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footer187.xml" ContentType="application/vnd.openxmlformats-officedocument.wordprocessingml.footer+xml"/>
  <Override PartName="/word/header188.xml" ContentType="application/vnd.openxmlformats-officedocument.wordprocessingml.head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footer190.xml" ContentType="application/vnd.openxmlformats-officedocument.wordprocessingml.footer+xml"/>
  <Override PartName="/word/header191.xml" ContentType="application/vnd.openxmlformats-officedocument.wordprocessingml.head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footer193.xml" ContentType="application/vnd.openxmlformats-officedocument.wordprocessingml.footer+xml"/>
  <Override PartName="/word/header194.xml" ContentType="application/vnd.openxmlformats-officedocument.wordprocessingml.head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footer196.xml" ContentType="application/vnd.openxmlformats-officedocument.wordprocessingml.footer+xml"/>
  <Override PartName="/word/header197.xml" ContentType="application/vnd.openxmlformats-officedocument.wordprocessingml.head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footer199.xml" ContentType="application/vnd.openxmlformats-officedocument.wordprocessingml.footer+xml"/>
  <Override PartName="/word/header200.xml" ContentType="application/vnd.openxmlformats-officedocument.wordprocessingml.head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footer202.xml" ContentType="application/vnd.openxmlformats-officedocument.wordprocessingml.footer+xml"/>
  <Override PartName="/word/header203.xml" ContentType="application/vnd.openxmlformats-officedocument.wordprocessingml.head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footer205.xml" ContentType="application/vnd.openxmlformats-officedocument.wordprocessingml.footer+xml"/>
  <Override PartName="/word/header206.xml" ContentType="application/vnd.openxmlformats-officedocument.wordprocessingml.head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header208.xml" ContentType="application/vnd.openxmlformats-officedocument.wordprocessingml.header+xml"/>
  <Override PartName="/word/footer208.xml" ContentType="application/vnd.openxmlformats-officedocument.wordprocessingml.footer+xml"/>
  <Override PartName="/word/header209.xml" ContentType="application/vnd.openxmlformats-officedocument.wordprocessingml.header+xml"/>
  <Override PartName="/word/footer209.xml" ContentType="application/vnd.openxmlformats-officedocument.wordprocessingml.footer+xml"/>
  <Override PartName="/word/header210.xml" ContentType="application/vnd.openxmlformats-officedocument.wordprocessingml.header+xml"/>
  <Override PartName="/word/footer210.xml" ContentType="application/vnd.openxmlformats-officedocument.wordprocessingml.footer+xml"/>
  <Override PartName="/word/header211.xml" ContentType="application/vnd.openxmlformats-officedocument.wordprocessingml.header+xml"/>
  <Override PartName="/word/footer211.xml" ContentType="application/vnd.openxmlformats-officedocument.wordprocessingml.footer+xml"/>
  <Override PartName="/word/header212.xml" ContentType="application/vnd.openxmlformats-officedocument.wordprocessingml.header+xml"/>
  <Override PartName="/word/footer212.xml" ContentType="application/vnd.openxmlformats-officedocument.wordprocessingml.footer+xml"/>
  <Override PartName="/word/header213.xml" ContentType="application/vnd.openxmlformats-officedocument.wordprocessingml.header+xml"/>
  <Override PartName="/word/footer213.xml" ContentType="application/vnd.openxmlformats-officedocument.wordprocessingml.footer+xml"/>
  <Override PartName="/word/header214.xml" ContentType="application/vnd.openxmlformats-officedocument.wordprocessingml.header+xml"/>
  <Override PartName="/word/footer214.xml" ContentType="application/vnd.openxmlformats-officedocument.wordprocessingml.footer+xml"/>
  <Override PartName="/word/header215.xml" ContentType="application/vnd.openxmlformats-officedocument.wordprocessingml.header+xml"/>
  <Override PartName="/word/footer215.xml" ContentType="application/vnd.openxmlformats-officedocument.wordprocessingml.footer+xml"/>
  <Override PartName="/word/header216.xml" ContentType="application/vnd.openxmlformats-officedocument.wordprocessingml.header+xml"/>
  <Override PartName="/word/footer216.xml" ContentType="application/vnd.openxmlformats-officedocument.wordprocessingml.footer+xml"/>
  <Override PartName="/word/header217.xml" ContentType="application/vnd.openxmlformats-officedocument.wordprocessingml.header+xml"/>
  <Override PartName="/word/footer217.xml" ContentType="application/vnd.openxmlformats-officedocument.wordprocessingml.footer+xml"/>
  <Override PartName="/word/header218.xml" ContentType="application/vnd.openxmlformats-officedocument.wordprocessingml.header+xml"/>
  <Override PartName="/word/footer218.xml" ContentType="application/vnd.openxmlformats-officedocument.wordprocessingml.footer+xml"/>
  <Override PartName="/word/header219.xml" ContentType="application/vnd.openxmlformats-officedocument.wordprocessingml.header+xml"/>
  <Override PartName="/word/footer219.xml" ContentType="application/vnd.openxmlformats-officedocument.wordprocessingml.footer+xml"/>
  <Override PartName="/word/header220.xml" ContentType="application/vnd.openxmlformats-officedocument.wordprocessingml.header+xml"/>
  <Override PartName="/word/footer220.xml" ContentType="application/vnd.openxmlformats-officedocument.wordprocessingml.footer+xml"/>
  <Override PartName="/word/header221.xml" ContentType="application/vnd.openxmlformats-officedocument.wordprocessingml.header+xml"/>
  <Override PartName="/word/footer221.xml" ContentType="application/vnd.openxmlformats-officedocument.wordprocessingml.footer+xml"/>
  <Override PartName="/word/header222.xml" ContentType="application/vnd.openxmlformats-officedocument.wordprocessingml.header+xml"/>
  <Override PartName="/word/footer222.xml" ContentType="application/vnd.openxmlformats-officedocument.wordprocessingml.footer+xml"/>
  <Override PartName="/word/header223.xml" ContentType="application/vnd.openxmlformats-officedocument.wordprocessingml.header+xml"/>
  <Override PartName="/word/footer223.xml" ContentType="application/vnd.openxmlformats-officedocument.wordprocessingml.footer+xml"/>
  <Override PartName="/word/header224.xml" ContentType="application/vnd.openxmlformats-officedocument.wordprocessingml.header+xml"/>
  <Override PartName="/word/footer224.xml" ContentType="application/vnd.openxmlformats-officedocument.wordprocessingml.footer+xml"/>
  <Override PartName="/word/header225.xml" ContentType="application/vnd.openxmlformats-officedocument.wordprocessingml.header+xml"/>
  <Override PartName="/word/footer225.xml" ContentType="application/vnd.openxmlformats-officedocument.wordprocessingml.footer+xml"/>
  <Override PartName="/word/header226.xml" ContentType="application/vnd.openxmlformats-officedocument.wordprocessingml.header+xml"/>
  <Override PartName="/word/footer226.xml" ContentType="application/vnd.openxmlformats-officedocument.wordprocessingml.footer+xml"/>
  <Override PartName="/word/header227.xml" ContentType="application/vnd.openxmlformats-officedocument.wordprocessingml.header+xml"/>
  <Override PartName="/word/footer227.xml" ContentType="application/vnd.openxmlformats-officedocument.wordprocessingml.footer+xml"/>
  <Override PartName="/word/header228.xml" ContentType="application/vnd.openxmlformats-officedocument.wordprocessingml.header+xml"/>
  <Override PartName="/word/footer228.xml" ContentType="application/vnd.openxmlformats-officedocument.wordprocessingml.footer+xml"/>
  <Override PartName="/word/header229.xml" ContentType="application/vnd.openxmlformats-officedocument.wordprocessingml.header+xml"/>
  <Override PartName="/word/footer229.xml" ContentType="application/vnd.openxmlformats-officedocument.wordprocessingml.footer+xml"/>
  <Override PartName="/word/header230.xml" ContentType="application/vnd.openxmlformats-officedocument.wordprocessingml.header+xml"/>
  <Override PartName="/word/footer230.xml" ContentType="application/vnd.openxmlformats-officedocument.wordprocessingml.footer+xml"/>
  <Override PartName="/word/header231.xml" ContentType="application/vnd.openxmlformats-officedocument.wordprocessingml.header+xml"/>
  <Override PartName="/word/footer231.xml" ContentType="application/vnd.openxmlformats-officedocument.wordprocessingml.footer+xml"/>
  <Override PartName="/word/header232.xml" ContentType="application/vnd.openxmlformats-officedocument.wordprocessingml.header+xml"/>
  <Override PartName="/word/footer232.xml" ContentType="application/vnd.openxmlformats-officedocument.wordprocessingml.footer+xml"/>
  <Override PartName="/word/header233.xml" ContentType="application/vnd.openxmlformats-officedocument.wordprocessingml.header+xml"/>
  <Override PartName="/word/footer233.xml" ContentType="application/vnd.openxmlformats-officedocument.wordprocessingml.footer+xml"/>
  <Override PartName="/word/header234.xml" ContentType="application/vnd.openxmlformats-officedocument.wordprocessingml.header+xml"/>
  <Override PartName="/word/footer234.xml" ContentType="application/vnd.openxmlformats-officedocument.wordprocessingml.footer+xml"/>
  <Override PartName="/word/header235.xml" ContentType="application/vnd.openxmlformats-officedocument.wordprocessingml.header+xml"/>
  <Override PartName="/word/footer235.xml" ContentType="application/vnd.openxmlformats-officedocument.wordprocessingml.footer+xml"/>
  <Override PartName="/word/header236.xml" ContentType="application/vnd.openxmlformats-officedocument.wordprocessingml.header+xml"/>
  <Override PartName="/word/footer236.xml" ContentType="application/vnd.openxmlformats-officedocument.wordprocessingml.footer+xml"/>
  <Override PartName="/word/header237.xml" ContentType="application/vnd.openxmlformats-officedocument.wordprocessingml.header+xml"/>
  <Override PartName="/word/footer237.xml" ContentType="application/vnd.openxmlformats-officedocument.wordprocessingml.footer+xml"/>
  <Override PartName="/word/header238.xml" ContentType="application/vnd.openxmlformats-officedocument.wordprocessingml.header+xml"/>
  <Override PartName="/word/footer238.xml" ContentType="application/vnd.openxmlformats-officedocument.wordprocessingml.footer+xml"/>
  <Override PartName="/word/header239.xml" ContentType="application/vnd.openxmlformats-officedocument.wordprocessingml.header+xml"/>
  <Override PartName="/word/footer239.xml" ContentType="application/vnd.openxmlformats-officedocument.wordprocessingml.footer+xml"/>
  <Override PartName="/word/header240.xml" ContentType="application/vnd.openxmlformats-officedocument.wordprocessingml.header+xml"/>
  <Override PartName="/word/footer240.xml" ContentType="application/vnd.openxmlformats-officedocument.wordprocessingml.footer+xml"/>
  <Override PartName="/word/header241.xml" ContentType="application/vnd.openxmlformats-officedocument.wordprocessingml.header+xml"/>
  <Override PartName="/word/footer241.xml" ContentType="application/vnd.openxmlformats-officedocument.wordprocessingml.footer+xml"/>
  <Override PartName="/word/header242.xml" ContentType="application/vnd.openxmlformats-officedocument.wordprocessingml.header+xml"/>
  <Override PartName="/word/footer242.xml" ContentType="application/vnd.openxmlformats-officedocument.wordprocessingml.footer+xml"/>
  <Override PartName="/word/header243.xml" ContentType="application/vnd.openxmlformats-officedocument.wordprocessingml.header+xml"/>
  <Override PartName="/word/footer243.xml" ContentType="application/vnd.openxmlformats-officedocument.wordprocessingml.footer+xml"/>
  <Override PartName="/word/header244.xml" ContentType="application/vnd.openxmlformats-officedocument.wordprocessingml.header+xml"/>
  <Override PartName="/word/footer244.xml" ContentType="application/vnd.openxmlformats-officedocument.wordprocessingml.footer+xml"/>
  <Override PartName="/word/header245.xml" ContentType="application/vnd.openxmlformats-officedocument.wordprocessingml.header+xml"/>
  <Override PartName="/word/footer245.xml" ContentType="application/vnd.openxmlformats-officedocument.wordprocessingml.footer+xml"/>
  <Override PartName="/word/header246.xml" ContentType="application/vnd.openxmlformats-officedocument.wordprocessingml.header+xml"/>
  <Override PartName="/word/footer246.xml" ContentType="application/vnd.openxmlformats-officedocument.wordprocessingml.footer+xml"/>
  <Override PartName="/word/header247.xml" ContentType="application/vnd.openxmlformats-officedocument.wordprocessingml.header+xml"/>
  <Override PartName="/word/footer247.xml" ContentType="application/vnd.openxmlformats-officedocument.wordprocessingml.footer+xml"/>
  <Override PartName="/word/header248.xml" ContentType="application/vnd.openxmlformats-officedocument.wordprocessingml.header+xml"/>
  <Override PartName="/word/footer248.xml" ContentType="application/vnd.openxmlformats-officedocument.wordprocessingml.footer+xml"/>
  <Override PartName="/word/header249.xml" ContentType="application/vnd.openxmlformats-officedocument.wordprocessingml.header+xml"/>
  <Override PartName="/word/footer249.xml" ContentType="application/vnd.openxmlformats-officedocument.wordprocessingml.footer+xml"/>
  <Override PartName="/word/header250.xml" ContentType="application/vnd.openxmlformats-officedocument.wordprocessingml.header+xml"/>
  <Override PartName="/word/footer250.xml" ContentType="application/vnd.openxmlformats-officedocument.wordprocessingml.footer+xml"/>
  <Override PartName="/word/header251.xml" ContentType="application/vnd.openxmlformats-officedocument.wordprocessingml.header+xml"/>
  <Override PartName="/word/footer251.xml" ContentType="application/vnd.openxmlformats-officedocument.wordprocessingml.footer+xml"/>
  <Override PartName="/word/header252.xml" ContentType="application/vnd.openxmlformats-officedocument.wordprocessingml.header+xml"/>
  <Override PartName="/word/footer252.xml" ContentType="application/vnd.openxmlformats-officedocument.wordprocessingml.footer+xml"/>
  <Override PartName="/word/header253.xml" ContentType="application/vnd.openxmlformats-officedocument.wordprocessingml.header+xml"/>
  <Override PartName="/word/footer253.xml" ContentType="application/vnd.openxmlformats-officedocument.wordprocessingml.footer+xml"/>
  <Override PartName="/word/header254.xml" ContentType="application/vnd.openxmlformats-officedocument.wordprocessingml.header+xml"/>
  <Override PartName="/word/footer254.xml" ContentType="application/vnd.openxmlformats-officedocument.wordprocessingml.footer+xml"/>
  <Override PartName="/word/header255.xml" ContentType="application/vnd.openxmlformats-officedocument.wordprocessingml.header+xml"/>
  <Override PartName="/word/footer255.xml" ContentType="application/vnd.openxmlformats-officedocument.wordprocessingml.footer+xml"/>
  <Override PartName="/word/header256.xml" ContentType="application/vnd.openxmlformats-officedocument.wordprocessingml.header+xml"/>
  <Override PartName="/word/footer256.xml" ContentType="application/vnd.openxmlformats-officedocument.wordprocessingml.footer+xml"/>
  <Override PartName="/word/header257.xml" ContentType="application/vnd.openxmlformats-officedocument.wordprocessingml.header+xml"/>
  <Override PartName="/word/footer257.xml" ContentType="application/vnd.openxmlformats-officedocument.wordprocessingml.footer+xml"/>
  <Override PartName="/word/header258.xml" ContentType="application/vnd.openxmlformats-officedocument.wordprocessingml.header+xml"/>
  <Override PartName="/word/footer258.xml" ContentType="application/vnd.openxmlformats-officedocument.wordprocessingml.footer+xml"/>
  <Override PartName="/word/header259.xml" ContentType="application/vnd.openxmlformats-officedocument.wordprocessingml.header+xml"/>
  <Override PartName="/word/footer259.xml" ContentType="application/vnd.openxmlformats-officedocument.wordprocessingml.footer+xml"/>
  <Override PartName="/word/header260.xml" ContentType="application/vnd.openxmlformats-officedocument.wordprocessingml.header+xml"/>
  <Override PartName="/word/footer260.xml" ContentType="application/vnd.openxmlformats-officedocument.wordprocessingml.footer+xml"/>
  <Override PartName="/word/header261.xml" ContentType="application/vnd.openxmlformats-officedocument.wordprocessingml.header+xml"/>
  <Override PartName="/word/footer261.xml" ContentType="application/vnd.openxmlformats-officedocument.wordprocessingml.footer+xml"/>
  <Override PartName="/word/header262.xml" ContentType="application/vnd.openxmlformats-officedocument.wordprocessingml.header+xml"/>
  <Override PartName="/word/footer262.xml" ContentType="application/vnd.openxmlformats-officedocument.wordprocessingml.footer+xml"/>
  <Override PartName="/word/header263.xml" ContentType="application/vnd.openxmlformats-officedocument.wordprocessingml.header+xml"/>
  <Override PartName="/word/footer263.xml" ContentType="application/vnd.openxmlformats-officedocument.wordprocessingml.footer+xml"/>
  <Override PartName="/word/header264.xml" ContentType="application/vnd.openxmlformats-officedocument.wordprocessingml.header+xml"/>
  <Override PartName="/word/footer264.xml" ContentType="application/vnd.openxmlformats-officedocument.wordprocessingml.footer+xml"/>
  <Override PartName="/word/header265.xml" ContentType="application/vnd.openxmlformats-officedocument.wordprocessingml.header+xml"/>
  <Override PartName="/word/footer265.xml" ContentType="application/vnd.openxmlformats-officedocument.wordprocessingml.footer+xml"/>
  <Override PartName="/word/header266.xml" ContentType="application/vnd.openxmlformats-officedocument.wordprocessingml.header+xml"/>
  <Override PartName="/word/footer266.xml" ContentType="application/vnd.openxmlformats-officedocument.wordprocessingml.footer+xml"/>
  <Override PartName="/word/header267.xml" ContentType="application/vnd.openxmlformats-officedocument.wordprocessingml.header+xml"/>
  <Override PartName="/word/footer267.xml" ContentType="application/vnd.openxmlformats-officedocument.wordprocessingml.footer+xml"/>
  <Override PartName="/word/header268.xml" ContentType="application/vnd.openxmlformats-officedocument.wordprocessingml.header+xml"/>
  <Override PartName="/word/footer268.xml" ContentType="application/vnd.openxmlformats-officedocument.wordprocessingml.footer+xml"/>
  <Override PartName="/word/header269.xml" ContentType="application/vnd.openxmlformats-officedocument.wordprocessingml.header+xml"/>
  <Override PartName="/word/footer269.xml" ContentType="application/vnd.openxmlformats-officedocument.wordprocessingml.footer+xml"/>
  <Override PartName="/word/header270.xml" ContentType="application/vnd.openxmlformats-officedocument.wordprocessingml.header+xml"/>
  <Override PartName="/word/footer270.xml" ContentType="application/vnd.openxmlformats-officedocument.wordprocessingml.footer+xml"/>
  <Override PartName="/word/header271.xml" ContentType="application/vnd.openxmlformats-officedocument.wordprocessingml.header+xml"/>
  <Override PartName="/word/footer271.xml" ContentType="application/vnd.openxmlformats-officedocument.wordprocessingml.footer+xml"/>
  <Override PartName="/word/header272.xml" ContentType="application/vnd.openxmlformats-officedocument.wordprocessingml.header+xml"/>
  <Override PartName="/word/footer272.xml" ContentType="application/vnd.openxmlformats-officedocument.wordprocessingml.footer+xml"/>
  <Override PartName="/word/header273.xml" ContentType="application/vnd.openxmlformats-officedocument.wordprocessingml.header+xml"/>
  <Override PartName="/word/footer273.xml" ContentType="application/vnd.openxmlformats-officedocument.wordprocessingml.footer+xml"/>
  <Override PartName="/word/header274.xml" ContentType="application/vnd.openxmlformats-officedocument.wordprocessingml.header+xml"/>
  <Override PartName="/word/footer274.xml" ContentType="application/vnd.openxmlformats-officedocument.wordprocessingml.footer+xml"/>
  <Override PartName="/word/header275.xml" ContentType="application/vnd.openxmlformats-officedocument.wordprocessingml.header+xml"/>
  <Override PartName="/word/footer275.xml" ContentType="application/vnd.openxmlformats-officedocument.wordprocessingml.footer+xml"/>
  <Override PartName="/word/header276.xml" ContentType="application/vnd.openxmlformats-officedocument.wordprocessingml.header+xml"/>
  <Override PartName="/word/footer276.xml" ContentType="application/vnd.openxmlformats-officedocument.wordprocessingml.footer+xml"/>
  <Override PartName="/word/header277.xml" ContentType="application/vnd.openxmlformats-officedocument.wordprocessingml.header+xml"/>
  <Override PartName="/word/footer277.xml" ContentType="application/vnd.openxmlformats-officedocument.wordprocessingml.footer+xml"/>
  <Override PartName="/word/header278.xml" ContentType="application/vnd.openxmlformats-officedocument.wordprocessingml.header+xml"/>
  <Override PartName="/word/footer278.xml" ContentType="application/vnd.openxmlformats-officedocument.wordprocessingml.footer+xml"/>
  <Override PartName="/word/header279.xml" ContentType="application/vnd.openxmlformats-officedocument.wordprocessingml.header+xml"/>
  <Override PartName="/word/footer279.xml" ContentType="application/vnd.openxmlformats-officedocument.wordprocessingml.footer+xml"/>
  <Override PartName="/word/header280.xml" ContentType="application/vnd.openxmlformats-officedocument.wordprocessingml.header+xml"/>
  <Override PartName="/word/footer280.xml" ContentType="application/vnd.openxmlformats-officedocument.wordprocessingml.footer+xml"/>
  <Override PartName="/word/header281.xml" ContentType="application/vnd.openxmlformats-officedocument.wordprocessingml.header+xml"/>
  <Override PartName="/word/footer281.xml" ContentType="application/vnd.openxmlformats-officedocument.wordprocessingml.footer+xml"/>
  <Override PartName="/word/header282.xml" ContentType="application/vnd.openxmlformats-officedocument.wordprocessingml.header+xml"/>
  <Override PartName="/word/footer282.xml" ContentType="application/vnd.openxmlformats-officedocument.wordprocessingml.footer+xml"/>
  <Override PartName="/word/header283.xml" ContentType="application/vnd.openxmlformats-officedocument.wordprocessingml.header+xml"/>
  <Override PartName="/word/footer283.xml" ContentType="application/vnd.openxmlformats-officedocument.wordprocessingml.footer+xml"/>
  <Override PartName="/word/header284.xml" ContentType="application/vnd.openxmlformats-officedocument.wordprocessingml.header+xml"/>
  <Override PartName="/word/footer284.xml" ContentType="application/vnd.openxmlformats-officedocument.wordprocessingml.footer+xml"/>
  <Override PartName="/word/header285.xml" ContentType="application/vnd.openxmlformats-officedocument.wordprocessingml.header+xml"/>
  <Override PartName="/word/footer285.xml" ContentType="application/vnd.openxmlformats-officedocument.wordprocessingml.footer+xml"/>
  <Override PartName="/word/header286.xml" ContentType="application/vnd.openxmlformats-officedocument.wordprocessingml.header+xml"/>
  <Override PartName="/word/footer286.xml" ContentType="application/vnd.openxmlformats-officedocument.wordprocessingml.footer+xml"/>
  <Override PartName="/word/header287.xml" ContentType="application/vnd.openxmlformats-officedocument.wordprocessingml.header+xml"/>
  <Override PartName="/word/footer287.xml" ContentType="application/vnd.openxmlformats-officedocument.wordprocessingml.footer+xml"/>
  <Override PartName="/word/header288.xml" ContentType="application/vnd.openxmlformats-officedocument.wordprocessingml.header+xml"/>
  <Override PartName="/word/footer288.xml" ContentType="application/vnd.openxmlformats-officedocument.wordprocessingml.footer+xml"/>
  <Override PartName="/word/header289.xml" ContentType="application/vnd.openxmlformats-officedocument.wordprocessingml.header+xml"/>
  <Override PartName="/word/footer289.xml" ContentType="application/vnd.openxmlformats-officedocument.wordprocessingml.footer+xml"/>
  <Override PartName="/word/header290.xml" ContentType="application/vnd.openxmlformats-officedocument.wordprocessingml.header+xml"/>
  <Override PartName="/word/footer290.xml" ContentType="application/vnd.openxmlformats-officedocument.wordprocessingml.footer+xml"/>
  <Override PartName="/word/header291.xml" ContentType="application/vnd.openxmlformats-officedocument.wordprocessingml.header+xml"/>
  <Override PartName="/word/footer291.xml" ContentType="application/vnd.openxmlformats-officedocument.wordprocessingml.footer+xml"/>
  <Override PartName="/word/header292.xml" ContentType="application/vnd.openxmlformats-officedocument.wordprocessingml.header+xml"/>
  <Override PartName="/word/footer292.xml" ContentType="application/vnd.openxmlformats-officedocument.wordprocessingml.footer+xml"/>
  <Override PartName="/word/header293.xml" ContentType="application/vnd.openxmlformats-officedocument.wordprocessingml.header+xml"/>
  <Override PartName="/word/footer293.xml" ContentType="application/vnd.openxmlformats-officedocument.wordprocessingml.footer+xml"/>
  <Override PartName="/word/header294.xml" ContentType="application/vnd.openxmlformats-officedocument.wordprocessingml.header+xml"/>
  <Override PartName="/word/footer294.xml" ContentType="application/vnd.openxmlformats-officedocument.wordprocessingml.footer+xml"/>
  <Override PartName="/word/header295.xml" ContentType="application/vnd.openxmlformats-officedocument.wordprocessingml.header+xml"/>
  <Override PartName="/word/footer295.xml" ContentType="application/vnd.openxmlformats-officedocument.wordprocessingml.footer+xml"/>
  <Override PartName="/word/header296.xml" ContentType="application/vnd.openxmlformats-officedocument.wordprocessingml.header+xml"/>
  <Override PartName="/word/footer296.xml" ContentType="application/vnd.openxmlformats-officedocument.wordprocessingml.footer+xml"/>
  <Override PartName="/word/header297.xml" ContentType="application/vnd.openxmlformats-officedocument.wordprocessingml.header+xml"/>
  <Override PartName="/word/footer297.xml" ContentType="application/vnd.openxmlformats-officedocument.wordprocessingml.footer+xml"/>
  <Override PartName="/word/header298.xml" ContentType="application/vnd.openxmlformats-officedocument.wordprocessingml.header+xml"/>
  <Override PartName="/word/footer298.xml" ContentType="application/vnd.openxmlformats-officedocument.wordprocessingml.footer+xml"/>
  <Override PartName="/word/header299.xml" ContentType="application/vnd.openxmlformats-officedocument.wordprocessingml.header+xml"/>
  <Override PartName="/word/footer299.xml" ContentType="application/vnd.openxmlformats-officedocument.wordprocessingml.footer+xml"/>
  <Override PartName="/word/header300.xml" ContentType="application/vnd.openxmlformats-officedocument.wordprocessingml.header+xml"/>
  <Override PartName="/word/footer300.xml" ContentType="application/vnd.openxmlformats-officedocument.wordprocessingml.footer+xml"/>
  <Override PartName="/word/header301.xml" ContentType="application/vnd.openxmlformats-officedocument.wordprocessingml.header+xml"/>
  <Override PartName="/word/footer301.xml" ContentType="application/vnd.openxmlformats-officedocument.wordprocessingml.footer+xml"/>
  <Override PartName="/word/header302.xml" ContentType="application/vnd.openxmlformats-officedocument.wordprocessingml.header+xml"/>
  <Override PartName="/word/footer302.xml" ContentType="application/vnd.openxmlformats-officedocument.wordprocessingml.footer+xml"/>
  <Override PartName="/word/header303.xml" ContentType="application/vnd.openxmlformats-officedocument.wordprocessingml.header+xml"/>
  <Override PartName="/word/footer303.xml" ContentType="application/vnd.openxmlformats-officedocument.wordprocessingml.footer+xml"/>
  <Override PartName="/word/header304.xml" ContentType="application/vnd.openxmlformats-officedocument.wordprocessingml.header+xml"/>
  <Override PartName="/word/footer304.xml" ContentType="application/vnd.openxmlformats-officedocument.wordprocessingml.footer+xml"/>
  <Override PartName="/word/header305.xml" ContentType="application/vnd.openxmlformats-officedocument.wordprocessingml.header+xml"/>
  <Override PartName="/word/footer305.xml" ContentType="application/vnd.openxmlformats-officedocument.wordprocessingml.footer+xml"/>
  <Override PartName="/word/header306.xml" ContentType="application/vnd.openxmlformats-officedocument.wordprocessingml.header+xml"/>
  <Override PartName="/word/footer306.xml" ContentType="application/vnd.openxmlformats-officedocument.wordprocessingml.footer+xml"/>
  <Override PartName="/word/header307.xml" ContentType="application/vnd.openxmlformats-officedocument.wordprocessingml.header+xml"/>
  <Override PartName="/word/footer307.xml" ContentType="application/vnd.openxmlformats-officedocument.wordprocessingml.footer+xml"/>
  <Override PartName="/word/header308.xml" ContentType="application/vnd.openxmlformats-officedocument.wordprocessingml.header+xml"/>
  <Override PartName="/word/footer308.xml" ContentType="application/vnd.openxmlformats-officedocument.wordprocessingml.footer+xml"/>
  <Override PartName="/word/header309.xml" ContentType="application/vnd.openxmlformats-officedocument.wordprocessingml.header+xml"/>
  <Override PartName="/word/footer309.xml" ContentType="application/vnd.openxmlformats-officedocument.wordprocessingml.footer+xml"/>
  <Override PartName="/word/header310.xml" ContentType="application/vnd.openxmlformats-officedocument.wordprocessingml.header+xml"/>
  <Override PartName="/word/footer310.xml" ContentType="application/vnd.openxmlformats-officedocument.wordprocessingml.footer+xml"/>
  <Override PartName="/word/header311.xml" ContentType="application/vnd.openxmlformats-officedocument.wordprocessingml.header+xml"/>
  <Override PartName="/word/footer311.xml" ContentType="application/vnd.openxmlformats-officedocument.wordprocessingml.footer+xml"/>
  <Override PartName="/word/header312.xml" ContentType="application/vnd.openxmlformats-officedocument.wordprocessingml.header+xml"/>
  <Override PartName="/word/footer312.xml" ContentType="application/vnd.openxmlformats-officedocument.wordprocessingml.footer+xml"/>
  <Override PartName="/word/header313.xml" ContentType="application/vnd.openxmlformats-officedocument.wordprocessingml.header+xml"/>
  <Override PartName="/word/footer313.xml" ContentType="application/vnd.openxmlformats-officedocument.wordprocessingml.footer+xml"/>
  <Override PartName="/word/header314.xml" ContentType="application/vnd.openxmlformats-officedocument.wordprocessingml.header+xml"/>
  <Override PartName="/word/footer314.xml" ContentType="application/vnd.openxmlformats-officedocument.wordprocessingml.footer+xml"/>
  <Override PartName="/word/header315.xml" ContentType="application/vnd.openxmlformats-officedocument.wordprocessingml.header+xml"/>
  <Override PartName="/word/footer315.xml" ContentType="application/vnd.openxmlformats-officedocument.wordprocessingml.footer+xml"/>
  <Override PartName="/word/header316.xml" ContentType="application/vnd.openxmlformats-officedocument.wordprocessingml.header+xml"/>
  <Override PartName="/word/footer316.xml" ContentType="application/vnd.openxmlformats-officedocument.wordprocessingml.footer+xml"/>
  <Override PartName="/word/header317.xml" ContentType="application/vnd.openxmlformats-officedocument.wordprocessingml.header+xml"/>
  <Override PartName="/word/footer317.xml" ContentType="application/vnd.openxmlformats-officedocument.wordprocessingml.footer+xml"/>
  <Override PartName="/word/header318.xml" ContentType="application/vnd.openxmlformats-officedocument.wordprocessingml.header+xml"/>
  <Override PartName="/word/footer318.xml" ContentType="application/vnd.openxmlformats-officedocument.wordprocessingml.footer+xml"/>
  <Override PartName="/word/header319.xml" ContentType="application/vnd.openxmlformats-officedocument.wordprocessingml.header+xml"/>
  <Override PartName="/word/footer319.xml" ContentType="application/vnd.openxmlformats-officedocument.wordprocessingml.footer+xml"/>
  <Override PartName="/word/header320.xml" ContentType="application/vnd.openxmlformats-officedocument.wordprocessingml.header+xml"/>
  <Override PartName="/word/footer320.xml" ContentType="application/vnd.openxmlformats-officedocument.wordprocessingml.footer+xml"/>
  <Override PartName="/word/header321.xml" ContentType="application/vnd.openxmlformats-officedocument.wordprocessingml.header+xml"/>
  <Override PartName="/word/footer321.xml" ContentType="application/vnd.openxmlformats-officedocument.wordprocessingml.footer+xml"/>
  <Override PartName="/word/header322.xml" ContentType="application/vnd.openxmlformats-officedocument.wordprocessingml.header+xml"/>
  <Override PartName="/word/footer322.xml" ContentType="application/vnd.openxmlformats-officedocument.wordprocessingml.footer+xml"/>
  <Override PartName="/word/header323.xml" ContentType="application/vnd.openxmlformats-officedocument.wordprocessingml.header+xml"/>
  <Override PartName="/word/footer323.xml" ContentType="application/vnd.openxmlformats-officedocument.wordprocessingml.footer+xml"/>
  <Override PartName="/word/header324.xml" ContentType="application/vnd.openxmlformats-officedocument.wordprocessingml.header+xml"/>
  <Override PartName="/word/footer324.xml" ContentType="application/vnd.openxmlformats-officedocument.wordprocessingml.footer+xml"/>
  <Override PartName="/word/header325.xml" ContentType="application/vnd.openxmlformats-officedocument.wordprocessingml.header+xml"/>
  <Override PartName="/word/footer325.xml" ContentType="application/vnd.openxmlformats-officedocument.wordprocessingml.footer+xml"/>
  <Override PartName="/word/header326.xml" ContentType="application/vnd.openxmlformats-officedocument.wordprocessingml.header+xml"/>
  <Override PartName="/word/footer326.xml" ContentType="application/vnd.openxmlformats-officedocument.wordprocessingml.footer+xml"/>
  <Override PartName="/word/header327.xml" ContentType="application/vnd.openxmlformats-officedocument.wordprocessingml.header+xml"/>
  <Override PartName="/word/footer327.xml" ContentType="application/vnd.openxmlformats-officedocument.wordprocessingml.footer+xml"/>
  <Override PartName="/word/header328.xml" ContentType="application/vnd.openxmlformats-officedocument.wordprocessingml.header+xml"/>
  <Override PartName="/word/footer328.xml" ContentType="application/vnd.openxmlformats-officedocument.wordprocessingml.footer+xml"/>
  <Override PartName="/word/header329.xml" ContentType="application/vnd.openxmlformats-officedocument.wordprocessingml.header+xml"/>
  <Override PartName="/word/footer329.xml" ContentType="application/vnd.openxmlformats-officedocument.wordprocessingml.footer+xml"/>
  <Override PartName="/word/header330.xml" ContentType="application/vnd.openxmlformats-officedocument.wordprocessingml.header+xml"/>
  <Override PartName="/word/footer330.xml" ContentType="application/vnd.openxmlformats-officedocument.wordprocessingml.footer+xml"/>
  <Override PartName="/word/header331.xml" ContentType="application/vnd.openxmlformats-officedocument.wordprocessingml.header+xml"/>
  <Override PartName="/word/footer331.xml" ContentType="application/vnd.openxmlformats-officedocument.wordprocessingml.footer+xml"/>
  <Override PartName="/word/header332.xml" ContentType="application/vnd.openxmlformats-officedocument.wordprocessingml.header+xml"/>
  <Override PartName="/word/footer332.xml" ContentType="application/vnd.openxmlformats-officedocument.wordprocessingml.footer+xml"/>
  <Override PartName="/word/header333.xml" ContentType="application/vnd.openxmlformats-officedocument.wordprocessingml.header+xml"/>
  <Override PartName="/word/footer333.xml" ContentType="application/vnd.openxmlformats-officedocument.wordprocessingml.footer+xml"/>
  <Override PartName="/word/header334.xml" ContentType="application/vnd.openxmlformats-officedocument.wordprocessingml.header+xml"/>
  <Override PartName="/word/footer334.xml" ContentType="application/vnd.openxmlformats-officedocument.wordprocessingml.footer+xml"/>
  <Override PartName="/word/header335.xml" ContentType="application/vnd.openxmlformats-officedocument.wordprocessingml.header+xml"/>
  <Override PartName="/word/footer335.xml" ContentType="application/vnd.openxmlformats-officedocument.wordprocessingml.footer+xml"/>
  <Override PartName="/word/header336.xml" ContentType="application/vnd.openxmlformats-officedocument.wordprocessingml.header+xml"/>
  <Override PartName="/word/footer336.xml" ContentType="application/vnd.openxmlformats-officedocument.wordprocessingml.footer+xml"/>
  <Override PartName="/word/header337.xml" ContentType="application/vnd.openxmlformats-officedocument.wordprocessingml.header+xml"/>
  <Override PartName="/word/footer337.xml" ContentType="application/vnd.openxmlformats-officedocument.wordprocessingml.footer+xml"/>
  <Override PartName="/word/header338.xml" ContentType="application/vnd.openxmlformats-officedocument.wordprocessingml.header+xml"/>
  <Override PartName="/word/footer338.xml" ContentType="application/vnd.openxmlformats-officedocument.wordprocessingml.footer+xml"/>
  <Override PartName="/word/header339.xml" ContentType="application/vnd.openxmlformats-officedocument.wordprocessingml.header+xml"/>
  <Override PartName="/word/footer339.xml" ContentType="application/vnd.openxmlformats-officedocument.wordprocessingml.footer+xml"/>
  <Override PartName="/word/header340.xml" ContentType="application/vnd.openxmlformats-officedocument.wordprocessingml.header+xml"/>
  <Override PartName="/word/footer340.xml" ContentType="application/vnd.openxmlformats-officedocument.wordprocessingml.footer+xml"/>
  <Override PartName="/word/header341.xml" ContentType="application/vnd.openxmlformats-officedocument.wordprocessingml.header+xml"/>
  <Override PartName="/word/footer341.xml" ContentType="application/vnd.openxmlformats-officedocument.wordprocessingml.footer+xml"/>
  <Override PartName="/word/header342.xml" ContentType="application/vnd.openxmlformats-officedocument.wordprocessingml.header+xml"/>
  <Override PartName="/word/footer342.xml" ContentType="application/vnd.openxmlformats-officedocument.wordprocessingml.footer+xml"/>
  <Override PartName="/word/header343.xml" ContentType="application/vnd.openxmlformats-officedocument.wordprocessingml.header+xml"/>
  <Override PartName="/word/footer343.xml" ContentType="application/vnd.openxmlformats-officedocument.wordprocessingml.footer+xml"/>
  <Override PartName="/word/header344.xml" ContentType="application/vnd.openxmlformats-officedocument.wordprocessingml.header+xml"/>
  <Override PartName="/word/footer344.xml" ContentType="application/vnd.openxmlformats-officedocument.wordprocessingml.footer+xml"/>
  <Override PartName="/word/header345.xml" ContentType="application/vnd.openxmlformats-officedocument.wordprocessingml.header+xml"/>
  <Override PartName="/word/footer345.xml" ContentType="application/vnd.openxmlformats-officedocument.wordprocessingml.footer+xml"/>
  <Override PartName="/word/header346.xml" ContentType="application/vnd.openxmlformats-officedocument.wordprocessingml.header+xml"/>
  <Override PartName="/word/footer346.xml" ContentType="application/vnd.openxmlformats-officedocument.wordprocessingml.footer+xml"/>
  <Override PartName="/word/header347.xml" ContentType="application/vnd.openxmlformats-officedocument.wordprocessingml.header+xml"/>
  <Override PartName="/word/footer347.xml" ContentType="application/vnd.openxmlformats-officedocument.wordprocessingml.footer+xml"/>
  <Override PartName="/word/header348.xml" ContentType="application/vnd.openxmlformats-officedocument.wordprocessingml.header+xml"/>
  <Override PartName="/word/footer348.xml" ContentType="application/vnd.openxmlformats-officedocument.wordprocessingml.footer+xml"/>
  <Override PartName="/word/header349.xml" ContentType="application/vnd.openxmlformats-officedocument.wordprocessingml.header+xml"/>
  <Override PartName="/word/footer349.xml" ContentType="application/vnd.openxmlformats-officedocument.wordprocessingml.footer+xml"/>
  <Override PartName="/word/header350.xml" ContentType="application/vnd.openxmlformats-officedocument.wordprocessingml.header+xml"/>
  <Override PartName="/word/footer350.xml" ContentType="application/vnd.openxmlformats-officedocument.wordprocessingml.footer+xml"/>
  <Override PartName="/word/header351.xml" ContentType="application/vnd.openxmlformats-officedocument.wordprocessingml.header+xml"/>
  <Override PartName="/word/footer351.xml" ContentType="application/vnd.openxmlformats-officedocument.wordprocessingml.footer+xml"/>
  <Override PartName="/word/header352.xml" ContentType="application/vnd.openxmlformats-officedocument.wordprocessingml.header+xml"/>
  <Override PartName="/word/footer352.xml" ContentType="application/vnd.openxmlformats-officedocument.wordprocessingml.footer+xml"/>
  <Override PartName="/word/header353.xml" ContentType="application/vnd.openxmlformats-officedocument.wordprocessingml.header+xml"/>
  <Override PartName="/word/footer353.xml" ContentType="application/vnd.openxmlformats-officedocument.wordprocessingml.footer+xml"/>
  <Override PartName="/word/header354.xml" ContentType="application/vnd.openxmlformats-officedocument.wordprocessingml.header+xml"/>
  <Override PartName="/word/footer354.xml" ContentType="application/vnd.openxmlformats-officedocument.wordprocessingml.footer+xml"/>
  <Override PartName="/word/header355.xml" ContentType="application/vnd.openxmlformats-officedocument.wordprocessingml.header+xml"/>
  <Override PartName="/word/footer355.xml" ContentType="application/vnd.openxmlformats-officedocument.wordprocessingml.footer+xml"/>
  <Override PartName="/word/header356.xml" ContentType="application/vnd.openxmlformats-officedocument.wordprocessingml.header+xml"/>
  <Override PartName="/word/footer356.xml" ContentType="application/vnd.openxmlformats-officedocument.wordprocessingml.footer+xml"/>
  <Override PartName="/word/header357.xml" ContentType="application/vnd.openxmlformats-officedocument.wordprocessingml.header+xml"/>
  <Override PartName="/word/footer357.xml" ContentType="application/vnd.openxmlformats-officedocument.wordprocessingml.footer+xml"/>
  <Override PartName="/word/header358.xml" ContentType="application/vnd.openxmlformats-officedocument.wordprocessingml.header+xml"/>
  <Override PartName="/word/footer358.xml" ContentType="application/vnd.openxmlformats-officedocument.wordprocessingml.footer+xml"/>
  <Override PartName="/word/header359.xml" ContentType="application/vnd.openxmlformats-officedocument.wordprocessingml.header+xml"/>
  <Override PartName="/word/footer359.xml" ContentType="application/vnd.openxmlformats-officedocument.wordprocessingml.footer+xml"/>
  <Override PartName="/word/header360.xml" ContentType="application/vnd.openxmlformats-officedocument.wordprocessingml.header+xml"/>
  <Override PartName="/word/footer360.xml" ContentType="application/vnd.openxmlformats-officedocument.wordprocessingml.footer+xml"/>
  <Override PartName="/word/header361.xml" ContentType="application/vnd.openxmlformats-officedocument.wordprocessingml.header+xml"/>
  <Override PartName="/word/footer361.xml" ContentType="application/vnd.openxmlformats-officedocument.wordprocessingml.footer+xml"/>
  <Override PartName="/word/header362.xml" ContentType="application/vnd.openxmlformats-officedocument.wordprocessingml.header+xml"/>
  <Override PartName="/word/footer362.xml" ContentType="application/vnd.openxmlformats-officedocument.wordprocessingml.footer+xml"/>
  <Override PartName="/word/header363.xml" ContentType="application/vnd.openxmlformats-officedocument.wordprocessingml.header+xml"/>
  <Override PartName="/word/footer363.xml" ContentType="application/vnd.openxmlformats-officedocument.wordprocessingml.footer+xml"/>
  <Override PartName="/word/header364.xml" ContentType="application/vnd.openxmlformats-officedocument.wordprocessingml.header+xml"/>
  <Override PartName="/word/footer364.xml" ContentType="application/vnd.openxmlformats-officedocument.wordprocessingml.footer+xml"/>
  <Override PartName="/word/header365.xml" ContentType="application/vnd.openxmlformats-officedocument.wordprocessingml.header+xml"/>
  <Override PartName="/word/footer365.xml" ContentType="application/vnd.openxmlformats-officedocument.wordprocessingml.footer+xml"/>
  <Override PartName="/word/header366.xml" ContentType="application/vnd.openxmlformats-officedocument.wordprocessingml.header+xml"/>
  <Override PartName="/word/footer366.xml" ContentType="application/vnd.openxmlformats-officedocument.wordprocessingml.footer+xml"/>
  <Override PartName="/word/header367.xml" ContentType="application/vnd.openxmlformats-officedocument.wordprocessingml.header+xml"/>
  <Override PartName="/word/footer367.xml" ContentType="application/vnd.openxmlformats-officedocument.wordprocessingml.footer+xml"/>
  <Override PartName="/word/header368.xml" ContentType="application/vnd.openxmlformats-officedocument.wordprocessingml.header+xml"/>
  <Override PartName="/word/footer368.xml" ContentType="application/vnd.openxmlformats-officedocument.wordprocessingml.footer+xml"/>
  <Override PartName="/word/header369.xml" ContentType="application/vnd.openxmlformats-officedocument.wordprocessingml.header+xml"/>
  <Override PartName="/word/footer369.xml" ContentType="application/vnd.openxmlformats-officedocument.wordprocessingml.footer+xml"/>
  <Override PartName="/word/header370.xml" ContentType="application/vnd.openxmlformats-officedocument.wordprocessingml.header+xml"/>
  <Override PartName="/word/footer370.xml" ContentType="application/vnd.openxmlformats-officedocument.wordprocessingml.footer+xml"/>
  <Override PartName="/word/header371.xml" ContentType="application/vnd.openxmlformats-officedocument.wordprocessingml.header+xml"/>
  <Override PartName="/word/footer371.xml" ContentType="application/vnd.openxmlformats-officedocument.wordprocessingml.footer+xml"/>
  <Override PartName="/word/header372.xml" ContentType="application/vnd.openxmlformats-officedocument.wordprocessingml.header+xml"/>
  <Override PartName="/word/footer372.xml" ContentType="application/vnd.openxmlformats-officedocument.wordprocessingml.footer+xml"/>
  <Override PartName="/word/header373.xml" ContentType="application/vnd.openxmlformats-officedocument.wordprocessingml.header+xml"/>
  <Override PartName="/word/footer373.xml" ContentType="application/vnd.openxmlformats-officedocument.wordprocessingml.footer+xml"/>
  <Override PartName="/word/header374.xml" ContentType="application/vnd.openxmlformats-officedocument.wordprocessingml.header+xml"/>
  <Override PartName="/word/footer374.xml" ContentType="application/vnd.openxmlformats-officedocument.wordprocessingml.footer+xml"/>
  <Override PartName="/word/header375.xml" ContentType="application/vnd.openxmlformats-officedocument.wordprocessingml.header+xml"/>
  <Override PartName="/word/footer375.xml" ContentType="application/vnd.openxmlformats-officedocument.wordprocessingml.footer+xml"/>
  <Override PartName="/word/header376.xml" ContentType="application/vnd.openxmlformats-officedocument.wordprocessingml.header+xml"/>
  <Override PartName="/word/footer376.xml" ContentType="application/vnd.openxmlformats-officedocument.wordprocessingml.footer+xml"/>
  <Override PartName="/word/header377.xml" ContentType="application/vnd.openxmlformats-officedocument.wordprocessingml.header+xml"/>
  <Override PartName="/word/footer377.xml" ContentType="application/vnd.openxmlformats-officedocument.wordprocessingml.footer+xml"/>
  <Override PartName="/word/header378.xml" ContentType="application/vnd.openxmlformats-officedocument.wordprocessingml.header+xml"/>
  <Override PartName="/word/footer378.xml" ContentType="application/vnd.openxmlformats-officedocument.wordprocessingml.footer+xml"/>
  <Override PartName="/word/header379.xml" ContentType="application/vnd.openxmlformats-officedocument.wordprocessingml.header+xml"/>
  <Override PartName="/word/footer379.xml" ContentType="application/vnd.openxmlformats-officedocument.wordprocessingml.footer+xml"/>
  <Override PartName="/word/header380.xml" ContentType="application/vnd.openxmlformats-officedocument.wordprocessingml.header+xml"/>
  <Override PartName="/word/footer380.xml" ContentType="application/vnd.openxmlformats-officedocument.wordprocessingml.footer+xml"/>
  <Override PartName="/word/header381.xml" ContentType="application/vnd.openxmlformats-officedocument.wordprocessingml.header+xml"/>
  <Override PartName="/word/footer381.xml" ContentType="application/vnd.openxmlformats-officedocument.wordprocessingml.footer+xml"/>
  <Override PartName="/word/header382.xml" ContentType="application/vnd.openxmlformats-officedocument.wordprocessingml.header+xml"/>
  <Override PartName="/word/footer382.xml" ContentType="application/vnd.openxmlformats-officedocument.wordprocessingml.footer+xml"/>
  <Override PartName="/word/header383.xml" ContentType="application/vnd.openxmlformats-officedocument.wordprocessingml.header+xml"/>
  <Override PartName="/word/footer383.xml" ContentType="application/vnd.openxmlformats-officedocument.wordprocessingml.footer+xml"/>
  <Override PartName="/word/header384.xml" ContentType="application/vnd.openxmlformats-officedocument.wordprocessingml.header+xml"/>
  <Override PartName="/word/footer384.xml" ContentType="application/vnd.openxmlformats-officedocument.wordprocessingml.footer+xml"/>
  <Override PartName="/word/header385.xml" ContentType="application/vnd.openxmlformats-officedocument.wordprocessingml.header+xml"/>
  <Override PartName="/word/footer385.xml" ContentType="application/vnd.openxmlformats-officedocument.wordprocessingml.footer+xml"/>
  <Override PartName="/word/header386.xml" ContentType="application/vnd.openxmlformats-officedocument.wordprocessingml.header+xml"/>
  <Override PartName="/word/footer386.xml" ContentType="application/vnd.openxmlformats-officedocument.wordprocessingml.footer+xml"/>
  <Override PartName="/word/header387.xml" ContentType="application/vnd.openxmlformats-officedocument.wordprocessingml.header+xml"/>
  <Override PartName="/word/footer387.xml" ContentType="application/vnd.openxmlformats-officedocument.wordprocessingml.footer+xml"/>
  <Override PartName="/word/header388.xml" ContentType="application/vnd.openxmlformats-officedocument.wordprocessingml.header+xml"/>
  <Override PartName="/word/footer388.xml" ContentType="application/vnd.openxmlformats-officedocument.wordprocessingml.footer+xml"/>
  <Override PartName="/word/header389.xml" ContentType="application/vnd.openxmlformats-officedocument.wordprocessingml.header+xml"/>
  <Override PartName="/word/footer389.xml" ContentType="application/vnd.openxmlformats-officedocument.wordprocessingml.footer+xml"/>
  <Override PartName="/word/header390.xml" ContentType="application/vnd.openxmlformats-officedocument.wordprocessingml.header+xml"/>
  <Override PartName="/word/footer390.xml" ContentType="application/vnd.openxmlformats-officedocument.wordprocessingml.footer+xml"/>
  <Override PartName="/word/header391.xml" ContentType="application/vnd.openxmlformats-officedocument.wordprocessingml.header+xml"/>
  <Override PartName="/word/footer391.xml" ContentType="application/vnd.openxmlformats-officedocument.wordprocessingml.footer+xml"/>
  <Override PartName="/word/header392.xml" ContentType="application/vnd.openxmlformats-officedocument.wordprocessingml.header+xml"/>
  <Override PartName="/word/footer392.xml" ContentType="application/vnd.openxmlformats-officedocument.wordprocessingml.footer+xml"/>
  <Override PartName="/word/header393.xml" ContentType="application/vnd.openxmlformats-officedocument.wordprocessingml.header+xml"/>
  <Override PartName="/word/footer393.xml" ContentType="application/vnd.openxmlformats-officedocument.wordprocessingml.footer+xml"/>
  <Override PartName="/word/header394.xml" ContentType="application/vnd.openxmlformats-officedocument.wordprocessingml.header+xml"/>
  <Override PartName="/word/footer394.xml" ContentType="application/vnd.openxmlformats-officedocument.wordprocessingml.footer+xml"/>
  <Override PartName="/word/header395.xml" ContentType="application/vnd.openxmlformats-officedocument.wordprocessingml.header+xml"/>
  <Override PartName="/word/footer395.xml" ContentType="application/vnd.openxmlformats-officedocument.wordprocessingml.footer+xml"/>
  <Override PartName="/word/header396.xml" ContentType="application/vnd.openxmlformats-officedocument.wordprocessingml.header+xml"/>
  <Override PartName="/word/footer396.xml" ContentType="application/vnd.openxmlformats-officedocument.wordprocessingml.footer+xml"/>
  <Override PartName="/word/header397.xml" ContentType="application/vnd.openxmlformats-officedocument.wordprocessingml.header+xml"/>
  <Override PartName="/word/footer397.xml" ContentType="application/vnd.openxmlformats-officedocument.wordprocessingml.footer+xml"/>
  <Override PartName="/word/header398.xml" ContentType="application/vnd.openxmlformats-officedocument.wordprocessingml.header+xml"/>
  <Override PartName="/word/footer398.xml" ContentType="application/vnd.openxmlformats-officedocument.wordprocessingml.footer+xml"/>
  <Override PartName="/word/header399.xml" ContentType="application/vnd.openxmlformats-officedocument.wordprocessingml.header+xml"/>
  <Override PartName="/word/footer399.xml" ContentType="application/vnd.openxmlformats-officedocument.wordprocessingml.footer+xml"/>
  <Override PartName="/word/header400.xml" ContentType="application/vnd.openxmlformats-officedocument.wordprocessingml.header+xml"/>
  <Override PartName="/word/footer400.xml" ContentType="application/vnd.openxmlformats-officedocument.wordprocessingml.footer+xml"/>
  <Override PartName="/word/header401.xml" ContentType="application/vnd.openxmlformats-officedocument.wordprocessingml.header+xml"/>
  <Override PartName="/word/footer401.xml" ContentType="application/vnd.openxmlformats-officedocument.wordprocessingml.footer+xml"/>
  <Override PartName="/word/header402.xml" ContentType="application/vnd.openxmlformats-officedocument.wordprocessingml.header+xml"/>
  <Override PartName="/word/footer402.xml" ContentType="application/vnd.openxmlformats-officedocument.wordprocessingml.footer+xml"/>
  <Override PartName="/word/header403.xml" ContentType="application/vnd.openxmlformats-officedocument.wordprocessingml.header+xml"/>
  <Override PartName="/word/footer403.xml" ContentType="application/vnd.openxmlformats-officedocument.wordprocessingml.footer+xml"/>
  <Override PartName="/word/header404.xml" ContentType="application/vnd.openxmlformats-officedocument.wordprocessingml.header+xml"/>
  <Override PartName="/word/footer404.xml" ContentType="application/vnd.openxmlformats-officedocument.wordprocessingml.footer+xml"/>
  <Override PartName="/word/header405.xml" ContentType="application/vnd.openxmlformats-officedocument.wordprocessingml.header+xml"/>
  <Override PartName="/word/footer405.xml" ContentType="application/vnd.openxmlformats-officedocument.wordprocessingml.footer+xml"/>
  <Override PartName="/word/header406.xml" ContentType="application/vnd.openxmlformats-officedocument.wordprocessingml.header+xml"/>
  <Override PartName="/word/footer406.xml" ContentType="application/vnd.openxmlformats-officedocument.wordprocessingml.footer+xml"/>
  <Override PartName="/word/header407.xml" ContentType="application/vnd.openxmlformats-officedocument.wordprocessingml.header+xml"/>
  <Override PartName="/word/footer407.xml" ContentType="application/vnd.openxmlformats-officedocument.wordprocessingml.footer+xml"/>
  <Override PartName="/word/header408.xml" ContentType="application/vnd.openxmlformats-officedocument.wordprocessingml.header+xml"/>
  <Override PartName="/word/footer408.xml" ContentType="application/vnd.openxmlformats-officedocument.wordprocessingml.footer+xml"/>
  <Override PartName="/word/header409.xml" ContentType="application/vnd.openxmlformats-officedocument.wordprocessingml.header+xml"/>
  <Override PartName="/word/footer409.xml" ContentType="application/vnd.openxmlformats-officedocument.wordprocessingml.footer+xml"/>
  <Override PartName="/word/header410.xml" ContentType="application/vnd.openxmlformats-officedocument.wordprocessingml.header+xml"/>
  <Override PartName="/word/footer410.xml" ContentType="application/vnd.openxmlformats-officedocument.wordprocessingml.footer+xml"/>
  <Override PartName="/word/header411.xml" ContentType="application/vnd.openxmlformats-officedocument.wordprocessingml.header+xml"/>
  <Override PartName="/word/footer411.xml" ContentType="application/vnd.openxmlformats-officedocument.wordprocessingml.footer+xml"/>
  <Override PartName="/word/header412.xml" ContentType="application/vnd.openxmlformats-officedocument.wordprocessingml.header+xml"/>
  <Override PartName="/word/footer412.xml" ContentType="application/vnd.openxmlformats-officedocument.wordprocessingml.footer+xml"/>
  <Override PartName="/word/header413.xml" ContentType="application/vnd.openxmlformats-officedocument.wordprocessingml.header+xml"/>
  <Override PartName="/word/footer413.xml" ContentType="application/vnd.openxmlformats-officedocument.wordprocessingml.footer+xml"/>
  <Override PartName="/word/header414.xml" ContentType="application/vnd.openxmlformats-officedocument.wordprocessingml.header+xml"/>
  <Override PartName="/word/footer414.xml" ContentType="application/vnd.openxmlformats-officedocument.wordprocessingml.footer+xml"/>
  <Override PartName="/word/header415.xml" ContentType="application/vnd.openxmlformats-officedocument.wordprocessingml.header+xml"/>
  <Override PartName="/word/footer415.xml" ContentType="application/vnd.openxmlformats-officedocument.wordprocessingml.footer+xml"/>
  <Override PartName="/word/header416.xml" ContentType="application/vnd.openxmlformats-officedocument.wordprocessingml.header+xml"/>
  <Override PartName="/word/footer416.xml" ContentType="application/vnd.openxmlformats-officedocument.wordprocessingml.footer+xml"/>
  <Override PartName="/word/header417.xml" ContentType="application/vnd.openxmlformats-officedocument.wordprocessingml.header+xml"/>
  <Override PartName="/word/footer417.xml" ContentType="application/vnd.openxmlformats-officedocument.wordprocessingml.footer+xml"/>
  <Override PartName="/word/header418.xml" ContentType="application/vnd.openxmlformats-officedocument.wordprocessingml.header+xml"/>
  <Override PartName="/word/footer418.xml" ContentType="application/vnd.openxmlformats-officedocument.wordprocessingml.footer+xml"/>
  <Override PartName="/word/header419.xml" ContentType="application/vnd.openxmlformats-officedocument.wordprocessingml.header+xml"/>
  <Override PartName="/word/footer419.xml" ContentType="application/vnd.openxmlformats-officedocument.wordprocessingml.footer+xml"/>
  <Override PartName="/word/header420.xml" ContentType="application/vnd.openxmlformats-officedocument.wordprocessingml.header+xml"/>
  <Override PartName="/word/footer420.xml" ContentType="application/vnd.openxmlformats-officedocument.wordprocessingml.footer+xml"/>
  <Override PartName="/word/header421.xml" ContentType="application/vnd.openxmlformats-officedocument.wordprocessingml.header+xml"/>
  <Override PartName="/word/footer421.xml" ContentType="application/vnd.openxmlformats-officedocument.wordprocessingml.footer+xml"/>
  <Override PartName="/word/header422.xml" ContentType="application/vnd.openxmlformats-officedocument.wordprocessingml.header+xml"/>
  <Override PartName="/word/footer422.xml" ContentType="application/vnd.openxmlformats-officedocument.wordprocessingml.footer+xml"/>
  <Override PartName="/word/header423.xml" ContentType="application/vnd.openxmlformats-officedocument.wordprocessingml.header+xml"/>
  <Override PartName="/word/footer423.xml" ContentType="application/vnd.openxmlformats-officedocument.wordprocessingml.footer+xml"/>
  <Override PartName="/word/header424.xml" ContentType="application/vnd.openxmlformats-officedocument.wordprocessingml.header+xml"/>
  <Override PartName="/word/footer424.xml" ContentType="application/vnd.openxmlformats-officedocument.wordprocessingml.footer+xml"/>
  <Override PartName="/word/header425.xml" ContentType="application/vnd.openxmlformats-officedocument.wordprocessingml.header+xml"/>
  <Override PartName="/word/footer425.xml" ContentType="application/vnd.openxmlformats-officedocument.wordprocessingml.footer+xml"/>
  <Override PartName="/word/header426.xml" ContentType="application/vnd.openxmlformats-officedocument.wordprocessingml.header+xml"/>
  <Override PartName="/word/footer426.xml" ContentType="application/vnd.openxmlformats-officedocument.wordprocessingml.footer+xml"/>
  <Override PartName="/word/header427.xml" ContentType="application/vnd.openxmlformats-officedocument.wordprocessingml.header+xml"/>
  <Override PartName="/word/footer427.xml" ContentType="application/vnd.openxmlformats-officedocument.wordprocessingml.footer+xml"/>
  <Override PartName="/word/header428.xml" ContentType="application/vnd.openxmlformats-officedocument.wordprocessingml.header+xml"/>
  <Override PartName="/word/footer428.xml" ContentType="application/vnd.openxmlformats-officedocument.wordprocessingml.footer+xml"/>
  <Override PartName="/word/header429.xml" ContentType="application/vnd.openxmlformats-officedocument.wordprocessingml.header+xml"/>
  <Override PartName="/word/footer429.xml" ContentType="application/vnd.openxmlformats-officedocument.wordprocessingml.footer+xml"/>
  <Override PartName="/word/header430.xml" ContentType="application/vnd.openxmlformats-officedocument.wordprocessingml.header+xml"/>
  <Override PartName="/word/footer430.xml" ContentType="application/vnd.openxmlformats-officedocument.wordprocessingml.footer+xml"/>
  <Override PartName="/word/header431.xml" ContentType="application/vnd.openxmlformats-officedocument.wordprocessingml.header+xml"/>
  <Override PartName="/word/footer431.xml" ContentType="application/vnd.openxmlformats-officedocument.wordprocessingml.footer+xml"/>
  <Override PartName="/word/header432.xml" ContentType="application/vnd.openxmlformats-officedocument.wordprocessingml.header+xml"/>
  <Override PartName="/word/footer432.xml" ContentType="application/vnd.openxmlformats-officedocument.wordprocessingml.footer+xml"/>
  <Override PartName="/word/header433.xml" ContentType="application/vnd.openxmlformats-officedocument.wordprocessingml.header+xml"/>
  <Override PartName="/word/footer433.xml" ContentType="application/vnd.openxmlformats-officedocument.wordprocessingml.footer+xml"/>
  <Override PartName="/word/header434.xml" ContentType="application/vnd.openxmlformats-officedocument.wordprocessingml.header+xml"/>
  <Override PartName="/word/footer434.xml" ContentType="application/vnd.openxmlformats-officedocument.wordprocessingml.footer+xml"/>
  <Override PartName="/word/header435.xml" ContentType="application/vnd.openxmlformats-officedocument.wordprocessingml.header+xml"/>
  <Override PartName="/word/footer435.xml" ContentType="application/vnd.openxmlformats-officedocument.wordprocessingml.footer+xml"/>
  <Override PartName="/word/header436.xml" ContentType="application/vnd.openxmlformats-officedocument.wordprocessingml.header+xml"/>
  <Override PartName="/word/footer436.xml" ContentType="application/vnd.openxmlformats-officedocument.wordprocessingml.footer+xml"/>
  <Override PartName="/word/header437.xml" ContentType="application/vnd.openxmlformats-officedocument.wordprocessingml.header+xml"/>
  <Override PartName="/word/footer437.xml" ContentType="application/vnd.openxmlformats-officedocument.wordprocessingml.footer+xml"/>
  <Override PartName="/word/header438.xml" ContentType="application/vnd.openxmlformats-officedocument.wordprocessingml.header+xml"/>
  <Override PartName="/word/footer438.xml" ContentType="application/vnd.openxmlformats-officedocument.wordprocessingml.footer+xml"/>
  <Override PartName="/word/header439.xml" ContentType="application/vnd.openxmlformats-officedocument.wordprocessingml.header+xml"/>
  <Override PartName="/word/footer439.xml" ContentType="application/vnd.openxmlformats-officedocument.wordprocessingml.footer+xml"/>
  <Override PartName="/word/header440.xml" ContentType="application/vnd.openxmlformats-officedocument.wordprocessingml.header+xml"/>
  <Override PartName="/word/footer440.xml" ContentType="application/vnd.openxmlformats-officedocument.wordprocessingml.footer+xml"/>
  <Override PartName="/word/header441.xml" ContentType="application/vnd.openxmlformats-officedocument.wordprocessingml.header+xml"/>
  <Override PartName="/word/footer441.xml" ContentType="application/vnd.openxmlformats-officedocument.wordprocessingml.footer+xml"/>
  <Override PartName="/word/header442.xml" ContentType="application/vnd.openxmlformats-officedocument.wordprocessingml.header+xml"/>
  <Override PartName="/word/footer442.xml" ContentType="application/vnd.openxmlformats-officedocument.wordprocessingml.footer+xml"/>
  <Override PartName="/word/header443.xml" ContentType="application/vnd.openxmlformats-officedocument.wordprocessingml.header+xml"/>
  <Override PartName="/word/footer443.xml" ContentType="application/vnd.openxmlformats-officedocument.wordprocessingml.footer+xml"/>
  <Override PartName="/word/header444.xml" ContentType="application/vnd.openxmlformats-officedocument.wordprocessingml.header+xml"/>
  <Override PartName="/word/footer444.xml" ContentType="application/vnd.openxmlformats-officedocument.wordprocessingml.footer+xml"/>
  <Override PartName="/word/header445.xml" ContentType="application/vnd.openxmlformats-officedocument.wordprocessingml.header+xml"/>
  <Override PartName="/word/footer445.xml" ContentType="application/vnd.openxmlformats-officedocument.wordprocessingml.footer+xml"/>
  <Override PartName="/word/header446.xml" ContentType="application/vnd.openxmlformats-officedocument.wordprocessingml.header+xml"/>
  <Override PartName="/word/footer446.xml" ContentType="application/vnd.openxmlformats-officedocument.wordprocessingml.footer+xml"/>
  <Override PartName="/word/header447.xml" ContentType="application/vnd.openxmlformats-officedocument.wordprocessingml.header+xml"/>
  <Override PartName="/word/footer447.xml" ContentType="application/vnd.openxmlformats-officedocument.wordprocessingml.footer+xml"/>
  <Override PartName="/word/header448.xml" ContentType="application/vnd.openxmlformats-officedocument.wordprocessingml.header+xml"/>
  <Override PartName="/word/footer448.xml" ContentType="application/vnd.openxmlformats-officedocument.wordprocessingml.footer+xml"/>
  <Override PartName="/word/header449.xml" ContentType="application/vnd.openxmlformats-officedocument.wordprocessingml.header+xml"/>
  <Override PartName="/word/footer449.xml" ContentType="application/vnd.openxmlformats-officedocument.wordprocessingml.footer+xml"/>
  <Override PartName="/word/header450.xml" ContentType="application/vnd.openxmlformats-officedocument.wordprocessingml.header+xml"/>
  <Override PartName="/word/footer450.xml" ContentType="application/vnd.openxmlformats-officedocument.wordprocessingml.footer+xml"/>
  <Override PartName="/word/header451.xml" ContentType="application/vnd.openxmlformats-officedocument.wordprocessingml.header+xml"/>
  <Override PartName="/word/footer451.xml" ContentType="application/vnd.openxmlformats-officedocument.wordprocessingml.footer+xml"/>
  <Override PartName="/word/header452.xml" ContentType="application/vnd.openxmlformats-officedocument.wordprocessingml.header+xml"/>
  <Override PartName="/word/footer452.xml" ContentType="application/vnd.openxmlformats-officedocument.wordprocessingml.footer+xml"/>
  <Override PartName="/word/header453.xml" ContentType="application/vnd.openxmlformats-officedocument.wordprocessingml.header+xml"/>
  <Override PartName="/word/footer453.xml" ContentType="application/vnd.openxmlformats-officedocument.wordprocessingml.footer+xml"/>
  <Override PartName="/word/header454.xml" ContentType="application/vnd.openxmlformats-officedocument.wordprocessingml.header+xml"/>
  <Override PartName="/word/footer454.xml" ContentType="application/vnd.openxmlformats-officedocument.wordprocessingml.footer+xml"/>
  <Override PartName="/word/header455.xml" ContentType="application/vnd.openxmlformats-officedocument.wordprocessingml.header+xml"/>
  <Override PartName="/word/footer455.xml" ContentType="application/vnd.openxmlformats-officedocument.wordprocessingml.footer+xml"/>
  <Override PartName="/word/header456.xml" ContentType="application/vnd.openxmlformats-officedocument.wordprocessingml.header+xml"/>
  <Override PartName="/word/footer456.xml" ContentType="application/vnd.openxmlformats-officedocument.wordprocessingml.footer+xml"/>
  <Override PartName="/word/header457.xml" ContentType="application/vnd.openxmlformats-officedocument.wordprocessingml.header+xml"/>
  <Override PartName="/word/footer457.xml" ContentType="application/vnd.openxmlformats-officedocument.wordprocessingml.footer+xml"/>
  <Override PartName="/word/header458.xml" ContentType="application/vnd.openxmlformats-officedocument.wordprocessingml.header+xml"/>
  <Override PartName="/word/footer458.xml" ContentType="application/vnd.openxmlformats-officedocument.wordprocessingml.footer+xml"/>
  <Override PartName="/word/header459.xml" ContentType="application/vnd.openxmlformats-officedocument.wordprocessingml.header+xml"/>
  <Override PartName="/word/footer459.xml" ContentType="application/vnd.openxmlformats-officedocument.wordprocessingml.footer+xml"/>
  <Override PartName="/word/header460.xml" ContentType="application/vnd.openxmlformats-officedocument.wordprocessingml.header+xml"/>
  <Override PartName="/word/footer460.xml" ContentType="application/vnd.openxmlformats-officedocument.wordprocessingml.footer+xml"/>
  <Override PartName="/word/header461.xml" ContentType="application/vnd.openxmlformats-officedocument.wordprocessingml.header+xml"/>
  <Override PartName="/word/footer461.xml" ContentType="application/vnd.openxmlformats-officedocument.wordprocessingml.footer+xml"/>
  <Override PartName="/word/header462.xml" ContentType="application/vnd.openxmlformats-officedocument.wordprocessingml.header+xml"/>
  <Override PartName="/word/footer462.xml" ContentType="application/vnd.openxmlformats-officedocument.wordprocessingml.footer+xml"/>
  <Override PartName="/word/header463.xml" ContentType="application/vnd.openxmlformats-officedocument.wordprocessingml.header+xml"/>
  <Override PartName="/word/footer463.xml" ContentType="application/vnd.openxmlformats-officedocument.wordprocessingml.footer+xml"/>
  <Override PartName="/word/header464.xml" ContentType="application/vnd.openxmlformats-officedocument.wordprocessingml.header+xml"/>
  <Override PartName="/word/footer464.xml" ContentType="application/vnd.openxmlformats-officedocument.wordprocessingml.footer+xml"/>
  <Override PartName="/word/header465.xml" ContentType="application/vnd.openxmlformats-officedocument.wordprocessingml.header+xml"/>
  <Override PartName="/word/footer465.xml" ContentType="application/vnd.openxmlformats-officedocument.wordprocessingml.footer+xml"/>
  <Override PartName="/word/header466.xml" ContentType="application/vnd.openxmlformats-officedocument.wordprocessingml.header+xml"/>
  <Override PartName="/word/footer466.xml" ContentType="application/vnd.openxmlformats-officedocument.wordprocessingml.footer+xml"/>
  <Override PartName="/word/header467.xml" ContentType="application/vnd.openxmlformats-officedocument.wordprocessingml.header+xml"/>
  <Override PartName="/word/footer467.xml" ContentType="application/vnd.openxmlformats-officedocument.wordprocessingml.footer+xml"/>
  <Override PartName="/word/header468.xml" ContentType="application/vnd.openxmlformats-officedocument.wordprocessingml.header+xml"/>
  <Override PartName="/word/footer468.xml" ContentType="application/vnd.openxmlformats-officedocument.wordprocessingml.footer+xml"/>
  <Override PartName="/word/header469.xml" ContentType="application/vnd.openxmlformats-officedocument.wordprocessingml.header+xml"/>
  <Override PartName="/word/footer469.xml" ContentType="application/vnd.openxmlformats-officedocument.wordprocessingml.footer+xml"/>
  <Override PartName="/word/header470.xml" ContentType="application/vnd.openxmlformats-officedocument.wordprocessingml.header+xml"/>
  <Override PartName="/word/footer470.xml" ContentType="application/vnd.openxmlformats-officedocument.wordprocessingml.footer+xml"/>
  <Override PartName="/word/header471.xml" ContentType="application/vnd.openxmlformats-officedocument.wordprocessingml.header+xml"/>
  <Override PartName="/word/footer471.xml" ContentType="application/vnd.openxmlformats-officedocument.wordprocessingml.footer+xml"/>
  <Override PartName="/word/header472.xml" ContentType="application/vnd.openxmlformats-officedocument.wordprocessingml.header+xml"/>
  <Override PartName="/word/footer472.xml" ContentType="application/vnd.openxmlformats-officedocument.wordprocessingml.footer+xml"/>
  <Override PartName="/word/header473.xml" ContentType="application/vnd.openxmlformats-officedocument.wordprocessingml.header+xml"/>
  <Override PartName="/word/footer473.xml" ContentType="application/vnd.openxmlformats-officedocument.wordprocessingml.footer+xml"/>
  <Override PartName="/word/header474.xml" ContentType="application/vnd.openxmlformats-officedocument.wordprocessingml.header+xml"/>
  <Override PartName="/word/footer474.xml" ContentType="application/vnd.openxmlformats-officedocument.wordprocessingml.footer+xml"/>
  <Override PartName="/word/header475.xml" ContentType="application/vnd.openxmlformats-officedocument.wordprocessingml.header+xml"/>
  <Override PartName="/word/footer475.xml" ContentType="application/vnd.openxmlformats-officedocument.wordprocessingml.footer+xml"/>
  <Override PartName="/word/header476.xml" ContentType="application/vnd.openxmlformats-officedocument.wordprocessingml.header+xml"/>
  <Override PartName="/word/footer476.xml" ContentType="application/vnd.openxmlformats-officedocument.wordprocessingml.footer+xml"/>
  <Override PartName="/word/header477.xml" ContentType="application/vnd.openxmlformats-officedocument.wordprocessingml.header+xml"/>
  <Override PartName="/word/footer477.xml" ContentType="application/vnd.openxmlformats-officedocument.wordprocessingml.footer+xml"/>
  <Override PartName="/word/header478.xml" ContentType="application/vnd.openxmlformats-officedocument.wordprocessingml.header+xml"/>
  <Override PartName="/word/footer478.xml" ContentType="application/vnd.openxmlformats-officedocument.wordprocessingml.footer+xml"/>
  <Override PartName="/word/header479.xml" ContentType="application/vnd.openxmlformats-officedocument.wordprocessingml.header+xml"/>
  <Override PartName="/word/footer479.xml" ContentType="application/vnd.openxmlformats-officedocument.wordprocessingml.footer+xml"/>
  <Override PartName="/word/header480.xml" ContentType="application/vnd.openxmlformats-officedocument.wordprocessingml.header+xml"/>
  <Override PartName="/word/footer480.xml" ContentType="application/vnd.openxmlformats-officedocument.wordprocessingml.footer+xml"/>
  <Override PartName="/word/header481.xml" ContentType="application/vnd.openxmlformats-officedocument.wordprocessingml.header+xml"/>
  <Override PartName="/word/footer481.xml" ContentType="application/vnd.openxmlformats-officedocument.wordprocessingml.footer+xml"/>
  <Override PartName="/word/header482.xml" ContentType="application/vnd.openxmlformats-officedocument.wordprocessingml.header+xml"/>
  <Override PartName="/word/footer482.xml" ContentType="application/vnd.openxmlformats-officedocument.wordprocessingml.footer+xml"/>
  <Override PartName="/word/header483.xml" ContentType="application/vnd.openxmlformats-officedocument.wordprocessingml.header+xml"/>
  <Override PartName="/word/footer483.xml" ContentType="application/vnd.openxmlformats-officedocument.wordprocessingml.footer+xml"/>
  <Override PartName="/word/header484.xml" ContentType="application/vnd.openxmlformats-officedocument.wordprocessingml.header+xml"/>
  <Override PartName="/word/footer484.xml" ContentType="application/vnd.openxmlformats-officedocument.wordprocessingml.footer+xml"/>
  <Override PartName="/word/header485.xml" ContentType="application/vnd.openxmlformats-officedocument.wordprocessingml.header+xml"/>
  <Override PartName="/word/footer485.xml" ContentType="application/vnd.openxmlformats-officedocument.wordprocessingml.footer+xml"/>
  <Override PartName="/word/header486.xml" ContentType="application/vnd.openxmlformats-officedocument.wordprocessingml.header+xml"/>
  <Override PartName="/word/footer486.xml" ContentType="application/vnd.openxmlformats-officedocument.wordprocessingml.footer+xml"/>
  <Override PartName="/word/header487.xml" ContentType="application/vnd.openxmlformats-officedocument.wordprocessingml.header+xml"/>
  <Override PartName="/word/footer487.xml" ContentType="application/vnd.openxmlformats-officedocument.wordprocessingml.footer+xml"/>
  <Override PartName="/word/header488.xml" ContentType="application/vnd.openxmlformats-officedocument.wordprocessingml.header+xml"/>
  <Override PartName="/word/footer488.xml" ContentType="application/vnd.openxmlformats-officedocument.wordprocessingml.footer+xml"/>
  <Override PartName="/word/header489.xml" ContentType="application/vnd.openxmlformats-officedocument.wordprocessingml.header+xml"/>
  <Override PartName="/word/footer489.xml" ContentType="application/vnd.openxmlformats-officedocument.wordprocessingml.footer+xml"/>
  <Override PartName="/word/header490.xml" ContentType="application/vnd.openxmlformats-officedocument.wordprocessingml.header+xml"/>
  <Override PartName="/word/footer490.xml" ContentType="application/vnd.openxmlformats-officedocument.wordprocessingml.footer+xml"/>
  <Override PartName="/word/header491.xml" ContentType="application/vnd.openxmlformats-officedocument.wordprocessingml.header+xml"/>
  <Override PartName="/word/footer491.xml" ContentType="application/vnd.openxmlformats-officedocument.wordprocessingml.footer+xml"/>
  <Override PartName="/word/header492.xml" ContentType="application/vnd.openxmlformats-officedocument.wordprocessingml.header+xml"/>
  <Override PartName="/word/footer492.xml" ContentType="application/vnd.openxmlformats-officedocument.wordprocessingml.footer+xml"/>
  <Override PartName="/word/header493.xml" ContentType="application/vnd.openxmlformats-officedocument.wordprocessingml.header+xml"/>
  <Override PartName="/word/footer493.xml" ContentType="application/vnd.openxmlformats-officedocument.wordprocessingml.footer+xml"/>
  <Override PartName="/word/header494.xml" ContentType="application/vnd.openxmlformats-officedocument.wordprocessingml.header+xml"/>
  <Override PartName="/word/footer494.xml" ContentType="application/vnd.openxmlformats-officedocument.wordprocessingml.footer+xml"/>
  <Override PartName="/word/header495.xml" ContentType="application/vnd.openxmlformats-officedocument.wordprocessingml.header+xml"/>
  <Override PartName="/word/footer495.xml" ContentType="application/vnd.openxmlformats-officedocument.wordprocessingml.footer+xml"/>
  <Override PartName="/word/header496.xml" ContentType="application/vnd.openxmlformats-officedocument.wordprocessingml.header+xml"/>
  <Override PartName="/word/footer496.xml" ContentType="application/vnd.openxmlformats-officedocument.wordprocessingml.footer+xml"/>
  <Override PartName="/word/header497.xml" ContentType="application/vnd.openxmlformats-officedocument.wordprocessingml.header+xml"/>
  <Override PartName="/word/footer497.xml" ContentType="application/vnd.openxmlformats-officedocument.wordprocessingml.footer+xml"/>
  <Override PartName="/word/header498.xml" ContentType="application/vnd.openxmlformats-officedocument.wordprocessingml.header+xml"/>
  <Override PartName="/word/footer498.xml" ContentType="application/vnd.openxmlformats-officedocument.wordprocessingml.footer+xml"/>
  <Override PartName="/word/header499.xml" ContentType="application/vnd.openxmlformats-officedocument.wordprocessingml.header+xml"/>
  <Override PartName="/word/footer499.xml" ContentType="application/vnd.openxmlformats-officedocument.wordprocessingml.footer+xml"/>
  <Override PartName="/word/header500.xml" ContentType="application/vnd.openxmlformats-officedocument.wordprocessingml.header+xml"/>
  <Override PartName="/word/footer500.xml" ContentType="application/vnd.openxmlformats-officedocument.wordprocessingml.footer+xml"/>
  <Override PartName="/word/header501.xml" ContentType="application/vnd.openxmlformats-officedocument.wordprocessingml.header+xml"/>
  <Override PartName="/word/footer501.xml" ContentType="application/vnd.openxmlformats-officedocument.wordprocessingml.footer+xml"/>
  <Override PartName="/word/header502.xml" ContentType="application/vnd.openxmlformats-officedocument.wordprocessingml.header+xml"/>
  <Override PartName="/word/footer502.xml" ContentType="application/vnd.openxmlformats-officedocument.wordprocessingml.footer+xml"/>
  <Override PartName="/word/header503.xml" ContentType="application/vnd.openxmlformats-officedocument.wordprocessingml.header+xml"/>
  <Override PartName="/word/footer503.xml" ContentType="application/vnd.openxmlformats-officedocument.wordprocessingml.footer+xml"/>
  <Override PartName="/word/header504.xml" ContentType="application/vnd.openxmlformats-officedocument.wordprocessingml.header+xml"/>
  <Override PartName="/word/footer504.xml" ContentType="application/vnd.openxmlformats-officedocument.wordprocessingml.footer+xml"/>
  <Override PartName="/word/header505.xml" ContentType="application/vnd.openxmlformats-officedocument.wordprocessingml.header+xml"/>
  <Override PartName="/word/footer505.xml" ContentType="application/vnd.openxmlformats-officedocument.wordprocessingml.footer+xml"/>
  <Override PartName="/word/header506.xml" ContentType="application/vnd.openxmlformats-officedocument.wordprocessingml.header+xml"/>
  <Override PartName="/word/footer506.xml" ContentType="application/vnd.openxmlformats-officedocument.wordprocessingml.footer+xml"/>
  <Override PartName="/word/header507.xml" ContentType="application/vnd.openxmlformats-officedocument.wordprocessingml.header+xml"/>
  <Override PartName="/word/footer507.xml" ContentType="application/vnd.openxmlformats-officedocument.wordprocessingml.footer+xml"/>
  <Override PartName="/word/header508.xml" ContentType="application/vnd.openxmlformats-officedocument.wordprocessingml.header+xml"/>
  <Override PartName="/word/footer508.xml" ContentType="application/vnd.openxmlformats-officedocument.wordprocessingml.footer+xml"/>
  <Override PartName="/word/header509.xml" ContentType="application/vnd.openxmlformats-officedocument.wordprocessingml.header+xml"/>
  <Override PartName="/word/footer509.xml" ContentType="application/vnd.openxmlformats-officedocument.wordprocessingml.footer+xml"/>
  <Override PartName="/word/header510.xml" ContentType="application/vnd.openxmlformats-officedocument.wordprocessingml.header+xml"/>
  <Override PartName="/word/footer510.xml" ContentType="application/vnd.openxmlformats-officedocument.wordprocessingml.footer+xml"/>
  <Override PartName="/word/header511.xml" ContentType="application/vnd.openxmlformats-officedocument.wordprocessingml.header+xml"/>
  <Override PartName="/word/footer511.xml" ContentType="application/vnd.openxmlformats-officedocument.wordprocessingml.footer+xml"/>
  <Override PartName="/word/header512.xml" ContentType="application/vnd.openxmlformats-officedocument.wordprocessingml.header+xml"/>
  <Override PartName="/word/footer512.xml" ContentType="application/vnd.openxmlformats-officedocument.wordprocessingml.footer+xml"/>
  <Override PartName="/word/header513.xml" ContentType="application/vnd.openxmlformats-officedocument.wordprocessingml.header+xml"/>
  <Override PartName="/word/footer513.xml" ContentType="application/vnd.openxmlformats-officedocument.wordprocessingml.footer+xml"/>
  <Override PartName="/word/header514.xml" ContentType="application/vnd.openxmlformats-officedocument.wordprocessingml.header+xml"/>
  <Override PartName="/word/footer514.xml" ContentType="application/vnd.openxmlformats-officedocument.wordprocessingml.footer+xml"/>
  <Override PartName="/word/header515.xml" ContentType="application/vnd.openxmlformats-officedocument.wordprocessingml.header+xml"/>
  <Override PartName="/word/footer515.xml" ContentType="application/vnd.openxmlformats-officedocument.wordprocessingml.footer+xml"/>
  <Override PartName="/word/header516.xml" ContentType="application/vnd.openxmlformats-officedocument.wordprocessingml.header+xml"/>
  <Override PartName="/word/footer516.xml" ContentType="application/vnd.openxmlformats-officedocument.wordprocessingml.footer+xml"/>
  <Override PartName="/word/header517.xml" ContentType="application/vnd.openxmlformats-officedocument.wordprocessingml.header+xml"/>
  <Override PartName="/word/footer517.xml" ContentType="application/vnd.openxmlformats-officedocument.wordprocessingml.footer+xml"/>
  <Override PartName="/word/header518.xml" ContentType="application/vnd.openxmlformats-officedocument.wordprocessingml.header+xml"/>
  <Override PartName="/word/footer518.xml" ContentType="application/vnd.openxmlformats-officedocument.wordprocessingml.footer+xml"/>
  <Override PartName="/word/header519.xml" ContentType="application/vnd.openxmlformats-officedocument.wordprocessingml.header+xml"/>
  <Override PartName="/word/footer519.xml" ContentType="application/vnd.openxmlformats-officedocument.wordprocessingml.footer+xml"/>
  <Override PartName="/word/header520.xml" ContentType="application/vnd.openxmlformats-officedocument.wordprocessingml.header+xml"/>
  <Override PartName="/word/footer520.xml" ContentType="application/vnd.openxmlformats-officedocument.wordprocessingml.footer+xml"/>
  <Override PartName="/word/header521.xml" ContentType="application/vnd.openxmlformats-officedocument.wordprocessingml.header+xml"/>
  <Override PartName="/word/footer521.xml" ContentType="application/vnd.openxmlformats-officedocument.wordprocessingml.footer+xml"/>
  <Override PartName="/word/header522.xml" ContentType="application/vnd.openxmlformats-officedocument.wordprocessingml.header+xml"/>
  <Override PartName="/word/footer522.xml" ContentType="application/vnd.openxmlformats-officedocument.wordprocessingml.footer+xml"/>
  <Override PartName="/word/header523.xml" ContentType="application/vnd.openxmlformats-officedocument.wordprocessingml.header+xml"/>
  <Override PartName="/word/footer523.xml" ContentType="application/vnd.openxmlformats-officedocument.wordprocessingml.footer+xml"/>
  <Override PartName="/word/header524.xml" ContentType="application/vnd.openxmlformats-officedocument.wordprocessingml.header+xml"/>
  <Override PartName="/word/footer524.xml" ContentType="application/vnd.openxmlformats-officedocument.wordprocessingml.footer+xml"/>
  <Override PartName="/word/header525.xml" ContentType="application/vnd.openxmlformats-officedocument.wordprocessingml.header+xml"/>
  <Override PartName="/word/footer525.xml" ContentType="application/vnd.openxmlformats-officedocument.wordprocessingml.footer+xml"/>
  <Override PartName="/word/header526.xml" ContentType="application/vnd.openxmlformats-officedocument.wordprocessingml.header+xml"/>
  <Override PartName="/word/footer526.xml" ContentType="application/vnd.openxmlformats-officedocument.wordprocessingml.footer+xml"/>
  <Override PartName="/word/header527.xml" ContentType="application/vnd.openxmlformats-officedocument.wordprocessingml.header+xml"/>
  <Override PartName="/word/footer527.xml" ContentType="application/vnd.openxmlformats-officedocument.wordprocessingml.footer+xml"/>
  <Override PartName="/word/header528.xml" ContentType="application/vnd.openxmlformats-officedocument.wordprocessingml.header+xml"/>
  <Override PartName="/word/footer528.xml" ContentType="application/vnd.openxmlformats-officedocument.wordprocessingml.footer+xml"/>
  <Override PartName="/word/header529.xml" ContentType="application/vnd.openxmlformats-officedocument.wordprocessingml.header+xml"/>
  <Override PartName="/word/footer529.xml" ContentType="application/vnd.openxmlformats-officedocument.wordprocessingml.footer+xml"/>
  <Override PartName="/word/header530.xml" ContentType="application/vnd.openxmlformats-officedocument.wordprocessingml.header+xml"/>
  <Override PartName="/word/footer530.xml" ContentType="application/vnd.openxmlformats-officedocument.wordprocessingml.footer+xml"/>
  <Override PartName="/word/header531.xml" ContentType="application/vnd.openxmlformats-officedocument.wordprocessingml.header+xml"/>
  <Override PartName="/word/footer531.xml" ContentType="application/vnd.openxmlformats-officedocument.wordprocessingml.footer+xml"/>
  <Override PartName="/word/header532.xml" ContentType="application/vnd.openxmlformats-officedocument.wordprocessingml.header+xml"/>
  <Override PartName="/word/footer532.xml" ContentType="application/vnd.openxmlformats-officedocument.wordprocessingml.footer+xml"/>
  <Override PartName="/word/header533.xml" ContentType="application/vnd.openxmlformats-officedocument.wordprocessingml.header+xml"/>
  <Override PartName="/word/footer533.xml" ContentType="application/vnd.openxmlformats-officedocument.wordprocessingml.footer+xml"/>
  <Override PartName="/word/header534.xml" ContentType="application/vnd.openxmlformats-officedocument.wordprocessingml.header+xml"/>
  <Override PartName="/word/footer534.xml" ContentType="application/vnd.openxmlformats-officedocument.wordprocessingml.footer+xml"/>
  <Override PartName="/word/header535.xml" ContentType="application/vnd.openxmlformats-officedocument.wordprocessingml.header+xml"/>
  <Override PartName="/word/footer535.xml" ContentType="application/vnd.openxmlformats-officedocument.wordprocessingml.footer+xml"/>
  <Override PartName="/word/header536.xml" ContentType="application/vnd.openxmlformats-officedocument.wordprocessingml.header+xml"/>
  <Override PartName="/word/footer536.xml" ContentType="application/vnd.openxmlformats-officedocument.wordprocessingml.footer+xml"/>
  <Override PartName="/word/header537.xml" ContentType="application/vnd.openxmlformats-officedocument.wordprocessingml.header+xml"/>
  <Override PartName="/word/footer537.xml" ContentType="application/vnd.openxmlformats-officedocument.wordprocessingml.footer+xml"/>
  <Override PartName="/word/header538.xml" ContentType="application/vnd.openxmlformats-officedocument.wordprocessingml.header+xml"/>
  <Override PartName="/word/footer538.xml" ContentType="application/vnd.openxmlformats-officedocument.wordprocessingml.footer+xml"/>
  <Override PartName="/word/header539.xml" ContentType="application/vnd.openxmlformats-officedocument.wordprocessingml.header+xml"/>
  <Override PartName="/word/footer539.xml" ContentType="application/vnd.openxmlformats-officedocument.wordprocessingml.footer+xml"/>
  <Override PartName="/word/header540.xml" ContentType="application/vnd.openxmlformats-officedocument.wordprocessingml.header+xml"/>
  <Override PartName="/word/footer540.xml" ContentType="application/vnd.openxmlformats-officedocument.wordprocessingml.footer+xml"/>
  <Override PartName="/word/header541.xml" ContentType="application/vnd.openxmlformats-officedocument.wordprocessingml.header+xml"/>
  <Override PartName="/word/footer541.xml" ContentType="application/vnd.openxmlformats-officedocument.wordprocessingml.footer+xml"/>
  <Override PartName="/word/header542.xml" ContentType="application/vnd.openxmlformats-officedocument.wordprocessingml.header+xml"/>
  <Override PartName="/word/footer542.xml" ContentType="application/vnd.openxmlformats-officedocument.wordprocessingml.footer+xml"/>
  <Override PartName="/word/header543.xml" ContentType="application/vnd.openxmlformats-officedocument.wordprocessingml.header+xml"/>
  <Override PartName="/word/footer543.xml" ContentType="application/vnd.openxmlformats-officedocument.wordprocessingml.footer+xml"/>
  <Override PartName="/word/header544.xml" ContentType="application/vnd.openxmlformats-officedocument.wordprocessingml.header+xml"/>
  <Override PartName="/word/footer544.xml" ContentType="application/vnd.openxmlformats-officedocument.wordprocessingml.footer+xml"/>
  <Override PartName="/word/header545.xml" ContentType="application/vnd.openxmlformats-officedocument.wordprocessingml.header+xml"/>
  <Override PartName="/word/footer545.xml" ContentType="application/vnd.openxmlformats-officedocument.wordprocessingml.footer+xml"/>
  <Override PartName="/word/header546.xml" ContentType="application/vnd.openxmlformats-officedocument.wordprocessingml.header+xml"/>
  <Override PartName="/word/footer546.xml" ContentType="application/vnd.openxmlformats-officedocument.wordprocessingml.footer+xml"/>
  <Override PartName="/word/header547.xml" ContentType="application/vnd.openxmlformats-officedocument.wordprocessingml.header+xml"/>
  <Override PartName="/word/footer547.xml" ContentType="application/vnd.openxmlformats-officedocument.wordprocessingml.footer+xml"/>
  <Override PartName="/word/header548.xml" ContentType="application/vnd.openxmlformats-officedocument.wordprocessingml.header+xml"/>
  <Override PartName="/word/footer548.xml" ContentType="application/vnd.openxmlformats-officedocument.wordprocessingml.footer+xml"/>
  <Override PartName="/word/header549.xml" ContentType="application/vnd.openxmlformats-officedocument.wordprocessingml.header+xml"/>
  <Override PartName="/word/footer549.xml" ContentType="application/vnd.openxmlformats-officedocument.wordprocessingml.footer+xml"/>
  <Override PartName="/word/header550.xml" ContentType="application/vnd.openxmlformats-officedocument.wordprocessingml.header+xml"/>
  <Override PartName="/word/footer550.xml" ContentType="application/vnd.openxmlformats-officedocument.wordprocessingml.footer+xml"/>
  <Override PartName="/word/header551.xml" ContentType="application/vnd.openxmlformats-officedocument.wordprocessingml.header+xml"/>
  <Override PartName="/word/footer551.xml" ContentType="application/vnd.openxmlformats-officedocument.wordprocessingml.footer+xml"/>
  <Override PartName="/word/header552.xml" ContentType="application/vnd.openxmlformats-officedocument.wordprocessingml.header+xml"/>
  <Override PartName="/word/footer552.xml" ContentType="application/vnd.openxmlformats-officedocument.wordprocessingml.footer+xml"/>
  <Override PartName="/word/header553.xml" ContentType="application/vnd.openxmlformats-officedocument.wordprocessingml.header+xml"/>
  <Override PartName="/word/footer553.xml" ContentType="application/vnd.openxmlformats-officedocument.wordprocessingml.footer+xml"/>
  <Override PartName="/word/header554.xml" ContentType="application/vnd.openxmlformats-officedocument.wordprocessingml.header+xml"/>
  <Override PartName="/word/footer554.xml" ContentType="application/vnd.openxmlformats-officedocument.wordprocessingml.footer+xml"/>
  <Override PartName="/word/header555.xml" ContentType="application/vnd.openxmlformats-officedocument.wordprocessingml.header+xml"/>
  <Override PartName="/word/footer555.xml" ContentType="application/vnd.openxmlformats-officedocument.wordprocessingml.footer+xml"/>
  <Override PartName="/word/header556.xml" ContentType="application/vnd.openxmlformats-officedocument.wordprocessingml.header+xml"/>
  <Override PartName="/word/footer556.xml" ContentType="application/vnd.openxmlformats-officedocument.wordprocessingml.footer+xml"/>
  <Override PartName="/word/header557.xml" ContentType="application/vnd.openxmlformats-officedocument.wordprocessingml.header+xml"/>
  <Override PartName="/word/footer557.xml" ContentType="application/vnd.openxmlformats-officedocument.wordprocessingml.footer+xml"/>
  <Override PartName="/word/header558.xml" ContentType="application/vnd.openxmlformats-officedocument.wordprocessingml.header+xml"/>
  <Override PartName="/word/footer558.xml" ContentType="application/vnd.openxmlformats-officedocument.wordprocessingml.footer+xml"/>
  <Override PartName="/word/header559.xml" ContentType="application/vnd.openxmlformats-officedocument.wordprocessingml.header+xml"/>
  <Override PartName="/word/footer559.xml" ContentType="application/vnd.openxmlformats-officedocument.wordprocessingml.footer+xml"/>
  <Override PartName="/word/header560.xml" ContentType="application/vnd.openxmlformats-officedocument.wordprocessingml.header+xml"/>
  <Override PartName="/word/footer560.xml" ContentType="application/vnd.openxmlformats-officedocument.wordprocessingml.footer+xml"/>
  <Override PartName="/word/header561.xml" ContentType="application/vnd.openxmlformats-officedocument.wordprocessingml.header+xml"/>
  <Override PartName="/word/footer561.xml" ContentType="application/vnd.openxmlformats-officedocument.wordprocessingml.footer+xml"/>
  <Override PartName="/word/header562.xml" ContentType="application/vnd.openxmlformats-officedocument.wordprocessingml.header+xml"/>
  <Override PartName="/word/footer562.xml" ContentType="application/vnd.openxmlformats-officedocument.wordprocessingml.footer+xml"/>
  <Override PartName="/word/header563.xml" ContentType="application/vnd.openxmlformats-officedocument.wordprocessingml.header+xml"/>
  <Override PartName="/word/footer563.xml" ContentType="application/vnd.openxmlformats-officedocument.wordprocessingml.footer+xml"/>
  <Override PartName="/word/header564.xml" ContentType="application/vnd.openxmlformats-officedocument.wordprocessingml.header+xml"/>
  <Override PartName="/word/footer564.xml" ContentType="application/vnd.openxmlformats-officedocument.wordprocessingml.footer+xml"/>
  <Override PartName="/word/header565.xml" ContentType="application/vnd.openxmlformats-officedocument.wordprocessingml.header+xml"/>
  <Override PartName="/word/footer565.xml" ContentType="application/vnd.openxmlformats-officedocument.wordprocessingml.footer+xml"/>
  <Override PartName="/word/header566.xml" ContentType="application/vnd.openxmlformats-officedocument.wordprocessingml.header+xml"/>
  <Override PartName="/word/footer566.xml" ContentType="application/vnd.openxmlformats-officedocument.wordprocessingml.footer+xml"/>
  <Override PartName="/word/header567.xml" ContentType="application/vnd.openxmlformats-officedocument.wordprocessingml.header+xml"/>
  <Override PartName="/word/footer567.xml" ContentType="application/vnd.openxmlformats-officedocument.wordprocessingml.footer+xml"/>
  <Override PartName="/word/header568.xml" ContentType="application/vnd.openxmlformats-officedocument.wordprocessingml.header+xml"/>
  <Override PartName="/word/footer568.xml" ContentType="application/vnd.openxmlformats-officedocument.wordprocessingml.footer+xml"/>
  <Override PartName="/word/header569.xml" ContentType="application/vnd.openxmlformats-officedocument.wordprocessingml.header+xml"/>
  <Override PartName="/word/footer569.xml" ContentType="application/vnd.openxmlformats-officedocument.wordprocessingml.footer+xml"/>
  <Override PartName="/word/header570.xml" ContentType="application/vnd.openxmlformats-officedocument.wordprocessingml.header+xml"/>
  <Override PartName="/word/footer570.xml" ContentType="application/vnd.openxmlformats-officedocument.wordprocessingml.footer+xml"/>
  <Override PartName="/word/header571.xml" ContentType="application/vnd.openxmlformats-officedocument.wordprocessingml.header+xml"/>
  <Override PartName="/word/footer571.xml" ContentType="application/vnd.openxmlformats-officedocument.wordprocessingml.footer+xml"/>
  <Override PartName="/word/header572.xml" ContentType="application/vnd.openxmlformats-officedocument.wordprocessingml.header+xml"/>
  <Override PartName="/word/footer572.xml" ContentType="application/vnd.openxmlformats-officedocument.wordprocessingml.footer+xml"/>
  <Override PartName="/word/header573.xml" ContentType="application/vnd.openxmlformats-officedocument.wordprocessingml.header+xml"/>
  <Override PartName="/word/footer573.xml" ContentType="application/vnd.openxmlformats-officedocument.wordprocessingml.footer+xml"/>
  <Override PartName="/word/header574.xml" ContentType="application/vnd.openxmlformats-officedocument.wordprocessingml.header+xml"/>
  <Override PartName="/word/footer574.xml" ContentType="application/vnd.openxmlformats-officedocument.wordprocessingml.footer+xml"/>
  <Override PartName="/word/header575.xml" ContentType="application/vnd.openxmlformats-officedocument.wordprocessingml.header+xml"/>
  <Override PartName="/word/footer575.xml" ContentType="application/vnd.openxmlformats-officedocument.wordprocessingml.footer+xml"/>
  <Override PartName="/word/header576.xml" ContentType="application/vnd.openxmlformats-officedocument.wordprocessingml.header+xml"/>
  <Override PartName="/word/footer576.xml" ContentType="application/vnd.openxmlformats-officedocument.wordprocessingml.footer+xml"/>
  <Override PartName="/word/header577.xml" ContentType="application/vnd.openxmlformats-officedocument.wordprocessingml.header+xml"/>
  <Override PartName="/word/footer577.xml" ContentType="application/vnd.openxmlformats-officedocument.wordprocessingml.footer+xml"/>
  <Override PartName="/word/header578.xml" ContentType="application/vnd.openxmlformats-officedocument.wordprocessingml.header+xml"/>
  <Override PartName="/word/footer578.xml" ContentType="application/vnd.openxmlformats-officedocument.wordprocessingml.footer+xml"/>
  <Override PartName="/word/header579.xml" ContentType="application/vnd.openxmlformats-officedocument.wordprocessingml.header+xml"/>
  <Override PartName="/word/footer579.xml" ContentType="application/vnd.openxmlformats-officedocument.wordprocessingml.footer+xml"/>
  <Override PartName="/word/header580.xml" ContentType="application/vnd.openxmlformats-officedocument.wordprocessingml.header+xml"/>
  <Override PartName="/word/footer580.xml" ContentType="application/vnd.openxmlformats-officedocument.wordprocessingml.footer+xml"/>
  <Override PartName="/word/header581.xml" ContentType="application/vnd.openxmlformats-officedocument.wordprocessingml.header+xml"/>
  <Override PartName="/word/footer581.xml" ContentType="application/vnd.openxmlformats-officedocument.wordprocessingml.footer+xml"/>
  <Override PartName="/word/header582.xml" ContentType="application/vnd.openxmlformats-officedocument.wordprocessingml.header+xml"/>
  <Override PartName="/word/footer582.xml" ContentType="application/vnd.openxmlformats-officedocument.wordprocessingml.footer+xml"/>
  <Override PartName="/word/header583.xml" ContentType="application/vnd.openxmlformats-officedocument.wordprocessingml.header+xml"/>
  <Override PartName="/word/footer583.xml" ContentType="application/vnd.openxmlformats-officedocument.wordprocessingml.footer+xml"/>
  <Override PartName="/word/header584.xml" ContentType="application/vnd.openxmlformats-officedocument.wordprocessingml.header+xml"/>
  <Override PartName="/word/footer584.xml" ContentType="application/vnd.openxmlformats-officedocument.wordprocessingml.footer+xml"/>
  <Override PartName="/word/header585.xml" ContentType="application/vnd.openxmlformats-officedocument.wordprocessingml.header+xml"/>
  <Override PartName="/word/footer585.xml" ContentType="application/vnd.openxmlformats-officedocument.wordprocessingml.footer+xml"/>
  <Override PartName="/word/header586.xml" ContentType="application/vnd.openxmlformats-officedocument.wordprocessingml.header+xml"/>
  <Override PartName="/word/footer586.xml" ContentType="application/vnd.openxmlformats-officedocument.wordprocessingml.footer+xml"/>
  <Override PartName="/word/header587.xml" ContentType="application/vnd.openxmlformats-officedocument.wordprocessingml.header+xml"/>
  <Override PartName="/word/footer587.xml" ContentType="application/vnd.openxmlformats-officedocument.wordprocessingml.footer+xml"/>
  <Override PartName="/word/header588.xml" ContentType="application/vnd.openxmlformats-officedocument.wordprocessingml.header+xml"/>
  <Override PartName="/word/footer588.xml" ContentType="application/vnd.openxmlformats-officedocument.wordprocessingml.footer+xml"/>
  <Override PartName="/word/header589.xml" ContentType="application/vnd.openxmlformats-officedocument.wordprocessingml.header+xml"/>
  <Override PartName="/word/footer589.xml" ContentType="application/vnd.openxmlformats-officedocument.wordprocessingml.footer+xml"/>
  <Override PartName="/word/header590.xml" ContentType="application/vnd.openxmlformats-officedocument.wordprocessingml.header+xml"/>
  <Override PartName="/word/footer590.xml" ContentType="application/vnd.openxmlformats-officedocument.wordprocessingml.footer+xml"/>
  <Override PartName="/word/header591.xml" ContentType="application/vnd.openxmlformats-officedocument.wordprocessingml.header+xml"/>
  <Override PartName="/word/footer591.xml" ContentType="application/vnd.openxmlformats-officedocument.wordprocessingml.footer+xml"/>
  <Override PartName="/word/header592.xml" ContentType="application/vnd.openxmlformats-officedocument.wordprocessingml.header+xml"/>
  <Override PartName="/word/footer592.xml" ContentType="application/vnd.openxmlformats-officedocument.wordprocessingml.footer+xml"/>
  <Override PartName="/word/header593.xml" ContentType="application/vnd.openxmlformats-officedocument.wordprocessingml.header+xml"/>
  <Override PartName="/word/footer593.xml" ContentType="application/vnd.openxmlformats-officedocument.wordprocessingml.footer+xml"/>
  <Override PartName="/word/header594.xml" ContentType="application/vnd.openxmlformats-officedocument.wordprocessingml.header+xml"/>
  <Override PartName="/word/footer594.xml" ContentType="application/vnd.openxmlformats-officedocument.wordprocessingml.footer+xml"/>
  <Override PartName="/word/header595.xml" ContentType="application/vnd.openxmlformats-officedocument.wordprocessingml.header+xml"/>
  <Override PartName="/word/footer595.xml" ContentType="application/vnd.openxmlformats-officedocument.wordprocessingml.footer+xml"/>
  <Override PartName="/word/header596.xml" ContentType="application/vnd.openxmlformats-officedocument.wordprocessingml.header+xml"/>
  <Override PartName="/word/footer596.xml" ContentType="application/vnd.openxmlformats-officedocument.wordprocessingml.footer+xml"/>
  <Override PartName="/word/header597.xml" ContentType="application/vnd.openxmlformats-officedocument.wordprocessingml.header+xml"/>
  <Override PartName="/word/footer597.xml" ContentType="application/vnd.openxmlformats-officedocument.wordprocessingml.footer+xml"/>
  <Override PartName="/word/header598.xml" ContentType="application/vnd.openxmlformats-officedocument.wordprocessingml.header+xml"/>
  <Override PartName="/word/footer598.xml" ContentType="application/vnd.openxmlformats-officedocument.wordprocessingml.footer+xml"/>
  <Override PartName="/word/header599.xml" ContentType="application/vnd.openxmlformats-officedocument.wordprocessingml.header+xml"/>
  <Override PartName="/word/footer599.xml" ContentType="application/vnd.openxmlformats-officedocument.wordprocessingml.footer+xml"/>
  <Override PartName="/word/header600.xml" ContentType="application/vnd.openxmlformats-officedocument.wordprocessingml.header+xml"/>
  <Override PartName="/word/footer600.xml" ContentType="application/vnd.openxmlformats-officedocument.wordprocessingml.footer+xml"/>
  <Override PartName="/word/header601.xml" ContentType="application/vnd.openxmlformats-officedocument.wordprocessingml.header+xml"/>
  <Override PartName="/word/footer601.xml" ContentType="application/vnd.openxmlformats-officedocument.wordprocessingml.footer+xml"/>
  <Override PartName="/word/header602.xml" ContentType="application/vnd.openxmlformats-officedocument.wordprocessingml.header+xml"/>
  <Override PartName="/word/footer602.xml" ContentType="application/vnd.openxmlformats-officedocument.wordprocessingml.footer+xml"/>
  <Override PartName="/word/header603.xml" ContentType="application/vnd.openxmlformats-officedocument.wordprocessingml.header+xml"/>
  <Override PartName="/word/footer603.xml" ContentType="application/vnd.openxmlformats-officedocument.wordprocessingml.footer+xml"/>
  <Override PartName="/word/header604.xml" ContentType="application/vnd.openxmlformats-officedocument.wordprocessingml.header+xml"/>
  <Override PartName="/word/footer604.xml" ContentType="application/vnd.openxmlformats-officedocument.wordprocessingml.footer+xml"/>
  <Override PartName="/word/header605.xml" ContentType="application/vnd.openxmlformats-officedocument.wordprocessingml.header+xml"/>
  <Override PartName="/word/footer605.xml" ContentType="application/vnd.openxmlformats-officedocument.wordprocessingml.footer+xml"/>
  <Override PartName="/word/header606.xml" ContentType="application/vnd.openxmlformats-officedocument.wordprocessingml.header+xml"/>
  <Override PartName="/word/footer606.xml" ContentType="application/vnd.openxmlformats-officedocument.wordprocessingml.footer+xml"/>
  <Override PartName="/word/header607.xml" ContentType="application/vnd.openxmlformats-officedocument.wordprocessingml.header+xml"/>
  <Override PartName="/word/footer607.xml" ContentType="application/vnd.openxmlformats-officedocument.wordprocessingml.footer+xml"/>
  <Override PartName="/word/header608.xml" ContentType="application/vnd.openxmlformats-officedocument.wordprocessingml.header+xml"/>
  <Override PartName="/word/footer608.xml" ContentType="application/vnd.openxmlformats-officedocument.wordprocessingml.footer+xml"/>
  <Override PartName="/word/header609.xml" ContentType="application/vnd.openxmlformats-officedocument.wordprocessingml.header+xml"/>
  <Override PartName="/word/footer609.xml" ContentType="application/vnd.openxmlformats-officedocument.wordprocessingml.footer+xml"/>
  <Override PartName="/word/header610.xml" ContentType="application/vnd.openxmlformats-officedocument.wordprocessingml.header+xml"/>
  <Override PartName="/word/footer610.xml" ContentType="application/vnd.openxmlformats-officedocument.wordprocessingml.footer+xml"/>
  <Override PartName="/word/header611.xml" ContentType="application/vnd.openxmlformats-officedocument.wordprocessingml.header+xml"/>
  <Override PartName="/word/footer611.xml" ContentType="application/vnd.openxmlformats-officedocument.wordprocessingml.footer+xml"/>
  <Override PartName="/word/header612.xml" ContentType="application/vnd.openxmlformats-officedocument.wordprocessingml.header+xml"/>
  <Override PartName="/word/footer612.xml" ContentType="application/vnd.openxmlformats-officedocument.wordprocessingml.footer+xml"/>
  <Override PartName="/word/header613.xml" ContentType="application/vnd.openxmlformats-officedocument.wordprocessingml.header+xml"/>
  <Override PartName="/word/footer613.xml" ContentType="application/vnd.openxmlformats-officedocument.wordprocessingml.footer+xml"/>
  <Override PartName="/word/header614.xml" ContentType="application/vnd.openxmlformats-officedocument.wordprocessingml.header+xml"/>
  <Override PartName="/word/footer614.xml" ContentType="application/vnd.openxmlformats-officedocument.wordprocessingml.footer+xml"/>
  <Override PartName="/word/header615.xml" ContentType="application/vnd.openxmlformats-officedocument.wordprocessingml.header+xml"/>
  <Override PartName="/word/footer615.xml" ContentType="application/vnd.openxmlformats-officedocument.wordprocessingml.footer+xml"/>
  <Override PartName="/word/header616.xml" ContentType="application/vnd.openxmlformats-officedocument.wordprocessingml.header+xml"/>
  <Override PartName="/word/footer616.xml" ContentType="application/vnd.openxmlformats-officedocument.wordprocessingml.footer+xml"/>
  <Override PartName="/word/header617.xml" ContentType="application/vnd.openxmlformats-officedocument.wordprocessingml.header+xml"/>
  <Override PartName="/word/footer617.xml" ContentType="application/vnd.openxmlformats-officedocument.wordprocessingml.footer+xml"/>
  <Override PartName="/word/header618.xml" ContentType="application/vnd.openxmlformats-officedocument.wordprocessingml.header+xml"/>
  <Override PartName="/word/footer618.xml" ContentType="application/vnd.openxmlformats-officedocument.wordprocessingml.footer+xml"/>
  <Override PartName="/word/header619.xml" ContentType="application/vnd.openxmlformats-officedocument.wordprocessingml.header+xml"/>
  <Override PartName="/word/footer619.xml" ContentType="application/vnd.openxmlformats-officedocument.wordprocessingml.footer+xml"/>
  <Override PartName="/word/header620.xml" ContentType="application/vnd.openxmlformats-officedocument.wordprocessingml.header+xml"/>
  <Override PartName="/word/footer620.xml" ContentType="application/vnd.openxmlformats-officedocument.wordprocessingml.footer+xml"/>
  <Override PartName="/word/header621.xml" ContentType="application/vnd.openxmlformats-officedocument.wordprocessingml.header+xml"/>
  <Override PartName="/word/footer621.xml" ContentType="application/vnd.openxmlformats-officedocument.wordprocessingml.footer+xml"/>
  <Override PartName="/word/header622.xml" ContentType="application/vnd.openxmlformats-officedocument.wordprocessingml.header+xml"/>
  <Override PartName="/word/footer622.xml" ContentType="application/vnd.openxmlformats-officedocument.wordprocessingml.footer+xml"/>
  <Override PartName="/word/header623.xml" ContentType="application/vnd.openxmlformats-officedocument.wordprocessingml.header+xml"/>
  <Override PartName="/word/footer623.xml" ContentType="application/vnd.openxmlformats-officedocument.wordprocessingml.footer+xml"/>
  <Override PartName="/word/header624.xml" ContentType="application/vnd.openxmlformats-officedocument.wordprocessingml.header+xml"/>
  <Override PartName="/word/footer624.xml" ContentType="application/vnd.openxmlformats-officedocument.wordprocessingml.footer+xml"/>
  <Override PartName="/word/header625.xml" ContentType="application/vnd.openxmlformats-officedocument.wordprocessingml.header+xml"/>
  <Override PartName="/word/footer625.xml" ContentType="application/vnd.openxmlformats-officedocument.wordprocessingml.footer+xml"/>
  <Override PartName="/word/header626.xml" ContentType="application/vnd.openxmlformats-officedocument.wordprocessingml.header+xml"/>
  <Override PartName="/word/footer626.xml" ContentType="application/vnd.openxmlformats-officedocument.wordprocessingml.footer+xml"/>
  <Override PartName="/word/header627.xml" ContentType="application/vnd.openxmlformats-officedocument.wordprocessingml.header+xml"/>
  <Override PartName="/word/footer627.xml" ContentType="application/vnd.openxmlformats-officedocument.wordprocessingml.footer+xml"/>
  <Override PartName="/word/header628.xml" ContentType="application/vnd.openxmlformats-officedocument.wordprocessingml.header+xml"/>
  <Override PartName="/word/footer628.xml" ContentType="application/vnd.openxmlformats-officedocument.wordprocessingml.footer+xml"/>
  <Override PartName="/word/header629.xml" ContentType="application/vnd.openxmlformats-officedocument.wordprocessingml.header+xml"/>
  <Override PartName="/word/footer629.xml" ContentType="application/vnd.openxmlformats-officedocument.wordprocessingml.footer+xml"/>
  <Override PartName="/word/header630.xml" ContentType="application/vnd.openxmlformats-officedocument.wordprocessingml.header+xml"/>
  <Override PartName="/word/footer630.xml" ContentType="application/vnd.openxmlformats-officedocument.wordprocessingml.footer+xml"/>
  <Override PartName="/word/header631.xml" ContentType="application/vnd.openxmlformats-officedocument.wordprocessingml.header+xml"/>
  <Override PartName="/word/footer631.xml" ContentType="application/vnd.openxmlformats-officedocument.wordprocessingml.footer+xml"/>
  <Override PartName="/word/header632.xml" ContentType="application/vnd.openxmlformats-officedocument.wordprocessingml.header+xml"/>
  <Override PartName="/word/footer632.xml" ContentType="application/vnd.openxmlformats-officedocument.wordprocessingml.footer+xml"/>
  <Override PartName="/word/header633.xml" ContentType="application/vnd.openxmlformats-officedocument.wordprocessingml.header+xml"/>
  <Override PartName="/word/footer633.xml" ContentType="application/vnd.openxmlformats-officedocument.wordprocessingml.footer+xml"/>
  <Override PartName="/word/header634.xml" ContentType="application/vnd.openxmlformats-officedocument.wordprocessingml.header+xml"/>
  <Override PartName="/word/footer634.xml" ContentType="application/vnd.openxmlformats-officedocument.wordprocessingml.footer+xml"/>
  <Override PartName="/word/header635.xml" ContentType="application/vnd.openxmlformats-officedocument.wordprocessingml.header+xml"/>
  <Override PartName="/word/footer635.xml" ContentType="application/vnd.openxmlformats-officedocument.wordprocessingml.footer+xml"/>
  <Override PartName="/word/header636.xml" ContentType="application/vnd.openxmlformats-officedocument.wordprocessingml.header+xml"/>
  <Override PartName="/word/footer636.xml" ContentType="application/vnd.openxmlformats-officedocument.wordprocessingml.footer+xml"/>
  <Override PartName="/word/header637.xml" ContentType="application/vnd.openxmlformats-officedocument.wordprocessingml.header+xml"/>
  <Override PartName="/word/footer637.xml" ContentType="application/vnd.openxmlformats-officedocument.wordprocessingml.footer+xml"/>
  <Override PartName="/word/header638.xml" ContentType="application/vnd.openxmlformats-officedocument.wordprocessingml.header+xml"/>
  <Override PartName="/word/footer638.xml" ContentType="application/vnd.openxmlformats-officedocument.wordprocessingml.footer+xml"/>
  <Override PartName="/word/header639.xml" ContentType="application/vnd.openxmlformats-officedocument.wordprocessingml.header+xml"/>
  <Override PartName="/word/footer639.xml" ContentType="application/vnd.openxmlformats-officedocument.wordprocessingml.footer+xml"/>
  <Override PartName="/word/header640.xml" ContentType="application/vnd.openxmlformats-officedocument.wordprocessingml.header+xml"/>
  <Override PartName="/word/footer640.xml" ContentType="application/vnd.openxmlformats-officedocument.wordprocessingml.footer+xml"/>
  <Override PartName="/word/header641.xml" ContentType="application/vnd.openxmlformats-officedocument.wordprocessingml.header+xml"/>
  <Override PartName="/word/footer641.xml" ContentType="application/vnd.openxmlformats-officedocument.wordprocessingml.footer+xml"/>
  <Override PartName="/word/header642.xml" ContentType="application/vnd.openxmlformats-officedocument.wordprocessingml.header+xml"/>
  <Override PartName="/word/footer642.xml" ContentType="application/vnd.openxmlformats-officedocument.wordprocessingml.footer+xml"/>
  <Override PartName="/word/header643.xml" ContentType="application/vnd.openxmlformats-officedocument.wordprocessingml.header+xml"/>
  <Override PartName="/word/footer643.xml" ContentType="application/vnd.openxmlformats-officedocument.wordprocessingml.footer+xml"/>
  <Override PartName="/word/header644.xml" ContentType="application/vnd.openxmlformats-officedocument.wordprocessingml.header+xml"/>
  <Override PartName="/word/footer644.xml" ContentType="application/vnd.openxmlformats-officedocument.wordprocessingml.footer+xml"/>
  <Override PartName="/word/header645.xml" ContentType="application/vnd.openxmlformats-officedocument.wordprocessingml.header+xml"/>
  <Override PartName="/word/footer645.xml" ContentType="application/vnd.openxmlformats-officedocument.wordprocessingml.footer+xml"/>
  <Override PartName="/word/header646.xml" ContentType="application/vnd.openxmlformats-officedocument.wordprocessingml.header+xml"/>
  <Override PartName="/word/footer646.xml" ContentType="application/vnd.openxmlformats-officedocument.wordprocessingml.footer+xml"/>
  <Override PartName="/word/header647.xml" ContentType="application/vnd.openxmlformats-officedocument.wordprocessingml.header+xml"/>
  <Override PartName="/word/footer647.xml" ContentType="application/vnd.openxmlformats-officedocument.wordprocessingml.footer+xml"/>
  <Override PartName="/word/header648.xml" ContentType="application/vnd.openxmlformats-officedocument.wordprocessingml.header+xml"/>
  <Override PartName="/word/footer648.xml" ContentType="application/vnd.openxmlformats-officedocument.wordprocessingml.footer+xml"/>
  <Override PartName="/word/header649.xml" ContentType="application/vnd.openxmlformats-officedocument.wordprocessingml.header+xml"/>
  <Override PartName="/word/footer649.xml" ContentType="application/vnd.openxmlformats-officedocument.wordprocessingml.footer+xml"/>
  <Override PartName="/word/header650.xml" ContentType="application/vnd.openxmlformats-officedocument.wordprocessingml.header+xml"/>
  <Override PartName="/word/footer650.xml" ContentType="application/vnd.openxmlformats-officedocument.wordprocessingml.footer+xml"/>
  <Override PartName="/word/header651.xml" ContentType="application/vnd.openxmlformats-officedocument.wordprocessingml.header+xml"/>
  <Override PartName="/word/footer651.xml" ContentType="application/vnd.openxmlformats-officedocument.wordprocessingml.footer+xml"/>
  <Override PartName="/word/header652.xml" ContentType="application/vnd.openxmlformats-officedocument.wordprocessingml.header+xml"/>
  <Override PartName="/word/footer652.xml" ContentType="application/vnd.openxmlformats-officedocument.wordprocessingml.footer+xml"/>
  <Override PartName="/word/header653.xml" ContentType="application/vnd.openxmlformats-officedocument.wordprocessingml.header+xml"/>
  <Override PartName="/word/footer653.xml" ContentType="application/vnd.openxmlformats-officedocument.wordprocessingml.footer+xml"/>
  <Override PartName="/word/header654.xml" ContentType="application/vnd.openxmlformats-officedocument.wordprocessingml.header+xml"/>
  <Override PartName="/word/footer654.xml" ContentType="application/vnd.openxmlformats-officedocument.wordprocessingml.footer+xml"/>
  <Override PartName="/word/header655.xml" ContentType="application/vnd.openxmlformats-officedocument.wordprocessingml.header+xml"/>
  <Override PartName="/word/footer655.xml" ContentType="application/vnd.openxmlformats-officedocument.wordprocessingml.footer+xml"/>
  <Override PartName="/word/header656.xml" ContentType="application/vnd.openxmlformats-officedocument.wordprocessingml.header+xml"/>
  <Override PartName="/word/footer656.xml" ContentType="application/vnd.openxmlformats-officedocument.wordprocessingml.footer+xml"/>
  <Override PartName="/word/header657.xml" ContentType="application/vnd.openxmlformats-officedocument.wordprocessingml.header+xml"/>
  <Override PartName="/word/footer657.xml" ContentType="application/vnd.openxmlformats-officedocument.wordprocessingml.footer+xml"/>
  <Override PartName="/word/header658.xml" ContentType="application/vnd.openxmlformats-officedocument.wordprocessingml.header+xml"/>
  <Override PartName="/word/footer658.xml" ContentType="application/vnd.openxmlformats-officedocument.wordprocessingml.footer+xml"/>
  <Override PartName="/word/header659.xml" ContentType="application/vnd.openxmlformats-officedocument.wordprocessingml.header+xml"/>
  <Override PartName="/word/footer659.xml" ContentType="application/vnd.openxmlformats-officedocument.wordprocessingml.footer+xml"/>
  <Override PartName="/word/header660.xml" ContentType="application/vnd.openxmlformats-officedocument.wordprocessingml.header+xml"/>
  <Override PartName="/word/footer660.xml" ContentType="application/vnd.openxmlformats-officedocument.wordprocessingml.footer+xml"/>
  <Override PartName="/word/header661.xml" ContentType="application/vnd.openxmlformats-officedocument.wordprocessingml.header+xml"/>
  <Override PartName="/word/footer661.xml" ContentType="application/vnd.openxmlformats-officedocument.wordprocessingml.footer+xml"/>
  <Override PartName="/word/header662.xml" ContentType="application/vnd.openxmlformats-officedocument.wordprocessingml.header+xml"/>
  <Override PartName="/word/footer662.xml" ContentType="application/vnd.openxmlformats-officedocument.wordprocessingml.footer+xml"/>
  <Override PartName="/word/header663.xml" ContentType="application/vnd.openxmlformats-officedocument.wordprocessingml.header+xml"/>
  <Override PartName="/word/footer663.xml" ContentType="application/vnd.openxmlformats-officedocument.wordprocessingml.footer+xml"/>
  <Override PartName="/word/header664.xml" ContentType="application/vnd.openxmlformats-officedocument.wordprocessingml.header+xml"/>
  <Override PartName="/word/footer664.xml" ContentType="application/vnd.openxmlformats-officedocument.wordprocessingml.footer+xml"/>
  <Override PartName="/word/header665.xml" ContentType="application/vnd.openxmlformats-officedocument.wordprocessingml.header+xml"/>
  <Override PartName="/word/footer665.xml" ContentType="application/vnd.openxmlformats-officedocument.wordprocessingml.footer+xml"/>
  <Override PartName="/word/header666.xml" ContentType="application/vnd.openxmlformats-officedocument.wordprocessingml.header+xml"/>
  <Override PartName="/word/footer666.xml" ContentType="application/vnd.openxmlformats-officedocument.wordprocessingml.footer+xml"/>
  <Override PartName="/word/header667.xml" ContentType="application/vnd.openxmlformats-officedocument.wordprocessingml.header+xml"/>
  <Override PartName="/word/footer667.xml" ContentType="application/vnd.openxmlformats-officedocument.wordprocessingml.footer+xml"/>
  <Override PartName="/word/header668.xml" ContentType="application/vnd.openxmlformats-officedocument.wordprocessingml.header+xml"/>
  <Override PartName="/word/footer668.xml" ContentType="application/vnd.openxmlformats-officedocument.wordprocessingml.footer+xml"/>
  <Override PartName="/word/header669.xml" ContentType="application/vnd.openxmlformats-officedocument.wordprocessingml.header+xml"/>
  <Override PartName="/word/footer669.xml" ContentType="application/vnd.openxmlformats-officedocument.wordprocessingml.footer+xml"/>
  <Override PartName="/word/header670.xml" ContentType="application/vnd.openxmlformats-officedocument.wordprocessingml.header+xml"/>
  <Override PartName="/word/footer670.xml" ContentType="application/vnd.openxmlformats-officedocument.wordprocessingml.footer+xml"/>
  <Override PartName="/word/header671.xml" ContentType="application/vnd.openxmlformats-officedocument.wordprocessingml.header+xml"/>
  <Override PartName="/word/footer671.xml" ContentType="application/vnd.openxmlformats-officedocument.wordprocessingml.footer+xml"/>
  <Override PartName="/word/header672.xml" ContentType="application/vnd.openxmlformats-officedocument.wordprocessingml.header+xml"/>
  <Override PartName="/word/footer672.xml" ContentType="application/vnd.openxmlformats-officedocument.wordprocessingml.footer+xml"/>
  <Override PartName="/word/header673.xml" ContentType="application/vnd.openxmlformats-officedocument.wordprocessingml.header+xml"/>
  <Override PartName="/word/footer673.xml" ContentType="application/vnd.openxmlformats-officedocument.wordprocessingml.footer+xml"/>
  <Override PartName="/word/header674.xml" ContentType="application/vnd.openxmlformats-officedocument.wordprocessingml.header+xml"/>
  <Override PartName="/word/footer67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83E87" w:rsidRDefault="00460AC0">
      <w:pPr>
        <w:wordWrap w:val="0"/>
        <w:spacing w:before="1700" w:line="460" w:lineRule="atLeast"/>
        <w:ind w:left="8440"/>
        <w:textAlignment w:val="baseline"/>
        <w:rPr>
          <w:sz w:val="34"/>
        </w:rPr>
      </w:pPr>
      <w:r>
        <w:rPr>
          <w:rFonts w:ascii="宋体" w:eastAsia="宋体" w:hAnsi="宋体" w:cs="宋体"/>
          <w:color w:val="000000"/>
          <w:sz w:val="34"/>
        </w:rPr>
        <w:t>西方传统经典与解释</w:t>
      </w:r>
    </w:p>
    <w:p w:rsidR="00B83E87" w:rsidRDefault="00460AC0">
      <w:pPr>
        <w:wordWrap w:val="0"/>
        <w:spacing w:line="540" w:lineRule="atLeast"/>
        <w:jc w:val="center"/>
        <w:textAlignment w:val="baseline"/>
        <w:rPr>
          <w:sz w:val="40"/>
        </w:rPr>
      </w:pPr>
      <w:r>
        <w:rPr>
          <w:rFonts w:ascii="TimesNewRoman" w:eastAsia="TimesNewRoman" w:hAnsi="TimesNewRoman" w:cs="TimesNewRoman"/>
          <w:color w:val="000000"/>
          <w:sz w:val="40"/>
        </w:rPr>
        <w:t>CLASSIC &amp; INTERPRETATION</w:t>
      </w:r>
    </w:p>
    <w:p w:rsidR="00B83E87" w:rsidRDefault="00460AC0">
      <w:pPr>
        <w:wordWrap w:val="0"/>
        <w:spacing w:line="1340" w:lineRule="atLeast"/>
        <w:ind w:left="8440"/>
        <w:textAlignment w:val="baseline"/>
        <w:rPr>
          <w:sz w:val="99"/>
        </w:rPr>
      </w:pPr>
      <w:r>
        <w:rPr>
          <w:rFonts w:ascii="TimesNewRoman" w:eastAsia="TimesNewRoman" w:hAnsi="TimesNewRoman" w:cs="TimesNewRoman"/>
          <w:b/>
          <w:color w:val="000000"/>
          <w:sz w:val="99"/>
        </w:rPr>
        <w:t>HERMES</w:t>
      </w:r>
    </w:p>
    <w:p w:rsidR="00B83E87" w:rsidRDefault="00460AC0">
      <w:pPr>
        <w:wordWrap w:val="0"/>
        <w:spacing w:line="620" w:lineRule="atLeast"/>
        <w:ind w:left="8440"/>
        <w:textAlignment w:val="baseline"/>
        <w:rPr>
          <w:sz w:val="46"/>
        </w:rPr>
      </w:pPr>
      <w:r>
        <w:rPr>
          <w:rFonts w:ascii="宋体" w:eastAsia="宋体" w:hAnsi="宋体" w:cs="宋体"/>
          <w:color w:val="000000"/>
          <w:sz w:val="46"/>
        </w:rPr>
        <w:t>刘小枫主编</w:t>
      </w:r>
    </w:p>
    <w:p w:rsidR="00B83E87" w:rsidRDefault="00B83E87">
      <w:pPr>
        <w:wordWrap w:val="0"/>
        <w:spacing w:line="560" w:lineRule="exact"/>
        <w:textAlignment w:val="baseline"/>
        <w:rPr>
          <w:sz w:val="42"/>
        </w:rPr>
      </w:pPr>
    </w:p>
    <w:p w:rsidR="00B83E87" w:rsidRDefault="00B83E87">
      <w:pPr>
        <w:wordWrap w:val="0"/>
        <w:spacing w:line="560" w:lineRule="exact"/>
        <w:textAlignment w:val="baseline"/>
        <w:rPr>
          <w:sz w:val="42"/>
        </w:rPr>
      </w:pPr>
    </w:p>
    <w:p w:rsidR="00B83E87" w:rsidRDefault="00B83E87">
      <w:pPr>
        <w:wordWrap w:val="0"/>
        <w:spacing w:line="560" w:lineRule="exact"/>
        <w:textAlignment w:val="baseline"/>
        <w:rPr>
          <w:sz w:val="42"/>
        </w:rPr>
      </w:pPr>
    </w:p>
    <w:p w:rsidR="00B83E87" w:rsidRDefault="00B83E87">
      <w:pPr>
        <w:wordWrap w:val="0"/>
        <w:spacing w:line="560" w:lineRule="exact"/>
        <w:textAlignment w:val="baseline"/>
        <w:rPr>
          <w:sz w:val="42"/>
        </w:rPr>
      </w:pPr>
    </w:p>
    <w:p w:rsidR="00B83E87" w:rsidRDefault="00B83E87">
      <w:pPr>
        <w:wordWrap w:val="0"/>
        <w:spacing w:line="560" w:lineRule="exact"/>
        <w:textAlignment w:val="baseline"/>
        <w:rPr>
          <w:sz w:val="42"/>
        </w:rPr>
      </w:pPr>
    </w:p>
    <w:p w:rsidR="00B83E87" w:rsidRDefault="00B83E87">
      <w:pPr>
        <w:wordWrap w:val="0"/>
        <w:spacing w:line="560" w:lineRule="exact"/>
        <w:textAlignment w:val="baseline"/>
        <w:rPr>
          <w:sz w:val="42"/>
        </w:rPr>
      </w:pPr>
    </w:p>
    <w:p w:rsidR="00B83E87" w:rsidRDefault="00B83E87">
      <w:pPr>
        <w:wordWrap w:val="0"/>
        <w:spacing w:line="560" w:lineRule="exact"/>
        <w:textAlignment w:val="baseline"/>
        <w:rPr>
          <w:sz w:val="42"/>
        </w:rPr>
      </w:pPr>
    </w:p>
    <w:p w:rsidR="00B83E87" w:rsidRDefault="00B83E87">
      <w:pPr>
        <w:wordWrap w:val="0"/>
        <w:spacing w:line="560" w:lineRule="exact"/>
        <w:textAlignment w:val="baseline"/>
        <w:rPr>
          <w:sz w:val="42"/>
        </w:rPr>
      </w:pPr>
    </w:p>
    <w:p w:rsidR="00B83E87" w:rsidRDefault="00B83E87">
      <w:pPr>
        <w:wordWrap w:val="0"/>
        <w:spacing w:line="560" w:lineRule="exact"/>
        <w:textAlignment w:val="baseline"/>
        <w:rPr>
          <w:sz w:val="42"/>
        </w:rPr>
      </w:pPr>
    </w:p>
    <w:p w:rsidR="00B83E87" w:rsidRDefault="00B83E87">
      <w:pPr>
        <w:wordWrap w:val="0"/>
        <w:spacing w:line="560" w:lineRule="exact"/>
        <w:textAlignment w:val="baseline"/>
        <w:rPr>
          <w:sz w:val="42"/>
        </w:rPr>
      </w:pPr>
    </w:p>
    <w:p w:rsidR="00B83E87" w:rsidRDefault="00460AC0">
      <w:pPr>
        <w:wordWrap w:val="0"/>
        <w:spacing w:line="580" w:lineRule="atLeast"/>
        <w:ind w:left="6560"/>
        <w:textAlignment w:val="baseline"/>
        <w:rPr>
          <w:sz w:val="42"/>
        </w:rPr>
      </w:pPr>
      <w:r>
        <w:rPr>
          <w:rFonts w:ascii="仿宋" w:eastAsia="仿宋" w:hAnsi="仿宋" w:cs="仿宋"/>
          <w:color w:val="000000"/>
          <w:sz w:val="42"/>
        </w:rPr>
        <w:t>[</w:t>
      </w:r>
      <w:r>
        <w:rPr>
          <w:rFonts w:ascii="仿宋" w:eastAsia="仿宋" w:hAnsi="仿宋" w:cs="仿宋"/>
          <w:color w:val="000000"/>
          <w:sz w:val="42"/>
        </w:rPr>
        <w:t>丹麦</w:t>
      </w:r>
      <w:r>
        <w:rPr>
          <w:rFonts w:ascii="仿宋" w:eastAsia="仿宋" w:hAnsi="仿宋" w:cs="仿宋"/>
          <w:color w:val="000000"/>
          <w:sz w:val="42"/>
        </w:rPr>
        <w:t>]</w:t>
      </w:r>
      <w:r>
        <w:rPr>
          <w:rFonts w:ascii="仿宋" w:eastAsia="仿宋" w:hAnsi="仿宋" w:cs="仿宋"/>
          <w:color w:val="000000"/>
          <w:sz w:val="42"/>
        </w:rPr>
        <w:t>基尔克果</w:t>
      </w:r>
      <w:r>
        <w:rPr>
          <w:rFonts w:ascii="仿宋" w:eastAsia="仿宋" w:hAnsi="仿宋" w:cs="仿宋"/>
          <w:color w:val="000000"/>
          <w:sz w:val="42"/>
        </w:rPr>
        <w:t xml:space="preserve"> Kierkegaard </w:t>
      </w:r>
      <w:r>
        <w:rPr>
          <w:rFonts w:ascii="仿宋" w:eastAsia="仿宋" w:hAnsi="仿宋" w:cs="仿宋"/>
          <w:color w:val="000000"/>
          <w:sz w:val="42"/>
        </w:rPr>
        <w:t>著</w:t>
      </w:r>
    </w:p>
    <w:p w:rsidR="00B83E87" w:rsidRDefault="00460AC0">
      <w:pPr>
        <w:wordWrap w:val="0"/>
        <w:spacing w:line="1700" w:lineRule="atLeast"/>
        <w:ind w:left="6560"/>
        <w:textAlignment w:val="baseline"/>
        <w:rPr>
          <w:sz w:val="77"/>
        </w:rPr>
      </w:pPr>
      <w:r>
        <w:rPr>
          <w:rFonts w:ascii="宋体" w:eastAsia="宋体" w:hAnsi="宋体" w:cs="宋体"/>
          <w:color w:val="D49491"/>
          <w:sz w:val="77"/>
        </w:rPr>
        <w:t>（上部）或此或彼</w:t>
      </w:r>
    </w:p>
    <w:p w:rsidR="00B83E87" w:rsidRDefault="00460AC0">
      <w:pPr>
        <w:wordWrap w:val="0"/>
        <w:spacing w:line="720" w:lineRule="atLeast"/>
        <w:ind w:left="8440"/>
        <w:textAlignment w:val="baseline"/>
        <w:rPr>
          <w:sz w:val="40"/>
        </w:rPr>
      </w:pPr>
      <w:r>
        <w:rPr>
          <w:rFonts w:ascii="TimesNewRoman" w:eastAsia="TimesNewRoman" w:hAnsi="TimesNewRoman" w:cs="TimesNewRoman"/>
          <w:color w:val="000000"/>
          <w:sz w:val="40"/>
        </w:rPr>
        <w:t>(Part I) Either/ Or</w:t>
      </w:r>
    </w:p>
    <w:p w:rsidR="00B83E87" w:rsidRDefault="00B83E87">
      <w:pPr>
        <w:wordWrap w:val="0"/>
        <w:spacing w:line="700" w:lineRule="exact"/>
        <w:textAlignment w:val="baseline"/>
        <w:rPr>
          <w:sz w:val="53"/>
        </w:rPr>
      </w:pPr>
    </w:p>
    <w:p w:rsidR="00B83E87" w:rsidRDefault="00460AC0">
      <w:pPr>
        <w:wordWrap w:val="0"/>
        <w:spacing w:line="720" w:lineRule="atLeast"/>
        <w:ind w:right="280"/>
        <w:jc w:val="right"/>
        <w:textAlignment w:val="baseline"/>
        <w:rPr>
          <w:sz w:val="53"/>
        </w:rPr>
      </w:pPr>
      <w:r>
        <w:rPr>
          <w:rFonts w:ascii="楷体" w:eastAsia="楷体" w:hAnsi="楷体" w:cs="楷体"/>
          <w:color w:val="000000"/>
          <w:sz w:val="53"/>
        </w:rPr>
        <w:t>阎嘉译</w:t>
      </w:r>
    </w:p>
    <w:p w:rsidR="00B83E87" w:rsidRDefault="00B83E87">
      <w:pPr>
        <w:wordWrap w:val="0"/>
        <w:spacing w:line="760" w:lineRule="exact"/>
        <w:jc w:val="right"/>
        <w:textAlignment w:val="baseline"/>
        <w:rPr>
          <w:sz w:val="53"/>
        </w:rPr>
      </w:pPr>
    </w:p>
    <w:p w:rsidR="00B83E87" w:rsidRDefault="00B83E87">
      <w:pPr>
        <w:wordWrap w:val="0"/>
        <w:spacing w:line="760" w:lineRule="exact"/>
        <w:jc w:val="right"/>
        <w:textAlignment w:val="baseline"/>
        <w:rPr>
          <w:sz w:val="53"/>
        </w:rPr>
      </w:pPr>
    </w:p>
    <w:p w:rsidR="00B83E87" w:rsidRDefault="00B83E87">
      <w:pPr>
        <w:wordWrap w:val="0"/>
        <w:spacing w:line="760" w:lineRule="exact"/>
        <w:jc w:val="right"/>
        <w:textAlignment w:val="baseline"/>
        <w:rPr>
          <w:sz w:val="53"/>
        </w:rPr>
      </w:pPr>
    </w:p>
    <w:p w:rsidR="00B83E87" w:rsidRDefault="00B83E87">
      <w:pPr>
        <w:wordWrap w:val="0"/>
        <w:spacing w:line="760" w:lineRule="exact"/>
        <w:jc w:val="right"/>
        <w:textAlignment w:val="baseline"/>
        <w:rPr>
          <w:sz w:val="53"/>
        </w:rPr>
      </w:pPr>
    </w:p>
    <w:p w:rsidR="00B83E87" w:rsidRDefault="00B83E87">
      <w:pPr>
        <w:wordWrap w:val="0"/>
        <w:spacing w:line="760" w:lineRule="exact"/>
        <w:jc w:val="right"/>
        <w:textAlignment w:val="baseline"/>
        <w:rPr>
          <w:sz w:val="53"/>
        </w:rPr>
      </w:pPr>
    </w:p>
    <w:p w:rsidR="00B83E87" w:rsidRDefault="00B83E87">
      <w:pPr>
        <w:wordWrap w:val="0"/>
        <w:spacing w:line="760" w:lineRule="exact"/>
        <w:jc w:val="right"/>
        <w:textAlignment w:val="baseline"/>
        <w:rPr>
          <w:sz w:val="53"/>
        </w:rPr>
      </w:pPr>
    </w:p>
    <w:p w:rsidR="00B83E87" w:rsidRDefault="00460AC0">
      <w:pPr>
        <w:wordWrap w:val="0"/>
        <w:spacing w:line="760" w:lineRule="atLeast"/>
        <w:ind w:left="5260"/>
        <w:textAlignment w:val="baseline"/>
        <w:rPr>
          <w:sz w:val="53"/>
        </w:rPr>
      </w:pPr>
      <w:r>
        <w:rPr>
          <w:rFonts w:ascii="楷体" w:eastAsia="楷体" w:hAnsi="楷体" w:cs="楷体"/>
          <w:color w:val="000000"/>
          <w:sz w:val="53"/>
        </w:rPr>
        <w:t>華夏出版社</w:t>
      </w:r>
    </w:p>
    <w:p w:rsidR="00B83E87" w:rsidRDefault="00B83E87"/>
    <w:p w:rsidR="00B83E87" w:rsidRDefault="00B83E87">
      <w:pPr>
        <w:sectPr w:rsidR="00B83E87">
          <w:headerReference w:type="default" r:id="rId8"/>
          <w:footerReference w:type="default" r:id="rId9"/>
          <w:pgSz w:w="16560" w:h="23740"/>
          <w:pgMar w:top="1740" w:right="1840" w:bottom="1740" w:left="1840" w:header="1440" w:footer="1440" w:gutter="0"/>
          <w:cols w:space="720"/>
        </w:sectPr>
      </w:pPr>
    </w:p>
    <w:p w:rsidR="00B83E87" w:rsidRDefault="00460AC0">
      <w:pPr>
        <w:wordWrap w:val="0"/>
        <w:spacing w:before="80" w:line="0" w:lineRule="atLeast"/>
        <w:jc w:val="right"/>
        <w:textAlignment w:val="baseline"/>
      </w:pPr>
      <w:r>
        <w:rPr>
          <w:noProof/>
        </w:rPr>
        <w:lastRenderedPageBreak/>
        <w:drawing>
          <wp:inline distT="0" distB="0" distL="0" distR="0">
            <wp:extent cx="3759200" cy="4813300"/>
            <wp:effectExtent l="0" t="0" r="0" b="0"/>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10"/>
                    <a:stretch>
                      <a:fillRect/>
                    </a:stretch>
                  </pic:blipFill>
                  <pic:spPr>
                    <a:xfrm>
                      <a:off x="0" y="0"/>
                      <a:ext cx="3759200" cy="4813300"/>
                    </a:xfrm>
                    <a:prstGeom prst="rect">
                      <a:avLst/>
                    </a:prstGeom>
                  </pic:spPr>
                </pic:pic>
              </a:graphicData>
            </a:graphic>
          </wp:inline>
        </w:drawing>
      </w:r>
    </w:p>
    <w:p w:rsidR="00B83E87" w:rsidRDefault="00B83E87">
      <w:pPr>
        <w:wordWrap w:val="0"/>
        <w:spacing w:line="720" w:lineRule="exact"/>
        <w:jc w:val="right"/>
        <w:textAlignment w:val="baseline"/>
        <w:rPr>
          <w:sz w:val="32"/>
        </w:rPr>
      </w:pPr>
    </w:p>
    <w:p w:rsidR="00B83E87" w:rsidRDefault="00B83E87">
      <w:pPr>
        <w:wordWrap w:val="0"/>
        <w:spacing w:line="720" w:lineRule="exact"/>
        <w:jc w:val="right"/>
        <w:textAlignment w:val="baseline"/>
        <w:rPr>
          <w:sz w:val="32"/>
        </w:rPr>
      </w:pPr>
    </w:p>
    <w:p w:rsidR="00B83E87" w:rsidRDefault="00B83E87">
      <w:pPr>
        <w:wordWrap w:val="0"/>
        <w:spacing w:line="720" w:lineRule="exact"/>
        <w:jc w:val="right"/>
        <w:textAlignment w:val="baseline"/>
        <w:rPr>
          <w:sz w:val="32"/>
        </w:rPr>
      </w:pPr>
    </w:p>
    <w:p w:rsidR="00B83E87" w:rsidRDefault="00460AC0">
      <w:pPr>
        <w:wordWrap w:val="0"/>
        <w:spacing w:line="720" w:lineRule="atLeast"/>
        <w:ind w:left="5220"/>
        <w:textAlignment w:val="baseline"/>
        <w:rPr>
          <w:sz w:val="32"/>
        </w:rPr>
      </w:pPr>
      <w:r>
        <w:rPr>
          <w:rFonts w:ascii="宋体" w:eastAsia="宋体" w:hAnsi="宋体" w:cs="宋体"/>
          <w:color w:val="000000"/>
          <w:sz w:val="32"/>
        </w:rPr>
        <w:t>在古希腊神话中，赫耳墨斯是宙斯和迈</w:t>
      </w:r>
      <w:r>
        <w:rPr>
          <w:rFonts w:ascii="宋体" w:eastAsia="宋体" w:hAnsi="宋体" w:cs="宋体"/>
          <w:color w:val="000000"/>
          <w:sz w:val="32"/>
        </w:rPr>
        <w:t>亚的儿子，奥林波斯神们的信使，道路与边界之神，睡眠与梦想之神，死者的向导，演说者、商人、小偷、旅者和牧人的保护神</w:t>
      </w:r>
      <w:r>
        <w:rPr>
          <w:rFonts w:ascii="宋体" w:eastAsia="宋体" w:hAnsi="宋体" w:cs="宋体"/>
          <w:color w:val="000000"/>
          <w:sz w:val="32"/>
        </w:rPr>
        <w:t>——</w:t>
      </w:r>
      <w:bookmarkStart w:id="0" w:name="_GoBack"/>
      <w:bookmarkEnd w:id="0"/>
      <w:r>
        <w:rPr>
          <w:rFonts w:ascii="宋体" w:eastAsia="宋体" w:hAnsi="宋体" w:cs="宋体"/>
          <w:color w:val="000000"/>
          <w:sz w:val="32"/>
        </w:rPr>
        <w:t>解释学</w:t>
      </w:r>
      <w:r>
        <w:rPr>
          <w:rFonts w:ascii="宋体" w:eastAsia="宋体" w:hAnsi="宋体" w:cs="宋体"/>
          <w:color w:val="000000"/>
          <w:sz w:val="32"/>
        </w:rPr>
        <w:t>(Hermeneutic)</w:t>
      </w:r>
      <w:r>
        <w:rPr>
          <w:rFonts w:ascii="宋体" w:eastAsia="宋体" w:hAnsi="宋体" w:cs="宋体"/>
          <w:color w:val="000000"/>
          <w:sz w:val="32"/>
        </w:rPr>
        <w:t>一词便来自赫耳墨斯</w:t>
      </w:r>
      <w:r>
        <w:rPr>
          <w:rFonts w:ascii="宋体" w:eastAsia="宋体" w:hAnsi="宋体" w:cs="宋体"/>
          <w:color w:val="000000"/>
          <w:sz w:val="32"/>
        </w:rPr>
        <w:t>(Hermes)</w:t>
      </w:r>
      <w:r>
        <w:rPr>
          <w:rFonts w:ascii="宋体" w:eastAsia="宋体" w:hAnsi="宋体" w:cs="宋体"/>
          <w:color w:val="000000"/>
          <w:sz w:val="32"/>
        </w:rPr>
        <w:t>之名。</w:t>
      </w:r>
      <w:r>
        <w:rPr>
          <w:noProof/>
        </w:rPr>
        <mc:AlternateContent>
          <mc:Choice Requires="wps">
            <w:drawing>
              <wp:anchor distT="0" distB="0" distL="0" distR="0" simplePos="0" relativeHeight="251655680" behindDoc="0" locked="0" layoutInCell="1" allowOverlap="1">
                <wp:simplePos x="0" y="0"/>
                <wp:positionH relativeFrom="page">
                  <wp:posOffset>2298700</wp:posOffset>
                </wp:positionH>
                <wp:positionV relativeFrom="paragraph">
                  <wp:posOffset>-406400</wp:posOffset>
                </wp:positionV>
                <wp:extent cx="2590800" cy="8001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2590800" cy="800100"/>
                        </a:xfrm>
                        <a:prstGeom prst="rect">
                          <a:avLst/>
                        </a:prstGeom>
                        <a:noFill/>
                        <a:ln w="6350">
                          <a:noFill/>
                        </a:ln>
                      </wps:spPr>
                      <wps:txbx>
                        <w:txbxContent>
                          <w:p w:rsidR="00B83E87" w:rsidRDefault="00460AC0">
                            <w:pPr>
                              <w:wordWrap w:val="0"/>
                              <w:spacing w:line="1180" w:lineRule="atLeast"/>
                              <w:textAlignment w:val="baseline"/>
                              <w:rPr>
                                <w:sz w:val="88"/>
                              </w:rPr>
                            </w:pPr>
                            <w:r>
                              <w:rPr>
                                <w:rFonts w:ascii="TimesNewRoman" w:eastAsia="TimesNewRoman" w:hAnsi="TimesNewRoman" w:cs="TimesNewRoman"/>
                                <w:color w:val="000000"/>
                                <w:sz w:val="88"/>
                              </w:rPr>
                              <w:t>HERMES</w:t>
                            </w:r>
                          </w:p>
                        </w:txbxContent>
                      </wps:txbx>
                      <wps:bodyPr vert="horz"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3" o:spid="_x0000_s1026" type="#_x0000_t202" style="position:absolute;left:0;text-align:left;margin-left:181pt;margin-top:-32pt;width:204pt;height:63pt;z-index:2516556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" filled="f" stroked="f" strokeweight=".5pt">
                <v:textbox inset="0,0,0,0">
                  <w:txbxContent>
                    <w:p w:rsidR="00B83E87" w:rsidRDefault="00460AC0">
                      <w:pPr>
                        <w:wordWrap w:val="0"/>
                        <w:spacing w:line="1180" w:lineRule="atLeast"/>
                        <w:textAlignment w:val="baseline"/>
                        <w:rPr>
                          <w:sz w:val="88"/>
                        </w:rPr>
                      </w:pPr>
                      <w:r>
                        <w:rPr>
                          <w:rFonts w:ascii="TimesNewRoman" w:eastAsia="TimesNewRoman" w:hAnsi="TimesNewRoman" w:cs="TimesNewRoman"/>
                          <w:color w:val="000000"/>
                          <w:sz w:val="88"/>
                        </w:rPr>
                        <w:t>HERMES</w:t>
                      </w:r>
                    </w:p>
                  </w:txbxContent>
                </v:textbox>
                <w10:wrap anchorx="page"/>
              </v:shape>
            </w:pict>
          </mc:Fallback>
        </mc:AlternateContent>
      </w:r>
    </w:p>
    <w:p w:rsidR="00B83E87" w:rsidRDefault="00B83E87"/>
    <w:p w:rsidR="00B83E87" w:rsidRDefault="00B83E87">
      <w:pPr>
        <w:sectPr w:rsidR="00B83E87">
          <w:headerReference w:type="default" r:id="rId11"/>
          <w:footerReference w:type="default" r:id="rId12"/>
          <w:pgSz w:w="15000" w:h="23740"/>
          <w:pgMar w:top="2020" w:right="1920" w:bottom="2020" w:left="1920" w:header="1720" w:footer="1720" w:gutter="0"/>
          <w:cols w:space="720"/>
        </w:sectPr>
      </w:pPr>
    </w:p>
    <w:p w:rsidR="00B83E87" w:rsidRDefault="00460AC0">
      <w:pPr>
        <w:wordWrap w:val="0"/>
        <w:spacing w:line="680" w:lineRule="atLeast"/>
        <w:ind w:left="5740"/>
        <w:textAlignment w:val="baseline"/>
        <w:rPr>
          <w:sz w:val="39"/>
        </w:rPr>
      </w:pPr>
      <w:r>
        <w:rPr>
          <w:rFonts w:ascii="宋体" w:eastAsia="宋体" w:hAnsi="宋体" w:cs="宋体"/>
          <w:color w:val="000000"/>
          <w:sz w:val="39"/>
        </w:rPr>
        <w:lastRenderedPageBreak/>
        <w:t>西方传统经典与解释</w:t>
      </w:r>
      <w:r>
        <w:rPr>
          <w:rFonts w:ascii="TimesNewRoman" w:eastAsia="TimesNewRoman" w:hAnsi="TimesNewRoman" w:cs="TimesNewRoman"/>
          <w:b/>
          <w:color w:val="000000"/>
          <w:sz w:val="39"/>
        </w:rPr>
        <w:t>HERMES</w:t>
      </w:r>
      <w:r>
        <w:rPr>
          <w:noProof/>
        </w:rPr>
        <mc:AlternateContent>
          <mc:Choice Requires="wps">
            <w:drawing>
              <wp:anchor distT="0" distB="0" distL="0" distR="0" simplePos="0" relativeHeight="251656704" behindDoc="0" locked="0" layoutInCell="1" allowOverlap="1">
                <wp:simplePos x="0" y="0"/>
                <wp:positionH relativeFrom="page">
                  <wp:posOffset>4241800</wp:posOffset>
                </wp:positionH>
                <wp:positionV relativeFrom="paragraph">
                  <wp:posOffset>228600</wp:posOffset>
                </wp:positionV>
                <wp:extent cx="2324100" cy="2667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2324100" cy="266700"/>
                        </a:xfrm>
                        <a:prstGeom prst="rect">
                          <a:avLst/>
                        </a:prstGeom>
                        <a:noFill/>
                        <a:ln w="6350">
                          <a:noFill/>
                        </a:ln>
                      </wps:spPr>
                      <wps:txbx>
                        <w:txbxContent>
                          <w:p w:rsidR="00B83E87" w:rsidRDefault="00460AC0">
                            <w:pPr>
                              <w:wordWrap w:val="0"/>
                              <w:spacing w:line="340" w:lineRule="atLeast"/>
                              <w:textAlignment w:val="baseline"/>
                              <w:rPr>
                                <w:sz w:val="25"/>
                              </w:rPr>
                            </w:pPr>
                            <w:r>
                              <w:rPr>
                                <w:rFonts w:ascii="TimesNewRoman" w:eastAsia="TimesNewRoman" w:hAnsi="TimesNewRoman" w:cs="TimesNewRoman"/>
                                <w:color w:val="000000"/>
                                <w:sz w:val="25"/>
                              </w:rPr>
                              <w:t>CLASSIC &amp; INTERPRETATION</w:t>
                            </w:r>
                          </w:p>
                        </w:txbxContent>
                      </wps:txbx>
                      <wps:bodyPr vert="horz" wrap="square" lIns="0" tIns="0" rIns="0" bIns="0" anchor="t">
                        <a:noAutofit/>
                      </wps:bodyPr>
                    </wps:wsp>
                  </a:graphicData>
                </a:graphic>
              </wp:anchor>
            </w:drawing>
          </mc:Choice>
          <mc:Fallback>
            <w:pict>
              <v:shape id="文本框 4" o:spid="_x0000_s1027" type="#_x0000_t202" style="position:absolute;left:0;text-align:left;margin-left:334pt;margin-top:18pt;width:183pt;height:21pt;z-index:251656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" filled="f" stroked="f" strokeweight=".5pt">
                <v:textbox inset="0,0,0,0">
                  <w:txbxContent>
                    <w:p w:rsidR="00B83E87" w:rsidRDefault="00460AC0">
                      <w:pPr>
                        <w:wordWrap w:val="0"/>
                        <w:spacing w:line="340" w:lineRule="atLeast"/>
                        <w:textAlignment w:val="baseline"/>
                        <w:rPr>
                          <w:sz w:val="25"/>
                        </w:rPr>
                      </w:pPr>
                      <w:r>
                        <w:rPr>
                          <w:rFonts w:ascii="TimesNewRoman" w:eastAsia="TimesNewRoman" w:hAnsi="TimesNewRoman" w:cs="TimesNewRoman"/>
                          <w:color w:val="000000"/>
                          <w:sz w:val="25"/>
                        </w:rPr>
                        <w:t>CLASSIC &amp; INTERPRETATION</w:t>
                      </w:r>
                    </w:p>
                  </w:txbxContent>
                </v:textbox>
                <w10:wrap anchorx="page"/>
              </v:shape>
            </w:pict>
          </mc:Fallback>
        </mc:AlternateContent>
      </w:r>
    </w:p>
    <w:p w:rsidR="00B83E87" w:rsidRDefault="00460AC0">
      <w:pPr>
        <w:wordWrap w:val="0"/>
        <w:spacing w:before="320" w:line="540" w:lineRule="atLeast"/>
        <w:ind w:left="8780"/>
        <w:textAlignment w:val="baseline"/>
        <w:rPr>
          <w:sz w:val="39"/>
        </w:rPr>
      </w:pPr>
      <w:r>
        <w:rPr>
          <w:rFonts w:ascii="宋体" w:eastAsia="宋体" w:hAnsi="宋体" w:cs="宋体"/>
          <w:color w:val="000000"/>
          <w:sz w:val="39"/>
        </w:rPr>
        <w:t>刘小枫</w:t>
      </w:r>
      <w:r>
        <w:rPr>
          <w:rFonts w:ascii="宋体" w:eastAsia="宋体" w:hAnsi="宋体" w:cs="宋体"/>
          <w:color w:val="000000"/>
          <w:sz w:val="39"/>
        </w:rPr>
        <w:t>●</w:t>
      </w:r>
      <w:r>
        <w:rPr>
          <w:rFonts w:ascii="宋体" w:eastAsia="宋体" w:hAnsi="宋体" w:cs="宋体"/>
          <w:color w:val="000000"/>
          <w:sz w:val="39"/>
        </w:rPr>
        <w:t>主编</w:t>
      </w:r>
    </w:p>
    <w:p w:rsidR="00B83E87" w:rsidRDefault="00B83E87">
      <w:pPr>
        <w:wordWrap w:val="0"/>
        <w:spacing w:line="1320" w:lineRule="exact"/>
        <w:textAlignment w:val="baseline"/>
        <w:rPr>
          <w:sz w:val="65"/>
        </w:rPr>
      </w:pPr>
    </w:p>
    <w:p w:rsidR="00B83E87" w:rsidRDefault="00B83E87">
      <w:pPr>
        <w:wordWrap w:val="0"/>
        <w:spacing w:line="1320" w:lineRule="exact"/>
        <w:textAlignment w:val="baseline"/>
        <w:rPr>
          <w:sz w:val="65"/>
        </w:rPr>
      </w:pPr>
    </w:p>
    <w:p w:rsidR="00B83E87" w:rsidRDefault="00B83E87">
      <w:pPr>
        <w:wordWrap w:val="0"/>
        <w:spacing w:line="1320" w:lineRule="exact"/>
        <w:textAlignment w:val="baseline"/>
        <w:rPr>
          <w:sz w:val="65"/>
        </w:rPr>
      </w:pPr>
    </w:p>
    <w:p w:rsidR="00B83E87" w:rsidRDefault="00B83E87">
      <w:pPr>
        <w:wordWrap w:val="0"/>
        <w:spacing w:line="1320" w:lineRule="exact"/>
        <w:textAlignment w:val="baseline"/>
        <w:rPr>
          <w:sz w:val="65"/>
        </w:rPr>
      </w:pPr>
    </w:p>
    <w:p w:rsidR="00B83E87" w:rsidRDefault="00460AC0">
      <w:pPr>
        <w:wordWrap w:val="0"/>
        <w:spacing w:line="1320" w:lineRule="atLeast"/>
        <w:ind w:left="5740"/>
        <w:textAlignment w:val="baseline"/>
        <w:rPr>
          <w:sz w:val="65"/>
        </w:rPr>
      </w:pPr>
      <w:r>
        <w:rPr>
          <w:rFonts w:ascii="仿宋" w:eastAsia="仿宋" w:hAnsi="仿宋" w:cs="仿宋"/>
          <w:color w:val="000000"/>
          <w:sz w:val="65"/>
        </w:rPr>
        <w:t>（上部）</w:t>
      </w:r>
      <w:r>
        <w:rPr>
          <w:rFonts w:ascii="仿宋" w:eastAsia="仿宋" w:hAnsi="仿宋" w:cs="仿宋"/>
          <w:b/>
          <w:color w:val="000000"/>
          <w:sz w:val="65"/>
        </w:rPr>
        <w:t>或此或彼</w:t>
      </w:r>
    </w:p>
    <w:p w:rsidR="00B83E87" w:rsidRDefault="00460AC0">
      <w:pPr>
        <w:wordWrap w:val="0"/>
        <w:spacing w:before="340" w:line="820" w:lineRule="atLeast"/>
        <w:ind w:left="6760"/>
        <w:textAlignment w:val="baseline"/>
        <w:rPr>
          <w:sz w:val="61"/>
        </w:rPr>
      </w:pPr>
      <w:r>
        <w:rPr>
          <w:rFonts w:ascii="TimesNewRoman" w:eastAsia="TimesNewRoman" w:hAnsi="TimesNewRoman" w:cs="TimesNewRoman"/>
          <w:color w:val="000000"/>
          <w:sz w:val="61"/>
        </w:rPr>
        <w:t>(Part I) Either/ Or</w:t>
      </w:r>
    </w:p>
    <w:p w:rsidR="00B83E87" w:rsidRDefault="00B83E87">
      <w:pPr>
        <w:wordWrap w:val="0"/>
        <w:spacing w:line="480" w:lineRule="exact"/>
        <w:textAlignment w:val="baseline"/>
        <w:rPr>
          <w:sz w:val="36"/>
        </w:rPr>
      </w:pPr>
    </w:p>
    <w:p w:rsidR="00B83E87" w:rsidRDefault="00B83E87">
      <w:pPr>
        <w:wordWrap w:val="0"/>
        <w:spacing w:line="480" w:lineRule="exact"/>
        <w:textAlignment w:val="baseline"/>
        <w:rPr>
          <w:sz w:val="36"/>
        </w:rPr>
      </w:pPr>
    </w:p>
    <w:p w:rsidR="00B83E87" w:rsidRDefault="00460AC0">
      <w:pPr>
        <w:wordWrap w:val="0"/>
        <w:spacing w:line="500" w:lineRule="atLeast"/>
        <w:ind w:left="5740"/>
        <w:textAlignment w:val="baseline"/>
        <w:rPr>
          <w:sz w:val="36"/>
        </w:rPr>
      </w:pPr>
      <w:r>
        <w:rPr>
          <w:rFonts w:ascii="仿宋" w:eastAsia="仿宋" w:hAnsi="仿宋" w:cs="仿宋"/>
          <w:color w:val="000000"/>
          <w:sz w:val="36"/>
        </w:rPr>
        <w:t>[</w:t>
      </w:r>
      <w:r>
        <w:rPr>
          <w:rFonts w:ascii="仿宋" w:eastAsia="仿宋" w:hAnsi="仿宋" w:cs="仿宋"/>
          <w:color w:val="000000"/>
          <w:sz w:val="36"/>
        </w:rPr>
        <w:t>丹麦</w:t>
      </w:r>
      <w:r>
        <w:rPr>
          <w:rFonts w:ascii="仿宋" w:eastAsia="仿宋" w:hAnsi="仿宋" w:cs="仿宋"/>
          <w:color w:val="000000"/>
          <w:sz w:val="36"/>
        </w:rPr>
        <w:t>]</w:t>
      </w:r>
      <w:r>
        <w:rPr>
          <w:rFonts w:ascii="仿宋" w:eastAsia="仿宋" w:hAnsi="仿宋" w:cs="仿宋"/>
          <w:color w:val="000000"/>
          <w:sz w:val="36"/>
        </w:rPr>
        <w:t>基尔克果</w:t>
      </w:r>
      <w:r>
        <w:rPr>
          <w:rFonts w:ascii="仿宋" w:eastAsia="仿宋" w:hAnsi="仿宋" w:cs="仿宋"/>
          <w:b/>
          <w:color w:val="000000"/>
          <w:sz w:val="36"/>
        </w:rPr>
        <w:t xml:space="preserve"> </w:t>
      </w:r>
      <w:r>
        <w:rPr>
          <w:rFonts w:ascii="仿宋" w:eastAsia="仿宋" w:hAnsi="仿宋" w:cs="仿宋"/>
          <w:color w:val="000000"/>
          <w:sz w:val="36"/>
        </w:rPr>
        <w:t>Kierkegaard</w:t>
      </w:r>
      <w:r>
        <w:rPr>
          <w:rFonts w:ascii="仿宋" w:eastAsia="仿宋" w:hAnsi="仿宋" w:cs="仿宋"/>
          <w:b/>
          <w:color w:val="000000"/>
          <w:sz w:val="36"/>
        </w:rPr>
        <w:t xml:space="preserve"> </w:t>
      </w:r>
      <w:r>
        <w:rPr>
          <w:rFonts w:ascii="仿宋" w:eastAsia="仿宋" w:hAnsi="仿宋" w:cs="仿宋"/>
          <w:color w:val="000000"/>
          <w:sz w:val="36"/>
        </w:rPr>
        <w:t>|</w:t>
      </w:r>
      <w:r>
        <w:rPr>
          <w:rFonts w:ascii="仿宋" w:eastAsia="仿宋" w:hAnsi="仿宋" w:cs="仿宋"/>
          <w:color w:val="000000"/>
          <w:sz w:val="36"/>
        </w:rPr>
        <w:t>著</w:t>
      </w:r>
    </w:p>
    <w:p w:rsidR="00B83E87" w:rsidRDefault="00460AC0">
      <w:pPr>
        <w:wordWrap w:val="0"/>
        <w:spacing w:line="500" w:lineRule="atLeast"/>
        <w:ind w:left="8780"/>
        <w:textAlignment w:val="baseline"/>
        <w:rPr>
          <w:sz w:val="36"/>
        </w:rPr>
      </w:pPr>
      <w:r>
        <w:rPr>
          <w:rFonts w:ascii="仿宋" w:eastAsia="仿宋" w:hAnsi="仿宋" w:cs="仿宋"/>
          <w:color w:val="000000"/>
          <w:sz w:val="36"/>
        </w:rPr>
        <w:t>阎</w:t>
      </w:r>
      <w:r>
        <w:rPr>
          <w:rFonts w:ascii="仿宋" w:eastAsia="仿宋" w:hAnsi="仿宋" w:cs="仿宋"/>
          <w:b/>
          <w:color w:val="000000"/>
          <w:sz w:val="36"/>
        </w:rPr>
        <w:t xml:space="preserve">  </w:t>
      </w:r>
      <w:r>
        <w:rPr>
          <w:rFonts w:ascii="仿宋" w:eastAsia="仿宋" w:hAnsi="仿宋" w:cs="仿宋"/>
          <w:color w:val="000000"/>
          <w:sz w:val="36"/>
        </w:rPr>
        <w:t>嘉</w:t>
      </w:r>
      <w:r>
        <w:rPr>
          <w:rFonts w:ascii="仿宋" w:eastAsia="仿宋" w:hAnsi="仿宋" w:cs="仿宋"/>
          <w:color w:val="000000"/>
          <w:sz w:val="36"/>
        </w:rPr>
        <w:t>|</w:t>
      </w:r>
      <w:r>
        <w:rPr>
          <w:rFonts w:ascii="仿宋" w:eastAsia="仿宋" w:hAnsi="仿宋" w:cs="仿宋"/>
          <w:color w:val="000000"/>
          <w:sz w:val="36"/>
        </w:rPr>
        <w:t>译</w:t>
      </w:r>
    </w:p>
    <w:p w:rsidR="00B83E87" w:rsidRDefault="00B83E87">
      <w:pPr>
        <w:wordWrap w:val="0"/>
        <w:spacing w:line="700" w:lineRule="exact"/>
        <w:textAlignment w:val="baseline"/>
        <w:rPr>
          <w:sz w:val="48"/>
        </w:rPr>
      </w:pPr>
    </w:p>
    <w:p w:rsidR="00B83E87" w:rsidRDefault="00B83E87">
      <w:pPr>
        <w:wordWrap w:val="0"/>
        <w:spacing w:line="700" w:lineRule="exact"/>
        <w:textAlignment w:val="baseline"/>
        <w:rPr>
          <w:sz w:val="48"/>
        </w:rPr>
      </w:pPr>
    </w:p>
    <w:p w:rsidR="00B83E87" w:rsidRDefault="00B83E87">
      <w:pPr>
        <w:wordWrap w:val="0"/>
        <w:spacing w:line="700" w:lineRule="exact"/>
        <w:textAlignment w:val="baseline"/>
        <w:rPr>
          <w:sz w:val="48"/>
        </w:rPr>
      </w:pPr>
    </w:p>
    <w:p w:rsidR="00B83E87" w:rsidRDefault="00B83E87">
      <w:pPr>
        <w:wordWrap w:val="0"/>
        <w:spacing w:line="700" w:lineRule="exact"/>
        <w:textAlignment w:val="baseline"/>
        <w:rPr>
          <w:sz w:val="48"/>
        </w:rPr>
      </w:pPr>
    </w:p>
    <w:p w:rsidR="00B83E87" w:rsidRDefault="00B83E87">
      <w:pPr>
        <w:wordWrap w:val="0"/>
        <w:spacing w:line="700" w:lineRule="exact"/>
        <w:textAlignment w:val="baseline"/>
        <w:rPr>
          <w:sz w:val="48"/>
        </w:rPr>
      </w:pPr>
    </w:p>
    <w:p w:rsidR="00B83E87" w:rsidRDefault="00B83E87">
      <w:pPr>
        <w:wordWrap w:val="0"/>
        <w:spacing w:line="700" w:lineRule="exact"/>
        <w:textAlignment w:val="baseline"/>
        <w:rPr>
          <w:sz w:val="48"/>
        </w:rPr>
      </w:pPr>
    </w:p>
    <w:p w:rsidR="00B83E87" w:rsidRDefault="00B83E87">
      <w:pPr>
        <w:wordWrap w:val="0"/>
        <w:spacing w:line="700" w:lineRule="exact"/>
        <w:textAlignment w:val="baseline"/>
        <w:rPr>
          <w:sz w:val="48"/>
        </w:rPr>
      </w:pPr>
    </w:p>
    <w:p w:rsidR="00B83E87" w:rsidRDefault="00B83E87">
      <w:pPr>
        <w:wordWrap w:val="0"/>
        <w:spacing w:line="700" w:lineRule="exact"/>
        <w:textAlignment w:val="baseline"/>
        <w:rPr>
          <w:sz w:val="48"/>
        </w:rPr>
      </w:pPr>
    </w:p>
    <w:p w:rsidR="00B83E87" w:rsidRDefault="00B83E87">
      <w:pPr>
        <w:wordWrap w:val="0"/>
        <w:spacing w:line="700" w:lineRule="exact"/>
        <w:textAlignment w:val="baseline"/>
        <w:rPr>
          <w:sz w:val="48"/>
        </w:rPr>
      </w:pPr>
    </w:p>
    <w:p w:rsidR="00B83E87" w:rsidRDefault="00B83E87">
      <w:pPr>
        <w:wordWrap w:val="0"/>
        <w:spacing w:line="700" w:lineRule="exact"/>
        <w:textAlignment w:val="baseline"/>
        <w:rPr>
          <w:sz w:val="48"/>
        </w:rPr>
      </w:pPr>
    </w:p>
    <w:p w:rsidR="00B83E87" w:rsidRDefault="00B83E87">
      <w:pPr>
        <w:wordWrap w:val="0"/>
        <w:spacing w:line="700" w:lineRule="exact"/>
        <w:textAlignment w:val="baseline"/>
        <w:rPr>
          <w:sz w:val="48"/>
        </w:rPr>
      </w:pPr>
    </w:p>
    <w:p w:rsidR="00B83E87" w:rsidRDefault="00B83E87">
      <w:pPr>
        <w:wordWrap w:val="0"/>
        <w:spacing w:line="700" w:lineRule="exact"/>
        <w:textAlignment w:val="baseline"/>
        <w:rPr>
          <w:sz w:val="48"/>
        </w:rPr>
      </w:pPr>
    </w:p>
    <w:p w:rsidR="00B83E87" w:rsidRDefault="00460AC0">
      <w:pPr>
        <w:wordWrap w:val="0"/>
        <w:spacing w:line="700" w:lineRule="atLeast"/>
        <w:ind w:left="8780"/>
        <w:textAlignment w:val="baseline"/>
        <w:rPr>
          <w:sz w:val="48"/>
        </w:rPr>
      </w:pPr>
      <w:r>
        <w:rPr>
          <w:rFonts w:ascii="楷体" w:eastAsia="楷体" w:hAnsi="楷体" w:cs="楷体"/>
          <w:color w:val="000000"/>
          <w:sz w:val="48"/>
        </w:rPr>
        <w:t>华夏出版社</w:t>
      </w:r>
    </w:p>
    <w:p w:rsidR="00B83E87" w:rsidRDefault="00B83E87"/>
    <w:p w:rsidR="00B83E87" w:rsidRDefault="00B83E87">
      <w:pPr>
        <w:sectPr w:rsidR="00B83E87">
          <w:headerReference w:type="default" r:id="rId13"/>
          <w:footerReference w:type="default" r:id="rId14"/>
          <w:pgSz w:w="15040" w:h="23760"/>
          <w:pgMar w:top="1440" w:right="1920" w:bottom="1440" w:left="1920" w:header="1140" w:footer="1140" w:gutter="0"/>
          <w:cols w:space="720"/>
        </w:sectPr>
      </w:pPr>
    </w:p>
    <w:p w:rsidR="00B83E87" w:rsidRDefault="00460AC0">
      <w:pPr>
        <w:wordWrap w:val="0"/>
        <w:spacing w:before="1260" w:line="500" w:lineRule="atLeast"/>
        <w:ind w:left="40"/>
        <w:textAlignment w:val="baseline"/>
        <w:rPr>
          <w:sz w:val="36"/>
        </w:rPr>
      </w:pPr>
      <w:r>
        <w:rPr>
          <w:rFonts w:ascii="宋体" w:eastAsia="宋体" w:hAnsi="宋体" w:cs="宋体"/>
          <w:color w:val="000000"/>
          <w:sz w:val="36"/>
        </w:rPr>
        <w:lastRenderedPageBreak/>
        <w:t>图书在版编目</w:t>
      </w:r>
      <w:r>
        <w:rPr>
          <w:rFonts w:ascii="宋体" w:eastAsia="宋体" w:hAnsi="宋体" w:cs="宋体"/>
          <w:color w:val="000000"/>
          <w:sz w:val="36"/>
        </w:rPr>
        <w:t>(CIP)</w:t>
      </w:r>
      <w:r>
        <w:rPr>
          <w:rFonts w:ascii="宋体" w:eastAsia="宋体" w:hAnsi="宋体" w:cs="宋体"/>
          <w:color w:val="000000"/>
          <w:sz w:val="36"/>
        </w:rPr>
        <w:t>数据</w:t>
      </w:r>
    </w:p>
    <w:p w:rsidR="00B83E87" w:rsidRDefault="00460AC0">
      <w:pPr>
        <w:wordWrap w:val="0"/>
        <w:spacing w:line="580" w:lineRule="atLeast"/>
        <w:ind w:left="40"/>
        <w:textAlignment w:val="baseline"/>
        <w:rPr>
          <w:sz w:val="42"/>
        </w:rPr>
      </w:pPr>
      <w:r>
        <w:rPr>
          <w:rFonts w:ascii="宋体" w:eastAsia="宋体" w:hAnsi="宋体" w:cs="宋体"/>
          <w:color w:val="000000"/>
          <w:sz w:val="42"/>
        </w:rPr>
        <w:t>或此或彼</w:t>
      </w:r>
      <w:r>
        <w:rPr>
          <w:rFonts w:ascii="宋体" w:eastAsia="宋体" w:hAnsi="宋体" w:cs="宋体"/>
          <w:color w:val="000000"/>
          <w:sz w:val="42"/>
        </w:rPr>
        <w:t>.(</w:t>
      </w:r>
      <w:r>
        <w:rPr>
          <w:rFonts w:ascii="宋体" w:eastAsia="宋体" w:hAnsi="宋体" w:cs="宋体"/>
          <w:color w:val="000000"/>
          <w:sz w:val="42"/>
        </w:rPr>
        <w:t>上下部</w:t>
      </w:r>
      <w:r>
        <w:rPr>
          <w:rFonts w:ascii="宋体" w:eastAsia="宋体" w:hAnsi="宋体" w:cs="宋体"/>
          <w:color w:val="000000"/>
          <w:sz w:val="42"/>
        </w:rPr>
        <w:t>)(</w:t>
      </w:r>
      <w:r>
        <w:rPr>
          <w:rFonts w:ascii="宋体" w:eastAsia="宋体" w:hAnsi="宋体" w:cs="宋体"/>
          <w:color w:val="000000"/>
          <w:sz w:val="42"/>
        </w:rPr>
        <w:t>丹麦</w:t>
      </w:r>
      <w:r>
        <w:rPr>
          <w:rFonts w:ascii="宋体" w:eastAsia="宋体" w:hAnsi="宋体" w:cs="宋体"/>
          <w:color w:val="000000"/>
          <w:sz w:val="42"/>
        </w:rPr>
        <w:t>)</w:t>
      </w:r>
      <w:r>
        <w:rPr>
          <w:rFonts w:ascii="宋体" w:eastAsia="宋体" w:hAnsi="宋体" w:cs="宋体"/>
          <w:color w:val="000000"/>
          <w:sz w:val="42"/>
        </w:rPr>
        <w:t>基尔克果著；阎嘉译</w:t>
      </w:r>
      <w:r>
        <w:rPr>
          <w:rFonts w:ascii="宋体" w:eastAsia="宋体" w:hAnsi="宋体" w:cs="宋体"/>
          <w:color w:val="000000"/>
          <w:sz w:val="42"/>
        </w:rPr>
        <w:t>.</w:t>
      </w:r>
    </w:p>
    <w:p w:rsidR="00B83E87" w:rsidRDefault="00460AC0">
      <w:pPr>
        <w:wordWrap w:val="0"/>
        <w:spacing w:line="580" w:lineRule="atLeast"/>
        <w:ind w:left="40"/>
        <w:textAlignment w:val="baseline"/>
        <w:rPr>
          <w:sz w:val="42"/>
        </w:rPr>
      </w:pPr>
      <w:r>
        <w:rPr>
          <w:rFonts w:ascii="宋体" w:eastAsia="宋体" w:hAnsi="宋体" w:cs="宋体"/>
          <w:color w:val="000000"/>
          <w:sz w:val="42"/>
        </w:rPr>
        <w:t>-</w:t>
      </w:r>
      <w:r>
        <w:rPr>
          <w:rFonts w:ascii="宋体" w:eastAsia="宋体" w:hAnsi="宋体" w:cs="宋体"/>
          <w:color w:val="000000"/>
          <w:sz w:val="42"/>
        </w:rPr>
        <w:t>北京：华夏出版社，</w:t>
      </w:r>
      <w:r>
        <w:rPr>
          <w:rFonts w:ascii="宋体" w:eastAsia="宋体" w:hAnsi="宋体" w:cs="宋体"/>
          <w:color w:val="000000"/>
          <w:sz w:val="42"/>
        </w:rPr>
        <w:t>2007.1</w:t>
      </w:r>
    </w:p>
    <w:p w:rsidR="00B83E87" w:rsidRDefault="00460AC0">
      <w:pPr>
        <w:wordWrap w:val="0"/>
        <w:spacing w:line="580" w:lineRule="atLeast"/>
        <w:ind w:left="40"/>
        <w:textAlignment w:val="baseline"/>
        <w:rPr>
          <w:sz w:val="42"/>
        </w:rPr>
      </w:pPr>
      <w:r>
        <w:rPr>
          <w:rFonts w:ascii="宋体" w:eastAsia="宋体" w:hAnsi="宋体" w:cs="宋体"/>
          <w:color w:val="000000"/>
          <w:sz w:val="42"/>
        </w:rPr>
        <w:t>(</w:t>
      </w:r>
      <w:r>
        <w:rPr>
          <w:rFonts w:ascii="宋体" w:eastAsia="宋体" w:hAnsi="宋体" w:cs="宋体"/>
          <w:color w:val="000000"/>
          <w:sz w:val="42"/>
        </w:rPr>
        <w:t>西方传统：经典与解释</w:t>
      </w:r>
      <w:r>
        <w:rPr>
          <w:rFonts w:ascii="宋体" w:eastAsia="宋体" w:hAnsi="宋体" w:cs="宋体"/>
          <w:color w:val="000000"/>
          <w:sz w:val="42"/>
        </w:rPr>
        <w:t>/</w:t>
      </w:r>
      <w:r>
        <w:rPr>
          <w:rFonts w:ascii="宋体" w:eastAsia="宋体" w:hAnsi="宋体" w:cs="宋体"/>
          <w:color w:val="000000"/>
          <w:sz w:val="42"/>
        </w:rPr>
        <w:t>刘小枫主编</w:t>
      </w:r>
      <w:r>
        <w:rPr>
          <w:rFonts w:ascii="宋体" w:eastAsia="宋体" w:hAnsi="宋体" w:cs="宋体"/>
          <w:color w:val="000000"/>
          <w:sz w:val="42"/>
        </w:rPr>
        <w:t>)</w:t>
      </w:r>
    </w:p>
    <w:p w:rsidR="00B83E87" w:rsidRDefault="00460AC0">
      <w:pPr>
        <w:wordWrap w:val="0"/>
        <w:spacing w:line="700" w:lineRule="atLeast"/>
        <w:ind w:left="40"/>
        <w:textAlignment w:val="baseline"/>
        <w:rPr>
          <w:sz w:val="51"/>
        </w:rPr>
      </w:pPr>
      <w:r>
        <w:rPr>
          <w:rFonts w:ascii="宋体" w:eastAsia="宋体" w:hAnsi="宋体" w:cs="宋体"/>
          <w:color w:val="000000"/>
          <w:sz w:val="51"/>
        </w:rPr>
        <w:t>ISBN 978-7-5080-4058-5</w:t>
      </w:r>
    </w:p>
    <w:p w:rsidR="00B83E87" w:rsidRDefault="00460AC0">
      <w:pPr>
        <w:wordWrap w:val="0"/>
        <w:spacing w:line="620" w:lineRule="atLeast"/>
        <w:ind w:left="40" w:firstLine="80"/>
        <w:textAlignment w:val="baseline"/>
        <w:rPr>
          <w:sz w:val="35"/>
        </w:rPr>
      </w:pPr>
      <w:r>
        <w:rPr>
          <w:rFonts w:ascii="宋体" w:eastAsia="宋体" w:hAnsi="宋体" w:cs="宋体"/>
          <w:color w:val="000000"/>
          <w:sz w:val="35"/>
        </w:rPr>
        <w:t>Ⅰ.</w:t>
      </w:r>
      <w:r>
        <w:rPr>
          <w:rFonts w:ascii="宋体" w:eastAsia="宋体" w:hAnsi="宋体" w:cs="宋体"/>
          <w:color w:val="000000"/>
          <w:sz w:val="35"/>
        </w:rPr>
        <w:t>或</w:t>
      </w:r>
      <w:r>
        <w:rPr>
          <w:rFonts w:ascii="宋体" w:eastAsia="宋体" w:hAnsi="宋体" w:cs="宋体"/>
          <w:color w:val="000000"/>
          <w:sz w:val="35"/>
        </w:rPr>
        <w:t>…   Ⅱ.①</w:t>
      </w:r>
      <w:r>
        <w:rPr>
          <w:rFonts w:ascii="宋体" w:eastAsia="宋体" w:hAnsi="宋体" w:cs="宋体"/>
          <w:color w:val="000000"/>
          <w:sz w:val="35"/>
        </w:rPr>
        <w:t>基</w:t>
      </w:r>
      <w:r>
        <w:rPr>
          <w:rFonts w:ascii="宋体" w:eastAsia="宋体" w:hAnsi="宋体" w:cs="宋体"/>
          <w:color w:val="000000"/>
          <w:sz w:val="35"/>
        </w:rPr>
        <w:t>…②</w:t>
      </w:r>
      <w:r>
        <w:rPr>
          <w:rFonts w:ascii="宋体" w:eastAsia="宋体" w:hAnsi="宋体" w:cs="宋体"/>
          <w:color w:val="000000"/>
          <w:sz w:val="35"/>
        </w:rPr>
        <w:t>阎</w:t>
      </w:r>
      <w:r>
        <w:rPr>
          <w:rFonts w:ascii="宋体" w:eastAsia="宋体" w:hAnsi="宋体" w:cs="宋体"/>
          <w:color w:val="000000"/>
          <w:sz w:val="35"/>
        </w:rPr>
        <w:t>…   Ⅲ.</w:t>
      </w:r>
      <w:r>
        <w:rPr>
          <w:rFonts w:ascii="宋体" w:eastAsia="宋体" w:hAnsi="宋体" w:cs="宋体"/>
          <w:color w:val="000000"/>
          <w:sz w:val="35"/>
        </w:rPr>
        <w:t>哲学理论</w:t>
      </w:r>
      <w:r>
        <w:rPr>
          <w:rFonts w:ascii="宋体" w:eastAsia="宋体" w:hAnsi="宋体" w:cs="宋体"/>
          <w:color w:val="000000"/>
          <w:sz w:val="35"/>
        </w:rPr>
        <w:t>-</w:t>
      </w:r>
      <w:r>
        <w:rPr>
          <w:rFonts w:ascii="宋体" w:eastAsia="宋体" w:hAnsi="宋体" w:cs="宋体"/>
          <w:color w:val="000000"/>
          <w:sz w:val="35"/>
        </w:rPr>
        <w:t>丹麦</w:t>
      </w:r>
      <w:r>
        <w:rPr>
          <w:rFonts w:ascii="宋体" w:eastAsia="宋体" w:hAnsi="宋体" w:cs="宋体"/>
          <w:color w:val="000000"/>
          <w:sz w:val="35"/>
        </w:rPr>
        <w:t>-</w:t>
      </w:r>
      <w:r>
        <w:rPr>
          <w:rFonts w:ascii="宋体" w:eastAsia="宋体" w:hAnsi="宋体" w:cs="宋体"/>
          <w:color w:val="000000"/>
          <w:sz w:val="35"/>
        </w:rPr>
        <w:t>近代</w:t>
      </w:r>
      <w:r>
        <w:rPr>
          <w:rFonts w:ascii="宋体" w:eastAsia="宋体" w:hAnsi="宋体" w:cs="宋体"/>
          <w:color w:val="000000"/>
          <w:sz w:val="35"/>
        </w:rPr>
        <w:t>Ⅳ.B534</w:t>
      </w:r>
    </w:p>
    <w:p w:rsidR="00B83E87" w:rsidRDefault="00460AC0">
      <w:pPr>
        <w:wordWrap w:val="0"/>
        <w:spacing w:line="580" w:lineRule="atLeast"/>
        <w:ind w:left="40"/>
        <w:textAlignment w:val="baseline"/>
        <w:rPr>
          <w:sz w:val="42"/>
        </w:rPr>
      </w:pPr>
      <w:r>
        <w:rPr>
          <w:rFonts w:ascii="宋体" w:eastAsia="宋体" w:hAnsi="宋体" w:cs="宋体"/>
          <w:color w:val="000000"/>
          <w:sz w:val="42"/>
        </w:rPr>
        <w:t>中国版本图书馆</w:t>
      </w:r>
      <w:r>
        <w:rPr>
          <w:rFonts w:ascii="宋体" w:eastAsia="宋体" w:hAnsi="宋体" w:cs="宋体"/>
          <w:color w:val="000000"/>
          <w:sz w:val="42"/>
        </w:rPr>
        <w:t xml:space="preserve"> CIP </w:t>
      </w:r>
      <w:r>
        <w:rPr>
          <w:rFonts w:ascii="宋体" w:eastAsia="宋体" w:hAnsi="宋体" w:cs="宋体"/>
          <w:color w:val="000000"/>
          <w:sz w:val="42"/>
        </w:rPr>
        <w:t>数据核字</w:t>
      </w:r>
      <w:r>
        <w:rPr>
          <w:rFonts w:ascii="宋体" w:eastAsia="宋体" w:hAnsi="宋体" w:cs="宋体"/>
          <w:color w:val="000000"/>
          <w:sz w:val="42"/>
        </w:rPr>
        <w:t>(2006)</w:t>
      </w:r>
      <w:r>
        <w:rPr>
          <w:rFonts w:ascii="宋体" w:eastAsia="宋体" w:hAnsi="宋体" w:cs="宋体"/>
          <w:color w:val="000000"/>
          <w:sz w:val="42"/>
        </w:rPr>
        <w:t>第</w:t>
      </w:r>
      <w:r>
        <w:rPr>
          <w:rFonts w:ascii="宋体" w:eastAsia="宋体" w:hAnsi="宋体" w:cs="宋体"/>
          <w:color w:val="000000"/>
          <w:sz w:val="42"/>
        </w:rPr>
        <w:t>104379</w:t>
      </w:r>
      <w:r>
        <w:rPr>
          <w:rFonts w:ascii="宋体" w:eastAsia="宋体" w:hAnsi="宋体" w:cs="宋体"/>
          <w:color w:val="000000"/>
          <w:sz w:val="42"/>
        </w:rPr>
        <w:t>号</w:t>
      </w:r>
    </w:p>
    <w:p w:rsidR="00B83E87" w:rsidRDefault="00B83E87">
      <w:pPr>
        <w:wordWrap w:val="0"/>
        <w:spacing w:line="580" w:lineRule="exact"/>
        <w:textAlignment w:val="baseline"/>
        <w:rPr>
          <w:sz w:val="42"/>
        </w:rPr>
      </w:pPr>
    </w:p>
    <w:p w:rsidR="00B83E87" w:rsidRDefault="00B83E87">
      <w:pPr>
        <w:wordWrap w:val="0"/>
        <w:spacing w:line="580" w:lineRule="exact"/>
        <w:textAlignment w:val="baseline"/>
        <w:rPr>
          <w:sz w:val="42"/>
        </w:rPr>
      </w:pPr>
    </w:p>
    <w:p w:rsidR="00B83E87" w:rsidRDefault="00B83E87">
      <w:pPr>
        <w:wordWrap w:val="0"/>
        <w:spacing w:line="580" w:lineRule="exact"/>
        <w:textAlignment w:val="baseline"/>
        <w:rPr>
          <w:sz w:val="42"/>
        </w:rPr>
      </w:pPr>
    </w:p>
    <w:p w:rsidR="00B83E87" w:rsidRDefault="00B83E87">
      <w:pPr>
        <w:wordWrap w:val="0"/>
        <w:spacing w:line="580" w:lineRule="exact"/>
        <w:textAlignment w:val="baseline"/>
        <w:rPr>
          <w:sz w:val="42"/>
        </w:rPr>
      </w:pPr>
    </w:p>
    <w:p w:rsidR="00B83E87" w:rsidRDefault="00B83E87">
      <w:pPr>
        <w:wordWrap w:val="0"/>
        <w:spacing w:line="580" w:lineRule="exact"/>
        <w:textAlignment w:val="baseline"/>
        <w:rPr>
          <w:sz w:val="42"/>
        </w:rPr>
      </w:pPr>
    </w:p>
    <w:p w:rsidR="00B83E87" w:rsidRDefault="00B83E87">
      <w:pPr>
        <w:wordWrap w:val="0"/>
        <w:spacing w:line="580" w:lineRule="exact"/>
        <w:textAlignment w:val="baseline"/>
        <w:rPr>
          <w:sz w:val="42"/>
        </w:rPr>
      </w:pPr>
    </w:p>
    <w:p w:rsidR="00B83E87" w:rsidRDefault="00B83E87">
      <w:pPr>
        <w:wordWrap w:val="0"/>
        <w:spacing w:line="580" w:lineRule="exact"/>
        <w:textAlignment w:val="baseline"/>
        <w:rPr>
          <w:sz w:val="42"/>
        </w:rPr>
      </w:pPr>
    </w:p>
    <w:p w:rsidR="00B83E87" w:rsidRDefault="00460AC0">
      <w:pPr>
        <w:wordWrap w:val="0"/>
        <w:spacing w:line="580" w:lineRule="atLeast"/>
        <w:ind w:left="40"/>
        <w:textAlignment w:val="baseline"/>
        <w:rPr>
          <w:sz w:val="36"/>
        </w:rPr>
      </w:pPr>
      <w:r>
        <w:rPr>
          <w:rFonts w:ascii="宋体" w:eastAsia="宋体" w:hAnsi="宋体" w:cs="宋体"/>
          <w:color w:val="000000"/>
          <w:sz w:val="36"/>
        </w:rPr>
        <w:t>或此或彼</w:t>
      </w:r>
      <w:r>
        <w:rPr>
          <w:rFonts w:ascii="宋体" w:eastAsia="宋体" w:hAnsi="宋体" w:cs="宋体"/>
          <w:color w:val="000000"/>
          <w:sz w:val="36"/>
        </w:rPr>
        <w:t>(</w:t>
      </w:r>
      <w:r>
        <w:rPr>
          <w:rFonts w:ascii="宋体" w:eastAsia="宋体" w:hAnsi="宋体" w:cs="宋体"/>
          <w:color w:val="000000"/>
          <w:sz w:val="36"/>
        </w:rPr>
        <w:t>上下部</w:t>
      </w:r>
      <w:r>
        <w:rPr>
          <w:rFonts w:ascii="宋体" w:eastAsia="宋体" w:hAnsi="宋体" w:cs="宋体"/>
          <w:color w:val="000000"/>
          <w:sz w:val="36"/>
        </w:rPr>
        <w:t>)</w:t>
      </w:r>
    </w:p>
    <w:p w:rsidR="00B83E87" w:rsidRDefault="00460AC0">
      <w:pPr>
        <w:wordWrap w:val="0"/>
        <w:spacing w:line="500" w:lineRule="atLeast"/>
        <w:ind w:left="40"/>
        <w:textAlignment w:val="baseline"/>
        <w:rPr>
          <w:sz w:val="36"/>
        </w:rPr>
      </w:pPr>
      <w:r>
        <w:rPr>
          <w:rFonts w:ascii="宋体" w:eastAsia="宋体" w:hAnsi="宋体" w:cs="宋体"/>
          <w:color w:val="000000"/>
          <w:sz w:val="36"/>
        </w:rPr>
        <w:t>〔丹麦〕基尔克果</w:t>
      </w:r>
      <w:r>
        <w:rPr>
          <w:rFonts w:ascii="宋体" w:eastAsia="宋体" w:hAnsi="宋体" w:cs="宋体"/>
          <w:color w:val="000000"/>
          <w:sz w:val="36"/>
        </w:rPr>
        <w:t xml:space="preserve">  </w:t>
      </w:r>
      <w:r>
        <w:rPr>
          <w:rFonts w:ascii="宋体" w:eastAsia="宋体" w:hAnsi="宋体" w:cs="宋体"/>
          <w:color w:val="000000"/>
          <w:sz w:val="36"/>
        </w:rPr>
        <w:t>著</w:t>
      </w:r>
    </w:p>
    <w:p w:rsidR="00B83E87" w:rsidRDefault="00460AC0">
      <w:pPr>
        <w:wordWrap w:val="0"/>
        <w:spacing w:line="500" w:lineRule="atLeast"/>
        <w:ind w:left="1720"/>
        <w:textAlignment w:val="baseline"/>
        <w:rPr>
          <w:sz w:val="36"/>
        </w:rPr>
      </w:pPr>
      <w:r>
        <w:rPr>
          <w:rFonts w:ascii="宋体" w:eastAsia="宋体" w:hAnsi="宋体" w:cs="宋体"/>
          <w:color w:val="000000"/>
          <w:sz w:val="36"/>
        </w:rPr>
        <w:t>阎</w:t>
      </w:r>
      <w:r>
        <w:rPr>
          <w:rFonts w:ascii="宋体" w:eastAsia="宋体" w:hAnsi="宋体" w:cs="宋体"/>
          <w:color w:val="000000"/>
          <w:sz w:val="36"/>
        </w:rPr>
        <w:t xml:space="preserve">  </w:t>
      </w:r>
      <w:r>
        <w:rPr>
          <w:rFonts w:ascii="宋体" w:eastAsia="宋体" w:hAnsi="宋体" w:cs="宋体"/>
          <w:color w:val="000000"/>
          <w:sz w:val="36"/>
        </w:rPr>
        <w:t>嘉</w:t>
      </w:r>
      <w:r>
        <w:rPr>
          <w:rFonts w:ascii="宋体" w:eastAsia="宋体" w:hAnsi="宋体" w:cs="宋体"/>
          <w:color w:val="000000"/>
          <w:sz w:val="36"/>
        </w:rPr>
        <w:t xml:space="preserve">  </w:t>
      </w:r>
      <w:r>
        <w:rPr>
          <w:rFonts w:ascii="宋体" w:eastAsia="宋体" w:hAnsi="宋体" w:cs="宋体"/>
          <w:color w:val="000000"/>
          <w:sz w:val="36"/>
        </w:rPr>
        <w:t>译</w:t>
      </w:r>
    </w:p>
    <w:p w:rsidR="00B83E87" w:rsidRDefault="00B83E87">
      <w:pPr>
        <w:wordWrap w:val="0"/>
        <w:spacing w:line="500" w:lineRule="exact"/>
        <w:textAlignment w:val="baseline"/>
        <w:rPr>
          <w:sz w:val="36"/>
        </w:rPr>
      </w:pPr>
    </w:p>
    <w:p w:rsidR="00B83E87" w:rsidRDefault="00460AC0">
      <w:pPr>
        <w:wordWrap w:val="0"/>
        <w:spacing w:line="500" w:lineRule="atLeast"/>
        <w:ind w:left="40"/>
        <w:textAlignment w:val="baseline"/>
        <w:rPr>
          <w:sz w:val="36"/>
        </w:rPr>
      </w:pPr>
      <w:r>
        <w:rPr>
          <w:rFonts w:ascii="宋体" w:eastAsia="宋体" w:hAnsi="宋体" w:cs="宋体"/>
          <w:color w:val="000000"/>
          <w:sz w:val="36"/>
        </w:rPr>
        <w:t>出版发行：华夏出版社</w:t>
      </w:r>
    </w:p>
    <w:p w:rsidR="00B83E87" w:rsidRDefault="00460AC0">
      <w:pPr>
        <w:wordWrap w:val="0"/>
        <w:spacing w:line="500" w:lineRule="atLeast"/>
        <w:ind w:left="2060"/>
        <w:textAlignment w:val="baseline"/>
        <w:rPr>
          <w:sz w:val="36"/>
        </w:rPr>
      </w:pPr>
      <w:r>
        <w:rPr>
          <w:rFonts w:ascii="宋体" w:eastAsia="宋体" w:hAnsi="宋体" w:cs="宋体"/>
          <w:color w:val="000000"/>
          <w:sz w:val="36"/>
        </w:rPr>
        <w:t>(</w:t>
      </w:r>
      <w:r>
        <w:rPr>
          <w:rFonts w:ascii="宋体" w:eastAsia="宋体" w:hAnsi="宋体" w:cs="宋体"/>
          <w:color w:val="000000"/>
          <w:sz w:val="36"/>
        </w:rPr>
        <w:t>北京市东直门外香河园北里</w:t>
      </w:r>
      <w:r>
        <w:rPr>
          <w:rFonts w:ascii="宋体" w:eastAsia="宋体" w:hAnsi="宋体" w:cs="宋体"/>
          <w:color w:val="000000"/>
          <w:sz w:val="36"/>
        </w:rPr>
        <w:t>4</w:t>
      </w:r>
      <w:r>
        <w:rPr>
          <w:rFonts w:ascii="宋体" w:eastAsia="宋体" w:hAnsi="宋体" w:cs="宋体"/>
          <w:color w:val="000000"/>
          <w:sz w:val="36"/>
        </w:rPr>
        <w:t>号</w:t>
      </w:r>
      <w:r>
        <w:rPr>
          <w:rFonts w:ascii="宋体" w:eastAsia="宋体" w:hAnsi="宋体" w:cs="宋体"/>
          <w:color w:val="000000"/>
          <w:sz w:val="36"/>
        </w:rPr>
        <w:t xml:space="preserve"> </w:t>
      </w:r>
      <w:r>
        <w:rPr>
          <w:rFonts w:ascii="宋体" w:eastAsia="宋体" w:hAnsi="宋体" w:cs="宋体"/>
          <w:color w:val="000000"/>
          <w:sz w:val="36"/>
        </w:rPr>
        <w:t>邮编：</w:t>
      </w:r>
      <w:r>
        <w:rPr>
          <w:rFonts w:ascii="宋体" w:eastAsia="宋体" w:hAnsi="宋体" w:cs="宋体"/>
          <w:color w:val="000000"/>
          <w:sz w:val="36"/>
        </w:rPr>
        <w:t>100028)</w:t>
      </w:r>
    </w:p>
    <w:p w:rsidR="00B83E87" w:rsidRDefault="00460AC0">
      <w:pPr>
        <w:wordWrap w:val="0"/>
        <w:spacing w:line="500" w:lineRule="atLeast"/>
        <w:ind w:left="1300"/>
        <w:textAlignment w:val="baseline"/>
        <w:rPr>
          <w:sz w:val="36"/>
        </w:rPr>
      </w:pPr>
      <w:r>
        <w:rPr>
          <w:rFonts w:ascii="宋体" w:eastAsia="宋体" w:hAnsi="宋体" w:cs="宋体"/>
          <w:color w:val="000000"/>
          <w:sz w:val="36"/>
        </w:rPr>
        <w:t>经销：新华书店</w:t>
      </w:r>
    </w:p>
    <w:p w:rsidR="00B83E87" w:rsidRDefault="00460AC0">
      <w:pPr>
        <w:wordWrap w:val="0"/>
        <w:spacing w:line="500" w:lineRule="atLeast"/>
        <w:ind w:left="1300"/>
        <w:textAlignment w:val="baseline"/>
        <w:rPr>
          <w:sz w:val="36"/>
        </w:rPr>
      </w:pPr>
      <w:r>
        <w:rPr>
          <w:rFonts w:ascii="宋体" w:eastAsia="宋体" w:hAnsi="宋体" w:cs="宋体"/>
          <w:color w:val="000000"/>
          <w:sz w:val="36"/>
        </w:rPr>
        <w:t>印刷：世界知识印刷厂</w:t>
      </w:r>
    </w:p>
    <w:p w:rsidR="00B83E87" w:rsidRDefault="00460AC0">
      <w:pPr>
        <w:wordWrap w:val="0"/>
        <w:spacing w:line="500" w:lineRule="atLeast"/>
        <w:ind w:left="1300"/>
        <w:textAlignment w:val="baseline"/>
        <w:rPr>
          <w:sz w:val="36"/>
        </w:rPr>
      </w:pPr>
      <w:r>
        <w:rPr>
          <w:rFonts w:ascii="宋体" w:eastAsia="宋体" w:hAnsi="宋体" w:cs="宋体"/>
          <w:color w:val="000000"/>
          <w:sz w:val="36"/>
        </w:rPr>
        <w:t>版次：</w:t>
      </w:r>
      <w:r>
        <w:rPr>
          <w:rFonts w:ascii="宋体" w:eastAsia="宋体" w:hAnsi="宋体" w:cs="宋体"/>
          <w:color w:val="000000"/>
          <w:sz w:val="36"/>
        </w:rPr>
        <w:t>2007</w:t>
      </w:r>
      <w:r>
        <w:rPr>
          <w:rFonts w:ascii="宋体" w:eastAsia="宋体" w:hAnsi="宋体" w:cs="宋体"/>
          <w:color w:val="000000"/>
          <w:sz w:val="36"/>
        </w:rPr>
        <w:t>年</w:t>
      </w:r>
      <w:r>
        <w:rPr>
          <w:rFonts w:ascii="宋体" w:eastAsia="宋体" w:hAnsi="宋体" w:cs="宋体"/>
          <w:color w:val="000000"/>
          <w:sz w:val="36"/>
        </w:rPr>
        <w:t>1</w:t>
      </w:r>
      <w:r>
        <w:rPr>
          <w:rFonts w:ascii="宋体" w:eastAsia="宋体" w:hAnsi="宋体" w:cs="宋体"/>
          <w:color w:val="000000"/>
          <w:sz w:val="36"/>
        </w:rPr>
        <w:t>月北京第</w:t>
      </w:r>
      <w:r>
        <w:rPr>
          <w:rFonts w:ascii="宋体" w:eastAsia="宋体" w:hAnsi="宋体" w:cs="宋体"/>
          <w:color w:val="000000"/>
          <w:sz w:val="36"/>
        </w:rPr>
        <w:t>1</w:t>
      </w:r>
      <w:r>
        <w:rPr>
          <w:rFonts w:ascii="宋体" w:eastAsia="宋体" w:hAnsi="宋体" w:cs="宋体"/>
          <w:color w:val="000000"/>
          <w:sz w:val="36"/>
        </w:rPr>
        <w:t>版</w:t>
      </w:r>
    </w:p>
    <w:p w:rsidR="00B83E87" w:rsidRDefault="00460AC0">
      <w:pPr>
        <w:wordWrap w:val="0"/>
        <w:spacing w:line="500" w:lineRule="atLeast"/>
        <w:ind w:left="2060"/>
        <w:textAlignment w:val="baseline"/>
        <w:rPr>
          <w:sz w:val="36"/>
        </w:rPr>
      </w:pPr>
      <w:r>
        <w:rPr>
          <w:rFonts w:ascii="宋体" w:eastAsia="宋体" w:hAnsi="宋体" w:cs="宋体"/>
          <w:color w:val="000000"/>
          <w:sz w:val="36"/>
        </w:rPr>
        <w:t>2007</w:t>
      </w:r>
      <w:r>
        <w:rPr>
          <w:rFonts w:ascii="宋体" w:eastAsia="宋体" w:hAnsi="宋体" w:cs="宋体"/>
          <w:color w:val="000000"/>
          <w:sz w:val="36"/>
        </w:rPr>
        <w:t>年</w:t>
      </w:r>
      <w:r>
        <w:rPr>
          <w:rFonts w:ascii="宋体" w:eastAsia="宋体" w:hAnsi="宋体" w:cs="宋体"/>
          <w:color w:val="000000"/>
          <w:sz w:val="36"/>
        </w:rPr>
        <w:t>1</w:t>
      </w:r>
      <w:r>
        <w:rPr>
          <w:rFonts w:ascii="宋体" w:eastAsia="宋体" w:hAnsi="宋体" w:cs="宋体"/>
          <w:color w:val="000000"/>
          <w:sz w:val="36"/>
        </w:rPr>
        <w:t>月北京第</w:t>
      </w:r>
      <w:r>
        <w:rPr>
          <w:rFonts w:ascii="宋体" w:eastAsia="宋体" w:hAnsi="宋体" w:cs="宋体"/>
          <w:color w:val="000000"/>
          <w:sz w:val="36"/>
        </w:rPr>
        <w:t>1</w:t>
      </w:r>
      <w:r>
        <w:rPr>
          <w:rFonts w:ascii="宋体" w:eastAsia="宋体" w:hAnsi="宋体" w:cs="宋体"/>
          <w:color w:val="000000"/>
          <w:sz w:val="36"/>
        </w:rPr>
        <w:t>次印刷</w:t>
      </w:r>
    </w:p>
    <w:p w:rsidR="00B83E87" w:rsidRDefault="00460AC0">
      <w:pPr>
        <w:wordWrap w:val="0"/>
        <w:spacing w:line="500" w:lineRule="atLeast"/>
        <w:ind w:left="1300"/>
        <w:textAlignment w:val="baseline"/>
        <w:rPr>
          <w:sz w:val="36"/>
        </w:rPr>
      </w:pPr>
      <w:r>
        <w:rPr>
          <w:rFonts w:ascii="宋体" w:eastAsia="宋体" w:hAnsi="宋体" w:cs="宋体"/>
          <w:color w:val="000000"/>
          <w:sz w:val="36"/>
        </w:rPr>
        <w:t>开本：</w:t>
      </w:r>
      <w:r>
        <w:rPr>
          <w:rFonts w:ascii="宋体" w:eastAsia="宋体" w:hAnsi="宋体" w:cs="宋体"/>
          <w:color w:val="000000"/>
          <w:sz w:val="36"/>
        </w:rPr>
        <w:t>880×1230 1/32</w:t>
      </w:r>
      <w:r>
        <w:rPr>
          <w:rFonts w:ascii="宋体" w:eastAsia="宋体" w:hAnsi="宋体" w:cs="宋体"/>
          <w:color w:val="000000"/>
          <w:sz w:val="36"/>
        </w:rPr>
        <w:t>开</w:t>
      </w:r>
    </w:p>
    <w:p w:rsidR="00B83E87" w:rsidRDefault="00460AC0">
      <w:pPr>
        <w:wordWrap w:val="0"/>
        <w:spacing w:line="500" w:lineRule="atLeast"/>
        <w:ind w:left="1300"/>
        <w:textAlignment w:val="baseline"/>
        <w:rPr>
          <w:sz w:val="36"/>
        </w:rPr>
      </w:pPr>
      <w:r>
        <w:rPr>
          <w:rFonts w:ascii="宋体" w:eastAsia="宋体" w:hAnsi="宋体" w:cs="宋体"/>
          <w:color w:val="000000"/>
          <w:sz w:val="36"/>
        </w:rPr>
        <w:t>印张：</w:t>
      </w:r>
      <w:r>
        <w:rPr>
          <w:rFonts w:ascii="宋体" w:eastAsia="宋体" w:hAnsi="宋体" w:cs="宋体"/>
          <w:color w:val="000000"/>
          <w:sz w:val="36"/>
        </w:rPr>
        <w:t>36.5</w:t>
      </w:r>
    </w:p>
    <w:p w:rsidR="00B83E87" w:rsidRDefault="00460AC0">
      <w:pPr>
        <w:wordWrap w:val="0"/>
        <w:spacing w:line="500" w:lineRule="atLeast"/>
        <w:ind w:left="1300"/>
        <w:textAlignment w:val="baseline"/>
        <w:rPr>
          <w:sz w:val="36"/>
        </w:rPr>
      </w:pPr>
      <w:r>
        <w:rPr>
          <w:rFonts w:ascii="宋体" w:eastAsia="宋体" w:hAnsi="宋体" w:cs="宋体"/>
          <w:color w:val="000000"/>
          <w:sz w:val="36"/>
        </w:rPr>
        <w:t>字数：</w:t>
      </w:r>
      <w:r>
        <w:rPr>
          <w:rFonts w:ascii="宋体" w:eastAsia="宋体" w:hAnsi="宋体" w:cs="宋体"/>
          <w:color w:val="000000"/>
          <w:sz w:val="36"/>
        </w:rPr>
        <w:t>916</w:t>
      </w:r>
      <w:r>
        <w:rPr>
          <w:rFonts w:ascii="宋体" w:eastAsia="宋体" w:hAnsi="宋体" w:cs="宋体"/>
          <w:color w:val="000000"/>
          <w:sz w:val="36"/>
        </w:rPr>
        <w:t>千字</w:t>
      </w:r>
    </w:p>
    <w:p w:rsidR="00B83E87" w:rsidRDefault="00460AC0">
      <w:pPr>
        <w:wordWrap w:val="0"/>
        <w:spacing w:line="500" w:lineRule="atLeast"/>
        <w:ind w:left="40"/>
        <w:textAlignment w:val="baseline"/>
        <w:rPr>
          <w:sz w:val="36"/>
        </w:rPr>
      </w:pPr>
      <w:r>
        <w:rPr>
          <w:rFonts w:ascii="宋体" w:eastAsia="宋体" w:hAnsi="宋体" w:cs="宋体"/>
          <w:color w:val="000000"/>
          <w:sz w:val="36"/>
        </w:rPr>
        <w:t>定</w:t>
      </w:r>
      <w:r>
        <w:rPr>
          <w:rFonts w:ascii="宋体" w:eastAsia="宋体" w:hAnsi="宋体" w:cs="宋体"/>
          <w:color w:val="000000"/>
          <w:sz w:val="36"/>
        </w:rPr>
        <w:t xml:space="preserve">     </w:t>
      </w:r>
      <w:r>
        <w:rPr>
          <w:rFonts w:ascii="宋体" w:eastAsia="宋体" w:hAnsi="宋体" w:cs="宋体"/>
          <w:color w:val="000000"/>
          <w:sz w:val="36"/>
        </w:rPr>
        <w:t>价：</w:t>
      </w:r>
      <w:r>
        <w:rPr>
          <w:rFonts w:ascii="宋体" w:eastAsia="宋体" w:hAnsi="宋体" w:cs="宋体"/>
          <w:color w:val="000000"/>
          <w:sz w:val="36"/>
        </w:rPr>
        <w:t>69.00</w:t>
      </w:r>
      <w:r>
        <w:rPr>
          <w:rFonts w:ascii="宋体" w:eastAsia="宋体" w:hAnsi="宋体" w:cs="宋体"/>
          <w:color w:val="000000"/>
          <w:sz w:val="36"/>
        </w:rPr>
        <w:t>元</w:t>
      </w:r>
    </w:p>
    <w:p w:rsidR="00B83E87" w:rsidRDefault="00460AC0">
      <w:pPr>
        <w:wordWrap w:val="0"/>
        <w:spacing w:before="340" w:line="500" w:lineRule="atLeast"/>
        <w:ind w:left="40"/>
        <w:textAlignment w:val="baseline"/>
        <w:rPr>
          <w:sz w:val="36"/>
        </w:rPr>
      </w:pPr>
      <w:r>
        <w:rPr>
          <w:rFonts w:ascii="宋体" w:eastAsia="宋体" w:hAnsi="宋体" w:cs="宋体"/>
          <w:color w:val="000000"/>
          <w:sz w:val="36"/>
        </w:rPr>
        <w:t>本版图书凡印刷、装订错误，可及时向我社发行部调换</w:t>
      </w:r>
    </w:p>
    <w:p w:rsidR="00B83E87" w:rsidRDefault="00B83E87"/>
    <w:p w:rsidR="00B83E87" w:rsidRDefault="00B83E87">
      <w:pPr>
        <w:sectPr w:rsidR="00B83E87">
          <w:headerReference w:type="default" r:id="rId15"/>
          <w:footerReference w:type="default" r:id="rId16"/>
          <w:pgSz w:w="14960" w:h="23700"/>
          <w:pgMar w:top="2020" w:right="2080" w:bottom="2020" w:left="2080" w:header="1720" w:footer="1720" w:gutter="0"/>
          <w:cols w:space="720"/>
        </w:sectPr>
      </w:pPr>
    </w:p>
    <w:p w:rsidR="00B83E87" w:rsidRDefault="00460AC0">
      <w:pPr>
        <w:tabs>
          <w:tab w:val="left" w:pos="6580"/>
        </w:tabs>
        <w:wordWrap w:val="0"/>
        <w:spacing w:before="3740" w:line="820" w:lineRule="atLeast"/>
        <w:ind w:left="5060"/>
        <w:textAlignment w:val="baseline"/>
        <w:rPr>
          <w:sz w:val="61"/>
        </w:rPr>
      </w:pPr>
      <w:r>
        <w:rPr>
          <w:rFonts w:ascii="宋体" w:eastAsia="宋体" w:hAnsi="宋体" w:cs="宋体"/>
          <w:color w:val="000000"/>
          <w:sz w:val="61"/>
        </w:rPr>
        <w:lastRenderedPageBreak/>
        <w:t>缘</w:t>
      </w:r>
      <w:r>
        <w:tab/>
      </w:r>
      <w:r>
        <w:rPr>
          <w:rFonts w:ascii="宋体" w:eastAsia="宋体" w:hAnsi="宋体" w:cs="宋体"/>
          <w:color w:val="000000"/>
          <w:sz w:val="61"/>
        </w:rPr>
        <w:t>起</w:t>
      </w:r>
    </w:p>
    <w:p w:rsidR="00B83E87" w:rsidRDefault="00B83E87">
      <w:pPr>
        <w:wordWrap w:val="0"/>
        <w:spacing w:line="660" w:lineRule="exact"/>
        <w:textAlignment w:val="baseline"/>
        <w:rPr>
          <w:sz w:val="43"/>
        </w:rPr>
      </w:pPr>
    </w:p>
    <w:p w:rsidR="00B83E87" w:rsidRDefault="00B83E87">
      <w:pPr>
        <w:wordWrap w:val="0"/>
        <w:spacing w:line="660" w:lineRule="exact"/>
        <w:textAlignment w:val="baseline"/>
        <w:rPr>
          <w:sz w:val="43"/>
        </w:rPr>
      </w:pPr>
    </w:p>
    <w:p w:rsidR="00B83E87" w:rsidRDefault="00460AC0">
      <w:pPr>
        <w:wordWrap w:val="0"/>
        <w:spacing w:line="660" w:lineRule="atLeast"/>
        <w:ind w:left="40" w:firstLine="860"/>
        <w:textAlignment w:val="baseline"/>
        <w:rPr>
          <w:sz w:val="43"/>
        </w:rPr>
      </w:pPr>
      <w:r>
        <w:rPr>
          <w:rFonts w:ascii="仿宋" w:eastAsia="仿宋" w:hAnsi="仿宋" w:cs="仿宋"/>
          <w:color w:val="000000"/>
          <w:sz w:val="43"/>
        </w:rPr>
        <w:t>自严复译泰西政法诸书至本世纪四十年代，汉语学界中的有识之士深感与西学相遇乃汉语思想史无前例的重大事变，孜孜以求西学堂奥，凭着个人的禀赋和志趣选译西学经典，翻译大家辈</w:t>
      </w:r>
      <w:r>
        <w:rPr>
          <w:rFonts w:ascii="仿宋" w:eastAsia="仿宋" w:hAnsi="仿宋" w:cs="仿宋"/>
          <w:color w:val="000000"/>
          <w:sz w:val="43"/>
        </w:rPr>
        <w:t>出。可以理解的是，其时学界对西方思想统绪的认识刚刚起步，选择西学经典难免带有相当的随意性。</w:t>
      </w:r>
    </w:p>
    <w:p w:rsidR="00B83E87" w:rsidRDefault="00460AC0">
      <w:pPr>
        <w:wordWrap w:val="0"/>
        <w:spacing w:line="660" w:lineRule="atLeast"/>
        <w:ind w:left="40" w:firstLine="860"/>
        <w:textAlignment w:val="baseline"/>
        <w:rPr>
          <w:sz w:val="43"/>
        </w:rPr>
      </w:pPr>
      <w:r>
        <w:rPr>
          <w:rFonts w:ascii="仿宋" w:eastAsia="仿宋" w:hAnsi="仿宋" w:cs="仿宋"/>
          <w:color w:val="000000"/>
          <w:sz w:val="43"/>
        </w:rPr>
        <w:t>五十年代后期，新中国政府规范西学经典译业，整编四十年代遗稿，统一制订新的选题计划，几十年来寸累铢积，至八十年代中期形成振裘挈领的</w:t>
      </w:r>
      <w:r>
        <w:rPr>
          <w:rFonts w:ascii="仿宋" w:eastAsia="仿宋" w:hAnsi="仿宋" w:cs="仿宋"/>
          <w:color w:val="000000"/>
          <w:sz w:val="43"/>
        </w:rPr>
        <w:t>“</w:t>
      </w:r>
      <w:r>
        <w:rPr>
          <w:rFonts w:ascii="仿宋" w:eastAsia="仿宋" w:hAnsi="仿宋" w:cs="仿宋"/>
          <w:color w:val="000000"/>
          <w:sz w:val="43"/>
        </w:rPr>
        <w:t>汉译世界学术名著</w:t>
      </w:r>
      <w:r>
        <w:rPr>
          <w:rFonts w:ascii="仿宋" w:eastAsia="仿宋" w:hAnsi="仿宋" w:cs="仿宋"/>
          <w:color w:val="000000"/>
          <w:sz w:val="43"/>
        </w:rPr>
        <w:t>”</w:t>
      </w:r>
      <w:r>
        <w:rPr>
          <w:rFonts w:ascii="仿宋" w:eastAsia="仿宋" w:hAnsi="仿宋" w:cs="仿宋"/>
          <w:color w:val="000000"/>
          <w:sz w:val="43"/>
        </w:rPr>
        <w:t>体系。虽然开牖后学之功万不容没，这套名著体系的设计仍受当时学界的教条主义限制。</w:t>
      </w:r>
      <w:r>
        <w:rPr>
          <w:rFonts w:ascii="仿宋" w:eastAsia="仿宋" w:hAnsi="仿宋" w:cs="仿宋"/>
          <w:color w:val="000000"/>
          <w:sz w:val="43"/>
        </w:rPr>
        <w:t>“</w:t>
      </w:r>
      <w:r>
        <w:rPr>
          <w:rFonts w:ascii="仿宋" w:eastAsia="仿宋" w:hAnsi="仿宋" w:cs="仿宋"/>
          <w:color w:val="000000"/>
          <w:sz w:val="43"/>
        </w:rPr>
        <w:t>思想不外义理和制度两端</w:t>
      </w:r>
      <w:r>
        <w:rPr>
          <w:rFonts w:ascii="仿宋" w:eastAsia="仿宋" w:hAnsi="仿宋" w:cs="仿宋"/>
          <w:color w:val="000000"/>
          <w:sz w:val="43"/>
        </w:rPr>
        <w:t>”</w:t>
      </w:r>
      <w:r>
        <w:rPr>
          <w:rFonts w:ascii="仿宋" w:eastAsia="仿宋" w:hAnsi="仿宋" w:cs="仿宋"/>
          <w:color w:val="000000"/>
          <w:sz w:val="43"/>
        </w:rPr>
        <w:t>（康有为语），涉及义理和制度的西方思想典籍未有译成汉语的，实际未在少数。</w:t>
      </w:r>
    </w:p>
    <w:p w:rsidR="00B83E87" w:rsidRDefault="00460AC0">
      <w:pPr>
        <w:wordWrap w:val="0"/>
        <w:spacing w:line="660" w:lineRule="atLeast"/>
        <w:ind w:left="40" w:firstLine="860"/>
        <w:textAlignment w:val="baseline"/>
        <w:rPr>
          <w:sz w:val="43"/>
        </w:rPr>
      </w:pPr>
      <w:r>
        <w:rPr>
          <w:rFonts w:ascii="仿宋" w:eastAsia="仿宋" w:hAnsi="仿宋" w:cs="仿宋"/>
          <w:color w:val="000000"/>
          <w:sz w:val="43"/>
        </w:rPr>
        <w:t>八十年代中期，新一代学人感到通盘重新考虑</w:t>
      </w:r>
      <w:r>
        <w:rPr>
          <w:rFonts w:ascii="仿宋" w:eastAsia="仿宋" w:hAnsi="仿宋" w:cs="仿宋"/>
          <w:color w:val="000000"/>
          <w:sz w:val="43"/>
        </w:rPr>
        <w:t>“</w:t>
      </w:r>
      <w:r>
        <w:rPr>
          <w:rFonts w:ascii="仿宋" w:eastAsia="仿宋" w:hAnsi="仿宋" w:cs="仿宋"/>
          <w:color w:val="000000"/>
          <w:sz w:val="43"/>
        </w:rPr>
        <w:t>西学名著</w:t>
      </w:r>
      <w:r>
        <w:rPr>
          <w:rFonts w:ascii="仿宋" w:eastAsia="仿宋" w:hAnsi="仿宋" w:cs="仿宋"/>
          <w:color w:val="000000"/>
          <w:sz w:val="43"/>
        </w:rPr>
        <w:t>”</w:t>
      </w:r>
      <w:r>
        <w:rPr>
          <w:rFonts w:ascii="仿宋" w:eastAsia="仿宋" w:hAnsi="仿宋" w:cs="仿宋"/>
          <w:color w:val="000000"/>
          <w:sz w:val="43"/>
        </w:rPr>
        <w:t>清单的迫切性，创设</w:t>
      </w:r>
      <w:r>
        <w:rPr>
          <w:rFonts w:ascii="仿宋" w:eastAsia="仿宋" w:hAnsi="仿宋" w:cs="仿宋"/>
          <w:color w:val="000000"/>
          <w:sz w:val="43"/>
        </w:rPr>
        <w:t>“</w:t>
      </w:r>
      <w:r>
        <w:rPr>
          <w:rFonts w:ascii="仿宋" w:eastAsia="仿宋" w:hAnsi="仿宋" w:cs="仿宋"/>
          <w:color w:val="000000"/>
          <w:sz w:val="43"/>
        </w:rPr>
        <w:t>现代西方学术文库</w:t>
      </w:r>
      <w:r>
        <w:rPr>
          <w:rFonts w:ascii="仿宋" w:eastAsia="仿宋" w:hAnsi="仿宋" w:cs="仿宋"/>
          <w:color w:val="000000"/>
          <w:sz w:val="43"/>
        </w:rPr>
        <w:t>”</w:t>
      </w:r>
      <w:r>
        <w:rPr>
          <w:rFonts w:ascii="仿宋" w:eastAsia="仿宋" w:hAnsi="仿宋" w:cs="仿宋"/>
          <w:color w:val="000000"/>
          <w:sz w:val="43"/>
        </w:rPr>
        <w:t>。虽</w:t>
      </w:r>
      <w:r>
        <w:rPr>
          <w:rFonts w:ascii="仿宋" w:eastAsia="仿宋" w:hAnsi="仿宋" w:cs="仿宋"/>
          <w:color w:val="000000"/>
          <w:sz w:val="43"/>
        </w:rPr>
        <w:t>然从迻译现代西学经典入手，这一学术战略实际基于悉心疏理西学传统流变、逐渐重建西方思想汉译典籍系统的长远考虑，翻译之举若非因历史偶然而中断，势必向古典西学方向推进。</w:t>
      </w:r>
    </w:p>
    <w:p w:rsidR="00B83E87" w:rsidRDefault="00460AC0">
      <w:pPr>
        <w:wordWrap w:val="0"/>
        <w:spacing w:line="660" w:lineRule="atLeast"/>
        <w:ind w:right="20" w:firstLine="860"/>
        <w:textAlignment w:val="baseline"/>
        <w:rPr>
          <w:sz w:val="43"/>
        </w:rPr>
      </w:pPr>
      <w:r>
        <w:rPr>
          <w:rFonts w:ascii="仿宋" w:eastAsia="仿宋" w:hAnsi="仿宋" w:cs="仿宋"/>
          <w:color w:val="000000"/>
          <w:sz w:val="43"/>
        </w:rPr>
        <w:t>九十年代以来，西学翻译又蔚成风气，丛书迭出，名目繁多。不过，正如科学不等于技术，思想也不等于科学。无论学界迻译了多少新兴学科，仍似乎与清末以来汉语思想致力认识西方思想大传统这一未竟前业不大相干。晚近十余年来，欧美学界重新翻译和解释古典思想经典成就斐然，汉语学界若仅仅务竞新奇，紧</w:t>
      </w:r>
    </w:p>
    <w:p w:rsidR="00B83E87" w:rsidRDefault="00B83E87"/>
    <w:p w:rsidR="00B83E87" w:rsidRDefault="00B83E87">
      <w:pPr>
        <w:sectPr w:rsidR="00B83E87">
          <w:headerReference w:type="default" r:id="rId17"/>
          <w:footerReference w:type="default" r:id="rId18"/>
          <w:pgSz w:w="14960" w:h="23700"/>
          <w:pgMar w:top="1840" w:right="1360" w:bottom="1840" w:left="1360" w:header="1540" w:footer="1540" w:gutter="0"/>
          <w:cols w:space="720"/>
        </w:sectPr>
      </w:pPr>
    </w:p>
    <w:p w:rsidR="00B83E87" w:rsidRDefault="00460AC0">
      <w:pPr>
        <w:wordWrap w:val="0"/>
        <w:spacing w:before="1040" w:line="780" w:lineRule="atLeast"/>
        <w:textAlignment w:val="baseline"/>
        <w:rPr>
          <w:sz w:val="43"/>
        </w:rPr>
      </w:pPr>
      <w:r>
        <w:rPr>
          <w:rFonts w:ascii="仿宋" w:eastAsia="仿宋" w:hAnsi="仿宋" w:cs="仿宋"/>
          <w:color w:val="000000"/>
          <w:sz w:val="43"/>
        </w:rPr>
        <w:lastRenderedPageBreak/>
        <w:t>跟时下</w:t>
      </w:r>
      <w:r>
        <w:rPr>
          <w:rFonts w:ascii="仿宋" w:eastAsia="仿宋" w:hAnsi="仿宋" w:cs="仿宋"/>
          <w:color w:val="000000"/>
          <w:sz w:val="43"/>
        </w:rPr>
        <w:t>“</w:t>
      </w:r>
      <w:r>
        <w:rPr>
          <w:rFonts w:ascii="仿宋" w:eastAsia="仿宋" w:hAnsi="仿宋" w:cs="仿宋"/>
          <w:color w:val="000000"/>
          <w:sz w:val="43"/>
        </w:rPr>
        <w:t>主义</w:t>
      </w:r>
      <w:r>
        <w:rPr>
          <w:rFonts w:ascii="仿宋" w:eastAsia="仿宋" w:hAnsi="仿宋" w:cs="仿宋"/>
          <w:color w:val="000000"/>
          <w:sz w:val="43"/>
        </w:rPr>
        <w:t>”</w:t>
      </w:r>
      <w:r>
        <w:rPr>
          <w:rFonts w:ascii="仿宋" w:eastAsia="仿宋" w:hAnsi="仿宋" w:cs="仿宋"/>
          <w:color w:val="000000"/>
          <w:sz w:val="43"/>
        </w:rPr>
        <w:t>流变以求适时</w:t>
      </w:r>
      <w:r>
        <w:rPr>
          <w:rFonts w:ascii="仿宋" w:eastAsia="仿宋" w:hAnsi="仿宋" w:cs="仿宋"/>
          <w:color w:val="000000"/>
          <w:sz w:val="43"/>
        </w:rPr>
        <w:t>，西学研究终不免以支庶续大统。</w:t>
      </w:r>
    </w:p>
    <w:p w:rsidR="00B83E87" w:rsidRDefault="00460AC0">
      <w:pPr>
        <w:wordWrap w:val="0"/>
        <w:spacing w:line="780" w:lineRule="atLeast"/>
        <w:ind w:firstLine="840"/>
        <w:textAlignment w:val="baseline"/>
        <w:rPr>
          <w:sz w:val="43"/>
        </w:rPr>
      </w:pPr>
      <w:r>
        <w:rPr>
          <w:rFonts w:ascii="仿宋" w:eastAsia="仿宋" w:hAnsi="仿宋" w:cs="仿宋"/>
          <w:color w:val="000000"/>
          <w:sz w:val="43"/>
        </w:rPr>
        <w:t>西方思想经典即便都译成了汉语，不等于汉语学界有了解读能力。西学典籍的汉译历史虽然仅仅百年，积累已经不菲，学界的读解似乎仍然在吃夹生饭</w:t>
      </w:r>
      <w:r>
        <w:rPr>
          <w:rFonts w:ascii="仿宋" w:eastAsia="仿宋" w:hAnsi="仿宋" w:cs="仿宋"/>
          <w:color w:val="000000"/>
          <w:sz w:val="43"/>
        </w:rPr>
        <w:t>——</w:t>
      </w:r>
      <w:r>
        <w:rPr>
          <w:rFonts w:ascii="仿宋" w:eastAsia="仿宋" w:hAnsi="仿宋" w:cs="仿宋"/>
          <w:color w:val="000000"/>
          <w:sz w:val="43"/>
        </w:rPr>
        <w:t>甚至吃生米，消化不了。翻译西方学界诠释西学经典的论著，充分利用西方学界整理旧故的稳妥成就，於庚续清末以来学界理解西方思想传统的未尽之业意义重大。译界并非不热心翻译西方学界的研究论著，甚至不乏庞大译丛之举。显而易见的是，这类翻译的选题基本上停留在通史或评传阶段，未能向有解释深度的细读方面迈进。设计这套</w:t>
      </w:r>
      <w:r>
        <w:rPr>
          <w:rFonts w:ascii="仿宋" w:eastAsia="仿宋" w:hAnsi="仿宋" w:cs="仿宋"/>
          <w:color w:val="000000"/>
          <w:sz w:val="43"/>
        </w:rPr>
        <w:t>“</w:t>
      </w:r>
      <w:r>
        <w:rPr>
          <w:rFonts w:ascii="仿宋" w:eastAsia="仿宋" w:hAnsi="仿宋" w:cs="仿宋"/>
          <w:color w:val="000000"/>
          <w:sz w:val="43"/>
        </w:rPr>
        <w:t>西方传统：经典与解释</w:t>
      </w:r>
      <w:r>
        <w:rPr>
          <w:rFonts w:ascii="仿宋" w:eastAsia="仿宋" w:hAnsi="仿宋" w:cs="仿宋"/>
          <w:color w:val="000000"/>
          <w:sz w:val="43"/>
        </w:rPr>
        <w:t>”</w:t>
      </w:r>
      <w:r>
        <w:rPr>
          <w:rFonts w:ascii="仿宋" w:eastAsia="仿宋" w:hAnsi="仿宋" w:cs="仿宋"/>
          <w:color w:val="000000"/>
          <w:sz w:val="43"/>
        </w:rPr>
        <w:t>，旨在推进学界对西方</w:t>
      </w:r>
      <w:r>
        <w:rPr>
          <w:rFonts w:ascii="仿宋" w:eastAsia="仿宋" w:hAnsi="仿宋" w:cs="仿宋"/>
          <w:color w:val="000000"/>
          <w:sz w:val="43"/>
        </w:rPr>
        <w:t>思想大传统的深度理解。选题除顾及诸多亟待填补的研究空白（包括一些经典著作的翻译），尤其注重选择思想大家和笃行纯学的思想史家对经典的解读。</w:t>
      </w:r>
    </w:p>
    <w:p w:rsidR="00B83E87" w:rsidRDefault="00460AC0">
      <w:pPr>
        <w:wordWrap w:val="0"/>
        <w:spacing w:line="780" w:lineRule="atLeast"/>
        <w:ind w:right="60" w:firstLine="840"/>
        <w:textAlignment w:val="baseline"/>
        <w:rPr>
          <w:sz w:val="43"/>
        </w:rPr>
      </w:pPr>
      <w:r>
        <w:rPr>
          <w:rFonts w:ascii="仿宋" w:eastAsia="仿宋" w:hAnsi="仿宋" w:cs="仿宋"/>
          <w:color w:val="000000"/>
          <w:sz w:val="43"/>
        </w:rPr>
        <w:t>编、译者深感汉语思想与西学接榫的历史重负含义深远，亦知译业安有不百年积之而可一朝有成。</w:t>
      </w:r>
    </w:p>
    <w:p w:rsidR="00B83E87" w:rsidRDefault="00B83E87">
      <w:pPr>
        <w:wordWrap w:val="0"/>
        <w:spacing w:line="780" w:lineRule="exact"/>
        <w:textAlignment w:val="baseline"/>
        <w:rPr>
          <w:sz w:val="43"/>
        </w:rPr>
      </w:pPr>
    </w:p>
    <w:p w:rsidR="00B83E87" w:rsidRDefault="00460AC0">
      <w:pPr>
        <w:wordWrap w:val="0"/>
        <w:spacing w:line="620" w:lineRule="atLeast"/>
        <w:ind w:right="1280"/>
        <w:jc w:val="right"/>
        <w:textAlignment w:val="baseline"/>
        <w:rPr>
          <w:sz w:val="46"/>
        </w:rPr>
      </w:pPr>
      <w:r>
        <w:rPr>
          <w:rFonts w:ascii="楷体" w:eastAsia="楷体" w:hAnsi="楷体" w:cs="楷体"/>
          <w:color w:val="000000"/>
          <w:sz w:val="46"/>
        </w:rPr>
        <w:t>刘小枫</w:t>
      </w:r>
    </w:p>
    <w:p w:rsidR="00B83E87" w:rsidRDefault="00460AC0">
      <w:pPr>
        <w:wordWrap w:val="0"/>
        <w:spacing w:line="780" w:lineRule="atLeast"/>
        <w:ind w:right="60"/>
        <w:jc w:val="right"/>
        <w:textAlignment w:val="baseline"/>
        <w:rPr>
          <w:sz w:val="43"/>
        </w:rPr>
      </w:pPr>
      <w:r>
        <w:rPr>
          <w:rFonts w:ascii="仿宋" w:eastAsia="仿宋" w:hAnsi="仿宋" w:cs="仿宋"/>
          <w:color w:val="000000"/>
          <w:sz w:val="43"/>
        </w:rPr>
        <w:t>2000</w:t>
      </w:r>
      <w:r>
        <w:rPr>
          <w:rFonts w:ascii="仿宋" w:eastAsia="仿宋" w:hAnsi="仿宋" w:cs="仿宋"/>
          <w:color w:val="000000"/>
          <w:sz w:val="43"/>
        </w:rPr>
        <w:t>年</w:t>
      </w:r>
      <w:r>
        <w:rPr>
          <w:rFonts w:ascii="仿宋" w:eastAsia="仿宋" w:hAnsi="仿宋" w:cs="仿宋"/>
          <w:color w:val="000000"/>
          <w:sz w:val="43"/>
        </w:rPr>
        <w:t>10</w:t>
      </w:r>
      <w:r>
        <w:rPr>
          <w:rFonts w:ascii="仿宋" w:eastAsia="仿宋" w:hAnsi="仿宋" w:cs="仿宋"/>
          <w:color w:val="000000"/>
          <w:sz w:val="43"/>
        </w:rPr>
        <w:t>月于北京</w:t>
      </w:r>
    </w:p>
    <w:p w:rsidR="00B83E87" w:rsidRDefault="00B83E87"/>
    <w:p w:rsidR="00B83E87" w:rsidRDefault="00B83E87">
      <w:pPr>
        <w:sectPr w:rsidR="00B83E87">
          <w:headerReference w:type="default" r:id="rId19"/>
          <w:footerReference w:type="default" r:id="rId20"/>
          <w:pgSz w:w="14960" w:h="23700"/>
          <w:pgMar w:top="2020" w:right="1380" w:bottom="2020" w:left="1380" w:header="1720" w:footer="1720" w:gutter="0"/>
          <w:cols w:space="720"/>
        </w:sectPr>
      </w:pPr>
    </w:p>
    <w:p w:rsidR="00B83E87" w:rsidRDefault="00460AC0">
      <w:pPr>
        <w:wordWrap w:val="0"/>
        <w:spacing w:before="5660" w:line="780" w:lineRule="atLeast"/>
        <w:jc w:val="center"/>
        <w:textAlignment w:val="baseline"/>
        <w:rPr>
          <w:sz w:val="52"/>
        </w:rPr>
      </w:pPr>
      <w:r>
        <w:rPr>
          <w:rFonts w:ascii="宋体" w:eastAsia="宋体" w:hAnsi="宋体" w:cs="宋体"/>
          <w:color w:val="000000"/>
          <w:sz w:val="52"/>
        </w:rPr>
        <w:lastRenderedPageBreak/>
        <w:t>目</w:t>
      </w:r>
      <w:r>
        <w:rPr>
          <w:rFonts w:ascii="宋体" w:eastAsia="宋体" w:hAnsi="宋体" w:cs="宋体"/>
          <w:color w:val="000000"/>
          <w:sz w:val="52"/>
        </w:rPr>
        <w:t xml:space="preserve">       </w:t>
      </w:r>
      <w:r>
        <w:rPr>
          <w:rFonts w:ascii="宋体" w:eastAsia="宋体" w:hAnsi="宋体" w:cs="宋体"/>
          <w:color w:val="000000"/>
          <w:sz w:val="52"/>
        </w:rPr>
        <w:t>录</w:t>
      </w:r>
    </w:p>
    <w:p w:rsidR="00B83E87" w:rsidRDefault="00B83E87">
      <w:pPr>
        <w:wordWrap w:val="0"/>
        <w:spacing w:line="560" w:lineRule="exact"/>
        <w:jc w:val="center"/>
        <w:textAlignment w:val="baseline"/>
        <w:rPr>
          <w:sz w:val="39"/>
        </w:rPr>
      </w:pPr>
    </w:p>
    <w:p w:rsidR="00B83E87" w:rsidRDefault="00B83E87">
      <w:pPr>
        <w:wordWrap w:val="0"/>
        <w:spacing w:line="560" w:lineRule="exact"/>
        <w:jc w:val="center"/>
        <w:textAlignment w:val="baseline"/>
        <w:rPr>
          <w:sz w:val="39"/>
        </w:rPr>
      </w:pPr>
    </w:p>
    <w:p w:rsidR="00B83E87" w:rsidRDefault="00B83E87">
      <w:pPr>
        <w:wordWrap w:val="0"/>
        <w:spacing w:line="560" w:lineRule="exact"/>
        <w:jc w:val="center"/>
        <w:textAlignment w:val="baseline"/>
        <w:rPr>
          <w:sz w:val="39"/>
        </w:rPr>
      </w:pPr>
    </w:p>
    <w:p w:rsidR="00B83E87" w:rsidRDefault="00B83E87">
      <w:pPr>
        <w:wordWrap w:val="0"/>
        <w:spacing w:line="560" w:lineRule="exact"/>
        <w:jc w:val="center"/>
        <w:textAlignment w:val="baseline"/>
        <w:rPr>
          <w:sz w:val="39"/>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900"/>
        <w:gridCol w:w="8040"/>
        <w:gridCol w:w="2200"/>
      </w:tblGrid>
      <w:tr w:rsidR="00B83E87">
        <w:trPr>
          <w:trHeight w:val="660"/>
          <w:jc w:val="right"/>
        </w:trPr>
        <w:tc>
          <w:tcPr>
            <w:tcW w:w="1900" w:type="dxa"/>
            <w:tcBorders>
              <w:top w:val="nil"/>
              <w:left w:val="nil"/>
              <w:bottom w:val="nil"/>
              <w:right w:val="nil"/>
            </w:tcBorders>
          </w:tcPr>
          <w:p w:rsidR="00B83E87" w:rsidRDefault="00460AC0">
            <w:pPr>
              <w:wordWrap w:val="0"/>
              <w:spacing w:line="560" w:lineRule="atLeast"/>
              <w:textAlignment w:val="baseline"/>
              <w:rPr>
                <w:sz w:val="36"/>
              </w:rPr>
            </w:pPr>
            <w:r>
              <w:rPr>
                <w:rFonts w:ascii="仿宋" w:eastAsia="仿宋" w:hAnsi="仿宋" w:cs="仿宋"/>
                <w:color w:val="000000"/>
                <w:sz w:val="36"/>
              </w:rPr>
              <w:t>中译本说明</w:t>
            </w:r>
          </w:p>
        </w:tc>
        <w:tc>
          <w:tcPr>
            <w:tcW w:w="8040" w:type="dxa"/>
            <w:tcBorders>
              <w:top w:val="nil"/>
              <w:left w:val="nil"/>
              <w:bottom w:val="nil"/>
              <w:right w:val="nil"/>
            </w:tcBorders>
          </w:tcPr>
          <w:p w:rsidR="00B83E87" w:rsidRDefault="00460AC0">
            <w:pPr>
              <w:wordWrap w:val="0"/>
              <w:spacing w:line="560" w:lineRule="atLeast"/>
              <w:jc w:val="distribute"/>
              <w:textAlignment w:val="baseline"/>
              <w:rPr>
                <w:sz w:val="36"/>
              </w:rPr>
            </w:pPr>
            <w:r>
              <w:rPr>
                <w:rFonts w:ascii="仿宋" w:eastAsia="仿宋" w:hAnsi="仿宋" w:cs="仿宋"/>
                <w:color w:val="000000"/>
                <w:sz w:val="36"/>
              </w:rPr>
              <w:t>…………………………………………………</w:t>
            </w:r>
          </w:p>
        </w:tc>
        <w:tc>
          <w:tcPr>
            <w:tcW w:w="2200" w:type="dxa"/>
            <w:tcBorders>
              <w:top w:val="nil"/>
              <w:left w:val="nil"/>
              <w:bottom w:val="nil"/>
              <w:right w:val="nil"/>
            </w:tcBorders>
          </w:tcPr>
          <w:p w:rsidR="00B83E87" w:rsidRDefault="00460AC0">
            <w:pPr>
              <w:wordWrap w:val="0"/>
              <w:spacing w:line="560" w:lineRule="atLeast"/>
              <w:jc w:val="right"/>
              <w:textAlignment w:val="baseline"/>
              <w:rPr>
                <w:sz w:val="36"/>
              </w:rPr>
            </w:pPr>
            <w:r>
              <w:rPr>
                <w:rFonts w:ascii="仿宋" w:eastAsia="仿宋" w:hAnsi="仿宋" w:cs="仿宋"/>
                <w:color w:val="000000"/>
                <w:sz w:val="36"/>
              </w:rPr>
              <w:t>刘小枫（</w:t>
            </w:r>
            <w:r>
              <w:rPr>
                <w:rFonts w:ascii="仿宋" w:eastAsia="仿宋" w:hAnsi="仿宋" w:cs="仿宋"/>
                <w:color w:val="000000"/>
                <w:sz w:val="36"/>
              </w:rPr>
              <w:t>1</w:t>
            </w:r>
            <w:r>
              <w:rPr>
                <w:rFonts w:ascii="仿宋" w:eastAsia="仿宋" w:hAnsi="仿宋" w:cs="仿宋"/>
                <w:color w:val="000000"/>
                <w:sz w:val="36"/>
              </w:rPr>
              <w:t>）</w:t>
            </w:r>
          </w:p>
        </w:tc>
      </w:tr>
    </w:tbl>
    <w:p w:rsidR="00B83E87" w:rsidRDefault="00B83E87">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4060"/>
        <w:gridCol w:w="6300"/>
        <w:gridCol w:w="1840"/>
      </w:tblGrid>
      <w:tr w:rsidR="00B83E87">
        <w:trPr>
          <w:trHeight w:val="720"/>
          <w:jc w:val="right"/>
        </w:trPr>
        <w:tc>
          <w:tcPr>
            <w:tcW w:w="4060" w:type="dxa"/>
            <w:tcBorders>
              <w:top w:val="nil"/>
              <w:left w:val="nil"/>
              <w:bottom w:val="nil"/>
              <w:right w:val="nil"/>
            </w:tcBorders>
          </w:tcPr>
          <w:p w:rsidR="00B83E87" w:rsidRDefault="00460AC0">
            <w:pPr>
              <w:wordWrap w:val="0"/>
              <w:spacing w:line="560" w:lineRule="atLeast"/>
              <w:textAlignment w:val="baseline"/>
              <w:rPr>
                <w:sz w:val="36"/>
              </w:rPr>
            </w:pPr>
            <w:r>
              <w:rPr>
                <w:rFonts w:ascii="仿宋" w:eastAsia="仿宋" w:hAnsi="仿宋" w:cs="仿宋"/>
                <w:color w:val="000000"/>
                <w:sz w:val="36"/>
              </w:rPr>
              <w:t>《或此或彼》的成书经过</w:t>
            </w:r>
          </w:p>
        </w:tc>
        <w:tc>
          <w:tcPr>
            <w:tcW w:w="6300" w:type="dxa"/>
            <w:tcBorders>
              <w:top w:val="nil"/>
              <w:left w:val="nil"/>
              <w:bottom w:val="nil"/>
              <w:right w:val="nil"/>
            </w:tcBorders>
          </w:tcPr>
          <w:p w:rsidR="00B83E87" w:rsidRDefault="00460AC0">
            <w:pPr>
              <w:wordWrap w:val="0"/>
              <w:spacing w:line="560" w:lineRule="atLeast"/>
              <w:jc w:val="distribute"/>
              <w:textAlignment w:val="baseline"/>
              <w:rPr>
                <w:sz w:val="36"/>
              </w:rPr>
            </w:pPr>
            <w:r>
              <w:rPr>
                <w:rFonts w:ascii="仿宋" w:eastAsia="仿宋" w:hAnsi="仿宋" w:cs="仿宋"/>
                <w:color w:val="000000"/>
                <w:sz w:val="36"/>
              </w:rPr>
              <w:t>…………………………………………</w:t>
            </w:r>
          </w:p>
        </w:tc>
        <w:tc>
          <w:tcPr>
            <w:tcW w:w="1840" w:type="dxa"/>
            <w:tcBorders>
              <w:top w:val="nil"/>
              <w:left w:val="nil"/>
              <w:bottom w:val="nil"/>
              <w:right w:val="nil"/>
            </w:tcBorders>
          </w:tcPr>
          <w:p w:rsidR="00B83E87" w:rsidRDefault="00460AC0">
            <w:pPr>
              <w:wordWrap w:val="0"/>
              <w:spacing w:line="560" w:lineRule="atLeast"/>
              <w:jc w:val="right"/>
              <w:textAlignment w:val="baseline"/>
              <w:rPr>
                <w:sz w:val="36"/>
              </w:rPr>
            </w:pPr>
            <w:r>
              <w:rPr>
                <w:rFonts w:ascii="仿宋" w:eastAsia="仿宋" w:hAnsi="仿宋" w:cs="仿宋"/>
                <w:color w:val="000000"/>
                <w:sz w:val="36"/>
              </w:rPr>
              <w:t>亨格（</w:t>
            </w:r>
            <w:r>
              <w:rPr>
                <w:rFonts w:ascii="仿宋" w:eastAsia="仿宋" w:hAnsi="仿宋" w:cs="仿宋"/>
                <w:color w:val="000000"/>
                <w:sz w:val="36"/>
              </w:rPr>
              <w:t>1</w:t>
            </w:r>
            <w:r>
              <w:rPr>
                <w:rFonts w:ascii="仿宋" w:eastAsia="仿宋" w:hAnsi="仿宋" w:cs="仿宋"/>
                <w:color w:val="000000"/>
                <w:sz w:val="36"/>
              </w:rPr>
              <w:t>）</w:t>
            </w:r>
          </w:p>
        </w:tc>
      </w:tr>
    </w:tbl>
    <w:p w:rsidR="00B83E87" w:rsidRDefault="00B83E87">
      <w:pPr>
        <w:wordWrap w:val="0"/>
        <w:spacing w:line="660" w:lineRule="exact"/>
        <w:jc w:val="right"/>
        <w:textAlignment w:val="baseline"/>
        <w:rPr>
          <w:sz w:val="49"/>
        </w:rPr>
      </w:pPr>
    </w:p>
    <w:p w:rsidR="00B83E87" w:rsidRDefault="00460AC0">
      <w:pPr>
        <w:wordWrap w:val="0"/>
        <w:spacing w:line="720" w:lineRule="atLeast"/>
        <w:jc w:val="center"/>
        <w:textAlignment w:val="baseline"/>
        <w:rPr>
          <w:sz w:val="48"/>
        </w:rPr>
      </w:pPr>
      <w:r>
        <w:rPr>
          <w:rFonts w:ascii="宋体" w:eastAsia="宋体" w:hAnsi="宋体" w:cs="宋体"/>
          <w:b/>
          <w:color w:val="000000"/>
          <w:sz w:val="48"/>
        </w:rPr>
        <w:t>上部：生活的一个片断</w:t>
      </w:r>
    </w:p>
    <w:p w:rsidR="00B83E87" w:rsidRDefault="00460AC0">
      <w:pPr>
        <w:wordWrap w:val="0"/>
        <w:spacing w:before="300" w:line="660" w:lineRule="atLeast"/>
        <w:jc w:val="center"/>
        <w:textAlignment w:val="baseline"/>
        <w:rPr>
          <w:sz w:val="44"/>
        </w:rPr>
      </w:pPr>
      <w:r>
        <w:rPr>
          <w:rFonts w:ascii="仿宋" w:eastAsia="仿宋" w:hAnsi="仿宋" w:cs="仿宋"/>
          <w:color w:val="000000"/>
          <w:sz w:val="44"/>
        </w:rPr>
        <w:t>(</w:t>
      </w:r>
      <w:r>
        <w:rPr>
          <w:rFonts w:ascii="仿宋" w:eastAsia="仿宋" w:hAnsi="仿宋" w:cs="仿宋"/>
          <w:color w:val="000000"/>
          <w:sz w:val="44"/>
        </w:rPr>
        <w:t>包括</w:t>
      </w:r>
      <w:r>
        <w:rPr>
          <w:rFonts w:ascii="仿宋" w:eastAsia="仿宋" w:hAnsi="仿宋" w:cs="仿宋"/>
          <w:color w:val="000000"/>
          <w:sz w:val="44"/>
        </w:rPr>
        <w:t xml:space="preserve">A </w:t>
      </w:r>
      <w:r>
        <w:rPr>
          <w:rFonts w:ascii="仿宋" w:eastAsia="仿宋" w:hAnsi="仿宋" w:cs="仿宋"/>
          <w:color w:val="000000"/>
          <w:sz w:val="44"/>
        </w:rPr>
        <w:t>的论文</w:t>
      </w:r>
      <w:r>
        <w:rPr>
          <w:rFonts w:ascii="仿宋" w:eastAsia="仿宋" w:hAnsi="仿宋" w:cs="仿宋"/>
          <w:color w:val="000000"/>
          <w:sz w:val="44"/>
        </w:rPr>
        <w:t>)</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820"/>
        <w:gridCol w:w="10260"/>
        <w:gridCol w:w="1120"/>
      </w:tblGrid>
      <w:tr w:rsidR="00B83E87">
        <w:trPr>
          <w:trHeight w:val="720"/>
          <w:jc w:val="right"/>
        </w:trPr>
        <w:tc>
          <w:tcPr>
            <w:tcW w:w="820" w:type="dxa"/>
            <w:tcBorders>
              <w:top w:val="nil"/>
              <w:left w:val="nil"/>
              <w:bottom w:val="nil"/>
              <w:right w:val="nil"/>
            </w:tcBorders>
          </w:tcPr>
          <w:p w:rsidR="00B83E87" w:rsidRDefault="00460AC0">
            <w:pPr>
              <w:wordWrap w:val="0"/>
              <w:spacing w:line="560" w:lineRule="atLeast"/>
              <w:textAlignment w:val="baseline"/>
              <w:rPr>
                <w:sz w:val="36"/>
              </w:rPr>
            </w:pPr>
            <w:r>
              <w:rPr>
                <w:rFonts w:ascii="仿宋" w:eastAsia="仿宋" w:hAnsi="仿宋" w:cs="仿宋"/>
                <w:color w:val="000000"/>
                <w:sz w:val="36"/>
              </w:rPr>
              <w:t>序言</w:t>
            </w:r>
          </w:p>
        </w:tc>
        <w:tc>
          <w:tcPr>
            <w:tcW w:w="10260" w:type="dxa"/>
            <w:tcBorders>
              <w:top w:val="nil"/>
              <w:left w:val="nil"/>
              <w:bottom w:val="nil"/>
              <w:right w:val="nil"/>
            </w:tcBorders>
          </w:tcPr>
          <w:p w:rsidR="00B83E87" w:rsidRDefault="00460AC0">
            <w:pPr>
              <w:wordWrap w:val="0"/>
              <w:spacing w:line="560" w:lineRule="atLeast"/>
              <w:jc w:val="distribute"/>
              <w:textAlignment w:val="baseline"/>
              <w:rPr>
                <w:sz w:val="36"/>
              </w:rPr>
            </w:pPr>
            <w:r>
              <w:rPr>
                <w:rFonts w:ascii="仿宋" w:eastAsia="仿宋" w:hAnsi="仿宋" w:cs="仿宋"/>
                <w:color w:val="000000"/>
                <w:sz w:val="36"/>
              </w:rPr>
              <w:t>…………………………………………………………………</w:t>
            </w:r>
          </w:p>
        </w:tc>
        <w:tc>
          <w:tcPr>
            <w:tcW w:w="1120" w:type="dxa"/>
            <w:tcBorders>
              <w:top w:val="nil"/>
              <w:left w:val="nil"/>
              <w:bottom w:val="nil"/>
              <w:right w:val="nil"/>
            </w:tcBorders>
          </w:tcPr>
          <w:p w:rsidR="00B83E87" w:rsidRDefault="00460AC0">
            <w:pPr>
              <w:wordWrap w:val="0"/>
              <w:spacing w:line="560" w:lineRule="atLeast"/>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3</w:t>
            </w:r>
            <w:r>
              <w:rPr>
                <w:rFonts w:ascii="仿宋" w:eastAsia="仿宋" w:hAnsi="仿宋" w:cs="仿宋"/>
                <w:color w:val="000000"/>
                <w:sz w:val="36"/>
              </w:rPr>
              <w:t>）</w:t>
            </w:r>
          </w:p>
        </w:tc>
      </w:tr>
    </w:tbl>
    <w:p w:rsidR="00B83E87" w:rsidRDefault="00B83E87">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820"/>
        <w:gridCol w:w="10080"/>
        <w:gridCol w:w="1300"/>
      </w:tblGrid>
      <w:tr w:rsidR="00B83E87">
        <w:trPr>
          <w:trHeight w:val="780"/>
          <w:jc w:val="right"/>
        </w:trPr>
        <w:tc>
          <w:tcPr>
            <w:tcW w:w="820" w:type="dxa"/>
            <w:tcBorders>
              <w:top w:val="nil"/>
              <w:left w:val="nil"/>
              <w:bottom w:val="nil"/>
              <w:right w:val="nil"/>
            </w:tcBorders>
          </w:tcPr>
          <w:p w:rsidR="00B83E87" w:rsidRDefault="00460AC0">
            <w:pPr>
              <w:wordWrap w:val="0"/>
              <w:spacing w:line="560" w:lineRule="atLeast"/>
              <w:textAlignment w:val="baseline"/>
              <w:rPr>
                <w:sz w:val="36"/>
              </w:rPr>
            </w:pPr>
            <w:r>
              <w:rPr>
                <w:rFonts w:ascii="仿宋" w:eastAsia="仿宋" w:hAnsi="仿宋" w:cs="仿宋"/>
                <w:color w:val="000000"/>
                <w:sz w:val="36"/>
              </w:rPr>
              <w:t>诗篇</w:t>
            </w:r>
          </w:p>
        </w:tc>
        <w:tc>
          <w:tcPr>
            <w:tcW w:w="10080" w:type="dxa"/>
            <w:tcBorders>
              <w:top w:val="nil"/>
              <w:left w:val="nil"/>
              <w:bottom w:val="nil"/>
              <w:right w:val="nil"/>
            </w:tcBorders>
          </w:tcPr>
          <w:p w:rsidR="00B83E87" w:rsidRDefault="00460AC0">
            <w:pPr>
              <w:wordWrap w:val="0"/>
              <w:spacing w:line="560" w:lineRule="atLeast"/>
              <w:jc w:val="distribute"/>
              <w:textAlignment w:val="baseline"/>
              <w:rPr>
                <w:sz w:val="36"/>
              </w:rPr>
            </w:pPr>
            <w:r>
              <w:rPr>
                <w:rFonts w:ascii="仿宋" w:eastAsia="仿宋" w:hAnsi="仿宋" w:cs="仿宋"/>
                <w:color w:val="000000"/>
                <w:sz w:val="36"/>
              </w:rPr>
              <w:t>…………………………………………………………………</w:t>
            </w:r>
          </w:p>
        </w:tc>
        <w:tc>
          <w:tcPr>
            <w:tcW w:w="1300" w:type="dxa"/>
            <w:tcBorders>
              <w:top w:val="nil"/>
              <w:left w:val="nil"/>
              <w:bottom w:val="nil"/>
              <w:right w:val="nil"/>
            </w:tcBorders>
          </w:tcPr>
          <w:p w:rsidR="00B83E87" w:rsidRDefault="00460AC0">
            <w:pPr>
              <w:wordWrap w:val="0"/>
              <w:spacing w:line="560" w:lineRule="atLeast"/>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19</w:t>
            </w:r>
            <w:r>
              <w:rPr>
                <w:rFonts w:ascii="仿宋" w:eastAsia="仿宋" w:hAnsi="仿宋" w:cs="仿宋"/>
                <w:color w:val="000000"/>
                <w:sz w:val="36"/>
              </w:rPr>
              <w:t>）</w:t>
            </w:r>
          </w:p>
        </w:tc>
      </w:tr>
    </w:tbl>
    <w:p w:rsidR="00B83E87" w:rsidRDefault="00B83E87">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6940"/>
        <w:gridCol w:w="3940"/>
        <w:gridCol w:w="1300"/>
      </w:tblGrid>
      <w:tr w:rsidR="00B83E87">
        <w:trPr>
          <w:trHeight w:val="760"/>
          <w:jc w:val="right"/>
        </w:trPr>
        <w:tc>
          <w:tcPr>
            <w:tcW w:w="6940" w:type="dxa"/>
            <w:tcBorders>
              <w:top w:val="nil"/>
              <w:left w:val="nil"/>
              <w:bottom w:val="nil"/>
              <w:right w:val="nil"/>
            </w:tcBorders>
          </w:tcPr>
          <w:p w:rsidR="00B83E87" w:rsidRDefault="00460AC0">
            <w:pPr>
              <w:wordWrap w:val="0"/>
              <w:spacing w:line="560" w:lineRule="atLeast"/>
              <w:textAlignment w:val="baseline"/>
              <w:rPr>
                <w:sz w:val="36"/>
              </w:rPr>
            </w:pPr>
            <w:r>
              <w:rPr>
                <w:rFonts w:ascii="仿宋" w:eastAsia="仿宋" w:hAnsi="仿宋" w:cs="仿宋"/>
                <w:color w:val="000000"/>
                <w:sz w:val="36"/>
              </w:rPr>
              <w:t>直觉情欲的诸阶段或情欲音乐喜剧的诸阶段</w:t>
            </w:r>
          </w:p>
        </w:tc>
        <w:tc>
          <w:tcPr>
            <w:tcW w:w="3940" w:type="dxa"/>
            <w:tcBorders>
              <w:top w:val="nil"/>
              <w:left w:val="nil"/>
              <w:bottom w:val="nil"/>
              <w:right w:val="nil"/>
            </w:tcBorders>
          </w:tcPr>
          <w:p w:rsidR="00B83E87" w:rsidRDefault="00460AC0">
            <w:pPr>
              <w:wordWrap w:val="0"/>
              <w:spacing w:line="560" w:lineRule="atLeast"/>
              <w:jc w:val="distribute"/>
              <w:textAlignment w:val="baseline"/>
              <w:rPr>
                <w:sz w:val="36"/>
              </w:rPr>
            </w:pPr>
            <w:r>
              <w:rPr>
                <w:rFonts w:ascii="仿宋" w:eastAsia="仿宋" w:hAnsi="仿宋" w:cs="仿宋"/>
                <w:color w:val="000000"/>
                <w:sz w:val="36"/>
              </w:rPr>
              <w:t>…………………………</w:t>
            </w:r>
          </w:p>
        </w:tc>
        <w:tc>
          <w:tcPr>
            <w:tcW w:w="1300" w:type="dxa"/>
            <w:tcBorders>
              <w:top w:val="nil"/>
              <w:left w:val="nil"/>
              <w:bottom w:val="nil"/>
              <w:right w:val="nil"/>
            </w:tcBorders>
          </w:tcPr>
          <w:p w:rsidR="00B83E87" w:rsidRDefault="00460AC0">
            <w:pPr>
              <w:wordWrap w:val="0"/>
              <w:spacing w:line="560" w:lineRule="atLeast"/>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57</w:t>
            </w:r>
            <w:r>
              <w:rPr>
                <w:rFonts w:ascii="仿宋" w:eastAsia="仿宋" w:hAnsi="仿宋" w:cs="仿宋"/>
                <w:color w:val="000000"/>
                <w:sz w:val="36"/>
              </w:rPr>
              <w:t>）</w:t>
            </w:r>
          </w:p>
        </w:tc>
      </w:tr>
    </w:tbl>
    <w:p w:rsidR="00B83E87" w:rsidRDefault="00B83E87">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8740"/>
        <w:gridCol w:w="1960"/>
        <w:gridCol w:w="1500"/>
      </w:tblGrid>
      <w:tr w:rsidR="00B83E87">
        <w:trPr>
          <w:trHeight w:val="760"/>
          <w:jc w:val="right"/>
        </w:trPr>
        <w:tc>
          <w:tcPr>
            <w:tcW w:w="8740" w:type="dxa"/>
            <w:tcBorders>
              <w:top w:val="nil"/>
              <w:left w:val="nil"/>
              <w:bottom w:val="nil"/>
              <w:right w:val="nil"/>
            </w:tcBorders>
          </w:tcPr>
          <w:p w:rsidR="00B83E87" w:rsidRDefault="00460AC0">
            <w:pPr>
              <w:wordWrap w:val="0"/>
              <w:spacing w:line="560" w:lineRule="atLeast"/>
              <w:textAlignment w:val="baseline"/>
              <w:rPr>
                <w:sz w:val="36"/>
              </w:rPr>
            </w:pPr>
            <w:r>
              <w:rPr>
                <w:rFonts w:ascii="仿宋" w:eastAsia="仿宋" w:hAnsi="仿宋" w:cs="仿宋"/>
                <w:color w:val="000000"/>
                <w:sz w:val="36"/>
              </w:rPr>
              <w:t>现代戏剧的悲剧因素中反映出来的古代戏剧的悲剧因素</w:t>
            </w:r>
          </w:p>
        </w:tc>
        <w:tc>
          <w:tcPr>
            <w:tcW w:w="1960" w:type="dxa"/>
            <w:tcBorders>
              <w:top w:val="nil"/>
              <w:left w:val="nil"/>
              <w:bottom w:val="nil"/>
              <w:right w:val="nil"/>
            </w:tcBorders>
          </w:tcPr>
          <w:p w:rsidR="00B83E87" w:rsidRDefault="00460AC0">
            <w:pPr>
              <w:wordWrap w:val="0"/>
              <w:spacing w:line="560" w:lineRule="atLeast"/>
              <w:jc w:val="distribute"/>
              <w:textAlignment w:val="baseline"/>
              <w:rPr>
                <w:sz w:val="36"/>
              </w:rPr>
            </w:pPr>
            <w:r>
              <w:rPr>
                <w:rFonts w:ascii="仿宋" w:eastAsia="仿宋" w:hAnsi="仿宋" w:cs="仿宋"/>
                <w:color w:val="000000"/>
                <w:sz w:val="36"/>
              </w:rPr>
              <w:t>…………</w:t>
            </w:r>
          </w:p>
        </w:tc>
        <w:tc>
          <w:tcPr>
            <w:tcW w:w="1500" w:type="dxa"/>
            <w:tcBorders>
              <w:top w:val="nil"/>
              <w:left w:val="nil"/>
              <w:bottom w:val="nil"/>
              <w:right w:val="nil"/>
            </w:tcBorders>
          </w:tcPr>
          <w:p w:rsidR="00B83E87" w:rsidRDefault="00460AC0">
            <w:pPr>
              <w:wordWrap w:val="0"/>
              <w:spacing w:line="560" w:lineRule="atLeast"/>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153</w:t>
            </w:r>
            <w:r>
              <w:rPr>
                <w:rFonts w:ascii="仿宋" w:eastAsia="仿宋" w:hAnsi="仿宋" w:cs="仿宋"/>
                <w:color w:val="000000"/>
                <w:sz w:val="36"/>
              </w:rPr>
              <w:t>）</w:t>
            </w:r>
          </w:p>
        </w:tc>
      </w:tr>
    </w:tbl>
    <w:p w:rsidR="00B83E87" w:rsidRDefault="00B83E87">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820"/>
        <w:gridCol w:w="9840"/>
        <w:gridCol w:w="1500"/>
      </w:tblGrid>
      <w:tr w:rsidR="00B83E87">
        <w:trPr>
          <w:trHeight w:val="800"/>
          <w:jc w:val="right"/>
        </w:trPr>
        <w:tc>
          <w:tcPr>
            <w:tcW w:w="820" w:type="dxa"/>
            <w:tcBorders>
              <w:top w:val="nil"/>
              <w:left w:val="nil"/>
              <w:bottom w:val="nil"/>
              <w:right w:val="nil"/>
            </w:tcBorders>
          </w:tcPr>
          <w:p w:rsidR="00B83E87" w:rsidRDefault="00460AC0">
            <w:pPr>
              <w:wordWrap w:val="0"/>
              <w:spacing w:line="560" w:lineRule="atLeast"/>
              <w:textAlignment w:val="baseline"/>
              <w:rPr>
                <w:sz w:val="36"/>
              </w:rPr>
            </w:pPr>
            <w:r>
              <w:rPr>
                <w:rFonts w:ascii="仿宋" w:eastAsia="仿宋" w:hAnsi="仿宋" w:cs="仿宋"/>
                <w:color w:val="000000"/>
                <w:sz w:val="36"/>
              </w:rPr>
              <w:t>剪影</w:t>
            </w:r>
          </w:p>
        </w:tc>
        <w:tc>
          <w:tcPr>
            <w:tcW w:w="9840" w:type="dxa"/>
            <w:tcBorders>
              <w:top w:val="nil"/>
              <w:left w:val="nil"/>
              <w:bottom w:val="nil"/>
              <w:right w:val="nil"/>
            </w:tcBorders>
          </w:tcPr>
          <w:p w:rsidR="00B83E87" w:rsidRDefault="00460AC0">
            <w:pPr>
              <w:wordWrap w:val="0"/>
              <w:spacing w:line="560" w:lineRule="atLeast"/>
              <w:jc w:val="distribute"/>
              <w:textAlignment w:val="baseline"/>
              <w:rPr>
                <w:sz w:val="36"/>
              </w:rPr>
            </w:pPr>
            <w:r>
              <w:rPr>
                <w:rFonts w:ascii="仿宋" w:eastAsia="仿宋" w:hAnsi="仿宋" w:cs="仿宋"/>
                <w:color w:val="000000"/>
                <w:sz w:val="36"/>
              </w:rPr>
              <w:t>…………………………………………………………………</w:t>
            </w:r>
          </w:p>
        </w:tc>
        <w:tc>
          <w:tcPr>
            <w:tcW w:w="1500" w:type="dxa"/>
            <w:tcBorders>
              <w:top w:val="nil"/>
              <w:left w:val="nil"/>
              <w:bottom w:val="nil"/>
              <w:right w:val="nil"/>
            </w:tcBorders>
          </w:tcPr>
          <w:p w:rsidR="00B83E87" w:rsidRDefault="00460AC0">
            <w:pPr>
              <w:wordWrap w:val="0"/>
              <w:spacing w:line="560" w:lineRule="atLeast"/>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188</w:t>
            </w:r>
            <w:r>
              <w:rPr>
                <w:rFonts w:ascii="仿宋" w:eastAsia="仿宋" w:hAnsi="仿宋" w:cs="仿宋"/>
                <w:color w:val="000000"/>
                <w:sz w:val="36"/>
              </w:rPr>
              <w:t>）</w:t>
            </w:r>
          </w:p>
        </w:tc>
      </w:tr>
    </w:tbl>
    <w:p w:rsidR="00B83E87" w:rsidRDefault="00B83E87">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260"/>
        <w:gridCol w:w="8400"/>
        <w:gridCol w:w="1500"/>
      </w:tblGrid>
      <w:tr w:rsidR="00B83E87">
        <w:trPr>
          <w:trHeight w:val="800"/>
          <w:jc w:val="right"/>
        </w:trPr>
        <w:tc>
          <w:tcPr>
            <w:tcW w:w="2260" w:type="dxa"/>
            <w:tcBorders>
              <w:top w:val="nil"/>
              <w:left w:val="nil"/>
              <w:bottom w:val="nil"/>
              <w:right w:val="nil"/>
            </w:tcBorders>
          </w:tcPr>
          <w:p w:rsidR="00B83E87" w:rsidRDefault="00460AC0">
            <w:pPr>
              <w:wordWrap w:val="0"/>
              <w:spacing w:line="560" w:lineRule="atLeast"/>
              <w:textAlignment w:val="baseline"/>
              <w:rPr>
                <w:sz w:val="36"/>
              </w:rPr>
            </w:pPr>
            <w:r>
              <w:rPr>
                <w:rFonts w:ascii="仿宋" w:eastAsia="仿宋" w:hAnsi="仿宋" w:cs="仿宋"/>
                <w:color w:val="000000"/>
                <w:sz w:val="36"/>
              </w:rPr>
              <w:t>最不幸的一个</w:t>
            </w:r>
          </w:p>
        </w:tc>
        <w:tc>
          <w:tcPr>
            <w:tcW w:w="8400" w:type="dxa"/>
            <w:tcBorders>
              <w:top w:val="nil"/>
              <w:left w:val="nil"/>
              <w:bottom w:val="nil"/>
              <w:right w:val="nil"/>
            </w:tcBorders>
          </w:tcPr>
          <w:p w:rsidR="00B83E87" w:rsidRDefault="00460AC0">
            <w:pPr>
              <w:wordWrap w:val="0"/>
              <w:spacing w:line="560" w:lineRule="atLeast"/>
              <w:jc w:val="distribute"/>
              <w:textAlignment w:val="baseline"/>
              <w:rPr>
                <w:sz w:val="36"/>
              </w:rPr>
            </w:pPr>
            <w:r>
              <w:rPr>
                <w:rFonts w:ascii="仿宋" w:eastAsia="仿宋" w:hAnsi="仿宋" w:cs="仿宋"/>
                <w:color w:val="000000"/>
                <w:sz w:val="36"/>
              </w:rPr>
              <w:t>………………………………………………………</w:t>
            </w:r>
          </w:p>
        </w:tc>
        <w:tc>
          <w:tcPr>
            <w:tcW w:w="1500" w:type="dxa"/>
            <w:tcBorders>
              <w:top w:val="nil"/>
              <w:left w:val="nil"/>
              <w:bottom w:val="nil"/>
              <w:right w:val="nil"/>
            </w:tcBorders>
          </w:tcPr>
          <w:p w:rsidR="00B83E87" w:rsidRDefault="00460AC0">
            <w:pPr>
              <w:wordWrap w:val="0"/>
              <w:spacing w:line="560" w:lineRule="atLeast"/>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240</w:t>
            </w:r>
            <w:r>
              <w:rPr>
                <w:rFonts w:ascii="仿宋" w:eastAsia="仿宋" w:hAnsi="仿宋" w:cs="仿宋"/>
                <w:color w:val="000000"/>
                <w:sz w:val="36"/>
              </w:rPr>
              <w:t>）</w:t>
            </w:r>
          </w:p>
        </w:tc>
      </w:tr>
    </w:tbl>
    <w:p w:rsidR="00B83E87" w:rsidRDefault="00B83E87">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820"/>
        <w:gridCol w:w="9860"/>
        <w:gridCol w:w="1500"/>
      </w:tblGrid>
      <w:tr w:rsidR="00B83E87">
        <w:trPr>
          <w:trHeight w:val="800"/>
          <w:jc w:val="right"/>
        </w:trPr>
        <w:tc>
          <w:tcPr>
            <w:tcW w:w="820" w:type="dxa"/>
            <w:tcBorders>
              <w:top w:val="nil"/>
              <w:left w:val="nil"/>
              <w:bottom w:val="nil"/>
              <w:right w:val="nil"/>
            </w:tcBorders>
          </w:tcPr>
          <w:p w:rsidR="00B83E87" w:rsidRDefault="00460AC0">
            <w:pPr>
              <w:wordWrap w:val="0"/>
              <w:spacing w:line="560" w:lineRule="atLeast"/>
              <w:textAlignment w:val="baseline"/>
              <w:rPr>
                <w:sz w:val="36"/>
              </w:rPr>
            </w:pPr>
            <w:r>
              <w:rPr>
                <w:rFonts w:ascii="仿宋" w:eastAsia="仿宋" w:hAnsi="仿宋" w:cs="仿宋"/>
                <w:color w:val="000000"/>
                <w:sz w:val="36"/>
              </w:rPr>
              <w:t>初恋</w:t>
            </w:r>
          </w:p>
        </w:tc>
        <w:tc>
          <w:tcPr>
            <w:tcW w:w="9860" w:type="dxa"/>
            <w:tcBorders>
              <w:top w:val="nil"/>
              <w:left w:val="nil"/>
              <w:bottom w:val="nil"/>
              <w:right w:val="nil"/>
            </w:tcBorders>
          </w:tcPr>
          <w:p w:rsidR="00B83E87" w:rsidRDefault="00460AC0">
            <w:pPr>
              <w:wordWrap w:val="0"/>
              <w:spacing w:line="560" w:lineRule="atLeast"/>
              <w:jc w:val="distribute"/>
              <w:textAlignment w:val="baseline"/>
              <w:rPr>
                <w:sz w:val="36"/>
              </w:rPr>
            </w:pPr>
            <w:r>
              <w:rPr>
                <w:rFonts w:ascii="仿宋" w:eastAsia="仿宋" w:hAnsi="仿宋" w:cs="仿宋"/>
                <w:color w:val="000000"/>
                <w:sz w:val="36"/>
              </w:rPr>
              <w:t>…………………………………………………………………</w:t>
            </w:r>
          </w:p>
        </w:tc>
        <w:tc>
          <w:tcPr>
            <w:tcW w:w="1500" w:type="dxa"/>
            <w:tcBorders>
              <w:top w:val="nil"/>
              <w:left w:val="nil"/>
              <w:bottom w:val="nil"/>
              <w:right w:val="nil"/>
            </w:tcBorders>
          </w:tcPr>
          <w:p w:rsidR="00B83E87" w:rsidRDefault="00460AC0">
            <w:pPr>
              <w:wordWrap w:val="0"/>
              <w:spacing w:line="560" w:lineRule="atLeast"/>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256</w:t>
            </w:r>
            <w:r>
              <w:rPr>
                <w:rFonts w:ascii="仿宋" w:eastAsia="仿宋" w:hAnsi="仿宋" w:cs="仿宋"/>
                <w:color w:val="000000"/>
                <w:sz w:val="36"/>
              </w:rPr>
              <w:t>）</w:t>
            </w:r>
          </w:p>
        </w:tc>
      </w:tr>
    </w:tbl>
    <w:p w:rsidR="00B83E87" w:rsidRDefault="00B83E87">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180"/>
        <w:gridCol w:w="9480"/>
        <w:gridCol w:w="1500"/>
      </w:tblGrid>
      <w:tr w:rsidR="00B83E87">
        <w:trPr>
          <w:trHeight w:val="780"/>
          <w:jc w:val="right"/>
        </w:trPr>
        <w:tc>
          <w:tcPr>
            <w:tcW w:w="1180" w:type="dxa"/>
            <w:tcBorders>
              <w:top w:val="nil"/>
              <w:left w:val="nil"/>
              <w:bottom w:val="nil"/>
              <w:right w:val="nil"/>
            </w:tcBorders>
          </w:tcPr>
          <w:p w:rsidR="00B83E87" w:rsidRDefault="00460AC0">
            <w:pPr>
              <w:wordWrap w:val="0"/>
              <w:spacing w:line="560" w:lineRule="atLeast"/>
              <w:textAlignment w:val="baseline"/>
              <w:rPr>
                <w:sz w:val="36"/>
              </w:rPr>
            </w:pPr>
            <w:r>
              <w:rPr>
                <w:rFonts w:ascii="仿宋" w:eastAsia="仿宋" w:hAnsi="仿宋" w:cs="仿宋"/>
                <w:color w:val="000000"/>
                <w:sz w:val="36"/>
              </w:rPr>
              <w:t>轮作制</w:t>
            </w:r>
          </w:p>
        </w:tc>
        <w:tc>
          <w:tcPr>
            <w:tcW w:w="9480" w:type="dxa"/>
            <w:tcBorders>
              <w:top w:val="nil"/>
              <w:left w:val="nil"/>
              <w:bottom w:val="nil"/>
              <w:right w:val="nil"/>
            </w:tcBorders>
          </w:tcPr>
          <w:p w:rsidR="00B83E87" w:rsidRDefault="00460AC0">
            <w:pPr>
              <w:wordWrap w:val="0"/>
              <w:spacing w:line="560" w:lineRule="atLeast"/>
              <w:jc w:val="distribute"/>
              <w:textAlignment w:val="baseline"/>
              <w:rPr>
                <w:sz w:val="36"/>
              </w:rPr>
            </w:pPr>
            <w:r>
              <w:rPr>
                <w:rFonts w:ascii="仿宋" w:eastAsia="仿宋" w:hAnsi="仿宋" w:cs="仿宋"/>
                <w:color w:val="000000"/>
                <w:sz w:val="36"/>
              </w:rPr>
              <w:t>……………………………………………………………</w:t>
            </w:r>
          </w:p>
        </w:tc>
        <w:tc>
          <w:tcPr>
            <w:tcW w:w="1500" w:type="dxa"/>
            <w:tcBorders>
              <w:top w:val="nil"/>
              <w:left w:val="nil"/>
              <w:bottom w:val="nil"/>
              <w:right w:val="nil"/>
            </w:tcBorders>
          </w:tcPr>
          <w:p w:rsidR="00B83E87" w:rsidRDefault="00460AC0">
            <w:pPr>
              <w:wordWrap w:val="0"/>
              <w:spacing w:line="560" w:lineRule="atLeast"/>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308</w:t>
            </w:r>
            <w:r>
              <w:rPr>
                <w:rFonts w:ascii="仿宋" w:eastAsia="仿宋" w:hAnsi="仿宋" w:cs="仿宋"/>
                <w:color w:val="000000"/>
                <w:sz w:val="36"/>
              </w:rPr>
              <w:t>）</w:t>
            </w:r>
          </w:p>
        </w:tc>
      </w:tr>
    </w:tbl>
    <w:p w:rsidR="00B83E87" w:rsidRDefault="00B83E87">
      <w:pPr>
        <w:wordWrap w:val="0"/>
        <w:spacing w:line="20" w:lineRule="exact"/>
        <w:jc w:val="right"/>
        <w:textAlignment w:val="baseline"/>
        <w:rPr>
          <w:sz w:val="2"/>
        </w:rPr>
      </w:pPr>
    </w:p>
    <w:p w:rsidR="00B83E87" w:rsidRDefault="00B83E87"/>
    <w:p w:rsidR="00B83E87" w:rsidRDefault="00B83E87">
      <w:pPr>
        <w:sectPr w:rsidR="00B83E87">
          <w:headerReference w:type="default" r:id="rId21"/>
          <w:footerReference w:type="default" r:id="rId22"/>
          <w:pgSz w:w="14960" w:h="23700"/>
          <w:pgMar w:top="1920" w:right="1380" w:bottom="1920" w:left="1380" w:header="1620" w:footer="1620" w:gutter="0"/>
          <w:cols w:space="720"/>
        </w:sect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240"/>
        <w:gridCol w:w="9320"/>
        <w:gridCol w:w="1560"/>
      </w:tblGrid>
      <w:tr w:rsidR="00B83E87">
        <w:trPr>
          <w:trHeight w:val="600"/>
        </w:trPr>
        <w:tc>
          <w:tcPr>
            <w:tcW w:w="1240" w:type="dxa"/>
            <w:tcBorders>
              <w:top w:val="nil"/>
              <w:left w:val="nil"/>
              <w:bottom w:val="nil"/>
              <w:right w:val="nil"/>
            </w:tcBorders>
          </w:tcPr>
          <w:p w:rsidR="00B83E87" w:rsidRDefault="00460AC0">
            <w:pPr>
              <w:wordWrap w:val="0"/>
              <w:spacing w:line="720" w:lineRule="atLeast"/>
              <w:textAlignment w:val="baseline"/>
              <w:rPr>
                <w:sz w:val="36"/>
              </w:rPr>
            </w:pPr>
            <w:r>
              <w:rPr>
                <w:rFonts w:ascii="宋体" w:eastAsia="宋体" w:hAnsi="宋体" w:cs="宋体"/>
                <w:color w:val="000000"/>
                <w:sz w:val="36"/>
              </w:rPr>
              <w:lastRenderedPageBreak/>
              <w:t>家日记</w:t>
            </w:r>
          </w:p>
        </w:tc>
        <w:tc>
          <w:tcPr>
            <w:tcW w:w="9320" w:type="dxa"/>
            <w:tcBorders>
              <w:top w:val="nil"/>
              <w:left w:val="nil"/>
              <w:bottom w:val="nil"/>
              <w:right w:val="nil"/>
            </w:tcBorders>
          </w:tcPr>
          <w:p w:rsidR="00B83E87" w:rsidRDefault="00460AC0">
            <w:pPr>
              <w:wordWrap w:val="0"/>
              <w:spacing w:line="720" w:lineRule="atLeast"/>
              <w:jc w:val="distribute"/>
              <w:textAlignment w:val="baseline"/>
              <w:rPr>
                <w:sz w:val="36"/>
              </w:rPr>
            </w:pPr>
            <w:r>
              <w:rPr>
                <w:rFonts w:ascii="宋体" w:eastAsia="宋体" w:hAnsi="宋体" w:cs="宋体"/>
                <w:color w:val="000000"/>
                <w:sz w:val="36"/>
              </w:rPr>
              <w:t>……………………………………………………………</w:t>
            </w:r>
          </w:p>
        </w:tc>
        <w:tc>
          <w:tcPr>
            <w:tcW w:w="1560" w:type="dxa"/>
            <w:tcBorders>
              <w:top w:val="nil"/>
              <w:left w:val="nil"/>
              <w:bottom w:val="nil"/>
              <w:right w:val="nil"/>
            </w:tcBorders>
          </w:tcPr>
          <w:p w:rsidR="00B83E87" w:rsidRDefault="00460AC0">
            <w:pPr>
              <w:wordWrap w:val="0"/>
              <w:spacing w:line="720" w:lineRule="atLeast"/>
              <w:jc w:val="right"/>
              <w:textAlignment w:val="baseline"/>
              <w:rPr>
                <w:sz w:val="36"/>
              </w:rPr>
            </w:pPr>
            <w:r>
              <w:rPr>
                <w:rFonts w:ascii="宋体" w:eastAsia="宋体" w:hAnsi="宋体" w:cs="宋体"/>
                <w:color w:val="000000"/>
                <w:sz w:val="36"/>
              </w:rPr>
              <w:t>（</w:t>
            </w:r>
            <w:r>
              <w:rPr>
                <w:rFonts w:ascii="宋体" w:eastAsia="宋体" w:hAnsi="宋体" w:cs="宋体"/>
                <w:color w:val="000000"/>
                <w:sz w:val="36"/>
              </w:rPr>
              <w:t>331</w:t>
            </w:r>
            <w:r>
              <w:rPr>
                <w:rFonts w:ascii="宋体" w:eastAsia="宋体" w:hAnsi="宋体" w:cs="宋体"/>
                <w:color w:val="000000"/>
                <w:sz w:val="36"/>
              </w:rPr>
              <w:t>）</w:t>
            </w:r>
          </w:p>
        </w:tc>
      </w:tr>
    </w:tbl>
    <w:p w:rsidR="00B83E87" w:rsidRDefault="00B83E87">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860"/>
        <w:gridCol w:w="9740"/>
        <w:gridCol w:w="1560"/>
      </w:tblGrid>
      <w:tr w:rsidR="00B83E87">
        <w:trPr>
          <w:trHeight w:val="680"/>
        </w:trPr>
        <w:tc>
          <w:tcPr>
            <w:tcW w:w="860" w:type="dxa"/>
            <w:tcBorders>
              <w:top w:val="nil"/>
              <w:left w:val="nil"/>
              <w:bottom w:val="nil"/>
              <w:right w:val="nil"/>
            </w:tcBorders>
          </w:tcPr>
          <w:p w:rsidR="00B83E87" w:rsidRDefault="00460AC0">
            <w:pPr>
              <w:wordWrap w:val="0"/>
              <w:spacing w:line="720" w:lineRule="atLeast"/>
              <w:textAlignment w:val="baseline"/>
              <w:rPr>
                <w:sz w:val="36"/>
              </w:rPr>
            </w:pPr>
            <w:r>
              <w:rPr>
                <w:rFonts w:ascii="宋体" w:eastAsia="宋体" w:hAnsi="宋体" w:cs="宋体"/>
                <w:color w:val="000000"/>
                <w:sz w:val="36"/>
              </w:rPr>
              <w:t>增补</w:t>
            </w:r>
          </w:p>
        </w:tc>
        <w:tc>
          <w:tcPr>
            <w:tcW w:w="9740" w:type="dxa"/>
            <w:tcBorders>
              <w:top w:val="nil"/>
              <w:left w:val="nil"/>
              <w:bottom w:val="nil"/>
              <w:right w:val="nil"/>
            </w:tcBorders>
          </w:tcPr>
          <w:p w:rsidR="00B83E87" w:rsidRDefault="00460AC0">
            <w:pPr>
              <w:wordWrap w:val="0"/>
              <w:spacing w:line="720" w:lineRule="atLeast"/>
              <w:jc w:val="distribute"/>
              <w:textAlignment w:val="baseline"/>
              <w:rPr>
                <w:sz w:val="36"/>
              </w:rPr>
            </w:pPr>
            <w:r>
              <w:rPr>
                <w:rFonts w:ascii="宋体" w:eastAsia="宋体" w:hAnsi="宋体" w:cs="宋体"/>
                <w:color w:val="000000"/>
                <w:sz w:val="36"/>
              </w:rPr>
              <w:t>……………………………………………………………</w:t>
            </w:r>
          </w:p>
        </w:tc>
        <w:tc>
          <w:tcPr>
            <w:tcW w:w="1560" w:type="dxa"/>
            <w:tcBorders>
              <w:top w:val="nil"/>
              <w:left w:val="nil"/>
              <w:bottom w:val="nil"/>
              <w:right w:val="nil"/>
            </w:tcBorders>
          </w:tcPr>
          <w:p w:rsidR="00B83E87" w:rsidRDefault="00460AC0">
            <w:pPr>
              <w:wordWrap w:val="0"/>
              <w:spacing w:line="720" w:lineRule="atLeast"/>
              <w:jc w:val="right"/>
              <w:textAlignment w:val="baseline"/>
              <w:rPr>
                <w:sz w:val="36"/>
              </w:rPr>
            </w:pPr>
            <w:r>
              <w:rPr>
                <w:rFonts w:ascii="宋体" w:eastAsia="宋体" w:hAnsi="宋体" w:cs="宋体"/>
                <w:color w:val="000000"/>
                <w:sz w:val="36"/>
              </w:rPr>
              <w:t>（</w:t>
            </w:r>
            <w:r>
              <w:rPr>
                <w:rFonts w:ascii="宋体" w:eastAsia="宋体" w:hAnsi="宋体" w:cs="宋体"/>
                <w:color w:val="000000"/>
                <w:sz w:val="36"/>
              </w:rPr>
              <w:t>490</w:t>
            </w:r>
            <w:r>
              <w:rPr>
                <w:rFonts w:ascii="宋体" w:eastAsia="宋体" w:hAnsi="宋体" w:cs="宋体"/>
                <w:color w:val="000000"/>
                <w:sz w:val="36"/>
              </w:rPr>
              <w:t>）</w:t>
            </w:r>
          </w:p>
        </w:tc>
      </w:tr>
    </w:tbl>
    <w:p w:rsidR="00B83E87" w:rsidRDefault="00B83E87">
      <w:pPr>
        <w:wordWrap w:val="0"/>
        <w:spacing w:line="540" w:lineRule="exact"/>
        <w:jc w:val="left"/>
        <w:textAlignment w:val="baseline"/>
        <w:rPr>
          <w:sz w:val="37"/>
        </w:rPr>
      </w:pPr>
    </w:p>
    <w:p w:rsidR="00B83E87" w:rsidRDefault="00B83E87">
      <w:pPr>
        <w:wordWrap w:val="0"/>
        <w:spacing w:line="540" w:lineRule="exact"/>
        <w:jc w:val="left"/>
        <w:textAlignment w:val="baseline"/>
        <w:rPr>
          <w:sz w:val="37"/>
        </w:rPr>
      </w:pPr>
    </w:p>
    <w:p w:rsidR="00B83E87" w:rsidRDefault="00460AC0">
      <w:pPr>
        <w:wordWrap w:val="0"/>
        <w:spacing w:line="720" w:lineRule="atLeast"/>
        <w:jc w:val="center"/>
        <w:textAlignment w:val="baseline"/>
        <w:rPr>
          <w:sz w:val="48"/>
        </w:rPr>
      </w:pPr>
      <w:r>
        <w:rPr>
          <w:rFonts w:ascii="宋体" w:eastAsia="宋体" w:hAnsi="宋体" w:cs="宋体"/>
          <w:b/>
          <w:color w:val="000000"/>
          <w:sz w:val="48"/>
        </w:rPr>
        <w:t>下部：威廉法官的信</w:t>
      </w:r>
    </w:p>
    <w:p w:rsidR="00B83E87" w:rsidRDefault="00460AC0">
      <w:pPr>
        <w:wordWrap w:val="0"/>
        <w:spacing w:before="260" w:line="600" w:lineRule="atLeast"/>
        <w:jc w:val="center"/>
        <w:textAlignment w:val="baseline"/>
        <w:rPr>
          <w:sz w:val="48"/>
        </w:rPr>
      </w:pPr>
      <w:r>
        <w:rPr>
          <w:rFonts w:ascii="仿宋" w:eastAsia="仿宋" w:hAnsi="仿宋" w:cs="仿宋"/>
          <w:color w:val="000000"/>
          <w:sz w:val="48"/>
        </w:rPr>
        <w:t>(B</w:t>
      </w:r>
      <w:r>
        <w:rPr>
          <w:rFonts w:ascii="仿宋" w:eastAsia="仿宋" w:hAnsi="仿宋" w:cs="仿宋"/>
          <w:color w:val="000000"/>
          <w:sz w:val="48"/>
        </w:rPr>
        <w:t>的论文</w:t>
      </w:r>
      <w:r>
        <w:rPr>
          <w:rFonts w:ascii="仿宋" w:eastAsia="仿宋" w:hAnsi="仿宋" w:cs="仿宋"/>
          <w:color w:val="000000"/>
          <w:sz w:val="48"/>
        </w:rPr>
        <w:t>·</w:t>
      </w:r>
      <w:r>
        <w:rPr>
          <w:rFonts w:ascii="仿宋" w:eastAsia="仿宋" w:hAnsi="仿宋" w:cs="仿宋"/>
          <w:color w:val="000000"/>
          <w:sz w:val="48"/>
        </w:rPr>
        <w:t>给</w:t>
      </w:r>
      <w:r>
        <w:rPr>
          <w:rFonts w:ascii="仿宋" w:eastAsia="仿宋" w:hAnsi="仿宋" w:cs="仿宋"/>
          <w:color w:val="000000"/>
          <w:sz w:val="48"/>
        </w:rPr>
        <w:t>A</w:t>
      </w:r>
      <w:r>
        <w:rPr>
          <w:rFonts w:ascii="仿宋" w:eastAsia="仿宋" w:hAnsi="仿宋" w:cs="仿宋"/>
          <w:color w:val="000000"/>
          <w:sz w:val="48"/>
        </w:rPr>
        <w:t>的书</w:t>
      </w:r>
      <w:r>
        <w:rPr>
          <w:rFonts w:ascii="仿宋" w:eastAsia="仿宋" w:hAnsi="仿宋" w:cs="仿宋"/>
          <w:color w:val="000000"/>
          <w:sz w:val="48"/>
        </w:rPr>
        <w:t>)</w:t>
      </w: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760"/>
        <w:gridCol w:w="7840"/>
        <w:gridCol w:w="1560"/>
      </w:tblGrid>
      <w:tr w:rsidR="00B83E87">
        <w:trPr>
          <w:trHeight w:val="700"/>
        </w:trPr>
        <w:tc>
          <w:tcPr>
            <w:tcW w:w="2760" w:type="dxa"/>
            <w:tcBorders>
              <w:top w:val="nil"/>
              <w:left w:val="nil"/>
              <w:bottom w:val="nil"/>
              <w:right w:val="nil"/>
            </w:tcBorders>
          </w:tcPr>
          <w:p w:rsidR="00B83E87" w:rsidRDefault="00460AC0">
            <w:pPr>
              <w:wordWrap w:val="0"/>
              <w:spacing w:line="720" w:lineRule="atLeast"/>
              <w:textAlignment w:val="baseline"/>
              <w:rPr>
                <w:sz w:val="36"/>
              </w:rPr>
            </w:pPr>
            <w:r>
              <w:rPr>
                <w:rFonts w:ascii="宋体" w:eastAsia="宋体" w:hAnsi="宋体" w:cs="宋体"/>
                <w:color w:val="000000"/>
                <w:sz w:val="36"/>
              </w:rPr>
              <w:t>婚姻的审美效力</w:t>
            </w:r>
          </w:p>
        </w:tc>
        <w:tc>
          <w:tcPr>
            <w:tcW w:w="7840" w:type="dxa"/>
            <w:tcBorders>
              <w:top w:val="nil"/>
              <w:left w:val="nil"/>
              <w:bottom w:val="nil"/>
              <w:right w:val="nil"/>
            </w:tcBorders>
          </w:tcPr>
          <w:p w:rsidR="00B83E87" w:rsidRDefault="00460AC0">
            <w:pPr>
              <w:wordWrap w:val="0"/>
              <w:spacing w:line="720" w:lineRule="atLeast"/>
              <w:jc w:val="distribute"/>
              <w:textAlignment w:val="baseline"/>
              <w:rPr>
                <w:sz w:val="36"/>
              </w:rPr>
            </w:pPr>
            <w:r>
              <w:rPr>
                <w:rFonts w:ascii="宋体" w:eastAsia="宋体" w:hAnsi="宋体" w:cs="宋体"/>
                <w:color w:val="000000"/>
                <w:sz w:val="36"/>
              </w:rPr>
              <w:t>…………………………………………………</w:t>
            </w:r>
          </w:p>
        </w:tc>
        <w:tc>
          <w:tcPr>
            <w:tcW w:w="1560" w:type="dxa"/>
            <w:tcBorders>
              <w:top w:val="nil"/>
              <w:left w:val="nil"/>
              <w:bottom w:val="nil"/>
              <w:right w:val="nil"/>
            </w:tcBorders>
          </w:tcPr>
          <w:p w:rsidR="00B83E87" w:rsidRDefault="00460AC0">
            <w:pPr>
              <w:wordWrap w:val="0"/>
              <w:spacing w:line="720" w:lineRule="atLeast"/>
              <w:jc w:val="right"/>
              <w:textAlignment w:val="baseline"/>
              <w:rPr>
                <w:sz w:val="36"/>
              </w:rPr>
            </w:pPr>
            <w:r>
              <w:rPr>
                <w:rFonts w:ascii="宋体" w:eastAsia="宋体" w:hAnsi="宋体" w:cs="宋体"/>
                <w:color w:val="000000"/>
                <w:sz w:val="36"/>
              </w:rPr>
              <w:t>（</w:t>
            </w:r>
            <w:r>
              <w:rPr>
                <w:rFonts w:ascii="宋体" w:eastAsia="宋体" w:hAnsi="宋体" w:cs="宋体"/>
                <w:color w:val="000000"/>
                <w:sz w:val="36"/>
              </w:rPr>
              <w:t>654</w:t>
            </w:r>
            <w:r>
              <w:rPr>
                <w:rFonts w:ascii="宋体" w:eastAsia="宋体" w:hAnsi="宋体" w:cs="宋体"/>
                <w:color w:val="000000"/>
                <w:sz w:val="36"/>
              </w:rPr>
              <w:t>）</w:t>
            </w:r>
          </w:p>
        </w:tc>
      </w:tr>
    </w:tbl>
    <w:p w:rsidR="00B83E87" w:rsidRDefault="00B83E87">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5800"/>
        <w:gridCol w:w="4780"/>
        <w:gridCol w:w="1560"/>
      </w:tblGrid>
      <w:tr w:rsidR="00B83E87">
        <w:trPr>
          <w:trHeight w:val="700"/>
        </w:trPr>
        <w:tc>
          <w:tcPr>
            <w:tcW w:w="5800" w:type="dxa"/>
            <w:tcBorders>
              <w:top w:val="nil"/>
              <w:left w:val="nil"/>
              <w:bottom w:val="nil"/>
              <w:right w:val="nil"/>
            </w:tcBorders>
          </w:tcPr>
          <w:p w:rsidR="00B83E87" w:rsidRDefault="00460AC0">
            <w:pPr>
              <w:wordWrap w:val="0"/>
              <w:spacing w:line="720" w:lineRule="atLeast"/>
              <w:textAlignment w:val="baseline"/>
              <w:rPr>
                <w:sz w:val="36"/>
              </w:rPr>
            </w:pPr>
            <w:r>
              <w:rPr>
                <w:rFonts w:ascii="宋体" w:eastAsia="宋体" w:hAnsi="宋体" w:cs="宋体"/>
                <w:color w:val="000000"/>
                <w:sz w:val="36"/>
              </w:rPr>
              <w:t>人格发展中的美学与伦理学的平衡</w:t>
            </w:r>
          </w:p>
        </w:tc>
        <w:tc>
          <w:tcPr>
            <w:tcW w:w="4780" w:type="dxa"/>
            <w:tcBorders>
              <w:top w:val="nil"/>
              <w:left w:val="nil"/>
              <w:bottom w:val="nil"/>
              <w:right w:val="nil"/>
            </w:tcBorders>
          </w:tcPr>
          <w:p w:rsidR="00B83E87" w:rsidRDefault="00460AC0">
            <w:pPr>
              <w:wordWrap w:val="0"/>
              <w:spacing w:line="720" w:lineRule="atLeast"/>
              <w:jc w:val="distribute"/>
              <w:textAlignment w:val="baseline"/>
              <w:rPr>
                <w:sz w:val="36"/>
              </w:rPr>
            </w:pPr>
            <w:r>
              <w:rPr>
                <w:rFonts w:ascii="宋体" w:eastAsia="宋体" w:hAnsi="宋体" w:cs="宋体"/>
                <w:color w:val="000000"/>
                <w:sz w:val="36"/>
              </w:rPr>
              <w:t>………………………………</w:t>
            </w:r>
          </w:p>
        </w:tc>
        <w:tc>
          <w:tcPr>
            <w:tcW w:w="1560" w:type="dxa"/>
            <w:tcBorders>
              <w:top w:val="nil"/>
              <w:left w:val="nil"/>
              <w:bottom w:val="nil"/>
              <w:right w:val="nil"/>
            </w:tcBorders>
          </w:tcPr>
          <w:p w:rsidR="00B83E87" w:rsidRDefault="00460AC0">
            <w:pPr>
              <w:wordWrap w:val="0"/>
              <w:spacing w:line="720" w:lineRule="atLeast"/>
              <w:jc w:val="right"/>
              <w:textAlignment w:val="baseline"/>
              <w:rPr>
                <w:sz w:val="36"/>
              </w:rPr>
            </w:pPr>
            <w:r>
              <w:rPr>
                <w:rFonts w:ascii="宋体" w:eastAsia="宋体" w:hAnsi="宋体" w:cs="宋体"/>
                <w:color w:val="000000"/>
                <w:sz w:val="36"/>
              </w:rPr>
              <w:t>（</w:t>
            </w:r>
            <w:r>
              <w:rPr>
                <w:rFonts w:ascii="宋体" w:eastAsia="宋体" w:hAnsi="宋体" w:cs="宋体"/>
                <w:color w:val="000000"/>
                <w:sz w:val="36"/>
              </w:rPr>
              <w:t>812</w:t>
            </w:r>
            <w:r>
              <w:rPr>
                <w:rFonts w:ascii="宋体" w:eastAsia="宋体" w:hAnsi="宋体" w:cs="宋体"/>
                <w:color w:val="000000"/>
                <w:sz w:val="36"/>
              </w:rPr>
              <w:t>）</w:t>
            </w:r>
          </w:p>
        </w:tc>
      </w:tr>
    </w:tbl>
    <w:p w:rsidR="00B83E87" w:rsidRDefault="00B83E87">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620"/>
        <w:gridCol w:w="8980"/>
        <w:gridCol w:w="1560"/>
      </w:tblGrid>
      <w:tr w:rsidR="00B83E87">
        <w:trPr>
          <w:trHeight w:val="700"/>
        </w:trPr>
        <w:tc>
          <w:tcPr>
            <w:tcW w:w="1620" w:type="dxa"/>
            <w:tcBorders>
              <w:top w:val="nil"/>
              <w:left w:val="nil"/>
              <w:bottom w:val="nil"/>
              <w:right w:val="nil"/>
            </w:tcBorders>
          </w:tcPr>
          <w:p w:rsidR="00B83E87" w:rsidRDefault="00460AC0">
            <w:pPr>
              <w:wordWrap w:val="0"/>
              <w:spacing w:line="720" w:lineRule="atLeast"/>
              <w:textAlignment w:val="baseline"/>
              <w:rPr>
                <w:sz w:val="36"/>
              </w:rPr>
            </w:pPr>
            <w:r>
              <w:rPr>
                <w:rFonts w:ascii="宋体" w:eastAsia="宋体" w:hAnsi="宋体" w:cs="宋体"/>
                <w:color w:val="000000"/>
                <w:sz w:val="36"/>
              </w:rPr>
              <w:t>最后的话</w:t>
            </w:r>
          </w:p>
        </w:tc>
        <w:tc>
          <w:tcPr>
            <w:tcW w:w="8980" w:type="dxa"/>
            <w:tcBorders>
              <w:top w:val="nil"/>
              <w:left w:val="nil"/>
              <w:bottom w:val="nil"/>
              <w:right w:val="nil"/>
            </w:tcBorders>
          </w:tcPr>
          <w:p w:rsidR="00B83E87" w:rsidRDefault="00460AC0">
            <w:pPr>
              <w:wordWrap w:val="0"/>
              <w:spacing w:line="720" w:lineRule="atLeast"/>
              <w:jc w:val="distribute"/>
              <w:textAlignment w:val="baseline"/>
              <w:rPr>
                <w:sz w:val="36"/>
              </w:rPr>
            </w:pPr>
            <w:r>
              <w:rPr>
                <w:rFonts w:ascii="宋体" w:eastAsia="宋体" w:hAnsi="宋体" w:cs="宋体"/>
                <w:color w:val="000000"/>
                <w:sz w:val="36"/>
              </w:rPr>
              <w:t>…………………………………………………………</w:t>
            </w:r>
          </w:p>
        </w:tc>
        <w:tc>
          <w:tcPr>
            <w:tcW w:w="1560" w:type="dxa"/>
            <w:tcBorders>
              <w:top w:val="nil"/>
              <w:left w:val="nil"/>
              <w:bottom w:val="nil"/>
              <w:right w:val="nil"/>
            </w:tcBorders>
          </w:tcPr>
          <w:p w:rsidR="00B83E87" w:rsidRDefault="00460AC0">
            <w:pPr>
              <w:wordWrap w:val="0"/>
              <w:spacing w:line="720" w:lineRule="atLeast"/>
              <w:jc w:val="right"/>
              <w:textAlignment w:val="baseline"/>
              <w:rPr>
                <w:sz w:val="36"/>
              </w:rPr>
            </w:pPr>
            <w:r>
              <w:rPr>
                <w:rFonts w:ascii="宋体" w:eastAsia="宋体" w:hAnsi="宋体" w:cs="宋体"/>
                <w:color w:val="000000"/>
                <w:sz w:val="36"/>
              </w:rPr>
              <w:t>（</w:t>
            </w:r>
            <w:r>
              <w:rPr>
                <w:rFonts w:ascii="宋体" w:eastAsia="宋体" w:hAnsi="宋体" w:cs="宋体"/>
                <w:color w:val="000000"/>
                <w:sz w:val="36"/>
              </w:rPr>
              <w:t>999</w:t>
            </w:r>
            <w:r>
              <w:rPr>
                <w:rFonts w:ascii="宋体" w:eastAsia="宋体" w:hAnsi="宋体" w:cs="宋体"/>
                <w:color w:val="000000"/>
                <w:sz w:val="36"/>
              </w:rPr>
              <w:t>）</w:t>
            </w:r>
          </w:p>
        </w:tc>
      </w:tr>
    </w:tbl>
    <w:p w:rsidR="00B83E87" w:rsidRDefault="00B83E87">
      <w:pPr>
        <w:wordWrap w:val="0"/>
        <w:spacing w:line="20" w:lineRule="exact"/>
        <w:jc w:val="left"/>
        <w:textAlignment w:val="baseline"/>
        <w:rPr>
          <w:sz w:val="2"/>
        </w:rPr>
      </w:pPr>
    </w:p>
    <w:p w:rsidR="00B83E87" w:rsidRDefault="00460AC0">
      <w:pPr>
        <w:wordWrap w:val="0"/>
        <w:spacing w:line="740" w:lineRule="atLeast"/>
        <w:ind w:left="20"/>
        <w:textAlignment w:val="baseline"/>
        <w:rPr>
          <w:sz w:val="36"/>
        </w:rPr>
      </w:pPr>
      <w:r>
        <w:rPr>
          <w:rFonts w:ascii="宋体" w:eastAsia="宋体" w:hAnsi="宋体" w:cs="宋体"/>
          <w:color w:val="000000"/>
          <w:sz w:val="36"/>
        </w:rPr>
        <w:t>那存在于与上帝有关的思想中的基础：</w:t>
      </w:r>
    </w:p>
    <w:p w:rsidR="00B83E87" w:rsidRDefault="00B83E87">
      <w:pPr>
        <w:wordWrap w:val="0"/>
        <w:spacing w:line="20" w:lineRule="exact"/>
        <w:textAlignment w:val="baseline"/>
        <w:rPr>
          <w:sz w:val="2"/>
        </w:rPr>
      </w:pPr>
    </w:p>
    <w:tbl>
      <w:tblPr>
        <w:tblW w:w="0" w:type="auto"/>
        <w:tblInd w:w="4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900"/>
        <w:gridCol w:w="6080"/>
        <w:gridCol w:w="1760"/>
      </w:tblGrid>
      <w:tr w:rsidR="00B83E87">
        <w:trPr>
          <w:trHeight w:val="660"/>
        </w:trPr>
        <w:tc>
          <w:tcPr>
            <w:tcW w:w="3900" w:type="dxa"/>
            <w:tcBorders>
              <w:top w:val="nil"/>
              <w:left w:val="nil"/>
              <w:bottom w:val="nil"/>
              <w:right w:val="nil"/>
            </w:tcBorders>
          </w:tcPr>
          <w:p w:rsidR="00B83E87" w:rsidRDefault="00460AC0">
            <w:pPr>
              <w:wordWrap w:val="0"/>
              <w:spacing w:line="720" w:lineRule="atLeast"/>
              <w:textAlignment w:val="baseline"/>
              <w:rPr>
                <w:sz w:val="36"/>
              </w:rPr>
            </w:pPr>
            <w:r>
              <w:rPr>
                <w:rFonts w:ascii="宋体" w:eastAsia="宋体" w:hAnsi="宋体" w:cs="宋体"/>
                <w:color w:val="000000"/>
                <w:sz w:val="36"/>
              </w:rPr>
              <w:t>我们总是处于错误之中</w:t>
            </w:r>
          </w:p>
        </w:tc>
        <w:tc>
          <w:tcPr>
            <w:tcW w:w="6080" w:type="dxa"/>
            <w:tcBorders>
              <w:top w:val="nil"/>
              <w:left w:val="nil"/>
              <w:bottom w:val="nil"/>
              <w:right w:val="nil"/>
            </w:tcBorders>
          </w:tcPr>
          <w:p w:rsidR="00B83E87" w:rsidRDefault="00460AC0">
            <w:pPr>
              <w:wordWrap w:val="0"/>
              <w:spacing w:line="720" w:lineRule="atLeast"/>
              <w:jc w:val="distribute"/>
              <w:textAlignment w:val="baseline"/>
              <w:rPr>
                <w:sz w:val="36"/>
              </w:rPr>
            </w:pPr>
            <w:r>
              <w:rPr>
                <w:rFonts w:ascii="宋体" w:eastAsia="宋体" w:hAnsi="宋体" w:cs="宋体"/>
                <w:color w:val="000000"/>
                <w:sz w:val="36"/>
              </w:rPr>
              <w:t>………………………………………</w:t>
            </w:r>
          </w:p>
        </w:tc>
        <w:tc>
          <w:tcPr>
            <w:tcW w:w="1760" w:type="dxa"/>
            <w:tcBorders>
              <w:top w:val="nil"/>
              <w:left w:val="nil"/>
              <w:bottom w:val="nil"/>
              <w:right w:val="nil"/>
            </w:tcBorders>
          </w:tcPr>
          <w:p w:rsidR="00B83E87" w:rsidRDefault="00460AC0">
            <w:pPr>
              <w:wordWrap w:val="0"/>
              <w:spacing w:line="720" w:lineRule="atLeast"/>
              <w:jc w:val="right"/>
              <w:textAlignment w:val="baseline"/>
              <w:rPr>
                <w:sz w:val="36"/>
              </w:rPr>
            </w:pPr>
            <w:r>
              <w:rPr>
                <w:rFonts w:ascii="宋体" w:eastAsia="宋体" w:hAnsi="宋体" w:cs="宋体"/>
                <w:color w:val="000000"/>
                <w:sz w:val="36"/>
              </w:rPr>
              <w:t>（</w:t>
            </w:r>
            <w:r>
              <w:rPr>
                <w:rFonts w:ascii="宋体" w:eastAsia="宋体" w:hAnsi="宋体" w:cs="宋体"/>
                <w:color w:val="000000"/>
                <w:sz w:val="36"/>
              </w:rPr>
              <w:t>1002</w:t>
            </w:r>
            <w:r>
              <w:rPr>
                <w:rFonts w:ascii="宋体" w:eastAsia="宋体" w:hAnsi="宋体" w:cs="宋体"/>
                <w:color w:val="000000"/>
                <w:sz w:val="36"/>
              </w:rPr>
              <w:t>）</w:t>
            </w:r>
          </w:p>
        </w:tc>
      </w:tr>
    </w:tbl>
    <w:p w:rsidR="00B83E87" w:rsidRDefault="00B83E87">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860"/>
        <w:gridCol w:w="9560"/>
        <w:gridCol w:w="1760"/>
      </w:tblGrid>
      <w:tr w:rsidR="00B83E87">
        <w:trPr>
          <w:trHeight w:val="700"/>
        </w:trPr>
        <w:tc>
          <w:tcPr>
            <w:tcW w:w="860" w:type="dxa"/>
            <w:tcBorders>
              <w:top w:val="nil"/>
              <w:left w:val="nil"/>
              <w:bottom w:val="nil"/>
              <w:right w:val="nil"/>
            </w:tcBorders>
          </w:tcPr>
          <w:p w:rsidR="00B83E87" w:rsidRDefault="00460AC0">
            <w:pPr>
              <w:wordWrap w:val="0"/>
              <w:spacing w:line="720" w:lineRule="atLeast"/>
              <w:textAlignment w:val="baseline"/>
              <w:rPr>
                <w:sz w:val="36"/>
              </w:rPr>
            </w:pPr>
            <w:r>
              <w:rPr>
                <w:rFonts w:ascii="宋体" w:eastAsia="宋体" w:hAnsi="宋体" w:cs="宋体"/>
                <w:color w:val="000000"/>
                <w:sz w:val="36"/>
              </w:rPr>
              <w:t>增补</w:t>
            </w:r>
          </w:p>
        </w:tc>
        <w:tc>
          <w:tcPr>
            <w:tcW w:w="9560" w:type="dxa"/>
            <w:tcBorders>
              <w:top w:val="nil"/>
              <w:left w:val="nil"/>
              <w:bottom w:val="nil"/>
              <w:right w:val="nil"/>
            </w:tcBorders>
          </w:tcPr>
          <w:p w:rsidR="00B83E87" w:rsidRDefault="00460AC0">
            <w:pPr>
              <w:wordWrap w:val="0"/>
              <w:spacing w:line="720" w:lineRule="atLeast"/>
              <w:jc w:val="distribute"/>
              <w:textAlignment w:val="baseline"/>
              <w:rPr>
                <w:sz w:val="36"/>
              </w:rPr>
            </w:pPr>
            <w:r>
              <w:rPr>
                <w:rFonts w:ascii="宋体" w:eastAsia="宋体" w:hAnsi="宋体" w:cs="宋体"/>
                <w:color w:val="000000"/>
                <w:sz w:val="36"/>
              </w:rPr>
              <w:t>……………………………………………………………</w:t>
            </w:r>
          </w:p>
        </w:tc>
        <w:tc>
          <w:tcPr>
            <w:tcW w:w="1760" w:type="dxa"/>
            <w:tcBorders>
              <w:top w:val="nil"/>
              <w:left w:val="nil"/>
              <w:bottom w:val="nil"/>
              <w:right w:val="nil"/>
            </w:tcBorders>
          </w:tcPr>
          <w:p w:rsidR="00B83E87" w:rsidRDefault="00460AC0">
            <w:pPr>
              <w:wordWrap w:val="0"/>
              <w:spacing w:line="720" w:lineRule="atLeast"/>
              <w:jc w:val="right"/>
              <w:textAlignment w:val="baseline"/>
              <w:rPr>
                <w:sz w:val="36"/>
              </w:rPr>
            </w:pPr>
            <w:r>
              <w:rPr>
                <w:rFonts w:ascii="宋体" w:eastAsia="宋体" w:hAnsi="宋体" w:cs="宋体"/>
                <w:color w:val="000000"/>
                <w:sz w:val="36"/>
              </w:rPr>
              <w:t>（</w:t>
            </w:r>
            <w:r>
              <w:rPr>
                <w:rFonts w:ascii="宋体" w:eastAsia="宋体" w:hAnsi="宋体" w:cs="宋体"/>
                <w:color w:val="000000"/>
                <w:sz w:val="36"/>
              </w:rPr>
              <w:t>1017</w:t>
            </w:r>
            <w:r>
              <w:rPr>
                <w:rFonts w:ascii="宋体" w:eastAsia="宋体" w:hAnsi="宋体" w:cs="宋体"/>
                <w:color w:val="000000"/>
                <w:sz w:val="36"/>
              </w:rPr>
              <w:t>）</w:t>
            </w:r>
          </w:p>
        </w:tc>
      </w:tr>
    </w:tbl>
    <w:p w:rsidR="00B83E87" w:rsidRDefault="00B83E87">
      <w:pPr>
        <w:wordWrap w:val="0"/>
        <w:spacing w:line="20" w:lineRule="exact"/>
        <w:jc w:val="left"/>
        <w:textAlignment w:val="baseline"/>
        <w:rPr>
          <w:sz w:val="2"/>
        </w:rPr>
      </w:pPr>
    </w:p>
    <w:p w:rsidR="00B83E87" w:rsidRDefault="00B83E87"/>
    <w:p w:rsidR="00B83E87" w:rsidRDefault="00B83E87">
      <w:pPr>
        <w:sectPr w:rsidR="00B83E87">
          <w:headerReference w:type="default" r:id="rId23"/>
          <w:footerReference w:type="default" r:id="rId24"/>
          <w:pgSz w:w="15220" w:h="23880"/>
          <w:pgMar w:top="2040" w:right="1520" w:bottom="2040" w:left="1520" w:header="1740" w:footer="1740" w:gutter="0"/>
          <w:cols w:space="720"/>
        </w:sectPr>
      </w:pPr>
    </w:p>
    <w:p w:rsidR="00B83E87" w:rsidRDefault="00460AC0">
      <w:pPr>
        <w:wordWrap w:val="0"/>
        <w:spacing w:before="3100" w:line="900" w:lineRule="atLeast"/>
        <w:jc w:val="center"/>
        <w:textAlignment w:val="baseline"/>
        <w:rPr>
          <w:sz w:val="66"/>
        </w:rPr>
      </w:pPr>
      <w:r>
        <w:rPr>
          <w:rFonts w:ascii="宋体" w:eastAsia="宋体" w:hAnsi="宋体" w:cs="宋体"/>
          <w:b/>
          <w:color w:val="000000"/>
          <w:sz w:val="66"/>
        </w:rPr>
        <w:lastRenderedPageBreak/>
        <w:t>中译本说明</w:t>
      </w:r>
    </w:p>
    <w:p w:rsidR="00B83E87" w:rsidRDefault="00B83E87">
      <w:pPr>
        <w:wordWrap w:val="0"/>
        <w:spacing w:line="820" w:lineRule="exact"/>
        <w:jc w:val="center"/>
        <w:textAlignment w:val="baseline"/>
        <w:rPr>
          <w:sz w:val="66"/>
        </w:rPr>
      </w:pPr>
    </w:p>
    <w:p w:rsidR="00B83E87" w:rsidRDefault="00B83E87">
      <w:pPr>
        <w:wordWrap w:val="0"/>
        <w:spacing w:line="820" w:lineRule="exact"/>
        <w:jc w:val="center"/>
        <w:textAlignment w:val="baseline"/>
        <w:rPr>
          <w:sz w:val="66"/>
        </w:rPr>
      </w:pPr>
    </w:p>
    <w:p w:rsidR="00B83E87" w:rsidRDefault="00460AC0">
      <w:pPr>
        <w:wordWrap w:val="0"/>
        <w:spacing w:line="720" w:lineRule="atLeast"/>
        <w:ind w:right="40" w:firstLine="820"/>
        <w:textAlignment w:val="baseline"/>
        <w:rPr>
          <w:sz w:val="39"/>
        </w:rPr>
      </w:pPr>
      <w:r>
        <w:rPr>
          <w:rFonts w:ascii="宋体" w:eastAsia="宋体" w:hAnsi="宋体" w:cs="宋体"/>
          <w:color w:val="000000"/>
          <w:sz w:val="39"/>
        </w:rPr>
        <w:t>二十多年前，当我从基尔克果、陀思妥耶夫斯基、尼采那里得知，虚无主义就是由康德、黑格尔哲学一手造成的，真有如晴天霹雳</w:t>
      </w:r>
      <w:r>
        <w:rPr>
          <w:rFonts w:ascii="宋体" w:eastAsia="宋体" w:hAnsi="宋体" w:cs="宋体"/>
          <w:color w:val="000000"/>
          <w:sz w:val="39"/>
        </w:rPr>
        <w:t>——</w:t>
      </w:r>
      <w:r>
        <w:rPr>
          <w:rFonts w:ascii="宋体" w:eastAsia="宋体" w:hAnsi="宋体" w:cs="宋体"/>
          <w:color w:val="000000"/>
          <w:sz w:val="39"/>
        </w:rPr>
        <w:t>但把康德形而上学为何会引出虚无主义这一点想明白，</w:t>
      </w:r>
      <w:r>
        <w:rPr>
          <w:rFonts w:ascii="宋体" w:eastAsia="宋体" w:hAnsi="宋体" w:cs="宋体"/>
          <w:color w:val="000000"/>
          <w:sz w:val="39"/>
        </w:rPr>
        <w:t>却花费了不少时日；与自己过去对康德的盲目迷拜决裂，则又花费了好些时光；接下来再想如何切掉德国古典哲学的虚无主义瓜藤，又流逝了不少生命的岁月。</w:t>
      </w:r>
    </w:p>
    <w:p w:rsidR="00B83E87" w:rsidRDefault="00460AC0">
      <w:pPr>
        <w:wordWrap w:val="0"/>
        <w:spacing w:line="720" w:lineRule="atLeast"/>
        <w:ind w:firstLine="820"/>
        <w:textAlignment w:val="baseline"/>
        <w:rPr>
          <w:sz w:val="39"/>
        </w:rPr>
      </w:pPr>
      <w:r>
        <w:rPr>
          <w:rFonts w:ascii="宋体" w:eastAsia="宋体" w:hAnsi="宋体" w:cs="宋体"/>
          <w:color w:val="000000"/>
          <w:sz w:val="39"/>
        </w:rPr>
        <w:t>在这段思想史的摸索过程中，基尔克果</w:t>
      </w:r>
      <w:r>
        <w:rPr>
          <w:rFonts w:ascii="宋体" w:eastAsia="宋体" w:hAnsi="宋体" w:cs="宋体"/>
          <w:color w:val="000000"/>
          <w:sz w:val="39"/>
        </w:rPr>
        <w:t>(Søren</w:t>
      </w:r>
      <w:r>
        <w:rPr>
          <w:rFonts w:ascii="宋体" w:eastAsia="宋体" w:hAnsi="宋体" w:cs="宋体"/>
          <w:b/>
          <w:color w:val="000000"/>
          <w:sz w:val="39"/>
        </w:rPr>
        <w:t xml:space="preserve"> </w:t>
      </w:r>
      <w:r>
        <w:rPr>
          <w:rFonts w:ascii="宋体" w:eastAsia="宋体" w:hAnsi="宋体" w:cs="宋体"/>
          <w:color w:val="000000"/>
          <w:sz w:val="39"/>
        </w:rPr>
        <w:t>Kierkegaard)</w:t>
      </w:r>
      <w:r>
        <w:rPr>
          <w:rFonts w:ascii="宋体" w:eastAsia="宋体" w:hAnsi="宋体" w:cs="宋体"/>
          <w:color w:val="000000"/>
          <w:sz w:val="39"/>
        </w:rPr>
        <w:t>始终伴随着我。这位思想家一生下来身体就不怎么好，经历世上的时光不长</w:t>
      </w:r>
      <w:r>
        <w:rPr>
          <w:rFonts w:ascii="宋体" w:eastAsia="宋体" w:hAnsi="宋体" w:cs="宋体"/>
          <w:color w:val="000000"/>
          <w:sz w:val="39"/>
        </w:rPr>
        <w:t>(1813</w:t>
      </w:r>
      <w:r>
        <w:rPr>
          <w:rFonts w:ascii="宋体" w:eastAsia="宋体" w:hAnsi="宋体" w:cs="宋体"/>
          <w:color w:val="000000"/>
          <w:sz w:val="39"/>
        </w:rPr>
        <w:t>生</w:t>
      </w:r>
      <w:r>
        <w:rPr>
          <w:rFonts w:ascii="宋体" w:eastAsia="宋体" w:hAnsi="宋体" w:cs="宋体"/>
          <w:color w:val="000000"/>
          <w:sz w:val="39"/>
        </w:rPr>
        <w:t>—1855</w:t>
      </w:r>
      <w:r>
        <w:rPr>
          <w:rFonts w:ascii="宋体" w:eastAsia="宋体" w:hAnsi="宋体" w:cs="宋体"/>
          <w:b/>
          <w:color w:val="000000"/>
          <w:sz w:val="39"/>
        </w:rPr>
        <w:t xml:space="preserve"> </w:t>
      </w:r>
      <w:r>
        <w:rPr>
          <w:rFonts w:ascii="宋体" w:eastAsia="宋体" w:hAnsi="宋体" w:cs="宋体"/>
          <w:color w:val="000000"/>
          <w:sz w:val="39"/>
        </w:rPr>
        <w:t>初冬病逝</w:t>
      </w:r>
      <w:r>
        <w:rPr>
          <w:rFonts w:ascii="宋体" w:eastAsia="宋体" w:hAnsi="宋体" w:cs="宋体"/>
          <w:color w:val="000000"/>
          <w:sz w:val="39"/>
        </w:rPr>
        <w:t>)</w:t>
      </w:r>
      <w:r>
        <w:rPr>
          <w:rFonts w:ascii="宋体" w:eastAsia="宋体" w:hAnsi="宋体" w:cs="宋体"/>
          <w:color w:val="000000"/>
          <w:sz w:val="39"/>
        </w:rPr>
        <w:t>，却留下了不少卓见高超、才思精微的著作：《佯谬的概念》</w:t>
      </w:r>
      <w:r>
        <w:rPr>
          <w:rFonts w:ascii="宋体" w:eastAsia="宋体" w:hAnsi="宋体" w:cs="宋体"/>
          <w:color w:val="000000"/>
          <w:sz w:val="39"/>
        </w:rPr>
        <w:t>(1841</w:t>
      </w:r>
      <w:r>
        <w:rPr>
          <w:rFonts w:ascii="宋体" w:eastAsia="宋体" w:hAnsi="宋体" w:cs="宋体"/>
          <w:color w:val="000000"/>
          <w:sz w:val="39"/>
        </w:rPr>
        <w:t>，博士论文</w:t>
      </w:r>
      <w:r>
        <w:rPr>
          <w:rFonts w:ascii="宋体" w:eastAsia="宋体" w:hAnsi="宋体" w:cs="宋体"/>
          <w:color w:val="000000"/>
          <w:sz w:val="39"/>
        </w:rPr>
        <w:t>)</w:t>
      </w:r>
      <w:r>
        <w:rPr>
          <w:rFonts w:ascii="宋体" w:eastAsia="宋体" w:hAnsi="宋体" w:cs="宋体"/>
          <w:color w:val="000000"/>
          <w:sz w:val="39"/>
        </w:rPr>
        <w:t>，《或此或彼》</w:t>
      </w:r>
      <w:r>
        <w:rPr>
          <w:rFonts w:ascii="宋体" w:eastAsia="宋体" w:hAnsi="宋体" w:cs="宋体"/>
          <w:color w:val="000000"/>
          <w:sz w:val="39"/>
        </w:rPr>
        <w:t>(1843)</w:t>
      </w:r>
      <w:r>
        <w:rPr>
          <w:rFonts w:ascii="宋体" w:eastAsia="宋体" w:hAnsi="宋体" w:cs="宋体"/>
          <w:color w:val="000000"/>
          <w:sz w:val="39"/>
        </w:rPr>
        <w:t>，《反复》</w:t>
      </w:r>
      <w:r>
        <w:rPr>
          <w:rFonts w:ascii="宋体" w:eastAsia="宋体" w:hAnsi="宋体" w:cs="宋体"/>
          <w:color w:val="000000"/>
          <w:sz w:val="39"/>
        </w:rPr>
        <w:t>(1843)</w:t>
      </w:r>
      <w:r>
        <w:rPr>
          <w:rFonts w:ascii="宋体" w:eastAsia="宋体" w:hAnsi="宋体" w:cs="宋体"/>
          <w:color w:val="000000"/>
          <w:sz w:val="39"/>
        </w:rPr>
        <w:t>，《恐惧与颤栗》</w:t>
      </w:r>
      <w:r>
        <w:rPr>
          <w:rFonts w:ascii="宋体" w:eastAsia="宋体" w:hAnsi="宋体" w:cs="宋体"/>
          <w:color w:val="000000"/>
          <w:sz w:val="39"/>
        </w:rPr>
        <w:t>(1843)</w:t>
      </w:r>
      <w:r>
        <w:rPr>
          <w:rFonts w:ascii="宋体" w:eastAsia="宋体" w:hAnsi="宋体" w:cs="宋体"/>
          <w:color w:val="000000"/>
          <w:sz w:val="39"/>
        </w:rPr>
        <w:t>，《哲学片段》</w:t>
      </w:r>
      <w:r>
        <w:rPr>
          <w:rFonts w:ascii="宋体" w:eastAsia="宋体" w:hAnsi="宋体" w:cs="宋体"/>
          <w:color w:val="000000"/>
          <w:sz w:val="39"/>
        </w:rPr>
        <w:t>(1844)</w:t>
      </w:r>
      <w:r>
        <w:rPr>
          <w:rFonts w:ascii="宋体" w:eastAsia="宋体" w:hAnsi="宋体" w:cs="宋体"/>
          <w:color w:val="000000"/>
          <w:sz w:val="39"/>
        </w:rPr>
        <w:t>，《不安的概念》</w:t>
      </w:r>
      <w:r>
        <w:rPr>
          <w:rFonts w:ascii="宋体" w:eastAsia="宋体" w:hAnsi="宋体" w:cs="宋体"/>
          <w:color w:val="000000"/>
          <w:sz w:val="39"/>
        </w:rPr>
        <w:t>(1</w:t>
      </w:r>
      <w:r>
        <w:rPr>
          <w:rFonts w:ascii="宋体" w:eastAsia="宋体" w:hAnsi="宋体" w:cs="宋体"/>
          <w:color w:val="000000"/>
          <w:sz w:val="39"/>
        </w:rPr>
        <w:t>844)</w:t>
      </w:r>
      <w:r>
        <w:rPr>
          <w:rFonts w:ascii="宋体" w:eastAsia="宋体" w:hAnsi="宋体" w:cs="宋体"/>
          <w:color w:val="000000"/>
          <w:sz w:val="39"/>
        </w:rPr>
        <w:t>，《人生道路的诸阶段》</w:t>
      </w:r>
      <w:r>
        <w:rPr>
          <w:rFonts w:ascii="宋体" w:eastAsia="宋体" w:hAnsi="宋体" w:cs="宋体"/>
          <w:color w:val="000000"/>
          <w:sz w:val="39"/>
        </w:rPr>
        <w:t>(1845)</w:t>
      </w:r>
      <w:r>
        <w:rPr>
          <w:rFonts w:ascii="宋体" w:eastAsia="宋体" w:hAnsi="宋体" w:cs="宋体"/>
          <w:color w:val="000000"/>
          <w:sz w:val="39"/>
        </w:rPr>
        <w:t>，《</w:t>
      </w:r>
      <w:r>
        <w:rPr>
          <w:rFonts w:ascii="宋体" w:eastAsia="宋体" w:hAnsi="宋体" w:cs="宋体"/>
          <w:color w:val="000000"/>
          <w:sz w:val="39"/>
        </w:rPr>
        <w:t>&lt;</w:t>
      </w:r>
      <w:r>
        <w:rPr>
          <w:rFonts w:ascii="宋体" w:eastAsia="宋体" w:hAnsi="宋体" w:cs="宋体"/>
          <w:color w:val="000000"/>
          <w:sz w:val="39"/>
        </w:rPr>
        <w:t>哲学片断</w:t>
      </w:r>
      <w:r>
        <w:rPr>
          <w:rFonts w:ascii="宋体" w:eastAsia="宋体" w:hAnsi="宋体" w:cs="宋体"/>
          <w:color w:val="000000"/>
          <w:sz w:val="39"/>
        </w:rPr>
        <w:t>&gt;</w:t>
      </w:r>
      <w:r>
        <w:rPr>
          <w:rFonts w:ascii="宋体" w:eastAsia="宋体" w:hAnsi="宋体" w:cs="宋体"/>
          <w:color w:val="000000"/>
          <w:sz w:val="39"/>
        </w:rPr>
        <w:t>最后的非学术性附言》</w:t>
      </w:r>
      <w:r>
        <w:rPr>
          <w:rFonts w:ascii="宋体" w:eastAsia="宋体" w:hAnsi="宋体" w:cs="宋体"/>
          <w:color w:val="000000"/>
          <w:sz w:val="39"/>
        </w:rPr>
        <w:t>(1846)</w:t>
      </w:r>
      <w:r>
        <w:rPr>
          <w:rFonts w:ascii="宋体" w:eastAsia="宋体" w:hAnsi="宋体" w:cs="宋体"/>
          <w:color w:val="000000"/>
          <w:sz w:val="39"/>
        </w:rPr>
        <w:t>，《致死的痼疾》</w:t>
      </w:r>
      <w:r>
        <w:rPr>
          <w:rFonts w:ascii="宋体" w:eastAsia="宋体" w:hAnsi="宋体" w:cs="宋体"/>
          <w:color w:val="000000"/>
          <w:sz w:val="39"/>
        </w:rPr>
        <w:t>(1849)</w:t>
      </w:r>
      <w:r>
        <w:rPr>
          <w:rFonts w:ascii="宋体" w:eastAsia="宋体" w:hAnsi="宋体" w:cs="宋体"/>
          <w:color w:val="000000"/>
          <w:sz w:val="39"/>
        </w:rPr>
        <w:t>，《基督徒的历练》</w:t>
      </w:r>
      <w:r>
        <w:rPr>
          <w:rFonts w:ascii="宋体" w:eastAsia="宋体" w:hAnsi="宋体" w:cs="宋体"/>
          <w:color w:val="000000"/>
          <w:sz w:val="39"/>
        </w:rPr>
        <w:t>(1850)</w:t>
      </w:r>
      <w:r>
        <w:rPr>
          <w:rFonts w:ascii="宋体" w:eastAsia="宋体" w:hAnsi="宋体" w:cs="宋体"/>
          <w:color w:val="000000"/>
          <w:sz w:val="39"/>
        </w:rPr>
        <w:t>，且大多写成于三十至四十岁之间。在这些著作中，最令我入迷也最让我费解的，便是这部《或此或彼》</w:t>
      </w:r>
      <w:r>
        <w:rPr>
          <w:rFonts w:ascii="宋体" w:eastAsia="宋体" w:hAnsi="宋体" w:cs="宋体"/>
          <w:color w:val="000000"/>
          <w:sz w:val="39"/>
        </w:rPr>
        <w:t>(</w:t>
      </w:r>
      <w:r>
        <w:rPr>
          <w:rFonts w:ascii="宋体" w:eastAsia="宋体" w:hAnsi="宋体" w:cs="宋体"/>
          <w:color w:val="000000"/>
          <w:sz w:val="39"/>
        </w:rPr>
        <w:t>上下，我当时用的德文版亦分为两卷</w:t>
      </w:r>
      <w:r>
        <w:rPr>
          <w:rFonts w:ascii="宋体" w:eastAsia="宋体" w:hAnsi="宋体" w:cs="宋体"/>
          <w:color w:val="000000"/>
          <w:sz w:val="39"/>
        </w:rPr>
        <w:t>)</w:t>
      </w:r>
      <w:r>
        <w:rPr>
          <w:rFonts w:ascii="宋体" w:eastAsia="宋体" w:hAnsi="宋体" w:cs="宋体"/>
          <w:color w:val="000000"/>
          <w:sz w:val="39"/>
        </w:rPr>
        <w:t>。首先让我惊讶的是：哲学书也可以这样子来写</w:t>
      </w:r>
      <w:r>
        <w:rPr>
          <w:rFonts w:ascii="宋体" w:eastAsia="宋体" w:hAnsi="宋体" w:cs="宋体"/>
          <w:color w:val="000000"/>
          <w:sz w:val="39"/>
        </w:rPr>
        <w:t>————</w:t>
      </w:r>
      <w:r>
        <w:rPr>
          <w:rFonts w:ascii="宋体" w:eastAsia="宋体" w:hAnsi="宋体" w:cs="宋体"/>
          <w:color w:val="000000"/>
          <w:sz w:val="39"/>
        </w:rPr>
        <w:t>很久以后我才知道，其实，西方的好些哲学大书本来就是这样子写的。就文体和形式而言，《或此或彼》与从色诺芬的《居鲁士劝学录》到卢梭的《爱弥儿》的写作传统俎豆相承，德意志浪漫派的</w:t>
      </w:r>
      <w:r>
        <w:rPr>
          <w:rFonts w:ascii="宋体" w:eastAsia="宋体" w:hAnsi="宋体" w:cs="宋体"/>
          <w:color w:val="000000"/>
          <w:sz w:val="39"/>
        </w:rPr>
        <w:t>“</w:t>
      </w:r>
      <w:r>
        <w:rPr>
          <w:rFonts w:ascii="宋体" w:eastAsia="宋体" w:hAnsi="宋体" w:cs="宋体"/>
          <w:color w:val="000000"/>
          <w:sz w:val="39"/>
        </w:rPr>
        <w:t>精神领袖</w:t>
      </w:r>
      <w:r>
        <w:rPr>
          <w:rFonts w:ascii="宋体" w:eastAsia="宋体" w:hAnsi="宋体" w:cs="宋体"/>
          <w:color w:val="000000"/>
          <w:sz w:val="39"/>
        </w:rPr>
        <w:t>”</w:t>
      </w:r>
      <w:r>
        <w:rPr>
          <w:rFonts w:ascii="宋体" w:eastAsia="宋体" w:hAnsi="宋体" w:cs="宋体"/>
          <w:color w:val="000000"/>
          <w:sz w:val="39"/>
        </w:rPr>
        <w:t>小</w:t>
      </w:r>
      <w:r>
        <w:rPr>
          <w:rFonts w:ascii="宋体" w:eastAsia="宋体" w:hAnsi="宋体" w:cs="宋体"/>
          <w:color w:val="000000"/>
          <w:sz w:val="39"/>
        </w:rPr>
        <w:t>施勒格尔的《卢琴德》</w:t>
      </w:r>
      <w:r>
        <w:rPr>
          <w:rFonts w:ascii="宋体" w:eastAsia="宋体" w:hAnsi="宋体" w:cs="宋体"/>
          <w:color w:val="000000"/>
          <w:sz w:val="39"/>
        </w:rPr>
        <w:t>(Lucinde</w:t>
      </w:r>
      <w:r>
        <w:rPr>
          <w:rFonts w:ascii="宋体" w:eastAsia="宋体" w:hAnsi="宋体" w:cs="宋体"/>
          <w:color w:val="000000"/>
          <w:sz w:val="39"/>
        </w:rPr>
        <w:t>，</w:t>
      </w:r>
      <w:r>
        <w:rPr>
          <w:rFonts w:ascii="宋体" w:eastAsia="宋体" w:hAnsi="宋体" w:cs="宋体"/>
          <w:color w:val="000000"/>
          <w:sz w:val="39"/>
        </w:rPr>
        <w:t>1799)</w:t>
      </w:r>
      <w:r>
        <w:rPr>
          <w:rFonts w:ascii="宋体" w:eastAsia="宋体" w:hAnsi="宋体" w:cs="宋体"/>
          <w:color w:val="000000"/>
          <w:sz w:val="39"/>
        </w:rPr>
        <w:t>大概要算是距离基尔克果最</w:t>
      </w:r>
    </w:p>
    <w:p w:rsidR="00B83E87" w:rsidRDefault="00B83E87"/>
    <w:p w:rsidR="00B83E87" w:rsidRDefault="00B83E87">
      <w:pPr>
        <w:sectPr w:rsidR="00B83E87">
          <w:headerReference w:type="default" r:id="rId25"/>
          <w:footerReference w:type="default" r:id="rId26"/>
          <w:pgSz w:w="14960" w:h="23700"/>
          <w:pgMar w:top="1940" w:right="1360" w:bottom="1940" w:left="1360" w:header="1640" w:footer="1640" w:gutter="0"/>
          <w:cols w:space="720"/>
        </w:sectPr>
      </w:pPr>
    </w:p>
    <w:p w:rsidR="00B83E87" w:rsidRDefault="00460AC0">
      <w:pPr>
        <w:wordWrap w:val="0"/>
        <w:spacing w:line="480" w:lineRule="atLeast"/>
        <w:ind w:left="40"/>
        <w:textAlignment w:val="baseline"/>
        <w:rPr>
          <w:sz w:val="35"/>
        </w:rPr>
      </w:pPr>
      <w:r>
        <w:rPr>
          <w:rFonts w:ascii="仿宋" w:eastAsia="仿宋" w:hAnsi="仿宋" w:cs="仿宋"/>
          <w:color w:val="000000"/>
          <w:sz w:val="35"/>
        </w:rPr>
        <w:lastRenderedPageBreak/>
        <w:t xml:space="preserve">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40" w:lineRule="exact"/>
        <w:textAlignment w:val="baseline"/>
        <w:rPr>
          <w:sz w:val="37"/>
        </w:rPr>
      </w:pPr>
    </w:p>
    <w:p w:rsidR="00B83E87" w:rsidRDefault="00460AC0">
      <w:pPr>
        <w:wordWrap w:val="0"/>
        <w:spacing w:line="740" w:lineRule="atLeast"/>
        <w:ind w:left="40" w:right="120"/>
        <w:textAlignment w:val="baseline"/>
        <w:rPr>
          <w:sz w:val="37"/>
        </w:rPr>
      </w:pPr>
      <w:r>
        <w:rPr>
          <w:rFonts w:ascii="宋体" w:eastAsia="宋体" w:hAnsi="宋体" w:cs="宋体"/>
          <w:color w:val="000000"/>
          <w:sz w:val="37"/>
        </w:rPr>
        <w:t>近的这类作品，而且很有可能是在与它较劲</w:t>
      </w:r>
      <w:r>
        <w:rPr>
          <w:rFonts w:ascii="宋体" w:eastAsia="宋体" w:hAnsi="宋体" w:cs="宋体"/>
          <w:color w:val="000000"/>
          <w:sz w:val="37"/>
        </w:rPr>
        <w:t>(</w:t>
      </w:r>
      <w:r>
        <w:rPr>
          <w:rFonts w:ascii="宋体" w:eastAsia="宋体" w:hAnsi="宋体" w:cs="宋体"/>
          <w:color w:val="000000"/>
          <w:sz w:val="37"/>
        </w:rPr>
        <w:t>基尔克果是最早站在德国古典哲学视野之外来反驳德意志浪漫派的大哲人</w:t>
      </w:r>
      <w:r>
        <w:rPr>
          <w:rFonts w:ascii="宋体" w:eastAsia="宋体" w:hAnsi="宋体" w:cs="宋体"/>
          <w:color w:val="000000"/>
          <w:sz w:val="37"/>
        </w:rPr>
        <w:t>)</w:t>
      </w:r>
      <w:r>
        <w:rPr>
          <w:rFonts w:ascii="宋体" w:eastAsia="宋体" w:hAnsi="宋体" w:cs="宋体"/>
          <w:color w:val="000000"/>
          <w:sz w:val="37"/>
        </w:rPr>
        <w:t>。</w:t>
      </w:r>
    </w:p>
    <w:p w:rsidR="00B83E87" w:rsidRDefault="00460AC0">
      <w:pPr>
        <w:wordWrap w:val="0"/>
        <w:spacing w:line="740" w:lineRule="atLeast"/>
        <w:ind w:left="40" w:firstLine="840"/>
        <w:textAlignment w:val="baseline"/>
        <w:rPr>
          <w:sz w:val="37"/>
        </w:rPr>
      </w:pPr>
      <w:r>
        <w:rPr>
          <w:rFonts w:ascii="宋体" w:eastAsia="宋体" w:hAnsi="宋体" w:cs="宋体"/>
          <w:color w:val="000000"/>
          <w:sz w:val="37"/>
        </w:rPr>
        <w:t>基尔克果也写过比较</w:t>
      </w:r>
      <w:r>
        <w:rPr>
          <w:rFonts w:ascii="宋体" w:eastAsia="宋体" w:hAnsi="宋体" w:cs="宋体"/>
          <w:color w:val="000000"/>
          <w:sz w:val="37"/>
        </w:rPr>
        <w:t>“</w:t>
      </w:r>
      <w:r>
        <w:rPr>
          <w:rFonts w:ascii="宋体" w:eastAsia="宋体" w:hAnsi="宋体" w:cs="宋体"/>
          <w:color w:val="000000"/>
          <w:sz w:val="37"/>
        </w:rPr>
        <w:t>学术化</w:t>
      </w:r>
      <w:r>
        <w:rPr>
          <w:rFonts w:ascii="宋体" w:eastAsia="宋体" w:hAnsi="宋体" w:cs="宋体"/>
          <w:color w:val="000000"/>
          <w:sz w:val="37"/>
        </w:rPr>
        <w:t>”</w:t>
      </w:r>
      <w:r>
        <w:rPr>
          <w:rFonts w:ascii="宋体" w:eastAsia="宋体" w:hAnsi="宋体" w:cs="宋体"/>
          <w:color w:val="000000"/>
          <w:sz w:val="37"/>
        </w:rPr>
        <w:t>的著作，这方面的最高成就便是他作为绝笔书来写的《</w:t>
      </w:r>
      <w:r>
        <w:rPr>
          <w:rFonts w:ascii="宋体" w:eastAsia="宋体" w:hAnsi="宋体" w:cs="宋体"/>
          <w:color w:val="000000"/>
          <w:sz w:val="37"/>
        </w:rPr>
        <w:t>&lt;</w:t>
      </w:r>
      <w:r>
        <w:rPr>
          <w:rFonts w:ascii="宋体" w:eastAsia="宋体" w:hAnsi="宋体" w:cs="宋体"/>
          <w:color w:val="000000"/>
          <w:sz w:val="37"/>
        </w:rPr>
        <w:t>哲学片断</w:t>
      </w:r>
      <w:r>
        <w:rPr>
          <w:rFonts w:ascii="宋体" w:eastAsia="宋体" w:hAnsi="宋体" w:cs="宋体"/>
          <w:color w:val="000000"/>
          <w:sz w:val="37"/>
        </w:rPr>
        <w:t>&gt;</w:t>
      </w:r>
      <w:r>
        <w:rPr>
          <w:rFonts w:ascii="宋体" w:eastAsia="宋体" w:hAnsi="宋体" w:cs="宋体"/>
          <w:color w:val="000000"/>
          <w:sz w:val="37"/>
        </w:rPr>
        <w:t>最后的非学术性附言》</w:t>
      </w:r>
      <w:r>
        <w:rPr>
          <w:rFonts w:ascii="宋体" w:eastAsia="宋体" w:hAnsi="宋体" w:cs="宋体"/>
          <w:color w:val="000000"/>
          <w:sz w:val="37"/>
        </w:rPr>
        <w:t>(</w:t>
      </w:r>
      <w:r>
        <w:rPr>
          <w:rFonts w:ascii="宋体" w:eastAsia="宋体" w:hAnsi="宋体" w:cs="宋体"/>
          <w:color w:val="000000"/>
          <w:sz w:val="37"/>
        </w:rPr>
        <w:t>通常简称《最后的非学术性附言》，阎嘉中译本将由华夏出版社出版</w:t>
      </w:r>
      <w:r>
        <w:rPr>
          <w:rFonts w:ascii="宋体" w:eastAsia="宋体" w:hAnsi="宋体" w:cs="宋体"/>
          <w:color w:val="000000"/>
          <w:sz w:val="37"/>
        </w:rPr>
        <w:t>)</w:t>
      </w:r>
      <w:r>
        <w:rPr>
          <w:rFonts w:ascii="宋体" w:eastAsia="宋体" w:hAnsi="宋体" w:cs="宋体"/>
          <w:color w:val="000000"/>
          <w:sz w:val="37"/>
        </w:rPr>
        <w:t>。如果《或此或彼》和《最后的非学术性附言》可以算作基</w:t>
      </w:r>
      <w:r>
        <w:rPr>
          <w:rFonts w:ascii="宋体" w:eastAsia="宋体" w:hAnsi="宋体" w:cs="宋体"/>
          <w:color w:val="000000"/>
          <w:sz w:val="37"/>
        </w:rPr>
        <w:t>尔克果短暂的一生中最重要的著作，那么，我们不禁想问：基尔克果为什么一手写《或此或彼》一类小说似的甚至可以说是杂乱无章的东西，一手写《最后的非学术性附言》</w:t>
      </w:r>
      <w:r>
        <w:rPr>
          <w:rFonts w:ascii="宋体" w:eastAsia="宋体" w:hAnsi="宋体" w:cs="宋体"/>
          <w:color w:val="000000"/>
          <w:sz w:val="37"/>
        </w:rPr>
        <w:t>(</w:t>
      </w:r>
      <w:r>
        <w:rPr>
          <w:rFonts w:ascii="宋体" w:eastAsia="宋体" w:hAnsi="宋体" w:cs="宋体"/>
          <w:color w:val="000000"/>
          <w:sz w:val="37"/>
        </w:rPr>
        <w:t>以及《哲学片段》《不安的概念》</w:t>
      </w:r>
      <w:r>
        <w:rPr>
          <w:rFonts w:ascii="宋体" w:eastAsia="宋体" w:hAnsi="宋体" w:cs="宋体"/>
          <w:color w:val="000000"/>
          <w:sz w:val="37"/>
        </w:rPr>
        <w:t>)</w:t>
      </w:r>
      <w:r>
        <w:rPr>
          <w:rFonts w:ascii="宋体" w:eastAsia="宋体" w:hAnsi="宋体" w:cs="宋体"/>
          <w:color w:val="000000"/>
          <w:sz w:val="37"/>
        </w:rPr>
        <w:t>一类学究化的东西呢？他写的东西，从今天的学科划分来看，怎么老是变来变去？不消说，要是基尔克果生活在当今，如此搞学问肯定连副教授职称都评不上</w:t>
      </w:r>
      <w:r>
        <w:rPr>
          <w:rFonts w:ascii="宋体" w:eastAsia="宋体" w:hAnsi="宋体" w:cs="宋体"/>
          <w:color w:val="000000"/>
          <w:sz w:val="37"/>
        </w:rPr>
        <w:t>(</w:t>
      </w:r>
      <w:r>
        <w:rPr>
          <w:rFonts w:ascii="宋体" w:eastAsia="宋体" w:hAnsi="宋体" w:cs="宋体"/>
          <w:color w:val="000000"/>
          <w:sz w:val="37"/>
        </w:rPr>
        <w:t>遑论教授、博导</w:t>
      </w:r>
      <w:r>
        <w:rPr>
          <w:rFonts w:ascii="宋体" w:eastAsia="宋体" w:hAnsi="宋体" w:cs="宋体"/>
          <w:color w:val="000000"/>
          <w:sz w:val="37"/>
        </w:rPr>
        <w:t>)</w:t>
      </w:r>
      <w:r>
        <w:rPr>
          <w:rFonts w:ascii="宋体" w:eastAsia="宋体" w:hAnsi="宋体" w:cs="宋体"/>
          <w:color w:val="000000"/>
          <w:sz w:val="37"/>
        </w:rPr>
        <w:t>。</w:t>
      </w:r>
    </w:p>
    <w:p w:rsidR="00B83E87" w:rsidRDefault="00460AC0">
      <w:pPr>
        <w:wordWrap w:val="0"/>
        <w:spacing w:line="740" w:lineRule="atLeast"/>
        <w:ind w:left="40" w:right="140" w:firstLine="840"/>
        <w:textAlignment w:val="baseline"/>
        <w:rPr>
          <w:sz w:val="37"/>
        </w:rPr>
      </w:pPr>
      <w:r>
        <w:rPr>
          <w:rFonts w:ascii="宋体" w:eastAsia="宋体" w:hAnsi="宋体" w:cs="宋体"/>
          <w:color w:val="000000"/>
          <w:sz w:val="37"/>
        </w:rPr>
        <w:t>一旦深入阅读西方的古典传统便可以发现，这种</w:t>
      </w:r>
      <w:r>
        <w:rPr>
          <w:rFonts w:ascii="宋体" w:eastAsia="宋体" w:hAnsi="宋体" w:cs="宋体"/>
          <w:color w:val="000000"/>
          <w:sz w:val="37"/>
        </w:rPr>
        <w:t>“</w:t>
      </w:r>
      <w:r>
        <w:rPr>
          <w:rFonts w:ascii="宋体" w:eastAsia="宋体" w:hAnsi="宋体" w:cs="宋体"/>
          <w:color w:val="000000"/>
          <w:sz w:val="37"/>
        </w:rPr>
        <w:t>两面派</w:t>
      </w:r>
      <w:r>
        <w:rPr>
          <w:rFonts w:ascii="宋体" w:eastAsia="宋体" w:hAnsi="宋体" w:cs="宋体"/>
          <w:color w:val="000000"/>
          <w:sz w:val="37"/>
        </w:rPr>
        <w:t>”</w:t>
      </w:r>
      <w:r>
        <w:rPr>
          <w:rFonts w:ascii="宋体" w:eastAsia="宋体" w:hAnsi="宋体" w:cs="宋体"/>
          <w:color w:val="000000"/>
          <w:sz w:val="37"/>
        </w:rPr>
        <w:t>甚至</w:t>
      </w:r>
      <w:r>
        <w:rPr>
          <w:rFonts w:ascii="宋体" w:eastAsia="宋体" w:hAnsi="宋体" w:cs="宋体"/>
          <w:color w:val="000000"/>
          <w:sz w:val="37"/>
        </w:rPr>
        <w:t>“</w:t>
      </w:r>
      <w:r>
        <w:rPr>
          <w:rFonts w:ascii="宋体" w:eastAsia="宋体" w:hAnsi="宋体" w:cs="宋体"/>
          <w:color w:val="000000"/>
          <w:sz w:val="37"/>
        </w:rPr>
        <w:t>三股叉</w:t>
      </w:r>
      <w:r>
        <w:rPr>
          <w:rFonts w:ascii="宋体" w:eastAsia="宋体" w:hAnsi="宋体" w:cs="宋体"/>
          <w:color w:val="000000"/>
          <w:sz w:val="37"/>
        </w:rPr>
        <w:t>”</w:t>
      </w:r>
      <w:r>
        <w:rPr>
          <w:rFonts w:ascii="宋体" w:eastAsia="宋体" w:hAnsi="宋体" w:cs="宋体"/>
          <w:color w:val="000000"/>
          <w:sz w:val="37"/>
        </w:rPr>
        <w:t>式的写作方式</w:t>
      </w:r>
      <w:r>
        <w:rPr>
          <w:rFonts w:ascii="宋体" w:eastAsia="宋体" w:hAnsi="宋体" w:cs="宋体"/>
          <w:color w:val="000000"/>
          <w:sz w:val="37"/>
        </w:rPr>
        <w:t>(</w:t>
      </w:r>
      <w:r>
        <w:rPr>
          <w:rFonts w:ascii="宋体" w:eastAsia="宋体" w:hAnsi="宋体" w:cs="宋体"/>
          <w:color w:val="000000"/>
          <w:sz w:val="37"/>
        </w:rPr>
        <w:t>基尔克果的作品中还有宗教祷文一类</w:t>
      </w:r>
      <w:r>
        <w:rPr>
          <w:rFonts w:ascii="宋体" w:eastAsia="宋体" w:hAnsi="宋体" w:cs="宋体"/>
          <w:color w:val="000000"/>
          <w:sz w:val="37"/>
        </w:rPr>
        <w:t>)</w:t>
      </w:r>
      <w:r>
        <w:rPr>
          <w:rFonts w:ascii="宋体" w:eastAsia="宋体" w:hAnsi="宋体" w:cs="宋体"/>
          <w:color w:val="000000"/>
          <w:sz w:val="37"/>
        </w:rPr>
        <w:t>，同样是一种</w:t>
      </w:r>
      <w:r>
        <w:rPr>
          <w:rFonts w:ascii="宋体" w:eastAsia="宋体" w:hAnsi="宋体" w:cs="宋体"/>
          <w:color w:val="000000"/>
          <w:sz w:val="37"/>
        </w:rPr>
        <w:t>“</w:t>
      </w:r>
      <w:r>
        <w:rPr>
          <w:rFonts w:ascii="宋体" w:eastAsia="宋体" w:hAnsi="宋体" w:cs="宋体"/>
          <w:color w:val="000000"/>
          <w:sz w:val="37"/>
        </w:rPr>
        <w:t>传统</w:t>
      </w:r>
      <w:r>
        <w:rPr>
          <w:rFonts w:ascii="宋体" w:eastAsia="宋体" w:hAnsi="宋体" w:cs="宋体"/>
          <w:color w:val="000000"/>
          <w:sz w:val="37"/>
        </w:rPr>
        <w:t>”————</w:t>
      </w:r>
      <w:r>
        <w:rPr>
          <w:rFonts w:ascii="宋体" w:eastAsia="宋体" w:hAnsi="宋体" w:cs="宋体"/>
          <w:color w:val="000000"/>
          <w:sz w:val="37"/>
        </w:rPr>
        <w:t>尤其某个柏拉图派的传统。</w:t>
      </w:r>
      <w:r>
        <w:rPr>
          <w:rFonts w:ascii="宋体" w:eastAsia="宋体" w:hAnsi="宋体" w:cs="宋体"/>
          <w:color w:val="000000"/>
          <w:sz w:val="37"/>
        </w:rPr>
        <w:t>奥古斯丁有个同乡和前辈名叫阿普勒伊乌斯</w:t>
      </w:r>
      <w:r>
        <w:rPr>
          <w:rFonts w:ascii="宋体" w:eastAsia="宋体" w:hAnsi="宋体" w:cs="宋体"/>
          <w:color w:val="000000"/>
          <w:sz w:val="37"/>
        </w:rPr>
        <w:t>(Apuleius</w:t>
      </w:r>
      <w:r>
        <w:rPr>
          <w:rFonts w:ascii="宋体" w:eastAsia="宋体" w:hAnsi="宋体" w:cs="宋体"/>
          <w:color w:val="000000"/>
          <w:sz w:val="37"/>
        </w:rPr>
        <w:t>，约公元</w:t>
      </w:r>
      <w:r>
        <w:rPr>
          <w:rFonts w:ascii="宋体" w:eastAsia="宋体" w:hAnsi="宋体" w:cs="宋体"/>
          <w:color w:val="000000"/>
          <w:sz w:val="37"/>
        </w:rPr>
        <w:t>120-?)</w:t>
      </w:r>
      <w:r>
        <w:rPr>
          <w:rFonts w:ascii="宋体" w:eastAsia="宋体" w:hAnsi="宋体" w:cs="宋体"/>
          <w:color w:val="000000"/>
          <w:sz w:val="37"/>
        </w:rPr>
        <w:t>，他自称是个</w:t>
      </w:r>
      <w:r>
        <w:rPr>
          <w:rFonts w:ascii="宋体" w:eastAsia="宋体" w:hAnsi="宋体" w:cs="宋体"/>
          <w:color w:val="000000"/>
          <w:sz w:val="37"/>
        </w:rPr>
        <w:t xml:space="preserve"> philosophus platonicus [</w:t>
      </w:r>
      <w:r>
        <w:rPr>
          <w:rFonts w:ascii="宋体" w:eastAsia="宋体" w:hAnsi="宋体" w:cs="宋体"/>
          <w:color w:val="000000"/>
          <w:sz w:val="37"/>
        </w:rPr>
        <w:t>柏拉图派哲人</w:t>
      </w:r>
      <w:r>
        <w:rPr>
          <w:rFonts w:ascii="宋体" w:eastAsia="宋体" w:hAnsi="宋体" w:cs="宋体"/>
          <w:color w:val="000000"/>
          <w:sz w:val="37"/>
        </w:rPr>
        <w:t>](</w:t>
      </w:r>
      <w:r>
        <w:rPr>
          <w:rFonts w:ascii="宋体" w:eastAsia="宋体" w:hAnsi="宋体" w:cs="宋体"/>
          <w:color w:val="000000"/>
          <w:sz w:val="37"/>
        </w:rPr>
        <w:t>确实在雅典的柏拉图学园留过学</w:t>
      </w:r>
      <w:r>
        <w:rPr>
          <w:rFonts w:ascii="宋体" w:eastAsia="宋体" w:hAnsi="宋体" w:cs="宋体"/>
          <w:color w:val="000000"/>
          <w:sz w:val="37"/>
        </w:rPr>
        <w:t>)</w:t>
      </w:r>
      <w:r>
        <w:rPr>
          <w:rFonts w:ascii="宋体" w:eastAsia="宋体" w:hAnsi="宋体" w:cs="宋体"/>
          <w:color w:val="000000"/>
          <w:sz w:val="37"/>
        </w:rPr>
        <w:t>，在文学史上以万花筒式结构</w:t>
      </w:r>
      <w:r>
        <w:rPr>
          <w:rFonts w:ascii="宋体" w:eastAsia="宋体" w:hAnsi="宋体" w:cs="宋体"/>
          <w:color w:val="000000"/>
          <w:sz w:val="37"/>
        </w:rPr>
        <w:t>(</w:t>
      </w:r>
      <w:r>
        <w:rPr>
          <w:rFonts w:ascii="宋体" w:eastAsia="宋体" w:hAnsi="宋体" w:cs="宋体"/>
          <w:color w:val="000000"/>
          <w:sz w:val="37"/>
        </w:rPr>
        <w:t>或者说结构乱七八糟</w:t>
      </w:r>
      <w:r>
        <w:rPr>
          <w:rFonts w:ascii="宋体" w:eastAsia="宋体" w:hAnsi="宋体" w:cs="宋体"/>
          <w:color w:val="000000"/>
          <w:sz w:val="37"/>
        </w:rPr>
        <w:t>)</w:t>
      </w:r>
      <w:r>
        <w:rPr>
          <w:rFonts w:ascii="宋体" w:eastAsia="宋体" w:hAnsi="宋体" w:cs="宋体"/>
          <w:color w:val="000000"/>
          <w:sz w:val="37"/>
        </w:rPr>
        <w:t>的小说</w:t>
      </w:r>
      <w:r>
        <w:rPr>
          <w:rFonts w:ascii="宋体" w:eastAsia="宋体" w:hAnsi="宋体" w:cs="宋体"/>
          <w:color w:val="000000"/>
          <w:sz w:val="37"/>
        </w:rPr>
        <w:t xml:space="preserve"> Metamorphoses (</w:t>
      </w:r>
      <w:r>
        <w:rPr>
          <w:rFonts w:ascii="宋体" w:eastAsia="宋体" w:hAnsi="宋体" w:cs="宋体"/>
          <w:color w:val="000000"/>
          <w:sz w:val="37"/>
        </w:rPr>
        <w:t>《变形记》，又译《金驴记》或《驴皮记》</w:t>
      </w:r>
      <w:r>
        <w:rPr>
          <w:rFonts w:ascii="宋体" w:eastAsia="宋体" w:hAnsi="宋体" w:cs="宋体"/>
          <w:color w:val="000000"/>
          <w:sz w:val="37"/>
        </w:rPr>
        <w:t>)</w:t>
      </w:r>
      <w:r>
        <w:rPr>
          <w:rFonts w:ascii="宋体" w:eastAsia="宋体" w:hAnsi="宋体" w:cs="宋体"/>
          <w:color w:val="000000"/>
          <w:sz w:val="37"/>
        </w:rPr>
        <w:t>留名。但学过古典学的人士都知道，他还有</w:t>
      </w:r>
      <w:r>
        <w:rPr>
          <w:rFonts w:ascii="宋体" w:eastAsia="宋体" w:hAnsi="宋体" w:cs="宋体"/>
          <w:color w:val="000000"/>
          <w:sz w:val="37"/>
        </w:rPr>
        <w:t xml:space="preserve"> De</w:t>
      </w:r>
      <w:r>
        <w:rPr>
          <w:rFonts w:ascii="TimesNewRoman" w:eastAsia="TimesNewRoman" w:hAnsi="TimesNewRoman" w:cs="TimesNewRoman"/>
          <w:color w:val="000000"/>
          <w:sz w:val="37"/>
        </w:rPr>
        <w:t>deo Socratis (</w:t>
      </w:r>
      <w:r>
        <w:rPr>
          <w:rFonts w:ascii="TimesNewRoman" w:eastAsia="TimesNewRoman" w:hAnsi="TimesNewRoman" w:cs="TimesNewRoman"/>
          <w:color w:val="000000"/>
          <w:sz w:val="37"/>
        </w:rPr>
        <w:t>《论苏格拉底的神》</w:t>
      </w:r>
      <w:r>
        <w:rPr>
          <w:rFonts w:ascii="TimesNewRoman" w:eastAsia="TimesNewRoman" w:hAnsi="TimesNewRoman" w:cs="TimesNewRoman"/>
          <w:color w:val="000000"/>
          <w:sz w:val="37"/>
        </w:rPr>
        <w:t>)</w:t>
      </w:r>
      <w:r>
        <w:rPr>
          <w:rFonts w:ascii="TimesNewRoman" w:eastAsia="TimesNewRoman" w:hAnsi="TimesNewRoman" w:cs="TimesNewRoman"/>
          <w:color w:val="000000"/>
          <w:sz w:val="37"/>
        </w:rPr>
        <w:t>和</w:t>
      </w:r>
      <w:r>
        <w:rPr>
          <w:rFonts w:ascii="TimesNewRoman" w:eastAsia="TimesNewRoman" w:hAnsi="TimesNewRoman" w:cs="TimesNewRoman"/>
          <w:color w:val="000000"/>
          <w:sz w:val="37"/>
        </w:rPr>
        <w:t xml:space="preserve"> De Platone et eius dogmate (</w:t>
      </w:r>
      <w:r>
        <w:rPr>
          <w:rFonts w:ascii="TimesNewRoman" w:eastAsia="TimesNewRoman" w:hAnsi="TimesNewRoman" w:cs="TimesNewRoman"/>
          <w:color w:val="000000"/>
          <w:sz w:val="37"/>
        </w:rPr>
        <w:t>《论</w:t>
      </w:r>
      <w:r>
        <w:rPr>
          <w:rFonts w:ascii="宋体" w:eastAsia="宋体" w:hAnsi="宋体" w:cs="宋体"/>
          <w:color w:val="000000"/>
          <w:sz w:val="37"/>
        </w:rPr>
        <w:t>柏拉图及其教诲》</w:t>
      </w:r>
      <w:r>
        <w:rPr>
          <w:rFonts w:ascii="宋体" w:eastAsia="宋体" w:hAnsi="宋体" w:cs="宋体"/>
          <w:color w:val="000000"/>
          <w:sz w:val="37"/>
        </w:rPr>
        <w:t>)</w:t>
      </w:r>
      <w:r>
        <w:rPr>
          <w:rFonts w:ascii="宋体" w:eastAsia="宋体" w:hAnsi="宋体" w:cs="宋体"/>
          <w:color w:val="000000"/>
          <w:sz w:val="37"/>
        </w:rPr>
        <w:t>一类的东西传世</w:t>
      </w:r>
      <w:r>
        <w:rPr>
          <w:rFonts w:ascii="宋体" w:eastAsia="宋体" w:hAnsi="宋体" w:cs="宋体"/>
          <w:color w:val="000000"/>
          <w:sz w:val="37"/>
        </w:rPr>
        <w:t>————</w:t>
      </w:r>
      <w:r>
        <w:rPr>
          <w:rFonts w:ascii="宋体" w:eastAsia="宋体" w:hAnsi="宋体" w:cs="宋体"/>
          <w:color w:val="000000"/>
          <w:sz w:val="37"/>
        </w:rPr>
        <w:t>可惜还</w:t>
      </w:r>
      <w:r>
        <w:rPr>
          <w:rFonts w:ascii="宋体" w:eastAsia="宋体" w:hAnsi="宋体" w:cs="宋体"/>
          <w:color w:val="000000"/>
          <w:sz w:val="37"/>
        </w:rPr>
        <w:t>有好些哲学对话、音乐论、宗教祷歌失传了。基尔克果对古希腊</w:t>
      </w:r>
      <w:r>
        <w:rPr>
          <w:rFonts w:ascii="宋体" w:eastAsia="宋体" w:hAnsi="宋体" w:cs="宋体"/>
          <w:color w:val="000000"/>
          <w:sz w:val="37"/>
        </w:rPr>
        <w:t>——</w:t>
      </w:r>
      <w:r>
        <w:rPr>
          <w:rFonts w:ascii="宋体" w:eastAsia="宋体" w:hAnsi="宋体" w:cs="宋体"/>
          <w:color w:val="000000"/>
          <w:sz w:val="37"/>
        </w:rPr>
        <w:t>罗马的古典作品很熟悉，从博士论文《佯谬的概念》中可以看出，他的古典语文学功夫肯定相当棒。</w:t>
      </w:r>
    </w:p>
    <w:p w:rsidR="00B83E87" w:rsidRDefault="00460AC0">
      <w:pPr>
        <w:wordWrap w:val="0"/>
        <w:spacing w:line="740" w:lineRule="atLeast"/>
        <w:ind w:left="40" w:right="180" w:firstLine="840"/>
        <w:textAlignment w:val="baseline"/>
        <w:rPr>
          <w:sz w:val="37"/>
        </w:rPr>
      </w:pPr>
      <w:r>
        <w:rPr>
          <w:rFonts w:ascii="宋体" w:eastAsia="宋体" w:hAnsi="宋体" w:cs="宋体"/>
          <w:color w:val="000000"/>
          <w:sz w:val="37"/>
        </w:rPr>
        <w:t>对于我自己来说，理解基尔克果始终非常困难，可以说是长期以来积疑未明。西方写哲学史教科书的教授们向来从所谓</w:t>
      </w:r>
      <w:r>
        <w:rPr>
          <w:rFonts w:ascii="宋体" w:eastAsia="宋体" w:hAnsi="宋体" w:cs="宋体"/>
          <w:color w:val="000000"/>
          <w:sz w:val="37"/>
        </w:rPr>
        <w:t>“</w:t>
      </w:r>
      <w:r>
        <w:rPr>
          <w:rFonts w:ascii="宋体" w:eastAsia="宋体" w:hAnsi="宋体" w:cs="宋体"/>
          <w:color w:val="000000"/>
          <w:sz w:val="37"/>
        </w:rPr>
        <w:t>存在主义哲学</w:t>
      </w:r>
      <w:r>
        <w:rPr>
          <w:rFonts w:ascii="宋体" w:eastAsia="宋体" w:hAnsi="宋体" w:cs="宋体"/>
          <w:color w:val="000000"/>
          <w:sz w:val="37"/>
        </w:rPr>
        <w:t>”</w:t>
      </w:r>
      <w:r>
        <w:rPr>
          <w:rFonts w:ascii="宋体" w:eastAsia="宋体" w:hAnsi="宋体" w:cs="宋体"/>
          <w:color w:val="000000"/>
          <w:sz w:val="37"/>
        </w:rPr>
        <w:t>角度来解释基尔克果，但这种解释角度明显有问题：</w:t>
      </w:r>
    </w:p>
    <w:p w:rsidR="00B83E87" w:rsidRDefault="00B83E87"/>
    <w:p w:rsidR="00B83E87" w:rsidRDefault="00B83E87">
      <w:pPr>
        <w:sectPr w:rsidR="00B83E87">
          <w:headerReference w:type="default" r:id="rId27"/>
          <w:footerReference w:type="default" r:id="rId28"/>
          <w:pgSz w:w="15100" w:h="23780"/>
          <w:pgMar w:top="1840" w:right="1380" w:bottom="1840" w:left="1380" w:header="1540" w:footer="1540" w:gutter="0"/>
          <w:cols w:space="720"/>
        </w:sectPr>
      </w:pPr>
    </w:p>
    <w:p w:rsidR="00B83E87" w:rsidRDefault="00460AC0">
      <w:pPr>
        <w:wordWrap w:val="0"/>
        <w:spacing w:line="480" w:lineRule="atLeast"/>
        <w:ind w:right="200"/>
        <w:jc w:val="right"/>
        <w:textAlignment w:val="baseline"/>
        <w:rPr>
          <w:sz w:val="35"/>
        </w:rPr>
      </w:pPr>
      <w:r>
        <w:rPr>
          <w:rFonts w:ascii="仿宋" w:eastAsia="仿宋" w:hAnsi="仿宋" w:cs="仿宋"/>
          <w:color w:val="000000"/>
          <w:sz w:val="35"/>
        </w:rPr>
        <w:lastRenderedPageBreak/>
        <w:t>中译本说明</w:t>
      </w:r>
      <w:r>
        <w:rPr>
          <w:rFonts w:ascii="仿宋" w:eastAsia="仿宋" w:hAnsi="仿宋" w:cs="仿宋"/>
          <w:color w:val="000000"/>
          <w:sz w:val="35"/>
        </w:rPr>
        <w:t xml:space="preserve"> 3</w:t>
      </w:r>
    </w:p>
    <w:p w:rsidR="00B83E87" w:rsidRDefault="00B83E87">
      <w:pPr>
        <w:wordWrap w:val="0"/>
        <w:spacing w:line="800" w:lineRule="exact"/>
        <w:jc w:val="right"/>
        <w:textAlignment w:val="baseline"/>
        <w:rPr>
          <w:sz w:val="37"/>
        </w:rPr>
      </w:pPr>
    </w:p>
    <w:p w:rsidR="00B83E87" w:rsidRDefault="00460AC0">
      <w:pPr>
        <w:wordWrap w:val="0"/>
        <w:spacing w:line="800" w:lineRule="atLeast"/>
        <w:ind w:left="120" w:right="160"/>
        <w:textAlignment w:val="baseline"/>
        <w:rPr>
          <w:sz w:val="37"/>
        </w:rPr>
      </w:pPr>
      <w:r>
        <w:rPr>
          <w:rFonts w:ascii="宋体" w:eastAsia="宋体" w:hAnsi="宋体" w:cs="宋体"/>
          <w:color w:val="000000"/>
          <w:sz w:val="37"/>
        </w:rPr>
        <w:t>基尔克果极大地影响了</w:t>
      </w:r>
      <w:r>
        <w:rPr>
          <w:rFonts w:ascii="宋体" w:eastAsia="宋体" w:hAnsi="宋体" w:cs="宋体"/>
          <w:color w:val="000000"/>
          <w:sz w:val="37"/>
        </w:rPr>
        <w:t>20</w:t>
      </w:r>
      <w:r>
        <w:rPr>
          <w:rFonts w:ascii="宋体" w:eastAsia="宋体" w:hAnsi="宋体" w:cs="宋体"/>
          <w:color w:val="000000"/>
          <w:sz w:val="37"/>
        </w:rPr>
        <w:t>世纪出场的存在主义哲学，却不等于基尔克果就是个</w:t>
      </w:r>
      <w:r>
        <w:rPr>
          <w:rFonts w:ascii="宋体" w:eastAsia="宋体" w:hAnsi="宋体" w:cs="宋体"/>
          <w:color w:val="000000"/>
          <w:sz w:val="37"/>
        </w:rPr>
        <w:t>“</w:t>
      </w:r>
      <w:r>
        <w:rPr>
          <w:rFonts w:ascii="宋体" w:eastAsia="宋体" w:hAnsi="宋体" w:cs="宋体"/>
          <w:color w:val="000000"/>
          <w:sz w:val="37"/>
        </w:rPr>
        <w:t>存在主义哲学家</w:t>
      </w:r>
      <w:r>
        <w:rPr>
          <w:rFonts w:ascii="宋体" w:eastAsia="宋体" w:hAnsi="宋体" w:cs="宋体"/>
          <w:color w:val="000000"/>
          <w:sz w:val="37"/>
        </w:rPr>
        <w:t>”</w:t>
      </w:r>
      <w:r>
        <w:rPr>
          <w:rFonts w:ascii="宋体" w:eastAsia="宋体" w:hAnsi="宋体" w:cs="宋体"/>
          <w:color w:val="000000"/>
          <w:sz w:val="37"/>
        </w:rPr>
        <w:t>。洛维特从克服德国虚无主义</w:t>
      </w:r>
      <w:r>
        <w:rPr>
          <w:rFonts w:ascii="宋体" w:eastAsia="宋体" w:hAnsi="宋体" w:cs="宋体"/>
          <w:color w:val="000000"/>
          <w:sz w:val="37"/>
        </w:rPr>
        <w:t>的角度深入思考基尔克果，而且常拿尼采对虚无主义的克服来作比较，这样的理解尝试恐怕算得上恰切的进路</w:t>
      </w:r>
      <w:r>
        <w:rPr>
          <w:rFonts w:ascii="宋体" w:eastAsia="宋体" w:hAnsi="宋体" w:cs="宋体"/>
          <w:color w:val="000000"/>
          <w:sz w:val="37"/>
        </w:rPr>
        <w:t>————</w:t>
      </w:r>
      <w:r>
        <w:rPr>
          <w:rFonts w:ascii="宋体" w:eastAsia="宋体" w:hAnsi="宋体" w:cs="宋体"/>
          <w:color w:val="000000"/>
          <w:sz w:val="37"/>
        </w:rPr>
        <w:t>可是，施特劳斯在写给洛维特的信中却责备他</w:t>
      </w:r>
      <w:r>
        <w:rPr>
          <w:rFonts w:ascii="宋体" w:eastAsia="宋体" w:hAnsi="宋体" w:cs="宋体"/>
          <w:color w:val="000000"/>
          <w:sz w:val="37"/>
        </w:rPr>
        <w:t>“</w:t>
      </w:r>
      <w:r>
        <w:rPr>
          <w:rFonts w:ascii="宋体" w:eastAsia="宋体" w:hAnsi="宋体" w:cs="宋体"/>
          <w:color w:val="000000"/>
          <w:sz w:val="37"/>
        </w:rPr>
        <w:t>冤枉了基尔克果</w:t>
      </w:r>
      <w:r>
        <w:rPr>
          <w:rFonts w:ascii="宋体" w:eastAsia="宋体" w:hAnsi="宋体" w:cs="宋体"/>
          <w:color w:val="000000"/>
          <w:sz w:val="37"/>
        </w:rPr>
        <w:t>”(</w:t>
      </w:r>
      <w:r>
        <w:rPr>
          <w:rFonts w:ascii="宋体" w:eastAsia="宋体" w:hAnsi="宋体" w:cs="宋体"/>
          <w:color w:val="000000"/>
          <w:sz w:val="37"/>
        </w:rPr>
        <w:t>参见施特劳斯等，《回归古典政治哲学》，朱雁冰、何鸿藻译，北京：华夏版，</w:t>
      </w:r>
      <w:r>
        <w:rPr>
          <w:rFonts w:ascii="宋体" w:eastAsia="宋体" w:hAnsi="宋体" w:cs="宋体"/>
          <w:color w:val="000000"/>
          <w:sz w:val="37"/>
        </w:rPr>
        <w:t>2006</w:t>
      </w:r>
      <w:r>
        <w:rPr>
          <w:rFonts w:ascii="宋体" w:eastAsia="宋体" w:hAnsi="宋体" w:cs="宋体"/>
          <w:color w:val="000000"/>
          <w:sz w:val="37"/>
        </w:rPr>
        <w:t>，页</w:t>
      </w:r>
      <w:r>
        <w:rPr>
          <w:rFonts w:ascii="宋体" w:eastAsia="宋体" w:hAnsi="宋体" w:cs="宋体"/>
          <w:color w:val="000000"/>
          <w:sz w:val="37"/>
        </w:rPr>
        <w:t>107-109</w:t>
      </w:r>
      <w:r>
        <w:rPr>
          <w:rFonts w:ascii="宋体" w:eastAsia="宋体" w:hAnsi="宋体" w:cs="宋体"/>
          <w:color w:val="000000"/>
          <w:sz w:val="37"/>
        </w:rPr>
        <w:t>，亦参页</w:t>
      </w:r>
      <w:r>
        <w:rPr>
          <w:rFonts w:ascii="宋体" w:eastAsia="宋体" w:hAnsi="宋体" w:cs="宋体"/>
          <w:color w:val="000000"/>
          <w:sz w:val="37"/>
        </w:rPr>
        <w:t>125)</w:t>
      </w:r>
      <w:r>
        <w:rPr>
          <w:rFonts w:ascii="宋体" w:eastAsia="宋体" w:hAnsi="宋体" w:cs="宋体"/>
          <w:color w:val="000000"/>
          <w:sz w:val="37"/>
        </w:rPr>
        <w:t>。</w:t>
      </w:r>
    </w:p>
    <w:p w:rsidR="00B83E87" w:rsidRDefault="00460AC0">
      <w:pPr>
        <w:wordWrap w:val="0"/>
        <w:spacing w:line="800" w:lineRule="atLeast"/>
        <w:ind w:left="120" w:right="120" w:firstLine="800"/>
        <w:textAlignment w:val="baseline"/>
        <w:rPr>
          <w:sz w:val="37"/>
        </w:rPr>
      </w:pPr>
      <w:r>
        <w:rPr>
          <w:rFonts w:ascii="宋体" w:eastAsia="宋体" w:hAnsi="宋体" w:cs="宋体"/>
          <w:color w:val="000000"/>
          <w:sz w:val="37"/>
        </w:rPr>
        <w:t>在这封</w:t>
      </w:r>
      <w:r>
        <w:rPr>
          <w:rFonts w:ascii="宋体" w:eastAsia="宋体" w:hAnsi="宋体" w:cs="宋体"/>
          <w:color w:val="000000"/>
          <w:sz w:val="37"/>
        </w:rPr>
        <w:t>1933</w:t>
      </w:r>
      <w:r>
        <w:rPr>
          <w:rFonts w:ascii="宋体" w:eastAsia="宋体" w:hAnsi="宋体" w:cs="宋体"/>
          <w:color w:val="000000"/>
          <w:sz w:val="37"/>
        </w:rPr>
        <w:t>年写给洛维特的信中，施特劳斯剖析了洛维特对基尔克果和尼采克服虚无主义的尝试所作的比较。细细读来，施特劳斯的意思似乎是：洛维特既没有真正理解基尔克果也没有恰切地理解尼采</w:t>
      </w:r>
      <w:r>
        <w:rPr>
          <w:rFonts w:ascii="宋体" w:eastAsia="宋体" w:hAnsi="宋体" w:cs="宋体"/>
          <w:color w:val="000000"/>
          <w:sz w:val="37"/>
        </w:rPr>
        <w:t>————</w:t>
      </w:r>
      <w:r>
        <w:rPr>
          <w:rFonts w:ascii="宋体" w:eastAsia="宋体" w:hAnsi="宋体" w:cs="宋体"/>
          <w:color w:val="000000"/>
          <w:sz w:val="37"/>
        </w:rPr>
        <w:t>难怪他会在同时给克莱因的信中说，他对洛维特的</w:t>
      </w:r>
      <w:r>
        <w:rPr>
          <w:rFonts w:ascii="宋体" w:eastAsia="宋体" w:hAnsi="宋体" w:cs="宋体"/>
          <w:color w:val="000000"/>
          <w:sz w:val="37"/>
        </w:rPr>
        <w:t>分析提出了</w:t>
      </w:r>
      <w:r>
        <w:rPr>
          <w:rFonts w:ascii="宋体" w:eastAsia="宋体" w:hAnsi="宋体" w:cs="宋体"/>
          <w:color w:val="000000"/>
          <w:sz w:val="37"/>
        </w:rPr>
        <w:t>“[</w:t>
      </w:r>
      <w:r>
        <w:rPr>
          <w:rFonts w:ascii="宋体" w:eastAsia="宋体" w:hAnsi="宋体" w:cs="宋体"/>
          <w:color w:val="000000"/>
          <w:sz w:val="37"/>
        </w:rPr>
        <w:t>语气温和</w:t>
      </w:r>
      <w:r>
        <w:rPr>
          <w:rFonts w:ascii="宋体" w:eastAsia="宋体" w:hAnsi="宋体" w:cs="宋体"/>
          <w:color w:val="000000"/>
          <w:sz w:val="37"/>
        </w:rPr>
        <w:t>]</w:t>
      </w:r>
      <w:r>
        <w:rPr>
          <w:rFonts w:ascii="宋体" w:eastAsia="宋体" w:hAnsi="宋体" w:cs="宋体"/>
          <w:color w:val="000000"/>
          <w:sz w:val="37"/>
        </w:rPr>
        <w:t>但却是毁灭性的批评</w:t>
      </w:r>
      <w:r>
        <w:rPr>
          <w:rFonts w:ascii="宋体" w:eastAsia="宋体" w:hAnsi="宋体" w:cs="宋体"/>
          <w:color w:val="000000"/>
          <w:sz w:val="37"/>
        </w:rPr>
        <w:t>”(</w:t>
      </w:r>
      <w:r>
        <w:rPr>
          <w:rFonts w:ascii="宋体" w:eastAsia="宋体" w:hAnsi="宋体" w:cs="宋体"/>
          <w:color w:val="000000"/>
          <w:sz w:val="37"/>
        </w:rPr>
        <w:t>施特劳斯等，《回归古典政治哲学》，前揭，页</w:t>
      </w:r>
      <w:r>
        <w:rPr>
          <w:rFonts w:ascii="宋体" w:eastAsia="宋体" w:hAnsi="宋体" w:cs="宋体"/>
          <w:color w:val="000000"/>
          <w:sz w:val="37"/>
        </w:rPr>
        <w:t>114)</w:t>
      </w:r>
      <w:r>
        <w:rPr>
          <w:rFonts w:ascii="宋体" w:eastAsia="宋体" w:hAnsi="宋体" w:cs="宋体"/>
          <w:color w:val="000000"/>
          <w:sz w:val="37"/>
        </w:rPr>
        <w:t>。</w:t>
      </w:r>
    </w:p>
    <w:p w:rsidR="00B83E87" w:rsidRDefault="00460AC0">
      <w:pPr>
        <w:wordWrap w:val="0"/>
        <w:spacing w:line="800" w:lineRule="atLeast"/>
        <w:ind w:left="120" w:right="80" w:firstLine="800"/>
        <w:textAlignment w:val="baseline"/>
        <w:rPr>
          <w:sz w:val="37"/>
        </w:rPr>
      </w:pPr>
      <w:r>
        <w:rPr>
          <w:rFonts w:ascii="宋体" w:eastAsia="宋体" w:hAnsi="宋体" w:cs="宋体"/>
          <w:color w:val="000000"/>
          <w:sz w:val="37"/>
        </w:rPr>
        <w:t>施特劳斯后来在某个地方说过：基尔克果在哲学上和神学上都非常好</w:t>
      </w:r>
      <w:r>
        <w:rPr>
          <w:rFonts w:ascii="宋体" w:eastAsia="宋体" w:hAnsi="宋体" w:cs="宋体"/>
          <w:color w:val="000000"/>
          <w:sz w:val="37"/>
        </w:rPr>
        <w:t>————</w:t>
      </w:r>
      <w:r>
        <w:rPr>
          <w:rFonts w:ascii="宋体" w:eastAsia="宋体" w:hAnsi="宋体" w:cs="宋体"/>
          <w:color w:val="000000"/>
          <w:sz w:val="37"/>
        </w:rPr>
        <w:t>按照施特劳斯对哲学与神学相互关系的看法，这话的意思起码意味着，基尔克果从来不去搞什么</w:t>
      </w:r>
      <w:r>
        <w:rPr>
          <w:rFonts w:ascii="宋体" w:eastAsia="宋体" w:hAnsi="宋体" w:cs="宋体"/>
          <w:color w:val="000000"/>
          <w:sz w:val="37"/>
        </w:rPr>
        <w:t>“</w:t>
      </w:r>
      <w:r>
        <w:rPr>
          <w:rFonts w:ascii="宋体" w:eastAsia="宋体" w:hAnsi="宋体" w:cs="宋体"/>
          <w:color w:val="000000"/>
          <w:sz w:val="37"/>
        </w:rPr>
        <w:t>哲学的神学</w:t>
      </w:r>
      <w:r>
        <w:rPr>
          <w:rFonts w:ascii="宋体" w:eastAsia="宋体" w:hAnsi="宋体" w:cs="宋体"/>
          <w:color w:val="000000"/>
          <w:sz w:val="37"/>
        </w:rPr>
        <w:t>”</w:t>
      </w:r>
      <w:r>
        <w:rPr>
          <w:rFonts w:ascii="宋体" w:eastAsia="宋体" w:hAnsi="宋体" w:cs="宋体"/>
          <w:color w:val="000000"/>
          <w:sz w:val="37"/>
        </w:rPr>
        <w:t>或</w:t>
      </w:r>
      <w:r>
        <w:rPr>
          <w:rFonts w:ascii="宋体" w:eastAsia="宋体" w:hAnsi="宋体" w:cs="宋体"/>
          <w:color w:val="000000"/>
          <w:sz w:val="37"/>
        </w:rPr>
        <w:t>“</w:t>
      </w:r>
      <w:r>
        <w:rPr>
          <w:rFonts w:ascii="宋体" w:eastAsia="宋体" w:hAnsi="宋体" w:cs="宋体"/>
          <w:color w:val="000000"/>
          <w:sz w:val="37"/>
        </w:rPr>
        <w:t>神学的哲学</w:t>
      </w:r>
      <w:r>
        <w:rPr>
          <w:rFonts w:ascii="宋体" w:eastAsia="宋体" w:hAnsi="宋体" w:cs="宋体"/>
          <w:color w:val="000000"/>
          <w:sz w:val="37"/>
        </w:rPr>
        <w:t>”</w:t>
      </w:r>
      <w:r>
        <w:rPr>
          <w:rFonts w:ascii="宋体" w:eastAsia="宋体" w:hAnsi="宋体" w:cs="宋体"/>
          <w:color w:val="000000"/>
          <w:sz w:val="37"/>
        </w:rPr>
        <w:t>，而是各搞各的。</w:t>
      </w:r>
    </w:p>
    <w:p w:rsidR="00B83E87" w:rsidRDefault="00460AC0">
      <w:pPr>
        <w:wordWrap w:val="0"/>
        <w:spacing w:line="800" w:lineRule="atLeast"/>
        <w:ind w:left="120" w:right="80" w:firstLine="800"/>
        <w:textAlignment w:val="baseline"/>
        <w:rPr>
          <w:sz w:val="37"/>
        </w:rPr>
      </w:pPr>
      <w:r>
        <w:rPr>
          <w:rFonts w:ascii="宋体" w:eastAsia="宋体" w:hAnsi="宋体" w:cs="宋体"/>
          <w:color w:val="000000"/>
          <w:sz w:val="37"/>
        </w:rPr>
        <w:t>施特劳斯欣赏基尔克果，不等于他赞同基尔克果克服虚无主义的方式。</w:t>
      </w:r>
    </w:p>
    <w:p w:rsidR="00B83E87" w:rsidRDefault="00460AC0">
      <w:pPr>
        <w:wordWrap w:val="0"/>
        <w:spacing w:line="800" w:lineRule="atLeast"/>
        <w:ind w:left="960"/>
        <w:textAlignment w:val="baseline"/>
        <w:rPr>
          <w:sz w:val="37"/>
        </w:rPr>
      </w:pPr>
      <w:r>
        <w:rPr>
          <w:rFonts w:ascii="宋体" w:eastAsia="宋体" w:hAnsi="宋体" w:cs="宋体"/>
          <w:color w:val="000000"/>
          <w:sz w:val="37"/>
        </w:rPr>
        <w:t>为什么不赞同？</w:t>
      </w:r>
    </w:p>
    <w:p w:rsidR="00B83E87" w:rsidRDefault="00460AC0">
      <w:pPr>
        <w:wordWrap w:val="0"/>
        <w:spacing w:line="800" w:lineRule="atLeast"/>
        <w:ind w:left="120" w:right="40" w:firstLine="840"/>
        <w:textAlignment w:val="baseline"/>
        <w:rPr>
          <w:sz w:val="37"/>
        </w:rPr>
      </w:pPr>
      <w:r>
        <w:rPr>
          <w:rFonts w:ascii="宋体" w:eastAsia="宋体" w:hAnsi="宋体" w:cs="宋体"/>
          <w:color w:val="000000"/>
          <w:sz w:val="37"/>
        </w:rPr>
        <w:t>海德格尔起初也欣赏基尔克果克服虚无主义的方式，但他后来</w:t>
      </w:r>
      <w:r>
        <w:rPr>
          <w:rFonts w:ascii="宋体" w:eastAsia="宋体" w:hAnsi="宋体" w:cs="宋体"/>
          <w:color w:val="000000"/>
          <w:sz w:val="37"/>
        </w:rPr>
        <w:t>(</w:t>
      </w:r>
      <w:r>
        <w:rPr>
          <w:rFonts w:ascii="宋体" w:eastAsia="宋体" w:hAnsi="宋体" w:cs="宋体"/>
          <w:color w:val="000000"/>
          <w:sz w:val="37"/>
        </w:rPr>
        <w:t>用施特劳斯的话来说</w:t>
      </w:r>
      <w:r>
        <w:rPr>
          <w:rFonts w:ascii="宋体" w:eastAsia="宋体" w:hAnsi="宋体" w:cs="宋体"/>
          <w:color w:val="000000"/>
          <w:sz w:val="37"/>
        </w:rPr>
        <w:t>)“</w:t>
      </w:r>
      <w:r>
        <w:rPr>
          <w:rFonts w:ascii="宋体" w:eastAsia="宋体" w:hAnsi="宋体" w:cs="宋体"/>
          <w:color w:val="000000"/>
          <w:sz w:val="37"/>
        </w:rPr>
        <w:t>从基尔克果向尼采急转弯</w:t>
      </w:r>
      <w:r>
        <w:rPr>
          <w:rFonts w:ascii="宋体" w:eastAsia="宋体" w:hAnsi="宋体" w:cs="宋体"/>
          <w:color w:val="000000"/>
          <w:sz w:val="37"/>
        </w:rPr>
        <w:t>”————</w:t>
      </w:r>
      <w:r>
        <w:rPr>
          <w:rFonts w:ascii="宋体" w:eastAsia="宋体" w:hAnsi="宋体" w:cs="宋体"/>
          <w:color w:val="000000"/>
          <w:sz w:val="37"/>
        </w:rPr>
        <w:t>施特劳斯觉得，这种</w:t>
      </w:r>
      <w:r>
        <w:rPr>
          <w:rFonts w:ascii="宋体" w:eastAsia="宋体" w:hAnsi="宋体" w:cs="宋体"/>
          <w:color w:val="000000"/>
          <w:sz w:val="37"/>
        </w:rPr>
        <w:t>“</w:t>
      </w:r>
      <w:r>
        <w:rPr>
          <w:rFonts w:ascii="宋体" w:eastAsia="宋体" w:hAnsi="宋体" w:cs="宋体"/>
          <w:color w:val="000000"/>
          <w:sz w:val="37"/>
        </w:rPr>
        <w:t>转</w:t>
      </w:r>
      <w:r>
        <w:rPr>
          <w:rFonts w:ascii="宋体" w:eastAsia="宋体" w:hAnsi="宋体" w:cs="宋体"/>
          <w:color w:val="000000"/>
          <w:sz w:val="37"/>
        </w:rPr>
        <w:t>弯</w:t>
      </w:r>
      <w:r>
        <w:rPr>
          <w:rFonts w:ascii="宋体" w:eastAsia="宋体" w:hAnsi="宋体" w:cs="宋体"/>
          <w:color w:val="000000"/>
          <w:sz w:val="37"/>
        </w:rPr>
        <w:t>”</w:t>
      </w:r>
      <w:r>
        <w:rPr>
          <w:rFonts w:ascii="宋体" w:eastAsia="宋体" w:hAnsi="宋体" w:cs="宋体"/>
          <w:color w:val="000000"/>
          <w:sz w:val="37"/>
        </w:rPr>
        <w:t>倒是对自己的路子</w:t>
      </w:r>
      <w:r>
        <w:rPr>
          <w:rFonts w:ascii="宋体" w:eastAsia="宋体" w:hAnsi="宋体" w:cs="宋体"/>
          <w:color w:val="000000"/>
          <w:sz w:val="37"/>
        </w:rPr>
        <w:t>(</w:t>
      </w:r>
      <w:r>
        <w:rPr>
          <w:rFonts w:ascii="宋体" w:eastAsia="宋体" w:hAnsi="宋体" w:cs="宋体"/>
          <w:color w:val="000000"/>
          <w:sz w:val="37"/>
        </w:rPr>
        <w:t>参见施特劳斯等，《回归古典政治哲学》，前揭，页</w:t>
      </w:r>
      <w:r>
        <w:rPr>
          <w:rFonts w:ascii="宋体" w:eastAsia="宋体" w:hAnsi="宋体" w:cs="宋体"/>
          <w:color w:val="000000"/>
          <w:sz w:val="37"/>
        </w:rPr>
        <w:t>349)</w:t>
      </w:r>
      <w:r>
        <w:rPr>
          <w:rFonts w:ascii="宋体" w:eastAsia="宋体" w:hAnsi="宋体" w:cs="宋体"/>
          <w:color w:val="000000"/>
          <w:sz w:val="37"/>
        </w:rPr>
        <w:t>，但他却并没有跟着海德格尔的路向跑。</w:t>
      </w:r>
    </w:p>
    <w:p w:rsidR="00B83E87" w:rsidRDefault="00460AC0">
      <w:pPr>
        <w:wordWrap w:val="0"/>
        <w:spacing w:line="800" w:lineRule="atLeast"/>
        <w:ind w:left="120" w:right="20" w:firstLine="800"/>
        <w:textAlignment w:val="baseline"/>
        <w:rPr>
          <w:sz w:val="37"/>
        </w:rPr>
      </w:pPr>
      <w:r>
        <w:rPr>
          <w:rFonts w:ascii="宋体" w:eastAsia="宋体" w:hAnsi="宋体" w:cs="宋体"/>
          <w:color w:val="000000"/>
          <w:sz w:val="37"/>
        </w:rPr>
        <w:t>为什么？换言之，拒绝海德格尔的思想路向出于什么思想上的理由？</w:t>
      </w:r>
    </w:p>
    <w:p w:rsidR="00B83E87" w:rsidRDefault="00460AC0">
      <w:pPr>
        <w:wordWrap w:val="0"/>
        <w:spacing w:line="800" w:lineRule="atLeast"/>
        <w:ind w:left="120" w:firstLine="800"/>
        <w:textAlignment w:val="baseline"/>
        <w:rPr>
          <w:sz w:val="37"/>
        </w:rPr>
      </w:pPr>
      <w:r>
        <w:rPr>
          <w:rFonts w:ascii="宋体" w:eastAsia="宋体" w:hAnsi="宋体" w:cs="宋体"/>
          <w:color w:val="000000"/>
          <w:sz w:val="37"/>
        </w:rPr>
        <w:t>我以为，施特劳斯自己的著作已经把这一理由讲得很透彻了。</w:t>
      </w:r>
    </w:p>
    <w:p w:rsidR="00B83E87" w:rsidRDefault="00B83E87"/>
    <w:p w:rsidR="00B83E87" w:rsidRDefault="00B83E87">
      <w:pPr>
        <w:sectPr w:rsidR="00B83E87">
          <w:headerReference w:type="default" r:id="rId29"/>
          <w:footerReference w:type="default" r:id="rId30"/>
          <w:pgSz w:w="14960" w:h="23700"/>
          <w:pgMar w:top="1700" w:right="1300" w:bottom="1700" w:left="1300" w:header="1400" w:footer="1400" w:gutter="0"/>
          <w:cols w:space="720"/>
        </w:sectPr>
      </w:pPr>
    </w:p>
    <w:p w:rsidR="00B83E87" w:rsidRDefault="00460AC0">
      <w:pPr>
        <w:wordWrap w:val="0"/>
        <w:spacing w:line="480" w:lineRule="atLeast"/>
        <w:textAlignment w:val="baseline"/>
        <w:rPr>
          <w:sz w:val="35"/>
        </w:rPr>
      </w:pPr>
      <w:r>
        <w:rPr>
          <w:rFonts w:ascii="仿宋" w:eastAsia="仿宋" w:hAnsi="仿宋" w:cs="仿宋"/>
          <w:b/>
          <w:color w:val="000000"/>
          <w:sz w:val="35"/>
        </w:rPr>
        <w:lastRenderedPageBreak/>
        <w:t>4</w:t>
      </w:r>
      <w:r>
        <w:rPr>
          <w:rFonts w:ascii="仿宋" w:eastAsia="仿宋" w:hAnsi="仿宋" w:cs="仿宋"/>
          <w:color w:val="000000"/>
          <w:sz w:val="35"/>
        </w:rPr>
        <w:t xml:space="preserve"> </w:t>
      </w:r>
      <w:r>
        <w:rPr>
          <w:rFonts w:ascii="仿宋" w:eastAsia="仿宋" w:hAnsi="仿宋" w:cs="仿宋"/>
          <w:b/>
          <w:color w:val="000000"/>
          <w:sz w:val="35"/>
        </w:rPr>
        <w:t>或此或彼</w:t>
      </w:r>
      <w:r>
        <w:rPr>
          <w:rFonts w:ascii="仿宋" w:eastAsia="仿宋" w:hAnsi="仿宋" w:cs="仿宋"/>
          <w:b/>
          <w:color w:val="000000"/>
          <w:sz w:val="35"/>
        </w:rPr>
        <w:t>(</w:t>
      </w:r>
      <w:r>
        <w:rPr>
          <w:rFonts w:ascii="仿宋" w:eastAsia="仿宋" w:hAnsi="仿宋" w:cs="仿宋"/>
          <w:b/>
          <w:color w:val="000000"/>
          <w:sz w:val="35"/>
        </w:rPr>
        <w:t>上部</w:t>
      </w:r>
      <w:r>
        <w:rPr>
          <w:rFonts w:ascii="仿宋" w:eastAsia="仿宋" w:hAnsi="仿宋" w:cs="仿宋"/>
          <w:b/>
          <w:color w:val="000000"/>
          <w:sz w:val="35"/>
        </w:rPr>
        <w:t>)</w:t>
      </w:r>
    </w:p>
    <w:p w:rsidR="00B83E87" w:rsidRDefault="00B83E87">
      <w:pPr>
        <w:wordWrap w:val="0"/>
        <w:spacing w:line="700" w:lineRule="exact"/>
        <w:textAlignment w:val="baseline"/>
        <w:rPr>
          <w:sz w:val="37"/>
        </w:rPr>
      </w:pPr>
    </w:p>
    <w:p w:rsidR="00B83E87" w:rsidRDefault="00460AC0">
      <w:pPr>
        <w:wordWrap w:val="0"/>
        <w:spacing w:line="680" w:lineRule="atLeast"/>
        <w:ind w:firstLine="860"/>
        <w:textAlignment w:val="baseline"/>
        <w:rPr>
          <w:sz w:val="37"/>
        </w:rPr>
      </w:pPr>
      <w:r>
        <w:rPr>
          <w:rFonts w:ascii="宋体" w:eastAsia="宋体" w:hAnsi="宋体" w:cs="宋体"/>
          <w:color w:val="000000"/>
          <w:sz w:val="37"/>
        </w:rPr>
        <w:t>我相信，施特劳斯欣赏基尔克果，还因为他的小说似的写作方式。施特劳斯在好些地方一再说到过，以写小说或戏剧</w:t>
      </w:r>
      <w:r>
        <w:rPr>
          <w:rFonts w:ascii="宋体" w:eastAsia="宋体" w:hAnsi="宋体" w:cs="宋体"/>
          <w:color w:val="000000"/>
          <w:sz w:val="37"/>
        </w:rPr>
        <w:t>(</w:t>
      </w:r>
      <w:r>
        <w:rPr>
          <w:rFonts w:ascii="宋体" w:eastAsia="宋体" w:hAnsi="宋体" w:cs="宋体"/>
          <w:color w:val="000000"/>
          <w:sz w:val="37"/>
        </w:rPr>
        <w:t>对话是其变体</w:t>
      </w:r>
      <w:r>
        <w:rPr>
          <w:rFonts w:ascii="宋体" w:eastAsia="宋体" w:hAnsi="宋体" w:cs="宋体"/>
          <w:color w:val="000000"/>
          <w:sz w:val="37"/>
        </w:rPr>
        <w:t>)</w:t>
      </w:r>
      <w:r>
        <w:rPr>
          <w:rFonts w:ascii="宋体" w:eastAsia="宋体" w:hAnsi="宋体" w:cs="宋体"/>
          <w:color w:val="000000"/>
          <w:sz w:val="37"/>
        </w:rPr>
        <w:t>的方式来表达哲学是古典哲人的一种传统，如此写作方式</w:t>
      </w:r>
      <w:r>
        <w:rPr>
          <w:rFonts w:ascii="宋体" w:eastAsia="宋体" w:hAnsi="宋体" w:cs="宋体"/>
          <w:color w:val="000000"/>
          <w:sz w:val="37"/>
        </w:rPr>
        <w:t>绝非搞着好玩儿，而是自有其古义弘深的理由。不幸的是，在康德哲学影响下，这种写作方式几乎被遗忘了</w:t>
      </w:r>
      <w:r>
        <w:rPr>
          <w:rFonts w:ascii="宋体" w:eastAsia="宋体" w:hAnsi="宋体" w:cs="宋体"/>
          <w:color w:val="000000"/>
          <w:sz w:val="37"/>
        </w:rPr>
        <w:t>————</w:t>
      </w:r>
      <w:r>
        <w:rPr>
          <w:rFonts w:ascii="宋体" w:eastAsia="宋体" w:hAnsi="宋体" w:cs="宋体"/>
          <w:color w:val="000000"/>
          <w:sz w:val="37"/>
        </w:rPr>
        <w:t>换言之，古典哲学中的那个与哲人性命攸关的理由被遗弃了。</w:t>
      </w:r>
    </w:p>
    <w:p w:rsidR="00B83E87" w:rsidRDefault="00460AC0">
      <w:pPr>
        <w:wordWrap w:val="0"/>
        <w:spacing w:line="680" w:lineRule="atLeast"/>
        <w:ind w:right="100" w:firstLine="860"/>
        <w:textAlignment w:val="baseline"/>
        <w:rPr>
          <w:sz w:val="37"/>
        </w:rPr>
      </w:pPr>
      <w:r>
        <w:rPr>
          <w:rFonts w:ascii="宋体" w:eastAsia="宋体" w:hAnsi="宋体" w:cs="宋体"/>
          <w:color w:val="000000"/>
          <w:sz w:val="37"/>
        </w:rPr>
        <w:t>就此而言，《或此或彼》这部作品的思想史意义实在不可小觑</w:t>
      </w:r>
      <w:r>
        <w:rPr>
          <w:rFonts w:ascii="宋体" w:eastAsia="宋体" w:hAnsi="宋体" w:cs="宋体"/>
          <w:color w:val="000000"/>
          <w:sz w:val="37"/>
        </w:rPr>
        <w:t>————</w:t>
      </w:r>
      <w:r>
        <w:rPr>
          <w:rFonts w:ascii="宋体" w:eastAsia="宋体" w:hAnsi="宋体" w:cs="宋体"/>
          <w:color w:val="000000"/>
          <w:sz w:val="37"/>
        </w:rPr>
        <w:t>仅仅谋篇布局、作者身位以及文体的移步换影，就已经让我们伤透脑筋。毫无疑问，如果这部作品有后人踏实的笺注，我们读起来会比较有所收获；否则只会一头雾水，再不然就是截取其中的片断搞</w:t>
      </w:r>
      <w:r>
        <w:rPr>
          <w:rFonts w:ascii="宋体" w:eastAsia="宋体" w:hAnsi="宋体" w:cs="宋体"/>
          <w:color w:val="000000"/>
          <w:sz w:val="37"/>
        </w:rPr>
        <w:t>“</w:t>
      </w:r>
      <w:r>
        <w:rPr>
          <w:rFonts w:ascii="宋体" w:eastAsia="宋体" w:hAnsi="宋体" w:cs="宋体"/>
          <w:color w:val="000000"/>
          <w:sz w:val="37"/>
        </w:rPr>
        <w:t>曾经男人的三少女</w:t>
      </w:r>
      <w:r>
        <w:rPr>
          <w:rFonts w:ascii="宋体" w:eastAsia="宋体" w:hAnsi="宋体" w:cs="宋体"/>
          <w:color w:val="000000"/>
          <w:sz w:val="37"/>
        </w:rPr>
        <w:t>”</w:t>
      </w:r>
      <w:r>
        <w:rPr>
          <w:rFonts w:ascii="宋体" w:eastAsia="宋体" w:hAnsi="宋体" w:cs="宋体"/>
          <w:color w:val="000000"/>
          <w:sz w:val="37"/>
        </w:rPr>
        <w:t>一类来破碎大道。可是，话说回来，要给这样的作品做笺注，谈何容易！亨格夫妇</w:t>
      </w:r>
      <w:r>
        <w:rPr>
          <w:rFonts w:ascii="宋体" w:eastAsia="宋体" w:hAnsi="宋体" w:cs="宋体"/>
          <w:color w:val="000000"/>
          <w:sz w:val="37"/>
        </w:rPr>
        <w:t>(HowardV. Hon</w:t>
      </w:r>
      <w:r>
        <w:rPr>
          <w:rFonts w:ascii="宋体" w:eastAsia="宋体" w:hAnsi="宋体" w:cs="宋体"/>
          <w:color w:val="000000"/>
          <w:sz w:val="37"/>
        </w:rPr>
        <w:t>g/Edna H. Hong)</w:t>
      </w:r>
      <w:r>
        <w:rPr>
          <w:rFonts w:ascii="宋体" w:eastAsia="宋体" w:hAnsi="宋体" w:cs="宋体"/>
          <w:color w:val="000000"/>
          <w:sz w:val="37"/>
        </w:rPr>
        <w:t>看来是一对基尔克果迷，他们合作搞的英译本竭尽全力做了不少注释</w:t>
      </w:r>
      <w:r>
        <w:rPr>
          <w:rFonts w:ascii="宋体" w:eastAsia="宋体" w:hAnsi="宋体" w:cs="宋体"/>
          <w:color w:val="000000"/>
          <w:sz w:val="37"/>
        </w:rPr>
        <w:t>(Princeton Uni. Press,1987)</w:t>
      </w:r>
      <w:r>
        <w:rPr>
          <w:rFonts w:ascii="宋体" w:eastAsia="宋体" w:hAnsi="宋体" w:cs="宋体"/>
          <w:color w:val="000000"/>
          <w:sz w:val="37"/>
        </w:rPr>
        <w:t>，实在难能可贵</w:t>
      </w:r>
      <w:r>
        <w:rPr>
          <w:rFonts w:ascii="宋体" w:eastAsia="宋体" w:hAnsi="宋体" w:cs="宋体"/>
          <w:color w:val="000000"/>
          <w:sz w:val="37"/>
        </w:rPr>
        <w:t>————</w:t>
      </w:r>
      <w:r>
        <w:rPr>
          <w:rFonts w:ascii="宋体" w:eastAsia="宋体" w:hAnsi="宋体" w:cs="宋体"/>
          <w:color w:val="000000"/>
          <w:sz w:val="37"/>
        </w:rPr>
        <w:t>阎嘉教授的这个中译本悉数采纳了这些注释，一些地方还加了译者自己的说明性译注，使得我们不至于像读光溜溜的译本那样，无从略窥户牖。</w:t>
      </w:r>
    </w:p>
    <w:p w:rsidR="00B83E87" w:rsidRDefault="00460AC0">
      <w:pPr>
        <w:wordWrap w:val="0"/>
        <w:spacing w:line="680" w:lineRule="atLeast"/>
        <w:ind w:right="100" w:firstLine="860"/>
        <w:textAlignment w:val="baseline"/>
        <w:rPr>
          <w:sz w:val="37"/>
        </w:rPr>
      </w:pPr>
      <w:r>
        <w:rPr>
          <w:rFonts w:ascii="宋体" w:eastAsia="宋体" w:hAnsi="宋体" w:cs="宋体"/>
          <w:color w:val="000000"/>
          <w:sz w:val="37"/>
        </w:rPr>
        <w:t>与丹麦的学人一谈起基尔克果，他多半会对你说：这个名字的原文是教堂</w:t>
      </w:r>
      <w:r>
        <w:rPr>
          <w:rFonts w:ascii="宋体" w:eastAsia="宋体" w:hAnsi="宋体" w:cs="宋体"/>
          <w:color w:val="000000"/>
          <w:sz w:val="37"/>
        </w:rPr>
        <w:t>(kierke)</w:t>
      </w:r>
      <w:r>
        <w:rPr>
          <w:rFonts w:ascii="宋体" w:eastAsia="宋体" w:hAnsi="宋体" w:cs="宋体"/>
          <w:color w:val="000000"/>
          <w:sz w:val="37"/>
        </w:rPr>
        <w:t>与墓地</w:t>
      </w:r>
      <w:r>
        <w:rPr>
          <w:rFonts w:ascii="宋体" w:eastAsia="宋体" w:hAnsi="宋体" w:cs="宋体"/>
          <w:color w:val="000000"/>
          <w:sz w:val="37"/>
        </w:rPr>
        <w:t>(gaard)</w:t>
      </w:r>
      <w:r>
        <w:rPr>
          <w:rFonts w:ascii="宋体" w:eastAsia="宋体" w:hAnsi="宋体" w:cs="宋体"/>
          <w:color w:val="000000"/>
          <w:sz w:val="37"/>
        </w:rPr>
        <w:t>的复合词</w:t>
      </w:r>
      <w:r>
        <w:rPr>
          <w:rFonts w:ascii="宋体" w:eastAsia="宋体" w:hAnsi="宋体" w:cs="宋体"/>
          <w:color w:val="000000"/>
          <w:sz w:val="37"/>
        </w:rPr>
        <w:t>(</w:t>
      </w:r>
      <w:r>
        <w:rPr>
          <w:rFonts w:ascii="宋体" w:eastAsia="宋体" w:hAnsi="宋体" w:cs="宋体"/>
          <w:color w:val="000000"/>
          <w:sz w:val="37"/>
        </w:rPr>
        <w:t>哥本哈根大学汉学系的一位教授还对我说：</w:t>
      </w:r>
      <w:r>
        <w:rPr>
          <w:rFonts w:ascii="宋体" w:eastAsia="宋体" w:hAnsi="宋体" w:cs="宋体"/>
          <w:color w:val="000000"/>
          <w:sz w:val="37"/>
        </w:rPr>
        <w:t>“</w:t>
      </w:r>
      <w:r>
        <w:rPr>
          <w:rFonts w:ascii="宋体" w:eastAsia="宋体" w:hAnsi="宋体" w:cs="宋体"/>
          <w:color w:val="000000"/>
          <w:sz w:val="37"/>
        </w:rPr>
        <w:t>基尔克果</w:t>
      </w:r>
      <w:r>
        <w:rPr>
          <w:rFonts w:ascii="宋体" w:eastAsia="宋体" w:hAnsi="宋体" w:cs="宋体"/>
          <w:color w:val="000000"/>
          <w:sz w:val="37"/>
        </w:rPr>
        <w:t>”</w:t>
      </w:r>
      <w:r>
        <w:rPr>
          <w:rFonts w:ascii="宋体" w:eastAsia="宋体" w:hAnsi="宋体" w:cs="宋体"/>
          <w:color w:val="000000"/>
          <w:sz w:val="37"/>
        </w:rPr>
        <w:t>这个中文译名更切合丹麦原文的发音</w:t>
      </w:r>
      <w:r>
        <w:rPr>
          <w:rFonts w:ascii="宋体" w:eastAsia="宋体" w:hAnsi="宋体" w:cs="宋体"/>
          <w:color w:val="000000"/>
          <w:sz w:val="37"/>
        </w:rPr>
        <w:t>)</w:t>
      </w:r>
      <w:r>
        <w:rPr>
          <w:rFonts w:ascii="宋体" w:eastAsia="宋体" w:hAnsi="宋体" w:cs="宋体"/>
          <w:color w:val="000000"/>
          <w:sz w:val="37"/>
        </w:rPr>
        <w:t>。于是乎，基尔克果这个人</w:t>
      </w:r>
      <w:r>
        <w:rPr>
          <w:rFonts w:ascii="宋体" w:eastAsia="宋体" w:hAnsi="宋体" w:cs="宋体"/>
          <w:color w:val="000000"/>
          <w:sz w:val="37"/>
        </w:rPr>
        <w:t>的在世命运与基督教的历史运程维系在一起。无论就个人还是时代的处境而言，思想者持有何种个人信念是一回事情，思想史难题的解决是另一回事情</w:t>
      </w:r>
      <w:r>
        <w:rPr>
          <w:rFonts w:ascii="宋体" w:eastAsia="宋体" w:hAnsi="宋体" w:cs="宋体"/>
          <w:color w:val="000000"/>
          <w:sz w:val="37"/>
        </w:rPr>
        <w:t>———</w:t>
      </w:r>
      <w:r>
        <w:rPr>
          <w:rFonts w:ascii="宋体" w:eastAsia="宋体" w:hAnsi="宋体" w:cs="宋体"/>
          <w:color w:val="000000"/>
          <w:sz w:val="37"/>
        </w:rPr>
        <w:t>施特劳斯一生多次私下和公开称赞高举启示神学大旗的卡尔</w:t>
      </w:r>
      <w:r>
        <w:rPr>
          <w:rFonts w:ascii="宋体" w:eastAsia="宋体" w:hAnsi="宋体" w:cs="宋体"/>
          <w:color w:val="000000"/>
          <w:sz w:val="37"/>
        </w:rPr>
        <w:t>·</w:t>
      </w:r>
      <w:r>
        <w:rPr>
          <w:rFonts w:ascii="宋体" w:eastAsia="宋体" w:hAnsi="宋体" w:cs="宋体"/>
          <w:color w:val="000000"/>
          <w:sz w:val="37"/>
        </w:rPr>
        <w:t>巴特，在私信中还拿他来贬抑海德格尔其人</w:t>
      </w:r>
      <w:r>
        <w:rPr>
          <w:rFonts w:ascii="宋体" w:eastAsia="宋体" w:hAnsi="宋体" w:cs="宋体"/>
          <w:color w:val="000000"/>
          <w:sz w:val="37"/>
        </w:rPr>
        <w:t>(</w:t>
      </w:r>
      <w:r>
        <w:rPr>
          <w:rFonts w:ascii="宋体" w:eastAsia="宋体" w:hAnsi="宋体" w:cs="宋体"/>
          <w:color w:val="000000"/>
          <w:sz w:val="37"/>
        </w:rPr>
        <w:t>参见施特劳斯等，《回归古典政治哲学》，前揭，页</w:t>
      </w:r>
      <w:r>
        <w:rPr>
          <w:rFonts w:ascii="宋体" w:eastAsia="宋体" w:hAnsi="宋体" w:cs="宋体"/>
          <w:color w:val="000000"/>
          <w:sz w:val="37"/>
        </w:rPr>
        <w:t>123)</w:t>
      </w:r>
      <w:r>
        <w:rPr>
          <w:rFonts w:ascii="宋体" w:eastAsia="宋体" w:hAnsi="宋体" w:cs="宋体"/>
          <w:color w:val="000000"/>
          <w:sz w:val="37"/>
        </w:rPr>
        <w:t>。如果说基尔克果的名字喻指</w:t>
      </w:r>
      <w:r>
        <w:rPr>
          <w:rFonts w:ascii="宋体" w:eastAsia="宋体" w:hAnsi="宋体" w:cs="宋体"/>
          <w:color w:val="000000"/>
          <w:sz w:val="37"/>
        </w:rPr>
        <w:t xml:space="preserve"> kierke</w:t>
      </w:r>
      <w:r>
        <w:rPr>
          <w:rFonts w:ascii="宋体" w:eastAsia="宋体" w:hAnsi="宋体" w:cs="宋体"/>
          <w:color w:val="000000"/>
          <w:sz w:val="37"/>
        </w:rPr>
        <w:t>与</w:t>
      </w:r>
      <w:r>
        <w:rPr>
          <w:rFonts w:ascii="宋体" w:eastAsia="宋体" w:hAnsi="宋体" w:cs="宋体"/>
          <w:color w:val="000000"/>
          <w:sz w:val="37"/>
        </w:rPr>
        <w:t xml:space="preserve"> gaard</w:t>
      </w:r>
      <w:r>
        <w:rPr>
          <w:rFonts w:ascii="宋体" w:eastAsia="宋体" w:hAnsi="宋体" w:cs="宋体"/>
          <w:color w:val="000000"/>
          <w:sz w:val="37"/>
        </w:rPr>
        <w:t>的某种关联，那么，他的问题恐怕恰恰在于未将基督教与前基督教的古代划分开来，从而使得古今之争蔽而未明。倘若如此，我们又当如何理解他从一开始就对</w:t>
      </w:r>
      <w:r>
        <w:rPr>
          <w:rFonts w:ascii="宋体" w:eastAsia="宋体" w:hAnsi="宋体" w:cs="宋体"/>
          <w:color w:val="000000"/>
          <w:sz w:val="37"/>
        </w:rPr>
        <w:t>“</w:t>
      </w:r>
      <w:r>
        <w:rPr>
          <w:rFonts w:ascii="宋体" w:eastAsia="宋体" w:hAnsi="宋体" w:cs="宋体"/>
          <w:color w:val="000000"/>
          <w:sz w:val="37"/>
        </w:rPr>
        <w:t>苏格拉底问题</w:t>
      </w:r>
      <w:r>
        <w:rPr>
          <w:rFonts w:ascii="宋体" w:eastAsia="宋体" w:hAnsi="宋体" w:cs="宋体"/>
          <w:color w:val="000000"/>
          <w:sz w:val="37"/>
        </w:rPr>
        <w:t>”(</w:t>
      </w:r>
      <w:r>
        <w:rPr>
          <w:rFonts w:ascii="宋体" w:eastAsia="宋体" w:hAnsi="宋体" w:cs="宋体"/>
          <w:color w:val="000000"/>
          <w:sz w:val="37"/>
        </w:rPr>
        <w:t>参见《佯谬的概</w:t>
      </w:r>
    </w:p>
    <w:p w:rsidR="00B83E87" w:rsidRDefault="00B83E87"/>
    <w:p w:rsidR="00B83E87" w:rsidRDefault="00B83E87">
      <w:pPr>
        <w:sectPr w:rsidR="00B83E87">
          <w:headerReference w:type="default" r:id="rId31"/>
          <w:footerReference w:type="default" r:id="rId32"/>
          <w:pgSz w:w="15280" w:h="23900"/>
          <w:pgMar w:top="1860" w:right="1480" w:bottom="1860" w:left="1480" w:header="1560" w:footer="1560" w:gutter="0"/>
          <w:cols w:space="720"/>
        </w:sectPr>
      </w:pPr>
    </w:p>
    <w:p w:rsidR="00B83E87" w:rsidRDefault="00460AC0">
      <w:pPr>
        <w:wordWrap w:val="0"/>
        <w:spacing w:line="460" w:lineRule="atLeast"/>
        <w:jc w:val="right"/>
        <w:textAlignment w:val="baseline"/>
        <w:rPr>
          <w:sz w:val="34"/>
        </w:rPr>
      </w:pPr>
      <w:r>
        <w:rPr>
          <w:rFonts w:ascii="仿宋" w:eastAsia="仿宋" w:hAnsi="仿宋" w:cs="仿宋"/>
          <w:color w:val="000000"/>
          <w:sz w:val="34"/>
        </w:rPr>
        <w:lastRenderedPageBreak/>
        <w:t>中译本说明</w:t>
      </w:r>
      <w:r>
        <w:rPr>
          <w:rFonts w:ascii="仿宋" w:eastAsia="仿宋" w:hAnsi="仿宋" w:cs="仿宋"/>
          <w:color w:val="000000"/>
          <w:sz w:val="34"/>
        </w:rPr>
        <w:t xml:space="preserve">  5</w:t>
      </w:r>
    </w:p>
    <w:p w:rsidR="00B83E87" w:rsidRDefault="00B83E87">
      <w:pPr>
        <w:wordWrap w:val="0"/>
        <w:spacing w:line="820" w:lineRule="exact"/>
        <w:jc w:val="right"/>
        <w:textAlignment w:val="baseline"/>
        <w:rPr>
          <w:sz w:val="42"/>
        </w:rPr>
      </w:pPr>
    </w:p>
    <w:p w:rsidR="00B83E87" w:rsidRDefault="00460AC0">
      <w:pPr>
        <w:wordWrap w:val="0"/>
        <w:spacing w:line="820" w:lineRule="atLeast"/>
        <w:ind w:left="20"/>
        <w:textAlignment w:val="baseline"/>
        <w:rPr>
          <w:sz w:val="42"/>
        </w:rPr>
      </w:pPr>
      <w:r>
        <w:rPr>
          <w:rFonts w:ascii="宋体" w:eastAsia="宋体" w:hAnsi="宋体" w:cs="宋体"/>
          <w:color w:val="000000"/>
          <w:sz w:val="42"/>
        </w:rPr>
        <w:t>念》和《哲学片断》</w:t>
      </w:r>
      <w:r>
        <w:rPr>
          <w:rFonts w:ascii="宋体" w:eastAsia="宋体" w:hAnsi="宋体" w:cs="宋体"/>
          <w:color w:val="000000"/>
          <w:sz w:val="42"/>
        </w:rPr>
        <w:t>)</w:t>
      </w:r>
      <w:r>
        <w:rPr>
          <w:rFonts w:ascii="宋体" w:eastAsia="宋体" w:hAnsi="宋体" w:cs="宋体"/>
          <w:color w:val="000000"/>
          <w:sz w:val="42"/>
        </w:rPr>
        <w:t>的关注呢？</w:t>
      </w:r>
    </w:p>
    <w:p w:rsidR="00B83E87" w:rsidRDefault="00460AC0">
      <w:pPr>
        <w:wordWrap w:val="0"/>
        <w:spacing w:line="820" w:lineRule="atLeast"/>
        <w:ind w:left="20" w:right="60" w:firstLine="820"/>
        <w:textAlignment w:val="baseline"/>
        <w:rPr>
          <w:sz w:val="42"/>
        </w:rPr>
      </w:pPr>
      <w:r>
        <w:rPr>
          <w:rFonts w:ascii="宋体" w:eastAsia="宋体" w:hAnsi="宋体" w:cs="宋体"/>
          <w:color w:val="000000"/>
          <w:sz w:val="42"/>
        </w:rPr>
        <w:t>说到底，要真正把《或此或彼》读透彻，看来还得拿他的另一部大著《最后的非学术性附言》来对勘。</w:t>
      </w:r>
    </w:p>
    <w:p w:rsidR="00B83E87" w:rsidRDefault="00B83E87">
      <w:pPr>
        <w:wordWrap w:val="0"/>
        <w:spacing w:line="820" w:lineRule="exact"/>
        <w:textAlignment w:val="baseline"/>
        <w:rPr>
          <w:sz w:val="42"/>
        </w:rPr>
      </w:pPr>
    </w:p>
    <w:p w:rsidR="00B83E87" w:rsidRDefault="00460AC0">
      <w:pPr>
        <w:wordWrap w:val="0"/>
        <w:spacing w:line="820" w:lineRule="atLeast"/>
        <w:ind w:right="1700"/>
        <w:jc w:val="right"/>
        <w:textAlignment w:val="baseline"/>
        <w:rPr>
          <w:sz w:val="42"/>
        </w:rPr>
      </w:pPr>
      <w:r>
        <w:rPr>
          <w:rFonts w:ascii="宋体" w:eastAsia="宋体" w:hAnsi="宋体" w:cs="宋体"/>
          <w:color w:val="000000"/>
          <w:sz w:val="42"/>
        </w:rPr>
        <w:t>刘小枫</w:t>
      </w:r>
    </w:p>
    <w:p w:rsidR="00B83E87" w:rsidRDefault="00460AC0">
      <w:pPr>
        <w:wordWrap w:val="0"/>
        <w:spacing w:line="820" w:lineRule="atLeast"/>
        <w:ind w:right="20"/>
        <w:jc w:val="right"/>
        <w:textAlignment w:val="baseline"/>
        <w:rPr>
          <w:sz w:val="42"/>
        </w:rPr>
      </w:pPr>
      <w:r>
        <w:rPr>
          <w:rFonts w:ascii="宋体" w:eastAsia="宋体" w:hAnsi="宋体" w:cs="宋体"/>
          <w:color w:val="000000"/>
          <w:sz w:val="42"/>
        </w:rPr>
        <w:t>2006</w:t>
      </w:r>
      <w:r>
        <w:rPr>
          <w:rFonts w:ascii="宋体" w:eastAsia="宋体" w:hAnsi="宋体" w:cs="宋体"/>
          <w:color w:val="000000"/>
          <w:sz w:val="42"/>
        </w:rPr>
        <w:t>年</w:t>
      </w:r>
      <w:r>
        <w:rPr>
          <w:rFonts w:ascii="宋体" w:eastAsia="宋体" w:hAnsi="宋体" w:cs="宋体"/>
          <w:color w:val="000000"/>
          <w:sz w:val="42"/>
        </w:rPr>
        <w:t>10</w:t>
      </w:r>
      <w:r>
        <w:rPr>
          <w:rFonts w:ascii="宋体" w:eastAsia="宋体" w:hAnsi="宋体" w:cs="宋体"/>
          <w:color w:val="000000"/>
          <w:sz w:val="42"/>
        </w:rPr>
        <w:t>月于中山大学哲学系</w:t>
      </w:r>
    </w:p>
    <w:p w:rsidR="00B83E87" w:rsidRDefault="00B83E87"/>
    <w:p w:rsidR="00B83E87" w:rsidRDefault="00B83E87">
      <w:pPr>
        <w:sectPr w:rsidR="00B83E87">
          <w:headerReference w:type="default" r:id="rId33"/>
          <w:footerReference w:type="default" r:id="rId34"/>
          <w:pgSz w:w="14960" w:h="23700"/>
          <w:pgMar w:top="1780" w:right="1360" w:bottom="1780" w:left="1360" w:header="1480" w:footer="1480" w:gutter="0"/>
          <w:cols w:space="720"/>
        </w:sectPr>
      </w:pPr>
    </w:p>
    <w:p w:rsidR="00B83E87" w:rsidRDefault="00460AC0">
      <w:pPr>
        <w:wordWrap w:val="0"/>
        <w:spacing w:before="1920" w:line="840" w:lineRule="atLeast"/>
        <w:jc w:val="center"/>
        <w:textAlignment w:val="baseline"/>
        <w:rPr>
          <w:sz w:val="60"/>
        </w:rPr>
      </w:pPr>
      <w:r>
        <w:rPr>
          <w:rFonts w:ascii="宋体" w:eastAsia="宋体" w:hAnsi="宋体" w:cs="宋体"/>
          <w:b/>
          <w:color w:val="000000"/>
          <w:sz w:val="60"/>
        </w:rPr>
        <w:lastRenderedPageBreak/>
        <w:t>《或此或彼》的成书经过</w:t>
      </w:r>
      <w:r>
        <w:rPr>
          <w:noProof/>
        </w:rPr>
        <w:drawing>
          <wp:anchor distT="0" distB="0" distL="0" distR="0" simplePos="0" relativeHeight="251657728" behindDoc="1" locked="0" layoutInCell="1" allowOverlap="1">
            <wp:simplePos x="0" y="0"/>
            <wp:positionH relativeFrom="page">
              <wp:posOffset>1790700</wp:posOffset>
            </wp:positionH>
            <wp:positionV relativeFrom="paragraph">
              <wp:posOffset>1193800</wp:posOffset>
            </wp:positionV>
            <wp:extent cx="3581400" cy="2298700"/>
            <wp:effectExtent l="0" t="0" r="0" b="0"/>
            <wp:wrapNone/>
            <wp:docPr id="6" name="Drawing 6"/>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icPr>
                  <pic:blipFill>
                    <a:blip r:embed="rId35"/>
                    <a:stretch>
                      <a:fillRect/>
                    </a:stretch>
                  </pic:blipFill>
                  <pic:spPr>
                    <a:xfrm>
                      <a:off x="0" y="0"/>
                      <a:ext cx="3581400" cy="2298700"/>
                    </a:xfrm>
                    <a:prstGeom prst="rect">
                      <a:avLst/>
                    </a:prstGeom>
                  </pic:spPr>
                </pic:pic>
              </a:graphicData>
            </a:graphic>
          </wp:anchor>
        </w:drawing>
      </w:r>
    </w:p>
    <w:p w:rsidR="00B83E87" w:rsidRDefault="00B83E87">
      <w:pPr>
        <w:wordWrap w:val="0"/>
        <w:spacing w:line="740" w:lineRule="exact"/>
        <w:jc w:val="center"/>
        <w:textAlignment w:val="baseline"/>
        <w:rPr>
          <w:sz w:val="60"/>
        </w:rPr>
      </w:pPr>
    </w:p>
    <w:p w:rsidR="00B83E87" w:rsidRDefault="00B83E87">
      <w:pPr>
        <w:wordWrap w:val="0"/>
        <w:spacing w:line="740" w:lineRule="exact"/>
        <w:jc w:val="center"/>
        <w:textAlignment w:val="baseline"/>
        <w:rPr>
          <w:sz w:val="60"/>
        </w:rPr>
      </w:pPr>
    </w:p>
    <w:p w:rsidR="00B83E87" w:rsidRDefault="00460AC0">
      <w:pPr>
        <w:wordWrap w:val="0"/>
        <w:spacing w:line="620" w:lineRule="atLeast"/>
        <w:ind w:left="20" w:right="700" w:firstLine="800"/>
        <w:textAlignment w:val="baseline"/>
        <w:rPr>
          <w:sz w:val="40"/>
        </w:rPr>
      </w:pPr>
      <w:r>
        <w:rPr>
          <w:rFonts w:ascii="宋体" w:eastAsia="宋体" w:hAnsi="宋体" w:cs="宋体"/>
          <w:color w:val="000000"/>
          <w:sz w:val="40"/>
        </w:rPr>
        <w:t>基尔克果在</w:t>
      </w:r>
      <w:r>
        <w:rPr>
          <w:rFonts w:ascii="宋体" w:eastAsia="宋体" w:hAnsi="宋体" w:cs="宋体"/>
          <w:color w:val="000000"/>
          <w:sz w:val="40"/>
        </w:rPr>
        <w:t>1846</w:t>
      </w:r>
      <w:r>
        <w:rPr>
          <w:rFonts w:ascii="宋体" w:eastAsia="宋体" w:hAnsi="宋体" w:cs="宋体"/>
          <w:color w:val="000000"/>
          <w:sz w:val="40"/>
        </w:rPr>
        <w:t>年的一则日记中称，《或此或彼》是在</w:t>
      </w:r>
      <w:r>
        <w:rPr>
          <w:rFonts w:ascii="宋体" w:eastAsia="宋体" w:hAnsi="宋体" w:cs="宋体"/>
          <w:color w:val="000000"/>
          <w:sz w:val="40"/>
        </w:rPr>
        <w:t>“</w:t>
      </w:r>
      <w:r>
        <w:rPr>
          <w:rFonts w:ascii="宋体" w:eastAsia="宋体" w:hAnsi="宋体" w:cs="宋体"/>
          <w:color w:val="000000"/>
          <w:sz w:val="40"/>
        </w:rPr>
        <w:t>封闭的、枷锁般的、桶箍似的</w:t>
      </w:r>
      <w:r>
        <w:rPr>
          <w:rFonts w:ascii="宋体" w:eastAsia="宋体" w:hAnsi="宋体" w:cs="宋体"/>
          <w:color w:val="000000"/>
          <w:sz w:val="40"/>
        </w:rPr>
        <w:t>11</w:t>
      </w:r>
      <w:r>
        <w:rPr>
          <w:rFonts w:ascii="宋体" w:eastAsia="宋体" w:hAnsi="宋体" w:cs="宋体"/>
          <w:color w:val="000000"/>
          <w:sz w:val="40"/>
        </w:rPr>
        <w:t>个月里</w:t>
      </w:r>
      <w:r>
        <w:rPr>
          <w:rFonts w:ascii="宋体" w:eastAsia="宋体" w:hAnsi="宋体" w:cs="宋体"/>
          <w:color w:val="000000"/>
          <w:sz w:val="40"/>
        </w:rPr>
        <w:t>”</w:t>
      </w:r>
      <w:r>
        <w:rPr>
          <w:rFonts w:ascii="宋体" w:eastAsia="宋体" w:hAnsi="宋体" w:cs="宋体"/>
          <w:color w:val="000000"/>
          <w:sz w:val="40"/>
        </w:rPr>
        <w:t>写成的。</w:t>
      </w:r>
    </w:p>
    <w:p w:rsidR="00B83E87" w:rsidRDefault="00B83E87">
      <w:pPr>
        <w:wordWrap w:val="0"/>
        <w:spacing w:line="660" w:lineRule="exact"/>
        <w:textAlignment w:val="baseline"/>
        <w:rPr>
          <w:sz w:val="42"/>
        </w:rPr>
      </w:pPr>
    </w:p>
    <w:p w:rsidR="00B83E87" w:rsidRDefault="00460AC0">
      <w:pPr>
        <w:wordWrap w:val="0"/>
        <w:spacing w:line="660" w:lineRule="atLeast"/>
        <w:ind w:left="800" w:right="1060" w:firstLine="800"/>
        <w:textAlignment w:val="baseline"/>
        <w:rPr>
          <w:sz w:val="42"/>
        </w:rPr>
      </w:pPr>
      <w:r>
        <w:rPr>
          <w:rFonts w:ascii="仿宋" w:eastAsia="仿宋" w:hAnsi="仿宋" w:cs="仿宋"/>
          <w:color w:val="000000"/>
          <w:sz w:val="42"/>
        </w:rPr>
        <w:t>在那时之前至多只写了一页</w:t>
      </w:r>
      <w:r>
        <w:rPr>
          <w:rFonts w:ascii="仿宋" w:eastAsia="仿宋" w:hAnsi="仿宋" w:cs="仿宋"/>
          <w:color w:val="000000"/>
          <w:sz w:val="42"/>
        </w:rPr>
        <w:t>(</w:t>
      </w:r>
      <w:r>
        <w:rPr>
          <w:rFonts w:ascii="仿宋" w:eastAsia="仿宋" w:hAnsi="仿宋" w:cs="仿宋"/>
          <w:color w:val="000000"/>
          <w:sz w:val="42"/>
        </w:rPr>
        <w:t>《诗篇》</w:t>
      </w:r>
      <w:r>
        <w:rPr>
          <w:rFonts w:ascii="仿宋" w:eastAsia="仿宋" w:hAnsi="仿宋" w:cs="仿宋"/>
          <w:color w:val="000000"/>
          <w:sz w:val="42"/>
        </w:rPr>
        <w:t>)</w:t>
      </w:r>
      <w:r>
        <w:rPr>
          <w:rFonts w:ascii="仿宋" w:eastAsia="仿宋" w:hAnsi="仿宋" w:cs="仿宋"/>
          <w:color w:val="000000"/>
          <w:sz w:val="42"/>
        </w:rPr>
        <w:t>。就其本身而言，我在后来所有的著作上则花了较多的时间。《或此</w:t>
      </w:r>
      <w:r>
        <w:rPr>
          <w:rFonts w:ascii="仿宋" w:eastAsia="仿宋" w:hAnsi="仿宋" w:cs="仿宋"/>
          <w:color w:val="000000"/>
          <w:sz w:val="42"/>
        </w:rPr>
        <w:t>或彼》的大部分内容只写过两遍</w:t>
      </w:r>
      <w:r>
        <w:rPr>
          <w:rFonts w:ascii="仿宋" w:eastAsia="仿宋" w:hAnsi="仿宋" w:cs="仿宋"/>
          <w:color w:val="000000"/>
          <w:sz w:val="42"/>
        </w:rPr>
        <w:t>(</w:t>
      </w:r>
      <w:r>
        <w:rPr>
          <w:rFonts w:ascii="仿宋" w:eastAsia="仿宋" w:hAnsi="仿宋" w:cs="仿宋"/>
          <w:color w:val="000000"/>
          <w:sz w:val="42"/>
        </w:rPr>
        <w:t>当然，除了我在散步时想出了结果的内容之外，但实情总是如此</w:t>
      </w:r>
      <w:r>
        <w:rPr>
          <w:rFonts w:ascii="仿宋" w:eastAsia="仿宋" w:hAnsi="仿宋" w:cs="仿宋"/>
          <w:color w:val="000000"/>
          <w:sz w:val="42"/>
        </w:rPr>
        <w:t>)</w:t>
      </w:r>
      <w:r>
        <w:rPr>
          <w:rFonts w:ascii="仿宋" w:eastAsia="仿宋" w:hAnsi="仿宋" w:cs="仿宋"/>
          <w:color w:val="000000"/>
          <w:sz w:val="42"/>
        </w:rPr>
        <w:t>；如今，我通常要写三遍。</w:t>
      </w:r>
      <w:r>
        <w:rPr>
          <w:rFonts w:ascii="仿宋" w:eastAsia="仿宋" w:hAnsi="仿宋" w:cs="仿宋"/>
          <w:color w:val="000000"/>
          <w:sz w:val="42"/>
        </w:rPr>
        <w:t>①</w:t>
      </w:r>
    </w:p>
    <w:p w:rsidR="00B83E87" w:rsidRDefault="00B83E87">
      <w:pPr>
        <w:wordWrap w:val="0"/>
        <w:spacing w:line="660" w:lineRule="exact"/>
        <w:textAlignment w:val="baseline"/>
        <w:rPr>
          <w:sz w:val="42"/>
        </w:rPr>
      </w:pPr>
    </w:p>
    <w:p w:rsidR="00B83E87" w:rsidRDefault="00460AC0">
      <w:pPr>
        <w:wordWrap w:val="0"/>
        <w:spacing w:line="620" w:lineRule="atLeast"/>
        <w:ind w:left="20" w:right="160" w:firstLine="800"/>
        <w:textAlignment w:val="baseline"/>
        <w:rPr>
          <w:sz w:val="40"/>
        </w:rPr>
      </w:pPr>
      <w:r>
        <w:rPr>
          <w:rFonts w:ascii="宋体" w:eastAsia="宋体" w:hAnsi="宋体" w:cs="宋体"/>
          <w:color w:val="000000"/>
          <w:sz w:val="40"/>
        </w:rPr>
        <w:t>这部作品的萌芽和形成大概始于基尔克果</w:t>
      </w:r>
      <w:r>
        <w:rPr>
          <w:rFonts w:ascii="宋体" w:eastAsia="宋体" w:hAnsi="宋体" w:cs="宋体"/>
          <w:color w:val="000000"/>
          <w:sz w:val="40"/>
        </w:rPr>
        <w:t>1841</w:t>
      </w:r>
      <w:r>
        <w:rPr>
          <w:rFonts w:ascii="宋体" w:eastAsia="宋体" w:hAnsi="宋体" w:cs="宋体"/>
          <w:color w:val="000000"/>
          <w:sz w:val="40"/>
        </w:rPr>
        <w:t>年</w:t>
      </w:r>
      <w:r>
        <w:rPr>
          <w:rFonts w:ascii="宋体" w:eastAsia="宋体" w:hAnsi="宋体" w:cs="宋体"/>
          <w:color w:val="000000"/>
          <w:sz w:val="40"/>
        </w:rPr>
        <w:t>10</w:t>
      </w:r>
      <w:r>
        <w:rPr>
          <w:rFonts w:ascii="宋体" w:eastAsia="宋体" w:hAnsi="宋体" w:cs="宋体"/>
          <w:color w:val="000000"/>
          <w:sz w:val="40"/>
        </w:rPr>
        <w:t>月</w:t>
      </w:r>
      <w:r>
        <w:rPr>
          <w:rFonts w:ascii="宋体" w:eastAsia="宋体" w:hAnsi="宋体" w:cs="宋体"/>
          <w:color w:val="000000"/>
          <w:sz w:val="40"/>
        </w:rPr>
        <w:t>25</w:t>
      </w:r>
      <w:r>
        <w:rPr>
          <w:rFonts w:ascii="宋体" w:eastAsia="宋体" w:hAnsi="宋体" w:cs="宋体"/>
          <w:color w:val="000000"/>
          <w:sz w:val="40"/>
        </w:rPr>
        <w:t>日赴柏林之前的几个月</w:t>
      </w:r>
      <w:r>
        <w:rPr>
          <w:rFonts w:ascii="宋体" w:eastAsia="宋体" w:hAnsi="宋体" w:cs="宋体"/>
          <w:color w:val="000000"/>
          <w:sz w:val="40"/>
        </w:rPr>
        <w:t>———</w:t>
      </w:r>
      <w:r>
        <w:rPr>
          <w:rFonts w:ascii="宋体" w:eastAsia="宋体" w:hAnsi="宋体" w:cs="宋体"/>
          <w:color w:val="000000"/>
          <w:sz w:val="40"/>
        </w:rPr>
        <w:t>在多变故的</w:t>
      </w:r>
      <w:r>
        <w:rPr>
          <w:rFonts w:ascii="宋体" w:eastAsia="宋体" w:hAnsi="宋体" w:cs="宋体"/>
          <w:color w:val="000000"/>
          <w:sz w:val="40"/>
        </w:rPr>
        <w:t>9</w:t>
      </w:r>
      <w:r>
        <w:rPr>
          <w:rFonts w:ascii="宋体" w:eastAsia="宋体" w:hAnsi="宋体" w:cs="宋体"/>
          <w:color w:val="000000"/>
          <w:sz w:val="40"/>
        </w:rPr>
        <w:t>月至</w:t>
      </w:r>
      <w:r>
        <w:rPr>
          <w:rFonts w:ascii="宋体" w:eastAsia="宋体" w:hAnsi="宋体" w:cs="宋体"/>
          <w:color w:val="000000"/>
          <w:sz w:val="40"/>
        </w:rPr>
        <w:t>10</w:t>
      </w:r>
      <w:r>
        <w:rPr>
          <w:rFonts w:ascii="宋体" w:eastAsia="宋体" w:hAnsi="宋体" w:cs="宋体"/>
          <w:color w:val="000000"/>
          <w:sz w:val="40"/>
        </w:rPr>
        <w:t>月期间，他解除了与奥尔森</w:t>
      </w:r>
      <w:r>
        <w:rPr>
          <w:rFonts w:ascii="宋体" w:eastAsia="宋体" w:hAnsi="宋体" w:cs="宋体"/>
          <w:color w:val="000000"/>
          <w:sz w:val="40"/>
        </w:rPr>
        <w:t>(Regine Olsen)</w:t>
      </w:r>
      <w:r>
        <w:rPr>
          <w:rFonts w:ascii="宋体" w:eastAsia="宋体" w:hAnsi="宋体" w:cs="宋体"/>
          <w:color w:val="000000"/>
          <w:sz w:val="40"/>
        </w:rPr>
        <w:t>的婚约，</w:t>
      </w:r>
      <w:r>
        <w:rPr>
          <w:rFonts w:ascii="宋体" w:eastAsia="宋体" w:hAnsi="宋体" w:cs="宋体"/>
          <w:color w:val="000000"/>
          <w:sz w:val="40"/>
        </w:rPr>
        <w:t>②</w:t>
      </w:r>
      <w:r>
        <w:rPr>
          <w:rFonts w:ascii="宋体" w:eastAsia="宋体" w:hAnsi="宋体" w:cs="宋体"/>
          <w:color w:val="000000"/>
          <w:sz w:val="40"/>
        </w:rPr>
        <w:t>发表了他的学位论文《佯谬的概念》并进行了答辩。</w:t>
      </w:r>
      <w:r>
        <w:rPr>
          <w:rFonts w:ascii="宋体" w:eastAsia="宋体" w:hAnsi="宋体" w:cs="宋体"/>
          <w:color w:val="000000"/>
          <w:sz w:val="40"/>
        </w:rPr>
        <w:t>③</w:t>
      </w:r>
      <w:r>
        <w:rPr>
          <w:rFonts w:ascii="宋体" w:eastAsia="宋体" w:hAnsi="宋体" w:cs="宋体"/>
          <w:color w:val="000000"/>
          <w:sz w:val="40"/>
        </w:rPr>
        <w:t>在</w:t>
      </w:r>
      <w:r>
        <w:rPr>
          <w:rFonts w:ascii="宋体" w:eastAsia="宋体" w:hAnsi="宋体" w:cs="宋体"/>
          <w:color w:val="000000"/>
          <w:sz w:val="40"/>
        </w:rPr>
        <w:t>1841</w:t>
      </w:r>
      <w:r>
        <w:rPr>
          <w:rFonts w:ascii="宋体" w:eastAsia="宋体" w:hAnsi="宋体" w:cs="宋体"/>
          <w:color w:val="000000"/>
          <w:sz w:val="40"/>
        </w:rPr>
        <w:t>年</w:t>
      </w:r>
      <w:r>
        <w:rPr>
          <w:rFonts w:ascii="宋体" w:eastAsia="宋体" w:hAnsi="宋体" w:cs="宋体"/>
          <w:color w:val="000000"/>
          <w:sz w:val="40"/>
        </w:rPr>
        <w:t>10</w:t>
      </w:r>
      <w:r>
        <w:rPr>
          <w:rFonts w:ascii="宋体" w:eastAsia="宋体" w:hAnsi="宋体" w:cs="宋体"/>
          <w:color w:val="000000"/>
          <w:sz w:val="40"/>
        </w:rPr>
        <w:t>月</w:t>
      </w:r>
      <w:r>
        <w:rPr>
          <w:rFonts w:ascii="宋体" w:eastAsia="宋体" w:hAnsi="宋体" w:cs="宋体"/>
          <w:color w:val="000000"/>
          <w:sz w:val="40"/>
        </w:rPr>
        <w:t>31</w:t>
      </w:r>
      <w:r>
        <w:rPr>
          <w:rFonts w:ascii="宋体" w:eastAsia="宋体" w:hAnsi="宋体" w:cs="宋体"/>
          <w:color w:val="000000"/>
          <w:sz w:val="40"/>
        </w:rPr>
        <w:t>日发自柏林的第一封信中，基尔克果对他的老朋友波埃森</w:t>
      </w:r>
      <w:r>
        <w:rPr>
          <w:rFonts w:ascii="宋体" w:eastAsia="宋体" w:hAnsi="宋体" w:cs="宋体"/>
          <w:color w:val="000000"/>
          <w:sz w:val="40"/>
        </w:rPr>
        <w:t>(Emil Boesen)</w:t>
      </w:r>
      <w:r>
        <w:rPr>
          <w:rFonts w:ascii="宋体" w:eastAsia="宋体" w:hAnsi="宋体" w:cs="宋体"/>
          <w:color w:val="000000"/>
          <w:sz w:val="40"/>
        </w:rPr>
        <w:t>写道：</w:t>
      </w:r>
    </w:p>
    <w:p w:rsidR="00B83E87" w:rsidRDefault="00B83E87">
      <w:pPr>
        <w:wordWrap w:val="0"/>
        <w:spacing w:line="620" w:lineRule="exact"/>
        <w:textAlignment w:val="baseline"/>
        <w:rPr>
          <w:sz w:val="40"/>
        </w:rPr>
      </w:pPr>
    </w:p>
    <w:p w:rsidR="00B83E87" w:rsidRDefault="00460AC0">
      <w:pPr>
        <w:wordWrap w:val="0"/>
        <w:spacing w:line="620" w:lineRule="atLeast"/>
        <w:ind w:left="940" w:right="960" w:firstLine="800"/>
        <w:textAlignment w:val="baseline"/>
        <w:rPr>
          <w:sz w:val="40"/>
        </w:rPr>
      </w:pPr>
      <w:r>
        <w:rPr>
          <w:rFonts w:ascii="宋体" w:eastAsia="宋体" w:hAnsi="宋体" w:cs="宋体"/>
          <w:color w:val="000000"/>
          <w:sz w:val="40"/>
        </w:rPr>
        <w:t>我有很多事情要考虑，我在受到巨大的创造力的妨碍。</w:t>
      </w:r>
      <w:r>
        <w:rPr>
          <w:rFonts w:ascii="仿宋" w:eastAsia="仿宋" w:hAnsi="仿宋" w:cs="仿宋"/>
          <w:color w:val="000000"/>
          <w:sz w:val="40"/>
        </w:rPr>
        <w:t>到目前为止，我毫无机会让它持续不断的压力消失</w:t>
      </w:r>
      <w:r>
        <w:rPr>
          <w:rFonts w:ascii="仿宋" w:eastAsia="仿宋" w:hAnsi="仿宋" w:cs="仿宋"/>
          <w:color w:val="000000"/>
          <w:sz w:val="40"/>
        </w:rPr>
        <w:t>……④</w:t>
      </w:r>
    </w:p>
    <w:p w:rsidR="00B83E87" w:rsidRDefault="00460AC0">
      <w:pPr>
        <w:wordWrap w:val="0"/>
        <w:spacing w:before="460" w:line="620" w:lineRule="atLeast"/>
        <w:ind w:left="40"/>
        <w:textAlignment w:val="baseline"/>
        <w:rPr>
          <w:sz w:val="40"/>
        </w:rPr>
      </w:pPr>
      <w:r>
        <w:rPr>
          <w:rFonts w:ascii="宋体" w:eastAsia="宋体" w:hAnsi="宋体" w:cs="宋体"/>
          <w:color w:val="000000"/>
          <w:sz w:val="40"/>
          <w:u w:val="single"/>
        </w:rPr>
        <w:t xml:space="preserve">               </w:t>
      </w:r>
    </w:p>
    <w:p w:rsidR="00B83E87" w:rsidRDefault="00B83E87">
      <w:pPr>
        <w:wordWrap w:val="0"/>
        <w:spacing w:line="360" w:lineRule="exact"/>
        <w:textAlignment w:val="baseline"/>
        <w:rPr>
          <w:sz w:val="32"/>
        </w:rPr>
      </w:pPr>
    </w:p>
    <w:p w:rsidR="00B83E87" w:rsidRDefault="00460AC0">
      <w:pPr>
        <w:wordWrap w:val="0"/>
        <w:spacing w:line="440" w:lineRule="atLeast"/>
        <w:ind w:left="80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《日记与论文》卷</w:t>
      </w:r>
      <w:r>
        <w:rPr>
          <w:rFonts w:ascii="仿宋" w:eastAsia="仿宋" w:hAnsi="仿宋" w:cs="仿宋"/>
          <w:color w:val="000000"/>
          <w:sz w:val="32"/>
        </w:rPr>
        <w:t>5(</w:t>
      </w:r>
      <w:r>
        <w:rPr>
          <w:rFonts w:ascii="仿宋" w:eastAsia="仿宋" w:hAnsi="仿宋" w:cs="仿宋"/>
          <w:color w:val="000000"/>
          <w:sz w:val="32"/>
        </w:rPr>
        <w:t>《论文》卷</w:t>
      </w:r>
      <w:r>
        <w:rPr>
          <w:rFonts w:ascii="仿宋" w:eastAsia="仿宋" w:hAnsi="仿宋" w:cs="仿宋"/>
          <w:color w:val="000000"/>
          <w:sz w:val="32"/>
        </w:rPr>
        <w:t>7-A92),</w:t>
      </w:r>
      <w:r>
        <w:rPr>
          <w:rFonts w:ascii="仿宋" w:eastAsia="仿宋" w:hAnsi="仿宋" w:cs="仿宋"/>
          <w:color w:val="000000"/>
          <w:sz w:val="32"/>
        </w:rPr>
        <w:t>页</w:t>
      </w:r>
      <w:r>
        <w:rPr>
          <w:rFonts w:ascii="仿宋" w:eastAsia="仿宋" w:hAnsi="仿宋" w:cs="仿宋"/>
          <w:color w:val="000000"/>
          <w:sz w:val="32"/>
        </w:rPr>
        <w:t>5931</w:t>
      </w:r>
      <w:r>
        <w:rPr>
          <w:rFonts w:ascii="仿宋" w:eastAsia="仿宋" w:hAnsi="仿宋" w:cs="仿宋"/>
          <w:color w:val="000000"/>
          <w:sz w:val="32"/>
        </w:rPr>
        <w:t>。</w:t>
      </w:r>
    </w:p>
    <w:p w:rsidR="00B83E87" w:rsidRDefault="00460AC0">
      <w:pPr>
        <w:wordWrap w:val="0"/>
        <w:spacing w:line="620" w:lineRule="atLeast"/>
        <w:ind w:left="800"/>
        <w:textAlignment w:val="baseline"/>
        <w:rPr>
          <w:sz w:val="40"/>
        </w:rPr>
      </w:pPr>
      <w:r>
        <w:rPr>
          <w:rFonts w:ascii="宋体" w:eastAsia="宋体" w:hAnsi="宋体" w:cs="宋体"/>
          <w:color w:val="000000"/>
          <w:sz w:val="40"/>
        </w:rPr>
        <w:t xml:space="preserve">② </w:t>
      </w:r>
      <w:r>
        <w:rPr>
          <w:rFonts w:ascii="宋体" w:eastAsia="宋体" w:hAnsi="宋体" w:cs="宋体"/>
          <w:color w:val="000000"/>
          <w:sz w:val="40"/>
        </w:rPr>
        <w:t>时间为</w:t>
      </w:r>
      <w:r>
        <w:rPr>
          <w:rFonts w:ascii="宋体" w:eastAsia="宋体" w:hAnsi="宋体" w:cs="宋体"/>
          <w:color w:val="000000"/>
          <w:sz w:val="40"/>
        </w:rPr>
        <w:t>1841</w:t>
      </w:r>
      <w:r>
        <w:rPr>
          <w:rFonts w:ascii="宋体" w:eastAsia="宋体" w:hAnsi="宋体" w:cs="宋体"/>
          <w:color w:val="000000"/>
          <w:sz w:val="40"/>
        </w:rPr>
        <w:t>年</w:t>
      </w:r>
      <w:r>
        <w:rPr>
          <w:rFonts w:ascii="宋体" w:eastAsia="宋体" w:hAnsi="宋体" w:cs="宋体"/>
          <w:color w:val="000000"/>
          <w:sz w:val="40"/>
        </w:rPr>
        <w:t>10</w:t>
      </w:r>
      <w:r>
        <w:rPr>
          <w:rFonts w:ascii="宋体" w:eastAsia="宋体" w:hAnsi="宋体" w:cs="宋体"/>
          <w:color w:val="000000"/>
          <w:sz w:val="40"/>
        </w:rPr>
        <w:t>月</w:t>
      </w:r>
      <w:r>
        <w:rPr>
          <w:rFonts w:ascii="宋体" w:eastAsia="宋体" w:hAnsi="宋体" w:cs="宋体"/>
          <w:color w:val="000000"/>
          <w:sz w:val="40"/>
        </w:rPr>
        <w:t xml:space="preserve"> 11</w:t>
      </w:r>
      <w:r>
        <w:rPr>
          <w:rFonts w:ascii="宋体" w:eastAsia="宋体" w:hAnsi="宋体" w:cs="宋体"/>
          <w:color w:val="000000"/>
          <w:sz w:val="40"/>
        </w:rPr>
        <w:t>日。</w:t>
      </w:r>
    </w:p>
    <w:p w:rsidR="00B83E87" w:rsidRDefault="00460AC0">
      <w:pPr>
        <w:wordWrap w:val="0"/>
        <w:spacing w:line="620" w:lineRule="atLeast"/>
        <w:ind w:left="800"/>
        <w:textAlignment w:val="baseline"/>
        <w:rPr>
          <w:sz w:val="40"/>
        </w:rPr>
      </w:pPr>
      <w:r>
        <w:rPr>
          <w:rFonts w:ascii="宋体" w:eastAsia="宋体" w:hAnsi="宋体" w:cs="宋体"/>
          <w:color w:val="000000"/>
          <w:sz w:val="40"/>
        </w:rPr>
        <w:t xml:space="preserve">③  </w:t>
      </w:r>
      <w:r>
        <w:rPr>
          <w:rFonts w:ascii="宋体" w:eastAsia="宋体" w:hAnsi="宋体" w:cs="宋体"/>
          <w:color w:val="000000"/>
          <w:sz w:val="40"/>
        </w:rPr>
        <w:t>论文发表于</w:t>
      </w:r>
      <w:r>
        <w:rPr>
          <w:rFonts w:ascii="宋体" w:eastAsia="宋体" w:hAnsi="宋体" w:cs="宋体"/>
          <w:color w:val="000000"/>
          <w:sz w:val="40"/>
        </w:rPr>
        <w:t>1841</w:t>
      </w:r>
      <w:r>
        <w:rPr>
          <w:rFonts w:ascii="宋体" w:eastAsia="宋体" w:hAnsi="宋体" w:cs="宋体"/>
          <w:color w:val="000000"/>
          <w:sz w:val="40"/>
        </w:rPr>
        <w:t>年</w:t>
      </w:r>
      <w:r>
        <w:rPr>
          <w:rFonts w:ascii="宋体" w:eastAsia="宋体" w:hAnsi="宋体" w:cs="宋体"/>
          <w:color w:val="000000"/>
          <w:sz w:val="40"/>
        </w:rPr>
        <w:t>9</w:t>
      </w:r>
      <w:r>
        <w:rPr>
          <w:rFonts w:ascii="宋体" w:eastAsia="宋体" w:hAnsi="宋体" w:cs="宋体"/>
          <w:color w:val="000000"/>
          <w:sz w:val="40"/>
        </w:rPr>
        <w:t>月</w:t>
      </w:r>
      <w:r>
        <w:rPr>
          <w:rFonts w:ascii="宋体" w:eastAsia="宋体" w:hAnsi="宋体" w:cs="宋体"/>
          <w:color w:val="000000"/>
          <w:sz w:val="40"/>
        </w:rPr>
        <w:t>16</w:t>
      </w:r>
      <w:r>
        <w:rPr>
          <w:rFonts w:ascii="宋体" w:eastAsia="宋体" w:hAnsi="宋体" w:cs="宋体"/>
          <w:color w:val="000000"/>
          <w:sz w:val="40"/>
        </w:rPr>
        <w:t>日，答辩于同年</w:t>
      </w:r>
      <w:r>
        <w:rPr>
          <w:rFonts w:ascii="宋体" w:eastAsia="宋体" w:hAnsi="宋体" w:cs="宋体"/>
          <w:color w:val="000000"/>
          <w:sz w:val="40"/>
        </w:rPr>
        <w:t>9</w:t>
      </w:r>
      <w:r>
        <w:rPr>
          <w:rFonts w:ascii="宋体" w:eastAsia="宋体" w:hAnsi="宋体" w:cs="宋体"/>
          <w:color w:val="000000"/>
          <w:sz w:val="40"/>
        </w:rPr>
        <w:t>月</w:t>
      </w:r>
      <w:r>
        <w:rPr>
          <w:rFonts w:ascii="宋体" w:eastAsia="宋体" w:hAnsi="宋体" w:cs="宋体"/>
          <w:color w:val="000000"/>
          <w:sz w:val="40"/>
        </w:rPr>
        <w:t>29</w:t>
      </w:r>
      <w:r>
        <w:rPr>
          <w:rFonts w:ascii="宋体" w:eastAsia="宋体" w:hAnsi="宋体" w:cs="宋体"/>
          <w:color w:val="000000"/>
          <w:sz w:val="40"/>
        </w:rPr>
        <w:t>日进行。</w:t>
      </w:r>
    </w:p>
    <w:p w:rsidR="00B83E87" w:rsidRDefault="00460AC0">
      <w:pPr>
        <w:wordWrap w:val="0"/>
        <w:spacing w:line="620" w:lineRule="atLeast"/>
        <w:ind w:left="20" w:right="100" w:firstLine="780"/>
        <w:textAlignment w:val="baseline"/>
        <w:rPr>
          <w:sz w:val="40"/>
        </w:rPr>
      </w:pPr>
      <w:r>
        <w:rPr>
          <w:rFonts w:ascii="TimesNewRoman" w:eastAsia="TimesNewRoman" w:hAnsi="TimesNewRoman" w:cs="TimesNewRoman"/>
          <w:color w:val="000000"/>
          <w:sz w:val="40"/>
        </w:rPr>
        <w:t xml:space="preserve">④    </w:t>
      </w:r>
      <w:r>
        <w:rPr>
          <w:rFonts w:ascii="TimesNewRoman" w:eastAsia="TimesNewRoman" w:hAnsi="TimesNewRoman" w:cs="TimesNewRoman"/>
          <w:color w:val="000000"/>
          <w:sz w:val="40"/>
        </w:rPr>
        <w:t>《基尔克果：书信与文献》</w:t>
      </w:r>
      <w:r>
        <w:rPr>
          <w:rFonts w:ascii="TimesNewRoman" w:eastAsia="TimesNewRoman" w:hAnsi="TimesNewRoman" w:cs="TimesNewRoman"/>
          <w:color w:val="000000"/>
          <w:sz w:val="40"/>
        </w:rPr>
        <w:t>(Kierkegaard: Letters and Documents,</w:t>
      </w:r>
      <w:r>
        <w:rPr>
          <w:rFonts w:ascii="TimesNewRoman" w:eastAsia="TimesNewRoman" w:hAnsi="TimesNewRoman" w:cs="TimesNewRoman"/>
          <w:color w:val="000000"/>
          <w:sz w:val="40"/>
        </w:rPr>
        <w:t>以下</w:t>
      </w:r>
      <w:r>
        <w:rPr>
          <w:rFonts w:ascii="宋体" w:eastAsia="宋体" w:hAnsi="宋体" w:cs="宋体"/>
          <w:color w:val="000000"/>
          <w:sz w:val="40"/>
        </w:rPr>
        <w:t>简称《书信》</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99</w:t>
      </w:r>
      <w:r>
        <w:rPr>
          <w:rFonts w:ascii="宋体" w:eastAsia="宋体" w:hAnsi="宋体" w:cs="宋体"/>
          <w:color w:val="000000"/>
          <w:sz w:val="40"/>
        </w:rPr>
        <w:t>封信，《文集》卷</w:t>
      </w:r>
      <w:r>
        <w:rPr>
          <w:rFonts w:ascii="宋体" w:eastAsia="宋体" w:hAnsi="宋体" w:cs="宋体"/>
          <w:color w:val="000000"/>
          <w:sz w:val="40"/>
        </w:rPr>
        <w:t>25,</w:t>
      </w:r>
      <w:r>
        <w:rPr>
          <w:rFonts w:ascii="宋体" w:eastAsia="宋体" w:hAnsi="宋体" w:cs="宋体"/>
          <w:color w:val="000000"/>
          <w:sz w:val="40"/>
        </w:rPr>
        <w:t>页</w:t>
      </w:r>
      <w:r>
        <w:rPr>
          <w:rFonts w:ascii="宋体" w:eastAsia="宋体" w:hAnsi="宋体" w:cs="宋体"/>
          <w:color w:val="000000"/>
          <w:sz w:val="40"/>
        </w:rPr>
        <w:t>89-90</w:t>
      </w:r>
      <w:r>
        <w:rPr>
          <w:rFonts w:ascii="宋体" w:eastAsia="宋体" w:hAnsi="宋体" w:cs="宋体"/>
          <w:color w:val="000000"/>
          <w:sz w:val="40"/>
        </w:rPr>
        <w:t>。</w:t>
      </w:r>
    </w:p>
    <w:p w:rsidR="00B83E87" w:rsidRDefault="00B83E87"/>
    <w:p w:rsidR="00B83E87" w:rsidRDefault="00B83E87">
      <w:pPr>
        <w:sectPr w:rsidR="00B83E87">
          <w:headerReference w:type="default" r:id="rId36"/>
          <w:footerReference w:type="default" r:id="rId37"/>
          <w:pgSz w:w="14960" w:h="23700"/>
          <w:pgMar w:top="1980" w:right="1380" w:bottom="1980" w:left="1380" w:header="1680" w:footer="1680" w:gutter="0"/>
          <w:cols w:space="720"/>
        </w:sectPr>
      </w:pPr>
    </w:p>
    <w:p w:rsidR="00B83E87" w:rsidRDefault="00460AC0">
      <w:pPr>
        <w:wordWrap w:val="0"/>
        <w:spacing w:line="480" w:lineRule="atLeast"/>
        <w:ind w:left="120"/>
        <w:textAlignment w:val="baseline"/>
        <w:rPr>
          <w:sz w:val="35"/>
        </w:rPr>
      </w:pPr>
      <w:r>
        <w:rPr>
          <w:rFonts w:ascii="仿宋" w:eastAsia="仿宋" w:hAnsi="仿宋" w:cs="仿宋"/>
          <w:color w:val="000000"/>
          <w:sz w:val="35"/>
        </w:rPr>
        <w:lastRenderedPageBreak/>
        <w:t xml:space="preserve">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60" w:lineRule="exact"/>
        <w:textAlignment w:val="baseline"/>
        <w:rPr>
          <w:sz w:val="42"/>
        </w:rPr>
      </w:pPr>
    </w:p>
    <w:p w:rsidR="00B83E87" w:rsidRDefault="00460AC0">
      <w:pPr>
        <w:wordWrap w:val="0"/>
        <w:spacing w:line="640" w:lineRule="atLeast"/>
        <w:ind w:left="980"/>
        <w:textAlignment w:val="baseline"/>
        <w:rPr>
          <w:sz w:val="42"/>
        </w:rPr>
      </w:pPr>
      <w:r>
        <w:rPr>
          <w:rFonts w:ascii="宋体" w:eastAsia="宋体" w:hAnsi="宋体" w:cs="宋体"/>
          <w:color w:val="000000"/>
          <w:sz w:val="42"/>
        </w:rPr>
        <w:t>然而，他在</w:t>
      </w:r>
      <w:r>
        <w:rPr>
          <w:rFonts w:ascii="宋体" w:eastAsia="宋体" w:hAnsi="宋体" w:cs="宋体"/>
          <w:color w:val="000000"/>
          <w:sz w:val="42"/>
        </w:rPr>
        <w:t>1842</w:t>
      </w:r>
      <w:r>
        <w:rPr>
          <w:rFonts w:ascii="宋体" w:eastAsia="宋体" w:hAnsi="宋体" w:cs="宋体"/>
          <w:color w:val="000000"/>
          <w:sz w:val="42"/>
        </w:rPr>
        <w:t>年</w:t>
      </w:r>
      <w:r>
        <w:rPr>
          <w:rFonts w:ascii="宋体" w:eastAsia="宋体" w:hAnsi="宋体" w:cs="宋体"/>
          <w:color w:val="000000"/>
          <w:sz w:val="42"/>
        </w:rPr>
        <w:t>1</w:t>
      </w:r>
      <w:r>
        <w:rPr>
          <w:rFonts w:ascii="宋体" w:eastAsia="宋体" w:hAnsi="宋体" w:cs="宋体"/>
          <w:color w:val="000000"/>
          <w:sz w:val="42"/>
        </w:rPr>
        <w:t>月</w:t>
      </w:r>
      <w:r>
        <w:rPr>
          <w:rFonts w:ascii="宋体" w:eastAsia="宋体" w:hAnsi="宋体" w:cs="宋体"/>
          <w:color w:val="000000"/>
          <w:sz w:val="42"/>
        </w:rPr>
        <w:t>6</w:t>
      </w:r>
      <w:r>
        <w:rPr>
          <w:rFonts w:ascii="宋体" w:eastAsia="宋体" w:hAnsi="宋体" w:cs="宋体"/>
          <w:color w:val="000000"/>
          <w:sz w:val="42"/>
        </w:rPr>
        <w:t>日向波埃森报告说：</w:t>
      </w:r>
    </w:p>
    <w:p w:rsidR="00B83E87" w:rsidRDefault="00B83E87">
      <w:pPr>
        <w:wordWrap w:val="0"/>
        <w:spacing w:line="660" w:lineRule="exact"/>
        <w:textAlignment w:val="baseline"/>
        <w:rPr>
          <w:sz w:val="42"/>
        </w:rPr>
      </w:pPr>
    </w:p>
    <w:p w:rsidR="00B83E87" w:rsidRDefault="00460AC0">
      <w:pPr>
        <w:wordWrap w:val="0"/>
        <w:spacing w:line="640" w:lineRule="atLeast"/>
        <w:ind w:left="980" w:right="820" w:firstLine="820"/>
        <w:textAlignment w:val="baseline"/>
        <w:rPr>
          <w:sz w:val="41"/>
        </w:rPr>
      </w:pPr>
      <w:r>
        <w:rPr>
          <w:rFonts w:ascii="仿宋" w:eastAsia="仿宋" w:hAnsi="仿宋" w:cs="仿宋"/>
          <w:color w:val="000000"/>
          <w:sz w:val="41"/>
        </w:rPr>
        <w:t>我正在努力工作。这样，你会看见我依然如故，我将告诉你，我又写下了《或此或彼》的一个主要段落。工作进展不快，但这是由于它并非一部解说性的作品，而是一种纯粹的创造，它以一种十分特殊的方式要求人进入那种心境。</w:t>
      </w:r>
      <w:r>
        <w:rPr>
          <w:rFonts w:ascii="仿宋" w:eastAsia="仿宋" w:hAnsi="仿宋" w:cs="仿宋"/>
          <w:color w:val="000000"/>
          <w:sz w:val="41"/>
        </w:rPr>
        <w:t>①</w:t>
      </w:r>
    </w:p>
    <w:p w:rsidR="00B83E87" w:rsidRDefault="00B83E87">
      <w:pPr>
        <w:wordWrap w:val="0"/>
        <w:spacing w:line="660" w:lineRule="exact"/>
        <w:textAlignment w:val="baseline"/>
        <w:rPr>
          <w:sz w:val="41"/>
        </w:rPr>
      </w:pPr>
    </w:p>
    <w:p w:rsidR="00B83E87" w:rsidRDefault="00460AC0">
      <w:pPr>
        <w:wordWrap w:val="0"/>
        <w:spacing w:line="640" w:lineRule="atLeast"/>
        <w:ind w:left="120" w:right="40" w:firstLine="860"/>
        <w:textAlignment w:val="baseline"/>
        <w:rPr>
          <w:sz w:val="42"/>
        </w:rPr>
      </w:pPr>
      <w:r>
        <w:rPr>
          <w:rFonts w:ascii="宋体" w:eastAsia="宋体" w:hAnsi="宋体" w:cs="宋体"/>
          <w:color w:val="000000"/>
          <w:sz w:val="42"/>
        </w:rPr>
        <w:t>1842</w:t>
      </w:r>
      <w:r>
        <w:rPr>
          <w:rFonts w:ascii="宋体" w:eastAsia="宋体" w:hAnsi="宋体" w:cs="宋体"/>
          <w:color w:val="000000"/>
          <w:sz w:val="42"/>
        </w:rPr>
        <w:t>年</w:t>
      </w:r>
      <w:r>
        <w:rPr>
          <w:rFonts w:ascii="宋体" w:eastAsia="宋体" w:hAnsi="宋体" w:cs="宋体"/>
          <w:color w:val="000000"/>
          <w:sz w:val="42"/>
        </w:rPr>
        <w:t>11</w:t>
      </w:r>
      <w:r>
        <w:rPr>
          <w:rFonts w:ascii="宋体" w:eastAsia="宋体" w:hAnsi="宋体" w:cs="宋体"/>
          <w:color w:val="000000"/>
          <w:sz w:val="42"/>
        </w:rPr>
        <w:t>月，</w:t>
      </w:r>
      <w:r>
        <w:rPr>
          <w:rFonts w:ascii="宋体" w:eastAsia="宋体" w:hAnsi="宋体" w:cs="宋体"/>
          <w:color w:val="000000"/>
          <w:sz w:val="42"/>
        </w:rPr>
        <w:t>②</w:t>
      </w:r>
      <w:r>
        <w:rPr>
          <w:rFonts w:ascii="宋体" w:eastAsia="宋体" w:hAnsi="宋体" w:cs="宋体"/>
          <w:color w:val="000000"/>
          <w:sz w:val="42"/>
        </w:rPr>
        <w:t>《或此或彼》的编者序言完成了，这部两卷本的著作于</w:t>
      </w:r>
      <w:r>
        <w:rPr>
          <w:rFonts w:ascii="宋体" w:eastAsia="宋体" w:hAnsi="宋体" w:cs="宋体"/>
          <w:color w:val="000000"/>
          <w:sz w:val="42"/>
        </w:rPr>
        <w:t>1843</w:t>
      </w:r>
      <w:r>
        <w:rPr>
          <w:rFonts w:ascii="宋体" w:eastAsia="宋体" w:hAnsi="宋体" w:cs="宋体"/>
          <w:color w:val="000000"/>
          <w:sz w:val="42"/>
        </w:rPr>
        <w:t>年</w:t>
      </w:r>
      <w:r>
        <w:rPr>
          <w:rFonts w:ascii="宋体" w:eastAsia="宋体" w:hAnsi="宋体" w:cs="宋体"/>
          <w:color w:val="000000"/>
          <w:sz w:val="42"/>
        </w:rPr>
        <w:t>2</w:t>
      </w:r>
      <w:r>
        <w:rPr>
          <w:rFonts w:ascii="宋体" w:eastAsia="宋体" w:hAnsi="宋体" w:cs="宋体"/>
          <w:color w:val="000000"/>
          <w:sz w:val="42"/>
        </w:rPr>
        <w:t>月</w:t>
      </w:r>
      <w:r>
        <w:rPr>
          <w:rFonts w:ascii="宋体" w:eastAsia="宋体" w:hAnsi="宋体" w:cs="宋体"/>
          <w:color w:val="000000"/>
          <w:sz w:val="42"/>
        </w:rPr>
        <w:t>20</w:t>
      </w:r>
      <w:r>
        <w:rPr>
          <w:rFonts w:ascii="宋体" w:eastAsia="宋体" w:hAnsi="宋体" w:cs="宋体"/>
          <w:color w:val="000000"/>
          <w:sz w:val="42"/>
        </w:rPr>
        <w:t>日出版。</w:t>
      </w:r>
    </w:p>
    <w:p w:rsidR="00B83E87" w:rsidRDefault="00460AC0">
      <w:pPr>
        <w:wordWrap w:val="0"/>
        <w:spacing w:line="640" w:lineRule="atLeast"/>
        <w:ind w:left="120" w:firstLine="860"/>
        <w:textAlignment w:val="baseline"/>
        <w:rPr>
          <w:sz w:val="42"/>
        </w:rPr>
      </w:pPr>
      <w:r>
        <w:rPr>
          <w:rFonts w:ascii="宋体" w:eastAsia="宋体" w:hAnsi="宋体" w:cs="宋体"/>
          <w:color w:val="000000"/>
          <w:sz w:val="42"/>
        </w:rPr>
        <w:t>在赴柏林之前，基尔克果已经写下了威廉法官</w:t>
      </w:r>
      <w:r>
        <w:rPr>
          <w:rFonts w:ascii="宋体" w:eastAsia="宋体" w:hAnsi="宋体" w:cs="宋体"/>
          <w:color w:val="000000"/>
          <w:sz w:val="42"/>
        </w:rPr>
        <w:t>(Judge Wil-liam)</w:t>
      </w:r>
      <w:r>
        <w:rPr>
          <w:rFonts w:ascii="宋体" w:eastAsia="宋体" w:hAnsi="宋体" w:cs="宋体"/>
          <w:color w:val="000000"/>
          <w:sz w:val="42"/>
        </w:rPr>
        <w:t>的《婚姻的审美效力》的草稿，随后在柏林和哥本哈根写下了第一卷的大部分内容。</w:t>
      </w:r>
      <w:r>
        <w:rPr>
          <w:rFonts w:ascii="宋体" w:eastAsia="宋体" w:hAnsi="宋体" w:cs="宋体"/>
          <w:color w:val="000000"/>
          <w:sz w:val="42"/>
        </w:rPr>
        <w:t>③</w:t>
      </w:r>
    </w:p>
    <w:p w:rsidR="00B83E87" w:rsidRDefault="00460AC0">
      <w:pPr>
        <w:wordWrap w:val="0"/>
        <w:spacing w:line="640" w:lineRule="atLeast"/>
        <w:ind w:left="980"/>
        <w:textAlignment w:val="baseline"/>
        <w:rPr>
          <w:sz w:val="42"/>
        </w:rPr>
      </w:pPr>
      <w:r>
        <w:rPr>
          <w:rFonts w:ascii="宋体" w:eastAsia="宋体" w:hAnsi="宋体" w:cs="宋体"/>
          <w:color w:val="000000"/>
          <w:sz w:val="42"/>
        </w:rPr>
        <w:t>他在</w:t>
      </w:r>
      <w:r>
        <w:rPr>
          <w:rFonts w:ascii="宋体" w:eastAsia="宋体" w:hAnsi="宋体" w:cs="宋体"/>
          <w:color w:val="000000"/>
          <w:sz w:val="42"/>
        </w:rPr>
        <w:t>1842</w:t>
      </w:r>
      <w:r>
        <w:rPr>
          <w:rFonts w:ascii="宋体" w:eastAsia="宋体" w:hAnsi="宋体" w:cs="宋体"/>
          <w:color w:val="000000"/>
          <w:sz w:val="42"/>
        </w:rPr>
        <w:t>年</w:t>
      </w:r>
      <w:r>
        <w:rPr>
          <w:rFonts w:ascii="宋体" w:eastAsia="宋体" w:hAnsi="宋体" w:cs="宋体"/>
          <w:color w:val="000000"/>
          <w:sz w:val="42"/>
        </w:rPr>
        <w:t>2</w:t>
      </w:r>
      <w:r>
        <w:rPr>
          <w:rFonts w:ascii="宋体" w:eastAsia="宋体" w:hAnsi="宋体" w:cs="宋体"/>
          <w:color w:val="000000"/>
          <w:sz w:val="42"/>
        </w:rPr>
        <w:t>月写信给波埃森说：</w:t>
      </w:r>
    </w:p>
    <w:p w:rsidR="00B83E87" w:rsidRDefault="00B83E87">
      <w:pPr>
        <w:wordWrap w:val="0"/>
        <w:spacing w:line="660" w:lineRule="exact"/>
        <w:textAlignment w:val="baseline"/>
        <w:rPr>
          <w:sz w:val="42"/>
        </w:rPr>
      </w:pPr>
    </w:p>
    <w:p w:rsidR="00B83E87" w:rsidRDefault="00460AC0">
      <w:pPr>
        <w:wordWrap w:val="0"/>
        <w:spacing w:line="640" w:lineRule="atLeast"/>
        <w:ind w:left="980" w:right="840" w:firstLine="820"/>
        <w:textAlignment w:val="baseline"/>
        <w:rPr>
          <w:sz w:val="41"/>
        </w:rPr>
      </w:pPr>
      <w:r>
        <w:rPr>
          <w:rFonts w:ascii="仿宋" w:eastAsia="仿宋" w:hAnsi="仿宋" w:cs="仿宋"/>
          <w:color w:val="000000"/>
          <w:sz w:val="41"/>
        </w:rPr>
        <w:t>我在今年春天返回哥本哈根是绝对必需的。因为我要么是到春天时完成《或此或彼》，否则就再也完不成。书名近似于你所知道的。我希望你在我们之间保守住这一点。对我而言，匿名是极其重要的</w:t>
      </w:r>
      <w:r>
        <w:rPr>
          <w:rFonts w:ascii="仿宋" w:eastAsia="仿宋" w:hAnsi="仿宋" w:cs="仿宋"/>
          <w:color w:val="000000"/>
          <w:sz w:val="41"/>
        </w:rPr>
        <w:t>……</w:t>
      </w:r>
    </w:p>
    <w:p w:rsidR="00B83E87" w:rsidRDefault="00460AC0">
      <w:pPr>
        <w:wordWrap w:val="0"/>
        <w:spacing w:line="640" w:lineRule="atLeast"/>
        <w:ind w:left="980" w:right="860" w:firstLine="820"/>
        <w:textAlignment w:val="baseline"/>
        <w:rPr>
          <w:sz w:val="41"/>
        </w:rPr>
      </w:pPr>
      <w:r>
        <w:rPr>
          <w:rFonts w:ascii="仿宋" w:eastAsia="仿宋" w:hAnsi="仿宋" w:cs="仿宋"/>
          <w:color w:val="000000"/>
          <w:sz w:val="41"/>
        </w:rPr>
        <w:t>《或此或彼》确乎是个很不错的书名。它活泼有趣，同时又具有一种思辨的意味。但由于我自己的缘故，我不会过早地剥夺你的乐趣。</w:t>
      </w:r>
    </w:p>
    <w:p w:rsidR="00B83E87" w:rsidRDefault="00460AC0">
      <w:pPr>
        <w:wordWrap w:val="0"/>
        <w:spacing w:line="640" w:lineRule="atLeast"/>
        <w:ind w:left="980" w:right="860" w:firstLine="820"/>
        <w:textAlignment w:val="baseline"/>
        <w:rPr>
          <w:sz w:val="41"/>
        </w:rPr>
      </w:pPr>
      <w:r>
        <w:rPr>
          <w:rFonts w:ascii="仿宋" w:eastAsia="仿宋" w:hAnsi="仿宋" w:cs="仿宋"/>
          <w:color w:val="000000"/>
          <w:sz w:val="41"/>
        </w:rPr>
        <w:t>今年冬天在柏林对我具有极大的意义。我已做了很多工作。当你考虑到我每天要听</w:t>
      </w:r>
      <w:r>
        <w:rPr>
          <w:rFonts w:ascii="仿宋" w:eastAsia="仿宋" w:hAnsi="仿宋" w:cs="仿宋"/>
          <w:color w:val="000000"/>
          <w:sz w:val="41"/>
        </w:rPr>
        <w:t>3</w:t>
      </w:r>
      <w:r>
        <w:rPr>
          <w:rFonts w:ascii="仿宋" w:eastAsia="仿宋" w:hAnsi="仿宋" w:cs="仿宋"/>
          <w:color w:val="000000"/>
          <w:sz w:val="41"/>
        </w:rPr>
        <w:t>，</w:t>
      </w:r>
      <w:r>
        <w:rPr>
          <w:rFonts w:ascii="仿宋" w:eastAsia="仿宋" w:hAnsi="仿宋" w:cs="仿宋"/>
          <w:color w:val="000000"/>
          <w:sz w:val="41"/>
        </w:rPr>
        <w:t>4</w:t>
      </w:r>
      <w:r>
        <w:rPr>
          <w:rFonts w:ascii="仿宋" w:eastAsia="仿宋" w:hAnsi="仿宋" w:cs="仿宋"/>
          <w:color w:val="000000"/>
          <w:sz w:val="41"/>
        </w:rPr>
        <w:t>个小时的讲演，有</w:t>
      </w:r>
    </w:p>
    <w:p w:rsidR="00B83E87" w:rsidRDefault="00460AC0">
      <w:pPr>
        <w:wordWrap w:val="0"/>
        <w:spacing w:line="640" w:lineRule="atLeast"/>
        <w:ind w:left="160"/>
        <w:textAlignment w:val="baseline"/>
        <w:rPr>
          <w:sz w:val="41"/>
        </w:rPr>
      </w:pPr>
      <w:r>
        <w:rPr>
          <w:rFonts w:ascii="宋体" w:eastAsia="宋体" w:hAnsi="宋体" w:cs="宋体"/>
          <w:color w:val="000000"/>
          <w:sz w:val="41"/>
          <w:u w:val="single"/>
        </w:rPr>
        <w:t xml:space="preserve">              </w:t>
      </w:r>
    </w:p>
    <w:p w:rsidR="00B83E87" w:rsidRDefault="00460AC0">
      <w:pPr>
        <w:wordWrap w:val="0"/>
        <w:spacing w:before="280" w:line="520" w:lineRule="atLeast"/>
        <w:ind w:left="82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《书信》，第</w:t>
      </w:r>
      <w:r>
        <w:rPr>
          <w:rFonts w:ascii="宋体" w:eastAsia="宋体" w:hAnsi="宋体" w:cs="宋体"/>
          <w:color w:val="000000"/>
          <w:sz w:val="33"/>
        </w:rPr>
        <w:t>62</w:t>
      </w:r>
      <w:r>
        <w:rPr>
          <w:rFonts w:ascii="宋体" w:eastAsia="宋体" w:hAnsi="宋体" w:cs="宋体"/>
          <w:color w:val="000000"/>
          <w:sz w:val="33"/>
        </w:rPr>
        <w:t>封信，《文集》卷</w:t>
      </w:r>
      <w:r>
        <w:rPr>
          <w:rFonts w:ascii="宋体" w:eastAsia="宋体" w:hAnsi="宋体" w:cs="宋体"/>
          <w:color w:val="000000"/>
          <w:sz w:val="33"/>
        </w:rPr>
        <w:t>25</w:t>
      </w:r>
      <w:r>
        <w:rPr>
          <w:rFonts w:ascii="宋体" w:eastAsia="宋体" w:hAnsi="宋体" w:cs="宋体"/>
          <w:color w:val="000000"/>
          <w:sz w:val="33"/>
        </w:rPr>
        <w:t>，页</w:t>
      </w:r>
      <w:r>
        <w:rPr>
          <w:rFonts w:ascii="宋体" w:eastAsia="宋体" w:hAnsi="宋体" w:cs="宋体"/>
          <w:color w:val="000000"/>
          <w:sz w:val="33"/>
        </w:rPr>
        <w:t>1</w:t>
      </w:r>
      <w:r>
        <w:rPr>
          <w:rFonts w:ascii="宋体" w:eastAsia="宋体" w:hAnsi="宋体" w:cs="宋体"/>
          <w:color w:val="000000"/>
          <w:sz w:val="33"/>
        </w:rPr>
        <w:t>23</w:t>
      </w:r>
      <w:r>
        <w:rPr>
          <w:rFonts w:ascii="宋体" w:eastAsia="宋体" w:hAnsi="宋体" w:cs="宋体"/>
          <w:color w:val="000000"/>
          <w:sz w:val="33"/>
        </w:rPr>
        <w:t>。</w:t>
      </w:r>
    </w:p>
    <w:p w:rsidR="00B83E87" w:rsidRDefault="00460AC0">
      <w:pPr>
        <w:wordWrap w:val="0"/>
        <w:spacing w:line="520" w:lineRule="atLeast"/>
        <w:ind w:left="82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参见《日记与论文》卷</w:t>
      </w:r>
      <w:r>
        <w:rPr>
          <w:rFonts w:ascii="宋体" w:eastAsia="宋体" w:hAnsi="宋体" w:cs="宋体"/>
          <w:color w:val="000000"/>
          <w:sz w:val="33"/>
        </w:rPr>
        <w:t>5</w:t>
      </w:r>
      <w:r>
        <w:rPr>
          <w:rFonts w:ascii="宋体" w:eastAsia="宋体" w:hAnsi="宋体" w:cs="宋体"/>
          <w:color w:val="000000"/>
          <w:sz w:val="33"/>
        </w:rPr>
        <w:t>，页</w:t>
      </w:r>
      <w:r>
        <w:rPr>
          <w:rFonts w:ascii="宋体" w:eastAsia="宋体" w:hAnsi="宋体" w:cs="宋体"/>
          <w:color w:val="000000"/>
          <w:sz w:val="33"/>
        </w:rPr>
        <w:t>5568 (</w:t>
      </w:r>
      <w:r>
        <w:rPr>
          <w:rFonts w:ascii="宋体" w:eastAsia="宋体" w:hAnsi="宋体" w:cs="宋体"/>
          <w:color w:val="000000"/>
          <w:sz w:val="33"/>
        </w:rPr>
        <w:t>《论文》卷</w:t>
      </w:r>
      <w:r>
        <w:rPr>
          <w:rFonts w:ascii="宋体" w:eastAsia="宋体" w:hAnsi="宋体" w:cs="宋体"/>
          <w:color w:val="000000"/>
          <w:sz w:val="33"/>
        </w:rPr>
        <w:t>3-B189)</w:t>
      </w:r>
      <w:r>
        <w:rPr>
          <w:rFonts w:ascii="宋体" w:eastAsia="宋体" w:hAnsi="宋体" w:cs="宋体"/>
          <w:color w:val="000000"/>
          <w:sz w:val="33"/>
        </w:rPr>
        <w:t>。</w:t>
      </w:r>
    </w:p>
    <w:p w:rsidR="00B83E87" w:rsidRDefault="00460AC0">
      <w:pPr>
        <w:wordWrap w:val="0"/>
        <w:spacing w:line="520" w:lineRule="atLeast"/>
        <w:ind w:left="120" w:right="20" w:firstLine="70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参见《对我的著述事业的看法》，《文集》卷</w:t>
      </w:r>
      <w:r>
        <w:rPr>
          <w:rFonts w:ascii="宋体" w:eastAsia="宋体" w:hAnsi="宋体" w:cs="宋体"/>
          <w:color w:val="000000"/>
          <w:sz w:val="33"/>
        </w:rPr>
        <w:t>22</w:t>
      </w:r>
      <w:r>
        <w:rPr>
          <w:rFonts w:ascii="宋体" w:eastAsia="宋体" w:hAnsi="宋体" w:cs="宋体"/>
          <w:color w:val="000000"/>
          <w:sz w:val="33"/>
        </w:rPr>
        <w:t>；《书信》，第</w:t>
      </w:r>
      <w:r>
        <w:rPr>
          <w:rFonts w:ascii="宋体" w:eastAsia="宋体" w:hAnsi="宋体" w:cs="宋体"/>
          <w:color w:val="000000"/>
          <w:sz w:val="33"/>
        </w:rPr>
        <w:t>54</w:t>
      </w:r>
      <w:r>
        <w:rPr>
          <w:rFonts w:ascii="宋体" w:eastAsia="宋体" w:hAnsi="宋体" w:cs="宋体"/>
          <w:color w:val="000000"/>
          <w:sz w:val="33"/>
        </w:rPr>
        <w:t>封信，《文集》卷</w:t>
      </w:r>
      <w:r>
        <w:rPr>
          <w:rFonts w:ascii="宋体" w:eastAsia="宋体" w:hAnsi="宋体" w:cs="宋体"/>
          <w:color w:val="000000"/>
          <w:sz w:val="33"/>
        </w:rPr>
        <w:t>25</w:t>
      </w:r>
      <w:r>
        <w:rPr>
          <w:rFonts w:ascii="宋体" w:eastAsia="宋体" w:hAnsi="宋体" w:cs="宋体"/>
          <w:color w:val="000000"/>
          <w:sz w:val="33"/>
        </w:rPr>
        <w:t>，页</w:t>
      </w:r>
      <w:r>
        <w:rPr>
          <w:rFonts w:ascii="宋体" w:eastAsia="宋体" w:hAnsi="宋体" w:cs="宋体"/>
          <w:color w:val="000000"/>
          <w:sz w:val="33"/>
        </w:rPr>
        <w:t>104</w:t>
      </w:r>
      <w:r>
        <w:rPr>
          <w:rFonts w:ascii="宋体" w:eastAsia="宋体" w:hAnsi="宋体" w:cs="宋体"/>
          <w:color w:val="000000"/>
          <w:sz w:val="33"/>
        </w:rPr>
        <w:t>。</w:t>
      </w:r>
    </w:p>
    <w:p w:rsidR="00B83E87" w:rsidRDefault="00B83E87"/>
    <w:p w:rsidR="00B83E87" w:rsidRDefault="00B83E87">
      <w:pPr>
        <w:sectPr w:rsidR="00B83E87">
          <w:headerReference w:type="default" r:id="rId38"/>
          <w:footerReference w:type="default" r:id="rId39"/>
          <w:pgSz w:w="15180" w:h="23840"/>
          <w:pgMar w:top="1860" w:right="1440" w:bottom="1860" w:left="1440" w:header="1560" w:footer="1560" w:gutter="0"/>
          <w:cols w:space="720"/>
        </w:sectPr>
      </w:pPr>
    </w:p>
    <w:p w:rsidR="00B83E87" w:rsidRDefault="00460AC0">
      <w:pPr>
        <w:wordWrap w:val="0"/>
        <w:spacing w:line="420" w:lineRule="atLeast"/>
        <w:ind w:right="220"/>
        <w:jc w:val="right"/>
        <w:textAlignment w:val="baseline"/>
        <w:rPr>
          <w:sz w:val="31"/>
        </w:rPr>
      </w:pPr>
      <w:r>
        <w:rPr>
          <w:rFonts w:ascii="仿宋" w:eastAsia="仿宋" w:hAnsi="仿宋" w:cs="仿宋"/>
          <w:color w:val="000000"/>
          <w:sz w:val="31"/>
        </w:rPr>
        <w:lastRenderedPageBreak/>
        <w:t>《或此或彼》的成书经过</w:t>
      </w:r>
      <w:r>
        <w:rPr>
          <w:rFonts w:ascii="仿宋" w:eastAsia="仿宋" w:hAnsi="仿宋" w:cs="仿宋"/>
          <w:b/>
          <w:color w:val="000000"/>
          <w:sz w:val="31"/>
        </w:rPr>
        <w:t xml:space="preserve">  </w:t>
      </w:r>
      <w:r>
        <w:rPr>
          <w:rFonts w:ascii="仿宋" w:eastAsia="仿宋" w:hAnsi="仿宋" w:cs="仿宋"/>
          <w:color w:val="000000"/>
          <w:sz w:val="31"/>
        </w:rPr>
        <w:t>3</w:t>
      </w:r>
    </w:p>
    <w:p w:rsidR="00B83E87" w:rsidRDefault="00B83E87">
      <w:pPr>
        <w:wordWrap w:val="0"/>
        <w:spacing w:line="720" w:lineRule="exact"/>
        <w:jc w:val="right"/>
        <w:textAlignment w:val="baseline"/>
        <w:rPr>
          <w:sz w:val="41"/>
        </w:rPr>
      </w:pPr>
    </w:p>
    <w:p w:rsidR="00B83E87" w:rsidRDefault="00460AC0">
      <w:pPr>
        <w:wordWrap w:val="0"/>
        <w:spacing w:line="700" w:lineRule="atLeast"/>
        <w:ind w:left="720" w:right="1040"/>
        <w:textAlignment w:val="baseline"/>
        <w:rPr>
          <w:sz w:val="41"/>
        </w:rPr>
      </w:pPr>
      <w:r>
        <w:rPr>
          <w:rFonts w:ascii="仿宋" w:eastAsia="仿宋" w:hAnsi="仿宋" w:cs="仿宋"/>
          <w:color w:val="000000"/>
          <w:sz w:val="41"/>
        </w:rPr>
        <w:t>一堂日常语言课，还有那么多东西要写（并不顾在开头时不得不花大量时间记下谢林的讲演，</w:t>
      </w:r>
      <w:r>
        <w:rPr>
          <w:rFonts w:ascii="仿宋" w:eastAsia="仿宋" w:hAnsi="仿宋" w:cs="仿宋"/>
          <w:color w:val="000000"/>
          <w:sz w:val="41"/>
        </w:rPr>
        <w:t>①</w:t>
      </w:r>
      <w:r>
        <w:rPr>
          <w:rFonts w:ascii="仿宋" w:eastAsia="仿宋" w:hAnsi="仿宋" w:cs="仿宋"/>
          <w:color w:val="000000"/>
          <w:sz w:val="41"/>
        </w:rPr>
        <w:t>并抄写清晰），要读大量书籍，我无法抱怨。还有我遭受的一切痛苦，我的全部独白！我强烈感到无法长此以往；我从不期望如此；但我可以短暂地、更加集中地如此。</w:t>
      </w:r>
      <w:r>
        <w:rPr>
          <w:rFonts w:ascii="仿宋" w:eastAsia="仿宋" w:hAnsi="仿宋" w:cs="仿宋"/>
          <w:color w:val="000000"/>
          <w:sz w:val="41"/>
        </w:rPr>
        <w:t>②</w:t>
      </w:r>
    </w:p>
    <w:p w:rsidR="00B83E87" w:rsidRDefault="00460AC0">
      <w:pPr>
        <w:wordWrap w:val="0"/>
        <w:spacing w:line="700" w:lineRule="atLeast"/>
        <w:ind w:left="720" w:right="1000" w:firstLine="820"/>
        <w:textAlignment w:val="baseline"/>
        <w:rPr>
          <w:sz w:val="41"/>
        </w:rPr>
      </w:pPr>
      <w:r>
        <w:rPr>
          <w:rFonts w:ascii="仿宋" w:eastAsia="仿宋" w:hAnsi="仿宋" w:cs="仿宋"/>
          <w:color w:val="000000"/>
          <w:sz w:val="41"/>
        </w:rPr>
        <w:t>谢林在外延和内涵两方面都说了些没完没了的废话。我将离开柏林赶回哥本哈根，但你能理解，并非受到一种新的束缚，哦，不是，因为我现在比以往更加强烈地感到需要自由。一个拥有我这种怪癖的人应当拥有自由，知道他在生活中遇上一种本身能约束他的力量。我将到哥本哈根去完成《或此或彼》。它是我所钟爱的打算，而且我生存于其中。你将看到这一打算不会被轻视。我的生命决不可能被认为完结了。我感到身上仍然还有着巨大的才智。</w:t>
      </w:r>
    </w:p>
    <w:p w:rsidR="00B83E87" w:rsidRDefault="00460AC0">
      <w:pPr>
        <w:wordWrap w:val="0"/>
        <w:spacing w:line="700" w:lineRule="atLeast"/>
        <w:ind w:left="720" w:right="940" w:firstLine="820"/>
        <w:textAlignment w:val="baseline"/>
        <w:rPr>
          <w:sz w:val="41"/>
        </w:rPr>
      </w:pPr>
      <w:r>
        <w:rPr>
          <w:rFonts w:ascii="仿宋" w:eastAsia="仿宋" w:hAnsi="仿宋" w:cs="仿宋"/>
          <w:color w:val="000000"/>
          <w:sz w:val="41"/>
        </w:rPr>
        <w:t>我的确欠谢林一些东西。因为我已知道我喜欢旅游，纵然不是因为研究的缘故。一旦完成了《或此或彼》，我又将像一只幸福的鸟</w:t>
      </w:r>
      <w:r>
        <w:rPr>
          <w:rFonts w:ascii="仿宋" w:eastAsia="仿宋" w:hAnsi="仿宋" w:cs="仿宋"/>
          <w:color w:val="000000"/>
          <w:sz w:val="41"/>
        </w:rPr>
        <w:t>儿一样飞走。我必须旅行。以前我对此从不爱好，但我先得完成《或此或彼》，只有在哥本哈根才能完成它。</w:t>
      </w:r>
      <w:r>
        <w:rPr>
          <w:rFonts w:ascii="仿宋" w:eastAsia="仿宋" w:hAnsi="仿宋" w:cs="仿宋"/>
          <w:color w:val="000000"/>
          <w:sz w:val="41"/>
        </w:rPr>
        <w:t>③</w:t>
      </w:r>
    </w:p>
    <w:p w:rsidR="00B83E87" w:rsidRDefault="00B83E87">
      <w:pPr>
        <w:wordWrap w:val="0"/>
        <w:spacing w:line="480" w:lineRule="exact"/>
        <w:textAlignment w:val="baseline"/>
        <w:rPr>
          <w:sz w:val="38"/>
        </w:rPr>
      </w:pPr>
    </w:p>
    <w:p w:rsidR="00B83E87" w:rsidRDefault="00460AC0">
      <w:pPr>
        <w:wordWrap w:val="0"/>
        <w:spacing w:line="520" w:lineRule="atLeast"/>
        <w:ind w:left="720"/>
        <w:textAlignment w:val="baseline"/>
        <w:rPr>
          <w:sz w:val="38"/>
        </w:rPr>
      </w:pPr>
      <w:r>
        <w:rPr>
          <w:rFonts w:ascii="仿宋" w:eastAsia="仿宋" w:hAnsi="仿宋" w:cs="仿宋"/>
          <w:color w:val="000000"/>
          <w:sz w:val="38"/>
        </w:rPr>
        <w:t>尽管早期写下的日记只有几则用在了《或此或彼》的《诗</w:t>
      </w:r>
    </w:p>
    <w:p w:rsidR="00B83E87" w:rsidRDefault="00B83E87">
      <w:pPr>
        <w:wordWrap w:val="0"/>
        <w:spacing w:line="480" w:lineRule="exact"/>
        <w:textAlignment w:val="baseline"/>
        <w:rPr>
          <w:sz w:val="38"/>
        </w:rPr>
      </w:pPr>
    </w:p>
    <w:p w:rsidR="00B83E87" w:rsidRDefault="00B83E87">
      <w:pPr>
        <w:wordWrap w:val="0"/>
        <w:spacing w:line="480" w:lineRule="exact"/>
        <w:textAlignment w:val="baseline"/>
        <w:rPr>
          <w:sz w:val="38"/>
        </w:rPr>
      </w:pPr>
    </w:p>
    <w:p w:rsidR="00B83E87" w:rsidRDefault="00460AC0">
      <w:pPr>
        <w:wordWrap w:val="0"/>
        <w:spacing w:line="520" w:lineRule="atLeast"/>
        <w:ind w:left="20"/>
        <w:textAlignment w:val="baseline"/>
        <w:rPr>
          <w:sz w:val="38"/>
        </w:rPr>
      </w:pPr>
      <w:r>
        <w:rPr>
          <w:rFonts w:ascii="宋体" w:eastAsia="宋体" w:hAnsi="宋体" w:cs="宋体"/>
          <w:color w:val="000000"/>
          <w:sz w:val="38"/>
          <w:u w:val="single"/>
        </w:rPr>
        <w:t xml:space="preserve">                </w:t>
      </w:r>
    </w:p>
    <w:p w:rsidR="00B83E87" w:rsidRDefault="00460AC0">
      <w:pPr>
        <w:wordWrap w:val="0"/>
        <w:spacing w:line="560" w:lineRule="atLeast"/>
        <w:ind w:firstLine="680"/>
        <w:textAlignment w:val="baseline"/>
        <w:rPr>
          <w:sz w:val="33"/>
        </w:rPr>
      </w:pPr>
      <w:r>
        <w:rPr>
          <w:rFonts w:ascii="TimesNewRoman" w:eastAsia="TimesNewRoman" w:hAnsi="TimesNewRoman" w:cs="TimesNewRoman"/>
          <w:color w:val="000000"/>
          <w:sz w:val="33"/>
        </w:rPr>
        <w:t>①</w:t>
      </w:r>
      <w:r>
        <w:rPr>
          <w:rFonts w:ascii="TimesNewRoman" w:eastAsia="TimesNewRoman" w:hAnsi="TimesNewRoman" w:cs="TimesNewRoman"/>
          <w:b/>
          <w:color w:val="000000"/>
          <w:sz w:val="33"/>
        </w:rPr>
        <w:t xml:space="preserve">    </w:t>
      </w:r>
      <w:r>
        <w:rPr>
          <w:rFonts w:ascii="TimesNewRoman" w:eastAsia="TimesNewRoman" w:hAnsi="TimesNewRoman" w:cs="TimesNewRoman"/>
          <w:color w:val="000000"/>
          <w:sz w:val="33"/>
        </w:rPr>
        <w:t>1841</w:t>
      </w:r>
      <w:r>
        <w:rPr>
          <w:rFonts w:ascii="TimesNewRoman" w:eastAsia="TimesNewRoman" w:hAnsi="TimesNewRoman" w:cs="TimesNewRoman"/>
          <w:color w:val="000000"/>
          <w:sz w:val="33"/>
        </w:rPr>
        <w:t>年，谢林</w:t>
      </w:r>
      <w:r>
        <w:rPr>
          <w:rFonts w:ascii="TimesNewRoman" w:eastAsia="TimesNewRoman" w:hAnsi="TimesNewRoman" w:cs="TimesNewRoman"/>
          <w:color w:val="000000"/>
          <w:sz w:val="33"/>
        </w:rPr>
        <w:t>(Friedrich</w:t>
      </w:r>
      <w:r>
        <w:rPr>
          <w:rFonts w:ascii="TimesNewRoman" w:eastAsia="TimesNewRoman" w:hAnsi="TimesNewRoman" w:cs="TimesNewRoman"/>
          <w:b/>
          <w:color w:val="000000"/>
          <w:sz w:val="33"/>
        </w:rPr>
        <w:t xml:space="preserve"> </w:t>
      </w:r>
      <w:r>
        <w:rPr>
          <w:rFonts w:ascii="TimesNewRoman" w:eastAsia="TimesNewRoman" w:hAnsi="TimesNewRoman" w:cs="TimesNewRoman"/>
          <w:color w:val="000000"/>
          <w:sz w:val="33"/>
        </w:rPr>
        <w:t>Wilhelm</w:t>
      </w:r>
      <w:r>
        <w:rPr>
          <w:rFonts w:ascii="TimesNewRoman" w:eastAsia="TimesNewRoman" w:hAnsi="TimesNewRoman" w:cs="TimesNewRoman"/>
          <w:b/>
          <w:color w:val="000000"/>
          <w:sz w:val="33"/>
        </w:rPr>
        <w:t xml:space="preserve"> </w:t>
      </w:r>
      <w:r>
        <w:rPr>
          <w:rFonts w:ascii="TimesNewRoman" w:eastAsia="TimesNewRoman" w:hAnsi="TimesNewRoman" w:cs="TimesNewRoman"/>
          <w:color w:val="000000"/>
          <w:sz w:val="33"/>
        </w:rPr>
        <w:t>Joseph</w:t>
      </w:r>
      <w:r>
        <w:rPr>
          <w:rFonts w:ascii="TimesNewRoman" w:eastAsia="TimesNewRoman" w:hAnsi="TimesNewRoman" w:cs="TimesNewRoman"/>
          <w:b/>
          <w:color w:val="000000"/>
          <w:sz w:val="33"/>
        </w:rPr>
        <w:t xml:space="preserve"> </w:t>
      </w:r>
      <w:r>
        <w:rPr>
          <w:rFonts w:ascii="TimesNewRoman" w:eastAsia="TimesNewRoman" w:hAnsi="TimesNewRoman" w:cs="TimesNewRoman"/>
          <w:color w:val="000000"/>
          <w:sz w:val="33"/>
        </w:rPr>
        <w:t>Schelling,</w:t>
      </w:r>
      <w:r>
        <w:rPr>
          <w:rFonts w:ascii="TimesNewRoman" w:eastAsia="TimesNewRoman" w:hAnsi="TimesNewRoman" w:cs="TimesNewRoman"/>
          <w:b/>
          <w:color w:val="000000"/>
          <w:sz w:val="33"/>
        </w:rPr>
        <w:t xml:space="preserve"> </w:t>
      </w:r>
      <w:r>
        <w:rPr>
          <w:rFonts w:ascii="TimesNewRoman" w:eastAsia="TimesNewRoman" w:hAnsi="TimesNewRoman" w:cs="TimesNewRoman"/>
          <w:color w:val="000000"/>
          <w:sz w:val="33"/>
        </w:rPr>
        <w:t>1775-1854)</w:t>
      </w:r>
      <w:r>
        <w:rPr>
          <w:rFonts w:ascii="TimesNewRoman" w:eastAsia="TimesNewRoman" w:hAnsi="TimesNewRoman" w:cs="TimesNewRoman"/>
          <w:color w:val="000000"/>
          <w:sz w:val="33"/>
        </w:rPr>
        <w:t>从</w:t>
      </w:r>
      <w:r>
        <w:rPr>
          <w:rFonts w:ascii="宋体" w:eastAsia="宋体" w:hAnsi="宋体" w:cs="宋体"/>
          <w:color w:val="000000"/>
          <w:sz w:val="33"/>
        </w:rPr>
        <w:t>慕尼黑应邀任柏林大学哲学教授。他关于启示中的哲学的讲演是基尔克果赴柏林的主要原因。讲演吸引了来自欧洲各地的听众，包括布克哈特</w:t>
      </w:r>
      <w:r>
        <w:rPr>
          <w:rFonts w:ascii="宋体" w:eastAsia="宋体" w:hAnsi="宋体" w:cs="宋体"/>
          <w:color w:val="000000"/>
          <w:sz w:val="33"/>
        </w:rPr>
        <w:t>(Jakob</w:t>
      </w:r>
      <w:r>
        <w:rPr>
          <w:rFonts w:ascii="TimesNewRoman" w:eastAsia="TimesNewRoman" w:hAnsi="TimesNewRoman" w:cs="TimesNewRoman"/>
          <w:color w:val="000000"/>
          <w:sz w:val="33"/>
        </w:rPr>
        <w:t>Burkhardt)</w:t>
      </w:r>
      <w:r>
        <w:rPr>
          <w:rFonts w:ascii="TimesNewRoman" w:eastAsia="TimesNewRoman" w:hAnsi="TimesNewRoman" w:cs="TimesNewRoman"/>
          <w:color w:val="000000"/>
          <w:sz w:val="33"/>
        </w:rPr>
        <w:t>和恩格斯</w:t>
      </w:r>
      <w:r>
        <w:rPr>
          <w:rFonts w:ascii="TimesNewRoman" w:eastAsia="TimesNewRoman" w:hAnsi="TimesNewRoman" w:cs="TimesNewRoman"/>
          <w:color w:val="000000"/>
          <w:sz w:val="33"/>
        </w:rPr>
        <w:t>(Friedrich</w:t>
      </w:r>
      <w:r>
        <w:rPr>
          <w:rFonts w:ascii="TimesNewRoman" w:eastAsia="TimesNewRoman" w:hAnsi="TimesNewRoman" w:cs="TimesNewRoman"/>
          <w:b/>
          <w:color w:val="000000"/>
          <w:sz w:val="33"/>
        </w:rPr>
        <w:t xml:space="preserve"> </w:t>
      </w:r>
      <w:r>
        <w:rPr>
          <w:rFonts w:ascii="TimesNewRoman" w:eastAsia="TimesNewRoman" w:hAnsi="TimesNewRoman" w:cs="TimesNewRoman"/>
          <w:color w:val="000000"/>
          <w:sz w:val="33"/>
        </w:rPr>
        <w:t>Engels)</w:t>
      </w:r>
      <w:r>
        <w:rPr>
          <w:rFonts w:ascii="TimesNewRoman" w:eastAsia="TimesNewRoman" w:hAnsi="TimesNewRoman" w:cs="TimesNewRoman"/>
          <w:color w:val="000000"/>
          <w:sz w:val="33"/>
        </w:rPr>
        <w:t>。</w:t>
      </w:r>
    </w:p>
    <w:p w:rsidR="00B83E87" w:rsidRDefault="00460AC0">
      <w:pPr>
        <w:wordWrap w:val="0"/>
        <w:spacing w:line="520" w:lineRule="atLeast"/>
        <w:ind w:left="720"/>
        <w:textAlignment w:val="baseline"/>
        <w:rPr>
          <w:sz w:val="38"/>
        </w:rPr>
      </w:pPr>
      <w:r>
        <w:rPr>
          <w:rFonts w:ascii="仿宋" w:eastAsia="仿宋" w:hAnsi="仿宋" w:cs="仿宋"/>
          <w:color w:val="000000"/>
          <w:sz w:val="38"/>
        </w:rPr>
        <w:t>②</w:t>
      </w:r>
      <w:r>
        <w:rPr>
          <w:rFonts w:ascii="仿宋" w:eastAsia="仿宋" w:hAnsi="仿宋" w:cs="仿宋"/>
          <w:b/>
          <w:color w:val="000000"/>
          <w:sz w:val="38"/>
        </w:rPr>
        <w:t xml:space="preserve">  </w:t>
      </w:r>
      <w:r>
        <w:rPr>
          <w:rFonts w:ascii="仿宋" w:eastAsia="仿宋" w:hAnsi="仿宋" w:cs="仿宋"/>
          <w:color w:val="000000"/>
          <w:sz w:val="38"/>
        </w:rPr>
        <w:t>《书信》，第</w:t>
      </w:r>
      <w:r>
        <w:rPr>
          <w:rFonts w:ascii="仿宋" w:eastAsia="仿宋" w:hAnsi="仿宋" w:cs="仿宋"/>
          <w:color w:val="000000"/>
          <w:sz w:val="38"/>
        </w:rPr>
        <w:t>68</w:t>
      </w:r>
      <w:r>
        <w:rPr>
          <w:rFonts w:ascii="仿宋" w:eastAsia="仿宋" w:hAnsi="仿宋" w:cs="仿宋"/>
          <w:color w:val="000000"/>
          <w:sz w:val="38"/>
        </w:rPr>
        <w:t>封信，《文集》卷</w:t>
      </w:r>
      <w:r>
        <w:rPr>
          <w:rFonts w:ascii="仿宋" w:eastAsia="仿宋" w:hAnsi="仿宋" w:cs="仿宋"/>
          <w:color w:val="000000"/>
          <w:sz w:val="38"/>
        </w:rPr>
        <w:t>25</w:t>
      </w:r>
      <w:r>
        <w:rPr>
          <w:rFonts w:ascii="仿宋" w:eastAsia="仿宋" w:hAnsi="仿宋" w:cs="仿宋"/>
          <w:color w:val="000000"/>
          <w:sz w:val="38"/>
        </w:rPr>
        <w:t>，页</w:t>
      </w:r>
      <w:r>
        <w:rPr>
          <w:rFonts w:ascii="仿宋" w:eastAsia="仿宋" w:hAnsi="仿宋" w:cs="仿宋"/>
          <w:color w:val="000000"/>
          <w:sz w:val="38"/>
        </w:rPr>
        <w:t>137-138</w:t>
      </w:r>
      <w:r>
        <w:rPr>
          <w:rFonts w:ascii="仿宋" w:eastAsia="仿宋" w:hAnsi="仿宋" w:cs="仿宋"/>
          <w:color w:val="000000"/>
          <w:sz w:val="38"/>
        </w:rPr>
        <w:t>。</w:t>
      </w:r>
    </w:p>
    <w:p w:rsidR="00B83E87" w:rsidRDefault="00460AC0">
      <w:pPr>
        <w:wordWrap w:val="0"/>
        <w:spacing w:line="520" w:lineRule="atLeast"/>
        <w:ind w:left="720"/>
        <w:textAlignment w:val="baseline"/>
        <w:rPr>
          <w:sz w:val="38"/>
        </w:rPr>
      </w:pPr>
      <w:r>
        <w:rPr>
          <w:rFonts w:ascii="仿宋" w:eastAsia="仿宋" w:hAnsi="仿宋" w:cs="仿宋"/>
          <w:color w:val="000000"/>
          <w:sz w:val="38"/>
        </w:rPr>
        <w:t>③</w:t>
      </w:r>
      <w:r>
        <w:rPr>
          <w:rFonts w:ascii="仿宋" w:eastAsia="仿宋" w:hAnsi="仿宋" w:cs="仿宋"/>
          <w:b/>
          <w:color w:val="000000"/>
          <w:sz w:val="38"/>
        </w:rPr>
        <w:t xml:space="preserve">  </w:t>
      </w:r>
      <w:r>
        <w:rPr>
          <w:rFonts w:ascii="仿宋" w:eastAsia="仿宋" w:hAnsi="仿宋" w:cs="仿宋"/>
          <w:color w:val="000000"/>
          <w:sz w:val="38"/>
        </w:rPr>
        <w:t>《书信》，第</w:t>
      </w:r>
      <w:r>
        <w:rPr>
          <w:rFonts w:ascii="仿宋" w:eastAsia="仿宋" w:hAnsi="仿宋" w:cs="仿宋"/>
          <w:color w:val="000000"/>
          <w:sz w:val="38"/>
        </w:rPr>
        <w:t>69</w:t>
      </w:r>
      <w:r>
        <w:rPr>
          <w:rFonts w:ascii="仿宋" w:eastAsia="仿宋" w:hAnsi="仿宋" w:cs="仿宋"/>
          <w:color w:val="000000"/>
          <w:sz w:val="38"/>
        </w:rPr>
        <w:t>封信，页</w:t>
      </w:r>
      <w:r>
        <w:rPr>
          <w:rFonts w:ascii="仿宋" w:eastAsia="仿宋" w:hAnsi="仿宋" w:cs="仿宋"/>
          <w:color w:val="000000"/>
          <w:sz w:val="38"/>
        </w:rPr>
        <w:t>139</w:t>
      </w:r>
      <w:r>
        <w:rPr>
          <w:rFonts w:ascii="仿宋" w:eastAsia="仿宋" w:hAnsi="仿宋" w:cs="仿宋"/>
          <w:color w:val="000000"/>
          <w:sz w:val="38"/>
        </w:rPr>
        <w:t>。</w:t>
      </w:r>
    </w:p>
    <w:p w:rsidR="00B83E87" w:rsidRDefault="00B83E87"/>
    <w:p w:rsidR="00B83E87" w:rsidRDefault="00B83E87">
      <w:pPr>
        <w:sectPr w:rsidR="00B83E87">
          <w:headerReference w:type="default" r:id="rId40"/>
          <w:footerReference w:type="default" r:id="rId41"/>
          <w:pgSz w:w="14960" w:h="23700"/>
          <w:pgMar w:top="1700" w:right="1380" w:bottom="1700" w:left="1380" w:header="1400" w:footer="1400" w:gutter="0"/>
          <w:cols w:space="720"/>
        </w:sectPr>
      </w:pPr>
    </w:p>
    <w:p w:rsidR="00B83E87" w:rsidRDefault="00460AC0">
      <w:pPr>
        <w:wordWrap w:val="0"/>
        <w:spacing w:line="500" w:lineRule="atLeast"/>
        <w:ind w:left="60"/>
        <w:textAlignment w:val="baseline"/>
        <w:rPr>
          <w:sz w:val="36"/>
        </w:rPr>
      </w:pPr>
      <w:r>
        <w:rPr>
          <w:rFonts w:ascii="仿宋" w:eastAsia="仿宋" w:hAnsi="仿宋" w:cs="仿宋"/>
          <w:color w:val="000000"/>
          <w:sz w:val="36"/>
        </w:rPr>
        <w:lastRenderedPageBreak/>
        <w:t>4</w:t>
      </w:r>
      <w:r>
        <w:rPr>
          <w:rFonts w:ascii="仿宋" w:eastAsia="仿宋" w:hAnsi="仿宋" w:cs="仿宋"/>
          <w:b/>
          <w:color w:val="000000"/>
          <w:sz w:val="36"/>
        </w:rPr>
        <w:t xml:space="preserve"> </w:t>
      </w:r>
      <w:r>
        <w:rPr>
          <w:rFonts w:ascii="仿宋" w:eastAsia="仿宋" w:hAnsi="仿宋" w:cs="仿宋"/>
          <w:color w:val="000000"/>
          <w:sz w:val="36"/>
        </w:rPr>
        <w:t>或此或彼</w:t>
      </w:r>
      <w:r>
        <w:rPr>
          <w:rFonts w:ascii="仿宋" w:eastAsia="仿宋" w:hAnsi="仿宋" w:cs="仿宋"/>
          <w:color w:val="000000"/>
          <w:sz w:val="36"/>
        </w:rPr>
        <w:t>(</w:t>
      </w:r>
      <w:r>
        <w:rPr>
          <w:rFonts w:ascii="仿宋" w:eastAsia="仿宋" w:hAnsi="仿宋" w:cs="仿宋"/>
          <w:color w:val="000000"/>
          <w:sz w:val="36"/>
        </w:rPr>
        <w:t>上部</w:t>
      </w:r>
      <w:r>
        <w:rPr>
          <w:rFonts w:ascii="仿宋" w:eastAsia="仿宋" w:hAnsi="仿宋" w:cs="仿宋"/>
          <w:color w:val="000000"/>
          <w:sz w:val="36"/>
        </w:rPr>
        <w:t>)</w:t>
      </w:r>
    </w:p>
    <w:p w:rsidR="00B83E87" w:rsidRDefault="00B83E87">
      <w:pPr>
        <w:wordWrap w:val="0"/>
        <w:spacing w:line="620" w:lineRule="exact"/>
        <w:textAlignment w:val="baseline"/>
        <w:rPr>
          <w:sz w:val="35"/>
        </w:rPr>
      </w:pPr>
    </w:p>
    <w:p w:rsidR="00B83E87" w:rsidRDefault="00460AC0">
      <w:pPr>
        <w:wordWrap w:val="0"/>
        <w:spacing w:line="620" w:lineRule="atLeast"/>
        <w:ind w:left="60"/>
        <w:textAlignment w:val="baseline"/>
        <w:rPr>
          <w:sz w:val="35"/>
        </w:rPr>
      </w:pPr>
      <w:r>
        <w:rPr>
          <w:rFonts w:ascii="宋体" w:eastAsia="宋体" w:hAnsi="宋体" w:cs="宋体"/>
          <w:color w:val="000000"/>
          <w:sz w:val="35"/>
        </w:rPr>
        <w:t>篇》中，</w:t>
      </w:r>
      <w:r>
        <w:rPr>
          <w:rFonts w:ascii="宋体" w:eastAsia="宋体" w:hAnsi="宋体" w:cs="宋体"/>
          <w:color w:val="000000"/>
          <w:sz w:val="35"/>
        </w:rPr>
        <w:t>①</w:t>
      </w:r>
      <w:r>
        <w:rPr>
          <w:rFonts w:ascii="宋体" w:eastAsia="宋体" w:hAnsi="宋体" w:cs="宋体"/>
          <w:color w:val="000000"/>
          <w:sz w:val="35"/>
        </w:rPr>
        <w:t>但早期的内容在语气和主旨方面仍然是现在时。</w:t>
      </w:r>
      <w:r>
        <w:rPr>
          <w:rFonts w:ascii="宋体" w:eastAsia="宋体" w:hAnsi="宋体" w:cs="宋体"/>
          <w:color w:val="000000"/>
          <w:sz w:val="35"/>
        </w:rPr>
        <w:t>A</w:t>
      </w:r>
      <w:r>
        <w:rPr>
          <w:rFonts w:ascii="宋体" w:eastAsia="宋体" w:hAnsi="宋体" w:cs="宋体"/>
          <w:color w:val="000000"/>
          <w:sz w:val="35"/>
        </w:rPr>
        <w:t>先生</w:t>
      </w:r>
      <w:r>
        <w:rPr>
          <w:rFonts w:ascii="宋体" w:eastAsia="宋体" w:hAnsi="宋体" w:cs="宋体"/>
          <w:color w:val="000000"/>
          <w:sz w:val="35"/>
        </w:rPr>
        <w:t>(Mr.</w:t>
      </w:r>
      <w:r>
        <w:rPr>
          <w:rFonts w:ascii="宋体" w:eastAsia="宋体" w:hAnsi="宋体" w:cs="宋体"/>
          <w:b/>
          <w:color w:val="000000"/>
          <w:sz w:val="35"/>
        </w:rPr>
        <w:t xml:space="preserve"> </w:t>
      </w:r>
      <w:r>
        <w:rPr>
          <w:rFonts w:ascii="宋体" w:eastAsia="宋体" w:hAnsi="宋体" w:cs="宋体"/>
          <w:color w:val="000000"/>
          <w:sz w:val="35"/>
        </w:rPr>
        <w:t>A)</w:t>
      </w:r>
      <w:r>
        <w:rPr>
          <w:rFonts w:ascii="宋体" w:eastAsia="宋体" w:hAnsi="宋体" w:cs="宋体"/>
          <w:color w:val="000000"/>
          <w:sz w:val="35"/>
        </w:rPr>
        <w:t>的讥讽，尤其是在《诗篇》和《轮制作》中，反映了一种</w:t>
      </w:r>
      <w:r>
        <w:rPr>
          <w:rFonts w:ascii="宋体" w:eastAsia="宋体" w:hAnsi="宋体" w:cs="宋体"/>
          <w:color w:val="000000"/>
          <w:sz w:val="35"/>
        </w:rPr>
        <w:t>“</w:t>
      </w:r>
      <w:r>
        <w:rPr>
          <w:rFonts w:ascii="宋体" w:eastAsia="宋体" w:hAnsi="宋体" w:cs="宋体"/>
          <w:color w:val="000000"/>
          <w:sz w:val="35"/>
        </w:rPr>
        <w:t>浮士德式的怀疑</w:t>
      </w:r>
      <w:r>
        <w:rPr>
          <w:rFonts w:ascii="宋体" w:eastAsia="宋体" w:hAnsi="宋体" w:cs="宋体"/>
          <w:color w:val="000000"/>
          <w:sz w:val="35"/>
        </w:rPr>
        <w:t>”</w:t>
      </w:r>
      <w:r>
        <w:rPr>
          <w:rFonts w:ascii="宋体" w:eastAsia="宋体" w:hAnsi="宋体" w:cs="宋体"/>
          <w:color w:val="000000"/>
          <w:sz w:val="35"/>
        </w:rPr>
        <w:t>语气，</w:t>
      </w:r>
      <w:r>
        <w:rPr>
          <w:rFonts w:ascii="宋体" w:eastAsia="宋体" w:hAnsi="宋体" w:cs="宋体"/>
          <w:color w:val="000000"/>
          <w:sz w:val="35"/>
        </w:rPr>
        <w:t>②</w:t>
      </w:r>
      <w:r>
        <w:rPr>
          <w:rFonts w:ascii="宋体" w:eastAsia="宋体" w:hAnsi="宋体" w:cs="宋体"/>
          <w:color w:val="000000"/>
          <w:sz w:val="35"/>
        </w:rPr>
        <w:t>同《佯谬的概念》中把讽刺称为</w:t>
      </w:r>
      <w:r>
        <w:rPr>
          <w:rFonts w:ascii="宋体" w:eastAsia="宋体" w:hAnsi="宋体" w:cs="宋体"/>
          <w:color w:val="000000"/>
          <w:sz w:val="35"/>
        </w:rPr>
        <w:t>“</w:t>
      </w:r>
      <w:r>
        <w:rPr>
          <w:rFonts w:ascii="宋体" w:eastAsia="宋体" w:hAnsi="宋体" w:cs="宋体"/>
          <w:color w:val="000000"/>
          <w:sz w:val="35"/>
        </w:rPr>
        <w:t>一种受到控制的要素。讽刺的真理</w:t>
      </w:r>
      <w:r>
        <w:rPr>
          <w:rFonts w:ascii="宋体" w:eastAsia="宋体" w:hAnsi="宋体" w:cs="宋体"/>
          <w:color w:val="000000"/>
          <w:sz w:val="35"/>
        </w:rPr>
        <w:t>”</w:t>
      </w:r>
      <w:r>
        <w:rPr>
          <w:rFonts w:ascii="宋体" w:eastAsia="宋体" w:hAnsi="宋体" w:cs="宋体"/>
          <w:color w:val="000000"/>
          <w:sz w:val="35"/>
        </w:rPr>
        <w:t>相比照，体现了绝望的唯美主义的讽刺。</w:t>
      </w:r>
      <w:r>
        <w:rPr>
          <w:rFonts w:ascii="宋体" w:eastAsia="宋体" w:hAnsi="宋体" w:cs="宋体"/>
          <w:color w:val="000000"/>
          <w:sz w:val="35"/>
        </w:rPr>
        <w:t>③</w:t>
      </w:r>
      <w:r>
        <w:rPr>
          <w:rFonts w:ascii="宋体" w:eastAsia="宋体" w:hAnsi="宋体" w:cs="宋体"/>
          <w:color w:val="000000"/>
          <w:sz w:val="35"/>
        </w:rPr>
        <w:t>在另一方面，《勾引家日记》</w:t>
      </w:r>
      <w:r>
        <w:rPr>
          <w:rFonts w:ascii="宋体" w:eastAsia="宋体" w:hAnsi="宋体" w:cs="宋体"/>
          <w:color w:val="000000"/>
          <w:sz w:val="35"/>
        </w:rPr>
        <w:t>④</w:t>
      </w:r>
      <w:r>
        <w:rPr>
          <w:rFonts w:ascii="宋体" w:eastAsia="宋体" w:hAnsi="宋体" w:cs="宋体"/>
          <w:color w:val="000000"/>
          <w:sz w:val="35"/>
        </w:rPr>
        <w:t>是《讽刺》、</w:t>
      </w:r>
      <w:r>
        <w:rPr>
          <w:rFonts w:ascii="宋体" w:eastAsia="宋体" w:hAnsi="宋体" w:cs="宋体"/>
          <w:color w:val="000000"/>
          <w:sz w:val="35"/>
        </w:rPr>
        <w:t>中所讨论的浪漫的个人主义的一个明确范例，</w:t>
      </w:r>
      <w:r>
        <w:rPr>
          <w:rFonts w:ascii="宋体" w:eastAsia="宋体" w:hAnsi="宋体" w:cs="宋体"/>
          <w:color w:val="000000"/>
          <w:sz w:val="35"/>
        </w:rPr>
        <w:t>⑤</w:t>
      </w:r>
      <w:r>
        <w:rPr>
          <w:rFonts w:ascii="宋体" w:eastAsia="宋体" w:hAnsi="宋体" w:cs="宋体"/>
          <w:color w:val="000000"/>
          <w:sz w:val="35"/>
        </w:rPr>
        <w:t>是施莱格尔</w:t>
      </w:r>
      <w:r>
        <w:rPr>
          <w:rFonts w:ascii="宋体" w:eastAsia="宋体" w:hAnsi="宋体" w:cs="宋体"/>
          <w:color w:val="000000"/>
          <w:sz w:val="35"/>
        </w:rPr>
        <w:t>(Friedrich</w:t>
      </w:r>
      <w:r>
        <w:rPr>
          <w:rFonts w:ascii="宋体" w:eastAsia="宋体" w:hAnsi="宋体" w:cs="宋体"/>
          <w:b/>
          <w:color w:val="000000"/>
          <w:sz w:val="35"/>
        </w:rPr>
        <w:t xml:space="preserve"> </w:t>
      </w:r>
      <w:r>
        <w:rPr>
          <w:rFonts w:ascii="宋体" w:eastAsia="宋体" w:hAnsi="宋体" w:cs="宋体"/>
          <w:color w:val="000000"/>
          <w:sz w:val="35"/>
        </w:rPr>
        <w:t>Schlegel)</w:t>
      </w:r>
      <w:r>
        <w:rPr>
          <w:rFonts w:ascii="宋体" w:eastAsia="宋体" w:hAnsi="宋体" w:cs="宋体"/>
          <w:color w:val="000000"/>
          <w:sz w:val="35"/>
        </w:rPr>
        <w:t>所称的生活是</w:t>
      </w:r>
      <w:r>
        <w:rPr>
          <w:rFonts w:ascii="宋体" w:eastAsia="宋体" w:hAnsi="宋体" w:cs="宋体"/>
          <w:color w:val="000000"/>
          <w:sz w:val="35"/>
        </w:rPr>
        <w:t>“</w:t>
      </w:r>
      <w:r>
        <w:rPr>
          <w:rFonts w:ascii="宋体" w:eastAsia="宋体" w:hAnsi="宋体" w:cs="宋体"/>
          <w:color w:val="000000"/>
          <w:sz w:val="35"/>
        </w:rPr>
        <w:t>一件艺术品</w:t>
      </w:r>
      <w:r>
        <w:rPr>
          <w:rFonts w:ascii="宋体" w:eastAsia="宋体" w:hAnsi="宋体" w:cs="宋体"/>
          <w:color w:val="000000"/>
          <w:sz w:val="35"/>
        </w:rPr>
        <w:t>”</w:t>
      </w:r>
      <w:r>
        <w:rPr>
          <w:rFonts w:ascii="宋体" w:eastAsia="宋体" w:hAnsi="宋体" w:cs="宋体"/>
          <w:color w:val="000000"/>
          <w:sz w:val="35"/>
        </w:rPr>
        <w:t>、是一种</w:t>
      </w:r>
      <w:r>
        <w:rPr>
          <w:rFonts w:ascii="宋体" w:eastAsia="宋体" w:hAnsi="宋体" w:cs="宋体"/>
          <w:color w:val="000000"/>
          <w:sz w:val="35"/>
        </w:rPr>
        <w:t>“</w:t>
      </w:r>
      <w:r>
        <w:rPr>
          <w:rFonts w:ascii="宋体" w:eastAsia="宋体" w:hAnsi="宋体" w:cs="宋体"/>
          <w:color w:val="000000"/>
          <w:sz w:val="35"/>
        </w:rPr>
        <w:t>轻盈活泼之舞</w:t>
      </w:r>
      <w:r>
        <w:rPr>
          <w:rFonts w:ascii="宋体" w:eastAsia="宋体" w:hAnsi="宋体" w:cs="宋体"/>
          <w:color w:val="000000"/>
          <w:sz w:val="35"/>
        </w:rPr>
        <w:t>”</w:t>
      </w:r>
      <w:r>
        <w:rPr>
          <w:rFonts w:ascii="宋体" w:eastAsia="宋体" w:hAnsi="宋体" w:cs="宋体"/>
          <w:color w:val="000000"/>
          <w:sz w:val="35"/>
        </w:rPr>
        <w:t>的详尽描述。</w:t>
      </w:r>
      <w:r>
        <w:rPr>
          <w:rFonts w:ascii="宋体" w:eastAsia="宋体" w:hAnsi="宋体" w:cs="宋体"/>
          <w:color w:val="000000"/>
          <w:sz w:val="35"/>
        </w:rPr>
        <w:t>⑥</w:t>
      </w:r>
      <w:r>
        <w:rPr>
          <w:rFonts w:ascii="宋体" w:eastAsia="宋体" w:hAnsi="宋体" w:cs="宋体"/>
          <w:color w:val="000000"/>
          <w:sz w:val="35"/>
        </w:rPr>
        <w:t>基尔克果首次使用的标题《或此或彼》也可在《讽刺》中发现其拉丁文形式</w:t>
      </w:r>
      <w:r>
        <w:rPr>
          <w:rFonts w:ascii="宋体" w:eastAsia="宋体" w:hAnsi="宋体" w:cs="宋体"/>
          <w:color w:val="000000"/>
          <w:sz w:val="35"/>
        </w:rPr>
        <w:t>“aut/aut”</w:t>
      </w:r>
      <w:r>
        <w:rPr>
          <w:rFonts w:ascii="宋体" w:eastAsia="宋体" w:hAnsi="宋体" w:cs="宋体"/>
          <w:color w:val="000000"/>
          <w:sz w:val="35"/>
        </w:rPr>
        <w:t>。</w:t>
      </w:r>
      <w:r>
        <w:rPr>
          <w:rFonts w:ascii="宋体" w:eastAsia="宋体" w:hAnsi="宋体" w:cs="宋体"/>
          <w:color w:val="000000"/>
          <w:sz w:val="35"/>
        </w:rPr>
        <w:t>⑦</w:t>
      </w:r>
      <w:r>
        <w:rPr>
          <w:rFonts w:ascii="宋体" w:eastAsia="宋体" w:hAnsi="宋体" w:cs="宋体"/>
          <w:color w:val="000000"/>
          <w:sz w:val="35"/>
        </w:rPr>
        <w:t>后来，丹麦文的表述形式在哥本哈根街头流传开来。正如基尔克果评论的：</w:t>
      </w:r>
    </w:p>
    <w:p w:rsidR="00B83E87" w:rsidRDefault="00460AC0">
      <w:pPr>
        <w:wordWrap w:val="0"/>
        <w:spacing w:line="620" w:lineRule="atLeast"/>
        <w:ind w:left="80"/>
        <w:textAlignment w:val="baseline"/>
        <w:rPr>
          <w:sz w:val="35"/>
        </w:rPr>
      </w:pPr>
      <w:r>
        <w:rPr>
          <w:rFonts w:ascii="宋体" w:eastAsia="宋体" w:hAnsi="宋体" w:cs="宋体"/>
          <w:color w:val="000000"/>
          <w:sz w:val="35"/>
          <w:u w:val="single"/>
        </w:rPr>
        <w:t xml:space="preserve">                 </w:t>
      </w:r>
    </w:p>
    <w:p w:rsidR="00B83E87" w:rsidRDefault="00460AC0">
      <w:pPr>
        <w:wordWrap w:val="0"/>
        <w:spacing w:before="280" w:line="620" w:lineRule="atLeast"/>
        <w:ind w:left="60" w:right="120" w:firstLine="700"/>
        <w:textAlignment w:val="baseline"/>
        <w:rPr>
          <w:sz w:val="35"/>
        </w:rPr>
      </w:pPr>
      <w:r>
        <w:rPr>
          <w:rFonts w:ascii="宋体" w:eastAsia="宋体" w:hAnsi="宋体" w:cs="宋体"/>
          <w:color w:val="000000"/>
          <w:sz w:val="35"/>
        </w:rPr>
        <w:t>①</w:t>
      </w:r>
      <w:r>
        <w:rPr>
          <w:rFonts w:ascii="宋体" w:eastAsia="宋体" w:hAnsi="宋体" w:cs="宋体"/>
          <w:b/>
          <w:color w:val="000000"/>
          <w:sz w:val="35"/>
        </w:rPr>
        <w:t xml:space="preserve">  </w:t>
      </w:r>
      <w:r>
        <w:rPr>
          <w:rFonts w:ascii="宋体" w:eastAsia="宋体" w:hAnsi="宋体" w:cs="宋体"/>
          <w:color w:val="000000"/>
          <w:sz w:val="35"/>
        </w:rPr>
        <w:t>“</w:t>
      </w:r>
      <w:r>
        <w:rPr>
          <w:rFonts w:ascii="宋体" w:eastAsia="宋体" w:hAnsi="宋体" w:cs="宋体"/>
          <w:color w:val="000000"/>
          <w:sz w:val="35"/>
        </w:rPr>
        <w:t>倘若在《或此或彼》出版时我还没有决定不采用任何旧材料的话，那么我在仔细检查自己的文章时就会发现一些本可以运用得非常好的警句。今天我发现了以下一小段写上去的文</w:t>
      </w:r>
      <w:r>
        <w:rPr>
          <w:rFonts w:ascii="宋体" w:eastAsia="宋体" w:hAnsi="宋体" w:cs="宋体"/>
          <w:color w:val="000000"/>
          <w:sz w:val="35"/>
        </w:rPr>
        <w:t>字：</w:t>
      </w:r>
      <w:r>
        <w:rPr>
          <w:rFonts w:ascii="宋体" w:eastAsia="宋体" w:hAnsi="宋体" w:cs="宋体"/>
          <w:color w:val="000000"/>
          <w:sz w:val="35"/>
        </w:rPr>
        <w:t>‘</w:t>
      </w:r>
      <w:r>
        <w:rPr>
          <w:rFonts w:ascii="宋体" w:eastAsia="宋体" w:hAnsi="宋体" w:cs="宋体"/>
          <w:color w:val="000000"/>
          <w:sz w:val="35"/>
        </w:rPr>
        <w:t>我是那么疲乏，以至觉得需要一种永恒的歇息，是那么忧虑，以至觉得需要永远忘却自己的悲哀；我但愿能长眠，以至将唤醒一位老者，然后又可躺下长眠不醒</w:t>
      </w:r>
      <w:r>
        <w:rPr>
          <w:rFonts w:ascii="宋体" w:eastAsia="宋体" w:hAnsi="宋体" w:cs="宋体"/>
          <w:color w:val="000000"/>
          <w:sz w:val="35"/>
        </w:rPr>
        <w:t>’”(</w:t>
      </w:r>
      <w:r>
        <w:rPr>
          <w:rFonts w:ascii="宋体" w:eastAsia="宋体" w:hAnsi="宋体" w:cs="宋体"/>
          <w:color w:val="000000"/>
          <w:sz w:val="35"/>
        </w:rPr>
        <w:t>《日记与论文》卷</w:t>
      </w:r>
      <w:r>
        <w:rPr>
          <w:rFonts w:ascii="宋体" w:eastAsia="宋体" w:hAnsi="宋体" w:cs="宋体"/>
          <w:color w:val="000000"/>
          <w:sz w:val="35"/>
        </w:rPr>
        <w:t>5</w:t>
      </w:r>
      <w:r>
        <w:rPr>
          <w:rFonts w:ascii="宋体" w:eastAsia="宋体" w:hAnsi="宋体" w:cs="宋体"/>
          <w:color w:val="000000"/>
          <w:sz w:val="35"/>
        </w:rPr>
        <w:t>，页</w:t>
      </w:r>
      <w:r>
        <w:rPr>
          <w:rFonts w:ascii="宋体" w:eastAsia="宋体" w:hAnsi="宋体" w:cs="宋体"/>
          <w:color w:val="000000"/>
          <w:sz w:val="35"/>
        </w:rPr>
        <w:t>5631)</w:t>
      </w:r>
      <w:r>
        <w:rPr>
          <w:rFonts w:ascii="宋体" w:eastAsia="宋体" w:hAnsi="宋体" w:cs="宋体"/>
          <w:color w:val="000000"/>
          <w:sz w:val="35"/>
        </w:rPr>
        <w:t>。</w:t>
      </w:r>
    </w:p>
    <w:p w:rsidR="00B83E87" w:rsidRDefault="00460AC0">
      <w:pPr>
        <w:wordWrap w:val="0"/>
        <w:spacing w:line="620" w:lineRule="atLeast"/>
        <w:ind w:left="760"/>
        <w:textAlignment w:val="baseline"/>
        <w:rPr>
          <w:sz w:val="35"/>
        </w:rPr>
      </w:pPr>
      <w:r>
        <w:rPr>
          <w:rFonts w:ascii="宋体" w:eastAsia="宋体" w:hAnsi="宋体" w:cs="宋体"/>
          <w:color w:val="000000"/>
          <w:sz w:val="35"/>
        </w:rPr>
        <w:t>②</w:t>
      </w:r>
      <w:r>
        <w:rPr>
          <w:rFonts w:ascii="宋体" w:eastAsia="宋体" w:hAnsi="宋体" w:cs="宋体"/>
          <w:b/>
          <w:color w:val="000000"/>
          <w:sz w:val="35"/>
        </w:rPr>
        <w:t xml:space="preserve">  </w:t>
      </w:r>
      <w:r>
        <w:rPr>
          <w:rFonts w:ascii="宋体" w:eastAsia="宋体" w:hAnsi="宋体" w:cs="宋体"/>
          <w:color w:val="000000"/>
          <w:sz w:val="35"/>
        </w:rPr>
        <w:t>这是希尔施</w:t>
      </w:r>
      <w:r>
        <w:rPr>
          <w:rFonts w:ascii="宋体" w:eastAsia="宋体" w:hAnsi="宋体" w:cs="宋体"/>
          <w:color w:val="000000"/>
          <w:sz w:val="35"/>
        </w:rPr>
        <w:t>(Emanuel</w:t>
      </w:r>
      <w:r>
        <w:rPr>
          <w:rFonts w:ascii="宋体" w:eastAsia="宋体" w:hAnsi="宋体" w:cs="宋体"/>
          <w:b/>
          <w:color w:val="000000"/>
          <w:sz w:val="35"/>
        </w:rPr>
        <w:t xml:space="preserve"> </w:t>
      </w:r>
      <w:r>
        <w:rPr>
          <w:rFonts w:ascii="宋体" w:eastAsia="宋体" w:hAnsi="宋体" w:cs="宋体"/>
          <w:color w:val="000000"/>
          <w:sz w:val="35"/>
        </w:rPr>
        <w:t>Hirsch)</w:t>
      </w:r>
      <w:r>
        <w:rPr>
          <w:rFonts w:ascii="宋体" w:eastAsia="宋体" w:hAnsi="宋体" w:cs="宋体"/>
          <w:color w:val="000000"/>
          <w:sz w:val="35"/>
        </w:rPr>
        <w:t>的描述。参见《增补》，页</w:t>
      </w:r>
      <w:r>
        <w:rPr>
          <w:rFonts w:ascii="宋体" w:eastAsia="宋体" w:hAnsi="宋体" w:cs="宋体"/>
          <w:color w:val="000000"/>
          <w:sz w:val="35"/>
        </w:rPr>
        <w:t>453</w:t>
      </w:r>
      <w:r>
        <w:rPr>
          <w:rFonts w:ascii="宋体" w:eastAsia="宋体" w:hAnsi="宋体" w:cs="宋体"/>
          <w:color w:val="000000"/>
          <w:sz w:val="35"/>
        </w:rPr>
        <w:t>和注释</w:t>
      </w:r>
      <w:r>
        <w:rPr>
          <w:rFonts w:ascii="宋体" w:eastAsia="宋体" w:hAnsi="宋体" w:cs="宋体"/>
          <w:color w:val="000000"/>
          <w:sz w:val="35"/>
        </w:rPr>
        <w:t>1</w:t>
      </w:r>
      <w:r>
        <w:rPr>
          <w:rFonts w:ascii="宋体" w:eastAsia="宋体" w:hAnsi="宋体" w:cs="宋体"/>
          <w:color w:val="000000"/>
          <w:sz w:val="35"/>
        </w:rPr>
        <w:t>。</w:t>
      </w:r>
    </w:p>
    <w:p w:rsidR="00B83E87" w:rsidRDefault="00460AC0">
      <w:pPr>
        <w:wordWrap w:val="0"/>
        <w:spacing w:line="620" w:lineRule="atLeast"/>
        <w:ind w:left="760"/>
        <w:textAlignment w:val="baseline"/>
        <w:rPr>
          <w:sz w:val="35"/>
        </w:rPr>
      </w:pPr>
      <w:r>
        <w:rPr>
          <w:rFonts w:ascii="宋体" w:eastAsia="宋体" w:hAnsi="宋体" w:cs="宋体"/>
          <w:color w:val="000000"/>
          <w:sz w:val="35"/>
        </w:rPr>
        <w:t>③</w:t>
      </w:r>
      <w:r>
        <w:rPr>
          <w:rFonts w:ascii="宋体" w:eastAsia="宋体" w:hAnsi="宋体" w:cs="宋体"/>
          <w:b/>
          <w:color w:val="000000"/>
          <w:sz w:val="35"/>
        </w:rPr>
        <w:t xml:space="preserve">  </w:t>
      </w:r>
      <w:r>
        <w:rPr>
          <w:rFonts w:ascii="宋体" w:eastAsia="宋体" w:hAnsi="宋体" w:cs="宋体"/>
          <w:color w:val="000000"/>
          <w:sz w:val="35"/>
        </w:rPr>
        <w:t>《文集》卷</w:t>
      </w:r>
      <w:r>
        <w:rPr>
          <w:rFonts w:ascii="宋体" w:eastAsia="宋体" w:hAnsi="宋体" w:cs="宋体"/>
          <w:color w:val="000000"/>
          <w:sz w:val="35"/>
        </w:rPr>
        <w:t>2</w:t>
      </w:r>
      <w:r>
        <w:rPr>
          <w:rFonts w:ascii="宋体" w:eastAsia="宋体" w:hAnsi="宋体" w:cs="宋体"/>
          <w:color w:val="000000"/>
          <w:sz w:val="35"/>
        </w:rPr>
        <w:t>。</w:t>
      </w:r>
    </w:p>
    <w:p w:rsidR="00B83E87" w:rsidRDefault="00460AC0">
      <w:pPr>
        <w:wordWrap w:val="0"/>
        <w:spacing w:line="620" w:lineRule="atLeast"/>
        <w:ind w:left="60" w:right="120" w:firstLine="700"/>
        <w:textAlignment w:val="baseline"/>
        <w:rPr>
          <w:sz w:val="35"/>
        </w:rPr>
      </w:pPr>
      <w:r>
        <w:rPr>
          <w:rFonts w:ascii="宋体" w:eastAsia="宋体" w:hAnsi="宋体" w:cs="宋体"/>
          <w:color w:val="000000"/>
          <w:sz w:val="35"/>
        </w:rPr>
        <w:t>④</w:t>
      </w:r>
      <w:r>
        <w:rPr>
          <w:rFonts w:ascii="宋体" w:eastAsia="宋体" w:hAnsi="宋体" w:cs="宋体"/>
          <w:b/>
          <w:color w:val="000000"/>
          <w:sz w:val="35"/>
        </w:rPr>
        <w:t xml:space="preserve">  </w:t>
      </w:r>
      <w:r>
        <w:rPr>
          <w:rFonts w:ascii="宋体" w:eastAsia="宋体" w:hAnsi="宋体" w:cs="宋体"/>
          <w:color w:val="000000"/>
          <w:sz w:val="35"/>
        </w:rPr>
        <w:t>“</w:t>
      </w:r>
      <w:r>
        <w:rPr>
          <w:rFonts w:ascii="宋体" w:eastAsia="宋体" w:hAnsi="宋体" w:cs="宋体"/>
          <w:color w:val="000000"/>
          <w:sz w:val="35"/>
        </w:rPr>
        <w:t>在</w:t>
      </w:r>
      <w:r>
        <w:rPr>
          <w:rFonts w:ascii="宋体" w:eastAsia="宋体" w:hAnsi="宋体" w:cs="宋体"/>
          <w:b/>
          <w:color w:val="000000"/>
          <w:sz w:val="35"/>
        </w:rPr>
        <w:t xml:space="preserve"> </w:t>
      </w:r>
      <w:r>
        <w:rPr>
          <w:rFonts w:ascii="宋体" w:eastAsia="宋体" w:hAnsi="宋体" w:cs="宋体"/>
          <w:color w:val="000000"/>
          <w:sz w:val="35"/>
        </w:rPr>
        <w:t>Forposten</w:t>
      </w:r>
      <w:r>
        <w:rPr>
          <w:rFonts w:ascii="宋体" w:eastAsia="宋体" w:hAnsi="宋体" w:cs="宋体"/>
          <w:b/>
          <w:color w:val="000000"/>
          <w:sz w:val="35"/>
        </w:rPr>
        <w:t xml:space="preserve"> </w:t>
      </w:r>
      <w:r>
        <w:rPr>
          <w:rFonts w:ascii="宋体" w:eastAsia="宋体" w:hAnsi="宋体" w:cs="宋体"/>
          <w:color w:val="000000"/>
          <w:sz w:val="35"/>
        </w:rPr>
        <w:t>(1843</w:t>
      </w:r>
      <w:r>
        <w:rPr>
          <w:rFonts w:ascii="宋体" w:eastAsia="宋体" w:hAnsi="宋体" w:cs="宋体"/>
          <w:color w:val="000000"/>
          <w:sz w:val="35"/>
        </w:rPr>
        <w:t>年</w:t>
      </w:r>
      <w:r>
        <w:rPr>
          <w:rFonts w:ascii="宋体" w:eastAsia="宋体" w:hAnsi="宋体" w:cs="宋体"/>
          <w:color w:val="000000"/>
          <w:sz w:val="35"/>
        </w:rPr>
        <w:t>3</w:t>
      </w:r>
      <w:r>
        <w:rPr>
          <w:rFonts w:ascii="宋体" w:eastAsia="宋体" w:hAnsi="宋体" w:cs="宋体"/>
          <w:color w:val="000000"/>
          <w:sz w:val="35"/>
        </w:rPr>
        <w:t>月</w:t>
      </w:r>
      <w:r>
        <w:rPr>
          <w:rFonts w:ascii="宋体" w:eastAsia="宋体" w:hAnsi="宋体" w:cs="宋体"/>
          <w:color w:val="000000"/>
          <w:sz w:val="35"/>
        </w:rPr>
        <w:t>26</w:t>
      </w:r>
      <w:r>
        <w:rPr>
          <w:rFonts w:ascii="宋体" w:eastAsia="宋体" w:hAnsi="宋体" w:cs="宋体"/>
          <w:color w:val="000000"/>
          <w:sz w:val="35"/>
        </w:rPr>
        <w:t>日</w:t>
      </w:r>
      <w:r>
        <w:rPr>
          <w:rFonts w:ascii="宋体" w:eastAsia="宋体" w:hAnsi="宋体" w:cs="宋体"/>
          <w:color w:val="000000"/>
          <w:sz w:val="35"/>
        </w:rPr>
        <w:t>)</w:t>
      </w:r>
      <w:r>
        <w:rPr>
          <w:rFonts w:ascii="宋体" w:eastAsia="宋体" w:hAnsi="宋体" w:cs="宋体"/>
          <w:color w:val="000000"/>
          <w:sz w:val="35"/>
        </w:rPr>
        <w:t>的一篇评论中，我见到它相当贴切地指出这种记叙体不叫勾引家日记，而叫那勾引家的日记，使人想到它是</w:t>
      </w:r>
      <w:r>
        <w:rPr>
          <w:rFonts w:ascii="宋体" w:eastAsia="宋体" w:hAnsi="宋体" w:cs="宋体"/>
          <w:color w:val="000000"/>
          <w:sz w:val="35"/>
        </w:rPr>
        <w:t>真正最重要的方法，而非约翰尼斯</w:t>
      </w:r>
      <w:r>
        <w:rPr>
          <w:rFonts w:ascii="宋体" w:eastAsia="宋体" w:hAnsi="宋体" w:cs="宋体"/>
          <w:color w:val="000000"/>
          <w:sz w:val="35"/>
        </w:rPr>
        <w:t>(Johannes)</w:t>
      </w:r>
      <w:r>
        <w:rPr>
          <w:rFonts w:ascii="宋体" w:eastAsia="宋体" w:hAnsi="宋体" w:cs="宋体"/>
          <w:color w:val="000000"/>
          <w:sz w:val="35"/>
        </w:rPr>
        <w:t>或柯德丽娅</w:t>
      </w:r>
      <w:r>
        <w:rPr>
          <w:rFonts w:ascii="宋体" w:eastAsia="宋体" w:hAnsi="宋体" w:cs="宋体"/>
          <w:color w:val="000000"/>
          <w:sz w:val="35"/>
        </w:rPr>
        <w:t>(Cordelia)</w:t>
      </w:r>
      <w:r>
        <w:rPr>
          <w:rFonts w:ascii="宋体" w:eastAsia="宋体" w:hAnsi="宋体" w:cs="宋体"/>
          <w:color w:val="000000"/>
          <w:sz w:val="35"/>
        </w:rPr>
        <w:t>的描绘</w:t>
      </w:r>
      <w:r>
        <w:rPr>
          <w:rFonts w:ascii="宋体" w:eastAsia="宋体" w:hAnsi="宋体" w:cs="宋体"/>
          <w:color w:val="000000"/>
          <w:sz w:val="35"/>
        </w:rPr>
        <w:t>”(</w:t>
      </w:r>
      <w:r>
        <w:rPr>
          <w:rFonts w:ascii="宋体" w:eastAsia="宋体" w:hAnsi="宋体" w:cs="宋体"/>
          <w:color w:val="000000"/>
          <w:sz w:val="35"/>
        </w:rPr>
        <w:t>《日记与论文》卷</w:t>
      </w:r>
      <w:r>
        <w:rPr>
          <w:rFonts w:ascii="宋体" w:eastAsia="宋体" w:hAnsi="宋体" w:cs="宋体"/>
          <w:color w:val="000000"/>
          <w:sz w:val="35"/>
        </w:rPr>
        <w:t>5</w:t>
      </w:r>
      <w:r>
        <w:rPr>
          <w:rFonts w:ascii="宋体" w:eastAsia="宋体" w:hAnsi="宋体" w:cs="宋体"/>
          <w:color w:val="000000"/>
          <w:sz w:val="35"/>
        </w:rPr>
        <w:t>，页</w:t>
      </w:r>
      <w:r>
        <w:rPr>
          <w:rFonts w:ascii="宋体" w:eastAsia="宋体" w:hAnsi="宋体" w:cs="宋体"/>
          <w:color w:val="000000"/>
          <w:sz w:val="35"/>
        </w:rPr>
        <w:t>5633</w:t>
      </w:r>
      <w:r>
        <w:rPr>
          <w:rFonts w:ascii="宋体" w:eastAsia="宋体" w:hAnsi="宋体" w:cs="宋体"/>
          <w:b/>
          <w:color w:val="000000"/>
          <w:sz w:val="35"/>
        </w:rPr>
        <w:t xml:space="preserve"> </w:t>
      </w:r>
      <w:r>
        <w:rPr>
          <w:rFonts w:ascii="宋体" w:eastAsia="宋体" w:hAnsi="宋体" w:cs="宋体"/>
          <w:color w:val="000000"/>
          <w:sz w:val="35"/>
        </w:rPr>
        <w:t>[</w:t>
      </w:r>
      <w:r>
        <w:rPr>
          <w:rFonts w:ascii="宋体" w:eastAsia="宋体" w:hAnsi="宋体" w:cs="宋体"/>
          <w:color w:val="000000"/>
          <w:sz w:val="35"/>
        </w:rPr>
        <w:t>《论文》卷</w:t>
      </w:r>
      <w:r>
        <w:rPr>
          <w:rFonts w:ascii="宋体" w:eastAsia="宋体" w:hAnsi="宋体" w:cs="宋体"/>
          <w:color w:val="000000"/>
          <w:sz w:val="35"/>
        </w:rPr>
        <w:t>4A231])</w:t>
      </w:r>
      <w:r>
        <w:rPr>
          <w:rFonts w:ascii="宋体" w:eastAsia="宋体" w:hAnsi="宋体" w:cs="宋体"/>
          <w:color w:val="000000"/>
          <w:sz w:val="35"/>
        </w:rPr>
        <w:t>。</w:t>
      </w:r>
    </w:p>
    <w:p w:rsidR="00B83E87" w:rsidRDefault="00460AC0">
      <w:pPr>
        <w:wordWrap w:val="0"/>
        <w:spacing w:line="620" w:lineRule="atLeast"/>
        <w:ind w:left="760"/>
        <w:textAlignment w:val="baseline"/>
        <w:rPr>
          <w:sz w:val="35"/>
        </w:rPr>
      </w:pPr>
      <w:r>
        <w:rPr>
          <w:rFonts w:ascii="宋体" w:eastAsia="宋体" w:hAnsi="宋体" w:cs="宋体"/>
          <w:color w:val="000000"/>
          <w:sz w:val="35"/>
        </w:rPr>
        <w:t>⑤</w:t>
      </w:r>
      <w:r>
        <w:rPr>
          <w:rFonts w:ascii="宋体" w:eastAsia="宋体" w:hAnsi="宋体" w:cs="宋体"/>
          <w:b/>
          <w:color w:val="000000"/>
          <w:sz w:val="35"/>
        </w:rPr>
        <w:t xml:space="preserve">  </w:t>
      </w:r>
      <w:r>
        <w:rPr>
          <w:rFonts w:ascii="宋体" w:eastAsia="宋体" w:hAnsi="宋体" w:cs="宋体"/>
          <w:color w:val="000000"/>
          <w:sz w:val="35"/>
        </w:rPr>
        <w:t>参见《讽刺》，《文集》卷</w:t>
      </w:r>
      <w:r>
        <w:rPr>
          <w:rFonts w:ascii="宋体" w:eastAsia="宋体" w:hAnsi="宋体" w:cs="宋体"/>
          <w:color w:val="000000"/>
          <w:sz w:val="35"/>
        </w:rPr>
        <w:t>2</w:t>
      </w:r>
      <w:r>
        <w:rPr>
          <w:rFonts w:ascii="宋体" w:eastAsia="宋体" w:hAnsi="宋体" w:cs="宋体"/>
          <w:color w:val="000000"/>
          <w:sz w:val="35"/>
        </w:rPr>
        <w:t>。</w:t>
      </w:r>
    </w:p>
    <w:p w:rsidR="00B83E87" w:rsidRDefault="00460AC0">
      <w:pPr>
        <w:wordWrap w:val="0"/>
        <w:spacing w:line="620" w:lineRule="atLeast"/>
        <w:ind w:left="760"/>
        <w:textAlignment w:val="baseline"/>
        <w:rPr>
          <w:sz w:val="35"/>
        </w:rPr>
      </w:pPr>
      <w:r>
        <w:rPr>
          <w:rFonts w:ascii="宋体" w:eastAsia="宋体" w:hAnsi="宋体" w:cs="宋体"/>
          <w:color w:val="000000"/>
          <w:sz w:val="35"/>
        </w:rPr>
        <w:t>⑥</w:t>
      </w:r>
      <w:r>
        <w:rPr>
          <w:rFonts w:ascii="宋体" w:eastAsia="宋体" w:hAnsi="宋体" w:cs="宋体"/>
          <w:b/>
          <w:color w:val="000000"/>
          <w:sz w:val="35"/>
        </w:rPr>
        <w:t xml:space="preserve">  </w:t>
      </w:r>
      <w:r>
        <w:rPr>
          <w:rFonts w:ascii="宋体" w:eastAsia="宋体" w:hAnsi="宋体" w:cs="宋体"/>
          <w:color w:val="000000"/>
          <w:sz w:val="35"/>
        </w:rPr>
        <w:t>施莱格尔，</w:t>
      </w:r>
      <w:r>
        <w:rPr>
          <w:rFonts w:ascii="宋体" w:eastAsia="宋体" w:hAnsi="宋体" w:cs="宋体"/>
          <w:b/>
          <w:color w:val="000000"/>
          <w:sz w:val="35"/>
        </w:rPr>
        <w:t xml:space="preserve"> </w:t>
      </w:r>
      <w:r>
        <w:rPr>
          <w:rFonts w:ascii="宋体" w:eastAsia="宋体" w:hAnsi="宋体" w:cs="宋体"/>
          <w:color w:val="000000"/>
          <w:sz w:val="35"/>
        </w:rPr>
        <w:t>Lucinde</w:t>
      </w:r>
      <w:r>
        <w:rPr>
          <w:rFonts w:ascii="宋体" w:eastAsia="宋体" w:hAnsi="宋体" w:cs="宋体"/>
          <w:b/>
          <w:color w:val="000000"/>
          <w:sz w:val="35"/>
        </w:rPr>
        <w:t xml:space="preserve"> </w:t>
      </w:r>
      <w:r>
        <w:rPr>
          <w:rFonts w:ascii="宋体" w:eastAsia="宋体" w:hAnsi="宋体" w:cs="宋体"/>
          <w:color w:val="000000"/>
          <w:sz w:val="35"/>
        </w:rPr>
        <w:t>(Berlin:</w:t>
      </w:r>
      <w:r>
        <w:rPr>
          <w:rFonts w:ascii="宋体" w:eastAsia="宋体" w:hAnsi="宋体" w:cs="宋体"/>
          <w:b/>
          <w:color w:val="000000"/>
          <w:sz w:val="35"/>
        </w:rPr>
        <w:t xml:space="preserve"> </w:t>
      </w:r>
      <w:r>
        <w:rPr>
          <w:rFonts w:ascii="宋体" w:eastAsia="宋体" w:hAnsi="宋体" w:cs="宋体"/>
          <w:color w:val="000000"/>
          <w:sz w:val="35"/>
        </w:rPr>
        <w:t>1799),</w:t>
      </w:r>
      <w:r>
        <w:rPr>
          <w:rFonts w:ascii="宋体" w:eastAsia="宋体" w:hAnsi="宋体" w:cs="宋体"/>
          <w:color w:val="000000"/>
          <w:sz w:val="35"/>
        </w:rPr>
        <w:t>页</w:t>
      </w:r>
      <w:r>
        <w:rPr>
          <w:rFonts w:ascii="宋体" w:eastAsia="宋体" w:hAnsi="宋体" w:cs="宋体"/>
          <w:color w:val="000000"/>
          <w:sz w:val="35"/>
        </w:rPr>
        <w:t>206,</w:t>
      </w:r>
      <w:r>
        <w:rPr>
          <w:rFonts w:ascii="宋体" w:eastAsia="宋体" w:hAnsi="宋体" w:cs="宋体"/>
          <w:b/>
          <w:color w:val="000000"/>
          <w:sz w:val="35"/>
        </w:rPr>
        <w:t xml:space="preserve"> </w:t>
      </w:r>
      <w:r>
        <w:rPr>
          <w:rFonts w:ascii="宋体" w:eastAsia="宋体" w:hAnsi="宋体" w:cs="宋体"/>
          <w:color w:val="000000"/>
          <w:sz w:val="35"/>
        </w:rPr>
        <w:t>299</w:t>
      </w:r>
      <w:r>
        <w:rPr>
          <w:rFonts w:ascii="宋体" w:eastAsia="宋体" w:hAnsi="宋体" w:cs="宋体"/>
          <w:color w:val="000000"/>
          <w:sz w:val="35"/>
        </w:rPr>
        <w:t>。</w:t>
      </w:r>
    </w:p>
    <w:p w:rsidR="00B83E87" w:rsidRDefault="00460AC0">
      <w:pPr>
        <w:wordWrap w:val="0"/>
        <w:spacing w:line="620" w:lineRule="atLeast"/>
        <w:ind w:right="80" w:firstLine="760"/>
        <w:textAlignment w:val="baseline"/>
        <w:rPr>
          <w:sz w:val="35"/>
        </w:rPr>
      </w:pPr>
      <w:r>
        <w:rPr>
          <w:rFonts w:ascii="宋体" w:eastAsia="宋体" w:hAnsi="宋体" w:cs="宋体"/>
          <w:color w:val="000000"/>
          <w:sz w:val="35"/>
        </w:rPr>
        <w:t>⑦</w:t>
      </w:r>
      <w:r>
        <w:rPr>
          <w:rFonts w:ascii="宋体" w:eastAsia="宋体" w:hAnsi="宋体" w:cs="宋体"/>
          <w:b/>
          <w:color w:val="000000"/>
          <w:sz w:val="35"/>
        </w:rPr>
        <w:t xml:space="preserve">  </w:t>
      </w:r>
      <w:r>
        <w:rPr>
          <w:rFonts w:ascii="宋体" w:eastAsia="宋体" w:hAnsi="宋体" w:cs="宋体"/>
          <w:color w:val="000000"/>
          <w:sz w:val="35"/>
        </w:rPr>
        <w:t>参见《讽刺》，《文集》卷</w:t>
      </w:r>
      <w:r>
        <w:rPr>
          <w:rFonts w:ascii="宋体" w:eastAsia="宋体" w:hAnsi="宋体" w:cs="宋体"/>
          <w:color w:val="000000"/>
          <w:sz w:val="35"/>
        </w:rPr>
        <w:t>2</w:t>
      </w:r>
      <w:r>
        <w:rPr>
          <w:rFonts w:ascii="宋体" w:eastAsia="宋体" w:hAnsi="宋体" w:cs="宋体"/>
          <w:color w:val="000000"/>
          <w:sz w:val="35"/>
        </w:rPr>
        <w:t>。哲学教授西伯恩</w:t>
      </w:r>
      <w:r>
        <w:rPr>
          <w:rFonts w:ascii="宋体" w:eastAsia="宋体" w:hAnsi="宋体" w:cs="宋体"/>
          <w:color w:val="000000"/>
          <w:sz w:val="35"/>
        </w:rPr>
        <w:t>(Frederik</w:t>
      </w:r>
      <w:r>
        <w:rPr>
          <w:rFonts w:ascii="宋体" w:eastAsia="宋体" w:hAnsi="宋体" w:cs="宋体"/>
          <w:b/>
          <w:color w:val="000000"/>
          <w:sz w:val="35"/>
        </w:rPr>
        <w:t xml:space="preserve"> </w:t>
      </w:r>
      <w:r>
        <w:rPr>
          <w:rFonts w:ascii="宋体" w:eastAsia="宋体" w:hAnsi="宋体" w:cs="宋体"/>
          <w:color w:val="000000"/>
          <w:sz w:val="35"/>
        </w:rPr>
        <w:t>Christian</w:t>
      </w:r>
      <w:r>
        <w:rPr>
          <w:rFonts w:ascii="仿宋" w:eastAsia="仿宋" w:hAnsi="仿宋" w:cs="仿宋"/>
          <w:color w:val="000000"/>
          <w:sz w:val="35"/>
        </w:rPr>
        <w:t>Sibbern)</w:t>
      </w:r>
      <w:r>
        <w:rPr>
          <w:rFonts w:ascii="仿宋" w:eastAsia="仿宋" w:hAnsi="仿宋" w:cs="仿宋"/>
          <w:color w:val="000000"/>
          <w:sz w:val="35"/>
        </w:rPr>
        <w:t>在对海伯格</w:t>
      </w:r>
      <w:r>
        <w:rPr>
          <w:rFonts w:ascii="仿宋" w:eastAsia="仿宋" w:hAnsi="仿宋" w:cs="仿宋"/>
          <w:color w:val="000000"/>
          <w:sz w:val="35"/>
        </w:rPr>
        <w:t>(Johan</w:t>
      </w:r>
      <w:r>
        <w:rPr>
          <w:rFonts w:ascii="仿宋" w:eastAsia="仿宋" w:hAnsi="仿宋" w:cs="仿宋"/>
          <w:b/>
          <w:color w:val="000000"/>
          <w:sz w:val="35"/>
        </w:rPr>
        <w:t xml:space="preserve"> </w:t>
      </w:r>
      <w:r>
        <w:rPr>
          <w:rFonts w:ascii="仿宋" w:eastAsia="仿宋" w:hAnsi="仿宋" w:cs="仿宋"/>
          <w:color w:val="000000"/>
          <w:sz w:val="35"/>
        </w:rPr>
        <w:t>Ludwig</w:t>
      </w:r>
      <w:r>
        <w:rPr>
          <w:rFonts w:ascii="仿宋" w:eastAsia="仿宋" w:hAnsi="仿宋" w:cs="仿宋"/>
          <w:b/>
          <w:color w:val="000000"/>
          <w:sz w:val="35"/>
        </w:rPr>
        <w:t xml:space="preserve"> </w:t>
      </w:r>
      <w:r>
        <w:rPr>
          <w:rFonts w:ascii="仿宋" w:eastAsia="仿宋" w:hAnsi="仿宋" w:cs="仿宋"/>
          <w:color w:val="000000"/>
          <w:sz w:val="35"/>
        </w:rPr>
        <w:t>Heiberg)</w:t>
      </w:r>
      <w:r>
        <w:rPr>
          <w:rFonts w:ascii="仿宋" w:eastAsia="仿宋" w:hAnsi="仿宋" w:cs="仿宋"/>
          <w:color w:val="000000"/>
          <w:sz w:val="35"/>
        </w:rPr>
        <w:t>的《思辨观念日记》</w:t>
      </w:r>
      <w:r>
        <w:rPr>
          <w:rFonts w:ascii="仿宋" w:eastAsia="仿宋" w:hAnsi="仿宋" w:cs="仿宋"/>
          <w:color w:val="000000"/>
          <w:sz w:val="35"/>
        </w:rPr>
        <w:t>(Journal</w:t>
      </w:r>
      <w:r>
        <w:rPr>
          <w:rFonts w:ascii="宋体" w:eastAsia="宋体" w:hAnsi="宋体" w:cs="宋体"/>
          <w:color w:val="000000"/>
          <w:sz w:val="35"/>
        </w:rPr>
        <w:t>for</w:t>
      </w:r>
      <w:r>
        <w:rPr>
          <w:rFonts w:ascii="宋体" w:eastAsia="宋体" w:hAnsi="宋体" w:cs="宋体"/>
          <w:b/>
          <w:color w:val="000000"/>
          <w:sz w:val="35"/>
        </w:rPr>
        <w:t xml:space="preserve"> </w:t>
      </w:r>
      <w:r>
        <w:rPr>
          <w:rFonts w:ascii="宋体" w:eastAsia="宋体" w:hAnsi="宋体" w:cs="宋体"/>
          <w:color w:val="000000"/>
          <w:sz w:val="35"/>
        </w:rPr>
        <w:t>den</w:t>
      </w:r>
      <w:r>
        <w:rPr>
          <w:rFonts w:ascii="宋体" w:eastAsia="宋体" w:hAnsi="宋体" w:cs="宋体"/>
          <w:b/>
          <w:color w:val="000000"/>
          <w:sz w:val="35"/>
        </w:rPr>
        <w:t xml:space="preserve"> </w:t>
      </w:r>
      <w:r>
        <w:rPr>
          <w:rFonts w:ascii="宋体" w:eastAsia="宋体" w:hAnsi="宋体" w:cs="宋体"/>
          <w:color w:val="000000"/>
          <w:sz w:val="35"/>
        </w:rPr>
        <w:t>speculative</w:t>
      </w:r>
      <w:r>
        <w:rPr>
          <w:rFonts w:ascii="宋体" w:eastAsia="宋体" w:hAnsi="宋体" w:cs="宋体"/>
          <w:b/>
          <w:color w:val="000000"/>
          <w:sz w:val="35"/>
        </w:rPr>
        <w:t xml:space="preserve"> </w:t>
      </w:r>
      <w:r>
        <w:rPr>
          <w:rFonts w:ascii="宋体" w:eastAsia="宋体" w:hAnsi="宋体" w:cs="宋体"/>
          <w:color w:val="000000"/>
          <w:sz w:val="35"/>
        </w:rPr>
        <w:t>Idee)</w:t>
      </w:r>
      <w:r>
        <w:rPr>
          <w:rFonts w:ascii="宋体" w:eastAsia="宋体" w:hAnsi="宋体" w:cs="宋体"/>
          <w:color w:val="000000"/>
          <w:sz w:val="35"/>
        </w:rPr>
        <w:t>的长篇评论里一个论矛盾原理的段落中使用了拉丁文形式。明斯特主教</w:t>
      </w:r>
      <w:r>
        <w:rPr>
          <w:rFonts w:ascii="宋体" w:eastAsia="宋体" w:hAnsi="宋体" w:cs="宋体"/>
          <w:color w:val="000000"/>
          <w:sz w:val="35"/>
        </w:rPr>
        <w:t>(Bishop</w:t>
      </w:r>
      <w:r>
        <w:rPr>
          <w:rFonts w:ascii="宋体" w:eastAsia="宋体" w:hAnsi="宋体" w:cs="宋体"/>
          <w:b/>
          <w:color w:val="000000"/>
          <w:sz w:val="35"/>
        </w:rPr>
        <w:t xml:space="preserve"> </w:t>
      </w:r>
      <w:r>
        <w:rPr>
          <w:rFonts w:ascii="宋体" w:eastAsia="宋体" w:hAnsi="宋体" w:cs="宋体"/>
          <w:color w:val="000000"/>
          <w:sz w:val="35"/>
        </w:rPr>
        <w:t>Jacob</w:t>
      </w:r>
      <w:r>
        <w:rPr>
          <w:rFonts w:ascii="宋体" w:eastAsia="宋体" w:hAnsi="宋体" w:cs="宋体"/>
          <w:b/>
          <w:color w:val="000000"/>
          <w:sz w:val="35"/>
        </w:rPr>
        <w:t xml:space="preserve"> </w:t>
      </w:r>
      <w:r>
        <w:rPr>
          <w:rFonts w:ascii="宋体" w:eastAsia="宋体" w:hAnsi="宋体" w:cs="宋体"/>
          <w:color w:val="000000"/>
          <w:sz w:val="35"/>
        </w:rPr>
        <w:t>Peter</w:t>
      </w:r>
      <w:r>
        <w:rPr>
          <w:rFonts w:ascii="宋体" w:eastAsia="宋体" w:hAnsi="宋体" w:cs="宋体"/>
          <w:b/>
          <w:color w:val="000000"/>
          <w:sz w:val="35"/>
        </w:rPr>
        <w:t xml:space="preserve"> </w:t>
      </w:r>
      <w:r>
        <w:rPr>
          <w:rFonts w:ascii="宋体" w:eastAsia="宋体" w:hAnsi="宋体" w:cs="宋体"/>
          <w:color w:val="000000"/>
          <w:sz w:val="35"/>
        </w:rPr>
        <w:t>Mynster)</w:t>
      </w:r>
      <w:r>
        <w:rPr>
          <w:rFonts w:ascii="宋体" w:eastAsia="宋体" w:hAnsi="宋体" w:cs="宋体"/>
          <w:color w:val="000000"/>
          <w:sz w:val="35"/>
        </w:rPr>
        <w:t>在反对黑格尔、博恩曼</w:t>
      </w:r>
      <w:r>
        <w:rPr>
          <w:rFonts w:ascii="宋体" w:eastAsia="宋体" w:hAnsi="宋体" w:cs="宋体"/>
          <w:color w:val="000000"/>
          <w:sz w:val="35"/>
        </w:rPr>
        <w:t>(Jo-han</w:t>
      </w:r>
      <w:r>
        <w:rPr>
          <w:rFonts w:ascii="宋体" w:eastAsia="宋体" w:hAnsi="宋体" w:cs="宋体"/>
          <w:b/>
          <w:color w:val="000000"/>
          <w:sz w:val="35"/>
        </w:rPr>
        <w:t xml:space="preserve"> </w:t>
      </w:r>
      <w:r>
        <w:rPr>
          <w:rFonts w:ascii="宋体" w:eastAsia="宋体" w:hAnsi="宋体" w:cs="宋体"/>
          <w:color w:val="000000"/>
          <w:sz w:val="35"/>
        </w:rPr>
        <w:t>Alfred</w:t>
      </w:r>
      <w:r>
        <w:rPr>
          <w:rFonts w:ascii="宋体" w:eastAsia="宋体" w:hAnsi="宋体" w:cs="宋体"/>
          <w:b/>
          <w:color w:val="000000"/>
          <w:sz w:val="35"/>
        </w:rPr>
        <w:t xml:space="preserve"> </w:t>
      </w:r>
      <w:r>
        <w:rPr>
          <w:rFonts w:ascii="宋体" w:eastAsia="宋体" w:hAnsi="宋体" w:cs="宋体"/>
          <w:color w:val="000000"/>
          <w:sz w:val="35"/>
        </w:rPr>
        <w:t>Bornemann)</w:t>
      </w:r>
      <w:r>
        <w:rPr>
          <w:rFonts w:ascii="宋体" w:eastAsia="宋体" w:hAnsi="宋体" w:cs="宋体"/>
          <w:color w:val="000000"/>
          <w:sz w:val="35"/>
        </w:rPr>
        <w:t>和海伯格、讨论矛盾原理的《理性主义、超自然主义》</w:t>
      </w:r>
      <w:r>
        <w:rPr>
          <w:rFonts w:ascii="宋体" w:eastAsia="宋体" w:hAnsi="宋体" w:cs="宋体"/>
          <w:color w:val="000000"/>
          <w:sz w:val="35"/>
        </w:rPr>
        <w:t>(Rationalisme,</w:t>
      </w:r>
      <w:r>
        <w:rPr>
          <w:rFonts w:ascii="宋体" w:eastAsia="宋体" w:hAnsi="宋体" w:cs="宋体"/>
          <w:b/>
          <w:color w:val="000000"/>
          <w:sz w:val="35"/>
        </w:rPr>
        <w:t xml:space="preserve"> </w:t>
      </w:r>
      <w:r>
        <w:rPr>
          <w:rFonts w:ascii="宋体" w:eastAsia="宋体" w:hAnsi="宋体" w:cs="宋体"/>
          <w:color w:val="000000"/>
          <w:sz w:val="35"/>
        </w:rPr>
        <w:t>Supernaturalisme)</w:t>
      </w:r>
      <w:r>
        <w:rPr>
          <w:rFonts w:ascii="宋体" w:eastAsia="宋体" w:hAnsi="宋体" w:cs="宋体"/>
          <w:color w:val="000000"/>
          <w:sz w:val="35"/>
        </w:rPr>
        <w:t>中也使用了这一词组。参见《关于</w:t>
      </w:r>
      <w:r>
        <w:rPr>
          <w:rFonts w:ascii="宋体" w:eastAsia="宋体" w:hAnsi="宋体" w:cs="宋体"/>
          <w:color w:val="000000"/>
          <w:sz w:val="35"/>
        </w:rPr>
        <w:t>&lt;</w:t>
      </w:r>
      <w:r>
        <w:rPr>
          <w:rFonts w:ascii="宋体" w:eastAsia="宋体" w:hAnsi="宋体" w:cs="宋体"/>
          <w:color w:val="000000"/>
          <w:sz w:val="35"/>
        </w:rPr>
        <w:t>哲学片论</w:t>
      </w:r>
      <w:r>
        <w:rPr>
          <w:rFonts w:ascii="宋体" w:eastAsia="宋体" w:hAnsi="宋体" w:cs="宋体"/>
          <w:color w:val="000000"/>
          <w:sz w:val="35"/>
        </w:rPr>
        <w:t>&gt;</w:t>
      </w:r>
      <w:r>
        <w:rPr>
          <w:rFonts w:ascii="宋体" w:eastAsia="宋体" w:hAnsi="宋体" w:cs="宋体"/>
          <w:color w:val="000000"/>
          <w:sz w:val="35"/>
        </w:rPr>
        <w:t>的非科学最后附言》，《文集》卷</w:t>
      </w:r>
      <w:r>
        <w:rPr>
          <w:rFonts w:ascii="宋体" w:eastAsia="宋体" w:hAnsi="宋体" w:cs="宋体"/>
          <w:color w:val="000000"/>
          <w:sz w:val="35"/>
        </w:rPr>
        <w:t>12</w:t>
      </w:r>
      <w:r>
        <w:rPr>
          <w:rFonts w:ascii="宋体" w:eastAsia="宋体" w:hAnsi="宋体" w:cs="宋体"/>
          <w:color w:val="000000"/>
          <w:sz w:val="35"/>
        </w:rPr>
        <w:t>。</w:t>
      </w:r>
    </w:p>
    <w:p w:rsidR="00B83E87" w:rsidRDefault="00B83E87"/>
    <w:p w:rsidR="00B83E87" w:rsidRDefault="00B83E87">
      <w:pPr>
        <w:sectPr w:rsidR="00B83E87">
          <w:headerReference w:type="default" r:id="rId42"/>
          <w:footerReference w:type="default" r:id="rId43"/>
          <w:pgSz w:w="15360" w:h="23980"/>
          <w:pgMar w:top="1820" w:right="1520" w:bottom="1820" w:left="1520" w:header="1520" w:footer="1520" w:gutter="0"/>
          <w:cols w:space="720"/>
        </w:sectPr>
      </w:pPr>
    </w:p>
    <w:p w:rsidR="00B83E87" w:rsidRDefault="00460AC0">
      <w:pPr>
        <w:wordWrap w:val="0"/>
        <w:spacing w:line="440" w:lineRule="atLeast"/>
        <w:ind w:right="20"/>
        <w:jc w:val="right"/>
        <w:textAlignment w:val="baseline"/>
        <w:rPr>
          <w:sz w:val="32"/>
        </w:rPr>
      </w:pPr>
      <w:r>
        <w:rPr>
          <w:rFonts w:ascii="仿宋" w:eastAsia="仿宋" w:hAnsi="仿宋" w:cs="仿宋"/>
          <w:color w:val="000000"/>
          <w:sz w:val="32"/>
        </w:rPr>
        <w:lastRenderedPageBreak/>
        <w:t>《或此或彼》的成书经过</w:t>
      </w:r>
      <w:r>
        <w:rPr>
          <w:rFonts w:ascii="仿宋" w:eastAsia="仿宋" w:hAnsi="仿宋" w:cs="仿宋"/>
          <w:b/>
          <w:color w:val="000000"/>
          <w:sz w:val="32"/>
        </w:rPr>
        <w:t xml:space="preserve">  </w:t>
      </w:r>
      <w:r>
        <w:rPr>
          <w:rFonts w:ascii="仿宋" w:eastAsia="仿宋" w:hAnsi="仿宋" w:cs="仿宋"/>
          <w:color w:val="000000"/>
          <w:sz w:val="32"/>
        </w:rPr>
        <w:t>5</w:t>
      </w:r>
    </w:p>
    <w:p w:rsidR="00B83E87" w:rsidRDefault="00B83E87">
      <w:pPr>
        <w:wordWrap w:val="0"/>
        <w:spacing w:line="380" w:lineRule="exact"/>
        <w:jc w:val="right"/>
        <w:textAlignment w:val="baseline"/>
        <w:rPr>
          <w:sz w:val="32"/>
        </w:rPr>
      </w:pPr>
    </w:p>
    <w:p w:rsidR="00B83E87" w:rsidRDefault="00B83E87">
      <w:pPr>
        <w:wordWrap w:val="0"/>
        <w:spacing w:line="380" w:lineRule="exact"/>
        <w:jc w:val="right"/>
        <w:textAlignment w:val="baseline"/>
        <w:rPr>
          <w:sz w:val="32"/>
        </w:rPr>
      </w:pPr>
    </w:p>
    <w:p w:rsidR="00B83E87" w:rsidRDefault="00B83E87">
      <w:pPr>
        <w:wordWrap w:val="0"/>
        <w:spacing w:line="380" w:lineRule="exact"/>
        <w:jc w:val="right"/>
        <w:textAlignment w:val="baseline"/>
        <w:rPr>
          <w:sz w:val="32"/>
        </w:rPr>
      </w:pPr>
    </w:p>
    <w:p w:rsidR="00B83E87" w:rsidRDefault="00460AC0">
      <w:pPr>
        <w:wordWrap w:val="0"/>
        <w:spacing w:line="680" w:lineRule="atLeast"/>
        <w:ind w:left="780" w:right="920" w:firstLine="820"/>
        <w:textAlignment w:val="baseline"/>
        <w:rPr>
          <w:sz w:val="37"/>
        </w:rPr>
      </w:pPr>
      <w:r>
        <w:rPr>
          <w:rFonts w:ascii="仿宋" w:eastAsia="仿宋" w:hAnsi="仿宋" w:cs="仿宋"/>
          <w:color w:val="000000"/>
          <w:sz w:val="37"/>
        </w:rPr>
        <w:t>我毫无权威，只是个诗人</w:t>
      </w:r>
      <w:r>
        <w:rPr>
          <w:rFonts w:ascii="仿宋" w:eastAsia="仿宋" w:hAnsi="仿宋" w:cs="仿宋"/>
          <w:color w:val="000000"/>
          <w:sz w:val="37"/>
        </w:rPr>
        <w:t>————</w:t>
      </w:r>
      <w:r>
        <w:rPr>
          <w:rFonts w:ascii="仿宋" w:eastAsia="仿宋" w:hAnsi="仿宋" w:cs="仿宋"/>
          <w:color w:val="000000"/>
          <w:sz w:val="37"/>
        </w:rPr>
        <w:t>但十分奇怪，这</w:t>
      </w:r>
      <w:r>
        <w:rPr>
          <w:rFonts w:ascii="仿宋" w:eastAsia="仿宋" w:hAnsi="仿宋" w:cs="仿宋"/>
          <w:color w:val="000000"/>
          <w:sz w:val="37"/>
        </w:rPr>
        <w:t>里到处，甚至在街头，我都遇到</w:t>
      </w:r>
      <w:r>
        <w:rPr>
          <w:rFonts w:ascii="仿宋" w:eastAsia="仿宋" w:hAnsi="仿宋" w:cs="仿宋"/>
          <w:color w:val="000000"/>
          <w:sz w:val="37"/>
        </w:rPr>
        <w:t>“</w:t>
      </w:r>
      <w:r>
        <w:rPr>
          <w:rFonts w:ascii="仿宋" w:eastAsia="仿宋" w:hAnsi="仿宋" w:cs="仿宋"/>
          <w:color w:val="000000"/>
          <w:sz w:val="37"/>
        </w:rPr>
        <w:t>或此或彼</w:t>
      </w:r>
      <w:r>
        <w:rPr>
          <w:rFonts w:ascii="仿宋" w:eastAsia="仿宋" w:hAnsi="仿宋" w:cs="仿宋"/>
          <w:color w:val="000000"/>
          <w:sz w:val="37"/>
        </w:rPr>
        <w:t>”</w:t>
      </w:r>
      <w:r>
        <w:rPr>
          <w:rFonts w:ascii="仿宋" w:eastAsia="仿宋" w:hAnsi="仿宋" w:cs="仿宋"/>
          <w:color w:val="000000"/>
          <w:sz w:val="37"/>
        </w:rPr>
        <w:t>这名称。</w:t>
      </w:r>
      <w:r>
        <w:rPr>
          <w:rFonts w:ascii="仿宋" w:eastAsia="仿宋" w:hAnsi="仿宋" w:cs="仿宋"/>
          <w:color w:val="000000"/>
          <w:sz w:val="37"/>
        </w:rPr>
        <w:t>①</w:t>
      </w:r>
    </w:p>
    <w:p w:rsidR="00B83E87" w:rsidRDefault="00B83E87">
      <w:pPr>
        <w:wordWrap w:val="0"/>
        <w:spacing w:line="680" w:lineRule="exact"/>
        <w:textAlignment w:val="baseline"/>
        <w:rPr>
          <w:sz w:val="37"/>
        </w:rPr>
      </w:pPr>
    </w:p>
    <w:p w:rsidR="00B83E87" w:rsidRDefault="00460AC0">
      <w:pPr>
        <w:wordWrap w:val="0"/>
        <w:spacing w:line="700" w:lineRule="atLeast"/>
        <w:ind w:left="40" w:right="20" w:firstLine="820"/>
        <w:textAlignment w:val="baseline"/>
        <w:rPr>
          <w:sz w:val="43"/>
        </w:rPr>
      </w:pPr>
      <w:r>
        <w:rPr>
          <w:rFonts w:ascii="宋体" w:eastAsia="宋体" w:hAnsi="宋体" w:cs="宋体"/>
          <w:color w:val="000000"/>
          <w:sz w:val="43"/>
        </w:rPr>
        <w:t>尽管有《或此或彼》这一标题和两卷本的出版物所表明的那种张力，但基尔克果却把这部著作看作是具有</w:t>
      </w:r>
      <w:r>
        <w:rPr>
          <w:rFonts w:ascii="宋体" w:eastAsia="宋体" w:hAnsi="宋体" w:cs="宋体"/>
          <w:color w:val="000000"/>
          <w:sz w:val="43"/>
        </w:rPr>
        <w:t>“</w:t>
      </w:r>
      <w:r>
        <w:rPr>
          <w:rFonts w:ascii="宋体" w:eastAsia="宋体" w:hAnsi="宋体" w:cs="宋体"/>
          <w:color w:val="000000"/>
          <w:sz w:val="43"/>
        </w:rPr>
        <w:t>一个从头一个词到最后一个词的计划</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②</w:t>
      </w:r>
      <w:r>
        <w:rPr>
          <w:rFonts w:ascii="宋体" w:eastAsia="宋体" w:hAnsi="宋体" w:cs="宋体"/>
          <w:color w:val="000000"/>
          <w:sz w:val="43"/>
        </w:rPr>
        <w:t>有一种极难为他的同代人所具备的观点。经过辩证平衡的两卷本的结合在那时被忽略了，并不奇怪的是，后来的读者一般都未能将《或此或彼》与其他使用假名的和标有基尔克果所作的著作联系起来。他本人坚持认为，《或此或彼》具有一种构成整体所必需的完整性，是一个更大的整体的组成部分：</w:t>
      </w:r>
    </w:p>
    <w:p w:rsidR="00B83E87" w:rsidRDefault="00B83E87">
      <w:pPr>
        <w:wordWrap w:val="0"/>
        <w:spacing w:line="680" w:lineRule="exact"/>
        <w:textAlignment w:val="baseline"/>
        <w:rPr>
          <w:sz w:val="37"/>
        </w:rPr>
      </w:pPr>
    </w:p>
    <w:p w:rsidR="00B83E87" w:rsidRDefault="00460AC0">
      <w:pPr>
        <w:wordWrap w:val="0"/>
        <w:spacing w:line="680" w:lineRule="atLeast"/>
        <w:ind w:left="780" w:right="880" w:firstLine="820"/>
        <w:textAlignment w:val="baseline"/>
        <w:rPr>
          <w:sz w:val="37"/>
        </w:rPr>
      </w:pPr>
      <w:r>
        <w:rPr>
          <w:rFonts w:ascii="仿宋" w:eastAsia="仿宋" w:hAnsi="仿宋" w:cs="仿宋"/>
          <w:color w:val="000000"/>
          <w:sz w:val="37"/>
        </w:rPr>
        <w:t>我的同代人无法把握住我的写作构想。《或此或彼》</w:t>
      </w:r>
      <w:r>
        <w:rPr>
          <w:rFonts w:ascii="仿宋" w:eastAsia="仿宋" w:hAnsi="仿宋" w:cs="仿宋"/>
          <w:color w:val="000000"/>
          <w:sz w:val="37"/>
        </w:rPr>
        <w:t>被分成四部分或六部分，在</w:t>
      </w:r>
      <w:r>
        <w:rPr>
          <w:rFonts w:ascii="仿宋" w:eastAsia="仿宋" w:hAnsi="仿宋" w:cs="仿宋"/>
          <w:color w:val="000000"/>
          <w:sz w:val="37"/>
        </w:rPr>
        <w:t>6</w:t>
      </w:r>
      <w:r>
        <w:rPr>
          <w:rFonts w:ascii="仿宋" w:eastAsia="仿宋" w:hAnsi="仿宋" w:cs="仿宋"/>
          <w:color w:val="000000"/>
          <w:sz w:val="37"/>
        </w:rPr>
        <w:t>年中分别出版，这并不错。但是，《或此或彼》中的每篇文章都只不过是一个整体的一部分，而整个《或此或彼》又是另一个整体的一部分：毕竟，一想到我那些平庸的同代人们，就足以使人犯傻。</w:t>
      </w:r>
      <w:r>
        <w:rPr>
          <w:rFonts w:ascii="仿宋" w:eastAsia="仿宋" w:hAnsi="仿宋" w:cs="仿宋"/>
          <w:color w:val="000000"/>
          <w:sz w:val="37"/>
        </w:rPr>
        <w:t>③</w:t>
      </w:r>
    </w:p>
    <w:p w:rsidR="00B83E87" w:rsidRDefault="00B83E87">
      <w:pPr>
        <w:wordWrap w:val="0"/>
        <w:spacing w:line="680" w:lineRule="exact"/>
        <w:textAlignment w:val="baseline"/>
        <w:rPr>
          <w:sz w:val="37"/>
        </w:rPr>
      </w:pPr>
    </w:p>
    <w:p w:rsidR="00B83E87" w:rsidRDefault="00460AC0">
      <w:pPr>
        <w:wordWrap w:val="0"/>
        <w:spacing w:line="700" w:lineRule="atLeast"/>
        <w:ind w:left="40" w:right="20" w:firstLine="820"/>
        <w:textAlignment w:val="baseline"/>
        <w:rPr>
          <w:sz w:val="43"/>
        </w:rPr>
      </w:pPr>
      <w:r>
        <w:rPr>
          <w:rFonts w:ascii="宋体" w:eastAsia="宋体" w:hAnsi="宋体" w:cs="宋体"/>
          <w:color w:val="000000"/>
          <w:sz w:val="43"/>
        </w:rPr>
        <w:t>三年之后，以及再过几年之后，基尔克果再次肯定了始于《或此或彼》的一系列复杂作品的完整性，并界定了这一整体的</w:t>
      </w:r>
    </w:p>
    <w:p w:rsidR="00B83E87" w:rsidRDefault="00460AC0">
      <w:pPr>
        <w:wordWrap w:val="0"/>
        <w:spacing w:line="700" w:lineRule="atLeast"/>
        <w:ind w:left="80"/>
        <w:textAlignment w:val="baseline"/>
        <w:rPr>
          <w:sz w:val="43"/>
        </w:rPr>
      </w:pPr>
      <w:r>
        <w:rPr>
          <w:rFonts w:ascii="宋体" w:eastAsia="宋体" w:hAnsi="宋体" w:cs="宋体"/>
          <w:color w:val="000000"/>
          <w:sz w:val="43"/>
          <w:u w:val="single"/>
        </w:rPr>
        <w:t xml:space="preserve">              </w:t>
      </w:r>
    </w:p>
    <w:p w:rsidR="00B83E87" w:rsidRDefault="00460AC0">
      <w:pPr>
        <w:wordWrap w:val="0"/>
        <w:spacing w:before="260" w:line="580" w:lineRule="atLeast"/>
        <w:ind w:left="780"/>
        <w:textAlignment w:val="baseline"/>
        <w:rPr>
          <w:sz w:val="36"/>
        </w:rPr>
      </w:pPr>
      <w:r>
        <w:rPr>
          <w:rFonts w:ascii="宋体" w:eastAsia="宋体" w:hAnsi="宋体" w:cs="宋体"/>
          <w:color w:val="000000"/>
          <w:sz w:val="36"/>
        </w:rPr>
        <w:t>①</w:t>
      </w:r>
      <w:r>
        <w:rPr>
          <w:rFonts w:ascii="宋体" w:eastAsia="宋体" w:hAnsi="宋体" w:cs="宋体"/>
          <w:b/>
          <w:color w:val="000000"/>
          <w:sz w:val="36"/>
        </w:rPr>
        <w:t xml:space="preserve">  </w:t>
      </w:r>
      <w:r>
        <w:rPr>
          <w:rFonts w:ascii="宋体" w:eastAsia="宋体" w:hAnsi="宋体" w:cs="宋体"/>
          <w:color w:val="000000"/>
          <w:sz w:val="36"/>
        </w:rPr>
        <w:t>《日记与论文》卷</w:t>
      </w:r>
      <w:r>
        <w:rPr>
          <w:rFonts w:ascii="宋体" w:eastAsia="宋体" w:hAnsi="宋体" w:cs="宋体"/>
          <w:color w:val="000000"/>
          <w:sz w:val="36"/>
        </w:rPr>
        <w:t>6</w:t>
      </w:r>
      <w:r>
        <w:rPr>
          <w:rFonts w:ascii="宋体" w:eastAsia="宋体" w:hAnsi="宋体" w:cs="宋体"/>
          <w:color w:val="000000"/>
          <w:sz w:val="36"/>
        </w:rPr>
        <w:t>，页</w:t>
      </w:r>
      <w:r>
        <w:rPr>
          <w:rFonts w:ascii="宋体" w:eastAsia="宋体" w:hAnsi="宋体" w:cs="宋体"/>
          <w:color w:val="000000"/>
          <w:sz w:val="36"/>
        </w:rPr>
        <w:t>6947</w:t>
      </w:r>
      <w:r>
        <w:rPr>
          <w:rFonts w:ascii="宋体" w:eastAsia="宋体" w:hAnsi="宋体" w:cs="宋体"/>
          <w:b/>
          <w:color w:val="000000"/>
          <w:sz w:val="36"/>
        </w:rPr>
        <w:t xml:space="preserve"> </w:t>
      </w: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11-B57)</w:t>
      </w:r>
      <w:r>
        <w:rPr>
          <w:rFonts w:ascii="宋体" w:eastAsia="宋体" w:hAnsi="宋体" w:cs="宋体"/>
          <w:color w:val="000000"/>
          <w:sz w:val="36"/>
        </w:rPr>
        <w:t>。</w:t>
      </w:r>
    </w:p>
    <w:p w:rsidR="00B83E87" w:rsidRDefault="00460AC0">
      <w:pPr>
        <w:wordWrap w:val="0"/>
        <w:spacing w:line="580" w:lineRule="atLeast"/>
        <w:ind w:left="40" w:firstLine="740"/>
        <w:textAlignment w:val="baseline"/>
        <w:rPr>
          <w:sz w:val="36"/>
        </w:rPr>
      </w:pPr>
      <w:r>
        <w:rPr>
          <w:rFonts w:ascii="宋体" w:eastAsia="宋体" w:hAnsi="宋体" w:cs="宋体"/>
          <w:color w:val="000000"/>
          <w:sz w:val="36"/>
        </w:rPr>
        <w:t>②</w:t>
      </w:r>
      <w:r>
        <w:rPr>
          <w:rFonts w:ascii="宋体" w:eastAsia="宋体" w:hAnsi="宋体" w:cs="宋体"/>
          <w:b/>
          <w:color w:val="000000"/>
          <w:sz w:val="36"/>
        </w:rPr>
        <w:t xml:space="preserve">  </w:t>
      </w:r>
      <w:r>
        <w:rPr>
          <w:rFonts w:ascii="宋体" w:eastAsia="宋体" w:hAnsi="宋体" w:cs="宋体"/>
          <w:color w:val="000000"/>
          <w:sz w:val="36"/>
        </w:rPr>
        <w:t>《日记与论文》卷</w:t>
      </w:r>
      <w:r>
        <w:rPr>
          <w:rFonts w:ascii="宋体" w:eastAsia="宋体" w:hAnsi="宋体" w:cs="宋体"/>
          <w:b/>
          <w:color w:val="000000"/>
          <w:sz w:val="36"/>
        </w:rPr>
        <w:t xml:space="preserve"> </w:t>
      </w:r>
      <w:r>
        <w:rPr>
          <w:rFonts w:ascii="宋体" w:eastAsia="宋体" w:hAnsi="宋体" w:cs="宋体"/>
          <w:color w:val="000000"/>
          <w:sz w:val="36"/>
        </w:rPr>
        <w:t>5</w:t>
      </w:r>
      <w:r>
        <w:rPr>
          <w:rFonts w:ascii="宋体" w:eastAsia="宋体" w:hAnsi="宋体" w:cs="宋体"/>
          <w:color w:val="000000"/>
          <w:sz w:val="36"/>
        </w:rPr>
        <w:t>，页</w:t>
      </w:r>
      <w:r>
        <w:rPr>
          <w:rFonts w:ascii="宋体" w:eastAsia="宋体" w:hAnsi="宋体" w:cs="宋体"/>
          <w:b/>
          <w:color w:val="000000"/>
          <w:sz w:val="36"/>
        </w:rPr>
        <w:t xml:space="preserve"> </w:t>
      </w:r>
      <w:r>
        <w:rPr>
          <w:rFonts w:ascii="宋体" w:eastAsia="宋体" w:hAnsi="宋体" w:cs="宋体"/>
          <w:color w:val="000000"/>
          <w:sz w:val="36"/>
        </w:rPr>
        <w:t>5627</w:t>
      </w:r>
      <w:r>
        <w:rPr>
          <w:rFonts w:ascii="宋体" w:eastAsia="宋体" w:hAnsi="宋体" w:cs="宋体"/>
          <w:color w:val="000000"/>
          <w:sz w:val="36"/>
        </w:rPr>
        <w:t>。海伯格在</w:t>
      </w:r>
      <w:r>
        <w:rPr>
          <w:rFonts w:ascii="宋体" w:eastAsia="宋体" w:hAnsi="宋体" w:cs="宋体"/>
          <w:b/>
          <w:color w:val="000000"/>
          <w:sz w:val="36"/>
        </w:rPr>
        <w:t xml:space="preserve"> </w:t>
      </w:r>
      <w:r>
        <w:rPr>
          <w:rFonts w:ascii="宋体" w:eastAsia="宋体" w:hAnsi="宋体" w:cs="宋体"/>
          <w:color w:val="000000"/>
          <w:sz w:val="36"/>
        </w:rPr>
        <w:t>1843</w:t>
      </w:r>
      <w:r>
        <w:rPr>
          <w:rFonts w:ascii="宋体" w:eastAsia="宋体" w:hAnsi="宋体" w:cs="宋体"/>
          <w:color w:val="000000"/>
          <w:sz w:val="36"/>
        </w:rPr>
        <w:t>年</w:t>
      </w:r>
      <w:r>
        <w:rPr>
          <w:rFonts w:ascii="宋体" w:eastAsia="宋体" w:hAnsi="宋体" w:cs="宋体"/>
          <w:b/>
          <w:color w:val="000000"/>
          <w:sz w:val="36"/>
        </w:rPr>
        <w:t xml:space="preserve"> </w:t>
      </w:r>
      <w:r>
        <w:rPr>
          <w:rFonts w:ascii="宋体" w:eastAsia="宋体" w:hAnsi="宋体" w:cs="宋体"/>
          <w:color w:val="000000"/>
          <w:sz w:val="36"/>
        </w:rPr>
        <w:t>3</w:t>
      </w:r>
      <w:r>
        <w:rPr>
          <w:rFonts w:ascii="宋体" w:eastAsia="宋体" w:hAnsi="宋体" w:cs="宋体"/>
          <w:color w:val="000000"/>
          <w:sz w:val="36"/>
        </w:rPr>
        <w:t>月</w:t>
      </w:r>
      <w:r>
        <w:rPr>
          <w:rFonts w:ascii="宋体" w:eastAsia="宋体" w:hAnsi="宋体" w:cs="宋体"/>
          <w:b/>
          <w:color w:val="000000"/>
          <w:sz w:val="36"/>
        </w:rPr>
        <w:t xml:space="preserve"> </w:t>
      </w:r>
      <w:r>
        <w:rPr>
          <w:rFonts w:ascii="宋体" w:eastAsia="宋体" w:hAnsi="宋体" w:cs="宋体"/>
          <w:color w:val="000000"/>
          <w:sz w:val="36"/>
        </w:rPr>
        <w:t>1</w:t>
      </w:r>
      <w:r>
        <w:rPr>
          <w:rFonts w:ascii="宋体" w:eastAsia="宋体" w:hAnsi="宋体" w:cs="宋体"/>
          <w:color w:val="000000"/>
          <w:sz w:val="36"/>
        </w:rPr>
        <w:t>日的</w:t>
      </w:r>
      <w:r>
        <w:rPr>
          <w:rFonts w:ascii="宋体" w:eastAsia="宋体" w:hAnsi="宋体" w:cs="宋体"/>
          <w:color w:val="000000"/>
          <w:sz w:val="36"/>
        </w:rPr>
        <w:t>“Vintersæd”</w:t>
      </w:r>
      <w:r>
        <w:rPr>
          <w:rFonts w:ascii="宋体" w:eastAsia="宋体" w:hAnsi="宋体" w:cs="宋体"/>
          <w:color w:val="000000"/>
          <w:sz w:val="36"/>
        </w:rPr>
        <w:t>，</w:t>
      </w:r>
      <w:r>
        <w:rPr>
          <w:rFonts w:ascii="宋体" w:eastAsia="宋体" w:hAnsi="宋体" w:cs="宋体"/>
          <w:b/>
          <w:color w:val="000000"/>
          <w:sz w:val="36"/>
        </w:rPr>
        <w:t xml:space="preserve"> </w:t>
      </w:r>
      <w:r>
        <w:rPr>
          <w:rFonts w:ascii="宋体" w:eastAsia="宋体" w:hAnsi="宋体" w:cs="宋体"/>
          <w:color w:val="000000"/>
          <w:sz w:val="36"/>
        </w:rPr>
        <w:t>Inteligenshlade</w:t>
      </w:r>
      <w:r>
        <w:rPr>
          <w:rFonts w:ascii="宋体" w:eastAsia="宋体" w:hAnsi="宋体" w:cs="宋体"/>
          <w:color w:val="000000"/>
          <w:sz w:val="36"/>
        </w:rPr>
        <w:t>里写道：</w:t>
      </w:r>
      <w:r>
        <w:rPr>
          <w:rFonts w:ascii="宋体" w:eastAsia="宋体" w:hAnsi="宋体" w:cs="宋体"/>
          <w:b/>
          <w:color w:val="000000"/>
          <w:sz w:val="36"/>
        </w:rPr>
        <w:t xml:space="preserve"> </w:t>
      </w:r>
      <w:r>
        <w:rPr>
          <w:rFonts w:ascii="宋体" w:eastAsia="宋体" w:hAnsi="宋体" w:cs="宋体"/>
          <w:color w:val="000000"/>
          <w:sz w:val="36"/>
        </w:rPr>
        <w:t>“</w:t>
      </w:r>
      <w:r>
        <w:rPr>
          <w:rFonts w:ascii="宋体" w:eastAsia="宋体" w:hAnsi="宋体" w:cs="宋体"/>
          <w:color w:val="000000"/>
          <w:sz w:val="36"/>
        </w:rPr>
        <w:t>作者非同寻常的华彩、学识和风格上的熟练未能与一种有机的能力结合起来</w:t>
      </w:r>
      <w:r>
        <w:rPr>
          <w:rFonts w:ascii="宋体" w:eastAsia="宋体" w:hAnsi="宋体" w:cs="宋体"/>
          <w:color w:val="000000"/>
          <w:sz w:val="36"/>
        </w:rPr>
        <w:t>……”</w:t>
      </w:r>
      <w:r>
        <w:rPr>
          <w:rFonts w:ascii="宋体" w:eastAsia="宋体" w:hAnsi="宋体" w:cs="宋体"/>
          <w:color w:val="000000"/>
          <w:sz w:val="36"/>
        </w:rPr>
        <w:t>。也可参见《或此或彼》</w:t>
      </w:r>
      <w:r>
        <w:rPr>
          <w:rFonts w:ascii="宋体" w:eastAsia="宋体" w:hAnsi="宋体" w:cs="宋体"/>
          <w:color w:val="000000"/>
          <w:sz w:val="36"/>
        </w:rPr>
        <w:t>(</w:t>
      </w:r>
      <w:r>
        <w:rPr>
          <w:rFonts w:ascii="宋体" w:eastAsia="宋体" w:hAnsi="宋体" w:cs="宋体"/>
          <w:color w:val="000000"/>
          <w:sz w:val="36"/>
        </w:rPr>
        <w:t>下部</w:t>
      </w:r>
      <w:r>
        <w:rPr>
          <w:rFonts w:ascii="宋体" w:eastAsia="宋体" w:hAnsi="宋体" w:cs="宋体"/>
          <w:color w:val="000000"/>
          <w:sz w:val="36"/>
        </w:rPr>
        <w:t>)</w:t>
      </w:r>
      <w:r>
        <w:rPr>
          <w:rFonts w:ascii="宋体" w:eastAsia="宋体" w:hAnsi="宋体" w:cs="宋体"/>
          <w:color w:val="000000"/>
          <w:sz w:val="36"/>
        </w:rPr>
        <w:t>，《文集》卷</w:t>
      </w:r>
      <w:r>
        <w:rPr>
          <w:rFonts w:ascii="宋体" w:eastAsia="宋体" w:hAnsi="宋体" w:cs="宋体"/>
          <w:color w:val="000000"/>
          <w:sz w:val="36"/>
        </w:rPr>
        <w:t>4</w:t>
      </w:r>
      <w:r>
        <w:rPr>
          <w:rFonts w:ascii="宋体" w:eastAsia="宋体" w:hAnsi="宋体" w:cs="宋体"/>
          <w:color w:val="000000"/>
          <w:sz w:val="36"/>
        </w:rPr>
        <w:t>，页</w:t>
      </w:r>
      <w:r>
        <w:rPr>
          <w:rFonts w:ascii="宋体" w:eastAsia="宋体" w:hAnsi="宋体" w:cs="宋体"/>
          <w:color w:val="000000"/>
          <w:sz w:val="36"/>
        </w:rPr>
        <w:t>411</w:t>
      </w:r>
      <w:r>
        <w:rPr>
          <w:rFonts w:ascii="宋体" w:eastAsia="宋体" w:hAnsi="宋体" w:cs="宋体"/>
          <w:b/>
          <w:color w:val="000000"/>
          <w:sz w:val="36"/>
        </w:rPr>
        <w:t xml:space="preserve"> </w:t>
      </w: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4-A216)</w:t>
      </w:r>
      <w:r>
        <w:rPr>
          <w:rFonts w:ascii="宋体" w:eastAsia="宋体" w:hAnsi="宋体" w:cs="宋体"/>
          <w:color w:val="000000"/>
          <w:sz w:val="36"/>
        </w:rPr>
        <w:t>。</w:t>
      </w:r>
    </w:p>
    <w:p w:rsidR="00B83E87" w:rsidRDefault="00460AC0">
      <w:pPr>
        <w:wordWrap w:val="0"/>
        <w:spacing w:line="580" w:lineRule="atLeast"/>
        <w:ind w:left="780"/>
        <w:textAlignment w:val="baseline"/>
        <w:rPr>
          <w:sz w:val="36"/>
        </w:rPr>
      </w:pPr>
      <w:r>
        <w:rPr>
          <w:rFonts w:ascii="宋体" w:eastAsia="宋体" w:hAnsi="宋体" w:cs="宋体"/>
          <w:color w:val="000000"/>
          <w:sz w:val="36"/>
        </w:rPr>
        <w:t>③</w:t>
      </w:r>
      <w:r>
        <w:rPr>
          <w:rFonts w:ascii="宋体" w:eastAsia="宋体" w:hAnsi="宋体" w:cs="宋体"/>
          <w:b/>
          <w:color w:val="000000"/>
          <w:sz w:val="36"/>
        </w:rPr>
        <w:t xml:space="preserve">  </w:t>
      </w:r>
      <w:r>
        <w:rPr>
          <w:rFonts w:ascii="宋体" w:eastAsia="宋体" w:hAnsi="宋体" w:cs="宋体"/>
          <w:color w:val="000000"/>
          <w:sz w:val="36"/>
        </w:rPr>
        <w:t>《日记与论文》卷</w:t>
      </w:r>
      <w:r>
        <w:rPr>
          <w:rFonts w:ascii="宋体" w:eastAsia="宋体" w:hAnsi="宋体" w:cs="宋体"/>
          <w:color w:val="000000"/>
          <w:sz w:val="36"/>
        </w:rPr>
        <w:t>5</w:t>
      </w:r>
      <w:r>
        <w:rPr>
          <w:rFonts w:ascii="宋体" w:eastAsia="宋体" w:hAnsi="宋体" w:cs="宋体"/>
          <w:color w:val="000000"/>
          <w:sz w:val="36"/>
        </w:rPr>
        <w:t>，页</w:t>
      </w:r>
      <w:r>
        <w:rPr>
          <w:rFonts w:ascii="宋体" w:eastAsia="宋体" w:hAnsi="宋体" w:cs="宋体"/>
          <w:color w:val="000000"/>
          <w:sz w:val="36"/>
        </w:rPr>
        <w:t>5905</w:t>
      </w:r>
      <w:r>
        <w:rPr>
          <w:rFonts w:ascii="宋体" w:eastAsia="宋体" w:hAnsi="宋体" w:cs="宋体"/>
          <w:b/>
          <w:color w:val="000000"/>
          <w:sz w:val="36"/>
        </w:rPr>
        <w:t xml:space="preserve"> </w:t>
      </w: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7-A118</w:t>
      </w:r>
      <w:r>
        <w:rPr>
          <w:rFonts w:ascii="宋体" w:eastAsia="宋体" w:hAnsi="宋体" w:cs="宋体"/>
          <w:color w:val="000000"/>
          <w:sz w:val="36"/>
        </w:rPr>
        <w:t>，</w:t>
      </w:r>
      <w:r>
        <w:rPr>
          <w:rFonts w:ascii="宋体" w:eastAsia="宋体" w:hAnsi="宋体" w:cs="宋体"/>
          <w:b/>
          <w:color w:val="000000"/>
          <w:sz w:val="36"/>
        </w:rPr>
        <w:t xml:space="preserve"> </w:t>
      </w:r>
      <w:r>
        <w:rPr>
          <w:rFonts w:ascii="宋体" w:eastAsia="宋体" w:hAnsi="宋体" w:cs="宋体"/>
          <w:color w:val="000000"/>
          <w:sz w:val="36"/>
        </w:rPr>
        <w:t>1846)</w:t>
      </w:r>
      <w:r>
        <w:rPr>
          <w:rFonts w:ascii="宋体" w:eastAsia="宋体" w:hAnsi="宋体" w:cs="宋体"/>
          <w:color w:val="000000"/>
          <w:sz w:val="36"/>
        </w:rPr>
        <w:t>。</w:t>
      </w:r>
    </w:p>
    <w:p w:rsidR="00B83E87" w:rsidRDefault="00B83E87"/>
    <w:p w:rsidR="00B83E87" w:rsidRDefault="00B83E87">
      <w:pPr>
        <w:sectPr w:rsidR="00B83E87">
          <w:headerReference w:type="default" r:id="rId44"/>
          <w:footerReference w:type="default" r:id="rId45"/>
          <w:pgSz w:w="14960" w:h="23700"/>
          <w:pgMar w:top="1740" w:right="1380" w:bottom="1740" w:left="1380" w:header="1440" w:footer="1440" w:gutter="0"/>
          <w:cols w:space="720"/>
        </w:sectPr>
      </w:pPr>
    </w:p>
    <w:p w:rsidR="00B83E87" w:rsidRDefault="00460AC0">
      <w:pPr>
        <w:wordWrap w:val="0"/>
        <w:spacing w:line="460" w:lineRule="atLeast"/>
        <w:textAlignment w:val="baseline"/>
        <w:rPr>
          <w:sz w:val="34"/>
        </w:rPr>
      </w:pPr>
      <w:r>
        <w:rPr>
          <w:rFonts w:ascii="仿宋" w:eastAsia="仿宋" w:hAnsi="仿宋" w:cs="仿宋"/>
          <w:color w:val="000000"/>
          <w:sz w:val="34"/>
        </w:rPr>
        <w:lastRenderedPageBreak/>
        <w:t>6</w:t>
      </w:r>
      <w:r>
        <w:rPr>
          <w:rFonts w:ascii="仿宋" w:eastAsia="仿宋" w:hAnsi="仿宋" w:cs="仿宋"/>
          <w:b/>
          <w:color w:val="000000"/>
          <w:sz w:val="34"/>
        </w:rPr>
        <w:t xml:space="preserve">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80" w:lineRule="exact"/>
        <w:textAlignment w:val="baseline"/>
        <w:rPr>
          <w:sz w:val="41"/>
        </w:rPr>
      </w:pPr>
    </w:p>
    <w:p w:rsidR="00B83E87" w:rsidRDefault="00460AC0">
      <w:pPr>
        <w:wordWrap w:val="0"/>
        <w:spacing w:line="660" w:lineRule="atLeast"/>
        <w:textAlignment w:val="baseline"/>
        <w:rPr>
          <w:sz w:val="41"/>
        </w:rPr>
      </w:pPr>
      <w:r>
        <w:rPr>
          <w:rFonts w:ascii="仿宋" w:eastAsia="仿宋" w:hAnsi="仿宋" w:cs="仿宋"/>
          <w:color w:val="000000"/>
          <w:sz w:val="41"/>
        </w:rPr>
        <w:t>性质。</w:t>
      </w:r>
    </w:p>
    <w:p w:rsidR="00B83E87" w:rsidRDefault="00B83E87">
      <w:pPr>
        <w:wordWrap w:val="0"/>
        <w:spacing w:line="680" w:lineRule="exact"/>
        <w:textAlignment w:val="baseline"/>
        <w:rPr>
          <w:sz w:val="41"/>
        </w:rPr>
      </w:pPr>
    </w:p>
    <w:p w:rsidR="00B83E87" w:rsidRDefault="00460AC0">
      <w:pPr>
        <w:wordWrap w:val="0"/>
        <w:spacing w:line="660" w:lineRule="atLeast"/>
        <w:ind w:left="860" w:right="820" w:firstLine="860"/>
        <w:textAlignment w:val="baseline"/>
        <w:rPr>
          <w:sz w:val="41"/>
        </w:rPr>
      </w:pPr>
      <w:r>
        <w:rPr>
          <w:rFonts w:ascii="仿宋" w:eastAsia="仿宋" w:hAnsi="仿宋" w:cs="仿宋"/>
          <w:color w:val="000000"/>
          <w:sz w:val="41"/>
        </w:rPr>
        <w:t>一项始于《或此或彼》、一步步前进的著述活动在此寻找它在圣坛脚下尽善尽美的栖息之地，作者在那里深深意识到了他自身的缺憾和罪过，肯定不会称他自己</w:t>
      </w:r>
      <w:r>
        <w:rPr>
          <w:rFonts w:ascii="仿宋" w:eastAsia="仿宋" w:hAnsi="仿宋" w:cs="仿宋"/>
          <w:color w:val="000000"/>
          <w:sz w:val="41"/>
        </w:rPr>
        <w:t>是真理的见证人，而仅仅是个独一无二的诗人和思想者，他</w:t>
      </w:r>
      <w:r>
        <w:rPr>
          <w:rFonts w:ascii="仿宋" w:eastAsia="仿宋" w:hAnsi="仿宋" w:cs="仿宋"/>
          <w:color w:val="000000"/>
          <w:sz w:val="41"/>
        </w:rPr>
        <w:t>“</w:t>
      </w:r>
      <w:r>
        <w:rPr>
          <w:rFonts w:ascii="仿宋" w:eastAsia="仿宋" w:hAnsi="仿宋" w:cs="仿宋"/>
          <w:color w:val="000000"/>
          <w:sz w:val="41"/>
        </w:rPr>
        <w:t>毫无权威性</w:t>
      </w:r>
      <w:r>
        <w:rPr>
          <w:rFonts w:ascii="仿宋" w:eastAsia="仿宋" w:hAnsi="仿宋" w:cs="仿宋"/>
          <w:color w:val="000000"/>
          <w:sz w:val="41"/>
        </w:rPr>
        <w:t>”</w:t>
      </w:r>
      <w:r>
        <w:rPr>
          <w:rFonts w:ascii="仿宋" w:eastAsia="仿宋" w:hAnsi="仿宋" w:cs="仿宋"/>
          <w:color w:val="000000"/>
          <w:sz w:val="41"/>
        </w:rPr>
        <w:t>，没有什么新东西要带来，却</w:t>
      </w:r>
      <w:r>
        <w:rPr>
          <w:rFonts w:ascii="仿宋" w:eastAsia="仿宋" w:hAnsi="仿宋" w:cs="仿宋"/>
          <w:color w:val="000000"/>
          <w:sz w:val="41"/>
        </w:rPr>
        <w:t>“</w:t>
      </w:r>
      <w:r>
        <w:rPr>
          <w:rFonts w:ascii="仿宋" w:eastAsia="仿宋" w:hAnsi="仿宋" w:cs="仿宋"/>
          <w:color w:val="000000"/>
          <w:sz w:val="41"/>
        </w:rPr>
        <w:t>想要再次以一种有可能更加内向的方式阅遍个人生存关系的原初文本，以及父辈们传下来的、古老的、熟悉的文本</w:t>
      </w:r>
      <w:r>
        <w:rPr>
          <w:rFonts w:ascii="仿宋" w:eastAsia="仿宋" w:hAnsi="仿宋" w:cs="仿宋"/>
          <w:color w:val="000000"/>
          <w:sz w:val="41"/>
        </w:rPr>
        <w:t>”(</w:t>
      </w:r>
      <w:r>
        <w:rPr>
          <w:rFonts w:ascii="仿宋" w:eastAsia="仿宋" w:hAnsi="仿宋" w:cs="仿宋"/>
          <w:color w:val="000000"/>
          <w:sz w:val="41"/>
        </w:rPr>
        <w:t>参见我的《最后的附言》的附言</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①</w:t>
      </w:r>
    </w:p>
    <w:p w:rsidR="00B83E87" w:rsidRDefault="00460AC0">
      <w:pPr>
        <w:wordWrap w:val="0"/>
        <w:spacing w:line="660" w:lineRule="atLeast"/>
        <w:ind w:left="860" w:right="820" w:firstLine="860"/>
        <w:textAlignment w:val="baseline"/>
        <w:rPr>
          <w:sz w:val="41"/>
        </w:rPr>
      </w:pPr>
      <w:r>
        <w:rPr>
          <w:rFonts w:ascii="仿宋" w:eastAsia="仿宋" w:hAnsi="仿宋" w:cs="仿宋"/>
          <w:color w:val="000000"/>
          <w:sz w:val="41"/>
        </w:rPr>
        <w:t>我所理解的著述任务业已完成。它是一个观念，从《或此或彼》到</w:t>
      </w:r>
      <w:r>
        <w:rPr>
          <w:rFonts w:ascii="仿宋" w:eastAsia="仿宋" w:hAnsi="仿宋" w:cs="仿宋"/>
          <w:color w:val="000000"/>
          <w:sz w:val="41"/>
        </w:rPr>
        <w:t>“</w:t>
      </w:r>
      <w:r>
        <w:rPr>
          <w:rFonts w:ascii="仿宋" w:eastAsia="仿宋" w:hAnsi="仿宋" w:cs="仿宋"/>
          <w:color w:val="000000"/>
          <w:sz w:val="41"/>
        </w:rPr>
        <w:t>反克里马库斯</w:t>
      </w:r>
      <w:r>
        <w:rPr>
          <w:rFonts w:ascii="仿宋" w:eastAsia="仿宋" w:hAnsi="仿宋" w:cs="仿宋"/>
          <w:color w:val="000000"/>
          <w:sz w:val="41"/>
        </w:rPr>
        <w:t>”(Anti-</w:t>
      </w:r>
      <w:r>
        <w:rPr>
          <w:rFonts w:ascii="仿宋" w:eastAsia="仿宋" w:hAnsi="仿宋" w:cs="仿宋"/>
          <w:b/>
          <w:color w:val="000000"/>
          <w:sz w:val="41"/>
        </w:rPr>
        <w:t xml:space="preserve"> </w:t>
      </w:r>
      <w:r>
        <w:rPr>
          <w:rFonts w:ascii="仿宋" w:eastAsia="仿宋" w:hAnsi="仿宋" w:cs="仿宋"/>
          <w:color w:val="000000"/>
          <w:sz w:val="41"/>
        </w:rPr>
        <w:t>Climacus)</w:t>
      </w:r>
      <w:r>
        <w:rPr>
          <w:rFonts w:ascii="仿宋" w:eastAsia="仿宋" w:hAnsi="仿宋" w:cs="仿宋"/>
          <w:color w:val="000000"/>
          <w:sz w:val="41"/>
        </w:rPr>
        <w:t>的这种连续性，反思中的宗教观念。</w:t>
      </w:r>
      <w:r>
        <w:rPr>
          <w:rFonts w:ascii="仿宋" w:eastAsia="仿宋" w:hAnsi="仿宋" w:cs="仿宋"/>
          <w:color w:val="000000"/>
          <w:sz w:val="41"/>
        </w:rPr>
        <w:t>②</w:t>
      </w:r>
    </w:p>
    <w:p w:rsidR="00B83E87" w:rsidRDefault="00B83E87">
      <w:pPr>
        <w:wordWrap w:val="0"/>
        <w:spacing w:line="600" w:lineRule="exact"/>
        <w:textAlignment w:val="baseline"/>
        <w:rPr>
          <w:sz w:val="39"/>
        </w:rPr>
      </w:pPr>
    </w:p>
    <w:p w:rsidR="00B83E87" w:rsidRDefault="00460AC0">
      <w:pPr>
        <w:wordWrap w:val="0"/>
        <w:spacing w:line="580" w:lineRule="atLeast"/>
        <w:ind w:firstLine="860"/>
        <w:textAlignment w:val="baseline"/>
        <w:rPr>
          <w:sz w:val="39"/>
        </w:rPr>
      </w:pPr>
      <w:r>
        <w:rPr>
          <w:rFonts w:ascii="仿宋" w:eastAsia="仿宋" w:hAnsi="仿宋" w:cs="仿宋"/>
          <w:color w:val="000000"/>
          <w:sz w:val="39"/>
        </w:rPr>
        <w:t>基尔克果论文中的最后几篇之一</w:t>
      </w:r>
      <w:r>
        <w:rPr>
          <w:rFonts w:ascii="仿宋" w:eastAsia="仿宋" w:hAnsi="仿宋" w:cs="仿宋"/>
          <w:color w:val="000000"/>
          <w:sz w:val="39"/>
        </w:rPr>
        <w:t>(1854)</w:t>
      </w:r>
      <w:r>
        <w:rPr>
          <w:rFonts w:ascii="仿宋" w:eastAsia="仿宋" w:hAnsi="仿宋" w:cs="仿宋"/>
          <w:color w:val="000000"/>
          <w:sz w:val="39"/>
        </w:rPr>
        <w:t>重申了这一思想，并超越了</w:t>
      </w:r>
      <w:r>
        <w:rPr>
          <w:rFonts w:ascii="仿宋" w:eastAsia="仿宋" w:hAnsi="仿宋" w:cs="仿宋"/>
          <w:color w:val="000000"/>
          <w:sz w:val="39"/>
        </w:rPr>
        <w:t>“</w:t>
      </w:r>
      <w:r>
        <w:rPr>
          <w:rFonts w:ascii="仿宋" w:eastAsia="仿宋" w:hAnsi="仿宋" w:cs="仿宋"/>
          <w:color w:val="000000"/>
          <w:sz w:val="39"/>
        </w:rPr>
        <w:t>反克里马库斯</w:t>
      </w:r>
      <w:r>
        <w:rPr>
          <w:rFonts w:ascii="仿宋" w:eastAsia="仿宋" w:hAnsi="仿宋" w:cs="仿宋"/>
          <w:color w:val="000000"/>
          <w:sz w:val="39"/>
        </w:rPr>
        <w:t>”</w:t>
      </w:r>
      <w:r>
        <w:rPr>
          <w:rFonts w:ascii="仿宋" w:eastAsia="仿宋" w:hAnsi="仿宋" w:cs="仿宋"/>
          <w:color w:val="000000"/>
          <w:sz w:val="39"/>
        </w:rPr>
        <w:t>。计划中的概括作品的扉页上简短而又显豁地写道：</w:t>
      </w:r>
    </w:p>
    <w:p w:rsidR="00B83E87" w:rsidRDefault="00B83E87">
      <w:pPr>
        <w:wordWrap w:val="0"/>
        <w:spacing w:line="600" w:lineRule="exact"/>
        <w:textAlignment w:val="baseline"/>
        <w:rPr>
          <w:sz w:val="39"/>
        </w:rPr>
      </w:pPr>
    </w:p>
    <w:p w:rsidR="00B83E87" w:rsidRDefault="00460AC0">
      <w:pPr>
        <w:wordWrap w:val="0"/>
        <w:spacing w:line="660" w:lineRule="atLeast"/>
        <w:ind w:left="1720"/>
        <w:textAlignment w:val="baseline"/>
        <w:rPr>
          <w:sz w:val="41"/>
        </w:rPr>
      </w:pPr>
      <w:r>
        <w:rPr>
          <w:rFonts w:ascii="仿宋" w:eastAsia="仿宋" w:hAnsi="仿宋" w:cs="仿宋"/>
          <w:color w:val="000000"/>
          <w:sz w:val="41"/>
        </w:rPr>
        <w:t>我的</w:t>
      </w:r>
      <w:r>
        <w:rPr>
          <w:rFonts w:ascii="仿宋" w:eastAsia="仿宋" w:hAnsi="仿宋" w:cs="仿宋"/>
          <w:color w:val="000000"/>
          <w:sz w:val="41"/>
        </w:rPr>
        <w:t>计划：《或此或彼》，</w:t>
      </w:r>
      <w:r>
        <w:rPr>
          <w:rFonts w:ascii="仿宋" w:eastAsia="仿宋" w:hAnsi="仿宋" w:cs="仿宋"/>
          <w:color w:val="000000"/>
          <w:sz w:val="41"/>
        </w:rPr>
        <w:t>S.</w:t>
      </w:r>
      <w:r>
        <w:rPr>
          <w:rFonts w:ascii="仿宋" w:eastAsia="仿宋" w:hAnsi="仿宋" w:cs="仿宋"/>
          <w:color w:val="000000"/>
          <w:sz w:val="41"/>
        </w:rPr>
        <w:t>基尔克果作。</w:t>
      </w:r>
      <w:r>
        <w:rPr>
          <w:rFonts w:ascii="仿宋" w:eastAsia="仿宋" w:hAnsi="仿宋" w:cs="仿宋"/>
          <w:color w:val="000000"/>
          <w:sz w:val="41"/>
        </w:rPr>
        <w:t>③</w:t>
      </w:r>
    </w:p>
    <w:p w:rsidR="00B83E87" w:rsidRDefault="00B83E87">
      <w:pPr>
        <w:wordWrap w:val="0"/>
        <w:spacing w:line="600" w:lineRule="exact"/>
        <w:textAlignment w:val="baseline"/>
        <w:rPr>
          <w:sz w:val="39"/>
        </w:rPr>
      </w:pPr>
    </w:p>
    <w:p w:rsidR="00B83E87" w:rsidRDefault="00460AC0">
      <w:pPr>
        <w:wordWrap w:val="0"/>
        <w:spacing w:line="580" w:lineRule="atLeast"/>
        <w:ind w:firstLine="860"/>
        <w:textAlignment w:val="baseline"/>
        <w:rPr>
          <w:sz w:val="39"/>
        </w:rPr>
      </w:pPr>
      <w:r>
        <w:rPr>
          <w:rFonts w:ascii="仿宋" w:eastAsia="仿宋" w:hAnsi="仿宋" w:cs="仿宋"/>
          <w:color w:val="000000"/>
          <w:sz w:val="39"/>
        </w:rPr>
        <w:t>根据基尔克果的看法，《或此或彼》作为囊括了用假名写作的作品整体的一部分，缺少一个要素：一个以体验方式叙述的段</w:t>
      </w:r>
    </w:p>
    <w:p w:rsidR="00B83E87" w:rsidRDefault="00B83E87">
      <w:pPr>
        <w:wordWrap w:val="0"/>
        <w:spacing w:line="600" w:lineRule="exact"/>
        <w:textAlignment w:val="baseline"/>
        <w:rPr>
          <w:sz w:val="39"/>
        </w:rPr>
      </w:pPr>
    </w:p>
    <w:p w:rsidR="00B83E87" w:rsidRDefault="00460AC0">
      <w:pPr>
        <w:wordWrap w:val="0"/>
        <w:spacing w:line="580" w:lineRule="atLeast"/>
        <w:ind w:left="20"/>
        <w:textAlignment w:val="baseline"/>
        <w:rPr>
          <w:sz w:val="39"/>
        </w:rPr>
      </w:pPr>
      <w:r>
        <w:rPr>
          <w:rFonts w:ascii="宋体" w:eastAsia="宋体" w:hAnsi="宋体" w:cs="宋体"/>
          <w:color w:val="000000"/>
          <w:sz w:val="39"/>
          <w:u w:val="single"/>
        </w:rPr>
        <w:t xml:space="preserve">               </w:t>
      </w:r>
    </w:p>
    <w:p w:rsidR="00B83E87" w:rsidRDefault="00460AC0">
      <w:pPr>
        <w:wordWrap w:val="0"/>
        <w:spacing w:before="280" w:line="580" w:lineRule="atLeast"/>
        <w:ind w:firstLine="680"/>
        <w:textAlignment w:val="baseline"/>
        <w:rPr>
          <w:sz w:val="39"/>
        </w:rPr>
      </w:pPr>
      <w:r>
        <w:rPr>
          <w:rFonts w:ascii="仿宋" w:eastAsia="仿宋" w:hAnsi="仿宋" w:cs="仿宋"/>
          <w:color w:val="000000"/>
          <w:sz w:val="39"/>
        </w:rPr>
        <w:t>①</w:t>
      </w:r>
      <w:r>
        <w:rPr>
          <w:rFonts w:ascii="仿宋" w:eastAsia="仿宋" w:hAnsi="仿宋" w:cs="仿宋"/>
          <w:b/>
          <w:color w:val="000000"/>
          <w:sz w:val="39"/>
        </w:rPr>
        <w:t xml:space="preserve">  </w:t>
      </w:r>
      <w:r>
        <w:rPr>
          <w:rFonts w:ascii="仿宋" w:eastAsia="仿宋" w:hAnsi="仿宋" w:cs="仿宋"/>
          <w:color w:val="000000"/>
          <w:sz w:val="39"/>
        </w:rPr>
        <w:t>《在耶稣受难日圣餐时的两篇讲演</w:t>
      </w:r>
      <w:r>
        <w:rPr>
          <w:rFonts w:ascii="仿宋" w:eastAsia="仿宋" w:hAnsi="仿宋" w:cs="仿宋"/>
          <w:color w:val="000000"/>
          <w:sz w:val="39"/>
        </w:rPr>
        <w:t>·</w:t>
      </w:r>
      <w:r>
        <w:rPr>
          <w:rFonts w:ascii="仿宋" w:eastAsia="仿宋" w:hAnsi="仿宋" w:cs="仿宋"/>
          <w:color w:val="000000"/>
          <w:sz w:val="39"/>
        </w:rPr>
        <w:t>序言》</w:t>
      </w:r>
      <w:r>
        <w:rPr>
          <w:rFonts w:ascii="仿宋" w:eastAsia="仿宋" w:hAnsi="仿宋" w:cs="仿宋"/>
          <w:color w:val="000000"/>
          <w:sz w:val="39"/>
        </w:rPr>
        <w:t>(1851)</w:t>
      </w:r>
      <w:r>
        <w:rPr>
          <w:rFonts w:ascii="仿宋" w:eastAsia="仿宋" w:hAnsi="仿宋" w:cs="仿宋"/>
          <w:color w:val="000000"/>
          <w:sz w:val="39"/>
        </w:rPr>
        <w:t>；《文集》卷</w:t>
      </w:r>
      <w:r>
        <w:rPr>
          <w:rFonts w:ascii="仿宋" w:eastAsia="仿宋" w:hAnsi="仿宋" w:cs="仿宋"/>
          <w:color w:val="000000"/>
          <w:sz w:val="39"/>
        </w:rPr>
        <w:t>18</w:t>
      </w:r>
      <w:r>
        <w:rPr>
          <w:rFonts w:ascii="仿宋" w:eastAsia="仿宋" w:hAnsi="仿宋" w:cs="仿宋"/>
          <w:color w:val="000000"/>
          <w:sz w:val="39"/>
        </w:rPr>
        <w:t>。参见的</w:t>
      </w:r>
      <w:r>
        <w:rPr>
          <w:rFonts w:ascii="仿宋" w:eastAsia="仿宋" w:hAnsi="仿宋" w:cs="仿宋"/>
          <w:color w:val="000000"/>
          <w:sz w:val="39"/>
        </w:rPr>
        <w:t>“</w:t>
      </w:r>
      <w:r>
        <w:rPr>
          <w:rFonts w:ascii="仿宋" w:eastAsia="仿宋" w:hAnsi="仿宋" w:cs="仿宋"/>
          <w:color w:val="000000"/>
          <w:sz w:val="39"/>
        </w:rPr>
        <w:t>附言</w:t>
      </w:r>
      <w:r>
        <w:rPr>
          <w:rFonts w:ascii="仿宋" w:eastAsia="仿宋" w:hAnsi="仿宋" w:cs="仿宋"/>
          <w:color w:val="000000"/>
          <w:sz w:val="39"/>
        </w:rPr>
        <w:t>”</w:t>
      </w:r>
      <w:r>
        <w:rPr>
          <w:rFonts w:ascii="仿宋" w:eastAsia="仿宋" w:hAnsi="仿宋" w:cs="仿宋"/>
          <w:color w:val="000000"/>
          <w:sz w:val="39"/>
        </w:rPr>
        <w:t>是《最初和最后的解释</w:t>
      </w:r>
      <w:r>
        <w:rPr>
          <w:rFonts w:ascii="仿宋" w:eastAsia="仿宋" w:hAnsi="仿宋" w:cs="仿宋"/>
          <w:color w:val="000000"/>
          <w:sz w:val="39"/>
        </w:rPr>
        <w:t>·</w:t>
      </w:r>
      <w:r>
        <w:rPr>
          <w:rFonts w:ascii="仿宋" w:eastAsia="仿宋" w:hAnsi="仿宋" w:cs="仿宋"/>
          <w:color w:val="000000"/>
          <w:sz w:val="39"/>
        </w:rPr>
        <w:t>附言》，《文集》卷</w:t>
      </w:r>
      <w:r>
        <w:rPr>
          <w:rFonts w:ascii="仿宋" w:eastAsia="仿宋" w:hAnsi="仿宋" w:cs="仿宋"/>
          <w:color w:val="000000"/>
          <w:sz w:val="39"/>
        </w:rPr>
        <w:t>12</w:t>
      </w:r>
      <w:r>
        <w:rPr>
          <w:rFonts w:ascii="仿宋" w:eastAsia="仿宋" w:hAnsi="仿宋" w:cs="仿宋"/>
          <w:color w:val="000000"/>
          <w:sz w:val="39"/>
        </w:rPr>
        <w:t>。</w:t>
      </w:r>
    </w:p>
    <w:p w:rsidR="00B83E87" w:rsidRDefault="00460AC0">
      <w:pPr>
        <w:wordWrap w:val="0"/>
        <w:spacing w:line="580" w:lineRule="atLeast"/>
        <w:ind w:firstLine="680"/>
        <w:textAlignment w:val="baseline"/>
        <w:rPr>
          <w:sz w:val="39"/>
        </w:rPr>
      </w:pPr>
      <w:r>
        <w:rPr>
          <w:rFonts w:ascii="仿宋" w:eastAsia="仿宋" w:hAnsi="仿宋" w:cs="仿宋"/>
          <w:color w:val="000000"/>
          <w:sz w:val="39"/>
        </w:rPr>
        <w:t>②</w:t>
      </w:r>
      <w:r>
        <w:rPr>
          <w:rFonts w:ascii="仿宋" w:eastAsia="仿宋" w:hAnsi="仿宋" w:cs="仿宋"/>
          <w:b/>
          <w:color w:val="000000"/>
          <w:sz w:val="39"/>
        </w:rPr>
        <w:t xml:space="preserve">  </w:t>
      </w:r>
      <w:r>
        <w:rPr>
          <w:rFonts w:ascii="仿宋" w:eastAsia="仿宋" w:hAnsi="仿宋" w:cs="仿宋"/>
          <w:color w:val="000000"/>
          <w:sz w:val="39"/>
        </w:rPr>
        <w:t>《日记与论文》卷</w:t>
      </w:r>
      <w:r>
        <w:rPr>
          <w:rFonts w:ascii="仿宋" w:eastAsia="仿宋" w:hAnsi="仿宋" w:cs="仿宋"/>
          <w:color w:val="000000"/>
          <w:sz w:val="39"/>
        </w:rPr>
        <w:t>6</w:t>
      </w:r>
      <w:r>
        <w:rPr>
          <w:rFonts w:ascii="仿宋" w:eastAsia="仿宋" w:hAnsi="仿宋" w:cs="仿宋"/>
          <w:color w:val="000000"/>
          <w:sz w:val="39"/>
        </w:rPr>
        <w:t>，页</w:t>
      </w:r>
      <w:r>
        <w:rPr>
          <w:rFonts w:ascii="仿宋" w:eastAsia="仿宋" w:hAnsi="仿宋" w:cs="仿宋"/>
          <w:color w:val="000000"/>
          <w:sz w:val="39"/>
        </w:rPr>
        <w:t>6770(</w:t>
      </w:r>
      <w:r>
        <w:rPr>
          <w:rFonts w:ascii="仿宋" w:eastAsia="仿宋" w:hAnsi="仿宋" w:cs="仿宋"/>
          <w:color w:val="000000"/>
          <w:sz w:val="39"/>
        </w:rPr>
        <w:t>《论文》卷</w:t>
      </w:r>
      <w:r>
        <w:rPr>
          <w:rFonts w:ascii="仿宋" w:eastAsia="仿宋" w:hAnsi="仿宋" w:cs="仿宋"/>
          <w:color w:val="000000"/>
          <w:sz w:val="39"/>
        </w:rPr>
        <w:t>10-B4</w:t>
      </w:r>
      <w:r>
        <w:rPr>
          <w:rFonts w:ascii="仿宋" w:eastAsia="仿宋" w:hAnsi="仿宋" w:cs="仿宋"/>
          <w:color w:val="000000"/>
          <w:sz w:val="39"/>
        </w:rPr>
        <w:t>：</w:t>
      </w:r>
      <w:r>
        <w:rPr>
          <w:rFonts w:ascii="仿宋" w:eastAsia="仿宋" w:hAnsi="仿宋" w:cs="仿宋"/>
          <w:color w:val="000000"/>
          <w:sz w:val="39"/>
        </w:rPr>
        <w:t>3)</w:t>
      </w:r>
      <w:r>
        <w:rPr>
          <w:rFonts w:ascii="仿宋" w:eastAsia="仿宋" w:hAnsi="仿宋" w:cs="仿宋"/>
          <w:color w:val="000000"/>
          <w:sz w:val="39"/>
        </w:rPr>
        <w:t>，据《反省》</w:t>
      </w:r>
      <w:r>
        <w:rPr>
          <w:rFonts w:ascii="仿宋" w:eastAsia="仿宋" w:hAnsi="仿宋" w:cs="仿宋"/>
          <w:color w:val="000000"/>
          <w:sz w:val="39"/>
        </w:rPr>
        <w:t>(1851)</w:t>
      </w:r>
      <w:r>
        <w:rPr>
          <w:rFonts w:ascii="仿宋" w:eastAsia="仿宋" w:hAnsi="仿宋" w:cs="仿宋"/>
          <w:color w:val="000000"/>
          <w:sz w:val="39"/>
        </w:rPr>
        <w:t>的一篇未采用的序言草稿。</w:t>
      </w:r>
    </w:p>
    <w:p w:rsidR="00B83E87" w:rsidRDefault="00460AC0">
      <w:pPr>
        <w:wordWrap w:val="0"/>
        <w:spacing w:line="580" w:lineRule="atLeast"/>
        <w:ind w:left="680"/>
        <w:textAlignment w:val="baseline"/>
        <w:rPr>
          <w:sz w:val="39"/>
        </w:rPr>
      </w:pPr>
      <w:r>
        <w:rPr>
          <w:rFonts w:ascii="仿宋" w:eastAsia="仿宋" w:hAnsi="仿宋" w:cs="仿宋"/>
          <w:color w:val="000000"/>
          <w:sz w:val="39"/>
        </w:rPr>
        <w:t>③</w:t>
      </w:r>
      <w:r>
        <w:rPr>
          <w:rFonts w:ascii="仿宋" w:eastAsia="仿宋" w:hAnsi="仿宋" w:cs="仿宋"/>
          <w:b/>
          <w:color w:val="000000"/>
          <w:sz w:val="39"/>
        </w:rPr>
        <w:t xml:space="preserve">  </w:t>
      </w:r>
      <w:r>
        <w:rPr>
          <w:rFonts w:ascii="仿宋" w:eastAsia="仿宋" w:hAnsi="仿宋" w:cs="仿宋"/>
          <w:color w:val="000000"/>
          <w:sz w:val="39"/>
        </w:rPr>
        <w:t>《日记与论文》卷</w:t>
      </w:r>
      <w:r>
        <w:rPr>
          <w:rFonts w:ascii="仿宋" w:eastAsia="仿宋" w:hAnsi="仿宋" w:cs="仿宋"/>
          <w:color w:val="000000"/>
          <w:sz w:val="39"/>
        </w:rPr>
        <w:t>6</w:t>
      </w:r>
      <w:r>
        <w:rPr>
          <w:rFonts w:ascii="仿宋" w:eastAsia="仿宋" w:hAnsi="仿宋" w:cs="仿宋"/>
          <w:color w:val="000000"/>
          <w:sz w:val="39"/>
        </w:rPr>
        <w:t>，页</w:t>
      </w:r>
      <w:r>
        <w:rPr>
          <w:rFonts w:ascii="仿宋" w:eastAsia="仿宋" w:hAnsi="仿宋" w:cs="仿宋"/>
          <w:color w:val="000000"/>
          <w:sz w:val="39"/>
        </w:rPr>
        <w:t>6944</w:t>
      </w:r>
      <w:r>
        <w:rPr>
          <w:rFonts w:ascii="仿宋" w:eastAsia="仿宋" w:hAnsi="仿宋" w:cs="仿宋"/>
          <w:b/>
          <w:color w:val="000000"/>
          <w:sz w:val="39"/>
        </w:rPr>
        <w:t xml:space="preserve"> </w:t>
      </w:r>
      <w:r>
        <w:rPr>
          <w:rFonts w:ascii="仿宋" w:eastAsia="仿宋" w:hAnsi="仿宋" w:cs="仿宋"/>
          <w:color w:val="000000"/>
          <w:sz w:val="39"/>
        </w:rPr>
        <w:t>(</w:t>
      </w:r>
      <w:r>
        <w:rPr>
          <w:rFonts w:ascii="仿宋" w:eastAsia="仿宋" w:hAnsi="仿宋" w:cs="仿宋"/>
          <w:color w:val="000000"/>
          <w:sz w:val="39"/>
        </w:rPr>
        <w:t>《论文》卷</w:t>
      </w:r>
      <w:r>
        <w:rPr>
          <w:rFonts w:ascii="仿宋" w:eastAsia="仿宋" w:hAnsi="仿宋" w:cs="仿宋"/>
          <w:color w:val="000000"/>
          <w:sz w:val="39"/>
        </w:rPr>
        <w:t>11-B54)</w:t>
      </w:r>
      <w:r>
        <w:rPr>
          <w:rFonts w:ascii="仿宋" w:eastAsia="仿宋" w:hAnsi="仿宋" w:cs="仿宋"/>
          <w:color w:val="000000"/>
          <w:sz w:val="39"/>
        </w:rPr>
        <w:t>。</w:t>
      </w:r>
    </w:p>
    <w:p w:rsidR="00B83E87" w:rsidRDefault="00B83E87"/>
    <w:p w:rsidR="00B83E87" w:rsidRDefault="00B83E87">
      <w:pPr>
        <w:sectPr w:rsidR="00B83E87">
          <w:headerReference w:type="default" r:id="rId46"/>
          <w:footerReference w:type="default" r:id="rId47"/>
          <w:pgSz w:w="14960" w:h="23700"/>
          <w:pgMar w:top="1760" w:right="1400" w:bottom="1760" w:left="1400" w:header="1460" w:footer="1460" w:gutter="0"/>
          <w:cols w:space="720"/>
        </w:sectPr>
      </w:pPr>
    </w:p>
    <w:p w:rsidR="00B83E87" w:rsidRDefault="00460AC0">
      <w:pPr>
        <w:wordWrap w:val="0"/>
        <w:spacing w:line="460" w:lineRule="atLeast"/>
        <w:ind w:right="140"/>
        <w:jc w:val="right"/>
        <w:textAlignment w:val="baseline"/>
        <w:rPr>
          <w:sz w:val="33"/>
        </w:rPr>
      </w:pPr>
      <w:r>
        <w:rPr>
          <w:rFonts w:ascii="仿宋" w:eastAsia="仿宋" w:hAnsi="仿宋" w:cs="仿宋"/>
          <w:color w:val="000000"/>
          <w:sz w:val="33"/>
        </w:rPr>
        <w:lastRenderedPageBreak/>
        <w:t>《或此或彼》的成书经过</w:t>
      </w:r>
      <w:r>
        <w:rPr>
          <w:rFonts w:ascii="仿宋" w:eastAsia="仿宋" w:hAnsi="仿宋" w:cs="仿宋"/>
          <w:b/>
          <w:color w:val="000000"/>
          <w:sz w:val="33"/>
        </w:rPr>
        <w:t xml:space="preserve"> </w:t>
      </w:r>
      <w:r>
        <w:rPr>
          <w:rFonts w:ascii="仿宋" w:eastAsia="仿宋" w:hAnsi="仿宋" w:cs="仿宋"/>
          <w:color w:val="000000"/>
          <w:sz w:val="33"/>
        </w:rPr>
        <w:t>7</w:t>
      </w:r>
    </w:p>
    <w:p w:rsidR="00B83E87" w:rsidRDefault="00B83E87">
      <w:pPr>
        <w:wordWrap w:val="0"/>
        <w:spacing w:line="740" w:lineRule="exact"/>
        <w:jc w:val="right"/>
        <w:textAlignment w:val="baseline"/>
        <w:rPr>
          <w:sz w:val="42"/>
        </w:rPr>
      </w:pPr>
    </w:p>
    <w:p w:rsidR="00B83E87" w:rsidRDefault="00460AC0">
      <w:pPr>
        <w:wordWrap w:val="0"/>
        <w:spacing w:line="740" w:lineRule="atLeast"/>
        <w:ind w:left="80" w:right="200"/>
        <w:textAlignment w:val="baseline"/>
        <w:rPr>
          <w:sz w:val="42"/>
        </w:rPr>
      </w:pPr>
      <w:r>
        <w:rPr>
          <w:rFonts w:ascii="宋体" w:eastAsia="宋体" w:hAnsi="宋体" w:cs="宋体"/>
          <w:color w:val="000000"/>
          <w:sz w:val="42"/>
        </w:rPr>
        <w:t>落，或者是一个想象性的结构。</w:t>
      </w:r>
      <w:r>
        <w:rPr>
          <w:rFonts w:ascii="宋体" w:eastAsia="宋体" w:hAnsi="宋体" w:cs="宋体"/>
          <w:color w:val="000000"/>
          <w:sz w:val="42"/>
        </w:rPr>
        <w:t>①</w:t>
      </w:r>
      <w:r>
        <w:rPr>
          <w:rFonts w:ascii="宋体" w:eastAsia="宋体" w:hAnsi="宋体" w:cs="宋体"/>
          <w:color w:val="000000"/>
          <w:sz w:val="42"/>
        </w:rPr>
        <w:t>在一本《或此或彼》的衬页上，我，即基尔克果写道：</w:t>
      </w:r>
    </w:p>
    <w:p w:rsidR="00B83E87" w:rsidRDefault="00460AC0">
      <w:pPr>
        <w:wordWrap w:val="0"/>
        <w:spacing w:before="520" w:line="680" w:lineRule="atLeast"/>
        <w:ind w:left="840" w:right="940" w:firstLine="800"/>
        <w:textAlignment w:val="baseline"/>
        <w:rPr>
          <w:sz w:val="38"/>
        </w:rPr>
      </w:pPr>
      <w:r>
        <w:rPr>
          <w:rFonts w:ascii="仿宋" w:eastAsia="仿宋" w:hAnsi="仿宋" w:cs="仿宋"/>
          <w:color w:val="000000"/>
          <w:sz w:val="38"/>
        </w:rPr>
        <w:t>有人认为《或此或彼》是我放在书桌里的松散论文的一本合集。妙极啦！</w:t>
      </w:r>
      <w:r>
        <w:rPr>
          <w:rFonts w:ascii="仿宋" w:eastAsia="仿宋" w:hAnsi="仿宋" w:cs="仿宋"/>
          <w:color w:val="000000"/>
          <w:sz w:val="38"/>
        </w:rPr>
        <w:t>————</w:t>
      </w:r>
      <w:r>
        <w:rPr>
          <w:rFonts w:ascii="仿宋" w:eastAsia="仿宋" w:hAnsi="仿宋" w:cs="仿宋"/>
          <w:color w:val="000000"/>
          <w:sz w:val="38"/>
        </w:rPr>
        <w:t>事实上却相反。这部著作唯一缺乏的东西便是叙事，我确乎开始了叙事，但却省略了，正如阿拉丁</w:t>
      </w:r>
      <w:r>
        <w:rPr>
          <w:rFonts w:ascii="仿宋" w:eastAsia="仿宋" w:hAnsi="仿宋" w:cs="仿宋"/>
          <w:color w:val="000000"/>
          <w:sz w:val="38"/>
        </w:rPr>
        <w:t>(Aladdin)②</w:t>
      </w:r>
      <w:r>
        <w:rPr>
          <w:rFonts w:ascii="仿宋" w:eastAsia="仿宋" w:hAnsi="仿宋" w:cs="仿宋"/>
          <w:color w:val="000000"/>
          <w:sz w:val="38"/>
        </w:rPr>
        <w:t>留下了一扇未完成的窗户一样。它将被称为</w:t>
      </w:r>
      <w:r>
        <w:rPr>
          <w:rFonts w:ascii="仿宋" w:eastAsia="仿宋" w:hAnsi="仿宋" w:cs="仿宋"/>
          <w:color w:val="000000"/>
          <w:sz w:val="38"/>
        </w:rPr>
        <w:t>“</w:t>
      </w:r>
      <w:r>
        <w:rPr>
          <w:rFonts w:ascii="仿宋" w:eastAsia="仿宋" w:hAnsi="仿宋" w:cs="仿宋"/>
          <w:color w:val="000000"/>
          <w:sz w:val="38"/>
        </w:rPr>
        <w:t>不幸的爱恋</w:t>
      </w:r>
      <w:r>
        <w:rPr>
          <w:rFonts w:ascii="仿宋" w:eastAsia="仿宋" w:hAnsi="仿宋" w:cs="仿宋"/>
          <w:color w:val="000000"/>
          <w:sz w:val="38"/>
        </w:rPr>
        <w:t>”</w:t>
      </w:r>
      <w:r>
        <w:rPr>
          <w:rFonts w:ascii="仿宋" w:eastAsia="仿宋" w:hAnsi="仿宋" w:cs="仿宋"/>
          <w:color w:val="000000"/>
          <w:sz w:val="38"/>
        </w:rPr>
        <w:t>。它将与那勾引家形成反差。故事的主角与那勾引家的行为恰恰一模一样，但在背后却意气消沉。他并非不幸，因为他无法得到他</w:t>
      </w:r>
      <w:r>
        <w:rPr>
          <w:rFonts w:ascii="仿宋" w:eastAsia="仿宋" w:hAnsi="仿宋" w:cs="仿宋"/>
          <w:color w:val="000000"/>
          <w:sz w:val="38"/>
        </w:rPr>
        <w:t>所爱的女孩儿。这样的主角有失我的身份。他拥有的能力比得上那勾引家；他有把握俘获她。他赢得了她。只要那场斗争持续下去，他就什么都觉察不到；然后她投降了，他得到了一位年轻女孩儿所拥有的全部热情的爱</w:t>
      </w:r>
      <w:r>
        <w:rPr>
          <w:rFonts w:ascii="仿宋" w:eastAsia="仿宋" w:hAnsi="仿宋" w:cs="仿宋"/>
          <w:color w:val="000000"/>
          <w:sz w:val="38"/>
        </w:rPr>
        <w:t>————</w:t>
      </w:r>
      <w:r>
        <w:rPr>
          <w:rFonts w:ascii="仿宋" w:eastAsia="仿宋" w:hAnsi="仿宋" w:cs="仿宋"/>
          <w:color w:val="000000"/>
          <w:sz w:val="38"/>
        </w:rPr>
        <w:t>接着他变得不幸，变得意气消沉，退却了；他可以同整个世界搏斗，却无法与他自己搏斗。他的爱在那时使他难以言表地幸福；他一旦想到了时间，也就绝望了。</w:t>
      </w:r>
      <w:r>
        <w:rPr>
          <w:rFonts w:ascii="仿宋" w:eastAsia="仿宋" w:hAnsi="仿宋" w:cs="仿宋"/>
          <w:color w:val="000000"/>
          <w:sz w:val="38"/>
        </w:rPr>
        <w:t>③</w:t>
      </w:r>
    </w:p>
    <w:p w:rsidR="00B83E87" w:rsidRDefault="00460AC0">
      <w:pPr>
        <w:wordWrap w:val="0"/>
        <w:spacing w:before="520" w:line="740" w:lineRule="atLeast"/>
        <w:ind w:left="80" w:right="60" w:firstLine="800"/>
        <w:textAlignment w:val="baseline"/>
        <w:rPr>
          <w:sz w:val="42"/>
        </w:rPr>
      </w:pPr>
      <w:r>
        <w:rPr>
          <w:rFonts w:ascii="宋体" w:eastAsia="宋体" w:hAnsi="宋体" w:cs="宋体"/>
          <w:color w:val="000000"/>
          <w:sz w:val="42"/>
        </w:rPr>
        <w:t>在《人生道路的诸阶段》里出现了经过沉思的叙事</w:t>
      </w:r>
      <w:r>
        <w:rPr>
          <w:rFonts w:ascii="宋体" w:eastAsia="宋体" w:hAnsi="宋体" w:cs="宋体"/>
          <w:color w:val="000000"/>
          <w:sz w:val="42"/>
        </w:rPr>
        <w:t>(</w:t>
      </w:r>
      <w:r>
        <w:rPr>
          <w:rFonts w:ascii="宋体" w:eastAsia="宋体" w:hAnsi="宋体" w:cs="宋体"/>
          <w:color w:val="000000"/>
          <w:sz w:val="42"/>
        </w:rPr>
        <w:t>并有适当的修饰</w:t>
      </w:r>
      <w:r>
        <w:rPr>
          <w:rFonts w:ascii="宋体" w:eastAsia="宋体" w:hAnsi="宋体" w:cs="宋体"/>
          <w:color w:val="000000"/>
          <w:sz w:val="42"/>
        </w:rPr>
        <w:t>)</w:t>
      </w:r>
      <w:r>
        <w:rPr>
          <w:rFonts w:ascii="宋体" w:eastAsia="宋体" w:hAnsi="宋体" w:cs="宋体"/>
          <w:color w:val="000000"/>
          <w:sz w:val="42"/>
        </w:rPr>
        <w:t>之后，基尔克果含糊地解释了早期著作中的疏忽。</w:t>
      </w:r>
    </w:p>
    <w:p w:rsidR="00B83E87" w:rsidRDefault="00460AC0">
      <w:pPr>
        <w:wordWrap w:val="0"/>
        <w:spacing w:before="300" w:line="740" w:lineRule="atLeast"/>
        <w:ind w:left="140"/>
        <w:textAlignment w:val="baseline"/>
        <w:rPr>
          <w:sz w:val="42"/>
        </w:rPr>
      </w:pPr>
      <w:r>
        <w:rPr>
          <w:rFonts w:ascii="宋体" w:eastAsia="宋体" w:hAnsi="宋体" w:cs="宋体"/>
          <w:color w:val="000000"/>
          <w:sz w:val="42"/>
          <w:u w:val="single"/>
        </w:rPr>
        <w:t xml:space="preserve">              </w:t>
      </w:r>
    </w:p>
    <w:p w:rsidR="00B83E87" w:rsidRDefault="00460AC0">
      <w:pPr>
        <w:wordWrap w:val="0"/>
        <w:spacing w:line="680" w:lineRule="atLeast"/>
        <w:ind w:left="840"/>
        <w:textAlignment w:val="baseline"/>
        <w:rPr>
          <w:sz w:val="38"/>
        </w:rPr>
      </w:pPr>
      <w:r>
        <w:rPr>
          <w:rFonts w:ascii="仿宋" w:eastAsia="仿宋" w:hAnsi="仿宋" w:cs="仿宋"/>
          <w:color w:val="000000"/>
          <w:sz w:val="38"/>
        </w:rPr>
        <w:t>①</w:t>
      </w:r>
      <w:r>
        <w:rPr>
          <w:rFonts w:ascii="仿宋" w:eastAsia="仿宋" w:hAnsi="仿宋" w:cs="仿宋"/>
          <w:b/>
          <w:color w:val="000000"/>
          <w:sz w:val="38"/>
        </w:rPr>
        <w:t xml:space="preserve"> </w:t>
      </w:r>
      <w:r>
        <w:rPr>
          <w:rFonts w:ascii="仿宋" w:eastAsia="仿宋" w:hAnsi="仿宋" w:cs="仿宋"/>
          <w:color w:val="000000"/>
          <w:sz w:val="38"/>
        </w:rPr>
        <w:t>参见《重复》副标题注释，</w:t>
      </w:r>
      <w:r>
        <w:rPr>
          <w:rFonts w:ascii="仿宋" w:eastAsia="仿宋" w:hAnsi="仿宋" w:cs="仿宋"/>
          <w:color w:val="000000"/>
          <w:sz w:val="38"/>
        </w:rPr>
        <w:t>《文集》卷</w:t>
      </w:r>
      <w:r>
        <w:rPr>
          <w:rFonts w:ascii="仿宋" w:eastAsia="仿宋" w:hAnsi="仿宋" w:cs="仿宋"/>
          <w:color w:val="000000"/>
          <w:sz w:val="38"/>
        </w:rPr>
        <w:t>6</w:t>
      </w:r>
      <w:r>
        <w:rPr>
          <w:rFonts w:ascii="仿宋" w:eastAsia="仿宋" w:hAnsi="仿宋" w:cs="仿宋"/>
          <w:color w:val="000000"/>
          <w:sz w:val="38"/>
        </w:rPr>
        <w:t>，页</w:t>
      </w:r>
      <w:r>
        <w:rPr>
          <w:rFonts w:ascii="仿宋" w:eastAsia="仿宋" w:hAnsi="仿宋" w:cs="仿宋"/>
          <w:color w:val="000000"/>
          <w:sz w:val="38"/>
        </w:rPr>
        <w:t>357-362</w:t>
      </w:r>
      <w:r>
        <w:rPr>
          <w:rFonts w:ascii="仿宋" w:eastAsia="仿宋" w:hAnsi="仿宋" w:cs="仿宋"/>
          <w:color w:val="000000"/>
          <w:sz w:val="38"/>
        </w:rPr>
        <w:t>。</w:t>
      </w:r>
    </w:p>
    <w:p w:rsidR="00B83E87" w:rsidRDefault="00460AC0">
      <w:pPr>
        <w:wordWrap w:val="0"/>
        <w:spacing w:line="680" w:lineRule="atLeast"/>
        <w:ind w:left="840"/>
        <w:textAlignment w:val="baseline"/>
        <w:rPr>
          <w:sz w:val="38"/>
        </w:rPr>
      </w:pPr>
      <w:r>
        <w:rPr>
          <w:rFonts w:ascii="仿宋" w:eastAsia="仿宋" w:hAnsi="仿宋" w:cs="仿宋"/>
          <w:color w:val="000000"/>
          <w:sz w:val="38"/>
        </w:rPr>
        <w:t>②</w:t>
      </w:r>
      <w:r>
        <w:rPr>
          <w:rFonts w:ascii="仿宋" w:eastAsia="仿宋" w:hAnsi="仿宋" w:cs="仿宋"/>
          <w:b/>
          <w:color w:val="000000"/>
          <w:sz w:val="38"/>
        </w:rPr>
        <w:t xml:space="preserve">  </w:t>
      </w:r>
      <w:r>
        <w:rPr>
          <w:rFonts w:ascii="仿宋" w:eastAsia="仿宋" w:hAnsi="仿宋" w:cs="仿宋"/>
          <w:color w:val="000000"/>
          <w:sz w:val="38"/>
        </w:rPr>
        <w:t>【译按】阿拉伯神话《一千零一夜》中的人物。</w:t>
      </w:r>
    </w:p>
    <w:p w:rsidR="00B83E87" w:rsidRDefault="00460AC0">
      <w:pPr>
        <w:wordWrap w:val="0"/>
        <w:spacing w:line="680" w:lineRule="atLeast"/>
        <w:ind w:left="80" w:firstLine="760"/>
        <w:textAlignment w:val="baseline"/>
        <w:rPr>
          <w:sz w:val="38"/>
        </w:rPr>
      </w:pPr>
      <w:r>
        <w:rPr>
          <w:rFonts w:ascii="仿宋" w:eastAsia="仿宋" w:hAnsi="仿宋" w:cs="仿宋"/>
          <w:color w:val="000000"/>
          <w:sz w:val="38"/>
        </w:rPr>
        <w:t>③</w:t>
      </w:r>
      <w:r>
        <w:rPr>
          <w:rFonts w:ascii="仿宋" w:eastAsia="仿宋" w:hAnsi="仿宋" w:cs="仿宋"/>
          <w:b/>
          <w:color w:val="000000"/>
          <w:sz w:val="38"/>
        </w:rPr>
        <w:t xml:space="preserve">  </w:t>
      </w:r>
      <w:r>
        <w:rPr>
          <w:rFonts w:ascii="仿宋" w:eastAsia="仿宋" w:hAnsi="仿宋" w:cs="仿宋"/>
          <w:color w:val="000000"/>
          <w:sz w:val="38"/>
        </w:rPr>
        <w:t>《日记与论文》卷</w:t>
      </w:r>
      <w:r>
        <w:rPr>
          <w:rFonts w:ascii="仿宋" w:eastAsia="仿宋" w:hAnsi="仿宋" w:cs="仿宋"/>
          <w:color w:val="000000"/>
          <w:sz w:val="38"/>
        </w:rPr>
        <w:t>5</w:t>
      </w:r>
      <w:r>
        <w:rPr>
          <w:rFonts w:ascii="仿宋" w:eastAsia="仿宋" w:hAnsi="仿宋" w:cs="仿宋"/>
          <w:color w:val="000000"/>
          <w:sz w:val="38"/>
        </w:rPr>
        <w:t>，页</w:t>
      </w:r>
      <w:r>
        <w:rPr>
          <w:rFonts w:ascii="仿宋" w:eastAsia="仿宋" w:hAnsi="仿宋" w:cs="仿宋"/>
          <w:color w:val="000000"/>
          <w:sz w:val="38"/>
        </w:rPr>
        <w:t>5628</w:t>
      </w:r>
      <w:r>
        <w:rPr>
          <w:rFonts w:ascii="仿宋" w:eastAsia="仿宋" w:hAnsi="仿宋" w:cs="仿宋"/>
          <w:b/>
          <w:color w:val="000000"/>
          <w:sz w:val="38"/>
        </w:rPr>
        <w:t xml:space="preserve"> </w:t>
      </w:r>
      <w:r>
        <w:rPr>
          <w:rFonts w:ascii="仿宋" w:eastAsia="仿宋" w:hAnsi="仿宋" w:cs="仿宋"/>
          <w:color w:val="000000"/>
          <w:sz w:val="38"/>
        </w:rPr>
        <w:t>(</w:t>
      </w:r>
      <w:r>
        <w:rPr>
          <w:rFonts w:ascii="仿宋" w:eastAsia="仿宋" w:hAnsi="仿宋" w:cs="仿宋"/>
          <w:color w:val="000000"/>
          <w:sz w:val="38"/>
        </w:rPr>
        <w:t>《论文》卷</w:t>
      </w:r>
      <w:r>
        <w:rPr>
          <w:rFonts w:ascii="仿宋" w:eastAsia="仿宋" w:hAnsi="仿宋" w:cs="仿宋"/>
          <w:color w:val="000000"/>
          <w:sz w:val="38"/>
        </w:rPr>
        <w:t>4-A215)</w:t>
      </w:r>
      <w:r>
        <w:rPr>
          <w:rFonts w:ascii="仿宋" w:eastAsia="仿宋" w:hAnsi="仿宋" w:cs="仿宋"/>
          <w:color w:val="000000"/>
          <w:sz w:val="38"/>
        </w:rPr>
        <w:t>。</w:t>
      </w:r>
      <w:r>
        <w:rPr>
          <w:rFonts w:ascii="仿宋" w:eastAsia="仿宋" w:hAnsi="仿宋" w:cs="仿宋"/>
          <w:color w:val="000000"/>
          <w:sz w:val="38"/>
        </w:rPr>
        <w:t>“</w:t>
      </w:r>
      <w:r>
        <w:rPr>
          <w:rFonts w:ascii="仿宋" w:eastAsia="仿宋" w:hAnsi="仿宋" w:cs="仿宋"/>
          <w:color w:val="000000"/>
          <w:sz w:val="38"/>
        </w:rPr>
        <w:t>《勾引家日记》的后果</w:t>
      </w:r>
      <w:r>
        <w:rPr>
          <w:rFonts w:ascii="仿宋" w:eastAsia="仿宋" w:hAnsi="仿宋" w:cs="仿宋"/>
          <w:color w:val="000000"/>
          <w:sz w:val="38"/>
        </w:rPr>
        <w:t>”</w:t>
      </w:r>
      <w:r>
        <w:rPr>
          <w:rFonts w:ascii="仿宋" w:eastAsia="仿宋" w:hAnsi="仿宋" w:cs="仿宋"/>
          <w:color w:val="000000"/>
          <w:sz w:val="38"/>
        </w:rPr>
        <w:t>也经过了考虑，是某种</w:t>
      </w:r>
      <w:r>
        <w:rPr>
          <w:rFonts w:ascii="仿宋" w:eastAsia="仿宋" w:hAnsi="仿宋" w:cs="仿宋"/>
          <w:color w:val="000000"/>
          <w:sz w:val="38"/>
        </w:rPr>
        <w:t>“</w:t>
      </w:r>
      <w:r>
        <w:rPr>
          <w:rFonts w:ascii="仿宋" w:eastAsia="仿宋" w:hAnsi="仿宋" w:cs="仿宋"/>
          <w:color w:val="000000"/>
          <w:sz w:val="38"/>
        </w:rPr>
        <w:t>必定处于妙趣横生的情绪中的</w:t>
      </w:r>
      <w:r>
        <w:rPr>
          <w:rFonts w:ascii="仿宋" w:eastAsia="仿宋" w:hAnsi="仿宋" w:cs="仿宋"/>
          <w:color w:val="000000"/>
          <w:sz w:val="38"/>
        </w:rPr>
        <w:t>”</w:t>
      </w:r>
      <w:r>
        <w:rPr>
          <w:rFonts w:ascii="仿宋" w:eastAsia="仿宋" w:hAnsi="仿宋" w:cs="仿宋"/>
          <w:color w:val="000000"/>
          <w:sz w:val="38"/>
        </w:rPr>
        <w:t>东西，</w:t>
      </w:r>
      <w:r>
        <w:rPr>
          <w:rFonts w:ascii="仿宋" w:eastAsia="仿宋" w:hAnsi="仿宋" w:cs="仿宋"/>
          <w:color w:val="000000"/>
          <w:sz w:val="38"/>
        </w:rPr>
        <w:t>“</w:t>
      </w:r>
      <w:r>
        <w:rPr>
          <w:rFonts w:ascii="仿宋" w:eastAsia="仿宋" w:hAnsi="仿宋" w:cs="仿宋"/>
          <w:color w:val="000000"/>
          <w:sz w:val="38"/>
        </w:rPr>
        <w:t>他与一个年轻的已婚女人的关系</w:t>
      </w:r>
      <w:r>
        <w:rPr>
          <w:rFonts w:ascii="仿宋" w:eastAsia="仿宋" w:hAnsi="仿宋" w:cs="仿宋"/>
          <w:color w:val="000000"/>
          <w:sz w:val="38"/>
        </w:rPr>
        <w:t>”(</w:t>
      </w:r>
      <w:r>
        <w:rPr>
          <w:rFonts w:ascii="仿宋" w:eastAsia="仿宋" w:hAnsi="仿宋" w:cs="仿宋"/>
          <w:color w:val="000000"/>
          <w:sz w:val="38"/>
        </w:rPr>
        <w:t>《日记与论文》卷</w:t>
      </w:r>
      <w:r>
        <w:rPr>
          <w:rFonts w:ascii="仿宋" w:eastAsia="仿宋" w:hAnsi="仿宋" w:cs="仿宋"/>
          <w:color w:val="000000"/>
          <w:sz w:val="38"/>
        </w:rPr>
        <w:t>5</w:t>
      </w:r>
      <w:r>
        <w:rPr>
          <w:rFonts w:ascii="仿宋" w:eastAsia="仿宋" w:hAnsi="仿宋" w:cs="仿宋"/>
          <w:color w:val="000000"/>
          <w:sz w:val="38"/>
        </w:rPr>
        <w:t>，页</w:t>
      </w:r>
      <w:r>
        <w:rPr>
          <w:rFonts w:ascii="仿宋" w:eastAsia="仿宋" w:hAnsi="仿宋" w:cs="仿宋"/>
          <w:color w:val="000000"/>
          <w:sz w:val="38"/>
        </w:rPr>
        <w:t>5677</w:t>
      </w:r>
      <w:r>
        <w:rPr>
          <w:rFonts w:ascii="仿宋" w:eastAsia="仿宋" w:hAnsi="仿宋" w:cs="仿宋"/>
          <w:color w:val="000000"/>
          <w:sz w:val="38"/>
        </w:rPr>
        <w:t>；《论文》卷</w:t>
      </w:r>
      <w:r>
        <w:rPr>
          <w:rFonts w:ascii="仿宋" w:eastAsia="仿宋" w:hAnsi="仿宋" w:cs="仿宋"/>
          <w:color w:val="000000"/>
          <w:sz w:val="38"/>
        </w:rPr>
        <w:t>4-A129)</w:t>
      </w:r>
      <w:r>
        <w:rPr>
          <w:rFonts w:ascii="仿宋" w:eastAsia="仿宋" w:hAnsi="仿宋" w:cs="仿宋"/>
          <w:color w:val="000000"/>
          <w:sz w:val="38"/>
        </w:rPr>
        <w:t>。亦可参见《或此或彼》</w:t>
      </w:r>
      <w:r>
        <w:rPr>
          <w:rFonts w:ascii="仿宋" w:eastAsia="仿宋" w:hAnsi="仿宋" w:cs="仿宋"/>
          <w:color w:val="000000"/>
          <w:sz w:val="38"/>
        </w:rPr>
        <w:t>(</w:t>
      </w:r>
      <w:r>
        <w:rPr>
          <w:rFonts w:ascii="仿宋" w:eastAsia="仿宋" w:hAnsi="仿宋" w:cs="仿宋"/>
          <w:color w:val="000000"/>
          <w:sz w:val="38"/>
        </w:rPr>
        <w:t>下部</w:t>
      </w:r>
      <w:r>
        <w:rPr>
          <w:rFonts w:ascii="仿宋" w:eastAsia="仿宋" w:hAnsi="仿宋" w:cs="仿宋"/>
          <w:color w:val="000000"/>
          <w:sz w:val="38"/>
        </w:rPr>
        <w:t>)</w:t>
      </w:r>
      <w:r>
        <w:rPr>
          <w:rFonts w:ascii="仿宋" w:eastAsia="仿宋" w:hAnsi="仿宋" w:cs="仿宋"/>
          <w:color w:val="000000"/>
          <w:sz w:val="38"/>
        </w:rPr>
        <w:t>，《文集》卷</w:t>
      </w:r>
      <w:r>
        <w:rPr>
          <w:rFonts w:ascii="仿宋" w:eastAsia="仿宋" w:hAnsi="仿宋" w:cs="仿宋"/>
          <w:color w:val="000000"/>
          <w:sz w:val="38"/>
        </w:rPr>
        <w:t>4</w:t>
      </w:r>
      <w:r>
        <w:rPr>
          <w:rFonts w:ascii="仿宋" w:eastAsia="仿宋" w:hAnsi="仿宋" w:cs="仿宋"/>
          <w:color w:val="000000"/>
          <w:sz w:val="38"/>
        </w:rPr>
        <w:t>，页</w:t>
      </w:r>
      <w:r>
        <w:rPr>
          <w:rFonts w:ascii="仿宋" w:eastAsia="仿宋" w:hAnsi="仿宋" w:cs="仿宋"/>
          <w:color w:val="000000"/>
          <w:sz w:val="38"/>
        </w:rPr>
        <w:t>409-410</w:t>
      </w:r>
      <w:r>
        <w:rPr>
          <w:rFonts w:ascii="仿宋" w:eastAsia="仿宋" w:hAnsi="仿宋" w:cs="仿宋"/>
          <w:b/>
          <w:color w:val="000000"/>
          <w:sz w:val="38"/>
        </w:rPr>
        <w:t xml:space="preserve"> </w:t>
      </w:r>
      <w:r>
        <w:rPr>
          <w:rFonts w:ascii="仿宋" w:eastAsia="仿宋" w:hAnsi="仿宋" w:cs="仿宋"/>
          <w:color w:val="000000"/>
          <w:sz w:val="38"/>
        </w:rPr>
        <w:t>(</w:t>
      </w:r>
      <w:r>
        <w:rPr>
          <w:rFonts w:ascii="仿宋" w:eastAsia="仿宋" w:hAnsi="仿宋" w:cs="仿宋"/>
          <w:color w:val="000000"/>
          <w:sz w:val="38"/>
        </w:rPr>
        <w:t>《论文》卷</w:t>
      </w:r>
      <w:r>
        <w:rPr>
          <w:rFonts w:ascii="仿宋" w:eastAsia="仿宋" w:hAnsi="仿宋" w:cs="仿宋"/>
          <w:color w:val="000000"/>
          <w:sz w:val="38"/>
        </w:rPr>
        <w:t>4-A181)</w:t>
      </w:r>
      <w:r>
        <w:rPr>
          <w:rFonts w:ascii="仿宋" w:eastAsia="仿宋" w:hAnsi="仿宋" w:cs="仿宋"/>
          <w:color w:val="000000"/>
          <w:sz w:val="38"/>
        </w:rPr>
        <w:t>。</w:t>
      </w:r>
    </w:p>
    <w:p w:rsidR="00B83E87" w:rsidRDefault="00B83E87"/>
    <w:p w:rsidR="00B83E87" w:rsidRDefault="00B83E87">
      <w:pPr>
        <w:sectPr w:rsidR="00B83E87">
          <w:headerReference w:type="default" r:id="rId48"/>
          <w:footerReference w:type="default" r:id="rId49"/>
          <w:pgSz w:w="14960" w:h="23700"/>
          <w:pgMar w:top="1720" w:right="1320" w:bottom="1720" w:left="1320" w:header="1420" w:footer="142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40" w:lineRule="exact"/>
        <w:textAlignment w:val="baseline"/>
        <w:rPr>
          <w:sz w:val="42"/>
        </w:rPr>
      </w:pPr>
    </w:p>
    <w:p w:rsidR="00B83E87" w:rsidRDefault="00460AC0">
      <w:pPr>
        <w:wordWrap w:val="0"/>
        <w:spacing w:line="740" w:lineRule="atLeast"/>
        <w:ind w:left="900" w:right="840" w:firstLine="840"/>
        <w:textAlignment w:val="baseline"/>
        <w:rPr>
          <w:sz w:val="42"/>
        </w:rPr>
      </w:pPr>
      <w:r>
        <w:rPr>
          <w:rFonts w:ascii="仿宋" w:eastAsia="仿宋" w:hAnsi="仿宋" w:cs="仿宋"/>
          <w:color w:val="000000"/>
          <w:sz w:val="42"/>
        </w:rPr>
        <w:t>不过，想象性的结构正是《或此或彼》中所缺少的</w:t>
      </w:r>
      <w:r>
        <w:rPr>
          <w:rFonts w:ascii="仿宋" w:eastAsia="仿宋" w:hAnsi="仿宋" w:cs="仿宋"/>
          <w:color w:val="000000"/>
          <w:sz w:val="42"/>
        </w:rPr>
        <w:t>(</w:t>
      </w:r>
      <w:r>
        <w:rPr>
          <w:rFonts w:ascii="仿宋" w:eastAsia="仿宋" w:hAnsi="仿宋" w:cs="仿宋"/>
          <w:color w:val="000000"/>
          <w:sz w:val="42"/>
        </w:rPr>
        <w:t>参见我自己那本书里的一条注释</w:t>
      </w:r>
      <w:r>
        <w:rPr>
          <w:rFonts w:ascii="仿宋" w:eastAsia="仿宋" w:hAnsi="仿宋" w:cs="仿宋"/>
          <w:color w:val="000000"/>
          <w:sz w:val="42"/>
        </w:rPr>
        <w:t>)</w:t>
      </w:r>
      <w:r>
        <w:rPr>
          <w:rFonts w:ascii="仿宋" w:eastAsia="仿宋" w:hAnsi="仿宋" w:cs="仿宋"/>
          <w:color w:val="000000"/>
          <w:sz w:val="42"/>
        </w:rPr>
        <w:t>；但是，在它得以做得绝对正确之前，却不得不绕大量弯子。</w:t>
      </w:r>
      <w:r>
        <w:rPr>
          <w:rFonts w:ascii="仿宋" w:eastAsia="仿宋" w:hAnsi="仿宋" w:cs="仿宋"/>
          <w:color w:val="000000"/>
          <w:sz w:val="42"/>
        </w:rPr>
        <w:t>①</w:t>
      </w:r>
    </w:p>
    <w:p w:rsidR="00B83E87" w:rsidRDefault="00B83E87">
      <w:pPr>
        <w:wordWrap w:val="0"/>
        <w:spacing w:line="680" w:lineRule="exact"/>
        <w:textAlignment w:val="baseline"/>
        <w:rPr>
          <w:sz w:val="38"/>
        </w:rPr>
      </w:pPr>
    </w:p>
    <w:p w:rsidR="00B83E87" w:rsidRDefault="00460AC0">
      <w:pPr>
        <w:wordWrap w:val="0"/>
        <w:spacing w:line="680" w:lineRule="atLeast"/>
        <w:ind w:left="20" w:right="20" w:firstLine="840"/>
        <w:textAlignment w:val="baseline"/>
        <w:rPr>
          <w:sz w:val="38"/>
        </w:rPr>
      </w:pPr>
      <w:r>
        <w:rPr>
          <w:rFonts w:ascii="宋体" w:eastAsia="宋体" w:hAnsi="宋体" w:cs="宋体"/>
          <w:color w:val="000000"/>
          <w:sz w:val="38"/>
        </w:rPr>
        <w:t>在《非科学的最后附言》的一则附录中，</w:t>
      </w:r>
      <w:r>
        <w:rPr>
          <w:rFonts w:ascii="宋体" w:eastAsia="宋体" w:hAnsi="宋体" w:cs="宋体"/>
          <w:color w:val="000000"/>
          <w:sz w:val="38"/>
        </w:rPr>
        <w:t>②</w:t>
      </w:r>
      <w:r>
        <w:rPr>
          <w:rFonts w:ascii="宋体" w:eastAsia="宋体" w:hAnsi="宋体" w:cs="宋体"/>
          <w:color w:val="000000"/>
          <w:sz w:val="38"/>
        </w:rPr>
        <w:t>克里马库斯</w:t>
      </w:r>
      <w:r>
        <w:rPr>
          <w:rFonts w:ascii="宋体" w:eastAsia="宋体" w:hAnsi="宋体" w:cs="宋体"/>
          <w:color w:val="000000"/>
          <w:sz w:val="38"/>
        </w:rPr>
        <w:t>(Jo-hannes Climacus)</w:t>
      </w:r>
      <w:r>
        <w:rPr>
          <w:rFonts w:ascii="宋体" w:eastAsia="宋体" w:hAnsi="宋体" w:cs="宋体"/>
          <w:color w:val="000000"/>
          <w:sz w:val="38"/>
        </w:rPr>
        <w:t>较为详细地讨论了《或此或彼》与其他以假名撰写的著作在实质上的联系：</w:t>
      </w:r>
      <w:r>
        <w:rPr>
          <w:rFonts w:ascii="宋体" w:eastAsia="宋体" w:hAnsi="宋体" w:cs="宋体"/>
          <w:color w:val="000000"/>
          <w:sz w:val="38"/>
        </w:rPr>
        <w:t>“</w:t>
      </w:r>
      <w:r>
        <w:rPr>
          <w:rFonts w:ascii="宋体" w:eastAsia="宋体" w:hAnsi="宋体" w:cs="宋体"/>
          <w:color w:val="000000"/>
          <w:sz w:val="38"/>
        </w:rPr>
        <w:t>我提及这些书，</w:t>
      </w:r>
      <w:r>
        <w:rPr>
          <w:rFonts w:ascii="宋体" w:eastAsia="宋体" w:hAnsi="宋体" w:cs="宋体"/>
          <w:color w:val="000000"/>
          <w:sz w:val="38"/>
        </w:rPr>
        <w:t>”</w:t>
      </w:r>
      <w:r>
        <w:rPr>
          <w:rFonts w:ascii="宋体" w:eastAsia="宋体" w:hAnsi="宋体" w:cs="宋体"/>
          <w:color w:val="000000"/>
          <w:sz w:val="38"/>
        </w:rPr>
        <w:t>克里马库斯有所节制地写道，</w:t>
      </w:r>
      <w:r>
        <w:rPr>
          <w:rFonts w:ascii="宋体" w:eastAsia="宋体" w:hAnsi="宋体" w:cs="宋体"/>
          <w:color w:val="000000"/>
          <w:sz w:val="38"/>
        </w:rPr>
        <w:t>“</w:t>
      </w:r>
      <w:r>
        <w:rPr>
          <w:rFonts w:ascii="宋体" w:eastAsia="宋体" w:hAnsi="宋体" w:cs="宋体"/>
          <w:color w:val="000000"/>
          <w:sz w:val="38"/>
        </w:rPr>
        <w:t>仅仅是就它们构成了实现我所具有的观念的要素，但却是以一种我未能实现的讽刺方式而言的</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③</w:t>
      </w:r>
      <w:r>
        <w:rPr>
          <w:rFonts w:ascii="宋体" w:eastAsia="宋体" w:hAnsi="宋体" w:cs="宋体"/>
          <w:color w:val="000000"/>
          <w:sz w:val="38"/>
        </w:rPr>
        <w:t>这一观念，即</w:t>
      </w:r>
      <w:r>
        <w:rPr>
          <w:rFonts w:ascii="宋体" w:eastAsia="宋体" w:hAnsi="宋体" w:cs="宋体"/>
          <w:color w:val="000000"/>
          <w:sz w:val="38"/>
        </w:rPr>
        <w:t>“</w:t>
      </w:r>
      <w:r>
        <w:rPr>
          <w:rFonts w:ascii="宋体" w:eastAsia="宋体" w:hAnsi="宋体" w:cs="宋体"/>
          <w:color w:val="000000"/>
          <w:sz w:val="38"/>
        </w:rPr>
        <w:t>存在之本质的观念</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④</w:t>
      </w:r>
      <w:r>
        <w:rPr>
          <w:rFonts w:ascii="宋体" w:eastAsia="宋体" w:hAnsi="宋体" w:cs="宋体"/>
          <w:color w:val="000000"/>
          <w:sz w:val="38"/>
        </w:rPr>
        <w:t>牵涉到《或此或彼》的诸种</w:t>
      </w:r>
      <w:r>
        <w:rPr>
          <w:rFonts w:ascii="宋体" w:eastAsia="宋体" w:hAnsi="宋体" w:cs="宋体"/>
          <w:color w:val="000000"/>
          <w:sz w:val="38"/>
        </w:rPr>
        <w:t>“</w:t>
      </w:r>
      <w:r>
        <w:rPr>
          <w:rFonts w:ascii="宋体" w:eastAsia="宋体" w:hAnsi="宋体" w:cs="宋体"/>
          <w:color w:val="000000"/>
          <w:sz w:val="38"/>
        </w:rPr>
        <w:t>要素</w:t>
      </w:r>
      <w:r>
        <w:rPr>
          <w:rFonts w:ascii="宋体" w:eastAsia="宋体" w:hAnsi="宋体" w:cs="宋体"/>
          <w:color w:val="000000"/>
          <w:sz w:val="38"/>
        </w:rPr>
        <w:t>”</w:t>
      </w:r>
      <w:r>
        <w:rPr>
          <w:rFonts w:ascii="宋体" w:eastAsia="宋体" w:hAnsi="宋体" w:cs="宋体"/>
          <w:color w:val="000000"/>
          <w:sz w:val="38"/>
        </w:rPr>
        <w:t>：审</w:t>
      </w:r>
      <w:r>
        <w:rPr>
          <w:rFonts w:ascii="宋体" w:eastAsia="宋体" w:hAnsi="宋体" w:cs="宋体"/>
          <w:color w:val="000000"/>
          <w:sz w:val="38"/>
        </w:rPr>
        <w:t>美的与道德的，直接的与反思的，个人的与整个人类的，时代的与永恒的，特定历史的与个人从历史中获得的，片刻的与每时每刻的，存在的辩证，自由的运用，性爱与道德之爱，诗意地生存与负责地生存，绝望与希望，可能性与现实性，选择固有与超越，内在与外在，藏匿与开放，想象与实际，思想与现实，认识与行为。</w:t>
      </w:r>
    </w:p>
    <w:p w:rsidR="00B83E87" w:rsidRDefault="00460AC0">
      <w:pPr>
        <w:wordWrap w:val="0"/>
        <w:spacing w:line="680" w:lineRule="atLeast"/>
        <w:ind w:left="20" w:firstLine="840"/>
        <w:textAlignment w:val="baseline"/>
        <w:rPr>
          <w:sz w:val="38"/>
        </w:rPr>
      </w:pPr>
      <w:r>
        <w:rPr>
          <w:rFonts w:ascii="宋体" w:eastAsia="宋体" w:hAnsi="宋体" w:cs="宋体"/>
          <w:color w:val="000000"/>
          <w:sz w:val="38"/>
        </w:rPr>
        <w:t>除了《或此或彼》与其他以假名撰写的作品的关系之外，还有与并行的一系列署名作品的另一种关系，这些作品从《布道词两篇》开始，在《或此或彼》出现之后</w:t>
      </w:r>
      <w:r>
        <w:rPr>
          <w:rFonts w:ascii="宋体" w:eastAsia="宋体" w:hAnsi="宋体" w:cs="宋体"/>
          <w:color w:val="000000"/>
          <w:sz w:val="38"/>
        </w:rPr>
        <w:t>3</w:t>
      </w:r>
      <w:r>
        <w:rPr>
          <w:rFonts w:ascii="宋体" w:eastAsia="宋体" w:hAnsi="宋体" w:cs="宋体"/>
          <w:color w:val="000000"/>
          <w:sz w:val="38"/>
        </w:rPr>
        <w:t>个月出版</w:t>
      </w:r>
      <w:r>
        <w:rPr>
          <w:rFonts w:ascii="宋体" w:eastAsia="宋体" w:hAnsi="宋体" w:cs="宋体"/>
          <w:color w:val="000000"/>
          <w:sz w:val="38"/>
        </w:rPr>
        <w:t>(1843</w:t>
      </w:r>
      <w:r>
        <w:rPr>
          <w:rFonts w:ascii="宋体" w:eastAsia="宋体" w:hAnsi="宋体" w:cs="宋体"/>
          <w:color w:val="000000"/>
          <w:sz w:val="38"/>
        </w:rPr>
        <w:t>年</w:t>
      </w:r>
      <w:r>
        <w:rPr>
          <w:rFonts w:ascii="宋体" w:eastAsia="宋体" w:hAnsi="宋体" w:cs="宋体"/>
          <w:color w:val="000000"/>
          <w:sz w:val="38"/>
        </w:rPr>
        <w:t>5</w:t>
      </w:r>
      <w:r>
        <w:rPr>
          <w:rFonts w:ascii="宋体" w:eastAsia="宋体" w:hAnsi="宋体" w:cs="宋体"/>
          <w:color w:val="000000"/>
          <w:sz w:val="38"/>
        </w:rPr>
        <w:t>月</w:t>
      </w:r>
      <w:r>
        <w:rPr>
          <w:rFonts w:ascii="宋体" w:eastAsia="宋体" w:hAnsi="宋体" w:cs="宋体"/>
          <w:color w:val="000000"/>
          <w:sz w:val="38"/>
        </w:rPr>
        <w:t>16</w:t>
      </w:r>
      <w:r>
        <w:rPr>
          <w:rFonts w:ascii="宋体" w:eastAsia="宋体" w:hAnsi="宋体" w:cs="宋体"/>
          <w:color w:val="000000"/>
          <w:sz w:val="38"/>
        </w:rPr>
        <w:t>日</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⑤</w:t>
      </w:r>
      <w:r>
        <w:rPr>
          <w:rFonts w:ascii="宋体" w:eastAsia="宋体" w:hAnsi="宋体" w:cs="宋体"/>
          <w:color w:val="000000"/>
          <w:sz w:val="38"/>
        </w:rPr>
        <w:t>在《看法》中，基尔克果把自己描述为一位具有宗</w:t>
      </w:r>
      <w:r>
        <w:rPr>
          <w:rFonts w:ascii="宋体" w:eastAsia="宋体" w:hAnsi="宋体" w:cs="宋体"/>
          <w:color w:val="000000"/>
          <w:sz w:val="38"/>
        </w:rPr>
        <w:t>教</w:t>
      </w:r>
      <w:r>
        <w:rPr>
          <w:rFonts w:ascii="宋体" w:eastAsia="宋体" w:hAnsi="宋体" w:cs="宋体"/>
          <w:color w:val="000000"/>
          <w:sz w:val="38"/>
          <w:u w:val="single"/>
        </w:rPr>
        <w:t xml:space="preserve">                </w:t>
      </w:r>
    </w:p>
    <w:p w:rsidR="00B83E87" w:rsidRDefault="00460AC0">
      <w:pPr>
        <w:wordWrap w:val="0"/>
        <w:spacing w:line="680" w:lineRule="atLeast"/>
        <w:ind w:left="20" w:right="20" w:firstLine="70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《日记与论文》卷</w:t>
      </w:r>
      <w:r>
        <w:rPr>
          <w:rFonts w:ascii="仿宋" w:eastAsia="仿宋" w:hAnsi="仿宋" w:cs="仿宋"/>
          <w:color w:val="000000"/>
          <w:sz w:val="38"/>
        </w:rPr>
        <w:t>5</w:t>
      </w:r>
      <w:r>
        <w:rPr>
          <w:rFonts w:ascii="仿宋" w:eastAsia="仿宋" w:hAnsi="仿宋" w:cs="仿宋"/>
          <w:color w:val="000000"/>
          <w:sz w:val="38"/>
        </w:rPr>
        <w:t>，页</w:t>
      </w:r>
      <w:r>
        <w:rPr>
          <w:rFonts w:ascii="仿宋" w:eastAsia="仿宋" w:hAnsi="仿宋" w:cs="仿宋"/>
          <w:color w:val="000000"/>
          <w:sz w:val="38"/>
        </w:rPr>
        <w:t>5866(</w:t>
      </w:r>
      <w:r>
        <w:rPr>
          <w:rFonts w:ascii="仿宋" w:eastAsia="仿宋" w:hAnsi="仿宋" w:cs="仿宋"/>
          <w:color w:val="000000"/>
          <w:sz w:val="38"/>
        </w:rPr>
        <w:t>《论文》卷</w:t>
      </w:r>
      <w:r>
        <w:rPr>
          <w:rFonts w:ascii="仿宋" w:eastAsia="仿宋" w:hAnsi="仿宋" w:cs="仿宋"/>
          <w:color w:val="000000"/>
          <w:sz w:val="38"/>
        </w:rPr>
        <w:t>7-B84)</w:t>
      </w:r>
      <w:r>
        <w:rPr>
          <w:rFonts w:ascii="仿宋" w:eastAsia="仿宋" w:hAnsi="仿宋" w:cs="仿宋"/>
          <w:color w:val="000000"/>
          <w:sz w:val="38"/>
        </w:rPr>
        <w:t>。也可参见《或此或彼》</w:t>
      </w:r>
      <w:r>
        <w:rPr>
          <w:rFonts w:ascii="仿宋" w:eastAsia="仿宋" w:hAnsi="仿宋" w:cs="仿宋"/>
          <w:color w:val="000000"/>
          <w:sz w:val="38"/>
        </w:rPr>
        <w:t>(</w:t>
      </w:r>
      <w:r>
        <w:rPr>
          <w:rFonts w:ascii="仿宋" w:eastAsia="仿宋" w:hAnsi="仿宋" w:cs="仿宋"/>
          <w:color w:val="000000"/>
          <w:sz w:val="38"/>
        </w:rPr>
        <w:t>下部</w:t>
      </w:r>
      <w:r>
        <w:rPr>
          <w:rFonts w:ascii="仿宋" w:eastAsia="仿宋" w:hAnsi="仿宋" w:cs="仿宋"/>
          <w:color w:val="000000"/>
          <w:sz w:val="38"/>
        </w:rPr>
        <w:t>)</w:t>
      </w:r>
      <w:r>
        <w:rPr>
          <w:rFonts w:ascii="仿宋" w:eastAsia="仿宋" w:hAnsi="仿宋" w:cs="仿宋"/>
          <w:color w:val="000000"/>
          <w:sz w:val="38"/>
        </w:rPr>
        <w:t>，《文集》卷</w:t>
      </w:r>
      <w:r>
        <w:rPr>
          <w:rFonts w:ascii="仿宋" w:eastAsia="仿宋" w:hAnsi="仿宋" w:cs="仿宋"/>
          <w:color w:val="000000"/>
          <w:sz w:val="38"/>
        </w:rPr>
        <w:t>4</w:t>
      </w:r>
      <w:r>
        <w:rPr>
          <w:rFonts w:ascii="仿宋" w:eastAsia="仿宋" w:hAnsi="仿宋" w:cs="仿宋"/>
          <w:color w:val="000000"/>
          <w:sz w:val="38"/>
        </w:rPr>
        <w:t>，页</w:t>
      </w:r>
      <w:r>
        <w:rPr>
          <w:rFonts w:ascii="仿宋" w:eastAsia="仿宋" w:hAnsi="仿宋" w:cs="仿宋"/>
          <w:color w:val="000000"/>
          <w:sz w:val="38"/>
        </w:rPr>
        <w:t>429-430(</w:t>
      </w:r>
      <w:r>
        <w:rPr>
          <w:rFonts w:ascii="仿宋" w:eastAsia="仿宋" w:hAnsi="仿宋" w:cs="仿宋"/>
          <w:color w:val="000000"/>
          <w:sz w:val="38"/>
        </w:rPr>
        <w:t>《论文》卷</w:t>
      </w:r>
      <w:r>
        <w:rPr>
          <w:rFonts w:ascii="仿宋" w:eastAsia="仿宋" w:hAnsi="仿宋" w:cs="仿宋"/>
          <w:color w:val="000000"/>
          <w:sz w:val="38"/>
        </w:rPr>
        <w:t>7-B83</w:t>
      </w:r>
      <w:r>
        <w:rPr>
          <w:rFonts w:ascii="仿宋" w:eastAsia="仿宋" w:hAnsi="仿宋" w:cs="仿宋"/>
          <w:color w:val="000000"/>
          <w:sz w:val="38"/>
        </w:rPr>
        <w:t>，</w:t>
      </w:r>
      <w:r>
        <w:rPr>
          <w:rFonts w:ascii="仿宋" w:eastAsia="仿宋" w:hAnsi="仿宋" w:cs="仿宋"/>
          <w:color w:val="000000"/>
          <w:sz w:val="38"/>
        </w:rPr>
        <w:t>84)</w:t>
      </w:r>
      <w:r>
        <w:rPr>
          <w:rFonts w:ascii="仿宋" w:eastAsia="仿宋" w:hAnsi="仿宋" w:cs="仿宋"/>
          <w:color w:val="000000"/>
          <w:sz w:val="38"/>
        </w:rPr>
        <w:t>。</w:t>
      </w:r>
    </w:p>
    <w:p w:rsidR="00B83E87" w:rsidRDefault="00460AC0">
      <w:pPr>
        <w:wordWrap w:val="0"/>
        <w:spacing w:line="680" w:lineRule="atLeast"/>
        <w:ind w:left="720"/>
        <w:textAlignment w:val="baseline"/>
        <w:rPr>
          <w:sz w:val="38"/>
        </w:rPr>
      </w:pPr>
      <w:r>
        <w:rPr>
          <w:rFonts w:ascii="仿宋" w:eastAsia="仿宋" w:hAnsi="仿宋" w:cs="仿宋"/>
          <w:color w:val="000000"/>
          <w:sz w:val="38"/>
        </w:rPr>
        <w:t xml:space="preserve">②  </w:t>
      </w:r>
      <w:r>
        <w:rPr>
          <w:rFonts w:ascii="仿宋" w:eastAsia="仿宋" w:hAnsi="仿宋" w:cs="仿宋"/>
          <w:color w:val="000000"/>
          <w:sz w:val="38"/>
        </w:rPr>
        <w:t>《当代丹麦文学努力一瞥》，《文集》卷</w:t>
      </w:r>
      <w:r>
        <w:rPr>
          <w:rFonts w:ascii="仿宋" w:eastAsia="仿宋" w:hAnsi="仿宋" w:cs="仿宋"/>
          <w:color w:val="000000"/>
          <w:sz w:val="38"/>
        </w:rPr>
        <w:t>12</w:t>
      </w:r>
      <w:r>
        <w:rPr>
          <w:rFonts w:ascii="仿宋" w:eastAsia="仿宋" w:hAnsi="仿宋" w:cs="仿宋"/>
          <w:color w:val="000000"/>
          <w:sz w:val="38"/>
        </w:rPr>
        <w:t>。</w:t>
      </w:r>
    </w:p>
    <w:p w:rsidR="00B83E87" w:rsidRDefault="00460AC0">
      <w:pPr>
        <w:wordWrap w:val="0"/>
        <w:spacing w:line="680" w:lineRule="atLeast"/>
        <w:ind w:left="720"/>
        <w:textAlignment w:val="baseline"/>
        <w:rPr>
          <w:sz w:val="38"/>
        </w:rPr>
      </w:pPr>
      <w:r>
        <w:rPr>
          <w:rFonts w:ascii="仿宋" w:eastAsia="仿宋" w:hAnsi="仿宋" w:cs="仿宋"/>
          <w:color w:val="000000"/>
          <w:sz w:val="38"/>
        </w:rPr>
        <w:t xml:space="preserve">③④  </w:t>
      </w:r>
      <w:r>
        <w:rPr>
          <w:rFonts w:ascii="仿宋" w:eastAsia="仿宋" w:hAnsi="仿宋" w:cs="仿宋"/>
          <w:color w:val="000000"/>
          <w:sz w:val="38"/>
        </w:rPr>
        <w:t>同本页注</w:t>
      </w:r>
      <w:r>
        <w:rPr>
          <w:rFonts w:ascii="仿宋" w:eastAsia="仿宋" w:hAnsi="仿宋" w:cs="仿宋"/>
          <w:color w:val="000000"/>
          <w:sz w:val="38"/>
        </w:rPr>
        <w:t>②</w:t>
      </w:r>
      <w:r>
        <w:rPr>
          <w:rFonts w:ascii="仿宋" w:eastAsia="仿宋" w:hAnsi="仿宋" w:cs="仿宋"/>
          <w:color w:val="000000"/>
          <w:sz w:val="38"/>
        </w:rPr>
        <w:t>。</w:t>
      </w:r>
    </w:p>
    <w:p w:rsidR="00B83E87" w:rsidRDefault="00460AC0">
      <w:pPr>
        <w:wordWrap w:val="0"/>
        <w:spacing w:line="680" w:lineRule="atLeast"/>
        <w:ind w:left="20" w:firstLine="700"/>
        <w:textAlignment w:val="baseline"/>
        <w:rPr>
          <w:sz w:val="38"/>
        </w:rPr>
      </w:pPr>
      <w:r>
        <w:rPr>
          <w:rFonts w:ascii="仿宋" w:eastAsia="仿宋" w:hAnsi="仿宋" w:cs="仿宋"/>
          <w:color w:val="000000"/>
          <w:sz w:val="38"/>
        </w:rPr>
        <w:t xml:space="preserve">⑤  </w:t>
      </w:r>
      <w:r>
        <w:rPr>
          <w:rFonts w:ascii="仿宋" w:eastAsia="仿宋" w:hAnsi="仿宋" w:cs="仿宋"/>
          <w:color w:val="000000"/>
          <w:sz w:val="38"/>
        </w:rPr>
        <w:t>紧接这本小书的是《布道词三篇》和《布道词四篇》</w:t>
      </w:r>
      <w:r>
        <w:rPr>
          <w:rFonts w:ascii="仿宋" w:eastAsia="仿宋" w:hAnsi="仿宋" w:cs="仿宋"/>
          <w:color w:val="000000"/>
          <w:sz w:val="38"/>
        </w:rPr>
        <w:t>(1843</w:t>
      </w:r>
      <w:r>
        <w:rPr>
          <w:rFonts w:ascii="仿宋" w:eastAsia="仿宋" w:hAnsi="仿宋" w:cs="仿宋"/>
          <w:color w:val="000000"/>
          <w:sz w:val="38"/>
        </w:rPr>
        <w:t>年</w:t>
      </w:r>
      <w:r>
        <w:rPr>
          <w:rFonts w:ascii="仿宋" w:eastAsia="仿宋" w:hAnsi="仿宋" w:cs="仿宋"/>
          <w:color w:val="000000"/>
          <w:sz w:val="38"/>
        </w:rPr>
        <w:t>10</w:t>
      </w:r>
      <w:r>
        <w:rPr>
          <w:rFonts w:ascii="仿宋" w:eastAsia="仿宋" w:hAnsi="仿宋" w:cs="仿宋"/>
          <w:color w:val="000000"/>
          <w:sz w:val="38"/>
        </w:rPr>
        <w:t>月</w:t>
      </w:r>
      <w:r>
        <w:rPr>
          <w:rFonts w:ascii="仿宋" w:eastAsia="仿宋" w:hAnsi="仿宋" w:cs="仿宋"/>
          <w:color w:val="000000"/>
          <w:sz w:val="38"/>
        </w:rPr>
        <w:t>13</w:t>
      </w:r>
      <w:r>
        <w:rPr>
          <w:rFonts w:ascii="仿宋" w:eastAsia="仿宋" w:hAnsi="仿宋" w:cs="仿宋"/>
          <w:color w:val="000000"/>
          <w:sz w:val="38"/>
        </w:rPr>
        <w:t>日和</w:t>
      </w:r>
      <w:r>
        <w:rPr>
          <w:rFonts w:ascii="仿宋" w:eastAsia="仿宋" w:hAnsi="仿宋" w:cs="仿宋"/>
          <w:color w:val="000000"/>
          <w:sz w:val="38"/>
        </w:rPr>
        <w:t>12</w:t>
      </w:r>
      <w:r>
        <w:rPr>
          <w:rFonts w:ascii="仿宋" w:eastAsia="仿宋" w:hAnsi="仿宋" w:cs="仿宋"/>
          <w:color w:val="000000"/>
          <w:sz w:val="38"/>
        </w:rPr>
        <w:t>月</w:t>
      </w:r>
      <w:r>
        <w:rPr>
          <w:rFonts w:ascii="仿宋" w:eastAsia="仿宋" w:hAnsi="仿宋" w:cs="仿宋"/>
          <w:color w:val="000000"/>
          <w:sz w:val="38"/>
        </w:rPr>
        <w:t>6</w:t>
      </w:r>
      <w:r>
        <w:rPr>
          <w:rFonts w:ascii="仿宋" w:eastAsia="仿宋" w:hAnsi="仿宋" w:cs="仿宋"/>
          <w:color w:val="000000"/>
          <w:sz w:val="38"/>
        </w:rPr>
        <w:t>日</w:t>
      </w:r>
      <w:r>
        <w:rPr>
          <w:rFonts w:ascii="仿宋" w:eastAsia="仿宋" w:hAnsi="仿宋" w:cs="仿宋"/>
          <w:color w:val="000000"/>
          <w:sz w:val="38"/>
        </w:rPr>
        <w:t>)</w:t>
      </w:r>
      <w:r>
        <w:rPr>
          <w:rFonts w:ascii="仿宋" w:eastAsia="仿宋" w:hAnsi="仿宋" w:cs="仿宋"/>
          <w:color w:val="000000"/>
          <w:sz w:val="38"/>
        </w:rPr>
        <w:t>，《布道词两篇》、《布道词三篇》和《布道词四篇》</w:t>
      </w:r>
      <w:r>
        <w:rPr>
          <w:rFonts w:ascii="仿宋" w:eastAsia="仿宋" w:hAnsi="仿宋" w:cs="仿宋"/>
          <w:color w:val="000000"/>
          <w:sz w:val="38"/>
        </w:rPr>
        <w:t>(1844</w:t>
      </w:r>
      <w:r>
        <w:rPr>
          <w:rFonts w:ascii="仿宋" w:eastAsia="仿宋" w:hAnsi="仿宋" w:cs="仿宋"/>
          <w:color w:val="000000"/>
          <w:sz w:val="38"/>
        </w:rPr>
        <w:t>年</w:t>
      </w:r>
      <w:r>
        <w:rPr>
          <w:rFonts w:ascii="仿宋" w:eastAsia="仿宋" w:hAnsi="仿宋" w:cs="仿宋"/>
          <w:color w:val="000000"/>
          <w:sz w:val="38"/>
        </w:rPr>
        <w:t>3</w:t>
      </w:r>
      <w:r>
        <w:rPr>
          <w:rFonts w:ascii="仿宋" w:eastAsia="仿宋" w:hAnsi="仿宋" w:cs="仿宋"/>
          <w:color w:val="000000"/>
          <w:sz w:val="38"/>
        </w:rPr>
        <w:t>月</w:t>
      </w:r>
      <w:r>
        <w:rPr>
          <w:rFonts w:ascii="仿宋" w:eastAsia="仿宋" w:hAnsi="仿宋" w:cs="仿宋"/>
          <w:color w:val="000000"/>
          <w:sz w:val="38"/>
        </w:rPr>
        <w:t>5</w:t>
      </w:r>
      <w:r>
        <w:rPr>
          <w:rFonts w:ascii="仿宋" w:eastAsia="仿宋" w:hAnsi="仿宋" w:cs="仿宋"/>
          <w:color w:val="000000"/>
          <w:sz w:val="38"/>
        </w:rPr>
        <w:t>日、</w:t>
      </w:r>
      <w:r>
        <w:rPr>
          <w:rFonts w:ascii="仿宋" w:eastAsia="仿宋" w:hAnsi="仿宋" w:cs="仿宋"/>
          <w:color w:val="000000"/>
          <w:sz w:val="38"/>
        </w:rPr>
        <w:t>6</w:t>
      </w:r>
      <w:r>
        <w:rPr>
          <w:rFonts w:ascii="仿宋" w:eastAsia="仿宋" w:hAnsi="仿宋" w:cs="仿宋"/>
          <w:color w:val="000000"/>
          <w:sz w:val="38"/>
        </w:rPr>
        <w:t>月</w:t>
      </w:r>
      <w:r>
        <w:rPr>
          <w:rFonts w:ascii="仿宋" w:eastAsia="仿宋" w:hAnsi="仿宋" w:cs="仿宋"/>
          <w:color w:val="000000"/>
          <w:sz w:val="38"/>
        </w:rPr>
        <w:t>8</w:t>
      </w:r>
      <w:r>
        <w:rPr>
          <w:rFonts w:ascii="仿宋" w:eastAsia="仿宋" w:hAnsi="仿宋" w:cs="仿宋"/>
          <w:color w:val="000000"/>
          <w:sz w:val="38"/>
        </w:rPr>
        <w:t>日和</w:t>
      </w:r>
      <w:r>
        <w:rPr>
          <w:rFonts w:ascii="仿宋" w:eastAsia="仿宋" w:hAnsi="仿宋" w:cs="仿宋"/>
          <w:color w:val="000000"/>
          <w:sz w:val="38"/>
        </w:rPr>
        <w:t>8</w:t>
      </w:r>
      <w:r>
        <w:rPr>
          <w:rFonts w:ascii="仿宋" w:eastAsia="仿宋" w:hAnsi="仿宋" w:cs="仿宋"/>
          <w:color w:val="000000"/>
          <w:sz w:val="38"/>
        </w:rPr>
        <w:t>月</w:t>
      </w:r>
      <w:r>
        <w:rPr>
          <w:rFonts w:ascii="仿宋" w:eastAsia="仿宋" w:hAnsi="仿宋" w:cs="仿宋"/>
          <w:color w:val="000000"/>
          <w:sz w:val="38"/>
        </w:rPr>
        <w:t>31</w:t>
      </w:r>
      <w:r>
        <w:rPr>
          <w:rFonts w:ascii="仿宋" w:eastAsia="仿宋" w:hAnsi="仿宋" w:cs="仿宋"/>
          <w:color w:val="000000"/>
          <w:sz w:val="38"/>
        </w:rPr>
        <w:t>日</w:t>
      </w:r>
      <w:r>
        <w:rPr>
          <w:rFonts w:ascii="仿宋" w:eastAsia="仿宋" w:hAnsi="仿宋" w:cs="仿宋"/>
          <w:color w:val="000000"/>
          <w:sz w:val="38"/>
        </w:rPr>
        <w:t>)</w:t>
      </w:r>
      <w:r>
        <w:rPr>
          <w:rFonts w:ascii="仿宋" w:eastAsia="仿宋" w:hAnsi="仿宋" w:cs="仿宋"/>
          <w:color w:val="000000"/>
          <w:sz w:val="38"/>
        </w:rPr>
        <w:t>，与它们并行出版的是《恐惧与颤栗》和《重复》</w:t>
      </w:r>
      <w:r>
        <w:rPr>
          <w:rFonts w:ascii="仿宋" w:eastAsia="仿宋" w:hAnsi="仿宋" w:cs="仿宋"/>
          <w:color w:val="000000"/>
          <w:sz w:val="38"/>
        </w:rPr>
        <w:t>(1843</w:t>
      </w:r>
      <w:r>
        <w:rPr>
          <w:rFonts w:ascii="仿宋" w:eastAsia="仿宋" w:hAnsi="仿宋" w:cs="仿宋"/>
          <w:color w:val="000000"/>
          <w:sz w:val="38"/>
        </w:rPr>
        <w:t>年</w:t>
      </w:r>
      <w:r>
        <w:rPr>
          <w:rFonts w:ascii="仿宋" w:eastAsia="仿宋" w:hAnsi="仿宋" w:cs="仿宋"/>
          <w:color w:val="000000"/>
          <w:sz w:val="38"/>
        </w:rPr>
        <w:t>10</w:t>
      </w:r>
      <w:r>
        <w:rPr>
          <w:rFonts w:ascii="仿宋" w:eastAsia="仿宋" w:hAnsi="仿宋" w:cs="仿宋"/>
          <w:color w:val="000000"/>
          <w:sz w:val="38"/>
        </w:rPr>
        <w:t>月</w:t>
      </w:r>
      <w:r>
        <w:rPr>
          <w:rFonts w:ascii="仿宋" w:eastAsia="仿宋" w:hAnsi="仿宋" w:cs="仿宋"/>
          <w:color w:val="000000"/>
          <w:sz w:val="38"/>
        </w:rPr>
        <w:t>7</w:t>
      </w:r>
      <w:r>
        <w:rPr>
          <w:rFonts w:ascii="仿宋" w:eastAsia="仿宋" w:hAnsi="仿宋" w:cs="仿宋"/>
          <w:color w:val="000000"/>
          <w:sz w:val="38"/>
        </w:rPr>
        <w:t>日</w:t>
      </w:r>
      <w:r>
        <w:rPr>
          <w:rFonts w:ascii="仿宋" w:eastAsia="仿宋" w:hAnsi="仿宋" w:cs="仿宋"/>
          <w:color w:val="000000"/>
          <w:sz w:val="38"/>
        </w:rPr>
        <w:t>)</w:t>
      </w:r>
      <w:r>
        <w:rPr>
          <w:rFonts w:ascii="仿宋" w:eastAsia="仿宋" w:hAnsi="仿宋" w:cs="仿宋"/>
          <w:color w:val="000000"/>
          <w:sz w:val="38"/>
        </w:rPr>
        <w:t>，《哲学片论》</w:t>
      </w:r>
      <w:r>
        <w:rPr>
          <w:rFonts w:ascii="仿宋" w:eastAsia="仿宋" w:hAnsi="仿宋" w:cs="仿宋"/>
          <w:color w:val="000000"/>
          <w:sz w:val="38"/>
        </w:rPr>
        <w:t>(1844</w:t>
      </w:r>
      <w:r>
        <w:rPr>
          <w:rFonts w:ascii="仿宋" w:eastAsia="仿宋" w:hAnsi="仿宋" w:cs="仿宋"/>
          <w:color w:val="000000"/>
          <w:sz w:val="38"/>
        </w:rPr>
        <w:t>年</w:t>
      </w:r>
      <w:r>
        <w:rPr>
          <w:rFonts w:ascii="仿宋" w:eastAsia="仿宋" w:hAnsi="仿宋" w:cs="仿宋"/>
          <w:color w:val="000000"/>
          <w:sz w:val="38"/>
        </w:rPr>
        <w:t>6</w:t>
      </w:r>
      <w:r>
        <w:rPr>
          <w:rFonts w:ascii="仿宋" w:eastAsia="仿宋" w:hAnsi="仿宋" w:cs="仿宋"/>
          <w:color w:val="000000"/>
          <w:sz w:val="38"/>
        </w:rPr>
        <w:t>月</w:t>
      </w:r>
      <w:r>
        <w:rPr>
          <w:rFonts w:ascii="仿宋" w:eastAsia="仿宋" w:hAnsi="仿宋" w:cs="仿宋"/>
          <w:color w:val="000000"/>
          <w:sz w:val="38"/>
        </w:rPr>
        <w:t>13</w:t>
      </w:r>
      <w:r>
        <w:rPr>
          <w:rFonts w:ascii="仿宋" w:eastAsia="仿宋" w:hAnsi="仿宋" w:cs="仿宋"/>
          <w:color w:val="000000"/>
          <w:sz w:val="38"/>
        </w:rPr>
        <w:t>日</w:t>
      </w:r>
      <w:r>
        <w:rPr>
          <w:rFonts w:ascii="仿宋" w:eastAsia="仿宋" w:hAnsi="仿宋" w:cs="仿宋"/>
          <w:color w:val="000000"/>
          <w:sz w:val="38"/>
        </w:rPr>
        <w:t>)</w:t>
      </w:r>
      <w:r>
        <w:rPr>
          <w:rFonts w:ascii="仿宋" w:eastAsia="仿宋" w:hAnsi="仿宋" w:cs="仿宋"/>
          <w:color w:val="000000"/>
          <w:sz w:val="38"/>
        </w:rPr>
        <w:t>，以及《畏的概念》</w:t>
      </w:r>
      <w:r>
        <w:rPr>
          <w:rFonts w:ascii="仿宋" w:eastAsia="仿宋" w:hAnsi="仿宋" w:cs="仿宋"/>
          <w:color w:val="000000"/>
          <w:sz w:val="38"/>
        </w:rPr>
        <w:t>(1844</w:t>
      </w:r>
      <w:r>
        <w:rPr>
          <w:rFonts w:ascii="仿宋" w:eastAsia="仿宋" w:hAnsi="仿宋" w:cs="仿宋"/>
          <w:color w:val="000000"/>
          <w:sz w:val="38"/>
        </w:rPr>
        <w:t>年</w:t>
      </w:r>
      <w:r>
        <w:rPr>
          <w:rFonts w:ascii="仿宋" w:eastAsia="仿宋" w:hAnsi="仿宋" w:cs="仿宋"/>
          <w:color w:val="000000"/>
          <w:sz w:val="38"/>
        </w:rPr>
        <w:t>6</w:t>
      </w:r>
      <w:r>
        <w:rPr>
          <w:rFonts w:ascii="仿宋" w:eastAsia="仿宋" w:hAnsi="仿宋" w:cs="仿宋"/>
          <w:color w:val="000000"/>
          <w:sz w:val="38"/>
        </w:rPr>
        <w:t>月</w:t>
      </w:r>
      <w:r>
        <w:rPr>
          <w:rFonts w:ascii="仿宋" w:eastAsia="仿宋" w:hAnsi="仿宋" w:cs="仿宋"/>
          <w:color w:val="000000"/>
          <w:sz w:val="38"/>
        </w:rPr>
        <w:t>17</w:t>
      </w:r>
      <w:r>
        <w:rPr>
          <w:rFonts w:ascii="仿宋" w:eastAsia="仿宋" w:hAnsi="仿宋" w:cs="仿宋"/>
          <w:color w:val="000000"/>
          <w:sz w:val="38"/>
        </w:rPr>
        <w:t>日</w:t>
      </w:r>
      <w:r>
        <w:rPr>
          <w:rFonts w:ascii="仿宋" w:eastAsia="仿宋" w:hAnsi="仿宋" w:cs="仿宋"/>
          <w:color w:val="000000"/>
          <w:sz w:val="38"/>
        </w:rPr>
        <w:t>)</w:t>
      </w:r>
      <w:r>
        <w:rPr>
          <w:rFonts w:ascii="仿宋" w:eastAsia="仿宋" w:hAnsi="仿宋" w:cs="仿宋"/>
          <w:color w:val="000000"/>
          <w:sz w:val="38"/>
        </w:rPr>
        <w:t>。</w:t>
      </w:r>
    </w:p>
    <w:p w:rsidR="00B83E87" w:rsidRDefault="00B83E87"/>
    <w:p w:rsidR="00B83E87" w:rsidRDefault="00B83E87">
      <w:pPr>
        <w:sectPr w:rsidR="00B83E87">
          <w:headerReference w:type="default" r:id="rId50"/>
          <w:footerReference w:type="default" r:id="rId51"/>
          <w:pgSz w:w="15100" w:h="23780"/>
          <w:pgMar w:top="1780" w:right="1460" w:bottom="1780" w:left="1460" w:header="1480" w:footer="1480" w:gutter="0"/>
          <w:cols w:space="720"/>
        </w:sectPr>
      </w:pPr>
    </w:p>
    <w:p w:rsidR="00B83E87" w:rsidRDefault="00460AC0">
      <w:pPr>
        <w:wordWrap w:val="0"/>
        <w:spacing w:line="440" w:lineRule="atLeast"/>
        <w:ind w:right="260"/>
        <w:jc w:val="right"/>
        <w:textAlignment w:val="baseline"/>
        <w:rPr>
          <w:sz w:val="32"/>
        </w:rPr>
      </w:pPr>
      <w:r>
        <w:rPr>
          <w:rFonts w:ascii="仿宋" w:eastAsia="仿宋" w:hAnsi="仿宋" w:cs="仿宋"/>
          <w:color w:val="000000"/>
          <w:sz w:val="32"/>
        </w:rPr>
        <w:lastRenderedPageBreak/>
        <w:t>《或此或彼》的成书经过</w:t>
      </w:r>
      <w:r>
        <w:rPr>
          <w:rFonts w:ascii="仿宋" w:eastAsia="仿宋" w:hAnsi="仿宋" w:cs="仿宋"/>
          <w:b/>
          <w:color w:val="000000"/>
          <w:sz w:val="32"/>
        </w:rPr>
        <w:t xml:space="preserve">  </w:t>
      </w:r>
      <w:r>
        <w:rPr>
          <w:rFonts w:ascii="仿宋" w:eastAsia="仿宋" w:hAnsi="仿宋" w:cs="仿宋"/>
          <w:color w:val="000000"/>
          <w:sz w:val="32"/>
        </w:rPr>
        <w:t>9</w:t>
      </w:r>
    </w:p>
    <w:p w:rsidR="00B83E87" w:rsidRDefault="00B83E87">
      <w:pPr>
        <w:wordWrap w:val="0"/>
        <w:spacing w:line="680" w:lineRule="exact"/>
        <w:jc w:val="right"/>
        <w:textAlignment w:val="baseline"/>
        <w:rPr>
          <w:sz w:val="37"/>
        </w:rPr>
      </w:pPr>
    </w:p>
    <w:p w:rsidR="00B83E87" w:rsidRDefault="00460AC0">
      <w:pPr>
        <w:wordWrap w:val="0"/>
        <w:spacing w:line="680" w:lineRule="atLeast"/>
        <w:ind w:left="120" w:right="240"/>
        <w:textAlignment w:val="baseline"/>
        <w:rPr>
          <w:sz w:val="37"/>
        </w:rPr>
      </w:pPr>
      <w:r>
        <w:rPr>
          <w:rFonts w:ascii="宋体" w:eastAsia="宋体" w:hAnsi="宋体" w:cs="宋体"/>
          <w:color w:val="000000"/>
          <w:sz w:val="37"/>
        </w:rPr>
        <w:t>倾向的诗人。《或此或彼》是诗人之作，而《布道词》则是他自己所作。</w:t>
      </w:r>
      <w:r>
        <w:rPr>
          <w:rFonts w:ascii="宋体" w:eastAsia="宋体" w:hAnsi="宋体" w:cs="宋体"/>
          <w:color w:val="000000"/>
          <w:sz w:val="37"/>
        </w:rPr>
        <w:t>①</w:t>
      </w:r>
      <w:r>
        <w:rPr>
          <w:rFonts w:ascii="宋体" w:eastAsia="宋体" w:hAnsi="宋体" w:cs="宋体"/>
          <w:color w:val="000000"/>
          <w:sz w:val="37"/>
        </w:rPr>
        <w:t>这一自我描述不仅说明了两个著作系列有意识的、故意的二重性（被区分开的平行对应），而且也说明了整个著述活动的线性发展和动态的一致性。因此，他才可能在</w:t>
      </w:r>
      <w:r>
        <w:rPr>
          <w:rFonts w:ascii="宋体" w:eastAsia="宋体" w:hAnsi="宋体" w:cs="宋体"/>
          <w:color w:val="000000"/>
          <w:sz w:val="37"/>
        </w:rPr>
        <w:t>1848</w:t>
      </w:r>
      <w:r>
        <w:rPr>
          <w:rFonts w:ascii="宋体" w:eastAsia="宋体" w:hAnsi="宋体" w:cs="宋体"/>
          <w:color w:val="000000"/>
          <w:sz w:val="37"/>
        </w:rPr>
        <w:t>年的一则</w:t>
      </w:r>
      <w:r>
        <w:rPr>
          <w:rFonts w:ascii="仿宋" w:eastAsia="仿宋" w:hAnsi="仿宋" w:cs="仿宋"/>
          <w:color w:val="000000"/>
          <w:sz w:val="37"/>
        </w:rPr>
        <w:t>日记中写道：</w:t>
      </w:r>
    </w:p>
    <w:p w:rsidR="00B83E87" w:rsidRDefault="00B83E87">
      <w:pPr>
        <w:wordWrap w:val="0"/>
        <w:spacing w:line="680" w:lineRule="exact"/>
        <w:textAlignment w:val="baseline"/>
        <w:rPr>
          <w:sz w:val="37"/>
        </w:rPr>
      </w:pPr>
    </w:p>
    <w:p w:rsidR="00B83E87" w:rsidRDefault="00460AC0">
      <w:pPr>
        <w:wordWrap w:val="0"/>
        <w:spacing w:line="740" w:lineRule="atLeast"/>
        <w:ind w:left="840" w:right="1060" w:firstLine="800"/>
        <w:textAlignment w:val="baseline"/>
        <w:rPr>
          <w:sz w:val="38"/>
        </w:rPr>
      </w:pPr>
      <w:r>
        <w:rPr>
          <w:rFonts w:ascii="仿宋" w:eastAsia="仿宋" w:hAnsi="仿宋" w:cs="仿宋"/>
          <w:color w:val="000000"/>
          <w:sz w:val="38"/>
        </w:rPr>
        <w:t>是的，发表那篇短文是件好事。我从《或此或彼》和两篇布道词开始；现在它结束了，在全部布道词系列</w:t>
      </w:r>
      <w:r>
        <w:rPr>
          <w:rFonts w:ascii="仿宋" w:eastAsia="仿宋" w:hAnsi="仿宋" w:cs="仿宋"/>
          <w:color w:val="000000"/>
          <w:sz w:val="38"/>
        </w:rPr>
        <w:t>之后</w:t>
      </w:r>
      <w:r>
        <w:rPr>
          <w:rFonts w:ascii="仿宋" w:eastAsia="仿宋" w:hAnsi="仿宋" w:cs="仿宋"/>
          <w:color w:val="000000"/>
          <w:sz w:val="38"/>
        </w:rPr>
        <w:t>————</w:t>
      </w:r>
      <w:r>
        <w:rPr>
          <w:rFonts w:ascii="仿宋" w:eastAsia="仿宋" w:hAnsi="仿宋" w:cs="仿宋"/>
          <w:color w:val="000000"/>
          <w:sz w:val="38"/>
        </w:rPr>
        <w:t>有一篇美学短文。</w:t>
      </w:r>
      <w:r>
        <w:rPr>
          <w:rFonts w:ascii="仿宋" w:eastAsia="仿宋" w:hAnsi="仿宋" w:cs="仿宋"/>
          <w:color w:val="000000"/>
          <w:sz w:val="38"/>
        </w:rPr>
        <w:t>②</w:t>
      </w:r>
      <w:r>
        <w:rPr>
          <w:rFonts w:ascii="仿宋" w:eastAsia="仿宋" w:hAnsi="仿宋" w:cs="仿宋"/>
          <w:color w:val="000000"/>
          <w:sz w:val="38"/>
        </w:rPr>
        <w:t>它所表达的是：它是建设性的、宗教的，它将前进，现在美学已被越过；它们相反相成，或者说它是某种相反的对抗，以表明作者不是一位美学方面的作者，他在时间的历程中已经变老了，并且正因为这个原因变得信教了。</w:t>
      </w:r>
      <w:r>
        <w:rPr>
          <w:rFonts w:ascii="仿宋" w:eastAsia="仿宋" w:hAnsi="仿宋" w:cs="仿宋"/>
          <w:color w:val="000000"/>
          <w:sz w:val="38"/>
        </w:rPr>
        <w:t>③</w:t>
      </w:r>
    </w:p>
    <w:p w:rsidR="00B83E87" w:rsidRDefault="00B83E87">
      <w:pPr>
        <w:wordWrap w:val="0"/>
        <w:spacing w:line="680" w:lineRule="exact"/>
        <w:textAlignment w:val="baseline"/>
        <w:rPr>
          <w:sz w:val="37"/>
        </w:rPr>
      </w:pPr>
    </w:p>
    <w:p w:rsidR="00B83E87" w:rsidRDefault="00460AC0">
      <w:pPr>
        <w:wordWrap w:val="0"/>
        <w:spacing w:line="680" w:lineRule="atLeast"/>
        <w:ind w:left="120" w:right="160" w:firstLine="740"/>
        <w:textAlignment w:val="baseline"/>
        <w:rPr>
          <w:sz w:val="37"/>
        </w:rPr>
      </w:pPr>
      <w:r>
        <w:rPr>
          <w:rFonts w:ascii="宋体" w:eastAsia="宋体" w:hAnsi="宋体" w:cs="宋体"/>
          <w:color w:val="000000"/>
          <w:sz w:val="37"/>
        </w:rPr>
        <w:t>用假名写作的作品系列辩证的复杂性，与两个区别开来平等系列的二重性，是基尔克果将一个系列中苏格拉底</w:t>
      </w:r>
      <w:r>
        <w:rPr>
          <w:rFonts w:ascii="宋体" w:eastAsia="宋体" w:hAnsi="宋体" w:cs="宋体"/>
          <w:color w:val="000000"/>
          <w:sz w:val="37"/>
        </w:rPr>
        <w:t>“</w:t>
      </w:r>
      <w:r>
        <w:rPr>
          <w:rFonts w:ascii="宋体" w:eastAsia="宋体" w:hAnsi="宋体" w:cs="宋体"/>
          <w:color w:val="000000"/>
          <w:sz w:val="37"/>
        </w:rPr>
        <w:t>辩证方法</w:t>
      </w:r>
      <w:r>
        <w:rPr>
          <w:rFonts w:ascii="宋体" w:eastAsia="宋体" w:hAnsi="宋体" w:cs="宋体"/>
          <w:color w:val="000000"/>
          <w:sz w:val="37"/>
        </w:rPr>
        <w:t>”[maieutic]④</w:t>
      </w:r>
      <w:r>
        <w:rPr>
          <w:rFonts w:ascii="宋体" w:eastAsia="宋体" w:hAnsi="宋体" w:cs="宋体"/>
          <w:color w:val="000000"/>
          <w:sz w:val="37"/>
        </w:rPr>
        <w:t>的迂回，与另一个系列中的直接探讨结合起来的方式。在《对我的著述事业的看法》的</w:t>
      </w:r>
      <w:r>
        <w:rPr>
          <w:rFonts w:ascii="宋体" w:eastAsia="宋体" w:hAnsi="宋体" w:cs="宋体"/>
          <w:color w:val="000000"/>
          <w:sz w:val="37"/>
        </w:rPr>
        <w:t>“</w:t>
      </w:r>
      <w:r>
        <w:rPr>
          <w:rFonts w:ascii="宋体" w:eastAsia="宋体" w:hAnsi="宋体" w:cs="宋体"/>
          <w:color w:val="000000"/>
          <w:sz w:val="37"/>
        </w:rPr>
        <w:t>说明</w:t>
      </w:r>
      <w:r>
        <w:rPr>
          <w:rFonts w:ascii="宋体" w:eastAsia="宋体" w:hAnsi="宋体" w:cs="宋体"/>
          <w:color w:val="000000"/>
          <w:sz w:val="37"/>
        </w:rPr>
        <w:t>”</w:t>
      </w:r>
      <w:r>
        <w:rPr>
          <w:rFonts w:ascii="宋体" w:eastAsia="宋体" w:hAnsi="宋体" w:cs="宋体"/>
          <w:color w:val="000000"/>
          <w:sz w:val="37"/>
        </w:rPr>
        <w:t>中，基尔克果解释了他使用简明写作方法的原因：</w:t>
      </w:r>
    </w:p>
    <w:p w:rsidR="00B83E87" w:rsidRDefault="00B83E87">
      <w:pPr>
        <w:wordWrap w:val="0"/>
        <w:spacing w:line="680" w:lineRule="exact"/>
        <w:textAlignment w:val="baseline"/>
        <w:rPr>
          <w:sz w:val="37"/>
        </w:rPr>
      </w:pPr>
    </w:p>
    <w:p w:rsidR="00B83E87" w:rsidRDefault="00460AC0">
      <w:pPr>
        <w:wordWrap w:val="0"/>
        <w:spacing w:line="540" w:lineRule="atLeast"/>
        <w:ind w:left="1760"/>
        <w:textAlignment w:val="baseline"/>
        <w:rPr>
          <w:sz w:val="39"/>
        </w:rPr>
      </w:pPr>
      <w:r>
        <w:rPr>
          <w:rFonts w:ascii="仿宋" w:eastAsia="仿宋" w:hAnsi="仿宋" w:cs="仿宋"/>
          <w:color w:val="000000"/>
          <w:sz w:val="39"/>
        </w:rPr>
        <w:t>辩证方法存在于作为开端的审美创造力和作为</w:t>
      </w:r>
      <w:r>
        <w:rPr>
          <w:rFonts w:ascii="仿宋" w:eastAsia="仿宋" w:hAnsi="仿宋" w:cs="仿宋"/>
          <w:color w:val="000000"/>
          <w:sz w:val="39"/>
        </w:rPr>
        <w:t>τéλoς</w:t>
      </w:r>
    </w:p>
    <w:p w:rsidR="00B83E87" w:rsidRDefault="00460AC0">
      <w:pPr>
        <w:wordWrap w:val="0"/>
        <w:spacing w:line="540" w:lineRule="atLeast"/>
        <w:ind w:left="160"/>
        <w:textAlignment w:val="baseline"/>
        <w:rPr>
          <w:sz w:val="39"/>
        </w:rPr>
      </w:pPr>
      <w:r>
        <w:rPr>
          <w:rFonts w:ascii="宋体" w:eastAsia="宋体" w:hAnsi="宋体" w:cs="宋体"/>
          <w:color w:val="000000"/>
          <w:sz w:val="39"/>
          <w:u w:val="single"/>
        </w:rPr>
        <w:t xml:space="preserve">               </w:t>
      </w:r>
    </w:p>
    <w:p w:rsidR="00B83E87" w:rsidRDefault="00460AC0">
      <w:pPr>
        <w:wordWrap w:val="0"/>
        <w:spacing w:before="300" w:line="680" w:lineRule="atLeast"/>
        <w:ind w:left="840"/>
        <w:textAlignment w:val="baseline"/>
        <w:rPr>
          <w:sz w:val="37"/>
        </w:rPr>
      </w:pPr>
      <w:r>
        <w:rPr>
          <w:rFonts w:ascii="宋体" w:eastAsia="宋体" w:hAnsi="宋体" w:cs="宋体"/>
          <w:color w:val="000000"/>
          <w:sz w:val="37"/>
        </w:rPr>
        <w:t>①</w:t>
      </w:r>
      <w:r>
        <w:rPr>
          <w:rFonts w:ascii="宋体" w:eastAsia="宋体" w:hAnsi="宋体" w:cs="宋体"/>
          <w:b/>
          <w:color w:val="000000"/>
          <w:sz w:val="37"/>
        </w:rPr>
        <w:t xml:space="preserve">  </w:t>
      </w:r>
      <w:r>
        <w:rPr>
          <w:rFonts w:ascii="宋体" w:eastAsia="宋体" w:hAnsi="宋体" w:cs="宋体"/>
          <w:color w:val="000000"/>
          <w:sz w:val="37"/>
        </w:rPr>
        <w:t>《文集》卷</w:t>
      </w:r>
      <w:r>
        <w:rPr>
          <w:rFonts w:ascii="宋体" w:eastAsia="宋体" w:hAnsi="宋体" w:cs="宋体"/>
          <w:color w:val="000000"/>
          <w:sz w:val="37"/>
        </w:rPr>
        <w:t>22</w:t>
      </w:r>
      <w:r>
        <w:rPr>
          <w:rFonts w:ascii="宋体" w:eastAsia="宋体" w:hAnsi="宋体" w:cs="宋体"/>
          <w:color w:val="000000"/>
          <w:sz w:val="37"/>
        </w:rPr>
        <w:t>。</w:t>
      </w:r>
    </w:p>
    <w:p w:rsidR="00B83E87" w:rsidRDefault="00460AC0">
      <w:pPr>
        <w:wordWrap w:val="0"/>
        <w:spacing w:line="680" w:lineRule="atLeast"/>
        <w:ind w:left="120" w:right="140" w:firstLine="680"/>
        <w:textAlignment w:val="baseline"/>
        <w:rPr>
          <w:sz w:val="37"/>
        </w:rPr>
      </w:pPr>
      <w:r>
        <w:rPr>
          <w:rFonts w:ascii="宋体" w:eastAsia="宋体" w:hAnsi="宋体" w:cs="宋体"/>
          <w:color w:val="000000"/>
          <w:sz w:val="37"/>
        </w:rPr>
        <w:t>②</w:t>
      </w:r>
      <w:r>
        <w:rPr>
          <w:rFonts w:ascii="宋体" w:eastAsia="宋体" w:hAnsi="宋体" w:cs="宋体"/>
          <w:b/>
          <w:color w:val="000000"/>
          <w:sz w:val="37"/>
        </w:rPr>
        <w:t xml:space="preserve">  </w:t>
      </w:r>
      <w:r>
        <w:rPr>
          <w:rFonts w:ascii="宋体" w:eastAsia="宋体" w:hAnsi="宋体" w:cs="宋体"/>
          <w:color w:val="000000"/>
          <w:sz w:val="37"/>
        </w:rPr>
        <w:t>《危机和一位女演员生活中的危机》</w:t>
      </w:r>
      <w:r>
        <w:rPr>
          <w:rFonts w:ascii="宋体" w:eastAsia="宋体" w:hAnsi="宋体" w:cs="宋体"/>
          <w:color w:val="000000"/>
          <w:sz w:val="37"/>
        </w:rPr>
        <w:t>(1848)</w:t>
      </w:r>
      <w:r>
        <w:rPr>
          <w:rFonts w:ascii="宋体" w:eastAsia="宋体" w:hAnsi="宋体" w:cs="宋体"/>
          <w:color w:val="000000"/>
          <w:sz w:val="37"/>
        </w:rPr>
        <w:t>，《文集》卷</w:t>
      </w:r>
      <w:r>
        <w:rPr>
          <w:rFonts w:ascii="宋体" w:eastAsia="宋体" w:hAnsi="宋体" w:cs="宋体"/>
          <w:color w:val="000000"/>
          <w:sz w:val="37"/>
        </w:rPr>
        <w:t>17</w:t>
      </w:r>
      <w:r>
        <w:rPr>
          <w:rFonts w:ascii="宋体" w:eastAsia="宋体" w:hAnsi="宋体" w:cs="宋体"/>
          <w:color w:val="000000"/>
          <w:sz w:val="37"/>
        </w:rPr>
        <w:t>。在《或此或彼》与《危机》之间，基尔克果还写了一篇有关《或此或彼》的回忆，标题是《有关</w:t>
      </w:r>
      <w:r>
        <w:rPr>
          <w:rFonts w:ascii="宋体" w:eastAsia="宋体" w:hAnsi="宋体" w:cs="宋体"/>
          <w:color w:val="000000"/>
          <w:sz w:val="37"/>
        </w:rPr>
        <w:t>&lt;</w:t>
      </w:r>
      <w:r>
        <w:rPr>
          <w:rFonts w:ascii="宋体" w:eastAsia="宋体" w:hAnsi="宋体" w:cs="宋体"/>
          <w:color w:val="000000"/>
          <w:sz w:val="37"/>
        </w:rPr>
        <w:t>唐</w:t>
      </w:r>
      <w:r>
        <w:rPr>
          <w:rFonts w:ascii="宋体" w:eastAsia="宋体" w:hAnsi="宋体" w:cs="宋体"/>
          <w:color w:val="000000"/>
          <w:sz w:val="37"/>
        </w:rPr>
        <w:t>·</w:t>
      </w:r>
      <w:r>
        <w:rPr>
          <w:rFonts w:ascii="宋体" w:eastAsia="宋体" w:hAnsi="宋体" w:cs="宋体"/>
          <w:color w:val="000000"/>
          <w:sz w:val="37"/>
        </w:rPr>
        <w:t>乔万尼</w:t>
      </w:r>
      <w:r>
        <w:rPr>
          <w:rFonts w:ascii="宋体" w:eastAsia="宋体" w:hAnsi="宋体" w:cs="宋体"/>
          <w:color w:val="000000"/>
          <w:sz w:val="37"/>
        </w:rPr>
        <w:t>&gt;</w:t>
      </w:r>
      <w:r>
        <w:rPr>
          <w:rFonts w:ascii="宋体" w:eastAsia="宋体" w:hAnsi="宋体" w:cs="宋体"/>
          <w:color w:val="000000"/>
          <w:sz w:val="37"/>
        </w:rPr>
        <w:t>的一个细节的粗略考察》，《〈海盗报〉事件》，《文集》卷</w:t>
      </w:r>
      <w:r>
        <w:rPr>
          <w:rFonts w:ascii="宋体" w:eastAsia="宋体" w:hAnsi="宋体" w:cs="宋体"/>
          <w:color w:val="000000"/>
          <w:sz w:val="37"/>
        </w:rPr>
        <w:t>13</w:t>
      </w:r>
      <w:r>
        <w:rPr>
          <w:rFonts w:ascii="宋体" w:eastAsia="宋体" w:hAnsi="宋体" w:cs="宋体"/>
          <w:color w:val="000000"/>
          <w:sz w:val="37"/>
        </w:rPr>
        <w:t>，页</w:t>
      </w:r>
      <w:r>
        <w:rPr>
          <w:rFonts w:ascii="宋体" w:eastAsia="宋体" w:hAnsi="宋体" w:cs="宋体"/>
          <w:color w:val="000000"/>
          <w:sz w:val="37"/>
        </w:rPr>
        <w:t>28-37</w:t>
      </w:r>
      <w:r>
        <w:rPr>
          <w:rFonts w:ascii="宋体" w:eastAsia="宋体" w:hAnsi="宋体" w:cs="宋体"/>
          <w:color w:val="000000"/>
          <w:sz w:val="37"/>
        </w:rPr>
        <w:t>。</w:t>
      </w:r>
    </w:p>
    <w:p w:rsidR="00B83E87" w:rsidRDefault="00460AC0">
      <w:pPr>
        <w:wordWrap w:val="0"/>
        <w:spacing w:line="680" w:lineRule="atLeast"/>
        <w:ind w:left="800"/>
        <w:textAlignment w:val="baseline"/>
        <w:rPr>
          <w:sz w:val="37"/>
        </w:rPr>
      </w:pPr>
      <w:r>
        <w:rPr>
          <w:rFonts w:ascii="宋体" w:eastAsia="宋体" w:hAnsi="宋体" w:cs="宋体"/>
          <w:color w:val="000000"/>
          <w:sz w:val="37"/>
        </w:rPr>
        <w:t>③</w:t>
      </w:r>
      <w:r>
        <w:rPr>
          <w:rFonts w:ascii="宋体" w:eastAsia="宋体" w:hAnsi="宋体" w:cs="宋体"/>
          <w:b/>
          <w:color w:val="000000"/>
          <w:sz w:val="37"/>
        </w:rPr>
        <w:t xml:space="preserve">  </w:t>
      </w:r>
      <w:r>
        <w:rPr>
          <w:rFonts w:ascii="宋体" w:eastAsia="宋体" w:hAnsi="宋体" w:cs="宋体"/>
          <w:color w:val="000000"/>
          <w:sz w:val="37"/>
        </w:rPr>
        <w:t>《日记与论文》卷</w:t>
      </w:r>
      <w:r>
        <w:rPr>
          <w:rFonts w:ascii="宋体" w:eastAsia="宋体" w:hAnsi="宋体" w:cs="宋体"/>
          <w:color w:val="000000"/>
          <w:sz w:val="37"/>
        </w:rPr>
        <w:t>6</w:t>
      </w:r>
      <w:r>
        <w:rPr>
          <w:rFonts w:ascii="宋体" w:eastAsia="宋体" w:hAnsi="宋体" w:cs="宋体"/>
          <w:color w:val="000000"/>
          <w:sz w:val="37"/>
        </w:rPr>
        <w:t>，页</w:t>
      </w:r>
      <w:r>
        <w:rPr>
          <w:rFonts w:ascii="宋体" w:eastAsia="宋体" w:hAnsi="宋体" w:cs="宋体"/>
          <w:color w:val="000000"/>
          <w:sz w:val="37"/>
        </w:rPr>
        <w:t>6238</w:t>
      </w:r>
      <w:r>
        <w:rPr>
          <w:rFonts w:ascii="宋体" w:eastAsia="宋体" w:hAnsi="宋体" w:cs="宋体"/>
          <w:color w:val="000000"/>
          <w:sz w:val="37"/>
        </w:rPr>
        <w:t>。也可参见前注。</w:t>
      </w:r>
    </w:p>
    <w:p w:rsidR="00B83E87" w:rsidRDefault="00460AC0">
      <w:pPr>
        <w:wordWrap w:val="0"/>
        <w:spacing w:line="680" w:lineRule="atLeast"/>
        <w:ind w:left="120" w:right="120" w:firstLine="680"/>
        <w:textAlignment w:val="baseline"/>
        <w:rPr>
          <w:sz w:val="37"/>
        </w:rPr>
      </w:pPr>
      <w:r>
        <w:rPr>
          <w:rFonts w:ascii="宋体" w:eastAsia="宋体" w:hAnsi="宋体" w:cs="宋体"/>
          <w:color w:val="000000"/>
          <w:sz w:val="37"/>
        </w:rPr>
        <w:t>④</w:t>
      </w:r>
      <w:r>
        <w:rPr>
          <w:rFonts w:ascii="宋体" w:eastAsia="宋体" w:hAnsi="宋体" w:cs="宋体"/>
          <w:b/>
          <w:color w:val="000000"/>
          <w:sz w:val="37"/>
        </w:rPr>
        <w:t xml:space="preserve">  </w:t>
      </w:r>
      <w:r>
        <w:rPr>
          <w:rFonts w:ascii="宋体" w:eastAsia="宋体" w:hAnsi="宋体" w:cs="宋体"/>
          <w:color w:val="000000"/>
          <w:sz w:val="37"/>
        </w:rPr>
        <w:t>【译按】原文意为</w:t>
      </w:r>
      <w:r>
        <w:rPr>
          <w:rFonts w:ascii="宋体" w:eastAsia="宋体" w:hAnsi="宋体" w:cs="宋体"/>
          <w:color w:val="000000"/>
          <w:sz w:val="37"/>
        </w:rPr>
        <w:t>“</w:t>
      </w:r>
      <w:r>
        <w:rPr>
          <w:rFonts w:ascii="宋体" w:eastAsia="宋体" w:hAnsi="宋体" w:cs="宋体"/>
          <w:color w:val="000000"/>
          <w:sz w:val="37"/>
        </w:rPr>
        <w:t>属于或关于苏格拉底为了引出并澄清对方的思想所应用的辩证方法</w:t>
      </w:r>
      <w:r>
        <w:rPr>
          <w:rFonts w:ascii="宋体" w:eastAsia="宋体" w:hAnsi="宋体" w:cs="宋体"/>
          <w:color w:val="000000"/>
          <w:sz w:val="37"/>
        </w:rPr>
        <w:t>”</w:t>
      </w:r>
      <w:r>
        <w:rPr>
          <w:rFonts w:ascii="宋体" w:eastAsia="宋体" w:hAnsi="宋体" w:cs="宋体"/>
          <w:color w:val="000000"/>
          <w:sz w:val="37"/>
        </w:rPr>
        <w:t>。</w:t>
      </w:r>
    </w:p>
    <w:p w:rsidR="00B83E87" w:rsidRDefault="00B83E87"/>
    <w:p w:rsidR="00B83E87" w:rsidRDefault="00B83E87">
      <w:pPr>
        <w:sectPr w:rsidR="00B83E87">
          <w:headerReference w:type="default" r:id="rId52"/>
          <w:footerReference w:type="default" r:id="rId53"/>
          <w:pgSz w:w="14960" w:h="23700"/>
          <w:pgMar w:top="1760" w:right="1260" w:bottom="1760" w:left="1260" w:header="1460" w:footer="1460" w:gutter="0"/>
          <w:cols w:space="720"/>
        </w:sectPr>
      </w:pPr>
    </w:p>
    <w:p w:rsidR="00B83E87" w:rsidRDefault="00460AC0">
      <w:pPr>
        <w:wordWrap w:val="0"/>
        <w:spacing w:line="480" w:lineRule="atLeast"/>
        <w:ind w:left="120"/>
        <w:textAlignment w:val="baseline"/>
        <w:rPr>
          <w:sz w:val="35"/>
        </w:rPr>
      </w:pPr>
      <w:r>
        <w:rPr>
          <w:rFonts w:ascii="仿宋" w:eastAsia="仿宋" w:hAnsi="仿宋" w:cs="仿宋"/>
          <w:color w:val="000000"/>
          <w:sz w:val="35"/>
        </w:rPr>
        <w:lastRenderedPageBreak/>
        <w:t>10</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38"/>
        </w:rPr>
      </w:pPr>
    </w:p>
    <w:p w:rsidR="00B83E87" w:rsidRDefault="00460AC0">
      <w:pPr>
        <w:wordWrap w:val="0"/>
        <w:spacing w:line="680" w:lineRule="atLeast"/>
        <w:ind w:left="1000" w:right="860"/>
        <w:textAlignment w:val="baseline"/>
        <w:rPr>
          <w:sz w:val="38"/>
        </w:rPr>
      </w:pPr>
      <w:r>
        <w:rPr>
          <w:rFonts w:ascii="仿宋" w:eastAsia="仿宋" w:hAnsi="仿宋" w:cs="仿宋"/>
          <w:color w:val="000000"/>
          <w:sz w:val="38"/>
        </w:rPr>
        <w:t>[</w:t>
      </w:r>
      <w:r>
        <w:rPr>
          <w:rFonts w:ascii="仿宋" w:eastAsia="仿宋" w:hAnsi="仿宋" w:cs="仿宋"/>
          <w:color w:val="000000"/>
          <w:sz w:val="38"/>
        </w:rPr>
        <w:t>目标</w:t>
      </w:r>
      <w:r>
        <w:rPr>
          <w:rFonts w:ascii="仿宋" w:eastAsia="仿宋" w:hAnsi="仿宋" w:cs="仿宋"/>
          <w:color w:val="000000"/>
          <w:sz w:val="38"/>
        </w:rPr>
        <w:t>]</w:t>
      </w:r>
      <w:r>
        <w:rPr>
          <w:rFonts w:ascii="仿宋" w:eastAsia="仿宋" w:hAnsi="仿宋" w:cs="仿宋"/>
          <w:color w:val="000000"/>
          <w:sz w:val="38"/>
        </w:rPr>
        <w:t>的宗教之间的联系之中。它从审美开始，大多数在其中很可能具有自己的生命，而接着如此之快地引入了宗教，以至于那些为审美所动的人决定跟随前行，他们突然间正处于实质上的基督教徒的决定性限制当中，被激励得至少意识到了。</w:t>
      </w:r>
      <w:r>
        <w:rPr>
          <w:rFonts w:ascii="仿宋" w:eastAsia="仿宋" w:hAnsi="仿宋" w:cs="仿宋"/>
          <w:color w:val="000000"/>
          <w:sz w:val="38"/>
        </w:rPr>
        <w:t>①</w:t>
      </w:r>
    </w:p>
    <w:p w:rsidR="00B83E87" w:rsidRDefault="00B83E87">
      <w:pPr>
        <w:wordWrap w:val="0"/>
        <w:spacing w:line="680" w:lineRule="exact"/>
        <w:textAlignment w:val="baseline"/>
        <w:rPr>
          <w:sz w:val="38"/>
        </w:rPr>
      </w:pPr>
    </w:p>
    <w:p w:rsidR="00B83E87" w:rsidRDefault="00460AC0">
      <w:pPr>
        <w:wordWrap w:val="0"/>
        <w:spacing w:line="700" w:lineRule="atLeast"/>
        <w:ind w:left="120" w:firstLine="760"/>
        <w:textAlignment w:val="baseline"/>
        <w:rPr>
          <w:sz w:val="39"/>
        </w:rPr>
      </w:pPr>
      <w:r>
        <w:rPr>
          <w:rFonts w:ascii="宋体" w:eastAsia="宋体" w:hAnsi="宋体" w:cs="宋体"/>
          <w:color w:val="000000"/>
          <w:sz w:val="39"/>
        </w:rPr>
        <w:t>基尔克果竭尽全力保护《或此或彼》使用假名。不但最终的抄本以各种字迹写成，</w:t>
      </w:r>
      <w:r>
        <w:rPr>
          <w:rFonts w:ascii="宋体" w:eastAsia="宋体" w:hAnsi="宋体" w:cs="宋体"/>
          <w:color w:val="000000"/>
          <w:sz w:val="39"/>
        </w:rPr>
        <w:t>②</w:t>
      </w:r>
      <w:r>
        <w:rPr>
          <w:rFonts w:ascii="宋体" w:eastAsia="宋体" w:hAnsi="宋体" w:cs="宋体"/>
          <w:color w:val="000000"/>
          <w:sz w:val="39"/>
        </w:rPr>
        <w:t>以免其秘密在印刷厂被某人探知并被泄露，而且他还为他平时在哥本哈根街头的散步和交谈活动添加了一个成分。</w:t>
      </w:r>
      <w:r>
        <w:rPr>
          <w:rFonts w:ascii="宋体" w:eastAsia="宋体" w:hAnsi="宋体" w:cs="宋体"/>
          <w:color w:val="000000"/>
          <w:sz w:val="39"/>
        </w:rPr>
        <w:t>③</w:t>
      </w:r>
    </w:p>
    <w:p w:rsidR="00B83E87" w:rsidRDefault="00B83E87">
      <w:pPr>
        <w:wordWrap w:val="0"/>
        <w:spacing w:line="680" w:lineRule="exact"/>
        <w:textAlignment w:val="baseline"/>
        <w:rPr>
          <w:sz w:val="38"/>
        </w:rPr>
      </w:pPr>
    </w:p>
    <w:p w:rsidR="00B83E87" w:rsidRDefault="00460AC0">
      <w:pPr>
        <w:wordWrap w:val="0"/>
        <w:spacing w:line="680" w:lineRule="atLeast"/>
        <w:ind w:left="1000" w:right="880" w:firstLine="760"/>
        <w:textAlignment w:val="baseline"/>
        <w:rPr>
          <w:sz w:val="38"/>
        </w:rPr>
      </w:pPr>
      <w:r>
        <w:rPr>
          <w:rFonts w:ascii="仿宋" w:eastAsia="仿宋" w:hAnsi="仿宋" w:cs="仿宋"/>
          <w:color w:val="000000"/>
          <w:sz w:val="38"/>
        </w:rPr>
        <w:t>倘若我要谈论它，那么可以就我在自己的生存模式</w:t>
      </w:r>
      <w:r>
        <w:rPr>
          <w:rFonts w:ascii="仿宋" w:eastAsia="仿宋" w:hAnsi="仿宋" w:cs="仿宋"/>
          <w:color w:val="000000"/>
          <w:sz w:val="38"/>
        </w:rPr>
        <w:t>中如何机智地愚弄人们写上一整本书。</w:t>
      </w:r>
    </w:p>
    <w:p w:rsidR="00B83E87" w:rsidRDefault="00460AC0">
      <w:pPr>
        <w:wordWrap w:val="0"/>
        <w:spacing w:line="680" w:lineRule="atLeast"/>
        <w:ind w:left="1000" w:right="780" w:firstLine="760"/>
        <w:textAlignment w:val="baseline"/>
        <w:rPr>
          <w:sz w:val="38"/>
        </w:rPr>
      </w:pPr>
      <w:r>
        <w:rPr>
          <w:rFonts w:ascii="仿宋" w:eastAsia="仿宋" w:hAnsi="仿宋" w:cs="仿宋"/>
          <w:color w:val="000000"/>
          <w:sz w:val="38"/>
        </w:rPr>
        <w:t>在阅读《或此或彼》的校样和写作《布道词》期间，我几乎没有时间去街上散步。后来我使用了另一种方法。每天晚上当我精疲力竭地离开家在米尼餐馆吃饭时，我都要在剧院呆上</w:t>
      </w:r>
      <w:r>
        <w:rPr>
          <w:rFonts w:ascii="仿宋" w:eastAsia="仿宋" w:hAnsi="仿宋" w:cs="仿宋"/>
          <w:color w:val="000000"/>
          <w:sz w:val="38"/>
        </w:rPr>
        <w:t>10</w:t>
      </w:r>
      <w:r>
        <w:rPr>
          <w:rFonts w:ascii="仿宋" w:eastAsia="仿宋" w:hAnsi="仿宋" w:cs="仿宋"/>
          <w:color w:val="000000"/>
          <w:sz w:val="38"/>
        </w:rPr>
        <w:t>分钟</w:t>
      </w:r>
      <w:r>
        <w:rPr>
          <w:rFonts w:ascii="仿宋" w:eastAsia="仿宋" w:hAnsi="仿宋" w:cs="仿宋"/>
          <w:color w:val="000000"/>
          <w:sz w:val="38"/>
        </w:rPr>
        <w:t>————1</w:t>
      </w:r>
      <w:r>
        <w:rPr>
          <w:rFonts w:ascii="仿宋" w:eastAsia="仿宋" w:hAnsi="仿宋" w:cs="仿宋"/>
          <w:color w:val="000000"/>
          <w:sz w:val="38"/>
        </w:rPr>
        <w:t>分钟也不多。由于很熟，我指望着在剧院有几个爱说闲话的人这时会说：每个夜晚他都去剧院；他没有别的事可做。哦，你们这些亲爱的爱说闲话的人，谢谢你们</w:t>
      </w:r>
      <w:r>
        <w:rPr>
          <w:rFonts w:ascii="仿宋" w:eastAsia="仿宋" w:hAnsi="仿宋" w:cs="仿宋"/>
          <w:color w:val="000000"/>
          <w:sz w:val="38"/>
        </w:rPr>
        <w:t>————</w:t>
      </w:r>
      <w:r>
        <w:rPr>
          <w:rFonts w:ascii="仿宋" w:eastAsia="仿宋" w:hAnsi="仿宋" w:cs="仿宋"/>
          <w:color w:val="000000"/>
          <w:sz w:val="38"/>
        </w:rPr>
        <w:t>倘若没有你们，我绝不可能获得我所要的东西。</w:t>
      </w:r>
      <w:r>
        <w:rPr>
          <w:rFonts w:ascii="仿宋" w:eastAsia="仿宋" w:hAnsi="仿宋" w:cs="仿宋"/>
          <w:color w:val="000000"/>
          <w:sz w:val="38"/>
        </w:rPr>
        <w:t>④</w:t>
      </w:r>
    </w:p>
    <w:p w:rsidR="00B83E87" w:rsidRDefault="00460AC0">
      <w:pPr>
        <w:wordWrap w:val="0"/>
        <w:spacing w:line="680" w:lineRule="atLeast"/>
        <w:ind w:left="140"/>
        <w:textAlignment w:val="baseline"/>
        <w:rPr>
          <w:sz w:val="38"/>
        </w:rPr>
      </w:pPr>
      <w:r>
        <w:rPr>
          <w:rFonts w:ascii="宋体" w:eastAsia="宋体" w:hAnsi="宋体" w:cs="宋体"/>
          <w:color w:val="000000"/>
          <w:sz w:val="38"/>
          <w:u w:val="single"/>
        </w:rPr>
        <w:t xml:space="preserve">                </w:t>
      </w:r>
    </w:p>
    <w:p w:rsidR="00B83E87" w:rsidRDefault="00460AC0">
      <w:pPr>
        <w:wordWrap w:val="0"/>
        <w:spacing w:before="320" w:line="580" w:lineRule="atLeast"/>
        <w:ind w:left="840"/>
        <w:textAlignment w:val="baseline"/>
        <w:rPr>
          <w:sz w:val="36"/>
        </w:rPr>
      </w:pPr>
      <w:r>
        <w:rPr>
          <w:rFonts w:ascii="仿宋" w:eastAsia="仿宋" w:hAnsi="仿宋" w:cs="仿宋"/>
          <w:color w:val="000000"/>
          <w:sz w:val="36"/>
        </w:rPr>
        <w:t>①</w:t>
      </w:r>
      <w:r>
        <w:rPr>
          <w:rFonts w:ascii="仿宋" w:eastAsia="仿宋" w:hAnsi="仿宋" w:cs="仿宋"/>
          <w:b/>
          <w:color w:val="000000"/>
          <w:sz w:val="36"/>
        </w:rPr>
        <w:t xml:space="preserve">  </w:t>
      </w:r>
      <w:r>
        <w:rPr>
          <w:rFonts w:ascii="仿宋" w:eastAsia="仿宋" w:hAnsi="仿宋" w:cs="仿宋"/>
          <w:color w:val="000000"/>
          <w:sz w:val="36"/>
        </w:rPr>
        <w:t>《文集》卷</w:t>
      </w:r>
      <w:r>
        <w:rPr>
          <w:rFonts w:ascii="仿宋" w:eastAsia="仿宋" w:hAnsi="仿宋" w:cs="仿宋"/>
          <w:color w:val="000000"/>
          <w:sz w:val="36"/>
        </w:rPr>
        <w:t>22</w:t>
      </w:r>
      <w:r>
        <w:rPr>
          <w:rFonts w:ascii="仿宋" w:eastAsia="仿宋" w:hAnsi="仿宋" w:cs="仿宋"/>
          <w:color w:val="000000"/>
          <w:sz w:val="36"/>
        </w:rPr>
        <w:t>。也可参见《观点》，《文集》卷</w:t>
      </w:r>
      <w:r>
        <w:rPr>
          <w:rFonts w:ascii="仿宋" w:eastAsia="仿宋" w:hAnsi="仿宋" w:cs="仿宋"/>
          <w:color w:val="000000"/>
          <w:sz w:val="36"/>
        </w:rPr>
        <w:t>22</w:t>
      </w:r>
      <w:r>
        <w:rPr>
          <w:rFonts w:ascii="仿宋" w:eastAsia="仿宋" w:hAnsi="仿宋" w:cs="仿宋"/>
          <w:color w:val="000000"/>
          <w:sz w:val="36"/>
        </w:rPr>
        <w:t>。</w:t>
      </w:r>
    </w:p>
    <w:p w:rsidR="00B83E87" w:rsidRDefault="00460AC0">
      <w:pPr>
        <w:wordWrap w:val="0"/>
        <w:spacing w:line="580" w:lineRule="atLeast"/>
        <w:ind w:left="120" w:right="20" w:firstLine="720"/>
        <w:textAlignment w:val="baseline"/>
        <w:rPr>
          <w:sz w:val="36"/>
        </w:rPr>
      </w:pPr>
      <w:r>
        <w:rPr>
          <w:rFonts w:ascii="仿宋" w:eastAsia="仿宋" w:hAnsi="仿宋" w:cs="仿宋"/>
          <w:color w:val="000000"/>
          <w:sz w:val="36"/>
        </w:rPr>
        <w:t>②</w:t>
      </w:r>
      <w:r>
        <w:rPr>
          <w:rFonts w:ascii="仿宋" w:eastAsia="仿宋" w:hAnsi="仿宋" w:cs="仿宋"/>
          <w:b/>
          <w:color w:val="000000"/>
          <w:sz w:val="36"/>
        </w:rPr>
        <w:t xml:space="preserve">  </w:t>
      </w:r>
      <w:r>
        <w:rPr>
          <w:rFonts w:ascii="仿宋" w:eastAsia="仿宋" w:hAnsi="仿宋" w:cs="仿宋"/>
          <w:color w:val="000000"/>
          <w:sz w:val="36"/>
        </w:rPr>
        <w:t>例如，基尔克果提到了当抄写员的克里斯滕森</w:t>
      </w:r>
      <w:r>
        <w:rPr>
          <w:rFonts w:ascii="仿宋" w:eastAsia="仿宋" w:hAnsi="仿宋" w:cs="仿宋"/>
          <w:color w:val="000000"/>
          <w:sz w:val="36"/>
        </w:rPr>
        <w:t>(Peter</w:t>
      </w:r>
      <w:r>
        <w:rPr>
          <w:rFonts w:ascii="仿宋" w:eastAsia="仿宋" w:hAnsi="仿宋" w:cs="仿宋"/>
          <w:b/>
          <w:color w:val="000000"/>
          <w:sz w:val="36"/>
        </w:rPr>
        <w:t xml:space="preserve"> </w:t>
      </w:r>
      <w:r>
        <w:rPr>
          <w:rFonts w:ascii="仿宋" w:eastAsia="仿宋" w:hAnsi="仿宋" w:cs="仿宋"/>
          <w:color w:val="000000"/>
          <w:sz w:val="36"/>
        </w:rPr>
        <w:t>Vilhelm</w:t>
      </w:r>
      <w:r>
        <w:rPr>
          <w:rFonts w:ascii="仿宋" w:eastAsia="仿宋" w:hAnsi="仿宋" w:cs="仿宋"/>
          <w:b/>
          <w:color w:val="000000"/>
          <w:sz w:val="36"/>
        </w:rPr>
        <w:t xml:space="preserve"> </w:t>
      </w:r>
      <w:r>
        <w:rPr>
          <w:rFonts w:ascii="仿宋" w:eastAsia="仿宋" w:hAnsi="仿宋" w:cs="仿宋"/>
          <w:color w:val="000000"/>
          <w:sz w:val="36"/>
        </w:rPr>
        <w:t>Chris-tensen,1819-1863)</w:t>
      </w:r>
      <w:r>
        <w:rPr>
          <w:rFonts w:ascii="仿宋" w:eastAsia="仿宋" w:hAnsi="仿宋" w:cs="仿宋"/>
          <w:color w:val="000000"/>
          <w:sz w:val="36"/>
        </w:rPr>
        <w:t>。参见《书信》，第</w:t>
      </w:r>
      <w:r>
        <w:rPr>
          <w:rFonts w:ascii="仿宋" w:eastAsia="仿宋" w:hAnsi="仿宋" w:cs="仿宋"/>
          <w:color w:val="000000"/>
          <w:sz w:val="36"/>
        </w:rPr>
        <w:t>188</w:t>
      </w:r>
      <w:r>
        <w:rPr>
          <w:rFonts w:ascii="仿宋" w:eastAsia="仿宋" w:hAnsi="仿宋" w:cs="仿宋"/>
          <w:color w:val="000000"/>
          <w:sz w:val="36"/>
        </w:rPr>
        <w:t>封信，《文集》卷</w:t>
      </w:r>
      <w:r>
        <w:rPr>
          <w:rFonts w:ascii="仿宋" w:eastAsia="仿宋" w:hAnsi="仿宋" w:cs="仿宋"/>
          <w:color w:val="000000"/>
          <w:sz w:val="36"/>
        </w:rPr>
        <w:t>25</w:t>
      </w:r>
      <w:r>
        <w:rPr>
          <w:rFonts w:ascii="仿宋" w:eastAsia="仿宋" w:hAnsi="仿宋" w:cs="仿宋"/>
          <w:color w:val="000000"/>
          <w:sz w:val="36"/>
        </w:rPr>
        <w:t>，页</w:t>
      </w:r>
      <w:r>
        <w:rPr>
          <w:rFonts w:ascii="仿宋" w:eastAsia="仿宋" w:hAnsi="仿宋" w:cs="仿宋"/>
          <w:color w:val="000000"/>
          <w:sz w:val="36"/>
        </w:rPr>
        <w:t>268</w:t>
      </w:r>
      <w:r>
        <w:rPr>
          <w:rFonts w:ascii="仿宋" w:eastAsia="仿宋" w:hAnsi="仿宋" w:cs="仿宋"/>
          <w:color w:val="000000"/>
          <w:sz w:val="36"/>
        </w:rPr>
        <w:t>。</w:t>
      </w:r>
    </w:p>
    <w:p w:rsidR="00B83E87" w:rsidRDefault="00460AC0">
      <w:pPr>
        <w:wordWrap w:val="0"/>
        <w:spacing w:line="580" w:lineRule="atLeast"/>
        <w:ind w:left="120" w:right="20" w:firstLine="720"/>
        <w:textAlignment w:val="baseline"/>
        <w:rPr>
          <w:sz w:val="36"/>
        </w:rPr>
      </w:pPr>
      <w:r>
        <w:rPr>
          <w:rFonts w:ascii="TimesNewRoman" w:eastAsia="TimesNewRoman" w:hAnsi="TimesNewRoman" w:cs="TimesNewRoman"/>
          <w:color w:val="000000"/>
          <w:sz w:val="36"/>
        </w:rPr>
        <w:t>③</w:t>
      </w:r>
      <w:r>
        <w:rPr>
          <w:rFonts w:ascii="TimesNewRoman" w:eastAsia="TimesNewRoman" w:hAnsi="TimesNewRoman" w:cs="TimesNewRoman"/>
          <w:b/>
          <w:color w:val="000000"/>
          <w:sz w:val="36"/>
        </w:rPr>
        <w:t xml:space="preserve"> </w:t>
      </w:r>
      <w:r>
        <w:rPr>
          <w:rFonts w:ascii="TimesNewRoman" w:eastAsia="TimesNewRoman" w:hAnsi="TimesNewRoman" w:cs="TimesNewRoman"/>
          <w:color w:val="000000"/>
          <w:sz w:val="36"/>
        </w:rPr>
        <w:t>参见</w:t>
      </w:r>
      <w:r>
        <w:rPr>
          <w:rFonts w:ascii="TimesNewRoman" w:eastAsia="TimesNewRoman" w:hAnsi="TimesNewRoman" w:cs="TimesNewRoman"/>
          <w:b/>
          <w:color w:val="000000"/>
          <w:sz w:val="36"/>
        </w:rPr>
        <w:t xml:space="preserve"> </w:t>
      </w:r>
      <w:r>
        <w:rPr>
          <w:rFonts w:ascii="TimesNewRoman" w:eastAsia="TimesNewRoman" w:hAnsi="TimesNewRoman" w:cs="TimesNewRoman"/>
          <w:color w:val="000000"/>
          <w:sz w:val="36"/>
        </w:rPr>
        <w:t>Andrew</w:t>
      </w:r>
      <w:r>
        <w:rPr>
          <w:rFonts w:ascii="TimesNewRoman" w:eastAsia="TimesNewRoman" w:hAnsi="TimesNewRoman" w:cs="TimesNewRoman"/>
          <w:b/>
          <w:color w:val="000000"/>
          <w:sz w:val="36"/>
        </w:rPr>
        <w:t xml:space="preserve"> </w:t>
      </w:r>
      <w:r>
        <w:rPr>
          <w:rFonts w:ascii="TimesNewRoman" w:eastAsia="TimesNewRoman" w:hAnsi="TimesNewRoman" w:cs="TimesNewRoman"/>
          <w:color w:val="000000"/>
          <w:sz w:val="36"/>
        </w:rPr>
        <w:t>Hamilton,</w:t>
      </w:r>
      <w:r>
        <w:rPr>
          <w:rFonts w:ascii="TimesNewRoman" w:eastAsia="TimesNewRoman" w:hAnsi="TimesNewRoman" w:cs="TimesNewRoman"/>
          <w:color w:val="000000"/>
          <w:sz w:val="36"/>
        </w:rPr>
        <w:t>《在丹麦诸岛的</w:t>
      </w:r>
      <w:r>
        <w:rPr>
          <w:rFonts w:ascii="TimesNewRoman" w:eastAsia="TimesNewRoman" w:hAnsi="TimesNewRoman" w:cs="TimesNewRoman"/>
          <w:color w:val="000000"/>
          <w:sz w:val="36"/>
        </w:rPr>
        <w:t>16</w:t>
      </w:r>
      <w:r>
        <w:rPr>
          <w:rFonts w:ascii="TimesNewRoman" w:eastAsia="TimesNewRoman" w:hAnsi="TimesNewRoman" w:cs="TimesNewRoman"/>
          <w:color w:val="000000"/>
          <w:sz w:val="36"/>
        </w:rPr>
        <w:t>个月》</w:t>
      </w:r>
      <w:r>
        <w:rPr>
          <w:rFonts w:ascii="TimesNewRoman" w:eastAsia="TimesNewRoman" w:hAnsi="TimesNewRoman" w:cs="TimesNewRoman"/>
          <w:color w:val="000000"/>
          <w:sz w:val="36"/>
        </w:rPr>
        <w:t>(Sixteen</w:t>
      </w:r>
      <w:r>
        <w:rPr>
          <w:rFonts w:ascii="TimesNewRoman" w:eastAsia="TimesNewRoman" w:hAnsi="TimesNewRoman" w:cs="TimesNewRoman"/>
          <w:b/>
          <w:color w:val="000000"/>
          <w:sz w:val="36"/>
        </w:rPr>
        <w:t xml:space="preserve"> </w:t>
      </w:r>
      <w:r>
        <w:rPr>
          <w:rFonts w:ascii="TimesNewRoman" w:eastAsia="TimesNewRoman" w:hAnsi="TimesNewRoman" w:cs="TimesNewRoman"/>
          <w:color w:val="000000"/>
          <w:sz w:val="36"/>
        </w:rPr>
        <w:t>Months</w:t>
      </w:r>
      <w:r>
        <w:rPr>
          <w:rFonts w:ascii="TimesNewRoman" w:eastAsia="TimesNewRoman" w:hAnsi="TimesNewRoman" w:cs="TimesNewRoman"/>
          <w:b/>
          <w:color w:val="000000"/>
          <w:sz w:val="36"/>
        </w:rPr>
        <w:t xml:space="preserve"> </w:t>
      </w:r>
      <w:r>
        <w:rPr>
          <w:rFonts w:ascii="TimesNewRoman" w:eastAsia="TimesNewRoman" w:hAnsi="TimesNewRoman" w:cs="TimesNewRoman"/>
          <w:color w:val="000000"/>
          <w:sz w:val="36"/>
        </w:rPr>
        <w:t>in</w:t>
      </w:r>
      <w:r>
        <w:rPr>
          <w:rFonts w:ascii="仿宋" w:eastAsia="仿宋" w:hAnsi="仿宋" w:cs="仿宋"/>
          <w:color w:val="000000"/>
          <w:sz w:val="36"/>
        </w:rPr>
        <w:t>the</w:t>
      </w:r>
      <w:r>
        <w:rPr>
          <w:rFonts w:ascii="仿宋" w:eastAsia="仿宋" w:hAnsi="仿宋" w:cs="仿宋"/>
          <w:b/>
          <w:color w:val="000000"/>
          <w:sz w:val="36"/>
        </w:rPr>
        <w:t xml:space="preserve"> </w:t>
      </w:r>
      <w:r>
        <w:rPr>
          <w:rFonts w:ascii="仿宋" w:eastAsia="仿宋" w:hAnsi="仿宋" w:cs="仿宋"/>
          <w:color w:val="000000"/>
          <w:sz w:val="36"/>
        </w:rPr>
        <w:t>Danish</w:t>
      </w:r>
      <w:r>
        <w:rPr>
          <w:rFonts w:ascii="仿宋" w:eastAsia="仿宋" w:hAnsi="仿宋" w:cs="仿宋"/>
          <w:b/>
          <w:color w:val="000000"/>
          <w:sz w:val="36"/>
        </w:rPr>
        <w:t xml:space="preserve"> </w:t>
      </w:r>
      <w:r>
        <w:rPr>
          <w:rFonts w:ascii="仿宋" w:eastAsia="仿宋" w:hAnsi="仿宋" w:cs="仿宋"/>
          <w:color w:val="000000"/>
          <w:sz w:val="36"/>
        </w:rPr>
        <w:t>Isles,</w:t>
      </w:r>
      <w:r>
        <w:rPr>
          <w:rFonts w:ascii="仿宋" w:eastAsia="仿宋" w:hAnsi="仿宋" w:cs="仿宋"/>
          <w:b/>
          <w:color w:val="000000"/>
          <w:sz w:val="36"/>
        </w:rPr>
        <w:t xml:space="preserve"> </w:t>
      </w:r>
      <w:r>
        <w:rPr>
          <w:rFonts w:ascii="仿宋" w:eastAsia="仿宋" w:hAnsi="仿宋" w:cs="仿宋"/>
          <w:color w:val="000000"/>
          <w:sz w:val="36"/>
        </w:rPr>
        <w:t>London:1852)</w:t>
      </w:r>
      <w:r>
        <w:rPr>
          <w:rFonts w:ascii="仿宋" w:eastAsia="仿宋" w:hAnsi="仿宋" w:cs="仿宋"/>
          <w:color w:val="000000"/>
          <w:sz w:val="36"/>
        </w:rPr>
        <w:t>卷</w:t>
      </w:r>
      <w:r>
        <w:rPr>
          <w:rFonts w:ascii="仿宋" w:eastAsia="仿宋" w:hAnsi="仿宋" w:cs="仿宋"/>
          <w:color w:val="000000"/>
          <w:sz w:val="36"/>
        </w:rPr>
        <w:t>1-2,</w:t>
      </w:r>
      <w:r>
        <w:rPr>
          <w:rFonts w:ascii="仿宋" w:eastAsia="仿宋" w:hAnsi="仿宋" w:cs="仿宋"/>
          <w:color w:val="000000"/>
          <w:sz w:val="36"/>
        </w:rPr>
        <w:t>卷</w:t>
      </w:r>
      <w:r>
        <w:rPr>
          <w:rFonts w:ascii="仿宋" w:eastAsia="仿宋" w:hAnsi="仿宋" w:cs="仿宋"/>
          <w:color w:val="000000"/>
          <w:sz w:val="36"/>
        </w:rPr>
        <w:t>2,</w:t>
      </w:r>
      <w:r>
        <w:rPr>
          <w:rFonts w:ascii="仿宋" w:eastAsia="仿宋" w:hAnsi="仿宋" w:cs="仿宋"/>
          <w:color w:val="000000"/>
          <w:sz w:val="36"/>
        </w:rPr>
        <w:t>页</w:t>
      </w:r>
      <w:r>
        <w:rPr>
          <w:rFonts w:ascii="仿宋" w:eastAsia="仿宋" w:hAnsi="仿宋" w:cs="仿宋"/>
          <w:color w:val="000000"/>
          <w:sz w:val="36"/>
        </w:rPr>
        <w:t>269</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实际上，他整天围着城走，一般是在某人的公司里</w:t>
      </w:r>
      <w:r>
        <w:rPr>
          <w:rFonts w:ascii="仿宋" w:eastAsia="仿宋" w:hAnsi="仿宋" w:cs="仿宋"/>
          <w:color w:val="000000"/>
          <w:sz w:val="36"/>
        </w:rPr>
        <w:t>……</w:t>
      </w:r>
      <w:r>
        <w:rPr>
          <w:rFonts w:ascii="仿宋" w:eastAsia="仿宋" w:hAnsi="仿宋" w:cs="仿宋"/>
          <w:color w:val="000000"/>
          <w:sz w:val="36"/>
        </w:rPr>
        <w:t>散步时他非常爱说话。</w:t>
      </w:r>
      <w:r>
        <w:rPr>
          <w:rFonts w:ascii="仿宋" w:eastAsia="仿宋" w:hAnsi="仿宋" w:cs="仿宋"/>
          <w:color w:val="000000"/>
          <w:sz w:val="36"/>
        </w:rPr>
        <w:t>”</w:t>
      </w:r>
      <w:r>
        <w:rPr>
          <w:rFonts w:ascii="仿宋" w:eastAsia="仿宋" w:hAnsi="仿宋" w:cs="仿宋"/>
          <w:color w:val="000000"/>
          <w:sz w:val="36"/>
        </w:rPr>
        <w:t>也可参见《观点》，《文集》卷</w:t>
      </w:r>
      <w:r>
        <w:rPr>
          <w:rFonts w:ascii="仿宋" w:eastAsia="仿宋" w:hAnsi="仿宋" w:cs="仿宋"/>
          <w:color w:val="000000"/>
          <w:sz w:val="36"/>
        </w:rPr>
        <w:t>22</w:t>
      </w:r>
      <w:r>
        <w:rPr>
          <w:rFonts w:ascii="仿宋" w:eastAsia="仿宋" w:hAnsi="仿宋" w:cs="仿宋"/>
          <w:color w:val="000000"/>
          <w:sz w:val="36"/>
        </w:rPr>
        <w:t>。</w:t>
      </w:r>
    </w:p>
    <w:p w:rsidR="00B83E87" w:rsidRDefault="00460AC0">
      <w:pPr>
        <w:wordWrap w:val="0"/>
        <w:spacing w:line="580" w:lineRule="atLeast"/>
        <w:ind w:left="120" w:right="60" w:firstLine="720"/>
        <w:textAlignment w:val="baseline"/>
        <w:rPr>
          <w:sz w:val="36"/>
        </w:rPr>
      </w:pPr>
      <w:r>
        <w:rPr>
          <w:rFonts w:ascii="仿宋" w:eastAsia="仿宋" w:hAnsi="仿宋" w:cs="仿宋"/>
          <w:color w:val="000000"/>
          <w:sz w:val="36"/>
        </w:rPr>
        <w:t>④</w:t>
      </w:r>
      <w:r>
        <w:rPr>
          <w:rFonts w:ascii="仿宋" w:eastAsia="仿宋" w:hAnsi="仿宋" w:cs="仿宋"/>
          <w:b/>
          <w:color w:val="000000"/>
          <w:sz w:val="36"/>
        </w:rPr>
        <w:t xml:space="preserve">  </w:t>
      </w:r>
      <w:r>
        <w:rPr>
          <w:rFonts w:ascii="仿宋" w:eastAsia="仿宋" w:hAnsi="仿宋" w:cs="仿宋"/>
          <w:color w:val="000000"/>
          <w:sz w:val="36"/>
        </w:rPr>
        <w:t>《日记与论文》卷</w:t>
      </w:r>
      <w:r>
        <w:rPr>
          <w:rFonts w:ascii="仿宋" w:eastAsia="仿宋" w:hAnsi="仿宋" w:cs="仿宋"/>
          <w:color w:val="000000"/>
          <w:sz w:val="36"/>
        </w:rPr>
        <w:t>6</w:t>
      </w:r>
      <w:r>
        <w:rPr>
          <w:rFonts w:ascii="仿宋" w:eastAsia="仿宋" w:hAnsi="仿宋" w:cs="仿宋"/>
          <w:color w:val="000000"/>
          <w:sz w:val="36"/>
        </w:rPr>
        <w:t>，页</w:t>
      </w:r>
      <w:r>
        <w:rPr>
          <w:rFonts w:ascii="仿宋" w:eastAsia="仿宋" w:hAnsi="仿宋" w:cs="仿宋"/>
          <w:color w:val="000000"/>
          <w:sz w:val="36"/>
        </w:rPr>
        <w:t>6332</w:t>
      </w:r>
      <w:r>
        <w:rPr>
          <w:rFonts w:ascii="仿宋" w:eastAsia="仿宋" w:hAnsi="仿宋" w:cs="仿宋"/>
          <w:color w:val="000000"/>
          <w:sz w:val="36"/>
        </w:rPr>
        <w:t>。也可参见《日记与论文》卷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5614</w:t>
      </w:r>
      <w:r>
        <w:rPr>
          <w:rFonts w:ascii="仿宋" w:eastAsia="仿宋" w:hAnsi="仿宋" w:cs="仿宋"/>
          <w:b/>
          <w:color w:val="000000"/>
          <w:sz w:val="36"/>
        </w:rPr>
        <w:t xml:space="preserve"> </w:t>
      </w: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4-A45)</w:t>
      </w:r>
      <w:r>
        <w:rPr>
          <w:rFonts w:ascii="仿宋" w:eastAsia="仿宋" w:hAnsi="仿宋" w:cs="仿宋"/>
          <w:color w:val="000000"/>
          <w:sz w:val="36"/>
        </w:rPr>
        <w:t>。</w:t>
      </w:r>
    </w:p>
    <w:p w:rsidR="00B83E87" w:rsidRDefault="00B83E87"/>
    <w:p w:rsidR="00B83E87" w:rsidRDefault="00B83E87">
      <w:pPr>
        <w:sectPr w:rsidR="00B83E87">
          <w:headerReference w:type="default" r:id="rId54"/>
          <w:footerReference w:type="default" r:id="rId55"/>
          <w:pgSz w:w="15140" w:h="23820"/>
          <w:pgMar w:top="1780" w:right="1400" w:bottom="1780" w:left="1400" w:header="1480" w:footer="1480" w:gutter="0"/>
          <w:cols w:space="720"/>
        </w:sectPr>
      </w:pPr>
    </w:p>
    <w:p w:rsidR="00B83E87" w:rsidRDefault="00460AC0">
      <w:pPr>
        <w:wordWrap w:val="0"/>
        <w:spacing w:line="560" w:lineRule="atLeast"/>
        <w:ind w:right="280"/>
        <w:jc w:val="right"/>
        <w:textAlignment w:val="baseline"/>
        <w:rPr>
          <w:sz w:val="32"/>
        </w:rPr>
      </w:pPr>
      <w:r>
        <w:rPr>
          <w:rFonts w:ascii="仿宋" w:eastAsia="仿宋" w:hAnsi="仿宋" w:cs="仿宋"/>
          <w:color w:val="000000"/>
          <w:sz w:val="32"/>
        </w:rPr>
        <w:lastRenderedPageBreak/>
        <w:t>《或此或彼》的成书经过</w:t>
      </w:r>
      <w:r>
        <w:rPr>
          <w:rFonts w:ascii="仿宋" w:eastAsia="仿宋" w:hAnsi="仿宋" w:cs="仿宋"/>
          <w:b/>
          <w:color w:val="000000"/>
          <w:sz w:val="32"/>
        </w:rPr>
        <w:t xml:space="preserve">  </w:t>
      </w:r>
      <w:r>
        <w:rPr>
          <w:rFonts w:ascii="仿宋" w:eastAsia="仿宋" w:hAnsi="仿宋" w:cs="仿宋"/>
          <w:color w:val="000000"/>
          <w:sz w:val="32"/>
        </w:rPr>
        <w:t>11</w:t>
      </w:r>
    </w:p>
    <w:p w:rsidR="00B83E87" w:rsidRDefault="00B83E87">
      <w:pPr>
        <w:wordWrap w:val="0"/>
        <w:spacing w:line="580" w:lineRule="exact"/>
        <w:jc w:val="right"/>
        <w:textAlignment w:val="baseline"/>
        <w:rPr>
          <w:sz w:val="32"/>
        </w:rPr>
      </w:pPr>
    </w:p>
    <w:p w:rsidR="00B83E87" w:rsidRDefault="00460AC0">
      <w:pPr>
        <w:wordWrap w:val="0"/>
        <w:spacing w:line="640" w:lineRule="atLeast"/>
        <w:ind w:right="140" w:firstLine="820"/>
        <w:textAlignment w:val="baseline"/>
        <w:rPr>
          <w:sz w:val="42"/>
        </w:rPr>
      </w:pPr>
      <w:r>
        <w:rPr>
          <w:rFonts w:ascii="宋体" w:eastAsia="宋体" w:hAnsi="宋体" w:cs="宋体"/>
          <w:color w:val="000000"/>
          <w:sz w:val="42"/>
        </w:rPr>
        <w:t>《或此或彼》使用假名得到了一篇署名的否认文章《公开忏悔》的支持，基尔克果在文中拒绝了被认为是</w:t>
      </w:r>
      <w:r>
        <w:rPr>
          <w:rFonts w:ascii="宋体" w:eastAsia="宋体" w:hAnsi="宋体" w:cs="宋体"/>
          <w:color w:val="000000"/>
          <w:sz w:val="42"/>
        </w:rPr>
        <w:t>“</w:t>
      </w:r>
      <w:r>
        <w:rPr>
          <w:rFonts w:ascii="宋体" w:eastAsia="宋体" w:hAnsi="宋体" w:cs="宋体"/>
          <w:color w:val="000000"/>
          <w:sz w:val="42"/>
        </w:rPr>
        <w:t>在各种报纸上许多内容充实、资料丰富、才情横溢的文章的作者</w:t>
      </w:r>
      <w:r>
        <w:rPr>
          <w:rFonts w:ascii="宋体" w:eastAsia="宋体" w:hAnsi="宋体" w:cs="宋体"/>
          <w:color w:val="000000"/>
          <w:sz w:val="42"/>
        </w:rPr>
        <w:t>”</w:t>
      </w:r>
      <w:r>
        <w:rPr>
          <w:rFonts w:ascii="宋体" w:eastAsia="宋体" w:hAnsi="宋体" w:cs="宋体"/>
          <w:color w:val="000000"/>
          <w:sz w:val="42"/>
        </w:rPr>
        <w:t>的</w:t>
      </w:r>
      <w:r>
        <w:rPr>
          <w:rFonts w:ascii="宋体" w:eastAsia="宋体" w:hAnsi="宋体" w:cs="宋体"/>
          <w:color w:val="000000"/>
          <w:sz w:val="42"/>
        </w:rPr>
        <w:t>“</w:t>
      </w:r>
      <w:r>
        <w:rPr>
          <w:rFonts w:ascii="宋体" w:eastAsia="宋体" w:hAnsi="宋体" w:cs="宋体"/>
          <w:color w:val="000000"/>
          <w:sz w:val="42"/>
        </w:rPr>
        <w:t>不应得到的荣誉</w:t>
      </w:r>
      <w:r>
        <w:rPr>
          <w:rFonts w:ascii="宋体" w:eastAsia="宋体" w:hAnsi="宋体" w:cs="宋体"/>
          <w:color w:val="000000"/>
          <w:sz w:val="42"/>
        </w:rPr>
        <w:t>”</w:t>
      </w:r>
      <w:r>
        <w:rPr>
          <w:rFonts w:ascii="宋体" w:eastAsia="宋体" w:hAnsi="宋体" w:cs="宋体"/>
          <w:color w:val="000000"/>
          <w:sz w:val="42"/>
        </w:rPr>
        <w:t>，请求</w:t>
      </w:r>
      <w:r>
        <w:rPr>
          <w:rFonts w:ascii="宋体" w:eastAsia="宋体" w:hAnsi="宋体" w:cs="宋体"/>
          <w:color w:val="000000"/>
          <w:sz w:val="42"/>
        </w:rPr>
        <w:t>“</w:t>
      </w:r>
      <w:r>
        <w:rPr>
          <w:rFonts w:ascii="宋体" w:eastAsia="宋体" w:hAnsi="宋体" w:cs="宋体"/>
          <w:color w:val="000000"/>
          <w:sz w:val="42"/>
        </w:rPr>
        <w:t>对我表现了兴趣的善良的人们绝不要认为我是那些负担不了我的名字的文章的作者</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《或此或彼》出版一个星期之后</w:t>
      </w:r>
      <w:r>
        <w:rPr>
          <w:rFonts w:ascii="宋体" w:eastAsia="宋体" w:hAnsi="宋体" w:cs="宋体"/>
          <w:color w:val="000000"/>
          <w:sz w:val="42"/>
        </w:rPr>
        <w:t>(1843</w:t>
      </w:r>
      <w:r>
        <w:rPr>
          <w:rFonts w:ascii="宋体" w:eastAsia="宋体" w:hAnsi="宋体" w:cs="宋体"/>
          <w:color w:val="000000"/>
          <w:sz w:val="42"/>
        </w:rPr>
        <w:t>年</w:t>
      </w:r>
      <w:r>
        <w:rPr>
          <w:rFonts w:ascii="宋体" w:eastAsia="宋体" w:hAnsi="宋体" w:cs="宋体"/>
          <w:color w:val="000000"/>
          <w:sz w:val="42"/>
        </w:rPr>
        <w:t>2</w:t>
      </w:r>
      <w:r>
        <w:rPr>
          <w:rFonts w:ascii="宋体" w:eastAsia="宋体" w:hAnsi="宋体" w:cs="宋体"/>
          <w:color w:val="000000"/>
          <w:sz w:val="42"/>
        </w:rPr>
        <w:t>月</w:t>
      </w:r>
      <w:r>
        <w:rPr>
          <w:rFonts w:ascii="宋体" w:eastAsia="宋体" w:hAnsi="宋体" w:cs="宋体"/>
          <w:color w:val="000000"/>
          <w:sz w:val="42"/>
        </w:rPr>
        <w:t>27</w:t>
      </w:r>
      <w:r>
        <w:rPr>
          <w:rFonts w:ascii="宋体" w:eastAsia="宋体" w:hAnsi="宋体" w:cs="宋体"/>
          <w:color w:val="000000"/>
          <w:sz w:val="42"/>
        </w:rPr>
        <w:t>日</w:t>
      </w:r>
      <w:r>
        <w:rPr>
          <w:rFonts w:ascii="宋体" w:eastAsia="宋体" w:hAnsi="宋体" w:cs="宋体"/>
          <w:color w:val="000000"/>
          <w:sz w:val="42"/>
        </w:rPr>
        <w:t>)</w:t>
      </w:r>
      <w:r>
        <w:rPr>
          <w:rFonts w:ascii="宋体" w:eastAsia="宋体" w:hAnsi="宋体" w:cs="宋体"/>
          <w:color w:val="000000"/>
          <w:sz w:val="42"/>
        </w:rPr>
        <w:t>，《谁是</w:t>
      </w:r>
      <w:r>
        <w:rPr>
          <w:rFonts w:ascii="宋体" w:eastAsia="宋体" w:hAnsi="宋体" w:cs="宋体"/>
          <w:color w:val="000000"/>
          <w:sz w:val="42"/>
        </w:rPr>
        <w:t>&lt;</w:t>
      </w:r>
      <w:r>
        <w:rPr>
          <w:rFonts w:ascii="宋体" w:eastAsia="宋体" w:hAnsi="宋体" w:cs="宋体"/>
          <w:color w:val="000000"/>
          <w:sz w:val="42"/>
        </w:rPr>
        <w:t>或此或彼</w:t>
      </w:r>
      <w:r>
        <w:rPr>
          <w:rFonts w:ascii="宋体" w:eastAsia="宋体" w:hAnsi="宋体" w:cs="宋体"/>
          <w:color w:val="000000"/>
          <w:sz w:val="42"/>
        </w:rPr>
        <w:t>&gt;</w:t>
      </w:r>
      <w:r>
        <w:rPr>
          <w:rFonts w:ascii="宋体" w:eastAsia="宋体" w:hAnsi="宋体" w:cs="宋体"/>
          <w:color w:val="000000"/>
          <w:sz w:val="42"/>
        </w:rPr>
        <w:t>的作者</w:t>
      </w:r>
      <w:r>
        <w:rPr>
          <w:rFonts w:ascii="宋体" w:eastAsia="宋体" w:hAnsi="宋体" w:cs="宋体"/>
          <w:color w:val="000000"/>
          <w:sz w:val="42"/>
        </w:rPr>
        <w:t>》一文以大写字母</w:t>
      </w:r>
      <w:r>
        <w:rPr>
          <w:rFonts w:ascii="宋体" w:eastAsia="宋体" w:hAnsi="宋体" w:cs="宋体"/>
          <w:b/>
          <w:color w:val="000000"/>
          <w:sz w:val="42"/>
        </w:rPr>
        <w:t xml:space="preserve"> </w:t>
      </w:r>
      <w:r>
        <w:rPr>
          <w:rFonts w:ascii="宋体" w:eastAsia="宋体" w:hAnsi="宋体" w:cs="宋体"/>
          <w:color w:val="000000"/>
          <w:sz w:val="42"/>
        </w:rPr>
        <w:t>A.</w:t>
      </w:r>
      <w:r>
        <w:rPr>
          <w:rFonts w:ascii="宋体" w:eastAsia="宋体" w:hAnsi="宋体" w:cs="宋体"/>
          <w:b/>
          <w:color w:val="000000"/>
          <w:sz w:val="42"/>
        </w:rPr>
        <w:t xml:space="preserve"> </w:t>
      </w:r>
      <w:r>
        <w:rPr>
          <w:rFonts w:ascii="宋体" w:eastAsia="宋体" w:hAnsi="宋体" w:cs="宋体"/>
          <w:color w:val="000000"/>
          <w:sz w:val="42"/>
        </w:rPr>
        <w:t>F.</w:t>
      </w:r>
      <w:r>
        <w:rPr>
          <w:rFonts w:ascii="宋体" w:eastAsia="宋体" w:hAnsi="宋体" w:cs="宋体"/>
          <w:b/>
          <w:color w:val="000000"/>
          <w:sz w:val="42"/>
        </w:rPr>
        <w:t xml:space="preserve">  </w:t>
      </w:r>
      <w:r>
        <w:rPr>
          <w:rFonts w:ascii="宋体" w:eastAsia="宋体" w:hAnsi="宋体" w:cs="宋体"/>
          <w:color w:val="000000"/>
          <w:sz w:val="42"/>
        </w:rPr>
        <w:t>…</w:t>
      </w:r>
      <w:r>
        <w:rPr>
          <w:rFonts w:ascii="宋体" w:eastAsia="宋体" w:hAnsi="宋体" w:cs="宋体"/>
          <w:color w:val="000000"/>
          <w:sz w:val="42"/>
        </w:rPr>
        <w:t>为名出现在</w:t>
      </w:r>
      <w:r>
        <w:rPr>
          <w:rFonts w:ascii="宋体" w:eastAsia="宋体" w:hAnsi="宋体" w:cs="宋体"/>
          <w:b/>
          <w:color w:val="000000"/>
          <w:sz w:val="42"/>
        </w:rPr>
        <w:t xml:space="preserve"> </w:t>
      </w:r>
      <w:r>
        <w:rPr>
          <w:rFonts w:ascii="宋体" w:eastAsia="宋体" w:hAnsi="宋体" w:cs="宋体"/>
          <w:color w:val="000000"/>
          <w:sz w:val="42"/>
        </w:rPr>
        <w:t>Fædrelandet</w:t>
      </w:r>
      <w:r>
        <w:rPr>
          <w:rFonts w:ascii="宋体" w:eastAsia="宋体" w:hAnsi="宋体" w:cs="宋体"/>
          <w:color w:val="000000"/>
          <w:sz w:val="42"/>
        </w:rPr>
        <w:t>之上。</w:t>
      </w:r>
      <w:r>
        <w:rPr>
          <w:rFonts w:ascii="宋体" w:eastAsia="宋体" w:hAnsi="宋体" w:cs="宋体"/>
          <w:color w:val="000000"/>
          <w:sz w:val="42"/>
        </w:rPr>
        <w:t>②</w:t>
      </w:r>
      <w:r>
        <w:rPr>
          <w:rFonts w:ascii="宋体" w:eastAsia="宋体" w:hAnsi="宋体" w:cs="宋体"/>
          <w:color w:val="000000"/>
          <w:sz w:val="42"/>
        </w:rPr>
        <w:t>一星期之后，同样是这份报纸登载了埃雷米塔</w:t>
      </w:r>
      <w:r>
        <w:rPr>
          <w:rFonts w:ascii="宋体" w:eastAsia="宋体" w:hAnsi="宋体" w:cs="宋体"/>
          <w:color w:val="000000"/>
          <w:sz w:val="42"/>
        </w:rPr>
        <w:t>(Victor</w:t>
      </w:r>
      <w:r>
        <w:rPr>
          <w:rFonts w:ascii="宋体" w:eastAsia="宋体" w:hAnsi="宋体" w:cs="宋体"/>
          <w:b/>
          <w:color w:val="000000"/>
          <w:sz w:val="42"/>
        </w:rPr>
        <w:t xml:space="preserve"> </w:t>
      </w:r>
      <w:r>
        <w:rPr>
          <w:rFonts w:ascii="宋体" w:eastAsia="宋体" w:hAnsi="宋体" w:cs="宋体"/>
          <w:color w:val="000000"/>
          <w:sz w:val="42"/>
        </w:rPr>
        <w:t>Eremita)</w:t>
      </w:r>
      <w:r>
        <w:rPr>
          <w:rFonts w:ascii="宋体" w:eastAsia="宋体" w:hAnsi="宋体" w:cs="宋体"/>
          <w:color w:val="000000"/>
          <w:sz w:val="42"/>
        </w:rPr>
        <w:t>的文章《致海伯格教授的谢辞》，</w:t>
      </w:r>
      <w:r>
        <w:rPr>
          <w:rFonts w:ascii="宋体" w:eastAsia="宋体" w:hAnsi="宋体" w:cs="宋体"/>
          <w:color w:val="000000"/>
          <w:sz w:val="42"/>
        </w:rPr>
        <w:t>③</w:t>
      </w:r>
      <w:r>
        <w:rPr>
          <w:rFonts w:ascii="宋体" w:eastAsia="宋体" w:hAnsi="宋体" w:cs="宋体"/>
          <w:color w:val="000000"/>
          <w:sz w:val="42"/>
        </w:rPr>
        <w:t>回答了海伯格在他的《智慧之剑》中对《或此或彼》的评论。</w:t>
      </w:r>
      <w:r>
        <w:rPr>
          <w:rFonts w:ascii="宋体" w:eastAsia="宋体" w:hAnsi="宋体" w:cs="宋体"/>
          <w:color w:val="000000"/>
          <w:sz w:val="42"/>
        </w:rPr>
        <w:t>④</w:t>
      </w:r>
      <w:r>
        <w:rPr>
          <w:rFonts w:ascii="宋体" w:eastAsia="宋体" w:hAnsi="宋体" w:cs="宋体"/>
          <w:color w:val="000000"/>
          <w:sz w:val="42"/>
        </w:rPr>
        <w:t>几个星期后，出现了署名基尔克果的《一点解释》一文，</w:t>
      </w:r>
      <w:r>
        <w:rPr>
          <w:rFonts w:ascii="宋体" w:eastAsia="宋体" w:hAnsi="宋体" w:cs="宋体"/>
          <w:color w:val="000000"/>
          <w:sz w:val="42"/>
        </w:rPr>
        <w:t>⑤</w:t>
      </w:r>
      <w:r>
        <w:rPr>
          <w:rFonts w:ascii="宋体" w:eastAsia="宋体" w:hAnsi="宋体" w:cs="宋体"/>
          <w:color w:val="000000"/>
          <w:sz w:val="42"/>
        </w:rPr>
        <w:t>对</w:t>
      </w:r>
      <w:r>
        <w:rPr>
          <w:rFonts w:ascii="宋体" w:eastAsia="宋体" w:hAnsi="宋体" w:cs="宋体"/>
          <w:color w:val="000000"/>
          <w:sz w:val="42"/>
        </w:rPr>
        <w:t>“</w:t>
      </w:r>
      <w:r>
        <w:rPr>
          <w:rFonts w:ascii="宋体" w:eastAsia="宋体" w:hAnsi="宋体" w:cs="宋体"/>
          <w:color w:val="000000"/>
          <w:sz w:val="42"/>
        </w:rPr>
        <w:t>盛传的、不断的流言</w:t>
      </w:r>
      <w:r>
        <w:rPr>
          <w:rFonts w:ascii="宋体" w:eastAsia="宋体" w:hAnsi="宋体" w:cs="宋体"/>
          <w:color w:val="000000"/>
          <w:sz w:val="42"/>
        </w:rPr>
        <w:t>”</w:t>
      </w:r>
      <w:r>
        <w:rPr>
          <w:rFonts w:ascii="宋体" w:eastAsia="宋体" w:hAnsi="宋体" w:cs="宋体"/>
          <w:color w:val="000000"/>
          <w:sz w:val="42"/>
        </w:rPr>
        <w:t>作答称，他是《或此或彼》</w:t>
      </w:r>
      <w:r>
        <w:rPr>
          <w:rFonts w:ascii="宋体" w:eastAsia="宋体" w:hAnsi="宋体" w:cs="宋体"/>
          <w:color w:val="000000"/>
          <w:sz w:val="42"/>
        </w:rPr>
        <w:t>(</w:t>
      </w:r>
      <w:r>
        <w:rPr>
          <w:rFonts w:ascii="宋体" w:eastAsia="宋体" w:hAnsi="宋体" w:cs="宋体"/>
          <w:color w:val="000000"/>
          <w:sz w:val="42"/>
        </w:rPr>
        <w:t>下部</w:t>
      </w:r>
      <w:r>
        <w:rPr>
          <w:rFonts w:ascii="宋体" w:eastAsia="宋体" w:hAnsi="宋体" w:cs="宋体"/>
          <w:color w:val="000000"/>
          <w:sz w:val="42"/>
        </w:rPr>
        <w:t>)</w:t>
      </w:r>
      <w:r>
        <w:rPr>
          <w:rFonts w:ascii="宋体" w:eastAsia="宋体" w:hAnsi="宋体" w:cs="宋体"/>
          <w:color w:val="000000"/>
          <w:sz w:val="42"/>
        </w:rPr>
        <w:t>结尾的布道词的作者，因为他曾经发表过一篇布道词，因而是《或此或彼》的作者。首次公开把《或此或彼》和《诸阶段》归于基尔克果之后，在《再作一点解释》</w:t>
      </w:r>
      <w:r>
        <w:rPr>
          <w:rFonts w:ascii="宋体" w:eastAsia="宋体" w:hAnsi="宋体" w:cs="宋体"/>
          <w:color w:val="000000"/>
          <w:sz w:val="42"/>
        </w:rPr>
        <w:t>⑥</w:t>
      </w:r>
      <w:r>
        <w:rPr>
          <w:rFonts w:ascii="宋体" w:eastAsia="宋体" w:hAnsi="宋体" w:cs="宋体"/>
          <w:color w:val="000000"/>
          <w:sz w:val="42"/>
        </w:rPr>
        <w:t>中，他宣称：</w:t>
      </w:r>
    </w:p>
    <w:p w:rsidR="00B83E87" w:rsidRDefault="00B83E87">
      <w:pPr>
        <w:wordWrap w:val="0"/>
        <w:spacing w:line="580" w:lineRule="exact"/>
        <w:textAlignment w:val="baseline"/>
        <w:rPr>
          <w:sz w:val="32"/>
        </w:rPr>
      </w:pPr>
    </w:p>
    <w:p w:rsidR="00B83E87" w:rsidRDefault="00460AC0">
      <w:pPr>
        <w:wordWrap w:val="0"/>
        <w:spacing w:line="560" w:lineRule="atLeast"/>
        <w:ind w:left="200" w:right="960" w:firstLine="1600"/>
        <w:textAlignment w:val="baseline"/>
        <w:rPr>
          <w:sz w:val="32"/>
        </w:rPr>
      </w:pPr>
      <w:r>
        <w:rPr>
          <w:rFonts w:ascii="仿宋" w:eastAsia="仿宋" w:hAnsi="仿宋" w:cs="仿宋"/>
          <w:color w:val="000000"/>
          <w:sz w:val="32"/>
        </w:rPr>
        <w:t>如果我不是这本书的作者的话，那么流言便是谬误。</w:t>
      </w:r>
      <w:r>
        <w:rPr>
          <w:rFonts w:ascii="仿宋" w:eastAsia="仿宋" w:hAnsi="仿宋" w:cs="仿宋"/>
          <w:color w:val="000000"/>
          <w:sz w:val="32"/>
          <w:u w:val="single"/>
        </w:rPr>
        <w:t xml:space="preserve">    </w:t>
      </w:r>
      <w:r>
        <w:rPr>
          <w:rFonts w:ascii="仿宋" w:eastAsia="仿宋" w:hAnsi="仿宋" w:cs="仿宋"/>
          <w:color w:val="000000"/>
          <w:sz w:val="32"/>
          <w:u w:val="single"/>
        </w:rPr>
        <w:t>不过，如果</w:t>
      </w:r>
      <w:r>
        <w:rPr>
          <w:rFonts w:ascii="仿宋" w:eastAsia="仿宋" w:hAnsi="仿宋" w:cs="仿宋"/>
          <w:color w:val="000000"/>
          <w:sz w:val="32"/>
        </w:rPr>
        <w:t>我是作者，那么我正是唯一被允许说我是作</w:t>
      </w:r>
    </w:p>
    <w:p w:rsidR="00B83E87" w:rsidRDefault="00460AC0">
      <w:pPr>
        <w:wordWrap w:val="0"/>
        <w:spacing w:before="420" w:line="560" w:lineRule="atLeast"/>
        <w:ind w:left="200" w:right="100" w:firstLine="680"/>
        <w:textAlignment w:val="baseline"/>
        <w:rPr>
          <w:sz w:val="32"/>
        </w:rPr>
      </w:pPr>
      <w:r>
        <w:rPr>
          <w:rFonts w:ascii="仿宋" w:eastAsia="仿宋" w:hAnsi="仿宋" w:cs="仿宋"/>
          <w:color w:val="000000"/>
          <w:sz w:val="32"/>
        </w:rPr>
        <w:t>①</w:t>
      </w:r>
      <w:r>
        <w:rPr>
          <w:rFonts w:ascii="仿宋" w:eastAsia="仿宋" w:hAnsi="仿宋" w:cs="仿宋"/>
          <w:b/>
          <w:color w:val="000000"/>
          <w:sz w:val="32"/>
        </w:rPr>
        <w:t xml:space="preserve">  </w:t>
      </w:r>
      <w:r>
        <w:rPr>
          <w:rFonts w:ascii="仿宋" w:eastAsia="仿宋" w:hAnsi="仿宋" w:cs="仿宋"/>
          <w:color w:val="000000"/>
          <w:sz w:val="32"/>
        </w:rPr>
        <w:t>Fædrelandet,</w:t>
      </w:r>
      <w:r>
        <w:rPr>
          <w:rFonts w:ascii="仿宋" w:eastAsia="仿宋" w:hAnsi="仿宋" w:cs="仿宋"/>
          <w:b/>
          <w:color w:val="000000"/>
          <w:sz w:val="32"/>
        </w:rPr>
        <w:t xml:space="preserve"> </w:t>
      </w:r>
      <w:r>
        <w:rPr>
          <w:rFonts w:ascii="仿宋" w:eastAsia="仿宋" w:hAnsi="仿宋" w:cs="仿宋"/>
          <w:color w:val="000000"/>
          <w:sz w:val="32"/>
        </w:rPr>
        <w:t>1842</w:t>
      </w:r>
      <w:r>
        <w:rPr>
          <w:rFonts w:ascii="仿宋" w:eastAsia="仿宋" w:hAnsi="仿宋" w:cs="仿宋"/>
          <w:color w:val="000000"/>
          <w:sz w:val="32"/>
        </w:rPr>
        <w:t>年</w:t>
      </w:r>
      <w:r>
        <w:rPr>
          <w:rFonts w:ascii="仿宋" w:eastAsia="仿宋" w:hAnsi="仿宋" w:cs="仿宋"/>
          <w:color w:val="000000"/>
          <w:sz w:val="32"/>
        </w:rPr>
        <w:t>6</w:t>
      </w:r>
      <w:r>
        <w:rPr>
          <w:rFonts w:ascii="仿宋" w:eastAsia="仿宋" w:hAnsi="仿宋" w:cs="仿宋"/>
          <w:color w:val="000000"/>
          <w:sz w:val="32"/>
        </w:rPr>
        <w:t>月</w:t>
      </w:r>
      <w:r>
        <w:rPr>
          <w:rFonts w:ascii="仿宋" w:eastAsia="仿宋" w:hAnsi="仿宋" w:cs="仿宋"/>
          <w:color w:val="000000"/>
          <w:sz w:val="32"/>
        </w:rPr>
        <w:t>12</w:t>
      </w:r>
      <w:r>
        <w:rPr>
          <w:rFonts w:ascii="仿宋" w:eastAsia="仿宋" w:hAnsi="仿宋" w:cs="仿宋"/>
          <w:color w:val="000000"/>
          <w:sz w:val="32"/>
        </w:rPr>
        <w:t>日；</w:t>
      </w:r>
      <w:r>
        <w:rPr>
          <w:rFonts w:ascii="仿宋" w:eastAsia="仿宋" w:hAnsi="仿宋" w:cs="仿宋"/>
          <w:b/>
          <w:color w:val="000000"/>
          <w:sz w:val="32"/>
        </w:rPr>
        <w:t xml:space="preserve"> </w:t>
      </w:r>
      <w:r>
        <w:rPr>
          <w:rFonts w:ascii="仿宋" w:eastAsia="仿宋" w:hAnsi="仿宋" w:cs="仿宋"/>
          <w:color w:val="000000"/>
          <w:sz w:val="32"/>
        </w:rPr>
        <w:t>《〈海盗报〉事件》，</w:t>
      </w:r>
      <w:r>
        <w:rPr>
          <w:rFonts w:ascii="仿宋" w:eastAsia="仿宋" w:hAnsi="仿宋" w:cs="仿宋"/>
          <w:b/>
          <w:color w:val="000000"/>
          <w:sz w:val="32"/>
        </w:rPr>
        <w:t xml:space="preserve"> </w:t>
      </w:r>
      <w:r>
        <w:rPr>
          <w:rFonts w:ascii="仿宋" w:eastAsia="仿宋" w:hAnsi="仿宋" w:cs="仿宋"/>
          <w:color w:val="000000"/>
          <w:sz w:val="32"/>
        </w:rPr>
        <w:t>《文集》卷</w:t>
      </w:r>
      <w:r>
        <w:rPr>
          <w:rFonts w:ascii="仿宋" w:eastAsia="仿宋" w:hAnsi="仿宋" w:cs="仿宋"/>
          <w:color w:val="000000"/>
          <w:sz w:val="32"/>
        </w:rPr>
        <w:t>13</w:t>
      </w:r>
      <w:r>
        <w:rPr>
          <w:rFonts w:ascii="仿宋" w:eastAsia="仿宋" w:hAnsi="仿宋" w:cs="仿宋"/>
          <w:color w:val="000000"/>
          <w:sz w:val="32"/>
        </w:rPr>
        <w:t>，页</w:t>
      </w:r>
      <w:r>
        <w:rPr>
          <w:rFonts w:ascii="仿宋" w:eastAsia="仿宋" w:hAnsi="仿宋" w:cs="仿宋"/>
          <w:color w:val="000000"/>
          <w:sz w:val="32"/>
        </w:rPr>
        <w:t>3</w:t>
      </w:r>
      <w:r>
        <w:rPr>
          <w:rFonts w:ascii="仿宋" w:eastAsia="仿宋" w:hAnsi="仿宋" w:cs="仿宋"/>
          <w:color w:val="000000"/>
          <w:sz w:val="32"/>
        </w:rPr>
        <w:t>，</w:t>
      </w:r>
      <w:r>
        <w:rPr>
          <w:rFonts w:ascii="仿宋" w:eastAsia="仿宋" w:hAnsi="仿宋" w:cs="仿宋"/>
          <w:color w:val="000000"/>
          <w:sz w:val="32"/>
        </w:rPr>
        <w:t xml:space="preserve"> 5</w:t>
      </w:r>
      <w:r>
        <w:rPr>
          <w:rFonts w:ascii="仿宋" w:eastAsia="仿宋" w:hAnsi="仿宋" w:cs="仿宋"/>
          <w:color w:val="000000"/>
          <w:sz w:val="32"/>
        </w:rPr>
        <w:t>。</w:t>
      </w:r>
    </w:p>
    <w:p w:rsidR="00B83E87" w:rsidRDefault="00460AC0">
      <w:pPr>
        <w:wordWrap w:val="0"/>
        <w:spacing w:line="560" w:lineRule="atLeast"/>
        <w:ind w:left="200" w:right="80" w:firstLine="680"/>
        <w:textAlignment w:val="baseline"/>
        <w:rPr>
          <w:sz w:val="32"/>
        </w:rPr>
      </w:pPr>
      <w:r>
        <w:rPr>
          <w:rFonts w:ascii="仿宋" w:eastAsia="仿宋" w:hAnsi="仿宋" w:cs="仿宋"/>
          <w:color w:val="000000"/>
          <w:sz w:val="32"/>
        </w:rPr>
        <w:t>②</w:t>
      </w:r>
      <w:r>
        <w:rPr>
          <w:rFonts w:ascii="仿宋" w:eastAsia="仿宋" w:hAnsi="仿宋" w:cs="仿宋"/>
          <w:b/>
          <w:color w:val="000000"/>
          <w:sz w:val="32"/>
        </w:rPr>
        <w:t xml:space="preserve">  </w:t>
      </w:r>
      <w:r>
        <w:rPr>
          <w:rFonts w:ascii="仿宋" w:eastAsia="仿宋" w:hAnsi="仿宋" w:cs="仿宋"/>
          <w:color w:val="000000"/>
          <w:sz w:val="32"/>
        </w:rPr>
        <w:t>Fædrelandet,</w:t>
      </w:r>
      <w:r>
        <w:rPr>
          <w:rFonts w:ascii="仿宋" w:eastAsia="仿宋" w:hAnsi="仿宋" w:cs="仿宋"/>
          <w:b/>
          <w:color w:val="000000"/>
          <w:sz w:val="32"/>
        </w:rPr>
        <w:t xml:space="preserve"> </w:t>
      </w:r>
      <w:r>
        <w:rPr>
          <w:rFonts w:ascii="仿宋" w:eastAsia="仿宋" w:hAnsi="仿宋" w:cs="仿宋"/>
          <w:color w:val="000000"/>
          <w:sz w:val="32"/>
        </w:rPr>
        <w:t>1842</w:t>
      </w:r>
      <w:r>
        <w:rPr>
          <w:rFonts w:ascii="仿宋" w:eastAsia="仿宋" w:hAnsi="仿宋" w:cs="仿宋"/>
          <w:color w:val="000000"/>
          <w:sz w:val="32"/>
        </w:rPr>
        <w:t>年</w:t>
      </w:r>
      <w:r>
        <w:rPr>
          <w:rFonts w:ascii="仿宋" w:eastAsia="仿宋" w:hAnsi="仿宋" w:cs="仿宋"/>
          <w:color w:val="000000"/>
          <w:sz w:val="32"/>
        </w:rPr>
        <w:t>6</w:t>
      </w:r>
      <w:r>
        <w:rPr>
          <w:rFonts w:ascii="仿宋" w:eastAsia="仿宋" w:hAnsi="仿宋" w:cs="仿宋"/>
          <w:color w:val="000000"/>
          <w:sz w:val="32"/>
        </w:rPr>
        <w:t>月</w:t>
      </w:r>
      <w:r>
        <w:rPr>
          <w:rFonts w:ascii="仿宋" w:eastAsia="仿宋" w:hAnsi="仿宋" w:cs="仿宋"/>
          <w:color w:val="000000"/>
          <w:sz w:val="32"/>
        </w:rPr>
        <w:t>12</w:t>
      </w:r>
      <w:r>
        <w:rPr>
          <w:rFonts w:ascii="仿宋" w:eastAsia="仿宋" w:hAnsi="仿宋" w:cs="仿宋"/>
          <w:color w:val="000000"/>
          <w:sz w:val="32"/>
        </w:rPr>
        <w:t>日；</w:t>
      </w:r>
      <w:r>
        <w:rPr>
          <w:rFonts w:ascii="仿宋" w:eastAsia="仿宋" w:hAnsi="仿宋" w:cs="仿宋"/>
          <w:b/>
          <w:color w:val="000000"/>
          <w:sz w:val="32"/>
        </w:rPr>
        <w:t xml:space="preserve"> </w:t>
      </w:r>
      <w:r>
        <w:rPr>
          <w:rFonts w:ascii="仿宋" w:eastAsia="仿宋" w:hAnsi="仿宋" w:cs="仿宋"/>
          <w:color w:val="000000"/>
          <w:sz w:val="32"/>
        </w:rPr>
        <w:t>《〈海盗报〉事件》，</w:t>
      </w:r>
      <w:r>
        <w:rPr>
          <w:rFonts w:ascii="仿宋" w:eastAsia="仿宋" w:hAnsi="仿宋" w:cs="仿宋"/>
          <w:b/>
          <w:color w:val="000000"/>
          <w:sz w:val="32"/>
        </w:rPr>
        <w:t xml:space="preserve"> </w:t>
      </w:r>
      <w:r>
        <w:rPr>
          <w:rFonts w:ascii="仿宋" w:eastAsia="仿宋" w:hAnsi="仿宋" w:cs="仿宋"/>
          <w:color w:val="000000"/>
          <w:sz w:val="32"/>
        </w:rPr>
        <w:t>《文集》卷</w:t>
      </w:r>
      <w:r>
        <w:rPr>
          <w:rFonts w:ascii="仿宋" w:eastAsia="仿宋" w:hAnsi="仿宋" w:cs="仿宋"/>
          <w:color w:val="000000"/>
          <w:sz w:val="32"/>
        </w:rPr>
        <w:t>13</w:t>
      </w:r>
      <w:r>
        <w:rPr>
          <w:rFonts w:ascii="仿宋" w:eastAsia="仿宋" w:hAnsi="仿宋" w:cs="仿宋"/>
          <w:color w:val="000000"/>
          <w:sz w:val="32"/>
        </w:rPr>
        <w:t>，页</w:t>
      </w:r>
      <w:r>
        <w:rPr>
          <w:rFonts w:ascii="仿宋" w:eastAsia="仿宋" w:hAnsi="仿宋" w:cs="仿宋"/>
          <w:color w:val="000000"/>
          <w:sz w:val="32"/>
        </w:rPr>
        <w:t>13-6</w:t>
      </w:r>
      <w:r>
        <w:rPr>
          <w:rFonts w:ascii="仿宋" w:eastAsia="仿宋" w:hAnsi="仿宋" w:cs="仿宋"/>
          <w:color w:val="000000"/>
          <w:sz w:val="32"/>
        </w:rPr>
        <w:t>。</w:t>
      </w:r>
    </w:p>
    <w:p w:rsidR="00B83E87" w:rsidRDefault="00460AC0">
      <w:pPr>
        <w:wordWrap w:val="0"/>
        <w:spacing w:line="560" w:lineRule="atLeast"/>
        <w:ind w:left="200" w:right="60" w:firstLine="680"/>
        <w:textAlignment w:val="baseline"/>
        <w:rPr>
          <w:sz w:val="32"/>
        </w:rPr>
      </w:pPr>
      <w:r>
        <w:rPr>
          <w:rFonts w:ascii="仿宋" w:eastAsia="仿宋" w:hAnsi="仿宋" w:cs="仿宋"/>
          <w:color w:val="000000"/>
          <w:sz w:val="32"/>
        </w:rPr>
        <w:t>③</w:t>
      </w:r>
      <w:r>
        <w:rPr>
          <w:rFonts w:ascii="仿宋" w:eastAsia="仿宋" w:hAnsi="仿宋" w:cs="仿宋"/>
          <w:b/>
          <w:color w:val="000000"/>
          <w:sz w:val="32"/>
        </w:rPr>
        <w:t xml:space="preserve">  </w:t>
      </w:r>
      <w:r>
        <w:rPr>
          <w:rFonts w:ascii="仿宋" w:eastAsia="仿宋" w:hAnsi="仿宋" w:cs="仿宋"/>
          <w:color w:val="000000"/>
          <w:sz w:val="32"/>
        </w:rPr>
        <w:t>Fædrelandet,</w:t>
      </w:r>
      <w:r>
        <w:rPr>
          <w:rFonts w:ascii="仿宋" w:eastAsia="仿宋" w:hAnsi="仿宋" w:cs="仿宋"/>
          <w:b/>
          <w:color w:val="000000"/>
          <w:sz w:val="32"/>
        </w:rPr>
        <w:t xml:space="preserve"> </w:t>
      </w:r>
      <w:r>
        <w:rPr>
          <w:rFonts w:ascii="仿宋" w:eastAsia="仿宋" w:hAnsi="仿宋" w:cs="仿宋"/>
          <w:color w:val="000000"/>
          <w:sz w:val="32"/>
        </w:rPr>
        <w:t>1842</w:t>
      </w:r>
      <w:r>
        <w:rPr>
          <w:rFonts w:ascii="仿宋" w:eastAsia="仿宋" w:hAnsi="仿宋" w:cs="仿宋"/>
          <w:color w:val="000000"/>
          <w:sz w:val="32"/>
        </w:rPr>
        <w:t>年</w:t>
      </w:r>
      <w:r>
        <w:rPr>
          <w:rFonts w:ascii="仿宋" w:eastAsia="仿宋" w:hAnsi="仿宋" w:cs="仿宋"/>
          <w:color w:val="000000"/>
          <w:sz w:val="32"/>
        </w:rPr>
        <w:t>6</w:t>
      </w:r>
      <w:r>
        <w:rPr>
          <w:rFonts w:ascii="仿宋" w:eastAsia="仿宋" w:hAnsi="仿宋" w:cs="仿宋"/>
          <w:color w:val="000000"/>
          <w:sz w:val="32"/>
        </w:rPr>
        <w:t>月</w:t>
      </w:r>
      <w:r>
        <w:rPr>
          <w:rFonts w:ascii="仿宋" w:eastAsia="仿宋" w:hAnsi="仿宋" w:cs="仿宋"/>
          <w:color w:val="000000"/>
          <w:sz w:val="32"/>
        </w:rPr>
        <w:t>12</w:t>
      </w:r>
      <w:r>
        <w:rPr>
          <w:rFonts w:ascii="仿宋" w:eastAsia="仿宋" w:hAnsi="仿宋" w:cs="仿宋"/>
          <w:color w:val="000000"/>
          <w:sz w:val="32"/>
        </w:rPr>
        <w:t>日；</w:t>
      </w:r>
      <w:r>
        <w:rPr>
          <w:rFonts w:ascii="仿宋" w:eastAsia="仿宋" w:hAnsi="仿宋" w:cs="仿宋"/>
          <w:b/>
          <w:color w:val="000000"/>
          <w:sz w:val="32"/>
        </w:rPr>
        <w:t xml:space="preserve"> </w:t>
      </w:r>
      <w:r>
        <w:rPr>
          <w:rFonts w:ascii="仿宋" w:eastAsia="仿宋" w:hAnsi="仿宋" w:cs="仿宋"/>
          <w:color w:val="000000"/>
          <w:sz w:val="32"/>
        </w:rPr>
        <w:t>《〈海盗报〉事件》，</w:t>
      </w:r>
      <w:r>
        <w:rPr>
          <w:rFonts w:ascii="仿宋" w:eastAsia="仿宋" w:hAnsi="仿宋" w:cs="仿宋"/>
          <w:b/>
          <w:color w:val="000000"/>
          <w:sz w:val="32"/>
        </w:rPr>
        <w:t xml:space="preserve"> </w:t>
      </w:r>
      <w:r>
        <w:rPr>
          <w:rFonts w:ascii="仿宋" w:eastAsia="仿宋" w:hAnsi="仿宋" w:cs="仿宋"/>
          <w:color w:val="000000"/>
          <w:sz w:val="32"/>
        </w:rPr>
        <w:t>《文集》卷</w:t>
      </w:r>
      <w:r>
        <w:rPr>
          <w:rFonts w:ascii="仿宋" w:eastAsia="仿宋" w:hAnsi="仿宋" w:cs="仿宋"/>
          <w:color w:val="000000"/>
          <w:sz w:val="32"/>
        </w:rPr>
        <w:t>13</w:t>
      </w:r>
      <w:r>
        <w:rPr>
          <w:rFonts w:ascii="仿宋" w:eastAsia="仿宋" w:hAnsi="仿宋" w:cs="仿宋"/>
          <w:color w:val="000000"/>
          <w:sz w:val="32"/>
        </w:rPr>
        <w:t>，页</w:t>
      </w:r>
      <w:r>
        <w:rPr>
          <w:rFonts w:ascii="仿宋" w:eastAsia="仿宋" w:hAnsi="仿宋" w:cs="仿宋"/>
          <w:color w:val="000000"/>
          <w:sz w:val="32"/>
        </w:rPr>
        <w:t>17-21</w:t>
      </w:r>
      <w:r>
        <w:rPr>
          <w:rFonts w:ascii="仿宋" w:eastAsia="仿宋" w:hAnsi="仿宋" w:cs="仿宋"/>
          <w:color w:val="000000"/>
          <w:sz w:val="32"/>
        </w:rPr>
        <w:t>。</w:t>
      </w:r>
    </w:p>
    <w:p w:rsidR="00B83E87" w:rsidRDefault="00460AC0">
      <w:pPr>
        <w:wordWrap w:val="0"/>
        <w:spacing w:line="560" w:lineRule="atLeast"/>
        <w:ind w:left="880"/>
        <w:textAlignment w:val="baseline"/>
        <w:rPr>
          <w:sz w:val="32"/>
        </w:rPr>
      </w:pPr>
      <w:r>
        <w:rPr>
          <w:rFonts w:ascii="仿宋" w:eastAsia="仿宋" w:hAnsi="仿宋" w:cs="仿宋"/>
          <w:color w:val="000000"/>
          <w:sz w:val="32"/>
        </w:rPr>
        <w:t>④</w:t>
      </w:r>
      <w:r>
        <w:rPr>
          <w:rFonts w:ascii="仿宋" w:eastAsia="仿宋" w:hAnsi="仿宋" w:cs="仿宋"/>
          <w:b/>
          <w:color w:val="000000"/>
          <w:sz w:val="32"/>
        </w:rPr>
        <w:t xml:space="preserve">  </w:t>
      </w:r>
      <w:r>
        <w:rPr>
          <w:rFonts w:ascii="仿宋" w:eastAsia="仿宋" w:hAnsi="仿宋" w:cs="仿宋"/>
          <w:color w:val="000000"/>
          <w:sz w:val="32"/>
        </w:rPr>
        <w:t>《智慧之剑》，</w:t>
      </w:r>
      <w:r>
        <w:rPr>
          <w:rFonts w:ascii="仿宋" w:eastAsia="仿宋" w:hAnsi="仿宋" w:cs="仿宋"/>
          <w:color w:val="000000"/>
          <w:sz w:val="32"/>
        </w:rPr>
        <w:t>1843</w:t>
      </w:r>
      <w:r>
        <w:rPr>
          <w:rFonts w:ascii="仿宋" w:eastAsia="仿宋" w:hAnsi="仿宋" w:cs="仿宋"/>
          <w:color w:val="000000"/>
          <w:sz w:val="32"/>
        </w:rPr>
        <w:t>年</w:t>
      </w:r>
      <w:r>
        <w:rPr>
          <w:rFonts w:ascii="仿宋" w:eastAsia="仿宋" w:hAnsi="仿宋" w:cs="仿宋"/>
          <w:color w:val="000000"/>
          <w:sz w:val="32"/>
        </w:rPr>
        <w:t>3</w:t>
      </w:r>
      <w:r>
        <w:rPr>
          <w:rFonts w:ascii="仿宋" w:eastAsia="仿宋" w:hAnsi="仿宋" w:cs="仿宋"/>
          <w:color w:val="000000"/>
          <w:sz w:val="32"/>
        </w:rPr>
        <w:t>月</w:t>
      </w:r>
      <w:r>
        <w:rPr>
          <w:rFonts w:ascii="仿宋" w:eastAsia="仿宋" w:hAnsi="仿宋" w:cs="仿宋"/>
          <w:color w:val="000000"/>
          <w:sz w:val="32"/>
        </w:rPr>
        <w:t>1</w:t>
      </w:r>
      <w:r>
        <w:rPr>
          <w:rFonts w:ascii="仿宋" w:eastAsia="仿宋" w:hAnsi="仿宋" w:cs="仿宋"/>
          <w:color w:val="000000"/>
          <w:sz w:val="32"/>
        </w:rPr>
        <w:t>日，页</w:t>
      </w:r>
      <w:r>
        <w:rPr>
          <w:rFonts w:ascii="仿宋" w:eastAsia="仿宋" w:hAnsi="仿宋" w:cs="仿宋"/>
          <w:color w:val="000000"/>
          <w:sz w:val="32"/>
        </w:rPr>
        <w:t>288-292</w:t>
      </w:r>
      <w:r>
        <w:rPr>
          <w:rFonts w:ascii="仿宋" w:eastAsia="仿宋" w:hAnsi="仿宋" w:cs="仿宋"/>
          <w:color w:val="000000"/>
          <w:sz w:val="32"/>
        </w:rPr>
        <w:t>。</w:t>
      </w:r>
    </w:p>
    <w:p w:rsidR="00B83E87" w:rsidRDefault="00460AC0">
      <w:pPr>
        <w:wordWrap w:val="0"/>
        <w:spacing w:line="560" w:lineRule="atLeast"/>
        <w:ind w:left="200" w:right="60" w:firstLine="680"/>
        <w:textAlignment w:val="baseline"/>
        <w:rPr>
          <w:sz w:val="32"/>
        </w:rPr>
      </w:pPr>
      <w:r>
        <w:rPr>
          <w:rFonts w:ascii="仿宋" w:eastAsia="仿宋" w:hAnsi="仿宋" w:cs="仿宋"/>
          <w:color w:val="000000"/>
          <w:sz w:val="32"/>
        </w:rPr>
        <w:t>⑤</w:t>
      </w:r>
      <w:r>
        <w:rPr>
          <w:rFonts w:ascii="仿宋" w:eastAsia="仿宋" w:hAnsi="仿宋" w:cs="仿宋"/>
          <w:b/>
          <w:color w:val="000000"/>
          <w:sz w:val="32"/>
        </w:rPr>
        <w:t xml:space="preserve">  </w:t>
      </w:r>
      <w:r>
        <w:rPr>
          <w:rFonts w:ascii="仿宋" w:eastAsia="仿宋" w:hAnsi="仿宋" w:cs="仿宋"/>
          <w:color w:val="000000"/>
          <w:sz w:val="32"/>
        </w:rPr>
        <w:t>Fædrelandet,</w:t>
      </w:r>
      <w:r>
        <w:rPr>
          <w:rFonts w:ascii="仿宋" w:eastAsia="仿宋" w:hAnsi="仿宋" w:cs="仿宋"/>
          <w:b/>
          <w:color w:val="000000"/>
          <w:sz w:val="32"/>
        </w:rPr>
        <w:t xml:space="preserve"> </w:t>
      </w:r>
      <w:r>
        <w:rPr>
          <w:rFonts w:ascii="仿宋" w:eastAsia="仿宋" w:hAnsi="仿宋" w:cs="仿宋"/>
          <w:color w:val="000000"/>
          <w:sz w:val="32"/>
        </w:rPr>
        <w:t>1843</w:t>
      </w:r>
      <w:r>
        <w:rPr>
          <w:rFonts w:ascii="仿宋" w:eastAsia="仿宋" w:hAnsi="仿宋" w:cs="仿宋"/>
          <w:color w:val="000000"/>
          <w:sz w:val="32"/>
        </w:rPr>
        <w:t>年</w:t>
      </w:r>
      <w:r>
        <w:rPr>
          <w:rFonts w:ascii="仿宋" w:eastAsia="仿宋" w:hAnsi="仿宋" w:cs="仿宋"/>
          <w:color w:val="000000"/>
          <w:sz w:val="32"/>
        </w:rPr>
        <w:t>5</w:t>
      </w:r>
      <w:r>
        <w:rPr>
          <w:rFonts w:ascii="仿宋" w:eastAsia="仿宋" w:hAnsi="仿宋" w:cs="仿宋"/>
          <w:color w:val="000000"/>
          <w:sz w:val="32"/>
        </w:rPr>
        <w:t>月</w:t>
      </w:r>
      <w:r>
        <w:rPr>
          <w:rFonts w:ascii="仿宋" w:eastAsia="仿宋" w:hAnsi="仿宋" w:cs="仿宋"/>
          <w:color w:val="000000"/>
          <w:sz w:val="32"/>
        </w:rPr>
        <w:t>16</w:t>
      </w:r>
      <w:r>
        <w:rPr>
          <w:rFonts w:ascii="仿宋" w:eastAsia="仿宋" w:hAnsi="仿宋" w:cs="仿宋"/>
          <w:color w:val="000000"/>
          <w:sz w:val="32"/>
        </w:rPr>
        <w:t>日；</w:t>
      </w:r>
      <w:r>
        <w:rPr>
          <w:rFonts w:ascii="仿宋" w:eastAsia="仿宋" w:hAnsi="仿宋" w:cs="仿宋"/>
          <w:b/>
          <w:color w:val="000000"/>
          <w:sz w:val="32"/>
        </w:rPr>
        <w:t xml:space="preserve"> </w:t>
      </w:r>
      <w:r>
        <w:rPr>
          <w:rFonts w:ascii="仿宋" w:eastAsia="仿宋" w:hAnsi="仿宋" w:cs="仿宋"/>
          <w:color w:val="000000"/>
          <w:sz w:val="32"/>
        </w:rPr>
        <w:t>《〈海盗报〉事件》，</w:t>
      </w:r>
      <w:r>
        <w:rPr>
          <w:rFonts w:ascii="仿宋" w:eastAsia="仿宋" w:hAnsi="仿宋" w:cs="仿宋"/>
          <w:b/>
          <w:color w:val="000000"/>
          <w:sz w:val="32"/>
        </w:rPr>
        <w:t xml:space="preserve"> </w:t>
      </w:r>
      <w:r>
        <w:rPr>
          <w:rFonts w:ascii="仿宋" w:eastAsia="仿宋" w:hAnsi="仿宋" w:cs="仿宋"/>
          <w:color w:val="000000"/>
          <w:sz w:val="32"/>
        </w:rPr>
        <w:t>《文集》卷</w:t>
      </w:r>
      <w:r>
        <w:rPr>
          <w:rFonts w:ascii="仿宋" w:eastAsia="仿宋" w:hAnsi="仿宋" w:cs="仿宋"/>
          <w:color w:val="000000"/>
          <w:sz w:val="32"/>
        </w:rPr>
        <w:t>13</w:t>
      </w:r>
      <w:r>
        <w:rPr>
          <w:rFonts w:ascii="仿宋" w:eastAsia="仿宋" w:hAnsi="仿宋" w:cs="仿宋"/>
          <w:color w:val="000000"/>
          <w:sz w:val="32"/>
        </w:rPr>
        <w:t>，页</w:t>
      </w:r>
      <w:r>
        <w:rPr>
          <w:rFonts w:ascii="仿宋" w:eastAsia="仿宋" w:hAnsi="仿宋" w:cs="仿宋"/>
          <w:color w:val="000000"/>
          <w:sz w:val="32"/>
        </w:rPr>
        <w:t>22-23</w:t>
      </w:r>
      <w:r>
        <w:rPr>
          <w:rFonts w:ascii="仿宋" w:eastAsia="仿宋" w:hAnsi="仿宋" w:cs="仿宋"/>
          <w:color w:val="000000"/>
          <w:sz w:val="32"/>
        </w:rPr>
        <w:t>。</w:t>
      </w:r>
    </w:p>
    <w:p w:rsidR="00B83E87" w:rsidRDefault="00460AC0">
      <w:pPr>
        <w:wordWrap w:val="0"/>
        <w:spacing w:line="560" w:lineRule="atLeast"/>
        <w:ind w:left="200" w:right="40" w:firstLine="680"/>
        <w:textAlignment w:val="baseline"/>
        <w:rPr>
          <w:sz w:val="32"/>
        </w:rPr>
      </w:pPr>
      <w:r>
        <w:rPr>
          <w:rFonts w:ascii="仿宋" w:eastAsia="仿宋" w:hAnsi="仿宋" w:cs="仿宋"/>
          <w:color w:val="000000"/>
          <w:sz w:val="32"/>
        </w:rPr>
        <w:t>⑥</w:t>
      </w:r>
      <w:r>
        <w:rPr>
          <w:rFonts w:ascii="仿宋" w:eastAsia="仿宋" w:hAnsi="仿宋" w:cs="仿宋"/>
          <w:b/>
          <w:color w:val="000000"/>
          <w:sz w:val="32"/>
        </w:rPr>
        <w:t xml:space="preserve">  </w:t>
      </w:r>
      <w:r>
        <w:rPr>
          <w:rFonts w:ascii="仿宋" w:eastAsia="仿宋" w:hAnsi="仿宋" w:cs="仿宋"/>
          <w:color w:val="000000"/>
          <w:sz w:val="32"/>
        </w:rPr>
        <w:t>Berlingske</w:t>
      </w:r>
      <w:r>
        <w:rPr>
          <w:rFonts w:ascii="仿宋" w:eastAsia="仿宋" w:hAnsi="仿宋" w:cs="仿宋"/>
          <w:b/>
          <w:color w:val="000000"/>
          <w:sz w:val="32"/>
        </w:rPr>
        <w:t xml:space="preserve"> </w:t>
      </w:r>
      <w:r>
        <w:rPr>
          <w:rFonts w:ascii="仿宋" w:eastAsia="仿宋" w:hAnsi="仿宋" w:cs="仿宋"/>
          <w:color w:val="000000"/>
          <w:sz w:val="32"/>
        </w:rPr>
        <w:t>Tidende,</w:t>
      </w:r>
      <w:r>
        <w:rPr>
          <w:rFonts w:ascii="仿宋" w:eastAsia="仿宋" w:hAnsi="仿宋" w:cs="仿宋"/>
          <w:b/>
          <w:color w:val="000000"/>
          <w:sz w:val="32"/>
        </w:rPr>
        <w:t xml:space="preserve"> </w:t>
      </w:r>
      <w:r>
        <w:rPr>
          <w:rFonts w:ascii="仿宋" w:eastAsia="仿宋" w:hAnsi="仿宋" w:cs="仿宋"/>
          <w:color w:val="000000"/>
          <w:sz w:val="32"/>
        </w:rPr>
        <w:t>1845</w:t>
      </w:r>
      <w:r>
        <w:rPr>
          <w:rFonts w:ascii="仿宋" w:eastAsia="仿宋" w:hAnsi="仿宋" w:cs="仿宋"/>
          <w:color w:val="000000"/>
          <w:sz w:val="32"/>
        </w:rPr>
        <w:t>年</w:t>
      </w:r>
      <w:r>
        <w:rPr>
          <w:rFonts w:ascii="仿宋" w:eastAsia="仿宋" w:hAnsi="仿宋" w:cs="仿宋"/>
          <w:color w:val="000000"/>
          <w:sz w:val="32"/>
        </w:rPr>
        <w:t>5</w:t>
      </w:r>
      <w:r>
        <w:rPr>
          <w:rFonts w:ascii="仿宋" w:eastAsia="仿宋" w:hAnsi="仿宋" w:cs="仿宋"/>
          <w:color w:val="000000"/>
          <w:sz w:val="32"/>
        </w:rPr>
        <w:t>月</w:t>
      </w:r>
      <w:r>
        <w:rPr>
          <w:rFonts w:ascii="仿宋" w:eastAsia="仿宋" w:hAnsi="仿宋" w:cs="仿宋"/>
          <w:color w:val="000000"/>
          <w:sz w:val="32"/>
        </w:rPr>
        <w:t>6</w:t>
      </w:r>
      <w:r>
        <w:rPr>
          <w:rFonts w:ascii="仿宋" w:eastAsia="仿宋" w:hAnsi="仿宋" w:cs="仿宋"/>
          <w:color w:val="000000"/>
          <w:sz w:val="32"/>
        </w:rPr>
        <w:t>日。在基尔克果与埃雷米塔之间有一种从未公开的互换关系，参见《或此或彼》</w:t>
      </w:r>
      <w:r>
        <w:rPr>
          <w:rFonts w:ascii="仿宋" w:eastAsia="仿宋" w:hAnsi="仿宋" w:cs="仿宋"/>
          <w:color w:val="000000"/>
          <w:sz w:val="32"/>
        </w:rPr>
        <w:t>(</w:t>
      </w:r>
      <w:r>
        <w:rPr>
          <w:rFonts w:ascii="仿宋" w:eastAsia="仿宋" w:hAnsi="仿宋" w:cs="仿宋"/>
          <w:color w:val="000000"/>
          <w:sz w:val="32"/>
        </w:rPr>
        <w:t>下部</w:t>
      </w:r>
      <w:r>
        <w:rPr>
          <w:rFonts w:ascii="仿宋" w:eastAsia="仿宋" w:hAnsi="仿宋" w:cs="仿宋"/>
          <w:color w:val="000000"/>
          <w:sz w:val="32"/>
        </w:rPr>
        <w:t>)</w:t>
      </w:r>
      <w:r>
        <w:rPr>
          <w:rFonts w:ascii="仿宋" w:eastAsia="仿宋" w:hAnsi="仿宋" w:cs="仿宋"/>
          <w:color w:val="000000"/>
          <w:sz w:val="32"/>
        </w:rPr>
        <w:t>，《文集》卷</w:t>
      </w:r>
      <w:r>
        <w:rPr>
          <w:rFonts w:ascii="仿宋" w:eastAsia="仿宋" w:hAnsi="仿宋" w:cs="仿宋"/>
          <w:color w:val="000000"/>
          <w:sz w:val="32"/>
        </w:rPr>
        <w:t>4</w:t>
      </w:r>
      <w:r>
        <w:rPr>
          <w:rFonts w:ascii="仿宋" w:eastAsia="仿宋" w:hAnsi="仿宋" w:cs="仿宋"/>
          <w:color w:val="000000"/>
          <w:sz w:val="32"/>
        </w:rPr>
        <w:t>，页</w:t>
      </w:r>
      <w:r>
        <w:rPr>
          <w:rFonts w:ascii="仿宋" w:eastAsia="仿宋" w:hAnsi="仿宋" w:cs="仿宋"/>
          <w:color w:val="000000"/>
          <w:sz w:val="32"/>
        </w:rPr>
        <w:t>388-392</w:t>
      </w:r>
      <w:r>
        <w:rPr>
          <w:rFonts w:ascii="仿宋" w:eastAsia="仿宋" w:hAnsi="仿宋" w:cs="仿宋"/>
          <w:b/>
          <w:color w:val="000000"/>
          <w:sz w:val="32"/>
        </w:rPr>
        <w:t xml:space="preserve"> </w:t>
      </w:r>
      <w:r>
        <w:rPr>
          <w:rFonts w:ascii="仿宋" w:eastAsia="仿宋" w:hAnsi="仿宋" w:cs="仿宋"/>
          <w:color w:val="000000"/>
          <w:sz w:val="32"/>
        </w:rPr>
        <w:t>(</w:t>
      </w:r>
      <w:r>
        <w:rPr>
          <w:rFonts w:ascii="仿宋" w:eastAsia="仿宋" w:hAnsi="仿宋" w:cs="仿宋"/>
          <w:color w:val="000000"/>
          <w:sz w:val="32"/>
        </w:rPr>
        <w:t>《论文》卷</w:t>
      </w:r>
      <w:r>
        <w:rPr>
          <w:rFonts w:ascii="仿宋" w:eastAsia="仿宋" w:hAnsi="仿宋" w:cs="仿宋"/>
          <w:color w:val="000000"/>
          <w:sz w:val="32"/>
        </w:rPr>
        <w:t>4-B19-20)</w:t>
      </w:r>
      <w:r>
        <w:rPr>
          <w:rFonts w:ascii="仿宋" w:eastAsia="仿宋" w:hAnsi="仿宋" w:cs="仿宋"/>
          <w:color w:val="000000"/>
          <w:sz w:val="32"/>
        </w:rPr>
        <w:t>。</w:t>
      </w:r>
    </w:p>
    <w:p w:rsidR="00B83E87" w:rsidRDefault="00B83E87"/>
    <w:p w:rsidR="00B83E87" w:rsidRDefault="00B83E87">
      <w:pPr>
        <w:sectPr w:rsidR="00B83E87">
          <w:headerReference w:type="default" r:id="rId56"/>
          <w:footerReference w:type="default" r:id="rId57"/>
          <w:pgSz w:w="14960" w:h="23700"/>
          <w:pgMar w:top="1700" w:right="1260" w:bottom="1700" w:left="1260" w:header="1400" w:footer="1400" w:gutter="0"/>
          <w:cols w:space="720"/>
        </w:sectPr>
      </w:pPr>
    </w:p>
    <w:p w:rsidR="00B83E87" w:rsidRDefault="00460AC0">
      <w:pPr>
        <w:wordWrap w:val="0"/>
        <w:spacing w:line="560" w:lineRule="atLeast"/>
        <w:ind w:left="140"/>
        <w:textAlignment w:val="baseline"/>
        <w:rPr>
          <w:sz w:val="35"/>
        </w:rPr>
      </w:pPr>
      <w:r>
        <w:rPr>
          <w:rFonts w:ascii="仿宋" w:eastAsia="仿宋" w:hAnsi="仿宋" w:cs="仿宋"/>
          <w:color w:val="000000"/>
          <w:sz w:val="35"/>
        </w:rPr>
        <w:lastRenderedPageBreak/>
        <w:t>12</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560" w:lineRule="exact"/>
        <w:textAlignment w:val="baseline"/>
        <w:rPr>
          <w:sz w:val="35"/>
        </w:rPr>
      </w:pPr>
    </w:p>
    <w:p w:rsidR="00B83E87" w:rsidRDefault="00460AC0">
      <w:pPr>
        <w:wordWrap w:val="0"/>
        <w:spacing w:line="680" w:lineRule="atLeast"/>
        <w:ind w:left="1000"/>
        <w:textAlignment w:val="baseline"/>
        <w:rPr>
          <w:sz w:val="42"/>
        </w:rPr>
      </w:pPr>
      <w:r>
        <w:rPr>
          <w:rFonts w:ascii="仿宋" w:eastAsia="仿宋" w:hAnsi="仿宋" w:cs="仿宋"/>
          <w:color w:val="000000"/>
          <w:sz w:val="42"/>
        </w:rPr>
        <w:t>者的人。</w:t>
      </w:r>
      <w:r>
        <w:rPr>
          <w:rFonts w:ascii="仿宋" w:eastAsia="仿宋" w:hAnsi="仿宋" w:cs="仿宋"/>
          <w:color w:val="000000"/>
          <w:sz w:val="42"/>
        </w:rPr>
        <w:t>①</w:t>
      </w:r>
    </w:p>
    <w:p w:rsidR="00B83E87" w:rsidRDefault="00B83E87">
      <w:pPr>
        <w:wordWrap w:val="0"/>
        <w:spacing w:line="680" w:lineRule="exact"/>
        <w:textAlignment w:val="baseline"/>
        <w:rPr>
          <w:sz w:val="42"/>
        </w:rPr>
      </w:pPr>
    </w:p>
    <w:p w:rsidR="00B83E87" w:rsidRDefault="00460AC0">
      <w:pPr>
        <w:wordWrap w:val="0"/>
        <w:spacing w:line="680" w:lineRule="atLeast"/>
        <w:ind w:left="140" w:firstLine="860"/>
        <w:textAlignment w:val="baseline"/>
        <w:rPr>
          <w:sz w:val="33"/>
        </w:rPr>
      </w:pPr>
      <w:r>
        <w:rPr>
          <w:rFonts w:ascii="宋体" w:eastAsia="宋体" w:hAnsi="宋体" w:cs="宋体"/>
          <w:color w:val="000000"/>
          <w:sz w:val="33"/>
        </w:rPr>
        <w:t>他运用了</w:t>
      </w:r>
      <w:r>
        <w:rPr>
          <w:rFonts w:ascii="宋体" w:eastAsia="宋体" w:hAnsi="宋体" w:cs="宋体"/>
          <w:color w:val="000000"/>
          <w:sz w:val="33"/>
        </w:rPr>
        <w:t>10</w:t>
      </w:r>
      <w:r>
        <w:rPr>
          <w:rFonts w:ascii="宋体" w:eastAsia="宋体" w:hAnsi="宋体" w:cs="宋体"/>
          <w:color w:val="000000"/>
          <w:sz w:val="33"/>
        </w:rPr>
        <w:t>个月后</w:t>
      </w:r>
      <w:r>
        <w:rPr>
          <w:rFonts w:ascii="宋体" w:eastAsia="宋体" w:hAnsi="宋体" w:cs="宋体"/>
          <w:color w:val="000000"/>
          <w:sz w:val="33"/>
        </w:rPr>
        <w:t>(1846</w:t>
      </w:r>
      <w:r>
        <w:rPr>
          <w:rFonts w:ascii="宋体" w:eastAsia="宋体" w:hAnsi="宋体" w:cs="宋体"/>
          <w:color w:val="000000"/>
          <w:sz w:val="33"/>
        </w:rPr>
        <w:t>年</w:t>
      </w:r>
      <w:r>
        <w:rPr>
          <w:rFonts w:ascii="宋体" w:eastAsia="宋体" w:hAnsi="宋体" w:cs="宋体"/>
          <w:color w:val="000000"/>
          <w:sz w:val="33"/>
        </w:rPr>
        <w:t>2</w:t>
      </w:r>
      <w:r>
        <w:rPr>
          <w:rFonts w:ascii="宋体" w:eastAsia="宋体" w:hAnsi="宋体" w:cs="宋体"/>
          <w:color w:val="000000"/>
          <w:sz w:val="33"/>
        </w:rPr>
        <w:t>月</w:t>
      </w:r>
      <w:r>
        <w:rPr>
          <w:rFonts w:ascii="宋体" w:eastAsia="宋体" w:hAnsi="宋体" w:cs="宋体"/>
          <w:color w:val="000000"/>
          <w:sz w:val="33"/>
        </w:rPr>
        <w:t>27</w:t>
      </w:r>
      <w:r>
        <w:rPr>
          <w:rFonts w:ascii="宋体" w:eastAsia="宋体" w:hAnsi="宋体" w:cs="宋体"/>
          <w:color w:val="000000"/>
          <w:sz w:val="33"/>
        </w:rPr>
        <w:t>日</w:t>
      </w:r>
      <w:r>
        <w:rPr>
          <w:rFonts w:ascii="宋体" w:eastAsia="宋体" w:hAnsi="宋体" w:cs="宋体"/>
          <w:color w:val="000000"/>
          <w:sz w:val="33"/>
        </w:rPr>
        <w:t>)</w:t>
      </w:r>
      <w:r>
        <w:rPr>
          <w:rFonts w:ascii="宋体" w:eastAsia="宋体" w:hAnsi="宋体" w:cs="宋体"/>
          <w:color w:val="000000"/>
          <w:sz w:val="33"/>
        </w:rPr>
        <w:t>出版的《非科学的最后附言》结尾处《最初和最后的解释》未编页码的书页中的根据。</w:t>
      </w:r>
      <w:r>
        <w:rPr>
          <w:rFonts w:ascii="宋体" w:eastAsia="宋体" w:hAnsi="宋体" w:cs="宋体"/>
          <w:color w:val="000000"/>
          <w:sz w:val="33"/>
        </w:rPr>
        <w:t>《或此或彼》使用假名的另一个原因决定了</w:t>
      </w:r>
      <w:r>
        <w:rPr>
          <w:rFonts w:ascii="宋体" w:eastAsia="宋体" w:hAnsi="宋体" w:cs="宋体"/>
          <w:color w:val="000000"/>
          <w:sz w:val="33"/>
        </w:rPr>
        <w:t>A.</w:t>
      </w:r>
      <w:r>
        <w:rPr>
          <w:rFonts w:ascii="宋体" w:eastAsia="宋体" w:hAnsi="宋体" w:cs="宋体"/>
          <w:b/>
          <w:color w:val="000000"/>
          <w:sz w:val="33"/>
        </w:rPr>
        <w:t xml:space="preserve"> </w:t>
      </w:r>
      <w:r>
        <w:rPr>
          <w:rFonts w:ascii="宋体" w:eastAsia="宋体" w:hAnsi="宋体" w:cs="宋体"/>
          <w:color w:val="000000"/>
          <w:sz w:val="33"/>
        </w:rPr>
        <w:t>F.……</w:t>
      </w:r>
      <w:r>
        <w:rPr>
          <w:rFonts w:ascii="宋体" w:eastAsia="宋体" w:hAnsi="宋体" w:cs="宋体"/>
          <w:color w:val="000000"/>
          <w:sz w:val="33"/>
        </w:rPr>
        <w:t>写的文章：</w:t>
      </w:r>
    </w:p>
    <w:p w:rsidR="00B83E87" w:rsidRDefault="00B83E87">
      <w:pPr>
        <w:wordWrap w:val="0"/>
        <w:spacing w:line="680" w:lineRule="exact"/>
        <w:textAlignment w:val="baseline"/>
        <w:rPr>
          <w:sz w:val="33"/>
        </w:rPr>
      </w:pPr>
    </w:p>
    <w:p w:rsidR="00B83E87" w:rsidRDefault="00460AC0">
      <w:pPr>
        <w:wordWrap w:val="0"/>
        <w:spacing w:line="680" w:lineRule="atLeast"/>
        <w:ind w:left="1000" w:right="860" w:firstLine="840"/>
        <w:textAlignment w:val="baseline"/>
        <w:rPr>
          <w:sz w:val="42"/>
        </w:rPr>
      </w:pPr>
      <w:r>
        <w:rPr>
          <w:rFonts w:ascii="仿宋" w:eastAsia="仿宋" w:hAnsi="仿宋" w:cs="仿宋"/>
          <w:color w:val="000000"/>
          <w:sz w:val="42"/>
        </w:rPr>
        <w:t>大多数人，包括本篇文章的作者，都认为不值得费神去关心那作者是谁。他们不知道他的身份是很愉快的，因为那时他们只用与那本书打交道，不会受到他的存在的烦扰或分心。</w:t>
      </w:r>
      <w:r>
        <w:rPr>
          <w:rFonts w:ascii="仿宋" w:eastAsia="仿宋" w:hAnsi="仿宋" w:cs="仿宋"/>
          <w:color w:val="000000"/>
          <w:sz w:val="42"/>
        </w:rPr>
        <w:t>②</w:t>
      </w:r>
    </w:p>
    <w:p w:rsidR="00B83E87" w:rsidRDefault="00B83E87">
      <w:pPr>
        <w:wordWrap w:val="0"/>
        <w:spacing w:line="680" w:lineRule="exact"/>
        <w:textAlignment w:val="baseline"/>
        <w:rPr>
          <w:sz w:val="42"/>
        </w:rPr>
      </w:pPr>
    </w:p>
    <w:p w:rsidR="00B83E87" w:rsidRDefault="00460AC0">
      <w:pPr>
        <w:wordWrap w:val="0"/>
        <w:spacing w:line="680" w:lineRule="atLeast"/>
        <w:ind w:left="140" w:right="20" w:firstLine="840"/>
        <w:textAlignment w:val="baseline"/>
        <w:rPr>
          <w:sz w:val="33"/>
        </w:rPr>
      </w:pPr>
      <w:r>
        <w:rPr>
          <w:rFonts w:ascii="宋体" w:eastAsia="宋体" w:hAnsi="宋体" w:cs="宋体"/>
          <w:color w:val="000000"/>
          <w:sz w:val="33"/>
        </w:rPr>
        <w:t>不过，有一位读者，奥尔森，基尔克果却想让她识别出那假名背后的他来，尤其是识别出以假名撰写的日记背后的作者来，因为他的计划的一部分是使她比较容易与他分手。</w:t>
      </w:r>
    </w:p>
    <w:p w:rsidR="00B83E87" w:rsidRDefault="00B83E87">
      <w:pPr>
        <w:wordWrap w:val="0"/>
        <w:spacing w:line="680" w:lineRule="exact"/>
        <w:textAlignment w:val="baseline"/>
        <w:rPr>
          <w:sz w:val="33"/>
        </w:rPr>
      </w:pPr>
    </w:p>
    <w:p w:rsidR="00B83E87" w:rsidRDefault="00460AC0">
      <w:pPr>
        <w:wordWrap w:val="0"/>
        <w:spacing w:line="680" w:lineRule="atLeast"/>
        <w:ind w:left="1000" w:right="860" w:firstLine="840"/>
        <w:textAlignment w:val="baseline"/>
        <w:rPr>
          <w:sz w:val="42"/>
        </w:rPr>
      </w:pPr>
      <w:r>
        <w:rPr>
          <w:rFonts w:ascii="仿宋" w:eastAsia="仿宋" w:hAnsi="仿宋" w:cs="仿宋"/>
          <w:color w:val="000000"/>
          <w:sz w:val="42"/>
        </w:rPr>
        <w:t>当我离开</w:t>
      </w:r>
      <w:r>
        <w:rPr>
          <w:rFonts w:ascii="仿宋" w:eastAsia="仿宋" w:hAnsi="仿宋" w:cs="仿宋"/>
          <w:color w:val="000000"/>
          <w:sz w:val="42"/>
        </w:rPr>
        <w:t>“</w:t>
      </w:r>
      <w:r>
        <w:rPr>
          <w:rFonts w:ascii="仿宋" w:eastAsia="仿宋" w:hAnsi="仿宋" w:cs="仿宋"/>
          <w:color w:val="000000"/>
          <w:sz w:val="42"/>
        </w:rPr>
        <w:t>她</w:t>
      </w:r>
      <w:r>
        <w:rPr>
          <w:rFonts w:ascii="仿宋" w:eastAsia="仿宋" w:hAnsi="仿宋" w:cs="仿宋"/>
          <w:color w:val="000000"/>
          <w:sz w:val="42"/>
        </w:rPr>
        <w:t>”</w:t>
      </w:r>
      <w:r>
        <w:rPr>
          <w:rFonts w:ascii="仿宋" w:eastAsia="仿宋" w:hAnsi="仿宋" w:cs="仿宋"/>
          <w:color w:val="000000"/>
          <w:sz w:val="42"/>
        </w:rPr>
        <w:t>时，我向上帝祈求一件事，即我会在写作和完成《或此或彼》中取得成功</w:t>
      </w:r>
      <w:r>
        <w:rPr>
          <w:rFonts w:ascii="仿宋" w:eastAsia="仿宋" w:hAnsi="仿宋" w:cs="仿宋"/>
          <w:color w:val="000000"/>
          <w:sz w:val="42"/>
        </w:rPr>
        <w:t>(</w:t>
      </w:r>
      <w:r>
        <w:rPr>
          <w:rFonts w:ascii="仿宋" w:eastAsia="仿宋" w:hAnsi="仿宋" w:cs="仿宋"/>
          <w:color w:val="000000"/>
          <w:sz w:val="42"/>
        </w:rPr>
        <w:t>这也是为了她，因为《勾引家日记》实际上意在拒绝，</w:t>
      </w:r>
      <w:r>
        <w:rPr>
          <w:rFonts w:ascii="仿宋" w:eastAsia="仿宋" w:hAnsi="仿宋" w:cs="仿宋"/>
          <w:color w:val="000000"/>
          <w:sz w:val="42"/>
        </w:rPr>
        <w:t>或者如《恐惧与颤栗》</w:t>
      </w:r>
      <w:r>
        <w:rPr>
          <w:rFonts w:ascii="仿宋" w:eastAsia="仿宋" w:hAnsi="仿宋" w:cs="仿宋"/>
          <w:color w:val="000000"/>
          <w:sz w:val="42"/>
        </w:rPr>
        <w:t>③</w:t>
      </w:r>
      <w:r>
        <w:rPr>
          <w:rFonts w:ascii="仿宋" w:eastAsia="仿宋" w:hAnsi="仿宋" w:cs="仿宋"/>
          <w:color w:val="000000"/>
          <w:sz w:val="42"/>
        </w:rPr>
        <w:t>中所说：</w:t>
      </w:r>
      <w:r>
        <w:rPr>
          <w:rFonts w:ascii="仿宋" w:eastAsia="仿宋" w:hAnsi="仿宋" w:cs="仿宋"/>
          <w:color w:val="000000"/>
          <w:sz w:val="42"/>
        </w:rPr>
        <w:t>“</w:t>
      </w:r>
      <w:r>
        <w:rPr>
          <w:rFonts w:ascii="仿宋" w:eastAsia="仿宋" w:hAnsi="仿宋" w:cs="仿宋"/>
          <w:color w:val="000000"/>
          <w:sz w:val="42"/>
        </w:rPr>
        <w:t>当要给孩子断奶时，母亲便把自</w:t>
      </w:r>
    </w:p>
    <w:p w:rsidR="00B83E87" w:rsidRDefault="00B83E87">
      <w:pPr>
        <w:wordWrap w:val="0"/>
        <w:spacing w:line="680" w:lineRule="exact"/>
        <w:textAlignment w:val="baseline"/>
        <w:rPr>
          <w:sz w:val="42"/>
        </w:rPr>
      </w:pPr>
    </w:p>
    <w:p w:rsidR="00B83E87" w:rsidRDefault="00460AC0">
      <w:pPr>
        <w:wordWrap w:val="0"/>
        <w:spacing w:line="680" w:lineRule="atLeast"/>
        <w:ind w:left="140"/>
        <w:textAlignment w:val="baseline"/>
        <w:rPr>
          <w:sz w:val="42"/>
        </w:rPr>
      </w:pPr>
      <w:r>
        <w:rPr>
          <w:rFonts w:ascii="宋体" w:eastAsia="宋体" w:hAnsi="宋体" w:cs="宋体"/>
          <w:color w:val="000000"/>
          <w:sz w:val="42"/>
          <w:u w:val="single"/>
        </w:rPr>
        <w:t xml:space="preserve">              </w:t>
      </w:r>
    </w:p>
    <w:p w:rsidR="00B83E87" w:rsidRDefault="00460AC0">
      <w:pPr>
        <w:wordWrap w:val="0"/>
        <w:spacing w:before="300" w:line="680" w:lineRule="atLeast"/>
        <w:ind w:left="820"/>
        <w:textAlignment w:val="baseline"/>
        <w:rPr>
          <w:sz w:val="33"/>
        </w:rPr>
      </w:pPr>
      <w:r>
        <w:rPr>
          <w:rFonts w:ascii="宋体" w:eastAsia="宋体" w:hAnsi="宋体" w:cs="宋体"/>
          <w:color w:val="000000"/>
          <w:sz w:val="33"/>
        </w:rPr>
        <w:t>①</w:t>
      </w:r>
      <w:r>
        <w:rPr>
          <w:rFonts w:ascii="宋体" w:eastAsia="宋体" w:hAnsi="宋体" w:cs="宋体"/>
          <w:b/>
          <w:color w:val="000000"/>
          <w:sz w:val="33"/>
        </w:rPr>
        <w:t xml:space="preserve">  </w:t>
      </w:r>
      <w:r>
        <w:rPr>
          <w:rFonts w:ascii="宋体" w:eastAsia="宋体" w:hAnsi="宋体" w:cs="宋体"/>
          <w:color w:val="000000"/>
          <w:sz w:val="33"/>
        </w:rPr>
        <w:t>Foedrelandet,1845</w:t>
      </w:r>
      <w:r>
        <w:rPr>
          <w:rFonts w:ascii="宋体" w:eastAsia="宋体" w:hAnsi="宋体" w:cs="宋体"/>
          <w:color w:val="000000"/>
          <w:sz w:val="33"/>
        </w:rPr>
        <w:t>年</w:t>
      </w:r>
      <w:r>
        <w:rPr>
          <w:rFonts w:ascii="宋体" w:eastAsia="宋体" w:hAnsi="宋体" w:cs="宋体"/>
          <w:color w:val="000000"/>
          <w:sz w:val="33"/>
        </w:rPr>
        <w:t>5</w:t>
      </w:r>
      <w:r>
        <w:rPr>
          <w:rFonts w:ascii="宋体" w:eastAsia="宋体" w:hAnsi="宋体" w:cs="宋体"/>
          <w:color w:val="000000"/>
          <w:sz w:val="33"/>
        </w:rPr>
        <w:t>月</w:t>
      </w:r>
      <w:r>
        <w:rPr>
          <w:rFonts w:ascii="宋体" w:eastAsia="宋体" w:hAnsi="宋体" w:cs="宋体"/>
          <w:color w:val="000000"/>
          <w:sz w:val="33"/>
        </w:rPr>
        <w:t>9</w:t>
      </w:r>
      <w:r>
        <w:rPr>
          <w:rFonts w:ascii="宋体" w:eastAsia="宋体" w:hAnsi="宋体" w:cs="宋体"/>
          <w:color w:val="000000"/>
          <w:sz w:val="33"/>
        </w:rPr>
        <w:t>日；《〈海盗报〉事件》，《文集》卷</w:t>
      </w:r>
      <w:r>
        <w:rPr>
          <w:rFonts w:ascii="宋体" w:eastAsia="宋体" w:hAnsi="宋体" w:cs="宋体"/>
          <w:color w:val="000000"/>
          <w:sz w:val="33"/>
        </w:rPr>
        <w:t>13</w:t>
      </w:r>
      <w:r>
        <w:rPr>
          <w:rFonts w:ascii="宋体" w:eastAsia="宋体" w:hAnsi="宋体" w:cs="宋体"/>
          <w:color w:val="000000"/>
          <w:sz w:val="33"/>
        </w:rPr>
        <w:t>，页</w:t>
      </w:r>
      <w:r>
        <w:rPr>
          <w:rFonts w:ascii="宋体" w:eastAsia="宋体" w:hAnsi="宋体" w:cs="宋体"/>
          <w:color w:val="000000"/>
          <w:sz w:val="33"/>
        </w:rPr>
        <w:t>24</w:t>
      </w:r>
      <w:r>
        <w:rPr>
          <w:rFonts w:ascii="宋体" w:eastAsia="宋体" w:hAnsi="宋体" w:cs="宋体"/>
          <w:color w:val="000000"/>
          <w:sz w:val="33"/>
        </w:rPr>
        <w:t>。</w:t>
      </w:r>
    </w:p>
    <w:p w:rsidR="00B83E87" w:rsidRDefault="00460AC0">
      <w:pPr>
        <w:wordWrap w:val="0"/>
        <w:spacing w:line="560" w:lineRule="atLeast"/>
        <w:ind w:left="140" w:right="20" w:firstLine="680"/>
        <w:textAlignment w:val="baseline"/>
        <w:rPr>
          <w:sz w:val="35"/>
        </w:rPr>
      </w:pPr>
      <w:r>
        <w:rPr>
          <w:rFonts w:ascii="宋体" w:eastAsia="宋体" w:hAnsi="宋体" w:cs="宋体"/>
          <w:color w:val="000000"/>
          <w:sz w:val="35"/>
        </w:rPr>
        <w:t>②</w:t>
      </w:r>
      <w:r>
        <w:rPr>
          <w:rFonts w:ascii="宋体" w:eastAsia="宋体" w:hAnsi="宋体" w:cs="宋体"/>
          <w:b/>
          <w:color w:val="000000"/>
          <w:sz w:val="35"/>
        </w:rPr>
        <w:t xml:space="preserve">  </w:t>
      </w:r>
      <w:r>
        <w:rPr>
          <w:rFonts w:ascii="宋体" w:eastAsia="宋体" w:hAnsi="宋体" w:cs="宋体"/>
          <w:color w:val="000000"/>
          <w:sz w:val="35"/>
        </w:rPr>
        <w:t>《谁是</w:t>
      </w:r>
      <w:r>
        <w:rPr>
          <w:rFonts w:ascii="宋体" w:eastAsia="宋体" w:hAnsi="宋体" w:cs="宋体"/>
          <w:color w:val="000000"/>
          <w:sz w:val="35"/>
        </w:rPr>
        <w:t>&lt;</w:t>
      </w:r>
      <w:r>
        <w:rPr>
          <w:rFonts w:ascii="宋体" w:eastAsia="宋体" w:hAnsi="宋体" w:cs="宋体"/>
          <w:color w:val="000000"/>
          <w:sz w:val="35"/>
        </w:rPr>
        <w:t>或此或彼</w:t>
      </w:r>
      <w:r>
        <w:rPr>
          <w:rFonts w:ascii="宋体" w:eastAsia="宋体" w:hAnsi="宋体" w:cs="宋体"/>
          <w:color w:val="000000"/>
          <w:sz w:val="35"/>
        </w:rPr>
        <w:t>&gt;</w:t>
      </w:r>
      <w:r>
        <w:rPr>
          <w:rFonts w:ascii="宋体" w:eastAsia="宋体" w:hAnsi="宋体" w:cs="宋体"/>
          <w:color w:val="000000"/>
          <w:sz w:val="35"/>
        </w:rPr>
        <w:t>的作者》，《〈海盗报〉事件》，《文集》卷</w:t>
      </w:r>
      <w:r>
        <w:rPr>
          <w:rFonts w:ascii="宋体" w:eastAsia="宋体" w:hAnsi="宋体" w:cs="宋体"/>
          <w:color w:val="000000"/>
          <w:sz w:val="35"/>
        </w:rPr>
        <w:t>13</w:t>
      </w:r>
      <w:r>
        <w:rPr>
          <w:rFonts w:ascii="宋体" w:eastAsia="宋体" w:hAnsi="宋体" w:cs="宋体"/>
          <w:color w:val="000000"/>
          <w:sz w:val="35"/>
        </w:rPr>
        <w:t>，页</w:t>
      </w:r>
      <w:r>
        <w:rPr>
          <w:rFonts w:ascii="宋体" w:eastAsia="宋体" w:hAnsi="宋体" w:cs="宋体"/>
          <w:color w:val="000000"/>
          <w:sz w:val="35"/>
        </w:rPr>
        <w:t>16</w:t>
      </w:r>
      <w:r>
        <w:rPr>
          <w:rFonts w:ascii="宋体" w:eastAsia="宋体" w:hAnsi="宋体" w:cs="宋体"/>
          <w:color w:val="000000"/>
          <w:sz w:val="35"/>
        </w:rPr>
        <w:t>。这是基尔克果使用假名的主要原因，在《或此或彼》中有</w:t>
      </w:r>
      <w:r>
        <w:rPr>
          <w:rFonts w:ascii="宋体" w:eastAsia="宋体" w:hAnsi="宋体" w:cs="宋体"/>
          <w:color w:val="000000"/>
          <w:sz w:val="35"/>
        </w:rPr>
        <w:t>5</w:t>
      </w:r>
      <w:r>
        <w:rPr>
          <w:rFonts w:ascii="宋体" w:eastAsia="宋体" w:hAnsi="宋体" w:cs="宋体"/>
          <w:color w:val="000000"/>
          <w:sz w:val="35"/>
        </w:rPr>
        <w:t>个假名：</w:t>
      </w:r>
      <w:r>
        <w:rPr>
          <w:rFonts w:ascii="宋体" w:eastAsia="宋体" w:hAnsi="宋体" w:cs="宋体"/>
          <w:color w:val="000000"/>
          <w:sz w:val="35"/>
        </w:rPr>
        <w:t>(1)</w:t>
      </w:r>
      <w:r>
        <w:rPr>
          <w:rFonts w:ascii="宋体" w:eastAsia="宋体" w:hAnsi="宋体" w:cs="宋体"/>
          <w:color w:val="000000"/>
          <w:sz w:val="35"/>
        </w:rPr>
        <w:t>维克多</w:t>
      </w:r>
      <w:r>
        <w:rPr>
          <w:rFonts w:ascii="宋体" w:eastAsia="宋体" w:hAnsi="宋体" w:cs="宋体"/>
          <w:color w:val="000000"/>
          <w:sz w:val="35"/>
        </w:rPr>
        <w:t>·</w:t>
      </w:r>
      <w:r>
        <w:rPr>
          <w:rFonts w:ascii="宋体" w:eastAsia="宋体" w:hAnsi="宋体" w:cs="宋体"/>
          <w:color w:val="000000"/>
          <w:sz w:val="35"/>
        </w:rPr>
        <w:t>埃雷米塔，编者；</w:t>
      </w:r>
      <w:r>
        <w:rPr>
          <w:rFonts w:ascii="宋体" w:eastAsia="宋体" w:hAnsi="宋体" w:cs="宋体"/>
          <w:color w:val="000000"/>
          <w:sz w:val="35"/>
        </w:rPr>
        <w:t>(2)</w:t>
      </w:r>
      <w:r>
        <w:rPr>
          <w:rFonts w:ascii="宋体" w:eastAsia="宋体" w:hAnsi="宋体" w:cs="宋体"/>
          <w:b/>
          <w:color w:val="000000"/>
          <w:sz w:val="35"/>
        </w:rPr>
        <w:t xml:space="preserve"> </w:t>
      </w:r>
      <w:r>
        <w:rPr>
          <w:rFonts w:ascii="宋体" w:eastAsia="宋体" w:hAnsi="宋体" w:cs="宋体"/>
          <w:color w:val="000000"/>
          <w:sz w:val="35"/>
        </w:rPr>
        <w:t>A.</w:t>
      </w:r>
      <w:r>
        <w:rPr>
          <w:rFonts w:ascii="宋体" w:eastAsia="宋体" w:hAnsi="宋体" w:cs="宋体"/>
          <w:color w:val="000000"/>
          <w:sz w:val="35"/>
        </w:rPr>
        <w:t>先生，上部的作者；</w:t>
      </w:r>
      <w:r>
        <w:rPr>
          <w:rFonts w:ascii="宋体" w:eastAsia="宋体" w:hAnsi="宋体" w:cs="宋体"/>
          <w:color w:val="000000"/>
          <w:sz w:val="35"/>
        </w:rPr>
        <w:t>(3)</w:t>
      </w:r>
      <w:r>
        <w:rPr>
          <w:rFonts w:ascii="宋体" w:eastAsia="宋体" w:hAnsi="宋体" w:cs="宋体"/>
          <w:color w:val="000000"/>
          <w:sz w:val="35"/>
        </w:rPr>
        <w:t>约翰尼斯，《勾引家日记》的作者，虽然编者认为</w:t>
      </w:r>
      <w:r>
        <w:rPr>
          <w:rFonts w:ascii="宋体" w:eastAsia="宋体" w:hAnsi="宋体" w:cs="宋体"/>
          <w:color w:val="000000"/>
          <w:sz w:val="35"/>
        </w:rPr>
        <w:t>A.</w:t>
      </w:r>
      <w:r>
        <w:rPr>
          <w:rFonts w:ascii="宋体" w:eastAsia="宋体" w:hAnsi="宋体" w:cs="宋体"/>
          <w:color w:val="000000"/>
          <w:sz w:val="35"/>
        </w:rPr>
        <w:t>先生很可能是作者；</w:t>
      </w:r>
      <w:r>
        <w:rPr>
          <w:rFonts w:ascii="宋体" w:eastAsia="宋体" w:hAnsi="宋体" w:cs="宋体"/>
          <w:color w:val="000000"/>
          <w:sz w:val="35"/>
        </w:rPr>
        <w:t>(4)</w:t>
      </w:r>
      <w:r>
        <w:rPr>
          <w:rFonts w:ascii="宋体" w:eastAsia="宋体" w:hAnsi="宋体" w:cs="宋体"/>
          <w:color w:val="000000"/>
          <w:sz w:val="35"/>
        </w:rPr>
        <w:t>威廉法官，下部大部分的作者；</w:t>
      </w:r>
      <w:r>
        <w:rPr>
          <w:rFonts w:ascii="宋体" w:eastAsia="宋体" w:hAnsi="宋体" w:cs="宋体"/>
          <w:color w:val="000000"/>
          <w:sz w:val="35"/>
        </w:rPr>
        <w:t>(5)</w:t>
      </w:r>
      <w:r>
        <w:rPr>
          <w:rFonts w:ascii="宋体" w:eastAsia="宋体" w:hAnsi="宋体" w:cs="宋体"/>
          <w:color w:val="000000"/>
          <w:sz w:val="35"/>
        </w:rPr>
        <w:t>下部结尾处</w:t>
      </w:r>
      <w:r>
        <w:rPr>
          <w:rFonts w:ascii="宋体" w:eastAsia="宋体" w:hAnsi="宋体" w:cs="宋体"/>
          <w:color w:val="000000"/>
          <w:sz w:val="35"/>
        </w:rPr>
        <w:t>“</w:t>
      </w:r>
      <w:r>
        <w:rPr>
          <w:rFonts w:ascii="宋体" w:eastAsia="宋体" w:hAnsi="宋体" w:cs="宋体"/>
          <w:color w:val="000000"/>
          <w:sz w:val="35"/>
        </w:rPr>
        <w:t>最后的话</w:t>
      </w:r>
      <w:r>
        <w:rPr>
          <w:rFonts w:ascii="宋体" w:eastAsia="宋体" w:hAnsi="宋体" w:cs="宋体"/>
          <w:color w:val="000000"/>
          <w:sz w:val="35"/>
        </w:rPr>
        <w:t>”</w:t>
      </w:r>
      <w:r>
        <w:rPr>
          <w:rFonts w:ascii="宋体" w:eastAsia="宋体" w:hAnsi="宋体" w:cs="宋体"/>
          <w:color w:val="000000"/>
          <w:sz w:val="35"/>
        </w:rPr>
        <w:t>的作者，威廉的朋友。</w:t>
      </w:r>
    </w:p>
    <w:p w:rsidR="00B83E87" w:rsidRDefault="00460AC0">
      <w:pPr>
        <w:wordWrap w:val="0"/>
        <w:spacing w:line="560" w:lineRule="atLeast"/>
        <w:ind w:left="820"/>
        <w:textAlignment w:val="baseline"/>
        <w:rPr>
          <w:sz w:val="35"/>
        </w:rPr>
      </w:pPr>
      <w:r>
        <w:rPr>
          <w:rFonts w:ascii="宋体" w:eastAsia="宋体" w:hAnsi="宋体" w:cs="宋体"/>
          <w:color w:val="000000"/>
          <w:sz w:val="35"/>
        </w:rPr>
        <w:t xml:space="preserve">③  </w:t>
      </w:r>
      <w:r>
        <w:rPr>
          <w:rFonts w:ascii="宋体" w:eastAsia="宋体" w:hAnsi="宋体" w:cs="宋体"/>
          <w:color w:val="000000"/>
          <w:sz w:val="35"/>
        </w:rPr>
        <w:t>《恐惧与颤栗》，《文集》卷</w:t>
      </w:r>
      <w:r>
        <w:rPr>
          <w:rFonts w:ascii="宋体" w:eastAsia="宋体" w:hAnsi="宋体" w:cs="宋体"/>
          <w:color w:val="000000"/>
          <w:sz w:val="35"/>
        </w:rPr>
        <w:t>6</w:t>
      </w:r>
      <w:r>
        <w:rPr>
          <w:rFonts w:ascii="宋体" w:eastAsia="宋体" w:hAnsi="宋体" w:cs="宋体"/>
          <w:color w:val="000000"/>
          <w:sz w:val="35"/>
        </w:rPr>
        <w:t>，页</w:t>
      </w:r>
      <w:r>
        <w:rPr>
          <w:rFonts w:ascii="宋体" w:eastAsia="宋体" w:hAnsi="宋体" w:cs="宋体"/>
          <w:color w:val="000000"/>
          <w:sz w:val="35"/>
        </w:rPr>
        <w:t>11</w:t>
      </w:r>
      <w:r>
        <w:rPr>
          <w:rFonts w:ascii="宋体" w:eastAsia="宋体" w:hAnsi="宋体" w:cs="宋体"/>
          <w:color w:val="000000"/>
          <w:sz w:val="35"/>
        </w:rPr>
        <w:t>。</w:t>
      </w:r>
    </w:p>
    <w:p w:rsidR="00B83E87" w:rsidRDefault="00B83E87"/>
    <w:p w:rsidR="00B83E87" w:rsidRDefault="00B83E87">
      <w:pPr>
        <w:sectPr w:rsidR="00B83E87">
          <w:headerReference w:type="default" r:id="rId58"/>
          <w:footerReference w:type="default" r:id="rId59"/>
          <w:pgSz w:w="15180" w:h="23840"/>
          <w:pgMar w:top="1860" w:right="1440" w:bottom="1860" w:left="1440" w:header="1560" w:footer="1560" w:gutter="0"/>
          <w:cols w:space="720"/>
        </w:sectPr>
      </w:pPr>
    </w:p>
    <w:p w:rsidR="00B83E87" w:rsidRDefault="00460AC0">
      <w:pPr>
        <w:wordWrap w:val="0"/>
        <w:spacing w:line="440" w:lineRule="atLeast"/>
        <w:ind w:right="280"/>
        <w:jc w:val="right"/>
        <w:textAlignment w:val="baseline"/>
        <w:rPr>
          <w:sz w:val="32"/>
        </w:rPr>
      </w:pPr>
      <w:r>
        <w:rPr>
          <w:rFonts w:ascii="仿宋" w:eastAsia="仿宋" w:hAnsi="仿宋" w:cs="仿宋"/>
          <w:color w:val="000000"/>
          <w:sz w:val="32"/>
        </w:rPr>
        <w:lastRenderedPageBreak/>
        <w:t>《或此或彼》的成书经过</w:t>
      </w:r>
      <w:r>
        <w:rPr>
          <w:rFonts w:ascii="仿宋" w:eastAsia="仿宋" w:hAnsi="仿宋" w:cs="仿宋"/>
          <w:b/>
          <w:color w:val="000000"/>
          <w:sz w:val="32"/>
        </w:rPr>
        <w:t xml:space="preserve">  </w:t>
      </w:r>
      <w:r>
        <w:rPr>
          <w:rFonts w:ascii="仿宋" w:eastAsia="仿宋" w:hAnsi="仿宋" w:cs="仿宋"/>
          <w:color w:val="000000"/>
          <w:sz w:val="32"/>
        </w:rPr>
        <w:t>13</w:t>
      </w:r>
    </w:p>
    <w:p w:rsidR="00B83E87" w:rsidRDefault="00B83E87">
      <w:pPr>
        <w:wordWrap w:val="0"/>
        <w:spacing w:line="600" w:lineRule="exact"/>
        <w:jc w:val="right"/>
        <w:textAlignment w:val="baseline"/>
        <w:rPr>
          <w:sz w:val="39"/>
        </w:rPr>
      </w:pPr>
    </w:p>
    <w:p w:rsidR="00B83E87" w:rsidRDefault="00460AC0">
      <w:pPr>
        <w:wordWrap w:val="0"/>
        <w:spacing w:line="580" w:lineRule="atLeast"/>
        <w:ind w:left="940"/>
        <w:textAlignment w:val="baseline"/>
        <w:rPr>
          <w:sz w:val="39"/>
        </w:rPr>
      </w:pPr>
      <w:r>
        <w:rPr>
          <w:rFonts w:ascii="仿宋" w:eastAsia="仿宋" w:hAnsi="仿宋" w:cs="仿宋"/>
          <w:color w:val="000000"/>
          <w:sz w:val="39"/>
        </w:rPr>
        <w:t>己的乳房涂黑</w:t>
      </w:r>
      <w:r>
        <w:rPr>
          <w:rFonts w:ascii="仿宋" w:eastAsia="仿宋" w:hAnsi="仿宋" w:cs="仿宋"/>
          <w:color w:val="000000"/>
          <w:sz w:val="39"/>
        </w:rPr>
        <w:t>”)……①</w:t>
      </w:r>
    </w:p>
    <w:p w:rsidR="00B83E87" w:rsidRDefault="00B83E87">
      <w:pPr>
        <w:wordWrap w:val="0"/>
        <w:spacing w:line="600" w:lineRule="exact"/>
        <w:textAlignment w:val="baseline"/>
        <w:rPr>
          <w:sz w:val="39"/>
        </w:rPr>
      </w:pPr>
    </w:p>
    <w:p w:rsidR="00B83E87" w:rsidRDefault="00460AC0">
      <w:pPr>
        <w:wordWrap w:val="0"/>
        <w:spacing w:line="580" w:lineRule="atLeast"/>
        <w:ind w:left="200" w:right="260" w:firstLine="820"/>
        <w:textAlignment w:val="baseline"/>
        <w:rPr>
          <w:sz w:val="39"/>
        </w:rPr>
      </w:pPr>
      <w:r>
        <w:rPr>
          <w:rFonts w:ascii="仿宋" w:eastAsia="仿宋" w:hAnsi="仿宋" w:cs="仿宋"/>
          <w:color w:val="000000"/>
          <w:sz w:val="39"/>
        </w:rPr>
        <w:t>但是，《或此或彼》确实拥有不止一个读者。它作为一本出版物是一个</w:t>
      </w:r>
      <w:r>
        <w:rPr>
          <w:rFonts w:ascii="仿宋" w:eastAsia="仿宋" w:hAnsi="仿宋" w:cs="仿宋"/>
          <w:color w:val="000000"/>
          <w:sz w:val="39"/>
        </w:rPr>
        <w:t>“</w:t>
      </w:r>
      <w:r>
        <w:rPr>
          <w:rFonts w:ascii="仿宋" w:eastAsia="仿宋" w:hAnsi="仿宋" w:cs="仿宋"/>
          <w:color w:val="000000"/>
          <w:sz w:val="39"/>
        </w:rPr>
        <w:t>巨大的成功</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②</w:t>
      </w:r>
      <w:r>
        <w:rPr>
          <w:rFonts w:ascii="仿宋" w:eastAsia="仿宋" w:hAnsi="仿宋" w:cs="仿宋"/>
          <w:color w:val="000000"/>
          <w:sz w:val="39"/>
        </w:rPr>
        <w:t>历史学家和文学批评家莫尔贝希</w:t>
      </w:r>
      <w:r>
        <w:rPr>
          <w:rFonts w:ascii="仿宋" w:eastAsia="仿宋" w:hAnsi="仿宋" w:cs="仿宋"/>
          <w:color w:val="000000"/>
          <w:sz w:val="39"/>
        </w:rPr>
        <w:t>(Christian</w:t>
      </w:r>
      <w:r>
        <w:rPr>
          <w:rFonts w:ascii="仿宋" w:eastAsia="仿宋" w:hAnsi="仿宋" w:cs="仿宋"/>
          <w:b/>
          <w:color w:val="000000"/>
          <w:sz w:val="39"/>
        </w:rPr>
        <w:t xml:space="preserve"> </w:t>
      </w:r>
      <w:r>
        <w:rPr>
          <w:rFonts w:ascii="仿宋" w:eastAsia="仿宋" w:hAnsi="仿宋" w:cs="仿宋"/>
          <w:color w:val="000000"/>
          <w:sz w:val="39"/>
        </w:rPr>
        <w:t>Molbech)</w:t>
      </w:r>
      <w:r>
        <w:rPr>
          <w:rFonts w:ascii="仿宋" w:eastAsia="仿宋" w:hAnsi="仿宋" w:cs="仿宋"/>
          <w:color w:val="000000"/>
          <w:sz w:val="39"/>
        </w:rPr>
        <w:t>给基尔克果写信说，《或此或彼》售罄是</w:t>
      </w:r>
      <w:r>
        <w:rPr>
          <w:rFonts w:ascii="仿宋" w:eastAsia="仿宋" w:hAnsi="仿宋" w:cs="仿宋"/>
          <w:color w:val="000000"/>
          <w:sz w:val="39"/>
        </w:rPr>
        <w:t>“</w:t>
      </w:r>
      <w:r>
        <w:rPr>
          <w:rFonts w:ascii="仿宋" w:eastAsia="仿宋" w:hAnsi="仿宋" w:cs="仿宋"/>
          <w:color w:val="000000"/>
          <w:sz w:val="39"/>
        </w:rPr>
        <w:t>一种需要研究的现象</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③</w:t>
      </w:r>
      <w:r>
        <w:rPr>
          <w:rFonts w:ascii="仿宋" w:eastAsia="仿宋" w:hAnsi="仿宋" w:cs="仿宋"/>
          <w:color w:val="000000"/>
          <w:sz w:val="39"/>
        </w:rPr>
        <w:t>这本书是在基尔克果有生之年再版的少数几部著作中的第一部。</w:t>
      </w:r>
      <w:r>
        <w:rPr>
          <w:rFonts w:ascii="仿宋" w:eastAsia="仿宋" w:hAnsi="仿宋" w:cs="仿宋"/>
          <w:color w:val="000000"/>
          <w:sz w:val="39"/>
        </w:rPr>
        <w:t>④</w:t>
      </w:r>
    </w:p>
    <w:p w:rsidR="00B83E87" w:rsidRDefault="00460AC0">
      <w:pPr>
        <w:wordWrap w:val="0"/>
        <w:spacing w:line="580" w:lineRule="atLeast"/>
        <w:ind w:left="200" w:right="260" w:firstLine="740"/>
        <w:textAlignment w:val="baseline"/>
        <w:rPr>
          <w:sz w:val="39"/>
        </w:rPr>
      </w:pPr>
      <w:r>
        <w:rPr>
          <w:rFonts w:ascii="仿宋" w:eastAsia="仿宋" w:hAnsi="仿宋" w:cs="仿宋"/>
          <w:color w:val="000000"/>
          <w:sz w:val="39"/>
        </w:rPr>
        <w:t>为了保持两个著作系列的二重性，并为了</w:t>
      </w:r>
      <w:r>
        <w:rPr>
          <w:rFonts w:ascii="仿宋" w:eastAsia="仿宋" w:hAnsi="仿宋" w:cs="仿宋"/>
          <w:color w:val="000000"/>
          <w:sz w:val="39"/>
        </w:rPr>
        <w:t>“</w:t>
      </w:r>
      <w:r>
        <w:rPr>
          <w:rFonts w:ascii="仿宋" w:eastAsia="仿宋" w:hAnsi="仿宋" w:cs="仿宋"/>
          <w:color w:val="000000"/>
          <w:sz w:val="39"/>
        </w:rPr>
        <w:t>表明用左手提供</w:t>
      </w:r>
      <w:r>
        <w:rPr>
          <w:rFonts w:ascii="仿宋" w:eastAsia="仿宋" w:hAnsi="仿宋" w:cs="仿宋"/>
          <w:color w:val="000000"/>
          <w:sz w:val="39"/>
        </w:rPr>
        <w:t>的东西与用右手提供的东西之间的区别</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⑤</w:t>
      </w:r>
      <w:r>
        <w:rPr>
          <w:rFonts w:ascii="仿宋" w:eastAsia="仿宋" w:hAnsi="仿宋" w:cs="仿宋"/>
          <w:color w:val="000000"/>
          <w:sz w:val="39"/>
        </w:rPr>
        <w:t>《野地里的百合花和天上的飞鸟》在《或此或彼》再版的同一天</w:t>
      </w:r>
      <w:r>
        <w:rPr>
          <w:rFonts w:ascii="仿宋" w:eastAsia="仿宋" w:hAnsi="仿宋" w:cs="仿宋"/>
          <w:color w:val="000000"/>
          <w:sz w:val="39"/>
        </w:rPr>
        <w:t>(1849</w:t>
      </w:r>
      <w:r>
        <w:rPr>
          <w:rFonts w:ascii="仿宋" w:eastAsia="仿宋" w:hAnsi="仿宋" w:cs="仿宋"/>
          <w:color w:val="000000"/>
          <w:sz w:val="39"/>
        </w:rPr>
        <w:t>年</w:t>
      </w:r>
      <w:r>
        <w:rPr>
          <w:rFonts w:ascii="仿宋" w:eastAsia="仿宋" w:hAnsi="仿宋" w:cs="仿宋"/>
          <w:color w:val="000000"/>
          <w:sz w:val="39"/>
        </w:rPr>
        <w:t>5</w:t>
      </w:r>
      <w:r>
        <w:rPr>
          <w:rFonts w:ascii="仿宋" w:eastAsia="仿宋" w:hAnsi="仿宋" w:cs="仿宋"/>
          <w:color w:val="000000"/>
          <w:sz w:val="39"/>
        </w:rPr>
        <w:t>月</w:t>
      </w:r>
      <w:r>
        <w:rPr>
          <w:rFonts w:ascii="仿宋" w:eastAsia="仿宋" w:hAnsi="仿宋" w:cs="仿宋"/>
          <w:color w:val="000000"/>
          <w:sz w:val="39"/>
        </w:rPr>
        <w:t>14</w:t>
      </w:r>
      <w:r>
        <w:rPr>
          <w:rFonts w:ascii="仿宋" w:eastAsia="仿宋" w:hAnsi="仿宋" w:cs="仿宋"/>
          <w:color w:val="000000"/>
          <w:sz w:val="39"/>
        </w:rPr>
        <w:t>日</w:t>
      </w:r>
      <w:r>
        <w:rPr>
          <w:rFonts w:ascii="仿宋" w:eastAsia="仿宋" w:hAnsi="仿宋" w:cs="仿宋"/>
          <w:color w:val="000000"/>
          <w:sz w:val="39"/>
        </w:rPr>
        <w:t>)</w:t>
      </w:r>
      <w:r>
        <w:rPr>
          <w:rFonts w:ascii="仿宋" w:eastAsia="仿宋" w:hAnsi="仿宋" w:cs="仿宋"/>
          <w:color w:val="000000"/>
          <w:sz w:val="39"/>
        </w:rPr>
        <w:t>出版。为了强化这种区别，以及两个系列之间的联系，基尔克果在不同时间为《或此或彼》构思了两篇附言。一篇以埃雷米塔的名义写成，</w:t>
      </w:r>
      <w:r>
        <w:rPr>
          <w:rFonts w:ascii="仿宋" w:eastAsia="仿宋" w:hAnsi="仿宋" w:cs="仿宋"/>
          <w:color w:val="000000"/>
          <w:sz w:val="39"/>
        </w:rPr>
        <w:t>⑥</w:t>
      </w:r>
      <w:r>
        <w:rPr>
          <w:rFonts w:ascii="仿宋" w:eastAsia="仿宋" w:hAnsi="仿宋" w:cs="仿宋"/>
          <w:color w:val="000000"/>
          <w:sz w:val="39"/>
        </w:rPr>
        <w:t>而另一篇则以他自己的名义写成：</w:t>
      </w:r>
    </w:p>
    <w:p w:rsidR="00B83E87" w:rsidRDefault="00B83E87">
      <w:pPr>
        <w:wordWrap w:val="0"/>
        <w:spacing w:line="600" w:lineRule="exact"/>
        <w:textAlignment w:val="baseline"/>
        <w:rPr>
          <w:sz w:val="39"/>
        </w:rPr>
      </w:pPr>
    </w:p>
    <w:p w:rsidR="00B83E87" w:rsidRDefault="00460AC0">
      <w:pPr>
        <w:wordWrap w:val="0"/>
        <w:spacing w:line="580" w:lineRule="atLeast"/>
        <w:ind w:left="1860"/>
        <w:textAlignment w:val="baseline"/>
        <w:rPr>
          <w:sz w:val="39"/>
        </w:rPr>
      </w:pPr>
      <w:r>
        <w:rPr>
          <w:rFonts w:ascii="仿宋" w:eastAsia="仿宋" w:hAnsi="仿宋" w:cs="仿宋"/>
          <w:color w:val="000000"/>
          <w:sz w:val="39"/>
        </w:rPr>
        <w:t>如果我要在《或此或彼》第二版的背面写的话，写</w:t>
      </w:r>
    </w:p>
    <w:p w:rsidR="00B83E87" w:rsidRDefault="00460AC0">
      <w:pPr>
        <w:wordWrap w:val="0"/>
        <w:spacing w:line="580" w:lineRule="atLeast"/>
        <w:ind w:left="240"/>
        <w:textAlignment w:val="baseline"/>
        <w:rPr>
          <w:sz w:val="39"/>
        </w:rPr>
      </w:pPr>
      <w:r>
        <w:rPr>
          <w:rFonts w:ascii="宋体" w:eastAsia="宋体" w:hAnsi="宋体" w:cs="宋体"/>
          <w:color w:val="000000"/>
          <w:sz w:val="39"/>
          <w:u w:val="single"/>
        </w:rPr>
        <w:t xml:space="preserve">               </w:t>
      </w:r>
    </w:p>
    <w:p w:rsidR="00B83E87" w:rsidRDefault="00460AC0">
      <w:pPr>
        <w:wordWrap w:val="0"/>
        <w:spacing w:before="240" w:line="520" w:lineRule="atLeast"/>
        <w:ind w:left="200" w:right="260" w:firstLine="700"/>
        <w:textAlignment w:val="baseline"/>
        <w:rPr>
          <w:sz w:val="35"/>
        </w:rPr>
      </w:pPr>
      <w:r>
        <w:rPr>
          <w:rFonts w:ascii="仿宋" w:eastAsia="仿宋" w:hAnsi="仿宋" w:cs="仿宋"/>
          <w:color w:val="000000"/>
          <w:sz w:val="35"/>
        </w:rPr>
        <w:t>①</w:t>
      </w:r>
      <w:r>
        <w:rPr>
          <w:rFonts w:ascii="仿宋" w:eastAsia="仿宋" w:hAnsi="仿宋" w:cs="仿宋"/>
          <w:b/>
          <w:color w:val="000000"/>
          <w:sz w:val="35"/>
        </w:rPr>
        <w:t xml:space="preserve">  </w:t>
      </w:r>
      <w:r>
        <w:rPr>
          <w:rFonts w:ascii="仿宋" w:eastAsia="仿宋" w:hAnsi="仿宋" w:cs="仿宋"/>
          <w:color w:val="000000"/>
          <w:sz w:val="35"/>
        </w:rPr>
        <w:t>《日记与论文》卷</w:t>
      </w:r>
      <w:r>
        <w:rPr>
          <w:rFonts w:ascii="仿宋" w:eastAsia="仿宋" w:hAnsi="仿宋" w:cs="仿宋"/>
          <w:color w:val="000000"/>
          <w:sz w:val="35"/>
        </w:rPr>
        <w:t>6</w:t>
      </w:r>
      <w:r>
        <w:rPr>
          <w:rFonts w:ascii="仿宋" w:eastAsia="仿宋" w:hAnsi="仿宋" w:cs="仿宋"/>
          <w:color w:val="000000"/>
          <w:sz w:val="35"/>
        </w:rPr>
        <w:t>，页</w:t>
      </w:r>
      <w:r>
        <w:rPr>
          <w:rFonts w:ascii="仿宋" w:eastAsia="仿宋" w:hAnsi="仿宋" w:cs="仿宋"/>
          <w:color w:val="000000"/>
          <w:sz w:val="35"/>
        </w:rPr>
        <w:t>6843</w:t>
      </w:r>
      <w:r>
        <w:rPr>
          <w:rFonts w:ascii="仿宋" w:eastAsia="仿宋" w:hAnsi="仿宋" w:cs="仿宋"/>
          <w:color w:val="000000"/>
          <w:sz w:val="35"/>
        </w:rPr>
        <w:t>。也可参见《或此或彼》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r>
        <w:rPr>
          <w:rFonts w:ascii="仿宋" w:eastAsia="仿宋" w:hAnsi="仿宋" w:cs="仿宋"/>
          <w:color w:val="000000"/>
          <w:sz w:val="35"/>
        </w:rPr>
        <w:t>，《文集》卷</w:t>
      </w:r>
      <w:r>
        <w:rPr>
          <w:rFonts w:ascii="仿宋" w:eastAsia="仿宋" w:hAnsi="仿宋" w:cs="仿宋"/>
          <w:color w:val="000000"/>
          <w:sz w:val="35"/>
        </w:rPr>
        <w:t>4</w:t>
      </w:r>
      <w:r>
        <w:rPr>
          <w:rFonts w:ascii="仿宋" w:eastAsia="仿宋" w:hAnsi="仿宋" w:cs="仿宋"/>
          <w:color w:val="000000"/>
          <w:sz w:val="35"/>
        </w:rPr>
        <w:t>，页</w:t>
      </w:r>
      <w:r>
        <w:rPr>
          <w:rFonts w:ascii="仿宋" w:eastAsia="仿宋" w:hAnsi="仿宋" w:cs="仿宋"/>
          <w:color w:val="000000"/>
          <w:sz w:val="35"/>
        </w:rPr>
        <w:t>443-444</w:t>
      </w:r>
      <w:r>
        <w:rPr>
          <w:rFonts w:ascii="仿宋" w:eastAsia="仿宋" w:hAnsi="仿宋" w:cs="仿宋"/>
          <w:b/>
          <w:color w:val="000000"/>
          <w:sz w:val="35"/>
        </w:rPr>
        <w:t xml:space="preserve"> </w:t>
      </w: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10-A153)</w:t>
      </w:r>
      <w:r>
        <w:rPr>
          <w:rFonts w:ascii="仿宋" w:eastAsia="仿宋" w:hAnsi="仿宋" w:cs="仿宋"/>
          <w:color w:val="000000"/>
          <w:sz w:val="35"/>
        </w:rPr>
        <w:t>。</w:t>
      </w:r>
    </w:p>
    <w:p w:rsidR="00B83E87" w:rsidRDefault="00460AC0">
      <w:pPr>
        <w:wordWrap w:val="0"/>
        <w:spacing w:line="520" w:lineRule="atLeast"/>
        <w:ind w:left="900"/>
        <w:textAlignment w:val="baseline"/>
        <w:rPr>
          <w:sz w:val="35"/>
        </w:rPr>
      </w:pPr>
      <w:r>
        <w:rPr>
          <w:rFonts w:ascii="仿宋" w:eastAsia="仿宋" w:hAnsi="仿宋" w:cs="仿宋"/>
          <w:color w:val="000000"/>
          <w:sz w:val="35"/>
        </w:rPr>
        <w:t>②</w:t>
      </w:r>
      <w:r>
        <w:rPr>
          <w:rFonts w:ascii="仿宋" w:eastAsia="仿宋" w:hAnsi="仿宋" w:cs="仿宋"/>
          <w:b/>
          <w:color w:val="000000"/>
          <w:sz w:val="35"/>
        </w:rPr>
        <w:t xml:space="preserve">  </w:t>
      </w:r>
      <w:r>
        <w:rPr>
          <w:rFonts w:ascii="仿宋" w:eastAsia="仿宋" w:hAnsi="仿宋" w:cs="仿宋"/>
          <w:color w:val="000000"/>
          <w:sz w:val="35"/>
        </w:rPr>
        <w:t>《日记与论文》卷</w:t>
      </w:r>
      <w:r>
        <w:rPr>
          <w:rFonts w:ascii="仿宋" w:eastAsia="仿宋" w:hAnsi="仿宋" w:cs="仿宋"/>
          <w:color w:val="000000"/>
          <w:sz w:val="35"/>
        </w:rPr>
        <w:t>6</w:t>
      </w:r>
      <w:r>
        <w:rPr>
          <w:rFonts w:ascii="仿宋" w:eastAsia="仿宋" w:hAnsi="仿宋" w:cs="仿宋"/>
          <w:color w:val="000000"/>
          <w:sz w:val="35"/>
        </w:rPr>
        <w:t>，页</w:t>
      </w:r>
      <w:r>
        <w:rPr>
          <w:rFonts w:ascii="仿宋" w:eastAsia="仿宋" w:hAnsi="仿宋" w:cs="仿宋"/>
          <w:color w:val="000000"/>
          <w:sz w:val="35"/>
        </w:rPr>
        <w:t>6853</w:t>
      </w:r>
      <w:r>
        <w:rPr>
          <w:rFonts w:ascii="仿宋" w:eastAsia="仿宋" w:hAnsi="仿宋" w:cs="仿宋"/>
          <w:color w:val="000000"/>
          <w:sz w:val="35"/>
        </w:rPr>
        <w:t>。也可参见《附言》，《文集》卷</w:t>
      </w:r>
      <w:r>
        <w:rPr>
          <w:rFonts w:ascii="仿宋" w:eastAsia="仿宋" w:hAnsi="仿宋" w:cs="仿宋"/>
          <w:color w:val="000000"/>
          <w:sz w:val="35"/>
        </w:rPr>
        <w:t>12</w:t>
      </w:r>
      <w:r>
        <w:rPr>
          <w:rFonts w:ascii="仿宋" w:eastAsia="仿宋" w:hAnsi="仿宋" w:cs="仿宋"/>
          <w:color w:val="000000"/>
          <w:sz w:val="35"/>
        </w:rPr>
        <w:t>。</w:t>
      </w:r>
    </w:p>
    <w:p w:rsidR="00B83E87" w:rsidRDefault="00460AC0">
      <w:pPr>
        <w:wordWrap w:val="0"/>
        <w:spacing w:line="520" w:lineRule="atLeast"/>
        <w:ind w:left="900"/>
        <w:textAlignment w:val="baseline"/>
        <w:rPr>
          <w:sz w:val="35"/>
        </w:rPr>
      </w:pPr>
      <w:r>
        <w:rPr>
          <w:rFonts w:ascii="仿宋" w:eastAsia="仿宋" w:hAnsi="仿宋" w:cs="仿宋"/>
          <w:color w:val="000000"/>
          <w:sz w:val="35"/>
        </w:rPr>
        <w:t>③</w:t>
      </w:r>
      <w:r>
        <w:rPr>
          <w:rFonts w:ascii="仿宋" w:eastAsia="仿宋" w:hAnsi="仿宋" w:cs="仿宋"/>
          <w:b/>
          <w:color w:val="000000"/>
          <w:sz w:val="35"/>
        </w:rPr>
        <w:t xml:space="preserve">  </w:t>
      </w:r>
      <w:r>
        <w:rPr>
          <w:rFonts w:ascii="仿宋" w:eastAsia="仿宋" w:hAnsi="仿宋" w:cs="仿宋"/>
          <w:color w:val="000000"/>
          <w:sz w:val="35"/>
        </w:rPr>
        <w:t>《日记与论文》卷</w:t>
      </w:r>
      <w:r>
        <w:rPr>
          <w:rFonts w:ascii="仿宋" w:eastAsia="仿宋" w:hAnsi="仿宋" w:cs="仿宋"/>
          <w:color w:val="000000"/>
          <w:sz w:val="35"/>
        </w:rPr>
        <w:t>5</w:t>
      </w:r>
      <w:r>
        <w:rPr>
          <w:rFonts w:ascii="仿宋" w:eastAsia="仿宋" w:hAnsi="仿宋" w:cs="仿宋"/>
          <w:color w:val="000000"/>
          <w:sz w:val="35"/>
        </w:rPr>
        <w:t>，页</w:t>
      </w:r>
      <w:r>
        <w:rPr>
          <w:rFonts w:ascii="仿宋" w:eastAsia="仿宋" w:hAnsi="仿宋" w:cs="仿宋"/>
          <w:color w:val="000000"/>
          <w:sz w:val="35"/>
        </w:rPr>
        <w:t>5997</w:t>
      </w:r>
      <w:r>
        <w:rPr>
          <w:rFonts w:ascii="仿宋" w:eastAsia="仿宋" w:hAnsi="仿宋" w:cs="仿宋"/>
          <w:b/>
          <w:color w:val="000000"/>
          <w:sz w:val="35"/>
        </w:rPr>
        <w:t xml:space="preserve"> </w:t>
      </w: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8-A84)</w:t>
      </w:r>
      <w:r>
        <w:rPr>
          <w:rFonts w:ascii="仿宋" w:eastAsia="仿宋" w:hAnsi="仿宋" w:cs="仿宋"/>
          <w:color w:val="000000"/>
          <w:sz w:val="35"/>
        </w:rPr>
        <w:t>。</w:t>
      </w:r>
    </w:p>
    <w:p w:rsidR="00B83E87" w:rsidRDefault="00460AC0">
      <w:pPr>
        <w:wordWrap w:val="0"/>
        <w:spacing w:line="580" w:lineRule="atLeast"/>
        <w:ind w:right="240" w:firstLine="900"/>
        <w:textAlignment w:val="baseline"/>
        <w:rPr>
          <w:sz w:val="39"/>
        </w:rPr>
      </w:pPr>
      <w:r>
        <w:rPr>
          <w:rFonts w:ascii="仿宋" w:eastAsia="仿宋" w:hAnsi="仿宋" w:cs="仿宋"/>
          <w:color w:val="000000"/>
          <w:sz w:val="39"/>
        </w:rPr>
        <w:t>④</w:t>
      </w:r>
      <w:r>
        <w:rPr>
          <w:rFonts w:ascii="仿宋" w:eastAsia="仿宋" w:hAnsi="仿宋" w:cs="仿宋"/>
          <w:b/>
          <w:color w:val="000000"/>
          <w:sz w:val="39"/>
        </w:rPr>
        <w:t xml:space="preserve">  </w:t>
      </w:r>
      <w:r>
        <w:rPr>
          <w:rFonts w:ascii="仿宋" w:eastAsia="仿宋" w:hAnsi="仿宋" w:cs="仿宋"/>
          <w:color w:val="000000"/>
          <w:sz w:val="39"/>
        </w:rPr>
        <w:t>参见《书信》，第</w:t>
      </w:r>
      <w:r>
        <w:rPr>
          <w:rFonts w:ascii="仿宋" w:eastAsia="仿宋" w:hAnsi="仿宋" w:cs="仿宋"/>
          <w:color w:val="000000"/>
          <w:sz w:val="39"/>
        </w:rPr>
        <w:t>152-157</w:t>
      </w:r>
      <w:r>
        <w:rPr>
          <w:rFonts w:ascii="仿宋" w:eastAsia="仿宋" w:hAnsi="仿宋" w:cs="仿宋"/>
          <w:color w:val="000000"/>
          <w:sz w:val="39"/>
        </w:rPr>
        <w:t>封信，</w:t>
      </w:r>
      <w:r>
        <w:rPr>
          <w:rFonts w:ascii="仿宋" w:eastAsia="仿宋" w:hAnsi="仿宋" w:cs="仿宋"/>
          <w:b/>
          <w:color w:val="000000"/>
          <w:sz w:val="39"/>
        </w:rPr>
        <w:t xml:space="preserve"> </w:t>
      </w:r>
      <w:r>
        <w:rPr>
          <w:rFonts w:ascii="仿宋" w:eastAsia="仿宋" w:hAnsi="仿宋" w:cs="仿宋"/>
          <w:color w:val="000000"/>
          <w:sz w:val="39"/>
        </w:rPr>
        <w:t>《文集》卷</w:t>
      </w:r>
      <w:r>
        <w:rPr>
          <w:rFonts w:ascii="仿宋" w:eastAsia="仿宋" w:hAnsi="仿宋" w:cs="仿宋"/>
          <w:color w:val="000000"/>
          <w:sz w:val="39"/>
        </w:rPr>
        <w:t>25</w:t>
      </w:r>
      <w:r>
        <w:rPr>
          <w:rFonts w:ascii="仿宋" w:eastAsia="仿宋" w:hAnsi="仿宋" w:cs="仿宋"/>
          <w:color w:val="000000"/>
          <w:sz w:val="39"/>
        </w:rPr>
        <w:t>。初版</w:t>
      </w:r>
      <w:r>
        <w:rPr>
          <w:rFonts w:ascii="仿宋" w:eastAsia="仿宋" w:hAnsi="仿宋" w:cs="仿宋"/>
          <w:color w:val="000000"/>
          <w:sz w:val="39"/>
        </w:rPr>
        <w:t>525</w:t>
      </w:r>
      <w:r>
        <w:rPr>
          <w:rFonts w:ascii="仿宋" w:eastAsia="仿宋" w:hAnsi="仿宋" w:cs="仿宋"/>
          <w:b/>
          <w:color w:val="000000"/>
          <w:sz w:val="39"/>
        </w:rPr>
        <w:t xml:space="preserve"> </w:t>
      </w:r>
      <w:r>
        <w:rPr>
          <w:rFonts w:ascii="仿宋" w:eastAsia="仿宋" w:hAnsi="仿宋" w:cs="仿宋"/>
          <w:color w:val="000000"/>
          <w:sz w:val="39"/>
        </w:rPr>
        <w:t>册在三年内售完。第二版有</w:t>
      </w:r>
      <w:r>
        <w:rPr>
          <w:rFonts w:ascii="仿宋" w:eastAsia="仿宋" w:hAnsi="仿宋" w:cs="仿宋"/>
          <w:color w:val="000000"/>
          <w:sz w:val="39"/>
        </w:rPr>
        <w:t>750</w:t>
      </w:r>
      <w:r>
        <w:rPr>
          <w:rFonts w:ascii="仿宋" w:eastAsia="仿宋" w:hAnsi="仿宋" w:cs="仿宋"/>
          <w:color w:val="000000"/>
          <w:sz w:val="39"/>
        </w:rPr>
        <w:t>册。在</w:t>
      </w:r>
      <w:r>
        <w:rPr>
          <w:rFonts w:ascii="仿宋" w:eastAsia="仿宋" w:hAnsi="仿宋" w:cs="仿宋"/>
          <w:color w:val="000000"/>
          <w:sz w:val="39"/>
        </w:rPr>
        <w:t>36</w:t>
      </w:r>
      <w:r>
        <w:rPr>
          <w:rFonts w:ascii="仿宋" w:eastAsia="仿宋" w:hAnsi="仿宋" w:cs="仿宋"/>
          <w:color w:val="000000"/>
          <w:sz w:val="39"/>
        </w:rPr>
        <w:t>部书中再版的其他</w:t>
      </w:r>
      <w:r>
        <w:rPr>
          <w:rFonts w:ascii="仿宋" w:eastAsia="仿宋" w:hAnsi="仿宋" w:cs="仿宋"/>
          <w:color w:val="000000"/>
          <w:sz w:val="39"/>
        </w:rPr>
        <w:t>8</w:t>
      </w:r>
      <w:r>
        <w:rPr>
          <w:rFonts w:ascii="仿宋" w:eastAsia="仿宋" w:hAnsi="仿宋" w:cs="仿宋"/>
          <w:color w:val="000000"/>
          <w:sz w:val="39"/>
        </w:rPr>
        <w:t>部是：《爱之作品》</w:t>
      </w:r>
      <w:r>
        <w:rPr>
          <w:rFonts w:ascii="仿宋" w:eastAsia="仿宋" w:hAnsi="仿宋" w:cs="仿宋"/>
          <w:color w:val="000000"/>
          <w:sz w:val="39"/>
        </w:rPr>
        <w:t>(1852)</w:t>
      </w:r>
      <w:r>
        <w:rPr>
          <w:rFonts w:ascii="仿宋" w:eastAsia="仿宋" w:hAnsi="仿宋" w:cs="仿宋"/>
          <w:color w:val="000000"/>
          <w:sz w:val="39"/>
        </w:rPr>
        <w:t>，《反省》</w:t>
      </w:r>
      <w:r>
        <w:rPr>
          <w:rFonts w:ascii="仿宋" w:eastAsia="仿宋" w:hAnsi="仿宋" w:cs="仿宋"/>
          <w:color w:val="000000"/>
          <w:sz w:val="39"/>
        </w:rPr>
        <w:t>(1852)</w:t>
      </w:r>
      <w:r>
        <w:rPr>
          <w:rFonts w:ascii="仿宋" w:eastAsia="仿宋" w:hAnsi="仿宋" w:cs="仿宋"/>
          <w:color w:val="000000"/>
          <w:sz w:val="39"/>
        </w:rPr>
        <w:t>，《在耶酥受难日圣餐时的两篇演讲》</w:t>
      </w:r>
      <w:r>
        <w:rPr>
          <w:rFonts w:ascii="仿宋" w:eastAsia="仿宋" w:hAnsi="仿宋" w:cs="仿宋"/>
          <w:color w:val="000000"/>
          <w:sz w:val="39"/>
        </w:rPr>
        <w:t>(1852)</w:t>
      </w:r>
      <w:r>
        <w:rPr>
          <w:rFonts w:ascii="仿宋" w:eastAsia="仿宋" w:hAnsi="仿宋" w:cs="仿宋"/>
          <w:color w:val="000000"/>
          <w:sz w:val="39"/>
        </w:rPr>
        <w:t>，《野地里的百合花与天上的飞鸟》</w:t>
      </w:r>
      <w:r>
        <w:rPr>
          <w:rFonts w:ascii="仿宋" w:eastAsia="仿宋" w:hAnsi="仿宋" w:cs="仿宋"/>
          <w:color w:val="000000"/>
          <w:sz w:val="39"/>
        </w:rPr>
        <w:t>(1854)</w:t>
      </w:r>
      <w:r>
        <w:rPr>
          <w:rFonts w:ascii="仿宋" w:eastAsia="仿宋" w:hAnsi="仿宋" w:cs="仿宋"/>
          <w:color w:val="000000"/>
          <w:sz w:val="39"/>
        </w:rPr>
        <w:t>，《基督教教义的实行》</w:t>
      </w:r>
      <w:r>
        <w:rPr>
          <w:rFonts w:ascii="仿宋" w:eastAsia="仿宋" w:hAnsi="仿宋" w:cs="仿宋"/>
          <w:color w:val="000000"/>
          <w:sz w:val="39"/>
        </w:rPr>
        <w:t>(1855)</w:t>
      </w:r>
      <w:r>
        <w:rPr>
          <w:rFonts w:ascii="仿宋" w:eastAsia="仿宋" w:hAnsi="仿宋" w:cs="仿宋"/>
          <w:color w:val="000000"/>
          <w:sz w:val="39"/>
        </w:rPr>
        <w:t>，《既然非说不可，那么现在就说》</w:t>
      </w:r>
      <w:r>
        <w:rPr>
          <w:rFonts w:ascii="仿宋" w:eastAsia="仿宋" w:hAnsi="仿宋" w:cs="仿宋"/>
          <w:color w:val="000000"/>
          <w:sz w:val="39"/>
        </w:rPr>
        <w:t>(1855)</w:t>
      </w:r>
      <w:r>
        <w:rPr>
          <w:rFonts w:ascii="仿宋" w:eastAsia="仿宋" w:hAnsi="仿宋" w:cs="仿宋"/>
          <w:color w:val="000000"/>
          <w:sz w:val="39"/>
        </w:rPr>
        <w:t>，《瞬间》</w:t>
      </w:r>
      <w:r>
        <w:rPr>
          <w:rFonts w:ascii="仿宋" w:eastAsia="仿宋" w:hAnsi="仿宋" w:cs="仿宋"/>
          <w:color w:val="000000"/>
          <w:sz w:val="39"/>
        </w:rPr>
        <w:t>(1855)</w:t>
      </w:r>
      <w:r>
        <w:rPr>
          <w:rFonts w:ascii="仿宋" w:eastAsia="仿宋" w:hAnsi="仿宋" w:cs="仿宋"/>
          <w:color w:val="000000"/>
          <w:sz w:val="39"/>
        </w:rPr>
        <w:t>，《畏</w:t>
      </w:r>
      <w:r>
        <w:rPr>
          <w:rFonts w:ascii="仿宋" w:eastAsia="仿宋" w:hAnsi="仿宋" w:cs="仿宋"/>
          <w:color w:val="000000"/>
          <w:sz w:val="39"/>
        </w:rPr>
        <w:t>的概念》</w:t>
      </w:r>
      <w:r>
        <w:rPr>
          <w:rFonts w:ascii="仿宋" w:eastAsia="仿宋" w:hAnsi="仿宋" w:cs="仿宋"/>
          <w:color w:val="000000"/>
          <w:sz w:val="39"/>
        </w:rPr>
        <w:t>(1855)</w:t>
      </w:r>
      <w:r>
        <w:rPr>
          <w:rFonts w:ascii="仿宋" w:eastAsia="仿宋" w:hAnsi="仿宋" w:cs="仿宋"/>
          <w:color w:val="000000"/>
          <w:sz w:val="39"/>
        </w:rPr>
        <w:t>。</w:t>
      </w:r>
      <w:r>
        <w:rPr>
          <w:rFonts w:ascii="仿宋" w:eastAsia="仿宋" w:hAnsi="仿宋" w:cs="仿宋"/>
          <w:color w:val="000000"/>
          <w:sz w:val="39"/>
        </w:rPr>
        <w:t>1845</w:t>
      </w:r>
      <w:r>
        <w:rPr>
          <w:rFonts w:ascii="仿宋" w:eastAsia="仿宋" w:hAnsi="仿宋" w:cs="仿宋"/>
          <w:color w:val="000000"/>
          <w:sz w:val="39"/>
        </w:rPr>
        <w:t>年，作于</w:t>
      </w:r>
      <w:r>
        <w:rPr>
          <w:rFonts w:ascii="仿宋" w:eastAsia="仿宋" w:hAnsi="仿宋" w:cs="仿宋"/>
          <w:color w:val="000000"/>
          <w:sz w:val="39"/>
        </w:rPr>
        <w:t>1843-1844</w:t>
      </w:r>
      <w:r>
        <w:rPr>
          <w:rFonts w:ascii="仿宋" w:eastAsia="仿宋" w:hAnsi="仿宋" w:cs="仿宋"/>
          <w:color w:val="000000"/>
          <w:sz w:val="39"/>
        </w:rPr>
        <w:t>年的</w:t>
      </w:r>
      <w:r>
        <w:rPr>
          <w:rFonts w:ascii="仿宋" w:eastAsia="仿宋" w:hAnsi="仿宋" w:cs="仿宋"/>
          <w:color w:val="000000"/>
          <w:sz w:val="39"/>
        </w:rPr>
        <w:t>18</w:t>
      </w:r>
      <w:r>
        <w:rPr>
          <w:rFonts w:ascii="仿宋" w:eastAsia="仿宋" w:hAnsi="仿宋" w:cs="仿宋"/>
          <w:color w:val="000000"/>
          <w:sz w:val="39"/>
        </w:rPr>
        <w:t>篇布道词被廉价出售给菲利浦森</w:t>
      </w:r>
      <w:r>
        <w:rPr>
          <w:rFonts w:ascii="仿宋" w:eastAsia="仿宋" w:hAnsi="仿宋" w:cs="仿宋"/>
          <w:color w:val="000000"/>
          <w:sz w:val="39"/>
        </w:rPr>
        <w:t>(Philip</w:t>
      </w:r>
      <w:r>
        <w:rPr>
          <w:rFonts w:ascii="仿宋" w:eastAsia="仿宋" w:hAnsi="仿宋" w:cs="仿宋"/>
          <w:b/>
          <w:color w:val="000000"/>
          <w:sz w:val="39"/>
        </w:rPr>
        <w:t xml:space="preserve"> </w:t>
      </w:r>
      <w:r>
        <w:rPr>
          <w:rFonts w:ascii="仿宋" w:eastAsia="仿宋" w:hAnsi="仿宋" w:cs="仿宋"/>
          <w:color w:val="000000"/>
          <w:sz w:val="39"/>
        </w:rPr>
        <w:t>G.</w:t>
      </w:r>
      <w:r>
        <w:rPr>
          <w:rFonts w:ascii="仿宋" w:eastAsia="仿宋" w:hAnsi="仿宋" w:cs="仿宋"/>
          <w:b/>
          <w:color w:val="000000"/>
          <w:sz w:val="39"/>
        </w:rPr>
        <w:t xml:space="preserve"> </w:t>
      </w:r>
      <w:r>
        <w:rPr>
          <w:rFonts w:ascii="仿宋" w:eastAsia="仿宋" w:hAnsi="仿宋" w:cs="仿宋"/>
          <w:color w:val="000000"/>
          <w:sz w:val="39"/>
        </w:rPr>
        <w:t>Philipsen)</w:t>
      </w:r>
      <w:r>
        <w:rPr>
          <w:rFonts w:ascii="仿宋" w:eastAsia="仿宋" w:hAnsi="仿宋" w:cs="仿宋"/>
          <w:color w:val="000000"/>
          <w:sz w:val="39"/>
        </w:rPr>
        <w:t>。</w:t>
      </w:r>
      <w:r>
        <w:rPr>
          <w:rFonts w:ascii="仿宋" w:eastAsia="仿宋" w:hAnsi="仿宋" w:cs="仿宋"/>
          <w:color w:val="000000"/>
          <w:sz w:val="39"/>
        </w:rPr>
        <w:t>1847</w:t>
      </w:r>
      <w:r>
        <w:rPr>
          <w:rFonts w:ascii="仿宋" w:eastAsia="仿宋" w:hAnsi="仿宋" w:cs="仿宋"/>
          <w:color w:val="000000"/>
          <w:sz w:val="39"/>
        </w:rPr>
        <w:t>年，当时在印刷中的另外</w:t>
      </w:r>
      <w:r>
        <w:rPr>
          <w:rFonts w:ascii="仿宋" w:eastAsia="仿宋" w:hAnsi="仿宋" w:cs="仿宋"/>
          <w:color w:val="000000"/>
          <w:sz w:val="39"/>
        </w:rPr>
        <w:t>8</w:t>
      </w:r>
      <w:r>
        <w:rPr>
          <w:rFonts w:ascii="仿宋" w:eastAsia="仿宋" w:hAnsi="仿宋" w:cs="仿宋"/>
          <w:color w:val="000000"/>
          <w:sz w:val="39"/>
        </w:rPr>
        <w:t>本书</w:t>
      </w:r>
      <w:r>
        <w:rPr>
          <w:rFonts w:ascii="仿宋" w:eastAsia="仿宋" w:hAnsi="仿宋" w:cs="仿宋"/>
          <w:color w:val="000000"/>
          <w:sz w:val="39"/>
        </w:rPr>
        <w:t>(</w:t>
      </w:r>
      <w:r>
        <w:rPr>
          <w:rFonts w:ascii="仿宋" w:eastAsia="仿宋" w:hAnsi="仿宋" w:cs="仿宋"/>
          <w:color w:val="000000"/>
          <w:sz w:val="39"/>
        </w:rPr>
        <w:t>《附言》除外</w:t>
      </w:r>
      <w:r>
        <w:rPr>
          <w:rFonts w:ascii="仿宋" w:eastAsia="仿宋" w:hAnsi="仿宋" w:cs="仿宋"/>
          <w:color w:val="000000"/>
          <w:sz w:val="39"/>
        </w:rPr>
        <w:t>)</w:t>
      </w:r>
      <w:r>
        <w:rPr>
          <w:rFonts w:ascii="仿宋" w:eastAsia="仿宋" w:hAnsi="仿宋" w:cs="仿宋"/>
          <w:color w:val="000000"/>
          <w:sz w:val="39"/>
        </w:rPr>
        <w:t>被廉价出售给了莱泽尔</w:t>
      </w:r>
      <w:r>
        <w:rPr>
          <w:rFonts w:ascii="仿宋" w:eastAsia="仿宋" w:hAnsi="仿宋" w:cs="仿宋"/>
          <w:color w:val="000000"/>
          <w:sz w:val="39"/>
        </w:rPr>
        <w:t>(Carl</w:t>
      </w:r>
      <w:r>
        <w:rPr>
          <w:rFonts w:ascii="仿宋" w:eastAsia="仿宋" w:hAnsi="仿宋" w:cs="仿宋"/>
          <w:b/>
          <w:color w:val="000000"/>
          <w:sz w:val="39"/>
        </w:rPr>
        <w:t xml:space="preserve"> </w:t>
      </w:r>
      <w:r>
        <w:rPr>
          <w:rFonts w:ascii="仿宋" w:eastAsia="仿宋" w:hAnsi="仿宋" w:cs="仿宋"/>
          <w:color w:val="000000"/>
          <w:sz w:val="39"/>
        </w:rPr>
        <w:t>A.</w:t>
      </w:r>
      <w:r>
        <w:rPr>
          <w:rFonts w:ascii="仿宋" w:eastAsia="仿宋" w:hAnsi="仿宋" w:cs="仿宋"/>
          <w:b/>
          <w:color w:val="000000"/>
          <w:sz w:val="39"/>
        </w:rPr>
        <w:t xml:space="preserve"> </w:t>
      </w:r>
      <w:r>
        <w:rPr>
          <w:rFonts w:ascii="仿宋" w:eastAsia="仿宋" w:hAnsi="仿宋" w:cs="仿宋"/>
          <w:color w:val="000000"/>
          <w:sz w:val="39"/>
        </w:rPr>
        <w:t>Reitzel)</w:t>
      </w:r>
      <w:r>
        <w:rPr>
          <w:rFonts w:ascii="仿宋" w:eastAsia="仿宋" w:hAnsi="仿宋" w:cs="仿宋"/>
          <w:color w:val="000000"/>
          <w:sz w:val="39"/>
        </w:rPr>
        <w:t>。</w:t>
      </w:r>
    </w:p>
    <w:p w:rsidR="00B83E87" w:rsidRDefault="00460AC0">
      <w:pPr>
        <w:wordWrap w:val="0"/>
        <w:spacing w:line="580" w:lineRule="atLeast"/>
        <w:ind w:left="900"/>
        <w:textAlignment w:val="baseline"/>
        <w:rPr>
          <w:sz w:val="39"/>
        </w:rPr>
      </w:pPr>
      <w:r>
        <w:rPr>
          <w:rFonts w:ascii="仿宋" w:eastAsia="仿宋" w:hAnsi="仿宋" w:cs="仿宋"/>
          <w:color w:val="000000"/>
          <w:sz w:val="39"/>
        </w:rPr>
        <w:t>⑤</w:t>
      </w:r>
      <w:r>
        <w:rPr>
          <w:rFonts w:ascii="仿宋" w:eastAsia="仿宋" w:hAnsi="仿宋" w:cs="仿宋"/>
          <w:b/>
          <w:color w:val="000000"/>
          <w:sz w:val="39"/>
        </w:rPr>
        <w:t xml:space="preserve">  </w:t>
      </w:r>
      <w:r>
        <w:rPr>
          <w:rFonts w:ascii="仿宋" w:eastAsia="仿宋" w:hAnsi="仿宋" w:cs="仿宋"/>
          <w:color w:val="000000"/>
          <w:sz w:val="39"/>
        </w:rPr>
        <w:t>《日记与论文》卷</w:t>
      </w:r>
      <w:r>
        <w:rPr>
          <w:rFonts w:ascii="仿宋" w:eastAsia="仿宋" w:hAnsi="仿宋" w:cs="仿宋"/>
          <w:color w:val="000000"/>
          <w:sz w:val="39"/>
        </w:rPr>
        <w:t>6</w:t>
      </w:r>
      <w:r>
        <w:rPr>
          <w:rFonts w:ascii="仿宋" w:eastAsia="仿宋" w:hAnsi="仿宋" w:cs="仿宋"/>
          <w:color w:val="000000"/>
          <w:sz w:val="39"/>
        </w:rPr>
        <w:t>，页</w:t>
      </w:r>
      <w:r>
        <w:rPr>
          <w:rFonts w:ascii="仿宋" w:eastAsia="仿宋" w:hAnsi="仿宋" w:cs="仿宋"/>
          <w:color w:val="000000"/>
          <w:sz w:val="39"/>
        </w:rPr>
        <w:t>6407</w:t>
      </w:r>
      <w:r>
        <w:rPr>
          <w:rFonts w:ascii="仿宋" w:eastAsia="仿宋" w:hAnsi="仿宋" w:cs="仿宋"/>
          <w:b/>
          <w:color w:val="000000"/>
          <w:sz w:val="39"/>
        </w:rPr>
        <w:t xml:space="preserve"> </w:t>
      </w:r>
      <w:r>
        <w:rPr>
          <w:rFonts w:ascii="仿宋" w:eastAsia="仿宋" w:hAnsi="仿宋" w:cs="仿宋"/>
          <w:color w:val="000000"/>
          <w:sz w:val="39"/>
        </w:rPr>
        <w:t>(</w:t>
      </w:r>
      <w:r>
        <w:rPr>
          <w:rFonts w:ascii="仿宋" w:eastAsia="仿宋" w:hAnsi="仿宋" w:cs="仿宋"/>
          <w:color w:val="000000"/>
          <w:sz w:val="39"/>
        </w:rPr>
        <w:t>《论文》卷</w:t>
      </w:r>
      <w:r>
        <w:rPr>
          <w:rFonts w:ascii="仿宋" w:eastAsia="仿宋" w:hAnsi="仿宋" w:cs="仿宋"/>
          <w:color w:val="000000"/>
          <w:sz w:val="39"/>
        </w:rPr>
        <w:t>10-A351)</w:t>
      </w:r>
      <w:r>
        <w:rPr>
          <w:rFonts w:ascii="仿宋" w:eastAsia="仿宋" w:hAnsi="仿宋" w:cs="仿宋"/>
          <w:color w:val="000000"/>
          <w:sz w:val="39"/>
        </w:rPr>
        <w:t>。</w:t>
      </w:r>
    </w:p>
    <w:p w:rsidR="00B83E87" w:rsidRDefault="00460AC0">
      <w:pPr>
        <w:wordWrap w:val="0"/>
        <w:spacing w:line="580" w:lineRule="atLeast"/>
        <w:ind w:left="200" w:right="260" w:firstLine="700"/>
        <w:textAlignment w:val="baseline"/>
        <w:rPr>
          <w:sz w:val="39"/>
        </w:rPr>
      </w:pPr>
      <w:r>
        <w:rPr>
          <w:rFonts w:ascii="仿宋" w:eastAsia="仿宋" w:hAnsi="仿宋" w:cs="仿宋"/>
          <w:color w:val="000000"/>
          <w:sz w:val="39"/>
        </w:rPr>
        <w:t>⑥</w:t>
      </w:r>
      <w:r>
        <w:rPr>
          <w:rFonts w:ascii="仿宋" w:eastAsia="仿宋" w:hAnsi="仿宋" w:cs="仿宋"/>
          <w:b/>
          <w:color w:val="000000"/>
          <w:sz w:val="39"/>
        </w:rPr>
        <w:t xml:space="preserve">  </w:t>
      </w:r>
      <w:r>
        <w:rPr>
          <w:rFonts w:ascii="仿宋" w:eastAsia="仿宋" w:hAnsi="仿宋" w:cs="仿宋"/>
          <w:color w:val="000000"/>
          <w:sz w:val="39"/>
        </w:rPr>
        <w:t>参见《或此或彼》</w:t>
      </w:r>
      <w:r>
        <w:rPr>
          <w:rFonts w:ascii="仿宋" w:eastAsia="仿宋" w:hAnsi="仿宋" w:cs="仿宋"/>
          <w:color w:val="000000"/>
          <w:sz w:val="39"/>
        </w:rPr>
        <w:t>(</w:t>
      </w:r>
      <w:r>
        <w:rPr>
          <w:rFonts w:ascii="仿宋" w:eastAsia="仿宋" w:hAnsi="仿宋" w:cs="仿宋"/>
          <w:color w:val="000000"/>
          <w:sz w:val="39"/>
        </w:rPr>
        <w:t>下部</w:t>
      </w:r>
      <w:r>
        <w:rPr>
          <w:rFonts w:ascii="仿宋" w:eastAsia="仿宋" w:hAnsi="仿宋" w:cs="仿宋"/>
          <w:color w:val="000000"/>
          <w:sz w:val="39"/>
        </w:rPr>
        <w:t>)</w:t>
      </w:r>
      <w:r>
        <w:rPr>
          <w:rFonts w:ascii="仿宋" w:eastAsia="仿宋" w:hAnsi="仿宋" w:cs="仿宋"/>
          <w:color w:val="000000"/>
          <w:sz w:val="39"/>
        </w:rPr>
        <w:t>，《文集》卷</w:t>
      </w:r>
      <w:r>
        <w:rPr>
          <w:rFonts w:ascii="仿宋" w:eastAsia="仿宋" w:hAnsi="仿宋" w:cs="仿宋"/>
          <w:color w:val="000000"/>
          <w:sz w:val="39"/>
        </w:rPr>
        <w:t>4</w:t>
      </w:r>
      <w:r>
        <w:rPr>
          <w:rFonts w:ascii="仿宋" w:eastAsia="仿宋" w:hAnsi="仿宋" w:cs="仿宋"/>
          <w:color w:val="000000"/>
          <w:sz w:val="39"/>
        </w:rPr>
        <w:t>，页</w:t>
      </w:r>
      <w:r>
        <w:rPr>
          <w:rFonts w:ascii="仿宋" w:eastAsia="仿宋" w:hAnsi="仿宋" w:cs="仿宋"/>
          <w:color w:val="000000"/>
          <w:sz w:val="39"/>
        </w:rPr>
        <w:t>414-429</w:t>
      </w:r>
      <w:r>
        <w:rPr>
          <w:rFonts w:ascii="仿宋" w:eastAsia="仿宋" w:hAnsi="仿宋" w:cs="仿宋"/>
          <w:b/>
          <w:color w:val="000000"/>
          <w:sz w:val="39"/>
        </w:rPr>
        <w:t xml:space="preserve"> </w:t>
      </w:r>
      <w:r>
        <w:rPr>
          <w:rFonts w:ascii="仿宋" w:eastAsia="仿宋" w:hAnsi="仿宋" w:cs="仿宋"/>
          <w:color w:val="000000"/>
          <w:sz w:val="39"/>
        </w:rPr>
        <w:t>(</w:t>
      </w:r>
      <w:r>
        <w:rPr>
          <w:rFonts w:ascii="仿宋" w:eastAsia="仿宋" w:hAnsi="仿宋" w:cs="仿宋"/>
          <w:color w:val="000000"/>
          <w:sz w:val="39"/>
        </w:rPr>
        <w:t>《论文》卷</w:t>
      </w:r>
      <w:r>
        <w:rPr>
          <w:rFonts w:ascii="仿宋" w:eastAsia="仿宋" w:hAnsi="仿宋" w:cs="仿宋"/>
          <w:color w:val="000000"/>
          <w:sz w:val="39"/>
        </w:rPr>
        <w:t>4-B59)</w:t>
      </w:r>
      <w:r>
        <w:rPr>
          <w:rFonts w:ascii="仿宋" w:eastAsia="仿宋" w:hAnsi="仿宋" w:cs="仿宋"/>
          <w:color w:val="000000"/>
          <w:sz w:val="39"/>
        </w:rPr>
        <w:t>。</w:t>
      </w:r>
    </w:p>
    <w:p w:rsidR="00B83E87" w:rsidRDefault="00B83E87"/>
    <w:p w:rsidR="00B83E87" w:rsidRDefault="00B83E87">
      <w:pPr>
        <w:sectPr w:rsidR="00B83E87">
          <w:headerReference w:type="default" r:id="rId60"/>
          <w:footerReference w:type="default" r:id="rId61"/>
          <w:pgSz w:w="14960" w:h="23700"/>
          <w:pgMar w:top="1760" w:right="1160" w:bottom="1760" w:left="1160" w:header="1460" w:footer="1460" w:gutter="0"/>
          <w:cols w:space="720"/>
        </w:sectPr>
      </w:pPr>
    </w:p>
    <w:p w:rsidR="00B83E87" w:rsidRDefault="00460AC0">
      <w:pPr>
        <w:wordWrap w:val="0"/>
        <w:spacing w:line="460" w:lineRule="atLeast"/>
        <w:ind w:left="200"/>
        <w:textAlignment w:val="baseline"/>
        <w:rPr>
          <w:sz w:val="34"/>
        </w:rPr>
      </w:pPr>
      <w:r>
        <w:rPr>
          <w:rFonts w:ascii="仿宋" w:eastAsia="仿宋" w:hAnsi="仿宋" w:cs="仿宋"/>
          <w:color w:val="000000"/>
          <w:sz w:val="34"/>
        </w:rPr>
        <w:lastRenderedPageBreak/>
        <w:t>14</w:t>
      </w:r>
      <w:r>
        <w:rPr>
          <w:rFonts w:ascii="仿宋" w:eastAsia="仿宋" w:hAnsi="仿宋" w:cs="仿宋"/>
          <w:b/>
          <w:color w:val="000000"/>
          <w:sz w:val="34"/>
        </w:rPr>
        <w:t xml:space="preserve">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40" w:lineRule="exact"/>
        <w:textAlignment w:val="baseline"/>
        <w:rPr>
          <w:sz w:val="42"/>
        </w:rPr>
      </w:pPr>
    </w:p>
    <w:p w:rsidR="00B83E87" w:rsidRDefault="00460AC0">
      <w:pPr>
        <w:wordWrap w:val="0"/>
        <w:spacing w:line="620" w:lineRule="atLeast"/>
        <w:ind w:left="960"/>
        <w:textAlignment w:val="baseline"/>
        <w:rPr>
          <w:sz w:val="42"/>
        </w:rPr>
      </w:pPr>
      <w:r>
        <w:rPr>
          <w:rFonts w:ascii="仿宋" w:eastAsia="仿宋" w:hAnsi="仿宋" w:cs="仿宋"/>
          <w:color w:val="000000"/>
          <w:sz w:val="42"/>
        </w:rPr>
        <w:t>什么呢：</w:t>
      </w:r>
    </w:p>
    <w:p w:rsidR="00B83E87" w:rsidRDefault="00460AC0">
      <w:pPr>
        <w:wordWrap w:val="0"/>
        <w:spacing w:line="520" w:lineRule="atLeast"/>
        <w:jc w:val="center"/>
        <w:textAlignment w:val="baseline"/>
        <w:rPr>
          <w:sz w:val="38"/>
        </w:rPr>
      </w:pPr>
      <w:r>
        <w:rPr>
          <w:rFonts w:ascii="黑体" w:eastAsia="黑体" w:hAnsi="黑体" w:cs="黑体"/>
          <w:color w:val="000000"/>
          <w:sz w:val="38"/>
        </w:rPr>
        <w:t>附</w:t>
      </w:r>
      <w:r>
        <w:rPr>
          <w:rFonts w:ascii="黑体" w:eastAsia="黑体" w:hAnsi="黑体" w:cs="黑体"/>
          <w:b/>
          <w:color w:val="000000"/>
          <w:sz w:val="38"/>
        </w:rPr>
        <w:t xml:space="preserve">  </w:t>
      </w:r>
      <w:r>
        <w:rPr>
          <w:rFonts w:ascii="黑体" w:eastAsia="黑体" w:hAnsi="黑体" w:cs="黑体"/>
          <w:color w:val="000000"/>
          <w:sz w:val="38"/>
        </w:rPr>
        <w:t>言</w:t>
      </w:r>
    </w:p>
    <w:p w:rsidR="00B83E87" w:rsidRDefault="00460AC0">
      <w:pPr>
        <w:wordWrap w:val="0"/>
        <w:spacing w:line="620" w:lineRule="atLeast"/>
        <w:ind w:left="960" w:right="820" w:firstLine="840"/>
        <w:textAlignment w:val="baseline"/>
        <w:rPr>
          <w:sz w:val="42"/>
        </w:rPr>
      </w:pPr>
      <w:r>
        <w:rPr>
          <w:rFonts w:ascii="仿宋" w:eastAsia="仿宋" w:hAnsi="仿宋" w:cs="仿宋"/>
          <w:color w:val="000000"/>
          <w:sz w:val="42"/>
        </w:rPr>
        <w:t>我特此收回本书。如果可能的话，为了骗人们信仰宗教，它倒是一种必要的骗术，这始终是我的任务。辩证方法肯定具有它的影响。然而，我却不需要收回它，因为我从未宣称是它的作者。</w:t>
      </w:r>
      <w:r>
        <w:rPr>
          <w:rFonts w:ascii="仿宋" w:eastAsia="仿宋" w:hAnsi="仿宋" w:cs="仿宋"/>
          <w:color w:val="000000"/>
          <w:sz w:val="42"/>
        </w:rPr>
        <w:t>①</w:t>
      </w:r>
    </w:p>
    <w:p w:rsidR="00B83E87" w:rsidRDefault="00B83E87">
      <w:pPr>
        <w:wordWrap w:val="0"/>
        <w:spacing w:line="640" w:lineRule="exact"/>
        <w:textAlignment w:val="baseline"/>
        <w:rPr>
          <w:sz w:val="42"/>
        </w:rPr>
      </w:pPr>
    </w:p>
    <w:p w:rsidR="00B83E87" w:rsidRDefault="00460AC0">
      <w:pPr>
        <w:wordWrap w:val="0"/>
        <w:spacing w:line="640" w:lineRule="atLeast"/>
        <w:ind w:left="40" w:firstLine="840"/>
        <w:textAlignment w:val="baseline"/>
        <w:rPr>
          <w:sz w:val="41"/>
        </w:rPr>
      </w:pPr>
      <w:r>
        <w:rPr>
          <w:rFonts w:ascii="宋体" w:eastAsia="宋体" w:hAnsi="宋体" w:cs="宋体"/>
          <w:color w:val="000000"/>
          <w:sz w:val="41"/>
        </w:rPr>
        <w:t>在《或此或彼》出版的那一年里，这本著作得到了八家丹麦报纸和杂志的评论。这些评论中有一篇是戈德施密特</w:t>
      </w:r>
      <w:r>
        <w:rPr>
          <w:rFonts w:ascii="宋体" w:eastAsia="宋体" w:hAnsi="宋体" w:cs="宋体"/>
          <w:color w:val="000000"/>
          <w:sz w:val="41"/>
        </w:rPr>
        <w:t>(Meier</w:t>
      </w:r>
      <w:r>
        <w:rPr>
          <w:rFonts w:ascii="宋体" w:eastAsia="宋体" w:hAnsi="宋体" w:cs="宋体"/>
          <w:b/>
          <w:color w:val="000000"/>
          <w:sz w:val="41"/>
        </w:rPr>
        <w:t xml:space="preserve"> </w:t>
      </w:r>
      <w:r>
        <w:rPr>
          <w:rFonts w:ascii="宋体" w:eastAsia="宋体" w:hAnsi="宋体" w:cs="宋体"/>
          <w:color w:val="000000"/>
          <w:sz w:val="41"/>
        </w:rPr>
        <w:t>Gol-dschmidt)</w:t>
      </w:r>
      <w:r>
        <w:rPr>
          <w:rFonts w:ascii="宋体" w:eastAsia="宋体" w:hAnsi="宋体" w:cs="宋体"/>
          <w:color w:val="000000"/>
          <w:sz w:val="41"/>
        </w:rPr>
        <w:t>发表在《海盗报》</w:t>
      </w:r>
      <w:r>
        <w:rPr>
          <w:rFonts w:ascii="宋体" w:eastAsia="宋体" w:hAnsi="宋体" w:cs="宋体"/>
          <w:color w:val="000000"/>
          <w:sz w:val="41"/>
        </w:rPr>
        <w:t>②</w:t>
      </w:r>
      <w:r>
        <w:rPr>
          <w:rFonts w:ascii="宋体" w:eastAsia="宋体" w:hAnsi="宋体" w:cs="宋体"/>
          <w:color w:val="000000"/>
          <w:sz w:val="41"/>
        </w:rPr>
        <w:t>上的，它以傲慢的方式表示了赞扬，并主要对批评家们，尤其是对当时最主要的批评家海伯格进行了批评。海伯格在他的《智慧之剑》中声称：</w:t>
      </w:r>
    </w:p>
    <w:p w:rsidR="00B83E87" w:rsidRDefault="00B83E87">
      <w:pPr>
        <w:wordWrap w:val="0"/>
        <w:spacing w:line="640" w:lineRule="exact"/>
        <w:textAlignment w:val="baseline"/>
        <w:rPr>
          <w:sz w:val="42"/>
        </w:rPr>
      </w:pPr>
    </w:p>
    <w:p w:rsidR="00B83E87" w:rsidRDefault="00460AC0">
      <w:pPr>
        <w:wordWrap w:val="0"/>
        <w:spacing w:line="620" w:lineRule="atLeast"/>
        <w:ind w:left="960" w:right="860" w:firstLine="840"/>
        <w:textAlignment w:val="baseline"/>
        <w:rPr>
          <w:sz w:val="42"/>
        </w:rPr>
      </w:pPr>
      <w:r>
        <w:rPr>
          <w:rFonts w:ascii="仿宋" w:eastAsia="仿宋" w:hAnsi="仿宋" w:cs="仿宋"/>
          <w:color w:val="000000"/>
          <w:sz w:val="42"/>
        </w:rPr>
        <w:t>就像晴天霹雳一样，一本怪物似的书突然间冲进了</w:t>
      </w:r>
      <w:r>
        <w:rPr>
          <w:rFonts w:ascii="仿宋" w:eastAsia="仿宋" w:hAnsi="仿宋" w:cs="仿宋"/>
          <w:color w:val="000000"/>
          <w:sz w:val="42"/>
        </w:rPr>
        <w:t>我们的读者大众之中；我是指两大本厚厚的《或此或彼》，作者是埃雷米塔，它由整整</w:t>
      </w:r>
      <w:r>
        <w:rPr>
          <w:rFonts w:ascii="仿宋" w:eastAsia="仿宋" w:hAnsi="仿宋" w:cs="仿宋"/>
          <w:color w:val="000000"/>
          <w:sz w:val="42"/>
        </w:rPr>
        <w:t>54</w:t>
      </w:r>
      <w:r>
        <w:rPr>
          <w:rFonts w:ascii="仿宋" w:eastAsia="仿宋" w:hAnsi="仿宋" w:cs="仿宋"/>
          <w:color w:val="000000"/>
          <w:sz w:val="42"/>
        </w:rPr>
        <w:t>个印得密密麻麻的印张</w:t>
      </w:r>
      <w:r>
        <w:rPr>
          <w:rFonts w:ascii="仿宋" w:eastAsia="仿宋" w:hAnsi="仿宋" w:cs="仿宋"/>
          <w:color w:val="000000"/>
          <w:sz w:val="42"/>
        </w:rPr>
        <w:t>(864</w:t>
      </w:r>
      <w:r>
        <w:rPr>
          <w:rFonts w:ascii="仿宋" w:eastAsia="仿宋" w:hAnsi="仿宋" w:cs="仿宋"/>
          <w:color w:val="000000"/>
          <w:sz w:val="42"/>
        </w:rPr>
        <w:t>页</w:t>
      </w:r>
      <w:r>
        <w:rPr>
          <w:rFonts w:ascii="仿宋" w:eastAsia="仿宋" w:hAnsi="仿宋" w:cs="仿宋"/>
          <w:color w:val="000000"/>
          <w:sz w:val="42"/>
        </w:rPr>
        <w:t>)</w:t>
      </w:r>
      <w:r>
        <w:rPr>
          <w:rFonts w:ascii="仿宋" w:eastAsia="仿宋" w:hAnsi="仿宋" w:cs="仿宋"/>
          <w:color w:val="000000"/>
          <w:sz w:val="42"/>
        </w:rPr>
        <w:t>构成</w:t>
      </w:r>
      <w:r>
        <w:rPr>
          <w:rFonts w:ascii="仿宋" w:eastAsia="仿宋" w:hAnsi="仿宋" w:cs="仿宋"/>
          <w:color w:val="000000"/>
          <w:sz w:val="42"/>
        </w:rPr>
        <w:t>……</w:t>
      </w:r>
      <w:r>
        <w:rPr>
          <w:rFonts w:ascii="仿宋" w:eastAsia="仿宋" w:hAnsi="仿宋" w:cs="仿宋"/>
          <w:color w:val="000000"/>
          <w:sz w:val="42"/>
        </w:rPr>
        <w:t>这本书也许可称为是个怪物，因为它那巨大的部头给人以深刻的印象</w:t>
      </w:r>
      <w:r>
        <w:rPr>
          <w:rFonts w:ascii="仿宋" w:eastAsia="仿宋" w:hAnsi="仿宋" w:cs="仿宋"/>
          <w:color w:val="000000"/>
          <w:sz w:val="42"/>
        </w:rPr>
        <w:t>……③</w:t>
      </w:r>
    </w:p>
    <w:p w:rsidR="00B83E87" w:rsidRDefault="00B83E87">
      <w:pPr>
        <w:wordWrap w:val="0"/>
        <w:spacing w:line="640" w:lineRule="exact"/>
        <w:textAlignment w:val="baseline"/>
        <w:rPr>
          <w:sz w:val="42"/>
        </w:rPr>
      </w:pPr>
    </w:p>
    <w:p w:rsidR="00B83E87" w:rsidRDefault="00460AC0">
      <w:pPr>
        <w:wordWrap w:val="0"/>
        <w:spacing w:line="640" w:lineRule="atLeast"/>
        <w:ind w:left="960"/>
        <w:textAlignment w:val="baseline"/>
        <w:rPr>
          <w:sz w:val="41"/>
        </w:rPr>
      </w:pPr>
      <w:r>
        <w:rPr>
          <w:rFonts w:ascii="宋体" w:eastAsia="宋体" w:hAnsi="宋体" w:cs="宋体"/>
          <w:color w:val="000000"/>
          <w:sz w:val="41"/>
        </w:rPr>
        <w:t>他概括说：</w:t>
      </w:r>
    </w:p>
    <w:p w:rsidR="00B83E87" w:rsidRDefault="00B83E87">
      <w:pPr>
        <w:wordWrap w:val="0"/>
        <w:spacing w:line="640" w:lineRule="exact"/>
        <w:textAlignment w:val="baseline"/>
        <w:rPr>
          <w:sz w:val="42"/>
        </w:rPr>
      </w:pPr>
    </w:p>
    <w:p w:rsidR="00B83E87" w:rsidRDefault="00460AC0">
      <w:pPr>
        <w:wordWrap w:val="0"/>
        <w:spacing w:line="620" w:lineRule="atLeast"/>
        <w:ind w:left="960" w:right="920" w:firstLine="840"/>
        <w:textAlignment w:val="baseline"/>
        <w:rPr>
          <w:sz w:val="42"/>
        </w:rPr>
      </w:pPr>
      <w:r>
        <w:rPr>
          <w:rFonts w:ascii="仿宋" w:eastAsia="仿宋" w:hAnsi="仿宋" w:cs="仿宋"/>
          <w:color w:val="000000"/>
          <w:sz w:val="42"/>
        </w:rPr>
        <w:t>人们合上那本书说，</w:t>
      </w:r>
      <w:r>
        <w:rPr>
          <w:rFonts w:ascii="仿宋" w:eastAsia="仿宋" w:hAnsi="仿宋" w:cs="仿宋"/>
          <w:b/>
          <w:color w:val="000000"/>
          <w:sz w:val="42"/>
        </w:rPr>
        <w:t xml:space="preserve"> </w:t>
      </w:r>
      <w:r>
        <w:rPr>
          <w:rFonts w:ascii="仿宋" w:eastAsia="仿宋" w:hAnsi="仿宋" w:cs="仿宋"/>
          <w:color w:val="000000"/>
          <w:sz w:val="42"/>
        </w:rPr>
        <w:t>“</w:t>
      </w:r>
      <w:r>
        <w:rPr>
          <w:rFonts w:ascii="仿宋" w:eastAsia="仿宋" w:hAnsi="仿宋" w:cs="仿宋"/>
          <w:color w:val="000000"/>
          <w:sz w:val="42"/>
        </w:rPr>
        <w:t>够了</w:t>
      </w:r>
      <w:r>
        <w:rPr>
          <w:rFonts w:ascii="仿宋" w:eastAsia="仿宋" w:hAnsi="仿宋" w:cs="仿宋"/>
          <w:color w:val="000000"/>
          <w:sz w:val="42"/>
        </w:rPr>
        <w:t>(</w:t>
      </w:r>
      <w:r>
        <w:rPr>
          <w:rFonts w:ascii="仿宋" w:eastAsia="仿宋" w:hAnsi="仿宋" w:cs="仿宋"/>
          <w:color w:val="000000"/>
          <w:sz w:val="42"/>
        </w:rPr>
        <w:t>讨厌</w:t>
      </w:r>
      <w:r>
        <w:rPr>
          <w:rFonts w:ascii="仿宋" w:eastAsia="仿宋" w:hAnsi="仿宋" w:cs="仿宋"/>
          <w:color w:val="000000"/>
          <w:sz w:val="42"/>
        </w:rPr>
        <w:t>)</w:t>
      </w:r>
      <w:r>
        <w:rPr>
          <w:rFonts w:ascii="仿宋" w:eastAsia="仿宋" w:hAnsi="仿宋" w:cs="仿宋"/>
          <w:color w:val="000000"/>
          <w:sz w:val="42"/>
        </w:rPr>
        <w:t>！我有或此就足矣；我才不要什么或彼呢</w:t>
      </w:r>
      <w:r>
        <w:rPr>
          <w:rFonts w:ascii="仿宋" w:eastAsia="仿宋" w:hAnsi="仿宋" w:cs="仿宋"/>
          <w:color w:val="000000"/>
          <w:sz w:val="42"/>
        </w:rPr>
        <w:t>”</w:t>
      </w:r>
      <w:r>
        <w:rPr>
          <w:rFonts w:ascii="仿宋" w:eastAsia="仿宋" w:hAnsi="仿宋" w:cs="仿宋"/>
          <w:color w:val="000000"/>
          <w:sz w:val="42"/>
        </w:rPr>
        <w:t>。</w:t>
      </w:r>
      <w:r>
        <w:rPr>
          <w:rFonts w:ascii="仿宋" w:eastAsia="仿宋" w:hAnsi="仿宋" w:cs="仿宋"/>
          <w:color w:val="000000"/>
          <w:sz w:val="42"/>
        </w:rPr>
        <w:t>……</w:t>
      </w:r>
      <w:r>
        <w:rPr>
          <w:rFonts w:ascii="仿宋" w:eastAsia="仿宋" w:hAnsi="仿宋" w:cs="仿宋"/>
          <w:color w:val="000000"/>
          <w:sz w:val="42"/>
        </w:rPr>
        <w:t>我所描述的对这本书的态度的读者是</w:t>
      </w:r>
      <w:r>
        <w:rPr>
          <w:rFonts w:ascii="仿宋" w:eastAsia="仿宋" w:hAnsi="仿宋" w:cs="仿宋"/>
          <w:color w:val="000000"/>
          <w:sz w:val="42"/>
        </w:rPr>
        <w:t>“</w:t>
      </w:r>
      <w:r>
        <w:rPr>
          <w:rFonts w:ascii="仿宋" w:eastAsia="仿宋" w:hAnsi="仿宋" w:cs="仿宋"/>
          <w:color w:val="000000"/>
          <w:sz w:val="42"/>
        </w:rPr>
        <w:t>一类</w:t>
      </w:r>
      <w:r>
        <w:rPr>
          <w:rFonts w:ascii="仿宋" w:eastAsia="仿宋" w:hAnsi="仿宋" w:cs="仿宋"/>
          <w:color w:val="000000"/>
          <w:sz w:val="42"/>
        </w:rPr>
        <w:t>”……</w:t>
      </w:r>
      <w:r>
        <w:rPr>
          <w:rFonts w:ascii="仿宋" w:eastAsia="仿宋" w:hAnsi="仿宋" w:cs="仿宋"/>
          <w:color w:val="000000"/>
          <w:sz w:val="42"/>
        </w:rPr>
        <w:t>不过，有些人则非常想知道作者与这样一个或此相对比的是怎样一种或彼，他们至</w:t>
      </w:r>
    </w:p>
    <w:p w:rsidR="00B83E87" w:rsidRDefault="00460AC0">
      <w:pPr>
        <w:wordWrap w:val="0"/>
        <w:spacing w:line="620" w:lineRule="atLeast"/>
        <w:ind w:left="60"/>
        <w:textAlignment w:val="baseline"/>
        <w:rPr>
          <w:sz w:val="42"/>
        </w:rPr>
      </w:pPr>
      <w:r>
        <w:rPr>
          <w:rFonts w:ascii="宋体" w:eastAsia="宋体" w:hAnsi="宋体" w:cs="宋体"/>
          <w:color w:val="000000"/>
          <w:sz w:val="42"/>
          <w:u w:val="single"/>
        </w:rPr>
        <w:t xml:space="preserve">              </w:t>
      </w:r>
    </w:p>
    <w:p w:rsidR="00B83E87" w:rsidRDefault="00460AC0">
      <w:pPr>
        <w:wordWrap w:val="0"/>
        <w:spacing w:before="280" w:line="520" w:lineRule="atLeast"/>
        <w:ind w:left="740"/>
        <w:textAlignment w:val="baseline"/>
        <w:rPr>
          <w:sz w:val="38"/>
        </w:rPr>
      </w:pPr>
      <w:r>
        <w:rPr>
          <w:rFonts w:ascii="仿宋" w:eastAsia="仿宋" w:hAnsi="仿宋" w:cs="仿宋"/>
          <w:color w:val="000000"/>
          <w:sz w:val="38"/>
        </w:rPr>
        <w:t>①</w:t>
      </w:r>
      <w:r>
        <w:rPr>
          <w:rFonts w:ascii="仿宋" w:eastAsia="仿宋" w:hAnsi="仿宋" w:cs="仿宋"/>
          <w:b/>
          <w:color w:val="000000"/>
          <w:sz w:val="38"/>
        </w:rPr>
        <w:t xml:space="preserve"> </w:t>
      </w:r>
      <w:r>
        <w:rPr>
          <w:rFonts w:ascii="仿宋" w:eastAsia="仿宋" w:hAnsi="仿宋" w:cs="仿宋"/>
          <w:color w:val="000000"/>
          <w:sz w:val="38"/>
        </w:rPr>
        <w:t>《日记与论文》卷</w:t>
      </w:r>
      <w:r>
        <w:rPr>
          <w:rFonts w:ascii="仿宋" w:eastAsia="仿宋" w:hAnsi="仿宋" w:cs="仿宋"/>
          <w:color w:val="000000"/>
          <w:sz w:val="38"/>
        </w:rPr>
        <w:t>6</w:t>
      </w:r>
      <w:r>
        <w:rPr>
          <w:rFonts w:ascii="仿宋" w:eastAsia="仿宋" w:hAnsi="仿宋" w:cs="仿宋"/>
          <w:color w:val="000000"/>
          <w:sz w:val="38"/>
        </w:rPr>
        <w:t>，页</w:t>
      </w:r>
      <w:r>
        <w:rPr>
          <w:rFonts w:ascii="仿宋" w:eastAsia="仿宋" w:hAnsi="仿宋" w:cs="仿宋"/>
          <w:color w:val="000000"/>
          <w:sz w:val="38"/>
        </w:rPr>
        <w:t>6374</w:t>
      </w:r>
      <w:r>
        <w:rPr>
          <w:rFonts w:ascii="仿宋" w:eastAsia="仿宋" w:hAnsi="仿宋" w:cs="仿宋"/>
          <w:b/>
          <w:color w:val="000000"/>
          <w:sz w:val="38"/>
        </w:rPr>
        <w:t xml:space="preserve"> </w:t>
      </w:r>
      <w:r>
        <w:rPr>
          <w:rFonts w:ascii="仿宋" w:eastAsia="仿宋" w:hAnsi="仿宋" w:cs="仿宋"/>
          <w:color w:val="000000"/>
          <w:sz w:val="38"/>
        </w:rPr>
        <w:t>(</w:t>
      </w:r>
      <w:r>
        <w:rPr>
          <w:rFonts w:ascii="仿宋" w:eastAsia="仿宋" w:hAnsi="仿宋" w:cs="仿宋"/>
          <w:color w:val="000000"/>
          <w:sz w:val="38"/>
        </w:rPr>
        <w:t>《论文》卷</w:t>
      </w:r>
      <w:r>
        <w:rPr>
          <w:rFonts w:ascii="仿宋" w:eastAsia="仿宋" w:hAnsi="仿宋" w:cs="仿宋"/>
          <w:color w:val="000000"/>
          <w:sz w:val="38"/>
        </w:rPr>
        <w:t>10-A192)</w:t>
      </w:r>
      <w:r>
        <w:rPr>
          <w:rFonts w:ascii="仿宋" w:eastAsia="仿宋" w:hAnsi="仿宋" w:cs="仿宋"/>
          <w:color w:val="000000"/>
          <w:sz w:val="38"/>
        </w:rPr>
        <w:t>。</w:t>
      </w:r>
    </w:p>
    <w:p w:rsidR="00B83E87" w:rsidRDefault="00460AC0">
      <w:pPr>
        <w:wordWrap w:val="0"/>
        <w:spacing w:line="520" w:lineRule="atLeast"/>
        <w:ind w:left="740"/>
        <w:textAlignment w:val="baseline"/>
        <w:rPr>
          <w:sz w:val="38"/>
        </w:rPr>
      </w:pPr>
      <w:r>
        <w:rPr>
          <w:rFonts w:ascii="仿宋" w:eastAsia="仿宋" w:hAnsi="仿宋" w:cs="仿宋"/>
          <w:color w:val="000000"/>
          <w:sz w:val="38"/>
        </w:rPr>
        <w:t>②</w:t>
      </w:r>
      <w:r>
        <w:rPr>
          <w:rFonts w:ascii="仿宋" w:eastAsia="仿宋" w:hAnsi="仿宋" w:cs="仿宋"/>
          <w:b/>
          <w:color w:val="000000"/>
          <w:sz w:val="38"/>
        </w:rPr>
        <w:t xml:space="preserve"> </w:t>
      </w:r>
      <w:r>
        <w:rPr>
          <w:rFonts w:ascii="仿宋" w:eastAsia="仿宋" w:hAnsi="仿宋" w:cs="仿宋"/>
          <w:color w:val="000000"/>
          <w:sz w:val="38"/>
        </w:rPr>
        <w:t>1843</w:t>
      </w:r>
      <w:r>
        <w:rPr>
          <w:rFonts w:ascii="仿宋" w:eastAsia="仿宋" w:hAnsi="仿宋" w:cs="仿宋"/>
          <w:color w:val="000000"/>
          <w:sz w:val="38"/>
        </w:rPr>
        <w:t>年</w:t>
      </w:r>
      <w:r>
        <w:rPr>
          <w:rFonts w:ascii="仿宋" w:eastAsia="仿宋" w:hAnsi="仿宋" w:cs="仿宋"/>
          <w:color w:val="000000"/>
          <w:sz w:val="38"/>
        </w:rPr>
        <w:t>3</w:t>
      </w:r>
      <w:r>
        <w:rPr>
          <w:rFonts w:ascii="仿宋" w:eastAsia="仿宋" w:hAnsi="仿宋" w:cs="仿宋"/>
          <w:color w:val="000000"/>
          <w:sz w:val="38"/>
        </w:rPr>
        <w:t>月</w:t>
      </w:r>
      <w:r>
        <w:rPr>
          <w:rFonts w:ascii="仿宋" w:eastAsia="仿宋" w:hAnsi="仿宋" w:cs="仿宋"/>
          <w:b/>
          <w:color w:val="000000"/>
          <w:sz w:val="38"/>
        </w:rPr>
        <w:t xml:space="preserve"> </w:t>
      </w:r>
      <w:r>
        <w:rPr>
          <w:rFonts w:ascii="仿宋" w:eastAsia="仿宋" w:hAnsi="仿宋" w:cs="仿宋"/>
          <w:color w:val="000000"/>
          <w:sz w:val="38"/>
        </w:rPr>
        <w:t>10</w:t>
      </w:r>
      <w:r>
        <w:rPr>
          <w:rFonts w:ascii="仿宋" w:eastAsia="仿宋" w:hAnsi="仿宋" w:cs="仿宋"/>
          <w:color w:val="000000"/>
          <w:sz w:val="38"/>
        </w:rPr>
        <w:t>日</w:t>
      </w:r>
      <w:r>
        <w:rPr>
          <w:rFonts w:ascii="仿宋" w:eastAsia="仿宋" w:hAnsi="仿宋" w:cs="仿宋"/>
          <w:color w:val="000000"/>
          <w:sz w:val="38"/>
        </w:rPr>
        <w:t>(129)</w:t>
      </w:r>
      <w:r>
        <w:rPr>
          <w:rFonts w:ascii="仿宋" w:eastAsia="仿宋" w:hAnsi="仿宋" w:cs="仿宋"/>
          <w:color w:val="000000"/>
          <w:sz w:val="38"/>
        </w:rPr>
        <w:t>。</w:t>
      </w:r>
    </w:p>
    <w:p w:rsidR="00B83E87" w:rsidRDefault="00460AC0">
      <w:pPr>
        <w:wordWrap w:val="0"/>
        <w:spacing w:line="520" w:lineRule="atLeast"/>
        <w:ind w:left="740"/>
        <w:textAlignment w:val="baseline"/>
        <w:rPr>
          <w:sz w:val="38"/>
        </w:rPr>
      </w:pPr>
      <w:r>
        <w:rPr>
          <w:rFonts w:ascii="仿宋" w:eastAsia="仿宋" w:hAnsi="仿宋" w:cs="仿宋"/>
          <w:color w:val="000000"/>
          <w:sz w:val="38"/>
        </w:rPr>
        <w:t>③</w:t>
      </w:r>
      <w:r>
        <w:rPr>
          <w:rFonts w:ascii="仿宋" w:eastAsia="仿宋" w:hAnsi="仿宋" w:cs="仿宋"/>
          <w:b/>
          <w:color w:val="000000"/>
          <w:sz w:val="38"/>
        </w:rPr>
        <w:t xml:space="preserve"> </w:t>
      </w:r>
      <w:r>
        <w:rPr>
          <w:rFonts w:ascii="仿宋" w:eastAsia="仿宋" w:hAnsi="仿宋" w:cs="仿宋"/>
          <w:color w:val="000000"/>
          <w:sz w:val="38"/>
        </w:rPr>
        <w:t>1843</w:t>
      </w:r>
      <w:r>
        <w:rPr>
          <w:rFonts w:ascii="仿宋" w:eastAsia="仿宋" w:hAnsi="仿宋" w:cs="仿宋"/>
          <w:color w:val="000000"/>
          <w:sz w:val="38"/>
        </w:rPr>
        <w:t>年</w:t>
      </w:r>
      <w:r>
        <w:rPr>
          <w:rFonts w:ascii="仿宋" w:eastAsia="仿宋" w:hAnsi="仿宋" w:cs="仿宋"/>
          <w:color w:val="000000"/>
          <w:sz w:val="38"/>
        </w:rPr>
        <w:t>3</w:t>
      </w:r>
      <w:r>
        <w:rPr>
          <w:rFonts w:ascii="仿宋" w:eastAsia="仿宋" w:hAnsi="仿宋" w:cs="仿宋"/>
          <w:color w:val="000000"/>
          <w:sz w:val="38"/>
        </w:rPr>
        <w:t>月</w:t>
      </w:r>
      <w:r>
        <w:rPr>
          <w:rFonts w:ascii="仿宋" w:eastAsia="仿宋" w:hAnsi="仿宋" w:cs="仿宋"/>
          <w:color w:val="000000"/>
          <w:sz w:val="38"/>
        </w:rPr>
        <w:t>10</w:t>
      </w:r>
      <w:r>
        <w:rPr>
          <w:rFonts w:ascii="仿宋" w:eastAsia="仿宋" w:hAnsi="仿宋" w:cs="仿宋"/>
          <w:color w:val="000000"/>
          <w:sz w:val="38"/>
        </w:rPr>
        <w:t>日</w:t>
      </w:r>
      <w:r>
        <w:rPr>
          <w:rFonts w:ascii="仿宋" w:eastAsia="仿宋" w:hAnsi="仿宋" w:cs="仿宋"/>
          <w:color w:val="000000"/>
          <w:sz w:val="38"/>
        </w:rPr>
        <w:t>(129),</w:t>
      </w:r>
      <w:r>
        <w:rPr>
          <w:rFonts w:ascii="仿宋" w:eastAsia="仿宋" w:hAnsi="仿宋" w:cs="仿宋"/>
          <w:color w:val="000000"/>
          <w:sz w:val="38"/>
        </w:rPr>
        <w:t>页</w:t>
      </w:r>
      <w:r>
        <w:rPr>
          <w:rFonts w:ascii="仿宋" w:eastAsia="仿宋" w:hAnsi="仿宋" w:cs="仿宋"/>
          <w:color w:val="000000"/>
          <w:sz w:val="38"/>
        </w:rPr>
        <w:t>291</w:t>
      </w:r>
      <w:r>
        <w:rPr>
          <w:rFonts w:ascii="仿宋" w:eastAsia="仿宋" w:hAnsi="仿宋" w:cs="仿宋"/>
          <w:color w:val="000000"/>
          <w:sz w:val="38"/>
        </w:rPr>
        <w:t>。</w:t>
      </w:r>
    </w:p>
    <w:p w:rsidR="00B83E87" w:rsidRDefault="00B83E87"/>
    <w:p w:rsidR="00B83E87" w:rsidRDefault="00B83E87">
      <w:pPr>
        <w:sectPr w:rsidR="00B83E87">
          <w:headerReference w:type="default" r:id="rId62"/>
          <w:footerReference w:type="default" r:id="rId63"/>
          <w:pgSz w:w="15000" w:h="23740"/>
          <w:pgMar w:top="1780" w:right="1360" w:bottom="1780" w:left="1360" w:header="1480" w:footer="1480" w:gutter="0"/>
          <w:cols w:space="720"/>
        </w:sectPr>
      </w:pPr>
    </w:p>
    <w:p w:rsidR="00B83E87" w:rsidRDefault="00460AC0">
      <w:pPr>
        <w:wordWrap w:val="0"/>
        <w:spacing w:line="440" w:lineRule="atLeast"/>
        <w:ind w:right="280"/>
        <w:jc w:val="right"/>
        <w:textAlignment w:val="baseline"/>
        <w:rPr>
          <w:sz w:val="32"/>
        </w:rPr>
      </w:pPr>
      <w:r>
        <w:rPr>
          <w:rFonts w:ascii="仿宋" w:eastAsia="仿宋" w:hAnsi="仿宋" w:cs="仿宋"/>
          <w:color w:val="000000"/>
          <w:sz w:val="32"/>
        </w:rPr>
        <w:lastRenderedPageBreak/>
        <w:t>《或此或彼》的成书经过</w:t>
      </w:r>
      <w:r>
        <w:rPr>
          <w:rFonts w:ascii="仿宋" w:eastAsia="仿宋" w:hAnsi="仿宋" w:cs="仿宋"/>
          <w:color w:val="000000"/>
          <w:sz w:val="32"/>
        </w:rPr>
        <w:t xml:space="preserve">  15</w:t>
      </w:r>
    </w:p>
    <w:p w:rsidR="00B83E87" w:rsidRDefault="00B83E87">
      <w:pPr>
        <w:wordWrap w:val="0"/>
        <w:spacing w:line="620" w:lineRule="exact"/>
        <w:jc w:val="right"/>
        <w:textAlignment w:val="baseline"/>
        <w:rPr>
          <w:sz w:val="39"/>
        </w:rPr>
      </w:pPr>
    </w:p>
    <w:p w:rsidR="00B83E87" w:rsidRDefault="00460AC0">
      <w:pPr>
        <w:wordWrap w:val="0"/>
        <w:spacing w:line="620" w:lineRule="atLeast"/>
        <w:ind w:left="820"/>
        <w:textAlignment w:val="baseline"/>
        <w:rPr>
          <w:sz w:val="39"/>
        </w:rPr>
      </w:pPr>
      <w:r>
        <w:rPr>
          <w:rFonts w:ascii="仿宋" w:eastAsia="仿宋" w:hAnsi="仿宋" w:cs="仿宋"/>
          <w:color w:val="000000"/>
          <w:sz w:val="39"/>
        </w:rPr>
        <w:t>少将开始翻遍第二卷</w:t>
      </w:r>
      <w:r>
        <w:rPr>
          <w:rFonts w:ascii="仿宋" w:eastAsia="仿宋" w:hAnsi="仿宋" w:cs="仿宋"/>
          <w:color w:val="000000"/>
          <w:sz w:val="39"/>
        </w:rPr>
        <w:t>(</w:t>
      </w:r>
      <w:r>
        <w:rPr>
          <w:rFonts w:ascii="仿宋" w:eastAsia="仿宋" w:hAnsi="仿宋" w:cs="仿宋"/>
          <w:color w:val="000000"/>
          <w:sz w:val="39"/>
        </w:rPr>
        <w:t>同上</w:t>
      </w:r>
      <w:r>
        <w:rPr>
          <w:rFonts w:ascii="仿宋" w:eastAsia="仿宋" w:hAnsi="仿宋" w:cs="仿宋"/>
          <w:color w:val="000000"/>
          <w:sz w:val="39"/>
        </w:rPr>
        <w:t>)</w:t>
      </w:r>
      <w:r>
        <w:rPr>
          <w:rFonts w:ascii="仿宋" w:eastAsia="仿宋" w:hAnsi="仿宋" w:cs="仿宋"/>
          <w:color w:val="000000"/>
          <w:sz w:val="39"/>
        </w:rPr>
        <w:t>。</w:t>
      </w:r>
    </w:p>
    <w:p w:rsidR="00B83E87" w:rsidRDefault="00B83E87">
      <w:pPr>
        <w:wordWrap w:val="0"/>
        <w:spacing w:line="620" w:lineRule="exact"/>
        <w:textAlignment w:val="baseline"/>
        <w:rPr>
          <w:sz w:val="39"/>
        </w:rPr>
      </w:pPr>
    </w:p>
    <w:p w:rsidR="00B83E87" w:rsidRDefault="00460AC0">
      <w:pPr>
        <w:wordWrap w:val="0"/>
        <w:spacing w:line="620" w:lineRule="atLeast"/>
        <w:ind w:left="60" w:right="260" w:firstLine="760"/>
        <w:textAlignment w:val="baseline"/>
        <w:rPr>
          <w:sz w:val="39"/>
        </w:rPr>
      </w:pPr>
      <w:r>
        <w:rPr>
          <w:rFonts w:ascii="仿宋" w:eastAsia="仿宋" w:hAnsi="仿宋" w:cs="仿宋"/>
          <w:color w:val="000000"/>
          <w:sz w:val="39"/>
        </w:rPr>
        <w:t>维克多</w:t>
      </w:r>
      <w:r>
        <w:rPr>
          <w:rFonts w:ascii="仿宋" w:eastAsia="仿宋" w:hAnsi="仿宋" w:cs="仿宋"/>
          <w:color w:val="000000"/>
          <w:sz w:val="39"/>
        </w:rPr>
        <w:t>·</w:t>
      </w:r>
      <w:r>
        <w:rPr>
          <w:rFonts w:ascii="仿宋" w:eastAsia="仿宋" w:hAnsi="仿宋" w:cs="仿宋"/>
          <w:color w:val="000000"/>
          <w:sz w:val="39"/>
        </w:rPr>
        <w:t>埃雷米塔的公开答复出现在《致海伯格教授的谢辞》上，</w:t>
      </w:r>
      <w:r>
        <w:rPr>
          <w:rFonts w:ascii="仿宋" w:eastAsia="仿宋" w:hAnsi="仿宋" w:cs="仿宋"/>
          <w:color w:val="000000"/>
          <w:sz w:val="39"/>
        </w:rPr>
        <w:t>①</w:t>
      </w:r>
      <w:r>
        <w:rPr>
          <w:rFonts w:ascii="仿宋" w:eastAsia="仿宋" w:hAnsi="仿宋" w:cs="仿宋"/>
          <w:color w:val="000000"/>
          <w:sz w:val="39"/>
        </w:rPr>
        <w:t>而未发表的日记草稿反映了基尔克果对于海伯格的阅读和评价匪夷所思的浅薄感到不快。</w:t>
      </w:r>
      <w:r>
        <w:rPr>
          <w:rFonts w:ascii="仿宋" w:eastAsia="仿宋" w:hAnsi="仿宋" w:cs="仿宋"/>
          <w:color w:val="000000"/>
          <w:sz w:val="39"/>
        </w:rPr>
        <w:t>②</w:t>
      </w:r>
      <w:r>
        <w:rPr>
          <w:rFonts w:ascii="仿宋" w:eastAsia="仿宋" w:hAnsi="仿宋" w:cs="仿宋"/>
          <w:color w:val="000000"/>
          <w:sz w:val="39"/>
        </w:rPr>
        <w:t>由海根</w:t>
      </w:r>
      <w:r>
        <w:rPr>
          <w:rFonts w:ascii="仿宋" w:eastAsia="仿宋" w:hAnsi="仿宋" w:cs="仿宋"/>
          <w:color w:val="000000"/>
          <w:sz w:val="39"/>
        </w:rPr>
        <w:t>(Johan F. Hagen)</w:t>
      </w:r>
      <w:r>
        <w:rPr>
          <w:rFonts w:ascii="仿宋" w:eastAsia="仿宋" w:hAnsi="仿宋" w:cs="仿宋"/>
          <w:color w:val="000000"/>
          <w:sz w:val="39"/>
        </w:rPr>
        <w:t>和科福德</w:t>
      </w:r>
      <w:r>
        <w:rPr>
          <w:rFonts w:ascii="仿宋" w:eastAsia="仿宋" w:hAnsi="仿宋" w:cs="仿宋"/>
          <w:color w:val="000000"/>
          <w:sz w:val="39"/>
        </w:rPr>
        <w:t>-</w:t>
      </w:r>
      <w:r>
        <w:rPr>
          <w:rFonts w:ascii="仿宋" w:eastAsia="仿宋" w:hAnsi="仿宋" w:cs="仿宋"/>
          <w:color w:val="000000"/>
          <w:sz w:val="39"/>
        </w:rPr>
        <w:t>汉森</w:t>
      </w:r>
      <w:r>
        <w:rPr>
          <w:rFonts w:ascii="仿宋" w:eastAsia="仿宋" w:hAnsi="仿宋" w:cs="仿宋"/>
          <w:color w:val="000000"/>
          <w:sz w:val="39"/>
        </w:rPr>
        <w:t>(Hans P. Koefoed-Hansen)</w:t>
      </w:r>
      <w:r>
        <w:rPr>
          <w:rFonts w:ascii="仿宋" w:eastAsia="仿宋" w:hAnsi="仿宋" w:cs="仿宋"/>
          <w:color w:val="000000"/>
          <w:sz w:val="39"/>
        </w:rPr>
        <w:t>所撰写的更多有价值</w:t>
      </w:r>
      <w:r>
        <w:rPr>
          <w:rFonts w:ascii="TimesNewRoman" w:eastAsia="TimesNewRoman" w:hAnsi="TimesNewRoman" w:cs="TimesNewRoman"/>
          <w:color w:val="000000"/>
          <w:sz w:val="39"/>
        </w:rPr>
        <w:t>和有思考的评论，出现在</w:t>
      </w:r>
      <w:r>
        <w:rPr>
          <w:rFonts w:ascii="TimesNewRoman" w:eastAsia="TimesNewRoman" w:hAnsi="TimesNewRoman" w:cs="TimesNewRoman"/>
          <w:color w:val="000000"/>
          <w:sz w:val="39"/>
        </w:rPr>
        <w:t xml:space="preserve"> Fædrelandet③</w:t>
      </w:r>
      <w:r>
        <w:rPr>
          <w:rFonts w:ascii="TimesNewRoman" w:eastAsia="TimesNewRoman" w:hAnsi="TimesNewRoman" w:cs="TimesNewRoman"/>
          <w:color w:val="000000"/>
          <w:sz w:val="39"/>
        </w:rPr>
        <w:t>和</w:t>
      </w:r>
      <w:r>
        <w:rPr>
          <w:rFonts w:ascii="TimesNewRoman" w:eastAsia="TimesNewRoman" w:hAnsi="TimesNewRoman" w:cs="TimesNewRoman"/>
          <w:color w:val="000000"/>
          <w:sz w:val="39"/>
        </w:rPr>
        <w:t xml:space="preserve"> For </w:t>
      </w:r>
      <w:r>
        <w:rPr>
          <w:rFonts w:ascii="TimesNewRoman" w:eastAsia="TimesNewRoman" w:hAnsi="TimesNewRoman" w:cs="TimesNewRoman"/>
          <w:color w:val="000000"/>
          <w:sz w:val="39"/>
        </w:rPr>
        <w:t>Literatur og Kritik</w:t>
      </w:r>
      <w:r>
        <w:rPr>
          <w:rFonts w:ascii="仿宋" w:eastAsia="仿宋" w:hAnsi="仿宋" w:cs="仿宋"/>
          <w:color w:val="000000"/>
          <w:sz w:val="39"/>
        </w:rPr>
        <w:t>之上。</w:t>
      </w:r>
      <w:r>
        <w:rPr>
          <w:rFonts w:ascii="仿宋" w:eastAsia="仿宋" w:hAnsi="仿宋" w:cs="仿宋"/>
          <w:color w:val="000000"/>
          <w:sz w:val="39"/>
        </w:rPr>
        <w:t>④</w:t>
      </w:r>
    </w:p>
    <w:p w:rsidR="00B83E87" w:rsidRDefault="00460AC0">
      <w:pPr>
        <w:wordWrap w:val="0"/>
        <w:spacing w:line="620" w:lineRule="atLeast"/>
        <w:ind w:left="60" w:right="340" w:firstLine="820"/>
        <w:textAlignment w:val="baseline"/>
        <w:rPr>
          <w:sz w:val="39"/>
        </w:rPr>
      </w:pPr>
      <w:r>
        <w:rPr>
          <w:rFonts w:ascii="仿宋" w:eastAsia="仿宋" w:hAnsi="仿宋" w:cs="仿宋"/>
          <w:color w:val="000000"/>
          <w:sz w:val="39"/>
        </w:rPr>
        <w:t>基尔克果在《或此或彼》出版前后的两则日记中对它作了自己的评价：</w:t>
      </w:r>
    </w:p>
    <w:p w:rsidR="00B83E87" w:rsidRDefault="00B83E87">
      <w:pPr>
        <w:wordWrap w:val="0"/>
        <w:spacing w:line="620" w:lineRule="exact"/>
        <w:textAlignment w:val="baseline"/>
        <w:rPr>
          <w:sz w:val="39"/>
        </w:rPr>
      </w:pPr>
    </w:p>
    <w:p w:rsidR="00B83E87" w:rsidRDefault="00460AC0">
      <w:pPr>
        <w:wordWrap w:val="0"/>
        <w:spacing w:line="580" w:lineRule="atLeast"/>
        <w:ind w:left="3660"/>
        <w:textAlignment w:val="baseline"/>
        <w:rPr>
          <w:sz w:val="43"/>
        </w:rPr>
      </w:pPr>
      <w:r>
        <w:rPr>
          <w:rFonts w:ascii="黑体" w:eastAsia="黑体" w:hAnsi="黑体" w:cs="黑体"/>
          <w:b/>
          <w:color w:val="000000"/>
          <w:sz w:val="43"/>
        </w:rPr>
        <w:t>我对《或此或彼》的看法</w:t>
      </w:r>
    </w:p>
    <w:p w:rsidR="00B83E87" w:rsidRDefault="00460AC0">
      <w:pPr>
        <w:wordWrap w:val="0"/>
        <w:spacing w:line="660" w:lineRule="atLeast"/>
        <w:ind w:left="820" w:right="1100" w:firstLine="820"/>
        <w:textAlignment w:val="baseline"/>
        <w:rPr>
          <w:sz w:val="36"/>
        </w:rPr>
      </w:pPr>
      <w:r>
        <w:rPr>
          <w:rFonts w:ascii="仿宋" w:eastAsia="仿宋" w:hAnsi="仿宋" w:cs="仿宋"/>
          <w:color w:val="000000"/>
          <w:sz w:val="36"/>
        </w:rPr>
        <w:t>有个年轻人像阿尔喀比亚德</w:t>
      </w:r>
      <w:r>
        <w:rPr>
          <w:rFonts w:ascii="仿宋" w:eastAsia="仿宋" w:hAnsi="仿宋" w:cs="仿宋"/>
          <w:color w:val="000000"/>
          <w:sz w:val="36"/>
        </w:rPr>
        <w:t>(Alcibiades)⑤</w:t>
      </w:r>
      <w:r>
        <w:rPr>
          <w:rFonts w:ascii="仿宋" w:eastAsia="仿宋" w:hAnsi="仿宋" w:cs="仿宋"/>
          <w:color w:val="000000"/>
          <w:sz w:val="36"/>
        </w:rPr>
        <w:t>一样具有令人称赞的勇气。他在这世上迷了路。他出于需要而四处寻找一位苏格拉底，但在他的同代人当中却一个也找不到。然后他请求诸神把他变成一个苏格拉底。可是现在</w:t>
      </w:r>
      <w:r>
        <w:rPr>
          <w:rFonts w:ascii="仿宋" w:eastAsia="仿宋" w:hAnsi="仿宋" w:cs="仿宋"/>
          <w:color w:val="000000"/>
          <w:sz w:val="36"/>
        </w:rPr>
        <w:t>————</w:t>
      </w:r>
      <w:r>
        <w:rPr>
          <w:rFonts w:ascii="仿宋" w:eastAsia="仿宋" w:hAnsi="仿宋" w:cs="仿宋"/>
          <w:color w:val="000000"/>
          <w:sz w:val="36"/>
        </w:rPr>
        <w:t>对做一位阿尔喀比亚德曾感到如此骄傲的他，</w:t>
      </w:r>
    </w:p>
    <w:p w:rsidR="00B83E87" w:rsidRDefault="00460AC0">
      <w:pPr>
        <w:wordWrap w:val="0"/>
        <w:spacing w:line="660" w:lineRule="atLeast"/>
        <w:ind w:left="80"/>
        <w:textAlignment w:val="baseline"/>
        <w:rPr>
          <w:sz w:val="36"/>
        </w:rPr>
      </w:pPr>
      <w:r>
        <w:rPr>
          <w:rFonts w:ascii="宋体" w:eastAsia="宋体" w:hAnsi="宋体" w:cs="宋体"/>
          <w:color w:val="000000"/>
          <w:sz w:val="36"/>
          <w:u w:val="single"/>
        </w:rPr>
        <w:t xml:space="preserve">                </w:t>
      </w:r>
    </w:p>
    <w:p w:rsidR="00B83E87" w:rsidRDefault="00460AC0">
      <w:pPr>
        <w:wordWrap w:val="0"/>
        <w:spacing w:line="660" w:lineRule="atLeast"/>
        <w:ind w:left="60" w:right="260" w:firstLine="700"/>
        <w:textAlignment w:val="baseline"/>
        <w:rPr>
          <w:sz w:val="36"/>
        </w:rPr>
      </w:pPr>
      <w:r>
        <w:rPr>
          <w:rFonts w:ascii="仿宋" w:eastAsia="仿宋" w:hAnsi="仿宋" w:cs="仿宋"/>
          <w:color w:val="000000"/>
          <w:sz w:val="36"/>
        </w:rPr>
        <w:t xml:space="preserve">① </w:t>
      </w:r>
      <w:r>
        <w:rPr>
          <w:rFonts w:ascii="仿宋" w:eastAsia="仿宋" w:hAnsi="仿宋" w:cs="仿宋"/>
          <w:b/>
          <w:color w:val="000000"/>
          <w:sz w:val="36"/>
        </w:rPr>
        <w:t>Fædrelandet,</w:t>
      </w:r>
      <w:r>
        <w:rPr>
          <w:rFonts w:ascii="仿宋" w:eastAsia="仿宋" w:hAnsi="仿宋" w:cs="仿宋"/>
          <w:color w:val="000000"/>
          <w:sz w:val="36"/>
        </w:rPr>
        <w:t xml:space="preserve"> </w:t>
      </w:r>
      <w:r>
        <w:rPr>
          <w:rFonts w:ascii="仿宋" w:eastAsia="仿宋" w:hAnsi="仿宋" w:cs="仿宋"/>
          <w:b/>
          <w:color w:val="000000"/>
          <w:sz w:val="36"/>
        </w:rPr>
        <w:t>1843</w:t>
      </w:r>
      <w:r>
        <w:rPr>
          <w:rFonts w:ascii="仿宋" w:eastAsia="仿宋" w:hAnsi="仿宋" w:cs="仿宋"/>
          <w:b/>
          <w:color w:val="000000"/>
          <w:sz w:val="36"/>
        </w:rPr>
        <w:t>年</w:t>
      </w:r>
      <w:r>
        <w:rPr>
          <w:rFonts w:ascii="仿宋" w:eastAsia="仿宋" w:hAnsi="仿宋" w:cs="仿宋"/>
          <w:color w:val="000000"/>
          <w:sz w:val="36"/>
        </w:rPr>
        <w:t xml:space="preserve"> </w:t>
      </w:r>
      <w:r>
        <w:rPr>
          <w:rFonts w:ascii="仿宋" w:eastAsia="仿宋" w:hAnsi="仿宋" w:cs="仿宋"/>
          <w:b/>
          <w:color w:val="000000"/>
          <w:sz w:val="36"/>
        </w:rPr>
        <w:t>3</w:t>
      </w:r>
      <w:r>
        <w:rPr>
          <w:rFonts w:ascii="仿宋" w:eastAsia="仿宋" w:hAnsi="仿宋" w:cs="仿宋"/>
          <w:b/>
          <w:color w:val="000000"/>
          <w:sz w:val="36"/>
        </w:rPr>
        <w:t>月</w:t>
      </w:r>
      <w:r>
        <w:rPr>
          <w:rFonts w:ascii="仿宋" w:eastAsia="仿宋" w:hAnsi="仿宋" w:cs="仿宋"/>
          <w:b/>
          <w:color w:val="000000"/>
          <w:sz w:val="36"/>
        </w:rPr>
        <w:t>5</w:t>
      </w:r>
      <w:r>
        <w:rPr>
          <w:rFonts w:ascii="仿宋" w:eastAsia="仿宋" w:hAnsi="仿宋" w:cs="仿宋"/>
          <w:b/>
          <w:color w:val="000000"/>
          <w:sz w:val="36"/>
        </w:rPr>
        <w:t>日</w:t>
      </w:r>
      <w:r>
        <w:rPr>
          <w:rFonts w:ascii="仿宋" w:eastAsia="仿宋" w:hAnsi="仿宋" w:cs="仿宋"/>
          <w:color w:val="000000"/>
          <w:sz w:val="36"/>
        </w:rPr>
        <w:t>；《</w:t>
      </w:r>
      <w:r>
        <w:rPr>
          <w:rFonts w:ascii="仿宋" w:eastAsia="仿宋" w:hAnsi="仿宋" w:cs="仿宋"/>
          <w:color w:val="000000"/>
          <w:sz w:val="36"/>
        </w:rPr>
        <w:t>&lt;</w:t>
      </w:r>
      <w:r>
        <w:rPr>
          <w:rFonts w:ascii="仿宋" w:eastAsia="仿宋" w:hAnsi="仿宋" w:cs="仿宋"/>
          <w:color w:val="000000"/>
          <w:sz w:val="36"/>
        </w:rPr>
        <w:t>海盗报</w:t>
      </w:r>
      <w:r>
        <w:rPr>
          <w:rFonts w:ascii="仿宋" w:eastAsia="仿宋" w:hAnsi="仿宋" w:cs="仿宋"/>
          <w:color w:val="000000"/>
          <w:sz w:val="36"/>
        </w:rPr>
        <w:t>&gt;</w:t>
      </w:r>
      <w:r>
        <w:rPr>
          <w:rFonts w:ascii="仿宋" w:eastAsia="仿宋" w:hAnsi="仿宋" w:cs="仿宋"/>
          <w:color w:val="000000"/>
          <w:sz w:val="36"/>
        </w:rPr>
        <w:t>事件》，《文集》卷</w:t>
      </w:r>
      <w:r>
        <w:rPr>
          <w:rFonts w:ascii="仿宋" w:eastAsia="仿宋" w:hAnsi="仿宋" w:cs="仿宋"/>
          <w:color w:val="000000"/>
          <w:sz w:val="36"/>
        </w:rPr>
        <w:t>13</w:t>
      </w:r>
      <w:r>
        <w:rPr>
          <w:rFonts w:ascii="仿宋" w:eastAsia="仿宋" w:hAnsi="仿宋" w:cs="仿宋"/>
          <w:color w:val="000000"/>
          <w:sz w:val="36"/>
        </w:rPr>
        <w:t>，页</w:t>
      </w:r>
      <w:r>
        <w:rPr>
          <w:rFonts w:ascii="仿宋" w:eastAsia="仿宋" w:hAnsi="仿宋" w:cs="仿宋"/>
          <w:color w:val="000000"/>
          <w:sz w:val="36"/>
        </w:rPr>
        <w:t>17-21</w:t>
      </w:r>
      <w:r>
        <w:rPr>
          <w:rFonts w:ascii="仿宋" w:eastAsia="仿宋" w:hAnsi="仿宋" w:cs="仿宋"/>
          <w:color w:val="000000"/>
          <w:sz w:val="36"/>
        </w:rPr>
        <w:t>。</w:t>
      </w:r>
    </w:p>
    <w:p w:rsidR="00B83E87" w:rsidRDefault="00460AC0">
      <w:pPr>
        <w:wordWrap w:val="0"/>
        <w:spacing w:line="620" w:lineRule="atLeast"/>
        <w:ind w:left="60" w:right="240" w:firstLine="700"/>
        <w:textAlignment w:val="baseline"/>
        <w:rPr>
          <w:sz w:val="39"/>
        </w:rPr>
      </w:pPr>
      <w:r>
        <w:rPr>
          <w:rFonts w:ascii="仿宋" w:eastAsia="仿宋" w:hAnsi="仿宋" w:cs="仿宋"/>
          <w:color w:val="000000"/>
          <w:sz w:val="39"/>
        </w:rPr>
        <w:t xml:space="preserve">② </w:t>
      </w:r>
      <w:r>
        <w:rPr>
          <w:rFonts w:ascii="仿宋" w:eastAsia="仿宋" w:hAnsi="仿宋" w:cs="仿宋"/>
          <w:color w:val="000000"/>
          <w:sz w:val="39"/>
        </w:rPr>
        <w:t>参见《或此或彼》</w:t>
      </w:r>
      <w:r>
        <w:rPr>
          <w:rFonts w:ascii="仿宋" w:eastAsia="仿宋" w:hAnsi="仿宋" w:cs="仿宋"/>
          <w:color w:val="000000"/>
          <w:sz w:val="39"/>
        </w:rPr>
        <w:t>(</w:t>
      </w:r>
      <w:r>
        <w:rPr>
          <w:rFonts w:ascii="仿宋" w:eastAsia="仿宋" w:hAnsi="仿宋" w:cs="仿宋"/>
          <w:color w:val="000000"/>
          <w:sz w:val="39"/>
        </w:rPr>
        <w:t>下部</w:t>
      </w:r>
      <w:r>
        <w:rPr>
          <w:rFonts w:ascii="仿宋" w:eastAsia="仿宋" w:hAnsi="仿宋" w:cs="仿宋"/>
          <w:color w:val="000000"/>
          <w:sz w:val="39"/>
        </w:rPr>
        <w:t>)</w:t>
      </w:r>
      <w:r>
        <w:rPr>
          <w:rFonts w:ascii="仿宋" w:eastAsia="仿宋" w:hAnsi="仿宋" w:cs="仿宋"/>
          <w:color w:val="000000"/>
          <w:sz w:val="39"/>
        </w:rPr>
        <w:t>，《文集》卷</w:t>
      </w:r>
      <w:r>
        <w:rPr>
          <w:rFonts w:ascii="仿宋" w:eastAsia="仿宋" w:hAnsi="仿宋" w:cs="仿宋"/>
          <w:color w:val="000000"/>
          <w:sz w:val="39"/>
        </w:rPr>
        <w:t>4</w:t>
      </w:r>
      <w:r>
        <w:rPr>
          <w:rFonts w:ascii="仿宋" w:eastAsia="仿宋" w:hAnsi="仿宋" w:cs="仿宋"/>
          <w:color w:val="000000"/>
          <w:sz w:val="39"/>
        </w:rPr>
        <w:t>，页</w:t>
      </w:r>
      <w:r>
        <w:rPr>
          <w:rFonts w:ascii="仿宋" w:eastAsia="仿宋" w:hAnsi="仿宋" w:cs="仿宋"/>
          <w:color w:val="000000"/>
          <w:sz w:val="39"/>
        </w:rPr>
        <w:t>397-407 (</w:t>
      </w:r>
      <w:r>
        <w:rPr>
          <w:rFonts w:ascii="仿宋" w:eastAsia="仿宋" w:hAnsi="仿宋" w:cs="仿宋"/>
          <w:color w:val="000000"/>
          <w:sz w:val="39"/>
        </w:rPr>
        <w:t>《论文》卷</w:t>
      </w:r>
      <w:r>
        <w:rPr>
          <w:rFonts w:ascii="仿宋" w:eastAsia="仿宋" w:hAnsi="仿宋" w:cs="仿宋"/>
          <w:color w:val="000000"/>
          <w:sz w:val="39"/>
        </w:rPr>
        <w:t>4-B27-30, 32-33, 36-39, 41-46, 48-56; A162)</w:t>
      </w:r>
      <w:r>
        <w:rPr>
          <w:rFonts w:ascii="仿宋" w:eastAsia="仿宋" w:hAnsi="仿宋" w:cs="仿宋"/>
          <w:color w:val="000000"/>
          <w:sz w:val="39"/>
        </w:rPr>
        <w:t>。基尔克果对罗森霍夫</w:t>
      </w:r>
      <w:r>
        <w:rPr>
          <w:rFonts w:ascii="仿宋" w:eastAsia="仿宋" w:hAnsi="仿宋" w:cs="仿宋"/>
          <w:color w:val="000000"/>
          <w:sz w:val="39"/>
        </w:rPr>
        <w:t>(Claud Rosenhoff)</w:t>
      </w:r>
      <w:r>
        <w:rPr>
          <w:rFonts w:ascii="仿宋" w:eastAsia="仿宋" w:hAnsi="仿宋" w:cs="仿宋"/>
          <w:color w:val="000000"/>
          <w:sz w:val="39"/>
        </w:rPr>
        <w:t>发表在</w:t>
      </w:r>
      <w:r>
        <w:rPr>
          <w:rFonts w:ascii="仿宋" w:eastAsia="仿宋" w:hAnsi="仿宋" w:cs="仿宋"/>
          <w:color w:val="000000"/>
          <w:sz w:val="39"/>
        </w:rPr>
        <w:t>1843</w:t>
      </w:r>
      <w:r>
        <w:rPr>
          <w:rFonts w:ascii="仿宋" w:eastAsia="仿宋" w:hAnsi="仿宋" w:cs="仿宋"/>
          <w:color w:val="000000"/>
          <w:sz w:val="39"/>
        </w:rPr>
        <w:t>年</w:t>
      </w:r>
      <w:r>
        <w:rPr>
          <w:rFonts w:ascii="仿宋" w:eastAsia="仿宋" w:hAnsi="仿宋" w:cs="仿宋"/>
          <w:color w:val="000000"/>
          <w:sz w:val="39"/>
        </w:rPr>
        <w:t>2</w:t>
      </w:r>
      <w:r>
        <w:rPr>
          <w:rFonts w:ascii="仿宋" w:eastAsia="仿宋" w:hAnsi="仿宋" w:cs="仿宋"/>
          <w:color w:val="000000"/>
          <w:sz w:val="39"/>
        </w:rPr>
        <w:t>月</w:t>
      </w:r>
      <w:r>
        <w:rPr>
          <w:rFonts w:ascii="仿宋" w:eastAsia="仿宋" w:hAnsi="仿宋" w:cs="仿宋"/>
          <w:color w:val="000000"/>
          <w:sz w:val="39"/>
        </w:rPr>
        <w:t>23</w:t>
      </w:r>
      <w:r>
        <w:rPr>
          <w:rFonts w:ascii="仿宋" w:eastAsia="仿宋" w:hAnsi="仿宋" w:cs="仿宋"/>
          <w:color w:val="000000"/>
          <w:sz w:val="39"/>
        </w:rPr>
        <w:t>日</w:t>
      </w:r>
      <w:r>
        <w:rPr>
          <w:rFonts w:ascii="仿宋" w:eastAsia="仿宋" w:hAnsi="仿宋" w:cs="仿宋"/>
          <w:color w:val="000000"/>
          <w:sz w:val="39"/>
        </w:rPr>
        <w:t xml:space="preserve"> Den Frisindede</w:t>
      </w:r>
      <w:r>
        <w:rPr>
          <w:rFonts w:ascii="仿宋" w:eastAsia="仿宋" w:hAnsi="仿宋" w:cs="仿宋"/>
          <w:color w:val="000000"/>
          <w:sz w:val="39"/>
        </w:rPr>
        <w:t>上的评论的答复未发表，参见《或此或彼》</w:t>
      </w:r>
      <w:r>
        <w:rPr>
          <w:rFonts w:ascii="仿宋" w:eastAsia="仿宋" w:hAnsi="仿宋" w:cs="仿宋"/>
          <w:color w:val="000000"/>
          <w:sz w:val="39"/>
        </w:rPr>
        <w:t>(</w:t>
      </w:r>
      <w:r>
        <w:rPr>
          <w:rFonts w:ascii="仿宋" w:eastAsia="仿宋" w:hAnsi="仿宋" w:cs="仿宋"/>
          <w:color w:val="000000"/>
          <w:sz w:val="39"/>
        </w:rPr>
        <w:t>下部</w:t>
      </w:r>
      <w:r>
        <w:rPr>
          <w:rFonts w:ascii="仿宋" w:eastAsia="仿宋" w:hAnsi="仿宋" w:cs="仿宋"/>
          <w:color w:val="000000"/>
          <w:sz w:val="39"/>
        </w:rPr>
        <w:t>)</w:t>
      </w:r>
      <w:r>
        <w:rPr>
          <w:rFonts w:ascii="仿宋" w:eastAsia="仿宋" w:hAnsi="仿宋" w:cs="仿宋"/>
          <w:color w:val="000000"/>
          <w:sz w:val="39"/>
        </w:rPr>
        <w:t>，《文集》卷</w:t>
      </w:r>
      <w:r>
        <w:rPr>
          <w:rFonts w:ascii="仿宋" w:eastAsia="仿宋" w:hAnsi="仿宋" w:cs="仿宋"/>
          <w:color w:val="000000"/>
          <w:sz w:val="39"/>
        </w:rPr>
        <w:t>4</w:t>
      </w:r>
      <w:r>
        <w:rPr>
          <w:rFonts w:ascii="仿宋" w:eastAsia="仿宋" w:hAnsi="仿宋" w:cs="仿宋"/>
          <w:color w:val="000000"/>
          <w:sz w:val="39"/>
        </w:rPr>
        <w:t>，页</w:t>
      </w:r>
      <w:r>
        <w:rPr>
          <w:rFonts w:ascii="仿宋" w:eastAsia="仿宋" w:hAnsi="仿宋" w:cs="仿宋"/>
          <w:color w:val="000000"/>
          <w:sz w:val="39"/>
        </w:rPr>
        <w:t>392-397</w:t>
      </w:r>
      <w:r>
        <w:rPr>
          <w:rFonts w:ascii="仿宋" w:eastAsia="仿宋" w:hAnsi="仿宋" w:cs="仿宋"/>
          <w:color w:val="000000"/>
          <w:sz w:val="39"/>
        </w:rPr>
        <w:t>。</w:t>
      </w:r>
    </w:p>
    <w:p w:rsidR="00B83E87" w:rsidRDefault="00460AC0">
      <w:pPr>
        <w:wordWrap w:val="0"/>
        <w:spacing w:line="620" w:lineRule="atLeast"/>
        <w:ind w:left="60" w:right="160" w:firstLine="700"/>
        <w:textAlignment w:val="baseline"/>
        <w:rPr>
          <w:sz w:val="39"/>
        </w:rPr>
      </w:pPr>
      <w:r>
        <w:rPr>
          <w:rFonts w:ascii="仿宋" w:eastAsia="仿宋" w:hAnsi="仿宋" w:cs="仿宋"/>
          <w:color w:val="000000"/>
          <w:sz w:val="39"/>
        </w:rPr>
        <w:t>③ 1843</w:t>
      </w:r>
      <w:r>
        <w:rPr>
          <w:rFonts w:ascii="仿宋" w:eastAsia="仿宋" w:hAnsi="仿宋" w:cs="仿宋"/>
          <w:color w:val="000000"/>
          <w:sz w:val="39"/>
        </w:rPr>
        <w:t>年</w:t>
      </w:r>
      <w:r>
        <w:rPr>
          <w:rFonts w:ascii="仿宋" w:eastAsia="仿宋" w:hAnsi="仿宋" w:cs="仿宋"/>
          <w:color w:val="000000"/>
          <w:sz w:val="39"/>
        </w:rPr>
        <w:t>5</w:t>
      </w:r>
      <w:r>
        <w:rPr>
          <w:rFonts w:ascii="仿宋" w:eastAsia="仿宋" w:hAnsi="仿宋" w:cs="仿宋"/>
          <w:color w:val="000000"/>
          <w:sz w:val="39"/>
        </w:rPr>
        <w:t>月</w:t>
      </w:r>
      <w:r>
        <w:rPr>
          <w:rFonts w:ascii="仿宋" w:eastAsia="仿宋" w:hAnsi="仿宋" w:cs="仿宋"/>
          <w:color w:val="000000"/>
          <w:sz w:val="39"/>
        </w:rPr>
        <w:t>7</w:t>
      </w:r>
      <w:r>
        <w:rPr>
          <w:rFonts w:ascii="仿宋" w:eastAsia="仿宋" w:hAnsi="仿宋" w:cs="仿宋"/>
          <w:color w:val="000000"/>
          <w:sz w:val="39"/>
        </w:rPr>
        <w:t>，</w:t>
      </w:r>
      <w:r>
        <w:rPr>
          <w:rFonts w:ascii="仿宋" w:eastAsia="仿宋" w:hAnsi="仿宋" w:cs="仿宋"/>
          <w:color w:val="000000"/>
          <w:sz w:val="39"/>
        </w:rPr>
        <w:t xml:space="preserve"> 14</w:t>
      </w:r>
      <w:r>
        <w:rPr>
          <w:rFonts w:ascii="仿宋" w:eastAsia="仿宋" w:hAnsi="仿宋" w:cs="仿宋"/>
          <w:color w:val="000000"/>
          <w:sz w:val="39"/>
        </w:rPr>
        <w:t>，</w:t>
      </w:r>
      <w:r>
        <w:rPr>
          <w:rFonts w:ascii="仿宋" w:eastAsia="仿宋" w:hAnsi="仿宋" w:cs="仿宋"/>
          <w:color w:val="000000"/>
          <w:sz w:val="39"/>
        </w:rPr>
        <w:t xml:space="preserve"> 21 </w:t>
      </w:r>
      <w:r>
        <w:rPr>
          <w:rFonts w:ascii="仿宋" w:eastAsia="仿宋" w:hAnsi="仿宋" w:cs="仿宋"/>
          <w:color w:val="000000"/>
          <w:sz w:val="39"/>
        </w:rPr>
        <w:t>日，第</w:t>
      </w:r>
      <w:r>
        <w:rPr>
          <w:rFonts w:ascii="仿宋" w:eastAsia="仿宋" w:hAnsi="仿宋" w:cs="仿宋"/>
          <w:color w:val="000000"/>
          <w:sz w:val="39"/>
        </w:rPr>
        <w:t xml:space="preserve"> 1227-1228</w:t>
      </w:r>
      <w:r>
        <w:rPr>
          <w:rFonts w:ascii="仿宋" w:eastAsia="仿宋" w:hAnsi="仿宋" w:cs="仿宋"/>
          <w:color w:val="000000"/>
          <w:sz w:val="39"/>
        </w:rPr>
        <w:t>，</w:t>
      </w:r>
      <w:r>
        <w:rPr>
          <w:rFonts w:ascii="仿宋" w:eastAsia="仿宋" w:hAnsi="仿宋" w:cs="仿宋"/>
          <w:color w:val="000000"/>
          <w:sz w:val="39"/>
        </w:rPr>
        <w:t xml:space="preserve"> 1234</w:t>
      </w:r>
      <w:r>
        <w:rPr>
          <w:rFonts w:ascii="仿宋" w:eastAsia="仿宋" w:hAnsi="仿宋" w:cs="仿宋"/>
          <w:color w:val="000000"/>
          <w:sz w:val="39"/>
        </w:rPr>
        <w:t>，</w:t>
      </w:r>
      <w:r>
        <w:rPr>
          <w:rFonts w:ascii="仿宋" w:eastAsia="仿宋" w:hAnsi="仿宋" w:cs="仿宋"/>
          <w:color w:val="000000"/>
          <w:sz w:val="39"/>
        </w:rPr>
        <w:t xml:space="preserve"> 1241</w:t>
      </w:r>
      <w:r>
        <w:rPr>
          <w:rFonts w:ascii="仿宋" w:eastAsia="仿宋" w:hAnsi="仿宋" w:cs="仿宋"/>
          <w:color w:val="000000"/>
          <w:sz w:val="39"/>
        </w:rPr>
        <w:t>期。参见《或此或彼》</w:t>
      </w:r>
      <w:r>
        <w:rPr>
          <w:rFonts w:ascii="仿宋" w:eastAsia="仿宋" w:hAnsi="仿宋" w:cs="仿宋"/>
          <w:color w:val="000000"/>
          <w:sz w:val="39"/>
        </w:rPr>
        <w:t>(</w:t>
      </w:r>
      <w:r>
        <w:rPr>
          <w:rFonts w:ascii="仿宋" w:eastAsia="仿宋" w:hAnsi="仿宋" w:cs="仿宋"/>
          <w:color w:val="000000"/>
          <w:sz w:val="39"/>
        </w:rPr>
        <w:t>下</w:t>
      </w:r>
      <w:r>
        <w:rPr>
          <w:rFonts w:ascii="仿宋" w:eastAsia="仿宋" w:hAnsi="仿宋" w:cs="仿宋"/>
          <w:color w:val="000000"/>
          <w:sz w:val="39"/>
        </w:rPr>
        <w:t>部</w:t>
      </w:r>
      <w:r>
        <w:rPr>
          <w:rFonts w:ascii="仿宋" w:eastAsia="仿宋" w:hAnsi="仿宋" w:cs="仿宋"/>
          <w:color w:val="000000"/>
          <w:sz w:val="39"/>
        </w:rPr>
        <w:t>)</w:t>
      </w:r>
      <w:r>
        <w:rPr>
          <w:rFonts w:ascii="仿宋" w:eastAsia="仿宋" w:hAnsi="仿宋" w:cs="仿宋"/>
          <w:color w:val="000000"/>
          <w:sz w:val="39"/>
        </w:rPr>
        <w:t>，《文集》卷</w:t>
      </w:r>
      <w:r>
        <w:rPr>
          <w:rFonts w:ascii="仿宋" w:eastAsia="仿宋" w:hAnsi="仿宋" w:cs="仿宋"/>
          <w:color w:val="000000"/>
          <w:sz w:val="39"/>
        </w:rPr>
        <w:t>4</w:t>
      </w:r>
      <w:r>
        <w:rPr>
          <w:rFonts w:ascii="仿宋" w:eastAsia="仿宋" w:hAnsi="仿宋" w:cs="仿宋"/>
          <w:color w:val="000000"/>
          <w:sz w:val="39"/>
        </w:rPr>
        <w:t>，页</w:t>
      </w:r>
      <w:r>
        <w:rPr>
          <w:rFonts w:ascii="仿宋" w:eastAsia="仿宋" w:hAnsi="仿宋" w:cs="仿宋"/>
          <w:color w:val="000000"/>
          <w:sz w:val="39"/>
        </w:rPr>
        <w:t>426-429 (</w:t>
      </w:r>
      <w:r>
        <w:rPr>
          <w:rFonts w:ascii="仿宋" w:eastAsia="仿宋" w:hAnsi="仿宋" w:cs="仿宋"/>
          <w:color w:val="000000"/>
          <w:sz w:val="39"/>
        </w:rPr>
        <w:t>《论文》卷</w:t>
      </w:r>
      <w:r>
        <w:rPr>
          <w:rFonts w:ascii="仿宋" w:eastAsia="仿宋" w:hAnsi="仿宋" w:cs="仿宋"/>
          <w:color w:val="000000"/>
          <w:sz w:val="39"/>
        </w:rPr>
        <w:t>4-B59</w:t>
      </w:r>
      <w:r>
        <w:rPr>
          <w:rFonts w:ascii="仿宋" w:eastAsia="仿宋" w:hAnsi="仿宋" w:cs="仿宋"/>
          <w:color w:val="000000"/>
          <w:sz w:val="39"/>
        </w:rPr>
        <w:t>，页</w:t>
      </w:r>
      <w:r>
        <w:rPr>
          <w:rFonts w:ascii="仿宋" w:eastAsia="仿宋" w:hAnsi="仿宋" w:cs="仿宋"/>
          <w:color w:val="000000"/>
          <w:sz w:val="39"/>
        </w:rPr>
        <w:t>223-225)</w:t>
      </w:r>
      <w:r>
        <w:rPr>
          <w:rFonts w:ascii="仿宋" w:eastAsia="仿宋" w:hAnsi="仿宋" w:cs="仿宋"/>
          <w:color w:val="000000"/>
          <w:sz w:val="39"/>
        </w:rPr>
        <w:t>。</w:t>
      </w:r>
    </w:p>
    <w:p w:rsidR="00B83E87" w:rsidRDefault="00460AC0">
      <w:pPr>
        <w:wordWrap w:val="0"/>
        <w:spacing w:line="620" w:lineRule="atLeast"/>
        <w:ind w:left="760"/>
        <w:textAlignment w:val="baseline"/>
        <w:rPr>
          <w:sz w:val="39"/>
        </w:rPr>
      </w:pPr>
      <w:r>
        <w:rPr>
          <w:rFonts w:ascii="仿宋" w:eastAsia="仿宋" w:hAnsi="仿宋" w:cs="仿宋"/>
          <w:color w:val="000000"/>
          <w:sz w:val="39"/>
        </w:rPr>
        <w:t>④ 1843</w:t>
      </w:r>
      <w:r>
        <w:rPr>
          <w:rFonts w:ascii="仿宋" w:eastAsia="仿宋" w:hAnsi="仿宋" w:cs="仿宋"/>
          <w:color w:val="000000"/>
          <w:sz w:val="39"/>
        </w:rPr>
        <w:t>年</w:t>
      </w:r>
      <w:r>
        <w:rPr>
          <w:rFonts w:ascii="仿宋" w:eastAsia="仿宋" w:hAnsi="仿宋" w:cs="仿宋"/>
          <w:color w:val="000000"/>
          <w:sz w:val="39"/>
        </w:rPr>
        <w:t>(1)</w:t>
      </w:r>
      <w:r>
        <w:rPr>
          <w:rFonts w:ascii="仿宋" w:eastAsia="仿宋" w:hAnsi="仿宋" w:cs="仿宋"/>
          <w:color w:val="000000"/>
          <w:sz w:val="39"/>
        </w:rPr>
        <w:t>，页</w:t>
      </w:r>
      <w:r>
        <w:rPr>
          <w:rFonts w:ascii="仿宋" w:eastAsia="仿宋" w:hAnsi="仿宋" w:cs="仿宋"/>
          <w:color w:val="000000"/>
          <w:sz w:val="39"/>
        </w:rPr>
        <w:t>377-405</w:t>
      </w:r>
      <w:r>
        <w:rPr>
          <w:rFonts w:ascii="仿宋" w:eastAsia="仿宋" w:hAnsi="仿宋" w:cs="仿宋"/>
          <w:color w:val="000000"/>
          <w:sz w:val="39"/>
        </w:rPr>
        <w:t>。</w:t>
      </w:r>
    </w:p>
    <w:p w:rsidR="00B83E87" w:rsidRDefault="00460AC0">
      <w:pPr>
        <w:wordWrap w:val="0"/>
        <w:spacing w:line="620" w:lineRule="atLeast"/>
        <w:ind w:left="60" w:right="220" w:firstLine="700"/>
        <w:textAlignment w:val="baseline"/>
        <w:rPr>
          <w:sz w:val="39"/>
        </w:rPr>
      </w:pPr>
      <w:r>
        <w:rPr>
          <w:rFonts w:ascii="仿宋" w:eastAsia="仿宋" w:hAnsi="仿宋" w:cs="仿宋"/>
          <w:color w:val="000000"/>
          <w:sz w:val="39"/>
        </w:rPr>
        <w:t>⑤</w:t>
      </w:r>
      <w:r>
        <w:rPr>
          <w:rFonts w:ascii="仿宋" w:eastAsia="仿宋" w:hAnsi="仿宋" w:cs="仿宋"/>
          <w:color w:val="000000"/>
          <w:sz w:val="39"/>
        </w:rPr>
        <w:t>【译按】阿尔喀比亚德</w:t>
      </w:r>
      <w:r>
        <w:rPr>
          <w:rFonts w:ascii="仿宋" w:eastAsia="仿宋" w:hAnsi="仿宋" w:cs="仿宋"/>
          <w:color w:val="000000"/>
          <w:sz w:val="39"/>
        </w:rPr>
        <w:t>(</w:t>
      </w:r>
      <w:r>
        <w:rPr>
          <w:rFonts w:ascii="仿宋" w:eastAsia="仿宋" w:hAnsi="仿宋" w:cs="仿宋"/>
          <w:color w:val="000000"/>
          <w:sz w:val="39"/>
        </w:rPr>
        <w:t>约前</w:t>
      </w:r>
      <w:r>
        <w:rPr>
          <w:rFonts w:ascii="仿宋" w:eastAsia="仿宋" w:hAnsi="仿宋" w:cs="仿宋"/>
          <w:color w:val="000000"/>
          <w:sz w:val="39"/>
        </w:rPr>
        <w:t>450-</w:t>
      </w:r>
      <w:r>
        <w:rPr>
          <w:rFonts w:ascii="仿宋" w:eastAsia="仿宋" w:hAnsi="仿宋" w:cs="仿宋"/>
          <w:color w:val="000000"/>
          <w:sz w:val="39"/>
        </w:rPr>
        <w:t>前</w:t>
      </w:r>
      <w:r>
        <w:rPr>
          <w:rFonts w:ascii="仿宋" w:eastAsia="仿宋" w:hAnsi="仿宋" w:cs="仿宋"/>
          <w:color w:val="000000"/>
          <w:sz w:val="39"/>
        </w:rPr>
        <w:t>404)</w:t>
      </w:r>
      <w:r>
        <w:rPr>
          <w:rFonts w:ascii="仿宋" w:eastAsia="仿宋" w:hAnsi="仿宋" w:cs="仿宋"/>
          <w:color w:val="000000"/>
          <w:sz w:val="39"/>
        </w:rPr>
        <w:t>，雅典政治家。他仪表堂堂，机敏过人，但却自私自利，缺乏责任感。他非常钦佩苏格拉底，</w:t>
      </w:r>
      <w:r>
        <w:rPr>
          <w:rFonts w:ascii="仿宋" w:eastAsia="仿宋" w:hAnsi="仿宋" w:cs="仿宋"/>
          <w:color w:val="000000"/>
          <w:sz w:val="39"/>
        </w:rPr>
        <w:lastRenderedPageBreak/>
        <w:t>苏格拉底也很喜欢他，在修昔底德、柏拉图作品中均出现过。</w:t>
      </w:r>
    </w:p>
    <w:p w:rsidR="00B83E87" w:rsidRDefault="00B83E87"/>
    <w:p w:rsidR="00B83E87" w:rsidRDefault="00B83E87">
      <w:pPr>
        <w:sectPr w:rsidR="00B83E87">
          <w:headerReference w:type="default" r:id="rId64"/>
          <w:footerReference w:type="default" r:id="rId65"/>
          <w:pgSz w:w="14960" w:h="23700"/>
          <w:pgMar w:top="1760" w:right="1240" w:bottom="1760" w:left="1240" w:header="1460" w:footer="1460" w:gutter="0"/>
          <w:cols w:space="720"/>
        </w:sectPr>
      </w:pPr>
    </w:p>
    <w:p w:rsidR="00B83E87" w:rsidRDefault="00460AC0">
      <w:pPr>
        <w:wordWrap w:val="0"/>
        <w:spacing w:line="500" w:lineRule="atLeast"/>
        <w:ind w:left="100"/>
        <w:textAlignment w:val="baseline"/>
        <w:rPr>
          <w:sz w:val="37"/>
        </w:rPr>
      </w:pPr>
      <w:r>
        <w:rPr>
          <w:rFonts w:ascii="仿宋" w:eastAsia="仿宋" w:hAnsi="仿宋" w:cs="仿宋"/>
          <w:color w:val="000000"/>
          <w:sz w:val="37"/>
        </w:rPr>
        <w:lastRenderedPageBreak/>
        <w:t>16</w:t>
      </w:r>
      <w:r>
        <w:rPr>
          <w:rFonts w:ascii="仿宋" w:eastAsia="仿宋" w:hAnsi="仿宋" w:cs="仿宋"/>
          <w:b/>
          <w:color w:val="000000"/>
          <w:sz w:val="37"/>
        </w:rPr>
        <w:t xml:space="preserve"> </w:t>
      </w:r>
      <w:r>
        <w:rPr>
          <w:rFonts w:ascii="仿宋" w:eastAsia="仿宋" w:hAnsi="仿宋" w:cs="仿宋"/>
          <w:color w:val="000000"/>
          <w:sz w:val="37"/>
        </w:rPr>
        <w:t>或此或彼</w:t>
      </w:r>
      <w:r>
        <w:rPr>
          <w:rFonts w:ascii="仿宋" w:eastAsia="仿宋" w:hAnsi="仿宋" w:cs="仿宋"/>
          <w:color w:val="000000"/>
          <w:sz w:val="37"/>
        </w:rPr>
        <w:t>(</w:t>
      </w:r>
      <w:r>
        <w:rPr>
          <w:rFonts w:ascii="仿宋" w:eastAsia="仿宋" w:hAnsi="仿宋" w:cs="仿宋"/>
          <w:color w:val="000000"/>
          <w:sz w:val="37"/>
        </w:rPr>
        <w:t>上部</w:t>
      </w:r>
      <w:r>
        <w:rPr>
          <w:rFonts w:ascii="仿宋" w:eastAsia="仿宋" w:hAnsi="仿宋" w:cs="仿宋"/>
          <w:color w:val="000000"/>
          <w:sz w:val="37"/>
        </w:rPr>
        <w:t>)</w:t>
      </w:r>
    </w:p>
    <w:p w:rsidR="00B83E87" w:rsidRDefault="00B83E87">
      <w:pPr>
        <w:wordWrap w:val="0"/>
        <w:spacing w:line="640" w:lineRule="exact"/>
        <w:textAlignment w:val="baseline"/>
        <w:rPr>
          <w:sz w:val="40"/>
        </w:rPr>
      </w:pPr>
    </w:p>
    <w:p w:rsidR="00B83E87" w:rsidRDefault="00460AC0">
      <w:pPr>
        <w:wordWrap w:val="0"/>
        <w:spacing w:line="640" w:lineRule="atLeast"/>
        <w:ind w:left="880" w:right="860"/>
        <w:textAlignment w:val="baseline"/>
        <w:rPr>
          <w:sz w:val="40"/>
        </w:rPr>
      </w:pPr>
      <w:r>
        <w:rPr>
          <w:rFonts w:ascii="仿宋" w:eastAsia="仿宋" w:hAnsi="仿宋" w:cs="仿宋"/>
          <w:color w:val="000000"/>
          <w:sz w:val="40"/>
        </w:rPr>
        <w:t>却因诸神的偏爱而如此羞辱和谦卑，以致正当他得到了可以引为骄傲的东西之时，却感到了处在一切之下。</w:t>
      </w:r>
      <w:r>
        <w:rPr>
          <w:rFonts w:ascii="仿宋" w:eastAsia="仿宋" w:hAnsi="仿宋" w:cs="仿宋"/>
          <w:color w:val="000000"/>
          <w:sz w:val="40"/>
        </w:rPr>
        <w:t>①</w:t>
      </w:r>
    </w:p>
    <w:p w:rsidR="00B83E87" w:rsidRDefault="00460AC0">
      <w:pPr>
        <w:wordWrap w:val="0"/>
        <w:spacing w:line="640" w:lineRule="atLeast"/>
        <w:ind w:left="880" w:right="840" w:firstLine="840"/>
        <w:textAlignment w:val="baseline"/>
        <w:rPr>
          <w:sz w:val="40"/>
        </w:rPr>
      </w:pPr>
      <w:r>
        <w:rPr>
          <w:rFonts w:ascii="仿宋" w:eastAsia="仿宋" w:hAnsi="仿宋" w:cs="仿宋"/>
          <w:color w:val="000000"/>
          <w:sz w:val="40"/>
        </w:rPr>
        <w:t>纵然我以写作《或此或彼》没有证明什么，但却证明了在丹麦文学中有一人能够写一本书，有一人能写作，无需同情的温暖外套，</w:t>
      </w:r>
      <w:r>
        <w:rPr>
          <w:rFonts w:ascii="仿宋" w:eastAsia="仿宋" w:hAnsi="仿宋" w:cs="仿宋"/>
          <w:color w:val="000000"/>
          <w:sz w:val="40"/>
        </w:rPr>
        <w:t>②</w:t>
      </w:r>
      <w:r>
        <w:rPr>
          <w:rFonts w:ascii="仿宋" w:eastAsia="仿宋" w:hAnsi="仿宋" w:cs="仿宋"/>
          <w:color w:val="000000"/>
          <w:sz w:val="40"/>
        </w:rPr>
        <w:t>无需期望的激励，有一人即使潮流反对他也能够写作，有一人可以努力写作而非表面上的，有一人可以不为人知地全神贯注，而实际上每个笨拙的学生都敢于把他看成是个游手好闲者。纵然这本书本身没有意义，但它的写成依然是最精辟的警句，它是我就我生活于其中的唠唠叨叨的哲学时代写下的。</w:t>
      </w:r>
      <w:r>
        <w:rPr>
          <w:rFonts w:ascii="仿宋" w:eastAsia="仿宋" w:hAnsi="仿宋" w:cs="仿宋"/>
          <w:color w:val="000000"/>
          <w:sz w:val="40"/>
        </w:rPr>
        <w:t>③</w:t>
      </w:r>
    </w:p>
    <w:p w:rsidR="00B83E87" w:rsidRDefault="00460AC0">
      <w:pPr>
        <w:wordWrap w:val="0"/>
        <w:spacing w:line="640" w:lineRule="atLeast"/>
        <w:ind w:right="860"/>
        <w:jc w:val="right"/>
        <w:textAlignment w:val="baseline"/>
        <w:rPr>
          <w:sz w:val="40"/>
        </w:rPr>
      </w:pPr>
      <w:r>
        <w:rPr>
          <w:rFonts w:ascii="仿宋" w:eastAsia="仿宋" w:hAnsi="仿宋" w:cs="仿宋"/>
          <w:color w:val="000000"/>
          <w:sz w:val="40"/>
        </w:rPr>
        <w:t>英文版编者</w:t>
      </w:r>
    </w:p>
    <w:p w:rsidR="00B83E87" w:rsidRDefault="00B83E87">
      <w:pPr>
        <w:wordWrap w:val="0"/>
        <w:spacing w:line="640" w:lineRule="exact"/>
        <w:jc w:val="right"/>
        <w:textAlignment w:val="baseline"/>
        <w:rPr>
          <w:sz w:val="40"/>
        </w:rPr>
      </w:pPr>
    </w:p>
    <w:p w:rsidR="00B83E87" w:rsidRDefault="00B83E87">
      <w:pPr>
        <w:wordWrap w:val="0"/>
        <w:spacing w:line="640" w:lineRule="exact"/>
        <w:jc w:val="right"/>
        <w:textAlignment w:val="baseline"/>
        <w:rPr>
          <w:sz w:val="40"/>
        </w:rPr>
      </w:pPr>
    </w:p>
    <w:p w:rsidR="00B83E87" w:rsidRDefault="00460AC0">
      <w:pPr>
        <w:wordWrap w:val="0"/>
        <w:spacing w:line="640" w:lineRule="atLeast"/>
        <w:ind w:left="120"/>
        <w:textAlignment w:val="baseline"/>
        <w:rPr>
          <w:sz w:val="40"/>
        </w:rPr>
      </w:pPr>
      <w:r>
        <w:rPr>
          <w:rFonts w:ascii="宋体" w:eastAsia="宋体" w:hAnsi="宋体" w:cs="宋体"/>
          <w:color w:val="000000"/>
          <w:sz w:val="40"/>
          <w:u w:val="single"/>
        </w:rPr>
        <w:t xml:space="preserve">               </w:t>
      </w:r>
    </w:p>
    <w:p w:rsidR="00B83E87" w:rsidRDefault="00460AC0">
      <w:pPr>
        <w:wordWrap w:val="0"/>
        <w:spacing w:before="280" w:line="520" w:lineRule="atLeast"/>
        <w:ind w:left="880"/>
        <w:textAlignment w:val="baseline"/>
        <w:rPr>
          <w:sz w:val="38"/>
        </w:rPr>
      </w:pPr>
      <w:r>
        <w:rPr>
          <w:rFonts w:ascii="宋体" w:eastAsia="宋体" w:hAnsi="宋体" w:cs="宋体"/>
          <w:color w:val="000000"/>
          <w:sz w:val="38"/>
        </w:rPr>
        <w:t>①</w:t>
      </w:r>
      <w:r>
        <w:rPr>
          <w:rFonts w:ascii="宋体" w:eastAsia="宋体" w:hAnsi="宋体" w:cs="宋体"/>
          <w:b/>
          <w:color w:val="000000"/>
          <w:sz w:val="38"/>
        </w:rPr>
        <w:t xml:space="preserve">  </w:t>
      </w:r>
      <w:r>
        <w:rPr>
          <w:rFonts w:ascii="宋体" w:eastAsia="宋体" w:hAnsi="宋体" w:cs="宋体"/>
          <w:color w:val="000000"/>
          <w:sz w:val="38"/>
        </w:rPr>
        <w:t>《日记与论文》卷</w:t>
      </w:r>
      <w:r>
        <w:rPr>
          <w:rFonts w:ascii="宋体" w:eastAsia="宋体" w:hAnsi="宋体" w:cs="宋体"/>
          <w:color w:val="000000"/>
          <w:sz w:val="38"/>
        </w:rPr>
        <w:t>5</w:t>
      </w:r>
      <w:r>
        <w:rPr>
          <w:rFonts w:ascii="宋体" w:eastAsia="宋体" w:hAnsi="宋体" w:cs="宋体"/>
          <w:color w:val="000000"/>
          <w:sz w:val="38"/>
        </w:rPr>
        <w:t>，页</w:t>
      </w:r>
      <w:r>
        <w:rPr>
          <w:rFonts w:ascii="宋体" w:eastAsia="宋体" w:hAnsi="宋体" w:cs="宋体"/>
          <w:color w:val="000000"/>
          <w:sz w:val="38"/>
        </w:rPr>
        <w:t>5613(</w:t>
      </w:r>
      <w:r>
        <w:rPr>
          <w:rFonts w:ascii="宋体" w:eastAsia="宋体" w:hAnsi="宋体" w:cs="宋体"/>
          <w:color w:val="000000"/>
          <w:sz w:val="38"/>
        </w:rPr>
        <w:t>《论文》卷</w:t>
      </w:r>
      <w:r>
        <w:rPr>
          <w:rFonts w:ascii="宋体" w:eastAsia="宋体" w:hAnsi="宋体" w:cs="宋体"/>
          <w:color w:val="000000"/>
          <w:sz w:val="38"/>
        </w:rPr>
        <w:t>4-A43)</w:t>
      </w:r>
      <w:r>
        <w:rPr>
          <w:rFonts w:ascii="宋体" w:eastAsia="宋体" w:hAnsi="宋体" w:cs="宋体"/>
          <w:color w:val="000000"/>
          <w:sz w:val="38"/>
        </w:rPr>
        <w:t>。</w:t>
      </w:r>
    </w:p>
    <w:p w:rsidR="00B83E87" w:rsidRDefault="00460AC0">
      <w:pPr>
        <w:wordWrap w:val="0"/>
        <w:spacing w:line="640" w:lineRule="atLeast"/>
        <w:ind w:left="100" w:firstLine="780"/>
        <w:textAlignment w:val="baseline"/>
        <w:rPr>
          <w:sz w:val="40"/>
        </w:rPr>
      </w:pPr>
      <w:r>
        <w:rPr>
          <w:rFonts w:ascii="仿宋" w:eastAsia="仿宋" w:hAnsi="仿宋" w:cs="仿宋"/>
          <w:color w:val="000000"/>
          <w:sz w:val="40"/>
        </w:rPr>
        <w:t>②</w:t>
      </w:r>
      <w:r>
        <w:rPr>
          <w:rFonts w:ascii="仿宋" w:eastAsia="仿宋" w:hAnsi="仿宋" w:cs="仿宋"/>
          <w:b/>
          <w:color w:val="000000"/>
          <w:sz w:val="40"/>
        </w:rPr>
        <w:t xml:space="preserve">  </w:t>
      </w:r>
      <w:r>
        <w:rPr>
          <w:rFonts w:ascii="仿宋" w:eastAsia="仿宋" w:hAnsi="仿宋" w:cs="仿宋"/>
          <w:color w:val="000000"/>
          <w:sz w:val="40"/>
        </w:rPr>
        <w:t>在《一位健</w:t>
      </w:r>
      <w:r>
        <w:rPr>
          <w:rFonts w:ascii="仿宋" w:eastAsia="仿宋" w:hAnsi="仿宋" w:cs="仿宋"/>
          <w:color w:val="000000"/>
          <w:sz w:val="40"/>
        </w:rPr>
        <w:t>在者的论文》</w:t>
      </w:r>
      <w:r>
        <w:rPr>
          <w:rFonts w:ascii="仿宋" w:eastAsia="仿宋" w:hAnsi="仿宋" w:cs="仿宋"/>
          <w:color w:val="000000"/>
          <w:sz w:val="40"/>
        </w:rPr>
        <w:t>(</w:t>
      </w:r>
      <w:r>
        <w:rPr>
          <w:rFonts w:ascii="仿宋" w:eastAsia="仿宋" w:hAnsi="仿宋" w:cs="仿宋"/>
          <w:color w:val="000000"/>
          <w:sz w:val="40"/>
        </w:rPr>
        <w:t>《文集》卷</w:t>
      </w:r>
      <w:r>
        <w:rPr>
          <w:rFonts w:ascii="仿宋" w:eastAsia="仿宋" w:hAnsi="仿宋" w:cs="仿宋"/>
          <w:color w:val="000000"/>
          <w:sz w:val="40"/>
        </w:rPr>
        <w:t>1)</w:t>
      </w:r>
      <w:r>
        <w:rPr>
          <w:rFonts w:ascii="仿宋" w:eastAsia="仿宋" w:hAnsi="仿宋" w:cs="仿宋"/>
          <w:color w:val="000000"/>
          <w:sz w:val="40"/>
        </w:rPr>
        <w:t>里，基尔克果批评了安德森</w:t>
      </w:r>
      <w:r>
        <w:rPr>
          <w:rFonts w:ascii="仿宋" w:eastAsia="仿宋" w:hAnsi="仿宋" w:cs="仿宋"/>
          <w:color w:val="000000"/>
          <w:sz w:val="40"/>
        </w:rPr>
        <w:t>(Hans</w:t>
      </w:r>
      <w:r>
        <w:rPr>
          <w:rFonts w:ascii="仿宋" w:eastAsia="仿宋" w:hAnsi="仿宋" w:cs="仿宋"/>
          <w:b/>
          <w:color w:val="000000"/>
          <w:sz w:val="40"/>
        </w:rPr>
        <w:t xml:space="preserve"> </w:t>
      </w:r>
      <w:r>
        <w:rPr>
          <w:rFonts w:ascii="仿宋" w:eastAsia="仿宋" w:hAnsi="仿宋" w:cs="仿宋"/>
          <w:color w:val="000000"/>
          <w:sz w:val="40"/>
        </w:rPr>
        <w:t>Christian</w:t>
      </w:r>
      <w:r>
        <w:rPr>
          <w:rFonts w:ascii="仿宋" w:eastAsia="仿宋" w:hAnsi="仿宋" w:cs="仿宋"/>
          <w:b/>
          <w:color w:val="000000"/>
          <w:sz w:val="40"/>
        </w:rPr>
        <w:t xml:space="preserve"> </w:t>
      </w:r>
      <w:r>
        <w:rPr>
          <w:rFonts w:ascii="仿宋" w:eastAsia="仿宋" w:hAnsi="仿宋" w:cs="仿宋"/>
          <w:color w:val="000000"/>
          <w:sz w:val="40"/>
        </w:rPr>
        <w:t>Andersen)</w:t>
      </w:r>
      <w:r>
        <w:rPr>
          <w:rFonts w:ascii="仿宋" w:eastAsia="仿宋" w:hAnsi="仿宋" w:cs="仿宋"/>
          <w:color w:val="000000"/>
          <w:sz w:val="40"/>
        </w:rPr>
        <w:t>《唯一一位胡弹乱拨者》中提出的观点：</w:t>
      </w:r>
      <w:r>
        <w:rPr>
          <w:rFonts w:ascii="仿宋" w:eastAsia="仿宋" w:hAnsi="仿宋" w:cs="仿宋"/>
          <w:color w:val="000000"/>
          <w:sz w:val="40"/>
        </w:rPr>
        <w:t>“</w:t>
      </w:r>
      <w:r>
        <w:rPr>
          <w:rFonts w:ascii="仿宋" w:eastAsia="仿宋" w:hAnsi="仿宋" w:cs="仿宋"/>
          <w:color w:val="000000"/>
          <w:sz w:val="40"/>
        </w:rPr>
        <w:t>天才是一只蛋，它需要温暖为好运受精；要不然它就成了一只未受精的蛋。</w:t>
      </w:r>
      <w:r>
        <w:rPr>
          <w:rFonts w:ascii="仿宋" w:eastAsia="仿宋" w:hAnsi="仿宋" w:cs="仿宋"/>
          <w:color w:val="000000"/>
          <w:sz w:val="40"/>
        </w:rPr>
        <w:t>”1849</w:t>
      </w:r>
      <w:r>
        <w:rPr>
          <w:rFonts w:ascii="仿宋" w:eastAsia="仿宋" w:hAnsi="仿宋" w:cs="仿宋"/>
          <w:color w:val="000000"/>
          <w:sz w:val="40"/>
        </w:rPr>
        <w:t>年，基尔克果送给安德森一本再版的《或此或彼》，并收到了如下的回信</w:t>
      </w:r>
      <w:r>
        <w:rPr>
          <w:rFonts w:ascii="仿宋" w:eastAsia="仿宋" w:hAnsi="仿宋" w:cs="仿宋"/>
          <w:color w:val="000000"/>
          <w:sz w:val="40"/>
        </w:rPr>
        <w:t>(</w:t>
      </w:r>
      <w:r>
        <w:rPr>
          <w:rFonts w:ascii="仿宋" w:eastAsia="仿宋" w:hAnsi="仿宋" w:cs="仿宋"/>
          <w:color w:val="000000"/>
          <w:sz w:val="40"/>
        </w:rPr>
        <w:t>《书信》，《文集》卷</w:t>
      </w:r>
      <w:r>
        <w:rPr>
          <w:rFonts w:ascii="仿宋" w:eastAsia="仿宋" w:hAnsi="仿宋" w:cs="仿宋"/>
          <w:color w:val="000000"/>
          <w:sz w:val="40"/>
        </w:rPr>
        <w:t>25)</w:t>
      </w:r>
      <w:r>
        <w:rPr>
          <w:rFonts w:ascii="仿宋" w:eastAsia="仿宋" w:hAnsi="仿宋" w:cs="仿宋"/>
          <w:color w:val="000000"/>
          <w:sz w:val="40"/>
        </w:rPr>
        <w:t>：</w:t>
      </w:r>
    </w:p>
    <w:p w:rsidR="00B83E87" w:rsidRDefault="00460AC0">
      <w:pPr>
        <w:wordWrap w:val="0"/>
        <w:spacing w:line="620" w:lineRule="atLeast"/>
        <w:ind w:left="880"/>
        <w:textAlignment w:val="baseline"/>
        <w:rPr>
          <w:sz w:val="36"/>
        </w:rPr>
      </w:pPr>
      <w:r>
        <w:rPr>
          <w:rFonts w:ascii="仿宋" w:eastAsia="仿宋" w:hAnsi="仿宋" w:cs="仿宋"/>
          <w:color w:val="000000"/>
          <w:sz w:val="36"/>
        </w:rPr>
        <w:t>亲爱的基尔克果先生，</w:t>
      </w:r>
    </w:p>
    <w:p w:rsidR="00B83E87" w:rsidRDefault="00460AC0">
      <w:pPr>
        <w:wordWrap w:val="0"/>
        <w:spacing w:line="620" w:lineRule="atLeast"/>
        <w:ind w:left="100" w:right="20" w:firstLine="780"/>
        <w:textAlignment w:val="baseline"/>
        <w:rPr>
          <w:sz w:val="36"/>
        </w:rPr>
      </w:pPr>
      <w:r>
        <w:rPr>
          <w:rFonts w:ascii="仿宋" w:eastAsia="仿宋" w:hAnsi="仿宋" w:cs="仿宋"/>
          <w:color w:val="000000"/>
          <w:sz w:val="36"/>
        </w:rPr>
        <w:t>您送给我的《或此或彼》的确给我以巨大的快乐。正如您能完全理解的，我相当惊异；我简直不知道您对我怀着友好的想法，而我现在才发现事情是如此。为此，愿上帝保佑您！谢谢您，谢谢您！</w:t>
      </w:r>
    </w:p>
    <w:p w:rsidR="00B83E87" w:rsidRDefault="00460AC0">
      <w:pPr>
        <w:wordWrap w:val="0"/>
        <w:spacing w:line="620" w:lineRule="atLeast"/>
        <w:ind w:right="40"/>
        <w:jc w:val="right"/>
        <w:textAlignment w:val="baseline"/>
        <w:rPr>
          <w:sz w:val="36"/>
        </w:rPr>
      </w:pPr>
      <w:r>
        <w:rPr>
          <w:rFonts w:ascii="仿宋" w:eastAsia="仿宋" w:hAnsi="仿宋" w:cs="仿宋"/>
          <w:color w:val="000000"/>
          <w:sz w:val="36"/>
        </w:rPr>
        <w:t>您衷心的、诚挚的，</w:t>
      </w:r>
    </w:p>
    <w:p w:rsidR="00B83E87" w:rsidRDefault="00460AC0">
      <w:pPr>
        <w:wordWrap w:val="0"/>
        <w:spacing w:line="620" w:lineRule="atLeast"/>
        <w:ind w:right="40"/>
        <w:jc w:val="right"/>
        <w:textAlignment w:val="baseline"/>
        <w:rPr>
          <w:sz w:val="36"/>
        </w:rPr>
      </w:pPr>
      <w:r>
        <w:rPr>
          <w:rFonts w:ascii="仿宋" w:eastAsia="仿宋" w:hAnsi="仿宋" w:cs="仿宋"/>
          <w:color w:val="000000"/>
          <w:sz w:val="36"/>
        </w:rPr>
        <w:t>安德森</w:t>
      </w:r>
    </w:p>
    <w:p w:rsidR="00B83E87" w:rsidRDefault="00460AC0">
      <w:pPr>
        <w:wordWrap w:val="0"/>
        <w:spacing w:line="620" w:lineRule="atLeast"/>
        <w:ind w:right="80"/>
        <w:jc w:val="right"/>
        <w:textAlignment w:val="baseline"/>
        <w:rPr>
          <w:sz w:val="36"/>
        </w:rPr>
      </w:pPr>
      <w:r>
        <w:rPr>
          <w:rFonts w:ascii="仿宋" w:eastAsia="仿宋" w:hAnsi="仿宋" w:cs="仿宋"/>
          <w:color w:val="000000"/>
          <w:sz w:val="36"/>
        </w:rPr>
        <w:t>1849</w:t>
      </w:r>
      <w:r>
        <w:rPr>
          <w:rFonts w:ascii="仿宋" w:eastAsia="仿宋" w:hAnsi="仿宋" w:cs="仿宋"/>
          <w:color w:val="000000"/>
          <w:sz w:val="36"/>
        </w:rPr>
        <w:t>年</w:t>
      </w:r>
      <w:r>
        <w:rPr>
          <w:rFonts w:ascii="仿宋" w:eastAsia="仿宋" w:hAnsi="仿宋" w:cs="仿宋"/>
          <w:color w:val="000000"/>
          <w:sz w:val="36"/>
        </w:rPr>
        <w:t>5</w:t>
      </w:r>
      <w:r>
        <w:rPr>
          <w:rFonts w:ascii="仿宋" w:eastAsia="仿宋" w:hAnsi="仿宋" w:cs="仿宋"/>
          <w:color w:val="000000"/>
          <w:sz w:val="36"/>
        </w:rPr>
        <w:t>月</w:t>
      </w:r>
      <w:r>
        <w:rPr>
          <w:rFonts w:ascii="仿宋" w:eastAsia="仿宋" w:hAnsi="仿宋" w:cs="仿宋"/>
          <w:color w:val="000000"/>
          <w:sz w:val="36"/>
        </w:rPr>
        <w:t>15</w:t>
      </w:r>
      <w:r>
        <w:rPr>
          <w:rFonts w:ascii="仿宋" w:eastAsia="仿宋" w:hAnsi="仿宋" w:cs="仿宋"/>
          <w:color w:val="000000"/>
          <w:sz w:val="36"/>
        </w:rPr>
        <w:t>日</w:t>
      </w:r>
    </w:p>
    <w:p w:rsidR="00B83E87" w:rsidRDefault="00460AC0">
      <w:pPr>
        <w:wordWrap w:val="0"/>
        <w:spacing w:line="620" w:lineRule="atLeast"/>
        <w:ind w:right="40"/>
        <w:jc w:val="right"/>
        <w:textAlignment w:val="baseline"/>
        <w:rPr>
          <w:sz w:val="36"/>
        </w:rPr>
      </w:pPr>
      <w:r>
        <w:rPr>
          <w:rFonts w:ascii="仿宋" w:eastAsia="仿宋" w:hAnsi="仿宋" w:cs="仿宋"/>
          <w:color w:val="000000"/>
          <w:sz w:val="36"/>
        </w:rPr>
        <w:t>于哥本哈根</w:t>
      </w:r>
    </w:p>
    <w:p w:rsidR="00B83E87" w:rsidRDefault="00B83E87">
      <w:pPr>
        <w:wordWrap w:val="0"/>
        <w:spacing w:line="420" w:lineRule="exact"/>
        <w:jc w:val="right"/>
        <w:textAlignment w:val="baseline"/>
        <w:rPr>
          <w:sz w:val="37"/>
        </w:rPr>
      </w:pPr>
    </w:p>
    <w:p w:rsidR="00B83E87" w:rsidRDefault="00460AC0">
      <w:pPr>
        <w:wordWrap w:val="0"/>
        <w:spacing w:line="500" w:lineRule="atLeast"/>
        <w:ind w:left="880"/>
        <w:textAlignment w:val="baseline"/>
        <w:rPr>
          <w:sz w:val="37"/>
        </w:rPr>
      </w:pPr>
      <w:r>
        <w:rPr>
          <w:rFonts w:ascii="仿宋" w:eastAsia="仿宋" w:hAnsi="仿宋" w:cs="仿宋"/>
          <w:color w:val="000000"/>
          <w:sz w:val="37"/>
        </w:rPr>
        <w:t>③</w:t>
      </w:r>
      <w:r>
        <w:rPr>
          <w:rFonts w:ascii="仿宋" w:eastAsia="仿宋" w:hAnsi="仿宋" w:cs="仿宋"/>
          <w:b/>
          <w:color w:val="000000"/>
          <w:sz w:val="37"/>
        </w:rPr>
        <w:t xml:space="preserve">  </w:t>
      </w:r>
      <w:r>
        <w:rPr>
          <w:rFonts w:ascii="仿宋" w:eastAsia="仿宋" w:hAnsi="仿宋" w:cs="仿宋"/>
          <w:color w:val="000000"/>
          <w:sz w:val="37"/>
        </w:rPr>
        <w:t>《日记与论文》卷</w:t>
      </w:r>
      <w:r>
        <w:rPr>
          <w:rFonts w:ascii="仿宋" w:eastAsia="仿宋" w:hAnsi="仿宋" w:cs="仿宋"/>
          <w:color w:val="000000"/>
          <w:sz w:val="37"/>
        </w:rPr>
        <w:t>5</w:t>
      </w:r>
      <w:r>
        <w:rPr>
          <w:rFonts w:ascii="仿宋" w:eastAsia="仿宋" w:hAnsi="仿宋" w:cs="仿宋"/>
          <w:color w:val="000000"/>
          <w:sz w:val="37"/>
        </w:rPr>
        <w:t>，页</w:t>
      </w:r>
      <w:r>
        <w:rPr>
          <w:rFonts w:ascii="仿宋" w:eastAsia="仿宋" w:hAnsi="仿宋" w:cs="仿宋"/>
          <w:color w:val="000000"/>
          <w:sz w:val="37"/>
        </w:rPr>
        <w:t>5614(</w:t>
      </w:r>
      <w:r>
        <w:rPr>
          <w:rFonts w:ascii="仿宋" w:eastAsia="仿宋" w:hAnsi="仿宋" w:cs="仿宋"/>
          <w:color w:val="000000"/>
          <w:sz w:val="37"/>
        </w:rPr>
        <w:t>《论文》卷</w:t>
      </w:r>
      <w:r>
        <w:rPr>
          <w:rFonts w:ascii="仿宋" w:eastAsia="仿宋" w:hAnsi="仿宋" w:cs="仿宋"/>
          <w:color w:val="000000"/>
          <w:sz w:val="37"/>
        </w:rPr>
        <w:t>4-A45)</w:t>
      </w:r>
      <w:r>
        <w:rPr>
          <w:rFonts w:ascii="仿宋" w:eastAsia="仿宋" w:hAnsi="仿宋" w:cs="仿宋"/>
          <w:color w:val="000000"/>
          <w:sz w:val="37"/>
        </w:rPr>
        <w:t>。</w:t>
      </w:r>
    </w:p>
    <w:p w:rsidR="00B83E87" w:rsidRDefault="00B83E87"/>
    <w:p w:rsidR="00B83E87" w:rsidRDefault="00B83E87">
      <w:pPr>
        <w:sectPr w:rsidR="00B83E87">
          <w:headerReference w:type="default" r:id="rId66"/>
          <w:footerReference w:type="default" r:id="rId67"/>
          <w:pgSz w:w="15000" w:h="23740"/>
          <w:pgMar w:top="1760" w:right="1360" w:bottom="1760" w:left="1360" w:header="1460" w:footer="1460" w:gutter="0"/>
          <w:cols w:space="720"/>
        </w:sectPr>
      </w:pPr>
    </w:p>
    <w:p w:rsidR="00B83E87" w:rsidRDefault="00460AC0">
      <w:pPr>
        <w:wordWrap w:val="0"/>
        <w:spacing w:before="2140" w:line="880" w:lineRule="atLeast"/>
        <w:jc w:val="center"/>
        <w:textAlignment w:val="baseline"/>
        <w:rPr>
          <w:sz w:val="65"/>
        </w:rPr>
      </w:pPr>
      <w:r>
        <w:rPr>
          <w:rFonts w:ascii="宋体" w:eastAsia="宋体" w:hAnsi="宋体" w:cs="宋体"/>
          <w:b/>
          <w:color w:val="000000"/>
          <w:sz w:val="65"/>
        </w:rPr>
        <w:lastRenderedPageBreak/>
        <w:t>生活的一个片段</w:t>
      </w:r>
    </w:p>
    <w:p w:rsidR="00B83E87" w:rsidRDefault="00460AC0">
      <w:pPr>
        <w:wordWrap w:val="0"/>
        <w:spacing w:before="240" w:line="580" w:lineRule="atLeast"/>
        <w:jc w:val="center"/>
        <w:textAlignment w:val="baseline"/>
        <w:rPr>
          <w:sz w:val="39"/>
        </w:rPr>
      </w:pPr>
      <w:r>
        <w:rPr>
          <w:rFonts w:ascii="楷体" w:eastAsia="楷体" w:hAnsi="楷体" w:cs="楷体"/>
          <w:color w:val="000000"/>
          <w:sz w:val="39"/>
        </w:rPr>
        <w:t>（包括</w:t>
      </w:r>
      <w:r>
        <w:rPr>
          <w:rFonts w:ascii="楷体" w:eastAsia="楷体" w:hAnsi="楷体" w:cs="楷体"/>
          <w:color w:val="000000"/>
          <w:sz w:val="39"/>
        </w:rPr>
        <w:t>A</w:t>
      </w:r>
      <w:r>
        <w:rPr>
          <w:rFonts w:ascii="楷体" w:eastAsia="楷体" w:hAnsi="楷体" w:cs="楷体"/>
          <w:color w:val="000000"/>
          <w:sz w:val="39"/>
        </w:rPr>
        <w:t>的论文）</w:t>
      </w:r>
    </w:p>
    <w:p w:rsidR="00B83E87" w:rsidRDefault="00B83E87">
      <w:pPr>
        <w:wordWrap w:val="0"/>
        <w:spacing w:line="580" w:lineRule="exact"/>
        <w:jc w:val="center"/>
        <w:textAlignment w:val="baseline"/>
        <w:rPr>
          <w:sz w:val="39"/>
        </w:rPr>
      </w:pPr>
    </w:p>
    <w:p w:rsidR="00B83E87" w:rsidRDefault="00B83E87">
      <w:pPr>
        <w:wordWrap w:val="0"/>
        <w:spacing w:line="580" w:lineRule="exact"/>
        <w:jc w:val="center"/>
        <w:textAlignment w:val="baseline"/>
        <w:rPr>
          <w:sz w:val="39"/>
        </w:rPr>
      </w:pPr>
    </w:p>
    <w:p w:rsidR="00B83E87" w:rsidRDefault="00460AC0">
      <w:pPr>
        <w:wordWrap w:val="0"/>
        <w:spacing w:line="540" w:lineRule="atLeast"/>
        <w:jc w:val="center"/>
        <w:textAlignment w:val="baseline"/>
        <w:rPr>
          <w:sz w:val="39"/>
        </w:rPr>
      </w:pPr>
      <w:r>
        <w:rPr>
          <w:rFonts w:ascii="楷体" w:eastAsia="楷体" w:hAnsi="楷体" w:cs="楷体"/>
          <w:color w:val="000000"/>
          <w:sz w:val="39"/>
        </w:rPr>
        <w:t>埃雷米塔</w:t>
      </w:r>
      <w:r>
        <w:rPr>
          <w:rFonts w:ascii="楷体" w:eastAsia="楷体" w:hAnsi="楷体" w:cs="楷体"/>
          <w:color w:val="000000"/>
          <w:sz w:val="39"/>
        </w:rPr>
        <w:t xml:space="preserve">  </w:t>
      </w:r>
      <w:r>
        <w:rPr>
          <w:rFonts w:ascii="楷体" w:eastAsia="楷体" w:hAnsi="楷体" w:cs="楷体"/>
          <w:color w:val="000000"/>
          <w:sz w:val="39"/>
        </w:rPr>
        <w:t>编</w:t>
      </w:r>
    </w:p>
    <w:p w:rsidR="00B83E87" w:rsidRDefault="00B83E87">
      <w:pPr>
        <w:wordWrap w:val="0"/>
        <w:spacing w:line="540" w:lineRule="exact"/>
        <w:jc w:val="center"/>
        <w:textAlignment w:val="baseline"/>
        <w:rPr>
          <w:sz w:val="39"/>
        </w:rPr>
      </w:pPr>
    </w:p>
    <w:p w:rsidR="00B83E87" w:rsidRDefault="00B83E87">
      <w:pPr>
        <w:wordWrap w:val="0"/>
        <w:spacing w:line="540" w:lineRule="exact"/>
        <w:jc w:val="center"/>
        <w:textAlignment w:val="baseline"/>
        <w:rPr>
          <w:sz w:val="39"/>
        </w:rPr>
      </w:pPr>
    </w:p>
    <w:p w:rsidR="00B83E87" w:rsidRDefault="00B83E87">
      <w:pPr>
        <w:wordWrap w:val="0"/>
        <w:spacing w:line="540" w:lineRule="exact"/>
        <w:jc w:val="center"/>
        <w:textAlignment w:val="baseline"/>
        <w:rPr>
          <w:sz w:val="39"/>
        </w:rPr>
      </w:pPr>
    </w:p>
    <w:p w:rsidR="00B83E87" w:rsidRDefault="00B83E87">
      <w:pPr>
        <w:wordWrap w:val="0"/>
        <w:spacing w:line="540" w:lineRule="exact"/>
        <w:jc w:val="center"/>
        <w:textAlignment w:val="baseline"/>
        <w:rPr>
          <w:sz w:val="39"/>
        </w:rPr>
      </w:pPr>
    </w:p>
    <w:p w:rsidR="00B83E87" w:rsidRDefault="00460AC0">
      <w:pPr>
        <w:wordWrap w:val="0"/>
        <w:spacing w:line="540" w:lineRule="atLeast"/>
        <w:jc w:val="center"/>
        <w:textAlignment w:val="baseline"/>
        <w:rPr>
          <w:sz w:val="37"/>
        </w:rPr>
      </w:pPr>
      <w:r>
        <w:rPr>
          <w:rFonts w:ascii="仿宋" w:eastAsia="仿宋" w:hAnsi="仿宋" w:cs="仿宋"/>
          <w:color w:val="000000"/>
          <w:sz w:val="37"/>
        </w:rPr>
        <w:t>那么，理性本身被施过洗礼，</w:t>
      </w:r>
    </w:p>
    <w:p w:rsidR="00B83E87" w:rsidRDefault="00460AC0">
      <w:pPr>
        <w:wordWrap w:val="0"/>
        <w:spacing w:line="540" w:lineRule="atLeast"/>
        <w:jc w:val="center"/>
        <w:textAlignment w:val="baseline"/>
        <w:rPr>
          <w:sz w:val="37"/>
        </w:rPr>
      </w:pPr>
      <w:r>
        <w:rPr>
          <w:rFonts w:ascii="仿宋" w:eastAsia="仿宋" w:hAnsi="仿宋" w:cs="仿宋"/>
          <w:color w:val="000000"/>
          <w:sz w:val="37"/>
        </w:rPr>
        <w:t>激情都是异教徒吗？</w:t>
      </w:r>
    </w:p>
    <w:p w:rsidR="00B83E87" w:rsidRDefault="00460AC0">
      <w:pPr>
        <w:wordWrap w:val="0"/>
        <w:spacing w:line="560" w:lineRule="atLeast"/>
        <w:ind w:right="1780"/>
        <w:jc w:val="right"/>
        <w:textAlignment w:val="baseline"/>
        <w:rPr>
          <w:sz w:val="37"/>
        </w:rPr>
      </w:pPr>
      <w:r>
        <w:rPr>
          <w:rFonts w:ascii="仿宋" w:eastAsia="仿宋" w:hAnsi="仿宋" w:cs="仿宋"/>
          <w:color w:val="000000"/>
          <w:sz w:val="37"/>
        </w:rPr>
        <w:t>——————</w:t>
      </w:r>
      <w:r>
        <w:rPr>
          <w:rFonts w:ascii="仿宋" w:eastAsia="仿宋" w:hAnsi="仿宋" w:cs="仿宋"/>
          <w:color w:val="000000"/>
          <w:sz w:val="37"/>
        </w:rPr>
        <w:t>荣格</w:t>
      </w:r>
      <w:r>
        <w:rPr>
          <w:rFonts w:ascii="仿宋" w:eastAsia="仿宋" w:hAnsi="仿宋" w:cs="仿宋"/>
          <w:color w:val="000000"/>
          <w:sz w:val="37"/>
        </w:rPr>
        <w:t>①</w:t>
      </w:r>
    </w:p>
    <w:p w:rsidR="00B83E87" w:rsidRDefault="00B83E87">
      <w:pPr>
        <w:wordWrap w:val="0"/>
        <w:spacing w:line="560" w:lineRule="exact"/>
        <w:jc w:val="right"/>
        <w:textAlignment w:val="baseline"/>
        <w:rPr>
          <w:sz w:val="37"/>
        </w:rPr>
      </w:pPr>
    </w:p>
    <w:p w:rsidR="00B83E87" w:rsidRDefault="00B83E87">
      <w:pPr>
        <w:wordWrap w:val="0"/>
        <w:spacing w:line="560" w:lineRule="exact"/>
        <w:jc w:val="right"/>
        <w:textAlignment w:val="baseline"/>
        <w:rPr>
          <w:sz w:val="37"/>
        </w:rPr>
      </w:pPr>
    </w:p>
    <w:p w:rsidR="00B83E87" w:rsidRDefault="00B83E87">
      <w:pPr>
        <w:wordWrap w:val="0"/>
        <w:spacing w:line="560" w:lineRule="exact"/>
        <w:jc w:val="right"/>
        <w:textAlignment w:val="baseline"/>
        <w:rPr>
          <w:sz w:val="37"/>
        </w:rPr>
      </w:pPr>
    </w:p>
    <w:p w:rsidR="00B83E87" w:rsidRDefault="00B83E87">
      <w:pPr>
        <w:wordWrap w:val="0"/>
        <w:spacing w:line="560" w:lineRule="exact"/>
        <w:jc w:val="right"/>
        <w:textAlignment w:val="baseline"/>
        <w:rPr>
          <w:sz w:val="37"/>
        </w:rPr>
      </w:pPr>
    </w:p>
    <w:p w:rsidR="00B83E87" w:rsidRDefault="00B83E87">
      <w:pPr>
        <w:wordWrap w:val="0"/>
        <w:spacing w:line="560" w:lineRule="exact"/>
        <w:jc w:val="right"/>
        <w:textAlignment w:val="baseline"/>
        <w:rPr>
          <w:sz w:val="37"/>
        </w:rPr>
      </w:pPr>
    </w:p>
    <w:p w:rsidR="00B83E87" w:rsidRDefault="00B83E87">
      <w:pPr>
        <w:wordWrap w:val="0"/>
        <w:spacing w:line="560" w:lineRule="exact"/>
        <w:jc w:val="right"/>
        <w:textAlignment w:val="baseline"/>
        <w:rPr>
          <w:sz w:val="37"/>
        </w:rPr>
      </w:pPr>
    </w:p>
    <w:p w:rsidR="00B83E87" w:rsidRDefault="00B83E87">
      <w:pPr>
        <w:wordWrap w:val="0"/>
        <w:spacing w:line="560" w:lineRule="exact"/>
        <w:jc w:val="right"/>
        <w:textAlignment w:val="baseline"/>
        <w:rPr>
          <w:sz w:val="37"/>
        </w:rPr>
      </w:pPr>
    </w:p>
    <w:p w:rsidR="00B83E87" w:rsidRDefault="00B83E87">
      <w:pPr>
        <w:wordWrap w:val="0"/>
        <w:spacing w:line="560" w:lineRule="exact"/>
        <w:jc w:val="right"/>
        <w:textAlignment w:val="baseline"/>
        <w:rPr>
          <w:sz w:val="37"/>
        </w:rPr>
      </w:pPr>
    </w:p>
    <w:p w:rsidR="00B83E87" w:rsidRDefault="00B83E87">
      <w:pPr>
        <w:wordWrap w:val="0"/>
        <w:spacing w:line="560" w:lineRule="exact"/>
        <w:jc w:val="right"/>
        <w:textAlignment w:val="baseline"/>
        <w:rPr>
          <w:sz w:val="37"/>
        </w:rPr>
      </w:pPr>
    </w:p>
    <w:p w:rsidR="00B83E87" w:rsidRDefault="00460AC0">
      <w:pPr>
        <w:wordWrap w:val="0"/>
        <w:spacing w:line="560" w:lineRule="atLeast"/>
        <w:ind w:left="260"/>
        <w:textAlignment w:val="baseline"/>
        <w:rPr>
          <w:sz w:val="37"/>
        </w:rPr>
      </w:pPr>
      <w:r>
        <w:rPr>
          <w:rFonts w:ascii="宋体" w:eastAsia="宋体" w:hAnsi="宋体" w:cs="宋体"/>
          <w:color w:val="000000"/>
          <w:sz w:val="37"/>
          <w:u w:val="single"/>
        </w:rPr>
        <w:t xml:space="preserve">                </w:t>
      </w:r>
    </w:p>
    <w:p w:rsidR="00B83E87" w:rsidRDefault="00B83E87">
      <w:pPr>
        <w:wordWrap w:val="0"/>
        <w:spacing w:line="740" w:lineRule="exact"/>
        <w:textAlignment w:val="baseline"/>
        <w:rPr>
          <w:sz w:val="19"/>
        </w:rPr>
      </w:pPr>
    </w:p>
    <w:p w:rsidR="00B83E87" w:rsidRDefault="00460AC0">
      <w:pPr>
        <w:wordWrap w:val="0"/>
        <w:spacing w:line="740" w:lineRule="atLeast"/>
        <w:ind w:left="240" w:hanging="240"/>
        <w:textAlignment w:val="baseline"/>
        <w:rPr>
          <w:sz w:val="19"/>
        </w:rPr>
      </w:pPr>
      <w:r>
        <w:rPr>
          <w:rFonts w:ascii="TimesNewRoman" w:eastAsia="TimesNewRoman" w:hAnsi="TimesNewRoman" w:cs="TimesNewRoman"/>
          <w:color w:val="000000"/>
          <w:sz w:val="19"/>
        </w:rPr>
        <w:t xml:space="preserve">① </w:t>
      </w:r>
      <w:r>
        <w:rPr>
          <w:rFonts w:ascii="TimesNewRoman" w:eastAsia="TimesNewRoman" w:hAnsi="TimesNewRoman" w:cs="TimesNewRoman"/>
          <w:color w:val="000000"/>
          <w:sz w:val="19"/>
        </w:rPr>
        <w:t>荣格</w:t>
      </w:r>
      <w:r>
        <w:rPr>
          <w:rFonts w:ascii="TimesNewRoman" w:eastAsia="TimesNewRoman" w:hAnsi="TimesNewRoman" w:cs="TimesNewRoman"/>
          <w:color w:val="000000"/>
          <w:sz w:val="19"/>
        </w:rPr>
        <w:t>(Edward Young)</w:t>
      </w:r>
      <w:r>
        <w:rPr>
          <w:rFonts w:ascii="TimesNewRoman" w:eastAsia="TimesNewRoman" w:hAnsi="TimesNewRoman" w:cs="TimesNewRoman"/>
          <w:color w:val="000000"/>
          <w:sz w:val="19"/>
        </w:rPr>
        <w:t>《对生存、死亡和不朽的抱怨或夜思》</w:t>
      </w:r>
      <w:r>
        <w:rPr>
          <w:rFonts w:ascii="TimesNewRoman" w:eastAsia="TimesNewRoman" w:hAnsi="TimesNewRoman" w:cs="TimesNewRoman"/>
          <w:color w:val="000000"/>
          <w:sz w:val="19"/>
        </w:rPr>
        <w:t xml:space="preserve">(The Com-plaint or Night-Thoughts on Life, </w:t>
      </w:r>
      <w:r>
        <w:rPr>
          <w:rFonts w:ascii="TimesNewRoman" w:eastAsia="TimesNewRoman" w:hAnsi="TimesNewRoman" w:cs="TimesNewRoman"/>
          <w:color w:val="000000"/>
          <w:sz w:val="19"/>
        </w:rPr>
        <w:t>Death, and Immortality, 1742-1744),</w:t>
      </w:r>
      <w:r>
        <w:rPr>
          <w:rFonts w:ascii="TimesNewRoman" w:eastAsia="TimesNewRoman" w:hAnsi="TimesNewRoman" w:cs="TimesNewRoman"/>
          <w:color w:val="000000"/>
          <w:sz w:val="19"/>
        </w:rPr>
        <w:t>卷</w:t>
      </w:r>
      <w:r>
        <w:rPr>
          <w:rFonts w:ascii="TimesNewRoman" w:eastAsia="TimesNewRoman" w:hAnsi="TimesNewRoman" w:cs="TimesNewRoman"/>
          <w:color w:val="000000"/>
          <w:sz w:val="19"/>
        </w:rPr>
        <w:t>4,</w:t>
      </w:r>
      <w:r>
        <w:rPr>
          <w:rFonts w:ascii="仿宋" w:eastAsia="仿宋" w:hAnsi="仿宋" w:cs="仿宋"/>
          <w:color w:val="000000"/>
          <w:sz w:val="19"/>
        </w:rPr>
        <w:t>页</w:t>
      </w:r>
      <w:r>
        <w:rPr>
          <w:rFonts w:ascii="仿宋" w:eastAsia="仿宋" w:hAnsi="仿宋" w:cs="仿宋"/>
          <w:color w:val="000000"/>
          <w:sz w:val="19"/>
        </w:rPr>
        <w:t>629:</w:t>
      </w:r>
    </w:p>
    <w:p w:rsidR="00B83E87" w:rsidRDefault="00460AC0">
      <w:pPr>
        <w:wordWrap w:val="0"/>
        <w:spacing w:line="780" w:lineRule="atLeast"/>
        <w:ind w:left="960"/>
        <w:textAlignment w:val="baseline"/>
        <w:rPr>
          <w:sz w:val="36"/>
        </w:rPr>
      </w:pPr>
      <w:r>
        <w:rPr>
          <w:rFonts w:ascii="仿宋" w:eastAsia="仿宋" w:hAnsi="仿宋" w:cs="仿宋"/>
          <w:color w:val="000000"/>
          <w:sz w:val="36"/>
        </w:rPr>
        <w:t>那么，激情是灵魂的异教徒？惟有理性经过了洗礼？</w:t>
      </w:r>
    </w:p>
    <w:p w:rsidR="00B83E87" w:rsidRDefault="00460AC0">
      <w:pPr>
        <w:wordWrap w:val="0"/>
        <w:spacing w:line="780" w:lineRule="atLeast"/>
        <w:ind w:left="260" w:firstLine="700"/>
        <w:textAlignment w:val="baseline"/>
        <w:rPr>
          <w:sz w:val="36"/>
        </w:rPr>
      </w:pPr>
      <w:r>
        <w:rPr>
          <w:rFonts w:ascii="仿宋" w:eastAsia="仿宋" w:hAnsi="仿宋" w:cs="仿宋"/>
          <w:color w:val="000000"/>
          <w:sz w:val="36"/>
        </w:rPr>
        <w:t>基尔克果著有《荣格博士的几部著作》，在当时有丹麦文译本。《或此或彼》中的丹麦译文与其他译本有所不同。</w:t>
      </w:r>
    </w:p>
    <w:p w:rsidR="00B83E87" w:rsidRDefault="00B83E87"/>
    <w:p w:rsidR="00B83E87" w:rsidRDefault="00B83E87">
      <w:pPr>
        <w:sectPr w:rsidR="00B83E87">
          <w:headerReference w:type="default" r:id="rId68"/>
          <w:footerReference w:type="default" r:id="rId69"/>
          <w:pgSz w:w="14960" w:h="23700"/>
          <w:pgMar w:top="2020" w:right="1260" w:bottom="2020" w:left="1260" w:header="1720" w:footer="1720" w:gutter="0"/>
          <w:cols w:space="720"/>
        </w:sectPr>
      </w:pPr>
    </w:p>
    <w:p w:rsidR="00B83E87" w:rsidRDefault="00460AC0">
      <w:pPr>
        <w:wordWrap w:val="0"/>
        <w:spacing w:before="2500" w:line="500" w:lineRule="atLeast"/>
        <w:jc w:val="center"/>
        <w:textAlignment w:val="baseline"/>
        <w:rPr>
          <w:sz w:val="37"/>
        </w:rPr>
      </w:pPr>
      <w:r>
        <w:rPr>
          <w:rFonts w:ascii="宋体" w:eastAsia="宋体" w:hAnsi="宋体" w:cs="宋体"/>
          <w:b/>
          <w:color w:val="000000"/>
          <w:sz w:val="37"/>
        </w:rPr>
        <w:lastRenderedPageBreak/>
        <w:t>序</w:t>
      </w:r>
      <w:r>
        <w:rPr>
          <w:rFonts w:ascii="宋体" w:eastAsia="宋体" w:hAnsi="宋体" w:cs="宋体"/>
          <w:color w:val="000000"/>
          <w:sz w:val="37"/>
        </w:rPr>
        <w:t xml:space="preserve">  </w:t>
      </w:r>
      <w:r>
        <w:rPr>
          <w:rFonts w:ascii="宋体" w:eastAsia="宋体" w:hAnsi="宋体" w:cs="宋体"/>
          <w:b/>
          <w:color w:val="000000"/>
          <w:sz w:val="37"/>
        </w:rPr>
        <w:t>言</w:t>
      </w:r>
      <w:r>
        <w:rPr>
          <w:rFonts w:ascii="宋体" w:eastAsia="宋体" w:hAnsi="宋体" w:cs="宋体"/>
          <w:b/>
          <w:color w:val="000000"/>
          <w:sz w:val="37"/>
        </w:rPr>
        <w:t>①</w:t>
      </w:r>
    </w:p>
    <w:p w:rsidR="00B83E87" w:rsidRDefault="00B83E87">
      <w:pPr>
        <w:wordWrap w:val="0"/>
        <w:spacing w:line="640" w:lineRule="exact"/>
        <w:jc w:val="center"/>
        <w:textAlignment w:val="baseline"/>
        <w:rPr>
          <w:sz w:val="38"/>
        </w:rPr>
      </w:pPr>
    </w:p>
    <w:p w:rsidR="00B83E87" w:rsidRDefault="00B83E87">
      <w:pPr>
        <w:wordWrap w:val="0"/>
        <w:spacing w:line="640" w:lineRule="exact"/>
        <w:jc w:val="center"/>
        <w:textAlignment w:val="baseline"/>
        <w:rPr>
          <w:sz w:val="38"/>
        </w:rPr>
      </w:pPr>
    </w:p>
    <w:p w:rsidR="00B83E87" w:rsidRDefault="00460AC0">
      <w:pPr>
        <w:wordWrap w:val="0"/>
        <w:spacing w:line="640" w:lineRule="atLeast"/>
        <w:ind w:left="20" w:right="80" w:firstLine="820"/>
        <w:textAlignment w:val="baseline"/>
        <w:rPr>
          <w:sz w:val="38"/>
        </w:rPr>
      </w:pPr>
      <w:r>
        <w:rPr>
          <w:rFonts w:ascii="宋体" w:eastAsia="宋体" w:hAnsi="宋体" w:cs="宋体"/>
          <w:color w:val="000000"/>
          <w:sz w:val="38"/>
        </w:rPr>
        <w:t>【</w:t>
      </w:r>
      <w:r>
        <w:rPr>
          <w:rFonts w:ascii="宋体" w:eastAsia="宋体" w:hAnsi="宋体" w:cs="宋体"/>
          <w:color w:val="000000"/>
          <w:sz w:val="38"/>
        </w:rPr>
        <w:t>3</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亲爱的读者，你也许经常会想到怀疑那些外在的是内在的、内在的是外在的一类熟悉的哲学命题的准确性。</w:t>
      </w:r>
      <w:r>
        <w:rPr>
          <w:rFonts w:ascii="宋体" w:eastAsia="宋体" w:hAnsi="宋体" w:cs="宋体"/>
          <w:color w:val="000000"/>
          <w:sz w:val="38"/>
        </w:rPr>
        <w:t>②</w:t>
      </w:r>
      <w:r>
        <w:rPr>
          <w:rFonts w:ascii="宋体" w:eastAsia="宋体" w:hAnsi="宋体" w:cs="宋体"/>
          <w:color w:val="000000"/>
          <w:sz w:val="38"/>
        </w:rPr>
        <w:t>也许你自己隐瞒了一个秘密：你在其欢乐或痛苦中感到太熟悉亲切，以</w:t>
      </w:r>
      <w:r>
        <w:rPr>
          <w:rFonts w:ascii="宋体" w:eastAsia="宋体" w:hAnsi="宋体" w:cs="宋体"/>
          <w:color w:val="000000"/>
          <w:sz w:val="38"/>
        </w:rPr>
        <w:t>至不与他人分享。也许你的生活使你同周围的人们接触，而你却怀疑他们天性中的某些东西是否真实，虽然你既不是被迫也不是被骗就能够揭示出那些被隐瞒了的东西。也许这些情形不适合于</w:t>
      </w:r>
    </w:p>
    <w:p w:rsidR="00B83E87" w:rsidRDefault="00460AC0">
      <w:pPr>
        <w:wordWrap w:val="0"/>
        <w:spacing w:before="280" w:line="64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line="640" w:lineRule="atLeast"/>
        <w:ind w:left="74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参见《增补》，页</w:t>
      </w:r>
      <w:r>
        <w:rPr>
          <w:rFonts w:ascii="宋体" w:eastAsia="宋体" w:hAnsi="宋体" w:cs="宋体"/>
          <w:color w:val="000000"/>
          <w:sz w:val="38"/>
        </w:rPr>
        <w:t>496-499(</w:t>
      </w:r>
      <w:r>
        <w:rPr>
          <w:rFonts w:ascii="宋体" w:eastAsia="宋体" w:hAnsi="宋体" w:cs="宋体"/>
          <w:color w:val="000000"/>
          <w:sz w:val="38"/>
        </w:rPr>
        <w:t>《论文》卷</w:t>
      </w:r>
      <w:r>
        <w:rPr>
          <w:rFonts w:ascii="宋体" w:eastAsia="宋体" w:hAnsi="宋体" w:cs="宋体"/>
          <w:color w:val="000000"/>
          <w:sz w:val="38"/>
        </w:rPr>
        <w:t>3-B185</w:t>
      </w:r>
      <w:r>
        <w:rPr>
          <w:rFonts w:ascii="宋体" w:eastAsia="宋体" w:hAnsi="宋体" w:cs="宋体"/>
          <w:color w:val="000000"/>
          <w:sz w:val="38"/>
        </w:rPr>
        <w:t>：</w:t>
      </w:r>
      <w:r>
        <w:rPr>
          <w:rFonts w:ascii="宋体" w:eastAsia="宋体" w:hAnsi="宋体" w:cs="宋体"/>
          <w:color w:val="000000"/>
          <w:sz w:val="38"/>
        </w:rPr>
        <w:t>1-3</w:t>
      </w:r>
      <w:r>
        <w:rPr>
          <w:rFonts w:ascii="宋体" w:eastAsia="宋体" w:hAnsi="宋体" w:cs="宋体"/>
          <w:color w:val="000000"/>
          <w:sz w:val="38"/>
        </w:rPr>
        <w:t>，</w:t>
      </w:r>
      <w:r>
        <w:rPr>
          <w:rFonts w:ascii="宋体" w:eastAsia="宋体" w:hAnsi="宋体" w:cs="宋体"/>
          <w:color w:val="000000"/>
          <w:sz w:val="38"/>
        </w:rPr>
        <w:t>187</w:t>
      </w:r>
      <w:r>
        <w:rPr>
          <w:rFonts w:ascii="宋体" w:eastAsia="宋体" w:hAnsi="宋体" w:cs="宋体"/>
          <w:color w:val="000000"/>
          <w:sz w:val="38"/>
        </w:rPr>
        <w:t>：</w:t>
      </w:r>
      <w:r>
        <w:rPr>
          <w:rFonts w:ascii="宋体" w:eastAsia="宋体" w:hAnsi="宋体" w:cs="宋体"/>
          <w:color w:val="000000"/>
          <w:sz w:val="38"/>
        </w:rPr>
        <w:t>1-2)</w:t>
      </w:r>
      <w:r>
        <w:rPr>
          <w:rFonts w:ascii="宋体" w:eastAsia="宋体" w:hAnsi="宋体" w:cs="宋体"/>
          <w:color w:val="000000"/>
          <w:sz w:val="38"/>
        </w:rPr>
        <w:t>。</w:t>
      </w:r>
    </w:p>
    <w:p w:rsidR="00B83E87" w:rsidRDefault="00460AC0">
      <w:pPr>
        <w:wordWrap w:val="0"/>
        <w:spacing w:line="640" w:lineRule="atLeast"/>
        <w:ind w:left="660"/>
        <w:textAlignment w:val="baseline"/>
        <w:rPr>
          <w:sz w:val="38"/>
        </w:rPr>
      </w:pPr>
      <w:r>
        <w:rPr>
          <w:rFonts w:ascii="宋体" w:eastAsia="宋体" w:hAnsi="宋体" w:cs="宋体"/>
          <w:color w:val="000000"/>
          <w:sz w:val="38"/>
        </w:rPr>
        <w:t>*</w:t>
      </w:r>
      <w:r>
        <w:rPr>
          <w:rFonts w:ascii="宋体" w:eastAsia="宋体" w:hAnsi="宋体" w:cs="宋体"/>
          <w:color w:val="000000"/>
          <w:sz w:val="38"/>
        </w:rPr>
        <w:t>【】内的数字为原书页码，全书同</w:t>
      </w:r>
      <w:r>
        <w:rPr>
          <w:rFonts w:ascii="宋体" w:eastAsia="宋体" w:hAnsi="宋体" w:cs="宋体"/>
          <w:color w:val="000000"/>
          <w:sz w:val="38"/>
        </w:rPr>
        <w:t>(</w:t>
      </w:r>
      <w:r>
        <w:rPr>
          <w:rFonts w:ascii="宋体" w:eastAsia="宋体" w:hAnsi="宋体" w:cs="宋体"/>
          <w:color w:val="000000"/>
          <w:sz w:val="38"/>
        </w:rPr>
        <w:t>编者加</w:t>
      </w:r>
      <w:r>
        <w:rPr>
          <w:rFonts w:ascii="宋体" w:eastAsia="宋体" w:hAnsi="宋体" w:cs="宋体"/>
          <w:color w:val="000000"/>
          <w:sz w:val="38"/>
        </w:rPr>
        <w:t>)</w:t>
      </w:r>
      <w:r>
        <w:rPr>
          <w:rFonts w:ascii="宋体" w:eastAsia="宋体" w:hAnsi="宋体" w:cs="宋体"/>
          <w:color w:val="000000"/>
          <w:sz w:val="38"/>
        </w:rPr>
        <w:t>。</w:t>
      </w:r>
    </w:p>
    <w:p w:rsidR="00B83E87" w:rsidRDefault="00460AC0">
      <w:pPr>
        <w:wordWrap w:val="0"/>
        <w:spacing w:line="640" w:lineRule="atLeast"/>
        <w:ind w:left="20" w:firstLine="720"/>
        <w:textAlignment w:val="baseline"/>
        <w:rPr>
          <w:sz w:val="38"/>
        </w:rPr>
      </w:pPr>
      <w:r>
        <w:rPr>
          <w:rFonts w:ascii="宋体" w:eastAsia="宋体" w:hAnsi="宋体" w:cs="宋体"/>
          <w:color w:val="000000"/>
          <w:sz w:val="38"/>
        </w:rPr>
        <w:t xml:space="preserve">② </w:t>
      </w:r>
      <w:r>
        <w:rPr>
          <w:rFonts w:ascii="宋体" w:eastAsia="宋体" w:hAnsi="宋体" w:cs="宋体"/>
          <w:color w:val="000000"/>
          <w:sz w:val="38"/>
        </w:rPr>
        <w:t>例如，可参见黑格尔《逻辑学》</w:t>
      </w:r>
      <w:r>
        <w:rPr>
          <w:rFonts w:ascii="宋体" w:eastAsia="宋体" w:hAnsi="宋体" w:cs="宋体"/>
          <w:color w:val="000000"/>
          <w:sz w:val="38"/>
        </w:rPr>
        <w:t>(Wissenschaft der Logik)</w:t>
      </w:r>
      <w:r>
        <w:rPr>
          <w:rFonts w:ascii="宋体" w:eastAsia="宋体" w:hAnsi="宋体" w:cs="宋体"/>
          <w:color w:val="000000"/>
          <w:sz w:val="38"/>
        </w:rPr>
        <w:t>卷</w:t>
      </w:r>
      <w:r>
        <w:rPr>
          <w:rFonts w:ascii="宋体" w:eastAsia="宋体" w:hAnsi="宋体" w:cs="宋体"/>
          <w:color w:val="000000"/>
          <w:sz w:val="38"/>
        </w:rPr>
        <w:t>1</w:t>
      </w:r>
      <w:r>
        <w:rPr>
          <w:rFonts w:ascii="宋体" w:eastAsia="宋体" w:hAnsi="宋体" w:cs="宋体"/>
          <w:color w:val="000000"/>
          <w:sz w:val="38"/>
        </w:rPr>
        <w:t>。</w:t>
      </w:r>
      <w:r>
        <w:rPr>
          <w:rFonts w:ascii="宋体" w:eastAsia="宋体" w:hAnsi="宋体" w:cs="宋体"/>
          <w:color w:val="000000"/>
          <w:sz w:val="38"/>
        </w:rPr>
        <w:t xml:space="preserve"> Phil-</w:t>
      </w:r>
      <w:r>
        <w:rPr>
          <w:rFonts w:ascii="TimesNewRoman" w:eastAsia="TimesNewRoman" w:hAnsi="TimesNewRoman" w:cs="TimesNewRoman"/>
          <w:color w:val="000000"/>
          <w:sz w:val="38"/>
        </w:rPr>
        <w:t xml:space="preserve">ipp Marheineke </w:t>
      </w:r>
      <w:r>
        <w:rPr>
          <w:rFonts w:ascii="TimesNewRoman" w:eastAsia="TimesNewRoman" w:hAnsi="TimesNewRoman" w:cs="TimesNewRoman"/>
          <w:color w:val="000000"/>
          <w:sz w:val="38"/>
        </w:rPr>
        <w:t>等编，</w:t>
      </w:r>
      <w:r>
        <w:rPr>
          <w:rFonts w:ascii="TimesNewRoman" w:eastAsia="TimesNewRoman" w:hAnsi="TimesNewRoman" w:cs="TimesNewRoman"/>
          <w:color w:val="000000"/>
          <w:sz w:val="38"/>
        </w:rPr>
        <w:t xml:space="preserve"> Georg Wilhelm Fried</w:t>
      </w:r>
      <w:r>
        <w:rPr>
          <w:rFonts w:ascii="TimesNewRoman" w:eastAsia="TimesNewRoman" w:hAnsi="TimesNewRoman" w:cs="TimesNewRoman"/>
          <w:color w:val="000000"/>
          <w:sz w:val="38"/>
        </w:rPr>
        <w:t>rich Hegel's Werke</w:t>
      </w:r>
      <w:r>
        <w:rPr>
          <w:rFonts w:ascii="TimesNewRoman" w:eastAsia="TimesNewRoman" w:hAnsi="TimesNewRoman" w:cs="TimesNewRoman"/>
          <w:color w:val="000000"/>
          <w:sz w:val="38"/>
        </w:rPr>
        <w:t>，</w:t>
      </w:r>
      <w:r>
        <w:rPr>
          <w:rFonts w:ascii="TimesNewRoman" w:eastAsia="TimesNewRoman" w:hAnsi="TimesNewRoman" w:cs="TimesNewRoman"/>
          <w:color w:val="000000"/>
          <w:sz w:val="38"/>
        </w:rPr>
        <w:t xml:space="preserve"> I-XⅧ</w:t>
      </w:r>
      <w:r>
        <w:rPr>
          <w:rFonts w:ascii="TimesNewRoman" w:eastAsia="TimesNewRoman" w:hAnsi="TimesNewRoman" w:cs="TimesNewRoman"/>
          <w:color w:val="000000"/>
          <w:sz w:val="38"/>
        </w:rPr>
        <w:t>，</w:t>
      </w:r>
      <w:r>
        <w:rPr>
          <w:rFonts w:ascii="TimesNewRoman" w:eastAsia="TimesNewRoman" w:hAnsi="TimesNewRoman" w:cs="TimesNewRoman"/>
          <w:color w:val="000000"/>
          <w:sz w:val="38"/>
        </w:rPr>
        <w:t xml:space="preserve"> Ber-lin:1832-1845)</w:t>
      </w:r>
      <w:r>
        <w:rPr>
          <w:rFonts w:ascii="TimesNewRoman" w:eastAsia="TimesNewRoman" w:hAnsi="TimesNewRoman" w:cs="TimesNewRoman"/>
          <w:color w:val="000000"/>
          <w:sz w:val="38"/>
        </w:rPr>
        <w:t>。</w:t>
      </w:r>
      <w:r>
        <w:rPr>
          <w:rFonts w:ascii="TimesNewRoman" w:eastAsia="TimesNewRoman" w:hAnsi="TimesNewRoman" w:cs="TimesNewRoman"/>
          <w:color w:val="000000"/>
          <w:sz w:val="38"/>
        </w:rPr>
        <w:t xml:space="preserve"> Hermann Glockner</w:t>
      </w:r>
      <w:r>
        <w:rPr>
          <w:rFonts w:ascii="TimesNewRoman" w:eastAsia="TimesNewRoman" w:hAnsi="TimesNewRoman" w:cs="TimesNewRoman"/>
          <w:color w:val="000000"/>
          <w:sz w:val="38"/>
        </w:rPr>
        <w:t>，</w:t>
      </w:r>
      <w:r>
        <w:rPr>
          <w:rFonts w:ascii="TimesNewRoman" w:eastAsia="TimesNewRoman" w:hAnsi="TimesNewRoman" w:cs="TimesNewRoman"/>
          <w:color w:val="000000"/>
          <w:sz w:val="38"/>
        </w:rPr>
        <w:t xml:space="preserve"> ed.</w:t>
      </w:r>
      <w:r>
        <w:rPr>
          <w:rFonts w:ascii="TimesNewRoman" w:eastAsia="TimesNewRoman" w:hAnsi="TimesNewRoman" w:cs="TimesNewRoman"/>
          <w:color w:val="000000"/>
          <w:sz w:val="38"/>
        </w:rPr>
        <w:t>《全集</w:t>
      </w:r>
      <w:r>
        <w:rPr>
          <w:rFonts w:ascii="TimesNewRoman" w:eastAsia="TimesNewRoman" w:hAnsi="TimesNewRoman" w:cs="TimesNewRoman"/>
          <w:color w:val="000000"/>
          <w:sz w:val="38"/>
        </w:rPr>
        <w:t>·</w:t>
      </w:r>
      <w:r>
        <w:rPr>
          <w:rFonts w:ascii="TimesNewRoman" w:eastAsia="TimesNewRoman" w:hAnsi="TimesNewRoman" w:cs="TimesNewRoman"/>
          <w:color w:val="000000"/>
          <w:sz w:val="38"/>
        </w:rPr>
        <w:t>纪念版》</w:t>
      </w:r>
      <w:r>
        <w:rPr>
          <w:rFonts w:ascii="TimesNewRoman" w:eastAsia="TimesNewRoman" w:hAnsi="TimesNewRoman" w:cs="TimesNewRoman"/>
          <w:color w:val="000000"/>
          <w:sz w:val="38"/>
        </w:rPr>
        <w:t>[J. A.]</w:t>
      </w:r>
      <w:r>
        <w:rPr>
          <w:rFonts w:ascii="TimesNewRoman" w:eastAsia="TimesNewRoman" w:hAnsi="TimesNewRoman" w:cs="TimesNewRoman"/>
          <w:color w:val="000000"/>
          <w:sz w:val="38"/>
        </w:rPr>
        <w:t>，</w:t>
      </w:r>
      <w:r>
        <w:rPr>
          <w:rFonts w:ascii="TimesNewRoman" w:eastAsia="TimesNewRoman" w:hAnsi="TimesNewRoman" w:cs="TimesNewRoman"/>
          <w:color w:val="000000"/>
          <w:sz w:val="38"/>
        </w:rPr>
        <w:t xml:space="preserve"> I-XXⅥ</w:t>
      </w:r>
      <w:r>
        <w:rPr>
          <w:rFonts w:ascii="TimesNewRoman" w:eastAsia="TimesNewRoman" w:hAnsi="TimesNewRoman" w:cs="TimesNewRoman"/>
          <w:color w:val="000000"/>
          <w:sz w:val="38"/>
        </w:rPr>
        <w:t>，</w:t>
      </w:r>
      <w:r>
        <w:rPr>
          <w:rFonts w:ascii="TimesNewRoman" w:eastAsia="TimesNewRoman" w:hAnsi="TimesNewRoman" w:cs="TimesNewRoman"/>
          <w:color w:val="000000"/>
          <w:sz w:val="38"/>
        </w:rPr>
        <w:t xml:space="preserve"> Stuttgart:1927-1940</w:t>
      </w:r>
      <w:r>
        <w:rPr>
          <w:rFonts w:ascii="TimesNewRoman" w:eastAsia="TimesNewRoman" w:hAnsi="TimesNewRoman" w:cs="TimesNewRoman"/>
          <w:color w:val="000000"/>
          <w:sz w:val="38"/>
        </w:rPr>
        <w:t>，</w:t>
      </w:r>
      <w:r>
        <w:rPr>
          <w:rFonts w:ascii="TimesNewRoman" w:eastAsia="TimesNewRoman" w:hAnsi="TimesNewRoman" w:cs="TimesNewRoman"/>
          <w:color w:val="000000"/>
          <w:sz w:val="38"/>
        </w:rPr>
        <w:t>Ⅳ</w:t>
      </w:r>
      <w:r>
        <w:rPr>
          <w:rFonts w:ascii="TimesNewRoman" w:eastAsia="TimesNewRoman" w:hAnsi="TimesNewRoman" w:cs="TimesNewRoman"/>
          <w:color w:val="000000"/>
          <w:sz w:val="38"/>
        </w:rPr>
        <w:t>，页</w:t>
      </w:r>
      <w:r>
        <w:rPr>
          <w:rFonts w:ascii="TimesNewRoman" w:eastAsia="TimesNewRoman" w:hAnsi="TimesNewRoman" w:cs="TimesNewRoman"/>
          <w:color w:val="000000"/>
          <w:sz w:val="38"/>
        </w:rPr>
        <w:t>656</w:t>
      </w:r>
      <w:r>
        <w:rPr>
          <w:rFonts w:ascii="TimesNewRoman" w:eastAsia="TimesNewRoman" w:hAnsi="TimesNewRoman" w:cs="TimesNewRoman"/>
          <w:color w:val="000000"/>
          <w:sz w:val="38"/>
        </w:rPr>
        <w:t>；</w:t>
      </w:r>
      <w:r>
        <w:rPr>
          <w:rFonts w:ascii="TimesNewRoman" w:eastAsia="TimesNewRoman" w:hAnsi="TimesNewRoman" w:cs="TimesNewRoman"/>
          <w:color w:val="000000"/>
          <w:sz w:val="38"/>
        </w:rPr>
        <w:t xml:space="preserve">    </w:t>
      </w:r>
      <w:r>
        <w:rPr>
          <w:rFonts w:ascii="TimesNewRoman" w:eastAsia="TimesNewRoman" w:hAnsi="TimesNewRoman" w:cs="TimesNewRoman"/>
          <w:color w:val="000000"/>
          <w:sz w:val="38"/>
        </w:rPr>
        <w:t>《黑格尔的逻辑学》</w:t>
      </w:r>
      <w:r>
        <w:rPr>
          <w:rFonts w:ascii="TimesNewRoman" w:eastAsia="TimesNewRoman" w:hAnsi="TimesNewRoman" w:cs="TimesNewRoman"/>
          <w:color w:val="000000"/>
          <w:sz w:val="38"/>
        </w:rPr>
        <w:t>(Hegel'sScience of Logic</w:t>
      </w:r>
      <w:r>
        <w:rPr>
          <w:rFonts w:ascii="TimesNewRoman" w:eastAsia="TimesNewRoman" w:hAnsi="TimesNewRoman" w:cs="TimesNewRoman"/>
          <w:color w:val="000000"/>
          <w:sz w:val="38"/>
        </w:rPr>
        <w:t>，</w:t>
      </w:r>
      <w:r>
        <w:rPr>
          <w:rFonts w:ascii="TimesNewRoman" w:eastAsia="TimesNewRoman" w:hAnsi="TimesNewRoman" w:cs="TimesNewRoman"/>
          <w:color w:val="000000"/>
          <w:sz w:val="38"/>
        </w:rPr>
        <w:t xml:space="preserve"> W. L. Lasson ed. tr.</w:t>
      </w:r>
      <w:r>
        <w:rPr>
          <w:rFonts w:ascii="TimesNewRoman" w:eastAsia="TimesNewRoman" w:hAnsi="TimesNewRoman" w:cs="TimesNewRoman"/>
          <w:color w:val="000000"/>
          <w:sz w:val="38"/>
        </w:rPr>
        <w:t>，</w:t>
      </w:r>
      <w:r>
        <w:rPr>
          <w:rFonts w:ascii="TimesNewRoman" w:eastAsia="TimesNewRoman" w:hAnsi="TimesNewRoman" w:cs="TimesNewRoman"/>
          <w:color w:val="000000"/>
          <w:sz w:val="38"/>
        </w:rPr>
        <w:t>1923</w:t>
      </w:r>
      <w:r>
        <w:rPr>
          <w:rFonts w:ascii="TimesNewRoman" w:eastAsia="TimesNewRoman" w:hAnsi="TimesNewRoman" w:cs="TimesNewRoman"/>
          <w:color w:val="000000"/>
          <w:sz w:val="38"/>
        </w:rPr>
        <w:t>；基尔克果有第二卷，</w:t>
      </w:r>
      <w:r>
        <w:rPr>
          <w:rFonts w:ascii="TimesNewRoman" w:eastAsia="TimesNewRoman" w:hAnsi="TimesNewRoman" w:cs="TimesNewRoman"/>
          <w:color w:val="000000"/>
          <w:sz w:val="38"/>
        </w:rPr>
        <w:t xml:space="preserve"> 1833-1834)</w:t>
      </w:r>
      <w:r>
        <w:rPr>
          <w:rFonts w:ascii="TimesNewRoman" w:eastAsia="TimesNewRoman" w:hAnsi="TimesNewRoman" w:cs="TimesNewRoman"/>
          <w:color w:val="000000"/>
          <w:sz w:val="38"/>
        </w:rPr>
        <w:t>，</w:t>
      </w:r>
      <w:r>
        <w:rPr>
          <w:rFonts w:ascii="TimesNewRoman" w:eastAsia="TimesNewRoman" w:hAnsi="TimesNewRoman" w:cs="TimesNewRoman"/>
          <w:color w:val="000000"/>
          <w:sz w:val="38"/>
        </w:rPr>
        <w:t xml:space="preserve"> A. V.</w:t>
      </w:r>
      <w:r>
        <w:rPr>
          <w:rFonts w:ascii="TimesNewRoman" w:eastAsia="TimesNewRoman" w:hAnsi="TimesNewRoman" w:cs="TimesNewRoman"/>
          <w:color w:val="000000"/>
          <w:sz w:val="38"/>
        </w:rPr>
        <w:t>米勒译</w:t>
      </w:r>
      <w:r>
        <w:rPr>
          <w:rFonts w:ascii="TimesNewRoman" w:eastAsia="TimesNewRoman" w:hAnsi="TimesNewRoman" w:cs="TimesNewRoman"/>
          <w:color w:val="000000"/>
          <w:sz w:val="38"/>
        </w:rPr>
        <w:t>(New York:1969)</w:t>
      </w:r>
      <w:r>
        <w:rPr>
          <w:rFonts w:ascii="TimesNewRoman" w:eastAsia="TimesNewRoman" w:hAnsi="TimesNewRoman" w:cs="TimesNewRoman"/>
          <w:color w:val="000000"/>
          <w:sz w:val="38"/>
        </w:rPr>
        <w:t>，页</w:t>
      </w:r>
      <w:r>
        <w:rPr>
          <w:rFonts w:ascii="TimesNewRoman" w:eastAsia="TimesNewRoman" w:hAnsi="TimesNewRoman" w:cs="TimesNewRoman"/>
          <w:color w:val="000000"/>
          <w:sz w:val="38"/>
        </w:rPr>
        <w:t>524</w:t>
      </w:r>
      <w:r>
        <w:rPr>
          <w:rFonts w:ascii="TimesNewRoman" w:eastAsia="TimesNewRoman" w:hAnsi="TimesNewRoman" w:cs="TimesNewRoman"/>
          <w:color w:val="000000"/>
          <w:sz w:val="38"/>
        </w:rPr>
        <w:t>：</w:t>
      </w:r>
    </w:p>
    <w:p w:rsidR="00B83E87" w:rsidRDefault="00460AC0">
      <w:pPr>
        <w:wordWrap w:val="0"/>
        <w:spacing w:line="600" w:lineRule="atLeast"/>
        <w:ind w:left="860" w:right="700" w:firstLine="700"/>
        <w:textAlignment w:val="baseline"/>
        <w:rPr>
          <w:sz w:val="36"/>
        </w:rPr>
      </w:pPr>
      <w:r>
        <w:rPr>
          <w:rFonts w:ascii="仿宋" w:eastAsia="仿宋" w:hAnsi="仿宋" w:cs="仿宋"/>
          <w:color w:val="000000"/>
          <w:sz w:val="36"/>
        </w:rPr>
        <w:t>相对于外在是存在的形式，内在则是被决定了的</w:t>
      </w:r>
      <w:r>
        <w:rPr>
          <w:rFonts w:ascii="仿宋" w:eastAsia="仿宋" w:hAnsi="仿宋" w:cs="仿宋"/>
          <w:color w:val="000000"/>
          <w:sz w:val="36"/>
        </w:rPr>
        <w:t>被反映的直接性或本质的形式，但是两者都只是一种同一性。这种同一性作为一种孕育内容或者绝对事实的基质，是二者最初的、实质的结合，在其中，两种决定性是无关紧要的、外在的要素。凭借这种长处，它成了一种内容，而成为内在的整体同样也成了外在的，但在这方面，外在性并非成为或者转变的结果，而就是同样性本身。根据这种决定性，外在不仅在内容方面与内在具有同一性，而且两者都只是一个事实。</w:t>
      </w:r>
    </w:p>
    <w:p w:rsidR="00B83E87" w:rsidRDefault="00460AC0">
      <w:pPr>
        <w:wordWrap w:val="0"/>
        <w:spacing w:line="640" w:lineRule="atLeast"/>
        <w:ind w:left="860"/>
        <w:textAlignment w:val="baseline"/>
        <w:rPr>
          <w:sz w:val="38"/>
        </w:rPr>
      </w:pPr>
      <w:r>
        <w:rPr>
          <w:rFonts w:ascii="宋体" w:eastAsia="宋体" w:hAnsi="宋体" w:cs="宋体"/>
          <w:color w:val="000000"/>
          <w:sz w:val="38"/>
        </w:rPr>
        <w:t>参见《恐惧与颤栗》，《文集》卷</w:t>
      </w:r>
      <w:r>
        <w:rPr>
          <w:rFonts w:ascii="宋体" w:eastAsia="宋体" w:hAnsi="宋体" w:cs="宋体"/>
          <w:color w:val="000000"/>
          <w:sz w:val="38"/>
        </w:rPr>
        <w:t>6</w:t>
      </w:r>
      <w:r>
        <w:rPr>
          <w:rFonts w:ascii="宋体" w:eastAsia="宋体" w:hAnsi="宋体" w:cs="宋体"/>
          <w:color w:val="000000"/>
          <w:sz w:val="38"/>
        </w:rPr>
        <w:t>，页</w:t>
      </w:r>
      <w:r>
        <w:rPr>
          <w:rFonts w:ascii="宋体" w:eastAsia="宋体" w:hAnsi="宋体" w:cs="宋体"/>
          <w:color w:val="000000"/>
          <w:sz w:val="38"/>
        </w:rPr>
        <w:t>69</w:t>
      </w:r>
      <w:r>
        <w:rPr>
          <w:rFonts w:ascii="宋体" w:eastAsia="宋体" w:hAnsi="宋体" w:cs="宋体"/>
          <w:color w:val="000000"/>
          <w:sz w:val="38"/>
        </w:rPr>
        <w:t>；《论文》卷</w:t>
      </w:r>
      <w:r>
        <w:rPr>
          <w:rFonts w:ascii="宋体" w:eastAsia="宋体" w:hAnsi="宋体" w:cs="宋体"/>
          <w:color w:val="000000"/>
          <w:sz w:val="38"/>
        </w:rPr>
        <w:t>3-B28</w:t>
      </w:r>
      <w:r>
        <w:rPr>
          <w:rFonts w:ascii="宋体" w:eastAsia="宋体" w:hAnsi="宋体" w:cs="宋体"/>
          <w:color w:val="000000"/>
          <w:sz w:val="38"/>
        </w:rPr>
        <w:t>。</w:t>
      </w:r>
    </w:p>
    <w:p w:rsidR="00B83E87" w:rsidRDefault="00B83E87"/>
    <w:p w:rsidR="00B83E87" w:rsidRDefault="00B83E87">
      <w:pPr>
        <w:sectPr w:rsidR="00B83E87">
          <w:headerReference w:type="default" r:id="rId70"/>
          <w:footerReference w:type="default" r:id="rId71"/>
          <w:pgSz w:w="14960" w:h="23700"/>
          <w:pgMar w:top="1920" w:right="1360" w:bottom="1920" w:left="1360" w:header="1620" w:footer="1620" w:gutter="0"/>
          <w:cols w:space="720"/>
        </w:sectPr>
      </w:pPr>
    </w:p>
    <w:p w:rsidR="00B83E87" w:rsidRDefault="00460AC0">
      <w:pPr>
        <w:wordWrap w:val="0"/>
        <w:spacing w:line="500" w:lineRule="atLeast"/>
        <w:ind w:left="40"/>
        <w:textAlignment w:val="baseline"/>
        <w:rPr>
          <w:sz w:val="36"/>
        </w:rPr>
      </w:pPr>
      <w:r>
        <w:rPr>
          <w:rFonts w:ascii="仿宋" w:eastAsia="仿宋" w:hAnsi="仿宋" w:cs="仿宋"/>
          <w:color w:val="000000"/>
          <w:sz w:val="36"/>
        </w:rPr>
        <w:lastRenderedPageBreak/>
        <w:t xml:space="preserve">4 </w:t>
      </w:r>
      <w:r>
        <w:rPr>
          <w:rFonts w:ascii="仿宋" w:eastAsia="仿宋" w:hAnsi="仿宋" w:cs="仿宋"/>
          <w:color w:val="000000"/>
          <w:sz w:val="36"/>
        </w:rPr>
        <w:t>或此或彼</w:t>
      </w:r>
      <w:r>
        <w:rPr>
          <w:rFonts w:ascii="仿宋" w:eastAsia="仿宋" w:hAnsi="仿宋" w:cs="仿宋"/>
          <w:color w:val="000000"/>
          <w:sz w:val="36"/>
        </w:rPr>
        <w:t>(</w:t>
      </w:r>
      <w:r>
        <w:rPr>
          <w:rFonts w:ascii="仿宋" w:eastAsia="仿宋" w:hAnsi="仿宋" w:cs="仿宋"/>
          <w:color w:val="000000"/>
          <w:sz w:val="36"/>
        </w:rPr>
        <w:t>上部</w:t>
      </w:r>
      <w:r>
        <w:rPr>
          <w:rFonts w:ascii="仿宋" w:eastAsia="仿宋" w:hAnsi="仿宋" w:cs="仿宋"/>
          <w:color w:val="000000"/>
          <w:sz w:val="36"/>
        </w:rPr>
        <w:t>)</w:t>
      </w:r>
    </w:p>
    <w:p w:rsidR="00B83E87" w:rsidRDefault="00B83E87">
      <w:pPr>
        <w:wordWrap w:val="0"/>
        <w:spacing w:line="680" w:lineRule="exact"/>
        <w:textAlignment w:val="baseline"/>
        <w:rPr>
          <w:sz w:val="39"/>
        </w:rPr>
      </w:pPr>
    </w:p>
    <w:p w:rsidR="00B83E87" w:rsidRDefault="00460AC0">
      <w:pPr>
        <w:wordWrap w:val="0"/>
        <w:spacing w:line="680" w:lineRule="atLeast"/>
        <w:ind w:firstLine="40"/>
        <w:textAlignment w:val="baseline"/>
        <w:rPr>
          <w:sz w:val="39"/>
        </w:rPr>
      </w:pPr>
      <w:r>
        <w:rPr>
          <w:rFonts w:ascii="宋体" w:eastAsia="宋体" w:hAnsi="宋体" w:cs="宋体"/>
          <w:color w:val="000000"/>
          <w:sz w:val="39"/>
        </w:rPr>
        <w:t>你和你的生活，然而你并非不了解这种怀疑；它像一个转瞬即逝的灵魂，不时飘过你的脑海。像这样的怀疑来了又去了，没有人知道它来自哪里或去往何处。</w:t>
      </w:r>
      <w:r>
        <w:rPr>
          <w:rFonts w:ascii="宋体" w:eastAsia="宋体" w:hAnsi="宋体" w:cs="宋体"/>
          <w:color w:val="000000"/>
          <w:sz w:val="39"/>
        </w:rPr>
        <w:t>①</w:t>
      </w:r>
      <w:r>
        <w:rPr>
          <w:rFonts w:ascii="宋体" w:eastAsia="宋体" w:hAnsi="宋体" w:cs="宋体"/>
          <w:color w:val="000000"/>
          <w:sz w:val="39"/>
        </w:rPr>
        <w:t>我自己始终从持异端邪说的角度留心着这个哲学问题，因而在我的生活中早就养成了尽可能进行观察和研究的习惯。为了寻求指导，我请教了那些在这方面与我具有相同看法的作者</w:t>
      </w:r>
      <w:r>
        <w:rPr>
          <w:rFonts w:ascii="宋体" w:eastAsia="宋体" w:hAnsi="宋体" w:cs="宋体"/>
          <w:color w:val="000000"/>
          <w:sz w:val="39"/>
        </w:rPr>
        <w:t>————</w:t>
      </w:r>
      <w:r>
        <w:rPr>
          <w:rFonts w:ascii="宋体" w:eastAsia="宋体" w:hAnsi="宋体" w:cs="宋体"/>
          <w:color w:val="000000"/>
          <w:sz w:val="39"/>
        </w:rPr>
        <w:t>简言之，我做了所能做的一切，以弥补哲学著作中悬而未决的问题。后来，耳闻逐渐成了我最钟爱的感觉，因为恰如声音所泄露的内在性是外在性不可以比拟的一样，所以耳朵是领悟这种内在的器官，听得见充盈于耳的意义。结果，我</w:t>
      </w:r>
      <w:r>
        <w:rPr>
          <w:rFonts w:ascii="宋体" w:eastAsia="宋体" w:hAnsi="宋体" w:cs="宋体"/>
          <w:color w:val="000000"/>
          <w:sz w:val="39"/>
        </w:rPr>
        <w:t>每次都发现了我所见和我所闻之间的矛盾，我的怀疑已根深蒂固，我对观察的热情大增。一位听见忏悔的神父因隔栏而与那进行忏悔的人分离；他看不见他，他仅仅在听。在他倾听时，逐渐形成了一幅与他听见的相吻合的另一人外表的图像；因而他没有发现任何矛盾。不过，当人看见和听见同时进行，看见的却是他自己与说话人之间的一道隔栏时，情形就不同了。我顺着这条路线进行观察的努力【</w:t>
      </w:r>
      <w:r>
        <w:rPr>
          <w:rFonts w:ascii="宋体" w:eastAsia="宋体" w:hAnsi="宋体" w:cs="宋体"/>
          <w:color w:val="000000"/>
          <w:sz w:val="39"/>
        </w:rPr>
        <w:t>4</w:t>
      </w:r>
      <w:r>
        <w:rPr>
          <w:rFonts w:ascii="宋体" w:eastAsia="宋体" w:hAnsi="宋体" w:cs="宋体"/>
          <w:color w:val="000000"/>
          <w:sz w:val="39"/>
        </w:rPr>
        <w:t>】就所涉及的结果而言变化相当多。我有时有运气，有时没有，而且为了沿着这些道路返回，人需要运气。但是，我从未丧失继续研究的渴望。有时我似乎要为自己的固执而懊悔，</w:t>
      </w:r>
      <w:r>
        <w:rPr>
          <w:rFonts w:ascii="宋体" w:eastAsia="宋体" w:hAnsi="宋体" w:cs="宋体"/>
          <w:color w:val="000000"/>
          <w:sz w:val="39"/>
        </w:rPr>
        <w:t>所以我的努力有时也会得到意想不到的好运的回报。正是这样一些意想不到的好运，以一种最难于理解的方式使我拥有了这些论文，我特此拥有了将它们呈献给读者大众的荣誉。在这些论文中，我有机会去考察两种人的生活，这使我对外在而非内在的怀疑进一步坚定了。这对他们之中的一类人而言尤其真实。他的外在与他的内心有一种彻底的矛盾。在某种程度上，这对另一类人来说也是真实的，因为他已将一种较有意义的内心隐藏在了一种相当没有意义的外表之下。</w:t>
      </w:r>
    </w:p>
    <w:p w:rsidR="00B83E87" w:rsidRDefault="00460AC0">
      <w:pPr>
        <w:wordWrap w:val="0"/>
        <w:spacing w:line="680" w:lineRule="atLeast"/>
        <w:ind w:left="40" w:firstLine="800"/>
        <w:textAlignment w:val="baseline"/>
        <w:rPr>
          <w:sz w:val="39"/>
        </w:rPr>
      </w:pPr>
      <w:r>
        <w:rPr>
          <w:rFonts w:ascii="宋体" w:eastAsia="宋体" w:hAnsi="宋体" w:cs="宋体"/>
          <w:color w:val="000000"/>
          <w:sz w:val="39"/>
        </w:rPr>
        <w:t>为了有条理起见，很可能最好是先谈谈我如何碰巧有了这些</w:t>
      </w:r>
      <w:r>
        <w:rPr>
          <w:rFonts w:ascii="宋体" w:eastAsia="宋体" w:hAnsi="宋体" w:cs="宋体"/>
          <w:color w:val="000000"/>
          <w:sz w:val="39"/>
          <w:u w:val="single"/>
        </w:rPr>
        <w:t xml:space="preserve">               </w:t>
      </w:r>
    </w:p>
    <w:p w:rsidR="00B83E87" w:rsidRDefault="00460AC0">
      <w:pPr>
        <w:wordWrap w:val="0"/>
        <w:spacing w:before="280" w:line="500" w:lineRule="atLeast"/>
        <w:ind w:left="70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w:t>
      </w:r>
      <w:r>
        <w:rPr>
          <w:rFonts w:ascii="仿宋" w:eastAsia="仿宋" w:hAnsi="仿宋" w:cs="仿宋"/>
          <w:color w:val="000000"/>
          <w:sz w:val="36"/>
        </w:rPr>
        <w:t>新约</w:t>
      </w:r>
      <w:r>
        <w:rPr>
          <w:rFonts w:ascii="仿宋" w:eastAsia="仿宋" w:hAnsi="仿宋" w:cs="仿宋"/>
          <w:color w:val="000000"/>
          <w:sz w:val="36"/>
        </w:rPr>
        <w:t>·</w:t>
      </w:r>
      <w:r>
        <w:rPr>
          <w:rFonts w:ascii="仿宋" w:eastAsia="仿宋" w:hAnsi="仿宋" w:cs="仿宋"/>
          <w:color w:val="000000"/>
          <w:sz w:val="36"/>
        </w:rPr>
        <w:t>约翰福音》</w:t>
      </w:r>
      <w:r>
        <w:rPr>
          <w:rFonts w:ascii="仿宋" w:eastAsia="仿宋" w:hAnsi="仿宋" w:cs="仿宋"/>
          <w:color w:val="000000"/>
          <w:sz w:val="36"/>
        </w:rPr>
        <w:t>3:8</w:t>
      </w:r>
      <w:r>
        <w:rPr>
          <w:rFonts w:ascii="仿宋" w:eastAsia="仿宋" w:hAnsi="仿宋" w:cs="仿宋"/>
          <w:color w:val="000000"/>
          <w:sz w:val="36"/>
        </w:rPr>
        <w:t>。</w:t>
      </w:r>
    </w:p>
    <w:p w:rsidR="00B83E87" w:rsidRDefault="00B83E87"/>
    <w:p w:rsidR="00B83E87" w:rsidRDefault="00B83E87">
      <w:pPr>
        <w:sectPr w:rsidR="00B83E87">
          <w:headerReference w:type="default" r:id="rId72"/>
          <w:footerReference w:type="default" r:id="rId73"/>
          <w:pgSz w:w="15220" w:h="23880"/>
          <w:pgMar w:top="1860" w:right="1520" w:bottom="1860" w:left="1520" w:header="1560" w:footer="1560" w:gutter="0"/>
          <w:cols w:space="720"/>
        </w:sectPr>
      </w:pPr>
    </w:p>
    <w:p w:rsidR="00B83E87" w:rsidRDefault="00460AC0">
      <w:pPr>
        <w:wordWrap w:val="0"/>
        <w:spacing w:line="460" w:lineRule="atLeast"/>
        <w:ind w:right="300"/>
        <w:jc w:val="right"/>
        <w:textAlignment w:val="baseline"/>
        <w:rPr>
          <w:sz w:val="34"/>
        </w:rPr>
      </w:pPr>
      <w:r>
        <w:rPr>
          <w:rFonts w:ascii="楷体" w:eastAsia="楷体" w:hAnsi="楷体" w:cs="楷体"/>
          <w:color w:val="000000"/>
          <w:sz w:val="34"/>
        </w:rPr>
        <w:lastRenderedPageBreak/>
        <w:t>序</w:t>
      </w:r>
      <w:r>
        <w:rPr>
          <w:rFonts w:ascii="楷体" w:eastAsia="楷体" w:hAnsi="楷体" w:cs="楷体"/>
          <w:color w:val="000000"/>
          <w:sz w:val="34"/>
        </w:rPr>
        <w:t xml:space="preserve">  </w:t>
      </w:r>
      <w:r>
        <w:rPr>
          <w:rFonts w:ascii="楷体" w:eastAsia="楷体" w:hAnsi="楷体" w:cs="楷体"/>
          <w:color w:val="000000"/>
          <w:sz w:val="34"/>
        </w:rPr>
        <w:t>言</w:t>
      </w:r>
      <w:r>
        <w:rPr>
          <w:rFonts w:ascii="楷体" w:eastAsia="楷体" w:hAnsi="楷体" w:cs="楷体"/>
          <w:color w:val="000000"/>
          <w:sz w:val="34"/>
        </w:rPr>
        <w:t xml:space="preserve">  5</w:t>
      </w:r>
    </w:p>
    <w:p w:rsidR="00B83E87" w:rsidRDefault="00B83E87">
      <w:pPr>
        <w:wordWrap w:val="0"/>
        <w:spacing w:line="660" w:lineRule="exact"/>
        <w:jc w:val="right"/>
        <w:textAlignment w:val="baseline"/>
        <w:rPr>
          <w:sz w:val="42"/>
        </w:rPr>
      </w:pPr>
    </w:p>
    <w:p w:rsidR="00B83E87" w:rsidRDefault="00460AC0">
      <w:pPr>
        <w:wordWrap w:val="0"/>
        <w:spacing w:line="640" w:lineRule="atLeast"/>
        <w:ind w:left="40" w:right="240"/>
        <w:textAlignment w:val="baseline"/>
        <w:rPr>
          <w:sz w:val="42"/>
        </w:rPr>
      </w:pPr>
      <w:r>
        <w:rPr>
          <w:rFonts w:ascii="宋体" w:eastAsia="宋体" w:hAnsi="宋体" w:cs="宋体"/>
          <w:color w:val="000000"/>
          <w:sz w:val="42"/>
        </w:rPr>
        <w:t>论文。从我置身于这座城市中一家旧货商店里立刻引起我注意的写字台旁边以来，到现在大约有七年了。它并非是一件时髦的工艺品，已用得相当旧，然而却把我迷住了。要我解释这种印象的依据是不可能的，而大多数人在生活当中大概有过相似的体验。我日常所走的路线带我经过这位旧货商和他的写字台，而在经过时我没有哪天不用两眼凝视着它。渐渐地，那写字台对我来说便呈现了一段历史；看见它已成了我的一种必需，在极其罕见的情况下才有为此绕道的必要，我并不犹豫</w:t>
      </w:r>
      <w:r>
        <w:rPr>
          <w:rFonts w:ascii="宋体" w:eastAsia="宋体" w:hAnsi="宋体" w:cs="宋体"/>
          <w:color w:val="000000"/>
          <w:sz w:val="42"/>
        </w:rPr>
        <w:t>含糊。在我随时看着它时，想拥有它的欲望都会在我身上唤起。肯定地，我已感到这是一种奇怪的欲望，因为我拿这件旧家什毫无用处，而且要我掏钱买它将是一种浪费。但是，如所周知，欲望是十分复杂微妙的。我找到一个进入那家旧货商店的借口，问些别的事情，在我快要离开时，我偶然就那写字台出了一个非常低的价钱。我认为老板可能会接受。假如那样的话，它倒是一个对我有利的巧合。【</w:t>
      </w:r>
      <w:r>
        <w:rPr>
          <w:rFonts w:ascii="宋体" w:eastAsia="宋体" w:hAnsi="宋体" w:cs="宋体"/>
          <w:color w:val="000000"/>
          <w:sz w:val="42"/>
        </w:rPr>
        <w:t>5</w:t>
      </w:r>
      <w:r>
        <w:rPr>
          <w:rFonts w:ascii="宋体" w:eastAsia="宋体" w:hAnsi="宋体" w:cs="宋体"/>
          <w:color w:val="000000"/>
          <w:sz w:val="42"/>
        </w:rPr>
        <w:t>】我照这样子行事肯定不是为了金钱，而是为了我的良心。这一招没有奏效；老板格外严厉。有一度，我又每天走过，用恋慕的目光盯住那写字台。我想，你一定得下决心。假如</w:t>
      </w:r>
      <w:r>
        <w:rPr>
          <w:rFonts w:ascii="宋体" w:eastAsia="宋体" w:hAnsi="宋体" w:cs="宋体"/>
          <w:color w:val="000000"/>
          <w:sz w:val="42"/>
        </w:rPr>
        <w:t>它被卖掉，那就太迟了，即使你得以再把它弄到手，你还是绝不会对它有相同的印象。我走进那店铺时心脏在剧跳。我买下了它，并付了款。我想，这是你最后一次如此毫不吝惜。事实上，你真的买了它确实很幸运，因为每次看着它时，都将想起你曾经有多么慷慨；这张写字台开始了你生活中的一个新时期。啊，欲望非常有说服力，而良好的意图总是在握。</w:t>
      </w:r>
    </w:p>
    <w:p w:rsidR="00B83E87" w:rsidRDefault="00460AC0">
      <w:pPr>
        <w:wordWrap w:val="0"/>
        <w:spacing w:line="640" w:lineRule="atLeast"/>
        <w:ind w:left="40" w:right="240" w:firstLine="800"/>
        <w:textAlignment w:val="baseline"/>
        <w:rPr>
          <w:sz w:val="42"/>
        </w:rPr>
      </w:pPr>
      <w:r>
        <w:rPr>
          <w:rFonts w:ascii="宋体" w:eastAsia="宋体" w:hAnsi="宋体" w:cs="宋体"/>
          <w:color w:val="000000"/>
          <w:sz w:val="42"/>
        </w:rPr>
        <w:t>那写字台安放在我的房间里，正如我在迷恋的最初阶段从街上凝视着它感到愉快一样，现在我在家中走过它也感到愉快。我渐渐学会了了解它的众多特点、它的很多抽屉和分隔空间，我在每个方面都对我的写字台感到愉快</w:t>
      </w:r>
      <w:r>
        <w:rPr>
          <w:rFonts w:ascii="宋体" w:eastAsia="宋体" w:hAnsi="宋体" w:cs="宋体"/>
          <w:color w:val="000000"/>
          <w:sz w:val="42"/>
        </w:rPr>
        <w:t>。但是，要保持这种样子是不行的。</w:t>
      </w:r>
      <w:r>
        <w:rPr>
          <w:rFonts w:ascii="宋体" w:eastAsia="宋体" w:hAnsi="宋体" w:cs="宋体"/>
          <w:color w:val="000000"/>
          <w:sz w:val="42"/>
        </w:rPr>
        <w:t>1836</w:t>
      </w:r>
      <w:r>
        <w:rPr>
          <w:rFonts w:ascii="宋体" w:eastAsia="宋体" w:hAnsi="宋体" w:cs="宋体"/>
          <w:color w:val="000000"/>
          <w:sz w:val="42"/>
        </w:rPr>
        <w:t>年夏天，我的职务使我得以到乡间去作一次为期一周的小小旅行。马车夫为早晨</w:t>
      </w:r>
      <w:r>
        <w:rPr>
          <w:rFonts w:ascii="宋体" w:eastAsia="宋体" w:hAnsi="宋体" w:cs="宋体"/>
          <w:color w:val="000000"/>
          <w:sz w:val="42"/>
        </w:rPr>
        <w:t>5</w:t>
      </w:r>
      <w:r>
        <w:rPr>
          <w:rFonts w:ascii="宋体" w:eastAsia="宋体" w:hAnsi="宋体" w:cs="宋体"/>
          <w:color w:val="000000"/>
          <w:sz w:val="42"/>
        </w:rPr>
        <w:t>点钟动身作好了各种安排。我需要</w:t>
      </w:r>
    </w:p>
    <w:p w:rsidR="00B83E87" w:rsidRDefault="00B83E87"/>
    <w:p w:rsidR="00B83E87" w:rsidRDefault="00B83E87">
      <w:pPr>
        <w:sectPr w:rsidR="00B83E87">
          <w:headerReference w:type="default" r:id="rId74"/>
          <w:footerReference w:type="default" r:id="rId75"/>
          <w:pgSz w:w="14960" w:h="23700"/>
          <w:pgMar w:top="1760" w:right="1240" w:bottom="1760" w:left="1240" w:header="1460" w:footer="1460" w:gutter="0"/>
          <w:cols w:space="720"/>
        </w:sectPr>
      </w:pPr>
    </w:p>
    <w:p w:rsidR="00B83E87" w:rsidRDefault="00460AC0">
      <w:pPr>
        <w:wordWrap w:val="0"/>
        <w:spacing w:line="460" w:lineRule="atLeast"/>
        <w:ind w:left="100"/>
        <w:textAlignment w:val="baseline"/>
        <w:rPr>
          <w:sz w:val="34"/>
        </w:rPr>
      </w:pPr>
      <w:r>
        <w:rPr>
          <w:rFonts w:ascii="仿宋" w:eastAsia="仿宋" w:hAnsi="仿宋" w:cs="仿宋"/>
          <w:color w:val="000000"/>
          <w:sz w:val="34"/>
        </w:rPr>
        <w:lastRenderedPageBreak/>
        <w:t xml:space="preserve">6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20" w:lineRule="exact"/>
        <w:textAlignment w:val="baseline"/>
        <w:rPr>
          <w:sz w:val="41"/>
        </w:rPr>
      </w:pPr>
    </w:p>
    <w:p w:rsidR="00B83E87" w:rsidRDefault="00460AC0">
      <w:pPr>
        <w:wordWrap w:val="0"/>
        <w:spacing w:line="600" w:lineRule="atLeast"/>
        <w:ind w:left="100"/>
        <w:textAlignment w:val="baseline"/>
        <w:rPr>
          <w:sz w:val="41"/>
        </w:rPr>
      </w:pPr>
      <w:r>
        <w:rPr>
          <w:rFonts w:ascii="宋体" w:eastAsia="宋体" w:hAnsi="宋体" w:cs="宋体"/>
          <w:color w:val="000000"/>
          <w:sz w:val="41"/>
        </w:rPr>
        <w:t>随身携带的衣物头天晚上已包好；一切都妥当了。我早在</w:t>
      </w:r>
      <w:r>
        <w:rPr>
          <w:rFonts w:ascii="宋体" w:eastAsia="宋体" w:hAnsi="宋体" w:cs="宋体"/>
          <w:color w:val="000000"/>
          <w:sz w:val="41"/>
        </w:rPr>
        <w:t>4</w:t>
      </w:r>
      <w:r>
        <w:rPr>
          <w:rFonts w:ascii="宋体" w:eastAsia="宋体" w:hAnsi="宋体" w:cs="宋体"/>
          <w:color w:val="000000"/>
          <w:sz w:val="41"/>
        </w:rPr>
        <w:t>点钟就醒了，但我将去观赏的美丽的乡间景色的图画，对于我具有一种如此令人陶醉的影响，以至我又睡着了，或者说进入了梦乡。大概是我的仆人想让我尽可能多睡一会儿，因为他到</w:t>
      </w:r>
      <w:r>
        <w:rPr>
          <w:rFonts w:ascii="宋体" w:eastAsia="宋体" w:hAnsi="宋体" w:cs="宋体"/>
          <w:color w:val="000000"/>
          <w:sz w:val="41"/>
        </w:rPr>
        <w:t>6</w:t>
      </w:r>
      <w:r>
        <w:rPr>
          <w:rFonts w:ascii="宋体" w:eastAsia="宋体" w:hAnsi="宋体" w:cs="宋体"/>
          <w:color w:val="000000"/>
          <w:sz w:val="41"/>
        </w:rPr>
        <w:t>点半还没有叫我。马车夫已在吹号角，虽然我平常不愿遵从别人的命令，</w:t>
      </w:r>
      <w:r>
        <w:rPr>
          <w:rFonts w:ascii="宋体" w:eastAsia="宋体" w:hAnsi="宋体" w:cs="宋体"/>
          <w:color w:val="000000"/>
          <w:sz w:val="41"/>
        </w:rPr>
        <w:t>但我总是把马车夫和他那富有诗意的动机当成一个例外。我赶快穿好衣服，到了门口时有一个念头掠过心里：你的皮夹子中有足够的钱吗？并不多。我打开写字台想拉出装钱的抽屉，随手拿一些。可那抽屉却一动不动。各种办法都没有效。这是一种最不幸的境况！【</w:t>
      </w:r>
      <w:r>
        <w:rPr>
          <w:rFonts w:ascii="宋体" w:eastAsia="宋体" w:hAnsi="宋体" w:cs="宋体"/>
          <w:color w:val="000000"/>
          <w:sz w:val="41"/>
        </w:rPr>
        <w:t>6</w:t>
      </w:r>
      <w:r>
        <w:rPr>
          <w:rFonts w:ascii="宋体" w:eastAsia="宋体" w:hAnsi="宋体" w:cs="宋体"/>
          <w:color w:val="000000"/>
          <w:sz w:val="41"/>
        </w:rPr>
        <w:t>】血液冲上我的头脑，我大发雷霆。正像薛西斯</w:t>
      </w:r>
      <w:r>
        <w:rPr>
          <w:rFonts w:ascii="宋体" w:eastAsia="宋体" w:hAnsi="宋体" w:cs="宋体"/>
          <w:color w:val="000000"/>
          <w:sz w:val="41"/>
        </w:rPr>
        <w:t>(Xerxes)</w:t>
      </w:r>
      <w:r>
        <w:rPr>
          <w:rFonts w:ascii="宋体" w:eastAsia="宋体" w:hAnsi="宋体" w:cs="宋体"/>
          <w:color w:val="000000"/>
          <w:sz w:val="41"/>
        </w:rPr>
        <w:t>搅动大海一样，</w:t>
      </w:r>
      <w:r>
        <w:rPr>
          <w:rFonts w:ascii="宋体" w:eastAsia="宋体" w:hAnsi="宋体" w:cs="宋体"/>
          <w:color w:val="000000"/>
          <w:sz w:val="41"/>
        </w:rPr>
        <w:t>①</w:t>
      </w:r>
      <w:r>
        <w:rPr>
          <w:rFonts w:ascii="宋体" w:eastAsia="宋体" w:hAnsi="宋体" w:cs="宋体"/>
          <w:color w:val="000000"/>
          <w:sz w:val="41"/>
        </w:rPr>
        <w:t>我决心进行可怕的报复。拿来了一把短柄小斧。我用斧头给了那写字台可怕的一击。不知我在盛怒中</w:t>
      </w:r>
    </w:p>
    <w:p w:rsidR="00B83E87" w:rsidRDefault="00460AC0">
      <w:pPr>
        <w:wordWrap w:val="0"/>
        <w:spacing w:line="600" w:lineRule="atLeast"/>
        <w:ind w:left="160"/>
        <w:textAlignment w:val="baseline"/>
        <w:rPr>
          <w:sz w:val="41"/>
        </w:rPr>
      </w:pPr>
      <w:r>
        <w:rPr>
          <w:rFonts w:ascii="宋体" w:eastAsia="宋体" w:hAnsi="宋体" w:cs="宋体"/>
          <w:color w:val="000000"/>
          <w:sz w:val="41"/>
          <w:u w:val="single"/>
        </w:rPr>
        <w:t xml:space="preserve">              </w:t>
      </w:r>
    </w:p>
    <w:p w:rsidR="00B83E87" w:rsidRDefault="00460AC0">
      <w:pPr>
        <w:wordWrap w:val="0"/>
        <w:spacing w:before="240" w:line="600" w:lineRule="atLeast"/>
        <w:ind w:left="100" w:right="120" w:firstLine="76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参见</w:t>
      </w:r>
      <w:r>
        <w:rPr>
          <w:rFonts w:ascii="宋体" w:eastAsia="宋体" w:hAnsi="宋体" w:cs="宋体"/>
          <w:color w:val="000000"/>
          <w:sz w:val="41"/>
        </w:rPr>
        <w:t xml:space="preserve"> </w:t>
      </w:r>
      <w:r>
        <w:rPr>
          <w:rFonts w:ascii="宋体" w:eastAsia="宋体" w:hAnsi="宋体" w:cs="宋体"/>
          <w:color w:val="000000"/>
          <w:sz w:val="41"/>
        </w:rPr>
        <w:t>Herodotus,</w:t>
      </w:r>
      <w:r>
        <w:rPr>
          <w:rFonts w:ascii="宋体" w:eastAsia="宋体" w:hAnsi="宋体" w:cs="宋体"/>
          <w:color w:val="000000"/>
          <w:sz w:val="41"/>
        </w:rPr>
        <w:t>《历史》</w:t>
      </w:r>
      <w:r>
        <w:rPr>
          <w:rFonts w:ascii="宋体" w:eastAsia="宋体" w:hAnsi="宋体" w:cs="宋体"/>
          <w:color w:val="000000"/>
          <w:sz w:val="41"/>
        </w:rPr>
        <w:t>(History)</w:t>
      </w:r>
      <w:r>
        <w:rPr>
          <w:rFonts w:ascii="宋体" w:eastAsia="宋体" w:hAnsi="宋体" w:cs="宋体"/>
          <w:color w:val="000000"/>
          <w:sz w:val="41"/>
        </w:rPr>
        <w:t>卷</w:t>
      </w:r>
      <w:r>
        <w:rPr>
          <w:rFonts w:ascii="宋体" w:eastAsia="宋体" w:hAnsi="宋体" w:cs="宋体"/>
          <w:color w:val="000000"/>
          <w:sz w:val="41"/>
        </w:rPr>
        <w:t>7,</w:t>
      </w:r>
      <w:r>
        <w:rPr>
          <w:rFonts w:ascii="宋体" w:eastAsia="宋体" w:hAnsi="宋体" w:cs="宋体"/>
          <w:color w:val="000000"/>
          <w:sz w:val="41"/>
        </w:rPr>
        <w:t>页</w:t>
      </w:r>
      <w:r>
        <w:rPr>
          <w:rFonts w:ascii="宋体" w:eastAsia="宋体" w:hAnsi="宋体" w:cs="宋体"/>
          <w:color w:val="000000"/>
          <w:sz w:val="41"/>
        </w:rPr>
        <w:t>34-35;</w:t>
      </w:r>
      <w:r>
        <w:rPr>
          <w:rFonts w:ascii="宋体" w:eastAsia="宋体" w:hAnsi="宋体" w:cs="宋体"/>
          <w:color w:val="000000"/>
          <w:sz w:val="41"/>
        </w:rPr>
        <w:t>《希罗多德的</w:t>
      </w:r>
      <w:r>
        <w:rPr>
          <w:rFonts w:ascii="TimesNewRoman" w:eastAsia="TimesNewRoman" w:hAnsi="TimesNewRoman" w:cs="TimesNewRoman"/>
          <w:color w:val="000000"/>
          <w:sz w:val="41"/>
        </w:rPr>
        <w:t>历史》</w:t>
      </w:r>
      <w:r>
        <w:rPr>
          <w:rFonts w:ascii="TimesNewRoman" w:eastAsia="TimesNewRoman" w:hAnsi="TimesNewRoman" w:cs="TimesNewRoman"/>
          <w:color w:val="000000"/>
          <w:sz w:val="41"/>
        </w:rPr>
        <w:t>(Die Geschichten des Herodotos, I-Ⅱ, tr. Friedrich Lange, Berlin:</w:t>
      </w:r>
      <w:r>
        <w:rPr>
          <w:rFonts w:ascii="宋体" w:eastAsia="宋体" w:hAnsi="宋体" w:cs="宋体"/>
          <w:color w:val="000000"/>
          <w:sz w:val="41"/>
        </w:rPr>
        <w:t>1811),</w:t>
      </w:r>
      <w:r>
        <w:rPr>
          <w:rFonts w:ascii="宋体" w:eastAsia="宋体" w:hAnsi="宋体" w:cs="宋体"/>
          <w:color w:val="000000"/>
          <w:sz w:val="41"/>
        </w:rPr>
        <w:t>卷</w:t>
      </w:r>
      <w:r>
        <w:rPr>
          <w:rFonts w:ascii="宋体" w:eastAsia="宋体" w:hAnsi="宋体" w:cs="宋体"/>
          <w:color w:val="000000"/>
          <w:sz w:val="41"/>
        </w:rPr>
        <w:t>2,</w:t>
      </w:r>
      <w:r>
        <w:rPr>
          <w:rFonts w:ascii="宋体" w:eastAsia="宋体" w:hAnsi="宋体" w:cs="宋体"/>
          <w:color w:val="000000"/>
          <w:sz w:val="41"/>
        </w:rPr>
        <w:t>页</w:t>
      </w:r>
      <w:r>
        <w:rPr>
          <w:rFonts w:ascii="宋体" w:eastAsia="宋体" w:hAnsi="宋体" w:cs="宋体"/>
          <w:color w:val="000000"/>
          <w:sz w:val="41"/>
        </w:rPr>
        <w:t xml:space="preserve">159-160; </w:t>
      </w:r>
      <w:r>
        <w:rPr>
          <w:rFonts w:ascii="宋体" w:eastAsia="宋体" w:hAnsi="宋体" w:cs="宋体"/>
          <w:color w:val="000000"/>
          <w:sz w:val="41"/>
        </w:rPr>
        <w:t>《希罗多德》</w:t>
      </w:r>
      <w:r>
        <w:rPr>
          <w:rFonts w:ascii="宋体" w:eastAsia="宋体" w:hAnsi="宋体" w:cs="宋体"/>
          <w:color w:val="000000"/>
          <w:sz w:val="41"/>
        </w:rPr>
        <w:t>(Herodotus, I-Ⅳ, tr. A.</w:t>
      </w:r>
      <w:r>
        <w:rPr>
          <w:rFonts w:ascii="宋体" w:eastAsia="宋体" w:hAnsi="宋体" w:cs="宋体"/>
          <w:color w:val="000000"/>
          <w:sz w:val="41"/>
        </w:rPr>
        <w:t>、</w:t>
      </w:r>
      <w:r>
        <w:rPr>
          <w:rFonts w:ascii="宋体" w:eastAsia="宋体" w:hAnsi="宋体" w:cs="宋体"/>
          <w:color w:val="000000"/>
          <w:sz w:val="41"/>
        </w:rPr>
        <w:t>D.</w:t>
      </w:r>
      <w:r>
        <w:rPr>
          <w:rFonts w:ascii="仿宋" w:eastAsia="仿宋" w:hAnsi="仿宋" w:cs="仿宋"/>
          <w:color w:val="000000"/>
          <w:sz w:val="41"/>
        </w:rPr>
        <w:t>Godley, Loeb, New York: 1921-1924),</w:t>
      </w:r>
      <w:r>
        <w:rPr>
          <w:rFonts w:ascii="仿宋" w:eastAsia="仿宋" w:hAnsi="仿宋" w:cs="仿宋"/>
          <w:color w:val="000000"/>
          <w:sz w:val="41"/>
        </w:rPr>
        <w:t>卷</w:t>
      </w:r>
      <w:r>
        <w:rPr>
          <w:rFonts w:ascii="仿宋" w:eastAsia="仿宋" w:hAnsi="仿宋" w:cs="仿宋"/>
          <w:color w:val="000000"/>
          <w:sz w:val="41"/>
        </w:rPr>
        <w:t>3,</w:t>
      </w:r>
      <w:r>
        <w:rPr>
          <w:rFonts w:ascii="仿宋" w:eastAsia="仿宋" w:hAnsi="仿宋" w:cs="仿宋"/>
          <w:color w:val="000000"/>
          <w:sz w:val="41"/>
        </w:rPr>
        <w:t>页</w:t>
      </w:r>
      <w:r>
        <w:rPr>
          <w:rFonts w:ascii="仿宋" w:eastAsia="仿宋" w:hAnsi="仿宋" w:cs="仿宋"/>
          <w:color w:val="000000"/>
          <w:sz w:val="41"/>
        </w:rPr>
        <w:t>347-349;</w:t>
      </w:r>
    </w:p>
    <w:p w:rsidR="00B83E87" w:rsidRDefault="00460AC0">
      <w:pPr>
        <w:wordWrap w:val="0"/>
        <w:spacing w:line="520" w:lineRule="atLeast"/>
        <w:ind w:left="820" w:right="840" w:firstLine="760"/>
        <w:textAlignment w:val="baseline"/>
        <w:rPr>
          <w:sz w:val="36"/>
        </w:rPr>
      </w:pPr>
      <w:r>
        <w:rPr>
          <w:rFonts w:ascii="仿宋" w:eastAsia="仿宋" w:hAnsi="仿宋" w:cs="仿宋"/>
          <w:color w:val="000000"/>
          <w:sz w:val="36"/>
        </w:rPr>
        <w:t>然后他们从阿比多斯</w:t>
      </w:r>
      <w:r>
        <w:rPr>
          <w:rFonts w:ascii="仿宋" w:eastAsia="仿宋" w:hAnsi="仿宋" w:cs="仿宋"/>
          <w:color w:val="000000"/>
          <w:sz w:val="36"/>
        </w:rPr>
        <w:t>(Abydos,</w:t>
      </w:r>
      <w:r>
        <w:rPr>
          <w:rFonts w:ascii="仿宋" w:eastAsia="仿宋" w:hAnsi="仿宋" w:cs="仿宋"/>
          <w:color w:val="000000"/>
          <w:sz w:val="36"/>
        </w:rPr>
        <w:t>按：古埃及名城</w:t>
      </w:r>
      <w:r>
        <w:rPr>
          <w:rFonts w:ascii="仿宋" w:eastAsia="仿宋" w:hAnsi="仿宋" w:cs="仿宋"/>
          <w:color w:val="000000"/>
          <w:sz w:val="36"/>
        </w:rPr>
        <w:t>)</w:t>
      </w:r>
      <w:r>
        <w:rPr>
          <w:rFonts w:ascii="仿宋" w:eastAsia="仿宋" w:hAnsi="仿宋" w:cs="仿宋"/>
          <w:color w:val="000000"/>
          <w:sz w:val="36"/>
        </w:rPr>
        <w:t>开始，他们的事情是建造通过那个海峡的桥梁，一座是腓</w:t>
      </w:r>
      <w:r>
        <w:rPr>
          <w:rFonts w:ascii="仿宋" w:eastAsia="仿宋" w:hAnsi="仿宋" w:cs="仿宋"/>
          <w:color w:val="000000"/>
          <w:sz w:val="36"/>
        </w:rPr>
        <w:t>尼基人的亚麻缆绳桥，一座是埃及人的纸莎草绳桥。从阿比多斯到对岸的距离有</w:t>
      </w:r>
      <w:r>
        <w:rPr>
          <w:rFonts w:ascii="仿宋" w:eastAsia="仿宋" w:hAnsi="仿宋" w:cs="仿宋"/>
          <w:color w:val="000000"/>
          <w:sz w:val="36"/>
        </w:rPr>
        <w:t>7</w:t>
      </w:r>
      <w:r>
        <w:rPr>
          <w:rFonts w:ascii="仿宋" w:eastAsia="仿宋" w:hAnsi="仿宋" w:cs="仿宋"/>
          <w:color w:val="000000"/>
          <w:sz w:val="36"/>
        </w:rPr>
        <w:t>弗隆</w:t>
      </w:r>
      <w:r>
        <w:rPr>
          <w:rFonts w:ascii="仿宋" w:eastAsia="仿宋" w:hAnsi="仿宋" w:cs="仿宋"/>
          <w:color w:val="000000"/>
          <w:sz w:val="36"/>
        </w:rPr>
        <w:t>(</w:t>
      </w:r>
      <w:r>
        <w:rPr>
          <w:rFonts w:ascii="仿宋" w:eastAsia="仿宋" w:hAnsi="仿宋" w:cs="仿宋"/>
          <w:color w:val="000000"/>
          <w:sz w:val="36"/>
        </w:rPr>
        <w:t>按：长度单位，</w:t>
      </w:r>
      <w:r>
        <w:rPr>
          <w:rFonts w:ascii="仿宋" w:eastAsia="仿宋" w:hAnsi="仿宋" w:cs="仿宋"/>
          <w:color w:val="000000"/>
          <w:sz w:val="36"/>
        </w:rPr>
        <w:t>1</w:t>
      </w:r>
      <w:r>
        <w:rPr>
          <w:rFonts w:ascii="仿宋" w:eastAsia="仿宋" w:hAnsi="仿宋" w:cs="仿宋"/>
          <w:color w:val="000000"/>
          <w:sz w:val="36"/>
        </w:rPr>
        <w:t>弗隆等于</w:t>
      </w:r>
      <w:r>
        <w:rPr>
          <w:rFonts w:ascii="仿宋" w:eastAsia="仿宋" w:hAnsi="仿宋" w:cs="仿宋"/>
          <w:color w:val="000000"/>
          <w:sz w:val="36"/>
        </w:rPr>
        <w:t>201.167</w:t>
      </w:r>
      <w:r>
        <w:rPr>
          <w:rFonts w:ascii="仿宋" w:eastAsia="仿宋" w:hAnsi="仿宋" w:cs="仿宋"/>
          <w:color w:val="000000"/>
          <w:sz w:val="36"/>
        </w:rPr>
        <w:t>米</w:t>
      </w:r>
      <w:r>
        <w:rPr>
          <w:rFonts w:ascii="仿宋" w:eastAsia="仿宋" w:hAnsi="仿宋" w:cs="仿宋"/>
          <w:color w:val="000000"/>
          <w:sz w:val="36"/>
        </w:rPr>
        <w:t>)</w:t>
      </w:r>
      <w:r>
        <w:rPr>
          <w:rFonts w:ascii="仿宋" w:eastAsia="仿宋" w:hAnsi="仿宋" w:cs="仿宋"/>
          <w:color w:val="000000"/>
          <w:sz w:val="36"/>
        </w:rPr>
        <w:t>。但是，海峡的桥一架通，一阵巨大的风暴就袭来，破坏并打散了所有桥梁。</w:t>
      </w:r>
    </w:p>
    <w:p w:rsidR="00B83E87" w:rsidRDefault="00460AC0">
      <w:pPr>
        <w:wordWrap w:val="0"/>
        <w:spacing w:line="520" w:lineRule="atLeast"/>
        <w:ind w:left="820" w:right="840" w:firstLine="760"/>
        <w:textAlignment w:val="baseline"/>
        <w:rPr>
          <w:sz w:val="36"/>
        </w:rPr>
      </w:pPr>
      <w:r>
        <w:rPr>
          <w:rFonts w:ascii="仿宋" w:eastAsia="仿宋" w:hAnsi="仿宋" w:cs="仿宋"/>
          <w:color w:val="000000"/>
          <w:sz w:val="36"/>
        </w:rPr>
        <w:t>当薛西斯听说了情况时十分愤怒，下令以</w:t>
      </w:r>
      <w:r>
        <w:rPr>
          <w:rFonts w:ascii="仿宋" w:eastAsia="仿宋" w:hAnsi="仿宋" w:cs="仿宋"/>
          <w:color w:val="000000"/>
          <w:sz w:val="36"/>
        </w:rPr>
        <w:t>300</w:t>
      </w:r>
      <w:r>
        <w:rPr>
          <w:rFonts w:ascii="仿宋" w:eastAsia="仿宋" w:hAnsi="仿宋" w:cs="仿宋"/>
          <w:color w:val="000000"/>
          <w:sz w:val="36"/>
        </w:rPr>
        <w:t>鞭子惩罚赫勒斯蓬特海峡</w:t>
      </w:r>
      <w:r>
        <w:rPr>
          <w:rFonts w:ascii="仿宋" w:eastAsia="仿宋" w:hAnsi="仿宋" w:cs="仿宋"/>
          <w:color w:val="000000"/>
          <w:sz w:val="36"/>
        </w:rPr>
        <w:t>(the Hellespont)</w:t>
      </w:r>
      <w:r>
        <w:rPr>
          <w:rFonts w:ascii="仿宋" w:eastAsia="仿宋" w:hAnsi="仿宋" w:cs="仿宋"/>
          <w:color w:val="000000"/>
          <w:sz w:val="36"/>
        </w:rPr>
        <w:t>，并把一对脚镣扔进海里；不仅如此，我在此之前已听说他派了打烙印的人和其他人去给那海峡打烙印，这是确切的，他责令他们在进行惩罚时说出了一些稀奇古怪和冒昧放肆的话：</w:t>
      </w:r>
      <w:r>
        <w:rPr>
          <w:rFonts w:ascii="仿宋" w:eastAsia="仿宋" w:hAnsi="仿宋" w:cs="仿宋"/>
          <w:color w:val="000000"/>
          <w:sz w:val="36"/>
        </w:rPr>
        <w:t>“</w:t>
      </w:r>
      <w:r>
        <w:rPr>
          <w:rFonts w:ascii="仿宋" w:eastAsia="仿宋" w:hAnsi="仿宋" w:cs="仿宋"/>
          <w:color w:val="000000"/>
          <w:sz w:val="36"/>
        </w:rPr>
        <w:t>你这狂乱的水，</w:t>
      </w:r>
      <w:r>
        <w:rPr>
          <w:rFonts w:ascii="仿宋" w:eastAsia="仿宋" w:hAnsi="仿宋" w:cs="仿宋"/>
          <w:color w:val="000000"/>
          <w:sz w:val="36"/>
        </w:rPr>
        <w:t>”</w:t>
      </w:r>
      <w:r>
        <w:rPr>
          <w:rFonts w:ascii="仿宋" w:eastAsia="仿宋" w:hAnsi="仿宋" w:cs="仿宋"/>
          <w:color w:val="000000"/>
          <w:sz w:val="36"/>
        </w:rPr>
        <w:t>他说，</w:t>
      </w:r>
      <w:r>
        <w:rPr>
          <w:rFonts w:ascii="仿宋" w:eastAsia="仿宋" w:hAnsi="仿宋" w:cs="仿宋"/>
          <w:color w:val="000000"/>
          <w:sz w:val="36"/>
        </w:rPr>
        <w:t>“</w:t>
      </w:r>
      <w:r>
        <w:rPr>
          <w:rFonts w:ascii="仿宋" w:eastAsia="仿宋" w:hAnsi="仿宋" w:cs="仿宋"/>
          <w:color w:val="000000"/>
          <w:sz w:val="36"/>
        </w:rPr>
        <w:t>我们的主人就要惩罚你，因为你使他出错，尽</w:t>
      </w:r>
      <w:r>
        <w:rPr>
          <w:rFonts w:ascii="仿宋" w:eastAsia="仿宋" w:hAnsi="仿宋" w:cs="仿宋"/>
          <w:color w:val="000000"/>
          <w:sz w:val="36"/>
        </w:rPr>
        <w:t>管他没有对你怎样。是的，薛西斯国王将忽略你，无论你是否愿意；没有人给你提供牺牲品完全是正当的，因为你是一条污浊的、很咸的河。</w:t>
      </w:r>
      <w:r>
        <w:rPr>
          <w:rFonts w:ascii="仿宋" w:eastAsia="仿宋" w:hAnsi="仿宋" w:cs="仿宋"/>
          <w:color w:val="000000"/>
          <w:sz w:val="36"/>
        </w:rPr>
        <w:t>”</w:t>
      </w:r>
      <w:r>
        <w:rPr>
          <w:rFonts w:ascii="仿宋" w:eastAsia="仿宋" w:hAnsi="仿宋" w:cs="仿宋"/>
          <w:color w:val="000000"/>
          <w:sz w:val="36"/>
        </w:rPr>
        <w:t>于是他下令要惩罚那大海，并下令那些曾任赫勒斯蓬特海峡造桥监工的人，都应被斩首。</w:t>
      </w:r>
    </w:p>
    <w:p w:rsidR="00B83E87" w:rsidRDefault="00B83E87"/>
    <w:p w:rsidR="00B83E87" w:rsidRDefault="00B83E87">
      <w:pPr>
        <w:sectPr w:rsidR="00B83E87">
          <w:headerReference w:type="default" r:id="rId76"/>
          <w:footerReference w:type="default" r:id="rId77"/>
          <w:pgSz w:w="15280" w:h="23900"/>
          <w:pgMar w:top="1900" w:right="1440" w:bottom="1900" w:left="1440" w:header="1600" w:footer="1600" w:gutter="0"/>
          <w:cols w:space="720"/>
        </w:sectPr>
      </w:pPr>
    </w:p>
    <w:p w:rsidR="00B83E87" w:rsidRDefault="00460AC0">
      <w:pPr>
        <w:wordWrap w:val="0"/>
        <w:spacing w:line="600" w:lineRule="atLeast"/>
        <w:ind w:right="260"/>
        <w:jc w:val="right"/>
        <w:textAlignment w:val="baseline"/>
        <w:rPr>
          <w:sz w:val="44"/>
        </w:rPr>
      </w:pPr>
      <w:r>
        <w:rPr>
          <w:rFonts w:ascii="仿宋" w:eastAsia="仿宋" w:hAnsi="仿宋" w:cs="仿宋"/>
          <w:color w:val="000000"/>
          <w:sz w:val="44"/>
        </w:rPr>
        <w:lastRenderedPageBreak/>
        <w:t>序</w:t>
      </w:r>
      <w:r>
        <w:rPr>
          <w:rFonts w:ascii="仿宋" w:eastAsia="仿宋" w:hAnsi="仿宋" w:cs="仿宋"/>
          <w:color w:val="000000"/>
          <w:sz w:val="44"/>
        </w:rPr>
        <w:t xml:space="preserve"> </w:t>
      </w:r>
      <w:r>
        <w:rPr>
          <w:rFonts w:ascii="仿宋" w:eastAsia="仿宋" w:hAnsi="仿宋" w:cs="仿宋"/>
          <w:color w:val="000000"/>
          <w:sz w:val="44"/>
        </w:rPr>
        <w:t>言</w:t>
      </w:r>
      <w:r>
        <w:rPr>
          <w:rFonts w:ascii="仿宋" w:eastAsia="仿宋" w:hAnsi="仿宋" w:cs="仿宋"/>
          <w:color w:val="000000"/>
          <w:sz w:val="44"/>
        </w:rPr>
        <w:t xml:space="preserve"> 7</w:t>
      </w:r>
    </w:p>
    <w:p w:rsidR="00B83E87" w:rsidRDefault="00B83E87">
      <w:pPr>
        <w:wordWrap w:val="0"/>
        <w:spacing w:line="680" w:lineRule="exact"/>
        <w:jc w:val="right"/>
        <w:textAlignment w:val="baseline"/>
        <w:rPr>
          <w:sz w:val="37"/>
        </w:rPr>
      </w:pPr>
    </w:p>
    <w:p w:rsidR="00B83E87" w:rsidRDefault="00460AC0">
      <w:pPr>
        <w:wordWrap w:val="0"/>
        <w:spacing w:line="660" w:lineRule="atLeast"/>
        <w:ind w:left="40" w:right="220"/>
        <w:textAlignment w:val="baseline"/>
        <w:rPr>
          <w:sz w:val="37"/>
        </w:rPr>
      </w:pPr>
      <w:r>
        <w:rPr>
          <w:rFonts w:ascii="宋体" w:eastAsia="宋体" w:hAnsi="宋体" w:cs="宋体"/>
          <w:color w:val="000000"/>
          <w:sz w:val="37"/>
        </w:rPr>
        <w:t>是对错了目标，还是那抽屉完全像我一样顽固，结果却出乎意外。抽屉被关上了，一直关着。但是还发生了一些事。无论我的打击恰好打在这个点上，还是整个写字台的结构在摇摆是其原因，我都不知道，但这是我知道的</w:t>
      </w:r>
      <w:r>
        <w:rPr>
          <w:rFonts w:ascii="宋体" w:eastAsia="宋体" w:hAnsi="宋体" w:cs="宋体"/>
          <w:color w:val="000000"/>
          <w:sz w:val="37"/>
        </w:rPr>
        <w:t>————</w:t>
      </w:r>
      <w:r>
        <w:rPr>
          <w:rFonts w:ascii="宋体" w:eastAsia="宋体" w:hAnsi="宋体" w:cs="宋体"/>
          <w:color w:val="000000"/>
          <w:sz w:val="37"/>
        </w:rPr>
        <w:t>在我突然弄开之前，我从未注意</w:t>
      </w:r>
      <w:r>
        <w:rPr>
          <w:rFonts w:ascii="宋体" w:eastAsia="宋体" w:hAnsi="宋体" w:cs="宋体"/>
          <w:color w:val="000000"/>
          <w:sz w:val="37"/>
        </w:rPr>
        <w:t>到有一扇秘密的门。这道门隔开了一个我显然没有发现的分隔空间。使我大吃一惊的是，我在这里发现了一堆论文，那些论文构成了现在这本出版物的内容。我的决定仍然没有改变。在第一个驿站，我将借一些钱。在一阵匆忙草率之中，一个通常用来装一对手枪的桃花心木盒子被掏空了，那些论文存放在里面。欢乐是胜利式的，并且获得了意外的扩充。我在内心恳求写字台原谅那粗暴的对待，而我的想法增加了怀疑的力量</w:t>
      </w:r>
      <w:r>
        <w:rPr>
          <w:rFonts w:ascii="宋体" w:eastAsia="宋体" w:hAnsi="宋体" w:cs="宋体"/>
          <w:color w:val="000000"/>
          <w:sz w:val="37"/>
        </w:rPr>
        <w:t>————</w:t>
      </w:r>
      <w:r>
        <w:rPr>
          <w:rFonts w:ascii="宋体" w:eastAsia="宋体" w:hAnsi="宋体" w:cs="宋体"/>
          <w:color w:val="000000"/>
          <w:sz w:val="37"/>
        </w:rPr>
        <w:t>外在肯定不是内在</w:t>
      </w:r>
      <w:r>
        <w:rPr>
          <w:rFonts w:ascii="宋体" w:eastAsia="宋体" w:hAnsi="宋体" w:cs="宋体"/>
          <w:color w:val="000000"/>
          <w:sz w:val="37"/>
        </w:rPr>
        <w:t>————</w:t>
      </w:r>
      <w:r>
        <w:rPr>
          <w:rFonts w:ascii="宋体" w:eastAsia="宋体" w:hAnsi="宋体" w:cs="宋体"/>
          <w:color w:val="000000"/>
          <w:sz w:val="37"/>
        </w:rPr>
        <w:t>我体验的主题更加坚定了：凭着运气去做出这样的发现。</w:t>
      </w:r>
    </w:p>
    <w:p w:rsidR="00B83E87" w:rsidRDefault="00460AC0">
      <w:pPr>
        <w:wordWrap w:val="0"/>
        <w:spacing w:line="660" w:lineRule="atLeast"/>
        <w:ind w:left="40" w:right="220" w:firstLine="800"/>
        <w:textAlignment w:val="baseline"/>
        <w:rPr>
          <w:sz w:val="37"/>
        </w:rPr>
      </w:pPr>
      <w:r>
        <w:rPr>
          <w:rFonts w:ascii="宋体" w:eastAsia="宋体" w:hAnsi="宋体" w:cs="宋体"/>
          <w:color w:val="000000"/>
          <w:sz w:val="37"/>
        </w:rPr>
        <w:t>在上午当中，我到达了利勒罗德，</w:t>
      </w:r>
      <w:r>
        <w:rPr>
          <w:rFonts w:ascii="宋体" w:eastAsia="宋体" w:hAnsi="宋体" w:cs="宋体"/>
          <w:color w:val="000000"/>
          <w:sz w:val="37"/>
        </w:rPr>
        <w:t>①</w:t>
      </w:r>
      <w:r>
        <w:rPr>
          <w:rFonts w:ascii="宋体" w:eastAsia="宋体" w:hAnsi="宋体" w:cs="宋体"/>
          <w:color w:val="000000"/>
          <w:sz w:val="37"/>
        </w:rPr>
        <w:t>清理了我的资金，并对那</w:t>
      </w:r>
      <w:r>
        <w:rPr>
          <w:rFonts w:ascii="宋体" w:eastAsia="宋体" w:hAnsi="宋体" w:cs="宋体"/>
          <w:color w:val="000000"/>
          <w:sz w:val="37"/>
        </w:rPr>
        <w:t>令人愉快的地区获得一个全面的印象。第二天上午，我立刻开始了短途旅行，它现在具有了另一种特点，而不是我当初所打算的。我的仆人带着那桃花心木盒子陪着我。我在森林中寻找一个有浪漫色彩的所在，我在那儿将尽可能安全地避开一切出其不意之事，并取出了那些文献。那个小旅馆的老板留心过那些经常在桃花心木盒子公司闲逛的人，自愿提出我也许要用自己的手枪练习一下射击。我感谢了他的这个说法，并让他继续保持那种印象。</w:t>
      </w:r>
    </w:p>
    <w:p w:rsidR="00B83E87" w:rsidRDefault="00460AC0">
      <w:pPr>
        <w:wordWrap w:val="0"/>
        <w:spacing w:line="660" w:lineRule="atLeast"/>
        <w:ind w:left="40" w:right="200" w:firstLine="800"/>
        <w:textAlignment w:val="baseline"/>
        <w:rPr>
          <w:sz w:val="37"/>
        </w:rPr>
      </w:pPr>
      <w:r>
        <w:rPr>
          <w:rFonts w:ascii="宋体" w:eastAsia="宋体" w:hAnsi="宋体" w:cs="宋体"/>
          <w:color w:val="000000"/>
          <w:sz w:val="37"/>
        </w:rPr>
        <w:t>迅速看看发现的那些论文，它们很快向我表明它们有两组，还具有一种显著的表面差别。【</w:t>
      </w:r>
      <w:r>
        <w:rPr>
          <w:rFonts w:ascii="宋体" w:eastAsia="宋体" w:hAnsi="宋体" w:cs="宋体"/>
          <w:color w:val="000000"/>
          <w:sz w:val="37"/>
        </w:rPr>
        <w:t>7</w:t>
      </w:r>
      <w:r>
        <w:rPr>
          <w:rFonts w:ascii="宋体" w:eastAsia="宋体" w:hAnsi="宋体" w:cs="宋体"/>
          <w:color w:val="000000"/>
          <w:sz w:val="37"/>
        </w:rPr>
        <w:t>】一组写在羔皮纸信笺上，四开本，有一</w:t>
      </w:r>
      <w:r>
        <w:rPr>
          <w:rFonts w:ascii="宋体" w:eastAsia="宋体" w:hAnsi="宋体" w:cs="宋体"/>
          <w:color w:val="000000"/>
          <w:sz w:val="37"/>
        </w:rPr>
        <w:t>道相当宽的边。字迹清楚易懂，有时甚至有点过分细致，有一个地方不整洁。另一组在蜂房纸</w:t>
      </w:r>
      <w:r>
        <w:rPr>
          <w:rFonts w:ascii="宋体" w:eastAsia="宋体" w:hAnsi="宋体" w:cs="宋体"/>
          <w:color w:val="000000"/>
          <w:sz w:val="37"/>
        </w:rPr>
        <w:t>②</w:t>
      </w:r>
      <w:r>
        <w:rPr>
          <w:rFonts w:ascii="宋体" w:eastAsia="宋体" w:hAnsi="宋体" w:cs="宋体"/>
          <w:color w:val="000000"/>
          <w:sz w:val="37"/>
        </w:rPr>
        <w:t>上写得满满的，有一些画着直线的栏目，写着法律文件一类的东西。字迹独特，有点拉长了，均匀平滑；那似乎是个商人的字迹。内容也马上显出了差别：</w:t>
      </w:r>
    </w:p>
    <w:p w:rsidR="00B83E87" w:rsidRDefault="00460AC0">
      <w:pPr>
        <w:wordWrap w:val="0"/>
        <w:spacing w:line="660" w:lineRule="atLeast"/>
        <w:ind w:left="100"/>
        <w:textAlignment w:val="baseline"/>
        <w:rPr>
          <w:sz w:val="37"/>
        </w:rPr>
      </w:pPr>
      <w:r>
        <w:rPr>
          <w:rFonts w:ascii="宋体" w:eastAsia="宋体" w:hAnsi="宋体" w:cs="宋体"/>
          <w:color w:val="000000"/>
          <w:sz w:val="37"/>
          <w:u w:val="single"/>
        </w:rPr>
        <w:t xml:space="preserve">                </w:t>
      </w:r>
    </w:p>
    <w:p w:rsidR="00B83E87" w:rsidRDefault="00460AC0">
      <w:pPr>
        <w:wordWrap w:val="0"/>
        <w:spacing w:before="260" w:line="480" w:lineRule="atLeast"/>
        <w:ind w:left="78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哥本哈根西北大约</w:t>
      </w:r>
      <w:r>
        <w:rPr>
          <w:rFonts w:ascii="仿宋" w:eastAsia="仿宋" w:hAnsi="仿宋" w:cs="仿宋"/>
          <w:color w:val="000000"/>
          <w:sz w:val="35"/>
        </w:rPr>
        <w:t>20</w:t>
      </w:r>
      <w:r>
        <w:rPr>
          <w:rFonts w:ascii="仿宋" w:eastAsia="仿宋" w:hAnsi="仿宋" w:cs="仿宋"/>
          <w:color w:val="000000"/>
          <w:sz w:val="35"/>
        </w:rPr>
        <w:t>英里的一个小城。</w:t>
      </w:r>
    </w:p>
    <w:p w:rsidR="00B83E87" w:rsidRDefault="00460AC0">
      <w:pPr>
        <w:wordWrap w:val="0"/>
        <w:spacing w:line="480" w:lineRule="atLeast"/>
        <w:ind w:left="78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荷兰制造的有蜂房水印的纸。</w:t>
      </w:r>
    </w:p>
    <w:p w:rsidR="00B83E87" w:rsidRDefault="00B83E87"/>
    <w:p w:rsidR="00B83E87" w:rsidRDefault="00B83E87">
      <w:pPr>
        <w:sectPr w:rsidR="00B83E87">
          <w:headerReference w:type="default" r:id="rId78"/>
          <w:footerReference w:type="default" r:id="rId79"/>
          <w:pgSz w:w="14960" w:h="23700"/>
          <w:pgMar w:top="1780" w:right="1260" w:bottom="1780" w:left="1260" w:header="1480" w:footer="1480" w:gutter="0"/>
          <w:cols w:space="720"/>
        </w:sectPr>
      </w:pPr>
    </w:p>
    <w:p w:rsidR="00B83E87" w:rsidRDefault="00460AC0">
      <w:pPr>
        <w:wordWrap w:val="0"/>
        <w:spacing w:line="460" w:lineRule="atLeast"/>
        <w:ind w:left="100"/>
        <w:textAlignment w:val="baseline"/>
        <w:rPr>
          <w:sz w:val="34"/>
        </w:rPr>
      </w:pPr>
      <w:r>
        <w:rPr>
          <w:rFonts w:ascii="仿宋" w:eastAsia="仿宋" w:hAnsi="仿宋" w:cs="仿宋"/>
          <w:color w:val="000000"/>
          <w:sz w:val="34"/>
        </w:rPr>
        <w:lastRenderedPageBreak/>
        <w:t xml:space="preserve">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40" w:lineRule="exact"/>
        <w:textAlignment w:val="baseline"/>
        <w:rPr>
          <w:sz w:val="41"/>
        </w:rPr>
      </w:pPr>
    </w:p>
    <w:p w:rsidR="00B83E87" w:rsidRDefault="00460AC0">
      <w:pPr>
        <w:wordWrap w:val="0"/>
        <w:spacing w:line="620" w:lineRule="atLeast"/>
        <w:ind w:left="100"/>
        <w:textAlignment w:val="baseline"/>
        <w:rPr>
          <w:sz w:val="41"/>
        </w:rPr>
      </w:pPr>
      <w:r>
        <w:rPr>
          <w:rFonts w:ascii="宋体" w:eastAsia="宋体" w:hAnsi="宋体" w:cs="宋体"/>
          <w:color w:val="000000"/>
          <w:sz w:val="41"/>
        </w:rPr>
        <w:t>一组包含了长度不等的美学论文；另一组由两篇长的和一篇较短的论文组成，全是道德方面的内容，它似乎用的是书信形式。仔</w:t>
      </w:r>
      <w:r>
        <w:rPr>
          <w:rFonts w:ascii="宋体" w:eastAsia="宋体" w:hAnsi="宋体" w:cs="宋体"/>
          <w:color w:val="000000"/>
          <w:sz w:val="41"/>
        </w:rPr>
        <w:t>细观察，这种差别完全得到了证实。后一组确实是由写给第一组作者的信件组成的。</w:t>
      </w:r>
    </w:p>
    <w:p w:rsidR="00B83E87" w:rsidRDefault="00460AC0">
      <w:pPr>
        <w:wordWrap w:val="0"/>
        <w:spacing w:line="620" w:lineRule="atLeast"/>
        <w:ind w:left="100" w:firstLine="840"/>
        <w:textAlignment w:val="baseline"/>
        <w:rPr>
          <w:sz w:val="41"/>
        </w:rPr>
      </w:pPr>
      <w:r>
        <w:rPr>
          <w:rFonts w:ascii="宋体" w:eastAsia="宋体" w:hAnsi="宋体" w:cs="宋体"/>
          <w:color w:val="000000"/>
          <w:sz w:val="41"/>
        </w:rPr>
        <w:t>然而，有必要找到一种更加简明的表述法来刻画出两位作者的性格。我心里怀着这一念头非常认真地研究了那些论文，却什么都未找到。就第一位作者而言，有关那位美学家，完全没有关于他的任何信息。就另一位作者而言，有关那位书信作者，我们得知他名叫威廉，是位法官，但是没有规定的法院。如果我要严格认真地信守历史，叫他威廉，那么我就将缺少对第一位作者的相应称呼；我有责任赋予他一个任意的名称。出于这个理由，我宁可叫第一位作者为</w:t>
      </w:r>
      <w:r>
        <w:rPr>
          <w:rFonts w:ascii="宋体" w:eastAsia="宋体" w:hAnsi="宋体" w:cs="宋体"/>
          <w:color w:val="000000"/>
          <w:sz w:val="41"/>
        </w:rPr>
        <w:t>A</w:t>
      </w:r>
      <w:r>
        <w:rPr>
          <w:rFonts w:ascii="宋体" w:eastAsia="宋体" w:hAnsi="宋体" w:cs="宋体"/>
          <w:color w:val="000000"/>
          <w:sz w:val="41"/>
        </w:rPr>
        <w:t>，叫第二位为</w:t>
      </w:r>
      <w:r>
        <w:rPr>
          <w:rFonts w:ascii="宋体" w:eastAsia="宋体" w:hAnsi="宋体" w:cs="宋体"/>
          <w:color w:val="000000"/>
          <w:sz w:val="41"/>
        </w:rPr>
        <w:t>B</w:t>
      </w:r>
      <w:r>
        <w:rPr>
          <w:rFonts w:ascii="宋体" w:eastAsia="宋体" w:hAnsi="宋体" w:cs="宋体"/>
          <w:color w:val="000000"/>
          <w:sz w:val="41"/>
        </w:rPr>
        <w:t>。</w:t>
      </w:r>
    </w:p>
    <w:p w:rsidR="00B83E87" w:rsidRDefault="00460AC0">
      <w:pPr>
        <w:wordWrap w:val="0"/>
        <w:spacing w:line="620" w:lineRule="atLeast"/>
        <w:ind w:left="100" w:firstLine="840"/>
        <w:textAlignment w:val="baseline"/>
        <w:rPr>
          <w:sz w:val="41"/>
        </w:rPr>
      </w:pPr>
      <w:r>
        <w:rPr>
          <w:rFonts w:ascii="宋体" w:eastAsia="宋体" w:hAnsi="宋体" w:cs="宋体"/>
          <w:color w:val="000000"/>
          <w:sz w:val="41"/>
        </w:rPr>
        <w:t>除了较长的</w:t>
      </w:r>
      <w:r>
        <w:rPr>
          <w:rFonts w:ascii="宋体" w:eastAsia="宋体" w:hAnsi="宋体" w:cs="宋体"/>
          <w:color w:val="000000"/>
          <w:sz w:val="41"/>
        </w:rPr>
        <w:t>论文外，发现了许多论文片断中写有格言警句、抒情言辞和沉思。字迹本身表明它们属于</w:t>
      </w:r>
      <w:r>
        <w:rPr>
          <w:rFonts w:ascii="宋体" w:eastAsia="宋体" w:hAnsi="宋体" w:cs="宋体"/>
          <w:color w:val="000000"/>
          <w:sz w:val="41"/>
        </w:rPr>
        <w:t>A</w:t>
      </w:r>
      <w:r>
        <w:rPr>
          <w:rFonts w:ascii="宋体" w:eastAsia="宋体" w:hAnsi="宋体" w:cs="宋体"/>
          <w:color w:val="000000"/>
          <w:sz w:val="41"/>
        </w:rPr>
        <w:t>，内容也证实了这一点。</w:t>
      </w:r>
    </w:p>
    <w:p w:rsidR="00B83E87" w:rsidRDefault="00460AC0">
      <w:pPr>
        <w:wordWrap w:val="0"/>
        <w:spacing w:line="620" w:lineRule="atLeast"/>
        <w:ind w:left="100" w:right="20" w:firstLine="840"/>
        <w:textAlignment w:val="baseline"/>
        <w:rPr>
          <w:sz w:val="41"/>
        </w:rPr>
      </w:pPr>
      <w:r>
        <w:rPr>
          <w:rFonts w:ascii="宋体" w:eastAsia="宋体" w:hAnsi="宋体" w:cs="宋体"/>
          <w:color w:val="000000"/>
          <w:sz w:val="41"/>
        </w:rPr>
        <w:t>然后我试图用最佳方式把那些论文组织起来。对</w:t>
      </w:r>
      <w:r>
        <w:rPr>
          <w:rFonts w:ascii="宋体" w:eastAsia="宋体" w:hAnsi="宋体" w:cs="宋体"/>
          <w:color w:val="000000"/>
          <w:sz w:val="41"/>
        </w:rPr>
        <w:t>B</w:t>
      </w:r>
      <w:r>
        <w:rPr>
          <w:rFonts w:ascii="宋体" w:eastAsia="宋体" w:hAnsi="宋体" w:cs="宋体"/>
          <w:color w:val="000000"/>
          <w:sz w:val="41"/>
        </w:rPr>
        <w:t>的论文这样做相当容易。一封信以另一封信为先决条件。在第二封信中，我们找到了从第一封信里引来的一句话；第三封信则包含了前两封信。</w:t>
      </w:r>
    </w:p>
    <w:p w:rsidR="00B83E87" w:rsidRDefault="00460AC0">
      <w:pPr>
        <w:wordWrap w:val="0"/>
        <w:spacing w:line="620" w:lineRule="atLeast"/>
        <w:ind w:left="100" w:firstLine="840"/>
        <w:textAlignment w:val="baseline"/>
        <w:rPr>
          <w:sz w:val="41"/>
        </w:rPr>
      </w:pPr>
      <w:r>
        <w:rPr>
          <w:rFonts w:ascii="宋体" w:eastAsia="宋体" w:hAnsi="宋体" w:cs="宋体"/>
          <w:color w:val="000000"/>
          <w:sz w:val="41"/>
        </w:rPr>
        <w:t>组织</w:t>
      </w:r>
      <w:r>
        <w:rPr>
          <w:rFonts w:ascii="宋体" w:eastAsia="宋体" w:hAnsi="宋体" w:cs="宋体"/>
          <w:color w:val="000000"/>
          <w:sz w:val="41"/>
        </w:rPr>
        <w:t>A</w:t>
      </w:r>
      <w:r>
        <w:rPr>
          <w:rFonts w:ascii="宋体" w:eastAsia="宋体" w:hAnsi="宋体" w:cs="宋体"/>
          <w:color w:val="000000"/>
          <w:sz w:val="41"/>
        </w:rPr>
        <w:t>的论文不那么容易。因此，我听凭偶然来确定顺序</w:t>
      </w:r>
      <w:r>
        <w:rPr>
          <w:rFonts w:ascii="宋体" w:eastAsia="宋体" w:hAnsi="宋体" w:cs="宋体"/>
          <w:color w:val="000000"/>
          <w:sz w:val="41"/>
        </w:rPr>
        <w:t>——</w:t>
      </w:r>
      <w:r>
        <w:rPr>
          <w:rFonts w:ascii="宋体" w:eastAsia="宋体" w:hAnsi="宋体" w:cs="宋体"/>
          <w:color w:val="000000"/>
          <w:sz w:val="41"/>
        </w:rPr>
        <w:t>我让它们一仍我发现它们时的顺序，当然，毫无可能确定这个顺序是具有年代学的价值，还是具有理念的意义。论文的片断松散地放在分隔间里，【</w:t>
      </w:r>
      <w:r>
        <w:rPr>
          <w:rFonts w:ascii="宋体" w:eastAsia="宋体" w:hAnsi="宋体" w:cs="宋体"/>
          <w:color w:val="000000"/>
          <w:sz w:val="41"/>
        </w:rPr>
        <w:t>8</w:t>
      </w:r>
      <w:r>
        <w:rPr>
          <w:rFonts w:ascii="宋体" w:eastAsia="宋体" w:hAnsi="宋体" w:cs="宋体"/>
          <w:color w:val="000000"/>
          <w:sz w:val="41"/>
        </w:rPr>
        <w:t>】因而我不得不为它们分派一个地方。我把它们放在第一</w:t>
      </w:r>
      <w:r>
        <w:rPr>
          <w:rFonts w:ascii="宋体" w:eastAsia="宋体" w:hAnsi="宋体" w:cs="宋体"/>
          <w:color w:val="000000"/>
          <w:sz w:val="41"/>
        </w:rPr>
        <w:t>组里，因为在我看来最好把它们看作是对于那些较长的论文更加连贯地发展的初步一瞥。我把它们称为</w:t>
      </w:r>
      <w:r>
        <w:rPr>
          <w:rFonts w:ascii="宋体" w:eastAsia="宋体" w:hAnsi="宋体" w:cs="宋体"/>
          <w:color w:val="000000"/>
          <w:sz w:val="41"/>
        </w:rPr>
        <w:t>△ναρλυατα①</w:t>
      </w:r>
      <w:r>
        <w:rPr>
          <w:rFonts w:ascii="宋体" w:eastAsia="宋体" w:hAnsi="宋体" w:cs="宋体"/>
          <w:color w:val="000000"/>
          <w:sz w:val="41"/>
        </w:rPr>
        <w:t>扩充成一</w:t>
      </w:r>
    </w:p>
    <w:p w:rsidR="00B83E87" w:rsidRDefault="00460AC0">
      <w:pPr>
        <w:wordWrap w:val="0"/>
        <w:spacing w:line="620" w:lineRule="atLeast"/>
        <w:ind w:left="100"/>
        <w:textAlignment w:val="baseline"/>
        <w:rPr>
          <w:sz w:val="41"/>
        </w:rPr>
      </w:pPr>
      <w:r>
        <w:rPr>
          <w:rFonts w:ascii="宋体" w:eastAsia="宋体" w:hAnsi="宋体" w:cs="宋体"/>
          <w:color w:val="000000"/>
          <w:sz w:val="41"/>
          <w:u w:val="single"/>
        </w:rPr>
        <w:t xml:space="preserve">               </w:t>
      </w:r>
    </w:p>
    <w:p w:rsidR="00B83E87" w:rsidRDefault="00460AC0">
      <w:pPr>
        <w:wordWrap w:val="0"/>
        <w:spacing w:before="280" w:line="520" w:lineRule="atLeast"/>
        <w:ind w:left="100" w:right="20" w:firstLine="70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基尔克果所使用的术语，他根据翻译《圣经</w:t>
      </w:r>
      <w:r>
        <w:rPr>
          <w:rFonts w:ascii="宋体" w:eastAsia="宋体" w:hAnsi="宋体" w:cs="宋体"/>
          <w:color w:val="000000"/>
          <w:sz w:val="35"/>
        </w:rPr>
        <w:t>·</w:t>
      </w:r>
      <w:r>
        <w:rPr>
          <w:rFonts w:ascii="宋体" w:eastAsia="宋体" w:hAnsi="宋体" w:cs="宋体"/>
          <w:color w:val="000000"/>
          <w:sz w:val="35"/>
        </w:rPr>
        <w:t>诗篇》所用的希腊语单数构造了复数形式，《诗篇》中的希伯来语</w:t>
      </w:r>
      <w:r>
        <w:rPr>
          <w:rFonts w:ascii="宋体" w:eastAsia="宋体" w:hAnsi="宋体" w:cs="宋体"/>
          <w:color w:val="000000"/>
          <w:sz w:val="35"/>
        </w:rPr>
        <w:t xml:space="preserve"> Selah [</w:t>
      </w:r>
      <w:r>
        <w:rPr>
          <w:rFonts w:ascii="宋体" w:eastAsia="宋体" w:hAnsi="宋体" w:cs="宋体"/>
          <w:color w:val="000000"/>
          <w:sz w:val="35"/>
        </w:rPr>
        <w:t>细拉</w:t>
      </w:r>
      <w:r>
        <w:rPr>
          <w:rFonts w:ascii="宋体" w:eastAsia="宋体" w:hAnsi="宋体" w:cs="宋体"/>
          <w:color w:val="000000"/>
          <w:sz w:val="35"/>
        </w:rPr>
        <w:t>]</w:t>
      </w:r>
      <w:r>
        <w:rPr>
          <w:rFonts w:ascii="宋体" w:eastAsia="宋体" w:hAnsi="宋体" w:cs="宋体"/>
          <w:color w:val="000000"/>
          <w:sz w:val="35"/>
        </w:rPr>
        <w:t>很可能表示礼拜仪式或音乐中的停顿，意思是在大量迭句的范围内格言式的、抒情的沉思。参见《增补》，页</w:t>
      </w:r>
      <w:r>
        <w:rPr>
          <w:rFonts w:ascii="宋体" w:eastAsia="宋体" w:hAnsi="宋体" w:cs="宋体"/>
          <w:color w:val="000000"/>
          <w:sz w:val="35"/>
        </w:rPr>
        <w:t>504-505 (</w:t>
      </w:r>
      <w:r>
        <w:rPr>
          <w:rFonts w:ascii="宋体" w:eastAsia="宋体" w:hAnsi="宋体" w:cs="宋体"/>
          <w:color w:val="000000"/>
          <w:sz w:val="35"/>
        </w:rPr>
        <w:t>《论文》卷</w:t>
      </w:r>
      <w:r>
        <w:rPr>
          <w:rFonts w:ascii="宋体" w:eastAsia="宋体" w:hAnsi="宋体" w:cs="宋体"/>
          <w:color w:val="000000"/>
          <w:sz w:val="35"/>
        </w:rPr>
        <w:t>3-B175)</w:t>
      </w:r>
      <w:r>
        <w:rPr>
          <w:rFonts w:ascii="宋体" w:eastAsia="宋体" w:hAnsi="宋体" w:cs="宋体"/>
          <w:color w:val="000000"/>
          <w:sz w:val="35"/>
        </w:rPr>
        <w:t>、</w:t>
      </w:r>
      <w:r>
        <w:rPr>
          <w:rFonts w:ascii="宋体" w:eastAsia="宋体" w:hAnsi="宋体" w:cs="宋体"/>
          <w:color w:val="000000"/>
          <w:sz w:val="35"/>
        </w:rPr>
        <w:t>176</w:t>
      </w:r>
      <w:r>
        <w:rPr>
          <w:rFonts w:ascii="宋体" w:eastAsia="宋体" w:hAnsi="宋体" w:cs="宋体"/>
          <w:color w:val="000000"/>
          <w:sz w:val="35"/>
        </w:rPr>
        <w:t>，</w:t>
      </w:r>
      <w:r>
        <w:rPr>
          <w:rFonts w:ascii="宋体" w:eastAsia="宋体" w:hAnsi="宋体" w:cs="宋体"/>
          <w:color w:val="000000"/>
          <w:sz w:val="35"/>
        </w:rPr>
        <w:t>178</w:t>
      </w:r>
      <w:r>
        <w:rPr>
          <w:rFonts w:ascii="宋体" w:eastAsia="宋体" w:hAnsi="宋体" w:cs="宋体"/>
          <w:color w:val="000000"/>
          <w:sz w:val="35"/>
        </w:rPr>
        <w:t>；卷</w:t>
      </w:r>
      <w:r>
        <w:rPr>
          <w:rFonts w:ascii="宋体" w:eastAsia="宋体" w:hAnsi="宋体" w:cs="宋体"/>
          <w:color w:val="000000"/>
          <w:sz w:val="35"/>
        </w:rPr>
        <w:t>4-A216)</w:t>
      </w:r>
      <w:r>
        <w:rPr>
          <w:rFonts w:ascii="宋体" w:eastAsia="宋体" w:hAnsi="宋体" w:cs="宋体"/>
          <w:color w:val="000000"/>
          <w:sz w:val="35"/>
        </w:rPr>
        <w:t>。</w:t>
      </w:r>
    </w:p>
    <w:p w:rsidR="00B83E87" w:rsidRDefault="00B83E87"/>
    <w:p w:rsidR="00B83E87" w:rsidRDefault="00B83E87">
      <w:pPr>
        <w:sectPr w:rsidR="00B83E87">
          <w:headerReference w:type="default" r:id="rId80"/>
          <w:footerReference w:type="default" r:id="rId81"/>
          <w:pgSz w:w="15040" w:h="23760"/>
          <w:pgMar w:top="1820" w:right="1380" w:bottom="1820" w:left="1380" w:header="1520" w:footer="1520" w:gutter="0"/>
          <w:cols w:space="720"/>
        </w:sectPr>
      </w:pPr>
    </w:p>
    <w:p w:rsidR="00B83E87" w:rsidRDefault="00460AC0">
      <w:pPr>
        <w:wordWrap w:val="0"/>
        <w:spacing w:line="540" w:lineRule="atLeast"/>
        <w:ind w:right="20"/>
        <w:jc w:val="right"/>
        <w:textAlignment w:val="baseline"/>
        <w:rPr>
          <w:sz w:val="39"/>
        </w:rPr>
      </w:pPr>
      <w:r>
        <w:rPr>
          <w:rFonts w:ascii="仿宋" w:eastAsia="仿宋" w:hAnsi="仿宋" w:cs="仿宋"/>
          <w:color w:val="000000"/>
          <w:sz w:val="39"/>
        </w:rPr>
        <w:lastRenderedPageBreak/>
        <w:t>序</w:t>
      </w:r>
      <w:r>
        <w:rPr>
          <w:rFonts w:ascii="仿宋" w:eastAsia="仿宋" w:hAnsi="仿宋" w:cs="仿宋"/>
          <w:color w:val="000000"/>
          <w:sz w:val="39"/>
        </w:rPr>
        <w:t xml:space="preserve">  </w:t>
      </w:r>
      <w:r>
        <w:rPr>
          <w:rFonts w:ascii="仿宋" w:eastAsia="仿宋" w:hAnsi="仿宋" w:cs="仿宋"/>
          <w:color w:val="000000"/>
          <w:sz w:val="39"/>
        </w:rPr>
        <w:t>言</w:t>
      </w:r>
      <w:r>
        <w:rPr>
          <w:rFonts w:ascii="仿宋" w:eastAsia="仿宋" w:hAnsi="仿宋" w:cs="仿宋"/>
          <w:color w:val="000000"/>
          <w:sz w:val="39"/>
        </w:rPr>
        <w:t xml:space="preserve"> 9</w:t>
      </w:r>
    </w:p>
    <w:p w:rsidR="00B83E87" w:rsidRDefault="00B83E87">
      <w:pPr>
        <w:wordWrap w:val="0"/>
        <w:spacing w:line="660" w:lineRule="exact"/>
        <w:jc w:val="right"/>
        <w:textAlignment w:val="baseline"/>
        <w:rPr>
          <w:sz w:val="38"/>
        </w:rPr>
      </w:pPr>
    </w:p>
    <w:p w:rsidR="00B83E87" w:rsidRDefault="00460AC0">
      <w:pPr>
        <w:wordWrap w:val="0"/>
        <w:spacing w:line="660" w:lineRule="atLeast"/>
        <w:ind w:left="40" w:right="20"/>
        <w:textAlignment w:val="baseline"/>
        <w:rPr>
          <w:sz w:val="38"/>
        </w:rPr>
      </w:pPr>
      <w:r>
        <w:rPr>
          <w:rFonts w:ascii="宋体" w:eastAsia="宋体" w:hAnsi="宋体" w:cs="宋体"/>
          <w:color w:val="000000"/>
          <w:sz w:val="38"/>
        </w:rPr>
        <w:t>种箴言：</w:t>
      </w:r>
      <w:r>
        <w:rPr>
          <w:rFonts w:ascii="宋体" w:eastAsia="宋体" w:hAnsi="宋体" w:cs="宋体"/>
          <w:color w:val="000000"/>
          <w:sz w:val="38"/>
        </w:rPr>
        <w:t xml:space="preserve"> ad se ipsum [</w:t>
      </w:r>
      <w:r>
        <w:rPr>
          <w:rFonts w:ascii="宋体" w:eastAsia="宋体" w:hAnsi="宋体" w:cs="宋体"/>
          <w:color w:val="000000"/>
          <w:sz w:val="38"/>
        </w:rPr>
        <w:t>给他自己</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①</w:t>
      </w:r>
      <w:r>
        <w:rPr>
          <w:rFonts w:ascii="宋体" w:eastAsia="宋体" w:hAnsi="宋体" w:cs="宋体"/>
          <w:color w:val="000000"/>
          <w:sz w:val="38"/>
        </w:rPr>
        <w:t>在某种程度上，这个标题和箴言是由于我，却又不是由于我。在它们被用于整个论文集的范围内，它们是由于我，但它们属于</w:t>
      </w:r>
      <w:r>
        <w:rPr>
          <w:rFonts w:ascii="宋体" w:eastAsia="宋体" w:hAnsi="宋体" w:cs="宋体"/>
          <w:color w:val="000000"/>
          <w:sz w:val="38"/>
        </w:rPr>
        <w:t>A</w:t>
      </w:r>
      <w:r>
        <w:rPr>
          <w:rFonts w:ascii="宋体" w:eastAsia="宋体" w:hAnsi="宋体" w:cs="宋体"/>
          <w:color w:val="000000"/>
          <w:sz w:val="38"/>
        </w:rPr>
        <w:t>本人，因为</w:t>
      </w:r>
      <w:r>
        <w:rPr>
          <w:rFonts w:ascii="宋体" w:eastAsia="宋体" w:hAnsi="宋体" w:cs="宋体"/>
          <w:color w:val="000000"/>
          <w:sz w:val="38"/>
        </w:rPr>
        <w:t>△ιαφαλματα</w:t>
      </w:r>
      <w:r>
        <w:rPr>
          <w:rFonts w:ascii="宋体" w:eastAsia="宋体" w:hAnsi="宋体" w:cs="宋体"/>
          <w:color w:val="000000"/>
          <w:sz w:val="38"/>
        </w:rPr>
        <w:t>这个词写在一则论文片断上，在两则片断上出现了</w:t>
      </w:r>
      <w:r>
        <w:rPr>
          <w:rFonts w:ascii="宋体" w:eastAsia="宋体" w:hAnsi="宋体" w:cs="宋体"/>
          <w:color w:val="000000"/>
          <w:sz w:val="38"/>
        </w:rPr>
        <w:t xml:space="preserve"> ad se ipsum </w:t>
      </w:r>
      <w:r>
        <w:rPr>
          <w:rFonts w:ascii="宋体" w:eastAsia="宋体" w:hAnsi="宋体" w:cs="宋体"/>
          <w:color w:val="000000"/>
          <w:sz w:val="38"/>
        </w:rPr>
        <w:t>几个词。为了与</w:t>
      </w:r>
      <w:r>
        <w:rPr>
          <w:rFonts w:ascii="宋体" w:eastAsia="宋体" w:hAnsi="宋体" w:cs="宋体"/>
          <w:color w:val="000000"/>
          <w:sz w:val="38"/>
        </w:rPr>
        <w:t>A</w:t>
      </w:r>
      <w:r>
        <w:rPr>
          <w:rFonts w:ascii="宋体" w:eastAsia="宋体" w:hAnsi="宋体" w:cs="宋体"/>
          <w:color w:val="000000"/>
          <w:sz w:val="38"/>
        </w:rPr>
        <w:t>本人经常所做的保持一致，我也在标题页的内侧印上了那些格言之一中找到的一首短小的法文诗。由于这些格言大多数采用了一种抒情诗的形式，所以我认为适宜于使用</w:t>
      </w:r>
      <w:r>
        <w:rPr>
          <w:rFonts w:ascii="宋体" w:eastAsia="宋体" w:hAnsi="宋体" w:cs="宋体"/>
          <w:color w:val="000000"/>
          <w:sz w:val="38"/>
        </w:rPr>
        <w:t>△ιαφαλματα</w:t>
      </w:r>
      <w:r>
        <w:rPr>
          <w:rFonts w:ascii="宋体" w:eastAsia="宋体" w:hAnsi="宋体" w:cs="宋体"/>
          <w:color w:val="000000"/>
          <w:sz w:val="38"/>
        </w:rPr>
        <w:t>这个词作为总标题。倘若读者认为这是一个不幸的选择的话，那么我把它归</w:t>
      </w:r>
      <w:r>
        <w:rPr>
          <w:rFonts w:ascii="宋体" w:eastAsia="宋体" w:hAnsi="宋体" w:cs="宋体"/>
          <w:color w:val="000000"/>
          <w:sz w:val="38"/>
        </w:rPr>
        <w:t>功于真实地承认这是我自己的主意，这个词肯定被</w:t>
      </w:r>
      <w:r>
        <w:rPr>
          <w:rFonts w:ascii="宋体" w:eastAsia="宋体" w:hAnsi="宋体" w:cs="宋体"/>
          <w:color w:val="000000"/>
          <w:sz w:val="38"/>
        </w:rPr>
        <w:t xml:space="preserve"> A</w:t>
      </w:r>
      <w:r>
        <w:rPr>
          <w:rFonts w:ascii="宋体" w:eastAsia="宋体" w:hAnsi="宋体" w:cs="宋体"/>
          <w:color w:val="000000"/>
          <w:sz w:val="38"/>
        </w:rPr>
        <w:t>本人为了区别而用于那些被发现的所有格言。个别格言的顺序安排我任其自然。</w:t>
      </w:r>
      <w:r>
        <w:rPr>
          <w:rFonts w:ascii="宋体" w:eastAsia="宋体" w:hAnsi="宋体" w:cs="宋体"/>
          <w:color w:val="000000"/>
          <w:sz w:val="38"/>
        </w:rPr>
        <w:t>②</w:t>
      </w:r>
      <w:r>
        <w:rPr>
          <w:rFonts w:ascii="宋体" w:eastAsia="宋体" w:hAnsi="宋体" w:cs="宋体"/>
          <w:color w:val="000000"/>
          <w:sz w:val="38"/>
        </w:rPr>
        <w:t>特殊的表达法经常相互抵触，我发现这是完全恰当的，因为这在实质上确实属于心境问题；我看出劳神安排如此矛盾的格言毫无必要，没有价值。我顺其自然，而且这也属偶然；它使我注意到第一和最后一段格言在一种尖刻感方面有点相互补充，可以说，是当一位诗人的痛苦，一方在老是嘲笑另一方时津津有味地欣赏着满足的快乐。</w:t>
      </w:r>
    </w:p>
    <w:p w:rsidR="00B83E87" w:rsidRDefault="00460AC0">
      <w:pPr>
        <w:wordWrap w:val="0"/>
        <w:spacing w:line="660" w:lineRule="atLeast"/>
        <w:ind w:left="40" w:right="20" w:firstLine="820"/>
        <w:textAlignment w:val="baseline"/>
        <w:rPr>
          <w:sz w:val="38"/>
        </w:rPr>
      </w:pPr>
      <w:r>
        <w:rPr>
          <w:rFonts w:ascii="宋体" w:eastAsia="宋体" w:hAnsi="宋体" w:cs="宋体"/>
          <w:color w:val="000000"/>
          <w:sz w:val="38"/>
        </w:rPr>
        <w:t>就</w:t>
      </w:r>
      <w:r>
        <w:rPr>
          <w:rFonts w:ascii="宋体" w:eastAsia="宋体" w:hAnsi="宋体" w:cs="宋体"/>
          <w:color w:val="000000"/>
          <w:sz w:val="38"/>
        </w:rPr>
        <w:t>A</w:t>
      </w:r>
      <w:r>
        <w:rPr>
          <w:rFonts w:ascii="宋体" w:eastAsia="宋体" w:hAnsi="宋体" w:cs="宋体"/>
          <w:color w:val="000000"/>
          <w:sz w:val="38"/>
        </w:rPr>
        <w:t>的美学论文所涉及的而言，我对它们没有什么要强调的。</w:t>
      </w:r>
      <w:r>
        <w:rPr>
          <w:rFonts w:ascii="宋体" w:eastAsia="宋体" w:hAnsi="宋体" w:cs="宋体"/>
          <w:color w:val="000000"/>
          <w:sz w:val="38"/>
        </w:rPr>
        <w:t>它们全都为付梓准备好了，倘若它们含有什么难点的话，那么我必须让它们为自己辩护。从我的角度看，也许我可以指出，对于文中各处出现的希腊文引文，我增加了采自较好的德语译本之一的译文。</w:t>
      </w:r>
    </w:p>
    <w:p w:rsidR="00B83E87" w:rsidRDefault="00460AC0">
      <w:pPr>
        <w:wordWrap w:val="0"/>
        <w:spacing w:line="660" w:lineRule="atLeast"/>
        <w:ind w:left="80"/>
        <w:textAlignment w:val="baseline"/>
        <w:rPr>
          <w:sz w:val="38"/>
        </w:rPr>
      </w:pPr>
      <w:r>
        <w:rPr>
          <w:rFonts w:ascii="宋体" w:eastAsia="宋体" w:hAnsi="宋体" w:cs="宋体"/>
          <w:color w:val="000000"/>
          <w:sz w:val="38"/>
          <w:u w:val="single"/>
        </w:rPr>
        <w:t xml:space="preserve">               </w:t>
      </w:r>
    </w:p>
    <w:p w:rsidR="00B83E87" w:rsidRDefault="00460AC0">
      <w:pPr>
        <w:wordWrap w:val="0"/>
        <w:spacing w:before="260" w:line="660" w:lineRule="atLeast"/>
        <w:ind w:left="40" w:right="80" w:firstLine="74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据安托尼努斯皇帝</w:t>
      </w:r>
      <w:r>
        <w:rPr>
          <w:rFonts w:ascii="宋体" w:eastAsia="宋体" w:hAnsi="宋体" w:cs="宋体"/>
          <w:color w:val="000000"/>
          <w:sz w:val="38"/>
        </w:rPr>
        <w:t>(Emperor Marcus Aurelius Antoninus)</w:t>
      </w:r>
      <w:r>
        <w:rPr>
          <w:rFonts w:ascii="宋体" w:eastAsia="宋体" w:hAnsi="宋体" w:cs="宋体"/>
          <w:color w:val="000000"/>
          <w:sz w:val="38"/>
        </w:rPr>
        <w:t>所作的《沉思录》</w:t>
      </w:r>
      <w:r>
        <w:rPr>
          <w:rFonts w:ascii="宋体" w:eastAsia="宋体" w:hAnsi="宋体" w:cs="宋体"/>
          <w:color w:val="000000"/>
          <w:sz w:val="38"/>
        </w:rPr>
        <w:t>(Meditations)</w:t>
      </w:r>
      <w:r>
        <w:rPr>
          <w:rFonts w:ascii="宋体" w:eastAsia="宋体" w:hAnsi="宋体" w:cs="宋体"/>
          <w:color w:val="000000"/>
          <w:sz w:val="38"/>
        </w:rPr>
        <w:t>中的拉丁文标题。基尔克果藏书的拍卖目录有</w:t>
      </w:r>
      <w:r>
        <w:rPr>
          <w:rFonts w:ascii="宋体" w:eastAsia="宋体" w:hAnsi="宋体" w:cs="宋体"/>
          <w:color w:val="000000"/>
          <w:sz w:val="38"/>
        </w:rPr>
        <w:t xml:space="preserve"> M.</w:t>
      </w:r>
      <w:r>
        <w:rPr>
          <w:rFonts w:ascii="TimesNewRoman" w:eastAsia="TimesNewRoman" w:hAnsi="TimesNewRoman" w:cs="TimesNewRoman"/>
          <w:color w:val="000000"/>
          <w:sz w:val="38"/>
        </w:rPr>
        <w:t xml:space="preserve">A. Antoninus Commentarii XⅢ, ed. Johann M. Schulz, Leipzig: </w:t>
      </w:r>
      <w:r>
        <w:rPr>
          <w:rFonts w:ascii="TimesNewRoman" w:eastAsia="TimesNewRoman" w:hAnsi="TimesNewRoman" w:cs="TimesNewRoman"/>
          <w:color w:val="000000"/>
          <w:sz w:val="38"/>
        </w:rPr>
        <w:t>1829,</w:t>
      </w:r>
      <w:r>
        <w:rPr>
          <w:rFonts w:ascii="TimesNewRoman" w:eastAsia="TimesNewRoman" w:hAnsi="TimesNewRoman" w:cs="TimesNewRoman"/>
          <w:color w:val="000000"/>
          <w:sz w:val="38"/>
        </w:rPr>
        <w:t>以及</w:t>
      </w:r>
      <w:r>
        <w:rPr>
          <w:rFonts w:ascii="TimesNewRoman" w:eastAsia="TimesNewRoman" w:hAnsi="TimesNewRoman" w:cs="TimesNewRoman"/>
          <w:color w:val="000000"/>
          <w:sz w:val="38"/>
        </w:rPr>
        <w:t>M. A. Antonin ’s Unterhaltungen mit sich selbst, tr.  Johann M.  Schulz,</w:t>
      </w:r>
      <w:r>
        <w:rPr>
          <w:rFonts w:ascii="宋体" w:eastAsia="宋体" w:hAnsi="宋体" w:cs="宋体"/>
          <w:color w:val="000000"/>
          <w:sz w:val="38"/>
        </w:rPr>
        <w:t>Schleswig: 1799</w:t>
      </w:r>
      <w:r>
        <w:rPr>
          <w:rFonts w:ascii="宋体" w:eastAsia="宋体" w:hAnsi="宋体" w:cs="宋体"/>
          <w:color w:val="000000"/>
          <w:sz w:val="38"/>
        </w:rPr>
        <w:t>。这个词组出现在基尔克果日记本</w:t>
      </w:r>
      <w:r>
        <w:rPr>
          <w:rFonts w:ascii="宋体" w:eastAsia="宋体" w:hAnsi="宋体" w:cs="宋体"/>
          <w:color w:val="000000"/>
          <w:sz w:val="38"/>
        </w:rPr>
        <w:t>(1839</w:t>
      </w:r>
      <w:r>
        <w:rPr>
          <w:rFonts w:ascii="宋体" w:eastAsia="宋体" w:hAnsi="宋体" w:cs="宋体"/>
          <w:color w:val="000000"/>
          <w:sz w:val="38"/>
        </w:rPr>
        <w:t>年</w:t>
      </w:r>
      <w:r>
        <w:rPr>
          <w:rFonts w:ascii="宋体" w:eastAsia="宋体" w:hAnsi="宋体" w:cs="宋体"/>
          <w:color w:val="000000"/>
          <w:sz w:val="38"/>
        </w:rPr>
        <w:t>2</w:t>
      </w:r>
      <w:r>
        <w:rPr>
          <w:rFonts w:ascii="宋体" w:eastAsia="宋体" w:hAnsi="宋体" w:cs="宋体"/>
          <w:color w:val="000000"/>
          <w:sz w:val="38"/>
        </w:rPr>
        <w:t>月</w:t>
      </w:r>
      <w:r>
        <w:rPr>
          <w:rFonts w:ascii="宋体" w:eastAsia="宋体" w:hAnsi="宋体" w:cs="宋体"/>
          <w:color w:val="000000"/>
          <w:sz w:val="38"/>
        </w:rPr>
        <w:t>1</w:t>
      </w:r>
      <w:r>
        <w:rPr>
          <w:rFonts w:ascii="宋体" w:eastAsia="宋体" w:hAnsi="宋体" w:cs="宋体"/>
          <w:color w:val="000000"/>
          <w:sz w:val="38"/>
        </w:rPr>
        <w:t>日</w:t>
      </w:r>
      <w:r>
        <w:rPr>
          <w:rFonts w:ascii="宋体" w:eastAsia="宋体" w:hAnsi="宋体" w:cs="宋体"/>
          <w:color w:val="000000"/>
          <w:sz w:val="38"/>
        </w:rPr>
        <w:t>)</w:t>
      </w:r>
      <w:r>
        <w:rPr>
          <w:rFonts w:ascii="宋体" w:eastAsia="宋体" w:hAnsi="宋体" w:cs="宋体"/>
          <w:color w:val="000000"/>
          <w:sz w:val="38"/>
        </w:rPr>
        <w:t>的开头。参见《日记与论文》卷</w:t>
      </w:r>
      <w:r>
        <w:rPr>
          <w:rFonts w:ascii="宋体" w:eastAsia="宋体" w:hAnsi="宋体" w:cs="宋体"/>
          <w:color w:val="000000"/>
          <w:sz w:val="38"/>
        </w:rPr>
        <w:t>5</w:t>
      </w:r>
      <w:r>
        <w:rPr>
          <w:rFonts w:ascii="宋体" w:eastAsia="宋体" w:hAnsi="宋体" w:cs="宋体"/>
          <w:color w:val="000000"/>
          <w:sz w:val="38"/>
        </w:rPr>
        <w:t>，页</w:t>
      </w:r>
      <w:r>
        <w:rPr>
          <w:rFonts w:ascii="宋体" w:eastAsia="宋体" w:hAnsi="宋体" w:cs="宋体"/>
          <w:color w:val="000000"/>
          <w:sz w:val="38"/>
        </w:rPr>
        <w:t>5365 (</w:t>
      </w:r>
      <w:r>
        <w:rPr>
          <w:rFonts w:ascii="宋体" w:eastAsia="宋体" w:hAnsi="宋体" w:cs="宋体"/>
          <w:color w:val="000000"/>
          <w:sz w:val="38"/>
        </w:rPr>
        <w:t>《论文》卷</w:t>
      </w:r>
      <w:r>
        <w:rPr>
          <w:rFonts w:ascii="宋体" w:eastAsia="宋体" w:hAnsi="宋体" w:cs="宋体"/>
          <w:color w:val="000000"/>
          <w:sz w:val="38"/>
        </w:rPr>
        <w:t>2-A340)</w:t>
      </w:r>
      <w:r>
        <w:rPr>
          <w:rFonts w:ascii="宋体" w:eastAsia="宋体" w:hAnsi="宋体" w:cs="宋体"/>
          <w:color w:val="000000"/>
          <w:sz w:val="38"/>
        </w:rPr>
        <w:t>。</w:t>
      </w:r>
    </w:p>
    <w:p w:rsidR="00B83E87" w:rsidRDefault="00460AC0">
      <w:pPr>
        <w:wordWrap w:val="0"/>
        <w:spacing w:line="660" w:lineRule="atLeast"/>
        <w:ind w:left="680"/>
        <w:textAlignment w:val="baseline"/>
        <w:rPr>
          <w:sz w:val="38"/>
        </w:rPr>
      </w:pPr>
      <w:r>
        <w:rPr>
          <w:rFonts w:ascii="宋体" w:eastAsia="宋体" w:hAnsi="宋体" w:cs="宋体"/>
          <w:color w:val="000000"/>
          <w:sz w:val="38"/>
        </w:rPr>
        <w:t xml:space="preserve">②  </w:t>
      </w:r>
      <w:r>
        <w:rPr>
          <w:rFonts w:ascii="宋体" w:eastAsia="宋体" w:hAnsi="宋体" w:cs="宋体"/>
          <w:color w:val="000000"/>
          <w:sz w:val="38"/>
        </w:rPr>
        <w:t>有关以上一句，参见《增补》，页</w:t>
      </w:r>
      <w:r>
        <w:rPr>
          <w:rFonts w:ascii="宋体" w:eastAsia="宋体" w:hAnsi="宋体" w:cs="宋体"/>
          <w:color w:val="000000"/>
          <w:sz w:val="38"/>
        </w:rPr>
        <w:t>504 (</w:t>
      </w:r>
      <w:r>
        <w:rPr>
          <w:rFonts w:ascii="宋体" w:eastAsia="宋体" w:hAnsi="宋体" w:cs="宋体"/>
          <w:color w:val="000000"/>
          <w:sz w:val="38"/>
        </w:rPr>
        <w:t>《论文》卷</w:t>
      </w:r>
      <w:r>
        <w:rPr>
          <w:rFonts w:ascii="宋体" w:eastAsia="宋体" w:hAnsi="宋体" w:cs="宋体"/>
          <w:color w:val="000000"/>
          <w:sz w:val="38"/>
        </w:rPr>
        <w:t>3-B176)</w:t>
      </w:r>
      <w:r>
        <w:rPr>
          <w:rFonts w:ascii="宋体" w:eastAsia="宋体" w:hAnsi="宋体" w:cs="宋体"/>
          <w:color w:val="000000"/>
          <w:sz w:val="38"/>
        </w:rPr>
        <w:t>。</w:t>
      </w:r>
    </w:p>
    <w:p w:rsidR="00B83E87" w:rsidRDefault="00B83E87"/>
    <w:p w:rsidR="00B83E87" w:rsidRDefault="00B83E87">
      <w:pPr>
        <w:sectPr w:rsidR="00B83E87">
          <w:headerReference w:type="default" r:id="rId82"/>
          <w:footerReference w:type="default" r:id="rId83"/>
          <w:pgSz w:w="14960" w:h="23700"/>
          <w:pgMar w:top="1760" w:right="1340" w:bottom="1760" w:left="1340" w:header="1460" w:footer="1460" w:gutter="0"/>
          <w:cols w:space="720"/>
        </w:sectPr>
      </w:pPr>
    </w:p>
    <w:p w:rsidR="00B83E87" w:rsidRDefault="00460AC0">
      <w:pPr>
        <w:wordWrap w:val="0"/>
        <w:spacing w:line="460" w:lineRule="atLeast"/>
        <w:ind w:left="40"/>
        <w:textAlignment w:val="baseline"/>
        <w:rPr>
          <w:sz w:val="34"/>
        </w:rPr>
      </w:pPr>
      <w:r>
        <w:rPr>
          <w:rFonts w:ascii="仿宋" w:eastAsia="仿宋" w:hAnsi="仿宋" w:cs="仿宋"/>
          <w:color w:val="000000"/>
          <w:sz w:val="34"/>
        </w:rPr>
        <w:lastRenderedPageBreak/>
        <w:t xml:space="preserve">10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720" w:lineRule="exact"/>
        <w:textAlignment w:val="baseline"/>
        <w:rPr>
          <w:sz w:val="38"/>
        </w:rPr>
      </w:pPr>
    </w:p>
    <w:p w:rsidR="00B83E87" w:rsidRDefault="00460AC0">
      <w:pPr>
        <w:wordWrap w:val="0"/>
        <w:spacing w:line="720" w:lineRule="atLeast"/>
        <w:ind w:left="40" w:right="40" w:firstLine="860"/>
        <w:textAlignment w:val="baseline"/>
        <w:rPr>
          <w:sz w:val="38"/>
        </w:rPr>
      </w:pPr>
      <w:r>
        <w:rPr>
          <w:rFonts w:ascii="宋体" w:eastAsia="宋体" w:hAnsi="宋体" w:cs="宋体"/>
          <w:color w:val="000000"/>
          <w:sz w:val="38"/>
        </w:rPr>
        <w:t>A</w:t>
      </w:r>
      <w:r>
        <w:rPr>
          <w:rFonts w:ascii="宋体" w:eastAsia="宋体" w:hAnsi="宋体" w:cs="宋体"/>
          <w:color w:val="000000"/>
          <w:sz w:val="38"/>
        </w:rPr>
        <w:t>的论文最后一篇是题为《勾引家日记》的记叙体。</w:t>
      </w:r>
      <w:r>
        <w:rPr>
          <w:rFonts w:ascii="宋体" w:eastAsia="宋体" w:hAnsi="宋体" w:cs="宋体"/>
          <w:color w:val="000000"/>
          <w:sz w:val="38"/>
        </w:rPr>
        <w:t>①</w:t>
      </w:r>
      <w:r>
        <w:rPr>
          <w:rFonts w:ascii="宋体" w:eastAsia="宋体" w:hAnsi="宋体" w:cs="宋体"/>
          <w:color w:val="000000"/>
          <w:sz w:val="38"/>
        </w:rPr>
        <w:t>我们在这</w:t>
      </w:r>
      <w:r>
        <w:rPr>
          <w:rFonts w:ascii="宋体" w:eastAsia="宋体" w:hAnsi="宋体" w:cs="宋体"/>
          <w:color w:val="000000"/>
          <w:sz w:val="38"/>
        </w:rPr>
        <w:t>里遇到了新的困难，因为</w:t>
      </w:r>
      <w:r>
        <w:rPr>
          <w:rFonts w:ascii="宋体" w:eastAsia="宋体" w:hAnsi="宋体" w:cs="宋体"/>
          <w:color w:val="000000"/>
          <w:sz w:val="38"/>
        </w:rPr>
        <w:t>A</w:t>
      </w:r>
      <w:r>
        <w:rPr>
          <w:rFonts w:ascii="宋体" w:eastAsia="宋体" w:hAnsi="宋体" w:cs="宋体"/>
          <w:color w:val="000000"/>
          <w:sz w:val="38"/>
        </w:rPr>
        <w:t>没有宣称他本人是作者，而仅仅是编者。这是【</w:t>
      </w:r>
      <w:r>
        <w:rPr>
          <w:rFonts w:ascii="宋体" w:eastAsia="宋体" w:hAnsi="宋体" w:cs="宋体"/>
          <w:color w:val="000000"/>
          <w:sz w:val="38"/>
        </w:rPr>
        <w:t>9</w:t>
      </w:r>
      <w:r>
        <w:rPr>
          <w:rFonts w:ascii="宋体" w:eastAsia="宋体" w:hAnsi="宋体" w:cs="宋体"/>
          <w:color w:val="000000"/>
          <w:sz w:val="38"/>
        </w:rPr>
        <w:t>】一种我并不那么反对的古老的文学方法，它似乎没有进一步使我自己的处境变复杂，因为一位作者被封闭在了他人之中，就像中国玩具</w:t>
      </w:r>
      <w:r>
        <w:rPr>
          <w:rFonts w:ascii="宋体" w:eastAsia="宋体" w:hAnsi="宋体" w:cs="宋体"/>
          <w:color w:val="000000"/>
          <w:sz w:val="38"/>
        </w:rPr>
        <w:t>②</w:t>
      </w:r>
      <w:r>
        <w:rPr>
          <w:rFonts w:ascii="宋体" w:eastAsia="宋体" w:hAnsi="宋体" w:cs="宋体"/>
          <w:color w:val="000000"/>
          <w:sz w:val="38"/>
        </w:rPr>
        <w:t>中的匣子一样。这儿不是较为详尽地解释我的哪些看法得到了证实的地方；我仅仅要指出，</w:t>
      </w:r>
      <w:r>
        <w:rPr>
          <w:rFonts w:ascii="宋体" w:eastAsia="宋体" w:hAnsi="宋体" w:cs="宋体"/>
          <w:color w:val="000000"/>
          <w:sz w:val="38"/>
        </w:rPr>
        <w:t>A</w:t>
      </w:r>
      <w:r>
        <w:rPr>
          <w:rFonts w:ascii="宋体" w:eastAsia="宋体" w:hAnsi="宋体" w:cs="宋体"/>
          <w:color w:val="000000"/>
          <w:sz w:val="38"/>
        </w:rPr>
        <w:t>的序言中主要的基调以某种方式表明了那位诗人。</w:t>
      </w:r>
    </w:p>
    <w:p w:rsidR="00B83E87" w:rsidRDefault="00460AC0">
      <w:pPr>
        <w:wordWrap w:val="0"/>
        <w:spacing w:line="720" w:lineRule="atLeast"/>
        <w:ind w:left="40" w:right="40" w:firstLine="860"/>
        <w:textAlignment w:val="baseline"/>
        <w:rPr>
          <w:sz w:val="38"/>
        </w:rPr>
      </w:pPr>
      <w:r>
        <w:rPr>
          <w:rFonts w:ascii="宋体" w:eastAsia="宋体" w:hAnsi="宋体" w:cs="宋体"/>
          <w:color w:val="000000"/>
          <w:sz w:val="38"/>
        </w:rPr>
        <w:t>看来</w:t>
      </w:r>
      <w:r>
        <w:rPr>
          <w:rFonts w:ascii="宋体" w:eastAsia="宋体" w:hAnsi="宋体" w:cs="宋体"/>
          <w:color w:val="000000"/>
          <w:sz w:val="38"/>
        </w:rPr>
        <w:t>A</w:t>
      </w:r>
      <w:r>
        <w:rPr>
          <w:rFonts w:ascii="宋体" w:eastAsia="宋体" w:hAnsi="宋体" w:cs="宋体"/>
          <w:color w:val="000000"/>
          <w:sz w:val="38"/>
        </w:rPr>
        <w:t>本人似乎的确对他的虚构感到了害怕，</w:t>
      </w:r>
      <w:r>
        <w:rPr>
          <w:rFonts w:ascii="宋体" w:eastAsia="宋体" w:hAnsi="宋体" w:cs="宋体"/>
          <w:color w:val="000000"/>
          <w:sz w:val="38"/>
        </w:rPr>
        <w:t>③</w:t>
      </w:r>
      <w:r>
        <w:rPr>
          <w:rFonts w:ascii="宋体" w:eastAsia="宋体" w:hAnsi="宋体" w:cs="宋体"/>
          <w:color w:val="000000"/>
          <w:sz w:val="38"/>
        </w:rPr>
        <w:t>它像一个令人不安的梦，一直使他感到心神不安，这也表现在说明之中。如果它是他已悄然认识到了的一种实际经历的话，那么我发觉奇怪的是序言没有包含</w:t>
      </w:r>
      <w:r>
        <w:rPr>
          <w:rFonts w:ascii="宋体" w:eastAsia="宋体" w:hAnsi="宋体" w:cs="宋体"/>
          <w:color w:val="000000"/>
          <w:sz w:val="38"/>
        </w:rPr>
        <w:t xml:space="preserve"> A</w:t>
      </w:r>
      <w:r>
        <w:rPr>
          <w:rFonts w:ascii="宋体" w:eastAsia="宋体" w:hAnsi="宋体" w:cs="宋体"/>
          <w:color w:val="000000"/>
          <w:sz w:val="38"/>
        </w:rPr>
        <w:t>对于看见他</w:t>
      </w:r>
      <w:r>
        <w:rPr>
          <w:rFonts w:ascii="宋体" w:eastAsia="宋体" w:hAnsi="宋体" w:cs="宋体"/>
          <w:color w:val="000000"/>
          <w:sz w:val="38"/>
        </w:rPr>
        <w:t>经常模糊怀有的观念实现后的欢乐的任何迹象。那勾引家的观念使人想起文章中直接的情欲以及《剪影》中的内容</w:t>
      </w:r>
      <w:r>
        <w:rPr>
          <w:rFonts w:ascii="宋体" w:eastAsia="宋体" w:hAnsi="宋体" w:cs="宋体"/>
          <w:color w:val="000000"/>
          <w:sz w:val="38"/>
        </w:rPr>
        <w:t>————</w:t>
      </w:r>
      <w:r>
        <w:rPr>
          <w:rFonts w:ascii="宋体" w:eastAsia="宋体" w:hAnsi="宋体" w:cs="宋体"/>
          <w:color w:val="000000"/>
          <w:sz w:val="38"/>
        </w:rPr>
        <w:t>即作为唐</w:t>
      </w:r>
      <w:r>
        <w:rPr>
          <w:rFonts w:ascii="宋体" w:eastAsia="宋体" w:hAnsi="宋体" w:cs="宋体"/>
          <w:color w:val="000000"/>
          <w:sz w:val="38"/>
        </w:rPr>
        <w:t>·</w:t>
      </w:r>
      <w:r>
        <w:rPr>
          <w:rFonts w:ascii="宋体" w:eastAsia="宋体" w:hAnsi="宋体" w:cs="宋体"/>
          <w:color w:val="000000"/>
          <w:sz w:val="38"/>
        </w:rPr>
        <w:t>乔万尼</w:t>
      </w:r>
      <w:r>
        <w:rPr>
          <w:rFonts w:ascii="宋体" w:eastAsia="宋体" w:hAnsi="宋体" w:cs="宋体"/>
          <w:color w:val="000000"/>
          <w:sz w:val="38"/>
        </w:rPr>
        <w:t>(Don Giovanni)</w:t>
      </w:r>
      <w:r>
        <w:rPr>
          <w:rFonts w:ascii="宋体" w:eastAsia="宋体" w:hAnsi="宋体" w:cs="宋体"/>
          <w:color w:val="000000"/>
          <w:sz w:val="38"/>
        </w:rPr>
        <w:t>的对应物，必须是一个在有趣范围内的爱沉思的勾引家，</w:t>
      </w:r>
      <w:r>
        <w:rPr>
          <w:rFonts w:ascii="宋体" w:eastAsia="宋体" w:hAnsi="宋体" w:cs="宋体"/>
          <w:color w:val="000000"/>
          <w:sz w:val="38"/>
        </w:rPr>
        <w:t>④</w:t>
      </w:r>
      <w:r>
        <w:rPr>
          <w:rFonts w:ascii="宋体" w:eastAsia="宋体" w:hAnsi="宋体" w:cs="宋体"/>
          <w:color w:val="000000"/>
          <w:sz w:val="38"/>
        </w:rPr>
        <w:t>因此那儿的问题不是他勾引了多少人，而是如何勾引。我在序言中找不到这种欢乐的任何踪迹，正如前面提到过的。确乎是一种惊惶，是某种颤栗，它大概在他与这一观念的富有诗意的关系中便具有了基础。</w:t>
      </w:r>
      <w:r>
        <w:rPr>
          <w:rFonts w:ascii="宋体" w:eastAsia="宋体" w:hAnsi="宋体" w:cs="宋体"/>
          <w:color w:val="000000"/>
          <w:sz w:val="38"/>
        </w:rPr>
        <w:t>A</w:t>
      </w:r>
      <w:r>
        <w:rPr>
          <w:rFonts w:ascii="宋体" w:eastAsia="宋体" w:hAnsi="宋体" w:cs="宋体"/>
          <w:color w:val="000000"/>
          <w:sz w:val="38"/>
        </w:rPr>
        <w:t>的反应并不使我惊异，因为我也完全与这一记述没有关系</w:t>
      </w:r>
      <w:r>
        <w:rPr>
          <w:rFonts w:ascii="宋体" w:eastAsia="宋体" w:hAnsi="宋体" w:cs="宋体"/>
          <w:color w:val="000000"/>
          <w:sz w:val="38"/>
        </w:rPr>
        <w:t>————</w:t>
      </w:r>
      <w:r>
        <w:rPr>
          <w:rFonts w:ascii="宋体" w:eastAsia="宋体" w:hAnsi="宋体" w:cs="宋体"/>
          <w:color w:val="000000"/>
          <w:sz w:val="38"/>
        </w:rPr>
        <w:t>确实，与最初的作者隔了两层</w:t>
      </w:r>
      <w:r>
        <w:rPr>
          <w:rFonts w:ascii="宋体" w:eastAsia="宋体" w:hAnsi="宋体" w:cs="宋体"/>
          <w:color w:val="000000"/>
          <w:sz w:val="38"/>
        </w:rPr>
        <w:t>————</w:t>
      </w:r>
      <w:r>
        <w:rPr>
          <w:rFonts w:ascii="宋体" w:eastAsia="宋体" w:hAnsi="宋体" w:cs="宋体"/>
          <w:color w:val="000000"/>
          <w:sz w:val="38"/>
        </w:rPr>
        <w:t>我有时也在夜深人静忙于</w:t>
      </w:r>
      <w:r>
        <w:rPr>
          <w:rFonts w:ascii="宋体" w:eastAsia="宋体" w:hAnsi="宋体" w:cs="宋体"/>
          <w:color w:val="000000"/>
          <w:sz w:val="38"/>
          <w:u w:val="single"/>
        </w:rPr>
        <w:t xml:space="preserve">     </w:t>
      </w:r>
      <w:r>
        <w:rPr>
          <w:rFonts w:ascii="宋体" w:eastAsia="宋体" w:hAnsi="宋体" w:cs="宋体"/>
          <w:color w:val="000000"/>
          <w:sz w:val="38"/>
          <w:u w:val="single"/>
        </w:rPr>
        <w:t xml:space="preserve">           </w:t>
      </w:r>
    </w:p>
    <w:p w:rsidR="00B83E87" w:rsidRDefault="00460AC0">
      <w:pPr>
        <w:wordWrap w:val="0"/>
        <w:spacing w:line="600" w:lineRule="atLeast"/>
        <w:ind w:left="40" w:right="20" w:firstLine="70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有关以下两段，参见《增补》，页</w:t>
      </w:r>
      <w:r>
        <w:rPr>
          <w:rFonts w:ascii="仿宋" w:eastAsia="仿宋" w:hAnsi="仿宋" w:cs="仿宋"/>
          <w:color w:val="000000"/>
          <w:sz w:val="35"/>
        </w:rPr>
        <w:t>500-502(</w:t>
      </w:r>
      <w:r>
        <w:rPr>
          <w:rFonts w:ascii="仿宋" w:eastAsia="仿宋" w:hAnsi="仿宋" w:cs="仿宋"/>
          <w:color w:val="000000"/>
          <w:sz w:val="35"/>
        </w:rPr>
        <w:t>《论文》卷</w:t>
      </w:r>
      <w:r>
        <w:rPr>
          <w:rFonts w:ascii="仿宋" w:eastAsia="仿宋" w:hAnsi="仿宋" w:cs="仿宋"/>
          <w:color w:val="000000"/>
          <w:sz w:val="35"/>
        </w:rPr>
        <w:t>3-B188:1</w:t>
      </w:r>
      <w:r>
        <w:rPr>
          <w:rFonts w:ascii="仿宋" w:eastAsia="仿宋" w:hAnsi="仿宋" w:cs="仿宋"/>
          <w:color w:val="000000"/>
          <w:sz w:val="35"/>
        </w:rPr>
        <w:t>，</w:t>
      </w:r>
      <w:r>
        <w:rPr>
          <w:rFonts w:ascii="仿宋" w:eastAsia="仿宋" w:hAnsi="仿宋" w:cs="仿宋"/>
          <w:color w:val="000000"/>
          <w:sz w:val="35"/>
        </w:rPr>
        <w:t>188:2)</w:t>
      </w:r>
      <w:r>
        <w:rPr>
          <w:rFonts w:ascii="仿宋" w:eastAsia="仿宋" w:hAnsi="仿宋" w:cs="仿宋"/>
          <w:color w:val="000000"/>
          <w:sz w:val="35"/>
        </w:rPr>
        <w:t>。</w:t>
      </w:r>
    </w:p>
    <w:p w:rsidR="00B83E87" w:rsidRDefault="00460AC0">
      <w:pPr>
        <w:wordWrap w:val="0"/>
        <w:spacing w:line="600" w:lineRule="atLeast"/>
        <w:ind w:left="74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【译按】中国玩具</w:t>
      </w:r>
      <w:r>
        <w:rPr>
          <w:rFonts w:ascii="仿宋" w:eastAsia="仿宋" w:hAnsi="仿宋" w:cs="仿宋"/>
          <w:color w:val="000000"/>
          <w:sz w:val="35"/>
        </w:rPr>
        <w:t>(A Chinese puzzle)</w:t>
      </w:r>
      <w:r>
        <w:rPr>
          <w:rFonts w:ascii="仿宋" w:eastAsia="仿宋" w:hAnsi="仿宋" w:cs="仿宋"/>
          <w:color w:val="000000"/>
          <w:sz w:val="35"/>
        </w:rPr>
        <w:t>，喻复杂难懂的事物。</w:t>
      </w:r>
    </w:p>
    <w:p w:rsidR="00B83E87" w:rsidRDefault="00460AC0">
      <w:pPr>
        <w:wordWrap w:val="0"/>
        <w:spacing w:line="600" w:lineRule="atLeast"/>
        <w:ind w:left="740"/>
        <w:textAlignment w:val="baseline"/>
        <w:rPr>
          <w:sz w:val="35"/>
        </w:rPr>
      </w:pPr>
      <w:r>
        <w:rPr>
          <w:rFonts w:ascii="仿宋" w:eastAsia="仿宋" w:hAnsi="仿宋" w:cs="仿宋"/>
          <w:color w:val="000000"/>
          <w:sz w:val="35"/>
        </w:rPr>
        <w:t xml:space="preserve">③ </w:t>
      </w:r>
      <w:r>
        <w:rPr>
          <w:rFonts w:ascii="仿宋" w:eastAsia="仿宋" w:hAnsi="仿宋" w:cs="仿宋"/>
          <w:color w:val="000000"/>
          <w:sz w:val="35"/>
        </w:rPr>
        <w:t>有关本句的其余部分，参见《增补》，页</w:t>
      </w:r>
      <w:r>
        <w:rPr>
          <w:rFonts w:ascii="仿宋" w:eastAsia="仿宋" w:hAnsi="仿宋" w:cs="仿宋"/>
          <w:color w:val="000000"/>
          <w:sz w:val="35"/>
        </w:rPr>
        <w:t>502(</w:t>
      </w:r>
      <w:r>
        <w:rPr>
          <w:rFonts w:ascii="仿宋" w:eastAsia="仿宋" w:hAnsi="仿宋" w:cs="仿宋"/>
          <w:color w:val="000000"/>
          <w:sz w:val="35"/>
        </w:rPr>
        <w:t>《论文》卷</w:t>
      </w:r>
      <w:r>
        <w:rPr>
          <w:rFonts w:ascii="仿宋" w:eastAsia="仿宋" w:hAnsi="仿宋" w:cs="仿宋"/>
          <w:color w:val="000000"/>
          <w:sz w:val="35"/>
        </w:rPr>
        <w:t>3-B188:3)</w:t>
      </w:r>
      <w:r>
        <w:rPr>
          <w:rFonts w:ascii="仿宋" w:eastAsia="仿宋" w:hAnsi="仿宋" w:cs="仿宋"/>
          <w:color w:val="000000"/>
          <w:sz w:val="35"/>
        </w:rPr>
        <w:t>。</w:t>
      </w:r>
    </w:p>
    <w:p w:rsidR="00B83E87" w:rsidRDefault="00460AC0">
      <w:pPr>
        <w:wordWrap w:val="0"/>
        <w:spacing w:line="600" w:lineRule="atLeast"/>
        <w:ind w:left="40" w:firstLine="700"/>
        <w:textAlignment w:val="baseline"/>
        <w:rPr>
          <w:sz w:val="35"/>
        </w:rPr>
      </w:pPr>
      <w:r>
        <w:rPr>
          <w:rFonts w:ascii="仿宋" w:eastAsia="仿宋" w:hAnsi="仿宋" w:cs="仿宋"/>
          <w:color w:val="000000"/>
          <w:sz w:val="35"/>
        </w:rPr>
        <w:t xml:space="preserve">④ </w:t>
      </w:r>
      <w:r>
        <w:rPr>
          <w:rFonts w:ascii="仿宋" w:eastAsia="仿宋" w:hAnsi="仿宋" w:cs="仿宋"/>
          <w:color w:val="000000"/>
          <w:sz w:val="35"/>
        </w:rPr>
        <w:t>在一次对希腊悲剧的讨论中</w:t>
      </w:r>
      <w:r>
        <w:rPr>
          <w:rFonts w:ascii="仿宋" w:eastAsia="仿宋" w:hAnsi="仿宋" w:cs="仿宋"/>
          <w:color w:val="000000"/>
          <w:sz w:val="35"/>
        </w:rPr>
        <w:t>(</w:t>
      </w:r>
      <w:r>
        <w:rPr>
          <w:rFonts w:ascii="仿宋" w:eastAsia="仿宋" w:hAnsi="仿宋" w:cs="仿宋"/>
          <w:color w:val="000000"/>
          <w:sz w:val="35"/>
        </w:rPr>
        <w:t>在评论奥伦施莱格尔</w:t>
      </w:r>
      <w:r>
        <w:rPr>
          <w:rFonts w:ascii="仿宋" w:eastAsia="仿宋" w:hAnsi="仿宋" w:cs="仿宋"/>
          <w:color w:val="000000"/>
          <w:sz w:val="35"/>
        </w:rPr>
        <w:t>[ Adam GottlobOehlenschläger]</w:t>
      </w:r>
      <w:r>
        <w:rPr>
          <w:rFonts w:ascii="仿宋" w:eastAsia="仿宋" w:hAnsi="仿宋" w:cs="仿宋"/>
          <w:color w:val="000000"/>
          <w:sz w:val="35"/>
        </w:rPr>
        <w:t>的《智慧之剑》卷</w:t>
      </w:r>
      <w:r>
        <w:rPr>
          <w:rFonts w:ascii="仿宋" w:eastAsia="仿宋" w:hAnsi="仿宋" w:cs="仿宋"/>
          <w:color w:val="000000"/>
          <w:sz w:val="35"/>
        </w:rPr>
        <w:t>2</w:t>
      </w:r>
      <w:r>
        <w:rPr>
          <w:rFonts w:ascii="仿宋" w:eastAsia="仿宋" w:hAnsi="仿宋" w:cs="仿宋"/>
          <w:color w:val="000000"/>
          <w:sz w:val="35"/>
        </w:rPr>
        <w:t>，页</w:t>
      </w:r>
      <w:r>
        <w:rPr>
          <w:rFonts w:ascii="仿宋" w:eastAsia="仿宋" w:hAnsi="仿宋" w:cs="仿宋"/>
          <w:color w:val="000000"/>
          <w:sz w:val="35"/>
        </w:rPr>
        <w:t>16-17</w:t>
      </w:r>
      <w:r>
        <w:rPr>
          <w:rFonts w:ascii="仿宋" w:eastAsia="仿宋" w:hAnsi="仿宋" w:cs="仿宋"/>
          <w:color w:val="000000"/>
          <w:sz w:val="35"/>
        </w:rPr>
        <w:t>时，</w:t>
      </w:r>
      <w:r>
        <w:rPr>
          <w:rFonts w:ascii="仿宋" w:eastAsia="仿宋" w:hAnsi="仿宋" w:cs="仿宋"/>
          <w:color w:val="000000"/>
          <w:sz w:val="35"/>
        </w:rPr>
        <w:t>1842</w:t>
      </w:r>
      <w:r>
        <w:rPr>
          <w:rFonts w:ascii="仿宋" w:eastAsia="仿宋" w:hAnsi="仿宋" w:cs="仿宋"/>
          <w:color w:val="000000"/>
          <w:sz w:val="35"/>
        </w:rPr>
        <w:t>年</w:t>
      </w:r>
      <w:r>
        <w:rPr>
          <w:rFonts w:ascii="仿宋" w:eastAsia="仿宋" w:hAnsi="仿宋" w:cs="仿宋"/>
          <w:color w:val="000000"/>
          <w:sz w:val="35"/>
        </w:rPr>
        <w:t>11</w:t>
      </w:r>
      <w:r>
        <w:rPr>
          <w:rFonts w:ascii="仿宋" w:eastAsia="仿宋" w:hAnsi="仿宋" w:cs="仿宋"/>
          <w:color w:val="000000"/>
          <w:sz w:val="35"/>
        </w:rPr>
        <w:t>月</w:t>
      </w:r>
      <w:r>
        <w:rPr>
          <w:rFonts w:ascii="仿宋" w:eastAsia="仿宋" w:hAnsi="仿宋" w:cs="仿宋"/>
          <w:color w:val="000000"/>
          <w:sz w:val="35"/>
        </w:rPr>
        <w:t>15</w:t>
      </w:r>
      <w:r>
        <w:rPr>
          <w:rFonts w:ascii="仿宋" w:eastAsia="仿宋" w:hAnsi="仿宋" w:cs="仿宋"/>
          <w:color w:val="000000"/>
          <w:sz w:val="35"/>
        </w:rPr>
        <w:t>日第</w:t>
      </w:r>
      <w:r>
        <w:rPr>
          <w:rFonts w:ascii="仿宋" w:eastAsia="仿宋" w:hAnsi="仿宋" w:cs="仿宋"/>
          <w:color w:val="000000"/>
          <w:sz w:val="35"/>
        </w:rPr>
        <w:t>2</w:t>
      </w:r>
      <w:r>
        <w:rPr>
          <w:rFonts w:ascii="仿宋" w:eastAsia="仿宋" w:hAnsi="仿宋" w:cs="仿宋"/>
          <w:color w:val="000000"/>
          <w:sz w:val="35"/>
        </w:rPr>
        <w:t>期，页</w:t>
      </w:r>
      <w:r>
        <w:rPr>
          <w:rFonts w:ascii="仿宋" w:eastAsia="仿宋" w:hAnsi="仿宋" w:cs="仿宋"/>
          <w:color w:val="000000"/>
          <w:sz w:val="35"/>
        </w:rPr>
        <w:t>80)</w:t>
      </w:r>
      <w:r>
        <w:rPr>
          <w:rFonts w:ascii="仿宋" w:eastAsia="仿宋" w:hAnsi="仿宋" w:cs="仿宋"/>
          <w:color w:val="000000"/>
          <w:sz w:val="35"/>
        </w:rPr>
        <w:t>，海伯格写道：</w:t>
      </w:r>
      <w:r>
        <w:rPr>
          <w:rFonts w:ascii="仿宋" w:eastAsia="仿宋" w:hAnsi="仿宋" w:cs="仿宋"/>
          <w:color w:val="000000"/>
          <w:sz w:val="35"/>
        </w:rPr>
        <w:t>“</w:t>
      </w:r>
      <w:r>
        <w:rPr>
          <w:rFonts w:ascii="仿宋" w:eastAsia="仿宋" w:hAnsi="仿宋" w:cs="仿宋"/>
          <w:color w:val="000000"/>
          <w:sz w:val="35"/>
        </w:rPr>
        <w:t>兴趣</w:t>
      </w:r>
      <w:r>
        <w:rPr>
          <w:rFonts w:ascii="仿宋" w:eastAsia="仿宋" w:hAnsi="仿宋" w:cs="仿宋"/>
          <w:color w:val="000000"/>
          <w:sz w:val="35"/>
        </w:rPr>
        <w:t>”</w:t>
      </w:r>
      <w:r>
        <w:rPr>
          <w:rFonts w:ascii="仿宋" w:eastAsia="仿宋" w:hAnsi="仿宋" w:cs="仿宋"/>
          <w:color w:val="000000"/>
          <w:sz w:val="35"/>
        </w:rPr>
        <w:t>这个词是个</w:t>
      </w:r>
      <w:r>
        <w:rPr>
          <w:rFonts w:ascii="仿宋" w:eastAsia="仿宋" w:hAnsi="仿宋" w:cs="仿宋"/>
          <w:color w:val="000000"/>
          <w:sz w:val="35"/>
        </w:rPr>
        <w:t>“</w:t>
      </w:r>
      <w:r>
        <w:rPr>
          <w:rFonts w:ascii="仿宋" w:eastAsia="仿宋" w:hAnsi="仿宋" w:cs="仿宋"/>
          <w:color w:val="000000"/>
          <w:sz w:val="35"/>
        </w:rPr>
        <w:t>现代概念，古代语言没有它的相同的表达法</w:t>
      </w:r>
      <w:r>
        <w:rPr>
          <w:rFonts w:ascii="仿宋" w:eastAsia="仿宋" w:hAnsi="仿宋" w:cs="仿宋"/>
          <w:color w:val="000000"/>
          <w:sz w:val="35"/>
        </w:rPr>
        <w:t>”</w:t>
      </w:r>
      <w:r>
        <w:rPr>
          <w:rFonts w:ascii="仿宋" w:eastAsia="仿宋" w:hAnsi="仿宋" w:cs="仿宋"/>
          <w:color w:val="000000"/>
          <w:sz w:val="35"/>
        </w:rPr>
        <w:t>。参见海伯格</w:t>
      </w:r>
      <w:r>
        <w:rPr>
          <w:rFonts w:ascii="仿宋" w:eastAsia="仿宋" w:hAnsi="仿宋" w:cs="仿宋"/>
          <w:color w:val="000000"/>
          <w:sz w:val="35"/>
        </w:rPr>
        <w:t xml:space="preserve"> Prosaiske Skrifter</w:t>
      </w:r>
      <w:r>
        <w:rPr>
          <w:rFonts w:ascii="仿宋" w:eastAsia="仿宋" w:hAnsi="仿宋" w:cs="仿宋"/>
          <w:color w:val="000000"/>
          <w:sz w:val="35"/>
        </w:rPr>
        <w:t>，</w:t>
      </w:r>
      <w:r>
        <w:rPr>
          <w:rFonts w:ascii="仿宋" w:eastAsia="仿宋" w:hAnsi="仿宋" w:cs="仿宋"/>
          <w:color w:val="000000"/>
          <w:sz w:val="35"/>
        </w:rPr>
        <w:t>Ⅰ-Ⅲ(Copenhagen</w:t>
      </w:r>
      <w:r>
        <w:rPr>
          <w:rFonts w:ascii="仿宋" w:eastAsia="仿宋" w:hAnsi="仿宋" w:cs="仿宋"/>
          <w:color w:val="000000"/>
          <w:sz w:val="35"/>
        </w:rPr>
        <w:t>：</w:t>
      </w:r>
      <w:r>
        <w:rPr>
          <w:rFonts w:ascii="仿宋" w:eastAsia="仿宋" w:hAnsi="仿宋" w:cs="仿宋"/>
          <w:color w:val="000000"/>
          <w:sz w:val="35"/>
        </w:rPr>
        <w:t>1841-1843)</w:t>
      </w:r>
      <w:r>
        <w:rPr>
          <w:rFonts w:ascii="仿宋" w:eastAsia="仿宋" w:hAnsi="仿宋" w:cs="仿宋"/>
          <w:color w:val="000000"/>
          <w:sz w:val="35"/>
        </w:rPr>
        <w:t>，卷</w:t>
      </w:r>
      <w:r>
        <w:rPr>
          <w:rFonts w:ascii="仿宋" w:eastAsia="仿宋" w:hAnsi="仿宋" w:cs="仿宋"/>
          <w:color w:val="000000"/>
          <w:sz w:val="35"/>
        </w:rPr>
        <w:t>3</w:t>
      </w:r>
      <w:r>
        <w:rPr>
          <w:rFonts w:ascii="仿宋" w:eastAsia="仿宋" w:hAnsi="仿宋" w:cs="仿宋"/>
          <w:color w:val="000000"/>
          <w:sz w:val="35"/>
        </w:rPr>
        <w:t>，页</w:t>
      </w:r>
      <w:r>
        <w:rPr>
          <w:rFonts w:ascii="仿宋" w:eastAsia="仿宋" w:hAnsi="仿宋" w:cs="仿宋"/>
          <w:color w:val="000000"/>
          <w:sz w:val="35"/>
        </w:rPr>
        <w:t>371</w:t>
      </w:r>
      <w:r>
        <w:rPr>
          <w:rFonts w:ascii="仿宋" w:eastAsia="仿宋" w:hAnsi="仿宋" w:cs="仿宋"/>
          <w:color w:val="000000"/>
          <w:sz w:val="35"/>
        </w:rPr>
        <w:t>。对</w:t>
      </w:r>
      <w:r>
        <w:rPr>
          <w:rFonts w:ascii="仿宋" w:eastAsia="仿宋" w:hAnsi="仿宋" w:cs="仿宋"/>
          <w:color w:val="000000"/>
          <w:sz w:val="35"/>
        </w:rPr>
        <w:t>“</w:t>
      </w:r>
      <w:r>
        <w:rPr>
          <w:rFonts w:ascii="仿宋" w:eastAsia="仿宋" w:hAnsi="仿宋" w:cs="仿宋"/>
          <w:color w:val="000000"/>
          <w:sz w:val="35"/>
        </w:rPr>
        <w:t>兴趣</w:t>
      </w:r>
      <w:r>
        <w:rPr>
          <w:rFonts w:ascii="仿宋" w:eastAsia="仿宋" w:hAnsi="仿宋" w:cs="仿宋"/>
          <w:color w:val="000000"/>
          <w:sz w:val="35"/>
        </w:rPr>
        <w:t>”</w:t>
      </w:r>
      <w:r>
        <w:rPr>
          <w:rFonts w:ascii="仿宋" w:eastAsia="仿宋" w:hAnsi="仿宋" w:cs="仿宋"/>
          <w:color w:val="000000"/>
          <w:sz w:val="35"/>
        </w:rPr>
        <w:t>的解释，参见《恐惧与颤栗》，《文集》卷</w:t>
      </w:r>
      <w:r>
        <w:rPr>
          <w:rFonts w:ascii="仿宋" w:eastAsia="仿宋" w:hAnsi="仿宋" w:cs="仿宋"/>
          <w:color w:val="000000"/>
          <w:sz w:val="35"/>
        </w:rPr>
        <w:t>6</w:t>
      </w:r>
      <w:r>
        <w:rPr>
          <w:rFonts w:ascii="仿宋" w:eastAsia="仿宋" w:hAnsi="仿宋" w:cs="仿宋"/>
          <w:color w:val="000000"/>
          <w:sz w:val="35"/>
        </w:rPr>
        <w:t>，页</w:t>
      </w:r>
      <w:r>
        <w:rPr>
          <w:rFonts w:ascii="仿宋" w:eastAsia="仿宋" w:hAnsi="仿宋" w:cs="仿宋"/>
          <w:color w:val="000000"/>
          <w:sz w:val="35"/>
        </w:rPr>
        <w:t>82-83</w:t>
      </w:r>
      <w:r>
        <w:rPr>
          <w:rFonts w:ascii="仿宋" w:eastAsia="仿宋" w:hAnsi="仿宋" w:cs="仿宋"/>
          <w:color w:val="000000"/>
          <w:sz w:val="35"/>
        </w:rPr>
        <w:t>。</w:t>
      </w:r>
    </w:p>
    <w:p w:rsidR="00B83E87" w:rsidRDefault="00B83E87"/>
    <w:p w:rsidR="00B83E87" w:rsidRDefault="00B83E87">
      <w:pPr>
        <w:sectPr w:rsidR="00B83E87">
          <w:headerReference w:type="default" r:id="rId84"/>
          <w:footerReference w:type="default" r:id="rId85"/>
          <w:pgSz w:w="14960" w:h="23700"/>
          <w:pgMar w:top="1780" w:right="1380" w:bottom="1780" w:left="1380" w:header="1480" w:footer="1480" w:gutter="0"/>
          <w:cols w:space="720"/>
        </w:sectPr>
      </w:pPr>
    </w:p>
    <w:p w:rsidR="00B83E87" w:rsidRDefault="00460AC0">
      <w:pPr>
        <w:tabs>
          <w:tab w:val="left" w:pos="11780"/>
        </w:tabs>
        <w:wordWrap w:val="0"/>
        <w:spacing w:line="480" w:lineRule="atLeast"/>
        <w:ind w:left="10420"/>
        <w:textAlignment w:val="baseline"/>
        <w:rPr>
          <w:sz w:val="36"/>
        </w:rPr>
      </w:pPr>
      <w:r>
        <w:rPr>
          <w:rFonts w:ascii="仿宋" w:eastAsia="仿宋" w:hAnsi="仿宋" w:cs="仿宋"/>
          <w:color w:val="000000"/>
          <w:sz w:val="36"/>
        </w:rPr>
        <w:lastRenderedPageBreak/>
        <w:t>序</w:t>
      </w:r>
      <w:r>
        <w:rPr>
          <w:rFonts w:ascii="仿宋" w:eastAsia="仿宋" w:hAnsi="仿宋" w:cs="仿宋"/>
          <w:color w:val="000000"/>
          <w:sz w:val="36"/>
        </w:rPr>
        <w:t xml:space="preserve"> </w:t>
      </w:r>
      <w:r>
        <w:rPr>
          <w:rFonts w:ascii="仿宋" w:eastAsia="仿宋" w:hAnsi="仿宋" w:cs="仿宋"/>
          <w:color w:val="000000"/>
          <w:sz w:val="36"/>
        </w:rPr>
        <w:t>言</w:t>
      </w:r>
      <w:r>
        <w:tab/>
      </w:r>
      <w:r>
        <w:rPr>
          <w:rFonts w:ascii="宋体" w:eastAsia="宋体" w:hAnsi="宋体" w:cs="宋体"/>
          <w:color w:val="000000"/>
          <w:sz w:val="36"/>
        </w:rPr>
        <w:t>11</w:t>
      </w:r>
    </w:p>
    <w:p w:rsidR="00B83E87" w:rsidRDefault="00B83E87">
      <w:pPr>
        <w:wordWrap w:val="0"/>
        <w:spacing w:line="620" w:lineRule="exact"/>
        <w:textAlignment w:val="baseline"/>
        <w:rPr>
          <w:sz w:val="40"/>
        </w:rPr>
      </w:pPr>
    </w:p>
    <w:p w:rsidR="00B83E87" w:rsidRDefault="00460AC0">
      <w:pPr>
        <w:wordWrap w:val="0"/>
        <w:spacing w:line="600" w:lineRule="atLeast"/>
        <w:ind w:left="20" w:right="120"/>
        <w:textAlignment w:val="baseline"/>
        <w:rPr>
          <w:sz w:val="40"/>
        </w:rPr>
      </w:pPr>
      <w:r>
        <w:rPr>
          <w:rFonts w:ascii="宋体" w:eastAsia="宋体" w:hAnsi="宋体" w:cs="宋体"/>
          <w:color w:val="000000"/>
          <w:sz w:val="40"/>
        </w:rPr>
        <w:t>这些论文时感到相当不可思议地不安。在我看来，那勾引家本人似乎像个幽灵一样在我的地板上走动，他似乎看了一下那些论文，他似乎用他那有魔力的两眼紧盯住我，并说：</w:t>
      </w:r>
      <w:r>
        <w:rPr>
          <w:rFonts w:ascii="宋体" w:eastAsia="宋体" w:hAnsi="宋体" w:cs="宋体"/>
          <w:color w:val="000000"/>
          <w:sz w:val="40"/>
        </w:rPr>
        <w:t>“</w:t>
      </w:r>
      <w:r>
        <w:rPr>
          <w:rFonts w:ascii="宋体" w:eastAsia="宋体" w:hAnsi="宋体" w:cs="宋体"/>
          <w:color w:val="000000"/>
          <w:sz w:val="40"/>
        </w:rPr>
        <w:t>好吧，好啊，你竟想出版我</w:t>
      </w:r>
      <w:r>
        <w:rPr>
          <w:rFonts w:ascii="宋体" w:eastAsia="宋体" w:hAnsi="宋体" w:cs="宋体"/>
          <w:color w:val="000000"/>
          <w:sz w:val="40"/>
        </w:rPr>
        <w:t>的论文！你要知道这是你不负责任；你真的将在那些亲爱的女孩儿们身上唤起焦虑。可是，你当然也会使我和我无害的善意得到报偿。你在这儿弄错了，因为我只是改变了方法，所以我的处境更加有利。当年轻的女孩儿们听到那富有魅力的名称</w:t>
      </w:r>
      <w:r>
        <w:rPr>
          <w:rFonts w:ascii="宋体" w:eastAsia="宋体" w:hAnsi="宋体" w:cs="宋体"/>
          <w:b/>
          <w:color w:val="000000"/>
          <w:sz w:val="40"/>
        </w:rPr>
        <w:t>——</w:t>
      </w:r>
      <w:r>
        <w:rPr>
          <w:rFonts w:ascii="宋体" w:eastAsia="宋体" w:hAnsi="宋体" w:cs="宋体"/>
          <w:b/>
          <w:color w:val="000000"/>
          <w:sz w:val="40"/>
        </w:rPr>
        <w:t>勾引家</w:t>
      </w:r>
      <w:r>
        <w:rPr>
          <w:rFonts w:ascii="宋体" w:eastAsia="宋体" w:hAnsi="宋体" w:cs="宋体"/>
          <w:b/>
          <w:color w:val="000000"/>
          <w:sz w:val="40"/>
        </w:rPr>
        <w:t>——</w:t>
      </w:r>
      <w:r>
        <w:rPr>
          <w:rFonts w:ascii="宋体" w:eastAsia="宋体" w:hAnsi="宋体" w:cs="宋体"/>
          <w:b/>
          <w:color w:val="000000"/>
          <w:sz w:val="40"/>
        </w:rPr>
        <w:t>时，她们将怎样</w:t>
      </w:r>
      <w:r>
        <w:rPr>
          <w:rFonts w:ascii="宋体" w:eastAsia="宋体" w:hAnsi="宋体" w:cs="宋体"/>
          <w:color w:val="000000"/>
          <w:sz w:val="40"/>
        </w:rPr>
        <w:t>成群结队地直接投入一个男人的怀抱啊！给我半年时间，我将创作一个故事，它将比我迄今为止所体验过的一切要更加有趣得多。我为自己描绘了一个年轻、精力旺盛、很有才华的女孩儿，她拥有想以她的性欲向我报仇的非凡想法。她认为她能够胁迫我，使我尝不到爱情痛苦的滋味儿。</w:t>
      </w:r>
      <w:r>
        <w:rPr>
          <w:rFonts w:ascii="宋体" w:eastAsia="宋体" w:hAnsi="宋体" w:cs="宋体"/>
          <w:color w:val="000000"/>
          <w:sz w:val="40"/>
        </w:rPr>
        <w:t>你瞧，这就是一个适合于我的女孩儿。如果她【</w:t>
      </w:r>
      <w:r>
        <w:rPr>
          <w:rFonts w:ascii="宋体" w:eastAsia="宋体" w:hAnsi="宋体" w:cs="宋体"/>
          <w:color w:val="000000"/>
          <w:sz w:val="40"/>
        </w:rPr>
        <w:t>10</w:t>
      </w:r>
      <w:r>
        <w:rPr>
          <w:rFonts w:ascii="宋体" w:eastAsia="宋体" w:hAnsi="宋体" w:cs="宋体"/>
          <w:color w:val="000000"/>
          <w:sz w:val="40"/>
        </w:rPr>
        <w:t>】自己没有足够深刻地想到这一点，那么我将帮助她。我将像莫尔博斯的鳝鱼</w:t>
      </w:r>
      <w:r>
        <w:rPr>
          <w:rFonts w:ascii="宋体" w:eastAsia="宋体" w:hAnsi="宋体" w:cs="宋体"/>
          <w:color w:val="000000"/>
          <w:sz w:val="40"/>
        </w:rPr>
        <w:t>[the Molbos’ eel]①</w:t>
      </w:r>
      <w:r>
        <w:rPr>
          <w:rFonts w:ascii="宋体" w:eastAsia="宋体" w:hAnsi="宋体" w:cs="宋体"/>
          <w:color w:val="000000"/>
          <w:sz w:val="40"/>
        </w:rPr>
        <w:t>那样扭动。当我把她带到我想要去的地点时，她就属于我了。</w:t>
      </w:r>
      <w:r>
        <w:rPr>
          <w:rFonts w:ascii="宋体" w:eastAsia="宋体" w:hAnsi="宋体" w:cs="宋体"/>
          <w:color w:val="000000"/>
          <w:sz w:val="40"/>
        </w:rPr>
        <w:t>”</w:t>
      </w:r>
    </w:p>
    <w:p w:rsidR="00B83E87" w:rsidRDefault="00460AC0">
      <w:pPr>
        <w:wordWrap w:val="0"/>
        <w:spacing w:line="600" w:lineRule="atLeast"/>
        <w:ind w:left="20" w:right="120" w:firstLine="800"/>
        <w:textAlignment w:val="baseline"/>
        <w:rPr>
          <w:sz w:val="40"/>
        </w:rPr>
      </w:pPr>
      <w:r>
        <w:rPr>
          <w:rFonts w:ascii="宋体" w:eastAsia="宋体" w:hAnsi="宋体" w:cs="宋体"/>
          <w:color w:val="000000"/>
          <w:sz w:val="40"/>
        </w:rPr>
        <w:t>然而，我也许早已误用了我作为编者的职责，以我的意见加重了读者的负担。处境肯定是我辩解的理由；由于</w:t>
      </w:r>
      <w:r>
        <w:rPr>
          <w:rFonts w:ascii="宋体" w:eastAsia="宋体" w:hAnsi="宋体" w:cs="宋体"/>
          <w:color w:val="000000"/>
          <w:sz w:val="40"/>
        </w:rPr>
        <w:t xml:space="preserve">A </w:t>
      </w:r>
      <w:r>
        <w:rPr>
          <w:rFonts w:ascii="宋体" w:eastAsia="宋体" w:hAnsi="宋体" w:cs="宋体"/>
          <w:color w:val="000000"/>
          <w:sz w:val="40"/>
        </w:rPr>
        <w:t>把他自己叫做编者而非这一记事体的作者，因而我的职务的不确定性便使我失去了自制。</w:t>
      </w:r>
    </w:p>
    <w:p w:rsidR="00B83E87" w:rsidRDefault="00460AC0">
      <w:pPr>
        <w:wordWrap w:val="0"/>
        <w:spacing w:line="600" w:lineRule="atLeast"/>
        <w:ind w:left="20" w:right="140" w:firstLine="960"/>
        <w:textAlignment w:val="baseline"/>
        <w:rPr>
          <w:sz w:val="40"/>
        </w:rPr>
      </w:pPr>
      <w:r>
        <w:rPr>
          <w:rFonts w:ascii="宋体" w:eastAsia="宋体" w:hAnsi="宋体" w:cs="宋体"/>
          <w:color w:val="000000"/>
          <w:sz w:val="40"/>
        </w:rPr>
        <w:t>我就这一记事体进而要做的其他一切，就是只能按我作为编者的角色去做。那就是，我相信在这一记事体中存在着一个时间</w:t>
      </w:r>
    </w:p>
    <w:p w:rsidR="00B83E87" w:rsidRDefault="00460AC0">
      <w:pPr>
        <w:wordWrap w:val="0"/>
        <w:spacing w:line="600" w:lineRule="atLeast"/>
        <w:ind w:left="80"/>
        <w:textAlignment w:val="baseline"/>
        <w:rPr>
          <w:sz w:val="40"/>
        </w:rPr>
      </w:pPr>
      <w:r>
        <w:rPr>
          <w:rFonts w:ascii="宋体" w:eastAsia="宋体" w:hAnsi="宋体" w:cs="宋体"/>
          <w:color w:val="000000"/>
          <w:sz w:val="40"/>
          <w:u w:val="single"/>
        </w:rPr>
        <w:t xml:space="preserve">       </w:t>
      </w:r>
      <w:r>
        <w:rPr>
          <w:rFonts w:ascii="宋体" w:eastAsia="宋体" w:hAnsi="宋体" w:cs="宋体"/>
          <w:color w:val="000000"/>
          <w:sz w:val="40"/>
          <w:u w:val="single"/>
        </w:rPr>
        <w:t xml:space="preserve">        </w:t>
      </w:r>
    </w:p>
    <w:p w:rsidR="00B83E87" w:rsidRDefault="00460AC0">
      <w:pPr>
        <w:wordWrap w:val="0"/>
        <w:spacing w:before="240" w:line="600" w:lineRule="atLeast"/>
        <w:ind w:left="20" w:right="100" w:firstLine="680"/>
        <w:textAlignment w:val="baseline"/>
        <w:rPr>
          <w:sz w:val="40"/>
        </w:rPr>
      </w:pPr>
      <w:r>
        <w:rPr>
          <w:rFonts w:ascii="宋体" w:eastAsia="宋体" w:hAnsi="宋体" w:cs="宋体"/>
          <w:color w:val="000000"/>
          <w:sz w:val="40"/>
        </w:rPr>
        <w:t xml:space="preserve">① </w:t>
      </w:r>
      <w:r>
        <w:rPr>
          <w:rFonts w:ascii="宋体" w:eastAsia="宋体" w:hAnsi="宋体" w:cs="宋体"/>
          <w:color w:val="000000"/>
          <w:sz w:val="40"/>
        </w:rPr>
        <w:t>愚蠢的愚人村中的聪明人把一条鳝鱼放进水里以淹死它，并把鳝鱼的运动看作是垂死挣扎的征兆。在丹麦，这类故事与莫尔斯</w:t>
      </w:r>
      <w:r>
        <w:rPr>
          <w:rFonts w:ascii="宋体" w:eastAsia="宋体" w:hAnsi="宋体" w:cs="宋体"/>
          <w:color w:val="000000"/>
          <w:sz w:val="40"/>
        </w:rPr>
        <w:t>(Mols)</w:t>
      </w:r>
      <w:r>
        <w:rPr>
          <w:rFonts w:ascii="宋体" w:eastAsia="宋体" w:hAnsi="宋体" w:cs="宋体"/>
          <w:color w:val="000000"/>
          <w:sz w:val="40"/>
        </w:rPr>
        <w:t>的居民莫尔博人</w:t>
      </w:r>
      <w:r>
        <w:rPr>
          <w:rFonts w:ascii="宋体" w:eastAsia="宋体" w:hAnsi="宋体" w:cs="宋体"/>
          <w:color w:val="000000"/>
          <w:sz w:val="40"/>
        </w:rPr>
        <w:t>(Molboer)</w:t>
      </w:r>
      <w:r>
        <w:rPr>
          <w:rFonts w:ascii="宋体" w:eastAsia="宋体" w:hAnsi="宋体" w:cs="宋体"/>
          <w:color w:val="000000"/>
          <w:sz w:val="40"/>
        </w:rPr>
        <w:t>相联系。莫尔斯是日德兰半岛</w:t>
      </w:r>
      <w:r>
        <w:rPr>
          <w:rFonts w:ascii="宋体" w:eastAsia="宋体" w:hAnsi="宋体" w:cs="宋体"/>
          <w:color w:val="000000"/>
          <w:sz w:val="40"/>
        </w:rPr>
        <w:t>(Jutland)</w:t>
      </w:r>
      <w:r>
        <w:rPr>
          <w:rFonts w:ascii="宋体" w:eastAsia="宋体" w:hAnsi="宋体" w:cs="宋体"/>
          <w:color w:val="000000"/>
          <w:sz w:val="40"/>
        </w:rPr>
        <w:t>奥胡斯</w:t>
      </w:r>
      <w:r>
        <w:rPr>
          <w:rFonts w:ascii="宋体" w:eastAsia="宋体" w:hAnsi="宋体" w:cs="宋体"/>
          <w:color w:val="000000"/>
          <w:sz w:val="40"/>
        </w:rPr>
        <w:t>(Aar-hus)</w:t>
      </w:r>
      <w:r>
        <w:rPr>
          <w:rFonts w:ascii="宋体" w:eastAsia="宋体" w:hAnsi="宋体" w:cs="宋体"/>
          <w:color w:val="000000"/>
          <w:sz w:val="40"/>
        </w:rPr>
        <w:t>东北部的一个地区。【译按】</w:t>
      </w:r>
      <w:r>
        <w:rPr>
          <w:rFonts w:ascii="宋体" w:eastAsia="宋体" w:hAnsi="宋体" w:cs="宋体"/>
          <w:color w:val="000000"/>
          <w:sz w:val="40"/>
        </w:rPr>
        <w:t>“</w:t>
      </w:r>
      <w:r>
        <w:rPr>
          <w:rFonts w:ascii="宋体" w:eastAsia="宋体" w:hAnsi="宋体" w:cs="宋体"/>
          <w:color w:val="000000"/>
          <w:sz w:val="40"/>
        </w:rPr>
        <w:t>愚人村中的聪明人</w:t>
      </w:r>
      <w:r>
        <w:rPr>
          <w:rFonts w:ascii="宋体" w:eastAsia="宋体" w:hAnsi="宋体" w:cs="宋体"/>
          <w:color w:val="000000"/>
          <w:sz w:val="40"/>
        </w:rPr>
        <w:t>”</w:t>
      </w:r>
      <w:r>
        <w:rPr>
          <w:rFonts w:ascii="宋体" w:eastAsia="宋体" w:hAnsi="宋体" w:cs="宋体"/>
          <w:color w:val="000000"/>
          <w:sz w:val="40"/>
        </w:rPr>
        <w:t>是英国诺丁汉郡愚人村中的聪明村民。传说他们因害怕约翰王巡幸，决定装疯卖傻以逃避行宫开支的负担。王家使者发现他们正在干着如何要淹死鳝鱼、大家手拉手围着荆丛捉住布谷鸟等蠢事后，国王遂决定驻跸他处。</w:t>
      </w:r>
    </w:p>
    <w:p w:rsidR="00B83E87" w:rsidRDefault="00B83E87"/>
    <w:p w:rsidR="00B83E87" w:rsidRDefault="00B83E87">
      <w:pPr>
        <w:sectPr w:rsidR="00B83E87">
          <w:headerReference w:type="default" r:id="rId86"/>
          <w:footerReference w:type="default" r:id="rId87"/>
          <w:pgSz w:w="14960" w:h="23700"/>
          <w:pgMar w:top="1760" w:right="1320" w:bottom="1760" w:left="1320" w:header="1460" w:footer="1460" w:gutter="0"/>
          <w:cols w:space="720"/>
        </w:sectPr>
      </w:pPr>
    </w:p>
    <w:p w:rsidR="00B83E87" w:rsidRDefault="00460AC0">
      <w:pPr>
        <w:wordWrap w:val="0"/>
        <w:spacing w:line="480" w:lineRule="atLeast"/>
        <w:ind w:left="80"/>
        <w:textAlignment w:val="baseline"/>
        <w:rPr>
          <w:sz w:val="35"/>
        </w:rPr>
      </w:pPr>
      <w:r>
        <w:rPr>
          <w:rFonts w:ascii="仿宋" w:eastAsia="仿宋" w:hAnsi="仿宋" w:cs="仿宋"/>
          <w:color w:val="000000"/>
          <w:sz w:val="35"/>
        </w:rPr>
        <w:lastRenderedPageBreak/>
        <w:t xml:space="preserve">12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60" w:lineRule="exact"/>
        <w:textAlignment w:val="baseline"/>
        <w:rPr>
          <w:sz w:val="39"/>
        </w:rPr>
      </w:pPr>
    </w:p>
    <w:p w:rsidR="00B83E87" w:rsidRDefault="00460AC0">
      <w:pPr>
        <w:wordWrap w:val="0"/>
        <w:spacing w:line="660" w:lineRule="atLeast"/>
        <w:ind w:firstLine="80"/>
        <w:textAlignment w:val="baseline"/>
        <w:rPr>
          <w:sz w:val="39"/>
        </w:rPr>
      </w:pPr>
      <w:r>
        <w:rPr>
          <w:rFonts w:ascii="宋体" w:eastAsia="宋体" w:hAnsi="宋体" w:cs="宋体"/>
          <w:color w:val="000000"/>
          <w:sz w:val="39"/>
        </w:rPr>
        <w:t>说明的问题。日记中各处都标明了日期，但是缺少年份。因此，我似乎无法更进一步，但我相信，凭借较认真地仔细查阅日期，我已经找到了一种提示。人们公认，每一年都有一个</w:t>
      </w:r>
      <w:r>
        <w:rPr>
          <w:rFonts w:ascii="宋体" w:eastAsia="宋体" w:hAnsi="宋体" w:cs="宋体"/>
          <w:color w:val="000000"/>
          <w:sz w:val="39"/>
        </w:rPr>
        <w:t>4</w:t>
      </w:r>
      <w:r>
        <w:rPr>
          <w:rFonts w:ascii="宋体" w:eastAsia="宋体" w:hAnsi="宋体" w:cs="宋体"/>
          <w:color w:val="000000"/>
          <w:sz w:val="39"/>
        </w:rPr>
        <w:t>月</w:t>
      </w:r>
      <w:r>
        <w:rPr>
          <w:rFonts w:ascii="宋体" w:eastAsia="宋体" w:hAnsi="宋体" w:cs="宋体"/>
          <w:color w:val="000000"/>
          <w:sz w:val="39"/>
        </w:rPr>
        <w:t>7</w:t>
      </w:r>
      <w:r>
        <w:rPr>
          <w:rFonts w:ascii="宋体" w:eastAsia="宋体" w:hAnsi="宋体" w:cs="宋体"/>
          <w:color w:val="000000"/>
          <w:sz w:val="39"/>
        </w:rPr>
        <w:t>日、</w:t>
      </w:r>
      <w:r>
        <w:rPr>
          <w:rFonts w:ascii="宋体" w:eastAsia="宋体" w:hAnsi="宋体" w:cs="宋体"/>
          <w:color w:val="000000"/>
          <w:sz w:val="39"/>
        </w:rPr>
        <w:t>7</w:t>
      </w:r>
      <w:r>
        <w:rPr>
          <w:rFonts w:ascii="宋体" w:eastAsia="宋体" w:hAnsi="宋体" w:cs="宋体"/>
          <w:color w:val="000000"/>
          <w:sz w:val="39"/>
        </w:rPr>
        <w:t>月</w:t>
      </w:r>
      <w:r>
        <w:rPr>
          <w:rFonts w:ascii="宋体" w:eastAsia="宋体" w:hAnsi="宋体" w:cs="宋体"/>
          <w:color w:val="000000"/>
          <w:sz w:val="39"/>
        </w:rPr>
        <w:t>3</w:t>
      </w:r>
      <w:r>
        <w:rPr>
          <w:rFonts w:ascii="宋体" w:eastAsia="宋体" w:hAnsi="宋体" w:cs="宋体"/>
          <w:color w:val="000000"/>
          <w:sz w:val="39"/>
        </w:rPr>
        <w:t>日、</w:t>
      </w:r>
      <w:r>
        <w:rPr>
          <w:rFonts w:ascii="宋体" w:eastAsia="宋体" w:hAnsi="宋体" w:cs="宋体"/>
          <w:color w:val="000000"/>
          <w:sz w:val="39"/>
        </w:rPr>
        <w:t>8</w:t>
      </w:r>
      <w:r>
        <w:rPr>
          <w:rFonts w:ascii="宋体" w:eastAsia="宋体" w:hAnsi="宋体" w:cs="宋体"/>
          <w:color w:val="000000"/>
          <w:sz w:val="39"/>
        </w:rPr>
        <w:t>月</w:t>
      </w:r>
      <w:r>
        <w:rPr>
          <w:rFonts w:ascii="宋体" w:eastAsia="宋体" w:hAnsi="宋体" w:cs="宋体"/>
          <w:color w:val="000000"/>
          <w:sz w:val="39"/>
        </w:rPr>
        <w:t>2</w:t>
      </w:r>
      <w:r>
        <w:rPr>
          <w:rFonts w:ascii="宋体" w:eastAsia="宋体" w:hAnsi="宋体" w:cs="宋体"/>
          <w:color w:val="000000"/>
          <w:sz w:val="39"/>
        </w:rPr>
        <w:t>日等等，而绝不会接着出现每年的</w:t>
      </w:r>
      <w:r>
        <w:rPr>
          <w:rFonts w:ascii="宋体" w:eastAsia="宋体" w:hAnsi="宋体" w:cs="宋体"/>
          <w:color w:val="000000"/>
          <w:sz w:val="39"/>
        </w:rPr>
        <w:t>4</w:t>
      </w:r>
      <w:r>
        <w:rPr>
          <w:rFonts w:ascii="宋体" w:eastAsia="宋体" w:hAnsi="宋体" w:cs="宋体"/>
          <w:color w:val="000000"/>
          <w:sz w:val="39"/>
        </w:rPr>
        <w:t>月</w:t>
      </w:r>
      <w:r>
        <w:rPr>
          <w:rFonts w:ascii="宋体" w:eastAsia="宋体" w:hAnsi="宋体" w:cs="宋体"/>
          <w:color w:val="000000"/>
          <w:sz w:val="39"/>
        </w:rPr>
        <w:t>7</w:t>
      </w:r>
      <w:r>
        <w:rPr>
          <w:rFonts w:ascii="宋体" w:eastAsia="宋体" w:hAnsi="宋体" w:cs="宋体"/>
          <w:color w:val="000000"/>
          <w:sz w:val="39"/>
        </w:rPr>
        <w:t>日都是星期一的情况。我已做了一些检查，并已找出了这个说明与</w:t>
      </w:r>
      <w:r>
        <w:rPr>
          <w:rFonts w:ascii="宋体" w:eastAsia="宋体" w:hAnsi="宋体" w:cs="宋体"/>
          <w:color w:val="000000"/>
          <w:sz w:val="39"/>
        </w:rPr>
        <w:t>1834</w:t>
      </w:r>
      <w:r>
        <w:rPr>
          <w:rFonts w:ascii="宋体" w:eastAsia="宋体" w:hAnsi="宋体" w:cs="宋体"/>
          <w:color w:val="000000"/>
          <w:sz w:val="39"/>
        </w:rPr>
        <w:t>年相吻合。</w:t>
      </w:r>
      <w:r>
        <w:rPr>
          <w:rFonts w:ascii="宋体" w:eastAsia="宋体" w:hAnsi="宋体" w:cs="宋体"/>
          <w:color w:val="000000"/>
          <w:sz w:val="39"/>
        </w:rPr>
        <w:t>A</w:t>
      </w:r>
      <w:r>
        <w:rPr>
          <w:rFonts w:ascii="宋体" w:eastAsia="宋体" w:hAnsi="宋体" w:cs="宋体"/>
          <w:color w:val="000000"/>
          <w:sz w:val="39"/>
        </w:rPr>
        <w:t>是否想到过这一点，我无法确定，但我几乎没有这么想，因为他在那种情况下很可能没有像他在其他情况下那样采取那么多预防措施。日记也没有说：星期一，</w:t>
      </w:r>
      <w:r>
        <w:rPr>
          <w:rFonts w:ascii="宋体" w:eastAsia="宋体" w:hAnsi="宋体" w:cs="宋体"/>
          <w:color w:val="000000"/>
          <w:sz w:val="39"/>
        </w:rPr>
        <w:t>4</w:t>
      </w:r>
      <w:r>
        <w:rPr>
          <w:rFonts w:ascii="宋体" w:eastAsia="宋体" w:hAnsi="宋体" w:cs="宋体"/>
          <w:color w:val="000000"/>
          <w:sz w:val="39"/>
        </w:rPr>
        <w:t>月</w:t>
      </w:r>
      <w:r>
        <w:rPr>
          <w:rFonts w:ascii="宋体" w:eastAsia="宋体" w:hAnsi="宋体" w:cs="宋体"/>
          <w:color w:val="000000"/>
          <w:sz w:val="39"/>
        </w:rPr>
        <w:t>7</w:t>
      </w:r>
      <w:r>
        <w:rPr>
          <w:rFonts w:ascii="宋体" w:eastAsia="宋体" w:hAnsi="宋体" w:cs="宋体"/>
          <w:color w:val="000000"/>
          <w:sz w:val="39"/>
        </w:rPr>
        <w:t>日等</w:t>
      </w:r>
      <w:r>
        <w:rPr>
          <w:rFonts w:ascii="宋体" w:eastAsia="宋体" w:hAnsi="宋体" w:cs="宋体"/>
          <w:color w:val="000000"/>
          <w:sz w:val="39"/>
        </w:rPr>
        <w:t>等。它只是说：</w:t>
      </w:r>
      <w:r>
        <w:rPr>
          <w:rFonts w:ascii="宋体" w:eastAsia="宋体" w:hAnsi="宋体" w:cs="宋体"/>
          <w:color w:val="000000"/>
          <w:sz w:val="39"/>
        </w:rPr>
        <w:t>4</w:t>
      </w:r>
      <w:r>
        <w:rPr>
          <w:rFonts w:ascii="宋体" w:eastAsia="宋体" w:hAnsi="宋体" w:cs="宋体"/>
          <w:color w:val="000000"/>
          <w:sz w:val="39"/>
        </w:rPr>
        <w:t>月</w:t>
      </w:r>
      <w:r>
        <w:rPr>
          <w:rFonts w:ascii="宋体" w:eastAsia="宋体" w:hAnsi="宋体" w:cs="宋体"/>
          <w:color w:val="000000"/>
          <w:sz w:val="39"/>
        </w:rPr>
        <w:t>7</w:t>
      </w:r>
      <w:r>
        <w:rPr>
          <w:rFonts w:ascii="宋体" w:eastAsia="宋体" w:hAnsi="宋体" w:cs="宋体"/>
          <w:color w:val="000000"/>
          <w:sz w:val="39"/>
        </w:rPr>
        <w:t>日。事实上，日记是这样开始的：因此，在星期一</w:t>
      </w:r>
      <w:r>
        <w:rPr>
          <w:rFonts w:ascii="宋体" w:eastAsia="宋体" w:hAnsi="宋体" w:cs="宋体"/>
          <w:color w:val="000000"/>
          <w:sz w:val="39"/>
        </w:rPr>
        <w:t>————</w:t>
      </w:r>
      <w:r>
        <w:rPr>
          <w:rFonts w:ascii="宋体" w:eastAsia="宋体" w:hAnsi="宋体" w:cs="宋体"/>
          <w:color w:val="000000"/>
          <w:sz w:val="39"/>
        </w:rPr>
        <w:t>而注意力因此被转移了，然而经过通读这一日期下的日记内容，人们看出它准是一个星期一。于是，我有了这一记事体被说明了的时间，可是迄今为止我用它去确定其他论文的时间的每次努力都失败了。我可能只是确定了它的位置是第三，但如我前面所说，我宁可让机遇占上风，一切都仍按我发现时的顺序。</w:t>
      </w:r>
    </w:p>
    <w:p w:rsidR="00B83E87" w:rsidRDefault="00460AC0">
      <w:pPr>
        <w:wordWrap w:val="0"/>
        <w:spacing w:line="660" w:lineRule="atLeast"/>
        <w:ind w:right="20" w:firstLine="840"/>
        <w:textAlignment w:val="baseline"/>
        <w:rPr>
          <w:sz w:val="39"/>
        </w:rPr>
      </w:pPr>
      <w:r>
        <w:rPr>
          <w:rFonts w:ascii="宋体" w:eastAsia="宋体" w:hAnsi="宋体" w:cs="宋体"/>
          <w:color w:val="000000"/>
          <w:sz w:val="39"/>
        </w:rPr>
        <w:t>就</w:t>
      </w:r>
      <w:r>
        <w:rPr>
          <w:rFonts w:ascii="宋体" w:eastAsia="宋体" w:hAnsi="宋体" w:cs="宋体"/>
          <w:color w:val="000000"/>
          <w:sz w:val="39"/>
        </w:rPr>
        <w:t>B</w:t>
      </w:r>
      <w:r>
        <w:rPr>
          <w:rFonts w:ascii="宋体" w:eastAsia="宋体" w:hAnsi="宋体" w:cs="宋体"/>
          <w:color w:val="000000"/>
          <w:sz w:val="39"/>
        </w:rPr>
        <w:t>的论文而言，它们本身很容易和自然地整理好了。但我的确在它们中作了一项更动：我允许自己赋予它们标题，因为书信形式使得作者很难给这些探究以一个标题。所以，如果读者在使</w:t>
      </w:r>
      <w:r>
        <w:rPr>
          <w:rFonts w:ascii="宋体" w:eastAsia="宋体" w:hAnsi="宋体" w:cs="宋体"/>
          <w:color w:val="000000"/>
          <w:sz w:val="39"/>
        </w:rPr>
        <w:t>自己熟悉了内容之后，就会发现各个标题并非选择得很恰当，我始终愿意忍受一个人想把事情做好却【</w:t>
      </w:r>
      <w:r>
        <w:rPr>
          <w:rFonts w:ascii="宋体" w:eastAsia="宋体" w:hAnsi="宋体" w:cs="宋体"/>
          <w:color w:val="000000"/>
          <w:sz w:val="39"/>
        </w:rPr>
        <w:t>11</w:t>
      </w:r>
      <w:r>
        <w:rPr>
          <w:rFonts w:ascii="宋体" w:eastAsia="宋体" w:hAnsi="宋体" w:cs="宋体"/>
          <w:color w:val="000000"/>
          <w:sz w:val="39"/>
        </w:rPr>
        <w:t>】做错了所固有的痛苦。</w:t>
      </w:r>
    </w:p>
    <w:p w:rsidR="00B83E87" w:rsidRDefault="00460AC0">
      <w:pPr>
        <w:wordWrap w:val="0"/>
        <w:spacing w:line="660" w:lineRule="atLeast"/>
        <w:ind w:right="40" w:firstLine="840"/>
        <w:textAlignment w:val="baseline"/>
        <w:rPr>
          <w:sz w:val="39"/>
        </w:rPr>
      </w:pPr>
      <w:r>
        <w:rPr>
          <w:rFonts w:ascii="宋体" w:eastAsia="宋体" w:hAnsi="宋体" w:cs="宋体"/>
          <w:color w:val="000000"/>
          <w:sz w:val="39"/>
        </w:rPr>
        <w:t>很偶然地，在页边的空白处有一条评论，我把它变成了一条脚注，以免使人分心地侵占原文。</w:t>
      </w:r>
    </w:p>
    <w:p w:rsidR="00B83E87" w:rsidRDefault="00460AC0">
      <w:pPr>
        <w:wordWrap w:val="0"/>
        <w:spacing w:line="660" w:lineRule="atLeast"/>
        <w:ind w:right="40" w:firstLine="840"/>
        <w:textAlignment w:val="baseline"/>
        <w:rPr>
          <w:sz w:val="39"/>
        </w:rPr>
      </w:pPr>
      <w:r>
        <w:rPr>
          <w:rFonts w:ascii="宋体" w:eastAsia="宋体" w:hAnsi="宋体" w:cs="宋体"/>
          <w:color w:val="000000"/>
          <w:sz w:val="39"/>
        </w:rPr>
        <w:t>就</w:t>
      </w:r>
      <w:r>
        <w:rPr>
          <w:rFonts w:ascii="宋体" w:eastAsia="宋体" w:hAnsi="宋体" w:cs="宋体"/>
          <w:color w:val="000000"/>
          <w:sz w:val="39"/>
        </w:rPr>
        <w:t>B</w:t>
      </w:r>
      <w:r>
        <w:rPr>
          <w:rFonts w:ascii="宋体" w:eastAsia="宋体" w:hAnsi="宋体" w:cs="宋体"/>
          <w:color w:val="000000"/>
          <w:sz w:val="39"/>
        </w:rPr>
        <w:t>的原稿而言，我不允许自己作任何改动，而是严肃认真地把它看作一种文献。也许，我可以很容易地删除一个偶然的疏忽之处，在人们认为他只不过是个书信作者时，这样做相当容易理解。我却并不希望这么做，因为我害怕走得过远。当</w:t>
      </w:r>
      <w:r>
        <w:rPr>
          <w:rFonts w:ascii="宋体" w:eastAsia="宋体" w:hAnsi="宋体" w:cs="宋体"/>
          <w:color w:val="000000"/>
          <w:sz w:val="39"/>
        </w:rPr>
        <w:t>B</w:t>
      </w:r>
      <w:r>
        <w:rPr>
          <w:rFonts w:ascii="宋体" w:eastAsia="宋体" w:hAnsi="宋体" w:cs="宋体"/>
          <w:color w:val="000000"/>
          <w:sz w:val="39"/>
        </w:rPr>
        <w:t>料想世上误入歧途的</w:t>
      </w:r>
      <w:r>
        <w:rPr>
          <w:rFonts w:ascii="宋体" w:eastAsia="宋体" w:hAnsi="宋体" w:cs="宋体"/>
          <w:color w:val="000000"/>
          <w:sz w:val="39"/>
        </w:rPr>
        <w:t>100</w:t>
      </w:r>
      <w:r>
        <w:rPr>
          <w:rFonts w:ascii="宋体" w:eastAsia="宋体" w:hAnsi="宋体" w:cs="宋体"/>
          <w:color w:val="000000"/>
          <w:sz w:val="39"/>
        </w:rPr>
        <w:t>个人当中有</w:t>
      </w:r>
      <w:r>
        <w:rPr>
          <w:rFonts w:ascii="宋体" w:eastAsia="宋体" w:hAnsi="宋体" w:cs="宋体"/>
          <w:color w:val="000000"/>
          <w:sz w:val="39"/>
        </w:rPr>
        <w:t>99</w:t>
      </w:r>
      <w:r>
        <w:rPr>
          <w:rFonts w:ascii="宋体" w:eastAsia="宋体" w:hAnsi="宋体" w:cs="宋体"/>
          <w:color w:val="000000"/>
          <w:sz w:val="39"/>
        </w:rPr>
        <w:t>人是被女人们拯救的，只有一人是被神的恩典拯救的时候，</w:t>
      </w:r>
      <w:r>
        <w:rPr>
          <w:rFonts w:ascii="宋体" w:eastAsia="宋体" w:hAnsi="宋体" w:cs="宋体"/>
          <w:color w:val="000000"/>
          <w:sz w:val="39"/>
        </w:rPr>
        <w:t>①</w:t>
      </w:r>
      <w:r>
        <w:rPr>
          <w:rFonts w:ascii="宋体" w:eastAsia="宋体" w:hAnsi="宋体" w:cs="宋体"/>
          <w:color w:val="000000"/>
          <w:sz w:val="39"/>
        </w:rPr>
        <w:t>很容</w:t>
      </w:r>
      <w:r>
        <w:rPr>
          <w:rFonts w:ascii="宋体" w:eastAsia="宋体" w:hAnsi="宋体" w:cs="宋体"/>
          <w:color w:val="000000"/>
          <w:sz w:val="39"/>
        </w:rPr>
        <w:t>易看出他在数学方面并不怎么</w:t>
      </w:r>
    </w:p>
    <w:p w:rsidR="00B83E87" w:rsidRDefault="00460AC0">
      <w:pPr>
        <w:wordWrap w:val="0"/>
        <w:spacing w:line="660" w:lineRule="atLeast"/>
        <w:ind w:left="40"/>
        <w:textAlignment w:val="baseline"/>
        <w:rPr>
          <w:sz w:val="39"/>
        </w:rPr>
      </w:pPr>
      <w:r>
        <w:rPr>
          <w:rFonts w:ascii="宋体" w:eastAsia="宋体" w:hAnsi="宋体" w:cs="宋体"/>
          <w:color w:val="000000"/>
          <w:sz w:val="39"/>
          <w:u w:val="single"/>
        </w:rPr>
        <w:t xml:space="preserve">               </w:t>
      </w:r>
    </w:p>
    <w:p w:rsidR="00B83E87" w:rsidRDefault="00460AC0">
      <w:pPr>
        <w:wordWrap w:val="0"/>
        <w:spacing w:before="300" w:line="500" w:lineRule="atLeast"/>
        <w:ind w:left="70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参见《或此或彼》</w:t>
      </w:r>
      <w:r>
        <w:rPr>
          <w:rFonts w:ascii="宋体" w:eastAsia="宋体" w:hAnsi="宋体" w:cs="宋体"/>
          <w:color w:val="000000"/>
          <w:sz w:val="36"/>
        </w:rPr>
        <w:t>(</w:t>
      </w:r>
      <w:r>
        <w:rPr>
          <w:rFonts w:ascii="宋体" w:eastAsia="宋体" w:hAnsi="宋体" w:cs="宋体"/>
          <w:color w:val="000000"/>
          <w:sz w:val="36"/>
        </w:rPr>
        <w:t>下部</w:t>
      </w:r>
      <w:r>
        <w:rPr>
          <w:rFonts w:ascii="宋体" w:eastAsia="宋体" w:hAnsi="宋体" w:cs="宋体"/>
          <w:color w:val="000000"/>
          <w:sz w:val="36"/>
        </w:rPr>
        <w:t>)</w:t>
      </w:r>
      <w:r>
        <w:rPr>
          <w:rFonts w:ascii="宋体" w:eastAsia="宋体" w:hAnsi="宋体" w:cs="宋体"/>
          <w:color w:val="000000"/>
          <w:sz w:val="36"/>
        </w:rPr>
        <w:t>，《文集》卷</w:t>
      </w:r>
      <w:r>
        <w:rPr>
          <w:rFonts w:ascii="宋体" w:eastAsia="宋体" w:hAnsi="宋体" w:cs="宋体"/>
          <w:color w:val="000000"/>
          <w:sz w:val="36"/>
        </w:rPr>
        <w:t>4</w:t>
      </w:r>
      <w:r>
        <w:rPr>
          <w:rFonts w:ascii="宋体" w:eastAsia="宋体" w:hAnsi="宋体" w:cs="宋体"/>
          <w:color w:val="000000"/>
          <w:sz w:val="36"/>
        </w:rPr>
        <w:t>，页</w:t>
      </w:r>
      <w:r>
        <w:rPr>
          <w:rFonts w:ascii="宋体" w:eastAsia="宋体" w:hAnsi="宋体" w:cs="宋体"/>
          <w:color w:val="000000"/>
          <w:sz w:val="36"/>
        </w:rPr>
        <w:t>207</w:t>
      </w:r>
      <w:r>
        <w:rPr>
          <w:rFonts w:ascii="宋体" w:eastAsia="宋体" w:hAnsi="宋体" w:cs="宋体"/>
          <w:color w:val="000000"/>
          <w:sz w:val="36"/>
        </w:rPr>
        <w:t>。</w:t>
      </w:r>
    </w:p>
    <w:p w:rsidR="00B83E87" w:rsidRDefault="00B83E87"/>
    <w:p w:rsidR="00B83E87" w:rsidRDefault="00B83E87">
      <w:pPr>
        <w:sectPr w:rsidR="00B83E87">
          <w:headerReference w:type="default" r:id="rId88"/>
          <w:footerReference w:type="default" r:id="rId89"/>
          <w:pgSz w:w="14960" w:h="23700"/>
          <w:pgMar w:top="1780" w:right="1380" w:bottom="1780" w:left="1380" w:header="1480" w:footer="1480" w:gutter="0"/>
          <w:cols w:space="720"/>
        </w:sectPr>
      </w:pPr>
    </w:p>
    <w:p w:rsidR="00B83E87" w:rsidRDefault="00460AC0">
      <w:pPr>
        <w:wordWrap w:val="0"/>
        <w:spacing w:line="440" w:lineRule="atLeast"/>
        <w:ind w:right="80"/>
        <w:jc w:val="right"/>
        <w:textAlignment w:val="baseline"/>
        <w:rPr>
          <w:sz w:val="33"/>
        </w:rPr>
      </w:pPr>
      <w:r>
        <w:rPr>
          <w:rFonts w:ascii="仿宋" w:eastAsia="仿宋" w:hAnsi="仿宋" w:cs="仿宋"/>
          <w:color w:val="000000"/>
          <w:sz w:val="33"/>
        </w:rPr>
        <w:lastRenderedPageBreak/>
        <w:t>序</w:t>
      </w:r>
      <w:r>
        <w:rPr>
          <w:rFonts w:ascii="仿宋" w:eastAsia="仿宋" w:hAnsi="仿宋" w:cs="仿宋"/>
          <w:color w:val="000000"/>
          <w:sz w:val="33"/>
        </w:rPr>
        <w:t xml:space="preserve">  </w:t>
      </w:r>
      <w:r>
        <w:rPr>
          <w:rFonts w:ascii="仿宋" w:eastAsia="仿宋" w:hAnsi="仿宋" w:cs="仿宋"/>
          <w:color w:val="000000"/>
          <w:sz w:val="33"/>
        </w:rPr>
        <w:t>言</w:t>
      </w:r>
      <w:r>
        <w:rPr>
          <w:rFonts w:ascii="仿宋" w:eastAsia="仿宋" w:hAnsi="仿宋" w:cs="仿宋"/>
          <w:color w:val="000000"/>
          <w:sz w:val="33"/>
        </w:rPr>
        <w:t xml:space="preserve">  13</w:t>
      </w:r>
    </w:p>
    <w:p w:rsidR="00B83E87" w:rsidRDefault="00B83E87">
      <w:pPr>
        <w:wordWrap w:val="0"/>
        <w:spacing w:line="660" w:lineRule="exact"/>
        <w:jc w:val="right"/>
        <w:textAlignment w:val="baseline"/>
        <w:rPr>
          <w:sz w:val="42"/>
        </w:rPr>
      </w:pPr>
    </w:p>
    <w:p w:rsidR="00B83E87" w:rsidRDefault="00460AC0">
      <w:pPr>
        <w:wordWrap w:val="0"/>
        <w:spacing w:line="640" w:lineRule="atLeast"/>
        <w:ind w:left="140" w:right="100"/>
        <w:textAlignment w:val="baseline"/>
        <w:rPr>
          <w:sz w:val="42"/>
        </w:rPr>
      </w:pPr>
      <w:r>
        <w:rPr>
          <w:rFonts w:ascii="宋体" w:eastAsia="宋体" w:hAnsi="宋体" w:cs="宋体"/>
          <w:color w:val="000000"/>
          <w:sz w:val="42"/>
        </w:rPr>
        <w:t>样，因为他没有给那些实际上失败了的人留下位置。我本可以轻而易举地在数字方面作点小小的改动，但对我来说，在</w:t>
      </w:r>
      <w:r>
        <w:rPr>
          <w:rFonts w:ascii="宋体" w:eastAsia="宋体" w:hAnsi="宋体" w:cs="宋体"/>
          <w:color w:val="000000"/>
          <w:sz w:val="42"/>
        </w:rPr>
        <w:t>B</w:t>
      </w:r>
      <w:r>
        <w:rPr>
          <w:rFonts w:ascii="宋体" w:eastAsia="宋体" w:hAnsi="宋体" w:cs="宋体"/>
          <w:color w:val="000000"/>
          <w:sz w:val="42"/>
        </w:rPr>
        <w:t>的误算中有某种非常漂亮的东西。在另一处里，</w:t>
      </w:r>
      <w:r>
        <w:rPr>
          <w:rFonts w:ascii="宋体" w:eastAsia="宋体" w:hAnsi="宋体" w:cs="宋体"/>
          <w:color w:val="000000"/>
          <w:sz w:val="42"/>
        </w:rPr>
        <w:t xml:space="preserve"> B</w:t>
      </w:r>
      <w:r>
        <w:rPr>
          <w:rFonts w:ascii="宋体" w:eastAsia="宋体" w:hAnsi="宋体" w:cs="宋体"/>
          <w:color w:val="000000"/>
          <w:sz w:val="42"/>
        </w:rPr>
        <w:t>提到一位名叫迈松</w:t>
      </w:r>
      <w:r>
        <w:rPr>
          <w:rFonts w:ascii="宋体" w:eastAsia="宋体" w:hAnsi="宋体" w:cs="宋体"/>
          <w:color w:val="000000"/>
          <w:sz w:val="42"/>
        </w:rPr>
        <w:t>(Myson)</w:t>
      </w:r>
      <w:r>
        <w:rPr>
          <w:rFonts w:ascii="宋体" w:eastAsia="宋体" w:hAnsi="宋体" w:cs="宋体"/>
          <w:color w:val="000000"/>
          <w:sz w:val="42"/>
        </w:rPr>
        <w:t>的希腊智者，讲述了他在可数的七个贤人中享有难得的好运，而那时他们的数目是十四位。</w:t>
      </w:r>
      <w:r>
        <w:rPr>
          <w:rFonts w:ascii="宋体" w:eastAsia="宋体" w:hAnsi="宋体" w:cs="宋体"/>
          <w:color w:val="000000"/>
          <w:sz w:val="42"/>
        </w:rPr>
        <w:t xml:space="preserve">① </w:t>
      </w:r>
      <w:r>
        <w:rPr>
          <w:rFonts w:ascii="宋体" w:eastAsia="宋体" w:hAnsi="宋体" w:cs="宋体"/>
          <w:color w:val="000000"/>
          <w:sz w:val="42"/>
        </w:rPr>
        <w:t>有一会儿，我对</w:t>
      </w:r>
      <w:r>
        <w:rPr>
          <w:rFonts w:ascii="宋体" w:eastAsia="宋体" w:hAnsi="宋体" w:cs="宋体"/>
          <w:color w:val="000000"/>
          <w:sz w:val="42"/>
        </w:rPr>
        <w:t>B</w:t>
      </w:r>
      <w:r>
        <w:rPr>
          <w:rFonts w:ascii="宋体" w:eastAsia="宋体" w:hAnsi="宋体" w:cs="宋体"/>
          <w:color w:val="000000"/>
          <w:sz w:val="42"/>
        </w:rPr>
        <w:t>的智慧</w:t>
      </w:r>
      <w:r>
        <w:rPr>
          <w:rFonts w:ascii="宋体" w:eastAsia="宋体" w:hAnsi="宋体" w:cs="宋体"/>
          <w:color w:val="000000"/>
          <w:sz w:val="42"/>
        </w:rPr>
        <w:t>来源很困惑，也对他所能援引的希腊作者很困惑。我马上怀疑那</w:t>
      </w:r>
      <w:r>
        <w:rPr>
          <w:rFonts w:ascii="TimesNewRoman" w:eastAsia="TimesNewRoman" w:hAnsi="TimesNewRoman" w:cs="TimesNewRoman"/>
          <w:color w:val="000000"/>
          <w:sz w:val="42"/>
        </w:rPr>
        <w:t>是拉尔修</w:t>
      </w:r>
      <w:r>
        <w:rPr>
          <w:rFonts w:ascii="TimesNewRoman" w:eastAsia="TimesNewRoman" w:hAnsi="TimesNewRoman" w:cs="TimesNewRoman"/>
          <w:color w:val="000000"/>
          <w:sz w:val="42"/>
        </w:rPr>
        <w:t>(Diogenes Laertius)</w:t>
      </w:r>
      <w:r>
        <w:rPr>
          <w:rFonts w:ascii="TimesNewRoman" w:eastAsia="TimesNewRoman" w:hAnsi="TimesNewRoman" w:cs="TimesNewRoman"/>
          <w:color w:val="000000"/>
          <w:sz w:val="42"/>
        </w:rPr>
        <w:t>，</w:t>
      </w:r>
      <w:r>
        <w:rPr>
          <w:rFonts w:ascii="TimesNewRoman" w:eastAsia="TimesNewRoman" w:hAnsi="TimesNewRoman" w:cs="TimesNewRoman"/>
          <w:color w:val="000000"/>
          <w:sz w:val="42"/>
        </w:rPr>
        <w:t xml:space="preserve">② </w:t>
      </w:r>
      <w:r>
        <w:rPr>
          <w:rFonts w:ascii="TimesNewRoman" w:eastAsia="TimesNewRoman" w:hAnsi="TimesNewRoman" w:cs="TimesNewRoman"/>
          <w:color w:val="000000"/>
          <w:sz w:val="42"/>
        </w:rPr>
        <w:t>通过查阅约切尔</w:t>
      </w:r>
      <w:r>
        <w:rPr>
          <w:rFonts w:ascii="TimesNewRoman" w:eastAsia="TimesNewRoman" w:hAnsi="TimesNewRoman" w:cs="TimesNewRoman"/>
          <w:color w:val="000000"/>
          <w:sz w:val="42"/>
        </w:rPr>
        <w:t xml:space="preserve">(Jöcher)③ </w:t>
      </w:r>
      <w:r>
        <w:rPr>
          <w:rFonts w:ascii="TimesNewRoman" w:eastAsia="TimesNewRoman" w:hAnsi="TimesNewRoman" w:cs="TimesNewRoman"/>
          <w:color w:val="000000"/>
          <w:sz w:val="42"/>
        </w:rPr>
        <w:t>和</w:t>
      </w:r>
      <w:r>
        <w:rPr>
          <w:rFonts w:ascii="宋体" w:eastAsia="宋体" w:hAnsi="宋体" w:cs="宋体"/>
          <w:color w:val="000000"/>
          <w:sz w:val="42"/>
        </w:rPr>
        <w:t>莫雷里</w:t>
      </w:r>
      <w:r>
        <w:rPr>
          <w:rFonts w:ascii="宋体" w:eastAsia="宋体" w:hAnsi="宋体" w:cs="宋体"/>
          <w:color w:val="000000"/>
          <w:sz w:val="42"/>
        </w:rPr>
        <w:t>(Morèri)</w:t>
      </w:r>
      <w:r>
        <w:rPr>
          <w:rFonts w:ascii="宋体" w:eastAsia="宋体" w:hAnsi="宋体" w:cs="宋体"/>
          <w:color w:val="000000"/>
          <w:sz w:val="42"/>
        </w:rPr>
        <w:t>的著作，</w:t>
      </w:r>
      <w:r>
        <w:rPr>
          <w:rFonts w:ascii="宋体" w:eastAsia="宋体" w:hAnsi="宋体" w:cs="宋体"/>
          <w:color w:val="000000"/>
          <w:sz w:val="42"/>
        </w:rPr>
        <w:t xml:space="preserve">④ </w:t>
      </w:r>
      <w:r>
        <w:rPr>
          <w:rFonts w:ascii="宋体" w:eastAsia="宋体" w:hAnsi="宋体" w:cs="宋体"/>
          <w:color w:val="000000"/>
          <w:sz w:val="42"/>
        </w:rPr>
        <w:t>我确实找到了有关他的参考材料。</w:t>
      </w:r>
      <w:r>
        <w:rPr>
          <w:rFonts w:ascii="宋体" w:eastAsia="宋体" w:hAnsi="宋体" w:cs="宋体"/>
          <w:color w:val="000000"/>
          <w:sz w:val="42"/>
        </w:rPr>
        <w:t>B</w:t>
      </w:r>
      <w:r>
        <w:rPr>
          <w:rFonts w:ascii="宋体" w:eastAsia="宋体" w:hAnsi="宋体" w:cs="宋体"/>
          <w:color w:val="000000"/>
          <w:sz w:val="42"/>
        </w:rPr>
        <w:t>的算法也许非常需要纠正，因为事情并不像他所讲述的那样，即使在古人当中，对那七位哲人的命名也有某种不确定性，但我还是认为不值得去麻烦；在我看来，他的评论即使在历史方面不确切，但的确具有另一种价值。</w:t>
      </w:r>
    </w:p>
    <w:p w:rsidR="00B83E87" w:rsidRDefault="00460AC0">
      <w:pPr>
        <w:wordWrap w:val="0"/>
        <w:spacing w:line="640" w:lineRule="atLeast"/>
        <w:ind w:left="140" w:right="80" w:firstLine="820"/>
        <w:textAlignment w:val="baseline"/>
        <w:rPr>
          <w:sz w:val="42"/>
        </w:rPr>
      </w:pPr>
      <w:r>
        <w:rPr>
          <w:rFonts w:ascii="宋体" w:eastAsia="宋体" w:hAnsi="宋体" w:cs="宋体"/>
          <w:color w:val="000000"/>
          <w:sz w:val="42"/>
        </w:rPr>
        <w:t>早在五年前我就已达到了我现在所达到的程度；我照那些论文现在的样子进行安排，已决定将它们出版，但却感到最好是</w:t>
      </w:r>
      <w:r>
        <w:rPr>
          <w:rFonts w:ascii="宋体" w:eastAsia="宋体" w:hAnsi="宋体" w:cs="宋体"/>
          <w:color w:val="000000"/>
          <w:sz w:val="42"/>
        </w:rPr>
        <w:t>等一段时间。我认为五年是一个合适的间歇。五年过去了，而我从停下的地方开始。大概我不需要再向读者保证我没有剩下未曾尝试过的追寻作者的手段。那位旧货商人没有保存记录，如所周知，【</w:t>
      </w:r>
      <w:r>
        <w:rPr>
          <w:rFonts w:ascii="宋体" w:eastAsia="宋体" w:hAnsi="宋体" w:cs="宋体"/>
          <w:color w:val="000000"/>
          <w:sz w:val="42"/>
        </w:rPr>
        <w:t>12</w:t>
      </w:r>
      <w:r>
        <w:rPr>
          <w:rFonts w:ascii="宋体" w:eastAsia="宋体" w:hAnsi="宋体" w:cs="宋体"/>
          <w:color w:val="000000"/>
          <w:sz w:val="42"/>
        </w:rPr>
        <w:t>】旧货商们很少这样做；他不知道他从谁那里购得了那件家</w:t>
      </w:r>
    </w:p>
    <w:p w:rsidR="00B83E87" w:rsidRDefault="00460AC0">
      <w:pPr>
        <w:wordWrap w:val="0"/>
        <w:spacing w:line="640" w:lineRule="atLeast"/>
        <w:ind w:left="200"/>
        <w:textAlignment w:val="baseline"/>
        <w:rPr>
          <w:sz w:val="42"/>
        </w:rPr>
      </w:pPr>
      <w:r>
        <w:rPr>
          <w:rFonts w:ascii="宋体" w:eastAsia="宋体" w:hAnsi="宋体" w:cs="宋体"/>
          <w:color w:val="000000"/>
          <w:sz w:val="42"/>
          <w:u w:val="single"/>
        </w:rPr>
        <w:t xml:space="preserve">              </w:t>
      </w:r>
    </w:p>
    <w:p w:rsidR="00B83E87" w:rsidRDefault="00460AC0">
      <w:pPr>
        <w:wordWrap w:val="0"/>
        <w:spacing w:before="280" w:line="540" w:lineRule="atLeast"/>
        <w:ind w:left="860"/>
        <w:textAlignment w:val="baseline"/>
        <w:rPr>
          <w:sz w:val="40"/>
        </w:rPr>
      </w:pPr>
      <w:r>
        <w:rPr>
          <w:rFonts w:ascii="TimesNewRoman" w:eastAsia="TimesNewRoman" w:hAnsi="TimesNewRoman" w:cs="TimesNewRoman"/>
          <w:color w:val="000000"/>
          <w:sz w:val="40"/>
        </w:rPr>
        <w:t xml:space="preserve">① </w:t>
      </w:r>
      <w:r>
        <w:rPr>
          <w:rFonts w:ascii="TimesNewRoman" w:eastAsia="TimesNewRoman" w:hAnsi="TimesNewRoman" w:cs="TimesNewRoman"/>
          <w:color w:val="000000"/>
          <w:sz w:val="40"/>
        </w:rPr>
        <w:t>参见《或此或彼》</w:t>
      </w:r>
      <w:r>
        <w:rPr>
          <w:rFonts w:ascii="TimesNewRoman" w:eastAsia="TimesNewRoman" w:hAnsi="TimesNewRoman" w:cs="TimesNewRoman"/>
          <w:color w:val="000000"/>
          <w:sz w:val="40"/>
        </w:rPr>
        <w:t>(</w:t>
      </w:r>
      <w:r>
        <w:rPr>
          <w:rFonts w:ascii="TimesNewRoman" w:eastAsia="TimesNewRoman" w:hAnsi="TimesNewRoman" w:cs="TimesNewRoman"/>
          <w:color w:val="000000"/>
          <w:sz w:val="40"/>
        </w:rPr>
        <w:t>下部</w:t>
      </w:r>
      <w:r>
        <w:rPr>
          <w:rFonts w:ascii="TimesNewRoman" w:eastAsia="TimesNewRoman" w:hAnsi="TimesNewRoman" w:cs="TimesNewRoman"/>
          <w:color w:val="000000"/>
          <w:sz w:val="40"/>
        </w:rPr>
        <w:t>)</w:t>
      </w:r>
      <w:r>
        <w:rPr>
          <w:rFonts w:ascii="TimesNewRoman" w:eastAsia="TimesNewRoman" w:hAnsi="TimesNewRoman" w:cs="TimesNewRoman"/>
          <w:color w:val="000000"/>
          <w:sz w:val="40"/>
        </w:rPr>
        <w:t>，《文集》卷</w:t>
      </w:r>
      <w:r>
        <w:rPr>
          <w:rFonts w:ascii="TimesNewRoman" w:eastAsia="TimesNewRoman" w:hAnsi="TimesNewRoman" w:cs="TimesNewRoman"/>
          <w:color w:val="000000"/>
          <w:sz w:val="40"/>
        </w:rPr>
        <w:t>4</w:t>
      </w:r>
      <w:r>
        <w:rPr>
          <w:rFonts w:ascii="TimesNewRoman" w:eastAsia="TimesNewRoman" w:hAnsi="TimesNewRoman" w:cs="TimesNewRoman"/>
          <w:color w:val="000000"/>
          <w:sz w:val="40"/>
        </w:rPr>
        <w:t>，页</w:t>
      </w:r>
      <w:r>
        <w:rPr>
          <w:rFonts w:ascii="TimesNewRoman" w:eastAsia="TimesNewRoman" w:hAnsi="TimesNewRoman" w:cs="TimesNewRoman"/>
          <w:color w:val="000000"/>
          <w:sz w:val="40"/>
        </w:rPr>
        <w:t>320</w:t>
      </w:r>
      <w:r>
        <w:rPr>
          <w:rFonts w:ascii="TimesNewRoman" w:eastAsia="TimesNewRoman" w:hAnsi="TimesNewRoman" w:cs="TimesNewRoman"/>
          <w:color w:val="000000"/>
          <w:sz w:val="40"/>
        </w:rPr>
        <w:t>。</w:t>
      </w:r>
    </w:p>
    <w:p w:rsidR="00B83E87" w:rsidRDefault="00460AC0">
      <w:pPr>
        <w:wordWrap w:val="0"/>
        <w:spacing w:line="540" w:lineRule="atLeast"/>
        <w:ind w:left="140" w:right="80" w:firstLine="720"/>
        <w:textAlignment w:val="baseline"/>
        <w:rPr>
          <w:sz w:val="40"/>
        </w:rPr>
      </w:pPr>
      <w:r>
        <w:rPr>
          <w:rFonts w:ascii="TimesNewRoman" w:eastAsia="TimesNewRoman" w:hAnsi="TimesNewRoman" w:cs="TimesNewRoman"/>
          <w:color w:val="000000"/>
          <w:sz w:val="40"/>
        </w:rPr>
        <w:t xml:space="preserve">②  </w:t>
      </w:r>
      <w:r>
        <w:rPr>
          <w:rFonts w:ascii="TimesNewRoman" w:eastAsia="TimesNewRoman" w:hAnsi="TimesNewRoman" w:cs="TimesNewRoman"/>
          <w:color w:val="000000"/>
          <w:sz w:val="40"/>
        </w:rPr>
        <w:t>参见</w:t>
      </w:r>
      <w:r>
        <w:rPr>
          <w:rFonts w:ascii="TimesNewRoman" w:eastAsia="TimesNewRoman" w:hAnsi="TimesNewRoman" w:cs="TimesNewRoman"/>
          <w:color w:val="000000"/>
          <w:sz w:val="40"/>
        </w:rPr>
        <w:t xml:space="preserve"> Diogenes Laertius, </w:t>
      </w:r>
      <w:r>
        <w:rPr>
          <w:rFonts w:ascii="TimesNewRoman" w:eastAsia="TimesNewRoman" w:hAnsi="TimesNewRoman" w:cs="TimesNewRoman"/>
          <w:color w:val="000000"/>
          <w:sz w:val="40"/>
        </w:rPr>
        <w:t>《哲人传》</w:t>
      </w:r>
      <w:r>
        <w:rPr>
          <w:rFonts w:ascii="TimesNewRoman" w:eastAsia="TimesNewRoman" w:hAnsi="TimesNewRoman" w:cs="TimesNewRoman"/>
          <w:color w:val="000000"/>
          <w:sz w:val="40"/>
        </w:rPr>
        <w:t>(Lives of Eminent Philosophers, I,</w:t>
      </w:r>
      <w:r>
        <w:rPr>
          <w:rFonts w:ascii="TimesNewRoman" w:eastAsia="TimesNewRoman" w:hAnsi="TimesNewRoman" w:cs="TimesNewRoman"/>
          <w:color w:val="000000"/>
          <w:sz w:val="40"/>
        </w:rPr>
        <w:t>页</w:t>
      </w:r>
      <w:r>
        <w:rPr>
          <w:rFonts w:ascii="TimesNewRoman" w:eastAsia="TimesNewRoman" w:hAnsi="TimesNewRoman" w:cs="TimesNewRoman"/>
          <w:color w:val="000000"/>
          <w:sz w:val="40"/>
        </w:rPr>
        <w:t>13, 106-108; Diogenis Laertii de</w:t>
      </w:r>
      <w:r>
        <w:rPr>
          <w:rFonts w:ascii="TimesNewRoman" w:eastAsia="TimesNewRoman" w:hAnsi="TimesNewRoman" w:cs="TimesNewRoman"/>
          <w:color w:val="000000"/>
          <w:sz w:val="40"/>
        </w:rPr>
        <w:t xml:space="preserve"> vitis philosophorum, I-Ⅱ, Leipzig: 1833,</w:t>
      </w:r>
      <w:r>
        <w:rPr>
          <w:rFonts w:ascii="TimesNewRoman" w:eastAsia="TimesNewRoman" w:hAnsi="TimesNewRoman" w:cs="TimesNewRoman"/>
          <w:color w:val="000000"/>
          <w:sz w:val="40"/>
        </w:rPr>
        <w:t>卷</w:t>
      </w:r>
      <w:r>
        <w:rPr>
          <w:rFonts w:ascii="TimesNewRoman" w:eastAsia="TimesNewRoman" w:hAnsi="TimesNewRoman" w:cs="TimesNewRoman"/>
          <w:color w:val="000000"/>
          <w:sz w:val="40"/>
        </w:rPr>
        <w:t>1</w:t>
      </w:r>
      <w:r>
        <w:rPr>
          <w:rFonts w:ascii="TimesNewRoman" w:eastAsia="TimesNewRoman" w:hAnsi="TimesNewRoman" w:cs="TimesNewRoman"/>
          <w:color w:val="000000"/>
          <w:sz w:val="40"/>
        </w:rPr>
        <w:t>，页</w:t>
      </w:r>
      <w:r>
        <w:rPr>
          <w:rFonts w:ascii="TimesNewRoman" w:eastAsia="TimesNewRoman" w:hAnsi="TimesNewRoman" w:cs="TimesNewRoman"/>
          <w:color w:val="000000"/>
          <w:sz w:val="40"/>
        </w:rPr>
        <w:t xml:space="preserve"> 6</w:t>
      </w:r>
      <w:r>
        <w:rPr>
          <w:rFonts w:ascii="TimesNewRoman" w:eastAsia="TimesNewRoman" w:hAnsi="TimesNewRoman" w:cs="TimesNewRoman"/>
          <w:color w:val="000000"/>
          <w:sz w:val="40"/>
        </w:rPr>
        <w:t>，</w:t>
      </w:r>
      <w:r>
        <w:rPr>
          <w:rFonts w:ascii="TimesNewRoman" w:eastAsia="TimesNewRoman" w:hAnsi="TimesNewRoman" w:cs="TimesNewRoman"/>
          <w:color w:val="000000"/>
          <w:sz w:val="40"/>
        </w:rPr>
        <w:t xml:space="preserve"> 51-53; Diogen Laertses filosofiske Historie, tr. Børge Riisbrigh,Copenhagen: 1812</w:t>
      </w:r>
      <w:r>
        <w:rPr>
          <w:rFonts w:ascii="TimesNewRoman" w:eastAsia="TimesNewRoman" w:hAnsi="TimesNewRoman" w:cs="TimesNewRoman"/>
          <w:color w:val="000000"/>
          <w:sz w:val="40"/>
        </w:rPr>
        <w:t>，卷</w:t>
      </w:r>
      <w:r>
        <w:rPr>
          <w:rFonts w:ascii="TimesNewRoman" w:eastAsia="TimesNewRoman" w:hAnsi="TimesNewRoman" w:cs="TimesNewRoman"/>
          <w:color w:val="000000"/>
          <w:sz w:val="40"/>
        </w:rPr>
        <w:t xml:space="preserve"> 1</w:t>
      </w:r>
      <w:r>
        <w:rPr>
          <w:rFonts w:ascii="TimesNewRoman" w:eastAsia="TimesNewRoman" w:hAnsi="TimesNewRoman" w:cs="TimesNewRoman"/>
          <w:color w:val="000000"/>
          <w:sz w:val="40"/>
        </w:rPr>
        <w:t>，页</w:t>
      </w:r>
      <w:r>
        <w:rPr>
          <w:rFonts w:ascii="TimesNewRoman" w:eastAsia="TimesNewRoman" w:hAnsi="TimesNewRoman" w:cs="TimesNewRoman"/>
          <w:color w:val="000000"/>
          <w:sz w:val="40"/>
        </w:rPr>
        <w:t xml:space="preserve"> 5</w:t>
      </w:r>
      <w:r>
        <w:rPr>
          <w:rFonts w:ascii="TimesNewRoman" w:eastAsia="TimesNewRoman" w:hAnsi="TimesNewRoman" w:cs="TimesNewRoman"/>
          <w:color w:val="000000"/>
          <w:sz w:val="40"/>
        </w:rPr>
        <w:t>，</w:t>
      </w:r>
      <w:r>
        <w:rPr>
          <w:rFonts w:ascii="TimesNewRoman" w:eastAsia="TimesNewRoman" w:hAnsi="TimesNewRoman" w:cs="TimesNewRoman"/>
          <w:color w:val="000000"/>
          <w:sz w:val="40"/>
        </w:rPr>
        <w:t xml:space="preserve"> 48-50; Lives of Eminent Philosophers, I-Ⅱ,tr. R. D. Hicks, New York: 1925</w:t>
      </w:r>
      <w:r>
        <w:rPr>
          <w:rFonts w:ascii="TimesNewRoman" w:eastAsia="TimesNewRoman" w:hAnsi="TimesNewRoman" w:cs="TimesNewRoman"/>
          <w:color w:val="000000"/>
          <w:sz w:val="40"/>
        </w:rPr>
        <w:t>，卷</w:t>
      </w:r>
      <w:r>
        <w:rPr>
          <w:rFonts w:ascii="TimesNewRoman" w:eastAsia="TimesNewRoman" w:hAnsi="TimesNewRoman" w:cs="TimesNewRoman"/>
          <w:color w:val="000000"/>
          <w:sz w:val="40"/>
        </w:rPr>
        <w:t>1</w:t>
      </w:r>
      <w:r>
        <w:rPr>
          <w:rFonts w:ascii="TimesNewRoman" w:eastAsia="TimesNewRoman" w:hAnsi="TimesNewRoman" w:cs="TimesNewRoman"/>
          <w:color w:val="000000"/>
          <w:sz w:val="40"/>
        </w:rPr>
        <w:t>，页</w:t>
      </w:r>
      <w:r>
        <w:rPr>
          <w:rFonts w:ascii="TimesNewRoman" w:eastAsia="TimesNewRoman" w:hAnsi="TimesNewRoman" w:cs="TimesNewRoman"/>
          <w:color w:val="000000"/>
          <w:sz w:val="40"/>
        </w:rPr>
        <w:t>15</w:t>
      </w:r>
      <w:r>
        <w:rPr>
          <w:rFonts w:ascii="TimesNewRoman" w:eastAsia="TimesNewRoman" w:hAnsi="TimesNewRoman" w:cs="TimesNewRoman"/>
          <w:color w:val="000000"/>
          <w:sz w:val="40"/>
        </w:rPr>
        <w:t>，</w:t>
      </w:r>
      <w:r>
        <w:rPr>
          <w:rFonts w:ascii="TimesNewRoman" w:eastAsia="TimesNewRoman" w:hAnsi="TimesNewRoman" w:cs="TimesNewRoman"/>
          <w:color w:val="000000"/>
          <w:sz w:val="40"/>
        </w:rPr>
        <w:t xml:space="preserve"> 111-113</w:t>
      </w:r>
      <w:r>
        <w:rPr>
          <w:rFonts w:ascii="TimesNewRoman" w:eastAsia="TimesNewRoman" w:hAnsi="TimesNewRoman" w:cs="TimesNewRoman"/>
          <w:color w:val="000000"/>
          <w:sz w:val="40"/>
        </w:rPr>
        <w:t>。</w:t>
      </w:r>
    </w:p>
    <w:p w:rsidR="00B83E87" w:rsidRDefault="00460AC0">
      <w:pPr>
        <w:wordWrap w:val="0"/>
        <w:spacing w:line="540" w:lineRule="atLeast"/>
        <w:ind w:left="140" w:right="60" w:firstLine="720"/>
        <w:textAlignment w:val="baseline"/>
        <w:rPr>
          <w:sz w:val="40"/>
        </w:rPr>
      </w:pPr>
      <w:r>
        <w:rPr>
          <w:rFonts w:ascii="TimesNewRoman" w:eastAsia="TimesNewRoman" w:hAnsi="TimesNewRoman" w:cs="TimesNewRoman"/>
          <w:color w:val="000000"/>
          <w:sz w:val="40"/>
        </w:rPr>
        <w:t>③ Christian Gottlieb Jöch</w:t>
      </w:r>
      <w:r>
        <w:rPr>
          <w:rFonts w:ascii="TimesNewRoman" w:eastAsia="TimesNewRoman" w:hAnsi="TimesNewRoman" w:cs="TimesNewRoman"/>
          <w:color w:val="000000"/>
          <w:sz w:val="40"/>
        </w:rPr>
        <w:t>er ed.,</w:t>
      </w:r>
      <w:r>
        <w:rPr>
          <w:rFonts w:ascii="TimesNewRoman" w:eastAsia="TimesNewRoman" w:hAnsi="TimesNewRoman" w:cs="TimesNewRoman"/>
          <w:color w:val="000000"/>
          <w:sz w:val="40"/>
        </w:rPr>
        <w:t>《普通学者辞典》</w:t>
      </w:r>
      <w:r>
        <w:rPr>
          <w:rFonts w:ascii="TimesNewRoman" w:eastAsia="TimesNewRoman" w:hAnsi="TimesNewRoman" w:cs="TimesNewRoman"/>
          <w:color w:val="000000"/>
          <w:sz w:val="40"/>
        </w:rPr>
        <w:t>(Allgemeines Gelehrten-Lexicon, I-Ⅳ, Leipzig: 1750-1751; Johann Christoph Adelung ed., Fort-setzung und Ergänzungen, Leipzig: 1784-1787</w:t>
      </w:r>
      <w:r>
        <w:rPr>
          <w:rFonts w:ascii="TimesNewRoman" w:eastAsia="TimesNewRoman" w:hAnsi="TimesNewRoman" w:cs="TimesNewRoman"/>
          <w:color w:val="000000"/>
          <w:sz w:val="40"/>
        </w:rPr>
        <w:t>。</w:t>
      </w:r>
    </w:p>
    <w:p w:rsidR="00B83E87" w:rsidRDefault="00460AC0">
      <w:pPr>
        <w:wordWrap w:val="0"/>
        <w:spacing w:line="540" w:lineRule="atLeast"/>
        <w:ind w:left="140" w:right="120" w:firstLine="720"/>
        <w:textAlignment w:val="baseline"/>
        <w:rPr>
          <w:sz w:val="40"/>
        </w:rPr>
      </w:pPr>
      <w:r>
        <w:rPr>
          <w:rFonts w:ascii="TimesNewRoman" w:eastAsia="TimesNewRoman" w:hAnsi="TimesNewRoman" w:cs="TimesNewRoman"/>
          <w:color w:val="000000"/>
          <w:sz w:val="40"/>
        </w:rPr>
        <w:t>④ Louis Morèri ed.,</w:t>
      </w:r>
      <w:r>
        <w:rPr>
          <w:rFonts w:ascii="TimesNewRoman" w:eastAsia="TimesNewRoman" w:hAnsi="TimesNewRoman" w:cs="TimesNewRoman"/>
          <w:color w:val="000000"/>
          <w:sz w:val="40"/>
        </w:rPr>
        <w:t>《历史大辞典》</w:t>
      </w:r>
      <w:r>
        <w:rPr>
          <w:rFonts w:ascii="TimesNewRoman" w:eastAsia="TimesNewRoman" w:hAnsi="TimesNewRoman" w:cs="TimesNewRoman"/>
          <w:color w:val="000000"/>
          <w:sz w:val="40"/>
        </w:rPr>
        <w:t>(Le Grand Dictionnaire historique,I-Ⅵ, Basel: 1731-1732)</w:t>
      </w:r>
      <w:r>
        <w:rPr>
          <w:rFonts w:ascii="TimesNewRoman" w:eastAsia="TimesNewRoman" w:hAnsi="TimesNewRoman" w:cs="TimesNewRoman"/>
          <w:color w:val="000000"/>
          <w:sz w:val="40"/>
        </w:rPr>
        <w:t>。</w:t>
      </w:r>
    </w:p>
    <w:p w:rsidR="00B83E87" w:rsidRDefault="00B83E87"/>
    <w:p w:rsidR="00B83E87" w:rsidRDefault="00B83E87">
      <w:pPr>
        <w:sectPr w:rsidR="00B83E87">
          <w:headerReference w:type="default" r:id="rId90"/>
          <w:footerReference w:type="default" r:id="rId91"/>
          <w:pgSz w:w="14960" w:h="23700"/>
          <w:pgMar w:top="1760" w:right="1280" w:bottom="1760" w:left="1280" w:header="1460" w:footer="1460" w:gutter="0"/>
          <w:cols w:space="720"/>
        </w:sectPr>
      </w:pPr>
    </w:p>
    <w:p w:rsidR="00B83E87" w:rsidRDefault="00460AC0">
      <w:pPr>
        <w:wordWrap w:val="0"/>
        <w:spacing w:line="480" w:lineRule="atLeast"/>
        <w:ind w:left="60"/>
        <w:textAlignment w:val="baseline"/>
        <w:rPr>
          <w:sz w:val="35"/>
        </w:rPr>
      </w:pPr>
      <w:r>
        <w:rPr>
          <w:rFonts w:ascii="仿宋" w:eastAsia="仿宋" w:hAnsi="仿宋" w:cs="仿宋"/>
          <w:color w:val="000000"/>
          <w:sz w:val="35"/>
        </w:rPr>
        <w:lastRenderedPageBreak/>
        <w:t xml:space="preserve">14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60" w:lineRule="exact"/>
        <w:textAlignment w:val="baseline"/>
        <w:rPr>
          <w:sz w:val="38"/>
        </w:rPr>
      </w:pPr>
    </w:p>
    <w:p w:rsidR="00B83E87" w:rsidRDefault="00460AC0">
      <w:pPr>
        <w:wordWrap w:val="0"/>
        <w:spacing w:line="660" w:lineRule="atLeast"/>
        <w:ind w:right="40" w:firstLine="60"/>
        <w:textAlignment w:val="baseline"/>
        <w:rPr>
          <w:sz w:val="38"/>
        </w:rPr>
      </w:pPr>
      <w:r>
        <w:rPr>
          <w:rFonts w:ascii="宋体" w:eastAsia="宋体" w:hAnsi="宋体" w:cs="宋体"/>
          <w:color w:val="000000"/>
          <w:sz w:val="38"/>
        </w:rPr>
        <w:t>什。他记得好像是在一次混合拍卖中买下的。我不敢告诉读者众多枉费心机的企图已耗费了我那么多的时间，更不必说由于回忆它们对我来说毫无乐趣可言。我可以与读者一道非常短暂地分享结果，因为结果完全是一无所有。</w:t>
      </w:r>
    </w:p>
    <w:p w:rsidR="00B83E87" w:rsidRDefault="00460AC0">
      <w:pPr>
        <w:wordWrap w:val="0"/>
        <w:spacing w:line="660" w:lineRule="atLeast"/>
        <w:ind w:right="40" w:firstLine="860"/>
        <w:textAlignment w:val="baseline"/>
        <w:rPr>
          <w:sz w:val="38"/>
        </w:rPr>
      </w:pPr>
      <w:r>
        <w:rPr>
          <w:rFonts w:ascii="宋体" w:eastAsia="宋体" w:hAnsi="宋体" w:cs="宋体"/>
          <w:color w:val="000000"/>
          <w:sz w:val="38"/>
        </w:rPr>
        <w:t>由于要实现出版这些论文的决定，我便有了一种特别的担忧。读者也许会允许我相当坦白地讲出来。我所想到的问题是，我是否对于那位未知的作者有一种轻率的罪过。但是，我越熟悉那些论文，那种担忧就越少。任凭我全力认真细读，那些论文具有这样一种性质：它们产生不了任何信息。读者可能很少找得到什么东西，</w:t>
      </w:r>
      <w:r>
        <w:rPr>
          <w:rFonts w:ascii="宋体" w:eastAsia="宋体" w:hAnsi="宋体" w:cs="宋体"/>
          <w:color w:val="000000"/>
          <w:sz w:val="38"/>
        </w:rPr>
        <w:t>因为我确实设想过站在任何读者同等的地位，不仅去体验、同情、领悟，而且肯定也很努力、不屈不挠。因此，如果那些未知的作者还活着，他们就住在这座城市里，他们意外地认出了自己的论文</w:t>
      </w:r>
      <w:r>
        <w:rPr>
          <w:rFonts w:ascii="宋体" w:eastAsia="宋体" w:hAnsi="宋体" w:cs="宋体"/>
          <w:color w:val="000000"/>
          <w:sz w:val="38"/>
        </w:rPr>
        <w:t>————</w:t>
      </w:r>
      <w:r>
        <w:rPr>
          <w:rFonts w:ascii="宋体" w:eastAsia="宋体" w:hAnsi="宋体" w:cs="宋体"/>
          <w:color w:val="000000"/>
          <w:sz w:val="38"/>
        </w:rPr>
        <w:t>然而，出版社没有带来任何结果，证明了作者们本身仍然默默无闻，因为在最严格的意义上，如同所有的印刷品通常的情形一样，这些论文是悄无声息的。</w:t>
      </w:r>
    </w:p>
    <w:p w:rsidR="00B83E87" w:rsidRDefault="00460AC0">
      <w:pPr>
        <w:wordWrap w:val="0"/>
        <w:spacing w:line="660" w:lineRule="atLeast"/>
        <w:ind w:right="20" w:firstLine="860"/>
        <w:textAlignment w:val="baseline"/>
        <w:rPr>
          <w:sz w:val="38"/>
        </w:rPr>
      </w:pPr>
      <w:r>
        <w:rPr>
          <w:rFonts w:ascii="宋体" w:eastAsia="宋体" w:hAnsi="宋体" w:cs="宋体"/>
          <w:color w:val="000000"/>
          <w:sz w:val="38"/>
        </w:rPr>
        <w:t>我所具有的另一个担忧本身不那么重要，十分容易消除，而且已经消除得比我意料的还要容易。即，我想到这些论文可能会成为一种经济上的补偿。我认为，为了我当编者的辛苦而接受一些酬金对我来说相当合适，但我必</w:t>
      </w:r>
      <w:r>
        <w:rPr>
          <w:rFonts w:ascii="宋体" w:eastAsia="宋体" w:hAnsi="宋体" w:cs="宋体"/>
          <w:color w:val="000000"/>
          <w:sz w:val="38"/>
        </w:rPr>
        <w:t>须把作者的酬金看成是相当多的。正像《白衣夫人》</w:t>
      </w:r>
      <w:r>
        <w:rPr>
          <w:rFonts w:ascii="宋体" w:eastAsia="宋体" w:hAnsi="宋体" w:cs="宋体"/>
          <w:color w:val="000000"/>
          <w:sz w:val="38"/>
        </w:rPr>
        <w:t>①</w:t>
      </w:r>
      <w:r>
        <w:rPr>
          <w:rFonts w:ascii="宋体" w:eastAsia="宋体" w:hAnsi="宋体" w:cs="宋体"/>
          <w:color w:val="000000"/>
          <w:sz w:val="38"/>
        </w:rPr>
        <w:t>中诚实的苏格兰农民们决定买下土地进行耕种，然后把土地给埃文内尔</w:t>
      </w:r>
      <w:r>
        <w:rPr>
          <w:rFonts w:ascii="宋体" w:eastAsia="宋体" w:hAnsi="宋体" w:cs="宋体"/>
          <w:color w:val="000000"/>
          <w:sz w:val="38"/>
        </w:rPr>
        <w:t>(Evenel)</w:t>
      </w:r>
      <w:r>
        <w:rPr>
          <w:rFonts w:ascii="宋体" w:eastAsia="宋体" w:hAnsi="宋体" w:cs="宋体"/>
          <w:color w:val="000000"/>
          <w:sz w:val="38"/>
        </w:rPr>
        <w:t>的伯爵们，似乎他们还会回来一样，所以我决定代表未知的作者们投入，似乎他们总</w:t>
      </w:r>
    </w:p>
    <w:p w:rsidR="00B83E87" w:rsidRDefault="00460AC0">
      <w:pPr>
        <w:wordWrap w:val="0"/>
        <w:spacing w:line="66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before="240" w:line="560" w:lineRule="atLeast"/>
        <w:ind w:firstLine="74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布瓦埃尔迪厄</w:t>
      </w:r>
      <w:r>
        <w:rPr>
          <w:rFonts w:ascii="仿宋" w:eastAsia="仿宋" w:hAnsi="仿宋" w:cs="仿宋"/>
          <w:color w:val="000000"/>
          <w:sz w:val="37"/>
        </w:rPr>
        <w:t>(Francois Boieldieu)</w:t>
      </w:r>
      <w:r>
        <w:rPr>
          <w:rFonts w:ascii="仿宋" w:eastAsia="仿宋" w:hAnsi="仿宋" w:cs="仿宋"/>
          <w:color w:val="000000"/>
          <w:sz w:val="37"/>
        </w:rPr>
        <w:t>的歌剧《白衣夫人》</w:t>
      </w:r>
      <w:r>
        <w:rPr>
          <w:rFonts w:ascii="仿宋" w:eastAsia="仿宋" w:hAnsi="仿宋" w:cs="仿宋"/>
          <w:color w:val="000000"/>
          <w:sz w:val="37"/>
        </w:rPr>
        <w:t>(La Dameblanche)</w:t>
      </w:r>
      <w:r>
        <w:rPr>
          <w:rFonts w:ascii="仿宋" w:eastAsia="仿宋" w:hAnsi="仿宋" w:cs="仿宋"/>
          <w:color w:val="000000"/>
          <w:sz w:val="37"/>
        </w:rPr>
        <w:t>，斯克里布</w:t>
      </w:r>
      <w:r>
        <w:rPr>
          <w:rFonts w:ascii="仿宋" w:eastAsia="仿宋" w:hAnsi="仿宋" w:cs="仿宋"/>
          <w:color w:val="000000"/>
          <w:sz w:val="37"/>
        </w:rPr>
        <w:t>(Eugene Scribe</w:t>
      </w:r>
      <w:r>
        <w:rPr>
          <w:rFonts w:ascii="仿宋" w:eastAsia="仿宋" w:hAnsi="仿宋" w:cs="仿宋"/>
          <w:color w:val="000000"/>
          <w:sz w:val="37"/>
        </w:rPr>
        <w:t>，【译按】</w:t>
      </w:r>
      <w:r>
        <w:rPr>
          <w:rFonts w:ascii="仿宋" w:eastAsia="仿宋" w:hAnsi="仿宋" w:cs="仿宋"/>
          <w:color w:val="000000"/>
          <w:sz w:val="37"/>
        </w:rPr>
        <w:t>1791-1861</w:t>
      </w:r>
      <w:r>
        <w:rPr>
          <w:rFonts w:ascii="仿宋" w:eastAsia="仿宋" w:hAnsi="仿宋" w:cs="仿宋"/>
          <w:color w:val="000000"/>
          <w:sz w:val="37"/>
        </w:rPr>
        <w:t>，法国戏剧家</w:t>
      </w:r>
      <w:r>
        <w:rPr>
          <w:rFonts w:ascii="仿宋" w:eastAsia="仿宋" w:hAnsi="仿宋" w:cs="仿宋"/>
          <w:color w:val="000000"/>
          <w:sz w:val="37"/>
        </w:rPr>
        <w:t>)</w:t>
      </w:r>
      <w:r>
        <w:rPr>
          <w:rFonts w:ascii="仿宋" w:eastAsia="仿宋" w:hAnsi="仿宋" w:cs="仿宋"/>
          <w:color w:val="000000"/>
          <w:sz w:val="37"/>
        </w:rPr>
        <w:t>据斯科特</w:t>
      </w:r>
      <w:r>
        <w:rPr>
          <w:rFonts w:ascii="仿宋" w:eastAsia="仿宋" w:hAnsi="仿宋" w:cs="仿宋"/>
          <w:color w:val="000000"/>
          <w:sz w:val="37"/>
        </w:rPr>
        <w:t>(Walter Scott)</w:t>
      </w:r>
      <w:r>
        <w:rPr>
          <w:rFonts w:ascii="仿宋" w:eastAsia="仿宋" w:hAnsi="仿宋" w:cs="仿宋"/>
          <w:color w:val="000000"/>
          <w:sz w:val="37"/>
        </w:rPr>
        <w:t>的《修道院》</w:t>
      </w:r>
      <w:r>
        <w:rPr>
          <w:rFonts w:ascii="仿宋" w:eastAsia="仿宋" w:hAnsi="仿宋" w:cs="仿宋"/>
          <w:color w:val="000000"/>
          <w:sz w:val="37"/>
        </w:rPr>
        <w:t xml:space="preserve">(The </w:t>
      </w:r>
      <w:r>
        <w:rPr>
          <w:rFonts w:ascii="仿宋" w:eastAsia="仿宋" w:hAnsi="仿宋" w:cs="仿宋"/>
          <w:color w:val="000000"/>
          <w:sz w:val="37"/>
        </w:rPr>
        <w:t>Monastery)</w:t>
      </w:r>
      <w:r>
        <w:rPr>
          <w:rFonts w:ascii="仿宋" w:eastAsia="仿宋" w:hAnsi="仿宋" w:cs="仿宋"/>
          <w:color w:val="000000"/>
          <w:sz w:val="37"/>
        </w:rPr>
        <w:t>改编，</w:t>
      </w:r>
      <w:r>
        <w:rPr>
          <w:rFonts w:ascii="仿宋" w:eastAsia="仿宋" w:hAnsi="仿宋" w:cs="仿宋"/>
          <w:color w:val="000000"/>
          <w:sz w:val="37"/>
        </w:rPr>
        <w:t>tr. Thomas Over-skou</w:t>
      </w:r>
      <w:r>
        <w:rPr>
          <w:rFonts w:ascii="仿宋" w:eastAsia="仿宋" w:hAnsi="仿宋" w:cs="仿宋"/>
          <w:color w:val="000000"/>
          <w:sz w:val="37"/>
        </w:rPr>
        <w:t>，</w:t>
      </w:r>
      <w:r>
        <w:rPr>
          <w:rFonts w:ascii="仿宋" w:eastAsia="仿宋" w:hAnsi="仿宋" w:cs="仿宋"/>
          <w:color w:val="000000"/>
          <w:sz w:val="37"/>
        </w:rPr>
        <w:t>Copenhagen</w:t>
      </w:r>
      <w:r>
        <w:rPr>
          <w:rFonts w:ascii="仿宋" w:eastAsia="仿宋" w:hAnsi="仿宋" w:cs="仿宋"/>
          <w:color w:val="000000"/>
          <w:sz w:val="37"/>
        </w:rPr>
        <w:t>：</w:t>
      </w:r>
      <w:r>
        <w:rPr>
          <w:rFonts w:ascii="仿宋" w:eastAsia="仿宋" w:hAnsi="仿宋" w:cs="仿宋"/>
          <w:color w:val="000000"/>
          <w:sz w:val="37"/>
        </w:rPr>
        <w:t>1826</w:t>
      </w:r>
      <w:r>
        <w:rPr>
          <w:rFonts w:ascii="仿宋" w:eastAsia="仿宋" w:hAnsi="仿宋" w:cs="仿宋"/>
          <w:color w:val="000000"/>
          <w:sz w:val="37"/>
        </w:rPr>
        <w:t>，页</w:t>
      </w:r>
      <w:r>
        <w:rPr>
          <w:rFonts w:ascii="仿宋" w:eastAsia="仿宋" w:hAnsi="仿宋" w:cs="仿宋"/>
          <w:color w:val="000000"/>
          <w:sz w:val="37"/>
        </w:rPr>
        <w:t>12</w:t>
      </w:r>
      <w:r>
        <w:rPr>
          <w:rFonts w:ascii="仿宋" w:eastAsia="仿宋" w:hAnsi="仿宋" w:cs="仿宋"/>
          <w:color w:val="000000"/>
          <w:sz w:val="37"/>
        </w:rPr>
        <w:t>。参见《基尔克果：书信与文献》，第</w:t>
      </w:r>
      <w:r>
        <w:rPr>
          <w:rFonts w:ascii="仿宋" w:eastAsia="仿宋" w:hAnsi="仿宋" w:cs="仿宋"/>
          <w:color w:val="000000"/>
          <w:sz w:val="37"/>
        </w:rPr>
        <w:t>62</w:t>
      </w:r>
      <w:r>
        <w:rPr>
          <w:rFonts w:ascii="仿宋" w:eastAsia="仿宋" w:hAnsi="仿宋" w:cs="仿宋"/>
          <w:color w:val="000000"/>
          <w:sz w:val="37"/>
        </w:rPr>
        <w:t>，</w:t>
      </w:r>
      <w:r>
        <w:rPr>
          <w:rFonts w:ascii="仿宋" w:eastAsia="仿宋" w:hAnsi="仿宋" w:cs="仿宋"/>
          <w:color w:val="000000"/>
          <w:sz w:val="37"/>
        </w:rPr>
        <w:t>239</w:t>
      </w:r>
      <w:r>
        <w:rPr>
          <w:rFonts w:ascii="仿宋" w:eastAsia="仿宋" w:hAnsi="仿宋" w:cs="仿宋"/>
          <w:color w:val="000000"/>
          <w:sz w:val="37"/>
        </w:rPr>
        <w:t>封信，《文集》卷</w:t>
      </w:r>
      <w:r>
        <w:rPr>
          <w:rFonts w:ascii="仿宋" w:eastAsia="仿宋" w:hAnsi="仿宋" w:cs="仿宋"/>
          <w:color w:val="000000"/>
          <w:sz w:val="37"/>
        </w:rPr>
        <w:t>25</w:t>
      </w:r>
      <w:r>
        <w:rPr>
          <w:rFonts w:ascii="仿宋" w:eastAsia="仿宋" w:hAnsi="仿宋" w:cs="仿宋"/>
          <w:color w:val="000000"/>
          <w:sz w:val="37"/>
        </w:rPr>
        <w:t>，页</w:t>
      </w:r>
      <w:r>
        <w:rPr>
          <w:rFonts w:ascii="仿宋" w:eastAsia="仿宋" w:hAnsi="仿宋" w:cs="仿宋"/>
          <w:color w:val="000000"/>
          <w:sz w:val="37"/>
        </w:rPr>
        <w:t>126</w:t>
      </w:r>
      <w:r>
        <w:rPr>
          <w:rFonts w:ascii="仿宋" w:eastAsia="仿宋" w:hAnsi="仿宋" w:cs="仿宋"/>
          <w:color w:val="000000"/>
          <w:sz w:val="37"/>
        </w:rPr>
        <w:t>，</w:t>
      </w:r>
      <w:r>
        <w:rPr>
          <w:rFonts w:ascii="仿宋" w:eastAsia="仿宋" w:hAnsi="仿宋" w:cs="仿宋"/>
          <w:color w:val="000000"/>
          <w:sz w:val="37"/>
        </w:rPr>
        <w:t>336</w:t>
      </w:r>
      <w:r>
        <w:rPr>
          <w:rFonts w:ascii="仿宋" w:eastAsia="仿宋" w:hAnsi="仿宋" w:cs="仿宋"/>
          <w:color w:val="000000"/>
          <w:sz w:val="37"/>
        </w:rPr>
        <w:t>。【译按】弗朗索瓦</w:t>
      </w:r>
      <w:r>
        <w:rPr>
          <w:rFonts w:ascii="仿宋" w:eastAsia="仿宋" w:hAnsi="仿宋" w:cs="仿宋"/>
          <w:color w:val="000000"/>
          <w:sz w:val="37"/>
        </w:rPr>
        <w:t>·</w:t>
      </w:r>
      <w:r>
        <w:rPr>
          <w:rFonts w:ascii="仿宋" w:eastAsia="仿宋" w:hAnsi="仿宋" w:cs="仿宋"/>
          <w:color w:val="000000"/>
          <w:sz w:val="37"/>
        </w:rPr>
        <w:t>布瓦埃尔迪厄</w:t>
      </w:r>
      <w:r>
        <w:rPr>
          <w:rFonts w:ascii="仿宋" w:eastAsia="仿宋" w:hAnsi="仿宋" w:cs="仿宋"/>
          <w:color w:val="000000"/>
          <w:sz w:val="37"/>
        </w:rPr>
        <w:t>(1775-1834)</w:t>
      </w:r>
      <w:r>
        <w:rPr>
          <w:rFonts w:ascii="仿宋" w:eastAsia="仿宋" w:hAnsi="仿宋" w:cs="仿宋"/>
          <w:color w:val="000000"/>
          <w:sz w:val="37"/>
        </w:rPr>
        <w:t>，法国作曲家，曾把法国滑稽喜歌剧发展成比较严肃的浪漫主义歌剧。《白衣夫人》</w:t>
      </w:r>
      <w:r>
        <w:rPr>
          <w:rFonts w:ascii="仿宋" w:eastAsia="仿宋" w:hAnsi="仿宋" w:cs="仿宋"/>
          <w:color w:val="000000"/>
          <w:sz w:val="37"/>
        </w:rPr>
        <w:t>(1825)</w:t>
      </w:r>
      <w:r>
        <w:rPr>
          <w:rFonts w:ascii="仿宋" w:eastAsia="仿宋" w:hAnsi="仿宋" w:cs="仿宋"/>
          <w:color w:val="000000"/>
          <w:sz w:val="37"/>
        </w:rPr>
        <w:t>是他最成功的代表作。</w:t>
      </w:r>
    </w:p>
    <w:p w:rsidR="00B83E87" w:rsidRDefault="00B83E87"/>
    <w:p w:rsidR="00B83E87" w:rsidRDefault="00B83E87">
      <w:pPr>
        <w:sectPr w:rsidR="00B83E87">
          <w:headerReference w:type="default" r:id="rId92"/>
          <w:footerReference w:type="default" r:id="rId93"/>
          <w:pgSz w:w="15140" w:h="23820"/>
          <w:pgMar w:top="1840" w:right="1460" w:bottom="1840" w:left="1460" w:header="1540" w:footer="1540" w:gutter="0"/>
          <w:cols w:space="720"/>
        </w:sectPr>
      </w:pPr>
    </w:p>
    <w:p w:rsidR="00B83E87" w:rsidRDefault="00460AC0">
      <w:pPr>
        <w:wordWrap w:val="0"/>
        <w:spacing w:line="520" w:lineRule="atLeast"/>
        <w:ind w:right="160"/>
        <w:jc w:val="right"/>
        <w:textAlignment w:val="baseline"/>
        <w:rPr>
          <w:sz w:val="38"/>
        </w:rPr>
      </w:pPr>
      <w:r>
        <w:rPr>
          <w:rFonts w:ascii="仿宋" w:eastAsia="仿宋" w:hAnsi="仿宋" w:cs="仿宋"/>
          <w:color w:val="000000"/>
          <w:sz w:val="38"/>
        </w:rPr>
        <w:lastRenderedPageBreak/>
        <w:t>序</w:t>
      </w:r>
      <w:r>
        <w:rPr>
          <w:rFonts w:ascii="仿宋" w:eastAsia="仿宋" w:hAnsi="仿宋" w:cs="仿宋"/>
          <w:color w:val="000000"/>
          <w:sz w:val="38"/>
        </w:rPr>
        <w:t xml:space="preserve"> </w:t>
      </w:r>
      <w:r>
        <w:rPr>
          <w:rFonts w:ascii="仿宋" w:eastAsia="仿宋" w:hAnsi="仿宋" w:cs="仿宋"/>
          <w:color w:val="000000"/>
          <w:sz w:val="38"/>
        </w:rPr>
        <w:t>言</w:t>
      </w:r>
      <w:r>
        <w:rPr>
          <w:rFonts w:ascii="仿宋" w:eastAsia="仿宋" w:hAnsi="仿宋" w:cs="仿宋"/>
          <w:color w:val="000000"/>
          <w:sz w:val="38"/>
        </w:rPr>
        <w:t xml:space="preserve">  15</w:t>
      </w:r>
    </w:p>
    <w:p w:rsidR="00B83E87" w:rsidRDefault="00B83E87">
      <w:pPr>
        <w:wordWrap w:val="0"/>
        <w:spacing w:line="720" w:lineRule="exact"/>
        <w:jc w:val="right"/>
        <w:textAlignment w:val="baseline"/>
        <w:rPr>
          <w:sz w:val="37"/>
        </w:rPr>
      </w:pPr>
    </w:p>
    <w:p w:rsidR="00B83E87" w:rsidRDefault="00460AC0">
      <w:pPr>
        <w:wordWrap w:val="0"/>
        <w:spacing w:line="720" w:lineRule="atLeast"/>
        <w:ind w:left="60" w:right="160"/>
        <w:textAlignment w:val="baseline"/>
        <w:rPr>
          <w:sz w:val="37"/>
        </w:rPr>
      </w:pPr>
      <w:r>
        <w:rPr>
          <w:rFonts w:ascii="宋体" w:eastAsia="宋体" w:hAnsi="宋体" w:cs="宋体"/>
          <w:color w:val="000000"/>
          <w:sz w:val="37"/>
        </w:rPr>
        <w:t>会响应，以便能把酬金连同利息和利息的利息悉数给他们。如果</w:t>
      </w:r>
      <w:r>
        <w:rPr>
          <w:rFonts w:ascii="宋体" w:eastAsia="宋体" w:hAnsi="宋体" w:cs="宋体"/>
          <w:color w:val="000000"/>
          <w:sz w:val="37"/>
        </w:rPr>
        <w:t>读者还没有【</w:t>
      </w:r>
      <w:r>
        <w:rPr>
          <w:rFonts w:ascii="宋体" w:eastAsia="宋体" w:hAnsi="宋体" w:cs="宋体"/>
          <w:color w:val="000000"/>
          <w:sz w:val="37"/>
        </w:rPr>
        <w:t>13</w:t>
      </w:r>
      <w:r>
        <w:rPr>
          <w:rFonts w:ascii="宋体" w:eastAsia="宋体" w:hAnsi="宋体" w:cs="宋体"/>
          <w:color w:val="000000"/>
          <w:sz w:val="37"/>
        </w:rPr>
        <w:t>】判定我全然尴尬的基础</w:t>
      </w:r>
      <w:r>
        <w:rPr>
          <w:rFonts w:ascii="宋体" w:eastAsia="宋体" w:hAnsi="宋体" w:cs="宋体"/>
          <w:color w:val="000000"/>
          <w:sz w:val="37"/>
        </w:rPr>
        <w:t>———</w:t>
      </w:r>
      <w:r>
        <w:rPr>
          <w:rFonts w:ascii="宋体" w:eastAsia="宋体" w:hAnsi="宋体" w:cs="宋体"/>
          <w:color w:val="000000"/>
          <w:sz w:val="37"/>
        </w:rPr>
        <w:t>我既非作者，亦非把编辑当成职业的文人，那么这个推论的幼稚天真肯定将消除一切怀疑。于是，这个担忧的消除就远为容易了，因为丹麦作者的酬金不是地产，而那些未知的作者在得到自己的酬金之前还要等很久，甚至利息与利息的利息都会成为一种经济补偿。</w:t>
      </w:r>
    </w:p>
    <w:p w:rsidR="00B83E87" w:rsidRDefault="00460AC0">
      <w:pPr>
        <w:wordWrap w:val="0"/>
        <w:spacing w:line="720" w:lineRule="atLeast"/>
        <w:ind w:left="60" w:right="20" w:firstLine="800"/>
        <w:textAlignment w:val="baseline"/>
        <w:rPr>
          <w:sz w:val="37"/>
        </w:rPr>
      </w:pPr>
      <w:r>
        <w:rPr>
          <w:rFonts w:ascii="宋体" w:eastAsia="宋体" w:hAnsi="宋体" w:cs="宋体"/>
          <w:color w:val="000000"/>
          <w:sz w:val="37"/>
        </w:rPr>
        <w:t>余下的一切就只是给这些论文取个标题了。我可以把它们称为</w:t>
      </w:r>
      <w:r>
        <w:rPr>
          <w:rFonts w:ascii="宋体" w:eastAsia="宋体" w:hAnsi="宋体" w:cs="宋体"/>
          <w:color w:val="000000"/>
          <w:sz w:val="37"/>
        </w:rPr>
        <w:t>“</w:t>
      </w:r>
      <w:r>
        <w:rPr>
          <w:rFonts w:ascii="宋体" w:eastAsia="宋体" w:hAnsi="宋体" w:cs="宋体"/>
          <w:color w:val="000000"/>
          <w:sz w:val="37"/>
        </w:rPr>
        <w:t>论文集</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著者身后的论文</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被发现的论文</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丢失的论文</w:t>
      </w:r>
      <w:r>
        <w:rPr>
          <w:rFonts w:ascii="宋体" w:eastAsia="宋体" w:hAnsi="宋体" w:cs="宋体"/>
          <w:color w:val="000000"/>
          <w:sz w:val="37"/>
        </w:rPr>
        <w:t>”</w:t>
      </w:r>
      <w:r>
        <w:rPr>
          <w:rFonts w:ascii="宋体" w:eastAsia="宋体" w:hAnsi="宋体" w:cs="宋体"/>
          <w:color w:val="000000"/>
          <w:sz w:val="37"/>
        </w:rPr>
        <w:t>等等。当然，还有多种多样的叫法，但这些标题没有哪个让我满意。在确定标题时，我允许自己有一些自由，有一种为了我试图给出</w:t>
      </w:r>
      <w:r>
        <w:rPr>
          <w:rFonts w:ascii="宋体" w:eastAsia="宋体" w:hAnsi="宋体" w:cs="宋体"/>
          <w:color w:val="000000"/>
          <w:sz w:val="37"/>
        </w:rPr>
        <w:t>理由的骗术。在持续地对这些论文全神贯注之时，我开始明白，它们也许可以采取一种新面貌，似乎它们被认为属于一个人。我非常了解有可能就这一观点提出的一切反对意见</w:t>
      </w:r>
      <w:r>
        <w:rPr>
          <w:rFonts w:ascii="宋体" w:eastAsia="宋体" w:hAnsi="宋体" w:cs="宋体"/>
          <w:color w:val="000000"/>
          <w:sz w:val="37"/>
        </w:rPr>
        <w:t>————</w:t>
      </w:r>
      <w:r>
        <w:rPr>
          <w:rFonts w:ascii="宋体" w:eastAsia="宋体" w:hAnsi="宋体" w:cs="宋体"/>
          <w:color w:val="000000"/>
          <w:sz w:val="37"/>
        </w:rPr>
        <w:t>说它不符合历史事实，说它是不大可能的，因为一个人能成为两部分的作者于理不合，尽管读者很容易受到一个人说是</w:t>
      </w:r>
      <w:r>
        <w:rPr>
          <w:rFonts w:ascii="宋体" w:eastAsia="宋体" w:hAnsi="宋体" w:cs="宋体"/>
          <w:color w:val="000000"/>
          <w:sz w:val="37"/>
        </w:rPr>
        <w:t>A</w:t>
      </w:r>
      <w:r>
        <w:rPr>
          <w:rFonts w:ascii="宋体" w:eastAsia="宋体" w:hAnsi="宋体" w:cs="宋体"/>
          <w:color w:val="000000"/>
          <w:sz w:val="37"/>
        </w:rPr>
        <w:t>、也必须说是</w:t>
      </w:r>
      <w:r>
        <w:rPr>
          <w:rFonts w:ascii="宋体" w:eastAsia="宋体" w:hAnsi="宋体" w:cs="宋体"/>
          <w:color w:val="000000"/>
          <w:sz w:val="37"/>
        </w:rPr>
        <w:t>B</w:t>
      </w:r>
      <w:r>
        <w:rPr>
          <w:rFonts w:ascii="宋体" w:eastAsia="宋体" w:hAnsi="宋体" w:cs="宋体"/>
          <w:color w:val="000000"/>
          <w:sz w:val="37"/>
        </w:rPr>
        <w:t>这一双关语的引诱。</w:t>
      </w:r>
      <w:r>
        <w:rPr>
          <w:rFonts w:ascii="宋体" w:eastAsia="宋体" w:hAnsi="宋体" w:cs="宋体"/>
          <w:color w:val="000000"/>
          <w:sz w:val="37"/>
        </w:rPr>
        <w:t>①</w:t>
      </w:r>
      <w:r>
        <w:rPr>
          <w:rFonts w:ascii="宋体" w:eastAsia="宋体" w:hAnsi="宋体" w:cs="宋体"/>
          <w:color w:val="000000"/>
          <w:sz w:val="37"/>
        </w:rPr>
        <w:t>然而，我无法放弃这个念头。于是，有一个人，他在自己的一生中曾体验过两种活动，或者说曾反思过两种活动。</w:t>
      </w:r>
      <w:r>
        <w:rPr>
          <w:rFonts w:ascii="宋体" w:eastAsia="宋体" w:hAnsi="宋体" w:cs="宋体"/>
          <w:color w:val="000000"/>
          <w:sz w:val="37"/>
        </w:rPr>
        <w:t>A</w:t>
      </w:r>
      <w:r>
        <w:rPr>
          <w:rFonts w:ascii="宋体" w:eastAsia="宋体" w:hAnsi="宋体" w:cs="宋体"/>
          <w:color w:val="000000"/>
          <w:sz w:val="37"/>
        </w:rPr>
        <w:t>的论文包含对一种审美的生存观的多方面探讨。</w:t>
      </w:r>
      <w:r>
        <w:rPr>
          <w:rFonts w:ascii="宋体" w:eastAsia="宋体" w:hAnsi="宋体" w:cs="宋体"/>
          <w:color w:val="000000"/>
          <w:sz w:val="37"/>
        </w:rPr>
        <w:t>A</w:t>
      </w:r>
      <w:r>
        <w:rPr>
          <w:rFonts w:ascii="宋体" w:eastAsia="宋体" w:hAnsi="宋体" w:cs="宋体"/>
          <w:color w:val="000000"/>
          <w:sz w:val="37"/>
        </w:rPr>
        <w:t>几乎不能把审美的生存观表达得条理分明。</w:t>
      </w:r>
      <w:r>
        <w:rPr>
          <w:rFonts w:ascii="宋体" w:eastAsia="宋体" w:hAnsi="宋体" w:cs="宋体"/>
          <w:color w:val="000000"/>
          <w:sz w:val="37"/>
        </w:rPr>
        <w:t>B</w:t>
      </w:r>
      <w:r>
        <w:rPr>
          <w:rFonts w:ascii="宋体" w:eastAsia="宋体" w:hAnsi="宋体" w:cs="宋体"/>
          <w:color w:val="000000"/>
          <w:sz w:val="37"/>
        </w:rPr>
        <w:t>的论文包含一种道德的生存</w:t>
      </w:r>
      <w:r>
        <w:rPr>
          <w:rFonts w:ascii="宋体" w:eastAsia="宋体" w:hAnsi="宋体" w:cs="宋体"/>
          <w:color w:val="000000"/>
          <w:sz w:val="37"/>
        </w:rPr>
        <w:t>观。由于我让自己的心灵受到这个想法的影响，我已经明白我可以让它在确认标题时引导我。我已经选定的标题恰好表达了这一点。读者不会因为这个标题而失去得太多，因为他们在阅读时会完全忘却标题。这样，在他们阅读本书时，可能会想起标题。这将他们从每个最终的问题中解放出来</w:t>
      </w:r>
      <w:r>
        <w:rPr>
          <w:rFonts w:ascii="宋体" w:eastAsia="宋体" w:hAnsi="宋体" w:cs="宋体"/>
          <w:color w:val="000000"/>
          <w:sz w:val="37"/>
        </w:rPr>
        <w:t>————</w:t>
      </w:r>
      <w:r>
        <w:rPr>
          <w:rFonts w:ascii="宋体" w:eastAsia="宋体" w:hAnsi="宋体" w:cs="宋体"/>
          <w:color w:val="000000"/>
          <w:sz w:val="37"/>
        </w:rPr>
        <w:t>无论是</w:t>
      </w:r>
      <w:r>
        <w:rPr>
          <w:rFonts w:ascii="宋体" w:eastAsia="宋体" w:hAnsi="宋体" w:cs="宋体"/>
          <w:color w:val="000000"/>
          <w:sz w:val="37"/>
        </w:rPr>
        <w:t xml:space="preserve"> A</w:t>
      </w:r>
      <w:r>
        <w:rPr>
          <w:rFonts w:ascii="宋体" w:eastAsia="宋体" w:hAnsi="宋体" w:cs="宋体"/>
          <w:color w:val="000000"/>
          <w:sz w:val="37"/>
        </w:rPr>
        <w:t>实际上相信和悔悟的问题，还是</w:t>
      </w:r>
      <w:r>
        <w:rPr>
          <w:rFonts w:ascii="宋体" w:eastAsia="宋体" w:hAnsi="宋体" w:cs="宋体"/>
          <w:color w:val="000000"/>
          <w:sz w:val="37"/>
        </w:rPr>
        <w:t>B</w:t>
      </w:r>
      <w:r>
        <w:rPr>
          <w:rFonts w:ascii="宋体" w:eastAsia="宋体" w:hAnsi="宋体" w:cs="宋体"/>
          <w:color w:val="000000"/>
          <w:sz w:val="37"/>
        </w:rPr>
        <w:t>获胜的问题，抑或是</w:t>
      </w:r>
      <w:r>
        <w:rPr>
          <w:rFonts w:ascii="宋体" w:eastAsia="宋体" w:hAnsi="宋体" w:cs="宋体"/>
          <w:color w:val="000000"/>
          <w:sz w:val="37"/>
        </w:rPr>
        <w:t>B</w:t>
      </w:r>
      <w:r>
        <w:rPr>
          <w:rFonts w:ascii="宋体" w:eastAsia="宋体" w:hAnsi="宋体" w:cs="宋体"/>
          <w:color w:val="000000"/>
          <w:sz w:val="37"/>
        </w:rPr>
        <w:t>也许最终又返回到了</w:t>
      </w:r>
      <w:r>
        <w:rPr>
          <w:rFonts w:ascii="宋体" w:eastAsia="宋体" w:hAnsi="宋体" w:cs="宋体"/>
          <w:color w:val="000000"/>
          <w:sz w:val="37"/>
        </w:rPr>
        <w:t>A</w:t>
      </w:r>
      <w:r>
        <w:rPr>
          <w:rFonts w:ascii="宋体" w:eastAsia="宋体" w:hAnsi="宋体" w:cs="宋体"/>
          <w:color w:val="000000"/>
          <w:sz w:val="37"/>
        </w:rPr>
        <w:t>的想法上。【</w:t>
      </w:r>
      <w:r>
        <w:rPr>
          <w:rFonts w:ascii="宋体" w:eastAsia="宋体" w:hAnsi="宋体" w:cs="宋体"/>
          <w:color w:val="000000"/>
          <w:sz w:val="37"/>
        </w:rPr>
        <w:t>14</w:t>
      </w:r>
      <w:r>
        <w:rPr>
          <w:rFonts w:ascii="宋体" w:eastAsia="宋体" w:hAnsi="宋体" w:cs="宋体"/>
          <w:color w:val="000000"/>
          <w:sz w:val="37"/>
        </w:rPr>
        <w:t>】在这方面，这些论文最后没有得出任何结论。倘若有人发现这不恰当，那他还是没有证明把它叫做</w:t>
      </w:r>
    </w:p>
    <w:p w:rsidR="00B83E87" w:rsidRDefault="00460AC0">
      <w:pPr>
        <w:wordWrap w:val="0"/>
        <w:spacing w:line="720" w:lineRule="atLeast"/>
        <w:ind w:left="160"/>
        <w:textAlignment w:val="baseline"/>
        <w:rPr>
          <w:sz w:val="37"/>
        </w:rPr>
      </w:pPr>
      <w:r>
        <w:rPr>
          <w:rFonts w:ascii="宋体" w:eastAsia="宋体" w:hAnsi="宋体" w:cs="宋体"/>
          <w:color w:val="000000"/>
          <w:sz w:val="37"/>
          <w:u w:val="single"/>
        </w:rPr>
        <w:t xml:space="preserve">                </w:t>
      </w:r>
    </w:p>
    <w:p w:rsidR="00B83E87" w:rsidRDefault="00460AC0">
      <w:pPr>
        <w:wordWrap w:val="0"/>
        <w:spacing w:before="240" w:line="500" w:lineRule="atLeast"/>
        <w:ind w:left="800" w:firstLine="60"/>
        <w:textAlignment w:val="baseline"/>
        <w:rPr>
          <w:sz w:val="36"/>
        </w:rPr>
      </w:pPr>
      <w:r>
        <w:rPr>
          <w:rFonts w:ascii="宋体" w:eastAsia="宋体" w:hAnsi="宋体" w:cs="宋体"/>
          <w:color w:val="000000"/>
          <w:sz w:val="36"/>
        </w:rPr>
        <w:lastRenderedPageBreak/>
        <w:t xml:space="preserve">① </w:t>
      </w:r>
      <w:r>
        <w:rPr>
          <w:rFonts w:ascii="宋体" w:eastAsia="宋体" w:hAnsi="宋体" w:cs="宋体"/>
          <w:color w:val="000000"/>
          <w:sz w:val="36"/>
        </w:rPr>
        <w:t>有关本句的其余部分，参见</w:t>
      </w:r>
      <w:r>
        <w:rPr>
          <w:rFonts w:ascii="宋体" w:eastAsia="宋体" w:hAnsi="宋体" w:cs="宋体"/>
          <w:color w:val="000000"/>
          <w:sz w:val="36"/>
        </w:rPr>
        <w:t>《增补》，页</w:t>
      </w:r>
      <w:r>
        <w:rPr>
          <w:rFonts w:ascii="宋体" w:eastAsia="宋体" w:hAnsi="宋体" w:cs="宋体"/>
          <w:color w:val="000000"/>
          <w:sz w:val="36"/>
        </w:rPr>
        <w:t>502(</w:t>
      </w:r>
      <w:r>
        <w:rPr>
          <w:rFonts w:ascii="宋体" w:eastAsia="宋体" w:hAnsi="宋体" w:cs="宋体"/>
          <w:color w:val="000000"/>
          <w:sz w:val="36"/>
        </w:rPr>
        <w:t>《论文》卷</w:t>
      </w:r>
      <w:r>
        <w:rPr>
          <w:rFonts w:ascii="宋体" w:eastAsia="宋体" w:hAnsi="宋体" w:cs="宋体"/>
          <w:color w:val="000000"/>
          <w:sz w:val="36"/>
        </w:rPr>
        <w:t>3-B187:3)</w:t>
      </w:r>
      <w:r>
        <w:rPr>
          <w:rFonts w:ascii="宋体" w:eastAsia="宋体" w:hAnsi="宋体" w:cs="宋体"/>
          <w:color w:val="000000"/>
          <w:sz w:val="36"/>
        </w:rPr>
        <w:t>。</w:t>
      </w:r>
    </w:p>
    <w:p w:rsidR="00B83E87" w:rsidRDefault="00B83E87"/>
    <w:p w:rsidR="00B83E87" w:rsidRDefault="00B83E87">
      <w:pPr>
        <w:sectPr w:rsidR="00B83E87">
          <w:headerReference w:type="default" r:id="rId94"/>
          <w:footerReference w:type="default" r:id="rId95"/>
          <w:pgSz w:w="14960" w:h="23700"/>
          <w:pgMar w:top="1740" w:right="1320" w:bottom="1740" w:left="1320" w:header="1440" w:footer="1440" w:gutter="0"/>
          <w:cols w:space="720"/>
        </w:sectPr>
      </w:pPr>
    </w:p>
    <w:p w:rsidR="00B83E87" w:rsidRDefault="00460AC0">
      <w:pPr>
        <w:wordWrap w:val="0"/>
        <w:spacing w:line="480" w:lineRule="atLeast"/>
        <w:ind w:left="100"/>
        <w:textAlignment w:val="baseline"/>
        <w:rPr>
          <w:sz w:val="35"/>
        </w:rPr>
      </w:pPr>
      <w:r>
        <w:rPr>
          <w:rFonts w:ascii="仿宋" w:eastAsia="仿宋" w:hAnsi="仿宋" w:cs="仿宋"/>
          <w:color w:val="000000"/>
          <w:sz w:val="35"/>
        </w:rPr>
        <w:lastRenderedPageBreak/>
        <w:t xml:space="preserve">16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9"/>
        </w:rPr>
      </w:pPr>
    </w:p>
    <w:p w:rsidR="00B83E87" w:rsidRDefault="00460AC0">
      <w:pPr>
        <w:wordWrap w:val="0"/>
        <w:spacing w:line="700" w:lineRule="atLeast"/>
        <w:ind w:firstLine="40"/>
        <w:textAlignment w:val="baseline"/>
        <w:rPr>
          <w:sz w:val="39"/>
        </w:rPr>
      </w:pPr>
      <w:r>
        <w:rPr>
          <w:rFonts w:ascii="宋体" w:eastAsia="宋体" w:hAnsi="宋体" w:cs="宋体"/>
          <w:color w:val="000000"/>
          <w:sz w:val="39"/>
        </w:rPr>
        <w:t>欠缺道理，而应当把它称为一种不幸。就我而言，我把它看作是一段好运气。我们有时会偶然发现一些小说，其中的特定人物表现了相反的生存观。他们通常的结局是一个人说服另一个。观点应当为自身辩护，而不是为读者提供他人所相信的历史结论。我认为这些论文在这方面没有提供任何启示是幸运的。无论是</w:t>
      </w:r>
      <w:r>
        <w:rPr>
          <w:rFonts w:ascii="宋体" w:eastAsia="宋体" w:hAnsi="宋体" w:cs="宋体"/>
          <w:color w:val="000000"/>
          <w:sz w:val="39"/>
        </w:rPr>
        <w:t>A</w:t>
      </w:r>
      <w:r>
        <w:rPr>
          <w:rFonts w:ascii="宋体" w:eastAsia="宋体" w:hAnsi="宋体" w:cs="宋体"/>
          <w:color w:val="000000"/>
          <w:sz w:val="39"/>
        </w:rPr>
        <w:t>在收到</w:t>
      </w:r>
      <w:r>
        <w:rPr>
          <w:rFonts w:ascii="宋体" w:eastAsia="宋体" w:hAnsi="宋体" w:cs="宋体"/>
          <w:color w:val="000000"/>
          <w:sz w:val="39"/>
        </w:rPr>
        <w:t>B</w:t>
      </w:r>
      <w:r>
        <w:rPr>
          <w:rFonts w:ascii="宋体" w:eastAsia="宋体" w:hAnsi="宋体" w:cs="宋体"/>
          <w:color w:val="000000"/>
          <w:sz w:val="39"/>
        </w:rPr>
        <w:t>的信件后所写的美学论文，无论是他的心灵持续不断地围绕着它那狂热地失去控制而挣扎，还是它平静下来</w:t>
      </w:r>
      <w:r>
        <w:rPr>
          <w:rFonts w:ascii="宋体" w:eastAsia="宋体" w:hAnsi="宋体" w:cs="宋体"/>
          <w:color w:val="000000"/>
          <w:sz w:val="39"/>
        </w:rPr>
        <w:t>————</w:t>
      </w:r>
      <w:r>
        <w:rPr>
          <w:rFonts w:ascii="宋体" w:eastAsia="宋体" w:hAnsi="宋体" w:cs="宋体"/>
          <w:color w:val="000000"/>
          <w:sz w:val="39"/>
        </w:rPr>
        <w:t>我都</w:t>
      </w:r>
      <w:r>
        <w:rPr>
          <w:rFonts w:ascii="宋体" w:eastAsia="宋体" w:hAnsi="宋体" w:cs="宋体"/>
          <w:color w:val="000000"/>
          <w:sz w:val="39"/>
        </w:rPr>
        <w:t>没有发现自己能够对此提供最微小的启示，因为这些论文什么启示都没有包含。它们也没有包含任何暗示，如怎样与</w:t>
      </w:r>
      <w:r>
        <w:rPr>
          <w:rFonts w:ascii="宋体" w:eastAsia="宋体" w:hAnsi="宋体" w:cs="宋体"/>
          <w:color w:val="000000"/>
          <w:sz w:val="39"/>
        </w:rPr>
        <w:t>B</w:t>
      </w:r>
      <w:r>
        <w:rPr>
          <w:rFonts w:ascii="宋体" w:eastAsia="宋体" w:hAnsi="宋体" w:cs="宋体"/>
          <w:color w:val="000000"/>
          <w:sz w:val="39"/>
        </w:rPr>
        <w:t>保持同一看法，他是否能牢牢坚守住自己的观点。因此，在阅读本书时，</w:t>
      </w:r>
      <w:r>
        <w:rPr>
          <w:rFonts w:ascii="宋体" w:eastAsia="宋体" w:hAnsi="宋体" w:cs="宋体"/>
          <w:color w:val="000000"/>
          <w:sz w:val="39"/>
        </w:rPr>
        <w:t>A</w:t>
      </w:r>
      <w:r>
        <w:rPr>
          <w:rFonts w:ascii="宋体" w:eastAsia="宋体" w:hAnsi="宋体" w:cs="宋体"/>
          <w:color w:val="000000"/>
          <w:sz w:val="39"/>
        </w:rPr>
        <w:t>和</w:t>
      </w:r>
      <w:r>
        <w:rPr>
          <w:rFonts w:ascii="宋体" w:eastAsia="宋体" w:hAnsi="宋体" w:cs="宋体"/>
          <w:color w:val="000000"/>
          <w:sz w:val="39"/>
        </w:rPr>
        <w:t>B</w:t>
      </w:r>
      <w:r>
        <w:rPr>
          <w:rFonts w:ascii="宋体" w:eastAsia="宋体" w:hAnsi="宋体" w:cs="宋体"/>
          <w:color w:val="000000"/>
          <w:sz w:val="39"/>
        </w:rPr>
        <w:t>被忘却了；惟有观点彼此相对，别指望对特殊的人的存在有任何最后结论。</w:t>
      </w:r>
    </w:p>
    <w:p w:rsidR="00B83E87" w:rsidRDefault="00460AC0">
      <w:pPr>
        <w:wordWrap w:val="0"/>
        <w:spacing w:line="700" w:lineRule="atLeast"/>
        <w:ind w:firstLine="860"/>
        <w:textAlignment w:val="baseline"/>
        <w:rPr>
          <w:sz w:val="39"/>
        </w:rPr>
      </w:pPr>
      <w:r>
        <w:rPr>
          <w:rFonts w:ascii="宋体" w:eastAsia="宋体" w:hAnsi="宋体" w:cs="宋体"/>
          <w:color w:val="000000"/>
          <w:sz w:val="39"/>
        </w:rPr>
        <w:t>除了想到那些尊敬的作者外，我没有更多的话可说，他们似乎意识到了我的任务，也许希望就他们的论文为读者补充一句话。因此我以一种引导的笔法接着再写几句。假设作者可能对出版这些论文没有反对意见，</w:t>
      </w:r>
      <w:r>
        <w:rPr>
          <w:rFonts w:ascii="宋体" w:eastAsia="宋体" w:hAnsi="宋体" w:cs="宋体"/>
          <w:color w:val="000000"/>
          <w:sz w:val="39"/>
        </w:rPr>
        <w:t>①</w:t>
      </w:r>
      <w:r>
        <w:rPr>
          <w:rFonts w:ascii="宋体" w:eastAsia="宋体" w:hAnsi="宋体" w:cs="宋体"/>
          <w:color w:val="000000"/>
          <w:sz w:val="39"/>
        </w:rPr>
        <w:t>他很可能会对读者大声说：</w:t>
      </w:r>
      <w:r>
        <w:rPr>
          <w:rFonts w:ascii="宋体" w:eastAsia="宋体" w:hAnsi="宋体" w:cs="宋体"/>
          <w:color w:val="000000"/>
          <w:sz w:val="39"/>
        </w:rPr>
        <w:t>“</w:t>
      </w:r>
      <w:r>
        <w:rPr>
          <w:rFonts w:ascii="宋体" w:eastAsia="宋体" w:hAnsi="宋体" w:cs="宋体"/>
          <w:color w:val="000000"/>
          <w:sz w:val="39"/>
        </w:rPr>
        <w:t>读或不读，你在两种情况下都将后悔。</w:t>
      </w:r>
      <w:r>
        <w:rPr>
          <w:rFonts w:ascii="宋体" w:eastAsia="宋体" w:hAnsi="宋体" w:cs="宋体"/>
          <w:color w:val="000000"/>
          <w:sz w:val="39"/>
        </w:rPr>
        <w:t xml:space="preserve">”②B </w:t>
      </w:r>
      <w:r>
        <w:rPr>
          <w:rFonts w:ascii="宋体" w:eastAsia="宋体" w:hAnsi="宋体" w:cs="宋体"/>
          <w:color w:val="000000"/>
          <w:sz w:val="39"/>
        </w:rPr>
        <w:t>要说的话更难于</w:t>
      </w:r>
      <w:r>
        <w:rPr>
          <w:rFonts w:ascii="宋体" w:eastAsia="宋体" w:hAnsi="宋体" w:cs="宋体"/>
          <w:color w:val="000000"/>
          <w:sz w:val="39"/>
        </w:rPr>
        <w:t>确定。他也许会因不知什么事而责备我，尤其是关于出版</w:t>
      </w:r>
      <w:r>
        <w:rPr>
          <w:rFonts w:ascii="宋体" w:eastAsia="宋体" w:hAnsi="宋体" w:cs="宋体"/>
          <w:color w:val="000000"/>
          <w:sz w:val="39"/>
        </w:rPr>
        <w:t>A</w:t>
      </w:r>
      <w:r>
        <w:rPr>
          <w:rFonts w:ascii="宋体" w:eastAsia="宋体" w:hAnsi="宋体" w:cs="宋体"/>
          <w:color w:val="000000"/>
          <w:sz w:val="39"/>
        </w:rPr>
        <w:t>的论文；他将使我感到他在其中没有份儿，感到他将洗手不干了。那样做了之后，他也许会把这些话写在书上：</w:t>
      </w:r>
      <w:r>
        <w:rPr>
          <w:rFonts w:ascii="宋体" w:eastAsia="宋体" w:hAnsi="宋体" w:cs="宋体"/>
          <w:color w:val="000000"/>
          <w:sz w:val="39"/>
        </w:rPr>
        <w:t>“</w:t>
      </w:r>
      <w:r>
        <w:rPr>
          <w:rFonts w:ascii="宋体" w:eastAsia="宋体" w:hAnsi="宋体" w:cs="宋体"/>
          <w:color w:val="000000"/>
          <w:sz w:val="39"/>
        </w:rPr>
        <w:t>那么走出去到世上去；如果有可能的话，避开批评家的注意；在一个有利的随意时刻去拜访一位读者，倘若你碰上了一位女性读者的话，那么我会说：我可爱的读者，你在本书中将会发现某些你或许不该知道的东西，也有某些你大概知道了会【</w:t>
      </w:r>
      <w:r>
        <w:rPr>
          <w:rFonts w:ascii="宋体" w:eastAsia="宋体" w:hAnsi="宋体" w:cs="宋体"/>
          <w:color w:val="000000"/>
          <w:sz w:val="39"/>
        </w:rPr>
        <w:t>15</w:t>
      </w:r>
      <w:r>
        <w:rPr>
          <w:rFonts w:ascii="宋体" w:eastAsia="宋体" w:hAnsi="宋体" w:cs="宋体"/>
          <w:color w:val="000000"/>
          <w:sz w:val="39"/>
        </w:rPr>
        <w:t>】从中获益的东西。那就用这样一种方式去读某些内容吧，读了它们，你可能像一个没有读过的人一样；</w:t>
      </w:r>
      <w:r>
        <w:rPr>
          <w:rFonts w:ascii="宋体" w:eastAsia="宋体" w:hAnsi="宋体" w:cs="宋体"/>
          <w:color w:val="000000"/>
          <w:sz w:val="39"/>
        </w:rPr>
        <w:t>③</w:t>
      </w:r>
      <w:r>
        <w:rPr>
          <w:rFonts w:ascii="宋体" w:eastAsia="宋体" w:hAnsi="宋体" w:cs="宋体"/>
          <w:color w:val="000000"/>
          <w:sz w:val="39"/>
        </w:rPr>
        <w:t>用这</w:t>
      </w:r>
      <w:r>
        <w:rPr>
          <w:rFonts w:ascii="宋体" w:eastAsia="宋体" w:hAnsi="宋体" w:cs="宋体"/>
          <w:color w:val="000000"/>
          <w:sz w:val="39"/>
          <w:u w:val="single"/>
        </w:rPr>
        <w:t xml:space="preserve">               </w:t>
      </w:r>
    </w:p>
    <w:p w:rsidR="00B83E87" w:rsidRDefault="00460AC0">
      <w:pPr>
        <w:wordWrap w:val="0"/>
        <w:spacing w:before="260" w:line="500" w:lineRule="atLeast"/>
        <w:ind w:left="74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w:t>
      </w:r>
      <w:r>
        <w:rPr>
          <w:rFonts w:ascii="仿宋" w:eastAsia="仿宋" w:hAnsi="仿宋" w:cs="仿宋"/>
          <w:color w:val="000000"/>
          <w:sz w:val="37"/>
        </w:rPr>
        <w:t>14</w:t>
      </w:r>
      <w:r>
        <w:rPr>
          <w:rFonts w:ascii="仿宋" w:eastAsia="仿宋" w:hAnsi="仿宋" w:cs="仿宋"/>
          <w:color w:val="000000"/>
          <w:sz w:val="37"/>
        </w:rPr>
        <w:t>】注</w:t>
      </w:r>
      <w:r>
        <w:rPr>
          <w:rFonts w:ascii="仿宋" w:eastAsia="仿宋" w:hAnsi="仿宋" w:cs="仿宋"/>
          <w:color w:val="000000"/>
          <w:sz w:val="37"/>
        </w:rPr>
        <w:t>21</w:t>
      </w:r>
      <w:r>
        <w:rPr>
          <w:rFonts w:ascii="仿宋" w:eastAsia="仿宋" w:hAnsi="仿宋" w:cs="仿宋"/>
          <w:color w:val="000000"/>
          <w:sz w:val="37"/>
        </w:rPr>
        <w:t>，即本书页</w:t>
      </w:r>
      <w:r>
        <w:rPr>
          <w:rFonts w:ascii="仿宋" w:eastAsia="仿宋" w:hAnsi="仿宋" w:cs="仿宋"/>
          <w:color w:val="000000"/>
          <w:sz w:val="37"/>
        </w:rPr>
        <w:t>15</w:t>
      </w:r>
      <w:r>
        <w:rPr>
          <w:rFonts w:ascii="仿宋" w:eastAsia="仿宋" w:hAnsi="仿宋" w:cs="仿宋"/>
          <w:color w:val="000000"/>
          <w:sz w:val="37"/>
        </w:rPr>
        <w:t>注</w:t>
      </w:r>
      <w:r>
        <w:rPr>
          <w:rFonts w:ascii="仿宋" w:eastAsia="仿宋" w:hAnsi="仿宋" w:cs="仿宋"/>
          <w:color w:val="000000"/>
          <w:sz w:val="37"/>
        </w:rPr>
        <w:t>① (</w:t>
      </w:r>
      <w:r>
        <w:rPr>
          <w:rFonts w:ascii="仿宋" w:eastAsia="仿宋" w:hAnsi="仿宋" w:cs="仿宋"/>
          <w:color w:val="000000"/>
          <w:sz w:val="37"/>
        </w:rPr>
        <w:t>编者加，下同</w:t>
      </w:r>
      <w:r>
        <w:rPr>
          <w:rFonts w:ascii="仿宋" w:eastAsia="仿宋" w:hAnsi="仿宋" w:cs="仿宋"/>
          <w:color w:val="000000"/>
          <w:sz w:val="37"/>
        </w:rPr>
        <w:t>)</w:t>
      </w:r>
      <w:r>
        <w:rPr>
          <w:rFonts w:ascii="仿宋" w:eastAsia="仿宋" w:hAnsi="仿宋" w:cs="仿宋"/>
          <w:color w:val="000000"/>
          <w:sz w:val="37"/>
        </w:rPr>
        <w:t>。</w:t>
      </w:r>
    </w:p>
    <w:p w:rsidR="00B83E87" w:rsidRDefault="00460AC0">
      <w:pPr>
        <w:wordWrap w:val="0"/>
        <w:spacing w:line="500" w:lineRule="atLeast"/>
        <w:ind w:left="74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有关以下</w:t>
      </w:r>
      <w:r>
        <w:rPr>
          <w:rFonts w:ascii="仿宋" w:eastAsia="仿宋" w:hAnsi="仿宋" w:cs="仿宋"/>
          <w:color w:val="000000"/>
          <w:sz w:val="37"/>
        </w:rPr>
        <w:t>4</w:t>
      </w:r>
      <w:r>
        <w:rPr>
          <w:rFonts w:ascii="仿宋" w:eastAsia="仿宋" w:hAnsi="仿宋" w:cs="仿宋"/>
          <w:color w:val="000000"/>
          <w:sz w:val="37"/>
        </w:rPr>
        <w:t>句，参见《增补》，页</w:t>
      </w:r>
      <w:r>
        <w:rPr>
          <w:rFonts w:ascii="仿宋" w:eastAsia="仿宋" w:hAnsi="仿宋" w:cs="仿宋"/>
          <w:color w:val="000000"/>
          <w:sz w:val="37"/>
        </w:rPr>
        <w:t>502-503(</w:t>
      </w:r>
      <w:r>
        <w:rPr>
          <w:rFonts w:ascii="仿宋" w:eastAsia="仿宋" w:hAnsi="仿宋" w:cs="仿宋"/>
          <w:color w:val="000000"/>
          <w:sz w:val="37"/>
        </w:rPr>
        <w:t>《论文》卷</w:t>
      </w:r>
      <w:r>
        <w:rPr>
          <w:rFonts w:ascii="仿宋" w:eastAsia="仿宋" w:hAnsi="仿宋" w:cs="仿宋"/>
          <w:color w:val="000000"/>
          <w:sz w:val="37"/>
        </w:rPr>
        <w:t>3-B187:5)</w:t>
      </w:r>
      <w:r>
        <w:rPr>
          <w:rFonts w:ascii="仿宋" w:eastAsia="仿宋" w:hAnsi="仿宋" w:cs="仿宋"/>
          <w:color w:val="000000"/>
          <w:sz w:val="37"/>
        </w:rPr>
        <w:t>。</w:t>
      </w:r>
    </w:p>
    <w:p w:rsidR="00B83E87" w:rsidRDefault="00460AC0">
      <w:pPr>
        <w:wordWrap w:val="0"/>
        <w:spacing w:line="500" w:lineRule="atLeast"/>
        <w:ind w:left="740"/>
        <w:textAlignment w:val="baseline"/>
        <w:rPr>
          <w:sz w:val="37"/>
        </w:rPr>
      </w:pPr>
      <w:r>
        <w:rPr>
          <w:rFonts w:ascii="仿宋" w:eastAsia="仿宋" w:hAnsi="仿宋" w:cs="仿宋"/>
          <w:color w:val="000000"/>
          <w:sz w:val="37"/>
        </w:rPr>
        <w:t xml:space="preserve">③ </w:t>
      </w:r>
      <w:r>
        <w:rPr>
          <w:rFonts w:ascii="仿宋" w:eastAsia="仿宋" w:hAnsi="仿宋" w:cs="仿宋"/>
          <w:color w:val="000000"/>
          <w:sz w:val="37"/>
        </w:rPr>
        <w:t>参见《新约</w:t>
      </w:r>
      <w:r>
        <w:rPr>
          <w:rFonts w:ascii="仿宋" w:eastAsia="仿宋" w:hAnsi="仿宋" w:cs="仿宋"/>
          <w:color w:val="000000"/>
          <w:sz w:val="37"/>
        </w:rPr>
        <w:t>·</w:t>
      </w:r>
      <w:r>
        <w:rPr>
          <w:rFonts w:ascii="仿宋" w:eastAsia="仿宋" w:hAnsi="仿宋" w:cs="仿宋"/>
          <w:color w:val="000000"/>
          <w:sz w:val="37"/>
        </w:rPr>
        <w:t>哥林多前书》</w:t>
      </w:r>
      <w:r>
        <w:rPr>
          <w:rFonts w:ascii="仿宋" w:eastAsia="仿宋" w:hAnsi="仿宋" w:cs="仿宋"/>
          <w:color w:val="000000"/>
          <w:sz w:val="37"/>
        </w:rPr>
        <w:t>7:29-31</w:t>
      </w:r>
      <w:r>
        <w:rPr>
          <w:rFonts w:ascii="仿宋" w:eastAsia="仿宋" w:hAnsi="仿宋" w:cs="仿宋"/>
          <w:color w:val="000000"/>
          <w:sz w:val="37"/>
        </w:rPr>
        <w:t>。</w:t>
      </w:r>
    </w:p>
    <w:p w:rsidR="00B83E87" w:rsidRDefault="00B83E87"/>
    <w:p w:rsidR="00B83E87" w:rsidRDefault="00B83E87">
      <w:pPr>
        <w:sectPr w:rsidR="00B83E87">
          <w:headerReference w:type="default" r:id="rId96"/>
          <w:footerReference w:type="default" r:id="rId97"/>
          <w:pgSz w:w="15140" w:h="23820"/>
          <w:pgMar w:top="1760" w:right="1460" w:bottom="1760" w:left="1460" w:header="1460" w:footer="1460" w:gutter="0"/>
          <w:cols w:space="720"/>
        </w:sectPr>
      </w:pPr>
    </w:p>
    <w:p w:rsidR="00B83E87" w:rsidRDefault="00460AC0">
      <w:pPr>
        <w:wordWrap w:val="0"/>
        <w:spacing w:line="440" w:lineRule="atLeast"/>
        <w:ind w:right="280"/>
        <w:jc w:val="right"/>
        <w:textAlignment w:val="baseline"/>
        <w:rPr>
          <w:sz w:val="33"/>
        </w:rPr>
      </w:pPr>
      <w:r>
        <w:rPr>
          <w:rFonts w:ascii="仿宋" w:eastAsia="仿宋" w:hAnsi="仿宋" w:cs="仿宋"/>
          <w:color w:val="000000"/>
          <w:sz w:val="33"/>
        </w:rPr>
        <w:lastRenderedPageBreak/>
        <w:t>序</w:t>
      </w:r>
      <w:r>
        <w:rPr>
          <w:rFonts w:ascii="仿宋" w:eastAsia="仿宋" w:hAnsi="仿宋" w:cs="仿宋"/>
          <w:color w:val="000000"/>
          <w:sz w:val="33"/>
        </w:rPr>
        <w:t xml:space="preserve">  </w:t>
      </w:r>
      <w:r>
        <w:rPr>
          <w:rFonts w:ascii="仿宋" w:eastAsia="仿宋" w:hAnsi="仿宋" w:cs="仿宋"/>
          <w:color w:val="000000"/>
          <w:sz w:val="33"/>
        </w:rPr>
        <w:t>言</w:t>
      </w:r>
      <w:r>
        <w:rPr>
          <w:rFonts w:ascii="仿宋" w:eastAsia="仿宋" w:hAnsi="仿宋" w:cs="仿宋"/>
          <w:color w:val="000000"/>
          <w:sz w:val="33"/>
        </w:rPr>
        <w:t xml:space="preserve">  17</w:t>
      </w:r>
    </w:p>
    <w:p w:rsidR="00B83E87" w:rsidRDefault="00B83E87">
      <w:pPr>
        <w:wordWrap w:val="0"/>
        <w:spacing w:line="740" w:lineRule="exact"/>
        <w:jc w:val="right"/>
        <w:textAlignment w:val="baseline"/>
        <w:rPr>
          <w:sz w:val="42"/>
        </w:rPr>
      </w:pPr>
    </w:p>
    <w:p w:rsidR="00B83E87" w:rsidRDefault="00460AC0">
      <w:pPr>
        <w:wordWrap w:val="0"/>
        <w:spacing w:line="720" w:lineRule="atLeast"/>
        <w:ind w:right="240"/>
        <w:textAlignment w:val="baseline"/>
        <w:rPr>
          <w:sz w:val="42"/>
        </w:rPr>
      </w:pPr>
      <w:r>
        <w:rPr>
          <w:rFonts w:ascii="宋体" w:eastAsia="宋体" w:hAnsi="宋体" w:cs="宋体"/>
          <w:color w:val="000000"/>
          <w:sz w:val="42"/>
        </w:rPr>
        <w:t>样一种方式去读另一些内容，读了它们，你可能像一个已把读过的内容忘掉了的人一样。</w:t>
      </w:r>
      <w:r>
        <w:rPr>
          <w:rFonts w:ascii="宋体" w:eastAsia="宋体" w:hAnsi="宋体" w:cs="宋体"/>
          <w:color w:val="000000"/>
          <w:sz w:val="42"/>
        </w:rPr>
        <w:t>”</w:t>
      </w:r>
      <w:r>
        <w:rPr>
          <w:rFonts w:ascii="宋体" w:eastAsia="宋体" w:hAnsi="宋体" w:cs="宋体"/>
          <w:color w:val="000000"/>
          <w:sz w:val="42"/>
        </w:rPr>
        <w:t>作为编者，我将再说一句，惟愿本书在一个有利的随意时刻遇上读者，愿可爱的读者成功地严格认真遵循</w:t>
      </w:r>
      <w:r>
        <w:rPr>
          <w:rFonts w:ascii="宋体" w:eastAsia="宋体" w:hAnsi="宋体" w:cs="宋体"/>
          <w:color w:val="000000"/>
          <w:sz w:val="42"/>
        </w:rPr>
        <w:t>B</w:t>
      </w:r>
      <w:r>
        <w:rPr>
          <w:rFonts w:ascii="宋体" w:eastAsia="宋体" w:hAnsi="宋体" w:cs="宋体"/>
          <w:color w:val="000000"/>
          <w:sz w:val="42"/>
        </w:rPr>
        <w:t>的善意忠告。</w:t>
      </w:r>
      <w:r>
        <w:rPr>
          <w:rFonts w:ascii="宋体" w:eastAsia="宋体" w:hAnsi="宋体" w:cs="宋体"/>
          <w:color w:val="000000"/>
          <w:sz w:val="42"/>
        </w:rPr>
        <w:t>①</w:t>
      </w:r>
    </w:p>
    <w:p w:rsidR="00B83E87" w:rsidRDefault="00B83E87">
      <w:pPr>
        <w:wordWrap w:val="0"/>
        <w:spacing w:line="740" w:lineRule="exact"/>
        <w:textAlignment w:val="baseline"/>
        <w:rPr>
          <w:sz w:val="42"/>
        </w:rPr>
      </w:pPr>
    </w:p>
    <w:p w:rsidR="00B83E87" w:rsidRDefault="00460AC0">
      <w:pPr>
        <w:wordWrap w:val="0"/>
        <w:spacing w:line="720" w:lineRule="atLeast"/>
        <w:ind w:right="1740"/>
        <w:jc w:val="right"/>
        <w:textAlignment w:val="baseline"/>
        <w:rPr>
          <w:sz w:val="42"/>
        </w:rPr>
      </w:pPr>
      <w:r>
        <w:rPr>
          <w:rFonts w:ascii="宋体" w:eastAsia="宋体" w:hAnsi="宋体" w:cs="宋体"/>
          <w:color w:val="000000"/>
          <w:sz w:val="42"/>
        </w:rPr>
        <w:t>编者</w:t>
      </w:r>
    </w:p>
    <w:p w:rsidR="00B83E87" w:rsidRDefault="00460AC0">
      <w:pPr>
        <w:wordWrap w:val="0"/>
        <w:spacing w:line="720" w:lineRule="atLeast"/>
        <w:ind w:right="1140"/>
        <w:jc w:val="right"/>
        <w:textAlignment w:val="baseline"/>
        <w:rPr>
          <w:sz w:val="42"/>
        </w:rPr>
      </w:pPr>
      <w:r>
        <w:rPr>
          <w:rFonts w:ascii="宋体" w:eastAsia="宋体" w:hAnsi="宋体" w:cs="宋体"/>
          <w:color w:val="000000"/>
          <w:sz w:val="42"/>
        </w:rPr>
        <w:t>1842</w:t>
      </w:r>
      <w:r>
        <w:rPr>
          <w:rFonts w:ascii="宋体" w:eastAsia="宋体" w:hAnsi="宋体" w:cs="宋体"/>
          <w:color w:val="000000"/>
          <w:sz w:val="42"/>
        </w:rPr>
        <w:t>年</w:t>
      </w:r>
      <w:r>
        <w:rPr>
          <w:rFonts w:ascii="宋体" w:eastAsia="宋体" w:hAnsi="宋体" w:cs="宋体"/>
          <w:color w:val="000000"/>
          <w:sz w:val="42"/>
        </w:rPr>
        <w:t>11</w:t>
      </w:r>
      <w:r>
        <w:rPr>
          <w:rFonts w:ascii="宋体" w:eastAsia="宋体" w:hAnsi="宋体" w:cs="宋体"/>
          <w:color w:val="000000"/>
          <w:sz w:val="42"/>
        </w:rPr>
        <w:t>月</w:t>
      </w:r>
    </w:p>
    <w:p w:rsidR="00B83E87" w:rsidRDefault="00B83E87">
      <w:pPr>
        <w:wordWrap w:val="0"/>
        <w:spacing w:line="740" w:lineRule="exact"/>
        <w:jc w:val="right"/>
        <w:textAlignment w:val="baseline"/>
        <w:rPr>
          <w:sz w:val="42"/>
        </w:rPr>
      </w:pPr>
    </w:p>
    <w:p w:rsidR="00B83E87" w:rsidRDefault="00B83E87">
      <w:pPr>
        <w:wordWrap w:val="0"/>
        <w:spacing w:line="740" w:lineRule="exact"/>
        <w:jc w:val="right"/>
        <w:textAlignment w:val="baseline"/>
        <w:rPr>
          <w:sz w:val="42"/>
        </w:rPr>
      </w:pPr>
    </w:p>
    <w:p w:rsidR="00B83E87" w:rsidRDefault="00B83E87">
      <w:pPr>
        <w:wordWrap w:val="0"/>
        <w:spacing w:line="740" w:lineRule="exact"/>
        <w:jc w:val="right"/>
        <w:textAlignment w:val="baseline"/>
        <w:rPr>
          <w:sz w:val="42"/>
        </w:rPr>
      </w:pPr>
    </w:p>
    <w:p w:rsidR="00B83E87" w:rsidRDefault="00B83E87">
      <w:pPr>
        <w:wordWrap w:val="0"/>
        <w:spacing w:line="740" w:lineRule="exact"/>
        <w:jc w:val="right"/>
        <w:textAlignment w:val="baseline"/>
        <w:rPr>
          <w:sz w:val="42"/>
        </w:rPr>
      </w:pPr>
    </w:p>
    <w:p w:rsidR="00B83E87" w:rsidRDefault="00B83E87">
      <w:pPr>
        <w:wordWrap w:val="0"/>
        <w:spacing w:line="740" w:lineRule="exact"/>
        <w:jc w:val="right"/>
        <w:textAlignment w:val="baseline"/>
        <w:rPr>
          <w:sz w:val="42"/>
        </w:rPr>
      </w:pPr>
    </w:p>
    <w:p w:rsidR="00B83E87" w:rsidRDefault="00B83E87">
      <w:pPr>
        <w:wordWrap w:val="0"/>
        <w:spacing w:line="740" w:lineRule="exact"/>
        <w:jc w:val="right"/>
        <w:textAlignment w:val="baseline"/>
        <w:rPr>
          <w:sz w:val="42"/>
        </w:rPr>
      </w:pPr>
    </w:p>
    <w:p w:rsidR="00B83E87" w:rsidRDefault="00B83E87">
      <w:pPr>
        <w:wordWrap w:val="0"/>
        <w:spacing w:line="740" w:lineRule="exact"/>
        <w:jc w:val="right"/>
        <w:textAlignment w:val="baseline"/>
        <w:rPr>
          <w:sz w:val="42"/>
        </w:rPr>
      </w:pPr>
    </w:p>
    <w:p w:rsidR="00B83E87" w:rsidRDefault="00B83E87">
      <w:pPr>
        <w:wordWrap w:val="0"/>
        <w:spacing w:line="740" w:lineRule="exact"/>
        <w:jc w:val="right"/>
        <w:textAlignment w:val="baseline"/>
        <w:rPr>
          <w:sz w:val="42"/>
        </w:rPr>
      </w:pPr>
    </w:p>
    <w:p w:rsidR="00B83E87" w:rsidRDefault="00B83E87">
      <w:pPr>
        <w:wordWrap w:val="0"/>
        <w:spacing w:line="740" w:lineRule="exact"/>
        <w:jc w:val="right"/>
        <w:textAlignment w:val="baseline"/>
        <w:rPr>
          <w:sz w:val="42"/>
        </w:rPr>
      </w:pPr>
    </w:p>
    <w:p w:rsidR="00B83E87" w:rsidRDefault="00B83E87">
      <w:pPr>
        <w:wordWrap w:val="0"/>
        <w:spacing w:line="740" w:lineRule="exact"/>
        <w:jc w:val="right"/>
        <w:textAlignment w:val="baseline"/>
        <w:rPr>
          <w:sz w:val="42"/>
        </w:rPr>
      </w:pPr>
    </w:p>
    <w:p w:rsidR="00B83E87" w:rsidRDefault="00B83E87">
      <w:pPr>
        <w:wordWrap w:val="0"/>
        <w:spacing w:line="740" w:lineRule="exact"/>
        <w:jc w:val="right"/>
        <w:textAlignment w:val="baseline"/>
        <w:rPr>
          <w:sz w:val="42"/>
        </w:rPr>
      </w:pPr>
    </w:p>
    <w:p w:rsidR="00B83E87" w:rsidRDefault="00B83E87">
      <w:pPr>
        <w:wordWrap w:val="0"/>
        <w:spacing w:line="740" w:lineRule="exact"/>
        <w:jc w:val="right"/>
        <w:textAlignment w:val="baseline"/>
        <w:rPr>
          <w:sz w:val="42"/>
        </w:rPr>
      </w:pPr>
    </w:p>
    <w:p w:rsidR="00B83E87" w:rsidRDefault="00B83E87">
      <w:pPr>
        <w:wordWrap w:val="0"/>
        <w:spacing w:line="740" w:lineRule="exact"/>
        <w:jc w:val="right"/>
        <w:textAlignment w:val="baseline"/>
        <w:rPr>
          <w:sz w:val="42"/>
        </w:rPr>
      </w:pPr>
    </w:p>
    <w:p w:rsidR="00B83E87" w:rsidRDefault="00B83E87">
      <w:pPr>
        <w:wordWrap w:val="0"/>
        <w:spacing w:line="740" w:lineRule="exact"/>
        <w:jc w:val="right"/>
        <w:textAlignment w:val="baseline"/>
        <w:rPr>
          <w:sz w:val="42"/>
        </w:rPr>
      </w:pPr>
    </w:p>
    <w:p w:rsidR="00B83E87" w:rsidRDefault="00B83E87">
      <w:pPr>
        <w:wordWrap w:val="0"/>
        <w:spacing w:line="740" w:lineRule="exact"/>
        <w:jc w:val="right"/>
        <w:textAlignment w:val="baseline"/>
        <w:rPr>
          <w:sz w:val="42"/>
        </w:rPr>
      </w:pPr>
    </w:p>
    <w:p w:rsidR="00B83E87" w:rsidRDefault="00B83E87">
      <w:pPr>
        <w:wordWrap w:val="0"/>
        <w:spacing w:line="740" w:lineRule="exact"/>
        <w:jc w:val="right"/>
        <w:textAlignment w:val="baseline"/>
        <w:rPr>
          <w:sz w:val="42"/>
        </w:rPr>
      </w:pPr>
    </w:p>
    <w:p w:rsidR="00B83E87" w:rsidRDefault="00460AC0">
      <w:pPr>
        <w:wordWrap w:val="0"/>
        <w:spacing w:line="720" w:lineRule="atLeast"/>
        <w:ind w:left="200"/>
        <w:textAlignment w:val="baseline"/>
        <w:rPr>
          <w:sz w:val="42"/>
        </w:rPr>
      </w:pPr>
      <w:r>
        <w:rPr>
          <w:rFonts w:ascii="宋体" w:eastAsia="宋体" w:hAnsi="宋体" w:cs="宋体"/>
          <w:color w:val="000000"/>
          <w:sz w:val="42"/>
          <w:u w:val="single"/>
        </w:rPr>
        <w:t xml:space="preserve">              </w:t>
      </w:r>
    </w:p>
    <w:p w:rsidR="00B83E87" w:rsidRDefault="00460AC0">
      <w:pPr>
        <w:wordWrap w:val="0"/>
        <w:spacing w:before="240" w:line="480" w:lineRule="atLeast"/>
        <w:ind w:left="90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参见《增补》，页</w:t>
      </w:r>
      <w:r>
        <w:rPr>
          <w:rFonts w:ascii="宋体" w:eastAsia="宋体" w:hAnsi="宋体" w:cs="宋体"/>
          <w:color w:val="000000"/>
          <w:sz w:val="36"/>
        </w:rPr>
        <w:t>503 (</w:t>
      </w:r>
      <w:r>
        <w:rPr>
          <w:rFonts w:ascii="宋体" w:eastAsia="宋体" w:hAnsi="宋体" w:cs="宋体"/>
          <w:color w:val="000000"/>
          <w:sz w:val="36"/>
        </w:rPr>
        <w:t>《论文》卷</w:t>
      </w:r>
      <w:r>
        <w:rPr>
          <w:rFonts w:ascii="宋体" w:eastAsia="宋体" w:hAnsi="宋体" w:cs="宋体"/>
          <w:color w:val="000000"/>
          <w:sz w:val="36"/>
        </w:rPr>
        <w:t>3-B169, 171)</w:t>
      </w:r>
      <w:r>
        <w:rPr>
          <w:rFonts w:ascii="宋体" w:eastAsia="宋体" w:hAnsi="宋体" w:cs="宋体"/>
          <w:color w:val="000000"/>
          <w:sz w:val="36"/>
        </w:rPr>
        <w:t>。</w:t>
      </w:r>
    </w:p>
    <w:p w:rsidR="00B83E87" w:rsidRDefault="00B83E87"/>
    <w:p w:rsidR="00B83E87" w:rsidRDefault="00B83E87">
      <w:pPr>
        <w:sectPr w:rsidR="00B83E87">
          <w:headerReference w:type="default" r:id="rId98"/>
          <w:footerReference w:type="default" r:id="rId99"/>
          <w:pgSz w:w="14960" w:h="23700"/>
          <w:pgMar w:top="1740" w:right="1280" w:bottom="1740" w:left="1280" w:header="1440" w:footer="1440" w:gutter="0"/>
          <w:cols w:space="720"/>
        </w:sectPr>
      </w:pPr>
    </w:p>
    <w:p w:rsidR="00B83E87" w:rsidRDefault="00460AC0">
      <w:pPr>
        <w:wordWrap w:val="0"/>
        <w:spacing w:before="3340" w:line="740" w:lineRule="atLeast"/>
        <w:jc w:val="center"/>
        <w:textAlignment w:val="baseline"/>
        <w:rPr>
          <w:sz w:val="44"/>
        </w:rPr>
      </w:pPr>
      <w:r>
        <w:rPr>
          <w:rFonts w:ascii="宋体" w:eastAsia="宋体" w:hAnsi="宋体" w:cs="宋体"/>
          <w:b/>
          <w:color w:val="000000"/>
          <w:sz w:val="44"/>
        </w:rPr>
        <w:lastRenderedPageBreak/>
        <w:t>诗</w:t>
      </w:r>
      <w:r>
        <w:rPr>
          <w:rFonts w:ascii="宋体" w:eastAsia="宋体" w:hAnsi="宋体" w:cs="宋体"/>
          <w:color w:val="000000"/>
          <w:sz w:val="44"/>
        </w:rPr>
        <w:t xml:space="preserve">   </w:t>
      </w:r>
      <w:r>
        <w:rPr>
          <w:rFonts w:ascii="宋体" w:eastAsia="宋体" w:hAnsi="宋体" w:cs="宋体"/>
          <w:b/>
          <w:color w:val="000000"/>
          <w:sz w:val="44"/>
        </w:rPr>
        <w:t>篇</w:t>
      </w:r>
      <w:r>
        <w:rPr>
          <w:rFonts w:ascii="宋体" w:eastAsia="宋体" w:hAnsi="宋体" w:cs="宋体"/>
          <w:b/>
          <w:color w:val="000000"/>
          <w:sz w:val="44"/>
        </w:rPr>
        <w:t>①</w:t>
      </w:r>
    </w:p>
    <w:p w:rsidR="00B83E87" w:rsidRDefault="00460AC0">
      <w:pPr>
        <w:wordWrap w:val="0"/>
        <w:spacing w:line="520" w:lineRule="atLeast"/>
        <w:ind w:left="4260"/>
        <w:textAlignment w:val="baseline"/>
        <w:rPr>
          <w:sz w:val="34"/>
        </w:rPr>
      </w:pPr>
      <w:r>
        <w:rPr>
          <w:rFonts w:ascii="仿宋" w:eastAsia="仿宋" w:hAnsi="仿宋" w:cs="仿宋"/>
          <w:b/>
          <w:color w:val="000000"/>
          <w:sz w:val="34"/>
        </w:rPr>
        <w:t>————</w:t>
      </w:r>
      <w:r>
        <w:rPr>
          <w:rFonts w:ascii="仿宋" w:eastAsia="仿宋" w:hAnsi="仿宋" w:cs="仿宋"/>
          <w:b/>
          <w:color w:val="000000"/>
          <w:sz w:val="34"/>
        </w:rPr>
        <w:t>给他自己</w:t>
      </w:r>
      <w:r>
        <w:rPr>
          <w:rFonts w:ascii="仿宋" w:eastAsia="仿宋" w:hAnsi="仿宋" w:cs="仿宋"/>
          <w:b/>
          <w:color w:val="000000"/>
          <w:sz w:val="34"/>
        </w:rPr>
        <w:t>②</w:t>
      </w:r>
    </w:p>
    <w:p w:rsidR="00B83E87" w:rsidRDefault="00B83E87">
      <w:pPr>
        <w:wordWrap w:val="0"/>
        <w:spacing w:line="620" w:lineRule="exact"/>
        <w:textAlignment w:val="baseline"/>
        <w:rPr>
          <w:sz w:val="39"/>
        </w:rPr>
      </w:pPr>
    </w:p>
    <w:p w:rsidR="00B83E87" w:rsidRDefault="00B83E87">
      <w:pPr>
        <w:wordWrap w:val="0"/>
        <w:spacing w:line="620" w:lineRule="exact"/>
        <w:textAlignment w:val="baseline"/>
        <w:rPr>
          <w:sz w:val="39"/>
        </w:rPr>
      </w:pPr>
    </w:p>
    <w:p w:rsidR="00B83E87" w:rsidRDefault="00460AC0">
      <w:pPr>
        <w:wordWrap w:val="0"/>
        <w:spacing w:line="620" w:lineRule="atLeast"/>
        <w:jc w:val="center"/>
        <w:textAlignment w:val="baseline"/>
        <w:rPr>
          <w:sz w:val="39"/>
        </w:rPr>
      </w:pPr>
      <w:r>
        <w:rPr>
          <w:rFonts w:ascii="仿宋" w:eastAsia="仿宋" w:hAnsi="仿宋" w:cs="仿宋"/>
          <w:color w:val="000000"/>
          <w:sz w:val="39"/>
        </w:rPr>
        <w:t>伟大，知识，名望</w:t>
      </w:r>
    </w:p>
    <w:p w:rsidR="00B83E87" w:rsidRDefault="00460AC0">
      <w:pPr>
        <w:wordWrap w:val="0"/>
        <w:spacing w:line="620" w:lineRule="atLeast"/>
        <w:jc w:val="center"/>
        <w:textAlignment w:val="baseline"/>
        <w:rPr>
          <w:sz w:val="39"/>
        </w:rPr>
      </w:pPr>
      <w:r>
        <w:rPr>
          <w:rFonts w:ascii="仿宋" w:eastAsia="仿宋" w:hAnsi="仿宋" w:cs="仿宋"/>
          <w:color w:val="000000"/>
          <w:sz w:val="39"/>
        </w:rPr>
        <w:t>友谊，快乐与财富，</w:t>
      </w:r>
    </w:p>
    <w:p w:rsidR="00B83E87" w:rsidRDefault="00460AC0">
      <w:pPr>
        <w:wordWrap w:val="0"/>
        <w:spacing w:line="620" w:lineRule="atLeast"/>
        <w:jc w:val="center"/>
        <w:textAlignment w:val="baseline"/>
        <w:rPr>
          <w:sz w:val="39"/>
        </w:rPr>
      </w:pPr>
      <w:r>
        <w:rPr>
          <w:rFonts w:ascii="仿宋" w:eastAsia="仿宋" w:hAnsi="仿宋" w:cs="仿宋"/>
          <w:color w:val="000000"/>
          <w:sz w:val="39"/>
        </w:rPr>
        <w:t>都不过是风，是烟；</w:t>
      </w:r>
    </w:p>
    <w:p w:rsidR="00B83E87" w:rsidRDefault="00460AC0">
      <w:pPr>
        <w:wordWrap w:val="0"/>
        <w:spacing w:line="620" w:lineRule="atLeast"/>
        <w:jc w:val="center"/>
        <w:textAlignment w:val="baseline"/>
        <w:rPr>
          <w:sz w:val="39"/>
        </w:rPr>
      </w:pPr>
      <w:r>
        <w:rPr>
          <w:rFonts w:ascii="仿宋" w:eastAsia="仿宋" w:hAnsi="仿宋" w:cs="仿宋"/>
          <w:color w:val="000000"/>
          <w:sz w:val="39"/>
        </w:rPr>
        <w:t>最好是说，全都是虚无。</w:t>
      </w:r>
      <w:r>
        <w:rPr>
          <w:rFonts w:ascii="仿宋" w:eastAsia="仿宋" w:hAnsi="仿宋" w:cs="仿宋"/>
          <w:color w:val="000000"/>
          <w:sz w:val="39"/>
        </w:rPr>
        <w:t>③</w:t>
      </w:r>
    </w:p>
    <w:p w:rsidR="00B83E87" w:rsidRDefault="00B83E87">
      <w:pPr>
        <w:wordWrap w:val="0"/>
        <w:spacing w:line="620" w:lineRule="exact"/>
        <w:jc w:val="center"/>
        <w:textAlignment w:val="baseline"/>
        <w:rPr>
          <w:sz w:val="39"/>
        </w:rPr>
      </w:pPr>
    </w:p>
    <w:p w:rsidR="00B83E87" w:rsidRDefault="00B83E87">
      <w:pPr>
        <w:wordWrap w:val="0"/>
        <w:spacing w:line="620" w:lineRule="exact"/>
        <w:jc w:val="center"/>
        <w:textAlignment w:val="baseline"/>
        <w:rPr>
          <w:sz w:val="39"/>
        </w:rPr>
      </w:pPr>
    </w:p>
    <w:p w:rsidR="00B83E87" w:rsidRDefault="00B83E87">
      <w:pPr>
        <w:wordWrap w:val="0"/>
        <w:spacing w:line="620" w:lineRule="exact"/>
        <w:jc w:val="center"/>
        <w:textAlignment w:val="baseline"/>
        <w:rPr>
          <w:sz w:val="39"/>
        </w:rPr>
      </w:pPr>
    </w:p>
    <w:p w:rsidR="00B83E87" w:rsidRDefault="00B83E87">
      <w:pPr>
        <w:wordWrap w:val="0"/>
        <w:spacing w:line="620" w:lineRule="exact"/>
        <w:jc w:val="center"/>
        <w:textAlignment w:val="baseline"/>
        <w:rPr>
          <w:sz w:val="39"/>
        </w:rPr>
      </w:pPr>
    </w:p>
    <w:p w:rsidR="00B83E87" w:rsidRDefault="00B83E87">
      <w:pPr>
        <w:wordWrap w:val="0"/>
        <w:spacing w:line="620" w:lineRule="exact"/>
        <w:jc w:val="center"/>
        <w:textAlignment w:val="baseline"/>
        <w:rPr>
          <w:sz w:val="39"/>
        </w:rPr>
      </w:pPr>
    </w:p>
    <w:p w:rsidR="00B83E87" w:rsidRDefault="00B83E87">
      <w:pPr>
        <w:wordWrap w:val="0"/>
        <w:spacing w:line="620" w:lineRule="exact"/>
        <w:jc w:val="center"/>
        <w:textAlignment w:val="baseline"/>
        <w:rPr>
          <w:sz w:val="39"/>
        </w:rPr>
      </w:pPr>
    </w:p>
    <w:p w:rsidR="00B83E87" w:rsidRDefault="00B83E87">
      <w:pPr>
        <w:wordWrap w:val="0"/>
        <w:spacing w:line="620" w:lineRule="exact"/>
        <w:jc w:val="center"/>
        <w:textAlignment w:val="baseline"/>
        <w:rPr>
          <w:sz w:val="39"/>
        </w:rPr>
      </w:pPr>
    </w:p>
    <w:p w:rsidR="00B83E87" w:rsidRDefault="00B83E87">
      <w:pPr>
        <w:wordWrap w:val="0"/>
        <w:spacing w:line="620" w:lineRule="exact"/>
        <w:jc w:val="center"/>
        <w:textAlignment w:val="baseline"/>
        <w:rPr>
          <w:sz w:val="39"/>
        </w:rPr>
      </w:pPr>
    </w:p>
    <w:p w:rsidR="00B83E87" w:rsidRDefault="00B83E87">
      <w:pPr>
        <w:wordWrap w:val="0"/>
        <w:spacing w:line="620" w:lineRule="exact"/>
        <w:jc w:val="center"/>
        <w:textAlignment w:val="baseline"/>
        <w:rPr>
          <w:sz w:val="39"/>
        </w:rPr>
      </w:pPr>
    </w:p>
    <w:p w:rsidR="00B83E87" w:rsidRDefault="00B83E87">
      <w:pPr>
        <w:wordWrap w:val="0"/>
        <w:spacing w:line="620" w:lineRule="exact"/>
        <w:jc w:val="center"/>
        <w:textAlignment w:val="baseline"/>
        <w:rPr>
          <w:sz w:val="39"/>
        </w:rPr>
      </w:pPr>
    </w:p>
    <w:p w:rsidR="00B83E87" w:rsidRDefault="00460AC0">
      <w:pPr>
        <w:wordWrap w:val="0"/>
        <w:spacing w:line="620" w:lineRule="atLeast"/>
        <w:textAlignment w:val="baseline"/>
        <w:rPr>
          <w:sz w:val="39"/>
        </w:rPr>
      </w:pPr>
      <w:r>
        <w:rPr>
          <w:rFonts w:ascii="宋体" w:eastAsia="宋体" w:hAnsi="宋体" w:cs="宋体"/>
          <w:color w:val="000000"/>
          <w:sz w:val="39"/>
          <w:u w:val="single"/>
        </w:rPr>
        <w:t xml:space="preserve">               </w:t>
      </w:r>
    </w:p>
    <w:p w:rsidR="00B83E87" w:rsidRDefault="00460AC0">
      <w:pPr>
        <w:wordWrap w:val="0"/>
        <w:spacing w:before="280" w:line="620" w:lineRule="atLeast"/>
        <w:ind w:left="660"/>
        <w:textAlignment w:val="baseline"/>
        <w:rPr>
          <w:sz w:val="39"/>
        </w:rPr>
      </w:pPr>
      <w:r>
        <w:rPr>
          <w:rFonts w:ascii="仿宋" w:eastAsia="仿宋" w:hAnsi="仿宋" w:cs="仿宋"/>
          <w:color w:val="000000"/>
          <w:sz w:val="39"/>
        </w:rPr>
        <w:t xml:space="preserve">① </w:t>
      </w:r>
      <w:r>
        <w:rPr>
          <w:rFonts w:ascii="仿宋" w:eastAsia="仿宋" w:hAnsi="仿宋" w:cs="仿宋"/>
          <w:color w:val="000000"/>
          <w:sz w:val="39"/>
        </w:rPr>
        <w:t>参见《增补》，页</w:t>
      </w:r>
      <w:r>
        <w:rPr>
          <w:rFonts w:ascii="仿宋" w:eastAsia="仿宋" w:hAnsi="仿宋" w:cs="仿宋"/>
          <w:color w:val="000000"/>
          <w:sz w:val="39"/>
        </w:rPr>
        <w:t>504 (</w:t>
      </w:r>
      <w:r>
        <w:rPr>
          <w:rFonts w:ascii="仿宋" w:eastAsia="仿宋" w:hAnsi="仿宋" w:cs="仿宋"/>
          <w:color w:val="000000"/>
          <w:sz w:val="39"/>
        </w:rPr>
        <w:t>《论文》卷</w:t>
      </w:r>
      <w:r>
        <w:rPr>
          <w:rFonts w:ascii="仿宋" w:eastAsia="仿宋" w:hAnsi="仿宋" w:cs="仿宋"/>
          <w:color w:val="000000"/>
          <w:sz w:val="39"/>
        </w:rPr>
        <w:t>3-B178)</w:t>
      </w:r>
      <w:r>
        <w:rPr>
          <w:rFonts w:ascii="仿宋" w:eastAsia="仿宋" w:hAnsi="仿宋" w:cs="仿宋"/>
          <w:color w:val="000000"/>
          <w:sz w:val="39"/>
        </w:rPr>
        <w:t>。</w:t>
      </w:r>
    </w:p>
    <w:p w:rsidR="00B83E87" w:rsidRDefault="00460AC0">
      <w:pPr>
        <w:wordWrap w:val="0"/>
        <w:spacing w:line="620" w:lineRule="atLeast"/>
        <w:ind w:left="660"/>
        <w:textAlignment w:val="baseline"/>
        <w:rPr>
          <w:sz w:val="39"/>
        </w:rPr>
      </w:pPr>
      <w:r>
        <w:rPr>
          <w:rFonts w:ascii="仿宋" w:eastAsia="仿宋" w:hAnsi="仿宋" w:cs="仿宋"/>
          <w:color w:val="000000"/>
          <w:sz w:val="39"/>
        </w:rPr>
        <w:t xml:space="preserve">② </w:t>
      </w:r>
      <w:r>
        <w:rPr>
          <w:rFonts w:ascii="仿宋" w:eastAsia="仿宋" w:hAnsi="仿宋" w:cs="仿宋"/>
          <w:color w:val="000000"/>
          <w:sz w:val="39"/>
        </w:rPr>
        <w:t>参见《增补》，页</w:t>
      </w:r>
      <w:r>
        <w:rPr>
          <w:rFonts w:ascii="仿宋" w:eastAsia="仿宋" w:hAnsi="仿宋" w:cs="仿宋"/>
          <w:color w:val="000000"/>
          <w:sz w:val="39"/>
        </w:rPr>
        <w:t>504 (</w:t>
      </w:r>
      <w:r>
        <w:rPr>
          <w:rFonts w:ascii="仿宋" w:eastAsia="仿宋" w:hAnsi="仿宋" w:cs="仿宋"/>
          <w:color w:val="000000"/>
          <w:sz w:val="39"/>
        </w:rPr>
        <w:t>《论文》卷</w:t>
      </w:r>
      <w:r>
        <w:rPr>
          <w:rFonts w:ascii="仿宋" w:eastAsia="仿宋" w:hAnsi="仿宋" w:cs="仿宋"/>
          <w:color w:val="000000"/>
          <w:sz w:val="39"/>
        </w:rPr>
        <w:t>2-A340</w:t>
      </w:r>
      <w:r>
        <w:rPr>
          <w:rFonts w:ascii="仿宋" w:eastAsia="仿宋" w:hAnsi="仿宋" w:cs="仿宋"/>
          <w:color w:val="000000"/>
          <w:sz w:val="39"/>
        </w:rPr>
        <w:t>，卷</w:t>
      </w:r>
      <w:r>
        <w:rPr>
          <w:rFonts w:ascii="仿宋" w:eastAsia="仿宋" w:hAnsi="仿宋" w:cs="仿宋"/>
          <w:color w:val="000000"/>
          <w:sz w:val="39"/>
        </w:rPr>
        <w:t>3-B175)</w:t>
      </w:r>
      <w:r>
        <w:rPr>
          <w:rFonts w:ascii="仿宋" w:eastAsia="仿宋" w:hAnsi="仿宋" w:cs="仿宋"/>
          <w:color w:val="000000"/>
          <w:sz w:val="39"/>
        </w:rPr>
        <w:t>。</w:t>
      </w:r>
    </w:p>
    <w:p w:rsidR="00B83E87" w:rsidRDefault="00460AC0">
      <w:pPr>
        <w:wordWrap w:val="0"/>
        <w:spacing w:line="620" w:lineRule="atLeast"/>
        <w:ind w:right="140" w:firstLine="660"/>
        <w:textAlignment w:val="baseline"/>
        <w:rPr>
          <w:sz w:val="39"/>
        </w:rPr>
      </w:pPr>
      <w:r>
        <w:rPr>
          <w:rFonts w:ascii="TimesNewRoman" w:eastAsia="TimesNewRoman" w:hAnsi="TimesNewRoman" w:cs="TimesNewRoman"/>
          <w:color w:val="000000"/>
          <w:sz w:val="39"/>
        </w:rPr>
        <w:t xml:space="preserve">③ </w:t>
      </w:r>
      <w:r>
        <w:rPr>
          <w:rFonts w:ascii="TimesNewRoman" w:eastAsia="TimesNewRoman" w:hAnsi="TimesNewRoman" w:cs="TimesNewRoman"/>
          <w:color w:val="000000"/>
          <w:sz w:val="39"/>
        </w:rPr>
        <w:t>佩利松</w:t>
      </w:r>
      <w:r>
        <w:rPr>
          <w:rFonts w:ascii="TimesNewRoman" w:eastAsia="TimesNewRoman" w:hAnsi="TimesNewRoman" w:cs="TimesNewRoman"/>
          <w:color w:val="000000"/>
          <w:sz w:val="39"/>
        </w:rPr>
        <w:t xml:space="preserve">(Paul </w:t>
      </w:r>
      <w:r>
        <w:rPr>
          <w:rFonts w:ascii="TimesNewRoman" w:eastAsia="TimesNewRoman" w:hAnsi="TimesNewRoman" w:cs="TimesNewRoman"/>
          <w:color w:val="000000"/>
          <w:sz w:val="39"/>
        </w:rPr>
        <w:t>Pelisson</w:t>
      </w:r>
      <w:r>
        <w:rPr>
          <w:rFonts w:ascii="TimesNewRoman" w:eastAsia="TimesNewRoman" w:hAnsi="TimesNewRoman" w:cs="TimesNewRoman"/>
          <w:color w:val="000000"/>
          <w:sz w:val="39"/>
        </w:rPr>
        <w:t>，</w:t>
      </w:r>
      <w:r>
        <w:rPr>
          <w:rFonts w:ascii="TimesNewRoman" w:eastAsia="TimesNewRoman" w:hAnsi="TimesNewRoman" w:cs="TimesNewRoman"/>
          <w:color w:val="000000"/>
          <w:sz w:val="39"/>
        </w:rPr>
        <w:t>1624—1693)</w:t>
      </w:r>
      <w:r>
        <w:rPr>
          <w:rFonts w:ascii="TimesNewRoman" w:eastAsia="TimesNewRoman" w:hAnsi="TimesNewRoman" w:cs="TimesNewRoman"/>
          <w:color w:val="000000"/>
          <w:sz w:val="39"/>
        </w:rPr>
        <w:t>作，可能是基尔克果在莱辛</w:t>
      </w:r>
      <w:r>
        <w:rPr>
          <w:rFonts w:ascii="TimesNewRoman" w:eastAsia="TimesNewRoman" w:hAnsi="TimesNewRoman" w:cs="TimesNewRoman"/>
          <w:color w:val="000000"/>
          <w:sz w:val="39"/>
        </w:rPr>
        <w:t>(Lessing)</w:t>
      </w:r>
      <w:r>
        <w:rPr>
          <w:rFonts w:ascii="TimesNewRoman" w:eastAsia="TimesNewRoman" w:hAnsi="TimesNewRoman" w:cs="TimesNewRoman"/>
          <w:color w:val="000000"/>
          <w:sz w:val="39"/>
        </w:rPr>
        <w:t>的《讽刺诗散论》</w:t>
      </w:r>
      <w:r>
        <w:rPr>
          <w:rFonts w:ascii="TimesNewRoman" w:eastAsia="TimesNewRoman" w:hAnsi="TimesNewRoman" w:cs="TimesNewRoman"/>
          <w:color w:val="000000"/>
          <w:sz w:val="39"/>
        </w:rPr>
        <w:t>(Zerstreute Anmerkungen über das Epigramm)</w:t>
      </w:r>
      <w:r>
        <w:rPr>
          <w:rFonts w:ascii="TimesNewRoman" w:eastAsia="TimesNewRoman" w:hAnsi="TimesNewRoman" w:cs="TimesNewRoman"/>
          <w:color w:val="000000"/>
          <w:sz w:val="39"/>
        </w:rPr>
        <w:t>中找到的。参见《莱辛文集》</w:t>
      </w:r>
      <w:r>
        <w:rPr>
          <w:rFonts w:ascii="TimesNewRoman" w:eastAsia="TimesNewRoman" w:hAnsi="TimesNewRoman" w:cs="TimesNewRoman"/>
          <w:color w:val="000000"/>
          <w:sz w:val="39"/>
        </w:rPr>
        <w:t>(Gotthold Ephraim Lessing’s sämtliche Schriften</w:t>
      </w:r>
      <w:r>
        <w:rPr>
          <w:rFonts w:ascii="TimesNewRoman" w:eastAsia="TimesNewRoman" w:hAnsi="TimesNewRoman" w:cs="TimesNewRoman"/>
          <w:color w:val="000000"/>
          <w:sz w:val="39"/>
        </w:rPr>
        <w:t>，</w:t>
      </w:r>
      <w:r>
        <w:rPr>
          <w:rFonts w:ascii="TimesNewRoman" w:eastAsia="TimesNewRoman" w:hAnsi="TimesNewRoman" w:cs="TimesNewRoman"/>
          <w:color w:val="000000"/>
          <w:sz w:val="39"/>
        </w:rPr>
        <w:t>I-XXXⅡ</w:t>
      </w:r>
      <w:r>
        <w:rPr>
          <w:rFonts w:ascii="TimesNewRoman" w:eastAsia="TimesNewRoman" w:hAnsi="TimesNewRoman" w:cs="TimesNewRoman"/>
          <w:color w:val="000000"/>
          <w:sz w:val="39"/>
        </w:rPr>
        <w:t>，</w:t>
      </w:r>
      <w:r>
        <w:rPr>
          <w:rFonts w:ascii="TimesNewRoman" w:eastAsia="TimesNewRoman" w:hAnsi="TimesNewRoman" w:cs="TimesNewRoman"/>
          <w:color w:val="000000"/>
          <w:sz w:val="39"/>
        </w:rPr>
        <w:t xml:space="preserve"> Berlin</w:t>
      </w:r>
      <w:r>
        <w:rPr>
          <w:rFonts w:ascii="TimesNewRoman" w:eastAsia="TimesNewRoman" w:hAnsi="TimesNewRoman" w:cs="TimesNewRoman"/>
          <w:color w:val="000000"/>
          <w:sz w:val="39"/>
        </w:rPr>
        <w:t>：</w:t>
      </w:r>
      <w:r>
        <w:rPr>
          <w:rFonts w:ascii="TimesNewRoman" w:eastAsia="TimesNewRoman" w:hAnsi="TimesNewRoman" w:cs="TimesNewRoman"/>
          <w:color w:val="000000"/>
          <w:sz w:val="39"/>
        </w:rPr>
        <w:t>1825-1828)</w:t>
      </w:r>
      <w:r>
        <w:rPr>
          <w:rFonts w:ascii="TimesNewRoman" w:eastAsia="TimesNewRoman" w:hAnsi="TimesNewRoman" w:cs="TimesNewRoman"/>
          <w:color w:val="000000"/>
          <w:sz w:val="39"/>
        </w:rPr>
        <w:t>，卷</w:t>
      </w:r>
      <w:r>
        <w:rPr>
          <w:rFonts w:ascii="TimesNewRoman" w:eastAsia="TimesNewRoman" w:hAnsi="TimesNewRoman" w:cs="TimesNewRoman"/>
          <w:color w:val="000000"/>
          <w:sz w:val="39"/>
        </w:rPr>
        <w:t>17</w:t>
      </w:r>
      <w:r>
        <w:rPr>
          <w:rFonts w:ascii="TimesNewRoman" w:eastAsia="TimesNewRoman" w:hAnsi="TimesNewRoman" w:cs="TimesNewRoman"/>
          <w:color w:val="000000"/>
          <w:sz w:val="39"/>
        </w:rPr>
        <w:t>，页</w:t>
      </w:r>
      <w:r>
        <w:rPr>
          <w:rFonts w:ascii="TimesNewRoman" w:eastAsia="TimesNewRoman" w:hAnsi="TimesNewRoman" w:cs="TimesNewRoman"/>
          <w:color w:val="000000"/>
          <w:sz w:val="39"/>
        </w:rPr>
        <w:t>82</w:t>
      </w:r>
      <w:r>
        <w:rPr>
          <w:rFonts w:ascii="TimesNewRoman" w:eastAsia="TimesNewRoman" w:hAnsi="TimesNewRoman" w:cs="TimesNewRoman"/>
          <w:color w:val="000000"/>
          <w:sz w:val="39"/>
        </w:rPr>
        <w:t>。</w:t>
      </w:r>
    </w:p>
    <w:p w:rsidR="00B83E87" w:rsidRDefault="00B83E87"/>
    <w:p w:rsidR="00B83E87" w:rsidRDefault="00B83E87">
      <w:pPr>
        <w:sectPr w:rsidR="00B83E87">
          <w:headerReference w:type="default" r:id="rId100"/>
          <w:footerReference w:type="default" r:id="rId101"/>
          <w:pgSz w:w="14960" w:h="23700"/>
          <w:pgMar w:top="1940" w:right="1360" w:bottom="1940" w:left="1360" w:header="1640" w:footer="1640" w:gutter="0"/>
          <w:cols w:space="720"/>
        </w:sectPr>
      </w:pPr>
    </w:p>
    <w:p w:rsidR="00B83E87" w:rsidRDefault="00460AC0">
      <w:pPr>
        <w:wordWrap w:val="0"/>
        <w:spacing w:line="460" w:lineRule="atLeast"/>
        <w:ind w:left="80"/>
        <w:textAlignment w:val="baseline"/>
        <w:rPr>
          <w:sz w:val="34"/>
        </w:rPr>
      </w:pPr>
      <w:r>
        <w:rPr>
          <w:rFonts w:ascii="仿宋" w:eastAsia="仿宋" w:hAnsi="仿宋" w:cs="仿宋"/>
          <w:color w:val="000000"/>
          <w:sz w:val="34"/>
        </w:rPr>
        <w:lastRenderedPageBreak/>
        <w:t xml:space="preserve">20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560" w:lineRule="exact"/>
        <w:textAlignment w:val="baseline"/>
        <w:rPr>
          <w:sz w:val="42"/>
        </w:rPr>
      </w:pPr>
    </w:p>
    <w:p w:rsidR="00B83E87" w:rsidRDefault="00460AC0">
      <w:pPr>
        <w:wordWrap w:val="0"/>
        <w:spacing w:line="560" w:lineRule="atLeast"/>
        <w:ind w:left="80" w:firstLine="320"/>
        <w:textAlignment w:val="baseline"/>
        <w:rPr>
          <w:sz w:val="42"/>
        </w:rPr>
      </w:pPr>
      <w:r>
        <w:rPr>
          <w:rFonts w:ascii="宋体" w:eastAsia="宋体" w:hAnsi="宋体" w:cs="宋体"/>
          <w:b/>
          <w:color w:val="000000"/>
          <w:sz w:val="42"/>
        </w:rPr>
        <w:t>【</w:t>
      </w:r>
      <w:r>
        <w:rPr>
          <w:rFonts w:ascii="宋体" w:eastAsia="宋体" w:hAnsi="宋体" w:cs="宋体"/>
          <w:color w:val="000000"/>
          <w:sz w:val="42"/>
        </w:rPr>
        <w:t>19</w:t>
      </w:r>
      <w:r>
        <w:rPr>
          <w:rFonts w:ascii="宋体" w:eastAsia="宋体" w:hAnsi="宋体" w:cs="宋体"/>
          <w:color w:val="000000"/>
          <w:sz w:val="42"/>
        </w:rPr>
        <w:t>】诗人是什么</w:t>
      </w:r>
      <w:r>
        <w:rPr>
          <w:rFonts w:ascii="宋体" w:eastAsia="宋体" w:hAnsi="宋体" w:cs="宋体"/>
          <w:color w:val="000000"/>
          <w:sz w:val="42"/>
        </w:rPr>
        <w:t>?①</w:t>
      </w:r>
      <w:r>
        <w:rPr>
          <w:rFonts w:ascii="宋体" w:eastAsia="宋体" w:hAnsi="宋体" w:cs="宋体"/>
          <w:color w:val="000000"/>
          <w:sz w:val="42"/>
        </w:rPr>
        <w:t>一个不幸的人，他把极度深刻的痛苦隐</w:t>
      </w:r>
      <w:r>
        <w:rPr>
          <w:rFonts w:ascii="宋体" w:eastAsia="宋体" w:hAnsi="宋体" w:cs="宋体"/>
          <w:color w:val="000000"/>
          <w:sz w:val="42"/>
        </w:rPr>
        <w:t>藏在自己心里，他双唇的构成竟然使经过它们的叹息和哭泣听起来像美妙的音乐。与他在一起就如与法拉里斯</w:t>
      </w:r>
      <w:r>
        <w:rPr>
          <w:rFonts w:ascii="宋体" w:eastAsia="宋体" w:hAnsi="宋体" w:cs="宋体"/>
          <w:color w:val="000000"/>
          <w:sz w:val="42"/>
        </w:rPr>
        <w:t>(Phalaris)</w:t>
      </w:r>
      <w:r>
        <w:rPr>
          <w:rFonts w:ascii="宋体" w:eastAsia="宋体" w:hAnsi="宋体" w:cs="宋体"/>
          <w:color w:val="000000"/>
          <w:sz w:val="42"/>
        </w:rPr>
        <w:t>的铜牛</w:t>
      </w:r>
      <w:r>
        <w:rPr>
          <w:rFonts w:ascii="宋体" w:eastAsia="宋体" w:hAnsi="宋体" w:cs="宋体"/>
          <w:color w:val="000000"/>
          <w:sz w:val="42"/>
        </w:rPr>
        <w:t>②</w:t>
      </w:r>
      <w:r>
        <w:rPr>
          <w:rFonts w:ascii="宋体" w:eastAsia="宋体" w:hAnsi="宋体" w:cs="宋体"/>
          <w:color w:val="000000"/>
          <w:sz w:val="42"/>
        </w:rPr>
        <w:t>中可怜不幸的人在一起，他们在文火上慢慢受着酷刑；他们的尖叫声到达不了恐吓他们的暴君的耳中；他们的声音在那暴君听来像是甜蜜的音乐。</w:t>
      </w:r>
      <w:r>
        <w:rPr>
          <w:rFonts w:ascii="宋体" w:eastAsia="宋体" w:hAnsi="宋体" w:cs="宋体"/>
          <w:color w:val="000000"/>
          <w:sz w:val="42"/>
        </w:rPr>
        <w:t>③</w:t>
      </w:r>
    </w:p>
    <w:p w:rsidR="00B83E87" w:rsidRDefault="00460AC0">
      <w:pPr>
        <w:wordWrap w:val="0"/>
        <w:spacing w:line="560" w:lineRule="atLeast"/>
        <w:ind w:left="120"/>
        <w:textAlignment w:val="baseline"/>
        <w:rPr>
          <w:sz w:val="42"/>
        </w:rPr>
      </w:pPr>
      <w:r>
        <w:rPr>
          <w:rFonts w:ascii="宋体" w:eastAsia="宋体" w:hAnsi="宋体" w:cs="宋体"/>
          <w:color w:val="000000"/>
          <w:sz w:val="42"/>
          <w:u w:val="single"/>
        </w:rPr>
        <w:t xml:space="preserve">              </w:t>
      </w:r>
    </w:p>
    <w:p w:rsidR="00B83E87" w:rsidRDefault="00460AC0">
      <w:pPr>
        <w:wordWrap w:val="0"/>
        <w:spacing w:before="240" w:line="560" w:lineRule="atLeast"/>
        <w:ind w:left="80" w:right="120" w:firstLine="70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有关以下一段，参见《增补》，页</w:t>
      </w:r>
      <w:r>
        <w:rPr>
          <w:rFonts w:ascii="宋体" w:eastAsia="宋体" w:hAnsi="宋体" w:cs="宋体"/>
          <w:color w:val="000000"/>
          <w:sz w:val="42"/>
        </w:rPr>
        <w:t>504 (</w:t>
      </w:r>
      <w:r>
        <w:rPr>
          <w:rFonts w:ascii="宋体" w:eastAsia="宋体" w:hAnsi="宋体" w:cs="宋体"/>
          <w:color w:val="000000"/>
          <w:sz w:val="42"/>
        </w:rPr>
        <w:t>《论文》卷</w:t>
      </w:r>
      <w:r>
        <w:rPr>
          <w:rFonts w:ascii="宋体" w:eastAsia="宋体" w:hAnsi="宋体" w:cs="宋体"/>
          <w:color w:val="000000"/>
          <w:sz w:val="42"/>
        </w:rPr>
        <w:t>3-B179</w:t>
      </w:r>
      <w:r>
        <w:rPr>
          <w:rFonts w:ascii="宋体" w:eastAsia="宋体" w:hAnsi="宋体" w:cs="宋体"/>
          <w:color w:val="000000"/>
          <w:sz w:val="42"/>
        </w:rPr>
        <w:t>：</w:t>
      </w:r>
      <w:r>
        <w:rPr>
          <w:rFonts w:ascii="宋体" w:eastAsia="宋体" w:hAnsi="宋体" w:cs="宋体"/>
          <w:color w:val="000000"/>
          <w:sz w:val="42"/>
        </w:rPr>
        <w:t>2</w:t>
      </w:r>
      <w:r>
        <w:rPr>
          <w:rFonts w:ascii="宋体" w:eastAsia="宋体" w:hAnsi="宋体" w:cs="宋体"/>
          <w:color w:val="000000"/>
          <w:sz w:val="42"/>
        </w:rPr>
        <w:t>，</w:t>
      </w:r>
      <w:r>
        <w:rPr>
          <w:rFonts w:ascii="楷体" w:eastAsia="楷体" w:hAnsi="楷体" w:cs="楷体"/>
          <w:color w:val="000000"/>
          <w:sz w:val="42"/>
        </w:rPr>
        <w:t>187</w:t>
      </w:r>
      <w:r>
        <w:rPr>
          <w:rFonts w:ascii="楷体" w:eastAsia="楷体" w:hAnsi="楷体" w:cs="楷体"/>
          <w:color w:val="000000"/>
          <w:sz w:val="42"/>
        </w:rPr>
        <w:t>：</w:t>
      </w:r>
      <w:r>
        <w:rPr>
          <w:rFonts w:ascii="楷体" w:eastAsia="楷体" w:hAnsi="楷体" w:cs="楷体"/>
          <w:color w:val="000000"/>
          <w:sz w:val="42"/>
        </w:rPr>
        <w:t>4)</w:t>
      </w:r>
      <w:r>
        <w:rPr>
          <w:rFonts w:ascii="楷体" w:eastAsia="楷体" w:hAnsi="楷体" w:cs="楷体"/>
          <w:color w:val="000000"/>
          <w:sz w:val="42"/>
        </w:rPr>
        <w:t>。</w:t>
      </w:r>
    </w:p>
    <w:p w:rsidR="00B83E87" w:rsidRDefault="00460AC0">
      <w:pPr>
        <w:wordWrap w:val="0"/>
        <w:spacing w:line="560" w:lineRule="atLeast"/>
        <w:ind w:left="80" w:right="140" w:firstLine="70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【译按】法拉里斯</w:t>
      </w:r>
      <w:r>
        <w:rPr>
          <w:rFonts w:ascii="宋体" w:eastAsia="宋体" w:hAnsi="宋体" w:cs="宋体"/>
          <w:color w:val="000000"/>
          <w:sz w:val="42"/>
        </w:rPr>
        <w:t>(?-</w:t>
      </w:r>
      <w:r>
        <w:rPr>
          <w:rFonts w:ascii="宋体" w:eastAsia="宋体" w:hAnsi="宋体" w:cs="宋体"/>
          <w:color w:val="000000"/>
          <w:sz w:val="42"/>
        </w:rPr>
        <w:t>约前</w:t>
      </w:r>
      <w:r>
        <w:rPr>
          <w:rFonts w:ascii="宋体" w:eastAsia="宋体" w:hAnsi="宋体" w:cs="宋体"/>
          <w:color w:val="000000"/>
          <w:sz w:val="42"/>
        </w:rPr>
        <w:t>554)</w:t>
      </w:r>
      <w:r>
        <w:rPr>
          <w:rFonts w:ascii="宋体" w:eastAsia="宋体" w:hAnsi="宋体" w:cs="宋体"/>
          <w:color w:val="000000"/>
          <w:sz w:val="42"/>
        </w:rPr>
        <w:t>，西西里的阿克拉加斯的暴君，以凶狠毒辣而臭名昭著。传说他曾把活人放在铜牛里烧死，把人们的惨叫当</w:t>
      </w:r>
      <w:r>
        <w:rPr>
          <w:rFonts w:ascii="宋体" w:eastAsia="宋体" w:hAnsi="宋体" w:cs="宋体"/>
          <w:color w:val="000000"/>
          <w:sz w:val="42"/>
        </w:rPr>
        <w:t>作牛的吼声来听。铜牛的设计者佩里劳斯是第一个被烧死的人。</w:t>
      </w:r>
    </w:p>
    <w:p w:rsidR="00B83E87" w:rsidRDefault="00460AC0">
      <w:pPr>
        <w:wordWrap w:val="0"/>
        <w:spacing w:line="560" w:lineRule="atLeast"/>
        <w:ind w:left="80" w:right="80" w:firstLine="700"/>
        <w:textAlignment w:val="baseline"/>
        <w:rPr>
          <w:sz w:val="42"/>
        </w:rPr>
      </w:pPr>
      <w:r>
        <w:rPr>
          <w:rFonts w:ascii="宋体" w:eastAsia="宋体" w:hAnsi="宋体" w:cs="宋体"/>
          <w:color w:val="000000"/>
          <w:sz w:val="42"/>
        </w:rPr>
        <w:t xml:space="preserve">③ </w:t>
      </w:r>
      <w:r>
        <w:rPr>
          <w:rFonts w:ascii="宋体" w:eastAsia="宋体" w:hAnsi="宋体" w:cs="宋体"/>
          <w:color w:val="000000"/>
          <w:sz w:val="42"/>
        </w:rPr>
        <w:t>参见</w:t>
      </w:r>
      <w:r>
        <w:rPr>
          <w:rFonts w:ascii="宋体" w:eastAsia="宋体" w:hAnsi="宋体" w:cs="宋体"/>
          <w:color w:val="000000"/>
          <w:sz w:val="42"/>
        </w:rPr>
        <w:t xml:space="preserve"> Lucian</w:t>
      </w:r>
      <w:r>
        <w:rPr>
          <w:rFonts w:ascii="宋体" w:eastAsia="宋体" w:hAnsi="宋体" w:cs="宋体"/>
          <w:color w:val="000000"/>
          <w:sz w:val="42"/>
        </w:rPr>
        <w:t>《法拉里斯一世》</w:t>
      </w:r>
      <w:r>
        <w:rPr>
          <w:rFonts w:ascii="宋体" w:eastAsia="宋体" w:hAnsi="宋体" w:cs="宋体"/>
          <w:color w:val="000000"/>
          <w:sz w:val="42"/>
        </w:rPr>
        <w:t>(Phalaris I,</w:t>
      </w:r>
      <w:r>
        <w:rPr>
          <w:rFonts w:ascii="宋体" w:eastAsia="宋体" w:hAnsi="宋体" w:cs="宋体"/>
          <w:color w:val="000000"/>
          <w:sz w:val="42"/>
        </w:rPr>
        <w:t>页</w:t>
      </w:r>
      <w:r>
        <w:rPr>
          <w:rFonts w:ascii="宋体" w:eastAsia="宋体" w:hAnsi="宋体" w:cs="宋体"/>
          <w:color w:val="000000"/>
          <w:sz w:val="42"/>
        </w:rPr>
        <w:t>11-12; Luciani</w:t>
      </w:r>
      <w:r>
        <w:rPr>
          <w:rFonts w:ascii="TimesNewRoman" w:eastAsia="TimesNewRoman" w:hAnsi="TimesNewRoman" w:cs="TimesNewRoman"/>
          <w:color w:val="000000"/>
          <w:sz w:val="42"/>
        </w:rPr>
        <w:t>Samosatensis opera, I-Ⅳ, Leipzig: 1829,</w:t>
      </w:r>
      <w:r>
        <w:rPr>
          <w:rFonts w:ascii="TimesNewRoman" w:eastAsia="TimesNewRoman" w:hAnsi="TimesNewRoman" w:cs="TimesNewRoman"/>
          <w:color w:val="000000"/>
          <w:sz w:val="42"/>
        </w:rPr>
        <w:t>卷</w:t>
      </w:r>
      <w:r>
        <w:rPr>
          <w:rFonts w:ascii="TimesNewRoman" w:eastAsia="TimesNewRoman" w:hAnsi="TimesNewRoman" w:cs="TimesNewRoman"/>
          <w:color w:val="000000"/>
          <w:sz w:val="42"/>
        </w:rPr>
        <w:t xml:space="preserve"> 2,</w:t>
      </w:r>
      <w:r>
        <w:rPr>
          <w:rFonts w:ascii="TimesNewRoman" w:eastAsia="TimesNewRoman" w:hAnsi="TimesNewRoman" w:cs="TimesNewRoman"/>
          <w:color w:val="000000"/>
          <w:sz w:val="42"/>
        </w:rPr>
        <w:t>页</w:t>
      </w:r>
      <w:r>
        <w:rPr>
          <w:rFonts w:ascii="TimesNewRoman" w:eastAsia="TimesNewRoman" w:hAnsi="TimesNewRoman" w:cs="TimesNewRoman"/>
          <w:color w:val="000000"/>
          <w:sz w:val="42"/>
        </w:rPr>
        <w:t>256-257; Lucian,tr. A. M. Harmon, Loeb, New York: 1913),</w:t>
      </w:r>
      <w:r>
        <w:rPr>
          <w:rFonts w:ascii="TimesNewRoman" w:eastAsia="TimesNewRoman" w:hAnsi="TimesNewRoman" w:cs="TimesNewRoman"/>
          <w:color w:val="000000"/>
          <w:sz w:val="42"/>
        </w:rPr>
        <w:t>卷</w:t>
      </w:r>
      <w:r>
        <w:rPr>
          <w:rFonts w:ascii="TimesNewRoman" w:eastAsia="TimesNewRoman" w:hAnsi="TimesNewRoman" w:cs="TimesNewRoman"/>
          <w:color w:val="000000"/>
          <w:sz w:val="42"/>
        </w:rPr>
        <w:t>1,</w:t>
      </w:r>
      <w:r>
        <w:rPr>
          <w:rFonts w:ascii="TimesNewRoman" w:eastAsia="TimesNewRoman" w:hAnsi="TimesNewRoman" w:cs="TimesNewRoman"/>
          <w:color w:val="000000"/>
          <w:sz w:val="42"/>
        </w:rPr>
        <w:t>页</w:t>
      </w:r>
      <w:r>
        <w:rPr>
          <w:rFonts w:ascii="TimesNewRoman" w:eastAsia="TimesNewRoman" w:hAnsi="TimesNewRoman" w:cs="TimesNewRoman"/>
          <w:color w:val="000000"/>
          <w:sz w:val="42"/>
        </w:rPr>
        <w:t>17-19;</w:t>
      </w:r>
    </w:p>
    <w:p w:rsidR="00B83E87" w:rsidRDefault="00460AC0">
      <w:pPr>
        <w:wordWrap w:val="0"/>
        <w:spacing w:line="580" w:lineRule="atLeast"/>
        <w:ind w:left="780" w:right="820" w:firstLine="700"/>
        <w:textAlignment w:val="baseline"/>
        <w:rPr>
          <w:sz w:val="32"/>
        </w:rPr>
      </w:pPr>
      <w:r>
        <w:rPr>
          <w:rFonts w:ascii="仿宋" w:eastAsia="仿宋" w:hAnsi="仿宋" w:cs="仿宋"/>
          <w:color w:val="000000"/>
          <w:sz w:val="32"/>
        </w:rPr>
        <w:t>至于我的礼物，正是在你听说我从何处以及怎样弄到这头牛之时。我本人并未命令它的雕塑家</w:t>
      </w:r>
      <w:r>
        <w:rPr>
          <w:rFonts w:ascii="仿宋" w:eastAsia="仿宋" w:hAnsi="仿宋" w:cs="仿宋"/>
          <w:color w:val="000000"/>
          <w:sz w:val="32"/>
        </w:rPr>
        <w:t>——</w:t>
      </w:r>
      <w:r>
        <w:rPr>
          <w:rFonts w:ascii="仿宋" w:eastAsia="仿宋" w:hAnsi="仿宋" w:cs="仿宋"/>
          <w:color w:val="000000"/>
          <w:sz w:val="32"/>
        </w:rPr>
        <w:t>我希望我绝不要如此疯狂地要这样的东西！</w:t>
      </w:r>
      <w:r>
        <w:rPr>
          <w:rFonts w:ascii="仿宋" w:eastAsia="仿宋" w:hAnsi="仿宋" w:cs="仿宋"/>
          <w:color w:val="000000"/>
          <w:sz w:val="32"/>
        </w:rPr>
        <w:t>———</w:t>
      </w:r>
      <w:r>
        <w:rPr>
          <w:rFonts w:ascii="仿宋" w:eastAsia="仿宋" w:hAnsi="仿宋" w:cs="仿宋"/>
          <w:color w:val="000000"/>
          <w:sz w:val="32"/>
        </w:rPr>
        <w:t>可是我们城</w:t>
      </w:r>
      <w:r>
        <w:rPr>
          <w:rFonts w:ascii="仿宋" w:eastAsia="仿宋" w:hAnsi="仿宋" w:cs="仿宋"/>
          <w:color w:val="000000"/>
          <w:sz w:val="32"/>
        </w:rPr>
        <w:t>中有个叫佩里劳斯的人，一位很好的金属匠，但却是个坏人。这个家伙完全没有领会我的观点，想靠发明一种新的刑罚来给我帮忙，想象我想以各种方法惩罚人们。因此他造了这头牛，把它带到我这里来，一件看上去非常漂亮的东西，一件非常接近自然的摹本；它所需的一切是使它的运动和声音显得像真的活着。我一看见它就马上叫了出来：</w:t>
      </w:r>
      <w:r>
        <w:rPr>
          <w:rFonts w:ascii="仿宋" w:eastAsia="仿宋" w:hAnsi="仿宋" w:cs="仿宋"/>
          <w:color w:val="000000"/>
          <w:sz w:val="32"/>
        </w:rPr>
        <w:t>“</w:t>
      </w:r>
      <w:r>
        <w:rPr>
          <w:rFonts w:ascii="仿宋" w:eastAsia="仿宋" w:hAnsi="仿宋" w:cs="仿宋"/>
          <w:color w:val="000000"/>
          <w:sz w:val="32"/>
        </w:rPr>
        <w:t>这东西好得足以献给阿波罗；我们必须把这牛献给神祗！</w:t>
      </w:r>
      <w:r>
        <w:rPr>
          <w:rFonts w:ascii="仿宋" w:eastAsia="仿宋" w:hAnsi="仿宋" w:cs="仿宋"/>
          <w:color w:val="000000"/>
          <w:sz w:val="32"/>
        </w:rPr>
        <w:t>”</w:t>
      </w:r>
      <w:r>
        <w:rPr>
          <w:rFonts w:ascii="仿宋" w:eastAsia="仿宋" w:hAnsi="仿宋" w:cs="仿宋"/>
          <w:color w:val="000000"/>
          <w:sz w:val="32"/>
        </w:rPr>
        <w:t>可是佩里劳斯却在我近旁说：</w:t>
      </w:r>
      <w:r>
        <w:rPr>
          <w:rFonts w:ascii="仿宋" w:eastAsia="仿宋" w:hAnsi="仿宋" w:cs="仿宋"/>
          <w:color w:val="000000"/>
          <w:sz w:val="32"/>
        </w:rPr>
        <w:t>“</w:t>
      </w:r>
      <w:r>
        <w:rPr>
          <w:rFonts w:ascii="仿宋" w:eastAsia="仿宋" w:hAnsi="仿宋" w:cs="仿宋"/>
          <w:color w:val="000000"/>
          <w:sz w:val="32"/>
        </w:rPr>
        <w:t>您是否知道它的窍门和它用于什么目的</w:t>
      </w:r>
      <w:r>
        <w:rPr>
          <w:rFonts w:ascii="仿宋" w:eastAsia="仿宋" w:hAnsi="仿宋" w:cs="仿宋"/>
          <w:color w:val="000000"/>
          <w:sz w:val="32"/>
        </w:rPr>
        <w:t>?”</w:t>
      </w:r>
      <w:r>
        <w:rPr>
          <w:rFonts w:ascii="仿宋" w:eastAsia="仿宋" w:hAnsi="仿宋" w:cs="仿宋"/>
          <w:color w:val="000000"/>
          <w:sz w:val="32"/>
        </w:rPr>
        <w:t>他随着打开牛的后背说：</w:t>
      </w:r>
      <w:r>
        <w:rPr>
          <w:rFonts w:ascii="仿宋" w:eastAsia="仿宋" w:hAnsi="仿宋" w:cs="仿宋"/>
          <w:color w:val="000000"/>
          <w:sz w:val="32"/>
        </w:rPr>
        <w:t>“</w:t>
      </w:r>
      <w:r>
        <w:rPr>
          <w:rFonts w:ascii="仿宋" w:eastAsia="仿宋" w:hAnsi="仿宋" w:cs="仿宋"/>
          <w:color w:val="000000"/>
          <w:sz w:val="32"/>
        </w:rPr>
        <w:t>假如你希望惩罚什么人的话，就让他进入这个装置，并把他锁上；然后把这</w:t>
      </w:r>
      <w:r>
        <w:rPr>
          <w:rFonts w:ascii="仿宋" w:eastAsia="仿宋" w:hAnsi="仿宋" w:cs="仿宋"/>
          <w:color w:val="000000"/>
          <w:sz w:val="32"/>
        </w:rPr>
        <w:t>些长笛缚在牛鼻子上，在下边点燃火。那人在持续不断的剧痛中将呻吟和尖叫，而且他的声音将通过长笛为您奏出最甜蜜的音乐，悲凉地吹奏着，可怜地哞哞叫着；这样在他遭受惩罚时，您却让长笛为您吹奏得到娱乐。</w:t>
      </w:r>
      <w:r>
        <w:rPr>
          <w:rFonts w:ascii="仿宋" w:eastAsia="仿宋" w:hAnsi="仿宋" w:cs="仿宋"/>
          <w:color w:val="000000"/>
          <w:sz w:val="32"/>
        </w:rPr>
        <w:t>”</w:t>
      </w:r>
      <w:r>
        <w:rPr>
          <w:rFonts w:ascii="仿宋" w:eastAsia="仿宋" w:hAnsi="仿宋" w:cs="仿宋"/>
          <w:color w:val="000000"/>
          <w:sz w:val="32"/>
        </w:rPr>
        <w:t>听到这话时，我厌恶那家伙刻毒的独出心裁，憎恨这个发明念头，所以我给了他一个适合于他的罪过的惩罚。</w:t>
      </w:r>
      <w:r>
        <w:rPr>
          <w:rFonts w:ascii="仿宋" w:eastAsia="仿宋" w:hAnsi="仿宋" w:cs="仿宋"/>
          <w:color w:val="000000"/>
          <w:sz w:val="32"/>
        </w:rPr>
        <w:t>“</w:t>
      </w:r>
      <w:r>
        <w:rPr>
          <w:rFonts w:ascii="仿宋" w:eastAsia="仿宋" w:hAnsi="仿宋" w:cs="仿宋"/>
          <w:color w:val="000000"/>
          <w:sz w:val="32"/>
        </w:rPr>
        <w:t>现在来吧，佩里劳斯，</w:t>
      </w:r>
      <w:r>
        <w:rPr>
          <w:rFonts w:ascii="仿宋" w:eastAsia="仿宋" w:hAnsi="仿宋" w:cs="仿宋"/>
          <w:color w:val="000000"/>
          <w:sz w:val="32"/>
        </w:rPr>
        <w:t>”</w:t>
      </w:r>
      <w:r>
        <w:rPr>
          <w:rFonts w:ascii="仿宋" w:eastAsia="仿宋" w:hAnsi="仿宋" w:cs="仿宋"/>
          <w:color w:val="000000"/>
          <w:sz w:val="32"/>
        </w:rPr>
        <w:t>我说，</w:t>
      </w:r>
      <w:r>
        <w:rPr>
          <w:rFonts w:ascii="仿宋" w:eastAsia="仿宋" w:hAnsi="仿宋" w:cs="仿宋"/>
          <w:color w:val="000000"/>
          <w:sz w:val="32"/>
        </w:rPr>
        <w:t>“</w:t>
      </w:r>
      <w:r>
        <w:rPr>
          <w:rFonts w:ascii="仿宋" w:eastAsia="仿宋" w:hAnsi="仿宋" w:cs="仿宋"/>
          <w:color w:val="000000"/>
          <w:sz w:val="32"/>
        </w:rPr>
        <w:t>如果这不只是空洞</w:t>
      </w:r>
    </w:p>
    <w:p w:rsidR="00B83E87" w:rsidRDefault="00B83E87"/>
    <w:p w:rsidR="00B83E87" w:rsidRDefault="00B83E87">
      <w:pPr>
        <w:sectPr w:rsidR="00B83E87">
          <w:headerReference w:type="default" r:id="rId102"/>
          <w:footerReference w:type="default" r:id="rId103"/>
          <w:pgSz w:w="15220" w:h="23880"/>
          <w:pgMar w:top="1800" w:right="1440" w:bottom="1800" w:left="1440" w:header="1500" w:footer="1500" w:gutter="0"/>
          <w:cols w:space="720"/>
        </w:sectPr>
      </w:pPr>
    </w:p>
    <w:p w:rsidR="00B83E87" w:rsidRDefault="00460AC0">
      <w:pPr>
        <w:wordWrap w:val="0"/>
        <w:spacing w:line="580" w:lineRule="atLeast"/>
        <w:ind w:right="80"/>
        <w:jc w:val="right"/>
        <w:textAlignment w:val="baseline"/>
        <w:rPr>
          <w:sz w:val="43"/>
        </w:rPr>
      </w:pPr>
      <w:r>
        <w:rPr>
          <w:rFonts w:ascii="仿宋" w:eastAsia="仿宋" w:hAnsi="仿宋" w:cs="仿宋"/>
          <w:color w:val="000000"/>
          <w:sz w:val="43"/>
        </w:rPr>
        <w:lastRenderedPageBreak/>
        <w:t>诗</w:t>
      </w:r>
      <w:r>
        <w:rPr>
          <w:rFonts w:ascii="仿宋" w:eastAsia="仿宋" w:hAnsi="仿宋" w:cs="仿宋"/>
          <w:b/>
          <w:color w:val="000000"/>
          <w:sz w:val="43"/>
        </w:rPr>
        <w:t xml:space="preserve"> </w:t>
      </w:r>
      <w:r>
        <w:rPr>
          <w:rFonts w:ascii="仿宋" w:eastAsia="仿宋" w:hAnsi="仿宋" w:cs="仿宋"/>
          <w:color w:val="000000"/>
          <w:sz w:val="43"/>
        </w:rPr>
        <w:t>篇</w:t>
      </w:r>
      <w:r>
        <w:rPr>
          <w:rFonts w:ascii="仿宋" w:eastAsia="仿宋" w:hAnsi="仿宋" w:cs="仿宋"/>
          <w:b/>
          <w:color w:val="000000"/>
          <w:sz w:val="43"/>
        </w:rPr>
        <w:t xml:space="preserve"> </w:t>
      </w:r>
      <w:r>
        <w:rPr>
          <w:rFonts w:ascii="仿宋" w:eastAsia="仿宋" w:hAnsi="仿宋" w:cs="仿宋"/>
          <w:color w:val="000000"/>
          <w:sz w:val="43"/>
        </w:rPr>
        <w:t>21</w:t>
      </w:r>
    </w:p>
    <w:p w:rsidR="00B83E87" w:rsidRDefault="00B83E87">
      <w:pPr>
        <w:wordWrap w:val="0"/>
        <w:spacing w:line="620" w:lineRule="exact"/>
        <w:jc w:val="right"/>
        <w:textAlignment w:val="baseline"/>
        <w:rPr>
          <w:sz w:val="36"/>
        </w:rPr>
      </w:pPr>
    </w:p>
    <w:p w:rsidR="00B83E87" w:rsidRDefault="00460AC0">
      <w:pPr>
        <w:wordWrap w:val="0"/>
        <w:spacing w:line="620" w:lineRule="atLeast"/>
        <w:ind w:left="20" w:right="60" w:firstLine="800"/>
        <w:textAlignment w:val="baseline"/>
        <w:rPr>
          <w:sz w:val="36"/>
        </w:rPr>
      </w:pPr>
      <w:r>
        <w:rPr>
          <w:rFonts w:ascii="宋体" w:eastAsia="宋体" w:hAnsi="宋体" w:cs="宋体"/>
          <w:color w:val="000000"/>
          <w:sz w:val="36"/>
        </w:rPr>
        <w:t>人们簇拥着诗人并说</w:t>
      </w:r>
      <w:r>
        <w:rPr>
          <w:rFonts w:ascii="宋体" w:eastAsia="宋体" w:hAnsi="宋体" w:cs="宋体"/>
          <w:color w:val="000000"/>
          <w:sz w:val="36"/>
        </w:rPr>
        <w:t>“</w:t>
      </w:r>
      <w:r>
        <w:rPr>
          <w:rFonts w:ascii="宋体" w:eastAsia="宋体" w:hAnsi="宋体" w:cs="宋体"/>
          <w:color w:val="000000"/>
          <w:sz w:val="36"/>
        </w:rPr>
        <w:t>快点再唱</w:t>
      </w:r>
      <w:r>
        <w:rPr>
          <w:rFonts w:ascii="宋体" w:eastAsia="宋体" w:hAnsi="宋体" w:cs="宋体"/>
          <w:color w:val="000000"/>
          <w:sz w:val="36"/>
        </w:rPr>
        <w:t>”————</w:t>
      </w:r>
      <w:r>
        <w:rPr>
          <w:rFonts w:ascii="宋体" w:eastAsia="宋体" w:hAnsi="宋体" w:cs="宋体"/>
          <w:color w:val="000000"/>
          <w:sz w:val="36"/>
        </w:rPr>
        <w:t>换句话说，新的受难会折磨你的灵魂，你的双唇仍会像从前那么构成，因为你的喊叫</w:t>
      </w:r>
      <w:r>
        <w:rPr>
          <w:rFonts w:ascii="宋体" w:eastAsia="宋体" w:hAnsi="宋体" w:cs="宋体"/>
          <w:color w:val="000000"/>
          <w:sz w:val="36"/>
        </w:rPr>
        <w:t>声只会警醒我们，而那音乐却是迷人的。评论者们则走上来说：</w:t>
      </w:r>
      <w:r>
        <w:rPr>
          <w:rFonts w:ascii="宋体" w:eastAsia="宋体" w:hAnsi="宋体" w:cs="宋体"/>
          <w:color w:val="000000"/>
          <w:sz w:val="36"/>
        </w:rPr>
        <w:t>“</w:t>
      </w:r>
      <w:r>
        <w:rPr>
          <w:rFonts w:ascii="宋体" w:eastAsia="宋体" w:hAnsi="宋体" w:cs="宋体"/>
          <w:color w:val="000000"/>
          <w:sz w:val="36"/>
        </w:rPr>
        <w:t>这很好，这样它必须遵循审美的法则。</w:t>
      </w:r>
      <w:r>
        <w:rPr>
          <w:rFonts w:ascii="宋体" w:eastAsia="宋体" w:hAnsi="宋体" w:cs="宋体"/>
          <w:color w:val="000000"/>
          <w:sz w:val="36"/>
        </w:rPr>
        <w:t>”</w:t>
      </w:r>
      <w:r>
        <w:rPr>
          <w:rFonts w:ascii="宋体" w:eastAsia="宋体" w:hAnsi="宋体" w:cs="宋体"/>
          <w:color w:val="000000"/>
          <w:sz w:val="36"/>
        </w:rPr>
        <w:t>这时评论者当然毫发不差地像一位诗人，只是他心里没有那极度的痛苦，唇间也没有音乐。因此，我宁可在阿马格尔</w:t>
      </w:r>
      <w:r>
        <w:rPr>
          <w:rFonts w:ascii="宋体" w:eastAsia="宋体" w:hAnsi="宋体" w:cs="宋体"/>
          <w:color w:val="000000"/>
          <w:sz w:val="36"/>
        </w:rPr>
        <w:t>(Amager)①</w:t>
      </w:r>
      <w:r>
        <w:rPr>
          <w:rFonts w:ascii="宋体" w:eastAsia="宋体" w:hAnsi="宋体" w:cs="宋体"/>
          <w:color w:val="000000"/>
          <w:sz w:val="36"/>
        </w:rPr>
        <w:t>之外做一名猪倌，宁可被猪理解，也不被一位诗人所理解，不被人们所误解。</w:t>
      </w:r>
      <w:r>
        <w:rPr>
          <w:rFonts w:ascii="宋体" w:eastAsia="宋体" w:hAnsi="宋体" w:cs="宋体"/>
          <w:color w:val="000000"/>
          <w:sz w:val="36"/>
        </w:rPr>
        <w:t>②</w:t>
      </w:r>
    </w:p>
    <w:p w:rsidR="00B83E87" w:rsidRDefault="00B83E87">
      <w:pPr>
        <w:wordWrap w:val="0"/>
        <w:spacing w:line="620" w:lineRule="exact"/>
        <w:textAlignment w:val="baseline"/>
        <w:rPr>
          <w:sz w:val="36"/>
        </w:rPr>
      </w:pPr>
    </w:p>
    <w:p w:rsidR="00B83E87" w:rsidRDefault="00460AC0">
      <w:pPr>
        <w:wordWrap w:val="0"/>
        <w:spacing w:line="620" w:lineRule="atLeast"/>
        <w:ind w:left="20" w:right="100" w:firstLine="800"/>
        <w:textAlignment w:val="baseline"/>
        <w:rPr>
          <w:sz w:val="36"/>
        </w:rPr>
      </w:pPr>
      <w:r>
        <w:rPr>
          <w:rFonts w:ascii="宋体" w:eastAsia="宋体" w:hAnsi="宋体" w:cs="宋体"/>
          <w:color w:val="000000"/>
          <w:sz w:val="36"/>
        </w:rPr>
        <w:t>这属常识：给一个孩子最初的、最简明的教诲中的第一个问题是这样：宝宝想要什么？回答是：达</w:t>
      </w:r>
      <w:r>
        <w:rPr>
          <w:rFonts w:ascii="宋体" w:eastAsia="宋体" w:hAnsi="宋体" w:cs="宋体"/>
          <w:color w:val="000000"/>
          <w:sz w:val="36"/>
        </w:rPr>
        <w:t>-</w:t>
      </w:r>
      <w:r>
        <w:rPr>
          <w:rFonts w:ascii="宋体" w:eastAsia="宋体" w:hAnsi="宋体" w:cs="宋体"/>
          <w:color w:val="000000"/>
          <w:sz w:val="36"/>
        </w:rPr>
        <w:t>达。</w:t>
      </w:r>
      <w:r>
        <w:rPr>
          <w:rFonts w:ascii="宋体" w:eastAsia="宋体" w:hAnsi="宋体" w:cs="宋体"/>
          <w:color w:val="000000"/>
          <w:sz w:val="36"/>
        </w:rPr>
        <w:t>③</w:t>
      </w:r>
      <w:r>
        <w:rPr>
          <w:rFonts w:ascii="宋体" w:eastAsia="宋体" w:hAnsi="宋体" w:cs="宋体"/>
          <w:color w:val="000000"/>
          <w:sz w:val="36"/>
        </w:rPr>
        <w:t>生活就是从这样的观察开始的，然而我们却否认遗传而来的原罪。</w:t>
      </w:r>
      <w:r>
        <w:rPr>
          <w:rFonts w:ascii="宋体" w:eastAsia="宋体" w:hAnsi="宋体" w:cs="宋体"/>
          <w:color w:val="000000"/>
          <w:sz w:val="36"/>
        </w:rPr>
        <w:t>④</w:t>
      </w:r>
      <w:r>
        <w:rPr>
          <w:rFonts w:ascii="宋体" w:eastAsia="宋体" w:hAnsi="宋体" w:cs="宋体"/>
          <w:color w:val="000000"/>
          <w:sz w:val="36"/>
        </w:rPr>
        <w:t>而孩子为自己最初所受的鞭打必须责怪的人，是别的人而不是他父母。</w:t>
      </w:r>
    </w:p>
    <w:p w:rsidR="00B83E87" w:rsidRDefault="00460AC0">
      <w:pPr>
        <w:wordWrap w:val="0"/>
        <w:spacing w:line="620" w:lineRule="atLeast"/>
        <w:ind w:left="80"/>
        <w:textAlignment w:val="baseline"/>
        <w:rPr>
          <w:sz w:val="36"/>
        </w:rPr>
      </w:pPr>
      <w:r>
        <w:rPr>
          <w:rFonts w:ascii="宋体" w:eastAsia="宋体" w:hAnsi="宋体" w:cs="宋体"/>
          <w:color w:val="000000"/>
          <w:sz w:val="36"/>
          <w:u w:val="single"/>
        </w:rPr>
        <w:t xml:space="preserve">   </w:t>
      </w:r>
      <w:r>
        <w:rPr>
          <w:rFonts w:ascii="宋体" w:eastAsia="宋体" w:hAnsi="宋体" w:cs="宋体"/>
          <w:color w:val="000000"/>
          <w:sz w:val="36"/>
          <w:u w:val="single"/>
        </w:rPr>
        <w:t xml:space="preserve">               </w:t>
      </w:r>
    </w:p>
    <w:p w:rsidR="00B83E87" w:rsidRDefault="00460AC0">
      <w:pPr>
        <w:wordWrap w:val="0"/>
        <w:spacing w:before="240" w:line="620" w:lineRule="atLeast"/>
        <w:ind w:left="640" w:right="820"/>
        <w:textAlignment w:val="baseline"/>
        <w:rPr>
          <w:sz w:val="36"/>
        </w:rPr>
      </w:pPr>
      <w:r>
        <w:rPr>
          <w:rFonts w:ascii="仿宋" w:eastAsia="仿宋" w:hAnsi="仿宋" w:cs="仿宋"/>
          <w:color w:val="000000"/>
          <w:sz w:val="36"/>
        </w:rPr>
        <w:t>的夸口的话，就让我们看看这发明的真正底细，你自个儿进去，模仿人们的叫声，这样我们就会知道你所说的音乐是否真能由长笛奏出来。</w:t>
      </w:r>
      <w:r>
        <w:rPr>
          <w:rFonts w:ascii="仿宋" w:eastAsia="仿宋" w:hAnsi="仿宋" w:cs="仿宋"/>
          <w:color w:val="000000"/>
          <w:sz w:val="36"/>
        </w:rPr>
        <w:t>”</w:t>
      </w:r>
      <w:r>
        <w:rPr>
          <w:rFonts w:ascii="仿宋" w:eastAsia="仿宋" w:hAnsi="仿宋" w:cs="仿宋"/>
          <w:color w:val="000000"/>
          <w:sz w:val="36"/>
        </w:rPr>
        <w:t>佩里劳斯照办了，当他在里面时，我把他锁上，并在下面点燃火说：</w:t>
      </w:r>
      <w:r>
        <w:rPr>
          <w:rFonts w:ascii="仿宋" w:eastAsia="仿宋" w:hAnsi="仿宋" w:cs="仿宋"/>
          <w:color w:val="000000"/>
          <w:sz w:val="36"/>
        </w:rPr>
        <w:t>“</w:t>
      </w:r>
      <w:r>
        <w:rPr>
          <w:rFonts w:ascii="仿宋" w:eastAsia="仿宋" w:hAnsi="仿宋" w:cs="仿宋"/>
          <w:color w:val="000000"/>
          <w:sz w:val="36"/>
        </w:rPr>
        <w:t>接受你为这奇妙发明应得的回报吧，你是我们的音乐大师，你自己演奏第一支曲子吧！</w:t>
      </w:r>
      <w:r>
        <w:rPr>
          <w:rFonts w:ascii="仿宋" w:eastAsia="仿宋" w:hAnsi="仿宋" w:cs="仿宋"/>
          <w:color w:val="000000"/>
          <w:sz w:val="36"/>
        </w:rPr>
        <w:t>”</w:t>
      </w:r>
      <w:r>
        <w:rPr>
          <w:rFonts w:ascii="仿宋" w:eastAsia="仿宋" w:hAnsi="仿宋" w:cs="仿宋"/>
          <w:color w:val="000000"/>
          <w:sz w:val="36"/>
        </w:rPr>
        <w:t>于是，他真的欣赏了他自己的独出心裁，得到了应有的报答。但是，那家伙还活着呼吸时我就把他弄了出来，他死在里面会玷污那作品；然后我把他扔下悬崖暴尸，把那铜牛弄干净后，送给你去敬神。我还把整个故事镌刻在上面</w:t>
      </w:r>
      <w:r>
        <w:rPr>
          <w:rFonts w:ascii="仿宋" w:eastAsia="仿宋" w:hAnsi="仿宋" w:cs="仿宋"/>
          <w:color w:val="000000"/>
          <w:sz w:val="36"/>
        </w:rPr>
        <w:t>———</w:t>
      </w:r>
      <w:r>
        <w:rPr>
          <w:rFonts w:ascii="仿宋" w:eastAsia="仿宋" w:hAnsi="仿宋" w:cs="仿宋"/>
          <w:color w:val="000000"/>
          <w:sz w:val="36"/>
        </w:rPr>
        <w:t>我的名字是给予者；佩里劳斯的名字，那位制造者；他的想法；我的公正的判决；恰当的惩罚；那聪明金属匠的歌和第一次音乐试验。</w:t>
      </w:r>
    </w:p>
    <w:p w:rsidR="00B83E87" w:rsidRDefault="00460AC0">
      <w:pPr>
        <w:wordWrap w:val="0"/>
        <w:spacing w:line="620" w:lineRule="atLeast"/>
        <w:ind w:left="640"/>
        <w:textAlignment w:val="baseline"/>
        <w:rPr>
          <w:sz w:val="36"/>
        </w:rPr>
      </w:pPr>
      <w:r>
        <w:rPr>
          <w:rFonts w:ascii="宋体" w:eastAsia="宋体" w:hAnsi="宋体" w:cs="宋体"/>
          <w:color w:val="000000"/>
          <w:sz w:val="36"/>
        </w:rPr>
        <w:t>参见《基督教义的实行》，《文集》卷</w:t>
      </w:r>
      <w:r>
        <w:rPr>
          <w:rFonts w:ascii="宋体" w:eastAsia="宋体" w:hAnsi="宋体" w:cs="宋体"/>
          <w:color w:val="000000"/>
          <w:sz w:val="36"/>
        </w:rPr>
        <w:t>20</w:t>
      </w:r>
      <w:r>
        <w:rPr>
          <w:rFonts w:ascii="宋体" w:eastAsia="宋体" w:hAnsi="宋体" w:cs="宋体"/>
          <w:color w:val="000000"/>
          <w:sz w:val="36"/>
        </w:rPr>
        <w:t>。</w:t>
      </w:r>
    </w:p>
    <w:p w:rsidR="00B83E87" w:rsidRDefault="00460AC0">
      <w:pPr>
        <w:wordWrap w:val="0"/>
        <w:spacing w:line="620" w:lineRule="atLeast"/>
        <w:ind w:left="20" w:right="140" w:firstLine="600"/>
        <w:textAlignment w:val="baseline"/>
        <w:rPr>
          <w:sz w:val="36"/>
        </w:rPr>
      </w:pPr>
      <w:r>
        <w:rPr>
          <w:rFonts w:ascii="宋体" w:eastAsia="宋体" w:hAnsi="宋体" w:cs="宋体"/>
          <w:color w:val="000000"/>
          <w:sz w:val="36"/>
        </w:rPr>
        <w:t>①</w:t>
      </w:r>
      <w:r>
        <w:rPr>
          <w:rFonts w:ascii="宋体" w:eastAsia="宋体" w:hAnsi="宋体" w:cs="宋体"/>
          <w:b/>
          <w:color w:val="000000"/>
          <w:sz w:val="36"/>
        </w:rPr>
        <w:t xml:space="preserve"> </w:t>
      </w:r>
      <w:r>
        <w:rPr>
          <w:rFonts w:ascii="宋体" w:eastAsia="宋体" w:hAnsi="宋体" w:cs="宋体"/>
          <w:color w:val="000000"/>
          <w:sz w:val="36"/>
        </w:rPr>
        <w:t>哥本哈根市区以外海峡对面的一个岛屿。在基尔克果的时代，阿马格尔的蔬菜农场和小型农场为哥本哈根生产了大量食品。</w:t>
      </w:r>
    </w:p>
    <w:p w:rsidR="00B83E87" w:rsidRDefault="00460AC0">
      <w:pPr>
        <w:wordWrap w:val="0"/>
        <w:spacing w:line="620" w:lineRule="atLeast"/>
        <w:ind w:left="620"/>
        <w:textAlignment w:val="baseline"/>
        <w:rPr>
          <w:sz w:val="36"/>
        </w:rPr>
      </w:pPr>
      <w:r>
        <w:rPr>
          <w:rFonts w:ascii="宋体" w:eastAsia="宋体" w:hAnsi="宋体" w:cs="宋体"/>
          <w:color w:val="000000"/>
          <w:sz w:val="36"/>
        </w:rPr>
        <w:t>②</w:t>
      </w:r>
      <w:r>
        <w:rPr>
          <w:rFonts w:ascii="宋体" w:eastAsia="宋体" w:hAnsi="宋体" w:cs="宋体"/>
          <w:b/>
          <w:color w:val="000000"/>
          <w:sz w:val="36"/>
        </w:rPr>
        <w:t xml:space="preserve"> </w:t>
      </w:r>
      <w:r>
        <w:rPr>
          <w:rFonts w:ascii="宋体" w:eastAsia="宋体" w:hAnsi="宋体" w:cs="宋体"/>
          <w:color w:val="000000"/>
          <w:sz w:val="36"/>
        </w:rPr>
        <w:t>参见《增补》，页</w:t>
      </w:r>
      <w:r>
        <w:rPr>
          <w:rFonts w:ascii="宋体" w:eastAsia="宋体" w:hAnsi="宋体" w:cs="宋体"/>
          <w:color w:val="000000"/>
          <w:sz w:val="36"/>
        </w:rPr>
        <w:t>505</w:t>
      </w:r>
      <w:r>
        <w:rPr>
          <w:rFonts w:ascii="宋体" w:eastAsia="宋体" w:hAnsi="宋体" w:cs="宋体"/>
          <w:b/>
          <w:color w:val="000000"/>
          <w:sz w:val="36"/>
        </w:rPr>
        <w:t xml:space="preserve"> </w:t>
      </w: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4-A216)</w:t>
      </w:r>
      <w:r>
        <w:rPr>
          <w:rFonts w:ascii="宋体" w:eastAsia="宋体" w:hAnsi="宋体" w:cs="宋体"/>
          <w:color w:val="000000"/>
          <w:sz w:val="36"/>
        </w:rPr>
        <w:t>。</w:t>
      </w:r>
    </w:p>
    <w:p w:rsidR="00B83E87" w:rsidRDefault="00460AC0">
      <w:pPr>
        <w:wordWrap w:val="0"/>
        <w:spacing w:line="620" w:lineRule="atLeast"/>
        <w:ind w:left="20" w:right="120" w:firstLine="600"/>
        <w:textAlignment w:val="baseline"/>
        <w:rPr>
          <w:sz w:val="36"/>
        </w:rPr>
      </w:pPr>
      <w:r>
        <w:rPr>
          <w:rFonts w:ascii="宋体" w:eastAsia="宋体" w:hAnsi="宋体" w:cs="宋体"/>
          <w:color w:val="000000"/>
          <w:sz w:val="36"/>
        </w:rPr>
        <w:t>③</w:t>
      </w:r>
      <w:r>
        <w:rPr>
          <w:rFonts w:ascii="宋体" w:eastAsia="宋体" w:hAnsi="宋体" w:cs="宋体"/>
          <w:b/>
          <w:color w:val="000000"/>
          <w:sz w:val="36"/>
        </w:rPr>
        <w:t xml:space="preserve"> </w:t>
      </w:r>
      <w:r>
        <w:rPr>
          <w:rFonts w:ascii="宋体" w:eastAsia="宋体" w:hAnsi="宋体" w:cs="宋体"/>
          <w:color w:val="000000"/>
          <w:sz w:val="36"/>
        </w:rPr>
        <w:t>在丹麦语中，婴儿咿哑学语所发出的</w:t>
      </w:r>
      <w:r>
        <w:rPr>
          <w:rFonts w:ascii="宋体" w:eastAsia="宋体" w:hAnsi="宋体" w:cs="宋体"/>
          <w:color w:val="000000"/>
          <w:sz w:val="36"/>
        </w:rPr>
        <w:t>“</w:t>
      </w:r>
      <w:r>
        <w:rPr>
          <w:rFonts w:ascii="宋体" w:eastAsia="宋体" w:hAnsi="宋体" w:cs="宋体"/>
          <w:color w:val="000000"/>
          <w:sz w:val="36"/>
        </w:rPr>
        <w:t>达</w:t>
      </w:r>
      <w:r>
        <w:rPr>
          <w:rFonts w:ascii="宋体" w:eastAsia="宋体" w:hAnsi="宋体" w:cs="宋体"/>
          <w:color w:val="000000"/>
          <w:sz w:val="36"/>
        </w:rPr>
        <w:t>-</w:t>
      </w:r>
      <w:r>
        <w:rPr>
          <w:rFonts w:ascii="宋体" w:eastAsia="宋体" w:hAnsi="宋体" w:cs="宋体"/>
          <w:color w:val="000000"/>
          <w:sz w:val="36"/>
        </w:rPr>
        <w:t>达</w:t>
      </w:r>
      <w:r>
        <w:rPr>
          <w:rFonts w:ascii="宋体" w:eastAsia="宋体" w:hAnsi="宋体" w:cs="宋体"/>
          <w:color w:val="000000"/>
          <w:sz w:val="36"/>
        </w:rPr>
        <w:t>”</w:t>
      </w:r>
      <w:r>
        <w:rPr>
          <w:rFonts w:ascii="宋体" w:eastAsia="宋体" w:hAnsi="宋体" w:cs="宋体"/>
          <w:color w:val="000000"/>
          <w:sz w:val="36"/>
        </w:rPr>
        <w:t>声，也有</w:t>
      </w:r>
      <w:r>
        <w:rPr>
          <w:rFonts w:ascii="宋体" w:eastAsia="宋体" w:hAnsi="宋体" w:cs="宋体"/>
          <w:color w:val="000000"/>
          <w:sz w:val="36"/>
        </w:rPr>
        <w:t>“</w:t>
      </w:r>
      <w:r>
        <w:rPr>
          <w:rFonts w:ascii="宋体" w:eastAsia="宋体" w:hAnsi="宋体" w:cs="宋体"/>
          <w:color w:val="000000"/>
          <w:sz w:val="36"/>
        </w:rPr>
        <w:t>很好的</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第一流的</w:t>
      </w:r>
      <w:r>
        <w:rPr>
          <w:rFonts w:ascii="宋体" w:eastAsia="宋体" w:hAnsi="宋体" w:cs="宋体"/>
          <w:color w:val="000000"/>
          <w:sz w:val="36"/>
        </w:rPr>
        <w:t>”</w:t>
      </w:r>
      <w:r>
        <w:rPr>
          <w:rFonts w:ascii="宋体" w:eastAsia="宋体" w:hAnsi="宋体" w:cs="宋体"/>
          <w:color w:val="000000"/>
          <w:sz w:val="36"/>
        </w:rPr>
        <w:t>意思。</w:t>
      </w:r>
    </w:p>
    <w:p w:rsidR="00B83E87" w:rsidRDefault="00460AC0">
      <w:pPr>
        <w:wordWrap w:val="0"/>
        <w:spacing w:line="620" w:lineRule="atLeast"/>
        <w:ind w:left="620"/>
        <w:textAlignment w:val="baseline"/>
        <w:rPr>
          <w:sz w:val="36"/>
        </w:rPr>
      </w:pPr>
      <w:r>
        <w:rPr>
          <w:rFonts w:ascii="宋体" w:eastAsia="宋体" w:hAnsi="宋体" w:cs="宋体"/>
          <w:color w:val="000000"/>
          <w:sz w:val="36"/>
        </w:rPr>
        <w:t>④</w:t>
      </w:r>
      <w:r>
        <w:rPr>
          <w:rFonts w:ascii="宋体" w:eastAsia="宋体" w:hAnsi="宋体" w:cs="宋体"/>
          <w:b/>
          <w:color w:val="000000"/>
          <w:sz w:val="36"/>
        </w:rPr>
        <w:t xml:space="preserve"> </w:t>
      </w:r>
      <w:r>
        <w:rPr>
          <w:rFonts w:ascii="宋体" w:eastAsia="宋体" w:hAnsi="宋体" w:cs="宋体"/>
          <w:color w:val="000000"/>
          <w:sz w:val="36"/>
        </w:rPr>
        <w:t>参见《增补》，页</w:t>
      </w:r>
      <w:r>
        <w:rPr>
          <w:rFonts w:ascii="宋体" w:eastAsia="宋体" w:hAnsi="宋体" w:cs="宋体"/>
          <w:color w:val="000000"/>
          <w:sz w:val="36"/>
        </w:rPr>
        <w:t>460-467</w:t>
      </w:r>
      <w:r>
        <w:rPr>
          <w:rFonts w:ascii="宋体" w:eastAsia="宋体" w:hAnsi="宋体" w:cs="宋体"/>
          <w:b/>
          <w:color w:val="000000"/>
          <w:sz w:val="36"/>
        </w:rPr>
        <w:t xml:space="preserve"> </w:t>
      </w: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1-A331</w:t>
      </w:r>
      <w:r>
        <w:rPr>
          <w:rFonts w:ascii="宋体" w:eastAsia="宋体" w:hAnsi="宋体" w:cs="宋体"/>
          <w:color w:val="000000"/>
          <w:sz w:val="36"/>
        </w:rPr>
        <w:t>，页</w:t>
      </w:r>
      <w:r>
        <w:rPr>
          <w:rFonts w:ascii="宋体" w:eastAsia="宋体" w:hAnsi="宋体" w:cs="宋体"/>
          <w:color w:val="000000"/>
          <w:sz w:val="36"/>
        </w:rPr>
        <w:t>145-146)</w:t>
      </w:r>
      <w:r>
        <w:rPr>
          <w:rFonts w:ascii="宋体" w:eastAsia="宋体" w:hAnsi="宋体" w:cs="宋体"/>
          <w:color w:val="000000"/>
          <w:sz w:val="36"/>
        </w:rPr>
        <w:t>。</w:t>
      </w:r>
    </w:p>
    <w:p w:rsidR="00B83E87" w:rsidRDefault="00B83E87"/>
    <w:p w:rsidR="00B83E87" w:rsidRDefault="00B83E87">
      <w:pPr>
        <w:sectPr w:rsidR="00B83E87">
          <w:headerReference w:type="default" r:id="rId104"/>
          <w:footerReference w:type="default" r:id="rId105"/>
          <w:pgSz w:w="14960" w:h="23700"/>
          <w:pgMar w:top="1800" w:right="1340" w:bottom="1800" w:left="1340" w:header="1500" w:footer="150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22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8"/>
        </w:rPr>
      </w:pPr>
    </w:p>
    <w:p w:rsidR="00B83E87" w:rsidRDefault="00460AC0">
      <w:pPr>
        <w:wordWrap w:val="0"/>
        <w:spacing w:line="700" w:lineRule="atLeast"/>
        <w:ind w:right="40" w:firstLine="840"/>
        <w:textAlignment w:val="baseline"/>
        <w:rPr>
          <w:sz w:val="38"/>
        </w:rPr>
      </w:pPr>
      <w:r>
        <w:rPr>
          <w:rFonts w:ascii="宋体" w:eastAsia="宋体" w:hAnsi="宋体" w:cs="宋体"/>
          <w:color w:val="000000"/>
          <w:sz w:val="38"/>
        </w:rPr>
        <w:t>我宁可与孩子们谈话，因为人还是敢于希望他们会成为理性的存在；但是那些人已经变成了那样</w:t>
      </w:r>
      <w:r>
        <w:rPr>
          <w:rFonts w:ascii="宋体" w:eastAsia="宋体" w:hAnsi="宋体" w:cs="宋体"/>
          <w:color w:val="000000"/>
          <w:sz w:val="38"/>
        </w:rPr>
        <w:t>————</w:t>
      </w:r>
      <w:r>
        <w:rPr>
          <w:rFonts w:ascii="宋体" w:eastAsia="宋体" w:hAnsi="宋体" w:cs="宋体"/>
          <w:color w:val="000000"/>
          <w:sz w:val="38"/>
        </w:rPr>
        <w:t>老天爷！</w:t>
      </w:r>
      <w:r>
        <w:rPr>
          <w:rFonts w:ascii="宋体" w:eastAsia="宋体" w:hAnsi="宋体" w:cs="宋体"/>
          <w:color w:val="000000"/>
          <w:sz w:val="38"/>
        </w:rPr>
        <w:t>①</w:t>
      </w:r>
    </w:p>
    <w:p w:rsidR="00B83E87" w:rsidRDefault="00B83E87">
      <w:pPr>
        <w:wordWrap w:val="0"/>
        <w:spacing w:line="700" w:lineRule="exact"/>
        <w:textAlignment w:val="baseline"/>
        <w:rPr>
          <w:sz w:val="38"/>
        </w:rPr>
      </w:pPr>
    </w:p>
    <w:p w:rsidR="00B83E87" w:rsidRDefault="00460AC0">
      <w:pPr>
        <w:wordWrap w:val="0"/>
        <w:spacing w:line="700" w:lineRule="atLeast"/>
        <w:ind w:firstLine="840"/>
        <w:textAlignment w:val="baseline"/>
        <w:rPr>
          <w:sz w:val="38"/>
        </w:rPr>
      </w:pPr>
      <w:r>
        <w:rPr>
          <w:rFonts w:ascii="宋体" w:eastAsia="宋体" w:hAnsi="宋体" w:cs="宋体"/>
          <w:color w:val="000000"/>
          <w:sz w:val="38"/>
        </w:rPr>
        <w:t>人们是多么没有理智啊！他们从未运用他们所拥有的自由，却要求那些他们并不拥有的；他们有思想的自由</w:t>
      </w:r>
      <w:r>
        <w:rPr>
          <w:rFonts w:ascii="宋体" w:eastAsia="宋体" w:hAnsi="宋体" w:cs="宋体"/>
          <w:color w:val="000000"/>
          <w:sz w:val="38"/>
        </w:rPr>
        <w:t>————</w:t>
      </w:r>
      <w:r>
        <w:rPr>
          <w:rFonts w:ascii="宋体" w:eastAsia="宋体" w:hAnsi="宋体" w:cs="宋体"/>
          <w:color w:val="000000"/>
          <w:sz w:val="38"/>
        </w:rPr>
        <w:t>却要求言论的自由。、</w:t>
      </w:r>
    </w:p>
    <w:p w:rsidR="00B83E87" w:rsidRDefault="00460AC0">
      <w:pPr>
        <w:wordWrap w:val="0"/>
        <w:spacing w:before="560" w:line="740" w:lineRule="atLeast"/>
        <w:ind w:left="860" w:right="900" w:firstLine="840"/>
        <w:textAlignment w:val="baseline"/>
        <w:rPr>
          <w:sz w:val="37"/>
        </w:rPr>
      </w:pPr>
      <w:r>
        <w:rPr>
          <w:rFonts w:ascii="仿宋" w:eastAsia="仿宋" w:hAnsi="仿宋" w:cs="仿宋"/>
          <w:color w:val="000000"/>
          <w:sz w:val="37"/>
        </w:rPr>
        <w:t>【</w:t>
      </w:r>
      <w:r>
        <w:rPr>
          <w:rFonts w:ascii="仿宋" w:eastAsia="仿宋" w:hAnsi="仿宋" w:cs="仿宋"/>
          <w:color w:val="000000"/>
          <w:sz w:val="37"/>
        </w:rPr>
        <w:t>20</w:t>
      </w:r>
      <w:r>
        <w:rPr>
          <w:rFonts w:ascii="仿宋" w:eastAsia="仿宋" w:hAnsi="仿宋" w:cs="仿宋"/>
          <w:color w:val="000000"/>
          <w:sz w:val="37"/>
        </w:rPr>
        <w:t>】我感觉不到像在做什么事。</w:t>
      </w:r>
      <w:r>
        <w:rPr>
          <w:rFonts w:ascii="仿宋" w:eastAsia="仿宋" w:hAnsi="仿宋" w:cs="仿宋"/>
          <w:color w:val="000000"/>
          <w:sz w:val="37"/>
        </w:rPr>
        <w:t>②</w:t>
      </w:r>
      <w:r>
        <w:rPr>
          <w:rFonts w:ascii="仿宋" w:eastAsia="仿宋" w:hAnsi="仿宋" w:cs="仿宋"/>
          <w:color w:val="000000"/>
          <w:sz w:val="37"/>
        </w:rPr>
        <w:t>我感觉不到像在骑马</w:t>
      </w:r>
      <w:r>
        <w:rPr>
          <w:rFonts w:ascii="仿宋" w:eastAsia="仿宋" w:hAnsi="仿宋" w:cs="仿宋"/>
          <w:color w:val="000000"/>
          <w:sz w:val="37"/>
        </w:rPr>
        <w:t>————</w:t>
      </w:r>
      <w:r>
        <w:rPr>
          <w:rFonts w:ascii="仿宋" w:eastAsia="仿宋" w:hAnsi="仿宋" w:cs="仿宋"/>
          <w:color w:val="000000"/>
          <w:sz w:val="37"/>
        </w:rPr>
        <w:t>运动过于强有力；我感觉不到像在走路</w:t>
      </w:r>
      <w:r>
        <w:rPr>
          <w:rFonts w:ascii="仿宋" w:eastAsia="仿宋" w:hAnsi="仿宋" w:cs="仿宋"/>
          <w:color w:val="000000"/>
          <w:sz w:val="37"/>
        </w:rPr>
        <w:t>————</w:t>
      </w:r>
      <w:r>
        <w:rPr>
          <w:rFonts w:ascii="仿宋" w:eastAsia="仿宋" w:hAnsi="仿宋" w:cs="仿宋"/>
          <w:color w:val="000000"/>
          <w:sz w:val="37"/>
        </w:rPr>
        <w:t>它使人过度疲劳；我感觉不到像躺下，因为我要么不得不停住，而我感觉不到像那样做，我要么又不得不起来，我也感觉不到像那样</w:t>
      </w:r>
      <w:r>
        <w:rPr>
          <w:rFonts w:ascii="仿宋" w:eastAsia="仿宋" w:hAnsi="仿宋" w:cs="仿宋"/>
          <w:color w:val="000000"/>
          <w:sz w:val="37"/>
        </w:rPr>
        <w:t>做。</w:t>
      </w:r>
      <w:r>
        <w:rPr>
          <w:rFonts w:ascii="仿宋" w:eastAsia="仿宋" w:hAnsi="仿宋" w:cs="仿宋"/>
          <w:color w:val="000000"/>
          <w:sz w:val="37"/>
        </w:rPr>
        <w:t>Summa Summarum</w:t>
      </w:r>
      <w:r>
        <w:rPr>
          <w:rFonts w:ascii="仿宋" w:eastAsia="仿宋" w:hAnsi="仿宋" w:cs="仿宋"/>
          <w:color w:val="000000"/>
          <w:sz w:val="37"/>
        </w:rPr>
        <w:t>；</w:t>
      </w:r>
      <w:r>
        <w:rPr>
          <w:rFonts w:ascii="仿宋" w:eastAsia="仿宋" w:hAnsi="仿宋" w:cs="仿宋"/>
          <w:color w:val="000000"/>
          <w:sz w:val="37"/>
        </w:rPr>
        <w:t>③</w:t>
      </w:r>
      <w:r>
        <w:rPr>
          <w:rFonts w:ascii="仿宋" w:eastAsia="仿宋" w:hAnsi="仿宋" w:cs="仿宋"/>
          <w:color w:val="000000"/>
          <w:sz w:val="37"/>
        </w:rPr>
        <w:t>我感觉不到像在做任何事情。</w:t>
      </w:r>
    </w:p>
    <w:p w:rsidR="00B83E87" w:rsidRDefault="00B83E87">
      <w:pPr>
        <w:wordWrap w:val="0"/>
        <w:spacing w:line="700" w:lineRule="exact"/>
        <w:textAlignment w:val="baseline"/>
        <w:rPr>
          <w:sz w:val="38"/>
        </w:rPr>
      </w:pPr>
    </w:p>
    <w:p w:rsidR="00B83E87" w:rsidRDefault="00460AC0">
      <w:pPr>
        <w:wordWrap w:val="0"/>
        <w:spacing w:line="700" w:lineRule="atLeast"/>
        <w:ind w:right="20" w:firstLine="240"/>
        <w:textAlignment w:val="baseline"/>
        <w:rPr>
          <w:sz w:val="38"/>
        </w:rPr>
      </w:pPr>
      <w:r>
        <w:rPr>
          <w:rFonts w:ascii="宋体" w:eastAsia="宋体" w:hAnsi="宋体" w:cs="宋体"/>
          <w:color w:val="000000"/>
          <w:sz w:val="38"/>
        </w:rPr>
        <w:t>··</w:t>
      </w:r>
      <w:r>
        <w:rPr>
          <w:rFonts w:ascii="宋体" w:eastAsia="宋体" w:hAnsi="宋体" w:cs="宋体"/>
          <w:color w:val="000000"/>
          <w:sz w:val="38"/>
        </w:rPr>
        <w:t>人们知道，有一种昆虫死于授精之时。这样，它拥有了全部的欢乐：生命的极致，最为辉煌的欢乐时刻伴随着死亡。</w:t>
      </w:r>
      <w:r>
        <w:rPr>
          <w:rFonts w:ascii="宋体" w:eastAsia="宋体" w:hAnsi="宋体" w:cs="宋体"/>
          <w:color w:val="000000"/>
          <w:sz w:val="38"/>
        </w:rPr>
        <w:t>④</w:t>
      </w:r>
    </w:p>
    <w:p w:rsidR="00B83E87" w:rsidRDefault="00B83E87">
      <w:pPr>
        <w:wordWrap w:val="0"/>
        <w:spacing w:line="700" w:lineRule="exact"/>
        <w:textAlignment w:val="baseline"/>
        <w:rPr>
          <w:sz w:val="38"/>
        </w:rPr>
      </w:pPr>
    </w:p>
    <w:p w:rsidR="00B83E87" w:rsidRDefault="00460AC0">
      <w:pPr>
        <w:wordWrap w:val="0"/>
        <w:spacing w:line="580" w:lineRule="atLeast"/>
        <w:ind w:left="3580"/>
        <w:textAlignment w:val="baseline"/>
        <w:rPr>
          <w:sz w:val="42"/>
        </w:rPr>
      </w:pPr>
      <w:r>
        <w:rPr>
          <w:rFonts w:ascii="黑体" w:eastAsia="黑体" w:hAnsi="黑体" w:cs="黑体"/>
          <w:b/>
          <w:color w:val="000000"/>
          <w:sz w:val="42"/>
        </w:rPr>
        <w:t>经过验定的对作者的忠告</w:t>
      </w:r>
      <w:r>
        <w:rPr>
          <w:rFonts w:ascii="黑体" w:eastAsia="黑体" w:hAnsi="黑体" w:cs="黑体"/>
          <w:b/>
          <w:color w:val="000000"/>
          <w:sz w:val="42"/>
        </w:rPr>
        <w:t>⑤</w:t>
      </w:r>
    </w:p>
    <w:p w:rsidR="00B83E87" w:rsidRDefault="00B83E87">
      <w:pPr>
        <w:wordWrap w:val="0"/>
        <w:spacing w:line="700" w:lineRule="exact"/>
        <w:textAlignment w:val="baseline"/>
        <w:rPr>
          <w:sz w:val="38"/>
        </w:rPr>
      </w:pPr>
    </w:p>
    <w:p w:rsidR="00B83E87" w:rsidRDefault="00460AC0">
      <w:pPr>
        <w:wordWrap w:val="0"/>
        <w:spacing w:line="700" w:lineRule="atLeast"/>
        <w:ind w:right="20" w:firstLine="840"/>
        <w:textAlignment w:val="baseline"/>
        <w:rPr>
          <w:sz w:val="38"/>
        </w:rPr>
      </w:pPr>
      <w:r>
        <w:rPr>
          <w:rFonts w:ascii="宋体" w:eastAsia="宋体" w:hAnsi="宋体" w:cs="宋体"/>
          <w:color w:val="000000"/>
          <w:sz w:val="38"/>
        </w:rPr>
        <w:t>一个人漫不经心地写下自己个人的观察，将它们印出来，各种证据表明他最终将获得一些好主意。因此，鼓起勇气，你们这</w:t>
      </w:r>
    </w:p>
    <w:p w:rsidR="00B83E87" w:rsidRDefault="00460AC0">
      <w:pPr>
        <w:wordWrap w:val="0"/>
        <w:spacing w:line="700" w:lineRule="atLeast"/>
        <w:ind w:left="40"/>
        <w:textAlignment w:val="baseline"/>
        <w:rPr>
          <w:sz w:val="38"/>
        </w:rPr>
      </w:pPr>
      <w:r>
        <w:rPr>
          <w:rFonts w:ascii="宋体" w:eastAsia="宋体" w:hAnsi="宋体" w:cs="宋体"/>
          <w:color w:val="000000"/>
          <w:sz w:val="38"/>
          <w:u w:val="single"/>
        </w:rPr>
        <w:t xml:space="preserve">                </w:t>
      </w:r>
    </w:p>
    <w:p w:rsidR="00B83E87" w:rsidRDefault="00460AC0">
      <w:pPr>
        <w:wordWrap w:val="0"/>
        <w:spacing w:before="300" w:line="600" w:lineRule="atLeast"/>
        <w:ind w:left="74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参见《增补》，页</w:t>
      </w:r>
      <w:r>
        <w:rPr>
          <w:rFonts w:ascii="仿宋" w:eastAsia="仿宋" w:hAnsi="仿宋" w:cs="仿宋"/>
          <w:color w:val="000000"/>
          <w:sz w:val="34"/>
        </w:rPr>
        <w:t>472</w:t>
      </w:r>
      <w:r>
        <w:rPr>
          <w:rFonts w:ascii="仿宋" w:eastAsia="仿宋" w:hAnsi="仿宋" w:cs="仿宋"/>
          <w:color w:val="000000"/>
          <w:sz w:val="34"/>
        </w:rPr>
        <w:t>，</w:t>
      </w:r>
      <w:r>
        <w:rPr>
          <w:rFonts w:ascii="仿宋" w:eastAsia="仿宋" w:hAnsi="仿宋" w:cs="仿宋"/>
          <w:color w:val="000000"/>
          <w:sz w:val="34"/>
        </w:rPr>
        <w:t>505-507 (</w:t>
      </w:r>
      <w:r>
        <w:rPr>
          <w:rFonts w:ascii="仿宋" w:eastAsia="仿宋" w:hAnsi="仿宋" w:cs="仿宋"/>
          <w:color w:val="000000"/>
          <w:sz w:val="34"/>
        </w:rPr>
        <w:t>《论文》卷</w:t>
      </w:r>
      <w:r>
        <w:rPr>
          <w:rFonts w:ascii="仿宋" w:eastAsia="仿宋" w:hAnsi="仿宋" w:cs="仿宋"/>
          <w:color w:val="000000"/>
          <w:sz w:val="34"/>
        </w:rPr>
        <w:t>1-A339</w:t>
      </w:r>
      <w:r>
        <w:rPr>
          <w:rFonts w:ascii="仿宋" w:eastAsia="仿宋" w:hAnsi="仿宋" w:cs="仿宋"/>
          <w:color w:val="000000"/>
          <w:sz w:val="34"/>
        </w:rPr>
        <w:t>；卷</w:t>
      </w:r>
      <w:r>
        <w:rPr>
          <w:rFonts w:ascii="仿宋" w:eastAsia="仿宋" w:hAnsi="仿宋" w:cs="仿宋"/>
          <w:color w:val="000000"/>
          <w:sz w:val="34"/>
        </w:rPr>
        <w:t>3-B191</w:t>
      </w:r>
      <w:r>
        <w:rPr>
          <w:rFonts w:ascii="仿宋" w:eastAsia="仿宋" w:hAnsi="仿宋" w:cs="仿宋"/>
          <w:color w:val="000000"/>
          <w:sz w:val="34"/>
        </w:rPr>
        <w:t>；</w:t>
      </w:r>
      <w:r>
        <w:rPr>
          <w:rFonts w:ascii="仿宋" w:eastAsia="仿宋" w:hAnsi="仿宋" w:cs="仿宋"/>
          <w:color w:val="000000"/>
          <w:sz w:val="34"/>
        </w:rPr>
        <w:t>4)</w:t>
      </w:r>
      <w:r>
        <w:rPr>
          <w:rFonts w:ascii="仿宋" w:eastAsia="仿宋" w:hAnsi="仿宋" w:cs="仿宋"/>
          <w:color w:val="000000"/>
          <w:sz w:val="34"/>
        </w:rPr>
        <w:t>。</w:t>
      </w:r>
    </w:p>
    <w:p w:rsidR="00B83E87" w:rsidRDefault="00460AC0">
      <w:pPr>
        <w:wordWrap w:val="0"/>
        <w:spacing w:line="600" w:lineRule="atLeast"/>
        <w:ind w:left="740"/>
        <w:textAlignment w:val="baseline"/>
        <w:rPr>
          <w:sz w:val="34"/>
        </w:rPr>
      </w:pPr>
      <w:r>
        <w:rPr>
          <w:rFonts w:ascii="仿宋" w:eastAsia="仿宋" w:hAnsi="仿宋" w:cs="仿宋"/>
          <w:color w:val="000000"/>
          <w:sz w:val="34"/>
        </w:rPr>
        <w:t xml:space="preserve">②  </w:t>
      </w:r>
      <w:r>
        <w:rPr>
          <w:rFonts w:ascii="仿宋" w:eastAsia="仿宋" w:hAnsi="仿宋" w:cs="仿宋"/>
          <w:color w:val="000000"/>
          <w:sz w:val="34"/>
        </w:rPr>
        <w:t>有关以下一节，参见《增补》，页</w:t>
      </w:r>
      <w:r>
        <w:rPr>
          <w:rFonts w:ascii="仿宋" w:eastAsia="仿宋" w:hAnsi="仿宋" w:cs="仿宋"/>
          <w:color w:val="000000"/>
          <w:sz w:val="34"/>
        </w:rPr>
        <w:t xml:space="preserve">507-508 </w:t>
      </w: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2-A637)</w:t>
      </w:r>
      <w:r>
        <w:rPr>
          <w:rFonts w:ascii="仿宋" w:eastAsia="仿宋" w:hAnsi="仿宋" w:cs="仿宋"/>
          <w:color w:val="000000"/>
          <w:sz w:val="34"/>
        </w:rPr>
        <w:t>。</w:t>
      </w:r>
    </w:p>
    <w:p w:rsidR="00B83E87" w:rsidRDefault="00460AC0">
      <w:pPr>
        <w:wordWrap w:val="0"/>
        <w:spacing w:line="600" w:lineRule="atLeast"/>
        <w:ind w:left="740"/>
        <w:textAlignment w:val="baseline"/>
        <w:rPr>
          <w:sz w:val="34"/>
        </w:rPr>
      </w:pPr>
      <w:r>
        <w:rPr>
          <w:rFonts w:ascii="仿宋" w:eastAsia="仿宋" w:hAnsi="仿宋" w:cs="仿宋"/>
          <w:color w:val="000000"/>
          <w:sz w:val="34"/>
        </w:rPr>
        <w:t xml:space="preserve">③  </w:t>
      </w:r>
      <w:r>
        <w:rPr>
          <w:rFonts w:ascii="仿宋" w:eastAsia="仿宋" w:hAnsi="仿宋" w:cs="仿宋"/>
          <w:color w:val="000000"/>
          <w:sz w:val="34"/>
        </w:rPr>
        <w:t>【译按】拉丁语</w:t>
      </w:r>
      <w:r>
        <w:rPr>
          <w:rFonts w:ascii="仿宋" w:eastAsia="仿宋" w:hAnsi="仿宋" w:cs="仿宋"/>
          <w:color w:val="000000"/>
          <w:sz w:val="34"/>
        </w:rPr>
        <w:t>“</w:t>
      </w:r>
      <w:r>
        <w:rPr>
          <w:rFonts w:ascii="仿宋" w:eastAsia="仿宋" w:hAnsi="仿宋" w:cs="仿宋"/>
          <w:color w:val="000000"/>
          <w:sz w:val="34"/>
        </w:rPr>
        <w:t>简要总结</w:t>
      </w:r>
      <w:r>
        <w:rPr>
          <w:rFonts w:ascii="仿宋" w:eastAsia="仿宋" w:hAnsi="仿宋" w:cs="仿宋"/>
          <w:color w:val="000000"/>
          <w:sz w:val="34"/>
        </w:rPr>
        <w:t>”</w:t>
      </w:r>
      <w:r>
        <w:rPr>
          <w:rFonts w:ascii="仿宋" w:eastAsia="仿宋" w:hAnsi="仿宋" w:cs="仿宋"/>
          <w:color w:val="000000"/>
          <w:sz w:val="34"/>
        </w:rPr>
        <w:t>之意。</w:t>
      </w:r>
    </w:p>
    <w:p w:rsidR="00B83E87" w:rsidRDefault="00460AC0">
      <w:pPr>
        <w:wordWrap w:val="0"/>
        <w:spacing w:line="600" w:lineRule="atLeast"/>
        <w:ind w:left="740"/>
        <w:textAlignment w:val="baseline"/>
        <w:rPr>
          <w:sz w:val="34"/>
        </w:rPr>
      </w:pPr>
      <w:r>
        <w:rPr>
          <w:rFonts w:ascii="仿宋" w:eastAsia="仿宋" w:hAnsi="仿宋" w:cs="仿宋"/>
          <w:color w:val="000000"/>
          <w:sz w:val="34"/>
        </w:rPr>
        <w:t xml:space="preserve">④ </w:t>
      </w:r>
      <w:r>
        <w:rPr>
          <w:rFonts w:ascii="仿宋" w:eastAsia="仿宋" w:hAnsi="仿宋" w:cs="仿宋"/>
          <w:color w:val="000000"/>
          <w:sz w:val="34"/>
        </w:rPr>
        <w:t>参见《日记与论文》卷</w:t>
      </w:r>
      <w:r>
        <w:rPr>
          <w:rFonts w:ascii="仿宋" w:eastAsia="仿宋" w:hAnsi="仿宋" w:cs="仿宋"/>
          <w:color w:val="000000"/>
          <w:sz w:val="34"/>
        </w:rPr>
        <w:t>1</w:t>
      </w:r>
      <w:r>
        <w:rPr>
          <w:rFonts w:ascii="仿宋" w:eastAsia="仿宋" w:hAnsi="仿宋" w:cs="仿宋"/>
          <w:color w:val="000000"/>
          <w:sz w:val="34"/>
        </w:rPr>
        <w:t>，页</w:t>
      </w:r>
      <w:r>
        <w:rPr>
          <w:rFonts w:ascii="仿宋" w:eastAsia="仿宋" w:hAnsi="仿宋" w:cs="仿宋"/>
          <w:color w:val="000000"/>
          <w:sz w:val="34"/>
        </w:rPr>
        <w:t>805</w:t>
      </w:r>
      <w:r>
        <w:rPr>
          <w:rFonts w:ascii="仿宋" w:eastAsia="仿宋" w:hAnsi="仿宋" w:cs="仿宋"/>
          <w:color w:val="000000"/>
          <w:sz w:val="34"/>
        </w:rPr>
        <w:t>；《重复》，《文集》卷</w:t>
      </w:r>
      <w:r>
        <w:rPr>
          <w:rFonts w:ascii="仿宋" w:eastAsia="仿宋" w:hAnsi="仿宋" w:cs="仿宋"/>
          <w:color w:val="000000"/>
          <w:sz w:val="34"/>
        </w:rPr>
        <w:t>6</w:t>
      </w:r>
      <w:r>
        <w:rPr>
          <w:rFonts w:ascii="仿宋" w:eastAsia="仿宋" w:hAnsi="仿宋" w:cs="仿宋"/>
          <w:color w:val="000000"/>
          <w:sz w:val="34"/>
        </w:rPr>
        <w:t>，页</w:t>
      </w:r>
      <w:r>
        <w:rPr>
          <w:rFonts w:ascii="仿宋" w:eastAsia="仿宋" w:hAnsi="仿宋" w:cs="仿宋"/>
          <w:color w:val="000000"/>
          <w:sz w:val="34"/>
        </w:rPr>
        <w:t>173</w:t>
      </w:r>
      <w:r>
        <w:rPr>
          <w:rFonts w:ascii="仿宋" w:eastAsia="仿宋" w:hAnsi="仿宋" w:cs="仿宋"/>
          <w:color w:val="000000"/>
          <w:sz w:val="34"/>
        </w:rPr>
        <w:t>。</w:t>
      </w:r>
    </w:p>
    <w:p w:rsidR="00B83E87" w:rsidRDefault="00460AC0">
      <w:pPr>
        <w:wordWrap w:val="0"/>
        <w:spacing w:line="600" w:lineRule="atLeast"/>
        <w:ind w:firstLine="740"/>
        <w:textAlignment w:val="baseline"/>
        <w:rPr>
          <w:sz w:val="34"/>
        </w:rPr>
      </w:pPr>
      <w:r>
        <w:rPr>
          <w:rFonts w:ascii="TimesNewRoman" w:eastAsia="TimesNewRoman" w:hAnsi="TimesNewRoman" w:cs="TimesNewRoman"/>
          <w:color w:val="000000"/>
          <w:sz w:val="34"/>
        </w:rPr>
        <w:t xml:space="preserve">⑤  </w:t>
      </w:r>
      <w:r>
        <w:rPr>
          <w:rFonts w:ascii="TimesNewRoman" w:eastAsia="TimesNewRoman" w:hAnsi="TimesNewRoman" w:cs="TimesNewRoman"/>
          <w:color w:val="000000"/>
          <w:sz w:val="34"/>
        </w:rPr>
        <w:t>参见</w:t>
      </w:r>
      <w:r>
        <w:rPr>
          <w:rFonts w:ascii="TimesNewRoman" w:eastAsia="TimesNewRoman" w:hAnsi="TimesNewRoman" w:cs="TimesNewRoman"/>
          <w:color w:val="000000"/>
          <w:sz w:val="34"/>
        </w:rPr>
        <w:t xml:space="preserve"> Ernst Theodor Amadeus Hoffmann</w:t>
      </w:r>
      <w:r>
        <w:rPr>
          <w:rFonts w:ascii="TimesNewRoman" w:eastAsia="TimesNewRoman" w:hAnsi="TimesNewRoman" w:cs="TimesNewRoman"/>
          <w:color w:val="000000"/>
          <w:sz w:val="34"/>
        </w:rPr>
        <w:t>，《穆尔的生命观</w:t>
      </w:r>
      <w:r>
        <w:rPr>
          <w:rFonts w:ascii="TimesNewRoman" w:eastAsia="TimesNewRoman" w:hAnsi="TimesNewRoman" w:cs="TimesNewRoman"/>
          <w:color w:val="000000"/>
          <w:sz w:val="34"/>
        </w:rPr>
        <w:t>·</w:t>
      </w:r>
      <w:r>
        <w:rPr>
          <w:rFonts w:ascii="TimesNewRoman" w:eastAsia="TimesNewRoman" w:hAnsi="TimesNewRoman" w:cs="TimesNewRoman"/>
          <w:color w:val="000000"/>
          <w:sz w:val="34"/>
        </w:rPr>
        <w:t>霍夫曼文选》</w:t>
      </w:r>
      <w:r>
        <w:rPr>
          <w:rFonts w:ascii="TimesNewRoman" w:eastAsia="TimesNewRoman" w:hAnsi="TimesNewRoman" w:cs="TimesNewRoman"/>
          <w:color w:val="000000"/>
          <w:sz w:val="34"/>
        </w:rPr>
        <w:t>(Lebens-Ansichten des Katers Murr, E. T. A. Hoffmann’s ausgewählteSchriften, I-X, Berlin:1827-1828),</w:t>
      </w:r>
      <w:r>
        <w:rPr>
          <w:rFonts w:ascii="TimesNewRoman" w:eastAsia="TimesNewRoman" w:hAnsi="TimesNewRoman" w:cs="TimesNewRoman"/>
          <w:color w:val="000000"/>
          <w:sz w:val="34"/>
        </w:rPr>
        <w:t>卷</w:t>
      </w:r>
      <w:r>
        <w:rPr>
          <w:rFonts w:ascii="TimesNewRoman" w:eastAsia="TimesNewRoman" w:hAnsi="TimesNewRoman" w:cs="TimesNewRoman"/>
          <w:color w:val="000000"/>
          <w:sz w:val="34"/>
        </w:rPr>
        <w:t>8,</w:t>
      </w:r>
      <w:r>
        <w:rPr>
          <w:rFonts w:ascii="TimesNewRoman" w:eastAsia="TimesNewRoman" w:hAnsi="TimesNewRoman" w:cs="TimesNewRoman"/>
          <w:color w:val="000000"/>
          <w:sz w:val="34"/>
        </w:rPr>
        <w:t>页</w:t>
      </w:r>
      <w:r>
        <w:rPr>
          <w:rFonts w:ascii="TimesNewRoman" w:eastAsia="TimesNewRoman" w:hAnsi="TimesNewRoman" w:cs="TimesNewRoman"/>
          <w:color w:val="000000"/>
          <w:sz w:val="34"/>
        </w:rPr>
        <w:t>5-6, 8</w:t>
      </w:r>
      <w:r>
        <w:rPr>
          <w:rFonts w:ascii="TimesNewRoman" w:eastAsia="TimesNewRoman" w:hAnsi="TimesNewRoman" w:cs="TimesNewRoman"/>
          <w:color w:val="000000"/>
          <w:sz w:val="34"/>
        </w:rPr>
        <w:t>。参见《增补》，</w:t>
      </w:r>
      <w:r>
        <w:rPr>
          <w:rFonts w:ascii="仿宋" w:eastAsia="仿宋" w:hAnsi="仿宋" w:cs="仿宋"/>
          <w:color w:val="000000"/>
          <w:sz w:val="34"/>
        </w:rPr>
        <w:t>页</w:t>
      </w:r>
      <w:r>
        <w:rPr>
          <w:rFonts w:ascii="仿宋" w:eastAsia="仿宋" w:hAnsi="仿宋" w:cs="仿宋"/>
          <w:color w:val="000000"/>
          <w:sz w:val="34"/>
        </w:rPr>
        <w:t>508</w:t>
      </w:r>
      <w:r>
        <w:rPr>
          <w:rFonts w:ascii="仿宋" w:eastAsia="仿宋" w:hAnsi="仿宋" w:cs="仿宋"/>
          <w:color w:val="000000"/>
          <w:sz w:val="34"/>
        </w:rPr>
        <w:t>页</w:t>
      </w: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3-A1</w:t>
      </w:r>
      <w:r>
        <w:rPr>
          <w:rFonts w:ascii="仿宋" w:eastAsia="仿宋" w:hAnsi="仿宋" w:cs="仿宋"/>
          <w:color w:val="000000"/>
          <w:sz w:val="34"/>
        </w:rPr>
        <w:t>11)</w:t>
      </w:r>
      <w:r>
        <w:rPr>
          <w:rFonts w:ascii="仿宋" w:eastAsia="仿宋" w:hAnsi="仿宋" w:cs="仿宋"/>
          <w:color w:val="000000"/>
          <w:sz w:val="34"/>
        </w:rPr>
        <w:t>。</w:t>
      </w:r>
    </w:p>
    <w:p w:rsidR="00B83E87" w:rsidRDefault="00B83E87"/>
    <w:p w:rsidR="00B83E87" w:rsidRDefault="00B83E87">
      <w:pPr>
        <w:sectPr w:rsidR="00B83E87">
          <w:headerReference w:type="default" r:id="rId106"/>
          <w:footerReference w:type="default" r:id="rId107"/>
          <w:pgSz w:w="15000" w:h="23740"/>
          <w:pgMar w:top="1820" w:right="1400" w:bottom="1820" w:left="1400" w:header="1520" w:footer="1520" w:gutter="0"/>
          <w:cols w:space="720"/>
        </w:sectPr>
      </w:pPr>
    </w:p>
    <w:p w:rsidR="00B83E87" w:rsidRDefault="00460AC0">
      <w:pPr>
        <w:wordWrap w:val="0"/>
        <w:spacing w:line="560" w:lineRule="atLeast"/>
        <w:ind w:right="160"/>
        <w:jc w:val="right"/>
        <w:textAlignment w:val="baseline"/>
        <w:rPr>
          <w:sz w:val="42"/>
        </w:rPr>
      </w:pPr>
      <w:r>
        <w:rPr>
          <w:rFonts w:ascii="仿宋" w:eastAsia="仿宋" w:hAnsi="仿宋" w:cs="仿宋"/>
          <w:color w:val="000000"/>
          <w:sz w:val="42"/>
        </w:rPr>
        <w:lastRenderedPageBreak/>
        <w:t>诗</w:t>
      </w:r>
      <w:r>
        <w:rPr>
          <w:rFonts w:ascii="仿宋" w:eastAsia="仿宋" w:hAnsi="仿宋" w:cs="仿宋"/>
          <w:color w:val="000000"/>
          <w:sz w:val="42"/>
        </w:rPr>
        <w:t xml:space="preserve"> </w:t>
      </w:r>
      <w:r>
        <w:rPr>
          <w:rFonts w:ascii="仿宋" w:eastAsia="仿宋" w:hAnsi="仿宋" w:cs="仿宋"/>
          <w:color w:val="000000"/>
          <w:sz w:val="42"/>
        </w:rPr>
        <w:t>篇</w:t>
      </w:r>
      <w:r>
        <w:rPr>
          <w:rFonts w:ascii="仿宋" w:eastAsia="仿宋" w:hAnsi="仿宋" w:cs="仿宋"/>
          <w:color w:val="000000"/>
          <w:sz w:val="42"/>
        </w:rPr>
        <w:t xml:space="preserve"> 23</w:t>
      </w:r>
    </w:p>
    <w:p w:rsidR="00B83E87" w:rsidRDefault="00B83E87">
      <w:pPr>
        <w:wordWrap w:val="0"/>
        <w:spacing w:line="660" w:lineRule="exact"/>
        <w:jc w:val="right"/>
        <w:textAlignment w:val="baseline"/>
        <w:rPr>
          <w:sz w:val="37"/>
        </w:rPr>
      </w:pPr>
    </w:p>
    <w:p w:rsidR="00B83E87" w:rsidRDefault="00460AC0">
      <w:pPr>
        <w:wordWrap w:val="0"/>
        <w:spacing w:line="640" w:lineRule="atLeast"/>
        <w:ind w:left="20" w:right="140"/>
        <w:textAlignment w:val="baseline"/>
        <w:rPr>
          <w:sz w:val="37"/>
        </w:rPr>
      </w:pPr>
      <w:r>
        <w:rPr>
          <w:rFonts w:ascii="宋体" w:eastAsia="宋体" w:hAnsi="宋体" w:cs="宋体"/>
          <w:color w:val="000000"/>
          <w:sz w:val="37"/>
        </w:rPr>
        <w:t>些还不敢把某些东西印出来的人。不要鄙视印刷上的差错，</w:t>
      </w:r>
      <w:r>
        <w:rPr>
          <w:rFonts w:ascii="宋体" w:eastAsia="宋体" w:hAnsi="宋体" w:cs="宋体"/>
          <w:color w:val="000000"/>
          <w:sz w:val="37"/>
        </w:rPr>
        <w:t>①</w:t>
      </w:r>
      <w:r>
        <w:rPr>
          <w:rFonts w:ascii="宋体" w:eastAsia="宋体" w:hAnsi="宋体" w:cs="宋体"/>
          <w:color w:val="000000"/>
          <w:sz w:val="37"/>
        </w:rPr>
        <w:t>靠印刷差错变得聪明起来也许可被认为是变聪明的一种合理途径。</w:t>
      </w:r>
    </w:p>
    <w:p w:rsidR="00B83E87" w:rsidRDefault="00460AC0">
      <w:pPr>
        <w:wordWrap w:val="0"/>
        <w:spacing w:line="640" w:lineRule="atLeast"/>
        <w:ind w:left="20" w:right="140" w:firstLine="280"/>
        <w:textAlignment w:val="baseline"/>
        <w:rPr>
          <w:sz w:val="37"/>
        </w:rPr>
      </w:pPr>
      <w:r>
        <w:rPr>
          <w:rFonts w:ascii="宋体" w:eastAsia="宋体" w:hAnsi="宋体" w:cs="宋体"/>
          <w:color w:val="000000"/>
          <w:sz w:val="37"/>
        </w:rPr>
        <w:t>●</w:t>
      </w:r>
      <w:r>
        <w:rPr>
          <w:rFonts w:ascii="宋体" w:eastAsia="宋体" w:hAnsi="宋体" w:cs="宋体"/>
          <w:color w:val="000000"/>
          <w:sz w:val="37"/>
        </w:rPr>
        <w:t>一般说来，人类一切事情中的不完美在于：人类的抱负只有通过其对立面才会实现。</w:t>
      </w:r>
      <w:r>
        <w:rPr>
          <w:rFonts w:ascii="宋体" w:eastAsia="宋体" w:hAnsi="宋体" w:cs="宋体"/>
          <w:color w:val="000000"/>
          <w:sz w:val="37"/>
        </w:rPr>
        <w:t>②</w:t>
      </w:r>
      <w:r>
        <w:rPr>
          <w:rFonts w:ascii="宋体" w:eastAsia="宋体" w:hAnsi="宋体" w:cs="宋体"/>
          <w:color w:val="000000"/>
          <w:sz w:val="37"/>
        </w:rPr>
        <w:t>我将不讨论各种构成的变化，这可以给心理学家很多事情做（忧郁具有最好的喜剧意义，最富饶往往具有最佳的庄稼人的意义，放荡经常具有最佳的道德意义，不信教的人往往具有最佳的宗教意义），但是仅仅凭借智力便可知：正是通过原罪，人才获得了对于拯救的最初一瞥。</w:t>
      </w:r>
    </w:p>
    <w:p w:rsidR="00B83E87" w:rsidRDefault="00B83E87">
      <w:pPr>
        <w:wordWrap w:val="0"/>
        <w:spacing w:line="660" w:lineRule="exact"/>
        <w:textAlignment w:val="baseline"/>
        <w:rPr>
          <w:sz w:val="37"/>
        </w:rPr>
      </w:pPr>
    </w:p>
    <w:p w:rsidR="00B83E87" w:rsidRDefault="00460AC0">
      <w:pPr>
        <w:wordWrap w:val="0"/>
        <w:spacing w:line="640" w:lineRule="atLeast"/>
        <w:ind w:left="20" w:right="140" w:firstLine="800"/>
        <w:textAlignment w:val="baseline"/>
        <w:rPr>
          <w:sz w:val="37"/>
        </w:rPr>
      </w:pPr>
      <w:r>
        <w:rPr>
          <w:rFonts w:ascii="宋体" w:eastAsia="宋体" w:hAnsi="宋体" w:cs="宋体"/>
          <w:color w:val="000000"/>
          <w:sz w:val="37"/>
        </w:rPr>
        <w:t>除了我对别的大量的了解之外，</w:t>
      </w:r>
      <w:r>
        <w:rPr>
          <w:rFonts w:ascii="宋体" w:eastAsia="宋体" w:hAnsi="宋体" w:cs="宋体"/>
          <w:color w:val="000000"/>
          <w:sz w:val="37"/>
        </w:rPr>
        <w:t>③</w:t>
      </w:r>
      <w:r>
        <w:rPr>
          <w:rFonts w:ascii="宋体" w:eastAsia="宋体" w:hAnsi="宋体" w:cs="宋体"/>
          <w:color w:val="000000"/>
          <w:sz w:val="37"/>
        </w:rPr>
        <w:t>我有一种更加内在的知己</w:t>
      </w:r>
      <w:r>
        <w:rPr>
          <w:rFonts w:ascii="宋体" w:eastAsia="宋体" w:hAnsi="宋体" w:cs="宋体"/>
          <w:color w:val="000000"/>
          <w:sz w:val="37"/>
        </w:rPr>
        <w:t>————</w:t>
      </w:r>
      <w:r>
        <w:rPr>
          <w:rFonts w:ascii="宋体" w:eastAsia="宋体" w:hAnsi="宋体" w:cs="宋体"/>
          <w:color w:val="000000"/>
          <w:sz w:val="37"/>
        </w:rPr>
        <w:t>我的抑郁症。在我的欢乐当中，在我的工作当中，他</w:t>
      </w:r>
      <w:r>
        <w:rPr>
          <w:rFonts w:ascii="宋体" w:eastAsia="宋体" w:hAnsi="宋体" w:cs="宋体"/>
          <w:color w:val="000000"/>
          <w:sz w:val="37"/>
        </w:rPr>
        <w:t>④</w:t>
      </w:r>
      <w:r>
        <w:rPr>
          <w:rFonts w:ascii="宋体" w:eastAsia="宋体" w:hAnsi="宋体" w:cs="宋体"/>
          <w:color w:val="000000"/>
          <w:sz w:val="37"/>
        </w:rPr>
        <w:t>召唤我，把我叫到一边，即使我在身体上仍然处于良好状态。我的抑郁症是我所知的最忠实可靠的情人</w:t>
      </w:r>
      <w:r>
        <w:rPr>
          <w:rFonts w:ascii="宋体" w:eastAsia="宋体" w:hAnsi="宋体" w:cs="宋体"/>
          <w:color w:val="000000"/>
          <w:sz w:val="37"/>
        </w:rPr>
        <w:t>————</w:t>
      </w:r>
      <w:r>
        <w:rPr>
          <w:rFonts w:ascii="宋体" w:eastAsia="宋体" w:hAnsi="宋体" w:cs="宋体"/>
          <w:color w:val="000000"/>
          <w:sz w:val="37"/>
        </w:rPr>
        <w:t>因此毫不奇怪的是，我获得了爱情。</w:t>
      </w:r>
    </w:p>
    <w:p w:rsidR="00B83E87" w:rsidRDefault="00460AC0">
      <w:pPr>
        <w:wordWrap w:val="0"/>
        <w:spacing w:before="520" w:line="640" w:lineRule="atLeast"/>
        <w:ind w:left="880" w:right="1000" w:firstLine="800"/>
        <w:textAlignment w:val="baseline"/>
        <w:rPr>
          <w:sz w:val="41"/>
        </w:rPr>
      </w:pPr>
      <w:r>
        <w:rPr>
          <w:rFonts w:ascii="仿宋" w:eastAsia="仿宋" w:hAnsi="仿宋" w:cs="仿宋"/>
          <w:color w:val="000000"/>
          <w:sz w:val="41"/>
        </w:rPr>
        <w:t>【</w:t>
      </w:r>
      <w:r>
        <w:rPr>
          <w:rFonts w:ascii="仿宋" w:eastAsia="仿宋" w:hAnsi="仿宋" w:cs="仿宋"/>
          <w:color w:val="000000"/>
          <w:sz w:val="41"/>
        </w:rPr>
        <w:t>21</w:t>
      </w:r>
      <w:r>
        <w:rPr>
          <w:rFonts w:ascii="仿宋" w:eastAsia="仿宋" w:hAnsi="仿宋" w:cs="仿宋"/>
          <w:color w:val="000000"/>
          <w:sz w:val="41"/>
        </w:rPr>
        <w:t>】有一种杂乱无章的过于健谈，</w:t>
      </w:r>
      <w:r>
        <w:rPr>
          <w:rFonts w:ascii="仿宋" w:eastAsia="仿宋" w:hAnsi="仿宋" w:cs="仿宋"/>
          <w:color w:val="000000"/>
          <w:sz w:val="41"/>
        </w:rPr>
        <w:t>⑤</w:t>
      </w:r>
      <w:r>
        <w:rPr>
          <w:rFonts w:ascii="仿宋" w:eastAsia="仿宋" w:hAnsi="仿宋" w:cs="仿宋"/>
          <w:color w:val="000000"/>
          <w:sz w:val="41"/>
        </w:rPr>
        <w:t>在其冗长不堪中，结果与一大串数不清的埃及国王同历史后果之间的关系一模一样。</w:t>
      </w:r>
    </w:p>
    <w:p w:rsidR="00B83E87" w:rsidRDefault="00B83E87">
      <w:pPr>
        <w:wordWrap w:val="0"/>
        <w:spacing w:line="660" w:lineRule="exact"/>
        <w:textAlignment w:val="baseline"/>
        <w:rPr>
          <w:sz w:val="41"/>
        </w:rPr>
      </w:pPr>
    </w:p>
    <w:p w:rsidR="00B83E87" w:rsidRDefault="00460AC0">
      <w:pPr>
        <w:wordWrap w:val="0"/>
        <w:spacing w:line="640" w:lineRule="atLeast"/>
        <w:ind w:left="20" w:right="140" w:firstLine="800"/>
        <w:textAlignment w:val="baseline"/>
        <w:rPr>
          <w:sz w:val="37"/>
        </w:rPr>
      </w:pPr>
      <w:r>
        <w:rPr>
          <w:rFonts w:ascii="宋体" w:eastAsia="宋体" w:hAnsi="宋体" w:cs="宋体"/>
          <w:color w:val="000000"/>
          <w:sz w:val="37"/>
        </w:rPr>
        <w:t>年老时会实现青年时代的梦想。人们从斯威夫特</w:t>
      </w:r>
      <w:r>
        <w:rPr>
          <w:rFonts w:ascii="宋体" w:eastAsia="宋体" w:hAnsi="宋体" w:cs="宋体"/>
          <w:color w:val="000000"/>
          <w:sz w:val="37"/>
        </w:rPr>
        <w:t>(JonathanSwift)</w:t>
      </w:r>
      <w:r>
        <w:rPr>
          <w:rFonts w:ascii="宋体" w:eastAsia="宋体" w:hAnsi="宋体" w:cs="宋体"/>
          <w:color w:val="000000"/>
          <w:sz w:val="37"/>
        </w:rPr>
        <w:t>身上看到了这一点：他在青年时代建立了一座精神病院；到年老时他本人却进去了。</w:t>
      </w:r>
      <w:r>
        <w:rPr>
          <w:rFonts w:ascii="宋体" w:eastAsia="宋体" w:hAnsi="宋体" w:cs="宋体"/>
          <w:color w:val="000000"/>
          <w:sz w:val="37"/>
        </w:rPr>
        <w:t>⑥</w:t>
      </w:r>
    </w:p>
    <w:p w:rsidR="00B83E87" w:rsidRDefault="00460AC0">
      <w:pPr>
        <w:wordWrap w:val="0"/>
        <w:spacing w:line="640" w:lineRule="atLeast"/>
        <w:ind w:left="60"/>
        <w:textAlignment w:val="baseline"/>
        <w:rPr>
          <w:sz w:val="37"/>
        </w:rPr>
      </w:pPr>
      <w:r>
        <w:rPr>
          <w:rFonts w:ascii="宋体" w:eastAsia="宋体" w:hAnsi="宋体" w:cs="宋体"/>
          <w:color w:val="000000"/>
          <w:sz w:val="37"/>
          <w:u w:val="single"/>
        </w:rPr>
        <w:t xml:space="preserve">    </w:t>
      </w:r>
      <w:r>
        <w:rPr>
          <w:rFonts w:ascii="宋体" w:eastAsia="宋体" w:hAnsi="宋体" w:cs="宋体"/>
          <w:color w:val="000000"/>
          <w:sz w:val="37"/>
          <w:u w:val="single"/>
        </w:rPr>
        <w:t xml:space="preserve">            </w:t>
      </w:r>
    </w:p>
    <w:p w:rsidR="00B83E87" w:rsidRDefault="00460AC0">
      <w:pPr>
        <w:wordWrap w:val="0"/>
        <w:spacing w:before="280" w:line="520" w:lineRule="atLeast"/>
        <w:ind w:left="400"/>
        <w:textAlignment w:val="baseline"/>
        <w:rPr>
          <w:sz w:val="34"/>
        </w:rPr>
      </w:pPr>
      <w:r>
        <w:rPr>
          <w:rFonts w:ascii="宋体" w:eastAsia="宋体" w:hAnsi="宋体" w:cs="宋体"/>
          <w:color w:val="000000"/>
          <w:sz w:val="34"/>
        </w:rPr>
        <w:t>、</w:t>
      </w:r>
      <w:r>
        <w:rPr>
          <w:rFonts w:ascii="宋体" w:eastAsia="宋体" w:hAnsi="宋体" w:cs="宋体"/>
          <w:color w:val="000000"/>
          <w:sz w:val="34"/>
        </w:rPr>
        <w:t xml:space="preserve">①  </w:t>
      </w:r>
      <w:r>
        <w:rPr>
          <w:rFonts w:ascii="宋体" w:eastAsia="宋体" w:hAnsi="宋体" w:cs="宋体"/>
          <w:color w:val="000000"/>
          <w:sz w:val="34"/>
        </w:rPr>
        <w:t>参见《致死的痼疾》，《文集》卷</w:t>
      </w:r>
      <w:r>
        <w:rPr>
          <w:rFonts w:ascii="宋体" w:eastAsia="宋体" w:hAnsi="宋体" w:cs="宋体"/>
          <w:color w:val="000000"/>
          <w:sz w:val="34"/>
        </w:rPr>
        <w:t>19</w:t>
      </w:r>
      <w:r>
        <w:rPr>
          <w:rFonts w:ascii="宋体" w:eastAsia="宋体" w:hAnsi="宋体" w:cs="宋体"/>
          <w:color w:val="000000"/>
          <w:sz w:val="34"/>
        </w:rPr>
        <w:t>，页</w:t>
      </w:r>
      <w:r>
        <w:rPr>
          <w:rFonts w:ascii="宋体" w:eastAsia="宋体" w:hAnsi="宋体" w:cs="宋体"/>
          <w:color w:val="000000"/>
          <w:sz w:val="34"/>
        </w:rPr>
        <w:t>74</w:t>
      </w:r>
      <w:r>
        <w:rPr>
          <w:rFonts w:ascii="宋体" w:eastAsia="宋体" w:hAnsi="宋体" w:cs="宋体"/>
          <w:color w:val="000000"/>
          <w:sz w:val="34"/>
        </w:rPr>
        <w:t>。</w:t>
      </w:r>
    </w:p>
    <w:p w:rsidR="00B83E87" w:rsidRDefault="00460AC0">
      <w:pPr>
        <w:wordWrap w:val="0"/>
        <w:spacing w:line="520" w:lineRule="atLeast"/>
        <w:ind w:left="700"/>
        <w:textAlignment w:val="baseline"/>
        <w:rPr>
          <w:sz w:val="34"/>
        </w:rPr>
      </w:pPr>
      <w:r>
        <w:rPr>
          <w:rFonts w:ascii="宋体" w:eastAsia="宋体" w:hAnsi="宋体" w:cs="宋体"/>
          <w:color w:val="000000"/>
          <w:sz w:val="34"/>
        </w:rPr>
        <w:t xml:space="preserve">②  </w:t>
      </w:r>
      <w:r>
        <w:rPr>
          <w:rFonts w:ascii="宋体" w:eastAsia="宋体" w:hAnsi="宋体" w:cs="宋体"/>
          <w:color w:val="000000"/>
          <w:sz w:val="34"/>
        </w:rPr>
        <w:t>有关以下一节，参见《增补》，页</w:t>
      </w:r>
      <w:r>
        <w:rPr>
          <w:rFonts w:ascii="宋体" w:eastAsia="宋体" w:hAnsi="宋体" w:cs="宋体"/>
          <w:color w:val="000000"/>
          <w:sz w:val="34"/>
        </w:rPr>
        <w:t>508 (</w:t>
      </w:r>
      <w:r>
        <w:rPr>
          <w:rFonts w:ascii="宋体" w:eastAsia="宋体" w:hAnsi="宋体" w:cs="宋体"/>
          <w:color w:val="000000"/>
          <w:sz w:val="34"/>
        </w:rPr>
        <w:t>《论文》卷</w:t>
      </w:r>
      <w:r>
        <w:rPr>
          <w:rFonts w:ascii="宋体" w:eastAsia="宋体" w:hAnsi="宋体" w:cs="宋体"/>
          <w:color w:val="000000"/>
          <w:sz w:val="34"/>
        </w:rPr>
        <w:t>3-A112)</w:t>
      </w:r>
      <w:r>
        <w:rPr>
          <w:rFonts w:ascii="宋体" w:eastAsia="宋体" w:hAnsi="宋体" w:cs="宋体"/>
          <w:color w:val="000000"/>
          <w:sz w:val="34"/>
        </w:rPr>
        <w:t>。</w:t>
      </w:r>
    </w:p>
    <w:p w:rsidR="00B83E87" w:rsidRDefault="00460AC0">
      <w:pPr>
        <w:wordWrap w:val="0"/>
        <w:spacing w:line="520" w:lineRule="atLeast"/>
        <w:ind w:left="700"/>
        <w:textAlignment w:val="baseline"/>
        <w:rPr>
          <w:sz w:val="34"/>
        </w:rPr>
      </w:pPr>
      <w:r>
        <w:rPr>
          <w:rFonts w:ascii="宋体" w:eastAsia="宋体" w:hAnsi="宋体" w:cs="宋体"/>
          <w:color w:val="000000"/>
          <w:sz w:val="34"/>
        </w:rPr>
        <w:t xml:space="preserve">③  </w:t>
      </w:r>
      <w:r>
        <w:rPr>
          <w:rFonts w:ascii="宋体" w:eastAsia="宋体" w:hAnsi="宋体" w:cs="宋体"/>
          <w:color w:val="000000"/>
          <w:sz w:val="34"/>
        </w:rPr>
        <w:t>有关以下一节，参见《增补》，页</w:t>
      </w:r>
      <w:r>
        <w:rPr>
          <w:rFonts w:ascii="宋体" w:eastAsia="宋体" w:hAnsi="宋体" w:cs="宋体"/>
          <w:color w:val="000000"/>
          <w:sz w:val="34"/>
        </w:rPr>
        <w:t>509 (</w:t>
      </w:r>
      <w:r>
        <w:rPr>
          <w:rFonts w:ascii="宋体" w:eastAsia="宋体" w:hAnsi="宋体" w:cs="宋体"/>
          <w:color w:val="000000"/>
          <w:sz w:val="34"/>
        </w:rPr>
        <w:t>《论文》卷</w:t>
      </w:r>
      <w:r>
        <w:rPr>
          <w:rFonts w:ascii="宋体" w:eastAsia="宋体" w:hAnsi="宋体" w:cs="宋体"/>
          <w:color w:val="000000"/>
          <w:sz w:val="34"/>
        </w:rPr>
        <w:t>3-A114)</w:t>
      </w:r>
      <w:r>
        <w:rPr>
          <w:rFonts w:ascii="宋体" w:eastAsia="宋体" w:hAnsi="宋体" w:cs="宋体"/>
          <w:color w:val="000000"/>
          <w:sz w:val="34"/>
        </w:rPr>
        <w:t>。</w:t>
      </w:r>
    </w:p>
    <w:p w:rsidR="00B83E87" w:rsidRDefault="00460AC0">
      <w:pPr>
        <w:wordWrap w:val="0"/>
        <w:spacing w:line="520" w:lineRule="atLeast"/>
        <w:ind w:left="20" w:right="140" w:firstLine="680"/>
        <w:textAlignment w:val="baseline"/>
        <w:rPr>
          <w:sz w:val="34"/>
        </w:rPr>
      </w:pPr>
      <w:r>
        <w:rPr>
          <w:rFonts w:ascii="宋体" w:eastAsia="宋体" w:hAnsi="宋体" w:cs="宋体"/>
          <w:color w:val="000000"/>
          <w:sz w:val="34"/>
        </w:rPr>
        <w:t xml:space="preserve">④  </w:t>
      </w:r>
      <w:r>
        <w:rPr>
          <w:rFonts w:ascii="宋体" w:eastAsia="宋体" w:hAnsi="宋体" w:cs="宋体"/>
          <w:color w:val="000000"/>
          <w:sz w:val="34"/>
        </w:rPr>
        <w:t>丹麦文本有阳性代词；相似的日记则有阴性代词。参见《增补》，页</w:t>
      </w:r>
      <w:r>
        <w:rPr>
          <w:rFonts w:ascii="宋体" w:eastAsia="宋体" w:hAnsi="宋体" w:cs="宋体"/>
          <w:color w:val="000000"/>
          <w:sz w:val="34"/>
        </w:rPr>
        <w:t>509 (</w:t>
      </w:r>
      <w:r>
        <w:rPr>
          <w:rFonts w:ascii="宋体" w:eastAsia="宋体" w:hAnsi="宋体" w:cs="宋体"/>
          <w:color w:val="000000"/>
          <w:sz w:val="34"/>
        </w:rPr>
        <w:t>《论文》卷</w:t>
      </w:r>
      <w:r>
        <w:rPr>
          <w:rFonts w:ascii="宋体" w:eastAsia="宋体" w:hAnsi="宋体" w:cs="宋体"/>
          <w:color w:val="000000"/>
          <w:sz w:val="34"/>
        </w:rPr>
        <w:t>3-A114)</w:t>
      </w:r>
      <w:r>
        <w:rPr>
          <w:rFonts w:ascii="宋体" w:eastAsia="宋体" w:hAnsi="宋体" w:cs="宋体"/>
          <w:color w:val="000000"/>
          <w:sz w:val="34"/>
        </w:rPr>
        <w:t>。</w:t>
      </w:r>
    </w:p>
    <w:p w:rsidR="00B83E87" w:rsidRDefault="00460AC0">
      <w:pPr>
        <w:wordWrap w:val="0"/>
        <w:spacing w:line="520" w:lineRule="atLeast"/>
        <w:ind w:left="700"/>
        <w:textAlignment w:val="baseline"/>
        <w:rPr>
          <w:sz w:val="34"/>
        </w:rPr>
      </w:pPr>
      <w:r>
        <w:rPr>
          <w:rFonts w:ascii="宋体" w:eastAsia="宋体" w:hAnsi="宋体" w:cs="宋体"/>
          <w:color w:val="000000"/>
          <w:sz w:val="34"/>
        </w:rPr>
        <w:t xml:space="preserve">⑤  </w:t>
      </w:r>
      <w:r>
        <w:rPr>
          <w:rFonts w:ascii="宋体" w:eastAsia="宋体" w:hAnsi="宋体" w:cs="宋体"/>
          <w:color w:val="000000"/>
          <w:sz w:val="34"/>
        </w:rPr>
        <w:t>参见《两个时代》，《文集》卷</w:t>
      </w:r>
      <w:r>
        <w:rPr>
          <w:rFonts w:ascii="宋体" w:eastAsia="宋体" w:hAnsi="宋体" w:cs="宋体"/>
          <w:color w:val="000000"/>
          <w:sz w:val="34"/>
        </w:rPr>
        <w:t>14</w:t>
      </w:r>
      <w:r>
        <w:rPr>
          <w:rFonts w:ascii="宋体" w:eastAsia="宋体" w:hAnsi="宋体" w:cs="宋体"/>
          <w:color w:val="000000"/>
          <w:sz w:val="34"/>
        </w:rPr>
        <w:t>，页</w:t>
      </w:r>
      <w:r>
        <w:rPr>
          <w:rFonts w:ascii="宋体" w:eastAsia="宋体" w:hAnsi="宋体" w:cs="宋体"/>
          <w:color w:val="000000"/>
          <w:sz w:val="34"/>
        </w:rPr>
        <w:t>97-99</w:t>
      </w:r>
      <w:r>
        <w:rPr>
          <w:rFonts w:ascii="宋体" w:eastAsia="宋体" w:hAnsi="宋体" w:cs="宋体"/>
          <w:color w:val="000000"/>
          <w:sz w:val="34"/>
        </w:rPr>
        <w:t>，</w:t>
      </w:r>
      <w:r>
        <w:rPr>
          <w:rFonts w:ascii="宋体" w:eastAsia="宋体" w:hAnsi="宋体" w:cs="宋体"/>
          <w:color w:val="000000"/>
          <w:sz w:val="34"/>
        </w:rPr>
        <w:t>103</w:t>
      </w:r>
      <w:r>
        <w:rPr>
          <w:rFonts w:ascii="宋体" w:eastAsia="宋体" w:hAnsi="宋体" w:cs="宋体"/>
          <w:color w:val="000000"/>
          <w:sz w:val="34"/>
        </w:rPr>
        <w:t>以及注释</w:t>
      </w:r>
      <w:r>
        <w:rPr>
          <w:rFonts w:ascii="宋体" w:eastAsia="宋体" w:hAnsi="宋体" w:cs="宋体"/>
          <w:color w:val="000000"/>
          <w:sz w:val="34"/>
        </w:rPr>
        <w:t>69</w:t>
      </w:r>
      <w:r>
        <w:rPr>
          <w:rFonts w:ascii="宋体" w:eastAsia="宋体" w:hAnsi="宋体" w:cs="宋体"/>
          <w:color w:val="000000"/>
          <w:sz w:val="34"/>
        </w:rPr>
        <w:t>和</w:t>
      </w:r>
      <w:r>
        <w:rPr>
          <w:rFonts w:ascii="宋体" w:eastAsia="宋体" w:hAnsi="宋体" w:cs="宋体"/>
          <w:color w:val="000000"/>
          <w:sz w:val="34"/>
        </w:rPr>
        <w:t>72</w:t>
      </w:r>
      <w:r>
        <w:rPr>
          <w:rFonts w:ascii="宋体" w:eastAsia="宋体" w:hAnsi="宋体" w:cs="宋体"/>
          <w:color w:val="000000"/>
          <w:sz w:val="34"/>
        </w:rPr>
        <w:t>。</w:t>
      </w:r>
    </w:p>
    <w:p w:rsidR="00B83E87" w:rsidRDefault="00460AC0">
      <w:pPr>
        <w:wordWrap w:val="0"/>
        <w:spacing w:line="520" w:lineRule="atLeast"/>
        <w:ind w:left="20" w:right="180" w:firstLine="680"/>
        <w:textAlignment w:val="baseline"/>
        <w:rPr>
          <w:sz w:val="34"/>
        </w:rPr>
      </w:pPr>
      <w:r>
        <w:rPr>
          <w:rFonts w:ascii="宋体" w:eastAsia="宋体" w:hAnsi="宋体" w:cs="宋体"/>
          <w:color w:val="000000"/>
          <w:sz w:val="34"/>
        </w:rPr>
        <w:t xml:space="preserve">⑥  </w:t>
      </w:r>
      <w:r>
        <w:rPr>
          <w:rFonts w:ascii="宋体" w:eastAsia="宋体" w:hAnsi="宋体" w:cs="宋体"/>
          <w:color w:val="000000"/>
          <w:sz w:val="34"/>
        </w:rPr>
        <w:t>斯威夫特</w:t>
      </w:r>
      <w:r>
        <w:rPr>
          <w:rFonts w:ascii="宋体" w:eastAsia="宋体" w:hAnsi="宋体" w:cs="宋体"/>
          <w:color w:val="000000"/>
          <w:sz w:val="34"/>
        </w:rPr>
        <w:t>(1667-1745)</w:t>
      </w:r>
      <w:r>
        <w:rPr>
          <w:rFonts w:ascii="宋体" w:eastAsia="宋体" w:hAnsi="宋体" w:cs="宋体"/>
          <w:color w:val="000000"/>
          <w:sz w:val="34"/>
        </w:rPr>
        <w:t>，英国圣公会教长，作家，《格列佛游记》</w:t>
      </w:r>
      <w:r>
        <w:rPr>
          <w:rFonts w:ascii="宋体" w:eastAsia="宋体" w:hAnsi="宋体" w:cs="宋体"/>
          <w:color w:val="000000"/>
          <w:sz w:val="34"/>
        </w:rPr>
        <w:t xml:space="preserve">(Gulliver’s </w:t>
      </w:r>
      <w:r>
        <w:rPr>
          <w:rFonts w:ascii="宋体" w:eastAsia="宋体" w:hAnsi="宋体" w:cs="宋体"/>
          <w:color w:val="000000"/>
          <w:sz w:val="34"/>
        </w:rPr>
        <w:t>Travels)</w:t>
      </w:r>
      <w:r>
        <w:rPr>
          <w:rFonts w:ascii="宋体" w:eastAsia="宋体" w:hAnsi="宋体" w:cs="宋体"/>
          <w:color w:val="000000"/>
          <w:sz w:val="34"/>
        </w:rPr>
        <w:t>的作者。他把自己的财产用于创建都柏林的一所精神病</w:t>
      </w:r>
    </w:p>
    <w:p w:rsidR="00B83E87" w:rsidRDefault="00B83E87"/>
    <w:p w:rsidR="00B83E87" w:rsidRDefault="00B83E87">
      <w:pPr>
        <w:sectPr w:rsidR="00B83E87">
          <w:headerReference w:type="default" r:id="rId108"/>
          <w:footerReference w:type="default" r:id="rId109"/>
          <w:pgSz w:w="14960" w:h="23700"/>
          <w:pgMar w:top="1760" w:right="1320" w:bottom="1760" w:left="1320" w:header="1460" w:footer="1460" w:gutter="0"/>
          <w:cols w:space="720"/>
        </w:sectPr>
      </w:pPr>
    </w:p>
    <w:p w:rsidR="00B83E87" w:rsidRDefault="00460AC0">
      <w:pPr>
        <w:wordWrap w:val="0"/>
        <w:spacing w:line="500" w:lineRule="atLeast"/>
        <w:textAlignment w:val="baseline"/>
        <w:rPr>
          <w:sz w:val="36"/>
        </w:rPr>
      </w:pPr>
      <w:r>
        <w:rPr>
          <w:rFonts w:ascii="仿宋" w:eastAsia="仿宋" w:hAnsi="仿宋" w:cs="仿宋"/>
          <w:color w:val="000000"/>
          <w:sz w:val="36"/>
        </w:rPr>
        <w:lastRenderedPageBreak/>
        <w:t xml:space="preserve">24 </w:t>
      </w:r>
      <w:r>
        <w:rPr>
          <w:rFonts w:ascii="仿宋" w:eastAsia="仿宋" w:hAnsi="仿宋" w:cs="仿宋"/>
          <w:color w:val="000000"/>
          <w:sz w:val="36"/>
        </w:rPr>
        <w:t>或此或彼</w:t>
      </w:r>
      <w:r>
        <w:rPr>
          <w:rFonts w:ascii="仿宋" w:eastAsia="仿宋" w:hAnsi="仿宋" w:cs="仿宋"/>
          <w:color w:val="000000"/>
          <w:sz w:val="36"/>
        </w:rPr>
        <w:t>(</w:t>
      </w:r>
      <w:r>
        <w:rPr>
          <w:rFonts w:ascii="仿宋" w:eastAsia="仿宋" w:hAnsi="仿宋" w:cs="仿宋"/>
          <w:color w:val="000000"/>
          <w:sz w:val="36"/>
        </w:rPr>
        <w:t>上部</w:t>
      </w:r>
      <w:r>
        <w:rPr>
          <w:rFonts w:ascii="仿宋" w:eastAsia="仿宋" w:hAnsi="仿宋" w:cs="仿宋"/>
          <w:color w:val="000000"/>
          <w:sz w:val="36"/>
        </w:rPr>
        <w:t>)</w:t>
      </w:r>
    </w:p>
    <w:p w:rsidR="00B83E87" w:rsidRDefault="00B83E87">
      <w:pPr>
        <w:wordWrap w:val="0"/>
        <w:spacing w:line="640" w:lineRule="exact"/>
        <w:textAlignment w:val="baseline"/>
        <w:rPr>
          <w:sz w:val="37"/>
        </w:rPr>
      </w:pPr>
    </w:p>
    <w:p w:rsidR="00B83E87" w:rsidRDefault="00460AC0">
      <w:pPr>
        <w:wordWrap w:val="0"/>
        <w:spacing w:line="640" w:lineRule="atLeast"/>
        <w:ind w:firstLine="860"/>
        <w:textAlignment w:val="baseline"/>
        <w:rPr>
          <w:sz w:val="37"/>
        </w:rPr>
      </w:pPr>
      <w:r>
        <w:rPr>
          <w:rFonts w:ascii="宋体" w:eastAsia="宋体" w:hAnsi="宋体" w:cs="宋体"/>
          <w:color w:val="000000"/>
          <w:sz w:val="37"/>
        </w:rPr>
        <w:t>警觉的原因在于注意到上一代英国人所具有的深度疑病症已为笑声奠定了模棱两可的基础。</w:t>
      </w:r>
      <w:r>
        <w:rPr>
          <w:rFonts w:ascii="宋体" w:eastAsia="宋体" w:hAnsi="宋体" w:cs="宋体"/>
          <w:color w:val="000000"/>
          <w:sz w:val="37"/>
        </w:rPr>
        <w:t>①</w:t>
      </w:r>
      <w:r>
        <w:rPr>
          <w:rFonts w:ascii="宋体" w:eastAsia="宋体" w:hAnsi="宋体" w:cs="宋体"/>
          <w:color w:val="000000"/>
          <w:sz w:val="37"/>
        </w:rPr>
        <w:t>因此，哈特利博士</w:t>
      </w:r>
      <w:r>
        <w:rPr>
          <w:rFonts w:ascii="宋体" w:eastAsia="宋体" w:hAnsi="宋体" w:cs="宋体"/>
          <w:color w:val="000000"/>
          <w:sz w:val="37"/>
        </w:rPr>
        <w:t>(Dr. DavidHartley)②</w:t>
      </w:r>
      <w:r>
        <w:rPr>
          <w:rFonts w:ascii="宋体" w:eastAsia="宋体" w:hAnsi="宋体" w:cs="宋体"/>
          <w:color w:val="000000"/>
          <w:sz w:val="37"/>
        </w:rPr>
        <w:t>已观察到了：当笑声在儿童身上初次出现时，它是一种由疼痛、或者在非常短暂的间歇重复出现的痛感突然引起的初生的啼哭</w:t>
      </w:r>
      <w:r>
        <w:rPr>
          <w:rFonts w:ascii="宋体" w:eastAsia="宋体" w:hAnsi="宋体" w:cs="宋体"/>
          <w:color w:val="000000"/>
          <w:sz w:val="37"/>
        </w:rPr>
        <w:t>(</w:t>
      </w:r>
      <w:r>
        <w:rPr>
          <w:rFonts w:ascii="宋体" w:eastAsia="宋体" w:hAnsi="宋体" w:cs="宋体"/>
          <w:color w:val="000000"/>
          <w:sz w:val="37"/>
        </w:rPr>
        <w:t>参见弗洛格尔</w:t>
      </w:r>
      <w:r>
        <w:rPr>
          <w:rFonts w:ascii="宋体" w:eastAsia="宋体" w:hAnsi="宋体" w:cs="宋体"/>
          <w:color w:val="000000"/>
          <w:sz w:val="37"/>
        </w:rPr>
        <w:t>( Flögel)</w:t>
      </w:r>
      <w:r>
        <w:rPr>
          <w:rFonts w:ascii="宋体" w:eastAsia="宋体" w:hAnsi="宋体" w:cs="宋体"/>
          <w:color w:val="000000"/>
          <w:sz w:val="37"/>
        </w:rPr>
        <w:t>《喜剧文学史》</w:t>
      </w:r>
      <w:r>
        <w:rPr>
          <w:rFonts w:ascii="宋体" w:eastAsia="宋体" w:hAnsi="宋体" w:cs="宋体"/>
          <w:color w:val="000000"/>
          <w:sz w:val="37"/>
        </w:rPr>
        <w:t>③</w:t>
      </w:r>
      <w:r>
        <w:rPr>
          <w:rFonts w:ascii="宋体" w:eastAsia="宋体" w:hAnsi="宋体" w:cs="宋体"/>
          <w:color w:val="000000"/>
          <w:sz w:val="37"/>
        </w:rPr>
        <w:t>第一卷，第</w:t>
      </w:r>
      <w:r>
        <w:rPr>
          <w:rFonts w:ascii="宋体" w:eastAsia="宋体" w:hAnsi="宋体" w:cs="宋体"/>
          <w:color w:val="000000"/>
          <w:sz w:val="37"/>
        </w:rPr>
        <w:t>50</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。即使这世上的一切都是一种误解也无妨；即使笑声真的是哭泣又有何妨！</w:t>
      </w:r>
    </w:p>
    <w:p w:rsidR="00B83E87" w:rsidRDefault="00B83E87">
      <w:pPr>
        <w:wordWrap w:val="0"/>
        <w:spacing w:line="640" w:lineRule="exact"/>
        <w:textAlignment w:val="baseline"/>
        <w:rPr>
          <w:sz w:val="37"/>
        </w:rPr>
      </w:pPr>
    </w:p>
    <w:p w:rsidR="00B83E87" w:rsidRDefault="00460AC0">
      <w:pPr>
        <w:wordWrap w:val="0"/>
        <w:spacing w:line="640" w:lineRule="atLeast"/>
        <w:ind w:right="20" w:firstLine="300"/>
        <w:textAlignment w:val="baseline"/>
        <w:rPr>
          <w:sz w:val="37"/>
        </w:rPr>
      </w:pPr>
      <w:r>
        <w:rPr>
          <w:rFonts w:ascii="宋体" w:eastAsia="宋体" w:hAnsi="宋体" w:cs="宋体"/>
          <w:color w:val="000000"/>
          <w:sz w:val="37"/>
        </w:rPr>
        <w:t>●</w:t>
      </w:r>
      <w:r>
        <w:rPr>
          <w:rFonts w:ascii="宋体" w:eastAsia="宋体" w:hAnsi="宋体" w:cs="宋体"/>
          <w:color w:val="000000"/>
          <w:sz w:val="37"/>
        </w:rPr>
        <w:t>有一些特殊的场合，在看见一个人绝对孤独地处在世上时，会使人最痛苦地被感动。</w:t>
      </w:r>
      <w:r>
        <w:rPr>
          <w:rFonts w:ascii="宋体" w:eastAsia="宋体" w:hAnsi="宋体" w:cs="宋体"/>
          <w:color w:val="000000"/>
          <w:sz w:val="37"/>
        </w:rPr>
        <w:t>④</w:t>
      </w:r>
      <w:r>
        <w:rPr>
          <w:rFonts w:ascii="宋体" w:eastAsia="宋体" w:hAnsi="宋体" w:cs="宋体"/>
          <w:color w:val="000000"/>
          <w:sz w:val="37"/>
        </w:rPr>
        <w:t>几天前，我看见一位贫穷可怜的女孩儿绝对孤独地走向教堂去受坚信礼。</w:t>
      </w:r>
    </w:p>
    <w:p w:rsidR="00B83E87" w:rsidRDefault="00B83E87">
      <w:pPr>
        <w:wordWrap w:val="0"/>
        <w:spacing w:line="640" w:lineRule="exact"/>
        <w:textAlignment w:val="baseline"/>
        <w:rPr>
          <w:sz w:val="37"/>
        </w:rPr>
      </w:pPr>
    </w:p>
    <w:p w:rsidR="00B83E87" w:rsidRDefault="00460AC0">
      <w:pPr>
        <w:wordWrap w:val="0"/>
        <w:spacing w:line="640" w:lineRule="atLeast"/>
        <w:ind w:right="40" w:firstLine="860"/>
        <w:textAlignment w:val="baseline"/>
        <w:rPr>
          <w:sz w:val="37"/>
        </w:rPr>
      </w:pPr>
      <w:r>
        <w:rPr>
          <w:rFonts w:ascii="宋体" w:eastAsia="宋体" w:hAnsi="宋体" w:cs="宋体"/>
          <w:color w:val="000000"/>
          <w:sz w:val="37"/>
        </w:rPr>
        <w:t>内波斯</w:t>
      </w:r>
      <w:r>
        <w:rPr>
          <w:rFonts w:ascii="宋体" w:eastAsia="宋体" w:hAnsi="宋体" w:cs="宋体"/>
          <w:color w:val="000000"/>
          <w:sz w:val="37"/>
        </w:rPr>
        <w:t>(Cornelius Nepos)</w:t>
      </w:r>
      <w:r>
        <w:rPr>
          <w:rFonts w:ascii="宋体" w:eastAsia="宋体" w:hAnsi="宋体" w:cs="宋体"/>
          <w:color w:val="000000"/>
          <w:sz w:val="37"/>
        </w:rPr>
        <w:t>讲到过一位将军，他与一个很大的骑兵团一起一直被禁闭在一个要塞里；</w:t>
      </w:r>
      <w:r>
        <w:rPr>
          <w:rFonts w:ascii="宋体" w:eastAsia="宋体" w:hAnsi="宋体" w:cs="宋体"/>
          <w:color w:val="000000"/>
          <w:sz w:val="37"/>
        </w:rPr>
        <w:t>⑤</w:t>
      </w:r>
      <w:r>
        <w:rPr>
          <w:rFonts w:ascii="宋体" w:eastAsia="宋体" w:hAnsi="宋体" w:cs="宋体"/>
          <w:color w:val="000000"/>
          <w:sz w:val="37"/>
        </w:rPr>
        <w:t>为了使马匹不致因过分不活动而受伤害，他便每天鞭打马匹</w:t>
      </w:r>
      <w:r>
        <w:rPr>
          <w:rFonts w:ascii="宋体" w:eastAsia="宋体" w:hAnsi="宋体" w:cs="宋体"/>
          <w:color w:val="000000"/>
          <w:sz w:val="37"/>
        </w:rPr>
        <w:t>⑥————</w:t>
      </w:r>
      <w:r>
        <w:rPr>
          <w:rFonts w:ascii="宋体" w:eastAsia="宋体" w:hAnsi="宋体" w:cs="宋体"/>
          <w:color w:val="000000"/>
          <w:sz w:val="37"/>
        </w:rPr>
        <w:t>我以相似的方式生活于</w:t>
      </w:r>
      <w:r>
        <w:rPr>
          <w:rFonts w:ascii="宋体" w:eastAsia="宋体" w:hAnsi="宋体" w:cs="宋体"/>
          <w:color w:val="000000"/>
          <w:sz w:val="37"/>
          <w:u w:val="single"/>
        </w:rPr>
        <w:t>这个时代，像个受</w:t>
      </w:r>
      <w:r>
        <w:rPr>
          <w:rFonts w:ascii="宋体" w:eastAsia="宋体" w:hAnsi="宋体" w:cs="宋体"/>
          <w:color w:val="000000"/>
          <w:sz w:val="37"/>
        </w:rPr>
        <w:t>困的人，但唯恐受到静坐过久的伤害，我大声</w:t>
      </w:r>
    </w:p>
    <w:p w:rsidR="00B83E87" w:rsidRDefault="00460AC0">
      <w:pPr>
        <w:wordWrap w:val="0"/>
        <w:spacing w:before="360" w:line="560" w:lineRule="atLeast"/>
        <w:textAlignment w:val="baseline"/>
        <w:rPr>
          <w:sz w:val="33"/>
        </w:rPr>
      </w:pPr>
      <w:r>
        <w:rPr>
          <w:rFonts w:ascii="宋体" w:eastAsia="宋体" w:hAnsi="宋体" w:cs="宋体"/>
          <w:color w:val="000000"/>
          <w:sz w:val="33"/>
        </w:rPr>
        <w:t>医院，在他生命的最后几年期间，他的神经严重衰弱。参见斯威夫特《色情</w:t>
      </w:r>
      <w:r>
        <w:rPr>
          <w:rFonts w:ascii="TimesNewRoman" w:eastAsia="TimesNewRoman" w:hAnsi="TimesNewRoman" w:cs="TimesNewRoman"/>
          <w:color w:val="000000"/>
          <w:sz w:val="33"/>
        </w:rPr>
        <w:t>的和严禁的作品》</w:t>
      </w:r>
      <w:r>
        <w:rPr>
          <w:rFonts w:ascii="TimesNewRoman" w:eastAsia="TimesNewRoman" w:hAnsi="TimesNewRoman" w:cs="TimesNewRoman"/>
          <w:color w:val="000000"/>
          <w:sz w:val="33"/>
        </w:rPr>
        <w:t>(Satyrische und e</w:t>
      </w:r>
      <w:r>
        <w:rPr>
          <w:rFonts w:ascii="TimesNewRoman" w:eastAsia="TimesNewRoman" w:hAnsi="TimesNewRoman" w:cs="TimesNewRoman"/>
          <w:color w:val="000000"/>
          <w:sz w:val="33"/>
        </w:rPr>
        <w:t>rnsthafte Schriften, Ⅰ-Ⅶ, Zurich; 1756-1766)  “</w:t>
      </w:r>
      <w:r>
        <w:rPr>
          <w:rFonts w:ascii="TimesNewRoman" w:eastAsia="TimesNewRoman" w:hAnsi="TimesNewRoman" w:cs="TimesNewRoman"/>
          <w:color w:val="000000"/>
          <w:sz w:val="33"/>
        </w:rPr>
        <w:t>序言</w:t>
      </w:r>
      <w:r>
        <w:rPr>
          <w:rFonts w:ascii="TimesNewRoman" w:eastAsia="TimesNewRoman" w:hAnsi="TimesNewRoman" w:cs="TimesNewRoman"/>
          <w:color w:val="000000"/>
          <w:sz w:val="33"/>
        </w:rPr>
        <w:t>”</w:t>
      </w:r>
      <w:r>
        <w:rPr>
          <w:rFonts w:ascii="TimesNewRoman" w:eastAsia="TimesNewRoman" w:hAnsi="TimesNewRoman" w:cs="TimesNewRoman"/>
          <w:color w:val="000000"/>
          <w:sz w:val="33"/>
        </w:rPr>
        <w:t>，卷</w:t>
      </w:r>
      <w:r>
        <w:rPr>
          <w:rFonts w:ascii="TimesNewRoman" w:eastAsia="TimesNewRoman" w:hAnsi="TimesNewRoman" w:cs="TimesNewRoman"/>
          <w:color w:val="000000"/>
          <w:sz w:val="33"/>
        </w:rPr>
        <w:t>1</w:t>
      </w:r>
      <w:r>
        <w:rPr>
          <w:rFonts w:ascii="TimesNewRoman" w:eastAsia="TimesNewRoman" w:hAnsi="TimesNewRoman" w:cs="TimesNewRoman"/>
          <w:color w:val="000000"/>
          <w:sz w:val="33"/>
        </w:rPr>
        <w:t>，页</w:t>
      </w:r>
      <w:r>
        <w:rPr>
          <w:rFonts w:ascii="TimesNewRoman" w:eastAsia="TimesNewRoman" w:hAnsi="TimesNewRoman" w:cs="TimesNewRoman"/>
          <w:color w:val="000000"/>
          <w:sz w:val="33"/>
        </w:rPr>
        <w:t>37-38</w:t>
      </w:r>
      <w:r>
        <w:rPr>
          <w:rFonts w:ascii="TimesNewRoman" w:eastAsia="TimesNewRoman" w:hAnsi="TimesNewRoman" w:cs="TimesNewRoman"/>
          <w:color w:val="000000"/>
          <w:sz w:val="33"/>
        </w:rPr>
        <w:t>；</w:t>
      </w:r>
      <w:r>
        <w:rPr>
          <w:rFonts w:ascii="TimesNewRoman" w:eastAsia="TimesNewRoman" w:hAnsi="TimesNewRoman" w:cs="TimesNewRoman"/>
          <w:color w:val="000000"/>
          <w:sz w:val="33"/>
        </w:rPr>
        <w:t xml:space="preserve"> Carl Friedrich Flögel,     </w:t>
      </w:r>
      <w:r>
        <w:rPr>
          <w:rFonts w:ascii="TimesNewRoman" w:eastAsia="TimesNewRoman" w:hAnsi="TimesNewRoman" w:cs="TimesNewRoman"/>
          <w:color w:val="000000"/>
          <w:sz w:val="33"/>
        </w:rPr>
        <w:t>《喜剧文学史》</w:t>
      </w:r>
      <w:r>
        <w:rPr>
          <w:rFonts w:ascii="TimesNewRoman" w:eastAsia="TimesNewRoman" w:hAnsi="TimesNewRoman" w:cs="TimesNewRoman"/>
          <w:color w:val="000000"/>
          <w:sz w:val="33"/>
        </w:rPr>
        <w:t>(Geschichte der komischen Litteratur, Ⅰ-Ⅳ, Liegnitz, Leipzig: 1784-1787),</w:t>
      </w:r>
      <w:r>
        <w:rPr>
          <w:rFonts w:ascii="宋体" w:eastAsia="宋体" w:hAnsi="宋体" w:cs="宋体"/>
          <w:color w:val="000000"/>
          <w:sz w:val="33"/>
        </w:rPr>
        <w:t>卷</w:t>
      </w:r>
      <w:r>
        <w:rPr>
          <w:rFonts w:ascii="宋体" w:eastAsia="宋体" w:hAnsi="宋体" w:cs="宋体"/>
          <w:color w:val="000000"/>
          <w:sz w:val="33"/>
        </w:rPr>
        <w:t>2</w:t>
      </w:r>
      <w:r>
        <w:rPr>
          <w:rFonts w:ascii="宋体" w:eastAsia="宋体" w:hAnsi="宋体" w:cs="宋体"/>
          <w:color w:val="000000"/>
          <w:sz w:val="33"/>
        </w:rPr>
        <w:t>，页</w:t>
      </w:r>
      <w:r>
        <w:rPr>
          <w:rFonts w:ascii="宋体" w:eastAsia="宋体" w:hAnsi="宋体" w:cs="宋体"/>
          <w:color w:val="000000"/>
          <w:sz w:val="33"/>
        </w:rPr>
        <w:t>395</w:t>
      </w:r>
      <w:r>
        <w:rPr>
          <w:rFonts w:ascii="宋体" w:eastAsia="宋体" w:hAnsi="宋体" w:cs="宋体"/>
          <w:color w:val="000000"/>
          <w:sz w:val="33"/>
        </w:rPr>
        <w:t>。</w:t>
      </w:r>
    </w:p>
    <w:p w:rsidR="00B83E87" w:rsidRDefault="00460AC0">
      <w:pPr>
        <w:wordWrap w:val="0"/>
        <w:spacing w:line="640" w:lineRule="atLeast"/>
        <w:ind w:left="66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有关以下一节，参见《增补》，页</w:t>
      </w:r>
      <w:r>
        <w:rPr>
          <w:rFonts w:ascii="宋体" w:eastAsia="宋体" w:hAnsi="宋体" w:cs="宋体"/>
          <w:color w:val="000000"/>
          <w:sz w:val="37"/>
        </w:rPr>
        <w:t>509 (</w:t>
      </w:r>
      <w:r>
        <w:rPr>
          <w:rFonts w:ascii="宋体" w:eastAsia="宋体" w:hAnsi="宋体" w:cs="宋体"/>
          <w:color w:val="000000"/>
          <w:sz w:val="37"/>
        </w:rPr>
        <w:t>《论文》卷</w:t>
      </w:r>
      <w:r>
        <w:rPr>
          <w:rFonts w:ascii="宋体" w:eastAsia="宋体" w:hAnsi="宋体" w:cs="宋体"/>
          <w:color w:val="000000"/>
          <w:sz w:val="37"/>
        </w:rPr>
        <w:t>2-A373)</w:t>
      </w:r>
      <w:r>
        <w:rPr>
          <w:rFonts w:ascii="宋体" w:eastAsia="宋体" w:hAnsi="宋体" w:cs="宋体"/>
          <w:color w:val="000000"/>
          <w:sz w:val="37"/>
        </w:rPr>
        <w:t>。</w:t>
      </w:r>
    </w:p>
    <w:p w:rsidR="00B83E87" w:rsidRDefault="00460AC0">
      <w:pPr>
        <w:wordWrap w:val="0"/>
        <w:spacing w:line="640" w:lineRule="atLeast"/>
        <w:ind w:left="66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哈特利</w:t>
      </w:r>
      <w:r>
        <w:rPr>
          <w:rFonts w:ascii="宋体" w:eastAsia="宋体" w:hAnsi="宋体" w:cs="宋体"/>
          <w:color w:val="000000"/>
          <w:sz w:val="37"/>
        </w:rPr>
        <w:t>(1705-1757)</w:t>
      </w:r>
      <w:r>
        <w:rPr>
          <w:rFonts w:ascii="宋体" w:eastAsia="宋体" w:hAnsi="宋体" w:cs="宋体"/>
          <w:color w:val="000000"/>
          <w:sz w:val="37"/>
        </w:rPr>
        <w:t>，英国哲学家、医生。</w:t>
      </w:r>
    </w:p>
    <w:p w:rsidR="00B83E87" w:rsidRDefault="00460AC0">
      <w:pPr>
        <w:wordWrap w:val="0"/>
        <w:spacing w:line="640" w:lineRule="atLeast"/>
        <w:ind w:left="660"/>
        <w:textAlignment w:val="baseline"/>
        <w:rPr>
          <w:sz w:val="37"/>
        </w:rPr>
      </w:pPr>
      <w:r>
        <w:rPr>
          <w:rFonts w:ascii="宋体" w:eastAsia="宋体" w:hAnsi="宋体" w:cs="宋体"/>
          <w:color w:val="000000"/>
          <w:sz w:val="37"/>
        </w:rPr>
        <w:t xml:space="preserve">③  </w:t>
      </w:r>
      <w:r>
        <w:rPr>
          <w:rFonts w:ascii="宋体" w:eastAsia="宋体" w:hAnsi="宋体" w:cs="宋体"/>
          <w:color w:val="000000"/>
          <w:sz w:val="37"/>
        </w:rPr>
        <w:t>参见《增补》，页</w:t>
      </w:r>
      <w:r>
        <w:rPr>
          <w:rFonts w:ascii="宋体" w:eastAsia="宋体" w:hAnsi="宋体" w:cs="宋体"/>
          <w:color w:val="000000"/>
          <w:sz w:val="37"/>
        </w:rPr>
        <w:t>509 (</w:t>
      </w:r>
      <w:r>
        <w:rPr>
          <w:rFonts w:ascii="宋体" w:eastAsia="宋体" w:hAnsi="宋体" w:cs="宋体"/>
          <w:color w:val="000000"/>
          <w:sz w:val="37"/>
        </w:rPr>
        <w:t>《论文》卷</w:t>
      </w:r>
      <w:r>
        <w:rPr>
          <w:rFonts w:ascii="宋体" w:eastAsia="宋体" w:hAnsi="宋体" w:cs="宋体"/>
          <w:color w:val="000000"/>
          <w:sz w:val="37"/>
        </w:rPr>
        <w:t>2-A373)</w:t>
      </w:r>
      <w:r>
        <w:rPr>
          <w:rFonts w:ascii="宋体" w:eastAsia="宋体" w:hAnsi="宋体" w:cs="宋体"/>
          <w:color w:val="000000"/>
          <w:sz w:val="37"/>
        </w:rPr>
        <w:t>。</w:t>
      </w:r>
    </w:p>
    <w:p w:rsidR="00B83E87" w:rsidRDefault="00460AC0">
      <w:pPr>
        <w:wordWrap w:val="0"/>
        <w:spacing w:line="640" w:lineRule="atLeast"/>
        <w:ind w:left="660"/>
        <w:textAlignment w:val="baseline"/>
        <w:rPr>
          <w:sz w:val="37"/>
        </w:rPr>
      </w:pPr>
      <w:r>
        <w:rPr>
          <w:rFonts w:ascii="宋体" w:eastAsia="宋体" w:hAnsi="宋体" w:cs="宋体"/>
          <w:color w:val="000000"/>
          <w:sz w:val="37"/>
        </w:rPr>
        <w:t xml:space="preserve">④  </w:t>
      </w:r>
      <w:r>
        <w:rPr>
          <w:rFonts w:ascii="宋体" w:eastAsia="宋体" w:hAnsi="宋体" w:cs="宋体"/>
          <w:color w:val="000000"/>
          <w:sz w:val="37"/>
        </w:rPr>
        <w:t>有关以下一节，参见《增补》，页</w:t>
      </w:r>
      <w:r>
        <w:rPr>
          <w:rFonts w:ascii="宋体" w:eastAsia="宋体" w:hAnsi="宋体" w:cs="宋体"/>
          <w:color w:val="000000"/>
          <w:sz w:val="37"/>
        </w:rPr>
        <w:t>509-510 (</w:t>
      </w:r>
      <w:r>
        <w:rPr>
          <w:rFonts w:ascii="宋体" w:eastAsia="宋体" w:hAnsi="宋体" w:cs="宋体"/>
          <w:color w:val="000000"/>
          <w:sz w:val="37"/>
        </w:rPr>
        <w:t>《论文》卷</w:t>
      </w:r>
      <w:r>
        <w:rPr>
          <w:rFonts w:ascii="宋体" w:eastAsia="宋体" w:hAnsi="宋体" w:cs="宋体"/>
          <w:color w:val="000000"/>
          <w:sz w:val="37"/>
        </w:rPr>
        <w:t>2-A400, 401)</w:t>
      </w:r>
      <w:r>
        <w:rPr>
          <w:rFonts w:ascii="宋体" w:eastAsia="宋体" w:hAnsi="宋体" w:cs="宋体"/>
          <w:color w:val="000000"/>
          <w:sz w:val="37"/>
        </w:rPr>
        <w:t>。</w:t>
      </w:r>
    </w:p>
    <w:p w:rsidR="00B83E87" w:rsidRDefault="00460AC0">
      <w:pPr>
        <w:wordWrap w:val="0"/>
        <w:spacing w:line="640" w:lineRule="atLeast"/>
        <w:ind w:left="660"/>
        <w:textAlignment w:val="baseline"/>
        <w:rPr>
          <w:sz w:val="37"/>
        </w:rPr>
      </w:pPr>
      <w:r>
        <w:rPr>
          <w:rFonts w:ascii="宋体" w:eastAsia="宋体" w:hAnsi="宋体" w:cs="宋体"/>
          <w:color w:val="000000"/>
          <w:sz w:val="37"/>
        </w:rPr>
        <w:t xml:space="preserve">⑤  </w:t>
      </w:r>
      <w:r>
        <w:rPr>
          <w:rFonts w:ascii="宋体" w:eastAsia="宋体" w:hAnsi="宋体" w:cs="宋体"/>
          <w:color w:val="000000"/>
          <w:sz w:val="37"/>
        </w:rPr>
        <w:t>有关以下一节，参见《增补》，页</w:t>
      </w:r>
      <w:r>
        <w:rPr>
          <w:rFonts w:ascii="宋体" w:eastAsia="宋体" w:hAnsi="宋体" w:cs="宋体"/>
          <w:color w:val="000000"/>
          <w:sz w:val="37"/>
        </w:rPr>
        <w:t>510 (</w:t>
      </w:r>
      <w:r>
        <w:rPr>
          <w:rFonts w:ascii="宋体" w:eastAsia="宋体" w:hAnsi="宋体" w:cs="宋体"/>
          <w:color w:val="000000"/>
          <w:sz w:val="37"/>
        </w:rPr>
        <w:t>《论文》卷</w:t>
      </w:r>
      <w:r>
        <w:rPr>
          <w:rFonts w:ascii="宋体" w:eastAsia="宋体" w:hAnsi="宋体" w:cs="宋体"/>
          <w:color w:val="000000"/>
          <w:sz w:val="37"/>
        </w:rPr>
        <w:t>2-A414)</w:t>
      </w:r>
      <w:r>
        <w:rPr>
          <w:rFonts w:ascii="宋体" w:eastAsia="宋体" w:hAnsi="宋体" w:cs="宋体"/>
          <w:color w:val="000000"/>
          <w:sz w:val="37"/>
        </w:rPr>
        <w:t>。</w:t>
      </w:r>
    </w:p>
    <w:p w:rsidR="00B83E87" w:rsidRDefault="00460AC0">
      <w:pPr>
        <w:wordWrap w:val="0"/>
        <w:spacing w:line="640" w:lineRule="atLeast"/>
        <w:ind w:firstLine="660"/>
        <w:textAlignment w:val="baseline"/>
        <w:rPr>
          <w:sz w:val="37"/>
        </w:rPr>
      </w:pPr>
      <w:r>
        <w:rPr>
          <w:rFonts w:ascii="宋体" w:eastAsia="宋体" w:hAnsi="宋体" w:cs="宋体"/>
          <w:color w:val="000000"/>
          <w:sz w:val="37"/>
        </w:rPr>
        <w:t xml:space="preserve">⑥  </w:t>
      </w:r>
      <w:r>
        <w:rPr>
          <w:rFonts w:ascii="宋体" w:eastAsia="宋体" w:hAnsi="宋体" w:cs="宋体"/>
          <w:color w:val="000000"/>
          <w:sz w:val="37"/>
        </w:rPr>
        <w:t>内波斯</w:t>
      </w:r>
      <w:r>
        <w:rPr>
          <w:rFonts w:ascii="宋体" w:eastAsia="宋体" w:hAnsi="宋体" w:cs="宋体"/>
          <w:color w:val="000000"/>
          <w:sz w:val="37"/>
        </w:rPr>
        <w:t>(</w:t>
      </w:r>
      <w:r>
        <w:rPr>
          <w:rFonts w:ascii="宋体" w:eastAsia="宋体" w:hAnsi="宋体" w:cs="宋体"/>
          <w:color w:val="000000"/>
          <w:sz w:val="37"/>
        </w:rPr>
        <w:t>公元前</w:t>
      </w:r>
      <w:r>
        <w:rPr>
          <w:rFonts w:ascii="宋体" w:eastAsia="宋体" w:hAnsi="宋体" w:cs="宋体"/>
          <w:color w:val="000000"/>
          <w:sz w:val="37"/>
        </w:rPr>
        <w:t>1</w:t>
      </w:r>
      <w:r>
        <w:rPr>
          <w:rFonts w:ascii="宋体" w:eastAsia="宋体" w:hAnsi="宋体" w:cs="宋体"/>
          <w:color w:val="000000"/>
          <w:sz w:val="37"/>
        </w:rPr>
        <w:t>世纪</w:t>
      </w:r>
      <w:r>
        <w:rPr>
          <w:rFonts w:ascii="宋体" w:eastAsia="宋体" w:hAnsi="宋体" w:cs="宋体"/>
          <w:color w:val="000000"/>
          <w:sz w:val="37"/>
        </w:rPr>
        <w:t>)</w:t>
      </w:r>
      <w:r>
        <w:rPr>
          <w:rFonts w:ascii="宋体" w:eastAsia="宋体" w:hAnsi="宋体" w:cs="宋体"/>
          <w:color w:val="000000"/>
          <w:sz w:val="37"/>
        </w:rPr>
        <w:t>，罗马历史学家。参见他的《复仇女神》</w:t>
      </w:r>
      <w:r>
        <w:rPr>
          <w:rFonts w:ascii="TimesNewRoman" w:eastAsia="TimesNewRoman" w:hAnsi="TimesNewRoman" w:cs="TimesNewRoman"/>
          <w:color w:val="000000"/>
          <w:sz w:val="37"/>
        </w:rPr>
        <w:t>(Eumenes)</w:t>
      </w:r>
      <w:r>
        <w:rPr>
          <w:rFonts w:ascii="TimesNewRoman" w:eastAsia="TimesNewRoman" w:hAnsi="TimesNewRoman" w:cs="TimesNewRoman"/>
          <w:color w:val="000000"/>
          <w:sz w:val="37"/>
        </w:rPr>
        <w:t>，卷</w:t>
      </w:r>
      <w:r>
        <w:rPr>
          <w:rFonts w:ascii="TimesNewRoman" w:eastAsia="TimesNewRoman" w:hAnsi="TimesNewRoman" w:cs="TimesNewRoman"/>
          <w:color w:val="000000"/>
          <w:sz w:val="37"/>
        </w:rPr>
        <w:t>5</w:t>
      </w:r>
      <w:r>
        <w:rPr>
          <w:rFonts w:ascii="TimesNewRoman" w:eastAsia="TimesNewRoman" w:hAnsi="TimesNewRoman" w:cs="TimesNewRoman"/>
          <w:color w:val="000000"/>
          <w:sz w:val="37"/>
        </w:rPr>
        <w:t>，页</w:t>
      </w:r>
      <w:r>
        <w:rPr>
          <w:rFonts w:ascii="TimesNewRoman" w:eastAsia="TimesNewRoman" w:hAnsi="TimesNewRoman" w:cs="TimesNewRoman"/>
          <w:color w:val="000000"/>
          <w:sz w:val="37"/>
        </w:rPr>
        <w:t>4-5</w:t>
      </w:r>
      <w:r>
        <w:rPr>
          <w:rFonts w:ascii="TimesNewRoman" w:eastAsia="TimesNewRoman" w:hAnsi="TimesNewRoman" w:cs="TimesNewRoman"/>
          <w:color w:val="000000"/>
          <w:sz w:val="37"/>
        </w:rPr>
        <w:t>；</w:t>
      </w:r>
      <w:r>
        <w:rPr>
          <w:rFonts w:ascii="TimesNewRoman" w:eastAsia="TimesNewRoman" w:hAnsi="TimesNewRoman" w:cs="TimesNewRoman"/>
          <w:color w:val="000000"/>
          <w:sz w:val="37"/>
        </w:rPr>
        <w:t xml:space="preserve"> The Book of Cornelius Nepos on the Great Generals ofForeign Nations, XVII</w:t>
      </w:r>
      <w:r>
        <w:rPr>
          <w:rFonts w:ascii="TimesNewRoman" w:eastAsia="TimesNewRoman" w:hAnsi="TimesNewRoman" w:cs="TimesNewRoman"/>
          <w:color w:val="000000"/>
          <w:sz w:val="37"/>
        </w:rPr>
        <w:t>；</w:t>
      </w:r>
      <w:r>
        <w:rPr>
          <w:rFonts w:ascii="TimesNewRoman" w:eastAsia="TimesNewRoman" w:hAnsi="TimesNewRoman" w:cs="TimesNewRoman"/>
          <w:color w:val="000000"/>
          <w:sz w:val="37"/>
        </w:rPr>
        <w:t xml:space="preserve"> Cornelii Nepotis vit</w:t>
      </w:r>
      <w:r>
        <w:rPr>
          <w:rFonts w:ascii="TimesNewRoman" w:eastAsia="TimesNewRoman" w:hAnsi="TimesNewRoman" w:cs="TimesNewRoman"/>
          <w:color w:val="000000"/>
          <w:sz w:val="37"/>
        </w:rPr>
        <w:t>ae excellentium imperatorum, Paris,</w:t>
      </w:r>
      <w:r>
        <w:rPr>
          <w:rFonts w:ascii="TimesNewRoman" w:eastAsia="TimesNewRoman" w:hAnsi="TimesNewRoman" w:cs="TimesNewRoman"/>
          <w:color w:val="000000"/>
          <w:sz w:val="37"/>
        </w:rPr>
        <w:t>页</w:t>
      </w:r>
      <w:r>
        <w:rPr>
          <w:rFonts w:ascii="TimesNewRoman" w:eastAsia="TimesNewRoman" w:hAnsi="TimesNewRoman" w:cs="TimesNewRoman"/>
          <w:color w:val="000000"/>
          <w:sz w:val="37"/>
        </w:rPr>
        <w:t>99</w:t>
      </w:r>
      <w:r>
        <w:rPr>
          <w:rFonts w:ascii="TimesNewRoman" w:eastAsia="TimesNewRoman" w:hAnsi="TimesNewRoman" w:cs="TimesNewRoman"/>
          <w:color w:val="000000"/>
          <w:sz w:val="37"/>
        </w:rPr>
        <w:t>；</w:t>
      </w:r>
      <w:r>
        <w:rPr>
          <w:rFonts w:ascii="TimesNewRoman" w:eastAsia="TimesNewRoman" w:hAnsi="TimesNewRoman" w:cs="TimesNewRoman"/>
          <w:color w:val="000000"/>
          <w:sz w:val="37"/>
        </w:rPr>
        <w:t xml:space="preserve"> Cornelius Nepos,</w:t>
      </w:r>
      <w:r>
        <w:rPr>
          <w:rFonts w:ascii="TimesNewRoman" w:eastAsia="TimesNewRoman" w:hAnsi="TimesNewRoman" w:cs="TimesNewRoman"/>
          <w:color w:val="000000"/>
          <w:sz w:val="37"/>
        </w:rPr>
        <w:t>以及</w:t>
      </w:r>
      <w:r>
        <w:rPr>
          <w:rFonts w:ascii="TimesNewRoman" w:eastAsia="TimesNewRoman" w:hAnsi="TimesNewRoman" w:cs="TimesNewRoman"/>
          <w:color w:val="000000"/>
          <w:sz w:val="37"/>
        </w:rPr>
        <w:t xml:space="preserve"> Lucius Florus, tr. John C. Rolfe, Loeb, NewYork: </w:t>
      </w:r>
      <w:r>
        <w:rPr>
          <w:rFonts w:ascii="TimesNewRoman" w:eastAsia="TimesNewRoman" w:hAnsi="TimesNewRoman" w:cs="TimesNewRoman"/>
          <w:color w:val="000000"/>
          <w:sz w:val="37"/>
        </w:rPr>
        <w:lastRenderedPageBreak/>
        <w:t>1929,</w:t>
      </w:r>
      <w:r>
        <w:rPr>
          <w:rFonts w:ascii="TimesNewRoman" w:eastAsia="TimesNewRoman" w:hAnsi="TimesNewRoman" w:cs="TimesNewRoman"/>
          <w:color w:val="000000"/>
          <w:sz w:val="37"/>
        </w:rPr>
        <w:t>页</w:t>
      </w:r>
      <w:r>
        <w:rPr>
          <w:rFonts w:ascii="TimesNewRoman" w:eastAsia="TimesNewRoman" w:hAnsi="TimesNewRoman" w:cs="TimesNewRoman"/>
          <w:color w:val="000000"/>
          <w:sz w:val="37"/>
        </w:rPr>
        <w:t>583</w:t>
      </w:r>
      <w:r>
        <w:rPr>
          <w:rFonts w:ascii="TimesNewRoman" w:eastAsia="TimesNewRoman" w:hAnsi="TimesNewRoman" w:cs="TimesNewRoman"/>
          <w:color w:val="000000"/>
          <w:sz w:val="37"/>
        </w:rPr>
        <w:t>。</w:t>
      </w:r>
    </w:p>
    <w:p w:rsidR="00B83E87" w:rsidRDefault="00B83E87"/>
    <w:p w:rsidR="00B83E87" w:rsidRDefault="00B83E87">
      <w:pPr>
        <w:sectPr w:rsidR="00B83E87">
          <w:headerReference w:type="default" r:id="rId110"/>
          <w:footerReference w:type="default" r:id="rId111"/>
          <w:pgSz w:w="14960" w:h="23700"/>
          <w:pgMar w:top="1760" w:right="1380" w:bottom="1760" w:left="1380" w:header="1460" w:footer="1460" w:gutter="0"/>
          <w:cols w:space="720"/>
        </w:sectPr>
      </w:pPr>
    </w:p>
    <w:p w:rsidR="00B83E87" w:rsidRDefault="00460AC0">
      <w:pPr>
        <w:wordWrap w:val="0"/>
        <w:spacing w:line="580" w:lineRule="atLeast"/>
        <w:ind w:right="440"/>
        <w:jc w:val="right"/>
        <w:textAlignment w:val="baseline"/>
        <w:rPr>
          <w:sz w:val="43"/>
        </w:rPr>
      </w:pPr>
      <w:r>
        <w:rPr>
          <w:rFonts w:ascii="仿宋" w:eastAsia="仿宋" w:hAnsi="仿宋" w:cs="仿宋"/>
          <w:color w:val="000000"/>
          <w:sz w:val="43"/>
        </w:rPr>
        <w:lastRenderedPageBreak/>
        <w:t>诗</w:t>
      </w:r>
      <w:r>
        <w:rPr>
          <w:rFonts w:ascii="仿宋" w:eastAsia="仿宋" w:hAnsi="仿宋" w:cs="仿宋"/>
          <w:color w:val="000000"/>
          <w:sz w:val="43"/>
        </w:rPr>
        <w:t xml:space="preserve"> </w:t>
      </w:r>
      <w:r>
        <w:rPr>
          <w:rFonts w:ascii="仿宋" w:eastAsia="仿宋" w:hAnsi="仿宋" w:cs="仿宋"/>
          <w:color w:val="000000"/>
          <w:sz w:val="43"/>
        </w:rPr>
        <w:t>篇</w:t>
      </w:r>
      <w:r>
        <w:rPr>
          <w:rFonts w:ascii="仿宋" w:eastAsia="仿宋" w:hAnsi="仿宋" w:cs="仿宋"/>
          <w:color w:val="000000"/>
          <w:sz w:val="43"/>
        </w:rPr>
        <w:t xml:space="preserve"> 25</w:t>
      </w:r>
    </w:p>
    <w:p w:rsidR="00B83E87" w:rsidRDefault="00B83E87">
      <w:pPr>
        <w:wordWrap w:val="0"/>
        <w:spacing w:line="640" w:lineRule="exact"/>
        <w:jc w:val="right"/>
        <w:textAlignment w:val="baseline"/>
        <w:rPr>
          <w:sz w:val="37"/>
        </w:rPr>
      </w:pPr>
    </w:p>
    <w:p w:rsidR="00B83E87" w:rsidRDefault="00460AC0">
      <w:pPr>
        <w:wordWrap w:val="0"/>
        <w:spacing w:line="640" w:lineRule="atLeast"/>
        <w:ind w:left="20"/>
        <w:textAlignment w:val="baseline"/>
        <w:rPr>
          <w:sz w:val="37"/>
        </w:rPr>
      </w:pPr>
      <w:r>
        <w:rPr>
          <w:rFonts w:ascii="宋体" w:eastAsia="宋体" w:hAnsi="宋体" w:cs="宋体"/>
          <w:color w:val="000000"/>
          <w:sz w:val="37"/>
        </w:rPr>
        <w:t>说我累了。</w:t>
      </w:r>
    </w:p>
    <w:p w:rsidR="00B83E87" w:rsidRDefault="00B83E87">
      <w:pPr>
        <w:wordWrap w:val="0"/>
        <w:spacing w:line="640" w:lineRule="exact"/>
        <w:textAlignment w:val="baseline"/>
        <w:rPr>
          <w:sz w:val="37"/>
        </w:rPr>
      </w:pPr>
    </w:p>
    <w:p w:rsidR="00B83E87" w:rsidRDefault="00460AC0">
      <w:pPr>
        <w:wordWrap w:val="0"/>
        <w:spacing w:line="640" w:lineRule="atLeast"/>
        <w:ind w:left="20" w:right="440" w:firstLine="320"/>
        <w:textAlignment w:val="baseline"/>
        <w:rPr>
          <w:sz w:val="37"/>
        </w:rPr>
      </w:pPr>
      <w:r>
        <w:rPr>
          <w:rFonts w:ascii="宋体" w:eastAsia="宋体" w:hAnsi="宋体" w:cs="宋体"/>
          <w:color w:val="000000"/>
          <w:sz w:val="37"/>
        </w:rPr>
        <w:t>●</w:t>
      </w:r>
      <w:r>
        <w:rPr>
          <w:rFonts w:ascii="宋体" w:eastAsia="宋体" w:hAnsi="宋体" w:cs="宋体"/>
          <w:color w:val="000000"/>
          <w:sz w:val="37"/>
        </w:rPr>
        <w:t>我说到自己的悲哀正如英国人说起自己的家：</w:t>
      </w:r>
      <w:r>
        <w:rPr>
          <w:rFonts w:ascii="宋体" w:eastAsia="宋体" w:hAnsi="宋体" w:cs="宋体"/>
          <w:color w:val="000000"/>
          <w:sz w:val="37"/>
        </w:rPr>
        <w:t>①</w:t>
      </w:r>
      <w:r>
        <w:rPr>
          <w:rFonts w:ascii="宋体" w:eastAsia="宋体" w:hAnsi="宋体" w:cs="宋体"/>
          <w:color w:val="000000"/>
          <w:sz w:val="37"/>
        </w:rPr>
        <w:t>我的悲哀是我的城堡。</w:t>
      </w:r>
      <w:r>
        <w:rPr>
          <w:rFonts w:ascii="宋体" w:eastAsia="宋体" w:hAnsi="宋体" w:cs="宋体"/>
          <w:color w:val="000000"/>
          <w:sz w:val="37"/>
        </w:rPr>
        <w:t>②</w:t>
      </w:r>
      <w:r>
        <w:rPr>
          <w:rFonts w:ascii="宋体" w:eastAsia="宋体" w:hAnsi="宋体" w:cs="宋体"/>
          <w:color w:val="000000"/>
          <w:sz w:val="37"/>
        </w:rPr>
        <w:t>很多人都把有悲哀看成是生存的便利之一。</w:t>
      </w:r>
    </w:p>
    <w:p w:rsidR="00B83E87" w:rsidRDefault="00B83E87">
      <w:pPr>
        <w:wordWrap w:val="0"/>
        <w:spacing w:line="640" w:lineRule="exact"/>
        <w:textAlignment w:val="baseline"/>
        <w:rPr>
          <w:sz w:val="37"/>
        </w:rPr>
      </w:pPr>
    </w:p>
    <w:p w:rsidR="00B83E87" w:rsidRDefault="00460AC0">
      <w:pPr>
        <w:wordWrap w:val="0"/>
        <w:spacing w:line="640" w:lineRule="atLeast"/>
        <w:ind w:left="20" w:right="440" w:firstLine="840"/>
        <w:textAlignment w:val="baseline"/>
        <w:rPr>
          <w:sz w:val="37"/>
        </w:rPr>
      </w:pPr>
      <w:r>
        <w:rPr>
          <w:rFonts w:ascii="宋体" w:eastAsia="宋体" w:hAnsi="宋体" w:cs="宋体"/>
          <w:color w:val="000000"/>
          <w:sz w:val="37"/>
        </w:rPr>
        <w:t>【</w:t>
      </w:r>
      <w:r>
        <w:rPr>
          <w:rFonts w:ascii="宋体" w:eastAsia="宋体" w:hAnsi="宋体" w:cs="宋体"/>
          <w:color w:val="000000"/>
          <w:sz w:val="37"/>
        </w:rPr>
        <w:t>22</w:t>
      </w:r>
      <w:r>
        <w:rPr>
          <w:rFonts w:ascii="宋体" w:eastAsia="宋体" w:hAnsi="宋体" w:cs="宋体"/>
          <w:color w:val="000000"/>
          <w:sz w:val="37"/>
        </w:rPr>
        <w:t>】我觉得作为一名象棋手，当对手说这话时一定会有所感觉：</w:t>
      </w:r>
      <w:r>
        <w:rPr>
          <w:rFonts w:ascii="宋体" w:eastAsia="宋体" w:hAnsi="宋体" w:cs="宋体"/>
          <w:color w:val="000000"/>
          <w:sz w:val="37"/>
        </w:rPr>
        <w:t>③</w:t>
      </w:r>
      <w:r>
        <w:rPr>
          <w:rFonts w:ascii="宋体" w:eastAsia="宋体" w:hAnsi="宋体" w:cs="宋体"/>
          <w:color w:val="000000"/>
          <w:sz w:val="37"/>
        </w:rPr>
        <w:t>那枚棋子不可能被移动。</w:t>
      </w:r>
    </w:p>
    <w:p w:rsidR="00B83E87" w:rsidRDefault="00B83E87">
      <w:pPr>
        <w:wordWrap w:val="0"/>
        <w:spacing w:line="640" w:lineRule="exact"/>
        <w:textAlignment w:val="baseline"/>
        <w:rPr>
          <w:sz w:val="37"/>
        </w:rPr>
      </w:pPr>
    </w:p>
    <w:p w:rsidR="00B83E87" w:rsidRDefault="00460AC0">
      <w:pPr>
        <w:wordWrap w:val="0"/>
        <w:spacing w:line="640" w:lineRule="atLeast"/>
        <w:ind w:left="20" w:right="420" w:firstLine="840"/>
        <w:textAlignment w:val="baseline"/>
        <w:rPr>
          <w:sz w:val="37"/>
        </w:rPr>
      </w:pPr>
      <w:r>
        <w:rPr>
          <w:rFonts w:ascii="宋体" w:eastAsia="宋体" w:hAnsi="宋体" w:cs="宋体"/>
          <w:color w:val="000000"/>
          <w:sz w:val="37"/>
        </w:rPr>
        <w:t>《阿拉丁》</w:t>
      </w:r>
      <w:r>
        <w:rPr>
          <w:rFonts w:ascii="宋体" w:eastAsia="宋体" w:hAnsi="宋体" w:cs="宋体"/>
          <w:color w:val="000000"/>
          <w:sz w:val="37"/>
        </w:rPr>
        <w:t>④</w:t>
      </w:r>
      <w:r>
        <w:rPr>
          <w:rFonts w:ascii="宋体" w:eastAsia="宋体" w:hAnsi="宋体" w:cs="宋体"/>
          <w:color w:val="000000"/>
          <w:sz w:val="37"/>
        </w:rPr>
        <w:t>那么使人耳目一新，因为这部作品具有孩子的大胆和怀着最狂野希望之天才的鲁莽。确实，在我们时代，有多少真正敢于希望、敢于欲求、敢于讲出本质的人，既不是以有礼貌的孩子的请吧、请吧，也不是以人所指责的暴跳如雷的方式；有多少人</w:t>
      </w:r>
      <w:r>
        <w:rPr>
          <w:rFonts w:ascii="宋体" w:eastAsia="宋体" w:hAnsi="宋体" w:cs="宋体"/>
          <w:color w:val="000000"/>
          <w:sz w:val="37"/>
        </w:rPr>
        <w:t>————</w:t>
      </w:r>
      <w:r>
        <w:rPr>
          <w:rFonts w:ascii="宋体" w:eastAsia="宋体" w:hAnsi="宋体" w:cs="宋体"/>
          <w:color w:val="000000"/>
          <w:sz w:val="37"/>
        </w:rPr>
        <w:t>受到我们时代谈论得如此之多的人是按上帝的形象创造出来的这一说法的激励</w:t>
      </w:r>
      <w:r>
        <w:rPr>
          <w:rFonts w:ascii="宋体" w:eastAsia="宋体" w:hAnsi="宋体" w:cs="宋体"/>
          <w:color w:val="000000"/>
          <w:sz w:val="37"/>
        </w:rPr>
        <w:t>————</w:t>
      </w:r>
      <w:r>
        <w:rPr>
          <w:rFonts w:ascii="宋体" w:eastAsia="宋体" w:hAnsi="宋体" w:cs="宋体"/>
          <w:color w:val="000000"/>
          <w:sz w:val="37"/>
        </w:rPr>
        <w:t>具有权威性的统领之声。或者说，我们全都不能忍受诺雷丁</w:t>
      </w:r>
      <w:r>
        <w:rPr>
          <w:rFonts w:ascii="宋体" w:eastAsia="宋体" w:hAnsi="宋体" w:cs="宋体"/>
          <w:color w:val="000000"/>
          <w:sz w:val="37"/>
        </w:rPr>
        <w:t>(Noureddin)</w:t>
      </w:r>
      <w:r>
        <w:rPr>
          <w:rFonts w:ascii="宋体" w:eastAsia="宋体" w:hAnsi="宋体" w:cs="宋体"/>
          <w:color w:val="000000"/>
          <w:sz w:val="37"/>
        </w:rPr>
        <w:t>那样的人，点头同意和争吵，担心问得太多或者少；或者每个高尚的要求都没有被削弱成对那个我的可怕的反思，从坚持认为到告发，我们的确</w:t>
      </w:r>
      <w:r>
        <w:rPr>
          <w:rFonts w:ascii="宋体" w:eastAsia="宋体" w:hAnsi="宋体" w:cs="宋体"/>
          <w:color w:val="000000"/>
          <w:sz w:val="37"/>
        </w:rPr>
        <w:t>被培养和训练去那么做。</w:t>
      </w:r>
      <w:r>
        <w:rPr>
          <w:rFonts w:ascii="宋体" w:eastAsia="宋体" w:hAnsi="宋体" w:cs="宋体"/>
          <w:color w:val="000000"/>
          <w:sz w:val="37"/>
        </w:rPr>
        <w:t>⑤</w:t>
      </w:r>
    </w:p>
    <w:p w:rsidR="00B83E87" w:rsidRDefault="00B83E87">
      <w:pPr>
        <w:wordWrap w:val="0"/>
        <w:spacing w:line="640" w:lineRule="exact"/>
        <w:textAlignment w:val="baseline"/>
        <w:rPr>
          <w:sz w:val="37"/>
        </w:rPr>
      </w:pPr>
    </w:p>
    <w:p w:rsidR="00B83E87" w:rsidRDefault="00460AC0">
      <w:pPr>
        <w:wordWrap w:val="0"/>
        <w:spacing w:line="640" w:lineRule="atLeast"/>
        <w:ind w:left="80"/>
        <w:textAlignment w:val="baseline"/>
        <w:rPr>
          <w:sz w:val="37"/>
        </w:rPr>
      </w:pPr>
      <w:r>
        <w:rPr>
          <w:rFonts w:ascii="宋体" w:eastAsia="宋体" w:hAnsi="宋体" w:cs="宋体"/>
          <w:color w:val="000000"/>
          <w:sz w:val="37"/>
          <w:u w:val="single"/>
        </w:rPr>
        <w:t xml:space="preserve">                </w:t>
      </w:r>
    </w:p>
    <w:p w:rsidR="00B83E87" w:rsidRDefault="00460AC0">
      <w:pPr>
        <w:wordWrap w:val="0"/>
        <w:spacing w:before="300" w:line="500" w:lineRule="atLeast"/>
        <w:ind w:left="70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有关以下一节，参见《增补》，页</w:t>
      </w:r>
      <w:r>
        <w:rPr>
          <w:rFonts w:ascii="仿宋" w:eastAsia="仿宋" w:hAnsi="仿宋" w:cs="仿宋"/>
          <w:color w:val="000000"/>
          <w:sz w:val="36"/>
        </w:rPr>
        <w:t>510 (</w:t>
      </w:r>
      <w:r>
        <w:rPr>
          <w:rFonts w:ascii="仿宋" w:eastAsia="仿宋" w:hAnsi="仿宋" w:cs="仿宋"/>
          <w:color w:val="000000"/>
          <w:sz w:val="36"/>
        </w:rPr>
        <w:t>《论文》卷</w:t>
      </w:r>
      <w:r>
        <w:rPr>
          <w:rFonts w:ascii="仿宋" w:eastAsia="仿宋" w:hAnsi="仿宋" w:cs="仿宋"/>
          <w:color w:val="000000"/>
          <w:sz w:val="36"/>
        </w:rPr>
        <w:t>2-A421)</w:t>
      </w:r>
      <w:r>
        <w:rPr>
          <w:rFonts w:ascii="仿宋" w:eastAsia="仿宋" w:hAnsi="仿宋" w:cs="仿宋"/>
          <w:color w:val="000000"/>
          <w:sz w:val="36"/>
        </w:rPr>
        <w:t>。</w:t>
      </w:r>
    </w:p>
    <w:p w:rsidR="00B83E87" w:rsidRDefault="00460AC0">
      <w:pPr>
        <w:wordWrap w:val="0"/>
        <w:spacing w:line="500" w:lineRule="atLeast"/>
        <w:ind w:left="70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这几个加点的词在丹麦文本中是加点的英语。</w:t>
      </w:r>
    </w:p>
    <w:p w:rsidR="00B83E87" w:rsidRDefault="00460AC0">
      <w:pPr>
        <w:wordWrap w:val="0"/>
        <w:spacing w:line="500" w:lineRule="atLeast"/>
        <w:ind w:left="700"/>
        <w:textAlignment w:val="baseline"/>
        <w:rPr>
          <w:sz w:val="36"/>
        </w:rPr>
      </w:pPr>
      <w:r>
        <w:rPr>
          <w:rFonts w:ascii="仿宋" w:eastAsia="仿宋" w:hAnsi="仿宋" w:cs="仿宋"/>
          <w:color w:val="000000"/>
          <w:sz w:val="36"/>
        </w:rPr>
        <w:t xml:space="preserve">③  </w:t>
      </w:r>
      <w:r>
        <w:rPr>
          <w:rFonts w:ascii="仿宋" w:eastAsia="仿宋" w:hAnsi="仿宋" w:cs="仿宋"/>
          <w:color w:val="000000"/>
          <w:sz w:val="36"/>
        </w:rPr>
        <w:t>有关以上一节，参见《增补》，页</w:t>
      </w:r>
      <w:r>
        <w:rPr>
          <w:rFonts w:ascii="仿宋" w:eastAsia="仿宋" w:hAnsi="仿宋" w:cs="仿宋"/>
          <w:color w:val="000000"/>
          <w:sz w:val="36"/>
        </w:rPr>
        <w:t>510 (</w:t>
      </w:r>
      <w:r>
        <w:rPr>
          <w:rFonts w:ascii="仿宋" w:eastAsia="仿宋" w:hAnsi="仿宋" w:cs="仿宋"/>
          <w:color w:val="000000"/>
          <w:sz w:val="36"/>
        </w:rPr>
        <w:t>《论文》卷</w:t>
      </w:r>
      <w:r>
        <w:rPr>
          <w:rFonts w:ascii="仿宋" w:eastAsia="仿宋" w:hAnsi="仿宋" w:cs="仿宋"/>
          <w:color w:val="000000"/>
          <w:sz w:val="36"/>
        </w:rPr>
        <w:t>2-A435)</w:t>
      </w:r>
      <w:r>
        <w:rPr>
          <w:rFonts w:ascii="仿宋" w:eastAsia="仿宋" w:hAnsi="仿宋" w:cs="仿宋"/>
          <w:color w:val="000000"/>
          <w:sz w:val="36"/>
        </w:rPr>
        <w:t>。</w:t>
      </w:r>
    </w:p>
    <w:p w:rsidR="00B83E87" w:rsidRDefault="00460AC0">
      <w:pPr>
        <w:wordWrap w:val="0"/>
        <w:spacing w:line="640" w:lineRule="atLeast"/>
        <w:ind w:left="20" w:right="420" w:firstLine="680"/>
        <w:textAlignment w:val="baseline"/>
        <w:rPr>
          <w:sz w:val="37"/>
        </w:rPr>
      </w:pPr>
      <w:r>
        <w:rPr>
          <w:rFonts w:ascii="TimesNewRoman" w:eastAsia="TimesNewRoman" w:hAnsi="TimesNewRoman" w:cs="TimesNewRoman"/>
          <w:color w:val="000000"/>
          <w:sz w:val="37"/>
        </w:rPr>
        <w:t>④ Adam Gottlob Oehlenschläger,</w:t>
      </w:r>
      <w:r>
        <w:rPr>
          <w:rFonts w:ascii="TimesNewRoman" w:eastAsia="TimesNewRoman" w:hAnsi="TimesNewRoman" w:cs="TimesNewRoman"/>
          <w:color w:val="000000"/>
          <w:sz w:val="37"/>
        </w:rPr>
        <w:t>《阿拉丁或神灯》</w:t>
      </w:r>
      <w:r>
        <w:rPr>
          <w:rFonts w:ascii="TimesNewRoman" w:eastAsia="TimesNewRoman" w:hAnsi="TimesNewRoman" w:cs="TimesNewRoman"/>
          <w:color w:val="000000"/>
          <w:sz w:val="37"/>
        </w:rPr>
        <w:t>(Aladdin, eller Den fo-runderlige Lampe, Poetiske Skrifter, I-Ⅱ, Copenhagen: 1805),</w:t>
      </w:r>
      <w:r>
        <w:rPr>
          <w:rFonts w:ascii="TimesNewRoman" w:eastAsia="TimesNewRoman" w:hAnsi="TimesNewRoman" w:cs="TimesNewRoman"/>
          <w:color w:val="000000"/>
          <w:sz w:val="37"/>
        </w:rPr>
        <w:t>卷</w:t>
      </w:r>
      <w:r>
        <w:rPr>
          <w:rFonts w:ascii="TimesNewRoman" w:eastAsia="TimesNewRoman" w:hAnsi="TimesNewRoman" w:cs="TimesNewRoman"/>
          <w:color w:val="000000"/>
          <w:sz w:val="37"/>
        </w:rPr>
        <w:t xml:space="preserve"> 2; Al</w:t>
      </w:r>
      <w:r>
        <w:rPr>
          <w:rFonts w:ascii="TimesNewRoman" w:eastAsia="TimesNewRoman" w:hAnsi="TimesNewRoman" w:cs="TimesNewRoman"/>
          <w:color w:val="000000"/>
          <w:sz w:val="37"/>
        </w:rPr>
        <w:t>addinor the Wonderful Lamp, tr. Henry Meyer, Copenhagen: Gyldendal, 1968)</w:t>
      </w:r>
      <w:r>
        <w:rPr>
          <w:rFonts w:ascii="TimesNewRoman" w:eastAsia="TimesNewRoman" w:hAnsi="TimesNewRoman" w:cs="TimesNewRoman"/>
          <w:color w:val="000000"/>
          <w:sz w:val="37"/>
        </w:rPr>
        <w:t>。参</w:t>
      </w:r>
      <w:r>
        <w:rPr>
          <w:rFonts w:ascii="仿宋" w:eastAsia="仿宋" w:hAnsi="仿宋" w:cs="仿宋"/>
          <w:color w:val="000000"/>
          <w:sz w:val="37"/>
        </w:rPr>
        <w:t>见《日记与论文》卷</w:t>
      </w:r>
      <w:r>
        <w:rPr>
          <w:rFonts w:ascii="仿宋" w:eastAsia="仿宋" w:hAnsi="仿宋" w:cs="仿宋"/>
          <w:color w:val="000000"/>
          <w:sz w:val="37"/>
        </w:rPr>
        <w:t>1</w:t>
      </w:r>
      <w:r>
        <w:rPr>
          <w:rFonts w:ascii="仿宋" w:eastAsia="仿宋" w:hAnsi="仿宋" w:cs="仿宋"/>
          <w:color w:val="000000"/>
          <w:sz w:val="37"/>
        </w:rPr>
        <w:t>，页</w:t>
      </w:r>
      <w:r>
        <w:rPr>
          <w:rFonts w:ascii="仿宋" w:eastAsia="仿宋" w:hAnsi="仿宋" w:cs="仿宋"/>
          <w:color w:val="000000"/>
          <w:sz w:val="37"/>
        </w:rPr>
        <w:t>973</w:t>
      </w:r>
      <w:r>
        <w:rPr>
          <w:rFonts w:ascii="仿宋" w:eastAsia="仿宋" w:hAnsi="仿宋" w:cs="仿宋"/>
          <w:color w:val="000000"/>
          <w:sz w:val="37"/>
        </w:rPr>
        <w:t>；卷</w:t>
      </w:r>
      <w:r>
        <w:rPr>
          <w:rFonts w:ascii="仿宋" w:eastAsia="仿宋" w:hAnsi="仿宋" w:cs="仿宋"/>
          <w:color w:val="000000"/>
          <w:sz w:val="37"/>
        </w:rPr>
        <w:t>4</w:t>
      </w:r>
      <w:r>
        <w:rPr>
          <w:rFonts w:ascii="仿宋" w:eastAsia="仿宋" w:hAnsi="仿宋" w:cs="仿宋"/>
          <w:color w:val="000000"/>
          <w:sz w:val="37"/>
        </w:rPr>
        <w:t>，页</w:t>
      </w:r>
      <w:r>
        <w:rPr>
          <w:rFonts w:ascii="仿宋" w:eastAsia="仿宋" w:hAnsi="仿宋" w:cs="仿宋"/>
          <w:color w:val="000000"/>
          <w:sz w:val="37"/>
        </w:rPr>
        <w:t xml:space="preserve"> 4928 (</w:t>
      </w:r>
      <w:r>
        <w:rPr>
          <w:rFonts w:ascii="仿宋" w:eastAsia="仿宋" w:hAnsi="仿宋" w:cs="仿宋"/>
          <w:color w:val="000000"/>
          <w:sz w:val="37"/>
        </w:rPr>
        <w:t>《论文》卷</w:t>
      </w:r>
      <w:r>
        <w:rPr>
          <w:rFonts w:ascii="仿宋" w:eastAsia="仿宋" w:hAnsi="仿宋" w:cs="仿宋"/>
          <w:color w:val="000000"/>
          <w:sz w:val="37"/>
        </w:rPr>
        <w:t>10-A393</w:t>
      </w:r>
      <w:r>
        <w:rPr>
          <w:rFonts w:ascii="仿宋" w:eastAsia="仿宋" w:hAnsi="仿宋" w:cs="仿宋"/>
          <w:color w:val="000000"/>
          <w:sz w:val="37"/>
        </w:rPr>
        <w:t>；</w:t>
      </w:r>
      <w:r>
        <w:rPr>
          <w:rFonts w:ascii="宋体" w:eastAsia="宋体" w:hAnsi="宋体" w:cs="宋体"/>
          <w:color w:val="000000"/>
          <w:sz w:val="37"/>
        </w:rPr>
        <w:t>卷</w:t>
      </w:r>
      <w:r>
        <w:rPr>
          <w:rFonts w:ascii="宋体" w:eastAsia="宋体" w:hAnsi="宋体" w:cs="宋体"/>
          <w:color w:val="000000"/>
          <w:sz w:val="37"/>
        </w:rPr>
        <w:t>2-A451)</w:t>
      </w:r>
      <w:r>
        <w:rPr>
          <w:rFonts w:ascii="宋体" w:eastAsia="宋体" w:hAnsi="宋体" w:cs="宋体"/>
          <w:color w:val="000000"/>
          <w:sz w:val="37"/>
        </w:rPr>
        <w:t>。</w:t>
      </w:r>
      <w:r>
        <w:rPr>
          <w:rFonts w:ascii="宋体" w:eastAsia="宋体" w:hAnsi="宋体" w:cs="宋体"/>
          <w:color w:val="000000"/>
          <w:sz w:val="37"/>
        </w:rPr>
        <w:t>1839</w:t>
      </w:r>
      <w:r>
        <w:rPr>
          <w:rFonts w:ascii="宋体" w:eastAsia="宋体" w:hAnsi="宋体" w:cs="宋体"/>
          <w:color w:val="000000"/>
          <w:sz w:val="37"/>
        </w:rPr>
        <w:t>年，从</w:t>
      </w:r>
      <w:r>
        <w:rPr>
          <w:rFonts w:ascii="宋体" w:eastAsia="宋体" w:hAnsi="宋体" w:cs="宋体"/>
          <w:color w:val="000000"/>
          <w:sz w:val="37"/>
        </w:rPr>
        <w:t>4</w:t>
      </w:r>
      <w:r>
        <w:rPr>
          <w:rFonts w:ascii="宋体" w:eastAsia="宋体" w:hAnsi="宋体" w:cs="宋体"/>
          <w:color w:val="000000"/>
          <w:sz w:val="37"/>
        </w:rPr>
        <w:t>月</w:t>
      </w:r>
      <w:r>
        <w:rPr>
          <w:rFonts w:ascii="宋体" w:eastAsia="宋体" w:hAnsi="宋体" w:cs="宋体"/>
          <w:color w:val="000000"/>
          <w:sz w:val="37"/>
        </w:rPr>
        <w:t>17</w:t>
      </w:r>
      <w:r>
        <w:rPr>
          <w:rFonts w:ascii="宋体" w:eastAsia="宋体" w:hAnsi="宋体" w:cs="宋体"/>
          <w:color w:val="000000"/>
          <w:sz w:val="37"/>
        </w:rPr>
        <w:t>日开始，《阿拉丁》一连</w:t>
      </w:r>
      <w:r>
        <w:rPr>
          <w:rFonts w:ascii="宋体" w:eastAsia="宋体" w:hAnsi="宋体" w:cs="宋体"/>
          <w:color w:val="000000"/>
          <w:sz w:val="37"/>
        </w:rPr>
        <w:t>5</w:t>
      </w:r>
      <w:r>
        <w:rPr>
          <w:rFonts w:ascii="宋体" w:eastAsia="宋体" w:hAnsi="宋体" w:cs="宋体"/>
          <w:color w:val="000000"/>
          <w:sz w:val="37"/>
        </w:rPr>
        <w:t>个星期在哥本哈根演出了</w:t>
      </w:r>
      <w:r>
        <w:rPr>
          <w:rFonts w:ascii="宋体" w:eastAsia="宋体" w:hAnsi="宋体" w:cs="宋体"/>
          <w:color w:val="000000"/>
          <w:sz w:val="37"/>
        </w:rPr>
        <w:t>11</w:t>
      </w:r>
      <w:r>
        <w:rPr>
          <w:rFonts w:ascii="宋体" w:eastAsia="宋体" w:hAnsi="宋体" w:cs="宋体"/>
          <w:color w:val="000000"/>
          <w:sz w:val="37"/>
        </w:rPr>
        <w:t>场。这一节后面提到的诺雷丁是剧中的一名巫师。</w:t>
      </w:r>
    </w:p>
    <w:p w:rsidR="00B83E87" w:rsidRDefault="00460AC0">
      <w:pPr>
        <w:wordWrap w:val="0"/>
        <w:spacing w:line="640" w:lineRule="atLeast"/>
        <w:ind w:left="700"/>
        <w:textAlignment w:val="baseline"/>
        <w:rPr>
          <w:sz w:val="37"/>
        </w:rPr>
      </w:pPr>
      <w:r>
        <w:rPr>
          <w:rFonts w:ascii="宋体" w:eastAsia="宋体" w:hAnsi="宋体" w:cs="宋体"/>
          <w:color w:val="000000"/>
          <w:sz w:val="37"/>
        </w:rPr>
        <w:t xml:space="preserve">⑤ </w:t>
      </w:r>
      <w:r>
        <w:rPr>
          <w:rFonts w:ascii="宋体" w:eastAsia="宋体" w:hAnsi="宋体" w:cs="宋体"/>
          <w:color w:val="000000"/>
          <w:sz w:val="37"/>
        </w:rPr>
        <w:t>有关以下一节，参见《增补》，页</w:t>
      </w:r>
      <w:r>
        <w:rPr>
          <w:rFonts w:ascii="宋体" w:eastAsia="宋体" w:hAnsi="宋体" w:cs="宋体"/>
          <w:color w:val="000000"/>
          <w:sz w:val="37"/>
        </w:rPr>
        <w:t>510 (</w:t>
      </w:r>
      <w:r>
        <w:rPr>
          <w:rFonts w:ascii="宋体" w:eastAsia="宋体" w:hAnsi="宋体" w:cs="宋体"/>
          <w:color w:val="000000"/>
          <w:sz w:val="37"/>
        </w:rPr>
        <w:t>《论文》卷</w:t>
      </w:r>
      <w:r>
        <w:rPr>
          <w:rFonts w:ascii="宋体" w:eastAsia="宋体" w:hAnsi="宋体" w:cs="宋体"/>
          <w:color w:val="000000"/>
          <w:sz w:val="37"/>
        </w:rPr>
        <w:t>2-A451)</w:t>
      </w:r>
      <w:r>
        <w:rPr>
          <w:rFonts w:ascii="宋体" w:eastAsia="宋体" w:hAnsi="宋体" w:cs="宋体"/>
          <w:color w:val="000000"/>
          <w:sz w:val="37"/>
        </w:rPr>
        <w:t>。</w:t>
      </w:r>
    </w:p>
    <w:p w:rsidR="00B83E87" w:rsidRDefault="00B83E87"/>
    <w:p w:rsidR="00B83E87" w:rsidRDefault="00B83E87">
      <w:pPr>
        <w:sectPr w:rsidR="00B83E87">
          <w:headerReference w:type="default" r:id="rId112"/>
          <w:footerReference w:type="default" r:id="rId113"/>
          <w:pgSz w:w="14960" w:h="23700"/>
          <w:pgMar w:top="1760" w:right="1180" w:bottom="1760" w:left="1180" w:header="1460" w:footer="1460" w:gutter="0"/>
          <w:cols w:space="720"/>
        </w:sectPr>
      </w:pPr>
    </w:p>
    <w:p w:rsidR="00B83E87" w:rsidRDefault="00460AC0">
      <w:pPr>
        <w:wordWrap w:val="0"/>
        <w:spacing w:line="480" w:lineRule="atLeast"/>
        <w:ind w:left="200"/>
        <w:textAlignment w:val="baseline"/>
        <w:rPr>
          <w:sz w:val="35"/>
        </w:rPr>
      </w:pPr>
      <w:r>
        <w:rPr>
          <w:rFonts w:ascii="仿宋" w:eastAsia="仿宋" w:hAnsi="仿宋" w:cs="仿宋"/>
          <w:color w:val="000000"/>
          <w:sz w:val="35"/>
        </w:rPr>
        <w:lastRenderedPageBreak/>
        <w:t xml:space="preserve">26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8"/>
        </w:rPr>
      </w:pPr>
    </w:p>
    <w:p w:rsidR="00B83E87" w:rsidRDefault="00460AC0">
      <w:pPr>
        <w:wordWrap w:val="0"/>
        <w:spacing w:line="700" w:lineRule="atLeast"/>
        <w:ind w:left="200" w:firstLine="840"/>
        <w:textAlignment w:val="baseline"/>
        <w:rPr>
          <w:sz w:val="38"/>
        </w:rPr>
      </w:pPr>
      <w:r>
        <w:rPr>
          <w:rFonts w:ascii="宋体" w:eastAsia="宋体" w:hAnsi="宋体" w:cs="宋体"/>
          <w:color w:val="000000"/>
          <w:sz w:val="38"/>
        </w:rPr>
        <w:t>我像一个</w:t>
      </w:r>
      <w:r>
        <w:rPr>
          <w:rFonts w:ascii="宋体" w:eastAsia="宋体" w:hAnsi="宋体" w:cs="宋体"/>
          <w:color w:val="000000"/>
          <w:sz w:val="38"/>
        </w:rPr>
        <w:t xml:space="preserve"> sheva①</w:t>
      </w:r>
      <w:r>
        <w:rPr>
          <w:rFonts w:ascii="宋体" w:eastAsia="宋体" w:hAnsi="宋体" w:cs="宋体"/>
          <w:color w:val="000000"/>
          <w:sz w:val="38"/>
        </w:rPr>
        <w:t>一样胆小畏怯，像一个</w:t>
      </w:r>
      <w:r>
        <w:rPr>
          <w:rFonts w:ascii="宋体" w:eastAsia="宋体" w:hAnsi="宋体" w:cs="宋体"/>
          <w:color w:val="000000"/>
          <w:sz w:val="38"/>
        </w:rPr>
        <w:t xml:space="preserve"> daghesch lene②</w:t>
      </w:r>
      <w:r>
        <w:rPr>
          <w:rFonts w:ascii="宋体" w:eastAsia="宋体" w:hAnsi="宋体" w:cs="宋体"/>
          <w:color w:val="000000"/>
          <w:sz w:val="38"/>
        </w:rPr>
        <w:t>一样软弱无语；我觉得像一个在字行间被印倒了的字母，然而也像一个有三条马尾巴的帕夏</w:t>
      </w:r>
      <w:r>
        <w:rPr>
          <w:rFonts w:ascii="宋体" w:eastAsia="宋体" w:hAnsi="宋体" w:cs="宋体"/>
          <w:color w:val="000000"/>
          <w:sz w:val="38"/>
        </w:rPr>
        <w:t>(pasha)③</w:t>
      </w:r>
      <w:r>
        <w:rPr>
          <w:rFonts w:ascii="宋体" w:eastAsia="宋体" w:hAnsi="宋体" w:cs="宋体"/>
          <w:color w:val="000000"/>
          <w:sz w:val="38"/>
        </w:rPr>
        <w:t>一样不可管束，像银行为其钞票担心一样为我自己和我的思想担心，真的，像任何反身代词一样反省到我自己身上。是的，倘若不幸和悲哀如同自觉的善举一样真实</w:t>
      </w:r>
      <w:r>
        <w:rPr>
          <w:rFonts w:ascii="宋体" w:eastAsia="宋体" w:hAnsi="宋体" w:cs="宋体"/>
          <w:color w:val="000000"/>
          <w:sz w:val="38"/>
        </w:rPr>
        <w:t>————</w:t>
      </w:r>
      <w:r>
        <w:rPr>
          <w:rFonts w:ascii="宋体" w:eastAsia="宋体" w:hAnsi="宋体" w:cs="宋体"/>
          <w:color w:val="000000"/>
          <w:sz w:val="38"/>
        </w:rPr>
        <w:t>做出那些善行的人们失去了自己的回报</w:t>
      </w:r>
      <w:r>
        <w:rPr>
          <w:rFonts w:ascii="宋体" w:eastAsia="宋体" w:hAnsi="宋体" w:cs="宋体"/>
          <w:color w:val="000000"/>
          <w:sz w:val="38"/>
        </w:rPr>
        <w:t>————</w:t>
      </w:r>
      <w:r>
        <w:rPr>
          <w:rFonts w:ascii="宋体" w:eastAsia="宋体" w:hAnsi="宋体" w:cs="宋体"/>
          <w:color w:val="000000"/>
          <w:sz w:val="38"/>
        </w:rPr>
        <w:t>那么我将成为最幸福的人，因为我预先倾注了我的全部注意，而他们全都还在后面。</w:t>
      </w:r>
      <w:r>
        <w:rPr>
          <w:rFonts w:ascii="宋体" w:eastAsia="宋体" w:hAnsi="宋体" w:cs="宋体"/>
          <w:color w:val="000000"/>
          <w:sz w:val="38"/>
        </w:rPr>
        <w:t>④</w:t>
      </w:r>
    </w:p>
    <w:p w:rsidR="00B83E87" w:rsidRDefault="00B83E87">
      <w:pPr>
        <w:wordWrap w:val="0"/>
        <w:spacing w:line="700" w:lineRule="exact"/>
        <w:textAlignment w:val="baseline"/>
        <w:rPr>
          <w:sz w:val="38"/>
        </w:rPr>
      </w:pPr>
    </w:p>
    <w:p w:rsidR="00B83E87" w:rsidRDefault="00460AC0">
      <w:pPr>
        <w:wordWrap w:val="0"/>
        <w:spacing w:line="700" w:lineRule="atLeast"/>
        <w:ind w:left="200" w:firstLine="840"/>
        <w:textAlignment w:val="baseline"/>
        <w:rPr>
          <w:sz w:val="38"/>
        </w:rPr>
      </w:pPr>
      <w:r>
        <w:rPr>
          <w:rFonts w:ascii="宋体" w:eastAsia="宋体" w:hAnsi="宋体" w:cs="宋体"/>
          <w:color w:val="000000"/>
          <w:sz w:val="38"/>
        </w:rPr>
        <w:t>在有些方面，在其对于欲望的力量方面，民间文学惊人的富有诗意的力量非常明</w:t>
      </w:r>
      <w:r>
        <w:rPr>
          <w:rFonts w:ascii="宋体" w:eastAsia="宋体" w:hAnsi="宋体" w:cs="宋体"/>
          <w:color w:val="000000"/>
          <w:sz w:val="38"/>
        </w:rPr>
        <w:t>显。比较而言，我们时代的欲望既是邪恶的，也是令人厌烦的，因为它渴望属于邻人的东西。民间文学中的欲望充分意识到了邻人并不拥有他追求的自己以外的东西。如果他有邪恶的欲求，那么就会极其臭名昭著，人们必定会受到震惊。他不会让自己被路人所理解的老谋深算的冷酷可能性打倒。唐璜</w:t>
      </w:r>
      <w:r>
        <w:rPr>
          <w:rFonts w:ascii="宋体" w:eastAsia="宋体" w:hAnsi="宋体" w:cs="宋体"/>
          <w:color w:val="000000"/>
          <w:sz w:val="38"/>
        </w:rPr>
        <w:t>(Don Juan)</w:t>
      </w:r>
      <w:r>
        <w:rPr>
          <w:rFonts w:ascii="宋体" w:eastAsia="宋体" w:hAnsi="宋体" w:cs="宋体"/>
          <w:color w:val="000000"/>
          <w:sz w:val="38"/>
        </w:rPr>
        <w:t>还带着他的</w:t>
      </w:r>
      <w:r>
        <w:rPr>
          <w:rFonts w:ascii="宋体" w:eastAsia="宋体" w:hAnsi="宋体" w:cs="宋体"/>
          <w:color w:val="000000"/>
          <w:sz w:val="38"/>
        </w:rPr>
        <w:t>1003</w:t>
      </w:r>
      <w:r>
        <w:rPr>
          <w:rFonts w:ascii="宋体" w:eastAsia="宋体" w:hAnsi="宋体" w:cs="宋体"/>
          <w:color w:val="000000"/>
          <w:sz w:val="38"/>
        </w:rPr>
        <w:t>位情妇大步跨过舞台。出于对历史悠久的传统的崇敬，没有一个人敢于【</w:t>
      </w:r>
      <w:r>
        <w:rPr>
          <w:rFonts w:ascii="宋体" w:eastAsia="宋体" w:hAnsi="宋体" w:cs="宋体"/>
          <w:color w:val="000000"/>
          <w:sz w:val="38"/>
        </w:rPr>
        <w:t>23</w:t>
      </w:r>
      <w:r>
        <w:rPr>
          <w:rFonts w:ascii="宋体" w:eastAsia="宋体" w:hAnsi="宋体" w:cs="宋体"/>
          <w:color w:val="000000"/>
          <w:sz w:val="38"/>
        </w:rPr>
        <w:t>】笑。假如我们时代的一位诗人敢于这么做，那么他将成为嘲笑奚落的对象。</w:t>
      </w:r>
    </w:p>
    <w:p w:rsidR="00B83E87" w:rsidRDefault="00B83E87">
      <w:pPr>
        <w:wordWrap w:val="0"/>
        <w:spacing w:line="700" w:lineRule="exact"/>
        <w:textAlignment w:val="baseline"/>
        <w:rPr>
          <w:sz w:val="38"/>
        </w:rPr>
      </w:pPr>
    </w:p>
    <w:p w:rsidR="00B83E87" w:rsidRDefault="00460AC0">
      <w:pPr>
        <w:wordWrap w:val="0"/>
        <w:spacing w:line="700" w:lineRule="atLeast"/>
        <w:ind w:left="200" w:right="20" w:firstLine="840"/>
        <w:textAlignment w:val="baseline"/>
        <w:rPr>
          <w:sz w:val="38"/>
        </w:rPr>
      </w:pPr>
      <w:r>
        <w:rPr>
          <w:rFonts w:ascii="宋体" w:eastAsia="宋体" w:hAnsi="宋体" w:cs="宋体"/>
          <w:color w:val="000000"/>
          <w:sz w:val="38"/>
        </w:rPr>
        <w:t>看见一位贫穷可怜的人穿着一件有黄色斑点、有点儿旧的淡绿色衣服拖着脚步穿</w:t>
      </w:r>
      <w:r>
        <w:rPr>
          <w:rFonts w:ascii="宋体" w:eastAsia="宋体" w:hAnsi="宋体" w:cs="宋体"/>
          <w:color w:val="000000"/>
          <w:sz w:val="38"/>
        </w:rPr>
        <w:t>过街道，一阵十分奇怪、悲哀的情结攫住了我。</w:t>
      </w:r>
      <w:r>
        <w:rPr>
          <w:rFonts w:ascii="宋体" w:eastAsia="宋体" w:hAnsi="宋体" w:cs="宋体"/>
          <w:color w:val="000000"/>
          <w:sz w:val="38"/>
        </w:rPr>
        <w:t>⑤</w:t>
      </w:r>
      <w:r>
        <w:rPr>
          <w:rFonts w:ascii="宋体" w:eastAsia="宋体" w:hAnsi="宋体" w:cs="宋体"/>
          <w:color w:val="000000"/>
          <w:sz w:val="38"/>
        </w:rPr>
        <w:t>我为他而感到悲哀，然而最使我感动的却是那衣服的色彩</w:t>
      </w:r>
    </w:p>
    <w:p w:rsidR="00B83E87" w:rsidRDefault="00460AC0">
      <w:pPr>
        <w:wordWrap w:val="0"/>
        <w:spacing w:line="700" w:lineRule="atLeast"/>
        <w:ind w:left="240"/>
        <w:textAlignment w:val="baseline"/>
        <w:rPr>
          <w:sz w:val="38"/>
        </w:rPr>
      </w:pPr>
      <w:r>
        <w:rPr>
          <w:rFonts w:ascii="宋体" w:eastAsia="宋体" w:hAnsi="宋体" w:cs="宋体"/>
          <w:color w:val="000000"/>
          <w:sz w:val="38"/>
          <w:u w:val="single"/>
        </w:rPr>
        <w:t xml:space="preserve">                </w:t>
      </w:r>
    </w:p>
    <w:p w:rsidR="00B83E87" w:rsidRDefault="00460AC0">
      <w:pPr>
        <w:wordWrap w:val="0"/>
        <w:spacing w:before="300" w:line="580" w:lineRule="atLeast"/>
        <w:ind w:left="92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在希伯来语中，一个要与示意元音一同发音的辅音的记号。</w:t>
      </w:r>
    </w:p>
    <w:p w:rsidR="00B83E87" w:rsidRDefault="00460AC0">
      <w:pPr>
        <w:wordWrap w:val="0"/>
        <w:spacing w:line="580" w:lineRule="atLeast"/>
        <w:ind w:left="92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在希伯来语中，一个辅音记号，表示发音要比磨擦音多一个停顿。</w:t>
      </w:r>
    </w:p>
    <w:p w:rsidR="00B83E87" w:rsidRDefault="00460AC0">
      <w:pPr>
        <w:wordWrap w:val="0"/>
        <w:spacing w:line="580" w:lineRule="atLeast"/>
        <w:ind w:left="200" w:right="20" w:firstLine="720"/>
        <w:textAlignment w:val="baseline"/>
        <w:rPr>
          <w:sz w:val="37"/>
        </w:rPr>
      </w:pPr>
      <w:r>
        <w:rPr>
          <w:rFonts w:ascii="宋体" w:eastAsia="宋体" w:hAnsi="宋体" w:cs="宋体"/>
          <w:color w:val="000000"/>
          <w:sz w:val="37"/>
        </w:rPr>
        <w:t xml:space="preserve">③  </w:t>
      </w:r>
      <w:r>
        <w:rPr>
          <w:rFonts w:ascii="宋体" w:eastAsia="宋体" w:hAnsi="宋体" w:cs="宋体"/>
          <w:color w:val="000000"/>
          <w:sz w:val="37"/>
        </w:rPr>
        <w:t>奥托曼帝国某些具有较高职位的人，由一面带有三条马尾巴的旗帜为先导。</w:t>
      </w:r>
    </w:p>
    <w:p w:rsidR="00B83E87" w:rsidRDefault="00460AC0">
      <w:pPr>
        <w:wordWrap w:val="0"/>
        <w:spacing w:line="580" w:lineRule="atLeast"/>
        <w:ind w:left="920"/>
        <w:textAlignment w:val="baseline"/>
        <w:rPr>
          <w:sz w:val="37"/>
        </w:rPr>
      </w:pPr>
      <w:r>
        <w:rPr>
          <w:rFonts w:ascii="宋体" w:eastAsia="宋体" w:hAnsi="宋体" w:cs="宋体"/>
          <w:color w:val="000000"/>
          <w:sz w:val="37"/>
        </w:rPr>
        <w:t xml:space="preserve">④ </w:t>
      </w:r>
      <w:r>
        <w:rPr>
          <w:rFonts w:ascii="宋体" w:eastAsia="宋体" w:hAnsi="宋体" w:cs="宋体"/>
          <w:color w:val="000000"/>
          <w:sz w:val="37"/>
        </w:rPr>
        <w:t>有关以下一节，参见《增补》，页</w:t>
      </w:r>
      <w:r>
        <w:rPr>
          <w:rFonts w:ascii="宋体" w:eastAsia="宋体" w:hAnsi="宋体" w:cs="宋体"/>
          <w:color w:val="000000"/>
          <w:sz w:val="37"/>
        </w:rPr>
        <w:t>511(</w:t>
      </w:r>
      <w:r>
        <w:rPr>
          <w:rFonts w:ascii="宋体" w:eastAsia="宋体" w:hAnsi="宋体" w:cs="宋体"/>
          <w:color w:val="000000"/>
          <w:sz w:val="37"/>
        </w:rPr>
        <w:t>《论文》卷</w:t>
      </w:r>
      <w:r>
        <w:rPr>
          <w:rFonts w:ascii="宋体" w:eastAsia="宋体" w:hAnsi="宋体" w:cs="宋体"/>
          <w:color w:val="000000"/>
          <w:sz w:val="37"/>
        </w:rPr>
        <w:t>2-A540)</w:t>
      </w:r>
      <w:r>
        <w:rPr>
          <w:rFonts w:ascii="宋体" w:eastAsia="宋体" w:hAnsi="宋体" w:cs="宋体"/>
          <w:color w:val="000000"/>
          <w:sz w:val="37"/>
        </w:rPr>
        <w:t>。</w:t>
      </w:r>
    </w:p>
    <w:p w:rsidR="00B83E87" w:rsidRDefault="00460AC0">
      <w:pPr>
        <w:wordWrap w:val="0"/>
        <w:spacing w:line="580" w:lineRule="atLeast"/>
        <w:ind w:left="920"/>
        <w:textAlignment w:val="baseline"/>
        <w:rPr>
          <w:sz w:val="37"/>
        </w:rPr>
      </w:pPr>
      <w:r>
        <w:rPr>
          <w:rFonts w:ascii="宋体" w:eastAsia="宋体" w:hAnsi="宋体" w:cs="宋体"/>
          <w:color w:val="000000"/>
          <w:sz w:val="37"/>
        </w:rPr>
        <w:t xml:space="preserve">⑤ </w:t>
      </w:r>
      <w:r>
        <w:rPr>
          <w:rFonts w:ascii="宋体" w:eastAsia="宋体" w:hAnsi="宋体" w:cs="宋体"/>
          <w:color w:val="000000"/>
          <w:sz w:val="37"/>
        </w:rPr>
        <w:t>参见《重复》，《文集》卷</w:t>
      </w:r>
      <w:r>
        <w:rPr>
          <w:rFonts w:ascii="宋体" w:eastAsia="宋体" w:hAnsi="宋体" w:cs="宋体"/>
          <w:color w:val="000000"/>
          <w:sz w:val="37"/>
        </w:rPr>
        <w:t>6</w:t>
      </w:r>
      <w:r>
        <w:rPr>
          <w:rFonts w:ascii="宋体" w:eastAsia="宋体" w:hAnsi="宋体" w:cs="宋体"/>
          <w:color w:val="000000"/>
          <w:sz w:val="37"/>
        </w:rPr>
        <w:t>，页</w:t>
      </w:r>
      <w:r>
        <w:rPr>
          <w:rFonts w:ascii="宋体" w:eastAsia="宋体" w:hAnsi="宋体" w:cs="宋体"/>
          <w:color w:val="000000"/>
          <w:sz w:val="37"/>
        </w:rPr>
        <w:t>170</w:t>
      </w:r>
      <w:r>
        <w:rPr>
          <w:rFonts w:ascii="宋体" w:eastAsia="宋体" w:hAnsi="宋体" w:cs="宋体"/>
          <w:color w:val="000000"/>
          <w:sz w:val="37"/>
        </w:rPr>
        <w:t>。</w:t>
      </w:r>
    </w:p>
    <w:p w:rsidR="00B83E87" w:rsidRDefault="00B83E87"/>
    <w:p w:rsidR="00B83E87" w:rsidRDefault="00B83E87">
      <w:pPr>
        <w:sectPr w:rsidR="00B83E87">
          <w:headerReference w:type="default" r:id="rId114"/>
          <w:footerReference w:type="default" r:id="rId115"/>
          <w:pgSz w:w="14960" w:h="23700"/>
          <w:pgMar w:top="1720" w:right="1280" w:bottom="1720" w:left="1280" w:header="1420" w:footer="1420" w:gutter="0"/>
          <w:cols w:space="720"/>
        </w:sectPr>
      </w:pPr>
    </w:p>
    <w:p w:rsidR="00B83E87" w:rsidRDefault="00460AC0">
      <w:pPr>
        <w:wordWrap w:val="0"/>
        <w:spacing w:line="580" w:lineRule="atLeast"/>
        <w:ind w:right="400"/>
        <w:jc w:val="right"/>
        <w:textAlignment w:val="baseline"/>
        <w:rPr>
          <w:sz w:val="43"/>
        </w:rPr>
      </w:pPr>
      <w:r>
        <w:rPr>
          <w:rFonts w:ascii="仿宋" w:eastAsia="仿宋" w:hAnsi="仿宋" w:cs="仿宋"/>
          <w:color w:val="000000"/>
          <w:sz w:val="43"/>
        </w:rPr>
        <w:lastRenderedPageBreak/>
        <w:t>诗</w:t>
      </w:r>
      <w:r>
        <w:rPr>
          <w:rFonts w:ascii="仿宋" w:eastAsia="仿宋" w:hAnsi="仿宋" w:cs="仿宋"/>
          <w:color w:val="000000"/>
          <w:sz w:val="43"/>
        </w:rPr>
        <w:t xml:space="preserve"> </w:t>
      </w:r>
      <w:r>
        <w:rPr>
          <w:rFonts w:ascii="仿宋" w:eastAsia="仿宋" w:hAnsi="仿宋" w:cs="仿宋"/>
          <w:color w:val="000000"/>
          <w:sz w:val="43"/>
        </w:rPr>
        <w:t>篇</w:t>
      </w:r>
      <w:r>
        <w:rPr>
          <w:rFonts w:ascii="仿宋" w:eastAsia="仿宋" w:hAnsi="仿宋" w:cs="仿宋"/>
          <w:color w:val="000000"/>
          <w:sz w:val="43"/>
        </w:rPr>
        <w:t xml:space="preserve"> 27</w:t>
      </w:r>
    </w:p>
    <w:p w:rsidR="00B83E87" w:rsidRDefault="00B83E87">
      <w:pPr>
        <w:wordWrap w:val="0"/>
        <w:spacing w:line="660" w:lineRule="exact"/>
        <w:jc w:val="right"/>
        <w:textAlignment w:val="baseline"/>
        <w:rPr>
          <w:sz w:val="38"/>
        </w:rPr>
      </w:pPr>
    </w:p>
    <w:p w:rsidR="00B83E87" w:rsidRDefault="00460AC0">
      <w:pPr>
        <w:wordWrap w:val="0"/>
        <w:spacing w:line="660" w:lineRule="atLeast"/>
        <w:ind w:left="60" w:right="380"/>
        <w:textAlignment w:val="baseline"/>
        <w:rPr>
          <w:sz w:val="38"/>
        </w:rPr>
      </w:pPr>
      <w:r>
        <w:rPr>
          <w:rFonts w:ascii="宋体" w:eastAsia="宋体" w:hAnsi="宋体" w:cs="宋体"/>
          <w:color w:val="000000"/>
          <w:sz w:val="38"/>
        </w:rPr>
        <w:t>那么生动地使我想起了自己童年时的第一件高雅绘画艺术的作品。这种特殊的色彩是我所偏爱的色彩之一。悲哀的并不是这些色彩的组合，我仍然怀着极大的快乐想到它们，在生活中的任何地方都找不到它们；整个世界却发现它们粗野、俗不可耐、只适合于纽伦堡的图片。</w:t>
      </w:r>
      <w:r>
        <w:rPr>
          <w:rFonts w:ascii="宋体" w:eastAsia="宋体" w:hAnsi="宋体" w:cs="宋体"/>
          <w:color w:val="000000"/>
          <w:sz w:val="38"/>
        </w:rPr>
        <w:t>①</w:t>
      </w:r>
      <w:r>
        <w:rPr>
          <w:rFonts w:ascii="宋体" w:eastAsia="宋体" w:hAnsi="宋体" w:cs="宋体"/>
          <w:color w:val="000000"/>
          <w:sz w:val="38"/>
        </w:rPr>
        <w:t>倘若偶然碰上它们，那么相遇总是不幸的，正如这次一样。总是一个低能儿或者一个乞丐</w:t>
      </w:r>
      <w:r>
        <w:rPr>
          <w:rFonts w:ascii="宋体" w:eastAsia="宋体" w:hAnsi="宋体" w:cs="宋体"/>
          <w:color w:val="000000"/>
          <w:sz w:val="38"/>
        </w:rPr>
        <w:t>————</w:t>
      </w:r>
      <w:r>
        <w:rPr>
          <w:rFonts w:ascii="宋体" w:eastAsia="宋体" w:hAnsi="宋体" w:cs="宋体"/>
          <w:color w:val="000000"/>
          <w:sz w:val="38"/>
        </w:rPr>
        <w:t>简言之，总是某个在生活中感到被疏远、世界并不承认他的人。而我，总是以这种永远令人难忘的黄绿色色调去描绘我的主角们的衣服！这种情形不会在童年时的所有色彩组合中发生吗？对于我们迟钝的两眼来</w:t>
      </w:r>
      <w:r>
        <w:rPr>
          <w:rFonts w:ascii="宋体" w:eastAsia="宋体" w:hAnsi="宋体" w:cs="宋体"/>
          <w:color w:val="000000"/>
          <w:sz w:val="38"/>
        </w:rPr>
        <w:t>说，生活在那时所具有的闪光已渐渐变得太强烈、太粗糙。</w:t>
      </w:r>
    </w:p>
    <w:p w:rsidR="00B83E87" w:rsidRDefault="00B83E87">
      <w:pPr>
        <w:wordWrap w:val="0"/>
        <w:spacing w:line="660" w:lineRule="exact"/>
        <w:textAlignment w:val="baseline"/>
        <w:rPr>
          <w:sz w:val="38"/>
        </w:rPr>
      </w:pPr>
    </w:p>
    <w:p w:rsidR="00B83E87" w:rsidRDefault="00460AC0">
      <w:pPr>
        <w:wordWrap w:val="0"/>
        <w:spacing w:line="660" w:lineRule="atLeast"/>
        <w:ind w:left="60" w:right="380" w:firstLine="800"/>
        <w:textAlignment w:val="baseline"/>
        <w:rPr>
          <w:sz w:val="38"/>
        </w:rPr>
      </w:pPr>
      <w:r>
        <w:rPr>
          <w:rFonts w:ascii="宋体" w:eastAsia="宋体" w:hAnsi="宋体" w:cs="宋体"/>
          <w:color w:val="000000"/>
          <w:sz w:val="38"/>
        </w:rPr>
        <w:t>哎呀！幸运之门没有朝内开，于是可以靠冲撞推开它；但它却朝外开，因此可能对它毫无办法。</w:t>
      </w:r>
      <w:r>
        <w:rPr>
          <w:rFonts w:ascii="宋体" w:eastAsia="宋体" w:hAnsi="宋体" w:cs="宋体"/>
          <w:color w:val="000000"/>
          <w:sz w:val="38"/>
        </w:rPr>
        <w:t>②</w:t>
      </w:r>
    </w:p>
    <w:p w:rsidR="00B83E87" w:rsidRDefault="00B83E87">
      <w:pPr>
        <w:wordWrap w:val="0"/>
        <w:spacing w:line="660" w:lineRule="exact"/>
        <w:textAlignment w:val="baseline"/>
        <w:rPr>
          <w:sz w:val="38"/>
        </w:rPr>
      </w:pPr>
    </w:p>
    <w:p w:rsidR="00B83E87" w:rsidRDefault="00460AC0">
      <w:pPr>
        <w:wordWrap w:val="0"/>
        <w:spacing w:line="660" w:lineRule="atLeast"/>
        <w:ind w:left="60" w:right="340" w:firstLine="800"/>
        <w:textAlignment w:val="baseline"/>
        <w:rPr>
          <w:sz w:val="38"/>
        </w:rPr>
      </w:pPr>
      <w:r>
        <w:rPr>
          <w:rFonts w:ascii="宋体" w:eastAsia="宋体" w:hAnsi="宋体" w:cs="宋体"/>
          <w:color w:val="000000"/>
          <w:sz w:val="38"/>
        </w:rPr>
        <w:t>我相信，我有勇气怀疑一切；我相信，我有勇气同一切战斗；但我却没有勇气承认任何东西，没有勇气拥有、顺从任何东西。大多数人都抱怨世界是如此没有诗意，以至生活中的事情不如在小说中那么忍受得了，在小说中机遇始终是那么有利。我则抱怨在生活中与在小说中不一样，一个人在生活中拥有要与之战斗的冷酷的父亲、饭桶和巨人，要解救被迷惑的公主。所有这些敌手</w:t>
      </w:r>
      <w:r>
        <w:rPr>
          <w:rFonts w:ascii="宋体" w:eastAsia="宋体" w:hAnsi="宋体" w:cs="宋体"/>
          <w:color w:val="000000"/>
          <w:sz w:val="38"/>
        </w:rPr>
        <w:t>加在一起，比得上我与之搏斗的、我自己赋予其生命和存在的、苍白、没有血色、生命力顽强的夜间活动形式。</w:t>
      </w:r>
      <w:r>
        <w:rPr>
          <w:rFonts w:ascii="宋体" w:eastAsia="宋体" w:hAnsi="宋体" w:cs="宋体"/>
          <w:color w:val="000000"/>
          <w:sz w:val="38"/>
        </w:rPr>
        <w:t>③</w:t>
      </w:r>
    </w:p>
    <w:p w:rsidR="00B83E87" w:rsidRDefault="00B83E87">
      <w:pPr>
        <w:wordWrap w:val="0"/>
        <w:spacing w:line="660" w:lineRule="exact"/>
        <w:textAlignment w:val="baseline"/>
        <w:rPr>
          <w:sz w:val="38"/>
        </w:rPr>
      </w:pPr>
    </w:p>
    <w:p w:rsidR="00B83E87" w:rsidRDefault="00460AC0">
      <w:pPr>
        <w:wordWrap w:val="0"/>
        <w:spacing w:line="660" w:lineRule="atLeast"/>
        <w:ind w:left="820"/>
        <w:textAlignment w:val="baseline"/>
        <w:rPr>
          <w:sz w:val="38"/>
        </w:rPr>
      </w:pPr>
      <w:r>
        <w:rPr>
          <w:rFonts w:ascii="宋体" w:eastAsia="宋体" w:hAnsi="宋体" w:cs="宋体"/>
          <w:color w:val="000000"/>
          <w:sz w:val="38"/>
        </w:rPr>
        <w:t>【</w:t>
      </w:r>
      <w:r>
        <w:rPr>
          <w:rFonts w:ascii="宋体" w:eastAsia="宋体" w:hAnsi="宋体" w:cs="宋体"/>
          <w:color w:val="000000"/>
          <w:sz w:val="38"/>
        </w:rPr>
        <w:t>24</w:t>
      </w:r>
      <w:r>
        <w:rPr>
          <w:rFonts w:ascii="宋体" w:eastAsia="宋体" w:hAnsi="宋体" w:cs="宋体"/>
          <w:color w:val="000000"/>
          <w:sz w:val="38"/>
        </w:rPr>
        <w:t>】我的灵魂和我的思想是多么贫瘠啊，然而却长久不断地</w:t>
      </w:r>
    </w:p>
    <w:p w:rsidR="00B83E87" w:rsidRDefault="00460AC0">
      <w:pPr>
        <w:wordWrap w:val="0"/>
        <w:spacing w:before="260" w:line="660" w:lineRule="atLeast"/>
        <w:ind w:left="120"/>
        <w:textAlignment w:val="baseline"/>
        <w:rPr>
          <w:sz w:val="38"/>
        </w:rPr>
      </w:pPr>
      <w:r>
        <w:rPr>
          <w:rFonts w:ascii="宋体" w:eastAsia="宋体" w:hAnsi="宋体" w:cs="宋体"/>
          <w:color w:val="000000"/>
          <w:sz w:val="38"/>
          <w:u w:val="single"/>
        </w:rPr>
        <w:t xml:space="preserve">               </w:t>
      </w:r>
    </w:p>
    <w:p w:rsidR="00B83E87" w:rsidRDefault="00460AC0">
      <w:pPr>
        <w:wordWrap w:val="0"/>
        <w:spacing w:line="600" w:lineRule="atLeast"/>
        <w:ind w:left="60" w:right="360" w:firstLine="66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德国流行的印刷图画和画片。参见《重复》，《文集》卷</w:t>
      </w:r>
      <w:r>
        <w:rPr>
          <w:rFonts w:ascii="仿宋" w:eastAsia="仿宋" w:hAnsi="仿宋" w:cs="仿宋"/>
          <w:color w:val="000000"/>
          <w:sz w:val="37"/>
        </w:rPr>
        <w:t>6</w:t>
      </w:r>
      <w:r>
        <w:rPr>
          <w:rFonts w:ascii="仿宋" w:eastAsia="仿宋" w:hAnsi="仿宋" w:cs="仿宋"/>
          <w:color w:val="000000"/>
          <w:sz w:val="37"/>
        </w:rPr>
        <w:t>，页</w:t>
      </w:r>
      <w:r>
        <w:rPr>
          <w:rFonts w:ascii="仿宋" w:eastAsia="仿宋" w:hAnsi="仿宋" w:cs="仿宋"/>
          <w:color w:val="000000"/>
          <w:sz w:val="37"/>
        </w:rPr>
        <w:t>158</w:t>
      </w:r>
      <w:r>
        <w:rPr>
          <w:rFonts w:ascii="仿宋" w:eastAsia="仿宋" w:hAnsi="仿宋" w:cs="仿宋"/>
          <w:color w:val="000000"/>
          <w:sz w:val="37"/>
        </w:rPr>
        <w:t>；《致死的痼疾》，《文集》卷</w:t>
      </w:r>
      <w:r>
        <w:rPr>
          <w:rFonts w:ascii="仿宋" w:eastAsia="仿宋" w:hAnsi="仿宋" w:cs="仿宋"/>
          <w:color w:val="000000"/>
          <w:sz w:val="37"/>
        </w:rPr>
        <w:t>19</w:t>
      </w:r>
      <w:r>
        <w:rPr>
          <w:rFonts w:ascii="仿宋" w:eastAsia="仿宋" w:hAnsi="仿宋" w:cs="仿宋"/>
          <w:color w:val="000000"/>
          <w:sz w:val="37"/>
        </w:rPr>
        <w:t>，页</w:t>
      </w:r>
      <w:r>
        <w:rPr>
          <w:rFonts w:ascii="仿宋" w:eastAsia="仿宋" w:hAnsi="仿宋" w:cs="仿宋"/>
          <w:color w:val="000000"/>
          <w:sz w:val="37"/>
        </w:rPr>
        <w:t>79</w:t>
      </w:r>
      <w:r>
        <w:rPr>
          <w:rFonts w:ascii="仿宋" w:eastAsia="仿宋" w:hAnsi="仿宋" w:cs="仿宋"/>
          <w:color w:val="000000"/>
          <w:sz w:val="37"/>
        </w:rPr>
        <w:t>。</w:t>
      </w:r>
    </w:p>
    <w:p w:rsidR="00B83E87" w:rsidRDefault="00460AC0">
      <w:pPr>
        <w:wordWrap w:val="0"/>
        <w:spacing w:line="600" w:lineRule="atLeast"/>
        <w:ind w:left="72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有关以上一句，参见《增补》，页</w:t>
      </w:r>
      <w:r>
        <w:rPr>
          <w:rFonts w:ascii="仿宋" w:eastAsia="仿宋" w:hAnsi="仿宋" w:cs="仿宋"/>
          <w:color w:val="000000"/>
          <w:sz w:val="37"/>
        </w:rPr>
        <w:t>511(</w:t>
      </w:r>
      <w:r>
        <w:rPr>
          <w:rFonts w:ascii="仿宋" w:eastAsia="仿宋" w:hAnsi="仿宋" w:cs="仿宋"/>
          <w:color w:val="000000"/>
          <w:sz w:val="37"/>
        </w:rPr>
        <w:t>《论文》卷</w:t>
      </w:r>
      <w:r>
        <w:rPr>
          <w:rFonts w:ascii="仿宋" w:eastAsia="仿宋" w:hAnsi="仿宋" w:cs="仿宋"/>
          <w:color w:val="000000"/>
          <w:sz w:val="37"/>
        </w:rPr>
        <w:t>3-B179</w:t>
      </w:r>
      <w:r>
        <w:rPr>
          <w:rFonts w:ascii="仿宋" w:eastAsia="仿宋" w:hAnsi="仿宋" w:cs="仿宋"/>
          <w:color w:val="000000"/>
          <w:sz w:val="37"/>
        </w:rPr>
        <w:t>：</w:t>
      </w:r>
      <w:r>
        <w:rPr>
          <w:rFonts w:ascii="仿宋" w:eastAsia="仿宋" w:hAnsi="仿宋" w:cs="仿宋"/>
          <w:color w:val="000000"/>
          <w:sz w:val="37"/>
        </w:rPr>
        <w:t>3)</w:t>
      </w:r>
      <w:r>
        <w:rPr>
          <w:rFonts w:ascii="仿宋" w:eastAsia="仿宋" w:hAnsi="仿宋" w:cs="仿宋"/>
          <w:color w:val="000000"/>
          <w:sz w:val="37"/>
        </w:rPr>
        <w:t>。</w:t>
      </w:r>
    </w:p>
    <w:p w:rsidR="00B83E87" w:rsidRDefault="00460AC0">
      <w:pPr>
        <w:wordWrap w:val="0"/>
        <w:spacing w:line="600" w:lineRule="atLeast"/>
        <w:ind w:left="720"/>
        <w:textAlignment w:val="baseline"/>
        <w:rPr>
          <w:sz w:val="37"/>
        </w:rPr>
      </w:pPr>
      <w:r>
        <w:rPr>
          <w:rFonts w:ascii="仿宋" w:eastAsia="仿宋" w:hAnsi="仿宋" w:cs="仿宋"/>
          <w:color w:val="000000"/>
          <w:sz w:val="37"/>
        </w:rPr>
        <w:t xml:space="preserve">③ </w:t>
      </w:r>
      <w:r>
        <w:rPr>
          <w:rFonts w:ascii="仿宋" w:eastAsia="仿宋" w:hAnsi="仿宋" w:cs="仿宋"/>
          <w:color w:val="000000"/>
          <w:sz w:val="37"/>
        </w:rPr>
        <w:t>有关以上一句，参见《增补》，页</w:t>
      </w:r>
      <w:r>
        <w:rPr>
          <w:rFonts w:ascii="仿宋" w:eastAsia="仿宋" w:hAnsi="仿宋" w:cs="仿宋"/>
          <w:color w:val="000000"/>
          <w:sz w:val="37"/>
        </w:rPr>
        <w:t>512(</w:t>
      </w:r>
      <w:r>
        <w:rPr>
          <w:rFonts w:ascii="仿宋" w:eastAsia="仿宋" w:hAnsi="仿宋" w:cs="仿宋"/>
          <w:color w:val="000000"/>
          <w:sz w:val="37"/>
        </w:rPr>
        <w:t>《论文》卷</w:t>
      </w:r>
      <w:r>
        <w:rPr>
          <w:rFonts w:ascii="仿宋" w:eastAsia="仿宋" w:hAnsi="仿宋" w:cs="仿宋"/>
          <w:color w:val="000000"/>
          <w:sz w:val="37"/>
        </w:rPr>
        <w:t>3-A218)</w:t>
      </w:r>
      <w:r>
        <w:rPr>
          <w:rFonts w:ascii="仿宋" w:eastAsia="仿宋" w:hAnsi="仿宋" w:cs="仿宋"/>
          <w:color w:val="000000"/>
          <w:sz w:val="37"/>
        </w:rPr>
        <w:t>。</w:t>
      </w:r>
    </w:p>
    <w:p w:rsidR="00B83E87" w:rsidRDefault="00B83E87"/>
    <w:p w:rsidR="00B83E87" w:rsidRDefault="00B83E87">
      <w:pPr>
        <w:sectPr w:rsidR="00B83E87">
          <w:headerReference w:type="default" r:id="rId116"/>
          <w:footerReference w:type="default" r:id="rId117"/>
          <w:pgSz w:w="14960" w:h="23700"/>
          <w:pgMar w:top="1760" w:right="1200" w:bottom="1760" w:left="1200" w:header="1460" w:footer="1460" w:gutter="0"/>
          <w:cols w:space="720"/>
        </w:sectPr>
      </w:pPr>
    </w:p>
    <w:p w:rsidR="00B83E87" w:rsidRDefault="00460AC0">
      <w:pPr>
        <w:wordWrap w:val="0"/>
        <w:spacing w:line="480" w:lineRule="atLeast"/>
        <w:ind w:left="120"/>
        <w:textAlignment w:val="baseline"/>
        <w:rPr>
          <w:sz w:val="35"/>
        </w:rPr>
      </w:pPr>
      <w:r>
        <w:rPr>
          <w:rFonts w:ascii="仿宋" w:eastAsia="仿宋" w:hAnsi="仿宋" w:cs="仿宋"/>
          <w:color w:val="000000"/>
          <w:sz w:val="35"/>
        </w:rPr>
        <w:lastRenderedPageBreak/>
        <w:t>28</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38"/>
        </w:rPr>
      </w:pPr>
    </w:p>
    <w:p w:rsidR="00B83E87" w:rsidRDefault="00460AC0">
      <w:pPr>
        <w:wordWrap w:val="0"/>
        <w:spacing w:line="680" w:lineRule="atLeast"/>
        <w:ind w:left="120"/>
        <w:textAlignment w:val="baseline"/>
        <w:rPr>
          <w:sz w:val="38"/>
        </w:rPr>
      </w:pPr>
      <w:r>
        <w:rPr>
          <w:rFonts w:ascii="宋体" w:eastAsia="宋体" w:hAnsi="宋体" w:cs="宋体"/>
          <w:color w:val="000000"/>
          <w:sz w:val="38"/>
        </w:rPr>
        <w:t>受到空虚地贪图酒色和难以忍受的劳动的痛苦折磨！</w:t>
      </w:r>
      <w:r>
        <w:rPr>
          <w:rFonts w:ascii="宋体" w:eastAsia="宋体" w:hAnsi="宋体" w:cs="宋体"/>
          <w:color w:val="000000"/>
          <w:sz w:val="38"/>
        </w:rPr>
        <w:t>①</w:t>
      </w:r>
      <w:r>
        <w:rPr>
          <w:rFonts w:ascii="宋体" w:eastAsia="宋体" w:hAnsi="宋体" w:cs="宋体"/>
          <w:color w:val="000000"/>
          <w:sz w:val="38"/>
        </w:rPr>
        <w:t>我精神之舌的韧带从不会被放松；我将始终急促而含混地说话吗？</w:t>
      </w:r>
      <w:r>
        <w:rPr>
          <w:rFonts w:ascii="宋体" w:eastAsia="宋体" w:hAnsi="宋体" w:cs="宋体"/>
          <w:color w:val="000000"/>
          <w:sz w:val="38"/>
        </w:rPr>
        <w:t>②</w:t>
      </w:r>
      <w:r>
        <w:rPr>
          <w:rFonts w:ascii="宋体" w:eastAsia="宋体" w:hAnsi="宋体" w:cs="宋体"/>
          <w:color w:val="000000"/>
          <w:sz w:val="38"/>
        </w:rPr>
        <w:t>我所需要的是一种像林叩斯</w:t>
      </w:r>
      <w:r>
        <w:rPr>
          <w:rFonts w:ascii="宋体" w:eastAsia="宋体" w:hAnsi="宋体" w:cs="宋体"/>
          <w:color w:val="000000"/>
          <w:sz w:val="38"/>
        </w:rPr>
        <w:t>(Lynceus)</w:t>
      </w:r>
      <w:r>
        <w:rPr>
          <w:rFonts w:ascii="宋体" w:eastAsia="宋体" w:hAnsi="宋体" w:cs="宋体"/>
          <w:color w:val="000000"/>
          <w:sz w:val="38"/>
        </w:rPr>
        <w:t>的目光</w:t>
      </w:r>
      <w:r>
        <w:rPr>
          <w:rFonts w:ascii="宋体" w:eastAsia="宋体" w:hAnsi="宋体" w:cs="宋体"/>
          <w:color w:val="000000"/>
          <w:sz w:val="38"/>
        </w:rPr>
        <w:t>③</w:t>
      </w:r>
      <w:r>
        <w:rPr>
          <w:rFonts w:ascii="宋体" w:eastAsia="宋体" w:hAnsi="宋体" w:cs="宋体"/>
          <w:color w:val="000000"/>
          <w:sz w:val="38"/>
        </w:rPr>
        <w:t>一样敏锐而有穿透力的声音，一种像巨人的呻吟</w:t>
      </w:r>
      <w:r>
        <w:rPr>
          <w:rFonts w:ascii="宋体" w:eastAsia="宋体" w:hAnsi="宋体" w:cs="宋体"/>
          <w:color w:val="000000"/>
          <w:sz w:val="38"/>
        </w:rPr>
        <w:t>④</w:t>
      </w:r>
      <w:r>
        <w:rPr>
          <w:rFonts w:ascii="宋体" w:eastAsia="宋体" w:hAnsi="宋体" w:cs="宋体"/>
          <w:color w:val="000000"/>
          <w:sz w:val="38"/>
        </w:rPr>
        <w:t>一样使人恐怖的声音，一种像自然之声</w:t>
      </w:r>
      <w:r>
        <w:rPr>
          <w:rFonts w:ascii="宋体" w:eastAsia="宋体" w:hAnsi="宋体" w:cs="宋体"/>
          <w:color w:val="000000"/>
          <w:sz w:val="38"/>
        </w:rPr>
        <w:t>⑤</w:t>
      </w:r>
      <w:r>
        <w:rPr>
          <w:rFonts w:ascii="宋体" w:eastAsia="宋体" w:hAnsi="宋体" w:cs="宋体"/>
          <w:color w:val="000000"/>
          <w:sz w:val="38"/>
        </w:rPr>
        <w:t>一样恒久不变的声音，一种像一阵寒风一样嘲弄的声音，一种像回声的无情嘲笑一样恶毒的声音，在从最深沉的低音到最温柔的高音范围内扩展，从庄严沉静的低语变调为狂暴的能量。为了呼吸，为了赋予声音以我心中所思，为了让愤怒和同情震撼肺腑，这正是我所需要的。</w:t>
      </w:r>
      <w:r>
        <w:rPr>
          <w:rFonts w:ascii="宋体" w:eastAsia="宋体" w:hAnsi="宋体" w:cs="宋体"/>
          <w:color w:val="000000"/>
          <w:sz w:val="38"/>
        </w:rPr>
        <w:t>————</w:t>
      </w:r>
      <w:r>
        <w:rPr>
          <w:rFonts w:ascii="宋体" w:eastAsia="宋体" w:hAnsi="宋体" w:cs="宋体"/>
          <w:color w:val="000000"/>
          <w:sz w:val="38"/>
        </w:rPr>
        <w:t>但是，我的声音仅仅像</w:t>
      </w:r>
      <w:r>
        <w:rPr>
          <w:rFonts w:ascii="宋体" w:eastAsia="宋体" w:hAnsi="宋体" w:cs="宋体"/>
          <w:color w:val="000000"/>
          <w:sz w:val="38"/>
        </w:rPr>
        <w:t>一个笨人的叫喊一样嘶哑，或如哑巴嘴上的祷告一样奄奄一息。</w:t>
      </w:r>
    </w:p>
    <w:p w:rsidR="00B83E87" w:rsidRDefault="00B83E87">
      <w:pPr>
        <w:wordWrap w:val="0"/>
        <w:spacing w:line="680" w:lineRule="exact"/>
        <w:textAlignment w:val="baseline"/>
        <w:rPr>
          <w:sz w:val="38"/>
        </w:rPr>
      </w:pPr>
    </w:p>
    <w:p w:rsidR="00B83E87" w:rsidRDefault="00460AC0">
      <w:pPr>
        <w:wordWrap w:val="0"/>
        <w:spacing w:line="680" w:lineRule="atLeast"/>
        <w:ind w:left="120" w:right="60" w:firstLine="840"/>
        <w:textAlignment w:val="baseline"/>
        <w:rPr>
          <w:sz w:val="38"/>
        </w:rPr>
      </w:pPr>
      <w:r>
        <w:rPr>
          <w:rFonts w:ascii="宋体" w:eastAsia="宋体" w:hAnsi="宋体" w:cs="宋体"/>
          <w:color w:val="000000"/>
          <w:sz w:val="38"/>
        </w:rPr>
        <w:t>将会发生什么？未来将带来什么？我不知道，我毫无预感。</w:t>
      </w:r>
      <w:r>
        <w:rPr>
          <w:rFonts w:ascii="宋体" w:eastAsia="宋体" w:hAnsi="宋体" w:cs="宋体"/>
          <w:color w:val="000000"/>
          <w:sz w:val="38"/>
        </w:rPr>
        <w:t>⑥</w:t>
      </w:r>
      <w:r>
        <w:rPr>
          <w:rFonts w:ascii="宋体" w:eastAsia="宋体" w:hAnsi="宋体" w:cs="宋体"/>
          <w:color w:val="000000"/>
          <w:sz w:val="38"/>
        </w:rPr>
        <w:t>当一只蜘蛛把自己从一个固定的点往下抛进自己结的网中时，它看见自己面前是一个空荡荡的空间，它在其中找不到任何立足点，而它却劳累过度。我的情形也与它一样；我面前仍是一片空荡荡的虚空，我却被自己身后的一个结果推动着。这种生活周而复始，令人惊骇，不可忍受。</w:t>
      </w:r>
    </w:p>
    <w:p w:rsidR="00B83E87" w:rsidRDefault="00B83E87">
      <w:pPr>
        <w:wordWrap w:val="0"/>
        <w:spacing w:line="680" w:lineRule="exact"/>
        <w:textAlignment w:val="baseline"/>
        <w:rPr>
          <w:sz w:val="38"/>
        </w:rPr>
      </w:pPr>
    </w:p>
    <w:p w:rsidR="00B83E87" w:rsidRDefault="00460AC0">
      <w:pPr>
        <w:wordWrap w:val="0"/>
        <w:spacing w:line="680" w:lineRule="atLeast"/>
        <w:ind w:left="120" w:right="100" w:firstLine="840"/>
        <w:textAlignment w:val="baseline"/>
        <w:rPr>
          <w:sz w:val="38"/>
        </w:rPr>
      </w:pPr>
      <w:r>
        <w:rPr>
          <w:rFonts w:ascii="宋体" w:eastAsia="宋体" w:hAnsi="宋体" w:cs="宋体"/>
          <w:color w:val="000000"/>
          <w:sz w:val="38"/>
        </w:rPr>
        <w:t>最美的时刻是初恋时期，那时，从每次相遇、第一瞥中，拿一些使人欢欣的新东西回家。</w:t>
      </w:r>
      <w:r>
        <w:rPr>
          <w:rFonts w:ascii="宋体" w:eastAsia="宋体" w:hAnsi="宋体" w:cs="宋体"/>
          <w:color w:val="000000"/>
          <w:sz w:val="38"/>
        </w:rPr>
        <w:t>⑦</w:t>
      </w:r>
    </w:p>
    <w:p w:rsidR="00B83E87" w:rsidRDefault="00460AC0">
      <w:pPr>
        <w:wordWrap w:val="0"/>
        <w:spacing w:line="680" w:lineRule="atLeast"/>
        <w:ind w:left="140"/>
        <w:textAlignment w:val="baseline"/>
        <w:rPr>
          <w:sz w:val="38"/>
        </w:rPr>
      </w:pPr>
      <w:r>
        <w:rPr>
          <w:rFonts w:ascii="宋体" w:eastAsia="宋体" w:hAnsi="宋体" w:cs="宋体"/>
          <w:color w:val="000000"/>
          <w:sz w:val="38"/>
          <w:u w:val="single"/>
        </w:rPr>
        <w:t xml:space="preserve">                </w:t>
      </w:r>
    </w:p>
    <w:p w:rsidR="00B83E87" w:rsidRDefault="00460AC0">
      <w:pPr>
        <w:wordWrap w:val="0"/>
        <w:spacing w:before="320" w:line="580" w:lineRule="atLeast"/>
        <w:ind w:left="820"/>
        <w:textAlignment w:val="baseline"/>
        <w:rPr>
          <w:sz w:val="36"/>
        </w:rPr>
      </w:pPr>
      <w:r>
        <w:rPr>
          <w:rFonts w:ascii="仿宋" w:eastAsia="仿宋" w:hAnsi="仿宋" w:cs="仿宋"/>
          <w:color w:val="000000"/>
          <w:sz w:val="36"/>
        </w:rPr>
        <w:t>①</w:t>
      </w:r>
      <w:r>
        <w:rPr>
          <w:rFonts w:ascii="仿宋" w:eastAsia="仿宋" w:hAnsi="仿宋" w:cs="仿宋"/>
          <w:b/>
          <w:color w:val="000000"/>
          <w:sz w:val="36"/>
        </w:rPr>
        <w:t xml:space="preserve">  </w:t>
      </w:r>
      <w:r>
        <w:rPr>
          <w:rFonts w:ascii="仿宋" w:eastAsia="仿宋" w:hAnsi="仿宋" w:cs="仿宋"/>
          <w:color w:val="000000"/>
          <w:sz w:val="36"/>
        </w:rPr>
        <w:t>参见《日记与论文》卷</w:t>
      </w:r>
      <w:r>
        <w:rPr>
          <w:rFonts w:ascii="仿宋" w:eastAsia="仿宋" w:hAnsi="仿宋" w:cs="仿宋"/>
          <w:color w:val="000000"/>
          <w:sz w:val="36"/>
        </w:rPr>
        <w:t>5</w:t>
      </w:r>
      <w:r>
        <w:rPr>
          <w:rFonts w:ascii="仿宋" w:eastAsia="仿宋" w:hAnsi="仿宋" w:cs="仿宋"/>
          <w:color w:val="000000"/>
          <w:sz w:val="36"/>
        </w:rPr>
        <w:t>，</w:t>
      </w:r>
      <w:r>
        <w:rPr>
          <w:rFonts w:ascii="仿宋" w:eastAsia="仿宋" w:hAnsi="仿宋" w:cs="仿宋"/>
          <w:color w:val="000000"/>
          <w:sz w:val="36"/>
        </w:rPr>
        <w:t>页</w:t>
      </w:r>
      <w:r>
        <w:rPr>
          <w:rFonts w:ascii="仿宋" w:eastAsia="仿宋" w:hAnsi="仿宋" w:cs="仿宋"/>
          <w:color w:val="000000"/>
          <w:sz w:val="36"/>
        </w:rPr>
        <w:t>5372</w:t>
      </w:r>
      <w:r>
        <w:rPr>
          <w:rFonts w:ascii="仿宋" w:eastAsia="仿宋" w:hAnsi="仿宋" w:cs="仿宋"/>
          <w:b/>
          <w:color w:val="000000"/>
          <w:sz w:val="36"/>
        </w:rPr>
        <w:t xml:space="preserve"> </w:t>
      </w: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2-A382)</w:t>
      </w:r>
      <w:r>
        <w:rPr>
          <w:rFonts w:ascii="仿宋" w:eastAsia="仿宋" w:hAnsi="仿宋" w:cs="仿宋"/>
          <w:color w:val="000000"/>
          <w:sz w:val="36"/>
        </w:rPr>
        <w:t>。</w:t>
      </w:r>
    </w:p>
    <w:p w:rsidR="00B83E87" w:rsidRDefault="00460AC0">
      <w:pPr>
        <w:wordWrap w:val="0"/>
        <w:spacing w:line="580" w:lineRule="atLeast"/>
        <w:ind w:left="820"/>
        <w:textAlignment w:val="baseline"/>
        <w:rPr>
          <w:sz w:val="36"/>
        </w:rPr>
      </w:pPr>
      <w:r>
        <w:rPr>
          <w:rFonts w:ascii="仿宋" w:eastAsia="仿宋" w:hAnsi="仿宋" w:cs="仿宋"/>
          <w:color w:val="000000"/>
          <w:sz w:val="36"/>
        </w:rPr>
        <w:t>②</w:t>
      </w:r>
      <w:r>
        <w:rPr>
          <w:rFonts w:ascii="仿宋" w:eastAsia="仿宋" w:hAnsi="仿宋" w:cs="仿宋"/>
          <w:b/>
          <w:color w:val="000000"/>
          <w:sz w:val="36"/>
        </w:rPr>
        <w:t xml:space="preserve">  </w:t>
      </w:r>
      <w:r>
        <w:rPr>
          <w:rFonts w:ascii="仿宋" w:eastAsia="仿宋" w:hAnsi="仿宋" w:cs="仿宋"/>
          <w:color w:val="000000"/>
          <w:sz w:val="36"/>
        </w:rPr>
        <w:t>有关以下两句，参见《书信》，第</w:t>
      </w:r>
      <w:r>
        <w:rPr>
          <w:rFonts w:ascii="仿宋" w:eastAsia="仿宋" w:hAnsi="仿宋" w:cs="仿宋"/>
          <w:color w:val="000000"/>
          <w:sz w:val="36"/>
        </w:rPr>
        <w:t>8</w:t>
      </w:r>
      <w:r>
        <w:rPr>
          <w:rFonts w:ascii="仿宋" w:eastAsia="仿宋" w:hAnsi="仿宋" w:cs="仿宋"/>
          <w:color w:val="000000"/>
          <w:sz w:val="36"/>
        </w:rPr>
        <w:t>封信，《文集》卷</w:t>
      </w:r>
      <w:r>
        <w:rPr>
          <w:rFonts w:ascii="仿宋" w:eastAsia="仿宋" w:hAnsi="仿宋" w:cs="仿宋"/>
          <w:color w:val="000000"/>
          <w:sz w:val="36"/>
        </w:rPr>
        <w:t>25</w:t>
      </w:r>
      <w:r>
        <w:rPr>
          <w:rFonts w:ascii="仿宋" w:eastAsia="仿宋" w:hAnsi="仿宋" w:cs="仿宋"/>
          <w:color w:val="000000"/>
          <w:sz w:val="36"/>
        </w:rPr>
        <w:t>。</w:t>
      </w:r>
    </w:p>
    <w:p w:rsidR="00B83E87" w:rsidRDefault="00460AC0">
      <w:pPr>
        <w:wordWrap w:val="0"/>
        <w:spacing w:line="580" w:lineRule="atLeast"/>
        <w:ind w:left="120" w:right="120" w:firstLine="700"/>
        <w:textAlignment w:val="baseline"/>
        <w:rPr>
          <w:sz w:val="36"/>
        </w:rPr>
      </w:pPr>
      <w:r>
        <w:rPr>
          <w:rFonts w:ascii="仿宋" w:eastAsia="仿宋" w:hAnsi="仿宋" w:cs="仿宋"/>
          <w:color w:val="000000"/>
          <w:sz w:val="36"/>
        </w:rPr>
        <w:t>③</w:t>
      </w:r>
      <w:r>
        <w:rPr>
          <w:rFonts w:ascii="仿宋" w:eastAsia="仿宋" w:hAnsi="仿宋" w:cs="仿宋"/>
          <w:b/>
          <w:color w:val="000000"/>
          <w:sz w:val="36"/>
        </w:rPr>
        <w:t xml:space="preserve">  </w:t>
      </w:r>
      <w:r>
        <w:rPr>
          <w:rFonts w:ascii="仿宋" w:eastAsia="仿宋" w:hAnsi="仿宋" w:cs="仿宋"/>
          <w:color w:val="000000"/>
          <w:sz w:val="36"/>
        </w:rPr>
        <w:t>在希腊神话中，墨西纳</w:t>
      </w:r>
      <w:r>
        <w:rPr>
          <w:rFonts w:ascii="仿宋" w:eastAsia="仿宋" w:hAnsi="仿宋" w:cs="仿宋"/>
          <w:color w:val="000000"/>
          <w:sz w:val="36"/>
        </w:rPr>
        <w:t>(Messina)</w:t>
      </w:r>
      <w:r>
        <w:rPr>
          <w:rFonts w:ascii="仿宋" w:eastAsia="仿宋" w:hAnsi="仿宋" w:cs="仿宋"/>
          <w:color w:val="000000"/>
          <w:sz w:val="36"/>
        </w:rPr>
        <w:t>的林叩斯是阿尔戈船上的英雄之一，在寻找金羊毛的过程中他跟随着伊阿宋</w:t>
      </w:r>
      <w:r>
        <w:rPr>
          <w:rFonts w:ascii="仿宋" w:eastAsia="仿宋" w:hAnsi="仿宋" w:cs="仿宋"/>
          <w:color w:val="000000"/>
          <w:sz w:val="36"/>
        </w:rPr>
        <w:t>(Jason)</w:t>
      </w:r>
      <w:r>
        <w:rPr>
          <w:rFonts w:ascii="仿宋" w:eastAsia="仿宋" w:hAnsi="仿宋" w:cs="仿宋"/>
          <w:color w:val="000000"/>
          <w:sz w:val="36"/>
        </w:rPr>
        <w:t>，以目光敏锐著称。</w:t>
      </w:r>
    </w:p>
    <w:p w:rsidR="00B83E87" w:rsidRDefault="00460AC0">
      <w:pPr>
        <w:wordWrap w:val="0"/>
        <w:spacing w:line="580" w:lineRule="atLeast"/>
        <w:ind w:left="120" w:right="120" w:firstLine="700"/>
        <w:textAlignment w:val="baseline"/>
        <w:rPr>
          <w:sz w:val="36"/>
        </w:rPr>
      </w:pPr>
      <w:r>
        <w:rPr>
          <w:rFonts w:ascii="仿宋" w:eastAsia="仿宋" w:hAnsi="仿宋" w:cs="仿宋"/>
          <w:color w:val="000000"/>
          <w:sz w:val="36"/>
        </w:rPr>
        <w:t>④</w:t>
      </w:r>
      <w:r>
        <w:rPr>
          <w:rFonts w:ascii="仿宋" w:eastAsia="仿宋" w:hAnsi="仿宋" w:cs="仿宋"/>
          <w:b/>
          <w:color w:val="000000"/>
          <w:sz w:val="36"/>
        </w:rPr>
        <w:t xml:space="preserve">  </w:t>
      </w:r>
      <w:r>
        <w:rPr>
          <w:rFonts w:ascii="仿宋" w:eastAsia="仿宋" w:hAnsi="仿宋" w:cs="仿宋"/>
          <w:color w:val="000000"/>
          <w:sz w:val="36"/>
        </w:rPr>
        <w:t>在希腊神话中，巨人们被诸神打败，被囚禁在火山里，成了火山喷发和噪音的原因。</w:t>
      </w:r>
    </w:p>
    <w:p w:rsidR="00B83E87" w:rsidRDefault="00460AC0">
      <w:pPr>
        <w:wordWrap w:val="0"/>
        <w:spacing w:line="580" w:lineRule="atLeast"/>
        <w:ind w:left="820"/>
        <w:textAlignment w:val="baseline"/>
        <w:rPr>
          <w:sz w:val="36"/>
        </w:rPr>
      </w:pPr>
      <w:r>
        <w:rPr>
          <w:rFonts w:ascii="仿宋" w:eastAsia="仿宋" w:hAnsi="仿宋" w:cs="仿宋"/>
          <w:color w:val="000000"/>
          <w:sz w:val="36"/>
        </w:rPr>
        <w:t>⑤</w:t>
      </w:r>
      <w:r>
        <w:rPr>
          <w:rFonts w:ascii="仿宋" w:eastAsia="仿宋" w:hAnsi="仿宋" w:cs="仿宋"/>
          <w:b/>
          <w:color w:val="000000"/>
          <w:sz w:val="36"/>
        </w:rPr>
        <w:t xml:space="preserve">  </w:t>
      </w:r>
      <w:r>
        <w:rPr>
          <w:rFonts w:ascii="仿宋" w:eastAsia="仿宋" w:hAnsi="仿宋" w:cs="仿宋"/>
          <w:color w:val="000000"/>
          <w:sz w:val="36"/>
        </w:rPr>
        <w:t>参见《讽刺的概念，继续与苏格拉底有关》，《文集》卷</w:t>
      </w:r>
      <w:r>
        <w:rPr>
          <w:rFonts w:ascii="仿宋" w:eastAsia="仿宋" w:hAnsi="仿宋" w:cs="仿宋"/>
          <w:color w:val="000000"/>
          <w:sz w:val="36"/>
        </w:rPr>
        <w:t>2</w:t>
      </w:r>
      <w:r>
        <w:rPr>
          <w:rFonts w:ascii="仿宋" w:eastAsia="仿宋" w:hAnsi="仿宋" w:cs="仿宋"/>
          <w:color w:val="000000"/>
          <w:sz w:val="36"/>
        </w:rPr>
        <w:t>。</w:t>
      </w:r>
    </w:p>
    <w:p w:rsidR="00B83E87" w:rsidRDefault="00460AC0">
      <w:pPr>
        <w:wordWrap w:val="0"/>
        <w:spacing w:line="580" w:lineRule="atLeast"/>
        <w:ind w:left="820"/>
        <w:textAlignment w:val="baseline"/>
        <w:rPr>
          <w:sz w:val="36"/>
        </w:rPr>
      </w:pPr>
      <w:r>
        <w:rPr>
          <w:rFonts w:ascii="仿宋" w:eastAsia="仿宋" w:hAnsi="仿宋" w:cs="仿宋"/>
          <w:color w:val="000000"/>
          <w:sz w:val="36"/>
        </w:rPr>
        <w:t>⑥</w:t>
      </w:r>
      <w:r>
        <w:rPr>
          <w:rFonts w:ascii="仿宋" w:eastAsia="仿宋" w:hAnsi="仿宋" w:cs="仿宋"/>
          <w:b/>
          <w:color w:val="000000"/>
          <w:sz w:val="36"/>
        </w:rPr>
        <w:t xml:space="preserve">  </w:t>
      </w:r>
      <w:r>
        <w:rPr>
          <w:rFonts w:ascii="仿宋" w:eastAsia="仿宋" w:hAnsi="仿宋" w:cs="仿宋"/>
          <w:color w:val="000000"/>
          <w:sz w:val="36"/>
        </w:rPr>
        <w:t>有关本节的其余部分，参见《书信》，第</w:t>
      </w:r>
      <w:r>
        <w:rPr>
          <w:rFonts w:ascii="仿宋" w:eastAsia="仿宋" w:hAnsi="仿宋" w:cs="仿宋"/>
          <w:color w:val="000000"/>
          <w:sz w:val="36"/>
        </w:rPr>
        <w:t>11</w:t>
      </w:r>
      <w:r>
        <w:rPr>
          <w:rFonts w:ascii="仿宋" w:eastAsia="仿宋" w:hAnsi="仿宋" w:cs="仿宋"/>
          <w:color w:val="000000"/>
          <w:sz w:val="36"/>
        </w:rPr>
        <w:t>封信，《文集》卷</w:t>
      </w:r>
      <w:r>
        <w:rPr>
          <w:rFonts w:ascii="仿宋" w:eastAsia="仿宋" w:hAnsi="仿宋" w:cs="仿宋"/>
          <w:color w:val="000000"/>
          <w:sz w:val="36"/>
        </w:rPr>
        <w:t>25</w:t>
      </w:r>
      <w:r>
        <w:rPr>
          <w:rFonts w:ascii="仿宋" w:eastAsia="仿宋" w:hAnsi="仿宋" w:cs="仿宋"/>
          <w:color w:val="000000"/>
          <w:sz w:val="36"/>
        </w:rPr>
        <w:t>。</w:t>
      </w:r>
    </w:p>
    <w:p w:rsidR="00B83E87" w:rsidRDefault="00460AC0">
      <w:pPr>
        <w:wordWrap w:val="0"/>
        <w:spacing w:line="580" w:lineRule="atLeast"/>
        <w:ind w:left="820"/>
        <w:textAlignment w:val="baseline"/>
        <w:rPr>
          <w:sz w:val="36"/>
        </w:rPr>
      </w:pPr>
      <w:r>
        <w:rPr>
          <w:rFonts w:ascii="仿宋" w:eastAsia="仿宋" w:hAnsi="仿宋" w:cs="仿宋"/>
          <w:color w:val="000000"/>
          <w:sz w:val="36"/>
        </w:rPr>
        <w:t>⑦</w:t>
      </w:r>
      <w:r>
        <w:rPr>
          <w:rFonts w:ascii="仿宋" w:eastAsia="仿宋" w:hAnsi="仿宋" w:cs="仿宋"/>
          <w:b/>
          <w:color w:val="000000"/>
          <w:sz w:val="36"/>
        </w:rPr>
        <w:t xml:space="preserve">  </w:t>
      </w:r>
      <w:r>
        <w:rPr>
          <w:rFonts w:ascii="仿宋" w:eastAsia="仿宋" w:hAnsi="仿宋" w:cs="仿宋"/>
          <w:color w:val="000000"/>
          <w:sz w:val="36"/>
        </w:rPr>
        <w:t>有关以上一节，参见《增补》，页</w:t>
      </w:r>
      <w:r>
        <w:rPr>
          <w:rFonts w:ascii="仿宋" w:eastAsia="仿宋" w:hAnsi="仿宋" w:cs="仿宋"/>
          <w:color w:val="000000"/>
          <w:sz w:val="36"/>
        </w:rPr>
        <w:t>512</w:t>
      </w:r>
      <w:r>
        <w:rPr>
          <w:rFonts w:ascii="仿宋" w:eastAsia="仿宋" w:hAnsi="仿宋" w:cs="仿宋"/>
          <w:b/>
          <w:color w:val="000000"/>
          <w:sz w:val="36"/>
        </w:rPr>
        <w:t xml:space="preserve"> </w:t>
      </w: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2-A273)</w:t>
      </w:r>
      <w:r>
        <w:rPr>
          <w:rFonts w:ascii="仿宋" w:eastAsia="仿宋" w:hAnsi="仿宋" w:cs="仿宋"/>
          <w:color w:val="000000"/>
          <w:sz w:val="36"/>
        </w:rPr>
        <w:t>。</w:t>
      </w:r>
    </w:p>
    <w:p w:rsidR="00B83E87" w:rsidRDefault="00B83E87"/>
    <w:p w:rsidR="00B83E87" w:rsidRDefault="00B83E87">
      <w:pPr>
        <w:sectPr w:rsidR="00B83E87">
          <w:headerReference w:type="default" r:id="rId118"/>
          <w:footerReference w:type="default" r:id="rId119"/>
          <w:pgSz w:w="15000" w:h="23740"/>
          <w:pgMar w:top="1800" w:right="1320" w:bottom="1800" w:left="1320" w:header="1500" w:footer="1500" w:gutter="0"/>
          <w:cols w:space="720"/>
        </w:sectPr>
      </w:pPr>
    </w:p>
    <w:p w:rsidR="00B83E87" w:rsidRDefault="00460AC0">
      <w:pPr>
        <w:wordWrap w:val="0"/>
        <w:spacing w:line="540" w:lineRule="atLeast"/>
        <w:ind w:right="400"/>
        <w:jc w:val="right"/>
        <w:textAlignment w:val="baseline"/>
        <w:rPr>
          <w:sz w:val="39"/>
        </w:rPr>
      </w:pPr>
      <w:r>
        <w:rPr>
          <w:rFonts w:ascii="仿宋" w:eastAsia="仿宋" w:hAnsi="仿宋" w:cs="仿宋"/>
          <w:color w:val="000000"/>
          <w:sz w:val="39"/>
        </w:rPr>
        <w:lastRenderedPageBreak/>
        <w:t>诗</w:t>
      </w:r>
      <w:r>
        <w:rPr>
          <w:rFonts w:ascii="仿宋" w:eastAsia="仿宋" w:hAnsi="仿宋" w:cs="仿宋"/>
          <w:color w:val="000000"/>
          <w:sz w:val="39"/>
        </w:rPr>
        <w:t xml:space="preserve">  </w:t>
      </w:r>
      <w:r>
        <w:rPr>
          <w:rFonts w:ascii="仿宋" w:eastAsia="仿宋" w:hAnsi="仿宋" w:cs="仿宋"/>
          <w:color w:val="000000"/>
          <w:sz w:val="39"/>
        </w:rPr>
        <w:t>篇</w:t>
      </w:r>
      <w:r>
        <w:rPr>
          <w:rFonts w:ascii="仿宋" w:eastAsia="仿宋" w:hAnsi="仿宋" w:cs="仿宋"/>
          <w:color w:val="000000"/>
          <w:sz w:val="39"/>
        </w:rPr>
        <w:t xml:space="preserve"> 29</w:t>
      </w:r>
    </w:p>
    <w:p w:rsidR="00B83E87" w:rsidRDefault="00B83E87">
      <w:pPr>
        <w:wordWrap w:val="0"/>
        <w:spacing w:line="680" w:lineRule="exact"/>
        <w:jc w:val="right"/>
        <w:textAlignment w:val="baseline"/>
        <w:rPr>
          <w:sz w:val="41"/>
        </w:rPr>
      </w:pPr>
    </w:p>
    <w:p w:rsidR="00B83E87" w:rsidRDefault="00460AC0">
      <w:pPr>
        <w:wordWrap w:val="0"/>
        <w:spacing w:line="680" w:lineRule="atLeast"/>
        <w:ind w:left="20" w:right="420" w:firstLine="820"/>
        <w:textAlignment w:val="baseline"/>
        <w:rPr>
          <w:sz w:val="41"/>
        </w:rPr>
      </w:pPr>
      <w:r>
        <w:rPr>
          <w:rFonts w:ascii="宋体" w:eastAsia="宋体" w:hAnsi="宋体" w:cs="宋体"/>
          <w:color w:val="000000"/>
          <w:sz w:val="41"/>
        </w:rPr>
        <w:t>我对生活的观察完全没有意义。我料想一个邪恶的幽灵把一副眼镜放在了我鼻子上，一只镜片放得非常大，而另一只镜片却缩得非常小。</w:t>
      </w:r>
      <w:r>
        <w:rPr>
          <w:rFonts w:ascii="宋体" w:eastAsia="宋体" w:hAnsi="宋体" w:cs="宋体"/>
          <w:color w:val="000000"/>
          <w:sz w:val="41"/>
        </w:rPr>
        <w:t>①</w:t>
      </w:r>
    </w:p>
    <w:p w:rsidR="00B83E87" w:rsidRDefault="00460AC0">
      <w:pPr>
        <w:wordWrap w:val="0"/>
        <w:spacing w:before="540" w:line="680" w:lineRule="atLeast"/>
        <w:ind w:left="20" w:right="400" w:firstLine="820"/>
        <w:textAlignment w:val="baseline"/>
        <w:rPr>
          <w:sz w:val="41"/>
        </w:rPr>
      </w:pPr>
      <w:r>
        <w:rPr>
          <w:rFonts w:ascii="宋体" w:eastAsia="宋体" w:hAnsi="宋体" w:cs="宋体"/>
          <w:color w:val="000000"/>
          <w:sz w:val="41"/>
        </w:rPr>
        <w:t>怀疑者是</w:t>
      </w:r>
      <w:r>
        <w:rPr>
          <w:rFonts w:ascii="宋体" w:eastAsia="宋体" w:hAnsi="宋体" w:cs="宋体"/>
          <w:color w:val="000000"/>
          <w:sz w:val="41"/>
        </w:rPr>
        <w:t>Mμωστιγωμενος[</w:t>
      </w:r>
      <w:r>
        <w:rPr>
          <w:rFonts w:ascii="宋体" w:eastAsia="宋体" w:hAnsi="宋体" w:cs="宋体"/>
          <w:color w:val="000000"/>
          <w:sz w:val="41"/>
        </w:rPr>
        <w:t>被鞭打者</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他似一个旋转的陀螺，按照鞭打时间的长短，保持在某个点上；他不再能保持在那陀螺所在的点上。</w:t>
      </w:r>
      <w:r>
        <w:rPr>
          <w:rFonts w:ascii="宋体" w:eastAsia="宋体" w:hAnsi="宋体" w:cs="宋体"/>
          <w:color w:val="000000"/>
          <w:sz w:val="41"/>
        </w:rPr>
        <w:t>③</w:t>
      </w:r>
    </w:p>
    <w:p w:rsidR="00B83E87" w:rsidRDefault="00460AC0">
      <w:pPr>
        <w:wordWrap w:val="0"/>
        <w:spacing w:before="520" w:line="680" w:lineRule="atLeast"/>
        <w:ind w:left="20" w:right="280" w:firstLine="820"/>
        <w:textAlignment w:val="baseline"/>
        <w:rPr>
          <w:sz w:val="41"/>
        </w:rPr>
      </w:pPr>
      <w:r>
        <w:rPr>
          <w:rFonts w:ascii="宋体" w:eastAsia="宋体" w:hAnsi="宋体" w:cs="宋体"/>
          <w:color w:val="000000"/>
          <w:sz w:val="41"/>
        </w:rPr>
        <w:t>【</w:t>
      </w:r>
      <w:r>
        <w:rPr>
          <w:rFonts w:ascii="宋体" w:eastAsia="宋体" w:hAnsi="宋体" w:cs="宋体"/>
          <w:color w:val="000000"/>
          <w:sz w:val="41"/>
        </w:rPr>
        <w:t>25</w:t>
      </w:r>
      <w:r>
        <w:rPr>
          <w:rFonts w:ascii="宋体" w:eastAsia="宋体" w:hAnsi="宋体" w:cs="宋体"/>
          <w:color w:val="000000"/>
          <w:sz w:val="41"/>
        </w:rPr>
        <w:t>】在我看来，所有荒谬可笑的事情中最荒谬可笑的，是在这世上奔忙，是做一个对自己的膳食和活儿感到兴奋的人。因此，当我看见一只苍蝇在一个关键时刻停在这样一个</w:t>
      </w:r>
      <w:r>
        <w:rPr>
          <w:rFonts w:ascii="宋体" w:eastAsia="宋体" w:hAnsi="宋体" w:cs="宋体"/>
          <w:color w:val="000000"/>
          <w:sz w:val="41"/>
        </w:rPr>
        <w:t>忙于俗务的人的鼻子上时，</w:t>
      </w:r>
      <w:r>
        <w:rPr>
          <w:rFonts w:ascii="宋体" w:eastAsia="宋体" w:hAnsi="宋体" w:cs="宋体"/>
          <w:color w:val="000000"/>
          <w:sz w:val="41"/>
        </w:rPr>
        <w:t>④</w:t>
      </w:r>
      <w:r>
        <w:rPr>
          <w:rFonts w:ascii="宋体" w:eastAsia="宋体" w:hAnsi="宋体" w:cs="宋体"/>
          <w:color w:val="000000"/>
          <w:sz w:val="41"/>
        </w:rPr>
        <w:t>或者看见一辆急匆匆驶过的马车溅了他一身泥浆，或看见克尼佩尔斯布罗吊桥</w:t>
      </w:r>
      <w:r>
        <w:rPr>
          <w:rFonts w:ascii="宋体" w:eastAsia="宋体" w:hAnsi="宋体" w:cs="宋体"/>
          <w:color w:val="000000"/>
          <w:sz w:val="41"/>
        </w:rPr>
        <w:t>⑤</w:t>
      </w:r>
      <w:r>
        <w:rPr>
          <w:rFonts w:ascii="宋体" w:eastAsia="宋体" w:hAnsi="宋体" w:cs="宋体"/>
          <w:color w:val="000000"/>
          <w:sz w:val="41"/>
        </w:rPr>
        <w:t>倾斜，或看见一块屋顶的瓦片掉下来砸死了他，</w:t>
      </w:r>
      <w:r>
        <w:rPr>
          <w:rFonts w:ascii="宋体" w:eastAsia="宋体" w:hAnsi="宋体" w:cs="宋体"/>
          <w:color w:val="000000"/>
          <w:sz w:val="41"/>
        </w:rPr>
        <w:t>⑥</w:t>
      </w:r>
      <w:r>
        <w:rPr>
          <w:rFonts w:ascii="宋体" w:eastAsia="宋体" w:hAnsi="宋体" w:cs="宋体"/>
          <w:color w:val="000000"/>
          <w:sz w:val="41"/>
        </w:rPr>
        <w:t>我会发自心底地笑起来。谁能抑制住笑？那些忙碌的忙乱者到底获得了什么？他们不正像一位因家中失火而慌慌张张去抢救火钳的妇人吗？他们从生活的巨大火灾中到底抢救了些什么呢？</w:t>
      </w:r>
    </w:p>
    <w:p w:rsidR="00B83E87" w:rsidRDefault="00B83E87">
      <w:pPr>
        <w:wordWrap w:val="0"/>
        <w:spacing w:line="680" w:lineRule="exact"/>
        <w:textAlignment w:val="baseline"/>
        <w:rPr>
          <w:sz w:val="41"/>
        </w:rPr>
      </w:pPr>
    </w:p>
    <w:p w:rsidR="00B83E87" w:rsidRDefault="00460AC0">
      <w:pPr>
        <w:wordWrap w:val="0"/>
        <w:spacing w:line="680" w:lineRule="atLeast"/>
        <w:ind w:left="20" w:right="380" w:firstLine="820"/>
        <w:textAlignment w:val="baseline"/>
        <w:rPr>
          <w:sz w:val="41"/>
        </w:rPr>
      </w:pPr>
      <w:r>
        <w:rPr>
          <w:rFonts w:ascii="宋体" w:eastAsia="宋体" w:hAnsi="宋体" w:cs="宋体"/>
          <w:color w:val="000000"/>
          <w:sz w:val="41"/>
        </w:rPr>
        <w:t>总的看来，我缺乏活下去的耐心。我无法看见草儿生长，倘若无法看见，我就完全不关心要去看它。我的意图是作一个</w:t>
      </w:r>
      <w:r>
        <w:rPr>
          <w:rFonts w:ascii="宋体" w:eastAsia="宋体" w:hAnsi="宋体" w:cs="宋体"/>
          <w:color w:val="000000"/>
          <w:sz w:val="41"/>
        </w:rPr>
        <w:t xml:space="preserve"> fahr-</w:t>
      </w:r>
    </w:p>
    <w:p w:rsidR="00B83E87" w:rsidRDefault="00460AC0">
      <w:pPr>
        <w:wordWrap w:val="0"/>
        <w:spacing w:before="280" w:line="680" w:lineRule="atLeast"/>
        <w:ind w:left="100"/>
        <w:textAlignment w:val="baseline"/>
        <w:rPr>
          <w:sz w:val="41"/>
        </w:rPr>
      </w:pPr>
      <w:r>
        <w:rPr>
          <w:rFonts w:ascii="宋体" w:eastAsia="宋体" w:hAnsi="宋体" w:cs="宋体"/>
          <w:color w:val="000000"/>
          <w:sz w:val="41"/>
          <w:u w:val="single"/>
        </w:rPr>
        <w:t xml:space="preserve">              </w:t>
      </w:r>
    </w:p>
    <w:p w:rsidR="00B83E87" w:rsidRDefault="00460AC0">
      <w:pPr>
        <w:wordWrap w:val="0"/>
        <w:spacing w:before="220" w:line="600" w:lineRule="atLeast"/>
        <w:ind w:left="20" w:right="380" w:firstLine="660"/>
        <w:textAlignment w:val="baseline"/>
        <w:rPr>
          <w:sz w:val="38"/>
        </w:rPr>
      </w:pPr>
      <w:r>
        <w:rPr>
          <w:rFonts w:ascii="宋体" w:eastAsia="宋体" w:hAnsi="宋体" w:cs="宋体"/>
          <w:b/>
          <w:color w:val="000000"/>
          <w:sz w:val="38"/>
        </w:rPr>
        <w:t>①</w:t>
      </w:r>
      <w:r>
        <w:rPr>
          <w:rFonts w:ascii="宋体" w:eastAsia="宋体" w:hAnsi="宋体" w:cs="宋体"/>
          <w:color w:val="000000"/>
          <w:sz w:val="38"/>
        </w:rPr>
        <w:t xml:space="preserve"> </w:t>
      </w:r>
      <w:r>
        <w:rPr>
          <w:rFonts w:ascii="宋体" w:eastAsia="宋体" w:hAnsi="宋体" w:cs="宋体"/>
          <w:b/>
          <w:color w:val="000000"/>
          <w:sz w:val="38"/>
        </w:rPr>
        <w:t>有</w:t>
      </w:r>
      <w:r>
        <w:rPr>
          <w:rFonts w:ascii="宋体" w:eastAsia="宋体" w:hAnsi="宋体" w:cs="宋体"/>
          <w:color w:val="000000"/>
          <w:sz w:val="38"/>
        </w:rPr>
        <w:t xml:space="preserve">  </w:t>
      </w:r>
      <w:r>
        <w:rPr>
          <w:rFonts w:ascii="宋体" w:eastAsia="宋体" w:hAnsi="宋体" w:cs="宋体"/>
          <w:b/>
          <w:color w:val="000000"/>
          <w:sz w:val="38"/>
        </w:rPr>
        <w:t>关以上一节，参见《增补》，页</w:t>
      </w:r>
      <w:r>
        <w:rPr>
          <w:rFonts w:ascii="宋体" w:eastAsia="宋体" w:hAnsi="宋体" w:cs="宋体"/>
          <w:color w:val="000000"/>
          <w:sz w:val="38"/>
        </w:rPr>
        <w:t xml:space="preserve"> </w:t>
      </w:r>
      <w:r>
        <w:rPr>
          <w:rFonts w:ascii="宋体" w:eastAsia="宋体" w:hAnsi="宋体" w:cs="宋体"/>
          <w:b/>
          <w:color w:val="000000"/>
          <w:sz w:val="38"/>
        </w:rPr>
        <w:t>512-513(</w:t>
      </w:r>
      <w:r>
        <w:rPr>
          <w:rFonts w:ascii="宋体" w:eastAsia="宋体" w:hAnsi="宋体" w:cs="宋体"/>
          <w:b/>
          <w:color w:val="000000"/>
          <w:sz w:val="38"/>
        </w:rPr>
        <w:t>《论文》卷</w:t>
      </w:r>
      <w:r>
        <w:rPr>
          <w:rFonts w:ascii="宋体" w:eastAsia="宋体" w:hAnsi="宋体" w:cs="宋体"/>
          <w:color w:val="000000"/>
          <w:sz w:val="38"/>
        </w:rPr>
        <w:t>2-A203</w:t>
      </w:r>
      <w:r>
        <w:rPr>
          <w:rFonts w:ascii="宋体" w:eastAsia="宋体" w:hAnsi="宋体" w:cs="宋体"/>
          <w:color w:val="000000"/>
          <w:sz w:val="38"/>
        </w:rPr>
        <w:t>；</w:t>
      </w:r>
      <w:r>
        <w:rPr>
          <w:rFonts w:ascii="宋体" w:eastAsia="宋体" w:hAnsi="宋体" w:cs="宋体"/>
          <w:b/>
          <w:color w:val="000000"/>
          <w:sz w:val="38"/>
        </w:rPr>
        <w:t>卷</w:t>
      </w:r>
      <w:r>
        <w:rPr>
          <w:rFonts w:ascii="宋体" w:eastAsia="宋体" w:hAnsi="宋体" w:cs="宋体"/>
          <w:b/>
          <w:color w:val="000000"/>
          <w:sz w:val="38"/>
        </w:rPr>
        <w:t>3</w:t>
      </w:r>
      <w:r>
        <w:rPr>
          <w:rFonts w:ascii="宋体" w:eastAsia="宋体" w:hAnsi="宋体" w:cs="宋体"/>
          <w:color w:val="000000"/>
          <w:sz w:val="38"/>
        </w:rPr>
        <w:t>-A49</w:t>
      </w:r>
      <w:r>
        <w:rPr>
          <w:rFonts w:ascii="宋体" w:eastAsia="宋体" w:hAnsi="宋体" w:cs="宋体"/>
          <w:b/>
          <w:color w:val="000000"/>
          <w:sz w:val="38"/>
        </w:rPr>
        <w:t>)</w:t>
      </w:r>
      <w:r>
        <w:rPr>
          <w:rFonts w:ascii="宋体" w:eastAsia="宋体" w:hAnsi="宋体" w:cs="宋体"/>
          <w:b/>
          <w:color w:val="000000"/>
          <w:sz w:val="38"/>
        </w:rPr>
        <w:t>。</w:t>
      </w:r>
    </w:p>
    <w:p w:rsidR="00B83E87" w:rsidRDefault="00460AC0">
      <w:pPr>
        <w:wordWrap w:val="0"/>
        <w:spacing w:line="580" w:lineRule="atLeast"/>
        <w:ind w:left="76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《旧约</w:t>
      </w:r>
      <w:r>
        <w:rPr>
          <w:rFonts w:ascii="仿宋" w:eastAsia="仿宋" w:hAnsi="仿宋" w:cs="仿宋"/>
          <w:color w:val="000000"/>
          <w:sz w:val="36"/>
        </w:rPr>
        <w:t>·</w:t>
      </w:r>
      <w:r>
        <w:rPr>
          <w:rFonts w:ascii="仿宋" w:eastAsia="仿宋" w:hAnsi="仿宋" w:cs="仿宋"/>
          <w:color w:val="000000"/>
          <w:sz w:val="36"/>
        </w:rPr>
        <w:t>约伯记》</w:t>
      </w:r>
      <w:r>
        <w:rPr>
          <w:rFonts w:ascii="仿宋" w:eastAsia="仿宋" w:hAnsi="仿宋" w:cs="仿宋"/>
          <w:color w:val="000000"/>
          <w:sz w:val="36"/>
        </w:rPr>
        <w:t>15</w:t>
      </w:r>
      <w:r>
        <w:rPr>
          <w:rFonts w:ascii="仿宋" w:eastAsia="仿宋" w:hAnsi="仿宋" w:cs="仿宋"/>
          <w:color w:val="000000"/>
          <w:sz w:val="36"/>
        </w:rPr>
        <w:t>：</w:t>
      </w:r>
      <w:r>
        <w:rPr>
          <w:rFonts w:ascii="仿宋" w:eastAsia="仿宋" w:hAnsi="仿宋" w:cs="仿宋"/>
          <w:color w:val="000000"/>
          <w:sz w:val="36"/>
        </w:rPr>
        <w:t>11</w:t>
      </w:r>
      <w:r>
        <w:rPr>
          <w:rFonts w:ascii="仿宋" w:eastAsia="仿宋" w:hAnsi="仿宋" w:cs="仿宋"/>
          <w:color w:val="000000"/>
          <w:sz w:val="36"/>
        </w:rPr>
        <w:t>的希腊译文中所用的一个术语，意为惩戒。</w:t>
      </w:r>
    </w:p>
    <w:p w:rsidR="00B83E87" w:rsidRDefault="00460AC0">
      <w:pPr>
        <w:wordWrap w:val="0"/>
        <w:spacing w:line="580" w:lineRule="atLeast"/>
        <w:ind w:left="760"/>
        <w:textAlignment w:val="baseline"/>
        <w:rPr>
          <w:sz w:val="36"/>
        </w:rPr>
      </w:pPr>
      <w:r>
        <w:rPr>
          <w:rFonts w:ascii="仿宋" w:eastAsia="仿宋" w:hAnsi="仿宋" w:cs="仿宋"/>
          <w:color w:val="000000"/>
          <w:sz w:val="36"/>
        </w:rPr>
        <w:t xml:space="preserve">③  </w:t>
      </w:r>
      <w:r>
        <w:rPr>
          <w:rFonts w:ascii="仿宋" w:eastAsia="仿宋" w:hAnsi="仿宋" w:cs="仿宋"/>
          <w:color w:val="000000"/>
          <w:sz w:val="36"/>
        </w:rPr>
        <w:t>参见《书信》，第</w:t>
      </w:r>
      <w:r>
        <w:rPr>
          <w:rFonts w:ascii="仿宋" w:eastAsia="仿宋" w:hAnsi="仿宋" w:cs="仿宋"/>
          <w:color w:val="000000"/>
          <w:sz w:val="36"/>
        </w:rPr>
        <w:t>72</w:t>
      </w:r>
      <w:r>
        <w:rPr>
          <w:rFonts w:ascii="仿宋" w:eastAsia="仿宋" w:hAnsi="仿宋" w:cs="仿宋"/>
          <w:color w:val="000000"/>
          <w:sz w:val="36"/>
        </w:rPr>
        <w:t>封信，《文集》卷</w:t>
      </w:r>
      <w:r>
        <w:rPr>
          <w:rFonts w:ascii="仿宋" w:eastAsia="仿宋" w:hAnsi="仿宋" w:cs="仿宋"/>
          <w:color w:val="000000"/>
          <w:sz w:val="36"/>
        </w:rPr>
        <w:t>25</w:t>
      </w:r>
      <w:r>
        <w:rPr>
          <w:rFonts w:ascii="仿宋" w:eastAsia="仿宋" w:hAnsi="仿宋" w:cs="仿宋"/>
          <w:color w:val="000000"/>
          <w:sz w:val="36"/>
        </w:rPr>
        <w:t>。</w:t>
      </w:r>
    </w:p>
    <w:p w:rsidR="00B83E87" w:rsidRDefault="00460AC0">
      <w:pPr>
        <w:wordWrap w:val="0"/>
        <w:spacing w:line="580" w:lineRule="atLeast"/>
        <w:ind w:left="760"/>
        <w:textAlignment w:val="baseline"/>
        <w:rPr>
          <w:sz w:val="36"/>
        </w:rPr>
      </w:pPr>
      <w:r>
        <w:rPr>
          <w:rFonts w:ascii="仿宋" w:eastAsia="仿宋" w:hAnsi="仿宋" w:cs="仿宋"/>
          <w:color w:val="000000"/>
          <w:sz w:val="36"/>
        </w:rPr>
        <w:t xml:space="preserve">④  </w:t>
      </w:r>
      <w:r>
        <w:rPr>
          <w:rFonts w:ascii="仿宋" w:eastAsia="仿宋" w:hAnsi="仿宋" w:cs="仿宋"/>
          <w:color w:val="000000"/>
          <w:sz w:val="36"/>
        </w:rPr>
        <w:t>参见《增补》，页</w:t>
      </w:r>
      <w:r>
        <w:rPr>
          <w:rFonts w:ascii="仿宋" w:eastAsia="仿宋" w:hAnsi="仿宋" w:cs="仿宋"/>
          <w:color w:val="000000"/>
          <w:sz w:val="36"/>
        </w:rPr>
        <w:t>513(</w:t>
      </w:r>
      <w:r>
        <w:rPr>
          <w:rFonts w:ascii="仿宋" w:eastAsia="仿宋" w:hAnsi="仿宋" w:cs="仿宋"/>
          <w:color w:val="000000"/>
          <w:sz w:val="36"/>
        </w:rPr>
        <w:t>《论文》卷</w:t>
      </w:r>
      <w:r>
        <w:rPr>
          <w:rFonts w:ascii="仿宋" w:eastAsia="仿宋" w:hAnsi="仿宋" w:cs="仿宋"/>
          <w:color w:val="000000"/>
          <w:sz w:val="36"/>
        </w:rPr>
        <w:t>2-A112)</w:t>
      </w:r>
      <w:r>
        <w:rPr>
          <w:rFonts w:ascii="仿宋" w:eastAsia="仿宋" w:hAnsi="仿宋" w:cs="仿宋"/>
          <w:color w:val="000000"/>
          <w:sz w:val="36"/>
        </w:rPr>
        <w:t>。</w:t>
      </w:r>
    </w:p>
    <w:p w:rsidR="00B83E87" w:rsidRDefault="00460AC0">
      <w:pPr>
        <w:wordWrap w:val="0"/>
        <w:spacing w:line="580" w:lineRule="atLeast"/>
        <w:ind w:left="20" w:right="400" w:firstLine="740"/>
        <w:textAlignment w:val="baseline"/>
        <w:rPr>
          <w:sz w:val="36"/>
        </w:rPr>
      </w:pPr>
      <w:r>
        <w:rPr>
          <w:rFonts w:ascii="仿宋" w:eastAsia="仿宋" w:hAnsi="仿宋" w:cs="仿宋"/>
          <w:color w:val="000000"/>
          <w:sz w:val="36"/>
        </w:rPr>
        <w:t xml:space="preserve">⑤ </w:t>
      </w:r>
      <w:r>
        <w:rPr>
          <w:rFonts w:ascii="仿宋" w:eastAsia="仿宋" w:hAnsi="仿宋" w:cs="仿宋"/>
          <w:color w:val="000000"/>
          <w:sz w:val="36"/>
        </w:rPr>
        <w:t>跨越哥本哈根与阿马格尔之间的海峡的一座吊桥。参见《书信》，第</w:t>
      </w:r>
      <w:r>
        <w:rPr>
          <w:rFonts w:ascii="仿宋" w:eastAsia="仿宋" w:hAnsi="仿宋" w:cs="仿宋"/>
          <w:color w:val="000000"/>
          <w:sz w:val="36"/>
        </w:rPr>
        <w:t>17</w:t>
      </w:r>
      <w:r>
        <w:rPr>
          <w:rFonts w:ascii="仿宋" w:eastAsia="仿宋" w:hAnsi="仿宋" w:cs="仿宋"/>
          <w:color w:val="000000"/>
          <w:sz w:val="36"/>
        </w:rPr>
        <w:t>封信，《文集》卷</w:t>
      </w:r>
      <w:r>
        <w:rPr>
          <w:rFonts w:ascii="仿宋" w:eastAsia="仿宋" w:hAnsi="仿宋" w:cs="仿宋"/>
          <w:color w:val="000000"/>
          <w:sz w:val="36"/>
        </w:rPr>
        <w:t>25</w:t>
      </w:r>
      <w:r>
        <w:rPr>
          <w:rFonts w:ascii="仿宋" w:eastAsia="仿宋" w:hAnsi="仿宋" w:cs="仿宋"/>
          <w:color w:val="000000"/>
          <w:sz w:val="36"/>
        </w:rPr>
        <w:t>。</w:t>
      </w:r>
    </w:p>
    <w:p w:rsidR="00B83E87" w:rsidRDefault="00460AC0">
      <w:pPr>
        <w:wordWrap w:val="0"/>
        <w:spacing w:line="580" w:lineRule="atLeast"/>
        <w:ind w:left="760"/>
        <w:textAlignment w:val="baseline"/>
        <w:rPr>
          <w:sz w:val="36"/>
        </w:rPr>
      </w:pPr>
      <w:r>
        <w:rPr>
          <w:rFonts w:ascii="仿宋" w:eastAsia="仿宋" w:hAnsi="仿宋" w:cs="仿宋"/>
          <w:color w:val="000000"/>
          <w:sz w:val="36"/>
        </w:rPr>
        <w:t xml:space="preserve">⑥  </w:t>
      </w:r>
      <w:r>
        <w:rPr>
          <w:rFonts w:ascii="仿宋" w:eastAsia="仿宋" w:hAnsi="仿宋" w:cs="仿宋"/>
          <w:color w:val="000000"/>
          <w:sz w:val="36"/>
        </w:rPr>
        <w:t>参见《增补》，页</w:t>
      </w:r>
      <w:r>
        <w:rPr>
          <w:rFonts w:ascii="仿宋" w:eastAsia="仿宋" w:hAnsi="仿宋" w:cs="仿宋"/>
          <w:color w:val="000000"/>
          <w:sz w:val="36"/>
        </w:rPr>
        <w:t>513(</w:t>
      </w:r>
      <w:r>
        <w:rPr>
          <w:rFonts w:ascii="仿宋" w:eastAsia="仿宋" w:hAnsi="仿宋" w:cs="仿宋"/>
          <w:color w:val="000000"/>
          <w:sz w:val="36"/>
        </w:rPr>
        <w:t>《论文》卷</w:t>
      </w:r>
      <w:r>
        <w:rPr>
          <w:rFonts w:ascii="仿宋" w:eastAsia="仿宋" w:hAnsi="仿宋" w:cs="仿宋"/>
          <w:color w:val="000000"/>
          <w:sz w:val="36"/>
        </w:rPr>
        <w:t>1-A158)</w:t>
      </w:r>
      <w:r>
        <w:rPr>
          <w:rFonts w:ascii="仿宋" w:eastAsia="仿宋" w:hAnsi="仿宋" w:cs="仿宋"/>
          <w:color w:val="000000"/>
          <w:sz w:val="36"/>
        </w:rPr>
        <w:t>。</w:t>
      </w:r>
    </w:p>
    <w:p w:rsidR="00B83E87" w:rsidRDefault="00B83E87"/>
    <w:p w:rsidR="00B83E87" w:rsidRDefault="00B83E87">
      <w:pPr>
        <w:sectPr w:rsidR="00B83E87">
          <w:headerReference w:type="default" r:id="rId120"/>
          <w:footerReference w:type="default" r:id="rId121"/>
          <w:pgSz w:w="14960" w:h="23700"/>
          <w:pgMar w:top="1760" w:right="1180" w:bottom="1760" w:left="1180" w:header="1460" w:footer="1460" w:gutter="0"/>
          <w:cols w:space="720"/>
        </w:sectPr>
      </w:pPr>
    </w:p>
    <w:p w:rsidR="00B83E87" w:rsidRDefault="00460AC0">
      <w:pPr>
        <w:wordWrap w:val="0"/>
        <w:spacing w:line="500" w:lineRule="atLeast"/>
        <w:ind w:left="160"/>
        <w:textAlignment w:val="baseline"/>
        <w:rPr>
          <w:sz w:val="36"/>
        </w:rPr>
      </w:pPr>
      <w:r>
        <w:rPr>
          <w:rFonts w:ascii="宋体" w:eastAsia="宋体" w:hAnsi="宋体" w:cs="宋体"/>
          <w:color w:val="000000"/>
          <w:sz w:val="36"/>
        </w:rPr>
        <w:lastRenderedPageBreak/>
        <w:t xml:space="preserve">30 </w:t>
      </w:r>
      <w:r>
        <w:rPr>
          <w:rFonts w:ascii="宋体" w:eastAsia="宋体" w:hAnsi="宋体" w:cs="宋体"/>
          <w:color w:val="000000"/>
          <w:sz w:val="36"/>
        </w:rPr>
        <w:t>或此或彼</w:t>
      </w:r>
      <w:r>
        <w:rPr>
          <w:rFonts w:ascii="宋体" w:eastAsia="宋体" w:hAnsi="宋体" w:cs="宋体"/>
          <w:color w:val="000000"/>
          <w:sz w:val="36"/>
        </w:rPr>
        <w:t>(</w:t>
      </w:r>
      <w:r>
        <w:rPr>
          <w:rFonts w:ascii="宋体" w:eastAsia="宋体" w:hAnsi="宋体" w:cs="宋体"/>
          <w:color w:val="000000"/>
          <w:sz w:val="36"/>
        </w:rPr>
        <w:t>上部</w:t>
      </w:r>
      <w:r>
        <w:rPr>
          <w:rFonts w:ascii="宋体" w:eastAsia="宋体" w:hAnsi="宋体" w:cs="宋体"/>
          <w:color w:val="000000"/>
          <w:sz w:val="36"/>
        </w:rPr>
        <w:t>)</w:t>
      </w:r>
    </w:p>
    <w:p w:rsidR="00B83E87" w:rsidRDefault="00B83E87">
      <w:pPr>
        <w:wordWrap w:val="0"/>
        <w:spacing w:line="700" w:lineRule="exact"/>
        <w:textAlignment w:val="baseline"/>
        <w:rPr>
          <w:sz w:val="38"/>
        </w:rPr>
      </w:pPr>
    </w:p>
    <w:p w:rsidR="00B83E87" w:rsidRDefault="00460AC0">
      <w:pPr>
        <w:wordWrap w:val="0"/>
        <w:spacing w:line="700" w:lineRule="atLeast"/>
        <w:ind w:left="160"/>
        <w:textAlignment w:val="baseline"/>
        <w:rPr>
          <w:sz w:val="38"/>
        </w:rPr>
      </w:pPr>
      <w:r>
        <w:rPr>
          <w:rFonts w:ascii="宋体" w:eastAsia="宋体" w:hAnsi="宋体" w:cs="宋体"/>
          <w:color w:val="000000"/>
          <w:sz w:val="38"/>
        </w:rPr>
        <w:t xml:space="preserve">ender scholastiker </w:t>
      </w:r>
      <w:r>
        <w:rPr>
          <w:rFonts w:ascii="宋体" w:eastAsia="宋体" w:hAnsi="宋体" w:cs="宋体"/>
          <w:color w:val="000000"/>
          <w:sz w:val="38"/>
        </w:rPr>
        <w:t>[</w:t>
      </w:r>
      <w:r>
        <w:rPr>
          <w:rFonts w:ascii="宋体" w:eastAsia="宋体" w:hAnsi="宋体" w:cs="宋体"/>
          <w:color w:val="000000"/>
          <w:sz w:val="38"/>
        </w:rPr>
        <w:t>游学者</w:t>
      </w:r>
      <w:r>
        <w:rPr>
          <w:rFonts w:ascii="宋体" w:eastAsia="宋体" w:hAnsi="宋体" w:cs="宋体"/>
          <w:color w:val="000000"/>
          <w:sz w:val="38"/>
        </w:rPr>
        <w:t>]①</w:t>
      </w:r>
      <w:r>
        <w:rPr>
          <w:rFonts w:ascii="宋体" w:eastAsia="宋体" w:hAnsi="宋体" w:cs="宋体"/>
          <w:color w:val="000000"/>
          <w:sz w:val="38"/>
        </w:rPr>
        <w:t>走马观花般地观察，最匆忙地在生活中冲过。据说咱们的上帝对眼前的胃口感到心满意足。这并非我的发现：我的两眼沉湎于一切事物，探寻一切事物，然而我却饿了。</w:t>
      </w:r>
      <w:r>
        <w:rPr>
          <w:rFonts w:ascii="宋体" w:eastAsia="宋体" w:hAnsi="宋体" w:cs="宋体"/>
          <w:color w:val="000000"/>
          <w:sz w:val="38"/>
        </w:rPr>
        <w:t>②</w:t>
      </w:r>
    </w:p>
    <w:p w:rsidR="00B83E87" w:rsidRDefault="00B83E87">
      <w:pPr>
        <w:wordWrap w:val="0"/>
        <w:spacing w:line="700" w:lineRule="exact"/>
        <w:textAlignment w:val="baseline"/>
        <w:rPr>
          <w:sz w:val="38"/>
        </w:rPr>
      </w:pPr>
    </w:p>
    <w:p w:rsidR="00B83E87" w:rsidRDefault="00460AC0">
      <w:pPr>
        <w:wordWrap w:val="0"/>
        <w:spacing w:line="700" w:lineRule="atLeast"/>
        <w:ind w:left="160" w:firstLine="860"/>
        <w:textAlignment w:val="baseline"/>
        <w:rPr>
          <w:sz w:val="38"/>
        </w:rPr>
      </w:pPr>
      <w:r>
        <w:rPr>
          <w:rFonts w:ascii="宋体" w:eastAsia="宋体" w:hAnsi="宋体" w:cs="宋体"/>
          <w:color w:val="000000"/>
          <w:sz w:val="38"/>
        </w:rPr>
        <w:t>问我你期望什么，只是别问我理由。一位年轻女孩儿由于无法说明理由而被原谅；据说，她生活于情感中。在我却有所不同。我平素有如此之多、最经常是如此相互矛盾的理由，以至出于这个原因，对我来说要说明理由是不可能的。在我看来，原因和结果之间的关系也没有恰当地结合在一起。有时，大量</w:t>
      </w:r>
      <w:r>
        <w:rPr>
          <w:rFonts w:ascii="宋体" w:eastAsia="宋体" w:hAnsi="宋体" w:cs="宋体"/>
          <w:color w:val="000000"/>
          <w:sz w:val="38"/>
        </w:rPr>
        <w:t xml:space="preserve"> gewaltige[</w:t>
      </w:r>
      <w:r>
        <w:rPr>
          <w:rFonts w:ascii="宋体" w:eastAsia="宋体" w:hAnsi="宋体" w:cs="宋体"/>
          <w:color w:val="000000"/>
          <w:sz w:val="38"/>
        </w:rPr>
        <w:t>有力的</w:t>
      </w:r>
      <w:r>
        <w:rPr>
          <w:rFonts w:ascii="宋体" w:eastAsia="宋体" w:hAnsi="宋体" w:cs="宋体"/>
          <w:color w:val="000000"/>
          <w:sz w:val="38"/>
        </w:rPr>
        <w:t>]</w:t>
      </w:r>
      <w:r>
        <w:rPr>
          <w:rFonts w:ascii="宋体" w:eastAsia="宋体" w:hAnsi="宋体" w:cs="宋体"/>
          <w:color w:val="000000"/>
          <w:sz w:val="38"/>
        </w:rPr>
        <w:t>原因却产生了非常</w:t>
      </w:r>
      <w:r>
        <w:rPr>
          <w:rFonts w:ascii="宋体" w:eastAsia="宋体" w:hAnsi="宋体" w:cs="宋体"/>
          <w:color w:val="000000"/>
          <w:sz w:val="38"/>
        </w:rPr>
        <w:t xml:space="preserve"> klein [</w:t>
      </w:r>
      <w:r>
        <w:rPr>
          <w:rFonts w:ascii="宋体" w:eastAsia="宋体" w:hAnsi="宋体" w:cs="宋体"/>
          <w:color w:val="000000"/>
          <w:sz w:val="38"/>
        </w:rPr>
        <w:t>微小</w:t>
      </w:r>
      <w:r>
        <w:rPr>
          <w:rFonts w:ascii="宋体" w:eastAsia="宋体" w:hAnsi="宋体" w:cs="宋体"/>
          <w:color w:val="000000"/>
          <w:sz w:val="38"/>
        </w:rPr>
        <w:t>]</w:t>
      </w:r>
      <w:r>
        <w:rPr>
          <w:rFonts w:ascii="宋体" w:eastAsia="宋体" w:hAnsi="宋体" w:cs="宋体"/>
          <w:color w:val="000000"/>
          <w:sz w:val="38"/>
        </w:rPr>
        <w:t>和没有什么</w:t>
      </w:r>
      <w:r>
        <w:rPr>
          <w:rFonts w:ascii="宋体" w:eastAsia="宋体" w:hAnsi="宋体" w:cs="宋体"/>
          <w:color w:val="000000"/>
          <w:sz w:val="38"/>
        </w:rPr>
        <w:t>意义的结果，有时则完全没有结果；有时一个并不怎么巧妙的原因却会产生一个非常巨大的结果。</w:t>
      </w:r>
      <w:r>
        <w:rPr>
          <w:rFonts w:ascii="宋体" w:eastAsia="宋体" w:hAnsi="宋体" w:cs="宋体"/>
          <w:color w:val="000000"/>
          <w:sz w:val="38"/>
        </w:rPr>
        <w:t>③</w:t>
      </w:r>
    </w:p>
    <w:p w:rsidR="00B83E87" w:rsidRDefault="00B83E87">
      <w:pPr>
        <w:wordWrap w:val="0"/>
        <w:spacing w:line="700" w:lineRule="exact"/>
        <w:textAlignment w:val="baseline"/>
        <w:rPr>
          <w:sz w:val="38"/>
        </w:rPr>
      </w:pPr>
    </w:p>
    <w:p w:rsidR="00B83E87" w:rsidRDefault="00460AC0">
      <w:pPr>
        <w:wordWrap w:val="0"/>
        <w:spacing w:line="700" w:lineRule="atLeast"/>
        <w:ind w:left="160" w:right="20" w:firstLine="860"/>
        <w:textAlignment w:val="baseline"/>
        <w:rPr>
          <w:sz w:val="38"/>
        </w:rPr>
      </w:pPr>
      <w:r>
        <w:rPr>
          <w:rFonts w:ascii="宋体" w:eastAsia="宋体" w:hAnsi="宋体" w:cs="宋体"/>
          <w:color w:val="000000"/>
          <w:sz w:val="38"/>
        </w:rPr>
        <w:t>现在是生活单纯的愉悦。必须承认它们只有一个瑕疵</w:t>
      </w:r>
      <w:r>
        <w:rPr>
          <w:rFonts w:ascii="宋体" w:eastAsia="宋体" w:hAnsi="宋体" w:cs="宋体"/>
          <w:color w:val="000000"/>
          <w:sz w:val="38"/>
        </w:rPr>
        <w:t>————</w:t>
      </w:r>
      <w:r>
        <w:rPr>
          <w:rFonts w:ascii="宋体" w:eastAsia="宋体" w:hAnsi="宋体" w:cs="宋体"/>
          <w:color w:val="000000"/>
          <w:sz w:val="38"/>
        </w:rPr>
        <w:t>即它们是如此单纯。而且，它们要有节制地被享受。我的医生为我规定了饮食，其中有着某种原因；我在某个特定的时间避开某些特定的食物。但是，为了在饮食中保持营养</w:t>
      </w:r>
      <w:r>
        <w:rPr>
          <w:rFonts w:ascii="宋体" w:eastAsia="宋体" w:hAnsi="宋体" w:cs="宋体"/>
          <w:color w:val="000000"/>
          <w:sz w:val="38"/>
        </w:rPr>
        <w:t>————</w:t>
      </w:r>
      <w:r>
        <w:rPr>
          <w:rFonts w:ascii="宋体" w:eastAsia="宋体" w:hAnsi="宋体" w:cs="宋体"/>
          <w:color w:val="000000"/>
          <w:sz w:val="38"/>
        </w:rPr>
        <w:t>那才是真正要多问问的。</w:t>
      </w:r>
      <w:r>
        <w:rPr>
          <w:rFonts w:ascii="宋体" w:eastAsia="宋体" w:hAnsi="宋体" w:cs="宋体"/>
          <w:color w:val="000000"/>
          <w:sz w:val="38"/>
        </w:rPr>
        <w:t>④</w:t>
      </w:r>
    </w:p>
    <w:p w:rsidR="00B83E87" w:rsidRDefault="00B83E87">
      <w:pPr>
        <w:wordWrap w:val="0"/>
        <w:spacing w:line="700" w:lineRule="exact"/>
        <w:textAlignment w:val="baseline"/>
        <w:rPr>
          <w:sz w:val="38"/>
        </w:rPr>
      </w:pPr>
    </w:p>
    <w:p w:rsidR="00B83E87" w:rsidRDefault="00460AC0">
      <w:pPr>
        <w:wordWrap w:val="0"/>
        <w:spacing w:line="700" w:lineRule="atLeast"/>
        <w:ind w:left="160" w:right="60" w:firstLine="860"/>
        <w:textAlignment w:val="baseline"/>
        <w:rPr>
          <w:sz w:val="38"/>
        </w:rPr>
      </w:pPr>
      <w:r>
        <w:rPr>
          <w:rFonts w:ascii="宋体" w:eastAsia="宋体" w:hAnsi="宋体" w:cs="宋体"/>
          <w:color w:val="000000"/>
          <w:sz w:val="38"/>
        </w:rPr>
        <w:t>【</w:t>
      </w:r>
      <w:r>
        <w:rPr>
          <w:rFonts w:ascii="宋体" w:eastAsia="宋体" w:hAnsi="宋体" w:cs="宋体"/>
          <w:color w:val="000000"/>
          <w:sz w:val="38"/>
        </w:rPr>
        <w:t>26</w:t>
      </w:r>
      <w:r>
        <w:rPr>
          <w:rFonts w:ascii="宋体" w:eastAsia="宋体" w:hAnsi="宋体" w:cs="宋体"/>
          <w:color w:val="000000"/>
          <w:sz w:val="38"/>
        </w:rPr>
        <w:t>】生存对于我已变成了一杯苦酒，然而却必须一口一口地、慢慢地、计算着喝下去。</w:t>
      </w:r>
    </w:p>
    <w:p w:rsidR="00B83E87" w:rsidRDefault="00460AC0">
      <w:pPr>
        <w:wordWrap w:val="0"/>
        <w:spacing w:line="700" w:lineRule="atLeast"/>
        <w:ind w:left="180"/>
        <w:textAlignment w:val="baseline"/>
        <w:rPr>
          <w:sz w:val="38"/>
        </w:rPr>
      </w:pPr>
      <w:r>
        <w:rPr>
          <w:rFonts w:ascii="宋体" w:eastAsia="宋体" w:hAnsi="宋体" w:cs="宋体"/>
          <w:color w:val="000000"/>
          <w:sz w:val="38"/>
          <w:u w:val="single"/>
        </w:rPr>
        <w:t xml:space="preserve">                </w:t>
      </w:r>
    </w:p>
    <w:p w:rsidR="00B83E87" w:rsidRDefault="00460AC0">
      <w:pPr>
        <w:wordWrap w:val="0"/>
        <w:spacing w:before="300" w:line="620" w:lineRule="atLeast"/>
        <w:ind w:left="160" w:right="40" w:firstLine="720"/>
        <w:textAlignment w:val="baseline"/>
        <w:rPr>
          <w:sz w:val="33"/>
        </w:rPr>
      </w:pPr>
      <w:r>
        <w:rPr>
          <w:rFonts w:ascii="TimesNewRoman" w:eastAsia="TimesNewRoman" w:hAnsi="TimesNewRoman" w:cs="TimesNewRoman"/>
          <w:color w:val="000000"/>
          <w:sz w:val="33"/>
        </w:rPr>
        <w:t xml:space="preserve">① </w:t>
      </w:r>
      <w:r>
        <w:rPr>
          <w:rFonts w:ascii="TimesNewRoman" w:eastAsia="TimesNewRoman" w:hAnsi="TimesNewRoman" w:cs="TimesNewRoman"/>
          <w:color w:val="000000"/>
          <w:sz w:val="33"/>
        </w:rPr>
        <w:t>在中世纪期间，有些学生在各大学间游学。参见</w:t>
      </w:r>
      <w:r>
        <w:rPr>
          <w:rFonts w:ascii="TimesNewRoman" w:eastAsia="TimesNewRoman" w:hAnsi="TimesNewRoman" w:cs="TimesNewRoman"/>
          <w:color w:val="000000"/>
          <w:sz w:val="33"/>
        </w:rPr>
        <w:t xml:space="preserve"> Johann </w:t>
      </w:r>
      <w:r>
        <w:rPr>
          <w:rFonts w:ascii="TimesNewRoman" w:eastAsia="TimesNewRoman" w:hAnsi="TimesNewRoman" w:cs="TimesNewRoman"/>
          <w:color w:val="000000"/>
          <w:sz w:val="33"/>
        </w:rPr>
        <w:t xml:space="preserve">Wolfgang vonGoethe,     </w:t>
      </w:r>
      <w:r>
        <w:rPr>
          <w:rFonts w:ascii="TimesNewRoman" w:eastAsia="TimesNewRoman" w:hAnsi="TimesNewRoman" w:cs="TimesNewRoman"/>
          <w:color w:val="000000"/>
          <w:sz w:val="33"/>
        </w:rPr>
        <w:t>《浮士德》</w:t>
      </w:r>
      <w:r>
        <w:rPr>
          <w:rFonts w:ascii="TimesNewRoman" w:eastAsia="TimesNewRoman" w:hAnsi="TimesNewRoman" w:cs="TimesNewRoman"/>
          <w:color w:val="000000"/>
          <w:sz w:val="33"/>
        </w:rPr>
        <w:t xml:space="preserve">      (Faust)</w:t>
      </w:r>
      <w:r>
        <w:rPr>
          <w:rFonts w:ascii="TimesNewRoman" w:eastAsia="TimesNewRoman" w:hAnsi="TimesNewRoman" w:cs="TimesNewRoman"/>
          <w:color w:val="000000"/>
          <w:sz w:val="33"/>
        </w:rPr>
        <w:t>卷</w:t>
      </w:r>
      <w:r>
        <w:rPr>
          <w:rFonts w:ascii="TimesNewRoman" w:eastAsia="TimesNewRoman" w:hAnsi="TimesNewRoman" w:cs="TimesNewRoman"/>
          <w:color w:val="000000"/>
          <w:sz w:val="33"/>
        </w:rPr>
        <w:t>1,</w:t>
      </w:r>
      <w:r>
        <w:rPr>
          <w:rFonts w:ascii="TimesNewRoman" w:eastAsia="TimesNewRoman" w:hAnsi="TimesNewRoman" w:cs="TimesNewRoman"/>
          <w:color w:val="000000"/>
          <w:sz w:val="33"/>
        </w:rPr>
        <w:t>页</w:t>
      </w:r>
      <w:r>
        <w:rPr>
          <w:rFonts w:ascii="TimesNewRoman" w:eastAsia="TimesNewRoman" w:hAnsi="TimesNewRoman" w:cs="TimesNewRoman"/>
          <w:color w:val="000000"/>
          <w:sz w:val="33"/>
        </w:rPr>
        <w:t>968,</w:t>
      </w:r>
      <w:r>
        <w:rPr>
          <w:rFonts w:ascii="TimesNewRoman" w:eastAsia="TimesNewRoman" w:hAnsi="TimesNewRoman" w:cs="TimesNewRoman"/>
          <w:color w:val="000000"/>
          <w:sz w:val="33"/>
        </w:rPr>
        <w:t>舞台脚本</w:t>
      </w:r>
      <w:r>
        <w:rPr>
          <w:rFonts w:ascii="TimesNewRoman" w:eastAsia="TimesNewRoman" w:hAnsi="TimesNewRoman" w:cs="TimesNewRoman"/>
          <w:color w:val="000000"/>
          <w:sz w:val="33"/>
        </w:rPr>
        <w:t>, Goethe’s Werke.Vollständige Ausgabe letzter Hand, I-LX, Stuttgart, Tübingen: 1828-1842,</w:t>
      </w:r>
      <w:r>
        <w:rPr>
          <w:rFonts w:ascii="TimesNewRoman" w:eastAsia="TimesNewRoman" w:hAnsi="TimesNewRoman" w:cs="TimesNewRoman"/>
          <w:color w:val="000000"/>
          <w:sz w:val="33"/>
        </w:rPr>
        <w:t>卷</w:t>
      </w:r>
      <w:r>
        <w:rPr>
          <w:rFonts w:ascii="TimesNewRoman" w:eastAsia="TimesNewRoman" w:hAnsi="TimesNewRoman" w:cs="TimesNewRoman"/>
          <w:color w:val="000000"/>
          <w:sz w:val="33"/>
        </w:rPr>
        <w:t>12,</w:t>
      </w:r>
      <w:r>
        <w:rPr>
          <w:rFonts w:ascii="TimesNewRoman" w:eastAsia="TimesNewRoman" w:hAnsi="TimesNewRoman" w:cs="TimesNewRoman"/>
          <w:color w:val="000000"/>
          <w:sz w:val="33"/>
        </w:rPr>
        <w:t>页</w:t>
      </w:r>
      <w:r>
        <w:rPr>
          <w:rFonts w:ascii="TimesNewRoman" w:eastAsia="TimesNewRoman" w:hAnsi="TimesNewRoman" w:cs="TimesNewRoman"/>
          <w:color w:val="000000"/>
          <w:sz w:val="33"/>
        </w:rPr>
        <w:t>69; Faust, tr. Bayard Taylor, New York: Random House, 1950,</w:t>
      </w:r>
      <w:r>
        <w:rPr>
          <w:rFonts w:ascii="TimesNewRoman" w:eastAsia="TimesNewRoman" w:hAnsi="TimesNewRoman" w:cs="TimesNewRoman"/>
          <w:color w:val="000000"/>
          <w:sz w:val="33"/>
        </w:rPr>
        <w:t>页</w:t>
      </w:r>
      <w:r>
        <w:rPr>
          <w:rFonts w:ascii="TimesNewRoman" w:eastAsia="TimesNewRoman" w:hAnsi="TimesNewRoman" w:cs="TimesNewRoman"/>
          <w:color w:val="000000"/>
          <w:sz w:val="33"/>
        </w:rPr>
        <w:t>45</w:t>
      </w:r>
      <w:r>
        <w:rPr>
          <w:rFonts w:ascii="TimesNewRoman" w:eastAsia="TimesNewRoman" w:hAnsi="TimesNewRoman" w:cs="TimesNewRoman"/>
          <w:color w:val="000000"/>
          <w:sz w:val="33"/>
        </w:rPr>
        <w:t>。</w:t>
      </w:r>
    </w:p>
    <w:p w:rsidR="00B83E87" w:rsidRDefault="00460AC0">
      <w:pPr>
        <w:wordWrap w:val="0"/>
        <w:spacing w:line="500" w:lineRule="atLeast"/>
        <w:ind w:left="820" w:firstLine="6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有关以上一节，参见《增补》，页</w:t>
      </w:r>
      <w:r>
        <w:rPr>
          <w:rFonts w:ascii="宋体" w:eastAsia="宋体" w:hAnsi="宋体" w:cs="宋体"/>
          <w:color w:val="000000"/>
          <w:sz w:val="36"/>
        </w:rPr>
        <w:t>513-514 (</w:t>
      </w:r>
      <w:r>
        <w:rPr>
          <w:rFonts w:ascii="宋体" w:eastAsia="宋体" w:hAnsi="宋体" w:cs="宋体"/>
          <w:color w:val="000000"/>
          <w:sz w:val="36"/>
        </w:rPr>
        <w:t>《论文》卷</w:t>
      </w:r>
      <w:r>
        <w:rPr>
          <w:rFonts w:ascii="宋体" w:eastAsia="宋体" w:hAnsi="宋体" w:cs="宋体"/>
          <w:color w:val="000000"/>
          <w:sz w:val="36"/>
        </w:rPr>
        <w:t>3-B179: 8)</w:t>
      </w:r>
      <w:r>
        <w:rPr>
          <w:rFonts w:ascii="宋体" w:eastAsia="宋体" w:hAnsi="宋体" w:cs="宋体"/>
          <w:color w:val="000000"/>
          <w:sz w:val="36"/>
        </w:rPr>
        <w:t>。</w:t>
      </w:r>
    </w:p>
    <w:p w:rsidR="00B83E87" w:rsidRDefault="00460AC0">
      <w:pPr>
        <w:wordWrap w:val="0"/>
        <w:spacing w:line="500" w:lineRule="atLeast"/>
        <w:ind w:left="880"/>
        <w:textAlignment w:val="baseline"/>
        <w:rPr>
          <w:sz w:val="36"/>
        </w:rPr>
      </w:pPr>
      <w:r>
        <w:rPr>
          <w:rFonts w:ascii="宋体" w:eastAsia="宋体" w:hAnsi="宋体" w:cs="宋体"/>
          <w:color w:val="000000"/>
          <w:sz w:val="36"/>
        </w:rPr>
        <w:t>③</w:t>
      </w:r>
      <w:r>
        <w:rPr>
          <w:rFonts w:ascii="宋体" w:eastAsia="宋体" w:hAnsi="宋体" w:cs="宋体"/>
          <w:color w:val="000000"/>
          <w:sz w:val="36"/>
        </w:rPr>
        <w:t xml:space="preserve"> </w:t>
      </w:r>
      <w:r>
        <w:rPr>
          <w:rFonts w:ascii="宋体" w:eastAsia="宋体" w:hAnsi="宋体" w:cs="宋体"/>
          <w:color w:val="000000"/>
          <w:sz w:val="36"/>
        </w:rPr>
        <w:t>有关以上一节，参见《增补》，页</w:t>
      </w:r>
      <w:r>
        <w:rPr>
          <w:rFonts w:ascii="宋体" w:eastAsia="宋体" w:hAnsi="宋体" w:cs="宋体"/>
          <w:color w:val="000000"/>
          <w:sz w:val="36"/>
        </w:rPr>
        <w:t>514 (</w:t>
      </w:r>
      <w:r>
        <w:rPr>
          <w:rFonts w:ascii="宋体" w:eastAsia="宋体" w:hAnsi="宋体" w:cs="宋体"/>
          <w:color w:val="000000"/>
          <w:sz w:val="36"/>
        </w:rPr>
        <w:t>《论文》卷</w:t>
      </w:r>
      <w:r>
        <w:rPr>
          <w:rFonts w:ascii="宋体" w:eastAsia="宋体" w:hAnsi="宋体" w:cs="宋体"/>
          <w:color w:val="000000"/>
          <w:sz w:val="36"/>
        </w:rPr>
        <w:t>3-B179: 9)</w:t>
      </w:r>
      <w:r>
        <w:rPr>
          <w:rFonts w:ascii="宋体" w:eastAsia="宋体" w:hAnsi="宋体" w:cs="宋体"/>
          <w:color w:val="000000"/>
          <w:sz w:val="36"/>
        </w:rPr>
        <w:t>。</w:t>
      </w:r>
    </w:p>
    <w:p w:rsidR="00B83E87" w:rsidRDefault="00460AC0">
      <w:pPr>
        <w:wordWrap w:val="0"/>
        <w:spacing w:line="500" w:lineRule="atLeast"/>
        <w:ind w:left="880"/>
        <w:textAlignment w:val="baseline"/>
        <w:rPr>
          <w:sz w:val="36"/>
        </w:rPr>
      </w:pPr>
      <w:r>
        <w:rPr>
          <w:rFonts w:ascii="宋体" w:eastAsia="宋体" w:hAnsi="宋体" w:cs="宋体"/>
          <w:color w:val="000000"/>
          <w:sz w:val="36"/>
        </w:rPr>
        <w:t xml:space="preserve">④ </w:t>
      </w:r>
      <w:r>
        <w:rPr>
          <w:rFonts w:ascii="宋体" w:eastAsia="宋体" w:hAnsi="宋体" w:cs="宋体"/>
          <w:color w:val="000000"/>
          <w:sz w:val="36"/>
        </w:rPr>
        <w:t>参见【</w:t>
      </w:r>
      <w:r>
        <w:rPr>
          <w:rFonts w:ascii="宋体" w:eastAsia="宋体" w:hAnsi="宋体" w:cs="宋体"/>
          <w:color w:val="000000"/>
          <w:sz w:val="36"/>
        </w:rPr>
        <w:t>25</w:t>
      </w:r>
      <w:r>
        <w:rPr>
          <w:rFonts w:ascii="宋体" w:eastAsia="宋体" w:hAnsi="宋体" w:cs="宋体"/>
          <w:color w:val="000000"/>
          <w:sz w:val="36"/>
        </w:rPr>
        <w:t>】注</w:t>
      </w:r>
      <w:r>
        <w:rPr>
          <w:rFonts w:ascii="宋体" w:eastAsia="宋体" w:hAnsi="宋体" w:cs="宋体"/>
          <w:color w:val="000000"/>
          <w:sz w:val="36"/>
        </w:rPr>
        <w:t>55</w:t>
      </w:r>
      <w:r>
        <w:rPr>
          <w:rFonts w:ascii="宋体" w:eastAsia="宋体" w:hAnsi="宋体" w:cs="宋体"/>
          <w:color w:val="000000"/>
          <w:sz w:val="36"/>
        </w:rPr>
        <w:t>，即本页注</w:t>
      </w:r>
      <w:r>
        <w:rPr>
          <w:rFonts w:ascii="宋体" w:eastAsia="宋体" w:hAnsi="宋体" w:cs="宋体"/>
          <w:color w:val="000000"/>
          <w:sz w:val="36"/>
        </w:rPr>
        <w:t>③</w:t>
      </w:r>
    </w:p>
    <w:p w:rsidR="00B83E87" w:rsidRDefault="00B83E87"/>
    <w:p w:rsidR="00B83E87" w:rsidRDefault="00B83E87">
      <w:pPr>
        <w:sectPr w:rsidR="00B83E87">
          <w:headerReference w:type="default" r:id="rId122"/>
          <w:footerReference w:type="default" r:id="rId123"/>
          <w:pgSz w:w="15000" w:h="23740"/>
          <w:pgMar w:top="1780" w:right="1320" w:bottom="1780" w:left="1320" w:header="1480" w:footer="1480" w:gutter="0"/>
          <w:cols w:space="720"/>
        </w:sectPr>
      </w:pPr>
    </w:p>
    <w:p w:rsidR="00B83E87" w:rsidRDefault="00460AC0">
      <w:pPr>
        <w:wordWrap w:val="0"/>
        <w:spacing w:line="440" w:lineRule="atLeast"/>
        <w:ind w:right="480"/>
        <w:jc w:val="right"/>
        <w:textAlignment w:val="baseline"/>
        <w:rPr>
          <w:sz w:val="33"/>
        </w:rPr>
      </w:pPr>
      <w:r>
        <w:rPr>
          <w:rFonts w:ascii="仿宋" w:eastAsia="仿宋" w:hAnsi="仿宋" w:cs="仿宋"/>
          <w:color w:val="000000"/>
          <w:sz w:val="33"/>
        </w:rPr>
        <w:lastRenderedPageBreak/>
        <w:t>诗</w:t>
      </w:r>
      <w:r>
        <w:rPr>
          <w:rFonts w:ascii="仿宋" w:eastAsia="仿宋" w:hAnsi="仿宋" w:cs="仿宋"/>
          <w:color w:val="000000"/>
          <w:sz w:val="33"/>
        </w:rPr>
        <w:t xml:space="preserve">  </w:t>
      </w:r>
      <w:r>
        <w:rPr>
          <w:rFonts w:ascii="仿宋" w:eastAsia="仿宋" w:hAnsi="仿宋" w:cs="仿宋"/>
          <w:color w:val="000000"/>
          <w:sz w:val="33"/>
        </w:rPr>
        <w:t>篇</w:t>
      </w:r>
      <w:r>
        <w:rPr>
          <w:rFonts w:ascii="仿宋" w:eastAsia="仿宋" w:hAnsi="仿宋" w:cs="仿宋"/>
          <w:color w:val="000000"/>
          <w:sz w:val="33"/>
        </w:rPr>
        <w:t xml:space="preserve">  31</w:t>
      </w:r>
    </w:p>
    <w:p w:rsidR="00B83E87" w:rsidRDefault="00B83E87">
      <w:pPr>
        <w:wordWrap w:val="0"/>
        <w:spacing w:line="380" w:lineRule="exact"/>
        <w:jc w:val="right"/>
        <w:textAlignment w:val="baseline"/>
        <w:rPr>
          <w:sz w:val="33"/>
        </w:rPr>
      </w:pPr>
    </w:p>
    <w:p w:rsidR="00B83E87" w:rsidRDefault="00B83E87">
      <w:pPr>
        <w:wordWrap w:val="0"/>
        <w:spacing w:line="380" w:lineRule="exact"/>
        <w:jc w:val="right"/>
        <w:textAlignment w:val="baseline"/>
        <w:rPr>
          <w:sz w:val="33"/>
        </w:rPr>
      </w:pPr>
    </w:p>
    <w:p w:rsidR="00B83E87" w:rsidRDefault="00B83E87">
      <w:pPr>
        <w:wordWrap w:val="0"/>
        <w:spacing w:line="380" w:lineRule="exact"/>
        <w:jc w:val="right"/>
        <w:textAlignment w:val="baseline"/>
        <w:rPr>
          <w:sz w:val="33"/>
        </w:rPr>
      </w:pPr>
    </w:p>
    <w:p w:rsidR="00B83E87" w:rsidRDefault="00460AC0">
      <w:pPr>
        <w:wordWrap w:val="0"/>
        <w:spacing w:line="640" w:lineRule="atLeast"/>
        <w:ind w:left="20" w:right="460" w:firstLine="820"/>
        <w:textAlignment w:val="baseline"/>
        <w:rPr>
          <w:sz w:val="41"/>
        </w:rPr>
      </w:pPr>
      <w:r>
        <w:rPr>
          <w:rFonts w:ascii="宋体" w:eastAsia="宋体" w:hAnsi="宋体" w:cs="宋体"/>
          <w:color w:val="000000"/>
          <w:sz w:val="41"/>
        </w:rPr>
        <w:t>无人能死而复生；无人来到世上不哭泣。无人询问何时想进来；无人询问何时想出去。</w:t>
      </w:r>
    </w:p>
    <w:p w:rsidR="00B83E87" w:rsidRDefault="00B83E87">
      <w:pPr>
        <w:wordWrap w:val="0"/>
        <w:spacing w:line="660" w:lineRule="exact"/>
        <w:textAlignment w:val="baseline"/>
        <w:rPr>
          <w:sz w:val="41"/>
        </w:rPr>
      </w:pPr>
    </w:p>
    <w:p w:rsidR="00B83E87" w:rsidRDefault="00460AC0">
      <w:pPr>
        <w:wordWrap w:val="0"/>
        <w:spacing w:line="640" w:lineRule="atLeast"/>
        <w:ind w:left="20" w:right="500" w:firstLine="820"/>
        <w:textAlignment w:val="baseline"/>
        <w:rPr>
          <w:sz w:val="41"/>
        </w:rPr>
      </w:pPr>
      <w:r>
        <w:rPr>
          <w:rFonts w:ascii="宋体" w:eastAsia="宋体" w:hAnsi="宋体" w:cs="宋体"/>
          <w:color w:val="000000"/>
          <w:sz w:val="41"/>
        </w:rPr>
        <w:t>时光流逝，生活是条河流，人们如是说。这并非我的发现：时光伫立不动，我亦如此。我所想出的一切计划直对着我飞回来；在我想吐唾沫时，却吐到了自己的脸上。</w:t>
      </w:r>
    </w:p>
    <w:p w:rsidR="00B83E87" w:rsidRDefault="00B83E87">
      <w:pPr>
        <w:wordWrap w:val="0"/>
        <w:spacing w:line="660" w:lineRule="exact"/>
        <w:textAlignment w:val="baseline"/>
        <w:rPr>
          <w:sz w:val="41"/>
        </w:rPr>
      </w:pPr>
    </w:p>
    <w:p w:rsidR="00B83E87" w:rsidRDefault="00460AC0">
      <w:pPr>
        <w:wordWrap w:val="0"/>
        <w:spacing w:line="640" w:lineRule="atLeast"/>
        <w:ind w:left="20" w:right="480" w:firstLine="820"/>
        <w:textAlignment w:val="baseline"/>
        <w:rPr>
          <w:sz w:val="41"/>
        </w:rPr>
      </w:pPr>
      <w:r>
        <w:rPr>
          <w:rFonts w:ascii="宋体" w:eastAsia="宋体" w:hAnsi="宋体" w:cs="宋体"/>
          <w:color w:val="000000"/>
          <w:sz w:val="41"/>
        </w:rPr>
        <w:t>早晨起床时，我又直接回到了床上。夜晚我熄了灯、拉起羽</w:t>
      </w:r>
      <w:r>
        <w:rPr>
          <w:rFonts w:ascii="宋体" w:eastAsia="宋体" w:hAnsi="宋体" w:cs="宋体"/>
          <w:color w:val="000000"/>
          <w:sz w:val="41"/>
        </w:rPr>
        <w:t>绒褥垫盖着头时，感觉最好。我又坐起来，怀着难以言表的满足在房间里四处看，然后晚安，躺在羽绒褥垫下面。</w:t>
      </w:r>
      <w:r>
        <w:rPr>
          <w:rFonts w:ascii="宋体" w:eastAsia="宋体" w:hAnsi="宋体" w:cs="宋体"/>
          <w:color w:val="000000"/>
          <w:sz w:val="41"/>
        </w:rPr>
        <w:t>①</w:t>
      </w:r>
    </w:p>
    <w:p w:rsidR="00B83E87" w:rsidRDefault="00B83E87">
      <w:pPr>
        <w:wordWrap w:val="0"/>
        <w:spacing w:line="660" w:lineRule="exact"/>
        <w:textAlignment w:val="baseline"/>
        <w:rPr>
          <w:sz w:val="41"/>
        </w:rPr>
      </w:pPr>
    </w:p>
    <w:p w:rsidR="00B83E87" w:rsidRDefault="00460AC0">
      <w:pPr>
        <w:wordWrap w:val="0"/>
        <w:spacing w:line="640" w:lineRule="atLeast"/>
        <w:ind w:left="20" w:right="480" w:firstLine="820"/>
        <w:textAlignment w:val="baseline"/>
        <w:rPr>
          <w:sz w:val="41"/>
        </w:rPr>
      </w:pPr>
      <w:r>
        <w:rPr>
          <w:rFonts w:ascii="宋体" w:eastAsia="宋体" w:hAnsi="宋体" w:cs="宋体"/>
          <w:color w:val="000000"/>
          <w:sz w:val="41"/>
        </w:rPr>
        <w:t>我对什么有用？对什么都没用，或者对什么都有用。这是一种罕见的才能；我不知道它在生存中是否会得到赏识？上帝知道女孩儿们为寻找当普通奴仆的工作、或寻求想要的无论何物是否找到了地方。</w:t>
      </w:r>
    </w:p>
    <w:p w:rsidR="00B83E87" w:rsidRDefault="00B83E87">
      <w:pPr>
        <w:wordWrap w:val="0"/>
        <w:spacing w:line="660" w:lineRule="exact"/>
        <w:textAlignment w:val="baseline"/>
        <w:rPr>
          <w:sz w:val="41"/>
        </w:rPr>
      </w:pPr>
    </w:p>
    <w:p w:rsidR="00B83E87" w:rsidRDefault="00460AC0">
      <w:pPr>
        <w:wordWrap w:val="0"/>
        <w:spacing w:line="640" w:lineRule="atLeast"/>
        <w:ind w:left="20" w:right="500" w:firstLine="820"/>
        <w:textAlignment w:val="baseline"/>
        <w:rPr>
          <w:sz w:val="41"/>
        </w:rPr>
      </w:pPr>
      <w:r>
        <w:rPr>
          <w:rFonts w:ascii="宋体" w:eastAsia="宋体" w:hAnsi="宋体" w:cs="宋体"/>
          <w:color w:val="000000"/>
          <w:sz w:val="41"/>
        </w:rPr>
        <w:t>一个人不仅应当对他人成为一个谜，而且也应对自我成为一个谜。我检视自我；当我对此疲乏了时，抽支烟消遣一下并想一想：上帝知道我们的主实际上对我有何打算，或者他想怎样对待我。</w:t>
      </w:r>
      <w:r>
        <w:rPr>
          <w:rFonts w:ascii="宋体" w:eastAsia="宋体" w:hAnsi="宋体" w:cs="宋体"/>
          <w:color w:val="000000"/>
          <w:sz w:val="41"/>
        </w:rPr>
        <w:t>②</w:t>
      </w:r>
    </w:p>
    <w:p w:rsidR="00B83E87" w:rsidRDefault="00B83E87">
      <w:pPr>
        <w:wordWrap w:val="0"/>
        <w:spacing w:line="660" w:lineRule="exact"/>
        <w:textAlignment w:val="baseline"/>
        <w:rPr>
          <w:sz w:val="41"/>
        </w:rPr>
      </w:pPr>
    </w:p>
    <w:p w:rsidR="00B83E87" w:rsidRDefault="00460AC0">
      <w:pPr>
        <w:wordWrap w:val="0"/>
        <w:spacing w:line="640" w:lineRule="atLeast"/>
        <w:ind w:left="20" w:right="500" w:firstLine="720"/>
        <w:textAlignment w:val="baseline"/>
        <w:rPr>
          <w:sz w:val="41"/>
        </w:rPr>
      </w:pPr>
      <w:r>
        <w:rPr>
          <w:rFonts w:ascii="宋体" w:eastAsia="宋体" w:hAnsi="宋体" w:cs="宋体"/>
          <w:color w:val="000000"/>
          <w:sz w:val="41"/>
        </w:rPr>
        <w:t>怀孕分娩的女人所拥有的希望，没有哪个比我所拥有的希望</w:t>
      </w:r>
      <w:r>
        <w:rPr>
          <w:rFonts w:ascii="宋体" w:eastAsia="宋体" w:hAnsi="宋体" w:cs="宋体"/>
          <w:color w:val="000000"/>
          <w:sz w:val="41"/>
        </w:rPr>
        <w:t>更奇怪、更让人无法忍受。</w:t>
      </w:r>
      <w:r>
        <w:rPr>
          <w:rFonts w:ascii="宋体" w:eastAsia="宋体" w:hAnsi="宋体" w:cs="宋体"/>
          <w:color w:val="000000"/>
          <w:sz w:val="41"/>
        </w:rPr>
        <w:t>③</w:t>
      </w:r>
      <w:r>
        <w:rPr>
          <w:rFonts w:ascii="宋体" w:eastAsia="宋体" w:hAnsi="宋体" w:cs="宋体"/>
          <w:color w:val="000000"/>
          <w:sz w:val="41"/>
        </w:rPr>
        <w:t>有时这些希望牵涉到最没有意义的事物，有时却牵涉到最崇高之物，但它们在心灵瞬间的激情中都</w:t>
      </w:r>
    </w:p>
    <w:p w:rsidR="00B83E87" w:rsidRDefault="00460AC0">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B83E87" w:rsidRDefault="00460AC0">
      <w:pPr>
        <w:wordWrap w:val="0"/>
        <w:spacing w:before="280" w:line="480" w:lineRule="atLeast"/>
        <w:ind w:left="720" w:firstLine="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有关以上一节，参见《增补》，页</w:t>
      </w:r>
      <w:r>
        <w:rPr>
          <w:rFonts w:ascii="宋体" w:eastAsia="宋体" w:hAnsi="宋体" w:cs="宋体"/>
          <w:color w:val="000000"/>
          <w:sz w:val="36"/>
        </w:rPr>
        <w:t>514(</w:t>
      </w:r>
      <w:r>
        <w:rPr>
          <w:rFonts w:ascii="宋体" w:eastAsia="宋体" w:hAnsi="宋体" w:cs="宋体"/>
          <w:color w:val="000000"/>
          <w:sz w:val="36"/>
        </w:rPr>
        <w:t>《论文》卷</w:t>
      </w:r>
      <w:r>
        <w:rPr>
          <w:rFonts w:ascii="宋体" w:eastAsia="宋体" w:hAnsi="宋体" w:cs="宋体"/>
          <w:color w:val="000000"/>
          <w:sz w:val="36"/>
        </w:rPr>
        <w:t>2-A415)</w:t>
      </w:r>
      <w:r>
        <w:rPr>
          <w:rFonts w:ascii="宋体" w:eastAsia="宋体" w:hAnsi="宋体" w:cs="宋体"/>
          <w:color w:val="000000"/>
          <w:sz w:val="36"/>
        </w:rPr>
        <w:t>。</w:t>
      </w:r>
    </w:p>
    <w:p w:rsidR="00B83E87" w:rsidRDefault="00460AC0">
      <w:pPr>
        <w:wordWrap w:val="0"/>
        <w:spacing w:line="480" w:lineRule="atLeast"/>
        <w:ind w:left="74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有关以上一节，参见《增补》，页</w:t>
      </w:r>
      <w:r>
        <w:rPr>
          <w:rFonts w:ascii="宋体" w:eastAsia="宋体" w:hAnsi="宋体" w:cs="宋体"/>
          <w:color w:val="000000"/>
          <w:sz w:val="36"/>
        </w:rPr>
        <w:t>515(</w:t>
      </w:r>
      <w:r>
        <w:rPr>
          <w:rFonts w:ascii="宋体" w:eastAsia="宋体" w:hAnsi="宋体" w:cs="宋体"/>
          <w:color w:val="000000"/>
          <w:sz w:val="36"/>
        </w:rPr>
        <w:t>《论文》卷</w:t>
      </w:r>
      <w:r>
        <w:rPr>
          <w:rFonts w:ascii="宋体" w:eastAsia="宋体" w:hAnsi="宋体" w:cs="宋体"/>
          <w:color w:val="000000"/>
          <w:sz w:val="36"/>
        </w:rPr>
        <w:t>3-B179</w:t>
      </w:r>
      <w:r>
        <w:rPr>
          <w:rFonts w:ascii="宋体" w:eastAsia="宋体" w:hAnsi="宋体" w:cs="宋体"/>
          <w:color w:val="000000"/>
          <w:sz w:val="36"/>
        </w:rPr>
        <w:t>：</w:t>
      </w:r>
      <w:r>
        <w:rPr>
          <w:rFonts w:ascii="宋体" w:eastAsia="宋体" w:hAnsi="宋体" w:cs="宋体"/>
          <w:color w:val="000000"/>
          <w:sz w:val="36"/>
        </w:rPr>
        <w:t>13)</w:t>
      </w:r>
      <w:r>
        <w:rPr>
          <w:rFonts w:ascii="宋体" w:eastAsia="宋体" w:hAnsi="宋体" w:cs="宋体"/>
          <w:color w:val="000000"/>
          <w:sz w:val="36"/>
        </w:rPr>
        <w:t>。</w:t>
      </w:r>
    </w:p>
    <w:p w:rsidR="00B83E87" w:rsidRDefault="00460AC0">
      <w:pPr>
        <w:wordWrap w:val="0"/>
        <w:spacing w:line="480" w:lineRule="atLeast"/>
        <w:ind w:left="740"/>
        <w:textAlignment w:val="baseline"/>
        <w:rPr>
          <w:sz w:val="36"/>
        </w:rPr>
      </w:pPr>
      <w:r>
        <w:rPr>
          <w:rFonts w:ascii="宋体" w:eastAsia="宋体" w:hAnsi="宋体" w:cs="宋体"/>
          <w:color w:val="000000"/>
          <w:sz w:val="36"/>
        </w:rPr>
        <w:t xml:space="preserve">③  </w:t>
      </w:r>
      <w:r>
        <w:rPr>
          <w:rFonts w:ascii="宋体" w:eastAsia="宋体" w:hAnsi="宋体" w:cs="宋体"/>
          <w:color w:val="000000"/>
          <w:sz w:val="36"/>
        </w:rPr>
        <w:t>参见【</w:t>
      </w:r>
      <w:r>
        <w:rPr>
          <w:rFonts w:ascii="宋体" w:eastAsia="宋体" w:hAnsi="宋体" w:cs="宋体"/>
          <w:color w:val="000000"/>
          <w:sz w:val="36"/>
        </w:rPr>
        <w:t>26</w:t>
      </w:r>
      <w:r>
        <w:rPr>
          <w:rFonts w:ascii="宋体" w:eastAsia="宋体" w:hAnsi="宋体" w:cs="宋体"/>
          <w:color w:val="000000"/>
          <w:sz w:val="36"/>
        </w:rPr>
        <w:t>】注</w:t>
      </w:r>
      <w:r>
        <w:rPr>
          <w:rFonts w:ascii="宋体" w:eastAsia="宋体" w:hAnsi="宋体" w:cs="宋体"/>
          <w:color w:val="000000"/>
          <w:sz w:val="36"/>
        </w:rPr>
        <w:t>58</w:t>
      </w:r>
      <w:r>
        <w:rPr>
          <w:rFonts w:ascii="宋体" w:eastAsia="宋体" w:hAnsi="宋体" w:cs="宋体"/>
          <w:color w:val="000000"/>
          <w:sz w:val="36"/>
        </w:rPr>
        <w:t>，即本页注</w:t>
      </w:r>
      <w:r>
        <w:rPr>
          <w:rFonts w:ascii="宋体" w:eastAsia="宋体" w:hAnsi="宋体" w:cs="宋体"/>
          <w:color w:val="000000"/>
          <w:sz w:val="36"/>
        </w:rPr>
        <w:t>②</w:t>
      </w:r>
      <w:r>
        <w:rPr>
          <w:rFonts w:ascii="宋体" w:eastAsia="宋体" w:hAnsi="宋体" w:cs="宋体"/>
          <w:color w:val="000000"/>
          <w:sz w:val="36"/>
        </w:rPr>
        <w:t>。</w:t>
      </w:r>
    </w:p>
    <w:p w:rsidR="00B83E87" w:rsidRDefault="00B83E87"/>
    <w:p w:rsidR="00B83E87" w:rsidRDefault="00B83E87">
      <w:pPr>
        <w:sectPr w:rsidR="00B83E87">
          <w:headerReference w:type="default" r:id="rId124"/>
          <w:footerReference w:type="default" r:id="rId125"/>
          <w:pgSz w:w="14960" w:h="23700"/>
          <w:pgMar w:top="1820" w:right="1140" w:bottom="1820" w:left="1140" w:header="1520" w:footer="1520" w:gutter="0"/>
          <w:cols w:space="720"/>
        </w:sectPr>
      </w:pPr>
    </w:p>
    <w:p w:rsidR="00B83E87" w:rsidRDefault="00460AC0">
      <w:pPr>
        <w:wordWrap w:val="0"/>
        <w:spacing w:line="480" w:lineRule="atLeast"/>
        <w:ind w:left="180"/>
        <w:textAlignment w:val="baseline"/>
        <w:rPr>
          <w:sz w:val="35"/>
        </w:rPr>
      </w:pPr>
      <w:r>
        <w:rPr>
          <w:rFonts w:ascii="仿宋" w:eastAsia="仿宋" w:hAnsi="仿宋" w:cs="仿宋"/>
          <w:color w:val="000000"/>
          <w:sz w:val="35"/>
        </w:rPr>
        <w:lastRenderedPageBreak/>
        <w:t xml:space="preserve">32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40" w:lineRule="exact"/>
        <w:textAlignment w:val="baseline"/>
        <w:rPr>
          <w:sz w:val="37"/>
        </w:rPr>
      </w:pPr>
    </w:p>
    <w:p w:rsidR="00B83E87" w:rsidRDefault="00460AC0">
      <w:pPr>
        <w:wordWrap w:val="0"/>
        <w:spacing w:line="740" w:lineRule="atLeast"/>
        <w:ind w:left="180" w:right="20"/>
        <w:textAlignment w:val="baseline"/>
        <w:rPr>
          <w:sz w:val="37"/>
        </w:rPr>
      </w:pPr>
      <w:r>
        <w:rPr>
          <w:rFonts w:ascii="宋体" w:eastAsia="宋体" w:hAnsi="宋体" w:cs="宋体"/>
          <w:color w:val="000000"/>
          <w:sz w:val="37"/>
        </w:rPr>
        <w:t>具有同等的高度。在这个时刻，我希望来一碗荞麦片。我回想起上学的那些日子，我们总是在星期三吃荞麦片。我想起我们吃</w:t>
      </w:r>
      <w:r>
        <w:rPr>
          <w:rFonts w:ascii="宋体" w:eastAsia="宋体" w:hAnsi="宋体" w:cs="宋体"/>
          <w:color w:val="000000"/>
          <w:sz w:val="37"/>
        </w:rPr>
        <w:t>的麦片多么匀滑、多么洁白啊，想起黄油对着我微笑的样子，麦片看上去多么温馨。我多么饥饿，多么难耐地盼望得到允许开始吃啊！这样的一碗【</w:t>
      </w:r>
      <w:r>
        <w:rPr>
          <w:rFonts w:ascii="宋体" w:eastAsia="宋体" w:hAnsi="宋体" w:cs="宋体"/>
          <w:color w:val="000000"/>
          <w:sz w:val="37"/>
        </w:rPr>
        <w:t>27</w:t>
      </w:r>
      <w:r>
        <w:rPr>
          <w:rFonts w:ascii="宋体" w:eastAsia="宋体" w:hAnsi="宋体" w:cs="宋体"/>
          <w:color w:val="000000"/>
          <w:sz w:val="37"/>
        </w:rPr>
        <w:t>】荞麦片啊！我将给予它的不只是生而具有的权利。</w:t>
      </w:r>
      <w:r>
        <w:rPr>
          <w:rFonts w:ascii="宋体" w:eastAsia="宋体" w:hAnsi="宋体" w:cs="宋体"/>
          <w:color w:val="000000"/>
          <w:sz w:val="37"/>
        </w:rPr>
        <w:t>①</w:t>
      </w:r>
    </w:p>
    <w:p w:rsidR="00B83E87" w:rsidRDefault="00B83E87">
      <w:pPr>
        <w:wordWrap w:val="0"/>
        <w:spacing w:line="740" w:lineRule="exact"/>
        <w:textAlignment w:val="baseline"/>
        <w:rPr>
          <w:sz w:val="37"/>
        </w:rPr>
      </w:pPr>
    </w:p>
    <w:p w:rsidR="00B83E87" w:rsidRDefault="00460AC0">
      <w:pPr>
        <w:wordWrap w:val="0"/>
        <w:spacing w:line="740" w:lineRule="atLeast"/>
        <w:ind w:left="180" w:firstLine="860"/>
        <w:textAlignment w:val="baseline"/>
        <w:rPr>
          <w:sz w:val="37"/>
        </w:rPr>
      </w:pPr>
      <w:r>
        <w:rPr>
          <w:rFonts w:ascii="宋体" w:eastAsia="宋体" w:hAnsi="宋体" w:cs="宋体"/>
          <w:color w:val="000000"/>
          <w:sz w:val="37"/>
        </w:rPr>
        <w:t>巫师维吉尔</w:t>
      </w:r>
      <w:r>
        <w:rPr>
          <w:rFonts w:ascii="宋体" w:eastAsia="宋体" w:hAnsi="宋体" w:cs="宋体"/>
          <w:color w:val="000000"/>
          <w:sz w:val="37"/>
        </w:rPr>
        <w:t>(Virgilius</w:t>
      </w:r>
      <w:r>
        <w:rPr>
          <w:rFonts w:ascii="宋体" w:eastAsia="宋体" w:hAnsi="宋体" w:cs="宋体"/>
          <w:color w:val="000000"/>
          <w:sz w:val="37"/>
        </w:rPr>
        <w:t>，原文如此</w:t>
      </w:r>
      <w:r>
        <w:rPr>
          <w:rFonts w:ascii="宋体" w:eastAsia="宋体" w:hAnsi="宋体" w:cs="宋体"/>
          <w:color w:val="000000"/>
          <w:sz w:val="37"/>
        </w:rPr>
        <w:t xml:space="preserve">)② </w:t>
      </w:r>
      <w:r>
        <w:rPr>
          <w:rFonts w:ascii="宋体" w:eastAsia="宋体" w:hAnsi="宋体" w:cs="宋体"/>
          <w:color w:val="000000"/>
          <w:sz w:val="37"/>
        </w:rPr>
        <w:t>让自己被劈成碎片，放进一口大锅里煮上八天，以便通过这一过程返老还童。他派了一个人去监视，不让干涉他人事务者窥视那口锅。然而，监视者未能抵挡住诱惑；还是婴孩的维吉尔很快就随着一声尖叫消失了。我敢说，我也很快窥视了那口锅，窥视了那生命之锅和历史性过程，最有可能绝不会再超过一个孩童。</w:t>
      </w:r>
      <w:r>
        <w:rPr>
          <w:rFonts w:ascii="宋体" w:eastAsia="宋体" w:hAnsi="宋体" w:cs="宋体"/>
          <w:color w:val="000000"/>
          <w:sz w:val="37"/>
        </w:rPr>
        <w:t>③</w:t>
      </w:r>
    </w:p>
    <w:p w:rsidR="00B83E87" w:rsidRDefault="00B83E87">
      <w:pPr>
        <w:wordWrap w:val="0"/>
        <w:spacing w:line="740" w:lineRule="exact"/>
        <w:textAlignment w:val="baseline"/>
        <w:rPr>
          <w:sz w:val="37"/>
        </w:rPr>
      </w:pPr>
    </w:p>
    <w:p w:rsidR="00B83E87" w:rsidRDefault="00460AC0">
      <w:pPr>
        <w:wordWrap w:val="0"/>
        <w:spacing w:line="740" w:lineRule="atLeast"/>
        <w:ind w:left="180" w:right="40" w:firstLine="720"/>
        <w:textAlignment w:val="baseline"/>
        <w:rPr>
          <w:sz w:val="37"/>
        </w:rPr>
      </w:pPr>
      <w:r>
        <w:rPr>
          <w:rFonts w:ascii="宋体" w:eastAsia="宋体" w:hAnsi="宋体" w:cs="宋体"/>
          <w:color w:val="000000"/>
          <w:sz w:val="37"/>
        </w:rPr>
        <w:t>“</w:t>
      </w:r>
      <w:r>
        <w:rPr>
          <w:rFonts w:ascii="宋体" w:eastAsia="宋体" w:hAnsi="宋体" w:cs="宋体"/>
          <w:color w:val="000000"/>
          <w:sz w:val="37"/>
        </w:rPr>
        <w:t>绝不要丧失勇气！当困扰最令人震惊地聚集在你周围时，你将在云层间看见一只救助之手</w:t>
      </w:r>
      <w:r>
        <w:rPr>
          <w:rFonts w:ascii="宋体" w:eastAsia="宋体" w:hAnsi="宋体" w:cs="宋体"/>
          <w:color w:val="000000"/>
          <w:sz w:val="37"/>
        </w:rPr>
        <w:t>”————</w:t>
      </w:r>
      <w:r>
        <w:rPr>
          <w:rFonts w:ascii="宋体" w:eastAsia="宋体" w:hAnsi="宋体" w:cs="宋体"/>
          <w:color w:val="000000"/>
          <w:sz w:val="37"/>
        </w:rPr>
        <w:t>尊敬的莫顿</w:t>
      </w:r>
      <w:r>
        <w:rPr>
          <w:rFonts w:ascii="宋体" w:eastAsia="宋体" w:hAnsi="宋体" w:cs="宋体"/>
          <w:color w:val="000000"/>
          <w:sz w:val="37"/>
        </w:rPr>
        <w:t>(Jesper Morten)</w:t>
      </w:r>
      <w:r>
        <w:rPr>
          <w:rFonts w:ascii="宋体" w:eastAsia="宋体" w:hAnsi="宋体" w:cs="宋体"/>
          <w:color w:val="000000"/>
          <w:sz w:val="37"/>
        </w:rPr>
        <w:t>阁下</w:t>
      </w:r>
      <w:r>
        <w:rPr>
          <w:rFonts w:ascii="宋体" w:eastAsia="宋体" w:hAnsi="宋体" w:cs="宋体"/>
          <w:color w:val="000000"/>
          <w:sz w:val="37"/>
        </w:rPr>
        <w:t>④</w:t>
      </w:r>
      <w:r>
        <w:rPr>
          <w:rFonts w:ascii="宋体" w:eastAsia="宋体" w:hAnsi="宋体" w:cs="宋体"/>
          <w:color w:val="000000"/>
          <w:sz w:val="37"/>
        </w:rPr>
        <w:t>最近在晚祷时如是说。唉，我习惯于在户外大量散步，但我从未注意过这等事情。几天前在散步途中，我已意识到了这样一种现象。那真的不是一只手，倒更像一条胳膊，从云端伸了出来。我陷入了沉思，并想到：只要莫顿在这儿，那么他就能确</w:t>
      </w:r>
    </w:p>
    <w:p w:rsidR="00B83E87" w:rsidRDefault="00460AC0">
      <w:pPr>
        <w:wordWrap w:val="0"/>
        <w:spacing w:line="740" w:lineRule="atLeast"/>
        <w:ind w:left="200"/>
        <w:textAlignment w:val="baseline"/>
        <w:rPr>
          <w:sz w:val="37"/>
        </w:rPr>
      </w:pPr>
      <w:r>
        <w:rPr>
          <w:rFonts w:ascii="宋体" w:eastAsia="宋体" w:hAnsi="宋体" w:cs="宋体"/>
          <w:color w:val="000000"/>
          <w:sz w:val="37"/>
          <w:u w:val="single"/>
        </w:rPr>
        <w:t xml:space="preserve">                </w:t>
      </w:r>
    </w:p>
    <w:p w:rsidR="00B83E87" w:rsidRDefault="00460AC0">
      <w:pPr>
        <w:wordWrap w:val="0"/>
        <w:spacing w:before="320" w:line="600" w:lineRule="atLeast"/>
        <w:ind w:left="860" w:firstLine="4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参见《旧约</w:t>
      </w:r>
      <w:r>
        <w:rPr>
          <w:rFonts w:ascii="仿宋" w:eastAsia="仿宋" w:hAnsi="仿宋" w:cs="仿宋"/>
          <w:color w:val="000000"/>
          <w:sz w:val="33"/>
        </w:rPr>
        <w:t>·</w:t>
      </w:r>
      <w:r>
        <w:rPr>
          <w:rFonts w:ascii="仿宋" w:eastAsia="仿宋" w:hAnsi="仿宋" w:cs="仿宋"/>
          <w:color w:val="000000"/>
          <w:sz w:val="33"/>
        </w:rPr>
        <w:t>创世记》</w:t>
      </w:r>
      <w:r>
        <w:rPr>
          <w:rFonts w:ascii="仿宋" w:eastAsia="仿宋" w:hAnsi="仿宋" w:cs="仿宋"/>
          <w:color w:val="000000"/>
          <w:sz w:val="33"/>
        </w:rPr>
        <w:t>25: 20-34</w:t>
      </w:r>
      <w:r>
        <w:rPr>
          <w:rFonts w:ascii="仿宋" w:eastAsia="仿宋" w:hAnsi="仿宋" w:cs="仿宋"/>
          <w:color w:val="000000"/>
          <w:sz w:val="33"/>
        </w:rPr>
        <w:t>。</w:t>
      </w:r>
    </w:p>
    <w:p w:rsidR="00B83E87" w:rsidRDefault="00460AC0">
      <w:pPr>
        <w:wordWrap w:val="0"/>
        <w:spacing w:line="600" w:lineRule="atLeast"/>
        <w:ind w:left="180" w:firstLine="720"/>
        <w:textAlignment w:val="baseline"/>
        <w:rPr>
          <w:sz w:val="33"/>
        </w:rPr>
      </w:pPr>
      <w:r>
        <w:rPr>
          <w:rFonts w:ascii="仿宋" w:eastAsia="仿宋" w:hAnsi="仿宋" w:cs="仿宋"/>
          <w:color w:val="000000"/>
          <w:sz w:val="33"/>
        </w:rPr>
        <w:t xml:space="preserve">②  </w:t>
      </w:r>
      <w:r>
        <w:rPr>
          <w:rFonts w:ascii="仿宋" w:eastAsia="仿宋" w:hAnsi="仿宋" w:cs="仿宋"/>
          <w:color w:val="000000"/>
          <w:sz w:val="33"/>
        </w:rPr>
        <w:t>在中世纪，罗马诗人维吉尔</w:t>
      </w:r>
      <w:r>
        <w:rPr>
          <w:rFonts w:ascii="仿宋" w:eastAsia="仿宋" w:hAnsi="仿宋" w:cs="仿宋"/>
          <w:color w:val="000000"/>
          <w:sz w:val="33"/>
        </w:rPr>
        <w:t>(Virgil</w:t>
      </w:r>
      <w:r>
        <w:rPr>
          <w:rFonts w:ascii="仿宋" w:eastAsia="仿宋" w:hAnsi="仿宋" w:cs="仿宋"/>
          <w:color w:val="000000"/>
          <w:sz w:val="33"/>
        </w:rPr>
        <w:t>，前</w:t>
      </w:r>
      <w:r>
        <w:rPr>
          <w:rFonts w:ascii="仿宋" w:eastAsia="仿宋" w:hAnsi="仿宋" w:cs="仿宋"/>
          <w:color w:val="000000"/>
          <w:sz w:val="33"/>
        </w:rPr>
        <w:t>70-</w:t>
      </w:r>
      <w:r>
        <w:rPr>
          <w:rFonts w:ascii="仿宋" w:eastAsia="仿宋" w:hAnsi="仿宋" w:cs="仿宋"/>
          <w:color w:val="000000"/>
          <w:sz w:val="33"/>
        </w:rPr>
        <w:t>前</w:t>
      </w:r>
      <w:r>
        <w:rPr>
          <w:rFonts w:ascii="仿宋" w:eastAsia="仿宋" w:hAnsi="仿宋" w:cs="仿宋"/>
          <w:color w:val="000000"/>
          <w:sz w:val="33"/>
        </w:rPr>
        <w:t>19)</w:t>
      </w:r>
      <w:r>
        <w:rPr>
          <w:rFonts w:ascii="仿宋" w:eastAsia="仿宋" w:hAnsi="仿宋" w:cs="仿宋"/>
          <w:color w:val="000000"/>
          <w:sz w:val="33"/>
        </w:rPr>
        <w:t>被认为是一名巫师。参见《增补》，页</w:t>
      </w:r>
      <w:r>
        <w:rPr>
          <w:rFonts w:ascii="仿宋" w:eastAsia="仿宋" w:hAnsi="仿宋" w:cs="仿宋"/>
          <w:color w:val="000000"/>
          <w:sz w:val="33"/>
        </w:rPr>
        <w:t>515-516 (</w:t>
      </w:r>
      <w:r>
        <w:rPr>
          <w:rFonts w:ascii="仿宋" w:eastAsia="仿宋" w:hAnsi="仿宋" w:cs="仿宋"/>
          <w:color w:val="000000"/>
          <w:sz w:val="33"/>
        </w:rPr>
        <w:t>《论文》卷</w:t>
      </w:r>
      <w:r>
        <w:rPr>
          <w:rFonts w:ascii="仿宋" w:eastAsia="仿宋" w:hAnsi="仿宋" w:cs="仿宋"/>
          <w:color w:val="000000"/>
          <w:sz w:val="33"/>
        </w:rPr>
        <w:t>2-A152;</w:t>
      </w:r>
      <w:r>
        <w:rPr>
          <w:rFonts w:ascii="仿宋" w:eastAsia="仿宋" w:hAnsi="仿宋" w:cs="仿宋"/>
          <w:color w:val="000000"/>
          <w:sz w:val="33"/>
        </w:rPr>
        <w:t>卷</w:t>
      </w:r>
      <w:r>
        <w:rPr>
          <w:rFonts w:ascii="仿宋" w:eastAsia="仿宋" w:hAnsi="仿宋" w:cs="仿宋"/>
          <w:color w:val="000000"/>
          <w:sz w:val="33"/>
        </w:rPr>
        <w:t>3-B41: 7,179: 15)</w:t>
      </w:r>
      <w:r>
        <w:rPr>
          <w:rFonts w:ascii="仿宋" w:eastAsia="仿宋" w:hAnsi="仿宋" w:cs="仿宋"/>
          <w:color w:val="000000"/>
          <w:sz w:val="33"/>
        </w:rPr>
        <w:t>。</w:t>
      </w:r>
    </w:p>
    <w:p w:rsidR="00B83E87" w:rsidRDefault="00460AC0">
      <w:pPr>
        <w:wordWrap w:val="0"/>
        <w:spacing w:line="600" w:lineRule="atLeast"/>
        <w:ind w:left="180" w:right="20" w:firstLine="720"/>
        <w:textAlignment w:val="baseline"/>
        <w:rPr>
          <w:sz w:val="33"/>
        </w:rPr>
      </w:pPr>
      <w:r>
        <w:rPr>
          <w:rFonts w:ascii="仿宋" w:eastAsia="仿宋" w:hAnsi="仿宋" w:cs="仿宋"/>
          <w:color w:val="000000"/>
          <w:sz w:val="33"/>
        </w:rPr>
        <w:t xml:space="preserve">③  </w:t>
      </w:r>
      <w:r>
        <w:rPr>
          <w:rFonts w:ascii="仿宋" w:eastAsia="仿宋" w:hAnsi="仿宋" w:cs="仿宋"/>
          <w:color w:val="000000"/>
          <w:sz w:val="33"/>
        </w:rPr>
        <w:t>有关以上一节，参见《增补》，页</w:t>
      </w:r>
      <w:r>
        <w:rPr>
          <w:rFonts w:ascii="仿宋" w:eastAsia="仿宋" w:hAnsi="仿宋" w:cs="仿宋"/>
          <w:color w:val="000000"/>
          <w:sz w:val="33"/>
        </w:rPr>
        <w:t>515-516 (</w:t>
      </w:r>
      <w:r>
        <w:rPr>
          <w:rFonts w:ascii="仿宋" w:eastAsia="仿宋" w:hAnsi="仿宋" w:cs="仿宋"/>
          <w:color w:val="000000"/>
          <w:sz w:val="33"/>
        </w:rPr>
        <w:t>《论文》卷</w:t>
      </w:r>
      <w:r>
        <w:rPr>
          <w:rFonts w:ascii="仿宋" w:eastAsia="仿宋" w:hAnsi="仿宋" w:cs="仿宋"/>
          <w:color w:val="000000"/>
          <w:sz w:val="33"/>
        </w:rPr>
        <w:t>2-A152</w:t>
      </w:r>
      <w:r>
        <w:rPr>
          <w:rFonts w:ascii="仿宋" w:eastAsia="仿宋" w:hAnsi="仿宋" w:cs="仿宋"/>
          <w:color w:val="000000"/>
          <w:sz w:val="33"/>
        </w:rPr>
        <w:t>；卷</w:t>
      </w:r>
      <w:r>
        <w:rPr>
          <w:rFonts w:ascii="仿宋" w:eastAsia="仿宋" w:hAnsi="仿宋" w:cs="仿宋"/>
          <w:color w:val="000000"/>
          <w:sz w:val="33"/>
        </w:rPr>
        <w:t>3-B179: 15)</w:t>
      </w:r>
      <w:r>
        <w:rPr>
          <w:rFonts w:ascii="仿宋" w:eastAsia="仿宋" w:hAnsi="仿宋" w:cs="仿宋"/>
          <w:color w:val="000000"/>
          <w:sz w:val="33"/>
        </w:rPr>
        <w:t>。基尔克果在这里和其他地方把这个名字拼写成了</w:t>
      </w:r>
      <w:r>
        <w:rPr>
          <w:rFonts w:ascii="仿宋" w:eastAsia="仿宋" w:hAnsi="仿宋" w:cs="仿宋"/>
          <w:color w:val="000000"/>
          <w:sz w:val="33"/>
        </w:rPr>
        <w:t xml:space="preserve"> Vergilius</w:t>
      </w:r>
      <w:r>
        <w:rPr>
          <w:rFonts w:ascii="TimesNewRoman" w:eastAsia="TimesNewRoman" w:hAnsi="TimesNewRoman" w:cs="TimesNewRoman"/>
          <w:color w:val="000000"/>
          <w:sz w:val="33"/>
        </w:rPr>
        <w:t>或</w:t>
      </w:r>
      <w:r>
        <w:rPr>
          <w:rFonts w:ascii="TimesNewRoman" w:eastAsia="TimesNewRoman" w:hAnsi="TimesNewRoman" w:cs="TimesNewRoman"/>
          <w:color w:val="000000"/>
          <w:sz w:val="33"/>
        </w:rPr>
        <w:t xml:space="preserve"> Virgilius</w:t>
      </w:r>
      <w:r>
        <w:rPr>
          <w:rFonts w:ascii="TimesNewRoman" w:eastAsia="TimesNewRoman" w:hAnsi="TimesNewRoman" w:cs="TimesNewRoman"/>
          <w:color w:val="000000"/>
          <w:sz w:val="33"/>
        </w:rPr>
        <w:t>。</w:t>
      </w:r>
    </w:p>
    <w:p w:rsidR="00B83E87" w:rsidRDefault="00460AC0">
      <w:pPr>
        <w:wordWrap w:val="0"/>
        <w:spacing w:line="600" w:lineRule="atLeast"/>
        <w:ind w:left="180" w:right="40" w:firstLine="720"/>
        <w:textAlignment w:val="baseline"/>
        <w:rPr>
          <w:sz w:val="33"/>
        </w:rPr>
      </w:pPr>
      <w:r>
        <w:rPr>
          <w:rFonts w:ascii="TimesNewRoman" w:eastAsia="TimesNewRoman" w:hAnsi="TimesNewRoman" w:cs="TimesNewRoman"/>
          <w:color w:val="000000"/>
          <w:sz w:val="33"/>
        </w:rPr>
        <w:t xml:space="preserve">④    </w:t>
      </w:r>
      <w:r>
        <w:rPr>
          <w:rFonts w:ascii="TimesNewRoman" w:eastAsia="TimesNewRoman" w:hAnsi="TimesNewRoman" w:cs="TimesNewRoman"/>
          <w:color w:val="000000"/>
          <w:sz w:val="33"/>
        </w:rPr>
        <w:t>参见</w:t>
      </w:r>
      <w:r>
        <w:rPr>
          <w:rFonts w:ascii="TimesNewRoman" w:eastAsia="TimesNewRoman" w:hAnsi="TimesNewRoman" w:cs="TimesNewRoman"/>
          <w:color w:val="000000"/>
          <w:sz w:val="33"/>
        </w:rPr>
        <w:t xml:space="preserve"> Jens Immanuel Baggesen, Jeppe, et sjællandsk Eventyr, JensBaggesen</w:t>
      </w:r>
      <w:r>
        <w:rPr>
          <w:rFonts w:ascii="TimesNewRoman" w:eastAsia="TimesNewRoman" w:hAnsi="TimesNewRoman" w:cs="TimesNewRoman"/>
          <w:color w:val="000000"/>
          <w:sz w:val="33"/>
        </w:rPr>
        <w:t>s danske Vaekr, I-XⅡ, Copenhagen: 1827-1832,</w:t>
      </w:r>
      <w:r>
        <w:rPr>
          <w:rFonts w:ascii="TimesNewRoman" w:eastAsia="TimesNewRoman" w:hAnsi="TimesNewRoman" w:cs="TimesNewRoman"/>
          <w:color w:val="000000"/>
          <w:sz w:val="33"/>
        </w:rPr>
        <w:t>卷</w:t>
      </w:r>
      <w:r>
        <w:rPr>
          <w:rFonts w:ascii="TimesNewRoman" w:eastAsia="TimesNewRoman" w:hAnsi="TimesNewRoman" w:cs="TimesNewRoman"/>
          <w:color w:val="000000"/>
          <w:sz w:val="33"/>
        </w:rPr>
        <w:t xml:space="preserve"> 1,</w:t>
      </w:r>
      <w:r>
        <w:rPr>
          <w:rFonts w:ascii="TimesNewRoman" w:eastAsia="TimesNewRoman" w:hAnsi="TimesNewRoman" w:cs="TimesNewRoman"/>
          <w:color w:val="000000"/>
          <w:sz w:val="33"/>
        </w:rPr>
        <w:t>页</w:t>
      </w:r>
      <w:r>
        <w:rPr>
          <w:rFonts w:ascii="TimesNewRoman" w:eastAsia="TimesNewRoman" w:hAnsi="TimesNewRoman" w:cs="TimesNewRoman"/>
          <w:color w:val="000000"/>
          <w:sz w:val="33"/>
        </w:rPr>
        <w:t xml:space="preserve"> 201</w:t>
      </w:r>
      <w:r>
        <w:rPr>
          <w:rFonts w:ascii="TimesNewRoman" w:eastAsia="TimesNewRoman" w:hAnsi="TimesNewRoman" w:cs="TimesNewRoman"/>
          <w:color w:val="000000"/>
          <w:sz w:val="33"/>
        </w:rPr>
        <w:t>。</w:t>
      </w:r>
    </w:p>
    <w:p w:rsidR="00B83E87" w:rsidRDefault="00B83E87"/>
    <w:p w:rsidR="00B83E87" w:rsidRDefault="00B83E87">
      <w:pPr>
        <w:sectPr w:rsidR="00B83E87">
          <w:headerReference w:type="default" r:id="rId126"/>
          <w:footerReference w:type="default" r:id="rId127"/>
          <w:pgSz w:w="14960" w:h="23700"/>
          <w:pgMar w:top="1780" w:right="1280" w:bottom="1780" w:left="1280" w:header="1480" w:footer="1480" w:gutter="0"/>
          <w:cols w:space="720"/>
        </w:sectPr>
      </w:pPr>
    </w:p>
    <w:p w:rsidR="00B83E87" w:rsidRDefault="00460AC0">
      <w:pPr>
        <w:wordWrap w:val="0"/>
        <w:spacing w:line="580" w:lineRule="atLeast"/>
        <w:ind w:right="140"/>
        <w:jc w:val="right"/>
        <w:textAlignment w:val="baseline"/>
        <w:rPr>
          <w:sz w:val="42"/>
        </w:rPr>
      </w:pPr>
      <w:r>
        <w:rPr>
          <w:rFonts w:ascii="仿宋" w:eastAsia="仿宋" w:hAnsi="仿宋" w:cs="仿宋"/>
          <w:color w:val="000000"/>
          <w:sz w:val="42"/>
        </w:rPr>
        <w:lastRenderedPageBreak/>
        <w:t>诗</w:t>
      </w:r>
      <w:r>
        <w:rPr>
          <w:rFonts w:ascii="仿宋" w:eastAsia="仿宋" w:hAnsi="仿宋" w:cs="仿宋"/>
          <w:color w:val="000000"/>
          <w:sz w:val="42"/>
        </w:rPr>
        <w:t xml:space="preserve"> </w:t>
      </w:r>
      <w:r>
        <w:rPr>
          <w:rFonts w:ascii="仿宋" w:eastAsia="仿宋" w:hAnsi="仿宋" w:cs="仿宋"/>
          <w:color w:val="000000"/>
          <w:sz w:val="42"/>
        </w:rPr>
        <w:t>篇</w:t>
      </w:r>
      <w:r>
        <w:rPr>
          <w:rFonts w:ascii="仿宋" w:eastAsia="仿宋" w:hAnsi="仿宋" w:cs="仿宋"/>
          <w:color w:val="000000"/>
          <w:sz w:val="42"/>
        </w:rPr>
        <w:t xml:space="preserve"> 33</w:t>
      </w:r>
    </w:p>
    <w:p w:rsidR="00B83E87" w:rsidRDefault="00B83E87">
      <w:pPr>
        <w:wordWrap w:val="0"/>
        <w:spacing w:line="720" w:lineRule="exact"/>
        <w:jc w:val="right"/>
        <w:textAlignment w:val="baseline"/>
        <w:rPr>
          <w:sz w:val="37"/>
        </w:rPr>
      </w:pPr>
    </w:p>
    <w:p w:rsidR="00B83E87" w:rsidRDefault="00460AC0">
      <w:pPr>
        <w:wordWrap w:val="0"/>
        <w:spacing w:line="720" w:lineRule="atLeast"/>
        <w:ind w:left="20" w:right="140"/>
        <w:textAlignment w:val="baseline"/>
        <w:rPr>
          <w:sz w:val="37"/>
        </w:rPr>
      </w:pPr>
      <w:r>
        <w:rPr>
          <w:rFonts w:ascii="宋体" w:eastAsia="宋体" w:hAnsi="宋体" w:cs="宋体"/>
          <w:color w:val="000000"/>
          <w:sz w:val="37"/>
        </w:rPr>
        <w:t>定这是否是他所指的现象。我站在那儿陷入这些思绪时，一位路人对我讲起话来，他朝上指着云层说：</w:t>
      </w:r>
      <w:r>
        <w:rPr>
          <w:rFonts w:ascii="宋体" w:eastAsia="宋体" w:hAnsi="宋体" w:cs="宋体"/>
          <w:color w:val="000000"/>
          <w:sz w:val="37"/>
        </w:rPr>
        <w:t>“</w:t>
      </w:r>
      <w:r>
        <w:rPr>
          <w:rFonts w:ascii="宋体" w:eastAsia="宋体" w:hAnsi="宋体" w:cs="宋体"/>
          <w:color w:val="000000"/>
          <w:sz w:val="37"/>
        </w:rPr>
        <w:t>你看见了那块漏斗形云块吗？在这些地区难得见到这样的事情。有时它挟带着整幢的房屋随它而去。</w:t>
      </w:r>
      <w:r>
        <w:rPr>
          <w:rFonts w:ascii="宋体" w:eastAsia="宋体" w:hAnsi="宋体" w:cs="宋体"/>
          <w:color w:val="000000"/>
          <w:sz w:val="37"/>
        </w:rPr>
        <w:t>”</w:t>
      </w:r>
      <w:r>
        <w:rPr>
          <w:rFonts w:ascii="宋体" w:eastAsia="宋体" w:hAnsi="宋体" w:cs="宋体"/>
          <w:color w:val="000000"/>
          <w:sz w:val="37"/>
        </w:rPr>
        <w:t>我想，天哪！那是一块漏斗形的云</w:t>
      </w:r>
      <w:r>
        <w:rPr>
          <w:rFonts w:ascii="宋体" w:eastAsia="宋体" w:hAnsi="宋体" w:cs="宋体"/>
          <w:color w:val="000000"/>
          <w:sz w:val="37"/>
        </w:rPr>
        <w:t>————</w:t>
      </w:r>
      <w:r>
        <w:rPr>
          <w:rFonts w:ascii="宋体" w:eastAsia="宋体" w:hAnsi="宋体" w:cs="宋体"/>
          <w:color w:val="000000"/>
          <w:sz w:val="37"/>
        </w:rPr>
        <w:t>我尽可能快地逃之夭夭了。我不知道，尊敬的莫顿阁下处在我的地位会怎么做？</w:t>
      </w:r>
    </w:p>
    <w:p w:rsidR="00B83E87" w:rsidRDefault="00B83E87">
      <w:pPr>
        <w:wordWrap w:val="0"/>
        <w:spacing w:line="720" w:lineRule="exact"/>
        <w:textAlignment w:val="baseline"/>
        <w:rPr>
          <w:sz w:val="37"/>
        </w:rPr>
      </w:pPr>
    </w:p>
    <w:p w:rsidR="00B83E87" w:rsidRDefault="00460AC0">
      <w:pPr>
        <w:wordWrap w:val="0"/>
        <w:spacing w:line="720" w:lineRule="atLeast"/>
        <w:ind w:left="20" w:right="120" w:firstLine="200"/>
        <w:textAlignment w:val="baseline"/>
        <w:rPr>
          <w:sz w:val="37"/>
        </w:rPr>
      </w:pPr>
      <w:r>
        <w:rPr>
          <w:rFonts w:ascii="宋体" w:eastAsia="宋体" w:hAnsi="宋体" w:cs="宋体"/>
          <w:color w:val="000000"/>
          <w:sz w:val="37"/>
        </w:rPr>
        <w:t>●</w:t>
      </w:r>
      <w:r>
        <w:rPr>
          <w:rFonts w:ascii="宋体" w:eastAsia="宋体" w:hAnsi="宋体" w:cs="宋体"/>
          <w:color w:val="000000"/>
          <w:sz w:val="37"/>
        </w:rPr>
        <w:t>让别人去抱怨说时代是恶魔吧。我却抱怨说它们很讨厌，因为它们毫无激情。人们的想法像花边一样薄而脆，他们自己则跟做花边的女孩儿们一样可怜。他们内心的想法讨厌得并不邪恶。也许可以认为养育这些想法的蛆虫是邪恶的，并非人是邪恶的，人是按上帝的形象创造出来的。他们的欲求【</w:t>
      </w:r>
      <w:r>
        <w:rPr>
          <w:rFonts w:ascii="宋体" w:eastAsia="宋体" w:hAnsi="宋体" w:cs="宋体"/>
          <w:color w:val="000000"/>
          <w:sz w:val="37"/>
        </w:rPr>
        <w:t>28</w:t>
      </w:r>
      <w:r>
        <w:rPr>
          <w:rFonts w:ascii="宋体" w:eastAsia="宋体" w:hAnsi="宋体" w:cs="宋体"/>
          <w:color w:val="000000"/>
          <w:sz w:val="37"/>
        </w:rPr>
        <w:t>】稳固而单调，他们的激情昏昏欲睡。他们履行自己的职责，这些唯利是图的生灵，但正像犹太人一样，他们沉迷于骗取几个硬币；他们认为，</w:t>
      </w:r>
      <w:r>
        <w:rPr>
          <w:rFonts w:ascii="宋体" w:eastAsia="宋体" w:hAnsi="宋体" w:cs="宋体"/>
          <w:color w:val="000000"/>
          <w:sz w:val="37"/>
        </w:rPr>
        <w:t>①</w:t>
      </w:r>
      <w:r>
        <w:rPr>
          <w:rFonts w:ascii="宋体" w:eastAsia="宋体" w:hAnsi="宋体" w:cs="宋体"/>
          <w:color w:val="000000"/>
          <w:sz w:val="37"/>
        </w:rPr>
        <w:t>即使我们的主在账簿上记账记得如此有条有理，他们还是能够骗他一下。去他们的吧！这正是我的心灵总要返回到《旧约》和莎士比亚</w:t>
      </w:r>
      <w:r>
        <w:rPr>
          <w:rFonts w:ascii="宋体" w:eastAsia="宋体" w:hAnsi="宋体" w:cs="宋体"/>
          <w:color w:val="000000"/>
          <w:sz w:val="37"/>
        </w:rPr>
        <w:t>(Shakespeare)</w:t>
      </w:r>
      <w:r>
        <w:rPr>
          <w:rFonts w:ascii="宋体" w:eastAsia="宋体" w:hAnsi="宋体" w:cs="宋体"/>
          <w:color w:val="000000"/>
          <w:sz w:val="37"/>
        </w:rPr>
        <w:t>之上的原因。在那儿仍能感到那些说话的是人类；在那儿他们恨，他们爱，他们杀敌人，诅咒自己所有的子孙后代</w:t>
      </w:r>
      <w:r>
        <w:rPr>
          <w:rFonts w:ascii="宋体" w:eastAsia="宋体" w:hAnsi="宋体" w:cs="宋体"/>
          <w:color w:val="000000"/>
          <w:sz w:val="37"/>
        </w:rPr>
        <w:t>————</w:t>
      </w:r>
      <w:r>
        <w:rPr>
          <w:rFonts w:ascii="宋体" w:eastAsia="宋体" w:hAnsi="宋体" w:cs="宋体"/>
          <w:color w:val="000000"/>
          <w:sz w:val="37"/>
        </w:rPr>
        <w:t>在那儿他们有罪。</w:t>
      </w:r>
    </w:p>
    <w:p w:rsidR="00B83E87" w:rsidRDefault="00B83E87">
      <w:pPr>
        <w:wordWrap w:val="0"/>
        <w:spacing w:line="720" w:lineRule="exact"/>
        <w:textAlignment w:val="baseline"/>
        <w:rPr>
          <w:sz w:val="37"/>
        </w:rPr>
      </w:pPr>
    </w:p>
    <w:p w:rsidR="00B83E87" w:rsidRDefault="00460AC0">
      <w:pPr>
        <w:wordWrap w:val="0"/>
        <w:spacing w:line="720" w:lineRule="atLeast"/>
        <w:ind w:left="20" w:right="120" w:firstLine="820"/>
        <w:textAlignment w:val="baseline"/>
        <w:rPr>
          <w:sz w:val="37"/>
        </w:rPr>
      </w:pPr>
      <w:r>
        <w:rPr>
          <w:rFonts w:ascii="宋体" w:eastAsia="宋体" w:hAnsi="宋体" w:cs="宋体"/>
          <w:color w:val="000000"/>
          <w:sz w:val="37"/>
        </w:rPr>
        <w:t>我把时间作如下划分：一半时间睡觉，另一半时间做梦。我睡觉时从不做梦；这或许是一种羞耻，因为睡觉是天才的绝顶。</w:t>
      </w:r>
      <w:r>
        <w:rPr>
          <w:rFonts w:ascii="宋体" w:eastAsia="宋体" w:hAnsi="宋体" w:cs="宋体"/>
          <w:color w:val="000000"/>
          <w:sz w:val="37"/>
        </w:rPr>
        <w:t>②</w:t>
      </w:r>
    </w:p>
    <w:p w:rsidR="00B83E87" w:rsidRDefault="00B83E87">
      <w:pPr>
        <w:wordWrap w:val="0"/>
        <w:spacing w:line="720" w:lineRule="exact"/>
        <w:textAlignment w:val="baseline"/>
        <w:rPr>
          <w:sz w:val="37"/>
        </w:rPr>
      </w:pPr>
    </w:p>
    <w:p w:rsidR="00B83E87" w:rsidRDefault="00460AC0">
      <w:pPr>
        <w:wordWrap w:val="0"/>
        <w:spacing w:line="720" w:lineRule="atLeast"/>
        <w:ind w:left="20" w:right="120" w:firstLine="820"/>
        <w:textAlignment w:val="baseline"/>
        <w:rPr>
          <w:sz w:val="37"/>
        </w:rPr>
      </w:pPr>
      <w:r>
        <w:rPr>
          <w:rFonts w:ascii="宋体" w:eastAsia="宋体" w:hAnsi="宋体" w:cs="宋体"/>
          <w:color w:val="000000"/>
          <w:sz w:val="37"/>
        </w:rPr>
        <w:t>做一个十全十美的人确乎是最高尚的。现在我吃五谷杂粮</w:t>
      </w:r>
      <w:r>
        <w:rPr>
          <w:rFonts w:ascii="宋体" w:eastAsia="宋体" w:hAnsi="宋体" w:cs="宋体"/>
          <w:color w:val="000000"/>
          <w:sz w:val="37"/>
        </w:rPr>
        <w:t>———</w:t>
      </w:r>
      <w:r>
        <w:rPr>
          <w:rFonts w:ascii="宋体" w:eastAsia="宋体" w:hAnsi="宋体" w:cs="宋体"/>
          <w:color w:val="000000"/>
          <w:sz w:val="37"/>
        </w:rPr>
        <w:t>这正是总要一些帮助的原因。</w:t>
      </w:r>
    </w:p>
    <w:p w:rsidR="00B83E87" w:rsidRDefault="00460AC0">
      <w:pPr>
        <w:wordWrap w:val="0"/>
        <w:spacing w:before="320" w:line="720" w:lineRule="atLeast"/>
        <w:ind w:left="60"/>
        <w:textAlignment w:val="baseline"/>
        <w:rPr>
          <w:sz w:val="37"/>
        </w:rPr>
      </w:pPr>
      <w:r>
        <w:rPr>
          <w:rFonts w:ascii="宋体" w:eastAsia="宋体" w:hAnsi="宋体" w:cs="宋体"/>
          <w:color w:val="000000"/>
          <w:sz w:val="37"/>
          <w:u w:val="single"/>
        </w:rPr>
        <w:t xml:space="preserve">                </w:t>
      </w:r>
    </w:p>
    <w:p w:rsidR="00B83E87" w:rsidRDefault="00460AC0">
      <w:pPr>
        <w:wordWrap w:val="0"/>
        <w:spacing w:before="320" w:line="480" w:lineRule="atLeast"/>
        <w:ind w:left="72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有关本节的其余部分，参见《增补》，页</w:t>
      </w:r>
      <w:r>
        <w:rPr>
          <w:rFonts w:ascii="宋体" w:eastAsia="宋体" w:hAnsi="宋体" w:cs="宋体"/>
          <w:color w:val="000000"/>
          <w:sz w:val="35"/>
        </w:rPr>
        <w:t>516(</w:t>
      </w:r>
      <w:r>
        <w:rPr>
          <w:rFonts w:ascii="宋体" w:eastAsia="宋体" w:hAnsi="宋体" w:cs="宋体"/>
          <w:color w:val="000000"/>
          <w:sz w:val="35"/>
        </w:rPr>
        <w:t>《论文》卷</w:t>
      </w:r>
      <w:r>
        <w:rPr>
          <w:rFonts w:ascii="宋体" w:eastAsia="宋体" w:hAnsi="宋体" w:cs="宋体"/>
          <w:color w:val="000000"/>
          <w:sz w:val="35"/>
        </w:rPr>
        <w:t>3-B179:17)</w:t>
      </w:r>
      <w:r>
        <w:rPr>
          <w:rFonts w:ascii="宋体" w:eastAsia="宋体" w:hAnsi="宋体" w:cs="宋体"/>
          <w:color w:val="000000"/>
          <w:sz w:val="35"/>
        </w:rPr>
        <w:t>。</w:t>
      </w:r>
    </w:p>
    <w:p w:rsidR="00B83E87" w:rsidRDefault="00460AC0">
      <w:pPr>
        <w:wordWrap w:val="0"/>
        <w:spacing w:line="480" w:lineRule="atLeast"/>
        <w:ind w:left="720"/>
        <w:textAlignment w:val="baseline"/>
        <w:rPr>
          <w:sz w:val="35"/>
        </w:rPr>
      </w:pPr>
      <w:r>
        <w:rPr>
          <w:rFonts w:ascii="宋体" w:eastAsia="宋体" w:hAnsi="宋体" w:cs="宋体"/>
          <w:color w:val="000000"/>
          <w:sz w:val="35"/>
        </w:rPr>
        <w:lastRenderedPageBreak/>
        <w:t xml:space="preserve">②  </w:t>
      </w:r>
      <w:r>
        <w:rPr>
          <w:rFonts w:ascii="宋体" w:eastAsia="宋体" w:hAnsi="宋体" w:cs="宋体"/>
          <w:color w:val="000000"/>
          <w:sz w:val="35"/>
        </w:rPr>
        <w:t>有关以上一节，参见《增补》，页</w:t>
      </w:r>
      <w:r>
        <w:rPr>
          <w:rFonts w:ascii="宋体" w:eastAsia="宋体" w:hAnsi="宋体" w:cs="宋体"/>
          <w:color w:val="000000"/>
          <w:sz w:val="35"/>
        </w:rPr>
        <w:t>517(</w:t>
      </w:r>
      <w:r>
        <w:rPr>
          <w:rFonts w:ascii="宋体" w:eastAsia="宋体" w:hAnsi="宋体" w:cs="宋体"/>
          <w:color w:val="000000"/>
          <w:sz w:val="35"/>
        </w:rPr>
        <w:t>《论文》卷</w:t>
      </w:r>
      <w:r>
        <w:rPr>
          <w:rFonts w:ascii="宋体" w:eastAsia="宋体" w:hAnsi="宋体" w:cs="宋体"/>
          <w:color w:val="000000"/>
          <w:sz w:val="35"/>
        </w:rPr>
        <w:t>3-B179:18)</w:t>
      </w:r>
      <w:r>
        <w:rPr>
          <w:rFonts w:ascii="宋体" w:eastAsia="宋体" w:hAnsi="宋体" w:cs="宋体"/>
          <w:color w:val="000000"/>
          <w:sz w:val="35"/>
        </w:rPr>
        <w:t>。</w:t>
      </w:r>
    </w:p>
    <w:p w:rsidR="00B83E87" w:rsidRDefault="00B83E87"/>
    <w:p w:rsidR="00B83E87" w:rsidRDefault="00B83E87">
      <w:pPr>
        <w:sectPr w:rsidR="00B83E87">
          <w:headerReference w:type="default" r:id="rId128"/>
          <w:footerReference w:type="default" r:id="rId129"/>
          <w:pgSz w:w="14960" w:h="23700"/>
          <w:pgMar w:top="1800" w:right="1320" w:bottom="1800" w:left="1320" w:header="1500" w:footer="1500" w:gutter="0"/>
          <w:cols w:space="720"/>
        </w:sectPr>
      </w:pPr>
    </w:p>
    <w:p w:rsidR="00B83E87" w:rsidRDefault="00460AC0">
      <w:pPr>
        <w:wordWrap w:val="0"/>
        <w:spacing w:line="540" w:lineRule="atLeast"/>
        <w:ind w:left="20"/>
        <w:textAlignment w:val="baseline"/>
        <w:rPr>
          <w:sz w:val="35"/>
        </w:rPr>
      </w:pPr>
      <w:r>
        <w:rPr>
          <w:rFonts w:ascii="仿宋" w:eastAsia="仿宋" w:hAnsi="仿宋" w:cs="仿宋"/>
          <w:color w:val="000000"/>
          <w:sz w:val="35"/>
        </w:rPr>
        <w:lastRenderedPageBreak/>
        <w:t xml:space="preserve">34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43"/>
        </w:rPr>
      </w:pPr>
    </w:p>
    <w:p w:rsidR="00B83E87" w:rsidRDefault="00460AC0">
      <w:pPr>
        <w:wordWrap w:val="0"/>
        <w:spacing w:line="680" w:lineRule="atLeast"/>
        <w:ind w:left="20" w:right="20" w:firstLine="860"/>
        <w:textAlignment w:val="baseline"/>
        <w:rPr>
          <w:sz w:val="43"/>
        </w:rPr>
      </w:pPr>
      <w:r>
        <w:rPr>
          <w:rFonts w:ascii="宋体" w:eastAsia="宋体" w:hAnsi="宋体" w:cs="宋体"/>
          <w:color w:val="000000"/>
          <w:sz w:val="43"/>
        </w:rPr>
        <w:t>我生命的成就完全等于一无所有，一种心境，单一的色彩。我的成就类似那位艺术家所作的画，他应当描绘红海的以色列人的十字架，到最后把整个那堵墙都涂成红色，并解释说那是以色列人曾经走过的、埃及人被溺死的地方。</w:t>
      </w:r>
    </w:p>
    <w:p w:rsidR="00B83E87" w:rsidRDefault="00B83E87">
      <w:pPr>
        <w:wordWrap w:val="0"/>
        <w:spacing w:line="680" w:lineRule="exact"/>
        <w:textAlignment w:val="baseline"/>
        <w:rPr>
          <w:sz w:val="43"/>
        </w:rPr>
      </w:pPr>
    </w:p>
    <w:p w:rsidR="00B83E87" w:rsidRDefault="00460AC0">
      <w:pPr>
        <w:wordWrap w:val="0"/>
        <w:spacing w:line="680" w:lineRule="atLeast"/>
        <w:ind w:left="20" w:right="40" w:firstLine="860"/>
        <w:textAlignment w:val="baseline"/>
        <w:rPr>
          <w:sz w:val="43"/>
        </w:rPr>
      </w:pPr>
      <w:r>
        <w:rPr>
          <w:rFonts w:ascii="宋体" w:eastAsia="宋体" w:hAnsi="宋体" w:cs="宋体"/>
          <w:color w:val="000000"/>
          <w:sz w:val="43"/>
        </w:rPr>
        <w:t>人类的尊严甚至在自然中也得到了承认，因为当我们要让鸟儿不飞到树木上时，就竖起某种被认为像人一样的东西，甚至与人相差甚远的一个稻草人，也足以激起敬重。</w:t>
      </w:r>
    </w:p>
    <w:p w:rsidR="00B83E87" w:rsidRDefault="00B83E87">
      <w:pPr>
        <w:wordWrap w:val="0"/>
        <w:spacing w:line="680" w:lineRule="exact"/>
        <w:textAlignment w:val="baseline"/>
        <w:rPr>
          <w:sz w:val="43"/>
        </w:rPr>
      </w:pPr>
    </w:p>
    <w:p w:rsidR="00B83E87" w:rsidRDefault="00460AC0">
      <w:pPr>
        <w:wordWrap w:val="0"/>
        <w:spacing w:line="680" w:lineRule="atLeast"/>
        <w:ind w:left="20" w:firstLine="860"/>
        <w:textAlignment w:val="baseline"/>
        <w:rPr>
          <w:sz w:val="43"/>
        </w:rPr>
      </w:pPr>
      <w:r>
        <w:rPr>
          <w:rFonts w:ascii="宋体" w:eastAsia="宋体" w:hAnsi="宋体" w:cs="宋体"/>
          <w:color w:val="000000"/>
          <w:sz w:val="43"/>
        </w:rPr>
        <w:t>倘若情欲之爱</w:t>
      </w:r>
      <w:r>
        <w:rPr>
          <w:rFonts w:ascii="宋体" w:eastAsia="宋体" w:hAnsi="宋体" w:cs="宋体"/>
          <w:color w:val="000000"/>
          <w:sz w:val="43"/>
        </w:rPr>
        <w:t>[Elskov]</w:t>
      </w:r>
      <w:r>
        <w:rPr>
          <w:rFonts w:ascii="宋体" w:eastAsia="宋体" w:hAnsi="宋体" w:cs="宋体"/>
          <w:color w:val="000000"/>
          <w:sz w:val="43"/>
        </w:rPr>
        <w:t>要有什么意义的话，那么在它诞生之时就必须有月光照耀，正像阿匹斯</w:t>
      </w:r>
      <w:r>
        <w:rPr>
          <w:rFonts w:ascii="宋体" w:eastAsia="宋体" w:hAnsi="宋体" w:cs="宋体"/>
          <w:color w:val="000000"/>
          <w:sz w:val="43"/>
        </w:rPr>
        <w:t>(Apis)①</w:t>
      </w:r>
      <w:r>
        <w:rPr>
          <w:rFonts w:ascii="宋体" w:eastAsia="宋体" w:hAnsi="宋体" w:cs="宋体"/>
          <w:color w:val="000000"/>
          <w:sz w:val="43"/>
        </w:rPr>
        <w:t>一样，为了成为真正的阿匹斯，必须受到月光的照耀。生下阿匹斯的那头牛据说在怀孕时要受月光的照耀。</w:t>
      </w:r>
      <w:r>
        <w:rPr>
          <w:rFonts w:ascii="宋体" w:eastAsia="宋体" w:hAnsi="宋体" w:cs="宋体"/>
          <w:color w:val="000000"/>
          <w:sz w:val="43"/>
        </w:rPr>
        <w:t>②</w:t>
      </w:r>
    </w:p>
    <w:p w:rsidR="00B83E87" w:rsidRDefault="00B83E87">
      <w:pPr>
        <w:wordWrap w:val="0"/>
        <w:spacing w:line="680" w:lineRule="exact"/>
        <w:textAlignment w:val="baseline"/>
        <w:rPr>
          <w:sz w:val="43"/>
        </w:rPr>
      </w:pPr>
    </w:p>
    <w:p w:rsidR="00B83E87" w:rsidRDefault="00460AC0">
      <w:pPr>
        <w:wordWrap w:val="0"/>
        <w:spacing w:line="680" w:lineRule="atLeast"/>
        <w:ind w:left="20" w:firstLine="860"/>
        <w:textAlignment w:val="baseline"/>
        <w:rPr>
          <w:sz w:val="43"/>
        </w:rPr>
      </w:pPr>
      <w:r>
        <w:rPr>
          <w:rFonts w:ascii="宋体" w:eastAsia="宋体" w:hAnsi="宋体" w:cs="宋体"/>
          <w:color w:val="000000"/>
          <w:sz w:val="43"/>
        </w:rPr>
        <w:t>对生存</w:t>
      </w:r>
      <w:r>
        <w:rPr>
          <w:rFonts w:ascii="宋体" w:eastAsia="宋体" w:hAnsi="宋体" w:cs="宋体"/>
          <w:color w:val="000000"/>
          <w:sz w:val="43"/>
        </w:rPr>
        <w:t>[Tivcerelse]</w:t>
      </w:r>
      <w:r>
        <w:rPr>
          <w:rFonts w:ascii="宋体" w:eastAsia="宋体" w:hAnsi="宋体" w:cs="宋体"/>
          <w:color w:val="000000"/>
          <w:sz w:val="43"/>
        </w:rPr>
        <w:t>之</w:t>
      </w:r>
      <w:r>
        <w:rPr>
          <w:rFonts w:ascii="宋体" w:eastAsia="宋体" w:hAnsi="宋体" w:cs="宋体"/>
          <w:color w:val="000000"/>
          <w:sz w:val="43"/>
        </w:rPr>
        <w:t xml:space="preserve"> </w:t>
      </w:r>
      <w:r>
        <w:rPr>
          <w:rFonts w:ascii="宋体" w:eastAsia="宋体" w:hAnsi="宋体" w:cs="宋体"/>
          <w:color w:val="000000"/>
          <w:sz w:val="43"/>
        </w:rPr>
        <w:t>不幸最好的展示，在于它要通过对其荣耀的思考而获得。</w:t>
      </w:r>
    </w:p>
    <w:p w:rsidR="00B83E87" w:rsidRDefault="00B83E87">
      <w:pPr>
        <w:wordWrap w:val="0"/>
        <w:spacing w:line="680" w:lineRule="exact"/>
        <w:textAlignment w:val="baseline"/>
        <w:rPr>
          <w:sz w:val="43"/>
        </w:rPr>
      </w:pPr>
    </w:p>
    <w:p w:rsidR="00B83E87" w:rsidRDefault="00460AC0">
      <w:pPr>
        <w:wordWrap w:val="0"/>
        <w:spacing w:line="680" w:lineRule="atLeast"/>
        <w:ind w:left="20" w:firstLine="860"/>
        <w:textAlignment w:val="baseline"/>
        <w:rPr>
          <w:sz w:val="43"/>
        </w:rPr>
      </w:pPr>
      <w:r>
        <w:rPr>
          <w:rFonts w:ascii="宋体" w:eastAsia="宋体" w:hAnsi="宋体" w:cs="宋体"/>
          <w:color w:val="000000"/>
          <w:sz w:val="43"/>
        </w:rPr>
        <w:t>【</w:t>
      </w:r>
      <w:r>
        <w:rPr>
          <w:rFonts w:ascii="宋体" w:eastAsia="宋体" w:hAnsi="宋体" w:cs="宋体"/>
          <w:color w:val="000000"/>
          <w:sz w:val="43"/>
        </w:rPr>
        <w:t>29</w:t>
      </w:r>
      <w:r>
        <w:rPr>
          <w:rFonts w:ascii="宋体" w:eastAsia="宋体" w:hAnsi="宋体" w:cs="宋体"/>
          <w:color w:val="000000"/>
          <w:sz w:val="43"/>
        </w:rPr>
        <w:t>】大多数人如此紧紧追逐快乐，以至正好越过了它。他们就像在城堡中守卫着被绑架的公主的小矮人一样。有一天，他在睡午觉。等他一小时后醒来，她已不见了。他赶紧穿上一步跨七里格的靴子；</w:t>
      </w:r>
      <w:r>
        <w:rPr>
          <w:rFonts w:ascii="宋体" w:eastAsia="宋体" w:hAnsi="宋体" w:cs="宋体"/>
          <w:color w:val="000000"/>
          <w:sz w:val="43"/>
        </w:rPr>
        <w:t>③</w:t>
      </w:r>
      <w:r>
        <w:rPr>
          <w:rFonts w:ascii="宋体" w:eastAsia="宋体" w:hAnsi="宋体" w:cs="宋体"/>
          <w:color w:val="000000"/>
          <w:sz w:val="43"/>
        </w:rPr>
        <w:t>他跨了一步就远远超过了她。</w:t>
      </w:r>
    </w:p>
    <w:p w:rsidR="00B83E87" w:rsidRDefault="00B83E87">
      <w:pPr>
        <w:wordWrap w:val="0"/>
        <w:spacing w:line="680" w:lineRule="exact"/>
        <w:textAlignment w:val="baseline"/>
        <w:rPr>
          <w:sz w:val="43"/>
        </w:rPr>
      </w:pPr>
    </w:p>
    <w:p w:rsidR="00B83E87" w:rsidRDefault="00460AC0">
      <w:pPr>
        <w:wordWrap w:val="0"/>
        <w:spacing w:line="680" w:lineRule="atLeast"/>
        <w:ind w:left="40"/>
        <w:textAlignment w:val="baseline"/>
        <w:rPr>
          <w:sz w:val="43"/>
        </w:rPr>
      </w:pPr>
      <w:r>
        <w:rPr>
          <w:rFonts w:ascii="宋体" w:eastAsia="宋体" w:hAnsi="宋体" w:cs="宋体"/>
          <w:color w:val="000000"/>
          <w:sz w:val="43"/>
          <w:u w:val="single"/>
        </w:rPr>
        <w:t xml:space="preserve">    </w:t>
      </w:r>
      <w:r>
        <w:rPr>
          <w:rFonts w:ascii="宋体" w:eastAsia="宋体" w:hAnsi="宋体" w:cs="宋体"/>
          <w:color w:val="000000"/>
          <w:sz w:val="43"/>
          <w:u w:val="single"/>
        </w:rPr>
        <w:t xml:space="preserve">          </w:t>
      </w:r>
    </w:p>
    <w:p w:rsidR="00B83E87" w:rsidRDefault="00460AC0">
      <w:pPr>
        <w:wordWrap w:val="0"/>
        <w:spacing w:before="300" w:line="540" w:lineRule="atLeast"/>
        <w:ind w:left="72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【译按】阿匹斯是古代埃及的神牛，希腊人称为厄帕福斯。</w:t>
      </w:r>
    </w:p>
    <w:p w:rsidR="00B83E87" w:rsidRDefault="00460AC0">
      <w:pPr>
        <w:wordWrap w:val="0"/>
        <w:spacing w:line="540" w:lineRule="atLeast"/>
        <w:ind w:left="20" w:right="40" w:firstLine="700"/>
        <w:textAlignment w:val="baseline"/>
        <w:rPr>
          <w:sz w:val="31"/>
        </w:rPr>
      </w:pPr>
      <w:r>
        <w:rPr>
          <w:rFonts w:ascii="TimesNewRoman" w:eastAsia="TimesNewRoman" w:hAnsi="TimesNewRoman" w:cs="TimesNewRoman"/>
          <w:color w:val="000000"/>
          <w:sz w:val="31"/>
        </w:rPr>
        <w:t xml:space="preserve">②     </w:t>
      </w:r>
      <w:r>
        <w:rPr>
          <w:rFonts w:ascii="TimesNewRoman" w:eastAsia="TimesNewRoman" w:hAnsi="TimesNewRoman" w:cs="TimesNewRoman"/>
          <w:color w:val="000000"/>
          <w:sz w:val="31"/>
        </w:rPr>
        <w:t>参见</w:t>
      </w:r>
      <w:r>
        <w:rPr>
          <w:rFonts w:ascii="TimesNewRoman" w:eastAsia="TimesNewRoman" w:hAnsi="TimesNewRoman" w:cs="TimesNewRoman"/>
          <w:color w:val="000000"/>
          <w:sz w:val="31"/>
        </w:rPr>
        <w:t xml:space="preserve"> Paul Friedrich A. Nitsch, </w:t>
      </w:r>
      <w:r>
        <w:rPr>
          <w:rFonts w:ascii="TimesNewRoman" w:eastAsia="TimesNewRoman" w:hAnsi="TimesNewRoman" w:cs="TimesNewRoman"/>
          <w:color w:val="000000"/>
          <w:sz w:val="31"/>
        </w:rPr>
        <w:t>《新神话词典》</w:t>
      </w:r>
      <w:r>
        <w:rPr>
          <w:rFonts w:ascii="TimesNewRoman" w:eastAsia="TimesNewRoman" w:hAnsi="TimesNewRoman" w:cs="TimesNewRoman"/>
          <w:color w:val="000000"/>
          <w:sz w:val="31"/>
        </w:rPr>
        <w:t>(neues mythologischesWörterbuch,  I -Ⅱ, rev. Friedrich Gotthilf Klopfer, Leipzig, Sorau: 1821),</w:t>
      </w:r>
      <w:r>
        <w:rPr>
          <w:rFonts w:ascii="宋体" w:eastAsia="宋体" w:hAnsi="宋体" w:cs="宋体"/>
          <w:color w:val="000000"/>
          <w:sz w:val="31"/>
        </w:rPr>
        <w:t>卷</w:t>
      </w:r>
      <w:r>
        <w:rPr>
          <w:rFonts w:ascii="宋体" w:eastAsia="宋体" w:hAnsi="宋体" w:cs="宋体"/>
          <w:color w:val="000000"/>
          <w:sz w:val="31"/>
        </w:rPr>
        <w:t>1</w:t>
      </w:r>
      <w:r>
        <w:rPr>
          <w:rFonts w:ascii="宋体" w:eastAsia="宋体" w:hAnsi="宋体" w:cs="宋体"/>
          <w:color w:val="000000"/>
          <w:sz w:val="31"/>
        </w:rPr>
        <w:t>，页</w:t>
      </w:r>
      <w:r>
        <w:rPr>
          <w:rFonts w:ascii="宋体" w:eastAsia="宋体" w:hAnsi="宋体" w:cs="宋体"/>
          <w:color w:val="000000"/>
          <w:sz w:val="31"/>
        </w:rPr>
        <w:t>238</w:t>
      </w:r>
      <w:r>
        <w:rPr>
          <w:rFonts w:ascii="宋体" w:eastAsia="宋体" w:hAnsi="宋体" w:cs="宋体"/>
          <w:color w:val="000000"/>
          <w:sz w:val="31"/>
        </w:rPr>
        <w:t>。</w:t>
      </w:r>
    </w:p>
    <w:p w:rsidR="00B83E87" w:rsidRDefault="00460AC0">
      <w:pPr>
        <w:wordWrap w:val="0"/>
        <w:spacing w:line="540" w:lineRule="atLeast"/>
        <w:ind w:left="20" w:right="40" w:firstLine="700"/>
        <w:textAlignment w:val="baseline"/>
        <w:rPr>
          <w:sz w:val="35"/>
        </w:rPr>
      </w:pPr>
      <w:r>
        <w:rPr>
          <w:rFonts w:ascii="宋体" w:eastAsia="宋体" w:hAnsi="宋体" w:cs="宋体"/>
          <w:color w:val="000000"/>
          <w:sz w:val="35"/>
        </w:rPr>
        <w:t xml:space="preserve">③  </w:t>
      </w:r>
      <w:r>
        <w:rPr>
          <w:rFonts w:ascii="宋体" w:eastAsia="宋体" w:hAnsi="宋体" w:cs="宋体"/>
          <w:color w:val="000000"/>
          <w:sz w:val="35"/>
        </w:rPr>
        <w:t>【译按】出自北欧童话。一里格的长度约为三英里；七里格为</w:t>
      </w:r>
      <w:r>
        <w:rPr>
          <w:rFonts w:ascii="宋体" w:eastAsia="宋体" w:hAnsi="宋体" w:cs="宋体"/>
          <w:color w:val="000000"/>
          <w:sz w:val="35"/>
        </w:rPr>
        <w:t>21</w:t>
      </w:r>
      <w:r>
        <w:rPr>
          <w:rFonts w:ascii="宋体" w:eastAsia="宋体" w:hAnsi="宋体" w:cs="宋体"/>
          <w:color w:val="000000"/>
          <w:sz w:val="35"/>
        </w:rPr>
        <w:t>英里，约合</w:t>
      </w:r>
      <w:r>
        <w:rPr>
          <w:rFonts w:ascii="宋体" w:eastAsia="宋体" w:hAnsi="宋体" w:cs="宋体"/>
          <w:color w:val="000000"/>
          <w:sz w:val="35"/>
        </w:rPr>
        <w:t>33</w:t>
      </w:r>
      <w:r>
        <w:rPr>
          <w:rFonts w:ascii="宋体" w:eastAsia="宋体" w:hAnsi="宋体" w:cs="宋体"/>
          <w:color w:val="000000"/>
          <w:sz w:val="35"/>
        </w:rPr>
        <w:t>公里。</w:t>
      </w:r>
    </w:p>
    <w:p w:rsidR="00B83E87" w:rsidRDefault="00B83E87"/>
    <w:p w:rsidR="00B83E87" w:rsidRDefault="00B83E87">
      <w:pPr>
        <w:sectPr w:rsidR="00B83E87">
          <w:headerReference w:type="default" r:id="rId130"/>
          <w:footerReference w:type="default" r:id="rId131"/>
          <w:pgSz w:w="15000" w:h="23740"/>
          <w:pgMar w:top="1820" w:right="1400" w:bottom="1820" w:left="1400" w:header="1520" w:footer="1520" w:gutter="0"/>
          <w:cols w:space="720"/>
        </w:sectPr>
      </w:pPr>
    </w:p>
    <w:p w:rsidR="00B83E87" w:rsidRDefault="00460AC0">
      <w:pPr>
        <w:wordWrap w:val="0"/>
        <w:spacing w:line="580" w:lineRule="atLeast"/>
        <w:ind w:right="180"/>
        <w:jc w:val="right"/>
        <w:textAlignment w:val="baseline"/>
        <w:rPr>
          <w:sz w:val="43"/>
        </w:rPr>
      </w:pPr>
      <w:r>
        <w:rPr>
          <w:rFonts w:ascii="仿宋" w:eastAsia="仿宋" w:hAnsi="仿宋" w:cs="仿宋"/>
          <w:color w:val="000000"/>
          <w:sz w:val="43"/>
        </w:rPr>
        <w:lastRenderedPageBreak/>
        <w:t>诗</w:t>
      </w:r>
      <w:r>
        <w:rPr>
          <w:rFonts w:ascii="仿宋" w:eastAsia="仿宋" w:hAnsi="仿宋" w:cs="仿宋"/>
          <w:color w:val="000000"/>
          <w:sz w:val="43"/>
        </w:rPr>
        <w:t xml:space="preserve"> </w:t>
      </w:r>
      <w:r>
        <w:rPr>
          <w:rFonts w:ascii="仿宋" w:eastAsia="仿宋" w:hAnsi="仿宋" w:cs="仿宋"/>
          <w:color w:val="000000"/>
          <w:sz w:val="43"/>
        </w:rPr>
        <w:t>篇</w:t>
      </w:r>
      <w:r>
        <w:rPr>
          <w:rFonts w:ascii="仿宋" w:eastAsia="仿宋" w:hAnsi="仿宋" w:cs="仿宋"/>
          <w:color w:val="000000"/>
          <w:sz w:val="43"/>
        </w:rPr>
        <w:t xml:space="preserve"> </w:t>
      </w:r>
      <w:r>
        <w:rPr>
          <w:rFonts w:ascii="仿宋" w:eastAsia="仿宋" w:hAnsi="仿宋" w:cs="仿宋"/>
          <w:color w:val="000000"/>
          <w:sz w:val="43"/>
        </w:rPr>
        <w:t>35</w:t>
      </w:r>
    </w:p>
    <w:p w:rsidR="00B83E87" w:rsidRDefault="00B83E87">
      <w:pPr>
        <w:wordWrap w:val="0"/>
        <w:spacing w:line="720" w:lineRule="exact"/>
        <w:jc w:val="right"/>
        <w:textAlignment w:val="baseline"/>
        <w:rPr>
          <w:sz w:val="39"/>
        </w:rPr>
      </w:pPr>
    </w:p>
    <w:p w:rsidR="00B83E87" w:rsidRDefault="00460AC0">
      <w:pPr>
        <w:wordWrap w:val="0"/>
        <w:spacing w:line="720" w:lineRule="atLeast"/>
        <w:ind w:left="40" w:right="160" w:firstLine="800"/>
        <w:textAlignment w:val="baseline"/>
        <w:rPr>
          <w:sz w:val="39"/>
        </w:rPr>
      </w:pPr>
      <w:r>
        <w:rPr>
          <w:rFonts w:ascii="宋体" w:eastAsia="宋体" w:hAnsi="宋体" w:cs="宋体"/>
          <w:color w:val="000000"/>
          <w:sz w:val="39"/>
        </w:rPr>
        <w:t>我的灵魂如此沉重，以至再也没有思想能够支撑它了，再也没有翅膀的拍击可以把它托举上苍天。如果它被移动，也只是沿地面擦过，正像鸟儿在雷暴雨袭来时低飞一样。在我的内在之上笼罩着一层重压，一层焦虑，这预示着一场地震。</w:t>
      </w:r>
      <w:r>
        <w:rPr>
          <w:rFonts w:ascii="宋体" w:eastAsia="宋体" w:hAnsi="宋体" w:cs="宋体"/>
          <w:color w:val="000000"/>
          <w:sz w:val="39"/>
        </w:rPr>
        <w:t>①</w:t>
      </w:r>
    </w:p>
    <w:p w:rsidR="00B83E87" w:rsidRDefault="00B83E87">
      <w:pPr>
        <w:wordWrap w:val="0"/>
        <w:spacing w:line="720" w:lineRule="exact"/>
        <w:textAlignment w:val="baseline"/>
        <w:rPr>
          <w:sz w:val="39"/>
        </w:rPr>
      </w:pPr>
    </w:p>
    <w:p w:rsidR="00B83E87" w:rsidRDefault="00460AC0">
      <w:pPr>
        <w:wordWrap w:val="0"/>
        <w:spacing w:line="720" w:lineRule="atLeast"/>
        <w:ind w:left="40" w:right="180" w:firstLine="800"/>
        <w:textAlignment w:val="baseline"/>
        <w:rPr>
          <w:sz w:val="39"/>
        </w:rPr>
      </w:pPr>
      <w:r>
        <w:rPr>
          <w:rFonts w:ascii="宋体" w:eastAsia="宋体" w:hAnsi="宋体" w:cs="宋体"/>
          <w:color w:val="000000"/>
          <w:sz w:val="39"/>
        </w:rPr>
        <w:t>生活是多么空虚、多么没有意义啊。</w:t>
      </w:r>
      <w:r>
        <w:rPr>
          <w:rFonts w:ascii="宋体" w:eastAsia="宋体" w:hAnsi="宋体" w:cs="宋体"/>
          <w:color w:val="000000"/>
          <w:sz w:val="39"/>
        </w:rPr>
        <w:t>———</w:t>
      </w:r>
      <w:r>
        <w:rPr>
          <w:rFonts w:ascii="宋体" w:eastAsia="宋体" w:hAnsi="宋体" w:cs="宋体"/>
          <w:color w:val="000000"/>
          <w:sz w:val="39"/>
        </w:rPr>
        <w:t>我们埋葬了一个人；我们陪伴着他走向坟墓，在他身上撒上三铲土；我们乘坐一辆马车出去，乘坐一辆马车回家；我们在这一想法中寻求安慰：我们前面有很长一段生活。但是，有十年的七倍那么长吗？为什么不马上把它全算出来，为什么不在那儿呆到结束，一直走下去到坟墓，吸引众</w:t>
      </w:r>
      <w:r>
        <w:rPr>
          <w:rFonts w:ascii="宋体" w:eastAsia="宋体" w:hAnsi="宋体" w:cs="宋体"/>
          <w:color w:val="000000"/>
          <w:sz w:val="39"/>
        </w:rPr>
        <w:t>人注意那些把最后三铲土撒到刚死者身上的人，最后活着的不幸将降临到他们身上？</w:t>
      </w:r>
    </w:p>
    <w:p w:rsidR="00B83E87" w:rsidRDefault="00B83E87">
      <w:pPr>
        <w:wordWrap w:val="0"/>
        <w:spacing w:line="720" w:lineRule="exact"/>
        <w:textAlignment w:val="baseline"/>
        <w:rPr>
          <w:sz w:val="39"/>
        </w:rPr>
      </w:pPr>
    </w:p>
    <w:p w:rsidR="00B83E87" w:rsidRDefault="00460AC0">
      <w:pPr>
        <w:wordWrap w:val="0"/>
        <w:spacing w:line="720" w:lineRule="atLeast"/>
        <w:ind w:left="40" w:right="140" w:firstLine="800"/>
        <w:textAlignment w:val="baseline"/>
        <w:rPr>
          <w:sz w:val="39"/>
        </w:rPr>
      </w:pPr>
      <w:r>
        <w:rPr>
          <w:rFonts w:ascii="宋体" w:eastAsia="宋体" w:hAnsi="宋体" w:cs="宋体"/>
          <w:color w:val="000000"/>
          <w:sz w:val="39"/>
        </w:rPr>
        <w:t>女孩儿们对我没有吸引力。她们的美转眼即逝，像一场逝去的梦，像已过去的昨天。</w:t>
      </w:r>
      <w:r>
        <w:rPr>
          <w:rFonts w:ascii="宋体" w:eastAsia="宋体" w:hAnsi="宋体" w:cs="宋体"/>
          <w:color w:val="000000"/>
          <w:sz w:val="39"/>
        </w:rPr>
        <w:t>②</w:t>
      </w:r>
      <w:r>
        <w:rPr>
          <w:rFonts w:ascii="宋体" w:eastAsia="宋体" w:hAnsi="宋体" w:cs="宋体"/>
          <w:color w:val="000000"/>
          <w:sz w:val="39"/>
        </w:rPr>
        <w:t>她们的忠诚</w:t>
      </w:r>
      <w:r>
        <w:rPr>
          <w:rFonts w:ascii="宋体" w:eastAsia="宋体" w:hAnsi="宋体" w:cs="宋体"/>
          <w:color w:val="000000"/>
          <w:sz w:val="39"/>
        </w:rPr>
        <w:t>————</w:t>
      </w:r>
      <w:r>
        <w:rPr>
          <w:rFonts w:ascii="宋体" w:eastAsia="宋体" w:hAnsi="宋体" w:cs="宋体"/>
          <w:color w:val="000000"/>
          <w:sz w:val="39"/>
        </w:rPr>
        <w:t>是的，她们的忠诚！她们或者不忠诚</w:t>
      </w:r>
      <w:r>
        <w:rPr>
          <w:rFonts w:ascii="宋体" w:eastAsia="宋体" w:hAnsi="宋体" w:cs="宋体"/>
          <w:color w:val="000000"/>
          <w:sz w:val="39"/>
        </w:rPr>
        <w:t>————</w:t>
      </w:r>
      <w:r>
        <w:rPr>
          <w:rFonts w:ascii="宋体" w:eastAsia="宋体" w:hAnsi="宋体" w:cs="宋体"/>
          <w:color w:val="000000"/>
          <w:sz w:val="39"/>
        </w:rPr>
        <w:t>这不再使我关心</w:t>
      </w:r>
      <w:r>
        <w:rPr>
          <w:rFonts w:ascii="宋体" w:eastAsia="宋体" w:hAnsi="宋体" w:cs="宋体"/>
          <w:color w:val="000000"/>
          <w:sz w:val="39"/>
        </w:rPr>
        <w:t>————</w:t>
      </w:r>
      <w:r>
        <w:rPr>
          <w:rFonts w:ascii="宋体" w:eastAsia="宋体" w:hAnsi="宋体" w:cs="宋体"/>
          <w:color w:val="000000"/>
          <w:sz w:val="39"/>
        </w:rPr>
        <w:t>她们或者忠诚。倘若我发现了这样一个人，那么从她作为一个稀罕者的观点看，她对我有吸引力；但从长期的观点看，她对我却没有吸引力，这既是由于她将继续保持忠诚，而那时我将成为自己对体验的渴望的牺牲品，因为我不得不容忍她，这也是由于她的背离之时将来临，而那时我所拥有的却是同样的老故事。</w:t>
      </w:r>
      <w:r>
        <w:rPr>
          <w:rFonts w:ascii="宋体" w:eastAsia="宋体" w:hAnsi="宋体" w:cs="宋体"/>
          <w:color w:val="000000"/>
          <w:sz w:val="39"/>
        </w:rPr>
        <w:t>③</w:t>
      </w:r>
    </w:p>
    <w:p w:rsidR="00B83E87" w:rsidRDefault="00B83E87">
      <w:pPr>
        <w:wordWrap w:val="0"/>
        <w:spacing w:line="720" w:lineRule="exact"/>
        <w:textAlignment w:val="baseline"/>
        <w:rPr>
          <w:sz w:val="39"/>
        </w:rPr>
      </w:pPr>
    </w:p>
    <w:p w:rsidR="00B83E87" w:rsidRDefault="00460AC0">
      <w:pPr>
        <w:wordWrap w:val="0"/>
        <w:spacing w:line="720" w:lineRule="atLeast"/>
        <w:ind w:left="40" w:right="140" w:firstLine="800"/>
        <w:textAlignment w:val="baseline"/>
        <w:rPr>
          <w:sz w:val="39"/>
        </w:rPr>
      </w:pPr>
      <w:r>
        <w:rPr>
          <w:rFonts w:ascii="宋体" w:eastAsia="宋体" w:hAnsi="宋体" w:cs="宋体"/>
          <w:color w:val="000000"/>
          <w:sz w:val="39"/>
        </w:rPr>
        <w:t>不幸的命运啊！你徒劳地把你那张像老娼妇一样满是皱纹的脸打扮得漂亮，你徒劳地敲响你那愚人的钟声。你使我厌烦；它也还是一样，</w:t>
      </w:r>
      <w:r>
        <w:rPr>
          <w:rFonts w:ascii="宋体" w:eastAsia="宋体" w:hAnsi="宋体" w:cs="宋体"/>
          <w:color w:val="000000"/>
          <w:sz w:val="39"/>
        </w:rPr>
        <w:t xml:space="preserve"> an idem per idem [</w:t>
      </w:r>
      <w:r>
        <w:rPr>
          <w:rFonts w:ascii="宋体" w:eastAsia="宋体" w:hAnsi="宋体" w:cs="宋体"/>
          <w:color w:val="000000"/>
          <w:sz w:val="39"/>
        </w:rPr>
        <w:t>同样复同样</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30</w:t>
      </w:r>
      <w:r>
        <w:rPr>
          <w:rFonts w:ascii="宋体" w:eastAsia="宋体" w:hAnsi="宋体" w:cs="宋体"/>
          <w:color w:val="000000"/>
          <w:sz w:val="39"/>
        </w:rPr>
        <w:t>】毫无变化，</w:t>
      </w:r>
      <w:r>
        <w:rPr>
          <w:rFonts w:ascii="宋体" w:eastAsia="宋体" w:hAnsi="宋体" w:cs="宋体"/>
          <w:color w:val="000000"/>
          <w:sz w:val="39"/>
          <w:u w:val="single"/>
        </w:rPr>
        <w:t xml:space="preserve">               </w:t>
      </w:r>
    </w:p>
    <w:p w:rsidR="00B83E87" w:rsidRDefault="00460AC0">
      <w:pPr>
        <w:wordWrap w:val="0"/>
        <w:spacing w:before="220" w:line="520" w:lineRule="atLeast"/>
        <w:ind w:left="80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有关以上一节，参见《增补》，页</w:t>
      </w:r>
      <w:r>
        <w:rPr>
          <w:rFonts w:ascii="仿宋" w:eastAsia="仿宋" w:hAnsi="仿宋" w:cs="仿宋"/>
          <w:color w:val="000000"/>
          <w:sz w:val="38"/>
        </w:rPr>
        <w:t>517 (</w:t>
      </w:r>
      <w:r>
        <w:rPr>
          <w:rFonts w:ascii="仿宋" w:eastAsia="仿宋" w:hAnsi="仿宋" w:cs="仿宋"/>
          <w:color w:val="000000"/>
          <w:sz w:val="38"/>
        </w:rPr>
        <w:t>《论文》卷</w:t>
      </w:r>
      <w:r>
        <w:rPr>
          <w:rFonts w:ascii="仿宋" w:eastAsia="仿宋" w:hAnsi="仿宋" w:cs="仿宋"/>
          <w:color w:val="000000"/>
          <w:sz w:val="38"/>
        </w:rPr>
        <w:t>3-B179:24)</w:t>
      </w:r>
      <w:r>
        <w:rPr>
          <w:rFonts w:ascii="仿宋" w:eastAsia="仿宋" w:hAnsi="仿宋" w:cs="仿宋"/>
          <w:color w:val="000000"/>
          <w:sz w:val="38"/>
        </w:rPr>
        <w:t>。</w:t>
      </w:r>
    </w:p>
    <w:p w:rsidR="00B83E87" w:rsidRDefault="00460AC0">
      <w:pPr>
        <w:wordWrap w:val="0"/>
        <w:spacing w:line="520" w:lineRule="atLeast"/>
        <w:ind w:left="800"/>
        <w:textAlignment w:val="baseline"/>
        <w:rPr>
          <w:sz w:val="38"/>
        </w:rPr>
      </w:pPr>
      <w:r>
        <w:rPr>
          <w:rFonts w:ascii="仿宋" w:eastAsia="仿宋" w:hAnsi="仿宋" w:cs="仿宋"/>
          <w:color w:val="000000"/>
          <w:sz w:val="38"/>
        </w:rPr>
        <w:t xml:space="preserve">② </w:t>
      </w:r>
      <w:r>
        <w:rPr>
          <w:rFonts w:ascii="仿宋" w:eastAsia="仿宋" w:hAnsi="仿宋" w:cs="仿宋"/>
          <w:color w:val="000000"/>
          <w:sz w:val="38"/>
        </w:rPr>
        <w:t>参见《旧约</w:t>
      </w:r>
      <w:r>
        <w:rPr>
          <w:rFonts w:ascii="仿宋" w:eastAsia="仿宋" w:hAnsi="仿宋" w:cs="仿宋"/>
          <w:color w:val="000000"/>
          <w:sz w:val="38"/>
        </w:rPr>
        <w:t>·</w:t>
      </w:r>
      <w:r>
        <w:rPr>
          <w:rFonts w:ascii="仿宋" w:eastAsia="仿宋" w:hAnsi="仿宋" w:cs="仿宋"/>
          <w:color w:val="000000"/>
          <w:sz w:val="38"/>
        </w:rPr>
        <w:t>诗篇》</w:t>
      </w:r>
      <w:r>
        <w:rPr>
          <w:rFonts w:ascii="仿宋" w:eastAsia="仿宋" w:hAnsi="仿宋" w:cs="仿宋"/>
          <w:color w:val="000000"/>
          <w:sz w:val="38"/>
        </w:rPr>
        <w:t>90:4</w:t>
      </w:r>
      <w:r>
        <w:rPr>
          <w:rFonts w:ascii="仿宋" w:eastAsia="仿宋" w:hAnsi="仿宋" w:cs="仿宋"/>
          <w:color w:val="000000"/>
          <w:sz w:val="38"/>
        </w:rPr>
        <w:t>。</w:t>
      </w:r>
    </w:p>
    <w:p w:rsidR="00B83E87" w:rsidRDefault="00460AC0">
      <w:pPr>
        <w:wordWrap w:val="0"/>
        <w:spacing w:line="520" w:lineRule="atLeast"/>
        <w:ind w:left="800"/>
        <w:textAlignment w:val="baseline"/>
        <w:rPr>
          <w:sz w:val="38"/>
        </w:rPr>
      </w:pPr>
      <w:r>
        <w:rPr>
          <w:rFonts w:ascii="仿宋" w:eastAsia="仿宋" w:hAnsi="仿宋" w:cs="仿宋"/>
          <w:color w:val="000000"/>
          <w:sz w:val="38"/>
        </w:rPr>
        <w:lastRenderedPageBreak/>
        <w:t xml:space="preserve">③ </w:t>
      </w:r>
      <w:r>
        <w:rPr>
          <w:rFonts w:ascii="仿宋" w:eastAsia="仿宋" w:hAnsi="仿宋" w:cs="仿宋"/>
          <w:color w:val="000000"/>
          <w:sz w:val="38"/>
        </w:rPr>
        <w:t>有关以上一节，参见《增补》，页</w:t>
      </w:r>
      <w:r>
        <w:rPr>
          <w:rFonts w:ascii="仿宋" w:eastAsia="仿宋" w:hAnsi="仿宋" w:cs="仿宋"/>
          <w:color w:val="000000"/>
          <w:sz w:val="38"/>
        </w:rPr>
        <w:t>517 (</w:t>
      </w:r>
      <w:r>
        <w:rPr>
          <w:rFonts w:ascii="仿宋" w:eastAsia="仿宋" w:hAnsi="仿宋" w:cs="仿宋"/>
          <w:color w:val="000000"/>
          <w:sz w:val="38"/>
        </w:rPr>
        <w:t>《论文》卷</w:t>
      </w:r>
      <w:r>
        <w:rPr>
          <w:rFonts w:ascii="仿宋" w:eastAsia="仿宋" w:hAnsi="仿宋" w:cs="仿宋"/>
          <w:color w:val="000000"/>
          <w:sz w:val="38"/>
        </w:rPr>
        <w:t>3-B179:26)</w:t>
      </w:r>
      <w:r>
        <w:rPr>
          <w:rFonts w:ascii="仿宋" w:eastAsia="仿宋" w:hAnsi="仿宋" w:cs="仿宋"/>
          <w:color w:val="000000"/>
          <w:sz w:val="38"/>
        </w:rPr>
        <w:t>。</w:t>
      </w:r>
    </w:p>
    <w:p w:rsidR="00B83E87" w:rsidRDefault="00B83E87"/>
    <w:p w:rsidR="00B83E87" w:rsidRDefault="00B83E87">
      <w:pPr>
        <w:sectPr w:rsidR="00B83E87">
          <w:headerReference w:type="default" r:id="rId132"/>
          <w:footerReference w:type="default" r:id="rId133"/>
          <w:pgSz w:w="14960" w:h="23700"/>
          <w:pgMar w:top="1760" w:right="1300" w:bottom="1760" w:left="1300" w:header="1460" w:footer="146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36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9"/>
        </w:rPr>
      </w:pPr>
    </w:p>
    <w:p w:rsidR="00B83E87" w:rsidRDefault="00460AC0">
      <w:pPr>
        <w:wordWrap w:val="0"/>
        <w:spacing w:line="720" w:lineRule="atLeast"/>
        <w:ind w:left="20" w:right="20"/>
        <w:textAlignment w:val="baseline"/>
        <w:rPr>
          <w:sz w:val="39"/>
        </w:rPr>
      </w:pPr>
      <w:r>
        <w:rPr>
          <w:rFonts w:ascii="宋体" w:eastAsia="宋体" w:hAnsi="宋体" w:cs="宋体"/>
          <w:color w:val="000000"/>
          <w:sz w:val="39"/>
        </w:rPr>
        <w:t>总是改头换面地重复。得啦，睡觉，死去；你没有许诺什么，你掌握着一切。</w:t>
      </w:r>
      <w:r>
        <w:rPr>
          <w:rFonts w:ascii="宋体" w:eastAsia="宋体" w:hAnsi="宋体" w:cs="宋体"/>
          <w:color w:val="000000"/>
          <w:sz w:val="39"/>
        </w:rPr>
        <w:t>①</w:t>
      </w:r>
    </w:p>
    <w:p w:rsidR="00B83E87" w:rsidRDefault="00B83E87">
      <w:pPr>
        <w:wordWrap w:val="0"/>
        <w:spacing w:line="720" w:lineRule="exact"/>
        <w:textAlignment w:val="baseline"/>
        <w:rPr>
          <w:sz w:val="39"/>
        </w:rPr>
      </w:pPr>
    </w:p>
    <w:p w:rsidR="00B83E87" w:rsidRDefault="00460AC0">
      <w:pPr>
        <w:wordWrap w:val="0"/>
        <w:spacing w:line="720" w:lineRule="atLeast"/>
        <w:ind w:left="20" w:firstLine="840"/>
        <w:textAlignment w:val="baseline"/>
        <w:rPr>
          <w:sz w:val="39"/>
        </w:rPr>
      </w:pPr>
      <w:r>
        <w:rPr>
          <w:rFonts w:ascii="宋体" w:eastAsia="宋体" w:hAnsi="宋体" w:cs="宋体"/>
          <w:color w:val="000000"/>
          <w:sz w:val="39"/>
        </w:rPr>
        <w:t>那两首熟悉的小提琴曲！那两首熟悉的小提琴曲此刻正从那街上传出来。我似乎丧失了理智。出于对莫扎特</w:t>
      </w:r>
      <w:r>
        <w:rPr>
          <w:rFonts w:ascii="宋体" w:eastAsia="宋体" w:hAnsi="宋体" w:cs="宋体"/>
          <w:color w:val="000000"/>
          <w:sz w:val="39"/>
        </w:rPr>
        <w:t>(Mozart)</w:t>
      </w:r>
      <w:r>
        <w:rPr>
          <w:rFonts w:ascii="宋体" w:eastAsia="宋体" w:hAnsi="宋体" w:cs="宋体"/>
          <w:color w:val="000000"/>
          <w:sz w:val="39"/>
        </w:rPr>
        <w:t>音乐的热爱，我的两耳已失聪了吗？这是诸神给予不幸的我的回报吗？我像个乞丐一样坐在寺庙门口，</w:t>
      </w:r>
      <w:r>
        <w:rPr>
          <w:rFonts w:ascii="宋体" w:eastAsia="宋体" w:hAnsi="宋体" w:cs="宋体"/>
          <w:color w:val="000000"/>
          <w:sz w:val="39"/>
        </w:rPr>
        <w:t>②</w:t>
      </w:r>
      <w:r>
        <w:rPr>
          <w:rFonts w:ascii="宋体" w:eastAsia="宋体" w:hAnsi="宋体" w:cs="宋体"/>
          <w:color w:val="000000"/>
          <w:sz w:val="39"/>
        </w:rPr>
        <w:t>倾听两耳自己演奏它们所听的吗？只有这两首小提琴曲，因为此刻我再也听不见什么。正像在那不朽的</w:t>
      </w:r>
      <w:r>
        <w:rPr>
          <w:rFonts w:ascii="宋体" w:eastAsia="宋体" w:hAnsi="宋体" w:cs="宋体"/>
          <w:color w:val="000000"/>
          <w:sz w:val="39"/>
        </w:rPr>
        <w:t>“</w:t>
      </w:r>
      <w:r>
        <w:rPr>
          <w:rFonts w:ascii="宋体" w:eastAsia="宋体" w:hAnsi="宋体" w:cs="宋体"/>
          <w:color w:val="000000"/>
          <w:sz w:val="39"/>
        </w:rPr>
        <w:t>序曲</w:t>
      </w:r>
      <w:r>
        <w:rPr>
          <w:rFonts w:ascii="宋体" w:eastAsia="宋体" w:hAnsi="宋体" w:cs="宋体"/>
          <w:color w:val="000000"/>
          <w:sz w:val="39"/>
        </w:rPr>
        <w:t>”③</w:t>
      </w:r>
      <w:r>
        <w:rPr>
          <w:rFonts w:ascii="宋体" w:eastAsia="宋体" w:hAnsi="宋体" w:cs="宋体"/>
          <w:color w:val="000000"/>
          <w:sz w:val="39"/>
        </w:rPr>
        <w:t>中一样，它们从赞美诗的调子中突然爆发出来，因此它们在这里以全部令人惊异的展示将自身与街头的噪音和喧哗区分开来。</w:t>
      </w:r>
      <w:r>
        <w:rPr>
          <w:rFonts w:ascii="宋体" w:eastAsia="宋体" w:hAnsi="宋体" w:cs="宋体"/>
          <w:color w:val="000000"/>
          <w:sz w:val="39"/>
        </w:rPr>
        <w:t>————</w:t>
      </w:r>
      <w:r>
        <w:rPr>
          <w:rFonts w:ascii="宋体" w:eastAsia="宋体" w:hAnsi="宋体" w:cs="宋体"/>
          <w:color w:val="000000"/>
          <w:sz w:val="39"/>
        </w:rPr>
        <w:t>它一定就在附近，因</w:t>
      </w:r>
      <w:r>
        <w:rPr>
          <w:rFonts w:ascii="宋体" w:eastAsia="宋体" w:hAnsi="宋体" w:cs="宋体"/>
          <w:color w:val="000000"/>
          <w:sz w:val="39"/>
        </w:rPr>
        <w:t>为现在我听见了轻轻的舞曲。</w:t>
      </w:r>
      <w:r>
        <w:rPr>
          <w:rFonts w:ascii="宋体" w:eastAsia="宋体" w:hAnsi="宋体" w:cs="宋体"/>
          <w:color w:val="000000"/>
          <w:sz w:val="39"/>
        </w:rPr>
        <w:t>————</w:t>
      </w:r>
      <w:r>
        <w:rPr>
          <w:rFonts w:ascii="宋体" w:eastAsia="宋体" w:hAnsi="宋体" w:cs="宋体"/>
          <w:color w:val="000000"/>
          <w:sz w:val="39"/>
        </w:rPr>
        <w:t>于是我把这种欢乐归功于你们，你们两位不幸的艺术家。</w:t>
      </w:r>
      <w:r>
        <w:rPr>
          <w:rFonts w:ascii="宋体" w:eastAsia="宋体" w:hAnsi="宋体" w:cs="宋体"/>
          <w:color w:val="000000"/>
          <w:sz w:val="39"/>
        </w:rPr>
        <w:t>————</w:t>
      </w:r>
      <w:r>
        <w:rPr>
          <w:rFonts w:ascii="宋体" w:eastAsia="宋体" w:hAnsi="宋体" w:cs="宋体"/>
          <w:color w:val="000000"/>
          <w:sz w:val="39"/>
        </w:rPr>
        <w:t>其中的一位大概十七岁，穿一件缀有骨质大纽扣的卡尔梅克外套。他将小提琴紧紧夹在下腭之下；帽子往下拉到了眼部。他的一只手藏在一只无指手套中，指头被冻得紫红。另一位年长一些，穿一件绳绒线外套。两人都是盲人。一个小女孩儿站在他们前面，大概是为他们领路的，双手插进围巾里。我们一个接一个地聚拢来，几个崇拜这些美妙音乐的人</w:t>
      </w:r>
      <w:r>
        <w:rPr>
          <w:rFonts w:ascii="宋体" w:eastAsia="宋体" w:hAnsi="宋体" w:cs="宋体"/>
          <w:color w:val="000000"/>
          <w:sz w:val="39"/>
        </w:rPr>
        <w:t>————</w:t>
      </w:r>
      <w:r>
        <w:rPr>
          <w:rFonts w:ascii="宋体" w:eastAsia="宋体" w:hAnsi="宋体" w:cs="宋体"/>
          <w:color w:val="000000"/>
          <w:sz w:val="39"/>
        </w:rPr>
        <w:t>一个带着邮包的邮递员，一个小男孩，一个女仆，两个码头工人。上等马车发出噪音驶过；两轮运货马车和四轮运货</w:t>
      </w:r>
      <w:r>
        <w:rPr>
          <w:rFonts w:ascii="宋体" w:eastAsia="宋体" w:hAnsi="宋体" w:cs="宋体"/>
          <w:color w:val="000000"/>
          <w:sz w:val="39"/>
        </w:rPr>
        <w:t>马车的噪音压过了乐曲，乐曲零散地出现了一会儿。他们两位不幸的艺术家，你们知道这些曲子将整个世界的辉煌荣耀隐藏在了它们自身之中吗？它并不像一个聚会的所在吗</w:t>
      </w:r>
      <w:r>
        <w:rPr>
          <w:rFonts w:ascii="宋体" w:eastAsia="宋体" w:hAnsi="宋体" w:cs="宋体"/>
          <w:color w:val="000000"/>
          <w:sz w:val="39"/>
        </w:rPr>
        <w:t>?④</w:t>
      </w:r>
    </w:p>
    <w:p w:rsidR="00B83E87" w:rsidRDefault="00460AC0">
      <w:pPr>
        <w:wordWrap w:val="0"/>
        <w:spacing w:before="280" w:line="720" w:lineRule="atLeast"/>
        <w:ind w:left="40"/>
        <w:textAlignment w:val="baseline"/>
        <w:rPr>
          <w:sz w:val="39"/>
        </w:rPr>
      </w:pPr>
      <w:r>
        <w:rPr>
          <w:rFonts w:ascii="宋体" w:eastAsia="宋体" w:hAnsi="宋体" w:cs="宋体"/>
          <w:color w:val="000000"/>
          <w:sz w:val="39"/>
          <w:u w:val="single"/>
        </w:rPr>
        <w:t xml:space="preserve">               </w:t>
      </w:r>
    </w:p>
    <w:p w:rsidR="00B83E87" w:rsidRDefault="00460AC0">
      <w:pPr>
        <w:wordWrap w:val="0"/>
        <w:spacing w:before="320" w:line="500" w:lineRule="atLeast"/>
        <w:ind w:left="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有关以上一节，参见《增补》，页</w:t>
      </w:r>
      <w:r>
        <w:rPr>
          <w:rFonts w:ascii="宋体" w:eastAsia="宋体" w:hAnsi="宋体" w:cs="宋体"/>
          <w:color w:val="000000"/>
          <w:sz w:val="36"/>
        </w:rPr>
        <w:t>518(</w:t>
      </w:r>
      <w:r>
        <w:rPr>
          <w:rFonts w:ascii="宋体" w:eastAsia="宋体" w:hAnsi="宋体" w:cs="宋体"/>
          <w:color w:val="000000"/>
          <w:sz w:val="36"/>
        </w:rPr>
        <w:t>《论文》卷</w:t>
      </w:r>
      <w:r>
        <w:rPr>
          <w:rFonts w:ascii="宋体" w:eastAsia="宋体" w:hAnsi="宋体" w:cs="宋体"/>
          <w:color w:val="000000"/>
          <w:sz w:val="36"/>
        </w:rPr>
        <w:t>3-B179:30,32)</w:t>
      </w:r>
      <w:r>
        <w:rPr>
          <w:rFonts w:ascii="宋体" w:eastAsia="宋体" w:hAnsi="宋体" w:cs="宋体"/>
          <w:color w:val="000000"/>
          <w:sz w:val="36"/>
        </w:rPr>
        <w:t>。</w:t>
      </w:r>
    </w:p>
    <w:p w:rsidR="00B83E87" w:rsidRDefault="00460AC0">
      <w:pPr>
        <w:wordWrap w:val="0"/>
        <w:spacing w:line="500" w:lineRule="atLeast"/>
        <w:ind w:left="72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参见《新约</w:t>
      </w:r>
      <w:r>
        <w:rPr>
          <w:rFonts w:ascii="宋体" w:eastAsia="宋体" w:hAnsi="宋体" w:cs="宋体"/>
          <w:color w:val="000000"/>
          <w:sz w:val="36"/>
        </w:rPr>
        <w:t>·</w:t>
      </w:r>
      <w:r>
        <w:rPr>
          <w:rFonts w:ascii="宋体" w:eastAsia="宋体" w:hAnsi="宋体" w:cs="宋体"/>
          <w:color w:val="000000"/>
          <w:sz w:val="36"/>
        </w:rPr>
        <w:t>使徒行传》</w:t>
      </w:r>
      <w:r>
        <w:rPr>
          <w:rFonts w:ascii="宋体" w:eastAsia="宋体" w:hAnsi="宋体" w:cs="宋体"/>
          <w:color w:val="000000"/>
          <w:sz w:val="36"/>
        </w:rPr>
        <w:t>3:2</w:t>
      </w:r>
      <w:r>
        <w:rPr>
          <w:rFonts w:ascii="宋体" w:eastAsia="宋体" w:hAnsi="宋体" w:cs="宋体"/>
          <w:color w:val="000000"/>
          <w:sz w:val="36"/>
        </w:rPr>
        <w:t>。</w:t>
      </w:r>
    </w:p>
    <w:p w:rsidR="00B83E87" w:rsidRDefault="00460AC0">
      <w:pPr>
        <w:wordWrap w:val="0"/>
        <w:spacing w:line="500" w:lineRule="atLeast"/>
        <w:ind w:left="720"/>
        <w:textAlignment w:val="baseline"/>
        <w:rPr>
          <w:sz w:val="36"/>
        </w:rPr>
      </w:pPr>
      <w:r>
        <w:rPr>
          <w:rFonts w:ascii="宋体" w:eastAsia="宋体" w:hAnsi="宋体" w:cs="宋体"/>
          <w:color w:val="000000"/>
          <w:sz w:val="36"/>
        </w:rPr>
        <w:t xml:space="preserve">③ </w:t>
      </w:r>
      <w:r>
        <w:rPr>
          <w:rFonts w:ascii="宋体" w:eastAsia="宋体" w:hAnsi="宋体" w:cs="宋体"/>
          <w:color w:val="000000"/>
          <w:sz w:val="36"/>
        </w:rPr>
        <w:t>参见本书页</w:t>
      </w:r>
      <w:r>
        <w:rPr>
          <w:rFonts w:ascii="宋体" w:eastAsia="宋体" w:hAnsi="宋体" w:cs="宋体"/>
          <w:color w:val="000000"/>
          <w:sz w:val="36"/>
        </w:rPr>
        <w:t>125-128</w:t>
      </w:r>
      <w:r>
        <w:rPr>
          <w:rFonts w:ascii="宋体" w:eastAsia="宋体" w:hAnsi="宋体" w:cs="宋体"/>
          <w:color w:val="000000"/>
          <w:sz w:val="36"/>
        </w:rPr>
        <w:t>。</w:t>
      </w:r>
    </w:p>
    <w:p w:rsidR="00B83E87" w:rsidRDefault="00460AC0">
      <w:pPr>
        <w:wordWrap w:val="0"/>
        <w:spacing w:line="500" w:lineRule="atLeast"/>
        <w:ind w:left="720"/>
        <w:textAlignment w:val="baseline"/>
        <w:rPr>
          <w:sz w:val="36"/>
        </w:rPr>
      </w:pPr>
      <w:r>
        <w:rPr>
          <w:rFonts w:ascii="宋体" w:eastAsia="宋体" w:hAnsi="宋体" w:cs="宋体"/>
          <w:color w:val="000000"/>
          <w:sz w:val="36"/>
        </w:rPr>
        <w:t xml:space="preserve">④ </w:t>
      </w:r>
      <w:r>
        <w:rPr>
          <w:rFonts w:ascii="宋体" w:eastAsia="宋体" w:hAnsi="宋体" w:cs="宋体"/>
          <w:color w:val="000000"/>
          <w:sz w:val="36"/>
        </w:rPr>
        <w:t>有关以上一节，参见《增补》，页</w:t>
      </w:r>
      <w:r>
        <w:rPr>
          <w:rFonts w:ascii="宋体" w:eastAsia="宋体" w:hAnsi="宋体" w:cs="宋体"/>
          <w:color w:val="000000"/>
          <w:sz w:val="36"/>
        </w:rPr>
        <w:t>518-519(</w:t>
      </w:r>
      <w:r>
        <w:rPr>
          <w:rFonts w:ascii="宋体" w:eastAsia="宋体" w:hAnsi="宋体" w:cs="宋体"/>
          <w:color w:val="000000"/>
          <w:sz w:val="36"/>
        </w:rPr>
        <w:t>《论文》卷</w:t>
      </w:r>
      <w:r>
        <w:rPr>
          <w:rFonts w:ascii="宋体" w:eastAsia="宋体" w:hAnsi="宋体" w:cs="宋体"/>
          <w:color w:val="000000"/>
          <w:sz w:val="36"/>
        </w:rPr>
        <w:t>3-B179:34)</w:t>
      </w:r>
      <w:r>
        <w:rPr>
          <w:rFonts w:ascii="宋体" w:eastAsia="宋体" w:hAnsi="宋体" w:cs="宋体"/>
          <w:color w:val="000000"/>
          <w:sz w:val="36"/>
        </w:rPr>
        <w:t>。</w:t>
      </w:r>
    </w:p>
    <w:p w:rsidR="00B83E87" w:rsidRDefault="00B83E87"/>
    <w:p w:rsidR="00B83E87" w:rsidRDefault="00B83E87">
      <w:pPr>
        <w:sectPr w:rsidR="00B83E87">
          <w:headerReference w:type="default" r:id="rId134"/>
          <w:footerReference w:type="default" r:id="rId135"/>
          <w:pgSz w:w="14960" w:h="23700"/>
          <w:pgMar w:top="1780" w:right="1380" w:bottom="1780" w:left="1380" w:header="1480" w:footer="1480" w:gutter="0"/>
          <w:cols w:space="720"/>
        </w:sectPr>
      </w:pPr>
    </w:p>
    <w:p w:rsidR="00B83E87" w:rsidRDefault="00460AC0">
      <w:pPr>
        <w:wordWrap w:val="0"/>
        <w:spacing w:line="640" w:lineRule="atLeast"/>
        <w:ind w:right="380"/>
        <w:jc w:val="right"/>
        <w:textAlignment w:val="baseline"/>
        <w:rPr>
          <w:sz w:val="41"/>
        </w:rPr>
      </w:pPr>
      <w:r>
        <w:rPr>
          <w:rFonts w:ascii="仿宋" w:eastAsia="仿宋" w:hAnsi="仿宋" w:cs="仿宋"/>
          <w:color w:val="000000"/>
          <w:sz w:val="41"/>
        </w:rPr>
        <w:lastRenderedPageBreak/>
        <w:t>诗</w:t>
      </w:r>
      <w:r>
        <w:rPr>
          <w:rFonts w:ascii="仿宋" w:eastAsia="仿宋" w:hAnsi="仿宋" w:cs="仿宋"/>
          <w:color w:val="000000"/>
          <w:sz w:val="41"/>
        </w:rPr>
        <w:t xml:space="preserve"> </w:t>
      </w:r>
      <w:r>
        <w:rPr>
          <w:rFonts w:ascii="仿宋" w:eastAsia="仿宋" w:hAnsi="仿宋" w:cs="仿宋"/>
          <w:color w:val="000000"/>
          <w:sz w:val="41"/>
        </w:rPr>
        <w:t>篇</w:t>
      </w:r>
      <w:r>
        <w:rPr>
          <w:rFonts w:ascii="仿宋" w:eastAsia="仿宋" w:hAnsi="仿宋" w:cs="仿宋"/>
          <w:color w:val="000000"/>
          <w:sz w:val="41"/>
        </w:rPr>
        <w:t xml:space="preserve"> 37</w:t>
      </w:r>
    </w:p>
    <w:p w:rsidR="00B83E87" w:rsidRDefault="00B83E87">
      <w:pPr>
        <w:wordWrap w:val="0"/>
        <w:spacing w:line="660" w:lineRule="exact"/>
        <w:jc w:val="right"/>
        <w:textAlignment w:val="baseline"/>
        <w:rPr>
          <w:sz w:val="41"/>
        </w:rPr>
      </w:pPr>
    </w:p>
    <w:p w:rsidR="00B83E87" w:rsidRDefault="00460AC0">
      <w:pPr>
        <w:wordWrap w:val="0"/>
        <w:spacing w:line="640" w:lineRule="atLeast"/>
        <w:ind w:left="60" w:right="360" w:firstLine="300"/>
        <w:textAlignment w:val="baseline"/>
        <w:rPr>
          <w:sz w:val="41"/>
        </w:rPr>
      </w:pPr>
      <w:r>
        <w:rPr>
          <w:rFonts w:ascii="宋体" w:eastAsia="宋体" w:hAnsi="宋体" w:cs="宋体"/>
          <w:color w:val="000000"/>
          <w:sz w:val="41"/>
        </w:rPr>
        <w:t>在一家剧院，碰巧</w:t>
      </w:r>
      <w:r>
        <w:rPr>
          <w:rFonts w:ascii="宋体" w:eastAsia="宋体" w:hAnsi="宋体" w:cs="宋体"/>
          <w:color w:val="000000"/>
          <w:sz w:val="41"/>
        </w:rPr>
        <w:t xml:space="preserve"> </w:t>
      </w:r>
      <w:r>
        <w:rPr>
          <w:rFonts w:ascii="宋体" w:eastAsia="宋体" w:hAnsi="宋体" w:cs="宋体"/>
          <w:color w:val="000000"/>
          <w:sz w:val="41"/>
        </w:rPr>
        <w:t>后台起火了。小丑出来对观众讲话。他们认为这是一个笑话，并鼓起掌来。他又告诉他们，他们依然欢闹不止。我想，这是世界将被毁灭的方式</w:t>
      </w:r>
      <w:r>
        <w:rPr>
          <w:rFonts w:ascii="宋体" w:eastAsia="宋体" w:hAnsi="宋体" w:cs="宋体"/>
          <w:color w:val="000000"/>
          <w:sz w:val="41"/>
        </w:rPr>
        <w:t>——</w:t>
      </w:r>
      <w:r>
        <w:rPr>
          <w:rFonts w:ascii="宋体" w:eastAsia="宋体" w:hAnsi="宋体" w:cs="宋体"/>
          <w:color w:val="000000"/>
          <w:sz w:val="41"/>
        </w:rPr>
        <w:t>在才子们和小丑们普遍的欢闹声之中，谁相信这全然是个玩笑。</w:t>
      </w:r>
    </w:p>
    <w:p w:rsidR="00B83E87" w:rsidRDefault="00B83E87">
      <w:pPr>
        <w:wordWrap w:val="0"/>
        <w:spacing w:line="660" w:lineRule="exact"/>
        <w:textAlignment w:val="baseline"/>
        <w:rPr>
          <w:sz w:val="41"/>
        </w:rPr>
      </w:pPr>
    </w:p>
    <w:p w:rsidR="00B83E87" w:rsidRDefault="00460AC0">
      <w:pPr>
        <w:wordWrap w:val="0"/>
        <w:spacing w:line="640" w:lineRule="atLeast"/>
        <w:ind w:left="60" w:right="340" w:firstLine="820"/>
        <w:textAlignment w:val="baseline"/>
        <w:rPr>
          <w:sz w:val="41"/>
        </w:rPr>
      </w:pPr>
      <w:r>
        <w:rPr>
          <w:rFonts w:ascii="宋体" w:eastAsia="宋体" w:hAnsi="宋体" w:cs="宋体"/>
          <w:color w:val="000000"/>
          <w:sz w:val="41"/>
        </w:rPr>
        <w:t>【</w:t>
      </w:r>
      <w:r>
        <w:rPr>
          <w:rFonts w:ascii="宋体" w:eastAsia="宋体" w:hAnsi="宋体" w:cs="宋体"/>
          <w:color w:val="000000"/>
          <w:sz w:val="41"/>
        </w:rPr>
        <w:t>31</w:t>
      </w:r>
      <w:r>
        <w:rPr>
          <w:rFonts w:ascii="宋体" w:eastAsia="宋体" w:hAnsi="宋体" w:cs="宋体"/>
          <w:color w:val="000000"/>
          <w:sz w:val="41"/>
        </w:rPr>
        <w:t>】如果稍有区别的话，这种生活的意义何在？如果人们被划分成两大等，那么也许可以说一等为了活着而劳作，另一等则没有这种需求。但为了活着而劳作肯定不可能是生活的意义所在，因为它的确是一个矛盾：条件的不断产生应当成为这一意义问题的答案，即条件取决于它们的产生。其余人的生活除了消耗条件外，一般而言也是毫无意义的。说生活的意义</w:t>
      </w:r>
      <w:r>
        <w:rPr>
          <w:rFonts w:ascii="宋体" w:eastAsia="宋体" w:hAnsi="宋体" w:cs="宋体"/>
          <w:color w:val="000000"/>
          <w:sz w:val="41"/>
        </w:rPr>
        <w:t>是要死亡，看来也会成为一个矛盾。</w:t>
      </w:r>
    </w:p>
    <w:p w:rsidR="00B83E87" w:rsidRDefault="00B83E87">
      <w:pPr>
        <w:wordWrap w:val="0"/>
        <w:spacing w:line="660" w:lineRule="exact"/>
        <w:textAlignment w:val="baseline"/>
        <w:rPr>
          <w:sz w:val="41"/>
        </w:rPr>
      </w:pPr>
    </w:p>
    <w:p w:rsidR="00B83E87" w:rsidRDefault="00460AC0">
      <w:pPr>
        <w:wordWrap w:val="0"/>
        <w:spacing w:line="640" w:lineRule="atLeast"/>
        <w:ind w:left="60" w:right="300" w:firstLine="300"/>
        <w:textAlignment w:val="baseline"/>
        <w:rPr>
          <w:sz w:val="41"/>
        </w:rPr>
      </w:pPr>
      <w:r>
        <w:rPr>
          <w:rFonts w:ascii="宋体" w:eastAsia="宋体" w:hAnsi="宋体" w:cs="宋体"/>
          <w:color w:val="000000"/>
          <w:sz w:val="41"/>
        </w:rPr>
        <w:t>真正的享乐并不存在于所享乐的东西之中，而存</w:t>
      </w:r>
      <w:r>
        <w:rPr>
          <w:rFonts w:ascii="宋体" w:eastAsia="宋体" w:hAnsi="宋体" w:cs="宋体"/>
          <w:color w:val="000000"/>
          <w:sz w:val="41"/>
        </w:rPr>
        <w:t xml:space="preserve"> </w:t>
      </w:r>
      <w:r>
        <w:rPr>
          <w:rFonts w:ascii="宋体" w:eastAsia="宋体" w:hAnsi="宋体" w:cs="宋体"/>
          <w:color w:val="000000"/>
          <w:sz w:val="41"/>
        </w:rPr>
        <w:t>在于观念之中。如果在我的侍役中有一位恭顺的神灵，在我要一杯水时，他会给我拿来世上最昂贵的葡萄酒，经过了美妙的调和，盛在一只酒杯中，那么我将把他打发走，直到他懂得享乐并不存在于我所享乐的东西里，而在于以我自己的方式获得享乐。</w:t>
      </w:r>
    </w:p>
    <w:p w:rsidR="00B83E87" w:rsidRDefault="00B83E87">
      <w:pPr>
        <w:wordWrap w:val="0"/>
        <w:spacing w:line="660" w:lineRule="exact"/>
        <w:textAlignment w:val="baseline"/>
        <w:rPr>
          <w:sz w:val="41"/>
        </w:rPr>
      </w:pPr>
    </w:p>
    <w:p w:rsidR="00B83E87" w:rsidRDefault="00460AC0">
      <w:pPr>
        <w:wordWrap w:val="0"/>
        <w:spacing w:line="640" w:lineRule="atLeast"/>
        <w:ind w:left="60" w:right="320" w:firstLine="820"/>
        <w:textAlignment w:val="baseline"/>
        <w:rPr>
          <w:sz w:val="41"/>
        </w:rPr>
      </w:pPr>
      <w:r>
        <w:rPr>
          <w:rFonts w:ascii="宋体" w:eastAsia="宋体" w:hAnsi="宋体" w:cs="宋体"/>
          <w:color w:val="000000"/>
          <w:sz w:val="41"/>
        </w:rPr>
        <w:t>因此，我不是我生活的主人。我是一根线，要被编织进生活的白布中！好吧，即使我不能纺织，我还是能掐断那条线。</w:t>
      </w:r>
    </w:p>
    <w:p w:rsidR="00B83E87" w:rsidRDefault="00B83E87">
      <w:pPr>
        <w:wordWrap w:val="0"/>
        <w:spacing w:line="660" w:lineRule="exact"/>
        <w:textAlignment w:val="baseline"/>
        <w:rPr>
          <w:sz w:val="41"/>
        </w:rPr>
      </w:pPr>
    </w:p>
    <w:p w:rsidR="00B83E87" w:rsidRDefault="00460AC0">
      <w:pPr>
        <w:wordWrap w:val="0"/>
        <w:spacing w:line="640" w:lineRule="atLeast"/>
        <w:ind w:left="60" w:right="240" w:firstLine="560"/>
        <w:textAlignment w:val="baseline"/>
        <w:rPr>
          <w:sz w:val="41"/>
        </w:rPr>
      </w:pPr>
      <w:r>
        <w:rPr>
          <w:rFonts w:ascii="宋体" w:eastAsia="宋体" w:hAnsi="宋体" w:cs="宋体"/>
          <w:color w:val="000000"/>
          <w:sz w:val="41"/>
        </w:rPr>
        <w:t>一切都将在宁静中获得，在缄默中变得神圣。这不仅对于普</w:t>
      </w:r>
      <w:r>
        <w:rPr>
          <w:rFonts w:ascii="宋体" w:eastAsia="宋体" w:hAnsi="宋体" w:cs="宋体"/>
          <w:color w:val="000000"/>
          <w:sz w:val="41"/>
        </w:rPr>
        <w:t>赛克</w:t>
      </w:r>
      <w:r>
        <w:rPr>
          <w:rFonts w:ascii="宋体" w:eastAsia="宋体" w:hAnsi="宋体" w:cs="宋体"/>
          <w:color w:val="000000"/>
          <w:sz w:val="41"/>
        </w:rPr>
        <w:t>(Psyche)①</w:t>
      </w:r>
      <w:r>
        <w:rPr>
          <w:rFonts w:ascii="宋体" w:eastAsia="宋体" w:hAnsi="宋体" w:cs="宋体"/>
          <w:color w:val="000000"/>
          <w:sz w:val="41"/>
        </w:rPr>
        <w:t>怀着的孩子而言是千真万确的</w:t>
      </w:r>
      <w:r>
        <w:rPr>
          <w:rFonts w:ascii="宋体" w:eastAsia="宋体" w:hAnsi="宋体" w:cs="宋体"/>
          <w:color w:val="000000"/>
          <w:sz w:val="41"/>
        </w:rPr>
        <w:t>——</w:t>
      </w:r>
      <w:r>
        <w:rPr>
          <w:rFonts w:ascii="宋体" w:eastAsia="宋体" w:hAnsi="宋体" w:cs="宋体"/>
          <w:color w:val="000000"/>
          <w:sz w:val="41"/>
        </w:rPr>
        <w:t>那孩子的未来取决于她的缄默。</w:t>
      </w:r>
    </w:p>
    <w:p w:rsidR="00B83E87" w:rsidRDefault="00460AC0">
      <w:pPr>
        <w:wordWrap w:val="0"/>
        <w:spacing w:before="320" w:line="640" w:lineRule="atLeast"/>
        <w:ind w:left="160"/>
        <w:textAlignment w:val="baseline"/>
        <w:rPr>
          <w:sz w:val="41"/>
        </w:rPr>
      </w:pPr>
      <w:r>
        <w:rPr>
          <w:rFonts w:ascii="宋体" w:eastAsia="宋体" w:hAnsi="宋体" w:cs="宋体"/>
          <w:color w:val="000000"/>
          <w:sz w:val="41"/>
          <w:u w:val="single"/>
        </w:rPr>
        <w:t xml:space="preserve">              </w:t>
      </w:r>
    </w:p>
    <w:p w:rsidR="00B83E87" w:rsidRDefault="00460AC0">
      <w:pPr>
        <w:wordWrap w:val="0"/>
        <w:spacing w:line="640" w:lineRule="atLeast"/>
        <w:ind w:left="60" w:right="280" w:firstLine="680"/>
        <w:textAlignment w:val="baseline"/>
        <w:rPr>
          <w:sz w:val="41"/>
        </w:rPr>
      </w:pPr>
      <w:r>
        <w:rPr>
          <w:rFonts w:ascii="宋体" w:eastAsia="宋体" w:hAnsi="宋体" w:cs="宋体"/>
          <w:color w:val="000000"/>
          <w:sz w:val="41"/>
        </w:rPr>
        <w:t>①</w:t>
      </w:r>
      <w:r>
        <w:rPr>
          <w:rFonts w:ascii="宋体" w:eastAsia="宋体" w:hAnsi="宋体" w:cs="宋体"/>
          <w:color w:val="000000"/>
          <w:sz w:val="41"/>
        </w:rPr>
        <w:t>【译按】普赛克是希腊神话中以少女形象出现的人类灵魂的化身，通常被描绘为蝴蝶或有蝴蝶翅膀的少女形象。</w:t>
      </w:r>
    </w:p>
    <w:p w:rsidR="00B83E87" w:rsidRDefault="00B83E87"/>
    <w:p w:rsidR="00B83E87" w:rsidRDefault="00B83E87">
      <w:pPr>
        <w:sectPr w:rsidR="00B83E87">
          <w:headerReference w:type="default" r:id="rId136"/>
          <w:footerReference w:type="default" r:id="rId137"/>
          <w:pgSz w:w="14960" w:h="23700"/>
          <w:pgMar w:top="1760" w:right="1220" w:bottom="1760" w:left="1220" w:header="1460" w:footer="1460" w:gutter="0"/>
          <w:cols w:space="720"/>
        </w:sectPr>
      </w:pPr>
    </w:p>
    <w:p w:rsidR="00B83E87" w:rsidRDefault="00460AC0">
      <w:pPr>
        <w:wordWrap w:val="0"/>
        <w:spacing w:line="620" w:lineRule="atLeast"/>
        <w:ind w:left="80"/>
        <w:textAlignment w:val="baseline"/>
        <w:rPr>
          <w:sz w:val="35"/>
        </w:rPr>
      </w:pPr>
      <w:r>
        <w:rPr>
          <w:rFonts w:ascii="仿宋" w:eastAsia="仿宋" w:hAnsi="仿宋" w:cs="仿宋"/>
          <w:color w:val="000000"/>
          <w:sz w:val="35"/>
        </w:rPr>
        <w:lastRenderedPageBreak/>
        <w:t xml:space="preserve">38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20" w:lineRule="exact"/>
        <w:textAlignment w:val="baseline"/>
        <w:rPr>
          <w:sz w:val="35"/>
        </w:rPr>
      </w:pPr>
    </w:p>
    <w:p w:rsidR="00B83E87" w:rsidRDefault="00460AC0">
      <w:pPr>
        <w:wordWrap w:val="0"/>
        <w:spacing w:line="500" w:lineRule="atLeast"/>
        <w:ind w:left="1760"/>
        <w:textAlignment w:val="baseline"/>
        <w:rPr>
          <w:sz w:val="36"/>
        </w:rPr>
      </w:pPr>
      <w:r>
        <w:rPr>
          <w:rFonts w:ascii="仿宋" w:eastAsia="仿宋" w:hAnsi="仿宋" w:cs="仿宋"/>
          <w:color w:val="000000"/>
          <w:sz w:val="36"/>
        </w:rPr>
        <w:t>如果你沉默不语，便有了神圣之子</w:t>
      </w:r>
      <w:r>
        <w:rPr>
          <w:rFonts w:ascii="仿宋" w:eastAsia="仿宋" w:hAnsi="仿宋" w:cs="仿宋"/>
          <w:color w:val="000000"/>
          <w:sz w:val="36"/>
        </w:rPr>
        <w:t>————</w:t>
      </w:r>
    </w:p>
    <w:p w:rsidR="00B83E87" w:rsidRDefault="00460AC0">
      <w:pPr>
        <w:wordWrap w:val="0"/>
        <w:spacing w:line="500" w:lineRule="atLeast"/>
        <w:ind w:left="1760"/>
        <w:textAlignment w:val="baseline"/>
        <w:rPr>
          <w:sz w:val="36"/>
        </w:rPr>
      </w:pPr>
      <w:r>
        <w:rPr>
          <w:rFonts w:ascii="仿宋" w:eastAsia="仿宋" w:hAnsi="仿宋" w:cs="仿宋"/>
          <w:color w:val="000000"/>
          <w:sz w:val="36"/>
        </w:rPr>
        <w:t>如果你泄露了秘密，就成为人。</w:t>
      </w:r>
      <w:r>
        <w:rPr>
          <w:rFonts w:ascii="仿宋" w:eastAsia="仿宋" w:hAnsi="仿宋" w:cs="仿宋"/>
          <w:color w:val="000000"/>
          <w:sz w:val="36"/>
        </w:rPr>
        <w:t>①</w:t>
      </w:r>
    </w:p>
    <w:p w:rsidR="00B83E87" w:rsidRDefault="00B83E87">
      <w:pPr>
        <w:wordWrap w:val="0"/>
        <w:spacing w:line="700" w:lineRule="exact"/>
        <w:textAlignment w:val="baseline"/>
        <w:rPr>
          <w:sz w:val="37"/>
        </w:rPr>
      </w:pPr>
    </w:p>
    <w:p w:rsidR="00B83E87" w:rsidRDefault="00460AC0">
      <w:pPr>
        <w:wordWrap w:val="0"/>
        <w:spacing w:line="700" w:lineRule="atLeast"/>
        <w:ind w:left="80" w:firstLine="840"/>
        <w:textAlignment w:val="baseline"/>
        <w:rPr>
          <w:sz w:val="37"/>
        </w:rPr>
      </w:pPr>
      <w:r>
        <w:rPr>
          <w:rFonts w:ascii="宋体" w:eastAsia="宋体" w:hAnsi="宋体" w:cs="宋体"/>
          <w:color w:val="000000"/>
          <w:sz w:val="37"/>
        </w:rPr>
        <w:t>我似乎注定得遍历</w:t>
      </w:r>
      <w:r>
        <w:rPr>
          <w:rFonts w:ascii="宋体" w:eastAsia="宋体" w:hAnsi="宋体" w:cs="宋体"/>
          <w:color w:val="000000"/>
          <w:sz w:val="37"/>
        </w:rPr>
        <w:t>②</w:t>
      </w:r>
      <w:r>
        <w:rPr>
          <w:rFonts w:ascii="宋体" w:eastAsia="宋体" w:hAnsi="宋体" w:cs="宋体"/>
          <w:color w:val="000000"/>
          <w:sz w:val="37"/>
        </w:rPr>
        <w:t>各种可能的情绪的痛苦，被要求具备各种痛苦的体验。我每次处在大海之外时，就像一个应当学习游泳</w:t>
      </w:r>
      <w:r>
        <w:rPr>
          <w:rFonts w:ascii="宋体" w:eastAsia="宋体" w:hAnsi="宋体" w:cs="宋体"/>
          <w:color w:val="000000"/>
          <w:sz w:val="37"/>
        </w:rPr>
        <w:t>的孩子。我尖叫着</w:t>
      </w:r>
      <w:r>
        <w:rPr>
          <w:rFonts w:ascii="宋体" w:eastAsia="宋体" w:hAnsi="宋体" w:cs="宋体"/>
          <w:color w:val="000000"/>
          <w:sz w:val="37"/>
        </w:rPr>
        <w:t>(</w:t>
      </w:r>
      <w:r>
        <w:rPr>
          <w:rFonts w:ascii="宋体" w:eastAsia="宋体" w:hAnsi="宋体" w:cs="宋体"/>
          <w:color w:val="000000"/>
          <w:sz w:val="37"/>
        </w:rPr>
        <w:t>我从希腊人那里，从可以学习的纯洁的人那里学会了这样做</w:t>
      </w:r>
      <w:r>
        <w:rPr>
          <w:rFonts w:ascii="宋体" w:eastAsia="宋体" w:hAnsi="宋体" w:cs="宋体"/>
          <w:color w:val="000000"/>
          <w:sz w:val="37"/>
        </w:rPr>
        <w:t>)</w:t>
      </w:r>
      <w:r>
        <w:rPr>
          <w:rFonts w:ascii="宋体" w:eastAsia="宋体" w:hAnsi="宋体" w:cs="宋体"/>
          <w:color w:val="000000"/>
          <w:sz w:val="37"/>
        </w:rPr>
        <w:t>。大家公认，我腰间要系上游泳带，</w:t>
      </w:r>
      <w:r>
        <w:rPr>
          <w:rFonts w:ascii="宋体" w:eastAsia="宋体" w:hAnsi="宋体" w:cs="宋体"/>
          <w:color w:val="000000"/>
          <w:sz w:val="37"/>
        </w:rPr>
        <w:t xml:space="preserve"> </w:t>
      </w:r>
      <w:r>
        <w:rPr>
          <w:rFonts w:ascii="宋体" w:eastAsia="宋体" w:hAnsi="宋体" w:cs="宋体"/>
          <w:color w:val="000000"/>
          <w:sz w:val="37"/>
        </w:rPr>
        <w:t>【</w:t>
      </w:r>
      <w:r>
        <w:rPr>
          <w:rFonts w:ascii="宋体" w:eastAsia="宋体" w:hAnsi="宋体" w:cs="宋体"/>
          <w:color w:val="000000"/>
          <w:sz w:val="37"/>
        </w:rPr>
        <w:t>32</w:t>
      </w:r>
      <w:r>
        <w:rPr>
          <w:rFonts w:ascii="宋体" w:eastAsia="宋体" w:hAnsi="宋体" w:cs="宋体"/>
          <w:color w:val="000000"/>
          <w:sz w:val="37"/>
        </w:rPr>
        <w:t>】但我看不出那应当把我托起的支撑。这是获得体验的一种令人震惊的方式。</w:t>
      </w:r>
      <w:r>
        <w:rPr>
          <w:rFonts w:ascii="宋体" w:eastAsia="宋体" w:hAnsi="宋体" w:cs="宋体"/>
          <w:color w:val="000000"/>
          <w:sz w:val="37"/>
        </w:rPr>
        <w:t>③</w:t>
      </w:r>
    </w:p>
    <w:p w:rsidR="00B83E87" w:rsidRDefault="00B83E87">
      <w:pPr>
        <w:wordWrap w:val="0"/>
        <w:spacing w:line="700" w:lineRule="exact"/>
        <w:textAlignment w:val="baseline"/>
        <w:rPr>
          <w:sz w:val="37"/>
        </w:rPr>
      </w:pPr>
    </w:p>
    <w:p w:rsidR="00B83E87" w:rsidRDefault="00460AC0">
      <w:pPr>
        <w:wordWrap w:val="0"/>
        <w:spacing w:line="700" w:lineRule="atLeast"/>
        <w:ind w:left="80" w:right="20" w:firstLine="840"/>
        <w:textAlignment w:val="baseline"/>
        <w:rPr>
          <w:sz w:val="37"/>
        </w:rPr>
      </w:pPr>
      <w:r>
        <w:rPr>
          <w:rFonts w:ascii="宋体" w:eastAsia="宋体" w:hAnsi="宋体" w:cs="宋体"/>
          <w:color w:val="000000"/>
          <w:sz w:val="37"/>
        </w:rPr>
        <w:t>相当引人注目的是，两个最令人震惊的反差提供了一种永恒的概念。如果我描绘那个不幸的记账人，他因为在账本上写下七加六等于十四而毁了一家商号，他在绝望中发疯了</w:t>
      </w:r>
      <w:r>
        <w:rPr>
          <w:rFonts w:ascii="宋体" w:eastAsia="宋体" w:hAnsi="宋体" w:cs="宋体"/>
          <w:color w:val="000000"/>
          <w:sz w:val="37"/>
        </w:rPr>
        <w:t>————</w:t>
      </w:r>
      <w:r>
        <w:rPr>
          <w:rFonts w:ascii="宋体" w:eastAsia="宋体" w:hAnsi="宋体" w:cs="宋体"/>
          <w:color w:val="000000"/>
          <w:sz w:val="37"/>
        </w:rPr>
        <w:t>如果我描绘他，不在乎别的一切，每天向他重复说，</w:t>
      </w:r>
      <w:r>
        <w:rPr>
          <w:rFonts w:ascii="宋体" w:eastAsia="宋体" w:hAnsi="宋体" w:cs="宋体"/>
          <w:color w:val="000000"/>
          <w:sz w:val="37"/>
        </w:rPr>
        <w:t xml:space="preserve">  “</w:t>
      </w:r>
      <w:r>
        <w:rPr>
          <w:rFonts w:ascii="宋体" w:eastAsia="宋体" w:hAnsi="宋体" w:cs="宋体"/>
          <w:color w:val="000000"/>
          <w:sz w:val="37"/>
        </w:rPr>
        <w:t>七加六等于十四</w:t>
      </w:r>
      <w:r>
        <w:rPr>
          <w:rFonts w:ascii="宋体" w:eastAsia="宋体" w:hAnsi="宋体" w:cs="宋体"/>
          <w:color w:val="000000"/>
          <w:sz w:val="37"/>
        </w:rPr>
        <w:t>”</w:t>
      </w:r>
      <w:r>
        <w:rPr>
          <w:rFonts w:ascii="宋体" w:eastAsia="宋体" w:hAnsi="宋体" w:cs="宋体"/>
          <w:color w:val="000000"/>
          <w:sz w:val="37"/>
        </w:rPr>
        <w:t>，那么我便有了一个永恒的象征。如果我想象一位肉感的后宫美人，以她的全部魅力倚在床上，对世上的一切事</w:t>
      </w:r>
      <w:r>
        <w:rPr>
          <w:rFonts w:ascii="宋体" w:eastAsia="宋体" w:hAnsi="宋体" w:cs="宋体"/>
          <w:color w:val="000000"/>
          <w:sz w:val="37"/>
        </w:rPr>
        <w:t>情漠不关心，那么我就又有了一种永恒的象征。</w:t>
      </w:r>
    </w:p>
    <w:p w:rsidR="00B83E87" w:rsidRDefault="00B83E87">
      <w:pPr>
        <w:wordWrap w:val="0"/>
        <w:spacing w:line="700" w:lineRule="exact"/>
        <w:textAlignment w:val="baseline"/>
        <w:rPr>
          <w:sz w:val="37"/>
        </w:rPr>
      </w:pPr>
    </w:p>
    <w:p w:rsidR="00B83E87" w:rsidRDefault="00460AC0">
      <w:pPr>
        <w:wordWrap w:val="0"/>
        <w:spacing w:line="700" w:lineRule="atLeast"/>
        <w:ind w:left="900" w:firstLine="20"/>
        <w:textAlignment w:val="baseline"/>
        <w:rPr>
          <w:sz w:val="37"/>
        </w:rPr>
      </w:pPr>
      <w:r>
        <w:rPr>
          <w:rFonts w:ascii="宋体" w:eastAsia="宋体" w:hAnsi="宋体" w:cs="宋体"/>
          <w:color w:val="000000"/>
          <w:sz w:val="37"/>
        </w:rPr>
        <w:t>哲学家们就现实性</w:t>
      </w:r>
      <w:r>
        <w:rPr>
          <w:rFonts w:ascii="宋体" w:eastAsia="宋体" w:hAnsi="宋体" w:cs="宋体"/>
          <w:color w:val="000000"/>
          <w:sz w:val="37"/>
        </w:rPr>
        <w:t>[Virkelighed]</w:t>
      </w:r>
      <w:r>
        <w:rPr>
          <w:rFonts w:ascii="宋体" w:eastAsia="宋体" w:hAnsi="宋体" w:cs="宋体"/>
          <w:color w:val="000000"/>
          <w:sz w:val="37"/>
        </w:rPr>
        <w:t>所说的话，经常就像在一</w:t>
      </w:r>
    </w:p>
    <w:p w:rsidR="00B83E87" w:rsidRDefault="00B83E87">
      <w:pPr>
        <w:wordWrap w:val="0"/>
        <w:spacing w:line="700" w:lineRule="exact"/>
        <w:textAlignment w:val="baseline"/>
        <w:rPr>
          <w:sz w:val="37"/>
        </w:rPr>
      </w:pPr>
    </w:p>
    <w:p w:rsidR="00B83E87" w:rsidRDefault="00B83E87">
      <w:pPr>
        <w:wordWrap w:val="0"/>
        <w:spacing w:line="700" w:lineRule="exact"/>
        <w:textAlignment w:val="baseline"/>
        <w:rPr>
          <w:sz w:val="37"/>
        </w:rPr>
      </w:pPr>
    </w:p>
    <w:p w:rsidR="00B83E87" w:rsidRDefault="00460AC0">
      <w:pPr>
        <w:wordWrap w:val="0"/>
        <w:spacing w:line="700" w:lineRule="atLeast"/>
        <w:ind w:left="80"/>
        <w:textAlignment w:val="baseline"/>
        <w:rPr>
          <w:sz w:val="37"/>
        </w:rPr>
      </w:pPr>
      <w:r>
        <w:rPr>
          <w:rFonts w:ascii="宋体" w:eastAsia="宋体" w:hAnsi="宋体" w:cs="宋体"/>
          <w:color w:val="000000"/>
          <w:sz w:val="37"/>
          <w:u w:val="single"/>
        </w:rPr>
        <w:t xml:space="preserve">                </w:t>
      </w:r>
    </w:p>
    <w:p w:rsidR="00B83E87" w:rsidRDefault="00460AC0">
      <w:pPr>
        <w:wordWrap w:val="0"/>
        <w:spacing w:before="260" w:line="620" w:lineRule="atLeast"/>
        <w:ind w:left="80" w:right="20" w:firstLine="740"/>
        <w:textAlignment w:val="baseline"/>
        <w:rPr>
          <w:sz w:val="35"/>
        </w:rPr>
      </w:pPr>
      <w:r>
        <w:rPr>
          <w:rFonts w:ascii="TimesNewRoman" w:eastAsia="TimesNewRoman" w:hAnsi="TimesNewRoman" w:cs="TimesNewRoman"/>
          <w:color w:val="000000"/>
          <w:sz w:val="35"/>
        </w:rPr>
        <w:t>① Apuleius</w:t>
      </w:r>
      <w:r>
        <w:rPr>
          <w:rFonts w:ascii="TimesNewRoman" w:eastAsia="TimesNewRoman" w:hAnsi="TimesNewRoman" w:cs="TimesNewRoman"/>
          <w:color w:val="000000"/>
          <w:sz w:val="35"/>
        </w:rPr>
        <w:t>，《爱与心灵》</w:t>
      </w:r>
      <w:r>
        <w:rPr>
          <w:rFonts w:ascii="TimesNewRoman" w:eastAsia="TimesNewRoman" w:hAnsi="TimesNewRoman" w:cs="TimesNewRoman"/>
          <w:color w:val="000000"/>
          <w:sz w:val="35"/>
        </w:rPr>
        <w:t>(Amor und Psyche, tr. Joseph Kehrein, Gies-sen:1834),</w:t>
      </w:r>
      <w:r>
        <w:rPr>
          <w:rFonts w:ascii="TimesNewRoman" w:eastAsia="TimesNewRoman" w:hAnsi="TimesNewRoman" w:cs="TimesNewRoman"/>
          <w:color w:val="000000"/>
          <w:sz w:val="35"/>
        </w:rPr>
        <w:t>页</w:t>
      </w:r>
      <w:r>
        <w:rPr>
          <w:rFonts w:ascii="TimesNewRoman" w:eastAsia="TimesNewRoman" w:hAnsi="TimesNewRoman" w:cs="TimesNewRoman"/>
          <w:color w:val="000000"/>
          <w:sz w:val="35"/>
        </w:rPr>
        <w:t>40; Amor and Psyche, tr. Ralph Mannheim, New York: Pan-</w:t>
      </w:r>
      <w:r>
        <w:rPr>
          <w:rFonts w:ascii="宋体" w:eastAsia="宋体" w:hAnsi="宋体" w:cs="宋体"/>
          <w:color w:val="000000"/>
          <w:sz w:val="35"/>
        </w:rPr>
        <w:t>theon,1956),</w:t>
      </w:r>
      <w:r>
        <w:rPr>
          <w:rFonts w:ascii="宋体" w:eastAsia="宋体" w:hAnsi="宋体" w:cs="宋体"/>
          <w:color w:val="000000"/>
          <w:sz w:val="35"/>
        </w:rPr>
        <w:t>页</w:t>
      </w:r>
      <w:r>
        <w:rPr>
          <w:rFonts w:ascii="宋体" w:eastAsia="宋体" w:hAnsi="宋体" w:cs="宋体"/>
          <w:color w:val="000000"/>
          <w:sz w:val="35"/>
        </w:rPr>
        <w:t>18:“</w:t>
      </w:r>
      <w:r>
        <w:rPr>
          <w:rFonts w:ascii="宋体" w:eastAsia="宋体" w:hAnsi="宋体" w:cs="宋体"/>
          <w:color w:val="000000"/>
          <w:sz w:val="35"/>
        </w:rPr>
        <w:t>我们将很快有子嗣，即使现在你的子宫还跟一个孩</w:t>
      </w:r>
      <w:r>
        <w:rPr>
          <w:rFonts w:ascii="宋体" w:eastAsia="宋体" w:hAnsi="宋体" w:cs="宋体"/>
          <w:color w:val="000000"/>
          <w:sz w:val="35"/>
        </w:rPr>
        <w:t>子的似的，也会怀上一个像你一样的孩子。如果你保守住秘密，那他将成为神；如果你泄露了秘密，他将成为凡人。</w:t>
      </w:r>
      <w:r>
        <w:rPr>
          <w:rFonts w:ascii="宋体" w:eastAsia="宋体" w:hAnsi="宋体" w:cs="宋体"/>
          <w:color w:val="000000"/>
          <w:sz w:val="35"/>
        </w:rPr>
        <w:t>”</w:t>
      </w:r>
    </w:p>
    <w:p w:rsidR="00B83E87" w:rsidRDefault="00460AC0">
      <w:pPr>
        <w:wordWrap w:val="0"/>
        <w:spacing w:line="620" w:lineRule="atLeast"/>
        <w:ind w:left="80" w:right="80" w:firstLine="680"/>
        <w:textAlignment w:val="baseline"/>
        <w:rPr>
          <w:sz w:val="35"/>
        </w:rPr>
      </w:pPr>
      <w:r>
        <w:rPr>
          <w:rFonts w:ascii="TimesNewRoman" w:eastAsia="TimesNewRoman" w:hAnsi="TimesNewRoman" w:cs="TimesNewRoman"/>
          <w:color w:val="000000"/>
          <w:sz w:val="35"/>
        </w:rPr>
        <w:t xml:space="preserve">② </w:t>
      </w:r>
      <w:r>
        <w:rPr>
          <w:rFonts w:ascii="TimesNewRoman" w:eastAsia="TimesNewRoman" w:hAnsi="TimesNewRoman" w:cs="TimesNewRoman"/>
          <w:color w:val="000000"/>
          <w:sz w:val="35"/>
        </w:rPr>
        <w:t>丹麦文</w:t>
      </w:r>
      <w:r>
        <w:rPr>
          <w:rFonts w:ascii="TimesNewRoman" w:eastAsia="TimesNewRoman" w:hAnsi="TimesNewRoman" w:cs="TimesNewRoman"/>
          <w:color w:val="000000"/>
          <w:sz w:val="35"/>
        </w:rPr>
        <w:t xml:space="preserve"> gennemlide</w:t>
      </w:r>
      <w:r>
        <w:rPr>
          <w:rFonts w:ascii="TimesNewRoman" w:eastAsia="TimesNewRoman" w:hAnsi="TimesNewRoman" w:cs="TimesNewRoman"/>
          <w:color w:val="000000"/>
          <w:sz w:val="35"/>
        </w:rPr>
        <w:t>。权威的丹麦语词典</w:t>
      </w:r>
      <w:r>
        <w:rPr>
          <w:rFonts w:ascii="TimesNewRoman" w:eastAsia="TimesNewRoman" w:hAnsi="TimesNewRoman" w:cs="TimesNewRoman"/>
          <w:color w:val="000000"/>
          <w:sz w:val="35"/>
        </w:rPr>
        <w:t xml:space="preserve"> Ordbog over det danske Sprog,</w:t>
      </w:r>
      <w:r>
        <w:rPr>
          <w:rFonts w:ascii="宋体" w:eastAsia="宋体" w:hAnsi="宋体" w:cs="宋体"/>
          <w:color w:val="000000"/>
          <w:sz w:val="35"/>
        </w:rPr>
        <w:t>卷</w:t>
      </w:r>
      <w:r>
        <w:rPr>
          <w:rFonts w:ascii="宋体" w:eastAsia="宋体" w:hAnsi="宋体" w:cs="宋体"/>
          <w:color w:val="000000"/>
          <w:sz w:val="35"/>
        </w:rPr>
        <w:t>6</w:t>
      </w:r>
      <w:r>
        <w:rPr>
          <w:rFonts w:ascii="宋体" w:eastAsia="宋体" w:hAnsi="宋体" w:cs="宋体"/>
          <w:color w:val="000000"/>
          <w:sz w:val="35"/>
        </w:rPr>
        <w:t>，页</w:t>
      </w:r>
      <w:r>
        <w:rPr>
          <w:rFonts w:ascii="宋体" w:eastAsia="宋体" w:hAnsi="宋体" w:cs="宋体"/>
          <w:color w:val="000000"/>
          <w:sz w:val="35"/>
        </w:rPr>
        <w:t>841</w:t>
      </w:r>
      <w:r>
        <w:rPr>
          <w:rFonts w:ascii="宋体" w:eastAsia="宋体" w:hAnsi="宋体" w:cs="宋体"/>
          <w:color w:val="000000"/>
          <w:sz w:val="35"/>
        </w:rPr>
        <w:t>说明，这个词是基尔克果杜撰的。</w:t>
      </w:r>
    </w:p>
    <w:p w:rsidR="00B83E87" w:rsidRDefault="00460AC0">
      <w:pPr>
        <w:wordWrap w:val="0"/>
        <w:spacing w:line="620" w:lineRule="atLeast"/>
        <w:ind w:left="760"/>
        <w:textAlignment w:val="baseline"/>
        <w:rPr>
          <w:sz w:val="35"/>
        </w:rPr>
      </w:pPr>
      <w:r>
        <w:rPr>
          <w:rFonts w:ascii="宋体" w:eastAsia="宋体" w:hAnsi="宋体" w:cs="宋体"/>
          <w:color w:val="000000"/>
          <w:sz w:val="35"/>
        </w:rPr>
        <w:t xml:space="preserve">③ </w:t>
      </w:r>
      <w:r>
        <w:rPr>
          <w:rFonts w:ascii="宋体" w:eastAsia="宋体" w:hAnsi="宋体" w:cs="宋体"/>
          <w:color w:val="000000"/>
          <w:sz w:val="35"/>
        </w:rPr>
        <w:t>有关以上一节，参见《增补》，页</w:t>
      </w:r>
      <w:r>
        <w:rPr>
          <w:rFonts w:ascii="宋体" w:eastAsia="宋体" w:hAnsi="宋体" w:cs="宋体"/>
          <w:color w:val="000000"/>
          <w:sz w:val="35"/>
        </w:rPr>
        <w:t>519 (</w:t>
      </w:r>
      <w:r>
        <w:rPr>
          <w:rFonts w:ascii="宋体" w:eastAsia="宋体" w:hAnsi="宋体" w:cs="宋体"/>
          <w:color w:val="000000"/>
          <w:sz w:val="35"/>
        </w:rPr>
        <w:t>《论文》卷</w:t>
      </w:r>
      <w:r>
        <w:rPr>
          <w:rFonts w:ascii="宋体" w:eastAsia="宋体" w:hAnsi="宋体" w:cs="宋体"/>
          <w:color w:val="000000"/>
          <w:sz w:val="35"/>
        </w:rPr>
        <w:t>3-B128)</w:t>
      </w:r>
      <w:r>
        <w:rPr>
          <w:rFonts w:ascii="宋体" w:eastAsia="宋体" w:hAnsi="宋体" w:cs="宋体"/>
          <w:color w:val="000000"/>
          <w:sz w:val="35"/>
        </w:rPr>
        <w:t>。</w:t>
      </w:r>
    </w:p>
    <w:p w:rsidR="00B83E87" w:rsidRDefault="00B83E87"/>
    <w:p w:rsidR="00B83E87" w:rsidRDefault="00B83E87">
      <w:pPr>
        <w:sectPr w:rsidR="00B83E87">
          <w:headerReference w:type="default" r:id="rId138"/>
          <w:footerReference w:type="default" r:id="rId139"/>
          <w:pgSz w:w="15100" w:h="23780"/>
          <w:pgMar w:top="1800" w:right="1420" w:bottom="1800" w:left="1420" w:header="1500" w:footer="1500" w:gutter="0"/>
          <w:cols w:space="720"/>
        </w:sectPr>
      </w:pPr>
    </w:p>
    <w:p w:rsidR="00B83E87" w:rsidRDefault="00460AC0">
      <w:pPr>
        <w:wordWrap w:val="0"/>
        <w:spacing w:line="620" w:lineRule="atLeast"/>
        <w:ind w:right="300"/>
        <w:jc w:val="right"/>
        <w:textAlignment w:val="baseline"/>
        <w:rPr>
          <w:sz w:val="42"/>
        </w:rPr>
      </w:pPr>
      <w:r>
        <w:rPr>
          <w:rFonts w:ascii="仿宋" w:eastAsia="仿宋" w:hAnsi="仿宋" w:cs="仿宋"/>
          <w:color w:val="000000"/>
          <w:sz w:val="42"/>
        </w:rPr>
        <w:lastRenderedPageBreak/>
        <w:t>诗</w:t>
      </w:r>
      <w:r>
        <w:rPr>
          <w:rFonts w:ascii="仿宋" w:eastAsia="仿宋" w:hAnsi="仿宋" w:cs="仿宋"/>
          <w:color w:val="000000"/>
          <w:sz w:val="42"/>
        </w:rPr>
        <w:t xml:space="preserve"> </w:t>
      </w:r>
      <w:r>
        <w:rPr>
          <w:rFonts w:ascii="仿宋" w:eastAsia="仿宋" w:hAnsi="仿宋" w:cs="仿宋"/>
          <w:color w:val="000000"/>
          <w:sz w:val="42"/>
        </w:rPr>
        <w:t>篇</w:t>
      </w:r>
      <w:r>
        <w:rPr>
          <w:rFonts w:ascii="仿宋" w:eastAsia="仿宋" w:hAnsi="仿宋" w:cs="仿宋"/>
          <w:color w:val="000000"/>
          <w:sz w:val="42"/>
        </w:rPr>
        <w:t xml:space="preserve"> 39</w:t>
      </w:r>
    </w:p>
    <w:p w:rsidR="00B83E87" w:rsidRDefault="00B83E87">
      <w:pPr>
        <w:wordWrap w:val="0"/>
        <w:spacing w:line="640" w:lineRule="exact"/>
        <w:jc w:val="right"/>
        <w:textAlignment w:val="baseline"/>
        <w:rPr>
          <w:sz w:val="42"/>
        </w:rPr>
      </w:pPr>
    </w:p>
    <w:p w:rsidR="00B83E87" w:rsidRDefault="00460AC0">
      <w:pPr>
        <w:wordWrap w:val="0"/>
        <w:spacing w:line="620" w:lineRule="atLeast"/>
        <w:ind w:left="120" w:right="340"/>
        <w:textAlignment w:val="baseline"/>
        <w:rPr>
          <w:sz w:val="42"/>
        </w:rPr>
      </w:pPr>
      <w:r>
        <w:rPr>
          <w:rFonts w:ascii="宋体" w:eastAsia="宋体" w:hAnsi="宋体" w:cs="宋体"/>
          <w:color w:val="000000"/>
          <w:sz w:val="42"/>
        </w:rPr>
        <w:t>家旧货商店里的一块招牌上写着的</w:t>
      </w:r>
      <w:r>
        <w:rPr>
          <w:rFonts w:ascii="宋体" w:eastAsia="宋体" w:hAnsi="宋体" w:cs="宋体"/>
          <w:color w:val="000000"/>
          <w:sz w:val="42"/>
        </w:rPr>
        <w:t>“</w:t>
      </w:r>
      <w:r>
        <w:rPr>
          <w:rFonts w:ascii="宋体" w:eastAsia="宋体" w:hAnsi="宋体" w:cs="宋体"/>
          <w:color w:val="000000"/>
          <w:sz w:val="42"/>
        </w:rPr>
        <w:t>此处紧急处理</w:t>
      </w:r>
      <w:r>
        <w:rPr>
          <w:rFonts w:ascii="宋体" w:eastAsia="宋体" w:hAnsi="宋体" w:cs="宋体"/>
          <w:color w:val="000000"/>
          <w:sz w:val="42"/>
        </w:rPr>
        <w:t>”</w:t>
      </w:r>
      <w:r>
        <w:rPr>
          <w:rFonts w:ascii="宋体" w:eastAsia="宋体" w:hAnsi="宋体" w:cs="宋体"/>
          <w:color w:val="000000"/>
          <w:sz w:val="42"/>
        </w:rPr>
        <w:t>一样令人失望。</w:t>
      </w:r>
      <w:r>
        <w:rPr>
          <w:rFonts w:ascii="宋体" w:eastAsia="宋体" w:hAnsi="宋体" w:cs="宋体"/>
          <w:color w:val="000000"/>
          <w:sz w:val="42"/>
        </w:rPr>
        <w:t>①</w:t>
      </w:r>
      <w:r>
        <w:rPr>
          <w:rFonts w:ascii="宋体" w:eastAsia="宋体" w:hAnsi="宋体" w:cs="宋体"/>
          <w:color w:val="000000"/>
          <w:sz w:val="42"/>
        </w:rPr>
        <w:t>如果一个人要带着他的衣物去熨烫平整，那么他会受骗，</w:t>
      </w:r>
      <w:r>
        <w:rPr>
          <w:rFonts w:ascii="宋体" w:eastAsia="宋体" w:hAnsi="宋体" w:cs="宋体"/>
          <w:color w:val="000000"/>
          <w:sz w:val="42"/>
        </w:rPr>
        <w:t>因为那招牌只是表明待售。</w:t>
      </w:r>
      <w:r>
        <w:rPr>
          <w:rFonts w:ascii="宋体" w:eastAsia="宋体" w:hAnsi="宋体" w:cs="宋体"/>
          <w:color w:val="000000"/>
          <w:sz w:val="42"/>
        </w:rPr>
        <w:t>②</w:t>
      </w:r>
    </w:p>
    <w:p w:rsidR="00B83E87" w:rsidRDefault="00B83E87">
      <w:pPr>
        <w:wordWrap w:val="0"/>
        <w:spacing w:line="640" w:lineRule="exact"/>
        <w:textAlignment w:val="baseline"/>
        <w:rPr>
          <w:sz w:val="42"/>
        </w:rPr>
      </w:pPr>
    </w:p>
    <w:p w:rsidR="00B83E87" w:rsidRDefault="00460AC0">
      <w:pPr>
        <w:wordWrap w:val="0"/>
        <w:spacing w:line="620" w:lineRule="atLeast"/>
        <w:ind w:left="120" w:right="340" w:firstLine="820"/>
        <w:textAlignment w:val="baseline"/>
        <w:rPr>
          <w:sz w:val="42"/>
        </w:rPr>
      </w:pPr>
      <w:r>
        <w:rPr>
          <w:rFonts w:ascii="宋体" w:eastAsia="宋体" w:hAnsi="宋体" w:cs="宋体"/>
          <w:color w:val="000000"/>
          <w:sz w:val="42"/>
        </w:rPr>
        <w:t>对我来说，再也没有什么比回忆</w:t>
      </w:r>
      <w:r>
        <w:rPr>
          <w:rFonts w:ascii="宋体" w:eastAsia="宋体" w:hAnsi="宋体" w:cs="宋体"/>
          <w:color w:val="000000"/>
          <w:sz w:val="42"/>
        </w:rPr>
        <w:t xml:space="preserve">[erindre]③ </w:t>
      </w:r>
      <w:r>
        <w:rPr>
          <w:rFonts w:ascii="宋体" w:eastAsia="宋体" w:hAnsi="宋体" w:cs="宋体"/>
          <w:color w:val="000000"/>
          <w:sz w:val="42"/>
        </w:rPr>
        <w:t>危险的了。只要我一回忆一种生存关系，那种关系就已不存在了。据说不再使心灵变得更加多情。这是非常真实的，但却是以一种纯粹富有诗意的方式变得更加多情的。在回忆中生活是可以想象得到的最完美的生活；回忆比一切现实都更加充分地使人心满意足，而且它具有任何现实都没有的一种安全可靠性。一种回忆中的生存关系早已变成了永恒，此刻没有任何暂存的影响。</w:t>
      </w:r>
      <w:r>
        <w:rPr>
          <w:rFonts w:ascii="宋体" w:eastAsia="宋体" w:hAnsi="宋体" w:cs="宋体"/>
          <w:color w:val="000000"/>
          <w:sz w:val="42"/>
        </w:rPr>
        <w:t>④</w:t>
      </w:r>
    </w:p>
    <w:p w:rsidR="00B83E87" w:rsidRDefault="00B83E87">
      <w:pPr>
        <w:wordWrap w:val="0"/>
        <w:spacing w:line="640" w:lineRule="exact"/>
        <w:textAlignment w:val="baseline"/>
        <w:rPr>
          <w:sz w:val="42"/>
        </w:rPr>
      </w:pPr>
    </w:p>
    <w:p w:rsidR="00B83E87" w:rsidRDefault="00460AC0">
      <w:pPr>
        <w:wordWrap w:val="0"/>
        <w:spacing w:line="620" w:lineRule="atLeast"/>
        <w:ind w:left="120" w:right="320" w:firstLine="820"/>
        <w:textAlignment w:val="baseline"/>
        <w:rPr>
          <w:sz w:val="42"/>
        </w:rPr>
      </w:pPr>
      <w:r>
        <w:rPr>
          <w:rFonts w:ascii="宋体" w:eastAsia="宋体" w:hAnsi="宋体" w:cs="宋体"/>
          <w:color w:val="000000"/>
          <w:sz w:val="42"/>
        </w:rPr>
        <w:t>如果有人应该记日记，那么我就是这样一个人，为的是使自</w:t>
      </w:r>
      <w:r>
        <w:rPr>
          <w:rFonts w:ascii="宋体" w:eastAsia="宋体" w:hAnsi="宋体" w:cs="宋体"/>
          <w:color w:val="000000"/>
          <w:sz w:val="42"/>
        </w:rPr>
        <w:t>己的记忆力</w:t>
      </w:r>
      <w:r>
        <w:rPr>
          <w:rFonts w:ascii="宋体" w:eastAsia="宋体" w:hAnsi="宋体" w:cs="宋体"/>
          <w:color w:val="000000"/>
          <w:sz w:val="42"/>
        </w:rPr>
        <w:t>[Hukommelse]⑤</w:t>
      </w:r>
      <w:r>
        <w:rPr>
          <w:rFonts w:ascii="宋体" w:eastAsia="宋体" w:hAnsi="宋体" w:cs="宋体"/>
          <w:color w:val="000000"/>
          <w:sz w:val="42"/>
        </w:rPr>
        <w:t>有所恢复。经常出现的情况是，随着时光的流逝，我已完全忘记了使我朝这走或者朝那走的原因，这不仅考虑到了琐碎平凡的事，而且也与最关键的进程有关。如果我想起了原因，有时它可能会十分奇怪，以至我甚至无法相信它就是原因。这种怀疑在我拥有写下的可供参考的东西时将会消除。总的看来，原因是个难以理解的东西。如果我以自己的全部激情来对待它，那么它就演变【</w:t>
      </w:r>
      <w:r>
        <w:rPr>
          <w:rFonts w:ascii="宋体" w:eastAsia="宋体" w:hAnsi="宋体" w:cs="宋体"/>
          <w:color w:val="000000"/>
          <w:sz w:val="42"/>
        </w:rPr>
        <w:t>33</w:t>
      </w:r>
      <w:r>
        <w:rPr>
          <w:rFonts w:ascii="宋体" w:eastAsia="宋体" w:hAnsi="宋体" w:cs="宋体"/>
          <w:color w:val="000000"/>
          <w:sz w:val="42"/>
        </w:rPr>
        <w:t>】成了一种巨大的必要性，可以调动天和地；如果我缺乏激情，那么我就幼稚可笑地看不起</w:t>
      </w:r>
    </w:p>
    <w:p w:rsidR="00B83E87" w:rsidRDefault="00460AC0">
      <w:pPr>
        <w:wordWrap w:val="0"/>
        <w:spacing w:line="620" w:lineRule="atLeast"/>
        <w:ind w:left="200"/>
        <w:textAlignment w:val="baseline"/>
        <w:rPr>
          <w:sz w:val="42"/>
        </w:rPr>
      </w:pPr>
      <w:r>
        <w:rPr>
          <w:rFonts w:ascii="宋体" w:eastAsia="宋体" w:hAnsi="宋体" w:cs="宋体"/>
          <w:color w:val="000000"/>
          <w:sz w:val="42"/>
          <w:u w:val="single"/>
        </w:rPr>
        <w:t xml:space="preserve">              </w:t>
      </w:r>
    </w:p>
    <w:p w:rsidR="00B83E87" w:rsidRDefault="00460AC0">
      <w:pPr>
        <w:wordWrap w:val="0"/>
        <w:spacing w:before="240" w:line="520" w:lineRule="atLeast"/>
        <w:ind w:left="120" w:right="360" w:firstLine="72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例</w:t>
      </w:r>
      <w:r>
        <w:rPr>
          <w:rFonts w:ascii="仿宋" w:eastAsia="仿宋" w:hAnsi="仿宋" w:cs="仿宋"/>
          <w:color w:val="000000"/>
          <w:sz w:val="37"/>
        </w:rPr>
        <w:t xml:space="preserve"> </w:t>
      </w:r>
      <w:r>
        <w:rPr>
          <w:rFonts w:ascii="仿宋" w:eastAsia="仿宋" w:hAnsi="仿宋" w:cs="仿宋"/>
          <w:color w:val="000000"/>
          <w:sz w:val="37"/>
        </w:rPr>
        <w:t>如，可</w:t>
      </w:r>
      <w:r>
        <w:rPr>
          <w:rFonts w:ascii="仿宋" w:eastAsia="仿宋" w:hAnsi="仿宋" w:cs="仿宋"/>
          <w:color w:val="000000"/>
          <w:sz w:val="37"/>
        </w:rPr>
        <w:t xml:space="preserve"> </w:t>
      </w:r>
      <w:r>
        <w:rPr>
          <w:rFonts w:ascii="仿宋" w:eastAsia="仿宋" w:hAnsi="仿宋" w:cs="仿宋"/>
          <w:color w:val="000000"/>
          <w:sz w:val="37"/>
        </w:rPr>
        <w:t>参见《</w:t>
      </w:r>
      <w:r>
        <w:rPr>
          <w:rFonts w:ascii="仿宋" w:eastAsia="仿宋" w:hAnsi="仿宋" w:cs="仿宋"/>
          <w:color w:val="000000"/>
          <w:sz w:val="37"/>
        </w:rPr>
        <w:t>日记与论文》卷</w:t>
      </w:r>
      <w:r>
        <w:rPr>
          <w:rFonts w:ascii="仿宋" w:eastAsia="仿宋" w:hAnsi="仿宋" w:cs="仿宋"/>
          <w:color w:val="000000"/>
          <w:sz w:val="37"/>
        </w:rPr>
        <w:t>5</w:t>
      </w:r>
      <w:r>
        <w:rPr>
          <w:rFonts w:ascii="仿宋" w:eastAsia="仿宋" w:hAnsi="仿宋" w:cs="仿宋"/>
          <w:color w:val="000000"/>
          <w:sz w:val="37"/>
        </w:rPr>
        <w:t>，页</w:t>
      </w:r>
      <w:r>
        <w:rPr>
          <w:rFonts w:ascii="仿宋" w:eastAsia="仿宋" w:hAnsi="仿宋" w:cs="仿宋"/>
          <w:color w:val="000000"/>
          <w:sz w:val="37"/>
        </w:rPr>
        <w:t xml:space="preserve"> 5535 (</w:t>
      </w:r>
      <w:r>
        <w:rPr>
          <w:rFonts w:ascii="仿宋" w:eastAsia="仿宋" w:hAnsi="仿宋" w:cs="仿宋"/>
          <w:color w:val="000000"/>
          <w:sz w:val="37"/>
        </w:rPr>
        <w:t>《论文》卷</w:t>
      </w:r>
      <w:r>
        <w:rPr>
          <w:rFonts w:ascii="仿宋" w:eastAsia="仿宋" w:hAnsi="仿宋" w:cs="仿宋"/>
          <w:color w:val="000000"/>
          <w:sz w:val="37"/>
        </w:rPr>
        <w:t>3.-A179)</w:t>
      </w:r>
      <w:r>
        <w:rPr>
          <w:rFonts w:ascii="仿宋" w:eastAsia="仿宋" w:hAnsi="仿宋" w:cs="仿宋"/>
          <w:color w:val="000000"/>
          <w:sz w:val="37"/>
        </w:rPr>
        <w:t>；《书信》，第</w:t>
      </w:r>
      <w:r>
        <w:rPr>
          <w:rFonts w:ascii="仿宋" w:eastAsia="仿宋" w:hAnsi="仿宋" w:cs="仿宋"/>
          <w:color w:val="000000"/>
          <w:sz w:val="37"/>
        </w:rPr>
        <w:t xml:space="preserve"> 62</w:t>
      </w:r>
      <w:r>
        <w:rPr>
          <w:rFonts w:ascii="仿宋" w:eastAsia="仿宋" w:hAnsi="仿宋" w:cs="仿宋"/>
          <w:color w:val="000000"/>
          <w:sz w:val="37"/>
        </w:rPr>
        <w:t>，</w:t>
      </w:r>
      <w:r>
        <w:rPr>
          <w:rFonts w:ascii="仿宋" w:eastAsia="仿宋" w:hAnsi="仿宋" w:cs="仿宋"/>
          <w:color w:val="000000"/>
          <w:sz w:val="37"/>
        </w:rPr>
        <w:t>68</w:t>
      </w:r>
      <w:r>
        <w:rPr>
          <w:rFonts w:ascii="仿宋" w:eastAsia="仿宋" w:hAnsi="仿宋" w:cs="仿宋"/>
          <w:color w:val="000000"/>
          <w:sz w:val="37"/>
        </w:rPr>
        <w:t>，</w:t>
      </w:r>
      <w:r>
        <w:rPr>
          <w:rFonts w:ascii="仿宋" w:eastAsia="仿宋" w:hAnsi="仿宋" w:cs="仿宋"/>
          <w:color w:val="000000"/>
          <w:sz w:val="37"/>
        </w:rPr>
        <w:t xml:space="preserve">69 </w:t>
      </w:r>
      <w:r>
        <w:rPr>
          <w:rFonts w:ascii="仿宋" w:eastAsia="仿宋" w:hAnsi="仿宋" w:cs="仿宋"/>
          <w:color w:val="000000"/>
          <w:sz w:val="37"/>
        </w:rPr>
        <w:t>封信，《文集》卷</w:t>
      </w:r>
      <w:r>
        <w:rPr>
          <w:rFonts w:ascii="仿宋" w:eastAsia="仿宋" w:hAnsi="仿宋" w:cs="仿宋"/>
          <w:color w:val="000000"/>
          <w:sz w:val="37"/>
        </w:rPr>
        <w:t>25</w:t>
      </w:r>
      <w:r>
        <w:rPr>
          <w:rFonts w:ascii="仿宋" w:eastAsia="仿宋" w:hAnsi="仿宋" w:cs="仿宋"/>
          <w:color w:val="000000"/>
          <w:sz w:val="37"/>
        </w:rPr>
        <w:t>，页</w:t>
      </w:r>
      <w:r>
        <w:rPr>
          <w:rFonts w:ascii="仿宋" w:eastAsia="仿宋" w:hAnsi="仿宋" w:cs="仿宋"/>
          <w:color w:val="000000"/>
          <w:sz w:val="37"/>
        </w:rPr>
        <w:t xml:space="preserve"> 125</w:t>
      </w:r>
      <w:r>
        <w:rPr>
          <w:rFonts w:ascii="仿宋" w:eastAsia="仿宋" w:hAnsi="仿宋" w:cs="仿宋"/>
          <w:color w:val="000000"/>
          <w:sz w:val="37"/>
        </w:rPr>
        <w:t>，</w:t>
      </w:r>
      <w:r>
        <w:rPr>
          <w:rFonts w:ascii="仿宋" w:eastAsia="仿宋" w:hAnsi="仿宋" w:cs="仿宋"/>
          <w:color w:val="000000"/>
          <w:sz w:val="37"/>
        </w:rPr>
        <w:t>136</w:t>
      </w:r>
      <w:r>
        <w:rPr>
          <w:rFonts w:ascii="仿宋" w:eastAsia="仿宋" w:hAnsi="仿宋" w:cs="仿宋"/>
          <w:color w:val="000000"/>
          <w:sz w:val="37"/>
        </w:rPr>
        <w:t>，</w:t>
      </w:r>
      <w:r>
        <w:rPr>
          <w:rFonts w:ascii="仿宋" w:eastAsia="仿宋" w:hAnsi="仿宋" w:cs="仿宋"/>
          <w:color w:val="000000"/>
          <w:sz w:val="37"/>
        </w:rPr>
        <w:t>139</w:t>
      </w:r>
      <w:r>
        <w:rPr>
          <w:rFonts w:ascii="仿宋" w:eastAsia="仿宋" w:hAnsi="仿宋" w:cs="仿宋"/>
          <w:color w:val="000000"/>
          <w:sz w:val="37"/>
        </w:rPr>
        <w:t>，这是基尔克果在柏林听谢林的讲演时写下的。</w:t>
      </w:r>
    </w:p>
    <w:p w:rsidR="00B83E87" w:rsidRDefault="00460AC0">
      <w:pPr>
        <w:wordWrap w:val="0"/>
        <w:spacing w:line="520" w:lineRule="atLeast"/>
        <w:ind w:left="84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有关以上一节，参见《增补》，页</w:t>
      </w:r>
      <w:r>
        <w:rPr>
          <w:rFonts w:ascii="仿宋" w:eastAsia="仿宋" w:hAnsi="仿宋" w:cs="仿宋"/>
          <w:color w:val="000000"/>
          <w:sz w:val="37"/>
        </w:rPr>
        <w:t>552 (</w:t>
      </w:r>
      <w:r>
        <w:rPr>
          <w:rFonts w:ascii="仿宋" w:eastAsia="仿宋" w:hAnsi="仿宋" w:cs="仿宋"/>
          <w:color w:val="000000"/>
          <w:sz w:val="37"/>
        </w:rPr>
        <w:t>《论文》卷</w:t>
      </w:r>
      <w:r>
        <w:rPr>
          <w:rFonts w:ascii="仿宋" w:eastAsia="仿宋" w:hAnsi="仿宋" w:cs="仿宋"/>
          <w:color w:val="000000"/>
          <w:sz w:val="37"/>
        </w:rPr>
        <w:t>3-B122</w:t>
      </w:r>
      <w:r>
        <w:rPr>
          <w:rFonts w:ascii="仿宋" w:eastAsia="仿宋" w:hAnsi="仿宋" w:cs="仿宋"/>
          <w:color w:val="000000"/>
          <w:sz w:val="37"/>
        </w:rPr>
        <w:t>：</w:t>
      </w:r>
      <w:r>
        <w:rPr>
          <w:rFonts w:ascii="仿宋" w:eastAsia="仿宋" w:hAnsi="仿宋" w:cs="仿宋"/>
          <w:color w:val="000000"/>
          <w:sz w:val="37"/>
        </w:rPr>
        <w:t>20)</w:t>
      </w:r>
      <w:r>
        <w:rPr>
          <w:rFonts w:ascii="仿宋" w:eastAsia="仿宋" w:hAnsi="仿宋" w:cs="仿宋"/>
          <w:color w:val="000000"/>
          <w:sz w:val="37"/>
        </w:rPr>
        <w:t>。</w:t>
      </w:r>
    </w:p>
    <w:p w:rsidR="00B83E87" w:rsidRDefault="00460AC0">
      <w:pPr>
        <w:wordWrap w:val="0"/>
        <w:spacing w:line="520" w:lineRule="atLeast"/>
        <w:ind w:left="120" w:right="360" w:firstLine="720"/>
        <w:textAlignment w:val="baseline"/>
        <w:rPr>
          <w:sz w:val="36"/>
        </w:rPr>
      </w:pPr>
      <w:r>
        <w:rPr>
          <w:rFonts w:ascii="宋体" w:eastAsia="宋体" w:hAnsi="宋体" w:cs="宋体"/>
          <w:color w:val="000000"/>
          <w:sz w:val="36"/>
        </w:rPr>
        <w:t xml:space="preserve">③ </w:t>
      </w:r>
      <w:r>
        <w:rPr>
          <w:rFonts w:ascii="宋体" w:eastAsia="宋体" w:hAnsi="宋体" w:cs="宋体"/>
          <w:color w:val="000000"/>
          <w:sz w:val="36"/>
        </w:rPr>
        <w:t>关于回忆</w:t>
      </w:r>
      <w:r>
        <w:rPr>
          <w:rFonts w:ascii="宋体" w:eastAsia="宋体" w:hAnsi="宋体" w:cs="宋体"/>
          <w:color w:val="000000"/>
          <w:sz w:val="36"/>
        </w:rPr>
        <w:t>(</w:t>
      </w:r>
      <w:r>
        <w:rPr>
          <w:rFonts w:ascii="宋体" w:eastAsia="宋体" w:hAnsi="宋体" w:cs="宋体"/>
          <w:color w:val="000000"/>
          <w:sz w:val="36"/>
        </w:rPr>
        <w:t>以及回忆与记忆之间的区别</w:t>
      </w:r>
      <w:r>
        <w:rPr>
          <w:rFonts w:ascii="宋体" w:eastAsia="宋体" w:hAnsi="宋体" w:cs="宋体"/>
          <w:color w:val="000000"/>
          <w:sz w:val="36"/>
        </w:rPr>
        <w:t>)</w:t>
      </w:r>
      <w:r>
        <w:rPr>
          <w:rFonts w:ascii="宋体" w:eastAsia="宋体" w:hAnsi="宋体" w:cs="宋体"/>
          <w:color w:val="000000"/>
          <w:sz w:val="36"/>
        </w:rPr>
        <w:t>，参见《人生道路的诸阶段》，《文集》卷</w:t>
      </w:r>
      <w:r>
        <w:rPr>
          <w:rFonts w:ascii="宋体" w:eastAsia="宋体" w:hAnsi="宋体" w:cs="宋体"/>
          <w:color w:val="000000"/>
          <w:sz w:val="36"/>
        </w:rPr>
        <w:t>11</w:t>
      </w:r>
      <w:r>
        <w:rPr>
          <w:rFonts w:ascii="宋体" w:eastAsia="宋体" w:hAnsi="宋体" w:cs="宋体"/>
          <w:color w:val="000000"/>
          <w:sz w:val="36"/>
        </w:rPr>
        <w:t>。</w:t>
      </w:r>
    </w:p>
    <w:p w:rsidR="00B83E87" w:rsidRDefault="00460AC0">
      <w:pPr>
        <w:wordWrap w:val="0"/>
        <w:spacing w:line="520" w:lineRule="atLeast"/>
        <w:ind w:left="840"/>
        <w:textAlignment w:val="baseline"/>
        <w:rPr>
          <w:sz w:val="36"/>
        </w:rPr>
      </w:pPr>
      <w:r>
        <w:rPr>
          <w:rFonts w:ascii="宋体" w:eastAsia="宋体" w:hAnsi="宋体" w:cs="宋体"/>
          <w:color w:val="000000"/>
          <w:sz w:val="36"/>
        </w:rPr>
        <w:t xml:space="preserve">④ </w:t>
      </w:r>
      <w:r>
        <w:rPr>
          <w:rFonts w:ascii="宋体" w:eastAsia="宋体" w:hAnsi="宋体" w:cs="宋体"/>
          <w:color w:val="000000"/>
          <w:sz w:val="36"/>
        </w:rPr>
        <w:t>有关以上一节，参见《增补》，页</w:t>
      </w:r>
      <w:r>
        <w:rPr>
          <w:rFonts w:ascii="宋体" w:eastAsia="宋体" w:hAnsi="宋体" w:cs="宋体"/>
          <w:color w:val="000000"/>
          <w:sz w:val="36"/>
        </w:rPr>
        <w:t>520 (</w:t>
      </w:r>
      <w:r>
        <w:rPr>
          <w:rFonts w:ascii="宋体" w:eastAsia="宋体" w:hAnsi="宋体" w:cs="宋体"/>
          <w:color w:val="000000"/>
          <w:sz w:val="36"/>
        </w:rPr>
        <w:t>《论文》卷</w:t>
      </w:r>
      <w:r>
        <w:rPr>
          <w:rFonts w:ascii="宋体" w:eastAsia="宋体" w:hAnsi="宋体" w:cs="宋体"/>
          <w:color w:val="000000"/>
          <w:sz w:val="36"/>
        </w:rPr>
        <w:t>3-B179</w:t>
      </w:r>
      <w:r>
        <w:rPr>
          <w:rFonts w:ascii="宋体" w:eastAsia="宋体" w:hAnsi="宋体" w:cs="宋体"/>
          <w:color w:val="000000"/>
          <w:sz w:val="36"/>
        </w:rPr>
        <w:t>：</w:t>
      </w:r>
      <w:r>
        <w:rPr>
          <w:rFonts w:ascii="宋体" w:eastAsia="宋体" w:hAnsi="宋体" w:cs="宋体"/>
          <w:color w:val="000000"/>
          <w:sz w:val="36"/>
        </w:rPr>
        <w:t>46)</w:t>
      </w:r>
      <w:r>
        <w:rPr>
          <w:rFonts w:ascii="宋体" w:eastAsia="宋体" w:hAnsi="宋体" w:cs="宋体"/>
          <w:color w:val="000000"/>
          <w:sz w:val="36"/>
        </w:rPr>
        <w:t>。</w:t>
      </w:r>
    </w:p>
    <w:p w:rsidR="00B83E87" w:rsidRDefault="00460AC0">
      <w:pPr>
        <w:wordWrap w:val="0"/>
        <w:spacing w:line="520" w:lineRule="atLeast"/>
        <w:ind w:left="840"/>
        <w:textAlignment w:val="baseline"/>
        <w:rPr>
          <w:sz w:val="36"/>
        </w:rPr>
      </w:pPr>
      <w:r>
        <w:rPr>
          <w:rFonts w:ascii="宋体" w:eastAsia="宋体" w:hAnsi="宋体" w:cs="宋体"/>
          <w:color w:val="000000"/>
          <w:sz w:val="36"/>
        </w:rPr>
        <w:t xml:space="preserve">⑤ </w:t>
      </w:r>
      <w:r>
        <w:rPr>
          <w:rFonts w:ascii="宋体" w:eastAsia="宋体" w:hAnsi="宋体" w:cs="宋体"/>
          <w:color w:val="000000"/>
          <w:sz w:val="36"/>
        </w:rPr>
        <w:t>参见【</w:t>
      </w:r>
      <w:r>
        <w:rPr>
          <w:rFonts w:ascii="宋体" w:eastAsia="宋体" w:hAnsi="宋体" w:cs="宋体"/>
          <w:color w:val="000000"/>
          <w:sz w:val="36"/>
        </w:rPr>
        <w:t>32</w:t>
      </w:r>
      <w:r>
        <w:rPr>
          <w:rFonts w:ascii="宋体" w:eastAsia="宋体" w:hAnsi="宋体" w:cs="宋体"/>
          <w:color w:val="000000"/>
          <w:sz w:val="36"/>
        </w:rPr>
        <w:t>】注</w:t>
      </w:r>
      <w:r>
        <w:rPr>
          <w:rFonts w:ascii="宋体" w:eastAsia="宋体" w:hAnsi="宋体" w:cs="宋体"/>
          <w:color w:val="000000"/>
          <w:sz w:val="36"/>
        </w:rPr>
        <w:t>81</w:t>
      </w:r>
      <w:r>
        <w:rPr>
          <w:rFonts w:ascii="宋体" w:eastAsia="宋体" w:hAnsi="宋体" w:cs="宋体"/>
          <w:color w:val="000000"/>
          <w:sz w:val="36"/>
        </w:rPr>
        <w:t>，即本页注</w:t>
      </w:r>
      <w:r>
        <w:rPr>
          <w:rFonts w:ascii="宋体" w:eastAsia="宋体" w:hAnsi="宋体" w:cs="宋体"/>
          <w:color w:val="000000"/>
          <w:sz w:val="36"/>
        </w:rPr>
        <w:t>①</w:t>
      </w:r>
      <w:r>
        <w:rPr>
          <w:rFonts w:ascii="宋体" w:eastAsia="宋体" w:hAnsi="宋体" w:cs="宋体"/>
          <w:color w:val="000000"/>
          <w:sz w:val="36"/>
        </w:rPr>
        <w:t>。</w:t>
      </w:r>
    </w:p>
    <w:p w:rsidR="00B83E87" w:rsidRDefault="00B83E87"/>
    <w:p w:rsidR="00B83E87" w:rsidRDefault="00B83E87">
      <w:pPr>
        <w:sectPr w:rsidR="00B83E87">
          <w:headerReference w:type="default" r:id="rId140"/>
          <w:footerReference w:type="default" r:id="rId141"/>
          <w:pgSz w:w="14960" w:h="23700"/>
          <w:pgMar w:top="1800" w:right="1160" w:bottom="1800" w:left="1160" w:header="1500" w:footer="1500" w:gutter="0"/>
          <w:cols w:space="720"/>
        </w:sectPr>
      </w:pPr>
    </w:p>
    <w:p w:rsidR="00B83E87" w:rsidRDefault="00460AC0">
      <w:pPr>
        <w:wordWrap w:val="0"/>
        <w:spacing w:line="480" w:lineRule="atLeast"/>
        <w:ind w:left="60"/>
        <w:textAlignment w:val="baseline"/>
        <w:rPr>
          <w:sz w:val="35"/>
        </w:rPr>
      </w:pPr>
      <w:r>
        <w:rPr>
          <w:rFonts w:ascii="仿宋" w:eastAsia="仿宋" w:hAnsi="仿宋" w:cs="仿宋"/>
          <w:color w:val="000000"/>
          <w:sz w:val="35"/>
        </w:rPr>
        <w:lastRenderedPageBreak/>
        <w:t>40</w:t>
      </w:r>
      <w:r>
        <w:rPr>
          <w:rFonts w:ascii="仿宋" w:eastAsia="仿宋" w:hAnsi="仿宋" w:cs="仿宋"/>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7"/>
        </w:rPr>
      </w:pPr>
    </w:p>
    <w:p w:rsidR="00B83E87" w:rsidRDefault="00460AC0">
      <w:pPr>
        <w:wordWrap w:val="0"/>
        <w:spacing w:line="700" w:lineRule="atLeast"/>
        <w:ind w:left="60"/>
        <w:textAlignment w:val="baseline"/>
        <w:rPr>
          <w:sz w:val="37"/>
        </w:rPr>
      </w:pPr>
      <w:r>
        <w:rPr>
          <w:rFonts w:ascii="宋体" w:eastAsia="宋体" w:hAnsi="宋体" w:cs="宋体"/>
          <w:color w:val="000000"/>
          <w:sz w:val="37"/>
        </w:rPr>
        <w:t>它。</w:t>
      </w:r>
      <w:r>
        <w:rPr>
          <w:rFonts w:ascii="宋体" w:eastAsia="宋体" w:hAnsi="宋体" w:cs="宋体"/>
          <w:color w:val="000000"/>
          <w:sz w:val="37"/>
        </w:rPr>
        <w:t>————</w:t>
      </w:r>
      <w:r>
        <w:rPr>
          <w:rFonts w:ascii="宋体" w:eastAsia="宋体" w:hAnsi="宋体" w:cs="宋体"/>
          <w:color w:val="000000"/>
          <w:sz w:val="37"/>
        </w:rPr>
        <w:t>一段时间以来，我一直在思索促使我放弃老师不当的真正原因是什么。现在想到它时，在我看来这样一个职位正是适合于我的。今天我渐渐明白了，原因恰恰在这里</w:t>
      </w:r>
      <w:r>
        <w:rPr>
          <w:rFonts w:ascii="宋体" w:eastAsia="宋体" w:hAnsi="宋体" w:cs="宋体"/>
          <w:color w:val="000000"/>
          <w:sz w:val="37"/>
        </w:rPr>
        <w:t>———</w:t>
      </w:r>
      <w:r>
        <w:rPr>
          <w:rFonts w:ascii="宋体" w:eastAsia="宋体" w:hAnsi="宋体" w:cs="宋体"/>
          <w:color w:val="000000"/>
          <w:sz w:val="37"/>
        </w:rPr>
        <w:t>我不得不认为自己完全有资格担任这个职位。如果一直干这份工作，那么我会失去一切，什么都得不到。由于这个原因，我认为最好辞掉那个职位，到一家旅行剧团去谋职，因为我没有任何才能，结果也会获得一切。</w:t>
      </w:r>
      <w:r>
        <w:rPr>
          <w:rFonts w:ascii="宋体" w:eastAsia="宋体" w:hAnsi="宋体" w:cs="宋体"/>
          <w:color w:val="000000"/>
          <w:sz w:val="37"/>
        </w:rPr>
        <w:t>①</w:t>
      </w:r>
    </w:p>
    <w:p w:rsidR="00B83E87" w:rsidRDefault="00B83E87">
      <w:pPr>
        <w:wordWrap w:val="0"/>
        <w:spacing w:line="700" w:lineRule="exact"/>
        <w:textAlignment w:val="baseline"/>
        <w:rPr>
          <w:sz w:val="37"/>
        </w:rPr>
      </w:pPr>
    </w:p>
    <w:p w:rsidR="00B83E87" w:rsidRDefault="00460AC0">
      <w:pPr>
        <w:wordWrap w:val="0"/>
        <w:spacing w:line="700" w:lineRule="atLeast"/>
        <w:ind w:left="60" w:right="120" w:firstLine="840"/>
        <w:textAlignment w:val="baseline"/>
        <w:rPr>
          <w:sz w:val="37"/>
        </w:rPr>
      </w:pPr>
      <w:r>
        <w:rPr>
          <w:rFonts w:ascii="宋体" w:eastAsia="宋体" w:hAnsi="宋体" w:cs="宋体"/>
          <w:color w:val="000000"/>
          <w:sz w:val="37"/>
        </w:rPr>
        <w:t>要费很多幼稚的天真才会相信在世界上呼喊尖叫很有帮助，似乎人的命运由此将会改变。接受来者，避开一切麻烦纠纷。在</w:t>
      </w:r>
      <w:r>
        <w:rPr>
          <w:rFonts w:ascii="宋体" w:eastAsia="宋体" w:hAnsi="宋体" w:cs="宋体"/>
          <w:color w:val="000000"/>
          <w:sz w:val="37"/>
        </w:rPr>
        <w:t>我的早年，当我去一家饭馆时，我会对待者说：切块好肉，非常好的肉，牛腰肉，不要太肥。也许侍者很难听懂我说的话。也许他甚至不太可能留意我的话，我的声音更不太可能传到厨房去，影响到厨师</w:t>
      </w:r>
      <w:r>
        <w:rPr>
          <w:rFonts w:ascii="宋体" w:eastAsia="宋体" w:hAnsi="宋体" w:cs="宋体"/>
          <w:color w:val="000000"/>
          <w:sz w:val="37"/>
        </w:rPr>
        <w:t>——</w:t>
      </w:r>
      <w:r>
        <w:rPr>
          <w:rFonts w:ascii="宋体" w:eastAsia="宋体" w:hAnsi="宋体" w:cs="宋体"/>
          <w:color w:val="000000"/>
          <w:sz w:val="37"/>
        </w:rPr>
        <w:t>即便所有这一切都发生了，也许在整块烤肉上也没有一点好肉。现在我再也不喊叫了。</w:t>
      </w:r>
    </w:p>
    <w:p w:rsidR="00B83E87" w:rsidRDefault="00B83E87">
      <w:pPr>
        <w:wordWrap w:val="0"/>
        <w:spacing w:line="700" w:lineRule="exact"/>
        <w:textAlignment w:val="baseline"/>
        <w:rPr>
          <w:sz w:val="37"/>
        </w:rPr>
      </w:pPr>
    </w:p>
    <w:p w:rsidR="00B83E87" w:rsidRDefault="00460AC0">
      <w:pPr>
        <w:wordWrap w:val="0"/>
        <w:spacing w:line="700" w:lineRule="atLeast"/>
        <w:ind w:left="60" w:right="120" w:firstLine="840"/>
        <w:textAlignment w:val="baseline"/>
        <w:rPr>
          <w:sz w:val="37"/>
        </w:rPr>
      </w:pPr>
      <w:r>
        <w:rPr>
          <w:rFonts w:ascii="宋体" w:eastAsia="宋体" w:hAnsi="宋体" w:cs="宋体"/>
          <w:color w:val="000000"/>
          <w:sz w:val="37"/>
        </w:rPr>
        <w:t>社会努力和有关的美好的同情变得越来越普遍。在莱比锡，被人们决定要吃掉的一些老马不幸的命运引起了同情，由此成立了一个委员会。</w:t>
      </w:r>
    </w:p>
    <w:p w:rsidR="00B83E87" w:rsidRDefault="00B83E87">
      <w:pPr>
        <w:wordWrap w:val="0"/>
        <w:spacing w:line="700" w:lineRule="exact"/>
        <w:textAlignment w:val="baseline"/>
        <w:rPr>
          <w:sz w:val="37"/>
        </w:rPr>
      </w:pPr>
    </w:p>
    <w:p w:rsidR="00B83E87" w:rsidRDefault="00460AC0">
      <w:pPr>
        <w:wordWrap w:val="0"/>
        <w:spacing w:line="700" w:lineRule="atLeast"/>
        <w:ind w:left="60" w:right="100" w:firstLine="840"/>
        <w:textAlignment w:val="baseline"/>
        <w:rPr>
          <w:sz w:val="37"/>
        </w:rPr>
      </w:pPr>
      <w:r>
        <w:rPr>
          <w:rFonts w:ascii="宋体" w:eastAsia="宋体" w:hAnsi="宋体" w:cs="宋体"/>
          <w:color w:val="000000"/>
          <w:sz w:val="37"/>
        </w:rPr>
        <w:t>我只有一个朋友，那就是回音。为什么它是我的朋友？因为我爱自己的悲哀，回音不会把它从我这里夺走。我只有一个知己，那就是黑夜的宁</w:t>
      </w:r>
      <w:r>
        <w:rPr>
          <w:rFonts w:ascii="宋体" w:eastAsia="宋体" w:hAnsi="宋体" w:cs="宋体"/>
          <w:color w:val="000000"/>
          <w:sz w:val="37"/>
        </w:rPr>
        <w:t>静。为什么它是我的知己？因为它保持着沉默。</w:t>
      </w:r>
      <w:r>
        <w:rPr>
          <w:rFonts w:ascii="宋体" w:eastAsia="宋体" w:hAnsi="宋体" w:cs="宋体"/>
          <w:color w:val="000000"/>
          <w:sz w:val="37"/>
        </w:rPr>
        <w:t>②</w:t>
      </w:r>
    </w:p>
    <w:p w:rsidR="00B83E87" w:rsidRDefault="00B83E87">
      <w:pPr>
        <w:wordWrap w:val="0"/>
        <w:spacing w:line="700" w:lineRule="exact"/>
        <w:textAlignment w:val="baseline"/>
        <w:rPr>
          <w:sz w:val="37"/>
        </w:rPr>
      </w:pPr>
    </w:p>
    <w:p w:rsidR="00B83E87" w:rsidRDefault="00460AC0">
      <w:pPr>
        <w:wordWrap w:val="0"/>
        <w:spacing w:line="700" w:lineRule="atLeast"/>
        <w:ind w:left="60" w:right="160" w:firstLine="840"/>
        <w:textAlignment w:val="baseline"/>
        <w:rPr>
          <w:sz w:val="37"/>
        </w:rPr>
      </w:pPr>
      <w:r>
        <w:rPr>
          <w:rFonts w:ascii="宋体" w:eastAsia="宋体" w:hAnsi="宋体" w:cs="宋体"/>
          <w:color w:val="000000"/>
          <w:sz w:val="37"/>
        </w:rPr>
        <w:t>根据传说，发生在巴门尼斯库斯</w:t>
      </w:r>
      <w:r>
        <w:rPr>
          <w:rFonts w:ascii="宋体" w:eastAsia="宋体" w:hAnsi="宋体" w:cs="宋体"/>
          <w:color w:val="000000"/>
          <w:sz w:val="37"/>
        </w:rPr>
        <w:t>(Parmeniscus)</w:t>
      </w:r>
      <w:r>
        <w:rPr>
          <w:rFonts w:ascii="宋体" w:eastAsia="宋体" w:hAnsi="宋体" w:cs="宋体"/>
          <w:color w:val="000000"/>
          <w:sz w:val="37"/>
        </w:rPr>
        <w:t>身上的事情，同样也在我身上发生了，他在特诺丰尼洞穴</w:t>
      </w:r>
      <w:r>
        <w:rPr>
          <w:rFonts w:ascii="宋体" w:eastAsia="宋体" w:hAnsi="宋体" w:cs="宋体"/>
          <w:color w:val="000000"/>
          <w:sz w:val="37"/>
        </w:rPr>
        <w:t>(Trophonean cave)</w:t>
      </w:r>
    </w:p>
    <w:p w:rsidR="00B83E87" w:rsidRDefault="00460AC0">
      <w:pPr>
        <w:wordWrap w:val="0"/>
        <w:spacing w:line="700" w:lineRule="atLeast"/>
        <w:ind w:left="60"/>
        <w:textAlignment w:val="baseline"/>
        <w:rPr>
          <w:sz w:val="37"/>
        </w:rPr>
      </w:pPr>
      <w:r>
        <w:rPr>
          <w:rFonts w:ascii="宋体" w:eastAsia="宋体" w:hAnsi="宋体" w:cs="宋体"/>
          <w:color w:val="000000"/>
          <w:sz w:val="37"/>
          <w:u w:val="single"/>
        </w:rPr>
        <w:t xml:space="preserve">                </w:t>
      </w:r>
    </w:p>
    <w:p w:rsidR="00B83E87" w:rsidRDefault="00460AC0">
      <w:pPr>
        <w:wordWrap w:val="0"/>
        <w:spacing w:before="300" w:line="700" w:lineRule="atLeast"/>
        <w:ind w:left="76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有关以上一节，参见《增补》，页</w:t>
      </w:r>
      <w:r>
        <w:rPr>
          <w:rFonts w:ascii="宋体" w:eastAsia="宋体" w:hAnsi="宋体" w:cs="宋体"/>
          <w:color w:val="000000"/>
          <w:sz w:val="37"/>
        </w:rPr>
        <w:t>520-521(</w:t>
      </w:r>
      <w:r>
        <w:rPr>
          <w:rFonts w:ascii="宋体" w:eastAsia="宋体" w:hAnsi="宋体" w:cs="宋体"/>
          <w:color w:val="000000"/>
          <w:sz w:val="37"/>
        </w:rPr>
        <w:t>《论文》卷</w:t>
      </w:r>
      <w:r>
        <w:rPr>
          <w:rFonts w:ascii="宋体" w:eastAsia="宋体" w:hAnsi="宋体" w:cs="宋体"/>
          <w:color w:val="000000"/>
          <w:sz w:val="37"/>
        </w:rPr>
        <w:t>3-B179:47)</w:t>
      </w:r>
      <w:r>
        <w:rPr>
          <w:rFonts w:ascii="宋体" w:eastAsia="宋体" w:hAnsi="宋体" w:cs="宋体"/>
          <w:color w:val="000000"/>
          <w:sz w:val="37"/>
        </w:rPr>
        <w:t>。</w:t>
      </w:r>
    </w:p>
    <w:p w:rsidR="00B83E87" w:rsidRDefault="00460AC0">
      <w:pPr>
        <w:wordWrap w:val="0"/>
        <w:spacing w:line="700" w:lineRule="atLeast"/>
        <w:ind w:left="76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有关以上一节，参见《增补》，页</w:t>
      </w:r>
      <w:r>
        <w:rPr>
          <w:rFonts w:ascii="宋体" w:eastAsia="宋体" w:hAnsi="宋体" w:cs="宋体"/>
          <w:color w:val="000000"/>
          <w:sz w:val="37"/>
        </w:rPr>
        <w:t>521(</w:t>
      </w:r>
      <w:r>
        <w:rPr>
          <w:rFonts w:ascii="宋体" w:eastAsia="宋体" w:hAnsi="宋体" w:cs="宋体"/>
          <w:color w:val="000000"/>
          <w:sz w:val="37"/>
        </w:rPr>
        <w:t>《论文》卷</w:t>
      </w:r>
      <w:r>
        <w:rPr>
          <w:rFonts w:ascii="宋体" w:eastAsia="宋体" w:hAnsi="宋体" w:cs="宋体"/>
          <w:color w:val="000000"/>
          <w:sz w:val="37"/>
        </w:rPr>
        <w:t>3-B186)</w:t>
      </w:r>
      <w:r>
        <w:rPr>
          <w:rFonts w:ascii="宋体" w:eastAsia="宋体" w:hAnsi="宋体" w:cs="宋体"/>
          <w:color w:val="000000"/>
          <w:sz w:val="37"/>
        </w:rPr>
        <w:t>。</w:t>
      </w:r>
    </w:p>
    <w:p w:rsidR="00B83E87" w:rsidRDefault="00B83E87"/>
    <w:p w:rsidR="00B83E87" w:rsidRDefault="00B83E87">
      <w:pPr>
        <w:sectPr w:rsidR="00B83E87">
          <w:headerReference w:type="default" r:id="rId142"/>
          <w:footerReference w:type="default" r:id="rId143"/>
          <w:pgSz w:w="14960" w:h="23700"/>
          <w:pgMar w:top="1780" w:right="1320" w:bottom="1780" w:left="1320" w:header="1480" w:footer="1480" w:gutter="0"/>
          <w:cols w:space="720"/>
        </w:sectPr>
      </w:pPr>
    </w:p>
    <w:p w:rsidR="00B83E87" w:rsidRDefault="00460AC0">
      <w:pPr>
        <w:wordWrap w:val="0"/>
        <w:spacing w:line="600" w:lineRule="atLeast"/>
        <w:ind w:right="480"/>
        <w:jc w:val="right"/>
        <w:textAlignment w:val="baseline"/>
        <w:rPr>
          <w:sz w:val="41"/>
        </w:rPr>
      </w:pPr>
      <w:r>
        <w:rPr>
          <w:rFonts w:ascii="仿宋" w:eastAsia="仿宋" w:hAnsi="仿宋" w:cs="仿宋"/>
          <w:color w:val="000000"/>
          <w:sz w:val="41"/>
        </w:rPr>
        <w:lastRenderedPageBreak/>
        <w:t>诗</w:t>
      </w:r>
      <w:r>
        <w:rPr>
          <w:rFonts w:ascii="仿宋" w:eastAsia="仿宋" w:hAnsi="仿宋" w:cs="仿宋"/>
          <w:color w:val="000000"/>
          <w:sz w:val="41"/>
        </w:rPr>
        <w:t xml:space="preserve"> </w:t>
      </w:r>
      <w:r>
        <w:rPr>
          <w:rFonts w:ascii="仿宋" w:eastAsia="仿宋" w:hAnsi="仿宋" w:cs="仿宋"/>
          <w:color w:val="000000"/>
          <w:sz w:val="41"/>
        </w:rPr>
        <w:t>篇</w:t>
      </w:r>
      <w:r>
        <w:rPr>
          <w:rFonts w:ascii="仿宋" w:eastAsia="仿宋" w:hAnsi="仿宋" w:cs="仿宋"/>
          <w:color w:val="000000"/>
          <w:sz w:val="41"/>
        </w:rPr>
        <w:t xml:space="preserve"> 41</w:t>
      </w:r>
    </w:p>
    <w:p w:rsidR="00B83E87" w:rsidRDefault="00B83E87">
      <w:pPr>
        <w:wordWrap w:val="0"/>
        <w:spacing w:line="600" w:lineRule="exact"/>
        <w:jc w:val="right"/>
        <w:textAlignment w:val="baseline"/>
        <w:rPr>
          <w:sz w:val="41"/>
        </w:rPr>
      </w:pPr>
    </w:p>
    <w:p w:rsidR="00B83E87" w:rsidRDefault="00460AC0">
      <w:pPr>
        <w:wordWrap w:val="0"/>
        <w:spacing w:line="600" w:lineRule="atLeast"/>
        <w:ind w:left="20" w:right="440"/>
        <w:textAlignment w:val="baseline"/>
        <w:rPr>
          <w:sz w:val="41"/>
        </w:rPr>
      </w:pPr>
      <w:r>
        <w:rPr>
          <w:rFonts w:ascii="宋体" w:eastAsia="宋体" w:hAnsi="宋体" w:cs="宋体"/>
          <w:color w:val="000000"/>
          <w:sz w:val="41"/>
        </w:rPr>
        <w:t>中丧失了笑的能力，却在提诺</w:t>
      </w:r>
      <w:r>
        <w:rPr>
          <w:rFonts w:ascii="宋体" w:eastAsia="宋体" w:hAnsi="宋体" w:cs="宋体"/>
          <w:color w:val="000000"/>
          <w:sz w:val="41"/>
        </w:rPr>
        <w:t>(Delos)</w:t>
      </w:r>
      <w:r>
        <w:rPr>
          <w:rFonts w:ascii="宋体" w:eastAsia="宋体" w:hAnsi="宋体" w:cs="宋体"/>
          <w:color w:val="000000"/>
          <w:sz w:val="41"/>
        </w:rPr>
        <w:t>岛上因【</w:t>
      </w:r>
      <w:r>
        <w:rPr>
          <w:rFonts w:ascii="宋体" w:eastAsia="宋体" w:hAnsi="宋体" w:cs="宋体"/>
          <w:color w:val="000000"/>
          <w:sz w:val="41"/>
        </w:rPr>
        <w:t>34</w:t>
      </w:r>
      <w:r>
        <w:rPr>
          <w:rFonts w:ascii="宋体" w:eastAsia="宋体" w:hAnsi="宋体" w:cs="宋体"/>
          <w:color w:val="000000"/>
          <w:sz w:val="41"/>
        </w:rPr>
        <w:t>】看见据说是</w:t>
      </w:r>
      <w:r>
        <w:rPr>
          <w:rFonts w:ascii="宋体" w:eastAsia="宋体" w:hAnsi="宋体" w:cs="宋体"/>
          <w:color w:val="000000"/>
          <w:sz w:val="41"/>
        </w:rPr>
        <w:t>勒托</w:t>
      </w:r>
      <w:r>
        <w:rPr>
          <w:rFonts w:ascii="宋体" w:eastAsia="宋体" w:hAnsi="宋体" w:cs="宋体"/>
          <w:color w:val="000000"/>
          <w:sz w:val="41"/>
        </w:rPr>
        <w:t>(Leto)</w:t>
      </w:r>
      <w:r>
        <w:rPr>
          <w:rFonts w:ascii="宋体" w:eastAsia="宋体" w:hAnsi="宋体" w:cs="宋体"/>
          <w:color w:val="000000"/>
          <w:sz w:val="41"/>
        </w:rPr>
        <w:t>女神形象的无形障碍又获得了笑的能力。</w:t>
      </w:r>
      <w:r>
        <w:rPr>
          <w:rFonts w:ascii="宋体" w:eastAsia="宋体" w:hAnsi="宋体" w:cs="宋体"/>
          <w:color w:val="000000"/>
          <w:sz w:val="41"/>
        </w:rPr>
        <w:t>①</w:t>
      </w:r>
      <w:r>
        <w:rPr>
          <w:rFonts w:ascii="宋体" w:eastAsia="宋体" w:hAnsi="宋体" w:cs="宋体"/>
          <w:color w:val="000000"/>
          <w:sz w:val="41"/>
        </w:rPr>
        <w:t>在非常年轻时，我在特诺丰尼洞穴中忘记了如何笑；在成年后，当我睁眼看见现实时，然后开始了笑，而且从那时以来从未停止过笑。我发现生命的意义就是谋生度日，它的目标是一个评议员，爱情的丰富多彩的快乐是要得到一个富有的女孩儿，友谊的神圣是要在经济困难中相互帮助，智慧就是大多数人设想应当是的无论什么东西，热情就是要发表讲演，勇气就是要冒被处十元罚金的风险，热诚亲切的话语就是要在饭后说</w:t>
      </w:r>
      <w:r>
        <w:rPr>
          <w:rFonts w:ascii="宋体" w:eastAsia="宋体" w:hAnsi="宋体" w:cs="宋体"/>
          <w:color w:val="000000"/>
          <w:sz w:val="41"/>
        </w:rPr>
        <w:t>“</w:t>
      </w:r>
      <w:r>
        <w:rPr>
          <w:rFonts w:ascii="宋体" w:eastAsia="宋体" w:hAnsi="宋体" w:cs="宋体"/>
          <w:color w:val="000000"/>
          <w:sz w:val="41"/>
        </w:rPr>
        <w:t>这对你有好处哩</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虔诚就是要每年去一次圣餐会。</w:t>
      </w:r>
      <w:r>
        <w:rPr>
          <w:rFonts w:ascii="宋体" w:eastAsia="宋体" w:hAnsi="宋体" w:cs="宋体"/>
          <w:color w:val="000000"/>
          <w:sz w:val="41"/>
        </w:rPr>
        <w:t>③</w:t>
      </w:r>
      <w:r>
        <w:rPr>
          <w:rFonts w:ascii="宋体" w:eastAsia="宋体" w:hAnsi="宋体" w:cs="宋体"/>
          <w:color w:val="000000"/>
          <w:sz w:val="41"/>
        </w:rPr>
        <w:t>我明白了这些，于是笑了。</w:t>
      </w:r>
      <w:r>
        <w:rPr>
          <w:rFonts w:ascii="宋体" w:eastAsia="宋体" w:hAnsi="宋体" w:cs="宋体"/>
          <w:color w:val="000000"/>
          <w:sz w:val="41"/>
        </w:rPr>
        <w:t>④</w:t>
      </w:r>
    </w:p>
    <w:p w:rsidR="00B83E87" w:rsidRDefault="00B83E87">
      <w:pPr>
        <w:wordWrap w:val="0"/>
        <w:spacing w:line="600" w:lineRule="exact"/>
        <w:textAlignment w:val="baseline"/>
        <w:rPr>
          <w:sz w:val="41"/>
        </w:rPr>
      </w:pPr>
    </w:p>
    <w:p w:rsidR="00B83E87" w:rsidRDefault="00460AC0">
      <w:pPr>
        <w:wordWrap w:val="0"/>
        <w:spacing w:line="600" w:lineRule="atLeast"/>
        <w:ind w:left="20" w:right="440" w:firstLine="800"/>
        <w:textAlignment w:val="baseline"/>
        <w:rPr>
          <w:sz w:val="41"/>
        </w:rPr>
      </w:pPr>
      <w:r>
        <w:rPr>
          <w:rFonts w:ascii="宋体" w:eastAsia="宋体" w:hAnsi="宋体" w:cs="宋体"/>
          <w:color w:val="000000"/>
          <w:sz w:val="41"/>
        </w:rPr>
        <w:t>是</w:t>
      </w:r>
      <w:r>
        <w:rPr>
          <w:rFonts w:ascii="宋体" w:eastAsia="宋体" w:hAnsi="宋体" w:cs="宋体"/>
          <w:color w:val="000000"/>
          <w:sz w:val="41"/>
        </w:rPr>
        <w:t>什么使我受到约束</w:t>
      </w:r>
      <w:r>
        <w:rPr>
          <w:rFonts w:ascii="宋体" w:eastAsia="宋体" w:hAnsi="宋体" w:cs="宋体"/>
          <w:color w:val="000000"/>
          <w:sz w:val="41"/>
        </w:rPr>
        <w:t>?⑤</w:t>
      </w:r>
      <w:r>
        <w:rPr>
          <w:rFonts w:ascii="宋体" w:eastAsia="宋体" w:hAnsi="宋体" w:cs="宋体"/>
          <w:color w:val="000000"/>
          <w:sz w:val="41"/>
        </w:rPr>
        <w:t>构成对芬里尔狼</w:t>
      </w:r>
      <w:r>
        <w:rPr>
          <w:rFonts w:ascii="宋体" w:eastAsia="宋体" w:hAnsi="宋体" w:cs="宋体"/>
          <w:color w:val="000000"/>
          <w:sz w:val="41"/>
        </w:rPr>
        <w:t>(the Fenris wolf)⑥</w:t>
      </w:r>
      <w:r>
        <w:rPr>
          <w:rFonts w:ascii="宋体" w:eastAsia="宋体" w:hAnsi="宋体" w:cs="宋体"/>
          <w:color w:val="000000"/>
          <w:sz w:val="41"/>
        </w:rPr>
        <w:t>的约束的链条来自哪里？它是由在地上行走的猫爪子的噪音、女人们的胡须、峭壁的根基、熊的草地、鱼的呼吸和鸟儿的唾沫造成的。我也以相同的方式受到由忧郁的幻想、使人惊恐的梦魇、不安的思绪、恐怖的预感、莫名其妙的焦虑所形成的链条的束缚。</w:t>
      </w:r>
    </w:p>
    <w:p w:rsidR="00B83E87" w:rsidRDefault="00460AC0">
      <w:pPr>
        <w:wordWrap w:val="0"/>
        <w:spacing w:line="600" w:lineRule="atLeast"/>
        <w:ind w:left="60"/>
        <w:textAlignment w:val="baseline"/>
        <w:rPr>
          <w:sz w:val="41"/>
        </w:rPr>
      </w:pPr>
      <w:r>
        <w:rPr>
          <w:rFonts w:ascii="宋体" w:eastAsia="宋体" w:hAnsi="宋体" w:cs="宋体"/>
          <w:color w:val="000000"/>
          <w:sz w:val="41"/>
          <w:u w:val="single"/>
        </w:rPr>
        <w:t xml:space="preserve">              </w:t>
      </w:r>
    </w:p>
    <w:p w:rsidR="00B83E87" w:rsidRDefault="00460AC0">
      <w:pPr>
        <w:wordWrap w:val="0"/>
        <w:spacing w:before="260" w:line="520" w:lineRule="atLeast"/>
        <w:ind w:left="20" w:right="460" w:firstLine="70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特诺丰尼是传说中的德尔斐</w:t>
      </w:r>
      <w:r>
        <w:rPr>
          <w:rFonts w:ascii="宋体" w:eastAsia="宋体" w:hAnsi="宋体" w:cs="宋体"/>
          <w:color w:val="000000"/>
          <w:sz w:val="36"/>
        </w:rPr>
        <w:t>(Delphi)</w:t>
      </w:r>
      <w:r>
        <w:rPr>
          <w:rFonts w:ascii="宋体" w:eastAsia="宋体" w:hAnsi="宋体" w:cs="宋体"/>
          <w:color w:val="000000"/>
          <w:sz w:val="36"/>
        </w:rPr>
        <w:t>第一座神庙的希腊建筑师；勒布拉迪亚</w:t>
      </w:r>
      <w:r>
        <w:rPr>
          <w:rFonts w:ascii="宋体" w:eastAsia="宋体" w:hAnsi="宋体" w:cs="宋体"/>
          <w:color w:val="000000"/>
          <w:sz w:val="36"/>
        </w:rPr>
        <w:t>(Lebradea)</w:t>
      </w:r>
      <w:r>
        <w:rPr>
          <w:rFonts w:ascii="宋体" w:eastAsia="宋体" w:hAnsi="宋体" w:cs="宋体"/>
          <w:color w:val="000000"/>
          <w:sz w:val="36"/>
        </w:rPr>
        <w:t>神谕的遗址，就是特诺丰尼洞穴。巴门尼斯库斯的故事是由希腊文物工作者阿特纳伊乌斯</w:t>
      </w:r>
      <w:r>
        <w:rPr>
          <w:rFonts w:ascii="宋体" w:eastAsia="宋体" w:hAnsi="宋体" w:cs="宋体"/>
          <w:color w:val="000000"/>
          <w:sz w:val="36"/>
        </w:rPr>
        <w:t>(Ath</w:t>
      </w:r>
      <w:r>
        <w:rPr>
          <w:rFonts w:ascii="宋体" w:eastAsia="宋体" w:hAnsi="宋体" w:cs="宋体"/>
          <w:color w:val="000000"/>
          <w:sz w:val="36"/>
        </w:rPr>
        <w:t>enaeus)</w:t>
      </w:r>
      <w:r>
        <w:rPr>
          <w:rFonts w:ascii="宋体" w:eastAsia="宋体" w:hAnsi="宋体" w:cs="宋体"/>
          <w:color w:val="000000"/>
          <w:sz w:val="36"/>
        </w:rPr>
        <w:t>在《智者们》</w:t>
      </w:r>
      <w:r>
        <w:rPr>
          <w:rFonts w:ascii="宋体" w:eastAsia="宋体" w:hAnsi="宋体" w:cs="宋体"/>
          <w:color w:val="000000"/>
          <w:sz w:val="36"/>
        </w:rPr>
        <w:t>(TheDeipnosophists)</w:t>
      </w:r>
      <w:r>
        <w:rPr>
          <w:rFonts w:ascii="宋体" w:eastAsia="宋体" w:hAnsi="宋体" w:cs="宋体"/>
          <w:color w:val="000000"/>
          <w:sz w:val="36"/>
        </w:rPr>
        <w:t>卷</w:t>
      </w:r>
      <w:r>
        <w:rPr>
          <w:rFonts w:ascii="宋体" w:eastAsia="宋体" w:hAnsi="宋体" w:cs="宋体"/>
          <w:color w:val="000000"/>
          <w:sz w:val="36"/>
        </w:rPr>
        <w:t>14</w:t>
      </w:r>
      <w:r>
        <w:rPr>
          <w:rFonts w:ascii="宋体" w:eastAsia="宋体" w:hAnsi="宋体" w:cs="宋体"/>
          <w:color w:val="000000"/>
          <w:sz w:val="36"/>
        </w:rPr>
        <w:t>，页</w:t>
      </w:r>
      <w:r>
        <w:rPr>
          <w:rFonts w:ascii="宋体" w:eastAsia="宋体" w:hAnsi="宋体" w:cs="宋体"/>
          <w:color w:val="000000"/>
          <w:sz w:val="36"/>
        </w:rPr>
        <w:t>614</w:t>
      </w:r>
      <w:r>
        <w:rPr>
          <w:rFonts w:ascii="宋体" w:eastAsia="宋体" w:hAnsi="宋体" w:cs="宋体"/>
          <w:color w:val="000000"/>
          <w:sz w:val="36"/>
        </w:rPr>
        <w:t>中讲述的；</w:t>
      </w:r>
      <w:r>
        <w:rPr>
          <w:rFonts w:ascii="宋体" w:eastAsia="宋体" w:hAnsi="宋体" w:cs="宋体"/>
          <w:color w:val="000000"/>
          <w:sz w:val="36"/>
        </w:rPr>
        <w:t>Athenaeus</w:t>
      </w:r>
      <w:r>
        <w:rPr>
          <w:rFonts w:ascii="宋体" w:eastAsia="宋体" w:hAnsi="宋体" w:cs="宋体"/>
          <w:color w:val="000000"/>
          <w:sz w:val="36"/>
        </w:rPr>
        <w:t>，</w:t>
      </w:r>
      <w:r>
        <w:rPr>
          <w:rFonts w:ascii="宋体" w:eastAsia="宋体" w:hAnsi="宋体" w:cs="宋体"/>
          <w:color w:val="000000"/>
          <w:sz w:val="36"/>
        </w:rPr>
        <w:t>Ⅰ-Ⅶ</w:t>
      </w:r>
      <w:r>
        <w:rPr>
          <w:rFonts w:ascii="宋体" w:eastAsia="宋体" w:hAnsi="宋体" w:cs="宋体"/>
          <w:color w:val="000000"/>
          <w:sz w:val="36"/>
        </w:rPr>
        <w:t>，</w:t>
      </w:r>
      <w:r>
        <w:rPr>
          <w:rFonts w:ascii="宋体" w:eastAsia="宋体" w:hAnsi="宋体" w:cs="宋体"/>
          <w:color w:val="000000"/>
          <w:sz w:val="36"/>
        </w:rPr>
        <w:t>tr. Charles Bur-ton Gulick</w:t>
      </w:r>
      <w:r>
        <w:rPr>
          <w:rFonts w:ascii="宋体" w:eastAsia="宋体" w:hAnsi="宋体" w:cs="宋体"/>
          <w:color w:val="000000"/>
          <w:sz w:val="36"/>
        </w:rPr>
        <w:t>，</w:t>
      </w:r>
      <w:r>
        <w:rPr>
          <w:rFonts w:ascii="宋体" w:eastAsia="宋体" w:hAnsi="宋体" w:cs="宋体"/>
          <w:color w:val="000000"/>
          <w:sz w:val="36"/>
        </w:rPr>
        <w:t xml:space="preserve"> Loeb</w:t>
      </w:r>
      <w:r>
        <w:rPr>
          <w:rFonts w:ascii="宋体" w:eastAsia="宋体" w:hAnsi="宋体" w:cs="宋体"/>
          <w:color w:val="000000"/>
          <w:sz w:val="36"/>
        </w:rPr>
        <w:t>，</w:t>
      </w:r>
      <w:r>
        <w:rPr>
          <w:rFonts w:ascii="宋体" w:eastAsia="宋体" w:hAnsi="宋体" w:cs="宋体"/>
          <w:color w:val="000000"/>
          <w:sz w:val="36"/>
        </w:rPr>
        <w:t xml:space="preserve"> New York</w:t>
      </w:r>
      <w:r>
        <w:rPr>
          <w:rFonts w:ascii="宋体" w:eastAsia="宋体" w:hAnsi="宋体" w:cs="宋体"/>
          <w:color w:val="000000"/>
          <w:sz w:val="36"/>
        </w:rPr>
        <w:t>：</w:t>
      </w:r>
      <w:r>
        <w:rPr>
          <w:rFonts w:ascii="宋体" w:eastAsia="宋体" w:hAnsi="宋体" w:cs="宋体"/>
          <w:color w:val="000000"/>
          <w:sz w:val="36"/>
        </w:rPr>
        <w:t xml:space="preserve"> Putnam</w:t>
      </w:r>
      <w:r>
        <w:rPr>
          <w:rFonts w:ascii="宋体" w:eastAsia="宋体" w:hAnsi="宋体" w:cs="宋体"/>
          <w:color w:val="000000"/>
          <w:sz w:val="36"/>
        </w:rPr>
        <w:t>，</w:t>
      </w:r>
      <w:r>
        <w:rPr>
          <w:rFonts w:ascii="宋体" w:eastAsia="宋体" w:hAnsi="宋体" w:cs="宋体"/>
          <w:color w:val="000000"/>
          <w:sz w:val="36"/>
        </w:rPr>
        <w:t>1927-1951</w:t>
      </w:r>
      <w:r>
        <w:rPr>
          <w:rFonts w:ascii="宋体" w:eastAsia="宋体" w:hAnsi="宋体" w:cs="宋体"/>
          <w:color w:val="000000"/>
          <w:sz w:val="36"/>
        </w:rPr>
        <w:t>，卷</w:t>
      </w:r>
      <w:r>
        <w:rPr>
          <w:rFonts w:ascii="宋体" w:eastAsia="宋体" w:hAnsi="宋体" w:cs="宋体"/>
          <w:color w:val="000000"/>
          <w:sz w:val="36"/>
        </w:rPr>
        <w:t>6</w:t>
      </w:r>
      <w:r>
        <w:rPr>
          <w:rFonts w:ascii="宋体" w:eastAsia="宋体" w:hAnsi="宋体" w:cs="宋体"/>
          <w:color w:val="000000"/>
          <w:sz w:val="36"/>
        </w:rPr>
        <w:t>，页</w:t>
      </w:r>
      <w:r>
        <w:rPr>
          <w:rFonts w:ascii="宋体" w:eastAsia="宋体" w:hAnsi="宋体" w:cs="宋体"/>
          <w:color w:val="000000"/>
          <w:sz w:val="36"/>
        </w:rPr>
        <w:t>307-309</w:t>
      </w:r>
      <w:r>
        <w:rPr>
          <w:rFonts w:ascii="宋体" w:eastAsia="宋体" w:hAnsi="宋体" w:cs="宋体"/>
          <w:color w:val="000000"/>
          <w:sz w:val="36"/>
        </w:rPr>
        <w:t>。</w:t>
      </w:r>
    </w:p>
    <w:p w:rsidR="00B83E87" w:rsidRDefault="00460AC0">
      <w:pPr>
        <w:wordWrap w:val="0"/>
        <w:spacing w:line="520" w:lineRule="atLeast"/>
        <w:ind w:left="20" w:right="480" w:firstLine="70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丹麦语</w:t>
      </w:r>
      <w:r>
        <w:rPr>
          <w:rFonts w:ascii="宋体" w:eastAsia="宋体" w:hAnsi="宋体" w:cs="宋体"/>
          <w:color w:val="000000"/>
          <w:sz w:val="37"/>
        </w:rPr>
        <w:t xml:space="preserve"> Velbekomme</w:t>
      </w:r>
      <w:r>
        <w:rPr>
          <w:rFonts w:ascii="宋体" w:eastAsia="宋体" w:hAnsi="宋体" w:cs="宋体"/>
          <w:color w:val="000000"/>
          <w:sz w:val="37"/>
        </w:rPr>
        <w:t>，字面意思为</w:t>
      </w:r>
      <w:r>
        <w:rPr>
          <w:rFonts w:ascii="宋体" w:eastAsia="宋体" w:hAnsi="宋体" w:cs="宋体"/>
          <w:color w:val="000000"/>
          <w:sz w:val="37"/>
        </w:rPr>
        <w:t>“</w:t>
      </w:r>
      <w:r>
        <w:rPr>
          <w:rFonts w:ascii="宋体" w:eastAsia="宋体" w:hAnsi="宋体" w:cs="宋体"/>
          <w:color w:val="000000"/>
          <w:sz w:val="37"/>
        </w:rPr>
        <w:t>这对你有好处哩</w:t>
      </w:r>
      <w:r>
        <w:rPr>
          <w:rFonts w:ascii="宋体" w:eastAsia="宋体" w:hAnsi="宋体" w:cs="宋体"/>
          <w:color w:val="000000"/>
          <w:sz w:val="37"/>
        </w:rPr>
        <w:t>”</w:t>
      </w:r>
      <w:r>
        <w:rPr>
          <w:rFonts w:ascii="宋体" w:eastAsia="宋体" w:hAnsi="宋体" w:cs="宋体"/>
          <w:color w:val="000000"/>
          <w:sz w:val="37"/>
        </w:rPr>
        <w:t>，习惯上是女主人用来回答对款待表示谢意的用语。</w:t>
      </w:r>
    </w:p>
    <w:p w:rsidR="00B83E87" w:rsidRDefault="00460AC0">
      <w:pPr>
        <w:wordWrap w:val="0"/>
        <w:spacing w:line="520" w:lineRule="atLeast"/>
        <w:ind w:left="680"/>
        <w:textAlignment w:val="baseline"/>
        <w:rPr>
          <w:sz w:val="37"/>
        </w:rPr>
      </w:pPr>
      <w:r>
        <w:rPr>
          <w:rFonts w:ascii="宋体" w:eastAsia="宋体" w:hAnsi="宋体" w:cs="宋体"/>
          <w:color w:val="000000"/>
          <w:sz w:val="37"/>
        </w:rPr>
        <w:t xml:space="preserve">③ </w:t>
      </w:r>
      <w:r>
        <w:rPr>
          <w:rFonts w:ascii="宋体" w:eastAsia="宋体" w:hAnsi="宋体" w:cs="宋体"/>
          <w:color w:val="000000"/>
          <w:sz w:val="37"/>
        </w:rPr>
        <w:t>参见【</w:t>
      </w:r>
      <w:r>
        <w:rPr>
          <w:rFonts w:ascii="宋体" w:eastAsia="宋体" w:hAnsi="宋体" w:cs="宋体"/>
          <w:color w:val="000000"/>
          <w:sz w:val="37"/>
        </w:rPr>
        <w:t>295</w:t>
      </w:r>
      <w:r>
        <w:rPr>
          <w:rFonts w:ascii="宋体" w:eastAsia="宋体" w:hAnsi="宋体" w:cs="宋体"/>
          <w:color w:val="000000"/>
          <w:sz w:val="37"/>
        </w:rPr>
        <w:t>】。</w:t>
      </w:r>
    </w:p>
    <w:p w:rsidR="00B83E87" w:rsidRDefault="00460AC0">
      <w:pPr>
        <w:wordWrap w:val="0"/>
        <w:spacing w:line="520" w:lineRule="atLeast"/>
        <w:ind w:left="680" w:firstLine="40"/>
        <w:textAlignment w:val="baseline"/>
        <w:rPr>
          <w:sz w:val="37"/>
        </w:rPr>
      </w:pPr>
      <w:r>
        <w:rPr>
          <w:rFonts w:ascii="宋体" w:eastAsia="宋体" w:hAnsi="宋体" w:cs="宋体"/>
          <w:color w:val="000000"/>
          <w:sz w:val="37"/>
        </w:rPr>
        <w:t xml:space="preserve">④ </w:t>
      </w:r>
      <w:r>
        <w:rPr>
          <w:rFonts w:ascii="宋体" w:eastAsia="宋体" w:hAnsi="宋体" w:cs="宋体"/>
          <w:color w:val="000000"/>
          <w:sz w:val="37"/>
        </w:rPr>
        <w:t>有关以上一节，参见《增补》，页</w:t>
      </w:r>
      <w:r>
        <w:rPr>
          <w:rFonts w:ascii="宋体" w:eastAsia="宋体" w:hAnsi="宋体" w:cs="宋体"/>
          <w:color w:val="000000"/>
          <w:sz w:val="37"/>
        </w:rPr>
        <w:t>521(</w:t>
      </w:r>
      <w:r>
        <w:rPr>
          <w:rFonts w:ascii="宋体" w:eastAsia="宋体" w:hAnsi="宋体" w:cs="宋体"/>
          <w:color w:val="000000"/>
          <w:sz w:val="37"/>
        </w:rPr>
        <w:t>《论文》卷</w:t>
      </w:r>
      <w:r>
        <w:rPr>
          <w:rFonts w:ascii="宋体" w:eastAsia="宋体" w:hAnsi="宋体" w:cs="宋体"/>
          <w:color w:val="000000"/>
          <w:sz w:val="37"/>
        </w:rPr>
        <w:t>3-B179</w:t>
      </w:r>
      <w:r>
        <w:rPr>
          <w:rFonts w:ascii="宋体" w:eastAsia="宋体" w:hAnsi="宋体" w:cs="宋体"/>
          <w:color w:val="000000"/>
          <w:sz w:val="37"/>
        </w:rPr>
        <w:t>：</w:t>
      </w:r>
      <w:r>
        <w:rPr>
          <w:rFonts w:ascii="宋体" w:eastAsia="宋体" w:hAnsi="宋体" w:cs="宋体"/>
          <w:color w:val="000000"/>
          <w:sz w:val="37"/>
        </w:rPr>
        <w:t xml:space="preserve"> 51)</w:t>
      </w:r>
      <w:r>
        <w:rPr>
          <w:rFonts w:ascii="宋体" w:eastAsia="宋体" w:hAnsi="宋体" w:cs="宋体"/>
          <w:color w:val="000000"/>
          <w:sz w:val="37"/>
        </w:rPr>
        <w:t>。</w:t>
      </w:r>
    </w:p>
    <w:p w:rsidR="00B83E87" w:rsidRDefault="00460AC0">
      <w:pPr>
        <w:wordWrap w:val="0"/>
        <w:spacing w:line="520" w:lineRule="atLeast"/>
        <w:ind w:left="20" w:right="460" w:firstLine="700"/>
        <w:textAlignment w:val="baseline"/>
        <w:rPr>
          <w:sz w:val="37"/>
        </w:rPr>
      </w:pPr>
      <w:r>
        <w:rPr>
          <w:rFonts w:ascii="宋体" w:eastAsia="宋体" w:hAnsi="宋体" w:cs="宋体"/>
          <w:color w:val="000000"/>
          <w:sz w:val="37"/>
        </w:rPr>
        <w:t xml:space="preserve">⑤ </w:t>
      </w:r>
      <w:r>
        <w:rPr>
          <w:rFonts w:ascii="宋体" w:eastAsia="宋体" w:hAnsi="宋体" w:cs="宋体"/>
          <w:color w:val="000000"/>
          <w:sz w:val="37"/>
        </w:rPr>
        <w:t>有关以下一节，参见《增补》，页</w:t>
      </w:r>
      <w:r>
        <w:rPr>
          <w:rFonts w:ascii="宋体" w:eastAsia="宋体" w:hAnsi="宋体" w:cs="宋体"/>
          <w:color w:val="000000"/>
          <w:sz w:val="37"/>
        </w:rPr>
        <w:t>521-523(</w:t>
      </w:r>
      <w:r>
        <w:rPr>
          <w:rFonts w:ascii="宋体" w:eastAsia="宋体" w:hAnsi="宋体" w:cs="宋体"/>
          <w:color w:val="000000"/>
          <w:sz w:val="37"/>
        </w:rPr>
        <w:t>《论文》卷</w:t>
      </w:r>
      <w:r>
        <w:rPr>
          <w:rFonts w:ascii="宋体" w:eastAsia="宋体" w:hAnsi="宋体" w:cs="宋体"/>
          <w:color w:val="000000"/>
          <w:sz w:val="37"/>
        </w:rPr>
        <w:t>2-A36</w:t>
      </w:r>
      <w:r>
        <w:rPr>
          <w:rFonts w:ascii="宋体" w:eastAsia="宋体" w:hAnsi="宋体" w:cs="宋体"/>
          <w:color w:val="000000"/>
          <w:sz w:val="37"/>
        </w:rPr>
        <w:t>；卷</w:t>
      </w:r>
      <w:r>
        <w:rPr>
          <w:rFonts w:ascii="宋体" w:eastAsia="宋体" w:hAnsi="宋体" w:cs="宋体"/>
          <w:color w:val="000000"/>
          <w:sz w:val="37"/>
        </w:rPr>
        <w:t>3-B179</w:t>
      </w:r>
      <w:r>
        <w:rPr>
          <w:rFonts w:ascii="宋体" w:eastAsia="宋体" w:hAnsi="宋体" w:cs="宋体"/>
          <w:color w:val="000000"/>
          <w:sz w:val="37"/>
        </w:rPr>
        <w:t>：</w:t>
      </w:r>
      <w:r>
        <w:rPr>
          <w:rFonts w:ascii="宋体" w:eastAsia="宋体" w:hAnsi="宋体" w:cs="宋体"/>
          <w:color w:val="000000"/>
          <w:sz w:val="37"/>
        </w:rPr>
        <w:t xml:space="preserve"> 52)</w:t>
      </w:r>
      <w:r>
        <w:rPr>
          <w:rFonts w:ascii="宋体" w:eastAsia="宋体" w:hAnsi="宋体" w:cs="宋体"/>
          <w:color w:val="000000"/>
          <w:sz w:val="37"/>
        </w:rPr>
        <w:t>。</w:t>
      </w:r>
    </w:p>
    <w:p w:rsidR="00B83E87" w:rsidRDefault="00460AC0">
      <w:pPr>
        <w:wordWrap w:val="0"/>
        <w:spacing w:line="600" w:lineRule="atLeast"/>
        <w:ind w:left="20" w:right="460" w:firstLine="700"/>
        <w:textAlignment w:val="baseline"/>
        <w:rPr>
          <w:sz w:val="41"/>
        </w:rPr>
      </w:pPr>
      <w:r>
        <w:rPr>
          <w:rFonts w:ascii="宋体" w:eastAsia="宋体" w:hAnsi="宋体" w:cs="宋体"/>
          <w:color w:val="000000"/>
          <w:sz w:val="41"/>
        </w:rPr>
        <w:t xml:space="preserve">⑥ </w:t>
      </w:r>
      <w:r>
        <w:rPr>
          <w:rFonts w:ascii="宋体" w:eastAsia="宋体" w:hAnsi="宋体" w:cs="宋体"/>
          <w:color w:val="000000"/>
          <w:sz w:val="41"/>
        </w:rPr>
        <w:t>在斯堪的纳维亚神话中，芬里尔是一头巨狼，洛基</w:t>
      </w:r>
      <w:r>
        <w:rPr>
          <w:rFonts w:ascii="宋体" w:eastAsia="宋体" w:hAnsi="宋体" w:cs="宋体"/>
          <w:color w:val="000000"/>
          <w:sz w:val="41"/>
        </w:rPr>
        <w:t>(Loki)</w:t>
      </w:r>
      <w:r>
        <w:rPr>
          <w:rFonts w:ascii="宋体" w:eastAsia="宋体" w:hAnsi="宋体" w:cs="宋体"/>
          <w:color w:val="000000"/>
          <w:sz w:val="41"/>
        </w:rPr>
        <w:t>之子，被缚住直到世界末日</w:t>
      </w:r>
      <w:r>
        <w:rPr>
          <w:rFonts w:ascii="宋体" w:eastAsia="宋体" w:hAnsi="宋体" w:cs="宋体"/>
          <w:color w:val="000000"/>
          <w:sz w:val="41"/>
        </w:rPr>
        <w:t>(</w:t>
      </w:r>
      <w:r>
        <w:rPr>
          <w:rFonts w:ascii="宋体" w:eastAsia="宋体" w:hAnsi="宋体" w:cs="宋体"/>
          <w:color w:val="000000"/>
          <w:sz w:val="41"/>
        </w:rPr>
        <w:t>世界在诸神埃西尔</w:t>
      </w:r>
      <w:r>
        <w:rPr>
          <w:rFonts w:ascii="宋体" w:eastAsia="宋体" w:hAnsi="宋体" w:cs="宋体"/>
          <w:color w:val="000000"/>
          <w:sz w:val="41"/>
        </w:rPr>
        <w:t>(Aesir)</w:t>
      </w:r>
      <w:r>
        <w:rPr>
          <w:rFonts w:ascii="宋体" w:eastAsia="宋体" w:hAnsi="宋体" w:cs="宋体"/>
          <w:color w:val="000000"/>
          <w:sz w:val="41"/>
        </w:rPr>
        <w:t>和洛基领导下的赫尔</w:t>
      </w:r>
      <w:r>
        <w:rPr>
          <w:rFonts w:ascii="宋体" w:eastAsia="宋体" w:hAnsi="宋体" w:cs="宋体"/>
          <w:color w:val="000000"/>
          <w:sz w:val="41"/>
        </w:rPr>
        <w:t>(Hel)</w:t>
      </w:r>
      <w:r>
        <w:rPr>
          <w:rFonts w:ascii="宋体" w:eastAsia="宋体" w:hAnsi="宋体" w:cs="宋体"/>
          <w:color w:val="000000"/>
          <w:sz w:val="41"/>
        </w:rPr>
        <w:t>的势力之间的冲突中最终毁灭</w:t>
      </w:r>
      <w:r>
        <w:rPr>
          <w:rFonts w:ascii="宋体" w:eastAsia="宋体" w:hAnsi="宋体" w:cs="宋体"/>
          <w:color w:val="000000"/>
          <w:sz w:val="41"/>
        </w:rPr>
        <w:t>)</w:t>
      </w:r>
      <w:r>
        <w:rPr>
          <w:rFonts w:ascii="宋体" w:eastAsia="宋体" w:hAnsi="宋体" w:cs="宋体"/>
          <w:color w:val="000000"/>
          <w:sz w:val="41"/>
        </w:rPr>
        <w:t>，这时它吞没了诸神之首奥丁</w:t>
      </w:r>
      <w:r>
        <w:rPr>
          <w:rFonts w:ascii="宋体" w:eastAsia="宋体" w:hAnsi="宋体" w:cs="宋体"/>
          <w:color w:val="000000"/>
          <w:sz w:val="41"/>
        </w:rPr>
        <w:t>(Odin)</w:t>
      </w:r>
      <w:r>
        <w:rPr>
          <w:rFonts w:ascii="宋体" w:eastAsia="宋体" w:hAnsi="宋体" w:cs="宋体"/>
          <w:color w:val="000000"/>
          <w:sz w:val="41"/>
        </w:rPr>
        <w:t>。</w:t>
      </w:r>
    </w:p>
    <w:p w:rsidR="00B83E87" w:rsidRDefault="00B83E87"/>
    <w:p w:rsidR="00B83E87" w:rsidRDefault="00B83E87">
      <w:pPr>
        <w:sectPr w:rsidR="00B83E87">
          <w:headerReference w:type="default" r:id="rId144"/>
          <w:footerReference w:type="default" r:id="rId145"/>
          <w:pgSz w:w="14960" w:h="23700"/>
          <w:pgMar w:top="1780" w:right="1160" w:bottom="1780" w:left="1160" w:header="1480" w:footer="1480" w:gutter="0"/>
          <w:cols w:space="720"/>
        </w:sectPr>
      </w:pPr>
    </w:p>
    <w:p w:rsidR="00B83E87" w:rsidRDefault="00460AC0">
      <w:pPr>
        <w:wordWrap w:val="0"/>
        <w:spacing w:line="480" w:lineRule="atLeast"/>
        <w:ind w:left="100"/>
        <w:textAlignment w:val="baseline"/>
        <w:rPr>
          <w:sz w:val="35"/>
        </w:rPr>
      </w:pPr>
      <w:r>
        <w:rPr>
          <w:rFonts w:ascii="仿宋" w:eastAsia="仿宋" w:hAnsi="仿宋" w:cs="仿宋"/>
          <w:color w:val="000000"/>
          <w:sz w:val="35"/>
        </w:rPr>
        <w:lastRenderedPageBreak/>
        <w:t xml:space="preserve">42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6"/>
        </w:rPr>
      </w:pPr>
    </w:p>
    <w:p w:rsidR="00B83E87" w:rsidRDefault="00460AC0">
      <w:pPr>
        <w:wordWrap w:val="0"/>
        <w:spacing w:line="700" w:lineRule="atLeast"/>
        <w:ind w:left="100" w:right="80"/>
        <w:textAlignment w:val="baseline"/>
        <w:rPr>
          <w:sz w:val="36"/>
        </w:rPr>
      </w:pPr>
      <w:r>
        <w:rPr>
          <w:rFonts w:ascii="宋体" w:eastAsia="宋体" w:hAnsi="宋体" w:cs="宋体"/>
          <w:color w:val="000000"/>
          <w:sz w:val="36"/>
        </w:rPr>
        <w:t>这根链条</w:t>
      </w:r>
      <w:r>
        <w:rPr>
          <w:rFonts w:ascii="宋体" w:eastAsia="宋体" w:hAnsi="宋体" w:cs="宋体"/>
          <w:color w:val="000000"/>
          <w:sz w:val="36"/>
        </w:rPr>
        <w:t>“</w:t>
      </w:r>
      <w:r>
        <w:rPr>
          <w:rFonts w:ascii="宋体" w:eastAsia="宋体" w:hAnsi="宋体" w:cs="宋体"/>
          <w:color w:val="000000"/>
          <w:sz w:val="36"/>
        </w:rPr>
        <w:t>柔韧如丝，产生出最强有力的张力，不可能被拉断</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①</w:t>
      </w:r>
    </w:p>
    <w:p w:rsidR="00B83E87" w:rsidRDefault="00B83E87">
      <w:pPr>
        <w:wordWrap w:val="0"/>
        <w:spacing w:line="700" w:lineRule="exact"/>
        <w:textAlignment w:val="baseline"/>
        <w:rPr>
          <w:sz w:val="36"/>
        </w:rPr>
      </w:pPr>
    </w:p>
    <w:p w:rsidR="00B83E87" w:rsidRDefault="00460AC0">
      <w:pPr>
        <w:wordWrap w:val="0"/>
        <w:spacing w:line="700" w:lineRule="atLeast"/>
        <w:ind w:left="100" w:firstLine="840"/>
        <w:textAlignment w:val="baseline"/>
        <w:rPr>
          <w:sz w:val="36"/>
        </w:rPr>
      </w:pPr>
      <w:r>
        <w:rPr>
          <w:rFonts w:ascii="宋体" w:eastAsia="宋体" w:hAnsi="宋体" w:cs="宋体"/>
          <w:color w:val="000000"/>
          <w:sz w:val="36"/>
        </w:rPr>
        <w:t>足够奇怪的是，在人生的所有时期中吸引住一个人的老是相同的东西，他总是走</w:t>
      </w:r>
      <w:r>
        <w:rPr>
          <w:rFonts w:ascii="宋体" w:eastAsia="宋体" w:hAnsi="宋体" w:cs="宋体"/>
          <w:color w:val="000000"/>
          <w:sz w:val="36"/>
        </w:rPr>
        <w:t>这么远，或者相反，向后倒退。在文法学校里，十五岁时，我写了非常文雅的文章来论证上帝的存在和灵魂的不朽，论证信仰的概念和奇迹的意义。为了我的</w:t>
      </w:r>
      <w:r>
        <w:rPr>
          <w:rFonts w:ascii="宋体" w:eastAsia="宋体" w:hAnsi="宋体" w:cs="宋体"/>
          <w:color w:val="000000"/>
          <w:sz w:val="36"/>
        </w:rPr>
        <w:t xml:space="preserve"> examen artium[</w:t>
      </w:r>
      <w:r>
        <w:rPr>
          <w:rFonts w:ascii="宋体" w:eastAsia="宋体" w:hAnsi="宋体" w:cs="宋体"/>
          <w:color w:val="000000"/>
          <w:sz w:val="36"/>
        </w:rPr>
        <w:t>学业考试</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②</w:t>
      </w:r>
      <w:r>
        <w:rPr>
          <w:rFonts w:ascii="宋体" w:eastAsia="宋体" w:hAnsi="宋体" w:cs="宋体"/>
          <w:color w:val="000000"/>
          <w:sz w:val="36"/>
        </w:rPr>
        <w:t>我写了一篇论灵魂不朽的文章，为此我得到了</w:t>
      </w:r>
      <w:r>
        <w:rPr>
          <w:rFonts w:ascii="宋体" w:eastAsia="宋体" w:hAnsi="宋体" w:cs="宋体"/>
          <w:color w:val="000000"/>
          <w:sz w:val="36"/>
        </w:rPr>
        <w:t>præ ceteris [</w:t>
      </w:r>
      <w:r>
        <w:rPr>
          <w:rFonts w:ascii="宋体" w:eastAsia="宋体" w:hAnsi="宋体" w:cs="宋体"/>
          <w:color w:val="000000"/>
          <w:sz w:val="36"/>
        </w:rPr>
        <w:t>杰出或特优</w:t>
      </w:r>
      <w:r>
        <w:rPr>
          <w:rFonts w:ascii="宋体" w:eastAsia="宋体" w:hAnsi="宋体" w:cs="宋体"/>
          <w:color w:val="000000"/>
          <w:sz w:val="36"/>
        </w:rPr>
        <w:t>]③</w:t>
      </w:r>
      <w:r>
        <w:rPr>
          <w:rFonts w:ascii="宋体" w:eastAsia="宋体" w:hAnsi="宋体" w:cs="宋体"/>
          <w:color w:val="000000"/>
          <w:sz w:val="36"/>
        </w:rPr>
        <w:t>的评语；后来我因一篇论这个问题的文章而得了奖金。谁会相信在我二十五岁时，经过这样一个坚实的、非常有前途的开端之后，竟然会达到无法就灵魂不朽的问题提出单独论证的地步。【</w:t>
      </w:r>
      <w:r>
        <w:rPr>
          <w:rFonts w:ascii="宋体" w:eastAsia="宋体" w:hAnsi="宋体" w:cs="宋体"/>
          <w:color w:val="000000"/>
          <w:sz w:val="36"/>
        </w:rPr>
        <w:t>35</w:t>
      </w:r>
      <w:r>
        <w:rPr>
          <w:rFonts w:ascii="宋体" w:eastAsia="宋体" w:hAnsi="宋体" w:cs="宋体"/>
          <w:color w:val="000000"/>
          <w:sz w:val="36"/>
        </w:rPr>
        <w:t>】从上学之日起，我特地回忆了我的一篇论灵魂不朽的文章，由于语言和内容的出色，受到</w:t>
      </w:r>
      <w:r>
        <w:rPr>
          <w:rFonts w:ascii="宋体" w:eastAsia="宋体" w:hAnsi="宋体" w:cs="宋体"/>
          <w:color w:val="000000"/>
          <w:sz w:val="36"/>
        </w:rPr>
        <w:t>了很高的奖励，并由教师大声朗读。哎呀，哎呀，哎呀！我把那篇文章扔掉很久了。多么不幸啊！我那怀疑的灵魂也许会被它俘虏，会被语言和内容所俘虏。因此，这是我对父母们、长者们和老师们的忠告</w:t>
      </w:r>
      <w:r>
        <w:rPr>
          <w:rFonts w:ascii="宋体" w:eastAsia="宋体" w:hAnsi="宋体" w:cs="宋体"/>
          <w:color w:val="000000"/>
          <w:sz w:val="36"/>
        </w:rPr>
        <w:t>————</w:t>
      </w:r>
      <w:r>
        <w:rPr>
          <w:rFonts w:ascii="宋体" w:eastAsia="宋体" w:hAnsi="宋体" w:cs="宋体"/>
          <w:color w:val="000000"/>
          <w:sz w:val="36"/>
        </w:rPr>
        <w:t>他们要负责地力促孩子们保存写于十五岁时的丹麦语作文。给予这一忠告，是我为了有益于人类所能做的唯一事情。</w:t>
      </w:r>
    </w:p>
    <w:p w:rsidR="00B83E87" w:rsidRDefault="00460AC0">
      <w:pPr>
        <w:wordWrap w:val="0"/>
        <w:spacing w:line="700" w:lineRule="atLeast"/>
        <w:ind w:left="120"/>
        <w:textAlignment w:val="baseline"/>
        <w:rPr>
          <w:sz w:val="36"/>
        </w:rPr>
      </w:pPr>
      <w:r>
        <w:rPr>
          <w:rFonts w:ascii="宋体" w:eastAsia="宋体" w:hAnsi="宋体" w:cs="宋体"/>
          <w:color w:val="000000"/>
          <w:sz w:val="36"/>
          <w:u w:val="single"/>
        </w:rPr>
        <w:t xml:space="preserve">                 </w:t>
      </w:r>
    </w:p>
    <w:p w:rsidR="00B83E87" w:rsidRDefault="00460AC0">
      <w:pPr>
        <w:wordWrap w:val="0"/>
        <w:spacing w:before="280" w:line="700" w:lineRule="atLeast"/>
        <w:ind w:left="100" w:right="20" w:firstLine="700"/>
        <w:textAlignment w:val="baseline"/>
        <w:rPr>
          <w:sz w:val="36"/>
        </w:rPr>
      </w:pPr>
      <w:r>
        <w:rPr>
          <w:rFonts w:ascii="TimesNewRoman" w:eastAsia="TimesNewRoman" w:hAnsi="TimesNewRoman" w:cs="TimesNewRoman"/>
          <w:color w:val="000000"/>
          <w:sz w:val="36"/>
        </w:rPr>
        <w:t xml:space="preserve">①    </w:t>
      </w:r>
      <w:r>
        <w:rPr>
          <w:rFonts w:ascii="TimesNewRoman" w:eastAsia="TimesNewRoman" w:hAnsi="TimesNewRoman" w:cs="TimesNewRoman"/>
          <w:color w:val="000000"/>
          <w:sz w:val="36"/>
        </w:rPr>
        <w:t>引文出自</w:t>
      </w:r>
      <w:r>
        <w:rPr>
          <w:rFonts w:ascii="TimesNewRoman" w:eastAsia="TimesNewRoman" w:hAnsi="TimesNewRoman" w:cs="TimesNewRoman"/>
          <w:color w:val="000000"/>
          <w:sz w:val="36"/>
        </w:rPr>
        <w:t xml:space="preserve"> Jacob Baerent Møinichen, Nordiske Folks Overtroe, Guder,</w:t>
      </w:r>
      <w:r>
        <w:rPr>
          <w:rFonts w:ascii="宋体" w:eastAsia="宋体" w:hAnsi="宋体" w:cs="宋体"/>
          <w:color w:val="000000"/>
          <w:sz w:val="36"/>
        </w:rPr>
        <w:t>Fabler og Helte, Copenhage</w:t>
      </w:r>
      <w:r>
        <w:rPr>
          <w:rFonts w:ascii="宋体" w:eastAsia="宋体" w:hAnsi="宋体" w:cs="宋体"/>
          <w:color w:val="000000"/>
          <w:sz w:val="36"/>
        </w:rPr>
        <w:t>n: 1800,</w:t>
      </w:r>
      <w:r>
        <w:rPr>
          <w:rFonts w:ascii="宋体" w:eastAsia="宋体" w:hAnsi="宋体" w:cs="宋体"/>
          <w:color w:val="000000"/>
          <w:sz w:val="36"/>
        </w:rPr>
        <w:t>页</w:t>
      </w:r>
      <w:r>
        <w:rPr>
          <w:rFonts w:ascii="宋体" w:eastAsia="宋体" w:hAnsi="宋体" w:cs="宋体"/>
          <w:color w:val="000000"/>
          <w:sz w:val="36"/>
        </w:rPr>
        <w:t>101</w:t>
      </w:r>
      <w:r>
        <w:rPr>
          <w:rFonts w:ascii="宋体" w:eastAsia="宋体" w:hAnsi="宋体" w:cs="宋体"/>
          <w:color w:val="000000"/>
          <w:sz w:val="36"/>
        </w:rPr>
        <w:t>。前面一系列用来造成链条的东西</w:t>
      </w:r>
      <w:r>
        <w:rPr>
          <w:rFonts w:ascii="TimesNewRoman" w:eastAsia="TimesNewRoman" w:hAnsi="TimesNewRoman" w:cs="TimesNewRoman"/>
          <w:color w:val="000000"/>
          <w:sz w:val="36"/>
        </w:rPr>
        <w:t>一部分根据</w:t>
      </w:r>
      <w:r>
        <w:rPr>
          <w:rFonts w:ascii="TimesNewRoman" w:eastAsia="TimesNewRoman" w:hAnsi="TimesNewRoman" w:cs="TimesNewRoman"/>
          <w:color w:val="000000"/>
          <w:sz w:val="36"/>
        </w:rPr>
        <w:t xml:space="preserve"> Møinichen</w:t>
      </w:r>
      <w:r>
        <w:rPr>
          <w:rFonts w:ascii="TimesNewRoman" w:eastAsia="TimesNewRoman" w:hAnsi="TimesNewRoman" w:cs="TimesNewRoman"/>
          <w:color w:val="000000"/>
          <w:sz w:val="36"/>
        </w:rPr>
        <w:t>，一部分根据</w:t>
      </w:r>
      <w:r>
        <w:rPr>
          <w:rFonts w:ascii="TimesNewRoman" w:eastAsia="TimesNewRoman" w:hAnsi="TimesNewRoman" w:cs="TimesNewRoman"/>
          <w:color w:val="000000"/>
          <w:sz w:val="36"/>
        </w:rPr>
        <w:t xml:space="preserve"> Nicolai Frederik Severin Grundtvig, Norde-</w:t>
      </w:r>
      <w:r>
        <w:rPr>
          <w:rFonts w:ascii="宋体" w:eastAsia="宋体" w:hAnsi="宋体" w:cs="宋体"/>
          <w:color w:val="000000"/>
          <w:sz w:val="36"/>
        </w:rPr>
        <w:t>ns Mythologi, Copenhagen: 1832),</w:t>
      </w:r>
      <w:r>
        <w:rPr>
          <w:rFonts w:ascii="宋体" w:eastAsia="宋体" w:hAnsi="宋体" w:cs="宋体"/>
          <w:color w:val="000000"/>
          <w:sz w:val="36"/>
        </w:rPr>
        <w:t>页</w:t>
      </w:r>
      <w:r>
        <w:rPr>
          <w:rFonts w:ascii="宋体" w:eastAsia="宋体" w:hAnsi="宋体" w:cs="宋体"/>
          <w:color w:val="000000"/>
          <w:sz w:val="36"/>
        </w:rPr>
        <w:t>518-519</w:t>
      </w:r>
      <w:r>
        <w:rPr>
          <w:rFonts w:ascii="宋体" w:eastAsia="宋体" w:hAnsi="宋体" w:cs="宋体"/>
          <w:color w:val="000000"/>
          <w:sz w:val="36"/>
        </w:rPr>
        <w:t>。基尔克果没有用</w:t>
      </w:r>
      <w:r>
        <w:rPr>
          <w:rFonts w:ascii="宋体" w:eastAsia="宋体" w:hAnsi="宋体" w:cs="宋体"/>
          <w:color w:val="000000"/>
          <w:sz w:val="36"/>
        </w:rPr>
        <w:t xml:space="preserve"> Møinichen</w:t>
      </w:r>
      <w:r>
        <w:rPr>
          <w:rFonts w:ascii="宋体" w:eastAsia="宋体" w:hAnsi="宋体" w:cs="宋体"/>
          <w:color w:val="000000"/>
          <w:sz w:val="36"/>
        </w:rPr>
        <w:t>的</w:t>
      </w:r>
      <w:r>
        <w:rPr>
          <w:rFonts w:ascii="宋体" w:eastAsia="宋体" w:hAnsi="宋体" w:cs="宋体"/>
          <w:color w:val="000000"/>
          <w:sz w:val="36"/>
        </w:rPr>
        <w:t>“</w:t>
      </w:r>
      <w:r>
        <w:rPr>
          <w:rFonts w:ascii="宋体" w:eastAsia="宋体" w:hAnsi="宋体" w:cs="宋体"/>
          <w:color w:val="000000"/>
          <w:sz w:val="36"/>
        </w:rPr>
        <w:t>女人的哭泣</w:t>
      </w:r>
      <w:r>
        <w:rPr>
          <w:rFonts w:ascii="宋体" w:eastAsia="宋体" w:hAnsi="宋体" w:cs="宋体"/>
          <w:color w:val="000000"/>
          <w:sz w:val="36"/>
        </w:rPr>
        <w:t>”</w:t>
      </w:r>
      <w:r>
        <w:rPr>
          <w:rFonts w:ascii="宋体" w:eastAsia="宋体" w:hAnsi="宋体" w:cs="宋体"/>
          <w:color w:val="000000"/>
          <w:sz w:val="36"/>
        </w:rPr>
        <w:t>和</w:t>
      </w:r>
      <w:r>
        <w:rPr>
          <w:rFonts w:ascii="宋体" w:eastAsia="宋体" w:hAnsi="宋体" w:cs="宋体"/>
          <w:color w:val="000000"/>
          <w:sz w:val="36"/>
        </w:rPr>
        <w:t>“</w:t>
      </w:r>
      <w:r>
        <w:rPr>
          <w:rFonts w:ascii="宋体" w:eastAsia="宋体" w:hAnsi="宋体" w:cs="宋体"/>
          <w:color w:val="000000"/>
          <w:sz w:val="36"/>
        </w:rPr>
        <w:t>熊的体力</w:t>
      </w:r>
      <w:r>
        <w:rPr>
          <w:rFonts w:ascii="宋体" w:eastAsia="宋体" w:hAnsi="宋体" w:cs="宋体"/>
          <w:color w:val="000000"/>
          <w:sz w:val="36"/>
        </w:rPr>
        <w:t>”</w:t>
      </w:r>
      <w:r>
        <w:rPr>
          <w:rFonts w:ascii="宋体" w:eastAsia="宋体" w:hAnsi="宋体" w:cs="宋体"/>
          <w:color w:val="000000"/>
          <w:sz w:val="36"/>
        </w:rPr>
        <w:t>的说法，而用了</w:t>
      </w:r>
      <w:r>
        <w:rPr>
          <w:rFonts w:ascii="宋体" w:eastAsia="宋体" w:hAnsi="宋体" w:cs="宋体"/>
          <w:color w:val="000000"/>
          <w:sz w:val="36"/>
        </w:rPr>
        <w:t>“</w:t>
      </w:r>
      <w:r>
        <w:rPr>
          <w:rFonts w:ascii="宋体" w:eastAsia="宋体" w:hAnsi="宋体" w:cs="宋体"/>
          <w:color w:val="000000"/>
          <w:sz w:val="36"/>
        </w:rPr>
        <w:t>女人的胡须</w:t>
      </w:r>
      <w:r>
        <w:rPr>
          <w:rFonts w:ascii="宋体" w:eastAsia="宋体" w:hAnsi="宋体" w:cs="宋体"/>
          <w:color w:val="000000"/>
          <w:sz w:val="36"/>
        </w:rPr>
        <w:t>”</w:t>
      </w:r>
      <w:r>
        <w:rPr>
          <w:rFonts w:ascii="宋体" w:eastAsia="宋体" w:hAnsi="宋体" w:cs="宋体"/>
          <w:color w:val="000000"/>
          <w:sz w:val="36"/>
        </w:rPr>
        <w:t>和</w:t>
      </w:r>
      <w:r>
        <w:rPr>
          <w:rFonts w:ascii="宋体" w:eastAsia="宋体" w:hAnsi="宋体" w:cs="宋体"/>
          <w:color w:val="000000"/>
          <w:sz w:val="36"/>
        </w:rPr>
        <w:t>“</w:t>
      </w:r>
      <w:r>
        <w:rPr>
          <w:rFonts w:ascii="宋体" w:eastAsia="宋体" w:hAnsi="宋体" w:cs="宋体"/>
          <w:color w:val="000000"/>
          <w:sz w:val="36"/>
        </w:rPr>
        <w:t>熊</w:t>
      </w:r>
      <w:r>
        <w:rPr>
          <w:rFonts w:ascii="TimesNewRoman" w:eastAsia="TimesNewRoman" w:hAnsi="TimesNewRoman" w:cs="TimesNewRoman"/>
          <w:color w:val="000000"/>
          <w:sz w:val="36"/>
        </w:rPr>
        <w:t>的草地</w:t>
      </w:r>
      <w:r>
        <w:rPr>
          <w:rFonts w:ascii="TimesNewRoman" w:eastAsia="TimesNewRoman" w:hAnsi="TimesNewRoman" w:cs="TimesNewRoman"/>
          <w:color w:val="000000"/>
          <w:sz w:val="36"/>
        </w:rPr>
        <w:t>”</w:t>
      </w:r>
      <w:r>
        <w:rPr>
          <w:rFonts w:ascii="TimesNewRoman" w:eastAsia="TimesNewRoman" w:hAnsi="TimesNewRoman" w:cs="TimesNewRoman"/>
          <w:color w:val="000000"/>
          <w:sz w:val="36"/>
        </w:rPr>
        <w:t>的说法。</w:t>
      </w:r>
      <w:r>
        <w:rPr>
          <w:rFonts w:ascii="TimesNewRoman" w:eastAsia="TimesNewRoman" w:hAnsi="TimesNewRoman" w:cs="TimesNewRoman"/>
          <w:color w:val="000000"/>
          <w:sz w:val="36"/>
        </w:rPr>
        <w:t xml:space="preserve"> Grundtvig</w:t>
      </w:r>
      <w:r>
        <w:rPr>
          <w:rFonts w:ascii="TimesNewRoman" w:eastAsia="TimesNewRoman" w:hAnsi="TimesNewRoman" w:cs="TimesNewRoman"/>
          <w:color w:val="000000"/>
          <w:sz w:val="36"/>
        </w:rPr>
        <w:t>说他的异文</w:t>
      </w:r>
      <w:r>
        <w:rPr>
          <w:rFonts w:ascii="TimesNewRoman" w:eastAsia="TimesNewRoman" w:hAnsi="TimesNewRoman" w:cs="TimesNewRoman"/>
          <w:color w:val="000000"/>
          <w:sz w:val="36"/>
        </w:rPr>
        <w:t xml:space="preserve"> Seener as sina (Graes)</w:t>
      </w:r>
      <w:r>
        <w:rPr>
          <w:rFonts w:ascii="TimesNewRoman" w:eastAsia="TimesNewRoman" w:hAnsi="TimesNewRoman" w:cs="TimesNewRoman"/>
          <w:color w:val="000000"/>
          <w:sz w:val="36"/>
        </w:rPr>
        <w:t>或</w:t>
      </w:r>
      <w:r>
        <w:rPr>
          <w:rFonts w:ascii="TimesNewRoman" w:eastAsia="TimesNewRoman" w:hAnsi="TimesNewRoman" w:cs="TimesNewRoman"/>
          <w:color w:val="000000"/>
          <w:sz w:val="36"/>
        </w:rPr>
        <w:t xml:space="preserve"> Senegraes</w:t>
      </w:r>
      <w:r>
        <w:rPr>
          <w:rFonts w:ascii="宋体" w:eastAsia="宋体" w:hAnsi="宋体" w:cs="宋体"/>
          <w:color w:val="000000"/>
          <w:sz w:val="36"/>
        </w:rPr>
        <w:t>(quitch grass)</w:t>
      </w:r>
      <w:r>
        <w:rPr>
          <w:rFonts w:ascii="宋体" w:eastAsia="宋体" w:hAnsi="宋体" w:cs="宋体"/>
          <w:color w:val="000000"/>
          <w:sz w:val="36"/>
        </w:rPr>
        <w:t>符合罗列</w:t>
      </w:r>
      <w:r>
        <w:rPr>
          <w:rFonts w:ascii="宋体" w:eastAsia="宋体" w:hAnsi="宋体" w:cs="宋体"/>
          <w:color w:val="000000"/>
          <w:sz w:val="36"/>
        </w:rPr>
        <w:t>出</w:t>
      </w:r>
      <w:r>
        <w:rPr>
          <w:rFonts w:ascii="宋体" w:eastAsia="宋体" w:hAnsi="宋体" w:cs="宋体"/>
          <w:color w:val="000000"/>
          <w:sz w:val="36"/>
        </w:rPr>
        <w:t>“</w:t>
      </w:r>
      <w:r>
        <w:rPr>
          <w:rFonts w:ascii="宋体" w:eastAsia="宋体" w:hAnsi="宋体" w:cs="宋体"/>
          <w:color w:val="000000"/>
          <w:sz w:val="36"/>
        </w:rPr>
        <w:t>全部未知之物</w:t>
      </w:r>
      <w:r>
        <w:rPr>
          <w:rFonts w:ascii="宋体" w:eastAsia="宋体" w:hAnsi="宋体" w:cs="宋体"/>
          <w:color w:val="000000"/>
          <w:sz w:val="36"/>
        </w:rPr>
        <w:t>”</w:t>
      </w:r>
      <w:r>
        <w:rPr>
          <w:rFonts w:ascii="宋体" w:eastAsia="宋体" w:hAnsi="宋体" w:cs="宋体"/>
          <w:color w:val="000000"/>
          <w:sz w:val="36"/>
        </w:rPr>
        <w:t>的要求。</w:t>
      </w:r>
    </w:p>
    <w:p w:rsidR="00B83E87" w:rsidRDefault="00460AC0">
      <w:pPr>
        <w:wordWrap w:val="0"/>
        <w:spacing w:line="700" w:lineRule="atLeast"/>
        <w:ind w:left="100" w:right="80" w:firstLine="70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大学预科或高中课程结束时的学业总考或毕业考试，是进入大学的必要条件。</w:t>
      </w:r>
    </w:p>
    <w:p w:rsidR="00B83E87" w:rsidRDefault="00460AC0">
      <w:pPr>
        <w:wordWrap w:val="0"/>
        <w:spacing w:line="700" w:lineRule="atLeast"/>
        <w:ind w:left="100" w:right="80" w:firstLine="700"/>
        <w:textAlignment w:val="baseline"/>
        <w:rPr>
          <w:sz w:val="36"/>
        </w:rPr>
      </w:pPr>
      <w:r>
        <w:rPr>
          <w:rFonts w:ascii="宋体" w:eastAsia="宋体" w:hAnsi="宋体" w:cs="宋体"/>
          <w:color w:val="000000"/>
          <w:sz w:val="36"/>
        </w:rPr>
        <w:t xml:space="preserve">③  </w:t>
      </w:r>
      <w:r>
        <w:rPr>
          <w:rFonts w:ascii="宋体" w:eastAsia="宋体" w:hAnsi="宋体" w:cs="宋体"/>
          <w:color w:val="000000"/>
          <w:sz w:val="36"/>
        </w:rPr>
        <w:t>参见《书信与文献》卷</w:t>
      </w:r>
      <w:r>
        <w:rPr>
          <w:rFonts w:ascii="宋体" w:eastAsia="宋体" w:hAnsi="宋体" w:cs="宋体"/>
          <w:color w:val="000000"/>
          <w:sz w:val="36"/>
        </w:rPr>
        <w:t>7 (</w:t>
      </w:r>
      <w:r>
        <w:rPr>
          <w:rFonts w:ascii="宋体" w:eastAsia="宋体" w:hAnsi="宋体" w:cs="宋体"/>
          <w:color w:val="000000"/>
          <w:sz w:val="36"/>
        </w:rPr>
        <w:t>基尔克果的</w:t>
      </w:r>
      <w:r>
        <w:rPr>
          <w:rFonts w:ascii="宋体" w:eastAsia="宋体" w:hAnsi="宋体" w:cs="宋体"/>
          <w:color w:val="000000"/>
          <w:sz w:val="36"/>
        </w:rPr>
        <w:t xml:space="preserve"> examen artium </w:t>
      </w:r>
      <w:r>
        <w:rPr>
          <w:rFonts w:ascii="宋体" w:eastAsia="宋体" w:hAnsi="宋体" w:cs="宋体"/>
          <w:color w:val="000000"/>
          <w:sz w:val="36"/>
        </w:rPr>
        <w:t>的抄本</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lastRenderedPageBreak/>
        <w:t>《文集》卷</w:t>
      </w:r>
      <w:r>
        <w:rPr>
          <w:rFonts w:ascii="宋体" w:eastAsia="宋体" w:hAnsi="宋体" w:cs="宋体"/>
          <w:color w:val="000000"/>
          <w:sz w:val="36"/>
        </w:rPr>
        <w:t>25</w:t>
      </w:r>
      <w:r>
        <w:rPr>
          <w:rFonts w:ascii="宋体" w:eastAsia="宋体" w:hAnsi="宋体" w:cs="宋体"/>
          <w:color w:val="000000"/>
          <w:sz w:val="36"/>
        </w:rPr>
        <w:t>。</w:t>
      </w:r>
    </w:p>
    <w:p w:rsidR="00B83E87" w:rsidRDefault="00B83E87"/>
    <w:p w:rsidR="00B83E87" w:rsidRDefault="00B83E87">
      <w:pPr>
        <w:sectPr w:rsidR="00B83E87">
          <w:headerReference w:type="default" r:id="rId146"/>
          <w:footerReference w:type="default" r:id="rId147"/>
          <w:pgSz w:w="15000" w:h="23740"/>
          <w:pgMar w:top="1800" w:right="1340" w:bottom="1800" w:left="1340" w:header="1500" w:footer="1500" w:gutter="0"/>
          <w:cols w:space="720"/>
        </w:sectPr>
      </w:pPr>
    </w:p>
    <w:p w:rsidR="00B83E87" w:rsidRDefault="00460AC0">
      <w:pPr>
        <w:wordWrap w:val="0"/>
        <w:spacing w:line="460" w:lineRule="atLeast"/>
        <w:ind w:right="380"/>
        <w:jc w:val="right"/>
        <w:textAlignment w:val="baseline"/>
        <w:rPr>
          <w:sz w:val="33"/>
        </w:rPr>
      </w:pPr>
      <w:r>
        <w:rPr>
          <w:rFonts w:ascii="仿宋" w:eastAsia="仿宋" w:hAnsi="仿宋" w:cs="仿宋"/>
          <w:color w:val="000000"/>
          <w:sz w:val="33"/>
        </w:rPr>
        <w:lastRenderedPageBreak/>
        <w:t>诗</w:t>
      </w:r>
      <w:r>
        <w:rPr>
          <w:rFonts w:ascii="仿宋" w:eastAsia="仿宋" w:hAnsi="仿宋" w:cs="仿宋"/>
          <w:color w:val="000000"/>
          <w:sz w:val="33"/>
        </w:rPr>
        <w:t xml:space="preserve">  </w:t>
      </w:r>
      <w:r>
        <w:rPr>
          <w:rFonts w:ascii="仿宋" w:eastAsia="仿宋" w:hAnsi="仿宋" w:cs="仿宋"/>
          <w:color w:val="000000"/>
          <w:sz w:val="33"/>
        </w:rPr>
        <w:t>篇</w:t>
      </w:r>
      <w:r>
        <w:rPr>
          <w:rFonts w:ascii="仿宋" w:eastAsia="仿宋" w:hAnsi="仿宋" w:cs="仿宋"/>
          <w:color w:val="000000"/>
          <w:sz w:val="33"/>
        </w:rPr>
        <w:t xml:space="preserve"> 43</w:t>
      </w:r>
    </w:p>
    <w:p w:rsidR="00B83E87" w:rsidRDefault="00B83E87">
      <w:pPr>
        <w:wordWrap w:val="0"/>
        <w:spacing w:line="680" w:lineRule="exact"/>
        <w:jc w:val="right"/>
        <w:textAlignment w:val="baseline"/>
        <w:rPr>
          <w:sz w:val="43"/>
        </w:rPr>
      </w:pPr>
    </w:p>
    <w:p w:rsidR="00B83E87" w:rsidRDefault="00460AC0">
      <w:pPr>
        <w:wordWrap w:val="0"/>
        <w:spacing w:line="680" w:lineRule="atLeast"/>
        <w:ind w:left="20" w:right="400" w:firstLine="840"/>
        <w:textAlignment w:val="baseline"/>
        <w:rPr>
          <w:sz w:val="43"/>
        </w:rPr>
      </w:pPr>
      <w:r>
        <w:rPr>
          <w:rFonts w:ascii="宋体" w:eastAsia="宋体" w:hAnsi="宋体" w:cs="宋体"/>
          <w:color w:val="000000"/>
          <w:sz w:val="43"/>
        </w:rPr>
        <w:t>我也许终于达到了对真理的认识。对于拯救，肯定没有认识到。</w:t>
      </w:r>
      <w:r>
        <w:rPr>
          <w:rFonts w:ascii="宋体" w:eastAsia="宋体" w:hAnsi="宋体" w:cs="宋体"/>
          <w:color w:val="000000"/>
          <w:sz w:val="43"/>
        </w:rPr>
        <w:t>①</w:t>
      </w:r>
      <w:r>
        <w:rPr>
          <w:rFonts w:ascii="宋体" w:eastAsia="宋体" w:hAnsi="宋体" w:cs="宋体"/>
          <w:color w:val="000000"/>
          <w:sz w:val="43"/>
        </w:rPr>
        <w:t>怎么办呢？人们说，在世上活着。那么，我应把自己的悲哀与世界交流，为证明一切都是那么可怜和不幸而做出更多的贡献，或许在人类生活中发现一个新的、迄今未被发现的污点</w:t>
      </w:r>
      <w:r>
        <w:rPr>
          <w:rFonts w:ascii="宋体" w:eastAsia="宋体" w:hAnsi="宋体" w:cs="宋体"/>
          <w:color w:val="000000"/>
          <w:sz w:val="43"/>
        </w:rPr>
        <w:t>[Plet]</w:t>
      </w:r>
      <w:r>
        <w:rPr>
          <w:rFonts w:ascii="宋体" w:eastAsia="宋体" w:hAnsi="宋体" w:cs="宋体"/>
          <w:color w:val="000000"/>
          <w:sz w:val="43"/>
        </w:rPr>
        <w:t>？然后我可以得到出名的难得报偿，恰如在木星上发现黑点</w:t>
      </w:r>
      <w:r>
        <w:rPr>
          <w:rFonts w:ascii="宋体" w:eastAsia="宋体" w:hAnsi="宋体" w:cs="宋体"/>
          <w:color w:val="000000"/>
          <w:sz w:val="43"/>
        </w:rPr>
        <w:t>[Pletter]</w:t>
      </w:r>
      <w:r>
        <w:rPr>
          <w:rFonts w:ascii="宋体" w:eastAsia="宋体" w:hAnsi="宋体" w:cs="宋体"/>
          <w:color w:val="000000"/>
          <w:sz w:val="43"/>
        </w:rPr>
        <w:t>的那个人一样。</w:t>
      </w:r>
      <w:r>
        <w:rPr>
          <w:rFonts w:ascii="宋体" w:eastAsia="宋体" w:hAnsi="宋体" w:cs="宋体"/>
          <w:color w:val="000000"/>
          <w:sz w:val="43"/>
        </w:rPr>
        <w:t>②</w:t>
      </w:r>
      <w:r>
        <w:rPr>
          <w:rFonts w:ascii="宋体" w:eastAsia="宋体" w:hAnsi="宋体" w:cs="宋体"/>
          <w:color w:val="000000"/>
          <w:sz w:val="43"/>
        </w:rPr>
        <w:t>我还是宁可保持沉默。</w:t>
      </w:r>
      <w:r>
        <w:rPr>
          <w:rFonts w:ascii="宋体" w:eastAsia="宋体" w:hAnsi="宋体" w:cs="宋体"/>
          <w:color w:val="000000"/>
          <w:sz w:val="43"/>
        </w:rPr>
        <w:t>③</w:t>
      </w:r>
    </w:p>
    <w:p w:rsidR="00B83E87" w:rsidRDefault="00B83E87">
      <w:pPr>
        <w:wordWrap w:val="0"/>
        <w:spacing w:line="680" w:lineRule="exact"/>
        <w:textAlignment w:val="baseline"/>
        <w:rPr>
          <w:sz w:val="43"/>
        </w:rPr>
      </w:pPr>
    </w:p>
    <w:p w:rsidR="00B83E87" w:rsidRDefault="00460AC0">
      <w:pPr>
        <w:wordWrap w:val="0"/>
        <w:spacing w:line="680" w:lineRule="atLeast"/>
        <w:ind w:left="20" w:right="420" w:firstLine="840"/>
        <w:textAlignment w:val="baseline"/>
        <w:rPr>
          <w:sz w:val="43"/>
        </w:rPr>
      </w:pPr>
      <w:r>
        <w:rPr>
          <w:rFonts w:ascii="宋体" w:eastAsia="宋体" w:hAnsi="宋体" w:cs="宋体"/>
          <w:color w:val="000000"/>
          <w:sz w:val="43"/>
        </w:rPr>
        <w:t>人类的天性是多么相同啊！一个具有天赋的小孩子经常可以向我们展示一幅生动的较大尺幅的绘画。今天小路德维格</w:t>
      </w:r>
      <w:r>
        <w:rPr>
          <w:rFonts w:ascii="宋体" w:eastAsia="宋体" w:hAnsi="宋体" w:cs="宋体"/>
          <w:color w:val="000000"/>
          <w:sz w:val="43"/>
        </w:rPr>
        <w:t>(Lud-vig)</w:t>
      </w:r>
      <w:r>
        <w:rPr>
          <w:rFonts w:ascii="宋体" w:eastAsia="宋体" w:hAnsi="宋体" w:cs="宋体"/>
          <w:color w:val="000000"/>
          <w:sz w:val="43"/>
        </w:rPr>
        <w:t>确实让我感到有趣。他坐在小椅子上，怀着显而易见的快乐到处张望。后来保姆玛伦</w:t>
      </w:r>
      <w:r>
        <w:rPr>
          <w:rFonts w:ascii="宋体" w:eastAsia="宋体" w:hAnsi="宋体" w:cs="宋体"/>
          <w:color w:val="000000"/>
          <w:sz w:val="43"/>
        </w:rPr>
        <w:t>(Maren)</w:t>
      </w:r>
      <w:r>
        <w:rPr>
          <w:rFonts w:ascii="宋体" w:eastAsia="宋体" w:hAnsi="宋体" w:cs="宋体"/>
          <w:color w:val="000000"/>
          <w:sz w:val="43"/>
        </w:rPr>
        <w:t>从房间里走过。</w:t>
      </w:r>
      <w:r>
        <w:rPr>
          <w:rFonts w:ascii="宋体" w:eastAsia="宋体" w:hAnsi="宋体" w:cs="宋体"/>
          <w:color w:val="000000"/>
          <w:sz w:val="43"/>
        </w:rPr>
        <w:t>“</w:t>
      </w:r>
      <w:r>
        <w:rPr>
          <w:rFonts w:ascii="宋体" w:eastAsia="宋体" w:hAnsi="宋体" w:cs="宋体"/>
          <w:color w:val="000000"/>
          <w:sz w:val="43"/>
        </w:rPr>
        <w:t>玛伦！</w:t>
      </w:r>
      <w:r>
        <w:rPr>
          <w:rFonts w:ascii="宋体" w:eastAsia="宋体" w:hAnsi="宋体" w:cs="宋体"/>
          <w:color w:val="000000"/>
          <w:sz w:val="43"/>
        </w:rPr>
        <w:t>”</w:t>
      </w:r>
      <w:r>
        <w:rPr>
          <w:rFonts w:ascii="宋体" w:eastAsia="宋体" w:hAnsi="宋体" w:cs="宋体"/>
          <w:color w:val="000000"/>
          <w:sz w:val="43"/>
        </w:rPr>
        <w:t>他喊道。</w:t>
      </w:r>
      <w:r>
        <w:rPr>
          <w:rFonts w:ascii="宋体" w:eastAsia="宋体" w:hAnsi="宋体" w:cs="宋体"/>
          <w:color w:val="000000"/>
          <w:sz w:val="43"/>
        </w:rPr>
        <w:t>“</w:t>
      </w:r>
      <w:r>
        <w:rPr>
          <w:rFonts w:ascii="宋体" w:eastAsia="宋体" w:hAnsi="宋体" w:cs="宋体"/>
          <w:color w:val="000000"/>
          <w:sz w:val="43"/>
        </w:rPr>
        <w:t>是的，小路德维格，</w:t>
      </w:r>
      <w:r>
        <w:rPr>
          <w:rFonts w:ascii="宋体" w:eastAsia="宋体" w:hAnsi="宋体" w:cs="宋体"/>
          <w:color w:val="000000"/>
          <w:sz w:val="43"/>
        </w:rPr>
        <w:t>”</w:t>
      </w:r>
      <w:r>
        <w:rPr>
          <w:rFonts w:ascii="宋体" w:eastAsia="宋体" w:hAnsi="宋体" w:cs="宋体"/>
          <w:color w:val="000000"/>
          <w:sz w:val="43"/>
        </w:rPr>
        <w:t>她以惯常的友好态度回答说，朝他走过去。他把大脑袋略微歪向一边，用他那双大眼睛有点淘气地</w:t>
      </w:r>
      <w:r>
        <w:rPr>
          <w:rFonts w:ascii="宋体" w:eastAsia="宋体" w:hAnsi="宋体" w:cs="宋体"/>
          <w:color w:val="000000"/>
          <w:sz w:val="43"/>
        </w:rPr>
        <w:t>盯住她，接着相当冷淡地说，</w:t>
      </w:r>
      <w:r>
        <w:rPr>
          <w:rFonts w:ascii="宋体" w:eastAsia="宋体" w:hAnsi="宋体" w:cs="宋体"/>
          <w:color w:val="000000"/>
          <w:sz w:val="43"/>
        </w:rPr>
        <w:t>“</w:t>
      </w:r>
      <w:r>
        <w:rPr>
          <w:rFonts w:ascii="宋体" w:eastAsia="宋体" w:hAnsi="宋体" w:cs="宋体"/>
          <w:color w:val="000000"/>
          <w:sz w:val="43"/>
        </w:rPr>
        <w:t>不是这个玛伦，是另一个玛伦。</w:t>
      </w:r>
      <w:r>
        <w:rPr>
          <w:rFonts w:ascii="宋体" w:eastAsia="宋体" w:hAnsi="宋体" w:cs="宋体"/>
          <w:color w:val="000000"/>
          <w:sz w:val="43"/>
        </w:rPr>
        <w:t>”</w:t>
      </w:r>
      <w:r>
        <w:rPr>
          <w:rFonts w:ascii="宋体" w:eastAsia="宋体" w:hAnsi="宋体" w:cs="宋体"/>
          <w:color w:val="000000"/>
          <w:sz w:val="43"/>
        </w:rPr>
        <w:t>我们成年人怎么办呢？我们对着全世界大叫，当它以一种友好的方式接近我们时，我们却说：</w:t>
      </w:r>
      <w:r>
        <w:rPr>
          <w:rFonts w:ascii="宋体" w:eastAsia="宋体" w:hAnsi="宋体" w:cs="宋体"/>
          <w:color w:val="000000"/>
          <w:sz w:val="43"/>
        </w:rPr>
        <w:t>“</w:t>
      </w:r>
      <w:r>
        <w:rPr>
          <w:rFonts w:ascii="宋体" w:eastAsia="宋体" w:hAnsi="宋体" w:cs="宋体"/>
          <w:color w:val="000000"/>
          <w:sz w:val="43"/>
        </w:rPr>
        <w:t>不是这个玛伦。</w:t>
      </w:r>
      <w:r>
        <w:rPr>
          <w:rFonts w:ascii="宋体" w:eastAsia="宋体" w:hAnsi="宋体" w:cs="宋体"/>
          <w:color w:val="000000"/>
          <w:sz w:val="43"/>
        </w:rPr>
        <w:t>”④</w:t>
      </w:r>
    </w:p>
    <w:p w:rsidR="00B83E87" w:rsidRDefault="00B83E87">
      <w:pPr>
        <w:wordWrap w:val="0"/>
        <w:spacing w:line="680" w:lineRule="exact"/>
        <w:textAlignment w:val="baseline"/>
        <w:rPr>
          <w:sz w:val="43"/>
        </w:rPr>
      </w:pPr>
    </w:p>
    <w:p w:rsidR="00B83E87" w:rsidRDefault="00460AC0">
      <w:pPr>
        <w:wordWrap w:val="0"/>
        <w:spacing w:line="680" w:lineRule="atLeast"/>
        <w:ind w:left="20" w:right="440" w:firstLine="760"/>
        <w:textAlignment w:val="baseline"/>
        <w:rPr>
          <w:sz w:val="43"/>
        </w:rPr>
      </w:pPr>
      <w:r>
        <w:rPr>
          <w:rFonts w:ascii="宋体" w:eastAsia="宋体" w:hAnsi="宋体" w:cs="宋体"/>
          <w:color w:val="000000"/>
          <w:sz w:val="43"/>
        </w:rPr>
        <w:t>我的生命就如永恒的黑夜。当我死去时，我能同阿喀琉斯</w:t>
      </w:r>
      <w:r>
        <w:rPr>
          <w:rFonts w:ascii="TimesNewRoman" w:eastAsia="TimesNewRoman" w:hAnsi="TimesNewRoman" w:cs="TimesNewRoman"/>
          <w:color w:val="000000"/>
          <w:sz w:val="43"/>
        </w:rPr>
        <w:t>(Achilles)</w:t>
      </w:r>
      <w:r>
        <w:rPr>
          <w:rFonts w:ascii="TimesNewRoman" w:eastAsia="TimesNewRoman" w:hAnsi="TimesNewRoman" w:cs="TimesNewRoman"/>
          <w:color w:val="000000"/>
          <w:sz w:val="43"/>
        </w:rPr>
        <w:t>说：</w:t>
      </w:r>
    </w:p>
    <w:p w:rsidR="00B83E87" w:rsidRDefault="00B83E87">
      <w:pPr>
        <w:wordWrap w:val="0"/>
        <w:spacing w:line="680" w:lineRule="exact"/>
        <w:textAlignment w:val="baseline"/>
        <w:rPr>
          <w:sz w:val="43"/>
        </w:rPr>
      </w:pPr>
    </w:p>
    <w:p w:rsidR="00B83E87" w:rsidRDefault="00460AC0">
      <w:pPr>
        <w:wordWrap w:val="0"/>
        <w:spacing w:line="680" w:lineRule="atLeast"/>
        <w:ind w:left="40"/>
        <w:textAlignment w:val="baseline"/>
        <w:rPr>
          <w:sz w:val="43"/>
        </w:rPr>
      </w:pPr>
      <w:r>
        <w:rPr>
          <w:rFonts w:ascii="宋体" w:eastAsia="宋体" w:hAnsi="宋体" w:cs="宋体"/>
          <w:color w:val="000000"/>
          <w:sz w:val="43"/>
          <w:u w:val="single"/>
        </w:rPr>
        <w:t xml:space="preserve">              </w:t>
      </w:r>
    </w:p>
    <w:p w:rsidR="00B83E87" w:rsidRDefault="00460AC0">
      <w:pPr>
        <w:wordWrap w:val="0"/>
        <w:spacing w:before="260" w:line="580" w:lineRule="atLeast"/>
        <w:ind w:left="20" w:right="440" w:firstLine="68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参见《新约</w:t>
      </w:r>
      <w:r>
        <w:rPr>
          <w:rFonts w:ascii="仿宋" w:eastAsia="仿宋" w:hAnsi="仿宋" w:cs="仿宋"/>
          <w:color w:val="000000"/>
          <w:sz w:val="31"/>
        </w:rPr>
        <w:t>·</w:t>
      </w:r>
      <w:r>
        <w:rPr>
          <w:rFonts w:ascii="仿宋" w:eastAsia="仿宋" w:hAnsi="仿宋" w:cs="仿宋"/>
          <w:color w:val="000000"/>
          <w:sz w:val="31"/>
        </w:rPr>
        <w:t>提摩太前书》</w:t>
      </w:r>
      <w:r>
        <w:rPr>
          <w:rFonts w:ascii="仿宋" w:eastAsia="仿宋" w:hAnsi="仿宋" w:cs="仿宋"/>
          <w:color w:val="000000"/>
          <w:sz w:val="31"/>
        </w:rPr>
        <w:t>2</w:t>
      </w:r>
      <w:r>
        <w:rPr>
          <w:rFonts w:ascii="仿宋" w:eastAsia="仿宋" w:hAnsi="仿宋" w:cs="仿宋"/>
          <w:color w:val="000000"/>
          <w:sz w:val="31"/>
        </w:rPr>
        <w:t>：</w:t>
      </w:r>
      <w:r>
        <w:rPr>
          <w:rFonts w:ascii="仿宋" w:eastAsia="仿宋" w:hAnsi="仿宋" w:cs="仿宋"/>
          <w:color w:val="000000"/>
          <w:sz w:val="31"/>
        </w:rPr>
        <w:t>4</w:t>
      </w:r>
      <w:r>
        <w:rPr>
          <w:rFonts w:ascii="仿宋" w:eastAsia="仿宋" w:hAnsi="仿宋" w:cs="仿宋"/>
          <w:color w:val="000000"/>
          <w:sz w:val="31"/>
        </w:rPr>
        <w:t>；本节可能暗指</w:t>
      </w:r>
      <w:r>
        <w:rPr>
          <w:rFonts w:ascii="仿宋" w:eastAsia="仿宋" w:hAnsi="仿宋" w:cs="仿宋"/>
          <w:color w:val="000000"/>
          <w:sz w:val="31"/>
        </w:rPr>
        <w:t>J. G. Fichte</w:t>
      </w:r>
      <w:r>
        <w:rPr>
          <w:rFonts w:ascii="仿宋" w:eastAsia="仿宋" w:hAnsi="仿宋" w:cs="仿宋"/>
          <w:color w:val="000000"/>
          <w:sz w:val="31"/>
        </w:rPr>
        <w:t>，《对</w:t>
      </w:r>
      <w:r>
        <w:rPr>
          <w:rFonts w:ascii="TimesNewRoman" w:eastAsia="TimesNewRoman" w:hAnsi="TimesNewRoman" w:cs="TimesNewRoman"/>
          <w:color w:val="000000"/>
          <w:sz w:val="31"/>
        </w:rPr>
        <w:t>幸福生活或神学的说明》</w:t>
      </w:r>
      <w:r>
        <w:rPr>
          <w:rFonts w:ascii="TimesNewRoman" w:eastAsia="TimesNewRoman" w:hAnsi="TimesNewRoman" w:cs="TimesNewRoman"/>
          <w:color w:val="000000"/>
          <w:sz w:val="31"/>
        </w:rPr>
        <w:t xml:space="preserve">(Die Anweisung zum seligen Leben, oder auch die Reli-gionslehre, </w:t>
      </w:r>
      <w:r>
        <w:rPr>
          <w:rFonts w:ascii="TimesNewRoman" w:eastAsia="TimesNewRoman" w:hAnsi="TimesNewRoman" w:cs="TimesNewRoman"/>
          <w:color w:val="000000"/>
          <w:sz w:val="31"/>
        </w:rPr>
        <w:t>Johann Gottlieb Fichte’s sämtliche Werke, I     - X I, Berlin,Bonn: 1834-1846),</w:t>
      </w:r>
      <w:r>
        <w:rPr>
          <w:rFonts w:ascii="TimesNewRoman" w:eastAsia="TimesNewRoman" w:hAnsi="TimesNewRoman" w:cs="TimesNewRoman"/>
          <w:color w:val="000000"/>
          <w:sz w:val="31"/>
        </w:rPr>
        <w:t>例如，卷</w:t>
      </w:r>
      <w:r>
        <w:rPr>
          <w:rFonts w:ascii="TimesNewRoman" w:eastAsia="TimesNewRoman" w:hAnsi="TimesNewRoman" w:cs="TimesNewRoman"/>
          <w:color w:val="000000"/>
          <w:sz w:val="31"/>
        </w:rPr>
        <w:t>5</w:t>
      </w:r>
      <w:r>
        <w:rPr>
          <w:rFonts w:ascii="TimesNewRoman" w:eastAsia="TimesNewRoman" w:hAnsi="TimesNewRoman" w:cs="TimesNewRoman"/>
          <w:color w:val="000000"/>
          <w:sz w:val="31"/>
        </w:rPr>
        <w:t>，页</w:t>
      </w:r>
      <w:r>
        <w:rPr>
          <w:rFonts w:ascii="TimesNewRoman" w:eastAsia="TimesNewRoman" w:hAnsi="TimesNewRoman" w:cs="TimesNewRoman"/>
          <w:color w:val="000000"/>
          <w:sz w:val="31"/>
        </w:rPr>
        <w:t>410-412</w:t>
      </w:r>
      <w:r>
        <w:rPr>
          <w:rFonts w:ascii="TimesNewRoman" w:eastAsia="TimesNewRoman" w:hAnsi="TimesNewRoman" w:cs="TimesNewRoman"/>
          <w:color w:val="000000"/>
          <w:sz w:val="31"/>
        </w:rPr>
        <w:t>。</w:t>
      </w:r>
    </w:p>
    <w:p w:rsidR="00B83E87" w:rsidRDefault="00460AC0">
      <w:pPr>
        <w:wordWrap w:val="0"/>
        <w:spacing w:line="560" w:lineRule="atLeast"/>
        <w:ind w:left="20" w:right="460" w:firstLine="680"/>
        <w:textAlignment w:val="baseline"/>
        <w:rPr>
          <w:sz w:val="32"/>
        </w:rPr>
      </w:pPr>
      <w:r>
        <w:rPr>
          <w:rFonts w:ascii="仿宋" w:eastAsia="仿宋" w:hAnsi="仿宋" w:cs="仿宋"/>
          <w:color w:val="000000"/>
          <w:sz w:val="32"/>
        </w:rPr>
        <w:t xml:space="preserve">②  </w:t>
      </w:r>
      <w:r>
        <w:rPr>
          <w:rFonts w:ascii="仿宋" w:eastAsia="仿宋" w:hAnsi="仿宋" w:cs="仿宋"/>
          <w:color w:val="000000"/>
          <w:sz w:val="32"/>
        </w:rPr>
        <w:t>指卡西尼</w:t>
      </w:r>
      <w:r>
        <w:rPr>
          <w:rFonts w:ascii="仿宋" w:eastAsia="仿宋" w:hAnsi="仿宋" w:cs="仿宋"/>
          <w:color w:val="000000"/>
          <w:sz w:val="32"/>
        </w:rPr>
        <w:t>(Giovanni Domenico Cassini, 1625-1712),</w:t>
      </w:r>
      <w:r>
        <w:rPr>
          <w:rFonts w:ascii="仿宋" w:eastAsia="仿宋" w:hAnsi="仿宋" w:cs="仿宋"/>
          <w:color w:val="000000"/>
          <w:sz w:val="32"/>
        </w:rPr>
        <w:t>意大利天文学家，巴黎天文台的第一位天文学家。</w:t>
      </w:r>
    </w:p>
    <w:p w:rsidR="00B83E87" w:rsidRDefault="00460AC0">
      <w:pPr>
        <w:wordWrap w:val="0"/>
        <w:spacing w:line="560" w:lineRule="atLeast"/>
        <w:ind w:left="700"/>
        <w:textAlignment w:val="baseline"/>
        <w:rPr>
          <w:sz w:val="32"/>
        </w:rPr>
      </w:pPr>
      <w:r>
        <w:rPr>
          <w:rFonts w:ascii="仿宋" w:eastAsia="仿宋" w:hAnsi="仿宋" w:cs="仿宋"/>
          <w:color w:val="000000"/>
          <w:sz w:val="32"/>
        </w:rPr>
        <w:t xml:space="preserve">③  </w:t>
      </w:r>
      <w:r>
        <w:rPr>
          <w:rFonts w:ascii="仿宋" w:eastAsia="仿宋" w:hAnsi="仿宋" w:cs="仿宋"/>
          <w:color w:val="000000"/>
          <w:sz w:val="32"/>
        </w:rPr>
        <w:t>有关以上一节，参见《增补》，页</w:t>
      </w:r>
      <w:r>
        <w:rPr>
          <w:rFonts w:ascii="仿宋" w:eastAsia="仿宋" w:hAnsi="仿宋" w:cs="仿宋"/>
          <w:color w:val="000000"/>
          <w:sz w:val="32"/>
        </w:rPr>
        <w:t>523 (</w:t>
      </w:r>
      <w:r>
        <w:rPr>
          <w:rFonts w:ascii="仿宋" w:eastAsia="仿宋" w:hAnsi="仿宋" w:cs="仿宋"/>
          <w:color w:val="000000"/>
          <w:sz w:val="32"/>
        </w:rPr>
        <w:t>《论文》卷</w:t>
      </w:r>
      <w:r>
        <w:rPr>
          <w:rFonts w:ascii="仿宋" w:eastAsia="仿宋" w:hAnsi="仿宋" w:cs="仿宋"/>
          <w:color w:val="000000"/>
          <w:sz w:val="32"/>
        </w:rPr>
        <w:t>3-B179: 53)</w:t>
      </w:r>
      <w:r>
        <w:rPr>
          <w:rFonts w:ascii="仿宋" w:eastAsia="仿宋" w:hAnsi="仿宋" w:cs="仿宋"/>
          <w:color w:val="000000"/>
          <w:sz w:val="32"/>
        </w:rPr>
        <w:t>。</w:t>
      </w:r>
    </w:p>
    <w:p w:rsidR="00B83E87" w:rsidRDefault="00460AC0">
      <w:pPr>
        <w:wordWrap w:val="0"/>
        <w:spacing w:line="560" w:lineRule="atLeast"/>
        <w:ind w:left="700"/>
        <w:textAlignment w:val="baseline"/>
        <w:rPr>
          <w:sz w:val="32"/>
        </w:rPr>
      </w:pPr>
      <w:r>
        <w:rPr>
          <w:rFonts w:ascii="仿宋" w:eastAsia="仿宋" w:hAnsi="仿宋" w:cs="仿宋"/>
          <w:color w:val="000000"/>
          <w:sz w:val="32"/>
        </w:rPr>
        <w:t xml:space="preserve">④  </w:t>
      </w:r>
      <w:r>
        <w:rPr>
          <w:rFonts w:ascii="仿宋" w:eastAsia="仿宋" w:hAnsi="仿宋" w:cs="仿宋"/>
          <w:color w:val="000000"/>
          <w:sz w:val="32"/>
        </w:rPr>
        <w:t>有关以上一节，参见《增补》，页</w:t>
      </w:r>
      <w:r>
        <w:rPr>
          <w:rFonts w:ascii="仿宋" w:eastAsia="仿宋" w:hAnsi="仿宋" w:cs="仿宋"/>
          <w:color w:val="000000"/>
          <w:sz w:val="32"/>
        </w:rPr>
        <w:t>523-524 (</w:t>
      </w:r>
      <w:r>
        <w:rPr>
          <w:rFonts w:ascii="仿宋" w:eastAsia="仿宋" w:hAnsi="仿宋" w:cs="仿宋"/>
          <w:color w:val="000000"/>
          <w:sz w:val="32"/>
        </w:rPr>
        <w:t>《论文》卷</w:t>
      </w:r>
      <w:r>
        <w:rPr>
          <w:rFonts w:ascii="仿宋" w:eastAsia="仿宋" w:hAnsi="仿宋" w:cs="仿宋"/>
          <w:color w:val="000000"/>
          <w:sz w:val="32"/>
        </w:rPr>
        <w:t>3-B179:55)</w:t>
      </w:r>
      <w:r>
        <w:rPr>
          <w:rFonts w:ascii="仿宋" w:eastAsia="仿宋" w:hAnsi="仿宋" w:cs="仿宋"/>
          <w:color w:val="000000"/>
          <w:sz w:val="32"/>
        </w:rPr>
        <w:t>。</w:t>
      </w:r>
    </w:p>
    <w:p w:rsidR="00B83E87" w:rsidRDefault="00B83E87"/>
    <w:p w:rsidR="00B83E87" w:rsidRDefault="00B83E87">
      <w:pPr>
        <w:sectPr w:rsidR="00B83E87">
          <w:headerReference w:type="default" r:id="rId148"/>
          <w:footerReference w:type="default" r:id="rId149"/>
          <w:pgSz w:w="14960" w:h="23700"/>
          <w:pgMar w:top="1760" w:right="1180" w:bottom="1760" w:left="1180" w:header="1460" w:footer="1460" w:gutter="0"/>
          <w:cols w:space="720"/>
        </w:sectPr>
      </w:pPr>
    </w:p>
    <w:p w:rsidR="00B83E87" w:rsidRDefault="00460AC0">
      <w:pPr>
        <w:wordWrap w:val="0"/>
        <w:spacing w:line="600" w:lineRule="atLeast"/>
        <w:ind w:left="160"/>
        <w:textAlignment w:val="baseline"/>
        <w:rPr>
          <w:sz w:val="33"/>
        </w:rPr>
      </w:pPr>
      <w:r>
        <w:rPr>
          <w:rFonts w:ascii="仿宋" w:eastAsia="仿宋" w:hAnsi="仿宋" w:cs="仿宋"/>
          <w:color w:val="000000"/>
          <w:sz w:val="33"/>
        </w:rPr>
        <w:lastRenderedPageBreak/>
        <w:t xml:space="preserve">44 </w:t>
      </w:r>
      <w:r>
        <w:rPr>
          <w:rFonts w:ascii="仿宋" w:eastAsia="仿宋" w:hAnsi="仿宋" w:cs="仿宋"/>
          <w:color w:val="000000"/>
          <w:sz w:val="33"/>
        </w:rPr>
        <w:t>或此或彼</w:t>
      </w:r>
      <w:r>
        <w:rPr>
          <w:rFonts w:ascii="仿宋" w:eastAsia="仿宋" w:hAnsi="仿宋" w:cs="仿宋"/>
          <w:color w:val="000000"/>
          <w:sz w:val="33"/>
        </w:rPr>
        <w:t>(</w:t>
      </w:r>
      <w:r>
        <w:rPr>
          <w:rFonts w:ascii="仿宋" w:eastAsia="仿宋" w:hAnsi="仿宋" w:cs="仿宋"/>
          <w:color w:val="000000"/>
          <w:sz w:val="33"/>
        </w:rPr>
        <w:t>上部</w:t>
      </w:r>
      <w:r>
        <w:rPr>
          <w:rFonts w:ascii="仿宋" w:eastAsia="仿宋" w:hAnsi="仿宋" w:cs="仿宋"/>
          <w:color w:val="000000"/>
          <w:sz w:val="33"/>
        </w:rPr>
        <w:t>)</w:t>
      </w:r>
    </w:p>
    <w:p w:rsidR="00B83E87" w:rsidRDefault="00B83E87">
      <w:pPr>
        <w:wordWrap w:val="0"/>
        <w:spacing w:line="600" w:lineRule="exact"/>
        <w:textAlignment w:val="baseline"/>
        <w:rPr>
          <w:sz w:val="33"/>
        </w:rPr>
      </w:pPr>
    </w:p>
    <w:p w:rsidR="00B83E87" w:rsidRDefault="00460AC0">
      <w:pPr>
        <w:wordWrap w:val="0"/>
        <w:spacing w:line="540" w:lineRule="atLeast"/>
        <w:ind w:left="1840"/>
        <w:textAlignment w:val="baseline"/>
        <w:rPr>
          <w:sz w:val="40"/>
        </w:rPr>
      </w:pPr>
      <w:r>
        <w:rPr>
          <w:rFonts w:ascii="仿宋" w:eastAsia="仿宋" w:hAnsi="仿宋" w:cs="仿宋"/>
          <w:color w:val="000000"/>
          <w:sz w:val="40"/>
        </w:rPr>
        <w:t>【</w:t>
      </w:r>
      <w:r>
        <w:rPr>
          <w:rFonts w:ascii="仿宋" w:eastAsia="仿宋" w:hAnsi="仿宋" w:cs="仿宋"/>
          <w:color w:val="000000"/>
          <w:sz w:val="40"/>
        </w:rPr>
        <w:t>36</w:t>
      </w:r>
      <w:r>
        <w:rPr>
          <w:rFonts w:ascii="仿宋" w:eastAsia="仿宋" w:hAnsi="仿宋" w:cs="仿宋"/>
          <w:color w:val="000000"/>
          <w:sz w:val="40"/>
        </w:rPr>
        <w:t>】你守完了我的生命之夜。</w:t>
      </w:r>
      <w:r>
        <w:rPr>
          <w:rFonts w:ascii="仿宋" w:eastAsia="仿宋" w:hAnsi="仿宋" w:cs="仿宋"/>
          <w:color w:val="000000"/>
          <w:sz w:val="40"/>
        </w:rPr>
        <w:t>①</w:t>
      </w:r>
    </w:p>
    <w:p w:rsidR="00B83E87" w:rsidRDefault="00B83E87">
      <w:pPr>
        <w:wordWrap w:val="0"/>
        <w:spacing w:line="700" w:lineRule="exact"/>
        <w:textAlignment w:val="baseline"/>
        <w:rPr>
          <w:sz w:val="36"/>
        </w:rPr>
      </w:pPr>
    </w:p>
    <w:p w:rsidR="00B83E87" w:rsidRDefault="00460AC0">
      <w:pPr>
        <w:wordWrap w:val="0"/>
        <w:spacing w:line="700" w:lineRule="atLeast"/>
        <w:ind w:left="160" w:firstLine="840"/>
        <w:textAlignment w:val="baseline"/>
        <w:rPr>
          <w:sz w:val="36"/>
        </w:rPr>
      </w:pPr>
      <w:r>
        <w:rPr>
          <w:rFonts w:ascii="宋体" w:eastAsia="宋体" w:hAnsi="宋体" w:cs="宋体"/>
          <w:color w:val="000000"/>
          <w:sz w:val="36"/>
        </w:rPr>
        <w:t>我的生活绝对毫无意义。在我细想它的各个不同时期之时，我的生活就像词典里</w:t>
      </w:r>
      <w:r>
        <w:rPr>
          <w:rFonts w:ascii="宋体" w:eastAsia="宋体" w:hAnsi="宋体" w:cs="宋体"/>
          <w:color w:val="000000"/>
          <w:sz w:val="36"/>
        </w:rPr>
        <w:t xml:space="preserve"> Schnur </w:t>
      </w:r>
      <w:r>
        <w:rPr>
          <w:rFonts w:ascii="宋体" w:eastAsia="宋体" w:hAnsi="宋体" w:cs="宋体"/>
          <w:color w:val="000000"/>
          <w:sz w:val="36"/>
        </w:rPr>
        <w:t>这个词一样，它首先意味着一根线，其次意味着一个媳妇。它所缺乏的一切在于，</w:t>
      </w:r>
      <w:r>
        <w:rPr>
          <w:rFonts w:ascii="宋体" w:eastAsia="宋体" w:hAnsi="宋体" w:cs="宋体"/>
          <w:color w:val="000000"/>
          <w:sz w:val="36"/>
        </w:rPr>
        <w:t xml:space="preserve"> Schnur </w:t>
      </w:r>
      <w:r>
        <w:rPr>
          <w:rFonts w:ascii="宋体" w:eastAsia="宋体" w:hAnsi="宋体" w:cs="宋体"/>
          <w:color w:val="000000"/>
          <w:sz w:val="36"/>
        </w:rPr>
        <w:t>这个词第三意味着一头骆驼，第四意味着一把小笤帚。</w:t>
      </w:r>
    </w:p>
    <w:p w:rsidR="00B83E87" w:rsidRDefault="00B83E87">
      <w:pPr>
        <w:wordWrap w:val="0"/>
        <w:spacing w:line="700" w:lineRule="exact"/>
        <w:textAlignment w:val="baseline"/>
        <w:rPr>
          <w:sz w:val="36"/>
        </w:rPr>
      </w:pPr>
    </w:p>
    <w:p w:rsidR="00B83E87" w:rsidRDefault="00460AC0">
      <w:pPr>
        <w:wordWrap w:val="0"/>
        <w:spacing w:line="700" w:lineRule="atLeast"/>
        <w:ind w:left="160" w:right="20" w:firstLine="840"/>
        <w:textAlignment w:val="baseline"/>
        <w:rPr>
          <w:sz w:val="36"/>
        </w:rPr>
      </w:pPr>
      <w:r>
        <w:rPr>
          <w:rFonts w:ascii="宋体" w:eastAsia="宋体" w:hAnsi="宋体" w:cs="宋体"/>
          <w:color w:val="000000"/>
          <w:sz w:val="36"/>
        </w:rPr>
        <w:t>我正像那头吕讷堡</w:t>
      </w:r>
      <w:r>
        <w:rPr>
          <w:rFonts w:ascii="宋体" w:eastAsia="宋体" w:hAnsi="宋体" w:cs="宋体"/>
          <w:color w:val="000000"/>
          <w:sz w:val="36"/>
        </w:rPr>
        <w:t>(Lüneburger)</w:t>
      </w:r>
      <w:r>
        <w:rPr>
          <w:rFonts w:ascii="宋体" w:eastAsia="宋体" w:hAnsi="宋体" w:cs="宋体"/>
          <w:color w:val="000000"/>
          <w:sz w:val="36"/>
        </w:rPr>
        <w:t>的猪一样。我的思想是一股激情。我擅长用鼻子为他人拱出地下的块菌；我自己在它们身上找不到任何乐趣。我用自己的鼻子去对付难题，我对它们所能做</w:t>
      </w:r>
      <w:r>
        <w:rPr>
          <w:rFonts w:ascii="宋体" w:eastAsia="宋体" w:hAnsi="宋体" w:cs="宋体"/>
          <w:color w:val="000000"/>
          <w:sz w:val="36"/>
        </w:rPr>
        <w:t>的，不过是把它们抛到我脑后去。</w:t>
      </w:r>
      <w:r>
        <w:rPr>
          <w:rFonts w:ascii="宋体" w:eastAsia="宋体" w:hAnsi="宋体" w:cs="宋体"/>
          <w:color w:val="000000"/>
          <w:sz w:val="36"/>
        </w:rPr>
        <w:t>②</w:t>
      </w:r>
    </w:p>
    <w:p w:rsidR="00B83E87" w:rsidRDefault="00B83E87">
      <w:pPr>
        <w:wordWrap w:val="0"/>
        <w:spacing w:line="700" w:lineRule="exact"/>
        <w:textAlignment w:val="baseline"/>
        <w:rPr>
          <w:sz w:val="36"/>
        </w:rPr>
      </w:pPr>
    </w:p>
    <w:p w:rsidR="00B83E87" w:rsidRDefault="00460AC0">
      <w:pPr>
        <w:wordWrap w:val="0"/>
        <w:spacing w:line="700" w:lineRule="atLeast"/>
        <w:ind w:left="160" w:right="40" w:firstLine="840"/>
        <w:textAlignment w:val="baseline"/>
        <w:rPr>
          <w:sz w:val="36"/>
        </w:rPr>
      </w:pPr>
      <w:r>
        <w:rPr>
          <w:rFonts w:ascii="宋体" w:eastAsia="宋体" w:hAnsi="宋体" w:cs="宋体"/>
          <w:color w:val="000000"/>
          <w:sz w:val="36"/>
        </w:rPr>
        <w:t>我徒劳地抵抗。</w:t>
      </w:r>
      <w:r>
        <w:rPr>
          <w:rFonts w:ascii="宋体" w:eastAsia="宋体" w:hAnsi="宋体" w:cs="宋体"/>
          <w:color w:val="000000"/>
          <w:sz w:val="36"/>
        </w:rPr>
        <w:t>③</w:t>
      </w:r>
      <w:r>
        <w:rPr>
          <w:rFonts w:ascii="宋体" w:eastAsia="宋体" w:hAnsi="宋体" w:cs="宋体"/>
          <w:color w:val="000000"/>
          <w:sz w:val="36"/>
        </w:rPr>
        <w:t>我的脚滑动了。我的生命却依然是一种诗意的存在。能想象出什么更糟糕的事情吗？我命中已被注定；当命运突然间向我展示我为了抵抗所做的了这样一种存在中的一个因素时，它在嘲笑我。我可以如此生动地描述希望，以至于每个怀着希望的人都将把我的描述看成是他自己的；然而它却是伪造的，因为即便在我进行描述时，我都在想着往事</w:t>
      </w:r>
      <w:r>
        <w:rPr>
          <w:rFonts w:ascii="宋体" w:eastAsia="宋体" w:hAnsi="宋体" w:cs="宋体"/>
          <w:color w:val="000000"/>
          <w:sz w:val="36"/>
        </w:rPr>
        <w:t>[Erindring]</w:t>
      </w:r>
      <w:r>
        <w:rPr>
          <w:rFonts w:ascii="宋体" w:eastAsia="宋体" w:hAnsi="宋体" w:cs="宋体"/>
          <w:color w:val="000000"/>
          <w:sz w:val="36"/>
        </w:rPr>
        <w:t>。</w:t>
      </w:r>
      <w:r>
        <w:rPr>
          <w:rFonts w:ascii="宋体" w:eastAsia="宋体" w:hAnsi="宋体" w:cs="宋体"/>
          <w:color w:val="000000"/>
          <w:sz w:val="36"/>
        </w:rPr>
        <w:t>④</w:t>
      </w:r>
    </w:p>
    <w:p w:rsidR="00B83E87" w:rsidRDefault="00B83E87">
      <w:pPr>
        <w:wordWrap w:val="0"/>
        <w:spacing w:line="700" w:lineRule="exact"/>
        <w:textAlignment w:val="baseline"/>
        <w:rPr>
          <w:sz w:val="36"/>
        </w:rPr>
      </w:pPr>
    </w:p>
    <w:p w:rsidR="00B83E87" w:rsidRDefault="00460AC0">
      <w:pPr>
        <w:wordWrap w:val="0"/>
        <w:spacing w:line="700" w:lineRule="atLeast"/>
        <w:ind w:left="160" w:right="20" w:firstLine="840"/>
        <w:textAlignment w:val="baseline"/>
        <w:rPr>
          <w:sz w:val="36"/>
        </w:rPr>
      </w:pPr>
      <w:r>
        <w:rPr>
          <w:rFonts w:ascii="宋体" w:eastAsia="宋体" w:hAnsi="宋体" w:cs="宋体"/>
          <w:color w:val="000000"/>
          <w:sz w:val="36"/>
        </w:rPr>
        <w:t>可是，还有另一种迄今为止被忽略了的有关上帝存在的证明。</w:t>
      </w:r>
      <w:r>
        <w:rPr>
          <w:rFonts w:ascii="仿宋" w:eastAsia="仿宋" w:hAnsi="仿宋" w:cs="仿宋"/>
          <w:color w:val="000000"/>
          <w:sz w:val="36"/>
        </w:rPr>
        <w:t>它是由阿里斯托芬</w:t>
      </w:r>
      <w:r>
        <w:rPr>
          <w:rFonts w:ascii="仿宋" w:eastAsia="仿宋" w:hAnsi="仿宋" w:cs="仿宋"/>
          <w:color w:val="000000"/>
          <w:sz w:val="36"/>
        </w:rPr>
        <w:t>(Aristophanes)</w:t>
      </w:r>
      <w:r>
        <w:rPr>
          <w:rFonts w:ascii="仿宋" w:eastAsia="仿宋" w:hAnsi="仿宋" w:cs="仿宋"/>
          <w:color w:val="000000"/>
          <w:sz w:val="36"/>
        </w:rPr>
        <w:t>的《骑士》</w:t>
      </w:r>
      <w:r>
        <w:rPr>
          <w:rFonts w:ascii="仿宋" w:eastAsia="仿宋" w:hAnsi="仿宋" w:cs="仿宋"/>
          <w:color w:val="000000"/>
          <w:sz w:val="36"/>
        </w:rPr>
        <w:t>32-35</w:t>
      </w:r>
      <w:r>
        <w:rPr>
          <w:rFonts w:ascii="仿宋" w:eastAsia="仿宋" w:hAnsi="仿宋" w:cs="仿宋"/>
          <w:color w:val="000000"/>
          <w:sz w:val="36"/>
        </w:rPr>
        <w:t>行</w:t>
      </w:r>
      <w:r>
        <w:rPr>
          <w:rFonts w:ascii="仿宋" w:eastAsia="仿宋" w:hAnsi="仿宋" w:cs="仿宋"/>
          <w:color w:val="000000"/>
          <w:sz w:val="36"/>
        </w:rPr>
        <w:t>(</w:t>
      </w:r>
      <w:r>
        <w:rPr>
          <w:rFonts w:ascii="仿宋" w:eastAsia="仿宋" w:hAnsi="仿宋" w:cs="仿宋"/>
          <w:color w:val="000000"/>
          <w:sz w:val="36"/>
        </w:rPr>
        <w:t>狄摩</w:t>
      </w:r>
      <w:r>
        <w:rPr>
          <w:rFonts w:ascii="仿宋" w:eastAsia="仿宋" w:hAnsi="仿宋" w:cs="仿宋"/>
          <w:color w:val="000000"/>
          <w:sz w:val="36"/>
          <w:u w:val="single"/>
        </w:rPr>
        <w:t xml:space="preserve"> </w:t>
      </w:r>
      <w:r>
        <w:rPr>
          <w:rFonts w:ascii="仿宋" w:eastAsia="仿宋" w:hAnsi="仿宋" w:cs="仿宋"/>
          <w:color w:val="000000"/>
          <w:sz w:val="36"/>
          <w:u w:val="single"/>
        </w:rPr>
        <w:t xml:space="preserve">               </w:t>
      </w:r>
    </w:p>
    <w:p w:rsidR="00B83E87" w:rsidRDefault="00460AC0">
      <w:pPr>
        <w:wordWrap w:val="0"/>
        <w:spacing w:before="260" w:line="580" w:lineRule="atLeast"/>
        <w:ind w:left="160" w:right="20" w:firstLine="700"/>
        <w:textAlignment w:val="baseline"/>
        <w:rPr>
          <w:sz w:val="31"/>
        </w:rPr>
      </w:pPr>
      <w:r>
        <w:rPr>
          <w:rFonts w:ascii="TimesNewRoman" w:eastAsia="TimesNewRoman" w:hAnsi="TimesNewRoman" w:cs="TimesNewRoman"/>
          <w:color w:val="000000"/>
          <w:sz w:val="31"/>
        </w:rPr>
        <w:t xml:space="preserve">①     </w:t>
      </w:r>
      <w:r>
        <w:rPr>
          <w:rFonts w:ascii="TimesNewRoman" w:eastAsia="TimesNewRoman" w:hAnsi="TimesNewRoman" w:cs="TimesNewRoman"/>
          <w:color w:val="000000"/>
          <w:sz w:val="31"/>
        </w:rPr>
        <w:t>罗德</w:t>
      </w:r>
      <w:r>
        <w:rPr>
          <w:rFonts w:ascii="TimesNewRoman" w:eastAsia="TimesNewRoman" w:hAnsi="TimesNewRoman" w:cs="TimesNewRoman"/>
          <w:color w:val="000000"/>
          <w:sz w:val="31"/>
        </w:rPr>
        <w:t>(Hans Peter Rohde)</w:t>
      </w:r>
      <w:r>
        <w:rPr>
          <w:rFonts w:ascii="TimesNewRoman" w:eastAsia="TimesNewRoman" w:hAnsi="TimesNewRoman" w:cs="TimesNewRoman"/>
          <w:color w:val="000000"/>
          <w:sz w:val="31"/>
        </w:rPr>
        <w:t>在</w:t>
      </w:r>
      <w:r>
        <w:rPr>
          <w:rFonts w:ascii="TimesNewRoman" w:eastAsia="TimesNewRoman" w:hAnsi="TimesNewRoman" w:cs="TimesNewRoman"/>
          <w:color w:val="000000"/>
          <w:sz w:val="31"/>
        </w:rPr>
        <w:t xml:space="preserve"> Gaadefulde Stadier paa Kierkegaards Vej</w:t>
      </w:r>
      <w:r>
        <w:rPr>
          <w:rFonts w:ascii="TimesNewRoman" w:eastAsia="TimesNewRoman" w:hAnsi="TimesNewRoman" w:cs="TimesNewRoman"/>
          <w:color w:val="000000"/>
          <w:sz w:val="31"/>
        </w:rPr>
        <w:t>，</w:t>
      </w:r>
      <w:r>
        <w:rPr>
          <w:rFonts w:ascii="仿宋" w:eastAsia="仿宋" w:hAnsi="仿宋" w:cs="仿宋"/>
          <w:color w:val="000000"/>
          <w:sz w:val="31"/>
        </w:rPr>
        <w:t>Copenhagen: 1974</w:t>
      </w:r>
      <w:r>
        <w:rPr>
          <w:rFonts w:ascii="仿宋" w:eastAsia="仿宋" w:hAnsi="仿宋" w:cs="仿宋"/>
          <w:color w:val="000000"/>
          <w:sz w:val="31"/>
        </w:rPr>
        <w:t>，页</w:t>
      </w:r>
      <w:r>
        <w:rPr>
          <w:rFonts w:ascii="仿宋" w:eastAsia="仿宋" w:hAnsi="仿宋" w:cs="仿宋"/>
          <w:color w:val="000000"/>
          <w:sz w:val="31"/>
        </w:rPr>
        <w:t>85</w:t>
      </w:r>
      <w:r>
        <w:rPr>
          <w:rFonts w:ascii="仿宋" w:eastAsia="仿宋" w:hAnsi="仿宋" w:cs="仿宋"/>
          <w:color w:val="000000"/>
          <w:sz w:val="31"/>
        </w:rPr>
        <w:t>中已经识别出这句难以理解的话是《埃斯库罗斯作</w:t>
      </w:r>
      <w:r>
        <w:rPr>
          <w:rFonts w:ascii="TimesNewRoman" w:eastAsia="TimesNewRoman" w:hAnsi="TimesNewRoman" w:cs="TimesNewRoman"/>
          <w:color w:val="000000"/>
          <w:sz w:val="31"/>
        </w:rPr>
        <w:t>品》</w:t>
      </w:r>
      <w:r>
        <w:rPr>
          <w:rFonts w:ascii="TimesNewRoman" w:eastAsia="TimesNewRoman" w:hAnsi="TimesNewRoman" w:cs="TimesNewRoman"/>
          <w:color w:val="000000"/>
          <w:sz w:val="31"/>
        </w:rPr>
        <w:t>(Aeschylos' Werke)</w:t>
      </w:r>
      <w:r>
        <w:rPr>
          <w:rFonts w:ascii="TimesNewRoman" w:eastAsia="TimesNewRoman" w:hAnsi="TimesNewRoman" w:cs="TimesNewRoman"/>
          <w:color w:val="000000"/>
          <w:sz w:val="31"/>
        </w:rPr>
        <w:t>中埃斯库罗斯</w:t>
      </w:r>
      <w:r>
        <w:rPr>
          <w:rFonts w:ascii="TimesNewRoman" w:eastAsia="TimesNewRoman" w:hAnsi="TimesNewRoman" w:cs="TimesNewRoman"/>
          <w:color w:val="000000"/>
          <w:sz w:val="31"/>
        </w:rPr>
        <w:t>(Aeschylus)</w:t>
      </w:r>
      <w:r>
        <w:rPr>
          <w:rFonts w:ascii="TimesNewRoman" w:eastAsia="TimesNewRoman" w:hAnsi="TimesNewRoman" w:cs="TimesNewRoman"/>
          <w:color w:val="000000"/>
          <w:sz w:val="31"/>
        </w:rPr>
        <w:t>的一句话，</w:t>
      </w:r>
      <w:r>
        <w:rPr>
          <w:rFonts w:ascii="TimesNewRoman" w:eastAsia="TimesNewRoman" w:hAnsi="TimesNewRoman" w:cs="TimesNewRoman"/>
          <w:color w:val="000000"/>
          <w:sz w:val="31"/>
        </w:rPr>
        <w:t xml:space="preserve"> tr. JohannGustav Droysen, Berlin: 1842,</w:t>
      </w:r>
      <w:r>
        <w:rPr>
          <w:rFonts w:ascii="TimesNewRoman" w:eastAsia="TimesNewRoman" w:hAnsi="TimesNewRoman" w:cs="TimesNewRoman"/>
          <w:color w:val="000000"/>
          <w:sz w:val="31"/>
        </w:rPr>
        <w:t>页</w:t>
      </w:r>
      <w:r>
        <w:rPr>
          <w:rFonts w:ascii="TimesNewRoman" w:eastAsia="TimesNewRoman" w:hAnsi="TimesNewRoman" w:cs="TimesNewRoman"/>
          <w:color w:val="000000"/>
          <w:sz w:val="31"/>
        </w:rPr>
        <w:t>498</w:t>
      </w:r>
      <w:r>
        <w:rPr>
          <w:rFonts w:ascii="TimesNewRoman" w:eastAsia="TimesNewRoman" w:hAnsi="TimesNewRoman" w:cs="TimesNewRoman"/>
          <w:color w:val="000000"/>
          <w:sz w:val="31"/>
        </w:rPr>
        <w:t>。</w:t>
      </w:r>
    </w:p>
    <w:p w:rsidR="00B83E87" w:rsidRDefault="00460AC0">
      <w:pPr>
        <w:wordWrap w:val="0"/>
        <w:spacing w:line="600" w:lineRule="atLeast"/>
        <w:ind w:left="800" w:firstLine="60"/>
        <w:textAlignment w:val="baseline"/>
        <w:rPr>
          <w:sz w:val="33"/>
        </w:rPr>
      </w:pPr>
      <w:r>
        <w:rPr>
          <w:rFonts w:ascii="仿宋" w:eastAsia="仿宋" w:hAnsi="仿宋" w:cs="仿宋"/>
          <w:color w:val="000000"/>
          <w:sz w:val="33"/>
        </w:rPr>
        <w:t xml:space="preserve">②  </w:t>
      </w:r>
      <w:r>
        <w:rPr>
          <w:rFonts w:ascii="仿宋" w:eastAsia="仿宋" w:hAnsi="仿宋" w:cs="仿宋"/>
          <w:color w:val="000000"/>
          <w:sz w:val="33"/>
        </w:rPr>
        <w:t>有关以上一节，参见《增补》，页</w:t>
      </w:r>
      <w:r>
        <w:rPr>
          <w:rFonts w:ascii="仿宋" w:eastAsia="仿宋" w:hAnsi="仿宋" w:cs="仿宋"/>
          <w:color w:val="000000"/>
          <w:sz w:val="33"/>
        </w:rPr>
        <w:t>524 (</w:t>
      </w:r>
      <w:r>
        <w:rPr>
          <w:rFonts w:ascii="仿宋" w:eastAsia="仿宋" w:hAnsi="仿宋" w:cs="仿宋"/>
          <w:color w:val="000000"/>
          <w:sz w:val="33"/>
        </w:rPr>
        <w:t>《论文》卷</w:t>
      </w:r>
      <w:r>
        <w:rPr>
          <w:rFonts w:ascii="仿宋" w:eastAsia="仿宋" w:hAnsi="仿宋" w:cs="仿宋"/>
          <w:color w:val="000000"/>
          <w:sz w:val="33"/>
        </w:rPr>
        <w:t>3-B123)</w:t>
      </w:r>
      <w:r>
        <w:rPr>
          <w:rFonts w:ascii="仿宋" w:eastAsia="仿宋" w:hAnsi="仿宋" w:cs="仿宋"/>
          <w:color w:val="000000"/>
          <w:sz w:val="33"/>
        </w:rPr>
        <w:t>。</w:t>
      </w:r>
    </w:p>
    <w:p w:rsidR="00B83E87" w:rsidRDefault="00460AC0">
      <w:pPr>
        <w:wordWrap w:val="0"/>
        <w:spacing w:line="600" w:lineRule="atLeast"/>
        <w:ind w:left="160" w:right="20" w:firstLine="700"/>
        <w:textAlignment w:val="baseline"/>
        <w:rPr>
          <w:sz w:val="33"/>
        </w:rPr>
      </w:pPr>
      <w:r>
        <w:rPr>
          <w:rFonts w:ascii="仿宋" w:eastAsia="仿宋" w:hAnsi="仿宋" w:cs="仿宋"/>
          <w:color w:val="000000"/>
          <w:sz w:val="33"/>
        </w:rPr>
        <w:t xml:space="preserve">③  </w:t>
      </w:r>
      <w:r>
        <w:rPr>
          <w:rFonts w:ascii="仿宋" w:eastAsia="仿宋" w:hAnsi="仿宋" w:cs="仿宋"/>
          <w:color w:val="000000"/>
          <w:sz w:val="33"/>
        </w:rPr>
        <w:t>有关</w:t>
      </w:r>
      <w:r>
        <w:rPr>
          <w:rFonts w:ascii="仿宋" w:eastAsia="仿宋" w:hAnsi="仿宋" w:cs="仿宋"/>
          <w:color w:val="000000"/>
          <w:sz w:val="33"/>
        </w:rPr>
        <w:t>本节，参见《增补》，页</w:t>
      </w:r>
      <w:r>
        <w:rPr>
          <w:rFonts w:ascii="仿宋" w:eastAsia="仿宋" w:hAnsi="仿宋" w:cs="仿宋"/>
          <w:color w:val="000000"/>
          <w:sz w:val="33"/>
        </w:rPr>
        <w:t>524 (</w:t>
      </w:r>
      <w:r>
        <w:rPr>
          <w:rFonts w:ascii="仿宋" w:eastAsia="仿宋" w:hAnsi="仿宋" w:cs="仿宋"/>
          <w:color w:val="000000"/>
          <w:sz w:val="33"/>
        </w:rPr>
        <w:t>《论文》卷</w:t>
      </w:r>
      <w:r>
        <w:rPr>
          <w:rFonts w:ascii="仿宋" w:eastAsia="仿宋" w:hAnsi="仿宋" w:cs="仿宋"/>
          <w:color w:val="000000"/>
          <w:sz w:val="33"/>
        </w:rPr>
        <w:t>3-B179: 56;</w:t>
      </w:r>
      <w:r>
        <w:rPr>
          <w:rFonts w:ascii="仿宋" w:eastAsia="仿宋" w:hAnsi="仿宋" w:cs="仿宋"/>
          <w:color w:val="000000"/>
          <w:sz w:val="33"/>
        </w:rPr>
        <w:t>卷</w:t>
      </w:r>
      <w:r>
        <w:rPr>
          <w:rFonts w:ascii="仿宋" w:eastAsia="仿宋" w:hAnsi="仿宋" w:cs="仿宋"/>
          <w:color w:val="000000"/>
          <w:sz w:val="33"/>
        </w:rPr>
        <w:t>4-A217)</w:t>
      </w:r>
      <w:r>
        <w:rPr>
          <w:rFonts w:ascii="仿宋" w:eastAsia="仿宋" w:hAnsi="仿宋" w:cs="仿宋"/>
          <w:color w:val="000000"/>
          <w:sz w:val="33"/>
        </w:rPr>
        <w:t>。</w:t>
      </w:r>
    </w:p>
    <w:p w:rsidR="00B83E87" w:rsidRDefault="00460AC0">
      <w:pPr>
        <w:wordWrap w:val="0"/>
        <w:spacing w:line="600" w:lineRule="atLeast"/>
        <w:ind w:left="800" w:firstLine="60"/>
        <w:textAlignment w:val="baseline"/>
        <w:rPr>
          <w:sz w:val="33"/>
        </w:rPr>
      </w:pPr>
      <w:r>
        <w:rPr>
          <w:rFonts w:ascii="仿宋" w:eastAsia="仿宋" w:hAnsi="仿宋" w:cs="仿宋"/>
          <w:color w:val="000000"/>
          <w:sz w:val="33"/>
        </w:rPr>
        <w:t xml:space="preserve">④  </w:t>
      </w:r>
      <w:r>
        <w:rPr>
          <w:rFonts w:ascii="仿宋" w:eastAsia="仿宋" w:hAnsi="仿宋" w:cs="仿宋"/>
          <w:color w:val="000000"/>
          <w:sz w:val="33"/>
        </w:rPr>
        <w:t>参见《重复》，《文集》卷</w:t>
      </w:r>
      <w:r>
        <w:rPr>
          <w:rFonts w:ascii="仿宋" w:eastAsia="仿宋" w:hAnsi="仿宋" w:cs="仿宋"/>
          <w:color w:val="000000"/>
          <w:sz w:val="33"/>
        </w:rPr>
        <w:t>6</w:t>
      </w:r>
      <w:r>
        <w:rPr>
          <w:rFonts w:ascii="仿宋" w:eastAsia="仿宋" w:hAnsi="仿宋" w:cs="仿宋"/>
          <w:color w:val="000000"/>
          <w:sz w:val="33"/>
        </w:rPr>
        <w:t>，页</w:t>
      </w:r>
      <w:r>
        <w:rPr>
          <w:rFonts w:ascii="仿宋" w:eastAsia="仿宋" w:hAnsi="仿宋" w:cs="仿宋"/>
          <w:color w:val="000000"/>
          <w:sz w:val="33"/>
        </w:rPr>
        <w:t>131-133</w:t>
      </w:r>
      <w:r>
        <w:rPr>
          <w:rFonts w:ascii="仿宋" w:eastAsia="仿宋" w:hAnsi="仿宋" w:cs="仿宋"/>
          <w:color w:val="000000"/>
          <w:sz w:val="33"/>
        </w:rPr>
        <w:t>。</w:t>
      </w:r>
    </w:p>
    <w:p w:rsidR="00B83E87" w:rsidRDefault="00B83E87"/>
    <w:p w:rsidR="00B83E87" w:rsidRDefault="00B83E87">
      <w:pPr>
        <w:sectPr w:rsidR="00B83E87">
          <w:headerReference w:type="default" r:id="rId150"/>
          <w:footerReference w:type="default" r:id="rId151"/>
          <w:pgSz w:w="15000" w:h="23740"/>
          <w:pgMar w:top="1820" w:right="1340" w:bottom="1820" w:left="1340" w:header="1520" w:footer="1520" w:gutter="0"/>
          <w:cols w:space="720"/>
        </w:sectPr>
      </w:pPr>
    </w:p>
    <w:p w:rsidR="00B83E87" w:rsidRDefault="00460AC0">
      <w:pPr>
        <w:wordWrap w:val="0"/>
        <w:spacing w:line="580" w:lineRule="atLeast"/>
        <w:ind w:right="380"/>
        <w:jc w:val="right"/>
        <w:textAlignment w:val="baseline"/>
        <w:rPr>
          <w:sz w:val="43"/>
        </w:rPr>
      </w:pPr>
      <w:r>
        <w:rPr>
          <w:rFonts w:ascii="仿宋" w:eastAsia="仿宋" w:hAnsi="仿宋" w:cs="仿宋"/>
          <w:color w:val="000000"/>
          <w:sz w:val="43"/>
        </w:rPr>
        <w:lastRenderedPageBreak/>
        <w:t>诗</w:t>
      </w:r>
      <w:r>
        <w:rPr>
          <w:rFonts w:ascii="仿宋" w:eastAsia="仿宋" w:hAnsi="仿宋" w:cs="仿宋"/>
          <w:color w:val="000000"/>
          <w:sz w:val="43"/>
        </w:rPr>
        <w:t xml:space="preserve"> </w:t>
      </w:r>
      <w:r>
        <w:rPr>
          <w:rFonts w:ascii="仿宋" w:eastAsia="仿宋" w:hAnsi="仿宋" w:cs="仿宋"/>
          <w:color w:val="000000"/>
          <w:sz w:val="43"/>
        </w:rPr>
        <w:t>篇</w:t>
      </w:r>
      <w:r>
        <w:rPr>
          <w:rFonts w:ascii="仿宋" w:eastAsia="仿宋" w:hAnsi="仿宋" w:cs="仿宋"/>
          <w:color w:val="000000"/>
          <w:sz w:val="43"/>
        </w:rPr>
        <w:t xml:space="preserve"> 45</w:t>
      </w:r>
    </w:p>
    <w:p w:rsidR="00B83E87" w:rsidRDefault="00B83E87">
      <w:pPr>
        <w:wordWrap w:val="0"/>
        <w:spacing w:line="620" w:lineRule="exact"/>
        <w:jc w:val="right"/>
        <w:textAlignment w:val="baseline"/>
        <w:rPr>
          <w:sz w:val="37"/>
        </w:rPr>
      </w:pPr>
    </w:p>
    <w:p w:rsidR="00B83E87" w:rsidRDefault="00460AC0">
      <w:pPr>
        <w:wordWrap w:val="0"/>
        <w:spacing w:line="620" w:lineRule="atLeast"/>
        <w:ind w:left="60" w:right="380"/>
        <w:textAlignment w:val="baseline"/>
        <w:rPr>
          <w:sz w:val="37"/>
        </w:rPr>
      </w:pPr>
      <w:r>
        <w:rPr>
          <w:rFonts w:ascii="宋体" w:eastAsia="宋体" w:hAnsi="宋体" w:cs="宋体"/>
          <w:color w:val="000000"/>
          <w:sz w:val="37"/>
        </w:rPr>
        <w:t>西尼</w:t>
      </w:r>
      <w:r>
        <w:rPr>
          <w:rFonts w:ascii="宋体" w:eastAsia="宋体" w:hAnsi="宋体" w:cs="宋体"/>
          <w:color w:val="000000"/>
          <w:sz w:val="37"/>
        </w:rPr>
        <w:t>[Demosthenes]</w:t>
      </w:r>
      <w:r>
        <w:rPr>
          <w:rFonts w:ascii="宋体" w:eastAsia="宋体" w:hAnsi="宋体" w:cs="宋体"/>
          <w:color w:val="000000"/>
          <w:sz w:val="37"/>
        </w:rPr>
        <w:t>和尼西亚斯</w:t>
      </w:r>
      <w:r>
        <w:rPr>
          <w:rFonts w:ascii="宋体" w:eastAsia="宋体" w:hAnsi="宋体" w:cs="宋体"/>
          <w:color w:val="000000"/>
          <w:sz w:val="37"/>
        </w:rPr>
        <w:t>[Nicias]</w:t>
      </w:r>
      <w:r>
        <w:rPr>
          <w:rFonts w:ascii="宋体" w:eastAsia="宋体" w:hAnsi="宋体" w:cs="宋体"/>
          <w:color w:val="000000"/>
          <w:sz w:val="37"/>
        </w:rPr>
        <w:t>的交谈</w:t>
      </w:r>
      <w:r>
        <w:rPr>
          <w:rFonts w:ascii="宋体" w:eastAsia="宋体" w:hAnsi="宋体" w:cs="宋体"/>
          <w:color w:val="000000"/>
          <w:sz w:val="37"/>
        </w:rPr>
        <w:t>)</w:t>
      </w:r>
      <w:r>
        <w:rPr>
          <w:rFonts w:ascii="宋体" w:eastAsia="宋体" w:hAnsi="宋体" w:cs="宋体"/>
          <w:color w:val="000000"/>
          <w:sz w:val="37"/>
        </w:rPr>
        <w:t>中一位奴隶所介绍的：</w:t>
      </w:r>
      <w:r>
        <w:rPr>
          <w:rFonts w:ascii="宋体" w:eastAsia="宋体" w:hAnsi="宋体" w:cs="宋体"/>
          <w:color w:val="000000"/>
          <w:sz w:val="37"/>
        </w:rPr>
        <w:t>①</w:t>
      </w:r>
    </w:p>
    <w:p w:rsidR="00B83E87" w:rsidRDefault="00B83E87">
      <w:pPr>
        <w:wordWrap w:val="0"/>
        <w:spacing w:line="620" w:lineRule="exact"/>
        <w:textAlignment w:val="baseline"/>
        <w:rPr>
          <w:sz w:val="37"/>
        </w:rPr>
      </w:pPr>
    </w:p>
    <w:p w:rsidR="00B83E87" w:rsidRDefault="00460AC0">
      <w:pPr>
        <w:wordWrap w:val="0"/>
        <w:spacing w:line="620" w:lineRule="atLeast"/>
        <w:ind w:left="820" w:right="1240" w:firstLine="820"/>
        <w:textAlignment w:val="baseline"/>
        <w:rPr>
          <w:sz w:val="37"/>
        </w:rPr>
      </w:pPr>
      <w:r>
        <w:rPr>
          <w:rFonts w:ascii="宋体" w:eastAsia="宋体" w:hAnsi="宋体" w:cs="宋体"/>
          <w:color w:val="000000"/>
          <w:sz w:val="37"/>
        </w:rPr>
        <w:t>【</w:t>
      </w:r>
      <w:r>
        <w:rPr>
          <w:rFonts w:ascii="宋体" w:eastAsia="宋体" w:hAnsi="宋体" w:cs="宋体"/>
          <w:color w:val="000000"/>
          <w:sz w:val="37"/>
        </w:rPr>
        <w:t>37</w:t>
      </w:r>
      <w:r>
        <w:rPr>
          <w:rFonts w:ascii="宋体" w:eastAsia="宋体" w:hAnsi="宋体" w:cs="宋体"/>
          <w:color w:val="000000"/>
          <w:sz w:val="37"/>
        </w:rPr>
        <w:t>】狄：它是</w:t>
      </w:r>
      <w:r>
        <w:rPr>
          <w:rFonts w:ascii="宋体" w:eastAsia="宋体" w:hAnsi="宋体" w:cs="宋体"/>
          <w:color w:val="000000"/>
          <w:sz w:val="37"/>
        </w:rPr>
        <w:t xml:space="preserve"> stat-at-ues</w:t>
      </w:r>
      <w:r>
        <w:rPr>
          <w:rFonts w:ascii="宋体" w:eastAsia="宋体" w:hAnsi="宋体" w:cs="宋体"/>
          <w:color w:val="000000"/>
          <w:sz w:val="37"/>
        </w:rPr>
        <w:t>吗？你真的认为诸神存在，是不是？</w:t>
      </w:r>
    </w:p>
    <w:p w:rsidR="00B83E87" w:rsidRDefault="00460AC0">
      <w:pPr>
        <w:wordWrap w:val="0"/>
        <w:spacing w:line="620" w:lineRule="atLeast"/>
        <w:ind w:left="1640"/>
        <w:textAlignment w:val="baseline"/>
        <w:rPr>
          <w:sz w:val="37"/>
        </w:rPr>
      </w:pPr>
      <w:r>
        <w:rPr>
          <w:rFonts w:ascii="宋体" w:eastAsia="宋体" w:hAnsi="宋体" w:cs="宋体"/>
          <w:color w:val="000000"/>
          <w:sz w:val="37"/>
        </w:rPr>
        <w:t>尼：我知道它。</w:t>
      </w:r>
    </w:p>
    <w:p w:rsidR="00B83E87" w:rsidRDefault="00460AC0">
      <w:pPr>
        <w:wordWrap w:val="0"/>
        <w:spacing w:line="620" w:lineRule="atLeast"/>
        <w:ind w:left="1640"/>
        <w:textAlignment w:val="baseline"/>
        <w:rPr>
          <w:sz w:val="37"/>
        </w:rPr>
      </w:pPr>
      <w:r>
        <w:rPr>
          <w:rFonts w:ascii="宋体" w:eastAsia="宋体" w:hAnsi="宋体" w:cs="宋体"/>
          <w:color w:val="000000"/>
          <w:sz w:val="37"/>
        </w:rPr>
        <w:t>狄：知道它！怎么知道？</w:t>
      </w:r>
    </w:p>
    <w:p w:rsidR="00B83E87" w:rsidRDefault="00460AC0">
      <w:pPr>
        <w:wordWrap w:val="0"/>
        <w:spacing w:line="620" w:lineRule="atLeast"/>
        <w:ind w:left="1640"/>
        <w:textAlignment w:val="baseline"/>
        <w:rPr>
          <w:sz w:val="37"/>
        </w:rPr>
      </w:pPr>
      <w:r>
        <w:rPr>
          <w:rFonts w:ascii="宋体" w:eastAsia="宋体" w:hAnsi="宋体" w:cs="宋体"/>
          <w:color w:val="000000"/>
          <w:sz w:val="37"/>
        </w:rPr>
        <w:t>尼：我就是这样一个神所憎恶的可怜家伙。</w:t>
      </w:r>
    </w:p>
    <w:p w:rsidR="00B83E87" w:rsidRDefault="00460AC0">
      <w:pPr>
        <w:wordWrap w:val="0"/>
        <w:spacing w:line="620" w:lineRule="atLeast"/>
        <w:ind w:left="1640"/>
        <w:textAlignment w:val="baseline"/>
        <w:rPr>
          <w:sz w:val="37"/>
        </w:rPr>
      </w:pPr>
      <w:r>
        <w:rPr>
          <w:rFonts w:ascii="宋体" w:eastAsia="宋体" w:hAnsi="宋体" w:cs="宋体"/>
          <w:color w:val="000000"/>
          <w:sz w:val="37"/>
        </w:rPr>
        <w:t>狄：真得好好激励一下。</w:t>
      </w:r>
      <w:r>
        <w:rPr>
          <w:rFonts w:ascii="宋体" w:eastAsia="宋体" w:hAnsi="宋体" w:cs="宋体"/>
          <w:color w:val="000000"/>
          <w:sz w:val="37"/>
        </w:rPr>
        <w:t>②</w:t>
      </w:r>
    </w:p>
    <w:p w:rsidR="00B83E87" w:rsidRDefault="00B83E87">
      <w:pPr>
        <w:wordWrap w:val="0"/>
        <w:spacing w:line="620" w:lineRule="exact"/>
        <w:textAlignment w:val="baseline"/>
        <w:rPr>
          <w:sz w:val="37"/>
        </w:rPr>
      </w:pPr>
    </w:p>
    <w:p w:rsidR="00B83E87" w:rsidRDefault="00460AC0">
      <w:pPr>
        <w:wordWrap w:val="0"/>
        <w:spacing w:line="620" w:lineRule="atLeast"/>
        <w:ind w:left="60" w:right="320" w:firstLine="820"/>
        <w:textAlignment w:val="baseline"/>
        <w:rPr>
          <w:sz w:val="37"/>
        </w:rPr>
      </w:pPr>
      <w:r>
        <w:rPr>
          <w:rFonts w:ascii="宋体" w:eastAsia="宋体" w:hAnsi="宋体" w:cs="宋体"/>
          <w:color w:val="000000"/>
          <w:sz w:val="37"/>
        </w:rPr>
        <w:t>厌烦是多么可怕</w:t>
      </w:r>
      <w:r>
        <w:rPr>
          <w:rFonts w:ascii="宋体" w:eastAsia="宋体" w:hAnsi="宋体" w:cs="宋体"/>
          <w:color w:val="000000"/>
          <w:sz w:val="37"/>
        </w:rPr>
        <w:t>————</w:t>
      </w:r>
      <w:r>
        <w:rPr>
          <w:rFonts w:ascii="宋体" w:eastAsia="宋体" w:hAnsi="宋体" w:cs="宋体"/>
          <w:color w:val="000000"/>
          <w:sz w:val="37"/>
        </w:rPr>
        <w:t>多么可怕的厌烦。我不知道什么更有力的表达法，不知道什么更真实的表达法，因为相同的东西只有依靠相同的东西来识别。倘若有一种更玄虚、更有力的表达法的话，那是因为还存在一种运动变化。我平躺着，一动不动。我看见的唯一事物是空虚，我赖以为生的唯一东西是空虚，我周旋于其中的唯一东西是空虚。我甚至忍受不了痛苦。秃鹫持续不断地啄食普罗米修斯</w:t>
      </w:r>
      <w:r>
        <w:rPr>
          <w:rFonts w:ascii="宋体" w:eastAsia="宋体" w:hAnsi="宋体" w:cs="宋体"/>
          <w:color w:val="000000"/>
          <w:sz w:val="37"/>
        </w:rPr>
        <w:t>(Prometheus)</w:t>
      </w:r>
      <w:r>
        <w:rPr>
          <w:rFonts w:ascii="宋体" w:eastAsia="宋体" w:hAnsi="宋体" w:cs="宋体"/>
          <w:color w:val="000000"/>
          <w:sz w:val="37"/>
        </w:rPr>
        <w:t>的肝脏；</w:t>
      </w:r>
      <w:r>
        <w:rPr>
          <w:rFonts w:ascii="宋体" w:eastAsia="宋体" w:hAnsi="宋体" w:cs="宋体"/>
          <w:color w:val="000000"/>
          <w:sz w:val="37"/>
        </w:rPr>
        <w:t>③</w:t>
      </w:r>
      <w:r>
        <w:rPr>
          <w:rFonts w:ascii="宋体" w:eastAsia="宋体" w:hAnsi="宋体" w:cs="宋体"/>
          <w:color w:val="000000"/>
          <w:sz w:val="37"/>
        </w:rPr>
        <w:t>毒汁持续不断地滴到洛基</w:t>
      </w:r>
      <w:r>
        <w:rPr>
          <w:rFonts w:ascii="宋体" w:eastAsia="宋体" w:hAnsi="宋体" w:cs="宋体"/>
          <w:color w:val="000000"/>
          <w:sz w:val="37"/>
        </w:rPr>
        <w:t>(Loki)</w:t>
      </w:r>
      <w:r>
        <w:rPr>
          <w:rFonts w:ascii="宋体" w:eastAsia="宋体" w:hAnsi="宋体" w:cs="宋体"/>
          <w:color w:val="000000"/>
          <w:sz w:val="37"/>
        </w:rPr>
        <w:t>身上；</w:t>
      </w:r>
      <w:r>
        <w:rPr>
          <w:rFonts w:ascii="宋体" w:eastAsia="宋体" w:hAnsi="宋体" w:cs="宋体"/>
          <w:color w:val="000000"/>
          <w:sz w:val="37"/>
        </w:rPr>
        <w:t>④</w:t>
      </w:r>
      <w:r>
        <w:rPr>
          <w:rFonts w:ascii="宋体" w:eastAsia="宋体" w:hAnsi="宋体" w:cs="宋体"/>
          <w:color w:val="000000"/>
          <w:sz w:val="37"/>
        </w:rPr>
        <w:t>它至少是一种打扰，纵然是一成不变的打扰。痛</w:t>
      </w:r>
      <w:r>
        <w:rPr>
          <w:rFonts w:ascii="宋体" w:eastAsia="宋体" w:hAnsi="宋体" w:cs="宋体"/>
          <w:color w:val="000000"/>
          <w:sz w:val="37"/>
          <w:u w:val="single"/>
        </w:rPr>
        <w:t xml:space="preserve">                </w:t>
      </w:r>
    </w:p>
    <w:p w:rsidR="00B83E87" w:rsidRDefault="00460AC0">
      <w:pPr>
        <w:wordWrap w:val="0"/>
        <w:spacing w:before="240" w:line="620" w:lineRule="atLeast"/>
        <w:ind w:left="82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有关以上</w:t>
      </w:r>
      <w:r>
        <w:rPr>
          <w:rFonts w:ascii="仿宋" w:eastAsia="仿宋" w:hAnsi="仿宋" w:cs="仿宋"/>
          <w:color w:val="000000"/>
          <w:sz w:val="37"/>
        </w:rPr>
        <w:t>一节；参见《增补》，页</w:t>
      </w:r>
      <w:r>
        <w:rPr>
          <w:rFonts w:ascii="仿宋" w:eastAsia="仿宋" w:hAnsi="仿宋" w:cs="仿宋"/>
          <w:color w:val="000000"/>
          <w:sz w:val="37"/>
        </w:rPr>
        <w:t xml:space="preserve"> 525 (</w:t>
      </w:r>
      <w:r>
        <w:rPr>
          <w:rFonts w:ascii="仿宋" w:eastAsia="仿宋" w:hAnsi="仿宋" w:cs="仿宋"/>
          <w:color w:val="000000"/>
          <w:sz w:val="37"/>
        </w:rPr>
        <w:t>《论文》卷</w:t>
      </w:r>
      <w:r>
        <w:rPr>
          <w:rFonts w:ascii="仿宋" w:eastAsia="仿宋" w:hAnsi="仿宋" w:cs="仿宋"/>
          <w:color w:val="000000"/>
          <w:sz w:val="37"/>
        </w:rPr>
        <w:t>4-A218)</w:t>
      </w:r>
      <w:r>
        <w:rPr>
          <w:rFonts w:ascii="仿宋" w:eastAsia="仿宋" w:hAnsi="仿宋" w:cs="仿宋"/>
          <w:color w:val="000000"/>
          <w:sz w:val="37"/>
        </w:rPr>
        <w:t>。</w:t>
      </w:r>
    </w:p>
    <w:p w:rsidR="00B83E87" w:rsidRDefault="00460AC0">
      <w:pPr>
        <w:wordWrap w:val="0"/>
        <w:spacing w:line="620" w:lineRule="atLeast"/>
        <w:ind w:left="60" w:right="280" w:firstLine="760"/>
        <w:textAlignment w:val="baseline"/>
        <w:rPr>
          <w:sz w:val="37"/>
        </w:rPr>
      </w:pPr>
      <w:r>
        <w:rPr>
          <w:rFonts w:ascii="TimesNewRoman" w:eastAsia="TimesNewRoman" w:hAnsi="TimesNewRoman" w:cs="TimesNewRoman"/>
          <w:color w:val="000000"/>
          <w:sz w:val="37"/>
        </w:rPr>
        <w:t xml:space="preserve">②    </w:t>
      </w:r>
      <w:r>
        <w:rPr>
          <w:rFonts w:ascii="TimesNewRoman" w:eastAsia="TimesNewRoman" w:hAnsi="TimesNewRoman" w:cs="TimesNewRoman"/>
          <w:color w:val="000000"/>
          <w:sz w:val="37"/>
        </w:rPr>
        <w:t>《阿里斯托芬喜剧》</w:t>
      </w:r>
      <w:r>
        <w:rPr>
          <w:rFonts w:ascii="TimesNewRoman" w:eastAsia="TimesNewRoman" w:hAnsi="TimesNewRoman" w:cs="TimesNewRoman"/>
          <w:color w:val="000000"/>
          <w:sz w:val="37"/>
        </w:rPr>
        <w:t>(Aristophanis Comoediae, I-Ⅱ, ed. Wilhelm Guil-ielm Dindorf, Leipzig: 1830),</w:t>
      </w:r>
      <w:r>
        <w:rPr>
          <w:rFonts w:ascii="TimesNewRoman" w:eastAsia="TimesNewRoman" w:hAnsi="TimesNewRoman" w:cs="TimesNewRoman"/>
          <w:color w:val="000000"/>
          <w:sz w:val="37"/>
        </w:rPr>
        <w:t>卷</w:t>
      </w:r>
      <w:r>
        <w:rPr>
          <w:rFonts w:ascii="TimesNewRoman" w:eastAsia="TimesNewRoman" w:hAnsi="TimesNewRoman" w:cs="TimesNewRoman"/>
          <w:color w:val="000000"/>
          <w:sz w:val="37"/>
        </w:rPr>
        <w:t>1,</w:t>
      </w:r>
      <w:r>
        <w:rPr>
          <w:rFonts w:ascii="TimesNewRoman" w:eastAsia="TimesNewRoman" w:hAnsi="TimesNewRoman" w:cs="TimesNewRoman"/>
          <w:color w:val="000000"/>
          <w:sz w:val="37"/>
        </w:rPr>
        <w:t>页</w:t>
      </w:r>
      <w:r>
        <w:rPr>
          <w:rFonts w:ascii="TimesNewRoman" w:eastAsia="TimesNewRoman" w:hAnsi="TimesNewRoman" w:cs="TimesNewRoman"/>
          <w:color w:val="000000"/>
          <w:sz w:val="37"/>
        </w:rPr>
        <w:t>69-70; Aristophanes, I-Ⅲ, tr. Ben-jamin Bickley Rogers, Loeb, New York: Putnam,</w:t>
      </w:r>
      <w:r>
        <w:rPr>
          <w:rFonts w:ascii="TimesNewRoman" w:eastAsia="TimesNewRoman" w:hAnsi="TimesNewRoman" w:cs="TimesNewRoman"/>
          <w:color w:val="000000"/>
          <w:sz w:val="37"/>
        </w:rPr>
        <w:t>卷</w:t>
      </w:r>
      <w:r>
        <w:rPr>
          <w:rFonts w:ascii="TimesNewRoman" w:eastAsia="TimesNewRoman" w:hAnsi="TimesNewRoman" w:cs="TimesNewRoman"/>
          <w:color w:val="000000"/>
          <w:sz w:val="37"/>
        </w:rPr>
        <w:t xml:space="preserve"> 1,</w:t>
      </w:r>
      <w:r>
        <w:rPr>
          <w:rFonts w:ascii="TimesNewRoman" w:eastAsia="TimesNewRoman" w:hAnsi="TimesNewRoman" w:cs="TimesNewRoman"/>
          <w:color w:val="000000"/>
          <w:sz w:val="37"/>
        </w:rPr>
        <w:t>页</w:t>
      </w:r>
      <w:r>
        <w:rPr>
          <w:rFonts w:ascii="TimesNewRoman" w:eastAsia="TimesNewRoman" w:hAnsi="TimesNewRoman" w:cs="TimesNewRoman"/>
          <w:color w:val="000000"/>
          <w:sz w:val="37"/>
        </w:rPr>
        <w:t xml:space="preserve"> 127-129</w:t>
      </w:r>
      <w:r>
        <w:rPr>
          <w:rFonts w:ascii="TimesNewRoman" w:eastAsia="TimesNewRoman" w:hAnsi="TimesNewRoman" w:cs="TimesNewRoman"/>
          <w:color w:val="000000"/>
          <w:sz w:val="37"/>
        </w:rPr>
        <w:t>。有关</w:t>
      </w:r>
      <w:r>
        <w:rPr>
          <w:rFonts w:ascii="TimesNewRoman" w:eastAsia="TimesNewRoman" w:hAnsi="TimesNewRoman" w:cs="TimesNewRoman"/>
          <w:color w:val="000000"/>
          <w:sz w:val="37"/>
        </w:rPr>
        <w:t>J.</w:t>
      </w:r>
      <w:r>
        <w:rPr>
          <w:rFonts w:ascii="仿宋" w:eastAsia="仿宋" w:hAnsi="仿宋" w:cs="仿宋"/>
          <w:color w:val="000000"/>
          <w:sz w:val="37"/>
        </w:rPr>
        <w:t>G. Droysen</w:t>
      </w:r>
      <w:r>
        <w:rPr>
          <w:rFonts w:ascii="仿宋" w:eastAsia="仿宋" w:hAnsi="仿宋" w:cs="仿宋"/>
          <w:color w:val="000000"/>
          <w:sz w:val="37"/>
        </w:rPr>
        <w:t>的阿里斯托芬的德语译本，参见《论文》卷</w:t>
      </w:r>
      <w:r>
        <w:rPr>
          <w:rFonts w:ascii="仿宋" w:eastAsia="仿宋" w:hAnsi="仿宋" w:cs="仿宋"/>
          <w:color w:val="000000"/>
          <w:sz w:val="37"/>
        </w:rPr>
        <w:t>3-B17</w:t>
      </w:r>
      <w:r>
        <w:rPr>
          <w:rFonts w:ascii="仿宋" w:eastAsia="仿宋" w:hAnsi="仿宋" w:cs="仿宋"/>
          <w:color w:val="000000"/>
          <w:sz w:val="37"/>
        </w:rPr>
        <w:t>9:57</w:t>
      </w:r>
      <w:r>
        <w:rPr>
          <w:rFonts w:ascii="仿宋" w:eastAsia="仿宋" w:hAnsi="仿宋" w:cs="仿宋"/>
          <w:color w:val="000000"/>
          <w:sz w:val="37"/>
        </w:rPr>
        <w:t>。</w:t>
      </w:r>
    </w:p>
    <w:p w:rsidR="00B83E87" w:rsidRDefault="00460AC0">
      <w:pPr>
        <w:wordWrap w:val="0"/>
        <w:spacing w:line="620" w:lineRule="atLeast"/>
        <w:ind w:left="60" w:right="280" w:firstLine="760"/>
        <w:textAlignment w:val="baseline"/>
        <w:rPr>
          <w:sz w:val="37"/>
        </w:rPr>
      </w:pPr>
      <w:r>
        <w:rPr>
          <w:rFonts w:ascii="仿宋" w:eastAsia="仿宋" w:hAnsi="仿宋" w:cs="仿宋"/>
          <w:color w:val="000000"/>
          <w:sz w:val="37"/>
        </w:rPr>
        <w:t xml:space="preserve">③ </w:t>
      </w:r>
      <w:r>
        <w:rPr>
          <w:rFonts w:ascii="仿宋" w:eastAsia="仿宋" w:hAnsi="仿宋" w:cs="仿宋"/>
          <w:color w:val="000000"/>
          <w:sz w:val="37"/>
        </w:rPr>
        <w:t>在希腊神话中，普罗米修斯由于违反了把天火给人类的禁令，被缚在一块岩石上。一只秃鹫或鹰一天天啄食他的肝脏，他的肝脏又在夜间长好。</w:t>
      </w:r>
    </w:p>
    <w:p w:rsidR="00B83E87" w:rsidRDefault="00460AC0">
      <w:pPr>
        <w:wordWrap w:val="0"/>
        <w:spacing w:line="620" w:lineRule="atLeast"/>
        <w:ind w:left="60" w:right="260" w:firstLine="760"/>
        <w:textAlignment w:val="baseline"/>
        <w:rPr>
          <w:sz w:val="37"/>
        </w:rPr>
      </w:pPr>
      <w:r>
        <w:rPr>
          <w:rFonts w:ascii="仿宋" w:eastAsia="仿宋" w:hAnsi="仿宋" w:cs="仿宋"/>
          <w:color w:val="000000"/>
          <w:sz w:val="37"/>
        </w:rPr>
        <w:t xml:space="preserve">④ </w:t>
      </w:r>
      <w:r>
        <w:rPr>
          <w:rFonts w:ascii="仿宋" w:eastAsia="仿宋" w:hAnsi="仿宋" w:cs="仿宋"/>
          <w:color w:val="000000"/>
          <w:sz w:val="37"/>
        </w:rPr>
        <w:t>在斯堪的纳维亚神话中，洛基是恶魔的化身。他因光明之神巴尔德尔</w:t>
      </w:r>
      <w:r>
        <w:rPr>
          <w:rFonts w:ascii="仿宋" w:eastAsia="仿宋" w:hAnsi="仿宋" w:cs="仿宋"/>
          <w:color w:val="000000"/>
          <w:sz w:val="37"/>
        </w:rPr>
        <w:t>(Balder)</w:t>
      </w:r>
      <w:r>
        <w:rPr>
          <w:rFonts w:ascii="仿宋" w:eastAsia="仿宋" w:hAnsi="仿宋" w:cs="仿宋"/>
          <w:color w:val="000000"/>
          <w:sz w:val="37"/>
        </w:rPr>
        <w:t>之死而受罚，被缚在一个峭壁上。他头上悬着一条大毒蛇，蛇的毒液滴到洛基的脸上。他的妻子西格涅</w:t>
      </w:r>
      <w:r>
        <w:rPr>
          <w:rFonts w:ascii="仿宋" w:eastAsia="仿宋" w:hAnsi="仿宋" w:cs="仿宋"/>
          <w:color w:val="000000"/>
          <w:sz w:val="37"/>
        </w:rPr>
        <w:t>(Signe)</w:t>
      </w:r>
      <w:r>
        <w:rPr>
          <w:rFonts w:ascii="仿宋" w:eastAsia="仿宋" w:hAnsi="仿宋" w:cs="仿宋"/>
          <w:color w:val="000000"/>
          <w:sz w:val="37"/>
        </w:rPr>
        <w:t>在他头上举着一只碗，但当她把碗倒空了时，毒液便滴到他身上。这样一直到世界末日。</w:t>
      </w:r>
    </w:p>
    <w:p w:rsidR="00B83E87" w:rsidRDefault="00B83E87"/>
    <w:p w:rsidR="00B83E87" w:rsidRDefault="00B83E87">
      <w:pPr>
        <w:sectPr w:rsidR="00B83E87">
          <w:headerReference w:type="default" r:id="rId152"/>
          <w:footerReference w:type="default" r:id="rId153"/>
          <w:pgSz w:w="14960" w:h="23700"/>
          <w:pgMar w:top="1740" w:right="1220" w:bottom="1740" w:left="1220" w:header="1440" w:footer="1440" w:gutter="0"/>
          <w:cols w:space="720"/>
        </w:sectPr>
      </w:pPr>
    </w:p>
    <w:p w:rsidR="00B83E87" w:rsidRDefault="00460AC0">
      <w:pPr>
        <w:wordWrap w:val="0"/>
        <w:spacing w:line="460" w:lineRule="atLeast"/>
        <w:ind w:left="100"/>
        <w:textAlignment w:val="baseline"/>
        <w:rPr>
          <w:sz w:val="34"/>
        </w:rPr>
      </w:pPr>
      <w:r>
        <w:rPr>
          <w:rFonts w:ascii="仿宋" w:eastAsia="仿宋" w:hAnsi="仿宋" w:cs="仿宋"/>
          <w:color w:val="000000"/>
          <w:sz w:val="34"/>
        </w:rPr>
        <w:lastRenderedPageBreak/>
        <w:t xml:space="preserve">46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80" w:lineRule="exact"/>
        <w:textAlignment w:val="baseline"/>
        <w:rPr>
          <w:sz w:val="41"/>
        </w:rPr>
      </w:pPr>
    </w:p>
    <w:p w:rsidR="00B83E87" w:rsidRDefault="00460AC0">
      <w:pPr>
        <w:wordWrap w:val="0"/>
        <w:spacing w:line="660" w:lineRule="atLeast"/>
        <w:ind w:left="100"/>
        <w:textAlignment w:val="baseline"/>
        <w:rPr>
          <w:sz w:val="41"/>
        </w:rPr>
      </w:pPr>
      <w:r>
        <w:rPr>
          <w:rFonts w:ascii="宋体" w:eastAsia="宋体" w:hAnsi="宋体" w:cs="宋体"/>
          <w:color w:val="000000"/>
          <w:sz w:val="41"/>
        </w:rPr>
        <w:t>苦本身对我来说已丧失了它的新鲜感。如果把全世界的所有光荣或所有折磨都给我，那么一点也不比别的能触动我；我不会转向是获得还是回避的另一边。我正濒临死亡。</w:t>
      </w:r>
      <w:r>
        <w:rPr>
          <w:rFonts w:ascii="宋体" w:eastAsia="宋体" w:hAnsi="宋体" w:cs="宋体"/>
          <w:color w:val="000000"/>
          <w:sz w:val="41"/>
        </w:rPr>
        <w:t>①</w:t>
      </w:r>
      <w:r>
        <w:rPr>
          <w:rFonts w:ascii="宋体" w:eastAsia="宋体" w:hAnsi="宋体" w:cs="宋体"/>
          <w:color w:val="000000"/>
          <w:sz w:val="41"/>
        </w:rPr>
        <w:t>什么可以使我转向呢？好吧，只要我能看见一种经受住每一严峻考验</w:t>
      </w:r>
      <w:r>
        <w:rPr>
          <w:rFonts w:ascii="宋体" w:eastAsia="宋体" w:hAnsi="宋体" w:cs="宋体"/>
          <w:color w:val="000000"/>
          <w:sz w:val="41"/>
        </w:rPr>
        <w:t>[Prøvelse]</w:t>
      </w:r>
      <w:r>
        <w:rPr>
          <w:rFonts w:ascii="宋体" w:eastAsia="宋体" w:hAnsi="宋体" w:cs="宋体"/>
          <w:color w:val="000000"/>
          <w:sz w:val="41"/>
        </w:rPr>
        <w:t>的信仰，一种忍受一切的热情，一种撼动群山的信念；</w:t>
      </w:r>
      <w:r>
        <w:rPr>
          <w:rFonts w:ascii="宋体" w:eastAsia="宋体" w:hAnsi="宋体" w:cs="宋体"/>
          <w:color w:val="000000"/>
          <w:sz w:val="41"/>
        </w:rPr>
        <w:t>②</w:t>
      </w:r>
      <w:r>
        <w:rPr>
          <w:rFonts w:ascii="宋体" w:eastAsia="宋体" w:hAnsi="宋体" w:cs="宋体"/>
          <w:color w:val="000000"/>
          <w:sz w:val="41"/>
        </w:rPr>
        <w:t>只要我能意识到一种把有限和无限结合起来的观念。但是，我的灵魂恶意的怀疑毁灭了一切。我的灵魂就像死海，没有任何鸟儿能在其上飞翔；当它已到中途时，便精疲力竭地沉向死亡和毁灭。</w:t>
      </w:r>
      <w:r>
        <w:rPr>
          <w:rFonts w:ascii="宋体" w:eastAsia="宋体" w:hAnsi="宋体" w:cs="宋体"/>
          <w:color w:val="000000"/>
          <w:sz w:val="41"/>
        </w:rPr>
        <w:t>③</w:t>
      </w:r>
    </w:p>
    <w:p w:rsidR="00B83E87" w:rsidRDefault="00B83E87">
      <w:pPr>
        <w:wordWrap w:val="0"/>
        <w:spacing w:line="680" w:lineRule="exact"/>
        <w:textAlignment w:val="baseline"/>
        <w:rPr>
          <w:sz w:val="41"/>
        </w:rPr>
      </w:pPr>
    </w:p>
    <w:p w:rsidR="00B83E87" w:rsidRDefault="00460AC0">
      <w:pPr>
        <w:wordWrap w:val="0"/>
        <w:spacing w:line="660" w:lineRule="atLeast"/>
        <w:ind w:left="100" w:right="40" w:firstLine="860"/>
        <w:textAlignment w:val="baseline"/>
        <w:rPr>
          <w:sz w:val="41"/>
        </w:rPr>
      </w:pPr>
      <w:r>
        <w:rPr>
          <w:rFonts w:ascii="宋体" w:eastAsia="宋体" w:hAnsi="宋体" w:cs="宋体"/>
          <w:color w:val="000000"/>
          <w:sz w:val="41"/>
        </w:rPr>
        <w:t>多么奇怪啊！人们对于失去和保存怀着那么模棱两可的焦虑，</w:t>
      </w:r>
      <w:r>
        <w:rPr>
          <w:rFonts w:ascii="宋体" w:eastAsia="宋体" w:hAnsi="宋体" w:cs="宋体"/>
          <w:color w:val="000000"/>
          <w:sz w:val="41"/>
        </w:rPr>
        <w:t>却紧紧抓住此生。我不时想到走出决定性的一步，这是与先前所有那些仅仅是儿童游戏的步伐相比较而言，去开始那伟大的发现航行。正像轮船启航时以鸣炮表示致敬一样，因此我也将向自己鸣炮致敬。然而。是我缺乏勇气吗？如果一块石头掉下来砸死我，那倒还是一条出路。</w:t>
      </w:r>
      <w:r>
        <w:rPr>
          <w:rFonts w:ascii="宋体" w:eastAsia="宋体" w:hAnsi="宋体" w:cs="宋体"/>
          <w:color w:val="000000"/>
          <w:sz w:val="41"/>
        </w:rPr>
        <w:t>④</w:t>
      </w:r>
    </w:p>
    <w:p w:rsidR="00B83E87" w:rsidRDefault="00B83E87">
      <w:pPr>
        <w:wordWrap w:val="0"/>
        <w:spacing w:line="680" w:lineRule="exact"/>
        <w:textAlignment w:val="baseline"/>
        <w:rPr>
          <w:sz w:val="41"/>
        </w:rPr>
      </w:pPr>
    </w:p>
    <w:p w:rsidR="00B83E87" w:rsidRDefault="00460AC0">
      <w:pPr>
        <w:wordWrap w:val="0"/>
        <w:spacing w:line="540" w:lineRule="atLeast"/>
        <w:ind w:left="700"/>
        <w:textAlignment w:val="baseline"/>
        <w:rPr>
          <w:sz w:val="40"/>
        </w:rPr>
      </w:pPr>
      <w:r>
        <w:rPr>
          <w:rFonts w:ascii="宋体" w:eastAsia="宋体" w:hAnsi="宋体" w:cs="宋体"/>
          <w:color w:val="000000"/>
          <w:sz w:val="40"/>
        </w:rPr>
        <w:t>【</w:t>
      </w:r>
      <w:r>
        <w:rPr>
          <w:rFonts w:ascii="宋体" w:eastAsia="宋体" w:hAnsi="宋体" w:cs="宋体"/>
          <w:color w:val="000000"/>
          <w:sz w:val="40"/>
        </w:rPr>
        <w:t>38</w:t>
      </w:r>
      <w:r>
        <w:rPr>
          <w:rFonts w:ascii="宋体" w:eastAsia="宋体" w:hAnsi="宋体" w:cs="宋体"/>
          <w:color w:val="000000"/>
          <w:sz w:val="40"/>
        </w:rPr>
        <w:t>】同义反复是并且依然是最高原则，思想的最高准则。</w:t>
      </w:r>
      <w:r>
        <w:rPr>
          <w:rFonts w:ascii="宋体" w:eastAsia="宋体" w:hAnsi="宋体" w:cs="宋体"/>
          <w:color w:val="000000"/>
          <w:sz w:val="40"/>
        </w:rPr>
        <w:t>⑤</w:t>
      </w:r>
    </w:p>
    <w:p w:rsidR="00B83E87" w:rsidRDefault="00460AC0">
      <w:pPr>
        <w:wordWrap w:val="0"/>
        <w:spacing w:line="540" w:lineRule="atLeast"/>
        <w:ind w:left="140"/>
        <w:textAlignment w:val="baseline"/>
        <w:rPr>
          <w:sz w:val="40"/>
        </w:rPr>
      </w:pPr>
      <w:r>
        <w:rPr>
          <w:rFonts w:ascii="宋体" w:eastAsia="宋体" w:hAnsi="宋体" w:cs="宋体"/>
          <w:color w:val="000000"/>
          <w:sz w:val="40"/>
          <w:u w:val="single"/>
        </w:rPr>
        <w:t xml:space="preserve">               </w:t>
      </w:r>
    </w:p>
    <w:p w:rsidR="00B83E87" w:rsidRDefault="00460AC0">
      <w:pPr>
        <w:wordWrap w:val="0"/>
        <w:spacing w:before="280" w:line="540" w:lineRule="atLeast"/>
        <w:ind w:left="82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参见《致死的痼疾》，《文集》卷</w:t>
      </w:r>
      <w:r>
        <w:rPr>
          <w:rFonts w:ascii="宋体" w:eastAsia="宋体" w:hAnsi="宋体" w:cs="宋体"/>
          <w:color w:val="000000"/>
          <w:sz w:val="33"/>
        </w:rPr>
        <w:t>19</w:t>
      </w:r>
      <w:r>
        <w:rPr>
          <w:rFonts w:ascii="宋体" w:eastAsia="宋体" w:hAnsi="宋体" w:cs="宋体"/>
          <w:color w:val="000000"/>
          <w:sz w:val="33"/>
        </w:rPr>
        <w:t>，页</w:t>
      </w:r>
      <w:r>
        <w:rPr>
          <w:rFonts w:ascii="宋体" w:eastAsia="宋体" w:hAnsi="宋体" w:cs="宋体"/>
          <w:color w:val="000000"/>
          <w:sz w:val="33"/>
        </w:rPr>
        <w:t>18</w:t>
      </w:r>
      <w:r>
        <w:rPr>
          <w:rFonts w:ascii="宋体" w:eastAsia="宋体" w:hAnsi="宋体" w:cs="宋体"/>
          <w:color w:val="000000"/>
          <w:sz w:val="33"/>
        </w:rPr>
        <w:t>。</w:t>
      </w:r>
    </w:p>
    <w:p w:rsidR="00B83E87" w:rsidRDefault="00460AC0">
      <w:pPr>
        <w:wordWrap w:val="0"/>
        <w:spacing w:line="540" w:lineRule="atLeast"/>
        <w:ind w:left="82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参见《新约</w:t>
      </w:r>
      <w:r>
        <w:rPr>
          <w:rFonts w:ascii="宋体" w:eastAsia="宋体" w:hAnsi="宋体" w:cs="宋体"/>
          <w:color w:val="000000"/>
          <w:sz w:val="33"/>
        </w:rPr>
        <w:t>·</w:t>
      </w:r>
      <w:r>
        <w:rPr>
          <w:rFonts w:ascii="宋体" w:eastAsia="宋体" w:hAnsi="宋体" w:cs="宋体"/>
          <w:color w:val="000000"/>
          <w:sz w:val="33"/>
        </w:rPr>
        <w:t>马可福音》</w:t>
      </w:r>
      <w:r>
        <w:rPr>
          <w:rFonts w:ascii="宋体" w:eastAsia="宋体" w:hAnsi="宋体" w:cs="宋体"/>
          <w:color w:val="000000"/>
          <w:sz w:val="33"/>
        </w:rPr>
        <w:t>11</w:t>
      </w:r>
      <w:r>
        <w:rPr>
          <w:rFonts w:ascii="宋体" w:eastAsia="宋体" w:hAnsi="宋体" w:cs="宋体"/>
          <w:color w:val="000000"/>
          <w:sz w:val="33"/>
        </w:rPr>
        <w:t>：</w:t>
      </w:r>
      <w:r>
        <w:rPr>
          <w:rFonts w:ascii="宋体" w:eastAsia="宋体" w:hAnsi="宋体" w:cs="宋体"/>
          <w:color w:val="000000"/>
          <w:sz w:val="33"/>
        </w:rPr>
        <w:t>23</w:t>
      </w:r>
      <w:r>
        <w:rPr>
          <w:rFonts w:ascii="宋体" w:eastAsia="宋体" w:hAnsi="宋体" w:cs="宋体"/>
          <w:color w:val="000000"/>
          <w:sz w:val="33"/>
        </w:rPr>
        <w:t>。</w:t>
      </w:r>
    </w:p>
    <w:p w:rsidR="00B83E87" w:rsidRDefault="00460AC0">
      <w:pPr>
        <w:wordWrap w:val="0"/>
        <w:spacing w:line="540" w:lineRule="atLeast"/>
        <w:ind w:left="82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有关以上一节，参见《增补》，页</w:t>
      </w:r>
      <w:r>
        <w:rPr>
          <w:rFonts w:ascii="宋体" w:eastAsia="宋体" w:hAnsi="宋体" w:cs="宋体"/>
          <w:color w:val="000000"/>
          <w:sz w:val="33"/>
        </w:rPr>
        <w:t>525 (</w:t>
      </w:r>
      <w:r>
        <w:rPr>
          <w:rFonts w:ascii="宋体" w:eastAsia="宋体" w:hAnsi="宋体" w:cs="宋体"/>
          <w:color w:val="000000"/>
          <w:sz w:val="33"/>
        </w:rPr>
        <w:t>《论文》卷</w:t>
      </w:r>
      <w:r>
        <w:rPr>
          <w:rFonts w:ascii="宋体" w:eastAsia="宋体" w:hAnsi="宋体" w:cs="宋体"/>
          <w:color w:val="000000"/>
          <w:sz w:val="33"/>
        </w:rPr>
        <w:t>3-B179</w:t>
      </w:r>
      <w:r>
        <w:rPr>
          <w:rFonts w:ascii="宋体" w:eastAsia="宋体" w:hAnsi="宋体" w:cs="宋体"/>
          <w:color w:val="000000"/>
          <w:sz w:val="33"/>
        </w:rPr>
        <w:t>：</w:t>
      </w:r>
      <w:r>
        <w:rPr>
          <w:rFonts w:ascii="宋体" w:eastAsia="宋体" w:hAnsi="宋体" w:cs="宋体"/>
          <w:color w:val="000000"/>
          <w:sz w:val="33"/>
        </w:rPr>
        <w:t>58)</w:t>
      </w:r>
      <w:r>
        <w:rPr>
          <w:rFonts w:ascii="宋体" w:eastAsia="宋体" w:hAnsi="宋体" w:cs="宋体"/>
          <w:color w:val="000000"/>
          <w:sz w:val="33"/>
        </w:rPr>
        <w:t>。</w:t>
      </w:r>
    </w:p>
    <w:p w:rsidR="00B83E87" w:rsidRDefault="00460AC0">
      <w:pPr>
        <w:wordWrap w:val="0"/>
        <w:spacing w:line="540" w:lineRule="atLeast"/>
        <w:ind w:left="820"/>
        <w:textAlignment w:val="baseline"/>
        <w:rPr>
          <w:sz w:val="33"/>
        </w:rPr>
      </w:pPr>
      <w:r>
        <w:rPr>
          <w:rFonts w:ascii="宋体" w:eastAsia="宋体" w:hAnsi="宋体" w:cs="宋体"/>
          <w:color w:val="000000"/>
          <w:sz w:val="33"/>
        </w:rPr>
        <w:t xml:space="preserve">④  </w:t>
      </w:r>
      <w:r>
        <w:rPr>
          <w:rFonts w:ascii="宋体" w:eastAsia="宋体" w:hAnsi="宋体" w:cs="宋体"/>
          <w:color w:val="000000"/>
          <w:sz w:val="33"/>
        </w:rPr>
        <w:t>有关以下一节，参见《增补》，页</w:t>
      </w:r>
      <w:r>
        <w:rPr>
          <w:rFonts w:ascii="宋体" w:eastAsia="宋体" w:hAnsi="宋体" w:cs="宋体"/>
          <w:color w:val="000000"/>
          <w:sz w:val="33"/>
        </w:rPr>
        <w:t>525-526 (</w:t>
      </w:r>
      <w:r>
        <w:rPr>
          <w:rFonts w:ascii="宋体" w:eastAsia="宋体" w:hAnsi="宋体" w:cs="宋体"/>
          <w:color w:val="000000"/>
          <w:sz w:val="33"/>
        </w:rPr>
        <w:t>《论文》卷</w:t>
      </w:r>
      <w:r>
        <w:rPr>
          <w:rFonts w:ascii="宋体" w:eastAsia="宋体" w:hAnsi="宋体" w:cs="宋体"/>
          <w:color w:val="000000"/>
          <w:sz w:val="33"/>
        </w:rPr>
        <w:t>3-B179</w:t>
      </w:r>
      <w:r>
        <w:rPr>
          <w:rFonts w:ascii="宋体" w:eastAsia="宋体" w:hAnsi="宋体" w:cs="宋体"/>
          <w:color w:val="000000"/>
          <w:sz w:val="33"/>
        </w:rPr>
        <w:t>：</w:t>
      </w:r>
      <w:r>
        <w:rPr>
          <w:rFonts w:ascii="宋体" w:eastAsia="宋体" w:hAnsi="宋体" w:cs="宋体"/>
          <w:color w:val="000000"/>
          <w:sz w:val="33"/>
        </w:rPr>
        <w:t>59)</w:t>
      </w:r>
      <w:r>
        <w:rPr>
          <w:rFonts w:ascii="宋体" w:eastAsia="宋体" w:hAnsi="宋体" w:cs="宋体"/>
          <w:color w:val="000000"/>
          <w:sz w:val="33"/>
        </w:rPr>
        <w:t>。</w:t>
      </w:r>
    </w:p>
    <w:p w:rsidR="00B83E87" w:rsidRDefault="00460AC0">
      <w:pPr>
        <w:wordWrap w:val="0"/>
        <w:spacing w:line="540" w:lineRule="atLeast"/>
        <w:ind w:left="100" w:right="60" w:firstLine="720"/>
        <w:textAlignment w:val="baseline"/>
        <w:rPr>
          <w:sz w:val="33"/>
        </w:rPr>
      </w:pPr>
      <w:r>
        <w:rPr>
          <w:rFonts w:ascii="宋体" w:eastAsia="宋体" w:hAnsi="宋体" w:cs="宋体"/>
          <w:color w:val="000000"/>
          <w:sz w:val="33"/>
        </w:rPr>
        <w:t xml:space="preserve">⑤  </w:t>
      </w:r>
      <w:r>
        <w:rPr>
          <w:rFonts w:ascii="宋体" w:eastAsia="宋体" w:hAnsi="宋体" w:cs="宋体"/>
          <w:color w:val="000000"/>
          <w:sz w:val="33"/>
        </w:rPr>
        <w:t>斯多葛派</w:t>
      </w:r>
      <w:r>
        <w:rPr>
          <w:rFonts w:ascii="宋体" w:eastAsia="宋体" w:hAnsi="宋体" w:cs="宋体"/>
          <w:color w:val="000000"/>
          <w:sz w:val="33"/>
        </w:rPr>
        <w:t>(the Stoic)</w:t>
      </w:r>
      <w:r>
        <w:rPr>
          <w:rFonts w:ascii="宋体" w:eastAsia="宋体" w:hAnsi="宋体" w:cs="宋体"/>
          <w:color w:val="000000"/>
          <w:sz w:val="33"/>
        </w:rPr>
        <w:t>的芝诺</w:t>
      </w:r>
      <w:r>
        <w:rPr>
          <w:rFonts w:ascii="宋体" w:eastAsia="宋体" w:hAnsi="宋体" w:cs="宋体"/>
          <w:color w:val="000000"/>
          <w:sz w:val="33"/>
        </w:rPr>
        <w:t>(Zeno)</w:t>
      </w:r>
      <w:r>
        <w:rPr>
          <w:rFonts w:ascii="宋体" w:eastAsia="宋体" w:hAnsi="宋体" w:cs="宋体"/>
          <w:color w:val="000000"/>
          <w:sz w:val="33"/>
        </w:rPr>
        <w:t>的老师墨伽拉的斯提尔波</w:t>
      </w:r>
      <w:r>
        <w:rPr>
          <w:rFonts w:ascii="宋体" w:eastAsia="宋体" w:hAnsi="宋体" w:cs="宋体"/>
          <w:color w:val="000000"/>
          <w:sz w:val="33"/>
        </w:rPr>
        <w:t>[Stilpo of Megara]</w:t>
      </w:r>
      <w:r>
        <w:rPr>
          <w:rFonts w:ascii="宋体" w:eastAsia="宋体" w:hAnsi="宋体" w:cs="宋体"/>
          <w:color w:val="000000"/>
          <w:sz w:val="33"/>
        </w:rPr>
        <w:t>坚持认为，普遍性概念没有任何对象，结果只有完全相同的或同义反复的命题。每个概念都只有一个特殊对象，没有任何可以运用的普遍本质。参见《增补》，页</w:t>
      </w:r>
      <w:r>
        <w:rPr>
          <w:rFonts w:ascii="宋体" w:eastAsia="宋体" w:hAnsi="宋体" w:cs="宋体"/>
          <w:color w:val="000000"/>
          <w:sz w:val="33"/>
        </w:rPr>
        <w:t>527 (</w:t>
      </w:r>
      <w:r>
        <w:rPr>
          <w:rFonts w:ascii="宋体" w:eastAsia="宋体" w:hAnsi="宋体" w:cs="宋体"/>
          <w:color w:val="000000"/>
          <w:sz w:val="33"/>
        </w:rPr>
        <w:t>《论文》卷</w:t>
      </w:r>
      <w:r>
        <w:rPr>
          <w:rFonts w:ascii="宋体" w:eastAsia="宋体" w:hAnsi="宋体" w:cs="宋体"/>
          <w:color w:val="000000"/>
          <w:sz w:val="33"/>
        </w:rPr>
        <w:t>4-A219)</w:t>
      </w:r>
      <w:r>
        <w:rPr>
          <w:rFonts w:ascii="宋体" w:eastAsia="宋体" w:hAnsi="宋体" w:cs="宋体"/>
          <w:color w:val="000000"/>
          <w:sz w:val="33"/>
        </w:rPr>
        <w:t>。还可参见黑格尔《逻辑学》，前揭，页</w:t>
      </w:r>
      <w:r>
        <w:rPr>
          <w:rFonts w:ascii="宋体" w:eastAsia="宋体" w:hAnsi="宋体" w:cs="宋体"/>
          <w:color w:val="000000"/>
          <w:sz w:val="33"/>
        </w:rPr>
        <w:t>411</w:t>
      </w:r>
      <w:r>
        <w:rPr>
          <w:rFonts w:ascii="宋体" w:eastAsia="宋体" w:hAnsi="宋体" w:cs="宋体"/>
          <w:color w:val="000000"/>
          <w:sz w:val="33"/>
        </w:rPr>
        <w:t>，</w:t>
      </w:r>
      <w:r>
        <w:rPr>
          <w:rFonts w:ascii="宋体" w:eastAsia="宋体" w:hAnsi="宋体" w:cs="宋体"/>
          <w:color w:val="000000"/>
          <w:sz w:val="33"/>
        </w:rPr>
        <w:t>413</w:t>
      </w:r>
      <w:r>
        <w:rPr>
          <w:rFonts w:ascii="宋体" w:eastAsia="宋体" w:hAnsi="宋体" w:cs="宋体"/>
          <w:color w:val="000000"/>
          <w:sz w:val="33"/>
        </w:rPr>
        <w:t>，</w:t>
      </w:r>
      <w:r>
        <w:rPr>
          <w:rFonts w:ascii="宋体" w:eastAsia="宋体" w:hAnsi="宋体" w:cs="宋体"/>
          <w:color w:val="000000"/>
          <w:sz w:val="33"/>
        </w:rPr>
        <w:t>414</w:t>
      </w:r>
      <w:r>
        <w:rPr>
          <w:rFonts w:ascii="宋体" w:eastAsia="宋体" w:hAnsi="宋体" w:cs="宋体"/>
          <w:color w:val="000000"/>
          <w:sz w:val="33"/>
        </w:rPr>
        <w:t>：</w:t>
      </w:r>
    </w:p>
    <w:p w:rsidR="00B83E87" w:rsidRDefault="00460AC0">
      <w:pPr>
        <w:wordWrap w:val="0"/>
        <w:spacing w:line="580" w:lineRule="atLeast"/>
        <w:jc w:val="center"/>
        <w:textAlignment w:val="baseline"/>
        <w:rPr>
          <w:sz w:val="43"/>
        </w:rPr>
      </w:pPr>
      <w:r>
        <w:rPr>
          <w:rFonts w:ascii="宋体" w:eastAsia="宋体" w:hAnsi="宋体" w:cs="宋体"/>
          <w:color w:val="000000"/>
          <w:sz w:val="43"/>
        </w:rPr>
        <w:t>A.</w:t>
      </w:r>
      <w:r>
        <w:rPr>
          <w:rFonts w:ascii="宋体" w:eastAsia="宋体" w:hAnsi="宋体" w:cs="宋体"/>
          <w:color w:val="000000"/>
          <w:sz w:val="43"/>
        </w:rPr>
        <w:t>同一性</w:t>
      </w:r>
    </w:p>
    <w:p w:rsidR="00B83E87" w:rsidRDefault="00460AC0">
      <w:pPr>
        <w:wordWrap w:val="0"/>
        <w:spacing w:line="540" w:lineRule="atLeast"/>
        <w:ind w:left="820" w:right="820" w:firstLine="720"/>
        <w:textAlignment w:val="baseline"/>
        <w:rPr>
          <w:sz w:val="33"/>
        </w:rPr>
      </w:pPr>
      <w:r>
        <w:rPr>
          <w:rFonts w:ascii="宋体" w:eastAsia="宋体" w:hAnsi="宋体" w:cs="宋体"/>
          <w:color w:val="000000"/>
          <w:sz w:val="33"/>
        </w:rPr>
        <w:t>1.</w:t>
      </w:r>
      <w:r>
        <w:rPr>
          <w:rFonts w:ascii="宋体" w:eastAsia="宋体" w:hAnsi="宋体" w:cs="宋体"/>
          <w:color w:val="000000"/>
          <w:sz w:val="33"/>
        </w:rPr>
        <w:t>本质是被扬弃的直接性的单一直接性。它的否定就是它的存在；</w:t>
      </w:r>
      <w:r>
        <w:rPr>
          <w:rFonts w:ascii="宋体" w:eastAsia="宋体" w:hAnsi="宋体" w:cs="宋体"/>
          <w:color w:val="000000"/>
          <w:sz w:val="33"/>
        </w:rPr>
        <w:t>它在其绝对否定之中等同于自我，另一物和相关的他物通过否</w:t>
      </w:r>
    </w:p>
    <w:p w:rsidR="00B83E87" w:rsidRDefault="00B83E87"/>
    <w:p w:rsidR="00B83E87" w:rsidRDefault="00B83E87">
      <w:pPr>
        <w:sectPr w:rsidR="00B83E87">
          <w:headerReference w:type="default" r:id="rId154"/>
          <w:footerReference w:type="default" r:id="rId155"/>
          <w:pgSz w:w="15000" w:h="23740"/>
          <w:pgMar w:top="1780" w:right="1340" w:bottom="1780" w:left="1340" w:header="1480" w:footer="1480" w:gutter="0"/>
          <w:cols w:space="720"/>
        </w:sectPr>
      </w:pPr>
    </w:p>
    <w:p w:rsidR="00B83E87" w:rsidRDefault="00460AC0">
      <w:pPr>
        <w:wordWrap w:val="0"/>
        <w:spacing w:line="420" w:lineRule="atLeast"/>
        <w:ind w:right="440"/>
        <w:jc w:val="right"/>
        <w:textAlignment w:val="baseline"/>
        <w:rPr>
          <w:sz w:val="31"/>
        </w:rPr>
      </w:pPr>
      <w:r>
        <w:rPr>
          <w:rFonts w:ascii="仿宋" w:eastAsia="仿宋" w:hAnsi="仿宋" w:cs="仿宋"/>
          <w:color w:val="000000"/>
          <w:sz w:val="31"/>
        </w:rPr>
        <w:lastRenderedPageBreak/>
        <w:t>诗</w:t>
      </w:r>
      <w:r>
        <w:rPr>
          <w:rFonts w:ascii="仿宋" w:eastAsia="仿宋" w:hAnsi="仿宋" w:cs="仿宋"/>
          <w:color w:val="000000"/>
          <w:sz w:val="31"/>
        </w:rPr>
        <w:t xml:space="preserve">  </w:t>
      </w:r>
      <w:r>
        <w:rPr>
          <w:rFonts w:ascii="仿宋" w:eastAsia="仿宋" w:hAnsi="仿宋" w:cs="仿宋"/>
          <w:color w:val="000000"/>
          <w:sz w:val="31"/>
        </w:rPr>
        <w:t>篇</w:t>
      </w:r>
      <w:r>
        <w:rPr>
          <w:rFonts w:ascii="仿宋" w:eastAsia="仿宋" w:hAnsi="仿宋" w:cs="仿宋"/>
          <w:color w:val="000000"/>
          <w:sz w:val="31"/>
        </w:rPr>
        <w:t xml:space="preserve"> 47</w:t>
      </w:r>
    </w:p>
    <w:p w:rsidR="00B83E87" w:rsidRDefault="00B83E87">
      <w:pPr>
        <w:wordWrap w:val="0"/>
        <w:spacing w:line="640" w:lineRule="exact"/>
        <w:jc w:val="right"/>
        <w:textAlignment w:val="baseline"/>
        <w:rPr>
          <w:sz w:val="41"/>
        </w:rPr>
      </w:pPr>
    </w:p>
    <w:p w:rsidR="00B83E87" w:rsidRDefault="00460AC0">
      <w:pPr>
        <w:wordWrap w:val="0"/>
        <w:spacing w:line="620" w:lineRule="atLeast"/>
        <w:ind w:left="40" w:right="400"/>
        <w:textAlignment w:val="baseline"/>
        <w:rPr>
          <w:sz w:val="41"/>
        </w:rPr>
      </w:pPr>
      <w:r>
        <w:rPr>
          <w:rFonts w:ascii="宋体" w:eastAsia="宋体" w:hAnsi="宋体" w:cs="宋体"/>
          <w:color w:val="000000"/>
          <w:sz w:val="41"/>
        </w:rPr>
        <w:t>因此，难怪大多数人都运用它。它还是那么贫乏枯竭，可以很好地填满整个生活。它具有一种爱开玩笑的、机智的、有趣的形式；这是</w:t>
      </w:r>
      <w:r>
        <w:rPr>
          <w:rFonts w:ascii="宋体" w:eastAsia="宋体" w:hAnsi="宋体" w:cs="宋体"/>
          <w:color w:val="000000"/>
          <w:sz w:val="41"/>
        </w:rPr>
        <w:t>(</w:t>
      </w:r>
      <w:r>
        <w:rPr>
          <w:rFonts w:ascii="宋体" w:eastAsia="宋体" w:hAnsi="宋体" w:cs="宋体"/>
          <w:color w:val="000000"/>
          <w:sz w:val="41"/>
        </w:rPr>
        <w:t>那一类</w:t>
      </w:r>
      <w:r>
        <w:rPr>
          <w:rFonts w:ascii="宋体" w:eastAsia="宋体" w:hAnsi="宋体" w:cs="宋体"/>
          <w:color w:val="000000"/>
          <w:sz w:val="41"/>
        </w:rPr>
        <w:t>)</w:t>
      </w:r>
      <w:r>
        <w:rPr>
          <w:rFonts w:ascii="宋体" w:eastAsia="宋体" w:hAnsi="宋体" w:cs="宋体"/>
          <w:color w:val="000000"/>
          <w:sz w:val="41"/>
        </w:rPr>
        <w:t>无限的判断。</w:t>
      </w:r>
      <w:r>
        <w:rPr>
          <w:rFonts w:ascii="宋体" w:eastAsia="宋体" w:hAnsi="宋体" w:cs="宋体"/>
          <w:color w:val="000000"/>
          <w:sz w:val="41"/>
        </w:rPr>
        <w:t>①</w:t>
      </w:r>
      <w:r>
        <w:rPr>
          <w:rFonts w:ascii="宋体" w:eastAsia="宋体" w:hAnsi="宋体" w:cs="宋体"/>
          <w:color w:val="000000"/>
          <w:sz w:val="41"/>
        </w:rPr>
        <w:t>这种同义反复是悖论性的和先验性的。它具有严肃的、科学的、启发性的形式。公式如下：当两个</w:t>
      </w:r>
    </w:p>
    <w:p w:rsidR="00B83E87" w:rsidRDefault="00460AC0">
      <w:pPr>
        <w:wordWrap w:val="0"/>
        <w:spacing w:line="620" w:lineRule="atLeast"/>
        <w:ind w:left="60"/>
        <w:textAlignment w:val="baseline"/>
        <w:rPr>
          <w:sz w:val="41"/>
        </w:rPr>
      </w:pPr>
      <w:r>
        <w:rPr>
          <w:rFonts w:ascii="宋体" w:eastAsia="宋体" w:hAnsi="宋体" w:cs="宋体"/>
          <w:color w:val="000000"/>
          <w:sz w:val="41"/>
          <w:u w:val="single"/>
        </w:rPr>
        <w:t xml:space="preserve">                </w:t>
      </w:r>
    </w:p>
    <w:p w:rsidR="00B83E87" w:rsidRDefault="00460AC0">
      <w:pPr>
        <w:wordWrap w:val="0"/>
        <w:spacing w:line="540" w:lineRule="atLeast"/>
        <w:ind w:left="760" w:right="1160"/>
        <w:textAlignment w:val="baseline"/>
        <w:rPr>
          <w:sz w:val="35"/>
        </w:rPr>
      </w:pPr>
      <w:r>
        <w:rPr>
          <w:rFonts w:ascii="仿宋" w:eastAsia="仿宋" w:hAnsi="仿宋" w:cs="仿宋"/>
          <w:color w:val="000000"/>
          <w:sz w:val="35"/>
        </w:rPr>
        <w:t>定在它本身的自我之中化为纯粹与自我的同等性。因此，本质是自我的单一同一性。</w:t>
      </w:r>
    </w:p>
    <w:p w:rsidR="00B83E87" w:rsidRDefault="00460AC0">
      <w:pPr>
        <w:wordWrap w:val="0"/>
        <w:spacing w:line="540" w:lineRule="atLeast"/>
        <w:ind w:left="760" w:right="1120" w:firstLine="660"/>
        <w:textAlignment w:val="baseline"/>
        <w:rPr>
          <w:sz w:val="35"/>
        </w:rPr>
      </w:pPr>
      <w:r>
        <w:rPr>
          <w:rFonts w:ascii="仿宋" w:eastAsia="仿宋" w:hAnsi="仿宋" w:cs="仿宋"/>
          <w:color w:val="000000"/>
          <w:sz w:val="35"/>
        </w:rPr>
        <w:t>2.</w:t>
      </w:r>
      <w:r>
        <w:rPr>
          <w:rFonts w:ascii="仿宋" w:eastAsia="仿宋" w:hAnsi="仿宋" w:cs="仿宋"/>
          <w:color w:val="000000"/>
          <w:sz w:val="35"/>
        </w:rPr>
        <w:t>这种与自我的同一性是反思的直接性。它并非那种存在或无</w:t>
      </w:r>
      <w:r>
        <w:rPr>
          <w:rFonts w:ascii="仿宋" w:eastAsia="仿宋" w:hAnsi="仿宋" w:cs="仿宋"/>
          <w:color w:val="000000"/>
          <w:sz w:val="35"/>
        </w:rPr>
        <w:t>的与自我的同一性，而是那种把自我带进整体的与自我的同一性，不是来自一个另一物的自我的回归，而是来自并就在其本身之中的纯粹的起源，即本质的同一性。</w:t>
      </w:r>
    </w:p>
    <w:p w:rsidR="00B83E87" w:rsidRDefault="00460AC0">
      <w:pPr>
        <w:wordWrap w:val="0"/>
        <w:spacing w:line="480" w:lineRule="atLeast"/>
        <w:ind w:left="4100"/>
        <w:textAlignment w:val="baseline"/>
        <w:rPr>
          <w:sz w:val="36"/>
        </w:rPr>
      </w:pPr>
      <w:r>
        <w:rPr>
          <w:rFonts w:ascii="黑体" w:eastAsia="黑体" w:hAnsi="黑体" w:cs="黑体"/>
          <w:b/>
          <w:color w:val="000000"/>
          <w:sz w:val="36"/>
        </w:rPr>
        <w:t>评注</w:t>
      </w:r>
      <w:r>
        <w:rPr>
          <w:rFonts w:ascii="黑体" w:eastAsia="黑体" w:hAnsi="黑体" w:cs="黑体"/>
          <w:b/>
          <w:color w:val="000000"/>
          <w:sz w:val="36"/>
        </w:rPr>
        <w:t>2</w:t>
      </w:r>
      <w:r>
        <w:rPr>
          <w:rFonts w:ascii="黑体" w:eastAsia="黑体" w:hAnsi="黑体" w:cs="黑体"/>
          <w:b/>
          <w:color w:val="000000"/>
          <w:sz w:val="36"/>
        </w:rPr>
        <w:t>：思想的最初法则</w:t>
      </w:r>
    </w:p>
    <w:p w:rsidR="00B83E87" w:rsidRDefault="00460AC0">
      <w:pPr>
        <w:wordWrap w:val="0"/>
        <w:spacing w:line="540" w:lineRule="atLeast"/>
        <w:ind w:left="760" w:right="1100" w:firstLine="660"/>
        <w:textAlignment w:val="baseline"/>
        <w:rPr>
          <w:sz w:val="35"/>
        </w:rPr>
      </w:pPr>
      <w:r>
        <w:rPr>
          <w:rFonts w:ascii="仿宋" w:eastAsia="仿宋" w:hAnsi="仿宋" w:cs="仿宋"/>
          <w:color w:val="000000"/>
          <w:sz w:val="35"/>
        </w:rPr>
        <w:t>在这条评注中，我将较详细地考察作为同一性的同一性，它通常被引证为思想的最初法则。</w:t>
      </w:r>
    </w:p>
    <w:p w:rsidR="00B83E87" w:rsidRDefault="00460AC0">
      <w:pPr>
        <w:wordWrap w:val="0"/>
        <w:spacing w:line="540" w:lineRule="atLeast"/>
        <w:ind w:left="760" w:right="1080" w:firstLine="660"/>
        <w:textAlignment w:val="baseline"/>
        <w:rPr>
          <w:sz w:val="35"/>
        </w:rPr>
      </w:pPr>
      <w:r>
        <w:rPr>
          <w:rFonts w:ascii="仿宋" w:eastAsia="仿宋" w:hAnsi="仿宋" w:cs="仿宋"/>
          <w:color w:val="000000"/>
          <w:sz w:val="35"/>
        </w:rPr>
        <w:t>最初，这一以其明确的</w:t>
      </w:r>
      <w:r>
        <w:rPr>
          <w:rFonts w:ascii="仿宋" w:eastAsia="仿宋" w:hAnsi="仿宋" w:cs="仿宋"/>
          <w:color w:val="000000"/>
          <w:sz w:val="35"/>
        </w:rPr>
        <w:t>A=A</w:t>
      </w:r>
      <w:r>
        <w:rPr>
          <w:rFonts w:ascii="仿宋" w:eastAsia="仿宋" w:hAnsi="仿宋" w:cs="仿宋"/>
          <w:color w:val="000000"/>
          <w:sz w:val="35"/>
        </w:rPr>
        <w:t>表达出来的命题，不过是一个空洞的同义反复的表达法。因此它被正确地评论道：这一思想的法则毫无内容，毫无前途。</w:t>
      </w:r>
    </w:p>
    <w:p w:rsidR="00B83E87" w:rsidRDefault="00460AC0">
      <w:pPr>
        <w:wordWrap w:val="0"/>
        <w:spacing w:line="540" w:lineRule="atLeast"/>
        <w:ind w:left="760" w:right="1080" w:firstLine="660"/>
        <w:textAlignment w:val="baseline"/>
        <w:rPr>
          <w:sz w:val="35"/>
        </w:rPr>
      </w:pPr>
      <w:r>
        <w:rPr>
          <w:rFonts w:ascii="仿宋" w:eastAsia="仿宋" w:hAnsi="仿宋" w:cs="仿宋"/>
          <w:color w:val="000000"/>
          <w:sz w:val="35"/>
        </w:rPr>
        <w:t>现在关于对同一性法则的绝对真理的另一确证，这是以经验为基础的，这一经验是就每种意识的经验而提出的要求；因为对任何人提出</w:t>
      </w:r>
      <w:r>
        <w:rPr>
          <w:rFonts w:ascii="仿宋" w:eastAsia="仿宋" w:hAnsi="仿宋" w:cs="仿宋"/>
          <w:color w:val="000000"/>
          <w:sz w:val="35"/>
        </w:rPr>
        <w:t>A=A</w:t>
      </w:r>
      <w:r>
        <w:rPr>
          <w:rFonts w:ascii="仿宋" w:eastAsia="仿宋" w:hAnsi="仿宋" w:cs="仿宋"/>
          <w:color w:val="000000"/>
          <w:sz w:val="35"/>
        </w:rPr>
        <w:t>、</w:t>
      </w:r>
      <w:r>
        <w:rPr>
          <w:rFonts w:ascii="仿宋" w:eastAsia="仿宋" w:hAnsi="仿宋" w:cs="仿宋"/>
          <w:color w:val="000000"/>
          <w:sz w:val="35"/>
        </w:rPr>
        <w:t>树就是树这一命题，他马上就会接受，并对这个当下自证、不要求进一步确证或证明的命题感到满意。</w:t>
      </w:r>
    </w:p>
    <w:p w:rsidR="00B83E87" w:rsidRDefault="00460AC0">
      <w:pPr>
        <w:wordWrap w:val="0"/>
        <w:spacing w:line="620" w:lineRule="atLeast"/>
        <w:ind w:left="40" w:right="260" w:firstLine="660"/>
        <w:textAlignment w:val="baseline"/>
        <w:rPr>
          <w:sz w:val="41"/>
        </w:rPr>
      </w:pPr>
      <w:r>
        <w:rPr>
          <w:rFonts w:ascii="TimesNewRoman" w:eastAsia="TimesNewRoman" w:hAnsi="TimesNewRoman" w:cs="TimesNewRoman"/>
          <w:color w:val="000000"/>
          <w:sz w:val="41"/>
        </w:rPr>
        <w:t xml:space="preserve">①   </w:t>
      </w:r>
      <w:r>
        <w:rPr>
          <w:rFonts w:ascii="TimesNewRoman" w:eastAsia="TimesNewRoman" w:hAnsi="TimesNewRoman" w:cs="TimesNewRoman"/>
          <w:color w:val="000000"/>
          <w:sz w:val="41"/>
        </w:rPr>
        <w:t>参见</w:t>
      </w:r>
      <w:r>
        <w:rPr>
          <w:rFonts w:ascii="TimesNewRoman" w:eastAsia="TimesNewRoman" w:hAnsi="TimesNewRoman" w:cs="TimesNewRoman"/>
          <w:color w:val="000000"/>
          <w:sz w:val="41"/>
        </w:rPr>
        <w:t xml:space="preserve"> Niels Treschow, Almindelig Logik, Copenhagen: 1813,</w:t>
      </w:r>
      <w:r>
        <w:rPr>
          <w:rFonts w:ascii="TimesNewRoman" w:eastAsia="TimesNewRoman" w:hAnsi="TimesNewRoman" w:cs="TimesNewRoman"/>
          <w:color w:val="000000"/>
          <w:sz w:val="41"/>
        </w:rPr>
        <w:t>页</w:t>
      </w:r>
      <w:r>
        <w:rPr>
          <w:rFonts w:ascii="TimesNewRoman" w:eastAsia="TimesNewRoman" w:hAnsi="TimesNewRoman" w:cs="TimesNewRoman"/>
          <w:color w:val="000000"/>
          <w:sz w:val="41"/>
        </w:rPr>
        <w:t xml:space="preserve"> 157-159;</w:t>
      </w:r>
      <w:r>
        <w:rPr>
          <w:rFonts w:ascii="宋体" w:eastAsia="宋体" w:hAnsi="宋体" w:cs="宋体"/>
          <w:color w:val="000000"/>
          <w:sz w:val="41"/>
        </w:rPr>
        <w:t>黑格尔《逻辑学》卷</w:t>
      </w:r>
      <w:r>
        <w:rPr>
          <w:rFonts w:ascii="宋体" w:eastAsia="宋体" w:hAnsi="宋体" w:cs="宋体"/>
          <w:color w:val="000000"/>
          <w:sz w:val="41"/>
        </w:rPr>
        <w:t>2</w:t>
      </w:r>
      <w:r>
        <w:rPr>
          <w:rFonts w:ascii="宋体" w:eastAsia="宋体" w:hAnsi="宋体" w:cs="宋体"/>
          <w:color w:val="000000"/>
          <w:sz w:val="41"/>
        </w:rPr>
        <w:t>，前揭，页</w:t>
      </w:r>
      <w:r>
        <w:rPr>
          <w:rFonts w:ascii="宋体" w:eastAsia="宋体" w:hAnsi="宋体" w:cs="宋体"/>
          <w:color w:val="000000"/>
          <w:sz w:val="41"/>
        </w:rPr>
        <w:t>641-643:</w:t>
      </w:r>
    </w:p>
    <w:p w:rsidR="00B83E87" w:rsidRDefault="00460AC0">
      <w:pPr>
        <w:wordWrap w:val="0"/>
        <w:spacing w:line="520" w:lineRule="atLeast"/>
        <w:ind w:left="1740"/>
        <w:textAlignment w:val="baseline"/>
        <w:rPr>
          <w:sz w:val="39"/>
        </w:rPr>
      </w:pPr>
      <w:r>
        <w:rPr>
          <w:rFonts w:ascii="仿宋" w:eastAsia="仿宋" w:hAnsi="仿宋" w:cs="仿宋"/>
          <w:b/>
          <w:color w:val="000000"/>
          <w:sz w:val="39"/>
        </w:rPr>
        <w:t>(C)</w:t>
      </w:r>
      <w:r>
        <w:rPr>
          <w:rFonts w:ascii="仿宋" w:eastAsia="仿宋" w:hAnsi="仿宋" w:cs="仿宋"/>
          <w:b/>
          <w:color w:val="000000"/>
          <w:sz w:val="39"/>
        </w:rPr>
        <w:t>无限判断</w:t>
      </w:r>
      <w:r>
        <w:rPr>
          <w:rFonts w:ascii="仿宋" w:eastAsia="仿宋" w:hAnsi="仿宋" w:cs="仿宋"/>
          <w:b/>
          <w:color w:val="000000"/>
          <w:sz w:val="39"/>
        </w:rPr>
        <w:t>……</w:t>
      </w:r>
    </w:p>
    <w:p w:rsidR="00B83E87" w:rsidRDefault="00460AC0">
      <w:pPr>
        <w:wordWrap w:val="0"/>
        <w:spacing w:line="540" w:lineRule="atLeast"/>
        <w:ind w:left="760" w:right="1020" w:firstLine="920"/>
        <w:textAlignment w:val="baseline"/>
        <w:rPr>
          <w:sz w:val="35"/>
        </w:rPr>
      </w:pPr>
      <w:r>
        <w:rPr>
          <w:rFonts w:ascii="仿宋" w:eastAsia="仿宋" w:hAnsi="仿宋" w:cs="仿宋"/>
          <w:color w:val="000000"/>
          <w:sz w:val="35"/>
        </w:rPr>
        <w:t>无限判断的实证要素，否定之否定的实证要素，是对其自身之、中的个性的反映，凭此它头一次被断定为一种限定的限定。根据这种看法，判断的表达法是：个性就是个性。在对存在的判断中，主体显现为直接的个体，结果却只是某种一般性的东</w:t>
      </w:r>
      <w:r>
        <w:rPr>
          <w:rFonts w:ascii="仿宋" w:eastAsia="仿宋" w:hAnsi="仿宋" w:cs="仿宋"/>
          <w:color w:val="000000"/>
          <w:sz w:val="35"/>
        </w:rPr>
        <w:t>西。正是通过否定的和无限的判断的调解，它才初次被推断为个体。</w:t>
      </w:r>
    </w:p>
    <w:p w:rsidR="00B83E87" w:rsidRDefault="00460AC0">
      <w:pPr>
        <w:wordWrap w:val="0"/>
        <w:spacing w:line="540" w:lineRule="atLeast"/>
        <w:ind w:left="760" w:right="1020" w:firstLine="660"/>
        <w:textAlignment w:val="baseline"/>
        <w:rPr>
          <w:sz w:val="35"/>
        </w:rPr>
      </w:pPr>
      <w:r>
        <w:rPr>
          <w:rFonts w:ascii="仿宋" w:eastAsia="仿宋" w:hAnsi="仿宋" w:cs="仿宋"/>
          <w:color w:val="000000"/>
          <w:sz w:val="35"/>
        </w:rPr>
        <w:t>个体以此被推断为在其属性中延续自身，这也与它是同一的，普遍性不再显现为直接的，而是确定的名词的包含力。实证的无限判断同样提出：普遍性是普遍的，照此同样被推断为返回到它本身。</w:t>
      </w:r>
    </w:p>
    <w:p w:rsidR="00B83E87" w:rsidRDefault="00B83E87"/>
    <w:p w:rsidR="00B83E87" w:rsidRDefault="00B83E87">
      <w:pPr>
        <w:sectPr w:rsidR="00B83E87">
          <w:headerReference w:type="default" r:id="rId156"/>
          <w:footerReference w:type="default" r:id="rId157"/>
          <w:pgSz w:w="14960" w:h="23700"/>
          <w:pgMar w:top="1740" w:right="1200" w:bottom="1740" w:left="1200" w:header="1440" w:footer="1440" w:gutter="0"/>
          <w:cols w:space="720"/>
        </w:sectPr>
      </w:pPr>
    </w:p>
    <w:p w:rsidR="00B83E87" w:rsidRDefault="00460AC0">
      <w:pPr>
        <w:wordWrap w:val="0"/>
        <w:spacing w:line="480" w:lineRule="atLeast"/>
        <w:ind w:left="100"/>
        <w:textAlignment w:val="baseline"/>
        <w:rPr>
          <w:sz w:val="35"/>
        </w:rPr>
      </w:pPr>
      <w:r>
        <w:rPr>
          <w:rFonts w:ascii="仿宋" w:eastAsia="仿宋" w:hAnsi="仿宋" w:cs="仿宋"/>
          <w:color w:val="000000"/>
          <w:sz w:val="35"/>
        </w:rPr>
        <w:lastRenderedPageBreak/>
        <w:t xml:space="preserve">48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60" w:lineRule="exact"/>
        <w:textAlignment w:val="baseline"/>
        <w:rPr>
          <w:sz w:val="38"/>
        </w:rPr>
      </w:pPr>
    </w:p>
    <w:p w:rsidR="00B83E87" w:rsidRDefault="00460AC0">
      <w:pPr>
        <w:wordWrap w:val="0"/>
        <w:spacing w:line="660" w:lineRule="atLeast"/>
        <w:ind w:left="100"/>
        <w:textAlignment w:val="baseline"/>
        <w:rPr>
          <w:sz w:val="38"/>
        </w:rPr>
      </w:pPr>
      <w:r>
        <w:rPr>
          <w:rFonts w:ascii="宋体" w:eastAsia="宋体" w:hAnsi="宋体" w:cs="宋体"/>
          <w:color w:val="000000"/>
          <w:sz w:val="38"/>
        </w:rPr>
        <w:t>量在大小上与一个量相等，与第三个量相同，那么它们的大小全都相等。</w:t>
      </w:r>
      <w:r>
        <w:rPr>
          <w:rFonts w:ascii="宋体" w:eastAsia="宋体" w:hAnsi="宋体" w:cs="宋体"/>
          <w:color w:val="000000"/>
          <w:sz w:val="38"/>
        </w:rPr>
        <w:t>①</w:t>
      </w:r>
      <w:r>
        <w:rPr>
          <w:rFonts w:ascii="宋体" w:eastAsia="宋体" w:hAnsi="宋体" w:cs="宋体"/>
          <w:color w:val="000000"/>
          <w:sz w:val="38"/>
        </w:rPr>
        <w:t>这是一个量的结论。这种同义反复在乐队指挥台上和布道坛上尤其有用，人在那上面必须说很多话。</w:t>
      </w:r>
      <w:r>
        <w:rPr>
          <w:rFonts w:ascii="宋体" w:eastAsia="宋体" w:hAnsi="宋体" w:cs="宋体"/>
          <w:color w:val="000000"/>
          <w:sz w:val="38"/>
        </w:rPr>
        <w:t>②</w:t>
      </w:r>
    </w:p>
    <w:p w:rsidR="00B83E87" w:rsidRDefault="00B83E87">
      <w:pPr>
        <w:wordWrap w:val="0"/>
        <w:spacing w:line="660" w:lineRule="exact"/>
        <w:textAlignment w:val="baseline"/>
        <w:rPr>
          <w:sz w:val="38"/>
        </w:rPr>
      </w:pPr>
    </w:p>
    <w:p w:rsidR="00B83E87" w:rsidRDefault="00460AC0">
      <w:pPr>
        <w:wordWrap w:val="0"/>
        <w:spacing w:line="660" w:lineRule="atLeast"/>
        <w:ind w:left="100" w:right="20" w:firstLine="840"/>
        <w:textAlignment w:val="baseline"/>
        <w:rPr>
          <w:sz w:val="38"/>
        </w:rPr>
      </w:pPr>
      <w:r>
        <w:rPr>
          <w:rFonts w:ascii="宋体" w:eastAsia="宋体" w:hAnsi="宋体" w:cs="宋体"/>
          <w:color w:val="000000"/>
          <w:sz w:val="38"/>
        </w:rPr>
        <w:t>我的身体不合比例在于我的两条前腿太短。就像来自新荷兰</w:t>
      </w:r>
      <w:r>
        <w:rPr>
          <w:rFonts w:ascii="宋体" w:eastAsia="宋体" w:hAnsi="宋体" w:cs="宋体"/>
          <w:color w:val="000000"/>
          <w:sz w:val="38"/>
        </w:rPr>
        <w:t>(New Holland)</w:t>
      </w:r>
      <w:r>
        <w:rPr>
          <w:rFonts w:ascii="宋体" w:eastAsia="宋体" w:hAnsi="宋体" w:cs="宋体"/>
          <w:color w:val="000000"/>
          <w:sz w:val="38"/>
        </w:rPr>
        <w:t>的野兔</w:t>
      </w:r>
      <w:r>
        <w:rPr>
          <w:rFonts w:ascii="宋体" w:eastAsia="宋体" w:hAnsi="宋体" w:cs="宋体"/>
          <w:color w:val="000000"/>
          <w:sz w:val="38"/>
        </w:rPr>
        <w:t>③</w:t>
      </w:r>
      <w:r>
        <w:rPr>
          <w:rFonts w:ascii="宋体" w:eastAsia="宋体" w:hAnsi="宋体" w:cs="宋体"/>
          <w:color w:val="000000"/>
          <w:sz w:val="38"/>
        </w:rPr>
        <w:t>一样，我有非常短的前腿，却有非常长的后腿。通常，我十分平静地坐着；如果我要开始行动，那就是惊人的跳跃，使敏感的亲属和友谊关系将我系之于的所有那些人感到恐怖。</w:t>
      </w:r>
      <w:r>
        <w:rPr>
          <w:rFonts w:ascii="宋体" w:eastAsia="宋体" w:hAnsi="宋体" w:cs="宋体"/>
          <w:color w:val="000000"/>
          <w:sz w:val="38"/>
        </w:rPr>
        <w:t>④</w:t>
      </w:r>
    </w:p>
    <w:p w:rsidR="00B83E87" w:rsidRDefault="00B83E87">
      <w:pPr>
        <w:wordWrap w:val="0"/>
        <w:spacing w:line="660" w:lineRule="exact"/>
        <w:textAlignment w:val="baseline"/>
        <w:rPr>
          <w:sz w:val="38"/>
        </w:rPr>
      </w:pPr>
    </w:p>
    <w:p w:rsidR="00B83E87" w:rsidRDefault="00B83E87">
      <w:pPr>
        <w:wordWrap w:val="0"/>
        <w:spacing w:line="660" w:lineRule="exact"/>
        <w:textAlignment w:val="baseline"/>
        <w:rPr>
          <w:sz w:val="38"/>
        </w:rPr>
      </w:pPr>
    </w:p>
    <w:p w:rsidR="00B83E87" w:rsidRDefault="00460AC0">
      <w:pPr>
        <w:wordWrap w:val="0"/>
        <w:spacing w:line="580" w:lineRule="atLeast"/>
        <w:jc w:val="center"/>
        <w:textAlignment w:val="baseline"/>
        <w:rPr>
          <w:sz w:val="43"/>
        </w:rPr>
      </w:pPr>
      <w:r>
        <w:rPr>
          <w:rFonts w:ascii="黑体" w:eastAsia="黑体" w:hAnsi="黑体" w:cs="黑体"/>
          <w:b/>
          <w:color w:val="000000"/>
          <w:sz w:val="43"/>
        </w:rPr>
        <w:t>或此或彼</w:t>
      </w:r>
      <w:r>
        <w:rPr>
          <w:rFonts w:ascii="黑体" w:eastAsia="黑体" w:hAnsi="黑体" w:cs="黑体"/>
          <w:b/>
          <w:color w:val="000000"/>
          <w:sz w:val="43"/>
        </w:rPr>
        <w:t>⑤</w:t>
      </w:r>
    </w:p>
    <w:p w:rsidR="00B83E87" w:rsidRDefault="00460AC0">
      <w:pPr>
        <w:wordWrap w:val="0"/>
        <w:spacing w:line="580" w:lineRule="atLeast"/>
        <w:jc w:val="center"/>
        <w:textAlignment w:val="baseline"/>
        <w:rPr>
          <w:sz w:val="43"/>
        </w:rPr>
      </w:pPr>
      <w:r>
        <w:rPr>
          <w:rFonts w:ascii="黑体" w:eastAsia="黑体" w:hAnsi="黑体" w:cs="黑体"/>
          <w:b/>
          <w:color w:val="000000"/>
          <w:sz w:val="43"/>
        </w:rPr>
        <w:t>一场欣喜若狂的讲演</w:t>
      </w:r>
    </w:p>
    <w:p w:rsidR="00B83E87" w:rsidRDefault="00B83E87">
      <w:pPr>
        <w:wordWrap w:val="0"/>
        <w:spacing w:line="660" w:lineRule="exact"/>
        <w:jc w:val="center"/>
        <w:textAlignment w:val="baseline"/>
        <w:rPr>
          <w:sz w:val="38"/>
        </w:rPr>
      </w:pPr>
    </w:p>
    <w:p w:rsidR="00B83E87" w:rsidRDefault="00460AC0">
      <w:pPr>
        <w:wordWrap w:val="0"/>
        <w:spacing w:line="660" w:lineRule="atLeast"/>
        <w:ind w:left="900"/>
        <w:textAlignment w:val="baseline"/>
        <w:rPr>
          <w:sz w:val="38"/>
        </w:rPr>
      </w:pPr>
      <w:r>
        <w:rPr>
          <w:rFonts w:ascii="宋体" w:eastAsia="宋体" w:hAnsi="宋体" w:cs="宋体"/>
          <w:color w:val="000000"/>
          <w:sz w:val="38"/>
        </w:rPr>
        <w:t>结婚，你将为之后悔。不结婚，你也将为之后悔。结婚或不</w:t>
      </w:r>
    </w:p>
    <w:p w:rsidR="00B83E87" w:rsidRDefault="00460AC0">
      <w:pPr>
        <w:wordWrap w:val="0"/>
        <w:spacing w:before="280" w:line="660" w:lineRule="atLeast"/>
        <w:ind w:left="80"/>
        <w:textAlignment w:val="baseline"/>
        <w:rPr>
          <w:sz w:val="38"/>
        </w:rPr>
      </w:pPr>
      <w:r>
        <w:rPr>
          <w:rFonts w:ascii="宋体" w:eastAsia="宋体" w:hAnsi="宋体" w:cs="宋体"/>
          <w:color w:val="000000"/>
          <w:sz w:val="38"/>
          <w:u w:val="single"/>
        </w:rPr>
        <w:t xml:space="preserve">                </w:t>
      </w:r>
    </w:p>
    <w:p w:rsidR="00B83E87" w:rsidRDefault="00460AC0">
      <w:pPr>
        <w:wordWrap w:val="0"/>
        <w:spacing w:before="300" w:line="500" w:lineRule="atLeast"/>
        <w:ind w:left="78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参见黑格尔《逻辑学》卷</w:t>
      </w:r>
      <w:r>
        <w:rPr>
          <w:rFonts w:ascii="仿宋" w:eastAsia="仿宋" w:hAnsi="仿宋" w:cs="仿宋"/>
          <w:color w:val="000000"/>
          <w:sz w:val="37"/>
        </w:rPr>
        <w:t>2</w:t>
      </w:r>
      <w:r>
        <w:rPr>
          <w:rFonts w:ascii="仿宋" w:eastAsia="仿宋" w:hAnsi="仿宋" w:cs="仿宋"/>
          <w:color w:val="000000"/>
          <w:sz w:val="37"/>
        </w:rPr>
        <w:t>，前揭，页</w:t>
      </w:r>
      <w:r>
        <w:rPr>
          <w:rFonts w:ascii="仿宋" w:eastAsia="仿宋" w:hAnsi="仿宋" w:cs="仿宋"/>
          <w:color w:val="000000"/>
          <w:sz w:val="37"/>
        </w:rPr>
        <w:t>679</w:t>
      </w:r>
      <w:r>
        <w:rPr>
          <w:rFonts w:ascii="仿宋" w:eastAsia="仿宋" w:hAnsi="仿宋" w:cs="仿宋"/>
          <w:color w:val="000000"/>
          <w:sz w:val="37"/>
        </w:rPr>
        <w:t>：</w:t>
      </w:r>
    </w:p>
    <w:p w:rsidR="00B83E87" w:rsidRDefault="00460AC0">
      <w:pPr>
        <w:wordWrap w:val="0"/>
        <w:spacing w:line="580" w:lineRule="atLeast"/>
        <w:ind w:left="780" w:right="800" w:firstLine="740"/>
        <w:textAlignment w:val="baseline"/>
        <w:rPr>
          <w:sz w:val="36"/>
        </w:rPr>
      </w:pPr>
      <w:r>
        <w:rPr>
          <w:rFonts w:ascii="仿宋" w:eastAsia="仿宋" w:hAnsi="仿宋" w:cs="仿宋"/>
          <w:color w:val="000000"/>
          <w:sz w:val="36"/>
        </w:rPr>
        <w:t>作为这种直率抽象的直接结果，我们当然获得了三段论式的一</w:t>
      </w:r>
      <w:r>
        <w:rPr>
          <w:rFonts w:ascii="仿宋" w:eastAsia="仿宋" w:hAnsi="仿宋" w:cs="仿宋"/>
          <w:color w:val="000000"/>
          <w:sz w:val="36"/>
        </w:rPr>
        <w:t>个第四格，即无关的三段论式</w:t>
      </w:r>
      <w:r>
        <w:rPr>
          <w:rFonts w:ascii="仿宋" w:eastAsia="仿宋" w:hAnsi="仿宋" w:cs="仿宋"/>
          <w:color w:val="000000"/>
          <w:sz w:val="36"/>
        </w:rPr>
        <w:t>u-u-u</w:t>
      </w:r>
      <w:r>
        <w:rPr>
          <w:rFonts w:ascii="仿宋" w:eastAsia="仿宋" w:hAnsi="仿宋" w:cs="仿宋"/>
          <w:color w:val="000000"/>
          <w:sz w:val="36"/>
        </w:rPr>
        <w:t>的第四格，它是从名词的性质差异中抽象出来的，结果由于它的限定只具有表面的统一，即它们的等同。</w:t>
      </w:r>
    </w:p>
    <w:p w:rsidR="00B83E87" w:rsidRDefault="00460AC0">
      <w:pPr>
        <w:wordWrap w:val="0"/>
        <w:spacing w:line="580" w:lineRule="atLeast"/>
        <w:ind w:left="1520"/>
        <w:textAlignment w:val="baseline"/>
        <w:rPr>
          <w:sz w:val="36"/>
        </w:rPr>
      </w:pPr>
      <w:r>
        <w:rPr>
          <w:rFonts w:ascii="仿宋" w:eastAsia="仿宋" w:hAnsi="仿宋" w:cs="仿宋"/>
          <w:color w:val="000000"/>
          <w:sz w:val="36"/>
        </w:rPr>
        <w:t>(d)</w:t>
      </w:r>
      <w:r>
        <w:rPr>
          <w:rFonts w:ascii="仿宋" w:eastAsia="仿宋" w:hAnsi="仿宋" w:cs="仿宋"/>
          <w:color w:val="000000"/>
          <w:sz w:val="36"/>
        </w:rPr>
        <w:t>第四格：</w:t>
      </w:r>
      <w:r>
        <w:rPr>
          <w:rFonts w:ascii="仿宋" w:eastAsia="仿宋" w:hAnsi="仿宋" w:cs="仿宋"/>
          <w:color w:val="000000"/>
          <w:sz w:val="36"/>
        </w:rPr>
        <w:t xml:space="preserve"> u-u-u</w:t>
      </w:r>
      <w:r>
        <w:rPr>
          <w:rFonts w:ascii="仿宋" w:eastAsia="仿宋" w:hAnsi="仿宋" w:cs="仿宋"/>
          <w:color w:val="000000"/>
          <w:sz w:val="36"/>
        </w:rPr>
        <w:t>，或数学三段式</w:t>
      </w:r>
    </w:p>
    <w:p w:rsidR="00B83E87" w:rsidRDefault="00460AC0">
      <w:pPr>
        <w:wordWrap w:val="0"/>
        <w:spacing w:line="580" w:lineRule="atLeast"/>
        <w:ind w:left="780" w:right="800" w:firstLine="740"/>
        <w:textAlignment w:val="baseline"/>
        <w:rPr>
          <w:sz w:val="36"/>
        </w:rPr>
      </w:pPr>
      <w:r>
        <w:rPr>
          <w:rFonts w:ascii="仿宋" w:eastAsia="仿宋" w:hAnsi="仿宋" w:cs="仿宋"/>
          <w:color w:val="000000"/>
          <w:sz w:val="36"/>
        </w:rPr>
        <w:t>数学三段式提出：如果两个东西或既定与第三个相等，那么它们就彼此相等。在这里，内在的关系或者名词的小前提被取消了。</w:t>
      </w:r>
    </w:p>
    <w:p w:rsidR="00B83E87" w:rsidRDefault="00460AC0">
      <w:pPr>
        <w:wordWrap w:val="0"/>
        <w:spacing w:before="320" w:line="660" w:lineRule="atLeast"/>
        <w:ind w:left="780"/>
        <w:textAlignment w:val="baseline"/>
        <w:rPr>
          <w:sz w:val="38"/>
        </w:rPr>
      </w:pPr>
      <w:r>
        <w:rPr>
          <w:rFonts w:ascii="宋体" w:eastAsia="宋体" w:hAnsi="宋体" w:cs="宋体"/>
          <w:color w:val="000000"/>
          <w:sz w:val="38"/>
        </w:rPr>
        <w:t xml:space="preserve">② </w:t>
      </w:r>
      <w:r>
        <w:rPr>
          <w:rFonts w:ascii="宋体" w:eastAsia="宋体" w:hAnsi="宋体" w:cs="宋体"/>
          <w:color w:val="000000"/>
          <w:sz w:val="38"/>
        </w:rPr>
        <w:t>有关以下一节，参见《增补》，页</w:t>
      </w:r>
      <w:r>
        <w:rPr>
          <w:rFonts w:ascii="宋体" w:eastAsia="宋体" w:hAnsi="宋体" w:cs="宋体"/>
          <w:color w:val="000000"/>
          <w:sz w:val="38"/>
        </w:rPr>
        <w:t>526-527 (</w:t>
      </w:r>
      <w:r>
        <w:rPr>
          <w:rFonts w:ascii="宋体" w:eastAsia="宋体" w:hAnsi="宋体" w:cs="宋体"/>
          <w:color w:val="000000"/>
          <w:sz w:val="38"/>
        </w:rPr>
        <w:t>《论文》卷</w:t>
      </w:r>
      <w:r>
        <w:rPr>
          <w:rFonts w:ascii="宋体" w:eastAsia="宋体" w:hAnsi="宋体" w:cs="宋体"/>
          <w:color w:val="000000"/>
          <w:sz w:val="38"/>
        </w:rPr>
        <w:t>4-A219)</w:t>
      </w:r>
      <w:r>
        <w:rPr>
          <w:rFonts w:ascii="宋体" w:eastAsia="宋体" w:hAnsi="宋体" w:cs="宋体"/>
          <w:color w:val="000000"/>
          <w:sz w:val="38"/>
        </w:rPr>
        <w:t>。</w:t>
      </w:r>
    </w:p>
    <w:p w:rsidR="00B83E87" w:rsidRDefault="00460AC0">
      <w:pPr>
        <w:wordWrap w:val="0"/>
        <w:spacing w:line="660" w:lineRule="atLeast"/>
        <w:ind w:left="780"/>
        <w:textAlignment w:val="baseline"/>
        <w:rPr>
          <w:sz w:val="38"/>
        </w:rPr>
      </w:pPr>
      <w:r>
        <w:rPr>
          <w:rFonts w:ascii="宋体" w:eastAsia="宋体" w:hAnsi="宋体" w:cs="宋体"/>
          <w:color w:val="000000"/>
          <w:sz w:val="38"/>
        </w:rPr>
        <w:t xml:space="preserve">③ </w:t>
      </w:r>
      <w:r>
        <w:rPr>
          <w:rFonts w:ascii="宋体" w:eastAsia="宋体" w:hAnsi="宋体" w:cs="宋体"/>
          <w:color w:val="000000"/>
          <w:sz w:val="38"/>
        </w:rPr>
        <w:t>澳大利亚的大袋鼠。</w:t>
      </w:r>
    </w:p>
    <w:p w:rsidR="00B83E87" w:rsidRDefault="00460AC0">
      <w:pPr>
        <w:wordWrap w:val="0"/>
        <w:spacing w:line="660" w:lineRule="atLeast"/>
        <w:ind w:left="780"/>
        <w:textAlignment w:val="baseline"/>
        <w:rPr>
          <w:sz w:val="38"/>
        </w:rPr>
      </w:pPr>
      <w:r>
        <w:rPr>
          <w:rFonts w:ascii="宋体" w:eastAsia="宋体" w:hAnsi="宋体" w:cs="宋体"/>
          <w:color w:val="000000"/>
          <w:sz w:val="38"/>
        </w:rPr>
        <w:t xml:space="preserve">④ </w:t>
      </w:r>
      <w:r>
        <w:rPr>
          <w:rFonts w:ascii="宋体" w:eastAsia="宋体" w:hAnsi="宋体" w:cs="宋体"/>
          <w:color w:val="000000"/>
          <w:sz w:val="38"/>
        </w:rPr>
        <w:t>有关以下一节，参见《增补》，页</w:t>
      </w:r>
      <w:r>
        <w:rPr>
          <w:rFonts w:ascii="宋体" w:eastAsia="宋体" w:hAnsi="宋体" w:cs="宋体"/>
          <w:color w:val="000000"/>
          <w:sz w:val="38"/>
        </w:rPr>
        <w:t>527 (</w:t>
      </w:r>
      <w:r>
        <w:rPr>
          <w:rFonts w:ascii="宋体" w:eastAsia="宋体" w:hAnsi="宋体" w:cs="宋体"/>
          <w:color w:val="000000"/>
          <w:sz w:val="38"/>
        </w:rPr>
        <w:t>《论文》卷</w:t>
      </w:r>
      <w:r>
        <w:rPr>
          <w:rFonts w:ascii="宋体" w:eastAsia="宋体" w:hAnsi="宋体" w:cs="宋体"/>
          <w:color w:val="000000"/>
          <w:sz w:val="38"/>
        </w:rPr>
        <w:t>2-A510)</w:t>
      </w:r>
      <w:r>
        <w:rPr>
          <w:rFonts w:ascii="宋体" w:eastAsia="宋体" w:hAnsi="宋体" w:cs="宋体"/>
          <w:color w:val="000000"/>
          <w:sz w:val="38"/>
        </w:rPr>
        <w:t>。</w:t>
      </w:r>
    </w:p>
    <w:p w:rsidR="00B83E87" w:rsidRDefault="00460AC0">
      <w:pPr>
        <w:wordWrap w:val="0"/>
        <w:spacing w:line="660" w:lineRule="atLeast"/>
        <w:ind w:right="80" w:firstLine="780"/>
        <w:textAlignment w:val="baseline"/>
        <w:rPr>
          <w:sz w:val="38"/>
        </w:rPr>
      </w:pPr>
      <w:r>
        <w:rPr>
          <w:rFonts w:ascii="宋体" w:eastAsia="宋体" w:hAnsi="宋体" w:cs="宋体"/>
          <w:color w:val="000000"/>
          <w:sz w:val="38"/>
        </w:rPr>
        <w:t xml:space="preserve">⑤ </w:t>
      </w:r>
      <w:r>
        <w:rPr>
          <w:rFonts w:ascii="宋体" w:eastAsia="宋体" w:hAnsi="宋体" w:cs="宋体"/>
          <w:color w:val="000000"/>
          <w:sz w:val="38"/>
        </w:rPr>
        <w:t>有关书名和以下一节，参见《增补》，页</w:t>
      </w:r>
      <w:r>
        <w:rPr>
          <w:rFonts w:ascii="宋体" w:eastAsia="宋体" w:hAnsi="宋体" w:cs="宋体"/>
          <w:color w:val="000000"/>
          <w:sz w:val="38"/>
        </w:rPr>
        <w:t>527-5</w:t>
      </w:r>
      <w:r>
        <w:rPr>
          <w:rFonts w:ascii="宋体" w:eastAsia="宋体" w:hAnsi="宋体" w:cs="宋体"/>
          <w:color w:val="000000"/>
          <w:sz w:val="38"/>
        </w:rPr>
        <w:t>29 (</w:t>
      </w:r>
      <w:r>
        <w:rPr>
          <w:rFonts w:ascii="宋体" w:eastAsia="宋体" w:hAnsi="宋体" w:cs="宋体"/>
          <w:color w:val="000000"/>
          <w:sz w:val="38"/>
        </w:rPr>
        <w:t>《论文》卷</w:t>
      </w:r>
      <w:r>
        <w:rPr>
          <w:rFonts w:ascii="仿宋" w:eastAsia="仿宋" w:hAnsi="仿宋" w:cs="仿宋"/>
          <w:color w:val="000000"/>
          <w:sz w:val="38"/>
        </w:rPr>
        <w:t>3-B179</w:t>
      </w:r>
      <w:r>
        <w:rPr>
          <w:rFonts w:ascii="仿宋" w:eastAsia="仿宋" w:hAnsi="仿宋" w:cs="仿宋"/>
          <w:color w:val="000000"/>
          <w:sz w:val="38"/>
        </w:rPr>
        <w:t>：</w:t>
      </w:r>
      <w:r>
        <w:rPr>
          <w:rFonts w:ascii="仿宋" w:eastAsia="仿宋" w:hAnsi="仿宋" w:cs="仿宋"/>
          <w:color w:val="000000"/>
          <w:sz w:val="38"/>
        </w:rPr>
        <w:t xml:space="preserve"> 27</w:t>
      </w:r>
      <w:r>
        <w:rPr>
          <w:rFonts w:ascii="仿宋" w:eastAsia="仿宋" w:hAnsi="仿宋" w:cs="仿宋"/>
          <w:color w:val="000000"/>
          <w:sz w:val="38"/>
        </w:rPr>
        <w:t>，</w:t>
      </w:r>
      <w:r>
        <w:rPr>
          <w:rFonts w:ascii="仿宋" w:eastAsia="仿宋" w:hAnsi="仿宋" w:cs="仿宋"/>
          <w:color w:val="000000"/>
          <w:sz w:val="38"/>
        </w:rPr>
        <w:t xml:space="preserve"> 62</w:t>
      </w:r>
      <w:r>
        <w:rPr>
          <w:rFonts w:ascii="仿宋" w:eastAsia="仿宋" w:hAnsi="仿宋" w:cs="仿宋"/>
          <w:color w:val="000000"/>
          <w:sz w:val="38"/>
        </w:rPr>
        <w:t>，</w:t>
      </w:r>
      <w:r>
        <w:rPr>
          <w:rFonts w:ascii="仿宋" w:eastAsia="仿宋" w:hAnsi="仿宋" w:cs="仿宋"/>
          <w:color w:val="000000"/>
          <w:sz w:val="38"/>
        </w:rPr>
        <w:t xml:space="preserve"> 63</w:t>
      </w:r>
      <w:r>
        <w:rPr>
          <w:rFonts w:ascii="仿宋" w:eastAsia="仿宋" w:hAnsi="仿宋" w:cs="仿宋"/>
          <w:color w:val="000000"/>
          <w:sz w:val="38"/>
        </w:rPr>
        <w:t>，</w:t>
      </w:r>
      <w:r>
        <w:rPr>
          <w:rFonts w:ascii="仿宋" w:eastAsia="仿宋" w:hAnsi="仿宋" w:cs="仿宋"/>
          <w:color w:val="000000"/>
          <w:sz w:val="38"/>
        </w:rPr>
        <w:t xml:space="preserve"> A117</w:t>
      </w:r>
      <w:r>
        <w:rPr>
          <w:rFonts w:ascii="仿宋" w:eastAsia="仿宋" w:hAnsi="仿宋" w:cs="仿宋"/>
          <w:color w:val="000000"/>
          <w:sz w:val="38"/>
        </w:rPr>
        <w:t>；卷</w:t>
      </w:r>
      <w:r>
        <w:rPr>
          <w:rFonts w:ascii="仿宋" w:eastAsia="仿宋" w:hAnsi="仿宋" w:cs="仿宋"/>
          <w:color w:val="000000"/>
          <w:sz w:val="38"/>
        </w:rPr>
        <w:t>4A220)</w:t>
      </w:r>
      <w:r>
        <w:rPr>
          <w:rFonts w:ascii="仿宋" w:eastAsia="仿宋" w:hAnsi="仿宋" w:cs="仿宋"/>
          <w:color w:val="000000"/>
          <w:sz w:val="38"/>
        </w:rPr>
        <w:t>。</w:t>
      </w:r>
    </w:p>
    <w:p w:rsidR="00B83E87" w:rsidRDefault="00B83E87"/>
    <w:p w:rsidR="00B83E87" w:rsidRDefault="00B83E87">
      <w:pPr>
        <w:sectPr w:rsidR="00B83E87">
          <w:headerReference w:type="default" r:id="rId158"/>
          <w:footerReference w:type="default" r:id="rId159"/>
          <w:pgSz w:w="15000" w:h="23740"/>
          <w:pgMar w:top="1800" w:right="1360" w:bottom="1800" w:left="1360" w:header="1500" w:footer="1500" w:gutter="0"/>
          <w:cols w:space="720"/>
        </w:sectPr>
      </w:pPr>
    </w:p>
    <w:p w:rsidR="00B83E87" w:rsidRDefault="00460AC0">
      <w:pPr>
        <w:wordWrap w:val="0"/>
        <w:spacing w:line="720" w:lineRule="atLeast"/>
        <w:ind w:right="320"/>
        <w:jc w:val="right"/>
        <w:textAlignment w:val="baseline"/>
        <w:rPr>
          <w:sz w:val="33"/>
        </w:rPr>
      </w:pPr>
      <w:r>
        <w:rPr>
          <w:rFonts w:ascii="仿宋" w:eastAsia="仿宋" w:hAnsi="仿宋" w:cs="仿宋"/>
          <w:color w:val="000000"/>
          <w:sz w:val="33"/>
        </w:rPr>
        <w:lastRenderedPageBreak/>
        <w:t>诗</w:t>
      </w:r>
      <w:r>
        <w:rPr>
          <w:rFonts w:ascii="仿宋" w:eastAsia="仿宋" w:hAnsi="仿宋" w:cs="仿宋"/>
          <w:color w:val="000000"/>
          <w:sz w:val="33"/>
        </w:rPr>
        <w:t xml:space="preserve">  </w:t>
      </w:r>
      <w:r>
        <w:rPr>
          <w:rFonts w:ascii="仿宋" w:eastAsia="仿宋" w:hAnsi="仿宋" w:cs="仿宋"/>
          <w:color w:val="000000"/>
          <w:sz w:val="33"/>
        </w:rPr>
        <w:t>篇</w:t>
      </w:r>
      <w:r>
        <w:rPr>
          <w:rFonts w:ascii="仿宋" w:eastAsia="仿宋" w:hAnsi="仿宋" w:cs="仿宋"/>
          <w:color w:val="000000"/>
          <w:sz w:val="33"/>
        </w:rPr>
        <w:t xml:space="preserve"> 49</w:t>
      </w:r>
    </w:p>
    <w:p w:rsidR="00B83E87" w:rsidRDefault="00B83E87">
      <w:pPr>
        <w:wordWrap w:val="0"/>
        <w:spacing w:line="720" w:lineRule="exact"/>
        <w:jc w:val="right"/>
        <w:textAlignment w:val="baseline"/>
        <w:rPr>
          <w:sz w:val="33"/>
        </w:rPr>
      </w:pPr>
    </w:p>
    <w:p w:rsidR="00B83E87" w:rsidRDefault="00460AC0">
      <w:pPr>
        <w:wordWrap w:val="0"/>
        <w:spacing w:line="720" w:lineRule="atLeast"/>
        <w:ind w:left="40" w:right="280"/>
        <w:textAlignment w:val="baseline"/>
        <w:rPr>
          <w:sz w:val="33"/>
        </w:rPr>
      </w:pPr>
      <w:r>
        <w:rPr>
          <w:rFonts w:ascii="宋体" w:eastAsia="宋体" w:hAnsi="宋体" w:cs="宋体"/>
          <w:color w:val="000000"/>
          <w:sz w:val="33"/>
        </w:rPr>
        <w:t>结婚，你还是将为之后悔。</w:t>
      </w:r>
      <w:r>
        <w:rPr>
          <w:rFonts w:ascii="宋体" w:eastAsia="宋体" w:hAnsi="宋体" w:cs="宋体"/>
          <w:color w:val="000000"/>
          <w:sz w:val="33"/>
        </w:rPr>
        <w:t>①</w:t>
      </w:r>
      <w:r>
        <w:rPr>
          <w:rFonts w:ascii="宋体" w:eastAsia="宋体" w:hAnsi="宋体" w:cs="宋体"/>
          <w:color w:val="000000"/>
          <w:sz w:val="33"/>
        </w:rPr>
        <w:t>无论你结婚还是不结婚，你都将为之后悔。嘲笑世界的愚蠢行为，你将为之后悔；为它们而悲叹，你也将为之后悔。嘲笑世界的愚蠢行为或为之悲叹，你都将为之后悔。无论你嘲笑世界的愚蠢行为还是为之悲叹，你都将为之后悔。信任一位女孩儿，你将为之后悔。不信任她，你也将为之后悔。信任一位女孩儿或者不信任她，你都将为之后悔。自己上吊，</w:t>
      </w:r>
      <w:r>
        <w:rPr>
          <w:rFonts w:ascii="宋体" w:eastAsia="宋体" w:hAnsi="宋体" w:cs="宋体"/>
          <w:color w:val="000000"/>
          <w:sz w:val="33"/>
        </w:rPr>
        <w:t>你将为之后悔。不让自己上吊，你也将为之后悔。自己上吊或不让自己上吊，你都将为之后悔。无论你自己上吊还是不让自己上吊，你【</w:t>
      </w:r>
      <w:r>
        <w:rPr>
          <w:rFonts w:ascii="宋体" w:eastAsia="宋体" w:hAnsi="宋体" w:cs="宋体"/>
          <w:color w:val="000000"/>
          <w:sz w:val="33"/>
        </w:rPr>
        <w:t>39</w:t>
      </w:r>
      <w:r>
        <w:rPr>
          <w:rFonts w:ascii="宋体" w:eastAsia="宋体" w:hAnsi="宋体" w:cs="宋体"/>
          <w:color w:val="000000"/>
          <w:sz w:val="33"/>
        </w:rPr>
        <w:t>】都将为之后悔。</w:t>
      </w:r>
    </w:p>
    <w:p w:rsidR="00B83E87" w:rsidRDefault="00460AC0">
      <w:pPr>
        <w:wordWrap w:val="0"/>
        <w:spacing w:line="720" w:lineRule="atLeast"/>
        <w:ind w:left="40" w:right="240" w:firstLine="800"/>
        <w:textAlignment w:val="baseline"/>
        <w:rPr>
          <w:sz w:val="33"/>
        </w:rPr>
      </w:pPr>
      <w:r>
        <w:rPr>
          <w:rFonts w:ascii="宋体" w:eastAsia="宋体" w:hAnsi="宋体" w:cs="宋体"/>
          <w:color w:val="000000"/>
          <w:sz w:val="33"/>
        </w:rPr>
        <w:t>先生们，这是全部生活智慧的精髓所在。正如斯宾诺莎</w:t>
      </w:r>
      <w:r>
        <w:rPr>
          <w:rFonts w:ascii="宋体" w:eastAsia="宋体" w:hAnsi="宋体" w:cs="宋体"/>
          <w:color w:val="000000"/>
          <w:sz w:val="33"/>
        </w:rPr>
        <w:t>(Spinoza)</w:t>
      </w:r>
      <w:r>
        <w:rPr>
          <w:rFonts w:ascii="宋体" w:eastAsia="宋体" w:hAnsi="宋体" w:cs="宋体"/>
          <w:color w:val="000000"/>
          <w:sz w:val="33"/>
        </w:rPr>
        <w:t>所说，这不只是我</w:t>
      </w:r>
      <w:r>
        <w:rPr>
          <w:rFonts w:ascii="宋体" w:eastAsia="宋体" w:hAnsi="宋体" w:cs="宋体"/>
          <w:color w:val="000000"/>
          <w:sz w:val="33"/>
        </w:rPr>
        <w:t xml:space="preserve"> aeterno modo [</w:t>
      </w:r>
      <w:r>
        <w:rPr>
          <w:rFonts w:ascii="宋体" w:eastAsia="宋体" w:hAnsi="宋体" w:cs="宋体"/>
          <w:color w:val="000000"/>
          <w:sz w:val="33"/>
        </w:rPr>
        <w:t>怀着不朽的心情</w:t>
      </w:r>
      <w:r>
        <w:rPr>
          <w:rFonts w:ascii="宋体" w:eastAsia="宋体" w:hAnsi="宋体" w:cs="宋体"/>
          <w:color w:val="000000"/>
          <w:sz w:val="33"/>
        </w:rPr>
        <w:t>]</w:t>
      </w:r>
      <w:r>
        <w:rPr>
          <w:rFonts w:ascii="宋体" w:eastAsia="宋体" w:hAnsi="宋体" w:cs="宋体"/>
          <w:color w:val="000000"/>
          <w:sz w:val="33"/>
        </w:rPr>
        <w:t>去考虑一切的孤立的时刻，</w:t>
      </w:r>
      <w:r>
        <w:rPr>
          <w:rFonts w:ascii="宋体" w:eastAsia="宋体" w:hAnsi="宋体" w:cs="宋体"/>
          <w:color w:val="000000"/>
          <w:sz w:val="33"/>
        </w:rPr>
        <w:t>②</w:t>
      </w:r>
      <w:r>
        <w:rPr>
          <w:rFonts w:ascii="宋体" w:eastAsia="宋体" w:hAnsi="宋体" w:cs="宋体"/>
          <w:color w:val="000000"/>
          <w:sz w:val="33"/>
        </w:rPr>
        <w:t>而是我不断地</w:t>
      </w:r>
      <w:r>
        <w:rPr>
          <w:rFonts w:ascii="宋体" w:eastAsia="宋体" w:hAnsi="宋体" w:cs="宋体"/>
          <w:color w:val="000000"/>
          <w:sz w:val="33"/>
        </w:rPr>
        <w:t xml:space="preserve"> aeterno modo</w:t>
      </w:r>
      <w:r>
        <w:rPr>
          <w:rFonts w:ascii="宋体" w:eastAsia="宋体" w:hAnsi="宋体" w:cs="宋体"/>
          <w:color w:val="000000"/>
          <w:sz w:val="33"/>
        </w:rPr>
        <w:t>。很多人在</w:t>
      </w:r>
    </w:p>
    <w:p w:rsidR="00B83E87" w:rsidRDefault="00460AC0">
      <w:pPr>
        <w:wordWrap w:val="0"/>
        <w:spacing w:line="720" w:lineRule="atLeast"/>
        <w:ind w:left="80"/>
        <w:textAlignment w:val="baseline"/>
        <w:rPr>
          <w:sz w:val="33"/>
        </w:rPr>
      </w:pPr>
      <w:r>
        <w:rPr>
          <w:rFonts w:ascii="宋体" w:eastAsia="宋体" w:hAnsi="宋体" w:cs="宋体"/>
          <w:color w:val="000000"/>
          <w:sz w:val="33"/>
          <w:u w:val="single"/>
        </w:rPr>
        <w:t xml:space="preserve">                  </w:t>
      </w:r>
    </w:p>
    <w:p w:rsidR="00B83E87" w:rsidRDefault="00460AC0">
      <w:pPr>
        <w:wordWrap w:val="0"/>
        <w:spacing w:line="720" w:lineRule="atLeast"/>
        <w:ind w:left="40" w:right="240" w:firstLine="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参见</w:t>
      </w:r>
      <w:r>
        <w:rPr>
          <w:rFonts w:ascii="宋体" w:eastAsia="宋体" w:hAnsi="宋体" w:cs="宋体"/>
          <w:color w:val="000000"/>
          <w:sz w:val="33"/>
        </w:rPr>
        <w:t xml:space="preserve"> Diogenes Laertius</w:t>
      </w:r>
      <w:r>
        <w:rPr>
          <w:rFonts w:ascii="宋体" w:eastAsia="宋体" w:hAnsi="宋体" w:cs="宋体"/>
          <w:color w:val="000000"/>
          <w:sz w:val="33"/>
        </w:rPr>
        <w:t>，《哲人传》，前揭，页</w:t>
      </w:r>
      <w:r>
        <w:rPr>
          <w:rFonts w:ascii="宋体" w:eastAsia="宋体" w:hAnsi="宋体" w:cs="宋体"/>
          <w:color w:val="000000"/>
          <w:sz w:val="33"/>
        </w:rPr>
        <w:t>163</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有人问他</w:t>
      </w:r>
      <w:r>
        <w:rPr>
          <w:rFonts w:ascii="宋体" w:eastAsia="宋体" w:hAnsi="宋体" w:cs="宋体"/>
          <w:color w:val="000000"/>
          <w:sz w:val="33"/>
        </w:rPr>
        <w:t>(</w:t>
      </w:r>
      <w:r>
        <w:rPr>
          <w:rFonts w:ascii="宋体" w:eastAsia="宋体" w:hAnsi="宋体" w:cs="宋体"/>
          <w:color w:val="000000"/>
          <w:sz w:val="33"/>
        </w:rPr>
        <w:t>苏</w:t>
      </w:r>
      <w:r>
        <w:rPr>
          <w:rFonts w:ascii="宋体" w:eastAsia="宋体" w:hAnsi="宋体" w:cs="宋体"/>
          <w:color w:val="000000"/>
          <w:sz w:val="33"/>
        </w:rPr>
        <w:t>格拉底</w:t>
      </w:r>
      <w:r>
        <w:rPr>
          <w:rFonts w:ascii="宋体" w:eastAsia="宋体" w:hAnsi="宋体" w:cs="宋体"/>
          <w:color w:val="000000"/>
          <w:sz w:val="33"/>
        </w:rPr>
        <w:t>)</w:t>
      </w:r>
      <w:r>
        <w:rPr>
          <w:rFonts w:ascii="宋体" w:eastAsia="宋体" w:hAnsi="宋体" w:cs="宋体"/>
          <w:color w:val="000000"/>
          <w:sz w:val="33"/>
        </w:rPr>
        <w:t>是否要结婚，得到的回答是：</w:t>
      </w:r>
      <w:r>
        <w:rPr>
          <w:rFonts w:ascii="宋体" w:eastAsia="宋体" w:hAnsi="宋体" w:cs="宋体"/>
          <w:color w:val="000000"/>
          <w:sz w:val="33"/>
        </w:rPr>
        <w:t>‘</w:t>
      </w:r>
      <w:r>
        <w:rPr>
          <w:rFonts w:ascii="宋体" w:eastAsia="宋体" w:hAnsi="宋体" w:cs="宋体"/>
          <w:color w:val="000000"/>
          <w:sz w:val="33"/>
        </w:rPr>
        <w:t>无论怎样做，你都将后悔。</w:t>
      </w:r>
      <w:r>
        <w:rPr>
          <w:rFonts w:ascii="宋体" w:eastAsia="宋体" w:hAnsi="宋体" w:cs="宋体"/>
          <w:color w:val="000000"/>
          <w:sz w:val="33"/>
        </w:rPr>
        <w:t>’</w:t>
      </w:r>
      <w:r>
        <w:rPr>
          <w:rFonts w:ascii="宋体" w:eastAsia="宋体" w:hAnsi="宋体" w:cs="宋体"/>
          <w:color w:val="000000"/>
          <w:sz w:val="33"/>
        </w:rPr>
        <w:t>参见《增补》，页</w:t>
      </w:r>
      <w:r>
        <w:rPr>
          <w:rFonts w:ascii="宋体" w:eastAsia="宋体" w:hAnsi="宋体" w:cs="宋体"/>
          <w:color w:val="000000"/>
          <w:sz w:val="33"/>
        </w:rPr>
        <w:t>529 (</w:t>
      </w:r>
      <w:r>
        <w:rPr>
          <w:rFonts w:ascii="宋体" w:eastAsia="宋体" w:hAnsi="宋体" w:cs="宋体"/>
          <w:color w:val="000000"/>
          <w:sz w:val="33"/>
        </w:rPr>
        <w:t>《论文》卷</w:t>
      </w:r>
      <w:r>
        <w:rPr>
          <w:rFonts w:ascii="宋体" w:eastAsia="宋体" w:hAnsi="宋体" w:cs="宋体"/>
          <w:color w:val="000000"/>
          <w:sz w:val="33"/>
        </w:rPr>
        <w:t>3-A113</w:t>
      </w:r>
      <w:r>
        <w:rPr>
          <w:rFonts w:ascii="宋体" w:eastAsia="宋体" w:hAnsi="宋体" w:cs="宋体"/>
          <w:color w:val="000000"/>
          <w:sz w:val="33"/>
        </w:rPr>
        <w:t>；卷</w:t>
      </w:r>
      <w:r>
        <w:rPr>
          <w:rFonts w:ascii="宋体" w:eastAsia="宋体" w:hAnsi="宋体" w:cs="宋体"/>
          <w:color w:val="000000"/>
          <w:sz w:val="33"/>
        </w:rPr>
        <w:t>4-A220)</w:t>
      </w:r>
      <w:r>
        <w:rPr>
          <w:rFonts w:ascii="宋体" w:eastAsia="宋体" w:hAnsi="宋体" w:cs="宋体"/>
          <w:color w:val="000000"/>
          <w:sz w:val="33"/>
        </w:rPr>
        <w:t>；《诸阶段》，《文集》卷</w:t>
      </w:r>
      <w:r>
        <w:rPr>
          <w:rFonts w:ascii="宋体" w:eastAsia="宋体" w:hAnsi="宋体" w:cs="宋体"/>
          <w:color w:val="000000"/>
          <w:sz w:val="33"/>
        </w:rPr>
        <w:t>11</w:t>
      </w:r>
      <w:r>
        <w:rPr>
          <w:rFonts w:ascii="宋体" w:eastAsia="宋体" w:hAnsi="宋体" w:cs="宋体"/>
          <w:color w:val="000000"/>
          <w:sz w:val="33"/>
        </w:rPr>
        <w:t>。</w:t>
      </w:r>
    </w:p>
    <w:p w:rsidR="00B83E87" w:rsidRDefault="00460AC0">
      <w:pPr>
        <w:wordWrap w:val="0"/>
        <w:spacing w:line="620" w:lineRule="atLeast"/>
        <w:ind w:left="40" w:right="240" w:firstLine="680"/>
        <w:textAlignment w:val="baseline"/>
        <w:rPr>
          <w:sz w:val="30"/>
        </w:rPr>
      </w:pPr>
      <w:r>
        <w:rPr>
          <w:rFonts w:ascii="TimesNewRoman" w:eastAsia="TimesNewRoman" w:hAnsi="TimesNewRoman" w:cs="TimesNewRoman"/>
          <w:color w:val="000000"/>
          <w:sz w:val="30"/>
        </w:rPr>
        <w:t xml:space="preserve">②     </w:t>
      </w:r>
      <w:r>
        <w:rPr>
          <w:rFonts w:ascii="TimesNewRoman" w:eastAsia="TimesNewRoman" w:hAnsi="TimesNewRoman" w:cs="TimesNewRoman"/>
          <w:color w:val="000000"/>
          <w:sz w:val="30"/>
        </w:rPr>
        <w:t>参见</w:t>
      </w:r>
      <w:r>
        <w:rPr>
          <w:rFonts w:ascii="TimesNewRoman" w:eastAsia="TimesNewRoman" w:hAnsi="TimesNewRoman" w:cs="TimesNewRoman"/>
          <w:color w:val="000000"/>
          <w:sz w:val="30"/>
        </w:rPr>
        <w:t xml:space="preserve"> Benedict (Baruch) Spinoza,</w:t>
      </w:r>
      <w:r>
        <w:rPr>
          <w:rFonts w:ascii="TimesNewRoman" w:eastAsia="TimesNewRoman" w:hAnsi="TimesNewRoman" w:cs="TimesNewRoman"/>
          <w:color w:val="000000"/>
          <w:sz w:val="30"/>
        </w:rPr>
        <w:t>《伦理学》</w:t>
      </w:r>
      <w:r>
        <w:rPr>
          <w:rFonts w:ascii="TimesNewRoman" w:eastAsia="TimesNewRoman" w:hAnsi="TimesNewRoman" w:cs="TimesNewRoman"/>
          <w:color w:val="000000"/>
          <w:sz w:val="30"/>
        </w:rPr>
        <w:t>(Ethics)</w:t>
      </w:r>
      <w:r>
        <w:rPr>
          <w:rFonts w:ascii="TimesNewRoman" w:eastAsia="TimesNewRoman" w:hAnsi="TimesNewRoman" w:cs="TimesNewRoman"/>
          <w:color w:val="000000"/>
          <w:sz w:val="30"/>
        </w:rPr>
        <w:t>卷</w:t>
      </w:r>
      <w:r>
        <w:rPr>
          <w:rFonts w:ascii="TimesNewRoman" w:eastAsia="TimesNewRoman" w:hAnsi="TimesNewRoman" w:cs="TimesNewRoman"/>
          <w:color w:val="000000"/>
          <w:sz w:val="30"/>
        </w:rPr>
        <w:t>5,</w:t>
      </w:r>
      <w:r>
        <w:rPr>
          <w:rFonts w:ascii="TimesNewRoman" w:eastAsia="TimesNewRoman" w:hAnsi="TimesNewRoman" w:cs="TimesNewRoman"/>
          <w:color w:val="000000"/>
          <w:sz w:val="30"/>
        </w:rPr>
        <w:t>命题</w:t>
      </w:r>
      <w:r>
        <w:rPr>
          <w:rFonts w:ascii="TimesNewRoman" w:eastAsia="TimesNewRoman" w:hAnsi="TimesNewRoman" w:cs="TimesNewRoman"/>
          <w:color w:val="000000"/>
          <w:sz w:val="30"/>
        </w:rPr>
        <w:t>36,40; ed. August Gfroerer, Opera philosophica omnia, Stuttgart: 1830,</w:t>
      </w:r>
      <w:r>
        <w:rPr>
          <w:rFonts w:ascii="TimesNewRoman" w:eastAsia="TimesNewRoman" w:hAnsi="TimesNewRoman" w:cs="TimesNewRoman"/>
          <w:color w:val="000000"/>
          <w:sz w:val="30"/>
        </w:rPr>
        <w:t>页</w:t>
      </w:r>
      <w:r>
        <w:rPr>
          <w:rFonts w:ascii="TimesNewRoman" w:eastAsia="TimesNewRoman" w:hAnsi="TimesNewRoman" w:cs="TimesNewRoman"/>
          <w:color w:val="000000"/>
          <w:sz w:val="30"/>
        </w:rPr>
        <w:t xml:space="preserve"> 427,429; The Chief Works of Benedict de Spinoza, Ⅰ-</w:t>
      </w:r>
      <w:r>
        <w:rPr>
          <w:rFonts w:ascii="TimesNewRoman" w:eastAsia="TimesNewRoman" w:hAnsi="TimesNewRoman" w:cs="TimesNewRoman"/>
          <w:color w:val="000000"/>
          <w:sz w:val="30"/>
        </w:rPr>
        <w:t>Ⅱ, tr. R. H. M. Elwes,</w:t>
      </w:r>
      <w:r>
        <w:rPr>
          <w:rFonts w:ascii="宋体" w:eastAsia="宋体" w:hAnsi="宋体" w:cs="宋体"/>
          <w:color w:val="000000"/>
          <w:sz w:val="30"/>
        </w:rPr>
        <w:t>London: Bell, 1912,</w:t>
      </w:r>
      <w:r>
        <w:rPr>
          <w:rFonts w:ascii="宋体" w:eastAsia="宋体" w:hAnsi="宋体" w:cs="宋体"/>
          <w:color w:val="000000"/>
          <w:sz w:val="30"/>
        </w:rPr>
        <w:t>卷</w:t>
      </w:r>
      <w:r>
        <w:rPr>
          <w:rFonts w:ascii="宋体" w:eastAsia="宋体" w:hAnsi="宋体" w:cs="宋体"/>
          <w:color w:val="000000"/>
          <w:sz w:val="30"/>
        </w:rPr>
        <w:t>2,</w:t>
      </w:r>
      <w:r>
        <w:rPr>
          <w:rFonts w:ascii="宋体" w:eastAsia="宋体" w:hAnsi="宋体" w:cs="宋体"/>
          <w:color w:val="000000"/>
          <w:sz w:val="30"/>
        </w:rPr>
        <w:t>页</w:t>
      </w:r>
      <w:r>
        <w:rPr>
          <w:rFonts w:ascii="宋体" w:eastAsia="宋体" w:hAnsi="宋体" w:cs="宋体"/>
          <w:color w:val="000000"/>
          <w:sz w:val="30"/>
        </w:rPr>
        <w:t>264-265, 268:</w:t>
      </w:r>
    </w:p>
    <w:p w:rsidR="00B83E87" w:rsidRDefault="00460AC0">
      <w:pPr>
        <w:wordWrap w:val="0"/>
        <w:spacing w:before="320" w:line="720" w:lineRule="atLeast"/>
        <w:ind w:left="840" w:right="960" w:firstLine="680"/>
        <w:textAlignment w:val="baseline"/>
        <w:rPr>
          <w:sz w:val="33"/>
        </w:rPr>
      </w:pPr>
      <w:r>
        <w:rPr>
          <w:rFonts w:ascii="宋体" w:eastAsia="宋体" w:hAnsi="宋体" w:cs="宋体"/>
          <w:color w:val="000000"/>
          <w:sz w:val="33"/>
        </w:rPr>
        <w:t>命题</w:t>
      </w:r>
      <w:r>
        <w:rPr>
          <w:rFonts w:ascii="宋体" w:eastAsia="宋体" w:hAnsi="宋体" w:cs="宋体"/>
          <w:color w:val="000000"/>
          <w:sz w:val="33"/>
        </w:rPr>
        <w:t>36</w:t>
      </w:r>
      <w:r>
        <w:rPr>
          <w:rFonts w:ascii="宋体" w:eastAsia="宋体" w:hAnsi="宋体" w:cs="宋体"/>
          <w:color w:val="000000"/>
          <w:sz w:val="33"/>
        </w:rPr>
        <w:t>。心灵对上帝的理智的爱在于：这种对上帝的爱靠了上帝爱他自己，并非就他是无限的而言，而是就可以通过与永恒形式有关的人类心灵的本质来解释他而言的；换言之，心灵对上帝的理智的爱，是上帝用以爱他自己的无限的爱的一部分。</w:t>
      </w:r>
    </w:p>
    <w:p w:rsidR="00B83E87" w:rsidRDefault="00460AC0">
      <w:pPr>
        <w:wordWrap w:val="0"/>
        <w:spacing w:line="720" w:lineRule="atLeast"/>
        <w:ind w:left="840" w:right="960" w:firstLine="680"/>
        <w:textAlignment w:val="baseline"/>
        <w:rPr>
          <w:sz w:val="33"/>
        </w:rPr>
      </w:pPr>
      <w:r>
        <w:rPr>
          <w:rFonts w:ascii="宋体" w:eastAsia="宋体" w:hAnsi="宋体" w:cs="宋体"/>
          <w:color w:val="000000"/>
          <w:sz w:val="33"/>
        </w:rPr>
        <w:t>命题</w:t>
      </w:r>
      <w:r>
        <w:rPr>
          <w:rFonts w:ascii="宋体" w:eastAsia="宋体" w:hAnsi="宋体" w:cs="宋体"/>
          <w:color w:val="000000"/>
          <w:sz w:val="33"/>
        </w:rPr>
        <w:t>40</w:t>
      </w:r>
      <w:r>
        <w:rPr>
          <w:rFonts w:ascii="宋体" w:eastAsia="宋体" w:hAnsi="宋体" w:cs="宋体"/>
          <w:color w:val="000000"/>
          <w:sz w:val="33"/>
        </w:rPr>
        <w:t>。按每样事物所具有的较完美程度而有所不同，因而它较为主动，较少被动；反过来，按它所具有的较主动的程序，因而它更完美。</w:t>
      </w:r>
    </w:p>
    <w:p w:rsidR="00B83E87" w:rsidRDefault="00460AC0">
      <w:pPr>
        <w:wordWrap w:val="0"/>
        <w:spacing w:line="720" w:lineRule="atLeast"/>
        <w:ind w:left="840" w:right="920" w:firstLine="680"/>
        <w:textAlignment w:val="baseline"/>
        <w:rPr>
          <w:sz w:val="33"/>
        </w:rPr>
      </w:pPr>
      <w:r>
        <w:rPr>
          <w:rFonts w:ascii="宋体" w:eastAsia="宋体" w:hAnsi="宋体" w:cs="宋体"/>
          <w:color w:val="000000"/>
          <w:sz w:val="33"/>
        </w:rPr>
        <w:t>证明</w:t>
      </w:r>
      <w:r>
        <w:rPr>
          <w:rFonts w:ascii="宋体" w:eastAsia="宋体" w:hAnsi="宋体" w:cs="宋体"/>
          <w:color w:val="000000"/>
          <w:sz w:val="33"/>
        </w:rPr>
        <w:t>——</w:t>
      </w:r>
      <w:r>
        <w:rPr>
          <w:rFonts w:ascii="宋体" w:eastAsia="宋体" w:hAnsi="宋体" w:cs="宋体"/>
          <w:color w:val="000000"/>
          <w:sz w:val="33"/>
        </w:rPr>
        <w:t>在每一事物较完美的情况下，它拥有更多现实</w:t>
      </w:r>
      <w:r>
        <w:rPr>
          <w:rFonts w:ascii="宋体" w:eastAsia="宋体" w:hAnsi="宋体" w:cs="宋体"/>
          <w:color w:val="000000"/>
          <w:sz w:val="33"/>
        </w:rPr>
        <w:t>性，而且，在结果上，它达到了较主动、较少被动的程序。这个证明可以</w:t>
      </w:r>
    </w:p>
    <w:p w:rsidR="00B83E87" w:rsidRDefault="00B83E87"/>
    <w:p w:rsidR="00B83E87" w:rsidRDefault="00B83E87">
      <w:pPr>
        <w:sectPr w:rsidR="00B83E87">
          <w:headerReference w:type="default" r:id="rId160"/>
          <w:footerReference w:type="default" r:id="rId161"/>
          <w:pgSz w:w="14960" w:h="23700"/>
          <w:pgMar w:top="1760" w:right="1260" w:bottom="1760" w:left="1260" w:header="1460" w:footer="1460" w:gutter="0"/>
          <w:cols w:space="720"/>
        </w:sectPr>
      </w:pPr>
    </w:p>
    <w:p w:rsidR="00B83E87" w:rsidRDefault="00460AC0">
      <w:pPr>
        <w:wordWrap w:val="0"/>
        <w:spacing w:line="460" w:lineRule="atLeast"/>
        <w:ind w:left="200"/>
        <w:textAlignment w:val="baseline"/>
        <w:rPr>
          <w:sz w:val="34"/>
        </w:rPr>
      </w:pPr>
      <w:r>
        <w:rPr>
          <w:rFonts w:ascii="仿宋" w:eastAsia="仿宋" w:hAnsi="仿宋" w:cs="仿宋"/>
          <w:color w:val="000000"/>
          <w:sz w:val="34"/>
        </w:rPr>
        <w:lastRenderedPageBreak/>
        <w:t xml:space="preserve">50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80" w:lineRule="exact"/>
        <w:textAlignment w:val="baseline"/>
        <w:rPr>
          <w:sz w:val="42"/>
        </w:rPr>
      </w:pPr>
    </w:p>
    <w:p w:rsidR="00B83E87" w:rsidRDefault="00460AC0">
      <w:pPr>
        <w:wordWrap w:val="0"/>
        <w:spacing w:line="660" w:lineRule="atLeast"/>
        <w:ind w:left="200"/>
        <w:textAlignment w:val="baseline"/>
        <w:rPr>
          <w:sz w:val="42"/>
        </w:rPr>
      </w:pPr>
      <w:r>
        <w:rPr>
          <w:rFonts w:ascii="宋体" w:eastAsia="宋体" w:hAnsi="宋体" w:cs="宋体"/>
          <w:color w:val="000000"/>
          <w:sz w:val="42"/>
        </w:rPr>
        <w:t>做了一件或另一件他们把这些对立方面结合起来或进行调和的事之后，也相信这一点。但是，这是一种误解，因为真正的永恒并不在或此或彼的背后，而在它前面。因而它们的永恒也将是一种痛苦的暂时结果，因为它们将具有一种靠其生存的双重悔恨。我的智慧很容易把握，因为我只有一个准则，甚至这对我来说也不是出发点。必须区分这里所提到的或此或彼中后起的辩证法和永恒的辩证法。</w:t>
      </w:r>
    </w:p>
    <w:p w:rsidR="00B83E87" w:rsidRDefault="00460AC0">
      <w:pPr>
        <w:wordWrap w:val="0"/>
        <w:spacing w:line="660" w:lineRule="atLeast"/>
        <w:ind w:right="180" w:firstLine="880"/>
        <w:textAlignment w:val="baseline"/>
        <w:rPr>
          <w:sz w:val="42"/>
        </w:rPr>
      </w:pPr>
      <w:r>
        <w:rPr>
          <w:rFonts w:ascii="宋体" w:eastAsia="宋体" w:hAnsi="宋体" w:cs="宋体"/>
          <w:color w:val="000000"/>
          <w:sz w:val="42"/>
        </w:rPr>
        <w:t>因此，当我说我的准则对我来说并非出发点时，这并不含有相反的出发点，而只是对我的准则的否定性表述，即通过它，准则在与成为出发点或不成为出发点的对比中领悟了它自身。我的准则对我来说不是出发点，因为如果我把它作为出发点的话，我会为此后悔，而如果我不把它作为出发点的话，我也会为之后悔。如果我的这个或那个可敬的听众认为我所说的是指任何事物的话，那么他只是证明了他毫无哲学头脑。如果他认为在所说的话中有什么动机的话，这也表明了相同的情况。</w:t>
      </w:r>
    </w:p>
    <w:p w:rsidR="00B83E87" w:rsidRDefault="00460AC0">
      <w:pPr>
        <w:wordWrap w:val="0"/>
        <w:spacing w:line="660" w:lineRule="atLeast"/>
        <w:ind w:right="220" w:firstLine="880"/>
        <w:textAlignment w:val="baseline"/>
        <w:rPr>
          <w:sz w:val="42"/>
        </w:rPr>
      </w:pPr>
      <w:r>
        <w:rPr>
          <w:rFonts w:ascii="宋体" w:eastAsia="宋体" w:hAnsi="宋体" w:cs="宋体"/>
          <w:color w:val="000000"/>
          <w:sz w:val="42"/>
        </w:rPr>
        <w:t>然而，就那些能够领会我的意思的听众而言，虽然我并未动</w:t>
      </w:r>
      <w:r>
        <w:rPr>
          <w:rFonts w:ascii="宋体" w:eastAsia="宋体" w:hAnsi="宋体" w:cs="宋体"/>
          <w:color w:val="000000"/>
          <w:sz w:val="42"/>
          <w:u w:val="single"/>
        </w:rPr>
        <w:t>摇，但我现在将阐</w:t>
      </w:r>
      <w:r>
        <w:rPr>
          <w:rFonts w:ascii="宋体" w:eastAsia="宋体" w:hAnsi="宋体" w:cs="宋体"/>
          <w:color w:val="000000"/>
          <w:sz w:val="42"/>
        </w:rPr>
        <w:t>明那永恒的真理</w:t>
      </w:r>
      <w:r>
        <w:rPr>
          <w:rFonts w:ascii="宋体" w:eastAsia="宋体" w:hAnsi="宋体" w:cs="宋体"/>
          <w:color w:val="000000"/>
          <w:sz w:val="42"/>
        </w:rPr>
        <w:t>，这种哲学凭借它而成为自我</w:t>
      </w:r>
    </w:p>
    <w:p w:rsidR="00B83E87" w:rsidRDefault="00460AC0">
      <w:pPr>
        <w:wordWrap w:val="0"/>
        <w:spacing w:before="340" w:line="520" w:lineRule="atLeast"/>
        <w:ind w:left="780" w:right="960"/>
        <w:textAlignment w:val="baseline"/>
        <w:rPr>
          <w:sz w:val="36"/>
        </w:rPr>
      </w:pPr>
      <w:r>
        <w:rPr>
          <w:rFonts w:ascii="仿宋" w:eastAsia="仿宋" w:hAnsi="仿宋" w:cs="仿宋"/>
          <w:color w:val="000000"/>
          <w:sz w:val="36"/>
        </w:rPr>
        <w:t>反过来，因而证明，在一个事物较为主动的情况下，它因此更完美。</w:t>
      </w:r>
    </w:p>
    <w:p w:rsidR="00B83E87" w:rsidRDefault="00460AC0">
      <w:pPr>
        <w:wordWrap w:val="0"/>
        <w:spacing w:line="520" w:lineRule="atLeast"/>
        <w:ind w:left="700" w:right="960" w:firstLine="740"/>
        <w:textAlignment w:val="baseline"/>
        <w:rPr>
          <w:sz w:val="36"/>
        </w:rPr>
      </w:pPr>
      <w:r>
        <w:rPr>
          <w:rFonts w:ascii="仿宋" w:eastAsia="仿宋" w:hAnsi="仿宋" w:cs="仿宋"/>
          <w:color w:val="000000"/>
          <w:sz w:val="36"/>
        </w:rPr>
        <w:t>推论</w:t>
      </w:r>
      <w:r>
        <w:rPr>
          <w:rFonts w:ascii="仿宋" w:eastAsia="仿宋" w:hAnsi="仿宋" w:cs="仿宋"/>
          <w:color w:val="000000"/>
          <w:sz w:val="36"/>
        </w:rPr>
        <w:t>——</w:t>
      </w:r>
      <w:r>
        <w:rPr>
          <w:rFonts w:ascii="仿宋" w:eastAsia="仿宋" w:hAnsi="仿宋" w:cs="仿宋"/>
          <w:color w:val="000000"/>
          <w:sz w:val="36"/>
        </w:rPr>
        <w:t>因此接下来，具有持久性的那部分思想，或大或小，都比其他思想更完美。因为永恒的那部分思想是可以理解的，据说我们只有通过它才会有行动；我们已表明了要消亡的那部分是想象，据说我们通过它只会变消极；所以，前者，或大或小，比后者较完美。</w:t>
      </w:r>
    </w:p>
    <w:p w:rsidR="00B83E87" w:rsidRDefault="00460AC0">
      <w:pPr>
        <w:wordWrap w:val="0"/>
        <w:spacing w:line="520" w:lineRule="atLeast"/>
        <w:ind w:left="700" w:right="980" w:firstLine="740"/>
        <w:textAlignment w:val="baseline"/>
        <w:rPr>
          <w:sz w:val="36"/>
        </w:rPr>
      </w:pPr>
      <w:r>
        <w:rPr>
          <w:rFonts w:ascii="仿宋" w:eastAsia="仿宋" w:hAnsi="仿宋" w:cs="仿宋"/>
          <w:color w:val="000000"/>
          <w:sz w:val="36"/>
        </w:rPr>
        <w:t>注释</w:t>
      </w:r>
      <w:r>
        <w:rPr>
          <w:rFonts w:ascii="仿宋" w:eastAsia="仿宋" w:hAnsi="仿宋" w:cs="仿宋"/>
          <w:color w:val="000000"/>
          <w:sz w:val="36"/>
        </w:rPr>
        <w:t>——</w:t>
      </w:r>
      <w:r>
        <w:rPr>
          <w:rFonts w:ascii="仿宋" w:eastAsia="仿宋" w:hAnsi="仿宋" w:cs="仿宋"/>
          <w:color w:val="000000"/>
          <w:sz w:val="36"/>
        </w:rPr>
        <w:t>这样一些学说是我打算就思想所进行的阐述，并未考虑到与身体的关系；由此，也像在第一处和其他地方一样，很明显的是，我们的思想，就其可理解的而言，是思维的一种永恒的样</w:t>
      </w:r>
      <w:r>
        <w:rPr>
          <w:rFonts w:ascii="仿宋" w:eastAsia="仿宋" w:hAnsi="仿宋" w:cs="仿宋"/>
          <w:color w:val="000000"/>
          <w:sz w:val="36"/>
        </w:rPr>
        <w:t>式，它是由思维的另一种永恒的样式决定的，这另一种又是由第三种决定的，如此直到无限；这样，全部合在一起，马上就构成了上帝永恒的、无限的智慧。</w:t>
      </w:r>
    </w:p>
    <w:p w:rsidR="00B83E87" w:rsidRDefault="00B83E87"/>
    <w:p w:rsidR="00B83E87" w:rsidRDefault="00B83E87">
      <w:pPr>
        <w:sectPr w:rsidR="00B83E87">
          <w:headerReference w:type="default" r:id="rId162"/>
          <w:footerReference w:type="default" r:id="rId163"/>
          <w:pgSz w:w="15000" w:h="23740"/>
          <w:pgMar w:top="1800" w:right="1300" w:bottom="1800" w:left="1300" w:header="1500" w:footer="1500" w:gutter="0"/>
          <w:cols w:space="720"/>
        </w:sectPr>
      </w:pPr>
    </w:p>
    <w:p w:rsidR="00B83E87" w:rsidRDefault="00460AC0">
      <w:pPr>
        <w:wordWrap w:val="0"/>
        <w:spacing w:line="440" w:lineRule="atLeast"/>
        <w:ind w:right="380"/>
        <w:jc w:val="right"/>
        <w:textAlignment w:val="baseline"/>
        <w:rPr>
          <w:sz w:val="32"/>
        </w:rPr>
      </w:pPr>
      <w:r>
        <w:rPr>
          <w:rFonts w:ascii="仿宋" w:eastAsia="仿宋" w:hAnsi="仿宋" w:cs="仿宋"/>
          <w:color w:val="000000"/>
          <w:sz w:val="32"/>
        </w:rPr>
        <w:lastRenderedPageBreak/>
        <w:t>诗</w:t>
      </w:r>
      <w:r>
        <w:rPr>
          <w:rFonts w:ascii="仿宋" w:eastAsia="仿宋" w:hAnsi="仿宋" w:cs="仿宋"/>
          <w:b/>
          <w:color w:val="000000"/>
          <w:sz w:val="32"/>
        </w:rPr>
        <w:t xml:space="preserve">  </w:t>
      </w:r>
      <w:r>
        <w:rPr>
          <w:rFonts w:ascii="仿宋" w:eastAsia="仿宋" w:hAnsi="仿宋" w:cs="仿宋"/>
          <w:color w:val="000000"/>
          <w:sz w:val="32"/>
        </w:rPr>
        <w:t>篇</w:t>
      </w:r>
      <w:r>
        <w:rPr>
          <w:rFonts w:ascii="仿宋" w:eastAsia="仿宋" w:hAnsi="仿宋" w:cs="仿宋"/>
          <w:b/>
          <w:color w:val="000000"/>
          <w:sz w:val="32"/>
        </w:rPr>
        <w:t xml:space="preserve">  </w:t>
      </w:r>
      <w:r>
        <w:rPr>
          <w:rFonts w:ascii="仿宋" w:eastAsia="仿宋" w:hAnsi="仿宋" w:cs="仿宋"/>
          <w:color w:val="000000"/>
          <w:sz w:val="32"/>
        </w:rPr>
        <w:t>51</w:t>
      </w:r>
    </w:p>
    <w:p w:rsidR="00B83E87" w:rsidRDefault="00B83E87">
      <w:pPr>
        <w:wordWrap w:val="0"/>
        <w:spacing w:line="680" w:lineRule="exact"/>
        <w:jc w:val="right"/>
        <w:textAlignment w:val="baseline"/>
        <w:rPr>
          <w:sz w:val="34"/>
        </w:rPr>
      </w:pPr>
    </w:p>
    <w:p w:rsidR="00B83E87" w:rsidRDefault="00460AC0">
      <w:pPr>
        <w:wordWrap w:val="0"/>
        <w:spacing w:line="660" w:lineRule="atLeast"/>
        <w:ind w:left="20" w:right="320"/>
        <w:textAlignment w:val="baseline"/>
        <w:rPr>
          <w:sz w:val="34"/>
        </w:rPr>
      </w:pPr>
      <w:r>
        <w:rPr>
          <w:rFonts w:ascii="宋体" w:eastAsia="宋体" w:hAnsi="宋体" w:cs="宋体"/>
          <w:color w:val="000000"/>
          <w:sz w:val="34"/>
        </w:rPr>
        <w:t>包容的，不承认任何更高的东西。那就是，如果我让自己的准则成为出发点的话，那么我就无法停下来，因为我不停下来的话，我将为之后悔，而如果我停下来的话，我也将为之后悔等等。但是，如果我从不开始，那么我可能老是停着，因为我的永恒的开端就是我的永恒的停止。经验表明，对哲学来说，开始完全不难。</w:t>
      </w:r>
      <w:r>
        <w:rPr>
          <w:rFonts w:ascii="宋体" w:eastAsia="宋体" w:hAnsi="宋体" w:cs="宋体"/>
          <w:color w:val="000000"/>
          <w:sz w:val="34"/>
        </w:rPr>
        <w:t>完全不难。事实上，它从无开始，</w:t>
      </w:r>
      <w:r>
        <w:rPr>
          <w:rFonts w:ascii="宋体" w:eastAsia="宋体" w:hAnsi="宋体" w:cs="宋体"/>
          <w:color w:val="000000"/>
          <w:sz w:val="34"/>
        </w:rPr>
        <w:t>①</w:t>
      </w:r>
      <w:r>
        <w:rPr>
          <w:rFonts w:ascii="宋体" w:eastAsia="宋体" w:hAnsi="宋体" w:cs="宋体"/>
          <w:color w:val="000000"/>
          <w:sz w:val="34"/>
        </w:rPr>
        <w:t>因而可能总在开始。然而，</w:t>
      </w:r>
    </w:p>
    <w:p w:rsidR="00B83E87" w:rsidRDefault="00460AC0">
      <w:pPr>
        <w:wordWrap w:val="0"/>
        <w:spacing w:line="660" w:lineRule="atLeast"/>
        <w:ind w:left="80"/>
        <w:textAlignment w:val="baseline"/>
        <w:rPr>
          <w:sz w:val="34"/>
        </w:rPr>
      </w:pPr>
      <w:r>
        <w:rPr>
          <w:rFonts w:ascii="宋体" w:eastAsia="宋体" w:hAnsi="宋体" w:cs="宋体"/>
          <w:color w:val="000000"/>
          <w:sz w:val="34"/>
          <w:u w:val="single"/>
        </w:rPr>
        <w:t xml:space="preserve">                 </w:t>
      </w:r>
    </w:p>
    <w:p w:rsidR="00B83E87" w:rsidRDefault="00460AC0">
      <w:pPr>
        <w:wordWrap w:val="0"/>
        <w:spacing w:line="660" w:lineRule="atLeast"/>
        <w:ind w:left="760"/>
        <w:textAlignment w:val="baseline"/>
        <w:rPr>
          <w:sz w:val="34"/>
        </w:rPr>
      </w:pPr>
      <w:r>
        <w:rPr>
          <w:rFonts w:ascii="宋体" w:eastAsia="宋体" w:hAnsi="宋体" w:cs="宋体"/>
          <w:color w:val="000000"/>
          <w:sz w:val="34"/>
        </w:rPr>
        <w:t>①</w:t>
      </w:r>
      <w:r>
        <w:rPr>
          <w:rFonts w:ascii="宋体" w:eastAsia="宋体" w:hAnsi="宋体" w:cs="宋体"/>
          <w:b/>
          <w:color w:val="000000"/>
          <w:sz w:val="34"/>
        </w:rPr>
        <w:t xml:space="preserve">  </w:t>
      </w:r>
      <w:r>
        <w:rPr>
          <w:rFonts w:ascii="宋体" w:eastAsia="宋体" w:hAnsi="宋体" w:cs="宋体"/>
          <w:color w:val="000000"/>
          <w:sz w:val="34"/>
        </w:rPr>
        <w:t>参见黑格尔《逻辑学》卷</w:t>
      </w:r>
      <w:r>
        <w:rPr>
          <w:rFonts w:ascii="宋体" w:eastAsia="宋体" w:hAnsi="宋体" w:cs="宋体"/>
          <w:color w:val="000000"/>
          <w:sz w:val="34"/>
        </w:rPr>
        <w:t>1</w:t>
      </w:r>
      <w:r>
        <w:rPr>
          <w:rFonts w:ascii="宋体" w:eastAsia="宋体" w:hAnsi="宋体" w:cs="宋体"/>
          <w:color w:val="000000"/>
          <w:sz w:val="34"/>
        </w:rPr>
        <w:t>，前揭，页</w:t>
      </w:r>
      <w:r>
        <w:rPr>
          <w:rFonts w:ascii="宋体" w:eastAsia="宋体" w:hAnsi="宋体" w:cs="宋体"/>
          <w:color w:val="000000"/>
          <w:sz w:val="34"/>
        </w:rPr>
        <w:t>67</w:t>
      </w:r>
      <w:r>
        <w:rPr>
          <w:rFonts w:ascii="宋体" w:eastAsia="宋体" w:hAnsi="宋体" w:cs="宋体"/>
          <w:color w:val="000000"/>
          <w:sz w:val="34"/>
        </w:rPr>
        <w:t>，</w:t>
      </w:r>
      <w:r>
        <w:rPr>
          <w:rFonts w:ascii="宋体" w:eastAsia="宋体" w:hAnsi="宋体" w:cs="宋体"/>
          <w:color w:val="000000"/>
          <w:sz w:val="34"/>
        </w:rPr>
        <w:t>70</w:t>
      </w:r>
      <w:r>
        <w:rPr>
          <w:rFonts w:ascii="宋体" w:eastAsia="宋体" w:hAnsi="宋体" w:cs="宋体"/>
          <w:color w:val="000000"/>
          <w:sz w:val="34"/>
        </w:rPr>
        <w:t>，</w:t>
      </w:r>
      <w:r>
        <w:rPr>
          <w:rFonts w:ascii="宋体" w:eastAsia="宋体" w:hAnsi="宋体" w:cs="宋体"/>
          <w:color w:val="000000"/>
          <w:sz w:val="34"/>
        </w:rPr>
        <w:t>72</w:t>
      </w:r>
      <w:r>
        <w:rPr>
          <w:rFonts w:ascii="宋体" w:eastAsia="宋体" w:hAnsi="宋体" w:cs="宋体"/>
          <w:color w:val="000000"/>
          <w:sz w:val="34"/>
        </w:rPr>
        <w:t>，</w:t>
      </w:r>
      <w:r>
        <w:rPr>
          <w:rFonts w:ascii="宋体" w:eastAsia="宋体" w:hAnsi="宋体" w:cs="宋体"/>
          <w:color w:val="000000"/>
          <w:sz w:val="34"/>
        </w:rPr>
        <w:t>73</w:t>
      </w:r>
      <w:r>
        <w:rPr>
          <w:rFonts w:ascii="宋体" w:eastAsia="宋体" w:hAnsi="宋体" w:cs="宋体"/>
          <w:color w:val="000000"/>
          <w:sz w:val="34"/>
        </w:rPr>
        <w:t>：</w:t>
      </w:r>
    </w:p>
    <w:p w:rsidR="00B83E87" w:rsidRDefault="00460AC0">
      <w:pPr>
        <w:wordWrap w:val="0"/>
        <w:spacing w:line="660" w:lineRule="atLeast"/>
        <w:jc w:val="center"/>
        <w:textAlignment w:val="baseline"/>
        <w:rPr>
          <w:sz w:val="34"/>
        </w:rPr>
      </w:pPr>
      <w:r>
        <w:rPr>
          <w:rFonts w:ascii="黑体" w:eastAsia="黑体" w:hAnsi="黑体" w:cs="黑体"/>
          <w:b/>
          <w:color w:val="000000"/>
          <w:sz w:val="34"/>
        </w:rPr>
        <w:t>科学必须从哪里开始？</w:t>
      </w:r>
    </w:p>
    <w:p w:rsidR="00B83E87" w:rsidRDefault="00460AC0">
      <w:pPr>
        <w:wordWrap w:val="0"/>
        <w:spacing w:line="560" w:lineRule="atLeast"/>
        <w:ind w:left="760" w:right="1060" w:firstLine="740"/>
        <w:textAlignment w:val="baseline"/>
        <w:rPr>
          <w:sz w:val="35"/>
        </w:rPr>
      </w:pPr>
      <w:r>
        <w:rPr>
          <w:rFonts w:ascii="仿宋" w:eastAsia="仿宋" w:hAnsi="仿宋" w:cs="仿宋"/>
          <w:color w:val="000000"/>
          <w:sz w:val="35"/>
        </w:rPr>
        <w:t>只有到了近代，思想家们才意识到了在哲学中寻找一个起点的困难，人们对这个困难的原因和解决的可能性已作了大量讨论。哲学所由开始的，一定或是间接的，或是直接的，而且很容易表明它可能既不是这一个，又不是那一个。因此，两种开始的方式都遭到了反驳。</w:t>
      </w:r>
    </w:p>
    <w:p w:rsidR="00B83E87" w:rsidRDefault="00460AC0">
      <w:pPr>
        <w:wordWrap w:val="0"/>
        <w:spacing w:line="560" w:lineRule="atLeast"/>
        <w:ind w:left="760" w:right="1020" w:firstLine="680"/>
        <w:textAlignment w:val="baseline"/>
        <w:rPr>
          <w:sz w:val="35"/>
        </w:rPr>
      </w:pPr>
      <w:r>
        <w:rPr>
          <w:rFonts w:ascii="仿宋" w:eastAsia="仿宋" w:hAnsi="仿宋" w:cs="仿宋"/>
          <w:color w:val="000000"/>
          <w:sz w:val="35"/>
        </w:rPr>
        <w:t>但是，如果不造成任何先决条件，开端本身被直接接受，那么它唯一的确定性就在于它将照此成为逻辑的</w:t>
      </w:r>
      <w:r>
        <w:rPr>
          <w:rFonts w:ascii="仿宋" w:eastAsia="仿宋" w:hAnsi="仿宋" w:cs="仿宋"/>
          <w:color w:val="000000"/>
          <w:sz w:val="35"/>
        </w:rPr>
        <w:t>开端，思想的开端。这里所提出的一切完全成了解答，它也可以被看作是任意的，我们打算照此来考虑思想。因此，开端必须是绝对的，或者在这里是同义的，是抽象的开端；所以不会以什么为先决条件，不必以什么来调解，也不必有一个基础；相反，它要成为它本身即是整个科学的基础。结果，它必须是一种纯粹、单一的直接性，或者确切地说，只是直接性本身。</w:t>
      </w:r>
    </w:p>
    <w:p w:rsidR="00B83E87" w:rsidRDefault="00460AC0">
      <w:pPr>
        <w:wordWrap w:val="0"/>
        <w:spacing w:line="560" w:lineRule="atLeast"/>
        <w:ind w:left="760" w:right="980" w:firstLine="920"/>
        <w:textAlignment w:val="baseline"/>
        <w:rPr>
          <w:sz w:val="35"/>
        </w:rPr>
      </w:pPr>
      <w:r>
        <w:rPr>
          <w:rFonts w:ascii="仿宋" w:eastAsia="仿宋" w:hAnsi="仿宋" w:cs="仿宋"/>
          <w:color w:val="000000"/>
          <w:sz w:val="35"/>
        </w:rPr>
        <w:t>如果它不是这种纯粹的不确定性，如果它是确定的，那么它就会、被当成某种间接的东西，某种已经向前推进了一个阶段的东西：确定性的东西暗示了相对于第一的另一个。因此，它存在于开端的真正性</w:t>
      </w:r>
      <w:r>
        <w:rPr>
          <w:rFonts w:ascii="仿宋" w:eastAsia="仿宋" w:hAnsi="仿宋" w:cs="仿宋"/>
          <w:color w:val="000000"/>
          <w:sz w:val="35"/>
        </w:rPr>
        <w:t>质之中，那开端一定是存在，而不是别的什么。因此，要进入到哲学中，不需要任何别的准备工作，不需要进一步的反思或联结点。</w:t>
      </w:r>
    </w:p>
    <w:p w:rsidR="00B83E87" w:rsidRDefault="00460AC0">
      <w:pPr>
        <w:wordWrap w:val="0"/>
        <w:spacing w:line="560" w:lineRule="atLeast"/>
        <w:ind w:left="760" w:right="980" w:firstLine="680"/>
        <w:textAlignment w:val="baseline"/>
        <w:rPr>
          <w:sz w:val="35"/>
        </w:rPr>
      </w:pPr>
      <w:r>
        <w:rPr>
          <w:rFonts w:ascii="仿宋" w:eastAsia="仿宋" w:hAnsi="仿宋" w:cs="仿宋"/>
          <w:color w:val="000000"/>
          <w:sz w:val="35"/>
        </w:rPr>
        <w:t>但是，迄今为止被当作开端的存在的确定性，也可能被忽略，这样，唯一的要求将是造成一个纯粹的开端。在这种情况下，我们什么都没有，只有开端本身，它仍然要被看成是实际存在的样子</w:t>
      </w:r>
    </w:p>
    <w:p w:rsidR="00B83E87" w:rsidRDefault="00460AC0">
      <w:pPr>
        <w:wordWrap w:val="0"/>
        <w:spacing w:line="560" w:lineRule="atLeast"/>
        <w:ind w:left="760"/>
        <w:textAlignment w:val="baseline"/>
        <w:rPr>
          <w:sz w:val="35"/>
        </w:rPr>
      </w:pPr>
      <w:r>
        <w:rPr>
          <w:rFonts w:ascii="仿宋" w:eastAsia="仿宋" w:hAnsi="仿宋" w:cs="仿宋"/>
          <w:color w:val="000000"/>
          <w:sz w:val="35"/>
        </w:rPr>
        <w:t>……</w:t>
      </w:r>
    </w:p>
    <w:p w:rsidR="00B83E87" w:rsidRDefault="00B83E87"/>
    <w:p w:rsidR="00B83E87" w:rsidRDefault="00B83E87">
      <w:pPr>
        <w:sectPr w:rsidR="00B83E87">
          <w:headerReference w:type="default" r:id="rId164"/>
          <w:footerReference w:type="default" r:id="rId165"/>
          <w:pgSz w:w="14960" w:h="23700"/>
          <w:pgMar w:top="1840" w:right="1220" w:bottom="1840" w:left="1220" w:header="1540" w:footer="1540" w:gutter="0"/>
          <w:cols w:space="720"/>
        </w:sectPr>
      </w:pPr>
    </w:p>
    <w:p w:rsidR="00B83E87" w:rsidRDefault="00460AC0">
      <w:pPr>
        <w:wordWrap w:val="0"/>
        <w:spacing w:line="700" w:lineRule="atLeast"/>
        <w:ind w:left="40"/>
        <w:textAlignment w:val="baseline"/>
        <w:rPr>
          <w:sz w:val="35"/>
        </w:rPr>
      </w:pPr>
      <w:r>
        <w:rPr>
          <w:rFonts w:ascii="仿宋" w:eastAsia="仿宋" w:hAnsi="仿宋" w:cs="仿宋"/>
          <w:color w:val="000000"/>
          <w:sz w:val="35"/>
        </w:rPr>
        <w:lastRenderedPageBreak/>
        <w:t xml:space="preserve">52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5"/>
        </w:rPr>
      </w:pPr>
    </w:p>
    <w:p w:rsidR="00B83E87" w:rsidRDefault="00460AC0">
      <w:pPr>
        <w:wordWrap w:val="0"/>
        <w:spacing w:line="700" w:lineRule="atLeast"/>
        <w:ind w:left="40"/>
        <w:textAlignment w:val="baseline"/>
        <w:rPr>
          <w:sz w:val="35"/>
        </w:rPr>
      </w:pPr>
      <w:r>
        <w:rPr>
          <w:rFonts w:ascii="宋体" w:eastAsia="宋体" w:hAnsi="宋体" w:cs="宋体"/>
          <w:color w:val="000000"/>
          <w:sz w:val="35"/>
        </w:rPr>
        <w:t>哲学和哲学家要停下来始终都很难。我也要避免这样的困难，因为如果有人认为现在处于停止状态的我实际上停止了，那么</w:t>
      </w:r>
      <w:r>
        <w:rPr>
          <w:rFonts w:ascii="宋体" w:eastAsia="宋体" w:hAnsi="宋体" w:cs="宋体"/>
          <w:color w:val="000000"/>
          <w:sz w:val="35"/>
        </w:rPr>
        <w:t>他就证明他不具有思辨的理解。问题是我现在没有停止，【</w:t>
      </w:r>
      <w:r>
        <w:rPr>
          <w:rFonts w:ascii="宋体" w:eastAsia="宋体" w:hAnsi="宋体" w:cs="宋体"/>
          <w:color w:val="000000"/>
          <w:sz w:val="35"/>
        </w:rPr>
        <w:t>40</w:t>
      </w:r>
      <w:r>
        <w:rPr>
          <w:rFonts w:ascii="宋体" w:eastAsia="宋体" w:hAnsi="宋体" w:cs="宋体"/>
          <w:color w:val="000000"/>
          <w:sz w:val="35"/>
        </w:rPr>
        <w:t>】但当我开始时我就停止了。所以，我的哲学具有简洁、无可辩驳的有利特点，因为要是有人向我提出质疑，那么我敢说我有权宣布他疯了。于是，那哲学家仍然是</w:t>
      </w:r>
      <w:r>
        <w:rPr>
          <w:rFonts w:ascii="宋体" w:eastAsia="宋体" w:hAnsi="宋体" w:cs="宋体"/>
          <w:color w:val="000000"/>
          <w:sz w:val="35"/>
        </w:rPr>
        <w:t xml:space="preserve"> aeterno modo</w:t>
      </w:r>
      <w:r>
        <w:rPr>
          <w:rFonts w:ascii="宋体" w:eastAsia="宋体" w:hAnsi="宋体" w:cs="宋体"/>
          <w:color w:val="000000"/>
          <w:sz w:val="35"/>
        </w:rPr>
        <w:t>，如同神圣的辛提尼斯</w:t>
      </w:r>
      <w:r>
        <w:rPr>
          <w:rFonts w:ascii="宋体" w:eastAsia="宋体" w:hAnsi="宋体" w:cs="宋体"/>
          <w:color w:val="000000"/>
          <w:sz w:val="35"/>
        </w:rPr>
        <w:t>(Sintenis)</w:t>
      </w:r>
      <w:r>
        <w:rPr>
          <w:rFonts w:ascii="宋体" w:eastAsia="宋体" w:hAnsi="宋体" w:cs="宋体"/>
          <w:color w:val="000000"/>
          <w:sz w:val="35"/>
        </w:rPr>
        <w:t>一样，没有为永恒而活着的理想的特殊时光。</w:t>
      </w:r>
      <w:r>
        <w:rPr>
          <w:rFonts w:ascii="宋体" w:eastAsia="宋体" w:hAnsi="宋体" w:cs="宋体"/>
          <w:color w:val="000000"/>
          <w:sz w:val="35"/>
        </w:rPr>
        <w:t>①</w:t>
      </w:r>
    </w:p>
    <w:p w:rsidR="00B83E87" w:rsidRDefault="00460AC0">
      <w:pPr>
        <w:wordWrap w:val="0"/>
        <w:spacing w:line="700" w:lineRule="atLeast"/>
        <w:ind w:left="40" w:right="60" w:firstLine="640"/>
        <w:textAlignment w:val="baseline"/>
        <w:rPr>
          <w:sz w:val="35"/>
        </w:rPr>
      </w:pPr>
      <w:r>
        <w:rPr>
          <w:rFonts w:ascii="宋体" w:eastAsia="宋体" w:hAnsi="宋体" w:cs="宋体"/>
          <w:color w:val="000000"/>
          <w:sz w:val="35"/>
        </w:rPr>
        <w:t>我为什么没有生在尼波德尔</w:t>
      </w:r>
      <w:r>
        <w:rPr>
          <w:rFonts w:ascii="宋体" w:eastAsia="宋体" w:hAnsi="宋体" w:cs="宋体"/>
          <w:color w:val="000000"/>
          <w:sz w:val="35"/>
        </w:rPr>
        <w:t>(Nyboder)</w:t>
      </w:r>
      <w:r>
        <w:rPr>
          <w:rFonts w:ascii="宋体" w:eastAsia="宋体" w:hAnsi="宋体" w:cs="宋体"/>
          <w:color w:val="000000"/>
          <w:sz w:val="35"/>
        </w:rPr>
        <w:t>，</w:t>
      </w:r>
      <w:r>
        <w:rPr>
          <w:rFonts w:ascii="宋体" w:eastAsia="宋体" w:hAnsi="宋体" w:cs="宋体"/>
          <w:color w:val="000000"/>
          <w:sz w:val="35"/>
        </w:rPr>
        <w:t>②</w:t>
      </w:r>
      <w:r>
        <w:rPr>
          <w:rFonts w:ascii="宋体" w:eastAsia="宋体" w:hAnsi="宋体" w:cs="宋体"/>
          <w:color w:val="000000"/>
          <w:sz w:val="35"/>
        </w:rPr>
        <w:t>我为什么没有在婴儿时夭折？然后，我父亲会亲自把我放进一口小小的棺材里，在一个星期天早晨把我夹在他的胳膊下，带到坟墓去，亲自把泥土撒到棺材上，用低沉的嗓音说了</w:t>
      </w:r>
      <w:r>
        <w:rPr>
          <w:rFonts w:ascii="宋体" w:eastAsia="宋体" w:hAnsi="宋体" w:cs="宋体"/>
          <w:color w:val="000000"/>
          <w:sz w:val="35"/>
        </w:rPr>
        <w:t>几句只有他才能懂得的话。</w:t>
      </w:r>
      <w:r>
        <w:rPr>
          <w:rFonts w:ascii="宋体" w:eastAsia="宋体" w:hAnsi="宋体" w:cs="宋体"/>
          <w:color w:val="000000"/>
          <w:sz w:val="35"/>
        </w:rPr>
        <w:t>③</w:t>
      </w:r>
      <w:r>
        <w:rPr>
          <w:rFonts w:ascii="宋体" w:eastAsia="宋体" w:hAnsi="宋体" w:cs="宋体"/>
          <w:color w:val="000000"/>
          <w:sz w:val="35"/>
        </w:rPr>
        <w:t>惟有在幸福的昔日，人们才可能有婴儿们在天堂里哭泣的观念，因为他们那么早就夭折了。</w:t>
      </w:r>
      <w:r>
        <w:rPr>
          <w:rFonts w:ascii="宋体" w:eastAsia="宋体" w:hAnsi="宋体" w:cs="宋体"/>
          <w:color w:val="000000"/>
          <w:sz w:val="35"/>
        </w:rPr>
        <w:t>④</w:t>
      </w:r>
    </w:p>
    <w:p w:rsidR="00B83E87" w:rsidRDefault="00460AC0">
      <w:pPr>
        <w:wordWrap w:val="0"/>
        <w:spacing w:line="700" w:lineRule="atLeast"/>
        <w:ind w:left="100"/>
        <w:textAlignment w:val="baseline"/>
        <w:rPr>
          <w:sz w:val="35"/>
        </w:rPr>
      </w:pPr>
      <w:r>
        <w:rPr>
          <w:rFonts w:ascii="宋体" w:eastAsia="宋体" w:hAnsi="宋体" w:cs="宋体"/>
          <w:color w:val="000000"/>
          <w:sz w:val="35"/>
          <w:u w:val="single"/>
        </w:rPr>
        <w:t xml:space="preserve">                   </w:t>
      </w:r>
    </w:p>
    <w:p w:rsidR="00B83E87" w:rsidRDefault="00460AC0">
      <w:pPr>
        <w:wordWrap w:val="0"/>
        <w:spacing w:line="600" w:lineRule="atLeast"/>
        <w:ind w:left="780" w:right="800" w:firstLine="740"/>
        <w:textAlignment w:val="baseline"/>
        <w:rPr>
          <w:sz w:val="36"/>
        </w:rPr>
      </w:pPr>
      <w:r>
        <w:rPr>
          <w:rFonts w:ascii="仿宋" w:eastAsia="仿宋" w:hAnsi="仿宋" w:cs="仿宋"/>
          <w:color w:val="000000"/>
          <w:sz w:val="36"/>
        </w:rPr>
        <w:t>到目前为止，什么都没有，有的是要成为某种东西。开端不是纯粹的无，而是一个要从其开始的无；因此，存在也包含在了开端中。因此，开端包含了存在和无两者，是存在和无的统一；或者说，同时是存在的不存在，同时是不存在的存在。</w:t>
      </w:r>
    </w:p>
    <w:p w:rsidR="00B83E87" w:rsidRDefault="00460AC0">
      <w:pPr>
        <w:wordWrap w:val="0"/>
        <w:spacing w:line="660" w:lineRule="atLeast"/>
        <w:ind w:left="40" w:right="40" w:firstLine="640"/>
        <w:textAlignment w:val="baseline"/>
        <w:rPr>
          <w:sz w:val="31"/>
        </w:rPr>
      </w:pPr>
      <w:r>
        <w:rPr>
          <w:rFonts w:ascii="TimesNewRoman" w:eastAsia="TimesNewRoman" w:hAnsi="TimesNewRoman" w:cs="TimesNewRoman"/>
          <w:color w:val="000000"/>
          <w:sz w:val="31"/>
        </w:rPr>
        <w:t xml:space="preserve">①    </w:t>
      </w:r>
      <w:r>
        <w:rPr>
          <w:rFonts w:ascii="TimesNewRoman" w:eastAsia="TimesNewRoman" w:hAnsi="TimesNewRoman" w:cs="TimesNewRoman"/>
          <w:color w:val="000000"/>
          <w:sz w:val="31"/>
        </w:rPr>
        <w:t>参见</w:t>
      </w:r>
      <w:r>
        <w:rPr>
          <w:rFonts w:ascii="TimesNewRoman" w:eastAsia="TimesNewRoman" w:hAnsi="TimesNewRoman" w:cs="TimesNewRoman"/>
          <w:color w:val="000000"/>
          <w:sz w:val="31"/>
        </w:rPr>
        <w:t xml:space="preserve"> Christian F. Sintenis,</w:t>
      </w:r>
      <w:r>
        <w:rPr>
          <w:rFonts w:ascii="TimesNewRoman" w:eastAsia="TimesNewRoman" w:hAnsi="TimesNewRoman" w:cs="TimesNewRoman"/>
          <w:color w:val="000000"/>
          <w:sz w:val="31"/>
        </w:rPr>
        <w:t>《永恒的时刻》</w:t>
      </w:r>
      <w:r>
        <w:rPr>
          <w:rFonts w:ascii="TimesNewRoman" w:eastAsia="TimesNewRoman" w:hAnsi="TimesNewRoman" w:cs="TimesNewRoman"/>
          <w:color w:val="000000"/>
          <w:sz w:val="31"/>
        </w:rPr>
        <w:t>(Stunden für die Ewigkeit gelebt, Ber</w:t>
      </w:r>
      <w:r>
        <w:rPr>
          <w:rFonts w:ascii="TimesNewRoman" w:eastAsia="TimesNewRoman" w:hAnsi="TimesNewRoman" w:cs="TimesNewRoman"/>
          <w:color w:val="000000"/>
          <w:sz w:val="31"/>
        </w:rPr>
        <w:t>lin: 1791-1792); Timer levede for Evigkeden, Copenhagen: 1795</w:t>
      </w:r>
      <w:r>
        <w:rPr>
          <w:rFonts w:ascii="TimesNewRoman" w:eastAsia="TimesNewRoman" w:hAnsi="TimesNewRoman" w:cs="TimesNewRoman"/>
          <w:color w:val="000000"/>
          <w:sz w:val="31"/>
        </w:rPr>
        <w:t>。</w:t>
      </w:r>
    </w:p>
    <w:p w:rsidR="00B83E87" w:rsidRDefault="00460AC0">
      <w:pPr>
        <w:wordWrap w:val="0"/>
        <w:spacing w:line="700" w:lineRule="atLeast"/>
        <w:ind w:left="40" w:right="80" w:firstLine="640"/>
        <w:textAlignment w:val="baseline"/>
        <w:rPr>
          <w:sz w:val="35"/>
        </w:rPr>
      </w:pPr>
      <w:r>
        <w:rPr>
          <w:rFonts w:ascii="宋体" w:eastAsia="宋体" w:hAnsi="宋体" w:cs="宋体"/>
          <w:color w:val="000000"/>
          <w:sz w:val="35"/>
        </w:rPr>
        <w:t>②  18</w:t>
      </w:r>
      <w:r>
        <w:rPr>
          <w:rFonts w:ascii="宋体" w:eastAsia="宋体" w:hAnsi="宋体" w:cs="宋体"/>
          <w:color w:val="000000"/>
          <w:sz w:val="35"/>
        </w:rPr>
        <w:t>世纪早期克里斯蒂安四世</w:t>
      </w:r>
      <w:r>
        <w:rPr>
          <w:rFonts w:ascii="宋体" w:eastAsia="宋体" w:hAnsi="宋体" w:cs="宋体"/>
          <w:color w:val="000000"/>
          <w:sz w:val="35"/>
        </w:rPr>
        <w:t>(Christian IV,</w:t>
      </w:r>
      <w:r>
        <w:rPr>
          <w:rFonts w:ascii="宋体" w:eastAsia="宋体" w:hAnsi="宋体" w:cs="宋体"/>
          <w:color w:val="000000"/>
          <w:sz w:val="35"/>
        </w:rPr>
        <w:t>译按：挪威和丹麦的国王</w:t>
      </w:r>
      <w:r>
        <w:rPr>
          <w:rFonts w:ascii="宋体" w:eastAsia="宋体" w:hAnsi="宋体" w:cs="宋体"/>
          <w:color w:val="000000"/>
          <w:sz w:val="35"/>
        </w:rPr>
        <w:t>)</w:t>
      </w:r>
      <w:r>
        <w:rPr>
          <w:rFonts w:ascii="宋体" w:eastAsia="宋体" w:hAnsi="宋体" w:cs="宋体"/>
          <w:color w:val="000000"/>
          <w:sz w:val="35"/>
        </w:rPr>
        <w:t>修建的一系列成排的房屋，当作在皇家海军中服役者家属的住宅。</w:t>
      </w:r>
      <w:r>
        <w:rPr>
          <w:rFonts w:ascii="宋体" w:eastAsia="宋体" w:hAnsi="宋体" w:cs="宋体"/>
          <w:color w:val="000000"/>
          <w:sz w:val="35"/>
        </w:rPr>
        <w:t>1817</w:t>
      </w:r>
      <w:r>
        <w:rPr>
          <w:rFonts w:ascii="宋体" w:eastAsia="宋体" w:hAnsi="宋体" w:cs="宋体"/>
          <w:color w:val="000000"/>
          <w:sz w:val="35"/>
        </w:rPr>
        <w:t>年，该地的一所孤儿院被大火焚毁。</w:t>
      </w:r>
    </w:p>
    <w:p w:rsidR="00B83E87" w:rsidRDefault="00460AC0">
      <w:pPr>
        <w:wordWrap w:val="0"/>
        <w:spacing w:line="700" w:lineRule="atLeast"/>
        <w:ind w:left="640" w:firstLine="40"/>
        <w:textAlignment w:val="baseline"/>
        <w:rPr>
          <w:sz w:val="35"/>
        </w:rPr>
      </w:pPr>
      <w:r>
        <w:rPr>
          <w:rFonts w:ascii="宋体" w:eastAsia="宋体" w:hAnsi="宋体" w:cs="宋体"/>
          <w:color w:val="000000"/>
          <w:sz w:val="35"/>
        </w:rPr>
        <w:t xml:space="preserve">③  </w:t>
      </w:r>
      <w:r>
        <w:rPr>
          <w:rFonts w:ascii="宋体" w:eastAsia="宋体" w:hAnsi="宋体" w:cs="宋体"/>
          <w:color w:val="000000"/>
          <w:sz w:val="35"/>
        </w:rPr>
        <w:t>有关以下一节，参见《增补》，页</w:t>
      </w:r>
      <w:r>
        <w:rPr>
          <w:rFonts w:ascii="宋体" w:eastAsia="宋体" w:hAnsi="宋体" w:cs="宋体"/>
          <w:color w:val="000000"/>
          <w:sz w:val="35"/>
        </w:rPr>
        <w:t>529 (</w:t>
      </w:r>
      <w:r>
        <w:rPr>
          <w:rFonts w:ascii="宋体" w:eastAsia="宋体" w:hAnsi="宋体" w:cs="宋体"/>
          <w:color w:val="000000"/>
          <w:sz w:val="35"/>
        </w:rPr>
        <w:t>《论文》卷</w:t>
      </w:r>
      <w:r>
        <w:rPr>
          <w:rFonts w:ascii="宋体" w:eastAsia="宋体" w:hAnsi="宋体" w:cs="宋体"/>
          <w:color w:val="000000"/>
          <w:sz w:val="35"/>
        </w:rPr>
        <w:t>3-B179: 64)</w:t>
      </w:r>
      <w:r>
        <w:rPr>
          <w:rFonts w:ascii="宋体" w:eastAsia="宋体" w:hAnsi="宋体" w:cs="宋体"/>
          <w:color w:val="000000"/>
          <w:sz w:val="35"/>
        </w:rPr>
        <w:t>。</w:t>
      </w:r>
    </w:p>
    <w:p w:rsidR="00B83E87" w:rsidRDefault="00460AC0">
      <w:pPr>
        <w:wordWrap w:val="0"/>
        <w:spacing w:line="700" w:lineRule="atLeast"/>
        <w:ind w:left="40" w:right="40" w:firstLine="640"/>
        <w:textAlignment w:val="baseline"/>
        <w:rPr>
          <w:sz w:val="35"/>
        </w:rPr>
      </w:pPr>
      <w:r>
        <w:rPr>
          <w:rFonts w:ascii="宋体" w:eastAsia="宋体" w:hAnsi="宋体" w:cs="宋体"/>
          <w:color w:val="000000"/>
          <w:sz w:val="35"/>
        </w:rPr>
        <w:t xml:space="preserve">④  </w:t>
      </w:r>
      <w:r>
        <w:rPr>
          <w:rFonts w:ascii="宋体" w:eastAsia="宋体" w:hAnsi="宋体" w:cs="宋体"/>
          <w:color w:val="000000"/>
          <w:sz w:val="35"/>
        </w:rPr>
        <w:t>参见</w:t>
      </w:r>
      <w:r>
        <w:rPr>
          <w:rFonts w:ascii="宋体" w:eastAsia="宋体" w:hAnsi="宋体" w:cs="宋体"/>
          <w:color w:val="000000"/>
          <w:sz w:val="35"/>
        </w:rPr>
        <w:t xml:space="preserve"> Virgil</w:t>
      </w:r>
      <w:r>
        <w:rPr>
          <w:rFonts w:ascii="宋体" w:eastAsia="宋体" w:hAnsi="宋体" w:cs="宋体"/>
          <w:color w:val="000000"/>
          <w:sz w:val="35"/>
        </w:rPr>
        <w:t>，《埃涅阿斯纪》</w:t>
      </w:r>
      <w:r>
        <w:rPr>
          <w:rFonts w:ascii="宋体" w:eastAsia="宋体" w:hAnsi="宋体" w:cs="宋体"/>
          <w:color w:val="000000"/>
          <w:sz w:val="35"/>
        </w:rPr>
        <w:t>(Aeneid,</w:t>
      </w:r>
      <w:r>
        <w:rPr>
          <w:rFonts w:ascii="宋体" w:eastAsia="宋体" w:hAnsi="宋体" w:cs="宋体"/>
          <w:color w:val="000000"/>
          <w:sz w:val="35"/>
        </w:rPr>
        <w:t>卷</w:t>
      </w:r>
      <w:r>
        <w:rPr>
          <w:rFonts w:ascii="宋体" w:eastAsia="宋体" w:hAnsi="宋体" w:cs="宋体"/>
          <w:color w:val="000000"/>
          <w:sz w:val="35"/>
        </w:rPr>
        <w:t>6</w:t>
      </w:r>
      <w:r>
        <w:rPr>
          <w:rFonts w:ascii="宋体" w:eastAsia="宋体" w:hAnsi="宋体" w:cs="宋体"/>
          <w:color w:val="000000"/>
          <w:sz w:val="35"/>
        </w:rPr>
        <w:t>，页</w:t>
      </w:r>
      <w:r>
        <w:rPr>
          <w:rFonts w:ascii="宋体" w:eastAsia="宋体" w:hAnsi="宋体" w:cs="宋体"/>
          <w:color w:val="000000"/>
          <w:sz w:val="35"/>
        </w:rPr>
        <w:t>424-429</w:t>
      </w:r>
      <w:r>
        <w:rPr>
          <w:rFonts w:ascii="宋体" w:eastAsia="宋体" w:hAnsi="宋体" w:cs="宋体"/>
          <w:color w:val="000000"/>
          <w:sz w:val="35"/>
        </w:rPr>
        <w:t>；《维吉尔的</w:t>
      </w:r>
      <w:r>
        <w:rPr>
          <w:rFonts w:ascii="TimesNewRoman" w:eastAsia="TimesNewRoman" w:hAnsi="TimesNewRoman" w:cs="TimesNewRoman"/>
          <w:color w:val="000000"/>
          <w:sz w:val="35"/>
        </w:rPr>
        <w:t>&lt;</w:t>
      </w:r>
      <w:r>
        <w:rPr>
          <w:rFonts w:ascii="TimesNewRoman" w:eastAsia="TimesNewRoman" w:hAnsi="TimesNewRoman" w:cs="TimesNewRoman"/>
          <w:color w:val="000000"/>
          <w:sz w:val="35"/>
        </w:rPr>
        <w:t>埃涅阿斯纪</w:t>
      </w:r>
      <w:r>
        <w:rPr>
          <w:rFonts w:ascii="TimesNewRoman" w:eastAsia="TimesNewRoman" w:hAnsi="TimesNewRoman" w:cs="TimesNewRoman"/>
          <w:color w:val="000000"/>
          <w:sz w:val="35"/>
        </w:rPr>
        <w:t>&gt;</w:t>
      </w:r>
      <w:r>
        <w:rPr>
          <w:rFonts w:ascii="TimesNewRoman" w:eastAsia="TimesNewRoman" w:hAnsi="TimesNewRoman" w:cs="TimesNewRoman"/>
          <w:color w:val="000000"/>
          <w:sz w:val="35"/>
        </w:rPr>
        <w:t>》</w:t>
      </w:r>
      <w:r>
        <w:rPr>
          <w:rFonts w:ascii="TimesNewRoman" w:eastAsia="TimesNewRoman" w:hAnsi="TimesNewRoman" w:cs="TimesNewRoman"/>
          <w:color w:val="000000"/>
          <w:sz w:val="35"/>
        </w:rPr>
        <w:t>(Virgils Aeneide, I -Ⅱ, tr. Johan H. Schønheyder, Co-penhagen: 1812,</w:t>
      </w:r>
      <w:r>
        <w:rPr>
          <w:rFonts w:ascii="TimesNewRoman" w:eastAsia="TimesNewRoman" w:hAnsi="TimesNewRoman" w:cs="TimesNewRoman"/>
          <w:color w:val="000000"/>
          <w:sz w:val="35"/>
        </w:rPr>
        <w:t>卷</w:t>
      </w:r>
      <w:r>
        <w:rPr>
          <w:rFonts w:ascii="TimesNewRoman" w:eastAsia="TimesNewRoman" w:hAnsi="TimesNewRoman" w:cs="TimesNewRoman"/>
          <w:color w:val="000000"/>
          <w:sz w:val="35"/>
        </w:rPr>
        <w:t>1</w:t>
      </w:r>
      <w:r>
        <w:rPr>
          <w:rFonts w:ascii="TimesNewRoman" w:eastAsia="TimesNewRoman" w:hAnsi="TimesNewRoman" w:cs="TimesNewRoman"/>
          <w:color w:val="000000"/>
          <w:sz w:val="35"/>
        </w:rPr>
        <w:t>，页</w:t>
      </w:r>
      <w:r>
        <w:rPr>
          <w:rFonts w:ascii="TimesNewRoman" w:eastAsia="TimesNewRoman" w:hAnsi="TimesNewRoman" w:cs="TimesNewRoman"/>
          <w:color w:val="000000"/>
          <w:sz w:val="35"/>
        </w:rPr>
        <w:t>274</w:t>
      </w:r>
      <w:r>
        <w:rPr>
          <w:rFonts w:ascii="TimesNewRoman" w:eastAsia="TimesNewRoman" w:hAnsi="TimesNewRoman" w:cs="TimesNewRoman"/>
          <w:color w:val="000000"/>
          <w:sz w:val="35"/>
        </w:rPr>
        <w:t>；《维吉尔》</w:t>
      </w:r>
      <w:r>
        <w:rPr>
          <w:rFonts w:ascii="TimesNewRoman" w:eastAsia="TimesNewRoman" w:hAnsi="TimesNewRoman" w:cs="TimesNewRoman"/>
          <w:color w:val="000000"/>
          <w:sz w:val="35"/>
        </w:rPr>
        <w:t>(Virgil, I -Ⅱ, tr. H. Rushton</w:t>
      </w:r>
      <w:r>
        <w:rPr>
          <w:rFonts w:ascii="宋体" w:eastAsia="宋体" w:hAnsi="宋体" w:cs="宋体"/>
          <w:color w:val="000000"/>
          <w:sz w:val="35"/>
        </w:rPr>
        <w:t>Fairclough, Loeb, New York: 1918-1920),</w:t>
      </w:r>
      <w:r>
        <w:rPr>
          <w:rFonts w:ascii="宋体" w:eastAsia="宋体" w:hAnsi="宋体" w:cs="宋体"/>
          <w:color w:val="000000"/>
          <w:sz w:val="35"/>
        </w:rPr>
        <w:t>卷</w:t>
      </w:r>
      <w:r>
        <w:rPr>
          <w:rFonts w:ascii="宋体" w:eastAsia="宋体" w:hAnsi="宋体" w:cs="宋体"/>
          <w:color w:val="000000"/>
          <w:sz w:val="35"/>
        </w:rPr>
        <w:t xml:space="preserve"> 1,</w:t>
      </w:r>
      <w:r>
        <w:rPr>
          <w:rFonts w:ascii="宋体" w:eastAsia="宋体" w:hAnsi="宋体" w:cs="宋体"/>
          <w:color w:val="000000"/>
          <w:sz w:val="35"/>
        </w:rPr>
        <w:t>页</w:t>
      </w:r>
      <w:r>
        <w:rPr>
          <w:rFonts w:ascii="宋体" w:eastAsia="宋体" w:hAnsi="宋体" w:cs="宋体"/>
          <w:color w:val="000000"/>
          <w:sz w:val="35"/>
        </w:rPr>
        <w:t>535-537</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看门人睡死了，埃涅阿斯到了入口，迅速离开没有人从那里返回的那条河的河岸。</w:t>
      </w:r>
    </w:p>
    <w:p w:rsidR="00B83E87" w:rsidRDefault="00B83E87"/>
    <w:p w:rsidR="00B83E87" w:rsidRDefault="00B83E87">
      <w:pPr>
        <w:sectPr w:rsidR="00B83E87">
          <w:headerReference w:type="default" r:id="rId166"/>
          <w:footerReference w:type="default" r:id="rId167"/>
          <w:pgSz w:w="15000" w:h="23740"/>
          <w:pgMar w:top="1780" w:right="1380" w:bottom="1780" w:left="1380" w:header="1480" w:footer="1480" w:gutter="0"/>
          <w:cols w:space="720"/>
        </w:sectPr>
      </w:pPr>
    </w:p>
    <w:p w:rsidR="00B83E87" w:rsidRDefault="00460AC0">
      <w:pPr>
        <w:wordWrap w:val="0"/>
        <w:spacing w:line="620" w:lineRule="atLeast"/>
        <w:ind w:right="460"/>
        <w:jc w:val="right"/>
        <w:textAlignment w:val="baseline"/>
        <w:rPr>
          <w:sz w:val="45"/>
        </w:rPr>
      </w:pPr>
      <w:r>
        <w:rPr>
          <w:rFonts w:ascii="仿宋" w:eastAsia="仿宋" w:hAnsi="仿宋" w:cs="仿宋"/>
          <w:color w:val="000000"/>
          <w:sz w:val="45"/>
        </w:rPr>
        <w:lastRenderedPageBreak/>
        <w:t>诗</w:t>
      </w:r>
      <w:r>
        <w:rPr>
          <w:rFonts w:ascii="仿宋" w:eastAsia="仿宋" w:hAnsi="仿宋" w:cs="仿宋"/>
          <w:color w:val="000000"/>
          <w:sz w:val="45"/>
        </w:rPr>
        <w:t xml:space="preserve"> </w:t>
      </w:r>
      <w:r>
        <w:rPr>
          <w:rFonts w:ascii="仿宋" w:eastAsia="仿宋" w:hAnsi="仿宋" w:cs="仿宋"/>
          <w:color w:val="000000"/>
          <w:sz w:val="45"/>
        </w:rPr>
        <w:t>篇</w:t>
      </w:r>
      <w:r>
        <w:rPr>
          <w:rFonts w:ascii="仿宋" w:eastAsia="仿宋" w:hAnsi="仿宋" w:cs="仿宋"/>
          <w:color w:val="000000"/>
          <w:sz w:val="45"/>
        </w:rPr>
        <w:t xml:space="preserve"> 53</w:t>
      </w:r>
    </w:p>
    <w:p w:rsidR="00B83E87" w:rsidRDefault="00B83E87">
      <w:pPr>
        <w:wordWrap w:val="0"/>
        <w:spacing w:line="680" w:lineRule="exact"/>
        <w:jc w:val="right"/>
        <w:textAlignment w:val="baseline"/>
        <w:rPr>
          <w:sz w:val="38"/>
        </w:rPr>
      </w:pPr>
    </w:p>
    <w:p w:rsidR="00B83E87" w:rsidRDefault="00460AC0">
      <w:pPr>
        <w:wordWrap w:val="0"/>
        <w:spacing w:line="680" w:lineRule="atLeast"/>
        <w:ind w:left="40" w:right="460" w:firstLine="820"/>
        <w:textAlignment w:val="baseline"/>
        <w:rPr>
          <w:sz w:val="38"/>
        </w:rPr>
      </w:pPr>
      <w:r>
        <w:rPr>
          <w:rFonts w:ascii="宋体" w:eastAsia="宋体" w:hAnsi="宋体" w:cs="宋体"/>
          <w:color w:val="000000"/>
          <w:sz w:val="38"/>
        </w:rPr>
        <w:t>我从未有过欢乐，然而看来欢乐似乎始终是我永恒的同伴，欢乐轻快活泼的神灵似乎在我四周起舞，其他人看不见，我却能看见，它们的两眼放射出快乐的光芒。</w:t>
      </w:r>
      <w:r>
        <w:rPr>
          <w:rFonts w:ascii="宋体" w:eastAsia="宋体" w:hAnsi="宋体" w:cs="宋体"/>
          <w:color w:val="000000"/>
          <w:sz w:val="38"/>
        </w:rPr>
        <w:t>①</w:t>
      </w:r>
      <w:r>
        <w:rPr>
          <w:rFonts w:ascii="宋体" w:eastAsia="宋体" w:hAnsi="宋体" w:cs="宋体"/>
          <w:color w:val="000000"/>
          <w:sz w:val="38"/>
        </w:rPr>
        <w:t>然后，当我走过人们时，像一个神那样逍遥自在，他们为我的好运而妒忌我，我笑了，因为我藐视人们，我在进行报复。我从不希望使任何人受屈，但我总是显得使人受屈，似乎接近我的人都是有错的和有害的。后来，当我听说其他人因为诚信和正直而受褒奖时，我笑了，因为我鄙视人们，我在进行报复。我的心灵从未对任何人变得无动于衷，但我总是显得无动于衷，尤其是我被最深深地触动时，我的心灵似乎就封</w:t>
      </w:r>
      <w:r>
        <w:rPr>
          <w:rFonts w:ascii="宋体" w:eastAsia="宋体" w:hAnsi="宋体" w:cs="宋体"/>
          <w:color w:val="000000"/>
          <w:sz w:val="38"/>
        </w:rPr>
        <w:t>闭了，与每一种情感不相容。后来，当我听见其他人因为他们的好心肠而受称赞时，看见他们因深沉丰富的感情而被爱戴时，我笑了，因为我看不起人们，我在进行报复。当我看见自己因为冷漠和无情而被诅咒、被厌恶、被憎恨时，我笑了，这时我的怒火得到了满足。问题在于，善良的人们似乎真的要冤枉我，真的要使我受屈</w:t>
      </w:r>
      <w:r>
        <w:rPr>
          <w:rFonts w:ascii="宋体" w:eastAsia="宋体" w:hAnsi="宋体" w:cs="宋体"/>
          <w:color w:val="000000"/>
          <w:sz w:val="38"/>
        </w:rPr>
        <w:t>———</w:t>
      </w:r>
      <w:r>
        <w:rPr>
          <w:rFonts w:ascii="宋体" w:eastAsia="宋体" w:hAnsi="宋体" w:cs="宋体"/>
          <w:color w:val="000000"/>
          <w:sz w:val="38"/>
        </w:rPr>
        <w:t>是的，那么我将失败。</w:t>
      </w:r>
    </w:p>
    <w:p w:rsidR="00B83E87" w:rsidRDefault="00460AC0">
      <w:pPr>
        <w:wordWrap w:val="0"/>
        <w:spacing w:line="680" w:lineRule="atLeast"/>
        <w:ind w:left="40" w:right="460" w:firstLine="820"/>
        <w:textAlignment w:val="baseline"/>
        <w:rPr>
          <w:sz w:val="38"/>
        </w:rPr>
      </w:pPr>
      <w:r>
        <w:rPr>
          <w:rFonts w:ascii="宋体" w:eastAsia="宋体" w:hAnsi="宋体" w:cs="宋体"/>
          <w:color w:val="000000"/>
          <w:sz w:val="38"/>
        </w:rPr>
        <w:t>【</w:t>
      </w:r>
      <w:r>
        <w:rPr>
          <w:rFonts w:ascii="宋体" w:eastAsia="宋体" w:hAnsi="宋体" w:cs="宋体"/>
          <w:color w:val="000000"/>
          <w:sz w:val="38"/>
        </w:rPr>
        <w:t>41</w:t>
      </w:r>
      <w:r>
        <w:rPr>
          <w:rFonts w:ascii="宋体" w:eastAsia="宋体" w:hAnsi="宋体" w:cs="宋体"/>
          <w:color w:val="000000"/>
          <w:sz w:val="38"/>
        </w:rPr>
        <w:t>】我的不幸是这样的：一个死亡天使始终都在我身旁走着，那不是我所选择的、撒下血标记他要经过的那些门</w:t>
      </w:r>
      <w:r>
        <w:rPr>
          <w:rFonts w:ascii="宋体" w:eastAsia="宋体" w:hAnsi="宋体" w:cs="宋体"/>
          <w:color w:val="000000"/>
          <w:sz w:val="38"/>
        </w:rPr>
        <w:t>②————</w:t>
      </w:r>
      <w:r>
        <w:rPr>
          <w:rFonts w:ascii="宋体" w:eastAsia="宋体" w:hAnsi="宋体" w:cs="宋体"/>
          <w:color w:val="000000"/>
          <w:sz w:val="38"/>
        </w:rPr>
        <w:t>不，那恰恰是他所进入的他们的门</w:t>
      </w:r>
      <w:r>
        <w:rPr>
          <w:rFonts w:ascii="宋体" w:eastAsia="宋体" w:hAnsi="宋体" w:cs="宋体"/>
          <w:color w:val="000000"/>
          <w:sz w:val="38"/>
        </w:rPr>
        <w:t>————</w:t>
      </w:r>
      <w:r>
        <w:rPr>
          <w:rFonts w:ascii="宋体" w:eastAsia="宋体" w:hAnsi="宋体" w:cs="宋体"/>
          <w:color w:val="000000"/>
          <w:sz w:val="38"/>
        </w:rPr>
        <w:t>因为惟有回忆的爱是幸福的。</w:t>
      </w:r>
      <w:r>
        <w:rPr>
          <w:rFonts w:ascii="宋体" w:eastAsia="宋体" w:hAnsi="宋体" w:cs="宋体"/>
          <w:color w:val="000000"/>
          <w:sz w:val="38"/>
        </w:rPr>
        <w:t>③</w:t>
      </w:r>
    </w:p>
    <w:p w:rsidR="00B83E87" w:rsidRDefault="00460AC0">
      <w:pPr>
        <w:wordWrap w:val="0"/>
        <w:spacing w:line="680" w:lineRule="atLeast"/>
        <w:ind w:left="40" w:right="440" w:firstLine="820"/>
        <w:textAlignment w:val="baseline"/>
        <w:rPr>
          <w:sz w:val="38"/>
        </w:rPr>
      </w:pPr>
      <w:r>
        <w:rPr>
          <w:rFonts w:ascii="宋体" w:eastAsia="宋体" w:hAnsi="宋体" w:cs="宋体"/>
          <w:color w:val="000000"/>
          <w:sz w:val="38"/>
        </w:rPr>
        <w:t>酒再也不能使我的</w:t>
      </w:r>
      <w:r>
        <w:rPr>
          <w:rFonts w:ascii="宋体" w:eastAsia="宋体" w:hAnsi="宋体" w:cs="宋体"/>
          <w:color w:val="000000"/>
          <w:sz w:val="38"/>
        </w:rPr>
        <w:t>心快慰；一点儿酒就使我悲哀</w:t>
      </w:r>
      <w:r>
        <w:rPr>
          <w:rFonts w:ascii="宋体" w:eastAsia="宋体" w:hAnsi="宋体" w:cs="宋体"/>
          <w:color w:val="000000"/>
          <w:sz w:val="38"/>
        </w:rPr>
        <w:t>————</w:t>
      </w:r>
      <w:r>
        <w:rPr>
          <w:rFonts w:ascii="宋体" w:eastAsia="宋体" w:hAnsi="宋体" w:cs="宋体"/>
          <w:color w:val="000000"/>
          <w:sz w:val="38"/>
        </w:rPr>
        <w:t>相当悲哀，沮丧。我的灵魂呆滞懒散。我徒劳地用欲望的马刺猛刺进它</w:t>
      </w:r>
      <w:r>
        <w:rPr>
          <w:rFonts w:ascii="宋体" w:eastAsia="宋体" w:hAnsi="宋体" w:cs="宋体"/>
          <w:color w:val="000000"/>
          <w:sz w:val="38"/>
          <w:u w:val="single"/>
        </w:rPr>
        <w:t>的一侧，它精疲力</w:t>
      </w:r>
      <w:r>
        <w:rPr>
          <w:rFonts w:ascii="宋体" w:eastAsia="宋体" w:hAnsi="宋体" w:cs="宋体"/>
          <w:color w:val="000000"/>
          <w:sz w:val="38"/>
        </w:rPr>
        <w:t>竭，再也无法让它自己在高贵的跳跃中腾起。</w:t>
      </w:r>
    </w:p>
    <w:p w:rsidR="00B83E87" w:rsidRDefault="00460AC0">
      <w:pPr>
        <w:wordWrap w:val="0"/>
        <w:spacing w:before="360" w:line="680" w:lineRule="atLeast"/>
        <w:ind w:left="40" w:right="440"/>
        <w:textAlignment w:val="baseline"/>
        <w:rPr>
          <w:sz w:val="38"/>
        </w:rPr>
      </w:pPr>
      <w:r>
        <w:rPr>
          <w:rFonts w:ascii="宋体" w:eastAsia="宋体" w:hAnsi="宋体" w:cs="宋体"/>
          <w:color w:val="000000"/>
          <w:sz w:val="38"/>
        </w:rPr>
        <w:t>马上听见了声音和哭诉的伤心事</w:t>
      </w:r>
      <w:r>
        <w:rPr>
          <w:rFonts w:ascii="宋体" w:eastAsia="宋体" w:hAnsi="宋体" w:cs="宋体"/>
          <w:color w:val="000000"/>
          <w:sz w:val="38"/>
        </w:rPr>
        <w:t>————</w:t>
      </w:r>
      <w:r>
        <w:rPr>
          <w:rFonts w:ascii="宋体" w:eastAsia="宋体" w:hAnsi="宋体" w:cs="宋体"/>
          <w:color w:val="000000"/>
          <w:sz w:val="38"/>
        </w:rPr>
        <w:t>婴儿们的灵魂在哭泣，在可爱生灵的门槛处，他们沾不上边，从乳房上被夺走，黑暗的日子把他们扫除了，投入到悲痛的死亡之中。</w:t>
      </w:r>
      <w:r>
        <w:rPr>
          <w:rFonts w:ascii="宋体" w:eastAsia="宋体" w:hAnsi="宋体" w:cs="宋体"/>
          <w:color w:val="000000"/>
          <w:sz w:val="38"/>
        </w:rPr>
        <w:t>”</w:t>
      </w:r>
    </w:p>
    <w:p w:rsidR="00B83E87" w:rsidRDefault="00460AC0">
      <w:pPr>
        <w:wordWrap w:val="0"/>
        <w:spacing w:line="600" w:lineRule="atLeast"/>
        <w:ind w:left="40" w:right="420" w:firstLine="60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有关本节的其余部分，参见《增补》，页</w:t>
      </w:r>
      <w:r>
        <w:rPr>
          <w:rFonts w:ascii="仿宋" w:eastAsia="仿宋" w:hAnsi="仿宋" w:cs="仿宋"/>
          <w:color w:val="000000"/>
          <w:sz w:val="37"/>
        </w:rPr>
        <w:t>530 (</w:t>
      </w:r>
      <w:r>
        <w:rPr>
          <w:rFonts w:ascii="仿宋" w:eastAsia="仿宋" w:hAnsi="仿宋" w:cs="仿宋"/>
          <w:color w:val="000000"/>
          <w:sz w:val="37"/>
        </w:rPr>
        <w:t>《论文》卷</w:t>
      </w:r>
      <w:r>
        <w:rPr>
          <w:rFonts w:ascii="仿宋" w:eastAsia="仿宋" w:hAnsi="仿宋" w:cs="仿宋"/>
          <w:color w:val="000000"/>
          <w:sz w:val="37"/>
        </w:rPr>
        <w:t>2-A649</w:t>
      </w:r>
      <w:r>
        <w:rPr>
          <w:rFonts w:ascii="仿宋" w:eastAsia="仿宋" w:hAnsi="仿宋" w:cs="仿宋"/>
          <w:color w:val="000000"/>
          <w:sz w:val="37"/>
        </w:rPr>
        <w:t>；卷</w:t>
      </w:r>
      <w:r>
        <w:rPr>
          <w:rFonts w:ascii="仿宋" w:eastAsia="仿宋" w:hAnsi="仿宋" w:cs="仿宋"/>
          <w:color w:val="000000"/>
          <w:sz w:val="37"/>
        </w:rPr>
        <w:t>3-B179</w:t>
      </w:r>
      <w:r>
        <w:rPr>
          <w:rFonts w:ascii="仿宋" w:eastAsia="仿宋" w:hAnsi="仿宋" w:cs="仿宋"/>
          <w:color w:val="000000"/>
          <w:sz w:val="37"/>
        </w:rPr>
        <w:t>：</w:t>
      </w:r>
      <w:r>
        <w:rPr>
          <w:rFonts w:ascii="仿宋" w:eastAsia="仿宋" w:hAnsi="仿宋" w:cs="仿宋"/>
          <w:color w:val="000000"/>
          <w:sz w:val="37"/>
        </w:rPr>
        <w:t>66)</w:t>
      </w:r>
      <w:r>
        <w:rPr>
          <w:rFonts w:ascii="仿宋" w:eastAsia="仿宋" w:hAnsi="仿宋" w:cs="仿宋"/>
          <w:color w:val="000000"/>
          <w:sz w:val="37"/>
        </w:rPr>
        <w:t>。</w:t>
      </w:r>
    </w:p>
    <w:p w:rsidR="00B83E87" w:rsidRDefault="00460AC0">
      <w:pPr>
        <w:wordWrap w:val="0"/>
        <w:spacing w:line="600" w:lineRule="atLeast"/>
        <w:ind w:left="64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参见《旧约</w:t>
      </w:r>
      <w:r>
        <w:rPr>
          <w:rFonts w:ascii="仿宋" w:eastAsia="仿宋" w:hAnsi="仿宋" w:cs="仿宋"/>
          <w:color w:val="000000"/>
          <w:sz w:val="37"/>
        </w:rPr>
        <w:t>·</w:t>
      </w:r>
      <w:r>
        <w:rPr>
          <w:rFonts w:ascii="仿宋" w:eastAsia="仿宋" w:hAnsi="仿宋" w:cs="仿宋"/>
          <w:color w:val="000000"/>
          <w:sz w:val="37"/>
        </w:rPr>
        <w:t>出埃及记》</w:t>
      </w:r>
      <w:r>
        <w:rPr>
          <w:rFonts w:ascii="仿宋" w:eastAsia="仿宋" w:hAnsi="仿宋" w:cs="仿宋"/>
          <w:color w:val="000000"/>
          <w:sz w:val="37"/>
        </w:rPr>
        <w:t>12</w:t>
      </w:r>
      <w:r>
        <w:rPr>
          <w:rFonts w:ascii="仿宋" w:eastAsia="仿宋" w:hAnsi="仿宋" w:cs="仿宋"/>
          <w:color w:val="000000"/>
          <w:sz w:val="37"/>
        </w:rPr>
        <w:t>：</w:t>
      </w:r>
      <w:r>
        <w:rPr>
          <w:rFonts w:ascii="仿宋" w:eastAsia="仿宋" w:hAnsi="仿宋" w:cs="仿宋"/>
          <w:color w:val="000000"/>
          <w:sz w:val="37"/>
        </w:rPr>
        <w:t>22-23</w:t>
      </w:r>
      <w:r>
        <w:rPr>
          <w:rFonts w:ascii="仿宋" w:eastAsia="仿宋" w:hAnsi="仿宋" w:cs="仿宋"/>
          <w:color w:val="000000"/>
          <w:sz w:val="37"/>
        </w:rPr>
        <w:t>。</w:t>
      </w:r>
    </w:p>
    <w:p w:rsidR="00B83E87" w:rsidRDefault="00460AC0">
      <w:pPr>
        <w:wordWrap w:val="0"/>
        <w:spacing w:line="600" w:lineRule="atLeast"/>
        <w:ind w:left="640"/>
        <w:textAlignment w:val="baseline"/>
        <w:rPr>
          <w:sz w:val="37"/>
        </w:rPr>
      </w:pPr>
      <w:r>
        <w:rPr>
          <w:rFonts w:ascii="仿宋" w:eastAsia="仿宋" w:hAnsi="仿宋" w:cs="仿宋"/>
          <w:color w:val="000000"/>
          <w:sz w:val="37"/>
        </w:rPr>
        <w:t xml:space="preserve">③ </w:t>
      </w:r>
      <w:r>
        <w:rPr>
          <w:rFonts w:ascii="仿宋" w:eastAsia="仿宋" w:hAnsi="仿宋" w:cs="仿宋"/>
          <w:color w:val="000000"/>
          <w:sz w:val="37"/>
        </w:rPr>
        <w:t>有关以上一节，参见《增补》，页</w:t>
      </w:r>
      <w:r>
        <w:rPr>
          <w:rFonts w:ascii="仿宋" w:eastAsia="仿宋" w:hAnsi="仿宋" w:cs="仿宋"/>
          <w:color w:val="000000"/>
          <w:sz w:val="37"/>
        </w:rPr>
        <w:t xml:space="preserve">530 </w:t>
      </w: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3-B179</w:t>
      </w:r>
      <w:r>
        <w:rPr>
          <w:rFonts w:ascii="仿宋" w:eastAsia="仿宋" w:hAnsi="仿宋" w:cs="仿宋"/>
          <w:color w:val="000000"/>
          <w:sz w:val="37"/>
        </w:rPr>
        <w:t>：</w:t>
      </w:r>
      <w:r>
        <w:rPr>
          <w:rFonts w:ascii="仿宋" w:eastAsia="仿宋" w:hAnsi="仿宋" w:cs="仿宋"/>
          <w:color w:val="000000"/>
          <w:sz w:val="37"/>
        </w:rPr>
        <w:t>67)</w:t>
      </w:r>
      <w:r>
        <w:rPr>
          <w:rFonts w:ascii="仿宋" w:eastAsia="仿宋" w:hAnsi="仿宋" w:cs="仿宋"/>
          <w:color w:val="000000"/>
          <w:sz w:val="37"/>
        </w:rPr>
        <w:t>。</w:t>
      </w:r>
    </w:p>
    <w:p w:rsidR="00B83E87" w:rsidRDefault="00B83E87"/>
    <w:p w:rsidR="00B83E87" w:rsidRDefault="00B83E87">
      <w:pPr>
        <w:sectPr w:rsidR="00B83E87">
          <w:headerReference w:type="default" r:id="rId168"/>
          <w:footerReference w:type="default" r:id="rId169"/>
          <w:pgSz w:w="14960" w:h="23700"/>
          <w:pgMar w:top="1740" w:right="1160" w:bottom="1740" w:left="1160" w:header="1440" w:footer="1440" w:gutter="0"/>
          <w:cols w:space="720"/>
        </w:sectPr>
      </w:pPr>
    </w:p>
    <w:p w:rsidR="00B83E87" w:rsidRDefault="00460AC0">
      <w:pPr>
        <w:wordWrap w:val="0"/>
        <w:spacing w:line="700" w:lineRule="atLeast"/>
        <w:ind w:left="160"/>
        <w:textAlignment w:val="baseline"/>
        <w:rPr>
          <w:sz w:val="38"/>
        </w:rPr>
      </w:pPr>
      <w:r>
        <w:rPr>
          <w:rFonts w:ascii="仿宋" w:eastAsia="仿宋" w:hAnsi="仿宋" w:cs="仿宋"/>
          <w:color w:val="000000"/>
          <w:sz w:val="38"/>
        </w:rPr>
        <w:lastRenderedPageBreak/>
        <w:t xml:space="preserve">54 </w:t>
      </w:r>
      <w:r>
        <w:rPr>
          <w:rFonts w:ascii="仿宋" w:eastAsia="仿宋" w:hAnsi="仿宋" w:cs="仿宋"/>
          <w:color w:val="000000"/>
          <w:sz w:val="38"/>
        </w:rPr>
        <w:t>或此或彼</w:t>
      </w:r>
      <w:r>
        <w:rPr>
          <w:rFonts w:ascii="仿宋" w:eastAsia="仿宋" w:hAnsi="仿宋" w:cs="仿宋"/>
          <w:color w:val="000000"/>
          <w:sz w:val="38"/>
        </w:rPr>
        <w:t>(</w:t>
      </w:r>
      <w:r>
        <w:rPr>
          <w:rFonts w:ascii="仿宋" w:eastAsia="仿宋" w:hAnsi="仿宋" w:cs="仿宋"/>
          <w:color w:val="000000"/>
          <w:sz w:val="38"/>
        </w:rPr>
        <w:t>上部</w:t>
      </w:r>
      <w:r>
        <w:rPr>
          <w:rFonts w:ascii="仿宋" w:eastAsia="仿宋" w:hAnsi="仿宋" w:cs="仿宋"/>
          <w:color w:val="000000"/>
          <w:sz w:val="38"/>
        </w:rPr>
        <w:t>)</w:t>
      </w:r>
    </w:p>
    <w:p w:rsidR="00B83E87" w:rsidRDefault="00B83E87">
      <w:pPr>
        <w:wordWrap w:val="0"/>
        <w:spacing w:line="700" w:lineRule="exact"/>
        <w:textAlignment w:val="baseline"/>
        <w:rPr>
          <w:sz w:val="38"/>
        </w:rPr>
      </w:pPr>
    </w:p>
    <w:p w:rsidR="00B83E87" w:rsidRDefault="00460AC0">
      <w:pPr>
        <w:wordWrap w:val="0"/>
        <w:spacing w:line="700" w:lineRule="atLeast"/>
        <w:ind w:left="160"/>
        <w:textAlignment w:val="baseline"/>
        <w:rPr>
          <w:sz w:val="38"/>
        </w:rPr>
      </w:pPr>
      <w:r>
        <w:rPr>
          <w:rFonts w:ascii="宋体" w:eastAsia="宋体" w:hAnsi="宋体" w:cs="宋体"/>
          <w:color w:val="000000"/>
          <w:sz w:val="38"/>
        </w:rPr>
        <w:t>我已丧失了全部幻觉。我徒劳地寻求在欢乐的无限中放纵自己。它无法使我振作，或者更确切地说，我无法使我自己振作。从前，当它只是召唤时，我就振奋、焕发、精神饱满、高兴。当我骑马慢慢穿过森林时，似乎就像在飞。现在，当这匹马浑身是汗、几乎就要倒下时，在我看来无法从那个地点挪动。我孤零零的，因为我始终</w:t>
      </w:r>
      <w:r>
        <w:rPr>
          <w:rFonts w:ascii="宋体" w:eastAsia="宋体" w:hAnsi="宋体" w:cs="宋体"/>
          <w:color w:val="000000"/>
          <w:sz w:val="38"/>
        </w:rPr>
        <w:t>————</w:t>
      </w:r>
      <w:r>
        <w:rPr>
          <w:rFonts w:ascii="宋体" w:eastAsia="宋体" w:hAnsi="宋体" w:cs="宋体"/>
          <w:color w:val="000000"/>
          <w:sz w:val="38"/>
        </w:rPr>
        <w:t>不是被人所抛弃，如果那样的话倒不使我痛苦，而是被幸福的欢乐神灵所抛弃，他们大批地聚集在我周围，他们到处都遇上相</w:t>
      </w:r>
      <w:r>
        <w:rPr>
          <w:rFonts w:ascii="宋体" w:eastAsia="宋体" w:hAnsi="宋体" w:cs="宋体"/>
          <w:color w:val="000000"/>
          <w:sz w:val="38"/>
        </w:rPr>
        <w:t>识的人，到处都向我表明机会。正像一个醉了的人在他周围聚集起一群嬉闹的年轻人一样。因而他们聚集在我周围，欢乐的小精灵们，我的微笑是为他们准备的。我的灵魂丧失了可能性。</w:t>
      </w:r>
    </w:p>
    <w:p w:rsidR="00B83E87" w:rsidRDefault="00460AC0">
      <w:pPr>
        <w:wordWrap w:val="0"/>
        <w:spacing w:line="700" w:lineRule="atLeast"/>
        <w:ind w:left="40" w:right="20" w:firstLine="940"/>
        <w:textAlignment w:val="baseline"/>
        <w:rPr>
          <w:sz w:val="38"/>
        </w:rPr>
      </w:pPr>
      <w:r>
        <w:rPr>
          <w:rFonts w:ascii="宋体" w:eastAsia="宋体" w:hAnsi="宋体" w:cs="宋体"/>
          <w:color w:val="000000"/>
          <w:sz w:val="38"/>
        </w:rPr>
        <w:t>如果我要指望什么的话，不会指望财富或权力，而会指望激情的可能性；指望眼睛，永远年轻，永远热情，它到处都看见可能性。愉快令人失望；可能性不会使人失望。有什么酒如此活泼、如此芳香、如此令人陶醉！</w:t>
      </w:r>
    </w:p>
    <w:p w:rsidR="00B83E87" w:rsidRDefault="00460AC0">
      <w:pPr>
        <w:wordWrap w:val="0"/>
        <w:spacing w:line="700" w:lineRule="atLeast"/>
        <w:ind w:left="160" w:right="20" w:firstLine="820"/>
        <w:textAlignment w:val="baseline"/>
        <w:rPr>
          <w:sz w:val="38"/>
        </w:rPr>
      </w:pPr>
      <w:r>
        <w:rPr>
          <w:rFonts w:ascii="宋体" w:eastAsia="宋体" w:hAnsi="宋体" w:cs="宋体"/>
          <w:color w:val="000000"/>
          <w:sz w:val="38"/>
        </w:rPr>
        <w:t>太阳光到达不了的地方，音乐仍能到达。我的住所黑暗阴郁，一道高墙实际上把白天的光线挡在了外面。一定是在隔壁院子里，非常有可能是个流浪音乐家。那是什么乐器？是</w:t>
      </w:r>
      <w:r>
        <w:rPr>
          <w:rFonts w:ascii="宋体" w:eastAsia="宋体" w:hAnsi="宋体" w:cs="宋体"/>
          <w:color w:val="000000"/>
          <w:sz w:val="38"/>
        </w:rPr>
        <w:t>一支芦笛吗？</w:t>
      </w:r>
      <w:r>
        <w:rPr>
          <w:rFonts w:ascii="宋体" w:eastAsia="宋体" w:hAnsi="宋体" w:cs="宋体"/>
          <w:color w:val="000000"/>
          <w:sz w:val="38"/>
        </w:rPr>
        <w:t>……</w:t>
      </w:r>
      <w:r>
        <w:rPr>
          <w:rFonts w:ascii="宋体" w:eastAsia="宋体" w:hAnsi="宋体" w:cs="宋体"/>
          <w:color w:val="000000"/>
          <w:sz w:val="38"/>
        </w:rPr>
        <w:t>我听见了什么</w:t>
      </w:r>
      <w:r>
        <w:rPr>
          <w:rFonts w:ascii="宋体" w:eastAsia="宋体" w:hAnsi="宋体" w:cs="宋体"/>
          <w:color w:val="000000"/>
          <w:sz w:val="38"/>
        </w:rPr>
        <w:t>————</w:t>
      </w:r>
      <w:r>
        <w:rPr>
          <w:rFonts w:ascii="宋体" w:eastAsia="宋体" w:hAnsi="宋体" w:cs="宋体"/>
          <w:color w:val="000000"/>
          <w:sz w:val="38"/>
        </w:rPr>
        <w:t>《唐</w:t>
      </w:r>
      <w:r>
        <w:rPr>
          <w:rFonts w:ascii="宋体" w:eastAsia="宋体" w:hAnsi="宋体" w:cs="宋体"/>
          <w:color w:val="000000"/>
          <w:sz w:val="38"/>
        </w:rPr>
        <w:t>·</w:t>
      </w:r>
      <w:r>
        <w:rPr>
          <w:rFonts w:ascii="宋体" w:eastAsia="宋体" w:hAnsi="宋体" w:cs="宋体"/>
          <w:color w:val="000000"/>
          <w:sz w:val="38"/>
        </w:rPr>
        <w:t>乔万尼》中的小步舞曲。那么，带我走吧，你这丰富有力的乐曲，去那女孩儿们的圈子中，去那舞蹈的快乐之处。</w:t>
      </w:r>
      <w:r>
        <w:rPr>
          <w:rFonts w:ascii="宋体" w:eastAsia="宋体" w:hAnsi="宋体" w:cs="宋体"/>
          <w:color w:val="000000"/>
          <w:sz w:val="38"/>
        </w:rPr>
        <w:t>————</w:t>
      </w:r>
      <w:r>
        <w:rPr>
          <w:rFonts w:ascii="宋体" w:eastAsia="宋体" w:hAnsi="宋体" w:cs="宋体"/>
          <w:color w:val="000000"/>
          <w:sz w:val="38"/>
        </w:rPr>
        <w:t>药剂师捣碎了研钵，女仆擦净水壶，马夫梳刷马儿，在大鹅卵石上敲打马梳。</w:t>
      </w:r>
      <w:r>
        <w:rPr>
          <w:rFonts w:ascii="宋体" w:eastAsia="宋体" w:hAnsi="宋体" w:cs="宋体"/>
          <w:color w:val="000000"/>
          <w:sz w:val="38"/>
        </w:rPr>
        <w:t>①</w:t>
      </w:r>
      <w:r>
        <w:rPr>
          <w:rFonts w:ascii="宋体" w:eastAsia="宋体" w:hAnsi="宋体" w:cs="宋体"/>
          <w:color w:val="000000"/>
          <w:sz w:val="38"/>
        </w:rPr>
        <w:t>【</w:t>
      </w:r>
      <w:r>
        <w:rPr>
          <w:rFonts w:ascii="宋体" w:eastAsia="宋体" w:hAnsi="宋体" w:cs="宋体"/>
          <w:color w:val="000000"/>
          <w:sz w:val="38"/>
        </w:rPr>
        <w:t>42</w:t>
      </w:r>
      <w:r>
        <w:rPr>
          <w:rFonts w:ascii="宋体" w:eastAsia="宋体" w:hAnsi="宋体" w:cs="宋体"/>
          <w:color w:val="000000"/>
          <w:sz w:val="38"/>
        </w:rPr>
        <w:t>】这些乐曲只是给我的，它们仅仅是在召唤我。哦，谢谢你，无论你是何人！谢谢你！我的灵魂因为快乐而如此丰富，如此亲切，如此沉醉！</w:t>
      </w:r>
    </w:p>
    <w:p w:rsidR="00B83E87" w:rsidRDefault="00460AC0">
      <w:pPr>
        <w:wordWrap w:val="0"/>
        <w:spacing w:line="700" w:lineRule="atLeast"/>
        <w:ind w:left="160" w:firstLine="820"/>
        <w:textAlignment w:val="baseline"/>
        <w:rPr>
          <w:sz w:val="38"/>
        </w:rPr>
      </w:pPr>
      <w:r>
        <w:rPr>
          <w:rFonts w:ascii="宋体" w:eastAsia="宋体" w:hAnsi="宋体" w:cs="宋体"/>
          <w:color w:val="000000"/>
          <w:sz w:val="38"/>
        </w:rPr>
        <w:t>大马哈鱼本身是非常美味可口的食物，但是对健康却非常有害，因为它难于消化。由于这个原因，一旦在大量捕捞大马哈鱼时，汉堡警方就会命令每个家庭的主人至多每个星期给其</w:t>
      </w:r>
    </w:p>
    <w:p w:rsidR="00B83E87" w:rsidRDefault="00460AC0">
      <w:pPr>
        <w:wordWrap w:val="0"/>
        <w:spacing w:line="700" w:lineRule="atLeast"/>
        <w:ind w:left="200"/>
        <w:textAlignment w:val="baseline"/>
        <w:rPr>
          <w:sz w:val="38"/>
        </w:rPr>
      </w:pPr>
      <w:r>
        <w:rPr>
          <w:rFonts w:ascii="宋体" w:eastAsia="宋体" w:hAnsi="宋体" w:cs="宋体"/>
          <w:color w:val="000000"/>
          <w:sz w:val="38"/>
          <w:u w:val="single"/>
        </w:rPr>
        <w:t xml:space="preserve">                </w:t>
      </w:r>
    </w:p>
    <w:p w:rsidR="00B83E87" w:rsidRDefault="00460AC0">
      <w:pPr>
        <w:wordWrap w:val="0"/>
        <w:spacing w:before="300" w:line="700" w:lineRule="atLeast"/>
        <w:ind w:left="86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参见《增补》，页</w:t>
      </w:r>
      <w:r>
        <w:rPr>
          <w:rFonts w:ascii="仿宋" w:eastAsia="仿宋" w:hAnsi="仿宋" w:cs="仿宋"/>
          <w:color w:val="000000"/>
          <w:sz w:val="38"/>
        </w:rPr>
        <w:t>530-531 (</w:t>
      </w:r>
      <w:r>
        <w:rPr>
          <w:rFonts w:ascii="仿宋" w:eastAsia="仿宋" w:hAnsi="仿宋" w:cs="仿宋"/>
          <w:color w:val="000000"/>
          <w:sz w:val="38"/>
        </w:rPr>
        <w:t>《论文》卷</w:t>
      </w:r>
      <w:r>
        <w:rPr>
          <w:rFonts w:ascii="仿宋" w:eastAsia="仿宋" w:hAnsi="仿宋" w:cs="仿宋"/>
          <w:color w:val="000000"/>
          <w:sz w:val="38"/>
        </w:rPr>
        <w:t>1-A169)</w:t>
      </w:r>
      <w:r>
        <w:rPr>
          <w:rFonts w:ascii="仿宋" w:eastAsia="仿宋" w:hAnsi="仿宋" w:cs="仿宋"/>
          <w:color w:val="000000"/>
          <w:sz w:val="38"/>
        </w:rPr>
        <w:t>。</w:t>
      </w:r>
    </w:p>
    <w:p w:rsidR="00B83E87" w:rsidRDefault="00B83E87"/>
    <w:p w:rsidR="00B83E87" w:rsidRDefault="00B83E87">
      <w:pPr>
        <w:sectPr w:rsidR="00B83E87">
          <w:headerReference w:type="default" r:id="rId170"/>
          <w:footerReference w:type="default" r:id="rId171"/>
          <w:pgSz w:w="15040" w:h="23760"/>
          <w:pgMar w:top="1780" w:right="1340" w:bottom="1780" w:left="1340" w:header="1480" w:footer="1480" w:gutter="0"/>
          <w:cols w:space="720"/>
        </w:sectPr>
      </w:pPr>
    </w:p>
    <w:p w:rsidR="00B83E87" w:rsidRDefault="00460AC0">
      <w:pPr>
        <w:wordWrap w:val="0"/>
        <w:spacing w:line="580" w:lineRule="atLeast"/>
        <w:ind w:right="500"/>
        <w:jc w:val="right"/>
        <w:textAlignment w:val="baseline"/>
        <w:rPr>
          <w:sz w:val="43"/>
        </w:rPr>
      </w:pPr>
      <w:r>
        <w:rPr>
          <w:rFonts w:ascii="仿宋" w:eastAsia="仿宋" w:hAnsi="仿宋" w:cs="仿宋"/>
          <w:color w:val="000000"/>
          <w:sz w:val="43"/>
        </w:rPr>
        <w:lastRenderedPageBreak/>
        <w:t>诗</w:t>
      </w:r>
      <w:r>
        <w:rPr>
          <w:rFonts w:ascii="仿宋" w:eastAsia="仿宋" w:hAnsi="仿宋" w:cs="仿宋"/>
          <w:color w:val="000000"/>
          <w:sz w:val="43"/>
        </w:rPr>
        <w:t xml:space="preserve"> </w:t>
      </w:r>
      <w:r>
        <w:rPr>
          <w:rFonts w:ascii="仿宋" w:eastAsia="仿宋" w:hAnsi="仿宋" w:cs="仿宋"/>
          <w:color w:val="000000"/>
          <w:sz w:val="43"/>
        </w:rPr>
        <w:t>篇</w:t>
      </w:r>
      <w:r>
        <w:rPr>
          <w:rFonts w:ascii="仿宋" w:eastAsia="仿宋" w:hAnsi="仿宋" w:cs="仿宋"/>
          <w:color w:val="000000"/>
          <w:sz w:val="43"/>
        </w:rPr>
        <w:t xml:space="preserve"> 55</w:t>
      </w:r>
    </w:p>
    <w:p w:rsidR="00B83E87" w:rsidRDefault="00B83E87">
      <w:pPr>
        <w:wordWrap w:val="0"/>
        <w:spacing w:line="740" w:lineRule="exact"/>
        <w:jc w:val="right"/>
        <w:textAlignment w:val="baseline"/>
        <w:rPr>
          <w:sz w:val="35"/>
        </w:rPr>
      </w:pPr>
    </w:p>
    <w:p w:rsidR="00B83E87" w:rsidRDefault="00460AC0">
      <w:pPr>
        <w:wordWrap w:val="0"/>
        <w:spacing w:line="740" w:lineRule="atLeast"/>
        <w:ind w:left="60" w:right="540"/>
        <w:textAlignment w:val="baseline"/>
        <w:rPr>
          <w:sz w:val="35"/>
        </w:rPr>
      </w:pPr>
      <w:r>
        <w:rPr>
          <w:rFonts w:ascii="宋体" w:eastAsia="宋体" w:hAnsi="宋体" w:cs="宋体"/>
          <w:color w:val="000000"/>
          <w:sz w:val="35"/>
        </w:rPr>
        <w:t>仆人们一次大马哈鱼。大概对于多愁善感也应当有一个相似的警方通告。</w:t>
      </w:r>
    </w:p>
    <w:p w:rsidR="00B83E87" w:rsidRDefault="00460AC0">
      <w:pPr>
        <w:wordWrap w:val="0"/>
        <w:spacing w:line="740" w:lineRule="atLeast"/>
        <w:ind w:left="60" w:right="460" w:firstLine="800"/>
        <w:textAlignment w:val="baseline"/>
        <w:rPr>
          <w:sz w:val="35"/>
        </w:rPr>
      </w:pPr>
      <w:r>
        <w:rPr>
          <w:rFonts w:ascii="宋体" w:eastAsia="宋体" w:hAnsi="宋体" w:cs="宋体"/>
          <w:color w:val="000000"/>
          <w:sz w:val="35"/>
        </w:rPr>
        <w:t>我的悲哀是我的豪华城堡，它像一个鹰巢一样位于云端中的高高的山巅之上。没有任何人能借风暴夺取它。我从那里向现实突击，攫取我的战利品，但我却不在那儿驻守。我把自己的战利品带回家，这件战利品是一幅画，我把它织进了城堡里的那块挂毯。然后我像个早已死去的人一样活着。我所体验过的一切，是</w:t>
      </w:r>
      <w:r>
        <w:rPr>
          <w:rFonts w:ascii="宋体" w:eastAsia="宋体" w:hAnsi="宋体" w:cs="宋体"/>
          <w:color w:val="000000"/>
          <w:sz w:val="35"/>
        </w:rPr>
        <w:t>我沉浸在忘却的洗礼中，直到回忆永恒。一切短暂的、偶然的东西被忘却、被抹掉。我坐着，像个头发灰白的老人，沉思着，用柔和的声音解释那些画，声音近乎耳语，我身旁坐着个孩子，聆听着，虽然在我讲述之前他便想起了一切。</w:t>
      </w:r>
      <w:r>
        <w:rPr>
          <w:rFonts w:ascii="宋体" w:eastAsia="宋体" w:hAnsi="宋体" w:cs="宋体"/>
          <w:color w:val="000000"/>
          <w:sz w:val="35"/>
        </w:rPr>
        <w:t>①</w:t>
      </w:r>
    </w:p>
    <w:p w:rsidR="00B83E87" w:rsidRDefault="00460AC0">
      <w:pPr>
        <w:wordWrap w:val="0"/>
        <w:spacing w:line="740" w:lineRule="atLeast"/>
        <w:ind w:left="60" w:right="400" w:firstLine="800"/>
        <w:textAlignment w:val="baseline"/>
        <w:rPr>
          <w:sz w:val="35"/>
        </w:rPr>
      </w:pPr>
      <w:r>
        <w:rPr>
          <w:rFonts w:ascii="宋体" w:eastAsia="宋体" w:hAnsi="宋体" w:cs="宋体"/>
          <w:color w:val="000000"/>
          <w:sz w:val="35"/>
        </w:rPr>
        <w:t>阳光正明媚而美丽地照进我的房间。隔壁房间的窗户开着。外边街上一切都静悄悄的。时间是星期天下午。我清晰地听见一只云雀在隔壁一个院子里的窗户外边鸣啭，那窗户外面住着一位漂亮的女孩儿。在一条很远的街上，我听见一个男子在叫着</w:t>
      </w:r>
      <w:r>
        <w:rPr>
          <w:rFonts w:ascii="宋体" w:eastAsia="宋体" w:hAnsi="宋体" w:cs="宋体"/>
          <w:color w:val="000000"/>
          <w:sz w:val="35"/>
        </w:rPr>
        <w:t>“</w:t>
      </w:r>
      <w:r>
        <w:rPr>
          <w:rFonts w:ascii="宋体" w:eastAsia="宋体" w:hAnsi="宋体" w:cs="宋体"/>
          <w:color w:val="000000"/>
          <w:sz w:val="35"/>
        </w:rPr>
        <w:t>卖虾啊</w:t>
      </w:r>
      <w:r>
        <w:rPr>
          <w:rFonts w:ascii="宋体" w:eastAsia="宋体" w:hAnsi="宋体" w:cs="宋体"/>
          <w:color w:val="000000"/>
          <w:sz w:val="35"/>
        </w:rPr>
        <w:t>”</w:t>
      </w:r>
      <w:r>
        <w:rPr>
          <w:rFonts w:ascii="宋体" w:eastAsia="宋体" w:hAnsi="宋体" w:cs="宋体"/>
          <w:color w:val="000000"/>
          <w:sz w:val="35"/>
        </w:rPr>
        <w:t>。空气是那么暖和，然而整个城市就像被遗弃了一样。</w:t>
      </w:r>
      <w:r>
        <w:rPr>
          <w:rFonts w:ascii="宋体" w:eastAsia="宋体" w:hAnsi="宋体" w:cs="宋体"/>
          <w:color w:val="000000"/>
          <w:sz w:val="35"/>
        </w:rPr>
        <w:t>————</w:t>
      </w:r>
      <w:r>
        <w:rPr>
          <w:rFonts w:ascii="宋体" w:eastAsia="宋体" w:hAnsi="宋体" w:cs="宋体"/>
          <w:color w:val="000000"/>
          <w:sz w:val="35"/>
        </w:rPr>
        <w:t>接着，我想起了我的青</w:t>
      </w:r>
      <w:r>
        <w:rPr>
          <w:rFonts w:ascii="宋体" w:eastAsia="宋体" w:hAnsi="宋体" w:cs="宋体"/>
          <w:color w:val="000000"/>
          <w:sz w:val="35"/>
        </w:rPr>
        <w:t>年时代和我的初恋</w:t>
      </w:r>
      <w:r>
        <w:rPr>
          <w:rFonts w:ascii="宋体" w:eastAsia="宋体" w:hAnsi="宋体" w:cs="宋体"/>
          <w:color w:val="000000"/>
          <w:sz w:val="35"/>
        </w:rPr>
        <w:t>———</w:t>
      </w:r>
      <w:r>
        <w:rPr>
          <w:rFonts w:ascii="宋体" w:eastAsia="宋体" w:hAnsi="宋体" w:cs="宋体"/>
          <w:color w:val="000000"/>
          <w:sz w:val="35"/>
        </w:rPr>
        <w:t>那时我心里充满了渴望；现在我只渴望最初的渴望。青春是什么？一场梦。爱情是什么？那场梦的内容。</w:t>
      </w:r>
    </w:p>
    <w:p w:rsidR="00B83E87" w:rsidRDefault="00460AC0">
      <w:pPr>
        <w:wordWrap w:val="0"/>
        <w:spacing w:line="740" w:lineRule="atLeast"/>
        <w:ind w:left="60" w:right="380" w:firstLine="800"/>
        <w:textAlignment w:val="baseline"/>
        <w:rPr>
          <w:sz w:val="35"/>
        </w:rPr>
      </w:pPr>
      <w:r>
        <w:rPr>
          <w:rFonts w:ascii="宋体" w:eastAsia="宋体" w:hAnsi="宋体" w:cs="宋体"/>
          <w:color w:val="000000"/>
          <w:sz w:val="35"/>
        </w:rPr>
        <w:t>某种奇迹般的东西在我身上出现了。我被放逐到了七重天上。诸神齐聚端坐在那儿。【</w:t>
      </w:r>
      <w:r>
        <w:rPr>
          <w:rFonts w:ascii="宋体" w:eastAsia="宋体" w:hAnsi="宋体" w:cs="宋体"/>
          <w:color w:val="000000"/>
          <w:sz w:val="35"/>
        </w:rPr>
        <w:t>43</w:t>
      </w:r>
      <w:r>
        <w:rPr>
          <w:rFonts w:ascii="宋体" w:eastAsia="宋体" w:hAnsi="宋体" w:cs="宋体"/>
          <w:color w:val="000000"/>
          <w:sz w:val="35"/>
        </w:rPr>
        <w:t>】由于一项特许，我被恩准可以许一个愿。</w:t>
      </w:r>
      <w:r>
        <w:rPr>
          <w:rFonts w:ascii="宋体" w:eastAsia="宋体" w:hAnsi="宋体" w:cs="宋体"/>
          <w:color w:val="000000"/>
          <w:sz w:val="35"/>
        </w:rPr>
        <w:t>“</w:t>
      </w:r>
      <w:r>
        <w:rPr>
          <w:rFonts w:ascii="宋体" w:eastAsia="宋体" w:hAnsi="宋体" w:cs="宋体"/>
          <w:color w:val="000000"/>
          <w:sz w:val="35"/>
        </w:rPr>
        <w:t>你想要什么</w:t>
      </w:r>
      <w:r>
        <w:rPr>
          <w:rFonts w:ascii="宋体" w:eastAsia="宋体" w:hAnsi="宋体" w:cs="宋体"/>
          <w:color w:val="000000"/>
          <w:sz w:val="35"/>
        </w:rPr>
        <w:t>?”</w:t>
      </w:r>
      <w:r>
        <w:rPr>
          <w:rFonts w:ascii="宋体" w:eastAsia="宋体" w:hAnsi="宋体" w:cs="宋体"/>
          <w:color w:val="000000"/>
          <w:sz w:val="35"/>
        </w:rPr>
        <w:t>墨丘利</w:t>
      </w:r>
      <w:r>
        <w:rPr>
          <w:rFonts w:ascii="宋体" w:eastAsia="宋体" w:hAnsi="宋体" w:cs="宋体"/>
          <w:color w:val="000000"/>
          <w:sz w:val="35"/>
        </w:rPr>
        <w:t>(Mercury)②</w:t>
      </w:r>
      <w:r>
        <w:rPr>
          <w:rFonts w:ascii="宋体" w:eastAsia="宋体" w:hAnsi="宋体" w:cs="宋体"/>
          <w:color w:val="000000"/>
          <w:sz w:val="35"/>
        </w:rPr>
        <w:t>问道，</w:t>
      </w:r>
      <w:r>
        <w:rPr>
          <w:rFonts w:ascii="宋体" w:eastAsia="宋体" w:hAnsi="宋体" w:cs="宋体"/>
          <w:color w:val="000000"/>
          <w:sz w:val="35"/>
        </w:rPr>
        <w:t>“</w:t>
      </w:r>
      <w:r>
        <w:rPr>
          <w:rFonts w:ascii="宋体" w:eastAsia="宋体" w:hAnsi="宋体" w:cs="宋体"/>
          <w:color w:val="000000"/>
          <w:sz w:val="35"/>
        </w:rPr>
        <w:t>你要青春、美丽、权力、长寿、最美的女孩儿，还是要我们的财宝箱中的一件珍宝？挑选吧</w:t>
      </w:r>
      <w:r>
        <w:rPr>
          <w:rFonts w:ascii="宋体" w:eastAsia="宋体" w:hAnsi="宋体" w:cs="宋体"/>
          <w:color w:val="000000"/>
          <w:sz w:val="35"/>
        </w:rPr>
        <w:t>———</w:t>
      </w:r>
      <w:r>
        <w:rPr>
          <w:rFonts w:ascii="宋体" w:eastAsia="宋体" w:hAnsi="宋体" w:cs="宋体"/>
          <w:color w:val="000000"/>
          <w:sz w:val="35"/>
        </w:rPr>
        <w:t>但只能选一件。</w:t>
      </w:r>
      <w:r>
        <w:rPr>
          <w:rFonts w:ascii="宋体" w:eastAsia="宋体" w:hAnsi="宋体" w:cs="宋体"/>
          <w:color w:val="000000"/>
          <w:sz w:val="35"/>
        </w:rPr>
        <w:t>”</w:t>
      </w:r>
      <w:r>
        <w:rPr>
          <w:rFonts w:ascii="宋体" w:eastAsia="宋体" w:hAnsi="宋体" w:cs="宋体"/>
          <w:color w:val="000000"/>
          <w:sz w:val="35"/>
        </w:rPr>
        <w:t>我为难了一会儿；后来我向诸神宣布说：我尊敬的同代人，我选择一样东西</w:t>
      </w:r>
      <w:r>
        <w:rPr>
          <w:rFonts w:ascii="宋体" w:eastAsia="宋体" w:hAnsi="宋体" w:cs="宋体"/>
          <w:color w:val="000000"/>
          <w:sz w:val="35"/>
        </w:rPr>
        <w:t>———</w:t>
      </w:r>
      <w:r>
        <w:rPr>
          <w:rFonts w:ascii="宋体" w:eastAsia="宋体" w:hAnsi="宋体" w:cs="宋体"/>
          <w:color w:val="000000"/>
          <w:sz w:val="35"/>
        </w:rPr>
        <w:t>即我要让笑声始终在我一边。没有哪个神说一句话，相反，他</w:t>
      </w:r>
      <w:r>
        <w:rPr>
          <w:rFonts w:ascii="宋体" w:eastAsia="宋体" w:hAnsi="宋体" w:cs="宋体"/>
          <w:color w:val="000000"/>
          <w:sz w:val="35"/>
        </w:rPr>
        <w:t>们全部开始大笑。</w:t>
      </w:r>
    </w:p>
    <w:p w:rsidR="00B83E87" w:rsidRDefault="00460AC0">
      <w:pPr>
        <w:wordWrap w:val="0"/>
        <w:spacing w:line="740" w:lineRule="atLeast"/>
        <w:ind w:left="180"/>
        <w:textAlignment w:val="baseline"/>
        <w:rPr>
          <w:sz w:val="35"/>
        </w:rPr>
      </w:pPr>
      <w:r>
        <w:rPr>
          <w:rFonts w:ascii="宋体" w:eastAsia="宋体" w:hAnsi="宋体" w:cs="宋体"/>
          <w:color w:val="000000"/>
          <w:sz w:val="35"/>
          <w:u w:val="single"/>
        </w:rPr>
        <w:t xml:space="preserve">                 </w:t>
      </w:r>
    </w:p>
    <w:p w:rsidR="00B83E87" w:rsidRDefault="00460AC0">
      <w:pPr>
        <w:wordWrap w:val="0"/>
        <w:spacing w:before="260" w:line="520" w:lineRule="atLeast"/>
        <w:ind w:left="86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有关以上一节，参见《增补》，页</w:t>
      </w:r>
      <w:r>
        <w:rPr>
          <w:rFonts w:ascii="仿宋" w:eastAsia="仿宋" w:hAnsi="仿宋" w:cs="仿宋"/>
          <w:color w:val="000000"/>
          <w:sz w:val="38"/>
        </w:rPr>
        <w:t>531 (</w:t>
      </w:r>
      <w:r>
        <w:rPr>
          <w:rFonts w:ascii="仿宋" w:eastAsia="仿宋" w:hAnsi="仿宋" w:cs="仿宋"/>
          <w:color w:val="000000"/>
          <w:sz w:val="38"/>
        </w:rPr>
        <w:t>《论文》卷</w:t>
      </w:r>
      <w:r>
        <w:rPr>
          <w:rFonts w:ascii="仿宋" w:eastAsia="仿宋" w:hAnsi="仿宋" w:cs="仿宋"/>
          <w:color w:val="000000"/>
          <w:sz w:val="38"/>
        </w:rPr>
        <w:t>3-B179:70)</w:t>
      </w:r>
      <w:r>
        <w:rPr>
          <w:rFonts w:ascii="仿宋" w:eastAsia="仿宋" w:hAnsi="仿宋" w:cs="仿宋"/>
          <w:color w:val="000000"/>
          <w:sz w:val="38"/>
        </w:rPr>
        <w:t>。</w:t>
      </w:r>
    </w:p>
    <w:p w:rsidR="00B83E87" w:rsidRDefault="00460AC0">
      <w:pPr>
        <w:wordWrap w:val="0"/>
        <w:spacing w:line="740" w:lineRule="atLeast"/>
        <w:ind w:left="86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【译按】墨丘利，罗马神话中为众神传信并掌管商业、道路等的神。</w:t>
      </w:r>
    </w:p>
    <w:p w:rsidR="00B83E87" w:rsidRDefault="00B83E87"/>
    <w:p w:rsidR="00B83E87" w:rsidRDefault="00B83E87">
      <w:pPr>
        <w:sectPr w:rsidR="00B83E87">
          <w:headerReference w:type="default" r:id="rId172"/>
          <w:footerReference w:type="default" r:id="rId173"/>
          <w:pgSz w:w="14960" w:h="23700"/>
          <w:pgMar w:top="1740" w:right="1140" w:bottom="1740" w:left="1140" w:header="1440" w:footer="1440" w:gutter="0"/>
          <w:cols w:space="720"/>
        </w:sectPr>
      </w:pPr>
    </w:p>
    <w:p w:rsidR="00B83E87" w:rsidRDefault="00460AC0">
      <w:pPr>
        <w:wordWrap w:val="0"/>
        <w:spacing w:line="480" w:lineRule="atLeast"/>
        <w:ind w:left="180"/>
        <w:textAlignment w:val="baseline"/>
        <w:rPr>
          <w:sz w:val="35"/>
        </w:rPr>
      </w:pPr>
      <w:r>
        <w:rPr>
          <w:rFonts w:ascii="仿宋" w:eastAsia="仿宋" w:hAnsi="仿宋" w:cs="仿宋"/>
          <w:color w:val="000000"/>
          <w:sz w:val="35"/>
        </w:rPr>
        <w:lastRenderedPageBreak/>
        <w:t xml:space="preserve">56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40" w:lineRule="exact"/>
        <w:textAlignment w:val="baseline"/>
        <w:rPr>
          <w:sz w:val="42"/>
        </w:rPr>
      </w:pPr>
    </w:p>
    <w:p w:rsidR="00B83E87" w:rsidRDefault="00460AC0">
      <w:pPr>
        <w:wordWrap w:val="0"/>
        <w:spacing w:line="740" w:lineRule="atLeast"/>
        <w:ind w:left="180"/>
        <w:textAlignment w:val="baseline"/>
        <w:rPr>
          <w:sz w:val="42"/>
        </w:rPr>
      </w:pPr>
      <w:r>
        <w:rPr>
          <w:rFonts w:ascii="宋体" w:eastAsia="宋体" w:hAnsi="宋体" w:cs="宋体"/>
          <w:color w:val="000000"/>
          <w:sz w:val="42"/>
        </w:rPr>
        <w:t>我据此断定，我的愿望得到了允许，并看出了诸神懂得如何以高雅的趣味来表现自己，因为一本正经地回答说</w:t>
      </w:r>
      <w:r>
        <w:rPr>
          <w:rFonts w:ascii="宋体" w:eastAsia="宋体" w:hAnsi="宋体" w:cs="宋体"/>
          <w:color w:val="000000"/>
          <w:sz w:val="42"/>
        </w:rPr>
        <w:t>“</w:t>
      </w:r>
      <w:r>
        <w:rPr>
          <w:rFonts w:ascii="宋体" w:eastAsia="宋体" w:hAnsi="宋体" w:cs="宋体"/>
          <w:color w:val="000000"/>
          <w:sz w:val="42"/>
        </w:rPr>
        <w:t>同意你的愿望</w:t>
      </w:r>
      <w:r>
        <w:rPr>
          <w:rFonts w:ascii="宋体" w:eastAsia="宋体" w:hAnsi="宋体" w:cs="宋体"/>
          <w:color w:val="000000"/>
          <w:sz w:val="42"/>
        </w:rPr>
        <w:t>”</w:t>
      </w:r>
      <w:r>
        <w:rPr>
          <w:rFonts w:ascii="宋体" w:eastAsia="宋体" w:hAnsi="宋体" w:cs="宋体"/>
          <w:color w:val="000000"/>
          <w:sz w:val="42"/>
        </w:rPr>
        <w:t>，确实是很不恰当的。</w:t>
      </w:r>
      <w:r>
        <w:rPr>
          <w:rFonts w:ascii="宋体" w:eastAsia="宋体" w:hAnsi="宋体" w:cs="宋体"/>
          <w:color w:val="000000"/>
          <w:sz w:val="42"/>
        </w:rPr>
        <w:t>①</w:t>
      </w:r>
    </w:p>
    <w:p w:rsidR="00B83E87" w:rsidRDefault="00B83E87">
      <w:pPr>
        <w:wordWrap w:val="0"/>
        <w:spacing w:line="740" w:lineRule="exact"/>
        <w:textAlignment w:val="baseline"/>
        <w:rPr>
          <w:sz w:val="42"/>
        </w:rPr>
      </w:pPr>
    </w:p>
    <w:p w:rsidR="00B83E87" w:rsidRDefault="00B83E87">
      <w:pPr>
        <w:wordWrap w:val="0"/>
        <w:spacing w:line="740" w:lineRule="exact"/>
        <w:textAlignment w:val="baseline"/>
        <w:rPr>
          <w:sz w:val="42"/>
        </w:rPr>
      </w:pPr>
    </w:p>
    <w:p w:rsidR="00B83E87" w:rsidRDefault="00B83E87">
      <w:pPr>
        <w:wordWrap w:val="0"/>
        <w:spacing w:line="740" w:lineRule="exact"/>
        <w:textAlignment w:val="baseline"/>
        <w:rPr>
          <w:sz w:val="42"/>
        </w:rPr>
      </w:pPr>
    </w:p>
    <w:p w:rsidR="00B83E87" w:rsidRDefault="00B83E87">
      <w:pPr>
        <w:wordWrap w:val="0"/>
        <w:spacing w:line="740" w:lineRule="exact"/>
        <w:textAlignment w:val="baseline"/>
        <w:rPr>
          <w:sz w:val="42"/>
        </w:rPr>
      </w:pPr>
    </w:p>
    <w:p w:rsidR="00B83E87" w:rsidRDefault="00B83E87">
      <w:pPr>
        <w:wordWrap w:val="0"/>
        <w:spacing w:line="740" w:lineRule="exact"/>
        <w:textAlignment w:val="baseline"/>
        <w:rPr>
          <w:sz w:val="42"/>
        </w:rPr>
      </w:pPr>
    </w:p>
    <w:p w:rsidR="00B83E87" w:rsidRDefault="00B83E87">
      <w:pPr>
        <w:wordWrap w:val="0"/>
        <w:spacing w:line="740" w:lineRule="exact"/>
        <w:textAlignment w:val="baseline"/>
        <w:rPr>
          <w:sz w:val="42"/>
        </w:rPr>
      </w:pPr>
    </w:p>
    <w:p w:rsidR="00B83E87" w:rsidRDefault="00B83E87">
      <w:pPr>
        <w:wordWrap w:val="0"/>
        <w:spacing w:line="740" w:lineRule="exact"/>
        <w:textAlignment w:val="baseline"/>
        <w:rPr>
          <w:sz w:val="42"/>
        </w:rPr>
      </w:pPr>
    </w:p>
    <w:p w:rsidR="00B83E87" w:rsidRDefault="00B83E87">
      <w:pPr>
        <w:wordWrap w:val="0"/>
        <w:spacing w:line="740" w:lineRule="exact"/>
        <w:textAlignment w:val="baseline"/>
        <w:rPr>
          <w:sz w:val="42"/>
        </w:rPr>
      </w:pPr>
    </w:p>
    <w:p w:rsidR="00B83E87" w:rsidRDefault="00B83E87">
      <w:pPr>
        <w:wordWrap w:val="0"/>
        <w:spacing w:line="740" w:lineRule="exact"/>
        <w:textAlignment w:val="baseline"/>
        <w:rPr>
          <w:sz w:val="42"/>
        </w:rPr>
      </w:pPr>
    </w:p>
    <w:p w:rsidR="00B83E87" w:rsidRDefault="00B83E87">
      <w:pPr>
        <w:wordWrap w:val="0"/>
        <w:spacing w:line="740" w:lineRule="exact"/>
        <w:textAlignment w:val="baseline"/>
        <w:rPr>
          <w:sz w:val="42"/>
        </w:rPr>
      </w:pPr>
    </w:p>
    <w:p w:rsidR="00B83E87" w:rsidRDefault="00B83E87">
      <w:pPr>
        <w:wordWrap w:val="0"/>
        <w:spacing w:line="740" w:lineRule="exact"/>
        <w:textAlignment w:val="baseline"/>
        <w:rPr>
          <w:sz w:val="42"/>
        </w:rPr>
      </w:pPr>
    </w:p>
    <w:p w:rsidR="00B83E87" w:rsidRDefault="00B83E87">
      <w:pPr>
        <w:wordWrap w:val="0"/>
        <w:spacing w:line="740" w:lineRule="exact"/>
        <w:textAlignment w:val="baseline"/>
        <w:rPr>
          <w:sz w:val="42"/>
        </w:rPr>
      </w:pPr>
    </w:p>
    <w:p w:rsidR="00B83E87" w:rsidRDefault="00B83E87">
      <w:pPr>
        <w:wordWrap w:val="0"/>
        <w:spacing w:line="740" w:lineRule="exact"/>
        <w:textAlignment w:val="baseline"/>
        <w:rPr>
          <w:sz w:val="42"/>
        </w:rPr>
      </w:pPr>
    </w:p>
    <w:p w:rsidR="00B83E87" w:rsidRDefault="00B83E87">
      <w:pPr>
        <w:wordWrap w:val="0"/>
        <w:spacing w:line="740" w:lineRule="exact"/>
        <w:textAlignment w:val="baseline"/>
        <w:rPr>
          <w:sz w:val="42"/>
        </w:rPr>
      </w:pPr>
    </w:p>
    <w:p w:rsidR="00B83E87" w:rsidRDefault="00B83E87">
      <w:pPr>
        <w:wordWrap w:val="0"/>
        <w:spacing w:line="740" w:lineRule="exact"/>
        <w:textAlignment w:val="baseline"/>
        <w:rPr>
          <w:sz w:val="42"/>
        </w:rPr>
      </w:pPr>
    </w:p>
    <w:p w:rsidR="00B83E87" w:rsidRDefault="00B83E87">
      <w:pPr>
        <w:wordWrap w:val="0"/>
        <w:spacing w:line="740" w:lineRule="exact"/>
        <w:textAlignment w:val="baseline"/>
        <w:rPr>
          <w:sz w:val="42"/>
        </w:rPr>
      </w:pPr>
    </w:p>
    <w:p w:rsidR="00B83E87" w:rsidRDefault="00B83E87">
      <w:pPr>
        <w:wordWrap w:val="0"/>
        <w:spacing w:line="740" w:lineRule="exact"/>
        <w:textAlignment w:val="baseline"/>
        <w:rPr>
          <w:sz w:val="42"/>
        </w:rPr>
      </w:pPr>
    </w:p>
    <w:p w:rsidR="00B83E87" w:rsidRDefault="00B83E87">
      <w:pPr>
        <w:wordWrap w:val="0"/>
        <w:spacing w:line="740" w:lineRule="exact"/>
        <w:textAlignment w:val="baseline"/>
        <w:rPr>
          <w:sz w:val="42"/>
        </w:rPr>
      </w:pPr>
    </w:p>
    <w:p w:rsidR="00B83E87" w:rsidRDefault="00B83E87">
      <w:pPr>
        <w:wordWrap w:val="0"/>
        <w:spacing w:line="740" w:lineRule="exact"/>
        <w:textAlignment w:val="baseline"/>
        <w:rPr>
          <w:sz w:val="42"/>
        </w:rPr>
      </w:pPr>
    </w:p>
    <w:p w:rsidR="00B83E87" w:rsidRDefault="00B83E87">
      <w:pPr>
        <w:wordWrap w:val="0"/>
        <w:spacing w:line="740" w:lineRule="exact"/>
        <w:textAlignment w:val="baseline"/>
        <w:rPr>
          <w:sz w:val="42"/>
        </w:rPr>
      </w:pPr>
    </w:p>
    <w:p w:rsidR="00B83E87" w:rsidRDefault="00460AC0">
      <w:pPr>
        <w:wordWrap w:val="0"/>
        <w:spacing w:line="740" w:lineRule="atLeast"/>
        <w:ind w:left="140"/>
        <w:textAlignment w:val="baseline"/>
        <w:rPr>
          <w:sz w:val="42"/>
        </w:rPr>
      </w:pPr>
      <w:r>
        <w:rPr>
          <w:rFonts w:ascii="宋体" w:eastAsia="宋体" w:hAnsi="宋体" w:cs="宋体"/>
          <w:color w:val="000000"/>
          <w:sz w:val="42"/>
          <w:u w:val="single"/>
        </w:rPr>
        <w:t xml:space="preserve">              </w:t>
      </w:r>
    </w:p>
    <w:p w:rsidR="00B83E87" w:rsidRDefault="00460AC0">
      <w:pPr>
        <w:wordWrap w:val="0"/>
        <w:spacing w:before="320" w:line="520" w:lineRule="atLeast"/>
        <w:ind w:left="84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参见《增补》，页</w:t>
      </w:r>
      <w:r>
        <w:rPr>
          <w:rFonts w:ascii="仿宋" w:eastAsia="仿宋" w:hAnsi="仿宋" w:cs="仿宋"/>
          <w:color w:val="000000"/>
          <w:sz w:val="38"/>
        </w:rPr>
        <w:t xml:space="preserve">505 </w:t>
      </w:r>
      <w:r>
        <w:rPr>
          <w:rFonts w:ascii="仿宋" w:eastAsia="仿宋" w:hAnsi="仿宋" w:cs="仿宋"/>
          <w:color w:val="000000"/>
          <w:sz w:val="38"/>
        </w:rPr>
        <w:t>(</w:t>
      </w:r>
      <w:r>
        <w:rPr>
          <w:rFonts w:ascii="仿宋" w:eastAsia="仿宋" w:hAnsi="仿宋" w:cs="仿宋"/>
          <w:color w:val="000000"/>
          <w:sz w:val="38"/>
        </w:rPr>
        <w:t>《论文》卷</w:t>
      </w:r>
      <w:r>
        <w:rPr>
          <w:rFonts w:ascii="仿宋" w:eastAsia="仿宋" w:hAnsi="仿宋" w:cs="仿宋"/>
          <w:color w:val="000000"/>
          <w:sz w:val="38"/>
        </w:rPr>
        <w:t>4-A216)</w:t>
      </w:r>
      <w:r>
        <w:rPr>
          <w:rFonts w:ascii="仿宋" w:eastAsia="仿宋" w:hAnsi="仿宋" w:cs="仿宋"/>
          <w:color w:val="000000"/>
          <w:sz w:val="38"/>
        </w:rPr>
        <w:t>。</w:t>
      </w:r>
    </w:p>
    <w:p w:rsidR="00B83E87" w:rsidRDefault="00B83E87"/>
    <w:p w:rsidR="00B83E87" w:rsidRDefault="00B83E87">
      <w:pPr>
        <w:sectPr w:rsidR="00B83E87">
          <w:headerReference w:type="default" r:id="rId174"/>
          <w:footerReference w:type="default" r:id="rId175"/>
          <w:pgSz w:w="14960" w:h="23700"/>
          <w:pgMar w:top="1800" w:right="1320" w:bottom="1800" w:left="1320" w:header="1500" w:footer="1500" w:gutter="0"/>
          <w:cols w:space="720"/>
        </w:sectPr>
      </w:pPr>
    </w:p>
    <w:p w:rsidR="00B83E87" w:rsidRDefault="00460AC0">
      <w:pPr>
        <w:wordWrap w:val="0"/>
        <w:spacing w:before="3200" w:line="860" w:lineRule="atLeast"/>
        <w:jc w:val="center"/>
        <w:textAlignment w:val="baseline"/>
        <w:rPr>
          <w:sz w:val="63"/>
        </w:rPr>
      </w:pPr>
      <w:r>
        <w:rPr>
          <w:rFonts w:ascii="宋体" w:eastAsia="宋体" w:hAnsi="宋体" w:cs="宋体"/>
          <w:b/>
          <w:color w:val="000000"/>
          <w:sz w:val="63"/>
        </w:rPr>
        <w:lastRenderedPageBreak/>
        <w:t>直觉情欲的诸阶段</w:t>
      </w:r>
    </w:p>
    <w:p w:rsidR="00B83E87" w:rsidRDefault="00460AC0">
      <w:pPr>
        <w:wordWrap w:val="0"/>
        <w:spacing w:line="860" w:lineRule="atLeast"/>
        <w:jc w:val="center"/>
        <w:textAlignment w:val="baseline"/>
        <w:rPr>
          <w:sz w:val="63"/>
        </w:rPr>
      </w:pPr>
      <w:r>
        <w:rPr>
          <w:rFonts w:ascii="宋体" w:eastAsia="宋体" w:hAnsi="宋体" w:cs="宋体"/>
          <w:b/>
          <w:color w:val="000000"/>
          <w:sz w:val="63"/>
        </w:rPr>
        <w:t>或情欲音乐喜剧的诸阶段</w:t>
      </w:r>
      <w:r>
        <w:rPr>
          <w:rFonts w:ascii="宋体" w:eastAsia="宋体" w:hAnsi="宋体" w:cs="宋体"/>
          <w:b/>
          <w:color w:val="000000"/>
          <w:sz w:val="63"/>
        </w:rPr>
        <w:t>①</w:t>
      </w:r>
    </w:p>
    <w:p w:rsidR="00B83E87" w:rsidRDefault="00B83E87">
      <w:pPr>
        <w:wordWrap w:val="0"/>
        <w:spacing w:line="800" w:lineRule="exact"/>
        <w:jc w:val="center"/>
        <w:textAlignment w:val="baseline"/>
        <w:rPr>
          <w:sz w:val="63"/>
        </w:rPr>
      </w:pPr>
    </w:p>
    <w:p w:rsidR="00B83E87" w:rsidRDefault="00B83E87">
      <w:pPr>
        <w:wordWrap w:val="0"/>
        <w:spacing w:line="800" w:lineRule="exact"/>
        <w:jc w:val="center"/>
        <w:textAlignment w:val="baseline"/>
        <w:rPr>
          <w:sz w:val="63"/>
        </w:rPr>
      </w:pPr>
    </w:p>
    <w:p w:rsidR="00B83E87" w:rsidRDefault="00B83E87">
      <w:pPr>
        <w:wordWrap w:val="0"/>
        <w:spacing w:line="800" w:lineRule="exact"/>
        <w:jc w:val="center"/>
        <w:textAlignment w:val="baseline"/>
        <w:rPr>
          <w:sz w:val="63"/>
        </w:rPr>
      </w:pPr>
    </w:p>
    <w:p w:rsidR="00B83E87" w:rsidRDefault="00B83E87">
      <w:pPr>
        <w:wordWrap w:val="0"/>
        <w:spacing w:line="800" w:lineRule="exact"/>
        <w:jc w:val="center"/>
        <w:textAlignment w:val="baseline"/>
        <w:rPr>
          <w:sz w:val="63"/>
        </w:rPr>
      </w:pPr>
    </w:p>
    <w:p w:rsidR="00B83E87" w:rsidRDefault="00B83E87">
      <w:pPr>
        <w:wordWrap w:val="0"/>
        <w:spacing w:line="800" w:lineRule="exact"/>
        <w:jc w:val="center"/>
        <w:textAlignment w:val="baseline"/>
        <w:rPr>
          <w:sz w:val="63"/>
        </w:rPr>
      </w:pPr>
    </w:p>
    <w:p w:rsidR="00B83E87" w:rsidRDefault="00B83E87">
      <w:pPr>
        <w:wordWrap w:val="0"/>
        <w:spacing w:line="800" w:lineRule="exact"/>
        <w:jc w:val="center"/>
        <w:textAlignment w:val="baseline"/>
        <w:rPr>
          <w:sz w:val="63"/>
        </w:rPr>
      </w:pPr>
    </w:p>
    <w:p w:rsidR="00B83E87" w:rsidRDefault="00B83E87">
      <w:pPr>
        <w:wordWrap w:val="0"/>
        <w:spacing w:line="800" w:lineRule="exact"/>
        <w:jc w:val="center"/>
        <w:textAlignment w:val="baseline"/>
        <w:rPr>
          <w:sz w:val="63"/>
        </w:rPr>
      </w:pPr>
    </w:p>
    <w:p w:rsidR="00B83E87" w:rsidRDefault="00B83E87">
      <w:pPr>
        <w:wordWrap w:val="0"/>
        <w:spacing w:line="800" w:lineRule="exact"/>
        <w:jc w:val="center"/>
        <w:textAlignment w:val="baseline"/>
        <w:rPr>
          <w:sz w:val="63"/>
        </w:rPr>
      </w:pPr>
    </w:p>
    <w:p w:rsidR="00B83E87" w:rsidRDefault="00B83E87">
      <w:pPr>
        <w:wordWrap w:val="0"/>
        <w:spacing w:line="800" w:lineRule="exact"/>
        <w:jc w:val="center"/>
        <w:textAlignment w:val="baseline"/>
        <w:rPr>
          <w:sz w:val="63"/>
        </w:rPr>
      </w:pPr>
    </w:p>
    <w:p w:rsidR="00B83E87" w:rsidRDefault="00B83E87">
      <w:pPr>
        <w:wordWrap w:val="0"/>
        <w:spacing w:line="800" w:lineRule="exact"/>
        <w:jc w:val="center"/>
        <w:textAlignment w:val="baseline"/>
        <w:rPr>
          <w:sz w:val="63"/>
        </w:rPr>
      </w:pPr>
    </w:p>
    <w:p w:rsidR="00B83E87" w:rsidRDefault="00B83E87">
      <w:pPr>
        <w:wordWrap w:val="0"/>
        <w:spacing w:line="800" w:lineRule="exact"/>
        <w:jc w:val="center"/>
        <w:textAlignment w:val="baseline"/>
        <w:rPr>
          <w:sz w:val="63"/>
        </w:rPr>
      </w:pPr>
    </w:p>
    <w:p w:rsidR="00B83E87" w:rsidRDefault="00B83E87">
      <w:pPr>
        <w:wordWrap w:val="0"/>
        <w:spacing w:line="800" w:lineRule="exact"/>
        <w:jc w:val="center"/>
        <w:textAlignment w:val="baseline"/>
        <w:rPr>
          <w:sz w:val="63"/>
        </w:rPr>
      </w:pPr>
    </w:p>
    <w:p w:rsidR="00B83E87" w:rsidRDefault="00B83E87">
      <w:pPr>
        <w:wordWrap w:val="0"/>
        <w:spacing w:line="800" w:lineRule="exact"/>
        <w:jc w:val="center"/>
        <w:textAlignment w:val="baseline"/>
        <w:rPr>
          <w:sz w:val="63"/>
        </w:rPr>
      </w:pPr>
    </w:p>
    <w:p w:rsidR="00B83E87" w:rsidRDefault="00B83E87">
      <w:pPr>
        <w:wordWrap w:val="0"/>
        <w:spacing w:line="800" w:lineRule="exact"/>
        <w:jc w:val="center"/>
        <w:textAlignment w:val="baseline"/>
        <w:rPr>
          <w:sz w:val="63"/>
        </w:rPr>
      </w:pPr>
    </w:p>
    <w:p w:rsidR="00B83E87" w:rsidRDefault="00B83E87">
      <w:pPr>
        <w:wordWrap w:val="0"/>
        <w:spacing w:line="800" w:lineRule="exact"/>
        <w:jc w:val="center"/>
        <w:textAlignment w:val="baseline"/>
        <w:rPr>
          <w:sz w:val="63"/>
        </w:rPr>
      </w:pPr>
    </w:p>
    <w:p w:rsidR="00B83E87" w:rsidRDefault="00460AC0">
      <w:pPr>
        <w:wordWrap w:val="0"/>
        <w:spacing w:line="860" w:lineRule="atLeast"/>
        <w:textAlignment w:val="baseline"/>
        <w:rPr>
          <w:sz w:val="63"/>
        </w:rPr>
      </w:pPr>
      <w:r>
        <w:rPr>
          <w:rFonts w:ascii="宋体" w:eastAsia="宋体" w:hAnsi="宋体" w:cs="宋体"/>
          <w:color w:val="000000"/>
          <w:sz w:val="63"/>
          <w:u w:val="single"/>
        </w:rPr>
        <w:t xml:space="preserve">         </w:t>
      </w:r>
    </w:p>
    <w:p w:rsidR="00B83E87" w:rsidRDefault="00460AC0">
      <w:pPr>
        <w:wordWrap w:val="0"/>
        <w:spacing w:line="860" w:lineRule="atLeast"/>
        <w:ind w:left="700"/>
        <w:textAlignment w:val="baseline"/>
        <w:rPr>
          <w:sz w:val="63"/>
        </w:rPr>
      </w:pPr>
      <w:r>
        <w:rPr>
          <w:rFonts w:ascii="宋体" w:eastAsia="宋体" w:hAnsi="宋体" w:cs="宋体"/>
          <w:color w:val="000000"/>
          <w:sz w:val="63"/>
        </w:rPr>
        <w:t xml:space="preserve">① </w:t>
      </w:r>
      <w:r>
        <w:rPr>
          <w:rFonts w:ascii="宋体" w:eastAsia="宋体" w:hAnsi="宋体" w:cs="宋体"/>
          <w:color w:val="000000"/>
          <w:sz w:val="63"/>
        </w:rPr>
        <w:t>参见《增补》，页</w:t>
      </w:r>
      <w:r>
        <w:rPr>
          <w:rFonts w:ascii="宋体" w:eastAsia="宋体" w:hAnsi="宋体" w:cs="宋体"/>
          <w:color w:val="000000"/>
          <w:sz w:val="63"/>
        </w:rPr>
        <w:t>531-532</w:t>
      </w:r>
      <w:r>
        <w:rPr>
          <w:rFonts w:ascii="楷体" w:eastAsia="楷体" w:hAnsi="楷体" w:cs="楷体"/>
          <w:color w:val="000000"/>
          <w:sz w:val="63"/>
        </w:rPr>
        <w:t>(</w:t>
      </w:r>
      <w:r>
        <w:rPr>
          <w:rFonts w:ascii="楷体" w:eastAsia="楷体" w:hAnsi="楷体" w:cs="楷体"/>
          <w:color w:val="000000"/>
          <w:sz w:val="63"/>
        </w:rPr>
        <w:t>《论文》卷</w:t>
      </w:r>
      <w:r>
        <w:rPr>
          <w:rFonts w:ascii="楷体" w:eastAsia="楷体" w:hAnsi="楷体" w:cs="楷体"/>
          <w:color w:val="000000"/>
          <w:sz w:val="63"/>
        </w:rPr>
        <w:t>4-A222, 223)</w:t>
      </w:r>
      <w:r>
        <w:rPr>
          <w:rFonts w:ascii="楷体" w:eastAsia="楷体" w:hAnsi="楷体" w:cs="楷体"/>
          <w:color w:val="000000"/>
          <w:sz w:val="63"/>
        </w:rPr>
        <w:t>。</w:t>
      </w:r>
    </w:p>
    <w:p w:rsidR="00B83E87" w:rsidRDefault="00B83E87"/>
    <w:p w:rsidR="00B83E87" w:rsidRDefault="00B83E87">
      <w:pPr>
        <w:sectPr w:rsidR="00B83E87">
          <w:headerReference w:type="default" r:id="rId176"/>
          <w:footerReference w:type="default" r:id="rId177"/>
          <w:pgSz w:w="14960" w:h="23700"/>
          <w:pgMar w:top="1980" w:right="1220" w:bottom="1980" w:left="1220" w:header="1680" w:footer="1680" w:gutter="0"/>
          <w:cols w:space="720"/>
        </w:sectPr>
      </w:pPr>
    </w:p>
    <w:p w:rsidR="00B83E87" w:rsidRDefault="00460AC0">
      <w:pPr>
        <w:wordWrap w:val="0"/>
        <w:spacing w:line="480" w:lineRule="atLeast"/>
        <w:ind w:left="220"/>
        <w:textAlignment w:val="baseline"/>
        <w:rPr>
          <w:sz w:val="35"/>
        </w:rPr>
      </w:pPr>
      <w:r>
        <w:rPr>
          <w:rFonts w:ascii="仿宋" w:eastAsia="仿宋" w:hAnsi="仿宋" w:cs="仿宋"/>
          <w:color w:val="000000"/>
          <w:sz w:val="35"/>
        </w:rPr>
        <w:lastRenderedPageBreak/>
        <w:t xml:space="preserve">58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500" w:lineRule="exact"/>
        <w:textAlignment w:val="baseline"/>
        <w:rPr>
          <w:sz w:val="44"/>
        </w:rPr>
      </w:pPr>
    </w:p>
    <w:p w:rsidR="00B83E87" w:rsidRDefault="00460AC0">
      <w:pPr>
        <w:wordWrap w:val="0"/>
        <w:spacing w:line="600" w:lineRule="atLeast"/>
        <w:jc w:val="center"/>
        <w:textAlignment w:val="baseline"/>
        <w:rPr>
          <w:sz w:val="44"/>
        </w:rPr>
      </w:pPr>
      <w:r>
        <w:rPr>
          <w:rFonts w:ascii="黑体" w:eastAsia="黑体" w:hAnsi="黑体" w:cs="黑体"/>
          <w:b/>
          <w:color w:val="000000"/>
          <w:sz w:val="44"/>
        </w:rPr>
        <w:t>无意义的引言</w:t>
      </w:r>
    </w:p>
    <w:p w:rsidR="00B83E87" w:rsidRDefault="00B83E87">
      <w:pPr>
        <w:wordWrap w:val="0"/>
        <w:spacing w:line="680" w:lineRule="exact"/>
        <w:jc w:val="center"/>
        <w:textAlignment w:val="baseline"/>
        <w:rPr>
          <w:sz w:val="43"/>
        </w:rPr>
      </w:pPr>
    </w:p>
    <w:p w:rsidR="00B83E87" w:rsidRDefault="00460AC0">
      <w:pPr>
        <w:wordWrap w:val="0"/>
        <w:spacing w:line="680" w:lineRule="atLeast"/>
        <w:ind w:left="140" w:firstLine="940"/>
        <w:textAlignment w:val="baseline"/>
        <w:rPr>
          <w:sz w:val="43"/>
        </w:rPr>
      </w:pPr>
      <w:r>
        <w:rPr>
          <w:rFonts w:ascii="宋体" w:eastAsia="宋体" w:hAnsi="宋体" w:cs="宋体"/>
          <w:color w:val="000000"/>
          <w:sz w:val="43"/>
        </w:rPr>
        <w:t>【</w:t>
      </w:r>
      <w:r>
        <w:rPr>
          <w:rFonts w:ascii="宋体" w:eastAsia="宋体" w:hAnsi="宋体" w:cs="宋体"/>
          <w:color w:val="000000"/>
          <w:sz w:val="43"/>
        </w:rPr>
        <w:t>47</w:t>
      </w:r>
      <w:r>
        <w:rPr>
          <w:rFonts w:ascii="宋体" w:eastAsia="宋体" w:hAnsi="宋体" w:cs="宋体"/>
          <w:color w:val="000000"/>
          <w:sz w:val="43"/>
        </w:rPr>
        <w:t>】从我的灵魂最初被莫扎特的音乐所震撼并在赞美中俯首帖耳之时起，对我来说，思考希腊的世界观，把世界称为</w:t>
      </w:r>
      <w:r>
        <w:rPr>
          <w:rFonts w:ascii="宋体" w:eastAsia="宋体" w:hAnsi="宋体" w:cs="宋体"/>
          <w:color w:val="000000"/>
          <w:sz w:val="43"/>
        </w:rPr>
        <w:t xml:space="preserve"> x6σμoξ[</w:t>
      </w:r>
      <w:r>
        <w:rPr>
          <w:rFonts w:ascii="宋体" w:eastAsia="宋体" w:hAnsi="宋体" w:cs="宋体"/>
          <w:color w:val="000000"/>
          <w:sz w:val="43"/>
        </w:rPr>
        <w:t>宇宙</w:t>
      </w:r>
      <w:r>
        <w:rPr>
          <w:rFonts w:ascii="宋体" w:eastAsia="宋体" w:hAnsi="宋体" w:cs="宋体"/>
          <w:color w:val="000000"/>
          <w:sz w:val="43"/>
        </w:rPr>
        <w:t>]</w:t>
      </w:r>
      <w:r>
        <w:rPr>
          <w:rFonts w:ascii="宋体" w:eastAsia="宋体" w:hAnsi="宋体" w:cs="宋体"/>
          <w:color w:val="000000"/>
          <w:sz w:val="43"/>
        </w:rPr>
        <w:t>的方式，已成了我所偏爱和喜欢的工作；因为世界本身</w:t>
      </w:r>
      <w:r>
        <w:rPr>
          <w:rFonts w:ascii="宋体" w:eastAsia="宋体" w:hAnsi="宋体" w:cs="宋体"/>
          <w:color w:val="000000"/>
          <w:sz w:val="43"/>
        </w:rPr>
        <w:t>显现为一个组织得很好的整体，一个精神作用于它并通过它起作用的第一流的、明朗的装饰品，思考快乐观让其本身在事物的更高秩序中、在理想世界中重复的方式，思考普遍智慧极为奇妙地</w:t>
      </w:r>
      <w:r>
        <w:rPr>
          <w:rFonts w:ascii="仿宋" w:eastAsia="仿宋" w:hAnsi="仿宋" w:cs="仿宋"/>
          <w:color w:val="000000"/>
          <w:sz w:val="43"/>
        </w:rPr>
        <w:t>把阿克塞尔</w:t>
      </w:r>
      <w:r>
        <w:rPr>
          <w:rFonts w:ascii="仿宋" w:eastAsia="仿宋" w:hAnsi="仿宋" w:cs="仿宋"/>
          <w:color w:val="000000"/>
          <w:sz w:val="43"/>
        </w:rPr>
        <w:t>(Axel)</w:t>
      </w:r>
      <w:r>
        <w:rPr>
          <w:rFonts w:ascii="仿宋" w:eastAsia="仿宋" w:hAnsi="仿宋" w:cs="仿宋"/>
          <w:color w:val="000000"/>
          <w:sz w:val="43"/>
        </w:rPr>
        <w:t>与瓦尔博格</w:t>
      </w:r>
      <w:r>
        <w:rPr>
          <w:rFonts w:ascii="仿宋" w:eastAsia="仿宋" w:hAnsi="仿宋" w:cs="仿宋"/>
          <w:color w:val="000000"/>
          <w:sz w:val="43"/>
        </w:rPr>
        <w:t>(Valborg)</w:t>
      </w:r>
      <w:r>
        <w:rPr>
          <w:rFonts w:ascii="仿宋" w:eastAsia="仿宋" w:hAnsi="仿宋" w:cs="仿宋"/>
          <w:color w:val="000000"/>
          <w:sz w:val="43"/>
        </w:rPr>
        <w:t>、</w:t>
      </w:r>
      <w:r>
        <w:rPr>
          <w:rFonts w:ascii="仿宋" w:eastAsia="仿宋" w:hAnsi="仿宋" w:cs="仿宋"/>
          <w:color w:val="000000"/>
          <w:sz w:val="43"/>
        </w:rPr>
        <w:t>①</w:t>
      </w:r>
      <w:r>
        <w:rPr>
          <w:rFonts w:ascii="仿宋" w:eastAsia="仿宋" w:hAnsi="仿宋" w:cs="仿宋"/>
          <w:color w:val="000000"/>
          <w:sz w:val="43"/>
        </w:rPr>
        <w:t>荷马</w:t>
      </w:r>
      <w:r>
        <w:rPr>
          <w:rFonts w:ascii="仿宋" w:eastAsia="仿宋" w:hAnsi="仿宋" w:cs="仿宋"/>
          <w:color w:val="000000"/>
          <w:sz w:val="43"/>
        </w:rPr>
        <w:t>(Homer)</w:t>
      </w:r>
      <w:r>
        <w:rPr>
          <w:rFonts w:ascii="仿宋" w:eastAsia="仿宋" w:hAnsi="仿宋" w:cs="仿宋"/>
          <w:color w:val="000000"/>
          <w:sz w:val="43"/>
        </w:rPr>
        <w:t>与</w:t>
      </w:r>
      <w:r>
        <w:rPr>
          <w:rFonts w:ascii="宋体" w:eastAsia="宋体" w:hAnsi="宋体" w:cs="宋体"/>
          <w:color w:val="000000"/>
          <w:sz w:val="43"/>
        </w:rPr>
        <w:t>特洛伊战争、拉斐尔</w:t>
      </w:r>
      <w:r>
        <w:rPr>
          <w:rFonts w:ascii="宋体" w:eastAsia="宋体" w:hAnsi="宋体" w:cs="宋体"/>
          <w:color w:val="000000"/>
          <w:sz w:val="43"/>
        </w:rPr>
        <w:t>(Raphael)</w:t>
      </w:r>
      <w:r>
        <w:rPr>
          <w:rFonts w:ascii="宋体" w:eastAsia="宋体" w:hAnsi="宋体" w:cs="宋体"/>
          <w:color w:val="000000"/>
          <w:sz w:val="43"/>
        </w:rPr>
        <w:t>与天主教、莫扎特与唐璜结合在一起的方式。有一种无足轻重的怀疑，它似乎包含了引人注目的治愈力。</w:t>
      </w:r>
      <w:r>
        <w:rPr>
          <w:rFonts w:ascii="宋体" w:eastAsia="宋体" w:hAnsi="宋体" w:cs="宋体"/>
          <w:color w:val="000000"/>
          <w:sz w:val="43"/>
        </w:rPr>
        <w:t>②</w:t>
      </w:r>
      <w:r>
        <w:rPr>
          <w:rFonts w:ascii="宋体" w:eastAsia="宋体" w:hAnsi="宋体" w:cs="宋体"/>
          <w:color w:val="000000"/>
          <w:sz w:val="43"/>
        </w:rPr>
        <w:t>它认为，这样一种联系是偶然的，从中见不到别的东西，只有生活游戏中各种力量的非常侥幸的结合。它认为，恋人们彼此相遇是偶然的，他们彼此相爱是偶然</w:t>
      </w:r>
      <w:r>
        <w:rPr>
          <w:rFonts w:ascii="宋体" w:eastAsia="宋体" w:hAnsi="宋体" w:cs="宋体"/>
          <w:color w:val="000000"/>
          <w:sz w:val="43"/>
        </w:rPr>
        <w:t>的。正像他有可能与上百个别的女孩儿在一起快乐一样，他也有可能爱上上百个女孩儿。它认为，许多生活过的诗人都有可能像荷马一样流芳百世，只要那辉煌的题材不是被他接了过去；只要机会出现，许多作曲家都有可能像莫扎特一样不朽。这一智慧包含了许多对于一切平庸之辈的慰藉和安慰之物，他们因此在一种自欺的立场上来看自己，来看志趣相投的人们，以为他们并非像优越之人一样变优越，因为就命运而言，这是一种误证，就世界而言是个错误。这导致了一种非常实用的乐观主义。但是，它当然与每个【</w:t>
      </w:r>
      <w:r>
        <w:rPr>
          <w:rFonts w:ascii="宋体" w:eastAsia="宋体" w:hAnsi="宋体" w:cs="宋体"/>
          <w:color w:val="000000"/>
          <w:sz w:val="43"/>
        </w:rPr>
        <w:t>48</w:t>
      </w:r>
      <w:r>
        <w:rPr>
          <w:rFonts w:ascii="宋体" w:eastAsia="宋体" w:hAnsi="宋体" w:cs="宋体"/>
          <w:color w:val="000000"/>
          <w:sz w:val="43"/>
        </w:rPr>
        <w:t>】品格高尚的人、每个贵族不一致，对他们来说，用这样</w:t>
      </w:r>
      <w:r>
        <w:rPr>
          <w:rFonts w:ascii="宋体" w:eastAsia="宋体" w:hAnsi="宋体" w:cs="宋体"/>
          <w:color w:val="000000"/>
          <w:sz w:val="43"/>
        </w:rPr>
        <w:t>一种可鄙的方式来拯救自己，与通过对伟大的沉思而使自己专注，并不同样重要；</w:t>
      </w:r>
    </w:p>
    <w:p w:rsidR="00B83E87" w:rsidRDefault="00460AC0">
      <w:pPr>
        <w:wordWrap w:val="0"/>
        <w:spacing w:line="680" w:lineRule="atLeast"/>
        <w:ind w:left="220"/>
        <w:textAlignment w:val="baseline"/>
        <w:rPr>
          <w:sz w:val="43"/>
        </w:rPr>
      </w:pPr>
      <w:r>
        <w:rPr>
          <w:rFonts w:ascii="宋体" w:eastAsia="宋体" w:hAnsi="宋体" w:cs="宋体"/>
          <w:color w:val="000000"/>
          <w:sz w:val="43"/>
          <w:u w:val="single"/>
        </w:rPr>
        <w:t xml:space="preserve">              </w:t>
      </w:r>
    </w:p>
    <w:p w:rsidR="00B83E87" w:rsidRDefault="00460AC0">
      <w:pPr>
        <w:wordWrap w:val="0"/>
        <w:spacing w:before="280" w:line="560" w:lineRule="atLeast"/>
        <w:ind w:left="140" w:right="80" w:firstLine="720"/>
        <w:textAlignment w:val="baseline"/>
        <w:rPr>
          <w:sz w:val="32"/>
        </w:rPr>
      </w:pPr>
      <w:r>
        <w:rPr>
          <w:rFonts w:ascii="TimesNewRoman" w:eastAsia="TimesNewRoman" w:hAnsi="TimesNewRoman" w:cs="TimesNewRoman"/>
          <w:color w:val="000000"/>
          <w:sz w:val="32"/>
        </w:rPr>
        <w:t xml:space="preserve">①  </w:t>
      </w:r>
      <w:r>
        <w:rPr>
          <w:rFonts w:ascii="TimesNewRoman" w:eastAsia="TimesNewRoman" w:hAnsi="TimesNewRoman" w:cs="TimesNewRoman"/>
          <w:color w:val="000000"/>
          <w:sz w:val="32"/>
        </w:rPr>
        <w:t>参</w:t>
      </w:r>
      <w:r>
        <w:rPr>
          <w:rFonts w:ascii="TimesNewRoman" w:eastAsia="TimesNewRoman" w:hAnsi="TimesNewRoman" w:cs="TimesNewRoman"/>
          <w:color w:val="000000"/>
          <w:sz w:val="32"/>
        </w:rPr>
        <w:t xml:space="preserve"> </w:t>
      </w:r>
      <w:r>
        <w:rPr>
          <w:rFonts w:ascii="TimesNewRoman" w:eastAsia="TimesNewRoman" w:hAnsi="TimesNewRoman" w:cs="TimesNewRoman"/>
          <w:color w:val="000000"/>
          <w:sz w:val="32"/>
        </w:rPr>
        <w:t>见</w:t>
      </w:r>
      <w:r>
        <w:rPr>
          <w:rFonts w:ascii="TimesNewRoman" w:eastAsia="TimesNewRoman" w:hAnsi="TimesNewRoman" w:cs="TimesNewRoman"/>
          <w:color w:val="000000"/>
          <w:sz w:val="32"/>
        </w:rPr>
        <w:t xml:space="preserve"> Adam  Gottlob Oehlenschläger, Axelog Valborg (1808),Oehlenschlägers Tragφdier,     I - X, Copenhagen: 1841 - 1844,</w:t>
      </w:r>
      <w:r>
        <w:rPr>
          <w:rFonts w:ascii="TimesNewRoman" w:eastAsia="TimesNewRoman" w:hAnsi="TimesNewRoman" w:cs="TimesNewRoman"/>
          <w:color w:val="000000"/>
          <w:sz w:val="32"/>
        </w:rPr>
        <w:t>卷</w:t>
      </w:r>
      <w:r>
        <w:rPr>
          <w:rFonts w:ascii="TimesNewRoman" w:eastAsia="TimesNewRoman" w:hAnsi="TimesNewRoman" w:cs="TimesNewRoman"/>
          <w:color w:val="000000"/>
          <w:sz w:val="32"/>
        </w:rPr>
        <w:t xml:space="preserve"> 5, </w:t>
      </w:r>
      <w:r>
        <w:rPr>
          <w:rFonts w:ascii="TimesNewRoman" w:eastAsia="TimesNewRoman" w:hAnsi="TimesNewRoman" w:cs="TimesNewRoman"/>
          <w:color w:val="000000"/>
          <w:sz w:val="32"/>
        </w:rPr>
        <w:t>页</w:t>
      </w:r>
      <w:r>
        <w:rPr>
          <w:rFonts w:ascii="TimesNewRoman" w:eastAsia="TimesNewRoman" w:hAnsi="TimesNewRoman" w:cs="TimesNewRoman"/>
          <w:color w:val="000000"/>
          <w:sz w:val="32"/>
        </w:rPr>
        <w:t>3 -111</w:t>
      </w:r>
      <w:r>
        <w:rPr>
          <w:rFonts w:ascii="TimesNewRoman" w:eastAsia="TimesNewRoman" w:hAnsi="TimesNewRoman" w:cs="TimesNewRoman"/>
          <w:color w:val="000000"/>
          <w:sz w:val="32"/>
        </w:rPr>
        <w:t>。</w:t>
      </w:r>
    </w:p>
    <w:p w:rsidR="00B83E87" w:rsidRDefault="00460AC0">
      <w:pPr>
        <w:wordWrap w:val="0"/>
        <w:spacing w:line="460" w:lineRule="atLeast"/>
        <w:ind w:left="86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有关本句的其余部分，参见《增补》，页</w:t>
      </w:r>
      <w:r>
        <w:rPr>
          <w:rFonts w:ascii="宋体" w:eastAsia="宋体" w:hAnsi="宋体" w:cs="宋体"/>
          <w:color w:val="000000"/>
          <w:sz w:val="33"/>
        </w:rPr>
        <w:t>532 (</w:t>
      </w:r>
      <w:r>
        <w:rPr>
          <w:rFonts w:ascii="宋体" w:eastAsia="宋体" w:hAnsi="宋体" w:cs="宋体"/>
          <w:color w:val="000000"/>
          <w:sz w:val="33"/>
        </w:rPr>
        <w:t>《论文》卷</w:t>
      </w:r>
      <w:r>
        <w:rPr>
          <w:rFonts w:ascii="宋体" w:eastAsia="宋体" w:hAnsi="宋体" w:cs="宋体"/>
          <w:color w:val="000000"/>
          <w:sz w:val="33"/>
        </w:rPr>
        <w:t>3 - B172</w:t>
      </w:r>
      <w:r>
        <w:rPr>
          <w:rFonts w:ascii="宋体" w:eastAsia="宋体" w:hAnsi="宋体" w:cs="宋体"/>
          <w:color w:val="000000"/>
          <w:sz w:val="33"/>
        </w:rPr>
        <w:t>：</w:t>
      </w:r>
      <w:r>
        <w:rPr>
          <w:rFonts w:ascii="宋体" w:eastAsia="宋体" w:hAnsi="宋体" w:cs="宋体"/>
          <w:color w:val="000000"/>
          <w:sz w:val="33"/>
        </w:rPr>
        <w:t>1)</w:t>
      </w:r>
      <w:r>
        <w:rPr>
          <w:rFonts w:ascii="宋体" w:eastAsia="宋体" w:hAnsi="宋体" w:cs="宋体"/>
          <w:color w:val="000000"/>
          <w:sz w:val="33"/>
        </w:rPr>
        <w:t>。</w:t>
      </w:r>
    </w:p>
    <w:p w:rsidR="00B83E87" w:rsidRDefault="00B83E87"/>
    <w:p w:rsidR="00B83E87" w:rsidRDefault="00B83E87">
      <w:pPr>
        <w:sectPr w:rsidR="00B83E87">
          <w:headerReference w:type="default" r:id="rId178"/>
          <w:footerReference w:type="default" r:id="rId179"/>
          <w:pgSz w:w="14960" w:h="23700"/>
          <w:pgMar w:top="1800" w:right="1280" w:bottom="1800" w:left="1280" w:header="1500" w:footer="1500" w:gutter="0"/>
          <w:cols w:space="720"/>
        </w:sectPr>
      </w:pPr>
    </w:p>
    <w:p w:rsidR="00B83E87" w:rsidRDefault="00460AC0">
      <w:pPr>
        <w:wordWrap w:val="0"/>
        <w:spacing w:line="580" w:lineRule="atLeast"/>
        <w:ind w:right="500"/>
        <w:jc w:val="right"/>
        <w:textAlignment w:val="baseline"/>
        <w:rPr>
          <w:sz w:val="35"/>
        </w:rPr>
      </w:pPr>
      <w:r>
        <w:rPr>
          <w:rFonts w:ascii="仿宋" w:eastAsia="仿宋" w:hAnsi="仿宋" w:cs="仿宋"/>
          <w:color w:val="000000"/>
          <w:sz w:val="35"/>
        </w:rPr>
        <w:lastRenderedPageBreak/>
        <w:t>直觉情欲的诸阶段或情欲音乐喜剧的诸阶段</w:t>
      </w:r>
      <w:r>
        <w:rPr>
          <w:rFonts w:ascii="仿宋" w:eastAsia="仿宋" w:hAnsi="仿宋" w:cs="仿宋"/>
          <w:color w:val="000000"/>
          <w:sz w:val="35"/>
        </w:rPr>
        <w:t xml:space="preserve">  59</w:t>
      </w:r>
    </w:p>
    <w:p w:rsidR="00B83E87" w:rsidRDefault="00B83E87">
      <w:pPr>
        <w:wordWrap w:val="0"/>
        <w:spacing w:line="700" w:lineRule="exact"/>
        <w:jc w:val="right"/>
        <w:textAlignment w:val="baseline"/>
        <w:rPr>
          <w:sz w:val="38"/>
        </w:rPr>
      </w:pPr>
    </w:p>
    <w:p w:rsidR="00B83E87" w:rsidRDefault="00460AC0">
      <w:pPr>
        <w:wordWrap w:val="0"/>
        <w:spacing w:line="700" w:lineRule="atLeast"/>
        <w:ind w:left="40" w:right="500"/>
        <w:textAlignment w:val="baseline"/>
        <w:rPr>
          <w:sz w:val="38"/>
        </w:rPr>
      </w:pPr>
      <w:r>
        <w:rPr>
          <w:rFonts w:ascii="宋体" w:eastAsia="宋体" w:hAnsi="宋体" w:cs="宋体"/>
          <w:color w:val="000000"/>
          <w:sz w:val="38"/>
        </w:rPr>
        <w:t>但看见把它们联结成一体，却使他的灵魂欣悦，有一种神圣的欢乐。这是运气好，不是偶然的意义，因而要以两个因素为先决条件，而偶然在于命运未连接起来的介入。这是历史中的好运气，是历史力量非凡的相互影响，是历史时代的欢乐时期。偶然只有一个因素：在特洛伊战争史上，荷马获得了可以想象到的最非凡的史诗题材，这是偶然。好运气有两个因素：这种最非凡的史诗题材到了荷马手中，这是运气。在这里，重点在荷马身上和在题材之上是一样的。在这里，我们把充满于每一作品中的深刻和谐称为经典。对于</w:t>
      </w:r>
      <w:r>
        <w:rPr>
          <w:rFonts w:ascii="宋体" w:eastAsia="宋体" w:hAnsi="宋体" w:cs="宋体"/>
          <w:color w:val="000000"/>
          <w:sz w:val="38"/>
        </w:rPr>
        <w:t>莫扎特也是如此：庄严的音乐主题（在较深刻意义上）被赋予</w:t>
      </w:r>
      <w:r>
        <w:rPr>
          <w:rFonts w:ascii="宋体" w:eastAsia="宋体" w:hAnsi="宋体" w:cs="宋体"/>
          <w:color w:val="000000"/>
          <w:sz w:val="38"/>
        </w:rPr>
        <w:t>————</w:t>
      </w:r>
      <w:r>
        <w:rPr>
          <w:rFonts w:ascii="宋体" w:eastAsia="宋体" w:hAnsi="宋体" w:cs="宋体"/>
          <w:color w:val="000000"/>
          <w:sz w:val="38"/>
        </w:rPr>
        <w:t>莫扎特，也许是运气。</w:t>
      </w:r>
    </w:p>
    <w:p w:rsidR="00B83E87" w:rsidRDefault="00460AC0">
      <w:pPr>
        <w:wordWrap w:val="0"/>
        <w:spacing w:line="700" w:lineRule="atLeast"/>
        <w:ind w:left="40" w:right="480" w:firstLine="800"/>
        <w:textAlignment w:val="baseline"/>
        <w:rPr>
          <w:sz w:val="38"/>
        </w:rPr>
      </w:pPr>
      <w:r>
        <w:rPr>
          <w:rFonts w:ascii="宋体" w:eastAsia="宋体" w:hAnsi="宋体" w:cs="宋体"/>
          <w:color w:val="000000"/>
          <w:sz w:val="38"/>
        </w:rPr>
        <w:t>就他的《唐</w:t>
      </w:r>
      <w:r>
        <w:rPr>
          <w:rFonts w:ascii="宋体" w:eastAsia="宋体" w:hAnsi="宋体" w:cs="宋体"/>
          <w:color w:val="000000"/>
          <w:sz w:val="38"/>
        </w:rPr>
        <w:t>·</w:t>
      </w:r>
      <w:r>
        <w:rPr>
          <w:rFonts w:ascii="宋体" w:eastAsia="宋体" w:hAnsi="宋体" w:cs="宋体"/>
          <w:color w:val="000000"/>
          <w:sz w:val="38"/>
        </w:rPr>
        <w:t>乔万尼》</w:t>
      </w:r>
      <w:r>
        <w:rPr>
          <w:rFonts w:ascii="宋体" w:eastAsia="宋体" w:hAnsi="宋体" w:cs="宋体"/>
          <w:color w:val="000000"/>
          <w:sz w:val="38"/>
        </w:rPr>
        <w:t>①</w:t>
      </w:r>
      <w:r>
        <w:rPr>
          <w:rFonts w:ascii="宋体" w:eastAsia="宋体" w:hAnsi="宋体" w:cs="宋体"/>
          <w:color w:val="000000"/>
          <w:sz w:val="38"/>
        </w:rPr>
        <w:t>而言，莫扎特把不那么不朽的两组人，把他们的姓名和他们的作品结合起来，而时间没有忘却，因为永恒回想起了它们。虽然那没有关系，曾经是一体，无论是最高等的，还是最低等的</w:t>
      </w:r>
      <w:r>
        <w:rPr>
          <w:rFonts w:ascii="宋体" w:eastAsia="宋体" w:hAnsi="宋体" w:cs="宋体"/>
          <w:color w:val="000000"/>
          <w:sz w:val="38"/>
        </w:rPr>
        <w:t>————</w:t>
      </w:r>
      <w:r>
        <w:rPr>
          <w:rFonts w:ascii="宋体" w:eastAsia="宋体" w:hAnsi="宋体" w:cs="宋体"/>
          <w:color w:val="000000"/>
          <w:sz w:val="38"/>
        </w:rPr>
        <w:t>因为在某种意义上每个人都是同等的</w:t>
      </w:r>
      <w:r>
        <w:rPr>
          <w:rFonts w:ascii="宋体" w:eastAsia="宋体" w:hAnsi="宋体" w:cs="宋体"/>
          <w:color w:val="000000"/>
          <w:sz w:val="38"/>
        </w:rPr>
        <w:t>———</w:t>
      </w:r>
      <w:r>
        <w:rPr>
          <w:rFonts w:ascii="宋体" w:eastAsia="宋体" w:hAnsi="宋体" w:cs="宋体"/>
          <w:color w:val="000000"/>
          <w:sz w:val="38"/>
        </w:rPr>
        <w:t>因为所有人在等级的划分上是无限的，虽然在这里争论第一流和最末等与争论坚信日在教堂中分派的位置一样是很孩子气的，但我还是太孩子气，或者更正确地说，我像个年轻女孩儿一样迷恋莫扎特，我必须把他划入第一等之</w:t>
      </w:r>
      <w:r>
        <w:rPr>
          <w:rFonts w:ascii="宋体" w:eastAsia="宋体" w:hAnsi="宋体" w:cs="宋体"/>
          <w:color w:val="000000"/>
          <w:sz w:val="38"/>
        </w:rPr>
        <w:t>中，无论这要付出什么代价。我将去教堂执事、牧师、教长、主教和全体教会人员那里，我将恳求和哀求他们同意我的请求，我将在同一件事上向全体会众挑战，如果我的请求不被听取，我的孩子气的希望没有实现，那么我就将退出教会，那么我将使自己脱离它的思维方式，那么我将</w:t>
      </w:r>
    </w:p>
    <w:p w:rsidR="00B83E87" w:rsidRDefault="00460AC0">
      <w:pPr>
        <w:wordWrap w:val="0"/>
        <w:spacing w:line="700" w:lineRule="atLeast"/>
        <w:ind w:left="100"/>
        <w:textAlignment w:val="baseline"/>
        <w:rPr>
          <w:sz w:val="38"/>
        </w:rPr>
      </w:pPr>
      <w:r>
        <w:rPr>
          <w:rFonts w:ascii="宋体" w:eastAsia="宋体" w:hAnsi="宋体" w:cs="宋体"/>
          <w:color w:val="000000"/>
          <w:sz w:val="38"/>
          <w:u w:val="single"/>
        </w:rPr>
        <w:t xml:space="preserve">               </w:t>
      </w:r>
    </w:p>
    <w:p w:rsidR="00B83E87" w:rsidRDefault="00460AC0">
      <w:pPr>
        <w:wordWrap w:val="0"/>
        <w:spacing w:before="260" w:line="580" w:lineRule="atLeast"/>
        <w:ind w:left="40" w:right="48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唐</w:t>
      </w:r>
      <w:r>
        <w:rPr>
          <w:rFonts w:ascii="仿宋" w:eastAsia="仿宋" w:hAnsi="仿宋" w:cs="仿宋"/>
          <w:color w:val="000000"/>
          <w:sz w:val="35"/>
        </w:rPr>
        <w:t>·</w:t>
      </w:r>
      <w:r>
        <w:rPr>
          <w:rFonts w:ascii="仿宋" w:eastAsia="仿宋" w:hAnsi="仿宋" w:cs="仿宋"/>
          <w:color w:val="000000"/>
          <w:sz w:val="35"/>
        </w:rPr>
        <w:t>璜</w:t>
      </w:r>
      <w:r>
        <w:rPr>
          <w:rFonts w:ascii="仿宋" w:eastAsia="仿宋" w:hAnsi="仿宋" w:cs="仿宋"/>
          <w:color w:val="000000"/>
          <w:sz w:val="35"/>
        </w:rPr>
        <w:t>·</w:t>
      </w:r>
      <w:r>
        <w:rPr>
          <w:rFonts w:ascii="仿宋" w:eastAsia="仿宋" w:hAnsi="仿宋" w:cs="仿宋"/>
          <w:color w:val="000000"/>
          <w:sz w:val="35"/>
        </w:rPr>
        <w:t>特诺里奥（</w:t>
      </w:r>
      <w:r>
        <w:rPr>
          <w:rFonts w:ascii="仿宋" w:eastAsia="仿宋" w:hAnsi="仿宋" w:cs="仿宋"/>
          <w:color w:val="000000"/>
          <w:sz w:val="35"/>
        </w:rPr>
        <w:t>Don Juan Tenorio</w:t>
      </w:r>
      <w:r>
        <w:rPr>
          <w:rFonts w:ascii="仿宋" w:eastAsia="仿宋" w:hAnsi="仿宋" w:cs="仿宋"/>
          <w:color w:val="000000"/>
          <w:sz w:val="35"/>
        </w:rPr>
        <w:t>）是</w:t>
      </w:r>
      <w:r>
        <w:rPr>
          <w:rFonts w:ascii="仿宋" w:eastAsia="仿宋" w:hAnsi="仿宋" w:cs="仿宋"/>
          <w:color w:val="000000"/>
          <w:sz w:val="35"/>
        </w:rPr>
        <w:t xml:space="preserve"> 14</w:t>
      </w:r>
      <w:r>
        <w:rPr>
          <w:rFonts w:ascii="仿宋" w:eastAsia="仿宋" w:hAnsi="仿宋" w:cs="仿宋"/>
          <w:color w:val="000000"/>
          <w:sz w:val="35"/>
        </w:rPr>
        <w:t>世纪西班牙的浪子，在莫利纳（</w:t>
      </w:r>
      <w:r>
        <w:rPr>
          <w:rFonts w:ascii="仿宋" w:eastAsia="仿宋" w:hAnsi="仿宋" w:cs="仿宋"/>
          <w:color w:val="000000"/>
          <w:sz w:val="35"/>
        </w:rPr>
        <w:t>Molina</w:t>
      </w:r>
      <w:r>
        <w:rPr>
          <w:rFonts w:ascii="仿宋" w:eastAsia="仿宋" w:hAnsi="仿宋" w:cs="仿宋"/>
          <w:color w:val="000000"/>
          <w:sz w:val="35"/>
        </w:rPr>
        <w:t>）、莫里哀（</w:t>
      </w:r>
      <w:r>
        <w:rPr>
          <w:rFonts w:ascii="仿宋" w:eastAsia="仿宋" w:hAnsi="仿宋" w:cs="仿宋"/>
          <w:color w:val="000000"/>
          <w:sz w:val="35"/>
        </w:rPr>
        <w:t>Molière</w:t>
      </w:r>
      <w:r>
        <w:rPr>
          <w:rFonts w:ascii="仿宋" w:eastAsia="仿宋" w:hAnsi="仿宋" w:cs="仿宋"/>
          <w:color w:val="000000"/>
          <w:sz w:val="35"/>
        </w:rPr>
        <w:t>）、高乃依（</w:t>
      </w:r>
      <w:r>
        <w:rPr>
          <w:rFonts w:ascii="仿宋" w:eastAsia="仿宋" w:hAnsi="仿宋" w:cs="仿宋"/>
          <w:color w:val="000000"/>
          <w:sz w:val="35"/>
        </w:rPr>
        <w:t>Corneille</w:t>
      </w:r>
      <w:r>
        <w:rPr>
          <w:rFonts w:ascii="仿宋" w:eastAsia="仿宋" w:hAnsi="仿宋" w:cs="仿宋"/>
          <w:color w:val="000000"/>
          <w:sz w:val="35"/>
        </w:rPr>
        <w:t>）和哥尔多尼（</w:t>
      </w:r>
      <w:r>
        <w:rPr>
          <w:rFonts w:ascii="仿宋" w:eastAsia="仿宋" w:hAnsi="仿宋" w:cs="仿宋"/>
          <w:color w:val="000000"/>
          <w:sz w:val="35"/>
        </w:rPr>
        <w:t>Goldoni</w:t>
      </w:r>
      <w:r>
        <w:rPr>
          <w:rFonts w:ascii="仿宋" w:eastAsia="仿宋" w:hAnsi="仿宋" w:cs="仿宋"/>
          <w:color w:val="000000"/>
          <w:sz w:val="35"/>
        </w:rPr>
        <w:t>）的戏剧中，在格吕克（</w:t>
      </w:r>
      <w:r>
        <w:rPr>
          <w:rFonts w:ascii="仿宋" w:eastAsia="仿宋" w:hAnsi="仿宋" w:cs="仿宋"/>
          <w:color w:val="000000"/>
          <w:sz w:val="35"/>
        </w:rPr>
        <w:t>Glück</w:t>
      </w:r>
      <w:r>
        <w:rPr>
          <w:rFonts w:ascii="仿宋" w:eastAsia="仿宋" w:hAnsi="仿宋" w:cs="仿宋"/>
          <w:color w:val="000000"/>
          <w:sz w:val="35"/>
        </w:rPr>
        <w:t>）的芭</w:t>
      </w:r>
      <w:r>
        <w:rPr>
          <w:rFonts w:ascii="仿宋" w:eastAsia="仿宋" w:hAnsi="仿宋" w:cs="仿宋"/>
          <w:color w:val="000000"/>
          <w:sz w:val="35"/>
        </w:rPr>
        <w:t>蕾舞中，在莫扎特的歌剧中，他成了一个传奇人物和领袖人物。意大利语的</w:t>
      </w:r>
      <w:r>
        <w:rPr>
          <w:rFonts w:ascii="仿宋" w:eastAsia="仿宋" w:hAnsi="仿宋" w:cs="仿宋"/>
          <w:color w:val="000000"/>
          <w:sz w:val="35"/>
        </w:rPr>
        <w:t>“</w:t>
      </w:r>
      <w:r>
        <w:rPr>
          <w:rFonts w:ascii="仿宋" w:eastAsia="仿宋" w:hAnsi="仿宋" w:cs="仿宋"/>
          <w:color w:val="000000"/>
          <w:sz w:val="35"/>
        </w:rPr>
        <w:t>唐</w:t>
      </w:r>
      <w:r>
        <w:rPr>
          <w:rFonts w:ascii="仿宋" w:eastAsia="仿宋" w:hAnsi="仿宋" w:cs="仿宋"/>
          <w:color w:val="000000"/>
          <w:sz w:val="35"/>
        </w:rPr>
        <w:t>·</w:t>
      </w:r>
      <w:r>
        <w:rPr>
          <w:rFonts w:ascii="仿宋" w:eastAsia="仿宋" w:hAnsi="仿宋" w:cs="仿宋"/>
          <w:color w:val="000000"/>
          <w:sz w:val="35"/>
        </w:rPr>
        <w:t>乔万尼</w:t>
      </w:r>
      <w:r>
        <w:rPr>
          <w:rFonts w:ascii="仿宋" w:eastAsia="仿宋" w:hAnsi="仿宋" w:cs="仿宋"/>
          <w:color w:val="000000"/>
          <w:sz w:val="35"/>
        </w:rPr>
        <w:t>”</w:t>
      </w:r>
      <w:r>
        <w:rPr>
          <w:rFonts w:ascii="仿宋" w:eastAsia="仿宋" w:hAnsi="仿宋" w:cs="仿宋"/>
          <w:color w:val="000000"/>
          <w:sz w:val="35"/>
        </w:rPr>
        <w:t>这一名称在莫扎特的歌剧中被用作剧名和主角名。歌剧文学脚本的丹麦文译本（据莫里哀的本子）由克鲁塞（</w:t>
      </w:r>
      <w:r>
        <w:rPr>
          <w:rFonts w:ascii="仿宋" w:eastAsia="仿宋" w:hAnsi="仿宋" w:cs="仿宋"/>
          <w:color w:val="000000"/>
          <w:sz w:val="35"/>
        </w:rPr>
        <w:t>Laurids Kruse</w:t>
      </w:r>
      <w:r>
        <w:rPr>
          <w:rFonts w:ascii="仿宋" w:eastAsia="仿宋" w:hAnsi="仿宋" w:cs="仿宋"/>
          <w:color w:val="000000"/>
          <w:sz w:val="35"/>
        </w:rPr>
        <w:t>）译（哥本哈根：</w:t>
      </w:r>
      <w:r>
        <w:rPr>
          <w:rFonts w:ascii="仿宋" w:eastAsia="仿宋" w:hAnsi="仿宋" w:cs="仿宋"/>
          <w:color w:val="000000"/>
          <w:sz w:val="35"/>
        </w:rPr>
        <w:t>1807</w:t>
      </w:r>
      <w:r>
        <w:rPr>
          <w:rFonts w:ascii="仿宋" w:eastAsia="仿宋" w:hAnsi="仿宋" w:cs="仿宋"/>
          <w:color w:val="000000"/>
          <w:sz w:val="35"/>
        </w:rPr>
        <w:t>），使用的标题是《唐璜》。</w:t>
      </w:r>
    </w:p>
    <w:p w:rsidR="00B83E87" w:rsidRDefault="00B83E87"/>
    <w:p w:rsidR="00B83E87" w:rsidRDefault="00B83E87">
      <w:pPr>
        <w:sectPr w:rsidR="00B83E87">
          <w:headerReference w:type="default" r:id="rId180"/>
          <w:footerReference w:type="default" r:id="rId181"/>
          <w:pgSz w:w="14960" w:h="23700"/>
          <w:pgMar w:top="1760" w:right="1120" w:bottom="1760" w:left="1120" w:header="1460" w:footer="1460" w:gutter="0"/>
          <w:cols w:space="720"/>
        </w:sectPr>
      </w:pPr>
    </w:p>
    <w:p w:rsidR="00B83E87" w:rsidRDefault="00460AC0">
      <w:pPr>
        <w:wordWrap w:val="0"/>
        <w:spacing w:line="480" w:lineRule="atLeast"/>
        <w:ind w:left="180"/>
        <w:textAlignment w:val="baseline"/>
        <w:rPr>
          <w:sz w:val="35"/>
        </w:rPr>
      </w:pPr>
      <w:r>
        <w:rPr>
          <w:rFonts w:ascii="仿宋" w:eastAsia="仿宋" w:hAnsi="仿宋" w:cs="仿宋"/>
          <w:color w:val="000000"/>
          <w:sz w:val="35"/>
        </w:rPr>
        <w:lastRenderedPageBreak/>
        <w:t>60</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39"/>
        </w:rPr>
      </w:pPr>
    </w:p>
    <w:p w:rsidR="00B83E87" w:rsidRDefault="00460AC0">
      <w:pPr>
        <w:wordWrap w:val="0"/>
        <w:spacing w:line="680" w:lineRule="atLeast"/>
        <w:ind w:left="180"/>
        <w:textAlignment w:val="baseline"/>
        <w:rPr>
          <w:sz w:val="39"/>
        </w:rPr>
      </w:pPr>
      <w:r>
        <w:rPr>
          <w:rFonts w:ascii="宋体" w:eastAsia="宋体" w:hAnsi="宋体" w:cs="宋体"/>
          <w:color w:val="000000"/>
          <w:sz w:val="39"/>
        </w:rPr>
        <w:t>建立一个宗派，它不仅把莫扎特放在第一等中，而且只有莫扎特而没有别的人。我将恳求莫扎特原谅我：他的音乐没有激励我去完成伟业，却使我成了个傻瓜，由于他，【</w:t>
      </w:r>
      <w:r>
        <w:rPr>
          <w:rFonts w:ascii="宋体" w:eastAsia="宋体" w:hAnsi="宋体" w:cs="宋体"/>
          <w:color w:val="000000"/>
          <w:sz w:val="39"/>
        </w:rPr>
        <w:t>49</w:t>
      </w:r>
      <w:r>
        <w:rPr>
          <w:rFonts w:ascii="宋体" w:eastAsia="宋体" w:hAnsi="宋体" w:cs="宋体"/>
          <w:color w:val="000000"/>
          <w:sz w:val="39"/>
        </w:rPr>
        <w:t>】我丧失了我所有</w:t>
      </w:r>
      <w:r>
        <w:rPr>
          <w:rFonts w:ascii="宋体" w:eastAsia="宋体" w:hAnsi="宋体" w:cs="宋体"/>
          <w:color w:val="000000"/>
          <w:sz w:val="39"/>
        </w:rPr>
        <w:t>的小孩意识，现在在宁静之中，悲哀常常穿越时间哼哼着一些我不明白的东西，像个幽灵日夜在我无法进入的某个东西周围徘徊。</w:t>
      </w:r>
      <w:r>
        <w:rPr>
          <w:rFonts w:ascii="宋体" w:eastAsia="宋体" w:hAnsi="宋体" w:cs="宋体"/>
          <w:color w:val="000000"/>
          <w:sz w:val="39"/>
        </w:rPr>
        <w:t>①</w:t>
      </w:r>
      <w:r>
        <w:rPr>
          <w:rFonts w:ascii="宋体" w:eastAsia="宋体" w:hAnsi="宋体" w:cs="宋体"/>
          <w:color w:val="000000"/>
          <w:sz w:val="39"/>
        </w:rPr>
        <w:t>不朽的莫扎特！我把一切都归之于你</w:t>
      </w:r>
      <w:r>
        <w:rPr>
          <w:rFonts w:ascii="宋体" w:eastAsia="宋体" w:hAnsi="宋体" w:cs="宋体"/>
          <w:color w:val="000000"/>
          <w:sz w:val="39"/>
        </w:rPr>
        <w:t>————</w:t>
      </w:r>
      <w:r>
        <w:rPr>
          <w:rFonts w:ascii="宋体" w:eastAsia="宋体" w:hAnsi="宋体" w:cs="宋体"/>
          <w:color w:val="000000"/>
          <w:sz w:val="39"/>
        </w:rPr>
        <w:t>把我丧失了思想、我的灵魂受到震撼、我存在的核心受到恐吓都归之于你</w:t>
      </w:r>
      <w:r>
        <w:rPr>
          <w:rFonts w:ascii="宋体" w:eastAsia="宋体" w:hAnsi="宋体" w:cs="宋体"/>
          <w:color w:val="000000"/>
          <w:sz w:val="39"/>
        </w:rPr>
        <w:t>————</w:t>
      </w:r>
      <w:r>
        <w:rPr>
          <w:rFonts w:ascii="宋体" w:eastAsia="宋体" w:hAnsi="宋体" w:cs="宋体"/>
          <w:color w:val="000000"/>
          <w:sz w:val="39"/>
        </w:rPr>
        <w:t>我把要是没有遇上某种可以震撼我的东西就不能经历生活归之于你。我感谢你，因为如果没有爱过，即使我的爱情是不幸的，我也不会死去。因而，不足为怪的是，我对于颂扬他比对于我自己生命中最幸福的时刻要有热情得多，对于他的不朽比对我自己的存在</w:t>
      </w:r>
      <w:r>
        <w:rPr>
          <w:rFonts w:ascii="宋体" w:eastAsia="宋体" w:hAnsi="宋体" w:cs="宋体"/>
          <w:color w:val="000000"/>
          <w:sz w:val="39"/>
        </w:rPr>
        <w:t>[Tilvær]</w:t>
      </w:r>
      <w:r>
        <w:rPr>
          <w:rFonts w:ascii="宋体" w:eastAsia="宋体" w:hAnsi="宋体" w:cs="宋体"/>
          <w:color w:val="000000"/>
          <w:sz w:val="39"/>
        </w:rPr>
        <w:t>要热情得多。真的，倘若他被夺走，倘若他的</w:t>
      </w:r>
      <w:r>
        <w:rPr>
          <w:rFonts w:ascii="宋体" w:eastAsia="宋体" w:hAnsi="宋体" w:cs="宋体"/>
          <w:color w:val="000000"/>
          <w:sz w:val="39"/>
        </w:rPr>
        <w:t>名字被抹掉，那么这将毁掉一根支柱，这支柱到现在对我来说尚未使一切化为无边的混乱，尚未使一切化为可怕的虚无。</w:t>
      </w:r>
    </w:p>
    <w:p w:rsidR="00B83E87" w:rsidRDefault="00460AC0">
      <w:pPr>
        <w:wordWrap w:val="0"/>
        <w:spacing w:line="680" w:lineRule="atLeast"/>
        <w:ind w:left="180" w:right="60" w:firstLine="820"/>
        <w:textAlignment w:val="baseline"/>
        <w:rPr>
          <w:sz w:val="39"/>
        </w:rPr>
      </w:pPr>
      <w:r>
        <w:rPr>
          <w:rFonts w:ascii="宋体" w:eastAsia="宋体" w:hAnsi="宋体" w:cs="宋体"/>
          <w:color w:val="000000"/>
          <w:sz w:val="39"/>
        </w:rPr>
        <w:t>然而，我肯定不必惧怕哪个时代会否认他在诸神的王国中拥有一席之地，但对于人们发现我坚持认为他拥有第一流的地位很孩子气这一点，我却必须有所准备。虽然我绝不打算对我的孩子气感到羞愧，虽然对我来说那始终比任何详尽无遗的考虑更有意义和价值，这恰恰是因为它不详尽，但我仍将尽力通过思考的方式来展示他的合法权利。</w:t>
      </w:r>
    </w:p>
    <w:p w:rsidR="00B83E87" w:rsidRDefault="00460AC0">
      <w:pPr>
        <w:wordWrap w:val="0"/>
        <w:spacing w:line="680" w:lineRule="atLeast"/>
        <w:ind w:left="180" w:right="60" w:firstLine="820"/>
        <w:textAlignment w:val="baseline"/>
        <w:rPr>
          <w:sz w:val="39"/>
        </w:rPr>
      </w:pPr>
      <w:r>
        <w:rPr>
          <w:rFonts w:ascii="宋体" w:eastAsia="宋体" w:hAnsi="宋体" w:cs="宋体"/>
          <w:color w:val="000000"/>
          <w:sz w:val="39"/>
        </w:rPr>
        <w:t>在一部经典作品中，好运气</w:t>
      </w:r>
      <w:r>
        <w:rPr>
          <w:rFonts w:ascii="宋体" w:eastAsia="宋体" w:hAnsi="宋体" w:cs="宋体"/>
          <w:color w:val="000000"/>
          <w:sz w:val="39"/>
        </w:rPr>
        <w:t>————</w:t>
      </w:r>
      <w:r>
        <w:rPr>
          <w:rFonts w:ascii="宋体" w:eastAsia="宋体" w:hAnsi="宋体" w:cs="宋体"/>
          <w:color w:val="000000"/>
          <w:sz w:val="39"/>
        </w:rPr>
        <w:t>它使作品成为经典和不朽</w:t>
      </w:r>
      <w:r>
        <w:rPr>
          <w:rFonts w:ascii="宋体" w:eastAsia="宋体" w:hAnsi="宋体" w:cs="宋体"/>
          <w:color w:val="000000"/>
          <w:sz w:val="39"/>
        </w:rPr>
        <w:t>————</w:t>
      </w:r>
      <w:r>
        <w:rPr>
          <w:rFonts w:ascii="宋体" w:eastAsia="宋体" w:hAnsi="宋体" w:cs="宋体"/>
          <w:color w:val="000000"/>
          <w:sz w:val="39"/>
        </w:rPr>
        <w:t>是两种力量的绝对联系物。这种联系是如此绝对</w:t>
      </w:r>
      <w:r>
        <w:rPr>
          <w:rFonts w:ascii="宋体" w:eastAsia="宋体" w:hAnsi="宋体" w:cs="宋体"/>
          <w:color w:val="000000"/>
          <w:sz w:val="39"/>
        </w:rPr>
        <w:t>，以至后来反思的时代将无法把它分离开</w:t>
      </w:r>
      <w:r>
        <w:rPr>
          <w:rFonts w:ascii="宋体" w:eastAsia="宋体" w:hAnsi="宋体" w:cs="宋体"/>
          <w:color w:val="000000"/>
          <w:sz w:val="39"/>
        </w:rPr>
        <w:t>————</w:t>
      </w:r>
      <w:r>
        <w:rPr>
          <w:rFonts w:ascii="宋体" w:eastAsia="宋体" w:hAnsi="宋体" w:cs="宋体"/>
          <w:color w:val="000000"/>
          <w:sz w:val="39"/>
        </w:rPr>
        <w:t>哪怕是在思想之中，因为它的结合是非常内在的，没有冒着引起误解或促成误解的危险。例如，如果说正是由于荷马的好运气才使他获得了最独特的史诗题材的话，那么这就可能使人忘却我们总是通过荷马的概念才拥有了这种史诗题材，而事实上这种显得最完美的史诗题材只有在因荷马</w:t>
      </w:r>
    </w:p>
    <w:p w:rsidR="00B83E87" w:rsidRDefault="00460AC0">
      <w:pPr>
        <w:wordWrap w:val="0"/>
        <w:spacing w:line="680" w:lineRule="atLeast"/>
        <w:ind w:left="200"/>
        <w:textAlignment w:val="baseline"/>
        <w:rPr>
          <w:sz w:val="39"/>
        </w:rPr>
      </w:pPr>
      <w:r>
        <w:rPr>
          <w:rFonts w:ascii="宋体" w:eastAsia="宋体" w:hAnsi="宋体" w:cs="宋体"/>
          <w:color w:val="000000"/>
          <w:sz w:val="39"/>
          <w:u w:val="single"/>
        </w:rPr>
        <w:t xml:space="preserve">               </w:t>
      </w:r>
    </w:p>
    <w:p w:rsidR="00B83E87" w:rsidRDefault="00460AC0">
      <w:pPr>
        <w:wordWrap w:val="0"/>
        <w:spacing w:before="260" w:line="520" w:lineRule="atLeast"/>
        <w:ind w:left="860"/>
        <w:textAlignment w:val="baseline"/>
        <w:rPr>
          <w:sz w:val="38"/>
        </w:rPr>
      </w:pPr>
      <w:r>
        <w:rPr>
          <w:rFonts w:ascii="宋体" w:eastAsia="宋体" w:hAnsi="宋体" w:cs="宋体"/>
          <w:color w:val="000000"/>
          <w:sz w:val="38"/>
        </w:rPr>
        <w:t>①</w:t>
      </w:r>
      <w:r>
        <w:rPr>
          <w:rFonts w:ascii="宋体" w:eastAsia="宋体" w:hAnsi="宋体" w:cs="宋体"/>
          <w:b/>
          <w:color w:val="000000"/>
          <w:sz w:val="38"/>
        </w:rPr>
        <w:t xml:space="preserve"> </w:t>
      </w:r>
      <w:r>
        <w:rPr>
          <w:rFonts w:ascii="宋体" w:eastAsia="宋体" w:hAnsi="宋体" w:cs="宋体"/>
          <w:color w:val="000000"/>
          <w:sz w:val="38"/>
        </w:rPr>
        <w:t>有关以下一句，参见《增补》，页</w:t>
      </w:r>
      <w:r>
        <w:rPr>
          <w:rFonts w:ascii="宋体" w:eastAsia="宋体" w:hAnsi="宋体" w:cs="宋体"/>
          <w:color w:val="000000"/>
          <w:sz w:val="38"/>
        </w:rPr>
        <w:t>532</w:t>
      </w:r>
      <w:r>
        <w:rPr>
          <w:rFonts w:ascii="宋体" w:eastAsia="宋体" w:hAnsi="宋体" w:cs="宋体"/>
          <w:b/>
          <w:color w:val="000000"/>
          <w:sz w:val="38"/>
        </w:rPr>
        <w:t xml:space="preserve"> </w:t>
      </w:r>
      <w:r>
        <w:rPr>
          <w:rFonts w:ascii="宋体" w:eastAsia="宋体" w:hAnsi="宋体" w:cs="宋体"/>
          <w:color w:val="000000"/>
          <w:sz w:val="38"/>
        </w:rPr>
        <w:t>(</w:t>
      </w:r>
      <w:r>
        <w:rPr>
          <w:rFonts w:ascii="宋体" w:eastAsia="宋体" w:hAnsi="宋体" w:cs="宋体"/>
          <w:color w:val="000000"/>
          <w:sz w:val="38"/>
        </w:rPr>
        <w:t>《论文》卷</w:t>
      </w:r>
      <w:r>
        <w:rPr>
          <w:rFonts w:ascii="宋体" w:eastAsia="宋体" w:hAnsi="宋体" w:cs="宋体"/>
          <w:color w:val="000000"/>
          <w:sz w:val="38"/>
        </w:rPr>
        <w:t>4-A224)</w:t>
      </w:r>
      <w:r>
        <w:rPr>
          <w:rFonts w:ascii="宋体" w:eastAsia="宋体" w:hAnsi="宋体" w:cs="宋体"/>
          <w:color w:val="000000"/>
          <w:sz w:val="38"/>
        </w:rPr>
        <w:t>。</w:t>
      </w:r>
    </w:p>
    <w:p w:rsidR="00B83E87" w:rsidRDefault="00B83E87"/>
    <w:p w:rsidR="00B83E87" w:rsidRDefault="00B83E87">
      <w:pPr>
        <w:sectPr w:rsidR="00B83E87">
          <w:headerReference w:type="default" r:id="rId182"/>
          <w:footerReference w:type="default" r:id="rId183"/>
          <w:pgSz w:w="15100" w:h="23780"/>
          <w:pgMar w:top="1780" w:right="1360" w:bottom="1780" w:left="1360" w:header="1480" w:footer="1480" w:gutter="0"/>
          <w:cols w:space="720"/>
        </w:sectPr>
      </w:pPr>
    </w:p>
    <w:p w:rsidR="00B83E87" w:rsidRDefault="00460AC0">
      <w:pPr>
        <w:wordWrap w:val="0"/>
        <w:spacing w:line="460" w:lineRule="atLeast"/>
        <w:ind w:right="540"/>
        <w:jc w:val="right"/>
        <w:textAlignment w:val="baseline"/>
        <w:rPr>
          <w:sz w:val="34"/>
        </w:rPr>
      </w:pPr>
      <w:r>
        <w:rPr>
          <w:rFonts w:ascii="仿宋" w:eastAsia="仿宋" w:hAnsi="仿宋" w:cs="仿宋"/>
          <w:color w:val="000000"/>
          <w:sz w:val="34"/>
        </w:rPr>
        <w:lastRenderedPageBreak/>
        <w:t>直觉情欲的诸阶段或情欲音乐喜剧的诸阶段</w:t>
      </w:r>
      <w:r>
        <w:rPr>
          <w:rFonts w:ascii="仿宋" w:eastAsia="仿宋" w:hAnsi="仿宋" w:cs="仿宋"/>
          <w:color w:val="000000"/>
          <w:sz w:val="34"/>
        </w:rPr>
        <w:t xml:space="preserve">  61</w:t>
      </w:r>
    </w:p>
    <w:p w:rsidR="00B83E87" w:rsidRDefault="00B83E87">
      <w:pPr>
        <w:wordWrap w:val="0"/>
        <w:spacing w:line="740" w:lineRule="exact"/>
        <w:jc w:val="right"/>
        <w:textAlignment w:val="baseline"/>
        <w:rPr>
          <w:sz w:val="38"/>
        </w:rPr>
      </w:pPr>
    </w:p>
    <w:p w:rsidR="00B83E87" w:rsidRDefault="00460AC0">
      <w:pPr>
        <w:wordWrap w:val="0"/>
        <w:spacing w:line="740" w:lineRule="atLeast"/>
        <w:ind w:left="20" w:right="500"/>
        <w:textAlignment w:val="baseline"/>
        <w:rPr>
          <w:sz w:val="38"/>
        </w:rPr>
      </w:pPr>
      <w:r>
        <w:rPr>
          <w:rFonts w:ascii="宋体" w:eastAsia="宋体" w:hAnsi="宋体" w:cs="宋体"/>
          <w:color w:val="000000"/>
          <w:sz w:val="38"/>
        </w:rPr>
        <w:t>而变质，并通过变质后，才使我们明白。不过，如果渗透在这题材中的荷马的诗作被突出出来的话，那么人们就会冒险忘却决不会变成【</w:t>
      </w:r>
      <w:r>
        <w:rPr>
          <w:rFonts w:ascii="宋体" w:eastAsia="宋体" w:hAnsi="宋体" w:cs="宋体"/>
          <w:color w:val="000000"/>
          <w:sz w:val="38"/>
        </w:rPr>
        <w:t>50</w:t>
      </w:r>
      <w:r>
        <w:rPr>
          <w:rFonts w:ascii="宋体" w:eastAsia="宋体" w:hAnsi="宋体" w:cs="宋体"/>
          <w:color w:val="000000"/>
          <w:sz w:val="38"/>
        </w:rPr>
        <w:t>】那种样子</w:t>
      </w:r>
      <w:r>
        <w:rPr>
          <w:rFonts w:ascii="宋体" w:eastAsia="宋体" w:hAnsi="宋体" w:cs="宋体"/>
          <w:color w:val="000000"/>
          <w:sz w:val="38"/>
        </w:rPr>
        <w:t>————</w:t>
      </w:r>
      <w:r>
        <w:rPr>
          <w:rFonts w:ascii="宋体" w:eastAsia="宋体" w:hAnsi="宋体" w:cs="宋体"/>
          <w:color w:val="000000"/>
          <w:sz w:val="38"/>
        </w:rPr>
        <w:t>只要荷马渗透到其中的观念不是它自身的观念，只要形式不是题材本身的形式。诗人对他的题材有所希望，但如他们所说，希望并非艺术；这是完全正确的，完全适用于毫无力量的诗人之希望的主人。不过，恰当地希望却是一种伟大的艺术，或者更正确地说，它是一种才能。这种才能是不可说明的和神秘的，正如魔杖</w:t>
      </w:r>
      <w:r>
        <w:rPr>
          <w:rFonts w:ascii="宋体" w:eastAsia="宋体" w:hAnsi="宋体" w:cs="宋体"/>
          <w:color w:val="000000"/>
          <w:sz w:val="38"/>
        </w:rPr>
        <w:t>[φnskeqvist]</w:t>
      </w:r>
      <w:r>
        <w:rPr>
          <w:rFonts w:ascii="宋体" w:eastAsia="宋体" w:hAnsi="宋体" w:cs="宋体"/>
          <w:color w:val="000000"/>
          <w:sz w:val="38"/>
        </w:rPr>
        <w:t>一样，它从来没有希望</w:t>
      </w:r>
      <w:r>
        <w:rPr>
          <w:rFonts w:ascii="宋体" w:eastAsia="宋体" w:hAnsi="宋体" w:cs="宋体"/>
          <w:color w:val="000000"/>
          <w:sz w:val="38"/>
        </w:rPr>
        <w:t>[φnske]</w:t>
      </w:r>
      <w:r>
        <w:rPr>
          <w:rFonts w:ascii="宋体" w:eastAsia="宋体" w:hAnsi="宋体" w:cs="宋体"/>
          <w:color w:val="000000"/>
          <w:sz w:val="38"/>
        </w:rPr>
        <w:t>的意图，只为了它所希望的东西而存</w:t>
      </w:r>
      <w:r>
        <w:rPr>
          <w:rFonts w:ascii="宋体" w:eastAsia="宋体" w:hAnsi="宋体" w:cs="宋体"/>
          <w:color w:val="000000"/>
          <w:sz w:val="38"/>
        </w:rPr>
        <w:t>在。因此，希望具有比它通常所具有的远为深刻得多的意义；真的，对于抽象的理性来说，它显得荒谬可笑，因为它在与不在之物的联系中来思考希望，而不是在与在之物的联系中来思考希望。</w:t>
      </w:r>
    </w:p>
    <w:p w:rsidR="00B83E87" w:rsidRDefault="00460AC0">
      <w:pPr>
        <w:wordWrap w:val="0"/>
        <w:spacing w:line="740" w:lineRule="atLeast"/>
        <w:ind w:left="20" w:right="480" w:firstLine="840"/>
        <w:textAlignment w:val="baseline"/>
        <w:rPr>
          <w:sz w:val="38"/>
        </w:rPr>
      </w:pPr>
      <w:r>
        <w:rPr>
          <w:rFonts w:ascii="宋体" w:eastAsia="宋体" w:hAnsi="宋体" w:cs="宋体"/>
          <w:color w:val="000000"/>
          <w:sz w:val="38"/>
        </w:rPr>
        <w:t>有个美学家的派别，由于强调形式的意义，对于引起正好相反的理解并非没有过错。</w:t>
      </w:r>
      <w:r>
        <w:rPr>
          <w:rFonts w:ascii="宋体" w:eastAsia="宋体" w:hAnsi="宋体" w:cs="宋体"/>
          <w:color w:val="000000"/>
          <w:sz w:val="38"/>
        </w:rPr>
        <w:t>①</w:t>
      </w:r>
      <w:r>
        <w:rPr>
          <w:rFonts w:ascii="宋体" w:eastAsia="宋体" w:hAnsi="宋体" w:cs="宋体"/>
          <w:color w:val="000000"/>
          <w:sz w:val="38"/>
        </w:rPr>
        <w:t>我经常得到的印象是：这些美学家像是理所当然地依附黑格尔</w:t>
      </w:r>
      <w:r>
        <w:rPr>
          <w:rFonts w:ascii="宋体" w:eastAsia="宋体" w:hAnsi="宋体" w:cs="宋体"/>
          <w:color w:val="000000"/>
          <w:sz w:val="38"/>
        </w:rPr>
        <w:t>(Hegel)</w:t>
      </w:r>
      <w:r>
        <w:rPr>
          <w:rFonts w:ascii="宋体" w:eastAsia="宋体" w:hAnsi="宋体" w:cs="宋体"/>
          <w:color w:val="000000"/>
          <w:sz w:val="38"/>
        </w:rPr>
        <w:t>哲学一样，因为对黑格尔的一般认识和他的专门美学知识保证了他极其强调题材的重要性</w:t>
      </w:r>
      <w:r>
        <w:rPr>
          <w:rFonts w:ascii="宋体" w:eastAsia="宋体" w:hAnsi="宋体" w:cs="宋体"/>
          <w:color w:val="000000"/>
          <w:sz w:val="38"/>
        </w:rPr>
        <w:t>————</w:t>
      </w:r>
      <w:r>
        <w:rPr>
          <w:rFonts w:ascii="宋体" w:eastAsia="宋体" w:hAnsi="宋体" w:cs="宋体"/>
          <w:color w:val="000000"/>
          <w:sz w:val="38"/>
        </w:rPr>
        <w:t>尤其是与审美有关的题材。</w:t>
      </w:r>
      <w:r>
        <w:rPr>
          <w:rFonts w:ascii="宋体" w:eastAsia="宋体" w:hAnsi="宋体" w:cs="宋体"/>
          <w:color w:val="000000"/>
          <w:sz w:val="38"/>
        </w:rPr>
        <w:t>②</w:t>
      </w:r>
      <w:r>
        <w:rPr>
          <w:rFonts w:ascii="宋体" w:eastAsia="宋体" w:hAnsi="宋体" w:cs="宋体"/>
          <w:color w:val="000000"/>
          <w:sz w:val="38"/>
        </w:rPr>
        <w:t>不过，这两方面在本质上属于一体，</w:t>
      </w:r>
      <w:r>
        <w:rPr>
          <w:rFonts w:ascii="宋体" w:eastAsia="宋体" w:hAnsi="宋体" w:cs="宋体"/>
          <w:color w:val="000000"/>
          <w:sz w:val="38"/>
          <w:u w:val="single"/>
        </w:rPr>
        <w:t xml:space="preserve">               </w:t>
      </w:r>
    </w:p>
    <w:p w:rsidR="00B83E87" w:rsidRDefault="00460AC0">
      <w:pPr>
        <w:wordWrap w:val="0"/>
        <w:spacing w:before="260" w:line="660" w:lineRule="atLeast"/>
        <w:ind w:left="20" w:right="460" w:firstLine="70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例如</w:t>
      </w:r>
      <w:r>
        <w:rPr>
          <w:rFonts w:ascii="仿宋" w:eastAsia="仿宋" w:hAnsi="仿宋" w:cs="仿宋"/>
          <w:color w:val="000000"/>
          <w:sz w:val="32"/>
        </w:rPr>
        <w:t xml:space="preserve"> </w:t>
      </w:r>
      <w:r>
        <w:rPr>
          <w:rFonts w:ascii="仿宋" w:eastAsia="仿宋" w:hAnsi="仿宋" w:cs="仿宋"/>
          <w:color w:val="000000"/>
          <w:sz w:val="32"/>
        </w:rPr>
        <w:t>Christian H. Weisse</w:t>
      </w:r>
      <w:r>
        <w:rPr>
          <w:rFonts w:ascii="仿宋" w:eastAsia="仿宋" w:hAnsi="仿宋" w:cs="仿宋"/>
          <w:color w:val="000000"/>
          <w:sz w:val="32"/>
        </w:rPr>
        <w:t>的《美的观念中的美学体系》</w:t>
      </w:r>
      <w:r>
        <w:rPr>
          <w:rFonts w:ascii="仿宋" w:eastAsia="仿宋" w:hAnsi="仿宋" w:cs="仿宋"/>
          <w:color w:val="000000"/>
          <w:sz w:val="32"/>
        </w:rPr>
        <w:t>(System der</w:t>
      </w:r>
      <w:r>
        <w:rPr>
          <w:rFonts w:ascii="TimesNewRoman" w:eastAsia="TimesNewRoman" w:hAnsi="TimesNewRoman" w:cs="TimesNewRoman"/>
          <w:color w:val="000000"/>
          <w:sz w:val="32"/>
        </w:rPr>
        <w:t>Aesthetik von der Idee der Schonheit, I -Ⅱ, , teitin der Aesthetik von der Idee derSchLeipzig: 1830)</w:t>
      </w:r>
      <w:r>
        <w:rPr>
          <w:rFonts w:ascii="TimesNewRoman" w:eastAsia="TimesNewRoman" w:hAnsi="TimesNewRoman" w:cs="TimesNewRoman"/>
          <w:color w:val="000000"/>
          <w:sz w:val="32"/>
        </w:rPr>
        <w:t>。</w:t>
      </w:r>
    </w:p>
    <w:p w:rsidR="00B83E87" w:rsidRDefault="00460AC0">
      <w:pPr>
        <w:wordWrap w:val="0"/>
        <w:spacing w:line="660" w:lineRule="atLeast"/>
        <w:ind w:left="20" w:right="500" w:firstLine="700"/>
        <w:textAlignment w:val="baseline"/>
        <w:rPr>
          <w:sz w:val="32"/>
        </w:rPr>
      </w:pPr>
      <w:r>
        <w:rPr>
          <w:rFonts w:ascii="TimesNewRoman" w:eastAsia="TimesNewRoman" w:hAnsi="TimesNewRoman" w:cs="TimesNewRoman"/>
          <w:color w:val="000000"/>
          <w:sz w:val="32"/>
        </w:rPr>
        <w:t xml:space="preserve">②  </w:t>
      </w:r>
      <w:r>
        <w:rPr>
          <w:rFonts w:ascii="TimesNewRoman" w:eastAsia="TimesNewRoman" w:hAnsi="TimesNewRoman" w:cs="TimesNewRoman"/>
          <w:color w:val="000000"/>
          <w:sz w:val="32"/>
        </w:rPr>
        <w:t>参见黑格尔《美学讲演录》</w:t>
      </w:r>
      <w:r>
        <w:rPr>
          <w:rFonts w:ascii="TimesNewRoman" w:eastAsia="TimesNewRoman" w:hAnsi="TimesNewRoman" w:cs="TimesNewRoman"/>
          <w:color w:val="000000"/>
          <w:sz w:val="32"/>
        </w:rPr>
        <w:t>(Vorlesungen über die Aesthetik, I),</w:t>
      </w:r>
      <w:r>
        <w:rPr>
          <w:rFonts w:ascii="TimesNewRoman" w:eastAsia="TimesNewRoman" w:hAnsi="TimesNewRoman" w:cs="TimesNewRoman"/>
          <w:color w:val="000000"/>
          <w:sz w:val="32"/>
        </w:rPr>
        <w:t>前揭，《艺术哲学》</w:t>
      </w:r>
      <w:r>
        <w:rPr>
          <w:rFonts w:ascii="TimesNewRoman" w:eastAsia="TimesNewRoman" w:hAnsi="TimesNewRoman" w:cs="TimesNewRoman"/>
          <w:color w:val="000000"/>
          <w:sz w:val="32"/>
        </w:rPr>
        <w:t>(The Philosophy of Fine Art, I -Ⅳ, tr. V. A.</w:t>
      </w:r>
      <w:r>
        <w:rPr>
          <w:rFonts w:ascii="TimesNewRoman" w:eastAsia="TimesNewRoman" w:hAnsi="TimesNewRoman" w:cs="TimesNewRoman"/>
          <w:color w:val="000000"/>
          <w:sz w:val="32"/>
        </w:rPr>
        <w:t>第一版，</w:t>
      </w:r>
      <w:r>
        <w:rPr>
          <w:rFonts w:ascii="仿宋" w:eastAsia="仿宋" w:hAnsi="仿宋" w:cs="仿宋"/>
          <w:color w:val="000000"/>
          <w:sz w:val="32"/>
        </w:rPr>
        <w:t>183</w:t>
      </w:r>
      <w:r>
        <w:rPr>
          <w:rFonts w:ascii="仿宋" w:eastAsia="仿宋" w:hAnsi="仿宋" w:cs="仿宋"/>
          <w:color w:val="000000"/>
          <w:sz w:val="32"/>
        </w:rPr>
        <w:t>5-1838;</w:t>
      </w:r>
      <w:r>
        <w:rPr>
          <w:rFonts w:ascii="仿宋" w:eastAsia="仿宋" w:hAnsi="仿宋" w:cs="仿宋"/>
          <w:color w:val="000000"/>
          <w:sz w:val="32"/>
        </w:rPr>
        <w:t>基</w:t>
      </w:r>
      <w:r>
        <w:rPr>
          <w:rFonts w:ascii="仿宋" w:eastAsia="仿宋" w:hAnsi="仿宋" w:cs="仿宋"/>
          <w:color w:val="000000"/>
          <w:sz w:val="32"/>
        </w:rPr>
        <w:t xml:space="preserve"> </w:t>
      </w:r>
      <w:r>
        <w:rPr>
          <w:rFonts w:ascii="仿宋" w:eastAsia="仿宋" w:hAnsi="仿宋" w:cs="仿宋"/>
          <w:color w:val="000000"/>
          <w:sz w:val="32"/>
        </w:rPr>
        <w:t>尔克果有这个版本</w:t>
      </w:r>
      <w:r>
        <w:rPr>
          <w:rFonts w:ascii="仿宋" w:eastAsia="仿宋" w:hAnsi="仿宋" w:cs="仿宋"/>
          <w:color w:val="000000"/>
          <w:sz w:val="32"/>
        </w:rPr>
        <w:t>), tr. F. P. B. Osmaston, London:</w:t>
      </w:r>
      <w:r>
        <w:rPr>
          <w:rFonts w:ascii="宋体" w:eastAsia="宋体" w:hAnsi="宋体" w:cs="宋体"/>
          <w:color w:val="000000"/>
          <w:sz w:val="32"/>
        </w:rPr>
        <w:t>Bell, 1920,</w:t>
      </w:r>
      <w:r>
        <w:rPr>
          <w:rFonts w:ascii="宋体" w:eastAsia="宋体" w:hAnsi="宋体" w:cs="宋体"/>
          <w:color w:val="000000"/>
          <w:sz w:val="32"/>
        </w:rPr>
        <w:t>卷</w:t>
      </w:r>
      <w:r>
        <w:rPr>
          <w:rFonts w:ascii="宋体" w:eastAsia="宋体" w:hAnsi="宋体" w:cs="宋体"/>
          <w:color w:val="000000"/>
          <w:sz w:val="32"/>
        </w:rPr>
        <w:t>1,</w:t>
      </w:r>
      <w:r>
        <w:rPr>
          <w:rFonts w:ascii="宋体" w:eastAsia="宋体" w:hAnsi="宋体" w:cs="宋体"/>
          <w:color w:val="000000"/>
          <w:sz w:val="32"/>
        </w:rPr>
        <w:t>页</w:t>
      </w:r>
      <w:r>
        <w:rPr>
          <w:rFonts w:ascii="宋体" w:eastAsia="宋体" w:hAnsi="宋体" w:cs="宋体"/>
          <w:color w:val="000000"/>
          <w:sz w:val="32"/>
        </w:rPr>
        <w:t xml:space="preserve"> 103-105;</w:t>
      </w:r>
    </w:p>
    <w:p w:rsidR="00B83E87" w:rsidRDefault="00460AC0">
      <w:pPr>
        <w:wordWrap w:val="0"/>
        <w:spacing w:line="660" w:lineRule="atLeast"/>
        <w:ind w:left="780" w:right="1220" w:firstLine="840"/>
        <w:textAlignment w:val="baseline"/>
        <w:rPr>
          <w:sz w:val="32"/>
        </w:rPr>
      </w:pPr>
      <w:r>
        <w:rPr>
          <w:rFonts w:ascii="仿宋" w:eastAsia="仿宋" w:hAnsi="仿宋" w:cs="仿宋"/>
          <w:color w:val="000000"/>
          <w:sz w:val="32"/>
        </w:rPr>
        <w:t>(a)</w:t>
      </w:r>
      <w:r>
        <w:rPr>
          <w:rFonts w:ascii="仿宋" w:eastAsia="仿宋" w:hAnsi="仿宋" w:cs="仿宋"/>
          <w:color w:val="000000"/>
          <w:sz w:val="32"/>
        </w:rPr>
        <w:t>首先，理念本身仍然涉及不完美的定义和模糊性，或有错误的、不真实的确定性，当它具备了艺术的形式时，艺术创造便起源于理念。它并不如理念要求它自身所拥有的那种个别性那么不确定。它的抽象性和片面性使它的客观呈现仍然是不完美的和偶然的。结果，艺术的这第一种类型只是对造型的追求，而不是对真正</w:t>
      </w:r>
    </w:p>
    <w:p w:rsidR="00B83E87" w:rsidRDefault="00B83E87"/>
    <w:p w:rsidR="00B83E87" w:rsidRDefault="00B83E87">
      <w:pPr>
        <w:sectPr w:rsidR="00B83E87">
          <w:headerReference w:type="default" r:id="rId184"/>
          <w:footerReference w:type="default" r:id="rId185"/>
          <w:pgSz w:w="14960" w:h="23700"/>
          <w:pgMar w:top="1780" w:right="1140" w:bottom="1780" w:left="1140" w:header="1480" w:footer="1480" w:gutter="0"/>
          <w:cols w:space="720"/>
        </w:sectPr>
      </w:pPr>
    </w:p>
    <w:p w:rsidR="00B83E87" w:rsidRDefault="00460AC0">
      <w:pPr>
        <w:wordWrap w:val="0"/>
        <w:spacing w:line="660" w:lineRule="atLeast"/>
        <w:ind w:left="180"/>
        <w:textAlignment w:val="baseline"/>
        <w:rPr>
          <w:sz w:val="35"/>
        </w:rPr>
      </w:pPr>
      <w:r>
        <w:rPr>
          <w:rFonts w:ascii="仿宋" w:eastAsia="仿宋" w:hAnsi="仿宋" w:cs="仿宋"/>
          <w:color w:val="000000"/>
          <w:sz w:val="35"/>
        </w:rPr>
        <w:lastRenderedPageBreak/>
        <w:t>62</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60" w:lineRule="exact"/>
        <w:textAlignment w:val="baseline"/>
        <w:rPr>
          <w:sz w:val="35"/>
        </w:rPr>
      </w:pPr>
    </w:p>
    <w:p w:rsidR="00B83E87" w:rsidRDefault="00460AC0">
      <w:pPr>
        <w:wordWrap w:val="0"/>
        <w:spacing w:line="660" w:lineRule="atLeast"/>
        <w:ind w:left="180"/>
        <w:textAlignment w:val="baseline"/>
        <w:rPr>
          <w:sz w:val="35"/>
        </w:rPr>
      </w:pPr>
      <w:r>
        <w:rPr>
          <w:rFonts w:ascii="宋体" w:eastAsia="宋体" w:hAnsi="宋体" w:cs="宋体"/>
          <w:color w:val="000000"/>
          <w:sz w:val="35"/>
        </w:rPr>
        <w:t>单独观察就足以表明这一点，因为不这样的话这种现象就无法解释。一般来说，它是一件或一组标明古典诗人、艺术家等人特殊个性的艺术品。相同的个性也许会创造许多不同的东西，但却无法与之相比。例如，荷马也写过</w:t>
      </w:r>
      <w:r>
        <w:rPr>
          <w:rFonts w:ascii="宋体" w:eastAsia="宋体" w:hAnsi="宋体" w:cs="宋体"/>
          <w:b/>
          <w:color w:val="000000"/>
          <w:sz w:val="35"/>
        </w:rPr>
        <w:t xml:space="preserve"> </w:t>
      </w:r>
      <w:r>
        <w:rPr>
          <w:rFonts w:ascii="宋体" w:eastAsia="宋体" w:hAnsi="宋体" w:cs="宋体"/>
          <w:color w:val="000000"/>
          <w:sz w:val="35"/>
        </w:rPr>
        <w:t>Batrachom</w:t>
      </w:r>
      <w:r>
        <w:rPr>
          <w:rFonts w:ascii="宋体" w:eastAsia="宋体" w:hAnsi="宋体" w:cs="宋体"/>
          <w:b/>
          <w:color w:val="000000"/>
          <w:sz w:val="35"/>
        </w:rPr>
        <w:t xml:space="preserve"> </w:t>
      </w:r>
      <w:r>
        <w:rPr>
          <w:rFonts w:ascii="宋体" w:eastAsia="宋体" w:hAnsi="宋体" w:cs="宋体"/>
          <w:color w:val="000000"/>
          <w:sz w:val="35"/>
        </w:rPr>
        <w:t>yomachia</w:t>
      </w:r>
      <w:r>
        <w:rPr>
          <w:rFonts w:ascii="宋体" w:eastAsia="宋体" w:hAnsi="宋体" w:cs="宋体"/>
          <w:color w:val="000000"/>
          <w:sz w:val="35"/>
        </w:rPr>
        <w:t>，</w:t>
      </w:r>
      <w:r>
        <w:rPr>
          <w:rFonts w:ascii="宋体" w:eastAsia="宋体" w:hAnsi="宋体" w:cs="宋体"/>
          <w:color w:val="000000"/>
          <w:sz w:val="35"/>
        </w:rPr>
        <w:t>①</w:t>
      </w:r>
      <w:r>
        <w:rPr>
          <w:rFonts w:ascii="宋体" w:eastAsia="宋体" w:hAnsi="宋体" w:cs="宋体"/>
          <w:color w:val="000000"/>
          <w:sz w:val="35"/>
        </w:rPr>
        <w:t>但并未因此而成为一位经典作家，也未因此而不朽。说这是由于主题不重要，是愚蠢的，因为经典在于布局和比例的协调。如果说不管是什么造成了一部经典作品，经典都只在于创造性的个性的话，那么他所创造的一切都必定是经典，在道理上有点类似蜜蜂总是要建造某种蜂房一样，尽管前者的层次更高。回答</w:t>
      </w:r>
      <w:r>
        <w:rPr>
          <w:rFonts w:ascii="宋体" w:eastAsia="宋体" w:hAnsi="宋体" w:cs="宋体"/>
          <w:color w:val="000000"/>
          <w:sz w:val="35"/>
        </w:rPr>
        <w:t>说那是由于他在这一个上比在那一个上更幸运，确实是什么都没有说。首先，这只不过是生活中极其常见的、享有被认为是一种答案的荣誉的、极好的【</w:t>
      </w:r>
      <w:r>
        <w:rPr>
          <w:rFonts w:ascii="宋体" w:eastAsia="宋体" w:hAnsi="宋体" w:cs="宋体"/>
          <w:color w:val="000000"/>
          <w:sz w:val="35"/>
        </w:rPr>
        <w:t>51</w:t>
      </w:r>
      <w:r>
        <w:rPr>
          <w:rFonts w:ascii="宋体" w:eastAsia="宋体" w:hAnsi="宋体" w:cs="宋体"/>
          <w:color w:val="000000"/>
          <w:sz w:val="35"/>
        </w:rPr>
        <w:t>】同义反复；其次，作为一种答案，它从属于一种相对性，</w:t>
      </w:r>
    </w:p>
    <w:p w:rsidR="00B83E87" w:rsidRDefault="00460AC0">
      <w:pPr>
        <w:wordWrap w:val="0"/>
        <w:spacing w:line="660" w:lineRule="atLeast"/>
        <w:ind w:left="220"/>
        <w:textAlignment w:val="baseline"/>
        <w:rPr>
          <w:sz w:val="35"/>
        </w:rPr>
      </w:pPr>
      <w:r>
        <w:rPr>
          <w:rFonts w:ascii="宋体" w:eastAsia="宋体" w:hAnsi="宋体" w:cs="宋体"/>
          <w:color w:val="000000"/>
          <w:sz w:val="35"/>
          <w:u w:val="single"/>
        </w:rPr>
        <w:t xml:space="preserve">                   </w:t>
      </w:r>
    </w:p>
    <w:p w:rsidR="00B83E87" w:rsidRDefault="00460AC0">
      <w:pPr>
        <w:wordWrap w:val="0"/>
        <w:spacing w:before="220" w:line="580" w:lineRule="atLeast"/>
        <w:ind w:left="900" w:right="760"/>
        <w:textAlignment w:val="baseline"/>
        <w:rPr>
          <w:sz w:val="37"/>
        </w:rPr>
      </w:pPr>
      <w:r>
        <w:rPr>
          <w:rFonts w:ascii="仿宋" w:eastAsia="仿宋" w:hAnsi="仿宋" w:cs="仿宋"/>
          <w:color w:val="000000"/>
          <w:sz w:val="37"/>
        </w:rPr>
        <w:t>的表现力的追求。理念在它本身之中尚未找到造型的原则，因而依然还是纯粹地寻找它的努力。我们可以用一般的术语把这种形式描述为艺术的象征类型</w:t>
      </w:r>
      <w:r>
        <w:rPr>
          <w:rFonts w:ascii="仿宋" w:eastAsia="仿宋" w:hAnsi="仿宋" w:cs="仿宋"/>
          <w:color w:val="000000"/>
          <w:sz w:val="37"/>
        </w:rPr>
        <w:t>……</w:t>
      </w:r>
    </w:p>
    <w:p w:rsidR="00B83E87" w:rsidRDefault="00460AC0">
      <w:pPr>
        <w:wordWrap w:val="0"/>
        <w:spacing w:line="580" w:lineRule="atLeast"/>
        <w:ind w:left="900" w:right="780" w:firstLine="760"/>
        <w:textAlignment w:val="baseline"/>
        <w:rPr>
          <w:sz w:val="37"/>
        </w:rPr>
      </w:pPr>
      <w:r>
        <w:rPr>
          <w:rFonts w:ascii="仿宋" w:eastAsia="仿宋" w:hAnsi="仿宋" w:cs="仿宋"/>
          <w:color w:val="000000"/>
          <w:sz w:val="37"/>
        </w:rPr>
        <w:t>(b)</w:t>
      </w:r>
      <w:r>
        <w:rPr>
          <w:rFonts w:ascii="仿宋" w:eastAsia="仿宋" w:hAnsi="仿宋" w:cs="仿宋"/>
          <w:color w:val="000000"/>
          <w:sz w:val="37"/>
        </w:rPr>
        <w:t>在艺术的第二种类型中，我们建议把它叫做</w:t>
      </w:r>
      <w:r>
        <w:rPr>
          <w:rFonts w:ascii="仿宋" w:eastAsia="仿宋" w:hAnsi="仿宋" w:cs="仿宋"/>
          <w:color w:val="000000"/>
          <w:sz w:val="37"/>
        </w:rPr>
        <w:t>“</w:t>
      </w:r>
      <w:r>
        <w:rPr>
          <w:rFonts w:ascii="仿宋" w:eastAsia="仿宋" w:hAnsi="仿宋" w:cs="仿宋"/>
          <w:color w:val="000000"/>
          <w:sz w:val="37"/>
        </w:rPr>
        <w:t>古典的</w:t>
      </w:r>
      <w:r>
        <w:rPr>
          <w:rFonts w:ascii="仿宋" w:eastAsia="仿宋" w:hAnsi="仿宋" w:cs="仿宋"/>
          <w:color w:val="000000"/>
          <w:sz w:val="37"/>
        </w:rPr>
        <w:t>”</w:t>
      </w:r>
      <w:r>
        <w:rPr>
          <w:rFonts w:ascii="仿宋" w:eastAsia="仿宋" w:hAnsi="仿宋" w:cs="仿宋"/>
          <w:color w:val="000000"/>
          <w:sz w:val="37"/>
        </w:rPr>
        <w:t>，象征艺术的双重缺点被消除了。这时，象征的造型是不完美的，因</w:t>
      </w:r>
      <w:r>
        <w:rPr>
          <w:rFonts w:ascii="仿宋" w:eastAsia="仿宋" w:hAnsi="仿宋" w:cs="仿宋"/>
          <w:color w:val="000000"/>
          <w:sz w:val="37"/>
        </w:rPr>
        <w:t>为，第一，理念在这里仅仅以抽象的确定性或不确定性进入到意识之中；其次，意义与具体化的结合事实上始终都只可能是有缺陷的，因而在整体上也是抽象的。古典的艺术类型解决了这两种困难。实际上，它是理念在外形上的自由的、充分的具体化，按照外形的纯理论的概念，它特别适合于理念本身。结果理念能在与之自由、完全的协调之中结合起来。由于这个原因，古典型艺术首先呈现给我们的是整个理念的创造和显现，是确立与已实现了的事实相同的东西。</w:t>
      </w:r>
    </w:p>
    <w:p w:rsidR="00B83E87" w:rsidRDefault="00460AC0">
      <w:pPr>
        <w:wordWrap w:val="0"/>
        <w:spacing w:line="660" w:lineRule="atLeast"/>
        <w:ind w:left="180" w:right="20" w:firstLine="640"/>
        <w:textAlignment w:val="baseline"/>
        <w:rPr>
          <w:sz w:val="35"/>
        </w:rPr>
      </w:pPr>
      <w:r>
        <w:rPr>
          <w:rFonts w:ascii="宋体" w:eastAsia="宋体" w:hAnsi="宋体" w:cs="宋体"/>
          <w:color w:val="000000"/>
          <w:sz w:val="35"/>
        </w:rPr>
        <w:t>①</w:t>
      </w:r>
      <w:r>
        <w:rPr>
          <w:rFonts w:ascii="宋体" w:eastAsia="宋体" w:hAnsi="宋体" w:cs="宋体"/>
          <w:b/>
          <w:color w:val="000000"/>
          <w:sz w:val="35"/>
        </w:rPr>
        <w:t xml:space="preserve">   </w:t>
      </w:r>
      <w:r>
        <w:rPr>
          <w:rFonts w:ascii="宋体" w:eastAsia="宋体" w:hAnsi="宋体" w:cs="宋体"/>
          <w:color w:val="000000"/>
          <w:sz w:val="35"/>
        </w:rPr>
        <w:t>《蛙鼠之战》</w:t>
      </w:r>
      <w:r>
        <w:rPr>
          <w:rFonts w:ascii="宋体" w:eastAsia="宋体" w:hAnsi="宋体" w:cs="宋体"/>
          <w:color w:val="000000"/>
          <w:sz w:val="35"/>
        </w:rPr>
        <w:t>(The</w:t>
      </w:r>
      <w:r>
        <w:rPr>
          <w:rFonts w:ascii="宋体" w:eastAsia="宋体" w:hAnsi="宋体" w:cs="宋体"/>
          <w:b/>
          <w:color w:val="000000"/>
          <w:sz w:val="35"/>
        </w:rPr>
        <w:t xml:space="preserve"> </w:t>
      </w:r>
      <w:r>
        <w:rPr>
          <w:rFonts w:ascii="宋体" w:eastAsia="宋体" w:hAnsi="宋体" w:cs="宋体"/>
          <w:color w:val="000000"/>
          <w:sz w:val="35"/>
        </w:rPr>
        <w:t>Battle</w:t>
      </w:r>
      <w:r>
        <w:rPr>
          <w:rFonts w:ascii="宋体" w:eastAsia="宋体" w:hAnsi="宋体" w:cs="宋体"/>
          <w:b/>
          <w:color w:val="000000"/>
          <w:sz w:val="35"/>
        </w:rPr>
        <w:t xml:space="preserve"> </w:t>
      </w:r>
      <w:r>
        <w:rPr>
          <w:rFonts w:ascii="宋体" w:eastAsia="宋体" w:hAnsi="宋体" w:cs="宋体"/>
          <w:color w:val="000000"/>
          <w:sz w:val="35"/>
        </w:rPr>
        <w:t>of</w:t>
      </w:r>
      <w:r>
        <w:rPr>
          <w:rFonts w:ascii="宋体" w:eastAsia="宋体" w:hAnsi="宋体" w:cs="宋体"/>
          <w:b/>
          <w:color w:val="000000"/>
          <w:sz w:val="35"/>
        </w:rPr>
        <w:t xml:space="preserve"> </w:t>
      </w:r>
      <w:r>
        <w:rPr>
          <w:rFonts w:ascii="宋体" w:eastAsia="宋体" w:hAnsi="宋体" w:cs="宋体"/>
          <w:color w:val="000000"/>
          <w:sz w:val="35"/>
        </w:rPr>
        <w:t>the</w:t>
      </w:r>
      <w:r>
        <w:rPr>
          <w:rFonts w:ascii="宋体" w:eastAsia="宋体" w:hAnsi="宋体" w:cs="宋体"/>
          <w:b/>
          <w:color w:val="000000"/>
          <w:sz w:val="35"/>
        </w:rPr>
        <w:t xml:space="preserve"> </w:t>
      </w:r>
      <w:r>
        <w:rPr>
          <w:rFonts w:ascii="宋体" w:eastAsia="宋体" w:hAnsi="宋体" w:cs="宋体"/>
          <w:color w:val="000000"/>
          <w:sz w:val="35"/>
        </w:rPr>
        <w:t>Frogs</w:t>
      </w:r>
      <w:r>
        <w:rPr>
          <w:rFonts w:ascii="宋体" w:eastAsia="宋体" w:hAnsi="宋体" w:cs="宋体"/>
          <w:b/>
          <w:color w:val="000000"/>
          <w:sz w:val="35"/>
        </w:rPr>
        <w:t xml:space="preserve"> </w:t>
      </w:r>
      <w:r>
        <w:rPr>
          <w:rFonts w:ascii="宋体" w:eastAsia="宋体" w:hAnsi="宋体" w:cs="宋体"/>
          <w:color w:val="000000"/>
          <w:sz w:val="35"/>
        </w:rPr>
        <w:t>and</w:t>
      </w:r>
      <w:r>
        <w:rPr>
          <w:rFonts w:ascii="宋体" w:eastAsia="宋体" w:hAnsi="宋体" w:cs="宋体"/>
          <w:b/>
          <w:color w:val="000000"/>
          <w:sz w:val="35"/>
        </w:rPr>
        <w:t xml:space="preserve"> </w:t>
      </w:r>
      <w:r>
        <w:rPr>
          <w:rFonts w:ascii="宋体" w:eastAsia="宋体" w:hAnsi="宋体" w:cs="宋体"/>
          <w:color w:val="000000"/>
          <w:sz w:val="35"/>
        </w:rPr>
        <w:t>the</w:t>
      </w:r>
      <w:r>
        <w:rPr>
          <w:rFonts w:ascii="宋体" w:eastAsia="宋体" w:hAnsi="宋体" w:cs="宋体"/>
          <w:b/>
          <w:color w:val="000000"/>
          <w:sz w:val="35"/>
        </w:rPr>
        <w:t xml:space="preserve"> </w:t>
      </w:r>
      <w:r>
        <w:rPr>
          <w:rFonts w:ascii="宋体" w:eastAsia="宋体" w:hAnsi="宋体" w:cs="宋体"/>
          <w:color w:val="000000"/>
          <w:sz w:val="35"/>
        </w:rPr>
        <w:t>Mice)</w:t>
      </w:r>
      <w:r>
        <w:rPr>
          <w:rFonts w:ascii="宋体" w:eastAsia="宋体" w:hAnsi="宋体" w:cs="宋体"/>
          <w:color w:val="000000"/>
          <w:sz w:val="35"/>
        </w:rPr>
        <w:t>，</w:t>
      </w:r>
      <w:r>
        <w:rPr>
          <w:rFonts w:ascii="宋体" w:eastAsia="宋体" w:hAnsi="宋体" w:cs="宋体"/>
          <w:color w:val="000000"/>
          <w:sz w:val="35"/>
        </w:rPr>
        <w:t>一部被认为是荷马所作的伪史诗。基尔克果大概是通过与莫勒</w:t>
      </w:r>
      <w:r>
        <w:rPr>
          <w:rFonts w:ascii="宋体" w:eastAsia="宋体" w:hAnsi="宋体" w:cs="宋体"/>
          <w:color w:val="000000"/>
          <w:sz w:val="35"/>
        </w:rPr>
        <w:t>(Poul</w:t>
      </w:r>
      <w:r>
        <w:rPr>
          <w:rFonts w:ascii="宋体" w:eastAsia="宋体" w:hAnsi="宋体" w:cs="宋体"/>
          <w:b/>
          <w:color w:val="000000"/>
          <w:sz w:val="35"/>
        </w:rPr>
        <w:t xml:space="preserve"> </w:t>
      </w:r>
      <w:r>
        <w:rPr>
          <w:rFonts w:ascii="宋体" w:eastAsia="宋体" w:hAnsi="宋体" w:cs="宋体"/>
          <w:color w:val="000000"/>
          <w:sz w:val="35"/>
        </w:rPr>
        <w:t>Martin</w:t>
      </w:r>
      <w:r>
        <w:rPr>
          <w:rFonts w:ascii="宋体" w:eastAsia="宋体" w:hAnsi="宋体" w:cs="宋体"/>
          <w:b/>
          <w:color w:val="000000"/>
          <w:sz w:val="35"/>
        </w:rPr>
        <w:t xml:space="preserve"> </w:t>
      </w:r>
      <w:r>
        <w:rPr>
          <w:rFonts w:ascii="宋体" w:eastAsia="宋体" w:hAnsi="宋体" w:cs="宋体"/>
          <w:color w:val="000000"/>
          <w:sz w:val="35"/>
        </w:rPr>
        <w:t>Møller)</w:t>
      </w:r>
      <w:r>
        <w:rPr>
          <w:rFonts w:ascii="宋体" w:eastAsia="宋体" w:hAnsi="宋体" w:cs="宋体"/>
          <w:color w:val="000000"/>
          <w:sz w:val="35"/>
        </w:rPr>
        <w:t>的谈话知道这部作品的，莫勒是他所喜欢的大学教授，曾把该作品译成丹麦文。参</w:t>
      </w:r>
      <w:r>
        <w:rPr>
          <w:rFonts w:ascii="TimesNewRoman" w:eastAsia="TimesNewRoman" w:hAnsi="TimesNewRoman" w:cs="TimesNewRoman"/>
          <w:color w:val="000000"/>
          <w:sz w:val="35"/>
        </w:rPr>
        <w:t>见</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Efteladte</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Skrifter,</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I</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-Ⅵ,</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2ed.,</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Copenhagen:</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1848,</w:t>
      </w:r>
      <w:r>
        <w:rPr>
          <w:rFonts w:ascii="TimesNewRoman" w:eastAsia="TimesNewRoman" w:hAnsi="TimesNewRoman" w:cs="TimesNewRoman"/>
          <w:color w:val="000000"/>
          <w:sz w:val="35"/>
        </w:rPr>
        <w:t>卷</w:t>
      </w:r>
      <w:r>
        <w:rPr>
          <w:rFonts w:ascii="TimesNewRoman" w:eastAsia="TimesNewRoman" w:hAnsi="TimesNewRoman" w:cs="TimesNewRoman"/>
          <w:color w:val="000000"/>
          <w:sz w:val="35"/>
        </w:rPr>
        <w:t>1,</w:t>
      </w:r>
      <w:r>
        <w:rPr>
          <w:rFonts w:ascii="TimesNewRoman" w:eastAsia="TimesNewRoman" w:hAnsi="TimesNewRoman" w:cs="TimesNewRoman"/>
          <w:color w:val="000000"/>
          <w:sz w:val="35"/>
        </w:rPr>
        <w:t>页</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254-264</w:t>
      </w:r>
      <w:r>
        <w:rPr>
          <w:rFonts w:ascii="TimesNewRoman" w:eastAsia="TimesNewRoman" w:hAnsi="TimesNewRoman" w:cs="TimesNewRoman"/>
          <w:color w:val="000000"/>
          <w:sz w:val="35"/>
        </w:rPr>
        <w:t>。</w:t>
      </w:r>
      <w:r>
        <w:rPr>
          <w:rFonts w:ascii="仿宋" w:eastAsia="仿宋" w:hAnsi="仿宋" w:cs="仿宋"/>
          <w:color w:val="000000"/>
          <w:sz w:val="35"/>
        </w:rPr>
        <w:t>第一版中没有这一节</w:t>
      </w:r>
      <w:r>
        <w:rPr>
          <w:rFonts w:ascii="仿宋" w:eastAsia="仿宋" w:hAnsi="仿宋" w:cs="仿宋"/>
          <w:color w:val="000000"/>
          <w:sz w:val="35"/>
        </w:rPr>
        <w:t>(</w:t>
      </w:r>
      <w:r>
        <w:rPr>
          <w:rFonts w:ascii="仿宋" w:eastAsia="仿宋" w:hAnsi="仿宋" w:cs="仿宋"/>
          <w:color w:val="000000"/>
          <w:sz w:val="35"/>
        </w:rPr>
        <w:t>哥本哈根</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1839-1843)</w:t>
      </w:r>
      <w:r>
        <w:rPr>
          <w:rFonts w:ascii="仿宋" w:eastAsia="仿宋" w:hAnsi="仿宋" w:cs="仿宋"/>
          <w:color w:val="000000"/>
          <w:sz w:val="35"/>
        </w:rPr>
        <w:t>。</w:t>
      </w:r>
    </w:p>
    <w:p w:rsidR="00B83E87" w:rsidRDefault="00B83E87"/>
    <w:p w:rsidR="00B83E87" w:rsidRDefault="00B83E87">
      <w:pPr>
        <w:sectPr w:rsidR="00B83E87">
          <w:headerReference w:type="default" r:id="rId186"/>
          <w:footerReference w:type="default" r:id="rId187"/>
          <w:pgSz w:w="14960" w:h="23700"/>
          <w:pgMar w:top="1820" w:right="1300" w:bottom="1820" w:left="1300" w:header="1520" w:footer="1520" w:gutter="0"/>
          <w:cols w:space="720"/>
        </w:sectPr>
      </w:pPr>
    </w:p>
    <w:p w:rsidR="00B83E87" w:rsidRDefault="00460AC0">
      <w:pPr>
        <w:wordWrap w:val="0"/>
        <w:spacing w:line="480" w:lineRule="atLeast"/>
        <w:ind w:right="480"/>
        <w:jc w:val="right"/>
        <w:textAlignment w:val="baseline"/>
        <w:rPr>
          <w:sz w:val="35"/>
        </w:rPr>
      </w:pPr>
      <w:r>
        <w:rPr>
          <w:rFonts w:ascii="仿宋" w:eastAsia="仿宋" w:hAnsi="仿宋" w:cs="仿宋"/>
          <w:color w:val="000000"/>
          <w:sz w:val="35"/>
        </w:rPr>
        <w:lastRenderedPageBreak/>
        <w:t>直觉情欲的诸阶段或情欲音乐喜剧的诸阶段</w:t>
      </w:r>
      <w:r>
        <w:rPr>
          <w:rFonts w:ascii="仿宋" w:eastAsia="仿宋" w:hAnsi="仿宋" w:cs="仿宋"/>
          <w:color w:val="000000"/>
          <w:sz w:val="35"/>
        </w:rPr>
        <w:t xml:space="preserve">  63</w:t>
      </w:r>
    </w:p>
    <w:p w:rsidR="00B83E87" w:rsidRDefault="00B83E87">
      <w:pPr>
        <w:wordWrap w:val="0"/>
        <w:spacing w:line="620" w:lineRule="exact"/>
        <w:jc w:val="right"/>
        <w:textAlignment w:val="baseline"/>
        <w:rPr>
          <w:sz w:val="43"/>
        </w:rPr>
      </w:pPr>
    </w:p>
    <w:p w:rsidR="00B83E87" w:rsidRDefault="00460AC0">
      <w:pPr>
        <w:wordWrap w:val="0"/>
        <w:spacing w:line="620" w:lineRule="atLeast"/>
        <w:ind w:left="40" w:right="500"/>
        <w:textAlignment w:val="baseline"/>
        <w:rPr>
          <w:sz w:val="43"/>
        </w:rPr>
      </w:pPr>
      <w:r>
        <w:rPr>
          <w:rFonts w:ascii="宋体" w:eastAsia="宋体" w:hAnsi="宋体" w:cs="宋体"/>
          <w:color w:val="000000"/>
          <w:sz w:val="43"/>
        </w:rPr>
        <w:t>而与问题无关。它无助于对题材和形式间关系的理解，充其量只</w:t>
      </w:r>
      <w:r>
        <w:rPr>
          <w:rFonts w:ascii="宋体" w:eastAsia="宋体" w:hAnsi="宋体" w:cs="宋体"/>
          <w:color w:val="000000"/>
          <w:sz w:val="43"/>
        </w:rPr>
        <w:t>能考虑问题是否只与构成活动有关。</w:t>
      </w:r>
    </w:p>
    <w:p w:rsidR="00B83E87" w:rsidRDefault="00460AC0">
      <w:pPr>
        <w:wordWrap w:val="0"/>
        <w:spacing w:line="620" w:lineRule="atLeast"/>
        <w:ind w:left="40" w:right="500" w:firstLine="820"/>
        <w:textAlignment w:val="baseline"/>
        <w:rPr>
          <w:sz w:val="43"/>
        </w:rPr>
      </w:pPr>
      <w:r>
        <w:rPr>
          <w:rFonts w:ascii="宋体" w:eastAsia="宋体" w:hAnsi="宋体" w:cs="宋体"/>
          <w:color w:val="000000"/>
          <w:sz w:val="43"/>
        </w:rPr>
        <w:t>莫扎特的情况也一样，他的作品中只有一部使他成为经典作曲家，使他绝对不朽。这部作品就是《唐</w:t>
      </w:r>
      <w:r>
        <w:rPr>
          <w:rFonts w:ascii="宋体" w:eastAsia="宋体" w:hAnsi="宋体" w:cs="宋体"/>
          <w:color w:val="000000"/>
          <w:sz w:val="43"/>
        </w:rPr>
        <w:t>·</w:t>
      </w:r>
      <w:r>
        <w:rPr>
          <w:rFonts w:ascii="宋体" w:eastAsia="宋体" w:hAnsi="宋体" w:cs="宋体"/>
          <w:color w:val="000000"/>
          <w:sz w:val="43"/>
        </w:rPr>
        <w:t>乔万尼》。他所创作的其他作品可能讨人喜欢，使人高兴，能引起我们赞美，使心灵丰富，使耳朵满足，使内心高兴；但把一切匆匆拼凑起来，使它们全都变得同样伟大，对他和他的不朽毫无帮助。《唐</w:t>
      </w:r>
      <w:r>
        <w:rPr>
          <w:rFonts w:ascii="宋体" w:eastAsia="宋体" w:hAnsi="宋体" w:cs="宋体"/>
          <w:color w:val="000000"/>
          <w:sz w:val="43"/>
        </w:rPr>
        <w:t>·</w:t>
      </w:r>
      <w:r>
        <w:rPr>
          <w:rFonts w:ascii="宋体" w:eastAsia="宋体" w:hAnsi="宋体" w:cs="宋体"/>
          <w:color w:val="000000"/>
          <w:sz w:val="43"/>
        </w:rPr>
        <w:t>乔万尼》是他的接纳作。</w:t>
      </w:r>
      <w:r>
        <w:rPr>
          <w:rFonts w:ascii="宋体" w:eastAsia="宋体" w:hAnsi="宋体" w:cs="宋体"/>
          <w:color w:val="000000"/>
          <w:sz w:val="43"/>
        </w:rPr>
        <w:t>①</w:t>
      </w:r>
      <w:r>
        <w:rPr>
          <w:rFonts w:ascii="宋体" w:eastAsia="宋体" w:hAnsi="宋体" w:cs="宋体"/>
          <w:color w:val="000000"/>
          <w:sz w:val="43"/>
        </w:rPr>
        <w:t>他以《唐</w:t>
      </w:r>
      <w:r>
        <w:rPr>
          <w:rFonts w:ascii="宋体" w:eastAsia="宋体" w:hAnsi="宋体" w:cs="宋体"/>
          <w:color w:val="000000"/>
          <w:sz w:val="43"/>
        </w:rPr>
        <w:t>·</w:t>
      </w:r>
      <w:r>
        <w:rPr>
          <w:rFonts w:ascii="宋体" w:eastAsia="宋体" w:hAnsi="宋体" w:cs="宋体"/>
          <w:color w:val="000000"/>
          <w:sz w:val="43"/>
        </w:rPr>
        <w:t>乔万尼》进入了那种并非外在于时间、而是在时间之内的永恒，这种永恒并未以任何帷幕遮住人们的眼睛，进入它之中并非一劳永逸地接受了不朽，而是持续不断地接受，因此一代人过去了，把他们</w:t>
      </w:r>
      <w:r>
        <w:rPr>
          <w:rFonts w:ascii="宋体" w:eastAsia="宋体" w:hAnsi="宋体" w:cs="宋体"/>
          <w:color w:val="000000"/>
          <w:sz w:val="43"/>
        </w:rPr>
        <w:t>凝视的目光对准不朽，在注视不朽中感到幸福，走向坟墓，而下一代人接着经过，在注视它们中使之理想化。莫扎特以他的《唐</w:t>
      </w:r>
      <w:r>
        <w:rPr>
          <w:rFonts w:ascii="宋体" w:eastAsia="宋体" w:hAnsi="宋体" w:cs="宋体"/>
          <w:color w:val="000000"/>
          <w:sz w:val="43"/>
        </w:rPr>
        <w:t>·</w:t>
      </w:r>
      <w:r>
        <w:rPr>
          <w:rFonts w:ascii="宋体" w:eastAsia="宋体" w:hAnsi="宋体" w:cs="宋体"/>
          <w:color w:val="000000"/>
          <w:sz w:val="43"/>
        </w:rPr>
        <w:t>乔万尼》进入了那些不朽者的行列，进入了那些明显被理想化了的人的行列，没有任何阴云能把他从人们眼中夺走；</w:t>
      </w:r>
      <w:r>
        <w:rPr>
          <w:rFonts w:ascii="宋体" w:eastAsia="宋体" w:hAnsi="宋体" w:cs="宋体"/>
          <w:color w:val="000000"/>
          <w:sz w:val="43"/>
        </w:rPr>
        <w:t>②</w:t>
      </w:r>
      <w:r>
        <w:rPr>
          <w:rFonts w:ascii="宋体" w:eastAsia="宋体" w:hAnsi="宋体" w:cs="宋体"/>
          <w:color w:val="000000"/>
          <w:sz w:val="43"/>
        </w:rPr>
        <w:t>他以《唐</w:t>
      </w:r>
      <w:r>
        <w:rPr>
          <w:rFonts w:ascii="宋体" w:eastAsia="宋体" w:hAnsi="宋体" w:cs="宋体"/>
          <w:color w:val="000000"/>
          <w:sz w:val="43"/>
        </w:rPr>
        <w:t>·</w:t>
      </w:r>
      <w:r>
        <w:rPr>
          <w:rFonts w:ascii="宋体" w:eastAsia="宋体" w:hAnsi="宋体" w:cs="宋体"/>
          <w:color w:val="000000"/>
          <w:sz w:val="43"/>
        </w:rPr>
        <w:t>乔万尼》卓立于他们之中。如我以上所说，我将力图证实这一最新的断言。</w:t>
      </w:r>
    </w:p>
    <w:p w:rsidR="00B83E87" w:rsidRDefault="00460AC0">
      <w:pPr>
        <w:wordWrap w:val="0"/>
        <w:spacing w:line="620" w:lineRule="atLeast"/>
        <w:ind w:left="40" w:right="500" w:firstLine="820"/>
        <w:textAlignment w:val="baseline"/>
        <w:rPr>
          <w:sz w:val="43"/>
        </w:rPr>
      </w:pPr>
      <w:r>
        <w:rPr>
          <w:rFonts w:ascii="宋体" w:eastAsia="宋体" w:hAnsi="宋体" w:cs="宋体"/>
          <w:color w:val="000000"/>
          <w:sz w:val="43"/>
        </w:rPr>
        <w:t>如前面提及过的，一切经典作品处在同等高的地位，因为每件作品都位于无限高处。结果，倘若有人还是想把某种秩序引进这个系列中去的话，那么就有理由坚持认为这是不可能以任何实质性东西为基础的，因为这将意味着存在一种实质性差别，</w:t>
      </w:r>
      <w:r>
        <w:rPr>
          <w:rFonts w:ascii="宋体" w:eastAsia="宋体" w:hAnsi="宋体" w:cs="宋体"/>
          <w:color w:val="000000"/>
          <w:sz w:val="43"/>
        </w:rPr>
        <w:t>并接着意味着</w:t>
      </w:r>
      <w:r>
        <w:rPr>
          <w:rFonts w:ascii="宋体" w:eastAsia="宋体" w:hAnsi="宋体" w:cs="宋体"/>
          <w:color w:val="000000"/>
          <w:sz w:val="43"/>
        </w:rPr>
        <w:t>“</w:t>
      </w:r>
      <w:r>
        <w:rPr>
          <w:rFonts w:ascii="宋体" w:eastAsia="宋体" w:hAnsi="宋体" w:cs="宋体"/>
          <w:color w:val="000000"/>
          <w:sz w:val="43"/>
        </w:rPr>
        <w:t>经典</w:t>
      </w:r>
      <w:r>
        <w:rPr>
          <w:rFonts w:ascii="宋体" w:eastAsia="宋体" w:hAnsi="宋体" w:cs="宋体"/>
          <w:color w:val="000000"/>
          <w:sz w:val="43"/>
        </w:rPr>
        <w:t>”</w:t>
      </w:r>
      <w:r>
        <w:rPr>
          <w:rFonts w:ascii="宋体" w:eastAsia="宋体" w:hAnsi="宋体" w:cs="宋体"/>
          <w:color w:val="000000"/>
          <w:sz w:val="43"/>
        </w:rPr>
        <w:t>这个词是对它们全体的错误的指称。如果以题材不同的性质作为分级的基础的话，那么人们马上就会陷入一种误解之中，这将在更大范围内以取消整个经典的概念而告终。题材是一种实质性要素，因而它是一个因素，但它不是绝对，因为它仅仅是一个要素。可以指出，【</w:t>
      </w:r>
      <w:r>
        <w:rPr>
          <w:rFonts w:ascii="宋体" w:eastAsia="宋体" w:hAnsi="宋体" w:cs="宋体"/>
          <w:color w:val="000000"/>
          <w:sz w:val="43"/>
        </w:rPr>
        <w:t>52</w:t>
      </w:r>
      <w:r>
        <w:rPr>
          <w:rFonts w:ascii="宋体" w:eastAsia="宋体" w:hAnsi="宋体" w:cs="宋体"/>
          <w:color w:val="000000"/>
          <w:sz w:val="43"/>
        </w:rPr>
        <w:t>】从某种意义上说，某些经典</w:t>
      </w:r>
    </w:p>
    <w:p w:rsidR="00B83E87" w:rsidRDefault="00460AC0">
      <w:pPr>
        <w:wordWrap w:val="0"/>
        <w:spacing w:line="620" w:lineRule="atLeast"/>
        <w:ind w:left="100"/>
        <w:textAlignment w:val="baseline"/>
        <w:rPr>
          <w:sz w:val="43"/>
        </w:rPr>
      </w:pPr>
      <w:r>
        <w:rPr>
          <w:rFonts w:ascii="宋体" w:eastAsia="宋体" w:hAnsi="宋体" w:cs="宋体"/>
          <w:color w:val="000000"/>
          <w:sz w:val="43"/>
          <w:u w:val="single"/>
        </w:rPr>
        <w:t xml:space="preserve">             </w:t>
      </w:r>
    </w:p>
    <w:p w:rsidR="00B83E87" w:rsidRDefault="00460AC0">
      <w:pPr>
        <w:wordWrap w:val="0"/>
        <w:spacing w:before="260" w:line="540" w:lineRule="atLeast"/>
        <w:ind w:left="40" w:right="520" w:firstLine="70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这是一个用来表明一位画家具备为艺术学会接收为其成员的素质的绘画作品的术语。</w:t>
      </w:r>
    </w:p>
    <w:p w:rsidR="00B83E87" w:rsidRDefault="00460AC0">
      <w:pPr>
        <w:wordWrap w:val="0"/>
        <w:spacing w:line="540" w:lineRule="atLeast"/>
        <w:ind w:left="74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参见《新约</w:t>
      </w:r>
      <w:r>
        <w:rPr>
          <w:rFonts w:ascii="仿宋" w:eastAsia="仿宋" w:hAnsi="仿宋" w:cs="仿宋"/>
          <w:color w:val="000000"/>
          <w:sz w:val="36"/>
        </w:rPr>
        <w:t>·</w:t>
      </w:r>
      <w:r>
        <w:rPr>
          <w:rFonts w:ascii="仿宋" w:eastAsia="仿宋" w:hAnsi="仿宋" w:cs="仿宋"/>
          <w:color w:val="000000"/>
          <w:sz w:val="36"/>
        </w:rPr>
        <w:t>使徒行传》</w:t>
      </w:r>
      <w:r>
        <w:rPr>
          <w:rFonts w:ascii="仿宋" w:eastAsia="仿宋" w:hAnsi="仿宋" w:cs="仿宋"/>
          <w:color w:val="000000"/>
          <w:sz w:val="36"/>
        </w:rPr>
        <w:t>1</w:t>
      </w:r>
      <w:r>
        <w:rPr>
          <w:rFonts w:ascii="仿宋" w:eastAsia="仿宋" w:hAnsi="仿宋" w:cs="仿宋"/>
          <w:color w:val="000000"/>
          <w:sz w:val="36"/>
        </w:rPr>
        <w:t>：</w:t>
      </w:r>
      <w:r>
        <w:rPr>
          <w:rFonts w:ascii="仿宋" w:eastAsia="仿宋" w:hAnsi="仿宋" w:cs="仿宋"/>
          <w:color w:val="000000"/>
          <w:sz w:val="36"/>
        </w:rPr>
        <w:t>9</w:t>
      </w:r>
      <w:r>
        <w:rPr>
          <w:rFonts w:ascii="仿宋" w:eastAsia="仿宋" w:hAnsi="仿宋" w:cs="仿宋"/>
          <w:color w:val="000000"/>
          <w:sz w:val="36"/>
        </w:rPr>
        <w:t>。</w:t>
      </w:r>
    </w:p>
    <w:p w:rsidR="00B83E87" w:rsidRDefault="00B83E87"/>
    <w:p w:rsidR="00B83E87" w:rsidRDefault="00B83E87">
      <w:pPr>
        <w:sectPr w:rsidR="00B83E87">
          <w:headerReference w:type="default" r:id="rId188"/>
          <w:footerReference w:type="default" r:id="rId189"/>
          <w:pgSz w:w="14960" w:h="23700"/>
          <w:pgMar w:top="1780" w:right="1140" w:bottom="1780" w:left="1140" w:header="1480" w:footer="1480" w:gutter="0"/>
          <w:cols w:space="720"/>
        </w:sectPr>
      </w:pPr>
    </w:p>
    <w:p w:rsidR="00B83E87" w:rsidRDefault="00460AC0">
      <w:pPr>
        <w:wordWrap w:val="0"/>
        <w:spacing w:line="460" w:lineRule="atLeast"/>
        <w:ind w:left="200" w:firstLine="20"/>
        <w:textAlignment w:val="baseline"/>
        <w:rPr>
          <w:sz w:val="34"/>
        </w:rPr>
      </w:pPr>
      <w:r>
        <w:rPr>
          <w:rFonts w:ascii="仿宋" w:eastAsia="仿宋" w:hAnsi="仿宋" w:cs="仿宋"/>
          <w:color w:val="000000"/>
          <w:sz w:val="34"/>
        </w:rPr>
        <w:lastRenderedPageBreak/>
        <w:t xml:space="preserve">64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80" w:lineRule="exact"/>
        <w:textAlignment w:val="baseline"/>
        <w:rPr>
          <w:sz w:val="38"/>
        </w:rPr>
      </w:pPr>
    </w:p>
    <w:p w:rsidR="00B83E87" w:rsidRDefault="00460AC0">
      <w:pPr>
        <w:wordWrap w:val="0"/>
        <w:spacing w:line="660" w:lineRule="atLeast"/>
        <w:ind w:left="140" w:firstLine="80"/>
        <w:textAlignment w:val="baseline"/>
        <w:rPr>
          <w:sz w:val="38"/>
        </w:rPr>
      </w:pPr>
      <w:r>
        <w:rPr>
          <w:rFonts w:ascii="宋体" w:eastAsia="宋体" w:hAnsi="宋体" w:cs="宋体"/>
          <w:color w:val="000000"/>
          <w:sz w:val="38"/>
        </w:rPr>
        <w:t>作品没有题材，不过，在有些经典作品中，题材却起着非常重要的作用。前者是在建筑、雕塑、音乐、绘画</w:t>
      </w:r>
      <w:r>
        <w:rPr>
          <w:rFonts w:ascii="宋体" w:eastAsia="宋体" w:hAnsi="宋体" w:cs="宋体"/>
          <w:color w:val="000000"/>
          <w:sz w:val="38"/>
        </w:rPr>
        <w:t>————</w:t>
      </w:r>
      <w:r>
        <w:rPr>
          <w:rFonts w:ascii="宋体" w:eastAsia="宋体" w:hAnsi="宋体" w:cs="宋体"/>
          <w:color w:val="000000"/>
          <w:sz w:val="38"/>
        </w:rPr>
        <w:t>尤其是前三类，甚至也在绘画中被我们赞美为经典作品的情形，就存在题材问题而言，它几乎只是偶尔才具有重要性。第二种是诗的真实，这个词要在其最宽泛的意义上去理解，即表示一切以语言和历史意识为基础的艺术作品。这个说法就其本身而言是完全正确的，但是根据把缺乏题材或有题材看作是有利于或有损于具有创造性的艺术家而作的分类而言，它却是错误的。如果从严格的意义上来理解，那么结果就将证明正好与真实意图相反的方面，正如在辩证的限</w:t>
      </w:r>
      <w:r>
        <w:rPr>
          <w:rFonts w:ascii="宋体" w:eastAsia="宋体" w:hAnsi="宋体" w:cs="宋体"/>
          <w:color w:val="000000"/>
          <w:sz w:val="38"/>
        </w:rPr>
        <w:t>制条件中作抽象运动时常见的情况一样，这里的情况是不仅言在此而意在彼，而且也言在彼；在说的并不是想要说的，而是其反面。这样，题材被当成了划分的原则。也就是说，谈到的是完全不同的东西：即构成活动。</w:t>
      </w:r>
    </w:p>
    <w:p w:rsidR="00B83E87" w:rsidRDefault="00460AC0">
      <w:pPr>
        <w:wordWrap w:val="0"/>
        <w:spacing w:line="660" w:lineRule="atLeast"/>
        <w:ind w:left="80" w:right="80" w:firstLine="860"/>
        <w:textAlignment w:val="baseline"/>
        <w:rPr>
          <w:sz w:val="38"/>
        </w:rPr>
      </w:pPr>
      <w:r>
        <w:rPr>
          <w:rFonts w:ascii="宋体" w:eastAsia="宋体" w:hAnsi="宋体" w:cs="宋体"/>
          <w:color w:val="000000"/>
          <w:sz w:val="38"/>
        </w:rPr>
        <w:t>然而，如果从构成活动开始并且只强调它，那么情况也一样。构成活动一方面强调差异，在某些方面强调它在创造题材过程中对于级别的创造性，而在另一些方面它又承认题材，尽管人们认为在谈的是构成活动，但人们在这里再次在实际上谈的却是题材，是在把等级当作划分题材的基础。</w:t>
      </w:r>
    </w:p>
    <w:p w:rsidR="00B83E87" w:rsidRDefault="00460AC0">
      <w:pPr>
        <w:wordWrap w:val="0"/>
        <w:spacing w:line="660" w:lineRule="atLeast"/>
        <w:ind w:left="80" w:right="80" w:firstLine="860"/>
        <w:textAlignment w:val="baseline"/>
        <w:rPr>
          <w:sz w:val="38"/>
        </w:rPr>
      </w:pPr>
      <w:r>
        <w:rPr>
          <w:rFonts w:ascii="宋体" w:eastAsia="宋体" w:hAnsi="宋体" w:cs="宋体"/>
          <w:color w:val="000000"/>
          <w:sz w:val="38"/>
        </w:rPr>
        <w:t>在这样一种分等中，构成活动和题材同样成了分界点。结果，单个方面</w:t>
      </w:r>
      <w:r>
        <w:rPr>
          <w:rFonts w:ascii="宋体" w:eastAsia="宋体" w:hAnsi="宋体" w:cs="宋体"/>
          <w:color w:val="000000"/>
          <w:sz w:val="38"/>
        </w:rPr>
        <w:t>不能被用作一个等级的基础，因为它仍然必然得无法充分地成为偶然，偶然得无法成为一个必然等级的基础。但是，这种彻底的相互渗透</w:t>
      </w:r>
      <w:r>
        <w:rPr>
          <w:rFonts w:ascii="宋体" w:eastAsia="宋体" w:hAnsi="宋体" w:cs="宋体"/>
          <w:color w:val="000000"/>
          <w:sz w:val="38"/>
        </w:rPr>
        <w:t>————</w:t>
      </w:r>
      <w:r>
        <w:rPr>
          <w:rFonts w:ascii="宋体" w:eastAsia="宋体" w:hAnsi="宋体" w:cs="宋体"/>
          <w:color w:val="000000"/>
          <w:sz w:val="38"/>
        </w:rPr>
        <w:t>它被证明了是个有理的说法，如果人们希望说得更清楚的话，那就是题材渗透在形式中，形式也渗透在【</w:t>
      </w:r>
      <w:r>
        <w:rPr>
          <w:rFonts w:ascii="宋体" w:eastAsia="宋体" w:hAnsi="宋体" w:cs="宋体"/>
          <w:color w:val="000000"/>
          <w:sz w:val="38"/>
        </w:rPr>
        <w:t>53</w:t>
      </w:r>
      <w:r>
        <w:rPr>
          <w:rFonts w:ascii="宋体" w:eastAsia="宋体" w:hAnsi="宋体" w:cs="宋体"/>
          <w:color w:val="000000"/>
          <w:sz w:val="38"/>
        </w:rPr>
        <w:t>】题材中</w:t>
      </w:r>
      <w:r>
        <w:rPr>
          <w:rFonts w:ascii="宋体" w:eastAsia="宋体" w:hAnsi="宋体" w:cs="宋体"/>
          <w:color w:val="000000"/>
          <w:sz w:val="38"/>
        </w:rPr>
        <w:t>————</w:t>
      </w:r>
      <w:r>
        <w:rPr>
          <w:rFonts w:ascii="宋体" w:eastAsia="宋体" w:hAnsi="宋体" w:cs="宋体"/>
          <w:color w:val="000000"/>
          <w:sz w:val="38"/>
        </w:rPr>
        <w:t>这种相互渗透，在经典的不朽友谊中的这种以牙还牙的关系，可以用来从一个新的方面阐明经典，以这样一种方式来限定它，使它不致变得太冗长。事实上，片面强调诗意活动的美学家们已把这一概念作了过多的限制，以至这座万神殿成了装饰，的确是过分的装饰，随着几个特别伟大的人物的彻底消失，便用</w:t>
      </w:r>
      <w:r>
        <w:rPr>
          <w:rFonts w:ascii="宋体" w:eastAsia="宋体" w:hAnsi="宋体" w:cs="宋体"/>
          <w:color w:val="000000"/>
          <w:sz w:val="38"/>
        </w:rPr>
        <w:t>一些古典的小玩意儿和小摆设来点缀一座并不复杂的冷宫，</w:t>
      </w:r>
    </w:p>
    <w:p w:rsidR="00B83E87" w:rsidRDefault="00B83E87"/>
    <w:p w:rsidR="00B83E87" w:rsidRDefault="00B83E87">
      <w:pPr>
        <w:sectPr w:rsidR="00B83E87">
          <w:headerReference w:type="default" r:id="rId190"/>
          <w:footerReference w:type="default" r:id="rId191"/>
          <w:pgSz w:w="15000" w:h="23740"/>
          <w:pgMar w:top="1780" w:right="1320" w:bottom="1780" w:left="1320" w:header="1480" w:footer="1480" w:gutter="0"/>
          <w:cols w:space="720"/>
        </w:sectPr>
      </w:pPr>
    </w:p>
    <w:p w:rsidR="00B83E87" w:rsidRDefault="00460AC0">
      <w:pPr>
        <w:wordWrap w:val="0"/>
        <w:spacing w:line="440" w:lineRule="atLeast"/>
        <w:ind w:right="500"/>
        <w:jc w:val="right"/>
        <w:textAlignment w:val="baseline"/>
        <w:rPr>
          <w:sz w:val="33"/>
        </w:rPr>
      </w:pPr>
      <w:r>
        <w:rPr>
          <w:rFonts w:ascii="仿宋" w:eastAsia="仿宋" w:hAnsi="仿宋" w:cs="仿宋"/>
          <w:color w:val="000000"/>
          <w:sz w:val="33"/>
        </w:rPr>
        <w:lastRenderedPageBreak/>
        <w:t>直觉情欲的诸阶段或情欲音乐喜剧的诸阶段</w:t>
      </w:r>
      <w:r>
        <w:rPr>
          <w:rFonts w:ascii="仿宋" w:eastAsia="仿宋" w:hAnsi="仿宋" w:cs="仿宋"/>
          <w:color w:val="000000"/>
          <w:sz w:val="33"/>
        </w:rPr>
        <w:t xml:space="preserve">  65</w:t>
      </w:r>
    </w:p>
    <w:p w:rsidR="00B83E87" w:rsidRDefault="00B83E87">
      <w:pPr>
        <w:wordWrap w:val="0"/>
        <w:spacing w:line="660" w:lineRule="exact"/>
        <w:jc w:val="right"/>
        <w:textAlignment w:val="baseline"/>
        <w:rPr>
          <w:sz w:val="42"/>
        </w:rPr>
      </w:pPr>
    </w:p>
    <w:p w:rsidR="00B83E87" w:rsidRDefault="00460AC0">
      <w:pPr>
        <w:wordWrap w:val="0"/>
        <w:spacing w:line="640" w:lineRule="atLeast"/>
        <w:ind w:left="20" w:right="440"/>
        <w:textAlignment w:val="baseline"/>
        <w:rPr>
          <w:sz w:val="42"/>
        </w:rPr>
      </w:pPr>
      <w:r>
        <w:rPr>
          <w:rFonts w:ascii="宋体" w:eastAsia="宋体" w:hAnsi="宋体" w:cs="宋体"/>
          <w:color w:val="000000"/>
          <w:sz w:val="42"/>
        </w:rPr>
        <w:t>万神殿成了一个楼顶储藏室。根据这种美学观，每一种在艺术上精致的小玩意儿都成了一件经典作品，它保证了绝对的不朽；确实，在这种戏法中，这些琐屑之物首先得到了承认。虽然其他方面的悖谬令人厌恶，但实际上最不艺术的悖谬却并不令人惊愕。不真实在于片面强调形式的活动。因此，这样一种美学观只可能延续一时，只要没有认识到时间嘲弄了它和它的经典作品。在美</w:t>
      </w:r>
      <w:r>
        <w:rPr>
          <w:rFonts w:ascii="宋体" w:eastAsia="宋体" w:hAnsi="宋体" w:cs="宋体"/>
          <w:color w:val="000000"/>
          <w:sz w:val="42"/>
        </w:rPr>
        <w:t>学领域中，这种观点是激进主义的一种形式，它已在如此众多的方面相似地将自己表现了出来；它是放纵的创造性的艺术家在同样缺乏实质的情形下放纵的表现。</w:t>
      </w:r>
    </w:p>
    <w:p w:rsidR="00B83E87" w:rsidRDefault="00460AC0">
      <w:pPr>
        <w:wordWrap w:val="0"/>
        <w:spacing w:line="640" w:lineRule="atLeast"/>
        <w:ind w:left="20" w:right="300" w:firstLine="800"/>
        <w:textAlignment w:val="baseline"/>
        <w:rPr>
          <w:sz w:val="42"/>
        </w:rPr>
      </w:pPr>
      <w:r>
        <w:rPr>
          <w:rFonts w:ascii="宋体" w:eastAsia="宋体" w:hAnsi="宋体" w:cs="宋体"/>
          <w:color w:val="000000"/>
          <w:sz w:val="42"/>
        </w:rPr>
        <w:t>不过，与其他很多努力一样，这种努力在黑格尔那里遇上了它的克星。有关黑格尔哲学的一个糟糕的事实在于，它在整体上绝没有取得重要性，过去没有，现在也没有。过去它似乎没有忙于把人们吓坏，却在使它适合于它本身时有了一点镇定自若，现在的时代似乎如此坚持不懈地积极驱使人们超越它。</w:t>
      </w:r>
      <w:r>
        <w:rPr>
          <w:rFonts w:ascii="宋体" w:eastAsia="宋体" w:hAnsi="宋体" w:cs="宋体"/>
          <w:color w:val="000000"/>
          <w:sz w:val="42"/>
        </w:rPr>
        <w:t>①</w:t>
      </w:r>
      <w:r>
        <w:rPr>
          <w:rFonts w:ascii="宋体" w:eastAsia="宋体" w:hAnsi="宋体" w:cs="宋体"/>
          <w:color w:val="000000"/>
          <w:sz w:val="42"/>
        </w:rPr>
        <w:t>黑格尔恢复了题材、观念的权利，从而把那些短暂的经典作品、那些浮浅之物、那些黄昏时的蛾子撵出了古典主义</w:t>
      </w:r>
      <w:r>
        <w:rPr>
          <w:rFonts w:ascii="宋体" w:eastAsia="宋体" w:hAnsi="宋体" w:cs="宋体"/>
          <w:color w:val="000000"/>
          <w:sz w:val="42"/>
        </w:rPr>
        <w:t>拱顶的穹隆。我们的意图绝不是要否认这些作品应有的价值，而是意在警惕，以免像在其他很多方面那样，语言变得混乱，概念被削弱。可以很容易把某种永恒性归于它们，这是它们的长处，但这种永恒性实际上仍然【</w:t>
      </w:r>
      <w:r>
        <w:rPr>
          <w:rFonts w:ascii="宋体" w:eastAsia="宋体" w:hAnsi="宋体" w:cs="宋体"/>
          <w:color w:val="000000"/>
          <w:sz w:val="42"/>
        </w:rPr>
        <w:t>54</w:t>
      </w:r>
      <w:r>
        <w:rPr>
          <w:rFonts w:ascii="宋体" w:eastAsia="宋体" w:hAnsi="宋体" w:cs="宋体"/>
          <w:color w:val="000000"/>
          <w:sz w:val="42"/>
        </w:rPr>
        <w:t>】只是一切真正的艺术作品都具有的不朽要素，而不是在时代变迁之中充分的永恒性。这些作品所缺乏的是观念，而且它们在形式上越是完美，就越快地将它们自己烧尽。随着技巧越来越向最为精湛的层次发展，这种精湛性就越变得短暂，它就越缺乏抵抗时代趣味的精神、力量或平衡力，而越是得到赞扬，它就不断地提出要求为最精粹的精神的更大要求。唯</w:t>
      </w:r>
      <w:r>
        <w:rPr>
          <w:rFonts w:ascii="宋体" w:eastAsia="宋体" w:hAnsi="宋体" w:cs="宋体"/>
          <w:color w:val="000000"/>
          <w:sz w:val="42"/>
        </w:rPr>
        <w:t>有观念在一种有限的形式中成为支撑并具有透彻性时，才可能存在经典作品的问题，但这时它也能抵挡住时代。每一件经典作品都具有这种相互</w:t>
      </w:r>
    </w:p>
    <w:p w:rsidR="00B83E87" w:rsidRDefault="00460AC0">
      <w:pPr>
        <w:wordWrap w:val="0"/>
        <w:spacing w:line="640" w:lineRule="atLeast"/>
        <w:ind w:left="220"/>
        <w:textAlignment w:val="baseline"/>
        <w:rPr>
          <w:sz w:val="42"/>
        </w:rPr>
      </w:pPr>
      <w:r>
        <w:rPr>
          <w:rFonts w:ascii="宋体" w:eastAsia="宋体" w:hAnsi="宋体" w:cs="宋体"/>
          <w:color w:val="000000"/>
          <w:sz w:val="42"/>
          <w:u w:val="single"/>
        </w:rPr>
        <w:t xml:space="preserve">              </w:t>
      </w:r>
    </w:p>
    <w:p w:rsidR="00B83E87" w:rsidRDefault="00460AC0">
      <w:pPr>
        <w:wordWrap w:val="0"/>
        <w:spacing w:before="200" w:line="440" w:lineRule="atLeast"/>
        <w:ind w:left="90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参见《增补》，页</w:t>
      </w:r>
      <w:r>
        <w:rPr>
          <w:rFonts w:ascii="仿宋" w:eastAsia="仿宋" w:hAnsi="仿宋" w:cs="仿宋"/>
          <w:color w:val="000000"/>
          <w:sz w:val="33"/>
        </w:rPr>
        <w:t>532(</w:t>
      </w:r>
      <w:r>
        <w:rPr>
          <w:rFonts w:ascii="仿宋" w:eastAsia="仿宋" w:hAnsi="仿宋" w:cs="仿宋"/>
          <w:color w:val="000000"/>
          <w:sz w:val="33"/>
        </w:rPr>
        <w:t>《论文》卷</w:t>
      </w:r>
      <w:r>
        <w:rPr>
          <w:rFonts w:ascii="仿宋" w:eastAsia="仿宋" w:hAnsi="仿宋" w:cs="仿宋"/>
          <w:color w:val="000000"/>
          <w:sz w:val="33"/>
        </w:rPr>
        <w:t>2-A260)</w:t>
      </w:r>
      <w:r>
        <w:rPr>
          <w:rFonts w:ascii="仿宋" w:eastAsia="仿宋" w:hAnsi="仿宋" w:cs="仿宋"/>
          <w:color w:val="000000"/>
          <w:sz w:val="33"/>
        </w:rPr>
        <w:t>。</w:t>
      </w:r>
    </w:p>
    <w:p w:rsidR="00B83E87" w:rsidRDefault="00B83E87"/>
    <w:p w:rsidR="00B83E87" w:rsidRDefault="00B83E87">
      <w:pPr>
        <w:sectPr w:rsidR="00B83E87">
          <w:headerReference w:type="default" r:id="rId192"/>
          <w:footerReference w:type="default" r:id="rId193"/>
          <w:pgSz w:w="14960" w:h="23700"/>
          <w:pgMar w:top="1740" w:right="1160" w:bottom="1740" w:left="1160" w:header="1440" w:footer="1440" w:gutter="0"/>
          <w:cols w:space="720"/>
        </w:sectPr>
      </w:pPr>
    </w:p>
    <w:p w:rsidR="00B83E87" w:rsidRDefault="00460AC0">
      <w:pPr>
        <w:wordWrap w:val="0"/>
        <w:spacing w:line="460" w:lineRule="atLeast"/>
        <w:ind w:left="180"/>
        <w:textAlignment w:val="baseline"/>
        <w:rPr>
          <w:sz w:val="34"/>
        </w:rPr>
      </w:pPr>
      <w:r>
        <w:rPr>
          <w:rFonts w:ascii="仿宋" w:eastAsia="仿宋" w:hAnsi="仿宋" w:cs="仿宋"/>
          <w:color w:val="000000"/>
          <w:sz w:val="34"/>
        </w:rPr>
        <w:lastRenderedPageBreak/>
        <w:t xml:space="preserve">66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60" w:lineRule="exact"/>
        <w:textAlignment w:val="baseline"/>
        <w:rPr>
          <w:sz w:val="42"/>
        </w:rPr>
      </w:pPr>
    </w:p>
    <w:p w:rsidR="00B83E87" w:rsidRDefault="00460AC0">
      <w:pPr>
        <w:wordWrap w:val="0"/>
        <w:spacing w:line="640" w:lineRule="atLeast"/>
        <w:ind w:left="180"/>
        <w:textAlignment w:val="baseline"/>
        <w:rPr>
          <w:sz w:val="42"/>
        </w:rPr>
      </w:pPr>
      <w:r>
        <w:rPr>
          <w:rFonts w:ascii="宋体" w:eastAsia="宋体" w:hAnsi="宋体" w:cs="宋体"/>
          <w:color w:val="000000"/>
          <w:sz w:val="42"/>
        </w:rPr>
        <w:t>之间的统一性，具有这种相互间的密切性，因而很容易看出在一类各种各样的经典作品上所作的各种努力，作为分界点，题材与形式的分离，或观念与形式的分离在这时是一个失败。</w:t>
      </w:r>
    </w:p>
    <w:p w:rsidR="00B83E87" w:rsidRDefault="00460AC0">
      <w:pPr>
        <w:wordWrap w:val="0"/>
        <w:spacing w:line="640" w:lineRule="atLeast"/>
        <w:ind w:left="180" w:firstLine="840"/>
        <w:textAlignment w:val="baseline"/>
        <w:rPr>
          <w:sz w:val="42"/>
        </w:rPr>
      </w:pPr>
      <w:r>
        <w:rPr>
          <w:rFonts w:ascii="宋体" w:eastAsia="宋体" w:hAnsi="宋体" w:cs="宋体"/>
          <w:color w:val="000000"/>
          <w:sz w:val="42"/>
        </w:rPr>
        <w:t>也许可以提出另一种方法。可以把使观念成为可见之物的媒介当作考虑对象</w:t>
      </w:r>
      <w:r>
        <w:rPr>
          <w:rFonts w:ascii="宋体" w:eastAsia="宋体" w:hAnsi="宋体" w:cs="宋体"/>
          <w:color w:val="000000"/>
          <w:sz w:val="42"/>
        </w:rPr>
        <w:t>。倘若注意到一种媒介较丰富而另一种媒介不那么丰富，那么就可以通过在不同的丰富性或媒介的贫乏性中找出一种促进因素或一种障碍物，把分离作为差异的基础。但是，经过几番思考之后，要使一种以媒介作为基础的分离不致卷入到上面提及的困难之中，媒介与整个作品之间的关系就极其必要。</w:t>
      </w:r>
    </w:p>
    <w:p w:rsidR="00B83E87" w:rsidRDefault="00460AC0">
      <w:pPr>
        <w:wordWrap w:val="0"/>
        <w:spacing w:line="640" w:lineRule="atLeast"/>
        <w:ind w:left="180" w:right="20" w:firstLine="840"/>
        <w:textAlignment w:val="baseline"/>
        <w:rPr>
          <w:sz w:val="42"/>
        </w:rPr>
      </w:pPr>
      <w:r>
        <w:rPr>
          <w:rFonts w:ascii="宋体" w:eastAsia="宋体" w:hAnsi="宋体" w:cs="宋体"/>
          <w:color w:val="000000"/>
          <w:sz w:val="42"/>
        </w:rPr>
        <w:t>不过，我相信以下意见将会拓展一种明确具有效力的差异的前景，因为它完全是附带的。观念越抽象并因此越贫乏，那么媒介也越抽象并因此越贫乏；从而，能想象到的毫不重复的可能性就越大，观念得到彻底表现的可能性就越大。在另一方面，观念以及媒介越具体并因而越丰富</w:t>
      </w:r>
      <w:r>
        <w:rPr>
          <w:rFonts w:ascii="宋体" w:eastAsia="宋体" w:hAnsi="宋体" w:cs="宋体"/>
          <w:color w:val="000000"/>
          <w:sz w:val="42"/>
        </w:rPr>
        <w:t>，重复的可能性就越大。现在我把各种经典作品放在一起，不希望将它们分等，并惊异于它们全都处在【</w:t>
      </w:r>
      <w:r>
        <w:rPr>
          <w:rFonts w:ascii="宋体" w:eastAsia="宋体" w:hAnsi="宋体" w:cs="宋体"/>
          <w:color w:val="000000"/>
          <w:sz w:val="42"/>
        </w:rPr>
        <w:t>55</w:t>
      </w:r>
      <w:r>
        <w:rPr>
          <w:rFonts w:ascii="宋体" w:eastAsia="宋体" w:hAnsi="宋体" w:cs="宋体"/>
          <w:color w:val="000000"/>
          <w:sz w:val="42"/>
        </w:rPr>
        <w:t>】同样的高度时，显而易见的却是一部分拥有的作品多于另一部分，如果不是这样的话，则是一部分拥有可能性，而另一部分的可能性却不那么显而易见。</w:t>
      </w:r>
    </w:p>
    <w:p w:rsidR="00B83E87" w:rsidRDefault="00460AC0">
      <w:pPr>
        <w:wordWrap w:val="0"/>
        <w:spacing w:line="640" w:lineRule="atLeast"/>
        <w:ind w:left="180" w:right="20" w:firstLine="840"/>
        <w:textAlignment w:val="baseline"/>
        <w:rPr>
          <w:sz w:val="42"/>
        </w:rPr>
      </w:pPr>
      <w:r>
        <w:rPr>
          <w:rFonts w:ascii="宋体" w:eastAsia="宋体" w:hAnsi="宋体" w:cs="宋体"/>
          <w:color w:val="000000"/>
          <w:sz w:val="42"/>
        </w:rPr>
        <w:t>我愿意更加详细一点发挥这一观点。观念越抽象，可能性就越小。但是，观念怎么变得具体呢？通过历史地渗透。观念越具体，可能性就越大。媒介越抽象，可能性就越小；媒介越具体，可能性就越大。然而，媒介的具体性的含义不包括语言，也不包括近似于语言的东西，因为语言是一切媒介中最具体的。因此，雕</w:t>
      </w:r>
      <w:r>
        <w:rPr>
          <w:rFonts w:ascii="宋体" w:eastAsia="宋体" w:hAnsi="宋体" w:cs="宋体"/>
          <w:color w:val="000000"/>
          <w:sz w:val="42"/>
        </w:rPr>
        <w:t>塑中所透露出来的观念在总体上是抽象的，与历史毫无联系；通过它而显现出来的媒介同样也是抽象的。结果，很有可能的是，构成雕塑的经典作品的片断所包含的仅有几个。时间的证明和体验的一致向我证明了这一点。但是，倘若我接受一种具体的观念和一种具体的媒介，情形就不一样了。荷马肯定是一位古典的史诗诗人，但恰恰因为史诗中显现出来的观念是一种具体的观念，</w:t>
      </w:r>
    </w:p>
    <w:p w:rsidR="00B83E87" w:rsidRDefault="00B83E87"/>
    <w:p w:rsidR="00B83E87" w:rsidRDefault="00B83E87">
      <w:pPr>
        <w:sectPr w:rsidR="00B83E87">
          <w:headerReference w:type="default" r:id="rId194"/>
          <w:footerReference w:type="default" r:id="rId195"/>
          <w:pgSz w:w="15040" w:h="23760"/>
          <w:pgMar w:top="1800" w:right="1320" w:bottom="1800" w:left="1320" w:header="1500" w:footer="1500" w:gutter="0"/>
          <w:cols w:space="720"/>
        </w:sectPr>
      </w:pPr>
    </w:p>
    <w:p w:rsidR="00B83E87" w:rsidRDefault="00460AC0">
      <w:pPr>
        <w:wordWrap w:val="0"/>
        <w:spacing w:line="480" w:lineRule="atLeast"/>
        <w:ind w:right="460"/>
        <w:jc w:val="right"/>
        <w:textAlignment w:val="baseline"/>
        <w:rPr>
          <w:sz w:val="36"/>
        </w:rPr>
      </w:pPr>
      <w:r>
        <w:rPr>
          <w:rFonts w:ascii="仿宋" w:eastAsia="仿宋" w:hAnsi="仿宋" w:cs="仿宋"/>
          <w:color w:val="000000"/>
          <w:sz w:val="36"/>
        </w:rPr>
        <w:lastRenderedPageBreak/>
        <w:t>直觉情欲的诸阶段或情欲音乐喜剧的诸阶段</w:t>
      </w:r>
      <w:r>
        <w:rPr>
          <w:rFonts w:ascii="仿宋" w:eastAsia="仿宋" w:hAnsi="仿宋" w:cs="仿宋"/>
          <w:color w:val="000000"/>
          <w:sz w:val="36"/>
        </w:rPr>
        <w:t xml:space="preserve">  67</w:t>
      </w:r>
    </w:p>
    <w:p w:rsidR="00B83E87" w:rsidRDefault="00B83E87">
      <w:pPr>
        <w:wordWrap w:val="0"/>
        <w:spacing w:line="700" w:lineRule="exact"/>
        <w:jc w:val="right"/>
        <w:textAlignment w:val="baseline"/>
        <w:rPr>
          <w:sz w:val="38"/>
        </w:rPr>
      </w:pPr>
    </w:p>
    <w:p w:rsidR="00B83E87" w:rsidRDefault="00460AC0">
      <w:pPr>
        <w:wordWrap w:val="0"/>
        <w:spacing w:line="680" w:lineRule="atLeast"/>
        <w:ind w:left="40" w:right="480"/>
        <w:textAlignment w:val="baseline"/>
        <w:rPr>
          <w:sz w:val="38"/>
        </w:rPr>
      </w:pPr>
      <w:r>
        <w:rPr>
          <w:rFonts w:ascii="宋体" w:eastAsia="宋体" w:hAnsi="宋体" w:cs="宋体"/>
          <w:color w:val="000000"/>
          <w:sz w:val="38"/>
        </w:rPr>
        <w:t>因为媒介是语言，所以可以想象到，包括史诗在内的古典作品的</w:t>
      </w:r>
      <w:r>
        <w:rPr>
          <w:rFonts w:ascii="宋体" w:eastAsia="宋体" w:hAnsi="宋体" w:cs="宋体"/>
          <w:color w:val="000000"/>
          <w:sz w:val="38"/>
        </w:rPr>
        <w:t>片断有很多，它们全都同样是古典的，因为历史不断地提供新的史诗题材。在这里，历史的证明和经验的一致也向我做了证明。</w:t>
      </w:r>
    </w:p>
    <w:p w:rsidR="00B83E87" w:rsidRDefault="00460AC0">
      <w:pPr>
        <w:wordWrap w:val="0"/>
        <w:spacing w:line="680" w:lineRule="atLeast"/>
        <w:ind w:left="40" w:right="400" w:firstLine="820"/>
        <w:textAlignment w:val="baseline"/>
        <w:rPr>
          <w:sz w:val="38"/>
        </w:rPr>
      </w:pPr>
      <w:r>
        <w:rPr>
          <w:rFonts w:ascii="宋体" w:eastAsia="宋体" w:hAnsi="宋体" w:cs="宋体"/>
          <w:color w:val="000000"/>
          <w:sz w:val="38"/>
        </w:rPr>
        <w:t>如果我现在以完全的偶然性作为划分的基础，那么的确不可否认的是：它是偶然的。不过，如果为此而受责难，那我就回答说责难是一种错误，因为它应当是那样。一个部分比另一个部分拥有或可能拥有的作品更多，这是偶然的。但既然这是偶然的，那就很容易看出，拥有或可能拥有最多作品的那一类，非常有可能被置于最重要的地位。在这个问题上，我可以坚持以前说过的话，冷静地回答说这将是完全合理的，但我应当更加为了自己的观点的一致</w:t>
      </w:r>
      <w:r>
        <w:rPr>
          <w:rFonts w:ascii="宋体" w:eastAsia="宋体" w:hAnsi="宋体" w:cs="宋体"/>
          <w:color w:val="000000"/>
          <w:sz w:val="38"/>
        </w:rPr>
        <w:t>性而受褒奖，因为我完全是偶然地把相反的部分置于最重要的地位。但我不会那么做。在【</w:t>
      </w:r>
      <w:r>
        <w:rPr>
          <w:rFonts w:ascii="宋体" w:eastAsia="宋体" w:hAnsi="宋体" w:cs="宋体"/>
          <w:color w:val="000000"/>
          <w:sz w:val="38"/>
        </w:rPr>
        <w:t>56</w:t>
      </w:r>
      <w:r>
        <w:rPr>
          <w:rFonts w:ascii="宋体" w:eastAsia="宋体" w:hAnsi="宋体" w:cs="宋体"/>
          <w:color w:val="000000"/>
          <w:sz w:val="38"/>
        </w:rPr>
        <w:t>】另一方面，我将求助于一种说起来对我有利的情况</w:t>
      </w:r>
      <w:r>
        <w:rPr>
          <w:rFonts w:ascii="宋体" w:eastAsia="宋体" w:hAnsi="宋体" w:cs="宋体"/>
          <w:color w:val="000000"/>
          <w:sz w:val="38"/>
        </w:rPr>
        <w:t>————</w:t>
      </w:r>
      <w:r>
        <w:rPr>
          <w:rFonts w:ascii="宋体" w:eastAsia="宋体" w:hAnsi="宋体" w:cs="宋体"/>
          <w:color w:val="000000"/>
          <w:sz w:val="38"/>
        </w:rPr>
        <w:t>即包括具体观念的各个部分在这方面没有被封闭和不可能被封闭的情况。因而，更自然的是把其他一些放在第一。至于后一组，则始终保持开放双重的门。然而，倘若有人说这是一种缺陷，是第一类中的一个缺点的话，那他就将偏离我的思路，而我不可能去注意他说的话，哪怕他的话详尽无遗，因为从实质上看，他的话确实坚持认为一切都是同样完美的。</w:t>
      </w:r>
    </w:p>
    <w:p w:rsidR="00B83E87" w:rsidRDefault="00460AC0">
      <w:pPr>
        <w:wordWrap w:val="0"/>
        <w:spacing w:line="680" w:lineRule="atLeast"/>
        <w:ind w:left="40" w:right="400" w:firstLine="820"/>
        <w:textAlignment w:val="baseline"/>
        <w:rPr>
          <w:sz w:val="38"/>
        </w:rPr>
      </w:pPr>
      <w:r>
        <w:rPr>
          <w:rFonts w:ascii="宋体" w:eastAsia="宋体" w:hAnsi="宋体" w:cs="宋体"/>
          <w:color w:val="000000"/>
          <w:sz w:val="38"/>
        </w:rPr>
        <w:t>可是，到底哪种观念是最抽象的呢？当然，这里的问题涉及一种可</w:t>
      </w:r>
      <w:r>
        <w:rPr>
          <w:rFonts w:ascii="宋体" w:eastAsia="宋体" w:hAnsi="宋体" w:cs="宋体"/>
          <w:color w:val="000000"/>
          <w:sz w:val="38"/>
        </w:rPr>
        <w:t>以成为艺术处理的主题的观念，而不是适合于学究式的科学表述的观念。哪种媒介最抽象？我将首先回答这个问题。它是那种与语言相距最远的媒介。</w:t>
      </w:r>
    </w:p>
    <w:p w:rsidR="00B83E87" w:rsidRDefault="00460AC0">
      <w:pPr>
        <w:wordWrap w:val="0"/>
        <w:spacing w:line="680" w:lineRule="atLeast"/>
        <w:ind w:left="140" w:right="400" w:hanging="100"/>
        <w:textAlignment w:val="baseline"/>
        <w:rPr>
          <w:sz w:val="38"/>
        </w:rPr>
      </w:pPr>
      <w:r>
        <w:rPr>
          <w:rFonts w:ascii="宋体" w:eastAsia="宋体" w:hAnsi="宋体" w:cs="宋体"/>
          <w:color w:val="000000"/>
          <w:sz w:val="38"/>
        </w:rPr>
        <w:t>不过，在回答这个问题之前，我想起了与最终解决这问题有关的一种情况。那就是，最抽象的媒介并不总是像其主题一样具有最抽象的观念。因而，建筑所使用的媒介无疑是最抽象的，然而建筑中所显现出来的观念不完全是最抽象的。例如，建筑与历史的关系比雕塑与历史的关系要近得多。这里再次出现了一种新的选择的可能性。就次序上的优先而言，我或者可以选择具有最</w:t>
      </w:r>
    </w:p>
    <w:p w:rsidR="00B83E87" w:rsidRDefault="00B83E87"/>
    <w:p w:rsidR="00B83E87" w:rsidRDefault="00B83E87">
      <w:pPr>
        <w:sectPr w:rsidR="00B83E87">
          <w:headerReference w:type="default" r:id="rId196"/>
          <w:footerReference w:type="default" r:id="rId197"/>
          <w:pgSz w:w="14960" w:h="23700"/>
          <w:pgMar w:top="1800" w:right="1140" w:bottom="1800" w:left="1140" w:header="1500" w:footer="1500" w:gutter="0"/>
          <w:cols w:space="720"/>
        </w:sectPr>
      </w:pPr>
    </w:p>
    <w:p w:rsidR="00B83E87" w:rsidRDefault="00460AC0">
      <w:pPr>
        <w:wordWrap w:val="0"/>
        <w:spacing w:line="440" w:lineRule="atLeast"/>
        <w:ind w:left="160"/>
        <w:textAlignment w:val="baseline"/>
        <w:rPr>
          <w:sz w:val="33"/>
        </w:rPr>
      </w:pPr>
      <w:r>
        <w:rPr>
          <w:rFonts w:ascii="仿宋" w:eastAsia="仿宋" w:hAnsi="仿宋" w:cs="仿宋"/>
          <w:color w:val="000000"/>
          <w:sz w:val="33"/>
        </w:rPr>
        <w:lastRenderedPageBreak/>
        <w:t xml:space="preserve">68  </w:t>
      </w:r>
      <w:r>
        <w:rPr>
          <w:rFonts w:ascii="仿宋" w:eastAsia="仿宋" w:hAnsi="仿宋" w:cs="仿宋"/>
          <w:color w:val="000000"/>
          <w:sz w:val="33"/>
        </w:rPr>
        <w:t>或此或彼</w:t>
      </w:r>
      <w:r>
        <w:rPr>
          <w:rFonts w:ascii="仿宋" w:eastAsia="仿宋" w:hAnsi="仿宋" w:cs="仿宋"/>
          <w:color w:val="000000"/>
          <w:sz w:val="33"/>
        </w:rPr>
        <w:t>(</w:t>
      </w:r>
      <w:r>
        <w:rPr>
          <w:rFonts w:ascii="仿宋" w:eastAsia="仿宋" w:hAnsi="仿宋" w:cs="仿宋"/>
          <w:color w:val="000000"/>
          <w:sz w:val="33"/>
        </w:rPr>
        <w:t>上部</w:t>
      </w:r>
      <w:r>
        <w:rPr>
          <w:rFonts w:ascii="仿宋" w:eastAsia="仿宋" w:hAnsi="仿宋" w:cs="仿宋"/>
          <w:color w:val="000000"/>
          <w:sz w:val="33"/>
        </w:rPr>
        <w:t>)</w:t>
      </w:r>
    </w:p>
    <w:p w:rsidR="00B83E87" w:rsidRDefault="00B83E87">
      <w:pPr>
        <w:wordWrap w:val="0"/>
        <w:spacing w:line="660" w:lineRule="exact"/>
        <w:textAlignment w:val="baseline"/>
        <w:rPr>
          <w:sz w:val="42"/>
        </w:rPr>
      </w:pPr>
    </w:p>
    <w:p w:rsidR="00B83E87" w:rsidRDefault="00460AC0">
      <w:pPr>
        <w:wordWrap w:val="0"/>
        <w:spacing w:line="640" w:lineRule="atLeast"/>
        <w:ind w:left="160" w:right="40"/>
        <w:textAlignment w:val="baseline"/>
        <w:rPr>
          <w:sz w:val="42"/>
        </w:rPr>
      </w:pPr>
      <w:r>
        <w:rPr>
          <w:rFonts w:ascii="宋体" w:eastAsia="宋体" w:hAnsi="宋体" w:cs="宋体"/>
          <w:color w:val="000000"/>
          <w:sz w:val="42"/>
        </w:rPr>
        <w:t>抽象的媒介的作品，或者可以选择具有最抽象的观念的作品。在这个方面，我宁可选择观念，而不是媒介。</w:t>
      </w:r>
    </w:p>
    <w:p w:rsidR="00B83E87" w:rsidRDefault="00460AC0">
      <w:pPr>
        <w:wordWrap w:val="0"/>
        <w:spacing w:line="640" w:lineRule="atLeast"/>
        <w:ind w:left="160" w:firstLine="860"/>
        <w:textAlignment w:val="baseline"/>
        <w:rPr>
          <w:sz w:val="42"/>
        </w:rPr>
      </w:pPr>
      <w:r>
        <w:rPr>
          <w:rFonts w:ascii="宋体" w:eastAsia="宋体" w:hAnsi="宋体" w:cs="宋体"/>
          <w:color w:val="000000"/>
          <w:sz w:val="42"/>
        </w:rPr>
        <w:t>雕塑、绘画和音乐同建筑一样拥有抽象的媒介，但这并非能进一步进入探究的领域。可想到的最抽象的观念在根本上源于给人以感官享受。但是，媒介通过它能得到表现吗？唯有通过音乐。在雕塑中它无法得到表现，因为它具有一种实质性的限制条件；不可能将它画出来，因为无法用明确的轮廓线来把握它。在其抒情性方面，它是一种力，一阵风，是急切、激情等等，然而，它</w:t>
      </w:r>
      <w:r>
        <w:rPr>
          <w:rFonts w:ascii="宋体" w:eastAsia="宋体" w:hAnsi="宋体" w:cs="宋体"/>
          <w:color w:val="000000"/>
          <w:sz w:val="42"/>
        </w:rPr>
        <w:t>并不是在一瞬间而是在一连串瞬间中以这样一种方式存在，因为倘若它存在于一瞬间，那么就【</w:t>
      </w:r>
      <w:r>
        <w:rPr>
          <w:rFonts w:ascii="宋体" w:eastAsia="宋体" w:hAnsi="宋体" w:cs="宋体"/>
          <w:color w:val="000000"/>
          <w:sz w:val="42"/>
        </w:rPr>
        <w:t>57</w:t>
      </w:r>
      <w:r>
        <w:rPr>
          <w:rFonts w:ascii="宋体" w:eastAsia="宋体" w:hAnsi="宋体" w:cs="宋体"/>
          <w:color w:val="000000"/>
          <w:sz w:val="42"/>
        </w:rPr>
        <w:t>】可以描述或描绘它。它存在于一连串瞬间中这一点表现了它的叙事诗般的特点，但在较严格的意义上它还不是叙事诗，因为它尚未具备词语的特征；它仍然在直接性内运动。在结果上，它也不能在诗中得到表现。唯一可以表现它的媒介是音乐。音乐本身具有一种时间要素，但除了在隐喻意义上外，音乐仍然不是在时间中产生的。它无法在时间之内表现历史。</w:t>
      </w:r>
    </w:p>
    <w:p w:rsidR="00B83E87" w:rsidRDefault="00460AC0">
      <w:pPr>
        <w:wordWrap w:val="0"/>
        <w:spacing w:line="640" w:lineRule="atLeast"/>
        <w:ind w:left="160" w:right="60" w:firstLine="860"/>
        <w:textAlignment w:val="baseline"/>
        <w:rPr>
          <w:sz w:val="42"/>
        </w:rPr>
      </w:pPr>
      <w:r>
        <w:rPr>
          <w:rFonts w:ascii="宋体" w:eastAsia="宋体" w:hAnsi="宋体" w:cs="宋体"/>
          <w:color w:val="000000"/>
          <w:sz w:val="42"/>
        </w:rPr>
        <w:t>在莫扎特的《唐</w:t>
      </w:r>
      <w:r>
        <w:rPr>
          <w:rFonts w:ascii="宋体" w:eastAsia="宋体" w:hAnsi="宋体" w:cs="宋体"/>
          <w:color w:val="000000"/>
          <w:sz w:val="42"/>
        </w:rPr>
        <w:t>·</w:t>
      </w:r>
      <w:r>
        <w:rPr>
          <w:rFonts w:ascii="宋体" w:eastAsia="宋体" w:hAnsi="宋体" w:cs="宋体"/>
          <w:color w:val="000000"/>
          <w:sz w:val="42"/>
        </w:rPr>
        <w:t>乔万尼》中，我们获得了这种观念与其相应的形式的完美统一。但正因为观念是如此地抽象，因为媒</w:t>
      </w:r>
      <w:r>
        <w:rPr>
          <w:rFonts w:ascii="宋体" w:eastAsia="宋体" w:hAnsi="宋体" w:cs="宋体"/>
          <w:color w:val="000000"/>
          <w:sz w:val="42"/>
        </w:rPr>
        <w:t>介也是抽象的，所以莫扎特拥有竞争对手的可能性并不存在。莫扎特的好运在于他找到了一种与音乐有着内在联系的题材，倘若别的作曲家要与莫扎特竞争的话，那他除了将《唐</w:t>
      </w:r>
      <w:r>
        <w:rPr>
          <w:rFonts w:ascii="宋体" w:eastAsia="宋体" w:hAnsi="宋体" w:cs="宋体"/>
          <w:color w:val="000000"/>
          <w:sz w:val="42"/>
        </w:rPr>
        <w:t>·</w:t>
      </w:r>
      <w:r>
        <w:rPr>
          <w:rFonts w:ascii="宋体" w:eastAsia="宋体" w:hAnsi="宋体" w:cs="宋体"/>
          <w:color w:val="000000"/>
          <w:sz w:val="42"/>
        </w:rPr>
        <w:t>乔万尼》全部重写一遍外将无事可做。荷马找到了一种完美的史诗题材，但由于历史提供了更具有史诗性的题材，可以想象到的史诗性的诗就很多。《唐</w:t>
      </w:r>
      <w:r>
        <w:rPr>
          <w:rFonts w:ascii="宋体" w:eastAsia="宋体" w:hAnsi="宋体" w:cs="宋体"/>
          <w:color w:val="000000"/>
          <w:sz w:val="42"/>
        </w:rPr>
        <w:t>·</w:t>
      </w:r>
      <w:r>
        <w:rPr>
          <w:rFonts w:ascii="宋体" w:eastAsia="宋体" w:hAnsi="宋体" w:cs="宋体"/>
          <w:color w:val="000000"/>
          <w:sz w:val="42"/>
        </w:rPr>
        <w:t>乔万尼》的情况不是这样。如果我表明了与一种有关的观念的差别的话，那么我的真正的意思也许就十分清楚了。歌德的《浮士德》的确是一部经典作品，但它是一种历史的观念，因而历史上的每个非常时刻都拥有它的《浮士德》。《浮士德》以语</w:t>
      </w:r>
      <w:r>
        <w:rPr>
          <w:rFonts w:ascii="宋体" w:eastAsia="宋体" w:hAnsi="宋体" w:cs="宋体"/>
          <w:color w:val="000000"/>
          <w:sz w:val="42"/>
        </w:rPr>
        <w:t>言为媒介，这是一种具体得多的媒介，由于这一缘故，可以想象到很多相同类型的作品。但在同样是经典作品的希腊雕塑的意</w:t>
      </w:r>
    </w:p>
    <w:p w:rsidR="00B83E87" w:rsidRDefault="00B83E87"/>
    <w:p w:rsidR="00B83E87" w:rsidRDefault="00B83E87">
      <w:pPr>
        <w:sectPr w:rsidR="00B83E87">
          <w:headerReference w:type="default" r:id="rId198"/>
          <w:footerReference w:type="default" r:id="rId199"/>
          <w:pgSz w:w="14960" w:h="23700"/>
          <w:pgMar w:top="1780" w:right="1300" w:bottom="1780" w:left="1300" w:header="1480" w:footer="1480" w:gutter="0"/>
          <w:cols w:space="720"/>
        </w:sectPr>
      </w:pPr>
    </w:p>
    <w:p w:rsidR="00B83E87" w:rsidRDefault="00460AC0">
      <w:pPr>
        <w:wordWrap w:val="0"/>
        <w:spacing w:line="460" w:lineRule="atLeast"/>
        <w:ind w:right="440"/>
        <w:jc w:val="right"/>
        <w:textAlignment w:val="baseline"/>
        <w:rPr>
          <w:sz w:val="34"/>
        </w:rPr>
      </w:pPr>
      <w:r>
        <w:rPr>
          <w:rFonts w:ascii="仿宋" w:eastAsia="仿宋" w:hAnsi="仿宋" w:cs="仿宋"/>
          <w:color w:val="000000"/>
          <w:sz w:val="34"/>
        </w:rPr>
        <w:lastRenderedPageBreak/>
        <w:t>直觉情欲的诸阶段或情欲音乐喜剧的诸阶段</w:t>
      </w:r>
      <w:r>
        <w:rPr>
          <w:rFonts w:ascii="仿宋" w:eastAsia="仿宋" w:hAnsi="仿宋" w:cs="仿宋"/>
          <w:color w:val="000000"/>
          <w:sz w:val="34"/>
        </w:rPr>
        <w:t xml:space="preserve">  69</w:t>
      </w:r>
    </w:p>
    <w:p w:rsidR="00B83E87" w:rsidRDefault="00B83E87">
      <w:pPr>
        <w:wordWrap w:val="0"/>
        <w:spacing w:line="740" w:lineRule="exact"/>
        <w:jc w:val="right"/>
        <w:textAlignment w:val="baseline"/>
        <w:rPr>
          <w:sz w:val="38"/>
        </w:rPr>
      </w:pPr>
    </w:p>
    <w:p w:rsidR="00B83E87" w:rsidRDefault="00460AC0">
      <w:pPr>
        <w:wordWrap w:val="0"/>
        <w:spacing w:line="740" w:lineRule="atLeast"/>
        <w:ind w:left="40" w:right="440"/>
        <w:textAlignment w:val="baseline"/>
        <w:rPr>
          <w:sz w:val="38"/>
        </w:rPr>
      </w:pPr>
      <w:r>
        <w:rPr>
          <w:rFonts w:ascii="宋体" w:eastAsia="宋体" w:hAnsi="宋体" w:cs="宋体"/>
          <w:color w:val="000000"/>
          <w:sz w:val="38"/>
        </w:rPr>
        <w:t>义上，《唐</w:t>
      </w:r>
      <w:r>
        <w:rPr>
          <w:rFonts w:ascii="宋体" w:eastAsia="宋体" w:hAnsi="宋体" w:cs="宋体"/>
          <w:color w:val="000000"/>
          <w:sz w:val="38"/>
        </w:rPr>
        <w:t>·</w:t>
      </w:r>
      <w:r>
        <w:rPr>
          <w:rFonts w:ascii="宋体" w:eastAsia="宋体" w:hAnsi="宋体" w:cs="宋体"/>
          <w:color w:val="000000"/>
          <w:sz w:val="38"/>
        </w:rPr>
        <w:t>乔万尼》是并仍然是这一类型中的佼佼者。不过，既然《唐</w:t>
      </w:r>
      <w:r>
        <w:rPr>
          <w:rFonts w:ascii="宋体" w:eastAsia="宋体" w:hAnsi="宋体" w:cs="宋体"/>
          <w:color w:val="000000"/>
          <w:sz w:val="38"/>
        </w:rPr>
        <w:t>·</w:t>
      </w:r>
      <w:r>
        <w:rPr>
          <w:rFonts w:ascii="宋体" w:eastAsia="宋体" w:hAnsi="宋体" w:cs="宋体"/>
          <w:color w:val="000000"/>
          <w:sz w:val="38"/>
        </w:rPr>
        <w:t>乔万尼》的观念比构成雕塑基础的观念要抽象得多，那就很容易看出，雕塑中的作品很多，而音乐中的作品只有一部。可以肯定，可以想象音乐中有很多经典作品，但其中还是只有一部作品可以说其观念在这样一个方面完全是音乐性的，音乐并不是当作一种伴随物，而是在表</w:t>
      </w:r>
      <w:r>
        <w:rPr>
          <w:rFonts w:ascii="宋体" w:eastAsia="宋体" w:hAnsi="宋体" w:cs="宋体"/>
          <w:color w:val="000000"/>
          <w:sz w:val="38"/>
        </w:rPr>
        <w:t>露出观念时也表露出它自身最内在的本质。因而，莫扎特因其《唐</w:t>
      </w:r>
      <w:r>
        <w:rPr>
          <w:rFonts w:ascii="宋体" w:eastAsia="宋体" w:hAnsi="宋体" w:cs="宋体"/>
          <w:color w:val="000000"/>
          <w:sz w:val="38"/>
        </w:rPr>
        <w:t>·</w:t>
      </w:r>
      <w:r>
        <w:rPr>
          <w:rFonts w:ascii="宋体" w:eastAsia="宋体" w:hAnsi="宋体" w:cs="宋体"/>
          <w:color w:val="000000"/>
          <w:sz w:val="38"/>
        </w:rPr>
        <w:t>乔万尼》而跻身于那些不朽者之列的颠顶。</w:t>
      </w:r>
    </w:p>
    <w:p w:rsidR="00B83E87" w:rsidRDefault="00460AC0">
      <w:pPr>
        <w:wordWrap w:val="0"/>
        <w:spacing w:line="740" w:lineRule="atLeast"/>
        <w:ind w:left="40" w:right="460" w:firstLine="800"/>
        <w:textAlignment w:val="baseline"/>
        <w:rPr>
          <w:sz w:val="38"/>
        </w:rPr>
      </w:pPr>
      <w:r>
        <w:rPr>
          <w:rFonts w:ascii="宋体" w:eastAsia="宋体" w:hAnsi="宋体" w:cs="宋体"/>
          <w:color w:val="000000"/>
          <w:sz w:val="38"/>
        </w:rPr>
        <w:t>然而，我将放弃这整个探究。它只是【</w:t>
      </w:r>
      <w:r>
        <w:rPr>
          <w:rFonts w:ascii="宋体" w:eastAsia="宋体" w:hAnsi="宋体" w:cs="宋体"/>
          <w:color w:val="000000"/>
          <w:sz w:val="38"/>
        </w:rPr>
        <w:t>58</w:t>
      </w:r>
      <w:r>
        <w:rPr>
          <w:rFonts w:ascii="宋体" w:eastAsia="宋体" w:hAnsi="宋体" w:cs="宋体"/>
          <w:color w:val="000000"/>
          <w:sz w:val="38"/>
        </w:rPr>
        <w:t>】为那些恋爱中的人而写的。正如它不那么意在使儿童们快乐一样，因而如所周知，令人神魂颠倒的爱情经常对非常奇特的事情感到高兴。它就像一对热恋中的人儿无事争吵一样，然而对恋人们来说，它却是有价值的。</w:t>
      </w:r>
    </w:p>
    <w:p w:rsidR="00B83E87" w:rsidRDefault="00460AC0">
      <w:pPr>
        <w:wordWrap w:val="0"/>
        <w:spacing w:line="740" w:lineRule="atLeast"/>
        <w:ind w:left="40" w:right="440" w:firstLine="800"/>
        <w:textAlignment w:val="baseline"/>
        <w:rPr>
          <w:sz w:val="38"/>
        </w:rPr>
      </w:pPr>
      <w:r>
        <w:rPr>
          <w:rFonts w:ascii="宋体" w:eastAsia="宋体" w:hAnsi="宋体" w:cs="宋体"/>
          <w:color w:val="000000"/>
          <w:sz w:val="38"/>
        </w:rPr>
        <w:t>虽然前面的讨论为了使莫扎特的《唐</w:t>
      </w:r>
      <w:r>
        <w:rPr>
          <w:rFonts w:ascii="宋体" w:eastAsia="宋体" w:hAnsi="宋体" w:cs="宋体"/>
          <w:color w:val="000000"/>
          <w:sz w:val="38"/>
        </w:rPr>
        <w:t>·</w:t>
      </w:r>
      <w:r>
        <w:rPr>
          <w:rFonts w:ascii="宋体" w:eastAsia="宋体" w:hAnsi="宋体" w:cs="宋体"/>
          <w:color w:val="000000"/>
          <w:sz w:val="38"/>
        </w:rPr>
        <w:t>乔万尼》被公认为一切经典作品中最重要的而尝试了各种可想象或不可想象的方法，但却几乎没有做出任何努力来证实这部作品实际上是经典的，因为在这里发现的很</w:t>
      </w:r>
      <w:r>
        <w:rPr>
          <w:rFonts w:ascii="宋体" w:eastAsia="宋体" w:hAnsi="宋体" w:cs="宋体"/>
          <w:color w:val="000000"/>
          <w:sz w:val="38"/>
        </w:rPr>
        <w:t>少几个分散的暗示，仅仅是显现出来的暗示，完全表明了目的不是要证实，而是偶然地说明。这种态度似乎不只是奇怪。证实《唐</w:t>
      </w:r>
      <w:r>
        <w:rPr>
          <w:rFonts w:ascii="宋体" w:eastAsia="宋体" w:hAnsi="宋体" w:cs="宋体"/>
          <w:color w:val="000000"/>
          <w:sz w:val="38"/>
        </w:rPr>
        <w:t>·</w:t>
      </w:r>
      <w:r>
        <w:rPr>
          <w:rFonts w:ascii="宋体" w:eastAsia="宋体" w:hAnsi="宋体" w:cs="宋体"/>
          <w:color w:val="000000"/>
          <w:sz w:val="38"/>
        </w:rPr>
        <w:t>乔万尼》是一部最严格意义上的经典作品，这是一项反思的任务，但别的努力与适当的反思范围完全无关。思维的运动因认识到它是一部经典作品和认识到每一部经典作品都是同样完美的而平静下来；对思考来说，再想做什么都是可怀疑的。</w:t>
      </w:r>
    </w:p>
    <w:p w:rsidR="00B83E87" w:rsidRDefault="00460AC0">
      <w:pPr>
        <w:wordWrap w:val="0"/>
        <w:spacing w:line="740" w:lineRule="atLeast"/>
        <w:ind w:left="120" w:right="440" w:hanging="80"/>
        <w:textAlignment w:val="baseline"/>
        <w:rPr>
          <w:sz w:val="38"/>
        </w:rPr>
      </w:pPr>
      <w:r>
        <w:rPr>
          <w:rFonts w:ascii="宋体" w:eastAsia="宋体" w:hAnsi="宋体" w:cs="宋体"/>
          <w:color w:val="000000"/>
          <w:sz w:val="38"/>
        </w:rPr>
        <w:t>在这</w:t>
      </w:r>
      <w:r>
        <w:rPr>
          <w:rFonts w:ascii="宋体" w:eastAsia="宋体" w:hAnsi="宋体" w:cs="宋体"/>
          <w:color w:val="000000"/>
          <w:sz w:val="38"/>
        </w:rPr>
        <w:t xml:space="preserve">  </w:t>
      </w:r>
      <w:r>
        <w:rPr>
          <w:rFonts w:ascii="宋体" w:eastAsia="宋体" w:hAnsi="宋体" w:cs="宋体"/>
          <w:color w:val="000000"/>
          <w:sz w:val="38"/>
        </w:rPr>
        <w:t>种程度上，整个前面的部分都陷入了一种自相矛盾，并且很容易分化为无。但是，这是相当恰当的，这样一种自相矛盾深深地植根于人类的天性之中。赞美、同情，以及我身上的崇拜、</w:t>
      </w:r>
      <w:r>
        <w:rPr>
          <w:rFonts w:ascii="宋体" w:eastAsia="宋体" w:hAnsi="宋体" w:cs="宋体"/>
          <w:color w:val="000000"/>
          <w:sz w:val="38"/>
        </w:rPr>
        <w:t>我身上的孩子气、我身上的女人气，它们的要求超过了思想所能提供的东西。思想在其认识之中是平静的，保持着快乐；然后我走向它，乞求它再次激发起来，大胆走向终点。它十分明白这是</w:t>
      </w:r>
    </w:p>
    <w:p w:rsidR="00B83E87" w:rsidRDefault="00B83E87"/>
    <w:p w:rsidR="00B83E87" w:rsidRDefault="00B83E87">
      <w:pPr>
        <w:sectPr w:rsidR="00B83E87">
          <w:headerReference w:type="default" r:id="rId200"/>
          <w:footerReference w:type="default" r:id="rId201"/>
          <w:pgSz w:w="14960" w:h="23700"/>
          <w:pgMar w:top="1780" w:right="1140" w:bottom="1780" w:left="1140" w:header="1480" w:footer="1480" w:gutter="0"/>
          <w:cols w:space="720"/>
        </w:sectPr>
      </w:pPr>
    </w:p>
    <w:p w:rsidR="00B83E87" w:rsidRDefault="00460AC0">
      <w:pPr>
        <w:wordWrap w:val="0"/>
        <w:spacing w:line="480" w:lineRule="atLeast"/>
        <w:ind w:left="160"/>
        <w:textAlignment w:val="baseline"/>
        <w:rPr>
          <w:sz w:val="35"/>
        </w:rPr>
      </w:pPr>
      <w:r>
        <w:rPr>
          <w:rFonts w:ascii="仿宋" w:eastAsia="仿宋" w:hAnsi="仿宋" w:cs="仿宋"/>
          <w:color w:val="000000"/>
          <w:sz w:val="35"/>
        </w:rPr>
        <w:lastRenderedPageBreak/>
        <w:t xml:space="preserve">70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20" w:lineRule="exact"/>
        <w:textAlignment w:val="baseline"/>
        <w:rPr>
          <w:sz w:val="42"/>
        </w:rPr>
      </w:pPr>
    </w:p>
    <w:p w:rsidR="00B83E87" w:rsidRDefault="00460AC0">
      <w:pPr>
        <w:wordWrap w:val="0"/>
        <w:spacing w:line="620" w:lineRule="atLeast"/>
        <w:ind w:left="160"/>
        <w:textAlignment w:val="baseline"/>
        <w:rPr>
          <w:sz w:val="42"/>
        </w:rPr>
      </w:pPr>
      <w:r>
        <w:rPr>
          <w:rFonts w:ascii="宋体" w:eastAsia="宋体" w:hAnsi="宋体" w:cs="宋体"/>
          <w:color w:val="000000"/>
          <w:sz w:val="42"/>
        </w:rPr>
        <w:t>毫无用处的，但由于我通常与它关系友好，所以它没有拒绝我。它徒劳地努力；在我的怂恿之下，它一直前进到超越自身，接着再倒回到它自身。它一直在寻找立足点，却没有找到，它一直试图找到尽头，却既不会游泳，又不会涉水。因而我在这两方面都做了，很高兴它没有拒绝我的效劳。尽管现在我十分清楚</w:t>
      </w:r>
      <w:r>
        <w:rPr>
          <w:rFonts w:ascii="宋体" w:eastAsia="宋体" w:hAnsi="宋体" w:cs="宋体"/>
          <w:color w:val="000000"/>
          <w:sz w:val="42"/>
        </w:rPr>
        <w:t>这毫无用处，但我还是很想请思想再玩一次游戏，对我来说，这是欢乐的无尽源泉。当然，每个觉得这场游戏令人厌烦的读者与我不属于同类；对他而言游戏毫无意义，【</w:t>
      </w:r>
      <w:r>
        <w:rPr>
          <w:rFonts w:ascii="宋体" w:eastAsia="宋体" w:hAnsi="宋体" w:cs="宋体"/>
          <w:color w:val="000000"/>
          <w:sz w:val="42"/>
        </w:rPr>
        <w:t>59</w:t>
      </w:r>
      <w:r>
        <w:rPr>
          <w:rFonts w:ascii="宋体" w:eastAsia="宋体" w:hAnsi="宋体" w:cs="宋体"/>
          <w:color w:val="000000"/>
          <w:sz w:val="42"/>
        </w:rPr>
        <w:t>】在这儿与在每个地方一样，同类的孩子们在一块儿尽情游戏。对他而言，整个前面部分都是多余的；然而对我而言，它却极为重要，借贺拉斯</w:t>
      </w:r>
      <w:r>
        <w:rPr>
          <w:rFonts w:ascii="宋体" w:eastAsia="宋体" w:hAnsi="宋体" w:cs="宋体"/>
          <w:color w:val="000000"/>
          <w:sz w:val="42"/>
        </w:rPr>
        <w:t>(Horace)</w:t>
      </w:r>
      <w:r>
        <w:rPr>
          <w:rFonts w:ascii="宋体" w:eastAsia="宋体" w:hAnsi="宋体" w:cs="宋体"/>
          <w:color w:val="000000"/>
          <w:sz w:val="42"/>
        </w:rPr>
        <w:t>的话说：</w:t>
      </w:r>
    </w:p>
    <w:p w:rsidR="00B83E87" w:rsidRDefault="00B83E87">
      <w:pPr>
        <w:wordWrap w:val="0"/>
        <w:spacing w:line="620" w:lineRule="exact"/>
        <w:textAlignment w:val="baseline"/>
        <w:rPr>
          <w:sz w:val="42"/>
        </w:rPr>
      </w:pPr>
    </w:p>
    <w:p w:rsidR="00B83E87" w:rsidRDefault="00460AC0">
      <w:pPr>
        <w:wordWrap w:val="0"/>
        <w:spacing w:line="540" w:lineRule="atLeast"/>
        <w:ind w:left="1860"/>
        <w:textAlignment w:val="baseline"/>
        <w:rPr>
          <w:sz w:val="40"/>
        </w:rPr>
      </w:pPr>
      <w:r>
        <w:rPr>
          <w:rFonts w:ascii="仿宋" w:eastAsia="仿宋" w:hAnsi="仿宋" w:cs="仿宋"/>
          <w:color w:val="000000"/>
          <w:sz w:val="40"/>
        </w:rPr>
        <w:t>贫穷是无所剩余之宅。</w:t>
      </w:r>
      <w:r>
        <w:rPr>
          <w:rFonts w:ascii="仿宋" w:eastAsia="仿宋" w:hAnsi="仿宋" w:cs="仿宋"/>
          <w:color w:val="000000"/>
          <w:sz w:val="40"/>
        </w:rPr>
        <w:t>①</w:t>
      </w:r>
    </w:p>
    <w:p w:rsidR="00B83E87" w:rsidRDefault="00B83E87">
      <w:pPr>
        <w:wordWrap w:val="0"/>
        <w:spacing w:line="620" w:lineRule="exact"/>
        <w:textAlignment w:val="baseline"/>
        <w:rPr>
          <w:sz w:val="42"/>
        </w:rPr>
      </w:pPr>
    </w:p>
    <w:p w:rsidR="00B83E87" w:rsidRDefault="00460AC0">
      <w:pPr>
        <w:wordWrap w:val="0"/>
        <w:spacing w:line="620" w:lineRule="atLeast"/>
        <w:ind w:left="160" w:right="60" w:firstLine="840"/>
        <w:textAlignment w:val="baseline"/>
        <w:rPr>
          <w:sz w:val="42"/>
        </w:rPr>
      </w:pPr>
      <w:r>
        <w:rPr>
          <w:rFonts w:ascii="宋体" w:eastAsia="宋体" w:hAnsi="宋体" w:cs="宋体"/>
          <w:color w:val="000000"/>
          <w:sz w:val="42"/>
        </w:rPr>
        <w:t>对他来说那是愚蠢，对我而言却是智慧；对他而言令人厌烦，对我而言则是欢乐与愉快的源泉。</w:t>
      </w:r>
    </w:p>
    <w:p w:rsidR="00B83E87" w:rsidRDefault="00460AC0">
      <w:pPr>
        <w:wordWrap w:val="0"/>
        <w:spacing w:line="620" w:lineRule="atLeast"/>
        <w:ind w:left="160" w:right="40" w:firstLine="840"/>
        <w:textAlignment w:val="baseline"/>
        <w:rPr>
          <w:sz w:val="42"/>
        </w:rPr>
      </w:pPr>
      <w:r>
        <w:rPr>
          <w:rFonts w:ascii="宋体" w:eastAsia="宋体" w:hAnsi="宋体" w:cs="宋体"/>
          <w:color w:val="000000"/>
          <w:sz w:val="42"/>
        </w:rPr>
        <w:t>这类读者因而无法欣赏我对抒情诗的看法，它是如此令人入迷，以至超越了思想。但是，他也许会十分友</w:t>
      </w:r>
      <w:r>
        <w:rPr>
          <w:rFonts w:ascii="宋体" w:eastAsia="宋体" w:hAnsi="宋体" w:cs="宋体"/>
          <w:color w:val="000000"/>
          <w:sz w:val="42"/>
        </w:rPr>
        <w:t>好地说：</w:t>
      </w:r>
      <w:r>
        <w:rPr>
          <w:rFonts w:ascii="宋体" w:eastAsia="宋体" w:hAnsi="宋体" w:cs="宋体"/>
          <w:color w:val="000000"/>
          <w:sz w:val="42"/>
        </w:rPr>
        <w:t>“</w:t>
      </w:r>
      <w:r>
        <w:rPr>
          <w:rFonts w:ascii="宋体" w:eastAsia="宋体" w:hAnsi="宋体" w:cs="宋体"/>
          <w:color w:val="000000"/>
          <w:sz w:val="42"/>
        </w:rPr>
        <w:t>我们别为此争吵，我把那部分略过。现在看来你似乎以为重要得多的事情是证实《唐</w:t>
      </w:r>
      <w:r>
        <w:rPr>
          <w:rFonts w:ascii="宋体" w:eastAsia="宋体" w:hAnsi="宋体" w:cs="宋体"/>
          <w:color w:val="000000"/>
          <w:sz w:val="42"/>
        </w:rPr>
        <w:t>·</w:t>
      </w:r>
      <w:r>
        <w:rPr>
          <w:rFonts w:ascii="宋体" w:eastAsia="宋体" w:hAnsi="宋体" w:cs="宋体"/>
          <w:color w:val="000000"/>
          <w:sz w:val="42"/>
        </w:rPr>
        <w:t>乔万尼》是一部经典作品，因为我承认这对专门探究来说的确是一种恰当的介绍。</w:t>
      </w:r>
      <w:r>
        <w:rPr>
          <w:rFonts w:ascii="宋体" w:eastAsia="宋体" w:hAnsi="宋体" w:cs="宋体"/>
          <w:color w:val="000000"/>
          <w:sz w:val="42"/>
        </w:rPr>
        <w:t>”</w:t>
      </w:r>
      <w:r>
        <w:rPr>
          <w:rFonts w:ascii="宋体" w:eastAsia="宋体" w:hAnsi="宋体" w:cs="宋体"/>
          <w:color w:val="000000"/>
          <w:sz w:val="42"/>
        </w:rPr>
        <w:t>到什么程度才算是恰当的介绍，对此我将搁置不论。而我在这里遇到的麻烦在于，我无法反过来感激他，因为无论我要证实那一点有多么轻而易举，我还是绝不会想到要证实它。然而，尽管我总是假设事情解决了，但接着还将多次、以多种方式</w:t>
      </w:r>
      <w:r>
        <w:rPr>
          <w:rFonts w:ascii="宋体" w:eastAsia="宋体" w:hAnsi="宋体" w:cs="宋体"/>
          <w:color w:val="000000"/>
          <w:sz w:val="42"/>
        </w:rPr>
        <w:t>②</w:t>
      </w:r>
      <w:r>
        <w:rPr>
          <w:rFonts w:ascii="宋体" w:eastAsia="宋体" w:hAnsi="宋体" w:cs="宋体"/>
          <w:color w:val="000000"/>
          <w:sz w:val="42"/>
        </w:rPr>
        <w:t>在这方面阐明《唐</w:t>
      </w:r>
      <w:r>
        <w:rPr>
          <w:rFonts w:ascii="宋体" w:eastAsia="宋体" w:hAnsi="宋体" w:cs="宋体"/>
          <w:color w:val="000000"/>
          <w:sz w:val="42"/>
        </w:rPr>
        <w:t>·</w:t>
      </w:r>
      <w:r>
        <w:rPr>
          <w:rFonts w:ascii="宋体" w:eastAsia="宋体" w:hAnsi="宋体" w:cs="宋体"/>
          <w:color w:val="000000"/>
          <w:sz w:val="42"/>
        </w:rPr>
        <w:t>乔万尼》，正如前面的</w:t>
      </w:r>
    </w:p>
    <w:p w:rsidR="00B83E87" w:rsidRDefault="00460AC0">
      <w:pPr>
        <w:wordWrap w:val="0"/>
        <w:spacing w:line="620" w:lineRule="atLeast"/>
        <w:ind w:left="180"/>
        <w:textAlignment w:val="baseline"/>
        <w:rPr>
          <w:sz w:val="42"/>
        </w:rPr>
      </w:pPr>
      <w:r>
        <w:rPr>
          <w:rFonts w:ascii="宋体" w:eastAsia="宋体" w:hAnsi="宋体" w:cs="宋体"/>
          <w:color w:val="000000"/>
          <w:sz w:val="42"/>
          <w:u w:val="single"/>
        </w:rPr>
        <w:t xml:space="preserve">              </w:t>
      </w:r>
    </w:p>
    <w:p w:rsidR="00B83E87" w:rsidRDefault="00460AC0">
      <w:pPr>
        <w:wordWrap w:val="0"/>
        <w:spacing w:before="240" w:line="620" w:lineRule="atLeast"/>
        <w:ind w:left="160" w:right="60" w:firstLine="720"/>
        <w:textAlignment w:val="baseline"/>
        <w:rPr>
          <w:sz w:val="42"/>
        </w:rPr>
      </w:pPr>
      <w:r>
        <w:rPr>
          <w:rFonts w:ascii="TimesNewRoman" w:eastAsia="TimesNewRoman" w:hAnsi="TimesNewRoman" w:cs="TimesNewRoman"/>
          <w:color w:val="000000"/>
          <w:sz w:val="42"/>
        </w:rPr>
        <w:t xml:space="preserve">①  </w:t>
      </w:r>
      <w:r>
        <w:rPr>
          <w:rFonts w:ascii="TimesNewRoman" w:eastAsia="TimesNewRoman" w:hAnsi="TimesNewRoman" w:cs="TimesNewRoman"/>
          <w:color w:val="000000"/>
          <w:sz w:val="42"/>
        </w:rPr>
        <w:t>贺拉斯《书信集》</w:t>
      </w:r>
      <w:r>
        <w:rPr>
          <w:rFonts w:ascii="TimesNewRoman" w:eastAsia="TimesNewRoman" w:hAnsi="TimesNewRoman" w:cs="TimesNewRoman"/>
          <w:color w:val="000000"/>
          <w:sz w:val="42"/>
        </w:rPr>
        <w:t>(Epistles,  I ,</w:t>
      </w:r>
      <w:r>
        <w:rPr>
          <w:rFonts w:ascii="TimesNewRoman" w:eastAsia="TimesNewRoman" w:hAnsi="TimesNewRoman" w:cs="TimesNewRoman"/>
          <w:color w:val="000000"/>
          <w:sz w:val="42"/>
        </w:rPr>
        <w:t>页</w:t>
      </w:r>
      <w:r>
        <w:rPr>
          <w:rFonts w:ascii="TimesNewRoman" w:eastAsia="TimesNewRoman" w:hAnsi="TimesNewRoman" w:cs="TimesNewRoman"/>
          <w:color w:val="000000"/>
          <w:sz w:val="42"/>
        </w:rPr>
        <w:t>6, 45;</w:t>
      </w:r>
      <w:r>
        <w:rPr>
          <w:rFonts w:ascii="TimesNewRoman" w:eastAsia="TimesNewRoman" w:hAnsi="TimesNewRoman" w:cs="TimesNewRoman"/>
          <w:color w:val="000000"/>
          <w:sz w:val="42"/>
        </w:rPr>
        <w:t xml:space="preserve"> Q. Horatii Flacci opera,Leipzig: 1828,</w:t>
      </w:r>
      <w:r>
        <w:rPr>
          <w:rFonts w:ascii="TimesNewRoman" w:eastAsia="TimesNewRoman" w:hAnsi="TimesNewRoman" w:cs="TimesNewRoman"/>
          <w:color w:val="000000"/>
          <w:sz w:val="42"/>
        </w:rPr>
        <w:t>页</w:t>
      </w:r>
      <w:r>
        <w:rPr>
          <w:rFonts w:ascii="TimesNewRoman" w:eastAsia="TimesNewRoman" w:hAnsi="TimesNewRoman" w:cs="TimesNewRoman"/>
          <w:color w:val="000000"/>
          <w:sz w:val="42"/>
        </w:rPr>
        <w:t>563; Horace Satires, Epistles and Ars Poetica, tr. H. Rush-ton Fairclough, Loeb, New York: Putnam, 1929,</w:t>
      </w:r>
      <w:r>
        <w:rPr>
          <w:rFonts w:ascii="TimesNewRoman" w:eastAsia="TimesNewRoman" w:hAnsi="TimesNewRoman" w:cs="TimesNewRoman"/>
          <w:color w:val="000000"/>
          <w:sz w:val="42"/>
        </w:rPr>
        <w:t>页</w:t>
      </w:r>
      <w:r>
        <w:rPr>
          <w:rFonts w:ascii="TimesNewRoman" w:eastAsia="TimesNewRoman" w:hAnsi="TimesNewRoman" w:cs="TimesNewRoman"/>
          <w:color w:val="000000"/>
          <w:sz w:val="42"/>
        </w:rPr>
        <w:t>289</w:t>
      </w:r>
      <w:r>
        <w:rPr>
          <w:rFonts w:ascii="TimesNewRoman" w:eastAsia="TimesNewRoman" w:hAnsi="TimesNewRoman" w:cs="TimesNewRoman"/>
          <w:color w:val="000000"/>
          <w:sz w:val="42"/>
        </w:rPr>
        <w:t>。</w:t>
      </w:r>
    </w:p>
    <w:p w:rsidR="00B83E87" w:rsidRDefault="00460AC0">
      <w:pPr>
        <w:wordWrap w:val="0"/>
        <w:spacing w:line="620" w:lineRule="atLeast"/>
        <w:ind w:left="840" w:firstLine="40"/>
        <w:textAlignment w:val="baseline"/>
        <w:rPr>
          <w:sz w:val="42"/>
        </w:rPr>
      </w:pPr>
      <w:r>
        <w:rPr>
          <w:rFonts w:ascii="TimesNewRoman" w:eastAsia="TimesNewRoman" w:hAnsi="TimesNewRoman" w:cs="TimesNewRoman"/>
          <w:color w:val="000000"/>
          <w:sz w:val="42"/>
        </w:rPr>
        <w:t xml:space="preserve">②  </w:t>
      </w:r>
      <w:r>
        <w:rPr>
          <w:rFonts w:ascii="TimesNewRoman" w:eastAsia="TimesNewRoman" w:hAnsi="TimesNewRoman" w:cs="TimesNewRoman"/>
          <w:color w:val="000000"/>
          <w:sz w:val="42"/>
        </w:rPr>
        <w:t>参见《新约</w:t>
      </w:r>
      <w:r>
        <w:rPr>
          <w:rFonts w:ascii="TimesNewRoman" w:eastAsia="TimesNewRoman" w:hAnsi="TimesNewRoman" w:cs="TimesNewRoman"/>
          <w:color w:val="000000"/>
          <w:sz w:val="42"/>
        </w:rPr>
        <w:t>·</w:t>
      </w:r>
      <w:r>
        <w:rPr>
          <w:rFonts w:ascii="TimesNewRoman" w:eastAsia="TimesNewRoman" w:hAnsi="TimesNewRoman" w:cs="TimesNewRoman"/>
          <w:color w:val="000000"/>
          <w:sz w:val="42"/>
        </w:rPr>
        <w:t>希伯来书》</w:t>
      </w:r>
      <w:r>
        <w:rPr>
          <w:rFonts w:ascii="TimesNewRoman" w:eastAsia="TimesNewRoman" w:hAnsi="TimesNewRoman" w:cs="TimesNewRoman"/>
          <w:color w:val="000000"/>
          <w:sz w:val="42"/>
        </w:rPr>
        <w:t>1: 1</w:t>
      </w:r>
      <w:r>
        <w:rPr>
          <w:rFonts w:ascii="TimesNewRoman" w:eastAsia="TimesNewRoman" w:hAnsi="TimesNewRoman" w:cs="TimesNewRoman"/>
          <w:color w:val="000000"/>
          <w:sz w:val="42"/>
        </w:rPr>
        <w:t>。</w:t>
      </w:r>
    </w:p>
    <w:p w:rsidR="00B83E87" w:rsidRDefault="00B83E87"/>
    <w:p w:rsidR="00B83E87" w:rsidRDefault="00B83E87">
      <w:pPr>
        <w:sectPr w:rsidR="00B83E87">
          <w:headerReference w:type="default" r:id="rId202"/>
          <w:footerReference w:type="default" r:id="rId203"/>
          <w:pgSz w:w="14960" w:h="23700"/>
          <w:pgMar w:top="1800" w:right="1300" w:bottom="1800" w:left="1300" w:header="1500" w:footer="1500" w:gutter="0"/>
          <w:cols w:space="720"/>
        </w:sectPr>
      </w:pPr>
    </w:p>
    <w:p w:rsidR="00B83E87" w:rsidRDefault="00460AC0">
      <w:pPr>
        <w:wordWrap w:val="0"/>
        <w:spacing w:line="440" w:lineRule="atLeast"/>
        <w:ind w:right="500"/>
        <w:jc w:val="right"/>
        <w:textAlignment w:val="baseline"/>
        <w:rPr>
          <w:sz w:val="32"/>
        </w:rPr>
      </w:pPr>
      <w:r>
        <w:rPr>
          <w:rFonts w:ascii="仿宋" w:eastAsia="仿宋" w:hAnsi="仿宋" w:cs="仿宋"/>
          <w:color w:val="000000"/>
          <w:sz w:val="32"/>
        </w:rPr>
        <w:lastRenderedPageBreak/>
        <w:t>直觉情欲的诸阶段或情欲音乐喜剧的诸阶段</w:t>
      </w:r>
      <w:r>
        <w:rPr>
          <w:rFonts w:ascii="楷体" w:eastAsia="楷体" w:hAnsi="楷体" w:cs="楷体"/>
          <w:color w:val="000000"/>
          <w:sz w:val="32"/>
        </w:rPr>
        <w:t>71</w:t>
      </w:r>
    </w:p>
    <w:p w:rsidR="00B83E87" w:rsidRDefault="00B83E87">
      <w:pPr>
        <w:wordWrap w:val="0"/>
        <w:spacing w:line="740" w:lineRule="exact"/>
        <w:jc w:val="right"/>
        <w:textAlignment w:val="baseline"/>
        <w:rPr>
          <w:sz w:val="37"/>
        </w:rPr>
      </w:pPr>
    </w:p>
    <w:p w:rsidR="00B83E87" w:rsidRDefault="00460AC0">
      <w:pPr>
        <w:wordWrap w:val="0"/>
        <w:spacing w:line="740" w:lineRule="atLeast"/>
        <w:ind w:left="40"/>
        <w:textAlignment w:val="baseline"/>
        <w:rPr>
          <w:sz w:val="37"/>
        </w:rPr>
      </w:pPr>
      <w:r>
        <w:rPr>
          <w:rFonts w:ascii="宋体" w:eastAsia="宋体" w:hAnsi="宋体" w:cs="宋体"/>
          <w:color w:val="000000"/>
          <w:sz w:val="37"/>
        </w:rPr>
        <w:t>讨论早已包含了一些暗示一样。</w:t>
      </w:r>
    </w:p>
    <w:p w:rsidR="00B83E87" w:rsidRDefault="00460AC0">
      <w:pPr>
        <w:wordWrap w:val="0"/>
        <w:spacing w:line="740" w:lineRule="atLeast"/>
        <w:ind w:left="40" w:right="440" w:firstLine="920"/>
        <w:textAlignment w:val="baseline"/>
        <w:rPr>
          <w:sz w:val="37"/>
        </w:rPr>
      </w:pPr>
      <w:r>
        <w:rPr>
          <w:rFonts w:ascii="宋体" w:eastAsia="宋体" w:hAnsi="宋体" w:cs="宋体"/>
          <w:color w:val="000000"/>
          <w:sz w:val="37"/>
        </w:rPr>
        <w:t>这种探究眼下的任务是要揭示情欲音乐喜剧的意义，并接着最</w:t>
      </w:r>
      <w:r>
        <w:rPr>
          <w:rFonts w:ascii="宋体" w:eastAsia="宋体" w:hAnsi="宋体" w:cs="宋体"/>
          <w:color w:val="000000"/>
          <w:sz w:val="37"/>
        </w:rPr>
        <w:t>终表明各种阶段，由于它们全都具备了直觉情欲的特征，在这一点上也协调一致，所以它们本质上全都是音乐喜剧。对此我不不得不说的话，只能归之于莫扎特。因此，倘若有人十分谦恭地承认我意在阐明的东西是对的，但对它是否是莫扎特音乐中所具有的、是否是我把它放进音乐中去的还存有疑虑的话，那么我可以向他保证，我能够阐明的那一点点东西不仅存在于莫扎特的音乐之中，而且要多得多。是的，我可以向他保证，正是这种想法给我以勇气，大胆尝试解释【</w:t>
      </w:r>
      <w:r>
        <w:rPr>
          <w:rFonts w:ascii="宋体" w:eastAsia="宋体" w:hAnsi="宋体" w:cs="宋体"/>
          <w:color w:val="000000"/>
          <w:sz w:val="37"/>
        </w:rPr>
        <w:t>60</w:t>
      </w:r>
      <w:r>
        <w:rPr>
          <w:rFonts w:ascii="宋体" w:eastAsia="宋体" w:hAnsi="宋体" w:cs="宋体"/>
          <w:color w:val="000000"/>
          <w:sz w:val="37"/>
        </w:rPr>
        <w:t>】莫扎特音乐中的一些东西。那是一个人在青春萌动时所爱的东西，一个人以青春热情所赞赏的东西，他</w:t>
      </w:r>
      <w:r>
        <w:rPr>
          <w:rFonts w:ascii="宋体" w:eastAsia="宋体" w:hAnsi="宋体" w:cs="宋体"/>
          <w:color w:val="000000"/>
          <w:sz w:val="37"/>
        </w:rPr>
        <w:t>已将它当作秘密保存起来，灵魂深处谜一般的伴侣，他已将它藏在心中</w:t>
      </w:r>
      <w:r>
        <w:rPr>
          <w:rFonts w:ascii="宋体" w:eastAsia="宋体" w:hAnsi="宋体" w:cs="宋体"/>
          <w:color w:val="000000"/>
          <w:sz w:val="37"/>
        </w:rPr>
        <w:t>——</w:t>
      </w:r>
      <w:r>
        <w:rPr>
          <w:rFonts w:ascii="宋体" w:eastAsia="宋体" w:hAnsi="宋体" w:cs="宋体"/>
          <w:color w:val="000000"/>
          <w:sz w:val="37"/>
        </w:rPr>
        <w:t>当他知道目的是要理解它时，他总会怀着某种羞怯、怀着复杂的感情来对待这事。那是一个人终于一点一点懂得了的东西，恰如鸟儿为自己拾起的每一根小小的稻草，他对每个小小的进展感到的愉快超过了对整个世界的感受；那是一只可爱的耳朵所专注的东西，在独处时被留心到，而在大庭广众之中则会忽略其隐秘藏匿之处；那是贪婪的耳朵所听到的、绝不会满足的东西，贪得无厌的耳朵所听到的、绝没有把握的东西，不会是那些从不会令警觉敏锐的耳朵失望的最微弱的回声；那是一个人日夜体验再体</w:t>
      </w:r>
      <w:r>
        <w:rPr>
          <w:rFonts w:ascii="宋体" w:eastAsia="宋体" w:hAnsi="宋体" w:cs="宋体"/>
          <w:color w:val="000000"/>
          <w:sz w:val="37"/>
        </w:rPr>
        <w:t>验的东西，驱走睡眠并使人睡不安宁的东西，一个人梦寐以求的东西，他为梦想而辗转反侧的东西，为此他由于害怕忘掉而会中夜翻身起床；那是在一个人最富于灵感的时刻显现出来的东西，像女人的针线活儿一样老是在一个人手上的东西，在月色皎皎之夜、在湖畔孤零零的树林中、在阴暗的街道上、在深更半夜、在破晓之时伴随着人的东西；那是骑在马上、坐在马车里伴随着人的东西；是弥漫于家里的东西，是一个人的房间经历过的东西，是在耳畔回响的东西，是在灵魂中回荡的东西，是将灵魂组成最优美的结构的东西</w:t>
      </w:r>
      <w:r>
        <w:rPr>
          <w:rFonts w:ascii="宋体" w:eastAsia="宋体" w:hAnsi="宋体" w:cs="宋体"/>
          <w:color w:val="000000"/>
          <w:sz w:val="37"/>
        </w:rPr>
        <w:t>————</w:t>
      </w:r>
      <w:r>
        <w:rPr>
          <w:rFonts w:ascii="宋体" w:eastAsia="宋体" w:hAnsi="宋体" w:cs="宋体"/>
          <w:color w:val="000000"/>
          <w:sz w:val="37"/>
        </w:rPr>
        <w:t>现在这一点已向思想表明了</w:t>
      </w:r>
    </w:p>
    <w:p w:rsidR="00B83E87" w:rsidRDefault="00B83E87"/>
    <w:p w:rsidR="00B83E87" w:rsidRDefault="00B83E87">
      <w:pPr>
        <w:sectPr w:rsidR="00B83E87">
          <w:headerReference w:type="default" r:id="rId204"/>
          <w:footerReference w:type="default" r:id="rId205"/>
          <w:pgSz w:w="14960" w:h="23700"/>
          <w:pgMar w:top="1760" w:right="1120" w:bottom="1760" w:left="1120" w:header="1460" w:footer="1460" w:gutter="0"/>
          <w:cols w:space="720"/>
        </w:sectPr>
      </w:pPr>
    </w:p>
    <w:p w:rsidR="00B83E87" w:rsidRDefault="00460AC0">
      <w:pPr>
        <w:wordWrap w:val="0"/>
        <w:spacing w:line="440" w:lineRule="atLeast"/>
        <w:ind w:left="200"/>
        <w:textAlignment w:val="baseline"/>
        <w:rPr>
          <w:sz w:val="32"/>
        </w:rPr>
      </w:pPr>
      <w:r>
        <w:rPr>
          <w:rFonts w:ascii="仿宋" w:eastAsia="仿宋" w:hAnsi="仿宋" w:cs="仿宋"/>
          <w:color w:val="000000"/>
          <w:sz w:val="32"/>
        </w:rPr>
        <w:lastRenderedPageBreak/>
        <w:t xml:space="preserve">72  </w:t>
      </w:r>
      <w:r>
        <w:rPr>
          <w:rFonts w:ascii="仿宋" w:eastAsia="仿宋" w:hAnsi="仿宋" w:cs="仿宋"/>
          <w:color w:val="000000"/>
          <w:sz w:val="32"/>
        </w:rPr>
        <w:t>或此或彼</w:t>
      </w:r>
      <w:r>
        <w:rPr>
          <w:rFonts w:ascii="仿宋" w:eastAsia="仿宋" w:hAnsi="仿宋" w:cs="仿宋"/>
          <w:color w:val="000000"/>
          <w:sz w:val="32"/>
        </w:rPr>
        <w:t>(</w:t>
      </w:r>
      <w:r>
        <w:rPr>
          <w:rFonts w:ascii="仿宋" w:eastAsia="仿宋" w:hAnsi="仿宋" w:cs="仿宋"/>
          <w:color w:val="000000"/>
          <w:sz w:val="32"/>
        </w:rPr>
        <w:t>上部</w:t>
      </w:r>
      <w:r>
        <w:rPr>
          <w:rFonts w:ascii="仿宋" w:eastAsia="仿宋" w:hAnsi="仿宋" w:cs="仿宋"/>
          <w:color w:val="000000"/>
          <w:sz w:val="32"/>
        </w:rPr>
        <w:t>)</w:t>
      </w:r>
    </w:p>
    <w:p w:rsidR="00B83E87" w:rsidRDefault="00B83E87">
      <w:pPr>
        <w:wordWrap w:val="0"/>
        <w:spacing w:line="660" w:lineRule="exact"/>
        <w:textAlignment w:val="baseline"/>
        <w:rPr>
          <w:sz w:val="42"/>
        </w:rPr>
      </w:pPr>
    </w:p>
    <w:p w:rsidR="00B83E87" w:rsidRDefault="00460AC0">
      <w:pPr>
        <w:wordWrap w:val="0"/>
        <w:spacing w:line="640" w:lineRule="atLeast"/>
        <w:ind w:left="140" w:firstLine="60"/>
        <w:textAlignment w:val="baseline"/>
        <w:rPr>
          <w:sz w:val="42"/>
        </w:rPr>
      </w:pPr>
      <w:r>
        <w:rPr>
          <w:rFonts w:ascii="宋体" w:eastAsia="宋体" w:hAnsi="宋体" w:cs="宋体"/>
          <w:color w:val="000000"/>
          <w:sz w:val="42"/>
        </w:rPr>
        <w:t>它自身。正像古老传说中那些挂满海草、从海底冒出来的谜一般的造物一样，这也是从追忆的海洋中冒出来的，与回忆纠缠在一起。灵魂变得悲哀，心灵成熟起来，因为这就像是一个人在向它告别，似乎此去将永无时间再见。让人觉得一个人不忠实，背叛了自己的盟约；让人觉得一个人再也不同了，不像年轻人，不像小孩；让人为自己担心，担心失去使人快乐、幸福和富裕之物；让人为所爱担心，担心它在这种变化中受难，【</w:t>
      </w:r>
      <w:r>
        <w:rPr>
          <w:rFonts w:ascii="宋体" w:eastAsia="宋体" w:hAnsi="宋体" w:cs="宋体"/>
          <w:color w:val="000000"/>
          <w:sz w:val="42"/>
        </w:rPr>
        <w:t>61</w:t>
      </w:r>
      <w:r>
        <w:rPr>
          <w:rFonts w:ascii="宋体" w:eastAsia="宋体" w:hAnsi="宋体" w:cs="宋体"/>
          <w:color w:val="000000"/>
          <w:sz w:val="42"/>
        </w:rPr>
        <w:t>】担心它也许会</w:t>
      </w:r>
      <w:r>
        <w:rPr>
          <w:rFonts w:ascii="宋体" w:eastAsia="宋体" w:hAnsi="宋体" w:cs="宋体"/>
          <w:color w:val="000000"/>
          <w:sz w:val="42"/>
        </w:rPr>
        <w:t>显得不那么完美，担心它很可能无法解答众多问题，哎呀，然后失去一切，魔法消失，再也不可能被唤起。就莫扎特的音乐而言，我的灵魂不知道什么恐惧，我的信心没有任何限制。首先，迄今为止我所理解的还非常之少，始终不会满足，它们隐藏在预感的阴影中；再者，我确信，如果莫扎特对于我来说变得完全可以理解了的话，那么他就将对我来说变得完全不可理解。</w:t>
      </w:r>
    </w:p>
    <w:p w:rsidR="00B83E87" w:rsidRDefault="00460AC0">
      <w:pPr>
        <w:wordWrap w:val="0"/>
        <w:spacing w:line="640" w:lineRule="atLeast"/>
        <w:ind w:left="140" w:right="40" w:firstLine="840"/>
        <w:textAlignment w:val="baseline"/>
        <w:rPr>
          <w:sz w:val="42"/>
        </w:rPr>
      </w:pPr>
      <w:r>
        <w:rPr>
          <w:rFonts w:ascii="宋体" w:eastAsia="宋体" w:hAnsi="宋体" w:cs="宋体"/>
          <w:color w:val="000000"/>
          <w:sz w:val="42"/>
        </w:rPr>
        <w:t>要求基督教把好色淫荡带给世界显得是胆大妄为。但如他们所说：胆大妄为就成功了一半，在这里也是如此；显然要取决于在对某物进行推论中的反思，被排除在外的另一方是间接推论出来的。既然好色淫荡</w:t>
      </w:r>
      <w:r>
        <w:rPr>
          <w:rFonts w:ascii="宋体" w:eastAsia="宋体" w:hAnsi="宋体" w:cs="宋体"/>
          <w:color w:val="000000"/>
          <w:sz w:val="42"/>
        </w:rPr>
        <w:t>一般要遭到否定，那它就真的要暴露出来，真的要靠断定，首先是凭行动，这行动通过推断反面而将它排除在外。好色淫荡先被基督教断定为一种本性、一种力量、一个独立的系统，在这种意义上，基督教将好色淫荡带给了世界。但是，如果要恰当地理解基督教将好色淫荡带给了世界这一命题的话，那就同样必须把它理解为它的反面，那就是，基督教才将好色淫荡逐出了世界，它把好色淫荡排除在了世界之外。好色淫荡被基督教先断定为一种本性、一种力量、一个独立的系统。我可以再加上一个限定条件，这也许能最有力地表明我的意思：好色淫荡先被基督教置于精神品质之</w:t>
      </w:r>
      <w:r>
        <w:rPr>
          <w:rFonts w:ascii="宋体" w:eastAsia="宋体" w:hAnsi="宋体" w:cs="宋体"/>
          <w:color w:val="000000"/>
          <w:sz w:val="42"/>
        </w:rPr>
        <w:t>下。这是相当自然的，因为基督教是精神，而精神是基督教带给世界的无可怀疑的原则。然而，在精神品质之所来看好色淫荡之时，它的意义被看成是它要被排除，但恰恰由于它要被排除，它才被确定为一种本性、一种力量，为</w:t>
      </w:r>
    </w:p>
    <w:p w:rsidR="00B83E87" w:rsidRDefault="00B83E87"/>
    <w:p w:rsidR="00B83E87" w:rsidRDefault="00B83E87">
      <w:pPr>
        <w:sectPr w:rsidR="00B83E87">
          <w:headerReference w:type="default" r:id="rId206"/>
          <w:footerReference w:type="default" r:id="rId207"/>
          <w:pgSz w:w="15040" w:h="23760"/>
          <w:pgMar w:top="1780" w:right="1320" w:bottom="1780" w:left="1320" w:header="1480" w:footer="1480" w:gutter="0"/>
          <w:cols w:space="720"/>
        </w:sectPr>
      </w:pPr>
    </w:p>
    <w:p w:rsidR="00B83E87" w:rsidRDefault="00460AC0">
      <w:pPr>
        <w:wordWrap w:val="0"/>
        <w:spacing w:line="460" w:lineRule="atLeast"/>
        <w:ind w:right="520"/>
        <w:jc w:val="right"/>
        <w:textAlignment w:val="baseline"/>
        <w:rPr>
          <w:sz w:val="34"/>
        </w:rPr>
      </w:pPr>
      <w:r>
        <w:rPr>
          <w:rFonts w:ascii="仿宋" w:eastAsia="仿宋" w:hAnsi="仿宋" w:cs="仿宋"/>
          <w:color w:val="000000"/>
          <w:sz w:val="34"/>
        </w:rPr>
        <w:lastRenderedPageBreak/>
        <w:t>直觉情欲的诸阶段或情欲音乐喜剧的诸阶段</w:t>
      </w:r>
      <w:r>
        <w:rPr>
          <w:rFonts w:ascii="仿宋" w:eastAsia="仿宋" w:hAnsi="仿宋" w:cs="仿宋"/>
          <w:color w:val="000000"/>
          <w:sz w:val="34"/>
        </w:rPr>
        <w:t xml:space="preserve">  73</w:t>
      </w:r>
    </w:p>
    <w:p w:rsidR="00B83E87" w:rsidRDefault="00B83E87">
      <w:pPr>
        <w:wordWrap w:val="0"/>
        <w:spacing w:line="640" w:lineRule="exact"/>
        <w:jc w:val="right"/>
        <w:textAlignment w:val="baseline"/>
        <w:rPr>
          <w:sz w:val="41"/>
        </w:rPr>
      </w:pPr>
    </w:p>
    <w:p w:rsidR="00B83E87" w:rsidRDefault="00460AC0">
      <w:pPr>
        <w:wordWrap w:val="0"/>
        <w:spacing w:line="640" w:lineRule="atLeast"/>
        <w:ind w:right="540" w:firstLine="60"/>
        <w:textAlignment w:val="baseline"/>
        <w:rPr>
          <w:sz w:val="41"/>
        </w:rPr>
      </w:pPr>
      <w:r>
        <w:rPr>
          <w:rFonts w:ascii="宋体" w:eastAsia="宋体" w:hAnsi="宋体" w:cs="宋体"/>
          <w:color w:val="000000"/>
          <w:sz w:val="41"/>
        </w:rPr>
        <w:t>此，那种应当排除的精神，它本身是一种本性，必须是某种自身显现为一种本性的东西，即使在它被排除时它自身还没有显现为一种本性。当然，要反对我关于好色</w:t>
      </w:r>
      <w:r>
        <w:rPr>
          <w:rFonts w:ascii="宋体" w:eastAsia="宋体" w:hAnsi="宋体" w:cs="宋体"/>
          <w:color w:val="000000"/>
          <w:sz w:val="41"/>
        </w:rPr>
        <w:t xml:space="preserve">  </w:t>
      </w:r>
      <w:r>
        <w:rPr>
          <w:rFonts w:ascii="宋体" w:eastAsia="宋体" w:hAnsi="宋体" w:cs="宋体"/>
          <w:color w:val="000000"/>
          <w:sz w:val="41"/>
        </w:rPr>
        <w:t>淫荡先于基督教存在于世上的命题，将是【</w:t>
      </w:r>
      <w:r>
        <w:rPr>
          <w:rFonts w:ascii="宋体" w:eastAsia="宋体" w:hAnsi="宋体" w:cs="宋体"/>
          <w:color w:val="000000"/>
          <w:sz w:val="41"/>
        </w:rPr>
        <w:t>62</w:t>
      </w:r>
      <w:r>
        <w:rPr>
          <w:rFonts w:ascii="宋体" w:eastAsia="宋体" w:hAnsi="宋体" w:cs="宋体"/>
          <w:color w:val="000000"/>
          <w:sz w:val="41"/>
        </w:rPr>
        <w:t>】相当愚蠢的，因为这一命题以</w:t>
      </w:r>
      <w:r>
        <w:rPr>
          <w:rFonts w:ascii="宋体" w:eastAsia="宋体" w:hAnsi="宋体" w:cs="宋体"/>
          <w:color w:val="000000"/>
          <w:sz w:val="41"/>
        </w:rPr>
        <w:t>另一种方式来理解，不说无论什么要被排除的东西总是先于要排除它的东西而存在也行，纵然只有当它被排除时它才存在</w:t>
      </w:r>
      <w:r>
        <w:rPr>
          <w:rFonts w:ascii="宋体" w:eastAsia="宋体" w:hAnsi="宋体" w:cs="宋体"/>
          <w:color w:val="000000"/>
          <w:sz w:val="41"/>
        </w:rPr>
        <w:t>[bliver til]</w:t>
      </w:r>
      <w:r>
        <w:rPr>
          <w:rFonts w:ascii="宋体" w:eastAsia="宋体" w:hAnsi="宋体" w:cs="宋体"/>
          <w:color w:val="000000"/>
          <w:sz w:val="41"/>
        </w:rPr>
        <w:t>。也可以反过来想这一点，因为它在另一种意义上存在，而这正是我果断地说胆大妄为只是成功的一半的原因。</w:t>
      </w:r>
    </w:p>
    <w:p w:rsidR="00B83E87" w:rsidRDefault="00460AC0">
      <w:pPr>
        <w:wordWrap w:val="0"/>
        <w:spacing w:line="640" w:lineRule="atLeast"/>
        <w:ind w:right="540" w:firstLine="800"/>
        <w:textAlignment w:val="baseline"/>
        <w:rPr>
          <w:sz w:val="41"/>
        </w:rPr>
      </w:pPr>
      <w:r>
        <w:rPr>
          <w:rFonts w:ascii="宋体" w:eastAsia="宋体" w:hAnsi="宋体" w:cs="宋体"/>
          <w:color w:val="000000"/>
          <w:sz w:val="41"/>
        </w:rPr>
        <w:t>结果，耽于声色之乐肯定先前就存在于世上，但它并不具备精神性的品格。那么，它是如何存在的呢？它具备心理的特质。这是它在异教中的性质，倘若希望找到它的最完美的表现的话，它就在希腊。但是，具备心理特质的耽于声色并无悬殊差别或排他性，而是和谐与一致。然而，恰恰由于耽于声色被断定为具有</w:t>
      </w:r>
      <w:r>
        <w:rPr>
          <w:rFonts w:ascii="宋体" w:eastAsia="宋体" w:hAnsi="宋体" w:cs="宋体"/>
          <w:color w:val="000000"/>
          <w:sz w:val="41"/>
        </w:rPr>
        <w:t>和谐的品质，所以它才没有被断定为一种本性，而是一致。</w:t>
      </w:r>
    </w:p>
    <w:p w:rsidR="00B83E87" w:rsidRDefault="00460AC0">
      <w:pPr>
        <w:wordWrap w:val="0"/>
        <w:spacing w:line="640" w:lineRule="atLeast"/>
        <w:ind w:right="540" w:firstLine="800"/>
        <w:textAlignment w:val="baseline"/>
        <w:rPr>
          <w:sz w:val="41"/>
        </w:rPr>
      </w:pPr>
      <w:r>
        <w:rPr>
          <w:rFonts w:ascii="宋体" w:eastAsia="宋体" w:hAnsi="宋体" w:cs="宋体"/>
          <w:color w:val="000000"/>
          <w:sz w:val="41"/>
        </w:rPr>
        <w:t>在阐明世界意识发展的各个阶段中情欲所采取的各种形式时，这一观点很重要，并进而把我们引向与情欲音乐喜剧同等的直觉情欲的范畴。在希腊文化中，感官享受被控制在美的个体之内，</w:t>
      </w:r>
      <w:r>
        <w:rPr>
          <w:rFonts w:ascii="宋体" w:eastAsia="宋体" w:hAnsi="宋体" w:cs="宋体"/>
          <w:color w:val="000000"/>
          <w:sz w:val="41"/>
        </w:rPr>
        <w:t>①</w:t>
      </w:r>
      <w:r>
        <w:rPr>
          <w:rFonts w:ascii="宋体" w:eastAsia="宋体" w:hAnsi="宋体" w:cs="宋体"/>
          <w:color w:val="000000"/>
          <w:sz w:val="41"/>
        </w:rPr>
        <w:t>或者更准确地说，它是不受控制的，因为它并非要被征服的敌人，并非要加以制止的危险的反抗者；它自由地在美的个体之中生活、欢乐。因此，感官享受不被断定为一种本性。构成美的个体的心理方面如果没有感官享受是不可设想的；由于这个原因，以感官享受为基础的情欲也不被断定为一种本性。情欲之爱</w:t>
      </w:r>
      <w:r>
        <w:rPr>
          <w:rFonts w:ascii="宋体" w:eastAsia="宋体" w:hAnsi="宋体" w:cs="宋体"/>
          <w:color w:val="000000"/>
          <w:sz w:val="41"/>
        </w:rPr>
        <w:t>[Elskov]</w:t>
      </w:r>
      <w:r>
        <w:rPr>
          <w:rFonts w:ascii="宋体" w:eastAsia="宋体" w:hAnsi="宋体" w:cs="宋体"/>
          <w:color w:val="000000"/>
          <w:sz w:val="41"/>
        </w:rPr>
        <w:t>作为一种要素到处存在，并作为美的个体的一种要素而存在。诸神对其力量的了解不亚于众人；诸神对幸福和不幸的风流韵事的了解不逊于众人。但在他们之中的任何人身上，情欲之爱都不是作为一种本性而存在；就情欲之爱在他们身上、在单个人身上而言，存在着一种情欲之爱的普遍力量的要素。不过，它在别的任</w:t>
      </w:r>
    </w:p>
    <w:p w:rsidR="00B83E87" w:rsidRDefault="00460AC0">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B83E87" w:rsidRDefault="00460AC0">
      <w:pPr>
        <w:wordWrap w:val="0"/>
        <w:spacing w:before="280" w:line="500" w:lineRule="atLeast"/>
        <w:ind w:left="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参见《讽刺》，《文集》卷</w:t>
      </w:r>
      <w:r>
        <w:rPr>
          <w:rFonts w:ascii="宋体" w:eastAsia="宋体" w:hAnsi="宋体" w:cs="宋体"/>
          <w:color w:val="000000"/>
          <w:sz w:val="36"/>
        </w:rPr>
        <w:t>2</w:t>
      </w:r>
      <w:r>
        <w:rPr>
          <w:rFonts w:ascii="宋体" w:eastAsia="宋体" w:hAnsi="宋体" w:cs="宋体"/>
          <w:color w:val="000000"/>
          <w:sz w:val="36"/>
        </w:rPr>
        <w:t>。</w:t>
      </w:r>
    </w:p>
    <w:p w:rsidR="00B83E87" w:rsidRDefault="00B83E87"/>
    <w:p w:rsidR="00B83E87" w:rsidRDefault="00B83E87">
      <w:pPr>
        <w:sectPr w:rsidR="00B83E87">
          <w:headerReference w:type="default" r:id="rId208"/>
          <w:footerReference w:type="default" r:id="rId209"/>
          <w:pgSz w:w="14960" w:h="23700"/>
          <w:pgMar w:top="1780" w:right="1120" w:bottom="1780" w:left="1120" w:header="1480" w:footer="1480" w:gutter="0"/>
          <w:cols w:space="720"/>
        </w:sectPr>
      </w:pPr>
    </w:p>
    <w:p w:rsidR="00B83E87" w:rsidRDefault="00460AC0">
      <w:pPr>
        <w:wordWrap w:val="0"/>
        <w:spacing w:line="460" w:lineRule="atLeast"/>
        <w:ind w:left="240"/>
        <w:textAlignment w:val="baseline"/>
        <w:rPr>
          <w:sz w:val="34"/>
        </w:rPr>
      </w:pPr>
      <w:r>
        <w:rPr>
          <w:rFonts w:ascii="仿宋" w:eastAsia="仿宋" w:hAnsi="仿宋" w:cs="仿宋"/>
          <w:color w:val="000000"/>
          <w:sz w:val="34"/>
        </w:rPr>
        <w:lastRenderedPageBreak/>
        <w:t xml:space="preserve">74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80" w:lineRule="exact"/>
        <w:textAlignment w:val="baseline"/>
        <w:rPr>
          <w:sz w:val="38"/>
        </w:rPr>
      </w:pPr>
    </w:p>
    <w:p w:rsidR="00B83E87" w:rsidRDefault="00460AC0">
      <w:pPr>
        <w:wordWrap w:val="0"/>
        <w:spacing w:line="660" w:lineRule="atLeast"/>
        <w:ind w:left="240"/>
        <w:textAlignment w:val="baseline"/>
        <w:rPr>
          <w:sz w:val="38"/>
        </w:rPr>
      </w:pPr>
      <w:r>
        <w:rPr>
          <w:rFonts w:ascii="宋体" w:eastAsia="宋体" w:hAnsi="宋体" w:cs="宋体"/>
          <w:color w:val="000000"/>
          <w:sz w:val="38"/>
        </w:rPr>
        <w:t>何地方都不存在，因而也不存在于希腊的观念或希腊的意识之中。</w:t>
      </w:r>
    </w:p>
    <w:p w:rsidR="00B83E87" w:rsidRDefault="00460AC0">
      <w:pPr>
        <w:wordWrap w:val="0"/>
        <w:spacing w:line="660" w:lineRule="atLeast"/>
        <w:ind w:left="240" w:firstLine="860"/>
        <w:textAlignment w:val="baseline"/>
        <w:rPr>
          <w:sz w:val="38"/>
        </w:rPr>
      </w:pPr>
      <w:r>
        <w:rPr>
          <w:rFonts w:ascii="宋体" w:eastAsia="宋体" w:hAnsi="宋体" w:cs="宋体"/>
          <w:color w:val="000000"/>
          <w:sz w:val="38"/>
        </w:rPr>
        <w:t>可能有人反对说，厄洛斯</w:t>
      </w:r>
      <w:r>
        <w:rPr>
          <w:rFonts w:ascii="宋体" w:eastAsia="宋体" w:hAnsi="宋体" w:cs="宋体"/>
          <w:color w:val="000000"/>
          <w:sz w:val="38"/>
        </w:rPr>
        <w:t>(Eros)①</w:t>
      </w:r>
      <w:r>
        <w:rPr>
          <w:rFonts w:ascii="宋体" w:eastAsia="宋体" w:hAnsi="宋体" w:cs="宋体"/>
          <w:color w:val="000000"/>
          <w:sz w:val="38"/>
        </w:rPr>
        <w:t xml:space="preserve"> </w:t>
      </w:r>
      <w:r>
        <w:rPr>
          <w:rFonts w:ascii="宋体" w:eastAsia="宋体" w:hAnsi="宋体" w:cs="宋体"/>
          <w:color w:val="000000"/>
          <w:sz w:val="38"/>
        </w:rPr>
        <w:t>的确是情欲之爱之神，【</w:t>
      </w:r>
      <w:r>
        <w:rPr>
          <w:rFonts w:ascii="宋体" w:eastAsia="宋体" w:hAnsi="宋体" w:cs="宋体"/>
          <w:color w:val="000000"/>
          <w:sz w:val="38"/>
        </w:rPr>
        <w:t>63</w:t>
      </w:r>
      <w:r>
        <w:rPr>
          <w:rFonts w:ascii="宋体" w:eastAsia="宋体" w:hAnsi="宋体" w:cs="宋体"/>
          <w:color w:val="000000"/>
          <w:sz w:val="38"/>
        </w:rPr>
        <w:t>】因此必须把表现在他身上的情欲之爱看成是一种本性。但是，除了这儿说的情欲之爱不是以只基于感官享受这样一种方式而基于情欲、却是基于心理之外，也要注意到另外一种情况，现在我将稍为详细一点强调这一情况。厄洛斯是情欲之爱之神，但在恋爱中并非他本人。就其他的神或凡人在自己身上觉察到的情欲之爱的力量而言，他们把这力量归之于厄洛斯，把这力量追溯到他身上，但厄洛斯本身并没有恋爱，倘若他也曾恋爱过的话，</w:t>
      </w:r>
      <w:r>
        <w:rPr>
          <w:rFonts w:ascii="宋体" w:eastAsia="宋体" w:hAnsi="宋体" w:cs="宋体"/>
          <w:color w:val="000000"/>
          <w:sz w:val="38"/>
        </w:rPr>
        <w:t>②</w:t>
      </w:r>
      <w:r>
        <w:rPr>
          <w:rFonts w:ascii="宋体" w:eastAsia="宋体" w:hAnsi="宋体" w:cs="宋体"/>
          <w:color w:val="000000"/>
          <w:sz w:val="38"/>
        </w:rPr>
        <w:t>则是一个例外。他虽然是情欲之爱之神，但他在自己恋爱的次数上远在其他神祗之后，远在众凡人之后。说</w:t>
      </w:r>
      <w:r>
        <w:rPr>
          <w:rFonts w:ascii="宋体" w:eastAsia="宋体" w:hAnsi="宋体" w:cs="宋体"/>
          <w:color w:val="000000"/>
          <w:sz w:val="38"/>
        </w:rPr>
        <w:t>他恋爱等于说他也屈从于情欲之爱的普遍力量，因而它在某种程度上成了一种外在于他本身的力量，被他摒弃的力量现在完全无处可寻。他的情欲之爱不是基于感官享受，而是基于心理原因。真正的希腊观念认为，情欲之爱之神在恋爱中不是他自身，而其他一切人都为自己的恋爱而感激他。如果我要想象出一位渴望之神或女神，那么它将是名副其实的希腊的，而每一个懂得渴望的极度不安或痛苦的人都将把渴望归之于这位神祗，这位神祗本身对渴望则一无所知。</w:t>
      </w:r>
    </w:p>
    <w:p w:rsidR="00B83E87" w:rsidRDefault="00460AC0">
      <w:pPr>
        <w:wordWrap w:val="0"/>
        <w:spacing w:line="660" w:lineRule="atLeast"/>
        <w:ind w:left="240" w:right="20" w:firstLine="860"/>
        <w:textAlignment w:val="baseline"/>
        <w:rPr>
          <w:sz w:val="38"/>
        </w:rPr>
      </w:pPr>
      <w:r>
        <w:rPr>
          <w:rFonts w:ascii="宋体" w:eastAsia="宋体" w:hAnsi="宋体" w:cs="宋体"/>
          <w:color w:val="000000"/>
          <w:sz w:val="38"/>
        </w:rPr>
        <w:t>我不再知道指出这种关系中有什么与众不同之处的准确方法，却知道说它是代表性关系的反面。在代表性关系中，</w:t>
      </w:r>
      <w:r>
        <w:rPr>
          <w:rFonts w:ascii="宋体" w:eastAsia="宋体" w:hAnsi="宋体" w:cs="宋体"/>
          <w:color w:val="000000"/>
          <w:sz w:val="38"/>
        </w:rPr>
        <w:t>总体的力量被集中在单个人身上，而特殊的个人参与其中到了参与那一类特殊运动的地步。我也可以说，这种关系是一种潜在的化身的反面。在化身中，生命的充实体现在单个人身上，只有在成为化身的个体身上看见它时，这才是为了他人的。</w:t>
      </w:r>
    </w:p>
    <w:p w:rsidR="00B83E87" w:rsidRDefault="00460AC0">
      <w:pPr>
        <w:wordWrap w:val="0"/>
        <w:spacing w:line="660" w:lineRule="atLeast"/>
        <w:ind w:left="240" w:right="20" w:firstLine="860"/>
        <w:textAlignment w:val="baseline"/>
        <w:rPr>
          <w:sz w:val="38"/>
        </w:rPr>
      </w:pPr>
      <w:r>
        <w:rPr>
          <w:rFonts w:ascii="宋体" w:eastAsia="宋体" w:hAnsi="宋体" w:cs="宋体"/>
          <w:color w:val="000000"/>
          <w:sz w:val="38"/>
        </w:rPr>
        <w:t>因此，在希腊的关系中，它是反面。它是神祗的力量，这并</w:t>
      </w:r>
      <w:r>
        <w:rPr>
          <w:rFonts w:ascii="宋体" w:eastAsia="宋体" w:hAnsi="宋体" w:cs="宋体"/>
          <w:color w:val="000000"/>
          <w:sz w:val="38"/>
          <w:u w:val="single"/>
        </w:rPr>
        <w:t xml:space="preserve">               </w:t>
      </w:r>
    </w:p>
    <w:p w:rsidR="00B83E87" w:rsidRDefault="00460AC0">
      <w:pPr>
        <w:wordWrap w:val="0"/>
        <w:spacing w:before="260" w:line="540" w:lineRule="atLeast"/>
        <w:ind w:left="240" w:right="40" w:firstLine="700"/>
        <w:textAlignment w:val="baseline"/>
        <w:rPr>
          <w:sz w:val="35"/>
        </w:rPr>
      </w:pPr>
      <w:r>
        <w:rPr>
          <w:rFonts w:ascii="宋体" w:eastAsia="宋体" w:hAnsi="宋体" w:cs="宋体"/>
          <w:color w:val="000000"/>
          <w:sz w:val="35"/>
        </w:rPr>
        <w:t>①</w:t>
      </w:r>
      <w:r>
        <w:rPr>
          <w:rFonts w:ascii="宋体" w:eastAsia="宋体" w:hAnsi="宋体" w:cs="宋体"/>
          <w:color w:val="000000"/>
          <w:sz w:val="35"/>
        </w:rPr>
        <w:t>【译按】厄洛斯是希腊神话中的爱神，被认为是自然力创造本原的化身和爱情的化身，据说他那百发百中的金箭能唤起人与神心中的爱情。</w:t>
      </w:r>
    </w:p>
    <w:p w:rsidR="00B83E87" w:rsidRDefault="00460AC0">
      <w:pPr>
        <w:wordWrap w:val="0"/>
        <w:spacing w:line="540" w:lineRule="atLeast"/>
        <w:ind w:left="90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厄洛斯与普赛克，参见【</w:t>
      </w:r>
      <w:r>
        <w:rPr>
          <w:rFonts w:ascii="宋体" w:eastAsia="宋体" w:hAnsi="宋体" w:cs="宋体"/>
          <w:color w:val="000000"/>
          <w:sz w:val="35"/>
        </w:rPr>
        <w:t>31</w:t>
      </w:r>
      <w:r>
        <w:rPr>
          <w:rFonts w:ascii="宋体" w:eastAsia="宋体" w:hAnsi="宋体" w:cs="宋体"/>
          <w:color w:val="000000"/>
          <w:sz w:val="35"/>
        </w:rPr>
        <w:t>】注</w:t>
      </w:r>
      <w:r>
        <w:rPr>
          <w:rFonts w:ascii="宋体" w:eastAsia="宋体" w:hAnsi="宋体" w:cs="宋体"/>
          <w:color w:val="000000"/>
          <w:sz w:val="35"/>
        </w:rPr>
        <w:t>73</w:t>
      </w:r>
      <w:r>
        <w:rPr>
          <w:rFonts w:ascii="宋体" w:eastAsia="宋体" w:hAnsi="宋体" w:cs="宋体"/>
          <w:color w:val="000000"/>
          <w:sz w:val="35"/>
        </w:rPr>
        <w:t>，即本书页</w:t>
      </w:r>
      <w:r>
        <w:rPr>
          <w:rFonts w:ascii="宋体" w:eastAsia="宋体" w:hAnsi="宋体" w:cs="宋体"/>
          <w:color w:val="000000"/>
          <w:sz w:val="35"/>
        </w:rPr>
        <w:t>38</w:t>
      </w:r>
      <w:r>
        <w:rPr>
          <w:rFonts w:ascii="宋体" w:eastAsia="宋体" w:hAnsi="宋体" w:cs="宋体"/>
          <w:color w:val="000000"/>
          <w:sz w:val="35"/>
        </w:rPr>
        <w:t>注</w:t>
      </w:r>
      <w:r>
        <w:rPr>
          <w:rFonts w:ascii="宋体" w:eastAsia="宋体" w:hAnsi="宋体" w:cs="宋体"/>
          <w:color w:val="000000"/>
          <w:sz w:val="35"/>
        </w:rPr>
        <w:t>①</w:t>
      </w:r>
      <w:r>
        <w:rPr>
          <w:rFonts w:ascii="宋体" w:eastAsia="宋体" w:hAnsi="宋体" w:cs="宋体"/>
          <w:color w:val="000000"/>
          <w:sz w:val="35"/>
        </w:rPr>
        <w:t>。</w:t>
      </w:r>
    </w:p>
    <w:p w:rsidR="00B83E87" w:rsidRDefault="00B83E87"/>
    <w:p w:rsidR="00B83E87" w:rsidRDefault="00B83E87">
      <w:pPr>
        <w:sectPr w:rsidR="00B83E87">
          <w:headerReference w:type="default" r:id="rId210"/>
          <w:footerReference w:type="default" r:id="rId211"/>
          <w:pgSz w:w="15000" w:h="23740"/>
          <w:pgMar w:top="1780" w:right="1280" w:bottom="1780" w:left="1280" w:header="1480" w:footer="1480" w:gutter="0"/>
          <w:cols w:space="720"/>
        </w:sectPr>
      </w:pPr>
    </w:p>
    <w:p w:rsidR="00B83E87" w:rsidRDefault="00460AC0">
      <w:pPr>
        <w:wordWrap w:val="0"/>
        <w:spacing w:line="480" w:lineRule="atLeast"/>
        <w:ind w:right="520"/>
        <w:jc w:val="right"/>
        <w:textAlignment w:val="baseline"/>
        <w:rPr>
          <w:sz w:val="36"/>
        </w:rPr>
      </w:pPr>
      <w:r>
        <w:rPr>
          <w:rFonts w:ascii="仿宋" w:eastAsia="仿宋" w:hAnsi="仿宋" w:cs="仿宋"/>
          <w:color w:val="000000"/>
          <w:sz w:val="36"/>
        </w:rPr>
        <w:lastRenderedPageBreak/>
        <w:t>直觉情欲的诸阶段或情欲音乐喜剧的诸阶段</w:t>
      </w:r>
      <w:r>
        <w:rPr>
          <w:rFonts w:ascii="仿宋" w:eastAsia="仿宋" w:hAnsi="仿宋" w:cs="仿宋"/>
          <w:color w:val="000000"/>
          <w:sz w:val="36"/>
        </w:rPr>
        <w:t xml:space="preserve">  75</w:t>
      </w:r>
    </w:p>
    <w:p w:rsidR="00B83E87" w:rsidRDefault="00B83E87">
      <w:pPr>
        <w:wordWrap w:val="0"/>
        <w:spacing w:line="700" w:lineRule="exact"/>
        <w:jc w:val="right"/>
        <w:textAlignment w:val="baseline"/>
        <w:rPr>
          <w:sz w:val="38"/>
        </w:rPr>
      </w:pPr>
    </w:p>
    <w:p w:rsidR="00B83E87" w:rsidRDefault="00460AC0">
      <w:pPr>
        <w:wordWrap w:val="0"/>
        <w:spacing w:line="680" w:lineRule="atLeast"/>
        <w:ind w:right="540"/>
        <w:textAlignment w:val="baseline"/>
        <w:rPr>
          <w:sz w:val="38"/>
        </w:rPr>
      </w:pPr>
      <w:r>
        <w:rPr>
          <w:rFonts w:ascii="宋体" w:eastAsia="宋体" w:hAnsi="宋体" w:cs="宋体"/>
          <w:color w:val="000000"/>
          <w:sz w:val="38"/>
        </w:rPr>
        <w:t>不是说在神祗身上，而是在其他一切个体身上，他们把它归因于神；神本身几乎是毫无力量的、软弱无能的，因为他把自己的力量传给了世上的一切人。【</w:t>
      </w:r>
      <w:r>
        <w:rPr>
          <w:rFonts w:ascii="宋体" w:eastAsia="宋体" w:hAnsi="宋体" w:cs="宋体"/>
          <w:color w:val="000000"/>
          <w:sz w:val="38"/>
        </w:rPr>
        <w:t>64</w:t>
      </w:r>
      <w:r>
        <w:rPr>
          <w:rFonts w:ascii="宋体" w:eastAsia="宋体" w:hAnsi="宋体" w:cs="宋体"/>
          <w:color w:val="000000"/>
          <w:sz w:val="38"/>
        </w:rPr>
        <w:t>】可以说，成为化身的个体从其他一切人身上吸取力量，于是那个个体就完满了，而其他人仅仅是在这个个体身上看见完满。它对后来很重要，正如在它本身之中和通过它本身，它对于在各个时代所运用的各类世界意识来说是有意义的。从此之后，我们在希腊文化中找不到作为一种本性的感</w:t>
      </w:r>
      <w:r>
        <w:rPr>
          <w:rFonts w:ascii="宋体" w:eastAsia="宋体" w:hAnsi="宋体" w:cs="宋体"/>
          <w:color w:val="000000"/>
          <w:sz w:val="38"/>
        </w:rPr>
        <w:t>官享乐；我们也找不到以感官享乐的本性为基础的、作为一种本性的情欲。即使我们找到了，我们还是看出</w:t>
      </w:r>
      <w:r>
        <w:rPr>
          <w:rFonts w:ascii="宋体" w:eastAsia="宋体" w:hAnsi="宋体" w:cs="宋体"/>
          <w:color w:val="000000"/>
          <w:sz w:val="38"/>
        </w:rPr>
        <w:t>———</w:t>
      </w:r>
      <w:r>
        <w:rPr>
          <w:rFonts w:ascii="宋体" w:eastAsia="宋体" w:hAnsi="宋体" w:cs="宋体"/>
          <w:color w:val="000000"/>
          <w:sz w:val="38"/>
        </w:rPr>
        <w:t>在这种探究中某种极端重要的东西</w:t>
      </w:r>
      <w:r>
        <w:rPr>
          <w:rFonts w:ascii="宋体" w:eastAsia="宋体" w:hAnsi="宋体" w:cs="宋体"/>
          <w:color w:val="000000"/>
          <w:sz w:val="38"/>
        </w:rPr>
        <w:t>————</w:t>
      </w:r>
      <w:r>
        <w:rPr>
          <w:rFonts w:ascii="宋体" w:eastAsia="宋体" w:hAnsi="宋体" w:cs="宋体"/>
          <w:color w:val="000000"/>
          <w:sz w:val="38"/>
        </w:rPr>
        <w:t>希腊意识不具有力量把它的一切集中在单个个体身上，而是从一个不具有它的角度，以一种方式把它传播给其他一切人，这种方式使这个设定点几乎可以由那唯一的一个辨认出来，那唯一一个不具有赋予一切他人的意识。</w:t>
      </w:r>
    </w:p>
    <w:p w:rsidR="00B83E87" w:rsidRDefault="00460AC0">
      <w:pPr>
        <w:wordWrap w:val="0"/>
        <w:spacing w:line="680" w:lineRule="atLeast"/>
        <w:ind w:right="600" w:firstLine="740"/>
        <w:textAlignment w:val="baseline"/>
        <w:rPr>
          <w:sz w:val="38"/>
        </w:rPr>
      </w:pPr>
      <w:r>
        <w:rPr>
          <w:rFonts w:ascii="宋体" w:eastAsia="宋体" w:hAnsi="宋体" w:cs="宋体"/>
          <w:color w:val="000000"/>
          <w:sz w:val="38"/>
        </w:rPr>
        <w:t>所以，正是基督教把好色淫荡断定为一种本性，正如它把感官享乐引起的情欲断定为一种本性一样。代表的观念被基督教引入了世界。如果我现在把感官享乐引起的情欲想象为一种本性、一种力量、一个</w:t>
      </w:r>
      <w:r>
        <w:rPr>
          <w:rFonts w:ascii="宋体" w:eastAsia="宋体" w:hAnsi="宋体" w:cs="宋体"/>
          <w:color w:val="000000"/>
          <w:sz w:val="38"/>
        </w:rPr>
        <w:t>范畴，联系到精神来界定</w:t>
      </w:r>
      <w:r>
        <w:rPr>
          <w:rFonts w:ascii="宋体" w:eastAsia="宋体" w:hAnsi="宋体" w:cs="宋体"/>
          <w:color w:val="000000"/>
          <w:sz w:val="38"/>
        </w:rPr>
        <w:t>————</w:t>
      </w:r>
      <w:r>
        <w:rPr>
          <w:rFonts w:ascii="宋体" w:eastAsia="宋体" w:hAnsi="宋体" w:cs="宋体"/>
          <w:color w:val="000000"/>
          <w:sz w:val="38"/>
        </w:rPr>
        <w:t>即以精神排斥它这样一种方式来界定</w:t>
      </w:r>
      <w:r>
        <w:rPr>
          <w:rFonts w:ascii="宋体" w:eastAsia="宋体" w:hAnsi="宋体" w:cs="宋体"/>
          <w:color w:val="000000"/>
          <w:sz w:val="38"/>
        </w:rPr>
        <w:t>————</w:t>
      </w:r>
      <w:r>
        <w:rPr>
          <w:rFonts w:ascii="宋体" w:eastAsia="宋体" w:hAnsi="宋体" w:cs="宋体"/>
          <w:color w:val="000000"/>
          <w:sz w:val="38"/>
        </w:rPr>
        <w:t>如果我想象这种本性集中在单个个体身上，那么我就拥有了基本创造力</w:t>
      </w:r>
      <w:r>
        <w:rPr>
          <w:rFonts w:ascii="宋体" w:eastAsia="宋体" w:hAnsi="宋体" w:cs="宋体"/>
          <w:color w:val="000000"/>
          <w:sz w:val="38"/>
        </w:rPr>
        <w:t>[Genialitet]</w:t>
      </w:r>
      <w:r>
        <w:rPr>
          <w:rFonts w:ascii="宋体" w:eastAsia="宋体" w:hAnsi="宋体" w:cs="宋体"/>
          <w:color w:val="000000"/>
          <w:sz w:val="38"/>
        </w:rPr>
        <w:t>意义上的由感官享乐引起的情欲的概念。这是一种希腊文化所不具有的观念，而是基督教首先引入世界的，尽管只是间接引入的。</w:t>
      </w:r>
    </w:p>
    <w:p w:rsidR="00B83E87" w:rsidRDefault="00460AC0">
      <w:pPr>
        <w:wordWrap w:val="0"/>
        <w:spacing w:line="680" w:lineRule="atLeast"/>
        <w:ind w:right="620" w:firstLine="740"/>
        <w:textAlignment w:val="baseline"/>
        <w:rPr>
          <w:sz w:val="38"/>
        </w:rPr>
      </w:pPr>
      <w:r>
        <w:rPr>
          <w:rFonts w:ascii="宋体" w:eastAsia="宋体" w:hAnsi="宋体" w:cs="宋体"/>
          <w:color w:val="000000"/>
          <w:sz w:val="38"/>
        </w:rPr>
        <w:t>如果由感官享乐引起的情欲的基本创造力以其全部的直接性坚持要表现出来，那么由此引起的有关何种媒介的问题就最适合于此。这里必须特别记住的问题在于：它坚持要被表现出来，坚持以其直接性表现出来。以它本身为媒介和以另一种媒介反映出来，它就进入到语言中</w:t>
      </w:r>
      <w:r>
        <w:rPr>
          <w:rFonts w:ascii="宋体" w:eastAsia="宋体" w:hAnsi="宋体" w:cs="宋体"/>
          <w:color w:val="000000"/>
          <w:sz w:val="38"/>
        </w:rPr>
        <w:t>，并进入到道德范畴中。以其直接性，它就只可能在音乐中得到表现。在这种关系中，我必须请读者回想一下在这篇无意义的引论里就此所说的某些话。音乐的意义从而以其充分的有效性显示出来，而且在一种较严格</w:t>
      </w:r>
      <w:r>
        <w:rPr>
          <w:rFonts w:ascii="宋体" w:eastAsia="宋体" w:hAnsi="宋体" w:cs="宋体"/>
          <w:color w:val="000000"/>
          <w:sz w:val="38"/>
        </w:rPr>
        <w:lastRenderedPageBreak/>
        <w:t>的意义上它显现</w:t>
      </w:r>
    </w:p>
    <w:p w:rsidR="00B83E87" w:rsidRDefault="00B83E87"/>
    <w:p w:rsidR="00B83E87" w:rsidRDefault="00B83E87">
      <w:pPr>
        <w:sectPr w:rsidR="00B83E87">
          <w:headerReference w:type="default" r:id="rId212"/>
          <w:footerReference w:type="default" r:id="rId213"/>
          <w:pgSz w:w="14960" w:h="23700"/>
          <w:pgMar w:top="1760" w:right="1120" w:bottom="1760" w:left="1120" w:header="1460" w:footer="1460" w:gutter="0"/>
          <w:cols w:space="720"/>
        </w:sectPr>
      </w:pPr>
    </w:p>
    <w:p w:rsidR="00B83E87" w:rsidRDefault="00460AC0">
      <w:pPr>
        <w:wordWrap w:val="0"/>
        <w:spacing w:line="460" w:lineRule="atLeast"/>
        <w:ind w:left="300"/>
        <w:textAlignment w:val="baseline"/>
        <w:rPr>
          <w:sz w:val="34"/>
        </w:rPr>
      </w:pPr>
      <w:r>
        <w:rPr>
          <w:rFonts w:ascii="仿宋" w:eastAsia="仿宋" w:hAnsi="仿宋" w:cs="仿宋"/>
          <w:color w:val="000000"/>
          <w:sz w:val="34"/>
        </w:rPr>
        <w:lastRenderedPageBreak/>
        <w:t xml:space="preserve">76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80" w:lineRule="exact"/>
        <w:textAlignment w:val="baseline"/>
        <w:rPr>
          <w:sz w:val="37"/>
        </w:rPr>
      </w:pPr>
    </w:p>
    <w:p w:rsidR="00B83E87" w:rsidRDefault="00460AC0">
      <w:pPr>
        <w:wordWrap w:val="0"/>
        <w:spacing w:line="660" w:lineRule="atLeast"/>
        <w:ind w:left="300"/>
        <w:textAlignment w:val="baseline"/>
        <w:rPr>
          <w:sz w:val="37"/>
        </w:rPr>
      </w:pPr>
      <w:r>
        <w:rPr>
          <w:rFonts w:ascii="宋体" w:eastAsia="宋体" w:hAnsi="宋体" w:cs="宋体"/>
          <w:color w:val="000000"/>
          <w:sz w:val="37"/>
        </w:rPr>
        <w:t>为一种基督教艺术，或者更正确地说，显现为基督教在把它从自身排斥出去时所断定的那种艺术，显现为基督教将其【</w:t>
      </w:r>
      <w:r>
        <w:rPr>
          <w:rFonts w:ascii="宋体" w:eastAsia="宋体" w:hAnsi="宋体" w:cs="宋体"/>
          <w:color w:val="000000"/>
          <w:sz w:val="37"/>
        </w:rPr>
        <w:t>65</w:t>
      </w:r>
      <w:r>
        <w:rPr>
          <w:rFonts w:ascii="宋体" w:eastAsia="宋体" w:hAnsi="宋体" w:cs="宋体"/>
          <w:color w:val="000000"/>
          <w:sz w:val="37"/>
        </w:rPr>
        <w:t>】从自身排斥出去并从而断定的那种媒介。换言之，音乐是超凡的。在基本的由感官享乐引起情欲的创造力方面，音乐拥有它的纯粹主题。这当然不</w:t>
      </w:r>
      <w:r>
        <w:rPr>
          <w:rFonts w:ascii="宋体" w:eastAsia="宋体" w:hAnsi="宋体" w:cs="宋体"/>
          <w:color w:val="000000"/>
          <w:sz w:val="37"/>
        </w:rPr>
        <w:t>是指音乐不可能表现别的东西，但这仍然是它的恰当的主题。相似地，雕塑可以雕出人体美之外的其他东西，然而人体美才是它的纯粹主题。绘画可以描绘天仙般理想化之美以外的某种东西，然而这种美才是它的纯粹主题。在这种考虑中，问题是要在各门艺术中看出基本的概念，而不要被它能做别的什么迷惑住。人的基本概念是精神，不应当被人也能用双脚行走这一事实所迷惑。语言的基本概念是思想，不应当被一些容易激动的人认为语言最重要的是创造无言之声的看法所迷惑。</w:t>
      </w:r>
    </w:p>
    <w:p w:rsidR="00B83E87" w:rsidRDefault="00460AC0">
      <w:pPr>
        <w:wordWrap w:val="0"/>
        <w:spacing w:line="660" w:lineRule="atLeast"/>
        <w:ind w:left="300" w:right="60" w:firstLine="880"/>
        <w:textAlignment w:val="baseline"/>
        <w:rPr>
          <w:sz w:val="37"/>
        </w:rPr>
      </w:pPr>
      <w:r>
        <w:rPr>
          <w:rFonts w:ascii="宋体" w:eastAsia="宋体" w:hAnsi="宋体" w:cs="宋体"/>
          <w:color w:val="000000"/>
          <w:sz w:val="37"/>
        </w:rPr>
        <w:t>在这个问题上，请允许我作一些无意义的穿插。</w:t>
      </w:r>
      <w:r>
        <w:rPr>
          <w:rFonts w:ascii="宋体" w:eastAsia="宋体" w:hAnsi="宋体" w:cs="宋体"/>
          <w:color w:val="000000"/>
          <w:sz w:val="37"/>
        </w:rPr>
        <w:t>①“</w:t>
      </w:r>
      <w:r>
        <w:rPr>
          <w:rFonts w:ascii="宋体" w:eastAsia="宋体" w:hAnsi="宋体" w:cs="宋体"/>
          <w:color w:val="000000"/>
          <w:sz w:val="37"/>
        </w:rPr>
        <w:t>此外我的看法是，</w:t>
      </w:r>
      <w:r>
        <w:rPr>
          <w:rFonts w:ascii="宋体" w:eastAsia="宋体" w:hAnsi="宋体" w:cs="宋体"/>
          <w:color w:val="000000"/>
          <w:sz w:val="37"/>
        </w:rPr>
        <w:t>”②</w:t>
      </w:r>
      <w:r>
        <w:rPr>
          <w:rFonts w:ascii="宋体" w:eastAsia="宋体" w:hAnsi="宋体" w:cs="宋体"/>
          <w:color w:val="000000"/>
          <w:sz w:val="37"/>
        </w:rPr>
        <w:t>莫扎特是所有经典作</w:t>
      </w:r>
      <w:r>
        <w:rPr>
          <w:rFonts w:ascii="宋体" w:eastAsia="宋体" w:hAnsi="宋体" w:cs="宋体"/>
          <w:color w:val="000000"/>
          <w:sz w:val="37"/>
        </w:rPr>
        <w:t>者中最伟大的，他的《唐</w:t>
      </w:r>
      <w:r>
        <w:rPr>
          <w:rFonts w:ascii="宋体" w:eastAsia="宋体" w:hAnsi="宋体" w:cs="宋体"/>
          <w:color w:val="000000"/>
          <w:sz w:val="37"/>
        </w:rPr>
        <w:t>·</w:t>
      </w:r>
      <w:r>
        <w:rPr>
          <w:rFonts w:ascii="宋体" w:eastAsia="宋体" w:hAnsi="宋体" w:cs="宋体"/>
          <w:color w:val="000000"/>
          <w:sz w:val="37"/>
        </w:rPr>
        <w:t>乔万尼》在所有经典作品之中当享有最高的地位。</w:t>
      </w:r>
    </w:p>
    <w:p w:rsidR="00B83E87" w:rsidRDefault="00460AC0">
      <w:pPr>
        <w:wordWrap w:val="0"/>
        <w:spacing w:line="660" w:lineRule="atLeast"/>
        <w:ind w:left="300" w:right="60" w:firstLine="880"/>
        <w:textAlignment w:val="baseline"/>
        <w:rPr>
          <w:sz w:val="37"/>
        </w:rPr>
      </w:pPr>
      <w:r>
        <w:rPr>
          <w:rFonts w:ascii="宋体" w:eastAsia="宋体" w:hAnsi="宋体" w:cs="宋体"/>
          <w:color w:val="000000"/>
          <w:sz w:val="37"/>
        </w:rPr>
        <w:t>当然，关于把音乐看成是一种媒介，这始终是个非常有趣的问题。我能否就此谈些适当的看法是另一回事。我很清楚我不懂音乐，我欣然承认我是个门外汉。我并不隐瞒这一事实：我不属于音乐专家的精英群体，我至多站在门口，像个受一种奇怪的、不可抗拒的冲动驱使从远方来皈依此地的异教徒</w:t>
      </w:r>
      <w:r>
        <w:rPr>
          <w:rFonts w:ascii="宋体" w:eastAsia="宋体" w:hAnsi="宋体" w:cs="宋体"/>
          <w:color w:val="000000"/>
          <w:sz w:val="37"/>
        </w:rPr>
        <w:t>————</w:t>
      </w:r>
      <w:r>
        <w:rPr>
          <w:rFonts w:ascii="宋体" w:eastAsia="宋体" w:hAnsi="宋体" w:cs="宋体"/>
          <w:color w:val="000000"/>
          <w:sz w:val="37"/>
        </w:rPr>
        <w:t>却再也前进不了。然而有可能的是，虽然我不得不说的话很少，只要以仁慈恩惠之心来倾听，也许会发现某个评论中还包含着某种真实的东西，哪怕它被隐藏在一件农民的外套之下。我站在音乐之</w:t>
      </w:r>
      <w:r>
        <w:rPr>
          <w:rFonts w:ascii="宋体" w:eastAsia="宋体" w:hAnsi="宋体" w:cs="宋体"/>
          <w:color w:val="000000"/>
          <w:sz w:val="37"/>
        </w:rPr>
        <w:t>外，从这个位置来评说它。我乐于承认，这个位置很不完美。同那些站</w:t>
      </w:r>
    </w:p>
    <w:p w:rsidR="00B83E87" w:rsidRDefault="00460AC0">
      <w:pPr>
        <w:wordWrap w:val="0"/>
        <w:spacing w:line="660" w:lineRule="atLeast"/>
        <w:ind w:left="320"/>
        <w:textAlignment w:val="baseline"/>
        <w:rPr>
          <w:sz w:val="37"/>
        </w:rPr>
      </w:pPr>
      <w:r>
        <w:rPr>
          <w:rFonts w:ascii="宋体" w:eastAsia="宋体" w:hAnsi="宋体" w:cs="宋体"/>
          <w:color w:val="000000"/>
          <w:sz w:val="37"/>
          <w:u w:val="single"/>
        </w:rPr>
        <w:t xml:space="preserve">                </w:t>
      </w:r>
    </w:p>
    <w:p w:rsidR="00B83E87" w:rsidRDefault="00460AC0">
      <w:pPr>
        <w:wordWrap w:val="0"/>
        <w:spacing w:before="280" w:line="540" w:lineRule="atLeast"/>
        <w:ind w:left="10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参见《片断》，《文集》卷</w:t>
      </w:r>
      <w:r>
        <w:rPr>
          <w:rFonts w:ascii="宋体" w:eastAsia="宋体" w:hAnsi="宋体" w:cs="宋体"/>
          <w:color w:val="000000"/>
          <w:sz w:val="36"/>
        </w:rPr>
        <w:t>7</w:t>
      </w:r>
      <w:r>
        <w:rPr>
          <w:rFonts w:ascii="宋体" w:eastAsia="宋体" w:hAnsi="宋体" w:cs="宋体"/>
          <w:color w:val="000000"/>
          <w:sz w:val="36"/>
        </w:rPr>
        <w:t>，页</w:t>
      </w:r>
      <w:r>
        <w:rPr>
          <w:rFonts w:ascii="宋体" w:eastAsia="宋体" w:hAnsi="宋体" w:cs="宋体"/>
          <w:color w:val="000000"/>
          <w:sz w:val="36"/>
        </w:rPr>
        <w:t>72</w:t>
      </w:r>
      <w:r>
        <w:rPr>
          <w:rFonts w:ascii="宋体" w:eastAsia="宋体" w:hAnsi="宋体" w:cs="宋体"/>
          <w:color w:val="000000"/>
          <w:sz w:val="36"/>
        </w:rPr>
        <w:t>。</w:t>
      </w:r>
    </w:p>
    <w:p w:rsidR="00B83E87" w:rsidRDefault="00460AC0">
      <w:pPr>
        <w:wordWrap w:val="0"/>
        <w:spacing w:line="540" w:lineRule="atLeast"/>
        <w:ind w:left="300" w:right="80" w:firstLine="68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大加图</w:t>
      </w:r>
      <w:r>
        <w:rPr>
          <w:rFonts w:ascii="宋体" w:eastAsia="宋体" w:hAnsi="宋体" w:cs="宋体"/>
          <w:color w:val="000000"/>
          <w:sz w:val="36"/>
        </w:rPr>
        <w:t>(the elder Cato</w:t>
      </w:r>
      <w:r>
        <w:rPr>
          <w:rFonts w:ascii="宋体" w:eastAsia="宋体" w:hAnsi="宋体" w:cs="宋体"/>
          <w:color w:val="000000"/>
          <w:sz w:val="36"/>
        </w:rPr>
        <w:t>，前</w:t>
      </w:r>
      <w:r>
        <w:rPr>
          <w:rFonts w:ascii="宋体" w:eastAsia="宋体" w:hAnsi="宋体" w:cs="宋体"/>
          <w:color w:val="000000"/>
          <w:sz w:val="36"/>
        </w:rPr>
        <w:t>234-</w:t>
      </w:r>
      <w:r>
        <w:rPr>
          <w:rFonts w:ascii="宋体" w:eastAsia="宋体" w:hAnsi="宋体" w:cs="宋体"/>
          <w:color w:val="000000"/>
          <w:sz w:val="36"/>
        </w:rPr>
        <w:t>前</w:t>
      </w:r>
      <w:r>
        <w:rPr>
          <w:rFonts w:ascii="宋体" w:eastAsia="宋体" w:hAnsi="宋体" w:cs="宋体"/>
          <w:color w:val="000000"/>
          <w:sz w:val="36"/>
        </w:rPr>
        <w:t>149</w:t>
      </w:r>
      <w:r>
        <w:rPr>
          <w:rFonts w:ascii="宋体" w:eastAsia="宋体" w:hAnsi="宋体" w:cs="宋体"/>
          <w:color w:val="000000"/>
          <w:sz w:val="36"/>
        </w:rPr>
        <w:t>，【译按】罗马政治家、演说家、散文作家</w:t>
      </w:r>
      <w:r>
        <w:rPr>
          <w:rFonts w:ascii="宋体" w:eastAsia="宋体" w:hAnsi="宋体" w:cs="宋体"/>
          <w:color w:val="000000"/>
          <w:sz w:val="36"/>
        </w:rPr>
        <w:t>)</w:t>
      </w:r>
      <w:r>
        <w:rPr>
          <w:rFonts w:ascii="宋体" w:eastAsia="宋体" w:hAnsi="宋体" w:cs="宋体"/>
          <w:color w:val="000000"/>
          <w:sz w:val="36"/>
        </w:rPr>
        <w:t>在罗马元老院所作的演说惯于以这样的话作为结束：</w:t>
      </w:r>
      <w:r>
        <w:rPr>
          <w:rFonts w:ascii="宋体" w:eastAsia="宋体" w:hAnsi="宋体" w:cs="宋体"/>
          <w:color w:val="000000"/>
          <w:sz w:val="36"/>
        </w:rPr>
        <w:t>“</w:t>
      </w:r>
      <w:r>
        <w:rPr>
          <w:rFonts w:ascii="宋体" w:eastAsia="宋体" w:hAnsi="宋体" w:cs="宋体"/>
          <w:color w:val="000000"/>
          <w:sz w:val="36"/>
        </w:rPr>
        <w:t>此外我的看法是，必须消灭迦太基</w:t>
      </w:r>
      <w:r>
        <w:rPr>
          <w:rFonts w:ascii="宋体" w:eastAsia="宋体" w:hAnsi="宋体" w:cs="宋体"/>
          <w:color w:val="000000"/>
          <w:sz w:val="36"/>
        </w:rPr>
        <w:t>”(</w:t>
      </w:r>
      <w:r>
        <w:rPr>
          <w:rFonts w:ascii="宋体" w:eastAsia="宋体" w:hAnsi="宋体" w:cs="宋体"/>
          <w:color w:val="000000"/>
          <w:sz w:val="36"/>
        </w:rPr>
        <w:t>【译按】原文为拉丁文</w:t>
      </w:r>
      <w:r>
        <w:rPr>
          <w:rFonts w:ascii="宋体" w:eastAsia="宋体" w:hAnsi="宋体" w:cs="宋体"/>
          <w:color w:val="000000"/>
          <w:sz w:val="36"/>
        </w:rPr>
        <w:t>)</w:t>
      </w:r>
      <w:r>
        <w:rPr>
          <w:rFonts w:ascii="宋体" w:eastAsia="宋体" w:hAnsi="宋体" w:cs="宋体"/>
          <w:color w:val="000000"/>
          <w:sz w:val="36"/>
        </w:rPr>
        <w:t>。</w:t>
      </w:r>
    </w:p>
    <w:p w:rsidR="00B83E87" w:rsidRDefault="00B83E87"/>
    <w:p w:rsidR="00B83E87" w:rsidRDefault="00B83E87">
      <w:pPr>
        <w:sectPr w:rsidR="00B83E87">
          <w:headerReference w:type="default" r:id="rId214"/>
          <w:footerReference w:type="default" r:id="rId215"/>
          <w:pgSz w:w="15220" w:h="23880"/>
          <w:pgMar w:top="1860" w:right="1340" w:bottom="1860" w:left="1340" w:header="1560" w:footer="1560" w:gutter="0"/>
          <w:cols w:space="720"/>
        </w:sectPr>
      </w:pPr>
    </w:p>
    <w:p w:rsidR="00B83E87" w:rsidRDefault="00460AC0">
      <w:pPr>
        <w:wordWrap w:val="0"/>
        <w:spacing w:line="460" w:lineRule="atLeast"/>
        <w:ind w:right="460"/>
        <w:jc w:val="right"/>
        <w:textAlignment w:val="baseline"/>
        <w:rPr>
          <w:sz w:val="34"/>
        </w:rPr>
      </w:pPr>
      <w:r>
        <w:rPr>
          <w:rFonts w:ascii="仿宋" w:eastAsia="仿宋" w:hAnsi="仿宋" w:cs="仿宋"/>
          <w:color w:val="000000"/>
          <w:sz w:val="34"/>
        </w:rPr>
        <w:lastRenderedPageBreak/>
        <w:t>直觉情欲的诸阶段或情欲音乐喜剧的诸阶段</w:t>
      </w:r>
      <w:r>
        <w:rPr>
          <w:rFonts w:ascii="仿宋" w:eastAsia="仿宋" w:hAnsi="仿宋" w:cs="仿宋"/>
          <w:color w:val="000000"/>
          <w:sz w:val="34"/>
        </w:rPr>
        <w:t xml:space="preserve">  77</w:t>
      </w:r>
    </w:p>
    <w:p w:rsidR="00B83E87" w:rsidRDefault="00B83E87">
      <w:pPr>
        <w:wordWrap w:val="0"/>
        <w:spacing w:line="380" w:lineRule="exact"/>
        <w:jc w:val="right"/>
        <w:textAlignment w:val="baseline"/>
        <w:rPr>
          <w:sz w:val="34"/>
        </w:rPr>
      </w:pPr>
    </w:p>
    <w:p w:rsidR="00B83E87" w:rsidRDefault="00B83E87">
      <w:pPr>
        <w:wordWrap w:val="0"/>
        <w:spacing w:line="380" w:lineRule="exact"/>
        <w:jc w:val="right"/>
        <w:textAlignment w:val="baseline"/>
        <w:rPr>
          <w:sz w:val="34"/>
        </w:rPr>
      </w:pPr>
    </w:p>
    <w:p w:rsidR="00B83E87" w:rsidRDefault="00B83E87">
      <w:pPr>
        <w:wordWrap w:val="0"/>
        <w:spacing w:line="380" w:lineRule="exact"/>
        <w:jc w:val="right"/>
        <w:textAlignment w:val="baseline"/>
        <w:rPr>
          <w:sz w:val="34"/>
        </w:rPr>
      </w:pPr>
    </w:p>
    <w:p w:rsidR="00B83E87" w:rsidRDefault="00460AC0">
      <w:pPr>
        <w:wordWrap w:val="0"/>
        <w:spacing w:line="660" w:lineRule="atLeast"/>
        <w:ind w:left="20" w:right="440"/>
        <w:textAlignment w:val="baseline"/>
        <w:rPr>
          <w:sz w:val="38"/>
        </w:rPr>
      </w:pPr>
      <w:r>
        <w:rPr>
          <w:rFonts w:ascii="宋体" w:eastAsia="宋体" w:hAnsi="宋体" w:cs="宋体"/>
          <w:color w:val="000000"/>
          <w:sz w:val="38"/>
        </w:rPr>
        <w:t>在里面的幸运者相比，我不否认，我无法看出太多东西。但我一直希望从自己的位置也能够传达出一个有启发性的细节，尽管初入门者可能会做得更好</w:t>
      </w:r>
      <w:r>
        <w:rPr>
          <w:rFonts w:ascii="宋体" w:eastAsia="宋体" w:hAnsi="宋体" w:cs="宋体"/>
          <w:color w:val="000000"/>
          <w:sz w:val="38"/>
        </w:rPr>
        <w:t>————</w:t>
      </w:r>
      <w:r>
        <w:rPr>
          <w:rFonts w:ascii="宋体" w:eastAsia="宋体" w:hAnsi="宋体" w:cs="宋体"/>
          <w:color w:val="000000"/>
          <w:sz w:val="38"/>
        </w:rPr>
        <w:t>确实，在某种程度上，我所说的甚至比我所做的更好理解。</w:t>
      </w:r>
    </w:p>
    <w:p w:rsidR="00B83E87" w:rsidRDefault="00460AC0">
      <w:pPr>
        <w:wordWrap w:val="0"/>
        <w:spacing w:line="660" w:lineRule="atLeast"/>
        <w:ind w:left="20" w:right="420" w:firstLine="820"/>
        <w:textAlignment w:val="baseline"/>
        <w:rPr>
          <w:sz w:val="38"/>
        </w:rPr>
      </w:pPr>
      <w:r>
        <w:rPr>
          <w:rFonts w:ascii="宋体" w:eastAsia="宋体" w:hAnsi="宋体" w:cs="宋体"/>
          <w:color w:val="000000"/>
          <w:sz w:val="38"/>
        </w:rPr>
        <w:t>【</w:t>
      </w:r>
      <w:r>
        <w:rPr>
          <w:rFonts w:ascii="宋体" w:eastAsia="宋体" w:hAnsi="宋体" w:cs="宋体"/>
          <w:color w:val="000000"/>
          <w:sz w:val="38"/>
        </w:rPr>
        <w:t>66</w:t>
      </w:r>
      <w:r>
        <w:rPr>
          <w:rFonts w:ascii="宋体" w:eastAsia="宋体" w:hAnsi="宋体" w:cs="宋体"/>
          <w:color w:val="000000"/>
          <w:sz w:val="38"/>
        </w:rPr>
        <w:t>】倘若我想象出两个互相毗邻的王国，我对其中一个相当熟悉，对另一个却一无所知。倘若不管我多么渴望，都得不到允许进入那个未知的王国，那么我还是能够形成关于它的某种看法。我会到我所了解的那个王国的边界去，一直沿着边界走。在这么做时我会凭借自己的走动描绘出那块未知土地的轮廓，于是就拥有了一种关于它的总体概念，虽然我未曾</w:t>
      </w:r>
      <w:r>
        <w:rPr>
          <w:rFonts w:ascii="宋体" w:eastAsia="宋体" w:hAnsi="宋体" w:cs="宋体"/>
          <w:color w:val="000000"/>
          <w:sz w:val="38"/>
        </w:rPr>
        <w:t>涉足于它。如果这是一种使我淘神费力的劳动，如果我不懈地一丝不苟，那么有时可能出现的情况是：当我心怀悲哀地伫立在自己王国的边界上，满怀渴望地盯着那个如此之近又如此之远的未知国度时，我将会得到一点偶然透露出来的情况。纵然我感到音乐是一门艺术，如果真的要对它发表看法，就要求具备相当多的体验，但我又经常面临这样的悖论而使自己得到安慰。在预感和无知之中可以具有一种体验。对我成为一种慰藉的是，自己并不生育的狄安娜</w:t>
      </w:r>
      <w:r>
        <w:rPr>
          <w:rFonts w:ascii="宋体" w:eastAsia="宋体" w:hAnsi="宋体" w:cs="宋体"/>
          <w:color w:val="000000"/>
          <w:sz w:val="38"/>
        </w:rPr>
        <w:t>(Diana)①</w:t>
      </w:r>
      <w:r>
        <w:rPr>
          <w:rFonts w:ascii="宋体" w:eastAsia="宋体" w:hAnsi="宋体" w:cs="宋体"/>
          <w:color w:val="000000"/>
          <w:sz w:val="38"/>
        </w:rPr>
        <w:t>在劳作中终于得到了妇女们的帮助</w:t>
      </w:r>
      <w:r>
        <w:rPr>
          <w:rFonts w:ascii="宋体" w:eastAsia="宋体" w:hAnsi="宋体" w:cs="宋体"/>
          <w:color w:val="000000"/>
          <w:sz w:val="38"/>
        </w:rPr>
        <w:t>———</w:t>
      </w:r>
      <w:r>
        <w:rPr>
          <w:rFonts w:ascii="宋体" w:eastAsia="宋体" w:hAnsi="宋体" w:cs="宋体"/>
          <w:color w:val="000000"/>
          <w:sz w:val="38"/>
        </w:rPr>
        <w:t>真的，她从婴儿期起就具备了这种作为与生俱来的馈赠的能力，</w:t>
      </w:r>
      <w:r>
        <w:rPr>
          <w:rFonts w:ascii="宋体" w:eastAsia="宋体" w:hAnsi="宋体" w:cs="宋体"/>
          <w:color w:val="000000"/>
          <w:sz w:val="38"/>
        </w:rPr>
        <w:t>这样，在她出生时，她就忍着劳作的痛苦帮助拉托娜</w:t>
      </w:r>
      <w:r>
        <w:rPr>
          <w:rFonts w:ascii="宋体" w:eastAsia="宋体" w:hAnsi="宋体" w:cs="宋体"/>
          <w:color w:val="000000"/>
          <w:sz w:val="38"/>
        </w:rPr>
        <w:t>(Latona)</w:t>
      </w:r>
      <w:r>
        <w:rPr>
          <w:rFonts w:ascii="宋体" w:eastAsia="宋体" w:hAnsi="宋体" w:cs="宋体"/>
          <w:color w:val="000000"/>
          <w:sz w:val="38"/>
        </w:rPr>
        <w:t>。</w:t>
      </w:r>
      <w:r>
        <w:rPr>
          <w:rFonts w:ascii="宋体" w:eastAsia="宋体" w:hAnsi="宋体" w:cs="宋体"/>
          <w:color w:val="000000"/>
          <w:sz w:val="38"/>
        </w:rPr>
        <w:t>②</w:t>
      </w:r>
    </w:p>
    <w:p w:rsidR="00B83E87" w:rsidRDefault="00460AC0">
      <w:pPr>
        <w:wordWrap w:val="0"/>
        <w:spacing w:line="660" w:lineRule="atLeast"/>
        <w:ind w:left="20" w:right="420" w:firstLine="820"/>
        <w:textAlignment w:val="baseline"/>
        <w:rPr>
          <w:sz w:val="38"/>
        </w:rPr>
      </w:pPr>
      <w:r>
        <w:rPr>
          <w:rFonts w:ascii="宋体" w:eastAsia="宋体" w:hAnsi="宋体" w:cs="宋体"/>
          <w:color w:val="000000"/>
          <w:sz w:val="38"/>
        </w:rPr>
        <w:t>我所熟知的王国，我将到它最外边的界域去考察音乐的王国，是语言。如果按照特定的发展过程来安排各种媒介的话，语言和</w:t>
      </w:r>
    </w:p>
    <w:p w:rsidR="00B83E87" w:rsidRDefault="00460AC0">
      <w:pPr>
        <w:wordWrap w:val="0"/>
        <w:spacing w:line="660" w:lineRule="atLeast"/>
        <w:ind w:left="80"/>
        <w:textAlignment w:val="baseline"/>
        <w:rPr>
          <w:sz w:val="38"/>
        </w:rPr>
      </w:pPr>
      <w:r>
        <w:rPr>
          <w:rFonts w:ascii="宋体" w:eastAsia="宋体" w:hAnsi="宋体" w:cs="宋体"/>
          <w:color w:val="000000"/>
          <w:sz w:val="38"/>
          <w:u w:val="single"/>
        </w:rPr>
        <w:t xml:space="preserve">               </w:t>
      </w:r>
    </w:p>
    <w:p w:rsidR="00B83E87" w:rsidRDefault="00460AC0">
      <w:pPr>
        <w:wordWrap w:val="0"/>
        <w:spacing w:before="240" w:line="560" w:lineRule="atLeast"/>
        <w:ind w:left="20" w:right="420" w:firstLine="66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【译按】狄安娜是罗马神话中的月神、狩猎女神、分娩女神和庇护野生动物的女神。在希腊神话中称为阿耳忒弥斯</w:t>
      </w:r>
      <w:r>
        <w:rPr>
          <w:rFonts w:ascii="仿宋" w:eastAsia="仿宋" w:hAnsi="仿宋" w:cs="仿宋"/>
          <w:color w:val="000000"/>
          <w:sz w:val="36"/>
        </w:rPr>
        <w:t>(Artemis)</w:t>
      </w:r>
      <w:r>
        <w:rPr>
          <w:rFonts w:ascii="仿宋" w:eastAsia="仿宋" w:hAnsi="仿宋" w:cs="仿宋"/>
          <w:color w:val="000000"/>
          <w:sz w:val="36"/>
        </w:rPr>
        <w:t>，为古希腊最重要的神祗之一。</w:t>
      </w:r>
    </w:p>
    <w:p w:rsidR="00B83E87" w:rsidRDefault="00460AC0">
      <w:pPr>
        <w:wordWrap w:val="0"/>
        <w:spacing w:line="560" w:lineRule="atLeast"/>
        <w:ind w:left="20" w:right="380" w:firstLine="66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参见</w:t>
      </w:r>
      <w:r>
        <w:rPr>
          <w:rFonts w:ascii="仿宋" w:eastAsia="仿宋" w:hAnsi="仿宋" w:cs="仿宋"/>
          <w:color w:val="000000"/>
          <w:sz w:val="36"/>
        </w:rPr>
        <w:t xml:space="preserve"> Paul Friedrich A. Nitsch,</w:t>
      </w:r>
      <w:r>
        <w:rPr>
          <w:rFonts w:ascii="仿宋" w:eastAsia="仿宋" w:hAnsi="仿宋" w:cs="仿宋"/>
          <w:color w:val="000000"/>
          <w:sz w:val="36"/>
        </w:rPr>
        <w:t>《新神话词典》，前揭，卷</w:t>
      </w:r>
      <w:r>
        <w:rPr>
          <w:rFonts w:ascii="仿宋" w:eastAsia="仿宋" w:hAnsi="仿宋" w:cs="仿宋"/>
          <w:color w:val="000000"/>
          <w:sz w:val="36"/>
        </w:rPr>
        <w:t>2</w:t>
      </w:r>
      <w:r>
        <w:rPr>
          <w:rFonts w:ascii="仿宋" w:eastAsia="仿宋" w:hAnsi="仿宋" w:cs="仿宋"/>
          <w:color w:val="000000"/>
          <w:sz w:val="36"/>
        </w:rPr>
        <w:t>，页</w:t>
      </w:r>
      <w:r>
        <w:rPr>
          <w:rFonts w:ascii="仿宋" w:eastAsia="仿宋" w:hAnsi="仿宋" w:cs="仿宋"/>
          <w:color w:val="000000"/>
          <w:sz w:val="36"/>
        </w:rPr>
        <w:t>143</w:t>
      </w:r>
      <w:r>
        <w:rPr>
          <w:rFonts w:ascii="仿宋" w:eastAsia="仿宋" w:hAnsi="仿宋" w:cs="仿宋"/>
          <w:color w:val="000000"/>
          <w:sz w:val="36"/>
        </w:rPr>
        <w:t>。</w:t>
      </w:r>
      <w:r>
        <w:rPr>
          <w:rFonts w:ascii="仿宋" w:eastAsia="仿宋" w:hAnsi="仿宋" w:cs="仿宋"/>
          <w:color w:val="000000"/>
          <w:sz w:val="36"/>
        </w:rPr>
        <w:t>基尔克果把狄安娜的降生扩展成了在她的孪生兄弟阿波罗</w:t>
      </w:r>
      <w:r>
        <w:rPr>
          <w:rFonts w:ascii="仿宋" w:eastAsia="仿宋" w:hAnsi="仿宋" w:cs="仿宋"/>
          <w:color w:val="000000"/>
          <w:sz w:val="36"/>
        </w:rPr>
        <w:t>(Apollo)</w:t>
      </w:r>
      <w:r>
        <w:rPr>
          <w:rFonts w:ascii="仿宋" w:eastAsia="仿宋" w:hAnsi="仿宋" w:cs="仿宋"/>
          <w:color w:val="000000"/>
          <w:sz w:val="36"/>
        </w:rPr>
        <w:t>降生时</w:t>
      </w:r>
      <w:r>
        <w:rPr>
          <w:rFonts w:ascii="宋体" w:eastAsia="宋体" w:hAnsi="宋体" w:cs="宋体"/>
          <w:color w:val="000000"/>
          <w:sz w:val="36"/>
        </w:rPr>
        <w:t>帮助她母亲拉托娜</w:t>
      </w:r>
      <w:r>
        <w:rPr>
          <w:rFonts w:ascii="宋体" w:eastAsia="宋体" w:hAnsi="宋体" w:cs="宋体"/>
          <w:color w:val="000000"/>
          <w:sz w:val="36"/>
        </w:rPr>
        <w:t>(</w:t>
      </w:r>
      <w:r>
        <w:rPr>
          <w:rFonts w:ascii="宋体" w:eastAsia="宋体" w:hAnsi="宋体" w:cs="宋体"/>
          <w:color w:val="000000"/>
          <w:sz w:val="36"/>
        </w:rPr>
        <w:t>【译按】亦称勒托</w:t>
      </w:r>
      <w:r>
        <w:rPr>
          <w:rFonts w:ascii="宋体" w:eastAsia="宋体" w:hAnsi="宋体" w:cs="宋体"/>
          <w:color w:val="000000"/>
          <w:sz w:val="36"/>
        </w:rPr>
        <w:t>[Leto]</w:t>
      </w:r>
      <w:r>
        <w:rPr>
          <w:rFonts w:ascii="宋体" w:eastAsia="宋体" w:hAnsi="宋体" w:cs="宋体"/>
          <w:color w:val="000000"/>
          <w:sz w:val="36"/>
        </w:rPr>
        <w:t>，宙斯之妻，阿波罗和狄安娜的母亲</w:t>
      </w:r>
      <w:r>
        <w:rPr>
          <w:rFonts w:ascii="宋体" w:eastAsia="宋体" w:hAnsi="宋体" w:cs="宋体"/>
          <w:color w:val="000000"/>
          <w:sz w:val="36"/>
        </w:rPr>
        <w:t>)</w:t>
      </w:r>
      <w:r>
        <w:rPr>
          <w:rFonts w:ascii="宋体" w:eastAsia="宋体" w:hAnsi="宋体" w:cs="宋体"/>
          <w:color w:val="000000"/>
          <w:sz w:val="36"/>
        </w:rPr>
        <w:t>。</w:t>
      </w:r>
    </w:p>
    <w:p w:rsidR="00B83E87" w:rsidRDefault="00B83E87"/>
    <w:p w:rsidR="00B83E87" w:rsidRDefault="00B83E87">
      <w:pPr>
        <w:sectPr w:rsidR="00B83E87">
          <w:headerReference w:type="default" r:id="rId216"/>
          <w:footerReference w:type="default" r:id="rId217"/>
          <w:pgSz w:w="14960" w:h="23700"/>
          <w:pgMar w:top="1780" w:right="1180" w:bottom="1780" w:left="1180" w:header="1480" w:footer="1480" w:gutter="0"/>
          <w:cols w:space="720"/>
        </w:sectPr>
      </w:pPr>
    </w:p>
    <w:p w:rsidR="00B83E87" w:rsidRDefault="00460AC0">
      <w:pPr>
        <w:wordWrap w:val="0"/>
        <w:spacing w:line="440" w:lineRule="atLeast"/>
        <w:ind w:left="160"/>
        <w:textAlignment w:val="baseline"/>
        <w:rPr>
          <w:sz w:val="33"/>
        </w:rPr>
      </w:pPr>
      <w:r>
        <w:rPr>
          <w:rFonts w:ascii="仿宋" w:eastAsia="仿宋" w:hAnsi="仿宋" w:cs="仿宋"/>
          <w:color w:val="000000"/>
          <w:sz w:val="33"/>
        </w:rPr>
        <w:lastRenderedPageBreak/>
        <w:t xml:space="preserve">78  </w:t>
      </w:r>
      <w:r>
        <w:rPr>
          <w:rFonts w:ascii="仿宋" w:eastAsia="仿宋" w:hAnsi="仿宋" w:cs="仿宋"/>
          <w:color w:val="000000"/>
          <w:sz w:val="33"/>
        </w:rPr>
        <w:t>或此或彼</w:t>
      </w:r>
      <w:r>
        <w:rPr>
          <w:rFonts w:ascii="仿宋" w:eastAsia="仿宋" w:hAnsi="仿宋" w:cs="仿宋"/>
          <w:color w:val="000000"/>
          <w:sz w:val="33"/>
        </w:rPr>
        <w:t>(</w:t>
      </w:r>
      <w:r>
        <w:rPr>
          <w:rFonts w:ascii="仿宋" w:eastAsia="仿宋" w:hAnsi="仿宋" w:cs="仿宋"/>
          <w:color w:val="000000"/>
          <w:sz w:val="33"/>
        </w:rPr>
        <w:t>上部</w:t>
      </w:r>
      <w:r>
        <w:rPr>
          <w:rFonts w:ascii="仿宋" w:eastAsia="仿宋" w:hAnsi="仿宋" w:cs="仿宋"/>
          <w:color w:val="000000"/>
          <w:sz w:val="33"/>
        </w:rPr>
        <w:t>)</w:t>
      </w:r>
    </w:p>
    <w:p w:rsidR="00B83E87" w:rsidRDefault="00B83E87">
      <w:pPr>
        <w:wordWrap w:val="0"/>
        <w:spacing w:line="660" w:lineRule="exact"/>
        <w:textAlignment w:val="baseline"/>
        <w:rPr>
          <w:sz w:val="42"/>
        </w:rPr>
      </w:pPr>
    </w:p>
    <w:p w:rsidR="00B83E87" w:rsidRDefault="00460AC0">
      <w:pPr>
        <w:wordWrap w:val="0"/>
        <w:spacing w:line="640" w:lineRule="atLeast"/>
        <w:ind w:left="160"/>
        <w:textAlignment w:val="baseline"/>
        <w:rPr>
          <w:sz w:val="42"/>
        </w:rPr>
      </w:pPr>
      <w:r>
        <w:rPr>
          <w:rFonts w:ascii="宋体" w:eastAsia="宋体" w:hAnsi="宋体" w:cs="宋体"/>
          <w:color w:val="000000"/>
          <w:sz w:val="42"/>
        </w:rPr>
        <w:t>音乐就必须置于彼此挨得最近，这也是人们说音乐是一种语言的原因，它不只是一种巧妙的说法。倘若有人一心迷恋巧妙的话，他就可能说雕塑和绘画各自也是一种语言，因为一种观念的各种表现总是一种语言，因为观念的实质是语言。聪明的人们因而谈到了自然的语言，自己没有判断能力的牧师偶然为我们打开自然之书，</w:t>
      </w:r>
      <w:r>
        <w:rPr>
          <w:rFonts w:ascii="宋体" w:eastAsia="宋体" w:hAnsi="宋体" w:cs="宋体"/>
          <w:color w:val="000000"/>
          <w:sz w:val="42"/>
        </w:rPr>
        <w:t>读到一些他们和他们的听众都不懂的东西。如果音乐是一种语言这个说法不等于它之外的其他说法的话，那我就不会找它的麻烦，不会让它受到挑战，就当它是那样。但情况并非如此。直到精神被断定，语言才具有了它的资格，但在精神被断定时，【</w:t>
      </w:r>
      <w:r>
        <w:rPr>
          <w:rFonts w:ascii="宋体" w:eastAsia="宋体" w:hAnsi="宋体" w:cs="宋体"/>
          <w:color w:val="000000"/>
          <w:sz w:val="42"/>
        </w:rPr>
        <w:t>67</w:t>
      </w:r>
      <w:r>
        <w:rPr>
          <w:rFonts w:ascii="宋体" w:eastAsia="宋体" w:hAnsi="宋体" w:cs="宋体"/>
          <w:color w:val="000000"/>
          <w:sz w:val="42"/>
        </w:rPr>
        <w:t>】一切并非精神的东西就被排除了。然而，这种排他性是精神的一个限定条件，结果，就被排除的东西要证实它本身而言，它要求有一种与精神有关、受到限定的媒介，而这种媒介就是音乐。但是，一种与精神有关、受到限定的媒介在实质上是语言。那么，既然音乐与精神有关、受到限定，所以它就被合理地称为一种语言。</w:t>
      </w:r>
    </w:p>
    <w:p w:rsidR="00B83E87" w:rsidRDefault="00460AC0">
      <w:pPr>
        <w:wordWrap w:val="0"/>
        <w:spacing w:line="640" w:lineRule="atLeast"/>
        <w:ind w:left="120" w:right="40" w:firstLine="880"/>
        <w:textAlignment w:val="baseline"/>
        <w:rPr>
          <w:sz w:val="42"/>
        </w:rPr>
      </w:pPr>
      <w:r>
        <w:rPr>
          <w:rFonts w:ascii="宋体" w:eastAsia="宋体" w:hAnsi="宋体" w:cs="宋体"/>
          <w:color w:val="000000"/>
          <w:sz w:val="42"/>
        </w:rPr>
        <w:t>被当作媒介的语言，是受到精神绝对限定的媒介，因而它是观念的真正媒介。更加彻底地详尽阐述这一点，既非我力所能及，亦不合这种小小探究的兴趣。只有一种特殊的评论，它又把我引向音乐之中，才会在这里找到场所。在语言中，作为媒介的感官享乐被减少到了只是一种工具，并一直受到否定。其他媒介的情况不是这样。感官享乐在雕塑和绘画中都不只是一种工具，它倒是一个组成部分。它也不会一直受到否定，因为它一直被联系起来看。如果我要以忍受痛苦从一尊雕塑或一幅画中单独看出感官享乐的方式来看它的话，那么这将是一种奇怪的落后看法，由此我会完全略</w:t>
      </w:r>
      <w:r>
        <w:rPr>
          <w:rFonts w:ascii="宋体" w:eastAsia="宋体" w:hAnsi="宋体" w:cs="宋体"/>
          <w:color w:val="000000"/>
          <w:sz w:val="42"/>
        </w:rPr>
        <w:t>去它的美。在雕塑、建筑、绘画中，观念对于媒介来说是构成整体所必需的，但观念没有把媒介削弱成只是一种工具，没有不断否定媒介这一事实，表现出这种媒介无法言说。就自然而言也是一样。因而，说自然是无言的很合适，还有建筑、雕塑与绘画。说尽管一切灵敏的耳朵能听见它们言说，但它们仍是无</w:t>
      </w:r>
    </w:p>
    <w:p w:rsidR="00B83E87" w:rsidRDefault="00B83E87"/>
    <w:p w:rsidR="00B83E87" w:rsidRDefault="00B83E87">
      <w:pPr>
        <w:sectPr w:rsidR="00B83E87">
          <w:headerReference w:type="default" r:id="rId218"/>
          <w:footerReference w:type="default" r:id="rId219"/>
          <w:pgSz w:w="15000" w:h="23740"/>
          <w:pgMar w:top="1800" w:right="1300" w:bottom="1800" w:left="1300" w:header="1500" w:footer="1500" w:gutter="0"/>
          <w:cols w:space="720"/>
        </w:sectPr>
      </w:pPr>
    </w:p>
    <w:p w:rsidR="00B83E87" w:rsidRDefault="00460AC0">
      <w:pPr>
        <w:wordWrap w:val="0"/>
        <w:spacing w:line="500" w:lineRule="atLeast"/>
        <w:ind w:right="420"/>
        <w:jc w:val="right"/>
        <w:textAlignment w:val="baseline"/>
        <w:rPr>
          <w:sz w:val="37"/>
        </w:rPr>
      </w:pPr>
      <w:r>
        <w:rPr>
          <w:rFonts w:ascii="仿宋" w:eastAsia="仿宋" w:hAnsi="仿宋" w:cs="仿宋"/>
          <w:color w:val="000000"/>
          <w:sz w:val="37"/>
        </w:rPr>
        <w:lastRenderedPageBreak/>
        <w:t>直觉情欲的诸阶段或情欲音乐喜剧的诸阶段</w:t>
      </w:r>
      <w:r>
        <w:rPr>
          <w:rFonts w:ascii="仿宋" w:eastAsia="仿宋" w:hAnsi="仿宋" w:cs="仿宋"/>
          <w:color w:val="000000"/>
          <w:sz w:val="37"/>
        </w:rPr>
        <w:t xml:space="preserve">  79</w:t>
      </w:r>
    </w:p>
    <w:p w:rsidR="00B83E87" w:rsidRDefault="00B83E87">
      <w:pPr>
        <w:wordWrap w:val="0"/>
        <w:spacing w:line="700" w:lineRule="exact"/>
        <w:jc w:val="right"/>
        <w:textAlignment w:val="baseline"/>
        <w:rPr>
          <w:sz w:val="39"/>
        </w:rPr>
      </w:pPr>
    </w:p>
    <w:p w:rsidR="00B83E87" w:rsidRDefault="00460AC0">
      <w:pPr>
        <w:wordWrap w:val="0"/>
        <w:spacing w:line="700" w:lineRule="atLeast"/>
        <w:ind w:left="60" w:right="380"/>
        <w:textAlignment w:val="baseline"/>
        <w:rPr>
          <w:sz w:val="39"/>
        </w:rPr>
      </w:pPr>
      <w:r>
        <w:rPr>
          <w:rFonts w:ascii="宋体" w:eastAsia="宋体" w:hAnsi="宋体" w:cs="宋体"/>
          <w:color w:val="000000"/>
          <w:sz w:val="39"/>
        </w:rPr>
        <w:t>言的，这是恰如其分的。因而，说自然是一种语言很蠢，其愚蠢肯定与说哑巴会说话一样，因为就语言作为符号而言，它甚至不</w:t>
      </w:r>
      <w:r>
        <w:rPr>
          <w:rFonts w:ascii="宋体" w:eastAsia="宋体" w:hAnsi="宋体" w:cs="宋体"/>
          <w:color w:val="000000"/>
          <w:sz w:val="39"/>
        </w:rPr>
        <w:t>是一种语言。但是，语言的情况并非如此。感官享乐被减弱成只是一种工具，因而被取消了。倘若一个人以我们听见他的舌头弹动的方式说话，那么他就说得很糟；如果他以听空气而不是言词颤动的方式去听，那么他会听得很糟；如果他以不断看见一个个字母的方式读一本书，那么他会读得很糟。</w:t>
      </w:r>
      <w:r>
        <w:rPr>
          <w:rFonts w:ascii="宋体" w:eastAsia="宋体" w:hAnsi="宋体" w:cs="宋体"/>
          <w:b/>
          <w:color w:val="000000"/>
          <w:sz w:val="39"/>
        </w:rPr>
        <w:t>【</w:t>
      </w:r>
      <w:r>
        <w:rPr>
          <w:rFonts w:ascii="宋体" w:eastAsia="宋体" w:hAnsi="宋体" w:cs="宋体"/>
          <w:b/>
          <w:color w:val="000000"/>
          <w:sz w:val="39"/>
        </w:rPr>
        <w:t>68</w:t>
      </w:r>
      <w:r>
        <w:rPr>
          <w:rFonts w:ascii="宋体" w:eastAsia="宋体" w:hAnsi="宋体" w:cs="宋体"/>
          <w:b/>
          <w:color w:val="000000"/>
          <w:sz w:val="39"/>
        </w:rPr>
        <w:t>】</w:t>
      </w:r>
      <w:r>
        <w:rPr>
          <w:rFonts w:ascii="宋体" w:eastAsia="宋体" w:hAnsi="宋体" w:cs="宋体"/>
          <w:color w:val="000000"/>
          <w:sz w:val="39"/>
        </w:rPr>
        <w:t>当语言中的一切感官享乐的东西被否定时，它正是一种完美的媒介。音乐的情况也是如此。真正应当被听见的是它本身不断地从感官享乐中摆脱出来。人们早已指出，作为一种媒介的音乐，其地位与语言不一样高，从某个方面来理解，这正是我说音乐是一种语言的原因。</w:t>
      </w:r>
    </w:p>
    <w:p w:rsidR="00B83E87" w:rsidRDefault="00460AC0">
      <w:pPr>
        <w:wordWrap w:val="0"/>
        <w:spacing w:line="700" w:lineRule="atLeast"/>
        <w:ind w:left="60" w:right="340" w:firstLine="800"/>
        <w:textAlignment w:val="baseline"/>
        <w:rPr>
          <w:sz w:val="39"/>
        </w:rPr>
      </w:pPr>
      <w:r>
        <w:rPr>
          <w:rFonts w:ascii="宋体" w:eastAsia="宋体" w:hAnsi="宋体" w:cs="宋体"/>
          <w:color w:val="000000"/>
          <w:sz w:val="39"/>
        </w:rPr>
        <w:t>语</w:t>
      </w:r>
      <w:r>
        <w:rPr>
          <w:rFonts w:ascii="宋体" w:eastAsia="宋体" w:hAnsi="宋体" w:cs="宋体"/>
          <w:color w:val="000000"/>
          <w:sz w:val="39"/>
        </w:rPr>
        <w:t>言向耳朵讲述它自身，别的媒介不是这样。反过来，耳朵是最具有精神特质的感官。我相信，大多数人在这个问题上都会同意我的看法。如果有人希望更多了解这方面情况的话，我建议他参阅斯蒂芬斯</w:t>
      </w:r>
      <w:r>
        <w:rPr>
          <w:rFonts w:ascii="宋体" w:eastAsia="宋体" w:hAnsi="宋体" w:cs="宋体"/>
          <w:color w:val="000000"/>
          <w:sz w:val="39"/>
        </w:rPr>
        <w:t>(Steffens)</w:t>
      </w:r>
      <w:r>
        <w:rPr>
          <w:rFonts w:ascii="宋体" w:eastAsia="宋体" w:hAnsi="宋体" w:cs="宋体"/>
          <w:color w:val="000000"/>
          <w:sz w:val="39"/>
        </w:rPr>
        <w:t>《圣徒讽刺画》</w:t>
      </w:r>
      <w:r>
        <w:rPr>
          <w:rFonts w:ascii="宋体" w:eastAsia="宋体" w:hAnsi="宋体" w:cs="宋体"/>
          <w:color w:val="000000"/>
          <w:sz w:val="39"/>
        </w:rPr>
        <w:t>①</w:t>
      </w:r>
      <w:r>
        <w:rPr>
          <w:rFonts w:ascii="宋体" w:eastAsia="宋体" w:hAnsi="宋体" w:cs="宋体"/>
          <w:color w:val="000000"/>
          <w:sz w:val="39"/>
        </w:rPr>
        <w:t>的序言，音乐是唯一对耳朵说话的媒介。在这里，又有一种在音乐是一种语言的意义上的类比和陈述。对耳朵说的话实际上很多，但对耳朵产生影响的是完全可以感知的。因而自然是无语的，一个人因为听见一头牛叫而听见了什么，或者因为听见也许是更加做作的声音；一只夜莺的鸣啭而听见了什么，这是一种荒谬可笑的幻想。一个人听见</w:t>
      </w:r>
      <w:r>
        <w:rPr>
          <w:rFonts w:ascii="宋体" w:eastAsia="宋体" w:hAnsi="宋体" w:cs="宋体"/>
          <w:color w:val="000000"/>
          <w:sz w:val="39"/>
        </w:rPr>
        <w:t>什么是一种幻想，这一个比那一个更有价值是一种幻想，因为这都是半斤八两差不多。</w:t>
      </w:r>
    </w:p>
    <w:p w:rsidR="00B83E87" w:rsidRDefault="00460AC0">
      <w:pPr>
        <w:wordWrap w:val="0"/>
        <w:spacing w:line="700" w:lineRule="atLeast"/>
        <w:ind w:left="60" w:right="340" w:firstLine="640"/>
        <w:textAlignment w:val="baseline"/>
        <w:rPr>
          <w:sz w:val="39"/>
        </w:rPr>
      </w:pPr>
      <w:r>
        <w:rPr>
          <w:rFonts w:ascii="宋体" w:eastAsia="宋体" w:hAnsi="宋体" w:cs="宋体"/>
          <w:color w:val="000000"/>
          <w:sz w:val="39"/>
        </w:rPr>
        <w:t>、语言具有其时间要素，其他一切媒介有空间作为它们的要素。惟有音乐也出现在时间之中。但是它在时间中的出现接着随着各种感官</w:t>
      </w:r>
      <w:r>
        <w:rPr>
          <w:rFonts w:ascii="宋体" w:eastAsia="宋体" w:hAnsi="宋体" w:cs="宋体"/>
          <w:color w:val="000000"/>
          <w:sz w:val="39"/>
        </w:rPr>
        <w:t>[det Sandselige]</w:t>
      </w:r>
      <w:r>
        <w:rPr>
          <w:rFonts w:ascii="宋体" w:eastAsia="宋体" w:hAnsi="宋体" w:cs="宋体"/>
          <w:color w:val="000000"/>
          <w:sz w:val="39"/>
        </w:rPr>
        <w:t>而成为对各种情感的否定。其他艺术所创造的东西，由于它们在空间中的连续性，使人想到的恰恰是它</w:t>
      </w:r>
      <w:r>
        <w:rPr>
          <w:rFonts w:ascii="宋体" w:eastAsia="宋体" w:hAnsi="宋体" w:cs="宋体"/>
          <w:color w:val="000000"/>
          <w:sz w:val="39"/>
          <w:u w:val="single"/>
        </w:rPr>
        <w:t xml:space="preserve">               </w:t>
      </w:r>
    </w:p>
    <w:p w:rsidR="00B83E87" w:rsidRDefault="00460AC0">
      <w:pPr>
        <w:wordWrap w:val="0"/>
        <w:spacing w:before="260" w:line="600" w:lineRule="atLeast"/>
        <w:ind w:left="60" w:right="420" w:firstLine="640"/>
        <w:textAlignment w:val="baseline"/>
        <w:rPr>
          <w:sz w:val="43"/>
        </w:rPr>
      </w:pPr>
      <w:r>
        <w:rPr>
          <w:rFonts w:ascii="TimesNewRoman" w:eastAsia="TimesNewRoman" w:hAnsi="TimesNewRoman" w:cs="TimesNewRoman"/>
          <w:color w:val="000000"/>
          <w:sz w:val="43"/>
        </w:rPr>
        <w:t>①  Henrich Steffens,</w:t>
      </w:r>
      <w:r>
        <w:rPr>
          <w:rFonts w:ascii="TimesNewRoman" w:eastAsia="TimesNewRoman" w:hAnsi="TimesNewRoman" w:cs="TimesNewRoman"/>
          <w:color w:val="000000"/>
          <w:sz w:val="43"/>
        </w:rPr>
        <w:t>《圣徒讽刺画》</w:t>
      </w:r>
      <w:r>
        <w:rPr>
          <w:rFonts w:ascii="TimesNewRoman" w:eastAsia="TimesNewRoman" w:hAnsi="TimesNewRoman" w:cs="TimesNewRoman"/>
          <w:color w:val="000000"/>
          <w:sz w:val="43"/>
        </w:rPr>
        <w:t xml:space="preserve">(Caricaturen des Heiligsten),  I -Ⅱ, Leipzig: </w:t>
      </w:r>
      <w:r>
        <w:rPr>
          <w:rFonts w:ascii="TimesNewRoman" w:eastAsia="TimesNewRoman" w:hAnsi="TimesNewRoman" w:cs="TimesNewRoman"/>
          <w:color w:val="000000"/>
          <w:sz w:val="43"/>
        </w:rPr>
        <w:t>1819-1821,</w:t>
      </w:r>
      <w:r>
        <w:rPr>
          <w:rFonts w:ascii="TimesNewRoman" w:eastAsia="TimesNewRoman" w:hAnsi="TimesNewRoman" w:cs="TimesNewRoman"/>
          <w:color w:val="000000"/>
          <w:sz w:val="43"/>
        </w:rPr>
        <w:t>卷</w:t>
      </w:r>
      <w:r>
        <w:rPr>
          <w:rFonts w:ascii="TimesNewRoman" w:eastAsia="TimesNewRoman" w:hAnsi="TimesNewRoman" w:cs="TimesNewRoman"/>
          <w:color w:val="000000"/>
          <w:sz w:val="43"/>
        </w:rPr>
        <w:t>2,</w:t>
      </w:r>
      <w:r>
        <w:rPr>
          <w:rFonts w:ascii="TimesNewRoman" w:eastAsia="TimesNewRoman" w:hAnsi="TimesNewRoman" w:cs="TimesNewRoman"/>
          <w:color w:val="000000"/>
          <w:sz w:val="43"/>
        </w:rPr>
        <w:t>页</w:t>
      </w:r>
      <w:r>
        <w:rPr>
          <w:rFonts w:ascii="TimesNewRoman" w:eastAsia="TimesNewRoman" w:hAnsi="TimesNewRoman" w:cs="TimesNewRoman"/>
          <w:color w:val="000000"/>
          <w:sz w:val="43"/>
        </w:rPr>
        <w:t>82-120</w:t>
      </w:r>
      <w:r>
        <w:rPr>
          <w:rFonts w:ascii="TimesNewRoman" w:eastAsia="TimesNewRoman" w:hAnsi="TimesNewRoman" w:cs="TimesNewRoman"/>
          <w:color w:val="000000"/>
          <w:sz w:val="43"/>
        </w:rPr>
        <w:t>。</w:t>
      </w:r>
    </w:p>
    <w:p w:rsidR="00B83E87" w:rsidRDefault="00B83E87"/>
    <w:p w:rsidR="00B83E87" w:rsidRDefault="00B83E87">
      <w:pPr>
        <w:sectPr w:rsidR="00B83E87">
          <w:headerReference w:type="default" r:id="rId220"/>
          <w:footerReference w:type="default" r:id="rId221"/>
          <w:pgSz w:w="14960" w:h="23700"/>
          <w:pgMar w:top="1760" w:right="1180" w:bottom="1760" w:left="1180" w:header="1460" w:footer="1460" w:gutter="0"/>
          <w:cols w:space="720"/>
        </w:sectPr>
      </w:pPr>
    </w:p>
    <w:p w:rsidR="00B83E87" w:rsidRDefault="00460AC0">
      <w:pPr>
        <w:wordWrap w:val="0"/>
        <w:spacing w:line="460" w:lineRule="atLeast"/>
        <w:ind w:left="180"/>
        <w:textAlignment w:val="baseline"/>
        <w:rPr>
          <w:sz w:val="34"/>
        </w:rPr>
      </w:pPr>
      <w:r>
        <w:rPr>
          <w:rFonts w:ascii="仿宋" w:eastAsia="仿宋" w:hAnsi="仿宋" w:cs="仿宋"/>
          <w:color w:val="000000"/>
          <w:sz w:val="34"/>
        </w:rPr>
        <w:lastRenderedPageBreak/>
        <w:t>80</w:t>
      </w:r>
      <w:r>
        <w:rPr>
          <w:rFonts w:ascii="仿宋" w:eastAsia="仿宋" w:hAnsi="仿宋" w:cs="仿宋"/>
          <w:b/>
          <w:color w:val="000000"/>
          <w:sz w:val="34"/>
        </w:rPr>
        <w:t xml:space="preserve">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60" w:lineRule="exact"/>
        <w:textAlignment w:val="baseline"/>
        <w:rPr>
          <w:sz w:val="42"/>
        </w:rPr>
      </w:pPr>
    </w:p>
    <w:p w:rsidR="00B83E87" w:rsidRDefault="00460AC0">
      <w:pPr>
        <w:wordWrap w:val="0"/>
        <w:spacing w:line="640" w:lineRule="atLeast"/>
        <w:ind w:left="120" w:firstLine="60"/>
        <w:textAlignment w:val="baseline"/>
        <w:rPr>
          <w:sz w:val="42"/>
        </w:rPr>
      </w:pPr>
      <w:r>
        <w:rPr>
          <w:rFonts w:ascii="宋体" w:eastAsia="宋体" w:hAnsi="宋体" w:cs="宋体"/>
          <w:color w:val="000000"/>
          <w:sz w:val="42"/>
        </w:rPr>
        <w:t>们给人的美感。当然，在时间中出现的东西实际上很多。例如，当一条小溪潺潺流动并不停地潺潺流动时，看起来像是一种涉及到那个时刻的时间品格。然而情况并非如此，如果有人确实坚持认为这里表现出来的肯定是时间特性的话，那么人们一定会说情况肯定是如此，但它具有在空间中发生的特性。音乐除了在演奏中的运动之外是不存在的，因为即使一个人能非常流利地阅读音符，具有十分生动的想象力，但他还是无法否认：在读音乐时，音乐仅仅</w:t>
      </w:r>
      <w:r>
        <w:rPr>
          <w:rFonts w:ascii="宋体" w:eastAsia="宋体" w:hAnsi="宋体" w:cs="宋体"/>
          <w:color w:val="000000"/>
          <w:sz w:val="42"/>
        </w:rPr>
        <w:t>在一种比喻的意义上才存在。只有在进行演奏时，音乐才实际上存在。同其他艺术相比，【</w:t>
      </w:r>
      <w:r>
        <w:rPr>
          <w:rFonts w:ascii="宋体" w:eastAsia="宋体" w:hAnsi="宋体" w:cs="宋体"/>
          <w:color w:val="000000"/>
          <w:sz w:val="42"/>
        </w:rPr>
        <w:t>69</w:t>
      </w:r>
      <w:r>
        <w:rPr>
          <w:rFonts w:ascii="宋体" w:eastAsia="宋体" w:hAnsi="宋体" w:cs="宋体"/>
          <w:color w:val="000000"/>
          <w:sz w:val="42"/>
        </w:rPr>
        <w:t>】这门艺术似乎是不完美的，其他艺术由于在感受上具有连续性，它们的作品才一直存在。但事情并非如此。音乐确实是一种表演，这种表演是一门更高的、更超凡的艺术。</w:t>
      </w:r>
    </w:p>
    <w:p w:rsidR="00B83E87" w:rsidRDefault="00460AC0">
      <w:pPr>
        <w:wordWrap w:val="0"/>
        <w:spacing w:line="640" w:lineRule="atLeast"/>
        <w:ind w:left="80" w:right="40" w:firstLine="880"/>
        <w:textAlignment w:val="baseline"/>
        <w:rPr>
          <w:sz w:val="42"/>
        </w:rPr>
      </w:pPr>
      <w:r>
        <w:rPr>
          <w:rFonts w:ascii="宋体" w:eastAsia="宋体" w:hAnsi="宋体" w:cs="宋体"/>
          <w:color w:val="000000"/>
          <w:sz w:val="42"/>
        </w:rPr>
        <w:t>现在，如果我为了测试音乐，从语言开始，凭借语言的运动，就是说，情况看起来有些相似。如果我设想散文是离音乐最遥远的语言形式，那么我早就在演说中，在演说期间的洪亮音调结构中探测到了一种音乐的回声。在各种舞台上的诗歌朗诵中，在韵</w:t>
      </w:r>
      <w:r>
        <w:rPr>
          <w:rFonts w:ascii="宋体" w:eastAsia="宋体" w:hAnsi="宋体" w:cs="宋体"/>
          <w:color w:val="000000"/>
          <w:sz w:val="42"/>
        </w:rPr>
        <w:t>文结构中，在节奏中，这种回声的出现甚至更加强烈，直到最后音乐的要素已发展得如此强烈，以至于语言停止了，一切都变成了音乐。的确，这是一节最得意的诗作，就是说，诗人们用它来表示诗抛弃了观念，观念为了诗而消失了，一切都以音乐告终。这也许暗示了音乐作为一种媒介甚至比语言更接近于完美。但是，这是那些感情用事的误解之一，其幼芽只存在于空虚的头脑之中。后面将要指出这是一种误解。在这里，我只希望把注意力引向值得注意的情况，即沿着相反方向运动。我再次碰上了音乐，当我从充满了概念的散文转向，直到我遇上感叹词时为止，接着而来的就</w:t>
      </w:r>
      <w:r>
        <w:rPr>
          <w:rFonts w:ascii="宋体" w:eastAsia="宋体" w:hAnsi="宋体" w:cs="宋体"/>
          <w:color w:val="000000"/>
          <w:sz w:val="42"/>
        </w:rPr>
        <w:t>是音乐，正像小孩子最初的咿呀学语的声音是音乐的一样。这里的问题肯定不可能是音乐作为一种媒介比语言更接近于完美，也不是音乐是一种比语言更丰富的媒介，除非假设说</w:t>
      </w:r>
      <w:r>
        <w:rPr>
          <w:rFonts w:ascii="宋体" w:eastAsia="宋体" w:hAnsi="宋体" w:cs="宋体"/>
          <w:color w:val="000000"/>
          <w:sz w:val="42"/>
        </w:rPr>
        <w:t>“</w:t>
      </w:r>
      <w:r>
        <w:rPr>
          <w:rFonts w:ascii="宋体" w:eastAsia="宋体" w:hAnsi="宋体" w:cs="宋体"/>
          <w:color w:val="000000"/>
          <w:sz w:val="42"/>
        </w:rPr>
        <w:t>啊！</w:t>
      </w:r>
      <w:r>
        <w:rPr>
          <w:rFonts w:ascii="宋体" w:eastAsia="宋体" w:hAnsi="宋体" w:cs="宋体"/>
          <w:color w:val="000000"/>
          <w:sz w:val="42"/>
        </w:rPr>
        <w:t>”</w:t>
      </w:r>
      <w:r>
        <w:rPr>
          <w:rFonts w:ascii="宋体" w:eastAsia="宋体" w:hAnsi="宋体" w:cs="宋体"/>
          <w:color w:val="000000"/>
          <w:sz w:val="42"/>
        </w:rPr>
        <w:t>比一个完整的思想更有价值。但是，这是什么意思</w:t>
      </w:r>
      <w:r>
        <w:rPr>
          <w:rFonts w:ascii="宋体" w:eastAsia="宋体" w:hAnsi="宋体" w:cs="宋体"/>
          <w:color w:val="000000"/>
          <w:sz w:val="42"/>
        </w:rPr>
        <w:t>——</w:t>
      </w:r>
      <w:r>
        <w:rPr>
          <w:rFonts w:ascii="宋体" w:eastAsia="宋体" w:hAnsi="宋体" w:cs="宋体"/>
          <w:color w:val="000000"/>
          <w:sz w:val="42"/>
        </w:rPr>
        <w:t>即我在语言</w:t>
      </w:r>
    </w:p>
    <w:p w:rsidR="00B83E87" w:rsidRDefault="00B83E87"/>
    <w:p w:rsidR="00B83E87" w:rsidRDefault="00B83E87">
      <w:pPr>
        <w:sectPr w:rsidR="00B83E87">
          <w:headerReference w:type="default" r:id="rId222"/>
          <w:footerReference w:type="default" r:id="rId223"/>
          <w:pgSz w:w="14960" w:h="23700"/>
          <w:pgMar w:top="1760" w:right="1300" w:bottom="1760" w:left="1300" w:header="1460" w:footer="1460" w:gutter="0"/>
          <w:cols w:space="720"/>
        </w:sectPr>
      </w:pPr>
    </w:p>
    <w:p w:rsidR="00B83E87" w:rsidRDefault="00460AC0">
      <w:pPr>
        <w:wordWrap w:val="0"/>
        <w:spacing w:line="440" w:lineRule="atLeast"/>
        <w:ind w:right="380"/>
        <w:jc w:val="right"/>
        <w:textAlignment w:val="baseline"/>
        <w:rPr>
          <w:sz w:val="32"/>
        </w:rPr>
      </w:pPr>
      <w:r>
        <w:rPr>
          <w:rFonts w:ascii="仿宋" w:eastAsia="仿宋" w:hAnsi="仿宋" w:cs="仿宋"/>
          <w:color w:val="000000"/>
          <w:sz w:val="32"/>
        </w:rPr>
        <w:lastRenderedPageBreak/>
        <w:t>直觉情欲的诸阶段或情欲音乐喜剧的诸阶段</w:t>
      </w:r>
      <w:r>
        <w:rPr>
          <w:rFonts w:ascii="仿宋" w:eastAsia="仿宋" w:hAnsi="仿宋" w:cs="仿宋"/>
          <w:color w:val="000000"/>
          <w:sz w:val="32"/>
        </w:rPr>
        <w:t xml:space="preserve"> 81</w:t>
      </w:r>
    </w:p>
    <w:p w:rsidR="00B83E87" w:rsidRDefault="00B83E87">
      <w:pPr>
        <w:wordWrap w:val="0"/>
        <w:spacing w:line="700" w:lineRule="exact"/>
        <w:jc w:val="right"/>
        <w:textAlignment w:val="baseline"/>
        <w:rPr>
          <w:sz w:val="38"/>
        </w:rPr>
      </w:pPr>
    </w:p>
    <w:p w:rsidR="00B83E87" w:rsidRDefault="00460AC0">
      <w:pPr>
        <w:wordWrap w:val="0"/>
        <w:spacing w:line="680" w:lineRule="atLeast"/>
        <w:ind w:left="40" w:right="400"/>
        <w:textAlignment w:val="baseline"/>
        <w:rPr>
          <w:sz w:val="38"/>
        </w:rPr>
      </w:pPr>
      <w:r>
        <w:rPr>
          <w:rFonts w:ascii="宋体" w:eastAsia="宋体" w:hAnsi="宋体" w:cs="宋体"/>
          <w:color w:val="000000"/>
          <w:sz w:val="38"/>
        </w:rPr>
        <w:t>终止之处发现了音乐。这确实很好地表示出语言在所有方面都与音乐相邻。</w:t>
      </w:r>
    </w:p>
    <w:p w:rsidR="00B83E87" w:rsidRDefault="00460AC0">
      <w:pPr>
        <w:wordWrap w:val="0"/>
        <w:spacing w:line="680" w:lineRule="atLeast"/>
        <w:ind w:left="40" w:right="300" w:firstLine="800"/>
        <w:textAlignment w:val="baseline"/>
        <w:rPr>
          <w:sz w:val="38"/>
        </w:rPr>
      </w:pPr>
      <w:r>
        <w:rPr>
          <w:rFonts w:ascii="宋体" w:eastAsia="宋体" w:hAnsi="宋体" w:cs="宋体"/>
          <w:color w:val="000000"/>
          <w:sz w:val="38"/>
        </w:rPr>
        <w:t>由此我们也看出了与音乐应当成为一种比语言更丰富的媒介这一误解相关的联结点。换句话说，当语言终止时，音乐就开始了。就是说，当一切都是</w:t>
      </w:r>
      <w:r>
        <w:rPr>
          <w:rFonts w:ascii="宋体" w:eastAsia="宋体" w:hAnsi="宋体" w:cs="宋体"/>
          <w:color w:val="000000"/>
          <w:sz w:val="38"/>
        </w:rPr>
        <w:t>音乐的时，就不是前进而是倒退。这就是</w:t>
      </w:r>
      <w:r>
        <w:rPr>
          <w:rFonts w:ascii="宋体" w:eastAsia="宋体" w:hAnsi="宋体" w:cs="宋体"/>
          <w:color w:val="000000"/>
          <w:sz w:val="38"/>
        </w:rPr>
        <w:t>————</w:t>
      </w:r>
      <w:r>
        <w:rPr>
          <w:rFonts w:ascii="宋体" w:eastAsia="宋体" w:hAnsi="宋体" w:cs="宋体"/>
          <w:color w:val="000000"/>
          <w:sz w:val="38"/>
        </w:rPr>
        <w:t>专家们在这一点上也许会同意我的看法</w:t>
      </w:r>
      <w:r>
        <w:rPr>
          <w:rFonts w:ascii="宋体" w:eastAsia="宋体" w:hAnsi="宋体" w:cs="宋体"/>
          <w:color w:val="000000"/>
          <w:sz w:val="38"/>
        </w:rPr>
        <w:t>————</w:t>
      </w:r>
      <w:r>
        <w:rPr>
          <w:rFonts w:ascii="宋体" w:eastAsia="宋体" w:hAnsi="宋体" w:cs="宋体"/>
          <w:color w:val="000000"/>
          <w:sz w:val="38"/>
        </w:rPr>
        <w:t>我对于那种以为不需要言辞的理想化的音乐从不赞同的原因。【</w:t>
      </w:r>
      <w:r>
        <w:rPr>
          <w:rFonts w:ascii="宋体" w:eastAsia="宋体" w:hAnsi="宋体" w:cs="宋体"/>
          <w:color w:val="000000"/>
          <w:sz w:val="38"/>
        </w:rPr>
        <w:t>70</w:t>
      </w:r>
      <w:r>
        <w:rPr>
          <w:rFonts w:ascii="宋体" w:eastAsia="宋体" w:hAnsi="宋体" w:cs="宋体"/>
          <w:color w:val="000000"/>
          <w:sz w:val="38"/>
        </w:rPr>
        <w:t>】一般来说，它认为它本身比言词优越，虽然它很低下。有可能提出的反对意见是：如果语言真的是一种比音乐更丰富的媒介的话，那么就无法理解对音乐作审美分析会遇上这么大的困难，无法理解语言在这里继续将自身表现为一种比音乐更贫乏的媒介。然而，这既非不可理解，亦非不可解释。音乐始终以其直接性表现直觉。这也是音乐最初和最后显现为与语言有关的原因，但这也表明，说音乐作为一种媒介离完</w:t>
      </w:r>
      <w:r>
        <w:rPr>
          <w:rFonts w:ascii="宋体" w:eastAsia="宋体" w:hAnsi="宋体" w:cs="宋体"/>
          <w:color w:val="000000"/>
          <w:sz w:val="38"/>
        </w:rPr>
        <w:t>美更近是一个误解。反思在语言里是内在的，因而语言不可能表现直觉。反思对直觉来说是致命的，因而表现音乐对语言来说是不可能的，但语言中的这种表面上的贫乏恰恰是它的财富。换句话说，直觉是模糊不定的，因而语言无法把握住它；但直觉的模糊不定不是直觉的优点，倒是它之中的缺陷。我们从很多方面间接了解到这一点。例如，我们说：我们确实无法解释我以这样一种方式</w:t>
      </w:r>
      <w:r>
        <w:rPr>
          <w:rFonts w:ascii="宋体" w:eastAsia="宋体" w:hAnsi="宋体" w:cs="宋体"/>
          <w:color w:val="000000"/>
          <w:sz w:val="38"/>
        </w:rPr>
        <w:t>————</w:t>
      </w:r>
      <w:r>
        <w:rPr>
          <w:rFonts w:ascii="宋体" w:eastAsia="宋体" w:hAnsi="宋体" w:cs="宋体"/>
          <w:color w:val="000000"/>
          <w:sz w:val="38"/>
        </w:rPr>
        <w:t>我凭耳朵来表演它</w:t>
      </w:r>
      <w:r>
        <w:rPr>
          <w:rFonts w:ascii="宋体" w:eastAsia="宋体" w:hAnsi="宋体" w:cs="宋体"/>
          <w:color w:val="000000"/>
          <w:sz w:val="38"/>
        </w:rPr>
        <w:t>————</w:t>
      </w:r>
      <w:r>
        <w:rPr>
          <w:rFonts w:ascii="宋体" w:eastAsia="宋体" w:hAnsi="宋体" w:cs="宋体"/>
          <w:color w:val="000000"/>
          <w:sz w:val="38"/>
        </w:rPr>
        <w:t>做这做那的原因。由于某种与音乐毫无联系的东西，我们经常运用从音乐中取出的一个段落，却由此表示含糊、不可解释、直觉。</w:t>
      </w:r>
    </w:p>
    <w:p w:rsidR="00B83E87" w:rsidRDefault="00460AC0">
      <w:pPr>
        <w:wordWrap w:val="0"/>
        <w:spacing w:line="680" w:lineRule="atLeast"/>
        <w:ind w:left="40" w:right="260" w:firstLine="800"/>
        <w:textAlignment w:val="baseline"/>
        <w:rPr>
          <w:sz w:val="38"/>
        </w:rPr>
      </w:pPr>
      <w:r>
        <w:rPr>
          <w:rFonts w:ascii="宋体" w:eastAsia="宋体" w:hAnsi="宋体" w:cs="宋体"/>
          <w:color w:val="000000"/>
          <w:sz w:val="38"/>
        </w:rPr>
        <w:t>这时，如果这是直觉，具</w:t>
      </w:r>
      <w:r>
        <w:rPr>
          <w:rFonts w:ascii="宋体" w:eastAsia="宋体" w:hAnsi="宋体" w:cs="宋体"/>
          <w:color w:val="000000"/>
          <w:sz w:val="38"/>
        </w:rPr>
        <w:t>备精神的品质，它在音乐中得到了恰当的表现，那么又可能更加尖锐地提出的问题是：哪种直接性在实质上是音乐的主题？具备精神品质的直觉可以用这种方式来描述：它或者在精神领域之内，或者在精神领域之外。当受到精神限定的直觉以它进入精神领域之内的方式来描述时，它肯定可以在音乐中得到表现，但这种直接性还是不能成为音乐的绝对主题，因为当用它将进入精神领域的方式来描述它时，这就使人想</w:t>
      </w:r>
    </w:p>
    <w:p w:rsidR="00B83E87" w:rsidRDefault="00B83E87"/>
    <w:p w:rsidR="00B83E87" w:rsidRDefault="00B83E87">
      <w:pPr>
        <w:sectPr w:rsidR="00B83E87">
          <w:headerReference w:type="default" r:id="rId224"/>
          <w:footerReference w:type="default" r:id="rId225"/>
          <w:pgSz w:w="14960" w:h="23700"/>
          <w:pgMar w:top="1760" w:right="1200" w:bottom="1760" w:left="1200" w:header="1460" w:footer="1460" w:gutter="0"/>
          <w:cols w:space="720"/>
        </w:sectPr>
      </w:pPr>
    </w:p>
    <w:p w:rsidR="00B83E87" w:rsidRDefault="00460AC0">
      <w:pPr>
        <w:wordWrap w:val="0"/>
        <w:spacing w:line="460" w:lineRule="atLeast"/>
        <w:ind w:firstLine="20"/>
        <w:textAlignment w:val="baseline"/>
        <w:rPr>
          <w:sz w:val="34"/>
        </w:rPr>
      </w:pPr>
      <w:r>
        <w:rPr>
          <w:rFonts w:ascii="仿宋" w:eastAsia="仿宋" w:hAnsi="仿宋" w:cs="仿宋"/>
          <w:color w:val="000000"/>
          <w:sz w:val="34"/>
        </w:rPr>
        <w:lastRenderedPageBreak/>
        <w:t xml:space="preserve">82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700" w:lineRule="exact"/>
        <w:textAlignment w:val="baseline"/>
        <w:rPr>
          <w:sz w:val="38"/>
        </w:rPr>
      </w:pPr>
    </w:p>
    <w:p w:rsidR="00B83E87" w:rsidRDefault="00460AC0">
      <w:pPr>
        <w:wordWrap w:val="0"/>
        <w:spacing w:line="680" w:lineRule="atLeast"/>
        <w:ind w:left="20" w:firstLine="20"/>
        <w:textAlignment w:val="baseline"/>
        <w:rPr>
          <w:sz w:val="38"/>
        </w:rPr>
      </w:pPr>
      <w:r>
        <w:rPr>
          <w:rFonts w:ascii="宋体" w:eastAsia="宋体" w:hAnsi="宋体" w:cs="宋体"/>
          <w:color w:val="000000"/>
          <w:sz w:val="38"/>
        </w:rPr>
        <w:t>到音乐是处在异己的领域内，它构成了一个不断被宣告无效的序</w:t>
      </w:r>
      <w:r>
        <w:rPr>
          <w:rFonts w:ascii="宋体" w:eastAsia="宋体" w:hAnsi="宋体" w:cs="宋体"/>
          <w:color w:val="000000"/>
          <w:sz w:val="38"/>
        </w:rPr>
        <w:t>曲。然而，如果受到精神限定的直觉以外在于精神领域的方式来描述，那么音乐在这种情况下就拥有其绝对主题。就先前的直接性而言，【</w:t>
      </w:r>
      <w:r>
        <w:rPr>
          <w:rFonts w:ascii="宋体" w:eastAsia="宋体" w:hAnsi="宋体" w:cs="宋体"/>
          <w:color w:val="000000"/>
          <w:sz w:val="38"/>
        </w:rPr>
        <w:t>71</w:t>
      </w:r>
      <w:r>
        <w:rPr>
          <w:rFonts w:ascii="宋体" w:eastAsia="宋体" w:hAnsi="宋体" w:cs="宋体"/>
          <w:color w:val="000000"/>
          <w:sz w:val="38"/>
        </w:rPr>
        <w:t>】在音乐中得到表现对它来说不是必不可少的，而对于它要成为精神并最终以语言来表现却是必不可少的。不过，对于后者，在音乐中得到表现是必要的。它只能在音乐中得到表现，不可能以语言来表现，因为它受精神限定的方式是不进入精神领域，从而外在于语言的范围。但是，由此被精神所排斥的直接性是感觉上的直接性，这与基督教有联系。感觉上的直接性在音乐中拥有它的独立媒介，而这也解释了古代世界的音乐没有得到恰当</w:t>
      </w:r>
      <w:r>
        <w:rPr>
          <w:rFonts w:ascii="宋体" w:eastAsia="宋体" w:hAnsi="宋体" w:cs="宋体"/>
          <w:color w:val="000000"/>
          <w:sz w:val="38"/>
        </w:rPr>
        <w:t>的发展而是同基督教世界相联系的原因。所以，受到精神限定的直接性的媒介，是以外在于精神领域的方式来描述的。当然，音乐可以表现很多别的事物，但这才是它的绝对主题。也很容易看出，音乐是比语言更为感性的媒介，因为着重点显然更应放在音乐的感性声音之上而非语言上。</w:t>
      </w:r>
    </w:p>
    <w:p w:rsidR="00B83E87" w:rsidRDefault="00460AC0">
      <w:pPr>
        <w:wordWrap w:val="0"/>
        <w:spacing w:line="680" w:lineRule="atLeast"/>
        <w:ind w:left="20" w:firstLine="860"/>
        <w:textAlignment w:val="baseline"/>
        <w:rPr>
          <w:sz w:val="38"/>
        </w:rPr>
      </w:pPr>
      <w:r>
        <w:rPr>
          <w:rFonts w:ascii="宋体" w:eastAsia="宋体" w:hAnsi="宋体" w:cs="宋体"/>
          <w:color w:val="000000"/>
          <w:sz w:val="38"/>
        </w:rPr>
        <w:t>结果，音乐创造力中的感性方面是音乐的绝对主题。感性在其基本性质上是纯粹抒情的，在音乐中，它以其全部的抒情渴望迸发出来。受到精神限定并因此成为力量的是生命、运动、持续的不安、持续的成功。然而，这种不安，这种成功，并没有丰富它，它一直不变。它没有显露出来，却像一</w:t>
      </w:r>
      <w:r>
        <w:rPr>
          <w:rFonts w:ascii="宋体" w:eastAsia="宋体" w:hAnsi="宋体" w:cs="宋体"/>
          <w:color w:val="000000"/>
          <w:sz w:val="38"/>
        </w:rPr>
        <w:t>口气不停地向前冲。倘若我要用一种单一的属性来描述这种抒情性的话，那我不得不说：它听上去</w:t>
      </w:r>
      <w:r>
        <w:rPr>
          <w:rFonts w:ascii="宋体" w:eastAsia="宋体" w:hAnsi="宋体" w:cs="宋体"/>
          <w:color w:val="000000"/>
          <w:sz w:val="38"/>
        </w:rPr>
        <w:t>————</w:t>
      </w:r>
      <w:r>
        <w:rPr>
          <w:rFonts w:ascii="宋体" w:eastAsia="宋体" w:hAnsi="宋体" w:cs="宋体"/>
          <w:color w:val="000000"/>
          <w:sz w:val="38"/>
        </w:rPr>
        <w:t>到此我又回到了感性的基本创造力上，像是以其直接性和谐悦耳地展现自己。</w:t>
      </w:r>
    </w:p>
    <w:p w:rsidR="00B83E87" w:rsidRDefault="00460AC0">
      <w:pPr>
        <w:wordWrap w:val="0"/>
        <w:spacing w:line="680" w:lineRule="atLeast"/>
        <w:ind w:left="20" w:right="40" w:firstLine="860"/>
        <w:textAlignment w:val="baseline"/>
        <w:rPr>
          <w:sz w:val="38"/>
        </w:rPr>
      </w:pPr>
      <w:r>
        <w:rPr>
          <w:rFonts w:ascii="宋体" w:eastAsia="宋体" w:hAnsi="宋体" w:cs="宋体"/>
          <w:color w:val="000000"/>
          <w:sz w:val="38"/>
        </w:rPr>
        <w:t>我知道，在这一点上我甚至可以再说很多话。我敢肯定，专家们很容易用一种全然不同的方法来澄清一切。但是，就我所知，由于没有一个人做出过努力来这么做或者没有在这么做时取得过进展，由于他们只是不断重复说莫扎特的《唐</w:t>
      </w:r>
      <w:r>
        <w:rPr>
          <w:rFonts w:ascii="宋体" w:eastAsia="宋体" w:hAnsi="宋体" w:cs="宋体"/>
          <w:color w:val="000000"/>
          <w:sz w:val="38"/>
        </w:rPr>
        <w:t>·</w:t>
      </w:r>
      <w:r>
        <w:rPr>
          <w:rFonts w:ascii="宋体" w:eastAsia="宋体" w:hAnsi="宋体" w:cs="宋体"/>
          <w:color w:val="000000"/>
          <w:sz w:val="38"/>
        </w:rPr>
        <w:t>乔万尼》如果没有照他们所说的那种意思进一步发展的话，就会成为歌剧中的王冠，虽然他们全都说它在某种意义上清楚表明他们由此想说的</w:t>
      </w:r>
    </w:p>
    <w:p w:rsidR="00B83E87" w:rsidRDefault="00B83E87"/>
    <w:p w:rsidR="00B83E87" w:rsidRDefault="00B83E87">
      <w:pPr>
        <w:sectPr w:rsidR="00B83E87">
          <w:headerReference w:type="default" r:id="rId226"/>
          <w:footerReference w:type="default" r:id="rId227"/>
          <w:pgSz w:w="14960" w:h="23700"/>
          <w:pgMar w:top="1760" w:right="1380" w:bottom="1760" w:left="1380" w:header="1460" w:footer="1460" w:gutter="0"/>
          <w:cols w:space="720"/>
        </w:sectPr>
      </w:pPr>
    </w:p>
    <w:p w:rsidR="00B83E87" w:rsidRDefault="00460AC0">
      <w:pPr>
        <w:wordWrap w:val="0"/>
        <w:spacing w:line="580" w:lineRule="atLeast"/>
        <w:ind w:right="360"/>
        <w:jc w:val="right"/>
        <w:textAlignment w:val="baseline"/>
        <w:rPr>
          <w:sz w:val="35"/>
        </w:rPr>
      </w:pPr>
      <w:r>
        <w:rPr>
          <w:rFonts w:ascii="仿宋" w:eastAsia="仿宋" w:hAnsi="仿宋" w:cs="仿宋"/>
          <w:color w:val="000000"/>
          <w:sz w:val="35"/>
        </w:rPr>
        <w:lastRenderedPageBreak/>
        <w:t>直觉情欲的诸阶段或情欲音乐喜剧的诸阶段</w:t>
      </w:r>
      <w:r>
        <w:rPr>
          <w:rFonts w:ascii="仿宋" w:eastAsia="仿宋" w:hAnsi="仿宋" w:cs="仿宋"/>
          <w:color w:val="000000"/>
          <w:sz w:val="35"/>
        </w:rPr>
        <w:t xml:space="preserve">  83</w:t>
      </w:r>
    </w:p>
    <w:p w:rsidR="00B83E87" w:rsidRDefault="00B83E87">
      <w:pPr>
        <w:wordWrap w:val="0"/>
        <w:spacing w:line="580" w:lineRule="exact"/>
        <w:jc w:val="right"/>
        <w:textAlignment w:val="baseline"/>
        <w:rPr>
          <w:sz w:val="35"/>
        </w:rPr>
      </w:pPr>
    </w:p>
    <w:p w:rsidR="00B83E87" w:rsidRDefault="00460AC0">
      <w:pPr>
        <w:wordWrap w:val="0"/>
        <w:spacing w:line="720" w:lineRule="atLeast"/>
        <w:ind w:left="80" w:right="320"/>
        <w:textAlignment w:val="baseline"/>
        <w:rPr>
          <w:sz w:val="37"/>
        </w:rPr>
      </w:pPr>
      <w:r>
        <w:rPr>
          <w:rFonts w:ascii="宋体" w:eastAsia="宋体" w:hAnsi="宋体" w:cs="宋体"/>
          <w:color w:val="000000"/>
          <w:sz w:val="37"/>
        </w:rPr>
        <w:t>【</w:t>
      </w:r>
      <w:r>
        <w:rPr>
          <w:rFonts w:ascii="宋体" w:eastAsia="宋体" w:hAnsi="宋体" w:cs="宋体"/>
          <w:color w:val="000000"/>
          <w:sz w:val="37"/>
        </w:rPr>
        <w:t>72</w:t>
      </w:r>
      <w:r>
        <w:rPr>
          <w:rFonts w:ascii="宋体" w:eastAsia="宋体" w:hAnsi="宋体" w:cs="宋体"/>
          <w:color w:val="000000"/>
          <w:sz w:val="37"/>
        </w:rPr>
        <w:t>】某些东西不只是《唐</w:t>
      </w:r>
      <w:r>
        <w:rPr>
          <w:rFonts w:ascii="宋体" w:eastAsia="宋体" w:hAnsi="宋体" w:cs="宋体"/>
          <w:color w:val="000000"/>
          <w:sz w:val="37"/>
        </w:rPr>
        <w:t>·</w:t>
      </w:r>
      <w:r>
        <w:rPr>
          <w:rFonts w:ascii="宋体" w:eastAsia="宋体" w:hAnsi="宋体" w:cs="宋体"/>
          <w:color w:val="000000"/>
          <w:sz w:val="37"/>
        </w:rPr>
        <w:t>乔万尼》是最好的歌剧，表明它与其他一切歌剧之间存在着一种质的差别，这一点肯定不可能在别的东西中找到，而只能在观念、形式、题材和媒介之间的纯粹关系中找到</w:t>
      </w:r>
      <w:r>
        <w:rPr>
          <w:rFonts w:ascii="宋体" w:eastAsia="宋体" w:hAnsi="宋体" w:cs="宋体"/>
          <w:color w:val="000000"/>
          <w:sz w:val="37"/>
        </w:rPr>
        <w:t>————</w:t>
      </w:r>
      <w:r>
        <w:rPr>
          <w:rFonts w:ascii="宋体" w:eastAsia="宋体" w:hAnsi="宋体" w:cs="宋体"/>
          <w:color w:val="000000"/>
          <w:sz w:val="37"/>
        </w:rPr>
        <w:t>再重说一遍，由于情况就是如此，我已打破了沉默。也许，我太草率了；也许，我说最好再等得久一点就会成功；也许，我不知道，但我知道的是，我没有为获得谈话的快乐而匆忙；我没有因为害怕某个更专业的人超过我达到它而匆忙</w:t>
      </w:r>
      <w:r>
        <w:rPr>
          <w:rFonts w:ascii="宋体" w:eastAsia="宋体" w:hAnsi="宋体" w:cs="宋体"/>
          <w:color w:val="000000"/>
          <w:sz w:val="37"/>
        </w:rPr>
        <w:t>————</w:t>
      </w:r>
      <w:r>
        <w:rPr>
          <w:rFonts w:ascii="宋体" w:eastAsia="宋体" w:hAnsi="宋体" w:cs="宋体"/>
          <w:color w:val="000000"/>
          <w:sz w:val="37"/>
        </w:rPr>
        <w:t>但我的匆忙是因为我担心如</w:t>
      </w:r>
      <w:r>
        <w:rPr>
          <w:rFonts w:ascii="宋体" w:eastAsia="宋体" w:hAnsi="宋体" w:cs="宋体"/>
          <w:color w:val="000000"/>
          <w:sz w:val="37"/>
        </w:rPr>
        <w:t>果我仍保持沉默，那么石头也会为颂扬莫扎特而开始说话。</w:t>
      </w:r>
      <w:r>
        <w:rPr>
          <w:rFonts w:ascii="宋体" w:eastAsia="宋体" w:hAnsi="宋体" w:cs="宋体"/>
          <w:color w:val="000000"/>
          <w:sz w:val="37"/>
        </w:rPr>
        <w:t>①</w:t>
      </w:r>
      <w:r>
        <w:rPr>
          <w:rFonts w:ascii="宋体" w:eastAsia="宋体" w:hAnsi="宋体" w:cs="宋体"/>
          <w:color w:val="000000"/>
          <w:sz w:val="37"/>
        </w:rPr>
        <w:t>为了贬黜每个人，石头就会被赋予说话的才能。</w:t>
      </w:r>
    </w:p>
    <w:p w:rsidR="00B83E87" w:rsidRDefault="00460AC0">
      <w:pPr>
        <w:wordWrap w:val="0"/>
        <w:spacing w:line="720" w:lineRule="atLeast"/>
        <w:ind w:left="80" w:right="240" w:firstLine="820"/>
        <w:textAlignment w:val="baseline"/>
        <w:rPr>
          <w:sz w:val="37"/>
        </w:rPr>
      </w:pPr>
      <w:r>
        <w:rPr>
          <w:rFonts w:ascii="宋体" w:eastAsia="宋体" w:hAnsi="宋体" w:cs="宋体"/>
          <w:color w:val="000000"/>
          <w:sz w:val="37"/>
        </w:rPr>
        <w:t>我设想早已说过的话或多或少足够了，这是就与这种小小的探索有关的而言，因为实质上应该在我们终于在莫扎特身上了解到直觉情欲的诸阶段时为描述它们而开辟道路。不过，在转向这一点之前，我希望提及一个事实，它从另一方面可以把我们的思考引向基本创造力中的感性和音乐之间的纯粹关系。人们熟知，音乐始终是宗教热情多疑的关注对象。它在这一点上是否正确，在这里与我们无关，因为这的确只是宗教的兴趣。不过，要考虑是什么导致了这一点，它并非</w:t>
      </w:r>
      <w:r>
        <w:rPr>
          <w:rFonts w:ascii="宋体" w:eastAsia="宋体" w:hAnsi="宋体" w:cs="宋体"/>
          <w:color w:val="000000"/>
          <w:sz w:val="37"/>
        </w:rPr>
        <w:t>不重要。如果我以这个问题来追寻宗教热情的话，那么我可以概括地对这种倾向作如下界定：宗教越严格，就越要放弃音乐并强调言词。这种考虑中的不同阶段在世界史中得到了表现。最后的阶段完全排除了音乐，只坚持言词。我可以用多种具体的评论来给这些陈述增添细节，但我忍住了，仅仅引用阿尔尼姆</w:t>
      </w:r>
      <w:r>
        <w:rPr>
          <w:rFonts w:ascii="宋体" w:eastAsia="宋体" w:hAnsi="宋体" w:cs="宋体"/>
          <w:color w:val="000000"/>
          <w:sz w:val="37"/>
        </w:rPr>
        <w:t>(Achim v. Armin)②</w:t>
      </w:r>
      <w:r>
        <w:rPr>
          <w:rFonts w:ascii="宋体" w:eastAsia="宋体" w:hAnsi="宋体" w:cs="宋体"/>
          <w:color w:val="000000"/>
          <w:sz w:val="37"/>
        </w:rPr>
        <w:t>一篇小说中的一位长老会信徒</w:t>
      </w:r>
      <w:r>
        <w:rPr>
          <w:rFonts w:ascii="宋体" w:eastAsia="宋体" w:hAnsi="宋体" w:cs="宋体"/>
          <w:color w:val="000000"/>
          <w:sz w:val="37"/>
        </w:rPr>
        <w:t>(Presbyterian)</w:t>
      </w:r>
      <w:r>
        <w:rPr>
          <w:rFonts w:ascii="宋体" w:eastAsia="宋体" w:hAnsi="宋体" w:cs="宋体"/>
          <w:color w:val="000000"/>
          <w:sz w:val="37"/>
        </w:rPr>
        <w:t>说过的几句话：</w:t>
      </w:r>
      <w:r>
        <w:rPr>
          <w:rFonts w:ascii="宋体" w:eastAsia="宋体" w:hAnsi="宋体" w:cs="宋体"/>
          <w:color w:val="000000"/>
          <w:sz w:val="37"/>
        </w:rPr>
        <w:t>“</w:t>
      </w:r>
      <w:r>
        <w:rPr>
          <w:rFonts w:ascii="宋体" w:eastAsia="宋体" w:hAnsi="宋体" w:cs="宋体"/>
          <w:color w:val="000000"/>
          <w:sz w:val="37"/>
        </w:rPr>
        <w:t>我们长老会信徒把管风琴看成是魔鬼的风笛，魔鬼用它来哄骗【</w:t>
      </w:r>
      <w:r>
        <w:rPr>
          <w:rFonts w:ascii="宋体" w:eastAsia="宋体" w:hAnsi="宋体" w:cs="宋体"/>
          <w:color w:val="000000"/>
          <w:sz w:val="37"/>
        </w:rPr>
        <w:t>73</w:t>
      </w:r>
      <w:r>
        <w:rPr>
          <w:rFonts w:ascii="宋体" w:eastAsia="宋体" w:hAnsi="宋体" w:cs="宋体"/>
          <w:color w:val="000000"/>
          <w:sz w:val="37"/>
        </w:rPr>
        <w:t>】默祷的热情入睡，正如</w:t>
      </w:r>
    </w:p>
    <w:p w:rsidR="00B83E87" w:rsidRDefault="00460AC0">
      <w:pPr>
        <w:wordWrap w:val="0"/>
        <w:spacing w:line="720" w:lineRule="atLeast"/>
        <w:ind w:left="160"/>
        <w:textAlignment w:val="baseline"/>
        <w:rPr>
          <w:sz w:val="37"/>
        </w:rPr>
      </w:pPr>
      <w:r>
        <w:rPr>
          <w:rFonts w:ascii="宋体" w:eastAsia="宋体" w:hAnsi="宋体" w:cs="宋体"/>
          <w:color w:val="000000"/>
          <w:sz w:val="37"/>
          <w:u w:val="single"/>
        </w:rPr>
        <w:t xml:space="preserve">                </w:t>
      </w:r>
    </w:p>
    <w:p w:rsidR="00B83E87" w:rsidRDefault="00460AC0">
      <w:pPr>
        <w:wordWrap w:val="0"/>
        <w:spacing w:before="240" w:line="580" w:lineRule="atLeast"/>
        <w:ind w:left="82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参见《新约</w:t>
      </w:r>
      <w:r>
        <w:rPr>
          <w:rFonts w:ascii="宋体" w:eastAsia="宋体" w:hAnsi="宋体" w:cs="宋体"/>
          <w:color w:val="000000"/>
          <w:sz w:val="35"/>
        </w:rPr>
        <w:t>·</w:t>
      </w:r>
      <w:r>
        <w:rPr>
          <w:rFonts w:ascii="宋体" w:eastAsia="宋体" w:hAnsi="宋体" w:cs="宋体"/>
          <w:color w:val="000000"/>
          <w:sz w:val="35"/>
        </w:rPr>
        <w:t>路加福音》</w:t>
      </w:r>
      <w:r>
        <w:rPr>
          <w:rFonts w:ascii="宋体" w:eastAsia="宋体" w:hAnsi="宋体" w:cs="宋体"/>
          <w:color w:val="000000"/>
          <w:sz w:val="35"/>
        </w:rPr>
        <w:t>19: 40</w:t>
      </w:r>
      <w:r>
        <w:rPr>
          <w:rFonts w:ascii="宋体" w:eastAsia="宋体" w:hAnsi="宋体" w:cs="宋体"/>
          <w:color w:val="000000"/>
          <w:sz w:val="35"/>
        </w:rPr>
        <w:t>。</w:t>
      </w:r>
    </w:p>
    <w:p w:rsidR="00B83E87" w:rsidRDefault="00460AC0">
      <w:pPr>
        <w:wordWrap w:val="0"/>
        <w:spacing w:line="580" w:lineRule="atLeast"/>
        <w:ind w:left="80" w:right="200" w:firstLine="74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【译按】阿尔尼姆</w:t>
      </w:r>
      <w:r>
        <w:rPr>
          <w:rFonts w:ascii="宋体" w:eastAsia="宋体" w:hAnsi="宋体" w:cs="宋体"/>
          <w:color w:val="000000"/>
          <w:sz w:val="35"/>
        </w:rPr>
        <w:t>(1781-1831)</w:t>
      </w:r>
      <w:r>
        <w:rPr>
          <w:rFonts w:ascii="宋体" w:eastAsia="宋体" w:hAnsi="宋体" w:cs="宋体"/>
          <w:color w:val="000000"/>
          <w:sz w:val="35"/>
        </w:rPr>
        <w:t>，德国民间传说研究者、戏剧家、诗人</w:t>
      </w:r>
      <w:r>
        <w:rPr>
          <w:rFonts w:ascii="宋体" w:eastAsia="宋体" w:hAnsi="宋体" w:cs="宋体"/>
          <w:color w:val="000000"/>
          <w:sz w:val="35"/>
        </w:rPr>
        <w:lastRenderedPageBreak/>
        <w:t>和故事作家，代表作有与布伦坦诺合作出版的民间诗集《男童的神奇号角》。</w:t>
      </w:r>
    </w:p>
    <w:p w:rsidR="00B83E87" w:rsidRDefault="00B83E87"/>
    <w:p w:rsidR="00B83E87" w:rsidRDefault="00B83E87">
      <w:pPr>
        <w:sectPr w:rsidR="00B83E87">
          <w:headerReference w:type="default" r:id="rId228"/>
          <w:footerReference w:type="default" r:id="rId229"/>
          <w:pgSz w:w="14960" w:h="23700"/>
          <w:pgMar w:top="1760" w:right="1220" w:bottom="1760" w:left="1220" w:header="1460" w:footer="1460" w:gutter="0"/>
          <w:cols w:space="720"/>
        </w:sectPr>
      </w:pPr>
    </w:p>
    <w:p w:rsidR="00B83E87" w:rsidRDefault="00460AC0">
      <w:pPr>
        <w:wordWrap w:val="0"/>
        <w:spacing w:line="480" w:lineRule="atLeast"/>
        <w:ind w:left="100"/>
        <w:textAlignment w:val="baseline"/>
        <w:rPr>
          <w:sz w:val="35"/>
        </w:rPr>
      </w:pPr>
      <w:r>
        <w:rPr>
          <w:rFonts w:ascii="仿宋" w:eastAsia="仿宋" w:hAnsi="仿宋" w:cs="仿宋"/>
          <w:color w:val="000000"/>
          <w:sz w:val="35"/>
        </w:rPr>
        <w:lastRenderedPageBreak/>
        <w:t xml:space="preserve">84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60" w:lineRule="exact"/>
        <w:textAlignment w:val="baseline"/>
        <w:rPr>
          <w:sz w:val="43"/>
        </w:rPr>
      </w:pPr>
    </w:p>
    <w:p w:rsidR="00B83E87" w:rsidRDefault="00460AC0">
      <w:pPr>
        <w:wordWrap w:val="0"/>
        <w:spacing w:line="660" w:lineRule="atLeast"/>
        <w:ind w:left="60" w:firstLine="40"/>
        <w:textAlignment w:val="baseline"/>
        <w:rPr>
          <w:sz w:val="43"/>
        </w:rPr>
      </w:pPr>
      <w:r>
        <w:rPr>
          <w:rFonts w:ascii="宋体" w:eastAsia="宋体" w:hAnsi="宋体" w:cs="宋体"/>
          <w:color w:val="000000"/>
          <w:sz w:val="43"/>
        </w:rPr>
        <w:t>舞蹈使善良的意愿麻木一样。</w:t>
      </w:r>
      <w:r>
        <w:rPr>
          <w:rFonts w:ascii="宋体" w:eastAsia="宋体" w:hAnsi="宋体" w:cs="宋体"/>
          <w:color w:val="000000"/>
          <w:sz w:val="43"/>
        </w:rPr>
        <w:t>”①</w:t>
      </w:r>
      <w:r>
        <w:rPr>
          <w:rFonts w:ascii="宋体" w:eastAsia="宋体" w:hAnsi="宋体" w:cs="宋体"/>
          <w:color w:val="000000"/>
          <w:sz w:val="43"/>
        </w:rPr>
        <w:t>这个说法一定要被看成是一种实在之论。为了只突出语词而排斥音乐有什么理由呢？当语词被误用时，它们差不多和音乐一样会使头脑迷惑，所有的信仰复兴者派别肯定都会承认这一点。那么，它们之间一定存在一种质的差别。但是，宗教热情想要表达的是精</w:t>
      </w:r>
      <w:r>
        <w:rPr>
          <w:rFonts w:ascii="宋体" w:eastAsia="宋体" w:hAnsi="宋体" w:cs="宋体"/>
          <w:color w:val="000000"/>
          <w:sz w:val="43"/>
        </w:rPr>
        <w:t>神，因而它需要语言，语言是精神的恰当媒介；它抛弃音乐，因为音乐是感性的媒介，因此用音乐做媒介来表现精神时，它总是不完美的。如已说明的一样，宗教热情排斥音乐是否正确是另一个问题，但它对于音乐与语言的关系的看法也许是完全正确的。音乐不必受排斥，但必须在精神的领域内来理解它，这样它就是一种不完备的媒介，结果，在具备直觉的精神特质的精神之中，它不可能拥有自己的纯粹主题。接着绝不意味着必须把音乐看成是魔鬼的作品，哪怕我们的时代提供了很多魔鬼般的力量的证明，表明音乐能以这种力量控制一个人，这个人接着凭情欲的全部挑逗力，</w:t>
      </w:r>
      <w:r>
        <w:rPr>
          <w:rFonts w:ascii="宋体" w:eastAsia="宋体" w:hAnsi="宋体" w:cs="宋体"/>
          <w:color w:val="000000"/>
          <w:sz w:val="43"/>
        </w:rPr>
        <w:t>以渴望的勾引圈套来激发起众人的兴趣并诱惑他们，尤其是一群女人。接着绝不意味着必须把音乐看成是魔鬼的作品，即使怀着某种隐秘的恐惧心理发现这门艺术比任何别的艺术都更经常地以一种可怕的方式折磨它的爱好者们。十分奇怪的是，这种现象似乎没有引起心理学家和大众的注意，他们只是在某个特殊场合下才因绝望的个体焦虑的尖叫引起警觉。但是，很值得注意的是，在民间传奇中，以及传奇所表现出的民间意识中，音乐喜剧又是具有魔力的。我引述来作为例证的是</w:t>
      </w:r>
      <w:r>
        <w:rPr>
          <w:rFonts w:ascii="宋体" w:eastAsia="宋体" w:hAnsi="宋体" w:cs="宋体"/>
          <w:color w:val="000000"/>
          <w:sz w:val="43"/>
        </w:rPr>
        <w:t>1826</w:t>
      </w:r>
      <w:r>
        <w:rPr>
          <w:rFonts w:ascii="宋体" w:eastAsia="宋体" w:hAnsi="宋体" w:cs="宋体"/>
          <w:color w:val="000000"/>
          <w:sz w:val="43"/>
        </w:rPr>
        <w:t>年出版的格林</w:t>
      </w:r>
      <w:r>
        <w:rPr>
          <w:rFonts w:ascii="宋体" w:eastAsia="宋体" w:hAnsi="宋体" w:cs="宋体"/>
          <w:color w:val="000000"/>
          <w:sz w:val="43"/>
        </w:rPr>
        <w:t>(Grimm)</w:t>
      </w:r>
      <w:r>
        <w:rPr>
          <w:rFonts w:ascii="宋体" w:eastAsia="宋体" w:hAnsi="宋体" w:cs="宋体"/>
          <w:color w:val="000000"/>
          <w:sz w:val="43"/>
        </w:rPr>
        <w:t>的《爱尔兰女妖故事》中的第</w:t>
      </w:r>
      <w:r>
        <w:rPr>
          <w:rFonts w:ascii="宋体" w:eastAsia="宋体" w:hAnsi="宋体" w:cs="宋体"/>
          <w:color w:val="000000"/>
          <w:sz w:val="43"/>
        </w:rPr>
        <w:t>25</w:t>
      </w:r>
      <w:r>
        <w:rPr>
          <w:rFonts w:ascii="宋体" w:eastAsia="宋体" w:hAnsi="宋体" w:cs="宋体"/>
          <w:color w:val="000000"/>
          <w:sz w:val="43"/>
        </w:rPr>
        <w:t>，</w:t>
      </w:r>
      <w:r>
        <w:rPr>
          <w:rFonts w:ascii="宋体" w:eastAsia="宋体" w:hAnsi="宋体" w:cs="宋体"/>
          <w:color w:val="000000"/>
          <w:sz w:val="43"/>
        </w:rPr>
        <w:t xml:space="preserve"> 28</w:t>
      </w:r>
      <w:r>
        <w:rPr>
          <w:rFonts w:ascii="宋体" w:eastAsia="宋体" w:hAnsi="宋体" w:cs="宋体"/>
          <w:color w:val="000000"/>
          <w:sz w:val="43"/>
        </w:rPr>
        <w:t>，</w:t>
      </w:r>
      <w:r>
        <w:rPr>
          <w:rFonts w:ascii="宋体" w:eastAsia="宋体" w:hAnsi="宋体" w:cs="宋体"/>
          <w:color w:val="000000"/>
          <w:sz w:val="43"/>
        </w:rPr>
        <w:t xml:space="preserve"> 29</w:t>
      </w:r>
      <w:r>
        <w:rPr>
          <w:rFonts w:ascii="宋体" w:eastAsia="宋体" w:hAnsi="宋体" w:cs="宋体"/>
          <w:color w:val="000000"/>
          <w:sz w:val="43"/>
        </w:rPr>
        <w:t>，</w:t>
      </w:r>
      <w:r>
        <w:rPr>
          <w:rFonts w:ascii="宋体" w:eastAsia="宋体" w:hAnsi="宋体" w:cs="宋体"/>
          <w:color w:val="000000"/>
          <w:sz w:val="43"/>
        </w:rPr>
        <w:t xml:space="preserve"> 30</w:t>
      </w:r>
      <w:r>
        <w:rPr>
          <w:rFonts w:ascii="宋体" w:eastAsia="宋体" w:hAnsi="宋体" w:cs="宋体"/>
          <w:color w:val="000000"/>
          <w:sz w:val="43"/>
        </w:rPr>
        <w:t>页。</w:t>
      </w:r>
      <w:r>
        <w:rPr>
          <w:rFonts w:ascii="宋体" w:eastAsia="宋体" w:hAnsi="宋体" w:cs="宋体"/>
          <w:color w:val="000000"/>
          <w:sz w:val="43"/>
        </w:rPr>
        <w:t>②</w:t>
      </w:r>
    </w:p>
    <w:p w:rsidR="00B83E87" w:rsidRDefault="00460AC0">
      <w:pPr>
        <w:wordWrap w:val="0"/>
        <w:spacing w:line="660" w:lineRule="atLeast"/>
        <w:ind w:left="100"/>
        <w:textAlignment w:val="baseline"/>
        <w:rPr>
          <w:sz w:val="43"/>
        </w:rPr>
      </w:pPr>
      <w:r>
        <w:rPr>
          <w:rFonts w:ascii="宋体" w:eastAsia="宋体" w:hAnsi="宋体" w:cs="宋体"/>
          <w:color w:val="000000"/>
          <w:sz w:val="43"/>
          <w:u w:val="single"/>
        </w:rPr>
        <w:t xml:space="preserve">              </w:t>
      </w:r>
    </w:p>
    <w:p w:rsidR="00B83E87" w:rsidRDefault="00460AC0">
      <w:pPr>
        <w:wordWrap w:val="0"/>
        <w:spacing w:before="260" w:line="520" w:lineRule="atLeast"/>
        <w:ind w:left="60" w:right="160" w:firstLine="720"/>
        <w:textAlignment w:val="baseline"/>
        <w:rPr>
          <w:sz w:val="34"/>
        </w:rPr>
      </w:pPr>
      <w:r>
        <w:rPr>
          <w:rFonts w:ascii="TimesNewRoman" w:eastAsia="TimesNewRoman" w:hAnsi="TimesNewRoman" w:cs="TimesNewRoman"/>
          <w:color w:val="000000"/>
          <w:sz w:val="34"/>
        </w:rPr>
        <w:t xml:space="preserve">①  </w:t>
      </w:r>
      <w:r>
        <w:rPr>
          <w:rFonts w:ascii="TimesNewRoman" w:eastAsia="TimesNewRoman" w:hAnsi="TimesNewRoman" w:cs="TimesNewRoman"/>
          <w:color w:val="000000"/>
          <w:sz w:val="34"/>
        </w:rPr>
        <w:t>阿尔尼姆《奥温</w:t>
      </w:r>
      <w:r>
        <w:rPr>
          <w:rFonts w:ascii="TimesNewRoman" w:eastAsia="TimesNewRoman" w:hAnsi="TimesNewRoman" w:cs="TimesNewRoman"/>
          <w:color w:val="000000"/>
          <w:sz w:val="34"/>
        </w:rPr>
        <w:t>·</w:t>
      </w:r>
      <w:r>
        <w:rPr>
          <w:rFonts w:ascii="TimesNewRoman" w:eastAsia="TimesNewRoman" w:hAnsi="TimesNewRoman" w:cs="TimesNewRoman"/>
          <w:color w:val="000000"/>
          <w:sz w:val="34"/>
        </w:rPr>
        <w:t>图多的短篇小说》</w:t>
      </w:r>
      <w:r>
        <w:rPr>
          <w:rFonts w:ascii="TimesNewRoman" w:eastAsia="TimesNewRoman" w:hAnsi="TimesNewRoman" w:cs="TimesNewRoman"/>
          <w:color w:val="000000"/>
          <w:sz w:val="34"/>
        </w:rPr>
        <w:t>(Owen Tudor, Novellen, I-VI,Berlin: 1839-1842),</w:t>
      </w:r>
      <w:r>
        <w:rPr>
          <w:rFonts w:ascii="TimesNewRoman" w:eastAsia="TimesNewRoman" w:hAnsi="TimesNewRoman" w:cs="TimesNewRoman"/>
          <w:color w:val="000000"/>
          <w:sz w:val="34"/>
        </w:rPr>
        <w:t>卷</w:t>
      </w:r>
      <w:r>
        <w:rPr>
          <w:rFonts w:ascii="TimesNewRoman" w:eastAsia="TimesNewRoman" w:hAnsi="TimesNewRoman" w:cs="TimesNewRoman"/>
          <w:color w:val="000000"/>
          <w:sz w:val="34"/>
        </w:rPr>
        <w:t>2,</w:t>
      </w:r>
      <w:r>
        <w:rPr>
          <w:rFonts w:ascii="TimesNewRoman" w:eastAsia="TimesNewRoman" w:hAnsi="TimesNewRoman" w:cs="TimesNewRoman"/>
          <w:color w:val="000000"/>
          <w:sz w:val="34"/>
        </w:rPr>
        <w:t>页</w:t>
      </w:r>
      <w:r>
        <w:rPr>
          <w:rFonts w:ascii="TimesNewRoman" w:eastAsia="TimesNewRoman" w:hAnsi="TimesNewRoman" w:cs="TimesNewRoman"/>
          <w:color w:val="000000"/>
          <w:sz w:val="34"/>
        </w:rPr>
        <w:t>260</w:t>
      </w:r>
      <w:r>
        <w:rPr>
          <w:rFonts w:ascii="TimesNewRoman" w:eastAsia="TimesNewRoman" w:hAnsi="TimesNewRoman" w:cs="TimesNewRoman"/>
          <w:color w:val="000000"/>
          <w:sz w:val="34"/>
        </w:rPr>
        <w:t>。</w:t>
      </w:r>
    </w:p>
    <w:p w:rsidR="00B83E87" w:rsidRDefault="00460AC0">
      <w:pPr>
        <w:wordWrap w:val="0"/>
        <w:spacing w:line="520" w:lineRule="atLeast"/>
        <w:ind w:left="60" w:right="140" w:firstLine="720"/>
        <w:textAlignment w:val="baseline"/>
        <w:rPr>
          <w:sz w:val="34"/>
        </w:rPr>
      </w:pPr>
      <w:r>
        <w:rPr>
          <w:rFonts w:ascii="TimesNewRoman" w:eastAsia="TimesNewRoman" w:hAnsi="TimesNewRoman" w:cs="TimesNewRoman"/>
          <w:color w:val="000000"/>
          <w:sz w:val="34"/>
        </w:rPr>
        <w:t xml:space="preserve">②    </w:t>
      </w:r>
      <w:r>
        <w:rPr>
          <w:rFonts w:ascii="TimesNewRoman" w:eastAsia="TimesNewRoman" w:hAnsi="TimesNewRoman" w:cs="TimesNewRoman"/>
          <w:color w:val="000000"/>
          <w:sz w:val="34"/>
        </w:rPr>
        <w:t>《爱尔兰女妖故事》</w:t>
      </w:r>
      <w:r>
        <w:rPr>
          <w:rFonts w:ascii="TimesNewRoman" w:eastAsia="TimesNewRoman" w:hAnsi="TimesNewRoman" w:cs="TimesNewRoman"/>
          <w:color w:val="000000"/>
          <w:sz w:val="34"/>
        </w:rPr>
        <w:t>( Irische Elfenmärchen, Thomas Crofton Croker;</w:t>
      </w:r>
      <w:r>
        <w:rPr>
          <w:rFonts w:ascii="TimesNewRoman" w:eastAsia="TimesNewRoman" w:hAnsi="TimesNewRoman" w:cs="TimesNewRoman"/>
          <w:color w:val="000000"/>
          <w:sz w:val="34"/>
        </w:rPr>
        <w:t>《爱尔兰南部女妖传奇和传说》</w:t>
      </w:r>
      <w:r>
        <w:rPr>
          <w:rFonts w:ascii="TimesNewRoman" w:eastAsia="TimesNewRoman" w:hAnsi="TimesNewRoman" w:cs="TimesNewRoman"/>
          <w:color w:val="000000"/>
          <w:sz w:val="34"/>
        </w:rPr>
        <w:t xml:space="preserve">[ Fairy Legends and Traditions of the South of Ire-land] London: 1825), tr. Grimm </w:t>
      </w:r>
      <w:r>
        <w:rPr>
          <w:rFonts w:ascii="TimesNewRoman" w:eastAsia="TimesNewRoman" w:hAnsi="TimesNewRoman" w:cs="TimesNewRoman"/>
          <w:color w:val="000000"/>
          <w:sz w:val="34"/>
        </w:rPr>
        <w:t>Brothers (Leipzig: 1826); Croker,</w:t>
      </w:r>
      <w:r>
        <w:rPr>
          <w:rFonts w:ascii="TimesNewRoman" w:eastAsia="TimesNewRoman" w:hAnsi="TimesNewRoman" w:cs="TimesNewRoman"/>
          <w:color w:val="000000"/>
          <w:sz w:val="34"/>
        </w:rPr>
        <w:t>《年轻</w:t>
      </w:r>
    </w:p>
    <w:p w:rsidR="00B83E87" w:rsidRDefault="00B83E87"/>
    <w:p w:rsidR="00B83E87" w:rsidRDefault="00B83E87">
      <w:pPr>
        <w:sectPr w:rsidR="00B83E87">
          <w:headerReference w:type="default" r:id="rId230"/>
          <w:footerReference w:type="default" r:id="rId231"/>
          <w:pgSz w:w="15000" w:h="23740"/>
          <w:pgMar w:top="1780" w:right="1320" w:bottom="1780" w:left="1320" w:header="1480" w:footer="1480" w:gutter="0"/>
          <w:cols w:space="720"/>
        </w:sectPr>
      </w:pPr>
    </w:p>
    <w:p w:rsidR="00B83E87" w:rsidRDefault="00460AC0">
      <w:pPr>
        <w:wordWrap w:val="0"/>
        <w:spacing w:line="460" w:lineRule="atLeast"/>
        <w:ind w:right="380"/>
        <w:jc w:val="right"/>
        <w:textAlignment w:val="baseline"/>
        <w:rPr>
          <w:sz w:val="34"/>
        </w:rPr>
      </w:pPr>
      <w:r>
        <w:rPr>
          <w:rFonts w:ascii="仿宋" w:eastAsia="仿宋" w:hAnsi="仿宋" w:cs="仿宋"/>
          <w:color w:val="000000"/>
          <w:sz w:val="34"/>
        </w:rPr>
        <w:lastRenderedPageBreak/>
        <w:t>直觉情欲的诸阶段或情欲音乐喜剧的诸阶段</w:t>
      </w:r>
      <w:r>
        <w:rPr>
          <w:rFonts w:ascii="仿宋" w:eastAsia="仿宋" w:hAnsi="仿宋" w:cs="仿宋"/>
          <w:color w:val="000000"/>
          <w:sz w:val="34"/>
        </w:rPr>
        <w:t xml:space="preserve">  85</w:t>
      </w:r>
    </w:p>
    <w:p w:rsidR="00B83E87" w:rsidRDefault="00B83E87">
      <w:pPr>
        <w:wordWrap w:val="0"/>
        <w:spacing w:line="640" w:lineRule="exact"/>
        <w:jc w:val="right"/>
        <w:textAlignment w:val="baseline"/>
        <w:rPr>
          <w:sz w:val="43"/>
        </w:rPr>
      </w:pPr>
    </w:p>
    <w:p w:rsidR="00B83E87" w:rsidRDefault="00460AC0">
      <w:pPr>
        <w:wordWrap w:val="0"/>
        <w:spacing w:line="640" w:lineRule="atLeast"/>
        <w:ind w:left="60" w:right="340"/>
        <w:textAlignment w:val="baseline"/>
        <w:rPr>
          <w:sz w:val="43"/>
        </w:rPr>
      </w:pPr>
      <w:r>
        <w:rPr>
          <w:rFonts w:ascii="宋体" w:eastAsia="宋体" w:hAnsi="宋体" w:cs="宋体"/>
          <w:color w:val="000000"/>
          <w:sz w:val="43"/>
        </w:rPr>
        <w:t>至于直觉情欲的诸阶段，我就它们所能说的话全要归之于莫扎特，从整体上说，我要把一切都归于他。但是，由于我【</w:t>
      </w:r>
      <w:r>
        <w:rPr>
          <w:rFonts w:ascii="宋体" w:eastAsia="宋体" w:hAnsi="宋体" w:cs="宋体"/>
          <w:color w:val="000000"/>
          <w:sz w:val="43"/>
        </w:rPr>
        <w:t>74</w:t>
      </w:r>
      <w:r>
        <w:rPr>
          <w:rFonts w:ascii="宋体" w:eastAsia="宋体" w:hAnsi="宋体" w:cs="宋体"/>
          <w:color w:val="000000"/>
          <w:sz w:val="43"/>
        </w:rPr>
        <w:t>】在这里将尝试的分类只能通过别人的阐释简洁地归之于他，所以在认真地开始之前我要审视我自己和这种分类，以免我以什么方式破坏自己或读者对值得赞美的莫扎特的不朽作品所获得的快乐。任何希望发现莫扎特真正不朽之伟大的人都必须在与其他一切附属的、</w:t>
      </w:r>
      <w:r>
        <w:rPr>
          <w:rFonts w:ascii="宋体" w:eastAsia="宋体" w:hAnsi="宋体" w:cs="宋体"/>
          <w:color w:val="000000"/>
          <w:sz w:val="43"/>
        </w:rPr>
        <w:t>不重要的作品的对比中去考虑他的《唐</w:t>
      </w:r>
      <w:r>
        <w:rPr>
          <w:rFonts w:ascii="宋体" w:eastAsia="宋体" w:hAnsi="宋体" w:cs="宋体"/>
          <w:color w:val="000000"/>
          <w:sz w:val="43"/>
        </w:rPr>
        <w:t>·</w:t>
      </w:r>
      <w:r>
        <w:rPr>
          <w:rFonts w:ascii="宋体" w:eastAsia="宋体" w:hAnsi="宋体" w:cs="宋体"/>
          <w:color w:val="000000"/>
          <w:sz w:val="43"/>
        </w:rPr>
        <w:t>乔万尼》。但是，如果考虑《唐</w:t>
      </w:r>
      <w:r>
        <w:rPr>
          <w:rFonts w:ascii="宋体" w:eastAsia="宋体" w:hAnsi="宋体" w:cs="宋体"/>
          <w:color w:val="000000"/>
          <w:sz w:val="43"/>
        </w:rPr>
        <w:t>·</w:t>
      </w:r>
      <w:r>
        <w:rPr>
          <w:rFonts w:ascii="宋体" w:eastAsia="宋体" w:hAnsi="宋体" w:cs="宋体"/>
          <w:color w:val="000000"/>
          <w:sz w:val="43"/>
        </w:rPr>
        <w:t>乔万尼》的方式是以囊括莫扎特其他歌剧中的特殊之处这样一种观点的话，那么我认为既不会贬低莫扎特，也不会危害考察者本人和他周围的人。有理由感到高兴的是，音乐的内在力量在莫扎特的音乐中被完全耗尽了。</w:t>
      </w:r>
    </w:p>
    <w:p w:rsidR="00B83E87" w:rsidRDefault="00460AC0">
      <w:pPr>
        <w:wordWrap w:val="0"/>
        <w:spacing w:line="640" w:lineRule="atLeast"/>
        <w:ind w:left="60" w:right="340" w:firstLine="820"/>
        <w:textAlignment w:val="baseline"/>
        <w:rPr>
          <w:sz w:val="43"/>
        </w:rPr>
      </w:pPr>
      <w:r>
        <w:rPr>
          <w:rFonts w:ascii="宋体" w:eastAsia="宋体" w:hAnsi="宋体" w:cs="宋体"/>
          <w:color w:val="000000"/>
          <w:sz w:val="43"/>
        </w:rPr>
        <w:t>此外，当我如已经用过并将继续使用</w:t>
      </w:r>
      <w:r>
        <w:rPr>
          <w:rFonts w:ascii="宋体" w:eastAsia="宋体" w:hAnsi="宋体" w:cs="宋体"/>
          <w:color w:val="000000"/>
          <w:sz w:val="43"/>
        </w:rPr>
        <w:t>“</w:t>
      </w:r>
      <w:r>
        <w:rPr>
          <w:rFonts w:ascii="宋体" w:eastAsia="宋体" w:hAnsi="宋体" w:cs="宋体"/>
          <w:color w:val="000000"/>
          <w:sz w:val="43"/>
        </w:rPr>
        <w:t>阶段</w:t>
      </w:r>
      <w:r>
        <w:rPr>
          <w:rFonts w:ascii="宋体" w:eastAsia="宋体" w:hAnsi="宋体" w:cs="宋体"/>
          <w:color w:val="000000"/>
          <w:sz w:val="43"/>
        </w:rPr>
        <w:t>”</w:t>
      </w:r>
      <w:r>
        <w:rPr>
          <w:rFonts w:ascii="宋体" w:eastAsia="宋体" w:hAnsi="宋体" w:cs="宋体"/>
          <w:color w:val="000000"/>
          <w:sz w:val="43"/>
        </w:rPr>
        <w:t>这个词时，不必当成是指各个阶段独立存在和一个阶段外在于另一个阶段。也许我可以更贴切地使用</w:t>
      </w:r>
      <w:r>
        <w:rPr>
          <w:rFonts w:ascii="宋体" w:eastAsia="宋体" w:hAnsi="宋体" w:cs="宋体"/>
          <w:color w:val="000000"/>
          <w:sz w:val="43"/>
        </w:rPr>
        <w:t>“</w:t>
      </w:r>
      <w:r>
        <w:rPr>
          <w:rFonts w:ascii="宋体" w:eastAsia="宋体" w:hAnsi="宋体" w:cs="宋体"/>
          <w:color w:val="000000"/>
          <w:sz w:val="43"/>
        </w:rPr>
        <w:t>变形</w:t>
      </w:r>
      <w:r>
        <w:rPr>
          <w:rFonts w:ascii="宋体" w:eastAsia="宋体" w:hAnsi="宋体" w:cs="宋体"/>
          <w:color w:val="000000"/>
          <w:sz w:val="43"/>
        </w:rPr>
        <w:t>”</w:t>
      </w:r>
      <w:r>
        <w:rPr>
          <w:rFonts w:ascii="宋体" w:eastAsia="宋体" w:hAnsi="宋体" w:cs="宋体"/>
          <w:color w:val="000000"/>
          <w:sz w:val="43"/>
        </w:rPr>
        <w:t>这个词。各个不同的阶段共同构成了直觉的阶段，由此可以看出各个特殊的阶段更是以这样一种方式显露出了一种本质。所有的本质</w:t>
      </w:r>
      <w:r>
        <w:rPr>
          <w:rFonts w:ascii="宋体" w:eastAsia="宋体" w:hAnsi="宋体" w:cs="宋体"/>
          <w:color w:val="000000"/>
          <w:sz w:val="43"/>
        </w:rPr>
        <w:t>都汇入到下一个阶段的丰富性之中，因为这正是那个合适的阶段。其他各阶段并不独立存在，它们仅仅将自己用于表现，而且我们由此也会发现它们在与下一阶段关系中的偶然性。然而，既然它们在莫扎特的音乐中分别得到了表现，所以我将分别讨论它们。不过，重要的是，不能认为它们像人一样由于意识的原因而处于不同的层次上，因为即使是最后阶段也还没有获得意识。无论何时我都只从直觉的整个直接性上来对待它。</w:t>
      </w:r>
    </w:p>
    <w:p w:rsidR="00B83E87" w:rsidRDefault="00460AC0">
      <w:pPr>
        <w:wordWrap w:val="0"/>
        <w:spacing w:line="640" w:lineRule="atLeast"/>
        <w:ind w:left="920"/>
        <w:textAlignment w:val="baseline"/>
        <w:rPr>
          <w:sz w:val="43"/>
        </w:rPr>
      </w:pPr>
      <w:r>
        <w:rPr>
          <w:rFonts w:ascii="宋体" w:eastAsia="宋体" w:hAnsi="宋体" w:cs="宋体"/>
          <w:color w:val="000000"/>
          <w:sz w:val="43"/>
        </w:rPr>
        <w:t>当音乐被当作审美思考的对象时始终会出现的困难，在这里</w:t>
      </w:r>
    </w:p>
    <w:p w:rsidR="00B83E87" w:rsidRDefault="00460AC0">
      <w:pPr>
        <w:wordWrap w:val="0"/>
        <w:spacing w:line="640" w:lineRule="atLeast"/>
        <w:ind w:left="60"/>
        <w:textAlignment w:val="baseline"/>
        <w:rPr>
          <w:sz w:val="43"/>
        </w:rPr>
      </w:pPr>
      <w:r>
        <w:rPr>
          <w:rFonts w:ascii="宋体" w:eastAsia="宋体" w:hAnsi="宋体" w:cs="宋体"/>
          <w:color w:val="000000"/>
          <w:sz w:val="43"/>
        </w:rPr>
        <w:t>当然也不会没有。前述的主要困难在于，鉴于我想以感性的基本</w:t>
      </w:r>
    </w:p>
    <w:p w:rsidR="00B83E87" w:rsidRDefault="00460AC0">
      <w:pPr>
        <w:wordWrap w:val="0"/>
        <w:spacing w:line="640" w:lineRule="atLeast"/>
        <w:ind w:left="60"/>
        <w:textAlignment w:val="baseline"/>
        <w:rPr>
          <w:sz w:val="43"/>
        </w:rPr>
      </w:pPr>
      <w:r>
        <w:rPr>
          <w:rFonts w:ascii="宋体" w:eastAsia="宋体" w:hAnsi="宋体" w:cs="宋体"/>
          <w:color w:val="000000"/>
          <w:sz w:val="43"/>
        </w:rPr>
        <w:t>创造力是音乐必不可少的</w:t>
      </w:r>
      <w:r>
        <w:rPr>
          <w:rFonts w:ascii="宋体" w:eastAsia="宋体" w:hAnsi="宋体" w:cs="宋体"/>
          <w:color w:val="000000"/>
          <w:sz w:val="43"/>
        </w:rPr>
        <w:t>主题的思路来进行论证，因而这一点还</w:t>
      </w:r>
    </w:p>
    <w:p w:rsidR="00B83E87" w:rsidRDefault="00460AC0">
      <w:pPr>
        <w:wordWrap w:val="0"/>
        <w:spacing w:before="380" w:line="540" w:lineRule="atLeast"/>
        <w:ind w:left="60" w:right="320"/>
        <w:textAlignment w:val="baseline"/>
        <w:rPr>
          <w:sz w:val="37"/>
        </w:rPr>
      </w:pPr>
      <w:r>
        <w:rPr>
          <w:rFonts w:ascii="TimesNewRoman" w:eastAsia="TimesNewRoman" w:hAnsi="TimesNewRoman" w:cs="TimesNewRoman"/>
          <w:color w:val="000000"/>
          <w:sz w:val="37"/>
        </w:rPr>
        <w:t>的吹风笛者》</w:t>
      </w:r>
      <w:r>
        <w:rPr>
          <w:rFonts w:ascii="TimesNewRoman" w:eastAsia="TimesNewRoman" w:hAnsi="TimesNewRoman" w:cs="TimesNewRoman"/>
          <w:color w:val="000000"/>
          <w:sz w:val="37"/>
        </w:rPr>
        <w:t>(The Young Piper),</w:t>
      </w:r>
      <w:r>
        <w:rPr>
          <w:rFonts w:ascii="TimesNewRoman" w:eastAsia="TimesNewRoman" w:hAnsi="TimesNewRoman" w:cs="TimesNewRoman"/>
          <w:color w:val="000000"/>
          <w:sz w:val="37"/>
        </w:rPr>
        <w:t>《女妖传奇》</w:t>
      </w:r>
      <w:r>
        <w:rPr>
          <w:rFonts w:ascii="TimesNewRoman" w:eastAsia="TimesNewRoman" w:hAnsi="TimesNewRoman" w:cs="TimesNewRoman"/>
          <w:color w:val="000000"/>
          <w:sz w:val="37"/>
        </w:rPr>
        <w:t>(Fairy Legends, London:</w:t>
      </w:r>
      <w:r>
        <w:rPr>
          <w:rFonts w:ascii="仿宋" w:eastAsia="仿宋" w:hAnsi="仿宋" w:cs="仿宋"/>
          <w:color w:val="000000"/>
          <w:sz w:val="37"/>
        </w:rPr>
        <w:t>1906),</w:t>
      </w:r>
      <w:r>
        <w:rPr>
          <w:rFonts w:ascii="仿宋" w:eastAsia="仿宋" w:hAnsi="仿宋" w:cs="仿宋"/>
          <w:color w:val="000000"/>
          <w:sz w:val="37"/>
        </w:rPr>
        <w:t>页</w:t>
      </w:r>
      <w:r>
        <w:rPr>
          <w:rFonts w:ascii="仿宋" w:eastAsia="仿宋" w:hAnsi="仿宋" w:cs="仿宋"/>
          <w:color w:val="000000"/>
          <w:sz w:val="37"/>
        </w:rPr>
        <w:t>43,46-50</w:t>
      </w:r>
      <w:r>
        <w:rPr>
          <w:rFonts w:ascii="仿宋" w:eastAsia="仿宋" w:hAnsi="仿宋" w:cs="仿宋"/>
          <w:color w:val="000000"/>
          <w:sz w:val="37"/>
        </w:rPr>
        <w:t>。引述部分为《年轻的吹风笛者》，描写一个小风笛演奏者以其演奏来迷惑有生命和无生命之物。</w:t>
      </w:r>
    </w:p>
    <w:p w:rsidR="00B83E87" w:rsidRDefault="00B83E87"/>
    <w:p w:rsidR="00B83E87" w:rsidRDefault="00B83E87">
      <w:pPr>
        <w:sectPr w:rsidR="00B83E87">
          <w:headerReference w:type="default" r:id="rId232"/>
          <w:footerReference w:type="default" r:id="rId233"/>
          <w:pgSz w:w="14960" w:h="23700"/>
          <w:pgMar w:top="1780" w:right="1220" w:bottom="1780" w:left="1220" w:header="1480" w:footer="1480" w:gutter="0"/>
          <w:cols w:space="720"/>
        </w:sectPr>
      </w:pPr>
    </w:p>
    <w:p w:rsidR="00B83E87" w:rsidRDefault="00460AC0">
      <w:pPr>
        <w:wordWrap w:val="0"/>
        <w:spacing w:line="480" w:lineRule="atLeast"/>
        <w:ind w:left="80"/>
        <w:textAlignment w:val="baseline"/>
        <w:rPr>
          <w:sz w:val="35"/>
        </w:rPr>
      </w:pPr>
      <w:r>
        <w:rPr>
          <w:rFonts w:ascii="仿宋" w:eastAsia="仿宋" w:hAnsi="仿宋" w:cs="仿宋"/>
          <w:color w:val="000000"/>
          <w:sz w:val="35"/>
        </w:rPr>
        <w:lastRenderedPageBreak/>
        <w:t xml:space="preserve">86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38"/>
        </w:rPr>
      </w:pPr>
    </w:p>
    <w:p w:rsidR="00B83E87" w:rsidRDefault="00460AC0">
      <w:pPr>
        <w:wordWrap w:val="0"/>
        <w:spacing w:line="680" w:lineRule="atLeast"/>
        <w:ind w:left="80"/>
        <w:textAlignment w:val="baseline"/>
        <w:rPr>
          <w:sz w:val="38"/>
        </w:rPr>
      </w:pPr>
      <w:r>
        <w:rPr>
          <w:rFonts w:ascii="宋体" w:eastAsia="宋体" w:hAnsi="宋体" w:cs="宋体"/>
          <w:color w:val="000000"/>
          <w:sz w:val="38"/>
        </w:rPr>
        <w:t>是可以只借音乐来恰当地论证，正如我自己也终于通过音乐认识到了它一样。随后的讨论肯定会与之【</w:t>
      </w:r>
      <w:r>
        <w:rPr>
          <w:rFonts w:ascii="宋体" w:eastAsia="宋体" w:hAnsi="宋体" w:cs="宋体"/>
          <w:color w:val="000000"/>
          <w:sz w:val="38"/>
        </w:rPr>
        <w:t>75</w:t>
      </w:r>
      <w:r>
        <w:rPr>
          <w:rFonts w:ascii="宋体" w:eastAsia="宋体" w:hAnsi="宋体" w:cs="宋体"/>
          <w:color w:val="000000"/>
          <w:sz w:val="38"/>
        </w:rPr>
        <w:t>】斗争的困难更加特殊。在这里所讨论的主题，是音乐所表现的，它基本上是适合于音乐</w:t>
      </w:r>
      <w:r>
        <w:rPr>
          <w:rFonts w:ascii="宋体" w:eastAsia="宋体" w:hAnsi="宋体" w:cs="宋体"/>
          <w:color w:val="000000"/>
          <w:sz w:val="38"/>
        </w:rPr>
        <w:t>的主题，音乐对它的表现比语言所能表现的要好得多，两者并列时这一点就会非常糟糕地显露出来。确实，如果我要讨论意识的不同层面的话，那么优势自然会在我这边和在语言一边，但这里的情况不是这样。结果，在这里将作讨论的东西，只有对那些已经听见和继续在倾听的人来说才有意义。对他来说，它也许包含了可以促使他再去倾听的一种特殊暗示。</w:t>
      </w:r>
    </w:p>
    <w:p w:rsidR="00B83E87" w:rsidRDefault="00B83E87">
      <w:pPr>
        <w:wordWrap w:val="0"/>
        <w:spacing w:line="680" w:lineRule="exact"/>
        <w:textAlignment w:val="baseline"/>
        <w:rPr>
          <w:sz w:val="38"/>
        </w:rPr>
      </w:pPr>
    </w:p>
    <w:p w:rsidR="00B83E87" w:rsidRDefault="00460AC0">
      <w:pPr>
        <w:wordWrap w:val="0"/>
        <w:spacing w:line="580" w:lineRule="atLeast"/>
        <w:jc w:val="center"/>
        <w:textAlignment w:val="baseline"/>
        <w:rPr>
          <w:sz w:val="43"/>
        </w:rPr>
      </w:pPr>
      <w:r>
        <w:rPr>
          <w:rFonts w:ascii="黑体" w:eastAsia="黑体" w:hAnsi="黑体" w:cs="黑体"/>
          <w:b/>
          <w:color w:val="000000"/>
          <w:sz w:val="43"/>
        </w:rPr>
        <w:t>第一个阶段</w:t>
      </w:r>
      <w:r>
        <w:rPr>
          <w:rFonts w:ascii="黑体" w:eastAsia="黑体" w:hAnsi="黑体" w:cs="黑体"/>
          <w:b/>
          <w:color w:val="000000"/>
          <w:sz w:val="43"/>
        </w:rPr>
        <w:t>①</w:t>
      </w:r>
    </w:p>
    <w:p w:rsidR="00B83E87" w:rsidRDefault="00B83E87">
      <w:pPr>
        <w:wordWrap w:val="0"/>
        <w:spacing w:line="680" w:lineRule="exact"/>
        <w:jc w:val="center"/>
        <w:textAlignment w:val="baseline"/>
        <w:rPr>
          <w:sz w:val="38"/>
        </w:rPr>
      </w:pPr>
    </w:p>
    <w:p w:rsidR="00B83E87" w:rsidRDefault="00460AC0">
      <w:pPr>
        <w:wordWrap w:val="0"/>
        <w:spacing w:line="680" w:lineRule="atLeast"/>
        <w:ind w:left="80" w:right="20" w:firstLine="840"/>
        <w:textAlignment w:val="baseline"/>
        <w:rPr>
          <w:sz w:val="38"/>
        </w:rPr>
      </w:pPr>
      <w:r>
        <w:rPr>
          <w:rFonts w:ascii="宋体" w:eastAsia="宋体" w:hAnsi="宋体" w:cs="宋体"/>
          <w:color w:val="000000"/>
          <w:sz w:val="38"/>
        </w:rPr>
        <w:t>第一个阶段是由《费加罗的婚礼》中那个侍从提出来的。当然，这里的问题不在于要从那侍从身上看出一个单独的个体，不是在想到或在实际上由一个人表现那侍从时那么容易被诱惑去做</w:t>
      </w:r>
      <w:r>
        <w:rPr>
          <w:rFonts w:ascii="宋体" w:eastAsia="宋体" w:hAnsi="宋体" w:cs="宋体"/>
          <w:color w:val="000000"/>
          <w:sz w:val="38"/>
        </w:rPr>
        <w:t>的某种东西。接着成为困难的是要避免某种偶然性的东西闯入，某种不相干的观念</w:t>
      </w:r>
      <w:r>
        <w:rPr>
          <w:rFonts w:ascii="宋体" w:eastAsia="宋体" w:hAnsi="宋体" w:cs="宋体"/>
          <w:color w:val="000000"/>
          <w:sz w:val="38"/>
        </w:rPr>
        <w:t>(</w:t>
      </w:r>
      <w:r>
        <w:rPr>
          <w:rFonts w:ascii="宋体" w:eastAsia="宋体" w:hAnsi="宋体" w:cs="宋体"/>
          <w:color w:val="000000"/>
          <w:sz w:val="38"/>
        </w:rPr>
        <w:t>在剧中它或多或少出现在侍从身上</w:t>
      </w:r>
      <w:r>
        <w:rPr>
          <w:rFonts w:ascii="宋体" w:eastAsia="宋体" w:hAnsi="宋体" w:cs="宋体"/>
          <w:color w:val="000000"/>
          <w:sz w:val="38"/>
        </w:rPr>
        <w:t>)</w:t>
      </w:r>
      <w:r>
        <w:rPr>
          <w:rFonts w:ascii="宋体" w:eastAsia="宋体" w:hAnsi="宋体" w:cs="宋体"/>
          <w:color w:val="000000"/>
          <w:sz w:val="38"/>
        </w:rPr>
        <w:t>，这样他就变得超过了他被期望成为的样子，因为从某种意义上说，当他一变成了一个个体时就马上与之相称了。但是，越是变得多，他就越不相称。他不再是那观念。这就是不可能让他说台词的原因，但音乐仍然是唯一适当的表达方式，因而值得注意的是《费加罗的婚礼》和《唐</w:t>
      </w:r>
      <w:r>
        <w:rPr>
          <w:rFonts w:ascii="宋体" w:eastAsia="宋体" w:hAnsi="宋体" w:cs="宋体"/>
          <w:color w:val="000000"/>
          <w:sz w:val="38"/>
        </w:rPr>
        <w:t>·</w:t>
      </w:r>
      <w:r>
        <w:rPr>
          <w:rFonts w:ascii="宋体" w:eastAsia="宋体" w:hAnsi="宋体" w:cs="宋体"/>
          <w:color w:val="000000"/>
          <w:sz w:val="38"/>
        </w:rPr>
        <w:t>乔万尼》最初出自莫扎特之手时属于严肃歌剧。</w:t>
      </w:r>
      <w:r>
        <w:rPr>
          <w:rFonts w:ascii="宋体" w:eastAsia="宋体" w:hAnsi="宋体" w:cs="宋体"/>
          <w:color w:val="000000"/>
          <w:sz w:val="38"/>
        </w:rPr>
        <w:t>②</w:t>
      </w:r>
      <w:r>
        <w:rPr>
          <w:rFonts w:ascii="宋体" w:eastAsia="宋体" w:hAnsi="宋体" w:cs="宋体"/>
          <w:color w:val="000000"/>
          <w:sz w:val="38"/>
        </w:rPr>
        <w:t>那么，如果那侍从照这样被看成是个虚构的人物的话，第一阶段的性格特征就会以音乐来表现。</w:t>
      </w:r>
    </w:p>
    <w:p w:rsidR="00B83E87" w:rsidRDefault="00460AC0">
      <w:pPr>
        <w:wordWrap w:val="0"/>
        <w:spacing w:line="680" w:lineRule="atLeast"/>
        <w:ind w:left="140" w:right="60" w:firstLine="760"/>
        <w:textAlignment w:val="baseline"/>
        <w:rPr>
          <w:sz w:val="38"/>
        </w:rPr>
      </w:pPr>
      <w:r>
        <w:rPr>
          <w:rFonts w:ascii="宋体" w:eastAsia="宋体" w:hAnsi="宋体" w:cs="宋体"/>
          <w:color w:val="000000"/>
          <w:sz w:val="38"/>
        </w:rPr>
        <w:t>感性唤醒的不是高兴和欢乐，</w:t>
      </w:r>
      <w:r>
        <w:rPr>
          <w:rFonts w:ascii="宋体" w:eastAsia="宋体" w:hAnsi="宋体" w:cs="宋体"/>
          <w:color w:val="000000"/>
          <w:sz w:val="38"/>
        </w:rPr>
        <w:t>而是深刻的忧郁；不是动作而</w:t>
      </w:r>
      <w:r>
        <w:rPr>
          <w:rFonts w:ascii="宋体" w:eastAsia="宋体" w:hAnsi="宋体" w:cs="宋体"/>
          <w:color w:val="000000"/>
          <w:sz w:val="38"/>
          <w:u w:val="single"/>
        </w:rPr>
        <w:t xml:space="preserve">                </w:t>
      </w:r>
    </w:p>
    <w:p w:rsidR="00B83E87" w:rsidRDefault="00460AC0">
      <w:pPr>
        <w:wordWrap w:val="0"/>
        <w:spacing w:before="280" w:line="680" w:lineRule="atLeast"/>
        <w:ind w:left="80" w:right="60" w:firstLine="76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有关本节的其余部分，参见《增补》，页</w:t>
      </w:r>
      <w:r>
        <w:rPr>
          <w:rFonts w:ascii="仿宋" w:eastAsia="仿宋" w:hAnsi="仿宋" w:cs="仿宋"/>
          <w:color w:val="000000"/>
          <w:sz w:val="38"/>
        </w:rPr>
        <w:t>533-536(</w:t>
      </w:r>
      <w:r>
        <w:rPr>
          <w:rFonts w:ascii="仿宋" w:eastAsia="仿宋" w:hAnsi="仿宋" w:cs="仿宋"/>
          <w:color w:val="000000"/>
          <w:sz w:val="38"/>
        </w:rPr>
        <w:t>《论文》卷</w:t>
      </w:r>
      <w:r>
        <w:rPr>
          <w:rFonts w:ascii="仿宋" w:eastAsia="仿宋" w:hAnsi="仿宋" w:cs="仿宋"/>
          <w:color w:val="000000"/>
          <w:sz w:val="38"/>
        </w:rPr>
        <w:t>1-C125)</w:t>
      </w:r>
      <w:r>
        <w:rPr>
          <w:rFonts w:ascii="仿宋" w:eastAsia="仿宋" w:hAnsi="仿宋" w:cs="仿宋"/>
          <w:color w:val="000000"/>
          <w:sz w:val="38"/>
        </w:rPr>
        <w:t>。也可参见《日记与论文》卷</w:t>
      </w:r>
      <w:r>
        <w:rPr>
          <w:rFonts w:ascii="仿宋" w:eastAsia="仿宋" w:hAnsi="仿宋" w:cs="仿宋"/>
          <w:color w:val="000000"/>
          <w:sz w:val="38"/>
        </w:rPr>
        <w:t>1</w:t>
      </w:r>
      <w:r>
        <w:rPr>
          <w:rFonts w:ascii="仿宋" w:eastAsia="仿宋" w:hAnsi="仿宋" w:cs="仿宋"/>
          <w:color w:val="000000"/>
          <w:sz w:val="38"/>
        </w:rPr>
        <w:t>，页</w:t>
      </w:r>
      <w:r>
        <w:rPr>
          <w:rFonts w:ascii="仿宋" w:eastAsia="仿宋" w:hAnsi="仿宋" w:cs="仿宋"/>
          <w:color w:val="000000"/>
          <w:sz w:val="38"/>
        </w:rPr>
        <w:t>133(</w:t>
      </w:r>
      <w:r>
        <w:rPr>
          <w:rFonts w:ascii="仿宋" w:eastAsia="仿宋" w:hAnsi="仿宋" w:cs="仿宋"/>
          <w:color w:val="000000"/>
          <w:sz w:val="38"/>
        </w:rPr>
        <w:t>《论文》卷</w:t>
      </w:r>
      <w:r>
        <w:rPr>
          <w:rFonts w:ascii="仿宋" w:eastAsia="仿宋" w:hAnsi="仿宋" w:cs="仿宋"/>
          <w:color w:val="000000"/>
          <w:sz w:val="38"/>
        </w:rPr>
        <w:t>2-A180)</w:t>
      </w:r>
      <w:r>
        <w:rPr>
          <w:rFonts w:ascii="仿宋" w:eastAsia="仿宋" w:hAnsi="仿宋" w:cs="仿宋"/>
          <w:color w:val="000000"/>
          <w:sz w:val="38"/>
        </w:rPr>
        <w:t>。</w:t>
      </w:r>
    </w:p>
    <w:p w:rsidR="00B83E87" w:rsidRDefault="00460AC0">
      <w:pPr>
        <w:wordWrap w:val="0"/>
        <w:spacing w:line="680" w:lineRule="atLeast"/>
        <w:ind w:left="780" w:firstLine="60"/>
        <w:textAlignment w:val="baseline"/>
        <w:rPr>
          <w:sz w:val="38"/>
        </w:rPr>
      </w:pPr>
      <w:r>
        <w:rPr>
          <w:rFonts w:ascii="仿宋" w:eastAsia="仿宋" w:hAnsi="仿宋" w:cs="仿宋"/>
          <w:color w:val="000000"/>
          <w:sz w:val="38"/>
        </w:rPr>
        <w:t xml:space="preserve">② </w:t>
      </w:r>
      <w:r>
        <w:rPr>
          <w:rFonts w:ascii="仿宋" w:eastAsia="仿宋" w:hAnsi="仿宋" w:cs="仿宋"/>
          <w:color w:val="000000"/>
          <w:sz w:val="38"/>
        </w:rPr>
        <w:t>严肃歌剧，亦称大歌剧，是一种只用唱不用说白的歌剧。</w:t>
      </w:r>
    </w:p>
    <w:p w:rsidR="00B83E87" w:rsidRDefault="00B83E87"/>
    <w:p w:rsidR="00B83E87" w:rsidRDefault="00B83E87">
      <w:pPr>
        <w:sectPr w:rsidR="00B83E87">
          <w:headerReference w:type="default" r:id="rId234"/>
          <w:footerReference w:type="default" r:id="rId235"/>
          <w:pgSz w:w="15000" w:h="23740"/>
          <w:pgMar w:top="1760" w:right="1340" w:bottom="1760" w:left="1340" w:header="1460" w:footer="1460" w:gutter="0"/>
          <w:cols w:space="720"/>
        </w:sectPr>
      </w:pPr>
    </w:p>
    <w:p w:rsidR="00B83E87" w:rsidRDefault="00460AC0">
      <w:pPr>
        <w:wordWrap w:val="0"/>
        <w:spacing w:line="580" w:lineRule="atLeast"/>
        <w:ind w:right="520"/>
        <w:jc w:val="right"/>
        <w:textAlignment w:val="baseline"/>
        <w:rPr>
          <w:sz w:val="33"/>
        </w:rPr>
      </w:pPr>
      <w:r>
        <w:rPr>
          <w:rFonts w:ascii="宋体" w:eastAsia="宋体" w:hAnsi="宋体" w:cs="宋体"/>
          <w:color w:val="000000"/>
          <w:sz w:val="33"/>
        </w:rPr>
        <w:lastRenderedPageBreak/>
        <w:t>直觉情欲的诸阶段或情欲音乐喜剧的诸阶段</w:t>
      </w:r>
      <w:r>
        <w:rPr>
          <w:rFonts w:ascii="宋体" w:eastAsia="宋体" w:hAnsi="宋体" w:cs="宋体"/>
          <w:color w:val="000000"/>
          <w:sz w:val="33"/>
        </w:rPr>
        <w:t xml:space="preserve">  87</w:t>
      </w:r>
    </w:p>
    <w:p w:rsidR="00B83E87" w:rsidRDefault="00B83E87">
      <w:pPr>
        <w:wordWrap w:val="0"/>
        <w:spacing w:line="680" w:lineRule="exact"/>
        <w:jc w:val="right"/>
        <w:textAlignment w:val="baseline"/>
        <w:rPr>
          <w:sz w:val="38"/>
        </w:rPr>
      </w:pPr>
    </w:p>
    <w:p w:rsidR="00B83E87" w:rsidRDefault="00460AC0">
      <w:pPr>
        <w:wordWrap w:val="0"/>
        <w:spacing w:line="680" w:lineRule="atLeast"/>
        <w:ind w:left="60" w:right="460"/>
        <w:textAlignment w:val="baseline"/>
        <w:rPr>
          <w:sz w:val="38"/>
        </w:rPr>
      </w:pPr>
      <w:r>
        <w:rPr>
          <w:rFonts w:ascii="宋体" w:eastAsia="宋体" w:hAnsi="宋体" w:cs="宋体"/>
          <w:color w:val="000000"/>
          <w:sz w:val="38"/>
        </w:rPr>
        <w:t>是宁静沉寂。欲望至今没有醒来，它在忧郁中得到暗示。被渴望的一直存在于渴望中，它从它之中升起，出现于一个使人迷惑的</w:t>
      </w:r>
      <w:r>
        <w:rPr>
          <w:rFonts w:ascii="宋体" w:eastAsia="宋体" w:hAnsi="宋体" w:cs="宋体"/>
          <w:color w:val="000000"/>
          <w:sz w:val="38"/>
        </w:rPr>
        <w:t>黎明。这发生在感性领域中，被置于远处的云层和薄雾中，被云层和薄雾的反射带向近处。欲望拥有将成为其欲求对象之物，但【</w:t>
      </w:r>
      <w:r>
        <w:rPr>
          <w:rFonts w:ascii="宋体" w:eastAsia="宋体" w:hAnsi="宋体" w:cs="宋体"/>
          <w:color w:val="000000"/>
          <w:sz w:val="38"/>
        </w:rPr>
        <w:t>76</w:t>
      </w:r>
      <w:r>
        <w:rPr>
          <w:rFonts w:ascii="宋体" w:eastAsia="宋体" w:hAnsi="宋体" w:cs="宋体"/>
          <w:color w:val="000000"/>
          <w:sz w:val="38"/>
        </w:rPr>
        <w:t>】并未欲求便拥有了它，因而没有拥有它，这是使人痛苦的，但也是其甜蜜中销魂夺魄、使人迷醉的矛盾。它带着悲哀，带着忧郁，回荡在这个阶段。它的痛苦不在于太少，却在于太多。那欲望是宁静的欲望，渴求是宁静的渴求，迷恋是宁静的迷恋。在其中目标是激动人心的，离那欲望是如此之近，以至于在它之内。被欲求的漂浮于欲望之上，沉入到其中，不是由于欲望本身的吸引力或者是被欲求。被欲求之物没有消失，没有由于欲望的包围而</w:t>
      </w:r>
      <w:r>
        <w:rPr>
          <w:rFonts w:ascii="宋体" w:eastAsia="宋体" w:hAnsi="宋体" w:cs="宋体"/>
          <w:color w:val="000000"/>
          <w:sz w:val="38"/>
        </w:rPr>
        <w:t>辗转不安，因为欲望随之确实唤醒了，但如果不被欲求，它便为了欲求而存在，正因为它不可能开始欲求，它便变得抑郁。一旦欲望醒来，或者更正确地说是处于唤醒状态并随着它的唤醒，欲望和欲望的对象就被分开了，这时欲望自由而充分地呼吸，而以前由于被欲求之物却无法呼吸。当欲望尚未醒来时，被欲求之物是迷人的、有魅力的</w:t>
      </w:r>
      <w:r>
        <w:rPr>
          <w:rFonts w:ascii="宋体" w:eastAsia="宋体" w:hAnsi="宋体" w:cs="宋体"/>
          <w:color w:val="000000"/>
          <w:sz w:val="38"/>
        </w:rPr>
        <w:t>————</w:t>
      </w:r>
      <w:r>
        <w:rPr>
          <w:rFonts w:ascii="宋体" w:eastAsia="宋体" w:hAnsi="宋体" w:cs="宋体"/>
          <w:color w:val="000000"/>
          <w:sz w:val="38"/>
        </w:rPr>
        <w:t>真的，几乎引起了焦虑。欲望一定要有空气，一定找得到逃路。这是在它们被分开时发生的。被欲求之物羞于逃走，像女人一般害羞，分离出现了，被欲求之物消失了</w:t>
      </w:r>
      <w:r>
        <w:rPr>
          <w:rFonts w:ascii="宋体" w:eastAsia="宋体" w:hAnsi="宋体" w:cs="宋体"/>
          <w:color w:val="000000"/>
          <w:sz w:val="38"/>
        </w:rPr>
        <w:t>[</w:t>
      </w:r>
      <w:r>
        <w:rPr>
          <w:rFonts w:ascii="宋体" w:eastAsia="宋体" w:hAnsi="宋体" w:cs="宋体"/>
          <w:color w:val="000000"/>
          <w:sz w:val="38"/>
        </w:rPr>
        <w:t>并被看见在高处</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①</w:t>
      </w:r>
      <w:r>
        <w:rPr>
          <w:rFonts w:ascii="宋体" w:eastAsia="宋体" w:hAnsi="宋体" w:cs="宋体"/>
          <w:color w:val="000000"/>
          <w:sz w:val="38"/>
        </w:rPr>
        <w:t>或者说是无论如何外在于欲望。画家们说天</w:t>
      </w:r>
      <w:r>
        <w:rPr>
          <w:rFonts w:ascii="宋体" w:eastAsia="宋体" w:hAnsi="宋体" w:cs="宋体"/>
          <w:color w:val="000000"/>
          <w:sz w:val="38"/>
        </w:rPr>
        <w:t>花板画满了人物，一个挨着一个，往下压。一个筋疲力尽的人物轻而易举地、难以理解地抬起了天花板。第一个和后面一个阶段中欲望和被欲求之物间的关系就是如此。</w:t>
      </w:r>
    </w:p>
    <w:p w:rsidR="00B83E87" w:rsidRDefault="00460AC0">
      <w:pPr>
        <w:wordWrap w:val="0"/>
        <w:spacing w:line="680" w:lineRule="atLeast"/>
        <w:ind w:left="60" w:right="460" w:firstLine="800"/>
        <w:textAlignment w:val="baseline"/>
        <w:rPr>
          <w:sz w:val="38"/>
        </w:rPr>
      </w:pPr>
      <w:r>
        <w:rPr>
          <w:rFonts w:ascii="宋体" w:eastAsia="宋体" w:hAnsi="宋体" w:cs="宋体"/>
          <w:color w:val="000000"/>
          <w:sz w:val="38"/>
        </w:rPr>
        <w:t>结果，欲望在这个阶段中只存在于对它本身的预感中，没有行动，没有不安，只是被一种不可解释的内在情绪轻轻摇动。正像植物的生命受到土地限制一样，因而它迷失在一种永远存在的</w:t>
      </w:r>
    </w:p>
    <w:p w:rsidR="00B83E87" w:rsidRDefault="00460AC0">
      <w:pPr>
        <w:wordWrap w:val="0"/>
        <w:spacing w:line="680" w:lineRule="atLeast"/>
        <w:ind w:left="140"/>
        <w:textAlignment w:val="baseline"/>
        <w:rPr>
          <w:sz w:val="38"/>
        </w:rPr>
      </w:pPr>
      <w:r>
        <w:rPr>
          <w:rFonts w:ascii="宋体" w:eastAsia="宋体" w:hAnsi="宋体" w:cs="宋体"/>
          <w:color w:val="000000"/>
          <w:sz w:val="38"/>
          <w:u w:val="single"/>
        </w:rPr>
        <w:t xml:space="preserve">               </w:t>
      </w:r>
    </w:p>
    <w:p w:rsidR="00B83E87" w:rsidRDefault="00460AC0">
      <w:pPr>
        <w:wordWrap w:val="0"/>
        <w:spacing w:before="240" w:line="580" w:lineRule="atLeast"/>
        <w:ind w:left="60" w:right="460" w:firstLine="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参见</w:t>
      </w:r>
      <w:r>
        <w:rPr>
          <w:rFonts w:ascii="宋体" w:eastAsia="宋体" w:hAnsi="宋体" w:cs="宋体"/>
          <w:color w:val="000000"/>
          <w:sz w:val="33"/>
        </w:rPr>
        <w:t xml:space="preserve"> Virgil</w:t>
      </w:r>
      <w:r>
        <w:rPr>
          <w:rFonts w:ascii="宋体" w:eastAsia="宋体" w:hAnsi="宋体" w:cs="宋体"/>
          <w:color w:val="000000"/>
          <w:sz w:val="33"/>
        </w:rPr>
        <w:t>，《农事诗》</w:t>
      </w:r>
      <w:r>
        <w:rPr>
          <w:rFonts w:ascii="宋体" w:eastAsia="宋体" w:hAnsi="宋体" w:cs="宋体"/>
          <w:color w:val="000000"/>
          <w:sz w:val="33"/>
        </w:rPr>
        <w:t>(Georgics)</w:t>
      </w:r>
      <w:r>
        <w:rPr>
          <w:rFonts w:ascii="宋体" w:eastAsia="宋体" w:hAnsi="宋体" w:cs="宋体"/>
          <w:color w:val="000000"/>
          <w:sz w:val="33"/>
        </w:rPr>
        <w:t>，卷</w:t>
      </w:r>
      <w:r>
        <w:rPr>
          <w:rFonts w:ascii="宋体" w:eastAsia="宋体" w:hAnsi="宋体" w:cs="宋体"/>
          <w:color w:val="000000"/>
          <w:sz w:val="33"/>
        </w:rPr>
        <w:t>1</w:t>
      </w:r>
      <w:r>
        <w:rPr>
          <w:rFonts w:ascii="宋体" w:eastAsia="宋体" w:hAnsi="宋体" w:cs="宋体"/>
          <w:color w:val="000000"/>
          <w:sz w:val="33"/>
        </w:rPr>
        <w:t>，页</w:t>
      </w:r>
      <w:r>
        <w:rPr>
          <w:rFonts w:ascii="宋体" w:eastAsia="宋体" w:hAnsi="宋体" w:cs="宋体"/>
          <w:color w:val="000000"/>
          <w:sz w:val="33"/>
        </w:rPr>
        <w:t>404</w:t>
      </w:r>
      <w:r>
        <w:rPr>
          <w:rFonts w:ascii="宋体" w:eastAsia="宋体" w:hAnsi="宋体" w:cs="宋体"/>
          <w:color w:val="000000"/>
          <w:sz w:val="33"/>
        </w:rPr>
        <w:t>；《维吉尔》</w:t>
      </w:r>
      <w:r>
        <w:rPr>
          <w:rFonts w:ascii="宋体" w:eastAsia="宋体" w:hAnsi="宋体" w:cs="宋体"/>
          <w:color w:val="000000"/>
          <w:sz w:val="33"/>
        </w:rPr>
        <w:t>(Virgil</w:t>
      </w:r>
      <w:r>
        <w:rPr>
          <w:rFonts w:ascii="宋体" w:eastAsia="宋体" w:hAnsi="宋体" w:cs="宋体"/>
          <w:color w:val="000000"/>
          <w:sz w:val="33"/>
        </w:rPr>
        <w:t>，前揭</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1</w:t>
      </w:r>
      <w:r>
        <w:rPr>
          <w:rFonts w:ascii="宋体" w:eastAsia="宋体" w:hAnsi="宋体" w:cs="宋体"/>
          <w:color w:val="000000"/>
          <w:sz w:val="33"/>
        </w:rPr>
        <w:t>，页</w:t>
      </w:r>
      <w:r>
        <w:rPr>
          <w:rFonts w:ascii="宋体" w:eastAsia="宋体" w:hAnsi="宋体" w:cs="宋体"/>
          <w:color w:val="000000"/>
          <w:sz w:val="33"/>
        </w:rPr>
        <w:t>108-109</w:t>
      </w:r>
      <w:r>
        <w:rPr>
          <w:rFonts w:ascii="宋体" w:eastAsia="宋体" w:hAnsi="宋体" w:cs="宋体"/>
          <w:color w:val="000000"/>
          <w:sz w:val="33"/>
        </w:rPr>
        <w:t>。</w:t>
      </w:r>
    </w:p>
    <w:p w:rsidR="00B83E87" w:rsidRDefault="00B83E87"/>
    <w:p w:rsidR="00B83E87" w:rsidRDefault="00B83E87">
      <w:pPr>
        <w:sectPr w:rsidR="00B83E87">
          <w:headerReference w:type="default" r:id="rId236"/>
          <w:footerReference w:type="default" r:id="rId237"/>
          <w:pgSz w:w="14960" w:h="23700"/>
          <w:pgMar w:top="1780" w:right="1140" w:bottom="1780" w:left="1140" w:header="1480" w:footer="1480" w:gutter="0"/>
          <w:cols w:space="720"/>
        </w:sectPr>
      </w:pPr>
    </w:p>
    <w:p w:rsidR="00B83E87" w:rsidRDefault="00460AC0">
      <w:pPr>
        <w:wordWrap w:val="0"/>
        <w:spacing w:line="560" w:lineRule="atLeast"/>
        <w:ind w:left="140"/>
        <w:textAlignment w:val="baseline"/>
        <w:rPr>
          <w:sz w:val="35"/>
        </w:rPr>
      </w:pPr>
      <w:r>
        <w:rPr>
          <w:rFonts w:ascii="仿宋" w:eastAsia="仿宋" w:hAnsi="仿宋" w:cs="仿宋"/>
          <w:color w:val="000000"/>
          <w:sz w:val="35"/>
        </w:rPr>
        <w:lastRenderedPageBreak/>
        <w:t xml:space="preserve">88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8"/>
        </w:rPr>
      </w:pPr>
    </w:p>
    <w:p w:rsidR="00B83E87" w:rsidRDefault="00460AC0">
      <w:pPr>
        <w:wordWrap w:val="0"/>
        <w:spacing w:line="700" w:lineRule="atLeast"/>
        <w:ind w:left="140"/>
        <w:textAlignment w:val="baseline"/>
        <w:rPr>
          <w:sz w:val="38"/>
        </w:rPr>
      </w:pPr>
      <w:r>
        <w:rPr>
          <w:rFonts w:ascii="宋体" w:eastAsia="宋体" w:hAnsi="宋体" w:cs="宋体"/>
          <w:color w:val="000000"/>
          <w:sz w:val="38"/>
        </w:rPr>
        <w:t>渴望之中，陷入沉思冥想之中，仍然无法脱离它的目标，尤其是因为在一种更加深刻的意义上，不存在任何目标。然而，这种缺乏目标并不是它的目的，因为它接着将马上行动，它接着将被限定，似乎不是以什么别的方式，而是被不幸和痛苦所限定，但不幸和痛苦并不具有【</w:t>
      </w:r>
      <w:r>
        <w:rPr>
          <w:rFonts w:ascii="宋体" w:eastAsia="宋体" w:hAnsi="宋体" w:cs="宋体"/>
          <w:color w:val="000000"/>
          <w:sz w:val="38"/>
        </w:rPr>
        <w:t>77</w:t>
      </w:r>
      <w:r>
        <w:rPr>
          <w:rFonts w:ascii="宋体" w:eastAsia="宋体" w:hAnsi="宋体" w:cs="宋体"/>
          <w:color w:val="000000"/>
          <w:sz w:val="38"/>
        </w:rPr>
        <w:t>】忧郁</w:t>
      </w:r>
      <w:r>
        <w:rPr>
          <w:rFonts w:ascii="宋体" w:eastAsia="宋体" w:hAnsi="宋体" w:cs="宋体"/>
          <w:color w:val="000000"/>
          <w:sz w:val="38"/>
        </w:rPr>
        <w:t>[ Melancholi]</w:t>
      </w:r>
      <w:r>
        <w:rPr>
          <w:rFonts w:ascii="宋体" w:eastAsia="宋体" w:hAnsi="宋体" w:cs="宋体"/>
          <w:color w:val="000000"/>
          <w:sz w:val="38"/>
        </w:rPr>
        <w:t>和沮丧</w:t>
      </w:r>
      <w:r>
        <w:rPr>
          <w:rFonts w:ascii="宋体" w:eastAsia="宋体" w:hAnsi="宋体" w:cs="宋体"/>
          <w:color w:val="000000"/>
          <w:sz w:val="38"/>
        </w:rPr>
        <w:t>[ Tungsin-dighed]</w:t>
      </w:r>
      <w:r>
        <w:rPr>
          <w:rFonts w:ascii="宋体" w:eastAsia="宋体" w:hAnsi="宋体" w:cs="宋体"/>
          <w:color w:val="000000"/>
          <w:sz w:val="38"/>
        </w:rPr>
        <w:t>固有的矛盾特征，没有忧郁中的甜蜜的模棱两可。虽然欲望在这个阶段不具有欲望的品质，虽然这种内在的欲望对其目标完全不明确，但它却具有一</w:t>
      </w:r>
      <w:r>
        <w:rPr>
          <w:rFonts w:ascii="宋体" w:eastAsia="宋体" w:hAnsi="宋体" w:cs="宋体"/>
          <w:color w:val="000000"/>
          <w:sz w:val="38"/>
        </w:rPr>
        <w:t>种特性</w:t>
      </w:r>
      <w:r>
        <w:rPr>
          <w:rFonts w:ascii="宋体" w:eastAsia="宋体" w:hAnsi="宋体" w:cs="宋体"/>
          <w:color w:val="000000"/>
          <w:sz w:val="38"/>
        </w:rPr>
        <w:t>————</w:t>
      </w:r>
      <w:r>
        <w:rPr>
          <w:rFonts w:ascii="宋体" w:eastAsia="宋体" w:hAnsi="宋体" w:cs="宋体"/>
          <w:color w:val="000000"/>
          <w:sz w:val="38"/>
        </w:rPr>
        <w:t>它无限深邃。它像索尔</w:t>
      </w:r>
      <w:r>
        <w:rPr>
          <w:rFonts w:ascii="宋体" w:eastAsia="宋体" w:hAnsi="宋体" w:cs="宋体"/>
          <w:color w:val="000000"/>
          <w:sz w:val="38"/>
        </w:rPr>
        <w:t>(Thor)</w:t>
      </w:r>
      <w:r>
        <w:rPr>
          <w:rFonts w:ascii="宋体" w:eastAsia="宋体" w:hAnsi="宋体" w:cs="宋体"/>
          <w:color w:val="000000"/>
          <w:sz w:val="38"/>
        </w:rPr>
        <w:t>那样用角吮吸，角尖在大洋之中。</w:t>
      </w:r>
      <w:r>
        <w:rPr>
          <w:rFonts w:ascii="宋体" w:eastAsia="宋体" w:hAnsi="宋体" w:cs="宋体"/>
          <w:color w:val="000000"/>
          <w:sz w:val="38"/>
        </w:rPr>
        <w:t>①</w:t>
      </w:r>
      <w:r>
        <w:rPr>
          <w:rFonts w:ascii="宋体" w:eastAsia="宋体" w:hAnsi="宋体" w:cs="宋体"/>
          <w:color w:val="000000"/>
          <w:sz w:val="38"/>
        </w:rPr>
        <w:t>但它无法把自己的目标吸引到自己身上的原因并非那目标是无限的，而是由于这种无限性不可能成为它的一个目标。于是，吮吸</w:t>
      </w:r>
      <w:r>
        <w:rPr>
          <w:rFonts w:ascii="宋体" w:eastAsia="宋体" w:hAnsi="宋体" w:cs="宋体"/>
          <w:color w:val="000000"/>
          <w:sz w:val="38"/>
        </w:rPr>
        <w:t>[ Sugen]</w:t>
      </w:r>
      <w:r>
        <w:rPr>
          <w:rFonts w:ascii="宋体" w:eastAsia="宋体" w:hAnsi="宋体" w:cs="宋体"/>
          <w:color w:val="000000"/>
          <w:sz w:val="38"/>
        </w:rPr>
        <w:t>不表示同目标的关系，而是与它的叹息</w:t>
      </w:r>
      <w:r>
        <w:rPr>
          <w:rFonts w:ascii="宋体" w:eastAsia="宋体" w:hAnsi="宋体" w:cs="宋体"/>
          <w:color w:val="000000"/>
          <w:sz w:val="38"/>
        </w:rPr>
        <w:t>[ Suk]</w:t>
      </w:r>
      <w:r>
        <w:rPr>
          <w:rFonts w:ascii="宋体" w:eastAsia="宋体" w:hAnsi="宋体" w:cs="宋体"/>
          <w:color w:val="000000"/>
          <w:sz w:val="38"/>
        </w:rPr>
        <w:t>同一，而这是无限深邃的。</w:t>
      </w:r>
    </w:p>
    <w:p w:rsidR="00B83E87" w:rsidRDefault="00460AC0">
      <w:pPr>
        <w:wordWrap w:val="0"/>
        <w:spacing w:line="700" w:lineRule="atLeast"/>
        <w:ind w:left="140" w:right="20" w:firstLine="840"/>
        <w:textAlignment w:val="baseline"/>
        <w:rPr>
          <w:sz w:val="38"/>
        </w:rPr>
      </w:pPr>
      <w:r>
        <w:rPr>
          <w:rFonts w:ascii="宋体" w:eastAsia="宋体" w:hAnsi="宋体" w:cs="宋体"/>
          <w:color w:val="000000"/>
          <w:sz w:val="38"/>
        </w:rPr>
        <w:t>与这里做出的对第一阶段的描述相一致。非常有意义的是侍从这一角色的音乐是为女声安排的。这个阶段的不协调似乎由这种矛盾表现了出来。欲望是如此模糊不清，目标很少同它相分离，以至于被欲求之物在欲望中处于半阴半阳的状态，正像在植物的</w:t>
      </w:r>
      <w:r>
        <w:rPr>
          <w:rFonts w:ascii="宋体" w:eastAsia="宋体" w:hAnsi="宋体" w:cs="宋体"/>
          <w:color w:val="000000"/>
          <w:sz w:val="38"/>
        </w:rPr>
        <w:t>生命中雌雄两性处于同一朵花中一样。欲望和被欲求之物结合成这种整体，它们双方都是中性</w:t>
      </w:r>
      <w:r>
        <w:rPr>
          <w:rFonts w:ascii="宋体" w:eastAsia="宋体" w:hAnsi="宋体" w:cs="宋体"/>
          <w:color w:val="000000"/>
          <w:sz w:val="38"/>
        </w:rPr>
        <w:t>[ neutrius generis]</w:t>
      </w:r>
      <w:r>
        <w:rPr>
          <w:rFonts w:ascii="宋体" w:eastAsia="宋体" w:hAnsi="宋体" w:cs="宋体"/>
          <w:color w:val="000000"/>
          <w:sz w:val="38"/>
        </w:rPr>
        <w:t>。</w:t>
      </w:r>
    </w:p>
    <w:p w:rsidR="00B83E87" w:rsidRDefault="00460AC0">
      <w:pPr>
        <w:wordWrap w:val="0"/>
        <w:spacing w:line="700" w:lineRule="atLeast"/>
        <w:ind w:left="140" w:right="20" w:firstLine="840"/>
        <w:textAlignment w:val="baseline"/>
        <w:rPr>
          <w:sz w:val="38"/>
        </w:rPr>
      </w:pPr>
      <w:r>
        <w:rPr>
          <w:rFonts w:ascii="宋体" w:eastAsia="宋体" w:hAnsi="宋体" w:cs="宋体"/>
          <w:color w:val="000000"/>
          <w:sz w:val="38"/>
        </w:rPr>
        <w:t>尽管在剧中台词不属于那虚构的侍从而属于那个侍从，即具有诗人特点的凯鲁比诺</w:t>
      </w:r>
      <w:r>
        <w:rPr>
          <w:rFonts w:ascii="宋体" w:eastAsia="宋体" w:hAnsi="宋体" w:cs="宋体"/>
          <w:color w:val="000000"/>
          <w:sz w:val="38"/>
        </w:rPr>
        <w:t>(Cherubino)</w:t>
      </w:r>
      <w:r>
        <w:rPr>
          <w:rFonts w:ascii="宋体" w:eastAsia="宋体" w:hAnsi="宋体" w:cs="宋体"/>
          <w:color w:val="000000"/>
          <w:sz w:val="38"/>
        </w:rPr>
        <w:t>；</w:t>
      </w:r>
      <w:r>
        <w:rPr>
          <w:rFonts w:ascii="宋体" w:eastAsia="宋体" w:hAnsi="宋体" w:cs="宋体"/>
          <w:color w:val="000000"/>
          <w:sz w:val="38"/>
        </w:rPr>
        <w:t>②</w:t>
      </w:r>
      <w:r>
        <w:rPr>
          <w:rFonts w:ascii="宋体" w:eastAsia="宋体" w:hAnsi="宋体" w:cs="宋体"/>
          <w:color w:val="000000"/>
          <w:sz w:val="38"/>
        </w:rPr>
        <w:t>尽管最终不能以这种联系来考虑他们，因为一方面他们属于莫扎特，另一方面他们表现出某种完全不同于这儿所讨论的内容。然而我却想更详细地强调一句特殊的台词，因为它给了我一个机会在把这个阶段与后一个阶</w:t>
      </w:r>
    </w:p>
    <w:p w:rsidR="00B83E87" w:rsidRDefault="00460AC0">
      <w:pPr>
        <w:wordWrap w:val="0"/>
        <w:spacing w:line="700" w:lineRule="atLeast"/>
        <w:ind w:left="160"/>
        <w:textAlignment w:val="baseline"/>
        <w:rPr>
          <w:sz w:val="38"/>
        </w:rPr>
      </w:pPr>
      <w:r>
        <w:rPr>
          <w:rFonts w:ascii="宋体" w:eastAsia="宋体" w:hAnsi="宋体" w:cs="宋体"/>
          <w:color w:val="000000"/>
          <w:sz w:val="38"/>
          <w:u w:val="single"/>
        </w:rPr>
        <w:t xml:space="preserve">                </w:t>
      </w:r>
    </w:p>
    <w:p w:rsidR="00B83E87" w:rsidRDefault="00460AC0">
      <w:pPr>
        <w:wordWrap w:val="0"/>
        <w:spacing w:before="240" w:line="560" w:lineRule="atLeast"/>
        <w:ind w:left="140" w:firstLine="72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在斯堪的那维亚神话中，索尔受到洛基挑战比试喝水的技巧，洛基安</w:t>
      </w:r>
      <w:r>
        <w:rPr>
          <w:rFonts w:ascii="仿宋" w:eastAsia="仿宋" w:hAnsi="仿宋" w:cs="仿宋"/>
          <w:color w:val="000000"/>
          <w:sz w:val="35"/>
        </w:rPr>
        <w:t>排让索尔用与大洋相连的角喝水。参见</w:t>
      </w:r>
      <w:r>
        <w:rPr>
          <w:rFonts w:ascii="仿宋" w:eastAsia="仿宋" w:hAnsi="仿宋" w:cs="仿宋"/>
          <w:color w:val="000000"/>
          <w:sz w:val="35"/>
        </w:rPr>
        <w:t xml:space="preserve"> Adam Oehlenschläger, Thors Reisetil Jothunheim,</w:t>
      </w:r>
      <w:r>
        <w:rPr>
          <w:rFonts w:ascii="仿宋" w:eastAsia="仿宋" w:hAnsi="仿宋" w:cs="仿宋"/>
          <w:color w:val="000000"/>
          <w:sz w:val="35"/>
        </w:rPr>
        <w:t>前揭，页</w:t>
      </w:r>
      <w:r>
        <w:rPr>
          <w:rFonts w:ascii="仿宋" w:eastAsia="仿宋" w:hAnsi="仿宋" w:cs="仿宋"/>
          <w:color w:val="000000"/>
          <w:sz w:val="35"/>
        </w:rPr>
        <w:t>86-88</w:t>
      </w:r>
      <w:r>
        <w:rPr>
          <w:rFonts w:ascii="仿宋" w:eastAsia="仿宋" w:hAnsi="仿宋" w:cs="仿宋"/>
          <w:color w:val="000000"/>
          <w:sz w:val="35"/>
        </w:rPr>
        <w:t>。</w:t>
      </w:r>
    </w:p>
    <w:p w:rsidR="00B83E87" w:rsidRDefault="00460AC0">
      <w:pPr>
        <w:wordWrap w:val="0"/>
        <w:spacing w:line="560" w:lineRule="atLeast"/>
        <w:ind w:left="840" w:firstLine="2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【译按】歌剧《费加罗的婚礼》中公爵的男侍。</w:t>
      </w:r>
    </w:p>
    <w:p w:rsidR="00B83E87" w:rsidRDefault="00B83E87"/>
    <w:p w:rsidR="00B83E87" w:rsidRDefault="00B83E87">
      <w:pPr>
        <w:sectPr w:rsidR="00B83E87">
          <w:headerReference w:type="default" r:id="rId238"/>
          <w:footerReference w:type="default" r:id="rId239"/>
          <w:pgSz w:w="14960" w:h="23700"/>
          <w:pgMar w:top="1760" w:right="1320" w:bottom="1760" w:left="1320" w:header="1460" w:footer="1460" w:gutter="0"/>
          <w:cols w:space="720"/>
        </w:sectPr>
      </w:pPr>
    </w:p>
    <w:p w:rsidR="00B83E87" w:rsidRDefault="00460AC0">
      <w:pPr>
        <w:wordWrap w:val="0"/>
        <w:spacing w:line="500" w:lineRule="atLeast"/>
        <w:jc w:val="center"/>
        <w:textAlignment w:val="baseline"/>
        <w:rPr>
          <w:sz w:val="36"/>
        </w:rPr>
      </w:pPr>
      <w:r>
        <w:rPr>
          <w:rFonts w:ascii="仿宋" w:eastAsia="仿宋" w:hAnsi="仿宋" w:cs="仿宋"/>
          <w:color w:val="000000"/>
          <w:sz w:val="36"/>
        </w:rPr>
        <w:lastRenderedPageBreak/>
        <w:t>直觉情欲的诸阶段或情欲音乐喜剧的诸阶段</w:t>
      </w:r>
      <w:r>
        <w:rPr>
          <w:rFonts w:ascii="仿宋" w:eastAsia="仿宋" w:hAnsi="仿宋" w:cs="仿宋"/>
          <w:color w:val="000000"/>
          <w:sz w:val="36"/>
        </w:rPr>
        <w:t xml:space="preserve">  89</w:t>
      </w:r>
    </w:p>
    <w:p w:rsidR="00B83E87" w:rsidRDefault="00B83E87">
      <w:pPr>
        <w:wordWrap w:val="0"/>
        <w:spacing w:line="640" w:lineRule="exact"/>
        <w:jc w:val="center"/>
        <w:textAlignment w:val="baseline"/>
        <w:rPr>
          <w:sz w:val="41"/>
        </w:rPr>
      </w:pPr>
    </w:p>
    <w:p w:rsidR="00B83E87" w:rsidRDefault="00460AC0">
      <w:pPr>
        <w:wordWrap w:val="0"/>
        <w:spacing w:line="640" w:lineRule="atLeast"/>
        <w:ind w:left="60" w:right="400"/>
        <w:textAlignment w:val="baseline"/>
        <w:rPr>
          <w:sz w:val="41"/>
        </w:rPr>
      </w:pPr>
      <w:r>
        <w:rPr>
          <w:rFonts w:ascii="宋体" w:eastAsia="宋体" w:hAnsi="宋体" w:cs="宋体"/>
          <w:color w:val="000000"/>
          <w:sz w:val="41"/>
        </w:rPr>
        <w:t>段作类比时刻画出这个阶段的特征。苏珊娜</w:t>
      </w:r>
      <w:r>
        <w:rPr>
          <w:rFonts w:ascii="宋体" w:eastAsia="宋体" w:hAnsi="宋体" w:cs="宋体"/>
          <w:color w:val="000000"/>
          <w:sz w:val="41"/>
        </w:rPr>
        <w:t xml:space="preserve">(Susanna)① </w:t>
      </w:r>
      <w:r>
        <w:rPr>
          <w:rFonts w:ascii="宋体" w:eastAsia="宋体" w:hAnsi="宋体" w:cs="宋体"/>
          <w:color w:val="000000"/>
          <w:sz w:val="41"/>
        </w:rPr>
        <w:t>嘲笑凯鲁比诺，因为他也有点迷恋马契丽娜</w:t>
      </w:r>
      <w:r>
        <w:rPr>
          <w:rFonts w:ascii="宋体" w:eastAsia="宋体" w:hAnsi="宋体" w:cs="宋体"/>
          <w:color w:val="000000"/>
          <w:sz w:val="41"/>
        </w:rPr>
        <w:t>(Marcellina)</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而凯鲁比诺没有别的现成答案，却说：她是个女人。</w:t>
      </w:r>
      <w:r>
        <w:rPr>
          <w:rFonts w:ascii="宋体" w:eastAsia="宋体" w:hAnsi="宋体" w:cs="宋体"/>
          <w:color w:val="000000"/>
          <w:sz w:val="41"/>
        </w:rPr>
        <w:t>③</w:t>
      </w:r>
      <w:r>
        <w:rPr>
          <w:rFonts w:ascii="宋体" w:eastAsia="宋体" w:hAnsi="宋体" w:cs="宋体"/>
          <w:color w:val="000000"/>
          <w:sz w:val="41"/>
        </w:rPr>
        <w:t>关于剧中的那侍从，</w:t>
      </w:r>
      <w:r>
        <w:rPr>
          <w:rFonts w:ascii="宋体" w:eastAsia="宋体" w:hAnsi="宋体" w:cs="宋体"/>
          <w:color w:val="000000"/>
          <w:sz w:val="41"/>
        </w:rPr>
        <w:t>必要的是他爱上了伯爵夫人，不必要的是他可以爱上马契丽娜，这只不过是对强烈激情的一种间接的、自相矛盾的表现，他因这激情而被伯爵夫人迷住了。关于那虚构的侍从，同样必要的是他爱上了伯爵夫人和马契丽娜，因为女人气【</w:t>
      </w:r>
      <w:r>
        <w:rPr>
          <w:rFonts w:ascii="宋体" w:eastAsia="宋体" w:hAnsi="宋体" w:cs="宋体"/>
          <w:color w:val="000000"/>
          <w:sz w:val="41"/>
        </w:rPr>
        <w:t>78</w:t>
      </w:r>
      <w:r>
        <w:rPr>
          <w:rFonts w:ascii="宋体" w:eastAsia="宋体" w:hAnsi="宋体" w:cs="宋体"/>
          <w:color w:val="000000"/>
          <w:sz w:val="41"/>
        </w:rPr>
        <w:t>】确实是他的目标，而她们两人都共同具有女人气。因此，当我们后来听说到唐</w:t>
      </w:r>
      <w:r>
        <w:rPr>
          <w:rFonts w:ascii="宋体" w:eastAsia="宋体" w:hAnsi="宋体" w:cs="宋体"/>
          <w:color w:val="000000"/>
          <w:sz w:val="41"/>
        </w:rPr>
        <w:t>·</w:t>
      </w:r>
      <w:r>
        <w:rPr>
          <w:rFonts w:ascii="宋体" w:eastAsia="宋体" w:hAnsi="宋体" w:cs="宋体"/>
          <w:color w:val="000000"/>
          <w:sz w:val="41"/>
        </w:rPr>
        <w:t>乔万尼：</w:t>
      </w:r>
    </w:p>
    <w:p w:rsidR="00B83E87" w:rsidRDefault="00B83E87">
      <w:pPr>
        <w:wordWrap w:val="0"/>
        <w:spacing w:line="640" w:lineRule="exact"/>
        <w:textAlignment w:val="baseline"/>
        <w:rPr>
          <w:sz w:val="41"/>
        </w:rPr>
      </w:pPr>
    </w:p>
    <w:p w:rsidR="00B83E87" w:rsidRDefault="00460AC0">
      <w:pPr>
        <w:wordWrap w:val="0"/>
        <w:spacing w:line="640" w:lineRule="atLeast"/>
        <w:ind w:left="1700"/>
        <w:textAlignment w:val="baseline"/>
        <w:rPr>
          <w:sz w:val="41"/>
        </w:rPr>
      </w:pPr>
      <w:r>
        <w:rPr>
          <w:rFonts w:ascii="宋体" w:eastAsia="宋体" w:hAnsi="宋体" w:cs="宋体"/>
          <w:color w:val="000000"/>
          <w:sz w:val="41"/>
        </w:rPr>
        <w:t>即使老到六十岁也要卖弄风情</w:t>
      </w:r>
    </w:p>
    <w:p w:rsidR="00B83E87" w:rsidRDefault="00460AC0">
      <w:pPr>
        <w:wordWrap w:val="0"/>
        <w:spacing w:line="640" w:lineRule="atLeast"/>
        <w:ind w:left="1700"/>
        <w:textAlignment w:val="baseline"/>
        <w:rPr>
          <w:sz w:val="41"/>
        </w:rPr>
      </w:pPr>
      <w:r>
        <w:rPr>
          <w:rFonts w:ascii="宋体" w:eastAsia="宋体" w:hAnsi="宋体" w:cs="宋体"/>
          <w:color w:val="000000"/>
          <w:sz w:val="41"/>
        </w:rPr>
        <w:t>他很高兴把得分记入账簿，</w:t>
      </w:r>
      <w:r>
        <w:rPr>
          <w:rFonts w:ascii="宋体" w:eastAsia="宋体" w:hAnsi="宋体" w:cs="宋体"/>
          <w:color w:val="000000"/>
          <w:sz w:val="41"/>
        </w:rPr>
        <w:t>④</w:t>
      </w:r>
    </w:p>
    <w:p w:rsidR="00B83E87" w:rsidRDefault="00B83E87">
      <w:pPr>
        <w:wordWrap w:val="0"/>
        <w:spacing w:line="640" w:lineRule="exact"/>
        <w:textAlignment w:val="baseline"/>
        <w:rPr>
          <w:sz w:val="41"/>
        </w:rPr>
      </w:pPr>
    </w:p>
    <w:p w:rsidR="00B83E87" w:rsidRDefault="00460AC0">
      <w:pPr>
        <w:wordWrap w:val="0"/>
        <w:spacing w:line="640" w:lineRule="atLeast"/>
        <w:ind w:left="60" w:right="340" w:firstLine="800"/>
        <w:textAlignment w:val="baseline"/>
        <w:rPr>
          <w:sz w:val="41"/>
        </w:rPr>
      </w:pPr>
      <w:r>
        <w:rPr>
          <w:rFonts w:ascii="宋体" w:eastAsia="宋体" w:hAnsi="宋体" w:cs="宋体"/>
          <w:color w:val="000000"/>
          <w:sz w:val="41"/>
        </w:rPr>
        <w:t>我们便有了完全相似的对应者，只是欲望的强度和坚定性大大发展了。</w:t>
      </w:r>
    </w:p>
    <w:p w:rsidR="00B83E87" w:rsidRDefault="00460AC0">
      <w:pPr>
        <w:wordWrap w:val="0"/>
        <w:spacing w:line="640" w:lineRule="atLeast"/>
        <w:ind w:left="60" w:right="340" w:firstLine="800"/>
        <w:textAlignment w:val="baseline"/>
        <w:rPr>
          <w:sz w:val="41"/>
        </w:rPr>
      </w:pPr>
      <w:r>
        <w:rPr>
          <w:rFonts w:ascii="宋体" w:eastAsia="宋体" w:hAnsi="宋体" w:cs="宋体"/>
          <w:color w:val="000000"/>
          <w:sz w:val="41"/>
        </w:rPr>
        <w:t>现在，如果我要冒险试图用与《费加罗的婚礼》中那个仆人</w:t>
      </w:r>
      <w:r>
        <w:rPr>
          <w:rFonts w:ascii="宋体" w:eastAsia="宋体" w:hAnsi="宋体" w:cs="宋体"/>
          <w:color w:val="000000"/>
          <w:sz w:val="41"/>
        </w:rPr>
        <w:t>有关的一句话来刻画莫扎特音乐的特征的话，那我会说：它陶醉</w:t>
      </w:r>
    </w:p>
    <w:p w:rsidR="00B83E87" w:rsidRDefault="00460AC0">
      <w:pPr>
        <w:wordWrap w:val="0"/>
        <w:spacing w:line="640" w:lineRule="atLeast"/>
        <w:ind w:left="120"/>
        <w:textAlignment w:val="baseline"/>
        <w:rPr>
          <w:sz w:val="41"/>
        </w:rPr>
      </w:pPr>
      <w:r>
        <w:rPr>
          <w:rFonts w:ascii="宋体" w:eastAsia="宋体" w:hAnsi="宋体" w:cs="宋体"/>
          <w:color w:val="000000"/>
          <w:sz w:val="41"/>
          <w:u w:val="single"/>
        </w:rPr>
        <w:t xml:space="preserve">              </w:t>
      </w:r>
    </w:p>
    <w:p w:rsidR="00B83E87" w:rsidRDefault="00460AC0">
      <w:pPr>
        <w:wordWrap w:val="0"/>
        <w:spacing w:line="640" w:lineRule="atLeast"/>
        <w:ind w:left="60" w:right="340" w:firstLine="66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【译按】歌剧《费加罗的婚礼》中的新娘，她是伯爵夫人罗西娜的女侍。</w:t>
      </w:r>
    </w:p>
    <w:p w:rsidR="00B83E87" w:rsidRDefault="00460AC0">
      <w:pPr>
        <w:wordWrap w:val="0"/>
        <w:spacing w:line="640" w:lineRule="atLeast"/>
        <w:ind w:left="72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【译按】歌剧《费加罗的婚礼》中医生巴尔托罗的女管家。</w:t>
      </w:r>
    </w:p>
    <w:p w:rsidR="00B83E87" w:rsidRDefault="00460AC0">
      <w:pPr>
        <w:wordWrap w:val="0"/>
        <w:spacing w:line="640" w:lineRule="atLeast"/>
        <w:ind w:left="60" w:right="260" w:firstLine="660"/>
        <w:textAlignment w:val="baseline"/>
        <w:rPr>
          <w:sz w:val="41"/>
        </w:rPr>
      </w:pPr>
      <w:r>
        <w:rPr>
          <w:rFonts w:ascii="TimesNewRoman" w:eastAsia="TimesNewRoman" w:hAnsi="TimesNewRoman" w:cs="TimesNewRoman"/>
          <w:color w:val="000000"/>
          <w:sz w:val="41"/>
        </w:rPr>
        <w:t>③  Figaros Givferma leller den gale Dag. Syngestykke i fire Akter oversat tilMusik af Mozart efter den italiensk. Omarbeidelse af Beaumarchais’ fr</w:t>
      </w:r>
      <w:r>
        <w:rPr>
          <w:rFonts w:ascii="TimesNewRoman" w:eastAsia="TimesNewRoman" w:hAnsi="TimesNewRoman" w:cs="TimesNewRoman"/>
          <w:color w:val="000000"/>
          <w:sz w:val="41"/>
        </w:rPr>
        <w:t>anske Origi-nal, tr. Niels Thoroup Bruun, Copenhagen: 1817,</w:t>
      </w:r>
      <w:r>
        <w:rPr>
          <w:rFonts w:ascii="TimesNewRoman" w:eastAsia="TimesNewRoman" w:hAnsi="TimesNewRoman" w:cs="TimesNewRoman"/>
          <w:color w:val="000000"/>
          <w:sz w:val="41"/>
        </w:rPr>
        <w:t>第</w:t>
      </w:r>
      <w:r>
        <w:rPr>
          <w:rFonts w:ascii="TimesNewRoman" w:eastAsia="TimesNewRoman" w:hAnsi="TimesNewRoman" w:cs="TimesNewRoman"/>
          <w:color w:val="000000"/>
          <w:sz w:val="41"/>
        </w:rPr>
        <w:t xml:space="preserve"> 1</w:t>
      </w:r>
      <w:r>
        <w:rPr>
          <w:rFonts w:ascii="TimesNewRoman" w:eastAsia="TimesNewRoman" w:hAnsi="TimesNewRoman" w:cs="TimesNewRoman"/>
          <w:color w:val="000000"/>
          <w:sz w:val="41"/>
        </w:rPr>
        <w:t>幕，第</w:t>
      </w:r>
      <w:r>
        <w:rPr>
          <w:rFonts w:ascii="TimesNewRoman" w:eastAsia="TimesNewRoman" w:hAnsi="TimesNewRoman" w:cs="TimesNewRoman"/>
          <w:color w:val="000000"/>
          <w:sz w:val="41"/>
        </w:rPr>
        <w:t>5</w:t>
      </w:r>
      <w:r>
        <w:rPr>
          <w:rFonts w:ascii="TimesNewRoman" w:eastAsia="TimesNewRoman" w:hAnsi="TimesNewRoman" w:cs="TimesNewRoman"/>
          <w:color w:val="000000"/>
          <w:sz w:val="41"/>
        </w:rPr>
        <w:t>场，页</w:t>
      </w:r>
      <w:r>
        <w:rPr>
          <w:rFonts w:ascii="TimesNewRoman" w:eastAsia="TimesNewRoman" w:hAnsi="TimesNewRoman" w:cs="TimesNewRoman"/>
          <w:color w:val="000000"/>
          <w:sz w:val="41"/>
        </w:rPr>
        <w:t xml:space="preserve"> 21</w:t>
      </w:r>
      <w:r>
        <w:rPr>
          <w:rFonts w:ascii="TimesNewRoman" w:eastAsia="TimesNewRoman" w:hAnsi="TimesNewRoman" w:cs="TimesNewRoman"/>
          <w:color w:val="000000"/>
          <w:sz w:val="41"/>
        </w:rPr>
        <w:t>；《费加罗的婚礼》</w:t>
      </w:r>
      <w:r>
        <w:rPr>
          <w:rFonts w:ascii="TimesNewRoman" w:eastAsia="TimesNewRoman" w:hAnsi="TimesNewRoman" w:cs="TimesNewRoman"/>
          <w:color w:val="000000"/>
          <w:sz w:val="41"/>
        </w:rPr>
        <w:t>(Le Nozze di Figaro, tr. Ruth and Thomas Martin, New York:</w:t>
      </w:r>
      <w:r>
        <w:rPr>
          <w:rFonts w:ascii="宋体" w:eastAsia="宋体" w:hAnsi="宋体" w:cs="宋体"/>
          <w:color w:val="000000"/>
          <w:sz w:val="41"/>
        </w:rPr>
        <w:t>G. Schirmer, 1951),</w:t>
      </w:r>
      <w:r>
        <w:rPr>
          <w:rFonts w:ascii="宋体" w:eastAsia="宋体" w:hAnsi="宋体" w:cs="宋体"/>
          <w:color w:val="000000"/>
          <w:sz w:val="41"/>
        </w:rPr>
        <w:t>第</w:t>
      </w:r>
      <w:r>
        <w:rPr>
          <w:rFonts w:ascii="宋体" w:eastAsia="宋体" w:hAnsi="宋体" w:cs="宋体"/>
          <w:color w:val="000000"/>
          <w:sz w:val="41"/>
        </w:rPr>
        <w:t>1</w:t>
      </w:r>
      <w:r>
        <w:rPr>
          <w:rFonts w:ascii="宋体" w:eastAsia="宋体" w:hAnsi="宋体" w:cs="宋体"/>
          <w:color w:val="000000"/>
          <w:sz w:val="41"/>
        </w:rPr>
        <w:t>幕，第</w:t>
      </w:r>
      <w:r>
        <w:rPr>
          <w:rFonts w:ascii="宋体" w:eastAsia="宋体" w:hAnsi="宋体" w:cs="宋体"/>
          <w:color w:val="000000"/>
          <w:sz w:val="41"/>
        </w:rPr>
        <w:t>5</w:t>
      </w:r>
      <w:r>
        <w:rPr>
          <w:rFonts w:ascii="宋体" w:eastAsia="宋体" w:hAnsi="宋体" w:cs="宋体"/>
          <w:color w:val="000000"/>
          <w:sz w:val="41"/>
        </w:rPr>
        <w:t>场，页</w:t>
      </w:r>
      <w:r>
        <w:rPr>
          <w:rFonts w:ascii="宋体" w:eastAsia="宋体" w:hAnsi="宋体" w:cs="宋体"/>
          <w:color w:val="000000"/>
          <w:sz w:val="41"/>
        </w:rPr>
        <w:t>67 (</w:t>
      </w:r>
      <w:r>
        <w:rPr>
          <w:rFonts w:ascii="宋体" w:eastAsia="宋体" w:hAnsi="宋体" w:cs="宋体"/>
          <w:color w:val="000000"/>
          <w:sz w:val="41"/>
        </w:rPr>
        <w:t>缺侍从的台词</w:t>
      </w:r>
      <w:r>
        <w:rPr>
          <w:rFonts w:ascii="宋体" w:eastAsia="宋体" w:hAnsi="宋体" w:cs="宋体"/>
          <w:color w:val="000000"/>
          <w:sz w:val="41"/>
        </w:rPr>
        <w:t>)</w:t>
      </w:r>
      <w:r>
        <w:rPr>
          <w:rFonts w:ascii="宋体" w:eastAsia="宋体" w:hAnsi="宋体" w:cs="宋体"/>
          <w:color w:val="000000"/>
          <w:sz w:val="41"/>
        </w:rPr>
        <w:t>。</w:t>
      </w:r>
    </w:p>
    <w:p w:rsidR="00B83E87" w:rsidRDefault="00460AC0">
      <w:pPr>
        <w:wordWrap w:val="0"/>
        <w:spacing w:line="640" w:lineRule="atLeast"/>
        <w:ind w:left="60" w:right="220" w:firstLine="660"/>
        <w:textAlignment w:val="baseline"/>
        <w:rPr>
          <w:sz w:val="41"/>
        </w:rPr>
      </w:pPr>
      <w:r>
        <w:rPr>
          <w:rFonts w:ascii="宋体" w:eastAsia="宋体" w:hAnsi="宋体" w:cs="宋体"/>
          <w:color w:val="000000"/>
          <w:sz w:val="41"/>
        </w:rPr>
        <w:t xml:space="preserve">④  </w:t>
      </w:r>
      <w:r>
        <w:rPr>
          <w:rFonts w:ascii="宋体" w:eastAsia="宋体" w:hAnsi="宋体" w:cs="宋体"/>
          <w:color w:val="000000"/>
          <w:sz w:val="41"/>
        </w:rPr>
        <w:t>据列波莱洛</w:t>
      </w:r>
      <w:r>
        <w:rPr>
          <w:rFonts w:ascii="宋体" w:eastAsia="宋体" w:hAnsi="宋体" w:cs="宋体"/>
          <w:color w:val="000000"/>
          <w:sz w:val="41"/>
        </w:rPr>
        <w:t>(Leporello</w:t>
      </w:r>
      <w:r>
        <w:rPr>
          <w:rFonts w:ascii="宋体" w:eastAsia="宋体" w:hAnsi="宋体" w:cs="宋体"/>
          <w:color w:val="000000"/>
          <w:sz w:val="41"/>
        </w:rPr>
        <w:t>，【译按】《唐璜》中的仆人</w:t>
      </w:r>
      <w:r>
        <w:rPr>
          <w:rFonts w:ascii="宋体" w:eastAsia="宋体" w:hAnsi="宋体" w:cs="宋体"/>
          <w:color w:val="000000"/>
          <w:sz w:val="41"/>
        </w:rPr>
        <w:t>)</w:t>
      </w:r>
      <w:r>
        <w:rPr>
          <w:rFonts w:ascii="宋体" w:eastAsia="宋体" w:hAnsi="宋体" w:cs="宋体"/>
          <w:color w:val="000000"/>
          <w:sz w:val="41"/>
        </w:rPr>
        <w:t>罗列的他主人</w:t>
      </w:r>
      <w:r>
        <w:rPr>
          <w:rFonts w:ascii="TimesNewRoman" w:eastAsia="TimesNewRoman" w:hAnsi="TimesNewRoman" w:cs="TimesNewRoman"/>
          <w:color w:val="000000"/>
          <w:sz w:val="41"/>
        </w:rPr>
        <w:t>的情场记录，</w:t>
      </w:r>
      <w:r>
        <w:rPr>
          <w:rFonts w:ascii="TimesNewRoman" w:eastAsia="TimesNewRoman" w:hAnsi="TimesNewRoman" w:cs="TimesNewRoman"/>
          <w:color w:val="000000"/>
          <w:sz w:val="41"/>
        </w:rPr>
        <w:t xml:space="preserve"> Don Juan. Operai tvende Akter b</w:t>
      </w:r>
      <w:r>
        <w:rPr>
          <w:rFonts w:ascii="TimesNewRoman" w:eastAsia="TimesNewRoman" w:hAnsi="TimesNewRoman" w:cs="TimesNewRoman"/>
          <w:color w:val="000000"/>
          <w:sz w:val="41"/>
        </w:rPr>
        <w:t>earbeidet til Mozart s Musir, tr.</w:t>
      </w:r>
      <w:r>
        <w:rPr>
          <w:rFonts w:ascii="宋体" w:eastAsia="宋体" w:hAnsi="宋体" w:cs="宋体"/>
          <w:color w:val="000000"/>
          <w:sz w:val="41"/>
        </w:rPr>
        <w:t>Laurids Kruse, Copenhagen: 1807,</w:t>
      </w:r>
      <w:r>
        <w:rPr>
          <w:rFonts w:ascii="宋体" w:eastAsia="宋体" w:hAnsi="宋体" w:cs="宋体"/>
          <w:color w:val="000000"/>
          <w:sz w:val="41"/>
        </w:rPr>
        <w:t>第</w:t>
      </w:r>
      <w:r>
        <w:rPr>
          <w:rFonts w:ascii="宋体" w:eastAsia="宋体" w:hAnsi="宋体" w:cs="宋体"/>
          <w:color w:val="000000"/>
          <w:sz w:val="41"/>
        </w:rPr>
        <w:t>1</w:t>
      </w:r>
      <w:r>
        <w:rPr>
          <w:rFonts w:ascii="宋体" w:eastAsia="宋体" w:hAnsi="宋体" w:cs="宋体"/>
          <w:color w:val="000000"/>
          <w:sz w:val="41"/>
        </w:rPr>
        <w:t>幕，第</w:t>
      </w:r>
      <w:r>
        <w:rPr>
          <w:rFonts w:ascii="宋体" w:eastAsia="宋体" w:hAnsi="宋体" w:cs="宋体"/>
          <w:color w:val="000000"/>
          <w:sz w:val="41"/>
        </w:rPr>
        <w:t>6</w:t>
      </w:r>
      <w:r>
        <w:rPr>
          <w:rFonts w:ascii="宋体" w:eastAsia="宋体" w:hAnsi="宋体" w:cs="宋体"/>
          <w:color w:val="000000"/>
          <w:sz w:val="41"/>
        </w:rPr>
        <w:t>场，</w:t>
      </w:r>
      <w:r>
        <w:rPr>
          <w:rFonts w:ascii="宋体" w:eastAsia="宋体" w:hAnsi="宋体" w:cs="宋体"/>
          <w:color w:val="000000"/>
          <w:sz w:val="41"/>
        </w:rPr>
        <w:lastRenderedPageBreak/>
        <w:t>页</w:t>
      </w:r>
      <w:r>
        <w:rPr>
          <w:rFonts w:ascii="宋体" w:eastAsia="宋体" w:hAnsi="宋体" w:cs="宋体"/>
          <w:color w:val="000000"/>
          <w:sz w:val="41"/>
        </w:rPr>
        <w:t>23</w:t>
      </w:r>
      <w:r>
        <w:rPr>
          <w:rFonts w:ascii="宋体" w:eastAsia="宋体" w:hAnsi="宋体" w:cs="宋体"/>
          <w:color w:val="000000"/>
          <w:sz w:val="41"/>
        </w:rPr>
        <w:t>；</w:t>
      </w:r>
      <w:r>
        <w:rPr>
          <w:rFonts w:ascii="宋体" w:eastAsia="宋体" w:hAnsi="宋体" w:cs="宋体"/>
          <w:color w:val="000000"/>
          <w:sz w:val="41"/>
        </w:rPr>
        <w:t xml:space="preserve">  </w:t>
      </w:r>
      <w:r>
        <w:rPr>
          <w:rFonts w:ascii="宋体" w:eastAsia="宋体" w:hAnsi="宋体" w:cs="宋体"/>
          <w:color w:val="000000"/>
          <w:sz w:val="41"/>
        </w:rPr>
        <w:t>《唐</w:t>
      </w:r>
      <w:r>
        <w:rPr>
          <w:rFonts w:ascii="宋体" w:eastAsia="宋体" w:hAnsi="宋体" w:cs="宋体"/>
          <w:color w:val="000000"/>
          <w:sz w:val="41"/>
        </w:rPr>
        <w:t>·</w:t>
      </w:r>
      <w:r>
        <w:rPr>
          <w:rFonts w:ascii="宋体" w:eastAsia="宋体" w:hAnsi="宋体" w:cs="宋体"/>
          <w:color w:val="000000"/>
          <w:sz w:val="41"/>
        </w:rPr>
        <w:t>乔万尼》</w:t>
      </w:r>
      <w:r>
        <w:rPr>
          <w:rFonts w:ascii="TimesNewRoman" w:eastAsia="TimesNewRoman" w:hAnsi="TimesNewRoman" w:cs="TimesNewRoman"/>
          <w:color w:val="000000"/>
          <w:sz w:val="41"/>
        </w:rPr>
        <w:t>(Don Giovanni, tr. Ellen H. Bleiler, New York: Dover, 1964),</w:t>
      </w:r>
      <w:r>
        <w:rPr>
          <w:rFonts w:ascii="TimesNewRoman" w:eastAsia="TimesNewRoman" w:hAnsi="TimesNewRoman" w:cs="TimesNewRoman"/>
          <w:color w:val="000000"/>
          <w:sz w:val="41"/>
        </w:rPr>
        <w:t>第</w:t>
      </w:r>
      <w:r>
        <w:rPr>
          <w:rFonts w:ascii="TimesNewRoman" w:eastAsia="TimesNewRoman" w:hAnsi="TimesNewRoman" w:cs="TimesNewRoman"/>
          <w:color w:val="000000"/>
          <w:sz w:val="41"/>
        </w:rPr>
        <w:t>1</w:t>
      </w:r>
      <w:r>
        <w:rPr>
          <w:rFonts w:ascii="TimesNewRoman" w:eastAsia="TimesNewRoman" w:hAnsi="TimesNewRoman" w:cs="TimesNewRoman"/>
          <w:color w:val="000000"/>
          <w:sz w:val="41"/>
        </w:rPr>
        <w:t>幕，第</w:t>
      </w:r>
      <w:r>
        <w:rPr>
          <w:rFonts w:ascii="TimesNewRoman" w:eastAsia="TimesNewRoman" w:hAnsi="TimesNewRoman" w:cs="TimesNewRoman"/>
          <w:color w:val="000000"/>
          <w:sz w:val="41"/>
        </w:rPr>
        <w:t>2</w:t>
      </w:r>
      <w:r>
        <w:rPr>
          <w:rFonts w:ascii="宋体" w:eastAsia="宋体" w:hAnsi="宋体" w:cs="宋体"/>
          <w:color w:val="000000"/>
          <w:sz w:val="41"/>
        </w:rPr>
        <w:t>场，页</w:t>
      </w:r>
      <w:r>
        <w:rPr>
          <w:rFonts w:ascii="宋体" w:eastAsia="宋体" w:hAnsi="宋体" w:cs="宋体"/>
          <w:color w:val="000000"/>
          <w:sz w:val="41"/>
        </w:rPr>
        <w:t xml:space="preserve"> 102</w:t>
      </w:r>
      <w:r>
        <w:rPr>
          <w:rFonts w:ascii="宋体" w:eastAsia="宋体" w:hAnsi="宋体" w:cs="宋体"/>
          <w:color w:val="000000"/>
          <w:sz w:val="41"/>
        </w:rPr>
        <w:t>。</w:t>
      </w:r>
    </w:p>
    <w:p w:rsidR="00B83E87" w:rsidRDefault="00B83E87"/>
    <w:p w:rsidR="00B83E87" w:rsidRDefault="00B83E87">
      <w:pPr>
        <w:sectPr w:rsidR="00B83E87">
          <w:headerReference w:type="default" r:id="rId240"/>
          <w:footerReference w:type="default" r:id="rId241"/>
          <w:pgSz w:w="14960" w:h="23700"/>
          <w:pgMar w:top="1760" w:right="1200" w:bottom="1760" w:left="1200" w:header="1460" w:footer="1460" w:gutter="0"/>
          <w:cols w:space="720"/>
        </w:sectPr>
      </w:pPr>
    </w:p>
    <w:p w:rsidR="00B83E87" w:rsidRDefault="00460AC0">
      <w:pPr>
        <w:wordWrap w:val="0"/>
        <w:spacing w:line="480" w:lineRule="atLeast"/>
        <w:ind w:left="60"/>
        <w:textAlignment w:val="baseline"/>
        <w:rPr>
          <w:sz w:val="35"/>
        </w:rPr>
      </w:pPr>
      <w:r>
        <w:rPr>
          <w:rFonts w:ascii="仿宋" w:eastAsia="仿宋" w:hAnsi="仿宋" w:cs="仿宋"/>
          <w:color w:val="000000"/>
          <w:sz w:val="35"/>
        </w:rPr>
        <w:lastRenderedPageBreak/>
        <w:t xml:space="preserve">90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38"/>
        </w:rPr>
      </w:pPr>
    </w:p>
    <w:p w:rsidR="00B83E87" w:rsidRDefault="00460AC0">
      <w:pPr>
        <w:wordWrap w:val="0"/>
        <w:spacing w:line="680" w:lineRule="atLeast"/>
        <w:ind w:left="60"/>
        <w:textAlignment w:val="baseline"/>
        <w:rPr>
          <w:sz w:val="38"/>
        </w:rPr>
      </w:pPr>
      <w:r>
        <w:rPr>
          <w:rFonts w:ascii="宋体" w:eastAsia="宋体" w:hAnsi="宋体" w:cs="宋体"/>
          <w:color w:val="000000"/>
          <w:sz w:val="38"/>
        </w:rPr>
        <w:t>于情欲之爱。但是，与一切陶醉一样，陶醉于情欲之爱也可以产生两种效果：或者是高度坦率的生命的欢乐，或者是浓烈的阴暗</w:t>
      </w:r>
      <w:r>
        <w:rPr>
          <w:rFonts w:ascii="宋体" w:eastAsia="宋体" w:hAnsi="宋体" w:cs="宋体"/>
          <w:color w:val="000000"/>
          <w:sz w:val="38"/>
        </w:rPr>
        <w:t>的沮丧。后者正是这里所说的音乐的情形，这确实是合适的。音乐无法表现何以如此的原因，因为这样做超出了它的能力。言词无法表达情绪，因为情绪过于沉重和浓厚，以至于言词不能承受</w:t>
      </w:r>
      <w:r>
        <w:rPr>
          <w:rFonts w:ascii="宋体" w:eastAsia="宋体" w:hAnsi="宋体" w:cs="宋体"/>
          <w:color w:val="000000"/>
          <w:sz w:val="38"/>
        </w:rPr>
        <w:t>————</w:t>
      </w:r>
      <w:r>
        <w:rPr>
          <w:rFonts w:ascii="宋体" w:eastAsia="宋体" w:hAnsi="宋体" w:cs="宋体"/>
          <w:color w:val="000000"/>
          <w:sz w:val="38"/>
        </w:rPr>
        <w:t>惟有音乐能表现它。其忧郁的根据在于我们在前面尽力指出的深刻的内在矛盾。</w:t>
      </w:r>
    </w:p>
    <w:p w:rsidR="00B83E87" w:rsidRDefault="00460AC0">
      <w:pPr>
        <w:wordWrap w:val="0"/>
        <w:spacing w:line="680" w:lineRule="atLeast"/>
        <w:ind w:left="60" w:right="20" w:firstLine="860"/>
        <w:textAlignment w:val="baseline"/>
        <w:rPr>
          <w:sz w:val="38"/>
        </w:rPr>
      </w:pPr>
      <w:r>
        <w:rPr>
          <w:rFonts w:ascii="宋体" w:eastAsia="宋体" w:hAnsi="宋体" w:cs="宋体"/>
          <w:color w:val="000000"/>
          <w:sz w:val="38"/>
        </w:rPr>
        <w:t>现在我们离开第一阶段，以那虚构的侍从来做概括。我们让他沮丧，继续梦想他拥有的东西；让他忧郁，继续渴望他占有的东西。他从未向前进，他从未离开那个点，因为他的运动是虚幻的，因而完全不存在运动。剧中的侍从是另一回事，我们怀着真诚的友谊对他的未来感兴趣。我们祝他成为一位首</w:t>
      </w:r>
      <w:r>
        <w:rPr>
          <w:rFonts w:ascii="宋体" w:eastAsia="宋体" w:hAnsi="宋体" w:cs="宋体"/>
          <w:color w:val="000000"/>
          <w:sz w:val="38"/>
        </w:rPr>
        <w:t>领。我们容许他再次吻别苏珊娜。关于他额上的那深刻印记我们不会背叛他，除了那个知道的人外无人能看出来。</w:t>
      </w:r>
      <w:r>
        <w:rPr>
          <w:rFonts w:ascii="宋体" w:eastAsia="宋体" w:hAnsi="宋体" w:cs="宋体"/>
          <w:color w:val="000000"/>
          <w:sz w:val="38"/>
        </w:rPr>
        <w:t>①</w:t>
      </w:r>
      <w:r>
        <w:rPr>
          <w:rFonts w:ascii="宋体" w:eastAsia="宋体" w:hAnsi="宋体" w:cs="宋体"/>
          <w:color w:val="000000"/>
          <w:sz w:val="38"/>
        </w:rPr>
        <w:t>但是，只有这一点，我的好凯鲁比诺，否则我们将叫伯爵，然后是</w:t>
      </w:r>
      <w:r>
        <w:rPr>
          <w:rFonts w:ascii="宋体" w:eastAsia="宋体" w:hAnsi="宋体" w:cs="宋体"/>
          <w:color w:val="000000"/>
          <w:sz w:val="38"/>
        </w:rPr>
        <w:t>“</w:t>
      </w:r>
      <w:r>
        <w:rPr>
          <w:rFonts w:ascii="宋体" w:eastAsia="宋体" w:hAnsi="宋体" w:cs="宋体"/>
          <w:color w:val="000000"/>
          <w:sz w:val="38"/>
        </w:rPr>
        <w:t>走开！门在那儿！到你的团队去！他毕竟不是孩子，没有谁比我更了解这一点。</w:t>
      </w:r>
      <w:r>
        <w:rPr>
          <w:rFonts w:ascii="宋体" w:eastAsia="宋体" w:hAnsi="宋体" w:cs="宋体"/>
          <w:color w:val="000000"/>
          <w:sz w:val="38"/>
        </w:rPr>
        <w:t>”</w:t>
      </w:r>
    </w:p>
    <w:p w:rsidR="00B83E87" w:rsidRDefault="00B83E87">
      <w:pPr>
        <w:wordWrap w:val="0"/>
        <w:spacing w:line="680" w:lineRule="exact"/>
        <w:textAlignment w:val="baseline"/>
        <w:rPr>
          <w:sz w:val="38"/>
        </w:rPr>
      </w:pPr>
    </w:p>
    <w:p w:rsidR="00B83E87" w:rsidRDefault="00460AC0">
      <w:pPr>
        <w:wordWrap w:val="0"/>
        <w:spacing w:line="620" w:lineRule="atLeast"/>
        <w:jc w:val="center"/>
        <w:textAlignment w:val="baseline"/>
        <w:rPr>
          <w:sz w:val="45"/>
        </w:rPr>
      </w:pPr>
      <w:r>
        <w:rPr>
          <w:rFonts w:ascii="黑体" w:eastAsia="黑体" w:hAnsi="黑体" w:cs="黑体"/>
          <w:color w:val="000000"/>
          <w:sz w:val="45"/>
        </w:rPr>
        <w:t>第二个阶段</w:t>
      </w:r>
    </w:p>
    <w:p w:rsidR="00B83E87" w:rsidRDefault="00B83E87">
      <w:pPr>
        <w:wordWrap w:val="0"/>
        <w:spacing w:line="680" w:lineRule="exact"/>
        <w:jc w:val="center"/>
        <w:textAlignment w:val="baseline"/>
        <w:rPr>
          <w:sz w:val="38"/>
        </w:rPr>
      </w:pPr>
    </w:p>
    <w:p w:rsidR="00B83E87" w:rsidRDefault="00460AC0">
      <w:pPr>
        <w:wordWrap w:val="0"/>
        <w:spacing w:line="680" w:lineRule="atLeast"/>
        <w:ind w:left="60" w:right="20" w:firstLine="800"/>
        <w:textAlignment w:val="baseline"/>
        <w:rPr>
          <w:sz w:val="38"/>
        </w:rPr>
      </w:pPr>
      <w:r>
        <w:rPr>
          <w:rFonts w:ascii="宋体" w:eastAsia="宋体" w:hAnsi="宋体" w:cs="宋体"/>
          <w:color w:val="000000"/>
          <w:sz w:val="38"/>
        </w:rPr>
        <w:t>这个阶段是由《魔笛》</w:t>
      </w:r>
      <w:r>
        <w:rPr>
          <w:rFonts w:ascii="宋体" w:eastAsia="宋体" w:hAnsi="宋体" w:cs="宋体"/>
          <w:color w:val="000000"/>
          <w:sz w:val="38"/>
        </w:rPr>
        <w:t>②</w:t>
      </w:r>
      <w:r>
        <w:rPr>
          <w:rFonts w:ascii="宋体" w:eastAsia="宋体" w:hAnsi="宋体" w:cs="宋体"/>
          <w:color w:val="000000"/>
          <w:sz w:val="38"/>
        </w:rPr>
        <w:t>中的巴巴基诺</w:t>
      </w:r>
      <w:r>
        <w:rPr>
          <w:rFonts w:ascii="宋体" w:eastAsia="宋体" w:hAnsi="宋体" w:cs="宋体"/>
          <w:color w:val="000000"/>
          <w:sz w:val="38"/>
        </w:rPr>
        <w:t>(Papageno)③</w:t>
      </w:r>
      <w:r>
        <w:rPr>
          <w:rFonts w:ascii="宋体" w:eastAsia="宋体" w:hAnsi="宋体" w:cs="宋体"/>
          <w:color w:val="000000"/>
          <w:sz w:val="38"/>
        </w:rPr>
        <w:t>概括的。</w:t>
      </w:r>
      <w:r>
        <w:rPr>
          <w:rFonts w:ascii="宋体" w:eastAsia="宋体" w:hAnsi="宋体" w:cs="宋体"/>
          <w:color w:val="000000"/>
          <w:sz w:val="38"/>
        </w:rPr>
        <w:t>④</w:t>
      </w:r>
      <w:r>
        <w:rPr>
          <w:rFonts w:ascii="宋体" w:eastAsia="宋体" w:hAnsi="宋体" w:cs="宋体"/>
          <w:color w:val="000000"/>
          <w:sz w:val="38"/>
        </w:rPr>
        <w:t>当然，这里的问题又是把本质【</w:t>
      </w:r>
      <w:r>
        <w:rPr>
          <w:rFonts w:ascii="宋体" w:eastAsia="宋体" w:hAnsi="宋体" w:cs="宋体"/>
          <w:color w:val="000000"/>
          <w:sz w:val="38"/>
        </w:rPr>
        <w:t>79</w:t>
      </w:r>
      <w:r>
        <w:rPr>
          <w:rFonts w:ascii="宋体" w:eastAsia="宋体" w:hAnsi="宋体" w:cs="宋体"/>
          <w:color w:val="000000"/>
          <w:sz w:val="38"/>
        </w:rPr>
        <w:t>】与偶然分开，唤醒那个虚构的巴巴基诺，忘却剧中真实的人物，尤其是在这里，因为</w:t>
      </w:r>
    </w:p>
    <w:p w:rsidR="00B83E87" w:rsidRDefault="00460AC0">
      <w:pPr>
        <w:wordWrap w:val="0"/>
        <w:spacing w:line="680" w:lineRule="atLeast"/>
        <w:ind w:left="120"/>
        <w:textAlignment w:val="baseline"/>
        <w:rPr>
          <w:sz w:val="38"/>
        </w:rPr>
      </w:pPr>
      <w:r>
        <w:rPr>
          <w:rFonts w:ascii="宋体" w:eastAsia="宋体" w:hAnsi="宋体" w:cs="宋体"/>
          <w:color w:val="000000"/>
          <w:sz w:val="38"/>
          <w:u w:val="single"/>
        </w:rPr>
        <w:t xml:space="preserve">               </w:t>
      </w:r>
    </w:p>
    <w:p w:rsidR="00B83E87" w:rsidRDefault="00460AC0">
      <w:pPr>
        <w:wordWrap w:val="0"/>
        <w:spacing w:before="240" w:line="580" w:lineRule="atLeast"/>
        <w:ind w:left="60" w:right="40" w:firstLine="70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参见</w:t>
      </w:r>
      <w:r>
        <w:rPr>
          <w:rFonts w:ascii="宋体" w:eastAsia="宋体" w:hAnsi="宋体" w:cs="宋体"/>
          <w:color w:val="000000"/>
          <w:sz w:val="34"/>
        </w:rPr>
        <w:t xml:space="preserve"> </w:t>
      </w:r>
      <w:r>
        <w:rPr>
          <w:rFonts w:ascii="宋体" w:eastAsia="宋体" w:hAnsi="宋体" w:cs="宋体"/>
          <w:color w:val="000000"/>
          <w:sz w:val="34"/>
        </w:rPr>
        <w:t>Bruun,</w:t>
      </w:r>
      <w:r>
        <w:rPr>
          <w:rFonts w:ascii="宋体" w:eastAsia="宋体" w:hAnsi="宋体" w:cs="宋体"/>
          <w:color w:val="000000"/>
          <w:sz w:val="34"/>
        </w:rPr>
        <w:t>《费加罗》</w:t>
      </w:r>
      <w:r>
        <w:rPr>
          <w:rFonts w:ascii="宋体" w:eastAsia="宋体" w:hAnsi="宋体" w:cs="宋体"/>
          <w:color w:val="000000"/>
          <w:sz w:val="34"/>
        </w:rPr>
        <w:t>(Figaro),</w:t>
      </w:r>
      <w:r>
        <w:rPr>
          <w:rFonts w:ascii="宋体" w:eastAsia="宋体" w:hAnsi="宋体" w:cs="宋体"/>
          <w:color w:val="000000"/>
          <w:sz w:val="34"/>
        </w:rPr>
        <w:t>第</w:t>
      </w:r>
      <w:r>
        <w:rPr>
          <w:rFonts w:ascii="宋体" w:eastAsia="宋体" w:hAnsi="宋体" w:cs="宋体"/>
          <w:color w:val="000000"/>
          <w:sz w:val="34"/>
        </w:rPr>
        <w:t>3</w:t>
      </w:r>
      <w:r>
        <w:rPr>
          <w:rFonts w:ascii="宋体" w:eastAsia="宋体" w:hAnsi="宋体" w:cs="宋体"/>
          <w:color w:val="000000"/>
          <w:sz w:val="34"/>
        </w:rPr>
        <w:t>幕，第</w:t>
      </w:r>
      <w:r>
        <w:rPr>
          <w:rFonts w:ascii="宋体" w:eastAsia="宋体" w:hAnsi="宋体" w:cs="宋体"/>
          <w:color w:val="000000"/>
          <w:sz w:val="34"/>
        </w:rPr>
        <w:t>13</w:t>
      </w:r>
      <w:r>
        <w:rPr>
          <w:rFonts w:ascii="宋体" w:eastAsia="宋体" w:hAnsi="宋体" w:cs="宋体"/>
          <w:color w:val="000000"/>
          <w:sz w:val="34"/>
        </w:rPr>
        <w:t>场，页</w:t>
      </w:r>
      <w:r>
        <w:rPr>
          <w:rFonts w:ascii="宋体" w:eastAsia="宋体" w:hAnsi="宋体" w:cs="宋体"/>
          <w:color w:val="000000"/>
          <w:sz w:val="34"/>
        </w:rPr>
        <w:t>109; Mar-tin,</w:t>
      </w:r>
      <w:r>
        <w:rPr>
          <w:rFonts w:ascii="宋体" w:eastAsia="宋体" w:hAnsi="宋体" w:cs="宋体"/>
          <w:color w:val="000000"/>
          <w:sz w:val="34"/>
        </w:rPr>
        <w:t>《费加罗》</w:t>
      </w:r>
      <w:r>
        <w:rPr>
          <w:rFonts w:ascii="宋体" w:eastAsia="宋体" w:hAnsi="宋体" w:cs="宋体"/>
          <w:color w:val="000000"/>
          <w:sz w:val="34"/>
        </w:rPr>
        <w:t>(Figaro),</w:t>
      </w:r>
      <w:r>
        <w:rPr>
          <w:rFonts w:ascii="宋体" w:eastAsia="宋体" w:hAnsi="宋体" w:cs="宋体"/>
          <w:color w:val="000000"/>
          <w:sz w:val="34"/>
        </w:rPr>
        <w:t>第</w:t>
      </w:r>
      <w:r>
        <w:rPr>
          <w:rFonts w:ascii="宋体" w:eastAsia="宋体" w:hAnsi="宋体" w:cs="宋体"/>
          <w:color w:val="000000"/>
          <w:sz w:val="34"/>
        </w:rPr>
        <w:t>4</w:t>
      </w:r>
      <w:r>
        <w:rPr>
          <w:rFonts w:ascii="宋体" w:eastAsia="宋体" w:hAnsi="宋体" w:cs="宋体"/>
          <w:color w:val="000000"/>
          <w:sz w:val="34"/>
        </w:rPr>
        <w:t>幕，第</w:t>
      </w:r>
      <w:r>
        <w:rPr>
          <w:rFonts w:ascii="宋体" w:eastAsia="宋体" w:hAnsi="宋体" w:cs="宋体"/>
          <w:color w:val="000000"/>
          <w:sz w:val="34"/>
        </w:rPr>
        <w:t>21</w:t>
      </w:r>
      <w:r>
        <w:rPr>
          <w:rFonts w:ascii="宋体" w:eastAsia="宋体" w:hAnsi="宋体" w:cs="宋体"/>
          <w:color w:val="000000"/>
          <w:sz w:val="34"/>
        </w:rPr>
        <w:t>场，页</w:t>
      </w:r>
      <w:r>
        <w:rPr>
          <w:rFonts w:ascii="宋体" w:eastAsia="宋体" w:hAnsi="宋体" w:cs="宋体"/>
          <w:color w:val="000000"/>
          <w:sz w:val="34"/>
        </w:rPr>
        <w:t>351</w:t>
      </w:r>
      <w:r>
        <w:rPr>
          <w:rFonts w:ascii="宋体" w:eastAsia="宋体" w:hAnsi="宋体" w:cs="宋体"/>
          <w:color w:val="000000"/>
          <w:sz w:val="34"/>
        </w:rPr>
        <w:t>。凯鲁比诺穿得像个女孩，被伯爵夫人吻了前额，因此她知道那</w:t>
      </w:r>
      <w:r>
        <w:rPr>
          <w:rFonts w:ascii="宋体" w:eastAsia="宋体" w:hAnsi="宋体" w:cs="宋体"/>
          <w:color w:val="000000"/>
          <w:sz w:val="34"/>
        </w:rPr>
        <w:t>“</w:t>
      </w:r>
      <w:r>
        <w:rPr>
          <w:rFonts w:ascii="宋体" w:eastAsia="宋体" w:hAnsi="宋体" w:cs="宋体"/>
          <w:color w:val="000000"/>
          <w:sz w:val="34"/>
        </w:rPr>
        <w:t>印记</w:t>
      </w:r>
      <w:r>
        <w:rPr>
          <w:rFonts w:ascii="宋体" w:eastAsia="宋体" w:hAnsi="宋体" w:cs="宋体"/>
          <w:color w:val="000000"/>
          <w:sz w:val="34"/>
        </w:rPr>
        <w:t>”</w:t>
      </w:r>
      <w:r>
        <w:rPr>
          <w:rFonts w:ascii="宋体" w:eastAsia="宋体" w:hAnsi="宋体" w:cs="宋体"/>
          <w:color w:val="000000"/>
          <w:sz w:val="34"/>
        </w:rPr>
        <w:t>，其他人则看不见。</w:t>
      </w:r>
    </w:p>
    <w:p w:rsidR="00B83E87" w:rsidRDefault="00460AC0">
      <w:pPr>
        <w:wordWrap w:val="0"/>
        <w:spacing w:line="580" w:lineRule="atLeast"/>
        <w:ind w:left="760"/>
        <w:textAlignment w:val="baseline"/>
        <w:rPr>
          <w:sz w:val="34"/>
        </w:rPr>
      </w:pPr>
      <w:r>
        <w:rPr>
          <w:rFonts w:ascii="宋体" w:eastAsia="宋体" w:hAnsi="宋体" w:cs="宋体"/>
          <w:color w:val="000000"/>
          <w:sz w:val="34"/>
        </w:rPr>
        <w:t xml:space="preserve">②  </w:t>
      </w:r>
      <w:r>
        <w:rPr>
          <w:rFonts w:ascii="宋体" w:eastAsia="宋体" w:hAnsi="宋体" w:cs="宋体"/>
          <w:color w:val="000000"/>
          <w:sz w:val="34"/>
        </w:rPr>
        <w:t>【译按】莫扎特临终前的最后一部四幕狂想歌剧。</w:t>
      </w:r>
    </w:p>
    <w:p w:rsidR="00B83E87" w:rsidRDefault="00460AC0">
      <w:pPr>
        <w:wordWrap w:val="0"/>
        <w:spacing w:line="580" w:lineRule="atLeast"/>
        <w:ind w:left="760"/>
        <w:textAlignment w:val="baseline"/>
        <w:rPr>
          <w:sz w:val="34"/>
        </w:rPr>
      </w:pPr>
      <w:r>
        <w:rPr>
          <w:rFonts w:ascii="宋体" w:eastAsia="宋体" w:hAnsi="宋体" w:cs="宋体"/>
          <w:color w:val="000000"/>
          <w:sz w:val="34"/>
        </w:rPr>
        <w:t xml:space="preserve">③  </w:t>
      </w:r>
      <w:r>
        <w:rPr>
          <w:rFonts w:ascii="宋体" w:eastAsia="宋体" w:hAnsi="宋体" w:cs="宋体"/>
          <w:color w:val="000000"/>
          <w:sz w:val="34"/>
        </w:rPr>
        <w:t>【译按】《魔笛》中快乐的捕鸟人。</w:t>
      </w:r>
    </w:p>
    <w:p w:rsidR="00B83E87" w:rsidRDefault="00460AC0">
      <w:pPr>
        <w:wordWrap w:val="0"/>
        <w:spacing w:line="580" w:lineRule="atLeast"/>
        <w:ind w:left="60" w:right="40" w:firstLine="700"/>
        <w:textAlignment w:val="baseline"/>
        <w:rPr>
          <w:sz w:val="31"/>
        </w:rPr>
      </w:pPr>
      <w:r>
        <w:rPr>
          <w:rFonts w:ascii="TimesNewRoman" w:eastAsia="TimesNewRoman" w:hAnsi="TimesNewRoman" w:cs="TimesNewRoman"/>
          <w:color w:val="000000"/>
          <w:sz w:val="31"/>
        </w:rPr>
        <w:t xml:space="preserve">④    Trylleflæpiten. Oversat efter Schickanders Syngespil die Zauberflöte og lagt under Mozarts </w:t>
      </w:r>
      <w:r>
        <w:rPr>
          <w:rFonts w:ascii="TimesNewRoman" w:eastAsia="TimesNewRoman" w:hAnsi="TimesNewRoman" w:cs="TimesNewRoman"/>
          <w:color w:val="000000"/>
          <w:sz w:val="31"/>
        </w:rPr>
        <w:t>Musik til samme, tr. Niels Thoroup Bruun, Copenhagen: 1816</w:t>
      </w:r>
      <w:r>
        <w:rPr>
          <w:rFonts w:ascii="TimesNewRoman" w:eastAsia="TimesNewRoman" w:hAnsi="TimesNewRoman" w:cs="TimesNewRoman"/>
          <w:color w:val="000000"/>
          <w:sz w:val="31"/>
        </w:rPr>
        <w:t>。</w:t>
      </w:r>
    </w:p>
    <w:p w:rsidR="00B83E87" w:rsidRDefault="00B83E87"/>
    <w:p w:rsidR="00B83E87" w:rsidRDefault="00B83E87">
      <w:pPr>
        <w:sectPr w:rsidR="00B83E87">
          <w:headerReference w:type="default" r:id="rId242"/>
          <w:footerReference w:type="default" r:id="rId243"/>
          <w:pgSz w:w="15040" w:h="23760"/>
          <w:pgMar w:top="1800" w:right="1380" w:bottom="1800" w:left="1380" w:header="1500" w:footer="1500" w:gutter="0"/>
          <w:cols w:space="720"/>
        </w:sectPr>
      </w:pPr>
    </w:p>
    <w:p w:rsidR="00B83E87" w:rsidRDefault="00460AC0">
      <w:pPr>
        <w:wordWrap w:val="0"/>
        <w:spacing w:line="460" w:lineRule="atLeast"/>
        <w:ind w:right="400"/>
        <w:jc w:val="right"/>
        <w:textAlignment w:val="baseline"/>
        <w:rPr>
          <w:sz w:val="33"/>
        </w:rPr>
      </w:pPr>
      <w:r>
        <w:rPr>
          <w:rFonts w:ascii="仿宋" w:eastAsia="仿宋" w:hAnsi="仿宋" w:cs="仿宋"/>
          <w:color w:val="000000"/>
          <w:sz w:val="33"/>
        </w:rPr>
        <w:lastRenderedPageBreak/>
        <w:t>直觉情欲的诸阶段或情欲音乐喜剧的诸阶段</w:t>
      </w:r>
      <w:r>
        <w:rPr>
          <w:rFonts w:ascii="仿宋" w:eastAsia="仿宋" w:hAnsi="仿宋" w:cs="仿宋"/>
          <w:color w:val="000000"/>
          <w:sz w:val="33"/>
        </w:rPr>
        <w:t xml:space="preserve"> 91</w:t>
      </w:r>
    </w:p>
    <w:p w:rsidR="00B83E87" w:rsidRDefault="00B83E87">
      <w:pPr>
        <w:wordWrap w:val="0"/>
        <w:spacing w:line="720" w:lineRule="exact"/>
        <w:jc w:val="right"/>
        <w:textAlignment w:val="baseline"/>
        <w:rPr>
          <w:sz w:val="37"/>
        </w:rPr>
      </w:pPr>
    </w:p>
    <w:p w:rsidR="00B83E87" w:rsidRDefault="00460AC0">
      <w:pPr>
        <w:wordWrap w:val="0"/>
        <w:spacing w:line="720" w:lineRule="atLeast"/>
        <w:ind w:left="80" w:right="340"/>
        <w:textAlignment w:val="baseline"/>
        <w:rPr>
          <w:sz w:val="37"/>
        </w:rPr>
      </w:pPr>
      <w:r>
        <w:rPr>
          <w:rFonts w:ascii="宋体" w:eastAsia="宋体" w:hAnsi="宋体" w:cs="宋体"/>
          <w:color w:val="000000"/>
          <w:sz w:val="37"/>
        </w:rPr>
        <w:t>剧中的这个人物已牵涉到各种含糊其辞的胡说八道。在这种联系中，并非没有兴趣全面考察整部歌剧，以表明它的主题作为一部歌剧的主题来说，在其最深刻的层面上是一个失败。也不缺乏机会凭观察从一个新的侧面来说明情欲如何试图把一种更加深刻的伦理观放到其中去，它以这样一种方式尝试各种相当重要的辩证的婚约，这种大胆的冒险</w:t>
      </w:r>
      <w:r>
        <w:rPr>
          <w:rFonts w:ascii="宋体" w:eastAsia="宋体" w:hAnsi="宋体" w:cs="宋体"/>
          <w:color w:val="000000"/>
          <w:sz w:val="37"/>
        </w:rPr>
        <w:t>已远远超出了音乐的边界，这样，即便是莫扎特也不可能怀着任何更深的兴趣投入其中。这部歌剧中突出的倾向恰恰是非音乐喜剧的，因而，尽管有一些完美和谐的部分和一些深刻动人、充满情感的台词，但它绝不是一部经典的歌剧。然而，所有这些都不可能影响我们此刻进行的小小探究。我们在这里唯一关心的是巴巴基诺。这对我们来说是一个了不起的优势。似乎没有什么别的原因，我们只是由此避开了试图去解释巴巴基诺同塔米诺</w:t>
      </w:r>
      <w:r>
        <w:rPr>
          <w:rFonts w:ascii="宋体" w:eastAsia="宋体" w:hAnsi="宋体" w:cs="宋体"/>
          <w:color w:val="000000"/>
          <w:sz w:val="37"/>
        </w:rPr>
        <w:t>(Tamino)</w:t>
      </w:r>
      <w:r>
        <w:rPr>
          <w:rFonts w:ascii="宋体" w:eastAsia="宋体" w:hAnsi="宋体" w:cs="宋体"/>
          <w:color w:val="000000"/>
          <w:sz w:val="37"/>
        </w:rPr>
        <w:t>关系的意义，这种关系的设计显得如此意味深长和富有创见，以至于它在实际上由于考虑得非常周到而变得匪夷所思。</w:t>
      </w:r>
    </w:p>
    <w:p w:rsidR="00B83E87" w:rsidRDefault="00460AC0">
      <w:pPr>
        <w:wordWrap w:val="0"/>
        <w:spacing w:line="720" w:lineRule="atLeast"/>
        <w:ind w:left="80" w:right="280" w:firstLine="800"/>
        <w:textAlignment w:val="baseline"/>
        <w:rPr>
          <w:sz w:val="37"/>
        </w:rPr>
      </w:pPr>
      <w:r>
        <w:rPr>
          <w:rFonts w:ascii="宋体" w:eastAsia="宋体" w:hAnsi="宋体" w:cs="宋体"/>
          <w:color w:val="000000"/>
          <w:sz w:val="37"/>
        </w:rPr>
        <w:t>如此</w:t>
      </w:r>
      <w:r>
        <w:rPr>
          <w:rFonts w:ascii="宋体" w:eastAsia="宋体" w:hAnsi="宋体" w:cs="宋体"/>
          <w:color w:val="000000"/>
          <w:sz w:val="37"/>
        </w:rPr>
        <w:t>对待《魔笛》也许在这个或那个读者看来很武断，因为它过分看重巴巴基诺，过分看轻这部歌剧的其他部分。也许他不能同意我们的处理方法。这是因为他在考虑莫扎特音乐的出发点上不同意我们的看法。照我们看来，这是《唐</w:t>
      </w:r>
      <w:r>
        <w:rPr>
          <w:rFonts w:ascii="宋体" w:eastAsia="宋体" w:hAnsi="宋体" w:cs="宋体"/>
          <w:color w:val="000000"/>
          <w:sz w:val="37"/>
        </w:rPr>
        <w:t>·</w:t>
      </w:r>
      <w:r>
        <w:rPr>
          <w:rFonts w:ascii="宋体" w:eastAsia="宋体" w:hAnsi="宋体" w:cs="宋体"/>
          <w:color w:val="000000"/>
          <w:sz w:val="37"/>
        </w:rPr>
        <w:t>乔万尼》，而它也是我们的信念</w:t>
      </w:r>
      <w:r>
        <w:rPr>
          <w:rFonts w:ascii="宋体" w:eastAsia="宋体" w:hAnsi="宋体" w:cs="宋体"/>
          <w:color w:val="000000"/>
          <w:sz w:val="37"/>
        </w:rPr>
        <w:t>———</w:t>
      </w:r>
      <w:r>
        <w:rPr>
          <w:rFonts w:ascii="宋体" w:eastAsia="宋体" w:hAnsi="宋体" w:cs="宋体"/>
          <w:color w:val="000000"/>
          <w:sz w:val="37"/>
        </w:rPr>
        <w:t>并不否定把每部歌剧作为专门研究题目的重要性</w:t>
      </w:r>
      <w:r>
        <w:rPr>
          <w:rFonts w:ascii="宋体" w:eastAsia="宋体" w:hAnsi="宋体" w:cs="宋体"/>
          <w:color w:val="000000"/>
          <w:sz w:val="37"/>
        </w:rPr>
        <w:t>————</w:t>
      </w:r>
      <w:r>
        <w:rPr>
          <w:rFonts w:ascii="宋体" w:eastAsia="宋体" w:hAnsi="宋体" w:cs="宋体"/>
          <w:color w:val="000000"/>
          <w:sz w:val="37"/>
        </w:rPr>
        <w:t>即只要看看与这部歌剧有关的其他几部歌剧，就显示了对莫扎特最大的尊敬。</w:t>
      </w:r>
    </w:p>
    <w:p w:rsidR="00B83E87" w:rsidRDefault="00460AC0">
      <w:pPr>
        <w:wordWrap w:val="0"/>
        <w:spacing w:line="720" w:lineRule="atLeast"/>
        <w:ind w:left="80" w:right="240" w:firstLine="800"/>
        <w:textAlignment w:val="baseline"/>
        <w:rPr>
          <w:sz w:val="37"/>
        </w:rPr>
      </w:pPr>
      <w:r>
        <w:rPr>
          <w:rFonts w:ascii="宋体" w:eastAsia="宋体" w:hAnsi="宋体" w:cs="宋体"/>
          <w:color w:val="000000"/>
          <w:sz w:val="37"/>
        </w:rPr>
        <w:t>、欲望醒来了，正如我们总会意识到只有在我们醒来时我们才会做梦一样，在这里也是如此</w:t>
      </w:r>
      <w:r>
        <w:rPr>
          <w:rFonts w:ascii="宋体" w:eastAsia="宋体" w:hAnsi="宋体" w:cs="宋体"/>
          <w:color w:val="000000"/>
          <w:sz w:val="37"/>
        </w:rPr>
        <w:t>————</w:t>
      </w:r>
      <w:r>
        <w:rPr>
          <w:rFonts w:ascii="宋体" w:eastAsia="宋体" w:hAnsi="宋体" w:cs="宋体"/>
          <w:color w:val="000000"/>
          <w:sz w:val="37"/>
        </w:rPr>
        <w:t>梦幻结束了。欲望醒来时的这种清醒，这种震惊，把欲望同它的目标分开，赋</w:t>
      </w:r>
      <w:r>
        <w:rPr>
          <w:rFonts w:ascii="宋体" w:eastAsia="宋体" w:hAnsi="宋体" w:cs="宋体"/>
          <w:color w:val="000000"/>
          <w:sz w:val="37"/>
        </w:rPr>
        <w:t>予欲望一个目标。必须严格保持的一个辩证限制在于：【</w:t>
      </w:r>
      <w:r>
        <w:rPr>
          <w:rFonts w:ascii="宋体" w:eastAsia="宋体" w:hAnsi="宋体" w:cs="宋体"/>
          <w:color w:val="000000"/>
          <w:sz w:val="37"/>
        </w:rPr>
        <w:t>80</w:t>
      </w:r>
      <w:r>
        <w:rPr>
          <w:rFonts w:ascii="宋体" w:eastAsia="宋体" w:hAnsi="宋体" w:cs="宋体"/>
          <w:color w:val="000000"/>
          <w:sz w:val="37"/>
        </w:rPr>
        <w:t>】只有目标存在时欲望才存在；只有欲望存在时目标才存在。欲望和目标是孪生子，它们中没有哪个会先于另一个一刹那来到世上。但是，纵然它们是绝对同时来到世上的，纵然它们之间没有时间上的间隔，如同常见</w:t>
      </w:r>
    </w:p>
    <w:p w:rsidR="00B83E87" w:rsidRDefault="00B83E87"/>
    <w:p w:rsidR="00B83E87" w:rsidRDefault="00B83E87">
      <w:pPr>
        <w:sectPr w:rsidR="00B83E87">
          <w:headerReference w:type="default" r:id="rId244"/>
          <w:footerReference w:type="default" r:id="rId245"/>
          <w:pgSz w:w="14960" w:h="23700"/>
          <w:pgMar w:top="1740" w:right="1200" w:bottom="1740" w:left="1200" w:header="1440" w:footer="1440" w:gutter="0"/>
          <w:cols w:space="720"/>
        </w:sectPr>
      </w:pPr>
    </w:p>
    <w:p w:rsidR="00B83E87" w:rsidRDefault="00460AC0">
      <w:pPr>
        <w:wordWrap w:val="0"/>
        <w:spacing w:line="480" w:lineRule="atLeast"/>
        <w:ind w:left="120"/>
        <w:textAlignment w:val="baseline"/>
        <w:rPr>
          <w:sz w:val="35"/>
        </w:rPr>
      </w:pPr>
      <w:r>
        <w:rPr>
          <w:rFonts w:ascii="宋体" w:eastAsia="宋体" w:hAnsi="宋体" w:cs="宋体"/>
          <w:color w:val="000000"/>
          <w:sz w:val="35"/>
        </w:rPr>
        <w:lastRenderedPageBreak/>
        <w:t xml:space="preserve">92 </w:t>
      </w:r>
      <w:r>
        <w:rPr>
          <w:rFonts w:ascii="宋体" w:eastAsia="宋体" w:hAnsi="宋体" w:cs="宋体"/>
          <w:color w:val="000000"/>
          <w:sz w:val="35"/>
        </w:rPr>
        <w:t>或此或彼</w:t>
      </w:r>
      <w:r>
        <w:rPr>
          <w:rFonts w:ascii="宋体" w:eastAsia="宋体" w:hAnsi="宋体" w:cs="宋体"/>
          <w:color w:val="000000"/>
          <w:sz w:val="35"/>
        </w:rPr>
        <w:t>(</w:t>
      </w:r>
      <w:r>
        <w:rPr>
          <w:rFonts w:ascii="宋体" w:eastAsia="宋体" w:hAnsi="宋体" w:cs="宋体"/>
          <w:color w:val="000000"/>
          <w:sz w:val="35"/>
        </w:rPr>
        <w:t>上部</w:t>
      </w:r>
      <w:r>
        <w:rPr>
          <w:rFonts w:ascii="宋体" w:eastAsia="宋体" w:hAnsi="宋体" w:cs="宋体"/>
          <w:color w:val="000000"/>
          <w:sz w:val="35"/>
        </w:rPr>
        <w:t>)</w:t>
      </w:r>
    </w:p>
    <w:p w:rsidR="00B83E87" w:rsidRDefault="00B83E87">
      <w:pPr>
        <w:wordWrap w:val="0"/>
        <w:spacing w:line="640" w:lineRule="exact"/>
        <w:textAlignment w:val="baseline"/>
        <w:rPr>
          <w:sz w:val="43"/>
        </w:rPr>
      </w:pPr>
    </w:p>
    <w:p w:rsidR="00B83E87" w:rsidRDefault="00460AC0">
      <w:pPr>
        <w:wordWrap w:val="0"/>
        <w:spacing w:line="640" w:lineRule="atLeast"/>
        <w:ind w:left="120"/>
        <w:textAlignment w:val="baseline"/>
        <w:rPr>
          <w:sz w:val="43"/>
        </w:rPr>
      </w:pPr>
      <w:r>
        <w:rPr>
          <w:rFonts w:ascii="宋体" w:eastAsia="宋体" w:hAnsi="宋体" w:cs="宋体"/>
          <w:color w:val="000000"/>
          <w:sz w:val="43"/>
        </w:rPr>
        <w:t>的双胞胎一样，但这种进入存在</w:t>
      </w:r>
      <w:r>
        <w:rPr>
          <w:rFonts w:ascii="宋体" w:eastAsia="宋体" w:hAnsi="宋体" w:cs="宋体"/>
          <w:color w:val="000000"/>
          <w:sz w:val="43"/>
        </w:rPr>
        <w:t>[Tilblivelse]</w:t>
      </w:r>
      <w:r>
        <w:rPr>
          <w:rFonts w:ascii="宋体" w:eastAsia="宋体" w:hAnsi="宋体" w:cs="宋体"/>
          <w:color w:val="000000"/>
          <w:sz w:val="43"/>
        </w:rPr>
        <w:t>的意义并非它们结为一体，倒是在于它们被分离。然而，这种感性的活动，这种大变动，刹那间将欲望同它的目标无限分开；但正如运动的原理刹</w:t>
      </w:r>
      <w:r>
        <w:rPr>
          <w:rFonts w:ascii="宋体" w:eastAsia="宋体" w:hAnsi="宋体" w:cs="宋体"/>
          <w:color w:val="000000"/>
          <w:sz w:val="43"/>
        </w:rPr>
        <w:t>那间将它自身显示为分离一样，因而它接着将自身显现为想把分离统一起来。分离的结果是：欲望在它本身中由于它实际的静止而被分裂，其结果是，目标再也不在实体的规范之内，而分化成了很多。</w:t>
      </w:r>
    </w:p>
    <w:p w:rsidR="00B83E87" w:rsidRDefault="00460AC0">
      <w:pPr>
        <w:wordWrap w:val="0"/>
        <w:spacing w:line="640" w:lineRule="atLeast"/>
        <w:ind w:left="120" w:right="100" w:firstLine="860"/>
        <w:textAlignment w:val="baseline"/>
        <w:rPr>
          <w:sz w:val="43"/>
        </w:rPr>
      </w:pPr>
      <w:r>
        <w:rPr>
          <w:rFonts w:ascii="宋体" w:eastAsia="宋体" w:hAnsi="宋体" w:cs="宋体"/>
          <w:color w:val="000000"/>
          <w:sz w:val="43"/>
        </w:rPr>
        <w:t>正如植物的生命受到土地限制一样，因而第一个阶段在物质的</w:t>
      </w:r>
      <w:r>
        <w:rPr>
          <w:rFonts w:ascii="宋体" w:eastAsia="宋体" w:hAnsi="宋体" w:cs="宋体"/>
          <w:color w:val="000000"/>
          <w:sz w:val="43"/>
        </w:rPr>
        <w:t>①</w:t>
      </w:r>
      <w:r>
        <w:rPr>
          <w:rFonts w:ascii="宋体" w:eastAsia="宋体" w:hAnsi="宋体" w:cs="宋体"/>
          <w:color w:val="000000"/>
          <w:sz w:val="43"/>
        </w:rPr>
        <w:t>渴望中被迷住了。欲望醒来了，目标逃走了，展示出了它的多样性。渴望将自身从土壤中放松出来，去进行漫游。花儿获得了翅膀和振翼，飘浮不定，不知疲倦，到处都是。欲望转向目标，它也被从内部打动了。心儿在跳动，发出声音并且快乐；各种目标迅速出现和消失，但在每次消失之前都有片刻的欢乐，瞬间的</w:t>
      </w:r>
      <w:r>
        <w:rPr>
          <w:rFonts w:ascii="宋体" w:eastAsia="宋体" w:hAnsi="宋体" w:cs="宋体"/>
          <w:color w:val="000000"/>
          <w:sz w:val="43"/>
        </w:rPr>
        <w:t>接触，短暂却甜蜜。萤火虫的亮光，像蝴蝶的翻飞一样飘动逃走，毫无害处。还有无数的亲吻，但欢乐如此短暂，以至在表面上只是减少了一个用于后面的目标。惟有瞬间才有对于更深的欲望的预感，但这种预感却被忘记了。</w:t>
      </w:r>
    </w:p>
    <w:p w:rsidR="00B83E87" w:rsidRDefault="00460AC0">
      <w:pPr>
        <w:wordWrap w:val="0"/>
        <w:spacing w:line="640" w:lineRule="atLeast"/>
        <w:ind w:left="120" w:right="80" w:firstLine="860"/>
        <w:textAlignment w:val="baseline"/>
        <w:rPr>
          <w:sz w:val="43"/>
        </w:rPr>
      </w:pPr>
      <w:r>
        <w:rPr>
          <w:rFonts w:ascii="宋体" w:eastAsia="宋体" w:hAnsi="宋体" w:cs="宋体"/>
          <w:color w:val="000000"/>
          <w:sz w:val="43"/>
        </w:rPr>
        <w:t>在巴巴基诺身上，欲望的目标是发现。这种发现的冲动在其内部脉动，是它的生气所在。它没有找到这种探索的合适对象，但它在寻找要发现的目标过程中发现了多样性。欲望被以这种方式唤醒了，但它没有取得欲望的资格。如果始终记住欲望存在于全部三个阶段中的话，那就可以说它在第一阶段被称为梦想，【</w:t>
      </w:r>
      <w:r>
        <w:rPr>
          <w:rFonts w:ascii="宋体" w:eastAsia="宋体" w:hAnsi="宋体" w:cs="宋体"/>
          <w:color w:val="000000"/>
          <w:sz w:val="43"/>
        </w:rPr>
        <w:t>81</w:t>
      </w:r>
      <w:r>
        <w:rPr>
          <w:rFonts w:ascii="宋体" w:eastAsia="宋体" w:hAnsi="宋体" w:cs="宋体"/>
          <w:color w:val="000000"/>
          <w:sz w:val="43"/>
        </w:rPr>
        <w:t>】第二阶段被称为寻找，在第三阶段</w:t>
      </w:r>
      <w:r>
        <w:rPr>
          <w:rFonts w:ascii="宋体" w:eastAsia="宋体" w:hAnsi="宋体" w:cs="宋体"/>
          <w:color w:val="000000"/>
          <w:sz w:val="43"/>
        </w:rPr>
        <w:t>被称为欲求。这就是说，寻找的欲望还不是欲求的欲望，它仅仅是寻找它可以欲求之物而不是欲求它之物。因此，也许对此最富有启发性的说法是：它发现。如果我们把巴巴基诺同唐</w:t>
      </w:r>
      <w:r>
        <w:rPr>
          <w:rFonts w:ascii="宋体" w:eastAsia="宋体" w:hAnsi="宋体" w:cs="宋体"/>
          <w:color w:val="000000"/>
          <w:sz w:val="43"/>
        </w:rPr>
        <w:t>·</w:t>
      </w:r>
      <w:r>
        <w:rPr>
          <w:rFonts w:ascii="宋体" w:eastAsia="宋体" w:hAnsi="宋体" w:cs="宋体"/>
          <w:color w:val="000000"/>
          <w:sz w:val="43"/>
        </w:rPr>
        <w:t>乔万尼进行比较的话，那么他游历世界的旅程就不只是一次发现的旅程；他不仅享受了发现旅程</w:t>
      </w:r>
    </w:p>
    <w:p w:rsidR="00B83E87" w:rsidRDefault="00460AC0">
      <w:pPr>
        <w:wordWrap w:val="0"/>
        <w:spacing w:line="640" w:lineRule="atLeast"/>
        <w:ind w:left="140"/>
        <w:textAlignment w:val="baseline"/>
        <w:rPr>
          <w:sz w:val="43"/>
        </w:rPr>
      </w:pPr>
      <w:r>
        <w:rPr>
          <w:rFonts w:ascii="宋体" w:eastAsia="宋体" w:hAnsi="宋体" w:cs="宋体"/>
          <w:color w:val="000000"/>
          <w:sz w:val="43"/>
          <w:u w:val="single"/>
        </w:rPr>
        <w:t xml:space="preserve">              </w:t>
      </w:r>
    </w:p>
    <w:p w:rsidR="00B83E87" w:rsidRDefault="00460AC0">
      <w:pPr>
        <w:wordWrap w:val="0"/>
        <w:spacing w:before="260" w:line="480" w:lineRule="atLeast"/>
        <w:ind w:left="82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参见【</w:t>
      </w:r>
      <w:r>
        <w:rPr>
          <w:rFonts w:ascii="宋体" w:eastAsia="宋体" w:hAnsi="宋体" w:cs="宋体"/>
          <w:color w:val="000000"/>
          <w:sz w:val="35"/>
        </w:rPr>
        <w:t>129</w:t>
      </w:r>
      <w:r>
        <w:rPr>
          <w:rFonts w:ascii="宋体" w:eastAsia="宋体" w:hAnsi="宋体" w:cs="宋体"/>
          <w:color w:val="000000"/>
          <w:sz w:val="35"/>
        </w:rPr>
        <w:t>】注</w:t>
      </w:r>
      <w:r>
        <w:rPr>
          <w:rFonts w:ascii="宋体" w:eastAsia="宋体" w:hAnsi="宋体" w:cs="宋体"/>
          <w:color w:val="000000"/>
          <w:sz w:val="35"/>
        </w:rPr>
        <w:t>102</w:t>
      </w:r>
      <w:r>
        <w:rPr>
          <w:rFonts w:ascii="宋体" w:eastAsia="宋体" w:hAnsi="宋体" w:cs="宋体"/>
          <w:color w:val="000000"/>
          <w:sz w:val="35"/>
        </w:rPr>
        <w:t>，即本书页</w:t>
      </w:r>
      <w:r>
        <w:rPr>
          <w:rFonts w:ascii="宋体" w:eastAsia="宋体" w:hAnsi="宋体" w:cs="宋体"/>
          <w:color w:val="000000"/>
          <w:sz w:val="35"/>
        </w:rPr>
        <w:t>145</w:t>
      </w:r>
      <w:r>
        <w:rPr>
          <w:rFonts w:ascii="宋体" w:eastAsia="宋体" w:hAnsi="宋体" w:cs="宋体"/>
          <w:color w:val="000000"/>
          <w:sz w:val="35"/>
        </w:rPr>
        <w:t>注</w:t>
      </w:r>
      <w:r>
        <w:rPr>
          <w:rFonts w:ascii="宋体" w:eastAsia="宋体" w:hAnsi="宋体" w:cs="宋体"/>
          <w:color w:val="000000"/>
          <w:sz w:val="35"/>
        </w:rPr>
        <w:t>①</w:t>
      </w:r>
      <w:r>
        <w:rPr>
          <w:rFonts w:ascii="宋体" w:eastAsia="宋体" w:hAnsi="宋体" w:cs="宋体"/>
          <w:color w:val="000000"/>
          <w:sz w:val="35"/>
        </w:rPr>
        <w:t>。</w:t>
      </w:r>
    </w:p>
    <w:p w:rsidR="00B83E87" w:rsidRDefault="00B83E87"/>
    <w:p w:rsidR="00B83E87" w:rsidRDefault="00B83E87">
      <w:pPr>
        <w:sectPr w:rsidR="00B83E87">
          <w:headerReference w:type="default" r:id="rId246"/>
          <w:footerReference w:type="default" r:id="rId247"/>
          <w:pgSz w:w="15000" w:h="23740"/>
          <w:pgMar w:top="1820" w:right="1320" w:bottom="1820" w:left="1320" w:header="1520" w:footer="1520" w:gutter="0"/>
          <w:cols w:space="720"/>
        </w:sectPr>
      </w:pPr>
    </w:p>
    <w:p w:rsidR="00B83E87" w:rsidRDefault="00460AC0">
      <w:pPr>
        <w:wordWrap w:val="0"/>
        <w:spacing w:line="580" w:lineRule="atLeast"/>
        <w:ind w:right="540"/>
        <w:jc w:val="right"/>
        <w:textAlignment w:val="baseline"/>
        <w:rPr>
          <w:sz w:val="36"/>
        </w:rPr>
      </w:pPr>
      <w:r>
        <w:rPr>
          <w:rFonts w:ascii="仿宋" w:eastAsia="仿宋" w:hAnsi="仿宋" w:cs="仿宋"/>
          <w:color w:val="000000"/>
          <w:sz w:val="36"/>
        </w:rPr>
        <w:lastRenderedPageBreak/>
        <w:t>直觉情欲的诸阶段或情欲音乐喜剧的诸阶段</w:t>
      </w:r>
      <w:r>
        <w:rPr>
          <w:rFonts w:ascii="仿宋" w:eastAsia="仿宋" w:hAnsi="仿宋" w:cs="仿宋"/>
          <w:color w:val="000000"/>
          <w:sz w:val="36"/>
        </w:rPr>
        <w:t xml:space="preserve">  93</w:t>
      </w:r>
    </w:p>
    <w:p w:rsidR="00B83E87" w:rsidRDefault="00B83E87">
      <w:pPr>
        <w:wordWrap w:val="0"/>
        <w:spacing w:line="740" w:lineRule="exact"/>
        <w:jc w:val="right"/>
        <w:textAlignment w:val="baseline"/>
        <w:rPr>
          <w:sz w:val="37"/>
        </w:rPr>
      </w:pPr>
    </w:p>
    <w:p w:rsidR="00B83E87" w:rsidRDefault="00460AC0">
      <w:pPr>
        <w:wordWrap w:val="0"/>
        <w:spacing w:line="740" w:lineRule="atLeast"/>
        <w:ind w:left="80" w:right="500"/>
        <w:textAlignment w:val="baseline"/>
        <w:rPr>
          <w:sz w:val="37"/>
        </w:rPr>
      </w:pPr>
      <w:r>
        <w:rPr>
          <w:rFonts w:ascii="宋体" w:eastAsia="宋体" w:hAnsi="宋体" w:cs="宋体"/>
          <w:color w:val="000000"/>
          <w:sz w:val="37"/>
        </w:rPr>
        <w:t>的奇遇，而且也是一位为了胜利而外出的骑士</w:t>
      </w:r>
      <w:r>
        <w:rPr>
          <w:rFonts w:ascii="宋体" w:eastAsia="宋体" w:hAnsi="宋体" w:cs="宋体"/>
          <w:color w:val="000000"/>
          <w:sz w:val="37"/>
        </w:rPr>
        <w:t>[veni- vidi- vice](</w:t>
      </w:r>
      <w:r>
        <w:rPr>
          <w:rFonts w:ascii="宋体" w:eastAsia="宋体" w:hAnsi="宋体" w:cs="宋体"/>
          <w:color w:val="000000"/>
          <w:sz w:val="37"/>
        </w:rPr>
        <w:t>我明白，我来</w:t>
      </w:r>
      <w:r>
        <w:rPr>
          <w:rFonts w:ascii="宋体" w:eastAsia="宋体" w:hAnsi="宋体" w:cs="宋体"/>
          <w:color w:val="000000"/>
          <w:sz w:val="37"/>
        </w:rPr>
        <w:t>了，我胜利了</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①</w:t>
      </w:r>
      <w:r>
        <w:rPr>
          <w:rFonts w:ascii="宋体" w:eastAsia="宋体" w:hAnsi="宋体" w:cs="宋体"/>
          <w:color w:val="000000"/>
          <w:sz w:val="37"/>
        </w:rPr>
        <w:t>发现和胜利在这里是相同的；的确，从某种意义上说，他在胜利中忘却了发现，或者说发现在他的身后，因而他把发现留给了他的仆人和秘书勒波雷洛</w:t>
      </w:r>
      <w:r>
        <w:rPr>
          <w:rFonts w:ascii="宋体" w:eastAsia="宋体" w:hAnsi="宋体" w:cs="宋体"/>
          <w:color w:val="000000"/>
          <w:sz w:val="37"/>
        </w:rPr>
        <w:t>(Lep-orello)</w:t>
      </w:r>
      <w:r>
        <w:rPr>
          <w:rFonts w:ascii="宋体" w:eastAsia="宋体" w:hAnsi="宋体" w:cs="宋体"/>
          <w:color w:val="000000"/>
          <w:sz w:val="37"/>
        </w:rPr>
        <w:t>，他完全在另外一种意义上作了记录，而不是我想象的巴巴基诺将记的一笔账。巴巴基诺挑选，唐</w:t>
      </w:r>
      <w:r>
        <w:rPr>
          <w:rFonts w:ascii="宋体" w:eastAsia="宋体" w:hAnsi="宋体" w:cs="宋体"/>
          <w:color w:val="000000"/>
          <w:sz w:val="37"/>
        </w:rPr>
        <w:t>·</w:t>
      </w:r>
      <w:r>
        <w:rPr>
          <w:rFonts w:ascii="宋体" w:eastAsia="宋体" w:hAnsi="宋体" w:cs="宋体"/>
          <w:color w:val="000000"/>
          <w:sz w:val="37"/>
        </w:rPr>
        <w:t>乔万尼享乐，勒波雷洛考察。</w:t>
      </w:r>
    </w:p>
    <w:p w:rsidR="00B83E87" w:rsidRDefault="00460AC0">
      <w:pPr>
        <w:wordWrap w:val="0"/>
        <w:spacing w:line="740" w:lineRule="atLeast"/>
        <w:ind w:left="80" w:right="440" w:firstLine="800"/>
        <w:textAlignment w:val="baseline"/>
        <w:rPr>
          <w:sz w:val="37"/>
        </w:rPr>
      </w:pPr>
      <w:r>
        <w:rPr>
          <w:rFonts w:ascii="宋体" w:eastAsia="宋体" w:hAnsi="宋体" w:cs="宋体"/>
          <w:color w:val="000000"/>
          <w:sz w:val="37"/>
        </w:rPr>
        <w:t>就每个阶段而言，我可以在思考中表达出这个阶段的特征是什么，但总是在这个时候它已不再是那样子了。然而，即使我能十分完整地描述它的特征是什么，说出其中缘由，但始终有某种我无法表达、却想让人听见的东西留下来。它太直接了，无法以</w:t>
      </w:r>
      <w:r>
        <w:rPr>
          <w:rFonts w:ascii="宋体" w:eastAsia="宋体" w:hAnsi="宋体" w:cs="宋体"/>
          <w:color w:val="000000"/>
          <w:sz w:val="37"/>
        </w:rPr>
        <w:t>言词来包容。巴巴基诺的情况也是如此</w:t>
      </w:r>
      <w:r>
        <w:rPr>
          <w:rFonts w:ascii="宋体" w:eastAsia="宋体" w:hAnsi="宋体" w:cs="宋体"/>
          <w:color w:val="000000"/>
          <w:sz w:val="37"/>
        </w:rPr>
        <w:t>————</w:t>
      </w:r>
      <w:r>
        <w:rPr>
          <w:rFonts w:ascii="宋体" w:eastAsia="宋体" w:hAnsi="宋体" w:cs="宋体"/>
          <w:color w:val="000000"/>
          <w:sz w:val="37"/>
        </w:rPr>
        <w:t>那是同一首歌，同样的旋律；他一结束就又重新开始，如此持续下去。有人可能会对我提出反对说：表达某种直觉的东西是完全不可能的。在某种程度上说，这是完全正确的。但是，首先，精神的直接性在语言中有其直接的表达方式。其次，如果通过思考的介入它的内部出现了变化的话，它在实质上仍然是相同的，这完全是因为它是精神的一种限制条件。不过，它在这里是一种感性的直接性，它以此资格拥有一种完全不同的媒介，结果则是媒介之间的不同使不可能性成为绝对的。</w:t>
      </w:r>
    </w:p>
    <w:p w:rsidR="00B83E87" w:rsidRDefault="00460AC0">
      <w:pPr>
        <w:wordWrap w:val="0"/>
        <w:spacing w:line="740" w:lineRule="atLeast"/>
        <w:ind w:left="80" w:right="420" w:firstLine="800"/>
        <w:textAlignment w:val="baseline"/>
        <w:rPr>
          <w:sz w:val="37"/>
        </w:rPr>
      </w:pPr>
      <w:r>
        <w:rPr>
          <w:rFonts w:ascii="宋体" w:eastAsia="宋体" w:hAnsi="宋体" w:cs="宋体"/>
          <w:color w:val="000000"/>
          <w:sz w:val="37"/>
        </w:rPr>
        <w:t>如果我要冒险用一个说法刻画出剧中与我们有关</w:t>
      </w:r>
      <w:r>
        <w:rPr>
          <w:rFonts w:ascii="宋体" w:eastAsia="宋体" w:hAnsi="宋体" w:cs="宋体"/>
          <w:color w:val="000000"/>
          <w:sz w:val="37"/>
        </w:rPr>
        <w:t>的那个部分中莫扎特音乐的特征的话，那么我会说：它是丰富多彩的、兴高采烈得颤抖的、抑制不住的爱。我必须特别强调的是第一段咏叹调和韵律，与帕米娜</w:t>
      </w:r>
      <w:r>
        <w:rPr>
          <w:rFonts w:ascii="宋体" w:eastAsia="宋体" w:hAnsi="宋体" w:cs="宋体"/>
          <w:color w:val="000000"/>
          <w:sz w:val="37"/>
        </w:rPr>
        <w:t>(Pamina)②</w:t>
      </w:r>
      <w:r>
        <w:rPr>
          <w:rFonts w:ascii="宋体" w:eastAsia="宋体" w:hAnsi="宋体" w:cs="宋体"/>
          <w:color w:val="000000"/>
          <w:sz w:val="37"/>
        </w:rPr>
        <w:t>和后来与巴巴基娜</w:t>
      </w:r>
      <w:r>
        <w:rPr>
          <w:rFonts w:ascii="宋体" w:eastAsia="宋体" w:hAnsi="宋体" w:cs="宋体"/>
          <w:color w:val="000000"/>
          <w:sz w:val="37"/>
        </w:rPr>
        <w:t>(Papage-</w:t>
      </w:r>
    </w:p>
    <w:p w:rsidR="00B83E87" w:rsidRDefault="00460AC0">
      <w:pPr>
        <w:wordWrap w:val="0"/>
        <w:spacing w:line="740" w:lineRule="atLeast"/>
        <w:ind w:left="160"/>
        <w:textAlignment w:val="baseline"/>
        <w:rPr>
          <w:sz w:val="37"/>
        </w:rPr>
      </w:pPr>
      <w:r>
        <w:rPr>
          <w:rFonts w:ascii="宋体" w:eastAsia="宋体" w:hAnsi="宋体" w:cs="宋体"/>
          <w:color w:val="000000"/>
          <w:sz w:val="37"/>
          <w:u w:val="single"/>
        </w:rPr>
        <w:t xml:space="preserve">                </w:t>
      </w:r>
    </w:p>
    <w:p w:rsidR="00B83E87" w:rsidRDefault="00460AC0">
      <w:pPr>
        <w:wordWrap w:val="0"/>
        <w:spacing w:before="260" w:line="580" w:lineRule="atLeast"/>
        <w:ind w:left="80" w:right="500" w:firstLine="720"/>
        <w:textAlignment w:val="baseline"/>
        <w:rPr>
          <w:sz w:val="36"/>
        </w:rPr>
      </w:pPr>
      <w:r>
        <w:rPr>
          <w:rFonts w:ascii="TimesNewRoman" w:eastAsia="TimesNewRoman" w:hAnsi="TimesNewRoman" w:cs="TimesNewRoman"/>
          <w:color w:val="000000"/>
          <w:sz w:val="36"/>
        </w:rPr>
        <w:t xml:space="preserve">①  </w:t>
      </w:r>
      <w:r>
        <w:rPr>
          <w:rFonts w:ascii="TimesNewRoman" w:eastAsia="TimesNewRoman" w:hAnsi="TimesNewRoman" w:cs="TimesNewRoman"/>
          <w:color w:val="000000"/>
          <w:sz w:val="36"/>
        </w:rPr>
        <w:t>恺撒</w:t>
      </w:r>
      <w:r>
        <w:rPr>
          <w:rFonts w:ascii="TimesNewRoman" w:eastAsia="TimesNewRoman" w:hAnsi="TimesNewRoman" w:cs="TimesNewRoman"/>
          <w:color w:val="000000"/>
          <w:sz w:val="36"/>
        </w:rPr>
        <w:t>(Julius Caesar)</w:t>
      </w:r>
      <w:r>
        <w:rPr>
          <w:rFonts w:ascii="TimesNewRoman" w:eastAsia="TimesNewRoman" w:hAnsi="TimesNewRoman" w:cs="TimesNewRoman"/>
          <w:color w:val="000000"/>
          <w:sz w:val="36"/>
        </w:rPr>
        <w:t>公元前</w:t>
      </w:r>
      <w:r>
        <w:rPr>
          <w:rFonts w:ascii="TimesNewRoman" w:eastAsia="TimesNewRoman" w:hAnsi="TimesNewRoman" w:cs="TimesNewRoman"/>
          <w:color w:val="000000"/>
          <w:sz w:val="36"/>
        </w:rPr>
        <w:t>47</w:t>
      </w:r>
      <w:r>
        <w:rPr>
          <w:rFonts w:ascii="TimesNewRoman" w:eastAsia="TimesNewRoman" w:hAnsi="TimesNewRoman" w:cs="TimesNewRoman"/>
          <w:color w:val="000000"/>
          <w:sz w:val="36"/>
        </w:rPr>
        <w:t>年在塞拉</w:t>
      </w:r>
      <w:r>
        <w:rPr>
          <w:rFonts w:ascii="TimesNewRoman" w:eastAsia="TimesNewRoman" w:hAnsi="TimesNewRoman" w:cs="TimesNewRoman"/>
          <w:color w:val="000000"/>
          <w:sz w:val="36"/>
        </w:rPr>
        <w:t>[Zela]</w:t>
      </w:r>
      <w:r>
        <w:rPr>
          <w:rFonts w:ascii="TimesNewRoman" w:eastAsia="TimesNewRoman" w:hAnsi="TimesNewRoman" w:cs="TimesNewRoman"/>
          <w:color w:val="000000"/>
          <w:sz w:val="36"/>
        </w:rPr>
        <w:t>的本都</w:t>
      </w:r>
      <w:r>
        <w:rPr>
          <w:rFonts w:ascii="TimesNewRoman" w:eastAsia="TimesNewRoman" w:hAnsi="TimesNewRoman" w:cs="TimesNewRoman"/>
          <w:color w:val="000000"/>
          <w:sz w:val="36"/>
        </w:rPr>
        <w:t>[Pontus]</w:t>
      </w:r>
      <w:r>
        <w:rPr>
          <w:rFonts w:ascii="仿宋" w:eastAsia="仿宋" w:hAnsi="仿宋" w:cs="仿宋"/>
          <w:color w:val="000000"/>
          <w:sz w:val="36"/>
        </w:rPr>
        <w:t>的法拉纳西斯王</w:t>
      </w:r>
      <w:r>
        <w:rPr>
          <w:rFonts w:ascii="仿宋" w:eastAsia="仿宋" w:hAnsi="仿宋" w:cs="仿宋"/>
          <w:color w:val="000000"/>
          <w:sz w:val="36"/>
        </w:rPr>
        <w:t>(King Pharana- ces)</w:t>
      </w:r>
      <w:r>
        <w:rPr>
          <w:rFonts w:ascii="仿宋" w:eastAsia="仿宋" w:hAnsi="仿宋" w:cs="仿宋"/>
          <w:color w:val="000000"/>
          <w:sz w:val="36"/>
        </w:rPr>
        <w:t>的战役中的总结辞。</w:t>
      </w:r>
    </w:p>
    <w:p w:rsidR="00B83E87" w:rsidRDefault="00460AC0">
      <w:pPr>
        <w:tabs>
          <w:tab w:val="left" w:pos="1620"/>
        </w:tabs>
        <w:wordWrap w:val="0"/>
        <w:spacing w:line="580" w:lineRule="atLeast"/>
        <w:ind w:left="900"/>
        <w:textAlignment w:val="baseline"/>
        <w:rPr>
          <w:sz w:val="36"/>
        </w:rPr>
      </w:pPr>
      <w:r>
        <w:rPr>
          <w:rFonts w:ascii="仿宋" w:eastAsia="仿宋" w:hAnsi="仿宋" w:cs="仿宋"/>
          <w:color w:val="000000"/>
          <w:sz w:val="36"/>
        </w:rPr>
        <w:t>②</w:t>
      </w:r>
      <w:r>
        <w:tab/>
      </w:r>
      <w:r>
        <w:rPr>
          <w:rFonts w:ascii="仿宋" w:eastAsia="仿宋" w:hAnsi="仿宋" w:cs="仿宋"/>
          <w:color w:val="000000"/>
          <w:sz w:val="36"/>
        </w:rPr>
        <w:t>【译按】《魔笛》中夜女王的女儿。</w:t>
      </w:r>
    </w:p>
    <w:p w:rsidR="00B83E87" w:rsidRDefault="00B83E87"/>
    <w:p w:rsidR="00B83E87" w:rsidRDefault="00B83E87">
      <w:pPr>
        <w:sectPr w:rsidR="00B83E87">
          <w:headerReference w:type="default" r:id="rId248"/>
          <w:footerReference w:type="default" r:id="rId249"/>
          <w:pgSz w:w="14960" w:h="23700"/>
          <w:pgMar w:top="1760" w:right="1120" w:bottom="1760" w:left="1120" w:header="1460" w:footer="1460" w:gutter="0"/>
          <w:cols w:space="720"/>
        </w:sectPr>
      </w:pPr>
    </w:p>
    <w:p w:rsidR="00B83E87" w:rsidRDefault="00460AC0">
      <w:pPr>
        <w:wordWrap w:val="0"/>
        <w:spacing w:line="480" w:lineRule="atLeast"/>
        <w:ind w:left="160"/>
        <w:textAlignment w:val="baseline"/>
        <w:rPr>
          <w:sz w:val="35"/>
        </w:rPr>
      </w:pPr>
      <w:r>
        <w:rPr>
          <w:rFonts w:ascii="仿宋" w:eastAsia="仿宋" w:hAnsi="仿宋" w:cs="仿宋"/>
          <w:color w:val="000000"/>
          <w:sz w:val="35"/>
        </w:rPr>
        <w:lastRenderedPageBreak/>
        <w:t xml:space="preserve">94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20" w:lineRule="exact"/>
        <w:textAlignment w:val="baseline"/>
        <w:rPr>
          <w:sz w:val="43"/>
        </w:rPr>
      </w:pPr>
    </w:p>
    <w:p w:rsidR="00B83E87" w:rsidRDefault="00460AC0">
      <w:pPr>
        <w:wordWrap w:val="0"/>
        <w:spacing w:line="620" w:lineRule="atLeast"/>
        <w:ind w:left="120" w:firstLine="40"/>
        <w:textAlignment w:val="baseline"/>
        <w:rPr>
          <w:sz w:val="43"/>
        </w:rPr>
      </w:pPr>
      <w:r>
        <w:rPr>
          <w:rFonts w:ascii="宋体" w:eastAsia="宋体" w:hAnsi="宋体" w:cs="宋体"/>
          <w:color w:val="000000"/>
          <w:sz w:val="43"/>
        </w:rPr>
        <w:t xml:space="preserve">na)① </w:t>
      </w:r>
      <w:r>
        <w:rPr>
          <w:rFonts w:ascii="宋体" w:eastAsia="宋体" w:hAnsi="宋体" w:cs="宋体"/>
          <w:color w:val="000000"/>
          <w:sz w:val="43"/>
        </w:rPr>
        <w:t>的二重唱【</w:t>
      </w:r>
      <w:r>
        <w:rPr>
          <w:rFonts w:ascii="宋体" w:eastAsia="宋体" w:hAnsi="宋体" w:cs="宋体"/>
          <w:color w:val="000000"/>
          <w:sz w:val="43"/>
        </w:rPr>
        <w:t>82</w:t>
      </w:r>
      <w:r>
        <w:rPr>
          <w:rFonts w:ascii="宋体" w:eastAsia="宋体" w:hAnsi="宋体" w:cs="宋体"/>
          <w:color w:val="000000"/>
          <w:sz w:val="43"/>
        </w:rPr>
        <w:t>】完全不合于直觉音乐喜剧的限定条件。但是，如果考虑一下第一段咏叹调的话，那么人们可能就会赞成我所使用的说法。如果再加密切注意的话，也有机会看出音乐喜剧显现为对观念的绝对表现有多么重要，以及这一点在结果上是如何成为直觉音乐喜剧的。如所周之，巴巴基诺用一支芦笛为他快乐的生气伴奏。每一只耳朵肯定都已感受到了这伴奏的奇特律动。然而，越是想到它，就越是从巴巴基诺身上看见那虚构的巴巴基诺，它就被证明越有表现力，越有特色。人们不厌其烦地听了一遍又一遍，因为它完全适合于表现巴巴基诺的整个生活，他的整个生活不受</w:t>
      </w:r>
      <w:r>
        <w:rPr>
          <w:rFonts w:ascii="宋体" w:eastAsia="宋体" w:hAnsi="宋体" w:cs="宋体"/>
          <w:color w:val="000000"/>
          <w:sz w:val="43"/>
        </w:rPr>
        <w:t>激动心情的打扰，不在意激动的心情，不受打扰地远离，处于彻底的闲散之中，而且他幸福并心满意足，因为这是他生活的要义，快乐地劳作，快乐地歌唱。如所周之，这部歌剧是照这样一种方式非常引人注目地设计的：塔米诺和巴巴基诺的芦笛彼此谐和。然而又是多么不同！塔米诺的芦笛</w:t>
      </w:r>
      <w:r>
        <w:rPr>
          <w:rFonts w:ascii="宋体" w:eastAsia="宋体" w:hAnsi="宋体" w:cs="宋体"/>
          <w:color w:val="000000"/>
          <w:sz w:val="43"/>
        </w:rPr>
        <w:t>(</w:t>
      </w:r>
      <w:r>
        <w:rPr>
          <w:rFonts w:ascii="宋体" w:eastAsia="宋体" w:hAnsi="宋体" w:cs="宋体"/>
          <w:color w:val="000000"/>
          <w:sz w:val="43"/>
        </w:rPr>
        <w:t>该歌剧以它命名</w:t>
      </w:r>
      <w:r>
        <w:rPr>
          <w:rFonts w:ascii="宋体" w:eastAsia="宋体" w:hAnsi="宋体" w:cs="宋体"/>
          <w:color w:val="000000"/>
          <w:sz w:val="43"/>
        </w:rPr>
        <w:t>)</w:t>
      </w:r>
      <w:r>
        <w:rPr>
          <w:rFonts w:ascii="宋体" w:eastAsia="宋体" w:hAnsi="宋体" w:cs="宋体"/>
          <w:color w:val="000000"/>
          <w:sz w:val="43"/>
        </w:rPr>
        <w:t>完全失败了。为什么？因为塔米诺完全不是音乐喜剧人物。这是由于整部歌剧起源于不光彩的结构。带着芦笛的塔米诺变得非常讨厌和多愁善感，如果考虑到他的发展的其他方面，他的意识状态，那么他每次拿出芦笛来吹上一曲时人们就会想到贺拉斯</w:t>
      </w:r>
      <w:r>
        <w:rPr>
          <w:rFonts w:ascii="TimesNewRoman" w:eastAsia="TimesNewRoman" w:hAnsi="TimesNewRoman" w:cs="TimesNewRoman"/>
          <w:color w:val="000000"/>
          <w:sz w:val="43"/>
        </w:rPr>
        <w:t>笔下的农民</w:t>
      </w:r>
      <w:r>
        <w:rPr>
          <w:rFonts w:ascii="TimesNewRoman" w:eastAsia="TimesNewRoman" w:hAnsi="TimesNewRoman" w:cs="TimesNewRoman"/>
          <w:color w:val="000000"/>
          <w:sz w:val="43"/>
        </w:rPr>
        <w:t>[rus</w:t>
      </w:r>
      <w:r>
        <w:rPr>
          <w:rFonts w:ascii="TimesNewRoman" w:eastAsia="TimesNewRoman" w:hAnsi="TimesNewRoman" w:cs="TimesNewRoman"/>
          <w:color w:val="000000"/>
          <w:sz w:val="43"/>
        </w:rPr>
        <w:t>ticus exspectat dum defluat amnis]  (</w:t>
      </w:r>
      <w:r>
        <w:rPr>
          <w:rFonts w:ascii="TimesNewRoman" w:eastAsia="TimesNewRoman" w:hAnsi="TimesNewRoman" w:cs="TimesNewRoman"/>
          <w:color w:val="000000"/>
          <w:sz w:val="43"/>
        </w:rPr>
        <w:t>乡巴佬等待着</w:t>
      </w:r>
      <w:r>
        <w:rPr>
          <w:rFonts w:ascii="宋体" w:eastAsia="宋体" w:hAnsi="宋体" w:cs="宋体"/>
          <w:color w:val="000000"/>
          <w:sz w:val="43"/>
        </w:rPr>
        <w:t>河水流尽</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②</w:t>
      </w:r>
      <w:r>
        <w:rPr>
          <w:rFonts w:ascii="宋体" w:eastAsia="宋体" w:hAnsi="宋体" w:cs="宋体"/>
          <w:color w:val="000000"/>
          <w:sz w:val="43"/>
        </w:rPr>
        <w:t>只是贺拉斯没有给他的农民一支用于乏味的消遣的芦笛。作为一个戏剧性人物，塔米诺完全超越了音乐喜剧，正像这部剧在总体上想完成的精神方面的发展，完全是非音乐喜剧的观念。塔米诺只走到那么远，以至音乐喜剧停止了，因而他吹奏芦笛只不过是为驱走思想而浪费时间。音乐对于驱走思想来说确实是非常不错的，哪怕是邪恶的念头，例如大卫那样的情况，据</w:t>
      </w:r>
    </w:p>
    <w:p w:rsidR="00B83E87" w:rsidRDefault="00460AC0">
      <w:pPr>
        <w:wordWrap w:val="0"/>
        <w:spacing w:line="620" w:lineRule="atLeast"/>
        <w:ind w:left="180"/>
        <w:textAlignment w:val="baseline"/>
        <w:rPr>
          <w:sz w:val="43"/>
        </w:rPr>
      </w:pPr>
      <w:r>
        <w:rPr>
          <w:rFonts w:ascii="宋体" w:eastAsia="宋体" w:hAnsi="宋体" w:cs="宋体"/>
          <w:color w:val="000000"/>
          <w:sz w:val="43"/>
          <w:u w:val="single"/>
        </w:rPr>
        <w:t xml:space="preserve">              </w:t>
      </w:r>
    </w:p>
    <w:p w:rsidR="00B83E87" w:rsidRDefault="00460AC0">
      <w:pPr>
        <w:wordWrap w:val="0"/>
        <w:spacing w:before="280" w:line="540" w:lineRule="atLeast"/>
        <w:ind w:left="86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【译按】《魔笛》中巴巴基诺的如意情人。</w:t>
      </w:r>
    </w:p>
    <w:p w:rsidR="00B83E87" w:rsidRDefault="00460AC0">
      <w:pPr>
        <w:wordWrap w:val="0"/>
        <w:spacing w:line="540" w:lineRule="atLeast"/>
        <w:ind w:left="120" w:right="200" w:firstLine="74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贺拉斯《书信集》，前揭，第</w:t>
      </w:r>
      <w:r>
        <w:rPr>
          <w:rFonts w:ascii="宋体" w:eastAsia="宋体" w:hAnsi="宋体" w:cs="宋体"/>
          <w:color w:val="000000"/>
          <w:sz w:val="36"/>
        </w:rPr>
        <w:t>1</w:t>
      </w:r>
      <w:r>
        <w:rPr>
          <w:rFonts w:ascii="宋体" w:eastAsia="宋体" w:hAnsi="宋体" w:cs="宋体"/>
          <w:color w:val="000000"/>
          <w:sz w:val="36"/>
        </w:rPr>
        <w:t>，</w:t>
      </w:r>
      <w:r>
        <w:rPr>
          <w:rFonts w:ascii="宋体" w:eastAsia="宋体" w:hAnsi="宋体" w:cs="宋体"/>
          <w:color w:val="000000"/>
          <w:sz w:val="36"/>
        </w:rPr>
        <w:t>2</w:t>
      </w:r>
      <w:r>
        <w:rPr>
          <w:rFonts w:ascii="宋体" w:eastAsia="宋体" w:hAnsi="宋体" w:cs="宋体"/>
          <w:color w:val="000000"/>
          <w:sz w:val="36"/>
        </w:rPr>
        <w:t>，</w:t>
      </w:r>
      <w:r>
        <w:rPr>
          <w:rFonts w:ascii="宋体" w:eastAsia="宋体" w:hAnsi="宋体" w:cs="宋体"/>
          <w:color w:val="000000"/>
          <w:sz w:val="36"/>
        </w:rPr>
        <w:t>42</w:t>
      </w:r>
      <w:r>
        <w:rPr>
          <w:rFonts w:ascii="宋体" w:eastAsia="宋体" w:hAnsi="宋体" w:cs="宋体"/>
          <w:color w:val="000000"/>
          <w:sz w:val="36"/>
        </w:rPr>
        <w:t>封信；《劳作》</w:t>
      </w:r>
      <w:r>
        <w:rPr>
          <w:rFonts w:ascii="宋体" w:eastAsia="宋体" w:hAnsi="宋体" w:cs="宋体"/>
          <w:color w:val="000000"/>
          <w:sz w:val="36"/>
        </w:rPr>
        <w:t>(Opera)</w:t>
      </w:r>
      <w:r>
        <w:rPr>
          <w:rFonts w:ascii="宋体" w:eastAsia="宋体" w:hAnsi="宋体" w:cs="宋体"/>
          <w:color w:val="000000"/>
          <w:sz w:val="36"/>
        </w:rPr>
        <w:t>，页</w:t>
      </w:r>
      <w:r>
        <w:rPr>
          <w:rFonts w:ascii="TimesNewRoman" w:eastAsia="TimesNewRoman" w:hAnsi="TimesNewRoman" w:cs="TimesNewRoman"/>
          <w:color w:val="000000"/>
          <w:sz w:val="36"/>
        </w:rPr>
        <w:t>552</w:t>
      </w:r>
      <w:r>
        <w:rPr>
          <w:rFonts w:ascii="TimesNewRoman" w:eastAsia="TimesNewRoman" w:hAnsi="TimesNewRoman" w:cs="TimesNewRoman"/>
          <w:color w:val="000000"/>
          <w:sz w:val="36"/>
        </w:rPr>
        <w:t>；</w:t>
      </w:r>
      <w:r>
        <w:rPr>
          <w:rFonts w:ascii="TimesNewRoman" w:eastAsia="TimesNewRoman" w:hAnsi="TimesNewRoman" w:cs="TimesNewRoman"/>
          <w:color w:val="000000"/>
          <w:sz w:val="36"/>
        </w:rPr>
        <w:t>Loeb</w:t>
      </w:r>
      <w:r>
        <w:rPr>
          <w:rFonts w:ascii="TimesNewRoman" w:eastAsia="TimesNewRoman" w:hAnsi="TimesNewRoman" w:cs="TimesNewRoman"/>
          <w:color w:val="000000"/>
          <w:sz w:val="36"/>
        </w:rPr>
        <w:t>，页</w:t>
      </w:r>
      <w:r>
        <w:rPr>
          <w:rFonts w:ascii="TimesNewRoman" w:eastAsia="TimesNewRoman" w:hAnsi="TimesNewRoman" w:cs="TimesNewRoman"/>
          <w:color w:val="000000"/>
          <w:sz w:val="36"/>
        </w:rPr>
        <w:t>265</w:t>
      </w:r>
      <w:r>
        <w:rPr>
          <w:rFonts w:ascii="TimesNewRoman" w:eastAsia="TimesNewRoman" w:hAnsi="TimesNewRoman" w:cs="TimesNewRoman"/>
          <w:color w:val="000000"/>
          <w:sz w:val="36"/>
        </w:rPr>
        <w:t>。</w:t>
      </w:r>
    </w:p>
    <w:p w:rsidR="00B83E87" w:rsidRDefault="00B83E87"/>
    <w:p w:rsidR="00B83E87" w:rsidRDefault="00B83E87">
      <w:pPr>
        <w:sectPr w:rsidR="00B83E87">
          <w:headerReference w:type="default" r:id="rId250"/>
          <w:footerReference w:type="default" r:id="rId251"/>
          <w:pgSz w:w="15040" w:h="23760"/>
          <w:pgMar w:top="1820" w:right="1260" w:bottom="1820" w:left="1260" w:header="1520" w:footer="1520" w:gutter="0"/>
          <w:cols w:space="720"/>
        </w:sectPr>
      </w:pPr>
    </w:p>
    <w:p w:rsidR="00B83E87" w:rsidRDefault="00460AC0">
      <w:pPr>
        <w:wordWrap w:val="0"/>
        <w:spacing w:line="460" w:lineRule="atLeast"/>
        <w:ind w:right="460"/>
        <w:jc w:val="right"/>
        <w:textAlignment w:val="baseline"/>
        <w:rPr>
          <w:sz w:val="34"/>
        </w:rPr>
      </w:pPr>
      <w:r>
        <w:rPr>
          <w:rFonts w:ascii="仿宋" w:eastAsia="仿宋" w:hAnsi="仿宋" w:cs="仿宋"/>
          <w:color w:val="000000"/>
          <w:sz w:val="34"/>
        </w:rPr>
        <w:lastRenderedPageBreak/>
        <w:t>直觉情欲的诸阶段或情欲音乐喜剧的诸阶段</w:t>
      </w:r>
      <w:r>
        <w:rPr>
          <w:rFonts w:ascii="仿宋" w:eastAsia="仿宋" w:hAnsi="仿宋" w:cs="仿宋"/>
          <w:color w:val="000000"/>
          <w:sz w:val="34"/>
        </w:rPr>
        <w:t xml:space="preserve">  95</w:t>
      </w:r>
    </w:p>
    <w:p w:rsidR="00B83E87" w:rsidRDefault="00B83E87">
      <w:pPr>
        <w:wordWrap w:val="0"/>
        <w:spacing w:line="720" w:lineRule="exact"/>
        <w:jc w:val="right"/>
        <w:textAlignment w:val="baseline"/>
        <w:rPr>
          <w:sz w:val="37"/>
        </w:rPr>
      </w:pPr>
    </w:p>
    <w:p w:rsidR="00B83E87" w:rsidRDefault="00460AC0">
      <w:pPr>
        <w:wordWrap w:val="0"/>
        <w:spacing w:line="720" w:lineRule="atLeast"/>
        <w:ind w:left="60" w:right="440"/>
        <w:textAlignment w:val="baseline"/>
        <w:rPr>
          <w:sz w:val="37"/>
        </w:rPr>
      </w:pPr>
      <w:r>
        <w:rPr>
          <w:rFonts w:ascii="宋体" w:eastAsia="宋体" w:hAnsi="宋体" w:cs="宋体"/>
          <w:color w:val="000000"/>
          <w:sz w:val="37"/>
        </w:rPr>
        <w:t>说他的表演驱走了扫罗的坏心情。</w:t>
      </w:r>
      <w:r>
        <w:rPr>
          <w:rFonts w:ascii="宋体" w:eastAsia="宋体" w:hAnsi="宋体" w:cs="宋体"/>
          <w:color w:val="000000"/>
          <w:sz w:val="37"/>
        </w:rPr>
        <w:t>①</w:t>
      </w:r>
      <w:r>
        <w:rPr>
          <w:rFonts w:ascii="宋体" w:eastAsia="宋体" w:hAnsi="宋体" w:cs="宋体"/>
          <w:color w:val="000000"/>
          <w:sz w:val="37"/>
        </w:rPr>
        <w:t>但是，这里有一种值得注意的【</w:t>
      </w:r>
      <w:r>
        <w:rPr>
          <w:rFonts w:ascii="宋体" w:eastAsia="宋体" w:hAnsi="宋体" w:cs="宋体"/>
          <w:color w:val="000000"/>
          <w:sz w:val="37"/>
        </w:rPr>
        <w:t>83</w:t>
      </w:r>
      <w:r>
        <w:rPr>
          <w:rFonts w:ascii="宋体" w:eastAsia="宋体" w:hAnsi="宋体" w:cs="宋体"/>
          <w:color w:val="000000"/>
          <w:sz w:val="37"/>
        </w:rPr>
        <w:t>】幻觉，因为它只是在它的范围内才把意识引回到直接性之中并在那之中使之平静下来。因此，个体在陶醉的时刻会感到幸福，但却变得更加不幸。在这里请允许我插入一句评论。音乐已被用来治疗精神错乱，从某种意义上说，这个目标已经达到了，然而这是一种幻觉。当精神错乱具有一种</w:t>
      </w:r>
      <w:r>
        <w:rPr>
          <w:rFonts w:ascii="宋体" w:eastAsia="宋体" w:hAnsi="宋体" w:cs="宋体"/>
          <w:color w:val="000000"/>
          <w:sz w:val="37"/>
        </w:rPr>
        <w:t>内心基础时，它总是由于在意识中的某个点上的硬化。这种硬化必须被克服，但是为了真正克服它，必须走的道路正好是与通往音乐的路相反。在采用音乐时，路就完全走错了，会使病人变得更加精神错乱，哪怕他显得不是那样。</w:t>
      </w:r>
    </w:p>
    <w:p w:rsidR="00B83E87" w:rsidRDefault="00460AC0">
      <w:pPr>
        <w:wordWrap w:val="0"/>
        <w:spacing w:line="720" w:lineRule="atLeast"/>
        <w:ind w:left="60" w:right="400" w:firstLine="820"/>
        <w:textAlignment w:val="baseline"/>
        <w:rPr>
          <w:sz w:val="37"/>
        </w:rPr>
      </w:pPr>
      <w:r>
        <w:rPr>
          <w:rFonts w:ascii="宋体" w:eastAsia="宋体" w:hAnsi="宋体" w:cs="宋体"/>
          <w:color w:val="000000"/>
          <w:sz w:val="37"/>
        </w:rPr>
        <w:t>我就塔米诺的芦笛演奏所说的话，我想可以站住脚，不用担心被误解。我完全无意否认实际上已多次得到承认的东西，那就是当进入一个异质的领域，即语言的领域时，音乐作为一种伴随物具有其重要性。不过，《魔笛》中的缺点在于全部乐曲都倾向于意识，结果乐曲的真正倾向是要取消音乐，然而它被期望成为一部歌剧，这个观念在乐曲中甚至也</w:t>
      </w:r>
      <w:r>
        <w:rPr>
          <w:rFonts w:ascii="宋体" w:eastAsia="宋体" w:hAnsi="宋体" w:cs="宋体"/>
          <w:color w:val="000000"/>
          <w:sz w:val="37"/>
        </w:rPr>
        <w:t>不明晰。在道德上受到限制的爱情或为了婚姻的爱情被确立为行动的目标，全剧的根本缺点正在这里，因为无论那是什么，无论从教会方面说还是从世俗来说，它不是一种东西，即它不是音乐喜剧</w:t>
      </w:r>
      <w:r>
        <w:rPr>
          <w:rFonts w:ascii="宋体" w:eastAsia="宋体" w:hAnsi="宋体" w:cs="宋体"/>
          <w:color w:val="000000"/>
          <w:sz w:val="37"/>
        </w:rPr>
        <w:t>——</w:t>
      </w:r>
      <w:r>
        <w:rPr>
          <w:rFonts w:ascii="宋体" w:eastAsia="宋体" w:hAnsi="宋体" w:cs="宋体"/>
          <w:color w:val="000000"/>
          <w:sz w:val="37"/>
        </w:rPr>
        <w:t>的确，它绝对不是音乐喜剧。</w:t>
      </w:r>
    </w:p>
    <w:p w:rsidR="00B83E87" w:rsidRDefault="00460AC0">
      <w:pPr>
        <w:wordWrap w:val="0"/>
        <w:spacing w:line="720" w:lineRule="atLeast"/>
        <w:ind w:left="60" w:right="380" w:firstLine="820"/>
        <w:textAlignment w:val="baseline"/>
        <w:rPr>
          <w:sz w:val="37"/>
        </w:rPr>
      </w:pPr>
      <w:r>
        <w:rPr>
          <w:rFonts w:ascii="宋体" w:eastAsia="宋体" w:hAnsi="宋体" w:cs="宋体"/>
          <w:color w:val="000000"/>
          <w:sz w:val="37"/>
        </w:rPr>
        <w:t>接着，第一咏叹调作为对巴巴基诺整个生活的直觉，音乐喜剧的表现具有它的极大重要性</w:t>
      </w:r>
      <w:r>
        <w:rPr>
          <w:rFonts w:ascii="宋体" w:eastAsia="宋体" w:hAnsi="宋体" w:cs="宋体"/>
          <w:color w:val="000000"/>
          <w:sz w:val="37"/>
        </w:rPr>
        <w:t>————</w:t>
      </w:r>
      <w:r>
        <w:rPr>
          <w:rFonts w:ascii="宋体" w:eastAsia="宋体" w:hAnsi="宋体" w:cs="宋体"/>
          <w:color w:val="000000"/>
          <w:sz w:val="37"/>
        </w:rPr>
        <w:t>而历史，只是隐喻意义上的历史，它在音乐所在的相同等级上绝对适合于表现这一点。不过，韵律是对他的行动的音乐喜剧的表现方法，接着，其中的一个音符只有通过音乐获得。它是迷人的，诱人的，使人向往的，正像那个使鱼儿停下来倾听的人的表</w:t>
      </w:r>
      <w:r>
        <w:rPr>
          <w:rFonts w:ascii="宋体" w:eastAsia="宋体" w:hAnsi="宋体" w:cs="宋体"/>
          <w:color w:val="000000"/>
          <w:sz w:val="37"/>
        </w:rPr>
        <w:t>演一样。</w:t>
      </w:r>
      <w:r>
        <w:rPr>
          <w:rFonts w:ascii="宋体" w:eastAsia="宋体" w:hAnsi="宋体" w:cs="宋体"/>
          <w:color w:val="000000"/>
          <w:sz w:val="37"/>
        </w:rPr>
        <w:t>②</w:t>
      </w:r>
    </w:p>
    <w:p w:rsidR="00B83E87" w:rsidRDefault="00460AC0">
      <w:pPr>
        <w:wordWrap w:val="0"/>
        <w:spacing w:line="720" w:lineRule="atLeast"/>
        <w:ind w:left="160"/>
        <w:textAlignment w:val="baseline"/>
        <w:rPr>
          <w:sz w:val="37"/>
        </w:rPr>
      </w:pPr>
      <w:r>
        <w:rPr>
          <w:rFonts w:ascii="宋体" w:eastAsia="宋体" w:hAnsi="宋体" w:cs="宋体"/>
          <w:color w:val="000000"/>
          <w:sz w:val="37"/>
          <w:u w:val="single"/>
        </w:rPr>
        <w:t xml:space="preserve">                </w:t>
      </w:r>
    </w:p>
    <w:p w:rsidR="00B83E87" w:rsidRDefault="00460AC0">
      <w:pPr>
        <w:wordWrap w:val="0"/>
        <w:spacing w:before="260" w:line="600" w:lineRule="atLeast"/>
        <w:ind w:left="8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参见《旧约</w:t>
      </w:r>
      <w:r>
        <w:rPr>
          <w:rFonts w:ascii="宋体" w:eastAsia="宋体" w:hAnsi="宋体" w:cs="宋体"/>
          <w:color w:val="000000"/>
          <w:sz w:val="33"/>
        </w:rPr>
        <w:t>·</w:t>
      </w:r>
      <w:r>
        <w:rPr>
          <w:rFonts w:ascii="宋体" w:eastAsia="宋体" w:hAnsi="宋体" w:cs="宋体"/>
          <w:color w:val="000000"/>
          <w:sz w:val="33"/>
        </w:rPr>
        <w:t>撒母耳记上》</w:t>
      </w:r>
      <w:r>
        <w:rPr>
          <w:rFonts w:ascii="宋体" w:eastAsia="宋体" w:hAnsi="宋体" w:cs="宋体"/>
          <w:color w:val="000000"/>
          <w:sz w:val="33"/>
        </w:rPr>
        <w:t>16:14-23</w:t>
      </w:r>
      <w:r>
        <w:rPr>
          <w:rFonts w:ascii="宋体" w:eastAsia="宋体" w:hAnsi="宋体" w:cs="宋体"/>
          <w:color w:val="000000"/>
          <w:sz w:val="33"/>
        </w:rPr>
        <w:t>。</w:t>
      </w:r>
    </w:p>
    <w:p w:rsidR="00B83E87" w:rsidRDefault="00460AC0">
      <w:pPr>
        <w:wordWrap w:val="0"/>
        <w:spacing w:line="600" w:lineRule="atLeast"/>
        <w:ind w:left="60" w:right="360" w:firstLine="740"/>
        <w:textAlignment w:val="baseline"/>
        <w:rPr>
          <w:sz w:val="33"/>
        </w:rPr>
      </w:pPr>
      <w:r>
        <w:rPr>
          <w:rFonts w:ascii="TimesNewRoman" w:eastAsia="TimesNewRoman" w:hAnsi="TimesNewRoman" w:cs="TimesNewRoman"/>
          <w:color w:val="000000"/>
          <w:sz w:val="33"/>
        </w:rPr>
        <w:t xml:space="preserve">② </w:t>
      </w:r>
      <w:r>
        <w:rPr>
          <w:rFonts w:ascii="TimesNewRoman" w:eastAsia="TimesNewRoman" w:hAnsi="TimesNewRoman" w:cs="TimesNewRoman"/>
          <w:color w:val="000000"/>
          <w:sz w:val="33"/>
        </w:rPr>
        <w:t>很可能是暗指</w:t>
      </w:r>
      <w:r>
        <w:rPr>
          <w:rFonts w:ascii="TimesNewRoman" w:eastAsia="TimesNewRoman" w:hAnsi="TimesNewRoman" w:cs="TimesNewRoman"/>
          <w:color w:val="000000"/>
          <w:sz w:val="33"/>
        </w:rPr>
        <w:t xml:space="preserve"> Johannes Carsten Hauch </w:t>
      </w:r>
      <w:r>
        <w:rPr>
          <w:rFonts w:ascii="TimesNewRoman" w:eastAsia="TimesNewRoman" w:hAnsi="TimesNewRoman" w:cs="TimesNewRoman"/>
          <w:color w:val="000000"/>
          <w:sz w:val="33"/>
        </w:rPr>
        <w:t>的</w:t>
      </w:r>
      <w:r>
        <w:rPr>
          <w:rFonts w:ascii="TimesNewRoman" w:eastAsia="TimesNewRoman" w:hAnsi="TimesNewRoman" w:cs="TimesNewRoman"/>
          <w:color w:val="000000"/>
          <w:sz w:val="33"/>
        </w:rPr>
        <w:t>“Bjergpigen”, LyriskeDigte, Copenhage</w:t>
      </w:r>
      <w:r>
        <w:rPr>
          <w:rFonts w:ascii="TimesNewRoman" w:eastAsia="TimesNewRoman" w:hAnsi="TimesNewRoman" w:cs="TimesNewRoman"/>
          <w:color w:val="000000"/>
          <w:sz w:val="33"/>
        </w:rPr>
        <w:lastRenderedPageBreak/>
        <w:t>n:1842,</w:t>
      </w:r>
      <w:r>
        <w:rPr>
          <w:rFonts w:ascii="TimesNewRoman" w:eastAsia="TimesNewRoman" w:hAnsi="TimesNewRoman" w:cs="TimesNewRoman"/>
          <w:color w:val="000000"/>
          <w:sz w:val="33"/>
        </w:rPr>
        <w:t>页</w:t>
      </w:r>
      <w:r>
        <w:rPr>
          <w:rFonts w:ascii="TimesNewRoman" w:eastAsia="TimesNewRoman" w:hAnsi="TimesNewRoman" w:cs="TimesNewRoman"/>
          <w:color w:val="000000"/>
          <w:sz w:val="33"/>
        </w:rPr>
        <w:t>164</w:t>
      </w:r>
      <w:r>
        <w:rPr>
          <w:rFonts w:ascii="TimesNewRoman" w:eastAsia="TimesNewRoman" w:hAnsi="TimesNewRoman" w:cs="TimesNewRoman"/>
          <w:color w:val="000000"/>
          <w:sz w:val="33"/>
        </w:rPr>
        <w:t>。</w:t>
      </w:r>
    </w:p>
    <w:p w:rsidR="00B83E87" w:rsidRDefault="00B83E87"/>
    <w:p w:rsidR="00B83E87" w:rsidRDefault="00B83E87">
      <w:pPr>
        <w:sectPr w:rsidR="00B83E87">
          <w:headerReference w:type="default" r:id="rId252"/>
          <w:footerReference w:type="default" r:id="rId253"/>
          <w:pgSz w:w="14960" w:h="23700"/>
          <w:pgMar w:top="1760" w:right="1160" w:bottom="1760" w:left="1160" w:header="1460" w:footer="1460" w:gutter="0"/>
          <w:cols w:space="720"/>
        </w:sectPr>
      </w:pPr>
    </w:p>
    <w:p w:rsidR="00B83E87" w:rsidRDefault="00460AC0">
      <w:pPr>
        <w:wordWrap w:val="0"/>
        <w:spacing w:line="480" w:lineRule="atLeast"/>
        <w:ind w:left="200"/>
        <w:textAlignment w:val="baseline"/>
        <w:rPr>
          <w:sz w:val="35"/>
        </w:rPr>
      </w:pPr>
      <w:r>
        <w:rPr>
          <w:rFonts w:ascii="仿宋" w:eastAsia="仿宋" w:hAnsi="仿宋" w:cs="仿宋"/>
          <w:color w:val="000000"/>
          <w:sz w:val="35"/>
        </w:rPr>
        <w:lastRenderedPageBreak/>
        <w:t xml:space="preserve">96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7"/>
        </w:rPr>
      </w:pPr>
    </w:p>
    <w:p w:rsidR="00B83E87" w:rsidRDefault="00460AC0">
      <w:pPr>
        <w:wordWrap w:val="0"/>
        <w:spacing w:line="720" w:lineRule="atLeast"/>
        <w:ind w:left="200" w:right="80" w:firstLine="760"/>
        <w:textAlignment w:val="baseline"/>
        <w:rPr>
          <w:sz w:val="37"/>
        </w:rPr>
      </w:pPr>
      <w:r>
        <w:rPr>
          <w:rFonts w:ascii="宋体" w:eastAsia="宋体" w:hAnsi="宋体" w:cs="宋体"/>
          <w:color w:val="000000"/>
          <w:sz w:val="37"/>
        </w:rPr>
        <w:t>台词，它们或者是希卡内德</w:t>
      </w:r>
      <w:r>
        <w:rPr>
          <w:rFonts w:ascii="宋体" w:eastAsia="宋体" w:hAnsi="宋体" w:cs="宋体"/>
          <w:color w:val="000000"/>
          <w:sz w:val="37"/>
        </w:rPr>
        <w:t xml:space="preserve">(Schikaneder)① </w:t>
      </w:r>
      <w:r>
        <w:rPr>
          <w:rFonts w:ascii="宋体" w:eastAsia="宋体" w:hAnsi="宋体" w:cs="宋体"/>
          <w:color w:val="000000"/>
          <w:sz w:val="37"/>
        </w:rPr>
        <w:t>的，或者是丹麦文译者的，</w:t>
      </w:r>
      <w:r>
        <w:rPr>
          <w:rFonts w:ascii="宋体" w:eastAsia="宋体" w:hAnsi="宋体" w:cs="宋体"/>
          <w:color w:val="000000"/>
          <w:sz w:val="37"/>
        </w:rPr>
        <w:t>②</w:t>
      </w:r>
      <w:r>
        <w:rPr>
          <w:rFonts w:ascii="宋体" w:eastAsia="宋体" w:hAnsi="宋体" w:cs="宋体"/>
          <w:color w:val="000000"/>
          <w:sz w:val="37"/>
        </w:rPr>
        <w:t>在总体上是如此疯狂和愚蠢，以致几乎不能理解莫扎特何以使台词【</w:t>
      </w:r>
      <w:r>
        <w:rPr>
          <w:rFonts w:ascii="宋体" w:eastAsia="宋体" w:hAnsi="宋体" w:cs="宋体"/>
          <w:color w:val="000000"/>
          <w:sz w:val="37"/>
        </w:rPr>
        <w:t>84</w:t>
      </w:r>
      <w:r>
        <w:rPr>
          <w:rFonts w:ascii="宋体" w:eastAsia="宋体" w:hAnsi="宋体" w:cs="宋体"/>
          <w:color w:val="000000"/>
          <w:sz w:val="37"/>
        </w:rPr>
        <w:t>】显得跟他所做的一样。为了让巴巴基诺</w:t>
      </w:r>
      <w:r>
        <w:rPr>
          <w:rFonts w:ascii="宋体" w:eastAsia="宋体" w:hAnsi="宋体" w:cs="宋体"/>
          <w:color w:val="000000"/>
          <w:sz w:val="37"/>
        </w:rPr>
        <w:t>说他自己：</w:t>
      </w:r>
      <w:r>
        <w:rPr>
          <w:rFonts w:ascii="宋体" w:eastAsia="宋体" w:hAnsi="宋体" w:cs="宋体"/>
          <w:color w:val="000000"/>
          <w:sz w:val="37"/>
        </w:rPr>
        <w:t>“</w:t>
      </w:r>
      <w:r>
        <w:rPr>
          <w:rFonts w:ascii="宋体" w:eastAsia="宋体" w:hAnsi="宋体" w:cs="宋体"/>
          <w:color w:val="000000"/>
          <w:sz w:val="37"/>
        </w:rPr>
        <w:t>我是自然之子。</w:t>
      </w:r>
      <w:r>
        <w:rPr>
          <w:rFonts w:ascii="宋体" w:eastAsia="宋体" w:hAnsi="宋体" w:cs="宋体"/>
          <w:color w:val="000000"/>
          <w:sz w:val="37"/>
        </w:rPr>
        <w:t>”③</w:t>
      </w:r>
      <w:r>
        <w:rPr>
          <w:rFonts w:ascii="宋体" w:eastAsia="宋体" w:hAnsi="宋体" w:cs="宋体"/>
          <w:color w:val="000000"/>
          <w:sz w:val="37"/>
        </w:rPr>
        <w:t>然后又在同一时刻让他本人成为一个说谎者，这可以被看成是一个</w:t>
      </w:r>
      <w:r>
        <w:rPr>
          <w:rFonts w:ascii="宋体" w:eastAsia="宋体" w:hAnsi="宋体" w:cs="宋体"/>
          <w:color w:val="000000"/>
          <w:sz w:val="37"/>
        </w:rPr>
        <w:t xml:space="preserve"> instar omnium [</w:t>
      </w:r>
      <w:r>
        <w:rPr>
          <w:rFonts w:ascii="宋体" w:eastAsia="宋体" w:hAnsi="宋体" w:cs="宋体"/>
          <w:color w:val="000000"/>
          <w:sz w:val="37"/>
        </w:rPr>
        <w:t>完全等同</w:t>
      </w:r>
      <w:r>
        <w:rPr>
          <w:rFonts w:ascii="宋体" w:eastAsia="宋体" w:hAnsi="宋体" w:cs="宋体"/>
          <w:color w:val="000000"/>
          <w:sz w:val="37"/>
        </w:rPr>
        <w:t>]</w:t>
      </w:r>
      <w:r>
        <w:rPr>
          <w:rFonts w:ascii="宋体" w:eastAsia="宋体" w:hAnsi="宋体" w:cs="宋体"/>
          <w:color w:val="000000"/>
          <w:sz w:val="37"/>
        </w:rPr>
        <w:t>的例证。第一咏叹调歌词中的几句话可能构成了一个例外，即他把他抓住的几个女孩儿投入他的牢房之中。</w:t>
      </w:r>
      <w:r>
        <w:rPr>
          <w:rFonts w:ascii="宋体" w:eastAsia="宋体" w:hAnsi="宋体" w:cs="宋体"/>
          <w:color w:val="000000"/>
          <w:sz w:val="37"/>
        </w:rPr>
        <w:t>④</w:t>
      </w:r>
      <w:r>
        <w:rPr>
          <w:rFonts w:ascii="宋体" w:eastAsia="宋体" w:hAnsi="宋体" w:cs="宋体"/>
          <w:color w:val="000000"/>
          <w:sz w:val="37"/>
        </w:rPr>
        <w:t>如果一个人多投入一些到它们中而不是作者本人可能做的一切中，那么它们就正好刻画出了巴巴基诺行为的天真无邪的特征，正如我们在前面已提到的一样。</w:t>
      </w:r>
    </w:p>
    <w:p w:rsidR="00B83E87" w:rsidRDefault="00460AC0">
      <w:pPr>
        <w:wordWrap w:val="0"/>
        <w:spacing w:line="720" w:lineRule="atLeast"/>
        <w:ind w:left="200" w:right="160" w:firstLine="760"/>
        <w:textAlignment w:val="baseline"/>
        <w:rPr>
          <w:sz w:val="37"/>
        </w:rPr>
      </w:pPr>
      <w:r>
        <w:rPr>
          <w:rFonts w:ascii="宋体" w:eastAsia="宋体" w:hAnsi="宋体" w:cs="宋体"/>
          <w:color w:val="000000"/>
          <w:sz w:val="37"/>
        </w:rPr>
        <w:t>现在我们离开虚构的巴巴基诺。真实的巴巴基诺的命运无法引起我们关注。我们希望他同他的小巴巴基娜快乐，我们高兴地让他在居住于只有巴巴基诺家的人的原始森</w:t>
      </w:r>
      <w:r>
        <w:rPr>
          <w:rFonts w:ascii="宋体" w:eastAsia="宋体" w:hAnsi="宋体" w:cs="宋体"/>
          <w:color w:val="000000"/>
          <w:sz w:val="37"/>
        </w:rPr>
        <w:t>林或整个大陆之中寻找到他的欢乐。</w:t>
      </w:r>
      <w:r>
        <w:rPr>
          <w:rFonts w:ascii="宋体" w:eastAsia="宋体" w:hAnsi="宋体" w:cs="宋体"/>
          <w:color w:val="000000"/>
          <w:sz w:val="37"/>
        </w:rPr>
        <w:t>⑤</w:t>
      </w:r>
    </w:p>
    <w:p w:rsidR="00B83E87" w:rsidRDefault="00B83E87">
      <w:pPr>
        <w:wordWrap w:val="0"/>
        <w:spacing w:line="720" w:lineRule="exact"/>
        <w:textAlignment w:val="baseline"/>
        <w:rPr>
          <w:sz w:val="37"/>
        </w:rPr>
      </w:pPr>
    </w:p>
    <w:p w:rsidR="00B83E87" w:rsidRDefault="00460AC0">
      <w:pPr>
        <w:wordWrap w:val="0"/>
        <w:spacing w:line="600" w:lineRule="atLeast"/>
        <w:jc w:val="center"/>
        <w:textAlignment w:val="baseline"/>
        <w:rPr>
          <w:sz w:val="44"/>
        </w:rPr>
      </w:pPr>
      <w:r>
        <w:rPr>
          <w:rFonts w:ascii="黑体" w:eastAsia="黑体" w:hAnsi="黑体" w:cs="黑体"/>
          <w:b/>
          <w:color w:val="000000"/>
          <w:sz w:val="44"/>
        </w:rPr>
        <w:t>第三个阶段</w:t>
      </w:r>
    </w:p>
    <w:p w:rsidR="00B83E87" w:rsidRDefault="00B83E87">
      <w:pPr>
        <w:wordWrap w:val="0"/>
        <w:spacing w:line="560" w:lineRule="exact"/>
        <w:jc w:val="center"/>
        <w:textAlignment w:val="baseline"/>
        <w:rPr>
          <w:sz w:val="44"/>
        </w:rPr>
      </w:pPr>
    </w:p>
    <w:p w:rsidR="00B83E87" w:rsidRDefault="00460AC0">
      <w:pPr>
        <w:wordWrap w:val="0"/>
        <w:spacing w:line="720" w:lineRule="atLeast"/>
        <w:ind w:left="200" w:firstLine="760"/>
        <w:textAlignment w:val="baseline"/>
        <w:rPr>
          <w:sz w:val="37"/>
        </w:rPr>
      </w:pPr>
      <w:r>
        <w:rPr>
          <w:rFonts w:ascii="宋体" w:eastAsia="宋体" w:hAnsi="宋体" w:cs="宋体"/>
          <w:color w:val="000000"/>
          <w:sz w:val="37"/>
        </w:rPr>
        <w:t>这个阶段由《唐</w:t>
      </w:r>
      <w:r>
        <w:rPr>
          <w:rFonts w:ascii="宋体" w:eastAsia="宋体" w:hAnsi="宋体" w:cs="宋体"/>
          <w:color w:val="000000"/>
          <w:sz w:val="37"/>
        </w:rPr>
        <w:t>·</w:t>
      </w:r>
      <w:r>
        <w:rPr>
          <w:rFonts w:ascii="宋体" w:eastAsia="宋体" w:hAnsi="宋体" w:cs="宋体"/>
          <w:color w:val="000000"/>
          <w:sz w:val="37"/>
        </w:rPr>
        <w:t>乔万尼》作了集中体现。正如在此之前一</w:t>
      </w:r>
      <w:r>
        <w:rPr>
          <w:rFonts w:ascii="宋体" w:eastAsia="宋体" w:hAnsi="宋体" w:cs="宋体"/>
          <w:color w:val="000000"/>
          <w:sz w:val="37"/>
          <w:u w:val="single"/>
        </w:rPr>
        <w:t xml:space="preserve">                </w:t>
      </w:r>
    </w:p>
    <w:p w:rsidR="00B83E87" w:rsidRDefault="00460AC0">
      <w:pPr>
        <w:wordWrap w:val="0"/>
        <w:spacing w:line="720" w:lineRule="atLeast"/>
        <w:ind w:left="200" w:right="180" w:firstLine="76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【译按】希卡内德</w:t>
      </w:r>
      <w:r>
        <w:rPr>
          <w:rFonts w:ascii="宋体" w:eastAsia="宋体" w:hAnsi="宋体" w:cs="宋体"/>
          <w:color w:val="000000"/>
          <w:sz w:val="37"/>
        </w:rPr>
        <w:t>(1751-1812)</w:t>
      </w:r>
      <w:r>
        <w:rPr>
          <w:rFonts w:ascii="宋体" w:eastAsia="宋体" w:hAnsi="宋体" w:cs="宋体"/>
          <w:color w:val="000000"/>
          <w:sz w:val="37"/>
        </w:rPr>
        <w:t>，奥地利著名演员、歌唱家、剧作家兼剧院经理。《魔笛》由他作词，莫扎特作曲。</w:t>
      </w:r>
      <w:r>
        <w:rPr>
          <w:rFonts w:ascii="宋体" w:eastAsia="宋体" w:hAnsi="宋体" w:cs="宋体"/>
          <w:color w:val="000000"/>
          <w:sz w:val="37"/>
        </w:rPr>
        <w:t>1791</w:t>
      </w:r>
      <w:r>
        <w:rPr>
          <w:rFonts w:ascii="宋体" w:eastAsia="宋体" w:hAnsi="宋体" w:cs="宋体"/>
          <w:color w:val="000000"/>
          <w:sz w:val="37"/>
        </w:rPr>
        <w:t>年首演时他饰演巴巴基诺一角。</w:t>
      </w:r>
    </w:p>
    <w:p w:rsidR="00B83E87" w:rsidRDefault="00460AC0">
      <w:pPr>
        <w:wordWrap w:val="0"/>
        <w:spacing w:line="720" w:lineRule="atLeast"/>
        <w:ind w:left="200" w:right="180" w:firstLine="76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参见【</w:t>
      </w:r>
      <w:r>
        <w:rPr>
          <w:rFonts w:ascii="宋体" w:eastAsia="宋体" w:hAnsi="宋体" w:cs="宋体"/>
          <w:color w:val="000000"/>
          <w:sz w:val="37"/>
        </w:rPr>
        <w:t>78</w:t>
      </w:r>
      <w:r>
        <w:rPr>
          <w:rFonts w:ascii="宋体" w:eastAsia="宋体" w:hAnsi="宋体" w:cs="宋体"/>
          <w:color w:val="000000"/>
          <w:sz w:val="37"/>
        </w:rPr>
        <w:t>】注</w:t>
      </w:r>
      <w:r>
        <w:rPr>
          <w:rFonts w:ascii="宋体" w:eastAsia="宋体" w:hAnsi="宋体" w:cs="宋体"/>
          <w:color w:val="000000"/>
          <w:sz w:val="37"/>
        </w:rPr>
        <w:t>34</w:t>
      </w:r>
      <w:r>
        <w:rPr>
          <w:rFonts w:ascii="宋体" w:eastAsia="宋体" w:hAnsi="宋体" w:cs="宋体"/>
          <w:color w:val="000000"/>
          <w:sz w:val="37"/>
        </w:rPr>
        <w:t>，即本书页</w:t>
      </w:r>
      <w:r>
        <w:rPr>
          <w:rFonts w:ascii="宋体" w:eastAsia="宋体" w:hAnsi="宋体" w:cs="宋体"/>
          <w:color w:val="000000"/>
          <w:sz w:val="37"/>
        </w:rPr>
        <w:t>90</w:t>
      </w:r>
      <w:r>
        <w:rPr>
          <w:rFonts w:ascii="宋体" w:eastAsia="宋体" w:hAnsi="宋体" w:cs="宋体"/>
          <w:color w:val="000000"/>
          <w:sz w:val="37"/>
        </w:rPr>
        <w:t>注</w:t>
      </w:r>
      <w:r>
        <w:rPr>
          <w:rFonts w:ascii="宋体" w:eastAsia="宋体" w:hAnsi="宋体" w:cs="宋体"/>
          <w:color w:val="000000"/>
          <w:sz w:val="37"/>
        </w:rPr>
        <w:t>④</w:t>
      </w:r>
      <w:r>
        <w:rPr>
          <w:rFonts w:ascii="宋体" w:eastAsia="宋体" w:hAnsi="宋体" w:cs="宋体"/>
          <w:color w:val="000000"/>
          <w:sz w:val="37"/>
        </w:rPr>
        <w:t>。大概指第二版</w:t>
      </w:r>
      <w:r>
        <w:rPr>
          <w:rFonts w:ascii="宋体" w:eastAsia="宋体" w:hAnsi="宋体" w:cs="宋体"/>
          <w:color w:val="000000"/>
          <w:sz w:val="37"/>
        </w:rPr>
        <w:t>(1826)</w:t>
      </w:r>
      <w:r>
        <w:rPr>
          <w:rFonts w:ascii="宋体" w:eastAsia="宋体" w:hAnsi="宋体" w:cs="宋体"/>
          <w:color w:val="000000"/>
          <w:sz w:val="37"/>
        </w:rPr>
        <w:t>，其中没有译者名字，与第一版</w:t>
      </w:r>
      <w:r>
        <w:rPr>
          <w:rFonts w:ascii="宋体" w:eastAsia="宋体" w:hAnsi="宋体" w:cs="宋体"/>
          <w:color w:val="000000"/>
          <w:sz w:val="37"/>
        </w:rPr>
        <w:t>(1816)</w:t>
      </w:r>
      <w:r>
        <w:rPr>
          <w:rFonts w:ascii="宋体" w:eastAsia="宋体" w:hAnsi="宋体" w:cs="宋体"/>
          <w:color w:val="000000"/>
          <w:sz w:val="37"/>
        </w:rPr>
        <w:t>的情形一样。</w:t>
      </w:r>
    </w:p>
    <w:p w:rsidR="00B83E87" w:rsidRDefault="00460AC0">
      <w:pPr>
        <w:wordWrap w:val="0"/>
        <w:spacing w:line="720" w:lineRule="atLeast"/>
        <w:ind w:left="200" w:right="120" w:firstLine="760"/>
        <w:textAlignment w:val="baseline"/>
        <w:rPr>
          <w:sz w:val="37"/>
        </w:rPr>
      </w:pPr>
      <w:r>
        <w:rPr>
          <w:rFonts w:ascii="TimesNewRoman" w:eastAsia="TimesNewRoman" w:hAnsi="TimesNewRoman" w:cs="TimesNewRoman"/>
          <w:color w:val="000000"/>
          <w:sz w:val="37"/>
        </w:rPr>
        <w:t>③    Bruun, Tryllefløiten,</w:t>
      </w:r>
      <w:r>
        <w:rPr>
          <w:rFonts w:ascii="TimesNewRoman" w:eastAsia="TimesNewRoman" w:hAnsi="TimesNewRoman" w:cs="TimesNewRoman"/>
          <w:color w:val="000000"/>
          <w:sz w:val="37"/>
        </w:rPr>
        <w:t>第</w:t>
      </w:r>
      <w:r>
        <w:rPr>
          <w:rFonts w:ascii="TimesNewRoman" w:eastAsia="TimesNewRoman" w:hAnsi="TimesNewRoman" w:cs="TimesNewRoman"/>
          <w:color w:val="000000"/>
          <w:sz w:val="37"/>
        </w:rPr>
        <w:t>2</w:t>
      </w:r>
      <w:r>
        <w:rPr>
          <w:rFonts w:ascii="TimesNewRoman" w:eastAsia="TimesNewRoman" w:hAnsi="TimesNewRoman" w:cs="TimesNewRoman"/>
          <w:color w:val="000000"/>
          <w:sz w:val="37"/>
        </w:rPr>
        <w:t>幕，第</w:t>
      </w:r>
      <w:r>
        <w:rPr>
          <w:rFonts w:ascii="TimesNewRoman" w:eastAsia="TimesNewRoman" w:hAnsi="TimesNewRoman" w:cs="TimesNewRoman"/>
          <w:color w:val="000000"/>
          <w:sz w:val="37"/>
        </w:rPr>
        <w:t>3</w:t>
      </w:r>
      <w:r>
        <w:rPr>
          <w:rFonts w:ascii="TimesNewRoman" w:eastAsia="TimesNewRoman" w:hAnsi="TimesNewRoman" w:cs="TimesNewRoman"/>
          <w:color w:val="000000"/>
          <w:sz w:val="37"/>
        </w:rPr>
        <w:t>场，页</w:t>
      </w:r>
      <w:r>
        <w:rPr>
          <w:rFonts w:ascii="TimesNewRoman" w:eastAsia="TimesNewRoman" w:hAnsi="TimesNewRoman" w:cs="TimesNewRoman"/>
          <w:color w:val="000000"/>
          <w:sz w:val="37"/>
        </w:rPr>
        <w:t>59</w:t>
      </w:r>
      <w:r>
        <w:rPr>
          <w:rFonts w:ascii="TimesNewRoman" w:eastAsia="TimesNewRoman" w:hAnsi="TimesNewRoman" w:cs="TimesNewRoman"/>
          <w:color w:val="000000"/>
          <w:sz w:val="37"/>
        </w:rPr>
        <w:t>；</w:t>
      </w:r>
      <w:r>
        <w:rPr>
          <w:rFonts w:ascii="TimesNewRoman" w:eastAsia="TimesNewRoman" w:hAnsi="TimesNewRoman" w:cs="TimesNewRoman"/>
          <w:color w:val="000000"/>
          <w:sz w:val="37"/>
        </w:rPr>
        <w:t xml:space="preserve">    </w:t>
      </w:r>
      <w:r>
        <w:rPr>
          <w:rFonts w:ascii="TimesNewRoman" w:eastAsia="TimesNewRoman" w:hAnsi="TimesNewRoman" w:cs="TimesNewRoman"/>
          <w:color w:val="000000"/>
          <w:sz w:val="37"/>
        </w:rPr>
        <w:t>《魔笛》</w:t>
      </w:r>
      <w:r>
        <w:rPr>
          <w:rFonts w:ascii="TimesNewRoman" w:eastAsia="TimesNewRoman" w:hAnsi="TimesNewRoman" w:cs="TimesNewRoman"/>
          <w:color w:val="000000"/>
          <w:sz w:val="37"/>
        </w:rPr>
        <w:t>(The MagicFlute, tr. Judith A. Eckelmeyer, New York: Mellen Press, 1979),</w:t>
      </w:r>
      <w:r>
        <w:rPr>
          <w:rFonts w:ascii="TimesNewRoman" w:eastAsia="TimesNewRoman" w:hAnsi="TimesNewRoman" w:cs="TimesNewRoman"/>
          <w:color w:val="000000"/>
          <w:sz w:val="37"/>
        </w:rPr>
        <w:t>卷</w:t>
      </w:r>
      <w:r>
        <w:rPr>
          <w:rFonts w:ascii="TimesNewRoman" w:eastAsia="TimesNewRoman" w:hAnsi="TimesNewRoman" w:cs="TimesNewRoman"/>
          <w:color w:val="000000"/>
          <w:sz w:val="37"/>
        </w:rPr>
        <w:t>2</w:t>
      </w:r>
      <w:r>
        <w:rPr>
          <w:rFonts w:ascii="TimesNewRoman" w:eastAsia="TimesNewRoman" w:hAnsi="TimesNewRoman" w:cs="TimesNewRoman"/>
          <w:color w:val="000000"/>
          <w:sz w:val="37"/>
        </w:rPr>
        <w:t>，页</w:t>
      </w:r>
      <w:r>
        <w:rPr>
          <w:rFonts w:ascii="TimesNewRoman" w:eastAsia="TimesNewRoman" w:hAnsi="TimesNewRoman" w:cs="TimesNewRoman"/>
          <w:color w:val="000000"/>
          <w:sz w:val="37"/>
        </w:rPr>
        <w:t>30</w:t>
      </w:r>
      <w:r>
        <w:rPr>
          <w:rFonts w:ascii="TimesNewRoman" w:eastAsia="TimesNewRoman" w:hAnsi="TimesNewRoman" w:cs="TimesNewRoman"/>
          <w:color w:val="000000"/>
          <w:sz w:val="37"/>
        </w:rPr>
        <w:t>。</w:t>
      </w:r>
    </w:p>
    <w:p w:rsidR="00B83E87" w:rsidRDefault="00460AC0">
      <w:pPr>
        <w:wordWrap w:val="0"/>
        <w:spacing w:line="720" w:lineRule="atLeast"/>
        <w:ind w:left="200" w:right="140" w:firstLine="760"/>
        <w:textAlignment w:val="baseline"/>
        <w:rPr>
          <w:sz w:val="37"/>
        </w:rPr>
      </w:pPr>
      <w:r>
        <w:rPr>
          <w:rFonts w:ascii="TimesNewRoman" w:eastAsia="TimesNewRoman" w:hAnsi="TimesNewRoman" w:cs="TimesNewRoman"/>
          <w:color w:val="000000"/>
          <w:sz w:val="37"/>
        </w:rPr>
        <w:t>④    Bruun, Tryllefløiten,</w:t>
      </w:r>
      <w:r>
        <w:rPr>
          <w:rFonts w:ascii="TimesNewRoman" w:eastAsia="TimesNewRoman" w:hAnsi="TimesNewRoman" w:cs="TimesNewRoman"/>
          <w:color w:val="000000"/>
          <w:sz w:val="37"/>
        </w:rPr>
        <w:t>第</w:t>
      </w:r>
      <w:r>
        <w:rPr>
          <w:rFonts w:ascii="TimesNewRoman" w:eastAsia="TimesNewRoman" w:hAnsi="TimesNewRoman" w:cs="TimesNewRoman"/>
          <w:color w:val="000000"/>
          <w:sz w:val="37"/>
        </w:rPr>
        <w:t xml:space="preserve"> 1</w:t>
      </w:r>
      <w:r>
        <w:rPr>
          <w:rFonts w:ascii="TimesNewRoman" w:eastAsia="TimesNewRoman" w:hAnsi="TimesNewRoman" w:cs="TimesNewRoman"/>
          <w:color w:val="000000"/>
          <w:sz w:val="37"/>
        </w:rPr>
        <w:t>幕，第</w:t>
      </w:r>
      <w:r>
        <w:rPr>
          <w:rFonts w:ascii="TimesNewRoman" w:eastAsia="TimesNewRoman" w:hAnsi="TimesNewRoman" w:cs="TimesNewRoman"/>
          <w:color w:val="000000"/>
          <w:sz w:val="37"/>
        </w:rPr>
        <w:t xml:space="preserve"> 2</w:t>
      </w:r>
      <w:r>
        <w:rPr>
          <w:rFonts w:ascii="TimesNewRoman" w:eastAsia="TimesNewRoman" w:hAnsi="TimesNewRoman" w:cs="TimesNewRoman"/>
          <w:color w:val="000000"/>
          <w:sz w:val="37"/>
        </w:rPr>
        <w:t>场，页</w:t>
      </w:r>
      <w:r>
        <w:rPr>
          <w:rFonts w:ascii="TimesNewRoman" w:eastAsia="TimesNewRoman" w:hAnsi="TimesNewRoman" w:cs="TimesNewRoman"/>
          <w:color w:val="000000"/>
          <w:sz w:val="37"/>
        </w:rPr>
        <w:t xml:space="preserve"> 9</w:t>
      </w:r>
      <w:r>
        <w:rPr>
          <w:rFonts w:ascii="TimesNewRoman" w:eastAsia="TimesNewRoman" w:hAnsi="TimesNewRoman" w:cs="TimesNewRoman"/>
          <w:color w:val="000000"/>
          <w:sz w:val="37"/>
        </w:rPr>
        <w:t>；</w:t>
      </w:r>
      <w:r>
        <w:rPr>
          <w:rFonts w:ascii="TimesNewRoman" w:eastAsia="TimesNewRoman" w:hAnsi="TimesNewRoman" w:cs="TimesNewRoman"/>
          <w:color w:val="000000"/>
          <w:sz w:val="37"/>
        </w:rPr>
        <w:t xml:space="preserve"> Eckelmeyer, Magic</w:t>
      </w:r>
      <w:r>
        <w:rPr>
          <w:rFonts w:ascii="宋体" w:eastAsia="宋体" w:hAnsi="宋体" w:cs="宋体"/>
          <w:color w:val="000000"/>
          <w:sz w:val="37"/>
        </w:rPr>
        <w:t>Flute,</w:t>
      </w:r>
      <w:r>
        <w:rPr>
          <w:rFonts w:ascii="宋体" w:eastAsia="宋体" w:hAnsi="宋体" w:cs="宋体"/>
          <w:color w:val="000000"/>
          <w:sz w:val="37"/>
        </w:rPr>
        <w:t>卷</w:t>
      </w:r>
      <w:r>
        <w:rPr>
          <w:rFonts w:ascii="宋体" w:eastAsia="宋体" w:hAnsi="宋体" w:cs="宋体"/>
          <w:color w:val="000000"/>
          <w:sz w:val="37"/>
        </w:rPr>
        <w:t>2</w:t>
      </w:r>
      <w:r>
        <w:rPr>
          <w:rFonts w:ascii="宋体" w:eastAsia="宋体" w:hAnsi="宋体" w:cs="宋体"/>
          <w:color w:val="000000"/>
          <w:sz w:val="37"/>
        </w:rPr>
        <w:t>，页</w:t>
      </w:r>
      <w:r>
        <w:rPr>
          <w:rFonts w:ascii="宋体" w:eastAsia="宋体" w:hAnsi="宋体" w:cs="宋体"/>
          <w:color w:val="000000"/>
          <w:sz w:val="37"/>
        </w:rPr>
        <w:t>30</w:t>
      </w:r>
      <w:r>
        <w:rPr>
          <w:rFonts w:ascii="宋体" w:eastAsia="宋体" w:hAnsi="宋体" w:cs="宋体"/>
          <w:color w:val="000000"/>
          <w:sz w:val="37"/>
        </w:rPr>
        <w:t>。</w:t>
      </w:r>
    </w:p>
    <w:p w:rsidR="00B83E87" w:rsidRDefault="00460AC0">
      <w:pPr>
        <w:wordWrap w:val="0"/>
        <w:spacing w:line="600" w:lineRule="atLeast"/>
        <w:ind w:left="200" w:right="180" w:firstLine="760"/>
        <w:textAlignment w:val="baseline"/>
        <w:rPr>
          <w:sz w:val="31"/>
        </w:rPr>
      </w:pPr>
      <w:r>
        <w:rPr>
          <w:rFonts w:ascii="TimesNewRoman" w:eastAsia="TimesNewRoman" w:hAnsi="TimesNewRoman" w:cs="TimesNewRoman"/>
          <w:color w:val="000000"/>
          <w:sz w:val="31"/>
        </w:rPr>
        <w:t>⑤     Bruun, Tryllefløiten,</w:t>
      </w:r>
      <w:r>
        <w:rPr>
          <w:rFonts w:ascii="TimesNewRoman" w:eastAsia="TimesNewRoman" w:hAnsi="TimesNewRoman" w:cs="TimesNewRoman"/>
          <w:color w:val="000000"/>
          <w:sz w:val="31"/>
        </w:rPr>
        <w:t>第</w:t>
      </w:r>
      <w:r>
        <w:rPr>
          <w:rFonts w:ascii="TimesNewRoman" w:eastAsia="TimesNewRoman" w:hAnsi="TimesNewRoman" w:cs="TimesNewRoman"/>
          <w:color w:val="000000"/>
          <w:sz w:val="31"/>
        </w:rPr>
        <w:t>2</w:t>
      </w:r>
      <w:r>
        <w:rPr>
          <w:rFonts w:ascii="TimesNewRoman" w:eastAsia="TimesNewRoman" w:hAnsi="TimesNewRoman" w:cs="TimesNewRoman"/>
          <w:color w:val="000000"/>
          <w:sz w:val="31"/>
        </w:rPr>
        <w:t>幕，页</w:t>
      </w:r>
      <w:r>
        <w:rPr>
          <w:rFonts w:ascii="TimesNewRoman" w:eastAsia="TimesNewRoman" w:hAnsi="TimesNewRoman" w:cs="TimesNewRoman"/>
          <w:color w:val="000000"/>
          <w:sz w:val="31"/>
        </w:rPr>
        <w:t>107; A. Eckelmeyer, Magic Flute,</w:t>
      </w:r>
      <w:r>
        <w:rPr>
          <w:rFonts w:ascii="宋体" w:eastAsia="宋体" w:hAnsi="宋体" w:cs="宋体"/>
          <w:color w:val="000000"/>
          <w:sz w:val="31"/>
        </w:rPr>
        <w:t>卷</w:t>
      </w:r>
      <w:r>
        <w:rPr>
          <w:rFonts w:ascii="宋体" w:eastAsia="宋体" w:hAnsi="宋体" w:cs="宋体"/>
          <w:color w:val="000000"/>
          <w:sz w:val="31"/>
        </w:rPr>
        <w:t>2</w:t>
      </w:r>
      <w:r>
        <w:rPr>
          <w:rFonts w:ascii="宋体" w:eastAsia="宋体" w:hAnsi="宋体" w:cs="宋体"/>
          <w:color w:val="000000"/>
          <w:sz w:val="31"/>
        </w:rPr>
        <w:t>，页</w:t>
      </w:r>
      <w:r>
        <w:rPr>
          <w:rFonts w:ascii="宋体" w:eastAsia="宋体" w:hAnsi="宋体" w:cs="宋体"/>
          <w:color w:val="000000"/>
          <w:sz w:val="31"/>
        </w:rPr>
        <w:t>55</w:t>
      </w:r>
      <w:r>
        <w:rPr>
          <w:rFonts w:ascii="宋体" w:eastAsia="宋体" w:hAnsi="宋体" w:cs="宋体"/>
          <w:color w:val="000000"/>
          <w:sz w:val="31"/>
        </w:rPr>
        <w:t>。</w:t>
      </w:r>
    </w:p>
    <w:p w:rsidR="00B83E87" w:rsidRDefault="00B83E87"/>
    <w:p w:rsidR="00B83E87" w:rsidRDefault="00B83E87">
      <w:pPr>
        <w:sectPr w:rsidR="00B83E87">
          <w:headerReference w:type="default" r:id="rId254"/>
          <w:footerReference w:type="default" r:id="rId255"/>
          <w:pgSz w:w="15100" w:h="23780"/>
          <w:pgMar w:top="1840" w:right="1300" w:bottom="1840" w:left="1300" w:header="1540" w:footer="1540" w:gutter="0"/>
          <w:cols w:space="720"/>
        </w:sectPr>
      </w:pPr>
    </w:p>
    <w:p w:rsidR="00B83E87" w:rsidRDefault="00460AC0">
      <w:pPr>
        <w:wordWrap w:val="0"/>
        <w:spacing w:line="460" w:lineRule="atLeast"/>
        <w:ind w:right="580"/>
        <w:jc w:val="right"/>
        <w:textAlignment w:val="baseline"/>
        <w:rPr>
          <w:sz w:val="33"/>
        </w:rPr>
      </w:pPr>
      <w:r>
        <w:rPr>
          <w:rFonts w:ascii="仿宋" w:eastAsia="仿宋" w:hAnsi="仿宋" w:cs="仿宋"/>
          <w:color w:val="000000"/>
          <w:sz w:val="33"/>
        </w:rPr>
        <w:lastRenderedPageBreak/>
        <w:t>直觉情欲的诸阶段或情欲音乐喜剧的诸阶段</w:t>
      </w:r>
      <w:r>
        <w:rPr>
          <w:rFonts w:ascii="仿宋" w:eastAsia="仿宋" w:hAnsi="仿宋" w:cs="仿宋"/>
          <w:color w:val="000000"/>
          <w:sz w:val="33"/>
        </w:rPr>
        <w:t xml:space="preserve">  97</w:t>
      </w:r>
    </w:p>
    <w:p w:rsidR="00B83E87" w:rsidRDefault="00B83E87">
      <w:pPr>
        <w:wordWrap w:val="0"/>
        <w:spacing w:line="800" w:lineRule="exact"/>
        <w:jc w:val="right"/>
        <w:textAlignment w:val="baseline"/>
        <w:rPr>
          <w:sz w:val="35"/>
        </w:rPr>
      </w:pPr>
    </w:p>
    <w:p w:rsidR="00B83E87" w:rsidRDefault="00460AC0">
      <w:pPr>
        <w:wordWrap w:val="0"/>
        <w:spacing w:line="800" w:lineRule="atLeast"/>
        <w:ind w:left="40" w:right="480"/>
        <w:textAlignment w:val="baseline"/>
        <w:rPr>
          <w:sz w:val="35"/>
        </w:rPr>
      </w:pPr>
      <w:r>
        <w:rPr>
          <w:rFonts w:ascii="宋体" w:eastAsia="宋体" w:hAnsi="宋体" w:cs="宋体"/>
          <w:color w:val="000000"/>
          <w:sz w:val="35"/>
        </w:rPr>
        <w:t>样，我在这里并不处在必须分离出一部歌剧特殊部分的境地。这里的问题不是要分离，而是要综合，因为整部歌剧实质上是观念的表现，有几个特殊部分例外，中心基本上在这之中，加上戏剧的必然性像倾向于中心点一样倾向于这一点。在这里又有机会看出，在我把《唐</w:t>
      </w:r>
      <w:r>
        <w:rPr>
          <w:rFonts w:ascii="宋体" w:eastAsia="宋体" w:hAnsi="宋体" w:cs="宋体"/>
          <w:color w:val="000000"/>
          <w:sz w:val="35"/>
        </w:rPr>
        <w:t>·</w:t>
      </w:r>
      <w:r>
        <w:rPr>
          <w:rFonts w:ascii="宋体" w:eastAsia="宋体" w:hAnsi="宋体" w:cs="宋体"/>
          <w:color w:val="000000"/>
          <w:sz w:val="35"/>
        </w:rPr>
        <w:t>乔万尼》称为第三阶段时，我用那称呼来称前面阶段的含义。我在前面指出过，它们并非分别存在，由于我的出发点是这个第三阶段，而它实际上是整个阶段，所以它们完全不可能被看成是片面的抽象或初步的期望，倒应看成是对《唐</w:t>
      </w:r>
      <w:r>
        <w:rPr>
          <w:rFonts w:ascii="宋体" w:eastAsia="宋体" w:hAnsi="宋体" w:cs="宋体"/>
          <w:color w:val="000000"/>
          <w:sz w:val="35"/>
        </w:rPr>
        <w:t>·</w:t>
      </w:r>
      <w:r>
        <w:rPr>
          <w:rFonts w:ascii="宋体" w:eastAsia="宋体" w:hAnsi="宋体" w:cs="宋体"/>
          <w:color w:val="000000"/>
          <w:sz w:val="35"/>
        </w:rPr>
        <w:t>乔万尼》的暗示</w:t>
      </w:r>
      <w:r>
        <w:rPr>
          <w:rFonts w:ascii="宋体" w:eastAsia="宋体" w:hAnsi="宋体" w:cs="宋体"/>
          <w:color w:val="000000"/>
          <w:sz w:val="35"/>
        </w:rPr>
        <w:t>。除了始终留下来的</w:t>
      </w:r>
      <w:r>
        <w:rPr>
          <w:rFonts w:ascii="宋体" w:eastAsia="宋体" w:hAnsi="宋体" w:cs="宋体"/>
          <w:color w:val="000000"/>
          <w:sz w:val="35"/>
        </w:rPr>
        <w:t>“</w:t>
      </w:r>
      <w:r>
        <w:rPr>
          <w:rFonts w:ascii="宋体" w:eastAsia="宋体" w:hAnsi="宋体" w:cs="宋体"/>
          <w:color w:val="000000"/>
          <w:sz w:val="35"/>
        </w:rPr>
        <w:t>阶段</w:t>
      </w:r>
      <w:r>
        <w:rPr>
          <w:rFonts w:ascii="宋体" w:eastAsia="宋体" w:hAnsi="宋体" w:cs="宋体"/>
          <w:color w:val="000000"/>
          <w:sz w:val="35"/>
        </w:rPr>
        <w:t>”</w:t>
      </w:r>
      <w:r>
        <w:rPr>
          <w:rFonts w:ascii="宋体" w:eastAsia="宋体" w:hAnsi="宋体" w:cs="宋体"/>
          <w:color w:val="000000"/>
          <w:sz w:val="35"/>
        </w:rPr>
        <w:t>这个词有点合理的用法之外</w:t>
      </w:r>
      <w:r>
        <w:rPr>
          <w:rFonts w:ascii="宋体" w:eastAsia="宋体" w:hAnsi="宋体" w:cs="宋体"/>
          <w:color w:val="000000"/>
          <w:sz w:val="35"/>
        </w:rPr>
        <w:t>————</w:t>
      </w:r>
      <w:r>
        <w:rPr>
          <w:rFonts w:ascii="宋体" w:eastAsia="宋体" w:hAnsi="宋体" w:cs="宋体"/>
          <w:color w:val="000000"/>
          <w:sz w:val="35"/>
        </w:rPr>
        <w:t>即，它们是片面的暗示，它们中的每一个暗示的都只是一个方面。</w:t>
      </w:r>
    </w:p>
    <w:p w:rsidR="00B83E87" w:rsidRDefault="00460AC0">
      <w:pPr>
        <w:wordWrap w:val="0"/>
        <w:spacing w:line="800" w:lineRule="atLeast"/>
        <w:ind w:left="40" w:right="380" w:firstLine="780"/>
        <w:textAlignment w:val="baseline"/>
        <w:rPr>
          <w:sz w:val="35"/>
        </w:rPr>
      </w:pPr>
      <w:r>
        <w:rPr>
          <w:rFonts w:ascii="宋体" w:eastAsia="宋体" w:hAnsi="宋体" w:cs="宋体"/>
          <w:color w:val="000000"/>
          <w:sz w:val="35"/>
        </w:rPr>
        <w:t>第一阶段中的矛盾在于欲望没有找到目标的能力，但是，倘若没有欲求，欲望就有了它的目标，因而就不可能开始欲求。在第二阶段，目标以其多样性出现，但【</w:t>
      </w:r>
      <w:r>
        <w:rPr>
          <w:rFonts w:ascii="宋体" w:eastAsia="宋体" w:hAnsi="宋体" w:cs="宋体"/>
          <w:color w:val="000000"/>
          <w:sz w:val="35"/>
        </w:rPr>
        <w:t>85</w:t>
      </w:r>
      <w:r>
        <w:rPr>
          <w:rFonts w:ascii="宋体" w:eastAsia="宋体" w:hAnsi="宋体" w:cs="宋体"/>
          <w:color w:val="000000"/>
          <w:sz w:val="35"/>
        </w:rPr>
        <w:t>】由于欲望在这种多样性中寻求自己的目标，所以在更深刻的意义上它还是没有任何目标，它仍然没被称为欲望。不过，在《唐</w:t>
      </w:r>
      <w:r>
        <w:rPr>
          <w:rFonts w:ascii="宋体" w:eastAsia="宋体" w:hAnsi="宋体" w:cs="宋体"/>
          <w:color w:val="000000"/>
          <w:sz w:val="35"/>
        </w:rPr>
        <w:t>·</w:t>
      </w:r>
      <w:r>
        <w:rPr>
          <w:rFonts w:ascii="宋体" w:eastAsia="宋体" w:hAnsi="宋体" w:cs="宋体"/>
          <w:color w:val="000000"/>
          <w:sz w:val="35"/>
        </w:rPr>
        <w:t>乔万尼》中，欲望完全被称为欲望。在深入和广泛性上，它是前两个阶段的直接统一。第一阶段不切实际地渴望一般；第二阶段在多样性的范围内欲求</w:t>
      </w:r>
      <w:r>
        <w:rPr>
          <w:rFonts w:ascii="宋体" w:eastAsia="宋体" w:hAnsi="宋体" w:cs="宋体"/>
          <w:color w:val="000000"/>
          <w:sz w:val="35"/>
        </w:rPr>
        <w:t>特殊；第三阶段是二者的统一。在特殊之中，欲望有其绝对目标，它绝对欲求特殊。在这之中存在着诱惑，我们在后面将讨论这一点。因此，在这个阶段，欲望绝对是名副其实的，胜利的，成功的，不可抗拒的，有魔力的。因此，当然不必忽视的是，这里的问题不是特殊个体中的欲望，而是作为一种本原的欲望，受到精神的限制，因为精神要排斥它。如前面提到的，这是感性的基本创造力的观念。对这种观念的表现就是唐璜，而接着对唐璜的表现则完全是音乐。尤其是，这两个看法现在将继续从各个方面加以强调，因而这部歌剧的经典意义将间接地得到证实。与此同时，为了</w:t>
      </w:r>
      <w:r>
        <w:rPr>
          <w:rFonts w:ascii="宋体" w:eastAsia="宋体" w:hAnsi="宋体" w:cs="宋体"/>
          <w:color w:val="000000"/>
          <w:sz w:val="35"/>
        </w:rPr>
        <w:t>使读者易于保持一个总的看法，我将尝试把各分散的看法集中在专门的题目下。</w:t>
      </w:r>
    </w:p>
    <w:p w:rsidR="00B83E87" w:rsidRDefault="00B83E87"/>
    <w:p w:rsidR="00B83E87" w:rsidRDefault="00B83E87">
      <w:pPr>
        <w:sectPr w:rsidR="00B83E87">
          <w:headerReference w:type="default" r:id="rId256"/>
          <w:footerReference w:type="default" r:id="rId257"/>
          <w:pgSz w:w="14960" w:h="23700"/>
          <w:pgMar w:top="1740" w:right="1120" w:bottom="1740" w:left="1120" w:header="1440" w:footer="1440" w:gutter="0"/>
          <w:cols w:space="720"/>
        </w:sectPr>
      </w:pPr>
    </w:p>
    <w:p w:rsidR="00B83E87" w:rsidRDefault="00460AC0">
      <w:pPr>
        <w:wordWrap w:val="0"/>
        <w:spacing w:line="520" w:lineRule="atLeast"/>
        <w:ind w:left="160"/>
        <w:textAlignment w:val="baseline"/>
        <w:rPr>
          <w:sz w:val="35"/>
        </w:rPr>
      </w:pPr>
      <w:r>
        <w:rPr>
          <w:rFonts w:ascii="TimesNewRoman" w:eastAsia="TimesNewRoman" w:hAnsi="TimesNewRoman" w:cs="TimesNewRoman"/>
          <w:color w:val="000000"/>
          <w:sz w:val="35"/>
        </w:rPr>
        <w:lastRenderedPageBreak/>
        <w:t xml:space="preserve">98 </w:t>
      </w:r>
      <w:r>
        <w:rPr>
          <w:rFonts w:ascii="TimesNewRoman" w:eastAsia="TimesNewRoman" w:hAnsi="TimesNewRoman" w:cs="TimesNewRoman"/>
          <w:color w:val="000000"/>
          <w:sz w:val="35"/>
        </w:rPr>
        <w:t>或此或彼</w:t>
      </w:r>
      <w:r>
        <w:rPr>
          <w:rFonts w:ascii="TimesNewRoman" w:eastAsia="TimesNewRoman" w:hAnsi="TimesNewRoman" w:cs="TimesNewRoman"/>
          <w:color w:val="000000"/>
          <w:sz w:val="35"/>
        </w:rPr>
        <w:t>(</w:t>
      </w:r>
      <w:r>
        <w:rPr>
          <w:rFonts w:ascii="TimesNewRoman" w:eastAsia="TimesNewRoman" w:hAnsi="TimesNewRoman" w:cs="TimesNewRoman"/>
          <w:color w:val="000000"/>
          <w:sz w:val="35"/>
        </w:rPr>
        <w:t>上部</w:t>
      </w:r>
      <w:r>
        <w:rPr>
          <w:rFonts w:ascii="TimesNewRoman" w:eastAsia="TimesNewRoman" w:hAnsi="TimesNewRoman" w:cs="TimesNewRoman"/>
          <w:color w:val="000000"/>
          <w:sz w:val="35"/>
        </w:rPr>
        <w:t>)</w:t>
      </w:r>
    </w:p>
    <w:p w:rsidR="00B83E87" w:rsidRDefault="00B83E87">
      <w:pPr>
        <w:wordWrap w:val="0"/>
        <w:spacing w:line="520" w:lineRule="exact"/>
        <w:textAlignment w:val="baseline"/>
        <w:rPr>
          <w:sz w:val="35"/>
        </w:rPr>
      </w:pPr>
    </w:p>
    <w:p w:rsidR="00B83E87" w:rsidRDefault="00460AC0">
      <w:pPr>
        <w:wordWrap w:val="0"/>
        <w:spacing w:line="620" w:lineRule="atLeast"/>
        <w:ind w:left="160" w:firstLine="840"/>
        <w:textAlignment w:val="baseline"/>
        <w:rPr>
          <w:sz w:val="43"/>
        </w:rPr>
      </w:pPr>
      <w:r>
        <w:rPr>
          <w:rFonts w:ascii="宋体" w:eastAsia="宋体" w:hAnsi="宋体" w:cs="宋体"/>
          <w:color w:val="000000"/>
          <w:sz w:val="43"/>
        </w:rPr>
        <w:t>就这种音乐说出某些专业的看法不是我的旨意。我将借助一切志趣相投的人的帮助，不费心去凑合一大堆毫无意义却非常喧闹的说法，也不过度地用语言学去证明语言的软弱无力。而且更由于我不把它看成是语言上的一个缺陷，而看成是一种高度的潜能，但由于这个缘故，我更愿意在音乐的范围之内承认音乐。不过，我想要做的是：尽可能从很多方面来部分地阐明观念和它与语言的关系，由此继续越来越多地包围音乐所</w:t>
      </w:r>
      <w:r>
        <w:rPr>
          <w:rFonts w:ascii="宋体" w:eastAsia="宋体" w:hAnsi="宋体" w:cs="宋体"/>
          <w:color w:val="000000"/>
          <w:sz w:val="43"/>
        </w:rPr>
        <w:t>熟悉的领地，去诱发它，可以说宣示它本身，倘若我不能说话，当能听见时，更多地倾听。我以为，我由此想尽力做美学所能做的，我是否会成功却是另一回事。惟有在一个地方，一种属性才会【</w:t>
      </w:r>
      <w:r>
        <w:rPr>
          <w:rFonts w:ascii="宋体" w:eastAsia="宋体" w:hAnsi="宋体" w:cs="宋体"/>
          <w:color w:val="000000"/>
          <w:sz w:val="43"/>
        </w:rPr>
        <w:t>86</w:t>
      </w:r>
      <w:r>
        <w:rPr>
          <w:rFonts w:ascii="宋体" w:eastAsia="宋体" w:hAnsi="宋体" w:cs="宋体"/>
          <w:color w:val="000000"/>
          <w:sz w:val="43"/>
        </w:rPr>
        <w:t>】像逮捕令一样提供一种对它的描述，但我不会因此忘却或允许我的读者忘却：手中拿着逮捕令的那个人绝不会由此逮捕逮捕令提到的那个人。此外，整部歌剧的构思，它的内在结构，将分别在适当的地方讨论。但我不会又以这样一种方式允许我自己为两者非常响亮地喊道：啊，好啊。迟钝的音符，上帝保佑你出色，而只是不停地向前试探音乐喜剧，并由此想到我要尽力纯粹从美</w:t>
      </w:r>
      <w:r>
        <w:rPr>
          <w:rFonts w:ascii="宋体" w:eastAsia="宋体" w:hAnsi="宋体" w:cs="宋体"/>
          <w:color w:val="000000"/>
          <w:sz w:val="43"/>
        </w:rPr>
        <w:t>学上去对待音乐喜剧。所以，我将不对音乐作系统的评述，这种评述除了主观的附带事件和特有风格外基本上不能容纳什么东西，只能用于读者中相应的某些东西。甚至像霍托博士</w:t>
      </w:r>
      <w:r>
        <w:rPr>
          <w:rFonts w:ascii="宋体" w:eastAsia="宋体" w:hAnsi="宋体" w:cs="宋体"/>
          <w:color w:val="000000"/>
          <w:sz w:val="43"/>
        </w:rPr>
        <w:t>(Dr. Hotho)①</w:t>
      </w:r>
      <w:r>
        <w:rPr>
          <w:rFonts w:ascii="宋体" w:eastAsia="宋体" w:hAnsi="宋体" w:cs="宋体"/>
          <w:color w:val="000000"/>
          <w:sz w:val="43"/>
        </w:rPr>
        <w:t>一样的评论家，在思考方面如此有辨别力和丰富的想象力，在表达方面如此词汇丰富，一方面却避免不了使他的解释堕入冗词赘语（它们被期望构成对于莫扎特洪亮的音调的补偿，或者说听上去像莫扎特丰富、洪亮的华美音乐的一种微弱回声，一个苍白的摹本）；另一方面，经常使唐</w:t>
      </w:r>
      <w:r>
        <w:rPr>
          <w:rFonts w:ascii="宋体" w:eastAsia="宋体" w:hAnsi="宋体" w:cs="宋体"/>
          <w:color w:val="000000"/>
          <w:sz w:val="43"/>
        </w:rPr>
        <w:t>·</w:t>
      </w:r>
      <w:r>
        <w:rPr>
          <w:rFonts w:ascii="宋体" w:eastAsia="宋体" w:hAnsi="宋体" w:cs="宋体"/>
          <w:color w:val="000000"/>
          <w:sz w:val="43"/>
        </w:rPr>
        <w:t>乔万尼变得超过了他在歌剧中的那个样子，成了一个沉思的个人，并经常变得更小。当然</w:t>
      </w:r>
      <w:r>
        <w:rPr>
          <w:rFonts w:ascii="宋体" w:eastAsia="宋体" w:hAnsi="宋体" w:cs="宋体"/>
          <w:color w:val="000000"/>
          <w:sz w:val="43"/>
        </w:rPr>
        <w:t>，后来改变了方向是因为《唐</w:t>
      </w:r>
      <w:r>
        <w:rPr>
          <w:rFonts w:ascii="宋体" w:eastAsia="宋体" w:hAnsi="宋体" w:cs="宋体"/>
          <w:color w:val="000000"/>
          <w:sz w:val="43"/>
        </w:rPr>
        <w:t>·</w:t>
      </w:r>
      <w:r>
        <w:rPr>
          <w:rFonts w:ascii="宋体" w:eastAsia="宋体" w:hAnsi="宋体" w:cs="宋体"/>
          <w:color w:val="000000"/>
          <w:sz w:val="43"/>
        </w:rPr>
        <w:t>乔万尼》深刻而纯粹的问题未被霍托注意到。对他</w:t>
      </w:r>
    </w:p>
    <w:p w:rsidR="00B83E87" w:rsidRDefault="00460AC0">
      <w:pPr>
        <w:wordWrap w:val="0"/>
        <w:spacing w:line="620" w:lineRule="atLeast"/>
        <w:ind w:left="240"/>
        <w:textAlignment w:val="baseline"/>
        <w:rPr>
          <w:sz w:val="43"/>
        </w:rPr>
      </w:pPr>
      <w:r>
        <w:rPr>
          <w:rFonts w:ascii="宋体" w:eastAsia="宋体" w:hAnsi="宋体" w:cs="宋体"/>
          <w:color w:val="000000"/>
          <w:sz w:val="43"/>
          <w:u w:val="single"/>
        </w:rPr>
        <w:t xml:space="preserve">              </w:t>
      </w:r>
    </w:p>
    <w:p w:rsidR="00B83E87" w:rsidRDefault="00460AC0">
      <w:pPr>
        <w:wordWrap w:val="0"/>
        <w:spacing w:before="260" w:line="520" w:lineRule="atLeast"/>
        <w:ind w:left="100" w:right="20" w:firstLine="740"/>
        <w:textAlignment w:val="baseline"/>
        <w:rPr>
          <w:sz w:val="35"/>
        </w:rPr>
      </w:pPr>
      <w:r>
        <w:rPr>
          <w:rFonts w:ascii="楷体" w:eastAsia="楷体" w:hAnsi="楷体" w:cs="楷体"/>
          <w:color w:val="000000"/>
          <w:sz w:val="35"/>
        </w:rPr>
        <w:t xml:space="preserve">①  </w:t>
      </w:r>
      <w:r>
        <w:rPr>
          <w:rFonts w:ascii="楷体" w:eastAsia="楷体" w:hAnsi="楷体" w:cs="楷体"/>
          <w:color w:val="000000"/>
          <w:sz w:val="35"/>
        </w:rPr>
        <w:t>参见</w:t>
      </w:r>
      <w:r>
        <w:rPr>
          <w:rFonts w:ascii="楷体" w:eastAsia="楷体" w:hAnsi="楷体" w:cs="楷体"/>
          <w:color w:val="000000"/>
          <w:sz w:val="35"/>
        </w:rPr>
        <w:t xml:space="preserve"> Heinrich Gustav Hotho,</w:t>
      </w:r>
      <w:r>
        <w:rPr>
          <w:rFonts w:ascii="楷体" w:eastAsia="楷体" w:hAnsi="楷体" w:cs="楷体"/>
          <w:color w:val="000000"/>
          <w:sz w:val="35"/>
        </w:rPr>
        <w:t>《生活与艺术的准备阶段》</w:t>
      </w:r>
      <w:r>
        <w:rPr>
          <w:rFonts w:ascii="楷体" w:eastAsia="楷体" w:hAnsi="楷体" w:cs="楷体"/>
          <w:color w:val="000000"/>
          <w:sz w:val="35"/>
        </w:rPr>
        <w:t>(Vorstudien für Leben und Kunst, Stuttgart, Tübingen: 1835),</w:t>
      </w:r>
      <w:r>
        <w:rPr>
          <w:rFonts w:ascii="楷体" w:eastAsia="楷体" w:hAnsi="楷体" w:cs="楷体"/>
          <w:color w:val="000000"/>
          <w:sz w:val="35"/>
        </w:rPr>
        <w:t>页</w:t>
      </w:r>
      <w:r>
        <w:rPr>
          <w:rFonts w:ascii="楷体" w:eastAsia="楷体" w:hAnsi="楷体" w:cs="楷体"/>
          <w:color w:val="000000"/>
          <w:sz w:val="35"/>
        </w:rPr>
        <w:t>92-147</w:t>
      </w:r>
      <w:r>
        <w:rPr>
          <w:rFonts w:ascii="楷体" w:eastAsia="楷体" w:hAnsi="楷体" w:cs="楷体"/>
          <w:color w:val="000000"/>
          <w:sz w:val="35"/>
        </w:rPr>
        <w:t>。</w:t>
      </w:r>
    </w:p>
    <w:p w:rsidR="00B83E87" w:rsidRDefault="00B83E87"/>
    <w:p w:rsidR="00B83E87" w:rsidRDefault="00B83E87">
      <w:pPr>
        <w:sectPr w:rsidR="00B83E87">
          <w:headerReference w:type="default" r:id="rId258"/>
          <w:footerReference w:type="default" r:id="rId259"/>
          <w:pgSz w:w="15040" w:h="23760"/>
          <w:pgMar w:top="1820" w:right="1340" w:bottom="1820" w:left="1340" w:header="1520" w:footer="1520" w:gutter="0"/>
          <w:cols w:space="720"/>
        </w:sectPr>
      </w:pPr>
    </w:p>
    <w:p w:rsidR="00B83E87" w:rsidRDefault="00460AC0">
      <w:pPr>
        <w:wordWrap w:val="0"/>
        <w:spacing w:line="480" w:lineRule="atLeast"/>
        <w:jc w:val="center"/>
        <w:textAlignment w:val="baseline"/>
        <w:rPr>
          <w:sz w:val="35"/>
        </w:rPr>
      </w:pPr>
      <w:r>
        <w:rPr>
          <w:rFonts w:ascii="仿宋" w:eastAsia="仿宋" w:hAnsi="仿宋" w:cs="仿宋"/>
          <w:color w:val="000000"/>
          <w:sz w:val="35"/>
        </w:rPr>
        <w:lastRenderedPageBreak/>
        <w:t>直觉情欲的诸阶段或情欲音乐喜剧的诸阶段</w:t>
      </w:r>
      <w:r>
        <w:rPr>
          <w:rFonts w:ascii="仿宋" w:eastAsia="仿宋" w:hAnsi="仿宋" w:cs="仿宋"/>
          <w:color w:val="000000"/>
          <w:sz w:val="35"/>
        </w:rPr>
        <w:t xml:space="preserve">  99</w:t>
      </w:r>
    </w:p>
    <w:p w:rsidR="00B83E87" w:rsidRDefault="00B83E87">
      <w:pPr>
        <w:wordWrap w:val="0"/>
        <w:spacing w:line="720" w:lineRule="exact"/>
        <w:jc w:val="center"/>
        <w:textAlignment w:val="baseline"/>
        <w:rPr>
          <w:sz w:val="37"/>
        </w:rPr>
      </w:pPr>
    </w:p>
    <w:p w:rsidR="00B83E87" w:rsidRDefault="00460AC0">
      <w:pPr>
        <w:wordWrap w:val="0"/>
        <w:spacing w:line="720" w:lineRule="atLeast"/>
        <w:ind w:right="540"/>
        <w:textAlignment w:val="baseline"/>
        <w:rPr>
          <w:sz w:val="37"/>
        </w:rPr>
      </w:pPr>
      <w:r>
        <w:rPr>
          <w:rFonts w:ascii="宋体" w:eastAsia="宋体" w:hAnsi="宋体" w:cs="宋体"/>
          <w:color w:val="000000"/>
          <w:sz w:val="37"/>
        </w:rPr>
        <w:t>来说，《唐</w:t>
      </w:r>
      <w:r>
        <w:rPr>
          <w:rFonts w:ascii="宋体" w:eastAsia="宋体" w:hAnsi="宋体" w:cs="宋体"/>
          <w:color w:val="000000"/>
          <w:sz w:val="37"/>
        </w:rPr>
        <w:t>·</w:t>
      </w:r>
      <w:r>
        <w:rPr>
          <w:rFonts w:ascii="宋体" w:eastAsia="宋体" w:hAnsi="宋体" w:cs="宋体"/>
          <w:color w:val="000000"/>
          <w:sz w:val="37"/>
        </w:rPr>
        <w:t>乔万尼》依然是唯一最好的歌剧，它并非在性质上</w:t>
      </w:r>
      <w:r>
        <w:rPr>
          <w:rFonts w:ascii="宋体" w:eastAsia="宋体" w:hAnsi="宋体" w:cs="宋体"/>
          <w:color w:val="000000"/>
          <w:sz w:val="37"/>
        </w:rPr>
        <w:t>不同于其他一切歌剧。但是，如果有人没有以思辨眼光普遍存在的必然性看出这一点的话，那么他就不可能就《唐</w:t>
      </w:r>
      <w:r>
        <w:rPr>
          <w:rFonts w:ascii="宋体" w:eastAsia="宋体" w:hAnsi="宋体" w:cs="宋体"/>
          <w:color w:val="000000"/>
          <w:sz w:val="37"/>
        </w:rPr>
        <w:t>·</w:t>
      </w:r>
      <w:r>
        <w:rPr>
          <w:rFonts w:ascii="宋体" w:eastAsia="宋体" w:hAnsi="宋体" w:cs="宋体"/>
          <w:color w:val="000000"/>
          <w:sz w:val="37"/>
        </w:rPr>
        <w:t>乔万尼》说出有价值的或者正确的话来。如果有人已经看出了这一点，纵然如此，他就《唐</w:t>
      </w:r>
      <w:r>
        <w:rPr>
          <w:rFonts w:ascii="宋体" w:eastAsia="宋体" w:hAnsi="宋体" w:cs="宋体"/>
          <w:color w:val="000000"/>
          <w:sz w:val="37"/>
        </w:rPr>
        <w:t>·</w:t>
      </w:r>
      <w:r>
        <w:rPr>
          <w:rFonts w:ascii="宋体" w:eastAsia="宋体" w:hAnsi="宋体" w:cs="宋体"/>
          <w:color w:val="000000"/>
          <w:sz w:val="37"/>
        </w:rPr>
        <w:t>乔万尼》所说的话比起敢于在这里说的话来要更加惊人和丰富得多，首要的是，要更加真实。</w:t>
      </w:r>
    </w:p>
    <w:p w:rsidR="00B83E87" w:rsidRDefault="00460AC0">
      <w:pPr>
        <w:wordWrap w:val="0"/>
        <w:spacing w:line="720" w:lineRule="atLeast"/>
        <w:ind w:right="480" w:firstLine="800"/>
        <w:textAlignment w:val="baseline"/>
        <w:rPr>
          <w:sz w:val="37"/>
        </w:rPr>
      </w:pPr>
      <w:r>
        <w:rPr>
          <w:rFonts w:ascii="宋体" w:eastAsia="宋体" w:hAnsi="宋体" w:cs="宋体"/>
          <w:color w:val="000000"/>
          <w:sz w:val="37"/>
        </w:rPr>
        <w:t>不过，我将继续在观念、情景等等之中来追问音乐喜剧，通过倾听来探究它。当我已把读者带到对音乐的接受能力十分精通的地步以至于他似乎听见了音乐却什么都未听见之时，那么我就完成了自己的任务，然后我将保持沉默，然后我将像对自己说一样对读者说：倾听吧。你们</w:t>
      </w:r>
      <w:r>
        <w:rPr>
          <w:rFonts w:ascii="宋体" w:eastAsia="宋体" w:hAnsi="宋体" w:cs="宋体"/>
          <w:color w:val="000000"/>
          <w:sz w:val="37"/>
        </w:rPr>
        <w:t>这些保护着一切天真无邪之爱的友好的神灵，我把自己的【</w:t>
      </w:r>
      <w:r>
        <w:rPr>
          <w:rFonts w:ascii="宋体" w:eastAsia="宋体" w:hAnsi="宋体" w:cs="宋体"/>
          <w:color w:val="000000"/>
          <w:sz w:val="37"/>
        </w:rPr>
        <w:t>87</w:t>
      </w:r>
      <w:r>
        <w:rPr>
          <w:rFonts w:ascii="宋体" w:eastAsia="宋体" w:hAnsi="宋体" w:cs="宋体"/>
          <w:color w:val="000000"/>
          <w:sz w:val="37"/>
        </w:rPr>
        <w:t>】整个心灵都托付给你们，守</w:t>
      </w:r>
      <w:r>
        <w:rPr>
          <w:rFonts w:ascii="宋体" w:eastAsia="宋体" w:hAnsi="宋体" w:cs="宋体"/>
          <w:color w:val="000000"/>
          <w:sz w:val="37"/>
        </w:rPr>
        <w:t xml:space="preserve"> </w:t>
      </w:r>
      <w:r>
        <w:rPr>
          <w:rFonts w:ascii="宋体" w:eastAsia="宋体" w:hAnsi="宋体" w:cs="宋体"/>
          <w:color w:val="000000"/>
          <w:sz w:val="37"/>
        </w:rPr>
        <w:t>卫着我辛劳的思想，使它们能被人发现是有价值的；把我的灵魂构造成一件悦耳动听的乐器，让雄辩的清风通过它吹送，送来清新爽快，使丰饶多产的心境升华！你们正义的神灵，你们守卫着美之王国的疆界的神灵啊，守卫着我吧，以免我以迷乱的热忱和盲目的热情在总体上去看《唐</w:t>
      </w:r>
      <w:r>
        <w:rPr>
          <w:rFonts w:ascii="宋体" w:eastAsia="宋体" w:hAnsi="宋体" w:cs="宋体"/>
          <w:color w:val="000000"/>
          <w:sz w:val="37"/>
        </w:rPr>
        <w:t>·</w:t>
      </w:r>
      <w:r>
        <w:rPr>
          <w:rFonts w:ascii="宋体" w:eastAsia="宋体" w:hAnsi="宋体" w:cs="宋体"/>
          <w:color w:val="000000"/>
          <w:sz w:val="37"/>
        </w:rPr>
        <w:t>乔万尼》，使它受到不公平的对待，贬低它，使它成为它本身之外的某种东西。它是最了不起的！你们这些懂得如何把握住人类心灵的强大的神灵啊，同我站在一起吧，这样我就会引起读者注意，不是</w:t>
      </w:r>
      <w:r>
        <w:rPr>
          <w:rFonts w:ascii="宋体" w:eastAsia="宋体" w:hAnsi="宋体" w:cs="宋体"/>
          <w:color w:val="000000"/>
          <w:sz w:val="37"/>
        </w:rPr>
        <w:t>以激情之网或雄辩的诡计，而是以确信的永恒真理。</w:t>
      </w:r>
    </w:p>
    <w:p w:rsidR="00B83E87" w:rsidRDefault="00B83E87">
      <w:pPr>
        <w:wordWrap w:val="0"/>
        <w:spacing w:line="720" w:lineRule="exact"/>
        <w:textAlignment w:val="baseline"/>
        <w:rPr>
          <w:sz w:val="37"/>
        </w:rPr>
      </w:pPr>
    </w:p>
    <w:p w:rsidR="00B83E87" w:rsidRDefault="00460AC0">
      <w:pPr>
        <w:wordWrap w:val="0"/>
        <w:spacing w:line="580" w:lineRule="atLeast"/>
        <w:ind w:left="880"/>
        <w:textAlignment w:val="baseline"/>
        <w:rPr>
          <w:sz w:val="43"/>
        </w:rPr>
      </w:pPr>
      <w:r>
        <w:rPr>
          <w:rFonts w:ascii="黑体" w:eastAsia="黑体" w:hAnsi="黑体" w:cs="黑体"/>
          <w:b/>
          <w:color w:val="000000"/>
          <w:sz w:val="43"/>
        </w:rPr>
        <w:t>1.</w:t>
      </w:r>
      <w:r>
        <w:rPr>
          <w:rFonts w:ascii="黑体" w:eastAsia="黑体" w:hAnsi="黑体" w:cs="黑体"/>
          <w:b/>
          <w:color w:val="000000"/>
          <w:sz w:val="43"/>
        </w:rPr>
        <w:t>被称为勾引的感性的基本创造力</w:t>
      </w:r>
    </w:p>
    <w:p w:rsidR="00B83E87" w:rsidRDefault="00460AC0">
      <w:pPr>
        <w:wordWrap w:val="0"/>
        <w:spacing w:line="720" w:lineRule="atLeast"/>
        <w:ind w:left="100" w:right="440" w:firstLine="800"/>
        <w:textAlignment w:val="baseline"/>
        <w:rPr>
          <w:sz w:val="37"/>
        </w:rPr>
      </w:pPr>
      <w:r>
        <w:rPr>
          <w:rFonts w:ascii="宋体" w:eastAsia="宋体" w:hAnsi="宋体" w:cs="宋体"/>
          <w:color w:val="000000"/>
          <w:sz w:val="37"/>
        </w:rPr>
        <w:t>当唐璜的观念的形成不为人所知时，惟有这一点是相当肯定的</w:t>
      </w:r>
      <w:r>
        <w:rPr>
          <w:rFonts w:ascii="宋体" w:eastAsia="宋体" w:hAnsi="宋体" w:cs="宋体"/>
          <w:color w:val="000000"/>
          <w:sz w:val="37"/>
        </w:rPr>
        <w:t>————</w:t>
      </w:r>
      <w:r>
        <w:rPr>
          <w:rFonts w:ascii="宋体" w:eastAsia="宋体" w:hAnsi="宋体" w:cs="宋体"/>
          <w:color w:val="000000"/>
          <w:sz w:val="37"/>
        </w:rPr>
        <w:t>即它与基督教有关，并通过基督教到了中世纪。即使这个观念不能以某种确定性追溯到人类意识中的这个世界历史时期，但各种怀疑立刻会被对这观念的内在性质的考虑消除。在整体上，中世纪是观念的表现，一部分是有意识的，一部分是无意识的；整体被表现在特殊的个体之中，然而在这样一个方面，它仅仅是</w:t>
      </w:r>
    </w:p>
    <w:p w:rsidR="00B83E87" w:rsidRDefault="00B83E87"/>
    <w:p w:rsidR="00B83E87" w:rsidRDefault="00B83E87">
      <w:pPr>
        <w:sectPr w:rsidR="00B83E87">
          <w:headerReference w:type="default" r:id="rId260"/>
          <w:footerReference w:type="default" r:id="rId261"/>
          <w:pgSz w:w="14960" w:h="23700"/>
          <w:pgMar w:top="1740" w:right="1120" w:bottom="1740" w:left="1120" w:header="1440" w:footer="1440" w:gutter="0"/>
          <w:cols w:space="720"/>
        </w:sectPr>
      </w:pPr>
    </w:p>
    <w:p w:rsidR="00B83E87" w:rsidRDefault="00460AC0">
      <w:pPr>
        <w:wordWrap w:val="0"/>
        <w:spacing w:line="480" w:lineRule="atLeast"/>
        <w:ind w:left="100"/>
        <w:textAlignment w:val="baseline"/>
        <w:rPr>
          <w:sz w:val="35"/>
        </w:rPr>
      </w:pPr>
      <w:r>
        <w:rPr>
          <w:rFonts w:ascii="仿宋" w:eastAsia="仿宋" w:hAnsi="仿宋" w:cs="仿宋"/>
          <w:color w:val="000000"/>
          <w:sz w:val="35"/>
        </w:rPr>
        <w:lastRenderedPageBreak/>
        <w:t xml:space="preserve">100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38"/>
        </w:rPr>
      </w:pPr>
    </w:p>
    <w:p w:rsidR="00B83E87" w:rsidRDefault="00460AC0">
      <w:pPr>
        <w:wordWrap w:val="0"/>
        <w:spacing w:line="680" w:lineRule="atLeast"/>
        <w:ind w:left="100"/>
        <w:textAlignment w:val="baseline"/>
        <w:rPr>
          <w:sz w:val="38"/>
        </w:rPr>
      </w:pPr>
      <w:r>
        <w:rPr>
          <w:rFonts w:ascii="宋体" w:eastAsia="宋体" w:hAnsi="宋体" w:cs="宋体"/>
          <w:color w:val="000000"/>
          <w:sz w:val="38"/>
        </w:rPr>
        <w:t>被限定为整体的一个</w:t>
      </w:r>
      <w:r>
        <w:rPr>
          <w:rFonts w:ascii="宋体" w:eastAsia="宋体" w:hAnsi="宋体" w:cs="宋体"/>
          <w:color w:val="000000"/>
          <w:sz w:val="38"/>
        </w:rPr>
        <w:t>特殊方面，这时它在一个特殊的个体中得到了显现，因而个体既超越了个体，而又小于个体。然后，在这一个体旁边站着另一个体，他正好从整体上表现了生活内容的另一个方面，例如，骑士与学究，牧师与俗人。在这里，生活的伟大辩证法在代表性的个体身上有了例证，他们一般都彼此构成相反的一对。生活继续</w:t>
      </w:r>
      <w:r>
        <w:rPr>
          <w:rFonts w:ascii="宋体" w:eastAsia="宋体" w:hAnsi="宋体" w:cs="宋体"/>
          <w:color w:val="000000"/>
          <w:sz w:val="38"/>
        </w:rPr>
        <w:t xml:space="preserve"> sub una specie [</w:t>
      </w:r>
      <w:r>
        <w:rPr>
          <w:rFonts w:ascii="宋体" w:eastAsia="宋体" w:hAnsi="宋体" w:cs="宋体"/>
          <w:color w:val="000000"/>
          <w:sz w:val="38"/>
        </w:rPr>
        <w:t>在一种形式之下</w:t>
      </w:r>
      <w:r>
        <w:rPr>
          <w:rFonts w:ascii="宋体" w:eastAsia="宋体" w:hAnsi="宋体" w:cs="宋体"/>
          <w:color w:val="000000"/>
          <w:sz w:val="38"/>
        </w:rPr>
        <w:t>]</w:t>
      </w:r>
      <w:r>
        <w:rPr>
          <w:rFonts w:ascii="宋体" w:eastAsia="宋体" w:hAnsi="宋体" w:cs="宋体"/>
          <w:color w:val="000000"/>
          <w:sz w:val="38"/>
        </w:rPr>
        <w:t>被看待，伟大的辩证统一的暗示丝毫不存在，</w:t>
      </w:r>
      <w:r>
        <w:rPr>
          <w:rFonts w:ascii="宋体" w:eastAsia="宋体" w:hAnsi="宋体" w:cs="宋体"/>
          <w:color w:val="000000"/>
          <w:sz w:val="38"/>
        </w:rPr>
        <w:t xml:space="preserve"> sub utraque specie [</w:t>
      </w:r>
      <w:r>
        <w:rPr>
          <w:rFonts w:ascii="宋体" w:eastAsia="宋体" w:hAnsi="宋体" w:cs="宋体"/>
          <w:color w:val="000000"/>
          <w:sz w:val="38"/>
        </w:rPr>
        <w:t>在两种形式之下</w:t>
      </w:r>
      <w:r>
        <w:rPr>
          <w:rFonts w:ascii="宋体" w:eastAsia="宋体" w:hAnsi="宋体" w:cs="宋体"/>
          <w:color w:val="000000"/>
          <w:sz w:val="38"/>
        </w:rPr>
        <w:t xml:space="preserve">]① </w:t>
      </w:r>
      <w:r>
        <w:rPr>
          <w:rFonts w:ascii="宋体" w:eastAsia="宋体" w:hAnsi="宋体" w:cs="宋体"/>
          <w:color w:val="000000"/>
          <w:sz w:val="38"/>
        </w:rPr>
        <w:t>的统一中生活拥有的那种统一。因此，对比一般来说无关紧要，彼此被分离开。中世纪没有意</w:t>
      </w:r>
      <w:r>
        <w:rPr>
          <w:rFonts w:ascii="宋体" w:eastAsia="宋体" w:hAnsi="宋体" w:cs="宋体"/>
          <w:color w:val="000000"/>
          <w:sz w:val="38"/>
        </w:rPr>
        <w:t>识到这一点。因而，中世纪本身【</w:t>
      </w:r>
      <w:r>
        <w:rPr>
          <w:rFonts w:ascii="宋体" w:eastAsia="宋体" w:hAnsi="宋体" w:cs="宋体"/>
          <w:color w:val="000000"/>
          <w:sz w:val="38"/>
        </w:rPr>
        <w:t>88</w:t>
      </w:r>
      <w:r>
        <w:rPr>
          <w:rFonts w:ascii="宋体" w:eastAsia="宋体" w:hAnsi="宋体" w:cs="宋体"/>
          <w:color w:val="000000"/>
          <w:sz w:val="38"/>
        </w:rPr>
        <w:t>】无意识地使表现的观念现实化了，而后来的反思首先从其中看见了观念。</w:t>
      </w:r>
    </w:p>
    <w:p w:rsidR="00B83E87" w:rsidRDefault="00460AC0">
      <w:pPr>
        <w:wordWrap w:val="0"/>
        <w:spacing w:line="680" w:lineRule="atLeast"/>
        <w:ind w:left="100" w:right="100" w:firstLine="860"/>
        <w:textAlignment w:val="baseline"/>
        <w:rPr>
          <w:sz w:val="38"/>
        </w:rPr>
      </w:pPr>
      <w:r>
        <w:rPr>
          <w:rFonts w:ascii="宋体" w:eastAsia="宋体" w:hAnsi="宋体" w:cs="宋体"/>
          <w:color w:val="000000"/>
          <w:sz w:val="38"/>
        </w:rPr>
        <w:t>如果中世纪把一个个体作为观念的代表置于它自己的意识面前的话，那么它通常就会把与他有关的另一个体置于他旁边。于是，这种关系在习惯上就成了一种喜剧关系，就是说，一个个体在其中弥补了实际生活中另一个体在重要性上的不相称。例如，国王身旁有傻瓜，浮士德有瓦格纳</w:t>
      </w:r>
      <w:r>
        <w:rPr>
          <w:rFonts w:ascii="宋体" w:eastAsia="宋体" w:hAnsi="宋体" w:cs="宋体"/>
          <w:color w:val="000000"/>
          <w:sz w:val="38"/>
        </w:rPr>
        <w:t>(Wagner)</w:t>
      </w:r>
      <w:r>
        <w:rPr>
          <w:rFonts w:ascii="宋体" w:eastAsia="宋体" w:hAnsi="宋体" w:cs="宋体"/>
          <w:color w:val="000000"/>
          <w:sz w:val="38"/>
        </w:rPr>
        <w:t>，唐吉诃德</w:t>
      </w:r>
      <w:r>
        <w:rPr>
          <w:rFonts w:ascii="宋体" w:eastAsia="宋体" w:hAnsi="宋体" w:cs="宋体"/>
          <w:color w:val="000000"/>
          <w:sz w:val="38"/>
        </w:rPr>
        <w:t>(DonQuixote)</w:t>
      </w:r>
      <w:r>
        <w:rPr>
          <w:rFonts w:ascii="宋体" w:eastAsia="宋体" w:hAnsi="宋体" w:cs="宋体"/>
          <w:color w:val="000000"/>
          <w:sz w:val="38"/>
        </w:rPr>
        <w:t>有潘萨</w:t>
      </w:r>
      <w:r>
        <w:rPr>
          <w:rFonts w:ascii="宋体" w:eastAsia="宋体" w:hAnsi="宋体" w:cs="宋体"/>
          <w:color w:val="000000"/>
          <w:sz w:val="38"/>
        </w:rPr>
        <w:t>(Sancho Panza)</w:t>
      </w:r>
      <w:r>
        <w:rPr>
          <w:rFonts w:ascii="宋体" w:eastAsia="宋体" w:hAnsi="宋体" w:cs="宋体"/>
          <w:color w:val="000000"/>
          <w:sz w:val="38"/>
        </w:rPr>
        <w:t>，唐璜有勒波雷洛。这种结构在实质上也与中世纪有联系。结果，观念与中世纪相联，</w:t>
      </w:r>
      <w:r>
        <w:rPr>
          <w:rFonts w:ascii="宋体" w:eastAsia="宋体" w:hAnsi="宋体" w:cs="宋体"/>
          <w:color w:val="000000"/>
          <w:sz w:val="38"/>
        </w:rPr>
        <w:t>但在中世纪，它不是与一个特定的诗人相联</w:t>
      </w:r>
      <w:r>
        <w:rPr>
          <w:rFonts w:ascii="宋体" w:eastAsia="宋体" w:hAnsi="宋体" w:cs="宋体"/>
          <w:color w:val="000000"/>
          <w:sz w:val="38"/>
        </w:rPr>
        <w:t>————</w:t>
      </w:r>
      <w:r>
        <w:rPr>
          <w:rFonts w:ascii="宋体" w:eastAsia="宋体" w:hAnsi="宋体" w:cs="宋体"/>
          <w:color w:val="000000"/>
          <w:sz w:val="38"/>
        </w:rPr>
        <w:t>它是那些强有力的、原始的观念之一，那些观念以原创性从民间意识中出现。</w:t>
      </w:r>
    </w:p>
    <w:p w:rsidR="00B83E87" w:rsidRDefault="00460AC0">
      <w:pPr>
        <w:wordWrap w:val="0"/>
        <w:spacing w:line="680" w:lineRule="atLeast"/>
        <w:ind w:left="100" w:right="120" w:firstLine="860"/>
        <w:textAlignment w:val="baseline"/>
        <w:rPr>
          <w:sz w:val="38"/>
        </w:rPr>
      </w:pPr>
      <w:r>
        <w:rPr>
          <w:rFonts w:ascii="宋体" w:eastAsia="宋体" w:hAnsi="宋体" w:cs="宋体"/>
          <w:color w:val="000000"/>
          <w:sz w:val="38"/>
        </w:rPr>
        <w:t>中世纪必须在肉体和精神之间制造不和，这是基督教带给世界的它的沉思主题，直至把各种冲突力量人格化。那么，倘若我敢这么说的话，唐璜就是肉体的化身，或者说是由肉体本身的精神激起的肉体的灵感。这个看法在前面的讨论中早已被充分地表示了出来；不过，我在这里想引起注意的是：唐璜应被归入中世纪早期还是晚期。任何人都很容易看出他与中世纪的本质联系。他或者是有争议的、错误的对情欲的期望，这在</w:t>
      </w:r>
    </w:p>
    <w:p w:rsidR="00B83E87" w:rsidRDefault="00460AC0">
      <w:pPr>
        <w:wordWrap w:val="0"/>
        <w:spacing w:line="680" w:lineRule="atLeast"/>
        <w:ind w:left="140"/>
        <w:textAlignment w:val="baseline"/>
        <w:rPr>
          <w:sz w:val="38"/>
        </w:rPr>
      </w:pPr>
      <w:r>
        <w:rPr>
          <w:rFonts w:ascii="宋体" w:eastAsia="宋体" w:hAnsi="宋体" w:cs="宋体"/>
          <w:color w:val="000000"/>
          <w:sz w:val="38"/>
          <w:u w:val="single"/>
        </w:rPr>
        <w:t xml:space="preserve">                </w:t>
      </w:r>
    </w:p>
    <w:p w:rsidR="00B83E87" w:rsidRDefault="00460AC0">
      <w:pPr>
        <w:wordWrap w:val="0"/>
        <w:spacing w:before="320" w:line="480" w:lineRule="atLeast"/>
        <w:ind w:left="80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在圣餐中，这两个拉丁语词组在传统上指面包和葡萄酒这两种要素。</w:t>
      </w:r>
    </w:p>
    <w:p w:rsidR="00B83E87" w:rsidRDefault="00B83E87"/>
    <w:p w:rsidR="00B83E87" w:rsidRDefault="00B83E87">
      <w:pPr>
        <w:sectPr w:rsidR="00B83E87">
          <w:headerReference w:type="default" r:id="rId262"/>
          <w:footerReference w:type="default" r:id="rId263"/>
          <w:pgSz w:w="15000" w:h="23740"/>
          <w:pgMar w:top="1820" w:right="1300" w:bottom="1820" w:left="1300" w:header="1520" w:footer="1520" w:gutter="0"/>
          <w:cols w:space="720"/>
        </w:sectPr>
      </w:pPr>
    </w:p>
    <w:p w:rsidR="00B83E87" w:rsidRDefault="00460AC0">
      <w:pPr>
        <w:wordWrap w:val="0"/>
        <w:spacing w:line="460" w:lineRule="atLeast"/>
        <w:ind w:right="580"/>
        <w:jc w:val="right"/>
        <w:textAlignment w:val="baseline"/>
        <w:rPr>
          <w:sz w:val="33"/>
        </w:rPr>
      </w:pPr>
      <w:r>
        <w:rPr>
          <w:rFonts w:ascii="仿宋" w:eastAsia="仿宋" w:hAnsi="仿宋" w:cs="仿宋"/>
          <w:color w:val="000000"/>
          <w:sz w:val="33"/>
        </w:rPr>
        <w:lastRenderedPageBreak/>
        <w:t>直觉情欲的诸阶段或情欲音乐喜剧的诸阶段</w:t>
      </w:r>
      <w:r>
        <w:rPr>
          <w:rFonts w:ascii="仿宋" w:eastAsia="仿宋" w:hAnsi="仿宋" w:cs="仿宋"/>
          <w:color w:val="000000"/>
          <w:sz w:val="33"/>
        </w:rPr>
        <w:t xml:space="preserve"> 101</w:t>
      </w:r>
    </w:p>
    <w:p w:rsidR="00B83E87" w:rsidRDefault="00B83E87">
      <w:pPr>
        <w:wordWrap w:val="0"/>
        <w:spacing w:line="620" w:lineRule="exact"/>
        <w:jc w:val="right"/>
        <w:textAlignment w:val="baseline"/>
        <w:rPr>
          <w:sz w:val="43"/>
        </w:rPr>
      </w:pPr>
    </w:p>
    <w:p w:rsidR="00B83E87" w:rsidRDefault="00460AC0">
      <w:pPr>
        <w:wordWrap w:val="0"/>
        <w:spacing w:line="620" w:lineRule="atLeast"/>
        <w:ind w:left="20" w:right="540"/>
        <w:textAlignment w:val="baseline"/>
        <w:rPr>
          <w:sz w:val="43"/>
        </w:rPr>
      </w:pPr>
      <w:r>
        <w:rPr>
          <w:rFonts w:ascii="宋体" w:eastAsia="宋体" w:hAnsi="宋体" w:cs="宋体"/>
          <w:color w:val="000000"/>
          <w:sz w:val="43"/>
        </w:rPr>
        <w:t>骑士身上很明显，或者骑士制度仍只是一种与精神有关的反衬，直到这反衬更加深刻地分裂之前，唐璜才作为在道德上与精神相反的好色淫荡出现。骑士制度时代的情欲与希腊文化中的情欲有某种相似之处，它们都有精神上的限制，但差别在于其精神上的限制存在于一种普遍的精神限制或一种总体上的限制之内。女人气的观念在很多方面继续在运动着，希腊文化</w:t>
      </w:r>
      <w:r>
        <w:rPr>
          <w:rFonts w:ascii="宋体" w:eastAsia="宋体" w:hAnsi="宋体" w:cs="宋体"/>
          <w:color w:val="000000"/>
          <w:sz w:val="43"/>
        </w:rPr>
        <w:t>中的情况不是这样，在希腊文化中，每个人都是美的个体，却不存在对女人气的暗示。因此，在中世纪的意识中，骑士制度的情欲也【</w:t>
      </w:r>
      <w:r>
        <w:rPr>
          <w:rFonts w:ascii="宋体" w:eastAsia="宋体" w:hAnsi="宋体" w:cs="宋体"/>
          <w:color w:val="000000"/>
          <w:sz w:val="43"/>
        </w:rPr>
        <w:t>89</w:t>
      </w:r>
      <w:r>
        <w:rPr>
          <w:rFonts w:ascii="宋体" w:eastAsia="宋体" w:hAnsi="宋体" w:cs="宋体"/>
          <w:color w:val="000000"/>
          <w:sz w:val="43"/>
        </w:rPr>
        <w:t>】处在一种与精神适度调和的关系之中，即使精神以其狂热的严厉坚持它的怀疑。</w:t>
      </w:r>
    </w:p>
    <w:p w:rsidR="00B83E87" w:rsidRDefault="00460AC0">
      <w:pPr>
        <w:wordWrap w:val="0"/>
        <w:spacing w:line="620" w:lineRule="atLeast"/>
        <w:ind w:left="20" w:right="520" w:firstLine="800"/>
        <w:textAlignment w:val="baseline"/>
        <w:rPr>
          <w:sz w:val="43"/>
        </w:rPr>
      </w:pPr>
      <w:r>
        <w:rPr>
          <w:rFonts w:ascii="宋体" w:eastAsia="宋体" w:hAnsi="宋体" w:cs="宋体"/>
          <w:color w:val="000000"/>
          <w:sz w:val="43"/>
        </w:rPr>
        <w:t>如果出发点是精神的原则在世上被断定，那么，一方面，应当是最引人注目的反差，最令人反感的分离首先出现，随后逐渐缓和。在这种情况下，唐璜就属于中世纪早期。但是，如果假设这种关系逐渐发展成这种绝对反差的话，它也由于精神为了单独起作用而脱离统一的合作，更加自然地承担起了自己越来越多的份额，由此真正的</w:t>
      </w:r>
      <w:r>
        <w:rPr>
          <w:rFonts w:ascii="宋体" w:eastAsia="宋体" w:hAnsi="宋体" w:cs="宋体"/>
          <w:color w:val="000000"/>
          <w:sz w:val="43"/>
        </w:rPr>
        <w:t xml:space="preserve"> oxánbαλον </w:t>
      </w:r>
      <w:r>
        <w:rPr>
          <w:rFonts w:ascii="宋体" w:eastAsia="宋体" w:hAnsi="宋体" w:cs="宋体"/>
          <w:color w:val="000000"/>
          <w:sz w:val="43"/>
        </w:rPr>
        <w:t>[</w:t>
      </w:r>
      <w:r>
        <w:rPr>
          <w:rFonts w:ascii="宋体" w:eastAsia="宋体" w:hAnsi="宋体" w:cs="宋体"/>
          <w:color w:val="000000"/>
          <w:sz w:val="43"/>
        </w:rPr>
        <w:t>过错</w:t>
      </w:r>
      <w:r>
        <w:rPr>
          <w:rFonts w:ascii="宋体" w:eastAsia="宋体" w:hAnsi="宋体" w:cs="宋体"/>
          <w:color w:val="000000"/>
          <w:sz w:val="43"/>
        </w:rPr>
        <w:t>]</w:t>
      </w:r>
      <w:r>
        <w:rPr>
          <w:rFonts w:ascii="宋体" w:eastAsia="宋体" w:hAnsi="宋体" w:cs="宋体"/>
          <w:color w:val="000000"/>
          <w:sz w:val="43"/>
        </w:rPr>
        <w:t>显</w:t>
      </w:r>
      <w:r>
        <w:rPr>
          <w:rFonts w:ascii="宋体" w:eastAsia="宋体" w:hAnsi="宋体" w:cs="宋体"/>
          <w:color w:val="000000"/>
          <w:sz w:val="43"/>
        </w:rPr>
        <w:t xml:space="preserve"> </w:t>
      </w:r>
      <w:r>
        <w:rPr>
          <w:rFonts w:ascii="宋体" w:eastAsia="宋体" w:hAnsi="宋体" w:cs="宋体"/>
          <w:color w:val="000000"/>
          <w:sz w:val="43"/>
        </w:rPr>
        <w:t>露出来了，那么唐璜就属于中世纪晚期。然而我们终于被引向了中世纪开始向上高飞的起点，接着我们也在那儿遇见了一个相关的观念，即浮士德，除了唐璜必须放到早一点的时代之外。由于精神，仅限于精神，抛弃了这个世界，感到这世界不仅不是它的家园，而且也非它的舞台，便退回到更高的领域，把尘世当作游戏场遗弃在后。因为它所拥有的力量总是处于冲突之中，现在它把那种力量让给了尘世。然后，由于精神使自己摆脱了尘世，所以感性以其全部力量显示了自身，这种变化未有任何障碍。真的，它看出了分离的好处，很高兴教会没有让它们一起继续存</w:t>
      </w:r>
      <w:r>
        <w:rPr>
          <w:rFonts w:ascii="宋体" w:eastAsia="宋体" w:hAnsi="宋体" w:cs="宋体"/>
          <w:color w:val="000000"/>
          <w:sz w:val="43"/>
        </w:rPr>
        <w:t>在，而是切断了把它们捆在一起的纽带。</w:t>
      </w:r>
    </w:p>
    <w:p w:rsidR="00B83E87" w:rsidRDefault="00460AC0">
      <w:pPr>
        <w:wordWrap w:val="0"/>
        <w:spacing w:line="620" w:lineRule="atLeast"/>
        <w:ind w:left="20" w:right="480" w:firstLine="800"/>
        <w:textAlignment w:val="baseline"/>
        <w:rPr>
          <w:sz w:val="43"/>
        </w:rPr>
      </w:pPr>
      <w:r>
        <w:rPr>
          <w:rFonts w:ascii="宋体" w:eastAsia="宋体" w:hAnsi="宋体" w:cs="宋体"/>
          <w:color w:val="000000"/>
          <w:sz w:val="43"/>
        </w:rPr>
        <w:t>这时感性比此前更加强大，以其全部的丰富性，以其全部的狂喜和得意醒来</w:t>
      </w:r>
      <w:r>
        <w:rPr>
          <w:rFonts w:ascii="宋体" w:eastAsia="宋体" w:hAnsi="宋体" w:cs="宋体"/>
          <w:color w:val="000000"/>
          <w:sz w:val="43"/>
        </w:rPr>
        <w:t>————</w:t>
      </w:r>
      <w:r>
        <w:rPr>
          <w:rFonts w:ascii="宋体" w:eastAsia="宋体" w:hAnsi="宋体" w:cs="宋体"/>
          <w:color w:val="000000"/>
          <w:sz w:val="43"/>
        </w:rPr>
        <w:t>正如自然中的隐士、无言回声一样，它从不首先对人讲话，或者没得到要求绝不讲话。从骑士的猎号中，从</w:t>
      </w:r>
    </w:p>
    <w:p w:rsidR="00B83E87" w:rsidRDefault="00B83E87"/>
    <w:p w:rsidR="00B83E87" w:rsidRDefault="00B83E87">
      <w:pPr>
        <w:sectPr w:rsidR="00B83E87">
          <w:headerReference w:type="default" r:id="rId264"/>
          <w:footerReference w:type="default" r:id="rId265"/>
          <w:pgSz w:w="14960" w:h="23700"/>
          <w:pgMar w:top="1780" w:right="1120" w:bottom="1780" w:left="1120" w:header="1480" w:footer="1480" w:gutter="0"/>
          <w:cols w:space="720"/>
        </w:sectPr>
      </w:pPr>
    </w:p>
    <w:p w:rsidR="00B83E87" w:rsidRDefault="00460AC0">
      <w:pPr>
        <w:wordWrap w:val="0"/>
        <w:spacing w:line="480" w:lineRule="atLeast"/>
        <w:ind w:left="280"/>
        <w:textAlignment w:val="baseline"/>
        <w:rPr>
          <w:sz w:val="35"/>
        </w:rPr>
      </w:pPr>
      <w:r>
        <w:rPr>
          <w:rFonts w:ascii="仿宋" w:eastAsia="仿宋" w:hAnsi="仿宋" w:cs="仿宋"/>
          <w:b/>
          <w:color w:val="000000"/>
          <w:sz w:val="35"/>
        </w:rPr>
        <w:lastRenderedPageBreak/>
        <w:t>102</w:t>
      </w:r>
      <w:r>
        <w:rPr>
          <w:rFonts w:ascii="仿宋" w:eastAsia="仿宋" w:hAnsi="仿宋" w:cs="仿宋"/>
          <w:color w:val="000000"/>
          <w:sz w:val="35"/>
        </w:rPr>
        <w:t xml:space="preserve"> </w:t>
      </w:r>
      <w:r>
        <w:rPr>
          <w:rFonts w:ascii="仿宋" w:eastAsia="仿宋" w:hAnsi="仿宋" w:cs="仿宋"/>
          <w:b/>
          <w:color w:val="000000"/>
          <w:sz w:val="35"/>
        </w:rPr>
        <w:t>或此或彼</w:t>
      </w:r>
      <w:r>
        <w:rPr>
          <w:rFonts w:ascii="仿宋" w:eastAsia="仿宋" w:hAnsi="仿宋" w:cs="仿宋"/>
          <w:b/>
          <w:color w:val="000000"/>
          <w:sz w:val="35"/>
        </w:rPr>
        <w:t>(</w:t>
      </w:r>
      <w:r>
        <w:rPr>
          <w:rFonts w:ascii="仿宋" w:eastAsia="仿宋" w:hAnsi="仿宋" w:cs="仿宋"/>
          <w:b/>
          <w:color w:val="000000"/>
          <w:sz w:val="35"/>
        </w:rPr>
        <w:t>上部</w:t>
      </w:r>
      <w:r>
        <w:rPr>
          <w:rFonts w:ascii="仿宋" w:eastAsia="仿宋" w:hAnsi="仿宋" w:cs="仿宋"/>
          <w:b/>
          <w:color w:val="000000"/>
          <w:sz w:val="35"/>
        </w:rPr>
        <w:t>)</w:t>
      </w:r>
    </w:p>
    <w:p w:rsidR="00B83E87" w:rsidRDefault="00B83E87">
      <w:pPr>
        <w:wordWrap w:val="0"/>
        <w:spacing w:line="660" w:lineRule="exact"/>
        <w:textAlignment w:val="baseline"/>
        <w:rPr>
          <w:sz w:val="44"/>
        </w:rPr>
      </w:pPr>
    </w:p>
    <w:p w:rsidR="00B83E87" w:rsidRDefault="00460AC0">
      <w:pPr>
        <w:wordWrap w:val="0"/>
        <w:spacing w:line="660" w:lineRule="atLeast"/>
        <w:ind w:left="280"/>
        <w:textAlignment w:val="baseline"/>
        <w:rPr>
          <w:sz w:val="44"/>
        </w:rPr>
      </w:pPr>
      <w:r>
        <w:rPr>
          <w:rFonts w:ascii="宋体" w:eastAsia="宋体" w:hAnsi="宋体" w:cs="宋体"/>
          <w:color w:val="000000"/>
          <w:sz w:val="44"/>
        </w:rPr>
        <w:t>他的情欲之爱</w:t>
      </w:r>
      <w:r>
        <w:rPr>
          <w:rFonts w:ascii="宋体" w:eastAsia="宋体" w:hAnsi="宋体" w:cs="宋体"/>
          <w:color w:val="000000"/>
          <w:sz w:val="44"/>
        </w:rPr>
        <w:t>[Elskov]</w:t>
      </w:r>
      <w:r>
        <w:rPr>
          <w:rFonts w:ascii="宋体" w:eastAsia="宋体" w:hAnsi="宋体" w:cs="宋体"/>
          <w:color w:val="000000"/>
          <w:sz w:val="44"/>
        </w:rPr>
        <w:t>的旋律中，从猎犬的吠声中，从马儿的鼻息声中得到如此之大的快乐，以至于不厌其烦地一遍又一遍重复，可以说，到最后非常轻柔地对它本身重复，以便不要忘却。所以，正是整个世界在一切方面成了尘世的感性神灵返回的住所，</w:t>
      </w:r>
      <w:r>
        <w:rPr>
          <w:rFonts w:ascii="宋体" w:eastAsia="宋体" w:hAnsi="宋体" w:cs="宋体"/>
          <w:color w:val="000000"/>
          <w:sz w:val="44"/>
        </w:rPr>
        <w:t>而精神却已抛弃了尘世。</w:t>
      </w:r>
    </w:p>
    <w:p w:rsidR="00B83E87" w:rsidRDefault="00460AC0">
      <w:pPr>
        <w:wordWrap w:val="0"/>
        <w:spacing w:line="660" w:lineRule="atLeast"/>
        <w:ind w:left="280" w:right="20" w:firstLine="860"/>
        <w:textAlignment w:val="baseline"/>
        <w:rPr>
          <w:sz w:val="44"/>
        </w:rPr>
      </w:pPr>
      <w:r>
        <w:rPr>
          <w:rFonts w:ascii="宋体" w:eastAsia="宋体" w:hAnsi="宋体" w:cs="宋体"/>
          <w:color w:val="000000"/>
          <w:sz w:val="44"/>
        </w:rPr>
        <w:t>【</w:t>
      </w:r>
      <w:r>
        <w:rPr>
          <w:rFonts w:ascii="宋体" w:eastAsia="宋体" w:hAnsi="宋体" w:cs="宋体"/>
          <w:color w:val="000000"/>
          <w:sz w:val="44"/>
        </w:rPr>
        <w:t>90</w:t>
      </w:r>
      <w:r>
        <w:rPr>
          <w:rFonts w:ascii="宋体" w:eastAsia="宋体" w:hAnsi="宋体" w:cs="宋体"/>
          <w:color w:val="000000"/>
          <w:sz w:val="44"/>
        </w:rPr>
        <w:t>】在中世纪，被人大谈特谈的一座山在任何地图上都找不到。它被称为</w:t>
      </w:r>
      <w:r>
        <w:rPr>
          <w:rFonts w:ascii="宋体" w:eastAsia="宋体" w:hAnsi="宋体" w:cs="宋体"/>
          <w:color w:val="000000"/>
          <w:sz w:val="44"/>
        </w:rPr>
        <w:t>“</w:t>
      </w:r>
      <w:r>
        <w:rPr>
          <w:rFonts w:ascii="宋体" w:eastAsia="宋体" w:hAnsi="宋体" w:cs="宋体"/>
          <w:color w:val="000000"/>
          <w:sz w:val="44"/>
        </w:rPr>
        <w:t>维纳斯山</w:t>
      </w:r>
      <w:r>
        <w:rPr>
          <w:rFonts w:ascii="宋体" w:eastAsia="宋体" w:hAnsi="宋体" w:cs="宋体"/>
          <w:color w:val="000000"/>
          <w:sz w:val="44"/>
        </w:rPr>
        <w:t>”(Mount Venus)</w:t>
      </w:r>
      <w:r>
        <w:rPr>
          <w:rFonts w:ascii="宋体" w:eastAsia="宋体" w:hAnsi="宋体" w:cs="宋体"/>
          <w:color w:val="000000"/>
          <w:sz w:val="44"/>
        </w:rPr>
        <w:t>。感性在那儿有自己的家园，它在那儿有狂野的快乐，因为它是一个王国，一个城邦。在这个王国之中，语言没有家园，也没有思想的泰然自若，也没有沉思的劳动成果，所听见的只是激情的基音，欲望的游戏，陶醉的粗野噪声。那儿的一切全然是一种令人头晕目眩的快乐。这个王国的长子便是唐璜。但这并非由此说它是罪孽的王国，因为当它出现在审美无关利害之中时，它肯定要受到遏制。只有在沉思进入之时，这个王国本身才</w:t>
      </w:r>
      <w:r>
        <w:rPr>
          <w:rFonts w:ascii="宋体" w:eastAsia="宋体" w:hAnsi="宋体" w:cs="宋体"/>
          <w:color w:val="000000"/>
          <w:sz w:val="44"/>
        </w:rPr>
        <w:t>显现为罪孽的王国，但这时唐璜已被杀死，这时音乐停了下来，然后人们只看见绝望的反抗，它毫无力量地坚持着，却找不到任何坚实的基础。当感性本身显现为必须被排斥，而精神随之并不希望卷入，但在精神到当时为止已证明了感性有罪或宣判了它有罪时，感性便采取这种形式，即在审美无关利害中具有魔力。这只是一瞬间的事儿，一切都很快改变了，接着音乐也结束了。浮士德和唐璜是中世纪的巨人，他们在自己的伟业方面同古代的伟业没有什么差别，除了在这方面为人公认外，他们处于孤立状态，没有形成一种唯有经过大力合作之后的合力；相反，所有力量都集中在</w:t>
      </w:r>
      <w:r>
        <w:rPr>
          <w:rFonts w:ascii="宋体" w:eastAsia="宋体" w:hAnsi="宋体" w:cs="宋体"/>
          <w:color w:val="000000"/>
          <w:sz w:val="44"/>
        </w:rPr>
        <w:t>了这一个体身上。</w:t>
      </w:r>
    </w:p>
    <w:p w:rsidR="00B83E87" w:rsidRDefault="00460AC0">
      <w:pPr>
        <w:wordWrap w:val="0"/>
        <w:spacing w:line="660" w:lineRule="atLeast"/>
        <w:ind w:left="280" w:right="40" w:firstLine="860"/>
        <w:textAlignment w:val="baseline"/>
        <w:rPr>
          <w:sz w:val="44"/>
        </w:rPr>
      </w:pPr>
      <w:r>
        <w:rPr>
          <w:rFonts w:ascii="宋体" w:eastAsia="宋体" w:hAnsi="宋体" w:cs="宋体"/>
          <w:color w:val="000000"/>
          <w:sz w:val="44"/>
        </w:rPr>
        <w:t>那时唐璜成了被称为感性的魔力的表现；浮士德是被称为超越世俗的魔力的表现，而基督教精神则排斥这种超越世俗。这些观念彼此具有一种实质性联系，并且非常相似，结果可以指望它们也共同具有这一点，即两者都被保存在一部传说之中。</w:t>
      </w:r>
    </w:p>
    <w:p w:rsidR="00B83E87" w:rsidRDefault="00B83E87"/>
    <w:p w:rsidR="00B83E87" w:rsidRDefault="00B83E87">
      <w:pPr>
        <w:sectPr w:rsidR="00B83E87">
          <w:headerReference w:type="default" r:id="rId266"/>
          <w:footerReference w:type="default" r:id="rId267"/>
          <w:pgSz w:w="15040" w:h="23760"/>
          <w:pgMar w:top="1840" w:right="1280" w:bottom="1840" w:left="1280" w:header="1540" w:footer="1540" w:gutter="0"/>
          <w:cols w:space="720"/>
        </w:sectPr>
      </w:pPr>
    </w:p>
    <w:p w:rsidR="00B83E87" w:rsidRDefault="00460AC0">
      <w:pPr>
        <w:wordWrap w:val="0"/>
        <w:spacing w:line="540" w:lineRule="atLeast"/>
        <w:ind w:right="500"/>
        <w:jc w:val="right"/>
        <w:textAlignment w:val="baseline"/>
        <w:rPr>
          <w:sz w:val="31"/>
        </w:rPr>
      </w:pPr>
      <w:r>
        <w:rPr>
          <w:rFonts w:ascii="仿宋" w:eastAsia="仿宋" w:hAnsi="仿宋" w:cs="仿宋"/>
          <w:color w:val="000000"/>
          <w:sz w:val="31"/>
        </w:rPr>
        <w:lastRenderedPageBreak/>
        <w:t>直觉情欲的诸阶段或情欲音乐喜剧的诸阶段</w:t>
      </w:r>
      <w:r>
        <w:rPr>
          <w:rFonts w:ascii="仿宋" w:eastAsia="仿宋" w:hAnsi="仿宋" w:cs="仿宋"/>
          <w:color w:val="000000"/>
          <w:sz w:val="31"/>
        </w:rPr>
        <w:t xml:space="preserve">  103</w:t>
      </w:r>
    </w:p>
    <w:p w:rsidR="00B83E87" w:rsidRDefault="00B83E87">
      <w:pPr>
        <w:wordWrap w:val="0"/>
        <w:spacing w:line="660" w:lineRule="exact"/>
        <w:jc w:val="right"/>
        <w:textAlignment w:val="baseline"/>
        <w:rPr>
          <w:sz w:val="42"/>
        </w:rPr>
      </w:pPr>
    </w:p>
    <w:p w:rsidR="00B83E87" w:rsidRDefault="00460AC0">
      <w:pPr>
        <w:wordWrap w:val="0"/>
        <w:spacing w:line="640" w:lineRule="atLeast"/>
        <w:ind w:left="20" w:right="520"/>
        <w:textAlignment w:val="baseline"/>
        <w:rPr>
          <w:sz w:val="42"/>
        </w:rPr>
      </w:pPr>
      <w:r>
        <w:rPr>
          <w:rFonts w:ascii="宋体" w:eastAsia="宋体" w:hAnsi="宋体" w:cs="宋体"/>
          <w:color w:val="000000"/>
          <w:sz w:val="42"/>
        </w:rPr>
        <w:t>如所周知，浮士德的情况就是这样。有一部民间的书，</w:t>
      </w:r>
      <w:r>
        <w:rPr>
          <w:rFonts w:ascii="宋体" w:eastAsia="宋体" w:hAnsi="宋体" w:cs="宋体"/>
          <w:color w:val="000000"/>
          <w:sz w:val="42"/>
        </w:rPr>
        <w:t>①</w:t>
      </w:r>
      <w:r>
        <w:rPr>
          <w:rFonts w:ascii="宋体" w:eastAsia="宋体" w:hAnsi="宋体" w:cs="宋体"/>
          <w:color w:val="000000"/>
          <w:sz w:val="42"/>
        </w:rPr>
        <w:t>即使书本身很少为人所用，但它的书名却相当熟悉。在我们时代当每个人都对浮士德的观念如此全神贯注时，它却特别生疏。情况就是如此。每个想要成</w:t>
      </w:r>
      <w:r>
        <w:rPr>
          <w:rFonts w:ascii="宋体" w:eastAsia="宋体" w:hAnsi="宋体" w:cs="宋体"/>
          <w:color w:val="000000"/>
          <w:sz w:val="42"/>
        </w:rPr>
        <w:t>为助理教授或教授的人都认为，【</w:t>
      </w:r>
      <w:r>
        <w:rPr>
          <w:rFonts w:ascii="宋体" w:eastAsia="宋体" w:hAnsi="宋体" w:cs="宋体"/>
          <w:color w:val="000000"/>
          <w:sz w:val="42"/>
        </w:rPr>
        <w:t>91</w:t>
      </w:r>
      <w:r>
        <w:rPr>
          <w:rFonts w:ascii="宋体" w:eastAsia="宋体" w:hAnsi="宋体" w:cs="宋体"/>
          <w:color w:val="000000"/>
          <w:sz w:val="42"/>
        </w:rPr>
        <w:t>】通过公开通读出版的一本有关浮士德的书就会被承认是在知识上成熟，在其中他如实地复述了其他一切大学毕业生和博学的请受坚信礼者早已说过的话，他认为他敢于忽视这样一本没有意义的小小的民间著作。他从未想到，十分美妙的是真正的伟大对于一切人都是共同的，一位农夫去特里布勒</w:t>
      </w:r>
      <w:r>
        <w:rPr>
          <w:rFonts w:ascii="宋体" w:eastAsia="宋体" w:hAnsi="宋体" w:cs="宋体"/>
          <w:color w:val="000000"/>
          <w:sz w:val="42"/>
        </w:rPr>
        <w:t>(Tribler)②</w:t>
      </w:r>
      <w:r>
        <w:rPr>
          <w:rFonts w:ascii="宋体" w:eastAsia="宋体" w:hAnsi="宋体" w:cs="宋体"/>
          <w:color w:val="000000"/>
          <w:sz w:val="42"/>
        </w:rPr>
        <w:t>的窗口或者到哈尔姆托夫</w:t>
      </w:r>
      <w:r>
        <w:rPr>
          <w:rFonts w:ascii="宋体" w:eastAsia="宋体" w:hAnsi="宋体" w:cs="宋体"/>
          <w:color w:val="000000"/>
          <w:sz w:val="42"/>
        </w:rPr>
        <w:t>(Halmtorv)③</w:t>
      </w:r>
      <w:r>
        <w:rPr>
          <w:rFonts w:ascii="宋体" w:eastAsia="宋体" w:hAnsi="宋体" w:cs="宋体"/>
          <w:color w:val="000000"/>
          <w:sz w:val="42"/>
        </w:rPr>
        <w:t>的一位民谣歌本零售商那儿去，在歌德正在写一部《浮士德》</w:t>
      </w:r>
      <w:r>
        <w:rPr>
          <w:rFonts w:ascii="宋体" w:eastAsia="宋体" w:hAnsi="宋体" w:cs="宋体"/>
          <w:color w:val="000000"/>
          <w:sz w:val="42"/>
        </w:rPr>
        <w:t>④</w:t>
      </w:r>
      <w:r>
        <w:rPr>
          <w:rFonts w:ascii="宋体" w:eastAsia="宋体" w:hAnsi="宋体" w:cs="宋体"/>
          <w:color w:val="000000"/>
          <w:sz w:val="42"/>
        </w:rPr>
        <w:t>的同时，他自个儿将它读出声来，这又是何等美好啊。的确，这部民间著作值得注意。首先，它具有被称赞为值</w:t>
      </w:r>
      <w:r>
        <w:rPr>
          <w:rFonts w:ascii="宋体" w:eastAsia="宋体" w:hAnsi="宋体" w:cs="宋体"/>
          <w:color w:val="000000"/>
          <w:sz w:val="42"/>
        </w:rPr>
        <w:t>得赞美的喝得兴高采烈的品质，它拥有特殊风格。它是来自中世纪的上等佳酿，当打开它时，如此芳香的、美味的和与众不同的气味扑鼻而来，给人一种十分特殊的感觉。</w:t>
      </w:r>
    </w:p>
    <w:p w:rsidR="00B83E87" w:rsidRDefault="00460AC0">
      <w:pPr>
        <w:wordWrap w:val="0"/>
        <w:spacing w:line="640" w:lineRule="atLeast"/>
        <w:ind w:left="820"/>
        <w:textAlignment w:val="baseline"/>
        <w:rPr>
          <w:sz w:val="42"/>
        </w:rPr>
      </w:pPr>
      <w:r>
        <w:rPr>
          <w:rFonts w:ascii="宋体" w:eastAsia="宋体" w:hAnsi="宋体" w:cs="宋体"/>
          <w:color w:val="000000"/>
          <w:sz w:val="42"/>
        </w:rPr>
        <w:t>但这已足够了。我只想指出，有关唐璜还没有这样的传奇故</w:t>
      </w:r>
    </w:p>
    <w:p w:rsidR="00B83E87" w:rsidRDefault="00460AC0">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B83E87" w:rsidRDefault="00460AC0">
      <w:pPr>
        <w:wordWrap w:val="0"/>
        <w:spacing w:before="300" w:line="540" w:lineRule="atLeast"/>
        <w:ind w:left="20" w:right="460" w:firstLine="700"/>
        <w:textAlignment w:val="baseline"/>
        <w:rPr>
          <w:sz w:val="31"/>
        </w:rPr>
      </w:pPr>
      <w:r>
        <w:rPr>
          <w:rFonts w:ascii="TimesNewRoman" w:eastAsia="TimesNewRoman" w:hAnsi="TimesNewRoman" w:cs="TimesNewRoman"/>
          <w:color w:val="000000"/>
          <w:sz w:val="31"/>
        </w:rPr>
        <w:t xml:space="preserve">①     Den i den ganske Verden bekjendte Ertz-Sort-Kunstner og Trold-Karl Doe-tor Johan Faust, og Hans med Djevelen oprettede Forbund, </w:t>
      </w:r>
      <w:r>
        <w:rPr>
          <w:rFonts w:ascii="TimesNewRoman" w:eastAsia="TimesNewRoman" w:hAnsi="TimesNewRoman" w:cs="TimesNewRoman"/>
          <w:color w:val="000000"/>
          <w:sz w:val="31"/>
        </w:rPr>
        <w:t>Forandringsfulde Lev-net og skrækkelige Endeligt, Copenhagen</w:t>
      </w:r>
      <w:r>
        <w:rPr>
          <w:rFonts w:ascii="TimesNewRoman" w:eastAsia="TimesNewRoman" w:hAnsi="TimesNewRoman" w:cs="TimesNewRoman"/>
          <w:color w:val="000000"/>
          <w:sz w:val="31"/>
        </w:rPr>
        <w:t>。参见《增补》，页</w:t>
      </w:r>
      <w:r>
        <w:rPr>
          <w:rFonts w:ascii="TimesNewRoman" w:eastAsia="TimesNewRoman" w:hAnsi="TimesNewRoman" w:cs="TimesNewRoman"/>
          <w:color w:val="000000"/>
          <w:sz w:val="31"/>
        </w:rPr>
        <w:t>537(</w:t>
      </w:r>
      <w:r>
        <w:rPr>
          <w:rFonts w:ascii="TimesNewRoman" w:eastAsia="TimesNewRoman" w:hAnsi="TimesNewRoman" w:cs="TimesNewRoman"/>
          <w:color w:val="000000"/>
          <w:sz w:val="31"/>
        </w:rPr>
        <w:t>《论文》卷</w:t>
      </w:r>
      <w:r>
        <w:rPr>
          <w:rFonts w:ascii="TimesNewRoman" w:eastAsia="TimesNewRoman" w:hAnsi="TimesNewRoman" w:cs="TimesNewRoman"/>
          <w:color w:val="000000"/>
          <w:sz w:val="31"/>
        </w:rPr>
        <w:t>1</w:t>
      </w:r>
      <w:r>
        <w:rPr>
          <w:rFonts w:ascii="宋体" w:eastAsia="宋体" w:hAnsi="宋体" w:cs="宋体"/>
          <w:color w:val="000000"/>
          <w:sz w:val="31"/>
        </w:rPr>
        <w:t>-C107);</w:t>
      </w:r>
      <w:r>
        <w:rPr>
          <w:rFonts w:ascii="宋体" w:eastAsia="宋体" w:hAnsi="宋体" w:cs="宋体"/>
          <w:color w:val="000000"/>
          <w:sz w:val="31"/>
        </w:rPr>
        <w:t>《论文》卷</w:t>
      </w:r>
      <w:r>
        <w:rPr>
          <w:rFonts w:ascii="宋体" w:eastAsia="宋体" w:hAnsi="宋体" w:cs="宋体"/>
          <w:color w:val="000000"/>
          <w:sz w:val="31"/>
        </w:rPr>
        <w:t>1-C107</w:t>
      </w:r>
      <w:r>
        <w:rPr>
          <w:rFonts w:ascii="宋体" w:eastAsia="宋体" w:hAnsi="宋体" w:cs="宋体"/>
          <w:color w:val="000000"/>
          <w:sz w:val="31"/>
        </w:rPr>
        <w:t>，页</w:t>
      </w:r>
      <w:r>
        <w:rPr>
          <w:rFonts w:ascii="宋体" w:eastAsia="宋体" w:hAnsi="宋体" w:cs="宋体"/>
          <w:color w:val="000000"/>
          <w:sz w:val="31"/>
        </w:rPr>
        <w:t>278-292</w:t>
      </w:r>
      <w:r>
        <w:rPr>
          <w:rFonts w:ascii="宋体" w:eastAsia="宋体" w:hAnsi="宋体" w:cs="宋体"/>
          <w:color w:val="000000"/>
          <w:sz w:val="31"/>
        </w:rPr>
        <w:t>；卷</w:t>
      </w:r>
      <w:r>
        <w:rPr>
          <w:rFonts w:ascii="宋体" w:eastAsia="宋体" w:hAnsi="宋体" w:cs="宋体"/>
          <w:color w:val="000000"/>
          <w:sz w:val="31"/>
        </w:rPr>
        <w:t>12</w:t>
      </w:r>
      <w:r>
        <w:rPr>
          <w:rFonts w:ascii="宋体" w:eastAsia="宋体" w:hAnsi="宋体" w:cs="宋体"/>
          <w:color w:val="000000"/>
          <w:sz w:val="31"/>
        </w:rPr>
        <w:t>，页</w:t>
      </w:r>
      <w:r>
        <w:rPr>
          <w:rFonts w:ascii="宋体" w:eastAsia="宋体" w:hAnsi="宋体" w:cs="宋体"/>
          <w:color w:val="000000"/>
          <w:sz w:val="31"/>
        </w:rPr>
        <w:t>242-260</w:t>
      </w:r>
      <w:r>
        <w:rPr>
          <w:rFonts w:ascii="宋体" w:eastAsia="宋体" w:hAnsi="宋体" w:cs="宋体"/>
          <w:color w:val="000000"/>
          <w:sz w:val="31"/>
        </w:rPr>
        <w:t>。基尔克果作了圈点的那一本在哥本哈根皇家图书馆的基尔克果档案之中。</w:t>
      </w:r>
    </w:p>
    <w:p w:rsidR="00B83E87" w:rsidRDefault="00460AC0">
      <w:pPr>
        <w:wordWrap w:val="0"/>
        <w:spacing w:line="640" w:lineRule="atLeast"/>
        <w:ind w:left="20" w:right="540" w:firstLine="60"/>
        <w:textAlignment w:val="baseline"/>
        <w:rPr>
          <w:sz w:val="42"/>
        </w:rPr>
      </w:pPr>
      <w:r>
        <w:rPr>
          <w:rFonts w:ascii="宋体" w:eastAsia="宋体" w:hAnsi="宋体" w:cs="宋体"/>
          <w:color w:val="000000"/>
          <w:sz w:val="42"/>
        </w:rPr>
        <w:t>②</w:t>
      </w:r>
      <w:r>
        <w:rPr>
          <w:rFonts w:ascii="宋体" w:eastAsia="宋体" w:hAnsi="宋体" w:cs="宋体"/>
          <w:color w:val="000000"/>
          <w:sz w:val="42"/>
        </w:rPr>
        <w:t>特</w:t>
      </w:r>
      <w:r>
        <w:rPr>
          <w:rFonts w:ascii="宋体" w:eastAsia="宋体" w:hAnsi="宋体" w:cs="宋体"/>
          <w:color w:val="000000"/>
          <w:sz w:val="42"/>
        </w:rPr>
        <w:t xml:space="preserve"> </w:t>
      </w:r>
      <w:r>
        <w:rPr>
          <w:rFonts w:ascii="宋体" w:eastAsia="宋体" w:hAnsi="宋体" w:cs="宋体"/>
          <w:color w:val="000000"/>
          <w:sz w:val="42"/>
        </w:rPr>
        <w:t>里</w:t>
      </w:r>
      <w:r>
        <w:rPr>
          <w:rFonts w:ascii="宋体" w:eastAsia="宋体" w:hAnsi="宋体" w:cs="宋体"/>
          <w:color w:val="000000"/>
          <w:sz w:val="42"/>
        </w:rPr>
        <w:t xml:space="preserve">  </w:t>
      </w:r>
      <w:r>
        <w:rPr>
          <w:rFonts w:ascii="宋体" w:eastAsia="宋体" w:hAnsi="宋体" w:cs="宋体"/>
          <w:color w:val="000000"/>
          <w:sz w:val="42"/>
        </w:rPr>
        <w:t>布勒是哥本哈根的书籍装订工，在</w:t>
      </w:r>
      <w:r>
        <w:rPr>
          <w:rFonts w:ascii="宋体" w:eastAsia="宋体" w:hAnsi="宋体" w:cs="宋体"/>
          <w:color w:val="000000"/>
          <w:sz w:val="42"/>
        </w:rPr>
        <w:t>1818</w:t>
      </w:r>
      <w:r>
        <w:rPr>
          <w:rFonts w:ascii="宋体" w:eastAsia="宋体" w:hAnsi="宋体" w:cs="宋体"/>
          <w:color w:val="000000"/>
          <w:sz w:val="42"/>
        </w:rPr>
        <w:t>年到</w:t>
      </w:r>
      <w:r>
        <w:rPr>
          <w:rFonts w:ascii="宋体" w:eastAsia="宋体" w:hAnsi="宋体" w:cs="宋体"/>
          <w:color w:val="000000"/>
          <w:sz w:val="42"/>
        </w:rPr>
        <w:t>1839</w:t>
      </w:r>
      <w:r>
        <w:rPr>
          <w:rFonts w:ascii="宋体" w:eastAsia="宋体" w:hAnsi="宋体" w:cs="宋体"/>
          <w:color w:val="000000"/>
          <w:sz w:val="42"/>
        </w:rPr>
        <w:t>年间出版过多部民间著作。参见《增补》，页</w:t>
      </w:r>
      <w:r>
        <w:rPr>
          <w:rFonts w:ascii="宋体" w:eastAsia="宋体" w:hAnsi="宋体" w:cs="宋体"/>
          <w:color w:val="000000"/>
          <w:sz w:val="42"/>
        </w:rPr>
        <w:t>537(</w:t>
      </w:r>
      <w:r>
        <w:rPr>
          <w:rFonts w:ascii="宋体" w:eastAsia="宋体" w:hAnsi="宋体" w:cs="宋体"/>
          <w:color w:val="000000"/>
          <w:sz w:val="42"/>
        </w:rPr>
        <w:t>《论文》卷</w:t>
      </w:r>
      <w:r>
        <w:rPr>
          <w:rFonts w:ascii="宋体" w:eastAsia="宋体" w:hAnsi="宋体" w:cs="宋体"/>
          <w:color w:val="000000"/>
          <w:sz w:val="42"/>
        </w:rPr>
        <w:t>1-C107)</w:t>
      </w:r>
      <w:r>
        <w:rPr>
          <w:rFonts w:ascii="宋体" w:eastAsia="宋体" w:hAnsi="宋体" w:cs="宋体"/>
          <w:color w:val="000000"/>
          <w:sz w:val="42"/>
        </w:rPr>
        <w:t>。</w:t>
      </w:r>
    </w:p>
    <w:p w:rsidR="00B83E87" w:rsidRDefault="00460AC0">
      <w:pPr>
        <w:wordWrap w:val="0"/>
        <w:spacing w:line="640" w:lineRule="atLeast"/>
        <w:ind w:left="20" w:right="540" w:firstLine="700"/>
        <w:textAlignment w:val="baseline"/>
        <w:rPr>
          <w:sz w:val="42"/>
        </w:rPr>
      </w:pPr>
      <w:r>
        <w:rPr>
          <w:rFonts w:ascii="宋体" w:eastAsia="宋体" w:hAnsi="宋体" w:cs="宋体"/>
          <w:color w:val="000000"/>
          <w:sz w:val="42"/>
        </w:rPr>
        <w:t>③</w:t>
      </w:r>
      <w:r>
        <w:rPr>
          <w:rFonts w:ascii="宋体" w:eastAsia="宋体" w:hAnsi="宋体" w:cs="宋体"/>
          <w:color w:val="000000"/>
          <w:sz w:val="42"/>
        </w:rPr>
        <w:t>字面意思为</w:t>
      </w:r>
      <w:r>
        <w:rPr>
          <w:rFonts w:ascii="宋体" w:eastAsia="宋体" w:hAnsi="宋体" w:cs="宋体"/>
          <w:color w:val="000000"/>
          <w:sz w:val="42"/>
        </w:rPr>
        <w:t>“</w:t>
      </w:r>
      <w:r>
        <w:rPr>
          <w:rFonts w:ascii="宋体" w:eastAsia="宋体" w:hAnsi="宋体" w:cs="宋体"/>
          <w:color w:val="000000"/>
          <w:sz w:val="42"/>
        </w:rPr>
        <w:t>稻草市场</w:t>
      </w:r>
      <w:r>
        <w:rPr>
          <w:rFonts w:ascii="宋体" w:eastAsia="宋体" w:hAnsi="宋体" w:cs="宋体"/>
          <w:color w:val="000000"/>
          <w:sz w:val="42"/>
        </w:rPr>
        <w:t>”</w:t>
      </w:r>
      <w:r>
        <w:rPr>
          <w:rFonts w:ascii="宋体" w:eastAsia="宋体" w:hAnsi="宋体" w:cs="宋体"/>
          <w:color w:val="000000"/>
          <w:sz w:val="42"/>
        </w:rPr>
        <w:t>，在基尔克果的时代，正好在哥本哈根城</w:t>
      </w:r>
      <w:r>
        <w:rPr>
          <w:rFonts w:ascii="宋体" w:eastAsia="宋体" w:hAnsi="宋体" w:cs="宋体"/>
          <w:color w:val="000000"/>
          <w:sz w:val="42"/>
        </w:rPr>
        <w:t>墙外边的韦斯特港</w:t>
      </w:r>
      <w:r>
        <w:rPr>
          <w:rFonts w:ascii="宋体" w:eastAsia="宋体" w:hAnsi="宋体" w:cs="宋体"/>
          <w:color w:val="000000"/>
          <w:sz w:val="42"/>
        </w:rPr>
        <w:t>[Vesterport]</w:t>
      </w:r>
      <w:r>
        <w:rPr>
          <w:rFonts w:ascii="宋体" w:eastAsia="宋体" w:hAnsi="宋体" w:cs="宋体"/>
          <w:color w:val="000000"/>
          <w:sz w:val="42"/>
        </w:rPr>
        <w:t>。</w:t>
      </w:r>
    </w:p>
    <w:p w:rsidR="00B83E87" w:rsidRDefault="00460AC0">
      <w:pPr>
        <w:wordWrap w:val="0"/>
        <w:spacing w:line="540" w:lineRule="atLeast"/>
        <w:ind w:left="20" w:right="540" w:firstLine="700"/>
        <w:textAlignment w:val="baseline"/>
        <w:rPr>
          <w:sz w:val="31"/>
        </w:rPr>
      </w:pPr>
      <w:r>
        <w:rPr>
          <w:rFonts w:ascii="宋体" w:eastAsia="宋体" w:hAnsi="宋体" w:cs="宋体"/>
          <w:color w:val="000000"/>
          <w:sz w:val="31"/>
        </w:rPr>
        <w:t>④</w:t>
      </w:r>
      <w:r>
        <w:rPr>
          <w:rFonts w:ascii="宋体" w:eastAsia="宋体" w:hAnsi="宋体" w:cs="宋体"/>
          <w:color w:val="000000"/>
          <w:sz w:val="31"/>
        </w:rPr>
        <w:t>《浮士德》的第二部最先发表在《歌德作品集》</w:t>
      </w:r>
      <w:r>
        <w:rPr>
          <w:rFonts w:ascii="宋体" w:eastAsia="宋体" w:hAnsi="宋体" w:cs="宋体"/>
          <w:color w:val="000000"/>
          <w:sz w:val="31"/>
        </w:rPr>
        <w:t>(Goethe’s Werke</w:t>
      </w:r>
      <w:r>
        <w:rPr>
          <w:rFonts w:ascii="宋体" w:eastAsia="宋体" w:hAnsi="宋体" w:cs="宋体"/>
          <w:color w:val="000000"/>
          <w:sz w:val="31"/>
        </w:rPr>
        <w:t>，</w:t>
      </w:r>
      <w:r>
        <w:rPr>
          <w:rFonts w:ascii="宋体" w:eastAsia="宋体" w:hAnsi="宋体" w:cs="宋体"/>
          <w:color w:val="000000"/>
          <w:sz w:val="31"/>
        </w:rPr>
        <w:t>Vollständige Ausgabe letzter Hand</w:t>
      </w:r>
      <w:r>
        <w:rPr>
          <w:rFonts w:ascii="宋体" w:eastAsia="宋体" w:hAnsi="宋体" w:cs="宋体"/>
          <w:color w:val="000000"/>
          <w:sz w:val="31"/>
        </w:rPr>
        <w:t>，</w:t>
      </w:r>
      <w:r>
        <w:rPr>
          <w:rFonts w:ascii="宋体" w:eastAsia="宋体" w:hAnsi="宋体" w:cs="宋体"/>
          <w:color w:val="000000"/>
          <w:sz w:val="31"/>
        </w:rPr>
        <w:t xml:space="preserve">  I  - L X</w:t>
      </w:r>
      <w:r>
        <w:rPr>
          <w:rFonts w:ascii="宋体" w:eastAsia="宋体" w:hAnsi="宋体" w:cs="宋体"/>
          <w:color w:val="000000"/>
          <w:sz w:val="31"/>
        </w:rPr>
        <w:t>，</w:t>
      </w:r>
      <w:r>
        <w:rPr>
          <w:rFonts w:ascii="宋体" w:eastAsia="宋体" w:hAnsi="宋体" w:cs="宋体"/>
          <w:color w:val="000000"/>
          <w:sz w:val="31"/>
        </w:rPr>
        <w:t xml:space="preserve"> Stuttgart</w:t>
      </w:r>
      <w:r>
        <w:rPr>
          <w:rFonts w:ascii="宋体" w:eastAsia="宋体" w:hAnsi="宋体" w:cs="宋体"/>
          <w:color w:val="000000"/>
          <w:sz w:val="31"/>
        </w:rPr>
        <w:t>，</w:t>
      </w:r>
      <w:r>
        <w:rPr>
          <w:rFonts w:ascii="宋体" w:eastAsia="宋体" w:hAnsi="宋体" w:cs="宋体"/>
          <w:color w:val="000000"/>
          <w:sz w:val="31"/>
        </w:rPr>
        <w:t xml:space="preserve"> Tübingen</w:t>
      </w:r>
      <w:r>
        <w:rPr>
          <w:rFonts w:ascii="宋体" w:eastAsia="宋体" w:hAnsi="宋体" w:cs="宋体"/>
          <w:color w:val="000000"/>
          <w:sz w:val="31"/>
        </w:rPr>
        <w:t>：</w:t>
      </w:r>
      <w:r>
        <w:rPr>
          <w:rFonts w:ascii="宋体" w:eastAsia="宋体" w:hAnsi="宋体" w:cs="宋体"/>
          <w:color w:val="000000"/>
          <w:sz w:val="31"/>
        </w:rPr>
        <w:t xml:space="preserve"> 1828 -1842)</w:t>
      </w:r>
      <w:r>
        <w:rPr>
          <w:rFonts w:ascii="宋体" w:eastAsia="宋体" w:hAnsi="宋体" w:cs="宋体"/>
          <w:color w:val="000000"/>
          <w:sz w:val="31"/>
        </w:rPr>
        <w:t>卷</w:t>
      </w:r>
      <w:r>
        <w:rPr>
          <w:rFonts w:ascii="宋体" w:eastAsia="宋体" w:hAnsi="宋体" w:cs="宋体"/>
          <w:color w:val="000000"/>
          <w:sz w:val="31"/>
        </w:rPr>
        <w:t>12</w:t>
      </w:r>
      <w:r>
        <w:rPr>
          <w:rFonts w:ascii="宋体" w:eastAsia="宋体" w:hAnsi="宋体" w:cs="宋体"/>
          <w:color w:val="000000"/>
          <w:sz w:val="31"/>
        </w:rPr>
        <w:t>上。</w:t>
      </w:r>
    </w:p>
    <w:p w:rsidR="00B83E87" w:rsidRDefault="00B83E87"/>
    <w:p w:rsidR="00B83E87" w:rsidRDefault="00B83E87">
      <w:pPr>
        <w:sectPr w:rsidR="00B83E87">
          <w:headerReference w:type="default" r:id="rId268"/>
          <w:footerReference w:type="default" r:id="rId269"/>
          <w:pgSz w:w="14960" w:h="23700"/>
          <w:pgMar w:top="1800" w:right="1120" w:bottom="1800" w:left="1120" w:header="1500" w:footer="1500" w:gutter="0"/>
          <w:cols w:space="720"/>
        </w:sectPr>
      </w:pPr>
    </w:p>
    <w:p w:rsidR="00B83E87" w:rsidRDefault="00460AC0">
      <w:pPr>
        <w:wordWrap w:val="0"/>
        <w:spacing w:line="480" w:lineRule="atLeast"/>
        <w:ind w:left="300"/>
        <w:textAlignment w:val="baseline"/>
        <w:rPr>
          <w:sz w:val="35"/>
        </w:rPr>
      </w:pPr>
      <w:r>
        <w:rPr>
          <w:rFonts w:ascii="仿宋" w:eastAsia="仿宋" w:hAnsi="仿宋" w:cs="仿宋"/>
          <w:color w:val="000000"/>
          <w:sz w:val="35"/>
        </w:rPr>
        <w:lastRenderedPageBreak/>
        <w:t xml:space="preserve">104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43"/>
        </w:rPr>
      </w:pPr>
    </w:p>
    <w:p w:rsidR="00B83E87" w:rsidRDefault="00460AC0">
      <w:pPr>
        <w:wordWrap w:val="0"/>
        <w:spacing w:line="680" w:lineRule="atLeast"/>
        <w:ind w:left="300"/>
        <w:textAlignment w:val="baseline"/>
        <w:rPr>
          <w:sz w:val="43"/>
        </w:rPr>
      </w:pPr>
      <w:r>
        <w:rPr>
          <w:rFonts w:ascii="宋体" w:eastAsia="宋体" w:hAnsi="宋体" w:cs="宋体"/>
          <w:color w:val="000000"/>
          <w:sz w:val="43"/>
        </w:rPr>
        <w:t>事。直到今年还没有出版任何收有他的回忆的民间著作和民谣。</w:t>
      </w:r>
      <w:r>
        <w:rPr>
          <w:rFonts w:ascii="宋体" w:eastAsia="宋体" w:hAnsi="宋体" w:cs="宋体"/>
          <w:color w:val="000000"/>
          <w:sz w:val="43"/>
        </w:rPr>
        <w:t>①</w:t>
      </w:r>
      <w:r>
        <w:rPr>
          <w:rFonts w:ascii="宋体" w:eastAsia="宋体" w:hAnsi="宋体" w:cs="宋体"/>
          <w:color w:val="000000"/>
          <w:sz w:val="43"/>
        </w:rPr>
        <w:t>然而很有可能存在着一部传奇，但它十之八九都限于仅有的点滴片断，它们也许比毕尔格</w:t>
      </w:r>
      <w:r>
        <w:rPr>
          <w:rFonts w:ascii="宋体" w:eastAsia="宋体" w:hAnsi="宋体" w:cs="宋体"/>
          <w:color w:val="000000"/>
          <w:sz w:val="43"/>
        </w:rPr>
        <w:t>(Bürger)</w:t>
      </w:r>
      <w:r>
        <w:rPr>
          <w:rFonts w:ascii="宋体" w:eastAsia="宋体" w:hAnsi="宋体" w:cs="宋体"/>
          <w:color w:val="000000"/>
          <w:sz w:val="43"/>
        </w:rPr>
        <w:t>的</w:t>
      </w:r>
      <w:r>
        <w:rPr>
          <w:rFonts w:ascii="宋体" w:eastAsia="宋体" w:hAnsi="宋体" w:cs="宋体"/>
          <w:color w:val="000000"/>
          <w:sz w:val="43"/>
        </w:rPr>
        <w:t>《莱诺勒》</w:t>
      </w:r>
      <w:r>
        <w:rPr>
          <w:rFonts w:ascii="宋体" w:eastAsia="宋体" w:hAnsi="宋体" w:cs="宋体"/>
          <w:color w:val="000000"/>
          <w:sz w:val="43"/>
        </w:rPr>
        <w:t>②</w:t>
      </w:r>
      <w:r>
        <w:rPr>
          <w:rFonts w:ascii="宋体" w:eastAsia="宋体" w:hAnsi="宋体" w:cs="宋体"/>
          <w:color w:val="000000"/>
          <w:sz w:val="43"/>
        </w:rPr>
        <w:t>以之为基础的很少几节诗还要简短。也许它只包括了一部分，因为，除非我大大弄错了，现存的数字是</w:t>
      </w:r>
      <w:r>
        <w:rPr>
          <w:rFonts w:ascii="宋体" w:eastAsia="宋体" w:hAnsi="宋体" w:cs="宋体"/>
          <w:color w:val="000000"/>
          <w:sz w:val="43"/>
        </w:rPr>
        <w:t>1003</w:t>
      </w:r>
      <w:r>
        <w:rPr>
          <w:rFonts w:ascii="宋体" w:eastAsia="宋体" w:hAnsi="宋体" w:cs="宋体"/>
          <w:color w:val="000000"/>
          <w:sz w:val="43"/>
        </w:rPr>
        <w:t>个，</w:t>
      </w:r>
      <w:r>
        <w:rPr>
          <w:rFonts w:ascii="宋体" w:eastAsia="宋体" w:hAnsi="宋体" w:cs="宋体"/>
          <w:color w:val="000000"/>
          <w:sz w:val="43"/>
        </w:rPr>
        <w:t>③</w:t>
      </w:r>
      <w:r>
        <w:rPr>
          <w:rFonts w:ascii="宋体" w:eastAsia="宋体" w:hAnsi="宋体" w:cs="宋体"/>
          <w:color w:val="000000"/>
          <w:sz w:val="43"/>
        </w:rPr>
        <w:t>这的确属于一部传奇。一部别无所有的传奇似乎有点贫乏，在某种程度上很容易成为它没有被记录下来的原因，但这个数字还有一种优秀的特质，一种抒情诗般的满不在乎，很多人没有注意到这一点也许是因为他们对于见到它太习以为常了。虽然在民间传奇中这观念尚未找到自己的表现方式，但它已经被以另一种方式保存下来了。如所周知，唐璜作为情节剧</w:t>
      </w:r>
      <w:r>
        <w:rPr>
          <w:rFonts w:ascii="宋体" w:eastAsia="宋体" w:hAnsi="宋体" w:cs="宋体"/>
          <w:color w:val="000000"/>
          <w:sz w:val="43"/>
        </w:rPr>
        <w:t>④</w:t>
      </w:r>
      <w:r>
        <w:rPr>
          <w:rFonts w:ascii="宋体" w:eastAsia="宋体" w:hAnsi="宋体" w:cs="宋体"/>
          <w:color w:val="000000"/>
          <w:sz w:val="43"/>
        </w:rPr>
        <w:t>很早就存在。真的，这很可能是最初的存在形式。但在这里，观念被表现得很滑稽。此外</w:t>
      </w:r>
      <w:r>
        <w:rPr>
          <w:rFonts w:ascii="宋体" w:eastAsia="宋体" w:hAnsi="宋体" w:cs="宋体"/>
          <w:color w:val="000000"/>
          <w:sz w:val="43"/>
        </w:rPr>
        <w:t>，值得注意的是，正如中世纪非常精通为各种理想做准备一样，同样肯定的是它在理想超自然的伟大之中看见了这喜剧。让唐璜成为一个想象自己勾引了所有女孩儿的吹牛说大话的人，让勒波雷洛相信他的谎言，这肯定不是一个全部糟糕的喜剧构想。即使事实不是那样，即使那已不是那观念，但还是不可能避免喜剧的曲解，因为它【</w:t>
      </w:r>
      <w:r>
        <w:rPr>
          <w:rFonts w:ascii="宋体" w:eastAsia="宋体" w:hAnsi="宋体" w:cs="宋体"/>
          <w:color w:val="000000"/>
          <w:sz w:val="43"/>
        </w:rPr>
        <w:t>92</w:t>
      </w:r>
      <w:r>
        <w:rPr>
          <w:rFonts w:ascii="宋体" w:eastAsia="宋体" w:hAnsi="宋体" w:cs="宋体"/>
          <w:color w:val="000000"/>
          <w:sz w:val="43"/>
        </w:rPr>
        <w:t>】是主角与他在其中活动的场所之间的矛盾里所固有的。因此，中世纪可以被允许非常有创见地讲述主角们的故事，以至于说他们</w:t>
      </w:r>
    </w:p>
    <w:p w:rsidR="00B83E87" w:rsidRDefault="00460AC0">
      <w:pPr>
        <w:wordWrap w:val="0"/>
        <w:spacing w:line="680" w:lineRule="atLeast"/>
        <w:ind w:left="340"/>
        <w:textAlignment w:val="baseline"/>
        <w:rPr>
          <w:sz w:val="43"/>
        </w:rPr>
      </w:pPr>
      <w:r>
        <w:rPr>
          <w:rFonts w:ascii="宋体" w:eastAsia="宋体" w:hAnsi="宋体" w:cs="宋体"/>
          <w:color w:val="000000"/>
          <w:sz w:val="43"/>
          <w:u w:val="single"/>
        </w:rPr>
        <w:t xml:space="preserve">              </w:t>
      </w:r>
    </w:p>
    <w:p w:rsidR="00B83E87" w:rsidRDefault="00460AC0">
      <w:pPr>
        <w:wordWrap w:val="0"/>
        <w:spacing w:before="260" w:line="540" w:lineRule="atLeast"/>
        <w:ind w:left="300" w:right="100" w:firstLine="68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暗指一些民谣和著作略去实际出版日期，代之以</w:t>
      </w:r>
      <w:r>
        <w:rPr>
          <w:rFonts w:ascii="仿宋" w:eastAsia="仿宋" w:hAnsi="仿宋" w:cs="仿宋"/>
          <w:color w:val="000000"/>
          <w:sz w:val="36"/>
        </w:rPr>
        <w:t xml:space="preserve">“Trykt i </w:t>
      </w:r>
      <w:r>
        <w:rPr>
          <w:rFonts w:ascii="仿宋" w:eastAsia="仿宋" w:hAnsi="仿宋" w:cs="仿宋"/>
          <w:color w:val="000000"/>
          <w:sz w:val="36"/>
        </w:rPr>
        <w:t>deffe Aar”[</w:t>
      </w:r>
      <w:r>
        <w:rPr>
          <w:rFonts w:ascii="仿宋" w:eastAsia="仿宋" w:hAnsi="仿宋" w:cs="仿宋"/>
          <w:color w:val="000000"/>
          <w:sz w:val="36"/>
        </w:rPr>
        <w:t>今年印制</w:t>
      </w:r>
      <w:r>
        <w:rPr>
          <w:rFonts w:ascii="仿宋" w:eastAsia="仿宋" w:hAnsi="仿宋" w:cs="仿宋"/>
          <w:color w:val="000000"/>
          <w:sz w:val="36"/>
        </w:rPr>
        <w:t>]</w:t>
      </w:r>
      <w:r>
        <w:rPr>
          <w:rFonts w:ascii="仿宋" w:eastAsia="仿宋" w:hAnsi="仿宋" w:cs="仿宋"/>
          <w:color w:val="000000"/>
          <w:sz w:val="36"/>
        </w:rPr>
        <w:t>的做法。</w:t>
      </w:r>
    </w:p>
    <w:p w:rsidR="00B83E87" w:rsidRDefault="00460AC0">
      <w:pPr>
        <w:wordWrap w:val="0"/>
        <w:spacing w:line="540" w:lineRule="atLeast"/>
        <w:ind w:left="300" w:right="60" w:firstLine="68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毕尔格</w:t>
      </w:r>
      <w:r>
        <w:rPr>
          <w:rFonts w:ascii="仿宋" w:eastAsia="仿宋" w:hAnsi="仿宋" w:cs="仿宋"/>
          <w:color w:val="000000"/>
          <w:sz w:val="36"/>
        </w:rPr>
        <w:t>(Gottfried August Bürger,</w:t>
      </w:r>
      <w:r>
        <w:rPr>
          <w:rFonts w:ascii="仿宋" w:eastAsia="仿宋" w:hAnsi="仿宋" w:cs="仿宋"/>
          <w:color w:val="000000"/>
          <w:sz w:val="36"/>
        </w:rPr>
        <w:t>【译按】</w:t>
      </w:r>
      <w:r>
        <w:rPr>
          <w:rFonts w:ascii="仿宋" w:eastAsia="仿宋" w:hAnsi="仿宋" w:cs="仿宋"/>
          <w:color w:val="000000"/>
          <w:sz w:val="36"/>
        </w:rPr>
        <w:t>1747-1794</w:t>
      </w:r>
      <w:r>
        <w:rPr>
          <w:rFonts w:ascii="仿宋" w:eastAsia="仿宋" w:hAnsi="仿宋" w:cs="仿宋"/>
          <w:color w:val="000000"/>
          <w:sz w:val="36"/>
        </w:rPr>
        <w:t>，德国浪漫主义歌谣文学的奠基人之一</w:t>
      </w:r>
      <w:r>
        <w:rPr>
          <w:rFonts w:ascii="仿宋" w:eastAsia="仿宋" w:hAnsi="仿宋" w:cs="仿宋"/>
          <w:color w:val="000000"/>
          <w:sz w:val="36"/>
        </w:rPr>
        <w:t>)</w:t>
      </w:r>
      <w:r>
        <w:rPr>
          <w:rFonts w:ascii="仿宋" w:eastAsia="仿宋" w:hAnsi="仿宋" w:cs="仿宋"/>
          <w:color w:val="000000"/>
          <w:sz w:val="36"/>
        </w:rPr>
        <w:t>《莱诺勒》</w:t>
      </w:r>
      <w:r>
        <w:rPr>
          <w:rFonts w:ascii="仿宋" w:eastAsia="仿宋" w:hAnsi="仿宋" w:cs="仿宋"/>
          <w:color w:val="000000"/>
          <w:sz w:val="36"/>
        </w:rPr>
        <w:t>(Lenore,</w:t>
      </w:r>
      <w:r>
        <w:rPr>
          <w:rFonts w:ascii="仿宋" w:eastAsia="仿宋" w:hAnsi="仿宋" w:cs="仿宋"/>
          <w:color w:val="000000"/>
          <w:sz w:val="36"/>
        </w:rPr>
        <w:t>【</w:t>
      </w:r>
      <w:r>
        <w:rPr>
          <w:rFonts w:ascii="仿宋" w:eastAsia="仿宋" w:hAnsi="仿宋" w:cs="仿宋"/>
          <w:color w:val="000000"/>
          <w:sz w:val="36"/>
        </w:rPr>
        <w:t>1773</w:t>
      </w:r>
      <w:r>
        <w:rPr>
          <w:rFonts w:ascii="仿宋" w:eastAsia="仿宋" w:hAnsi="仿宋" w:cs="仿宋"/>
          <w:color w:val="000000"/>
          <w:sz w:val="36"/>
        </w:rPr>
        <w:t>】，</w:t>
      </w:r>
      <w:r>
        <w:rPr>
          <w:rFonts w:ascii="仿宋" w:eastAsia="仿宋" w:hAnsi="仿宋" w:cs="仿宋"/>
          <w:color w:val="000000"/>
          <w:sz w:val="36"/>
        </w:rPr>
        <w:t>Bürger Gedichte</w:t>
      </w:r>
      <w:r>
        <w:rPr>
          <w:rFonts w:ascii="仿宋" w:eastAsia="仿宋" w:hAnsi="仿宋" w:cs="仿宋"/>
          <w:color w:val="000000"/>
          <w:sz w:val="36"/>
        </w:rPr>
        <w:t>，</w:t>
      </w:r>
      <w:r>
        <w:rPr>
          <w:rFonts w:ascii="仿宋" w:eastAsia="仿宋" w:hAnsi="仿宋" w:cs="仿宋"/>
          <w:color w:val="000000"/>
          <w:sz w:val="36"/>
        </w:rPr>
        <w:t>Gotha, New York: 1828),</w:t>
      </w:r>
      <w:r>
        <w:rPr>
          <w:rFonts w:ascii="仿宋" w:eastAsia="仿宋" w:hAnsi="仿宋" w:cs="仿宋"/>
          <w:color w:val="000000"/>
          <w:sz w:val="36"/>
        </w:rPr>
        <w:t>页</w:t>
      </w:r>
      <w:r>
        <w:rPr>
          <w:rFonts w:ascii="仿宋" w:eastAsia="仿宋" w:hAnsi="仿宋" w:cs="仿宋"/>
          <w:color w:val="000000"/>
          <w:sz w:val="36"/>
        </w:rPr>
        <w:t>48-57</w:t>
      </w:r>
      <w:r>
        <w:rPr>
          <w:rFonts w:ascii="仿宋" w:eastAsia="仿宋" w:hAnsi="仿宋" w:cs="仿宋"/>
          <w:color w:val="000000"/>
          <w:sz w:val="36"/>
        </w:rPr>
        <w:t>。</w:t>
      </w:r>
    </w:p>
    <w:p w:rsidR="00B83E87" w:rsidRDefault="00460AC0">
      <w:pPr>
        <w:wordWrap w:val="0"/>
        <w:spacing w:line="540" w:lineRule="atLeast"/>
        <w:ind w:left="300" w:right="80" w:firstLine="680"/>
        <w:textAlignment w:val="baseline"/>
        <w:rPr>
          <w:sz w:val="36"/>
        </w:rPr>
      </w:pPr>
      <w:r>
        <w:rPr>
          <w:rFonts w:ascii="仿宋" w:eastAsia="仿宋" w:hAnsi="仿宋" w:cs="仿宋"/>
          <w:color w:val="000000"/>
          <w:sz w:val="36"/>
        </w:rPr>
        <w:t xml:space="preserve">③  </w:t>
      </w:r>
      <w:r>
        <w:rPr>
          <w:rFonts w:ascii="仿宋" w:eastAsia="仿宋" w:hAnsi="仿宋" w:cs="仿宋"/>
          <w:color w:val="000000"/>
          <w:sz w:val="36"/>
        </w:rPr>
        <w:t>勒波雷洛记录的主人风流账现在的数字。参见克鲁塞《唐璜》第</w:t>
      </w:r>
      <w:r>
        <w:rPr>
          <w:rFonts w:ascii="仿宋" w:eastAsia="仿宋" w:hAnsi="仿宋" w:cs="仿宋"/>
          <w:color w:val="000000"/>
          <w:sz w:val="36"/>
        </w:rPr>
        <w:t>1</w:t>
      </w:r>
      <w:r>
        <w:rPr>
          <w:rFonts w:ascii="仿宋" w:eastAsia="仿宋" w:hAnsi="仿宋" w:cs="仿宋"/>
          <w:color w:val="000000"/>
          <w:sz w:val="36"/>
        </w:rPr>
        <w:t>幕，第</w:t>
      </w:r>
      <w:r>
        <w:rPr>
          <w:rFonts w:ascii="仿宋" w:eastAsia="仿宋" w:hAnsi="仿宋" w:cs="仿宋"/>
          <w:color w:val="000000"/>
          <w:sz w:val="36"/>
        </w:rPr>
        <w:t>6</w:t>
      </w:r>
      <w:r>
        <w:rPr>
          <w:rFonts w:ascii="仿宋" w:eastAsia="仿宋" w:hAnsi="仿宋" w:cs="仿宋"/>
          <w:color w:val="000000"/>
          <w:sz w:val="36"/>
        </w:rPr>
        <w:t>场，页</w:t>
      </w:r>
      <w:r>
        <w:rPr>
          <w:rFonts w:ascii="仿宋" w:eastAsia="仿宋" w:hAnsi="仿宋" w:cs="仿宋"/>
          <w:color w:val="000000"/>
          <w:sz w:val="36"/>
        </w:rPr>
        <w:t>23</w:t>
      </w:r>
      <w:r>
        <w:rPr>
          <w:rFonts w:ascii="仿宋" w:eastAsia="仿宋" w:hAnsi="仿宋" w:cs="仿宋"/>
          <w:color w:val="000000"/>
          <w:sz w:val="36"/>
        </w:rPr>
        <w:t>；布莱勒《唐</w:t>
      </w:r>
      <w:r>
        <w:rPr>
          <w:rFonts w:ascii="仿宋" w:eastAsia="仿宋" w:hAnsi="仿宋" w:cs="仿宋"/>
          <w:color w:val="000000"/>
          <w:sz w:val="36"/>
        </w:rPr>
        <w:t>·</w:t>
      </w:r>
      <w:r>
        <w:rPr>
          <w:rFonts w:ascii="仿宋" w:eastAsia="仿宋" w:hAnsi="仿宋" w:cs="仿宋"/>
          <w:color w:val="000000"/>
          <w:sz w:val="36"/>
        </w:rPr>
        <w:t>乔万尼》第</w:t>
      </w:r>
      <w:r>
        <w:rPr>
          <w:rFonts w:ascii="仿宋" w:eastAsia="仿宋" w:hAnsi="仿宋" w:cs="仿宋"/>
          <w:color w:val="000000"/>
          <w:sz w:val="36"/>
        </w:rPr>
        <w:t>1</w:t>
      </w:r>
      <w:r>
        <w:rPr>
          <w:rFonts w:ascii="仿宋" w:eastAsia="仿宋" w:hAnsi="仿宋" w:cs="仿宋"/>
          <w:color w:val="000000"/>
          <w:sz w:val="36"/>
        </w:rPr>
        <w:t>幕，第</w:t>
      </w:r>
      <w:r>
        <w:rPr>
          <w:rFonts w:ascii="仿宋" w:eastAsia="仿宋" w:hAnsi="仿宋" w:cs="仿宋"/>
          <w:color w:val="000000"/>
          <w:sz w:val="36"/>
        </w:rPr>
        <w:t>2</w:t>
      </w:r>
      <w:r>
        <w:rPr>
          <w:rFonts w:ascii="仿宋" w:eastAsia="仿宋" w:hAnsi="仿宋" w:cs="仿宋"/>
          <w:color w:val="000000"/>
          <w:sz w:val="36"/>
        </w:rPr>
        <w:t>场，页</w:t>
      </w:r>
      <w:r>
        <w:rPr>
          <w:rFonts w:ascii="仿宋" w:eastAsia="仿宋" w:hAnsi="仿宋" w:cs="仿宋"/>
          <w:color w:val="000000"/>
          <w:sz w:val="36"/>
        </w:rPr>
        <w:t>102</w:t>
      </w:r>
      <w:r>
        <w:rPr>
          <w:rFonts w:ascii="仿宋" w:eastAsia="仿宋" w:hAnsi="仿宋" w:cs="仿宋"/>
          <w:color w:val="000000"/>
          <w:sz w:val="36"/>
        </w:rPr>
        <w:t>。</w:t>
      </w:r>
    </w:p>
    <w:p w:rsidR="00B83E87" w:rsidRDefault="00460AC0">
      <w:pPr>
        <w:wordWrap w:val="0"/>
        <w:spacing w:line="540" w:lineRule="atLeast"/>
        <w:ind w:left="300" w:right="60" w:firstLine="680"/>
        <w:textAlignment w:val="baseline"/>
        <w:rPr>
          <w:sz w:val="36"/>
        </w:rPr>
      </w:pPr>
      <w:r>
        <w:rPr>
          <w:rFonts w:ascii="仿宋" w:eastAsia="仿宋" w:hAnsi="仿宋" w:cs="仿宋"/>
          <w:color w:val="000000"/>
          <w:sz w:val="36"/>
        </w:rPr>
        <w:t xml:space="preserve">④  </w:t>
      </w:r>
      <w:r>
        <w:rPr>
          <w:rFonts w:ascii="仿宋" w:eastAsia="仿宋" w:hAnsi="仿宋" w:cs="仿宋"/>
          <w:color w:val="000000"/>
          <w:sz w:val="36"/>
        </w:rPr>
        <w:t>【译按】一种不着重刻画人物、一味追求情节奇异、通常都有惩恶扬善结局的戏剧。</w:t>
      </w:r>
    </w:p>
    <w:p w:rsidR="00B83E87" w:rsidRDefault="00B83E87"/>
    <w:p w:rsidR="00B83E87" w:rsidRDefault="00B83E87">
      <w:pPr>
        <w:sectPr w:rsidR="00B83E87">
          <w:headerReference w:type="default" r:id="rId270"/>
          <w:footerReference w:type="default" r:id="rId271"/>
          <w:pgSz w:w="15140" w:h="23820"/>
          <w:pgMar w:top="1840" w:right="1320" w:bottom="1840" w:left="1320" w:header="1540" w:footer="1540" w:gutter="0"/>
          <w:cols w:space="720"/>
        </w:sectPr>
      </w:pPr>
    </w:p>
    <w:p w:rsidR="00B83E87" w:rsidRDefault="00460AC0">
      <w:pPr>
        <w:wordWrap w:val="0"/>
        <w:spacing w:line="460" w:lineRule="atLeast"/>
        <w:ind w:right="560"/>
        <w:jc w:val="right"/>
        <w:textAlignment w:val="baseline"/>
        <w:rPr>
          <w:sz w:val="34"/>
        </w:rPr>
      </w:pPr>
      <w:r>
        <w:rPr>
          <w:rFonts w:ascii="仿宋" w:eastAsia="仿宋" w:hAnsi="仿宋" w:cs="仿宋"/>
          <w:color w:val="000000"/>
          <w:sz w:val="34"/>
        </w:rPr>
        <w:lastRenderedPageBreak/>
        <w:t>直觉情欲的诸阶段或情欲音乐喜剧的诸阶段</w:t>
      </w:r>
      <w:r>
        <w:rPr>
          <w:rFonts w:ascii="仿宋" w:eastAsia="仿宋" w:hAnsi="仿宋" w:cs="仿宋"/>
          <w:color w:val="000000"/>
          <w:sz w:val="34"/>
        </w:rPr>
        <w:t xml:space="preserve">  105</w:t>
      </w:r>
    </w:p>
    <w:p w:rsidR="00B83E87" w:rsidRDefault="00B83E87">
      <w:pPr>
        <w:wordWrap w:val="0"/>
        <w:spacing w:line="700" w:lineRule="exact"/>
        <w:jc w:val="right"/>
        <w:textAlignment w:val="baseline"/>
        <w:rPr>
          <w:sz w:val="38"/>
        </w:rPr>
      </w:pPr>
    </w:p>
    <w:p w:rsidR="00B83E87" w:rsidRDefault="00460AC0">
      <w:pPr>
        <w:wordWrap w:val="0"/>
        <w:spacing w:line="680" w:lineRule="atLeast"/>
        <w:ind w:right="580"/>
        <w:textAlignment w:val="baseline"/>
        <w:rPr>
          <w:sz w:val="38"/>
        </w:rPr>
      </w:pPr>
      <w:r>
        <w:rPr>
          <w:rFonts w:ascii="宋体" w:eastAsia="宋体" w:hAnsi="宋体" w:cs="宋体"/>
          <w:color w:val="000000"/>
          <w:sz w:val="38"/>
        </w:rPr>
        <w:t>的两眼相隔一英尺，</w:t>
      </w:r>
      <w:r>
        <w:rPr>
          <w:rFonts w:ascii="宋体" w:eastAsia="宋体" w:hAnsi="宋体" w:cs="宋体"/>
          <w:color w:val="000000"/>
          <w:sz w:val="38"/>
        </w:rPr>
        <w:t>①</w:t>
      </w:r>
      <w:r>
        <w:rPr>
          <w:rFonts w:ascii="宋体" w:eastAsia="宋体" w:hAnsi="宋体" w:cs="宋体"/>
          <w:color w:val="000000"/>
          <w:sz w:val="38"/>
        </w:rPr>
        <w:t>但如果一个平凡人要走到台前，假装有一双相隔一尺的眼睛的话，那么喜剧就会顺利进行。</w:t>
      </w:r>
    </w:p>
    <w:p w:rsidR="00B83E87" w:rsidRDefault="00460AC0">
      <w:pPr>
        <w:wordWrap w:val="0"/>
        <w:spacing w:line="680" w:lineRule="atLeast"/>
        <w:ind w:right="560" w:firstLine="800"/>
        <w:textAlignment w:val="baseline"/>
        <w:rPr>
          <w:sz w:val="38"/>
        </w:rPr>
      </w:pPr>
      <w:r>
        <w:rPr>
          <w:rFonts w:ascii="宋体" w:eastAsia="宋体" w:hAnsi="宋体" w:cs="宋体"/>
          <w:color w:val="000000"/>
          <w:sz w:val="38"/>
        </w:rPr>
        <w:t>以上有关唐璜传奇的评论，只要它们不与这种研究的主题密切相关，只要它们没有帮忙把我们的思想带向早已确立的目标，就不会把它们归入这里。与浮士德比较，这种观念拥有如此贫乏的过去的原因，无疑是由于它之中有某种谜一般的东西，它才那么久没有发现音乐是它的合适的媒介。浮士德是观念，却是一种</w:t>
      </w:r>
      <w:r>
        <w:rPr>
          <w:rFonts w:ascii="宋体" w:eastAsia="宋体" w:hAnsi="宋体" w:cs="宋体"/>
          <w:color w:val="000000"/>
          <w:sz w:val="38"/>
        </w:rPr>
        <w:t>在本质上也是一个个体的观念。从一个个体之中想象出集中起来的超凡魔力，对于思想来说是很自然的，而从一个个体之中想象出感性却是不可能的。唐璜一直在成为观念</w:t>
      </w:r>
      <w:r>
        <w:rPr>
          <w:rFonts w:ascii="宋体" w:eastAsia="宋体" w:hAnsi="宋体" w:cs="宋体"/>
          <w:color w:val="000000"/>
          <w:sz w:val="38"/>
        </w:rPr>
        <w:t>————</w:t>
      </w:r>
      <w:r>
        <w:rPr>
          <w:rFonts w:ascii="宋体" w:eastAsia="宋体" w:hAnsi="宋体" w:cs="宋体"/>
          <w:color w:val="000000"/>
          <w:sz w:val="38"/>
        </w:rPr>
        <w:t>即力量，生命和成为个体之间徘徊。但是，这种徘徊是音乐的颤动。当大海波涛起伏之时，汹涌澎湃的波涛构成类似动物的图画，它显得就像是那些动物掀起了波涛，然而相反的是，形成动物的是汹涌的浪涛。因而，唐璜是一幅不断进入视线的图画，但它并没有获得形式和连贯性，一个个体在不断地被构成，但从未完成，人们不可能懂得它的历史，只能听那波涛的喧闹声。</w:t>
      </w:r>
    </w:p>
    <w:p w:rsidR="00B83E87" w:rsidRDefault="00460AC0">
      <w:pPr>
        <w:wordWrap w:val="0"/>
        <w:spacing w:line="680" w:lineRule="atLeast"/>
        <w:ind w:right="540" w:firstLine="800"/>
        <w:textAlignment w:val="baseline"/>
        <w:rPr>
          <w:sz w:val="38"/>
        </w:rPr>
      </w:pPr>
      <w:r>
        <w:rPr>
          <w:rFonts w:ascii="宋体" w:eastAsia="宋体" w:hAnsi="宋体" w:cs="宋体"/>
          <w:color w:val="000000"/>
          <w:sz w:val="38"/>
        </w:rPr>
        <w:t>当以这种方式来领会唐璜时，一切都有了意义和深刻的意味。倘若我想象一个特殊的个体，倘若我看见他或听见他说话，那么他勾引了</w:t>
      </w:r>
      <w:r>
        <w:rPr>
          <w:rFonts w:ascii="宋体" w:eastAsia="宋体" w:hAnsi="宋体" w:cs="宋体"/>
          <w:color w:val="000000"/>
          <w:sz w:val="38"/>
        </w:rPr>
        <w:t>1003</w:t>
      </w:r>
      <w:r>
        <w:rPr>
          <w:rFonts w:ascii="宋体" w:eastAsia="宋体" w:hAnsi="宋体" w:cs="宋体"/>
          <w:color w:val="000000"/>
          <w:sz w:val="38"/>
        </w:rPr>
        <w:t>个人就成了喜剧。因为他一旦成为一个特殊的个体，重音就落到了完全不同的地方</w:t>
      </w:r>
      <w:r>
        <w:rPr>
          <w:rFonts w:ascii="宋体" w:eastAsia="宋体" w:hAnsi="宋体" w:cs="宋体"/>
          <w:color w:val="000000"/>
          <w:sz w:val="38"/>
        </w:rPr>
        <w:t>————</w:t>
      </w:r>
      <w:r>
        <w:rPr>
          <w:rFonts w:ascii="宋体" w:eastAsia="宋体" w:hAnsi="宋体" w:cs="宋体"/>
          <w:color w:val="000000"/>
          <w:sz w:val="38"/>
        </w:rPr>
        <w:t>即着重点在他勾引到的人和如何勾引到之上。传奇的天真朴素和流行的迷信可以成功地陈述这类事情而无需暗示那是喜剧。对反思而言，这是不可能的。但是，当他被用音乐表达出来时，那我就没有了特殊的个体，那我就有了一种自然之力，魔力。它不再厌倦【</w:t>
      </w:r>
      <w:r>
        <w:rPr>
          <w:rFonts w:ascii="宋体" w:eastAsia="宋体" w:hAnsi="宋体" w:cs="宋体"/>
          <w:color w:val="000000"/>
          <w:sz w:val="38"/>
        </w:rPr>
        <w:t>93</w:t>
      </w:r>
      <w:r>
        <w:rPr>
          <w:rFonts w:ascii="宋体" w:eastAsia="宋体" w:hAnsi="宋体" w:cs="宋体"/>
          <w:color w:val="000000"/>
          <w:sz w:val="38"/>
        </w:rPr>
        <w:t>】勾引，或者说它靠的是勾引，而不是凭借刮大风，不是借摇晃的海，也不是靠从</w:t>
      </w:r>
      <w:r>
        <w:rPr>
          <w:rFonts w:ascii="宋体" w:eastAsia="宋体" w:hAnsi="宋体" w:cs="宋体"/>
          <w:color w:val="000000"/>
          <w:sz w:val="38"/>
        </w:rPr>
        <w:t>高处骤降的瀑布。就此而言，被勾引者的数目可能恰恰就像无论什么数目一样，是一个大得多的数目。</w:t>
      </w:r>
    </w:p>
    <w:p w:rsidR="00B83E87" w:rsidRDefault="00460AC0">
      <w:pPr>
        <w:wordWrap w:val="0"/>
        <w:spacing w:line="68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before="280" w:line="480" w:lineRule="atLeast"/>
        <w:ind w:left="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参见《书信》，第</w:t>
      </w:r>
      <w:r>
        <w:rPr>
          <w:rFonts w:ascii="宋体" w:eastAsia="宋体" w:hAnsi="宋体" w:cs="宋体"/>
          <w:color w:val="000000"/>
          <w:sz w:val="36"/>
        </w:rPr>
        <w:t>21</w:t>
      </w:r>
      <w:r>
        <w:rPr>
          <w:rFonts w:ascii="宋体" w:eastAsia="宋体" w:hAnsi="宋体" w:cs="宋体"/>
          <w:color w:val="000000"/>
          <w:sz w:val="36"/>
        </w:rPr>
        <w:t>封信，《文集》卷</w:t>
      </w:r>
      <w:r>
        <w:rPr>
          <w:rFonts w:ascii="宋体" w:eastAsia="宋体" w:hAnsi="宋体" w:cs="宋体"/>
          <w:color w:val="000000"/>
          <w:sz w:val="36"/>
        </w:rPr>
        <w:t>25</w:t>
      </w:r>
      <w:r>
        <w:rPr>
          <w:rFonts w:ascii="宋体" w:eastAsia="宋体" w:hAnsi="宋体" w:cs="宋体"/>
          <w:color w:val="000000"/>
          <w:sz w:val="36"/>
        </w:rPr>
        <w:t>，页</w:t>
      </w:r>
      <w:r>
        <w:rPr>
          <w:rFonts w:ascii="宋体" w:eastAsia="宋体" w:hAnsi="宋体" w:cs="宋体"/>
          <w:color w:val="000000"/>
          <w:sz w:val="36"/>
        </w:rPr>
        <w:t>68</w:t>
      </w:r>
      <w:r>
        <w:rPr>
          <w:rFonts w:ascii="宋体" w:eastAsia="宋体" w:hAnsi="宋体" w:cs="宋体"/>
          <w:color w:val="000000"/>
          <w:sz w:val="36"/>
        </w:rPr>
        <w:t>。</w:t>
      </w:r>
    </w:p>
    <w:p w:rsidR="00B83E87" w:rsidRDefault="00B83E87"/>
    <w:p w:rsidR="00B83E87" w:rsidRDefault="00B83E87">
      <w:pPr>
        <w:sectPr w:rsidR="00B83E87">
          <w:headerReference w:type="default" r:id="rId272"/>
          <w:footerReference w:type="default" r:id="rId273"/>
          <w:pgSz w:w="14960" w:h="23700"/>
          <w:pgMar w:top="1760" w:right="1120" w:bottom="1760" w:left="1120" w:header="1460" w:footer="1460" w:gutter="0"/>
          <w:cols w:space="720"/>
        </w:sectPr>
      </w:pPr>
    </w:p>
    <w:p w:rsidR="00B83E87" w:rsidRDefault="00460AC0">
      <w:pPr>
        <w:wordWrap w:val="0"/>
        <w:spacing w:line="440" w:lineRule="atLeast"/>
        <w:ind w:left="360"/>
        <w:textAlignment w:val="baseline"/>
        <w:rPr>
          <w:sz w:val="33"/>
        </w:rPr>
      </w:pPr>
      <w:r>
        <w:rPr>
          <w:rFonts w:ascii="仿宋" w:eastAsia="仿宋" w:hAnsi="仿宋" w:cs="仿宋"/>
          <w:color w:val="000000"/>
          <w:sz w:val="33"/>
        </w:rPr>
        <w:lastRenderedPageBreak/>
        <w:t>106</w:t>
      </w:r>
      <w:r>
        <w:rPr>
          <w:rFonts w:ascii="仿宋" w:eastAsia="仿宋" w:hAnsi="仿宋" w:cs="仿宋"/>
          <w:b/>
          <w:color w:val="000000"/>
          <w:sz w:val="33"/>
        </w:rPr>
        <w:t xml:space="preserve"> </w:t>
      </w:r>
      <w:r>
        <w:rPr>
          <w:rFonts w:ascii="仿宋" w:eastAsia="仿宋" w:hAnsi="仿宋" w:cs="仿宋"/>
          <w:color w:val="000000"/>
          <w:sz w:val="33"/>
        </w:rPr>
        <w:t>或此或彼</w:t>
      </w:r>
      <w:r>
        <w:rPr>
          <w:rFonts w:ascii="仿宋" w:eastAsia="仿宋" w:hAnsi="仿宋" w:cs="仿宋"/>
          <w:color w:val="000000"/>
          <w:sz w:val="33"/>
        </w:rPr>
        <w:t>(</w:t>
      </w:r>
      <w:r>
        <w:rPr>
          <w:rFonts w:ascii="仿宋" w:eastAsia="仿宋" w:hAnsi="仿宋" w:cs="仿宋"/>
          <w:color w:val="000000"/>
          <w:sz w:val="33"/>
        </w:rPr>
        <w:t>上部</w:t>
      </w:r>
      <w:r>
        <w:rPr>
          <w:rFonts w:ascii="仿宋" w:eastAsia="仿宋" w:hAnsi="仿宋" w:cs="仿宋"/>
          <w:color w:val="000000"/>
          <w:sz w:val="33"/>
        </w:rPr>
        <w:t>)</w:t>
      </w:r>
    </w:p>
    <w:p w:rsidR="00B83E87" w:rsidRDefault="00B83E87">
      <w:pPr>
        <w:wordWrap w:val="0"/>
        <w:spacing w:line="720" w:lineRule="exact"/>
        <w:textAlignment w:val="baseline"/>
        <w:rPr>
          <w:sz w:val="38"/>
        </w:rPr>
      </w:pPr>
    </w:p>
    <w:p w:rsidR="00B83E87" w:rsidRDefault="00460AC0">
      <w:pPr>
        <w:wordWrap w:val="0"/>
        <w:spacing w:line="700" w:lineRule="atLeast"/>
        <w:ind w:left="360" w:firstLine="840"/>
        <w:textAlignment w:val="baseline"/>
        <w:rPr>
          <w:sz w:val="38"/>
        </w:rPr>
      </w:pPr>
      <w:r>
        <w:rPr>
          <w:rFonts w:ascii="宋体" w:eastAsia="宋体" w:hAnsi="宋体" w:cs="宋体"/>
          <w:color w:val="000000"/>
          <w:sz w:val="38"/>
        </w:rPr>
        <w:t>在把歌剧脚本译成一部歌剧中，译者经常有一项非常艰难的任务，即要翻译得十分准确，以至于它不仅是适合于歌唱的脚本，而且意义也与文本并因此与音乐非常谐和。我所援引的，作为它有时是一桩完全无关紧要之事的例证是《唐</w:t>
      </w:r>
      <w:r>
        <w:rPr>
          <w:rFonts w:ascii="宋体" w:eastAsia="宋体" w:hAnsi="宋体" w:cs="宋体"/>
          <w:color w:val="000000"/>
          <w:sz w:val="38"/>
        </w:rPr>
        <w:t>·</w:t>
      </w:r>
      <w:r>
        <w:rPr>
          <w:rFonts w:ascii="宋体" w:eastAsia="宋体" w:hAnsi="宋体" w:cs="宋体"/>
          <w:color w:val="000000"/>
          <w:sz w:val="38"/>
        </w:rPr>
        <w:t>乔万尼》中列举的数字。不过，不要像人们通常那样轻率地对待</w:t>
      </w:r>
      <w:r>
        <w:rPr>
          <w:rFonts w:ascii="宋体" w:eastAsia="宋体" w:hAnsi="宋体" w:cs="宋体"/>
          <w:color w:val="000000"/>
          <w:sz w:val="38"/>
        </w:rPr>
        <w:t>它，以为没有什么会依靠这样的东西。相反，我怀着极大的审美严肃性来看这事，并因此把它看成是一件无关紧要的事。但是，我确实想称赞</w:t>
      </w:r>
      <w:r>
        <w:rPr>
          <w:rFonts w:ascii="宋体" w:eastAsia="宋体" w:hAnsi="宋体" w:cs="宋体"/>
          <w:color w:val="000000"/>
          <w:sz w:val="38"/>
        </w:rPr>
        <w:t>1003</w:t>
      </w:r>
      <w:r>
        <w:rPr>
          <w:rFonts w:ascii="宋体" w:eastAsia="宋体" w:hAnsi="宋体" w:cs="宋体"/>
          <w:color w:val="000000"/>
          <w:sz w:val="38"/>
        </w:rPr>
        <w:t>这个数目的一个品质</w:t>
      </w:r>
      <w:r>
        <w:rPr>
          <w:rFonts w:ascii="宋体" w:eastAsia="宋体" w:hAnsi="宋体" w:cs="宋体"/>
          <w:color w:val="000000"/>
          <w:sz w:val="38"/>
        </w:rPr>
        <w:t>————</w:t>
      </w:r>
      <w:r>
        <w:rPr>
          <w:rFonts w:ascii="宋体" w:eastAsia="宋体" w:hAnsi="宋体" w:cs="宋体"/>
          <w:color w:val="000000"/>
          <w:sz w:val="38"/>
        </w:rPr>
        <w:t>即，它是奇数，并且是偶然的，这绝非不重要。它给人的印象是这个记录完全不是最后的，倒是表明唐</w:t>
      </w:r>
      <w:r>
        <w:rPr>
          <w:rFonts w:ascii="宋体" w:eastAsia="宋体" w:hAnsi="宋体" w:cs="宋体"/>
          <w:color w:val="000000"/>
          <w:sz w:val="38"/>
        </w:rPr>
        <w:t>·</w:t>
      </w:r>
      <w:r>
        <w:rPr>
          <w:rFonts w:ascii="宋体" w:eastAsia="宋体" w:hAnsi="宋体" w:cs="宋体"/>
          <w:color w:val="000000"/>
          <w:sz w:val="38"/>
        </w:rPr>
        <w:t>乔万尼还在行动。我们几乎为勒波雷洛感到遗憾，如他本人所说，他不仅必须坚持在门外监视，此外还必须坚持做如此复杂的记录，以至于他们给了足够多的事让一个富有经验的办公秘书去做。</w:t>
      </w:r>
    </w:p>
    <w:p w:rsidR="00B83E87" w:rsidRDefault="00460AC0">
      <w:pPr>
        <w:wordWrap w:val="0"/>
        <w:spacing w:line="700" w:lineRule="atLeast"/>
        <w:ind w:left="360" w:right="20" w:firstLine="840"/>
        <w:textAlignment w:val="baseline"/>
        <w:rPr>
          <w:sz w:val="38"/>
        </w:rPr>
      </w:pPr>
      <w:r>
        <w:rPr>
          <w:rFonts w:ascii="宋体" w:eastAsia="宋体" w:hAnsi="宋体" w:cs="宋体"/>
          <w:color w:val="000000"/>
          <w:sz w:val="38"/>
        </w:rPr>
        <w:t>表现在唐璜身上的感官享乐作为一种原则，以前在世上从未像这样表现出来。由于这个原因，情欲在这</w:t>
      </w:r>
      <w:r>
        <w:rPr>
          <w:rFonts w:ascii="宋体" w:eastAsia="宋体" w:hAnsi="宋体" w:cs="宋体"/>
          <w:color w:val="000000"/>
          <w:sz w:val="38"/>
        </w:rPr>
        <w:t>里受到另一种属性限制：在这里，情欲就是勾引。足够奇怪的是，勾引家的观念在希腊文化中完全没有。我的意图并不是要为此而以什么方式来赞美希腊文化，因为如每个人都知道的，诸神和人类在风流韵事方面是没有区别的。我也没有非难基督教，因为它毕竟是只在它本身之外拥有这个观念的。希腊文化缺少这个观念的原因在于它的整个生活被限定为个体。因而，精神是主要的，或者说总是与感官享乐相融洽的。它的爱情因而是精神上的，而非感官的，正是这一点把节制灌注进了全部希腊的爱情。他们同一个女孩儿相爱，为拥有她而感天动地。当他们成功之时，他们也许对</w:t>
      </w:r>
      <w:r>
        <w:rPr>
          <w:rFonts w:ascii="宋体" w:eastAsia="宋体" w:hAnsi="宋体" w:cs="宋体"/>
          <w:color w:val="000000"/>
          <w:sz w:val="38"/>
        </w:rPr>
        <w:t>她渐生厌倦，【</w:t>
      </w:r>
      <w:r>
        <w:rPr>
          <w:rFonts w:ascii="宋体" w:eastAsia="宋体" w:hAnsi="宋体" w:cs="宋体"/>
          <w:color w:val="000000"/>
          <w:sz w:val="38"/>
        </w:rPr>
        <w:t>94</w:t>
      </w:r>
      <w:r>
        <w:rPr>
          <w:rFonts w:ascii="宋体" w:eastAsia="宋体" w:hAnsi="宋体" w:cs="宋体"/>
          <w:color w:val="000000"/>
          <w:sz w:val="38"/>
        </w:rPr>
        <w:t>】并寻求一种新的爱情。在他们的反复无常之中，他们肯定与唐璜有某种相似之处。只需提及一个例子，即赫拉克勒斯</w:t>
      </w:r>
      <w:r>
        <w:rPr>
          <w:rFonts w:ascii="宋体" w:eastAsia="宋体" w:hAnsi="宋体" w:cs="宋体"/>
          <w:color w:val="000000"/>
          <w:sz w:val="38"/>
        </w:rPr>
        <w:t>(Her-cules)①</w:t>
      </w:r>
      <w:r>
        <w:rPr>
          <w:rFonts w:ascii="宋体" w:eastAsia="宋体" w:hAnsi="宋体" w:cs="宋体"/>
          <w:color w:val="000000"/>
          <w:sz w:val="38"/>
        </w:rPr>
        <w:t>无疑能提供一个引人注目的单子，只要人们能记在心里。</w:t>
      </w:r>
    </w:p>
    <w:p w:rsidR="00B83E87" w:rsidRDefault="00460AC0">
      <w:pPr>
        <w:wordWrap w:val="0"/>
        <w:spacing w:line="700" w:lineRule="atLeast"/>
        <w:ind w:left="380"/>
        <w:textAlignment w:val="baseline"/>
        <w:rPr>
          <w:sz w:val="38"/>
        </w:rPr>
      </w:pPr>
      <w:r>
        <w:rPr>
          <w:rFonts w:ascii="宋体" w:eastAsia="宋体" w:hAnsi="宋体" w:cs="宋体"/>
          <w:color w:val="000000"/>
          <w:sz w:val="38"/>
          <w:u w:val="single"/>
        </w:rPr>
        <w:t xml:space="preserve">                </w:t>
      </w:r>
    </w:p>
    <w:p w:rsidR="00B83E87" w:rsidRDefault="00460AC0">
      <w:pPr>
        <w:wordWrap w:val="0"/>
        <w:spacing w:before="300" w:line="480" w:lineRule="atLeast"/>
        <w:ind w:left="1040"/>
        <w:textAlignment w:val="baseline"/>
        <w:rPr>
          <w:sz w:val="35"/>
        </w:rPr>
      </w:pPr>
      <w:r>
        <w:rPr>
          <w:rFonts w:ascii="仿宋" w:eastAsia="仿宋" w:hAnsi="仿宋" w:cs="仿宋"/>
          <w:color w:val="000000"/>
          <w:sz w:val="35"/>
        </w:rPr>
        <w:t>①</w:t>
      </w:r>
      <w:r>
        <w:rPr>
          <w:rFonts w:ascii="仿宋" w:eastAsia="仿宋" w:hAnsi="仿宋" w:cs="仿宋"/>
          <w:color w:val="000000"/>
          <w:sz w:val="35"/>
        </w:rPr>
        <w:t>【译按】希腊神话传说中最负盛名的英雄。</w:t>
      </w:r>
    </w:p>
    <w:p w:rsidR="00B83E87" w:rsidRDefault="00B83E87"/>
    <w:p w:rsidR="00B83E87" w:rsidRDefault="00B83E87">
      <w:pPr>
        <w:sectPr w:rsidR="00B83E87">
          <w:headerReference w:type="default" r:id="rId274"/>
          <w:footerReference w:type="default" r:id="rId275"/>
          <w:pgSz w:w="15180" w:h="23840"/>
          <w:pgMar w:top="1840" w:right="1320" w:bottom="1840" w:left="1320" w:header="1540" w:footer="1540" w:gutter="0"/>
          <w:cols w:space="720"/>
        </w:sectPr>
      </w:pPr>
    </w:p>
    <w:p w:rsidR="00B83E87" w:rsidRDefault="00460AC0">
      <w:pPr>
        <w:wordWrap w:val="0"/>
        <w:spacing w:line="440" w:lineRule="atLeast"/>
        <w:ind w:right="580"/>
        <w:jc w:val="right"/>
        <w:textAlignment w:val="baseline"/>
        <w:rPr>
          <w:sz w:val="32"/>
        </w:rPr>
      </w:pPr>
      <w:r>
        <w:rPr>
          <w:rFonts w:ascii="宋体" w:eastAsia="宋体" w:hAnsi="宋体" w:cs="宋体"/>
          <w:color w:val="000000"/>
          <w:sz w:val="32"/>
        </w:rPr>
        <w:lastRenderedPageBreak/>
        <w:t>直觉情欲的诸阶段或情欲音乐喜剧的诸阶段</w:t>
      </w:r>
      <w:r>
        <w:rPr>
          <w:rFonts w:ascii="宋体" w:eastAsia="宋体" w:hAnsi="宋体" w:cs="宋体"/>
          <w:color w:val="000000"/>
          <w:sz w:val="32"/>
        </w:rPr>
        <w:t xml:space="preserve">  107</w:t>
      </w:r>
    </w:p>
    <w:p w:rsidR="00B83E87" w:rsidRDefault="00B83E87">
      <w:pPr>
        <w:wordWrap w:val="0"/>
        <w:spacing w:line="380" w:lineRule="exact"/>
        <w:jc w:val="right"/>
        <w:textAlignment w:val="baseline"/>
        <w:rPr>
          <w:sz w:val="32"/>
        </w:rPr>
      </w:pPr>
    </w:p>
    <w:p w:rsidR="00B83E87" w:rsidRDefault="00B83E87">
      <w:pPr>
        <w:wordWrap w:val="0"/>
        <w:spacing w:line="380" w:lineRule="exact"/>
        <w:jc w:val="right"/>
        <w:textAlignment w:val="baseline"/>
        <w:rPr>
          <w:sz w:val="32"/>
        </w:rPr>
      </w:pPr>
    </w:p>
    <w:p w:rsidR="00B83E87" w:rsidRDefault="00B83E87">
      <w:pPr>
        <w:wordWrap w:val="0"/>
        <w:spacing w:line="380" w:lineRule="exact"/>
        <w:jc w:val="right"/>
        <w:textAlignment w:val="baseline"/>
        <w:rPr>
          <w:sz w:val="32"/>
        </w:rPr>
      </w:pPr>
    </w:p>
    <w:p w:rsidR="00B83E87" w:rsidRDefault="00460AC0">
      <w:pPr>
        <w:wordWrap w:val="0"/>
        <w:spacing w:line="700" w:lineRule="atLeast"/>
        <w:ind w:right="560"/>
        <w:textAlignment w:val="baseline"/>
        <w:rPr>
          <w:sz w:val="38"/>
        </w:rPr>
      </w:pPr>
      <w:r>
        <w:rPr>
          <w:rFonts w:ascii="宋体" w:eastAsia="宋体" w:hAnsi="宋体" w:cs="宋体"/>
          <w:color w:val="000000"/>
          <w:sz w:val="38"/>
        </w:rPr>
        <w:t>他有时对整个家族感兴趣，数出来的少女达</w:t>
      </w:r>
      <w:r>
        <w:rPr>
          <w:rFonts w:ascii="宋体" w:eastAsia="宋体" w:hAnsi="宋体" w:cs="宋体"/>
          <w:color w:val="000000"/>
          <w:sz w:val="38"/>
        </w:rPr>
        <w:t>50</w:t>
      </w:r>
      <w:r>
        <w:rPr>
          <w:rFonts w:ascii="宋体" w:eastAsia="宋体" w:hAnsi="宋体" w:cs="宋体"/>
          <w:color w:val="000000"/>
          <w:sz w:val="38"/>
        </w:rPr>
        <w:t>个之多，</w:t>
      </w:r>
      <w:r>
        <w:rPr>
          <w:rFonts w:ascii="宋体" w:eastAsia="宋体" w:hAnsi="宋体" w:cs="宋体"/>
          <w:color w:val="000000"/>
          <w:sz w:val="38"/>
        </w:rPr>
        <w:t>①</w:t>
      </w:r>
      <w:r>
        <w:rPr>
          <w:rFonts w:ascii="宋体" w:eastAsia="宋体" w:hAnsi="宋体" w:cs="宋体"/>
          <w:color w:val="000000"/>
          <w:sz w:val="38"/>
        </w:rPr>
        <w:t>作为一个家庭的女婿，据某些记载说，他在一个夜晚就把她们全干掉了。</w:t>
      </w:r>
      <w:r>
        <w:rPr>
          <w:rFonts w:ascii="宋体" w:eastAsia="宋体" w:hAnsi="宋体" w:cs="宋体"/>
          <w:color w:val="000000"/>
          <w:sz w:val="38"/>
        </w:rPr>
        <w:t>然而，他在实质上不同于一个唐璜：他不是勾引家。当一个人反思希腊的爱情时，它与它的概念在本质上是一致的，这完全是由于它是精神的。特定的个体爱上很多人是某种偶然之事。考虑到他所爱的众多的人，他每次爱上一个新的人又是一个偶然。在他爱一个人时，他没有想到下一个。</w:t>
      </w:r>
    </w:p>
    <w:p w:rsidR="00B83E87" w:rsidRDefault="00460AC0">
      <w:pPr>
        <w:wordWrap w:val="0"/>
        <w:spacing w:line="700" w:lineRule="atLeast"/>
        <w:ind w:right="580" w:firstLine="740"/>
        <w:textAlignment w:val="baseline"/>
        <w:rPr>
          <w:sz w:val="38"/>
        </w:rPr>
      </w:pPr>
      <w:r>
        <w:rPr>
          <w:rFonts w:ascii="宋体" w:eastAsia="宋体" w:hAnsi="宋体" w:cs="宋体"/>
          <w:color w:val="000000"/>
          <w:sz w:val="38"/>
        </w:rPr>
        <w:t>但是，唐璜却是一个彻头彻尾的勾引家。他的爱是感性的，不是精神的。根据感性之爱的概念，它不是忠诚，而是整个不忠诚。它爱的不是一个，而是全部</w:t>
      </w:r>
      <w:r>
        <w:rPr>
          <w:rFonts w:ascii="宋体" w:eastAsia="宋体" w:hAnsi="宋体" w:cs="宋体"/>
          <w:color w:val="000000"/>
          <w:sz w:val="38"/>
        </w:rPr>
        <w:t>————</w:t>
      </w:r>
      <w:r>
        <w:rPr>
          <w:rFonts w:ascii="宋体" w:eastAsia="宋体" w:hAnsi="宋体" w:cs="宋体"/>
          <w:color w:val="000000"/>
          <w:sz w:val="38"/>
        </w:rPr>
        <w:t>就是说，它勾引所有的人。它的确只是片刻的，但以它的概念来考虑，这种片刻就是诸多片刻的总和，因而我们有了这位勾引家</w:t>
      </w:r>
      <w:r>
        <w:rPr>
          <w:rFonts w:ascii="宋体" w:eastAsia="宋体" w:hAnsi="宋体" w:cs="宋体"/>
          <w:color w:val="000000"/>
          <w:sz w:val="38"/>
        </w:rPr>
        <w:t>。骑士之爱也是精神上的，因而根据它的概念，在实质上是忠实的。按照它的概念，只有感官享乐才在本质上是不忠实的。但是，它的不忠实本身也以另外一种方式表现出来：它只是继续成为一种重复。</w:t>
      </w:r>
    </w:p>
    <w:p w:rsidR="00B83E87" w:rsidRDefault="00460AC0">
      <w:pPr>
        <w:wordWrap w:val="0"/>
        <w:spacing w:line="700" w:lineRule="atLeast"/>
        <w:ind w:right="600" w:firstLine="740"/>
        <w:textAlignment w:val="baseline"/>
        <w:rPr>
          <w:sz w:val="38"/>
        </w:rPr>
      </w:pPr>
      <w:r>
        <w:rPr>
          <w:rFonts w:ascii="宋体" w:eastAsia="宋体" w:hAnsi="宋体" w:cs="宋体"/>
          <w:color w:val="000000"/>
          <w:sz w:val="38"/>
        </w:rPr>
        <w:t>精神之爱在两个方面包含了辩证法。一方面，在它之中对于它是否会幸福、是否能看见它的欲望实现、是否会被爱存有疑虑和不安。感性之爱没有这种担心。即使是朱庇特</w:t>
      </w:r>
      <w:r>
        <w:rPr>
          <w:rFonts w:ascii="宋体" w:eastAsia="宋体" w:hAnsi="宋体" w:cs="宋体"/>
          <w:color w:val="000000"/>
          <w:sz w:val="38"/>
        </w:rPr>
        <w:t>(Jupiter)</w:t>
      </w:r>
      <w:r>
        <w:rPr>
          <w:rFonts w:ascii="宋体" w:eastAsia="宋体" w:hAnsi="宋体" w:cs="宋体"/>
          <w:color w:val="000000"/>
          <w:sz w:val="38"/>
        </w:rPr>
        <w:t>对自己的胜利也没有把握，这不可能是别的什么。真的，他本人不可能指望它是别的什么。唐璜的情况不是这样，他对他的事兴致勃勃，必须始终把它看成是彻底的胜利。这一点可能是他</w:t>
      </w:r>
      <w:r>
        <w:rPr>
          <w:rFonts w:ascii="宋体" w:eastAsia="宋体" w:hAnsi="宋体" w:cs="宋体"/>
          <w:color w:val="000000"/>
          <w:sz w:val="38"/>
        </w:rPr>
        <w:t>的长处，但它在实际上却是贫乏。再者，精神之爱还有另一种论证法，论证它的差别也可根据成为恋爱对象的各个特殊个体的关系。其中存在着它的丰富性，它的内容的充实性。</w:t>
      </w:r>
    </w:p>
    <w:p w:rsidR="00B83E87" w:rsidRDefault="00460AC0">
      <w:pPr>
        <w:wordWrap w:val="0"/>
        <w:spacing w:line="700" w:lineRule="atLeast"/>
        <w:ind w:right="620" w:firstLine="740"/>
        <w:textAlignment w:val="baseline"/>
        <w:rPr>
          <w:sz w:val="38"/>
        </w:rPr>
      </w:pPr>
      <w:r>
        <w:rPr>
          <w:rFonts w:ascii="宋体" w:eastAsia="宋体" w:hAnsi="宋体" w:cs="宋体"/>
          <w:color w:val="000000"/>
          <w:sz w:val="38"/>
        </w:rPr>
        <w:t>唐璜的情况却不是这样。他没有时间这么做，对他来说，一切都不过是片刻之事。在某种意义上可能说到精神恋爱，即见到</w:t>
      </w:r>
    </w:p>
    <w:p w:rsidR="00B83E87" w:rsidRDefault="00460AC0">
      <w:pPr>
        <w:wordWrap w:val="0"/>
        <w:spacing w:line="700" w:lineRule="atLeast"/>
        <w:textAlignment w:val="baseline"/>
        <w:rPr>
          <w:sz w:val="38"/>
        </w:rPr>
      </w:pPr>
      <w:r>
        <w:rPr>
          <w:rFonts w:ascii="宋体" w:eastAsia="宋体" w:hAnsi="宋体" w:cs="宋体"/>
          <w:color w:val="000000"/>
          <w:sz w:val="38"/>
          <w:u w:val="single"/>
        </w:rPr>
        <w:t xml:space="preserve">               </w:t>
      </w:r>
    </w:p>
    <w:p w:rsidR="00B83E87" w:rsidRDefault="00460AC0">
      <w:pPr>
        <w:wordWrap w:val="0"/>
        <w:spacing w:before="300" w:line="560" w:lineRule="atLeast"/>
        <w:ind w:right="640" w:firstLine="62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在维奥蒂亚的泰斯比亚城的创建者泰斯比乌斯</w:t>
      </w:r>
      <w:r>
        <w:rPr>
          <w:rFonts w:ascii="仿宋" w:eastAsia="仿宋" w:hAnsi="仿宋" w:cs="仿宋"/>
          <w:color w:val="000000"/>
          <w:sz w:val="37"/>
        </w:rPr>
        <w:t>(Thespius)</w:t>
      </w:r>
      <w:r>
        <w:rPr>
          <w:rFonts w:ascii="仿宋" w:eastAsia="仿宋" w:hAnsi="仿宋" w:cs="仿宋"/>
          <w:color w:val="000000"/>
          <w:sz w:val="37"/>
        </w:rPr>
        <w:t>的女儿们。参见</w:t>
      </w:r>
      <w:r>
        <w:rPr>
          <w:rFonts w:ascii="仿宋" w:eastAsia="仿宋" w:hAnsi="仿宋" w:cs="仿宋"/>
          <w:color w:val="000000"/>
          <w:sz w:val="37"/>
        </w:rPr>
        <w:t xml:space="preserve"> Nitsch</w:t>
      </w:r>
      <w:r>
        <w:rPr>
          <w:rFonts w:ascii="仿宋" w:eastAsia="仿宋" w:hAnsi="仿宋" w:cs="仿宋"/>
          <w:color w:val="000000"/>
          <w:sz w:val="37"/>
        </w:rPr>
        <w:t>，前揭，卷</w:t>
      </w:r>
      <w:r>
        <w:rPr>
          <w:rFonts w:ascii="仿宋" w:eastAsia="仿宋" w:hAnsi="仿宋" w:cs="仿宋"/>
          <w:color w:val="000000"/>
          <w:sz w:val="37"/>
        </w:rPr>
        <w:t>1</w:t>
      </w:r>
      <w:r>
        <w:rPr>
          <w:rFonts w:ascii="仿宋" w:eastAsia="仿宋" w:hAnsi="仿宋" w:cs="仿宋"/>
          <w:color w:val="000000"/>
          <w:sz w:val="37"/>
        </w:rPr>
        <w:t>，页</w:t>
      </w:r>
      <w:r>
        <w:rPr>
          <w:rFonts w:ascii="仿宋" w:eastAsia="仿宋" w:hAnsi="仿宋" w:cs="仿宋"/>
          <w:color w:val="000000"/>
          <w:sz w:val="37"/>
        </w:rPr>
        <w:t>815-816</w:t>
      </w:r>
      <w:r>
        <w:rPr>
          <w:rFonts w:ascii="仿宋" w:eastAsia="仿宋" w:hAnsi="仿宋" w:cs="仿宋"/>
          <w:color w:val="000000"/>
          <w:sz w:val="37"/>
        </w:rPr>
        <w:t>；卷</w:t>
      </w:r>
      <w:r>
        <w:rPr>
          <w:rFonts w:ascii="仿宋" w:eastAsia="仿宋" w:hAnsi="仿宋" w:cs="仿宋"/>
          <w:color w:val="000000"/>
          <w:sz w:val="37"/>
        </w:rPr>
        <w:t>2</w:t>
      </w:r>
      <w:r>
        <w:rPr>
          <w:rFonts w:ascii="仿宋" w:eastAsia="仿宋" w:hAnsi="仿宋" w:cs="仿宋"/>
          <w:color w:val="000000"/>
          <w:sz w:val="37"/>
        </w:rPr>
        <w:t>，页</w:t>
      </w:r>
      <w:r>
        <w:rPr>
          <w:rFonts w:ascii="仿宋" w:eastAsia="仿宋" w:hAnsi="仿宋" w:cs="仿宋"/>
          <w:color w:val="000000"/>
          <w:sz w:val="37"/>
        </w:rPr>
        <w:t>586</w:t>
      </w:r>
      <w:r>
        <w:rPr>
          <w:rFonts w:ascii="仿宋" w:eastAsia="仿宋" w:hAnsi="仿宋" w:cs="仿宋"/>
          <w:color w:val="000000"/>
          <w:sz w:val="37"/>
        </w:rPr>
        <w:t>。</w:t>
      </w:r>
    </w:p>
    <w:p w:rsidR="00B83E87" w:rsidRDefault="00B83E87"/>
    <w:p w:rsidR="00B83E87" w:rsidRDefault="00B83E87">
      <w:pPr>
        <w:sectPr w:rsidR="00B83E87">
          <w:headerReference w:type="default" r:id="rId276"/>
          <w:footerReference w:type="default" r:id="rId277"/>
          <w:pgSz w:w="14960" w:h="23700"/>
          <w:pgMar w:top="1760" w:right="1120" w:bottom="1760" w:left="1120" w:header="1460" w:footer="1460" w:gutter="0"/>
          <w:cols w:space="720"/>
        </w:sectPr>
      </w:pPr>
    </w:p>
    <w:p w:rsidR="00B83E87" w:rsidRDefault="00460AC0">
      <w:pPr>
        <w:wordWrap w:val="0"/>
        <w:spacing w:line="460" w:lineRule="atLeast"/>
        <w:ind w:left="300"/>
        <w:textAlignment w:val="baseline"/>
        <w:rPr>
          <w:sz w:val="34"/>
        </w:rPr>
      </w:pPr>
      <w:r>
        <w:rPr>
          <w:rFonts w:ascii="仿宋" w:eastAsia="仿宋" w:hAnsi="仿宋" w:cs="仿宋"/>
          <w:color w:val="000000"/>
          <w:sz w:val="34"/>
        </w:rPr>
        <w:lastRenderedPageBreak/>
        <w:t xml:space="preserve">108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80" w:lineRule="exact"/>
        <w:textAlignment w:val="baseline"/>
        <w:rPr>
          <w:sz w:val="38"/>
        </w:rPr>
      </w:pPr>
    </w:p>
    <w:p w:rsidR="00B83E87" w:rsidRDefault="00460AC0">
      <w:pPr>
        <w:wordWrap w:val="0"/>
        <w:spacing w:line="660" w:lineRule="atLeast"/>
        <w:ind w:left="300"/>
        <w:textAlignment w:val="baseline"/>
        <w:rPr>
          <w:sz w:val="38"/>
        </w:rPr>
      </w:pPr>
      <w:r>
        <w:rPr>
          <w:rFonts w:ascii="宋体" w:eastAsia="宋体" w:hAnsi="宋体" w:cs="宋体"/>
          <w:color w:val="000000"/>
          <w:sz w:val="38"/>
        </w:rPr>
        <w:t>她和爱她是相同的，但这仅仅使人想到是个开端。在与唐璜的关系中，它以一种不同的方式适用。见到她和【</w:t>
      </w:r>
      <w:r>
        <w:rPr>
          <w:rFonts w:ascii="宋体" w:eastAsia="宋体" w:hAnsi="宋体" w:cs="宋体"/>
          <w:color w:val="000000"/>
          <w:sz w:val="38"/>
        </w:rPr>
        <w:t>95</w:t>
      </w:r>
      <w:r>
        <w:rPr>
          <w:rFonts w:ascii="宋体" w:eastAsia="宋体" w:hAnsi="宋体" w:cs="宋体"/>
          <w:color w:val="000000"/>
          <w:sz w:val="38"/>
        </w:rPr>
        <w:t>】爱她是相同，这在片刻之内。在同一时刻一切都结束了，而且同样的事情无限地重复自身。如果一个人想象唐璜具有精神上的爱，那么把</w:t>
      </w:r>
      <w:r>
        <w:rPr>
          <w:rFonts w:ascii="宋体" w:eastAsia="宋体" w:hAnsi="宋体" w:cs="宋体"/>
          <w:color w:val="000000"/>
          <w:sz w:val="38"/>
        </w:rPr>
        <w:t>1003</w:t>
      </w:r>
      <w:r>
        <w:rPr>
          <w:rFonts w:ascii="宋体" w:eastAsia="宋体" w:hAnsi="宋体" w:cs="宋体"/>
          <w:color w:val="000000"/>
          <w:sz w:val="38"/>
        </w:rPr>
        <w:t>，个人放到西班牙去就成了荒谬可笑的，就成了与这观念不符的一种矛盾。它成了具有一种打扰效果的放肆，哪怕想象把他表现得很理想。如果除了语言外没有哪种媒介能描述这种爱情的话，那就陷入了麻烦，因为一旦放弃可能头脑简单地坚持认为在西班牙有</w:t>
      </w:r>
      <w:r>
        <w:rPr>
          <w:rFonts w:ascii="宋体" w:eastAsia="宋体" w:hAnsi="宋体" w:cs="宋体"/>
          <w:color w:val="000000"/>
          <w:sz w:val="38"/>
        </w:rPr>
        <w:t>1003</w:t>
      </w:r>
      <w:r>
        <w:rPr>
          <w:rFonts w:ascii="宋体" w:eastAsia="宋体" w:hAnsi="宋体" w:cs="宋体"/>
          <w:color w:val="000000"/>
          <w:sz w:val="38"/>
        </w:rPr>
        <w:t>个人的天真，那就要求有某些更多的东西，即精神上</w:t>
      </w:r>
      <w:r>
        <w:rPr>
          <w:rFonts w:ascii="宋体" w:eastAsia="宋体" w:hAnsi="宋体" w:cs="宋体"/>
          <w:color w:val="000000"/>
          <w:sz w:val="38"/>
        </w:rPr>
        <w:t>的个体化。审美完全不能满足于像这样把一切都扔掉以及想要对数目的大小感到惊讶。精神之爱恰恰是在个体生命丰富的多样性中运动的，在那里细微差别才是真正有意义的。而感性之爱却可以把一切都一起扔掉。为此，实质在于完全抽象的女人气，而且至多是更加感性的差别。精神之爱在时间上是连续的；感性之爱在时间中消失，但表现这一点的确实是音乐。</w:t>
      </w:r>
    </w:p>
    <w:p w:rsidR="00B83E87" w:rsidRDefault="00460AC0">
      <w:pPr>
        <w:wordWrap w:val="0"/>
        <w:spacing w:line="660" w:lineRule="atLeast"/>
        <w:ind w:left="300" w:right="40" w:firstLine="840"/>
        <w:textAlignment w:val="baseline"/>
        <w:rPr>
          <w:sz w:val="38"/>
        </w:rPr>
      </w:pPr>
      <w:r>
        <w:rPr>
          <w:rFonts w:ascii="宋体" w:eastAsia="宋体" w:hAnsi="宋体" w:cs="宋体"/>
          <w:color w:val="000000"/>
          <w:sz w:val="38"/>
        </w:rPr>
        <w:t>音乐极适合于达到这一点，因为它比语言抽象得多，因而明确表达的不是特殊，而是以其全部的普遍性表达一般，然而它并非以反思的抽象来表达这种普遍性，而是以直接性的具体来表达。为了就我所说的举出一个例</w:t>
      </w:r>
      <w:r>
        <w:rPr>
          <w:rFonts w:ascii="宋体" w:eastAsia="宋体" w:hAnsi="宋体" w:cs="宋体"/>
          <w:color w:val="000000"/>
          <w:sz w:val="38"/>
        </w:rPr>
        <w:t>子，我将较详细地讨论第二段仆人的咏叹调：那些被勾引者的名单。这个数字会被看成是唐璜真正的史诗。</w:t>
      </w:r>
    </w:p>
    <w:p w:rsidR="00B83E87" w:rsidRDefault="00460AC0">
      <w:pPr>
        <w:wordWrap w:val="0"/>
        <w:spacing w:line="660" w:lineRule="atLeast"/>
        <w:ind w:left="300" w:right="20" w:firstLine="840"/>
        <w:textAlignment w:val="baseline"/>
        <w:rPr>
          <w:sz w:val="38"/>
        </w:rPr>
      </w:pPr>
      <w:r>
        <w:rPr>
          <w:rFonts w:ascii="宋体" w:eastAsia="宋体" w:hAnsi="宋体" w:cs="宋体"/>
          <w:color w:val="000000"/>
          <w:sz w:val="38"/>
        </w:rPr>
        <w:t>倘若你怀疑我的话的正确性，那就试一试一种想象性的结构吧。想象一位诗人，生性资质就比先于他的人更幸运。赋予他表现方法的丰富性；赋予他驾驭语言力量的能力和权利；让一切必不可少的东西都服从于他，听从他最轻微的暗示；让一切都等着、准备好，遵从他的命令；让他受到一大群【</w:t>
      </w:r>
      <w:r>
        <w:rPr>
          <w:rFonts w:ascii="宋体" w:eastAsia="宋体" w:hAnsi="宋体" w:cs="宋体"/>
          <w:color w:val="000000"/>
          <w:sz w:val="38"/>
        </w:rPr>
        <w:t>96</w:t>
      </w:r>
      <w:r>
        <w:rPr>
          <w:rFonts w:ascii="宋体" w:eastAsia="宋体" w:hAnsi="宋体" w:cs="宋体"/>
          <w:color w:val="000000"/>
          <w:sz w:val="38"/>
        </w:rPr>
        <w:t>】散兵游勇、走路很快的信使包围，那些人在最迅速的思想战斗中已筋疲力尽；让一切都逃不过他，哪怕是最轻微的运动；让他不缺少诀窍，在整个世界上没有什么是不可言</w:t>
      </w:r>
      <w:r>
        <w:rPr>
          <w:rFonts w:ascii="宋体" w:eastAsia="宋体" w:hAnsi="宋体" w:cs="宋体"/>
          <w:color w:val="000000"/>
          <w:sz w:val="38"/>
        </w:rPr>
        <w:t>喻的</w:t>
      </w:r>
      <w:r>
        <w:rPr>
          <w:rFonts w:ascii="宋体" w:eastAsia="宋体" w:hAnsi="宋体" w:cs="宋体"/>
          <w:color w:val="000000"/>
          <w:sz w:val="38"/>
        </w:rPr>
        <w:t>————</w:t>
      </w:r>
      <w:r>
        <w:rPr>
          <w:rFonts w:ascii="宋体" w:eastAsia="宋体" w:hAnsi="宋体" w:cs="宋体"/>
          <w:color w:val="000000"/>
          <w:sz w:val="38"/>
        </w:rPr>
        <w:t>然后给他一项任务，以史诗的风格来赞美唐璜，把被勾引者的名单展现出来。结果将是：他</w:t>
      </w:r>
    </w:p>
    <w:p w:rsidR="00B83E87" w:rsidRDefault="00B83E87"/>
    <w:p w:rsidR="00B83E87" w:rsidRDefault="00B83E87">
      <w:pPr>
        <w:sectPr w:rsidR="00B83E87">
          <w:headerReference w:type="default" r:id="rId278"/>
          <w:footerReference w:type="default" r:id="rId279"/>
          <w:pgSz w:w="15180" w:h="23840"/>
          <w:pgMar w:top="1840" w:right="1340" w:bottom="1840" w:left="1340" w:header="1540" w:footer="1540" w:gutter="0"/>
          <w:cols w:space="720"/>
        </w:sectPr>
      </w:pPr>
    </w:p>
    <w:p w:rsidR="00B83E87" w:rsidRDefault="00460AC0">
      <w:pPr>
        <w:wordWrap w:val="0"/>
        <w:spacing w:line="420" w:lineRule="atLeast"/>
        <w:ind w:right="440"/>
        <w:jc w:val="right"/>
        <w:textAlignment w:val="baseline"/>
        <w:rPr>
          <w:sz w:val="31"/>
        </w:rPr>
      </w:pPr>
      <w:r>
        <w:rPr>
          <w:rFonts w:ascii="仿宋" w:eastAsia="仿宋" w:hAnsi="仿宋" w:cs="仿宋"/>
          <w:color w:val="000000"/>
          <w:sz w:val="31"/>
        </w:rPr>
        <w:lastRenderedPageBreak/>
        <w:t>直觉情欲的诸阶段或情欲音乐喜剧的诸阶段</w:t>
      </w:r>
      <w:r>
        <w:rPr>
          <w:rFonts w:ascii="仿宋" w:eastAsia="仿宋" w:hAnsi="仿宋" w:cs="仿宋"/>
          <w:color w:val="000000"/>
          <w:sz w:val="31"/>
        </w:rPr>
        <w:t xml:space="preserve">  109</w:t>
      </w:r>
    </w:p>
    <w:p w:rsidR="00B83E87" w:rsidRDefault="00B83E87">
      <w:pPr>
        <w:wordWrap w:val="0"/>
        <w:spacing w:line="620" w:lineRule="exact"/>
        <w:jc w:val="right"/>
        <w:textAlignment w:val="baseline"/>
        <w:rPr>
          <w:sz w:val="40"/>
        </w:rPr>
      </w:pPr>
    </w:p>
    <w:p w:rsidR="00B83E87" w:rsidRDefault="00460AC0">
      <w:pPr>
        <w:wordWrap w:val="0"/>
        <w:spacing w:line="600" w:lineRule="atLeast"/>
        <w:ind w:left="40" w:right="440"/>
        <w:textAlignment w:val="baseline"/>
        <w:rPr>
          <w:sz w:val="40"/>
        </w:rPr>
      </w:pPr>
      <w:r>
        <w:rPr>
          <w:rFonts w:ascii="宋体" w:eastAsia="宋体" w:hAnsi="宋体" w:cs="宋体"/>
          <w:color w:val="000000"/>
          <w:sz w:val="40"/>
        </w:rPr>
        <w:t>绝对完成不了。对不起，史诗的失败在于它可以持续所需的那么久。他的主人公，即兴诗人唐璜，要持续多久就可以持续多久。诗人这时将引入多样性，而且多样性中总有使人中意的足够的东西，但是他绝不会达到莫扎特所达到的效果，因为即使他真的最终完成了，</w:t>
      </w:r>
      <w:r>
        <w:rPr>
          <w:rFonts w:ascii="宋体" w:eastAsia="宋体" w:hAnsi="宋体" w:cs="宋体"/>
          <w:color w:val="000000"/>
          <w:sz w:val="40"/>
        </w:rPr>
        <w:t>①</w:t>
      </w:r>
      <w:r>
        <w:rPr>
          <w:rFonts w:ascii="宋体" w:eastAsia="宋体" w:hAnsi="宋体" w:cs="宋体"/>
          <w:color w:val="000000"/>
          <w:sz w:val="40"/>
        </w:rPr>
        <w:t>他还是说不到莫扎特以这一部歌剧所表现的一半。</w:t>
      </w:r>
    </w:p>
    <w:p w:rsidR="00B83E87" w:rsidRDefault="00460AC0">
      <w:pPr>
        <w:wordWrap w:val="0"/>
        <w:spacing w:line="600" w:lineRule="atLeast"/>
        <w:ind w:left="40" w:right="380" w:firstLine="800"/>
        <w:textAlignment w:val="baseline"/>
        <w:rPr>
          <w:sz w:val="40"/>
        </w:rPr>
      </w:pPr>
      <w:r>
        <w:rPr>
          <w:rFonts w:ascii="宋体" w:eastAsia="宋体" w:hAnsi="宋体" w:cs="宋体"/>
          <w:color w:val="000000"/>
          <w:sz w:val="40"/>
        </w:rPr>
        <w:t>莫扎特并没有陷入多重性之中。被放过的结构有点多，这在媒介本身，即音乐之中有充分的基础，它过于抽象，无法表现差异。因此，音乐史诗相对地有点短，然而它却以一种无可比拟的方式具有史诗的品质，能够持续所需的那么久，因为人们总是可以让它从头开始，一遍又一遍地听，这完全是由于表现了普遍性，并且是以直接的具体性表现的。在这里，人们听到的唐</w:t>
      </w:r>
      <w:r>
        <w:rPr>
          <w:rFonts w:ascii="宋体" w:eastAsia="宋体" w:hAnsi="宋体" w:cs="宋体"/>
          <w:color w:val="000000"/>
          <w:sz w:val="40"/>
        </w:rPr>
        <w:t>·</w:t>
      </w:r>
      <w:r>
        <w:rPr>
          <w:rFonts w:ascii="宋体" w:eastAsia="宋体" w:hAnsi="宋体" w:cs="宋体"/>
          <w:color w:val="000000"/>
          <w:sz w:val="40"/>
        </w:rPr>
        <w:t>乔万尼不是一个特殊的个体。人们听到的不是他说的话，而是他的声音，感性的声音，而且是通过对女人气的渴望听见的。唐</w:t>
      </w:r>
      <w:r>
        <w:rPr>
          <w:rFonts w:ascii="宋体" w:eastAsia="宋体" w:hAnsi="宋体" w:cs="宋体"/>
          <w:color w:val="000000"/>
          <w:sz w:val="40"/>
        </w:rPr>
        <w:t>·</w:t>
      </w:r>
      <w:r>
        <w:rPr>
          <w:rFonts w:ascii="宋体" w:eastAsia="宋体" w:hAnsi="宋体" w:cs="宋体"/>
          <w:color w:val="000000"/>
          <w:sz w:val="40"/>
        </w:rPr>
        <w:t>乔万尼成为史诗只能通过不断结束和不断能完全从头开始，因为他的生活是</w:t>
      </w:r>
      <w:r>
        <w:rPr>
          <w:rFonts w:ascii="宋体" w:eastAsia="宋体" w:hAnsi="宋体" w:cs="宋体"/>
          <w:color w:val="000000"/>
          <w:sz w:val="40"/>
        </w:rPr>
        <w:t xml:space="preserve"> re</w:t>
      </w:r>
      <w:r>
        <w:rPr>
          <w:rFonts w:ascii="宋体" w:eastAsia="宋体" w:hAnsi="宋体" w:cs="宋体"/>
          <w:color w:val="000000"/>
          <w:sz w:val="40"/>
        </w:rPr>
        <w:t>pellerende</w:t>
      </w:r>
      <w:r>
        <w:rPr>
          <w:rFonts w:ascii="宋体" w:eastAsia="宋体" w:hAnsi="宋体" w:cs="宋体"/>
          <w:color w:val="000000"/>
          <w:sz w:val="40"/>
        </w:rPr>
        <w:t>的片刻</w:t>
      </w:r>
      <w:r>
        <w:rPr>
          <w:rFonts w:ascii="宋体" w:eastAsia="宋体" w:hAnsi="宋体" w:cs="宋体"/>
          <w:color w:val="000000"/>
          <w:sz w:val="40"/>
        </w:rPr>
        <w:t>[Momenter]②</w:t>
      </w:r>
      <w:r>
        <w:rPr>
          <w:rFonts w:ascii="宋体" w:eastAsia="宋体" w:hAnsi="宋体" w:cs="宋体"/>
          <w:color w:val="000000"/>
          <w:sz w:val="40"/>
        </w:rPr>
        <w:t>的总和。它们毫无连贯性，而且他的生活作为片刻就是诸多片刻的总和，作为诸多片刻的总和则是片刻。唐</w:t>
      </w:r>
      <w:r>
        <w:rPr>
          <w:rFonts w:ascii="宋体" w:eastAsia="宋体" w:hAnsi="宋体" w:cs="宋体"/>
          <w:color w:val="000000"/>
          <w:sz w:val="40"/>
        </w:rPr>
        <w:t>·</w:t>
      </w:r>
      <w:r>
        <w:rPr>
          <w:rFonts w:ascii="宋体" w:eastAsia="宋体" w:hAnsi="宋体" w:cs="宋体"/>
          <w:color w:val="000000"/>
          <w:sz w:val="40"/>
        </w:rPr>
        <w:t>乔万尼存在于这种普遍性之内，存在于在成为个体和成为一种自然力之间的徘徊中。只要他一成为一个个体，那么美学就获得了完全不同的范畴。</w:t>
      </w:r>
    </w:p>
    <w:p w:rsidR="00B83E87" w:rsidRDefault="00460AC0">
      <w:pPr>
        <w:wordWrap w:val="0"/>
        <w:spacing w:line="600" w:lineRule="atLeast"/>
        <w:ind w:left="40" w:right="360" w:firstLine="800"/>
        <w:textAlignment w:val="baseline"/>
        <w:rPr>
          <w:sz w:val="40"/>
        </w:rPr>
      </w:pPr>
      <w:r>
        <w:rPr>
          <w:rFonts w:ascii="宋体" w:eastAsia="宋体" w:hAnsi="宋体" w:cs="宋体"/>
          <w:color w:val="000000"/>
          <w:sz w:val="40"/>
        </w:rPr>
        <w:t>这就是剧中出现勾引时相当有秩序并有深刻的内在意蕴的原因，那就是勾引采琳娜</w:t>
      </w:r>
      <w:r>
        <w:rPr>
          <w:rFonts w:ascii="宋体" w:eastAsia="宋体" w:hAnsi="宋体" w:cs="宋体"/>
          <w:color w:val="000000"/>
          <w:sz w:val="40"/>
        </w:rPr>
        <w:t>(Zerlina)③</w:t>
      </w:r>
      <w:r>
        <w:rPr>
          <w:rFonts w:ascii="宋体" w:eastAsia="宋体" w:hAnsi="宋体" w:cs="宋体"/>
          <w:color w:val="000000"/>
          <w:sz w:val="40"/>
        </w:rPr>
        <w:t>这个普通的农村女孩儿，伪</w:t>
      </w:r>
    </w:p>
    <w:p w:rsidR="00B83E87" w:rsidRDefault="00460AC0">
      <w:pPr>
        <w:wordWrap w:val="0"/>
        <w:spacing w:line="600" w:lineRule="atLeast"/>
        <w:ind w:left="120"/>
        <w:textAlignment w:val="baseline"/>
        <w:rPr>
          <w:sz w:val="40"/>
        </w:rPr>
      </w:pPr>
      <w:r>
        <w:rPr>
          <w:rFonts w:ascii="宋体" w:eastAsia="宋体" w:hAnsi="宋体" w:cs="宋体"/>
          <w:color w:val="000000"/>
          <w:sz w:val="40"/>
          <w:u w:val="single"/>
        </w:rPr>
        <w:t xml:space="preserve">              </w:t>
      </w:r>
    </w:p>
    <w:p w:rsidR="00B83E87" w:rsidRDefault="00460AC0">
      <w:pPr>
        <w:wordWrap w:val="0"/>
        <w:spacing w:before="220" w:line="520" w:lineRule="atLeast"/>
        <w:ind w:left="40" w:right="340" w:firstLine="66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有</w:t>
      </w:r>
      <w:r>
        <w:rPr>
          <w:rFonts w:ascii="宋体" w:eastAsia="宋体" w:hAnsi="宋体" w:cs="宋体"/>
          <w:color w:val="000000"/>
          <w:sz w:val="34"/>
        </w:rPr>
        <w:t xml:space="preserve"> </w:t>
      </w:r>
      <w:r>
        <w:rPr>
          <w:rFonts w:ascii="宋体" w:eastAsia="宋体" w:hAnsi="宋体" w:cs="宋体"/>
          <w:color w:val="000000"/>
          <w:sz w:val="34"/>
        </w:rPr>
        <w:t>可能是指拜伦</w:t>
      </w:r>
      <w:r>
        <w:rPr>
          <w:rFonts w:ascii="宋体" w:eastAsia="宋体" w:hAnsi="宋体" w:cs="宋体"/>
          <w:color w:val="000000"/>
          <w:sz w:val="34"/>
        </w:rPr>
        <w:t>(George Gordon Byron)</w:t>
      </w:r>
      <w:r>
        <w:rPr>
          <w:rFonts w:ascii="宋体" w:eastAsia="宋体" w:hAnsi="宋体" w:cs="宋体"/>
          <w:color w:val="000000"/>
          <w:sz w:val="34"/>
        </w:rPr>
        <w:t>的</w:t>
      </w:r>
      <w:r>
        <w:rPr>
          <w:rFonts w:ascii="宋体" w:eastAsia="宋体" w:hAnsi="宋体" w:cs="宋体"/>
          <w:color w:val="000000"/>
          <w:sz w:val="34"/>
        </w:rPr>
        <w:t xml:space="preserve"> </w:t>
      </w:r>
      <w:r>
        <w:rPr>
          <w:rFonts w:ascii="宋体" w:eastAsia="宋体" w:hAnsi="宋体" w:cs="宋体"/>
          <w:color w:val="000000"/>
          <w:sz w:val="34"/>
        </w:rPr>
        <w:t>长诗《唐璜》</w:t>
      </w:r>
      <w:r>
        <w:rPr>
          <w:rFonts w:ascii="宋体" w:eastAsia="宋体" w:hAnsi="宋体" w:cs="宋体"/>
          <w:color w:val="000000"/>
          <w:sz w:val="34"/>
        </w:rPr>
        <w:t>(Don-J</w:t>
      </w:r>
      <w:r>
        <w:rPr>
          <w:rFonts w:ascii="宋体" w:eastAsia="宋体" w:hAnsi="宋体" w:cs="宋体"/>
          <w:color w:val="000000"/>
          <w:sz w:val="34"/>
        </w:rPr>
        <w:t>uan)</w:t>
      </w:r>
      <w:r>
        <w:rPr>
          <w:rFonts w:ascii="宋体" w:eastAsia="宋体" w:hAnsi="宋体" w:cs="宋体"/>
          <w:color w:val="000000"/>
          <w:sz w:val="34"/>
        </w:rPr>
        <w:t>，他断断续续地将此诗写到</w:t>
      </w:r>
      <w:r>
        <w:rPr>
          <w:rFonts w:ascii="宋体" w:eastAsia="宋体" w:hAnsi="宋体" w:cs="宋体"/>
          <w:color w:val="000000"/>
          <w:sz w:val="34"/>
        </w:rPr>
        <w:t>1824</w:t>
      </w:r>
      <w:r>
        <w:rPr>
          <w:rFonts w:ascii="宋体" w:eastAsia="宋体" w:hAnsi="宋体" w:cs="宋体"/>
          <w:color w:val="000000"/>
          <w:sz w:val="34"/>
        </w:rPr>
        <w:t>年他去世之时。基尔克果有《拜伦勋</w:t>
      </w:r>
      <w:r>
        <w:rPr>
          <w:rFonts w:ascii="TimesNewRoman" w:eastAsia="TimesNewRoman" w:hAnsi="TimesNewRoman" w:cs="TimesNewRoman"/>
          <w:color w:val="000000"/>
          <w:sz w:val="34"/>
        </w:rPr>
        <w:t>爵作品集》</w:t>
      </w:r>
      <w:r>
        <w:rPr>
          <w:rFonts w:ascii="TimesNewRoman" w:eastAsia="TimesNewRoman" w:hAnsi="TimesNewRoman" w:cs="TimesNewRoman"/>
          <w:color w:val="000000"/>
          <w:sz w:val="34"/>
        </w:rPr>
        <w:t>(Lord Byron's sämmliche Werke, Nach den Anforderungen unserer Zeitneu übersetzt von Mehreren,  I-X, Stuttgart:1839)</w:t>
      </w:r>
      <w:r>
        <w:rPr>
          <w:rFonts w:ascii="TimesNewRoman" w:eastAsia="TimesNewRoman" w:hAnsi="TimesNewRoman" w:cs="TimesNewRoman"/>
          <w:color w:val="000000"/>
          <w:sz w:val="34"/>
        </w:rPr>
        <w:t>。</w:t>
      </w:r>
    </w:p>
    <w:p w:rsidR="00B83E87" w:rsidRDefault="00460AC0">
      <w:pPr>
        <w:wordWrap w:val="0"/>
        <w:spacing w:line="600" w:lineRule="atLeast"/>
        <w:ind w:left="40" w:right="360" w:firstLine="660"/>
        <w:textAlignment w:val="baseline"/>
        <w:rPr>
          <w:sz w:val="40"/>
        </w:rPr>
      </w:pPr>
      <w:r>
        <w:rPr>
          <w:rFonts w:ascii="宋体" w:eastAsia="宋体" w:hAnsi="宋体" w:cs="宋体"/>
          <w:color w:val="000000"/>
          <w:sz w:val="40"/>
        </w:rPr>
        <w:t>②  Repellerende</w:t>
      </w:r>
      <w:r>
        <w:rPr>
          <w:rFonts w:ascii="宋体" w:eastAsia="宋体" w:hAnsi="宋体" w:cs="宋体"/>
          <w:color w:val="000000"/>
          <w:sz w:val="40"/>
        </w:rPr>
        <w:t>是个丹麦文的拉丁词语，意为</w:t>
      </w:r>
      <w:r>
        <w:rPr>
          <w:rFonts w:ascii="宋体" w:eastAsia="宋体" w:hAnsi="宋体" w:cs="宋体"/>
          <w:color w:val="000000"/>
          <w:sz w:val="40"/>
        </w:rPr>
        <w:t>“</w:t>
      </w:r>
      <w:r>
        <w:rPr>
          <w:rFonts w:ascii="宋体" w:eastAsia="宋体" w:hAnsi="宋体" w:cs="宋体"/>
          <w:color w:val="000000"/>
          <w:sz w:val="40"/>
        </w:rPr>
        <w:t>不连贯的</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无联系的</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分离的</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Momenter</w:t>
      </w:r>
      <w:r>
        <w:rPr>
          <w:rFonts w:ascii="宋体" w:eastAsia="宋体" w:hAnsi="宋体" w:cs="宋体"/>
          <w:color w:val="000000"/>
          <w:sz w:val="40"/>
        </w:rPr>
        <w:t>的意思是暂时意义上的</w:t>
      </w:r>
      <w:r>
        <w:rPr>
          <w:rFonts w:ascii="宋体" w:eastAsia="宋体" w:hAnsi="宋体" w:cs="宋体"/>
          <w:color w:val="000000"/>
          <w:sz w:val="40"/>
        </w:rPr>
        <w:t>“</w:t>
      </w:r>
      <w:r>
        <w:rPr>
          <w:rFonts w:ascii="宋体" w:eastAsia="宋体" w:hAnsi="宋体" w:cs="宋体"/>
          <w:color w:val="000000"/>
          <w:sz w:val="40"/>
        </w:rPr>
        <w:t>片刻</w:t>
      </w:r>
      <w:r>
        <w:rPr>
          <w:rFonts w:ascii="宋体" w:eastAsia="宋体" w:hAnsi="宋体" w:cs="宋体"/>
          <w:color w:val="000000"/>
          <w:sz w:val="40"/>
        </w:rPr>
        <w:t>”</w:t>
      </w:r>
      <w:r>
        <w:rPr>
          <w:rFonts w:ascii="宋体" w:eastAsia="宋体" w:hAnsi="宋体" w:cs="宋体"/>
          <w:color w:val="000000"/>
          <w:sz w:val="40"/>
        </w:rPr>
        <w:t>，以及</w:t>
      </w:r>
      <w:r>
        <w:rPr>
          <w:rFonts w:ascii="宋体" w:eastAsia="宋体" w:hAnsi="宋体" w:cs="宋体"/>
          <w:color w:val="000000"/>
          <w:sz w:val="40"/>
        </w:rPr>
        <w:t>“</w:t>
      </w:r>
      <w:r>
        <w:rPr>
          <w:rFonts w:ascii="宋体" w:eastAsia="宋体" w:hAnsi="宋体" w:cs="宋体"/>
          <w:color w:val="000000"/>
          <w:sz w:val="40"/>
        </w:rPr>
        <w:t>成分</w:t>
      </w:r>
      <w:r>
        <w:rPr>
          <w:rFonts w:ascii="宋体" w:eastAsia="宋体" w:hAnsi="宋体" w:cs="宋体"/>
          <w:color w:val="000000"/>
          <w:sz w:val="40"/>
        </w:rPr>
        <w:t>”</w:t>
      </w:r>
      <w:r>
        <w:rPr>
          <w:rFonts w:ascii="宋体" w:eastAsia="宋体" w:hAnsi="宋体" w:cs="宋体"/>
          <w:color w:val="000000"/>
          <w:sz w:val="40"/>
        </w:rPr>
        <w:t>。</w:t>
      </w:r>
    </w:p>
    <w:p w:rsidR="00B83E87" w:rsidRDefault="00460AC0">
      <w:pPr>
        <w:wordWrap w:val="0"/>
        <w:spacing w:line="600" w:lineRule="atLeast"/>
        <w:ind w:left="40" w:right="360" w:firstLine="660"/>
        <w:textAlignment w:val="baseline"/>
        <w:rPr>
          <w:sz w:val="40"/>
        </w:rPr>
      </w:pPr>
      <w:r>
        <w:rPr>
          <w:rFonts w:ascii="宋体" w:eastAsia="宋体" w:hAnsi="宋体" w:cs="宋体"/>
          <w:color w:val="000000"/>
          <w:sz w:val="40"/>
        </w:rPr>
        <w:t xml:space="preserve">③  </w:t>
      </w:r>
      <w:r>
        <w:rPr>
          <w:rFonts w:ascii="宋体" w:eastAsia="宋体" w:hAnsi="宋体" w:cs="宋体"/>
          <w:color w:val="000000"/>
          <w:sz w:val="40"/>
        </w:rPr>
        <w:t>【译按】采琳娜是莫扎特的歌剧《唐</w:t>
      </w:r>
      <w:r>
        <w:rPr>
          <w:rFonts w:ascii="宋体" w:eastAsia="宋体" w:hAnsi="宋体" w:cs="宋体"/>
          <w:color w:val="000000"/>
          <w:sz w:val="40"/>
        </w:rPr>
        <w:t>璜》中的人物，是被唐璜遗弃的埃尔薇拉的女仆。</w:t>
      </w:r>
    </w:p>
    <w:p w:rsidR="00B83E87" w:rsidRDefault="00B83E87"/>
    <w:p w:rsidR="00B83E87" w:rsidRDefault="00B83E87">
      <w:pPr>
        <w:sectPr w:rsidR="00B83E87">
          <w:headerReference w:type="default" r:id="rId280"/>
          <w:footerReference w:type="default" r:id="rId281"/>
          <w:pgSz w:w="14960" w:h="23700"/>
          <w:pgMar w:top="1760" w:right="1180" w:bottom="1760" w:left="1180" w:header="1460" w:footer="146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110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8"/>
        </w:rPr>
      </w:pPr>
    </w:p>
    <w:p w:rsidR="00B83E87" w:rsidRDefault="00460AC0">
      <w:pPr>
        <w:wordWrap w:val="0"/>
        <w:spacing w:line="720" w:lineRule="atLeast"/>
        <w:ind w:left="20"/>
        <w:textAlignment w:val="baseline"/>
        <w:rPr>
          <w:sz w:val="38"/>
        </w:rPr>
      </w:pPr>
      <w:r>
        <w:rPr>
          <w:rFonts w:ascii="宋体" w:eastAsia="宋体" w:hAnsi="宋体" w:cs="宋体"/>
          <w:color w:val="000000"/>
          <w:sz w:val="38"/>
        </w:rPr>
        <w:t>美学家们装作了解诗人们和作曲家们，但他们把一切都归于对他们的误解。而伪美学家们【</w:t>
      </w:r>
      <w:r>
        <w:rPr>
          <w:rFonts w:ascii="宋体" w:eastAsia="宋体" w:hAnsi="宋体" w:cs="宋体"/>
          <w:color w:val="000000"/>
          <w:sz w:val="38"/>
        </w:rPr>
        <w:t>97</w:t>
      </w:r>
      <w:r>
        <w:rPr>
          <w:rFonts w:ascii="宋体" w:eastAsia="宋体" w:hAnsi="宋体" w:cs="宋体"/>
          <w:color w:val="000000"/>
          <w:sz w:val="38"/>
        </w:rPr>
        <w:t>】也许会告诉我们说采琳娜是个非同寻常的女孩儿。任何相信这个说法的人都显示出他完全误解了莫扎特，显示出他在使用不正确的范畴。他误解了莫扎特肯定很清楚，因为莫扎特有目的地尽可能使采琳娜显得不重要，霍托</w:t>
      </w:r>
      <w:r>
        <w:rPr>
          <w:rFonts w:ascii="宋体" w:eastAsia="宋体" w:hAnsi="宋体" w:cs="宋体"/>
          <w:color w:val="000000"/>
          <w:sz w:val="38"/>
        </w:rPr>
        <w:t>(Hotho)①</w:t>
      </w:r>
      <w:r>
        <w:rPr>
          <w:rFonts w:ascii="宋体" w:eastAsia="宋体" w:hAnsi="宋体" w:cs="宋体"/>
          <w:color w:val="000000"/>
          <w:sz w:val="38"/>
        </w:rPr>
        <w:t>也意识到了这一点，不过，他没有看出根本的原因。如果唐</w:t>
      </w:r>
      <w:r>
        <w:rPr>
          <w:rFonts w:ascii="宋体" w:eastAsia="宋体" w:hAnsi="宋体" w:cs="宋体"/>
          <w:color w:val="000000"/>
          <w:sz w:val="38"/>
        </w:rPr>
        <w:t>·</w:t>
      </w:r>
      <w:r>
        <w:rPr>
          <w:rFonts w:ascii="宋体" w:eastAsia="宋体" w:hAnsi="宋体" w:cs="宋体"/>
          <w:color w:val="000000"/>
          <w:sz w:val="38"/>
        </w:rPr>
        <w:t>乔万尼的爱情被说成是别的什么而不是感官享乐，如</w:t>
      </w:r>
      <w:r>
        <w:rPr>
          <w:rFonts w:ascii="宋体" w:eastAsia="宋体" w:hAnsi="宋体" w:cs="宋体"/>
          <w:color w:val="000000"/>
          <w:sz w:val="38"/>
        </w:rPr>
        <w:t>果他曾是个精神智慧意义上的勾引家</w:t>
      </w:r>
      <w:r>
        <w:rPr>
          <w:rFonts w:ascii="宋体" w:eastAsia="宋体" w:hAnsi="宋体" w:cs="宋体"/>
          <w:color w:val="000000"/>
          <w:sz w:val="38"/>
        </w:rPr>
        <w:t>————</w:t>
      </w:r>
      <w:r>
        <w:rPr>
          <w:rFonts w:ascii="宋体" w:eastAsia="宋体" w:hAnsi="宋体" w:cs="宋体"/>
          <w:color w:val="000000"/>
          <w:sz w:val="38"/>
        </w:rPr>
        <w:t>我们将在后面考虑这些问题</w:t>
      </w:r>
      <w:r>
        <w:rPr>
          <w:rFonts w:ascii="宋体" w:eastAsia="宋体" w:hAnsi="宋体" w:cs="宋体"/>
          <w:color w:val="000000"/>
          <w:sz w:val="38"/>
        </w:rPr>
        <w:t>———</w:t>
      </w:r>
      <w:r>
        <w:rPr>
          <w:rFonts w:ascii="宋体" w:eastAsia="宋体" w:hAnsi="宋体" w:cs="宋体"/>
          <w:color w:val="000000"/>
          <w:sz w:val="38"/>
        </w:rPr>
        <w:t>那么剧中的一个根本性败笔就将是，在剧中戏剧性地吸引我们的勾引场面中让女主角成为一个农村小女孩儿。在这种情况下，美学将要求赋予他一项更加艰难的任务。但是，对唐</w:t>
      </w:r>
      <w:r>
        <w:rPr>
          <w:rFonts w:ascii="宋体" w:eastAsia="宋体" w:hAnsi="宋体" w:cs="宋体"/>
          <w:color w:val="000000"/>
          <w:sz w:val="38"/>
        </w:rPr>
        <w:t>·</w:t>
      </w:r>
      <w:r>
        <w:rPr>
          <w:rFonts w:ascii="宋体" w:eastAsia="宋体" w:hAnsi="宋体" w:cs="宋体"/>
          <w:color w:val="000000"/>
          <w:sz w:val="38"/>
        </w:rPr>
        <w:t>乔万尼来说，这些差别并不适用。如果我想象他会以这种方式说到他本人的话，那他或许会说：</w:t>
      </w:r>
      <w:r>
        <w:rPr>
          <w:rFonts w:ascii="宋体" w:eastAsia="宋体" w:hAnsi="宋体" w:cs="宋体"/>
          <w:color w:val="000000"/>
          <w:sz w:val="38"/>
        </w:rPr>
        <w:t>“</w:t>
      </w:r>
      <w:r>
        <w:rPr>
          <w:rFonts w:ascii="宋体" w:eastAsia="宋体" w:hAnsi="宋体" w:cs="宋体"/>
          <w:color w:val="000000"/>
          <w:sz w:val="38"/>
        </w:rPr>
        <w:t>你弄错了。我并不是需要一个非同寻常的女孩儿来使我快乐的丈夫；每个女孩儿都有使我快乐的东西，因此我全部接受她们。</w:t>
      </w:r>
      <w:r>
        <w:rPr>
          <w:rFonts w:ascii="宋体" w:eastAsia="宋体" w:hAnsi="宋体" w:cs="宋体"/>
          <w:color w:val="000000"/>
          <w:sz w:val="38"/>
        </w:rPr>
        <w:t>”</w:t>
      </w:r>
      <w:r>
        <w:rPr>
          <w:rFonts w:ascii="宋体" w:eastAsia="宋体" w:hAnsi="宋体" w:cs="宋体"/>
          <w:color w:val="000000"/>
          <w:sz w:val="38"/>
        </w:rPr>
        <w:t>这就是必须理解我在前面提到的那些话的原因：即使老到</w:t>
      </w:r>
      <w:r>
        <w:rPr>
          <w:rFonts w:ascii="宋体" w:eastAsia="宋体" w:hAnsi="宋体" w:cs="宋体"/>
          <w:color w:val="000000"/>
          <w:sz w:val="38"/>
        </w:rPr>
        <w:t>60</w:t>
      </w:r>
      <w:r>
        <w:rPr>
          <w:rFonts w:ascii="宋体" w:eastAsia="宋体" w:hAnsi="宋体" w:cs="宋体"/>
          <w:color w:val="000000"/>
          <w:sz w:val="38"/>
        </w:rPr>
        <w:t>岁也要卖弄风情。或者是在另一处提</w:t>
      </w:r>
      <w:r>
        <w:rPr>
          <w:rFonts w:ascii="宋体" w:eastAsia="宋体" w:hAnsi="宋体" w:cs="宋体"/>
          <w:color w:val="000000"/>
          <w:sz w:val="38"/>
        </w:rPr>
        <w:t>到的：</w:t>
      </w:r>
      <w:r>
        <w:rPr>
          <w:rFonts w:ascii="宋体" w:eastAsia="宋体" w:hAnsi="宋体" w:cs="宋体"/>
          <w:color w:val="000000"/>
          <w:sz w:val="38"/>
        </w:rPr>
        <w:t>‘</w:t>
      </w:r>
      <w:r>
        <w:rPr>
          <w:rFonts w:ascii="宋体" w:eastAsia="宋体" w:hAnsi="宋体" w:cs="宋体"/>
          <w:color w:val="000000"/>
          <w:sz w:val="38"/>
        </w:rPr>
        <w:t>倘若她只穿一条裙子的话，你就非常了解他所干的事。</w:t>
      </w:r>
      <w:r>
        <w:rPr>
          <w:rFonts w:ascii="宋体" w:eastAsia="宋体" w:hAnsi="宋体" w:cs="宋体"/>
          <w:color w:val="000000"/>
          <w:sz w:val="38"/>
        </w:rPr>
        <w:t>②</w:t>
      </w:r>
      <w:r>
        <w:rPr>
          <w:rFonts w:ascii="宋体" w:eastAsia="宋体" w:hAnsi="宋体" w:cs="宋体"/>
          <w:color w:val="000000"/>
          <w:sz w:val="38"/>
        </w:rPr>
        <w:t>对唐</w:t>
      </w:r>
      <w:r>
        <w:rPr>
          <w:rFonts w:ascii="宋体" w:eastAsia="宋体" w:hAnsi="宋体" w:cs="宋体"/>
          <w:color w:val="000000"/>
          <w:sz w:val="38"/>
        </w:rPr>
        <w:t>·</w:t>
      </w:r>
      <w:r>
        <w:rPr>
          <w:rFonts w:ascii="宋体" w:eastAsia="宋体" w:hAnsi="宋体" w:cs="宋体"/>
          <w:color w:val="000000"/>
          <w:sz w:val="38"/>
        </w:rPr>
        <w:t>乔万尼来说，每个女孩儿都是个普普通通的女孩儿，每件风流韵事都是日常生活中的一个故事。采琳娜年轻美丽，而且她是个女人；她与数百个别的人一起分享了，这是不同寻常的。但是，并非不同寻常的是唐</w:t>
      </w:r>
      <w:r>
        <w:rPr>
          <w:rFonts w:ascii="宋体" w:eastAsia="宋体" w:hAnsi="宋体" w:cs="宋体"/>
          <w:color w:val="000000"/>
          <w:sz w:val="38"/>
        </w:rPr>
        <w:t>·</w:t>
      </w:r>
      <w:r>
        <w:rPr>
          <w:rFonts w:ascii="宋体" w:eastAsia="宋体" w:hAnsi="宋体" w:cs="宋体"/>
          <w:color w:val="000000"/>
          <w:sz w:val="38"/>
        </w:rPr>
        <w:t>乔万尼的欲望，而很平常的是她与每个女人一起分享了。假如事实是这样的话，那么唐</w:t>
      </w:r>
      <w:r>
        <w:rPr>
          <w:rFonts w:ascii="宋体" w:eastAsia="宋体" w:hAnsi="宋体" w:cs="宋体"/>
          <w:color w:val="000000"/>
          <w:sz w:val="38"/>
        </w:rPr>
        <w:t>·</w:t>
      </w:r>
      <w:r>
        <w:rPr>
          <w:rFonts w:ascii="宋体" w:eastAsia="宋体" w:hAnsi="宋体" w:cs="宋体"/>
          <w:color w:val="000000"/>
          <w:sz w:val="38"/>
        </w:rPr>
        <w:t>乔万尼就不再是纯粹的音乐喜剧。然后美学家要求言词、台词，而现在，由于这种情况，唐</w:t>
      </w:r>
      <w:r>
        <w:rPr>
          <w:rFonts w:ascii="宋体" w:eastAsia="宋体" w:hAnsi="宋体" w:cs="宋体"/>
          <w:color w:val="000000"/>
          <w:sz w:val="38"/>
        </w:rPr>
        <w:t>·</w:t>
      </w:r>
      <w:r>
        <w:rPr>
          <w:rFonts w:ascii="宋体" w:eastAsia="宋体" w:hAnsi="宋体" w:cs="宋体"/>
          <w:color w:val="000000"/>
          <w:sz w:val="38"/>
        </w:rPr>
        <w:t>乔万尼就是绝对的音乐喜剧。</w:t>
      </w:r>
    </w:p>
    <w:p w:rsidR="00B83E87" w:rsidRDefault="00460AC0">
      <w:pPr>
        <w:wordWrap w:val="0"/>
        <w:spacing w:line="720" w:lineRule="atLeast"/>
        <w:ind w:left="40"/>
        <w:textAlignment w:val="baseline"/>
        <w:rPr>
          <w:sz w:val="38"/>
        </w:rPr>
      </w:pPr>
      <w:r>
        <w:rPr>
          <w:rFonts w:ascii="宋体" w:eastAsia="宋体" w:hAnsi="宋体" w:cs="宋体"/>
          <w:color w:val="000000"/>
          <w:sz w:val="38"/>
          <w:u w:val="single"/>
        </w:rPr>
        <w:t xml:space="preserve">                </w:t>
      </w:r>
    </w:p>
    <w:p w:rsidR="00B83E87" w:rsidRDefault="00460AC0">
      <w:pPr>
        <w:wordWrap w:val="0"/>
        <w:spacing w:before="280" w:line="580" w:lineRule="atLeast"/>
        <w:ind w:left="72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例如，可参见《准备阶段》</w:t>
      </w:r>
      <w:r>
        <w:rPr>
          <w:rFonts w:ascii="仿宋" w:eastAsia="仿宋" w:hAnsi="仿宋" w:cs="仿宋"/>
          <w:color w:val="000000"/>
          <w:sz w:val="36"/>
        </w:rPr>
        <w:t>(Vorstudien)</w:t>
      </w:r>
      <w:r>
        <w:rPr>
          <w:rFonts w:ascii="仿宋" w:eastAsia="仿宋" w:hAnsi="仿宋" w:cs="仿宋"/>
          <w:color w:val="000000"/>
          <w:sz w:val="36"/>
        </w:rPr>
        <w:t>，页</w:t>
      </w:r>
      <w:r>
        <w:rPr>
          <w:rFonts w:ascii="仿宋" w:eastAsia="仿宋" w:hAnsi="仿宋" w:cs="仿宋"/>
          <w:color w:val="000000"/>
          <w:sz w:val="36"/>
        </w:rPr>
        <w:t>109-110</w:t>
      </w:r>
      <w:r>
        <w:rPr>
          <w:rFonts w:ascii="仿宋" w:eastAsia="仿宋" w:hAnsi="仿宋" w:cs="仿宋"/>
          <w:color w:val="000000"/>
          <w:sz w:val="36"/>
        </w:rPr>
        <w:t>。</w:t>
      </w:r>
    </w:p>
    <w:p w:rsidR="00B83E87" w:rsidRDefault="00460AC0">
      <w:pPr>
        <w:wordWrap w:val="0"/>
        <w:spacing w:line="580" w:lineRule="atLeast"/>
        <w:ind w:left="20" w:right="60" w:firstLine="70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出自勒波雷洛的风流账咏叹调。参见克鲁塞《唐璜》，前揭，第</w:t>
      </w:r>
      <w:r>
        <w:rPr>
          <w:rFonts w:ascii="仿宋" w:eastAsia="仿宋" w:hAnsi="仿宋" w:cs="仿宋"/>
          <w:color w:val="000000"/>
          <w:sz w:val="36"/>
        </w:rPr>
        <w:t>1</w:t>
      </w:r>
      <w:r>
        <w:rPr>
          <w:rFonts w:ascii="仿宋" w:eastAsia="仿宋" w:hAnsi="仿宋" w:cs="仿宋"/>
          <w:color w:val="000000"/>
          <w:sz w:val="36"/>
        </w:rPr>
        <w:t>幕，第</w:t>
      </w:r>
      <w:r>
        <w:rPr>
          <w:rFonts w:ascii="仿宋" w:eastAsia="仿宋" w:hAnsi="仿宋" w:cs="仿宋"/>
          <w:color w:val="000000"/>
          <w:sz w:val="36"/>
        </w:rPr>
        <w:t>6</w:t>
      </w:r>
      <w:r>
        <w:rPr>
          <w:rFonts w:ascii="仿宋" w:eastAsia="仿宋" w:hAnsi="仿宋" w:cs="仿宋"/>
          <w:color w:val="000000"/>
          <w:sz w:val="36"/>
        </w:rPr>
        <w:t>场，页</w:t>
      </w:r>
      <w:r>
        <w:rPr>
          <w:rFonts w:ascii="仿宋" w:eastAsia="仿宋" w:hAnsi="仿宋" w:cs="仿宋"/>
          <w:color w:val="000000"/>
          <w:sz w:val="36"/>
        </w:rPr>
        <w:t>23</w:t>
      </w:r>
      <w:r>
        <w:rPr>
          <w:rFonts w:ascii="仿宋" w:eastAsia="仿宋" w:hAnsi="仿宋" w:cs="仿宋"/>
          <w:color w:val="000000"/>
          <w:sz w:val="36"/>
        </w:rPr>
        <w:t>，其中没有与意大利语台词直接对应的台词；布莱勒《唐</w:t>
      </w:r>
      <w:r>
        <w:rPr>
          <w:rFonts w:ascii="仿宋" w:eastAsia="仿宋" w:hAnsi="仿宋" w:cs="仿宋"/>
          <w:color w:val="000000"/>
          <w:sz w:val="36"/>
        </w:rPr>
        <w:t>·</w:t>
      </w:r>
      <w:r>
        <w:rPr>
          <w:rFonts w:ascii="仿宋" w:eastAsia="仿宋" w:hAnsi="仿宋" w:cs="仿宋"/>
          <w:color w:val="000000"/>
          <w:sz w:val="36"/>
        </w:rPr>
        <w:t>乔万尼》，前揭，页</w:t>
      </w:r>
      <w:r>
        <w:rPr>
          <w:rFonts w:ascii="仿宋" w:eastAsia="仿宋" w:hAnsi="仿宋" w:cs="仿宋"/>
          <w:color w:val="000000"/>
          <w:sz w:val="36"/>
        </w:rPr>
        <w:t>102</w:t>
      </w:r>
      <w:r>
        <w:rPr>
          <w:rFonts w:ascii="仿宋" w:eastAsia="仿宋" w:hAnsi="仿宋" w:cs="仿宋"/>
          <w:color w:val="000000"/>
          <w:sz w:val="36"/>
        </w:rPr>
        <w:t>。</w:t>
      </w:r>
    </w:p>
    <w:p w:rsidR="00B83E87" w:rsidRDefault="00B83E87"/>
    <w:p w:rsidR="00B83E87" w:rsidRDefault="00B83E87">
      <w:pPr>
        <w:sectPr w:rsidR="00B83E87">
          <w:headerReference w:type="default" r:id="rId282"/>
          <w:footerReference w:type="default" r:id="rId283"/>
          <w:pgSz w:w="15040" w:h="23760"/>
          <w:pgMar w:top="1800" w:right="1400" w:bottom="1800" w:left="1400" w:header="1500" w:footer="1500" w:gutter="0"/>
          <w:cols w:space="720"/>
        </w:sectPr>
      </w:pPr>
    </w:p>
    <w:p w:rsidR="00B83E87" w:rsidRDefault="00460AC0">
      <w:pPr>
        <w:wordWrap w:val="0"/>
        <w:spacing w:line="440" w:lineRule="atLeast"/>
        <w:ind w:right="420"/>
        <w:jc w:val="right"/>
        <w:textAlignment w:val="baseline"/>
        <w:rPr>
          <w:sz w:val="33"/>
        </w:rPr>
      </w:pPr>
      <w:r>
        <w:rPr>
          <w:rFonts w:ascii="仿宋" w:eastAsia="仿宋" w:hAnsi="仿宋" w:cs="仿宋"/>
          <w:color w:val="000000"/>
          <w:sz w:val="33"/>
        </w:rPr>
        <w:lastRenderedPageBreak/>
        <w:t>直觉情欲的诸阶段或情欲音乐喜剧的诸阶段</w:t>
      </w:r>
      <w:r>
        <w:rPr>
          <w:rFonts w:ascii="仿宋" w:eastAsia="仿宋" w:hAnsi="仿宋" w:cs="仿宋"/>
          <w:color w:val="000000"/>
          <w:sz w:val="33"/>
        </w:rPr>
        <w:t xml:space="preserve">  111</w:t>
      </w:r>
    </w:p>
    <w:p w:rsidR="00B83E87" w:rsidRDefault="00B83E87">
      <w:pPr>
        <w:wordWrap w:val="0"/>
        <w:spacing w:line="660" w:lineRule="exact"/>
        <w:jc w:val="right"/>
        <w:textAlignment w:val="baseline"/>
        <w:rPr>
          <w:sz w:val="42"/>
        </w:rPr>
      </w:pPr>
    </w:p>
    <w:p w:rsidR="00B83E87" w:rsidRDefault="00460AC0">
      <w:pPr>
        <w:wordWrap w:val="0"/>
        <w:spacing w:line="640" w:lineRule="atLeast"/>
        <w:ind w:left="100" w:right="300" w:firstLine="800"/>
        <w:textAlignment w:val="baseline"/>
        <w:rPr>
          <w:sz w:val="42"/>
        </w:rPr>
      </w:pPr>
      <w:r>
        <w:rPr>
          <w:rFonts w:ascii="宋体" w:eastAsia="宋体" w:hAnsi="宋体" w:cs="宋体"/>
          <w:color w:val="000000"/>
          <w:sz w:val="42"/>
        </w:rPr>
        <w:t>我也愿意从另一方面来说明该剧的内在结构。埃尔薇拉</w:t>
      </w:r>
      <w:r>
        <w:rPr>
          <w:rFonts w:ascii="宋体" w:eastAsia="宋体" w:hAnsi="宋体" w:cs="宋体"/>
          <w:color w:val="000000"/>
          <w:sz w:val="42"/>
        </w:rPr>
        <w:t>(Elvira)</w:t>
      </w:r>
      <w:r>
        <w:rPr>
          <w:rFonts w:ascii="宋体" w:eastAsia="宋体" w:hAnsi="宋体" w:cs="宋体"/>
          <w:color w:val="000000"/>
          <w:sz w:val="42"/>
        </w:rPr>
        <w:t>对唐</w:t>
      </w:r>
      <w:r>
        <w:rPr>
          <w:rFonts w:ascii="宋体" w:eastAsia="宋体" w:hAnsi="宋体" w:cs="宋体"/>
          <w:color w:val="000000"/>
          <w:sz w:val="42"/>
        </w:rPr>
        <w:t>·</w:t>
      </w:r>
      <w:r>
        <w:rPr>
          <w:rFonts w:ascii="宋体" w:eastAsia="宋体" w:hAnsi="宋体" w:cs="宋体"/>
          <w:color w:val="000000"/>
          <w:sz w:val="42"/>
        </w:rPr>
        <w:t>乔万尼来说是个危险的敌人。这是那位丹麦文译者</w:t>
      </w:r>
      <w:r>
        <w:rPr>
          <w:rFonts w:ascii="宋体" w:eastAsia="宋体" w:hAnsi="宋体" w:cs="宋体"/>
          <w:color w:val="000000"/>
          <w:sz w:val="42"/>
        </w:rPr>
        <w:t>①</w:t>
      </w:r>
      <w:r>
        <w:rPr>
          <w:rFonts w:ascii="宋体" w:eastAsia="宋体" w:hAnsi="宋体" w:cs="宋体"/>
          <w:color w:val="000000"/>
          <w:sz w:val="42"/>
        </w:rPr>
        <w:t>在台词中经常强调的。肯定地说，让台词这么说对唐</w:t>
      </w:r>
      <w:r>
        <w:rPr>
          <w:rFonts w:ascii="宋体" w:eastAsia="宋体" w:hAnsi="宋体" w:cs="宋体"/>
          <w:color w:val="000000"/>
          <w:sz w:val="42"/>
        </w:rPr>
        <w:t>·</w:t>
      </w:r>
      <w:r>
        <w:rPr>
          <w:rFonts w:ascii="宋体" w:eastAsia="宋体" w:hAnsi="宋体" w:cs="宋体"/>
          <w:color w:val="000000"/>
          <w:sz w:val="42"/>
        </w:rPr>
        <w:t>乔万尼而</w:t>
      </w:r>
      <w:r>
        <w:rPr>
          <w:rFonts w:ascii="宋体" w:eastAsia="宋体" w:hAnsi="宋体" w:cs="宋体"/>
          <w:color w:val="000000"/>
          <w:sz w:val="42"/>
        </w:rPr>
        <w:t>言是个错误，但是并不能把这话理解成在它们之中不会有一个好的评论。因而唐</w:t>
      </w:r>
      <w:r>
        <w:rPr>
          <w:rFonts w:ascii="宋体" w:eastAsia="宋体" w:hAnsi="宋体" w:cs="宋体"/>
          <w:color w:val="000000"/>
          <w:sz w:val="42"/>
        </w:rPr>
        <w:t>·</w:t>
      </w:r>
      <w:r>
        <w:rPr>
          <w:rFonts w:ascii="宋体" w:eastAsia="宋体" w:hAnsi="宋体" w:cs="宋体"/>
          <w:color w:val="000000"/>
          <w:sz w:val="42"/>
        </w:rPr>
        <w:t>乔万尼害怕埃尔薇拉。某个美学家很有可能会对此做出一个透彻解释，就埃尔薇拉是个非同寻常的女孩儿之类话题提出一大串胡言乱语，这【</w:t>
      </w:r>
      <w:r>
        <w:rPr>
          <w:rFonts w:ascii="宋体" w:eastAsia="宋体" w:hAnsi="宋体" w:cs="宋体"/>
          <w:color w:val="000000"/>
          <w:sz w:val="42"/>
        </w:rPr>
        <w:t>98</w:t>
      </w:r>
      <w:r>
        <w:rPr>
          <w:rFonts w:ascii="宋体" w:eastAsia="宋体" w:hAnsi="宋体" w:cs="宋体"/>
          <w:color w:val="000000"/>
          <w:sz w:val="42"/>
        </w:rPr>
        <w:t>】完全没有说到点子上。她对他来说很危险是因为她已被勾引过。以同样的方式，以完全同样的方式，采琳娜在被勾引时对他来说也是危险的。她一被勾引，就上升到了一个更高的境地。她具有一种唐</w:t>
      </w:r>
      <w:r>
        <w:rPr>
          <w:rFonts w:ascii="宋体" w:eastAsia="宋体" w:hAnsi="宋体" w:cs="宋体"/>
          <w:color w:val="000000"/>
          <w:sz w:val="42"/>
        </w:rPr>
        <w:t>·</w:t>
      </w:r>
      <w:r>
        <w:rPr>
          <w:rFonts w:ascii="宋体" w:eastAsia="宋体" w:hAnsi="宋体" w:cs="宋体"/>
          <w:color w:val="000000"/>
          <w:sz w:val="42"/>
        </w:rPr>
        <w:t>乔万尼所缺乏的意识，这就是她对他很危险的原因。还有，这不是由于偶然，而是由于一般。</w:t>
      </w:r>
    </w:p>
    <w:p w:rsidR="00B83E87" w:rsidRDefault="00460AC0">
      <w:pPr>
        <w:wordWrap w:val="0"/>
        <w:spacing w:line="640" w:lineRule="atLeast"/>
        <w:ind w:left="100" w:right="200" w:firstLine="800"/>
        <w:textAlignment w:val="baseline"/>
        <w:rPr>
          <w:sz w:val="42"/>
        </w:rPr>
      </w:pPr>
      <w:r>
        <w:rPr>
          <w:rFonts w:ascii="宋体" w:eastAsia="宋体" w:hAnsi="宋体" w:cs="宋体"/>
          <w:color w:val="000000"/>
          <w:sz w:val="42"/>
        </w:rPr>
        <w:t>因此，唐</w:t>
      </w:r>
      <w:r>
        <w:rPr>
          <w:rFonts w:ascii="宋体" w:eastAsia="宋体" w:hAnsi="宋体" w:cs="宋体"/>
          <w:color w:val="000000"/>
          <w:sz w:val="42"/>
        </w:rPr>
        <w:t>·</w:t>
      </w:r>
      <w:r>
        <w:rPr>
          <w:rFonts w:ascii="宋体" w:eastAsia="宋体" w:hAnsi="宋体" w:cs="宋体"/>
          <w:color w:val="000000"/>
          <w:sz w:val="42"/>
        </w:rPr>
        <w:t>乔万尼是个勾引家，他的好色就是勾引。当这</w:t>
      </w:r>
      <w:r>
        <w:rPr>
          <w:rFonts w:ascii="宋体" w:eastAsia="宋体" w:hAnsi="宋体" w:cs="宋体"/>
          <w:color w:val="000000"/>
          <w:sz w:val="42"/>
        </w:rPr>
        <w:t>个说法被恰当地理解时，它无疑说出了很多意思，但以某种习惯的含糊其辞来解释的话，它说出的意思就非常少。我们早已看出，关于唐</w:t>
      </w:r>
      <w:r>
        <w:rPr>
          <w:rFonts w:ascii="宋体" w:eastAsia="宋体" w:hAnsi="宋体" w:cs="宋体"/>
          <w:color w:val="000000"/>
          <w:sz w:val="42"/>
        </w:rPr>
        <w:t>·</w:t>
      </w:r>
      <w:r>
        <w:rPr>
          <w:rFonts w:ascii="宋体" w:eastAsia="宋体" w:hAnsi="宋体" w:cs="宋体"/>
          <w:color w:val="000000"/>
          <w:sz w:val="42"/>
        </w:rPr>
        <w:t>乔万尼，勾引家的概念在实质上已被修改了，因为他的欲望的目标是感官享乐，而且只是如此。为了以唐</w:t>
      </w:r>
      <w:r>
        <w:rPr>
          <w:rFonts w:ascii="宋体" w:eastAsia="宋体" w:hAnsi="宋体" w:cs="宋体"/>
          <w:color w:val="000000"/>
          <w:sz w:val="42"/>
        </w:rPr>
        <w:t>·</w:t>
      </w:r>
      <w:r>
        <w:rPr>
          <w:rFonts w:ascii="宋体" w:eastAsia="宋体" w:hAnsi="宋体" w:cs="宋体"/>
          <w:color w:val="000000"/>
          <w:sz w:val="42"/>
        </w:rPr>
        <w:t>乔万尼来展示音乐喜剧，这就很重要。在古代，感性在默不做声的雕塑的静态中得到了表现；在基督教世界中，感性不得不以其全部急切的激情突然表现出来。虽然因此真的可以说唐</w:t>
      </w:r>
      <w:r>
        <w:rPr>
          <w:rFonts w:ascii="宋体" w:eastAsia="宋体" w:hAnsi="宋体" w:cs="宋体"/>
          <w:color w:val="000000"/>
          <w:sz w:val="42"/>
        </w:rPr>
        <w:t>·</w:t>
      </w:r>
      <w:r>
        <w:rPr>
          <w:rFonts w:ascii="宋体" w:eastAsia="宋体" w:hAnsi="宋体" w:cs="宋体"/>
          <w:color w:val="000000"/>
          <w:sz w:val="42"/>
        </w:rPr>
        <w:t>乔万尼是个勾引家，但这个词经常可能轻而易举地使某些美学家虚弱的头脑糊涂，在经常可能就这样一个人做出某些随随便便的评论，随后这些评论又自</w:t>
      </w:r>
      <w:r>
        <w:rPr>
          <w:rFonts w:ascii="宋体" w:eastAsia="宋体" w:hAnsi="宋体" w:cs="宋体"/>
          <w:color w:val="000000"/>
          <w:sz w:val="42"/>
        </w:rPr>
        <w:t>动地聚集起来转移到唐</w:t>
      </w:r>
      <w:r>
        <w:rPr>
          <w:rFonts w:ascii="宋体" w:eastAsia="宋体" w:hAnsi="宋体" w:cs="宋体"/>
          <w:color w:val="000000"/>
          <w:sz w:val="42"/>
        </w:rPr>
        <w:t>·</w:t>
      </w:r>
      <w:r>
        <w:rPr>
          <w:rFonts w:ascii="宋体" w:eastAsia="宋体" w:hAnsi="宋体" w:cs="宋体"/>
          <w:color w:val="000000"/>
          <w:sz w:val="42"/>
        </w:rPr>
        <w:t>乔万尼身上时，这个词常为误解提供机会。有时，他们通常追踪唐</w:t>
      </w:r>
      <w:r>
        <w:rPr>
          <w:rFonts w:ascii="宋体" w:eastAsia="宋体" w:hAnsi="宋体" w:cs="宋体"/>
          <w:color w:val="000000"/>
          <w:sz w:val="42"/>
        </w:rPr>
        <w:t>·</w:t>
      </w:r>
      <w:r>
        <w:rPr>
          <w:rFonts w:ascii="宋体" w:eastAsia="宋体" w:hAnsi="宋体" w:cs="宋体"/>
          <w:color w:val="000000"/>
          <w:sz w:val="42"/>
        </w:rPr>
        <w:t>乔万尼的狡诈而把他们自己暴露在光天化日之下；有时他们在解释他的诡计和机灵时却把他们自己的嗓子说哑了。简言之，</w:t>
      </w:r>
      <w:r>
        <w:rPr>
          <w:rFonts w:ascii="宋体" w:eastAsia="宋体" w:hAnsi="宋体" w:cs="宋体"/>
          <w:color w:val="000000"/>
          <w:sz w:val="42"/>
        </w:rPr>
        <w:t>“</w:t>
      </w:r>
      <w:r>
        <w:rPr>
          <w:rFonts w:ascii="宋体" w:eastAsia="宋体" w:hAnsi="宋体" w:cs="宋体"/>
          <w:color w:val="000000"/>
          <w:sz w:val="42"/>
        </w:rPr>
        <w:t>勾引家</w:t>
      </w:r>
      <w:r>
        <w:rPr>
          <w:rFonts w:ascii="宋体" w:eastAsia="宋体" w:hAnsi="宋体" w:cs="宋体"/>
          <w:color w:val="000000"/>
          <w:sz w:val="42"/>
        </w:rPr>
        <w:t>”</w:t>
      </w:r>
      <w:r>
        <w:rPr>
          <w:rFonts w:ascii="宋体" w:eastAsia="宋体" w:hAnsi="宋体" w:cs="宋体"/>
          <w:color w:val="000000"/>
          <w:sz w:val="42"/>
        </w:rPr>
        <w:t>这个词已促使每个人尽最大努力来对付他，并且为总体上的误解做出一点贡献。</w:t>
      </w:r>
    </w:p>
    <w:p w:rsidR="00B83E87" w:rsidRDefault="00460AC0">
      <w:pPr>
        <w:wordWrap w:val="0"/>
        <w:spacing w:line="640" w:lineRule="atLeast"/>
        <w:ind w:left="200"/>
        <w:textAlignment w:val="baseline"/>
        <w:rPr>
          <w:sz w:val="42"/>
        </w:rPr>
      </w:pPr>
      <w:r>
        <w:rPr>
          <w:rFonts w:ascii="宋体" w:eastAsia="宋体" w:hAnsi="宋体" w:cs="宋体"/>
          <w:color w:val="000000"/>
          <w:sz w:val="42"/>
          <w:u w:val="single"/>
        </w:rPr>
        <w:t xml:space="preserve">              </w:t>
      </w:r>
    </w:p>
    <w:p w:rsidR="00B83E87" w:rsidRDefault="00460AC0">
      <w:pPr>
        <w:wordWrap w:val="0"/>
        <w:spacing w:before="220" w:line="460" w:lineRule="atLeast"/>
        <w:ind w:left="86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参见【</w:t>
      </w:r>
      <w:r>
        <w:rPr>
          <w:rFonts w:ascii="仿宋" w:eastAsia="仿宋" w:hAnsi="仿宋" w:cs="仿宋"/>
          <w:color w:val="000000"/>
          <w:sz w:val="33"/>
        </w:rPr>
        <w:t>78</w:t>
      </w:r>
      <w:r>
        <w:rPr>
          <w:rFonts w:ascii="仿宋" w:eastAsia="仿宋" w:hAnsi="仿宋" w:cs="仿宋"/>
          <w:color w:val="000000"/>
          <w:sz w:val="33"/>
        </w:rPr>
        <w:t>】注</w:t>
      </w:r>
      <w:r>
        <w:rPr>
          <w:rFonts w:ascii="仿宋" w:eastAsia="仿宋" w:hAnsi="仿宋" w:cs="仿宋"/>
          <w:color w:val="000000"/>
          <w:sz w:val="33"/>
        </w:rPr>
        <w:t>34</w:t>
      </w:r>
      <w:r>
        <w:rPr>
          <w:rFonts w:ascii="仿宋" w:eastAsia="仿宋" w:hAnsi="仿宋" w:cs="仿宋"/>
          <w:color w:val="000000"/>
          <w:sz w:val="33"/>
        </w:rPr>
        <w:t>，即本书页</w:t>
      </w:r>
      <w:r>
        <w:rPr>
          <w:rFonts w:ascii="仿宋" w:eastAsia="仿宋" w:hAnsi="仿宋" w:cs="仿宋"/>
          <w:color w:val="000000"/>
          <w:sz w:val="33"/>
        </w:rPr>
        <w:t>90</w:t>
      </w:r>
      <w:r>
        <w:rPr>
          <w:rFonts w:ascii="仿宋" w:eastAsia="仿宋" w:hAnsi="仿宋" w:cs="仿宋"/>
          <w:color w:val="000000"/>
          <w:sz w:val="33"/>
        </w:rPr>
        <w:t>注</w:t>
      </w:r>
      <w:r>
        <w:rPr>
          <w:rFonts w:ascii="仿宋" w:eastAsia="仿宋" w:hAnsi="仿宋" w:cs="仿宋"/>
          <w:color w:val="000000"/>
          <w:sz w:val="33"/>
        </w:rPr>
        <w:t>④</w:t>
      </w:r>
      <w:r>
        <w:rPr>
          <w:rFonts w:ascii="仿宋" w:eastAsia="仿宋" w:hAnsi="仿宋" w:cs="仿宋"/>
          <w:color w:val="000000"/>
          <w:sz w:val="33"/>
        </w:rPr>
        <w:t>。</w:t>
      </w:r>
    </w:p>
    <w:p w:rsidR="00B83E87" w:rsidRDefault="00B83E87"/>
    <w:p w:rsidR="00B83E87" w:rsidRDefault="00B83E87">
      <w:pPr>
        <w:sectPr w:rsidR="00B83E87">
          <w:headerReference w:type="default" r:id="rId284"/>
          <w:footerReference w:type="default" r:id="rId285"/>
          <w:pgSz w:w="14960" w:h="23700"/>
          <w:pgMar w:top="1700" w:right="1220" w:bottom="1700" w:left="1220" w:header="1400" w:footer="1400" w:gutter="0"/>
          <w:cols w:space="720"/>
        </w:sectPr>
      </w:pPr>
    </w:p>
    <w:p w:rsidR="00B83E87" w:rsidRDefault="00460AC0">
      <w:pPr>
        <w:wordWrap w:val="0"/>
        <w:spacing w:line="480" w:lineRule="atLeast"/>
        <w:ind w:left="40"/>
        <w:textAlignment w:val="baseline"/>
        <w:rPr>
          <w:sz w:val="35"/>
        </w:rPr>
      </w:pPr>
      <w:r>
        <w:rPr>
          <w:rFonts w:ascii="仿宋" w:eastAsia="仿宋" w:hAnsi="仿宋" w:cs="仿宋"/>
          <w:color w:val="000000"/>
          <w:sz w:val="35"/>
        </w:rPr>
        <w:lastRenderedPageBreak/>
        <w:t xml:space="preserve">112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60" w:lineRule="exact"/>
        <w:textAlignment w:val="baseline"/>
        <w:rPr>
          <w:sz w:val="43"/>
        </w:rPr>
      </w:pPr>
    </w:p>
    <w:p w:rsidR="00B83E87" w:rsidRDefault="00460AC0">
      <w:pPr>
        <w:wordWrap w:val="0"/>
        <w:spacing w:line="660" w:lineRule="atLeast"/>
        <w:ind w:left="40" w:firstLine="840"/>
        <w:textAlignment w:val="baseline"/>
        <w:rPr>
          <w:sz w:val="43"/>
        </w:rPr>
      </w:pPr>
      <w:r>
        <w:rPr>
          <w:rFonts w:ascii="宋体" w:eastAsia="宋体" w:hAnsi="宋体" w:cs="宋体"/>
          <w:color w:val="000000"/>
          <w:sz w:val="43"/>
        </w:rPr>
        <w:t>对一个人而言，说出正确的话比说出任何话都更加迫切，为</w:t>
      </w:r>
      <w:r>
        <w:rPr>
          <w:rFonts w:ascii="宋体" w:eastAsia="宋体" w:hAnsi="宋体" w:cs="宋体"/>
          <w:color w:val="000000"/>
          <w:sz w:val="43"/>
        </w:rPr>
        <w:t>此必须非常谨慎地把</w:t>
      </w:r>
      <w:r>
        <w:rPr>
          <w:rFonts w:ascii="宋体" w:eastAsia="宋体" w:hAnsi="宋体" w:cs="宋体"/>
          <w:color w:val="000000"/>
          <w:sz w:val="43"/>
        </w:rPr>
        <w:t>“</w:t>
      </w:r>
      <w:r>
        <w:rPr>
          <w:rFonts w:ascii="宋体" w:eastAsia="宋体" w:hAnsi="宋体" w:cs="宋体"/>
          <w:color w:val="000000"/>
          <w:sz w:val="43"/>
        </w:rPr>
        <w:t>勾引家</w:t>
      </w:r>
      <w:r>
        <w:rPr>
          <w:rFonts w:ascii="宋体" w:eastAsia="宋体" w:hAnsi="宋体" w:cs="宋体"/>
          <w:color w:val="000000"/>
          <w:sz w:val="43"/>
        </w:rPr>
        <w:t>”</w:t>
      </w:r>
      <w:r>
        <w:rPr>
          <w:rFonts w:ascii="宋体" w:eastAsia="宋体" w:hAnsi="宋体" w:cs="宋体"/>
          <w:color w:val="000000"/>
          <w:sz w:val="43"/>
        </w:rPr>
        <w:t>这个词用在唐</w:t>
      </w:r>
      <w:r>
        <w:rPr>
          <w:rFonts w:ascii="宋体" w:eastAsia="宋体" w:hAnsi="宋体" w:cs="宋体"/>
          <w:color w:val="000000"/>
          <w:sz w:val="43"/>
        </w:rPr>
        <w:t>·</w:t>
      </w:r>
      <w:r>
        <w:rPr>
          <w:rFonts w:ascii="宋体" w:eastAsia="宋体" w:hAnsi="宋体" w:cs="宋体"/>
          <w:color w:val="000000"/>
          <w:sz w:val="43"/>
        </w:rPr>
        <w:t>乔万尼身上。这不是因为唐</w:t>
      </w:r>
      <w:r>
        <w:rPr>
          <w:rFonts w:ascii="宋体" w:eastAsia="宋体" w:hAnsi="宋体" w:cs="宋体"/>
          <w:color w:val="000000"/>
          <w:sz w:val="43"/>
        </w:rPr>
        <w:t>·</w:t>
      </w:r>
      <w:r>
        <w:rPr>
          <w:rFonts w:ascii="宋体" w:eastAsia="宋体" w:hAnsi="宋体" w:cs="宋体"/>
          <w:color w:val="000000"/>
          <w:sz w:val="43"/>
        </w:rPr>
        <w:t>乔万尼十分完美，而是因为他完全没有进入道德范畴。因此，我宁可把他叫做骗子，因为在那个词中总有某种模棱两可的东西。做一名勾引家始终要接受某种责难和自觉，一旦这成了现实，就可以恰如其分地说起狡诈、诡计和阴险的奸计。</w:t>
      </w:r>
      <w:r>
        <w:rPr>
          <w:rFonts w:ascii="宋体" w:eastAsia="宋体" w:hAnsi="宋体" w:cs="宋体"/>
          <w:color w:val="000000"/>
          <w:sz w:val="43"/>
        </w:rPr>
        <w:t>①</w:t>
      </w:r>
      <w:r>
        <w:rPr>
          <w:rFonts w:ascii="宋体" w:eastAsia="宋体" w:hAnsi="宋体" w:cs="宋体"/>
          <w:color w:val="000000"/>
          <w:sz w:val="43"/>
        </w:rPr>
        <w:t>唐</w:t>
      </w:r>
      <w:r>
        <w:rPr>
          <w:rFonts w:ascii="宋体" w:eastAsia="宋体" w:hAnsi="宋体" w:cs="宋体"/>
          <w:color w:val="000000"/>
          <w:sz w:val="43"/>
        </w:rPr>
        <w:t>·</w:t>
      </w:r>
      <w:r>
        <w:rPr>
          <w:rFonts w:ascii="宋体" w:eastAsia="宋体" w:hAnsi="宋体" w:cs="宋体"/>
          <w:color w:val="000000"/>
          <w:sz w:val="43"/>
        </w:rPr>
        <w:t>乔万尼缺乏这种自觉，因此他没有勾引。他欲求，这种欲望表现出勾引的样子。在这种意义上，他的确在勾引。他对欲望的满足感到高兴。一旦他对此感到高兴，他就寻求一个新的目标，情况就这样无限继续下去。因此，【</w:t>
      </w:r>
      <w:r>
        <w:rPr>
          <w:rFonts w:ascii="宋体" w:eastAsia="宋体" w:hAnsi="宋体" w:cs="宋体"/>
          <w:color w:val="000000"/>
          <w:sz w:val="43"/>
        </w:rPr>
        <w:t>99</w:t>
      </w:r>
      <w:r>
        <w:rPr>
          <w:rFonts w:ascii="宋体" w:eastAsia="宋体" w:hAnsi="宋体" w:cs="宋体"/>
          <w:color w:val="000000"/>
          <w:sz w:val="43"/>
        </w:rPr>
        <w:t>】他的确是在欺骗，但还不是以</w:t>
      </w:r>
      <w:r>
        <w:rPr>
          <w:rFonts w:ascii="宋体" w:eastAsia="宋体" w:hAnsi="宋体" w:cs="宋体"/>
          <w:color w:val="000000"/>
          <w:sz w:val="43"/>
        </w:rPr>
        <w:t>事先作好欺骗打算这种方式。欺骗被勾引者的正是感官享乐本身的力量，它倒是一种复仇女神。</w:t>
      </w:r>
      <w:r>
        <w:rPr>
          <w:rFonts w:ascii="宋体" w:eastAsia="宋体" w:hAnsi="宋体" w:cs="宋体"/>
          <w:color w:val="000000"/>
          <w:sz w:val="43"/>
        </w:rPr>
        <w:t>②</w:t>
      </w:r>
      <w:r>
        <w:rPr>
          <w:rFonts w:ascii="宋体" w:eastAsia="宋体" w:hAnsi="宋体" w:cs="宋体"/>
          <w:color w:val="000000"/>
          <w:sz w:val="43"/>
        </w:rPr>
        <w:t>他在欲求，不断地欲求，不断地享受欲求的满足。他缺乏时间去做勾引家，事前的时间要安排他的计划，事后的时间要了解自己的行为。因此，一名勾引家应该拥有一种唐</w:t>
      </w:r>
      <w:r>
        <w:rPr>
          <w:rFonts w:ascii="宋体" w:eastAsia="宋体" w:hAnsi="宋体" w:cs="宋体"/>
          <w:color w:val="000000"/>
          <w:sz w:val="43"/>
        </w:rPr>
        <w:t>·</w:t>
      </w:r>
      <w:r>
        <w:rPr>
          <w:rFonts w:ascii="宋体" w:eastAsia="宋体" w:hAnsi="宋体" w:cs="宋体"/>
          <w:color w:val="000000"/>
          <w:sz w:val="43"/>
        </w:rPr>
        <w:t>乔万尼所不拥有的力量，不过他在别的方面却有充分准备：言词的力量。只要我们一给他言词的力量，他就不再是音乐喜剧了，审美的兴趣就成了另外一种。</w:t>
      </w:r>
    </w:p>
    <w:p w:rsidR="00B83E87" w:rsidRDefault="00460AC0">
      <w:pPr>
        <w:wordWrap w:val="0"/>
        <w:spacing w:line="660" w:lineRule="atLeast"/>
        <w:ind w:left="40" w:right="120" w:firstLine="840"/>
        <w:textAlignment w:val="baseline"/>
        <w:rPr>
          <w:sz w:val="43"/>
        </w:rPr>
      </w:pPr>
      <w:r>
        <w:rPr>
          <w:rFonts w:ascii="宋体" w:eastAsia="宋体" w:hAnsi="宋体" w:cs="宋体"/>
          <w:color w:val="000000"/>
          <w:sz w:val="43"/>
        </w:rPr>
        <w:t>阿尔尼姆在某个地方</w:t>
      </w:r>
      <w:r>
        <w:rPr>
          <w:rFonts w:ascii="宋体" w:eastAsia="宋体" w:hAnsi="宋体" w:cs="宋体"/>
          <w:color w:val="000000"/>
          <w:sz w:val="43"/>
        </w:rPr>
        <w:t>③</w:t>
      </w:r>
      <w:r>
        <w:rPr>
          <w:rFonts w:ascii="宋体" w:eastAsia="宋体" w:hAnsi="宋体" w:cs="宋体"/>
          <w:color w:val="000000"/>
          <w:sz w:val="43"/>
        </w:rPr>
        <w:t>说起过一个具有完全不同风格的勾引家，一个进入到道德范畴之内的勾引家。阿尔尼姆以真实、大胆和精辟的词语对他作的描述，</w:t>
      </w:r>
      <w:r>
        <w:rPr>
          <w:rFonts w:ascii="宋体" w:eastAsia="宋体" w:hAnsi="宋体" w:cs="宋体"/>
          <w:color w:val="000000"/>
          <w:sz w:val="43"/>
        </w:rPr>
        <w:t>几乎可以与莫扎特的弓法比美。他宣称，他可以用这样一种方式同一位女人说话，即如果魔鬼抓住了他，只要他能同他母亲说话，他就会自由无碍地谈起他自己。这是个真正的勾引家。这里的审美兴趣也是某种别的东西，即怎</w:t>
      </w:r>
    </w:p>
    <w:p w:rsidR="00B83E87" w:rsidRDefault="00460AC0">
      <w:pPr>
        <w:wordWrap w:val="0"/>
        <w:spacing w:line="660" w:lineRule="atLeast"/>
        <w:ind w:left="60"/>
        <w:textAlignment w:val="baseline"/>
        <w:rPr>
          <w:sz w:val="43"/>
        </w:rPr>
      </w:pPr>
      <w:r>
        <w:rPr>
          <w:rFonts w:ascii="宋体" w:eastAsia="宋体" w:hAnsi="宋体" w:cs="宋体"/>
          <w:color w:val="000000"/>
          <w:sz w:val="43"/>
          <w:u w:val="single"/>
        </w:rPr>
        <w:t xml:space="preserve">              </w:t>
      </w:r>
    </w:p>
    <w:p w:rsidR="00B83E87" w:rsidRDefault="00460AC0">
      <w:pPr>
        <w:wordWrap w:val="0"/>
        <w:spacing w:before="280" w:line="540" w:lineRule="atLeast"/>
        <w:ind w:left="76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参见《新约</w:t>
      </w:r>
      <w:r>
        <w:rPr>
          <w:rFonts w:ascii="仿宋" w:eastAsia="仿宋" w:hAnsi="仿宋" w:cs="仿宋"/>
          <w:color w:val="000000"/>
          <w:sz w:val="34"/>
        </w:rPr>
        <w:t>·</w:t>
      </w:r>
      <w:r>
        <w:rPr>
          <w:rFonts w:ascii="仿宋" w:eastAsia="仿宋" w:hAnsi="仿宋" w:cs="仿宋"/>
          <w:color w:val="000000"/>
          <w:sz w:val="34"/>
        </w:rPr>
        <w:t>以弗所书》</w:t>
      </w:r>
      <w:r>
        <w:rPr>
          <w:rFonts w:ascii="仿宋" w:eastAsia="仿宋" w:hAnsi="仿宋" w:cs="仿宋"/>
          <w:color w:val="000000"/>
          <w:sz w:val="34"/>
        </w:rPr>
        <w:t>6: 11</w:t>
      </w:r>
      <w:r>
        <w:rPr>
          <w:rFonts w:ascii="仿宋" w:eastAsia="仿宋" w:hAnsi="仿宋" w:cs="仿宋"/>
          <w:color w:val="000000"/>
          <w:sz w:val="34"/>
        </w:rPr>
        <w:t>。</w:t>
      </w:r>
    </w:p>
    <w:p w:rsidR="00B83E87" w:rsidRDefault="00460AC0">
      <w:pPr>
        <w:wordWrap w:val="0"/>
        <w:spacing w:line="540" w:lineRule="atLeast"/>
        <w:ind w:left="760"/>
        <w:textAlignment w:val="baseline"/>
        <w:rPr>
          <w:sz w:val="34"/>
        </w:rPr>
      </w:pPr>
      <w:r>
        <w:rPr>
          <w:rFonts w:ascii="仿宋" w:eastAsia="仿宋" w:hAnsi="仿宋" w:cs="仿宋"/>
          <w:color w:val="000000"/>
          <w:sz w:val="34"/>
        </w:rPr>
        <w:t xml:space="preserve">②  </w:t>
      </w:r>
      <w:r>
        <w:rPr>
          <w:rFonts w:ascii="仿宋" w:eastAsia="仿宋" w:hAnsi="仿宋" w:cs="仿宋"/>
          <w:color w:val="000000"/>
          <w:sz w:val="34"/>
        </w:rPr>
        <w:t>在希腊神话中，纳美西斯</w:t>
      </w:r>
      <w:r>
        <w:rPr>
          <w:rFonts w:ascii="仿宋" w:eastAsia="仿宋" w:hAnsi="仿宋" w:cs="仿宋"/>
          <w:color w:val="000000"/>
          <w:sz w:val="34"/>
        </w:rPr>
        <w:t>(Nemesis)</w:t>
      </w:r>
      <w:r>
        <w:rPr>
          <w:rFonts w:ascii="仿宋" w:eastAsia="仿宋" w:hAnsi="仿宋" w:cs="仿宋"/>
          <w:color w:val="000000"/>
          <w:sz w:val="34"/>
        </w:rPr>
        <w:t>是复仇女神。</w:t>
      </w:r>
    </w:p>
    <w:p w:rsidR="00B83E87" w:rsidRDefault="00460AC0">
      <w:pPr>
        <w:wordWrap w:val="0"/>
        <w:spacing w:line="540" w:lineRule="atLeast"/>
        <w:ind w:left="40" w:right="80" w:firstLine="720"/>
        <w:textAlignment w:val="baseline"/>
        <w:rPr>
          <w:sz w:val="34"/>
        </w:rPr>
      </w:pPr>
      <w:r>
        <w:rPr>
          <w:rFonts w:ascii="仿宋" w:eastAsia="仿宋" w:hAnsi="仿宋" w:cs="仿宋"/>
          <w:color w:val="000000"/>
          <w:sz w:val="34"/>
        </w:rPr>
        <w:t xml:space="preserve">③  </w:t>
      </w:r>
      <w:r>
        <w:rPr>
          <w:rFonts w:ascii="仿宋" w:eastAsia="仿宋" w:hAnsi="仿宋" w:cs="仿宋"/>
          <w:color w:val="000000"/>
          <w:sz w:val="34"/>
        </w:rPr>
        <w:t>《多萝雷斯伯爵夫人的穷困、财富和忏悔》</w:t>
      </w:r>
      <w:r>
        <w:rPr>
          <w:rFonts w:ascii="仿宋" w:eastAsia="仿宋" w:hAnsi="仿宋" w:cs="仿宋"/>
          <w:color w:val="000000"/>
          <w:sz w:val="34"/>
        </w:rPr>
        <w:t>(Armuth, Reichthum und</w:t>
      </w:r>
      <w:r>
        <w:rPr>
          <w:rFonts w:ascii="TimesNewRoman" w:eastAsia="TimesNewRoman" w:hAnsi="TimesNewRoman" w:cs="TimesNewRoman"/>
          <w:color w:val="000000"/>
          <w:sz w:val="34"/>
        </w:rPr>
        <w:t xml:space="preserve">Busse der Gräfin Dolores, I -Ⅱ, Berlin: </w:t>
      </w:r>
      <w:r>
        <w:rPr>
          <w:rFonts w:ascii="TimesNewRoman" w:eastAsia="TimesNewRoman" w:hAnsi="TimesNewRoman" w:cs="TimesNewRoman"/>
          <w:color w:val="000000"/>
          <w:sz w:val="34"/>
        </w:rPr>
        <w:t>1810),</w:t>
      </w:r>
      <w:r>
        <w:rPr>
          <w:rFonts w:ascii="TimesNewRoman" w:eastAsia="TimesNewRoman" w:hAnsi="TimesNewRoman" w:cs="TimesNewRoman"/>
          <w:color w:val="000000"/>
          <w:sz w:val="34"/>
        </w:rPr>
        <w:t>卷</w:t>
      </w:r>
      <w:r>
        <w:rPr>
          <w:rFonts w:ascii="TimesNewRoman" w:eastAsia="TimesNewRoman" w:hAnsi="TimesNewRoman" w:cs="TimesNewRoman"/>
          <w:color w:val="000000"/>
          <w:sz w:val="34"/>
        </w:rPr>
        <w:t>2,</w:t>
      </w:r>
      <w:r>
        <w:rPr>
          <w:rFonts w:ascii="TimesNewRoman" w:eastAsia="TimesNewRoman" w:hAnsi="TimesNewRoman" w:cs="TimesNewRoman"/>
          <w:color w:val="000000"/>
          <w:sz w:val="34"/>
        </w:rPr>
        <w:t>页</w:t>
      </w:r>
      <w:r>
        <w:rPr>
          <w:rFonts w:ascii="TimesNewRoman" w:eastAsia="TimesNewRoman" w:hAnsi="TimesNewRoman" w:cs="TimesNewRoman"/>
          <w:color w:val="000000"/>
          <w:sz w:val="34"/>
        </w:rPr>
        <w:t>21</w:t>
      </w:r>
      <w:r>
        <w:rPr>
          <w:rFonts w:ascii="TimesNewRoman" w:eastAsia="TimesNewRoman" w:hAnsi="TimesNewRoman" w:cs="TimesNewRoman"/>
          <w:color w:val="000000"/>
          <w:sz w:val="34"/>
        </w:rPr>
        <w:t>。参见《增补》</w:t>
      </w:r>
      <w:r>
        <w:rPr>
          <w:rFonts w:ascii="TimesNewRoman" w:eastAsia="TimesNewRoman" w:hAnsi="TimesNewRoman" w:cs="TimesNewRoman"/>
          <w:color w:val="000000"/>
          <w:sz w:val="34"/>
        </w:rPr>
        <w:t>,</w:t>
      </w:r>
      <w:r>
        <w:rPr>
          <w:rFonts w:ascii="仿宋" w:eastAsia="仿宋" w:hAnsi="仿宋" w:cs="仿宋"/>
          <w:color w:val="000000"/>
          <w:sz w:val="34"/>
        </w:rPr>
        <w:t>页</w:t>
      </w:r>
      <w:r>
        <w:rPr>
          <w:rFonts w:ascii="仿宋" w:eastAsia="仿宋" w:hAnsi="仿宋" w:cs="仿宋"/>
          <w:color w:val="000000"/>
          <w:sz w:val="34"/>
        </w:rPr>
        <w:t>537 (</w:t>
      </w:r>
      <w:r>
        <w:rPr>
          <w:rFonts w:ascii="仿宋" w:eastAsia="仿宋" w:hAnsi="仿宋" w:cs="仿宋"/>
          <w:color w:val="000000"/>
          <w:sz w:val="34"/>
        </w:rPr>
        <w:t>《论文》卷</w:t>
      </w:r>
      <w:r>
        <w:rPr>
          <w:rFonts w:ascii="仿宋" w:eastAsia="仿宋" w:hAnsi="仿宋" w:cs="仿宋"/>
          <w:color w:val="000000"/>
          <w:sz w:val="34"/>
        </w:rPr>
        <w:t>2-A70)</w:t>
      </w:r>
      <w:r>
        <w:rPr>
          <w:rFonts w:ascii="仿宋" w:eastAsia="仿宋" w:hAnsi="仿宋" w:cs="仿宋"/>
          <w:color w:val="000000"/>
          <w:sz w:val="34"/>
        </w:rPr>
        <w:t>。</w:t>
      </w:r>
    </w:p>
    <w:p w:rsidR="00B83E87" w:rsidRDefault="00B83E87"/>
    <w:p w:rsidR="00B83E87" w:rsidRDefault="00B83E87">
      <w:pPr>
        <w:sectPr w:rsidR="00B83E87">
          <w:headerReference w:type="default" r:id="rId286"/>
          <w:footerReference w:type="default" r:id="rId287"/>
          <w:pgSz w:w="15040" w:h="23760"/>
          <w:pgMar w:top="1800" w:right="1360" w:bottom="1800" w:left="1360" w:header="1500" w:footer="1500" w:gutter="0"/>
          <w:cols w:space="720"/>
        </w:sectPr>
      </w:pPr>
    </w:p>
    <w:p w:rsidR="00B83E87" w:rsidRDefault="00460AC0">
      <w:pPr>
        <w:wordWrap w:val="0"/>
        <w:spacing w:line="460" w:lineRule="atLeast"/>
        <w:ind w:right="460"/>
        <w:jc w:val="right"/>
        <w:textAlignment w:val="baseline"/>
        <w:rPr>
          <w:sz w:val="33"/>
        </w:rPr>
      </w:pPr>
      <w:r>
        <w:rPr>
          <w:rFonts w:ascii="仿宋" w:eastAsia="仿宋" w:hAnsi="仿宋" w:cs="仿宋"/>
          <w:color w:val="000000"/>
          <w:sz w:val="33"/>
        </w:rPr>
        <w:lastRenderedPageBreak/>
        <w:t>直觉情欲的诸阶段或情欲音乐喜剧的诸阶段</w:t>
      </w:r>
      <w:r>
        <w:rPr>
          <w:rFonts w:ascii="仿宋" w:eastAsia="仿宋" w:hAnsi="仿宋" w:cs="仿宋"/>
          <w:color w:val="000000"/>
          <w:sz w:val="33"/>
        </w:rPr>
        <w:t xml:space="preserve"> 113</w:t>
      </w:r>
    </w:p>
    <w:p w:rsidR="00B83E87" w:rsidRDefault="00B83E87">
      <w:pPr>
        <w:wordWrap w:val="0"/>
        <w:spacing w:line="720" w:lineRule="exact"/>
        <w:jc w:val="right"/>
        <w:textAlignment w:val="baseline"/>
        <w:rPr>
          <w:sz w:val="38"/>
        </w:rPr>
      </w:pPr>
    </w:p>
    <w:p w:rsidR="00B83E87" w:rsidRDefault="00460AC0">
      <w:pPr>
        <w:wordWrap w:val="0"/>
        <w:spacing w:line="720" w:lineRule="atLeast"/>
        <w:ind w:right="360"/>
        <w:textAlignment w:val="baseline"/>
        <w:rPr>
          <w:sz w:val="38"/>
        </w:rPr>
      </w:pPr>
      <w:r>
        <w:rPr>
          <w:rFonts w:ascii="宋体" w:eastAsia="宋体" w:hAnsi="宋体" w:cs="宋体"/>
          <w:color w:val="000000"/>
          <w:sz w:val="38"/>
        </w:rPr>
        <w:t>么样，方法。</w:t>
      </w:r>
      <w:r>
        <w:rPr>
          <w:rFonts w:ascii="宋体" w:eastAsia="宋体" w:hAnsi="宋体" w:cs="宋体"/>
          <w:color w:val="000000"/>
          <w:sz w:val="38"/>
        </w:rPr>
        <w:t>①</w:t>
      </w:r>
      <w:r>
        <w:rPr>
          <w:rFonts w:ascii="宋体" w:eastAsia="宋体" w:hAnsi="宋体" w:cs="宋体"/>
          <w:color w:val="000000"/>
          <w:sz w:val="38"/>
        </w:rPr>
        <w:t>因此，在浮士德</w:t>
      </w:r>
      <w:r>
        <w:rPr>
          <w:rFonts w:ascii="宋体" w:eastAsia="宋体" w:hAnsi="宋体" w:cs="宋体"/>
          <w:color w:val="000000"/>
          <w:sz w:val="38"/>
        </w:rPr>
        <w:t>(</w:t>
      </w:r>
      <w:r>
        <w:rPr>
          <w:rFonts w:ascii="宋体" w:eastAsia="宋体" w:hAnsi="宋体" w:cs="宋体"/>
          <w:color w:val="000000"/>
          <w:sz w:val="38"/>
        </w:rPr>
        <w:t>他再造了唐璜</w:t>
      </w:r>
      <w:r>
        <w:rPr>
          <w:rFonts w:ascii="宋体" w:eastAsia="宋体" w:hAnsi="宋体" w:cs="宋体"/>
          <w:color w:val="000000"/>
          <w:sz w:val="38"/>
        </w:rPr>
        <w:t>)</w:t>
      </w:r>
      <w:r>
        <w:rPr>
          <w:rFonts w:ascii="宋体" w:eastAsia="宋体" w:hAnsi="宋体" w:cs="宋体"/>
          <w:color w:val="000000"/>
          <w:sz w:val="38"/>
        </w:rPr>
        <w:t>只勾引一个女孩儿而唐</w:t>
      </w:r>
      <w:r>
        <w:rPr>
          <w:rFonts w:ascii="宋体" w:eastAsia="宋体" w:hAnsi="宋体" w:cs="宋体"/>
          <w:color w:val="000000"/>
          <w:sz w:val="38"/>
        </w:rPr>
        <w:t>·</w:t>
      </w:r>
      <w:r>
        <w:rPr>
          <w:rFonts w:ascii="宋体" w:eastAsia="宋体" w:hAnsi="宋体" w:cs="宋体"/>
          <w:color w:val="000000"/>
          <w:sz w:val="38"/>
        </w:rPr>
        <w:t>乔万尼勾引数百个女孩儿这一事实中有某种非常意味深长的东西</w:t>
      </w:r>
      <w:r>
        <w:rPr>
          <w:rFonts w:ascii="宋体" w:eastAsia="宋体" w:hAnsi="宋体" w:cs="宋体"/>
          <w:color w:val="000000"/>
          <w:sz w:val="38"/>
        </w:rPr>
        <w:t>(</w:t>
      </w:r>
      <w:r>
        <w:rPr>
          <w:rFonts w:ascii="宋体" w:eastAsia="宋体" w:hAnsi="宋体" w:cs="宋体"/>
          <w:color w:val="000000"/>
          <w:sz w:val="38"/>
        </w:rPr>
        <w:t>也许大多数人尚未注意到这一点。但在强度方面，这一个女孩儿被用一种完全不同的方法勾引和毁灭，超过了唐</w:t>
      </w:r>
      <w:r>
        <w:rPr>
          <w:rFonts w:ascii="宋体" w:eastAsia="宋体" w:hAnsi="宋体" w:cs="宋体"/>
          <w:color w:val="000000"/>
          <w:sz w:val="38"/>
        </w:rPr>
        <w:t>·</w:t>
      </w:r>
      <w:r>
        <w:rPr>
          <w:rFonts w:ascii="宋体" w:eastAsia="宋体" w:hAnsi="宋体" w:cs="宋体"/>
          <w:color w:val="000000"/>
          <w:sz w:val="38"/>
        </w:rPr>
        <w:t>乔万尼所骗的所有那些人</w:t>
      </w:r>
      <w:r>
        <w:rPr>
          <w:rFonts w:ascii="宋体" w:eastAsia="宋体" w:hAnsi="宋体" w:cs="宋体"/>
          <w:color w:val="000000"/>
          <w:sz w:val="38"/>
        </w:rPr>
        <w:t>————</w:t>
      </w:r>
      <w:r>
        <w:rPr>
          <w:rFonts w:ascii="宋体" w:eastAsia="宋体" w:hAnsi="宋体" w:cs="宋体"/>
          <w:color w:val="000000"/>
          <w:sz w:val="38"/>
        </w:rPr>
        <w:t>恰恰由于浮士德作为一种复制品具有一种精神智慧的品质。像那样的勾引家的力量是言词，即谎言。</w:t>
      </w:r>
      <w:r>
        <w:rPr>
          <w:rFonts w:ascii="宋体" w:eastAsia="宋体" w:hAnsi="宋体" w:cs="宋体"/>
          <w:color w:val="000000"/>
          <w:sz w:val="38"/>
        </w:rPr>
        <w:t>几天之前，我听见一名士兵同另一名士兵说到曾欺骗过一位女孩儿的第三名士兵。他没有详细描述那件事，然而他的表达方式很出色：他懂得如何用谎言去做，诸如此类。这样的勾引家完全不同于唐</w:t>
      </w:r>
      <w:r>
        <w:rPr>
          <w:rFonts w:ascii="宋体" w:eastAsia="宋体" w:hAnsi="宋体" w:cs="宋体"/>
          <w:color w:val="000000"/>
          <w:sz w:val="38"/>
        </w:rPr>
        <w:t>·</w:t>
      </w:r>
      <w:r>
        <w:rPr>
          <w:rFonts w:ascii="宋体" w:eastAsia="宋体" w:hAnsi="宋体" w:cs="宋体"/>
          <w:color w:val="000000"/>
          <w:sz w:val="38"/>
        </w:rPr>
        <w:t>乔万尼那一类，在本质上与他有别，它在这一点上也能看出来，即他和他的行为简直不是音乐喜剧，【</w:t>
      </w:r>
      <w:r>
        <w:rPr>
          <w:rFonts w:ascii="宋体" w:eastAsia="宋体" w:hAnsi="宋体" w:cs="宋体"/>
          <w:color w:val="000000"/>
          <w:sz w:val="38"/>
        </w:rPr>
        <w:t>100</w:t>
      </w:r>
      <w:r>
        <w:rPr>
          <w:rFonts w:ascii="宋体" w:eastAsia="宋体" w:hAnsi="宋体" w:cs="宋体"/>
          <w:color w:val="000000"/>
          <w:sz w:val="38"/>
        </w:rPr>
        <w:t>】在美学上属于兴趣的范畴。</w:t>
      </w:r>
      <w:r>
        <w:rPr>
          <w:rFonts w:ascii="宋体" w:eastAsia="宋体" w:hAnsi="宋体" w:cs="宋体"/>
          <w:color w:val="000000"/>
          <w:sz w:val="38"/>
        </w:rPr>
        <w:t>②</w:t>
      </w:r>
      <w:r>
        <w:rPr>
          <w:rFonts w:ascii="宋体" w:eastAsia="宋体" w:hAnsi="宋体" w:cs="宋体"/>
          <w:color w:val="000000"/>
          <w:sz w:val="38"/>
        </w:rPr>
        <w:t>因此，从恰当的美学观来看，他的欲望的目标也是单纯的感官享乐之外的某种东西。</w:t>
      </w:r>
    </w:p>
    <w:p w:rsidR="00B83E87" w:rsidRDefault="00460AC0">
      <w:pPr>
        <w:wordWrap w:val="0"/>
        <w:spacing w:line="720" w:lineRule="atLeast"/>
        <w:ind w:right="240" w:firstLine="900"/>
        <w:textAlignment w:val="baseline"/>
        <w:rPr>
          <w:sz w:val="38"/>
        </w:rPr>
      </w:pPr>
      <w:r>
        <w:rPr>
          <w:rFonts w:ascii="宋体" w:eastAsia="宋体" w:hAnsi="宋体" w:cs="宋体"/>
          <w:color w:val="000000"/>
          <w:sz w:val="38"/>
        </w:rPr>
        <w:t>但是，唐</w:t>
      </w:r>
      <w:r>
        <w:rPr>
          <w:rFonts w:ascii="宋体" w:eastAsia="宋体" w:hAnsi="宋体" w:cs="宋体"/>
          <w:color w:val="000000"/>
          <w:sz w:val="38"/>
        </w:rPr>
        <w:t>·</w:t>
      </w:r>
      <w:r>
        <w:rPr>
          <w:rFonts w:ascii="宋体" w:eastAsia="宋体" w:hAnsi="宋体" w:cs="宋体"/>
          <w:color w:val="000000"/>
          <w:sz w:val="38"/>
        </w:rPr>
        <w:t>乔万尼用以勾引的力量到底是哪种呢？它是欲望的能量，是感性欲望的力量。他在每个女人身上欲求总体的女人气，在其中就有感官享乐，他以</w:t>
      </w:r>
      <w:r>
        <w:rPr>
          <w:rFonts w:ascii="宋体" w:eastAsia="宋体" w:hAnsi="宋体" w:cs="宋体"/>
          <w:color w:val="000000"/>
          <w:sz w:val="38"/>
        </w:rPr>
        <w:t>理想化的力量同时提高和征服他的捕猎对象。对这种巨大激情的反应提高和推进了被欲求者，他因那种反应而在被提高了的美之中脸红。正是那热心人的火焰以一种引诱的光彩包围了那些同他有某种关系的、未被卷入的人。因而在一种远为深刻的意义上，他使每个女孩儿改观了，因为他同她的关系是一种实质性关系。这就是与主要问题相比较一切明确的差别都因他而消失了的原因：做一名女人。他使年老的女人恢复活力，变成美丽的中年女人；他几乎马上就使儿童成熟起来；一切属于女人的东西都是他的猎物［</w:t>
      </w:r>
      <w:r>
        <w:rPr>
          <w:rFonts w:ascii="宋体" w:eastAsia="宋体" w:hAnsi="宋体" w:cs="宋体"/>
          <w:color w:val="000000"/>
          <w:sz w:val="38"/>
        </w:rPr>
        <w:t>pur chè porti la gonella, voi</w:t>
      </w:r>
      <w:r>
        <w:rPr>
          <w:rFonts w:ascii="宋体" w:eastAsia="宋体" w:hAnsi="宋体" w:cs="宋体"/>
          <w:color w:val="000000"/>
          <w:sz w:val="38"/>
        </w:rPr>
        <w:t>sapete quel chè fà</w:t>
      </w:r>
      <w:r>
        <w:rPr>
          <w:rFonts w:ascii="宋体" w:eastAsia="宋体" w:hAnsi="宋体" w:cs="宋体"/>
          <w:color w:val="000000"/>
          <w:sz w:val="38"/>
        </w:rPr>
        <w:t>］。但是，不必把这理解为似乎他的感性是盲目</w:t>
      </w:r>
      <w:r>
        <w:rPr>
          <w:rFonts w:ascii="宋体" w:eastAsia="宋体" w:hAnsi="宋体" w:cs="宋体"/>
          <w:color w:val="000000"/>
          <w:sz w:val="38"/>
          <w:u w:val="single"/>
        </w:rPr>
        <w:t xml:space="preserve">               </w:t>
      </w:r>
    </w:p>
    <w:p w:rsidR="00B83E87" w:rsidRDefault="00460AC0">
      <w:pPr>
        <w:wordWrap w:val="0"/>
        <w:spacing w:before="240" w:line="600" w:lineRule="atLeast"/>
        <w:ind w:left="90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这个说法是页</w:t>
      </w:r>
      <w:r>
        <w:rPr>
          <w:rFonts w:ascii="仿宋" w:eastAsia="仿宋" w:hAnsi="仿宋" w:cs="仿宋"/>
          <w:color w:val="000000"/>
          <w:sz w:val="37"/>
        </w:rPr>
        <w:t>313-445</w:t>
      </w:r>
      <w:r>
        <w:rPr>
          <w:rFonts w:ascii="仿宋" w:eastAsia="仿宋" w:hAnsi="仿宋" w:cs="仿宋"/>
          <w:color w:val="000000"/>
          <w:sz w:val="37"/>
        </w:rPr>
        <w:t>《勾引家日记》的主要思路。</w:t>
      </w:r>
    </w:p>
    <w:p w:rsidR="00B83E87" w:rsidRDefault="00460AC0">
      <w:pPr>
        <w:wordWrap w:val="0"/>
        <w:spacing w:line="600" w:lineRule="atLeast"/>
        <w:ind w:left="200" w:right="280" w:firstLine="70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例如，可参见《恐惧与颤栗》，《文集》卷</w:t>
      </w:r>
      <w:r>
        <w:rPr>
          <w:rFonts w:ascii="仿宋" w:eastAsia="仿宋" w:hAnsi="仿宋" w:cs="仿宋"/>
          <w:color w:val="000000"/>
          <w:sz w:val="37"/>
        </w:rPr>
        <w:t>6</w:t>
      </w:r>
      <w:r>
        <w:rPr>
          <w:rFonts w:ascii="仿宋" w:eastAsia="仿宋" w:hAnsi="仿宋" w:cs="仿宋"/>
          <w:color w:val="000000"/>
          <w:sz w:val="37"/>
        </w:rPr>
        <w:t>，页</w:t>
      </w:r>
      <w:r>
        <w:rPr>
          <w:rFonts w:ascii="仿宋" w:eastAsia="仿宋" w:hAnsi="仿宋" w:cs="仿宋"/>
          <w:color w:val="000000"/>
          <w:sz w:val="37"/>
        </w:rPr>
        <w:t>82-83</w:t>
      </w:r>
      <w:r>
        <w:rPr>
          <w:rFonts w:ascii="仿宋" w:eastAsia="仿宋" w:hAnsi="仿宋" w:cs="仿宋"/>
          <w:color w:val="000000"/>
          <w:sz w:val="37"/>
        </w:rPr>
        <w:t>；《附言》，《文集》卷</w:t>
      </w:r>
      <w:r>
        <w:rPr>
          <w:rFonts w:ascii="仿宋" w:eastAsia="仿宋" w:hAnsi="仿宋" w:cs="仿宋"/>
          <w:color w:val="000000"/>
          <w:sz w:val="37"/>
        </w:rPr>
        <w:t>12</w:t>
      </w:r>
      <w:r>
        <w:rPr>
          <w:rFonts w:ascii="仿宋" w:eastAsia="仿宋" w:hAnsi="仿宋" w:cs="仿宋"/>
          <w:color w:val="000000"/>
          <w:sz w:val="37"/>
        </w:rPr>
        <w:t>；《日记与论文》卷</w:t>
      </w:r>
      <w:r>
        <w:rPr>
          <w:rFonts w:ascii="仿宋" w:eastAsia="仿宋" w:hAnsi="仿宋" w:cs="仿宋"/>
          <w:color w:val="000000"/>
          <w:sz w:val="37"/>
        </w:rPr>
        <w:t>2</w:t>
      </w:r>
      <w:r>
        <w:rPr>
          <w:rFonts w:ascii="仿宋" w:eastAsia="仿宋" w:hAnsi="仿宋" w:cs="仿宋"/>
          <w:color w:val="000000"/>
          <w:sz w:val="37"/>
        </w:rPr>
        <w:t>，页</w:t>
      </w:r>
      <w:r>
        <w:rPr>
          <w:rFonts w:ascii="仿宋" w:eastAsia="仿宋" w:hAnsi="仿宋" w:cs="仿宋"/>
          <w:color w:val="000000"/>
          <w:sz w:val="37"/>
        </w:rPr>
        <w:t>2105-2109</w:t>
      </w:r>
      <w:r>
        <w:rPr>
          <w:rFonts w:ascii="仿宋" w:eastAsia="仿宋" w:hAnsi="仿宋" w:cs="仿宋"/>
          <w:color w:val="000000"/>
          <w:sz w:val="37"/>
        </w:rPr>
        <w:t>和页</w:t>
      </w:r>
      <w:r>
        <w:rPr>
          <w:rFonts w:ascii="仿宋" w:eastAsia="仿宋" w:hAnsi="仿宋" w:cs="仿宋"/>
          <w:color w:val="000000"/>
          <w:sz w:val="37"/>
        </w:rPr>
        <w:t>603</w:t>
      </w:r>
      <w:r>
        <w:rPr>
          <w:rFonts w:ascii="仿宋" w:eastAsia="仿宋" w:hAnsi="仿宋" w:cs="仿宋"/>
          <w:color w:val="000000"/>
          <w:sz w:val="37"/>
        </w:rPr>
        <w:t>；卷</w:t>
      </w:r>
      <w:r>
        <w:rPr>
          <w:rFonts w:ascii="仿宋" w:eastAsia="仿宋" w:hAnsi="仿宋" w:cs="仿宋"/>
          <w:color w:val="000000"/>
          <w:sz w:val="37"/>
        </w:rPr>
        <w:t>7</w:t>
      </w:r>
      <w:r>
        <w:rPr>
          <w:rFonts w:ascii="仿宋" w:eastAsia="仿宋" w:hAnsi="仿宋" w:cs="仿宋"/>
          <w:color w:val="000000"/>
          <w:sz w:val="37"/>
        </w:rPr>
        <w:t>，页</w:t>
      </w:r>
      <w:r>
        <w:rPr>
          <w:rFonts w:ascii="仿宋" w:eastAsia="仿宋" w:hAnsi="仿宋" w:cs="仿宋"/>
          <w:color w:val="000000"/>
          <w:sz w:val="37"/>
        </w:rPr>
        <w:t>51</w:t>
      </w:r>
      <w:r>
        <w:rPr>
          <w:rFonts w:ascii="仿宋" w:eastAsia="仿宋" w:hAnsi="仿宋" w:cs="仿宋"/>
          <w:color w:val="000000"/>
          <w:sz w:val="37"/>
        </w:rPr>
        <w:t>。</w:t>
      </w:r>
    </w:p>
    <w:p w:rsidR="00B83E87" w:rsidRDefault="00B83E87"/>
    <w:p w:rsidR="00B83E87" w:rsidRDefault="00B83E87">
      <w:pPr>
        <w:sectPr w:rsidR="00B83E87">
          <w:headerReference w:type="default" r:id="rId288"/>
          <w:footerReference w:type="default" r:id="rId289"/>
          <w:pgSz w:w="14960" w:h="23700"/>
          <w:pgMar w:top="1700" w:right="1180" w:bottom="1700" w:left="1180" w:header="1400" w:footer="1400" w:gutter="0"/>
          <w:cols w:space="720"/>
        </w:sectPr>
      </w:pPr>
    </w:p>
    <w:p w:rsidR="00B83E87" w:rsidRDefault="00460AC0">
      <w:pPr>
        <w:wordWrap w:val="0"/>
        <w:spacing w:line="580" w:lineRule="atLeast"/>
        <w:ind w:left="100"/>
        <w:textAlignment w:val="baseline"/>
        <w:rPr>
          <w:sz w:val="35"/>
        </w:rPr>
      </w:pPr>
      <w:r>
        <w:rPr>
          <w:rFonts w:ascii="仿宋" w:eastAsia="仿宋" w:hAnsi="仿宋" w:cs="仿宋"/>
          <w:color w:val="000000"/>
          <w:sz w:val="35"/>
        </w:rPr>
        <w:lastRenderedPageBreak/>
        <w:t xml:space="preserve">114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39"/>
        </w:rPr>
      </w:pPr>
    </w:p>
    <w:p w:rsidR="00B83E87" w:rsidRDefault="00460AC0">
      <w:pPr>
        <w:wordWrap w:val="0"/>
        <w:spacing w:line="680" w:lineRule="atLeast"/>
        <w:ind w:left="40" w:firstLine="60"/>
        <w:textAlignment w:val="baseline"/>
        <w:rPr>
          <w:sz w:val="39"/>
        </w:rPr>
      </w:pPr>
      <w:r>
        <w:rPr>
          <w:rFonts w:ascii="宋体" w:eastAsia="宋体" w:hAnsi="宋体" w:cs="宋体"/>
          <w:color w:val="000000"/>
          <w:sz w:val="39"/>
        </w:rPr>
        <w:t>的。他天生就非常懂得如何制造差别，而且首要的是，他要进行理想化。假如我暂时回想到前一个阶段，回想到那仆人，那么读者也许会</w:t>
      </w:r>
      <w:r>
        <w:rPr>
          <w:rFonts w:ascii="宋体" w:eastAsia="宋体" w:hAnsi="宋体" w:cs="宋体"/>
          <w:color w:val="000000"/>
          <w:sz w:val="39"/>
        </w:rPr>
        <w:t>回忆起我在把那仆人的一句评论与唐</w:t>
      </w:r>
      <w:r>
        <w:rPr>
          <w:rFonts w:ascii="宋体" w:eastAsia="宋体" w:hAnsi="宋体" w:cs="宋体"/>
          <w:color w:val="000000"/>
          <w:sz w:val="39"/>
        </w:rPr>
        <w:t>·</w:t>
      </w:r>
      <w:r>
        <w:rPr>
          <w:rFonts w:ascii="宋体" w:eastAsia="宋体" w:hAnsi="宋体" w:cs="宋体"/>
          <w:color w:val="000000"/>
          <w:sz w:val="39"/>
        </w:rPr>
        <w:t>乔万尼的一句评论作比较时说起过他。我让那虚构的仆人留下来；我让那真实的仆人去当兵。倘若我现在要想象那虚构的仆人解脱了自己并已开始行动，那么我在这里就会想起那仆人对唐</w:t>
      </w:r>
      <w:r>
        <w:rPr>
          <w:rFonts w:ascii="宋体" w:eastAsia="宋体" w:hAnsi="宋体" w:cs="宋体"/>
          <w:color w:val="000000"/>
          <w:sz w:val="39"/>
        </w:rPr>
        <w:t>·</w:t>
      </w:r>
      <w:r>
        <w:rPr>
          <w:rFonts w:ascii="宋体" w:eastAsia="宋体" w:hAnsi="宋体" w:cs="宋体"/>
          <w:color w:val="000000"/>
          <w:sz w:val="39"/>
        </w:rPr>
        <w:t>乔万尼的一句评论。当轻盈如鸟的切鲁比诺</w:t>
      </w:r>
      <w:r>
        <w:rPr>
          <w:rFonts w:ascii="宋体" w:eastAsia="宋体" w:hAnsi="宋体" w:cs="宋体"/>
          <w:color w:val="000000"/>
          <w:sz w:val="39"/>
        </w:rPr>
        <w:t>(Cherubino)</w:t>
      </w:r>
      <w:r>
        <w:rPr>
          <w:rFonts w:ascii="宋体" w:eastAsia="宋体" w:hAnsi="宋体" w:cs="宋体"/>
          <w:color w:val="000000"/>
          <w:sz w:val="39"/>
        </w:rPr>
        <w:t>大胆地跳出窗户时，此举对苏珊娜产生了十分强烈的影响，她几乎昏了过去，她苏醒过来时叫道：</w:t>
      </w:r>
      <w:r>
        <w:rPr>
          <w:rFonts w:ascii="宋体" w:eastAsia="宋体" w:hAnsi="宋体" w:cs="宋体"/>
          <w:color w:val="000000"/>
          <w:sz w:val="39"/>
        </w:rPr>
        <w:t>“</w:t>
      </w:r>
      <w:r>
        <w:rPr>
          <w:rFonts w:ascii="宋体" w:eastAsia="宋体" w:hAnsi="宋体" w:cs="宋体"/>
          <w:color w:val="000000"/>
          <w:sz w:val="39"/>
        </w:rPr>
        <w:t>看他跑的样子</w:t>
      </w:r>
      <w:r>
        <w:rPr>
          <w:rFonts w:ascii="宋体" w:eastAsia="宋体" w:hAnsi="宋体" w:cs="宋体"/>
          <w:color w:val="000000"/>
          <w:sz w:val="39"/>
        </w:rPr>
        <w:t>————</w:t>
      </w:r>
      <w:r>
        <w:rPr>
          <w:rFonts w:ascii="宋体" w:eastAsia="宋体" w:hAnsi="宋体" w:cs="宋体"/>
          <w:color w:val="000000"/>
          <w:sz w:val="39"/>
        </w:rPr>
        <w:t>啊，他对付女孩儿们不会成功！</w:t>
      </w:r>
      <w:r>
        <w:rPr>
          <w:rFonts w:ascii="宋体" w:eastAsia="宋体" w:hAnsi="宋体" w:cs="宋体"/>
          <w:color w:val="000000"/>
          <w:sz w:val="39"/>
        </w:rPr>
        <w:t>”①</w:t>
      </w:r>
      <w:r>
        <w:rPr>
          <w:rFonts w:ascii="宋体" w:eastAsia="宋体" w:hAnsi="宋体" w:cs="宋体"/>
          <w:color w:val="000000"/>
          <w:sz w:val="39"/>
        </w:rPr>
        <w:t>这话完全适合苏珊娜说。她昏过去的原因不单是大胆跳跃的表现，还在于他对付她已成功了。事实上，那仆人是可能的唐</w:t>
      </w:r>
      <w:r>
        <w:rPr>
          <w:rFonts w:ascii="宋体" w:eastAsia="宋体" w:hAnsi="宋体" w:cs="宋体"/>
          <w:color w:val="000000"/>
          <w:sz w:val="39"/>
        </w:rPr>
        <w:t>·</w:t>
      </w:r>
      <w:r>
        <w:rPr>
          <w:rFonts w:ascii="宋体" w:eastAsia="宋体" w:hAnsi="宋体" w:cs="宋体"/>
          <w:color w:val="000000"/>
          <w:sz w:val="39"/>
        </w:rPr>
        <w:t>乔万</w:t>
      </w:r>
      <w:r>
        <w:rPr>
          <w:rFonts w:ascii="宋体" w:eastAsia="宋体" w:hAnsi="宋体" w:cs="宋体"/>
          <w:color w:val="000000"/>
          <w:sz w:val="39"/>
        </w:rPr>
        <w:t>尼，虽然不必荒谬地这么看，但似乎那仆人到老了就成了唐</w:t>
      </w:r>
      <w:r>
        <w:rPr>
          <w:rFonts w:ascii="宋体" w:eastAsia="宋体" w:hAnsi="宋体" w:cs="宋体"/>
          <w:color w:val="000000"/>
          <w:sz w:val="39"/>
        </w:rPr>
        <w:t>·</w:t>
      </w:r>
      <w:r>
        <w:rPr>
          <w:rFonts w:ascii="宋体" w:eastAsia="宋体" w:hAnsi="宋体" w:cs="宋体"/>
          <w:color w:val="000000"/>
          <w:sz w:val="39"/>
        </w:rPr>
        <w:t>乔万尼。这时唐</w:t>
      </w:r>
      <w:r>
        <w:rPr>
          <w:rFonts w:ascii="宋体" w:eastAsia="宋体" w:hAnsi="宋体" w:cs="宋体"/>
          <w:color w:val="000000"/>
          <w:sz w:val="39"/>
        </w:rPr>
        <w:t>·</w:t>
      </w:r>
      <w:r>
        <w:rPr>
          <w:rFonts w:ascii="宋体" w:eastAsia="宋体" w:hAnsi="宋体" w:cs="宋体"/>
          <w:color w:val="000000"/>
          <w:sz w:val="39"/>
        </w:rPr>
        <w:t>乔万尼不仅对付【</w:t>
      </w:r>
      <w:r>
        <w:rPr>
          <w:rFonts w:ascii="宋体" w:eastAsia="宋体" w:hAnsi="宋体" w:cs="宋体"/>
          <w:color w:val="000000"/>
          <w:sz w:val="39"/>
        </w:rPr>
        <w:t>101</w:t>
      </w:r>
      <w:r>
        <w:rPr>
          <w:rFonts w:ascii="宋体" w:eastAsia="宋体" w:hAnsi="宋体" w:cs="宋体"/>
          <w:color w:val="000000"/>
          <w:sz w:val="39"/>
        </w:rPr>
        <w:t>】女孩儿们成功了，而且他也使女孩儿们快乐</w:t>
      </w:r>
      <w:r>
        <w:rPr>
          <w:rFonts w:ascii="宋体" w:eastAsia="宋体" w:hAnsi="宋体" w:cs="宋体"/>
          <w:color w:val="000000"/>
          <w:sz w:val="39"/>
        </w:rPr>
        <w:t>————</w:t>
      </w:r>
      <w:r>
        <w:rPr>
          <w:rFonts w:ascii="宋体" w:eastAsia="宋体" w:hAnsi="宋体" w:cs="宋体"/>
          <w:color w:val="000000"/>
          <w:sz w:val="39"/>
        </w:rPr>
        <w:t>以及不快</w:t>
      </w:r>
      <w:r>
        <w:rPr>
          <w:rFonts w:ascii="宋体" w:eastAsia="宋体" w:hAnsi="宋体" w:cs="宋体"/>
          <w:color w:val="000000"/>
          <w:sz w:val="39"/>
        </w:rPr>
        <w:t>————</w:t>
      </w:r>
      <w:r>
        <w:rPr>
          <w:rFonts w:ascii="宋体" w:eastAsia="宋体" w:hAnsi="宋体" w:cs="宋体"/>
          <w:color w:val="000000"/>
          <w:sz w:val="39"/>
        </w:rPr>
        <w:t>然而十分奇怪的是那就是她们以这样一种方式想要的东西，而一个女孩儿为了一度与唐</w:t>
      </w:r>
      <w:r>
        <w:rPr>
          <w:rFonts w:ascii="宋体" w:eastAsia="宋体" w:hAnsi="宋体" w:cs="宋体"/>
          <w:color w:val="000000"/>
          <w:sz w:val="39"/>
        </w:rPr>
        <w:t>·</w:t>
      </w:r>
      <w:r>
        <w:rPr>
          <w:rFonts w:ascii="宋体" w:eastAsia="宋体" w:hAnsi="宋体" w:cs="宋体"/>
          <w:color w:val="000000"/>
          <w:sz w:val="39"/>
        </w:rPr>
        <w:t>乔万尼贪欢而不希望不愉快将是很可怜的。</w:t>
      </w:r>
    </w:p>
    <w:p w:rsidR="00B83E87" w:rsidRDefault="00460AC0">
      <w:pPr>
        <w:wordWrap w:val="0"/>
        <w:spacing w:line="680" w:lineRule="atLeast"/>
        <w:ind w:left="40" w:right="40" w:firstLine="840"/>
        <w:textAlignment w:val="baseline"/>
        <w:rPr>
          <w:sz w:val="39"/>
        </w:rPr>
      </w:pPr>
      <w:r>
        <w:rPr>
          <w:rFonts w:ascii="宋体" w:eastAsia="宋体" w:hAnsi="宋体" w:cs="宋体"/>
          <w:color w:val="000000"/>
          <w:sz w:val="39"/>
        </w:rPr>
        <w:t>因此，即使我继续把唐</w:t>
      </w:r>
      <w:r>
        <w:rPr>
          <w:rFonts w:ascii="宋体" w:eastAsia="宋体" w:hAnsi="宋体" w:cs="宋体"/>
          <w:color w:val="000000"/>
          <w:sz w:val="39"/>
        </w:rPr>
        <w:t>·</w:t>
      </w:r>
      <w:r>
        <w:rPr>
          <w:rFonts w:ascii="宋体" w:eastAsia="宋体" w:hAnsi="宋体" w:cs="宋体"/>
          <w:color w:val="000000"/>
          <w:sz w:val="39"/>
        </w:rPr>
        <w:t>乔万尼叫做勾引家，但我还是不完全认为他狡猾地拟定了自己的计划，不认为他阴险地算计了自己诡计的效果；他借以进行欺骗的是感性的基本创造力，就是说，他是这种创造力的具体化。他身上缺乏精明冷静的头脑；他的生</w:t>
      </w:r>
      <w:r>
        <w:rPr>
          <w:rFonts w:ascii="宋体" w:eastAsia="宋体" w:hAnsi="宋体" w:cs="宋体"/>
          <w:color w:val="000000"/>
          <w:sz w:val="39"/>
        </w:rPr>
        <w:t>活就像他用来给自己增加酒精的葡萄酒一样冒着泡；他的生活就像伴随着他快乐地宴饮的乐曲一样躁动；他总是兴高采烈的。他不需要准备，不需要计划，不需要时间，因为他始终有准备。那就是，力量始终在他身上，欲望也在他身上，只有他欲求之时，他才处于非常适宜的状态中，他坐下来吃晚餐，挥舞起酒杯来幸福得像个神</w:t>
      </w:r>
      <w:r>
        <w:rPr>
          <w:rFonts w:ascii="宋体" w:eastAsia="宋体" w:hAnsi="宋体" w:cs="宋体"/>
          <w:color w:val="000000"/>
          <w:sz w:val="39"/>
        </w:rPr>
        <w:t>————</w:t>
      </w:r>
      <w:r>
        <w:rPr>
          <w:rFonts w:ascii="宋体" w:eastAsia="宋体" w:hAnsi="宋体" w:cs="宋体"/>
          <w:color w:val="000000"/>
          <w:sz w:val="39"/>
        </w:rPr>
        <w:t>他手里拿着餐巾站起来，准备进行攻击。如果勒</w:t>
      </w:r>
      <w:r>
        <w:rPr>
          <w:rFonts w:ascii="宋体" w:eastAsia="宋体" w:hAnsi="宋体" w:cs="宋体"/>
          <w:color w:val="000000"/>
          <w:sz w:val="39"/>
          <w:u w:val="single"/>
        </w:rPr>
        <w:t xml:space="preserve">               </w:t>
      </w:r>
    </w:p>
    <w:p w:rsidR="00B83E87" w:rsidRDefault="00460AC0">
      <w:pPr>
        <w:wordWrap w:val="0"/>
        <w:spacing w:before="200" w:line="580" w:lineRule="atLeast"/>
        <w:ind w:left="40" w:right="80" w:firstLine="64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参见</w:t>
      </w:r>
      <w:r>
        <w:rPr>
          <w:rFonts w:ascii="仿宋" w:eastAsia="仿宋" w:hAnsi="仿宋" w:cs="仿宋"/>
          <w:color w:val="000000"/>
          <w:sz w:val="35"/>
        </w:rPr>
        <w:t xml:space="preserve"> Bruun,  </w:t>
      </w:r>
      <w:r>
        <w:rPr>
          <w:rFonts w:ascii="仿宋" w:eastAsia="仿宋" w:hAnsi="仿宋" w:cs="仿宋"/>
          <w:color w:val="000000"/>
          <w:sz w:val="35"/>
        </w:rPr>
        <w:t>《费加罗》</w:t>
      </w:r>
      <w:r>
        <w:rPr>
          <w:rFonts w:ascii="仿宋" w:eastAsia="仿宋" w:hAnsi="仿宋" w:cs="仿宋"/>
          <w:color w:val="000000"/>
          <w:sz w:val="35"/>
        </w:rPr>
        <w:t>,</w:t>
      </w:r>
      <w:r>
        <w:rPr>
          <w:rFonts w:ascii="仿宋" w:eastAsia="仿宋" w:hAnsi="仿宋" w:cs="仿宋"/>
          <w:color w:val="000000"/>
          <w:sz w:val="35"/>
        </w:rPr>
        <w:t>前揭，第</w:t>
      </w:r>
      <w:r>
        <w:rPr>
          <w:rFonts w:ascii="仿宋" w:eastAsia="仿宋" w:hAnsi="仿宋" w:cs="仿宋"/>
          <w:color w:val="000000"/>
          <w:sz w:val="35"/>
        </w:rPr>
        <w:t>2</w:t>
      </w:r>
      <w:r>
        <w:rPr>
          <w:rFonts w:ascii="仿宋" w:eastAsia="仿宋" w:hAnsi="仿宋" w:cs="仿宋"/>
          <w:color w:val="000000"/>
          <w:sz w:val="35"/>
        </w:rPr>
        <w:t>幕，第</w:t>
      </w:r>
      <w:r>
        <w:rPr>
          <w:rFonts w:ascii="仿宋" w:eastAsia="仿宋" w:hAnsi="仿宋" w:cs="仿宋"/>
          <w:color w:val="000000"/>
          <w:sz w:val="35"/>
        </w:rPr>
        <w:t>6</w:t>
      </w:r>
      <w:r>
        <w:rPr>
          <w:rFonts w:ascii="仿宋" w:eastAsia="仿宋" w:hAnsi="仿宋" w:cs="仿宋"/>
          <w:color w:val="000000"/>
          <w:sz w:val="35"/>
        </w:rPr>
        <w:t>场，页</w:t>
      </w:r>
      <w:r>
        <w:rPr>
          <w:rFonts w:ascii="仿宋" w:eastAsia="仿宋" w:hAnsi="仿宋" w:cs="仿宋"/>
          <w:color w:val="000000"/>
          <w:sz w:val="35"/>
        </w:rPr>
        <w:t>58; Martin,</w:t>
      </w:r>
      <w:r>
        <w:rPr>
          <w:rFonts w:ascii="仿宋" w:eastAsia="仿宋" w:hAnsi="仿宋" w:cs="仿宋"/>
          <w:color w:val="000000"/>
          <w:sz w:val="35"/>
        </w:rPr>
        <w:t>《费加罗》</w:t>
      </w:r>
      <w:r>
        <w:rPr>
          <w:rFonts w:ascii="仿宋" w:eastAsia="仿宋" w:hAnsi="仿宋" w:cs="仿宋"/>
          <w:color w:val="000000"/>
          <w:sz w:val="35"/>
        </w:rPr>
        <w:t>,</w:t>
      </w:r>
      <w:r>
        <w:rPr>
          <w:rFonts w:ascii="仿宋" w:eastAsia="仿宋" w:hAnsi="仿宋" w:cs="仿宋"/>
          <w:color w:val="000000"/>
          <w:sz w:val="35"/>
        </w:rPr>
        <w:t>前揭，第</w:t>
      </w:r>
      <w:r>
        <w:rPr>
          <w:rFonts w:ascii="仿宋" w:eastAsia="仿宋" w:hAnsi="仿宋" w:cs="仿宋"/>
          <w:color w:val="000000"/>
          <w:sz w:val="35"/>
        </w:rPr>
        <w:t>2</w:t>
      </w:r>
      <w:r>
        <w:rPr>
          <w:rFonts w:ascii="仿宋" w:eastAsia="仿宋" w:hAnsi="仿宋" w:cs="仿宋"/>
          <w:color w:val="000000"/>
          <w:sz w:val="35"/>
        </w:rPr>
        <w:t>幕，第</w:t>
      </w:r>
      <w:r>
        <w:rPr>
          <w:rFonts w:ascii="仿宋" w:eastAsia="仿宋" w:hAnsi="仿宋" w:cs="仿宋"/>
          <w:color w:val="000000"/>
          <w:sz w:val="35"/>
        </w:rPr>
        <w:t>14</w:t>
      </w:r>
      <w:r>
        <w:rPr>
          <w:rFonts w:ascii="仿宋" w:eastAsia="仿宋" w:hAnsi="仿宋" w:cs="仿宋"/>
          <w:color w:val="000000"/>
          <w:sz w:val="35"/>
        </w:rPr>
        <w:t>场，页</w:t>
      </w:r>
      <w:r>
        <w:rPr>
          <w:rFonts w:ascii="仿宋" w:eastAsia="仿宋" w:hAnsi="仿宋" w:cs="仿宋"/>
          <w:color w:val="000000"/>
          <w:sz w:val="35"/>
        </w:rPr>
        <w:t>186</w:t>
      </w:r>
      <w:r>
        <w:rPr>
          <w:rFonts w:ascii="仿宋" w:eastAsia="仿宋" w:hAnsi="仿宋" w:cs="仿宋"/>
          <w:color w:val="000000"/>
          <w:sz w:val="35"/>
        </w:rPr>
        <w:t>。</w:t>
      </w:r>
    </w:p>
    <w:p w:rsidR="00B83E87" w:rsidRDefault="00B83E87"/>
    <w:p w:rsidR="00B83E87" w:rsidRDefault="00B83E87">
      <w:pPr>
        <w:sectPr w:rsidR="00B83E87">
          <w:headerReference w:type="default" r:id="rId290"/>
          <w:footerReference w:type="default" r:id="rId291"/>
          <w:pgSz w:w="14960" w:h="23700"/>
          <w:pgMar w:top="1760" w:right="1360" w:bottom="1760" w:left="1360" w:header="1460" w:footer="1460" w:gutter="0"/>
          <w:cols w:space="720"/>
        </w:sectPr>
      </w:pPr>
    </w:p>
    <w:p w:rsidR="00B83E87" w:rsidRDefault="00460AC0">
      <w:pPr>
        <w:wordWrap w:val="0"/>
        <w:spacing w:line="480" w:lineRule="atLeast"/>
        <w:ind w:right="560"/>
        <w:jc w:val="right"/>
        <w:textAlignment w:val="baseline"/>
        <w:rPr>
          <w:sz w:val="35"/>
        </w:rPr>
      </w:pPr>
      <w:r>
        <w:rPr>
          <w:rFonts w:ascii="仿宋" w:eastAsia="仿宋" w:hAnsi="仿宋" w:cs="仿宋"/>
          <w:color w:val="000000"/>
          <w:sz w:val="35"/>
        </w:rPr>
        <w:lastRenderedPageBreak/>
        <w:t>直觉情欲的诸阶段或情欲音乐喜剧的诸阶段</w:t>
      </w:r>
      <w:r>
        <w:rPr>
          <w:rFonts w:ascii="仿宋" w:eastAsia="仿宋" w:hAnsi="仿宋" w:cs="仿宋"/>
          <w:color w:val="000000"/>
          <w:sz w:val="35"/>
        </w:rPr>
        <w:t xml:space="preserve">  115</w:t>
      </w:r>
    </w:p>
    <w:p w:rsidR="00B83E87" w:rsidRDefault="00B83E87">
      <w:pPr>
        <w:wordWrap w:val="0"/>
        <w:spacing w:line="700" w:lineRule="exact"/>
        <w:jc w:val="right"/>
        <w:textAlignment w:val="baseline"/>
        <w:rPr>
          <w:sz w:val="39"/>
        </w:rPr>
      </w:pPr>
    </w:p>
    <w:p w:rsidR="00B83E87" w:rsidRDefault="00460AC0">
      <w:pPr>
        <w:wordWrap w:val="0"/>
        <w:spacing w:line="700" w:lineRule="atLeast"/>
        <w:ind w:left="40" w:right="500"/>
        <w:textAlignment w:val="baseline"/>
        <w:rPr>
          <w:sz w:val="39"/>
        </w:rPr>
      </w:pPr>
      <w:r>
        <w:rPr>
          <w:rFonts w:ascii="宋体" w:eastAsia="宋体" w:hAnsi="宋体" w:cs="宋体"/>
          <w:color w:val="000000"/>
          <w:sz w:val="39"/>
        </w:rPr>
        <w:t>波雷洛在半夜里叫醒了他，他总是醒来就有把握取胜。但是，这种能力，这种力量，却无法用言词来表达，惟有音乐才能给我们有关它的概念，因为沉思和思考是无法表达的。我可以清楚地用言词来表明一个在道德上被确定为勾引家的狡诈，而音乐要完成这项任务却会白白地冒险。就唐</w:t>
      </w:r>
      <w:r>
        <w:rPr>
          <w:rFonts w:ascii="宋体" w:eastAsia="宋体" w:hAnsi="宋体" w:cs="宋体"/>
          <w:color w:val="000000"/>
          <w:sz w:val="39"/>
        </w:rPr>
        <w:t>·</w:t>
      </w:r>
      <w:r>
        <w:rPr>
          <w:rFonts w:ascii="宋体" w:eastAsia="宋体" w:hAnsi="宋体" w:cs="宋体"/>
          <w:color w:val="000000"/>
          <w:sz w:val="39"/>
        </w:rPr>
        <w:t>乔万尼而言，音乐是对立物。它是哪样一种力量？没有人能说得出来。即使我在采琳娜去舞会之前向她问起：他凭什么力量把你给迷住了？她会回答说：没有人知道。而我会说：说得好，我的</w:t>
      </w:r>
      <w:r>
        <w:rPr>
          <w:rFonts w:ascii="宋体" w:eastAsia="宋体" w:hAnsi="宋体" w:cs="宋体"/>
          <w:color w:val="000000"/>
          <w:sz w:val="39"/>
        </w:rPr>
        <w:t>孩子！你说得比聪明的印度人</w:t>
      </w:r>
      <w:r>
        <w:rPr>
          <w:rFonts w:ascii="仿宋" w:eastAsia="仿宋" w:hAnsi="仿宋" w:cs="仿宋"/>
          <w:color w:val="000000"/>
          <w:sz w:val="39"/>
        </w:rPr>
        <w:t>还要聪明；</w:t>
      </w:r>
      <w:r>
        <w:rPr>
          <w:rFonts w:ascii="仿宋" w:eastAsia="仿宋" w:hAnsi="仿宋" w:cs="仿宋"/>
          <w:color w:val="000000"/>
          <w:sz w:val="39"/>
        </w:rPr>
        <w:t>richtig, das weisz man nicht [</w:t>
      </w:r>
      <w:r>
        <w:rPr>
          <w:rFonts w:ascii="仿宋" w:eastAsia="仿宋" w:hAnsi="仿宋" w:cs="仿宋"/>
          <w:color w:val="000000"/>
          <w:sz w:val="39"/>
        </w:rPr>
        <w:t>正确，没有人知道这个</w:t>
      </w:r>
      <w:r>
        <w:rPr>
          <w:rFonts w:ascii="仿宋" w:eastAsia="仿宋" w:hAnsi="仿宋" w:cs="仿宋"/>
          <w:color w:val="000000"/>
          <w:sz w:val="39"/>
        </w:rPr>
        <w:t>]</w:t>
      </w:r>
      <w:r>
        <w:rPr>
          <w:rFonts w:ascii="仿宋" w:eastAsia="仿宋" w:hAnsi="仿宋" w:cs="仿宋"/>
          <w:color w:val="000000"/>
          <w:sz w:val="39"/>
        </w:rPr>
        <w:t>，</w:t>
      </w:r>
      <w:r>
        <w:rPr>
          <w:rFonts w:ascii="宋体" w:eastAsia="宋体" w:hAnsi="宋体" w:cs="宋体"/>
          <w:color w:val="000000"/>
          <w:sz w:val="39"/>
        </w:rPr>
        <w:t>麻烦在于我也无法解释它。</w:t>
      </w:r>
    </w:p>
    <w:p w:rsidR="00B83E87" w:rsidRDefault="00460AC0">
      <w:pPr>
        <w:wordWrap w:val="0"/>
        <w:spacing w:line="700" w:lineRule="atLeast"/>
        <w:ind w:left="40" w:right="340" w:firstLine="800"/>
        <w:textAlignment w:val="baseline"/>
        <w:rPr>
          <w:sz w:val="39"/>
        </w:rPr>
      </w:pPr>
      <w:r>
        <w:rPr>
          <w:rFonts w:ascii="宋体" w:eastAsia="宋体" w:hAnsi="宋体" w:cs="宋体"/>
          <w:color w:val="000000"/>
          <w:sz w:val="39"/>
        </w:rPr>
        <w:t>唐</w:t>
      </w:r>
      <w:r>
        <w:rPr>
          <w:rFonts w:ascii="宋体" w:eastAsia="宋体" w:hAnsi="宋体" w:cs="宋体"/>
          <w:color w:val="000000"/>
          <w:sz w:val="39"/>
        </w:rPr>
        <w:t>·</w:t>
      </w:r>
      <w:r>
        <w:rPr>
          <w:rFonts w:ascii="宋体" w:eastAsia="宋体" w:hAnsi="宋体" w:cs="宋体"/>
          <w:color w:val="000000"/>
          <w:sz w:val="39"/>
        </w:rPr>
        <w:t>乔万尼身上的这种能力，这种威力，这种生活，只有音乐才能表现，我不知道还有什么别的词语能描述它：它是精力旺盛的狂欢。因此，当克鲁塞在采琳娜的婚礼中来到台前让唐</w:t>
      </w:r>
      <w:r>
        <w:rPr>
          <w:rFonts w:ascii="宋体" w:eastAsia="宋体" w:hAnsi="宋体" w:cs="宋体"/>
          <w:color w:val="000000"/>
          <w:sz w:val="39"/>
        </w:rPr>
        <w:t>·</w:t>
      </w:r>
      <w:r>
        <w:rPr>
          <w:rFonts w:ascii="宋体" w:eastAsia="宋体" w:hAnsi="宋体" w:cs="宋体"/>
          <w:color w:val="000000"/>
          <w:sz w:val="39"/>
        </w:rPr>
        <w:t>乔万尼说：</w:t>
      </w:r>
      <w:r>
        <w:rPr>
          <w:rFonts w:ascii="宋体" w:eastAsia="宋体" w:hAnsi="宋体" w:cs="宋体"/>
          <w:color w:val="000000"/>
          <w:sz w:val="39"/>
        </w:rPr>
        <w:t>“</w:t>
      </w:r>
      <w:r>
        <w:rPr>
          <w:rFonts w:ascii="宋体" w:eastAsia="宋体" w:hAnsi="宋体" w:cs="宋体"/>
          <w:color w:val="000000"/>
          <w:sz w:val="39"/>
        </w:rPr>
        <w:t>干杯，孩子们！你们的确都穿戴的像来参加婚礼，</w:t>
      </w:r>
      <w:r>
        <w:rPr>
          <w:rFonts w:ascii="宋体" w:eastAsia="宋体" w:hAnsi="宋体" w:cs="宋体"/>
          <w:color w:val="000000"/>
          <w:sz w:val="39"/>
        </w:rPr>
        <w:t>”①</w:t>
      </w:r>
      <w:r>
        <w:rPr>
          <w:rFonts w:ascii="宋体" w:eastAsia="宋体" w:hAnsi="宋体" w:cs="宋体"/>
          <w:color w:val="000000"/>
          <w:sz w:val="39"/>
        </w:rPr>
        <w:t>他是在说某种完全合适的话，也超出了他也许在想的东西。真的，他本人【</w:t>
      </w:r>
      <w:r>
        <w:rPr>
          <w:rFonts w:ascii="宋体" w:eastAsia="宋体" w:hAnsi="宋体" w:cs="宋体"/>
          <w:color w:val="000000"/>
          <w:sz w:val="39"/>
        </w:rPr>
        <w:t>102</w:t>
      </w:r>
      <w:r>
        <w:rPr>
          <w:rFonts w:ascii="宋体" w:eastAsia="宋体" w:hAnsi="宋体" w:cs="宋体"/>
          <w:color w:val="000000"/>
          <w:sz w:val="39"/>
        </w:rPr>
        <w:t>】带来了狂欢，至于婚礼，并非没有意义的是她们全部穿戴得像来参加婚礼，因为</w:t>
      </w:r>
      <w:r>
        <w:rPr>
          <w:rFonts w:ascii="宋体" w:eastAsia="宋体" w:hAnsi="宋体" w:cs="宋体"/>
          <w:color w:val="000000"/>
          <w:sz w:val="39"/>
        </w:rPr>
        <w:t>唐</w:t>
      </w:r>
      <w:r>
        <w:rPr>
          <w:rFonts w:ascii="宋体" w:eastAsia="宋体" w:hAnsi="宋体" w:cs="宋体"/>
          <w:color w:val="000000"/>
          <w:sz w:val="39"/>
        </w:rPr>
        <w:t>·</w:t>
      </w:r>
      <w:r>
        <w:rPr>
          <w:rFonts w:ascii="宋体" w:eastAsia="宋体" w:hAnsi="宋体" w:cs="宋体"/>
          <w:color w:val="000000"/>
          <w:sz w:val="39"/>
        </w:rPr>
        <w:t>乔万尼不仅对采琳娜来说是新郎，而且他还用游戏和歌曲来庆祝整个教区的年轻女孩儿的婚礼。难怪那些快乐的少女都聚集在他周围。她们没有失望，因为他拥有对大伙儿来说足够的东西：奉承，感叹，大胆的秋波，温柔的握手，悄悄的耳语，危险的亲近，吸引人的距离</w:t>
      </w:r>
      <w:r>
        <w:rPr>
          <w:rFonts w:ascii="宋体" w:eastAsia="宋体" w:hAnsi="宋体" w:cs="宋体"/>
          <w:color w:val="000000"/>
          <w:sz w:val="39"/>
        </w:rPr>
        <w:t>————</w:t>
      </w:r>
      <w:r>
        <w:rPr>
          <w:rFonts w:ascii="宋体" w:eastAsia="宋体" w:hAnsi="宋体" w:cs="宋体"/>
          <w:color w:val="000000"/>
          <w:sz w:val="39"/>
        </w:rPr>
        <w:t>然而这些只是不那么神秘的、婚前的礼物。对唐</w:t>
      </w:r>
      <w:r>
        <w:rPr>
          <w:rFonts w:ascii="宋体" w:eastAsia="宋体" w:hAnsi="宋体" w:cs="宋体"/>
          <w:color w:val="000000"/>
          <w:sz w:val="39"/>
        </w:rPr>
        <w:t>·</w:t>
      </w:r>
      <w:r>
        <w:rPr>
          <w:rFonts w:ascii="宋体" w:eastAsia="宋体" w:hAnsi="宋体" w:cs="宋体"/>
          <w:color w:val="000000"/>
          <w:sz w:val="39"/>
        </w:rPr>
        <w:t>乔万尼来说很高兴的是俯瞰这样的大丰收；他关心整个教区，然而这花费的他的时间还没有勒波雷洛办公的时间长。</w:t>
      </w:r>
    </w:p>
    <w:p w:rsidR="00B83E87" w:rsidRDefault="00460AC0">
      <w:pPr>
        <w:wordWrap w:val="0"/>
        <w:spacing w:line="700" w:lineRule="atLeast"/>
        <w:ind w:left="260" w:right="320" w:firstLine="800"/>
        <w:textAlignment w:val="baseline"/>
        <w:rPr>
          <w:sz w:val="39"/>
        </w:rPr>
      </w:pPr>
      <w:r>
        <w:rPr>
          <w:rFonts w:ascii="宋体" w:eastAsia="宋体" w:hAnsi="宋体" w:cs="宋体"/>
          <w:color w:val="000000"/>
          <w:sz w:val="39"/>
        </w:rPr>
        <w:t>这一切讨论又引向了这一调查的真正主题，即唐</w:t>
      </w:r>
      <w:r>
        <w:rPr>
          <w:rFonts w:ascii="宋体" w:eastAsia="宋体" w:hAnsi="宋体" w:cs="宋体"/>
          <w:color w:val="000000"/>
          <w:sz w:val="39"/>
        </w:rPr>
        <w:t>·</w:t>
      </w:r>
      <w:r>
        <w:rPr>
          <w:rFonts w:ascii="宋体" w:eastAsia="宋体" w:hAnsi="宋体" w:cs="宋体"/>
          <w:color w:val="000000"/>
          <w:sz w:val="39"/>
        </w:rPr>
        <w:t>乔万尼是纯粹的音乐喜剧。他在感官享乐上欲求；他以感性的超凡力量进</w:t>
      </w:r>
    </w:p>
    <w:p w:rsidR="00B83E87" w:rsidRDefault="00460AC0">
      <w:pPr>
        <w:wordWrap w:val="0"/>
        <w:spacing w:line="700" w:lineRule="atLeast"/>
        <w:ind w:left="280"/>
        <w:textAlignment w:val="baseline"/>
        <w:rPr>
          <w:sz w:val="39"/>
        </w:rPr>
      </w:pPr>
      <w:r>
        <w:rPr>
          <w:rFonts w:ascii="宋体" w:eastAsia="宋体" w:hAnsi="宋体" w:cs="宋体"/>
          <w:color w:val="000000"/>
          <w:sz w:val="39"/>
          <w:u w:val="single"/>
        </w:rPr>
        <w:t xml:space="preserve">  </w:t>
      </w:r>
      <w:r>
        <w:rPr>
          <w:rFonts w:ascii="宋体" w:eastAsia="宋体" w:hAnsi="宋体" w:cs="宋体"/>
          <w:color w:val="000000"/>
          <w:sz w:val="39"/>
          <w:u w:val="single"/>
        </w:rPr>
        <w:t xml:space="preserve">             </w:t>
      </w:r>
    </w:p>
    <w:p w:rsidR="00B83E87" w:rsidRDefault="00460AC0">
      <w:pPr>
        <w:wordWrap w:val="0"/>
        <w:spacing w:line="640" w:lineRule="atLeast"/>
        <w:ind w:left="260" w:right="420" w:firstLine="66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参见克鲁塞《唐璜》，前揭，第</w:t>
      </w:r>
      <w:r>
        <w:rPr>
          <w:rFonts w:ascii="仿宋" w:eastAsia="仿宋" w:hAnsi="仿宋" w:cs="仿宋"/>
          <w:color w:val="000000"/>
          <w:sz w:val="37"/>
        </w:rPr>
        <w:t>1</w:t>
      </w:r>
      <w:r>
        <w:rPr>
          <w:rFonts w:ascii="仿宋" w:eastAsia="仿宋" w:hAnsi="仿宋" w:cs="仿宋"/>
          <w:color w:val="000000"/>
          <w:sz w:val="37"/>
        </w:rPr>
        <w:t>幕，第</w:t>
      </w:r>
      <w:r>
        <w:rPr>
          <w:rFonts w:ascii="仿宋" w:eastAsia="仿宋" w:hAnsi="仿宋" w:cs="仿宋"/>
          <w:color w:val="000000"/>
          <w:sz w:val="37"/>
        </w:rPr>
        <w:t>8</w:t>
      </w:r>
      <w:r>
        <w:rPr>
          <w:rFonts w:ascii="仿宋" w:eastAsia="仿宋" w:hAnsi="仿宋" w:cs="仿宋"/>
          <w:color w:val="000000"/>
          <w:sz w:val="37"/>
        </w:rPr>
        <w:t>场，页</w:t>
      </w:r>
      <w:r>
        <w:rPr>
          <w:rFonts w:ascii="仿宋" w:eastAsia="仿宋" w:hAnsi="仿宋" w:cs="仿宋"/>
          <w:color w:val="000000"/>
          <w:sz w:val="37"/>
        </w:rPr>
        <w:t>26</w:t>
      </w:r>
      <w:r>
        <w:rPr>
          <w:rFonts w:ascii="仿宋" w:eastAsia="仿宋" w:hAnsi="仿宋" w:cs="仿宋"/>
          <w:color w:val="000000"/>
          <w:sz w:val="37"/>
        </w:rPr>
        <w:t>；布莱勒《唐</w:t>
      </w:r>
      <w:r>
        <w:rPr>
          <w:rFonts w:ascii="仿宋" w:eastAsia="仿宋" w:hAnsi="仿宋" w:cs="仿宋"/>
          <w:color w:val="000000"/>
          <w:sz w:val="37"/>
        </w:rPr>
        <w:t>·</w:t>
      </w:r>
      <w:r>
        <w:rPr>
          <w:rFonts w:ascii="仿宋" w:eastAsia="仿宋" w:hAnsi="仿宋" w:cs="仿宋"/>
          <w:color w:val="000000"/>
          <w:sz w:val="37"/>
        </w:rPr>
        <w:t>乔万尼》，前揭，第</w:t>
      </w:r>
      <w:r>
        <w:rPr>
          <w:rFonts w:ascii="仿宋" w:eastAsia="仿宋" w:hAnsi="仿宋" w:cs="仿宋"/>
          <w:color w:val="000000"/>
          <w:sz w:val="37"/>
        </w:rPr>
        <w:t>1</w:t>
      </w:r>
      <w:r>
        <w:rPr>
          <w:rFonts w:ascii="仿宋" w:eastAsia="仿宋" w:hAnsi="仿宋" w:cs="仿宋"/>
          <w:color w:val="000000"/>
          <w:sz w:val="37"/>
        </w:rPr>
        <w:t>幕，第</w:t>
      </w:r>
      <w:r>
        <w:rPr>
          <w:rFonts w:ascii="仿宋" w:eastAsia="仿宋" w:hAnsi="仿宋" w:cs="仿宋"/>
          <w:color w:val="000000"/>
          <w:sz w:val="37"/>
        </w:rPr>
        <w:t>3</w:t>
      </w:r>
      <w:r>
        <w:rPr>
          <w:rFonts w:ascii="仿宋" w:eastAsia="仿宋" w:hAnsi="仿宋" w:cs="仿宋"/>
          <w:color w:val="000000"/>
          <w:sz w:val="37"/>
        </w:rPr>
        <w:t>场，页</w:t>
      </w:r>
      <w:r>
        <w:rPr>
          <w:rFonts w:ascii="仿宋" w:eastAsia="仿宋" w:hAnsi="仿宋" w:cs="仿宋"/>
          <w:color w:val="000000"/>
          <w:sz w:val="37"/>
        </w:rPr>
        <w:t>104</w:t>
      </w:r>
      <w:r>
        <w:rPr>
          <w:rFonts w:ascii="仿宋" w:eastAsia="仿宋" w:hAnsi="仿宋" w:cs="仿宋"/>
          <w:color w:val="000000"/>
          <w:sz w:val="37"/>
        </w:rPr>
        <w:t>。</w:t>
      </w:r>
    </w:p>
    <w:p w:rsidR="00B83E87" w:rsidRDefault="00B83E87"/>
    <w:p w:rsidR="00B83E87" w:rsidRDefault="00B83E87">
      <w:pPr>
        <w:sectPr w:rsidR="00B83E87">
          <w:headerReference w:type="default" r:id="rId292"/>
          <w:footerReference w:type="default" r:id="rId293"/>
          <w:pgSz w:w="14960" w:h="23700"/>
          <w:pgMar w:top="1720" w:right="1120" w:bottom="1720" w:left="1120" w:header="1420" w:footer="1420" w:gutter="0"/>
          <w:cols w:space="720"/>
        </w:sectPr>
      </w:pPr>
    </w:p>
    <w:p w:rsidR="00B83E87" w:rsidRDefault="00460AC0">
      <w:pPr>
        <w:wordWrap w:val="0"/>
        <w:spacing w:line="460" w:lineRule="atLeast"/>
        <w:ind w:left="80"/>
        <w:textAlignment w:val="baseline"/>
        <w:rPr>
          <w:sz w:val="34"/>
        </w:rPr>
      </w:pPr>
      <w:r>
        <w:rPr>
          <w:rFonts w:ascii="仿宋" w:eastAsia="仿宋" w:hAnsi="仿宋" w:cs="仿宋"/>
          <w:color w:val="000000"/>
          <w:sz w:val="34"/>
        </w:rPr>
        <w:lastRenderedPageBreak/>
        <w:t xml:space="preserve">116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700" w:lineRule="exact"/>
        <w:textAlignment w:val="baseline"/>
        <w:rPr>
          <w:sz w:val="37"/>
        </w:rPr>
      </w:pPr>
    </w:p>
    <w:p w:rsidR="00B83E87" w:rsidRDefault="00460AC0">
      <w:pPr>
        <w:wordWrap w:val="0"/>
        <w:spacing w:line="680" w:lineRule="atLeast"/>
        <w:ind w:left="80"/>
        <w:textAlignment w:val="baseline"/>
        <w:rPr>
          <w:sz w:val="37"/>
        </w:rPr>
      </w:pPr>
      <w:r>
        <w:rPr>
          <w:rFonts w:ascii="宋体" w:eastAsia="宋体" w:hAnsi="宋体" w:cs="宋体"/>
          <w:color w:val="000000"/>
          <w:sz w:val="37"/>
        </w:rPr>
        <w:t>行勾引；他勾引所有的人。言词，台词，对他都不适合，因为那样他就立刻成了一个沉思的个体。他完全不具有那种持续性，而是在一种永恒的消失中奔忙，正如音乐一样，当声音一停止它就结束了，只有当它再次响起时才又存在。</w:t>
      </w:r>
    </w:p>
    <w:p w:rsidR="00B83E87" w:rsidRDefault="00460AC0">
      <w:pPr>
        <w:wordWrap w:val="0"/>
        <w:spacing w:line="680" w:lineRule="atLeast"/>
        <w:ind w:left="80" w:right="20" w:firstLine="860"/>
        <w:textAlignment w:val="baseline"/>
        <w:rPr>
          <w:sz w:val="37"/>
        </w:rPr>
      </w:pPr>
      <w:r>
        <w:rPr>
          <w:rFonts w:ascii="宋体" w:eastAsia="宋体" w:hAnsi="宋体" w:cs="宋体"/>
          <w:color w:val="000000"/>
          <w:sz w:val="37"/>
        </w:rPr>
        <w:t>因此，倘若我要提出唐</w:t>
      </w:r>
      <w:r>
        <w:rPr>
          <w:rFonts w:ascii="宋体" w:eastAsia="宋体" w:hAnsi="宋体" w:cs="宋体"/>
          <w:color w:val="000000"/>
          <w:sz w:val="37"/>
        </w:rPr>
        <w:t>·</w:t>
      </w:r>
      <w:r>
        <w:rPr>
          <w:rFonts w:ascii="宋体" w:eastAsia="宋体" w:hAnsi="宋体" w:cs="宋体"/>
          <w:color w:val="000000"/>
          <w:sz w:val="37"/>
        </w:rPr>
        <w:t>乔万尼的长相问题，他仪表堂堂？</w:t>
      </w:r>
      <w:r>
        <w:rPr>
          <w:rFonts w:ascii="宋体" w:eastAsia="宋体" w:hAnsi="宋体" w:cs="宋体"/>
          <w:color w:val="000000"/>
          <w:sz w:val="37"/>
        </w:rPr>
        <w:t>年轻还是衰老？大概有多老？那么在我这一边就只有退步，就此所能说的是，可以期望以一个被宽恕的教派在国家教会中找到一席之地的相同方式，在这里找到一个位置。他仪表堂堂，确实不年轻；如果我要提出他的年龄的话，我会提出是三十三岁，这是一代人的年纪。涉及这种探讨的无把握之处是，人们在细想细节时很容易丧失全体，似乎唐</w:t>
      </w:r>
      <w:r>
        <w:rPr>
          <w:rFonts w:ascii="宋体" w:eastAsia="宋体" w:hAnsi="宋体" w:cs="宋体"/>
          <w:color w:val="000000"/>
          <w:sz w:val="37"/>
        </w:rPr>
        <w:t>·</w:t>
      </w:r>
      <w:r>
        <w:rPr>
          <w:rFonts w:ascii="宋体" w:eastAsia="宋体" w:hAnsi="宋体" w:cs="宋体"/>
          <w:color w:val="000000"/>
          <w:sz w:val="37"/>
        </w:rPr>
        <w:t>乔万尼是在用他的仪表堂堂或可以提到的别的什么进行勾引。然后人们看见了他，但再也听不到他，他由此消失了。因此，为了尽我的力帮助读者获得唐</w:t>
      </w:r>
      <w:r>
        <w:rPr>
          <w:rFonts w:ascii="宋体" w:eastAsia="宋体" w:hAnsi="宋体" w:cs="宋体"/>
          <w:color w:val="000000"/>
          <w:sz w:val="37"/>
        </w:rPr>
        <w:t>·</w:t>
      </w:r>
      <w:r>
        <w:rPr>
          <w:rFonts w:ascii="宋体" w:eastAsia="宋体" w:hAnsi="宋体" w:cs="宋体"/>
          <w:color w:val="000000"/>
          <w:sz w:val="37"/>
        </w:rPr>
        <w:t>乔万尼的形貌，我就要说：看吧，他站在那儿呢！瞧他的两眼多么明亮；他得意</w:t>
      </w:r>
      <w:r>
        <w:rPr>
          <w:rFonts w:ascii="宋体" w:eastAsia="宋体" w:hAnsi="宋体" w:cs="宋体"/>
          <w:color w:val="000000"/>
          <w:sz w:val="37"/>
        </w:rPr>
        <w:t>洋洋地微笑着，他对自己的俘获者多么有把握；瞧他那一副王者的表情，自以为那是恺撒</w:t>
      </w:r>
      <w:r>
        <w:rPr>
          <w:rFonts w:ascii="宋体" w:eastAsia="宋体" w:hAnsi="宋体" w:cs="宋体"/>
          <w:color w:val="000000"/>
          <w:sz w:val="37"/>
        </w:rPr>
        <w:t>(Caesar)</w:t>
      </w:r>
      <w:r>
        <w:rPr>
          <w:rFonts w:ascii="宋体" w:eastAsia="宋体" w:hAnsi="宋体" w:cs="宋体"/>
          <w:color w:val="000000"/>
          <w:sz w:val="37"/>
        </w:rPr>
        <w:t>的神情；</w:t>
      </w:r>
      <w:r>
        <w:rPr>
          <w:rFonts w:ascii="宋体" w:eastAsia="宋体" w:hAnsi="宋体" w:cs="宋体"/>
          <w:color w:val="000000"/>
          <w:sz w:val="37"/>
        </w:rPr>
        <w:t>①</w:t>
      </w:r>
      <w:r>
        <w:rPr>
          <w:rFonts w:ascii="宋体" w:eastAsia="宋体" w:hAnsi="宋体" w:cs="宋体"/>
          <w:color w:val="000000"/>
          <w:sz w:val="37"/>
        </w:rPr>
        <w:t>【</w:t>
      </w:r>
      <w:r>
        <w:rPr>
          <w:rFonts w:ascii="宋体" w:eastAsia="宋体" w:hAnsi="宋体" w:cs="宋体"/>
          <w:color w:val="000000"/>
          <w:sz w:val="37"/>
        </w:rPr>
        <w:t>103</w:t>
      </w:r>
      <w:r>
        <w:rPr>
          <w:rFonts w:ascii="宋体" w:eastAsia="宋体" w:hAnsi="宋体" w:cs="宋体"/>
          <w:color w:val="000000"/>
          <w:sz w:val="37"/>
        </w:rPr>
        <w:t>】瞧他起舞的步伐多么轻快，他伸出手去有多么骄傲，谁是他对其伸出手去的幸运儿？我似乎要说：瞧吧，他在那儿站在树阴下，他正斜靠着一棵树，用一把吉它为自己伴奏；再瞧吧，那边树丛中有位年轻女子消失了，像只受惊吓的野鹿一样惊恐。然而他却不慌不忙，他知道她在寻找他。或者我要说：他在那儿躺在明月之夜的湖畔，那么漂亮，以至于月儿竟伫立不动，重新体验青春期的风流韵事，</w:t>
      </w:r>
      <w:r>
        <w:rPr>
          <w:rFonts w:ascii="宋体" w:eastAsia="宋体" w:hAnsi="宋体" w:cs="宋体"/>
          <w:color w:val="000000"/>
          <w:sz w:val="37"/>
        </w:rPr>
        <w:t>②</w:t>
      </w:r>
      <w:r>
        <w:rPr>
          <w:rFonts w:ascii="宋体" w:eastAsia="宋体" w:hAnsi="宋体" w:cs="宋体"/>
          <w:color w:val="000000"/>
          <w:sz w:val="37"/>
        </w:rPr>
        <w:t>那么漂亮，以至于城里的年轻女子都不顾一切地敢于</w:t>
      </w:r>
      <w:r>
        <w:rPr>
          <w:rFonts w:ascii="宋体" w:eastAsia="宋体" w:hAnsi="宋体" w:cs="宋体"/>
          <w:color w:val="000000"/>
          <w:sz w:val="37"/>
        </w:rPr>
        <w:t>偷偷过去，利用月儿再次升起在天穹发光前的黑暗亲吻他</w:t>
      </w:r>
      <w:r>
        <w:rPr>
          <w:rFonts w:ascii="宋体" w:eastAsia="宋体" w:hAnsi="宋体" w:cs="宋体"/>
          <w:color w:val="000000"/>
          <w:sz w:val="37"/>
        </w:rPr>
        <w:t>————</w:t>
      </w:r>
      <w:r>
        <w:rPr>
          <w:rFonts w:ascii="宋体" w:eastAsia="宋体" w:hAnsi="宋体" w:cs="宋体"/>
          <w:color w:val="000000"/>
          <w:sz w:val="37"/>
        </w:rPr>
        <w:t>倘若我这样做了，</w:t>
      </w:r>
    </w:p>
    <w:p w:rsidR="00B83E87" w:rsidRDefault="00460AC0">
      <w:pPr>
        <w:wordWrap w:val="0"/>
        <w:spacing w:line="680" w:lineRule="atLeast"/>
        <w:ind w:left="80"/>
        <w:textAlignment w:val="baseline"/>
        <w:rPr>
          <w:sz w:val="37"/>
        </w:rPr>
      </w:pPr>
      <w:r>
        <w:rPr>
          <w:rFonts w:ascii="宋体" w:eastAsia="宋体" w:hAnsi="宋体" w:cs="宋体"/>
          <w:color w:val="000000"/>
          <w:sz w:val="37"/>
          <w:u w:val="single"/>
        </w:rPr>
        <w:t xml:space="preserve">                </w:t>
      </w:r>
    </w:p>
    <w:p w:rsidR="00B83E87" w:rsidRDefault="00460AC0">
      <w:pPr>
        <w:wordWrap w:val="0"/>
        <w:spacing w:before="300" w:line="540" w:lineRule="atLeast"/>
        <w:ind w:left="76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很可能暗指统治者对新娘拥有初夜权的古老习俗。</w:t>
      </w:r>
    </w:p>
    <w:p w:rsidR="00B83E87" w:rsidRDefault="00460AC0">
      <w:pPr>
        <w:wordWrap w:val="0"/>
        <w:spacing w:line="540" w:lineRule="atLeast"/>
        <w:ind w:left="80" w:right="40" w:firstLine="680"/>
        <w:textAlignment w:val="baseline"/>
        <w:rPr>
          <w:sz w:val="38"/>
        </w:rPr>
      </w:pPr>
      <w:r>
        <w:rPr>
          <w:rFonts w:ascii="宋体" w:eastAsia="宋体" w:hAnsi="宋体" w:cs="宋体"/>
          <w:color w:val="000000"/>
          <w:sz w:val="38"/>
        </w:rPr>
        <w:t xml:space="preserve">② </w:t>
      </w:r>
      <w:r>
        <w:rPr>
          <w:rFonts w:ascii="宋体" w:eastAsia="宋体" w:hAnsi="宋体" w:cs="宋体"/>
          <w:color w:val="000000"/>
          <w:sz w:val="38"/>
        </w:rPr>
        <w:t>在希腊传说中，年轻的牧羊人恩底弥翁</w:t>
      </w:r>
      <w:r>
        <w:rPr>
          <w:rFonts w:ascii="宋体" w:eastAsia="宋体" w:hAnsi="宋体" w:cs="宋体"/>
          <w:color w:val="000000"/>
          <w:sz w:val="38"/>
        </w:rPr>
        <w:t>(Endymion)</w:t>
      </w:r>
      <w:r>
        <w:rPr>
          <w:rFonts w:ascii="宋体" w:eastAsia="宋体" w:hAnsi="宋体" w:cs="宋体"/>
          <w:color w:val="000000"/>
          <w:sz w:val="38"/>
        </w:rPr>
        <w:t>被塞勒涅</w:t>
      </w:r>
      <w:r>
        <w:rPr>
          <w:rFonts w:ascii="宋体" w:eastAsia="宋体" w:hAnsi="宋体" w:cs="宋体"/>
          <w:color w:val="000000"/>
          <w:sz w:val="38"/>
        </w:rPr>
        <w:t>(Selene</w:t>
      </w:r>
      <w:r>
        <w:rPr>
          <w:rFonts w:ascii="宋体" w:eastAsia="宋体" w:hAnsi="宋体" w:cs="宋体"/>
          <w:color w:val="000000"/>
          <w:sz w:val="38"/>
        </w:rPr>
        <w:t>，月神</w:t>
      </w:r>
      <w:r>
        <w:rPr>
          <w:rFonts w:ascii="宋体" w:eastAsia="宋体" w:hAnsi="宋体" w:cs="宋体"/>
          <w:color w:val="000000"/>
          <w:sz w:val="38"/>
        </w:rPr>
        <w:t>)</w:t>
      </w:r>
      <w:r>
        <w:rPr>
          <w:rFonts w:ascii="宋体" w:eastAsia="宋体" w:hAnsi="宋体" w:cs="宋体"/>
          <w:color w:val="000000"/>
          <w:sz w:val="38"/>
        </w:rPr>
        <w:t>爱上了。</w:t>
      </w:r>
    </w:p>
    <w:p w:rsidR="00B83E87" w:rsidRDefault="00B83E87"/>
    <w:p w:rsidR="00B83E87" w:rsidRDefault="00B83E87">
      <w:pPr>
        <w:sectPr w:rsidR="00B83E87">
          <w:headerReference w:type="default" r:id="rId294"/>
          <w:footerReference w:type="default" r:id="rId295"/>
          <w:pgSz w:w="15100" w:h="23780"/>
          <w:pgMar w:top="1820" w:right="1440" w:bottom="1820" w:left="1440" w:header="1520" w:footer="1520" w:gutter="0"/>
          <w:cols w:space="720"/>
        </w:sectPr>
      </w:pPr>
    </w:p>
    <w:p w:rsidR="00B83E87" w:rsidRDefault="00460AC0">
      <w:pPr>
        <w:wordWrap w:val="0"/>
        <w:spacing w:line="440" w:lineRule="atLeast"/>
        <w:jc w:val="right"/>
        <w:textAlignment w:val="baseline"/>
        <w:rPr>
          <w:sz w:val="32"/>
        </w:rPr>
      </w:pPr>
      <w:r>
        <w:rPr>
          <w:rFonts w:ascii="仿宋" w:eastAsia="仿宋" w:hAnsi="仿宋" w:cs="仿宋"/>
          <w:color w:val="000000"/>
          <w:sz w:val="32"/>
        </w:rPr>
        <w:lastRenderedPageBreak/>
        <w:t>直觉情欲的诸阶段或情欲音乐喜剧的诸阶段</w:t>
      </w:r>
      <w:r>
        <w:rPr>
          <w:rFonts w:ascii="仿宋" w:eastAsia="仿宋" w:hAnsi="仿宋" w:cs="仿宋"/>
          <w:color w:val="000000"/>
          <w:sz w:val="32"/>
        </w:rPr>
        <w:t xml:space="preserve"> 117</w:t>
      </w:r>
    </w:p>
    <w:p w:rsidR="00B83E87" w:rsidRDefault="00B83E87">
      <w:pPr>
        <w:wordWrap w:val="0"/>
        <w:spacing w:line="700" w:lineRule="exact"/>
        <w:jc w:val="right"/>
        <w:textAlignment w:val="baseline"/>
        <w:rPr>
          <w:sz w:val="38"/>
        </w:rPr>
      </w:pPr>
    </w:p>
    <w:p w:rsidR="00B83E87" w:rsidRDefault="00460AC0">
      <w:pPr>
        <w:wordWrap w:val="0"/>
        <w:spacing w:line="680" w:lineRule="atLeast"/>
        <w:ind w:left="20" w:right="40"/>
        <w:textAlignment w:val="baseline"/>
        <w:rPr>
          <w:sz w:val="38"/>
        </w:rPr>
      </w:pPr>
      <w:r>
        <w:rPr>
          <w:rFonts w:ascii="宋体" w:eastAsia="宋体" w:hAnsi="宋体" w:cs="宋体"/>
          <w:color w:val="000000"/>
          <w:sz w:val="38"/>
        </w:rPr>
        <w:t>那么警觉的读者就会说：看看吧，他在那里为自己糟蹋了一切，他自己却忘了唐</w:t>
      </w:r>
      <w:r>
        <w:rPr>
          <w:rFonts w:ascii="宋体" w:eastAsia="宋体" w:hAnsi="宋体" w:cs="宋体"/>
          <w:color w:val="000000"/>
          <w:sz w:val="38"/>
        </w:rPr>
        <w:t>·</w:t>
      </w:r>
      <w:r>
        <w:rPr>
          <w:rFonts w:ascii="宋体" w:eastAsia="宋体" w:hAnsi="宋体" w:cs="宋体"/>
          <w:color w:val="000000"/>
          <w:sz w:val="38"/>
        </w:rPr>
        <w:t>乔万尼是看不见的，但听得见。因而我不那</w:t>
      </w:r>
      <w:r>
        <w:rPr>
          <w:rFonts w:ascii="宋体" w:eastAsia="宋体" w:hAnsi="宋体" w:cs="宋体"/>
          <w:color w:val="000000"/>
          <w:sz w:val="38"/>
        </w:rPr>
        <w:t>么做，却说：倾听唐</w:t>
      </w:r>
      <w:r>
        <w:rPr>
          <w:rFonts w:ascii="宋体" w:eastAsia="宋体" w:hAnsi="宋体" w:cs="宋体"/>
          <w:color w:val="000000"/>
          <w:sz w:val="38"/>
        </w:rPr>
        <w:t>·</w:t>
      </w:r>
      <w:r>
        <w:rPr>
          <w:rFonts w:ascii="宋体" w:eastAsia="宋体" w:hAnsi="宋体" w:cs="宋体"/>
          <w:color w:val="000000"/>
          <w:sz w:val="38"/>
        </w:rPr>
        <w:t>乔万尼吧</w:t>
      </w:r>
      <w:r>
        <w:rPr>
          <w:rFonts w:ascii="宋体" w:eastAsia="宋体" w:hAnsi="宋体" w:cs="宋体"/>
          <w:color w:val="000000"/>
          <w:sz w:val="38"/>
        </w:rPr>
        <w:t>————</w:t>
      </w:r>
      <w:r>
        <w:rPr>
          <w:rFonts w:ascii="宋体" w:eastAsia="宋体" w:hAnsi="宋体" w:cs="宋体"/>
          <w:color w:val="000000"/>
          <w:sz w:val="38"/>
        </w:rPr>
        <w:t>那就是，如果你通过倾听无法获得有关他的概念，那么你就绝不会了解他。倾听他的生活的开端吧，正如闪电是从雷云的黑暗中放射出来的一样，所以他是从诚挚的深渊中爆发出来的，比闪电还要迅速，比闪电还要变幻莫测，然而像有节奏一样。听听他如何投入到生活的多重性中去，他如何突破生活多重性坚实的堤岸。听听那些轻快的、舞动着的小提琴音符，听听欢乐的暗示，听听那兴高采烈的欢乐，听听节日般欢乐的狂喜，听听他激烈的博斗。他迅速超过他自己，始终很快，从不停顿。听听对激情的放纵渴望，听听情欲之爱的感叹，</w:t>
      </w:r>
      <w:r>
        <w:rPr>
          <w:rFonts w:ascii="宋体" w:eastAsia="宋体" w:hAnsi="宋体" w:cs="宋体"/>
          <w:color w:val="000000"/>
          <w:sz w:val="38"/>
        </w:rPr>
        <w:t>听听诱惑的耳语，听听勾引的旋涡，听听暂时的静默</w:t>
      </w:r>
      <w:r>
        <w:rPr>
          <w:rFonts w:ascii="宋体" w:eastAsia="宋体" w:hAnsi="宋体" w:cs="宋体"/>
          <w:color w:val="000000"/>
          <w:sz w:val="38"/>
        </w:rPr>
        <w:t>————</w:t>
      </w:r>
      <w:r>
        <w:rPr>
          <w:rFonts w:ascii="宋体" w:eastAsia="宋体" w:hAnsi="宋体" w:cs="宋体"/>
          <w:color w:val="000000"/>
          <w:sz w:val="38"/>
        </w:rPr>
        <w:t>听吧，听吧，听莫扎特的唐</w:t>
      </w:r>
      <w:r>
        <w:rPr>
          <w:rFonts w:ascii="宋体" w:eastAsia="宋体" w:hAnsi="宋体" w:cs="宋体"/>
          <w:color w:val="000000"/>
          <w:sz w:val="38"/>
        </w:rPr>
        <w:t>·</w:t>
      </w:r>
      <w:r>
        <w:rPr>
          <w:rFonts w:ascii="宋体" w:eastAsia="宋体" w:hAnsi="宋体" w:cs="宋体"/>
          <w:color w:val="000000"/>
          <w:sz w:val="38"/>
        </w:rPr>
        <w:t>乔万尼吧。</w:t>
      </w:r>
    </w:p>
    <w:p w:rsidR="00B83E87" w:rsidRDefault="00B83E87">
      <w:pPr>
        <w:wordWrap w:val="0"/>
        <w:spacing w:line="700" w:lineRule="exact"/>
        <w:textAlignment w:val="baseline"/>
        <w:rPr>
          <w:sz w:val="38"/>
        </w:rPr>
      </w:pPr>
    </w:p>
    <w:p w:rsidR="00B83E87" w:rsidRDefault="00460AC0">
      <w:pPr>
        <w:wordWrap w:val="0"/>
        <w:spacing w:line="680" w:lineRule="atLeast"/>
        <w:ind w:left="860"/>
        <w:textAlignment w:val="baseline"/>
        <w:rPr>
          <w:sz w:val="38"/>
        </w:rPr>
      </w:pPr>
      <w:r>
        <w:rPr>
          <w:rFonts w:ascii="宋体" w:eastAsia="宋体" w:hAnsi="宋体" w:cs="宋体"/>
          <w:color w:val="000000"/>
          <w:sz w:val="38"/>
        </w:rPr>
        <w:t>2.</w:t>
      </w:r>
      <w:r>
        <w:rPr>
          <w:rFonts w:ascii="宋体" w:eastAsia="宋体" w:hAnsi="宋体" w:cs="宋体"/>
          <w:color w:val="000000"/>
          <w:sz w:val="38"/>
        </w:rPr>
        <w:t>被认为与音乐喜剧的表演有关的对唐璜的其他看法</w:t>
      </w:r>
    </w:p>
    <w:p w:rsidR="00B83E87" w:rsidRDefault="00460AC0">
      <w:pPr>
        <w:wordWrap w:val="0"/>
        <w:spacing w:line="680" w:lineRule="atLeast"/>
        <w:ind w:left="20" w:right="20" w:firstLine="840"/>
        <w:textAlignment w:val="baseline"/>
        <w:rPr>
          <w:sz w:val="38"/>
        </w:rPr>
      </w:pPr>
      <w:r>
        <w:rPr>
          <w:rFonts w:ascii="宋体" w:eastAsia="宋体" w:hAnsi="宋体" w:cs="宋体"/>
          <w:color w:val="000000"/>
          <w:sz w:val="38"/>
        </w:rPr>
        <w:t>浮士德的观念已成了众多表演的主题，这成了共识，但唐璜的情况绝非如此。这也许显得很奇怪，由于第二种观念与第一个相比在个体生命的发展之中表现出了一个远为普遍得多的时期的特征，便越发如此。但是，【</w:t>
      </w:r>
      <w:r>
        <w:rPr>
          <w:rFonts w:ascii="宋体" w:eastAsia="宋体" w:hAnsi="宋体" w:cs="宋体"/>
          <w:color w:val="000000"/>
          <w:sz w:val="38"/>
        </w:rPr>
        <w:t>104</w:t>
      </w:r>
      <w:r>
        <w:rPr>
          <w:rFonts w:ascii="宋体" w:eastAsia="宋体" w:hAnsi="宋体" w:cs="宋体"/>
          <w:color w:val="000000"/>
          <w:sz w:val="38"/>
        </w:rPr>
        <w:t>】对此的现成的表演在于：浮士德式的观念要以一种精神智慧上的成熟为先决条件，它更加自然地会把自己提供给表演。除此之外，如我在前面指出的有关的事实：并不存在那样一种有关唐璜的传</w:t>
      </w:r>
      <w:r>
        <w:rPr>
          <w:rFonts w:ascii="宋体" w:eastAsia="宋体" w:hAnsi="宋体" w:cs="宋体"/>
          <w:color w:val="000000"/>
          <w:sz w:val="38"/>
        </w:rPr>
        <w:t>奇，人们隐约感到了困难与媒介有关，直到莫扎特发现了媒介和观念。从那一刻起，这观念首先获得了它应有的地位，接着又用了好几年的时间来注入个体的生命中。但如此令人满足，以至于把在幻想中体验过的东西理想化地凝聚起来的冲动，并没有变成一种诗歌上的必要性。这一点接着又间接地展示了莫扎特歌剧纯粹经典的地位。理想连同这种思路得到的完美表现早已到了这样一种地步：它的确很吸引人，但对诗歌的多产却没有吸引力。</w:t>
      </w:r>
    </w:p>
    <w:p w:rsidR="00B83E87" w:rsidRDefault="00B83E87"/>
    <w:p w:rsidR="00B83E87" w:rsidRDefault="00B83E87">
      <w:pPr>
        <w:sectPr w:rsidR="00B83E87">
          <w:headerReference w:type="default" r:id="rId296"/>
          <w:footerReference w:type="default" r:id="rId297"/>
          <w:pgSz w:w="14040" w:h="23760"/>
          <w:pgMar w:top="1800" w:right="900" w:bottom="1800" w:left="900" w:header="1500" w:footer="1500" w:gutter="0"/>
          <w:cols w:space="720"/>
        </w:sectPr>
      </w:pPr>
    </w:p>
    <w:p w:rsidR="00B83E87" w:rsidRDefault="00460AC0">
      <w:pPr>
        <w:wordWrap w:val="0"/>
        <w:spacing w:line="460" w:lineRule="atLeast"/>
        <w:ind w:left="80"/>
        <w:textAlignment w:val="baseline"/>
        <w:rPr>
          <w:sz w:val="34"/>
        </w:rPr>
      </w:pPr>
      <w:r>
        <w:rPr>
          <w:rFonts w:ascii="仿宋" w:eastAsia="仿宋" w:hAnsi="仿宋" w:cs="仿宋"/>
          <w:color w:val="000000"/>
          <w:sz w:val="34"/>
        </w:rPr>
        <w:lastRenderedPageBreak/>
        <w:t>118</w:t>
      </w:r>
      <w:r>
        <w:rPr>
          <w:rFonts w:ascii="仿宋" w:eastAsia="仿宋" w:hAnsi="仿宋" w:cs="仿宋"/>
          <w:b/>
          <w:color w:val="000000"/>
          <w:sz w:val="34"/>
        </w:rPr>
        <w:t xml:space="preserve">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80" w:lineRule="exact"/>
        <w:textAlignment w:val="baseline"/>
        <w:rPr>
          <w:sz w:val="42"/>
        </w:rPr>
      </w:pPr>
    </w:p>
    <w:p w:rsidR="00B83E87" w:rsidRDefault="00460AC0">
      <w:pPr>
        <w:wordWrap w:val="0"/>
        <w:spacing w:line="660" w:lineRule="atLeast"/>
        <w:ind w:firstLine="860"/>
        <w:textAlignment w:val="baseline"/>
        <w:rPr>
          <w:sz w:val="42"/>
        </w:rPr>
      </w:pPr>
      <w:r>
        <w:rPr>
          <w:rFonts w:ascii="宋体" w:eastAsia="宋体" w:hAnsi="宋体" w:cs="宋体"/>
          <w:color w:val="000000"/>
          <w:sz w:val="42"/>
        </w:rPr>
        <w:t>莫扎特的音乐肯定有吸引力，因为何处有这样的年轻人：</w:t>
      </w:r>
      <w:r>
        <w:rPr>
          <w:rFonts w:ascii="宋体" w:eastAsia="宋体" w:hAnsi="宋体" w:cs="宋体"/>
          <w:color w:val="000000"/>
          <w:sz w:val="42"/>
        </w:rPr>
        <w:t>他平生没有一刻会拿出他的王国的一半去做个唐璜，或者也许会拿出全部；他会拿出他一半的寿命去做一年唐璜，或者会拿出他的全部生命。但是，这走得太远了。天资越是深厚，他就会被莫扎特音乐中表达的观念所打动，他会发现一切，甚至是最轻柔的微风；他在其雄伟的激情中发现了对于激发起他自己内心存在的东西的响亮表现，他看出了每种调式都紧系于那音乐，正像小河为了迷失在大海的无限中而奔忙一样。这些性质为莫扎特式的唐璜的文本奠定了基础，也同样为评论奠定了基础，因此当他在它的音乐中前后滑动，并以这种方式享受沉迷的欢乐时，他也获得了赞美的</w:t>
      </w:r>
      <w:r>
        <w:rPr>
          <w:rFonts w:ascii="宋体" w:eastAsia="宋体" w:hAnsi="宋体" w:cs="宋体"/>
          <w:color w:val="000000"/>
          <w:sz w:val="42"/>
        </w:rPr>
        <w:t>财富。莫扎特式的音乐一点都不过于狭隘；相反，它们本身的调式被扩大了，当它们在莫扎特那里重新发现自己时，便具有了不可思议的重要性。天资越低的人，便得不到对无限的暗示，看不出无限性。笨拙者们会认为自己是唐璜，因为他们拧过农村女孩儿的脸蛋儿，搂过女招待，或者让一个年轻女孩儿脸红过。他们当然既不了解那观念，也不了解莫扎特，【</w:t>
      </w:r>
      <w:r>
        <w:rPr>
          <w:rFonts w:ascii="宋体" w:eastAsia="宋体" w:hAnsi="宋体" w:cs="宋体"/>
          <w:color w:val="000000"/>
          <w:sz w:val="42"/>
        </w:rPr>
        <w:t>105</w:t>
      </w:r>
      <w:r>
        <w:rPr>
          <w:rFonts w:ascii="宋体" w:eastAsia="宋体" w:hAnsi="宋体" w:cs="宋体"/>
          <w:color w:val="000000"/>
          <w:sz w:val="42"/>
        </w:rPr>
        <w:t>】不了解自己如何表演唐璜找到了一种表现方法。如前面所说，绝不可能找到，因为这观念要具体得在同类模糊、感情用事的眼中是个真正的唐璜，是一切魅力的集中体现。在这种意义上，浮士德迄今还没有找到一</w:t>
      </w:r>
      <w:r>
        <w:rPr>
          <w:rFonts w:ascii="宋体" w:eastAsia="宋体" w:hAnsi="宋体" w:cs="宋体"/>
          <w:color w:val="000000"/>
          <w:sz w:val="42"/>
        </w:rPr>
        <w:t>种表现方法，如前面所说，绝不可能找到，因为这观念要具体得多。对浮士德的表演可能应被称为完美，然而后来的一代人会产生一个新的浮士德。而唐璜，由于观念的抽象特征，永远活着，在每个时代活着，希望在莫扎特之后创造一个唐璜，始终就像想写一部</w:t>
      </w:r>
      <w:r>
        <w:rPr>
          <w:rFonts w:ascii="宋体" w:eastAsia="宋体" w:hAnsi="宋体" w:cs="宋体"/>
          <w:b/>
          <w:color w:val="000000"/>
          <w:sz w:val="42"/>
        </w:rPr>
        <w:t xml:space="preserve"> </w:t>
      </w:r>
      <w:r>
        <w:rPr>
          <w:rFonts w:ascii="宋体" w:eastAsia="宋体" w:hAnsi="宋体" w:cs="宋体"/>
          <w:color w:val="000000"/>
          <w:sz w:val="42"/>
        </w:rPr>
        <w:t>Ilias</w:t>
      </w:r>
      <w:r>
        <w:rPr>
          <w:rFonts w:ascii="宋体" w:eastAsia="宋体" w:hAnsi="宋体" w:cs="宋体"/>
          <w:b/>
          <w:color w:val="000000"/>
          <w:sz w:val="42"/>
        </w:rPr>
        <w:t xml:space="preserve"> </w:t>
      </w:r>
      <w:r>
        <w:rPr>
          <w:rFonts w:ascii="宋体" w:eastAsia="宋体" w:hAnsi="宋体" w:cs="宋体"/>
          <w:color w:val="000000"/>
          <w:sz w:val="42"/>
        </w:rPr>
        <w:t>post</w:t>
      </w:r>
      <w:r>
        <w:rPr>
          <w:rFonts w:ascii="宋体" w:eastAsia="宋体" w:hAnsi="宋体" w:cs="宋体"/>
          <w:b/>
          <w:color w:val="000000"/>
          <w:sz w:val="42"/>
        </w:rPr>
        <w:t xml:space="preserve"> </w:t>
      </w:r>
      <w:r>
        <w:rPr>
          <w:rFonts w:ascii="宋体" w:eastAsia="宋体" w:hAnsi="宋体" w:cs="宋体"/>
          <w:color w:val="000000"/>
          <w:sz w:val="42"/>
        </w:rPr>
        <w:t>Homerum</w:t>
      </w:r>
      <w:r>
        <w:rPr>
          <w:rFonts w:ascii="宋体" w:eastAsia="宋体" w:hAnsi="宋体" w:cs="宋体"/>
          <w:b/>
          <w:color w:val="000000"/>
          <w:sz w:val="42"/>
        </w:rPr>
        <w:t xml:space="preserve"> </w:t>
      </w:r>
      <w:r>
        <w:rPr>
          <w:rFonts w:ascii="宋体" w:eastAsia="宋体" w:hAnsi="宋体" w:cs="宋体"/>
          <w:color w:val="000000"/>
          <w:sz w:val="42"/>
        </w:rPr>
        <w:t>[</w:t>
      </w:r>
      <w:r>
        <w:rPr>
          <w:rFonts w:ascii="宋体" w:eastAsia="宋体" w:hAnsi="宋体" w:cs="宋体"/>
          <w:color w:val="000000"/>
          <w:sz w:val="42"/>
        </w:rPr>
        <w:t>荷马之后的《伊里亚特》</w:t>
      </w:r>
      <w:r>
        <w:rPr>
          <w:rFonts w:ascii="宋体" w:eastAsia="宋体" w:hAnsi="宋体" w:cs="宋体"/>
          <w:color w:val="000000"/>
          <w:sz w:val="42"/>
        </w:rPr>
        <w:t>]</w:t>
      </w:r>
      <w:r>
        <w:rPr>
          <w:rFonts w:ascii="宋体" w:eastAsia="宋体" w:hAnsi="宋体" w:cs="宋体"/>
          <w:color w:val="000000"/>
          <w:sz w:val="42"/>
        </w:rPr>
        <w:t>、其意义甚至比荷马的还要深刻一样。</w:t>
      </w:r>
    </w:p>
    <w:p w:rsidR="00B83E87" w:rsidRDefault="00460AC0">
      <w:pPr>
        <w:wordWrap w:val="0"/>
        <w:spacing w:line="660" w:lineRule="atLeast"/>
        <w:ind w:right="200" w:firstLine="860"/>
        <w:textAlignment w:val="baseline"/>
        <w:rPr>
          <w:sz w:val="42"/>
        </w:rPr>
      </w:pPr>
      <w:r>
        <w:rPr>
          <w:rFonts w:ascii="宋体" w:eastAsia="宋体" w:hAnsi="宋体" w:cs="宋体"/>
          <w:color w:val="000000"/>
          <w:sz w:val="42"/>
        </w:rPr>
        <w:t>现在，纵然这里提出的看法是正确的，但绝不能由此接着提出一个特别有天资的人不应尝试以某种别的方式来表演唐璜。每个人都知道这一点，但不是每个人都会注意到供其他一切表演的</w:t>
      </w:r>
    </w:p>
    <w:p w:rsidR="00B83E87" w:rsidRDefault="00B83E87"/>
    <w:p w:rsidR="00B83E87" w:rsidRDefault="00B83E87">
      <w:pPr>
        <w:sectPr w:rsidR="00B83E87">
          <w:headerReference w:type="default" r:id="rId298"/>
          <w:footerReference w:type="default" r:id="rId299"/>
          <w:pgSz w:w="14220" w:h="23860"/>
          <w:pgMar w:top="1900" w:right="940" w:bottom="1900" w:left="940" w:header="1600" w:footer="1600" w:gutter="0"/>
          <w:cols w:space="720"/>
        </w:sectPr>
      </w:pPr>
    </w:p>
    <w:p w:rsidR="00B83E87" w:rsidRDefault="00460AC0">
      <w:pPr>
        <w:wordWrap w:val="0"/>
        <w:spacing w:line="460" w:lineRule="atLeast"/>
        <w:ind w:right="20"/>
        <w:jc w:val="right"/>
        <w:textAlignment w:val="baseline"/>
        <w:rPr>
          <w:sz w:val="34"/>
        </w:rPr>
      </w:pPr>
      <w:r>
        <w:rPr>
          <w:rFonts w:ascii="仿宋" w:eastAsia="仿宋" w:hAnsi="仿宋" w:cs="仿宋"/>
          <w:color w:val="000000"/>
          <w:sz w:val="34"/>
        </w:rPr>
        <w:lastRenderedPageBreak/>
        <w:t>直觉情欲的诸阶段或情欲音乐喜剧的诸阶段</w:t>
      </w:r>
      <w:r>
        <w:rPr>
          <w:rFonts w:ascii="仿宋" w:eastAsia="仿宋" w:hAnsi="仿宋" w:cs="仿宋"/>
          <w:color w:val="000000"/>
          <w:sz w:val="34"/>
        </w:rPr>
        <w:t xml:space="preserve">  119</w:t>
      </w:r>
    </w:p>
    <w:p w:rsidR="00B83E87" w:rsidRDefault="00B83E87">
      <w:pPr>
        <w:wordWrap w:val="0"/>
        <w:spacing w:line="660" w:lineRule="exact"/>
        <w:jc w:val="right"/>
        <w:textAlignment w:val="baseline"/>
        <w:rPr>
          <w:sz w:val="36"/>
        </w:rPr>
      </w:pPr>
    </w:p>
    <w:p w:rsidR="00B83E87" w:rsidRDefault="00460AC0">
      <w:pPr>
        <w:wordWrap w:val="0"/>
        <w:spacing w:line="660" w:lineRule="atLeast"/>
        <w:ind w:left="40"/>
        <w:textAlignment w:val="baseline"/>
        <w:rPr>
          <w:sz w:val="36"/>
        </w:rPr>
      </w:pPr>
      <w:r>
        <w:rPr>
          <w:rFonts w:ascii="宋体" w:eastAsia="宋体" w:hAnsi="宋体" w:cs="宋体"/>
          <w:color w:val="000000"/>
          <w:sz w:val="36"/>
        </w:rPr>
        <w:t>模特儿，在实质上是莫里哀</w:t>
      </w:r>
      <w:r>
        <w:rPr>
          <w:rFonts w:ascii="宋体" w:eastAsia="宋体" w:hAnsi="宋体" w:cs="宋体"/>
          <w:color w:val="000000"/>
          <w:sz w:val="36"/>
        </w:rPr>
        <w:t>(Molière)</w:t>
      </w:r>
      <w:r>
        <w:rPr>
          <w:rFonts w:ascii="宋体" w:eastAsia="宋体" w:hAnsi="宋体" w:cs="宋体"/>
          <w:color w:val="000000"/>
          <w:sz w:val="36"/>
        </w:rPr>
        <w:t>的《唐璜》；</w:t>
      </w:r>
      <w:r>
        <w:rPr>
          <w:rFonts w:ascii="宋体" w:eastAsia="宋体" w:hAnsi="宋体" w:cs="宋体"/>
          <w:color w:val="000000"/>
          <w:sz w:val="36"/>
        </w:rPr>
        <w:t>①</w:t>
      </w:r>
      <w:r>
        <w:rPr>
          <w:rFonts w:ascii="宋体" w:eastAsia="宋体" w:hAnsi="宋体" w:cs="宋体"/>
          <w:color w:val="000000"/>
          <w:sz w:val="36"/>
        </w:rPr>
        <w:t>然而反过来，这个模特儿又比莫扎特的老得多，也是喜剧。与莫扎特的《唐</w:t>
      </w:r>
      <w:r>
        <w:rPr>
          <w:rFonts w:ascii="宋体" w:eastAsia="宋体" w:hAnsi="宋体" w:cs="宋体"/>
          <w:color w:val="000000"/>
          <w:sz w:val="36"/>
        </w:rPr>
        <w:t>·</w:t>
      </w:r>
      <w:r>
        <w:rPr>
          <w:rFonts w:ascii="宋体" w:eastAsia="宋体" w:hAnsi="宋体" w:cs="宋体"/>
          <w:color w:val="000000"/>
          <w:sz w:val="36"/>
        </w:rPr>
        <w:t>乔万尼》的关系，就像穆索斯</w:t>
      </w:r>
      <w:r>
        <w:rPr>
          <w:rFonts w:ascii="宋体" w:eastAsia="宋体" w:hAnsi="宋体" w:cs="宋体"/>
          <w:color w:val="000000"/>
          <w:sz w:val="36"/>
        </w:rPr>
        <w:t>(Musæus)②</w:t>
      </w:r>
      <w:r>
        <w:rPr>
          <w:rFonts w:ascii="宋体" w:eastAsia="宋体" w:hAnsi="宋体" w:cs="宋体"/>
          <w:color w:val="000000"/>
          <w:sz w:val="36"/>
        </w:rPr>
        <w:t>的表演中的虚构故事与蒂克</w:t>
      </w:r>
      <w:r>
        <w:rPr>
          <w:rFonts w:ascii="宋体" w:eastAsia="宋体" w:hAnsi="宋体" w:cs="宋体"/>
          <w:color w:val="000000"/>
          <w:sz w:val="36"/>
        </w:rPr>
        <w:t>(Tieck)③</w:t>
      </w:r>
      <w:r>
        <w:rPr>
          <w:rFonts w:ascii="宋体" w:eastAsia="宋体" w:hAnsi="宋体" w:cs="宋体"/>
          <w:color w:val="000000"/>
          <w:sz w:val="36"/>
        </w:rPr>
        <w:t>的改写本的关系一样。因此，我实际上可以把自己局限在讨论莫里哀的《唐璜》上，像我试图对它做出一种美学评价一样，我将间接地评价其他的表演形式。但是，我把海伯格</w:t>
      </w:r>
      <w:r>
        <w:rPr>
          <w:rFonts w:ascii="宋体" w:eastAsia="宋体" w:hAnsi="宋体" w:cs="宋体"/>
          <w:color w:val="000000"/>
          <w:sz w:val="36"/>
        </w:rPr>
        <w:t>④</w:t>
      </w:r>
      <w:r>
        <w:rPr>
          <w:rFonts w:ascii="宋体" w:eastAsia="宋体" w:hAnsi="宋体" w:cs="宋体"/>
          <w:color w:val="000000"/>
          <w:sz w:val="36"/>
        </w:rPr>
        <w:t>的《唐璜》当作一个例外。他本人在题目中称它是</w:t>
      </w:r>
      <w:r>
        <w:rPr>
          <w:rFonts w:ascii="宋体" w:eastAsia="宋体" w:hAnsi="宋体" w:cs="宋体"/>
          <w:color w:val="000000"/>
          <w:sz w:val="36"/>
        </w:rPr>
        <w:t>“</w:t>
      </w:r>
      <w:r>
        <w:rPr>
          <w:rFonts w:ascii="宋体" w:eastAsia="宋体" w:hAnsi="宋体" w:cs="宋体"/>
          <w:color w:val="000000"/>
          <w:sz w:val="36"/>
        </w:rPr>
        <w:t>部</w:t>
      </w:r>
      <w:r>
        <w:rPr>
          <w:rFonts w:ascii="宋体" w:eastAsia="宋体" w:hAnsi="宋体" w:cs="宋体"/>
          <w:color w:val="000000"/>
          <w:sz w:val="36"/>
        </w:rPr>
        <w:t>分以莫里哀为模特儿</w:t>
      </w:r>
      <w:r>
        <w:rPr>
          <w:rFonts w:ascii="宋体" w:eastAsia="宋体" w:hAnsi="宋体" w:cs="宋体"/>
          <w:color w:val="000000"/>
          <w:sz w:val="36"/>
        </w:rPr>
        <w:t>”</w:t>
      </w:r>
      <w:r>
        <w:rPr>
          <w:rFonts w:ascii="宋体" w:eastAsia="宋体" w:hAnsi="宋体" w:cs="宋体"/>
          <w:color w:val="000000"/>
          <w:sz w:val="36"/>
        </w:rPr>
        <w:t>。这的确是完全真实的，但海伯格的剧本却大大胜过莫里哀的剧本。这无疑是由于海伯格始终用以理解自己任务的稳当的审美眼光，他用以了解如何辨别的趣味，但在目前的情况下仍然不可能的是，海伯格教授受到了所见到的莫扎特的表演的间接影响，即，一旦音乐不能进行恰当的表现时，或者一旦把唐璜放进完全不同的美学范畴中时，必须如何表现。豪契</w:t>
      </w:r>
      <w:r>
        <w:rPr>
          <w:rFonts w:ascii="宋体" w:eastAsia="宋体" w:hAnsi="宋体" w:cs="宋体"/>
          <w:color w:val="000000"/>
          <w:sz w:val="36"/>
        </w:rPr>
        <w:t>(Hauch)</w:t>
      </w:r>
      <w:r>
        <w:rPr>
          <w:rFonts w:ascii="宋体" w:eastAsia="宋体" w:hAnsi="宋体" w:cs="宋体"/>
          <w:color w:val="000000"/>
          <w:sz w:val="36"/>
        </w:rPr>
        <w:t>教授也写过一部《唐璜》，</w:t>
      </w:r>
      <w:r>
        <w:rPr>
          <w:rFonts w:ascii="宋体" w:eastAsia="宋体" w:hAnsi="宋体" w:cs="宋体"/>
          <w:color w:val="000000"/>
          <w:sz w:val="36"/>
        </w:rPr>
        <w:t>⑤</w:t>
      </w:r>
      <w:r>
        <w:rPr>
          <w:rFonts w:ascii="宋体" w:eastAsia="宋体" w:hAnsi="宋体" w:cs="宋体"/>
          <w:color w:val="000000"/>
          <w:sz w:val="36"/>
        </w:rPr>
        <w:t>它接近于落入有趣的范围中。因而，在</w:t>
      </w:r>
    </w:p>
    <w:p w:rsidR="00B83E87" w:rsidRDefault="00460AC0">
      <w:pPr>
        <w:wordWrap w:val="0"/>
        <w:spacing w:line="660" w:lineRule="atLeast"/>
        <w:ind w:left="120"/>
        <w:textAlignment w:val="baseline"/>
        <w:rPr>
          <w:sz w:val="36"/>
        </w:rPr>
      </w:pPr>
      <w:r>
        <w:rPr>
          <w:rFonts w:ascii="宋体" w:eastAsia="宋体" w:hAnsi="宋体" w:cs="宋体"/>
          <w:color w:val="000000"/>
          <w:sz w:val="36"/>
          <w:u w:val="single"/>
        </w:rPr>
        <w:t xml:space="preserve">                </w:t>
      </w:r>
    </w:p>
    <w:p w:rsidR="00B83E87" w:rsidRDefault="00460AC0">
      <w:pPr>
        <w:wordWrap w:val="0"/>
        <w:spacing w:before="320" w:line="660" w:lineRule="atLeast"/>
        <w:ind w:left="40" w:right="20" w:firstLine="700"/>
        <w:textAlignment w:val="baseline"/>
        <w:rPr>
          <w:sz w:val="36"/>
        </w:rPr>
      </w:pPr>
      <w:r>
        <w:rPr>
          <w:rFonts w:ascii="TimesNewRoman" w:eastAsia="TimesNewRoman" w:hAnsi="TimesNewRoman" w:cs="TimesNewRoman"/>
          <w:color w:val="000000"/>
          <w:sz w:val="36"/>
        </w:rPr>
        <w:t xml:space="preserve">①  </w:t>
      </w:r>
      <w:r>
        <w:rPr>
          <w:rFonts w:ascii="TimesNewRoman" w:eastAsia="TimesNewRoman" w:hAnsi="TimesNewRoman" w:cs="TimesNewRoman"/>
          <w:color w:val="000000"/>
          <w:sz w:val="36"/>
        </w:rPr>
        <w:t>莫里哀</w:t>
      </w:r>
      <w:r>
        <w:rPr>
          <w:rFonts w:ascii="TimesNewRoman" w:eastAsia="TimesNewRoman" w:hAnsi="TimesNewRoman" w:cs="TimesNewRoman"/>
          <w:color w:val="000000"/>
          <w:sz w:val="36"/>
        </w:rPr>
        <w:t>(Jean Baptiste Poquelin</w:t>
      </w:r>
      <w:r>
        <w:rPr>
          <w:rFonts w:ascii="TimesNewRoman" w:eastAsia="TimesNewRoman" w:hAnsi="TimesNewRoman" w:cs="TimesNewRoman"/>
          <w:color w:val="000000"/>
          <w:sz w:val="36"/>
        </w:rPr>
        <w:t>【</w:t>
      </w:r>
      <w:r>
        <w:rPr>
          <w:rFonts w:ascii="TimesNewRoman" w:eastAsia="TimesNewRoman" w:hAnsi="TimesNewRoman" w:cs="TimesNewRoman"/>
          <w:color w:val="000000"/>
          <w:sz w:val="36"/>
        </w:rPr>
        <w:t>162</w:t>
      </w:r>
      <w:r>
        <w:rPr>
          <w:rFonts w:ascii="TimesNewRoman" w:eastAsia="TimesNewRoman" w:hAnsi="TimesNewRoman" w:cs="TimesNewRoman"/>
          <w:color w:val="000000"/>
          <w:sz w:val="36"/>
        </w:rPr>
        <w:t>2-1673</w:t>
      </w:r>
      <w:r>
        <w:rPr>
          <w:rFonts w:ascii="TimesNewRoman" w:eastAsia="TimesNewRoman" w:hAnsi="TimesNewRoman" w:cs="TimesNewRoman"/>
          <w:color w:val="000000"/>
          <w:sz w:val="36"/>
        </w:rPr>
        <w:t>】的假名</w:t>
      </w:r>
      <w:r>
        <w:rPr>
          <w:rFonts w:ascii="TimesNewRoman" w:eastAsia="TimesNewRoman" w:hAnsi="TimesNewRoman" w:cs="TimesNewRoman"/>
          <w:color w:val="000000"/>
          <w:sz w:val="36"/>
        </w:rPr>
        <w:t>)</w:t>
      </w:r>
      <w:r>
        <w:rPr>
          <w:rFonts w:ascii="TimesNewRoman" w:eastAsia="TimesNewRoman" w:hAnsi="TimesNewRoman" w:cs="TimesNewRoman"/>
          <w:color w:val="000000"/>
          <w:sz w:val="36"/>
        </w:rPr>
        <w:t>的唐璜的戏</w:t>
      </w:r>
      <w:r>
        <w:rPr>
          <w:rFonts w:ascii="宋体" w:eastAsia="宋体" w:hAnsi="宋体" w:cs="宋体"/>
          <w:color w:val="000000"/>
          <w:sz w:val="36"/>
        </w:rPr>
        <w:t>剧表现形式《皮埃尔的宴会》</w:t>
      </w:r>
      <w:r>
        <w:rPr>
          <w:rFonts w:ascii="宋体" w:eastAsia="宋体" w:hAnsi="宋体" w:cs="宋体"/>
          <w:color w:val="000000"/>
          <w:sz w:val="36"/>
        </w:rPr>
        <w:t>(Le festin de Pierre)</w:t>
      </w:r>
      <w:r>
        <w:rPr>
          <w:rFonts w:ascii="宋体" w:eastAsia="宋体" w:hAnsi="宋体" w:cs="宋体"/>
          <w:color w:val="000000"/>
          <w:sz w:val="36"/>
        </w:rPr>
        <w:t>初次上演于</w:t>
      </w:r>
      <w:r>
        <w:rPr>
          <w:rFonts w:ascii="宋体" w:eastAsia="宋体" w:hAnsi="宋体" w:cs="宋体"/>
          <w:color w:val="000000"/>
          <w:sz w:val="36"/>
        </w:rPr>
        <w:t>1665</w:t>
      </w:r>
      <w:r>
        <w:rPr>
          <w:rFonts w:ascii="宋体" w:eastAsia="宋体" w:hAnsi="宋体" w:cs="宋体"/>
          <w:color w:val="000000"/>
          <w:sz w:val="36"/>
        </w:rPr>
        <w:t>年。</w:t>
      </w:r>
      <w:r>
        <w:rPr>
          <w:rFonts w:ascii="宋体" w:eastAsia="宋体" w:hAnsi="宋体" w:cs="宋体"/>
          <w:color w:val="000000"/>
          <w:sz w:val="36"/>
        </w:rPr>
        <w:t>1842</w:t>
      </w:r>
      <w:r>
        <w:rPr>
          <w:rFonts w:ascii="宋体" w:eastAsia="宋体" w:hAnsi="宋体" w:cs="宋体"/>
          <w:color w:val="000000"/>
          <w:sz w:val="36"/>
        </w:rPr>
        <w:t>年之前，基尔克果有一些丹麦文的莫里哀剧本，包括拉贝克</w:t>
      </w:r>
      <w:r>
        <w:rPr>
          <w:rFonts w:ascii="宋体" w:eastAsia="宋体" w:hAnsi="宋体" w:cs="宋体"/>
          <w:color w:val="000000"/>
          <w:sz w:val="36"/>
        </w:rPr>
        <w:t>(Knud Lyne</w:t>
      </w:r>
      <w:r>
        <w:rPr>
          <w:rFonts w:ascii="TimesNewRoman" w:eastAsia="TimesNewRoman" w:hAnsi="TimesNewRoman" w:cs="TimesNewRoman"/>
          <w:color w:val="000000"/>
          <w:sz w:val="36"/>
        </w:rPr>
        <w:t>Rahbek)</w:t>
      </w:r>
      <w:r>
        <w:rPr>
          <w:rFonts w:ascii="TimesNewRoman" w:eastAsia="TimesNewRoman" w:hAnsi="TimesNewRoman" w:cs="TimesNewRoman"/>
          <w:color w:val="000000"/>
          <w:sz w:val="36"/>
        </w:rPr>
        <w:t>译的《唐璜》</w:t>
      </w:r>
      <w:r>
        <w:rPr>
          <w:rFonts w:ascii="TimesNewRoman" w:eastAsia="TimesNewRoman" w:hAnsi="TimesNewRoman" w:cs="TimesNewRoman"/>
          <w:color w:val="000000"/>
          <w:sz w:val="36"/>
        </w:rPr>
        <w:t>(Copenhagen: 1813)</w:t>
      </w:r>
      <w:r>
        <w:rPr>
          <w:rFonts w:ascii="TimesNewRoman" w:eastAsia="TimesNewRoman" w:hAnsi="TimesNewRoman" w:cs="TimesNewRoman"/>
          <w:color w:val="000000"/>
          <w:sz w:val="36"/>
        </w:rPr>
        <w:t>。</w:t>
      </w:r>
    </w:p>
    <w:p w:rsidR="00B83E87" w:rsidRDefault="00460AC0">
      <w:pPr>
        <w:wordWrap w:val="0"/>
        <w:spacing w:line="660" w:lineRule="atLeast"/>
        <w:ind w:left="40" w:right="20" w:firstLine="700"/>
        <w:textAlignment w:val="baseline"/>
        <w:rPr>
          <w:sz w:val="36"/>
        </w:rPr>
      </w:pPr>
      <w:r>
        <w:rPr>
          <w:rFonts w:ascii="TimesNewRoman" w:eastAsia="TimesNewRoman" w:hAnsi="TimesNewRoman" w:cs="TimesNewRoman"/>
          <w:color w:val="000000"/>
          <w:sz w:val="36"/>
        </w:rPr>
        <w:t xml:space="preserve">②  </w:t>
      </w:r>
      <w:r>
        <w:rPr>
          <w:rFonts w:ascii="TimesNewRoman" w:eastAsia="TimesNewRoman" w:hAnsi="TimesNewRoman" w:cs="TimesNewRoman"/>
          <w:color w:val="000000"/>
          <w:sz w:val="36"/>
        </w:rPr>
        <w:t>穆索斯</w:t>
      </w:r>
      <w:r>
        <w:rPr>
          <w:rFonts w:ascii="TimesNewRoman" w:eastAsia="TimesNewRoman" w:hAnsi="TimesNewRoman" w:cs="TimesNewRoman"/>
          <w:color w:val="000000"/>
          <w:sz w:val="36"/>
        </w:rPr>
        <w:t>(Johann Karl August Musßus, 1735-1787),</w:t>
      </w:r>
      <w:r>
        <w:rPr>
          <w:rFonts w:ascii="TimesNewRoman" w:eastAsia="TimesNewRoman" w:hAnsi="TimesNewRoman" w:cs="TimesNewRoman"/>
          <w:color w:val="000000"/>
          <w:sz w:val="36"/>
        </w:rPr>
        <w:t>【译按】德国讽</w:t>
      </w:r>
      <w:r>
        <w:rPr>
          <w:rFonts w:ascii="宋体" w:eastAsia="宋体" w:hAnsi="宋体" w:cs="宋体"/>
          <w:color w:val="000000"/>
          <w:sz w:val="36"/>
        </w:rPr>
        <w:t>刺作家、神话故事作家。基尔克果有他的《德国民间童话》</w:t>
      </w:r>
      <w:r>
        <w:rPr>
          <w:rFonts w:ascii="宋体" w:eastAsia="宋体" w:hAnsi="宋体" w:cs="宋体"/>
          <w:color w:val="000000"/>
          <w:sz w:val="36"/>
        </w:rPr>
        <w:t>(Volksmärchen</w:t>
      </w:r>
      <w:r>
        <w:rPr>
          <w:rFonts w:ascii="TimesNewRoman" w:eastAsia="TimesNewRoman" w:hAnsi="TimesNewRoman" w:cs="TimesNewRoman"/>
          <w:color w:val="000000"/>
          <w:sz w:val="36"/>
        </w:rPr>
        <w:t>der Deutschen, I - V, Vienna: 1</w:t>
      </w:r>
      <w:r>
        <w:rPr>
          <w:rFonts w:ascii="TimesNewRoman" w:eastAsia="TimesNewRoman" w:hAnsi="TimesNewRoman" w:cs="TimesNewRoman"/>
          <w:color w:val="000000"/>
          <w:sz w:val="36"/>
        </w:rPr>
        <w:t>815)</w:t>
      </w:r>
      <w:r>
        <w:rPr>
          <w:rFonts w:ascii="TimesNewRoman" w:eastAsia="TimesNewRoman" w:hAnsi="TimesNewRoman" w:cs="TimesNewRoman"/>
          <w:color w:val="000000"/>
          <w:sz w:val="36"/>
        </w:rPr>
        <w:t>。</w:t>
      </w:r>
    </w:p>
    <w:p w:rsidR="00B83E87" w:rsidRDefault="00460AC0">
      <w:pPr>
        <w:wordWrap w:val="0"/>
        <w:spacing w:line="660" w:lineRule="atLeast"/>
        <w:ind w:left="40" w:right="60" w:firstLine="700"/>
        <w:textAlignment w:val="baseline"/>
        <w:rPr>
          <w:sz w:val="36"/>
        </w:rPr>
      </w:pPr>
      <w:r>
        <w:rPr>
          <w:rFonts w:ascii="TimesNewRoman" w:eastAsia="TimesNewRoman" w:hAnsi="TimesNewRoman" w:cs="TimesNewRoman"/>
          <w:color w:val="000000"/>
          <w:sz w:val="36"/>
        </w:rPr>
        <w:t xml:space="preserve">③  </w:t>
      </w:r>
      <w:r>
        <w:rPr>
          <w:rFonts w:ascii="TimesNewRoman" w:eastAsia="TimesNewRoman" w:hAnsi="TimesNewRoman" w:cs="TimesNewRoman"/>
          <w:color w:val="000000"/>
          <w:sz w:val="36"/>
        </w:rPr>
        <w:t>蒂克</w:t>
      </w:r>
      <w:r>
        <w:rPr>
          <w:rFonts w:ascii="TimesNewRoman" w:eastAsia="TimesNewRoman" w:hAnsi="TimesNewRoman" w:cs="TimesNewRoman"/>
          <w:color w:val="000000"/>
          <w:sz w:val="36"/>
        </w:rPr>
        <w:t xml:space="preserve">(Johann Ludwig Tieck, 1773-1853),  </w:t>
      </w:r>
      <w:r>
        <w:rPr>
          <w:rFonts w:ascii="TimesNewRoman" w:eastAsia="TimesNewRoman" w:hAnsi="TimesNewRoman" w:cs="TimesNewRoman"/>
          <w:color w:val="000000"/>
          <w:sz w:val="36"/>
        </w:rPr>
        <w:t>【译按】德国早期浪漫</w:t>
      </w:r>
      <w:r>
        <w:rPr>
          <w:rFonts w:ascii="宋体" w:eastAsia="宋体" w:hAnsi="宋体" w:cs="宋体"/>
          <w:color w:val="000000"/>
          <w:sz w:val="36"/>
        </w:rPr>
        <w:t>主义作家、批评家。在蒂克的各种著作中，基尔克果有《作品集》</w:t>
      </w:r>
      <w:r>
        <w:rPr>
          <w:rFonts w:ascii="TimesNewRoman" w:eastAsia="TimesNewRoman" w:hAnsi="TimesNewRoman" w:cs="TimesNewRoman"/>
          <w:color w:val="000000"/>
          <w:sz w:val="36"/>
        </w:rPr>
        <w:t>(Sämtliche Werke, I  -Ⅱ, Paris: 1837)</w:t>
      </w:r>
      <w:r>
        <w:rPr>
          <w:rFonts w:ascii="TimesNewRoman" w:eastAsia="TimesNewRoman" w:hAnsi="TimesNewRoman" w:cs="TimesNewRoman"/>
          <w:color w:val="000000"/>
          <w:sz w:val="36"/>
        </w:rPr>
        <w:t>。</w:t>
      </w:r>
    </w:p>
    <w:p w:rsidR="00B83E87" w:rsidRDefault="00460AC0">
      <w:pPr>
        <w:wordWrap w:val="0"/>
        <w:spacing w:line="660" w:lineRule="atLeast"/>
        <w:ind w:left="40" w:right="40" w:firstLine="700"/>
        <w:textAlignment w:val="baseline"/>
        <w:rPr>
          <w:sz w:val="36"/>
        </w:rPr>
      </w:pPr>
      <w:r>
        <w:rPr>
          <w:rFonts w:ascii="TimesNewRoman" w:eastAsia="TimesNewRoman" w:hAnsi="TimesNewRoman" w:cs="TimesNewRoman"/>
          <w:color w:val="000000"/>
          <w:sz w:val="36"/>
        </w:rPr>
        <w:t xml:space="preserve">④  </w:t>
      </w:r>
      <w:r>
        <w:rPr>
          <w:rFonts w:ascii="TimesNewRoman" w:eastAsia="TimesNewRoman" w:hAnsi="TimesNewRoman" w:cs="TimesNewRoman"/>
          <w:color w:val="000000"/>
          <w:sz w:val="36"/>
        </w:rPr>
        <w:t>海伯格</w:t>
      </w:r>
      <w:r>
        <w:rPr>
          <w:rFonts w:ascii="TimesNewRoman" w:eastAsia="TimesNewRoman" w:hAnsi="TimesNewRoman" w:cs="TimesNewRoman"/>
          <w:color w:val="000000"/>
          <w:sz w:val="36"/>
        </w:rPr>
        <w:t>(Johann Ludwig Heiberg, 1791-1860),</w:t>
      </w:r>
      <w:r>
        <w:rPr>
          <w:rFonts w:ascii="TimesNewRoman" w:eastAsia="TimesNewRoman" w:hAnsi="TimesNewRoman" w:cs="TimesNewRoman"/>
          <w:color w:val="000000"/>
          <w:sz w:val="36"/>
        </w:rPr>
        <w:t>丹麦最主要的作家、</w:t>
      </w:r>
      <w:r>
        <w:rPr>
          <w:rFonts w:ascii="宋体" w:eastAsia="宋体" w:hAnsi="宋体" w:cs="宋体"/>
          <w:color w:val="000000"/>
          <w:sz w:val="36"/>
        </w:rPr>
        <w:t>文学批评家、戏剧家和黑格尔派哲学家。他的《唐璜》首演于</w:t>
      </w:r>
      <w:r>
        <w:rPr>
          <w:rFonts w:ascii="宋体" w:eastAsia="宋体" w:hAnsi="宋体" w:cs="宋体"/>
          <w:color w:val="000000"/>
          <w:sz w:val="36"/>
        </w:rPr>
        <w:t>1814</w:t>
      </w:r>
      <w:r>
        <w:rPr>
          <w:rFonts w:ascii="宋体" w:eastAsia="宋体" w:hAnsi="宋体" w:cs="宋体"/>
          <w:color w:val="000000"/>
          <w:sz w:val="36"/>
        </w:rPr>
        <w:t>年，收</w:t>
      </w:r>
      <w:r>
        <w:rPr>
          <w:rFonts w:ascii="TimesNewRoman" w:eastAsia="TimesNewRoman" w:hAnsi="TimesNewRoman" w:cs="TimesNewRoman"/>
          <w:color w:val="000000"/>
          <w:sz w:val="36"/>
        </w:rPr>
        <w:t>入</w:t>
      </w:r>
      <w:r>
        <w:rPr>
          <w:rFonts w:ascii="TimesNewRoman" w:eastAsia="TimesNewRoman" w:hAnsi="TimesNewRoman" w:cs="TimesNewRoman"/>
          <w:color w:val="000000"/>
          <w:sz w:val="36"/>
        </w:rPr>
        <w:t>7</w:t>
      </w:r>
      <w:r>
        <w:rPr>
          <w:rFonts w:ascii="TimesNewRoman" w:eastAsia="TimesNewRoman" w:hAnsi="TimesNewRoman" w:cs="TimesNewRoman"/>
          <w:color w:val="000000"/>
          <w:sz w:val="36"/>
        </w:rPr>
        <w:t>卷本</w:t>
      </w:r>
      <w:r>
        <w:rPr>
          <w:rFonts w:ascii="TimesNewRoman" w:eastAsia="TimesNewRoman" w:hAnsi="TimesNewRoman" w:cs="TimesNewRoman"/>
          <w:color w:val="000000"/>
          <w:sz w:val="36"/>
        </w:rPr>
        <w:t xml:space="preserve"> Skuespil af J. L. Heiberg, Copenhagen: 1833</w:t>
      </w:r>
      <w:r>
        <w:rPr>
          <w:rFonts w:ascii="TimesNewRoman" w:eastAsia="TimesNewRoman" w:hAnsi="TimesNewRoman" w:cs="TimesNewRoman"/>
          <w:color w:val="000000"/>
          <w:sz w:val="36"/>
        </w:rPr>
        <w:t>-1841</w:t>
      </w:r>
      <w:r>
        <w:rPr>
          <w:rFonts w:ascii="TimesNewRoman" w:eastAsia="TimesNewRoman" w:hAnsi="TimesNewRoman" w:cs="TimesNewRoman"/>
          <w:color w:val="000000"/>
          <w:sz w:val="36"/>
        </w:rPr>
        <w:t>。</w:t>
      </w:r>
    </w:p>
    <w:p w:rsidR="00B83E87" w:rsidRDefault="00460AC0">
      <w:pPr>
        <w:wordWrap w:val="0"/>
        <w:spacing w:line="660" w:lineRule="atLeast"/>
        <w:ind w:left="40" w:right="60" w:firstLine="700"/>
        <w:textAlignment w:val="baseline"/>
        <w:rPr>
          <w:sz w:val="36"/>
        </w:rPr>
      </w:pPr>
      <w:r>
        <w:rPr>
          <w:rFonts w:ascii="TimesNewRoman" w:eastAsia="TimesNewRoman" w:hAnsi="TimesNewRoman" w:cs="TimesNewRoman"/>
          <w:color w:val="000000"/>
          <w:sz w:val="36"/>
        </w:rPr>
        <w:t xml:space="preserve">⑤  </w:t>
      </w:r>
      <w:r>
        <w:rPr>
          <w:rFonts w:ascii="TimesNewRoman" w:eastAsia="TimesNewRoman" w:hAnsi="TimesNewRoman" w:cs="TimesNewRoman"/>
          <w:color w:val="000000"/>
          <w:sz w:val="36"/>
        </w:rPr>
        <w:t>丹麦诗人、美学家、动物学家豪契</w:t>
      </w:r>
      <w:r>
        <w:rPr>
          <w:rFonts w:ascii="TimesNewRoman" w:eastAsia="TimesNewRoman" w:hAnsi="TimesNewRoman" w:cs="TimesNewRoman"/>
          <w:color w:val="000000"/>
          <w:sz w:val="36"/>
        </w:rPr>
        <w:t>(Johannes Carsten Hauch, 1790-1872)</w:t>
      </w:r>
      <w:r>
        <w:rPr>
          <w:rFonts w:ascii="TimesNewRoman" w:eastAsia="TimesNewRoman" w:hAnsi="TimesNewRoman" w:cs="TimesNewRoman"/>
          <w:color w:val="000000"/>
          <w:sz w:val="36"/>
        </w:rPr>
        <w:t>的《唐璜》发表于</w:t>
      </w:r>
      <w:r>
        <w:rPr>
          <w:rFonts w:ascii="TimesNewRoman" w:eastAsia="TimesNewRoman" w:hAnsi="TimesNewRoman" w:cs="TimesNewRoman"/>
          <w:color w:val="000000"/>
          <w:sz w:val="36"/>
        </w:rPr>
        <w:t xml:space="preserve"> Gregorius den Syvende og Don Juan. To Dramaer, Co-</w:t>
      </w:r>
      <w:r>
        <w:rPr>
          <w:rFonts w:ascii="宋体" w:eastAsia="宋体" w:hAnsi="宋体" w:cs="宋体"/>
          <w:color w:val="000000"/>
          <w:sz w:val="36"/>
        </w:rPr>
        <w:t>penhag</w:t>
      </w:r>
      <w:r>
        <w:rPr>
          <w:rFonts w:ascii="宋体" w:eastAsia="宋体" w:hAnsi="宋体" w:cs="宋体"/>
          <w:color w:val="000000"/>
          <w:sz w:val="36"/>
        </w:rPr>
        <w:lastRenderedPageBreak/>
        <w:t>en: 1829</w:t>
      </w:r>
      <w:r>
        <w:rPr>
          <w:rFonts w:ascii="宋体" w:eastAsia="宋体" w:hAnsi="宋体" w:cs="宋体"/>
          <w:color w:val="000000"/>
          <w:sz w:val="36"/>
        </w:rPr>
        <w:t>。参见《增补》，页</w:t>
      </w:r>
      <w:r>
        <w:rPr>
          <w:rFonts w:ascii="宋体" w:eastAsia="宋体" w:hAnsi="宋体" w:cs="宋体"/>
          <w:color w:val="000000"/>
          <w:sz w:val="36"/>
        </w:rPr>
        <w:t>537 (</w:t>
      </w:r>
      <w:r>
        <w:rPr>
          <w:rFonts w:ascii="宋体" w:eastAsia="宋体" w:hAnsi="宋体" w:cs="宋体"/>
          <w:color w:val="000000"/>
          <w:sz w:val="36"/>
        </w:rPr>
        <w:t>《论文》卷</w:t>
      </w:r>
      <w:r>
        <w:rPr>
          <w:rFonts w:ascii="宋体" w:eastAsia="宋体" w:hAnsi="宋体" w:cs="宋体"/>
          <w:color w:val="000000"/>
          <w:sz w:val="36"/>
        </w:rPr>
        <w:t>3-B172: 2)</w:t>
      </w:r>
      <w:r>
        <w:rPr>
          <w:rFonts w:ascii="宋体" w:eastAsia="宋体" w:hAnsi="宋体" w:cs="宋体"/>
          <w:color w:val="000000"/>
          <w:sz w:val="36"/>
        </w:rPr>
        <w:t>。</w:t>
      </w:r>
    </w:p>
    <w:p w:rsidR="00B83E87" w:rsidRDefault="00B83E87"/>
    <w:p w:rsidR="00B83E87" w:rsidRDefault="00B83E87">
      <w:pPr>
        <w:sectPr w:rsidR="00B83E87">
          <w:headerReference w:type="default" r:id="rId300"/>
          <w:footerReference w:type="default" r:id="rId301"/>
          <w:pgSz w:w="13940" w:h="23700"/>
          <w:pgMar w:top="1760" w:right="860" w:bottom="1760" w:left="860" w:header="1460" w:footer="1460" w:gutter="0"/>
          <w:cols w:space="720"/>
        </w:sectPr>
      </w:pPr>
    </w:p>
    <w:p w:rsidR="00B83E87" w:rsidRDefault="00460AC0">
      <w:pPr>
        <w:wordWrap w:val="0"/>
        <w:spacing w:line="460" w:lineRule="atLeast"/>
        <w:ind w:left="20"/>
        <w:textAlignment w:val="baseline"/>
        <w:rPr>
          <w:sz w:val="34"/>
        </w:rPr>
      </w:pPr>
      <w:r>
        <w:rPr>
          <w:rFonts w:ascii="仿宋" w:eastAsia="仿宋" w:hAnsi="仿宋" w:cs="仿宋"/>
          <w:color w:val="000000"/>
          <w:sz w:val="34"/>
        </w:rPr>
        <w:lastRenderedPageBreak/>
        <w:t xml:space="preserve">120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60" w:lineRule="exact"/>
        <w:textAlignment w:val="baseline"/>
        <w:rPr>
          <w:sz w:val="41"/>
        </w:rPr>
      </w:pPr>
    </w:p>
    <w:p w:rsidR="00B83E87" w:rsidRDefault="00460AC0">
      <w:pPr>
        <w:wordWrap w:val="0"/>
        <w:spacing w:line="640" w:lineRule="atLeast"/>
        <w:ind w:left="20" w:right="140"/>
        <w:textAlignment w:val="baseline"/>
        <w:rPr>
          <w:sz w:val="41"/>
        </w:rPr>
      </w:pPr>
      <w:r>
        <w:rPr>
          <w:rFonts w:ascii="宋体" w:eastAsia="宋体" w:hAnsi="宋体" w:cs="宋体"/>
          <w:color w:val="000000"/>
          <w:sz w:val="41"/>
        </w:rPr>
        <w:t>我接着唐璜的另一组改写本时，我大概不需要向读者指出，这样</w:t>
      </w:r>
      <w:r>
        <w:rPr>
          <w:rFonts w:ascii="宋体" w:eastAsia="宋体" w:hAnsi="宋体" w:cs="宋体"/>
          <w:color w:val="000000"/>
          <w:sz w:val="41"/>
        </w:rPr>
        <w:t>做不是为了它们本身【</w:t>
      </w:r>
      <w:r>
        <w:rPr>
          <w:rFonts w:ascii="宋体" w:eastAsia="宋体" w:hAnsi="宋体" w:cs="宋体"/>
          <w:color w:val="000000"/>
          <w:sz w:val="41"/>
        </w:rPr>
        <w:t>106</w:t>
      </w:r>
      <w:r>
        <w:rPr>
          <w:rFonts w:ascii="宋体" w:eastAsia="宋体" w:hAnsi="宋体" w:cs="宋体"/>
          <w:color w:val="000000"/>
          <w:sz w:val="41"/>
        </w:rPr>
        <w:t>】在目前的小小探讨之中的缘故，而只是比先前的讨论更为充分地说明音乐喜剧表演的意义。</w:t>
      </w:r>
    </w:p>
    <w:p w:rsidR="00B83E87" w:rsidRDefault="00460AC0">
      <w:pPr>
        <w:wordWrap w:val="0"/>
        <w:spacing w:line="640" w:lineRule="atLeast"/>
        <w:ind w:left="20" w:firstLine="860"/>
        <w:textAlignment w:val="baseline"/>
        <w:rPr>
          <w:sz w:val="41"/>
        </w:rPr>
      </w:pPr>
      <w:r>
        <w:rPr>
          <w:rFonts w:ascii="宋体" w:eastAsia="宋体" w:hAnsi="宋体" w:cs="宋体"/>
          <w:color w:val="000000"/>
          <w:sz w:val="41"/>
        </w:rPr>
        <w:t>唐璜的表演的转折点在前面早就按这种方式指出来了。一旦让他说台词，一切就改变了。那就是，激发起台词的沉思由于含糊不清而影响了他，他在含糊不清中仅仅在音乐上听得见。情况就是这样，看来大概最好用芭蕾舞来表演唐璜。</w:t>
      </w:r>
      <w:r>
        <w:rPr>
          <w:rFonts w:ascii="宋体" w:eastAsia="宋体" w:hAnsi="宋体" w:cs="宋体"/>
          <w:color w:val="000000"/>
          <w:sz w:val="41"/>
        </w:rPr>
        <w:t>①</w:t>
      </w:r>
      <w:r>
        <w:rPr>
          <w:rFonts w:ascii="宋体" w:eastAsia="宋体" w:hAnsi="宋体" w:cs="宋体"/>
          <w:color w:val="000000"/>
          <w:sz w:val="41"/>
        </w:rPr>
        <w:t>人们的确很了解的是，已经用这种方式将他演过了。然而，这种表演因认识到了它的力量而得到称赞，由于这个原因，它已将它本身限制在了最后的场景上，在那场景中，唐璜身上的激情在舞剧的动作中可以最轻而易举地</w:t>
      </w:r>
      <w:r>
        <w:rPr>
          <w:rFonts w:ascii="宋体" w:eastAsia="宋体" w:hAnsi="宋体" w:cs="宋体"/>
          <w:color w:val="000000"/>
          <w:sz w:val="41"/>
        </w:rPr>
        <w:t>看见。结果，唐璜在这里又不是以他实质的激情而是按偶然性来表现的，这样一种表演所包含的招贴广告总是多于剧本；那就是，它说它是唐璜，是勾引家唐璜，而芭蕾舞所表现的除了绝望的痛苦之外几乎一无所有，由于它只能是哑剧，因而他与其他许多绝望中的人所分担的是哑剧的表现。唐璜身上实质性的东西无法在芭蕾中得到表现，每个人都很容易感到，看着唐璜以舞步和机灵的姿势使一位女孩儿昏了头是荒唐可笑的。唐璜是一种内在的品性，因而不可能在身体造型和运动中或者在造型的和谐中见到或出现。</w:t>
      </w:r>
    </w:p>
    <w:p w:rsidR="00B83E87" w:rsidRDefault="00460AC0">
      <w:pPr>
        <w:wordWrap w:val="0"/>
        <w:spacing w:line="640" w:lineRule="atLeast"/>
        <w:ind w:left="20" w:right="100" w:firstLine="860"/>
        <w:textAlignment w:val="baseline"/>
        <w:rPr>
          <w:sz w:val="41"/>
        </w:rPr>
      </w:pPr>
      <w:r>
        <w:rPr>
          <w:rFonts w:ascii="宋体" w:eastAsia="宋体" w:hAnsi="宋体" w:cs="宋体"/>
          <w:color w:val="000000"/>
          <w:sz w:val="41"/>
        </w:rPr>
        <w:t>即使不给唐璜台词，而用言词为媒介的唐璜的表演也是可以想</w:t>
      </w:r>
      <w:r>
        <w:rPr>
          <w:rFonts w:ascii="宋体" w:eastAsia="宋体" w:hAnsi="宋体" w:cs="宋体"/>
          <w:color w:val="000000"/>
          <w:sz w:val="41"/>
        </w:rPr>
        <w:t>象到的。实际上有由拜伦创作的这样一种表演。</w:t>
      </w:r>
      <w:r>
        <w:rPr>
          <w:rFonts w:ascii="宋体" w:eastAsia="宋体" w:hAnsi="宋体" w:cs="宋体"/>
          <w:color w:val="000000"/>
          <w:sz w:val="41"/>
        </w:rPr>
        <w:t>②</w:t>
      </w:r>
      <w:r>
        <w:rPr>
          <w:rFonts w:ascii="宋体" w:eastAsia="宋体" w:hAnsi="宋体" w:cs="宋体"/>
          <w:color w:val="000000"/>
          <w:sz w:val="41"/>
        </w:rPr>
        <w:t>拜伦在很多方面为表现唐璜所作的努力肯定很充分，因而人们可以肯定，当它失败了时，原因不在拜伦身上，而在某种远为深刻得多的东西之上。拜伦冒险为我们使唐璜出现在存在中，告诉我们他的童年和青年时期，根据他有限的生活关系塑造了他。但是，唐璜由此成了个沉思默想的人格，他丧失了在传统形象中他所拥有的理想</w:t>
      </w:r>
    </w:p>
    <w:p w:rsidR="00B83E87" w:rsidRDefault="00460AC0">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B83E87" w:rsidRDefault="00460AC0">
      <w:pPr>
        <w:wordWrap w:val="0"/>
        <w:spacing w:before="220" w:line="540" w:lineRule="atLeast"/>
        <w:ind w:left="20" w:right="120" w:firstLine="74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芭蕾舞《唐璜》以莫里哀的剧本为脚本，格吕克</w:t>
      </w:r>
      <w:r>
        <w:rPr>
          <w:rFonts w:ascii="仿宋" w:eastAsia="仿宋" w:hAnsi="仿宋" w:cs="仿宋"/>
          <w:color w:val="000000"/>
          <w:sz w:val="37"/>
        </w:rPr>
        <w:t>(ChristophWillibald Glück,1714-1787)</w:t>
      </w:r>
      <w:r>
        <w:rPr>
          <w:rFonts w:ascii="仿宋" w:eastAsia="仿宋" w:hAnsi="仿宋" w:cs="仿宋"/>
          <w:color w:val="000000"/>
          <w:sz w:val="37"/>
        </w:rPr>
        <w:t>作曲，</w:t>
      </w:r>
      <w:r>
        <w:rPr>
          <w:rFonts w:ascii="仿宋" w:eastAsia="仿宋" w:hAnsi="仿宋" w:cs="仿宋"/>
          <w:color w:val="000000"/>
          <w:sz w:val="37"/>
        </w:rPr>
        <w:t>1761</w:t>
      </w:r>
      <w:r>
        <w:rPr>
          <w:rFonts w:ascii="仿宋" w:eastAsia="仿宋" w:hAnsi="仿宋" w:cs="仿宋"/>
          <w:color w:val="000000"/>
          <w:sz w:val="37"/>
        </w:rPr>
        <w:t>年在维也纳</w:t>
      </w:r>
      <w:r>
        <w:rPr>
          <w:rFonts w:ascii="仿宋" w:eastAsia="仿宋" w:hAnsi="仿宋" w:cs="仿宋"/>
          <w:color w:val="000000"/>
          <w:sz w:val="37"/>
        </w:rPr>
        <w:t>首演。</w:t>
      </w:r>
    </w:p>
    <w:p w:rsidR="00B83E87" w:rsidRDefault="00460AC0">
      <w:pPr>
        <w:wordWrap w:val="0"/>
        <w:spacing w:line="540" w:lineRule="atLeast"/>
        <w:ind w:left="740" w:firstLine="2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参见【</w:t>
      </w:r>
      <w:r>
        <w:rPr>
          <w:rFonts w:ascii="仿宋" w:eastAsia="仿宋" w:hAnsi="仿宋" w:cs="仿宋"/>
          <w:color w:val="000000"/>
          <w:sz w:val="37"/>
        </w:rPr>
        <w:t>96</w:t>
      </w:r>
      <w:r>
        <w:rPr>
          <w:rFonts w:ascii="仿宋" w:eastAsia="仿宋" w:hAnsi="仿宋" w:cs="仿宋"/>
          <w:color w:val="000000"/>
          <w:sz w:val="37"/>
        </w:rPr>
        <w:t>】注</w:t>
      </w:r>
      <w:r>
        <w:rPr>
          <w:rFonts w:ascii="仿宋" w:eastAsia="仿宋" w:hAnsi="仿宋" w:cs="仿宋"/>
          <w:color w:val="000000"/>
          <w:sz w:val="37"/>
        </w:rPr>
        <w:t>55</w:t>
      </w:r>
      <w:r>
        <w:rPr>
          <w:rFonts w:ascii="仿宋" w:eastAsia="仿宋" w:hAnsi="仿宋" w:cs="仿宋"/>
          <w:color w:val="000000"/>
          <w:sz w:val="37"/>
        </w:rPr>
        <w:t>，即本书页</w:t>
      </w:r>
      <w:r>
        <w:rPr>
          <w:rFonts w:ascii="仿宋" w:eastAsia="仿宋" w:hAnsi="仿宋" w:cs="仿宋"/>
          <w:color w:val="000000"/>
          <w:sz w:val="37"/>
        </w:rPr>
        <w:t>109</w:t>
      </w:r>
      <w:r>
        <w:rPr>
          <w:rFonts w:ascii="仿宋" w:eastAsia="仿宋" w:hAnsi="仿宋" w:cs="仿宋"/>
          <w:color w:val="000000"/>
          <w:sz w:val="37"/>
        </w:rPr>
        <w:t>注</w:t>
      </w:r>
      <w:r>
        <w:rPr>
          <w:rFonts w:ascii="仿宋" w:eastAsia="仿宋" w:hAnsi="仿宋" w:cs="仿宋"/>
          <w:color w:val="000000"/>
          <w:sz w:val="37"/>
        </w:rPr>
        <w:t>①</w:t>
      </w:r>
      <w:r>
        <w:rPr>
          <w:rFonts w:ascii="仿宋" w:eastAsia="仿宋" w:hAnsi="仿宋" w:cs="仿宋"/>
          <w:color w:val="000000"/>
          <w:sz w:val="37"/>
        </w:rPr>
        <w:t>。</w:t>
      </w:r>
    </w:p>
    <w:p w:rsidR="00B83E87" w:rsidRDefault="00B83E87"/>
    <w:p w:rsidR="00B83E87" w:rsidRDefault="00B83E87">
      <w:pPr>
        <w:sectPr w:rsidR="00B83E87">
          <w:headerReference w:type="default" r:id="rId302"/>
          <w:footerReference w:type="default" r:id="rId303"/>
          <w:pgSz w:w="14140" w:h="23800"/>
          <w:pgMar w:top="1840" w:right="920" w:bottom="1840" w:left="920" w:header="1540" w:footer="1540" w:gutter="0"/>
          <w:cols w:space="720"/>
        </w:sectPr>
      </w:pPr>
    </w:p>
    <w:p w:rsidR="00B83E87" w:rsidRDefault="00460AC0">
      <w:pPr>
        <w:wordWrap w:val="0"/>
        <w:spacing w:line="480" w:lineRule="atLeast"/>
        <w:ind w:right="60"/>
        <w:jc w:val="right"/>
        <w:textAlignment w:val="baseline"/>
        <w:rPr>
          <w:sz w:val="35"/>
        </w:rPr>
      </w:pPr>
      <w:r>
        <w:rPr>
          <w:rFonts w:ascii="仿宋" w:eastAsia="仿宋" w:hAnsi="仿宋" w:cs="仿宋"/>
          <w:color w:val="000000"/>
          <w:sz w:val="35"/>
        </w:rPr>
        <w:lastRenderedPageBreak/>
        <w:t>直觉情欲的诸阶段或情欲音乐喜剧的诸阶段</w:t>
      </w:r>
      <w:r>
        <w:rPr>
          <w:rFonts w:ascii="仿宋" w:eastAsia="仿宋" w:hAnsi="仿宋" w:cs="仿宋"/>
          <w:color w:val="000000"/>
          <w:sz w:val="35"/>
        </w:rPr>
        <w:t xml:space="preserve">  121</w:t>
      </w:r>
    </w:p>
    <w:p w:rsidR="00B83E87" w:rsidRDefault="00B83E87">
      <w:pPr>
        <w:wordWrap w:val="0"/>
        <w:spacing w:line="620" w:lineRule="exact"/>
        <w:jc w:val="right"/>
        <w:textAlignment w:val="baseline"/>
        <w:rPr>
          <w:sz w:val="42"/>
        </w:rPr>
      </w:pPr>
    </w:p>
    <w:p w:rsidR="00B83E87" w:rsidRDefault="00460AC0">
      <w:pPr>
        <w:wordWrap w:val="0"/>
        <w:spacing w:line="620" w:lineRule="atLeast"/>
        <w:ind w:left="20"/>
        <w:textAlignment w:val="baseline"/>
        <w:rPr>
          <w:sz w:val="42"/>
        </w:rPr>
      </w:pPr>
      <w:r>
        <w:rPr>
          <w:rFonts w:ascii="宋体" w:eastAsia="宋体" w:hAnsi="宋体" w:cs="宋体"/>
          <w:color w:val="000000"/>
          <w:sz w:val="42"/>
        </w:rPr>
        <w:t>状态。【</w:t>
      </w:r>
      <w:r>
        <w:rPr>
          <w:rFonts w:ascii="宋体" w:eastAsia="宋体" w:hAnsi="宋体" w:cs="宋体"/>
          <w:color w:val="000000"/>
          <w:sz w:val="42"/>
        </w:rPr>
        <w:t>107</w:t>
      </w:r>
      <w:r>
        <w:rPr>
          <w:rFonts w:ascii="宋体" w:eastAsia="宋体" w:hAnsi="宋体" w:cs="宋体"/>
          <w:color w:val="000000"/>
          <w:sz w:val="42"/>
        </w:rPr>
        <w:t>】我将很快在这里解释这观念中发生的变化。当用音乐来表演唐璜时，我在他身上听见的是整个激情的无限，但也是没有什么东西可以抗拒的它的无限力量；我听见欲望疯狂的渴望，但也是这种欲望的绝对胜利，任何反对它的企图都将无功而返。如果思想一度细想过阻碍的话，那么它就更有可能通过激发激情而不是通过实际上创造对立面而获得重要性；快乐增加了，胜利</w:t>
      </w:r>
      <w:r>
        <w:rPr>
          <w:rFonts w:ascii="宋体" w:eastAsia="宋体" w:hAnsi="宋体" w:cs="宋体"/>
          <w:color w:val="000000"/>
          <w:sz w:val="42"/>
        </w:rPr>
        <w:t>确定无疑，阻碍仅仅是一种刺激。在唐璜身上，我看见了这样一种没有完全被激发起来的生活，它着了魔似的强有力和不可抗拒。这是他的理想，我可以不受干扰地享受这一点，因为在我看来，音乐不是把他当作个体来表现的，而是当作一种力量来表现。假如把唐璜当作个体来表演，那么他在这时就处在与他周围世界的冲突之中。作为个体，他感到了这些环境的压抑和束缚；作为一个伟大的个体，他会战胜它们，但人们马上就会感到阻碍的困难在这里起了不同的作用。兴趣基本上被它们占据了。但是，唐璜由此被引入到兴趣的成规之下。如果凭借华而不实的言词在这里把他表</w:t>
      </w:r>
      <w:r>
        <w:rPr>
          <w:rFonts w:ascii="宋体" w:eastAsia="宋体" w:hAnsi="宋体" w:cs="宋体"/>
          <w:color w:val="000000"/>
          <w:sz w:val="42"/>
        </w:rPr>
        <w:t>现为绝对的胜利，人们立刻就会觉得这不能令人满意，因为它并不属于一个本身得胜的个体，而人们需要冲突的危机。</w:t>
      </w:r>
    </w:p>
    <w:p w:rsidR="00B83E87" w:rsidRDefault="00460AC0">
      <w:pPr>
        <w:wordWrap w:val="0"/>
        <w:spacing w:line="620" w:lineRule="atLeast"/>
        <w:ind w:left="20" w:right="20" w:firstLine="840"/>
        <w:textAlignment w:val="baseline"/>
        <w:rPr>
          <w:sz w:val="42"/>
        </w:rPr>
      </w:pPr>
      <w:r>
        <w:rPr>
          <w:rFonts w:ascii="宋体" w:eastAsia="宋体" w:hAnsi="宋体" w:cs="宋体"/>
          <w:color w:val="000000"/>
          <w:sz w:val="42"/>
        </w:rPr>
        <w:t>认为那个体必须战斗的反对意见可能在某种程度上是某种外在的东西，与其说它在注意的对象之中，不如说在周围的环境之中；它可能部分在它本身的目标之中。前者已成了唐璜的几乎所有的表演中的成见，因为它们坚持的基本观念认为，作为一种情欲，他必须是胜利的。在另一方面，如果另一方得到强调，那么我相信只有在这时，对唐璜的有意义的表演的前景，将形成音乐喜剧的唐璜的对应物，而处于它们之间的对唐璜的表演将始终是不完满的。在音乐喜</w:t>
      </w:r>
      <w:r>
        <w:rPr>
          <w:rFonts w:ascii="宋体" w:eastAsia="宋体" w:hAnsi="宋体" w:cs="宋体"/>
          <w:color w:val="000000"/>
          <w:sz w:val="42"/>
        </w:rPr>
        <w:t>剧的唐璜身上，存在着那个广泛的勾引家；在另一个身上，是其外延。因此，后来的唐璜没有被表现为【</w:t>
      </w:r>
      <w:r>
        <w:rPr>
          <w:rFonts w:ascii="宋体" w:eastAsia="宋体" w:hAnsi="宋体" w:cs="宋体"/>
          <w:color w:val="000000"/>
          <w:sz w:val="42"/>
        </w:rPr>
        <w:t>108</w:t>
      </w:r>
      <w:r>
        <w:rPr>
          <w:rFonts w:ascii="宋体" w:eastAsia="宋体" w:hAnsi="宋体" w:cs="宋体"/>
          <w:color w:val="000000"/>
          <w:sz w:val="42"/>
        </w:rPr>
        <w:t>】一下子掌握了自己的目标</w:t>
      </w:r>
      <w:r>
        <w:rPr>
          <w:rFonts w:ascii="宋体" w:eastAsia="宋体" w:hAnsi="宋体" w:cs="宋体"/>
          <w:color w:val="000000"/>
          <w:sz w:val="42"/>
        </w:rPr>
        <w:t>——</w:t>
      </w:r>
      <w:r>
        <w:rPr>
          <w:rFonts w:ascii="宋体" w:eastAsia="宋体" w:hAnsi="宋体" w:cs="宋体"/>
          <w:color w:val="000000"/>
          <w:sz w:val="42"/>
        </w:rPr>
        <w:t>他不是马上够格的勾引家；他是沉思的勾引家。</w:t>
      </w:r>
      <w:r>
        <w:rPr>
          <w:rFonts w:ascii="宋体" w:eastAsia="宋体" w:hAnsi="宋体" w:cs="宋体"/>
          <w:color w:val="000000"/>
          <w:sz w:val="42"/>
        </w:rPr>
        <w:t>①</w:t>
      </w:r>
      <w:r>
        <w:rPr>
          <w:rFonts w:ascii="宋体" w:eastAsia="宋体" w:hAnsi="宋体" w:cs="宋体"/>
          <w:color w:val="000000"/>
          <w:sz w:val="42"/>
        </w:rPr>
        <w:t>在</w:t>
      </w:r>
    </w:p>
    <w:p w:rsidR="00B83E87" w:rsidRDefault="00460AC0">
      <w:pPr>
        <w:wordWrap w:val="0"/>
        <w:spacing w:line="620" w:lineRule="atLeast"/>
        <w:ind w:left="80"/>
        <w:textAlignment w:val="baseline"/>
        <w:rPr>
          <w:sz w:val="42"/>
        </w:rPr>
      </w:pPr>
      <w:r>
        <w:rPr>
          <w:rFonts w:ascii="宋体" w:eastAsia="宋体" w:hAnsi="宋体" w:cs="宋体"/>
          <w:color w:val="000000"/>
          <w:sz w:val="42"/>
          <w:u w:val="single"/>
        </w:rPr>
        <w:t xml:space="preserve">              </w:t>
      </w:r>
    </w:p>
    <w:p w:rsidR="00B83E87" w:rsidRDefault="00460AC0">
      <w:pPr>
        <w:wordWrap w:val="0"/>
        <w:spacing w:before="240" w:line="500" w:lineRule="atLeast"/>
        <w:ind w:left="72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这是《或此或彼》第一卷最后一部分《勾引家日记》的主题。</w:t>
      </w:r>
    </w:p>
    <w:p w:rsidR="00B83E87" w:rsidRDefault="00B83E87"/>
    <w:p w:rsidR="00B83E87" w:rsidRDefault="00B83E87">
      <w:pPr>
        <w:sectPr w:rsidR="00B83E87">
          <w:headerReference w:type="default" r:id="rId304"/>
          <w:footerReference w:type="default" r:id="rId305"/>
          <w:pgSz w:w="14040" w:h="23760"/>
          <w:pgMar w:top="1800" w:right="920" w:bottom="1800" w:left="920" w:header="1500" w:footer="1500" w:gutter="0"/>
          <w:cols w:space="720"/>
        </w:sectPr>
      </w:pPr>
    </w:p>
    <w:p w:rsidR="00B83E87" w:rsidRDefault="00460AC0">
      <w:pPr>
        <w:wordWrap w:val="0"/>
        <w:spacing w:line="440" w:lineRule="atLeast"/>
        <w:ind w:left="100"/>
        <w:textAlignment w:val="baseline"/>
        <w:rPr>
          <w:sz w:val="32"/>
        </w:rPr>
      </w:pPr>
      <w:r>
        <w:rPr>
          <w:rFonts w:ascii="仿宋" w:eastAsia="仿宋" w:hAnsi="仿宋" w:cs="仿宋"/>
          <w:color w:val="000000"/>
          <w:sz w:val="32"/>
        </w:rPr>
        <w:lastRenderedPageBreak/>
        <w:t>122</w:t>
      </w:r>
      <w:r>
        <w:rPr>
          <w:rFonts w:ascii="仿宋" w:eastAsia="仿宋" w:hAnsi="仿宋" w:cs="仿宋"/>
          <w:b/>
          <w:color w:val="000000"/>
          <w:sz w:val="32"/>
        </w:rPr>
        <w:t xml:space="preserve">  </w:t>
      </w:r>
      <w:r>
        <w:rPr>
          <w:rFonts w:ascii="仿宋" w:eastAsia="仿宋" w:hAnsi="仿宋" w:cs="仿宋"/>
          <w:color w:val="000000"/>
          <w:sz w:val="32"/>
        </w:rPr>
        <w:t>或此或彼</w:t>
      </w:r>
      <w:r>
        <w:rPr>
          <w:rFonts w:ascii="仿宋" w:eastAsia="仿宋" w:hAnsi="仿宋" w:cs="仿宋"/>
          <w:color w:val="000000"/>
          <w:sz w:val="32"/>
        </w:rPr>
        <w:t>(</w:t>
      </w:r>
      <w:r>
        <w:rPr>
          <w:rFonts w:ascii="仿宋" w:eastAsia="仿宋" w:hAnsi="仿宋" w:cs="仿宋"/>
          <w:color w:val="000000"/>
          <w:sz w:val="32"/>
        </w:rPr>
        <w:t>上部</w:t>
      </w:r>
      <w:r>
        <w:rPr>
          <w:rFonts w:ascii="仿宋" w:eastAsia="仿宋" w:hAnsi="仿宋" w:cs="仿宋"/>
          <w:color w:val="000000"/>
          <w:sz w:val="32"/>
        </w:rPr>
        <w:t>)</w:t>
      </w:r>
    </w:p>
    <w:p w:rsidR="00B83E87" w:rsidRDefault="00B83E87">
      <w:pPr>
        <w:wordWrap w:val="0"/>
        <w:spacing w:line="660" w:lineRule="exact"/>
        <w:textAlignment w:val="baseline"/>
        <w:rPr>
          <w:sz w:val="42"/>
        </w:rPr>
      </w:pPr>
    </w:p>
    <w:p w:rsidR="00B83E87" w:rsidRDefault="00460AC0">
      <w:pPr>
        <w:wordWrap w:val="0"/>
        <w:spacing w:line="640" w:lineRule="atLeast"/>
        <w:ind w:firstLine="60"/>
        <w:textAlignment w:val="baseline"/>
        <w:rPr>
          <w:sz w:val="42"/>
        </w:rPr>
      </w:pPr>
      <w:r>
        <w:rPr>
          <w:rFonts w:ascii="宋体" w:eastAsia="宋体" w:hAnsi="宋体" w:cs="宋体"/>
          <w:color w:val="000000"/>
          <w:sz w:val="42"/>
        </w:rPr>
        <w:t>这里使我们关注的是狡猾、熟练，他懂得如何凭它们博取一个女孩儿的欢心，他懂得如何去获取对女孩儿内心的支配权，那迷人的、不慌不忙的、渐进的勾引。他已勾引了多少人在这里并不重要；我</w:t>
      </w:r>
      <w:r>
        <w:rPr>
          <w:rFonts w:ascii="宋体" w:eastAsia="宋体" w:hAnsi="宋体" w:cs="宋体"/>
          <w:color w:val="000000"/>
          <w:sz w:val="42"/>
        </w:rPr>
        <w:t>们关注的是他用以进行勾引的艺术技巧、小心仔细、极度的狡猾。最后，快乐本身变得如此令人沉思，以至于通过比较，它成了完全不同于音乐喜剧的唐璜的快乐。音乐喜剧的唐璜享受着心满意足；沉思的唐璜享受着欺骗，享受着诡计多端。直觉的愉悦已过去，对快乐的沉思更加使人快乐。在这个方面，莫里哀的表现中有一点暗示，除了这一点绝不可能发展演变之外，因为表现中的所有提示都是一种妨碍。唐璜的欲望被唤起，因为他看见一位女孩儿在与她所爱的人的关系中很愉快。他开始妒忌。这是歌剧中完全没有引起我们注意的一种兴趣，这都是因为唐璜不是一个沉思的个</w:t>
      </w:r>
      <w:r>
        <w:rPr>
          <w:rFonts w:ascii="宋体" w:eastAsia="宋体" w:hAnsi="宋体" w:cs="宋体"/>
          <w:color w:val="000000"/>
          <w:sz w:val="42"/>
        </w:rPr>
        <w:t>体。一旦唐璜被表现为一个沉思的个体，那么只有在事情被转移到心理学领域中时，才可能达到与音乐喜剧的理想相对应的一种理想。接着所达到的是强烈的理想。因而，必须把拜伦的《唐璜》看成是个失败，因为它作了过度的铺陈。直觉的唐璜一定勾引了</w:t>
      </w:r>
      <w:r>
        <w:rPr>
          <w:rFonts w:ascii="宋体" w:eastAsia="宋体" w:hAnsi="宋体" w:cs="宋体"/>
          <w:color w:val="000000"/>
          <w:sz w:val="42"/>
        </w:rPr>
        <w:t>1003</w:t>
      </w:r>
      <w:r>
        <w:rPr>
          <w:rFonts w:ascii="宋体" w:eastAsia="宋体" w:hAnsi="宋体" w:cs="宋体"/>
          <w:color w:val="000000"/>
          <w:sz w:val="42"/>
        </w:rPr>
        <w:t>个女人；沉思的唐璜只需要勾引一个，他如何勾引是我们的关注所在。沉思的唐璜的勾引是力量的一种巡回表演，每个特殊的小情节在其中都有自己特殊的意义。音乐喜剧的唐璜的勾引是一种技巧的转换，是片刻的问题，做起来比说起来更快。这使我想起了我曾见过的一个场面。一位仪表堂堂的年轻男子，一位真正</w:t>
      </w:r>
      <w:r>
        <w:rPr>
          <w:rFonts w:ascii="宋体" w:eastAsia="宋体" w:hAnsi="宋体" w:cs="宋体"/>
          <w:color w:val="000000"/>
          <w:sz w:val="42"/>
        </w:rPr>
        <w:t>的太太们的男子。他正在与一些年轻女孩儿玩耍，她们全都处于既非成年人又非小孩子的危险年纪。在另外一些事情中，她们对自己越过一条沟觉得很有趣。他站在沟旁，搂着她们的腰部帮助她们跳过沟，轻轻地把她们举到空中，把她们放在沟的另一边。这是一幅迷人的【</w:t>
      </w:r>
      <w:r>
        <w:rPr>
          <w:rFonts w:ascii="宋体" w:eastAsia="宋体" w:hAnsi="宋体" w:cs="宋体"/>
          <w:color w:val="000000"/>
          <w:sz w:val="42"/>
        </w:rPr>
        <w:t>109</w:t>
      </w:r>
      <w:r>
        <w:rPr>
          <w:rFonts w:ascii="宋体" w:eastAsia="宋体" w:hAnsi="宋体" w:cs="宋体"/>
          <w:color w:val="000000"/>
          <w:sz w:val="42"/>
        </w:rPr>
        <w:t>】图画；我对他感到的高兴跟对那些年轻女孩儿感到的高兴一样。然后我想到了唐璜。她们自己跑进了他的怀抱中，那些年轻女孩儿们。然后他抓住她们，正像把她们放到生命之沟的另一边一样迅速，一样敏捷。</w:t>
      </w:r>
    </w:p>
    <w:p w:rsidR="00B83E87" w:rsidRDefault="00B83E87"/>
    <w:p w:rsidR="00B83E87" w:rsidRDefault="00B83E87">
      <w:pPr>
        <w:sectPr w:rsidR="00B83E87">
          <w:headerReference w:type="default" r:id="rId306"/>
          <w:footerReference w:type="default" r:id="rId307"/>
          <w:pgSz w:w="14180" w:h="23840"/>
          <w:pgMar w:top="1840" w:right="940" w:bottom="1840" w:left="940" w:header="1540" w:footer="1540" w:gutter="0"/>
          <w:cols w:space="720"/>
        </w:sectPr>
      </w:pPr>
    </w:p>
    <w:p w:rsidR="00B83E87" w:rsidRDefault="00460AC0">
      <w:pPr>
        <w:tabs>
          <w:tab w:val="left" w:pos="11680"/>
        </w:tabs>
        <w:wordWrap w:val="0"/>
        <w:spacing w:line="440" w:lineRule="atLeast"/>
        <w:ind w:left="5260"/>
        <w:textAlignment w:val="baseline"/>
        <w:rPr>
          <w:sz w:val="32"/>
        </w:rPr>
      </w:pPr>
      <w:r>
        <w:rPr>
          <w:rFonts w:ascii="仿宋" w:eastAsia="仿宋" w:hAnsi="仿宋" w:cs="仿宋"/>
          <w:color w:val="000000"/>
          <w:sz w:val="32"/>
        </w:rPr>
        <w:lastRenderedPageBreak/>
        <w:t>直觉情欲的诸阶段或情欲音乐喜剧的诸阶段</w:t>
      </w:r>
      <w:r>
        <w:tab/>
      </w:r>
      <w:r>
        <w:rPr>
          <w:rFonts w:ascii="宋体" w:eastAsia="宋体" w:hAnsi="宋体" w:cs="宋体"/>
          <w:color w:val="000000"/>
          <w:sz w:val="32"/>
        </w:rPr>
        <w:t>123</w:t>
      </w:r>
    </w:p>
    <w:p w:rsidR="00B83E87" w:rsidRDefault="00B83E87">
      <w:pPr>
        <w:wordWrap w:val="0"/>
        <w:spacing w:line="700" w:lineRule="exact"/>
        <w:textAlignment w:val="baseline"/>
        <w:rPr>
          <w:sz w:val="38"/>
        </w:rPr>
      </w:pPr>
    </w:p>
    <w:p w:rsidR="00B83E87" w:rsidRDefault="00460AC0">
      <w:pPr>
        <w:wordWrap w:val="0"/>
        <w:spacing w:line="700" w:lineRule="atLeast"/>
        <w:ind w:left="20" w:firstLine="860"/>
        <w:textAlignment w:val="baseline"/>
        <w:rPr>
          <w:sz w:val="38"/>
        </w:rPr>
      </w:pPr>
      <w:r>
        <w:rPr>
          <w:rFonts w:ascii="宋体" w:eastAsia="宋体" w:hAnsi="宋体" w:cs="宋体"/>
          <w:color w:val="000000"/>
          <w:sz w:val="38"/>
        </w:rPr>
        <w:t>音乐喜剧的唐璜彻底胜利了，因此当然也完全掌握了可以导致这一胜利的各种手段，或者更正确地说，他如此彻底地掌握了各种手段，以至于显得他似乎不需要运用它们</w:t>
      </w:r>
      <w:r>
        <w:rPr>
          <w:rFonts w:ascii="宋体" w:eastAsia="宋体" w:hAnsi="宋体" w:cs="宋体"/>
          <w:color w:val="000000"/>
          <w:sz w:val="38"/>
        </w:rPr>
        <w:t>————</w:t>
      </w:r>
      <w:r>
        <w:rPr>
          <w:rFonts w:ascii="宋体" w:eastAsia="宋体" w:hAnsi="宋体" w:cs="宋体"/>
          <w:color w:val="000000"/>
          <w:sz w:val="38"/>
        </w:rPr>
        <w:t>即他没有把它们当作手段运用。一旦他成了沉思的个体时，很明显的是有某些被称为手段的东西。倘若诗人现在把它们赋予他，却连同它们一起使反方和阻碍变得十分令人惊恐，以致胜利变得令人怀疑，那么唐璜就落入了兴趣的成规之中，在这个方面，众多对唐璜的表演就可想而知，直到达到我们先前称为广泛的勾引之时。如果诗</w:t>
      </w:r>
      <w:r>
        <w:rPr>
          <w:rFonts w:ascii="宋体" w:eastAsia="宋体" w:hAnsi="宋体" w:cs="宋体"/>
          <w:color w:val="000000"/>
          <w:sz w:val="38"/>
        </w:rPr>
        <w:t>人否定他的手段，那么表演就落入了喜剧的成规。</w:t>
      </w:r>
    </w:p>
    <w:p w:rsidR="00B83E87" w:rsidRDefault="00460AC0">
      <w:pPr>
        <w:wordWrap w:val="0"/>
        <w:spacing w:line="700" w:lineRule="atLeast"/>
        <w:ind w:left="20" w:right="20" w:firstLine="860"/>
        <w:textAlignment w:val="baseline"/>
        <w:rPr>
          <w:sz w:val="38"/>
        </w:rPr>
      </w:pPr>
      <w:r>
        <w:rPr>
          <w:rFonts w:ascii="宋体" w:eastAsia="宋体" w:hAnsi="宋体" w:cs="宋体"/>
          <w:color w:val="000000"/>
          <w:sz w:val="38"/>
        </w:rPr>
        <w:t>一种把他引入兴趣成规的尽善尽美的表演，我还没有见过。不过，仍然真实的是，大多数对唐璜的看法表明，它们都把它看成是喜剧。这一点很容易从它们迷恋莫里哀的情况得到解释，在其表演中，喜剧因素暂停活动。海伯格值得称赞的是，他清楚地意识到了这一点，因而没有把他的戏称为提线木偶表演，而喜剧因素却以如此众多的方式向外发出光芒。在描述之中，一旦一种激情被否定是使其满足的手段时，所产生就将是悲剧性的转折，或者是喜剧性的转折。当观众被看成是完全不合理的时候，就不大可能产生悲剧性的转折</w:t>
      </w:r>
      <w:r>
        <w:rPr>
          <w:rFonts w:ascii="宋体" w:eastAsia="宋体" w:hAnsi="宋体" w:cs="宋体"/>
          <w:color w:val="000000"/>
          <w:sz w:val="38"/>
        </w:rPr>
        <w:t>，因而喜剧性就近在咫尺。假如我描述一个个体满怀激情地打赌，然后给他五个银币去赌光，那么转折就将是喜剧性的。这肯定不适合于莫里哀的《唐璜》，但仍然有一种相似性。假如我让唐璜在经济上陷入拮据，受到债权人的烦扰，那么他马上就失去了在歌剧中所具有的理想，而效果则成了喜剧性的。莫里哀的著名的喜剧场景，</w:t>
      </w:r>
      <w:r>
        <w:rPr>
          <w:rFonts w:ascii="宋体" w:eastAsia="宋体" w:hAnsi="宋体" w:cs="宋体"/>
          <w:color w:val="000000"/>
          <w:sz w:val="38"/>
        </w:rPr>
        <w:t>①</w:t>
      </w:r>
      <w:r>
        <w:rPr>
          <w:rFonts w:ascii="宋体" w:eastAsia="宋体" w:hAnsi="宋体" w:cs="宋体"/>
          <w:color w:val="000000"/>
          <w:sz w:val="38"/>
        </w:rPr>
        <w:t>在他的喜剧中作为一种喜剧场景非常不错，而且也非常恰当，它当然【</w:t>
      </w:r>
      <w:r>
        <w:rPr>
          <w:rFonts w:ascii="宋体" w:eastAsia="宋体" w:hAnsi="宋体" w:cs="宋体"/>
          <w:color w:val="000000"/>
          <w:sz w:val="38"/>
        </w:rPr>
        <w:t>110</w:t>
      </w:r>
      <w:r>
        <w:rPr>
          <w:rFonts w:ascii="宋体" w:eastAsia="宋体" w:hAnsi="宋体" w:cs="宋体"/>
          <w:color w:val="000000"/>
          <w:sz w:val="38"/>
        </w:rPr>
        <w:t>】绝不应包括</w:t>
      </w:r>
    </w:p>
    <w:p w:rsidR="00B83E87" w:rsidRDefault="00460AC0">
      <w:pPr>
        <w:wordWrap w:val="0"/>
        <w:spacing w:line="700" w:lineRule="atLeast"/>
        <w:ind w:left="80"/>
        <w:textAlignment w:val="baseline"/>
        <w:rPr>
          <w:sz w:val="38"/>
        </w:rPr>
      </w:pPr>
      <w:r>
        <w:rPr>
          <w:rFonts w:ascii="宋体" w:eastAsia="宋体" w:hAnsi="宋体" w:cs="宋体"/>
          <w:color w:val="000000"/>
          <w:sz w:val="38"/>
          <w:u w:val="single"/>
        </w:rPr>
        <w:t xml:space="preserve">               </w:t>
      </w:r>
    </w:p>
    <w:p w:rsidR="00B83E87" w:rsidRDefault="00460AC0">
      <w:pPr>
        <w:wordWrap w:val="0"/>
        <w:spacing w:before="260" w:line="580" w:lineRule="atLeast"/>
        <w:ind w:left="20" w:right="40" w:firstLine="70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参见拉贝克《唐璜》，前揭，第</w:t>
      </w:r>
      <w:r>
        <w:rPr>
          <w:rFonts w:ascii="宋体" w:eastAsia="宋体" w:hAnsi="宋体" w:cs="宋体"/>
          <w:color w:val="000000"/>
          <w:sz w:val="36"/>
        </w:rPr>
        <w:t>4</w:t>
      </w:r>
      <w:r>
        <w:rPr>
          <w:rFonts w:ascii="宋体" w:eastAsia="宋体" w:hAnsi="宋体" w:cs="宋体"/>
          <w:color w:val="000000"/>
          <w:sz w:val="36"/>
        </w:rPr>
        <w:t>幕，第</w:t>
      </w:r>
      <w:r>
        <w:rPr>
          <w:rFonts w:ascii="宋体" w:eastAsia="宋体" w:hAnsi="宋体" w:cs="宋体"/>
          <w:color w:val="000000"/>
          <w:sz w:val="36"/>
        </w:rPr>
        <w:t>3</w:t>
      </w:r>
      <w:r>
        <w:rPr>
          <w:rFonts w:ascii="宋体" w:eastAsia="宋体" w:hAnsi="宋体" w:cs="宋体"/>
          <w:color w:val="000000"/>
          <w:sz w:val="36"/>
        </w:rPr>
        <w:t>场，页</w:t>
      </w:r>
      <w:r>
        <w:rPr>
          <w:rFonts w:ascii="宋体" w:eastAsia="宋体" w:hAnsi="宋体" w:cs="宋体"/>
          <w:color w:val="000000"/>
          <w:sz w:val="36"/>
        </w:rPr>
        <w:t>231-237</w:t>
      </w:r>
      <w:r>
        <w:rPr>
          <w:rFonts w:ascii="宋体" w:eastAsia="宋体" w:hAnsi="宋体" w:cs="宋体"/>
          <w:color w:val="000000"/>
          <w:sz w:val="36"/>
        </w:rPr>
        <w:t>，债权人迪曼切</w:t>
      </w:r>
      <w:r>
        <w:rPr>
          <w:rFonts w:ascii="宋体" w:eastAsia="宋体" w:hAnsi="宋体" w:cs="宋体"/>
          <w:color w:val="000000"/>
          <w:sz w:val="36"/>
        </w:rPr>
        <w:t>(Dimanche)</w:t>
      </w:r>
      <w:r>
        <w:rPr>
          <w:rFonts w:ascii="宋体" w:eastAsia="宋体" w:hAnsi="宋体" w:cs="宋体"/>
          <w:color w:val="000000"/>
          <w:sz w:val="36"/>
        </w:rPr>
        <w:t>先生的情</w:t>
      </w:r>
      <w:r>
        <w:rPr>
          <w:rFonts w:ascii="宋体" w:eastAsia="宋体" w:hAnsi="宋体" w:cs="宋体"/>
          <w:color w:val="000000"/>
          <w:sz w:val="36"/>
        </w:rPr>
        <w:t>节；《唐璜，莫里哀的六部散文喜剧》</w:t>
      </w:r>
      <w:r>
        <w:rPr>
          <w:rFonts w:ascii="宋体" w:eastAsia="宋体" w:hAnsi="宋体" w:cs="宋体"/>
          <w:color w:val="000000"/>
          <w:sz w:val="36"/>
        </w:rPr>
        <w:t>(Don</w:t>
      </w:r>
      <w:r>
        <w:rPr>
          <w:rFonts w:ascii="仿宋" w:eastAsia="仿宋" w:hAnsi="仿宋" w:cs="仿宋"/>
          <w:color w:val="000000"/>
          <w:sz w:val="36"/>
        </w:rPr>
        <w:t>Juan, Six Prose Comedies of Molière, tr. George Graveley, London: OxfordUniversity Press,1968),</w:t>
      </w:r>
      <w:r>
        <w:rPr>
          <w:rFonts w:ascii="仿宋" w:eastAsia="仿宋" w:hAnsi="仿宋" w:cs="仿宋"/>
          <w:color w:val="000000"/>
          <w:sz w:val="36"/>
        </w:rPr>
        <w:t>页</w:t>
      </w:r>
      <w:r>
        <w:rPr>
          <w:rFonts w:ascii="仿宋" w:eastAsia="仿宋" w:hAnsi="仿宋" w:cs="仿宋"/>
          <w:color w:val="000000"/>
          <w:sz w:val="36"/>
        </w:rPr>
        <w:t>79-83</w:t>
      </w:r>
      <w:r>
        <w:rPr>
          <w:rFonts w:ascii="仿宋" w:eastAsia="仿宋" w:hAnsi="仿宋" w:cs="仿宋"/>
          <w:color w:val="000000"/>
          <w:sz w:val="36"/>
        </w:rPr>
        <w:t>。在克鲁塞的歌剧版本中没有包括这一场景。</w:t>
      </w:r>
    </w:p>
    <w:p w:rsidR="00B83E87" w:rsidRDefault="00B83E87"/>
    <w:p w:rsidR="00B83E87" w:rsidRDefault="00B83E87">
      <w:pPr>
        <w:sectPr w:rsidR="00B83E87">
          <w:headerReference w:type="default" r:id="rId308"/>
          <w:footerReference w:type="default" r:id="rId309"/>
          <w:pgSz w:w="14040" w:h="23760"/>
          <w:pgMar w:top="1820" w:right="920" w:bottom="1820" w:left="920" w:header="1520" w:footer="1520" w:gutter="0"/>
          <w:cols w:space="720"/>
        </w:sectPr>
      </w:pPr>
    </w:p>
    <w:p w:rsidR="00B83E87" w:rsidRDefault="00460AC0">
      <w:pPr>
        <w:wordWrap w:val="0"/>
        <w:spacing w:line="460" w:lineRule="atLeast"/>
        <w:ind w:left="80"/>
        <w:textAlignment w:val="baseline"/>
        <w:rPr>
          <w:sz w:val="34"/>
        </w:rPr>
      </w:pPr>
      <w:r>
        <w:rPr>
          <w:rFonts w:ascii="仿宋" w:eastAsia="仿宋" w:hAnsi="仿宋" w:cs="仿宋"/>
          <w:color w:val="000000"/>
          <w:sz w:val="34"/>
        </w:rPr>
        <w:lastRenderedPageBreak/>
        <w:t xml:space="preserve">124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700" w:lineRule="exact"/>
        <w:textAlignment w:val="baseline"/>
        <w:rPr>
          <w:sz w:val="37"/>
        </w:rPr>
      </w:pPr>
    </w:p>
    <w:p w:rsidR="00B83E87" w:rsidRDefault="00460AC0">
      <w:pPr>
        <w:wordWrap w:val="0"/>
        <w:spacing w:line="680" w:lineRule="atLeast"/>
        <w:ind w:left="40"/>
        <w:textAlignment w:val="baseline"/>
        <w:rPr>
          <w:sz w:val="37"/>
        </w:rPr>
      </w:pPr>
      <w:r>
        <w:rPr>
          <w:rFonts w:ascii="宋体" w:eastAsia="宋体" w:hAnsi="宋体" w:cs="宋体"/>
          <w:color w:val="000000"/>
          <w:sz w:val="37"/>
        </w:rPr>
        <w:t>在歌剧中，它在其中具有一种总体上扰乱人心的效果。</w:t>
      </w:r>
    </w:p>
    <w:p w:rsidR="00B83E87" w:rsidRDefault="00460AC0">
      <w:pPr>
        <w:wordWrap w:val="0"/>
        <w:spacing w:line="680" w:lineRule="atLeast"/>
        <w:ind w:firstLine="880"/>
        <w:textAlignment w:val="baseline"/>
        <w:rPr>
          <w:sz w:val="37"/>
        </w:rPr>
      </w:pPr>
      <w:r>
        <w:rPr>
          <w:rFonts w:ascii="宋体" w:eastAsia="宋体" w:hAnsi="宋体" w:cs="宋体"/>
          <w:color w:val="000000"/>
          <w:sz w:val="37"/>
        </w:rPr>
        <w:t>莫里哀针对喜剧性的看法不仅出现在刚才提及的喜剧场景中，</w:t>
      </w:r>
      <w:r>
        <w:rPr>
          <w:rFonts w:ascii="宋体" w:eastAsia="宋体" w:hAnsi="宋体" w:cs="宋体"/>
          <w:color w:val="000000"/>
          <w:sz w:val="37"/>
        </w:rPr>
        <w:t>如果它是完全孤立的，它就没有证明什么，但在总体构思上，它具有喜剧性的特征。斯甘奈尔勒最初和最后的台词，整部戏的开头和结尾，不只是充分证明了这一点，斯甘奈尔勒以对于一撮鼻烟的颂辞开始，除了别的以外，人们由此看出他在这种唐璜的仪式中不一定那么太忙。他在结束时抱怨说，他是唯一被弄错了的人。如果人们认为莫里哀也让雕像出场并请来了唐璜，虽然斯甘奈尔勒也是这一可怕事情的证人，莫里哀把那些言词放进他口里，就像他在说那雕像，附带地由于它将自己献身于在世上推行正义和惩罚罪恶，也应当准备付给斯甘奈尔勒薪水，因为他长期效忠于他的</w:t>
      </w:r>
      <w:r>
        <w:rPr>
          <w:rFonts w:ascii="宋体" w:eastAsia="宋体" w:hAnsi="宋体" w:cs="宋体"/>
          <w:color w:val="000000"/>
          <w:sz w:val="37"/>
        </w:rPr>
        <w:t>主子唐璜，由于他突然离去，却不能找到他自己</w:t>
      </w:r>
      <w:r>
        <w:rPr>
          <w:rFonts w:ascii="宋体" w:eastAsia="宋体" w:hAnsi="宋体" w:cs="宋体"/>
          <w:color w:val="000000"/>
          <w:sz w:val="37"/>
        </w:rPr>
        <w:t>————</w:t>
      </w:r>
      <w:r>
        <w:rPr>
          <w:rFonts w:ascii="宋体" w:eastAsia="宋体" w:hAnsi="宋体" w:cs="宋体"/>
          <w:color w:val="000000"/>
          <w:sz w:val="37"/>
        </w:rPr>
        <w:t>如果人们考虑到这一点的话，那他将在莫里哀的《唐璜》中感到喜剧性。</w:t>
      </w:r>
      <w:r>
        <w:rPr>
          <w:rFonts w:ascii="宋体" w:eastAsia="宋体" w:hAnsi="宋体" w:cs="宋体"/>
          <w:color w:val="000000"/>
          <w:sz w:val="37"/>
        </w:rPr>
        <w:t>①(</w:t>
      </w:r>
      <w:r>
        <w:rPr>
          <w:rFonts w:ascii="宋体" w:eastAsia="宋体" w:hAnsi="宋体" w:cs="宋体"/>
          <w:color w:val="000000"/>
          <w:sz w:val="37"/>
        </w:rPr>
        <w:t>海伯格的版本大大地超过了莫里哀的本子，更加正确，它通过把一种胡乱的知识放进斯甘奈尔勒</w:t>
      </w:r>
      <w:r>
        <w:rPr>
          <w:rFonts w:ascii="宋体" w:eastAsia="宋体" w:hAnsi="宋体" w:cs="宋体"/>
          <w:color w:val="000000"/>
          <w:sz w:val="37"/>
        </w:rPr>
        <w:t>(Sganarelle)</w:t>
      </w:r>
      <w:r>
        <w:rPr>
          <w:rFonts w:ascii="宋体" w:eastAsia="宋体" w:hAnsi="宋体" w:cs="宋体"/>
          <w:color w:val="000000"/>
          <w:sz w:val="37"/>
        </w:rPr>
        <w:t>的口中，也在很多方面创造了一种喜剧性效果，这使我们在他身上看出了一个废话连篇的骗子，在尝试过很多东西之后终于成了唐璜的仆人。</w:t>
      </w:r>
      <w:r>
        <w:rPr>
          <w:rFonts w:ascii="宋体" w:eastAsia="宋体" w:hAnsi="宋体" w:cs="宋体"/>
          <w:color w:val="000000"/>
          <w:sz w:val="37"/>
        </w:rPr>
        <w:t>)</w:t>
      </w:r>
      <w:r>
        <w:rPr>
          <w:rFonts w:ascii="宋体" w:eastAsia="宋体" w:hAnsi="宋体" w:cs="宋体"/>
          <w:color w:val="000000"/>
          <w:sz w:val="37"/>
        </w:rPr>
        <w:t>这出戏的主角是唐璜，是除主角之外的一切东西；他是个不幸的家伙，很可能通不过考试，现在则选择了另一种职业。的确，我们得知他是一个非常高贵的人的儿子，由于想到自己祖</w:t>
      </w:r>
      <w:r>
        <w:rPr>
          <w:rFonts w:ascii="宋体" w:eastAsia="宋体" w:hAnsi="宋体" w:cs="宋体"/>
          <w:color w:val="000000"/>
          <w:sz w:val="37"/>
        </w:rPr>
        <w:t>先的伟大名声，他还试图激励自己去行善和干不朽的业绩，</w:t>
      </w:r>
      <w:r>
        <w:rPr>
          <w:rFonts w:ascii="宋体" w:eastAsia="宋体" w:hAnsi="宋体" w:cs="宋体"/>
          <w:color w:val="000000"/>
          <w:sz w:val="37"/>
        </w:rPr>
        <w:t>②</w:t>
      </w:r>
      <w:r>
        <w:rPr>
          <w:rFonts w:ascii="宋体" w:eastAsia="宋体" w:hAnsi="宋体" w:cs="宋体"/>
          <w:color w:val="000000"/>
          <w:sz w:val="37"/>
        </w:rPr>
        <w:t>但是鉴于他的其他一切行为，那样做是如此不可能，以至人们倾向于认为唐璜本人已在创造完全是个谎言。他的行为并不十分有骑士气概：我们没见到他带着剑在人生的艰难之中开辟出一条路来；他一会儿给这个人耳朵上一下，一会儿给那个人耳朵上一下</w:t>
      </w:r>
      <w:r>
        <w:rPr>
          <w:rFonts w:ascii="宋体" w:eastAsia="宋体" w:hAnsi="宋体" w:cs="宋体"/>
          <w:color w:val="000000"/>
          <w:sz w:val="37"/>
        </w:rPr>
        <w:t>————</w:t>
      </w:r>
      <w:r>
        <w:rPr>
          <w:rFonts w:ascii="宋体" w:eastAsia="宋体" w:hAnsi="宋体" w:cs="宋体"/>
          <w:color w:val="000000"/>
          <w:sz w:val="37"/>
        </w:rPr>
        <w:t>真的，</w:t>
      </w:r>
    </w:p>
    <w:p w:rsidR="00B83E87" w:rsidRDefault="00460AC0">
      <w:pPr>
        <w:wordWrap w:val="0"/>
        <w:spacing w:line="680" w:lineRule="atLeast"/>
        <w:ind w:left="40"/>
        <w:textAlignment w:val="baseline"/>
        <w:rPr>
          <w:sz w:val="37"/>
        </w:rPr>
      </w:pPr>
      <w:r>
        <w:rPr>
          <w:rFonts w:ascii="宋体" w:eastAsia="宋体" w:hAnsi="宋体" w:cs="宋体"/>
          <w:color w:val="000000"/>
          <w:sz w:val="37"/>
          <w:u w:val="single"/>
        </w:rPr>
        <w:t xml:space="preserve">                </w:t>
      </w:r>
    </w:p>
    <w:p w:rsidR="00B83E87" w:rsidRDefault="00460AC0">
      <w:pPr>
        <w:wordWrap w:val="0"/>
        <w:spacing w:before="320" w:line="540" w:lineRule="atLeast"/>
        <w:ind w:left="72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参见《增补》，页</w:t>
      </w:r>
      <w:r>
        <w:rPr>
          <w:rFonts w:ascii="仿宋" w:eastAsia="仿宋" w:hAnsi="仿宋" w:cs="仿宋"/>
          <w:color w:val="000000"/>
          <w:sz w:val="38"/>
        </w:rPr>
        <w:t>538 (</w:t>
      </w:r>
      <w:r>
        <w:rPr>
          <w:rFonts w:ascii="仿宋" w:eastAsia="仿宋" w:hAnsi="仿宋" w:cs="仿宋"/>
          <w:color w:val="000000"/>
          <w:sz w:val="38"/>
        </w:rPr>
        <w:t>《论文》卷</w:t>
      </w:r>
      <w:r>
        <w:rPr>
          <w:rFonts w:ascii="仿宋" w:eastAsia="仿宋" w:hAnsi="仿宋" w:cs="仿宋"/>
          <w:color w:val="000000"/>
          <w:sz w:val="38"/>
        </w:rPr>
        <w:t>1-C109)</w:t>
      </w:r>
      <w:r>
        <w:rPr>
          <w:rFonts w:ascii="仿宋" w:eastAsia="仿宋" w:hAnsi="仿宋" w:cs="仿宋"/>
          <w:color w:val="000000"/>
          <w:sz w:val="38"/>
        </w:rPr>
        <w:t>。</w:t>
      </w:r>
    </w:p>
    <w:p w:rsidR="00B83E87" w:rsidRDefault="00460AC0">
      <w:pPr>
        <w:wordWrap w:val="0"/>
        <w:spacing w:line="540" w:lineRule="atLeast"/>
        <w:ind w:right="60" w:firstLine="720"/>
        <w:textAlignment w:val="baseline"/>
        <w:rPr>
          <w:sz w:val="38"/>
        </w:rPr>
      </w:pPr>
      <w:r>
        <w:rPr>
          <w:rFonts w:ascii="仿宋" w:eastAsia="仿宋" w:hAnsi="仿宋" w:cs="仿宋"/>
          <w:color w:val="000000"/>
          <w:sz w:val="38"/>
        </w:rPr>
        <w:t xml:space="preserve">② </w:t>
      </w:r>
      <w:r>
        <w:rPr>
          <w:rFonts w:ascii="仿宋" w:eastAsia="仿宋" w:hAnsi="仿宋" w:cs="仿宋"/>
          <w:color w:val="000000"/>
          <w:sz w:val="38"/>
        </w:rPr>
        <w:t>参见拉贝克《唐璜》，前揭，第</w:t>
      </w:r>
      <w:r>
        <w:rPr>
          <w:rFonts w:ascii="仿宋" w:eastAsia="仿宋" w:hAnsi="仿宋" w:cs="仿宋"/>
          <w:color w:val="000000"/>
          <w:sz w:val="38"/>
        </w:rPr>
        <w:t>4</w:t>
      </w:r>
      <w:r>
        <w:rPr>
          <w:rFonts w:ascii="仿宋" w:eastAsia="仿宋" w:hAnsi="仿宋" w:cs="仿宋"/>
          <w:color w:val="000000"/>
          <w:sz w:val="38"/>
        </w:rPr>
        <w:t>幕，第</w:t>
      </w:r>
      <w:r>
        <w:rPr>
          <w:rFonts w:ascii="仿宋" w:eastAsia="仿宋" w:hAnsi="仿宋" w:cs="仿宋"/>
          <w:color w:val="000000"/>
          <w:sz w:val="38"/>
        </w:rPr>
        <w:t>6</w:t>
      </w:r>
      <w:r>
        <w:rPr>
          <w:rFonts w:ascii="仿宋" w:eastAsia="仿宋" w:hAnsi="仿宋" w:cs="仿宋"/>
          <w:color w:val="000000"/>
          <w:sz w:val="38"/>
        </w:rPr>
        <w:t>场，页</w:t>
      </w:r>
      <w:r>
        <w:rPr>
          <w:rFonts w:ascii="仿宋" w:eastAsia="仿宋" w:hAnsi="仿宋" w:cs="仿宋"/>
          <w:color w:val="000000"/>
          <w:sz w:val="38"/>
        </w:rPr>
        <w:t>237-239</w:t>
      </w:r>
      <w:r>
        <w:rPr>
          <w:rFonts w:ascii="仿宋" w:eastAsia="仿宋" w:hAnsi="仿宋" w:cs="仿宋"/>
          <w:color w:val="000000"/>
          <w:sz w:val="38"/>
        </w:rPr>
        <w:t>；格拉夫利《唐璜》，前揭，页</w:t>
      </w:r>
      <w:r>
        <w:rPr>
          <w:rFonts w:ascii="仿宋" w:eastAsia="仿宋" w:hAnsi="仿宋" w:cs="仿宋"/>
          <w:color w:val="000000"/>
          <w:sz w:val="38"/>
        </w:rPr>
        <w:t>83-85</w:t>
      </w:r>
      <w:r>
        <w:rPr>
          <w:rFonts w:ascii="仿宋" w:eastAsia="仿宋" w:hAnsi="仿宋" w:cs="仿宋"/>
          <w:color w:val="000000"/>
          <w:sz w:val="38"/>
        </w:rPr>
        <w:t>。</w:t>
      </w:r>
    </w:p>
    <w:p w:rsidR="00B83E87" w:rsidRDefault="00B83E87"/>
    <w:p w:rsidR="00B83E87" w:rsidRDefault="00B83E87">
      <w:pPr>
        <w:sectPr w:rsidR="00B83E87">
          <w:headerReference w:type="default" r:id="rId310"/>
          <w:footerReference w:type="default" r:id="rId311"/>
          <w:pgSz w:w="14180" w:h="23840"/>
          <w:pgMar w:top="1860" w:right="960" w:bottom="1860" w:left="960" w:header="1560" w:footer="1560" w:gutter="0"/>
          <w:cols w:space="720"/>
        </w:sectPr>
      </w:pPr>
    </w:p>
    <w:p w:rsidR="00B83E87" w:rsidRDefault="00460AC0">
      <w:pPr>
        <w:wordWrap w:val="0"/>
        <w:spacing w:line="480" w:lineRule="atLeast"/>
        <w:ind w:right="40"/>
        <w:jc w:val="right"/>
        <w:textAlignment w:val="baseline"/>
        <w:rPr>
          <w:sz w:val="35"/>
        </w:rPr>
      </w:pPr>
      <w:r>
        <w:rPr>
          <w:rFonts w:ascii="仿宋" w:eastAsia="仿宋" w:hAnsi="仿宋" w:cs="仿宋"/>
          <w:color w:val="000000"/>
          <w:sz w:val="35"/>
        </w:rPr>
        <w:lastRenderedPageBreak/>
        <w:t>直觉情欲的诸阶段或情欲音乐喜剧的诸阶段</w:t>
      </w:r>
      <w:r>
        <w:rPr>
          <w:rFonts w:ascii="仿宋" w:eastAsia="仿宋" w:hAnsi="仿宋" w:cs="仿宋"/>
          <w:color w:val="000000"/>
          <w:sz w:val="35"/>
        </w:rPr>
        <w:t xml:space="preserve">  125</w:t>
      </w:r>
    </w:p>
    <w:p w:rsidR="00B83E87" w:rsidRDefault="00B83E87">
      <w:pPr>
        <w:wordWrap w:val="0"/>
        <w:spacing w:line="680" w:lineRule="exact"/>
        <w:jc w:val="right"/>
        <w:textAlignment w:val="baseline"/>
        <w:rPr>
          <w:sz w:val="38"/>
        </w:rPr>
      </w:pPr>
    </w:p>
    <w:p w:rsidR="00B83E87" w:rsidRDefault="00460AC0">
      <w:pPr>
        <w:wordWrap w:val="0"/>
        <w:spacing w:line="680" w:lineRule="atLeast"/>
        <w:ind w:left="20"/>
        <w:textAlignment w:val="baseline"/>
        <w:rPr>
          <w:sz w:val="38"/>
        </w:rPr>
      </w:pPr>
      <w:r>
        <w:rPr>
          <w:rFonts w:ascii="宋体" w:eastAsia="宋体" w:hAnsi="宋体" w:cs="宋体"/>
          <w:color w:val="000000"/>
          <w:sz w:val="38"/>
        </w:rPr>
        <w:t>他几乎到了对一位女孩儿的未婚夫发怒的地步。</w:t>
      </w:r>
      <w:r>
        <w:rPr>
          <w:rFonts w:ascii="宋体" w:eastAsia="宋体" w:hAnsi="宋体" w:cs="宋体"/>
          <w:color w:val="000000"/>
          <w:sz w:val="38"/>
        </w:rPr>
        <w:t>①</w:t>
      </w:r>
      <w:r>
        <w:rPr>
          <w:rFonts w:ascii="宋体" w:eastAsia="宋体" w:hAnsi="宋体" w:cs="宋体"/>
          <w:color w:val="000000"/>
          <w:sz w:val="38"/>
        </w:rPr>
        <w:t>所以，如果莫里哀的唐璜真的是位骑士的话，那么那位【</w:t>
      </w:r>
      <w:r>
        <w:rPr>
          <w:rFonts w:ascii="宋体" w:eastAsia="宋体" w:hAnsi="宋体" w:cs="宋体"/>
          <w:color w:val="000000"/>
          <w:sz w:val="38"/>
        </w:rPr>
        <w:t>111</w:t>
      </w:r>
      <w:r>
        <w:rPr>
          <w:rFonts w:ascii="宋体" w:eastAsia="宋体" w:hAnsi="宋体" w:cs="宋体"/>
          <w:color w:val="000000"/>
          <w:sz w:val="38"/>
        </w:rPr>
        <w:t>】诗人就非常善于使我们忘却，并因此努力让我们看到一个吵吵闹闹的、普普通通的浪子，他不怕动用自己的拳头。任何有机会看到我们叫做浪子的人们也知道，这一类人特别偏爱大海。他们因此也会发现肯定恰如其分的是，唐璜已看见了两个女人，并立刻从卡勒波斯特兰德</w:t>
      </w:r>
      <w:r>
        <w:rPr>
          <w:rFonts w:ascii="宋体" w:eastAsia="宋体" w:hAnsi="宋体" w:cs="宋体"/>
          <w:color w:val="000000"/>
          <w:sz w:val="38"/>
        </w:rPr>
        <w:t>(Kallebos-trand)②</w:t>
      </w:r>
      <w:r>
        <w:rPr>
          <w:rFonts w:ascii="宋体" w:eastAsia="宋体" w:hAnsi="宋体" w:cs="宋体"/>
          <w:color w:val="000000"/>
          <w:sz w:val="38"/>
        </w:rPr>
        <w:t>乘一条小船去追逐她们，一个星期天在海上冒险，包</w:t>
      </w:r>
      <w:r>
        <w:rPr>
          <w:rFonts w:ascii="宋体" w:eastAsia="宋体" w:hAnsi="宋体" w:cs="宋体"/>
          <w:color w:val="000000"/>
          <w:sz w:val="38"/>
        </w:rPr>
        <w:t>括翻船。唐璜和斯甘奈尔勒差点儿丧命，最后被佩德罗</w:t>
      </w:r>
      <w:r>
        <w:rPr>
          <w:rFonts w:ascii="宋体" w:eastAsia="宋体" w:hAnsi="宋体" w:cs="宋体"/>
          <w:color w:val="000000"/>
          <w:sz w:val="38"/>
        </w:rPr>
        <w:t>(Pedro)</w:t>
      </w:r>
      <w:r>
        <w:rPr>
          <w:rFonts w:ascii="宋体" w:eastAsia="宋体" w:hAnsi="宋体" w:cs="宋体"/>
          <w:color w:val="000000"/>
          <w:sz w:val="38"/>
        </w:rPr>
        <w:t>和大个子卢卡斯</w:t>
      </w:r>
      <w:r>
        <w:rPr>
          <w:rFonts w:ascii="宋体" w:eastAsia="宋体" w:hAnsi="宋体" w:cs="宋体"/>
          <w:color w:val="000000"/>
          <w:sz w:val="38"/>
        </w:rPr>
        <w:t>(Lucas)</w:t>
      </w:r>
      <w:r>
        <w:rPr>
          <w:rFonts w:ascii="宋体" w:eastAsia="宋体" w:hAnsi="宋体" w:cs="宋体"/>
          <w:color w:val="000000"/>
          <w:sz w:val="38"/>
        </w:rPr>
        <w:t>救起，</w:t>
      </w:r>
      <w:r>
        <w:rPr>
          <w:rFonts w:ascii="宋体" w:eastAsia="宋体" w:hAnsi="宋体" w:cs="宋体"/>
          <w:color w:val="000000"/>
          <w:sz w:val="38"/>
        </w:rPr>
        <w:t>③</w:t>
      </w:r>
      <w:r>
        <w:rPr>
          <w:rFonts w:ascii="宋体" w:eastAsia="宋体" w:hAnsi="宋体" w:cs="宋体"/>
          <w:color w:val="000000"/>
          <w:sz w:val="38"/>
        </w:rPr>
        <w:t>他俩先就远处到底是人还是石头在打赌，赌注花去了卢卡斯一块银币、</w:t>
      </w:r>
      <w:r>
        <w:rPr>
          <w:rFonts w:ascii="宋体" w:eastAsia="宋体" w:hAnsi="宋体" w:cs="宋体"/>
          <w:color w:val="000000"/>
          <w:sz w:val="38"/>
        </w:rPr>
        <w:t>8</w:t>
      </w:r>
      <w:r>
        <w:rPr>
          <w:rFonts w:ascii="宋体" w:eastAsia="宋体" w:hAnsi="宋体" w:cs="宋体"/>
          <w:color w:val="000000"/>
          <w:sz w:val="38"/>
        </w:rPr>
        <w:t>个先令，这对卢卡斯和唐璜来说简直太过分了。如果有人发现这是完全恰当的话，那么在我们得知唐璜也是那个勾引了埃尔薇拉、杀害了司令官等人的家伙时，这种印象就暂时被动摇了，人们会发现某种极不合理的东西，为了造成和谐，这一点就必须反过来被解释成一个谎言。如果斯甘奈尔勒应该给我们一个有关在唐璜身上盛行的激情的概念，那么他的表达方式就会是这样一种滑稽模仿，以至于</w:t>
      </w:r>
      <w:r>
        <w:rPr>
          <w:rFonts w:ascii="宋体" w:eastAsia="宋体" w:hAnsi="宋体" w:cs="宋体"/>
          <w:color w:val="000000"/>
          <w:sz w:val="38"/>
        </w:rPr>
        <w:t>我不可能忍住不笑出来</w:t>
      </w:r>
      <w:r>
        <w:rPr>
          <w:rFonts w:ascii="宋体" w:eastAsia="宋体" w:hAnsi="宋体" w:cs="宋体"/>
          <w:color w:val="000000"/>
          <w:sz w:val="38"/>
        </w:rPr>
        <w:t>————</w:t>
      </w:r>
      <w:r>
        <w:rPr>
          <w:rFonts w:ascii="宋体" w:eastAsia="宋体" w:hAnsi="宋体" w:cs="宋体"/>
          <w:color w:val="000000"/>
          <w:sz w:val="38"/>
        </w:rPr>
        <w:t>例如，当斯甘奈尔勒告诉古斯曼说，唐璜为了得到他想要的那个人，</w:t>
      </w:r>
      <w:r>
        <w:rPr>
          <w:rFonts w:ascii="宋体" w:eastAsia="宋体" w:hAnsi="宋体" w:cs="宋体"/>
          <w:color w:val="000000"/>
          <w:sz w:val="38"/>
        </w:rPr>
        <w:t>“</w:t>
      </w:r>
      <w:r>
        <w:rPr>
          <w:rFonts w:ascii="宋体" w:eastAsia="宋体" w:hAnsi="宋体" w:cs="宋体"/>
          <w:color w:val="000000"/>
          <w:sz w:val="38"/>
        </w:rPr>
        <w:t>会很高兴娶她的狗儿或猫儿</w:t>
      </w:r>
      <w:r>
        <w:rPr>
          <w:rFonts w:ascii="宋体" w:eastAsia="宋体" w:hAnsi="宋体" w:cs="宋体"/>
          <w:color w:val="000000"/>
          <w:sz w:val="38"/>
        </w:rPr>
        <w:t>————</w:t>
      </w:r>
      <w:r>
        <w:rPr>
          <w:rFonts w:ascii="宋体" w:eastAsia="宋体" w:hAnsi="宋体" w:cs="宋体"/>
          <w:color w:val="000000"/>
          <w:sz w:val="38"/>
        </w:rPr>
        <w:t>是的，甚至更糟，也愿意娶你。</w:t>
      </w:r>
      <w:r>
        <w:rPr>
          <w:rFonts w:ascii="宋体" w:eastAsia="宋体" w:hAnsi="宋体" w:cs="宋体"/>
          <w:color w:val="000000"/>
          <w:sz w:val="38"/>
        </w:rPr>
        <w:t>”④</w:t>
      </w:r>
      <w:r>
        <w:rPr>
          <w:rFonts w:ascii="宋体" w:eastAsia="宋体" w:hAnsi="宋体" w:cs="宋体"/>
          <w:color w:val="000000"/>
          <w:sz w:val="38"/>
        </w:rPr>
        <w:t>或者说，当他发表评论说，他的主人在爱情上和医学上都是个怀疑者。</w:t>
      </w:r>
      <w:r>
        <w:rPr>
          <w:rFonts w:ascii="宋体" w:eastAsia="宋体" w:hAnsi="宋体" w:cs="宋体"/>
          <w:color w:val="000000"/>
          <w:sz w:val="38"/>
        </w:rPr>
        <w:t>⑤</w:t>
      </w:r>
    </w:p>
    <w:p w:rsidR="00B83E87" w:rsidRDefault="00460AC0">
      <w:pPr>
        <w:wordWrap w:val="0"/>
        <w:spacing w:line="680" w:lineRule="atLeast"/>
        <w:ind w:left="40"/>
        <w:textAlignment w:val="baseline"/>
        <w:rPr>
          <w:sz w:val="38"/>
        </w:rPr>
      </w:pPr>
      <w:r>
        <w:rPr>
          <w:rFonts w:ascii="宋体" w:eastAsia="宋体" w:hAnsi="宋体" w:cs="宋体"/>
          <w:color w:val="000000"/>
          <w:sz w:val="38"/>
          <w:u w:val="single"/>
        </w:rPr>
        <w:t xml:space="preserve">               </w:t>
      </w:r>
    </w:p>
    <w:p w:rsidR="00B83E87" w:rsidRDefault="00460AC0">
      <w:pPr>
        <w:wordWrap w:val="0"/>
        <w:spacing w:before="240" w:line="540" w:lineRule="atLeast"/>
        <w:ind w:left="20" w:right="40" w:firstLine="68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参见拉贝克《唐璜》，前揭，第</w:t>
      </w:r>
      <w:r>
        <w:rPr>
          <w:rFonts w:ascii="宋体" w:eastAsia="宋体" w:hAnsi="宋体" w:cs="宋体"/>
          <w:color w:val="000000"/>
          <w:sz w:val="36"/>
        </w:rPr>
        <w:t>2</w:t>
      </w:r>
      <w:r>
        <w:rPr>
          <w:rFonts w:ascii="宋体" w:eastAsia="宋体" w:hAnsi="宋体" w:cs="宋体"/>
          <w:color w:val="000000"/>
          <w:sz w:val="36"/>
        </w:rPr>
        <w:t>幕，第</w:t>
      </w:r>
      <w:r>
        <w:rPr>
          <w:rFonts w:ascii="宋体" w:eastAsia="宋体" w:hAnsi="宋体" w:cs="宋体"/>
          <w:color w:val="000000"/>
          <w:sz w:val="36"/>
        </w:rPr>
        <w:t>3</w:t>
      </w:r>
      <w:r>
        <w:rPr>
          <w:rFonts w:ascii="宋体" w:eastAsia="宋体" w:hAnsi="宋体" w:cs="宋体"/>
          <w:color w:val="000000"/>
          <w:sz w:val="36"/>
        </w:rPr>
        <w:t>场，页</w:t>
      </w:r>
      <w:r>
        <w:rPr>
          <w:rFonts w:ascii="宋体" w:eastAsia="宋体" w:hAnsi="宋体" w:cs="宋体"/>
          <w:color w:val="000000"/>
          <w:sz w:val="36"/>
        </w:rPr>
        <w:t>202-205</w:t>
      </w:r>
      <w:r>
        <w:rPr>
          <w:rFonts w:ascii="宋体" w:eastAsia="宋体" w:hAnsi="宋体" w:cs="宋体"/>
          <w:color w:val="000000"/>
          <w:sz w:val="36"/>
        </w:rPr>
        <w:t>；格拉夫利《唐璜》，前揭，页</w:t>
      </w:r>
      <w:r>
        <w:rPr>
          <w:rFonts w:ascii="宋体" w:eastAsia="宋体" w:hAnsi="宋体" w:cs="宋体"/>
          <w:color w:val="000000"/>
          <w:sz w:val="36"/>
        </w:rPr>
        <w:t>55-57</w:t>
      </w:r>
      <w:r>
        <w:rPr>
          <w:rFonts w:ascii="宋体" w:eastAsia="宋体" w:hAnsi="宋体" w:cs="宋体"/>
          <w:color w:val="000000"/>
          <w:sz w:val="36"/>
        </w:rPr>
        <w:t>。</w:t>
      </w:r>
    </w:p>
    <w:p w:rsidR="00B83E87" w:rsidRDefault="00460AC0">
      <w:pPr>
        <w:wordWrap w:val="0"/>
        <w:spacing w:line="540" w:lineRule="atLeast"/>
        <w:ind w:left="20" w:right="80" w:firstLine="60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哥本哈根的阿马格尔与吉兰岛</w:t>
      </w:r>
      <w:r>
        <w:rPr>
          <w:rFonts w:ascii="宋体" w:eastAsia="宋体" w:hAnsi="宋体" w:cs="宋体"/>
          <w:color w:val="000000"/>
          <w:sz w:val="36"/>
        </w:rPr>
        <w:t>(Sjaelland)</w:t>
      </w:r>
      <w:r>
        <w:rPr>
          <w:rFonts w:ascii="宋体" w:eastAsia="宋体" w:hAnsi="宋体" w:cs="宋体"/>
          <w:color w:val="000000"/>
          <w:sz w:val="36"/>
        </w:rPr>
        <w:t>之间的海峡的开阔部分，现在叫做卡尔夫波德恩</w:t>
      </w:r>
      <w:r>
        <w:rPr>
          <w:rFonts w:ascii="宋体" w:eastAsia="宋体" w:hAnsi="宋体" w:cs="宋体"/>
          <w:color w:val="000000"/>
          <w:sz w:val="36"/>
        </w:rPr>
        <w:t>(Kalveboderne)</w:t>
      </w:r>
      <w:r>
        <w:rPr>
          <w:rFonts w:ascii="宋体" w:eastAsia="宋体" w:hAnsi="宋体" w:cs="宋体"/>
          <w:color w:val="000000"/>
          <w:sz w:val="36"/>
        </w:rPr>
        <w:t>。</w:t>
      </w:r>
    </w:p>
    <w:p w:rsidR="00B83E87" w:rsidRDefault="00460AC0">
      <w:pPr>
        <w:wordWrap w:val="0"/>
        <w:spacing w:line="540" w:lineRule="atLeast"/>
        <w:ind w:left="20" w:right="20" w:firstLine="680"/>
        <w:textAlignment w:val="baseline"/>
        <w:rPr>
          <w:sz w:val="36"/>
        </w:rPr>
      </w:pPr>
      <w:r>
        <w:rPr>
          <w:rFonts w:ascii="宋体" w:eastAsia="宋体" w:hAnsi="宋体" w:cs="宋体"/>
          <w:color w:val="000000"/>
          <w:sz w:val="36"/>
        </w:rPr>
        <w:t xml:space="preserve">③ </w:t>
      </w:r>
      <w:r>
        <w:rPr>
          <w:rFonts w:ascii="宋体" w:eastAsia="宋体" w:hAnsi="宋体" w:cs="宋体"/>
          <w:color w:val="000000"/>
          <w:sz w:val="36"/>
        </w:rPr>
        <w:t>参见拉贝克《唐璜》，前揭，第</w:t>
      </w:r>
      <w:r>
        <w:rPr>
          <w:rFonts w:ascii="宋体" w:eastAsia="宋体" w:hAnsi="宋体" w:cs="宋体"/>
          <w:color w:val="000000"/>
          <w:sz w:val="36"/>
        </w:rPr>
        <w:t>2</w:t>
      </w:r>
      <w:r>
        <w:rPr>
          <w:rFonts w:ascii="宋体" w:eastAsia="宋体" w:hAnsi="宋体" w:cs="宋体"/>
          <w:color w:val="000000"/>
          <w:sz w:val="36"/>
        </w:rPr>
        <w:t>幕，第</w:t>
      </w:r>
      <w:r>
        <w:rPr>
          <w:rFonts w:ascii="宋体" w:eastAsia="宋体" w:hAnsi="宋体" w:cs="宋体"/>
          <w:color w:val="000000"/>
          <w:sz w:val="36"/>
        </w:rPr>
        <w:t>1</w:t>
      </w:r>
      <w:r>
        <w:rPr>
          <w:rFonts w:ascii="宋体" w:eastAsia="宋体" w:hAnsi="宋体" w:cs="宋体"/>
          <w:color w:val="000000"/>
          <w:sz w:val="36"/>
        </w:rPr>
        <w:t>场，页</w:t>
      </w:r>
      <w:r>
        <w:rPr>
          <w:rFonts w:ascii="宋体" w:eastAsia="宋体" w:hAnsi="宋体" w:cs="宋体"/>
          <w:color w:val="000000"/>
          <w:sz w:val="36"/>
        </w:rPr>
        <w:t>190-192</w:t>
      </w:r>
      <w:r>
        <w:rPr>
          <w:rFonts w:ascii="宋体" w:eastAsia="宋体" w:hAnsi="宋体" w:cs="宋体"/>
          <w:color w:val="000000"/>
          <w:sz w:val="36"/>
        </w:rPr>
        <w:t>；格拉夫利《唐璜》，前揭，页</w:t>
      </w:r>
      <w:r>
        <w:rPr>
          <w:rFonts w:ascii="宋体" w:eastAsia="宋体" w:hAnsi="宋体" w:cs="宋体"/>
          <w:color w:val="000000"/>
          <w:sz w:val="36"/>
        </w:rPr>
        <w:t>46-47</w:t>
      </w:r>
      <w:r>
        <w:rPr>
          <w:rFonts w:ascii="宋体" w:eastAsia="宋体" w:hAnsi="宋体" w:cs="宋体"/>
          <w:color w:val="000000"/>
          <w:sz w:val="36"/>
        </w:rPr>
        <w:t>。</w:t>
      </w:r>
    </w:p>
    <w:p w:rsidR="00B83E87" w:rsidRDefault="00460AC0">
      <w:pPr>
        <w:wordWrap w:val="0"/>
        <w:spacing w:line="540" w:lineRule="atLeast"/>
        <w:ind w:left="20" w:firstLine="680"/>
        <w:textAlignment w:val="baseline"/>
        <w:rPr>
          <w:sz w:val="36"/>
        </w:rPr>
      </w:pPr>
      <w:r>
        <w:rPr>
          <w:rFonts w:ascii="宋体" w:eastAsia="宋体" w:hAnsi="宋体" w:cs="宋体"/>
          <w:color w:val="000000"/>
          <w:sz w:val="36"/>
        </w:rPr>
        <w:t xml:space="preserve">④ </w:t>
      </w:r>
      <w:r>
        <w:rPr>
          <w:rFonts w:ascii="宋体" w:eastAsia="宋体" w:hAnsi="宋体" w:cs="宋体"/>
          <w:color w:val="000000"/>
          <w:sz w:val="36"/>
        </w:rPr>
        <w:t>参见拉贝克《唐璜》，前揭，第</w:t>
      </w:r>
      <w:r>
        <w:rPr>
          <w:rFonts w:ascii="宋体" w:eastAsia="宋体" w:hAnsi="宋体" w:cs="宋体"/>
          <w:color w:val="000000"/>
          <w:sz w:val="36"/>
        </w:rPr>
        <w:t>1</w:t>
      </w:r>
      <w:r>
        <w:rPr>
          <w:rFonts w:ascii="宋体" w:eastAsia="宋体" w:hAnsi="宋体" w:cs="宋体"/>
          <w:color w:val="000000"/>
          <w:sz w:val="36"/>
        </w:rPr>
        <w:t>幕，第</w:t>
      </w:r>
      <w:r>
        <w:rPr>
          <w:rFonts w:ascii="宋体" w:eastAsia="宋体" w:hAnsi="宋体" w:cs="宋体"/>
          <w:color w:val="000000"/>
          <w:sz w:val="36"/>
        </w:rPr>
        <w:t>1</w:t>
      </w:r>
      <w:r>
        <w:rPr>
          <w:rFonts w:ascii="宋体" w:eastAsia="宋体" w:hAnsi="宋体" w:cs="宋体"/>
          <w:color w:val="000000"/>
          <w:sz w:val="36"/>
        </w:rPr>
        <w:t>场，页</w:t>
      </w:r>
      <w:r>
        <w:rPr>
          <w:rFonts w:ascii="宋体" w:eastAsia="宋体" w:hAnsi="宋体" w:cs="宋体"/>
          <w:color w:val="000000"/>
          <w:sz w:val="36"/>
        </w:rPr>
        <w:t>175-176</w:t>
      </w:r>
      <w:r>
        <w:rPr>
          <w:rFonts w:ascii="宋体" w:eastAsia="宋体" w:hAnsi="宋体" w:cs="宋体"/>
          <w:color w:val="000000"/>
          <w:sz w:val="36"/>
        </w:rPr>
        <w:t>；格拉夫利《唐璜》，前揭，页</w:t>
      </w:r>
      <w:r>
        <w:rPr>
          <w:rFonts w:ascii="宋体" w:eastAsia="宋体" w:hAnsi="宋体" w:cs="宋体"/>
          <w:color w:val="000000"/>
          <w:sz w:val="36"/>
        </w:rPr>
        <w:t>35</w:t>
      </w:r>
      <w:r>
        <w:rPr>
          <w:rFonts w:ascii="宋体" w:eastAsia="宋体" w:hAnsi="宋体" w:cs="宋体"/>
          <w:color w:val="000000"/>
          <w:sz w:val="36"/>
        </w:rPr>
        <w:t>。</w:t>
      </w:r>
    </w:p>
    <w:p w:rsidR="00B83E87" w:rsidRDefault="00460AC0">
      <w:pPr>
        <w:wordWrap w:val="0"/>
        <w:spacing w:line="540" w:lineRule="atLeast"/>
        <w:ind w:left="20" w:right="40" w:firstLine="680"/>
        <w:textAlignment w:val="baseline"/>
        <w:rPr>
          <w:sz w:val="36"/>
        </w:rPr>
      </w:pPr>
      <w:r>
        <w:rPr>
          <w:rFonts w:ascii="宋体" w:eastAsia="宋体" w:hAnsi="宋体" w:cs="宋体"/>
          <w:color w:val="000000"/>
          <w:sz w:val="36"/>
        </w:rPr>
        <w:t xml:space="preserve">⑤ </w:t>
      </w:r>
      <w:r>
        <w:rPr>
          <w:rFonts w:ascii="宋体" w:eastAsia="宋体" w:hAnsi="宋体" w:cs="宋体"/>
          <w:color w:val="000000"/>
          <w:sz w:val="36"/>
        </w:rPr>
        <w:t>参见拉贝克《唐璜》，前揭，第</w:t>
      </w:r>
      <w:r>
        <w:rPr>
          <w:rFonts w:ascii="宋体" w:eastAsia="宋体" w:hAnsi="宋体" w:cs="宋体"/>
          <w:color w:val="000000"/>
          <w:sz w:val="36"/>
        </w:rPr>
        <w:t>3</w:t>
      </w:r>
      <w:r>
        <w:rPr>
          <w:rFonts w:ascii="宋体" w:eastAsia="宋体" w:hAnsi="宋体" w:cs="宋体"/>
          <w:color w:val="000000"/>
          <w:sz w:val="36"/>
        </w:rPr>
        <w:t>幕，第</w:t>
      </w:r>
      <w:r>
        <w:rPr>
          <w:rFonts w:ascii="宋体" w:eastAsia="宋体" w:hAnsi="宋体" w:cs="宋体"/>
          <w:color w:val="000000"/>
          <w:sz w:val="36"/>
        </w:rPr>
        <w:t>1</w:t>
      </w:r>
      <w:r>
        <w:rPr>
          <w:rFonts w:ascii="宋体" w:eastAsia="宋体" w:hAnsi="宋体" w:cs="宋体"/>
          <w:color w:val="000000"/>
          <w:sz w:val="36"/>
        </w:rPr>
        <w:t>场，页</w:t>
      </w:r>
      <w:r>
        <w:rPr>
          <w:rFonts w:ascii="宋体" w:eastAsia="宋体" w:hAnsi="宋体" w:cs="宋体"/>
          <w:color w:val="000000"/>
          <w:sz w:val="36"/>
        </w:rPr>
        <w:t xml:space="preserve"> 214</w:t>
      </w:r>
      <w:r>
        <w:rPr>
          <w:rFonts w:ascii="宋体" w:eastAsia="宋体" w:hAnsi="宋体" w:cs="宋体"/>
          <w:color w:val="000000"/>
          <w:sz w:val="36"/>
        </w:rPr>
        <w:t>；格拉夫利《唐璜》，前揭，页</w:t>
      </w:r>
      <w:r>
        <w:rPr>
          <w:rFonts w:ascii="宋体" w:eastAsia="宋体" w:hAnsi="宋体" w:cs="宋体"/>
          <w:color w:val="000000"/>
          <w:sz w:val="36"/>
        </w:rPr>
        <w:t>64</w:t>
      </w:r>
      <w:r>
        <w:rPr>
          <w:rFonts w:ascii="宋体" w:eastAsia="宋体" w:hAnsi="宋体" w:cs="宋体"/>
          <w:color w:val="000000"/>
          <w:sz w:val="36"/>
        </w:rPr>
        <w:t>。</w:t>
      </w:r>
    </w:p>
    <w:p w:rsidR="00B83E87" w:rsidRDefault="00B83E87"/>
    <w:p w:rsidR="00B83E87" w:rsidRDefault="00B83E87">
      <w:pPr>
        <w:sectPr w:rsidR="00B83E87">
          <w:headerReference w:type="default" r:id="rId312"/>
          <w:footerReference w:type="default" r:id="rId313"/>
          <w:pgSz w:w="14040" w:h="23760"/>
          <w:pgMar w:top="1840" w:right="920" w:bottom="1840" w:left="920" w:header="1540" w:footer="1540" w:gutter="0"/>
          <w:cols w:space="720"/>
        </w:sectPr>
      </w:pPr>
    </w:p>
    <w:p w:rsidR="00B83E87" w:rsidRDefault="00460AC0">
      <w:pPr>
        <w:wordWrap w:val="0"/>
        <w:spacing w:line="480" w:lineRule="atLeast"/>
        <w:ind w:left="40"/>
        <w:textAlignment w:val="baseline"/>
        <w:rPr>
          <w:sz w:val="35"/>
        </w:rPr>
      </w:pPr>
      <w:r>
        <w:rPr>
          <w:rFonts w:ascii="仿宋" w:eastAsia="仿宋" w:hAnsi="仿宋" w:cs="仿宋"/>
          <w:color w:val="000000"/>
          <w:sz w:val="35"/>
        </w:rPr>
        <w:lastRenderedPageBreak/>
        <w:t xml:space="preserve">126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40" w:lineRule="exact"/>
        <w:textAlignment w:val="baseline"/>
        <w:rPr>
          <w:sz w:val="43"/>
        </w:rPr>
      </w:pPr>
    </w:p>
    <w:p w:rsidR="00B83E87" w:rsidRDefault="00460AC0">
      <w:pPr>
        <w:wordWrap w:val="0"/>
        <w:spacing w:line="640" w:lineRule="atLeast"/>
        <w:ind w:left="40" w:firstLine="840"/>
        <w:textAlignment w:val="baseline"/>
        <w:rPr>
          <w:sz w:val="43"/>
        </w:rPr>
      </w:pPr>
      <w:r>
        <w:rPr>
          <w:rFonts w:ascii="宋体" w:eastAsia="宋体" w:hAnsi="宋体" w:cs="宋体"/>
          <w:color w:val="000000"/>
          <w:sz w:val="43"/>
        </w:rPr>
        <w:t>那么，如果莫里哀对唐璜的表现被看成是一个喜剧性的本子，如果这种表现是正确的，那我就不会再进一步讨论它，因为在这种表现中我只探讨理想的表现和为它而作的音乐</w:t>
      </w:r>
      <w:r>
        <w:rPr>
          <w:rFonts w:ascii="宋体" w:eastAsia="宋体" w:hAnsi="宋体" w:cs="宋体"/>
          <w:color w:val="000000"/>
          <w:sz w:val="43"/>
        </w:rPr>
        <w:t>的意义。然后我会满意地指出，值得注意的是，只有用音乐，才会按唐璜所处的中世纪传统概念上的理想来理想地表现他。语言媒介中所缺乏的一种理想的表现，可以为我的论题的合法性提供一个间接的证据。但我在这里可以多做些，正因为莫里哀是不对的，阻止了他像这样的原因在于，他把某种理想的东西留在了唐璜以及属于传统概念的台词之中。如我所指出的，又很明显的是，【</w:t>
      </w:r>
      <w:r>
        <w:rPr>
          <w:rFonts w:ascii="宋体" w:eastAsia="宋体" w:hAnsi="宋体" w:cs="宋体"/>
          <w:color w:val="000000"/>
          <w:sz w:val="43"/>
        </w:rPr>
        <w:t>112</w:t>
      </w:r>
      <w:r>
        <w:rPr>
          <w:rFonts w:ascii="宋体" w:eastAsia="宋体" w:hAnsi="宋体" w:cs="宋体"/>
          <w:color w:val="000000"/>
          <w:sz w:val="43"/>
        </w:rPr>
        <w:t>】这一点实质上只能以音乐来表现，因此我再次返回到了我最初的论题。</w:t>
      </w:r>
    </w:p>
    <w:p w:rsidR="00B83E87" w:rsidRDefault="00460AC0">
      <w:pPr>
        <w:wordWrap w:val="0"/>
        <w:spacing w:line="640" w:lineRule="atLeast"/>
        <w:ind w:left="40" w:right="60" w:firstLine="840"/>
        <w:textAlignment w:val="baseline"/>
        <w:rPr>
          <w:sz w:val="43"/>
        </w:rPr>
      </w:pPr>
      <w:r>
        <w:rPr>
          <w:rFonts w:ascii="宋体" w:eastAsia="宋体" w:hAnsi="宋体" w:cs="宋体"/>
          <w:color w:val="000000"/>
          <w:sz w:val="43"/>
        </w:rPr>
        <w:t>在莫里哀的《唐璜》的第一幕中，斯甘奈尔勒有一段非常长的台词，他在其中试图给我们一个有关他主人无节制的</w:t>
      </w:r>
      <w:r>
        <w:rPr>
          <w:rFonts w:ascii="宋体" w:eastAsia="宋体" w:hAnsi="宋体" w:cs="宋体"/>
          <w:color w:val="000000"/>
          <w:sz w:val="43"/>
        </w:rPr>
        <w:t>激情和他的冒险的多重性的概念。这段台词正好与歌剧中仆人的第二段咏叹调相平行。这段台词产生的只是一种喜剧效果，没有别的东西，在这一点上海伯格的本子又在喜剧性方面具有比莫里哀的本子较少异质的优点。不过，这</w:t>
      </w:r>
      <w:r>
        <w:rPr>
          <w:rFonts w:ascii="宋体" w:eastAsia="宋体" w:hAnsi="宋体" w:cs="宋体"/>
          <w:color w:val="000000"/>
          <w:sz w:val="43"/>
        </w:rPr>
        <w:t>[</w:t>
      </w:r>
      <w:r>
        <w:rPr>
          <w:rFonts w:ascii="宋体" w:eastAsia="宋体" w:hAnsi="宋体" w:cs="宋体"/>
          <w:color w:val="000000"/>
          <w:sz w:val="43"/>
        </w:rPr>
        <w:t>台词</w:t>
      </w:r>
      <w:r>
        <w:rPr>
          <w:rFonts w:ascii="宋体" w:eastAsia="宋体" w:hAnsi="宋体" w:cs="宋体"/>
          <w:color w:val="000000"/>
          <w:sz w:val="43"/>
        </w:rPr>
        <w:t>]</w:t>
      </w:r>
      <w:r>
        <w:rPr>
          <w:rFonts w:ascii="宋体" w:eastAsia="宋体" w:hAnsi="宋体" w:cs="宋体"/>
          <w:color w:val="000000"/>
          <w:sz w:val="43"/>
        </w:rPr>
        <w:t>是一种向我们提出对他的力量的暗示的努力，然而它却是无效的；惟有音乐才能达到这种统一，因为它同时以一种对唐璜行为的描述，同时又以那名册向我们展示，使我们听见了勾引的力量。</w:t>
      </w:r>
    </w:p>
    <w:p w:rsidR="00B83E87" w:rsidRDefault="00460AC0">
      <w:pPr>
        <w:wordWrap w:val="0"/>
        <w:spacing w:line="640" w:lineRule="atLeast"/>
        <w:ind w:left="40" w:right="60" w:firstLine="840"/>
        <w:textAlignment w:val="baseline"/>
        <w:rPr>
          <w:sz w:val="43"/>
        </w:rPr>
      </w:pPr>
      <w:r>
        <w:rPr>
          <w:rFonts w:ascii="宋体" w:eastAsia="宋体" w:hAnsi="宋体" w:cs="宋体"/>
          <w:color w:val="000000"/>
          <w:sz w:val="43"/>
        </w:rPr>
        <w:t>在莫里哀那里，雕像在最后一幕中出来接唐璜。即使诗人凭借事先的警告，试图为那雕像向前走提供一个动机，但这块石头从戏剧性的观点来看，始终是</w:t>
      </w:r>
      <w:r>
        <w:rPr>
          <w:rFonts w:ascii="宋体" w:eastAsia="宋体" w:hAnsi="宋体" w:cs="宋体"/>
          <w:color w:val="000000"/>
          <w:sz w:val="43"/>
        </w:rPr>
        <w:t>个绊脚石。如果唐璜被理想化地表现为力量、激情，那么上苍本身一定会干预。要是不干预，那它总对运用这种强有力的手段没有把握。的确，那司令官不需要使他本人感到不便，因为这对于帕阿斯克</w:t>
      </w:r>
      <w:r>
        <w:rPr>
          <w:rFonts w:ascii="宋体" w:eastAsia="宋体" w:hAnsi="宋体" w:cs="宋体"/>
          <w:color w:val="000000"/>
          <w:sz w:val="43"/>
        </w:rPr>
        <w:t>(Paaske)①</w:t>
      </w:r>
      <w:r>
        <w:rPr>
          <w:rFonts w:ascii="宋体" w:eastAsia="宋体" w:hAnsi="宋体" w:cs="宋体"/>
          <w:color w:val="000000"/>
          <w:sz w:val="43"/>
        </w:rPr>
        <w:t>先生要把唐璜投进债务人的牢狱来说更可行得多。这将完全是在现代喜剧的精神之中，它无需如此之大的力量就可以粉碎，全因为原动力本</w:t>
      </w:r>
    </w:p>
    <w:p w:rsidR="00B83E87" w:rsidRDefault="00460AC0">
      <w:pPr>
        <w:wordWrap w:val="0"/>
        <w:spacing w:line="640" w:lineRule="atLeast"/>
        <w:ind w:left="60"/>
        <w:textAlignment w:val="baseline"/>
        <w:rPr>
          <w:sz w:val="43"/>
        </w:rPr>
      </w:pPr>
      <w:r>
        <w:rPr>
          <w:rFonts w:ascii="宋体" w:eastAsia="宋体" w:hAnsi="宋体" w:cs="宋体"/>
          <w:color w:val="000000"/>
          <w:sz w:val="43"/>
          <w:u w:val="single"/>
        </w:rPr>
        <w:t xml:space="preserve">              </w:t>
      </w:r>
    </w:p>
    <w:p w:rsidR="00B83E87" w:rsidRDefault="00460AC0">
      <w:pPr>
        <w:wordWrap w:val="0"/>
        <w:spacing w:before="300" w:line="480" w:lineRule="atLeast"/>
        <w:ind w:left="74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在海伯格的版本中，帕阿斯克先生与莫里哀的迪曼切先生相当。</w:t>
      </w:r>
    </w:p>
    <w:p w:rsidR="00B83E87" w:rsidRDefault="00B83E87"/>
    <w:p w:rsidR="00B83E87" w:rsidRDefault="00B83E87">
      <w:pPr>
        <w:sectPr w:rsidR="00B83E87">
          <w:headerReference w:type="default" r:id="rId314"/>
          <w:footerReference w:type="default" r:id="rId315"/>
          <w:pgSz w:w="14140" w:h="23800"/>
          <w:pgMar w:top="1840" w:right="940" w:bottom="1840" w:left="940" w:header="1540" w:footer="1540" w:gutter="0"/>
          <w:cols w:space="720"/>
        </w:sectPr>
      </w:pPr>
    </w:p>
    <w:p w:rsidR="00B83E87" w:rsidRDefault="00460AC0">
      <w:pPr>
        <w:wordWrap w:val="0"/>
        <w:spacing w:line="460" w:lineRule="atLeast"/>
        <w:ind w:right="20"/>
        <w:jc w:val="right"/>
        <w:textAlignment w:val="baseline"/>
        <w:rPr>
          <w:sz w:val="33"/>
        </w:rPr>
      </w:pPr>
      <w:r>
        <w:rPr>
          <w:rFonts w:ascii="仿宋" w:eastAsia="仿宋" w:hAnsi="仿宋" w:cs="仿宋"/>
          <w:color w:val="000000"/>
          <w:sz w:val="33"/>
        </w:rPr>
        <w:lastRenderedPageBreak/>
        <w:t>直觉情欲的诸阶段或情欲音乐喜剧的诸阶段</w:t>
      </w:r>
      <w:r>
        <w:rPr>
          <w:rFonts w:ascii="仿宋" w:eastAsia="仿宋" w:hAnsi="仿宋" w:cs="仿宋"/>
          <w:color w:val="000000"/>
          <w:sz w:val="33"/>
        </w:rPr>
        <w:t xml:space="preserve">  127</w:t>
      </w:r>
    </w:p>
    <w:p w:rsidR="00B83E87" w:rsidRDefault="00B83E87">
      <w:pPr>
        <w:wordWrap w:val="0"/>
        <w:spacing w:line="700" w:lineRule="exact"/>
        <w:jc w:val="right"/>
        <w:textAlignment w:val="baseline"/>
        <w:rPr>
          <w:sz w:val="37"/>
        </w:rPr>
      </w:pPr>
    </w:p>
    <w:p w:rsidR="00B83E87" w:rsidRDefault="00460AC0">
      <w:pPr>
        <w:wordWrap w:val="0"/>
        <w:spacing w:line="700" w:lineRule="atLeast"/>
        <w:ind w:firstLine="60"/>
        <w:textAlignment w:val="baseline"/>
        <w:rPr>
          <w:sz w:val="37"/>
        </w:rPr>
      </w:pPr>
      <w:r>
        <w:rPr>
          <w:rFonts w:ascii="宋体" w:eastAsia="宋体" w:hAnsi="宋体" w:cs="宋体"/>
          <w:color w:val="000000"/>
          <w:sz w:val="37"/>
        </w:rPr>
        <w:t>身并不十分宏大。让唐璜终于知道现实平凡的范围，这是相当现代的。在歌剧中，完全适合让那个推荐人再出来，但是，他的行为毕竟具有理想的真理。音乐马上会使那推荐人不只成为一个特殊的个体；他的声音被扩大成了一种精神的声音。因此，正像歌剧中的唐璜是以审美的认真诚挚来表现的一样，那推荐人也是如此。在莫里哀那里，他是以道德上的庄严和几乎使他滑稽可笑的庄重角色出现的；在歌剧中，他是以美学上的轻松和抽象的真理出现的。在戏剧中没有什么力量，在世界上没有什么力量，能强制唐璜；惟有一种精神，一个幽灵，才能做到这一点。正确地理解，【</w:t>
      </w:r>
      <w:r>
        <w:rPr>
          <w:rFonts w:ascii="宋体" w:eastAsia="宋体" w:hAnsi="宋体" w:cs="宋体"/>
          <w:color w:val="000000"/>
          <w:sz w:val="37"/>
        </w:rPr>
        <w:t>1</w:t>
      </w:r>
      <w:r>
        <w:rPr>
          <w:rFonts w:ascii="宋体" w:eastAsia="宋体" w:hAnsi="宋体" w:cs="宋体"/>
          <w:color w:val="000000"/>
          <w:sz w:val="37"/>
        </w:rPr>
        <w:t>13</w:t>
      </w:r>
      <w:r>
        <w:rPr>
          <w:rFonts w:ascii="宋体" w:eastAsia="宋体" w:hAnsi="宋体" w:cs="宋体"/>
          <w:color w:val="000000"/>
          <w:sz w:val="37"/>
        </w:rPr>
        <w:t>】这反过来将阐明对唐璜的表演。一种精神，一个幽灵，是复制品；</w:t>
      </w:r>
      <w:r>
        <w:rPr>
          <w:rFonts w:ascii="宋体" w:eastAsia="宋体" w:hAnsi="宋体" w:cs="宋体"/>
          <w:color w:val="000000"/>
          <w:sz w:val="37"/>
        </w:rPr>
        <w:t>①</w:t>
      </w:r>
      <w:r>
        <w:rPr>
          <w:rFonts w:ascii="宋体" w:eastAsia="宋体" w:hAnsi="宋体" w:cs="宋体"/>
          <w:color w:val="000000"/>
          <w:sz w:val="37"/>
        </w:rPr>
        <w:t>这是又将到来的秘密含义。但是，唐璜无所不能，能够经受住一切，除了复制生命之外，正因为他是直觉的、感性</w:t>
      </w:r>
      <w:r>
        <w:rPr>
          <w:rFonts w:ascii="宋体" w:eastAsia="宋体" w:hAnsi="宋体" w:cs="宋体"/>
          <w:color w:val="000000"/>
          <w:sz w:val="37"/>
          <w:u w:val="single"/>
        </w:rPr>
        <w:t xml:space="preserve">                </w:t>
      </w:r>
    </w:p>
    <w:p w:rsidR="00B83E87" w:rsidRDefault="00460AC0">
      <w:pPr>
        <w:wordWrap w:val="0"/>
        <w:spacing w:line="700" w:lineRule="atLeast"/>
        <w:ind w:right="80" w:firstLine="72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在黑格尔的思想中，复制是在直觉、感知、感知的能力之上的一个层次。例如，可参见黑格尔《哲学百科全书》卷</w:t>
      </w:r>
      <w:r>
        <w:rPr>
          <w:rFonts w:ascii="宋体" w:eastAsia="宋体" w:hAnsi="宋体" w:cs="宋体"/>
          <w:color w:val="000000"/>
          <w:sz w:val="37"/>
        </w:rPr>
        <w:t>2</w:t>
      </w:r>
      <w:r>
        <w:rPr>
          <w:rFonts w:ascii="宋体" w:eastAsia="宋体" w:hAnsi="宋体" w:cs="宋体"/>
          <w:color w:val="000000"/>
          <w:sz w:val="37"/>
        </w:rPr>
        <w:t>《自然哲学》，第</w:t>
      </w:r>
      <w:r>
        <w:rPr>
          <w:rFonts w:ascii="宋体" w:eastAsia="宋体" w:hAnsi="宋体" w:cs="宋体"/>
          <w:color w:val="000000"/>
          <w:sz w:val="37"/>
        </w:rPr>
        <w:t>353</w:t>
      </w:r>
      <w:r>
        <w:rPr>
          <w:rFonts w:ascii="宋体" w:eastAsia="宋体" w:hAnsi="宋体" w:cs="宋体"/>
          <w:color w:val="000000"/>
          <w:sz w:val="37"/>
        </w:rPr>
        <w:t>节</w:t>
      </w:r>
      <w:r>
        <w:rPr>
          <w:rFonts w:ascii="TimesNewRoman" w:eastAsia="TimesNewRoman" w:hAnsi="TimesNewRoman" w:cs="TimesNewRoman"/>
          <w:color w:val="000000"/>
          <w:sz w:val="37"/>
        </w:rPr>
        <w:t>(Encyclopädie der philosophischen Wissenschaften,    Ⅱ, Die Naturphilosophie,para.353);</w:t>
      </w:r>
      <w:r>
        <w:rPr>
          <w:rFonts w:ascii="TimesNewRoman" w:eastAsia="TimesNewRoman" w:hAnsi="TimesNewRoman" w:cs="TimesNewRoman"/>
          <w:color w:val="000000"/>
          <w:sz w:val="37"/>
        </w:rPr>
        <w:t>《黑格</w:t>
      </w:r>
      <w:r>
        <w:rPr>
          <w:rFonts w:ascii="TimesNewRoman" w:eastAsia="TimesNewRoman" w:hAnsi="TimesNewRoman" w:cs="TimesNewRoman"/>
          <w:color w:val="000000"/>
          <w:sz w:val="37"/>
        </w:rPr>
        <w:t>尔的自然哲学》</w:t>
      </w:r>
      <w:r>
        <w:rPr>
          <w:rFonts w:ascii="TimesNewRoman" w:eastAsia="TimesNewRoman" w:hAnsi="TimesNewRoman" w:cs="TimesNewRoman"/>
          <w:color w:val="000000"/>
          <w:sz w:val="37"/>
        </w:rPr>
        <w:t>(Hegel’s Philosophy of Nature, tr. E. P.W., ed. Nicolin and Pöggeler, 1959;</w:t>
      </w:r>
      <w:r>
        <w:rPr>
          <w:rFonts w:ascii="TimesNewRoman" w:eastAsia="TimesNewRoman" w:hAnsi="TimesNewRoman" w:cs="TimesNewRoman"/>
          <w:color w:val="000000"/>
          <w:sz w:val="37"/>
        </w:rPr>
        <w:t>基尔克果有第三版</w:t>
      </w:r>
      <w:r>
        <w:rPr>
          <w:rFonts w:ascii="TimesNewRoman" w:eastAsia="TimesNewRoman" w:hAnsi="TimesNewRoman" w:cs="TimesNewRoman"/>
          <w:color w:val="000000"/>
          <w:sz w:val="37"/>
        </w:rPr>
        <w:t>, 1841), tr. A. V.Miller, Oxford University, 1970,</w:t>
      </w:r>
      <w:r>
        <w:rPr>
          <w:rFonts w:ascii="TimesNewRoman" w:eastAsia="TimesNewRoman" w:hAnsi="TimesNewRoman" w:cs="TimesNewRoman"/>
          <w:color w:val="000000"/>
          <w:sz w:val="37"/>
        </w:rPr>
        <w:t>页</w:t>
      </w:r>
      <w:r>
        <w:rPr>
          <w:rFonts w:ascii="TimesNewRoman" w:eastAsia="TimesNewRoman" w:hAnsi="TimesNewRoman" w:cs="TimesNewRoman"/>
          <w:color w:val="000000"/>
          <w:sz w:val="37"/>
        </w:rPr>
        <w:t>358:</w:t>
      </w:r>
    </w:p>
    <w:p w:rsidR="00B83E87" w:rsidRDefault="00460AC0">
      <w:pPr>
        <w:wordWrap w:val="0"/>
        <w:spacing w:line="640" w:lineRule="atLeast"/>
        <w:ind w:left="680" w:right="800" w:firstLine="720"/>
        <w:textAlignment w:val="baseline"/>
        <w:rPr>
          <w:sz w:val="34"/>
        </w:rPr>
      </w:pPr>
      <w:r>
        <w:rPr>
          <w:rFonts w:ascii="仿宋" w:eastAsia="仿宋" w:hAnsi="仿宋" w:cs="仿宋"/>
          <w:color w:val="000000"/>
          <w:sz w:val="34"/>
        </w:rPr>
        <w:t>概念及其本身普遍主观性的单纯同一性，有感觉能力的生物</w:t>
      </w:r>
      <w:r>
        <w:rPr>
          <w:rFonts w:ascii="仿宋" w:eastAsia="仿宋" w:hAnsi="仿宋" w:cs="仿宋"/>
          <w:color w:val="000000"/>
          <w:sz w:val="34"/>
        </w:rPr>
        <w:t>———</w:t>
      </w:r>
      <w:r>
        <w:rPr>
          <w:rFonts w:ascii="仿宋" w:eastAsia="仿宋" w:hAnsi="仿宋" w:cs="仿宋"/>
          <w:color w:val="000000"/>
          <w:sz w:val="34"/>
        </w:rPr>
        <w:t>在精神范围内它是自我</w:t>
      </w:r>
      <w:r>
        <w:rPr>
          <w:rFonts w:ascii="仿宋" w:eastAsia="仿宋" w:hAnsi="仿宋" w:cs="仿宋"/>
          <w:color w:val="000000"/>
          <w:sz w:val="34"/>
        </w:rPr>
        <w:t>———</w:t>
      </w:r>
      <w:r>
        <w:rPr>
          <w:rFonts w:ascii="仿宋" w:eastAsia="仿宋" w:hAnsi="仿宋" w:cs="仿宋"/>
          <w:color w:val="000000"/>
          <w:sz w:val="34"/>
        </w:rPr>
        <w:t>是感觉；如果一个他者同它进行接触，那么它就把这个直接转变成它本身。特殊性，它在感觉中首先只是唯心地被假定，在激动中得到它应得的权益，主体</w:t>
      </w:r>
      <w:r>
        <w:rPr>
          <w:rFonts w:ascii="仿宋" w:eastAsia="仿宋" w:hAnsi="仿宋" w:cs="仿宋"/>
          <w:color w:val="000000"/>
          <w:sz w:val="34"/>
        </w:rPr>
        <w:t>在那儿的活动在于抵抗它与有关的他者。激动也是感知、主观性，但在关系的形式之中。然而，鉴于感觉仅仅是这种与他者的否定关系，所以复制是外在于我的转变成我自身的这种无限的否定性，在自我外在化了。只有这时，普遍性才是真实的，不是抽象的</w:t>
      </w:r>
      <w:r>
        <w:rPr>
          <w:rFonts w:ascii="仿宋" w:eastAsia="仿宋" w:hAnsi="仿宋" w:cs="仿宋"/>
          <w:color w:val="000000"/>
          <w:sz w:val="34"/>
        </w:rPr>
        <w:t>————</w:t>
      </w:r>
      <w:r>
        <w:rPr>
          <w:rFonts w:ascii="仿宋" w:eastAsia="仿宋" w:hAnsi="仿宋" w:cs="仿宋"/>
          <w:color w:val="000000"/>
          <w:sz w:val="34"/>
        </w:rPr>
        <w:t>发达的感觉。复制经过感觉和激动，并同化它们；因而它是派生的、推断的普遍性，不过，如自我产生一样，它同时又是具体的、独特的。正是复制，才是最初的整体</w:t>
      </w:r>
      <w:r>
        <w:rPr>
          <w:rFonts w:ascii="仿宋" w:eastAsia="仿宋" w:hAnsi="仿宋" w:cs="仿宋"/>
          <w:color w:val="000000"/>
          <w:sz w:val="34"/>
        </w:rPr>
        <w:t>————</w:t>
      </w:r>
      <w:r>
        <w:rPr>
          <w:rFonts w:ascii="仿宋" w:eastAsia="仿宋" w:hAnsi="仿宋" w:cs="仿宋"/>
          <w:color w:val="000000"/>
          <w:sz w:val="34"/>
        </w:rPr>
        <w:t>直接与自我统一，在其中，主体同时已进入到了与它自身的关系之中。</w:t>
      </w:r>
    </w:p>
    <w:p w:rsidR="00B83E87" w:rsidRDefault="00B83E87"/>
    <w:p w:rsidR="00B83E87" w:rsidRDefault="00B83E87">
      <w:pPr>
        <w:sectPr w:rsidR="00B83E87">
          <w:headerReference w:type="default" r:id="rId316"/>
          <w:footerReference w:type="default" r:id="rId317"/>
          <w:pgSz w:w="14080" w:h="23780"/>
          <w:pgMar w:top="1820" w:right="920" w:bottom="1820" w:left="920" w:header="1520" w:footer="1520" w:gutter="0"/>
          <w:cols w:space="720"/>
        </w:sectPr>
      </w:pPr>
    </w:p>
    <w:p w:rsidR="00B83E87" w:rsidRDefault="00460AC0">
      <w:pPr>
        <w:wordWrap w:val="0"/>
        <w:spacing w:line="440" w:lineRule="atLeast"/>
        <w:ind w:left="60"/>
        <w:textAlignment w:val="baseline"/>
        <w:rPr>
          <w:sz w:val="32"/>
        </w:rPr>
      </w:pPr>
      <w:r>
        <w:rPr>
          <w:rFonts w:ascii="仿宋" w:eastAsia="仿宋" w:hAnsi="仿宋" w:cs="仿宋"/>
          <w:color w:val="000000"/>
          <w:sz w:val="32"/>
        </w:rPr>
        <w:lastRenderedPageBreak/>
        <w:t>128</w:t>
      </w:r>
      <w:r>
        <w:rPr>
          <w:rFonts w:ascii="仿宋" w:eastAsia="仿宋" w:hAnsi="仿宋" w:cs="仿宋"/>
          <w:b/>
          <w:color w:val="000000"/>
          <w:sz w:val="32"/>
        </w:rPr>
        <w:t xml:space="preserve">  </w:t>
      </w:r>
      <w:r>
        <w:rPr>
          <w:rFonts w:ascii="仿宋" w:eastAsia="仿宋" w:hAnsi="仿宋" w:cs="仿宋"/>
          <w:color w:val="000000"/>
          <w:sz w:val="32"/>
        </w:rPr>
        <w:t>或此或彼</w:t>
      </w:r>
      <w:r>
        <w:rPr>
          <w:rFonts w:ascii="仿宋" w:eastAsia="仿宋" w:hAnsi="仿宋" w:cs="仿宋"/>
          <w:color w:val="000000"/>
          <w:sz w:val="32"/>
        </w:rPr>
        <w:t>(</w:t>
      </w:r>
      <w:r>
        <w:rPr>
          <w:rFonts w:ascii="仿宋" w:eastAsia="仿宋" w:hAnsi="仿宋" w:cs="仿宋"/>
          <w:color w:val="000000"/>
          <w:sz w:val="32"/>
        </w:rPr>
        <w:t>上部</w:t>
      </w:r>
      <w:r>
        <w:rPr>
          <w:rFonts w:ascii="仿宋" w:eastAsia="仿宋" w:hAnsi="仿宋" w:cs="仿宋"/>
          <w:color w:val="000000"/>
          <w:sz w:val="32"/>
        </w:rPr>
        <w:t>)</w:t>
      </w:r>
    </w:p>
    <w:p w:rsidR="00B83E87" w:rsidRDefault="00B83E87">
      <w:pPr>
        <w:wordWrap w:val="0"/>
        <w:spacing w:line="660" w:lineRule="exact"/>
        <w:textAlignment w:val="baseline"/>
        <w:rPr>
          <w:sz w:val="42"/>
        </w:rPr>
      </w:pPr>
    </w:p>
    <w:p w:rsidR="00B83E87" w:rsidRDefault="00460AC0">
      <w:pPr>
        <w:wordWrap w:val="0"/>
        <w:spacing w:line="640" w:lineRule="atLeast"/>
        <w:textAlignment w:val="baseline"/>
        <w:rPr>
          <w:sz w:val="42"/>
        </w:rPr>
      </w:pPr>
      <w:r>
        <w:rPr>
          <w:rFonts w:ascii="宋体" w:eastAsia="宋体" w:hAnsi="宋体" w:cs="宋体"/>
          <w:color w:val="000000"/>
          <w:sz w:val="42"/>
        </w:rPr>
        <w:t>的生命，精神则是对它的否定。</w:t>
      </w:r>
    </w:p>
    <w:p w:rsidR="00B83E87" w:rsidRDefault="00460AC0">
      <w:pPr>
        <w:wordWrap w:val="0"/>
        <w:spacing w:line="640" w:lineRule="atLeast"/>
        <w:ind w:firstLine="840"/>
        <w:textAlignment w:val="baseline"/>
        <w:rPr>
          <w:sz w:val="42"/>
        </w:rPr>
      </w:pPr>
      <w:r>
        <w:rPr>
          <w:rFonts w:ascii="宋体" w:eastAsia="宋体" w:hAnsi="宋体" w:cs="宋体"/>
          <w:color w:val="000000"/>
          <w:sz w:val="42"/>
        </w:rPr>
        <w:t>因此，斯甘奈尔勒，如莫里哀所表现的，成了无法解释的，一个具有一种极其混乱的性格的人。分裂的要素在这里又一次在于，莫里哀已经保存了一些传统的东西。既然唐璜在整体上是一种力量，那么这一点也在他与勒波雷洛的关系中很明显。后者感到为他所吸引，为他所征服，为他所同化，完全成了他的主人的意志的喉舌。恰恰是这种模糊的、晦涩的一致性，使勒波雷洛成了一名音乐喜剧人物，而且完全恰如其分的是，他无法把自己与唐璜分开。斯甘奈尔勒则是另一回事。在莫里哀那里，唐璜是个</w:t>
      </w:r>
      <w:r>
        <w:rPr>
          <w:rFonts w:ascii="宋体" w:eastAsia="宋体" w:hAnsi="宋体" w:cs="宋体"/>
          <w:color w:val="000000"/>
          <w:sz w:val="42"/>
        </w:rPr>
        <w:t>特殊的个体，结果斯甘奈尔勒作为一个个体同他发生了联系。这时，如果斯甘奈尔勒感到不可分离地与他相连，那么坚持要求有关如何解释这一点的消息，就不过是一种合理的审美要求。无可救药的是，莫里哀自己宣称，他无法把自己与他分离开，因为读者或观众看不出任何这么做的合理基础，而是否存在一个合理基础恰恰是问题所在，勒波雷洛的反复无常在歌剧中有非常明确的目的，因为在他与唐璜的关系之中，他较为近于是个个体意识，因而唐璜式的生活在他身上反映出来很不一样，尽管他还不能真正识破它。在莫里哀那里，斯甘奈尔勒也是时好时坏，这是与唐璜相比，</w:t>
      </w:r>
      <w:r>
        <w:rPr>
          <w:rFonts w:ascii="宋体" w:eastAsia="宋体" w:hAnsi="宋体" w:cs="宋体"/>
          <w:color w:val="000000"/>
          <w:sz w:val="42"/>
        </w:rPr>
        <w:t>但无法理解的是，他没有离开他，因为他甚至没有得到自己的薪水。如果有人想象，斯甘奈尔勒与勒波雷洛在歌剧中具有的和谐的音乐喜剧的模糊性相较的一种统一，那么除了承认这是有偏见的愚蠢外，别无选择。这又是一个例子，说明音乐喜剧的特征必须是为了能以唐璜真实的理想来表现他。莫里哀身上的缺点不在于把他表现得很滑稽，而在于他并不正确。</w:t>
      </w:r>
    </w:p>
    <w:p w:rsidR="00B83E87" w:rsidRDefault="00460AC0">
      <w:pPr>
        <w:wordWrap w:val="0"/>
        <w:spacing w:line="640" w:lineRule="atLeast"/>
        <w:ind w:right="120" w:firstLine="840"/>
        <w:textAlignment w:val="baseline"/>
        <w:rPr>
          <w:sz w:val="42"/>
        </w:rPr>
      </w:pPr>
      <w:r>
        <w:rPr>
          <w:rFonts w:ascii="宋体" w:eastAsia="宋体" w:hAnsi="宋体" w:cs="宋体"/>
          <w:color w:val="000000"/>
          <w:sz w:val="42"/>
        </w:rPr>
        <w:t>【</w:t>
      </w:r>
      <w:r>
        <w:rPr>
          <w:rFonts w:ascii="宋体" w:eastAsia="宋体" w:hAnsi="宋体" w:cs="宋体"/>
          <w:color w:val="000000"/>
          <w:sz w:val="42"/>
        </w:rPr>
        <w:t>114</w:t>
      </w:r>
      <w:r>
        <w:rPr>
          <w:rFonts w:ascii="宋体" w:eastAsia="宋体" w:hAnsi="宋体" w:cs="宋体"/>
          <w:color w:val="000000"/>
          <w:sz w:val="42"/>
        </w:rPr>
        <w:t>】莫里哀的唐璜也是个勾引家，但作品给予我们的只是有关它的一个贫乏的观念。莫里哀剧本中的埃尔薇拉是唐璜的妻子，这一点毫无疑问是考虑到喜剧效果的非常恰如其分的构思。马上很明显的是，人们在与</w:t>
      </w:r>
      <w:r>
        <w:rPr>
          <w:rFonts w:ascii="宋体" w:eastAsia="宋体" w:hAnsi="宋体" w:cs="宋体"/>
          <w:color w:val="000000"/>
          <w:sz w:val="42"/>
        </w:rPr>
        <w:t>一个利用结婚许诺欺骗一名女孩儿的普通人打交道。埃尔薇拉从而丧失了她在歌剧中所具有的一切姿</w:t>
      </w:r>
    </w:p>
    <w:p w:rsidR="00B83E87" w:rsidRDefault="00B83E87"/>
    <w:p w:rsidR="00B83E87" w:rsidRDefault="00B83E87">
      <w:pPr>
        <w:sectPr w:rsidR="00B83E87">
          <w:headerReference w:type="default" r:id="rId318"/>
          <w:footerReference w:type="default" r:id="rId319"/>
          <w:pgSz w:w="14040" w:h="23760"/>
          <w:pgMar w:top="1780" w:right="880" w:bottom="1780" w:left="880" w:header="1480" w:footer="1480" w:gutter="0"/>
          <w:cols w:space="720"/>
        </w:sectPr>
      </w:pPr>
    </w:p>
    <w:p w:rsidR="00B83E87" w:rsidRDefault="00460AC0">
      <w:pPr>
        <w:wordWrap w:val="0"/>
        <w:spacing w:line="440" w:lineRule="atLeast"/>
        <w:ind w:right="20"/>
        <w:jc w:val="right"/>
        <w:textAlignment w:val="baseline"/>
        <w:rPr>
          <w:sz w:val="32"/>
        </w:rPr>
      </w:pPr>
      <w:r>
        <w:rPr>
          <w:rFonts w:ascii="仿宋" w:eastAsia="仿宋" w:hAnsi="仿宋" w:cs="仿宋"/>
          <w:color w:val="000000"/>
          <w:sz w:val="32"/>
        </w:rPr>
        <w:lastRenderedPageBreak/>
        <w:t>直觉情欲的诸阶段或情欲音乐喜剧的诸阶段</w:t>
      </w:r>
      <w:r>
        <w:rPr>
          <w:rFonts w:ascii="仿宋" w:eastAsia="仿宋" w:hAnsi="仿宋" w:cs="仿宋"/>
          <w:color w:val="000000"/>
          <w:sz w:val="32"/>
        </w:rPr>
        <w:t xml:space="preserve">  129</w:t>
      </w:r>
    </w:p>
    <w:p w:rsidR="00B83E87" w:rsidRDefault="00B83E87">
      <w:pPr>
        <w:wordWrap w:val="0"/>
        <w:spacing w:line="720" w:lineRule="exact"/>
        <w:jc w:val="right"/>
        <w:textAlignment w:val="baseline"/>
        <w:rPr>
          <w:sz w:val="39"/>
        </w:rPr>
      </w:pPr>
    </w:p>
    <w:p w:rsidR="00B83E87" w:rsidRDefault="00460AC0">
      <w:pPr>
        <w:wordWrap w:val="0"/>
        <w:spacing w:line="720" w:lineRule="atLeast"/>
        <w:ind w:left="20"/>
        <w:textAlignment w:val="baseline"/>
        <w:rPr>
          <w:sz w:val="39"/>
        </w:rPr>
      </w:pPr>
      <w:r>
        <w:rPr>
          <w:rFonts w:ascii="宋体" w:eastAsia="宋体" w:hAnsi="宋体" w:cs="宋体"/>
          <w:color w:val="000000"/>
          <w:sz w:val="39"/>
        </w:rPr>
        <w:t>态，她除了使人不舒服的女人气质外，没有任何武器来做反抗，而我们在这里却想象她是以她的结婚证书在反抗，唐璜则丧失了作为一个年轻男子和一个有经验的丈夫的勾引的两可性</w:t>
      </w:r>
      <w:r>
        <w:rPr>
          <w:rFonts w:ascii="宋体" w:eastAsia="宋体" w:hAnsi="宋体" w:cs="宋体"/>
          <w:color w:val="000000"/>
          <w:sz w:val="39"/>
        </w:rPr>
        <w:t>————</w:t>
      </w:r>
      <w:r>
        <w:rPr>
          <w:rFonts w:ascii="宋体" w:eastAsia="宋体" w:hAnsi="宋体" w:cs="宋体"/>
          <w:color w:val="000000"/>
          <w:sz w:val="39"/>
        </w:rPr>
        <w:t>那就是，经历了所有的婚外冒险。他如何欺骗埃尔薇拉，他以何种手段把她从修道院引诱出来，所有这一切我们大概要从斯甘奈尔勒的几句台词中获悉，但既然剧中出现的勾引场面没</w:t>
      </w:r>
      <w:r>
        <w:rPr>
          <w:rFonts w:ascii="宋体" w:eastAsia="宋体" w:hAnsi="宋体" w:cs="宋体"/>
          <w:color w:val="000000"/>
          <w:sz w:val="39"/>
        </w:rPr>
        <w:t>有给我们机会去赞赏唐璜的技巧，所以对这些报道的信任自然就被削弱了。由于莫里哀的唐璜是喜剧性，因而这的确没有必要；但既然他本人还是想让我们理解他的唐璜实际上是那个主角唐璜，他迷恋埃尔薇拉，谋害了司令官，所以莫里哀的错误是很容易明白的。不过，后来人们也被迫反思，在没有音乐帮助的情况下，这是否真的不是由于不可能描绘作为勾引家的唐璜的形象，如前面提及过的，除非人们进入心理学的领域，否则它还是不可能轻易获得戏剧的兴趣。再进一步，在莫里哀那里，人们没有听到他迷恋那两个年轻女孩儿，马蒂兰和夏洛特；迷恋发生在幕后。由于莫里</w:t>
      </w:r>
      <w:r>
        <w:rPr>
          <w:rFonts w:ascii="宋体" w:eastAsia="宋体" w:hAnsi="宋体" w:cs="宋体"/>
          <w:color w:val="000000"/>
          <w:sz w:val="39"/>
        </w:rPr>
        <w:t>哀在这里接着让我们猜测唐璜已给了她们结婚的许诺，人们对于他的才能又只有很平庸的看法。用结婚的许诺来欺骗一个女孩儿，是一种非常低劣的艺术，由于有人低微得足以这么去做，所以肯定无法理解他伟大得足以被称为唐璜。只有一个场景似乎有意要为我们描绘唐璜的魅力，然而几乎没有诱惑力，那便是与夏洛特</w:t>
      </w:r>
      <w:r>
        <w:rPr>
          <w:rFonts w:ascii="宋体" w:eastAsia="宋体" w:hAnsi="宋体" w:cs="宋体"/>
          <w:color w:val="000000"/>
          <w:sz w:val="39"/>
        </w:rPr>
        <w:t>(Charlotte)</w:t>
      </w:r>
      <w:r>
        <w:rPr>
          <w:rFonts w:ascii="宋体" w:eastAsia="宋体" w:hAnsi="宋体" w:cs="宋体"/>
          <w:color w:val="000000"/>
          <w:sz w:val="39"/>
        </w:rPr>
        <w:t>在一起的场景。</w:t>
      </w:r>
      <w:r>
        <w:rPr>
          <w:rFonts w:ascii="宋体" w:eastAsia="宋体" w:hAnsi="宋体" w:cs="宋体"/>
          <w:color w:val="000000"/>
          <w:sz w:val="39"/>
        </w:rPr>
        <w:t>①</w:t>
      </w:r>
      <w:r>
        <w:rPr>
          <w:rFonts w:ascii="宋体" w:eastAsia="宋体" w:hAnsi="宋体" w:cs="宋体"/>
          <w:color w:val="000000"/>
          <w:sz w:val="39"/>
        </w:rPr>
        <w:t>但是，对一个年轻的农村女孩儿说她很美，说她有一对闪亮的眼睛，请她旋转身体以便人们能看到她的体形，</w:t>
      </w:r>
      <w:r>
        <w:rPr>
          <w:rFonts w:ascii="宋体" w:eastAsia="宋体" w:hAnsi="宋体" w:cs="宋体"/>
          <w:color w:val="000000"/>
          <w:sz w:val="39"/>
        </w:rPr>
        <w:t>②</w:t>
      </w:r>
      <w:r>
        <w:rPr>
          <w:rFonts w:ascii="宋体" w:eastAsia="宋体" w:hAnsi="宋体" w:cs="宋体"/>
          <w:color w:val="000000"/>
          <w:sz w:val="39"/>
        </w:rPr>
        <w:t>这并未表现出唐璜身上的突出之处，却表现出了一个像【</w:t>
      </w:r>
      <w:r>
        <w:rPr>
          <w:rFonts w:ascii="宋体" w:eastAsia="宋体" w:hAnsi="宋体" w:cs="宋体"/>
          <w:color w:val="000000"/>
          <w:sz w:val="39"/>
        </w:rPr>
        <w:t>115</w:t>
      </w:r>
      <w:r>
        <w:rPr>
          <w:rFonts w:ascii="宋体" w:eastAsia="宋体" w:hAnsi="宋体" w:cs="宋体"/>
          <w:color w:val="000000"/>
          <w:sz w:val="39"/>
        </w:rPr>
        <w:t>】商人盯着一匹马那样盯着年轻女孩儿的好</w:t>
      </w:r>
      <w:r>
        <w:rPr>
          <w:rFonts w:ascii="宋体" w:eastAsia="宋体" w:hAnsi="宋体" w:cs="宋体"/>
          <w:color w:val="000000"/>
          <w:sz w:val="39"/>
        </w:rPr>
        <w:t>色之徒。人</w:t>
      </w:r>
      <w:r>
        <w:rPr>
          <w:rFonts w:ascii="宋体" w:eastAsia="宋体" w:hAnsi="宋体" w:cs="宋体"/>
          <w:color w:val="000000"/>
          <w:sz w:val="39"/>
          <w:u w:val="single"/>
        </w:rPr>
        <w:t xml:space="preserve">               </w:t>
      </w:r>
    </w:p>
    <w:p w:rsidR="00B83E87" w:rsidRDefault="00460AC0">
      <w:pPr>
        <w:wordWrap w:val="0"/>
        <w:spacing w:before="220" w:line="600" w:lineRule="atLeast"/>
        <w:ind w:left="20" w:firstLine="66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拉贝克《唐璜》，前揭，第</w:t>
      </w:r>
      <w:r>
        <w:rPr>
          <w:rFonts w:ascii="仿宋" w:eastAsia="仿宋" w:hAnsi="仿宋" w:cs="仿宋"/>
          <w:color w:val="000000"/>
          <w:sz w:val="38"/>
        </w:rPr>
        <w:t>2</w:t>
      </w:r>
      <w:r>
        <w:rPr>
          <w:rFonts w:ascii="仿宋" w:eastAsia="仿宋" w:hAnsi="仿宋" w:cs="仿宋"/>
          <w:color w:val="000000"/>
          <w:sz w:val="38"/>
        </w:rPr>
        <w:t>幕，第</w:t>
      </w:r>
      <w:r>
        <w:rPr>
          <w:rFonts w:ascii="仿宋" w:eastAsia="仿宋" w:hAnsi="仿宋" w:cs="仿宋"/>
          <w:color w:val="000000"/>
          <w:sz w:val="38"/>
        </w:rPr>
        <w:t>2</w:t>
      </w:r>
      <w:r>
        <w:rPr>
          <w:rFonts w:ascii="仿宋" w:eastAsia="仿宋" w:hAnsi="仿宋" w:cs="仿宋"/>
          <w:color w:val="000000"/>
          <w:sz w:val="38"/>
        </w:rPr>
        <w:t>场，页</w:t>
      </w:r>
      <w:r>
        <w:rPr>
          <w:rFonts w:ascii="仿宋" w:eastAsia="仿宋" w:hAnsi="仿宋" w:cs="仿宋"/>
          <w:color w:val="000000"/>
          <w:sz w:val="38"/>
        </w:rPr>
        <w:t xml:space="preserve"> 197-202</w:t>
      </w:r>
      <w:r>
        <w:rPr>
          <w:rFonts w:ascii="仿宋" w:eastAsia="仿宋" w:hAnsi="仿宋" w:cs="仿宋"/>
          <w:color w:val="000000"/>
          <w:sz w:val="38"/>
        </w:rPr>
        <w:t>；格拉利夫《唐璜》，前揭，页</w:t>
      </w:r>
      <w:r>
        <w:rPr>
          <w:rFonts w:ascii="仿宋" w:eastAsia="仿宋" w:hAnsi="仿宋" w:cs="仿宋"/>
          <w:color w:val="000000"/>
          <w:sz w:val="38"/>
        </w:rPr>
        <w:t>51-55</w:t>
      </w:r>
      <w:r>
        <w:rPr>
          <w:rFonts w:ascii="仿宋" w:eastAsia="仿宋" w:hAnsi="仿宋" w:cs="仿宋"/>
          <w:color w:val="000000"/>
          <w:sz w:val="38"/>
        </w:rPr>
        <w:t>。</w:t>
      </w:r>
    </w:p>
    <w:p w:rsidR="00B83E87" w:rsidRDefault="00460AC0">
      <w:pPr>
        <w:wordWrap w:val="0"/>
        <w:spacing w:line="600" w:lineRule="atLeast"/>
        <w:ind w:left="20" w:right="20" w:firstLine="660"/>
        <w:textAlignment w:val="baseline"/>
        <w:rPr>
          <w:sz w:val="38"/>
        </w:rPr>
      </w:pPr>
      <w:r>
        <w:rPr>
          <w:rFonts w:ascii="仿宋" w:eastAsia="仿宋" w:hAnsi="仿宋" w:cs="仿宋"/>
          <w:color w:val="000000"/>
          <w:sz w:val="38"/>
        </w:rPr>
        <w:t xml:space="preserve">② </w:t>
      </w:r>
      <w:r>
        <w:rPr>
          <w:rFonts w:ascii="仿宋" w:eastAsia="仿宋" w:hAnsi="仿宋" w:cs="仿宋"/>
          <w:color w:val="000000"/>
          <w:sz w:val="38"/>
        </w:rPr>
        <w:t>拉贝克《唐璜》，前揭，第</w:t>
      </w:r>
      <w:r>
        <w:rPr>
          <w:rFonts w:ascii="仿宋" w:eastAsia="仿宋" w:hAnsi="仿宋" w:cs="仿宋"/>
          <w:color w:val="000000"/>
          <w:sz w:val="38"/>
        </w:rPr>
        <w:t>2</w:t>
      </w:r>
      <w:r>
        <w:rPr>
          <w:rFonts w:ascii="仿宋" w:eastAsia="仿宋" w:hAnsi="仿宋" w:cs="仿宋"/>
          <w:color w:val="000000"/>
          <w:sz w:val="38"/>
        </w:rPr>
        <w:t>幕，第</w:t>
      </w:r>
      <w:r>
        <w:rPr>
          <w:rFonts w:ascii="仿宋" w:eastAsia="仿宋" w:hAnsi="仿宋" w:cs="仿宋"/>
          <w:color w:val="000000"/>
          <w:sz w:val="38"/>
        </w:rPr>
        <w:t>2</w:t>
      </w:r>
      <w:r>
        <w:rPr>
          <w:rFonts w:ascii="仿宋" w:eastAsia="仿宋" w:hAnsi="仿宋" w:cs="仿宋"/>
          <w:color w:val="000000"/>
          <w:sz w:val="38"/>
        </w:rPr>
        <w:t>场，页</w:t>
      </w:r>
      <w:r>
        <w:rPr>
          <w:rFonts w:ascii="仿宋" w:eastAsia="仿宋" w:hAnsi="仿宋" w:cs="仿宋"/>
          <w:color w:val="000000"/>
          <w:sz w:val="38"/>
        </w:rPr>
        <w:t>198</w:t>
      </w:r>
      <w:r>
        <w:rPr>
          <w:rFonts w:ascii="仿宋" w:eastAsia="仿宋" w:hAnsi="仿宋" w:cs="仿宋"/>
          <w:color w:val="000000"/>
          <w:sz w:val="38"/>
        </w:rPr>
        <w:t>；格拉利夫《唐璜》，前揭，页</w:t>
      </w:r>
      <w:r>
        <w:rPr>
          <w:rFonts w:ascii="仿宋" w:eastAsia="仿宋" w:hAnsi="仿宋" w:cs="仿宋"/>
          <w:color w:val="000000"/>
          <w:sz w:val="38"/>
        </w:rPr>
        <w:t>52</w:t>
      </w:r>
      <w:r>
        <w:rPr>
          <w:rFonts w:ascii="仿宋" w:eastAsia="仿宋" w:hAnsi="仿宋" w:cs="仿宋"/>
          <w:color w:val="000000"/>
          <w:sz w:val="38"/>
        </w:rPr>
        <w:t>。</w:t>
      </w:r>
    </w:p>
    <w:p w:rsidR="00B83E87" w:rsidRDefault="00B83E87"/>
    <w:p w:rsidR="00B83E87" w:rsidRDefault="00B83E87">
      <w:pPr>
        <w:sectPr w:rsidR="00B83E87">
          <w:headerReference w:type="default" r:id="rId320"/>
          <w:footerReference w:type="default" r:id="rId321"/>
          <w:pgSz w:w="13980" w:h="23720"/>
          <w:pgMar w:top="1800" w:right="880" w:bottom="1800" w:left="880" w:header="1500" w:footer="1500" w:gutter="0"/>
          <w:cols w:space="720"/>
        </w:sectPr>
      </w:pPr>
    </w:p>
    <w:p w:rsidR="00B83E87" w:rsidRDefault="00460AC0">
      <w:pPr>
        <w:wordWrap w:val="0"/>
        <w:spacing w:line="440" w:lineRule="atLeast"/>
        <w:ind w:left="20"/>
        <w:textAlignment w:val="baseline"/>
        <w:rPr>
          <w:sz w:val="33"/>
        </w:rPr>
      </w:pPr>
      <w:r>
        <w:rPr>
          <w:rFonts w:ascii="仿宋" w:eastAsia="仿宋" w:hAnsi="仿宋" w:cs="仿宋"/>
          <w:color w:val="000000"/>
          <w:sz w:val="33"/>
        </w:rPr>
        <w:lastRenderedPageBreak/>
        <w:t xml:space="preserve">130 </w:t>
      </w:r>
      <w:r>
        <w:rPr>
          <w:rFonts w:ascii="仿宋" w:eastAsia="仿宋" w:hAnsi="仿宋" w:cs="仿宋"/>
          <w:color w:val="000000"/>
          <w:sz w:val="33"/>
        </w:rPr>
        <w:t>或此或彼</w:t>
      </w:r>
      <w:r>
        <w:rPr>
          <w:rFonts w:ascii="仿宋" w:eastAsia="仿宋" w:hAnsi="仿宋" w:cs="仿宋"/>
          <w:color w:val="000000"/>
          <w:sz w:val="33"/>
        </w:rPr>
        <w:t>(</w:t>
      </w:r>
      <w:r>
        <w:rPr>
          <w:rFonts w:ascii="仿宋" w:eastAsia="仿宋" w:hAnsi="仿宋" w:cs="仿宋"/>
          <w:color w:val="000000"/>
          <w:sz w:val="33"/>
        </w:rPr>
        <w:t>上部</w:t>
      </w:r>
      <w:r>
        <w:rPr>
          <w:rFonts w:ascii="仿宋" w:eastAsia="仿宋" w:hAnsi="仿宋" w:cs="仿宋"/>
          <w:color w:val="000000"/>
          <w:sz w:val="33"/>
        </w:rPr>
        <w:t>)</w:t>
      </w:r>
    </w:p>
    <w:p w:rsidR="00B83E87" w:rsidRDefault="00B83E87">
      <w:pPr>
        <w:wordWrap w:val="0"/>
        <w:spacing w:line="700" w:lineRule="exact"/>
        <w:textAlignment w:val="baseline"/>
        <w:rPr>
          <w:sz w:val="38"/>
        </w:rPr>
      </w:pPr>
    </w:p>
    <w:p w:rsidR="00B83E87" w:rsidRDefault="00460AC0">
      <w:pPr>
        <w:wordWrap w:val="0"/>
        <w:spacing w:line="680" w:lineRule="atLeast"/>
        <w:ind w:left="20"/>
        <w:textAlignment w:val="baseline"/>
        <w:rPr>
          <w:sz w:val="38"/>
        </w:rPr>
      </w:pPr>
      <w:r>
        <w:rPr>
          <w:rFonts w:ascii="宋体" w:eastAsia="宋体" w:hAnsi="宋体" w:cs="宋体"/>
          <w:color w:val="000000"/>
          <w:sz w:val="38"/>
        </w:rPr>
        <w:t>们公认这个场景的确具有一种喜剧效果，如果希望只有那个场景的话，我就不在这儿讨论它。但是，既然他的这种声名狼藉的冒险与他必须做的很多事情毫无关系，所以这个场景反过来直接或</w:t>
      </w:r>
      <w:r>
        <w:rPr>
          <w:rFonts w:ascii="宋体" w:eastAsia="宋体" w:hAnsi="宋体" w:cs="宋体"/>
          <w:color w:val="000000"/>
          <w:sz w:val="38"/>
        </w:rPr>
        <w:t>间接地有助于表明那喜剧的不完善。莫里哀似乎想把他说得非常重要，似乎想维护他身上的理想，然而他缺乏媒介，因而实际上出现的一切相当没有意义。在总体上可以说，在莫里哀的《唐璜》中，我们终于只是历史地知道了他是一名勾引家；这并没有以戏剧的方式显现出来。他在其中表明他自己最主动的那个场景，是与夏洛特和马蒂兰</w:t>
      </w:r>
      <w:r>
        <w:rPr>
          <w:rFonts w:ascii="宋体" w:eastAsia="宋体" w:hAnsi="宋体" w:cs="宋体"/>
          <w:color w:val="000000"/>
          <w:sz w:val="38"/>
        </w:rPr>
        <w:t>(Mathurine)</w:t>
      </w:r>
      <w:r>
        <w:rPr>
          <w:rFonts w:ascii="宋体" w:eastAsia="宋体" w:hAnsi="宋体" w:cs="宋体"/>
          <w:color w:val="000000"/>
          <w:sz w:val="38"/>
        </w:rPr>
        <w:t>在一起的那个场景，</w:t>
      </w:r>
      <w:r>
        <w:rPr>
          <w:rFonts w:ascii="宋体" w:eastAsia="宋体" w:hAnsi="宋体" w:cs="宋体"/>
          <w:color w:val="000000"/>
          <w:sz w:val="38"/>
        </w:rPr>
        <w:t>①</w:t>
      </w:r>
      <w:r>
        <w:rPr>
          <w:rFonts w:ascii="宋体" w:eastAsia="宋体" w:hAnsi="宋体" w:cs="宋体"/>
          <w:color w:val="000000"/>
          <w:sz w:val="38"/>
        </w:rPr>
        <w:t>他在其中诱使她们两人不停地说话，继续使各人以为她就是他许诺要娶的那个人。但在这里引起我们兴趣的不是他的勾引技巧，而是一种非常普通的戏剧上的诡计。</w:t>
      </w:r>
    </w:p>
    <w:p w:rsidR="00B83E87" w:rsidRDefault="00460AC0">
      <w:pPr>
        <w:wordWrap w:val="0"/>
        <w:spacing w:line="680" w:lineRule="atLeast"/>
        <w:ind w:left="20" w:firstLine="820"/>
        <w:textAlignment w:val="baseline"/>
        <w:rPr>
          <w:sz w:val="38"/>
        </w:rPr>
      </w:pPr>
      <w:r>
        <w:rPr>
          <w:rFonts w:ascii="宋体" w:eastAsia="宋体" w:hAnsi="宋体" w:cs="宋体"/>
          <w:color w:val="000000"/>
          <w:sz w:val="38"/>
        </w:rPr>
        <w:t>在结束时，我或许可以用一句</w:t>
      </w:r>
      <w:r>
        <w:rPr>
          <w:rFonts w:ascii="宋体" w:eastAsia="宋体" w:hAnsi="宋体" w:cs="宋体"/>
          <w:color w:val="000000"/>
          <w:sz w:val="38"/>
        </w:rPr>
        <w:t>经常听见的评论来阐明一直在这里讨论的问题：莫里哀的《唐璜》比莫扎特的《唐</w:t>
      </w:r>
      <w:r>
        <w:rPr>
          <w:rFonts w:ascii="宋体" w:eastAsia="宋体" w:hAnsi="宋体" w:cs="宋体"/>
          <w:color w:val="000000"/>
          <w:sz w:val="38"/>
        </w:rPr>
        <w:t>·</w:t>
      </w:r>
      <w:r>
        <w:rPr>
          <w:rFonts w:ascii="宋体" w:eastAsia="宋体" w:hAnsi="宋体" w:cs="宋体"/>
          <w:color w:val="000000"/>
          <w:sz w:val="38"/>
        </w:rPr>
        <w:t>乔万尼》更加合乎道德。但是，恰当地来理解，恰恰是这一点，才是对歌剧的高度赞扬。在歌剧中，不仅有关于一位勾引家的谈话，而且唐璜也是个勾引家，不可否认的是，在每个细节方面，音乐经常可能有足够的诱惑力。然而，它应当如此，这正是它的伟大之处。因此，说歌剧不合乎道德是愚昧的，这个说法只会出自那些不懂得如何表现整体、为细节所囿的人们。歌剧的最终目标是极其合乎道德的，它所留下的印象完全是慈善的，因为一切都规模宏大，一切都具有真正的、未加渲染的怜悯同</w:t>
      </w:r>
      <w:r>
        <w:rPr>
          <w:rFonts w:ascii="宋体" w:eastAsia="宋体" w:hAnsi="宋体" w:cs="宋体"/>
          <w:color w:val="000000"/>
          <w:sz w:val="38"/>
        </w:rPr>
        <w:t>情，欲望的激情不亚于诚挚的激情，欢乐的激情不逊于愤怒的激情。</w:t>
      </w:r>
    </w:p>
    <w:p w:rsidR="00B83E87" w:rsidRDefault="00B83E87">
      <w:pPr>
        <w:wordWrap w:val="0"/>
        <w:spacing w:line="700" w:lineRule="exact"/>
        <w:textAlignment w:val="baseline"/>
        <w:rPr>
          <w:sz w:val="38"/>
        </w:rPr>
      </w:pPr>
    </w:p>
    <w:p w:rsidR="00B83E87" w:rsidRDefault="00460AC0">
      <w:pPr>
        <w:wordWrap w:val="0"/>
        <w:spacing w:line="580" w:lineRule="atLeast"/>
        <w:ind w:left="820" w:firstLine="20"/>
        <w:textAlignment w:val="baseline"/>
        <w:rPr>
          <w:sz w:val="43"/>
        </w:rPr>
      </w:pPr>
      <w:r>
        <w:rPr>
          <w:rFonts w:ascii="黑体" w:eastAsia="黑体" w:hAnsi="黑体" w:cs="黑体"/>
          <w:b/>
          <w:color w:val="000000"/>
          <w:sz w:val="43"/>
        </w:rPr>
        <w:t>3.</w:t>
      </w:r>
      <w:r>
        <w:rPr>
          <w:rFonts w:ascii="黑体" w:eastAsia="黑体" w:hAnsi="黑体" w:cs="黑体"/>
          <w:b/>
          <w:color w:val="000000"/>
          <w:sz w:val="43"/>
        </w:rPr>
        <w:t>歌剧的内在音乐结构</w:t>
      </w:r>
    </w:p>
    <w:p w:rsidR="00B83E87" w:rsidRDefault="00460AC0">
      <w:pPr>
        <w:wordWrap w:val="0"/>
        <w:spacing w:line="680" w:lineRule="atLeast"/>
        <w:ind w:left="20" w:right="20" w:firstLine="820"/>
        <w:textAlignment w:val="baseline"/>
        <w:rPr>
          <w:sz w:val="38"/>
        </w:rPr>
      </w:pPr>
      <w:r>
        <w:rPr>
          <w:rFonts w:ascii="宋体" w:eastAsia="宋体" w:hAnsi="宋体" w:cs="宋体"/>
          <w:color w:val="000000"/>
          <w:sz w:val="38"/>
        </w:rPr>
        <w:t>虽然这一节的标题必须被看作是已能充分地被领悟，但我还</w:t>
      </w:r>
      <w:r>
        <w:rPr>
          <w:rFonts w:ascii="宋体" w:eastAsia="宋体" w:hAnsi="宋体" w:cs="宋体"/>
          <w:color w:val="000000"/>
          <w:sz w:val="38"/>
          <w:u w:val="single"/>
        </w:rPr>
        <w:t xml:space="preserve">               </w:t>
      </w:r>
    </w:p>
    <w:p w:rsidR="00B83E87" w:rsidRDefault="00460AC0">
      <w:pPr>
        <w:wordWrap w:val="0"/>
        <w:spacing w:before="260" w:line="560" w:lineRule="atLeast"/>
        <w:ind w:left="20" w:firstLine="68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拉贝克《唐璜》，前揭，第</w:t>
      </w:r>
      <w:r>
        <w:rPr>
          <w:rFonts w:ascii="仿宋" w:eastAsia="仿宋" w:hAnsi="仿宋" w:cs="仿宋"/>
          <w:color w:val="000000"/>
          <w:sz w:val="37"/>
        </w:rPr>
        <w:t>2</w:t>
      </w:r>
      <w:r>
        <w:rPr>
          <w:rFonts w:ascii="仿宋" w:eastAsia="仿宋" w:hAnsi="仿宋" w:cs="仿宋"/>
          <w:color w:val="000000"/>
          <w:sz w:val="37"/>
        </w:rPr>
        <w:t>幕，第</w:t>
      </w:r>
      <w:r>
        <w:rPr>
          <w:rFonts w:ascii="仿宋" w:eastAsia="仿宋" w:hAnsi="仿宋" w:cs="仿宋"/>
          <w:color w:val="000000"/>
          <w:sz w:val="37"/>
        </w:rPr>
        <w:t>4</w:t>
      </w:r>
      <w:r>
        <w:rPr>
          <w:rFonts w:ascii="仿宋" w:eastAsia="仿宋" w:hAnsi="仿宋" w:cs="仿宋"/>
          <w:color w:val="000000"/>
          <w:sz w:val="37"/>
        </w:rPr>
        <w:t>场，页</w:t>
      </w:r>
      <w:r>
        <w:rPr>
          <w:rFonts w:ascii="仿宋" w:eastAsia="仿宋" w:hAnsi="仿宋" w:cs="仿宋"/>
          <w:color w:val="000000"/>
          <w:sz w:val="37"/>
        </w:rPr>
        <w:t>206-211</w:t>
      </w:r>
      <w:r>
        <w:rPr>
          <w:rFonts w:ascii="仿宋" w:eastAsia="仿宋" w:hAnsi="仿宋" w:cs="仿宋"/>
          <w:color w:val="000000"/>
          <w:sz w:val="37"/>
        </w:rPr>
        <w:t>；格拉利夫《唐璜》，前揭，页</w:t>
      </w:r>
      <w:r>
        <w:rPr>
          <w:rFonts w:ascii="仿宋" w:eastAsia="仿宋" w:hAnsi="仿宋" w:cs="仿宋"/>
          <w:color w:val="000000"/>
          <w:sz w:val="37"/>
        </w:rPr>
        <w:t>57-61</w:t>
      </w:r>
      <w:r>
        <w:rPr>
          <w:rFonts w:ascii="仿宋" w:eastAsia="仿宋" w:hAnsi="仿宋" w:cs="仿宋"/>
          <w:color w:val="000000"/>
          <w:sz w:val="37"/>
        </w:rPr>
        <w:t>。</w:t>
      </w:r>
    </w:p>
    <w:p w:rsidR="00B83E87" w:rsidRDefault="00B83E87"/>
    <w:p w:rsidR="00B83E87" w:rsidRDefault="00B83E87">
      <w:pPr>
        <w:sectPr w:rsidR="00B83E87">
          <w:headerReference w:type="default" r:id="rId322"/>
          <w:footerReference w:type="default" r:id="rId323"/>
          <w:pgSz w:w="13940" w:h="23700"/>
          <w:pgMar w:top="1800" w:right="880" w:bottom="1800" w:left="880" w:header="1500" w:footer="1500" w:gutter="0"/>
          <w:cols w:space="720"/>
        </w:sectPr>
      </w:pPr>
    </w:p>
    <w:p w:rsidR="00B83E87" w:rsidRDefault="00460AC0">
      <w:pPr>
        <w:wordWrap w:val="0"/>
        <w:spacing w:line="460" w:lineRule="atLeast"/>
        <w:ind w:right="20"/>
        <w:jc w:val="right"/>
        <w:textAlignment w:val="baseline"/>
        <w:rPr>
          <w:sz w:val="34"/>
        </w:rPr>
      </w:pPr>
      <w:r>
        <w:rPr>
          <w:rFonts w:ascii="仿宋" w:eastAsia="仿宋" w:hAnsi="仿宋" w:cs="仿宋"/>
          <w:color w:val="000000"/>
          <w:sz w:val="34"/>
        </w:rPr>
        <w:lastRenderedPageBreak/>
        <w:t>直觉情欲的诸阶段或情欲音乐喜剧的诸阶段</w:t>
      </w:r>
      <w:r>
        <w:rPr>
          <w:rFonts w:ascii="仿宋" w:eastAsia="仿宋" w:hAnsi="仿宋" w:cs="仿宋"/>
          <w:b/>
          <w:color w:val="000000"/>
          <w:sz w:val="34"/>
        </w:rPr>
        <w:t xml:space="preserve">  </w:t>
      </w:r>
      <w:r>
        <w:rPr>
          <w:rFonts w:ascii="仿宋" w:eastAsia="仿宋" w:hAnsi="仿宋" w:cs="仿宋"/>
          <w:color w:val="000000"/>
          <w:sz w:val="34"/>
        </w:rPr>
        <w:t>131</w:t>
      </w:r>
    </w:p>
    <w:p w:rsidR="00B83E87" w:rsidRDefault="00B83E87">
      <w:pPr>
        <w:wordWrap w:val="0"/>
        <w:spacing w:line="720" w:lineRule="exact"/>
        <w:jc w:val="right"/>
        <w:textAlignment w:val="baseline"/>
        <w:rPr>
          <w:sz w:val="38"/>
        </w:rPr>
      </w:pPr>
    </w:p>
    <w:p w:rsidR="00B83E87" w:rsidRDefault="00460AC0">
      <w:pPr>
        <w:wordWrap w:val="0"/>
        <w:spacing w:line="700" w:lineRule="atLeast"/>
        <w:textAlignment w:val="baseline"/>
        <w:rPr>
          <w:sz w:val="38"/>
        </w:rPr>
      </w:pPr>
      <w:r>
        <w:rPr>
          <w:rFonts w:ascii="宋体" w:eastAsia="宋体" w:hAnsi="宋体" w:cs="宋体"/>
          <w:color w:val="000000"/>
          <w:sz w:val="38"/>
        </w:rPr>
        <w:t>是将预先表明：对作品《唐</w:t>
      </w:r>
      <w:r>
        <w:rPr>
          <w:rFonts w:ascii="宋体" w:eastAsia="宋体" w:hAnsi="宋体" w:cs="宋体"/>
          <w:color w:val="000000"/>
          <w:sz w:val="38"/>
        </w:rPr>
        <w:t>·</w:t>
      </w:r>
      <w:r>
        <w:rPr>
          <w:rFonts w:ascii="宋体" w:eastAsia="宋体" w:hAnsi="宋体" w:cs="宋体"/>
          <w:color w:val="000000"/>
          <w:sz w:val="38"/>
        </w:rPr>
        <w:t>乔万尼》【</w:t>
      </w:r>
      <w:r>
        <w:rPr>
          <w:rFonts w:ascii="宋体" w:eastAsia="宋体" w:hAnsi="宋体" w:cs="宋体"/>
          <w:color w:val="000000"/>
          <w:sz w:val="38"/>
        </w:rPr>
        <w:t>116</w:t>
      </w:r>
      <w:r>
        <w:rPr>
          <w:rFonts w:ascii="宋体" w:eastAsia="宋体" w:hAnsi="宋体" w:cs="宋体"/>
          <w:color w:val="000000"/>
          <w:sz w:val="38"/>
        </w:rPr>
        <w:t>】做一种美学评价或者追寻剧本的戏剧性结构，很自然地完全不是我的意图所在。人</w:t>
      </w:r>
      <w:r>
        <w:rPr>
          <w:rFonts w:ascii="宋体" w:eastAsia="宋体" w:hAnsi="宋体" w:cs="宋体"/>
          <w:color w:val="000000"/>
          <w:sz w:val="38"/>
        </w:rPr>
        <w:t>们对于以这种方式分别对待某种问题，始终必须小心谨慎，尤其是它似乎是一部经典作品时。我在这里再次重复在前面的讨论中我经常强调的说法</w:t>
      </w:r>
      <w:r>
        <w:rPr>
          <w:rFonts w:ascii="宋体" w:eastAsia="宋体" w:hAnsi="宋体" w:cs="宋体"/>
          <w:color w:val="000000"/>
          <w:sz w:val="38"/>
        </w:rPr>
        <w:t>———</w:t>
      </w:r>
      <w:r>
        <w:rPr>
          <w:rFonts w:ascii="宋体" w:eastAsia="宋体" w:hAnsi="宋体" w:cs="宋体"/>
          <w:color w:val="000000"/>
          <w:sz w:val="38"/>
        </w:rPr>
        <w:t>唐璜只可能以音乐来表现。我自己实际上是通过音乐懂得这一点的，由于这个原因，我应当在每个方面小心，以免显得是音乐在帮倒忙。如果以那样的方式来处理事情的话，那么对于我来说，这部歌剧中的音乐会得到人们所希望的那么高的赞美</w:t>
      </w:r>
      <w:r>
        <w:rPr>
          <w:rFonts w:ascii="宋体" w:eastAsia="宋体" w:hAnsi="宋体" w:cs="宋体"/>
          <w:color w:val="000000"/>
          <w:sz w:val="38"/>
        </w:rPr>
        <w:t>————</w:t>
      </w:r>
      <w:r>
        <w:rPr>
          <w:rFonts w:ascii="宋体" w:eastAsia="宋体" w:hAnsi="宋体" w:cs="宋体"/>
          <w:color w:val="000000"/>
          <w:sz w:val="38"/>
        </w:rPr>
        <w:t>它的纯粹意义还没有被人们把握住。不过，很有才华的霍托的评注是另一回事，他没有使自己摆脱这种虚假的抽象，因此不能认为他的评注是令人满意的。他的风格、他的评注和</w:t>
      </w:r>
      <w:r>
        <w:rPr>
          <w:rFonts w:ascii="宋体" w:eastAsia="宋体" w:hAnsi="宋体" w:cs="宋体"/>
          <w:color w:val="000000"/>
          <w:sz w:val="38"/>
        </w:rPr>
        <w:t>他的再创造是充满生气的、激动人心的；他的范畴是模糊的和朦胧的；他对《唐</w:t>
      </w:r>
      <w:r>
        <w:rPr>
          <w:rFonts w:ascii="宋体" w:eastAsia="宋体" w:hAnsi="宋体" w:cs="宋体"/>
          <w:color w:val="000000"/>
          <w:sz w:val="38"/>
        </w:rPr>
        <w:t>·</w:t>
      </w:r>
      <w:r>
        <w:rPr>
          <w:rFonts w:ascii="宋体" w:eastAsia="宋体" w:hAnsi="宋体" w:cs="宋体"/>
          <w:color w:val="000000"/>
          <w:sz w:val="38"/>
        </w:rPr>
        <w:t>乔万尼》的解释没有渗入一种思想，却被分解成了很多。对他来说，唐</w:t>
      </w:r>
      <w:r>
        <w:rPr>
          <w:rFonts w:ascii="宋体" w:eastAsia="宋体" w:hAnsi="宋体" w:cs="宋体"/>
          <w:color w:val="000000"/>
          <w:sz w:val="38"/>
        </w:rPr>
        <w:t>·</w:t>
      </w:r>
      <w:r>
        <w:rPr>
          <w:rFonts w:ascii="宋体" w:eastAsia="宋体" w:hAnsi="宋体" w:cs="宋体"/>
          <w:color w:val="000000"/>
          <w:sz w:val="38"/>
        </w:rPr>
        <w:t>乔万尼是个勾引家。但甚至这个范畴也是模糊的，然而，像我试图做的一样，这个范畴必须以他的那种意义来详细说明。就这个勾引家说了很多本身很真实的话；但由于总的概念在这里被允许过分普遍，所以这样一位勾引家很容易变得十分好沉思，以至于他不再是纯粹的音乐喜剧。他一场又一场地经历那作品；他的理由被他的个性使人耳目一新地激活起来，在有几个地方或许有点过分。当这种情况发生时，经常就莫扎特如何</w:t>
      </w:r>
      <w:r>
        <w:rPr>
          <w:rFonts w:ascii="宋体" w:eastAsia="宋体" w:hAnsi="宋体" w:cs="宋体"/>
          <w:color w:val="000000"/>
          <w:sz w:val="38"/>
        </w:rPr>
        <w:t>优美、丰富、充沛地表现所有这一切而不断倾泻出共鸣。但是，对莫扎特的音乐这般抒情诗一样地欣喜若狂并不够，不过这很适合于那个，不过他很懂得如何表达他本人的意思，莫扎特的《唐</w:t>
      </w:r>
      <w:r>
        <w:rPr>
          <w:rFonts w:ascii="宋体" w:eastAsia="宋体" w:hAnsi="宋体" w:cs="宋体"/>
          <w:color w:val="000000"/>
          <w:sz w:val="38"/>
        </w:rPr>
        <w:t>·</w:t>
      </w:r>
      <w:r>
        <w:rPr>
          <w:rFonts w:ascii="宋体" w:eastAsia="宋体" w:hAnsi="宋体" w:cs="宋体"/>
          <w:color w:val="000000"/>
          <w:sz w:val="38"/>
        </w:rPr>
        <w:t>乔万尼》的绝对正确并未得到这种解释的承认。这种承认正是我要为之努力的，因为这种承认等同于对构成这一调查的主题的东西的恰当洞见。因此，我的目标是使思考的主题不要变成整个歌剧，而是全体意义上的歌剧，不是分别讨论个别部分，而是尽可能把各个部分结合【</w:t>
      </w:r>
      <w:r>
        <w:rPr>
          <w:rFonts w:ascii="宋体" w:eastAsia="宋体" w:hAnsi="宋体" w:cs="宋体"/>
          <w:color w:val="000000"/>
          <w:sz w:val="38"/>
        </w:rPr>
        <w:t>117</w:t>
      </w:r>
      <w:r>
        <w:rPr>
          <w:rFonts w:ascii="宋体" w:eastAsia="宋体" w:hAnsi="宋体" w:cs="宋体"/>
          <w:color w:val="000000"/>
          <w:sz w:val="38"/>
        </w:rPr>
        <w:t>】成整体，以见出它们不是与整体相分离，而是被结合成整体。</w:t>
      </w:r>
    </w:p>
    <w:p w:rsidR="00B83E87" w:rsidRDefault="00B83E87"/>
    <w:p w:rsidR="00B83E87" w:rsidRDefault="00B83E87">
      <w:pPr>
        <w:sectPr w:rsidR="00B83E87">
          <w:headerReference w:type="default" r:id="rId324"/>
          <w:footerReference w:type="default" r:id="rId325"/>
          <w:pgSz w:w="13940" w:h="23700"/>
          <w:pgMar w:top="1800" w:right="880" w:bottom="1800" w:left="880" w:header="1500" w:footer="1500" w:gutter="0"/>
          <w:cols w:space="720"/>
        </w:sectPr>
      </w:pPr>
    </w:p>
    <w:p w:rsidR="00B83E87" w:rsidRDefault="00460AC0">
      <w:pPr>
        <w:wordWrap w:val="0"/>
        <w:spacing w:line="460" w:lineRule="atLeast"/>
        <w:ind w:left="40"/>
        <w:textAlignment w:val="baseline"/>
        <w:rPr>
          <w:sz w:val="34"/>
        </w:rPr>
      </w:pPr>
      <w:r>
        <w:rPr>
          <w:rFonts w:ascii="仿宋" w:eastAsia="仿宋" w:hAnsi="仿宋" w:cs="仿宋"/>
          <w:color w:val="000000"/>
          <w:sz w:val="34"/>
        </w:rPr>
        <w:lastRenderedPageBreak/>
        <w:t xml:space="preserve">132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60" w:lineRule="exact"/>
        <w:textAlignment w:val="baseline"/>
        <w:rPr>
          <w:sz w:val="42"/>
        </w:rPr>
      </w:pPr>
    </w:p>
    <w:p w:rsidR="00B83E87" w:rsidRDefault="00460AC0">
      <w:pPr>
        <w:wordWrap w:val="0"/>
        <w:spacing w:line="640" w:lineRule="atLeast"/>
        <w:ind w:left="40" w:firstLine="840"/>
        <w:textAlignment w:val="baseline"/>
        <w:rPr>
          <w:sz w:val="42"/>
        </w:rPr>
      </w:pPr>
      <w:r>
        <w:rPr>
          <w:rFonts w:ascii="宋体" w:eastAsia="宋体" w:hAnsi="宋体" w:cs="宋体"/>
          <w:color w:val="000000"/>
          <w:sz w:val="42"/>
        </w:rPr>
        <w:t>在一部戏中，主要兴趣很自然集中在被称为该剧作的主角之上，与他有关的其他人物只具有从属的、相对的重要性。但是，内在的反思越是以其辨别力渗入到戏剧中，如果我敢于这么指出的话，那么次要人物也就越具有一种相对的纯粹性。这完全不是一个缺点，反倒是一个优点，正如在世界的发展中只能看见少数几个杰出人物及其重要性的世界观一样，它意识不到次要人物，肯定会在一种意义上处于较高的等级，但又低于那种包括了同样具有很大正确性的次要者的等级。戏剧家在这方面的成功只能到这</w:t>
      </w:r>
      <w:r>
        <w:rPr>
          <w:rFonts w:ascii="宋体" w:eastAsia="宋体" w:hAnsi="宋体" w:cs="宋体"/>
          <w:color w:val="000000"/>
          <w:sz w:val="42"/>
        </w:rPr>
        <w:t>种程度：没有留下什么无法比较的东西，戏剧的形成不是出于情绪，那就是，不是以情绪的资格出现的情绪，而是被转变成戏剧圣币</w:t>
      </w:r>
      <w:r>
        <w:rPr>
          <w:rFonts w:ascii="宋体" w:eastAsia="宋体" w:hAnsi="宋体" w:cs="宋体"/>
          <w:color w:val="000000"/>
          <w:sz w:val="42"/>
        </w:rPr>
        <w:t>①</w:t>
      </w:r>
      <w:r>
        <w:rPr>
          <w:rFonts w:ascii="宋体" w:eastAsia="宋体" w:hAnsi="宋体" w:cs="宋体"/>
          <w:color w:val="000000"/>
          <w:sz w:val="42"/>
        </w:rPr>
        <w:t>的一切东西：行为和场面。到了这种程度，戏剧家才在这方面成功了，到了同样的程度，他的作品所留下的总体效果就较少是一种情绪，而是一种思想、一种观念。一出戏的总体效果越是一种情绪，那么越有可能肯定的是：诗人本身已有一种它是情绪的预感，并且成功地让它由那产生出来，没有以观念来理解它，并让这一点戏剧性地呈现出来。这样的一种戏剧受到了抒情作品一种反常的优势的妨害。在一部戏中，这是一个缺点，但在一部歌剧中</w:t>
      </w:r>
      <w:r>
        <w:rPr>
          <w:rFonts w:ascii="宋体" w:eastAsia="宋体" w:hAnsi="宋体" w:cs="宋体"/>
          <w:color w:val="000000"/>
          <w:sz w:val="42"/>
        </w:rPr>
        <w:t>它却绝不是个缺点。一部歌剧中的统一性是靠维系整体的主调保存下来的。</w:t>
      </w:r>
    </w:p>
    <w:p w:rsidR="00B83E87" w:rsidRDefault="00460AC0">
      <w:pPr>
        <w:wordWrap w:val="0"/>
        <w:spacing w:line="640" w:lineRule="atLeast"/>
        <w:ind w:left="40" w:right="120" w:firstLine="840"/>
        <w:textAlignment w:val="baseline"/>
        <w:rPr>
          <w:sz w:val="42"/>
        </w:rPr>
      </w:pPr>
      <w:r>
        <w:rPr>
          <w:rFonts w:ascii="宋体" w:eastAsia="宋体" w:hAnsi="宋体" w:cs="宋体"/>
          <w:color w:val="000000"/>
          <w:sz w:val="42"/>
        </w:rPr>
        <w:t>在这时就总体戏剧效果所说的看法，也适用于一部戏的各个部分。倘若我要用一句话来刻画出戏剧效果由于这一点而不同于其他文学种类的效果的特征，那么我会说：戏剧通过同时性起作用。在戏剧中，我看见彼此孤立的要素结合在了场面和行动的统一性中。独特的诸要素越是孤立，反思对戏剧场面的渗透就越是深刻，戏剧的统一性就越少是一种情绪，【</w:t>
      </w:r>
      <w:r>
        <w:rPr>
          <w:rFonts w:ascii="宋体" w:eastAsia="宋体" w:hAnsi="宋体" w:cs="宋体"/>
          <w:color w:val="000000"/>
          <w:sz w:val="42"/>
        </w:rPr>
        <w:t>118</w:t>
      </w:r>
      <w:r>
        <w:rPr>
          <w:rFonts w:ascii="宋体" w:eastAsia="宋体" w:hAnsi="宋体" w:cs="宋体"/>
          <w:color w:val="000000"/>
          <w:sz w:val="42"/>
        </w:rPr>
        <w:t>】它就越是一种明</w:t>
      </w:r>
    </w:p>
    <w:p w:rsidR="00B83E87" w:rsidRDefault="00460AC0">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B83E87" w:rsidRDefault="00460AC0">
      <w:pPr>
        <w:wordWrap w:val="0"/>
        <w:spacing w:before="260" w:line="520" w:lineRule="atLeast"/>
        <w:ind w:left="40" w:right="120" w:firstLine="70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在耶路撒冷的圣殿中，救济金、贡物和寺庙赋税不是用非犹太教的</w:t>
      </w:r>
      <w:r>
        <w:rPr>
          <w:rFonts w:ascii="宋体" w:eastAsia="宋体" w:hAnsi="宋体" w:cs="宋体"/>
          <w:color w:val="000000"/>
          <w:sz w:val="35"/>
        </w:rPr>
        <w:t>货币而是犹太教的货币呈献的。例如，可参见《新约</w:t>
      </w:r>
      <w:r>
        <w:rPr>
          <w:rFonts w:ascii="宋体" w:eastAsia="宋体" w:hAnsi="宋体" w:cs="宋体"/>
          <w:color w:val="000000"/>
          <w:sz w:val="35"/>
        </w:rPr>
        <w:t>·</w:t>
      </w:r>
      <w:r>
        <w:rPr>
          <w:rFonts w:ascii="宋体" w:eastAsia="宋体" w:hAnsi="宋体" w:cs="宋体"/>
          <w:color w:val="000000"/>
          <w:sz w:val="35"/>
        </w:rPr>
        <w:t>马太福音》</w:t>
      </w:r>
      <w:r>
        <w:rPr>
          <w:rFonts w:ascii="宋体" w:eastAsia="宋体" w:hAnsi="宋体" w:cs="宋体"/>
          <w:color w:val="000000"/>
          <w:sz w:val="35"/>
        </w:rPr>
        <w:t>21</w:t>
      </w:r>
      <w:r>
        <w:rPr>
          <w:rFonts w:ascii="宋体" w:eastAsia="宋体" w:hAnsi="宋体" w:cs="宋体"/>
          <w:color w:val="000000"/>
          <w:sz w:val="35"/>
        </w:rPr>
        <w:t>：</w:t>
      </w:r>
      <w:r>
        <w:rPr>
          <w:rFonts w:ascii="宋体" w:eastAsia="宋体" w:hAnsi="宋体" w:cs="宋体"/>
          <w:color w:val="000000"/>
          <w:sz w:val="35"/>
        </w:rPr>
        <w:t>12</w:t>
      </w:r>
      <w:r>
        <w:rPr>
          <w:rFonts w:ascii="宋体" w:eastAsia="宋体" w:hAnsi="宋体" w:cs="宋体"/>
          <w:color w:val="000000"/>
          <w:sz w:val="35"/>
        </w:rPr>
        <w:t>；《新约</w:t>
      </w:r>
      <w:r>
        <w:rPr>
          <w:rFonts w:ascii="宋体" w:eastAsia="宋体" w:hAnsi="宋体" w:cs="宋体"/>
          <w:color w:val="000000"/>
          <w:sz w:val="35"/>
        </w:rPr>
        <w:t>·</w:t>
      </w:r>
      <w:r>
        <w:rPr>
          <w:rFonts w:ascii="宋体" w:eastAsia="宋体" w:hAnsi="宋体" w:cs="宋体"/>
          <w:color w:val="000000"/>
          <w:sz w:val="35"/>
        </w:rPr>
        <w:t>马可福音》</w:t>
      </w:r>
      <w:r>
        <w:rPr>
          <w:rFonts w:ascii="宋体" w:eastAsia="宋体" w:hAnsi="宋体" w:cs="宋体"/>
          <w:color w:val="000000"/>
          <w:sz w:val="35"/>
        </w:rPr>
        <w:t>11</w:t>
      </w:r>
      <w:r>
        <w:rPr>
          <w:rFonts w:ascii="宋体" w:eastAsia="宋体" w:hAnsi="宋体" w:cs="宋体"/>
          <w:color w:val="000000"/>
          <w:sz w:val="35"/>
        </w:rPr>
        <w:t>：</w:t>
      </w:r>
      <w:r>
        <w:rPr>
          <w:rFonts w:ascii="宋体" w:eastAsia="宋体" w:hAnsi="宋体" w:cs="宋体"/>
          <w:color w:val="000000"/>
          <w:sz w:val="35"/>
        </w:rPr>
        <w:t>15</w:t>
      </w:r>
      <w:r>
        <w:rPr>
          <w:rFonts w:ascii="宋体" w:eastAsia="宋体" w:hAnsi="宋体" w:cs="宋体"/>
          <w:color w:val="000000"/>
          <w:sz w:val="35"/>
        </w:rPr>
        <w:t>；《新约</w:t>
      </w:r>
      <w:r>
        <w:rPr>
          <w:rFonts w:ascii="宋体" w:eastAsia="宋体" w:hAnsi="宋体" w:cs="宋体"/>
          <w:color w:val="000000"/>
          <w:sz w:val="35"/>
        </w:rPr>
        <w:t>·</w:t>
      </w:r>
      <w:r>
        <w:rPr>
          <w:rFonts w:ascii="宋体" w:eastAsia="宋体" w:hAnsi="宋体" w:cs="宋体"/>
          <w:color w:val="000000"/>
          <w:sz w:val="35"/>
        </w:rPr>
        <w:t>约翰福音》</w:t>
      </w:r>
      <w:r>
        <w:rPr>
          <w:rFonts w:ascii="宋体" w:eastAsia="宋体" w:hAnsi="宋体" w:cs="宋体"/>
          <w:color w:val="000000"/>
          <w:sz w:val="35"/>
        </w:rPr>
        <w:t>2</w:t>
      </w:r>
      <w:r>
        <w:rPr>
          <w:rFonts w:ascii="宋体" w:eastAsia="宋体" w:hAnsi="宋体" w:cs="宋体"/>
          <w:color w:val="000000"/>
          <w:sz w:val="35"/>
        </w:rPr>
        <w:t>：</w:t>
      </w:r>
      <w:r>
        <w:rPr>
          <w:rFonts w:ascii="宋体" w:eastAsia="宋体" w:hAnsi="宋体" w:cs="宋体"/>
          <w:color w:val="000000"/>
          <w:sz w:val="35"/>
        </w:rPr>
        <w:t>14-15</w:t>
      </w:r>
      <w:r>
        <w:rPr>
          <w:rFonts w:ascii="宋体" w:eastAsia="宋体" w:hAnsi="宋体" w:cs="宋体"/>
          <w:color w:val="000000"/>
          <w:sz w:val="35"/>
        </w:rPr>
        <w:t>。</w:t>
      </w:r>
    </w:p>
    <w:p w:rsidR="00B83E87" w:rsidRDefault="00B83E87"/>
    <w:p w:rsidR="00B83E87" w:rsidRDefault="00B83E87">
      <w:pPr>
        <w:sectPr w:rsidR="00B83E87">
          <w:headerReference w:type="default" r:id="rId326"/>
          <w:footerReference w:type="default" r:id="rId327"/>
          <w:pgSz w:w="14040" w:h="23760"/>
          <w:pgMar w:top="1800" w:right="880" w:bottom="1800" w:left="880" w:header="1500" w:footer="1500" w:gutter="0"/>
          <w:cols w:space="720"/>
        </w:sectPr>
      </w:pPr>
    </w:p>
    <w:p w:rsidR="00B83E87" w:rsidRDefault="00460AC0">
      <w:pPr>
        <w:wordWrap w:val="0"/>
        <w:spacing w:line="500" w:lineRule="atLeast"/>
        <w:jc w:val="right"/>
        <w:textAlignment w:val="baseline"/>
        <w:rPr>
          <w:sz w:val="37"/>
        </w:rPr>
      </w:pPr>
      <w:r>
        <w:rPr>
          <w:rFonts w:ascii="仿宋" w:eastAsia="仿宋" w:hAnsi="仿宋" w:cs="仿宋"/>
          <w:color w:val="000000"/>
          <w:sz w:val="37"/>
        </w:rPr>
        <w:lastRenderedPageBreak/>
        <w:t>直觉情欲的诸阶段或情欲音乐喜剧的诸阶段</w:t>
      </w:r>
      <w:r>
        <w:rPr>
          <w:rFonts w:ascii="仿宋" w:eastAsia="仿宋" w:hAnsi="仿宋" w:cs="仿宋"/>
          <w:color w:val="000000"/>
          <w:sz w:val="37"/>
        </w:rPr>
        <w:t xml:space="preserve">  133</w:t>
      </w:r>
    </w:p>
    <w:p w:rsidR="00B83E87" w:rsidRDefault="00B83E87">
      <w:pPr>
        <w:wordWrap w:val="0"/>
        <w:spacing w:line="620" w:lineRule="exact"/>
        <w:jc w:val="right"/>
        <w:textAlignment w:val="baseline"/>
        <w:rPr>
          <w:sz w:val="43"/>
        </w:rPr>
      </w:pPr>
    </w:p>
    <w:p w:rsidR="00B83E87" w:rsidRDefault="00460AC0">
      <w:pPr>
        <w:wordWrap w:val="0"/>
        <w:spacing w:line="620" w:lineRule="atLeast"/>
        <w:textAlignment w:val="baseline"/>
        <w:rPr>
          <w:sz w:val="43"/>
        </w:rPr>
      </w:pPr>
      <w:r>
        <w:rPr>
          <w:rFonts w:ascii="宋体" w:eastAsia="宋体" w:hAnsi="宋体" w:cs="宋体"/>
          <w:color w:val="000000"/>
          <w:sz w:val="43"/>
        </w:rPr>
        <w:t>确的思想。但是，正如歌剧的整体不可能被反思以一种在戏剧中恰当的方式渗透一样，音乐喜剧的场面也是这种情况，它被公认是戏剧性的，然而却具有它在情绪方面的统一性。音乐喜剧的场面具有同时性，与每一个戏剧场面一样，但各种力量的效果却是一致、协调、和谐，音乐喜剧场面的效果是由一起听见那一起发</w:t>
      </w:r>
      <w:r>
        <w:rPr>
          <w:rFonts w:ascii="宋体" w:eastAsia="宋体" w:hAnsi="宋体" w:cs="宋体"/>
          <w:color w:val="000000"/>
          <w:sz w:val="43"/>
        </w:rPr>
        <w:t>出的声音所产生的统一性。戏剧越是被反思所渗透，情绪就越被改变成行动；行动越次要，抒情性要素就越突出。在歌剧中，这是完全恰如其分的。歌剧并不把那么多的性格描绘和行动当作它的内在目标；它没有充分地对此进行反思。在另一方面，非沉思的、充沛的激情在歌剧中得到了表现。音乐喜剧的场面由不连续的多种声音［</w:t>
      </w:r>
      <w:r>
        <w:rPr>
          <w:rFonts w:ascii="宋体" w:eastAsia="宋体" w:hAnsi="宋体" w:cs="宋体"/>
          <w:color w:val="000000"/>
          <w:sz w:val="43"/>
        </w:rPr>
        <w:t>Stemmefleerhed</w:t>
      </w:r>
      <w:r>
        <w:rPr>
          <w:rFonts w:ascii="宋体" w:eastAsia="宋体" w:hAnsi="宋体" w:cs="宋体"/>
          <w:color w:val="000000"/>
          <w:sz w:val="43"/>
        </w:rPr>
        <w:t>］中情绪的统一性构成。这正是音乐与众不同的特征</w:t>
      </w:r>
      <w:r>
        <w:rPr>
          <w:rFonts w:ascii="宋体" w:eastAsia="宋体" w:hAnsi="宋体" w:cs="宋体"/>
          <w:color w:val="000000"/>
          <w:sz w:val="43"/>
        </w:rPr>
        <w:t>————</w:t>
      </w:r>
      <w:r>
        <w:rPr>
          <w:rFonts w:ascii="宋体" w:eastAsia="宋体" w:hAnsi="宋体" w:cs="宋体"/>
          <w:color w:val="000000"/>
          <w:sz w:val="43"/>
        </w:rPr>
        <w:t>它可以在情绪的统一性中保持声音的多样性。一般而言，当我们使用</w:t>
      </w:r>
      <w:r>
        <w:rPr>
          <w:rFonts w:ascii="宋体" w:eastAsia="宋体" w:hAnsi="宋体" w:cs="宋体"/>
          <w:color w:val="000000"/>
          <w:sz w:val="43"/>
        </w:rPr>
        <w:t>“</w:t>
      </w:r>
      <w:r>
        <w:rPr>
          <w:rFonts w:ascii="宋体" w:eastAsia="宋体" w:hAnsi="宋体" w:cs="宋体"/>
          <w:color w:val="000000"/>
          <w:sz w:val="43"/>
        </w:rPr>
        <w:t>多样性</w:t>
      </w:r>
      <w:r>
        <w:rPr>
          <w:rFonts w:ascii="宋体" w:eastAsia="宋体" w:hAnsi="宋体" w:cs="宋体"/>
          <w:color w:val="000000"/>
          <w:sz w:val="43"/>
        </w:rPr>
        <w:t>”</w:t>
      </w:r>
      <w:r>
        <w:rPr>
          <w:rFonts w:ascii="宋体" w:eastAsia="宋体" w:hAnsi="宋体" w:cs="宋体"/>
          <w:color w:val="000000"/>
          <w:sz w:val="43"/>
        </w:rPr>
        <w:t>这个词时，我们是指作为最终结果的一种统一性；在音乐中，情况却不是如此</w:t>
      </w:r>
      <w:r>
        <w:rPr>
          <w:rFonts w:ascii="宋体" w:eastAsia="宋体" w:hAnsi="宋体" w:cs="宋体"/>
          <w:color w:val="000000"/>
          <w:sz w:val="43"/>
        </w:rPr>
        <w:t>。</w:t>
      </w:r>
    </w:p>
    <w:p w:rsidR="00B83E87" w:rsidRDefault="00460AC0">
      <w:pPr>
        <w:wordWrap w:val="0"/>
        <w:spacing w:line="620" w:lineRule="atLeast"/>
        <w:ind w:firstLine="800"/>
        <w:textAlignment w:val="baseline"/>
        <w:rPr>
          <w:sz w:val="43"/>
        </w:rPr>
      </w:pPr>
      <w:r>
        <w:rPr>
          <w:rFonts w:ascii="宋体" w:eastAsia="宋体" w:hAnsi="宋体" w:cs="宋体"/>
          <w:color w:val="000000"/>
          <w:sz w:val="43"/>
        </w:rPr>
        <w:t>戏剧的兴趣需要迅速推进，一种激动人心的速度，可以把这称为一个衰退目标内在加速度的法则。戏剧越是充满反思，它就越是持续不断地加速。不过，如果抒情诗的或史诗的要素单方面地占优势的话，那么这就以一种麻木使它本身表现出来，那种麻木让场面静止不动，使戏剧过程和进展呆滞劳累。歌剧在本性上没有这种迫切性；它具有一种延迟的特点，一种在时间和空间中自我延伸的特点。这种行动并不具有衰退的速度或方向性，而是较为水平地运动。情绪没有在性格和行动中升华。结果，一部歌剧中的行动只可能是当下的行动。</w:t>
      </w:r>
    </w:p>
    <w:p w:rsidR="00B83E87" w:rsidRDefault="00460AC0">
      <w:pPr>
        <w:wordWrap w:val="0"/>
        <w:spacing w:line="620" w:lineRule="atLeast"/>
        <w:ind w:right="20" w:firstLine="800"/>
        <w:textAlignment w:val="baseline"/>
        <w:rPr>
          <w:sz w:val="43"/>
        </w:rPr>
      </w:pPr>
      <w:r>
        <w:rPr>
          <w:rFonts w:ascii="宋体" w:eastAsia="宋体" w:hAnsi="宋体" w:cs="宋体"/>
          <w:color w:val="000000"/>
          <w:sz w:val="43"/>
        </w:rPr>
        <w:t>如果我们把所有这一切应用于歌剧《</w:t>
      </w:r>
      <w:r>
        <w:rPr>
          <w:rFonts w:ascii="宋体" w:eastAsia="宋体" w:hAnsi="宋体" w:cs="宋体"/>
          <w:color w:val="000000"/>
          <w:sz w:val="43"/>
        </w:rPr>
        <w:t>唐</w:t>
      </w:r>
      <w:r>
        <w:rPr>
          <w:rFonts w:ascii="宋体" w:eastAsia="宋体" w:hAnsi="宋体" w:cs="宋体"/>
          <w:color w:val="000000"/>
          <w:sz w:val="43"/>
        </w:rPr>
        <w:t>·</w:t>
      </w:r>
      <w:r>
        <w:rPr>
          <w:rFonts w:ascii="宋体" w:eastAsia="宋体" w:hAnsi="宋体" w:cs="宋体"/>
          <w:color w:val="000000"/>
          <w:sz w:val="43"/>
        </w:rPr>
        <w:t>乔万尼》的话，那么我们就有机会看到它真正的经典有效性。唐</w:t>
      </w:r>
      <w:r>
        <w:rPr>
          <w:rFonts w:ascii="宋体" w:eastAsia="宋体" w:hAnsi="宋体" w:cs="宋体"/>
          <w:color w:val="000000"/>
          <w:sz w:val="43"/>
        </w:rPr>
        <w:t>·</w:t>
      </w:r>
      <w:r>
        <w:rPr>
          <w:rFonts w:ascii="宋体" w:eastAsia="宋体" w:hAnsi="宋体" w:cs="宋体"/>
          <w:color w:val="000000"/>
          <w:sz w:val="43"/>
        </w:rPr>
        <w:t>乔万尼是该剧中的主角；主要兴趣集中在他身上；不仅如此，而且他也赋予了其他所有人物【</w:t>
      </w:r>
      <w:r>
        <w:rPr>
          <w:rFonts w:ascii="宋体" w:eastAsia="宋体" w:hAnsi="宋体" w:cs="宋体"/>
          <w:color w:val="000000"/>
          <w:sz w:val="43"/>
        </w:rPr>
        <w:t>119</w:t>
      </w:r>
      <w:r>
        <w:rPr>
          <w:rFonts w:ascii="宋体" w:eastAsia="宋体" w:hAnsi="宋体" w:cs="宋体"/>
          <w:color w:val="000000"/>
          <w:sz w:val="43"/>
        </w:rPr>
        <w:t>】以兴趣。不过，不能以任何外在的意义来理解这一点，因为这部歌剧的真正秘密正在于它的主角也是其他人物的力量。唐</w:t>
      </w:r>
      <w:r>
        <w:rPr>
          <w:rFonts w:ascii="宋体" w:eastAsia="宋体" w:hAnsi="宋体" w:cs="宋体"/>
          <w:color w:val="000000"/>
          <w:sz w:val="43"/>
        </w:rPr>
        <w:t>·</w:t>
      </w:r>
      <w:r>
        <w:rPr>
          <w:rFonts w:ascii="宋体" w:eastAsia="宋体" w:hAnsi="宋体" w:cs="宋体"/>
          <w:color w:val="000000"/>
          <w:sz w:val="43"/>
        </w:rPr>
        <w:t>乔万尼的生活是他们的生活原则。他的激情调动了</w:t>
      </w:r>
    </w:p>
    <w:p w:rsidR="00B83E87" w:rsidRDefault="00B83E87"/>
    <w:p w:rsidR="00B83E87" w:rsidRDefault="00B83E87">
      <w:pPr>
        <w:sectPr w:rsidR="00B83E87">
          <w:headerReference w:type="default" r:id="rId328"/>
          <w:footerReference w:type="default" r:id="rId329"/>
          <w:pgSz w:w="14220" w:h="23860"/>
          <w:pgMar w:top="1860" w:right="1020" w:bottom="1860" w:left="1020" w:header="1560" w:footer="1560" w:gutter="0"/>
          <w:cols w:space="720"/>
        </w:sectPr>
      </w:pPr>
    </w:p>
    <w:p w:rsidR="00B83E87" w:rsidRDefault="00460AC0">
      <w:pPr>
        <w:wordWrap w:val="0"/>
        <w:spacing w:line="480" w:lineRule="atLeast"/>
        <w:ind w:left="40"/>
        <w:textAlignment w:val="baseline"/>
        <w:rPr>
          <w:sz w:val="35"/>
        </w:rPr>
      </w:pPr>
      <w:r>
        <w:rPr>
          <w:rFonts w:ascii="仿宋" w:eastAsia="仿宋" w:hAnsi="仿宋" w:cs="仿宋"/>
          <w:color w:val="000000"/>
          <w:sz w:val="35"/>
        </w:rPr>
        <w:lastRenderedPageBreak/>
        <w:t>134</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60" w:lineRule="exact"/>
        <w:textAlignment w:val="baseline"/>
        <w:rPr>
          <w:sz w:val="37"/>
        </w:rPr>
      </w:pPr>
    </w:p>
    <w:p w:rsidR="00B83E87" w:rsidRDefault="00460AC0">
      <w:pPr>
        <w:wordWrap w:val="0"/>
        <w:spacing w:line="660" w:lineRule="atLeast"/>
        <w:ind w:firstLine="40"/>
        <w:textAlignment w:val="baseline"/>
        <w:rPr>
          <w:sz w:val="37"/>
        </w:rPr>
      </w:pPr>
      <w:r>
        <w:rPr>
          <w:rFonts w:ascii="宋体" w:eastAsia="宋体" w:hAnsi="宋体" w:cs="宋体"/>
          <w:color w:val="000000"/>
          <w:sz w:val="37"/>
        </w:rPr>
        <w:t>其他人的激情。他的激情到处回响，它在推荐人的诚挚中回响，并支撑着推荐人的诚挚、埃尔薇拉的愤慨、安娜</w:t>
      </w:r>
      <w:r>
        <w:rPr>
          <w:rFonts w:ascii="宋体" w:eastAsia="宋体" w:hAnsi="宋体" w:cs="宋体"/>
          <w:color w:val="000000"/>
          <w:sz w:val="37"/>
        </w:rPr>
        <w:t>(Anna)</w:t>
      </w:r>
      <w:r>
        <w:rPr>
          <w:rFonts w:ascii="宋体" w:eastAsia="宋体" w:hAnsi="宋体" w:cs="宋体"/>
          <w:color w:val="000000"/>
          <w:sz w:val="37"/>
        </w:rPr>
        <w:t>的仇恨、奥塔维欧</w:t>
      </w:r>
      <w:r>
        <w:rPr>
          <w:rFonts w:ascii="宋体" w:eastAsia="宋体" w:hAnsi="宋体" w:cs="宋体"/>
          <w:color w:val="000000"/>
          <w:sz w:val="37"/>
        </w:rPr>
        <w:t>(Otta</w:t>
      </w:r>
      <w:r>
        <w:rPr>
          <w:rFonts w:ascii="宋体" w:eastAsia="宋体" w:hAnsi="宋体" w:cs="宋体"/>
          <w:color w:val="000000"/>
          <w:sz w:val="37"/>
        </w:rPr>
        <w:t>vio)</w:t>
      </w:r>
      <w:r>
        <w:rPr>
          <w:rFonts w:ascii="宋体" w:eastAsia="宋体" w:hAnsi="宋体" w:cs="宋体"/>
          <w:color w:val="000000"/>
          <w:sz w:val="37"/>
        </w:rPr>
        <w:t>的浮夸、采琳娜的焦虑、马泽托</w:t>
      </w:r>
      <w:r>
        <w:rPr>
          <w:rFonts w:ascii="宋体" w:eastAsia="宋体" w:hAnsi="宋体" w:cs="宋体"/>
          <w:color w:val="000000"/>
          <w:sz w:val="37"/>
        </w:rPr>
        <w:t>(Mazetto)</w:t>
      </w:r>
      <w:r>
        <w:rPr>
          <w:rFonts w:ascii="宋体" w:eastAsia="宋体" w:hAnsi="宋体" w:cs="宋体"/>
          <w:color w:val="000000"/>
          <w:sz w:val="37"/>
        </w:rPr>
        <w:t>的义愤、勒波雷洛的倒霉。作为歌剧中的主角，唐</w:t>
      </w:r>
      <w:r>
        <w:rPr>
          <w:rFonts w:ascii="宋体" w:eastAsia="宋体" w:hAnsi="宋体" w:cs="宋体"/>
          <w:color w:val="000000"/>
          <w:sz w:val="37"/>
        </w:rPr>
        <w:t>·</w:t>
      </w:r>
      <w:r>
        <w:rPr>
          <w:rFonts w:ascii="宋体" w:eastAsia="宋体" w:hAnsi="宋体" w:cs="宋体"/>
          <w:color w:val="000000"/>
          <w:sz w:val="37"/>
        </w:rPr>
        <w:t>乔万尼是该剧的共同特征；作为为一部作品命名的主角，情形通常是这样，但他更甚</w:t>
      </w:r>
      <w:r>
        <w:rPr>
          <w:rFonts w:ascii="宋体" w:eastAsia="宋体" w:hAnsi="宋体" w:cs="宋体"/>
          <w:color w:val="000000"/>
          <w:sz w:val="37"/>
        </w:rPr>
        <w:t>————</w:t>
      </w:r>
      <w:r>
        <w:rPr>
          <w:rFonts w:ascii="宋体" w:eastAsia="宋体" w:hAnsi="宋体" w:cs="宋体"/>
          <w:color w:val="000000"/>
          <w:sz w:val="37"/>
        </w:rPr>
        <w:t>如果我可以这么说的话，他是共同的命名者。同他的生活相较，其他一切人的生活仅仅是派生出来的。如果一部歌剧的统一性需要一个主导音调的话，那就很容易看出，对一部歌剧而言，一个比唐璜更为完美的主题是不可思议的。与剧中诸种力量有关的是，主导音调可能是支撑这些的第三种力量。我援引《白衣夫人》作为那种歌剧的一个例证，但与该歌剧有关的是，这样一</w:t>
      </w:r>
      <w:r>
        <w:rPr>
          <w:rFonts w:ascii="宋体" w:eastAsia="宋体" w:hAnsi="宋体" w:cs="宋体"/>
          <w:color w:val="000000"/>
          <w:sz w:val="37"/>
        </w:rPr>
        <w:t>种统一性是抒情性的一种额外资格。在《唐</w:t>
      </w:r>
      <w:r>
        <w:rPr>
          <w:rFonts w:ascii="宋体" w:eastAsia="宋体" w:hAnsi="宋体" w:cs="宋体"/>
          <w:color w:val="000000"/>
          <w:sz w:val="37"/>
        </w:rPr>
        <w:t>·</w:t>
      </w:r>
      <w:r>
        <w:rPr>
          <w:rFonts w:ascii="宋体" w:eastAsia="宋体" w:hAnsi="宋体" w:cs="宋体"/>
          <w:color w:val="000000"/>
          <w:sz w:val="37"/>
        </w:rPr>
        <w:t>乔万尼》中，主导音调不是别的而正是该歌剧本身中的基本力量；这就是唐</w:t>
      </w:r>
      <w:r>
        <w:rPr>
          <w:rFonts w:ascii="宋体" w:eastAsia="宋体" w:hAnsi="宋体" w:cs="宋体"/>
          <w:color w:val="000000"/>
          <w:sz w:val="37"/>
        </w:rPr>
        <w:t>·</w:t>
      </w:r>
      <w:r>
        <w:rPr>
          <w:rFonts w:ascii="宋体" w:eastAsia="宋体" w:hAnsi="宋体" w:cs="宋体"/>
          <w:color w:val="000000"/>
          <w:sz w:val="37"/>
        </w:rPr>
        <w:t>乔万尼，但后来</w:t>
      </w:r>
      <w:r>
        <w:rPr>
          <w:rFonts w:ascii="宋体" w:eastAsia="宋体" w:hAnsi="宋体" w:cs="宋体"/>
          <w:color w:val="000000"/>
          <w:sz w:val="37"/>
        </w:rPr>
        <w:t>————</w:t>
      </w:r>
      <w:r>
        <w:rPr>
          <w:rFonts w:ascii="宋体" w:eastAsia="宋体" w:hAnsi="宋体" w:cs="宋体"/>
          <w:color w:val="000000"/>
          <w:sz w:val="37"/>
        </w:rPr>
        <w:t>正因为他不是性格而是实质性的生活</w:t>
      </w:r>
      <w:r>
        <w:rPr>
          <w:rFonts w:ascii="宋体" w:eastAsia="宋体" w:hAnsi="宋体" w:cs="宋体"/>
          <w:color w:val="000000"/>
          <w:sz w:val="37"/>
        </w:rPr>
        <w:t>————</w:t>
      </w:r>
      <w:r>
        <w:rPr>
          <w:rFonts w:ascii="宋体" w:eastAsia="宋体" w:hAnsi="宋体" w:cs="宋体"/>
          <w:color w:val="000000"/>
          <w:sz w:val="37"/>
        </w:rPr>
        <w:t>他接着成了纯粹的音乐性。歌剧中的其他人物也不是性格，而是基本的激情，那是由唐</w:t>
      </w:r>
      <w:r>
        <w:rPr>
          <w:rFonts w:ascii="宋体" w:eastAsia="宋体" w:hAnsi="宋体" w:cs="宋体"/>
          <w:color w:val="000000"/>
          <w:sz w:val="37"/>
        </w:rPr>
        <w:t>·</w:t>
      </w:r>
      <w:r>
        <w:rPr>
          <w:rFonts w:ascii="宋体" w:eastAsia="宋体" w:hAnsi="宋体" w:cs="宋体"/>
          <w:color w:val="000000"/>
          <w:sz w:val="37"/>
        </w:rPr>
        <w:t>乔万尼规定的，</w:t>
      </w:r>
      <w:r>
        <w:rPr>
          <w:rFonts w:ascii="宋体" w:eastAsia="宋体" w:hAnsi="宋体" w:cs="宋体"/>
          <w:color w:val="000000"/>
          <w:sz w:val="37"/>
        </w:rPr>
        <w:t>①</w:t>
      </w:r>
      <w:r>
        <w:rPr>
          <w:rFonts w:ascii="宋体" w:eastAsia="宋体" w:hAnsi="宋体" w:cs="宋体"/>
          <w:color w:val="000000"/>
          <w:sz w:val="37"/>
        </w:rPr>
        <w:t>在这种意义上，</w:t>
      </w:r>
    </w:p>
    <w:p w:rsidR="00B83E87" w:rsidRDefault="00460AC0">
      <w:pPr>
        <w:wordWrap w:val="0"/>
        <w:spacing w:line="660" w:lineRule="atLeast"/>
        <w:ind w:left="60"/>
        <w:textAlignment w:val="baseline"/>
        <w:rPr>
          <w:sz w:val="37"/>
        </w:rPr>
      </w:pPr>
      <w:r>
        <w:rPr>
          <w:rFonts w:ascii="宋体" w:eastAsia="宋体" w:hAnsi="宋体" w:cs="宋体"/>
          <w:color w:val="000000"/>
          <w:sz w:val="37"/>
          <w:u w:val="single"/>
        </w:rPr>
        <w:t xml:space="preserve">                </w:t>
      </w:r>
    </w:p>
    <w:p w:rsidR="00B83E87" w:rsidRDefault="00460AC0">
      <w:pPr>
        <w:wordWrap w:val="0"/>
        <w:spacing w:before="280" w:line="660" w:lineRule="atLeast"/>
        <w:ind w:left="40" w:firstLine="720"/>
        <w:textAlignment w:val="baseline"/>
        <w:rPr>
          <w:sz w:val="37"/>
        </w:rPr>
      </w:pPr>
      <w:r>
        <w:rPr>
          <w:rFonts w:ascii="宋体" w:eastAsia="宋体" w:hAnsi="宋体" w:cs="宋体"/>
          <w:color w:val="000000"/>
          <w:sz w:val="37"/>
        </w:rPr>
        <w:t>①</w:t>
      </w:r>
      <w:r>
        <w:rPr>
          <w:rFonts w:ascii="宋体" w:eastAsia="宋体" w:hAnsi="宋体" w:cs="宋体"/>
          <w:color w:val="000000"/>
          <w:sz w:val="37"/>
        </w:rPr>
        <w:t>丹麦文</w:t>
      </w:r>
      <w:r>
        <w:rPr>
          <w:rFonts w:ascii="宋体" w:eastAsia="宋体" w:hAnsi="宋体" w:cs="宋体"/>
          <w:b/>
          <w:color w:val="000000"/>
          <w:sz w:val="37"/>
        </w:rPr>
        <w:t xml:space="preserve"> </w:t>
      </w:r>
      <w:r>
        <w:rPr>
          <w:rFonts w:ascii="宋体" w:eastAsia="宋体" w:hAnsi="宋体" w:cs="宋体"/>
          <w:color w:val="000000"/>
          <w:sz w:val="37"/>
        </w:rPr>
        <w:t>saette</w:t>
      </w:r>
      <w:r>
        <w:rPr>
          <w:rFonts w:ascii="宋体" w:eastAsia="宋体" w:hAnsi="宋体" w:cs="宋体"/>
          <w:color w:val="000000"/>
          <w:sz w:val="37"/>
        </w:rPr>
        <w:t>是在费希特和黑格尔所用的</w:t>
      </w:r>
      <w:r>
        <w:rPr>
          <w:rFonts w:ascii="宋体" w:eastAsia="宋体" w:hAnsi="宋体" w:cs="宋体"/>
          <w:b/>
          <w:color w:val="000000"/>
          <w:sz w:val="37"/>
        </w:rPr>
        <w:t xml:space="preserve"> </w:t>
      </w:r>
      <w:r>
        <w:rPr>
          <w:rFonts w:ascii="宋体" w:eastAsia="宋体" w:hAnsi="宋体" w:cs="宋体"/>
          <w:color w:val="000000"/>
          <w:sz w:val="37"/>
        </w:rPr>
        <w:t>setzen</w:t>
      </w:r>
      <w:r>
        <w:rPr>
          <w:rFonts w:ascii="宋体" w:eastAsia="宋体" w:hAnsi="宋体" w:cs="宋体"/>
          <w:b/>
          <w:color w:val="000000"/>
          <w:sz w:val="37"/>
        </w:rPr>
        <w:t xml:space="preserve"> </w:t>
      </w:r>
      <w:r>
        <w:rPr>
          <w:rFonts w:ascii="宋体" w:eastAsia="宋体" w:hAnsi="宋体" w:cs="宋体"/>
          <w:color w:val="000000"/>
          <w:sz w:val="37"/>
        </w:rPr>
        <w:t>([</w:t>
      </w:r>
      <w:r>
        <w:rPr>
          <w:rFonts w:ascii="宋体" w:eastAsia="宋体" w:hAnsi="宋体" w:cs="宋体"/>
          <w:color w:val="000000"/>
          <w:sz w:val="37"/>
        </w:rPr>
        <w:t>译按</w:t>
      </w:r>
      <w:r>
        <w:rPr>
          <w:rFonts w:ascii="宋体" w:eastAsia="宋体" w:hAnsi="宋体" w:cs="宋体"/>
          <w:color w:val="000000"/>
          <w:sz w:val="37"/>
        </w:rPr>
        <w:t>]“</w:t>
      </w:r>
      <w:r>
        <w:rPr>
          <w:rFonts w:ascii="宋体" w:eastAsia="宋体" w:hAnsi="宋体" w:cs="宋体"/>
          <w:color w:val="000000"/>
          <w:sz w:val="37"/>
        </w:rPr>
        <w:t>规定</w:t>
      </w:r>
      <w:r>
        <w:rPr>
          <w:rFonts w:ascii="宋体" w:eastAsia="宋体" w:hAnsi="宋体" w:cs="宋体"/>
          <w:color w:val="000000"/>
          <w:sz w:val="37"/>
        </w:rPr>
        <w:t>”)</w:t>
      </w:r>
      <w:r>
        <w:rPr>
          <w:rFonts w:ascii="宋体" w:eastAsia="宋体" w:hAnsi="宋体" w:cs="宋体"/>
          <w:color w:val="000000"/>
          <w:sz w:val="37"/>
        </w:rPr>
        <w:t>的意义上使用的：即规定。例如，可参见黑格尔《逻辑学》，前揭，页</w:t>
      </w:r>
      <w:r>
        <w:rPr>
          <w:rFonts w:ascii="宋体" w:eastAsia="宋体" w:hAnsi="宋体" w:cs="宋体"/>
          <w:color w:val="000000"/>
          <w:sz w:val="37"/>
        </w:rPr>
        <w:t>584-585</w:t>
      </w:r>
      <w:r>
        <w:rPr>
          <w:rFonts w:ascii="宋体" w:eastAsia="宋体" w:hAnsi="宋体" w:cs="宋体"/>
          <w:color w:val="000000"/>
          <w:sz w:val="37"/>
        </w:rPr>
        <w:t>：</w:t>
      </w:r>
    </w:p>
    <w:p w:rsidR="00B83E87" w:rsidRDefault="00460AC0">
      <w:pPr>
        <w:wordWrap w:val="0"/>
        <w:spacing w:line="660" w:lineRule="atLeast"/>
        <w:ind w:left="740" w:right="700" w:firstLine="720"/>
        <w:textAlignment w:val="baseline"/>
        <w:rPr>
          <w:sz w:val="37"/>
        </w:rPr>
      </w:pPr>
      <w:r>
        <w:rPr>
          <w:rFonts w:ascii="仿宋" w:eastAsia="仿宋" w:hAnsi="仿宋" w:cs="仿宋"/>
          <w:color w:val="000000"/>
          <w:sz w:val="37"/>
        </w:rPr>
        <w:t>就事实而论，理解一个对象不在于别的什么，而在于使之成为它本身的自我和使之具有它自身形式的自我，那就是，变成那种马上是一种确定性的普遍性，或者说成为马上是普遍性的一种确定性。作为被直观到的概念，甚或平常的概念，对象仍是某种外在的和异己的东西。当它被理解时，它以直觉和形象化的思想所拥有的为了自我的存在就转变成了一种规定；思考着的我渗透了它。但是，这仅仅由于它在思想之中，对象才真正在它本身之中和为了它本身；在直觉或一般概念中，它仅仅是个现象。思想扬弃了直接性，对象最初以它面对我们，因而思想把对象转换成了一种规定；</w:t>
      </w:r>
      <w:r>
        <w:rPr>
          <w:rFonts w:ascii="仿宋" w:eastAsia="仿宋" w:hAnsi="仿宋" w:cs="仿宋"/>
          <w:color w:val="000000"/>
          <w:sz w:val="37"/>
        </w:rPr>
        <w:t>但它的这</w:t>
      </w:r>
      <w:r>
        <w:rPr>
          <w:rFonts w:ascii="仿宋" w:eastAsia="仿宋" w:hAnsi="仿宋" w:cs="仿宋"/>
          <w:color w:val="000000"/>
          <w:sz w:val="37"/>
        </w:rPr>
        <w:lastRenderedPageBreak/>
        <w:t>种规定是它的在它本身之中和为了它本身，或者说是它的客观性。</w:t>
      </w:r>
    </w:p>
    <w:p w:rsidR="00B83E87" w:rsidRDefault="00B83E87"/>
    <w:p w:rsidR="00B83E87" w:rsidRDefault="00B83E87">
      <w:pPr>
        <w:sectPr w:rsidR="00B83E87">
          <w:headerReference w:type="default" r:id="rId330"/>
          <w:footerReference w:type="default" r:id="rId331"/>
          <w:pgSz w:w="14040" w:h="23760"/>
          <w:pgMar w:top="1800" w:right="920" w:bottom="1800" w:left="920" w:header="1500" w:footer="1500" w:gutter="0"/>
          <w:cols w:space="720"/>
        </w:sectPr>
      </w:pPr>
    </w:p>
    <w:p w:rsidR="00B83E87" w:rsidRDefault="00460AC0">
      <w:pPr>
        <w:wordWrap w:val="0"/>
        <w:spacing w:line="480" w:lineRule="atLeast"/>
        <w:ind w:right="40"/>
        <w:jc w:val="right"/>
        <w:textAlignment w:val="baseline"/>
        <w:rPr>
          <w:sz w:val="35"/>
        </w:rPr>
      </w:pPr>
      <w:r>
        <w:rPr>
          <w:rFonts w:ascii="仿宋" w:eastAsia="仿宋" w:hAnsi="仿宋" w:cs="仿宋"/>
          <w:color w:val="000000"/>
          <w:sz w:val="35"/>
        </w:rPr>
        <w:lastRenderedPageBreak/>
        <w:t>直觉情欲的诸阶段或情欲音乐喜剧的诸阶段</w:t>
      </w:r>
      <w:r>
        <w:rPr>
          <w:rFonts w:ascii="仿宋" w:eastAsia="仿宋" w:hAnsi="仿宋" w:cs="仿宋"/>
          <w:color w:val="000000"/>
          <w:sz w:val="35"/>
        </w:rPr>
        <w:t xml:space="preserve">  135</w:t>
      </w:r>
    </w:p>
    <w:p w:rsidR="00B83E87" w:rsidRDefault="00B83E87">
      <w:pPr>
        <w:wordWrap w:val="0"/>
        <w:spacing w:line="700" w:lineRule="exact"/>
        <w:jc w:val="right"/>
        <w:textAlignment w:val="baseline"/>
        <w:rPr>
          <w:sz w:val="38"/>
        </w:rPr>
      </w:pPr>
    </w:p>
    <w:p w:rsidR="00B83E87" w:rsidRDefault="00460AC0">
      <w:pPr>
        <w:wordWrap w:val="0"/>
        <w:spacing w:line="700" w:lineRule="atLeast"/>
        <w:ind w:left="20" w:right="40"/>
        <w:textAlignment w:val="baseline"/>
        <w:rPr>
          <w:sz w:val="38"/>
        </w:rPr>
      </w:pPr>
      <w:r>
        <w:rPr>
          <w:rFonts w:ascii="宋体" w:eastAsia="宋体" w:hAnsi="宋体" w:cs="宋体"/>
          <w:color w:val="000000"/>
          <w:sz w:val="38"/>
        </w:rPr>
        <w:t>它接着成了音乐性的。换句话说，正如唐</w:t>
      </w:r>
      <w:r>
        <w:rPr>
          <w:rFonts w:ascii="宋体" w:eastAsia="宋体" w:hAnsi="宋体" w:cs="宋体"/>
          <w:color w:val="000000"/>
          <w:sz w:val="38"/>
        </w:rPr>
        <w:t>·</w:t>
      </w:r>
      <w:r>
        <w:rPr>
          <w:rFonts w:ascii="宋体" w:eastAsia="宋体" w:hAnsi="宋体" w:cs="宋体"/>
          <w:color w:val="000000"/>
          <w:sz w:val="38"/>
        </w:rPr>
        <w:t>乔万尼纠缠每个人一样，因此他们全部都纠缠唐</w:t>
      </w:r>
      <w:r>
        <w:rPr>
          <w:rFonts w:ascii="宋体" w:eastAsia="宋体" w:hAnsi="宋体" w:cs="宋体"/>
          <w:color w:val="000000"/>
          <w:sz w:val="38"/>
        </w:rPr>
        <w:t>·</w:t>
      </w:r>
      <w:r>
        <w:rPr>
          <w:rFonts w:ascii="宋体" w:eastAsia="宋体" w:hAnsi="宋体" w:cs="宋体"/>
          <w:color w:val="000000"/>
          <w:sz w:val="38"/>
        </w:rPr>
        <w:t>乔万尼；他们都是他的生活本身不断规定的外在结果。正是歌剧中唐</w:t>
      </w:r>
      <w:r>
        <w:rPr>
          <w:rFonts w:ascii="宋体" w:eastAsia="宋体" w:hAnsi="宋体" w:cs="宋体"/>
          <w:color w:val="000000"/>
          <w:sz w:val="38"/>
        </w:rPr>
        <w:t>·</w:t>
      </w:r>
      <w:r>
        <w:rPr>
          <w:rFonts w:ascii="宋体" w:eastAsia="宋体" w:hAnsi="宋体" w:cs="宋体"/>
          <w:color w:val="000000"/>
          <w:sz w:val="38"/>
        </w:rPr>
        <w:t>乔万尼音乐生活的这种绝对中心地位，才使它能够运用一种不可比拟的幻想的力量，使人在该剧的生活中被冲昏头脑。由于这种音乐中的音乐喜剧无处不在，人们可以享受到它的单个片断，却又立刻被冲昏了头脑。人们到了演出的中间</w:t>
      </w:r>
      <w:r>
        <w:rPr>
          <w:rFonts w:ascii="宋体" w:eastAsia="宋体" w:hAnsi="宋体" w:cs="宋体"/>
          <w:color w:val="000000"/>
          <w:sz w:val="38"/>
        </w:rPr>
        <w:t>，立刻就进入了它的心脏，这个心脏就是唐</w:t>
      </w:r>
      <w:r>
        <w:rPr>
          <w:rFonts w:ascii="宋体" w:eastAsia="宋体" w:hAnsi="宋体" w:cs="宋体"/>
          <w:color w:val="000000"/>
          <w:sz w:val="38"/>
        </w:rPr>
        <w:t>·</w:t>
      </w:r>
      <w:r>
        <w:rPr>
          <w:rFonts w:ascii="宋体" w:eastAsia="宋体" w:hAnsi="宋体" w:cs="宋体"/>
          <w:color w:val="000000"/>
          <w:sz w:val="38"/>
        </w:rPr>
        <w:t>乔万尼的生活，它无处不在。</w:t>
      </w:r>
    </w:p>
    <w:p w:rsidR="00B83E87" w:rsidRDefault="00460AC0">
      <w:pPr>
        <w:wordWrap w:val="0"/>
        <w:spacing w:line="700" w:lineRule="atLeast"/>
        <w:ind w:left="20" w:firstLine="800"/>
        <w:textAlignment w:val="baseline"/>
        <w:rPr>
          <w:sz w:val="38"/>
        </w:rPr>
      </w:pPr>
      <w:r>
        <w:rPr>
          <w:rFonts w:ascii="宋体" w:eastAsia="宋体" w:hAnsi="宋体" w:cs="宋体"/>
          <w:color w:val="000000"/>
          <w:sz w:val="38"/>
        </w:rPr>
        <w:t>同时紧张地使用两种感官并不愉快，这是一种常见的体验，因此，在运用两耳的同时又不得不大量运用两眼，这会经常造成分裂。【</w:t>
      </w:r>
      <w:r>
        <w:rPr>
          <w:rFonts w:ascii="宋体" w:eastAsia="宋体" w:hAnsi="宋体" w:cs="宋体"/>
          <w:color w:val="000000"/>
          <w:sz w:val="38"/>
        </w:rPr>
        <w:t>120</w:t>
      </w:r>
      <w:r>
        <w:rPr>
          <w:rFonts w:ascii="宋体" w:eastAsia="宋体" w:hAnsi="宋体" w:cs="宋体"/>
          <w:color w:val="000000"/>
          <w:sz w:val="38"/>
        </w:rPr>
        <w:t>】所以，人们倾向于在倾听音乐时闭上两眼。就一切音乐来说这或多或少是真实的，而且是在《唐</w:t>
      </w:r>
      <w:r>
        <w:rPr>
          <w:rFonts w:ascii="宋体" w:eastAsia="宋体" w:hAnsi="宋体" w:cs="宋体"/>
          <w:color w:val="000000"/>
          <w:sz w:val="38"/>
        </w:rPr>
        <w:t>·</w:t>
      </w:r>
      <w:r>
        <w:rPr>
          <w:rFonts w:ascii="宋体" w:eastAsia="宋体" w:hAnsi="宋体" w:cs="宋体"/>
          <w:color w:val="000000"/>
          <w:sz w:val="38"/>
        </w:rPr>
        <w:t>乔万尼》</w:t>
      </w:r>
      <w:r>
        <w:rPr>
          <w:rFonts w:ascii="宋体" w:eastAsia="宋体" w:hAnsi="宋体" w:cs="宋体"/>
          <w:color w:val="000000"/>
          <w:sz w:val="38"/>
        </w:rPr>
        <w:t>in sensueminèntiori [</w:t>
      </w:r>
      <w:r>
        <w:rPr>
          <w:rFonts w:ascii="宋体" w:eastAsia="宋体" w:hAnsi="宋体" w:cs="宋体"/>
          <w:color w:val="000000"/>
          <w:sz w:val="38"/>
        </w:rPr>
        <w:t>中的一个突出意义上</w:t>
      </w:r>
      <w:r>
        <w:rPr>
          <w:rFonts w:ascii="宋体" w:eastAsia="宋体" w:hAnsi="宋体" w:cs="宋体"/>
          <w:color w:val="000000"/>
          <w:sz w:val="38"/>
        </w:rPr>
        <w:t>]</w:t>
      </w:r>
      <w:r>
        <w:rPr>
          <w:rFonts w:ascii="宋体" w:eastAsia="宋体" w:hAnsi="宋体" w:cs="宋体"/>
          <w:color w:val="000000"/>
          <w:sz w:val="38"/>
        </w:rPr>
        <w:t>。一旦两眼都参与，印象就被破坏了，因为将自身呈现给眼睛的戏剧的统一性完全是次要的，与同时被听见的音乐的统一性相比是有缺陷的。我自己的体验使我相信这一点。我坐得离前边</w:t>
      </w:r>
      <w:r>
        <w:rPr>
          <w:rFonts w:ascii="宋体" w:eastAsia="宋体" w:hAnsi="宋体" w:cs="宋体"/>
          <w:color w:val="000000"/>
          <w:sz w:val="38"/>
        </w:rPr>
        <w:t>很近；</w:t>
      </w:r>
      <w:r>
        <w:rPr>
          <w:rFonts w:ascii="宋体" w:eastAsia="宋体" w:hAnsi="宋体" w:cs="宋体"/>
          <w:color w:val="000000"/>
          <w:sz w:val="38"/>
        </w:rPr>
        <w:t>①</w:t>
      </w:r>
      <w:r>
        <w:rPr>
          <w:rFonts w:ascii="宋体" w:eastAsia="宋体" w:hAnsi="宋体" w:cs="宋体"/>
          <w:color w:val="000000"/>
          <w:sz w:val="38"/>
        </w:rPr>
        <w:t>我越来越向后移动；我已在剧院中找到了一个很远的角落，为的是能把自己完全隐藏在这种音乐之中。我越能理解它，或者我认为我理解了它，那么我就移动得离它越远</w:t>
      </w:r>
      <w:r>
        <w:rPr>
          <w:rFonts w:ascii="宋体" w:eastAsia="宋体" w:hAnsi="宋体" w:cs="宋体"/>
          <w:color w:val="000000"/>
          <w:sz w:val="38"/>
        </w:rPr>
        <w:t>————</w:t>
      </w:r>
      <w:r>
        <w:rPr>
          <w:rFonts w:ascii="宋体" w:eastAsia="宋体" w:hAnsi="宋体" w:cs="宋体"/>
          <w:color w:val="000000"/>
          <w:sz w:val="38"/>
        </w:rPr>
        <w:t>并非出于冷酷，而是出于爱，因为它要在远距离去理解。在我的生活中有关这一点存在着某种奇怪的不可思议的东西。有很多次我都为了一张票而付出一切；现在为了一张票我甚至不必付出一块银币。我站在走廊外边；我靠着把我同观众席分开的隔板。然后它最强有力地感动了我；它单独地是个世界，与我相分离；我什么都看不见，却尽力靠近倾听，然而竟是如此无限遥远。</w:t>
      </w:r>
    </w:p>
    <w:p w:rsidR="00B83E87" w:rsidRDefault="00460AC0">
      <w:pPr>
        <w:wordWrap w:val="0"/>
        <w:spacing w:line="700" w:lineRule="atLeast"/>
        <w:ind w:left="20" w:right="80" w:firstLine="800"/>
        <w:textAlignment w:val="baseline"/>
        <w:rPr>
          <w:sz w:val="38"/>
        </w:rPr>
      </w:pPr>
      <w:r>
        <w:rPr>
          <w:rFonts w:ascii="宋体" w:eastAsia="宋体" w:hAnsi="宋体" w:cs="宋体"/>
          <w:color w:val="000000"/>
          <w:sz w:val="38"/>
        </w:rPr>
        <w:t>既然一部歌剧中</w:t>
      </w:r>
      <w:r>
        <w:rPr>
          <w:rFonts w:ascii="宋体" w:eastAsia="宋体" w:hAnsi="宋体" w:cs="宋体"/>
          <w:color w:val="000000"/>
          <w:sz w:val="38"/>
        </w:rPr>
        <w:t>的主要人物都不需要像这样被反思所充满，以至于他们都变成了透明人，如前面所强调的，由此也就理解了</w:t>
      </w:r>
    </w:p>
    <w:p w:rsidR="00B83E87" w:rsidRDefault="00460AC0">
      <w:pPr>
        <w:wordWrap w:val="0"/>
        <w:spacing w:line="70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before="300" w:line="500" w:lineRule="atLeast"/>
        <w:ind w:left="72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参见基尔克果致波埃森的信，《书信》，第</w:t>
      </w:r>
      <w:r>
        <w:rPr>
          <w:rFonts w:ascii="仿宋" w:eastAsia="仿宋" w:hAnsi="仿宋" w:cs="仿宋"/>
          <w:color w:val="000000"/>
          <w:sz w:val="37"/>
        </w:rPr>
        <w:t>60</w:t>
      </w:r>
      <w:r>
        <w:rPr>
          <w:rFonts w:ascii="仿宋" w:eastAsia="仿宋" w:hAnsi="仿宋" w:cs="仿宋"/>
          <w:color w:val="000000"/>
          <w:sz w:val="37"/>
        </w:rPr>
        <w:t>封信，《文集》卷</w:t>
      </w:r>
      <w:r>
        <w:rPr>
          <w:rFonts w:ascii="仿宋" w:eastAsia="仿宋" w:hAnsi="仿宋" w:cs="仿宋"/>
          <w:color w:val="000000"/>
          <w:sz w:val="37"/>
        </w:rPr>
        <w:t>25</w:t>
      </w:r>
      <w:r>
        <w:rPr>
          <w:rFonts w:ascii="仿宋" w:eastAsia="仿宋" w:hAnsi="仿宋" w:cs="仿宋"/>
          <w:color w:val="000000"/>
          <w:sz w:val="37"/>
        </w:rPr>
        <w:t>。</w:t>
      </w:r>
    </w:p>
    <w:p w:rsidR="00B83E87" w:rsidRDefault="00B83E87"/>
    <w:p w:rsidR="00B83E87" w:rsidRDefault="00B83E87">
      <w:pPr>
        <w:sectPr w:rsidR="00B83E87">
          <w:headerReference w:type="default" r:id="rId332"/>
          <w:footerReference w:type="default" r:id="rId333"/>
          <w:pgSz w:w="14140" w:h="23800"/>
          <w:pgMar w:top="1780" w:right="960" w:bottom="1780" w:left="960" w:header="1480" w:footer="1480" w:gutter="0"/>
          <w:cols w:space="720"/>
        </w:sectPr>
      </w:pPr>
    </w:p>
    <w:p w:rsidR="00B83E87" w:rsidRDefault="00460AC0">
      <w:pPr>
        <w:wordWrap w:val="0"/>
        <w:spacing w:line="460" w:lineRule="atLeast"/>
        <w:ind w:left="20"/>
        <w:textAlignment w:val="baseline"/>
        <w:rPr>
          <w:sz w:val="34"/>
        </w:rPr>
      </w:pPr>
      <w:r>
        <w:rPr>
          <w:rFonts w:ascii="仿宋" w:eastAsia="仿宋" w:hAnsi="仿宋" w:cs="仿宋"/>
          <w:color w:val="000000"/>
          <w:sz w:val="34"/>
        </w:rPr>
        <w:lastRenderedPageBreak/>
        <w:t xml:space="preserve">136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700" w:lineRule="exact"/>
        <w:textAlignment w:val="baseline"/>
        <w:rPr>
          <w:sz w:val="38"/>
        </w:rPr>
      </w:pPr>
    </w:p>
    <w:p w:rsidR="00B83E87" w:rsidRDefault="00460AC0">
      <w:pPr>
        <w:wordWrap w:val="0"/>
        <w:spacing w:line="700" w:lineRule="atLeast"/>
        <w:ind w:left="20"/>
        <w:textAlignment w:val="baseline"/>
        <w:rPr>
          <w:sz w:val="38"/>
        </w:rPr>
      </w:pPr>
      <w:r>
        <w:rPr>
          <w:rFonts w:ascii="宋体" w:eastAsia="宋体" w:hAnsi="宋体" w:cs="宋体"/>
          <w:color w:val="000000"/>
          <w:sz w:val="38"/>
        </w:rPr>
        <w:t>场面不可能发展得完美无缺或者充分展开，却在一定程度上得到一种情绪的支撑。一部歌剧中的行动同样如此。严格词义上的行动，以一种目标意识进行的行动，不可能用音乐来表现，但人们称为直接行动的行动则肯定可以。在《唐</w:t>
      </w:r>
      <w:r>
        <w:rPr>
          <w:rFonts w:ascii="宋体" w:eastAsia="宋体" w:hAnsi="宋体" w:cs="宋体"/>
          <w:color w:val="000000"/>
          <w:sz w:val="38"/>
        </w:rPr>
        <w:t>·</w:t>
      </w:r>
      <w:r>
        <w:rPr>
          <w:rFonts w:ascii="宋体" w:eastAsia="宋体" w:hAnsi="宋体" w:cs="宋体"/>
          <w:color w:val="000000"/>
          <w:sz w:val="38"/>
        </w:rPr>
        <w:t>乔万尼》中两者都</w:t>
      </w:r>
      <w:r>
        <w:rPr>
          <w:rFonts w:ascii="宋体" w:eastAsia="宋体" w:hAnsi="宋体" w:cs="宋体"/>
          <w:color w:val="000000"/>
          <w:sz w:val="38"/>
        </w:rPr>
        <w:t>有。行动是直接行动。在这个问题上，我要提到我先前对感觉的讨论，在讨论中认为唐</w:t>
      </w:r>
      <w:r>
        <w:rPr>
          <w:rFonts w:ascii="宋体" w:eastAsia="宋体" w:hAnsi="宋体" w:cs="宋体"/>
          <w:color w:val="000000"/>
          <w:sz w:val="38"/>
        </w:rPr>
        <w:t>·</w:t>
      </w:r>
      <w:r>
        <w:rPr>
          <w:rFonts w:ascii="宋体" w:eastAsia="宋体" w:hAnsi="宋体" w:cs="宋体"/>
          <w:color w:val="000000"/>
          <w:sz w:val="38"/>
        </w:rPr>
        <w:t>乔万尼是个勾引家。</w:t>
      </w:r>
    </w:p>
    <w:p w:rsidR="00B83E87" w:rsidRDefault="00460AC0">
      <w:pPr>
        <w:wordWrap w:val="0"/>
        <w:spacing w:line="700" w:lineRule="atLeast"/>
        <w:ind w:left="20" w:right="20" w:firstLine="840"/>
        <w:textAlignment w:val="baseline"/>
        <w:rPr>
          <w:sz w:val="38"/>
        </w:rPr>
      </w:pPr>
      <w:r>
        <w:rPr>
          <w:rFonts w:ascii="宋体" w:eastAsia="宋体" w:hAnsi="宋体" w:cs="宋体"/>
          <w:color w:val="000000"/>
          <w:sz w:val="38"/>
        </w:rPr>
        <w:t>因为行动是直接行动，所以讽刺在这部作品中如此盛行也是完全合适的，因为讽刺是并且仍然是直接生活的实施惩戒者。</w:t>
      </w:r>
      <w:r>
        <w:rPr>
          <w:rFonts w:ascii="宋体" w:eastAsia="宋体" w:hAnsi="宋体" w:cs="宋体"/>
          <w:color w:val="000000"/>
          <w:sz w:val="38"/>
        </w:rPr>
        <w:t>①</w:t>
      </w:r>
      <w:r>
        <w:rPr>
          <w:rFonts w:ascii="宋体" w:eastAsia="宋体" w:hAnsi="宋体" w:cs="宋体"/>
          <w:color w:val="000000"/>
          <w:sz w:val="38"/>
        </w:rPr>
        <w:t>只用举一个例子，推荐人的再次出现</w:t>
      </w:r>
      <w:r>
        <w:rPr>
          <w:rFonts w:ascii="宋体" w:eastAsia="宋体" w:hAnsi="宋体" w:cs="宋体"/>
          <w:color w:val="000000"/>
          <w:sz w:val="38"/>
        </w:rPr>
        <w:t>②</w:t>
      </w:r>
      <w:r>
        <w:rPr>
          <w:rFonts w:ascii="宋体" w:eastAsia="宋体" w:hAnsi="宋体" w:cs="宋体"/>
          <w:color w:val="000000"/>
          <w:sz w:val="38"/>
        </w:rPr>
        <w:t>就有巨大的讽刺性，因为唐</w:t>
      </w:r>
      <w:r>
        <w:rPr>
          <w:rFonts w:ascii="宋体" w:eastAsia="宋体" w:hAnsi="宋体" w:cs="宋体"/>
          <w:color w:val="000000"/>
          <w:sz w:val="38"/>
        </w:rPr>
        <w:t>·</w:t>
      </w:r>
      <w:r>
        <w:rPr>
          <w:rFonts w:ascii="宋体" w:eastAsia="宋体" w:hAnsi="宋体" w:cs="宋体"/>
          <w:color w:val="000000"/>
          <w:sz w:val="38"/>
        </w:rPr>
        <w:t>乔万尼能够超越任何障碍，如我们都知道的，而一个魔鬼却无法被杀死。</w:t>
      </w:r>
      <w:r>
        <w:rPr>
          <w:rFonts w:ascii="宋体" w:eastAsia="宋体" w:hAnsi="宋体" w:cs="宋体"/>
          <w:color w:val="000000"/>
          <w:sz w:val="38"/>
        </w:rPr>
        <w:t>③</w:t>
      </w:r>
      <w:r>
        <w:rPr>
          <w:rFonts w:ascii="宋体" w:eastAsia="宋体" w:hAnsi="宋体" w:cs="宋体"/>
          <w:color w:val="000000"/>
          <w:sz w:val="38"/>
        </w:rPr>
        <w:t>那场面从头至尾得到了情绪的支撑。在这个【</w:t>
      </w:r>
      <w:r>
        <w:rPr>
          <w:rFonts w:ascii="宋体" w:eastAsia="宋体" w:hAnsi="宋体" w:cs="宋体"/>
          <w:color w:val="000000"/>
          <w:sz w:val="38"/>
        </w:rPr>
        <w:t>121</w:t>
      </w:r>
      <w:r>
        <w:rPr>
          <w:rFonts w:ascii="宋体" w:eastAsia="宋体" w:hAnsi="宋体" w:cs="宋体"/>
          <w:color w:val="000000"/>
          <w:sz w:val="38"/>
        </w:rPr>
        <w:t>】问题上，我会回想起唐</w:t>
      </w:r>
      <w:r>
        <w:rPr>
          <w:rFonts w:ascii="宋体" w:eastAsia="宋体" w:hAnsi="宋体" w:cs="宋体"/>
          <w:color w:val="000000"/>
          <w:sz w:val="38"/>
        </w:rPr>
        <w:t>·</w:t>
      </w:r>
      <w:r>
        <w:rPr>
          <w:rFonts w:ascii="宋体" w:eastAsia="宋体" w:hAnsi="宋体" w:cs="宋体"/>
          <w:color w:val="000000"/>
          <w:sz w:val="38"/>
        </w:rPr>
        <w:t>乔万尼对于整部歌剧的意义，以及他对于与他有关的同量存在的其他人物的意义。</w:t>
      </w:r>
    </w:p>
    <w:p w:rsidR="00B83E87" w:rsidRDefault="00460AC0">
      <w:pPr>
        <w:wordWrap w:val="0"/>
        <w:spacing w:line="700" w:lineRule="atLeast"/>
        <w:ind w:left="20" w:right="40" w:firstLine="840"/>
        <w:textAlignment w:val="baseline"/>
        <w:rPr>
          <w:sz w:val="38"/>
        </w:rPr>
      </w:pPr>
      <w:r>
        <w:rPr>
          <w:rFonts w:ascii="宋体" w:eastAsia="宋体" w:hAnsi="宋体" w:cs="宋体"/>
          <w:color w:val="000000"/>
          <w:sz w:val="38"/>
        </w:rPr>
        <w:t>我将表明我较详细地讨论一个单独场面的</w:t>
      </w:r>
      <w:r>
        <w:rPr>
          <w:rFonts w:ascii="宋体" w:eastAsia="宋体" w:hAnsi="宋体" w:cs="宋体"/>
          <w:color w:val="000000"/>
          <w:sz w:val="38"/>
        </w:rPr>
        <w:t>意思。我挑选了埃尔薇拉的第一段咏叹调。</w:t>
      </w:r>
      <w:r>
        <w:rPr>
          <w:rFonts w:ascii="宋体" w:eastAsia="宋体" w:hAnsi="宋体" w:cs="宋体"/>
          <w:color w:val="000000"/>
          <w:sz w:val="38"/>
        </w:rPr>
        <w:t>④</w:t>
      </w:r>
      <w:r>
        <w:rPr>
          <w:rFonts w:ascii="宋体" w:eastAsia="宋体" w:hAnsi="宋体" w:cs="宋体"/>
          <w:color w:val="000000"/>
          <w:sz w:val="38"/>
        </w:rPr>
        <w:t>乐队演奏了前奏曲；埃尔薇拉</w:t>
      </w:r>
      <w:r>
        <w:rPr>
          <w:rFonts w:ascii="宋体" w:eastAsia="宋体" w:hAnsi="宋体" w:cs="宋体"/>
          <w:color w:val="000000"/>
          <w:sz w:val="38"/>
        </w:rPr>
        <w:t>⑤</w:t>
      </w:r>
      <w:r>
        <w:rPr>
          <w:rFonts w:ascii="宋体" w:eastAsia="宋体" w:hAnsi="宋体" w:cs="宋体"/>
          <w:color w:val="000000"/>
          <w:sz w:val="38"/>
        </w:rPr>
        <w:t>进来</w:t>
      </w:r>
      <w:r>
        <w:rPr>
          <w:rFonts w:ascii="宋体" w:eastAsia="宋体" w:hAnsi="宋体" w:cs="宋体"/>
          <w:color w:val="000000"/>
          <w:sz w:val="38"/>
          <w:u w:val="single"/>
        </w:rPr>
        <w:t xml:space="preserve">                </w:t>
      </w:r>
    </w:p>
    <w:p w:rsidR="00B83E87" w:rsidRDefault="00460AC0">
      <w:pPr>
        <w:wordWrap w:val="0"/>
        <w:spacing w:before="280" w:line="580" w:lineRule="atLeast"/>
        <w:ind w:left="72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参见《讽刺》，《文集》卷</w:t>
      </w:r>
      <w:r>
        <w:rPr>
          <w:rFonts w:ascii="仿宋" w:eastAsia="仿宋" w:hAnsi="仿宋" w:cs="仿宋"/>
          <w:color w:val="000000"/>
          <w:sz w:val="36"/>
        </w:rPr>
        <w:t>2</w:t>
      </w:r>
      <w:r>
        <w:rPr>
          <w:rFonts w:ascii="仿宋" w:eastAsia="仿宋" w:hAnsi="仿宋" w:cs="仿宋"/>
          <w:color w:val="000000"/>
          <w:sz w:val="36"/>
        </w:rPr>
        <w:t>。</w:t>
      </w:r>
    </w:p>
    <w:p w:rsidR="00B83E87" w:rsidRDefault="00460AC0">
      <w:pPr>
        <w:wordWrap w:val="0"/>
        <w:spacing w:line="580" w:lineRule="atLeast"/>
        <w:ind w:left="20" w:right="20" w:firstLine="70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参见克鲁塞《唐璜》，前揭，第</w:t>
      </w:r>
      <w:r>
        <w:rPr>
          <w:rFonts w:ascii="仿宋" w:eastAsia="仿宋" w:hAnsi="仿宋" w:cs="仿宋"/>
          <w:color w:val="000000"/>
          <w:sz w:val="36"/>
        </w:rPr>
        <w:t>2</w:t>
      </w:r>
      <w:r>
        <w:rPr>
          <w:rFonts w:ascii="仿宋" w:eastAsia="仿宋" w:hAnsi="仿宋" w:cs="仿宋"/>
          <w:color w:val="000000"/>
          <w:sz w:val="36"/>
        </w:rPr>
        <w:t>幕，第</w:t>
      </w:r>
      <w:r>
        <w:rPr>
          <w:rFonts w:ascii="仿宋" w:eastAsia="仿宋" w:hAnsi="仿宋" w:cs="仿宋"/>
          <w:color w:val="000000"/>
          <w:sz w:val="36"/>
        </w:rPr>
        <w:t>20</w:t>
      </w:r>
      <w:r>
        <w:rPr>
          <w:rFonts w:ascii="仿宋" w:eastAsia="仿宋" w:hAnsi="仿宋" w:cs="仿宋"/>
          <w:color w:val="000000"/>
          <w:sz w:val="36"/>
        </w:rPr>
        <w:t>场，页</w:t>
      </w:r>
      <w:r>
        <w:rPr>
          <w:rFonts w:ascii="仿宋" w:eastAsia="仿宋" w:hAnsi="仿宋" w:cs="仿宋"/>
          <w:color w:val="000000"/>
          <w:sz w:val="36"/>
        </w:rPr>
        <w:t>123-126</w:t>
      </w:r>
      <w:r>
        <w:rPr>
          <w:rFonts w:ascii="仿宋" w:eastAsia="仿宋" w:hAnsi="仿宋" w:cs="仿宋"/>
          <w:color w:val="000000"/>
          <w:sz w:val="36"/>
        </w:rPr>
        <w:t>；布莱勒《唐</w:t>
      </w:r>
      <w:r>
        <w:rPr>
          <w:rFonts w:ascii="仿宋" w:eastAsia="仿宋" w:hAnsi="仿宋" w:cs="仿宋"/>
          <w:color w:val="000000"/>
          <w:sz w:val="36"/>
        </w:rPr>
        <w:t>·</w:t>
      </w:r>
      <w:r>
        <w:rPr>
          <w:rFonts w:ascii="仿宋" w:eastAsia="仿宋" w:hAnsi="仿宋" w:cs="仿宋"/>
          <w:color w:val="000000"/>
          <w:sz w:val="36"/>
        </w:rPr>
        <w:t>乔万尼》，前揭，第</w:t>
      </w:r>
      <w:r>
        <w:rPr>
          <w:rFonts w:ascii="仿宋" w:eastAsia="仿宋" w:hAnsi="仿宋" w:cs="仿宋"/>
          <w:color w:val="000000"/>
          <w:sz w:val="36"/>
        </w:rPr>
        <w:t>2</w:t>
      </w:r>
      <w:r>
        <w:rPr>
          <w:rFonts w:ascii="仿宋" w:eastAsia="仿宋" w:hAnsi="仿宋" w:cs="仿宋"/>
          <w:color w:val="000000"/>
          <w:sz w:val="36"/>
        </w:rPr>
        <w:t>幕，第</w:t>
      </w:r>
      <w:r>
        <w:rPr>
          <w:rFonts w:ascii="仿宋" w:eastAsia="仿宋" w:hAnsi="仿宋" w:cs="仿宋"/>
          <w:color w:val="000000"/>
          <w:sz w:val="36"/>
        </w:rPr>
        <w:t>6</w:t>
      </w:r>
      <w:r>
        <w:rPr>
          <w:rFonts w:ascii="仿宋" w:eastAsia="仿宋" w:hAnsi="仿宋" w:cs="仿宋"/>
          <w:color w:val="000000"/>
          <w:sz w:val="36"/>
        </w:rPr>
        <w:t>场，页</w:t>
      </w:r>
      <w:r>
        <w:rPr>
          <w:rFonts w:ascii="仿宋" w:eastAsia="仿宋" w:hAnsi="仿宋" w:cs="仿宋"/>
          <w:color w:val="000000"/>
          <w:sz w:val="36"/>
        </w:rPr>
        <w:t>196-199</w:t>
      </w:r>
      <w:r>
        <w:rPr>
          <w:rFonts w:ascii="仿宋" w:eastAsia="仿宋" w:hAnsi="仿宋" w:cs="仿宋"/>
          <w:color w:val="000000"/>
          <w:sz w:val="36"/>
        </w:rPr>
        <w:t>。</w:t>
      </w:r>
    </w:p>
    <w:p w:rsidR="00B83E87" w:rsidRDefault="00460AC0">
      <w:pPr>
        <w:wordWrap w:val="0"/>
        <w:spacing w:line="580" w:lineRule="atLeast"/>
        <w:ind w:left="20" w:firstLine="700"/>
        <w:textAlignment w:val="baseline"/>
        <w:rPr>
          <w:sz w:val="36"/>
        </w:rPr>
      </w:pPr>
      <w:r>
        <w:rPr>
          <w:rFonts w:ascii="仿宋" w:eastAsia="仿宋" w:hAnsi="仿宋" w:cs="仿宋"/>
          <w:color w:val="000000"/>
          <w:sz w:val="36"/>
        </w:rPr>
        <w:t xml:space="preserve">③  </w:t>
      </w:r>
      <w:r>
        <w:rPr>
          <w:rFonts w:ascii="仿宋" w:eastAsia="仿宋" w:hAnsi="仿宋" w:cs="仿宋"/>
          <w:color w:val="000000"/>
          <w:sz w:val="36"/>
        </w:rPr>
        <w:t>参见巴格森</w:t>
      </w:r>
      <w:r>
        <w:rPr>
          <w:rFonts w:ascii="仿宋" w:eastAsia="仿宋" w:hAnsi="仿宋" w:cs="仿宋"/>
          <w:color w:val="000000"/>
          <w:sz w:val="36"/>
        </w:rPr>
        <w:t>(</w:t>
      </w:r>
      <w:r>
        <w:rPr>
          <w:rFonts w:ascii="仿宋" w:eastAsia="仿宋" w:hAnsi="仿宋" w:cs="仿宋"/>
          <w:color w:val="000000"/>
          <w:sz w:val="36"/>
        </w:rPr>
        <w:t>【译按】</w:t>
      </w:r>
      <w:r>
        <w:rPr>
          <w:rFonts w:ascii="仿宋" w:eastAsia="仿宋" w:hAnsi="仿宋" w:cs="仿宋"/>
          <w:color w:val="000000"/>
          <w:sz w:val="36"/>
        </w:rPr>
        <w:t>1764-1826</w:t>
      </w:r>
      <w:r>
        <w:rPr>
          <w:rFonts w:ascii="仿宋" w:eastAsia="仿宋" w:hAnsi="仿宋" w:cs="仿宋"/>
          <w:color w:val="000000"/>
          <w:sz w:val="36"/>
        </w:rPr>
        <w:t>，丹麦由新古典主义向浪漫主义</w:t>
      </w:r>
      <w:r>
        <w:rPr>
          <w:rFonts w:ascii="TimesNewRoman" w:eastAsia="TimesNewRoman" w:hAnsi="TimesNewRoman" w:cs="TimesNewRoman"/>
          <w:color w:val="000000"/>
          <w:sz w:val="36"/>
        </w:rPr>
        <w:t>过渡时期的主要文学家</w:t>
      </w:r>
      <w:r>
        <w:rPr>
          <w:rFonts w:ascii="TimesNewRoman" w:eastAsia="TimesNewRoman" w:hAnsi="TimesNewRoman" w:cs="TimesNewRoman"/>
          <w:color w:val="000000"/>
          <w:sz w:val="36"/>
        </w:rPr>
        <w:t>)      “Kallundborgs Kroneike”, Jens Bag-gesens danskeVærker, Copenhagen:</w:t>
      </w:r>
      <w:r>
        <w:rPr>
          <w:rFonts w:ascii="TimesNewRoman" w:eastAsia="TimesNewRoman" w:hAnsi="TimesNewRoman" w:cs="TimesNewRoman"/>
          <w:color w:val="000000"/>
          <w:sz w:val="36"/>
        </w:rPr>
        <w:t xml:space="preserve"> 1827-1832,</w:t>
      </w:r>
      <w:r>
        <w:rPr>
          <w:rFonts w:ascii="TimesNewRoman" w:eastAsia="TimesNewRoman" w:hAnsi="TimesNewRoman" w:cs="TimesNewRoman"/>
          <w:color w:val="000000"/>
          <w:sz w:val="36"/>
        </w:rPr>
        <w:t>卷</w:t>
      </w:r>
      <w:r>
        <w:rPr>
          <w:rFonts w:ascii="TimesNewRoman" w:eastAsia="TimesNewRoman" w:hAnsi="TimesNewRoman" w:cs="TimesNewRoman"/>
          <w:color w:val="000000"/>
          <w:sz w:val="36"/>
        </w:rPr>
        <w:t>1,</w:t>
      </w:r>
      <w:r>
        <w:rPr>
          <w:rFonts w:ascii="TimesNewRoman" w:eastAsia="TimesNewRoman" w:hAnsi="TimesNewRoman" w:cs="TimesNewRoman"/>
          <w:color w:val="000000"/>
          <w:sz w:val="36"/>
        </w:rPr>
        <w:t>页</w:t>
      </w:r>
      <w:r>
        <w:rPr>
          <w:rFonts w:ascii="TimesNewRoman" w:eastAsia="TimesNewRoman" w:hAnsi="TimesNewRoman" w:cs="TimesNewRoman"/>
          <w:color w:val="000000"/>
          <w:sz w:val="36"/>
        </w:rPr>
        <w:t>236:</w:t>
      </w:r>
    </w:p>
    <w:p w:rsidR="00B83E87" w:rsidRDefault="00460AC0">
      <w:pPr>
        <w:wordWrap w:val="0"/>
        <w:spacing w:line="580" w:lineRule="atLeast"/>
        <w:ind w:left="1480"/>
        <w:textAlignment w:val="baseline"/>
        <w:rPr>
          <w:sz w:val="36"/>
        </w:rPr>
      </w:pPr>
      <w:r>
        <w:rPr>
          <w:rFonts w:ascii="仿宋" w:eastAsia="仿宋" w:hAnsi="仿宋" w:cs="仿宋"/>
          <w:color w:val="000000"/>
          <w:sz w:val="36"/>
        </w:rPr>
        <w:t>没有人，没有任何母亲所生的人，</w:t>
      </w:r>
    </w:p>
    <w:p w:rsidR="00B83E87" w:rsidRDefault="00460AC0">
      <w:pPr>
        <w:wordWrap w:val="0"/>
        <w:spacing w:line="580" w:lineRule="atLeast"/>
        <w:ind w:left="1480"/>
        <w:textAlignment w:val="baseline"/>
        <w:rPr>
          <w:sz w:val="36"/>
        </w:rPr>
      </w:pPr>
      <w:r>
        <w:rPr>
          <w:rFonts w:ascii="仿宋" w:eastAsia="仿宋" w:hAnsi="仿宋" w:cs="仿宋"/>
          <w:color w:val="000000"/>
          <w:sz w:val="36"/>
        </w:rPr>
        <w:t>能够彻底杀害一个已死去的人；</w:t>
      </w:r>
    </w:p>
    <w:p w:rsidR="00B83E87" w:rsidRDefault="00460AC0">
      <w:pPr>
        <w:wordWrap w:val="0"/>
        <w:spacing w:line="580" w:lineRule="atLeast"/>
        <w:ind w:left="1480"/>
        <w:textAlignment w:val="baseline"/>
        <w:rPr>
          <w:sz w:val="36"/>
        </w:rPr>
      </w:pPr>
      <w:r>
        <w:rPr>
          <w:rFonts w:ascii="仿宋" w:eastAsia="仿宋" w:hAnsi="仿宋" w:cs="仿宋"/>
          <w:color w:val="000000"/>
          <w:sz w:val="36"/>
        </w:rPr>
        <w:t>尽管那窃贼本人定会倒下死去，</w:t>
      </w:r>
    </w:p>
    <w:p w:rsidR="00B83E87" w:rsidRDefault="00460AC0">
      <w:pPr>
        <w:wordWrap w:val="0"/>
        <w:spacing w:line="580" w:lineRule="atLeast"/>
        <w:ind w:left="1480"/>
        <w:textAlignment w:val="baseline"/>
        <w:rPr>
          <w:sz w:val="36"/>
        </w:rPr>
      </w:pPr>
      <w:r>
        <w:rPr>
          <w:rFonts w:ascii="仿宋" w:eastAsia="仿宋" w:hAnsi="仿宋" w:cs="仿宋"/>
          <w:color w:val="000000"/>
          <w:sz w:val="36"/>
        </w:rPr>
        <w:t>但所有优势都在他一边。</w:t>
      </w:r>
    </w:p>
    <w:p w:rsidR="00B83E87" w:rsidRDefault="00460AC0">
      <w:pPr>
        <w:wordWrap w:val="0"/>
        <w:spacing w:line="580" w:lineRule="atLeast"/>
        <w:ind w:left="720"/>
        <w:textAlignment w:val="baseline"/>
        <w:rPr>
          <w:sz w:val="36"/>
        </w:rPr>
      </w:pPr>
      <w:r>
        <w:rPr>
          <w:rFonts w:ascii="仿宋" w:eastAsia="仿宋" w:hAnsi="仿宋" w:cs="仿宋"/>
          <w:color w:val="000000"/>
          <w:sz w:val="36"/>
        </w:rPr>
        <w:t>参见《讽刺》，《文集》卷</w:t>
      </w:r>
      <w:r>
        <w:rPr>
          <w:rFonts w:ascii="仿宋" w:eastAsia="仿宋" w:hAnsi="仿宋" w:cs="仿宋"/>
          <w:color w:val="000000"/>
          <w:sz w:val="36"/>
        </w:rPr>
        <w:t>2</w:t>
      </w:r>
      <w:r>
        <w:rPr>
          <w:rFonts w:ascii="仿宋" w:eastAsia="仿宋" w:hAnsi="仿宋" w:cs="仿宋"/>
          <w:color w:val="000000"/>
          <w:sz w:val="36"/>
        </w:rPr>
        <w:t>。</w:t>
      </w:r>
    </w:p>
    <w:p w:rsidR="00B83E87" w:rsidRDefault="00460AC0">
      <w:pPr>
        <w:wordWrap w:val="0"/>
        <w:spacing w:line="580" w:lineRule="atLeast"/>
        <w:ind w:left="20" w:right="160" w:firstLine="700"/>
        <w:textAlignment w:val="baseline"/>
        <w:rPr>
          <w:sz w:val="36"/>
        </w:rPr>
      </w:pPr>
      <w:r>
        <w:rPr>
          <w:rFonts w:ascii="仿宋" w:eastAsia="仿宋" w:hAnsi="仿宋" w:cs="仿宋"/>
          <w:color w:val="000000"/>
          <w:sz w:val="36"/>
        </w:rPr>
        <w:t xml:space="preserve">④  </w:t>
      </w:r>
      <w:r>
        <w:rPr>
          <w:rFonts w:ascii="仿宋" w:eastAsia="仿宋" w:hAnsi="仿宋" w:cs="仿宋"/>
          <w:color w:val="000000"/>
          <w:sz w:val="36"/>
        </w:rPr>
        <w:t>参见克鲁塞《唐璜》，前揭，第</w:t>
      </w:r>
      <w:r>
        <w:rPr>
          <w:rFonts w:ascii="仿宋" w:eastAsia="仿宋" w:hAnsi="仿宋" w:cs="仿宋"/>
          <w:color w:val="000000"/>
          <w:sz w:val="36"/>
        </w:rPr>
        <w:t>1</w:t>
      </w:r>
      <w:r>
        <w:rPr>
          <w:rFonts w:ascii="仿宋" w:eastAsia="仿宋" w:hAnsi="仿宋" w:cs="仿宋"/>
          <w:color w:val="000000"/>
          <w:sz w:val="36"/>
        </w:rPr>
        <w:t>幕，第</w:t>
      </w:r>
      <w:r>
        <w:rPr>
          <w:rFonts w:ascii="仿宋" w:eastAsia="仿宋" w:hAnsi="仿宋" w:cs="仿宋"/>
          <w:color w:val="000000"/>
          <w:sz w:val="36"/>
        </w:rPr>
        <w:t>10</w:t>
      </w:r>
      <w:r>
        <w:rPr>
          <w:rFonts w:ascii="仿宋" w:eastAsia="仿宋" w:hAnsi="仿宋" w:cs="仿宋"/>
          <w:color w:val="000000"/>
          <w:sz w:val="36"/>
        </w:rPr>
        <w:t>场，页</w:t>
      </w:r>
      <w:r>
        <w:rPr>
          <w:rFonts w:ascii="仿宋" w:eastAsia="仿宋" w:hAnsi="仿宋" w:cs="仿宋"/>
          <w:color w:val="000000"/>
          <w:sz w:val="36"/>
        </w:rPr>
        <w:t>35</w:t>
      </w:r>
      <w:r>
        <w:rPr>
          <w:rFonts w:ascii="仿宋" w:eastAsia="仿宋" w:hAnsi="仿宋" w:cs="仿宋"/>
          <w:color w:val="000000"/>
          <w:sz w:val="36"/>
        </w:rPr>
        <w:t>；布莱勒《唐</w:t>
      </w:r>
      <w:r>
        <w:rPr>
          <w:rFonts w:ascii="仿宋" w:eastAsia="仿宋" w:hAnsi="仿宋" w:cs="仿宋"/>
          <w:color w:val="000000"/>
          <w:sz w:val="36"/>
        </w:rPr>
        <w:t>·</w:t>
      </w:r>
      <w:r>
        <w:rPr>
          <w:rFonts w:ascii="仿宋" w:eastAsia="仿宋" w:hAnsi="仿宋" w:cs="仿宋"/>
          <w:color w:val="000000"/>
          <w:sz w:val="36"/>
        </w:rPr>
        <w:t>乔万尼》，前揭，第</w:t>
      </w:r>
      <w:r>
        <w:rPr>
          <w:rFonts w:ascii="仿宋" w:eastAsia="仿宋" w:hAnsi="仿宋" w:cs="仿宋"/>
          <w:color w:val="000000"/>
          <w:sz w:val="36"/>
        </w:rPr>
        <w:t>1</w:t>
      </w:r>
      <w:r>
        <w:rPr>
          <w:rFonts w:ascii="仿宋" w:eastAsia="仿宋" w:hAnsi="仿宋" w:cs="仿宋"/>
          <w:color w:val="000000"/>
          <w:sz w:val="36"/>
        </w:rPr>
        <w:t>幕，第</w:t>
      </w:r>
      <w:r>
        <w:rPr>
          <w:rFonts w:ascii="仿宋" w:eastAsia="仿宋" w:hAnsi="仿宋" w:cs="仿宋"/>
          <w:color w:val="000000"/>
          <w:sz w:val="36"/>
        </w:rPr>
        <w:t>3</w:t>
      </w:r>
      <w:r>
        <w:rPr>
          <w:rFonts w:ascii="仿宋" w:eastAsia="仿宋" w:hAnsi="仿宋" w:cs="仿宋"/>
          <w:color w:val="000000"/>
          <w:sz w:val="36"/>
        </w:rPr>
        <w:t>场，页</w:t>
      </w:r>
      <w:r>
        <w:rPr>
          <w:rFonts w:ascii="仿宋" w:eastAsia="仿宋" w:hAnsi="仿宋" w:cs="仿宋"/>
          <w:color w:val="000000"/>
          <w:sz w:val="36"/>
        </w:rPr>
        <w:t>111-112</w:t>
      </w:r>
      <w:r>
        <w:rPr>
          <w:rFonts w:ascii="仿宋" w:eastAsia="仿宋" w:hAnsi="仿宋" w:cs="仿宋"/>
          <w:color w:val="000000"/>
          <w:sz w:val="36"/>
        </w:rPr>
        <w:t>。</w:t>
      </w:r>
    </w:p>
    <w:p w:rsidR="00B83E87" w:rsidRDefault="00460AC0">
      <w:pPr>
        <w:wordWrap w:val="0"/>
        <w:spacing w:line="580" w:lineRule="atLeast"/>
        <w:ind w:left="720"/>
        <w:textAlignment w:val="baseline"/>
        <w:rPr>
          <w:sz w:val="36"/>
        </w:rPr>
      </w:pPr>
      <w:r>
        <w:rPr>
          <w:rFonts w:ascii="仿宋" w:eastAsia="仿宋" w:hAnsi="仿宋" w:cs="仿宋"/>
          <w:color w:val="000000"/>
          <w:sz w:val="36"/>
        </w:rPr>
        <w:t xml:space="preserve">⑤  </w:t>
      </w:r>
      <w:r>
        <w:rPr>
          <w:rFonts w:ascii="仿宋" w:eastAsia="仿宋" w:hAnsi="仿宋" w:cs="仿宋"/>
          <w:color w:val="000000"/>
          <w:sz w:val="36"/>
        </w:rPr>
        <w:t>参见《增补》，页</w:t>
      </w:r>
      <w:r>
        <w:rPr>
          <w:rFonts w:ascii="仿宋" w:eastAsia="仿宋" w:hAnsi="仿宋" w:cs="仿宋"/>
          <w:color w:val="000000"/>
          <w:sz w:val="36"/>
        </w:rPr>
        <w:t>538 (</w:t>
      </w:r>
      <w:r>
        <w:rPr>
          <w:rFonts w:ascii="仿宋" w:eastAsia="仿宋" w:hAnsi="仿宋" w:cs="仿宋"/>
          <w:color w:val="000000"/>
          <w:sz w:val="36"/>
        </w:rPr>
        <w:t>《论文》卷</w:t>
      </w:r>
      <w:r>
        <w:rPr>
          <w:rFonts w:ascii="仿宋" w:eastAsia="仿宋" w:hAnsi="仿宋" w:cs="仿宋"/>
          <w:color w:val="000000"/>
          <w:sz w:val="36"/>
        </w:rPr>
        <w:t>1-A240)</w:t>
      </w:r>
      <w:r>
        <w:rPr>
          <w:rFonts w:ascii="仿宋" w:eastAsia="仿宋" w:hAnsi="仿宋" w:cs="仿宋"/>
          <w:color w:val="000000"/>
          <w:sz w:val="36"/>
        </w:rPr>
        <w:t>。</w:t>
      </w:r>
    </w:p>
    <w:p w:rsidR="00B83E87" w:rsidRDefault="00B83E87"/>
    <w:p w:rsidR="00B83E87" w:rsidRDefault="00B83E87">
      <w:pPr>
        <w:sectPr w:rsidR="00B83E87">
          <w:headerReference w:type="default" r:id="rId334"/>
          <w:footerReference w:type="default" r:id="rId335"/>
          <w:pgSz w:w="13980" w:h="23720"/>
          <w:pgMar w:top="1720" w:right="880" w:bottom="1720" w:left="880" w:header="1420" w:footer="1420" w:gutter="0"/>
          <w:cols w:space="720"/>
        </w:sectPr>
      </w:pPr>
    </w:p>
    <w:p w:rsidR="00B83E87" w:rsidRDefault="00460AC0">
      <w:pPr>
        <w:wordWrap w:val="0"/>
        <w:spacing w:line="500" w:lineRule="atLeast"/>
        <w:jc w:val="right"/>
        <w:textAlignment w:val="baseline"/>
        <w:rPr>
          <w:sz w:val="37"/>
        </w:rPr>
      </w:pPr>
      <w:r>
        <w:rPr>
          <w:rFonts w:ascii="仿宋" w:eastAsia="仿宋" w:hAnsi="仿宋" w:cs="仿宋"/>
          <w:color w:val="000000"/>
          <w:sz w:val="37"/>
        </w:rPr>
        <w:lastRenderedPageBreak/>
        <w:t>直觉情欲的诸阶段或情欲音乐喜剧的诸阶段</w:t>
      </w:r>
      <w:r>
        <w:rPr>
          <w:rFonts w:ascii="仿宋" w:eastAsia="仿宋" w:hAnsi="仿宋" w:cs="仿宋"/>
          <w:color w:val="000000"/>
          <w:sz w:val="37"/>
        </w:rPr>
        <w:t xml:space="preserve">  137</w:t>
      </w:r>
    </w:p>
    <w:p w:rsidR="00B83E87" w:rsidRDefault="00B83E87">
      <w:pPr>
        <w:wordWrap w:val="0"/>
        <w:spacing w:line="720" w:lineRule="exact"/>
        <w:jc w:val="right"/>
        <w:textAlignment w:val="baseline"/>
        <w:rPr>
          <w:sz w:val="39"/>
        </w:rPr>
      </w:pPr>
    </w:p>
    <w:p w:rsidR="00B83E87" w:rsidRDefault="00460AC0">
      <w:pPr>
        <w:wordWrap w:val="0"/>
        <w:spacing w:line="720" w:lineRule="atLeast"/>
        <w:ind w:firstLine="80"/>
        <w:textAlignment w:val="baseline"/>
        <w:rPr>
          <w:sz w:val="39"/>
        </w:rPr>
      </w:pPr>
      <w:r>
        <w:rPr>
          <w:rFonts w:ascii="宋体" w:eastAsia="宋体" w:hAnsi="宋体" w:cs="宋体"/>
          <w:color w:val="000000"/>
          <w:sz w:val="39"/>
        </w:rPr>
        <w:t>了。她胸中狂烈的激情必须发泄出来，她的歌有助于她。但是，严格说来，这太过抒情了，不能成为一个场面。接着她的咏叹调与一出戏中的独白很相似。唯一的差别在于独白最接近个别地表达一般，咏叹调最接近于一般地表达个别。但重复说，那对一个场面来说太少了。因此，事实是另一回事。在背景方面，我们看见唐</w:t>
      </w:r>
      <w:r>
        <w:rPr>
          <w:rFonts w:ascii="宋体" w:eastAsia="宋体" w:hAnsi="宋体" w:cs="宋体"/>
          <w:color w:val="000000"/>
          <w:sz w:val="39"/>
        </w:rPr>
        <w:t>·</w:t>
      </w:r>
      <w:r>
        <w:rPr>
          <w:rFonts w:ascii="宋体" w:eastAsia="宋体" w:hAnsi="宋体" w:cs="宋体"/>
          <w:color w:val="000000"/>
          <w:sz w:val="39"/>
        </w:rPr>
        <w:t>乔万尼和勒波雷洛在紧张地期待他们早已在窗口看见的那个女人将站出来。这时，如果这是一场戏的话，场面就不会是由站在突出位置的埃尔薇拉和背景中的唐</w:t>
      </w:r>
      <w:r>
        <w:rPr>
          <w:rFonts w:ascii="宋体" w:eastAsia="宋体" w:hAnsi="宋体" w:cs="宋体"/>
          <w:color w:val="000000"/>
          <w:sz w:val="39"/>
        </w:rPr>
        <w:t>·</w:t>
      </w:r>
      <w:r>
        <w:rPr>
          <w:rFonts w:ascii="宋体" w:eastAsia="宋体" w:hAnsi="宋体" w:cs="宋体"/>
          <w:color w:val="000000"/>
          <w:sz w:val="39"/>
        </w:rPr>
        <w:t>乔万尼所构成，而将由不期而遇构成。兴趣将集中在唐</w:t>
      </w:r>
      <w:r>
        <w:rPr>
          <w:rFonts w:ascii="宋体" w:eastAsia="宋体" w:hAnsi="宋体" w:cs="宋体"/>
          <w:color w:val="000000"/>
          <w:sz w:val="39"/>
        </w:rPr>
        <w:t>·</w:t>
      </w:r>
      <w:r>
        <w:rPr>
          <w:rFonts w:ascii="宋体" w:eastAsia="宋体" w:hAnsi="宋体" w:cs="宋体"/>
          <w:color w:val="000000"/>
          <w:sz w:val="39"/>
        </w:rPr>
        <w:t>乔万尼从场面中逃走的方式上。在歌剧</w:t>
      </w:r>
      <w:r>
        <w:rPr>
          <w:rFonts w:ascii="宋体" w:eastAsia="宋体" w:hAnsi="宋体" w:cs="宋体"/>
          <w:color w:val="000000"/>
          <w:sz w:val="39"/>
        </w:rPr>
        <w:t>中，相遇也的其意义，但其意义非常小。相遇要被看见；音乐喜剧场面要被听见。场面中的统一性是埃尔薇拉和唐</w:t>
      </w:r>
      <w:r>
        <w:rPr>
          <w:rFonts w:ascii="宋体" w:eastAsia="宋体" w:hAnsi="宋体" w:cs="宋体"/>
          <w:color w:val="000000"/>
          <w:sz w:val="39"/>
        </w:rPr>
        <w:t>·</w:t>
      </w:r>
      <w:r>
        <w:rPr>
          <w:rFonts w:ascii="宋体" w:eastAsia="宋体" w:hAnsi="宋体" w:cs="宋体"/>
          <w:color w:val="000000"/>
          <w:sz w:val="39"/>
        </w:rPr>
        <w:t>乔万尼同时发声的协调一致。因此，对唐</w:t>
      </w:r>
      <w:r>
        <w:rPr>
          <w:rFonts w:ascii="宋体" w:eastAsia="宋体" w:hAnsi="宋体" w:cs="宋体"/>
          <w:color w:val="000000"/>
          <w:sz w:val="39"/>
        </w:rPr>
        <w:t>·</w:t>
      </w:r>
      <w:r>
        <w:rPr>
          <w:rFonts w:ascii="宋体" w:eastAsia="宋体" w:hAnsi="宋体" w:cs="宋体"/>
          <w:color w:val="000000"/>
          <w:sz w:val="39"/>
        </w:rPr>
        <w:t>乔万尼而言相当恰当的是尽可能让自己处于背景中，因为他不应被看见，不仅不应被埃尔薇拉看见，而且也不应该被观众看见。</w:t>
      </w:r>
    </w:p>
    <w:p w:rsidR="00B83E87" w:rsidRDefault="00460AC0">
      <w:pPr>
        <w:wordWrap w:val="0"/>
        <w:spacing w:line="720" w:lineRule="atLeast"/>
        <w:ind w:right="20" w:firstLine="840"/>
        <w:textAlignment w:val="baseline"/>
        <w:rPr>
          <w:sz w:val="39"/>
        </w:rPr>
      </w:pPr>
      <w:r>
        <w:rPr>
          <w:rFonts w:ascii="宋体" w:eastAsia="宋体" w:hAnsi="宋体" w:cs="宋体"/>
          <w:color w:val="000000"/>
          <w:sz w:val="39"/>
        </w:rPr>
        <w:t>埃尔薇拉的咏叹调开始了。我不知道如何描述她那激情，它不同于爱恋的仇恨，是一种混杂的但却是响亮的、引起共鸣的激情。她内心深处很不安，她已作了发泄。她暂时变得软弱无力，那样子跟每一次激情的爆发使人衰弱一样</w:t>
      </w:r>
      <w:r>
        <w:rPr>
          <w:rFonts w:ascii="宋体" w:eastAsia="宋体" w:hAnsi="宋体" w:cs="宋体"/>
          <w:color w:val="000000"/>
          <w:sz w:val="39"/>
        </w:rPr>
        <w:t>———</w:t>
      </w:r>
      <w:r>
        <w:rPr>
          <w:rFonts w:ascii="宋体" w:eastAsia="宋体" w:hAnsi="宋体" w:cs="宋体"/>
          <w:color w:val="000000"/>
          <w:sz w:val="39"/>
        </w:rPr>
        <w:t>音乐出现了暂停。但她内心的激动不安足以表明她的激情仍</w:t>
      </w:r>
      <w:r>
        <w:rPr>
          <w:rFonts w:ascii="宋体" w:eastAsia="宋体" w:hAnsi="宋体" w:cs="宋体"/>
          <w:color w:val="000000"/>
          <w:sz w:val="39"/>
        </w:rPr>
        <w:t>然没有得到充分的发泄，必须更加有力地摇动愤慨的隔板。但是，什么才能唤起这种激动，什么是激怒的原因？它只可能是一样东西：唐</w:t>
      </w:r>
      <w:r>
        <w:rPr>
          <w:rFonts w:ascii="宋体" w:eastAsia="宋体" w:hAnsi="宋体" w:cs="宋体"/>
          <w:color w:val="000000"/>
          <w:sz w:val="39"/>
        </w:rPr>
        <w:t>·</w:t>
      </w:r>
      <w:r>
        <w:rPr>
          <w:rFonts w:ascii="宋体" w:eastAsia="宋体" w:hAnsi="宋体" w:cs="宋体"/>
          <w:color w:val="000000"/>
          <w:sz w:val="39"/>
        </w:rPr>
        <w:t>乔万尼的愚弄。因而，莫扎特利用了暂停</w:t>
      </w:r>
      <w:r>
        <w:rPr>
          <w:rFonts w:ascii="宋体" w:eastAsia="宋体" w:hAnsi="宋体" w:cs="宋体"/>
          <w:color w:val="000000"/>
          <w:sz w:val="39"/>
        </w:rPr>
        <w:t>————</w:t>
      </w:r>
      <w:r>
        <w:rPr>
          <w:rFonts w:ascii="宋体" w:eastAsia="宋体" w:hAnsi="宋体" w:cs="宋体"/>
          <w:color w:val="000000"/>
          <w:sz w:val="39"/>
        </w:rPr>
        <w:t>假如我是个希腊人的话，那我就会说他【</w:t>
      </w:r>
      <w:r>
        <w:rPr>
          <w:rFonts w:ascii="宋体" w:eastAsia="宋体" w:hAnsi="宋体" w:cs="宋体"/>
          <w:color w:val="000000"/>
          <w:sz w:val="39"/>
        </w:rPr>
        <w:t>122</w:t>
      </w:r>
      <w:r>
        <w:rPr>
          <w:rFonts w:ascii="宋体" w:eastAsia="宋体" w:hAnsi="宋体" w:cs="宋体"/>
          <w:color w:val="000000"/>
          <w:sz w:val="39"/>
        </w:rPr>
        <w:t>】把它运用得相当非凡</w:t>
      </w:r>
      <w:r>
        <w:rPr>
          <w:rFonts w:ascii="宋体" w:eastAsia="宋体" w:hAnsi="宋体" w:cs="宋体"/>
          <w:color w:val="000000"/>
          <w:sz w:val="39"/>
        </w:rPr>
        <w:t>————</w:t>
      </w:r>
      <w:r>
        <w:rPr>
          <w:rFonts w:ascii="宋体" w:eastAsia="宋体" w:hAnsi="宋体" w:cs="宋体"/>
          <w:color w:val="000000"/>
          <w:sz w:val="39"/>
        </w:rPr>
        <w:t>以猛撞乔万尼的愚弄。这时她的激情更加有力地爆发出来，更加猛烈地在她心中爆发，并以声音发出来。这是又一次重复；然后她的内心在颤抖，然后她的愤慨和痛苦爆发出来，像一条奔涌的熔岩一样，咏叹调以此作为结束。</w:t>
      </w:r>
    </w:p>
    <w:p w:rsidR="00B83E87" w:rsidRDefault="00460AC0">
      <w:pPr>
        <w:wordWrap w:val="0"/>
        <w:spacing w:line="720" w:lineRule="atLeast"/>
        <w:ind w:right="20" w:firstLine="840"/>
        <w:textAlignment w:val="baseline"/>
        <w:rPr>
          <w:sz w:val="39"/>
        </w:rPr>
      </w:pPr>
      <w:r>
        <w:rPr>
          <w:rFonts w:ascii="宋体" w:eastAsia="宋体" w:hAnsi="宋体" w:cs="宋体"/>
          <w:color w:val="000000"/>
          <w:sz w:val="39"/>
        </w:rPr>
        <w:t>人们在这里看出了我说唐</w:t>
      </w:r>
      <w:r>
        <w:rPr>
          <w:rFonts w:ascii="宋体" w:eastAsia="宋体" w:hAnsi="宋体" w:cs="宋体"/>
          <w:color w:val="000000"/>
          <w:sz w:val="39"/>
        </w:rPr>
        <w:t>·</w:t>
      </w:r>
      <w:r>
        <w:rPr>
          <w:rFonts w:ascii="宋体" w:eastAsia="宋体" w:hAnsi="宋体" w:cs="宋体"/>
          <w:color w:val="000000"/>
          <w:sz w:val="39"/>
        </w:rPr>
        <w:t>乔万尼在埃尔薇拉身上回响的意思，看</w:t>
      </w:r>
      <w:r>
        <w:rPr>
          <w:rFonts w:ascii="宋体" w:eastAsia="宋体" w:hAnsi="宋体" w:cs="宋体"/>
          <w:color w:val="000000"/>
          <w:sz w:val="39"/>
        </w:rPr>
        <w:lastRenderedPageBreak/>
        <w:t>出了我说有某种短语</w:t>
      </w:r>
      <w:r>
        <w:rPr>
          <w:rFonts w:ascii="宋体" w:eastAsia="宋体" w:hAnsi="宋体" w:cs="宋体"/>
          <w:color w:val="000000"/>
          <w:sz w:val="39"/>
        </w:rPr>
        <w:t>之外的东西的意思。观众不应看见唐</w:t>
      </w:r>
      <w:r>
        <w:rPr>
          <w:rFonts w:ascii="宋体" w:eastAsia="宋体" w:hAnsi="宋体" w:cs="宋体"/>
          <w:color w:val="000000"/>
          <w:sz w:val="39"/>
        </w:rPr>
        <w:t>·</w:t>
      </w:r>
    </w:p>
    <w:p w:rsidR="00B83E87" w:rsidRDefault="00B83E87"/>
    <w:p w:rsidR="00B83E87" w:rsidRDefault="00B83E87">
      <w:pPr>
        <w:sectPr w:rsidR="00B83E87">
          <w:headerReference w:type="default" r:id="rId336"/>
          <w:footerReference w:type="default" r:id="rId337"/>
          <w:pgSz w:w="13940" w:h="23700"/>
          <w:pgMar w:top="1760" w:right="860" w:bottom="1760" w:left="860" w:header="1460" w:footer="1460" w:gutter="0"/>
          <w:cols w:space="720"/>
        </w:sectPr>
      </w:pPr>
    </w:p>
    <w:p w:rsidR="00B83E87" w:rsidRDefault="00460AC0">
      <w:pPr>
        <w:wordWrap w:val="0"/>
        <w:spacing w:line="460" w:lineRule="atLeast"/>
        <w:ind w:left="20"/>
        <w:textAlignment w:val="baseline"/>
        <w:rPr>
          <w:sz w:val="34"/>
        </w:rPr>
      </w:pPr>
      <w:r>
        <w:rPr>
          <w:rFonts w:ascii="仿宋" w:eastAsia="仿宋" w:hAnsi="仿宋" w:cs="仿宋"/>
          <w:color w:val="000000"/>
          <w:sz w:val="34"/>
        </w:rPr>
        <w:lastRenderedPageBreak/>
        <w:t xml:space="preserve">138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60" w:lineRule="exact"/>
        <w:textAlignment w:val="baseline"/>
        <w:rPr>
          <w:sz w:val="35"/>
        </w:rPr>
      </w:pPr>
    </w:p>
    <w:p w:rsidR="00B83E87" w:rsidRDefault="00460AC0">
      <w:pPr>
        <w:wordWrap w:val="0"/>
        <w:spacing w:line="640" w:lineRule="atLeast"/>
        <w:ind w:left="20" w:right="20"/>
        <w:textAlignment w:val="baseline"/>
        <w:rPr>
          <w:sz w:val="35"/>
        </w:rPr>
      </w:pPr>
      <w:r>
        <w:rPr>
          <w:rFonts w:ascii="宋体" w:eastAsia="宋体" w:hAnsi="宋体" w:cs="宋体"/>
          <w:color w:val="000000"/>
          <w:sz w:val="35"/>
        </w:rPr>
        <w:t>乔万尼，在场面的统一性中不应看见他与埃尔薇拉在一起。他应当通过埃尔薇拉而在埃尔薇拉身上听见他，因为在唱歌的确实是唐</w:t>
      </w:r>
      <w:r>
        <w:rPr>
          <w:rFonts w:ascii="宋体" w:eastAsia="宋体" w:hAnsi="宋体" w:cs="宋体"/>
          <w:color w:val="000000"/>
          <w:sz w:val="35"/>
        </w:rPr>
        <w:t>·</w:t>
      </w:r>
      <w:r>
        <w:rPr>
          <w:rFonts w:ascii="宋体" w:eastAsia="宋体" w:hAnsi="宋体" w:cs="宋体"/>
          <w:color w:val="000000"/>
          <w:sz w:val="35"/>
        </w:rPr>
        <w:t>乔万尼，但他唱歌的方式却是：观众的听力越发达，就越显得歌声像是来自埃尔薇拉本人。正像爱情一样，愤慨创造了自己的对象。她对唐</w:t>
      </w:r>
      <w:r>
        <w:rPr>
          <w:rFonts w:ascii="宋体" w:eastAsia="宋体" w:hAnsi="宋体" w:cs="宋体"/>
          <w:color w:val="000000"/>
          <w:sz w:val="35"/>
        </w:rPr>
        <w:t>·</w:t>
      </w:r>
      <w:r>
        <w:rPr>
          <w:rFonts w:ascii="宋体" w:eastAsia="宋体" w:hAnsi="宋体" w:cs="宋体"/>
          <w:color w:val="000000"/>
          <w:sz w:val="35"/>
        </w:rPr>
        <w:t>乔万尼着了迷。那个暂停和唐</w:t>
      </w:r>
      <w:r>
        <w:rPr>
          <w:rFonts w:ascii="宋体" w:eastAsia="宋体" w:hAnsi="宋体" w:cs="宋体"/>
          <w:color w:val="000000"/>
          <w:sz w:val="35"/>
        </w:rPr>
        <w:t>·</w:t>
      </w:r>
      <w:r>
        <w:rPr>
          <w:rFonts w:ascii="宋体" w:eastAsia="宋体" w:hAnsi="宋体" w:cs="宋体"/>
          <w:color w:val="000000"/>
          <w:sz w:val="35"/>
        </w:rPr>
        <w:t>乔万尼的声音使场面很有戏剧性，但埃尔薇拉激情中的统一性，在于唐</w:t>
      </w:r>
      <w:r>
        <w:rPr>
          <w:rFonts w:ascii="宋体" w:eastAsia="宋体" w:hAnsi="宋体" w:cs="宋体"/>
          <w:color w:val="000000"/>
          <w:sz w:val="35"/>
        </w:rPr>
        <w:t>·</w:t>
      </w:r>
      <w:r>
        <w:rPr>
          <w:rFonts w:ascii="宋体" w:eastAsia="宋体" w:hAnsi="宋体" w:cs="宋体"/>
          <w:color w:val="000000"/>
          <w:sz w:val="35"/>
        </w:rPr>
        <w:t>乔万尼产生共鸣的那种激情，而她的激情却被唐</w:t>
      </w:r>
      <w:r>
        <w:rPr>
          <w:rFonts w:ascii="宋体" w:eastAsia="宋体" w:hAnsi="宋体" w:cs="宋体"/>
          <w:color w:val="000000"/>
          <w:sz w:val="35"/>
        </w:rPr>
        <w:t>·</w:t>
      </w:r>
      <w:r>
        <w:rPr>
          <w:rFonts w:ascii="宋体" w:eastAsia="宋体" w:hAnsi="宋体" w:cs="宋体"/>
          <w:color w:val="000000"/>
          <w:sz w:val="35"/>
        </w:rPr>
        <w:t>乔万尼所规定，它</w:t>
      </w:r>
      <w:r>
        <w:rPr>
          <w:rFonts w:ascii="宋体" w:eastAsia="宋体" w:hAnsi="宋体" w:cs="宋体"/>
          <w:color w:val="000000"/>
          <w:sz w:val="35"/>
        </w:rPr>
        <w:t>使场面成了音乐喜剧。</w:t>
      </w:r>
      <w:r>
        <w:rPr>
          <w:rFonts w:ascii="宋体" w:eastAsia="宋体" w:hAnsi="宋体" w:cs="宋体"/>
          <w:color w:val="000000"/>
          <w:sz w:val="35"/>
        </w:rPr>
        <w:t>①</w:t>
      </w:r>
    </w:p>
    <w:p w:rsidR="00B83E87" w:rsidRDefault="00460AC0">
      <w:pPr>
        <w:wordWrap w:val="0"/>
        <w:spacing w:line="640" w:lineRule="atLeast"/>
        <w:ind w:left="20" w:firstLine="860"/>
        <w:textAlignment w:val="baseline"/>
        <w:rPr>
          <w:sz w:val="35"/>
        </w:rPr>
      </w:pPr>
      <w:r>
        <w:rPr>
          <w:rFonts w:ascii="宋体" w:eastAsia="宋体" w:hAnsi="宋体" w:cs="宋体"/>
          <w:color w:val="000000"/>
          <w:sz w:val="35"/>
        </w:rPr>
        <w:t>被看成是音乐喜剧的场面的话，那场面就是无双的。但是，如果唐</w:t>
      </w:r>
      <w:r>
        <w:rPr>
          <w:rFonts w:ascii="宋体" w:eastAsia="宋体" w:hAnsi="宋体" w:cs="宋体"/>
          <w:color w:val="000000"/>
          <w:sz w:val="35"/>
        </w:rPr>
        <w:t>·</w:t>
      </w:r>
      <w:r>
        <w:rPr>
          <w:rFonts w:ascii="宋体" w:eastAsia="宋体" w:hAnsi="宋体" w:cs="宋体"/>
          <w:color w:val="000000"/>
          <w:sz w:val="35"/>
        </w:rPr>
        <w:t>乔万尼是一种人物，埃尔薇拉也同样如此，那么场面就是一个失败；让埃尔薇拉在前景倾吐她的内心，</w:t>
      </w:r>
      <w:r>
        <w:rPr>
          <w:rFonts w:ascii="宋体" w:eastAsia="宋体" w:hAnsi="宋体" w:cs="宋体"/>
          <w:color w:val="000000"/>
          <w:sz w:val="35"/>
        </w:rPr>
        <w:t>②</w:t>
      </w:r>
      <w:r>
        <w:rPr>
          <w:rFonts w:ascii="宋体" w:eastAsia="宋体" w:hAnsi="宋体" w:cs="宋体"/>
          <w:color w:val="000000"/>
          <w:sz w:val="35"/>
        </w:rPr>
        <w:t>让唐</w:t>
      </w:r>
      <w:r>
        <w:rPr>
          <w:rFonts w:ascii="宋体" w:eastAsia="宋体" w:hAnsi="宋体" w:cs="宋体"/>
          <w:color w:val="000000"/>
          <w:sz w:val="35"/>
        </w:rPr>
        <w:t>·</w:t>
      </w:r>
      <w:r>
        <w:rPr>
          <w:rFonts w:ascii="宋体" w:eastAsia="宋体" w:hAnsi="宋体" w:cs="宋体"/>
          <w:color w:val="000000"/>
          <w:sz w:val="35"/>
        </w:rPr>
        <w:t>乔万尼在背景中嘲弄，是错误的。【</w:t>
      </w:r>
      <w:r>
        <w:rPr>
          <w:rFonts w:ascii="宋体" w:eastAsia="宋体" w:hAnsi="宋体" w:cs="宋体"/>
          <w:color w:val="000000"/>
          <w:sz w:val="35"/>
        </w:rPr>
        <w:t>123</w:t>
      </w:r>
      <w:r>
        <w:rPr>
          <w:rFonts w:ascii="宋体" w:eastAsia="宋体" w:hAnsi="宋体" w:cs="宋体"/>
          <w:color w:val="000000"/>
          <w:sz w:val="35"/>
        </w:rPr>
        <w:t>】然后需要的是，我一起听见他们，然而没有为此规定手段，虽然他们两个都是角色，但他们不</w:t>
      </w:r>
      <w:r>
        <w:rPr>
          <w:rFonts w:ascii="宋体" w:eastAsia="宋体" w:hAnsi="宋体" w:cs="宋体"/>
          <w:color w:val="000000"/>
          <w:sz w:val="35"/>
          <w:u w:val="single"/>
        </w:rPr>
        <w:t xml:space="preserve">                 </w:t>
      </w:r>
    </w:p>
    <w:p w:rsidR="00B83E87" w:rsidRDefault="00460AC0">
      <w:pPr>
        <w:wordWrap w:val="0"/>
        <w:spacing w:line="640" w:lineRule="atLeast"/>
        <w:ind w:left="20" w:firstLine="700"/>
        <w:textAlignment w:val="baseline"/>
        <w:rPr>
          <w:sz w:val="35"/>
        </w:rPr>
      </w:pPr>
      <w:r>
        <w:rPr>
          <w:rFonts w:ascii="宋体" w:eastAsia="宋体" w:hAnsi="宋体" w:cs="宋体"/>
          <w:color w:val="000000"/>
          <w:sz w:val="35"/>
        </w:rPr>
        <w:t>①  (</w:t>
      </w:r>
      <w:r>
        <w:rPr>
          <w:rFonts w:ascii="宋体" w:eastAsia="宋体" w:hAnsi="宋体" w:cs="宋体"/>
          <w:color w:val="000000"/>
          <w:sz w:val="35"/>
        </w:rPr>
        <w:t>基尔克果原注</w:t>
      </w:r>
      <w:r>
        <w:rPr>
          <w:rFonts w:ascii="宋体" w:eastAsia="宋体" w:hAnsi="宋体" w:cs="宋体"/>
          <w:color w:val="000000"/>
          <w:sz w:val="35"/>
        </w:rPr>
        <w:t>)</w:t>
      </w:r>
      <w:r>
        <w:rPr>
          <w:rFonts w:ascii="宋体" w:eastAsia="宋体" w:hAnsi="宋体" w:cs="宋体"/>
          <w:color w:val="000000"/>
          <w:sz w:val="35"/>
        </w:rPr>
        <w:t>在我看来，埃尔薇拉的咏叹调和那场面应当作如下解释。唐</w:t>
      </w:r>
      <w:r>
        <w:rPr>
          <w:rFonts w:ascii="宋体" w:eastAsia="宋体" w:hAnsi="宋体" w:cs="宋体"/>
          <w:color w:val="000000"/>
          <w:sz w:val="35"/>
        </w:rPr>
        <w:t>·</w:t>
      </w:r>
      <w:r>
        <w:rPr>
          <w:rFonts w:ascii="宋体" w:eastAsia="宋体" w:hAnsi="宋体" w:cs="宋体"/>
          <w:color w:val="000000"/>
          <w:sz w:val="35"/>
        </w:rPr>
        <w:t>乔万尼前所未有的讽刺不应被排除在埃尔薇拉丰富的激情之</w:t>
      </w:r>
      <w:r>
        <w:rPr>
          <w:rFonts w:ascii="宋体" w:eastAsia="宋体" w:hAnsi="宋体" w:cs="宋体"/>
          <w:color w:val="000000"/>
          <w:sz w:val="35"/>
        </w:rPr>
        <w:t>外，而应隐藏在其中。他们必须一起被人听见。【注】正如观众的眼睛一起看见诸多事物一样，因而听众的耳朵也一起听见诸多事物。我将从纯自然界中举一个例子。当一个站在高处的人眺望一块平地，看见几条互相平行延伸的道路，如果他缺乏直觉的话，那他看见的仅仅是道路，道路之间的平地似乎消失了，或者他看见的只是平地，道路消失了；不过，他有直觉之眼的话就将一起看见它们，将把整个地方看成是划上了条纹的。对于耳朵也是如此。当然，我在这里所说的也适用于音乐喜剧的场面；戏剧场面有附加的要素，即观众知道站在背景中的正是唐</w:t>
      </w:r>
      <w:r>
        <w:rPr>
          <w:rFonts w:ascii="宋体" w:eastAsia="宋体" w:hAnsi="宋体" w:cs="宋体"/>
          <w:color w:val="000000"/>
          <w:sz w:val="35"/>
        </w:rPr>
        <w:t>·</w:t>
      </w:r>
      <w:r>
        <w:rPr>
          <w:rFonts w:ascii="宋体" w:eastAsia="宋体" w:hAnsi="宋体" w:cs="宋体"/>
          <w:color w:val="000000"/>
          <w:sz w:val="35"/>
        </w:rPr>
        <w:t>乔万尼，埃尔薇拉在</w:t>
      </w:r>
      <w:r>
        <w:rPr>
          <w:rFonts w:ascii="宋体" w:eastAsia="宋体" w:hAnsi="宋体" w:cs="宋体"/>
          <w:color w:val="000000"/>
          <w:sz w:val="35"/>
        </w:rPr>
        <w:t>前景。这时，如果我假设观众意识到了他们早先的关系</w:t>
      </w:r>
      <w:r>
        <w:rPr>
          <w:rFonts w:ascii="宋体" w:eastAsia="宋体" w:hAnsi="宋体" w:cs="宋体"/>
          <w:color w:val="000000"/>
          <w:sz w:val="35"/>
        </w:rPr>
        <w:t>(</w:t>
      </w:r>
      <w:r>
        <w:rPr>
          <w:rFonts w:ascii="宋体" w:eastAsia="宋体" w:hAnsi="宋体" w:cs="宋体"/>
          <w:color w:val="000000"/>
          <w:sz w:val="35"/>
        </w:rPr>
        <w:t>观众起初不可能知道的某种东西</w:t>
      </w:r>
      <w:r>
        <w:rPr>
          <w:rFonts w:ascii="宋体" w:eastAsia="宋体" w:hAnsi="宋体" w:cs="宋体"/>
          <w:color w:val="000000"/>
          <w:sz w:val="35"/>
        </w:rPr>
        <w:t>)</w:t>
      </w:r>
      <w:r>
        <w:rPr>
          <w:rFonts w:ascii="宋体" w:eastAsia="宋体" w:hAnsi="宋体" w:cs="宋体"/>
          <w:color w:val="000000"/>
          <w:sz w:val="35"/>
        </w:rPr>
        <w:t>，那么场面就进增了很多，但人们也将发现，如果重点落在这里的话，那么他们分开得如此之久就将是错误的。</w:t>
      </w:r>
    </w:p>
    <w:p w:rsidR="00B83E87" w:rsidRDefault="00460AC0">
      <w:pPr>
        <w:wordWrap w:val="0"/>
        <w:spacing w:line="640" w:lineRule="atLeast"/>
        <w:ind w:left="720"/>
        <w:textAlignment w:val="baseline"/>
        <w:rPr>
          <w:sz w:val="35"/>
        </w:rPr>
      </w:pPr>
      <w:r>
        <w:rPr>
          <w:rFonts w:ascii="宋体" w:eastAsia="宋体" w:hAnsi="宋体" w:cs="宋体"/>
          <w:color w:val="000000"/>
          <w:sz w:val="35"/>
        </w:rPr>
        <w:t>【注】有关以下</w:t>
      </w:r>
      <w:r>
        <w:rPr>
          <w:rFonts w:ascii="宋体" w:eastAsia="宋体" w:hAnsi="宋体" w:cs="宋体"/>
          <w:color w:val="000000"/>
          <w:sz w:val="35"/>
        </w:rPr>
        <w:t>3</w:t>
      </w:r>
      <w:r>
        <w:rPr>
          <w:rFonts w:ascii="宋体" w:eastAsia="宋体" w:hAnsi="宋体" w:cs="宋体"/>
          <w:color w:val="000000"/>
          <w:sz w:val="35"/>
        </w:rPr>
        <w:t>句话，参见《增补》，页</w:t>
      </w:r>
      <w:r>
        <w:rPr>
          <w:rFonts w:ascii="宋体" w:eastAsia="宋体" w:hAnsi="宋体" w:cs="宋体"/>
          <w:color w:val="000000"/>
          <w:sz w:val="35"/>
        </w:rPr>
        <w:t>538-539</w:t>
      </w:r>
      <w:r>
        <w:rPr>
          <w:rFonts w:ascii="宋体" w:eastAsia="宋体" w:hAnsi="宋体" w:cs="宋体"/>
          <w:color w:val="000000"/>
          <w:sz w:val="35"/>
        </w:rPr>
        <w:t>。</w:t>
      </w:r>
    </w:p>
    <w:p w:rsidR="00B83E87" w:rsidRDefault="00460AC0">
      <w:pPr>
        <w:wordWrap w:val="0"/>
        <w:spacing w:line="640" w:lineRule="atLeast"/>
        <w:ind w:left="20" w:right="20" w:firstLine="700"/>
        <w:textAlignment w:val="baseline"/>
        <w:rPr>
          <w:sz w:val="35"/>
        </w:rPr>
      </w:pPr>
      <w:r>
        <w:rPr>
          <w:rFonts w:ascii="仿宋" w:eastAsia="仿宋" w:hAnsi="仿宋" w:cs="仿宋"/>
          <w:color w:val="000000"/>
          <w:sz w:val="35"/>
        </w:rPr>
        <w:t>②  Expectore,</w:t>
      </w:r>
      <w:r>
        <w:rPr>
          <w:rFonts w:ascii="仿宋" w:eastAsia="仿宋" w:hAnsi="仿宋" w:cs="仿宋"/>
          <w:color w:val="000000"/>
          <w:sz w:val="35"/>
        </w:rPr>
        <w:t>一个外来词，字面意思是</w:t>
      </w:r>
      <w:r>
        <w:rPr>
          <w:rFonts w:ascii="仿宋" w:eastAsia="仿宋" w:hAnsi="仿宋" w:cs="仿宋"/>
          <w:color w:val="000000"/>
          <w:sz w:val="35"/>
        </w:rPr>
        <w:t>“</w:t>
      </w:r>
      <w:r>
        <w:rPr>
          <w:rFonts w:ascii="仿宋" w:eastAsia="仿宋" w:hAnsi="仿宋" w:cs="仿宋"/>
          <w:b/>
          <w:color w:val="000000"/>
          <w:sz w:val="35"/>
        </w:rPr>
        <w:t>吐出</w:t>
      </w:r>
      <w:r>
        <w:rPr>
          <w:rFonts w:ascii="仿宋" w:eastAsia="仿宋" w:hAnsi="仿宋" w:cs="仿宋"/>
          <w:b/>
          <w:color w:val="000000"/>
          <w:sz w:val="35"/>
        </w:rPr>
        <w:t>(</w:t>
      </w:r>
      <w:r>
        <w:rPr>
          <w:rFonts w:ascii="仿宋" w:eastAsia="仿宋" w:hAnsi="仿宋" w:cs="仿宋"/>
          <w:b/>
          <w:color w:val="000000"/>
          <w:sz w:val="35"/>
        </w:rPr>
        <w:t>唾液、血等</w:t>
      </w:r>
      <w:r>
        <w:rPr>
          <w:rFonts w:ascii="仿宋" w:eastAsia="仿宋" w:hAnsi="仿宋" w:cs="仿宋"/>
          <w:b/>
          <w:color w:val="000000"/>
          <w:sz w:val="35"/>
        </w:rPr>
        <w:t>)”</w:t>
      </w:r>
      <w:r>
        <w:rPr>
          <w:rFonts w:ascii="仿宋" w:eastAsia="仿宋" w:hAnsi="仿宋" w:cs="仿宋"/>
          <w:b/>
          <w:color w:val="000000"/>
          <w:sz w:val="35"/>
        </w:rPr>
        <w:t>，</w:t>
      </w:r>
      <w:r>
        <w:rPr>
          <w:rFonts w:ascii="仿宋" w:eastAsia="仿宋" w:hAnsi="仿宋" w:cs="仿宋"/>
          <w:color w:val="000000"/>
          <w:sz w:val="35"/>
        </w:rPr>
        <w:t>来</w:t>
      </w:r>
      <w:r>
        <w:rPr>
          <w:rFonts w:ascii="宋体" w:eastAsia="宋体" w:hAnsi="宋体" w:cs="宋体"/>
          <w:color w:val="000000"/>
          <w:sz w:val="35"/>
        </w:rPr>
        <w:t>自拉丁语</w:t>
      </w:r>
      <w:r>
        <w:rPr>
          <w:rFonts w:ascii="宋体" w:eastAsia="宋体" w:hAnsi="宋体" w:cs="宋体"/>
          <w:color w:val="000000"/>
          <w:sz w:val="35"/>
        </w:rPr>
        <w:t xml:space="preserve"> ex + pectus(</w:t>
      </w:r>
      <w:r>
        <w:rPr>
          <w:rFonts w:ascii="宋体" w:eastAsia="宋体" w:hAnsi="宋体" w:cs="宋体"/>
          <w:color w:val="000000"/>
          <w:sz w:val="35"/>
        </w:rPr>
        <w:t>从</w:t>
      </w:r>
      <w:r>
        <w:rPr>
          <w:rFonts w:ascii="宋体" w:eastAsia="宋体" w:hAnsi="宋体" w:cs="宋体"/>
          <w:color w:val="000000"/>
          <w:sz w:val="35"/>
        </w:rPr>
        <w:t>+</w:t>
      </w:r>
      <w:r>
        <w:rPr>
          <w:rFonts w:ascii="宋体" w:eastAsia="宋体" w:hAnsi="宋体" w:cs="宋体"/>
          <w:color w:val="000000"/>
          <w:sz w:val="35"/>
        </w:rPr>
        <w:t>心里、胸中</w:t>
      </w:r>
      <w:r>
        <w:rPr>
          <w:rFonts w:ascii="宋体" w:eastAsia="宋体" w:hAnsi="宋体" w:cs="宋体"/>
          <w:color w:val="000000"/>
          <w:sz w:val="35"/>
        </w:rPr>
        <w:t>)</w:t>
      </w:r>
      <w:r>
        <w:rPr>
          <w:rFonts w:ascii="宋体" w:eastAsia="宋体" w:hAnsi="宋体" w:cs="宋体"/>
          <w:color w:val="000000"/>
          <w:sz w:val="35"/>
        </w:rPr>
        <w:t>。参见《恐惧与颤栗》，《文集》卷</w:t>
      </w:r>
      <w:r>
        <w:rPr>
          <w:rFonts w:ascii="宋体" w:eastAsia="宋体" w:hAnsi="宋体" w:cs="宋体"/>
          <w:color w:val="000000"/>
          <w:sz w:val="35"/>
        </w:rPr>
        <w:t>6</w:t>
      </w:r>
      <w:r>
        <w:rPr>
          <w:rFonts w:ascii="宋体" w:eastAsia="宋体" w:hAnsi="宋体" w:cs="宋体"/>
          <w:color w:val="000000"/>
          <w:sz w:val="35"/>
        </w:rPr>
        <w:t>，页</w:t>
      </w:r>
      <w:r>
        <w:rPr>
          <w:rFonts w:ascii="宋体" w:eastAsia="宋体" w:hAnsi="宋体" w:cs="宋体"/>
          <w:color w:val="000000"/>
          <w:sz w:val="35"/>
        </w:rPr>
        <w:t>27</w:t>
      </w:r>
      <w:r>
        <w:rPr>
          <w:rFonts w:ascii="宋体" w:eastAsia="宋体" w:hAnsi="宋体" w:cs="宋体"/>
          <w:color w:val="000000"/>
          <w:sz w:val="35"/>
        </w:rPr>
        <w:t>；《重复》，《文集》卷</w:t>
      </w:r>
      <w:r>
        <w:rPr>
          <w:rFonts w:ascii="宋体" w:eastAsia="宋体" w:hAnsi="宋体" w:cs="宋体"/>
          <w:color w:val="000000"/>
          <w:sz w:val="35"/>
        </w:rPr>
        <w:t>6</w:t>
      </w:r>
      <w:r>
        <w:rPr>
          <w:rFonts w:ascii="宋体" w:eastAsia="宋体" w:hAnsi="宋体" w:cs="宋体"/>
          <w:color w:val="000000"/>
          <w:sz w:val="35"/>
        </w:rPr>
        <w:t>，页</w:t>
      </w:r>
      <w:r>
        <w:rPr>
          <w:rFonts w:ascii="宋体" w:eastAsia="宋体" w:hAnsi="宋体" w:cs="宋体"/>
          <w:color w:val="000000"/>
          <w:sz w:val="35"/>
        </w:rPr>
        <w:t>157</w:t>
      </w:r>
      <w:r>
        <w:rPr>
          <w:rFonts w:ascii="宋体" w:eastAsia="宋体" w:hAnsi="宋体" w:cs="宋体"/>
          <w:color w:val="000000"/>
          <w:sz w:val="35"/>
        </w:rPr>
        <w:t>。</w:t>
      </w:r>
    </w:p>
    <w:p w:rsidR="00B83E87" w:rsidRDefault="00B83E87"/>
    <w:p w:rsidR="00B83E87" w:rsidRDefault="00B83E87">
      <w:pPr>
        <w:sectPr w:rsidR="00B83E87">
          <w:headerReference w:type="default" r:id="rId338"/>
          <w:footerReference w:type="default" r:id="rId339"/>
          <w:pgSz w:w="14140" w:h="23800"/>
          <w:pgMar w:top="1740" w:right="980" w:bottom="1740" w:left="980" w:header="1440" w:footer="1440" w:gutter="0"/>
          <w:cols w:space="720"/>
        </w:sectPr>
      </w:pPr>
    </w:p>
    <w:p w:rsidR="00B83E87" w:rsidRDefault="00460AC0">
      <w:pPr>
        <w:wordWrap w:val="0"/>
        <w:spacing w:line="480" w:lineRule="atLeast"/>
        <w:jc w:val="right"/>
        <w:textAlignment w:val="baseline"/>
        <w:rPr>
          <w:sz w:val="36"/>
        </w:rPr>
      </w:pPr>
      <w:r>
        <w:rPr>
          <w:rFonts w:ascii="仿宋" w:eastAsia="仿宋" w:hAnsi="仿宋" w:cs="仿宋"/>
          <w:color w:val="000000"/>
          <w:sz w:val="36"/>
        </w:rPr>
        <w:lastRenderedPageBreak/>
        <w:t>直觉情欲的诸阶段或情欲音乐喜剧</w:t>
      </w:r>
      <w:r>
        <w:rPr>
          <w:rFonts w:ascii="仿宋" w:eastAsia="仿宋" w:hAnsi="仿宋" w:cs="仿宋"/>
          <w:color w:val="000000"/>
          <w:sz w:val="36"/>
        </w:rPr>
        <w:t>的诸阶段</w:t>
      </w:r>
      <w:r>
        <w:rPr>
          <w:rFonts w:ascii="仿宋" w:eastAsia="仿宋" w:hAnsi="仿宋" w:cs="仿宋"/>
          <w:color w:val="000000"/>
          <w:sz w:val="36"/>
        </w:rPr>
        <w:t xml:space="preserve">  139</w:t>
      </w:r>
    </w:p>
    <w:p w:rsidR="00B83E87" w:rsidRDefault="00B83E87">
      <w:pPr>
        <w:wordWrap w:val="0"/>
        <w:spacing w:line="680" w:lineRule="exact"/>
        <w:jc w:val="right"/>
        <w:textAlignment w:val="baseline"/>
        <w:rPr>
          <w:sz w:val="43"/>
        </w:rPr>
      </w:pPr>
    </w:p>
    <w:p w:rsidR="00B83E87" w:rsidRDefault="00460AC0">
      <w:pPr>
        <w:wordWrap w:val="0"/>
        <w:spacing w:line="660" w:lineRule="atLeast"/>
        <w:ind w:left="20"/>
        <w:textAlignment w:val="baseline"/>
        <w:rPr>
          <w:sz w:val="43"/>
        </w:rPr>
      </w:pPr>
      <w:r>
        <w:rPr>
          <w:rFonts w:ascii="宋体" w:eastAsia="宋体" w:hAnsi="宋体" w:cs="宋体"/>
          <w:color w:val="000000"/>
          <w:sz w:val="43"/>
        </w:rPr>
        <w:t>可能像那样和谐一致。如果他们是角色的话，那么相遇就是那场面。</w:t>
      </w:r>
    </w:p>
    <w:p w:rsidR="00B83E87" w:rsidRDefault="00460AC0">
      <w:pPr>
        <w:wordWrap w:val="0"/>
        <w:spacing w:line="660" w:lineRule="atLeast"/>
        <w:ind w:left="20" w:firstLine="840"/>
        <w:textAlignment w:val="baseline"/>
        <w:rPr>
          <w:sz w:val="38"/>
        </w:rPr>
      </w:pPr>
      <w:r>
        <w:rPr>
          <w:rFonts w:ascii="宋体" w:eastAsia="宋体" w:hAnsi="宋体" w:cs="宋体"/>
          <w:color w:val="000000"/>
          <w:sz w:val="38"/>
        </w:rPr>
        <w:t>在前面已指出，在歌剧中，不需要像在戏剧中那样的戏剧性的仓促，预备跑就加速，场面在这里可以扩大一些。但在同时，这不必退化为一种持续的停顿。举一个真实的中间过程的例子。我可以强调我刚才讨论过的场面，它似乎不是《唐</w:t>
      </w:r>
      <w:r>
        <w:rPr>
          <w:rFonts w:ascii="宋体" w:eastAsia="宋体" w:hAnsi="宋体" w:cs="宋体"/>
          <w:color w:val="000000"/>
          <w:sz w:val="38"/>
        </w:rPr>
        <w:t>·</w:t>
      </w:r>
      <w:r>
        <w:rPr>
          <w:rFonts w:ascii="宋体" w:eastAsia="宋体" w:hAnsi="宋体" w:cs="宋体"/>
          <w:color w:val="000000"/>
          <w:sz w:val="38"/>
        </w:rPr>
        <w:t>乔万尼》中唯一的一个或最好的一个</w:t>
      </w:r>
      <w:r>
        <w:rPr>
          <w:rFonts w:ascii="宋体" w:eastAsia="宋体" w:hAnsi="宋体" w:cs="宋体"/>
          <w:color w:val="000000"/>
          <w:sz w:val="38"/>
        </w:rPr>
        <w:t>———</w:t>
      </w:r>
      <w:r>
        <w:rPr>
          <w:rFonts w:ascii="宋体" w:eastAsia="宋体" w:hAnsi="宋体" w:cs="宋体"/>
          <w:color w:val="000000"/>
          <w:sz w:val="38"/>
        </w:rPr>
        <w:t>相反，它们全都像这一个，全都很完美</w:t>
      </w:r>
      <w:r>
        <w:rPr>
          <w:rFonts w:ascii="宋体" w:eastAsia="宋体" w:hAnsi="宋体" w:cs="宋体"/>
          <w:color w:val="000000"/>
          <w:sz w:val="38"/>
        </w:rPr>
        <w:t>————</w:t>
      </w:r>
      <w:r>
        <w:rPr>
          <w:rFonts w:ascii="宋体" w:eastAsia="宋体" w:hAnsi="宋体" w:cs="宋体"/>
          <w:color w:val="000000"/>
          <w:sz w:val="38"/>
        </w:rPr>
        <w:t>但因为读者已让这一个在心里最清楚了。然而我在这里踏上了可疑之地，因为我承认有两段咏叹调准是被省略了；不管</w:t>
      </w:r>
      <w:r>
        <w:rPr>
          <w:rFonts w:ascii="宋体" w:eastAsia="宋体" w:hAnsi="宋体" w:cs="宋体"/>
          <w:color w:val="000000"/>
          <w:sz w:val="38"/>
        </w:rPr>
        <w:t>它们本身怎样完美无缺，但它们却具有一种破坏性的和拖延的效果。我正要保守住这个秘密，但却无济于事</w:t>
      </w:r>
      <w:r>
        <w:rPr>
          <w:rFonts w:ascii="宋体" w:eastAsia="宋体" w:hAnsi="宋体" w:cs="宋体"/>
          <w:color w:val="000000"/>
          <w:sz w:val="38"/>
        </w:rPr>
        <w:t>————</w:t>
      </w:r>
      <w:r>
        <w:rPr>
          <w:rFonts w:ascii="宋体" w:eastAsia="宋体" w:hAnsi="宋体" w:cs="宋体"/>
          <w:color w:val="000000"/>
          <w:sz w:val="38"/>
        </w:rPr>
        <w:t>真相准会传出来。如果把它们去掉，余下的一切正像完美无缺的一样。一段是奥塔维欧的，另一段是安娜的；它们两者都是比戏剧音乐更为具体的部分，由于奥塔维欧和安娜在总体上拥有的角色过分小，以致不敢使运动停下来。去掉他们，歌剧的其余部分就具有了完美的音乐和戏剧性的步调，完美得无可比拟。</w:t>
      </w:r>
    </w:p>
    <w:p w:rsidR="00B83E87" w:rsidRDefault="00460AC0">
      <w:pPr>
        <w:wordWrap w:val="0"/>
        <w:spacing w:line="660" w:lineRule="atLeast"/>
        <w:ind w:left="20" w:right="60" w:firstLine="840"/>
        <w:textAlignment w:val="baseline"/>
        <w:rPr>
          <w:sz w:val="38"/>
        </w:rPr>
      </w:pPr>
      <w:r>
        <w:rPr>
          <w:rFonts w:ascii="宋体" w:eastAsia="宋体" w:hAnsi="宋体" w:cs="宋体"/>
          <w:color w:val="000000"/>
          <w:sz w:val="38"/>
        </w:rPr>
        <w:t>费神一场一场地经历各个特殊场面，不用感叹号去陪同它们，而是显示出它们的意义，显示出它们作为音乐喜剧场面的有效性，将是很有价值的。然而，</w:t>
      </w:r>
      <w:r>
        <w:rPr>
          <w:rFonts w:ascii="宋体" w:eastAsia="宋体" w:hAnsi="宋体" w:cs="宋体"/>
          <w:color w:val="000000"/>
          <w:sz w:val="38"/>
        </w:rPr>
        <w:t>这却处在了目前小小的探究的边界之外。在这里，尤其重要的是突出唐</w:t>
      </w:r>
      <w:r>
        <w:rPr>
          <w:rFonts w:ascii="宋体" w:eastAsia="宋体" w:hAnsi="宋体" w:cs="宋体"/>
          <w:color w:val="000000"/>
          <w:sz w:val="38"/>
        </w:rPr>
        <w:t>·</w:t>
      </w:r>
      <w:r>
        <w:rPr>
          <w:rFonts w:ascii="宋体" w:eastAsia="宋体" w:hAnsi="宋体" w:cs="宋体"/>
          <w:color w:val="000000"/>
          <w:sz w:val="38"/>
        </w:rPr>
        <w:t>乔万尼在整部歌剧中的中心地位。与特殊场面有关的某些相似的东西重新出现了。</w:t>
      </w:r>
    </w:p>
    <w:p w:rsidR="00B83E87" w:rsidRDefault="00460AC0">
      <w:pPr>
        <w:wordWrap w:val="0"/>
        <w:spacing w:line="660" w:lineRule="atLeast"/>
        <w:ind w:left="20" w:right="40" w:firstLine="840"/>
        <w:textAlignment w:val="baseline"/>
        <w:rPr>
          <w:sz w:val="38"/>
        </w:rPr>
      </w:pPr>
      <w:r>
        <w:rPr>
          <w:rFonts w:ascii="宋体" w:eastAsia="宋体" w:hAnsi="宋体" w:cs="宋体"/>
          <w:color w:val="000000"/>
          <w:sz w:val="38"/>
        </w:rPr>
        <w:t>考虑到歌剧中与唐</w:t>
      </w:r>
      <w:r>
        <w:rPr>
          <w:rFonts w:ascii="宋体" w:eastAsia="宋体" w:hAnsi="宋体" w:cs="宋体"/>
          <w:color w:val="000000"/>
          <w:sz w:val="38"/>
        </w:rPr>
        <w:t>·</w:t>
      </w:r>
      <w:r>
        <w:rPr>
          <w:rFonts w:ascii="宋体" w:eastAsia="宋体" w:hAnsi="宋体" w:cs="宋体"/>
          <w:color w:val="000000"/>
          <w:sz w:val="38"/>
        </w:rPr>
        <w:t>乔万尼有关的其他人物，我想把刚才提到的他的中心地位解释得稍微再清楚些。正如在太阳系中从处于中心的太阳获得亮光的黑暗星体始终只有一半发光一样，那就是说，发光的一面朝着太阳，因而它也具有了太阳本身的特点。只有生活中的那个部分，即朝向唐</w:t>
      </w:r>
      <w:r>
        <w:rPr>
          <w:rFonts w:ascii="宋体" w:eastAsia="宋体" w:hAnsi="宋体" w:cs="宋体"/>
          <w:color w:val="000000"/>
          <w:sz w:val="38"/>
        </w:rPr>
        <w:t>·</w:t>
      </w:r>
      <w:r>
        <w:rPr>
          <w:rFonts w:ascii="宋体" w:eastAsia="宋体" w:hAnsi="宋体" w:cs="宋体"/>
          <w:color w:val="000000"/>
          <w:sz w:val="38"/>
        </w:rPr>
        <w:t>乔万尼的那一面，才被照亮了；否则它们【</w:t>
      </w:r>
      <w:r>
        <w:rPr>
          <w:rFonts w:ascii="宋体" w:eastAsia="宋体" w:hAnsi="宋体" w:cs="宋体"/>
          <w:color w:val="000000"/>
          <w:sz w:val="38"/>
        </w:rPr>
        <w:t>124</w:t>
      </w:r>
      <w:r>
        <w:rPr>
          <w:rFonts w:ascii="宋体" w:eastAsia="宋体" w:hAnsi="宋体" w:cs="宋体"/>
          <w:color w:val="000000"/>
          <w:sz w:val="38"/>
        </w:rPr>
        <w:t>】就是黑暗的、不发亮的。不能从狭隘的意义上来理解这一点，仿佛这些人物各自都是些抽</w:t>
      </w:r>
      <w:r>
        <w:rPr>
          <w:rFonts w:ascii="宋体" w:eastAsia="宋体" w:hAnsi="宋体" w:cs="宋体"/>
          <w:color w:val="000000"/>
          <w:sz w:val="38"/>
        </w:rPr>
        <w:t>象的激情，例如，似乎安娜就是仇恨，采琳娜是不负责任。这样的枯燥乏味完全不属于</w:t>
      </w:r>
    </w:p>
    <w:p w:rsidR="00B83E87" w:rsidRDefault="00B83E87"/>
    <w:p w:rsidR="00B83E87" w:rsidRDefault="00B83E87">
      <w:pPr>
        <w:sectPr w:rsidR="00B83E87">
          <w:headerReference w:type="default" r:id="rId340"/>
          <w:footerReference w:type="default" r:id="rId341"/>
          <w:pgSz w:w="13980" w:h="23720"/>
          <w:pgMar w:top="1780" w:right="880" w:bottom="1780" w:left="880" w:header="1480" w:footer="1480" w:gutter="0"/>
          <w:cols w:space="720"/>
        </w:sectPr>
      </w:pPr>
    </w:p>
    <w:p w:rsidR="00B83E87" w:rsidRDefault="00460AC0">
      <w:pPr>
        <w:wordWrap w:val="0"/>
        <w:spacing w:line="440" w:lineRule="atLeast"/>
        <w:ind w:left="60"/>
        <w:textAlignment w:val="baseline"/>
        <w:rPr>
          <w:sz w:val="33"/>
        </w:rPr>
      </w:pPr>
      <w:r>
        <w:rPr>
          <w:rFonts w:ascii="仿宋" w:eastAsia="仿宋" w:hAnsi="仿宋" w:cs="仿宋"/>
          <w:color w:val="000000"/>
          <w:sz w:val="33"/>
        </w:rPr>
        <w:lastRenderedPageBreak/>
        <w:t xml:space="preserve">140 </w:t>
      </w:r>
      <w:r>
        <w:rPr>
          <w:rFonts w:ascii="仿宋" w:eastAsia="仿宋" w:hAnsi="仿宋" w:cs="仿宋"/>
          <w:color w:val="000000"/>
          <w:sz w:val="33"/>
        </w:rPr>
        <w:t>或此或彼</w:t>
      </w:r>
      <w:r>
        <w:rPr>
          <w:rFonts w:ascii="仿宋" w:eastAsia="仿宋" w:hAnsi="仿宋" w:cs="仿宋"/>
          <w:color w:val="000000"/>
          <w:sz w:val="33"/>
        </w:rPr>
        <w:t>(</w:t>
      </w:r>
      <w:r>
        <w:rPr>
          <w:rFonts w:ascii="仿宋" w:eastAsia="仿宋" w:hAnsi="仿宋" w:cs="仿宋"/>
          <w:color w:val="000000"/>
          <w:sz w:val="33"/>
        </w:rPr>
        <w:t>上部</w:t>
      </w:r>
      <w:r>
        <w:rPr>
          <w:rFonts w:ascii="仿宋" w:eastAsia="仿宋" w:hAnsi="仿宋" w:cs="仿宋"/>
          <w:color w:val="000000"/>
          <w:sz w:val="33"/>
        </w:rPr>
        <w:t>)</w:t>
      </w:r>
    </w:p>
    <w:p w:rsidR="00B83E87" w:rsidRDefault="00B83E87">
      <w:pPr>
        <w:wordWrap w:val="0"/>
        <w:spacing w:line="700" w:lineRule="exact"/>
        <w:textAlignment w:val="baseline"/>
        <w:rPr>
          <w:sz w:val="38"/>
        </w:rPr>
      </w:pPr>
    </w:p>
    <w:p w:rsidR="00B83E87" w:rsidRDefault="00460AC0">
      <w:pPr>
        <w:wordWrap w:val="0"/>
        <w:spacing w:line="680" w:lineRule="atLeast"/>
        <w:textAlignment w:val="baseline"/>
        <w:rPr>
          <w:sz w:val="38"/>
        </w:rPr>
      </w:pPr>
      <w:r>
        <w:rPr>
          <w:rFonts w:ascii="宋体" w:eastAsia="宋体" w:hAnsi="宋体" w:cs="宋体"/>
          <w:color w:val="000000"/>
          <w:sz w:val="38"/>
        </w:rPr>
        <w:t>这儿。个体身上的激情是具体的，是它们本身的具体，并非个人身上的具体，或者说，为了更特别地表达出我自己的意思，个人的其余部分被这种激情吞没了。这时，这是绝对正确的，因为它是一部我们在讨论的歌剧。这种暗淡模糊，这种部分和谐、部分反感的秘密与唐</w:t>
      </w:r>
      <w:r>
        <w:rPr>
          <w:rFonts w:ascii="宋体" w:eastAsia="宋体" w:hAnsi="宋体" w:cs="宋体"/>
          <w:color w:val="000000"/>
          <w:sz w:val="38"/>
        </w:rPr>
        <w:t>·</w:t>
      </w:r>
      <w:r>
        <w:rPr>
          <w:rFonts w:ascii="宋体" w:eastAsia="宋体" w:hAnsi="宋体" w:cs="宋体"/>
          <w:color w:val="000000"/>
          <w:sz w:val="38"/>
        </w:rPr>
        <w:t>乔万尼的共鸣，使它们全成了音乐喜剧，使整个歌剧在唐</w:t>
      </w:r>
      <w:r>
        <w:rPr>
          <w:rFonts w:ascii="宋体" w:eastAsia="宋体" w:hAnsi="宋体" w:cs="宋体"/>
          <w:color w:val="000000"/>
          <w:sz w:val="38"/>
        </w:rPr>
        <w:t>·</w:t>
      </w:r>
      <w:r>
        <w:rPr>
          <w:rFonts w:ascii="宋体" w:eastAsia="宋体" w:hAnsi="宋体" w:cs="宋体"/>
          <w:color w:val="000000"/>
          <w:sz w:val="38"/>
        </w:rPr>
        <w:t>乔万尼身上协调一致。当然，剧中似乎构成一个例</w:t>
      </w:r>
      <w:r>
        <w:rPr>
          <w:rFonts w:ascii="宋体" w:eastAsia="宋体" w:hAnsi="宋体" w:cs="宋体"/>
          <w:color w:val="000000"/>
          <w:sz w:val="38"/>
        </w:rPr>
        <w:t>外的唯一人物是那推荐人，但它因而也被设计得如此一本正经，以至他在某种程度上外在于全剧，或者说限制了全剧。越是把推荐人引向前景，这歌剧就越不是纯粹的音乐喜剧。因此，继续让他处在背景中，尽可能让他模糊不清。推荐人是精力充沛的前置从句和坦率直言的结论从句，处在唐</w:t>
      </w:r>
      <w:r>
        <w:rPr>
          <w:rFonts w:ascii="宋体" w:eastAsia="宋体" w:hAnsi="宋体" w:cs="宋体"/>
          <w:color w:val="000000"/>
          <w:sz w:val="38"/>
        </w:rPr>
        <w:t>·</w:t>
      </w:r>
      <w:r>
        <w:rPr>
          <w:rFonts w:ascii="宋体" w:eastAsia="宋体" w:hAnsi="宋体" w:cs="宋体"/>
          <w:color w:val="000000"/>
          <w:sz w:val="38"/>
        </w:rPr>
        <w:t>乔万尼的中间从句之间，但这个中间从句丰富的内容是歌剧的实体。推荐人只出现过两次。第一次是在晚上，是在剧场的背景中，我们看不见他，但我们听见他在唐</w:t>
      </w:r>
      <w:r>
        <w:rPr>
          <w:rFonts w:ascii="宋体" w:eastAsia="宋体" w:hAnsi="宋体" w:cs="宋体"/>
          <w:color w:val="000000"/>
          <w:sz w:val="38"/>
        </w:rPr>
        <w:t>·</w:t>
      </w:r>
      <w:r>
        <w:rPr>
          <w:rFonts w:ascii="宋体" w:eastAsia="宋体" w:hAnsi="宋体" w:cs="宋体"/>
          <w:color w:val="000000"/>
          <w:sz w:val="38"/>
        </w:rPr>
        <w:t>乔万尼的轻剑面前跌倒了。正是在开头，他的真诚就因唐</w:t>
      </w:r>
      <w:r>
        <w:rPr>
          <w:rFonts w:ascii="宋体" w:eastAsia="宋体" w:hAnsi="宋体" w:cs="宋体"/>
          <w:color w:val="000000"/>
          <w:sz w:val="38"/>
        </w:rPr>
        <w:t>·</w:t>
      </w:r>
      <w:r>
        <w:rPr>
          <w:rFonts w:ascii="宋体" w:eastAsia="宋体" w:hAnsi="宋体" w:cs="宋体"/>
          <w:color w:val="000000"/>
          <w:sz w:val="38"/>
        </w:rPr>
        <w:t>乔万尼漫画似的嘲弄而显得更加明显，莫扎特用音乐极好地表现</w:t>
      </w:r>
      <w:r>
        <w:rPr>
          <w:rFonts w:ascii="宋体" w:eastAsia="宋体" w:hAnsi="宋体" w:cs="宋体"/>
          <w:color w:val="000000"/>
          <w:sz w:val="38"/>
        </w:rPr>
        <w:t>了某种东西</w:t>
      </w:r>
      <w:r>
        <w:rPr>
          <w:rFonts w:ascii="宋体" w:eastAsia="宋体" w:hAnsi="宋体" w:cs="宋体"/>
          <w:color w:val="000000"/>
          <w:sz w:val="38"/>
        </w:rPr>
        <w:t>————</w:t>
      </w:r>
      <w:r>
        <w:rPr>
          <w:rFonts w:ascii="宋体" w:eastAsia="宋体" w:hAnsi="宋体" w:cs="宋体"/>
          <w:color w:val="000000"/>
          <w:sz w:val="38"/>
        </w:rPr>
        <w:t>正是在开头，他的真诚就已过于深刻，以至不合人情；在他死去之前，他是精神。他第二次是作为精神出现的，在他的真诚中，天上的雷声发出了庄严的声音。但是，正像他本人被理想化了一样，所以他的声音也被理想化成了某种超出了人声的东西；他再也不说话了，他宣布了判决。</w:t>
      </w:r>
    </w:p>
    <w:p w:rsidR="00B83E87" w:rsidRDefault="00460AC0">
      <w:pPr>
        <w:wordWrap w:val="0"/>
        <w:spacing w:line="680" w:lineRule="atLeast"/>
        <w:ind w:firstLine="840"/>
        <w:textAlignment w:val="baseline"/>
        <w:rPr>
          <w:sz w:val="38"/>
        </w:rPr>
      </w:pPr>
      <w:r>
        <w:rPr>
          <w:rFonts w:ascii="宋体" w:eastAsia="宋体" w:hAnsi="宋体" w:cs="宋体"/>
          <w:color w:val="000000"/>
          <w:sz w:val="38"/>
        </w:rPr>
        <w:t>很明显，剧中仅次于唐</w:t>
      </w:r>
      <w:r>
        <w:rPr>
          <w:rFonts w:ascii="宋体" w:eastAsia="宋体" w:hAnsi="宋体" w:cs="宋体"/>
          <w:color w:val="000000"/>
          <w:sz w:val="38"/>
        </w:rPr>
        <w:t>·</w:t>
      </w:r>
      <w:r>
        <w:rPr>
          <w:rFonts w:ascii="宋体" w:eastAsia="宋体" w:hAnsi="宋体" w:cs="宋体"/>
          <w:color w:val="000000"/>
          <w:sz w:val="38"/>
        </w:rPr>
        <w:t>乔万尼的最重要的人物是勒波雷洛。他同他主人的关系正是通过音乐才可理解，如果没有音乐就无法理解。如果唐</w:t>
      </w:r>
      <w:r>
        <w:rPr>
          <w:rFonts w:ascii="宋体" w:eastAsia="宋体" w:hAnsi="宋体" w:cs="宋体"/>
          <w:color w:val="000000"/>
          <w:sz w:val="38"/>
        </w:rPr>
        <w:t>·</w:t>
      </w:r>
      <w:r>
        <w:rPr>
          <w:rFonts w:ascii="宋体" w:eastAsia="宋体" w:hAnsi="宋体" w:cs="宋体"/>
          <w:color w:val="000000"/>
          <w:sz w:val="38"/>
        </w:rPr>
        <w:t>乔万尼是个沉思的人的话，那么勒波雷洛几乎成了一个比乔万尼更大的流氓无赖，而且【</w:t>
      </w:r>
      <w:r>
        <w:rPr>
          <w:rFonts w:ascii="宋体" w:eastAsia="宋体" w:hAnsi="宋体" w:cs="宋体"/>
          <w:color w:val="000000"/>
          <w:sz w:val="38"/>
        </w:rPr>
        <w:t>125</w:t>
      </w:r>
      <w:r>
        <w:rPr>
          <w:rFonts w:ascii="宋体" w:eastAsia="宋体" w:hAnsi="宋体" w:cs="宋体"/>
          <w:color w:val="000000"/>
          <w:sz w:val="38"/>
        </w:rPr>
        <w:t>】无法理解的是，唐</w:t>
      </w:r>
      <w:r>
        <w:rPr>
          <w:rFonts w:ascii="宋体" w:eastAsia="宋体" w:hAnsi="宋体" w:cs="宋体"/>
          <w:color w:val="000000"/>
          <w:sz w:val="38"/>
        </w:rPr>
        <w:t>·</w:t>
      </w:r>
      <w:r>
        <w:rPr>
          <w:rFonts w:ascii="宋体" w:eastAsia="宋体" w:hAnsi="宋体" w:cs="宋体"/>
          <w:color w:val="000000"/>
          <w:sz w:val="38"/>
        </w:rPr>
        <w:t>乔万尼竟能对他</w:t>
      </w:r>
      <w:r>
        <w:rPr>
          <w:rFonts w:ascii="宋体" w:eastAsia="宋体" w:hAnsi="宋体" w:cs="宋体"/>
          <w:color w:val="000000"/>
          <w:sz w:val="38"/>
        </w:rPr>
        <w:t>行使那么大的权力，唯一留下来的动机是他可以付给他多于其他一切人的钱，这是一个莫里哀似乎都不愿使用的动机，因为他让唐璜陷入了经济拮据中。但是，如果我们坚持认为唐</w:t>
      </w:r>
      <w:r>
        <w:rPr>
          <w:rFonts w:ascii="宋体" w:eastAsia="宋体" w:hAnsi="宋体" w:cs="宋体"/>
          <w:color w:val="000000"/>
          <w:sz w:val="38"/>
        </w:rPr>
        <w:t>·</w:t>
      </w:r>
      <w:r>
        <w:rPr>
          <w:rFonts w:ascii="宋体" w:eastAsia="宋体" w:hAnsi="宋体" w:cs="宋体"/>
          <w:color w:val="000000"/>
          <w:sz w:val="38"/>
        </w:rPr>
        <w:t>乔万尼是直接的生活的话，那就很容易理解，他可以对勒波雷洛发挥决定性的影响，他同化了他，以便他对唐</w:t>
      </w:r>
      <w:r>
        <w:rPr>
          <w:rFonts w:ascii="宋体" w:eastAsia="宋体" w:hAnsi="宋体" w:cs="宋体"/>
          <w:color w:val="000000"/>
          <w:sz w:val="38"/>
        </w:rPr>
        <w:t>·</w:t>
      </w:r>
      <w:r>
        <w:rPr>
          <w:rFonts w:ascii="宋体" w:eastAsia="宋体" w:hAnsi="宋体" w:cs="宋体"/>
          <w:color w:val="000000"/>
          <w:sz w:val="38"/>
        </w:rPr>
        <w:t>乔万尼来说几乎</w:t>
      </w:r>
    </w:p>
    <w:p w:rsidR="00B83E87" w:rsidRDefault="00B83E87"/>
    <w:p w:rsidR="00B83E87" w:rsidRDefault="00B83E87">
      <w:pPr>
        <w:sectPr w:rsidR="00B83E87">
          <w:headerReference w:type="default" r:id="rId342"/>
          <w:footerReference w:type="default" r:id="rId343"/>
          <w:pgSz w:w="14040" w:h="23760"/>
          <w:pgMar w:top="1800" w:right="940" w:bottom="1800" w:left="940" w:header="1500" w:footer="1500" w:gutter="0"/>
          <w:cols w:space="720"/>
        </w:sectPr>
      </w:pPr>
    </w:p>
    <w:p w:rsidR="00B83E87" w:rsidRDefault="00460AC0">
      <w:pPr>
        <w:wordWrap w:val="0"/>
        <w:spacing w:line="480" w:lineRule="atLeast"/>
        <w:ind w:right="40"/>
        <w:jc w:val="right"/>
        <w:textAlignment w:val="baseline"/>
        <w:rPr>
          <w:sz w:val="35"/>
        </w:rPr>
      </w:pPr>
      <w:r>
        <w:rPr>
          <w:rFonts w:ascii="仿宋" w:eastAsia="仿宋" w:hAnsi="仿宋" w:cs="仿宋"/>
          <w:color w:val="000000"/>
          <w:sz w:val="35"/>
        </w:rPr>
        <w:lastRenderedPageBreak/>
        <w:t>直觉情欲的诸阶段或情欲音乐喜剧的诸阶段</w:t>
      </w:r>
      <w:r>
        <w:rPr>
          <w:rFonts w:ascii="仿宋" w:eastAsia="仿宋" w:hAnsi="仿宋" w:cs="仿宋"/>
          <w:b/>
          <w:color w:val="000000"/>
          <w:sz w:val="35"/>
        </w:rPr>
        <w:t xml:space="preserve">  </w:t>
      </w:r>
      <w:r>
        <w:rPr>
          <w:rFonts w:ascii="仿宋" w:eastAsia="仿宋" w:hAnsi="仿宋" w:cs="仿宋"/>
          <w:color w:val="000000"/>
          <w:sz w:val="35"/>
        </w:rPr>
        <w:t>141</w:t>
      </w:r>
    </w:p>
    <w:p w:rsidR="00B83E87" w:rsidRDefault="00B83E87">
      <w:pPr>
        <w:wordWrap w:val="0"/>
        <w:spacing w:line="680" w:lineRule="exact"/>
        <w:jc w:val="right"/>
        <w:textAlignment w:val="baseline"/>
        <w:rPr>
          <w:sz w:val="39"/>
        </w:rPr>
      </w:pPr>
    </w:p>
    <w:p w:rsidR="00B83E87" w:rsidRDefault="00460AC0">
      <w:pPr>
        <w:wordWrap w:val="0"/>
        <w:spacing w:line="680" w:lineRule="atLeast"/>
        <w:ind w:firstLine="20"/>
        <w:textAlignment w:val="baseline"/>
        <w:rPr>
          <w:sz w:val="39"/>
        </w:rPr>
      </w:pPr>
      <w:r>
        <w:rPr>
          <w:rFonts w:ascii="宋体" w:eastAsia="宋体" w:hAnsi="宋体" w:cs="宋体"/>
          <w:color w:val="000000"/>
          <w:sz w:val="39"/>
        </w:rPr>
        <w:t>可以成为一个喉舌。在某种意义上，勒波雷洛比起唐</w:t>
      </w:r>
      <w:r>
        <w:rPr>
          <w:rFonts w:ascii="宋体" w:eastAsia="宋体" w:hAnsi="宋体" w:cs="宋体"/>
          <w:color w:val="000000"/>
          <w:sz w:val="39"/>
        </w:rPr>
        <w:t>·</w:t>
      </w:r>
      <w:r>
        <w:rPr>
          <w:rFonts w:ascii="宋体" w:eastAsia="宋体" w:hAnsi="宋体" w:cs="宋体"/>
          <w:color w:val="000000"/>
          <w:sz w:val="39"/>
        </w:rPr>
        <w:t>乔万尼来更近于成为一种个人意识。不过，为了成为个人意识，他本人就</w:t>
      </w:r>
      <w:r>
        <w:rPr>
          <w:rFonts w:ascii="宋体" w:eastAsia="宋体" w:hAnsi="宋体" w:cs="宋体"/>
          <w:color w:val="000000"/>
          <w:sz w:val="39"/>
        </w:rPr>
        <w:t>必须澄清他与唐</w:t>
      </w:r>
      <w:r>
        <w:rPr>
          <w:rFonts w:ascii="宋体" w:eastAsia="宋体" w:hAnsi="宋体" w:cs="宋体"/>
          <w:color w:val="000000"/>
          <w:sz w:val="39"/>
        </w:rPr>
        <w:t>·</w:t>
      </w:r>
      <w:r>
        <w:rPr>
          <w:rFonts w:ascii="宋体" w:eastAsia="宋体" w:hAnsi="宋体" w:cs="宋体"/>
          <w:color w:val="000000"/>
          <w:sz w:val="39"/>
        </w:rPr>
        <w:t>乔万尼的关系。但是他不可能那么做，他不可能突破那迷惑力。在这里又是真实的看法是，一旦勒波雷洛说出台词，他对我们来说准会变得透明。此外，在勒波雷洛与唐</w:t>
      </w:r>
      <w:r>
        <w:rPr>
          <w:rFonts w:ascii="宋体" w:eastAsia="宋体" w:hAnsi="宋体" w:cs="宋体"/>
          <w:color w:val="000000"/>
          <w:sz w:val="39"/>
        </w:rPr>
        <w:t>·</w:t>
      </w:r>
      <w:r>
        <w:rPr>
          <w:rFonts w:ascii="宋体" w:eastAsia="宋体" w:hAnsi="宋体" w:cs="宋体"/>
          <w:color w:val="000000"/>
          <w:sz w:val="39"/>
        </w:rPr>
        <w:t>乔万尼的关系中存在着某种情欲之物，存在一种即使勒波雷洛违背他的意志也能吸引住他的力量。但在这种模棱两可之中，他是音乐性的，而唐</w:t>
      </w:r>
      <w:r>
        <w:rPr>
          <w:rFonts w:ascii="宋体" w:eastAsia="宋体" w:hAnsi="宋体" w:cs="宋体"/>
          <w:color w:val="000000"/>
          <w:sz w:val="39"/>
        </w:rPr>
        <w:t>·</w:t>
      </w:r>
      <w:r>
        <w:rPr>
          <w:rFonts w:ascii="宋体" w:eastAsia="宋体" w:hAnsi="宋体" w:cs="宋体"/>
          <w:color w:val="000000"/>
          <w:sz w:val="39"/>
        </w:rPr>
        <w:t>乔万尼则一直在他身上引起共鸣</w:t>
      </w:r>
      <w:r>
        <w:rPr>
          <w:rFonts w:ascii="宋体" w:eastAsia="宋体" w:hAnsi="宋体" w:cs="宋体"/>
          <w:color w:val="000000"/>
          <w:sz w:val="39"/>
        </w:rPr>
        <w:t>————</w:t>
      </w:r>
      <w:r>
        <w:rPr>
          <w:rFonts w:ascii="宋体" w:eastAsia="宋体" w:hAnsi="宋体" w:cs="宋体"/>
          <w:color w:val="000000"/>
          <w:sz w:val="39"/>
        </w:rPr>
        <w:t>我在后面将举例表明这不只是一句话的问题。</w:t>
      </w:r>
    </w:p>
    <w:p w:rsidR="00B83E87" w:rsidRDefault="00460AC0">
      <w:pPr>
        <w:wordWrap w:val="0"/>
        <w:spacing w:line="680" w:lineRule="atLeast"/>
        <w:ind w:right="20" w:firstLine="820"/>
        <w:textAlignment w:val="baseline"/>
        <w:rPr>
          <w:sz w:val="39"/>
        </w:rPr>
      </w:pPr>
      <w:r>
        <w:rPr>
          <w:rFonts w:ascii="宋体" w:eastAsia="宋体" w:hAnsi="宋体" w:cs="宋体"/>
          <w:color w:val="000000"/>
          <w:sz w:val="39"/>
        </w:rPr>
        <w:t>除了推荐人之外，所有人物都处在一种与唐</w:t>
      </w:r>
      <w:r>
        <w:rPr>
          <w:rFonts w:ascii="宋体" w:eastAsia="宋体" w:hAnsi="宋体" w:cs="宋体"/>
          <w:color w:val="000000"/>
          <w:sz w:val="39"/>
        </w:rPr>
        <w:t>·</w:t>
      </w:r>
      <w:r>
        <w:rPr>
          <w:rFonts w:ascii="宋体" w:eastAsia="宋体" w:hAnsi="宋体" w:cs="宋体"/>
          <w:color w:val="000000"/>
          <w:sz w:val="39"/>
        </w:rPr>
        <w:t>乔万尼的情欲关系之中。他不可能对推荐人行使任何权力，推荐人是意识；其他人则在他的权力范围内。埃尔薇拉</w:t>
      </w:r>
      <w:r>
        <w:rPr>
          <w:rFonts w:ascii="宋体" w:eastAsia="宋体" w:hAnsi="宋体" w:cs="宋体"/>
          <w:color w:val="000000"/>
          <w:sz w:val="39"/>
        </w:rPr>
        <w:t>爱他，她因此在他的权力范围内；安娜恨他，她因此在他权力的范围内；采琳娜惧怕他，她因此也在他的权力范围内。奥塔维欧和马泽托为了亲属关系一起走了，因为血缘纽带是亲切的。</w:t>
      </w:r>
    </w:p>
    <w:p w:rsidR="00B83E87" w:rsidRDefault="00460AC0">
      <w:pPr>
        <w:wordWrap w:val="0"/>
        <w:spacing w:line="680" w:lineRule="atLeast"/>
        <w:ind w:right="40" w:firstLine="820"/>
        <w:textAlignment w:val="baseline"/>
        <w:rPr>
          <w:sz w:val="39"/>
        </w:rPr>
      </w:pPr>
      <w:r>
        <w:rPr>
          <w:rFonts w:ascii="宋体" w:eastAsia="宋体" w:hAnsi="宋体" w:cs="宋体"/>
          <w:color w:val="000000"/>
          <w:sz w:val="39"/>
        </w:rPr>
        <w:t>暂时回顾一下这里所提出的看法，读者也许会发现，唐璜的观念与音乐喜剧的关系如何从很多方面被发展了，这种关系对整个歌剧而言如何是基本的，这一点如何在它的几个部分中被重复。</w:t>
      </w:r>
    </w:p>
    <w:p w:rsidR="00B83E87" w:rsidRDefault="00460AC0">
      <w:pPr>
        <w:wordWrap w:val="0"/>
        <w:spacing w:line="680" w:lineRule="atLeast"/>
        <w:ind w:right="20" w:firstLine="820"/>
        <w:textAlignment w:val="baseline"/>
        <w:rPr>
          <w:sz w:val="39"/>
        </w:rPr>
      </w:pPr>
      <w:r>
        <w:rPr>
          <w:rFonts w:ascii="宋体" w:eastAsia="宋体" w:hAnsi="宋体" w:cs="宋体"/>
          <w:color w:val="000000"/>
          <w:sz w:val="39"/>
        </w:rPr>
        <w:t>我本可以就此停住了，但为了更加完整的缘故，我将全面考虑几个特殊部分，以阐明这种关系。选择不是任意武断的。为此我选择了序幕，它肯定最适于紧凑集中地提供歌剧的主调。我下一个选择的是剧</w:t>
      </w:r>
      <w:r>
        <w:rPr>
          <w:rFonts w:ascii="宋体" w:eastAsia="宋体" w:hAnsi="宋体" w:cs="宋体"/>
          <w:color w:val="000000"/>
          <w:sz w:val="39"/>
        </w:rPr>
        <w:t>中最史诗性和最抒情性的部分，以便【</w:t>
      </w:r>
      <w:r>
        <w:rPr>
          <w:rFonts w:ascii="宋体" w:eastAsia="宋体" w:hAnsi="宋体" w:cs="宋体"/>
          <w:color w:val="000000"/>
          <w:sz w:val="39"/>
        </w:rPr>
        <w:t>126</w:t>
      </w:r>
      <w:r>
        <w:rPr>
          <w:rFonts w:ascii="宋体" w:eastAsia="宋体" w:hAnsi="宋体" w:cs="宋体"/>
          <w:color w:val="000000"/>
          <w:sz w:val="39"/>
        </w:rPr>
        <w:t>】表明即使在外部限制中如何把歌剧的完美保存下来，音乐喜剧的戏剧性如何保持不变，唐</w:t>
      </w:r>
      <w:r>
        <w:rPr>
          <w:rFonts w:ascii="宋体" w:eastAsia="宋体" w:hAnsi="宋体" w:cs="宋体"/>
          <w:color w:val="000000"/>
          <w:sz w:val="39"/>
        </w:rPr>
        <w:t>·</w:t>
      </w:r>
      <w:r>
        <w:rPr>
          <w:rFonts w:ascii="宋体" w:eastAsia="宋体" w:hAnsi="宋体" w:cs="宋体"/>
          <w:color w:val="000000"/>
          <w:sz w:val="39"/>
        </w:rPr>
        <w:t>乔万尼怎样在音乐方面支撑住该歌剧。</w:t>
      </w:r>
    </w:p>
    <w:p w:rsidR="00B83E87" w:rsidRDefault="00460AC0">
      <w:pPr>
        <w:wordWrap w:val="0"/>
        <w:spacing w:line="680" w:lineRule="atLeast"/>
        <w:ind w:right="20" w:firstLine="820"/>
        <w:textAlignment w:val="baseline"/>
        <w:rPr>
          <w:sz w:val="39"/>
        </w:rPr>
      </w:pPr>
      <w:r>
        <w:rPr>
          <w:rFonts w:ascii="宋体" w:eastAsia="宋体" w:hAnsi="宋体" w:cs="宋体"/>
          <w:color w:val="000000"/>
          <w:sz w:val="39"/>
        </w:rPr>
        <w:t>这里不是解释序幕对该歌剧具有的全面重要性的地方；这里只能强调歌剧对序幕的需要充分说明了抒情性很突出，说明打算好的效果是要唤起一种情绪，某种戏剧无法包容的东西，因为剧中的一切都必须是透明的。因此，恰如其分的是，最后创作出了序幕，以便艺术家本人真的能被音乐所浸透。因此，序幕一般都</w:t>
      </w:r>
    </w:p>
    <w:p w:rsidR="00B83E87" w:rsidRDefault="00B83E87"/>
    <w:p w:rsidR="00B83E87" w:rsidRDefault="00B83E87">
      <w:pPr>
        <w:sectPr w:rsidR="00B83E87">
          <w:headerReference w:type="default" r:id="rId344"/>
          <w:footerReference w:type="default" r:id="rId345"/>
          <w:pgSz w:w="13940" w:h="23700"/>
          <w:pgMar w:top="1760" w:right="880" w:bottom="1760" w:left="880" w:header="1460" w:footer="1460" w:gutter="0"/>
          <w:cols w:space="720"/>
        </w:sectPr>
      </w:pPr>
    </w:p>
    <w:p w:rsidR="00B83E87" w:rsidRDefault="00460AC0">
      <w:pPr>
        <w:wordWrap w:val="0"/>
        <w:spacing w:line="440" w:lineRule="atLeast"/>
        <w:ind w:left="60"/>
        <w:textAlignment w:val="baseline"/>
        <w:rPr>
          <w:sz w:val="33"/>
        </w:rPr>
      </w:pPr>
      <w:r>
        <w:rPr>
          <w:rFonts w:ascii="仿宋" w:eastAsia="仿宋" w:hAnsi="仿宋" w:cs="仿宋"/>
          <w:color w:val="000000"/>
          <w:sz w:val="33"/>
        </w:rPr>
        <w:lastRenderedPageBreak/>
        <w:t xml:space="preserve">142 </w:t>
      </w:r>
      <w:r>
        <w:rPr>
          <w:rFonts w:ascii="仿宋" w:eastAsia="仿宋" w:hAnsi="仿宋" w:cs="仿宋"/>
          <w:color w:val="000000"/>
          <w:sz w:val="33"/>
        </w:rPr>
        <w:t>或此或彼</w:t>
      </w:r>
      <w:r>
        <w:rPr>
          <w:rFonts w:ascii="仿宋" w:eastAsia="仿宋" w:hAnsi="仿宋" w:cs="仿宋"/>
          <w:color w:val="000000"/>
          <w:sz w:val="33"/>
        </w:rPr>
        <w:t>(</w:t>
      </w:r>
      <w:r>
        <w:rPr>
          <w:rFonts w:ascii="仿宋" w:eastAsia="仿宋" w:hAnsi="仿宋" w:cs="仿宋"/>
          <w:color w:val="000000"/>
          <w:sz w:val="33"/>
        </w:rPr>
        <w:t>上部</w:t>
      </w:r>
      <w:r>
        <w:rPr>
          <w:rFonts w:ascii="仿宋" w:eastAsia="仿宋" w:hAnsi="仿宋" w:cs="仿宋"/>
          <w:color w:val="000000"/>
          <w:sz w:val="33"/>
        </w:rPr>
        <w:t>)</w:t>
      </w:r>
    </w:p>
    <w:p w:rsidR="00B83E87" w:rsidRDefault="00B83E87">
      <w:pPr>
        <w:wordWrap w:val="0"/>
        <w:spacing w:line="640" w:lineRule="exact"/>
        <w:textAlignment w:val="baseline"/>
        <w:rPr>
          <w:sz w:val="42"/>
        </w:rPr>
      </w:pPr>
    </w:p>
    <w:p w:rsidR="00B83E87" w:rsidRDefault="00460AC0">
      <w:pPr>
        <w:wordWrap w:val="0"/>
        <w:spacing w:line="620" w:lineRule="atLeast"/>
        <w:textAlignment w:val="baseline"/>
        <w:rPr>
          <w:sz w:val="42"/>
        </w:rPr>
      </w:pPr>
      <w:r>
        <w:rPr>
          <w:rFonts w:ascii="宋体" w:eastAsia="宋体" w:hAnsi="宋体" w:cs="宋体"/>
          <w:color w:val="000000"/>
          <w:sz w:val="42"/>
        </w:rPr>
        <w:t>提供了</w:t>
      </w:r>
      <w:r>
        <w:rPr>
          <w:rFonts w:ascii="宋体" w:eastAsia="宋体" w:hAnsi="宋体" w:cs="宋体"/>
          <w:color w:val="000000"/>
          <w:sz w:val="42"/>
        </w:rPr>
        <w:t>对于作曲家和他与自己的音乐的精神关系的深刻一瞥。倘若他抓不住中心的东西，倘若他与歌剧的基本情绪没有较为深刻的联系，那么这就将在序幕中清楚明白地背叛它本身。接着，它就成了一种与观念的松散联系交错在一起的跳跃点的集合，而不是像真正应当的那样，成为包含着音乐内容最具有穿透力的解释的整体。那样一种序幕一般也是非常任意专断的，那就是说，它可以随意拉长或缩短，粘合的要素，连续性</w:t>
      </w:r>
      <w:r>
        <w:rPr>
          <w:rFonts w:ascii="宋体" w:eastAsia="宋体" w:hAnsi="宋体" w:cs="宋体"/>
          <w:color w:val="000000"/>
          <w:sz w:val="42"/>
        </w:rPr>
        <w:t>(</w:t>
      </w:r>
      <w:r>
        <w:rPr>
          <w:rFonts w:ascii="宋体" w:eastAsia="宋体" w:hAnsi="宋体" w:cs="宋体"/>
          <w:color w:val="000000"/>
          <w:sz w:val="42"/>
        </w:rPr>
        <w:t>因为它不过是诸观念的一种联系</w:t>
      </w:r>
      <w:r>
        <w:rPr>
          <w:rFonts w:ascii="宋体" w:eastAsia="宋体" w:hAnsi="宋体" w:cs="宋体"/>
          <w:color w:val="000000"/>
          <w:sz w:val="42"/>
        </w:rPr>
        <w:t>)</w:t>
      </w:r>
      <w:r>
        <w:rPr>
          <w:rFonts w:ascii="宋体" w:eastAsia="宋体" w:hAnsi="宋体" w:cs="宋体"/>
          <w:color w:val="000000"/>
          <w:sz w:val="42"/>
        </w:rPr>
        <w:t>，可以被随意延长。因而，对不成熟的作曲家来说，序幕经常是一个危险的诱惑。那就是说，他们很容易被促使剽窃他们自己，</w:t>
      </w:r>
      <w:r>
        <w:rPr>
          <w:rFonts w:ascii="宋体" w:eastAsia="宋体" w:hAnsi="宋体" w:cs="宋体"/>
          <w:color w:val="000000"/>
          <w:sz w:val="42"/>
        </w:rPr>
        <w:t>从他们自己的口袋里偷窃，这可能具有一种非常有破坏力的效果。虽然很明显的是序幕不应该具有与歌剧相同的内容，但它当然不应把某种全然不同的东西包含在内。的确，它应该具有与歌剧相同的内容，但却是以另一种方式；它应当以某种方式包括它，以中心的全部力量，它就将控制住听众。</w:t>
      </w:r>
    </w:p>
    <w:p w:rsidR="00B83E87" w:rsidRDefault="00460AC0">
      <w:pPr>
        <w:wordWrap w:val="0"/>
        <w:spacing w:line="620" w:lineRule="atLeast"/>
        <w:ind w:right="60" w:firstLine="860"/>
        <w:textAlignment w:val="baseline"/>
        <w:rPr>
          <w:sz w:val="42"/>
        </w:rPr>
      </w:pPr>
      <w:r>
        <w:rPr>
          <w:rFonts w:ascii="宋体" w:eastAsia="宋体" w:hAnsi="宋体" w:cs="宋体"/>
          <w:color w:val="000000"/>
          <w:sz w:val="42"/>
        </w:rPr>
        <w:t>在这个方面，一直备受称赞的《唐</w:t>
      </w:r>
      <w:r>
        <w:rPr>
          <w:rFonts w:ascii="宋体" w:eastAsia="宋体" w:hAnsi="宋体" w:cs="宋体"/>
          <w:color w:val="000000"/>
          <w:sz w:val="42"/>
        </w:rPr>
        <w:t>·</w:t>
      </w:r>
      <w:r>
        <w:rPr>
          <w:rFonts w:ascii="宋体" w:eastAsia="宋体" w:hAnsi="宋体" w:cs="宋体"/>
          <w:color w:val="000000"/>
          <w:sz w:val="42"/>
        </w:rPr>
        <w:t>乔万尼》的序幕，是并且仍然是一件完美的杰作，所以，如果无法就《唐</w:t>
      </w:r>
      <w:r>
        <w:rPr>
          <w:rFonts w:ascii="宋体" w:eastAsia="宋体" w:hAnsi="宋体" w:cs="宋体"/>
          <w:color w:val="000000"/>
          <w:sz w:val="42"/>
        </w:rPr>
        <w:t>·</w:t>
      </w:r>
      <w:r>
        <w:rPr>
          <w:rFonts w:ascii="宋体" w:eastAsia="宋体" w:hAnsi="宋体" w:cs="宋体"/>
          <w:color w:val="000000"/>
          <w:sz w:val="42"/>
        </w:rPr>
        <w:t>乔万尼》的经典品质提出别的任何证据的话，那就足以使这一点成为一个问题，一个拥有中心的人居然没有周界线，这是匪夷所思的。这种序幕是完全没有混合在一起</w:t>
      </w:r>
      <w:r>
        <w:rPr>
          <w:rFonts w:ascii="宋体" w:eastAsia="宋体" w:hAnsi="宋体" w:cs="宋体"/>
          <w:color w:val="000000"/>
          <w:sz w:val="42"/>
        </w:rPr>
        <w:t>[Me</w:t>
      </w:r>
      <w:r>
        <w:rPr>
          <w:rFonts w:ascii="宋体" w:eastAsia="宋体" w:hAnsi="宋体" w:cs="宋体"/>
          <w:color w:val="000000"/>
          <w:sz w:val="42"/>
        </w:rPr>
        <w:t xml:space="preserve">llemhverandre]① </w:t>
      </w:r>
      <w:r>
        <w:rPr>
          <w:rFonts w:ascii="宋体" w:eastAsia="宋体" w:hAnsi="宋体" w:cs="宋体"/>
          <w:color w:val="000000"/>
          <w:sz w:val="42"/>
        </w:rPr>
        <w:t>的【</w:t>
      </w:r>
      <w:r>
        <w:rPr>
          <w:rFonts w:ascii="宋体" w:eastAsia="宋体" w:hAnsi="宋体" w:cs="宋体"/>
          <w:color w:val="000000"/>
          <w:sz w:val="42"/>
        </w:rPr>
        <w:t>127</w:t>
      </w:r>
      <w:r>
        <w:rPr>
          <w:rFonts w:ascii="宋体" w:eastAsia="宋体" w:hAnsi="宋体" w:cs="宋体"/>
          <w:color w:val="000000"/>
          <w:sz w:val="42"/>
        </w:rPr>
        <w:t>】各个主题；它不是诸观念的迷宫似的交错联系；它简洁，明确，结构紧密有力，首要的是，充满整部歌剧中的精粹。它像一个神的观念一样强有力，像尘世的生活一样骚动不宁，在其真诚中受折磨，在其欲望中颤抖，在其可怕的愤怒中压碎，在其热烈的欢乐中生气勃勃；它在其审判中音调空洞，在其淫欲中尖叫；它在其使人</w:t>
      </w:r>
    </w:p>
    <w:p w:rsidR="00B83E87" w:rsidRDefault="00460AC0">
      <w:pPr>
        <w:wordWrap w:val="0"/>
        <w:spacing w:line="620" w:lineRule="atLeast"/>
        <w:ind w:left="60"/>
        <w:textAlignment w:val="baseline"/>
        <w:rPr>
          <w:sz w:val="42"/>
        </w:rPr>
      </w:pPr>
      <w:r>
        <w:rPr>
          <w:rFonts w:ascii="宋体" w:eastAsia="宋体" w:hAnsi="宋体" w:cs="宋体"/>
          <w:color w:val="000000"/>
          <w:sz w:val="42"/>
          <w:u w:val="single"/>
        </w:rPr>
        <w:t xml:space="preserve">              </w:t>
      </w:r>
    </w:p>
    <w:p w:rsidR="00B83E87" w:rsidRDefault="00460AC0">
      <w:pPr>
        <w:wordWrap w:val="0"/>
        <w:spacing w:before="260" w:line="500" w:lineRule="atLeast"/>
        <w:ind w:right="60" w:firstLine="74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丹麦文</w:t>
      </w:r>
      <w:r>
        <w:rPr>
          <w:rFonts w:ascii="宋体" w:eastAsia="宋体" w:hAnsi="宋体" w:cs="宋体"/>
          <w:color w:val="000000"/>
          <w:sz w:val="34"/>
        </w:rPr>
        <w:t xml:space="preserve"> Mellemhverandre </w:t>
      </w:r>
      <w:r>
        <w:rPr>
          <w:rFonts w:ascii="宋体" w:eastAsia="宋体" w:hAnsi="宋体" w:cs="宋体"/>
          <w:color w:val="000000"/>
          <w:sz w:val="34"/>
        </w:rPr>
        <w:t>的字面意思是</w:t>
      </w:r>
      <w:r>
        <w:rPr>
          <w:rFonts w:ascii="宋体" w:eastAsia="宋体" w:hAnsi="宋体" w:cs="宋体"/>
          <w:color w:val="000000"/>
          <w:sz w:val="34"/>
        </w:rPr>
        <w:t>“</w:t>
      </w:r>
      <w:r>
        <w:rPr>
          <w:rFonts w:ascii="宋体" w:eastAsia="宋体" w:hAnsi="宋体" w:cs="宋体"/>
          <w:color w:val="000000"/>
          <w:sz w:val="34"/>
        </w:rPr>
        <w:t>相互之间</w:t>
      </w:r>
      <w:r>
        <w:rPr>
          <w:rFonts w:ascii="宋体" w:eastAsia="宋体" w:hAnsi="宋体" w:cs="宋体"/>
          <w:color w:val="000000"/>
          <w:sz w:val="34"/>
        </w:rPr>
        <w:t>”</w:t>
      </w:r>
      <w:r>
        <w:rPr>
          <w:rFonts w:ascii="宋体" w:eastAsia="宋体" w:hAnsi="宋体" w:cs="宋体"/>
          <w:color w:val="000000"/>
          <w:sz w:val="34"/>
        </w:rPr>
        <w:t>，在</w:t>
      </w:r>
      <w:r>
        <w:rPr>
          <w:rFonts w:ascii="宋体" w:eastAsia="宋体" w:hAnsi="宋体" w:cs="宋体"/>
          <w:color w:val="000000"/>
          <w:sz w:val="34"/>
        </w:rPr>
        <w:t xml:space="preserve"> Ordbog overdet danske </w:t>
      </w:r>
      <w:r>
        <w:rPr>
          <w:rFonts w:ascii="宋体" w:eastAsia="宋体" w:hAnsi="宋体" w:cs="宋体"/>
          <w:color w:val="000000"/>
          <w:sz w:val="34"/>
        </w:rPr>
        <w:t>Sprog</w:t>
      </w:r>
      <w:r>
        <w:rPr>
          <w:rFonts w:ascii="宋体" w:eastAsia="宋体" w:hAnsi="宋体" w:cs="宋体"/>
          <w:color w:val="000000"/>
          <w:sz w:val="34"/>
        </w:rPr>
        <w:t>中找不到。它极其难得用在</w:t>
      </w:r>
      <w:r>
        <w:rPr>
          <w:rFonts w:ascii="宋体" w:eastAsia="宋体" w:hAnsi="宋体" w:cs="宋体"/>
          <w:color w:val="000000"/>
          <w:sz w:val="34"/>
        </w:rPr>
        <w:t xml:space="preserve"> Værker</w:t>
      </w:r>
      <w:r>
        <w:rPr>
          <w:rFonts w:ascii="宋体" w:eastAsia="宋体" w:hAnsi="宋体" w:cs="宋体"/>
          <w:color w:val="000000"/>
          <w:sz w:val="34"/>
        </w:rPr>
        <w:t>和</w:t>
      </w:r>
      <w:r>
        <w:rPr>
          <w:rFonts w:ascii="宋体" w:eastAsia="宋体" w:hAnsi="宋体" w:cs="宋体"/>
          <w:color w:val="000000"/>
          <w:sz w:val="34"/>
        </w:rPr>
        <w:t xml:space="preserve"> Papirer </w:t>
      </w:r>
      <w:r>
        <w:rPr>
          <w:rFonts w:ascii="宋体" w:eastAsia="宋体" w:hAnsi="宋体" w:cs="宋体"/>
          <w:color w:val="000000"/>
          <w:sz w:val="34"/>
        </w:rPr>
        <w:t>之中，而且上下文需要有不同的译法。例如，可参见《讽刺》，《文集》卷</w:t>
      </w:r>
      <w:r>
        <w:rPr>
          <w:rFonts w:ascii="宋体" w:eastAsia="宋体" w:hAnsi="宋体" w:cs="宋体"/>
          <w:color w:val="000000"/>
          <w:sz w:val="34"/>
        </w:rPr>
        <w:t>2</w:t>
      </w:r>
      <w:r>
        <w:rPr>
          <w:rFonts w:ascii="宋体" w:eastAsia="宋体" w:hAnsi="宋体" w:cs="宋体"/>
          <w:color w:val="000000"/>
          <w:sz w:val="34"/>
        </w:rPr>
        <w:t>；《两个时代》，《文集》卷</w:t>
      </w:r>
      <w:r>
        <w:rPr>
          <w:rFonts w:ascii="宋体" w:eastAsia="宋体" w:hAnsi="宋体" w:cs="宋体"/>
          <w:color w:val="000000"/>
          <w:sz w:val="34"/>
        </w:rPr>
        <w:t>14</w:t>
      </w:r>
      <w:r>
        <w:rPr>
          <w:rFonts w:ascii="宋体" w:eastAsia="宋体" w:hAnsi="宋体" w:cs="宋体"/>
          <w:color w:val="000000"/>
          <w:sz w:val="34"/>
        </w:rPr>
        <w:t>，页</w:t>
      </w:r>
      <w:r>
        <w:rPr>
          <w:rFonts w:ascii="宋体" w:eastAsia="宋体" w:hAnsi="宋体" w:cs="宋体"/>
          <w:color w:val="000000"/>
          <w:sz w:val="34"/>
        </w:rPr>
        <w:t>39</w:t>
      </w:r>
      <w:r>
        <w:rPr>
          <w:rFonts w:ascii="宋体" w:eastAsia="宋体" w:hAnsi="宋体" w:cs="宋体"/>
          <w:color w:val="000000"/>
          <w:sz w:val="34"/>
        </w:rPr>
        <w:t>；《日记与论文》卷</w:t>
      </w:r>
      <w:r>
        <w:rPr>
          <w:rFonts w:ascii="宋体" w:eastAsia="宋体" w:hAnsi="宋体" w:cs="宋体"/>
          <w:color w:val="000000"/>
          <w:sz w:val="34"/>
        </w:rPr>
        <w:t>5</w:t>
      </w:r>
      <w:r>
        <w:rPr>
          <w:rFonts w:ascii="宋体" w:eastAsia="宋体" w:hAnsi="宋体" w:cs="宋体"/>
          <w:color w:val="000000"/>
          <w:sz w:val="34"/>
        </w:rPr>
        <w:t>，页</w:t>
      </w:r>
      <w:r>
        <w:rPr>
          <w:rFonts w:ascii="宋体" w:eastAsia="宋体" w:hAnsi="宋体" w:cs="宋体"/>
          <w:color w:val="000000"/>
          <w:sz w:val="34"/>
        </w:rPr>
        <w:t>5659 (</w:t>
      </w:r>
      <w:r>
        <w:rPr>
          <w:rFonts w:ascii="宋体" w:eastAsia="宋体" w:hAnsi="宋体" w:cs="宋体"/>
          <w:color w:val="000000"/>
          <w:sz w:val="34"/>
        </w:rPr>
        <w:t>《论文》卷</w:t>
      </w:r>
      <w:r>
        <w:rPr>
          <w:rFonts w:ascii="宋体" w:eastAsia="宋体" w:hAnsi="宋体" w:cs="宋体"/>
          <w:color w:val="000000"/>
          <w:sz w:val="34"/>
        </w:rPr>
        <w:t>4-B78)</w:t>
      </w:r>
      <w:r>
        <w:rPr>
          <w:rFonts w:ascii="宋体" w:eastAsia="宋体" w:hAnsi="宋体" w:cs="宋体"/>
          <w:color w:val="000000"/>
          <w:sz w:val="34"/>
        </w:rPr>
        <w:t>。</w:t>
      </w:r>
    </w:p>
    <w:p w:rsidR="00B83E87" w:rsidRDefault="00B83E87"/>
    <w:p w:rsidR="00B83E87" w:rsidRDefault="00B83E87">
      <w:pPr>
        <w:sectPr w:rsidR="00B83E87">
          <w:headerReference w:type="default" r:id="rId346"/>
          <w:footerReference w:type="default" r:id="rId347"/>
          <w:pgSz w:w="14140" w:h="23800"/>
          <w:pgMar w:top="1840" w:right="940" w:bottom="1840" w:left="940" w:header="1540" w:footer="1540" w:gutter="0"/>
          <w:cols w:space="720"/>
        </w:sectPr>
      </w:pPr>
    </w:p>
    <w:p w:rsidR="00B83E87" w:rsidRDefault="00460AC0">
      <w:pPr>
        <w:wordWrap w:val="0"/>
        <w:spacing w:line="420" w:lineRule="atLeast"/>
        <w:ind w:right="20"/>
        <w:jc w:val="right"/>
        <w:textAlignment w:val="baseline"/>
        <w:rPr>
          <w:sz w:val="31"/>
        </w:rPr>
      </w:pPr>
      <w:r>
        <w:rPr>
          <w:rFonts w:ascii="仿宋" w:eastAsia="仿宋" w:hAnsi="仿宋" w:cs="仿宋"/>
          <w:color w:val="000000"/>
          <w:sz w:val="31"/>
        </w:rPr>
        <w:lastRenderedPageBreak/>
        <w:t>直觉情欲的诸阶段或情欲音乐喜剧的诸阶段</w:t>
      </w:r>
      <w:r>
        <w:rPr>
          <w:rFonts w:ascii="仿宋" w:eastAsia="仿宋" w:hAnsi="仿宋" w:cs="仿宋"/>
          <w:color w:val="000000"/>
          <w:sz w:val="31"/>
        </w:rPr>
        <w:t xml:space="preserve">  143</w:t>
      </w:r>
    </w:p>
    <w:p w:rsidR="00B83E87" w:rsidRDefault="00B83E87">
      <w:pPr>
        <w:wordWrap w:val="0"/>
        <w:spacing w:line="700" w:lineRule="exact"/>
        <w:jc w:val="right"/>
        <w:textAlignment w:val="baseline"/>
        <w:rPr>
          <w:sz w:val="38"/>
        </w:rPr>
      </w:pPr>
    </w:p>
    <w:p w:rsidR="00B83E87" w:rsidRDefault="00460AC0">
      <w:pPr>
        <w:wordWrap w:val="0"/>
        <w:spacing w:line="680" w:lineRule="atLeast"/>
        <w:ind w:left="20" w:right="20"/>
        <w:textAlignment w:val="baseline"/>
        <w:rPr>
          <w:sz w:val="38"/>
        </w:rPr>
      </w:pPr>
      <w:r>
        <w:rPr>
          <w:rFonts w:ascii="宋体" w:eastAsia="宋体" w:hAnsi="宋体" w:cs="宋体"/>
          <w:color w:val="000000"/>
          <w:sz w:val="38"/>
        </w:rPr>
        <w:t>敬畏的尊严中冗长沉闷、死板客套；它在其兴奋中是激动人心的，闪亮花哨的，翩翩起舞的。它并不是靠吸歌剧的血而获得这些的；相反，它在与歌剧的关系中倒是一个预言。在序幕中，音乐展开了它的总音</w:t>
      </w:r>
      <w:r>
        <w:rPr>
          <w:rFonts w:ascii="宋体" w:eastAsia="宋体" w:hAnsi="宋体" w:cs="宋体"/>
          <w:color w:val="000000"/>
          <w:sz w:val="38"/>
        </w:rPr>
        <w:t>域；它以几次强有力的翅膀拍击而在它自身之上翱翔，就是说，漂浮在它将降落的那地方之上。它是一场斗争，却是一场在更高的大气中的斗争。对于已经较为熟悉那歌剧之后来听其序幕的任何人来说，情形似乎是他已渗透进了那隐藏着的作坊，他在那里已学会了凭一种原始的力去识别歌剧运动中的各种力量，那些力量在那里以它们全部的威力互相搏斗。不过，竞争的力量过于悬殊；一种力量在战斗之前就已胜了。它逃跑了，但这场战斗恰恰是它的激情，是在它短暂的生活欢乐中燃烧着的焦虑不安，是在其炽烈热情中不断跳动着的脉搏。它由此驱动另一种力量，使其深深地被</w:t>
      </w:r>
      <w:r>
        <w:rPr>
          <w:rFonts w:ascii="宋体" w:eastAsia="宋体" w:hAnsi="宋体" w:cs="宋体"/>
          <w:color w:val="000000"/>
          <w:sz w:val="38"/>
        </w:rPr>
        <w:t>自己所吸引。它初看上去是如此不可动摇地坚定，以至显得在实际上不可屈服，现在却必须停止了，很快，运动便十分迅速，以至于看上去像一场真正的冲突一样。</w:t>
      </w:r>
    </w:p>
    <w:p w:rsidR="00B83E87" w:rsidRDefault="00460AC0">
      <w:pPr>
        <w:wordWrap w:val="0"/>
        <w:spacing w:line="680" w:lineRule="atLeast"/>
        <w:ind w:left="20" w:firstLine="840"/>
        <w:textAlignment w:val="baseline"/>
        <w:rPr>
          <w:sz w:val="38"/>
        </w:rPr>
      </w:pPr>
      <w:r>
        <w:rPr>
          <w:rFonts w:ascii="宋体" w:eastAsia="宋体" w:hAnsi="宋体" w:cs="宋体"/>
          <w:color w:val="000000"/>
          <w:sz w:val="38"/>
        </w:rPr>
        <w:t>把这一点再向前推进并不可行；这里的问题是要倾听音乐，因为这不是一场语言的冲突，而是一场狂风暴雨。我只须对先前所讨论的东西引起注意，即歌剧的兴趣是唐</w:t>
      </w:r>
      <w:r>
        <w:rPr>
          <w:rFonts w:ascii="宋体" w:eastAsia="宋体" w:hAnsi="宋体" w:cs="宋体"/>
          <w:color w:val="000000"/>
          <w:sz w:val="38"/>
        </w:rPr>
        <w:t>·</w:t>
      </w:r>
      <w:r>
        <w:rPr>
          <w:rFonts w:ascii="宋体" w:eastAsia="宋体" w:hAnsi="宋体" w:cs="宋体"/>
          <w:color w:val="000000"/>
          <w:sz w:val="38"/>
        </w:rPr>
        <w:t>乔万尼，不是唐</w:t>
      </w:r>
      <w:r>
        <w:rPr>
          <w:rFonts w:ascii="宋体" w:eastAsia="宋体" w:hAnsi="宋体" w:cs="宋体"/>
          <w:color w:val="000000"/>
          <w:sz w:val="38"/>
        </w:rPr>
        <w:t>·</w:t>
      </w:r>
      <w:r>
        <w:rPr>
          <w:rFonts w:ascii="宋体" w:eastAsia="宋体" w:hAnsi="宋体" w:cs="宋体"/>
          <w:color w:val="000000"/>
          <w:sz w:val="38"/>
        </w:rPr>
        <w:t>乔万尼和推荐人</w:t>
      </w:r>
      <w:r>
        <w:rPr>
          <w:rFonts w:ascii="宋体" w:eastAsia="宋体" w:hAnsi="宋体" w:cs="宋体"/>
          <w:color w:val="000000"/>
          <w:sz w:val="38"/>
        </w:rPr>
        <w:t>————</w:t>
      </w:r>
      <w:r>
        <w:rPr>
          <w:rFonts w:ascii="宋体" w:eastAsia="宋体" w:hAnsi="宋体" w:cs="宋体"/>
          <w:color w:val="000000"/>
          <w:sz w:val="38"/>
        </w:rPr>
        <w:t>这在序幕中早已十分明显。莫扎特似乎是故意以这样一种方式来构思的：在开头宣布离去的那深沉的声音渐渐越来越弱，几乎消失了，就是说，它那威严的姿态，必须匆忙与那逃避它的超凡速度保持同步，</w:t>
      </w:r>
      <w:r>
        <w:rPr>
          <w:rFonts w:ascii="宋体" w:eastAsia="宋体" w:hAnsi="宋体" w:cs="宋体"/>
          <w:color w:val="000000"/>
          <w:sz w:val="38"/>
        </w:rPr>
        <w:t>然而凭借在顷刻之间将它卷入竞争，它几乎获得了使之丢脸的力量。【</w:t>
      </w:r>
      <w:r>
        <w:rPr>
          <w:rFonts w:ascii="宋体" w:eastAsia="宋体" w:hAnsi="宋体" w:cs="宋体"/>
          <w:color w:val="000000"/>
          <w:sz w:val="38"/>
        </w:rPr>
        <w:t>128</w:t>
      </w:r>
      <w:r>
        <w:rPr>
          <w:rFonts w:ascii="宋体" w:eastAsia="宋体" w:hAnsi="宋体" w:cs="宋体"/>
          <w:color w:val="000000"/>
          <w:sz w:val="38"/>
        </w:rPr>
        <w:t>】这逐渐造成了向歌剧本身的过渡。结果，最后一幕必须被看成是与序幕的第一部分密切相关。在最后一幕中，真诚又恢复了，而在序幕的进程中，它显得与它本身无关。现在，与贪欲一起参加赛跑已没有任何问题；真诚返回来了，由此切断了逃去做新的竞赛的每条路。</w:t>
      </w:r>
    </w:p>
    <w:p w:rsidR="00B83E87" w:rsidRDefault="00460AC0">
      <w:pPr>
        <w:wordWrap w:val="0"/>
        <w:spacing w:line="680" w:lineRule="atLeast"/>
        <w:ind w:left="20" w:right="60" w:firstLine="840"/>
        <w:textAlignment w:val="baseline"/>
        <w:rPr>
          <w:sz w:val="38"/>
        </w:rPr>
      </w:pPr>
      <w:r>
        <w:rPr>
          <w:rFonts w:ascii="宋体" w:eastAsia="宋体" w:hAnsi="宋体" w:cs="宋体"/>
          <w:color w:val="000000"/>
          <w:sz w:val="38"/>
        </w:rPr>
        <w:t>因此，虽然序幕在一种意义上是独立的，但在另一种意义上却要被看成是走向歌剧的起跑点。我早先试图指出这点时是通过</w:t>
      </w:r>
    </w:p>
    <w:p w:rsidR="00B83E87" w:rsidRDefault="00B83E87"/>
    <w:p w:rsidR="00B83E87" w:rsidRDefault="00B83E87">
      <w:pPr>
        <w:sectPr w:rsidR="00B83E87">
          <w:headerReference w:type="default" r:id="rId348"/>
          <w:footerReference w:type="default" r:id="rId349"/>
          <w:pgSz w:w="13940" w:h="23700"/>
          <w:pgMar w:top="1760" w:right="840" w:bottom="1760" w:left="840" w:header="1460" w:footer="1460" w:gutter="0"/>
          <w:cols w:space="720"/>
        </w:sectPr>
      </w:pPr>
    </w:p>
    <w:p w:rsidR="00B83E87" w:rsidRDefault="00460AC0">
      <w:pPr>
        <w:wordWrap w:val="0"/>
        <w:spacing w:line="480" w:lineRule="atLeast"/>
        <w:ind w:left="100" w:firstLine="20"/>
        <w:textAlignment w:val="baseline"/>
        <w:rPr>
          <w:sz w:val="35"/>
        </w:rPr>
      </w:pPr>
      <w:r>
        <w:rPr>
          <w:rFonts w:ascii="仿宋" w:eastAsia="仿宋" w:hAnsi="仿宋" w:cs="仿宋"/>
          <w:color w:val="000000"/>
          <w:sz w:val="35"/>
        </w:rPr>
        <w:lastRenderedPageBreak/>
        <w:t xml:space="preserve">144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39"/>
        </w:rPr>
      </w:pPr>
    </w:p>
    <w:p w:rsidR="00B83E87" w:rsidRDefault="00460AC0">
      <w:pPr>
        <w:wordWrap w:val="0"/>
        <w:spacing w:line="680" w:lineRule="atLeast"/>
        <w:ind w:firstLine="20"/>
        <w:textAlignment w:val="baseline"/>
        <w:rPr>
          <w:sz w:val="39"/>
        </w:rPr>
      </w:pPr>
      <w:r>
        <w:rPr>
          <w:rFonts w:ascii="宋体" w:eastAsia="宋体" w:hAnsi="宋体" w:cs="宋体"/>
          <w:color w:val="000000"/>
          <w:sz w:val="39"/>
        </w:rPr>
        <w:t>让读者回想起，随着一种力量逐渐减弱，它就接近了作品的开头。当人们注意到另一种力量时，同样的情况是很明显的</w:t>
      </w:r>
      <w:r>
        <w:rPr>
          <w:rFonts w:ascii="宋体" w:eastAsia="宋体" w:hAnsi="宋体" w:cs="宋体"/>
          <w:color w:val="000000"/>
          <w:sz w:val="39"/>
        </w:rPr>
        <w:t>————</w:t>
      </w:r>
      <w:r>
        <w:rPr>
          <w:rFonts w:ascii="宋体" w:eastAsia="宋体" w:hAnsi="宋体" w:cs="宋体"/>
          <w:color w:val="000000"/>
          <w:sz w:val="39"/>
        </w:rPr>
        <w:t>那就是，它在逐渐增强；它在序幕中开始，发展并增强。特别是它的开头得到了很好的表现。我们听见它如此微弱，如此神秘地给人启发。我们听见它，但它结束得如此迅速，以至于显得我们似乎听见了未曾听过的某种东西。它需要一只警觉的耳朵，一只情欲的耳朵，去留心在这种欲望轻轻飘动的序幕中第一次给出的一个暗示，这欲望后来以其全部的丰富性被表现得十分充分。由于我并非音乐专家，所以我不可能谨小慎微地标出这个地方；但我毕竟在</w:t>
      </w:r>
      <w:r>
        <w:rPr>
          <w:rFonts w:ascii="宋体" w:eastAsia="宋体" w:hAnsi="宋体" w:cs="宋体"/>
          <w:color w:val="000000"/>
          <w:sz w:val="39"/>
        </w:rPr>
        <w:t>写，只为情人们而写，他们大概会理解我的，有些人比我更能理解我自己。但是，我以分配给自己的份额为满足，以这种谜一般的风流韵事为满足，虽然此外我要感谢诸神我成了一个男人而不是女人，</w:t>
      </w:r>
      <w:r>
        <w:rPr>
          <w:rFonts w:ascii="宋体" w:eastAsia="宋体" w:hAnsi="宋体" w:cs="宋体"/>
          <w:color w:val="000000"/>
          <w:sz w:val="39"/>
        </w:rPr>
        <w:t>①</w:t>
      </w:r>
      <w:r>
        <w:rPr>
          <w:rFonts w:ascii="宋体" w:eastAsia="宋体" w:hAnsi="宋体" w:cs="宋体"/>
          <w:color w:val="000000"/>
          <w:sz w:val="39"/>
        </w:rPr>
        <w:t>但莫扎特的音乐教导我说，像一个女人恋爱那样去爱是美好的、令人精神振作的、充裕的。</w:t>
      </w:r>
    </w:p>
    <w:p w:rsidR="00B83E87" w:rsidRDefault="00460AC0">
      <w:pPr>
        <w:wordWrap w:val="0"/>
        <w:spacing w:line="680" w:lineRule="atLeast"/>
        <w:ind w:firstLine="840"/>
        <w:textAlignment w:val="baseline"/>
        <w:rPr>
          <w:sz w:val="39"/>
        </w:rPr>
      </w:pPr>
      <w:r>
        <w:rPr>
          <w:rFonts w:ascii="宋体" w:eastAsia="宋体" w:hAnsi="宋体" w:cs="宋体"/>
          <w:color w:val="000000"/>
          <w:sz w:val="39"/>
        </w:rPr>
        <w:t>我不是说演说人的朋友；现代文学使我非常厌恶他们。它已经走得太远了，以至我无论何时碰到一位演说人，一种不自觉的恐惧就向我袭来，因为它的真实目的是要把一种含混不清隐藏在思想之中。因此，我不会冒一种不明智或无效的风险试图把序幕生气勃勃的、精辟的简洁翻译成一种</w:t>
      </w:r>
      <w:r>
        <w:rPr>
          <w:rFonts w:ascii="宋体" w:eastAsia="宋体" w:hAnsi="宋体" w:cs="宋体"/>
          <w:color w:val="000000"/>
          <w:sz w:val="39"/>
        </w:rPr>
        <w:t>冗长的、空洞的比喻语言。我希望强调的只是序幕中的一个问题，并把读者的注意力引向它；我将利用一个演说人</w:t>
      </w:r>
      <w:r>
        <w:rPr>
          <w:rFonts w:ascii="宋体" w:eastAsia="宋体" w:hAnsi="宋体" w:cs="宋体"/>
          <w:color w:val="000000"/>
          <w:sz w:val="39"/>
        </w:rPr>
        <w:t>————</w:t>
      </w:r>
      <w:r>
        <w:rPr>
          <w:rFonts w:ascii="宋体" w:eastAsia="宋体" w:hAnsi="宋体" w:cs="宋体"/>
          <w:color w:val="000000"/>
          <w:sz w:val="39"/>
        </w:rPr>
        <w:t>唯一的手段是我不得不同他建立一种联系。</w:t>
      </w:r>
    </w:p>
    <w:p w:rsidR="00B83E87" w:rsidRDefault="00460AC0">
      <w:pPr>
        <w:wordWrap w:val="0"/>
        <w:spacing w:line="680" w:lineRule="atLeast"/>
        <w:ind w:firstLine="840"/>
        <w:textAlignment w:val="baseline"/>
        <w:rPr>
          <w:sz w:val="39"/>
        </w:rPr>
      </w:pPr>
      <w:r>
        <w:rPr>
          <w:rFonts w:ascii="宋体" w:eastAsia="宋体" w:hAnsi="宋体" w:cs="宋体"/>
          <w:color w:val="000000"/>
          <w:sz w:val="39"/>
        </w:rPr>
        <w:t>【</w:t>
      </w:r>
      <w:r>
        <w:rPr>
          <w:rFonts w:ascii="宋体" w:eastAsia="宋体" w:hAnsi="宋体" w:cs="宋体"/>
          <w:color w:val="000000"/>
          <w:sz w:val="39"/>
        </w:rPr>
        <w:t>129</w:t>
      </w:r>
      <w:r>
        <w:rPr>
          <w:rFonts w:ascii="宋体" w:eastAsia="宋体" w:hAnsi="宋体" w:cs="宋体"/>
          <w:color w:val="000000"/>
          <w:sz w:val="39"/>
        </w:rPr>
        <w:t>】当然，这个问题不是别的而正是唐</w:t>
      </w:r>
      <w:r>
        <w:rPr>
          <w:rFonts w:ascii="宋体" w:eastAsia="宋体" w:hAnsi="宋体" w:cs="宋体"/>
          <w:color w:val="000000"/>
          <w:sz w:val="39"/>
        </w:rPr>
        <w:t>·</w:t>
      </w:r>
      <w:r>
        <w:rPr>
          <w:rFonts w:ascii="宋体" w:eastAsia="宋体" w:hAnsi="宋体" w:cs="宋体"/>
          <w:color w:val="000000"/>
          <w:sz w:val="39"/>
        </w:rPr>
        <w:t>乔万尼最初的出现，他的预感和权力，后来他突破了这一点。序幕以几个深沉、真</w:t>
      </w:r>
      <w:r>
        <w:rPr>
          <w:rFonts w:ascii="宋体" w:eastAsia="宋体" w:hAnsi="宋体" w:cs="宋体"/>
          <w:color w:val="000000"/>
          <w:sz w:val="39"/>
          <w:u w:val="single"/>
        </w:rPr>
        <w:t xml:space="preserve">               </w:t>
      </w:r>
    </w:p>
    <w:p w:rsidR="00B83E87" w:rsidRDefault="00460AC0">
      <w:pPr>
        <w:wordWrap w:val="0"/>
        <w:spacing w:before="220" w:line="560" w:lineRule="atLeast"/>
        <w:ind w:right="20" w:firstLine="72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参见拉尔修</w:t>
      </w:r>
      <w:r>
        <w:rPr>
          <w:rFonts w:ascii="宋体" w:eastAsia="宋体" w:hAnsi="宋体" w:cs="宋体"/>
          <w:color w:val="000000"/>
          <w:sz w:val="37"/>
        </w:rPr>
        <w:t>(</w:t>
      </w:r>
      <w:r>
        <w:rPr>
          <w:rFonts w:ascii="宋体" w:eastAsia="宋体" w:hAnsi="宋体" w:cs="宋体"/>
          <w:color w:val="000000"/>
          <w:sz w:val="37"/>
        </w:rPr>
        <w:t>【译按】公元</w:t>
      </w:r>
      <w:r>
        <w:rPr>
          <w:rFonts w:ascii="宋体" w:eastAsia="宋体" w:hAnsi="宋体" w:cs="宋体"/>
          <w:color w:val="000000"/>
          <w:sz w:val="37"/>
        </w:rPr>
        <w:t>3</w:t>
      </w:r>
      <w:r>
        <w:rPr>
          <w:rFonts w:ascii="宋体" w:eastAsia="宋体" w:hAnsi="宋体" w:cs="宋体"/>
          <w:color w:val="000000"/>
          <w:sz w:val="37"/>
        </w:rPr>
        <w:t>世纪的希腊作家</w:t>
      </w:r>
      <w:r>
        <w:rPr>
          <w:rFonts w:ascii="宋体" w:eastAsia="宋体" w:hAnsi="宋体" w:cs="宋体"/>
          <w:color w:val="000000"/>
          <w:sz w:val="37"/>
        </w:rPr>
        <w:t>)</w:t>
      </w:r>
      <w:r>
        <w:rPr>
          <w:rFonts w:ascii="宋体" w:eastAsia="宋体" w:hAnsi="宋体" w:cs="宋体"/>
          <w:color w:val="000000"/>
          <w:sz w:val="37"/>
        </w:rPr>
        <w:t>《哲人传》，前揭，卷</w:t>
      </w:r>
      <w:r>
        <w:rPr>
          <w:rFonts w:ascii="宋体" w:eastAsia="宋体" w:hAnsi="宋体" w:cs="宋体"/>
          <w:color w:val="000000"/>
          <w:sz w:val="37"/>
        </w:rPr>
        <w:t>1</w:t>
      </w:r>
      <w:r>
        <w:rPr>
          <w:rFonts w:ascii="宋体" w:eastAsia="宋体" w:hAnsi="宋体" w:cs="宋体"/>
          <w:color w:val="000000"/>
          <w:sz w:val="37"/>
        </w:rPr>
        <w:t>，页</w:t>
      </w:r>
      <w:r>
        <w:rPr>
          <w:rFonts w:ascii="宋体" w:eastAsia="宋体" w:hAnsi="宋体" w:cs="宋体"/>
          <w:color w:val="000000"/>
          <w:sz w:val="37"/>
        </w:rPr>
        <w:t>35</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赫尔米帕斯</w:t>
      </w:r>
      <w:r>
        <w:rPr>
          <w:rFonts w:ascii="宋体" w:eastAsia="宋体" w:hAnsi="宋体" w:cs="宋体"/>
          <w:color w:val="000000"/>
          <w:sz w:val="37"/>
        </w:rPr>
        <w:t>(Hermippus)</w:t>
      </w:r>
      <w:r>
        <w:rPr>
          <w:rFonts w:ascii="宋体" w:eastAsia="宋体" w:hAnsi="宋体" w:cs="宋体"/>
          <w:color w:val="000000"/>
          <w:sz w:val="37"/>
        </w:rPr>
        <w:t>在他的《生平》中提到某些苏格拉底派的人所讲的泰勒斯</w:t>
      </w:r>
      <w:r>
        <w:rPr>
          <w:rFonts w:ascii="宋体" w:eastAsia="宋体" w:hAnsi="宋体" w:cs="宋体"/>
          <w:color w:val="000000"/>
          <w:sz w:val="37"/>
        </w:rPr>
        <w:t>(Thales)</w:t>
      </w:r>
      <w:r>
        <w:rPr>
          <w:rFonts w:ascii="宋体" w:eastAsia="宋体" w:hAnsi="宋体" w:cs="宋体"/>
          <w:color w:val="000000"/>
          <w:sz w:val="37"/>
        </w:rPr>
        <w:t>的故事，即他常说他要为</w:t>
      </w:r>
      <w:r>
        <w:rPr>
          <w:rFonts w:ascii="宋体" w:eastAsia="宋体" w:hAnsi="宋体" w:cs="宋体"/>
          <w:color w:val="000000"/>
          <w:sz w:val="37"/>
        </w:rPr>
        <w:t>3</w:t>
      </w:r>
      <w:r>
        <w:rPr>
          <w:rFonts w:ascii="宋体" w:eastAsia="宋体" w:hAnsi="宋体" w:cs="宋体"/>
          <w:color w:val="000000"/>
          <w:sz w:val="37"/>
        </w:rPr>
        <w:t>个赐福而感谢命运</w:t>
      </w:r>
      <w:r>
        <w:rPr>
          <w:rFonts w:ascii="宋体" w:eastAsia="宋体" w:hAnsi="宋体" w:cs="宋体"/>
          <w:color w:val="000000"/>
          <w:sz w:val="37"/>
        </w:rPr>
        <w:t>女神：</w:t>
      </w:r>
      <w:r>
        <w:rPr>
          <w:rFonts w:ascii="宋体" w:eastAsia="宋体" w:hAnsi="宋体" w:cs="宋体"/>
          <w:color w:val="000000"/>
          <w:sz w:val="37"/>
        </w:rPr>
        <w:t>‘</w:t>
      </w:r>
      <w:r>
        <w:rPr>
          <w:rFonts w:ascii="宋体" w:eastAsia="宋体" w:hAnsi="宋体" w:cs="宋体"/>
          <w:color w:val="000000"/>
          <w:sz w:val="37"/>
        </w:rPr>
        <w:t>第一，我生而为人却非畜牲；第二，我生为男人而非女人；第三，我生为希腊人而非野蛮人。</w:t>
      </w:r>
      <w:r>
        <w:rPr>
          <w:rFonts w:ascii="宋体" w:eastAsia="宋体" w:hAnsi="宋体" w:cs="宋体"/>
          <w:color w:val="000000"/>
          <w:sz w:val="37"/>
        </w:rPr>
        <w:t>’”</w:t>
      </w:r>
    </w:p>
    <w:p w:rsidR="00B83E87" w:rsidRDefault="00B83E87"/>
    <w:p w:rsidR="00B83E87" w:rsidRDefault="00B83E87">
      <w:pPr>
        <w:sectPr w:rsidR="00B83E87">
          <w:headerReference w:type="default" r:id="rId350"/>
          <w:footerReference w:type="default" r:id="rId351"/>
          <w:pgSz w:w="14080" w:h="23780"/>
          <w:pgMar w:top="1840" w:right="940" w:bottom="1840" w:left="940" w:header="1540" w:footer="1540" w:gutter="0"/>
          <w:cols w:space="720"/>
        </w:sectPr>
      </w:pPr>
    </w:p>
    <w:p w:rsidR="00B83E87" w:rsidRDefault="00460AC0">
      <w:pPr>
        <w:wordWrap w:val="0"/>
        <w:spacing w:line="460" w:lineRule="atLeast"/>
        <w:ind w:right="20"/>
        <w:jc w:val="right"/>
        <w:textAlignment w:val="baseline"/>
        <w:rPr>
          <w:sz w:val="34"/>
        </w:rPr>
      </w:pPr>
      <w:r>
        <w:rPr>
          <w:rFonts w:ascii="仿宋" w:eastAsia="仿宋" w:hAnsi="仿宋" w:cs="仿宋"/>
          <w:color w:val="000000"/>
          <w:sz w:val="34"/>
        </w:rPr>
        <w:lastRenderedPageBreak/>
        <w:t>直觉情欲的诸阶段或情欲音乐喜剧的诸阶段</w:t>
      </w:r>
      <w:r>
        <w:rPr>
          <w:rFonts w:ascii="仿宋" w:eastAsia="仿宋" w:hAnsi="仿宋" w:cs="仿宋"/>
          <w:color w:val="000000"/>
          <w:sz w:val="34"/>
        </w:rPr>
        <w:t xml:space="preserve">  145</w:t>
      </w:r>
    </w:p>
    <w:p w:rsidR="00B83E87" w:rsidRDefault="00B83E87">
      <w:pPr>
        <w:wordWrap w:val="0"/>
        <w:spacing w:line="680" w:lineRule="exact"/>
        <w:jc w:val="right"/>
        <w:textAlignment w:val="baseline"/>
        <w:rPr>
          <w:sz w:val="38"/>
        </w:rPr>
      </w:pPr>
    </w:p>
    <w:p w:rsidR="00B83E87" w:rsidRDefault="00460AC0">
      <w:pPr>
        <w:wordWrap w:val="0"/>
        <w:spacing w:line="680" w:lineRule="atLeast"/>
        <w:ind w:left="20"/>
        <w:textAlignment w:val="baseline"/>
        <w:rPr>
          <w:sz w:val="38"/>
        </w:rPr>
      </w:pPr>
      <w:r>
        <w:rPr>
          <w:rFonts w:ascii="宋体" w:eastAsia="宋体" w:hAnsi="宋体" w:cs="宋体"/>
          <w:color w:val="000000"/>
          <w:sz w:val="38"/>
        </w:rPr>
        <w:t>挚、平稳的曲调开始；接着，我们第一次听见一个无限遥远的暗示，然而它立刻被回想起了，它似乎是早熟的，直到后来我们又一再听见，越来越大胆，越来越喧闹，那声音起初难以捉摸，拘谨，然而表面上很焦虑，不经意，却无法挤过去。它本性就是如此，以致人们有时看见地平线阴暗模糊；它沉重得支撑不住自己，它笼罩着大</w:t>
      </w:r>
      <w:r>
        <w:rPr>
          <w:rFonts w:ascii="宋体" w:eastAsia="宋体" w:hAnsi="宋体" w:cs="宋体"/>
          <w:color w:val="000000"/>
          <w:sz w:val="38"/>
        </w:rPr>
        <w:t>地，把一切都隐藏在它昏暗的夜色中；听见了几声空洞的声音，还没有动起来，却像在对它自己低沉地咕哝一样。接着，在最遥远的苍穹，在很远的地平线上，人们见到一阵闪光；它迅速沿着大地向远方移动，立刻消失了。但它很快又出现了；它聚集起力量；它以自己的亮光顷刻照亮了整个苍穹。地平线接着第二次显得更加阴暗，但它突然更加迅速、更加耀眼地闪亮起来；它显得就像黑暗本身已丧失了自身的沉静，在开始运动。正如眼睛在这第一次闪耀时便有了一场大火的预感一样，所以耳朵在小提琴琴弓渐弱的拉动中也对总体的激情有了一种预感。在那闪光中有一种焦虑；</w:t>
      </w:r>
      <w:r>
        <w:rPr>
          <w:rFonts w:ascii="宋体" w:eastAsia="宋体" w:hAnsi="宋体" w:cs="宋体"/>
          <w:color w:val="000000"/>
          <w:sz w:val="38"/>
        </w:rPr>
        <w:t>它就像是在那深沉的黑暗中一样在焦灼中诞生</w:t>
      </w:r>
      <w:r>
        <w:rPr>
          <w:rFonts w:ascii="宋体" w:eastAsia="宋体" w:hAnsi="宋体" w:cs="宋体"/>
          <w:color w:val="000000"/>
          <w:sz w:val="38"/>
        </w:rPr>
        <w:t>————</w:t>
      </w:r>
      <w:r>
        <w:rPr>
          <w:rFonts w:ascii="宋体" w:eastAsia="宋体" w:hAnsi="宋体" w:cs="宋体"/>
          <w:color w:val="000000"/>
          <w:sz w:val="38"/>
        </w:rPr>
        <w:t>唐</w:t>
      </w:r>
      <w:r>
        <w:rPr>
          <w:rFonts w:ascii="宋体" w:eastAsia="宋体" w:hAnsi="宋体" w:cs="宋体"/>
          <w:color w:val="000000"/>
          <w:sz w:val="38"/>
        </w:rPr>
        <w:t>·</w:t>
      </w:r>
      <w:r>
        <w:rPr>
          <w:rFonts w:ascii="宋体" w:eastAsia="宋体" w:hAnsi="宋体" w:cs="宋体"/>
          <w:color w:val="000000"/>
          <w:sz w:val="38"/>
        </w:rPr>
        <w:t>乔万尼的生活正是如此。他身上有一种焦虑，但这种焦虑是他的能量。在他身上，它不是一种主观反思的焦虑；它是一种实体的</w:t>
      </w:r>
      <w:r>
        <w:rPr>
          <w:rFonts w:ascii="宋体" w:eastAsia="宋体" w:hAnsi="宋体" w:cs="宋体"/>
          <w:color w:val="000000"/>
          <w:sz w:val="38"/>
        </w:rPr>
        <w:t>①</w:t>
      </w:r>
      <w:r>
        <w:rPr>
          <w:rFonts w:ascii="宋体" w:eastAsia="宋体" w:hAnsi="宋体" w:cs="宋体"/>
          <w:color w:val="000000"/>
          <w:sz w:val="38"/>
        </w:rPr>
        <w:t>焦虑。在序幕中，没有一般</w:t>
      </w:r>
    </w:p>
    <w:p w:rsidR="00B83E87" w:rsidRDefault="00460AC0">
      <w:pPr>
        <w:wordWrap w:val="0"/>
        <w:spacing w:line="680" w:lineRule="atLeast"/>
        <w:ind w:left="80"/>
        <w:textAlignment w:val="baseline"/>
        <w:rPr>
          <w:sz w:val="38"/>
        </w:rPr>
      </w:pPr>
      <w:r>
        <w:rPr>
          <w:rFonts w:ascii="宋体" w:eastAsia="宋体" w:hAnsi="宋体" w:cs="宋体"/>
          <w:color w:val="000000"/>
          <w:sz w:val="38"/>
          <w:u w:val="single"/>
        </w:rPr>
        <w:t xml:space="preserve">               </w:t>
      </w:r>
    </w:p>
    <w:p w:rsidR="00B83E87" w:rsidRDefault="00460AC0">
      <w:pPr>
        <w:wordWrap w:val="0"/>
        <w:spacing w:before="280" w:line="560" w:lineRule="atLeast"/>
        <w:ind w:left="20" w:right="40" w:firstLine="74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在黑格尔那里找得到对主体</w:t>
      </w:r>
      <w:r>
        <w:rPr>
          <w:rFonts w:ascii="宋体" w:eastAsia="宋体" w:hAnsi="宋体" w:cs="宋体"/>
          <w:color w:val="000000"/>
          <w:sz w:val="36"/>
        </w:rPr>
        <w:t>(being-for-itself)</w:t>
      </w:r>
      <w:r>
        <w:rPr>
          <w:rFonts w:ascii="宋体" w:eastAsia="宋体" w:hAnsi="宋体" w:cs="宋体"/>
          <w:color w:val="000000"/>
          <w:sz w:val="36"/>
        </w:rPr>
        <w:t>和实体</w:t>
      </w:r>
      <w:r>
        <w:rPr>
          <w:rFonts w:ascii="宋体" w:eastAsia="宋体" w:hAnsi="宋体" w:cs="宋体"/>
          <w:color w:val="000000"/>
          <w:sz w:val="36"/>
        </w:rPr>
        <w:t>(being-in-it-</w:t>
      </w:r>
      <w:r>
        <w:rPr>
          <w:rFonts w:ascii="仿宋" w:eastAsia="仿宋" w:hAnsi="仿宋" w:cs="仿宋"/>
          <w:color w:val="000000"/>
          <w:sz w:val="36"/>
        </w:rPr>
        <w:t>self)</w:t>
      </w:r>
      <w:r>
        <w:rPr>
          <w:rFonts w:ascii="仿宋" w:eastAsia="仿宋" w:hAnsi="仿宋" w:cs="仿宋"/>
          <w:color w:val="000000"/>
          <w:sz w:val="36"/>
        </w:rPr>
        <w:t>所作的区分；例如，可参见《逻辑学》，前揭，页</w:t>
      </w:r>
      <w:r>
        <w:rPr>
          <w:rFonts w:ascii="仿宋" w:eastAsia="仿宋" w:hAnsi="仿宋" w:cs="仿宋"/>
          <w:color w:val="000000"/>
          <w:sz w:val="36"/>
        </w:rPr>
        <w:t>570-580</w:t>
      </w:r>
      <w:r>
        <w:rPr>
          <w:rFonts w:ascii="仿宋" w:eastAsia="仿宋" w:hAnsi="仿宋" w:cs="仿宋"/>
          <w:color w:val="000000"/>
          <w:sz w:val="36"/>
        </w:rPr>
        <w:t>：</w:t>
      </w:r>
    </w:p>
    <w:p w:rsidR="00B83E87" w:rsidRDefault="00460AC0">
      <w:pPr>
        <w:wordWrap w:val="0"/>
        <w:spacing w:line="560" w:lineRule="atLeast"/>
        <w:ind w:left="660" w:right="760" w:firstLine="820"/>
        <w:textAlignment w:val="baseline"/>
        <w:rPr>
          <w:sz w:val="36"/>
        </w:rPr>
      </w:pPr>
      <w:r>
        <w:rPr>
          <w:rFonts w:ascii="仿宋" w:eastAsia="仿宋" w:hAnsi="仿宋" w:cs="仿宋"/>
          <w:color w:val="000000"/>
          <w:sz w:val="36"/>
        </w:rPr>
        <w:t>能动的实体，通过把它自身规定为它自身的反面的行为</w:t>
      </w:r>
      <w:r>
        <w:rPr>
          <w:rFonts w:ascii="仿宋" w:eastAsia="仿宋" w:hAnsi="仿宋" w:cs="仿宋"/>
          <w:color w:val="000000"/>
          <w:sz w:val="36"/>
        </w:rPr>
        <w:t>——</w:t>
      </w:r>
      <w:r>
        <w:rPr>
          <w:rFonts w:ascii="仿宋" w:eastAsia="仿宋" w:hAnsi="仿宋" w:cs="仿宋"/>
          <w:color w:val="000000"/>
          <w:sz w:val="36"/>
        </w:rPr>
        <w:t>这种行为同时是对它预先假定的他者的扬弃，是对消极的实体的扬弃</w:t>
      </w:r>
      <w:r>
        <w:rPr>
          <w:rFonts w:ascii="仿宋" w:eastAsia="仿宋" w:hAnsi="仿宋" w:cs="仿宋"/>
          <w:color w:val="000000"/>
          <w:sz w:val="36"/>
        </w:rPr>
        <w:t>——</w:t>
      </w:r>
      <w:r>
        <w:rPr>
          <w:rFonts w:ascii="仿宋" w:eastAsia="仿宋" w:hAnsi="仿宋" w:cs="仿宋"/>
          <w:color w:val="000000"/>
          <w:sz w:val="36"/>
        </w:rPr>
        <w:t>显现为原因或有创造力的实体性。相反，通过被动，被规定的存在显现为被规定，否定之否定，因为被动的实体是自我关联的否定性，原因在这个他者中完全并只与它本身的自我相遇。接着，通过这种规定，预先假定的或固有的创造力成了它本身的，然而这个存在内在于它本身并为了它本身，只有就这种规定同样是对预先被假定之物的扬弃而言，它才会如此；换言之，绝对实体已返回到它本身，因而成为绝对，只是由于并内在于它的规定性。因此，这种相互作用是再扬弃了它本身的显现，原因在基中显现为原因的因果</w:t>
      </w:r>
    </w:p>
    <w:p w:rsidR="00B83E87" w:rsidRDefault="00B83E87"/>
    <w:p w:rsidR="00B83E87" w:rsidRDefault="00B83E87">
      <w:pPr>
        <w:sectPr w:rsidR="00B83E87">
          <w:headerReference w:type="default" r:id="rId352"/>
          <w:footerReference w:type="default" r:id="rId353"/>
          <w:pgSz w:w="14040" w:h="23760"/>
          <w:pgMar w:top="1820" w:right="920" w:bottom="1820" w:left="920" w:header="1520" w:footer="152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14</w:t>
      </w:r>
      <w:r>
        <w:rPr>
          <w:rFonts w:ascii="仿宋" w:eastAsia="仿宋" w:hAnsi="仿宋" w:cs="仿宋"/>
          <w:color w:val="000000"/>
          <w:sz w:val="35"/>
        </w:rPr>
        <w:t xml:space="preserve">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40" w:lineRule="exact"/>
        <w:textAlignment w:val="baseline"/>
        <w:rPr>
          <w:sz w:val="36"/>
        </w:rPr>
      </w:pPr>
    </w:p>
    <w:p w:rsidR="00B83E87" w:rsidRDefault="00460AC0">
      <w:pPr>
        <w:wordWrap w:val="0"/>
        <w:spacing w:line="640" w:lineRule="atLeast"/>
        <w:ind w:left="20"/>
        <w:textAlignment w:val="baseline"/>
        <w:rPr>
          <w:sz w:val="36"/>
        </w:rPr>
      </w:pPr>
      <w:r>
        <w:rPr>
          <w:rFonts w:ascii="宋体" w:eastAsia="宋体" w:hAnsi="宋体" w:cs="宋体"/>
          <w:color w:val="000000"/>
          <w:sz w:val="36"/>
        </w:rPr>
        <w:t>被称为</w:t>
      </w:r>
      <w:r>
        <w:rPr>
          <w:rFonts w:ascii="宋体" w:eastAsia="宋体" w:hAnsi="宋体" w:cs="宋体"/>
          <w:color w:val="000000"/>
          <w:sz w:val="36"/>
        </w:rPr>
        <w:t>————</w:t>
      </w:r>
      <w:r>
        <w:rPr>
          <w:rFonts w:ascii="宋体" w:eastAsia="宋体" w:hAnsi="宋体" w:cs="宋体"/>
          <w:color w:val="000000"/>
          <w:sz w:val="36"/>
        </w:rPr>
        <w:t>不知道在说的是什么</w:t>
      </w:r>
      <w:r>
        <w:rPr>
          <w:rFonts w:ascii="宋体" w:eastAsia="宋体" w:hAnsi="宋体" w:cs="宋体"/>
          <w:color w:val="000000"/>
          <w:sz w:val="36"/>
        </w:rPr>
        <w:t>————</w:t>
      </w:r>
      <w:r>
        <w:rPr>
          <w:rFonts w:ascii="宋体" w:eastAsia="宋体" w:hAnsi="宋体" w:cs="宋体"/>
          <w:color w:val="000000"/>
          <w:sz w:val="36"/>
        </w:rPr>
        <w:t>绝望的东西。唐</w:t>
      </w:r>
      <w:r>
        <w:rPr>
          <w:rFonts w:ascii="宋体" w:eastAsia="宋体" w:hAnsi="宋体" w:cs="宋体"/>
          <w:color w:val="000000"/>
          <w:sz w:val="36"/>
        </w:rPr>
        <w:t>·</w:t>
      </w:r>
      <w:r>
        <w:rPr>
          <w:rFonts w:ascii="宋体" w:eastAsia="宋体" w:hAnsi="宋体" w:cs="宋体"/>
          <w:color w:val="000000"/>
          <w:sz w:val="36"/>
        </w:rPr>
        <w:t>乔万尼的生活并不绝望；不过，它是全部感官的力量，那种力量诞生于焦虑中；而唐</w:t>
      </w:r>
      <w:r>
        <w:rPr>
          <w:rFonts w:ascii="宋体" w:eastAsia="宋体" w:hAnsi="宋体" w:cs="宋体"/>
          <w:color w:val="000000"/>
          <w:sz w:val="36"/>
        </w:rPr>
        <w:t>·</w:t>
      </w:r>
      <w:r>
        <w:rPr>
          <w:rFonts w:ascii="宋体" w:eastAsia="宋体" w:hAnsi="宋体" w:cs="宋体"/>
          <w:color w:val="000000"/>
          <w:sz w:val="36"/>
        </w:rPr>
        <w:t>乔万尼本身就是这种焦虑，但这种焦虑恰恰是对生活的超凡兴趣。莫扎特以这种方式让唐</w:t>
      </w:r>
      <w:r>
        <w:rPr>
          <w:rFonts w:ascii="宋体" w:eastAsia="宋体" w:hAnsi="宋体" w:cs="宋体"/>
          <w:color w:val="000000"/>
          <w:sz w:val="36"/>
        </w:rPr>
        <w:t>·</w:t>
      </w:r>
      <w:r>
        <w:rPr>
          <w:rFonts w:ascii="宋体" w:eastAsia="宋体" w:hAnsi="宋体" w:cs="宋体"/>
          <w:color w:val="000000"/>
          <w:sz w:val="36"/>
        </w:rPr>
        <w:t>乔万尼产生之后，他的生活这时就在小提琴舞曲的旋律之中为我们展开，在其中，他轻盈地、飞快地在地狱之上前进。当人们把一块卵石投入水中让它滑过水表面时，它可以暂时以轻快的跳动在水面上蹦跳，但是【</w:t>
      </w:r>
      <w:r>
        <w:rPr>
          <w:rFonts w:ascii="宋体" w:eastAsia="宋体" w:hAnsi="宋体" w:cs="宋体"/>
          <w:color w:val="000000"/>
          <w:sz w:val="36"/>
        </w:rPr>
        <w:t>130</w:t>
      </w:r>
      <w:r>
        <w:rPr>
          <w:rFonts w:ascii="宋体" w:eastAsia="宋体" w:hAnsi="宋体" w:cs="宋体"/>
          <w:color w:val="000000"/>
          <w:sz w:val="36"/>
        </w:rPr>
        <w:t>】它一停止跳动就沉入到水底；他以同样的方式在地狱之上跳舞，在短暂的时间之内欢乐。</w:t>
      </w:r>
    </w:p>
    <w:p w:rsidR="00B83E87" w:rsidRDefault="00460AC0">
      <w:pPr>
        <w:wordWrap w:val="0"/>
        <w:spacing w:line="640" w:lineRule="atLeast"/>
        <w:ind w:left="20" w:right="20" w:firstLine="840"/>
        <w:textAlignment w:val="baseline"/>
        <w:rPr>
          <w:sz w:val="36"/>
        </w:rPr>
      </w:pPr>
      <w:r>
        <w:rPr>
          <w:rFonts w:ascii="宋体" w:eastAsia="宋体" w:hAnsi="宋体" w:cs="宋体"/>
          <w:color w:val="000000"/>
          <w:sz w:val="36"/>
        </w:rPr>
        <w:t>然而，正如前面已提到的，如果序幕可以被看成是歌剧的起跑点的话，如果一个人在序幕中从那较高的空中降落的话，那么问题就是：歌剧中的哪个点最适合于着陆，或者说歌剧的开端是怎样达到的？莫扎特在这里看见了要做的唯一正确的事：从勒波雷洛开始。也许是由于这一点并不那么很值得称赞，因为有关唐璜的几乎所有作品都是从斯甘奈尔勒的一段独白开始的，情况就越发如此。但是，存在着一种天壤之别，人们在这里又有了赞赏莫扎特的过人之处的机会。他已把第一段仆人的咏叹调</w:t>
      </w:r>
      <w:r>
        <w:rPr>
          <w:rFonts w:ascii="宋体" w:eastAsia="宋体" w:hAnsi="宋体" w:cs="宋体"/>
          <w:color w:val="000000"/>
          <w:sz w:val="36"/>
        </w:rPr>
        <w:t>①</w:t>
      </w:r>
      <w:r>
        <w:rPr>
          <w:rFonts w:ascii="宋体" w:eastAsia="宋体" w:hAnsi="宋体" w:cs="宋体"/>
          <w:color w:val="000000"/>
          <w:sz w:val="36"/>
        </w:rPr>
        <w:t>放进了</w:t>
      </w:r>
    </w:p>
    <w:p w:rsidR="00B83E87" w:rsidRDefault="00460AC0">
      <w:pPr>
        <w:wordWrap w:val="0"/>
        <w:spacing w:line="640" w:lineRule="atLeast"/>
        <w:ind w:left="60"/>
        <w:textAlignment w:val="baseline"/>
        <w:rPr>
          <w:sz w:val="36"/>
        </w:rPr>
      </w:pPr>
      <w:r>
        <w:rPr>
          <w:rFonts w:ascii="宋体" w:eastAsia="宋体" w:hAnsi="宋体" w:cs="宋体"/>
          <w:color w:val="000000"/>
          <w:sz w:val="36"/>
          <w:u w:val="single"/>
        </w:rPr>
        <w:t xml:space="preserve">                   </w:t>
      </w:r>
    </w:p>
    <w:p w:rsidR="00B83E87" w:rsidRDefault="00460AC0">
      <w:pPr>
        <w:wordWrap w:val="0"/>
        <w:spacing w:line="640" w:lineRule="atLeast"/>
        <w:ind w:left="740" w:right="740" w:firstLine="740"/>
        <w:textAlignment w:val="baseline"/>
        <w:rPr>
          <w:sz w:val="36"/>
        </w:rPr>
      </w:pPr>
      <w:r>
        <w:rPr>
          <w:rFonts w:ascii="仿宋" w:eastAsia="仿宋" w:hAnsi="仿宋" w:cs="仿宋"/>
          <w:color w:val="000000"/>
          <w:sz w:val="36"/>
        </w:rPr>
        <w:t>关系的虚幻存在的显现，是虚</w:t>
      </w:r>
      <w:r>
        <w:rPr>
          <w:rFonts w:ascii="仿宋" w:eastAsia="仿宋" w:hAnsi="仿宋" w:cs="仿宋"/>
          <w:color w:val="000000"/>
          <w:sz w:val="36"/>
        </w:rPr>
        <w:t>幻的存在。对自我的这种无限反思，即存在只是就它被规定而言才内在于并为了本身，是实体的完成。但是，这种完成不再是实体本身，而是某种更高的东西，是概念，是主体。实体性的关系的转变产生于它自身内在的必然性，完全是它本身的显现，即概念是它的真理，而自由是必然性的真理。</w:t>
      </w:r>
    </w:p>
    <w:p w:rsidR="00B83E87" w:rsidRDefault="00460AC0">
      <w:pPr>
        <w:wordWrap w:val="0"/>
        <w:spacing w:line="640" w:lineRule="atLeast"/>
        <w:ind w:left="740"/>
        <w:textAlignment w:val="baseline"/>
        <w:rPr>
          <w:sz w:val="36"/>
        </w:rPr>
      </w:pPr>
      <w:r>
        <w:rPr>
          <w:rFonts w:ascii="宋体" w:eastAsia="宋体" w:hAnsi="宋体" w:cs="宋体"/>
          <w:color w:val="000000"/>
          <w:sz w:val="36"/>
        </w:rPr>
        <w:t>也可参见《焦虑》，《文集》卷</w:t>
      </w:r>
      <w:r>
        <w:rPr>
          <w:rFonts w:ascii="宋体" w:eastAsia="宋体" w:hAnsi="宋体" w:cs="宋体"/>
          <w:color w:val="000000"/>
          <w:sz w:val="36"/>
        </w:rPr>
        <w:t>6</w:t>
      </w:r>
      <w:r>
        <w:rPr>
          <w:rFonts w:ascii="宋体" w:eastAsia="宋体" w:hAnsi="宋体" w:cs="宋体"/>
          <w:color w:val="000000"/>
          <w:sz w:val="36"/>
        </w:rPr>
        <w:t>，页</w:t>
      </w:r>
      <w:r>
        <w:rPr>
          <w:rFonts w:ascii="宋体" w:eastAsia="宋体" w:hAnsi="宋体" w:cs="宋体"/>
          <w:color w:val="000000"/>
          <w:sz w:val="36"/>
        </w:rPr>
        <w:t>409</w:t>
      </w:r>
      <w:r>
        <w:rPr>
          <w:rFonts w:ascii="宋体" w:eastAsia="宋体" w:hAnsi="宋体" w:cs="宋体"/>
          <w:color w:val="000000"/>
          <w:sz w:val="36"/>
        </w:rPr>
        <w:t>。</w:t>
      </w:r>
    </w:p>
    <w:p w:rsidR="00B83E87" w:rsidRDefault="00460AC0">
      <w:pPr>
        <w:wordWrap w:val="0"/>
        <w:spacing w:line="640" w:lineRule="atLeast"/>
        <w:ind w:left="20" w:right="40" w:firstLine="6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参见克鲁塞《唐璜》，前揭，第</w:t>
      </w:r>
      <w:r>
        <w:rPr>
          <w:rFonts w:ascii="宋体" w:eastAsia="宋体" w:hAnsi="宋体" w:cs="宋体"/>
          <w:color w:val="000000"/>
          <w:sz w:val="36"/>
        </w:rPr>
        <w:t>1</w:t>
      </w:r>
      <w:r>
        <w:rPr>
          <w:rFonts w:ascii="宋体" w:eastAsia="宋体" w:hAnsi="宋体" w:cs="宋体"/>
          <w:color w:val="000000"/>
          <w:sz w:val="36"/>
        </w:rPr>
        <w:t>幕，第</w:t>
      </w:r>
      <w:r>
        <w:rPr>
          <w:rFonts w:ascii="宋体" w:eastAsia="宋体" w:hAnsi="宋体" w:cs="宋体"/>
          <w:color w:val="000000"/>
          <w:sz w:val="36"/>
        </w:rPr>
        <w:t>1</w:t>
      </w:r>
      <w:r>
        <w:rPr>
          <w:rFonts w:ascii="宋体" w:eastAsia="宋体" w:hAnsi="宋体" w:cs="宋体"/>
          <w:color w:val="000000"/>
          <w:sz w:val="36"/>
        </w:rPr>
        <w:t>场，页</w:t>
      </w:r>
      <w:r>
        <w:rPr>
          <w:rFonts w:ascii="宋体" w:eastAsia="宋体" w:hAnsi="宋体" w:cs="宋体"/>
          <w:color w:val="000000"/>
          <w:sz w:val="36"/>
        </w:rPr>
        <w:t>3</w:t>
      </w:r>
      <w:r>
        <w:rPr>
          <w:rFonts w:ascii="宋体" w:eastAsia="宋体" w:hAnsi="宋体" w:cs="宋体"/>
          <w:color w:val="000000"/>
          <w:sz w:val="36"/>
        </w:rPr>
        <w:t>；布莱勒《唐</w:t>
      </w:r>
      <w:r>
        <w:rPr>
          <w:rFonts w:ascii="宋体" w:eastAsia="宋体" w:hAnsi="宋体" w:cs="宋体"/>
          <w:color w:val="000000"/>
          <w:sz w:val="36"/>
        </w:rPr>
        <w:t>·</w:t>
      </w:r>
      <w:r>
        <w:rPr>
          <w:rFonts w:ascii="宋体" w:eastAsia="宋体" w:hAnsi="宋体" w:cs="宋体"/>
          <w:color w:val="000000"/>
          <w:sz w:val="36"/>
        </w:rPr>
        <w:t>乔万尼》，前揭，第</w:t>
      </w:r>
      <w:r>
        <w:rPr>
          <w:rFonts w:ascii="宋体" w:eastAsia="宋体" w:hAnsi="宋体" w:cs="宋体"/>
          <w:color w:val="000000"/>
          <w:sz w:val="36"/>
        </w:rPr>
        <w:t>1</w:t>
      </w:r>
      <w:r>
        <w:rPr>
          <w:rFonts w:ascii="宋体" w:eastAsia="宋体" w:hAnsi="宋体" w:cs="宋体"/>
          <w:color w:val="000000"/>
          <w:sz w:val="36"/>
        </w:rPr>
        <w:t>幕，第</w:t>
      </w:r>
      <w:r>
        <w:rPr>
          <w:rFonts w:ascii="宋体" w:eastAsia="宋体" w:hAnsi="宋体" w:cs="宋体"/>
          <w:color w:val="000000"/>
          <w:sz w:val="36"/>
        </w:rPr>
        <w:t>1</w:t>
      </w:r>
      <w:r>
        <w:rPr>
          <w:rFonts w:ascii="宋体" w:eastAsia="宋体" w:hAnsi="宋体" w:cs="宋体"/>
          <w:color w:val="000000"/>
          <w:sz w:val="36"/>
        </w:rPr>
        <w:t>场，页</w:t>
      </w:r>
      <w:r>
        <w:rPr>
          <w:rFonts w:ascii="宋体" w:eastAsia="宋体" w:hAnsi="宋体" w:cs="宋体"/>
          <w:color w:val="000000"/>
          <w:sz w:val="36"/>
        </w:rPr>
        <w:t>85-86</w:t>
      </w:r>
      <w:r>
        <w:rPr>
          <w:rFonts w:ascii="宋体" w:eastAsia="宋体" w:hAnsi="宋体" w:cs="宋体"/>
          <w:color w:val="000000"/>
          <w:sz w:val="36"/>
        </w:rPr>
        <w:t>。在第二版的这句话末尾，插入了一段出自《或此或彼》的草稿的文字：</w:t>
      </w:r>
      <w:r>
        <w:rPr>
          <w:rFonts w:ascii="宋体" w:eastAsia="宋体" w:hAnsi="宋体" w:cs="宋体"/>
          <w:color w:val="000000"/>
          <w:sz w:val="36"/>
        </w:rPr>
        <w:t>“</w:t>
      </w:r>
      <w:r>
        <w:rPr>
          <w:rFonts w:ascii="宋体" w:eastAsia="宋体" w:hAnsi="宋体" w:cs="宋体"/>
          <w:color w:val="000000"/>
          <w:sz w:val="36"/>
        </w:rPr>
        <w:t>这是某种极难出现的情况；它</w:t>
      </w:r>
      <w:r>
        <w:rPr>
          <w:rFonts w:ascii="宋体" w:eastAsia="宋体" w:hAnsi="宋体" w:cs="宋体"/>
          <w:color w:val="000000"/>
          <w:sz w:val="36"/>
        </w:rPr>
        <w:t>在这里完全适宜，在序幕结构之上投下了新的亮光。序幕力图暂时退却，以在戏剧的现实中找到一个立足点。我们早已在序幕中听见了推荐人和唐</w:t>
      </w:r>
      <w:r>
        <w:rPr>
          <w:rFonts w:ascii="宋体" w:eastAsia="宋体" w:hAnsi="宋体" w:cs="宋体"/>
          <w:color w:val="000000"/>
          <w:sz w:val="36"/>
        </w:rPr>
        <w:t>·</w:t>
      </w:r>
      <w:r>
        <w:rPr>
          <w:rFonts w:ascii="宋体" w:eastAsia="宋体" w:hAnsi="宋体" w:cs="宋体"/>
          <w:color w:val="000000"/>
          <w:sz w:val="36"/>
        </w:rPr>
        <w:t>乔万尼；在他们之后，勒波雷洛是最为重要的人物。不过，他不可能被抬举到在空中的那场战斗中，然而他与别的任何人相比更属于那儿。</w:t>
      </w:r>
      <w:r>
        <w:rPr>
          <w:rFonts w:ascii="宋体" w:eastAsia="宋体" w:hAnsi="宋体" w:cs="宋体"/>
          <w:color w:val="000000"/>
          <w:sz w:val="36"/>
        </w:rPr>
        <w:t>”</w:t>
      </w:r>
    </w:p>
    <w:p w:rsidR="00B83E87" w:rsidRDefault="00B83E87"/>
    <w:p w:rsidR="00B83E87" w:rsidRDefault="00B83E87">
      <w:pPr>
        <w:sectPr w:rsidR="00B83E87">
          <w:headerReference w:type="default" r:id="rId354"/>
          <w:footerReference w:type="default" r:id="rId355"/>
          <w:pgSz w:w="14140" w:h="23800"/>
          <w:pgMar w:top="1780" w:right="980" w:bottom="1780" w:left="980" w:header="1480" w:footer="1480" w:gutter="0"/>
          <w:cols w:space="720"/>
        </w:sectPr>
      </w:pPr>
    </w:p>
    <w:p w:rsidR="00B83E87" w:rsidRDefault="00460AC0">
      <w:pPr>
        <w:wordWrap w:val="0"/>
        <w:spacing w:line="440" w:lineRule="atLeast"/>
        <w:ind w:right="40"/>
        <w:jc w:val="right"/>
        <w:textAlignment w:val="baseline"/>
        <w:rPr>
          <w:sz w:val="32"/>
        </w:rPr>
      </w:pPr>
      <w:r>
        <w:rPr>
          <w:rFonts w:ascii="仿宋" w:eastAsia="仿宋" w:hAnsi="仿宋" w:cs="仿宋"/>
          <w:color w:val="000000"/>
          <w:sz w:val="32"/>
        </w:rPr>
        <w:lastRenderedPageBreak/>
        <w:t>直觉情欲的诸阶段或情欲音乐喜剧的诸阶段</w:t>
      </w:r>
      <w:r>
        <w:rPr>
          <w:rFonts w:ascii="仿宋" w:eastAsia="仿宋" w:hAnsi="仿宋" w:cs="仿宋"/>
          <w:b/>
          <w:color w:val="000000"/>
          <w:sz w:val="32"/>
        </w:rPr>
        <w:t xml:space="preserve">  </w:t>
      </w:r>
      <w:r>
        <w:rPr>
          <w:rFonts w:ascii="仿宋" w:eastAsia="仿宋" w:hAnsi="仿宋" w:cs="仿宋"/>
          <w:color w:val="000000"/>
          <w:sz w:val="32"/>
        </w:rPr>
        <w:t>147</w:t>
      </w:r>
    </w:p>
    <w:p w:rsidR="00B83E87" w:rsidRDefault="00B83E87">
      <w:pPr>
        <w:wordWrap w:val="0"/>
        <w:spacing w:line="680" w:lineRule="exact"/>
        <w:jc w:val="right"/>
        <w:textAlignment w:val="baseline"/>
        <w:rPr>
          <w:sz w:val="39"/>
        </w:rPr>
      </w:pPr>
    </w:p>
    <w:p w:rsidR="00B83E87" w:rsidRDefault="00460AC0">
      <w:pPr>
        <w:wordWrap w:val="0"/>
        <w:spacing w:line="680" w:lineRule="atLeast"/>
        <w:ind w:left="20"/>
        <w:textAlignment w:val="baseline"/>
        <w:rPr>
          <w:sz w:val="39"/>
        </w:rPr>
      </w:pPr>
      <w:r>
        <w:rPr>
          <w:rFonts w:ascii="宋体" w:eastAsia="宋体" w:hAnsi="宋体" w:cs="宋体"/>
          <w:color w:val="000000"/>
          <w:sz w:val="39"/>
        </w:rPr>
        <w:t>与序幕的直接联系之中。</w:t>
      </w:r>
      <w:r>
        <w:rPr>
          <w:rFonts w:ascii="宋体" w:eastAsia="宋体" w:hAnsi="宋体" w:cs="宋体"/>
          <w:color w:val="000000"/>
          <w:sz w:val="39"/>
        </w:rPr>
        <w:t>①</w:t>
      </w:r>
      <w:r>
        <w:rPr>
          <w:rFonts w:ascii="宋体" w:eastAsia="宋体" w:hAnsi="宋体" w:cs="宋体"/>
          <w:color w:val="000000"/>
          <w:sz w:val="39"/>
        </w:rPr>
        <w:t>勒波雷洛的第一段咏叹调相当正确地被看成是属于序幕。勒波雷洛的咏叹调相当于莫里哀笔下斯甘奈</w:t>
      </w:r>
      <w:r>
        <w:rPr>
          <w:rFonts w:ascii="宋体" w:eastAsia="宋体" w:hAnsi="宋体" w:cs="宋体"/>
          <w:color w:val="000000"/>
          <w:sz w:val="39"/>
        </w:rPr>
        <w:t>尔勒并非未受赞美的独白。我们将更加仔细地考查一下这场面。斯甘奈尔勒的独白远远不是机智，当用海伯格教授轻巧流畅的诗句来读它时，它非常有趣，但场面本身却是有缺陷的。我这么说是特别考虑到了莫里哀，因为在海伯格那里它则是另一回事，我说出它来并非要责难莫里哀，而是要表明莫扎特的长处。一段独白总是或多或少破坏了戏剧性，当诗人试图靠独白的巧妙措辞而不是靠人物来造成一种效果时，他就已破坏了为他立下的标杆，放弃了戏剧性的重要性。在歌剧中不是这样。在这里，场面是纯粹音乐性的。我已指出过戏剧性场面和音乐戏剧场面之间的区别。在戏剧</w:t>
      </w:r>
      <w:r>
        <w:rPr>
          <w:rFonts w:ascii="宋体" w:eastAsia="宋体" w:hAnsi="宋体" w:cs="宋体"/>
          <w:color w:val="000000"/>
          <w:sz w:val="39"/>
        </w:rPr>
        <w:t>中，喋喋不休是不能容忍的，行动和场面是必需的。在歌剧中，场面里有静止。但是，到底是什么使这种场面变成了音乐喜剧场面？早已强调过，勒波雷洛是个音乐喜剧人物，然而担负场面的人却不是他。如果是他的话，那么他的咏叹调就类似于斯甘奈尔勒的独白，即使它正像某种类似的场面一样在歌剧中而不是在戏剧中更合适。使场面成为音乐喜剧的是唐</w:t>
      </w:r>
      <w:r>
        <w:rPr>
          <w:rFonts w:ascii="宋体" w:eastAsia="宋体" w:hAnsi="宋体" w:cs="宋体"/>
          <w:color w:val="000000"/>
          <w:sz w:val="39"/>
        </w:rPr>
        <w:t>·</w:t>
      </w:r>
      <w:r>
        <w:rPr>
          <w:rFonts w:ascii="宋体" w:eastAsia="宋体" w:hAnsi="宋体" w:cs="宋体"/>
          <w:color w:val="000000"/>
          <w:sz w:val="39"/>
        </w:rPr>
        <w:t>乔万尼，他是内在的。中心不在勒波雷洛身上，他靠近中心，中心在唐</w:t>
      </w:r>
      <w:r>
        <w:rPr>
          <w:rFonts w:ascii="宋体" w:eastAsia="宋体" w:hAnsi="宋体" w:cs="宋体"/>
          <w:color w:val="000000"/>
          <w:sz w:val="39"/>
        </w:rPr>
        <w:t>·</w:t>
      </w:r>
      <w:r>
        <w:rPr>
          <w:rFonts w:ascii="宋体" w:eastAsia="宋体" w:hAnsi="宋体" w:cs="宋体"/>
          <w:color w:val="000000"/>
          <w:sz w:val="39"/>
        </w:rPr>
        <w:t>乔万尼身上，【</w:t>
      </w:r>
      <w:r>
        <w:rPr>
          <w:rFonts w:ascii="宋体" w:eastAsia="宋体" w:hAnsi="宋体" w:cs="宋体"/>
          <w:color w:val="000000"/>
          <w:sz w:val="39"/>
        </w:rPr>
        <w:t>131</w:t>
      </w:r>
      <w:r>
        <w:rPr>
          <w:rFonts w:ascii="宋体" w:eastAsia="宋体" w:hAnsi="宋体" w:cs="宋体"/>
          <w:color w:val="000000"/>
          <w:sz w:val="39"/>
        </w:rPr>
        <w:t>】我们没看见他</w:t>
      </w:r>
      <w:r>
        <w:rPr>
          <w:rFonts w:ascii="宋体" w:eastAsia="宋体" w:hAnsi="宋体" w:cs="宋体"/>
          <w:color w:val="000000"/>
          <w:sz w:val="39"/>
        </w:rPr>
        <w:t>————</w:t>
      </w:r>
      <w:r>
        <w:rPr>
          <w:rFonts w:ascii="宋体" w:eastAsia="宋体" w:hAnsi="宋体" w:cs="宋体"/>
          <w:color w:val="000000"/>
          <w:sz w:val="39"/>
        </w:rPr>
        <w:t>但我们听得见他。现在，有人可能会强烈反对说：可是我们没听见唐</w:t>
      </w:r>
      <w:r>
        <w:rPr>
          <w:rFonts w:ascii="宋体" w:eastAsia="宋体" w:hAnsi="宋体" w:cs="宋体"/>
          <w:color w:val="000000"/>
          <w:sz w:val="39"/>
        </w:rPr>
        <w:t>·</w:t>
      </w:r>
      <w:r>
        <w:rPr>
          <w:rFonts w:ascii="宋体" w:eastAsia="宋体" w:hAnsi="宋体" w:cs="宋体"/>
          <w:color w:val="000000"/>
          <w:sz w:val="39"/>
        </w:rPr>
        <w:t>乔万尼。我对此的答复是：确</w:t>
      </w:r>
      <w:r>
        <w:rPr>
          <w:rFonts w:ascii="宋体" w:eastAsia="宋体" w:hAnsi="宋体" w:cs="宋体"/>
          <w:color w:val="000000"/>
          <w:sz w:val="39"/>
        </w:rPr>
        <w:t>实，我们听得见，因为他在勒波雷洛身上共鸣。为了那个目的，我注意到了转折</w:t>
      </w:r>
      <w:r>
        <w:rPr>
          <w:rFonts w:ascii="宋体" w:eastAsia="宋体" w:hAnsi="宋体" w:cs="宋体"/>
          <w:b/>
          <w:color w:val="000000"/>
          <w:sz w:val="39"/>
        </w:rPr>
        <w:t xml:space="preserve"> </w:t>
      </w:r>
      <w:r>
        <w:rPr>
          <w:rFonts w:ascii="宋体" w:eastAsia="宋体" w:hAnsi="宋体" w:cs="宋体"/>
          <w:color w:val="000000"/>
          <w:sz w:val="39"/>
        </w:rPr>
        <w:t>vuol</w:t>
      </w:r>
      <w:r>
        <w:rPr>
          <w:rFonts w:ascii="宋体" w:eastAsia="宋体" w:hAnsi="宋体" w:cs="宋体"/>
          <w:b/>
          <w:color w:val="000000"/>
          <w:sz w:val="39"/>
        </w:rPr>
        <w:t xml:space="preserve"> </w:t>
      </w:r>
      <w:r>
        <w:rPr>
          <w:rFonts w:ascii="宋体" w:eastAsia="宋体" w:hAnsi="宋体" w:cs="宋体"/>
          <w:color w:val="000000"/>
          <w:sz w:val="39"/>
        </w:rPr>
        <w:t>star</w:t>
      </w:r>
      <w:r>
        <w:rPr>
          <w:rFonts w:ascii="宋体" w:eastAsia="宋体" w:hAnsi="宋体" w:cs="宋体"/>
          <w:b/>
          <w:color w:val="000000"/>
          <w:sz w:val="39"/>
        </w:rPr>
        <w:t xml:space="preserve"> </w:t>
      </w:r>
      <w:r>
        <w:rPr>
          <w:rFonts w:ascii="宋体" w:eastAsia="宋体" w:hAnsi="宋体" w:cs="宋体"/>
          <w:color w:val="000000"/>
          <w:sz w:val="39"/>
        </w:rPr>
        <w:t>dentro</w:t>
      </w:r>
      <w:r>
        <w:rPr>
          <w:rFonts w:ascii="宋体" w:eastAsia="宋体" w:hAnsi="宋体" w:cs="宋体"/>
          <w:b/>
          <w:color w:val="000000"/>
          <w:sz w:val="39"/>
        </w:rPr>
        <w:t xml:space="preserve"> </w:t>
      </w:r>
      <w:r>
        <w:rPr>
          <w:rFonts w:ascii="宋体" w:eastAsia="宋体" w:hAnsi="宋体" w:cs="宋体"/>
          <w:color w:val="000000"/>
          <w:sz w:val="39"/>
        </w:rPr>
        <w:t>colla</w:t>
      </w:r>
      <w:r>
        <w:rPr>
          <w:rFonts w:ascii="宋体" w:eastAsia="宋体" w:hAnsi="宋体" w:cs="宋体"/>
          <w:b/>
          <w:color w:val="000000"/>
          <w:sz w:val="39"/>
        </w:rPr>
        <w:t xml:space="preserve"> </w:t>
      </w:r>
      <w:r>
        <w:rPr>
          <w:rFonts w:ascii="宋体" w:eastAsia="宋体" w:hAnsi="宋体" w:cs="宋体"/>
          <w:color w:val="000000"/>
          <w:sz w:val="39"/>
        </w:rPr>
        <w:t>Bella</w:t>
      </w:r>
      <w:r>
        <w:rPr>
          <w:rFonts w:ascii="宋体" w:eastAsia="宋体" w:hAnsi="宋体" w:cs="宋体"/>
          <w:b/>
          <w:color w:val="000000"/>
          <w:sz w:val="39"/>
        </w:rPr>
        <w:t xml:space="preserve"> </w:t>
      </w:r>
      <w:r>
        <w:rPr>
          <w:rFonts w:ascii="宋体" w:eastAsia="宋体" w:hAnsi="宋体" w:cs="宋体"/>
          <w:color w:val="000000"/>
          <w:sz w:val="39"/>
        </w:rPr>
        <w:t>[</w:t>
      </w:r>
      <w:r>
        <w:rPr>
          <w:rFonts w:ascii="宋体" w:eastAsia="宋体" w:hAnsi="宋体" w:cs="宋体"/>
          <w:color w:val="000000"/>
          <w:sz w:val="39"/>
        </w:rPr>
        <w:t>你同那漂亮的夫人呆在那边</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②</w:t>
      </w:r>
      <w:r>
        <w:rPr>
          <w:rFonts w:ascii="宋体" w:eastAsia="宋体" w:hAnsi="宋体" w:cs="宋体"/>
          <w:color w:val="000000"/>
          <w:sz w:val="39"/>
        </w:rPr>
        <w:t>在其中，勒波雷洛显然再现了唐</w:t>
      </w:r>
      <w:r>
        <w:rPr>
          <w:rFonts w:ascii="宋体" w:eastAsia="宋体" w:hAnsi="宋体" w:cs="宋体"/>
          <w:color w:val="000000"/>
          <w:sz w:val="39"/>
        </w:rPr>
        <w:t>·</w:t>
      </w:r>
      <w:r>
        <w:rPr>
          <w:rFonts w:ascii="宋体" w:eastAsia="宋体" w:hAnsi="宋体" w:cs="宋体"/>
          <w:color w:val="000000"/>
          <w:sz w:val="39"/>
        </w:rPr>
        <w:t>乔万尼。但是，即使事实不是这样，而场面却如此设计，以至于人们也不自觉</w:t>
      </w:r>
    </w:p>
    <w:p w:rsidR="00B83E87" w:rsidRDefault="00460AC0">
      <w:pPr>
        <w:wordWrap w:val="0"/>
        <w:spacing w:line="680" w:lineRule="atLeast"/>
        <w:ind w:left="80"/>
        <w:textAlignment w:val="baseline"/>
        <w:rPr>
          <w:sz w:val="39"/>
        </w:rPr>
      </w:pPr>
      <w:r>
        <w:rPr>
          <w:rFonts w:ascii="宋体" w:eastAsia="宋体" w:hAnsi="宋体" w:cs="宋体"/>
          <w:color w:val="000000"/>
          <w:sz w:val="39"/>
          <w:u w:val="single"/>
        </w:rPr>
        <w:t xml:space="preserve">               </w:t>
      </w:r>
    </w:p>
    <w:p w:rsidR="00B83E87" w:rsidRDefault="00460AC0">
      <w:pPr>
        <w:wordWrap w:val="0"/>
        <w:spacing w:before="300" w:line="680" w:lineRule="atLeast"/>
        <w:ind w:left="20" w:right="80" w:firstLine="720"/>
        <w:textAlignment w:val="baseline"/>
        <w:rPr>
          <w:sz w:val="39"/>
        </w:rPr>
      </w:pPr>
      <w:r>
        <w:rPr>
          <w:rFonts w:ascii="仿宋" w:eastAsia="仿宋" w:hAnsi="仿宋" w:cs="仿宋"/>
          <w:color w:val="000000"/>
          <w:sz w:val="39"/>
        </w:rPr>
        <w:t>①</w:t>
      </w:r>
      <w:r>
        <w:rPr>
          <w:rFonts w:ascii="仿宋" w:eastAsia="仿宋" w:hAnsi="仿宋" w:cs="仿宋"/>
          <w:b/>
          <w:color w:val="000000"/>
          <w:sz w:val="39"/>
        </w:rPr>
        <w:t xml:space="preserve"> </w:t>
      </w:r>
      <w:r>
        <w:rPr>
          <w:rFonts w:ascii="仿宋" w:eastAsia="仿宋" w:hAnsi="仿宋" w:cs="仿宋"/>
          <w:color w:val="000000"/>
          <w:sz w:val="39"/>
        </w:rPr>
        <w:t>关于本节的其余部分，可参见《增补》，页</w:t>
      </w:r>
      <w:r>
        <w:rPr>
          <w:rFonts w:ascii="仿宋" w:eastAsia="仿宋" w:hAnsi="仿宋" w:cs="仿宋"/>
          <w:color w:val="000000"/>
          <w:sz w:val="39"/>
        </w:rPr>
        <w:t>539</w:t>
      </w:r>
      <w:r>
        <w:rPr>
          <w:rFonts w:ascii="仿宋" w:eastAsia="仿宋" w:hAnsi="仿宋" w:cs="仿宋"/>
          <w:b/>
          <w:color w:val="000000"/>
          <w:sz w:val="39"/>
        </w:rPr>
        <w:t xml:space="preserve"> </w:t>
      </w:r>
      <w:r>
        <w:rPr>
          <w:rFonts w:ascii="仿宋" w:eastAsia="仿宋" w:hAnsi="仿宋" w:cs="仿宋"/>
          <w:color w:val="000000"/>
          <w:sz w:val="39"/>
        </w:rPr>
        <w:t>(</w:t>
      </w:r>
      <w:r>
        <w:rPr>
          <w:rFonts w:ascii="仿宋" w:eastAsia="仿宋" w:hAnsi="仿宋" w:cs="仿宋"/>
          <w:color w:val="000000"/>
          <w:sz w:val="39"/>
        </w:rPr>
        <w:t>《论文》卷</w:t>
      </w:r>
      <w:r>
        <w:rPr>
          <w:rFonts w:ascii="仿宋" w:eastAsia="仿宋" w:hAnsi="仿宋" w:cs="仿宋"/>
          <w:color w:val="000000"/>
          <w:sz w:val="39"/>
        </w:rPr>
        <w:t>3-B172:3)</w:t>
      </w:r>
      <w:r>
        <w:rPr>
          <w:rFonts w:ascii="仿宋" w:eastAsia="仿宋" w:hAnsi="仿宋" w:cs="仿宋"/>
          <w:color w:val="000000"/>
          <w:sz w:val="39"/>
        </w:rPr>
        <w:t>。</w:t>
      </w:r>
    </w:p>
    <w:p w:rsidR="00B83E87" w:rsidRDefault="00460AC0">
      <w:pPr>
        <w:wordWrap w:val="0"/>
        <w:spacing w:line="680" w:lineRule="atLeast"/>
        <w:ind w:left="20" w:right="200" w:firstLine="720"/>
        <w:textAlignment w:val="baseline"/>
        <w:rPr>
          <w:sz w:val="39"/>
        </w:rPr>
      </w:pPr>
      <w:r>
        <w:rPr>
          <w:rFonts w:ascii="仿宋" w:eastAsia="仿宋" w:hAnsi="仿宋" w:cs="仿宋"/>
          <w:color w:val="000000"/>
          <w:sz w:val="39"/>
        </w:rPr>
        <w:t>②</w:t>
      </w:r>
      <w:r>
        <w:rPr>
          <w:rFonts w:ascii="仿宋" w:eastAsia="仿宋" w:hAnsi="仿宋" w:cs="仿宋"/>
          <w:b/>
          <w:color w:val="000000"/>
          <w:sz w:val="39"/>
        </w:rPr>
        <w:t xml:space="preserve"> </w:t>
      </w:r>
      <w:r>
        <w:rPr>
          <w:rFonts w:ascii="仿宋" w:eastAsia="仿宋" w:hAnsi="仿宋" w:cs="仿宋"/>
          <w:color w:val="000000"/>
          <w:sz w:val="39"/>
        </w:rPr>
        <w:t>参见克鲁赛《唐璜》，前揭，第</w:t>
      </w:r>
      <w:r>
        <w:rPr>
          <w:rFonts w:ascii="仿宋" w:eastAsia="仿宋" w:hAnsi="仿宋" w:cs="仿宋"/>
          <w:color w:val="000000"/>
          <w:sz w:val="39"/>
        </w:rPr>
        <w:t>1</w:t>
      </w:r>
      <w:r>
        <w:rPr>
          <w:rFonts w:ascii="仿宋" w:eastAsia="仿宋" w:hAnsi="仿宋" w:cs="仿宋"/>
          <w:color w:val="000000"/>
          <w:sz w:val="39"/>
        </w:rPr>
        <w:t>幕，第</w:t>
      </w:r>
      <w:r>
        <w:rPr>
          <w:rFonts w:ascii="仿宋" w:eastAsia="仿宋" w:hAnsi="仿宋" w:cs="仿宋"/>
          <w:color w:val="000000"/>
          <w:sz w:val="39"/>
        </w:rPr>
        <w:t>1</w:t>
      </w:r>
      <w:r>
        <w:rPr>
          <w:rFonts w:ascii="仿宋" w:eastAsia="仿宋" w:hAnsi="仿宋" w:cs="仿宋"/>
          <w:color w:val="000000"/>
          <w:sz w:val="39"/>
        </w:rPr>
        <w:t>场，页</w:t>
      </w:r>
      <w:r>
        <w:rPr>
          <w:rFonts w:ascii="仿宋" w:eastAsia="仿宋" w:hAnsi="仿宋" w:cs="仿宋"/>
          <w:color w:val="000000"/>
          <w:sz w:val="39"/>
        </w:rPr>
        <w:t>3</w:t>
      </w:r>
      <w:r>
        <w:rPr>
          <w:rFonts w:ascii="仿宋" w:eastAsia="仿宋" w:hAnsi="仿宋" w:cs="仿宋"/>
          <w:color w:val="000000"/>
          <w:sz w:val="39"/>
        </w:rPr>
        <w:t>；布莱勒《唐</w:t>
      </w:r>
      <w:r>
        <w:rPr>
          <w:rFonts w:ascii="仿宋" w:eastAsia="仿宋" w:hAnsi="仿宋" w:cs="仿宋"/>
          <w:color w:val="000000"/>
          <w:sz w:val="39"/>
        </w:rPr>
        <w:t>·</w:t>
      </w:r>
      <w:r>
        <w:rPr>
          <w:rFonts w:ascii="仿宋" w:eastAsia="仿宋" w:hAnsi="仿宋" w:cs="仿宋"/>
          <w:color w:val="000000"/>
          <w:sz w:val="39"/>
        </w:rPr>
        <w:t>乔万尼》，前揭，第</w:t>
      </w:r>
      <w:r>
        <w:rPr>
          <w:rFonts w:ascii="仿宋" w:eastAsia="仿宋" w:hAnsi="仿宋" w:cs="仿宋"/>
          <w:color w:val="000000"/>
          <w:sz w:val="39"/>
        </w:rPr>
        <w:t>1</w:t>
      </w:r>
      <w:r>
        <w:rPr>
          <w:rFonts w:ascii="仿宋" w:eastAsia="仿宋" w:hAnsi="仿宋" w:cs="仿宋"/>
          <w:color w:val="000000"/>
          <w:sz w:val="39"/>
        </w:rPr>
        <w:t>幕，第</w:t>
      </w:r>
      <w:r>
        <w:rPr>
          <w:rFonts w:ascii="仿宋" w:eastAsia="仿宋" w:hAnsi="仿宋" w:cs="仿宋"/>
          <w:color w:val="000000"/>
          <w:sz w:val="39"/>
        </w:rPr>
        <w:t>1</w:t>
      </w:r>
      <w:r>
        <w:rPr>
          <w:rFonts w:ascii="仿宋" w:eastAsia="仿宋" w:hAnsi="仿宋" w:cs="仿宋"/>
          <w:color w:val="000000"/>
          <w:sz w:val="39"/>
        </w:rPr>
        <w:t>场，页</w:t>
      </w:r>
      <w:r>
        <w:rPr>
          <w:rFonts w:ascii="仿宋" w:eastAsia="仿宋" w:hAnsi="仿宋" w:cs="仿宋"/>
          <w:color w:val="000000"/>
          <w:sz w:val="39"/>
        </w:rPr>
        <w:t>85</w:t>
      </w:r>
      <w:r>
        <w:rPr>
          <w:rFonts w:ascii="仿宋" w:eastAsia="仿宋" w:hAnsi="仿宋" w:cs="仿宋"/>
          <w:color w:val="000000"/>
          <w:sz w:val="39"/>
        </w:rPr>
        <w:t>。</w:t>
      </w:r>
    </w:p>
    <w:p w:rsidR="00B83E87" w:rsidRDefault="00B83E87"/>
    <w:p w:rsidR="00B83E87" w:rsidRDefault="00B83E87">
      <w:pPr>
        <w:sectPr w:rsidR="00B83E87">
          <w:headerReference w:type="default" r:id="rId356"/>
          <w:footerReference w:type="default" r:id="rId357"/>
          <w:pgSz w:w="13940" w:h="23700"/>
          <w:pgMar w:top="1760" w:right="860" w:bottom="1760" w:left="860" w:header="1460" w:footer="146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148</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60" w:lineRule="exact"/>
        <w:textAlignment w:val="baseline"/>
        <w:rPr>
          <w:sz w:val="38"/>
        </w:rPr>
      </w:pPr>
    </w:p>
    <w:p w:rsidR="00B83E87" w:rsidRDefault="00460AC0">
      <w:pPr>
        <w:wordWrap w:val="0"/>
        <w:spacing w:line="660" w:lineRule="atLeast"/>
        <w:ind w:left="20"/>
        <w:textAlignment w:val="baseline"/>
        <w:rPr>
          <w:sz w:val="38"/>
        </w:rPr>
      </w:pPr>
      <w:r>
        <w:rPr>
          <w:rFonts w:ascii="宋体" w:eastAsia="宋体" w:hAnsi="宋体" w:cs="宋体"/>
          <w:color w:val="000000"/>
          <w:sz w:val="38"/>
        </w:rPr>
        <w:t>地听到了唐</w:t>
      </w:r>
      <w:r>
        <w:rPr>
          <w:rFonts w:ascii="宋体" w:eastAsia="宋体" w:hAnsi="宋体" w:cs="宋体"/>
          <w:color w:val="000000"/>
          <w:sz w:val="38"/>
        </w:rPr>
        <w:t>·</w:t>
      </w:r>
      <w:r>
        <w:rPr>
          <w:rFonts w:ascii="宋体" w:eastAsia="宋体" w:hAnsi="宋体" w:cs="宋体"/>
          <w:color w:val="000000"/>
          <w:sz w:val="38"/>
        </w:rPr>
        <w:t>乔万尼，由于有唐</w:t>
      </w:r>
      <w:r>
        <w:rPr>
          <w:rFonts w:ascii="宋体" w:eastAsia="宋体" w:hAnsi="宋体" w:cs="宋体"/>
          <w:color w:val="000000"/>
          <w:sz w:val="38"/>
        </w:rPr>
        <w:t>·</w:t>
      </w:r>
      <w:r>
        <w:rPr>
          <w:rFonts w:ascii="宋体" w:eastAsia="宋体" w:hAnsi="宋体" w:cs="宋体"/>
          <w:color w:val="000000"/>
          <w:sz w:val="38"/>
        </w:rPr>
        <w:t>乔万尼，他在里面，人们就忘记了勒波雷洛，他正站在外面。在整体上，具有真正天才的莫扎特已经让勒波雷洛再现了唐</w:t>
      </w:r>
      <w:r>
        <w:rPr>
          <w:rFonts w:ascii="宋体" w:eastAsia="宋体" w:hAnsi="宋体" w:cs="宋体"/>
          <w:color w:val="000000"/>
          <w:sz w:val="38"/>
        </w:rPr>
        <w:t>·</w:t>
      </w:r>
      <w:r>
        <w:rPr>
          <w:rFonts w:ascii="宋体" w:eastAsia="宋体" w:hAnsi="宋体" w:cs="宋体"/>
          <w:color w:val="000000"/>
          <w:sz w:val="38"/>
        </w:rPr>
        <w:t>乔万尼，并由此获得了两样东西：音乐喜剧的效果，无论何时勒波雷洛一个人时，人们都听得见唐</w:t>
      </w:r>
      <w:r>
        <w:rPr>
          <w:rFonts w:ascii="宋体" w:eastAsia="宋体" w:hAnsi="宋体" w:cs="宋体"/>
          <w:color w:val="000000"/>
          <w:sz w:val="38"/>
        </w:rPr>
        <w:t>·</w:t>
      </w:r>
      <w:r>
        <w:rPr>
          <w:rFonts w:ascii="宋体" w:eastAsia="宋体" w:hAnsi="宋体" w:cs="宋体"/>
          <w:color w:val="000000"/>
          <w:sz w:val="38"/>
        </w:rPr>
        <w:t>乔万尼；滑稽的模仿效果，当唐</w:t>
      </w:r>
      <w:r>
        <w:rPr>
          <w:rFonts w:ascii="宋体" w:eastAsia="宋体" w:hAnsi="宋体" w:cs="宋体"/>
          <w:color w:val="000000"/>
          <w:sz w:val="38"/>
        </w:rPr>
        <w:t>·</w:t>
      </w:r>
      <w:r>
        <w:rPr>
          <w:rFonts w:ascii="宋体" w:eastAsia="宋体" w:hAnsi="宋体" w:cs="宋体"/>
          <w:color w:val="000000"/>
          <w:sz w:val="38"/>
        </w:rPr>
        <w:t>乔万尼在场时，我们听见勒波雷洛在重复他的话，并由此无意识地、滑稽地模仿他。我举出舞蹈的结尾作为这一点的例子。</w:t>
      </w:r>
    </w:p>
    <w:p w:rsidR="00B83E87" w:rsidRDefault="00460AC0">
      <w:pPr>
        <w:wordWrap w:val="0"/>
        <w:spacing w:line="660" w:lineRule="atLeast"/>
        <w:ind w:left="20" w:right="20" w:firstLine="880"/>
        <w:textAlignment w:val="baseline"/>
        <w:rPr>
          <w:sz w:val="38"/>
        </w:rPr>
      </w:pPr>
      <w:r>
        <w:rPr>
          <w:rFonts w:ascii="宋体" w:eastAsia="宋体" w:hAnsi="宋体" w:cs="宋体"/>
          <w:color w:val="000000"/>
          <w:sz w:val="38"/>
        </w:rPr>
        <w:t>倘若有人问歌剧中的哪个部分是最有史诗性的，那么答案是</w:t>
      </w:r>
      <w:r>
        <w:rPr>
          <w:rFonts w:ascii="宋体" w:eastAsia="宋体" w:hAnsi="宋体" w:cs="宋体"/>
          <w:color w:val="000000"/>
          <w:sz w:val="38"/>
        </w:rPr>
        <w:t>轻而易举和不容置疑的：是勒波雷洛的第二段咏叹调，那名册。</w:t>
      </w:r>
      <w:r>
        <w:rPr>
          <w:rFonts w:ascii="宋体" w:eastAsia="宋体" w:hAnsi="宋体" w:cs="宋体"/>
          <w:color w:val="000000"/>
          <w:sz w:val="38"/>
        </w:rPr>
        <w:t>①</w:t>
      </w:r>
      <w:r>
        <w:rPr>
          <w:rFonts w:ascii="宋体" w:eastAsia="宋体" w:hAnsi="宋体" w:cs="宋体"/>
          <w:color w:val="000000"/>
          <w:sz w:val="38"/>
        </w:rPr>
        <w:t>把这段咏叹调与莫里哀剧本中相应的独白作比较，先前就已指出了音乐所具有的绝对重要性，那恰恰是通过让我们听见唐</w:t>
      </w:r>
      <w:r>
        <w:rPr>
          <w:rFonts w:ascii="宋体" w:eastAsia="宋体" w:hAnsi="宋体" w:cs="宋体"/>
          <w:color w:val="000000"/>
          <w:sz w:val="38"/>
        </w:rPr>
        <w:t>·</w:t>
      </w:r>
      <w:r>
        <w:rPr>
          <w:rFonts w:ascii="宋体" w:eastAsia="宋体" w:hAnsi="宋体" w:cs="宋体"/>
          <w:color w:val="000000"/>
          <w:sz w:val="38"/>
        </w:rPr>
        <w:t>乔万尼，听见他身上的各种变奏，音乐所产生的效果是言词或台词无法产生的。在这里重要的是要强调其中的场面和音乐喜剧。现在，倘若我们四下看看舞台，那么我们会看见由勒波雷洛、埃尔薇拉和那忠实的仆人所组成的舞台总体效果。不过，那不忠的情人不在那儿；他在，如勒波雷洛尖锐地指出的，</w:t>
      </w:r>
      <w:r>
        <w:rPr>
          <w:rFonts w:ascii="宋体" w:eastAsia="宋体" w:hAnsi="宋体" w:cs="宋体"/>
          <w:color w:val="000000"/>
          <w:sz w:val="38"/>
        </w:rPr>
        <w:t>“</w:t>
      </w:r>
      <w:r>
        <w:rPr>
          <w:rFonts w:ascii="宋体" w:eastAsia="宋体" w:hAnsi="宋体" w:cs="宋体"/>
          <w:color w:val="000000"/>
          <w:sz w:val="38"/>
        </w:rPr>
        <w:t>不错，他走了。</w:t>
      </w:r>
      <w:r>
        <w:rPr>
          <w:rFonts w:ascii="宋体" w:eastAsia="宋体" w:hAnsi="宋体" w:cs="宋体"/>
          <w:color w:val="000000"/>
          <w:sz w:val="38"/>
        </w:rPr>
        <w:t>”②</w:t>
      </w:r>
      <w:r>
        <w:rPr>
          <w:rFonts w:ascii="宋体" w:eastAsia="宋体" w:hAnsi="宋体" w:cs="宋体"/>
          <w:color w:val="000000"/>
          <w:sz w:val="38"/>
        </w:rPr>
        <w:t>这是唐</w:t>
      </w:r>
      <w:r>
        <w:rPr>
          <w:rFonts w:ascii="宋体" w:eastAsia="宋体" w:hAnsi="宋体" w:cs="宋体"/>
          <w:color w:val="000000"/>
          <w:sz w:val="38"/>
        </w:rPr>
        <w:t>·</w:t>
      </w:r>
      <w:r>
        <w:rPr>
          <w:rFonts w:ascii="宋体" w:eastAsia="宋体" w:hAnsi="宋体" w:cs="宋体"/>
          <w:color w:val="000000"/>
          <w:sz w:val="38"/>
        </w:rPr>
        <w:t>乔万尼所具有的一种精湛技巧：他在</w:t>
      </w:r>
      <w:r>
        <w:rPr>
          <w:rFonts w:ascii="宋体" w:eastAsia="宋体" w:hAnsi="宋体" w:cs="宋体"/>
          <w:color w:val="000000"/>
          <w:sz w:val="38"/>
        </w:rPr>
        <w:t>———</w:t>
      </w:r>
      <w:r>
        <w:rPr>
          <w:rFonts w:ascii="宋体" w:eastAsia="宋体" w:hAnsi="宋体" w:cs="宋体"/>
          <w:color w:val="000000"/>
          <w:sz w:val="38"/>
        </w:rPr>
        <w:t>然后他走了</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他还是正像耶罗尼穆斯</w:t>
      </w:r>
      <w:r>
        <w:rPr>
          <w:rFonts w:ascii="宋体" w:eastAsia="宋体" w:hAnsi="宋体" w:cs="宋体"/>
          <w:color w:val="000000"/>
          <w:sz w:val="38"/>
        </w:rPr>
        <w:t>(Jeronimus)③</w:t>
      </w:r>
      <w:r>
        <w:rPr>
          <w:rFonts w:ascii="宋体" w:eastAsia="宋体" w:hAnsi="宋体" w:cs="宋体"/>
          <w:color w:val="000000"/>
          <w:sz w:val="38"/>
        </w:rPr>
        <w:t>及时赶到一样地及时</w:t>
      </w:r>
      <w:r>
        <w:rPr>
          <w:rFonts w:ascii="宋体" w:eastAsia="宋体" w:hAnsi="宋体" w:cs="宋体"/>
          <w:color w:val="000000"/>
          <w:sz w:val="38"/>
        </w:rPr>
        <w:t>(</w:t>
      </w:r>
      <w:r>
        <w:rPr>
          <w:rFonts w:ascii="宋体" w:eastAsia="宋体" w:hAnsi="宋体" w:cs="宋体"/>
          <w:color w:val="000000"/>
          <w:sz w:val="38"/>
        </w:rPr>
        <w:t>那就是说，为了他本人</w:t>
      </w:r>
      <w:r>
        <w:rPr>
          <w:rFonts w:ascii="宋体" w:eastAsia="宋体" w:hAnsi="宋体" w:cs="宋体"/>
          <w:color w:val="000000"/>
          <w:sz w:val="38"/>
        </w:rPr>
        <w:t>)</w:t>
      </w:r>
      <w:r>
        <w:rPr>
          <w:rFonts w:ascii="宋体" w:eastAsia="宋体" w:hAnsi="宋体" w:cs="宋体"/>
          <w:color w:val="000000"/>
          <w:sz w:val="38"/>
        </w:rPr>
        <w:t>走了。既然现在很明显的是他走了，那么似乎很奇怪的是我提到他，而且在某种程度上把他带进了这场面。更仔细地考查，人们也许会发现这是完全恰如其分的，在这里见到了一个例子，即在字面上如何理解唐</w:t>
      </w:r>
      <w:r>
        <w:rPr>
          <w:rFonts w:ascii="宋体" w:eastAsia="宋体" w:hAnsi="宋体" w:cs="宋体"/>
          <w:color w:val="000000"/>
          <w:sz w:val="38"/>
        </w:rPr>
        <w:t>·</w:t>
      </w:r>
      <w:r>
        <w:rPr>
          <w:rFonts w:ascii="宋体" w:eastAsia="宋体" w:hAnsi="宋体" w:cs="宋体"/>
          <w:color w:val="000000"/>
          <w:sz w:val="38"/>
        </w:rPr>
        <w:t>乔万尼在歌剧中</w:t>
      </w:r>
    </w:p>
    <w:p w:rsidR="00B83E87" w:rsidRDefault="00460AC0">
      <w:pPr>
        <w:wordWrap w:val="0"/>
        <w:spacing w:line="66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before="240" w:line="660" w:lineRule="atLeast"/>
        <w:ind w:left="20" w:right="40" w:firstLine="700"/>
        <w:textAlignment w:val="baseline"/>
        <w:rPr>
          <w:sz w:val="38"/>
        </w:rPr>
      </w:pPr>
      <w:r>
        <w:rPr>
          <w:rFonts w:ascii="宋体" w:eastAsia="宋体" w:hAnsi="宋体" w:cs="宋体"/>
          <w:color w:val="000000"/>
          <w:sz w:val="38"/>
        </w:rPr>
        <w:t>①</w:t>
      </w:r>
      <w:r>
        <w:rPr>
          <w:rFonts w:ascii="宋体" w:eastAsia="宋体" w:hAnsi="宋体" w:cs="宋体"/>
          <w:b/>
          <w:color w:val="000000"/>
          <w:sz w:val="38"/>
        </w:rPr>
        <w:t xml:space="preserve"> </w:t>
      </w:r>
      <w:r>
        <w:rPr>
          <w:rFonts w:ascii="宋体" w:eastAsia="宋体" w:hAnsi="宋体" w:cs="宋体"/>
          <w:color w:val="000000"/>
          <w:sz w:val="38"/>
        </w:rPr>
        <w:t>参见克鲁塞《唐璜》，前揭，第</w:t>
      </w:r>
      <w:r>
        <w:rPr>
          <w:rFonts w:ascii="宋体" w:eastAsia="宋体" w:hAnsi="宋体" w:cs="宋体"/>
          <w:color w:val="000000"/>
          <w:sz w:val="38"/>
        </w:rPr>
        <w:t>1</w:t>
      </w:r>
      <w:r>
        <w:rPr>
          <w:rFonts w:ascii="宋体" w:eastAsia="宋体" w:hAnsi="宋体" w:cs="宋体"/>
          <w:color w:val="000000"/>
          <w:sz w:val="38"/>
        </w:rPr>
        <w:t>幕，第</w:t>
      </w:r>
      <w:r>
        <w:rPr>
          <w:rFonts w:ascii="宋体" w:eastAsia="宋体" w:hAnsi="宋体" w:cs="宋体"/>
          <w:color w:val="000000"/>
          <w:sz w:val="38"/>
        </w:rPr>
        <w:t>6</w:t>
      </w:r>
      <w:r>
        <w:rPr>
          <w:rFonts w:ascii="宋体" w:eastAsia="宋体" w:hAnsi="宋体" w:cs="宋体"/>
          <w:color w:val="000000"/>
          <w:sz w:val="38"/>
        </w:rPr>
        <w:t>场，页</w:t>
      </w:r>
      <w:r>
        <w:rPr>
          <w:rFonts w:ascii="宋体" w:eastAsia="宋体" w:hAnsi="宋体" w:cs="宋体"/>
          <w:color w:val="000000"/>
          <w:sz w:val="38"/>
        </w:rPr>
        <w:t>22-23</w:t>
      </w:r>
      <w:r>
        <w:rPr>
          <w:rFonts w:ascii="宋体" w:eastAsia="宋体" w:hAnsi="宋体" w:cs="宋体"/>
          <w:color w:val="000000"/>
          <w:sz w:val="38"/>
        </w:rPr>
        <w:t>；布莱勒《唐</w:t>
      </w:r>
      <w:r>
        <w:rPr>
          <w:rFonts w:ascii="宋体" w:eastAsia="宋体" w:hAnsi="宋体" w:cs="宋体"/>
          <w:color w:val="000000"/>
          <w:sz w:val="38"/>
        </w:rPr>
        <w:t>·</w:t>
      </w:r>
      <w:r>
        <w:rPr>
          <w:rFonts w:ascii="宋体" w:eastAsia="宋体" w:hAnsi="宋体" w:cs="宋体"/>
          <w:color w:val="000000"/>
          <w:sz w:val="38"/>
        </w:rPr>
        <w:t>乔万尼》前揭，第</w:t>
      </w:r>
      <w:r>
        <w:rPr>
          <w:rFonts w:ascii="宋体" w:eastAsia="宋体" w:hAnsi="宋体" w:cs="宋体"/>
          <w:color w:val="000000"/>
          <w:sz w:val="38"/>
        </w:rPr>
        <w:t>1</w:t>
      </w:r>
      <w:r>
        <w:rPr>
          <w:rFonts w:ascii="宋体" w:eastAsia="宋体" w:hAnsi="宋体" w:cs="宋体"/>
          <w:color w:val="000000"/>
          <w:sz w:val="38"/>
        </w:rPr>
        <w:t>幕，第</w:t>
      </w:r>
      <w:r>
        <w:rPr>
          <w:rFonts w:ascii="宋体" w:eastAsia="宋体" w:hAnsi="宋体" w:cs="宋体"/>
          <w:color w:val="000000"/>
          <w:sz w:val="38"/>
        </w:rPr>
        <w:t>3</w:t>
      </w:r>
      <w:r>
        <w:rPr>
          <w:rFonts w:ascii="宋体" w:eastAsia="宋体" w:hAnsi="宋体" w:cs="宋体"/>
          <w:color w:val="000000"/>
          <w:sz w:val="38"/>
        </w:rPr>
        <w:t>场，页</w:t>
      </w:r>
      <w:r>
        <w:rPr>
          <w:rFonts w:ascii="宋体" w:eastAsia="宋体" w:hAnsi="宋体" w:cs="宋体"/>
          <w:color w:val="000000"/>
          <w:sz w:val="38"/>
        </w:rPr>
        <w:t>100-102</w:t>
      </w:r>
      <w:r>
        <w:rPr>
          <w:rFonts w:ascii="宋体" w:eastAsia="宋体" w:hAnsi="宋体" w:cs="宋体"/>
          <w:color w:val="000000"/>
          <w:sz w:val="38"/>
        </w:rPr>
        <w:t>。</w:t>
      </w:r>
    </w:p>
    <w:p w:rsidR="00B83E87" w:rsidRDefault="00460AC0">
      <w:pPr>
        <w:wordWrap w:val="0"/>
        <w:spacing w:line="660" w:lineRule="atLeast"/>
        <w:ind w:left="20" w:right="60" w:firstLine="700"/>
        <w:textAlignment w:val="baseline"/>
        <w:rPr>
          <w:sz w:val="38"/>
        </w:rPr>
      </w:pPr>
      <w:r>
        <w:rPr>
          <w:rFonts w:ascii="宋体" w:eastAsia="宋体" w:hAnsi="宋体" w:cs="宋体"/>
          <w:color w:val="000000"/>
          <w:sz w:val="38"/>
        </w:rPr>
        <w:t>②</w:t>
      </w:r>
      <w:r>
        <w:rPr>
          <w:rFonts w:ascii="宋体" w:eastAsia="宋体" w:hAnsi="宋体" w:cs="宋体"/>
          <w:b/>
          <w:color w:val="000000"/>
          <w:sz w:val="38"/>
        </w:rPr>
        <w:t xml:space="preserve"> </w:t>
      </w:r>
      <w:r>
        <w:rPr>
          <w:rFonts w:ascii="宋体" w:eastAsia="宋体" w:hAnsi="宋体" w:cs="宋体"/>
          <w:color w:val="000000"/>
          <w:sz w:val="38"/>
        </w:rPr>
        <w:t>克鲁塞《唐璜》，前揭，第</w:t>
      </w:r>
      <w:r>
        <w:rPr>
          <w:rFonts w:ascii="宋体" w:eastAsia="宋体" w:hAnsi="宋体" w:cs="宋体"/>
          <w:color w:val="000000"/>
          <w:sz w:val="38"/>
        </w:rPr>
        <w:t>1</w:t>
      </w:r>
      <w:r>
        <w:rPr>
          <w:rFonts w:ascii="宋体" w:eastAsia="宋体" w:hAnsi="宋体" w:cs="宋体"/>
          <w:color w:val="000000"/>
          <w:sz w:val="38"/>
        </w:rPr>
        <w:t>幕，第</w:t>
      </w:r>
      <w:r>
        <w:rPr>
          <w:rFonts w:ascii="宋体" w:eastAsia="宋体" w:hAnsi="宋体" w:cs="宋体"/>
          <w:color w:val="000000"/>
          <w:sz w:val="38"/>
        </w:rPr>
        <w:t>6</w:t>
      </w:r>
      <w:r>
        <w:rPr>
          <w:rFonts w:ascii="宋体" w:eastAsia="宋体" w:hAnsi="宋体" w:cs="宋体"/>
          <w:color w:val="000000"/>
          <w:sz w:val="38"/>
        </w:rPr>
        <w:t>场，页</w:t>
      </w:r>
      <w:r>
        <w:rPr>
          <w:rFonts w:ascii="宋体" w:eastAsia="宋体" w:hAnsi="宋体" w:cs="宋体"/>
          <w:color w:val="000000"/>
          <w:sz w:val="38"/>
        </w:rPr>
        <w:t>22</w:t>
      </w:r>
      <w:r>
        <w:rPr>
          <w:rFonts w:ascii="宋体" w:eastAsia="宋体" w:hAnsi="宋体" w:cs="宋体"/>
          <w:color w:val="000000"/>
          <w:sz w:val="38"/>
        </w:rPr>
        <w:t>；布莱勒《唐</w:t>
      </w:r>
      <w:r>
        <w:rPr>
          <w:rFonts w:ascii="宋体" w:eastAsia="宋体" w:hAnsi="宋体" w:cs="宋体"/>
          <w:color w:val="000000"/>
          <w:sz w:val="38"/>
        </w:rPr>
        <w:t>·</w:t>
      </w:r>
      <w:r>
        <w:rPr>
          <w:rFonts w:ascii="宋体" w:eastAsia="宋体" w:hAnsi="宋体" w:cs="宋体"/>
          <w:color w:val="000000"/>
          <w:sz w:val="38"/>
        </w:rPr>
        <w:t>乔万尼》，前揭，第</w:t>
      </w:r>
      <w:r>
        <w:rPr>
          <w:rFonts w:ascii="宋体" w:eastAsia="宋体" w:hAnsi="宋体" w:cs="宋体"/>
          <w:color w:val="000000"/>
          <w:sz w:val="38"/>
        </w:rPr>
        <w:t>1</w:t>
      </w:r>
      <w:r>
        <w:rPr>
          <w:rFonts w:ascii="宋体" w:eastAsia="宋体" w:hAnsi="宋体" w:cs="宋体"/>
          <w:color w:val="000000"/>
          <w:sz w:val="38"/>
        </w:rPr>
        <w:t>幕，第</w:t>
      </w:r>
      <w:r>
        <w:rPr>
          <w:rFonts w:ascii="宋体" w:eastAsia="宋体" w:hAnsi="宋体" w:cs="宋体"/>
          <w:color w:val="000000"/>
          <w:sz w:val="38"/>
        </w:rPr>
        <w:t>3</w:t>
      </w:r>
      <w:r>
        <w:rPr>
          <w:rFonts w:ascii="宋体" w:eastAsia="宋体" w:hAnsi="宋体" w:cs="宋体"/>
          <w:color w:val="000000"/>
          <w:sz w:val="38"/>
        </w:rPr>
        <w:t>场，页</w:t>
      </w:r>
      <w:r>
        <w:rPr>
          <w:rFonts w:ascii="宋体" w:eastAsia="宋体" w:hAnsi="宋体" w:cs="宋体"/>
          <w:color w:val="000000"/>
          <w:sz w:val="38"/>
        </w:rPr>
        <w:t>100</w:t>
      </w:r>
      <w:r>
        <w:rPr>
          <w:rFonts w:ascii="宋体" w:eastAsia="宋体" w:hAnsi="宋体" w:cs="宋体"/>
          <w:color w:val="000000"/>
          <w:sz w:val="38"/>
        </w:rPr>
        <w:t>。参见《有关</w:t>
      </w:r>
      <w:r>
        <w:rPr>
          <w:rFonts w:ascii="宋体" w:eastAsia="宋体" w:hAnsi="宋体" w:cs="宋体"/>
          <w:color w:val="000000"/>
          <w:sz w:val="38"/>
        </w:rPr>
        <w:t>&lt;</w:t>
      </w:r>
      <w:r>
        <w:rPr>
          <w:rFonts w:ascii="宋体" w:eastAsia="宋体" w:hAnsi="宋体" w:cs="宋体"/>
          <w:color w:val="000000"/>
          <w:sz w:val="38"/>
        </w:rPr>
        <w:t>唐</w:t>
      </w:r>
      <w:r>
        <w:rPr>
          <w:rFonts w:ascii="宋体" w:eastAsia="宋体" w:hAnsi="宋体" w:cs="宋体"/>
          <w:color w:val="000000"/>
          <w:sz w:val="38"/>
        </w:rPr>
        <w:t>·</w:t>
      </w:r>
      <w:r>
        <w:rPr>
          <w:rFonts w:ascii="宋体" w:eastAsia="宋体" w:hAnsi="宋体" w:cs="宋体"/>
          <w:color w:val="000000"/>
          <w:sz w:val="38"/>
        </w:rPr>
        <w:t>乔万尼</w:t>
      </w:r>
      <w:r>
        <w:rPr>
          <w:rFonts w:ascii="宋体" w:eastAsia="宋体" w:hAnsi="宋体" w:cs="宋体"/>
          <w:color w:val="000000"/>
          <w:sz w:val="38"/>
        </w:rPr>
        <w:t>&gt;</w:t>
      </w:r>
      <w:r>
        <w:rPr>
          <w:rFonts w:ascii="宋体" w:eastAsia="宋体" w:hAnsi="宋体" w:cs="宋体"/>
          <w:color w:val="000000"/>
          <w:sz w:val="38"/>
        </w:rPr>
        <w:t>中一个细节的粗略考察》，《</w:t>
      </w:r>
      <w:r>
        <w:rPr>
          <w:rFonts w:ascii="宋体" w:eastAsia="宋体" w:hAnsi="宋体" w:cs="宋体"/>
          <w:color w:val="000000"/>
          <w:sz w:val="38"/>
        </w:rPr>
        <w:t>&lt;</w:t>
      </w:r>
      <w:r>
        <w:rPr>
          <w:rFonts w:ascii="宋体" w:eastAsia="宋体" w:hAnsi="宋体" w:cs="宋体"/>
          <w:color w:val="000000"/>
          <w:sz w:val="38"/>
        </w:rPr>
        <w:t>海盗报</w:t>
      </w:r>
      <w:r>
        <w:rPr>
          <w:rFonts w:ascii="宋体" w:eastAsia="宋体" w:hAnsi="宋体" w:cs="宋体"/>
          <w:color w:val="000000"/>
          <w:sz w:val="38"/>
        </w:rPr>
        <w:t>&gt;</w:t>
      </w:r>
      <w:r>
        <w:rPr>
          <w:rFonts w:ascii="宋体" w:eastAsia="宋体" w:hAnsi="宋体" w:cs="宋体"/>
          <w:color w:val="000000"/>
          <w:sz w:val="38"/>
        </w:rPr>
        <w:t>事件》，《文集》卷</w:t>
      </w:r>
      <w:r>
        <w:rPr>
          <w:rFonts w:ascii="宋体" w:eastAsia="宋体" w:hAnsi="宋体" w:cs="宋体"/>
          <w:color w:val="000000"/>
          <w:sz w:val="38"/>
        </w:rPr>
        <w:t>13</w:t>
      </w:r>
      <w:r>
        <w:rPr>
          <w:rFonts w:ascii="宋体" w:eastAsia="宋体" w:hAnsi="宋体" w:cs="宋体"/>
          <w:color w:val="000000"/>
          <w:sz w:val="38"/>
        </w:rPr>
        <w:t>，页</w:t>
      </w:r>
      <w:r>
        <w:rPr>
          <w:rFonts w:ascii="宋体" w:eastAsia="宋体" w:hAnsi="宋体" w:cs="宋体"/>
          <w:color w:val="000000"/>
          <w:sz w:val="38"/>
        </w:rPr>
        <w:t>30</w:t>
      </w:r>
      <w:r>
        <w:rPr>
          <w:rFonts w:ascii="宋体" w:eastAsia="宋体" w:hAnsi="宋体" w:cs="宋体"/>
          <w:color w:val="000000"/>
          <w:sz w:val="38"/>
        </w:rPr>
        <w:t>。</w:t>
      </w:r>
    </w:p>
    <w:p w:rsidR="00B83E87" w:rsidRDefault="00460AC0">
      <w:pPr>
        <w:wordWrap w:val="0"/>
        <w:spacing w:line="580" w:lineRule="atLeast"/>
        <w:ind w:left="20" w:right="60" w:firstLine="700"/>
        <w:textAlignment w:val="baseline"/>
        <w:rPr>
          <w:sz w:val="36"/>
        </w:rPr>
      </w:pPr>
      <w:r>
        <w:rPr>
          <w:rFonts w:ascii="TimesNewRoman" w:eastAsia="TimesNewRoman" w:hAnsi="TimesNewRoman" w:cs="TimesNewRoman"/>
          <w:color w:val="000000"/>
          <w:sz w:val="36"/>
        </w:rPr>
        <w:t>③</w:t>
      </w:r>
      <w:r>
        <w:rPr>
          <w:rFonts w:ascii="TimesNewRoman" w:eastAsia="TimesNewRoman" w:hAnsi="TimesNewRoman" w:cs="TimesNewRoman"/>
          <w:b/>
          <w:color w:val="000000"/>
          <w:sz w:val="36"/>
        </w:rPr>
        <w:t xml:space="preserve"> </w:t>
      </w:r>
      <w:r>
        <w:rPr>
          <w:rFonts w:ascii="TimesNewRoman" w:eastAsia="TimesNewRoman" w:hAnsi="TimesNewRoman" w:cs="TimesNewRoman"/>
          <w:color w:val="000000"/>
          <w:sz w:val="36"/>
        </w:rPr>
        <w:t>Ludvig</w:t>
      </w:r>
      <w:r>
        <w:rPr>
          <w:rFonts w:ascii="TimesNewRoman" w:eastAsia="TimesNewRoman" w:hAnsi="TimesNewRoman" w:cs="TimesNewRoman"/>
          <w:b/>
          <w:color w:val="000000"/>
          <w:sz w:val="36"/>
        </w:rPr>
        <w:t xml:space="preserve"> </w:t>
      </w:r>
      <w:r>
        <w:rPr>
          <w:rFonts w:ascii="TimesNewRoman" w:eastAsia="TimesNewRoman" w:hAnsi="TimesNewRoman" w:cs="TimesNewRoman"/>
          <w:color w:val="000000"/>
          <w:sz w:val="36"/>
        </w:rPr>
        <w:t>Holberg,</w:t>
      </w:r>
      <w:r>
        <w:rPr>
          <w:rFonts w:ascii="TimesNewRoman" w:eastAsia="TimesNewRoman" w:hAnsi="TimesNewRoman" w:cs="TimesNewRoman"/>
          <w:b/>
          <w:color w:val="000000"/>
          <w:sz w:val="36"/>
        </w:rPr>
        <w:t xml:space="preserve"> </w:t>
      </w:r>
      <w:r>
        <w:rPr>
          <w:rFonts w:ascii="TimesNewRoman" w:eastAsia="TimesNewRoman" w:hAnsi="TimesNewRoman" w:cs="TimesNewRoman"/>
          <w:color w:val="000000"/>
          <w:sz w:val="36"/>
        </w:rPr>
        <w:t>Barselstuen,</w:t>
      </w:r>
      <w:r>
        <w:rPr>
          <w:rFonts w:ascii="TimesNewRoman" w:eastAsia="TimesNewRoman" w:hAnsi="TimesNewRoman" w:cs="TimesNewRoman"/>
          <w:b/>
          <w:color w:val="000000"/>
          <w:sz w:val="36"/>
        </w:rPr>
        <w:t xml:space="preserve"> </w:t>
      </w:r>
      <w:r>
        <w:rPr>
          <w:rFonts w:ascii="TimesNewRoman" w:eastAsia="TimesNewRoman" w:hAnsi="TimesNewRoman" w:cs="TimesNewRoman"/>
          <w:color w:val="000000"/>
          <w:sz w:val="36"/>
        </w:rPr>
        <w:t>Den</w:t>
      </w:r>
      <w:r>
        <w:rPr>
          <w:rFonts w:ascii="TimesNewRoman" w:eastAsia="TimesNewRoman" w:hAnsi="TimesNewRoman" w:cs="TimesNewRoman"/>
          <w:b/>
          <w:color w:val="000000"/>
          <w:sz w:val="36"/>
        </w:rPr>
        <w:t xml:space="preserve"> </w:t>
      </w:r>
      <w:r>
        <w:rPr>
          <w:rFonts w:ascii="TimesNewRoman" w:eastAsia="TimesNewRoman" w:hAnsi="TimesNewRoman" w:cs="TimesNewRoman"/>
          <w:color w:val="000000"/>
          <w:sz w:val="36"/>
        </w:rPr>
        <w:t>Danske</w:t>
      </w:r>
      <w:r>
        <w:rPr>
          <w:rFonts w:ascii="TimesNewRoman" w:eastAsia="TimesNewRoman" w:hAnsi="TimesNewRoman" w:cs="TimesNewRoman"/>
          <w:b/>
          <w:color w:val="000000"/>
          <w:sz w:val="36"/>
        </w:rPr>
        <w:t xml:space="preserve"> </w:t>
      </w:r>
      <w:r>
        <w:rPr>
          <w:rFonts w:ascii="TimesNewRoman" w:eastAsia="TimesNewRoman" w:hAnsi="TimesNewRoman" w:cs="TimesNewRoman"/>
          <w:color w:val="000000"/>
          <w:sz w:val="36"/>
        </w:rPr>
        <w:t>Skue-Plads,Ⅰ-Ⅶ,</w:t>
      </w:r>
      <w:r>
        <w:rPr>
          <w:rFonts w:ascii="TimesNewRoman" w:eastAsia="TimesNewRoman" w:hAnsi="TimesNewRoman" w:cs="TimesNewRoman"/>
          <w:b/>
          <w:color w:val="000000"/>
          <w:sz w:val="36"/>
        </w:rPr>
        <w:t xml:space="preserve"> </w:t>
      </w:r>
      <w:r>
        <w:rPr>
          <w:rFonts w:ascii="TimesNewRoman" w:eastAsia="TimesNewRoman" w:hAnsi="TimesNewRoman" w:cs="TimesNewRoman"/>
          <w:color w:val="000000"/>
          <w:sz w:val="36"/>
        </w:rPr>
        <w:t>Co-</w:t>
      </w:r>
      <w:r>
        <w:rPr>
          <w:rFonts w:ascii="宋体" w:eastAsia="宋体" w:hAnsi="宋体" w:cs="宋体"/>
          <w:color w:val="000000"/>
          <w:sz w:val="36"/>
        </w:rPr>
        <w:t>penhagen:1788</w:t>
      </w:r>
      <w:r>
        <w:rPr>
          <w:rFonts w:ascii="宋体" w:eastAsia="宋体" w:hAnsi="宋体" w:cs="宋体"/>
          <w:b/>
          <w:color w:val="000000"/>
          <w:sz w:val="36"/>
        </w:rPr>
        <w:t xml:space="preserve"> </w:t>
      </w:r>
      <w:r>
        <w:rPr>
          <w:rFonts w:ascii="宋体" w:eastAsia="宋体" w:hAnsi="宋体" w:cs="宋体"/>
          <w:color w:val="000000"/>
          <w:sz w:val="36"/>
        </w:rPr>
        <w:t>中的一个人物，卷</w:t>
      </w:r>
      <w:r>
        <w:rPr>
          <w:rFonts w:ascii="宋体" w:eastAsia="宋体" w:hAnsi="宋体" w:cs="宋体"/>
          <w:color w:val="000000"/>
          <w:sz w:val="36"/>
        </w:rPr>
        <w:t>2</w:t>
      </w:r>
      <w:r>
        <w:rPr>
          <w:rFonts w:ascii="宋体" w:eastAsia="宋体" w:hAnsi="宋体" w:cs="宋体"/>
          <w:color w:val="000000"/>
          <w:sz w:val="36"/>
        </w:rPr>
        <w:t>，例如，可参见第</w:t>
      </w:r>
      <w:r>
        <w:rPr>
          <w:rFonts w:ascii="宋体" w:eastAsia="宋体" w:hAnsi="宋体" w:cs="宋体"/>
          <w:color w:val="000000"/>
          <w:sz w:val="36"/>
        </w:rPr>
        <w:t>5</w:t>
      </w:r>
      <w:r>
        <w:rPr>
          <w:rFonts w:ascii="宋体" w:eastAsia="宋体" w:hAnsi="宋体" w:cs="宋体"/>
          <w:color w:val="000000"/>
          <w:sz w:val="36"/>
        </w:rPr>
        <w:t>幕，第</w:t>
      </w:r>
      <w:r>
        <w:rPr>
          <w:rFonts w:ascii="宋体" w:eastAsia="宋体" w:hAnsi="宋体" w:cs="宋体"/>
          <w:color w:val="000000"/>
          <w:sz w:val="36"/>
        </w:rPr>
        <w:t>6</w:t>
      </w:r>
      <w:r>
        <w:rPr>
          <w:rFonts w:ascii="宋体" w:eastAsia="宋体" w:hAnsi="宋体" w:cs="宋体"/>
          <w:color w:val="000000"/>
          <w:sz w:val="36"/>
        </w:rPr>
        <w:t>场。</w:t>
      </w:r>
    </w:p>
    <w:p w:rsidR="00B83E87" w:rsidRDefault="00B83E87"/>
    <w:p w:rsidR="00B83E87" w:rsidRDefault="00B83E87">
      <w:pPr>
        <w:sectPr w:rsidR="00B83E87">
          <w:headerReference w:type="default" r:id="rId358"/>
          <w:footerReference w:type="default" r:id="rId359"/>
          <w:pgSz w:w="14080" w:h="23780"/>
          <w:pgMar w:top="1800" w:right="940" w:bottom="1800" w:left="940" w:header="1500" w:footer="1500" w:gutter="0"/>
          <w:cols w:space="720"/>
        </w:sectPr>
      </w:pPr>
    </w:p>
    <w:p w:rsidR="00B83E87" w:rsidRDefault="00460AC0">
      <w:pPr>
        <w:wordWrap w:val="0"/>
        <w:spacing w:line="480" w:lineRule="atLeast"/>
        <w:jc w:val="right"/>
        <w:textAlignment w:val="baseline"/>
        <w:rPr>
          <w:sz w:val="35"/>
        </w:rPr>
      </w:pPr>
      <w:r>
        <w:rPr>
          <w:rFonts w:ascii="仿宋" w:eastAsia="仿宋" w:hAnsi="仿宋" w:cs="仿宋"/>
          <w:color w:val="000000"/>
          <w:sz w:val="35"/>
        </w:rPr>
        <w:lastRenderedPageBreak/>
        <w:t>直觉情欲的诸阶段或情欲音乐喜剧的诸阶段</w:t>
      </w:r>
      <w:r>
        <w:rPr>
          <w:rFonts w:ascii="仿宋" w:eastAsia="仿宋" w:hAnsi="仿宋" w:cs="仿宋"/>
          <w:b/>
          <w:color w:val="000000"/>
          <w:sz w:val="35"/>
        </w:rPr>
        <w:t xml:space="preserve">  </w:t>
      </w:r>
      <w:r>
        <w:rPr>
          <w:rFonts w:ascii="仿宋" w:eastAsia="仿宋" w:hAnsi="仿宋" w:cs="仿宋"/>
          <w:color w:val="000000"/>
          <w:sz w:val="35"/>
        </w:rPr>
        <w:t>149</w:t>
      </w:r>
    </w:p>
    <w:p w:rsidR="00B83E87" w:rsidRDefault="00B83E87">
      <w:pPr>
        <w:wordWrap w:val="0"/>
        <w:spacing w:line="680" w:lineRule="exact"/>
        <w:jc w:val="right"/>
        <w:textAlignment w:val="baseline"/>
        <w:rPr>
          <w:sz w:val="38"/>
        </w:rPr>
      </w:pPr>
    </w:p>
    <w:p w:rsidR="00B83E87" w:rsidRDefault="00460AC0">
      <w:pPr>
        <w:wordWrap w:val="0"/>
        <w:spacing w:line="660" w:lineRule="atLeast"/>
        <w:ind w:right="20"/>
        <w:textAlignment w:val="baseline"/>
        <w:rPr>
          <w:sz w:val="38"/>
        </w:rPr>
      </w:pPr>
      <w:r>
        <w:rPr>
          <w:rFonts w:ascii="宋体" w:eastAsia="宋体" w:hAnsi="宋体" w:cs="宋体"/>
          <w:color w:val="000000"/>
          <w:sz w:val="38"/>
        </w:rPr>
        <w:t>无处不在，因为不指出即便他走了时他也在场，那就很难更加有</w:t>
      </w:r>
      <w:r>
        <w:rPr>
          <w:rFonts w:ascii="宋体" w:eastAsia="宋体" w:hAnsi="宋体" w:cs="宋体"/>
          <w:color w:val="000000"/>
          <w:sz w:val="38"/>
        </w:rPr>
        <w:t>力地表达出这一点。【</w:t>
      </w:r>
      <w:r>
        <w:rPr>
          <w:rFonts w:ascii="宋体" w:eastAsia="宋体" w:hAnsi="宋体" w:cs="宋体"/>
          <w:color w:val="000000"/>
          <w:sz w:val="38"/>
        </w:rPr>
        <w:t>132</w:t>
      </w:r>
      <w:r>
        <w:rPr>
          <w:rFonts w:ascii="宋体" w:eastAsia="宋体" w:hAnsi="宋体" w:cs="宋体"/>
          <w:color w:val="000000"/>
          <w:sz w:val="38"/>
        </w:rPr>
        <w:t>】不过，现在我们将让他离去，因为往后我们将看看他在哪种意义上在场。</w:t>
      </w:r>
    </w:p>
    <w:p w:rsidR="00B83E87" w:rsidRDefault="00460AC0">
      <w:pPr>
        <w:wordWrap w:val="0"/>
        <w:spacing w:line="660" w:lineRule="atLeast"/>
        <w:ind w:firstLine="840"/>
        <w:textAlignment w:val="baseline"/>
        <w:rPr>
          <w:sz w:val="38"/>
        </w:rPr>
      </w:pPr>
      <w:r>
        <w:rPr>
          <w:rFonts w:ascii="宋体" w:eastAsia="宋体" w:hAnsi="宋体" w:cs="宋体"/>
          <w:color w:val="000000"/>
          <w:sz w:val="38"/>
        </w:rPr>
        <w:t>但我们将考虑舞台上的三个人物。埃尔薇拉的出现在形成一种场面方面自然是有帮助的，因为让勒波雷洛为他自己的娱乐而展现那名册是不行的，但她的地位有助于使场面变得令人为难。在整体上，不可否认的是，有时埃尔薇拉的爱造成的荒谬几乎是残酷的。例如在第二幕中，在奥塔维欧终于在心里鼓起勇气，从剑鞘中抽出轻剑去杀唐</w:t>
      </w:r>
      <w:r>
        <w:rPr>
          <w:rFonts w:ascii="宋体" w:eastAsia="宋体" w:hAnsi="宋体" w:cs="宋体"/>
          <w:color w:val="000000"/>
          <w:sz w:val="38"/>
        </w:rPr>
        <w:t>·</w:t>
      </w:r>
      <w:r>
        <w:rPr>
          <w:rFonts w:ascii="宋体" w:eastAsia="宋体" w:hAnsi="宋体" w:cs="宋体"/>
          <w:color w:val="000000"/>
          <w:sz w:val="38"/>
        </w:rPr>
        <w:t>乔万尼的关键时刻，她亲自猛地挡在他们之间，接着发现那不是唐</w:t>
      </w:r>
      <w:r>
        <w:rPr>
          <w:rFonts w:ascii="宋体" w:eastAsia="宋体" w:hAnsi="宋体" w:cs="宋体"/>
          <w:color w:val="000000"/>
          <w:sz w:val="38"/>
        </w:rPr>
        <w:t>·</w:t>
      </w:r>
      <w:r>
        <w:rPr>
          <w:rFonts w:ascii="宋体" w:eastAsia="宋体" w:hAnsi="宋体" w:cs="宋体"/>
          <w:color w:val="000000"/>
          <w:sz w:val="38"/>
        </w:rPr>
        <w:t>乔万尼，而是勒波雷洛</w:t>
      </w:r>
      <w:r>
        <w:rPr>
          <w:rFonts w:ascii="宋体" w:eastAsia="宋体" w:hAnsi="宋体" w:cs="宋体"/>
          <w:color w:val="000000"/>
          <w:sz w:val="38"/>
        </w:rPr>
        <w:t>————</w:t>
      </w:r>
      <w:r>
        <w:rPr>
          <w:rFonts w:ascii="宋体" w:eastAsia="宋体" w:hAnsi="宋体" w:cs="宋体"/>
          <w:color w:val="000000"/>
          <w:sz w:val="38"/>
        </w:rPr>
        <w:t>这是莫扎特以一种表现哀怨的咩咩叫</w:t>
      </w:r>
      <w:r>
        <w:rPr>
          <w:rFonts w:ascii="宋体" w:eastAsia="宋体" w:hAnsi="宋体" w:cs="宋体"/>
          <w:color w:val="000000"/>
          <w:sz w:val="38"/>
        </w:rPr>
        <w:t>声如此强有力地表现出来的区别。在即将到来的场面中，她为了知道在西班牙有</w:t>
      </w:r>
      <w:r>
        <w:rPr>
          <w:rFonts w:ascii="宋体" w:eastAsia="宋体" w:hAnsi="宋体" w:cs="宋体"/>
          <w:color w:val="000000"/>
          <w:sz w:val="38"/>
        </w:rPr>
        <w:t>1003</w:t>
      </w:r>
      <w:r>
        <w:rPr>
          <w:rFonts w:ascii="宋体" w:eastAsia="宋体" w:hAnsi="宋体" w:cs="宋体"/>
          <w:color w:val="000000"/>
          <w:sz w:val="38"/>
        </w:rPr>
        <w:t>个人而不得不出现，其中同样有某种令人痛苦的东西，的确，甚至更糟的是，在德文本子里，她被告知她本人是她们中的一个。</w:t>
      </w:r>
      <w:r>
        <w:rPr>
          <w:rFonts w:ascii="宋体" w:eastAsia="宋体" w:hAnsi="宋体" w:cs="宋体"/>
          <w:color w:val="000000"/>
          <w:sz w:val="38"/>
        </w:rPr>
        <w:t>①</w:t>
      </w:r>
      <w:r>
        <w:rPr>
          <w:rFonts w:ascii="宋体" w:eastAsia="宋体" w:hAnsi="宋体" w:cs="宋体"/>
          <w:color w:val="000000"/>
          <w:sz w:val="38"/>
        </w:rPr>
        <w:t>这是德国人的一个改进，它正像德文译本一样愚蠢得不合理，德文译本以一种同样愚蠢的方式显得荒谬地恰当和彻底地不成功。正是为了埃尔薇拉，勒波雷洛才对自己主人的生活作了一种史诗性的调查，而且不可否认的是，相当适宜的是勒波雷洛列举，埃尔薇拉倾听，因为他们两人对它都极其感兴趣。</w:t>
      </w:r>
    </w:p>
    <w:p w:rsidR="00B83E87" w:rsidRDefault="00460AC0">
      <w:pPr>
        <w:wordWrap w:val="0"/>
        <w:spacing w:line="660" w:lineRule="atLeast"/>
        <w:ind w:right="20" w:firstLine="840"/>
        <w:textAlignment w:val="baseline"/>
        <w:rPr>
          <w:sz w:val="38"/>
        </w:rPr>
      </w:pPr>
      <w:r>
        <w:rPr>
          <w:rFonts w:ascii="宋体" w:eastAsia="宋体" w:hAnsi="宋体" w:cs="宋体"/>
          <w:color w:val="000000"/>
          <w:sz w:val="38"/>
        </w:rPr>
        <w:t>因此，正当我们继续在整个咏叹调中听见唐</w:t>
      </w:r>
      <w:r>
        <w:rPr>
          <w:rFonts w:ascii="宋体" w:eastAsia="宋体" w:hAnsi="宋体" w:cs="宋体"/>
          <w:color w:val="000000"/>
          <w:sz w:val="38"/>
        </w:rPr>
        <w:t>·</w:t>
      </w:r>
      <w:r>
        <w:rPr>
          <w:rFonts w:ascii="宋体" w:eastAsia="宋体" w:hAnsi="宋体" w:cs="宋体"/>
          <w:color w:val="000000"/>
          <w:sz w:val="38"/>
        </w:rPr>
        <w:t>乔万尼时，我</w:t>
      </w:r>
      <w:r>
        <w:rPr>
          <w:rFonts w:ascii="宋体" w:eastAsia="宋体" w:hAnsi="宋体" w:cs="宋体"/>
          <w:color w:val="000000"/>
          <w:sz w:val="38"/>
        </w:rPr>
        <w:t>们在某些地方听见了埃尔薇拉，可以看见她出现在前台，是个</w:t>
      </w:r>
      <w:r>
        <w:rPr>
          <w:rFonts w:ascii="宋体" w:eastAsia="宋体" w:hAnsi="宋体" w:cs="宋体"/>
          <w:b/>
          <w:color w:val="000000"/>
          <w:sz w:val="38"/>
        </w:rPr>
        <w:t xml:space="preserve"> </w:t>
      </w:r>
      <w:r>
        <w:rPr>
          <w:rFonts w:ascii="宋体" w:eastAsia="宋体" w:hAnsi="宋体" w:cs="宋体"/>
          <w:color w:val="000000"/>
          <w:sz w:val="38"/>
        </w:rPr>
        <w:t>in-star</w:t>
      </w:r>
      <w:r>
        <w:rPr>
          <w:rFonts w:ascii="宋体" w:eastAsia="宋体" w:hAnsi="宋体" w:cs="宋体"/>
          <w:b/>
          <w:color w:val="000000"/>
          <w:sz w:val="38"/>
        </w:rPr>
        <w:t xml:space="preserve"> </w:t>
      </w:r>
      <w:r>
        <w:rPr>
          <w:rFonts w:ascii="宋体" w:eastAsia="宋体" w:hAnsi="宋体" w:cs="宋体"/>
          <w:color w:val="000000"/>
          <w:sz w:val="38"/>
        </w:rPr>
        <w:t>omnium</w:t>
      </w:r>
      <w:r>
        <w:rPr>
          <w:rFonts w:ascii="宋体" w:eastAsia="宋体" w:hAnsi="宋体" w:cs="宋体"/>
          <w:b/>
          <w:color w:val="000000"/>
          <w:sz w:val="38"/>
        </w:rPr>
        <w:t xml:space="preserve"> </w:t>
      </w:r>
      <w:r>
        <w:rPr>
          <w:rFonts w:ascii="宋体" w:eastAsia="宋体" w:hAnsi="宋体" w:cs="宋体"/>
          <w:color w:val="000000"/>
          <w:sz w:val="38"/>
        </w:rPr>
        <w:t>[</w:t>
      </w:r>
      <w:r>
        <w:rPr>
          <w:rFonts w:ascii="宋体" w:eastAsia="宋体" w:hAnsi="宋体" w:cs="宋体"/>
          <w:color w:val="000000"/>
          <w:sz w:val="38"/>
        </w:rPr>
        <w:t>完全值得的</w:t>
      </w:r>
      <w:r>
        <w:rPr>
          <w:rFonts w:ascii="宋体" w:eastAsia="宋体" w:hAnsi="宋体" w:cs="宋体"/>
          <w:color w:val="000000"/>
          <w:sz w:val="38"/>
        </w:rPr>
        <w:t>]</w:t>
      </w:r>
      <w:r>
        <w:rPr>
          <w:rFonts w:ascii="宋体" w:eastAsia="宋体" w:hAnsi="宋体" w:cs="宋体"/>
          <w:color w:val="000000"/>
          <w:sz w:val="38"/>
        </w:rPr>
        <w:t>证人，就她那方面而言不是由于什么偶然的特权，因为方法在实质上还是相同的，而是因为从属于一个从属中于一切的人。如果勒波雷洛是个被沉思所充满了的人物</w:t>
      </w:r>
    </w:p>
    <w:p w:rsidR="00B83E87" w:rsidRDefault="00460AC0">
      <w:pPr>
        <w:wordWrap w:val="0"/>
        <w:spacing w:line="660" w:lineRule="atLeast"/>
        <w:ind w:left="40"/>
        <w:textAlignment w:val="baseline"/>
        <w:rPr>
          <w:sz w:val="38"/>
        </w:rPr>
      </w:pPr>
      <w:r>
        <w:rPr>
          <w:rFonts w:ascii="宋体" w:eastAsia="宋体" w:hAnsi="宋体" w:cs="宋体"/>
          <w:color w:val="000000"/>
          <w:sz w:val="38"/>
          <w:u w:val="single"/>
        </w:rPr>
        <w:t xml:space="preserve">               </w:t>
      </w:r>
    </w:p>
    <w:p w:rsidR="00B83E87" w:rsidRDefault="00460AC0">
      <w:pPr>
        <w:wordWrap w:val="0"/>
        <w:spacing w:before="280" w:line="540" w:lineRule="atLeast"/>
        <w:ind w:right="20" w:firstLine="700"/>
        <w:textAlignment w:val="baseline"/>
        <w:rPr>
          <w:sz w:val="34"/>
        </w:rPr>
      </w:pPr>
      <w:r>
        <w:rPr>
          <w:rFonts w:ascii="宋体" w:eastAsia="宋体" w:hAnsi="宋体" w:cs="宋体"/>
          <w:color w:val="000000"/>
          <w:sz w:val="34"/>
        </w:rPr>
        <w:t>①</w:t>
      </w:r>
      <w:r>
        <w:rPr>
          <w:rFonts w:ascii="宋体" w:eastAsia="宋体" w:hAnsi="宋体" w:cs="宋体"/>
          <w:b/>
          <w:color w:val="000000"/>
          <w:sz w:val="34"/>
        </w:rPr>
        <w:t xml:space="preserve"> </w:t>
      </w:r>
      <w:r>
        <w:rPr>
          <w:rFonts w:ascii="宋体" w:eastAsia="宋体" w:hAnsi="宋体" w:cs="宋体"/>
          <w:color w:val="000000"/>
          <w:sz w:val="34"/>
        </w:rPr>
        <w:t>在基尔克果所用的《唐</w:t>
      </w:r>
      <w:r>
        <w:rPr>
          <w:rFonts w:ascii="宋体" w:eastAsia="宋体" w:hAnsi="宋体" w:cs="宋体"/>
          <w:color w:val="000000"/>
          <w:sz w:val="34"/>
        </w:rPr>
        <w:t>·</w:t>
      </w:r>
      <w:r>
        <w:rPr>
          <w:rFonts w:ascii="宋体" w:eastAsia="宋体" w:hAnsi="宋体" w:cs="宋体"/>
          <w:color w:val="000000"/>
          <w:sz w:val="34"/>
        </w:rPr>
        <w:t>乔万尼》的德文版本</w:t>
      </w:r>
      <w:r>
        <w:rPr>
          <w:rFonts w:ascii="宋体" w:eastAsia="宋体" w:hAnsi="宋体" w:cs="宋体"/>
          <w:color w:val="000000"/>
          <w:sz w:val="34"/>
        </w:rPr>
        <w:t>(</w:t>
      </w:r>
      <w:r>
        <w:rPr>
          <w:rFonts w:ascii="宋体" w:eastAsia="宋体" w:hAnsi="宋体" w:cs="宋体"/>
          <w:color w:val="000000"/>
          <w:sz w:val="34"/>
        </w:rPr>
        <w:t>未找到</w:t>
      </w:r>
      <w:r>
        <w:rPr>
          <w:rFonts w:ascii="宋体" w:eastAsia="宋体" w:hAnsi="宋体" w:cs="宋体"/>
          <w:color w:val="000000"/>
          <w:sz w:val="34"/>
        </w:rPr>
        <w:t>)</w:t>
      </w:r>
      <w:r>
        <w:rPr>
          <w:rFonts w:ascii="宋体" w:eastAsia="宋体" w:hAnsi="宋体" w:cs="宋体"/>
          <w:color w:val="000000"/>
          <w:sz w:val="34"/>
        </w:rPr>
        <w:t>中，据丹</w:t>
      </w:r>
      <w:r>
        <w:rPr>
          <w:rFonts w:ascii="仿宋" w:eastAsia="仿宋" w:hAnsi="仿宋" w:cs="仿宋"/>
          <w:color w:val="000000"/>
          <w:sz w:val="34"/>
        </w:rPr>
        <w:t>麦文编者说，咏叹调中有一部分名册：</w:t>
      </w:r>
      <w:r>
        <w:rPr>
          <w:rFonts w:ascii="仿宋" w:eastAsia="仿宋" w:hAnsi="仿宋" w:cs="仿宋"/>
          <w:b/>
          <w:color w:val="000000"/>
          <w:sz w:val="34"/>
        </w:rPr>
        <w:t xml:space="preserve"> </w:t>
      </w:r>
      <w:r>
        <w:rPr>
          <w:rFonts w:ascii="仿宋" w:eastAsia="仿宋" w:hAnsi="仿宋" w:cs="仿宋"/>
          <w:color w:val="000000"/>
          <w:sz w:val="34"/>
        </w:rPr>
        <w:t>Tausend</w:t>
      </w:r>
      <w:r>
        <w:rPr>
          <w:rFonts w:ascii="仿宋" w:eastAsia="仿宋" w:hAnsi="仿宋" w:cs="仿宋"/>
          <w:b/>
          <w:color w:val="000000"/>
          <w:sz w:val="34"/>
        </w:rPr>
        <w:t xml:space="preserve"> </w:t>
      </w:r>
      <w:r>
        <w:rPr>
          <w:rFonts w:ascii="仿宋" w:eastAsia="仿宋" w:hAnsi="仿宋" w:cs="仿宋"/>
          <w:color w:val="000000"/>
          <w:sz w:val="34"/>
        </w:rPr>
        <w:t>und</w:t>
      </w:r>
      <w:r>
        <w:rPr>
          <w:rFonts w:ascii="仿宋" w:eastAsia="仿宋" w:hAnsi="仿宋" w:cs="仿宋"/>
          <w:b/>
          <w:color w:val="000000"/>
          <w:sz w:val="34"/>
        </w:rPr>
        <w:t xml:space="preserve"> </w:t>
      </w:r>
      <w:r>
        <w:rPr>
          <w:rFonts w:ascii="仿宋" w:eastAsia="仿宋" w:hAnsi="仿宋" w:cs="仿宋"/>
          <w:color w:val="000000"/>
          <w:sz w:val="34"/>
        </w:rPr>
        <w:t>zwei-nein</w:t>
      </w:r>
      <w:r>
        <w:rPr>
          <w:rFonts w:ascii="仿宋" w:eastAsia="仿宋" w:hAnsi="仿宋" w:cs="仿宋"/>
          <w:color w:val="000000"/>
          <w:sz w:val="34"/>
        </w:rPr>
        <w:t>，</w:t>
      </w:r>
      <w:r>
        <w:rPr>
          <w:rFonts w:ascii="仿宋" w:eastAsia="仿宋" w:hAnsi="仿宋" w:cs="仿宋"/>
          <w:b/>
          <w:color w:val="000000"/>
          <w:sz w:val="34"/>
        </w:rPr>
        <w:t xml:space="preserve"> </w:t>
      </w:r>
      <w:r>
        <w:rPr>
          <w:rFonts w:ascii="仿宋" w:eastAsia="仿宋" w:hAnsi="仿宋" w:cs="仿宋"/>
          <w:color w:val="000000"/>
          <w:sz w:val="34"/>
        </w:rPr>
        <w:t>Tausend</w:t>
      </w:r>
      <w:r>
        <w:rPr>
          <w:rFonts w:ascii="仿宋" w:eastAsia="仿宋" w:hAnsi="仿宋" w:cs="仿宋"/>
          <w:b/>
          <w:color w:val="000000"/>
          <w:sz w:val="34"/>
        </w:rPr>
        <w:t xml:space="preserve"> </w:t>
      </w:r>
      <w:r>
        <w:rPr>
          <w:rFonts w:ascii="仿宋" w:eastAsia="仿宋" w:hAnsi="仿宋" w:cs="仿宋"/>
          <w:color w:val="000000"/>
          <w:sz w:val="34"/>
        </w:rPr>
        <w:t>und</w:t>
      </w:r>
      <w:r>
        <w:rPr>
          <w:rFonts w:ascii="宋体" w:eastAsia="宋体" w:hAnsi="宋体" w:cs="宋体"/>
          <w:color w:val="000000"/>
          <w:sz w:val="34"/>
        </w:rPr>
        <w:t>drei</w:t>
      </w:r>
      <w:r>
        <w:rPr>
          <w:rFonts w:ascii="宋体" w:eastAsia="宋体" w:hAnsi="宋体" w:cs="宋体"/>
          <w:color w:val="000000"/>
          <w:sz w:val="34"/>
        </w:rPr>
        <w:t>；</w:t>
      </w:r>
      <w:r>
        <w:rPr>
          <w:rFonts w:ascii="宋体" w:eastAsia="宋体" w:hAnsi="宋体" w:cs="宋体"/>
          <w:b/>
          <w:color w:val="000000"/>
          <w:sz w:val="34"/>
        </w:rPr>
        <w:t xml:space="preserve"> </w:t>
      </w:r>
      <w:r>
        <w:rPr>
          <w:rFonts w:ascii="宋体" w:eastAsia="宋体" w:hAnsi="宋体" w:cs="宋体"/>
          <w:color w:val="000000"/>
          <w:sz w:val="34"/>
        </w:rPr>
        <w:t>Sie</w:t>
      </w:r>
      <w:r>
        <w:rPr>
          <w:rFonts w:ascii="宋体" w:eastAsia="宋体" w:hAnsi="宋体" w:cs="宋体"/>
          <w:b/>
          <w:color w:val="000000"/>
          <w:sz w:val="34"/>
        </w:rPr>
        <w:t xml:space="preserve"> </w:t>
      </w:r>
      <w:r>
        <w:rPr>
          <w:rFonts w:ascii="宋体" w:eastAsia="宋体" w:hAnsi="宋体" w:cs="宋体"/>
          <w:color w:val="000000"/>
          <w:sz w:val="34"/>
        </w:rPr>
        <w:t>sind</w:t>
      </w:r>
      <w:r>
        <w:rPr>
          <w:rFonts w:ascii="宋体" w:eastAsia="宋体" w:hAnsi="宋体" w:cs="宋体"/>
          <w:b/>
          <w:color w:val="000000"/>
          <w:sz w:val="34"/>
        </w:rPr>
        <w:t xml:space="preserve"> </w:t>
      </w:r>
      <w:r>
        <w:rPr>
          <w:rFonts w:ascii="宋体" w:eastAsia="宋体" w:hAnsi="宋体" w:cs="宋体"/>
          <w:color w:val="000000"/>
          <w:sz w:val="34"/>
        </w:rPr>
        <w:t>auch</w:t>
      </w:r>
      <w:r>
        <w:rPr>
          <w:rFonts w:ascii="宋体" w:eastAsia="宋体" w:hAnsi="宋体" w:cs="宋体"/>
          <w:b/>
          <w:color w:val="000000"/>
          <w:sz w:val="34"/>
        </w:rPr>
        <w:t xml:space="preserve"> </w:t>
      </w:r>
      <w:r>
        <w:rPr>
          <w:rFonts w:ascii="宋体" w:eastAsia="宋体" w:hAnsi="宋体" w:cs="宋体"/>
          <w:color w:val="000000"/>
          <w:sz w:val="34"/>
        </w:rPr>
        <w:t>dabei</w:t>
      </w:r>
      <w:r>
        <w:rPr>
          <w:rFonts w:ascii="宋体" w:eastAsia="宋体" w:hAnsi="宋体" w:cs="宋体"/>
          <w:b/>
          <w:color w:val="000000"/>
          <w:sz w:val="34"/>
        </w:rPr>
        <w:t xml:space="preserve"> </w:t>
      </w:r>
      <w:r>
        <w:rPr>
          <w:rFonts w:ascii="宋体" w:eastAsia="宋体" w:hAnsi="宋体" w:cs="宋体"/>
          <w:color w:val="000000"/>
          <w:sz w:val="34"/>
        </w:rPr>
        <w:t>[</w:t>
      </w:r>
      <w:r>
        <w:rPr>
          <w:rFonts w:ascii="宋体" w:eastAsia="宋体" w:hAnsi="宋体" w:cs="宋体"/>
          <w:color w:val="000000"/>
          <w:sz w:val="34"/>
        </w:rPr>
        <w:t>一千零两个</w:t>
      </w:r>
      <w:r>
        <w:rPr>
          <w:rFonts w:ascii="宋体" w:eastAsia="宋体" w:hAnsi="宋体" w:cs="宋体"/>
          <w:color w:val="000000"/>
          <w:sz w:val="34"/>
        </w:rPr>
        <w:t>———</w:t>
      </w:r>
      <w:r>
        <w:rPr>
          <w:rFonts w:ascii="宋体" w:eastAsia="宋体" w:hAnsi="宋体" w:cs="宋体"/>
          <w:color w:val="000000"/>
          <w:sz w:val="34"/>
        </w:rPr>
        <w:t>不对，一千零三个；你也被包括在内</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w:t>
      </w:r>
    </w:p>
    <w:p w:rsidR="00B83E87" w:rsidRDefault="00B83E87"/>
    <w:p w:rsidR="00B83E87" w:rsidRDefault="00B83E87">
      <w:pPr>
        <w:sectPr w:rsidR="00B83E87">
          <w:headerReference w:type="default" r:id="rId360"/>
          <w:footerReference w:type="default" r:id="rId361"/>
          <w:pgSz w:w="14180" w:h="23840"/>
          <w:pgMar w:top="1840" w:right="1000" w:bottom="1840" w:left="1000" w:header="1540" w:footer="1540" w:gutter="0"/>
          <w:cols w:space="720"/>
        </w:sectPr>
      </w:pPr>
    </w:p>
    <w:p w:rsidR="00B83E87" w:rsidRDefault="00460AC0">
      <w:pPr>
        <w:wordWrap w:val="0"/>
        <w:spacing w:line="480" w:lineRule="atLeast"/>
        <w:ind w:left="60" w:firstLine="20"/>
        <w:textAlignment w:val="baseline"/>
        <w:rPr>
          <w:sz w:val="35"/>
        </w:rPr>
      </w:pPr>
      <w:r>
        <w:rPr>
          <w:rFonts w:ascii="仿宋" w:eastAsia="仿宋" w:hAnsi="仿宋" w:cs="仿宋"/>
          <w:color w:val="000000"/>
          <w:sz w:val="35"/>
        </w:rPr>
        <w:lastRenderedPageBreak/>
        <w:t xml:space="preserve">150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8"/>
        </w:rPr>
      </w:pPr>
    </w:p>
    <w:p w:rsidR="00B83E87" w:rsidRDefault="00460AC0">
      <w:pPr>
        <w:wordWrap w:val="0"/>
        <w:spacing w:line="700" w:lineRule="atLeast"/>
        <w:ind w:firstLine="20"/>
        <w:textAlignment w:val="baseline"/>
        <w:rPr>
          <w:sz w:val="38"/>
        </w:rPr>
      </w:pPr>
      <w:r>
        <w:rPr>
          <w:rFonts w:ascii="宋体" w:eastAsia="宋体" w:hAnsi="宋体" w:cs="宋体"/>
          <w:color w:val="000000"/>
          <w:sz w:val="38"/>
        </w:rPr>
        <w:t>或个性，那么就很难想象这样一段独白；但恰恰因为他是个专注于唐</w:t>
      </w:r>
      <w:r>
        <w:rPr>
          <w:rFonts w:ascii="宋体" w:eastAsia="宋体" w:hAnsi="宋体" w:cs="宋体"/>
          <w:color w:val="000000"/>
          <w:sz w:val="38"/>
        </w:rPr>
        <w:t>·</w:t>
      </w:r>
      <w:r>
        <w:rPr>
          <w:rFonts w:ascii="宋体" w:eastAsia="宋体" w:hAnsi="宋体" w:cs="宋体"/>
          <w:color w:val="000000"/>
          <w:sz w:val="38"/>
        </w:rPr>
        <w:t>乔万尼的音乐喜剧人物，所以这段咏叹调才具有如此之大的意义。它是对唐</w:t>
      </w:r>
      <w:r>
        <w:rPr>
          <w:rFonts w:ascii="宋体" w:eastAsia="宋体" w:hAnsi="宋体" w:cs="宋体"/>
          <w:color w:val="000000"/>
          <w:sz w:val="38"/>
        </w:rPr>
        <w:t>·</w:t>
      </w:r>
      <w:r>
        <w:rPr>
          <w:rFonts w:ascii="宋体" w:eastAsia="宋体" w:hAnsi="宋体" w:cs="宋体"/>
          <w:color w:val="000000"/>
          <w:sz w:val="38"/>
        </w:rPr>
        <w:t>乔万尼的全部生活的复制。勒波雷洛是个讲述史诗的人。这样一个人肯定不应对他所讲述的东西很冷淡或者不感兴趣，但他还是应当对此保持一种客观的态度。【</w:t>
      </w:r>
      <w:r>
        <w:rPr>
          <w:rFonts w:ascii="宋体" w:eastAsia="宋体" w:hAnsi="宋体" w:cs="宋体"/>
          <w:color w:val="000000"/>
          <w:sz w:val="38"/>
        </w:rPr>
        <w:t>133</w:t>
      </w:r>
      <w:r>
        <w:rPr>
          <w:rFonts w:ascii="宋体" w:eastAsia="宋体" w:hAnsi="宋体" w:cs="宋体"/>
          <w:color w:val="000000"/>
          <w:sz w:val="38"/>
        </w:rPr>
        <w:t>】勒波雷洛的情况却不是这样。他完全被他所描述的生活冲昏了头脑；他本人消失在唐</w:t>
      </w:r>
      <w:r>
        <w:rPr>
          <w:rFonts w:ascii="宋体" w:eastAsia="宋体" w:hAnsi="宋体" w:cs="宋体"/>
          <w:color w:val="000000"/>
          <w:sz w:val="38"/>
        </w:rPr>
        <w:t>·</w:t>
      </w:r>
      <w:r>
        <w:rPr>
          <w:rFonts w:ascii="宋体" w:eastAsia="宋体" w:hAnsi="宋体" w:cs="宋体"/>
          <w:color w:val="000000"/>
          <w:sz w:val="38"/>
        </w:rPr>
        <w:t>乔万尼之中了。因此我在这里有</w:t>
      </w:r>
      <w:r>
        <w:rPr>
          <w:rFonts w:ascii="宋体" w:eastAsia="宋体" w:hAnsi="宋体" w:cs="宋体"/>
          <w:color w:val="000000"/>
          <w:sz w:val="38"/>
        </w:rPr>
        <w:t>另一个例子，说明了唐</w:t>
      </w:r>
      <w:r>
        <w:rPr>
          <w:rFonts w:ascii="宋体" w:eastAsia="宋体" w:hAnsi="宋体" w:cs="宋体"/>
          <w:color w:val="000000"/>
          <w:sz w:val="38"/>
        </w:rPr>
        <w:t>·</w:t>
      </w:r>
      <w:r>
        <w:rPr>
          <w:rFonts w:ascii="宋体" w:eastAsia="宋体" w:hAnsi="宋体" w:cs="宋体"/>
          <w:color w:val="000000"/>
          <w:sz w:val="38"/>
        </w:rPr>
        <w:t>乔万尼到处引起共鸣的含义。因此，场面不是在勒波雷洛和埃尔薇拉有关唐</w:t>
      </w:r>
      <w:r>
        <w:rPr>
          <w:rFonts w:ascii="宋体" w:eastAsia="宋体" w:hAnsi="宋体" w:cs="宋体"/>
          <w:color w:val="000000"/>
          <w:sz w:val="38"/>
        </w:rPr>
        <w:t>·</w:t>
      </w:r>
      <w:r>
        <w:rPr>
          <w:rFonts w:ascii="宋体" w:eastAsia="宋体" w:hAnsi="宋体" w:cs="宋体"/>
          <w:color w:val="000000"/>
          <w:sz w:val="38"/>
        </w:rPr>
        <w:t>乔万尼的谈话之中，而在那种包含了整体的情绪之中，在唐</w:t>
      </w:r>
      <w:r>
        <w:rPr>
          <w:rFonts w:ascii="宋体" w:eastAsia="宋体" w:hAnsi="宋体" w:cs="宋体"/>
          <w:color w:val="000000"/>
          <w:sz w:val="38"/>
        </w:rPr>
        <w:t>·</w:t>
      </w:r>
      <w:r>
        <w:rPr>
          <w:rFonts w:ascii="宋体" w:eastAsia="宋体" w:hAnsi="宋体" w:cs="宋体"/>
          <w:color w:val="000000"/>
          <w:sz w:val="38"/>
        </w:rPr>
        <w:t>乔万尼看不见的精神存在之中。为了更详细地扩展这段咏叹调中的转折，它在开头是多么宁静和不那么激动人心，但随着唐</w:t>
      </w:r>
      <w:r>
        <w:rPr>
          <w:rFonts w:ascii="宋体" w:eastAsia="宋体" w:hAnsi="宋体" w:cs="宋体"/>
          <w:color w:val="000000"/>
          <w:sz w:val="38"/>
        </w:rPr>
        <w:t>·</w:t>
      </w:r>
      <w:r>
        <w:rPr>
          <w:rFonts w:ascii="宋体" w:eastAsia="宋体" w:hAnsi="宋体" w:cs="宋体"/>
          <w:color w:val="000000"/>
          <w:sz w:val="38"/>
        </w:rPr>
        <w:t>乔万尼的生活在其中越来越引起共鸣，它就变得越来越紧张，勒波雷洛如何越来越被它带着走，如何被这些情欲的熏风吹动，由于存在于唐</w:t>
      </w:r>
      <w:r>
        <w:rPr>
          <w:rFonts w:ascii="宋体" w:eastAsia="宋体" w:hAnsi="宋体" w:cs="宋体"/>
          <w:color w:val="000000"/>
          <w:sz w:val="38"/>
        </w:rPr>
        <w:t>·</w:t>
      </w:r>
      <w:r>
        <w:rPr>
          <w:rFonts w:ascii="宋体" w:eastAsia="宋体" w:hAnsi="宋体" w:cs="宋体"/>
          <w:color w:val="000000"/>
          <w:sz w:val="38"/>
        </w:rPr>
        <w:t>乔万尼范围之内的女人气的差异在其中逐渐听得见了，它如何相应地产生了各种细微的变化</w:t>
      </w:r>
      <w:r>
        <w:rPr>
          <w:rFonts w:ascii="宋体" w:eastAsia="宋体" w:hAnsi="宋体" w:cs="宋体"/>
          <w:color w:val="000000"/>
          <w:sz w:val="38"/>
        </w:rPr>
        <w:t>————</w:t>
      </w:r>
      <w:r>
        <w:rPr>
          <w:rFonts w:ascii="宋体" w:eastAsia="宋体" w:hAnsi="宋体" w:cs="宋体"/>
          <w:color w:val="000000"/>
          <w:sz w:val="38"/>
        </w:rPr>
        <w:t>这里不是讨论这一切的地方。</w:t>
      </w:r>
    </w:p>
    <w:p w:rsidR="00B83E87" w:rsidRDefault="00460AC0">
      <w:pPr>
        <w:wordWrap w:val="0"/>
        <w:spacing w:line="700" w:lineRule="atLeast"/>
        <w:ind w:right="40" w:firstLine="860"/>
        <w:textAlignment w:val="baseline"/>
        <w:rPr>
          <w:sz w:val="38"/>
        </w:rPr>
      </w:pPr>
      <w:r>
        <w:rPr>
          <w:rFonts w:ascii="宋体" w:eastAsia="宋体" w:hAnsi="宋体" w:cs="宋体"/>
          <w:color w:val="000000"/>
          <w:sz w:val="38"/>
        </w:rPr>
        <w:t>如果有人问歌剧中的哪个部分最有抒情性，那么答案也许较不确定，但几乎不能对怀疑公开的是，最有抒情性的部分可能只与唐</w:t>
      </w:r>
      <w:r>
        <w:rPr>
          <w:rFonts w:ascii="宋体" w:eastAsia="宋体" w:hAnsi="宋体" w:cs="宋体"/>
          <w:color w:val="000000"/>
          <w:sz w:val="38"/>
        </w:rPr>
        <w:t>·</w:t>
      </w:r>
      <w:r>
        <w:rPr>
          <w:rFonts w:ascii="宋体" w:eastAsia="宋体" w:hAnsi="宋体" w:cs="宋体"/>
          <w:color w:val="000000"/>
          <w:sz w:val="38"/>
        </w:rPr>
        <w:t>乔万尼相一致，如果一个次要人物被允许像那样占据我们的注意力的话，那么它就将妨碍戏剧性的附属成分。莫扎特在这里也照办了。这一点使选择范围缩小了很多，更仔细地考查，竞争者只可能是那宴会，</w:t>
      </w:r>
      <w:r>
        <w:rPr>
          <w:rFonts w:ascii="宋体" w:eastAsia="宋体" w:hAnsi="宋体" w:cs="宋体"/>
          <w:color w:val="000000"/>
          <w:sz w:val="38"/>
        </w:rPr>
        <w:t>①</w:t>
      </w:r>
      <w:r>
        <w:rPr>
          <w:rFonts w:ascii="宋体" w:eastAsia="宋体" w:hAnsi="宋体" w:cs="宋体"/>
          <w:color w:val="000000"/>
          <w:sz w:val="38"/>
        </w:rPr>
        <w:t>高潮性结尾的第一部分，或无拘束的香槟咏叹调。</w:t>
      </w:r>
      <w:r>
        <w:rPr>
          <w:rFonts w:ascii="宋体" w:eastAsia="宋体" w:hAnsi="宋体" w:cs="宋体"/>
          <w:color w:val="000000"/>
          <w:sz w:val="38"/>
        </w:rPr>
        <w:t>②</w:t>
      </w:r>
      <w:r>
        <w:rPr>
          <w:rFonts w:ascii="宋体" w:eastAsia="宋体" w:hAnsi="宋体" w:cs="宋体"/>
          <w:color w:val="000000"/>
          <w:sz w:val="38"/>
        </w:rPr>
        <w:t>至于宴会的场景，它在一定程度上肯定要被看成是一个抒情性的部分，膳食令人兴奋的爽快，冒着泡沫的酒，远处</w:t>
      </w:r>
      <w:r>
        <w:rPr>
          <w:rFonts w:ascii="宋体" w:eastAsia="宋体" w:hAnsi="宋体" w:cs="宋体"/>
          <w:color w:val="000000"/>
          <w:sz w:val="38"/>
          <w:u w:val="single"/>
        </w:rPr>
        <w:t xml:space="preserve">                </w:t>
      </w:r>
    </w:p>
    <w:p w:rsidR="00B83E87" w:rsidRDefault="00460AC0">
      <w:pPr>
        <w:wordWrap w:val="0"/>
        <w:spacing w:before="260" w:line="700" w:lineRule="atLeast"/>
        <w:ind w:left="80" w:right="20" w:firstLine="66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参见克鲁塞《唐璜》，前揭，第</w:t>
      </w:r>
      <w:r>
        <w:rPr>
          <w:rFonts w:ascii="仿宋" w:eastAsia="仿宋" w:hAnsi="仿宋" w:cs="仿宋"/>
          <w:color w:val="000000"/>
          <w:sz w:val="38"/>
        </w:rPr>
        <w:t>2</w:t>
      </w:r>
      <w:r>
        <w:rPr>
          <w:rFonts w:ascii="仿宋" w:eastAsia="仿宋" w:hAnsi="仿宋" w:cs="仿宋"/>
          <w:color w:val="000000"/>
          <w:sz w:val="38"/>
        </w:rPr>
        <w:t>幕，第</w:t>
      </w:r>
      <w:r>
        <w:rPr>
          <w:rFonts w:ascii="仿宋" w:eastAsia="仿宋" w:hAnsi="仿宋" w:cs="仿宋"/>
          <w:color w:val="000000"/>
          <w:sz w:val="38"/>
        </w:rPr>
        <w:t>18</w:t>
      </w:r>
      <w:r>
        <w:rPr>
          <w:rFonts w:ascii="仿宋" w:eastAsia="仿宋" w:hAnsi="仿宋" w:cs="仿宋"/>
          <w:color w:val="000000"/>
          <w:sz w:val="38"/>
        </w:rPr>
        <w:t>场，页</w:t>
      </w:r>
      <w:r>
        <w:rPr>
          <w:rFonts w:ascii="仿宋" w:eastAsia="仿宋" w:hAnsi="仿宋" w:cs="仿宋"/>
          <w:color w:val="000000"/>
          <w:sz w:val="38"/>
        </w:rPr>
        <w:t xml:space="preserve"> 120</w:t>
      </w:r>
      <w:r>
        <w:rPr>
          <w:rFonts w:ascii="仿宋" w:eastAsia="仿宋" w:hAnsi="仿宋" w:cs="仿宋"/>
          <w:color w:val="000000"/>
          <w:sz w:val="38"/>
        </w:rPr>
        <w:t>；布莱勒《唐</w:t>
      </w:r>
      <w:r>
        <w:rPr>
          <w:rFonts w:ascii="仿宋" w:eastAsia="仿宋" w:hAnsi="仿宋" w:cs="仿宋"/>
          <w:color w:val="000000"/>
          <w:sz w:val="38"/>
        </w:rPr>
        <w:t>·</w:t>
      </w:r>
      <w:r>
        <w:rPr>
          <w:rFonts w:ascii="仿宋" w:eastAsia="仿宋" w:hAnsi="仿宋" w:cs="仿宋"/>
          <w:color w:val="000000"/>
          <w:sz w:val="38"/>
        </w:rPr>
        <w:t>乔万尼》，前揭，第</w:t>
      </w:r>
      <w:r>
        <w:rPr>
          <w:rFonts w:ascii="仿宋" w:eastAsia="仿宋" w:hAnsi="仿宋" w:cs="仿宋"/>
          <w:color w:val="000000"/>
          <w:sz w:val="38"/>
        </w:rPr>
        <w:t>2</w:t>
      </w:r>
      <w:r>
        <w:rPr>
          <w:rFonts w:ascii="仿宋" w:eastAsia="仿宋" w:hAnsi="仿宋" w:cs="仿宋"/>
          <w:color w:val="000000"/>
          <w:sz w:val="38"/>
        </w:rPr>
        <w:t>幕，第</w:t>
      </w:r>
      <w:r>
        <w:rPr>
          <w:rFonts w:ascii="仿宋" w:eastAsia="仿宋" w:hAnsi="仿宋" w:cs="仿宋"/>
          <w:color w:val="000000"/>
          <w:sz w:val="38"/>
        </w:rPr>
        <w:t>6</w:t>
      </w:r>
      <w:r>
        <w:rPr>
          <w:rFonts w:ascii="仿宋" w:eastAsia="仿宋" w:hAnsi="仿宋" w:cs="仿宋"/>
          <w:color w:val="000000"/>
          <w:sz w:val="38"/>
        </w:rPr>
        <w:t>场，页</w:t>
      </w:r>
      <w:r>
        <w:rPr>
          <w:rFonts w:ascii="仿宋" w:eastAsia="仿宋" w:hAnsi="仿宋" w:cs="仿宋"/>
          <w:color w:val="000000"/>
          <w:sz w:val="38"/>
        </w:rPr>
        <w:t>189-194</w:t>
      </w:r>
      <w:r>
        <w:rPr>
          <w:rFonts w:ascii="仿宋" w:eastAsia="仿宋" w:hAnsi="仿宋" w:cs="仿宋"/>
          <w:color w:val="000000"/>
          <w:sz w:val="38"/>
        </w:rPr>
        <w:t>。</w:t>
      </w:r>
    </w:p>
    <w:p w:rsidR="00B83E87" w:rsidRDefault="00460AC0">
      <w:pPr>
        <w:wordWrap w:val="0"/>
        <w:spacing w:line="700" w:lineRule="atLeast"/>
        <w:ind w:left="80" w:right="20" w:firstLine="660"/>
        <w:textAlignment w:val="baseline"/>
        <w:rPr>
          <w:sz w:val="38"/>
        </w:rPr>
      </w:pPr>
      <w:r>
        <w:rPr>
          <w:rFonts w:ascii="仿宋" w:eastAsia="仿宋" w:hAnsi="仿宋" w:cs="仿宋"/>
          <w:color w:val="000000"/>
          <w:sz w:val="38"/>
        </w:rPr>
        <w:t xml:space="preserve">② </w:t>
      </w:r>
      <w:r>
        <w:rPr>
          <w:rFonts w:ascii="仿宋" w:eastAsia="仿宋" w:hAnsi="仿宋" w:cs="仿宋"/>
          <w:color w:val="000000"/>
          <w:sz w:val="38"/>
        </w:rPr>
        <w:t>参见克鲁塞《唐璜》，前揭，第</w:t>
      </w:r>
      <w:r>
        <w:rPr>
          <w:rFonts w:ascii="仿宋" w:eastAsia="仿宋" w:hAnsi="仿宋" w:cs="仿宋"/>
          <w:color w:val="000000"/>
          <w:sz w:val="38"/>
        </w:rPr>
        <w:t>1</w:t>
      </w:r>
      <w:r>
        <w:rPr>
          <w:rFonts w:ascii="仿宋" w:eastAsia="仿宋" w:hAnsi="仿宋" w:cs="仿宋"/>
          <w:color w:val="000000"/>
          <w:sz w:val="38"/>
        </w:rPr>
        <w:t>幕，第</w:t>
      </w:r>
      <w:r>
        <w:rPr>
          <w:rFonts w:ascii="仿宋" w:eastAsia="仿宋" w:hAnsi="仿宋" w:cs="仿宋"/>
          <w:color w:val="000000"/>
          <w:sz w:val="38"/>
        </w:rPr>
        <w:t>15</w:t>
      </w:r>
      <w:r>
        <w:rPr>
          <w:rFonts w:ascii="仿宋" w:eastAsia="仿宋" w:hAnsi="仿宋" w:cs="仿宋"/>
          <w:color w:val="000000"/>
          <w:sz w:val="38"/>
        </w:rPr>
        <w:t>场，页</w:t>
      </w:r>
      <w:r>
        <w:rPr>
          <w:rFonts w:ascii="仿宋" w:eastAsia="仿宋" w:hAnsi="仿宋" w:cs="仿宋"/>
          <w:color w:val="000000"/>
          <w:sz w:val="38"/>
        </w:rPr>
        <w:t>49-50</w:t>
      </w:r>
      <w:r>
        <w:rPr>
          <w:rFonts w:ascii="仿宋" w:eastAsia="仿宋" w:hAnsi="仿宋" w:cs="仿宋"/>
          <w:color w:val="000000"/>
          <w:sz w:val="38"/>
        </w:rPr>
        <w:t>；布莱勒《唐</w:t>
      </w:r>
      <w:r>
        <w:rPr>
          <w:rFonts w:ascii="仿宋" w:eastAsia="仿宋" w:hAnsi="仿宋" w:cs="仿宋"/>
          <w:color w:val="000000"/>
          <w:sz w:val="38"/>
        </w:rPr>
        <w:t>·</w:t>
      </w:r>
      <w:r>
        <w:rPr>
          <w:rFonts w:ascii="仿宋" w:eastAsia="仿宋" w:hAnsi="仿宋" w:cs="仿宋"/>
          <w:color w:val="000000"/>
          <w:sz w:val="38"/>
        </w:rPr>
        <w:t>乔万尼》，前揭，第</w:t>
      </w:r>
      <w:r>
        <w:rPr>
          <w:rFonts w:ascii="仿宋" w:eastAsia="仿宋" w:hAnsi="仿宋" w:cs="仿宋"/>
          <w:color w:val="000000"/>
          <w:sz w:val="38"/>
        </w:rPr>
        <w:t>1</w:t>
      </w:r>
      <w:r>
        <w:rPr>
          <w:rFonts w:ascii="仿宋" w:eastAsia="仿宋" w:hAnsi="仿宋" w:cs="仿宋"/>
          <w:color w:val="000000"/>
          <w:sz w:val="38"/>
        </w:rPr>
        <w:t>幕，第</w:t>
      </w:r>
      <w:r>
        <w:rPr>
          <w:rFonts w:ascii="仿宋" w:eastAsia="仿宋" w:hAnsi="仿宋" w:cs="仿宋"/>
          <w:color w:val="000000"/>
          <w:sz w:val="38"/>
        </w:rPr>
        <w:t>3</w:t>
      </w:r>
      <w:r>
        <w:rPr>
          <w:rFonts w:ascii="仿宋" w:eastAsia="仿宋" w:hAnsi="仿宋" w:cs="仿宋"/>
          <w:color w:val="000000"/>
          <w:sz w:val="38"/>
        </w:rPr>
        <w:t>场，页</w:t>
      </w:r>
      <w:r>
        <w:rPr>
          <w:rFonts w:ascii="仿宋" w:eastAsia="仿宋" w:hAnsi="仿宋" w:cs="仿宋"/>
          <w:color w:val="000000"/>
          <w:sz w:val="38"/>
        </w:rPr>
        <w:t>123-124</w:t>
      </w:r>
      <w:r>
        <w:rPr>
          <w:rFonts w:ascii="仿宋" w:eastAsia="仿宋" w:hAnsi="仿宋" w:cs="仿宋"/>
          <w:color w:val="000000"/>
          <w:sz w:val="38"/>
        </w:rPr>
        <w:t>。</w:t>
      </w:r>
    </w:p>
    <w:p w:rsidR="00B83E87" w:rsidRDefault="00B83E87"/>
    <w:p w:rsidR="00B83E87" w:rsidRDefault="00B83E87">
      <w:pPr>
        <w:sectPr w:rsidR="00B83E87">
          <w:headerReference w:type="default" r:id="rId362"/>
          <w:footerReference w:type="default" r:id="rId363"/>
          <w:pgSz w:w="13980" w:h="23720"/>
          <w:pgMar w:top="1780" w:right="880" w:bottom="1780" w:left="880" w:header="1480" w:footer="1480" w:gutter="0"/>
          <w:cols w:space="720"/>
        </w:sectPr>
      </w:pPr>
    </w:p>
    <w:p w:rsidR="00B83E87" w:rsidRDefault="00460AC0">
      <w:pPr>
        <w:wordWrap w:val="0"/>
        <w:spacing w:line="440" w:lineRule="atLeast"/>
        <w:ind w:right="40"/>
        <w:jc w:val="right"/>
        <w:textAlignment w:val="baseline"/>
        <w:rPr>
          <w:sz w:val="32"/>
        </w:rPr>
      </w:pPr>
      <w:r>
        <w:rPr>
          <w:rFonts w:ascii="仿宋" w:eastAsia="仿宋" w:hAnsi="仿宋" w:cs="仿宋"/>
          <w:color w:val="000000"/>
          <w:sz w:val="32"/>
        </w:rPr>
        <w:lastRenderedPageBreak/>
        <w:t>直觉情欲的诸阶段或情欲音乐喜剧的诸阶段</w:t>
      </w:r>
      <w:r>
        <w:rPr>
          <w:rFonts w:ascii="仿宋" w:eastAsia="仿宋" w:hAnsi="仿宋" w:cs="仿宋"/>
          <w:color w:val="000000"/>
          <w:sz w:val="32"/>
        </w:rPr>
        <w:t xml:space="preserve">  151</w:t>
      </w:r>
    </w:p>
    <w:p w:rsidR="00B83E87" w:rsidRDefault="00B83E87">
      <w:pPr>
        <w:wordWrap w:val="0"/>
        <w:spacing w:line="640" w:lineRule="exact"/>
        <w:jc w:val="right"/>
        <w:textAlignment w:val="baseline"/>
        <w:rPr>
          <w:sz w:val="42"/>
        </w:rPr>
      </w:pPr>
    </w:p>
    <w:p w:rsidR="00B83E87" w:rsidRDefault="00460AC0">
      <w:pPr>
        <w:wordWrap w:val="0"/>
        <w:spacing w:line="640" w:lineRule="atLeast"/>
        <w:ind w:left="20"/>
        <w:textAlignment w:val="baseline"/>
        <w:rPr>
          <w:sz w:val="42"/>
        </w:rPr>
      </w:pPr>
      <w:r>
        <w:rPr>
          <w:rFonts w:ascii="宋体" w:eastAsia="宋体" w:hAnsi="宋体" w:cs="宋体"/>
          <w:color w:val="000000"/>
          <w:sz w:val="42"/>
        </w:rPr>
        <w:t>节日音乐的旋律，这一切合起来提高了唐</w:t>
      </w:r>
      <w:r>
        <w:rPr>
          <w:rFonts w:ascii="宋体" w:eastAsia="宋体" w:hAnsi="宋体" w:cs="宋体"/>
          <w:color w:val="000000"/>
          <w:sz w:val="42"/>
        </w:rPr>
        <w:t>·</w:t>
      </w:r>
      <w:r>
        <w:rPr>
          <w:rFonts w:ascii="宋体" w:eastAsia="宋体" w:hAnsi="宋体" w:cs="宋体"/>
          <w:color w:val="000000"/>
          <w:sz w:val="42"/>
        </w:rPr>
        <w:t>乔万尼的情绪，正像他自己的乐天派性格为整个欢乐增添了光彩一样，它的效果是如此强烈，以至于勒波雷洛也在这个奢华的时刻被美化了，那是欢</w:t>
      </w:r>
      <w:r>
        <w:rPr>
          <w:rFonts w:ascii="宋体" w:eastAsia="宋体" w:hAnsi="宋体" w:cs="宋体"/>
          <w:color w:val="000000"/>
          <w:sz w:val="42"/>
        </w:rPr>
        <w:t>乐的最后微笑，令人愉快的告别辞。</w:t>
      </w:r>
      <w:r>
        <w:rPr>
          <w:rFonts w:ascii="宋体" w:eastAsia="宋体" w:hAnsi="宋体" w:cs="宋体"/>
          <w:color w:val="000000"/>
          <w:sz w:val="42"/>
        </w:rPr>
        <w:t>①</w:t>
      </w:r>
      <w:r>
        <w:rPr>
          <w:rFonts w:ascii="宋体" w:eastAsia="宋体" w:hAnsi="宋体" w:cs="宋体"/>
          <w:color w:val="000000"/>
          <w:sz w:val="42"/>
        </w:rPr>
        <w:t>但它更多的还是一个场面，而不是一个纯粹抒情性的部分。当然，这并非由于在前台吃喝，因为就它本身而言，这被看成是一个场面，非常不适当。场面存在于唐</w:t>
      </w:r>
      <w:r>
        <w:rPr>
          <w:rFonts w:ascii="宋体" w:eastAsia="宋体" w:hAnsi="宋体" w:cs="宋体"/>
          <w:color w:val="000000"/>
          <w:sz w:val="42"/>
        </w:rPr>
        <w:t>·</w:t>
      </w:r>
      <w:r>
        <w:rPr>
          <w:rFonts w:ascii="宋体" w:eastAsia="宋体" w:hAnsi="宋体" w:cs="宋体"/>
          <w:color w:val="000000"/>
          <w:sz w:val="42"/>
        </w:rPr>
        <w:t>乔万尼被迫力图要达到生活的顶点之中。这个狂欢的唐</w:t>
      </w:r>
      <w:r>
        <w:rPr>
          <w:rFonts w:ascii="宋体" w:eastAsia="宋体" w:hAnsi="宋体" w:cs="宋体"/>
          <w:color w:val="000000"/>
          <w:sz w:val="42"/>
        </w:rPr>
        <w:t>·</w:t>
      </w:r>
      <w:r>
        <w:rPr>
          <w:rFonts w:ascii="宋体" w:eastAsia="宋体" w:hAnsi="宋体" w:cs="宋体"/>
          <w:color w:val="000000"/>
          <w:sz w:val="42"/>
        </w:rPr>
        <w:t>乔万尼被整个世界所追赶，【</w:t>
      </w:r>
      <w:r>
        <w:rPr>
          <w:rFonts w:ascii="宋体" w:eastAsia="宋体" w:hAnsi="宋体" w:cs="宋体"/>
          <w:color w:val="000000"/>
          <w:sz w:val="42"/>
        </w:rPr>
        <w:t>134</w:t>
      </w:r>
      <w:r>
        <w:rPr>
          <w:rFonts w:ascii="宋体" w:eastAsia="宋体" w:hAnsi="宋体" w:cs="宋体"/>
          <w:color w:val="000000"/>
          <w:sz w:val="42"/>
        </w:rPr>
        <w:t>】现在已没有别的地方可住，只有一间小小的、遥远的房间。正是在生活跳板上的这个最末端，由于没有衷心的同伴，他再次在胸中激发起对于生活的全部兴趣。假如《唐</w:t>
      </w:r>
      <w:r>
        <w:rPr>
          <w:rFonts w:ascii="宋体" w:eastAsia="宋体" w:hAnsi="宋体" w:cs="宋体"/>
          <w:color w:val="000000"/>
          <w:sz w:val="42"/>
        </w:rPr>
        <w:t>·</w:t>
      </w:r>
      <w:r>
        <w:rPr>
          <w:rFonts w:ascii="宋体" w:eastAsia="宋体" w:hAnsi="宋体" w:cs="宋体"/>
          <w:color w:val="000000"/>
          <w:sz w:val="42"/>
        </w:rPr>
        <w:t>乔万尼》是一部戏剧的话，那么场面中的这种内在的不安就要求它尽可能简短。但是在歌剧中，为了场面得以持续</w:t>
      </w:r>
      <w:r>
        <w:rPr>
          <w:rFonts w:ascii="宋体" w:eastAsia="宋体" w:hAnsi="宋体" w:cs="宋体"/>
          <w:color w:val="000000"/>
          <w:sz w:val="42"/>
        </w:rPr>
        <w:t>，以一切可能的丰盛奢华来夸大，则是恰当的，它仅仅是听上去较杂乱，因为对听众来说，在唐</w:t>
      </w:r>
      <w:r>
        <w:rPr>
          <w:rFonts w:ascii="宋体" w:eastAsia="宋体" w:hAnsi="宋体" w:cs="宋体"/>
          <w:color w:val="000000"/>
          <w:sz w:val="42"/>
        </w:rPr>
        <w:t>·</w:t>
      </w:r>
      <w:r>
        <w:rPr>
          <w:rFonts w:ascii="宋体" w:eastAsia="宋体" w:hAnsi="宋体" w:cs="宋体"/>
          <w:color w:val="000000"/>
          <w:sz w:val="42"/>
        </w:rPr>
        <w:t>乔万尼盘旋于其上的地狱中回响。</w:t>
      </w:r>
    </w:p>
    <w:p w:rsidR="00B83E87" w:rsidRDefault="00460AC0">
      <w:pPr>
        <w:wordWrap w:val="0"/>
        <w:spacing w:line="640" w:lineRule="atLeast"/>
        <w:ind w:left="20" w:firstLine="840"/>
        <w:textAlignment w:val="baseline"/>
        <w:rPr>
          <w:sz w:val="42"/>
        </w:rPr>
      </w:pPr>
      <w:r>
        <w:rPr>
          <w:rFonts w:ascii="宋体" w:eastAsia="宋体" w:hAnsi="宋体" w:cs="宋体"/>
          <w:color w:val="000000"/>
          <w:sz w:val="42"/>
        </w:rPr>
        <w:t>香槟酒咏叹调是不一样的。在我看来，它对于在这里寻找一种戏剧性场面是无效的，但它作为一种抒情性的倾泻则更加有意义。唐璜因众多勾心斗角的阴谋诡计而很累，但并没有累到极点。他的灵魂好像永远都精力充沛；他不需要可爱的伴侣，不需要看见和听见酒冒着泡沫或者用它来使自己恢复元气；他内在的生命力在他身上比以前更加强烈、更加丰富地喷发出来。他依然被莫扎特理想化地表现为生命，表现为力量，但却是面对现实的理想化。</w:t>
      </w:r>
      <w:r>
        <w:rPr>
          <w:rFonts w:ascii="宋体" w:eastAsia="宋体" w:hAnsi="宋体" w:cs="宋体"/>
          <w:color w:val="000000"/>
          <w:sz w:val="42"/>
        </w:rPr>
        <w:t>可以这么说，他在这里理想化地自我陶醉。如果世界上的所有女孩儿都在这个时刻包围着他的话，那么他对她们来说并不危险，因为他似乎过于强壮，以致不想使她们迷恋自己；即使现实中最五花八门的愉悦，对他来说都小得不能同他在自己身上享受到的欢乐相比拟。</w:t>
      </w:r>
    </w:p>
    <w:p w:rsidR="00B83E87" w:rsidRDefault="00460AC0">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B83E87" w:rsidRDefault="00460AC0">
      <w:pPr>
        <w:wordWrap w:val="0"/>
        <w:spacing w:before="260" w:line="540" w:lineRule="atLeast"/>
        <w:ind w:left="20" w:right="20" w:firstLine="68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有关另一场宴会的原因，参见</w:t>
      </w:r>
      <w:r>
        <w:rPr>
          <w:rFonts w:ascii="宋体" w:eastAsia="宋体" w:hAnsi="宋体" w:cs="宋体"/>
          <w:color w:val="000000"/>
          <w:sz w:val="35"/>
        </w:rPr>
        <w:t>“In Vino Veritas”(</w:t>
      </w:r>
      <w:r>
        <w:rPr>
          <w:rFonts w:ascii="宋体" w:eastAsia="宋体" w:hAnsi="宋体" w:cs="宋体"/>
          <w:color w:val="000000"/>
          <w:sz w:val="35"/>
        </w:rPr>
        <w:t>按：拉丁文，意为</w:t>
      </w:r>
      <w:r>
        <w:rPr>
          <w:rFonts w:ascii="宋体" w:eastAsia="宋体" w:hAnsi="宋体" w:cs="宋体"/>
          <w:color w:val="000000"/>
          <w:sz w:val="35"/>
        </w:rPr>
        <w:t>“</w:t>
      </w:r>
      <w:r>
        <w:rPr>
          <w:rFonts w:ascii="宋体" w:eastAsia="宋体" w:hAnsi="宋体" w:cs="宋体"/>
          <w:color w:val="000000"/>
          <w:sz w:val="35"/>
        </w:rPr>
        <w:t>惧酒论</w:t>
      </w:r>
      <w:r>
        <w:rPr>
          <w:rFonts w:ascii="宋体" w:eastAsia="宋体" w:hAnsi="宋体" w:cs="宋体"/>
          <w:color w:val="000000"/>
          <w:sz w:val="35"/>
        </w:rPr>
        <w:t>”)</w:t>
      </w:r>
      <w:r>
        <w:rPr>
          <w:rFonts w:ascii="宋体" w:eastAsia="宋体" w:hAnsi="宋体" w:cs="宋体"/>
          <w:color w:val="000000"/>
          <w:sz w:val="35"/>
        </w:rPr>
        <w:t>，《诸阶段》，《文集》卷</w:t>
      </w:r>
      <w:r>
        <w:rPr>
          <w:rFonts w:ascii="宋体" w:eastAsia="宋体" w:hAnsi="宋体" w:cs="宋体"/>
          <w:color w:val="000000"/>
          <w:sz w:val="35"/>
        </w:rPr>
        <w:t>11</w:t>
      </w:r>
      <w:r>
        <w:rPr>
          <w:rFonts w:ascii="宋体" w:eastAsia="宋体" w:hAnsi="宋体" w:cs="宋体"/>
          <w:color w:val="000000"/>
          <w:sz w:val="35"/>
        </w:rPr>
        <w:t>。</w:t>
      </w:r>
    </w:p>
    <w:p w:rsidR="00B83E87" w:rsidRDefault="00B83E87"/>
    <w:p w:rsidR="00B83E87" w:rsidRDefault="00B83E87">
      <w:pPr>
        <w:sectPr w:rsidR="00B83E87">
          <w:headerReference w:type="default" r:id="rId364"/>
          <w:footerReference w:type="default" r:id="rId365"/>
          <w:pgSz w:w="14180" w:h="23840"/>
          <w:pgMar w:top="1880" w:right="980" w:bottom="1880" w:left="980" w:header="1580" w:footer="1580" w:gutter="0"/>
          <w:cols w:space="720"/>
        </w:sectPr>
      </w:pPr>
    </w:p>
    <w:p w:rsidR="00B83E87" w:rsidRDefault="00460AC0">
      <w:pPr>
        <w:wordWrap w:val="0"/>
        <w:spacing w:line="480" w:lineRule="atLeast"/>
        <w:ind w:left="60"/>
        <w:textAlignment w:val="baseline"/>
        <w:rPr>
          <w:sz w:val="35"/>
        </w:rPr>
      </w:pPr>
      <w:r>
        <w:rPr>
          <w:rFonts w:ascii="仿宋" w:eastAsia="仿宋" w:hAnsi="仿宋" w:cs="仿宋"/>
          <w:color w:val="000000"/>
          <w:sz w:val="35"/>
        </w:rPr>
        <w:lastRenderedPageBreak/>
        <w:t xml:space="preserve">152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8"/>
        </w:rPr>
      </w:pPr>
    </w:p>
    <w:p w:rsidR="00B83E87" w:rsidRDefault="00460AC0">
      <w:pPr>
        <w:wordWrap w:val="0"/>
        <w:spacing w:line="720" w:lineRule="atLeast"/>
        <w:ind w:firstLine="860"/>
        <w:textAlignment w:val="baseline"/>
        <w:rPr>
          <w:sz w:val="38"/>
        </w:rPr>
      </w:pPr>
      <w:r>
        <w:rPr>
          <w:rFonts w:ascii="宋体" w:eastAsia="宋体" w:hAnsi="宋体" w:cs="宋体"/>
          <w:color w:val="000000"/>
          <w:sz w:val="38"/>
        </w:rPr>
        <w:t>意在要说的话</w:t>
      </w:r>
      <w:r>
        <w:rPr>
          <w:rFonts w:ascii="宋体" w:eastAsia="宋体" w:hAnsi="宋体" w:cs="宋体"/>
          <w:color w:val="000000"/>
          <w:sz w:val="38"/>
        </w:rPr>
        <w:t>————</w:t>
      </w:r>
      <w:r>
        <w:rPr>
          <w:rFonts w:ascii="宋体" w:eastAsia="宋体" w:hAnsi="宋体" w:cs="宋体"/>
          <w:color w:val="000000"/>
          <w:sz w:val="38"/>
        </w:rPr>
        <w:t>即唐</w:t>
      </w:r>
      <w:r>
        <w:rPr>
          <w:rFonts w:ascii="宋体" w:eastAsia="宋体" w:hAnsi="宋体" w:cs="宋体"/>
          <w:color w:val="000000"/>
          <w:sz w:val="38"/>
        </w:rPr>
        <w:t>·</w:t>
      </w:r>
      <w:r>
        <w:rPr>
          <w:rFonts w:ascii="宋体" w:eastAsia="宋体" w:hAnsi="宋体" w:cs="宋体"/>
          <w:color w:val="000000"/>
          <w:sz w:val="38"/>
        </w:rPr>
        <w:t>乔万尼的基本性质是音乐</w:t>
      </w:r>
      <w:r>
        <w:rPr>
          <w:rFonts w:ascii="宋体" w:eastAsia="宋体" w:hAnsi="宋体" w:cs="宋体"/>
          <w:color w:val="000000"/>
          <w:sz w:val="38"/>
        </w:rPr>
        <w:t>————</w:t>
      </w:r>
      <w:r>
        <w:rPr>
          <w:rFonts w:ascii="宋体" w:eastAsia="宋体" w:hAnsi="宋体" w:cs="宋体"/>
          <w:color w:val="000000"/>
          <w:sz w:val="38"/>
        </w:rPr>
        <w:t>在这里显然很明白。可以说，他为我们而溶解在了音乐中；他展现在了一个音响的世界中。这段咏叹调已被称为香槟咏叹调，无疑地，这是非常有启发性的。但是，我们尤其必须看到的是，它并没有处在一种与唐</w:t>
      </w:r>
      <w:r>
        <w:rPr>
          <w:rFonts w:ascii="宋体" w:eastAsia="宋体" w:hAnsi="宋体" w:cs="宋体"/>
          <w:color w:val="000000"/>
          <w:sz w:val="38"/>
        </w:rPr>
        <w:t>·</w:t>
      </w:r>
      <w:r>
        <w:rPr>
          <w:rFonts w:ascii="宋体" w:eastAsia="宋体" w:hAnsi="宋体" w:cs="宋体"/>
          <w:color w:val="000000"/>
          <w:sz w:val="38"/>
        </w:rPr>
        <w:t>乔万尼的偶然联系中。他的生活就是如此，像香槟酒一样冒着泡沫。正像这种酒中的泡沫一样，当它充满一种内热时，便以它自己的悦耳音调发出声响，翻腾再翻腾，对享乐的贪欲正是如此在沸腾的要素中共鸣，那就是他的生活。因此，这段咏叹调的戏剧性意义并非来自场面，而是来自这一点，即歌剧的</w:t>
      </w:r>
      <w:r>
        <w:rPr>
          <w:rFonts w:ascii="宋体" w:eastAsia="宋体" w:hAnsi="宋体" w:cs="宋体"/>
          <w:color w:val="000000"/>
          <w:sz w:val="38"/>
        </w:rPr>
        <w:t>主调在这里响起来，并在它本身之中共鸣。</w:t>
      </w:r>
    </w:p>
    <w:p w:rsidR="00B83E87" w:rsidRDefault="00B83E87">
      <w:pPr>
        <w:wordWrap w:val="0"/>
        <w:spacing w:line="720" w:lineRule="exact"/>
        <w:textAlignment w:val="baseline"/>
        <w:rPr>
          <w:sz w:val="38"/>
        </w:rPr>
      </w:pPr>
    </w:p>
    <w:p w:rsidR="00B83E87" w:rsidRDefault="00460AC0">
      <w:pPr>
        <w:wordWrap w:val="0"/>
        <w:spacing w:line="560" w:lineRule="atLeast"/>
        <w:jc w:val="center"/>
        <w:textAlignment w:val="baseline"/>
        <w:rPr>
          <w:sz w:val="41"/>
        </w:rPr>
      </w:pPr>
      <w:r>
        <w:rPr>
          <w:rFonts w:ascii="仿宋" w:eastAsia="仿宋" w:hAnsi="仿宋" w:cs="仿宋"/>
          <w:b/>
          <w:color w:val="000000"/>
          <w:sz w:val="41"/>
        </w:rPr>
        <w:t>【</w:t>
      </w:r>
      <w:r>
        <w:rPr>
          <w:rFonts w:ascii="仿宋" w:eastAsia="仿宋" w:hAnsi="仿宋" w:cs="仿宋"/>
          <w:b/>
          <w:color w:val="000000"/>
          <w:sz w:val="41"/>
        </w:rPr>
        <w:t>135</w:t>
      </w:r>
      <w:r>
        <w:rPr>
          <w:rFonts w:ascii="仿宋" w:eastAsia="仿宋" w:hAnsi="仿宋" w:cs="仿宋"/>
          <w:b/>
          <w:color w:val="000000"/>
          <w:sz w:val="41"/>
        </w:rPr>
        <w:t>】没有意义的尾曲</w:t>
      </w:r>
    </w:p>
    <w:p w:rsidR="00B83E87" w:rsidRDefault="00B83E87">
      <w:pPr>
        <w:wordWrap w:val="0"/>
        <w:spacing w:line="720" w:lineRule="exact"/>
        <w:jc w:val="center"/>
        <w:textAlignment w:val="baseline"/>
        <w:rPr>
          <w:sz w:val="38"/>
        </w:rPr>
      </w:pPr>
    </w:p>
    <w:p w:rsidR="00B83E87" w:rsidRDefault="00460AC0">
      <w:pPr>
        <w:wordWrap w:val="0"/>
        <w:spacing w:line="720" w:lineRule="atLeast"/>
        <w:ind w:firstLine="860"/>
        <w:textAlignment w:val="baseline"/>
        <w:rPr>
          <w:sz w:val="38"/>
        </w:rPr>
      </w:pPr>
      <w:r>
        <w:rPr>
          <w:rFonts w:ascii="宋体" w:eastAsia="宋体" w:hAnsi="宋体" w:cs="宋体"/>
          <w:color w:val="000000"/>
          <w:sz w:val="38"/>
        </w:rPr>
        <w:t>如果在这里已提出的看法是正确的，那么我就要回到我所偏爱的主题上</w:t>
      </w:r>
      <w:r>
        <w:rPr>
          <w:rFonts w:ascii="宋体" w:eastAsia="宋体" w:hAnsi="宋体" w:cs="宋体"/>
          <w:color w:val="000000"/>
          <w:sz w:val="38"/>
        </w:rPr>
        <w:t>————</w:t>
      </w:r>
      <w:r>
        <w:rPr>
          <w:rFonts w:ascii="宋体" w:eastAsia="宋体" w:hAnsi="宋体" w:cs="宋体"/>
          <w:color w:val="000000"/>
          <w:sz w:val="38"/>
        </w:rPr>
        <w:t>即在所有的经典作品之中，莫扎特的《唐</w:t>
      </w:r>
      <w:r>
        <w:rPr>
          <w:rFonts w:ascii="宋体" w:eastAsia="宋体" w:hAnsi="宋体" w:cs="宋体"/>
          <w:color w:val="000000"/>
          <w:sz w:val="38"/>
        </w:rPr>
        <w:t>·</w:t>
      </w:r>
      <w:r>
        <w:rPr>
          <w:rFonts w:ascii="宋体" w:eastAsia="宋体" w:hAnsi="宋体" w:cs="宋体"/>
          <w:color w:val="000000"/>
          <w:sz w:val="38"/>
        </w:rPr>
        <w:t>乔万尼》应该占有最高的地位。然后我将再次对莫扎特的幸运</w:t>
      </w:r>
      <w:r>
        <w:rPr>
          <w:rFonts w:ascii="宋体" w:eastAsia="宋体" w:hAnsi="宋体" w:cs="宋体"/>
          <w:color w:val="000000"/>
          <w:sz w:val="38"/>
        </w:rPr>
        <w:t>[Lykke]</w:t>
      </w:r>
      <w:r>
        <w:rPr>
          <w:rFonts w:ascii="宋体" w:eastAsia="宋体" w:hAnsi="宋体" w:cs="宋体"/>
          <w:color w:val="000000"/>
          <w:sz w:val="38"/>
        </w:rPr>
        <w:t>感到高兴，这种幸运真是值得羡慕，既是为它本身，又是凭借它本身，因为它会使所有那些对他的幸运有完全适度的理解的人快乐</w:t>
      </w:r>
      <w:r>
        <w:rPr>
          <w:rFonts w:ascii="宋体" w:eastAsia="宋体" w:hAnsi="宋体" w:cs="宋体"/>
          <w:color w:val="000000"/>
          <w:sz w:val="38"/>
        </w:rPr>
        <w:t>[Lykkelig]</w:t>
      </w:r>
      <w:r>
        <w:rPr>
          <w:rFonts w:ascii="宋体" w:eastAsia="宋体" w:hAnsi="宋体" w:cs="宋体"/>
          <w:color w:val="000000"/>
          <w:sz w:val="38"/>
        </w:rPr>
        <w:t>。我至少感到自己相隔遥远地去理解莫扎特并有了对他的幸运的一点揭示之后，快乐得难以形容。然后，</w:t>
      </w:r>
      <w:r>
        <w:rPr>
          <w:rFonts w:ascii="宋体" w:eastAsia="宋体" w:hAnsi="宋体" w:cs="宋体"/>
          <w:color w:val="000000"/>
          <w:sz w:val="38"/>
        </w:rPr>
        <w:t>何况那些完全理解了他的人们，何况他们对这个幸运儿定会感到快乐无比。</w:t>
      </w:r>
      <w:r>
        <w:rPr>
          <w:rFonts w:ascii="宋体" w:eastAsia="宋体" w:hAnsi="宋体" w:cs="宋体"/>
          <w:color w:val="000000"/>
          <w:sz w:val="38"/>
        </w:rPr>
        <w:t>①</w:t>
      </w:r>
    </w:p>
    <w:p w:rsidR="00B83E87" w:rsidRDefault="00B83E87">
      <w:pPr>
        <w:wordWrap w:val="0"/>
        <w:spacing w:line="720" w:lineRule="exact"/>
        <w:textAlignment w:val="baseline"/>
        <w:rPr>
          <w:sz w:val="38"/>
        </w:rPr>
      </w:pPr>
    </w:p>
    <w:p w:rsidR="00B83E87" w:rsidRDefault="00B83E87">
      <w:pPr>
        <w:wordWrap w:val="0"/>
        <w:spacing w:line="720" w:lineRule="exact"/>
        <w:textAlignment w:val="baseline"/>
        <w:rPr>
          <w:sz w:val="38"/>
        </w:rPr>
      </w:pPr>
    </w:p>
    <w:p w:rsidR="00B83E87" w:rsidRDefault="00B83E87">
      <w:pPr>
        <w:wordWrap w:val="0"/>
        <w:spacing w:line="720" w:lineRule="exact"/>
        <w:textAlignment w:val="baseline"/>
        <w:rPr>
          <w:sz w:val="38"/>
        </w:rPr>
      </w:pPr>
    </w:p>
    <w:p w:rsidR="00B83E87" w:rsidRDefault="00B83E87">
      <w:pPr>
        <w:wordWrap w:val="0"/>
        <w:spacing w:line="720" w:lineRule="exact"/>
        <w:textAlignment w:val="baseline"/>
        <w:rPr>
          <w:sz w:val="38"/>
        </w:rPr>
      </w:pPr>
    </w:p>
    <w:p w:rsidR="00B83E87" w:rsidRDefault="00460AC0">
      <w:pPr>
        <w:wordWrap w:val="0"/>
        <w:spacing w:line="72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before="280" w:line="500" w:lineRule="atLeast"/>
        <w:ind w:left="74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关于本章的写作日期，参见《增补》，页</w:t>
      </w:r>
      <w:r>
        <w:rPr>
          <w:rFonts w:ascii="仿宋" w:eastAsia="仿宋" w:hAnsi="仿宋" w:cs="仿宋"/>
          <w:color w:val="000000"/>
          <w:sz w:val="34"/>
        </w:rPr>
        <w:t>539 (</w:t>
      </w:r>
      <w:r>
        <w:rPr>
          <w:rFonts w:ascii="仿宋" w:eastAsia="仿宋" w:hAnsi="仿宋" w:cs="仿宋"/>
          <w:color w:val="000000"/>
          <w:sz w:val="34"/>
        </w:rPr>
        <w:t>《论文》卷</w:t>
      </w:r>
      <w:r>
        <w:rPr>
          <w:rFonts w:ascii="仿宋" w:eastAsia="仿宋" w:hAnsi="仿宋" w:cs="仿宋"/>
          <w:color w:val="000000"/>
          <w:sz w:val="34"/>
        </w:rPr>
        <w:t>3-B172</w:t>
      </w:r>
      <w:r>
        <w:rPr>
          <w:rFonts w:ascii="仿宋" w:eastAsia="仿宋" w:hAnsi="仿宋" w:cs="仿宋"/>
          <w:color w:val="000000"/>
          <w:sz w:val="34"/>
        </w:rPr>
        <w:t>：</w:t>
      </w:r>
      <w:r>
        <w:rPr>
          <w:rFonts w:ascii="仿宋" w:eastAsia="仿宋" w:hAnsi="仿宋" w:cs="仿宋"/>
          <w:color w:val="000000"/>
          <w:sz w:val="34"/>
        </w:rPr>
        <w:t>4)</w:t>
      </w:r>
      <w:r>
        <w:rPr>
          <w:rFonts w:ascii="仿宋" w:eastAsia="仿宋" w:hAnsi="仿宋" w:cs="仿宋"/>
          <w:color w:val="000000"/>
          <w:sz w:val="34"/>
        </w:rPr>
        <w:t>。</w:t>
      </w:r>
    </w:p>
    <w:p w:rsidR="00B83E87" w:rsidRDefault="00B83E87"/>
    <w:p w:rsidR="00B83E87" w:rsidRDefault="00B83E87">
      <w:pPr>
        <w:sectPr w:rsidR="00B83E87">
          <w:headerReference w:type="default" r:id="rId366"/>
          <w:footerReference w:type="default" r:id="rId367"/>
          <w:pgSz w:w="13940" w:h="23700"/>
          <w:pgMar w:top="1800" w:right="880" w:bottom="1800" w:left="880" w:header="1500" w:footer="1500" w:gutter="0"/>
          <w:cols w:space="720"/>
        </w:sectPr>
      </w:pPr>
    </w:p>
    <w:p w:rsidR="00B83E87" w:rsidRDefault="00460AC0">
      <w:pPr>
        <w:wordWrap w:val="0"/>
        <w:spacing w:before="3280" w:line="840" w:lineRule="atLeast"/>
        <w:ind w:left="1120"/>
        <w:textAlignment w:val="baseline"/>
        <w:rPr>
          <w:sz w:val="63"/>
        </w:rPr>
      </w:pPr>
      <w:r>
        <w:rPr>
          <w:rFonts w:ascii="宋体" w:eastAsia="宋体" w:hAnsi="宋体" w:cs="宋体"/>
          <w:b/>
          <w:color w:val="000000"/>
          <w:sz w:val="63"/>
        </w:rPr>
        <w:lastRenderedPageBreak/>
        <w:t>现代戏剧的悲剧因素中反映出来的</w:t>
      </w:r>
    </w:p>
    <w:p w:rsidR="00B83E87" w:rsidRDefault="00460AC0">
      <w:pPr>
        <w:wordWrap w:val="0"/>
        <w:spacing w:line="840" w:lineRule="atLeast"/>
        <w:jc w:val="center"/>
        <w:textAlignment w:val="baseline"/>
        <w:rPr>
          <w:sz w:val="63"/>
        </w:rPr>
      </w:pPr>
      <w:r>
        <w:rPr>
          <w:rFonts w:ascii="宋体" w:eastAsia="宋体" w:hAnsi="宋体" w:cs="宋体"/>
          <w:b/>
          <w:color w:val="000000"/>
          <w:sz w:val="63"/>
        </w:rPr>
        <w:t>古代戏剧的悲剧因素</w:t>
      </w:r>
    </w:p>
    <w:p w:rsidR="00B83E87" w:rsidRDefault="00460AC0">
      <w:pPr>
        <w:wordWrap w:val="0"/>
        <w:spacing w:line="680" w:lineRule="atLeast"/>
        <w:jc w:val="center"/>
        <w:textAlignment w:val="baseline"/>
        <w:rPr>
          <w:sz w:val="51"/>
        </w:rPr>
      </w:pPr>
      <w:r>
        <w:rPr>
          <w:rFonts w:ascii="仿宋" w:eastAsia="仿宋" w:hAnsi="仿宋" w:cs="仿宋"/>
          <w:color w:val="000000"/>
          <w:sz w:val="51"/>
        </w:rPr>
        <w:t>——</w:t>
      </w:r>
      <w:r>
        <w:rPr>
          <w:rFonts w:ascii="仿宋" w:eastAsia="仿宋" w:hAnsi="仿宋" w:cs="仿宋"/>
          <w:color w:val="000000"/>
          <w:sz w:val="51"/>
        </w:rPr>
        <w:t>局部努力中的冒险</w:t>
      </w:r>
    </w:p>
    <w:p w:rsidR="00B83E87" w:rsidRDefault="00B83E87">
      <w:pPr>
        <w:wordWrap w:val="0"/>
        <w:spacing w:line="600" w:lineRule="exact"/>
        <w:jc w:val="center"/>
        <w:textAlignment w:val="baseline"/>
        <w:rPr>
          <w:sz w:val="51"/>
        </w:rPr>
      </w:pPr>
    </w:p>
    <w:p w:rsidR="00B83E87" w:rsidRDefault="00B83E87">
      <w:pPr>
        <w:wordWrap w:val="0"/>
        <w:spacing w:line="600" w:lineRule="exact"/>
        <w:jc w:val="center"/>
        <w:textAlignment w:val="baseline"/>
        <w:rPr>
          <w:sz w:val="51"/>
        </w:rPr>
      </w:pPr>
    </w:p>
    <w:p w:rsidR="00B83E87" w:rsidRDefault="00B83E87">
      <w:pPr>
        <w:wordWrap w:val="0"/>
        <w:spacing w:line="600" w:lineRule="exact"/>
        <w:jc w:val="center"/>
        <w:textAlignment w:val="baseline"/>
        <w:rPr>
          <w:sz w:val="51"/>
        </w:rPr>
      </w:pPr>
    </w:p>
    <w:p w:rsidR="00B83E87" w:rsidRDefault="00460AC0">
      <w:pPr>
        <w:wordWrap w:val="0"/>
        <w:spacing w:line="480" w:lineRule="atLeast"/>
        <w:jc w:val="center"/>
        <w:textAlignment w:val="baseline"/>
        <w:rPr>
          <w:sz w:val="35"/>
        </w:rPr>
      </w:pPr>
      <w:r>
        <w:rPr>
          <w:rFonts w:ascii="楷体" w:eastAsia="楷体" w:hAnsi="楷体" w:cs="楷体"/>
          <w:color w:val="000000"/>
          <w:sz w:val="35"/>
        </w:rPr>
        <w:t>在</w:t>
      </w:r>
      <w:r>
        <w:rPr>
          <w:rFonts w:ascii="楷体" w:eastAsia="楷体" w:hAnsi="楷体" w:cs="楷体"/>
          <w:color w:val="000000"/>
          <w:sz w:val="35"/>
        </w:rPr>
        <w:t>ŻuμπaQavεxQωμEVOI</w:t>
      </w:r>
    </w:p>
    <w:p w:rsidR="00B83E87" w:rsidRDefault="00460AC0">
      <w:pPr>
        <w:wordWrap w:val="0"/>
        <w:spacing w:line="480" w:lineRule="atLeast"/>
        <w:ind w:left="3500"/>
        <w:textAlignment w:val="baseline"/>
        <w:rPr>
          <w:sz w:val="35"/>
        </w:rPr>
      </w:pPr>
      <w:r>
        <w:rPr>
          <w:rFonts w:ascii="仿宋" w:eastAsia="仿宋" w:hAnsi="仿宋" w:cs="仿宋"/>
          <w:color w:val="000000"/>
          <w:sz w:val="35"/>
        </w:rPr>
        <w:t>[</w:t>
      </w:r>
      <w:r>
        <w:rPr>
          <w:rFonts w:ascii="仿宋" w:eastAsia="仿宋" w:hAnsi="仿宋" w:cs="仿宋"/>
          <w:color w:val="000000"/>
          <w:sz w:val="35"/>
        </w:rPr>
        <w:t>死者联谊会</w:t>
      </w:r>
      <w:r>
        <w:rPr>
          <w:rFonts w:ascii="仿宋" w:eastAsia="仿宋" w:hAnsi="仿宋" w:cs="仿宋"/>
          <w:color w:val="000000"/>
          <w:sz w:val="35"/>
        </w:rPr>
        <w:t>]①</w:t>
      </w:r>
      <w:r>
        <w:rPr>
          <w:rFonts w:ascii="仿宋" w:eastAsia="仿宋" w:hAnsi="仿宋" w:cs="仿宋"/>
          <w:color w:val="000000"/>
          <w:sz w:val="35"/>
        </w:rPr>
        <w:t>面前发表</w:t>
      </w:r>
    </w:p>
    <w:p w:rsidR="00B83E87" w:rsidRDefault="00B83E87">
      <w:pPr>
        <w:wordWrap w:val="0"/>
        <w:spacing w:line="460" w:lineRule="exact"/>
        <w:textAlignment w:val="baseline"/>
        <w:rPr>
          <w:sz w:val="35"/>
        </w:rPr>
      </w:pPr>
    </w:p>
    <w:p w:rsidR="00B83E87" w:rsidRDefault="00B83E87">
      <w:pPr>
        <w:wordWrap w:val="0"/>
        <w:spacing w:line="460" w:lineRule="exact"/>
        <w:textAlignment w:val="baseline"/>
        <w:rPr>
          <w:sz w:val="35"/>
        </w:rPr>
      </w:pPr>
    </w:p>
    <w:p w:rsidR="00B83E87" w:rsidRDefault="00B83E87">
      <w:pPr>
        <w:wordWrap w:val="0"/>
        <w:spacing w:line="460" w:lineRule="exact"/>
        <w:textAlignment w:val="baseline"/>
        <w:rPr>
          <w:sz w:val="35"/>
        </w:rPr>
      </w:pPr>
    </w:p>
    <w:p w:rsidR="00B83E87" w:rsidRDefault="00B83E87">
      <w:pPr>
        <w:wordWrap w:val="0"/>
        <w:spacing w:line="460" w:lineRule="exact"/>
        <w:textAlignment w:val="baseline"/>
        <w:rPr>
          <w:sz w:val="35"/>
        </w:rPr>
      </w:pPr>
    </w:p>
    <w:p w:rsidR="00B83E87" w:rsidRDefault="00B83E87">
      <w:pPr>
        <w:wordWrap w:val="0"/>
        <w:spacing w:line="460" w:lineRule="exact"/>
        <w:textAlignment w:val="baseline"/>
        <w:rPr>
          <w:sz w:val="35"/>
        </w:rPr>
      </w:pPr>
    </w:p>
    <w:p w:rsidR="00B83E87" w:rsidRDefault="00B83E87">
      <w:pPr>
        <w:wordWrap w:val="0"/>
        <w:spacing w:line="460" w:lineRule="exact"/>
        <w:textAlignment w:val="baseline"/>
        <w:rPr>
          <w:sz w:val="35"/>
        </w:rPr>
      </w:pPr>
    </w:p>
    <w:p w:rsidR="00B83E87" w:rsidRDefault="00B83E87">
      <w:pPr>
        <w:wordWrap w:val="0"/>
        <w:spacing w:line="460" w:lineRule="exact"/>
        <w:textAlignment w:val="baseline"/>
        <w:rPr>
          <w:sz w:val="35"/>
        </w:rPr>
      </w:pPr>
    </w:p>
    <w:p w:rsidR="00B83E87" w:rsidRDefault="00B83E87">
      <w:pPr>
        <w:wordWrap w:val="0"/>
        <w:spacing w:line="460" w:lineRule="exact"/>
        <w:textAlignment w:val="baseline"/>
        <w:rPr>
          <w:sz w:val="35"/>
        </w:rPr>
      </w:pPr>
    </w:p>
    <w:p w:rsidR="00B83E87" w:rsidRDefault="00B83E87">
      <w:pPr>
        <w:wordWrap w:val="0"/>
        <w:spacing w:line="460" w:lineRule="exact"/>
        <w:textAlignment w:val="baseline"/>
        <w:rPr>
          <w:sz w:val="35"/>
        </w:rPr>
      </w:pPr>
    </w:p>
    <w:p w:rsidR="00B83E87" w:rsidRDefault="00B83E87">
      <w:pPr>
        <w:wordWrap w:val="0"/>
        <w:spacing w:line="460" w:lineRule="exact"/>
        <w:textAlignment w:val="baseline"/>
        <w:rPr>
          <w:sz w:val="35"/>
        </w:rPr>
      </w:pPr>
    </w:p>
    <w:p w:rsidR="00B83E87" w:rsidRDefault="00B83E87">
      <w:pPr>
        <w:wordWrap w:val="0"/>
        <w:spacing w:line="460" w:lineRule="exact"/>
        <w:textAlignment w:val="baseline"/>
        <w:rPr>
          <w:sz w:val="35"/>
        </w:rPr>
      </w:pPr>
    </w:p>
    <w:p w:rsidR="00B83E87" w:rsidRDefault="00B83E87">
      <w:pPr>
        <w:wordWrap w:val="0"/>
        <w:spacing w:line="460" w:lineRule="exact"/>
        <w:textAlignment w:val="baseline"/>
        <w:rPr>
          <w:sz w:val="35"/>
        </w:rPr>
      </w:pPr>
    </w:p>
    <w:p w:rsidR="00B83E87" w:rsidRDefault="00B83E87">
      <w:pPr>
        <w:wordWrap w:val="0"/>
        <w:spacing w:line="460" w:lineRule="exact"/>
        <w:textAlignment w:val="baseline"/>
        <w:rPr>
          <w:sz w:val="35"/>
        </w:rPr>
      </w:pPr>
    </w:p>
    <w:p w:rsidR="00B83E87" w:rsidRDefault="00B83E87">
      <w:pPr>
        <w:wordWrap w:val="0"/>
        <w:spacing w:line="460" w:lineRule="exact"/>
        <w:textAlignment w:val="baseline"/>
        <w:rPr>
          <w:sz w:val="35"/>
        </w:rPr>
      </w:pPr>
    </w:p>
    <w:p w:rsidR="00B83E87" w:rsidRDefault="00B83E87">
      <w:pPr>
        <w:wordWrap w:val="0"/>
        <w:spacing w:line="460" w:lineRule="exact"/>
        <w:textAlignment w:val="baseline"/>
        <w:rPr>
          <w:sz w:val="35"/>
        </w:rPr>
      </w:pPr>
    </w:p>
    <w:p w:rsidR="00B83E87" w:rsidRDefault="00B83E87">
      <w:pPr>
        <w:wordWrap w:val="0"/>
        <w:spacing w:line="460" w:lineRule="exact"/>
        <w:textAlignment w:val="baseline"/>
        <w:rPr>
          <w:sz w:val="35"/>
        </w:rPr>
      </w:pPr>
    </w:p>
    <w:p w:rsidR="00B83E87" w:rsidRDefault="00460AC0">
      <w:pPr>
        <w:wordWrap w:val="0"/>
        <w:spacing w:line="480" w:lineRule="atLeast"/>
        <w:textAlignment w:val="baseline"/>
        <w:rPr>
          <w:sz w:val="35"/>
        </w:rPr>
      </w:pPr>
      <w:r>
        <w:rPr>
          <w:rFonts w:ascii="宋体" w:eastAsia="宋体" w:hAnsi="宋体" w:cs="宋体"/>
          <w:color w:val="000000"/>
          <w:sz w:val="35"/>
          <w:u w:val="single"/>
        </w:rPr>
        <w:t xml:space="preserve">                 </w:t>
      </w:r>
    </w:p>
    <w:p w:rsidR="00B83E87" w:rsidRDefault="00460AC0">
      <w:pPr>
        <w:wordWrap w:val="0"/>
        <w:spacing w:line="840" w:lineRule="atLeast"/>
        <w:ind w:firstLine="640"/>
        <w:textAlignment w:val="baseline"/>
        <w:rPr>
          <w:sz w:val="63"/>
        </w:rPr>
      </w:pPr>
      <w:r>
        <w:rPr>
          <w:rFonts w:ascii="宋体" w:eastAsia="宋体" w:hAnsi="宋体" w:cs="宋体"/>
          <w:color w:val="000000"/>
          <w:sz w:val="63"/>
        </w:rPr>
        <w:t xml:space="preserve">① </w:t>
      </w:r>
      <w:r>
        <w:rPr>
          <w:rFonts w:ascii="宋体" w:eastAsia="宋体" w:hAnsi="宋体" w:cs="宋体"/>
          <w:color w:val="000000"/>
          <w:sz w:val="63"/>
        </w:rPr>
        <w:t>基尔克果创造的一个词，也可以表达为</w:t>
      </w:r>
      <w:r>
        <w:rPr>
          <w:rFonts w:ascii="宋体" w:eastAsia="宋体" w:hAnsi="宋体" w:cs="宋体"/>
          <w:color w:val="000000"/>
          <w:sz w:val="63"/>
        </w:rPr>
        <w:t>“</w:t>
      </w:r>
      <w:r>
        <w:rPr>
          <w:rFonts w:ascii="宋体" w:eastAsia="宋体" w:hAnsi="宋体" w:cs="宋体"/>
          <w:color w:val="000000"/>
          <w:sz w:val="63"/>
        </w:rPr>
        <w:t>被埋葬的活人协会</w:t>
      </w:r>
      <w:r>
        <w:rPr>
          <w:rFonts w:ascii="宋体" w:eastAsia="宋体" w:hAnsi="宋体" w:cs="宋体"/>
          <w:color w:val="000000"/>
          <w:sz w:val="63"/>
        </w:rPr>
        <w:t>”</w:t>
      </w:r>
      <w:r>
        <w:rPr>
          <w:rFonts w:ascii="宋体" w:eastAsia="宋体" w:hAnsi="宋体" w:cs="宋体"/>
          <w:color w:val="000000"/>
          <w:sz w:val="63"/>
        </w:rPr>
        <w:t>。参</w:t>
      </w:r>
      <w:r>
        <w:rPr>
          <w:rFonts w:ascii="宋体" w:eastAsia="宋体" w:hAnsi="宋体" w:cs="宋体"/>
          <w:color w:val="000000"/>
          <w:sz w:val="63"/>
        </w:rPr>
        <w:t>见本书页</w:t>
      </w:r>
      <w:r>
        <w:rPr>
          <w:rFonts w:ascii="宋体" w:eastAsia="宋体" w:hAnsi="宋体" w:cs="宋体"/>
          <w:color w:val="000000"/>
          <w:sz w:val="63"/>
        </w:rPr>
        <w:t>137;</w:t>
      </w:r>
      <w:r>
        <w:rPr>
          <w:rFonts w:ascii="宋体" w:eastAsia="宋体" w:hAnsi="宋体" w:cs="宋体"/>
          <w:color w:val="000000"/>
          <w:sz w:val="63"/>
        </w:rPr>
        <w:t>《增补》</w:t>
      </w:r>
      <w:r>
        <w:rPr>
          <w:rFonts w:ascii="宋体" w:eastAsia="宋体" w:hAnsi="宋体" w:cs="宋体"/>
          <w:color w:val="000000"/>
          <w:sz w:val="63"/>
        </w:rPr>
        <w:t xml:space="preserve">, </w:t>
      </w:r>
      <w:r>
        <w:rPr>
          <w:rFonts w:ascii="宋体" w:eastAsia="宋体" w:hAnsi="宋体" w:cs="宋体"/>
          <w:color w:val="000000"/>
          <w:sz w:val="63"/>
        </w:rPr>
        <w:t>页</w:t>
      </w:r>
      <w:r>
        <w:rPr>
          <w:rFonts w:ascii="宋体" w:eastAsia="宋体" w:hAnsi="宋体" w:cs="宋体"/>
          <w:color w:val="000000"/>
          <w:sz w:val="63"/>
        </w:rPr>
        <w:t>539 (</w:t>
      </w:r>
      <w:r>
        <w:rPr>
          <w:rFonts w:ascii="宋体" w:eastAsia="宋体" w:hAnsi="宋体" w:cs="宋体"/>
          <w:color w:val="000000"/>
          <w:sz w:val="63"/>
        </w:rPr>
        <w:t>《论文》卷</w:t>
      </w:r>
      <w:r>
        <w:rPr>
          <w:rFonts w:ascii="宋体" w:eastAsia="宋体" w:hAnsi="宋体" w:cs="宋体"/>
          <w:color w:val="000000"/>
          <w:sz w:val="63"/>
        </w:rPr>
        <w:t>2-A690;</w:t>
      </w:r>
      <w:r>
        <w:rPr>
          <w:rFonts w:ascii="楷体" w:eastAsia="楷体" w:hAnsi="楷体" w:cs="楷体"/>
          <w:color w:val="000000"/>
          <w:sz w:val="63"/>
        </w:rPr>
        <w:t>卷</w:t>
      </w:r>
      <w:r>
        <w:rPr>
          <w:rFonts w:ascii="楷体" w:eastAsia="楷体" w:hAnsi="楷体" w:cs="楷体"/>
          <w:color w:val="000000"/>
          <w:sz w:val="63"/>
        </w:rPr>
        <w:t>4-A225)</w:t>
      </w:r>
      <w:r>
        <w:rPr>
          <w:rFonts w:ascii="楷体" w:eastAsia="楷体" w:hAnsi="楷体" w:cs="楷体"/>
          <w:color w:val="000000"/>
          <w:sz w:val="63"/>
        </w:rPr>
        <w:t>。</w:t>
      </w:r>
    </w:p>
    <w:p w:rsidR="00B83E87" w:rsidRDefault="00B83E87"/>
    <w:p w:rsidR="00B83E87" w:rsidRDefault="00B83E87">
      <w:pPr>
        <w:sectPr w:rsidR="00B83E87">
          <w:headerReference w:type="default" r:id="rId368"/>
          <w:footerReference w:type="default" r:id="rId369"/>
          <w:pgSz w:w="13940" w:h="23700"/>
          <w:pgMar w:top="1820" w:right="920" w:bottom="1820" w:left="920" w:header="1520" w:footer="1520" w:gutter="0"/>
          <w:cols w:space="720"/>
        </w:sectPr>
      </w:pPr>
    </w:p>
    <w:p w:rsidR="00B83E87" w:rsidRDefault="00460AC0">
      <w:pPr>
        <w:wordWrap w:val="0"/>
        <w:spacing w:line="460" w:lineRule="atLeast"/>
        <w:ind w:left="120"/>
        <w:textAlignment w:val="baseline"/>
        <w:rPr>
          <w:sz w:val="34"/>
        </w:rPr>
      </w:pPr>
      <w:r>
        <w:rPr>
          <w:rFonts w:ascii="仿宋" w:eastAsia="仿宋" w:hAnsi="仿宋" w:cs="仿宋"/>
          <w:color w:val="000000"/>
          <w:sz w:val="34"/>
        </w:rPr>
        <w:lastRenderedPageBreak/>
        <w:t xml:space="preserve">154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80" w:lineRule="exact"/>
        <w:textAlignment w:val="baseline"/>
        <w:rPr>
          <w:sz w:val="37"/>
        </w:rPr>
      </w:pPr>
    </w:p>
    <w:p w:rsidR="00B83E87" w:rsidRDefault="00460AC0">
      <w:pPr>
        <w:wordWrap w:val="0"/>
        <w:spacing w:line="680" w:lineRule="atLeast"/>
        <w:ind w:left="60" w:right="20" w:firstLine="1100"/>
        <w:textAlignment w:val="baseline"/>
        <w:rPr>
          <w:sz w:val="37"/>
        </w:rPr>
      </w:pPr>
      <w:r>
        <w:rPr>
          <w:rFonts w:ascii="宋体" w:eastAsia="宋体" w:hAnsi="宋体" w:cs="宋体"/>
          <w:color w:val="000000"/>
          <w:sz w:val="37"/>
        </w:rPr>
        <w:t>【</w:t>
      </w:r>
      <w:r>
        <w:rPr>
          <w:rFonts w:ascii="宋体" w:eastAsia="宋体" w:hAnsi="宋体" w:cs="宋体"/>
          <w:color w:val="000000"/>
          <w:sz w:val="37"/>
        </w:rPr>
        <w:t>139</w:t>
      </w:r>
      <w:r>
        <w:rPr>
          <w:rFonts w:ascii="宋体" w:eastAsia="宋体" w:hAnsi="宋体" w:cs="宋体"/>
          <w:color w:val="000000"/>
          <w:sz w:val="37"/>
        </w:rPr>
        <w:t>】如果有人要说：悲剧因素到底总是悲剧因素，那么我不会非常迫切地走向反面，因为每一种历史的发展始终是在概念的范围之内。以他的话有意义和被两次重复的</w:t>
      </w:r>
      <w:r>
        <w:rPr>
          <w:rFonts w:ascii="宋体" w:eastAsia="宋体" w:hAnsi="宋体" w:cs="宋体"/>
          <w:color w:val="000000"/>
          <w:sz w:val="37"/>
        </w:rPr>
        <w:t>“</w:t>
      </w:r>
      <w:r>
        <w:rPr>
          <w:rFonts w:ascii="宋体" w:eastAsia="宋体" w:hAnsi="宋体" w:cs="宋体"/>
          <w:color w:val="000000"/>
          <w:sz w:val="37"/>
        </w:rPr>
        <w:t>悲剧因素</w:t>
      </w:r>
      <w:r>
        <w:rPr>
          <w:rFonts w:ascii="宋体" w:eastAsia="宋体" w:hAnsi="宋体" w:cs="宋体"/>
          <w:color w:val="000000"/>
          <w:sz w:val="37"/>
        </w:rPr>
        <w:t>”</w:t>
      </w:r>
      <w:r>
        <w:rPr>
          <w:rFonts w:ascii="宋体" w:eastAsia="宋体" w:hAnsi="宋体" w:cs="宋体"/>
          <w:color w:val="000000"/>
          <w:sz w:val="37"/>
        </w:rPr>
        <w:t>这个词不想围绕虚无构成毫无意义的插曲的设想为根据，那么他的意思就很可能是认为概念的内容并没有废除概念，而是丰富了它。在另一方面，很难逃脱任何观察者注意的是，在古代和现代的悲</w:t>
      </w:r>
      <w:r>
        <w:rPr>
          <w:rFonts w:ascii="宋体" w:eastAsia="宋体" w:hAnsi="宋体" w:cs="宋体"/>
          <w:color w:val="000000"/>
          <w:sz w:val="37"/>
        </w:rPr>
        <w:t>剧因素之间存在着一种本质差别</w:t>
      </w:r>
      <w:r>
        <w:rPr>
          <w:rFonts w:ascii="宋体" w:eastAsia="宋体" w:hAnsi="宋体" w:cs="宋体"/>
          <w:color w:val="000000"/>
          <w:sz w:val="37"/>
        </w:rPr>
        <w:t>————</w:t>
      </w:r>
      <w:r>
        <w:rPr>
          <w:rFonts w:ascii="宋体" w:eastAsia="宋体" w:hAnsi="宋体" w:cs="宋体"/>
          <w:color w:val="000000"/>
          <w:sz w:val="37"/>
        </w:rPr>
        <w:t>根据艺术专家们的解释，有某种公开阅读和看戏认为是它们合法拥有的像它的红利一样的东西。但是，反过来，如果有人要断言差别是绝对的，并以此为基础，先是偷偷摸摸地、然后也许是强有力地把这种差别塞进古代和现代戏剧的悲剧因素之间，那么他的行为的不合理并不亚于第一个人，因为他</w:t>
      </w:r>
      <w:r>
        <w:rPr>
          <w:rFonts w:ascii="宋体" w:eastAsia="宋体" w:hAnsi="宋体" w:cs="宋体"/>
          <w:color w:val="000000"/>
          <w:sz w:val="37"/>
        </w:rPr>
        <w:t>[</w:t>
      </w:r>
      <w:r>
        <w:rPr>
          <w:rFonts w:ascii="宋体" w:eastAsia="宋体" w:hAnsi="宋体" w:cs="宋体"/>
          <w:color w:val="000000"/>
          <w:sz w:val="37"/>
        </w:rPr>
        <w:t>忘记了</w:t>
      </w:r>
      <w:r>
        <w:rPr>
          <w:rFonts w:ascii="宋体" w:eastAsia="宋体" w:hAnsi="宋体" w:cs="宋体"/>
          <w:color w:val="000000"/>
          <w:sz w:val="37"/>
        </w:rPr>
        <w:t>]</w:t>
      </w:r>
      <w:r>
        <w:rPr>
          <w:rFonts w:ascii="宋体" w:eastAsia="宋体" w:hAnsi="宋体" w:cs="宋体"/>
          <w:color w:val="000000"/>
          <w:sz w:val="37"/>
        </w:rPr>
        <w:t>对他来说如此必不可少的立足点正是悲剧因素本身。这一点反过来又如此远离古代和现代悲剧因素之间的区别，以致它反而将它们结合起来了。的确，美学家们</w:t>
      </w:r>
      <w:r>
        <w:rPr>
          <w:rFonts w:ascii="宋体" w:eastAsia="宋体" w:hAnsi="宋体" w:cs="宋体"/>
          <w:color w:val="000000"/>
          <w:sz w:val="37"/>
        </w:rPr>
        <w:t>①</w:t>
      </w:r>
      <w:r>
        <w:rPr>
          <w:rFonts w:ascii="宋体" w:eastAsia="宋体" w:hAnsi="宋体" w:cs="宋体"/>
          <w:color w:val="000000"/>
          <w:sz w:val="37"/>
        </w:rPr>
        <w:t>始终要回到由亚里斯多德</w:t>
      </w:r>
      <w:r>
        <w:rPr>
          <w:rFonts w:ascii="宋体" w:eastAsia="宋体" w:hAnsi="宋体" w:cs="宋体"/>
          <w:color w:val="000000"/>
          <w:sz w:val="37"/>
        </w:rPr>
        <w:t>(Aristotle)②</w:t>
      </w:r>
      <w:r>
        <w:rPr>
          <w:rFonts w:ascii="宋体" w:eastAsia="宋体" w:hAnsi="宋体" w:cs="宋体"/>
          <w:color w:val="000000"/>
          <w:sz w:val="37"/>
        </w:rPr>
        <w:t>建立的、成了使人</w:t>
      </w:r>
      <w:r>
        <w:rPr>
          <w:rFonts w:ascii="宋体" w:eastAsia="宋体" w:hAnsi="宋体" w:cs="宋体"/>
          <w:color w:val="000000"/>
          <w:sz w:val="37"/>
        </w:rPr>
        <w:t>筋疲力尽</w:t>
      </w:r>
    </w:p>
    <w:p w:rsidR="00B83E87" w:rsidRDefault="00460AC0">
      <w:pPr>
        <w:wordWrap w:val="0"/>
        <w:spacing w:line="680" w:lineRule="atLeast"/>
        <w:ind w:left="120"/>
        <w:textAlignment w:val="baseline"/>
        <w:rPr>
          <w:sz w:val="37"/>
        </w:rPr>
      </w:pPr>
      <w:r>
        <w:rPr>
          <w:rFonts w:ascii="宋体" w:eastAsia="宋体" w:hAnsi="宋体" w:cs="宋体"/>
          <w:color w:val="000000"/>
          <w:sz w:val="37"/>
          <w:u w:val="single"/>
        </w:rPr>
        <w:t xml:space="preserve">                </w:t>
      </w:r>
    </w:p>
    <w:p w:rsidR="00B83E87" w:rsidRDefault="00460AC0">
      <w:pPr>
        <w:wordWrap w:val="0"/>
        <w:spacing w:before="300" w:line="680" w:lineRule="atLeast"/>
        <w:ind w:left="80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例如，参见黑格尔《美学讲演录》，前揭，卷</w:t>
      </w:r>
      <w:r>
        <w:rPr>
          <w:rFonts w:ascii="宋体" w:eastAsia="宋体" w:hAnsi="宋体" w:cs="宋体"/>
          <w:color w:val="000000"/>
          <w:sz w:val="37"/>
        </w:rPr>
        <w:t>4</w:t>
      </w:r>
      <w:r>
        <w:rPr>
          <w:rFonts w:ascii="宋体" w:eastAsia="宋体" w:hAnsi="宋体" w:cs="宋体"/>
          <w:color w:val="000000"/>
          <w:sz w:val="37"/>
        </w:rPr>
        <w:t>，页</w:t>
      </w:r>
      <w:r>
        <w:rPr>
          <w:rFonts w:ascii="宋体" w:eastAsia="宋体" w:hAnsi="宋体" w:cs="宋体"/>
          <w:color w:val="000000"/>
          <w:sz w:val="37"/>
        </w:rPr>
        <w:t>275</w:t>
      </w:r>
      <w:r>
        <w:rPr>
          <w:rFonts w:ascii="宋体" w:eastAsia="宋体" w:hAnsi="宋体" w:cs="宋体"/>
          <w:color w:val="000000"/>
          <w:sz w:val="37"/>
        </w:rPr>
        <w:t>：</w:t>
      </w:r>
    </w:p>
    <w:p w:rsidR="00B83E87" w:rsidRDefault="00460AC0">
      <w:pPr>
        <w:wordWrap w:val="0"/>
        <w:spacing w:line="600" w:lineRule="atLeast"/>
        <w:ind w:left="800" w:right="800" w:firstLine="760"/>
        <w:textAlignment w:val="baseline"/>
        <w:rPr>
          <w:sz w:val="35"/>
        </w:rPr>
      </w:pPr>
      <w:r>
        <w:rPr>
          <w:rFonts w:ascii="仿宋" w:eastAsia="仿宋" w:hAnsi="仿宋" w:cs="仿宋"/>
          <w:color w:val="000000"/>
          <w:sz w:val="35"/>
        </w:rPr>
        <w:t>在史诗剧中可以允许性格的广度和变化，各种外部条件，事变和事件；相反，在戏剧中，相对于特殊的冲突和矛盾，最要坚持其原则的自我集中。正因为如此，我们才认识到了亚里斯多德名言中的真理，即悲剧表演拥有两个来源</w:t>
      </w:r>
      <w:r>
        <w:rPr>
          <w:rFonts w:ascii="仿宋" w:eastAsia="仿宋" w:hAnsi="仿宋" w:cs="仿宋"/>
          <w:color w:val="000000"/>
          <w:sz w:val="35"/>
        </w:rPr>
        <w:t>(απλα δνо)</w:t>
      </w:r>
      <w:r>
        <w:rPr>
          <w:rFonts w:ascii="仿宋" w:eastAsia="仿宋" w:hAnsi="仿宋" w:cs="仿宋"/>
          <w:color w:val="000000"/>
          <w:sz w:val="35"/>
        </w:rPr>
        <w:t>，看法和性格</w:t>
      </w:r>
      <w:r>
        <w:rPr>
          <w:rFonts w:ascii="TimesNewRoman" w:eastAsia="TimesNewRoman" w:hAnsi="TimesNewRoman" w:cs="TimesNewRoman"/>
          <w:color w:val="000000"/>
          <w:sz w:val="35"/>
        </w:rPr>
        <w:t>(δτάνοια χαι δδοξ)</w:t>
      </w:r>
      <w:r>
        <w:rPr>
          <w:rFonts w:ascii="TimesNewRoman" w:eastAsia="TimesNewRoman" w:hAnsi="TimesNewRoman" w:cs="TimesNewRoman"/>
          <w:color w:val="000000"/>
          <w:sz w:val="35"/>
        </w:rPr>
        <w:t>，但最重要的是结局</w:t>
      </w:r>
      <w:r>
        <w:rPr>
          <w:rFonts w:ascii="TimesNewRoman" w:eastAsia="TimesNewRoman" w:hAnsi="TimesNewRoman" w:cs="TimesNewRoman"/>
          <w:color w:val="000000"/>
          <w:sz w:val="35"/>
        </w:rPr>
        <w:t>(τελοξ)</w:t>
      </w:r>
      <w:r>
        <w:rPr>
          <w:rFonts w:ascii="TimesNewRoman" w:eastAsia="TimesNewRoman" w:hAnsi="TimesNewRoman" w:cs="TimesNewRoman"/>
          <w:color w:val="000000"/>
          <w:sz w:val="35"/>
        </w:rPr>
        <w:t>，为了展现多种</w:t>
      </w:r>
      <w:r>
        <w:rPr>
          <w:rFonts w:ascii="仿宋" w:eastAsia="仿宋" w:hAnsi="仿宋" w:cs="仿宋"/>
          <w:color w:val="000000"/>
          <w:sz w:val="35"/>
        </w:rPr>
        <w:t>多样的性格，个别人物并不表演，但性格与想象性的概念结合起</w:t>
      </w:r>
      <w:r>
        <w:rPr>
          <w:rFonts w:ascii="仿宋" w:eastAsia="仿宋" w:hAnsi="仿宋" w:cs="仿宋"/>
          <w:color w:val="000000"/>
          <w:sz w:val="35"/>
        </w:rPr>
        <w:t>来，相对于前者来说这种结合靠的是演出的趣味。</w:t>
      </w:r>
    </w:p>
    <w:p w:rsidR="00B83E87" w:rsidRDefault="00460AC0">
      <w:pPr>
        <w:wordWrap w:val="0"/>
        <w:spacing w:before="300" w:line="580" w:lineRule="atLeast"/>
        <w:ind w:firstLine="8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参见亚里斯多德《诗学》</w:t>
      </w:r>
      <w:r>
        <w:rPr>
          <w:rFonts w:ascii="宋体" w:eastAsia="宋体" w:hAnsi="宋体" w:cs="宋体"/>
          <w:color w:val="000000"/>
          <w:sz w:val="32"/>
        </w:rPr>
        <w:t>(Poetics</w:t>
      </w:r>
      <w:r>
        <w:rPr>
          <w:rFonts w:ascii="宋体" w:eastAsia="宋体" w:hAnsi="宋体" w:cs="宋体"/>
          <w:color w:val="000000"/>
          <w:sz w:val="32"/>
        </w:rPr>
        <w:t>，</w:t>
      </w:r>
      <w:r>
        <w:rPr>
          <w:rFonts w:ascii="宋体" w:eastAsia="宋体" w:hAnsi="宋体" w:cs="宋体"/>
          <w:color w:val="000000"/>
          <w:sz w:val="32"/>
        </w:rPr>
        <w:t>1449b)</w:t>
      </w:r>
      <w:r>
        <w:rPr>
          <w:rFonts w:ascii="宋体" w:eastAsia="宋体" w:hAnsi="宋体" w:cs="宋体"/>
          <w:color w:val="000000"/>
          <w:sz w:val="32"/>
        </w:rPr>
        <w:t>；《希腊人亚里斯多德》</w:t>
      </w:r>
      <w:r>
        <w:rPr>
          <w:rFonts w:ascii="TimesNewRoman" w:eastAsia="TimesNewRoman" w:hAnsi="TimesNewRoman" w:cs="TimesNewRoman"/>
          <w:color w:val="000000"/>
          <w:sz w:val="32"/>
        </w:rPr>
        <w:t>(Aristoteles graece</w:t>
      </w:r>
      <w:r>
        <w:rPr>
          <w:rFonts w:ascii="TimesNewRoman" w:eastAsia="TimesNewRoman" w:hAnsi="TimesNewRoman" w:cs="TimesNewRoman"/>
          <w:color w:val="000000"/>
          <w:sz w:val="32"/>
        </w:rPr>
        <w:t>，</w:t>
      </w:r>
      <w:r>
        <w:rPr>
          <w:rFonts w:ascii="TimesNewRoman" w:eastAsia="TimesNewRoman" w:hAnsi="TimesNewRoman" w:cs="TimesNewRoman"/>
          <w:color w:val="000000"/>
          <w:sz w:val="32"/>
        </w:rPr>
        <w:t xml:space="preserve"> ed. Immanuel Bekker</w:t>
      </w:r>
      <w:r>
        <w:rPr>
          <w:rFonts w:ascii="TimesNewRoman" w:eastAsia="TimesNewRoman" w:hAnsi="TimesNewRoman" w:cs="TimesNewRoman"/>
          <w:color w:val="000000"/>
          <w:sz w:val="32"/>
        </w:rPr>
        <w:t>，</w:t>
      </w:r>
      <w:r>
        <w:rPr>
          <w:rFonts w:ascii="TimesNewRoman" w:eastAsia="TimesNewRoman" w:hAnsi="TimesNewRoman" w:cs="TimesNewRoman"/>
          <w:color w:val="000000"/>
          <w:sz w:val="32"/>
        </w:rPr>
        <w:t>Ⅰ-Ⅱ</w:t>
      </w:r>
      <w:r>
        <w:rPr>
          <w:rFonts w:ascii="TimesNewRoman" w:eastAsia="TimesNewRoman" w:hAnsi="TimesNewRoman" w:cs="TimesNewRoman"/>
          <w:color w:val="000000"/>
          <w:sz w:val="32"/>
        </w:rPr>
        <w:t>，</w:t>
      </w:r>
      <w:r>
        <w:rPr>
          <w:rFonts w:ascii="TimesNewRoman" w:eastAsia="TimesNewRoman" w:hAnsi="TimesNewRoman" w:cs="TimesNewRoman"/>
          <w:color w:val="000000"/>
          <w:sz w:val="32"/>
        </w:rPr>
        <w:t xml:space="preserve"> Berlin</w:t>
      </w:r>
      <w:r>
        <w:rPr>
          <w:rFonts w:ascii="TimesNewRoman" w:eastAsia="TimesNewRoman" w:hAnsi="TimesNewRoman" w:cs="TimesNewRoman"/>
          <w:color w:val="000000"/>
          <w:sz w:val="32"/>
        </w:rPr>
        <w:t>：</w:t>
      </w:r>
      <w:r>
        <w:rPr>
          <w:rFonts w:ascii="TimesNewRoman" w:eastAsia="TimesNewRoman" w:hAnsi="TimesNewRoman" w:cs="TimesNewRoman"/>
          <w:color w:val="000000"/>
          <w:sz w:val="32"/>
        </w:rPr>
        <w:t>1831)</w:t>
      </w:r>
      <w:r>
        <w:rPr>
          <w:rFonts w:ascii="TimesNewRoman" w:eastAsia="TimesNewRoman" w:hAnsi="TimesNewRoman" w:cs="TimesNewRoman"/>
          <w:color w:val="000000"/>
          <w:sz w:val="32"/>
        </w:rPr>
        <w:t>，卷</w:t>
      </w:r>
      <w:r>
        <w:rPr>
          <w:rFonts w:ascii="TimesNewRoman" w:eastAsia="TimesNewRoman" w:hAnsi="TimesNewRoman" w:cs="TimesNewRoman"/>
          <w:color w:val="000000"/>
          <w:sz w:val="32"/>
        </w:rPr>
        <w:t>2</w:t>
      </w:r>
      <w:r>
        <w:rPr>
          <w:rFonts w:ascii="TimesNewRoman" w:eastAsia="TimesNewRoman" w:hAnsi="TimesNewRoman" w:cs="TimesNewRoman"/>
          <w:color w:val="000000"/>
          <w:sz w:val="32"/>
        </w:rPr>
        <w:t>，页</w:t>
      </w:r>
      <w:r>
        <w:rPr>
          <w:rFonts w:ascii="TimesNewRoman" w:eastAsia="TimesNewRoman" w:hAnsi="TimesNewRoman" w:cs="TimesNewRoman"/>
          <w:color w:val="000000"/>
          <w:sz w:val="32"/>
        </w:rPr>
        <w:t>1449</w:t>
      </w:r>
      <w:r>
        <w:rPr>
          <w:rFonts w:ascii="TimesNewRoman" w:eastAsia="TimesNewRoman" w:hAnsi="TimesNewRoman" w:cs="TimesNewRoman"/>
          <w:color w:val="000000"/>
          <w:sz w:val="32"/>
        </w:rPr>
        <w:t>；《亚里斯多德的〈诗学〉》</w:t>
      </w:r>
      <w:r>
        <w:rPr>
          <w:rFonts w:ascii="TimesNewRoman" w:eastAsia="TimesNewRoman" w:hAnsi="TimesNewRoman" w:cs="TimesNewRoman"/>
          <w:color w:val="000000"/>
          <w:sz w:val="32"/>
        </w:rPr>
        <w:t>(Aristoteles Dichtkunst</w:t>
      </w:r>
      <w:r>
        <w:rPr>
          <w:rFonts w:ascii="TimesNewRoman" w:eastAsia="TimesNewRoman" w:hAnsi="TimesNewRoman" w:cs="TimesNewRoman"/>
          <w:color w:val="000000"/>
          <w:sz w:val="32"/>
        </w:rPr>
        <w:t>，</w:t>
      </w:r>
      <w:r>
        <w:rPr>
          <w:rFonts w:ascii="TimesNewRoman" w:eastAsia="TimesNewRoman" w:hAnsi="TimesNewRoman" w:cs="TimesNewRoman"/>
          <w:color w:val="000000"/>
          <w:sz w:val="32"/>
        </w:rPr>
        <w:t xml:space="preserve"> tr. Michael ConradCurtius</w:t>
      </w:r>
      <w:r>
        <w:rPr>
          <w:rFonts w:ascii="TimesNewRoman" w:eastAsia="TimesNewRoman" w:hAnsi="TimesNewRoman" w:cs="TimesNewRoman"/>
          <w:color w:val="000000"/>
          <w:sz w:val="32"/>
        </w:rPr>
        <w:t>，</w:t>
      </w:r>
      <w:r>
        <w:rPr>
          <w:rFonts w:ascii="TimesNewRoman" w:eastAsia="TimesNewRoman" w:hAnsi="TimesNewRoman" w:cs="TimesNewRoman"/>
          <w:color w:val="000000"/>
          <w:sz w:val="32"/>
        </w:rPr>
        <w:t xml:space="preserve"> Hanover</w:t>
      </w:r>
      <w:r>
        <w:rPr>
          <w:rFonts w:ascii="TimesNewRoman" w:eastAsia="TimesNewRoman" w:hAnsi="TimesNewRoman" w:cs="TimesNewRoman"/>
          <w:color w:val="000000"/>
          <w:sz w:val="32"/>
        </w:rPr>
        <w:t>：</w:t>
      </w:r>
      <w:r>
        <w:rPr>
          <w:rFonts w:ascii="TimesNewRoman" w:eastAsia="TimesNewRoman" w:hAnsi="TimesNewRoman" w:cs="TimesNewRoman"/>
          <w:color w:val="000000"/>
          <w:sz w:val="32"/>
        </w:rPr>
        <w:t>1753)</w:t>
      </w:r>
      <w:r>
        <w:rPr>
          <w:rFonts w:ascii="TimesNewRoman" w:eastAsia="TimesNewRoman" w:hAnsi="TimesNewRoman" w:cs="TimesNewRoman"/>
          <w:color w:val="000000"/>
          <w:sz w:val="32"/>
        </w:rPr>
        <w:t>，页</w:t>
      </w:r>
      <w:r>
        <w:rPr>
          <w:rFonts w:ascii="TimesNewRoman" w:eastAsia="TimesNewRoman" w:hAnsi="TimesNewRoman" w:cs="TimesNewRoman"/>
          <w:color w:val="000000"/>
          <w:sz w:val="32"/>
        </w:rPr>
        <w:t>11-12</w:t>
      </w:r>
      <w:r>
        <w:rPr>
          <w:rFonts w:ascii="TimesNewRoman" w:eastAsia="TimesNewRoman" w:hAnsi="TimesNewRoman" w:cs="TimesNewRoman"/>
          <w:color w:val="000000"/>
          <w:sz w:val="32"/>
        </w:rPr>
        <w:t>；《亚里斯多德作品集》</w:t>
      </w:r>
      <w:r>
        <w:rPr>
          <w:rFonts w:ascii="TimesNewRoman" w:eastAsia="TimesNewRoman" w:hAnsi="TimesNewRoman" w:cs="TimesNewRoman"/>
          <w:color w:val="000000"/>
          <w:sz w:val="32"/>
        </w:rPr>
        <w:t>(The Works ofAristotle</w:t>
      </w:r>
      <w:r>
        <w:rPr>
          <w:rFonts w:ascii="TimesNewRoman" w:eastAsia="TimesNewRoman" w:hAnsi="TimesNewRoman" w:cs="TimesNewRoman"/>
          <w:color w:val="000000"/>
          <w:sz w:val="32"/>
        </w:rPr>
        <w:t>，</w:t>
      </w:r>
      <w:r>
        <w:rPr>
          <w:rFonts w:ascii="TimesNewRoman" w:eastAsia="TimesNewRoman" w:hAnsi="TimesNewRoman" w:cs="TimesNewRoman"/>
          <w:color w:val="000000"/>
          <w:sz w:val="32"/>
        </w:rPr>
        <w:t>Ⅰ-ⅩⅡ</w:t>
      </w:r>
      <w:r>
        <w:rPr>
          <w:rFonts w:ascii="TimesNewRoman" w:eastAsia="TimesNewRoman" w:hAnsi="TimesNewRoman" w:cs="TimesNewRoman"/>
          <w:color w:val="000000"/>
          <w:sz w:val="32"/>
        </w:rPr>
        <w:t>，</w:t>
      </w:r>
      <w:r>
        <w:rPr>
          <w:rFonts w:ascii="TimesNewRoman" w:eastAsia="TimesNewRoman" w:hAnsi="TimesNewRoman" w:cs="TimesNewRoman"/>
          <w:color w:val="000000"/>
          <w:sz w:val="32"/>
        </w:rPr>
        <w:t xml:space="preserve"> ed. J. A. Smith and W. D. Ross</w:t>
      </w:r>
      <w:r>
        <w:rPr>
          <w:rFonts w:ascii="TimesNewRoman" w:eastAsia="TimesNewRoman" w:hAnsi="TimesNewRoman" w:cs="TimesNewRoman"/>
          <w:color w:val="000000"/>
          <w:sz w:val="32"/>
        </w:rPr>
        <w:t>；</w:t>
      </w:r>
      <w:r>
        <w:rPr>
          <w:rFonts w:ascii="TimesNewRoman" w:eastAsia="TimesNewRoman" w:hAnsi="TimesNewRoman" w:cs="TimesNewRoman"/>
          <w:color w:val="000000"/>
          <w:sz w:val="32"/>
        </w:rPr>
        <w:t xml:space="preserve"> Oxford University</w:t>
      </w:r>
      <w:r>
        <w:rPr>
          <w:rFonts w:ascii="TimesNewRoman" w:eastAsia="TimesNewRoman" w:hAnsi="TimesNewRoman" w:cs="TimesNewRoman"/>
          <w:color w:val="000000"/>
          <w:sz w:val="32"/>
        </w:rPr>
        <w:t>，</w:t>
      </w:r>
      <w:r>
        <w:rPr>
          <w:rFonts w:ascii="仿宋" w:eastAsia="仿宋" w:hAnsi="仿宋" w:cs="仿宋"/>
          <w:color w:val="000000"/>
          <w:sz w:val="32"/>
        </w:rPr>
        <w:t>1908-1952)</w:t>
      </w:r>
      <w:r>
        <w:rPr>
          <w:rFonts w:ascii="仿宋" w:eastAsia="仿宋" w:hAnsi="仿宋" w:cs="仿宋"/>
          <w:color w:val="000000"/>
          <w:sz w:val="32"/>
        </w:rPr>
        <w:t>，卷</w:t>
      </w:r>
      <w:r>
        <w:rPr>
          <w:rFonts w:ascii="仿宋" w:eastAsia="仿宋" w:hAnsi="仿宋" w:cs="仿宋"/>
          <w:color w:val="000000"/>
          <w:sz w:val="32"/>
        </w:rPr>
        <w:t>11</w:t>
      </w:r>
      <w:r>
        <w:rPr>
          <w:rFonts w:ascii="仿宋" w:eastAsia="仿宋" w:hAnsi="仿宋" w:cs="仿宋"/>
          <w:color w:val="000000"/>
          <w:sz w:val="32"/>
        </w:rPr>
        <w:t>：</w:t>
      </w:r>
    </w:p>
    <w:p w:rsidR="00B83E87" w:rsidRDefault="00B83E87"/>
    <w:p w:rsidR="00B83E87" w:rsidRDefault="00B83E87">
      <w:pPr>
        <w:sectPr w:rsidR="00B83E87">
          <w:headerReference w:type="default" r:id="rId370"/>
          <w:footerReference w:type="default" r:id="rId371"/>
          <w:pgSz w:w="13980" w:h="23720"/>
          <w:pgMar w:top="1800" w:right="840" w:bottom="1800" w:left="840" w:header="1500" w:footer="1500" w:gutter="0"/>
          <w:cols w:space="720"/>
        </w:sectPr>
      </w:pPr>
    </w:p>
    <w:p w:rsidR="00B83E87" w:rsidRDefault="00460AC0">
      <w:pPr>
        <w:wordWrap w:val="0"/>
        <w:spacing w:line="440" w:lineRule="atLeast"/>
        <w:ind w:left="3520"/>
        <w:textAlignment w:val="baseline"/>
        <w:rPr>
          <w:sz w:val="33"/>
        </w:rPr>
      </w:pPr>
      <w:r>
        <w:rPr>
          <w:rFonts w:ascii="仿宋" w:eastAsia="仿宋" w:hAnsi="仿宋" w:cs="仿宋"/>
          <w:color w:val="000000"/>
          <w:sz w:val="33"/>
        </w:rPr>
        <w:lastRenderedPageBreak/>
        <w:t>现代戏剧的悲剧因素中反映出来的古代戏剧的悲剧因素</w:t>
      </w:r>
      <w:r>
        <w:rPr>
          <w:rFonts w:ascii="仿宋" w:eastAsia="仿宋" w:hAnsi="仿宋" w:cs="仿宋"/>
          <w:color w:val="000000"/>
          <w:sz w:val="33"/>
        </w:rPr>
        <w:t xml:space="preserve"> 155</w:t>
      </w:r>
    </w:p>
    <w:p w:rsidR="00B83E87" w:rsidRDefault="00B83E87">
      <w:pPr>
        <w:wordWrap w:val="0"/>
        <w:spacing w:line="620" w:lineRule="exact"/>
        <w:textAlignment w:val="baseline"/>
        <w:rPr>
          <w:sz w:val="40"/>
        </w:rPr>
      </w:pPr>
    </w:p>
    <w:p w:rsidR="00B83E87" w:rsidRDefault="00460AC0">
      <w:pPr>
        <w:wordWrap w:val="0"/>
        <w:spacing w:line="600" w:lineRule="atLeast"/>
        <w:ind w:right="60"/>
        <w:textAlignment w:val="baseline"/>
        <w:rPr>
          <w:sz w:val="40"/>
        </w:rPr>
      </w:pPr>
      <w:r>
        <w:rPr>
          <w:rFonts w:ascii="宋体" w:eastAsia="宋体" w:hAnsi="宋体" w:cs="宋体"/>
          <w:color w:val="000000"/>
          <w:sz w:val="40"/>
        </w:rPr>
        <w:t>的概念的、有关悲剧因素的定义和必要条件，每一种这样去区分的片面努力都必须受到警告。这必须成为一个警告，尤其应当如此的是，无论世界发生了多么大的变化，每个人都必须受到一定程度的悲哀的支配，因此悲剧因素的观念在实质上依然没有改变，正像流泪对于人类来说仍然还是同样自然的一样。</w:t>
      </w:r>
    </w:p>
    <w:p w:rsidR="00B83E87" w:rsidRDefault="00460AC0">
      <w:pPr>
        <w:wordWrap w:val="0"/>
        <w:spacing w:line="600" w:lineRule="atLeast"/>
        <w:ind w:right="40" w:firstLine="740"/>
        <w:textAlignment w:val="baseline"/>
        <w:rPr>
          <w:sz w:val="40"/>
        </w:rPr>
      </w:pPr>
      <w:r>
        <w:rPr>
          <w:rFonts w:ascii="宋体" w:eastAsia="宋体" w:hAnsi="宋体" w:cs="宋体"/>
          <w:color w:val="000000"/>
          <w:sz w:val="40"/>
        </w:rPr>
        <w:t>这对不想作任何分离的人来说，也许显得像最不想要破裂一样地肯定，刚被消除了的同样的困难以另一种而且几乎是更危险的形式出现了。不断返回到【</w:t>
      </w:r>
      <w:r>
        <w:rPr>
          <w:rFonts w:ascii="宋体" w:eastAsia="宋体" w:hAnsi="宋体" w:cs="宋体"/>
          <w:color w:val="000000"/>
          <w:sz w:val="40"/>
        </w:rPr>
        <w:t>140</w:t>
      </w:r>
      <w:r>
        <w:rPr>
          <w:rFonts w:ascii="宋体" w:eastAsia="宋体" w:hAnsi="宋体" w:cs="宋体"/>
          <w:color w:val="000000"/>
          <w:sz w:val="40"/>
        </w:rPr>
        <w:t>】亚里斯多德的美学，不单是由于顺从的尊重或古老的习惯，这肯定会得到这样的人的承认：他们对现代美学有些了解，</w:t>
      </w:r>
      <w:r>
        <w:rPr>
          <w:rFonts w:ascii="宋体" w:eastAsia="宋体" w:hAnsi="宋体" w:cs="宋体"/>
          <w:color w:val="000000"/>
          <w:sz w:val="40"/>
        </w:rPr>
        <w:t>①</w:t>
      </w:r>
      <w:r>
        <w:rPr>
          <w:rFonts w:ascii="宋体" w:eastAsia="宋体" w:hAnsi="宋体" w:cs="宋体"/>
          <w:color w:val="000000"/>
          <w:sz w:val="40"/>
        </w:rPr>
        <w:t>由此相信要严守由亚里斯德提出的、</w:t>
      </w:r>
      <w:r>
        <w:rPr>
          <w:rFonts w:ascii="宋体" w:eastAsia="宋体" w:hAnsi="宋体" w:cs="宋体"/>
          <w:color w:val="000000"/>
          <w:sz w:val="40"/>
        </w:rPr>
        <w:t>②</w:t>
      </w:r>
    </w:p>
    <w:p w:rsidR="00B83E87" w:rsidRDefault="00460AC0">
      <w:pPr>
        <w:wordWrap w:val="0"/>
        <w:spacing w:line="600" w:lineRule="atLeast"/>
        <w:ind w:left="40"/>
        <w:textAlignment w:val="baseline"/>
        <w:rPr>
          <w:sz w:val="40"/>
        </w:rPr>
      </w:pPr>
      <w:r>
        <w:rPr>
          <w:rFonts w:ascii="宋体" w:eastAsia="宋体" w:hAnsi="宋体" w:cs="宋体"/>
          <w:color w:val="000000"/>
          <w:sz w:val="40"/>
          <w:u w:val="single"/>
        </w:rPr>
        <w:t xml:space="preserve">                 </w:t>
      </w:r>
    </w:p>
    <w:p w:rsidR="00B83E87" w:rsidRDefault="00460AC0">
      <w:pPr>
        <w:wordWrap w:val="0"/>
        <w:spacing w:before="180" w:line="500" w:lineRule="atLeast"/>
        <w:ind w:left="720" w:right="780" w:firstLine="500"/>
        <w:textAlignment w:val="baseline"/>
        <w:rPr>
          <w:sz w:val="35"/>
        </w:rPr>
      </w:pPr>
      <w:r>
        <w:rPr>
          <w:rFonts w:ascii="仿宋" w:eastAsia="仿宋" w:hAnsi="仿宋" w:cs="仿宋"/>
          <w:color w:val="000000"/>
          <w:sz w:val="35"/>
        </w:rPr>
        <w:t>六韵步诗和喜剧留待今后考虑，让我们现在继续讨论悲剧；不过，在讨论之前，我们必须概括一下由已说过的话所得出的定义。那么，悲剧是对一个严肃的、由于具有重要性而本身也是完整的行</w:t>
      </w:r>
      <w:r>
        <w:rPr>
          <w:rFonts w:ascii="仿宋" w:eastAsia="仿宋" w:hAnsi="仿宋" w:cs="仿宋"/>
          <w:color w:val="000000"/>
          <w:sz w:val="35"/>
        </w:rPr>
        <w:t>动的模仿；使用具有令人愉快的附带结果的语言，各种行动都分别地在作品的各部分中产生；以戏剧的而非叙事的形式；伴随着唤起的怜悯和恐惧，用以达到它对这样的情感的净化。在这里，我说以</w:t>
      </w:r>
      <w:r>
        <w:rPr>
          <w:rFonts w:ascii="仿宋" w:eastAsia="仿宋" w:hAnsi="仿宋" w:cs="仿宋"/>
          <w:color w:val="000000"/>
          <w:sz w:val="35"/>
        </w:rPr>
        <w:t>“</w:t>
      </w:r>
      <w:r>
        <w:rPr>
          <w:rFonts w:ascii="仿宋" w:eastAsia="仿宋" w:hAnsi="仿宋" w:cs="仿宋"/>
          <w:color w:val="000000"/>
          <w:sz w:val="35"/>
        </w:rPr>
        <w:t>具有令人愉快的附带结果的语言</w:t>
      </w:r>
      <w:r>
        <w:rPr>
          <w:rFonts w:ascii="仿宋" w:eastAsia="仿宋" w:hAnsi="仿宋" w:cs="仿宋"/>
          <w:color w:val="000000"/>
          <w:sz w:val="35"/>
        </w:rPr>
        <w:t>”</w:t>
      </w:r>
      <w:r>
        <w:rPr>
          <w:rFonts w:ascii="仿宋" w:eastAsia="仿宋" w:hAnsi="仿宋" w:cs="仿宋"/>
          <w:color w:val="000000"/>
          <w:sz w:val="35"/>
        </w:rPr>
        <w:t>的意思是，运用附加的韵律与和谐或者歌唱；而我说</w:t>
      </w:r>
      <w:r>
        <w:rPr>
          <w:rFonts w:ascii="仿宋" w:eastAsia="仿宋" w:hAnsi="仿宋" w:cs="仿宋"/>
          <w:color w:val="000000"/>
          <w:sz w:val="35"/>
        </w:rPr>
        <w:t>“</w:t>
      </w:r>
      <w:r>
        <w:rPr>
          <w:rFonts w:ascii="仿宋" w:eastAsia="仿宋" w:hAnsi="仿宋" w:cs="仿宋"/>
          <w:color w:val="000000"/>
          <w:sz w:val="35"/>
        </w:rPr>
        <w:t>各种分别地</w:t>
      </w:r>
      <w:r>
        <w:rPr>
          <w:rFonts w:ascii="仿宋" w:eastAsia="仿宋" w:hAnsi="仿宋" w:cs="仿宋"/>
          <w:color w:val="000000"/>
          <w:sz w:val="35"/>
        </w:rPr>
        <w:t>”</w:t>
      </w:r>
      <w:r>
        <w:rPr>
          <w:rFonts w:ascii="仿宋" w:eastAsia="仿宋" w:hAnsi="仿宋" w:cs="仿宋"/>
          <w:color w:val="000000"/>
          <w:sz w:val="35"/>
        </w:rPr>
        <w:t>的意思是，某些部分只能用诗句来写，反之，有些部分则用歌唱的形式。</w:t>
      </w:r>
    </w:p>
    <w:p w:rsidR="00B83E87" w:rsidRDefault="00460AC0">
      <w:pPr>
        <w:wordWrap w:val="0"/>
        <w:spacing w:line="500" w:lineRule="atLeast"/>
        <w:ind w:firstLine="62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例如，可参见莱辛</w:t>
      </w:r>
      <w:r>
        <w:rPr>
          <w:rFonts w:ascii="宋体" w:eastAsia="宋体" w:hAnsi="宋体" w:cs="宋体"/>
          <w:color w:val="000000"/>
          <w:sz w:val="31"/>
        </w:rPr>
        <w:t xml:space="preserve">(G. E. Lessing)  </w:t>
      </w:r>
      <w:r>
        <w:rPr>
          <w:rFonts w:ascii="宋体" w:eastAsia="宋体" w:hAnsi="宋体" w:cs="宋体"/>
          <w:color w:val="000000"/>
          <w:sz w:val="31"/>
        </w:rPr>
        <w:t>《汉堡剧评》</w:t>
      </w:r>
      <w:r>
        <w:rPr>
          <w:rFonts w:ascii="宋体" w:eastAsia="宋体" w:hAnsi="宋体" w:cs="宋体"/>
          <w:color w:val="000000"/>
          <w:sz w:val="31"/>
        </w:rPr>
        <w:t>(HanburgischeDramaturgie, 1767,</w:t>
      </w:r>
      <w:r>
        <w:rPr>
          <w:rFonts w:ascii="宋体" w:eastAsia="宋体" w:hAnsi="宋体" w:cs="宋体"/>
          <w:color w:val="000000"/>
          <w:sz w:val="31"/>
        </w:rPr>
        <w:t>页</w:t>
      </w:r>
      <w:r>
        <w:rPr>
          <w:rFonts w:ascii="宋体" w:eastAsia="宋体" w:hAnsi="宋体" w:cs="宋体"/>
          <w:color w:val="000000"/>
          <w:sz w:val="31"/>
        </w:rPr>
        <w:t xml:space="preserve">37-39),   </w:t>
      </w:r>
      <w:r>
        <w:rPr>
          <w:rFonts w:ascii="宋体" w:eastAsia="宋体" w:hAnsi="宋体" w:cs="宋体"/>
          <w:color w:val="000000"/>
          <w:sz w:val="31"/>
        </w:rPr>
        <w:t>《戈特霍尔德</w:t>
      </w:r>
      <w:r>
        <w:rPr>
          <w:rFonts w:ascii="宋体" w:eastAsia="宋体" w:hAnsi="宋体" w:cs="宋体"/>
          <w:color w:val="000000"/>
          <w:sz w:val="31"/>
        </w:rPr>
        <w:t>·</w:t>
      </w:r>
      <w:r>
        <w:rPr>
          <w:rFonts w:ascii="宋体" w:eastAsia="宋体" w:hAnsi="宋体" w:cs="宋体"/>
          <w:color w:val="000000"/>
          <w:sz w:val="31"/>
        </w:rPr>
        <w:t>伊菲赖姆</w:t>
      </w:r>
      <w:r>
        <w:rPr>
          <w:rFonts w:ascii="宋体" w:eastAsia="宋体" w:hAnsi="宋体" w:cs="宋体"/>
          <w:color w:val="000000"/>
          <w:sz w:val="31"/>
        </w:rPr>
        <w:t>·</w:t>
      </w:r>
      <w:r>
        <w:rPr>
          <w:rFonts w:ascii="宋体" w:eastAsia="宋体" w:hAnsi="宋体" w:cs="宋体"/>
          <w:color w:val="000000"/>
          <w:sz w:val="31"/>
        </w:rPr>
        <w:t>莱辛</w:t>
      </w:r>
      <w:r>
        <w:rPr>
          <w:rFonts w:ascii="宋体" w:eastAsia="宋体" w:hAnsi="宋体" w:cs="宋体"/>
          <w:color w:val="000000"/>
          <w:sz w:val="31"/>
        </w:rPr>
        <w:t>全集》</w:t>
      </w:r>
      <w:r>
        <w:rPr>
          <w:rFonts w:ascii="TimesNewRoman" w:eastAsia="TimesNewRoman" w:hAnsi="TimesNewRoman" w:cs="TimesNewRoman"/>
          <w:color w:val="000000"/>
          <w:sz w:val="31"/>
        </w:rPr>
        <w:t>(Gotthold Ephraim Lessing’ sämmtliche Schriften,  I-XXXⅡ, Berlin: 1825-</w:t>
      </w:r>
      <w:r>
        <w:rPr>
          <w:rFonts w:ascii="宋体" w:eastAsia="宋体" w:hAnsi="宋体" w:cs="宋体"/>
          <w:color w:val="000000"/>
          <w:sz w:val="31"/>
        </w:rPr>
        <w:t>1828),</w:t>
      </w:r>
      <w:r>
        <w:rPr>
          <w:rFonts w:ascii="宋体" w:eastAsia="宋体" w:hAnsi="宋体" w:cs="宋体"/>
          <w:color w:val="000000"/>
          <w:sz w:val="31"/>
        </w:rPr>
        <w:t>卷</w:t>
      </w:r>
      <w:r>
        <w:rPr>
          <w:rFonts w:ascii="宋体" w:eastAsia="宋体" w:hAnsi="宋体" w:cs="宋体"/>
          <w:color w:val="000000"/>
          <w:sz w:val="31"/>
        </w:rPr>
        <w:t>24,</w:t>
      </w:r>
      <w:r>
        <w:rPr>
          <w:rFonts w:ascii="宋体" w:eastAsia="宋体" w:hAnsi="宋体" w:cs="宋体"/>
          <w:color w:val="000000"/>
          <w:sz w:val="31"/>
        </w:rPr>
        <w:t>页</w:t>
      </w:r>
      <w:r>
        <w:rPr>
          <w:rFonts w:ascii="宋体" w:eastAsia="宋体" w:hAnsi="宋体" w:cs="宋体"/>
          <w:color w:val="000000"/>
          <w:sz w:val="31"/>
        </w:rPr>
        <w:t xml:space="preserve"> 267-284;</w:t>
      </w:r>
      <w:r>
        <w:rPr>
          <w:rFonts w:ascii="宋体" w:eastAsia="宋体" w:hAnsi="宋体" w:cs="宋体"/>
          <w:color w:val="000000"/>
          <w:sz w:val="31"/>
        </w:rPr>
        <w:t>《汉堡剧评》</w:t>
      </w:r>
      <w:r>
        <w:rPr>
          <w:rFonts w:ascii="宋体" w:eastAsia="宋体" w:hAnsi="宋体" w:cs="宋体"/>
          <w:color w:val="000000"/>
          <w:sz w:val="31"/>
        </w:rPr>
        <w:t>(Hamburg Dramaturgy, tr. Helen</w:t>
      </w:r>
      <w:r>
        <w:rPr>
          <w:rFonts w:ascii="TimesNewRoman" w:eastAsia="TimesNewRoman" w:hAnsi="TimesNewRoman" w:cs="TimesNewRoman"/>
          <w:color w:val="000000"/>
          <w:sz w:val="31"/>
        </w:rPr>
        <w:t>Zimmern, New York: Dover, 1962),</w:t>
      </w:r>
      <w:r>
        <w:rPr>
          <w:rFonts w:ascii="TimesNewRoman" w:eastAsia="TimesNewRoman" w:hAnsi="TimesNewRoman" w:cs="TimesNewRoman"/>
          <w:color w:val="000000"/>
          <w:sz w:val="31"/>
        </w:rPr>
        <w:t>页</w:t>
      </w:r>
      <w:r>
        <w:rPr>
          <w:rFonts w:ascii="TimesNewRoman" w:eastAsia="TimesNewRoman" w:hAnsi="TimesNewRoman" w:cs="TimesNewRoman"/>
          <w:color w:val="000000"/>
          <w:sz w:val="31"/>
        </w:rPr>
        <w:t>105-114</w:t>
      </w:r>
      <w:r>
        <w:rPr>
          <w:rFonts w:ascii="TimesNewRoman" w:eastAsia="TimesNewRoman" w:hAnsi="TimesNewRoman" w:cs="TimesNewRoman"/>
          <w:color w:val="000000"/>
          <w:sz w:val="31"/>
        </w:rPr>
        <w:t>。</w:t>
      </w:r>
    </w:p>
    <w:p w:rsidR="00B83E87" w:rsidRDefault="00460AC0">
      <w:pPr>
        <w:wordWrap w:val="0"/>
        <w:spacing w:line="600" w:lineRule="atLeast"/>
        <w:ind w:firstLine="620"/>
        <w:textAlignment w:val="baseline"/>
        <w:rPr>
          <w:sz w:val="40"/>
        </w:rPr>
      </w:pPr>
      <w:r>
        <w:rPr>
          <w:rFonts w:ascii="宋体" w:eastAsia="宋体" w:hAnsi="宋体" w:cs="宋体"/>
          <w:color w:val="000000"/>
          <w:sz w:val="40"/>
        </w:rPr>
        <w:t xml:space="preserve">② </w:t>
      </w:r>
      <w:r>
        <w:rPr>
          <w:rFonts w:ascii="宋体" w:eastAsia="宋体" w:hAnsi="宋体" w:cs="宋体"/>
          <w:color w:val="000000"/>
          <w:sz w:val="40"/>
        </w:rPr>
        <w:t>例如，可参见亚里斯多德《诗学》，前揭，</w:t>
      </w:r>
      <w:r>
        <w:rPr>
          <w:rFonts w:ascii="宋体" w:eastAsia="宋体" w:hAnsi="宋体" w:cs="宋体"/>
          <w:color w:val="000000"/>
          <w:sz w:val="40"/>
        </w:rPr>
        <w:t>1449b-1450a</w:t>
      </w:r>
      <w:r>
        <w:rPr>
          <w:rFonts w:ascii="宋体" w:eastAsia="宋体" w:hAnsi="宋体" w:cs="宋体"/>
          <w:color w:val="000000"/>
          <w:sz w:val="40"/>
        </w:rPr>
        <w:t>；贝克尔本卷</w:t>
      </w:r>
      <w:r>
        <w:rPr>
          <w:rFonts w:ascii="宋体" w:eastAsia="宋体" w:hAnsi="宋体" w:cs="宋体"/>
          <w:color w:val="000000"/>
          <w:sz w:val="40"/>
        </w:rPr>
        <w:t>4</w:t>
      </w:r>
      <w:r>
        <w:rPr>
          <w:rFonts w:ascii="宋体" w:eastAsia="宋体" w:hAnsi="宋体" w:cs="宋体"/>
          <w:color w:val="000000"/>
          <w:sz w:val="40"/>
        </w:rPr>
        <w:t>，页</w:t>
      </w:r>
      <w:r>
        <w:rPr>
          <w:rFonts w:ascii="宋体" w:eastAsia="宋体" w:hAnsi="宋体" w:cs="宋体"/>
          <w:color w:val="000000"/>
          <w:sz w:val="40"/>
        </w:rPr>
        <w:t>1449-1450</w:t>
      </w:r>
      <w:r>
        <w:rPr>
          <w:rFonts w:ascii="宋体" w:eastAsia="宋体" w:hAnsi="宋体" w:cs="宋体"/>
          <w:color w:val="000000"/>
          <w:sz w:val="40"/>
        </w:rPr>
        <w:t>；库尔提乌斯本，页</w:t>
      </w:r>
      <w:r>
        <w:rPr>
          <w:rFonts w:ascii="宋体" w:eastAsia="宋体" w:hAnsi="宋体" w:cs="宋体"/>
          <w:color w:val="000000"/>
          <w:sz w:val="40"/>
        </w:rPr>
        <w:t>12-13</w:t>
      </w:r>
      <w:r>
        <w:rPr>
          <w:rFonts w:ascii="宋体" w:eastAsia="宋体" w:hAnsi="宋体" w:cs="宋体"/>
          <w:color w:val="000000"/>
          <w:sz w:val="40"/>
        </w:rPr>
        <w:t>页；《作品集》卷</w:t>
      </w:r>
      <w:r>
        <w:rPr>
          <w:rFonts w:ascii="宋体" w:eastAsia="宋体" w:hAnsi="宋体" w:cs="宋体"/>
          <w:color w:val="000000"/>
          <w:sz w:val="40"/>
        </w:rPr>
        <w:t>11</w:t>
      </w:r>
      <w:r>
        <w:rPr>
          <w:rFonts w:ascii="宋体" w:eastAsia="宋体" w:hAnsi="宋体" w:cs="宋体"/>
          <w:color w:val="000000"/>
          <w:sz w:val="40"/>
        </w:rPr>
        <w:t>：</w:t>
      </w:r>
    </w:p>
    <w:p w:rsidR="00B83E87" w:rsidRDefault="00460AC0">
      <w:pPr>
        <w:wordWrap w:val="0"/>
        <w:spacing w:line="500" w:lineRule="atLeast"/>
        <w:ind w:left="720" w:right="740" w:firstLine="740"/>
        <w:textAlignment w:val="baseline"/>
        <w:rPr>
          <w:sz w:val="35"/>
        </w:rPr>
      </w:pPr>
      <w:r>
        <w:rPr>
          <w:rFonts w:ascii="仿宋" w:eastAsia="仿宋" w:hAnsi="仿宋" w:cs="仿宋"/>
          <w:color w:val="000000"/>
          <w:sz w:val="35"/>
        </w:rPr>
        <w:t>在他们表演故事时</w:t>
      </w:r>
      <w:r>
        <w:rPr>
          <w:rFonts w:ascii="仿宋" w:eastAsia="仿宋" w:hAnsi="仿宋" w:cs="仿宋"/>
          <w:color w:val="000000"/>
          <w:sz w:val="35"/>
        </w:rPr>
        <w:t>，结果将是：首先，场面（或诸演员的出场）必须是整体的某个部分；其次是曲调和发音，这两者是他们摹仿的手段。我在这里说的</w:t>
      </w:r>
      <w:r>
        <w:rPr>
          <w:rFonts w:ascii="仿宋" w:eastAsia="仿宋" w:hAnsi="仿宋" w:cs="仿宋"/>
          <w:color w:val="000000"/>
          <w:sz w:val="35"/>
        </w:rPr>
        <w:t>“</w:t>
      </w:r>
      <w:r>
        <w:rPr>
          <w:rFonts w:ascii="仿宋" w:eastAsia="仿宋" w:hAnsi="仿宋" w:cs="仿宋"/>
          <w:color w:val="000000"/>
          <w:sz w:val="35"/>
        </w:rPr>
        <w:t>发音</w:t>
      </w:r>
      <w:r>
        <w:rPr>
          <w:rFonts w:ascii="仿宋" w:eastAsia="仿宋" w:hAnsi="仿宋" w:cs="仿宋"/>
          <w:color w:val="000000"/>
          <w:sz w:val="35"/>
        </w:rPr>
        <w:t>”</w:t>
      </w:r>
      <w:r>
        <w:rPr>
          <w:rFonts w:ascii="仿宋" w:eastAsia="仿宋" w:hAnsi="仿宋" w:cs="仿宋"/>
          <w:color w:val="000000"/>
          <w:sz w:val="35"/>
        </w:rPr>
        <w:t>的意思是指诗句的构成；而</w:t>
      </w:r>
      <w:r>
        <w:rPr>
          <w:rFonts w:ascii="仿宋" w:eastAsia="仿宋" w:hAnsi="仿宋" w:cs="仿宋"/>
          <w:color w:val="000000"/>
          <w:sz w:val="35"/>
        </w:rPr>
        <w:t>“</w:t>
      </w:r>
      <w:r>
        <w:rPr>
          <w:rFonts w:ascii="仿宋" w:eastAsia="仿宋" w:hAnsi="仿宋" w:cs="仿宋"/>
          <w:color w:val="000000"/>
          <w:sz w:val="35"/>
        </w:rPr>
        <w:t>曲调</w:t>
      </w:r>
      <w:r>
        <w:rPr>
          <w:rFonts w:ascii="仿宋" w:eastAsia="仿宋" w:hAnsi="仿宋" w:cs="仿宋"/>
          <w:color w:val="000000"/>
          <w:sz w:val="35"/>
        </w:rPr>
        <w:t>”</w:t>
      </w:r>
      <w:r>
        <w:rPr>
          <w:rFonts w:ascii="仿宋" w:eastAsia="仿宋" w:hAnsi="仿宋" w:cs="仿宋"/>
          <w:color w:val="000000"/>
          <w:sz w:val="35"/>
        </w:rPr>
        <w:t>，它太明白不过，无需解释。但进一步；被表演的主体也是一个行动；而这行动必须包含代理人，他们必须具有性格和思想两方</w:t>
      </w:r>
    </w:p>
    <w:p w:rsidR="00B83E87" w:rsidRDefault="00B83E87"/>
    <w:p w:rsidR="00B83E87" w:rsidRDefault="00B83E87">
      <w:pPr>
        <w:sectPr w:rsidR="00B83E87">
          <w:headerReference w:type="default" r:id="rId372"/>
          <w:footerReference w:type="default" r:id="rId373"/>
          <w:pgSz w:w="13940" w:h="23700"/>
          <w:pgMar w:top="1740" w:right="900" w:bottom="1740" w:left="900" w:header="1440" w:footer="1440" w:gutter="0"/>
          <w:cols w:space="720"/>
        </w:sectPr>
      </w:pPr>
    </w:p>
    <w:p w:rsidR="00B83E87" w:rsidRDefault="00460AC0">
      <w:pPr>
        <w:wordWrap w:val="0"/>
        <w:spacing w:line="460" w:lineRule="atLeast"/>
        <w:ind w:left="20"/>
        <w:textAlignment w:val="baseline"/>
        <w:rPr>
          <w:sz w:val="34"/>
        </w:rPr>
      </w:pPr>
      <w:r>
        <w:rPr>
          <w:rFonts w:ascii="仿宋" w:eastAsia="仿宋" w:hAnsi="仿宋" w:cs="仿宋"/>
          <w:color w:val="000000"/>
          <w:sz w:val="34"/>
        </w:rPr>
        <w:lastRenderedPageBreak/>
        <w:t>156</w:t>
      </w:r>
      <w:r>
        <w:rPr>
          <w:rFonts w:ascii="仿宋" w:eastAsia="仿宋" w:hAnsi="仿宋" w:cs="仿宋"/>
          <w:b/>
          <w:color w:val="000000"/>
          <w:sz w:val="34"/>
        </w:rPr>
        <w:t xml:space="preserve">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40" w:lineRule="exact"/>
        <w:textAlignment w:val="baseline"/>
        <w:rPr>
          <w:sz w:val="42"/>
        </w:rPr>
      </w:pPr>
    </w:p>
    <w:p w:rsidR="00B83E87" w:rsidRDefault="00460AC0">
      <w:pPr>
        <w:wordWrap w:val="0"/>
        <w:spacing w:line="620" w:lineRule="atLeast"/>
        <w:ind w:left="20"/>
        <w:textAlignment w:val="baseline"/>
        <w:rPr>
          <w:sz w:val="42"/>
        </w:rPr>
      </w:pPr>
      <w:r>
        <w:rPr>
          <w:rFonts w:ascii="宋体" w:eastAsia="宋体" w:hAnsi="宋体" w:cs="宋体"/>
          <w:color w:val="000000"/>
          <w:sz w:val="42"/>
        </w:rPr>
        <w:t>在现代美学中还继续有势力的突出问题。但是，只要人们稍微仔细一些考察，困难马上就出现了。诸定义非常一般，人们可能在某个方面非常赞同亚里斯多德的看法，却又在另一种意义上不同</w:t>
      </w:r>
      <w:r>
        <w:rPr>
          <w:rFonts w:ascii="宋体" w:eastAsia="宋体" w:hAnsi="宋体" w:cs="宋体"/>
          <w:color w:val="000000"/>
          <w:sz w:val="42"/>
        </w:rPr>
        <w:t>意他的看法。</w:t>
      </w:r>
    </w:p>
    <w:p w:rsidR="00B83E87" w:rsidRDefault="00460AC0">
      <w:pPr>
        <w:wordWrap w:val="0"/>
        <w:spacing w:line="620" w:lineRule="atLeast"/>
        <w:ind w:left="20" w:firstLine="880"/>
        <w:textAlignment w:val="baseline"/>
        <w:rPr>
          <w:sz w:val="42"/>
        </w:rPr>
      </w:pPr>
      <w:r>
        <w:rPr>
          <w:rFonts w:ascii="宋体" w:eastAsia="宋体" w:hAnsi="宋体" w:cs="宋体"/>
          <w:color w:val="000000"/>
          <w:sz w:val="42"/>
        </w:rPr>
        <w:t>为了不过早地通过这里提到的例子进入到以下要说明的内容之中，我愿意作一种与喜剧有关的比较考查，以说明的我的观点。如果一位古代美学家曾说过喜剧的先决条件是性格和场面，它的目的是要引起笑声，那么人们就可能一再返回到这看法上，但只要人们考虑一下笑声的原因有多么不同，那么他们很快就会相信</w:t>
      </w:r>
    </w:p>
    <w:p w:rsidR="00B83E87" w:rsidRDefault="00460AC0">
      <w:pPr>
        <w:wordWrap w:val="0"/>
        <w:spacing w:line="620" w:lineRule="atLeast"/>
        <w:ind w:left="60"/>
        <w:textAlignment w:val="baseline"/>
        <w:rPr>
          <w:sz w:val="42"/>
        </w:rPr>
      </w:pPr>
      <w:r>
        <w:rPr>
          <w:rFonts w:ascii="宋体" w:eastAsia="宋体" w:hAnsi="宋体" w:cs="宋体"/>
          <w:color w:val="000000"/>
          <w:sz w:val="42"/>
          <w:u w:val="single"/>
        </w:rPr>
        <w:t xml:space="preserve">                </w:t>
      </w:r>
    </w:p>
    <w:p w:rsidR="00B83E87" w:rsidRDefault="00460AC0">
      <w:pPr>
        <w:wordWrap w:val="0"/>
        <w:spacing w:before="220" w:line="520" w:lineRule="atLeast"/>
        <w:ind w:left="720" w:right="700"/>
        <w:textAlignment w:val="baseline"/>
        <w:rPr>
          <w:sz w:val="35"/>
        </w:rPr>
      </w:pPr>
      <w:r>
        <w:rPr>
          <w:rFonts w:ascii="仿宋" w:eastAsia="仿宋" w:hAnsi="仿宋" w:cs="仿宋"/>
          <w:color w:val="000000"/>
          <w:sz w:val="35"/>
        </w:rPr>
        <w:t>面自己与众不同的品质，因为正是根据它们，我们才把某些品质归于他们的行动。因此，在事物的自然秩序中存在着两种原因，思想和性格，它们构成了他们的行动，结果还有他们在生活中的成功或</w:t>
      </w:r>
      <w:r>
        <w:rPr>
          <w:rFonts w:ascii="仿宋" w:eastAsia="仿宋" w:hAnsi="仿宋" w:cs="仿宋"/>
          <w:color w:val="000000"/>
          <w:sz w:val="35"/>
        </w:rPr>
        <w:t>失败。现在行动</w:t>
      </w:r>
      <w:r>
        <w:rPr>
          <w:rFonts w:ascii="仿宋" w:eastAsia="仿宋" w:hAnsi="仿宋" w:cs="仿宋"/>
          <w:color w:val="000000"/>
          <w:sz w:val="35"/>
        </w:rPr>
        <w:t>(</w:t>
      </w:r>
      <w:r>
        <w:rPr>
          <w:rFonts w:ascii="仿宋" w:eastAsia="仿宋" w:hAnsi="仿宋" w:cs="仿宋"/>
          <w:color w:val="000000"/>
          <w:sz w:val="35"/>
        </w:rPr>
        <w:t>即已做过的事</w:t>
      </w:r>
      <w:r>
        <w:rPr>
          <w:rFonts w:ascii="仿宋" w:eastAsia="仿宋" w:hAnsi="仿宋" w:cs="仿宋"/>
          <w:color w:val="000000"/>
          <w:sz w:val="35"/>
        </w:rPr>
        <w:t>)</w:t>
      </w:r>
      <w:r>
        <w:rPr>
          <w:rFonts w:ascii="仿宋" w:eastAsia="仿宋" w:hAnsi="仿宋" w:cs="仿宋"/>
          <w:color w:val="000000"/>
          <w:sz w:val="35"/>
        </w:rPr>
        <w:t>在剧中由虚构的故事或情节来表现。虚构的故事这个词在我们今天的意义上完全是指事件的组合，或者是在故事中所做的事；而性格则是使我们把某些道德品质归于代理人的那些东西；思想表现在他们所说的所有话中证明了一个特殊问题，它或者可能是，阐明了一个普遍真理。每部悲剧因而有</w:t>
      </w:r>
      <w:r>
        <w:rPr>
          <w:rFonts w:ascii="仿宋" w:eastAsia="仿宋" w:hAnsi="仿宋" w:cs="仿宋"/>
          <w:color w:val="000000"/>
          <w:sz w:val="35"/>
        </w:rPr>
        <w:t>6</w:t>
      </w:r>
      <w:r>
        <w:rPr>
          <w:rFonts w:ascii="仿宋" w:eastAsia="仿宋" w:hAnsi="仿宋" w:cs="仿宋"/>
          <w:color w:val="000000"/>
          <w:sz w:val="35"/>
        </w:rPr>
        <w:t>个部分，它作为这样的或这样的品质的一个整体，即含有虚构的故事或情节、性格、发音、思想、场面和曲调；它们中的两个由手段产生，一个由方式产生，三个由戏剧摹仿的目的产生；除了这</w:t>
      </w:r>
      <w:r>
        <w:rPr>
          <w:rFonts w:ascii="仿宋" w:eastAsia="仿宋" w:hAnsi="仿宋" w:cs="仿宋"/>
          <w:color w:val="000000"/>
          <w:sz w:val="35"/>
        </w:rPr>
        <w:t>6</w:t>
      </w:r>
      <w:r>
        <w:rPr>
          <w:rFonts w:ascii="仿宋" w:eastAsia="仿宋" w:hAnsi="仿宋" w:cs="仿宋"/>
          <w:color w:val="000000"/>
          <w:sz w:val="35"/>
        </w:rPr>
        <w:t>者之外没有别的。在这</w:t>
      </w:r>
      <w:r>
        <w:rPr>
          <w:rFonts w:ascii="仿宋" w:eastAsia="仿宋" w:hAnsi="仿宋" w:cs="仿宋"/>
          <w:color w:val="000000"/>
          <w:sz w:val="35"/>
        </w:rPr>
        <w:t>6</w:t>
      </w:r>
      <w:r>
        <w:rPr>
          <w:rFonts w:ascii="仿宋" w:eastAsia="仿宋" w:hAnsi="仿宋" w:cs="仿宋"/>
          <w:color w:val="000000"/>
          <w:sz w:val="35"/>
        </w:rPr>
        <w:t>者当中，它们的构成诸要素，没</w:t>
      </w:r>
      <w:r>
        <w:rPr>
          <w:rFonts w:ascii="仿宋" w:eastAsia="仿宋" w:hAnsi="仿宋" w:cs="仿宋"/>
          <w:color w:val="000000"/>
          <w:sz w:val="35"/>
        </w:rPr>
        <w:t>有几个戏剧家适当运用过，人们说到每出戏时，它都容许有场面、性格、情节、发音、曲调和思想。</w:t>
      </w:r>
    </w:p>
    <w:p w:rsidR="00B83E87" w:rsidRDefault="00460AC0">
      <w:pPr>
        <w:wordWrap w:val="0"/>
        <w:spacing w:line="520" w:lineRule="atLeast"/>
        <w:ind w:left="720" w:right="700" w:firstLine="720"/>
        <w:textAlignment w:val="baseline"/>
        <w:rPr>
          <w:sz w:val="35"/>
        </w:rPr>
      </w:pPr>
      <w:r>
        <w:rPr>
          <w:rFonts w:ascii="仿宋" w:eastAsia="仿宋" w:hAnsi="仿宋" w:cs="仿宋"/>
          <w:color w:val="000000"/>
          <w:sz w:val="35"/>
        </w:rPr>
        <w:t>这</w:t>
      </w:r>
      <w:r>
        <w:rPr>
          <w:rFonts w:ascii="仿宋" w:eastAsia="仿宋" w:hAnsi="仿宋" w:cs="仿宋"/>
          <w:color w:val="000000"/>
          <w:sz w:val="35"/>
        </w:rPr>
        <w:t>6</w:t>
      </w:r>
      <w:r>
        <w:rPr>
          <w:rFonts w:ascii="仿宋" w:eastAsia="仿宋" w:hAnsi="仿宋" w:cs="仿宋"/>
          <w:color w:val="000000"/>
          <w:sz w:val="35"/>
        </w:rPr>
        <w:t>者最重要的是故事事件的组合。悲剧在本质上模仿的不是个人，而是行动和生活，幸福和痛苦。一切人的幸福或痛苦都具有行动的形式；我们为之活着的结局是某种活动，不是一种品质。性格给我们以各种品质，但在我们的行动中</w:t>
      </w:r>
      <w:r>
        <w:rPr>
          <w:rFonts w:ascii="仿宋" w:eastAsia="仿宋" w:hAnsi="仿宋" w:cs="仿宋"/>
          <w:color w:val="000000"/>
          <w:sz w:val="35"/>
        </w:rPr>
        <w:t>————</w:t>
      </w:r>
      <w:r>
        <w:rPr>
          <w:rFonts w:ascii="仿宋" w:eastAsia="仿宋" w:hAnsi="仿宋" w:cs="仿宋"/>
          <w:color w:val="000000"/>
          <w:sz w:val="35"/>
        </w:rPr>
        <w:t>我们所做的事</w:t>
      </w:r>
      <w:r>
        <w:rPr>
          <w:rFonts w:ascii="仿宋" w:eastAsia="仿宋" w:hAnsi="仿宋" w:cs="仿宋"/>
          <w:color w:val="000000"/>
          <w:sz w:val="35"/>
        </w:rPr>
        <w:t>——</w:t>
      </w:r>
      <w:r>
        <w:rPr>
          <w:rFonts w:ascii="仿宋" w:eastAsia="仿宋" w:hAnsi="仿宋" w:cs="仿宋"/>
          <w:color w:val="000000"/>
          <w:sz w:val="35"/>
        </w:rPr>
        <w:t>我们才会幸福或者不幸。相应地在一出戏中，它们不是为了描绘各种性格而行动；它们为了行动才包含了各种性格。因此正是行动在它之中，即它的虚构的故事或情节之中，这就是结果和悲剧的目的；而结局在每个地方</w:t>
      </w:r>
      <w:r>
        <w:rPr>
          <w:rFonts w:ascii="仿宋" w:eastAsia="仿宋" w:hAnsi="仿宋" w:cs="仿宋"/>
          <w:color w:val="000000"/>
          <w:sz w:val="35"/>
        </w:rPr>
        <w:t>都是主要的。除此之外，一部悲剧不可能没有行动，但可能有没有性格的悲剧。</w:t>
      </w:r>
    </w:p>
    <w:p w:rsidR="00B83E87" w:rsidRDefault="00B83E87"/>
    <w:p w:rsidR="00B83E87" w:rsidRDefault="00B83E87">
      <w:pPr>
        <w:sectPr w:rsidR="00B83E87">
          <w:headerReference w:type="default" r:id="rId374"/>
          <w:footerReference w:type="default" r:id="rId375"/>
          <w:pgSz w:w="13980" w:h="23720"/>
          <w:pgMar w:top="1740" w:right="920" w:bottom="1740" w:left="920" w:header="1440" w:footer="1440" w:gutter="0"/>
          <w:cols w:space="720"/>
        </w:sectPr>
      </w:pPr>
    </w:p>
    <w:p w:rsidR="00B83E87" w:rsidRDefault="00460AC0">
      <w:pPr>
        <w:wordWrap w:val="0"/>
        <w:spacing w:line="420" w:lineRule="atLeast"/>
        <w:ind w:left="3520"/>
        <w:textAlignment w:val="baseline"/>
        <w:rPr>
          <w:sz w:val="31"/>
        </w:rPr>
      </w:pPr>
      <w:r>
        <w:rPr>
          <w:rFonts w:ascii="仿宋" w:eastAsia="仿宋" w:hAnsi="仿宋" w:cs="仿宋"/>
          <w:color w:val="000000"/>
          <w:sz w:val="31"/>
        </w:rPr>
        <w:lastRenderedPageBreak/>
        <w:t>现代戏剧的悲剧因素中反映出来的古代戏剧的悲剧因素</w:t>
      </w:r>
      <w:r>
        <w:rPr>
          <w:rFonts w:ascii="仿宋" w:eastAsia="仿宋" w:hAnsi="仿宋" w:cs="仿宋"/>
          <w:color w:val="000000"/>
          <w:sz w:val="31"/>
        </w:rPr>
        <w:t xml:space="preserve">  157</w:t>
      </w:r>
    </w:p>
    <w:p w:rsidR="00B83E87" w:rsidRDefault="00B83E87">
      <w:pPr>
        <w:wordWrap w:val="0"/>
        <w:spacing w:line="700" w:lineRule="exact"/>
        <w:textAlignment w:val="baseline"/>
        <w:rPr>
          <w:sz w:val="38"/>
        </w:rPr>
      </w:pPr>
    </w:p>
    <w:p w:rsidR="00B83E87" w:rsidRDefault="00460AC0">
      <w:pPr>
        <w:wordWrap w:val="0"/>
        <w:spacing w:line="680" w:lineRule="atLeast"/>
        <w:textAlignment w:val="baseline"/>
        <w:rPr>
          <w:sz w:val="38"/>
        </w:rPr>
      </w:pPr>
      <w:r>
        <w:rPr>
          <w:rFonts w:ascii="宋体" w:eastAsia="宋体" w:hAnsi="宋体" w:cs="宋体"/>
          <w:color w:val="000000"/>
          <w:sz w:val="38"/>
        </w:rPr>
        <w:t>这个必要条件拥有的范围有多么巨大。任何曾以他人和自己的笑声作为考查对象的人，正像这里的研究题目一样，他想到的与其说是偶然性不如说是普遍性，他怀着心理学的兴趣发现笑的原因在各种年龄有很大的差异</w:t>
      </w:r>
      <w:r>
        <w:rPr>
          <w:rFonts w:ascii="宋体" w:eastAsia="宋体" w:hAnsi="宋体" w:cs="宋体"/>
          <w:color w:val="000000"/>
          <w:sz w:val="38"/>
        </w:rPr>
        <w:t>————</w:t>
      </w:r>
      <w:r>
        <w:rPr>
          <w:rFonts w:ascii="宋体" w:eastAsia="宋体" w:hAnsi="宋体" w:cs="宋体"/>
          <w:color w:val="000000"/>
          <w:sz w:val="38"/>
        </w:rPr>
        <w:t>这样的人很容易相信，对于喜剧有不可改变的需求，喜剧一定要引人发笑，在它本身中含有与变化着的世界意识里可笑的观念有关的高度可变性，然而如果没</w:t>
      </w:r>
      <w:r>
        <w:rPr>
          <w:rFonts w:ascii="宋体" w:eastAsia="宋体" w:hAnsi="宋体" w:cs="宋体"/>
          <w:color w:val="000000"/>
          <w:sz w:val="38"/>
        </w:rPr>
        <w:t>有这种差别，就会十分散漫，以至身体机能中相应的表现就将是，笑以哭来显现它本身。关于悲剧因素，情况也相同。</w:t>
      </w:r>
    </w:p>
    <w:p w:rsidR="00B83E87" w:rsidRDefault="00460AC0">
      <w:pPr>
        <w:wordWrap w:val="0"/>
        <w:spacing w:line="680" w:lineRule="atLeast"/>
        <w:ind w:firstLine="760"/>
        <w:textAlignment w:val="baseline"/>
        <w:rPr>
          <w:sz w:val="38"/>
        </w:rPr>
      </w:pPr>
      <w:r>
        <w:rPr>
          <w:rFonts w:ascii="宋体" w:eastAsia="宋体" w:hAnsi="宋体" w:cs="宋体"/>
          <w:color w:val="000000"/>
          <w:sz w:val="38"/>
        </w:rPr>
        <w:t>一般而言，应当成为这个小小的探究内容的，与其说是古代和现代戏剧中悲剧因素间的关系，倒不如说是试图表明：古代戏剧中悲剧因素的独特性，如何以真正的悲剧因素表现出来的方式，体现在现代戏剧的悲剧因素中。但是，无论我多么努力地要表达出这一点，我都将避免作任何预言，说这正是时代所要求的；因此，【</w:t>
      </w:r>
      <w:r>
        <w:rPr>
          <w:rFonts w:ascii="宋体" w:eastAsia="宋体" w:hAnsi="宋体" w:cs="宋体"/>
          <w:color w:val="000000"/>
          <w:sz w:val="38"/>
        </w:rPr>
        <w:t>141</w:t>
      </w:r>
      <w:r>
        <w:rPr>
          <w:rFonts w:ascii="宋体" w:eastAsia="宋体" w:hAnsi="宋体" w:cs="宋体"/>
          <w:color w:val="000000"/>
          <w:sz w:val="38"/>
        </w:rPr>
        <w:t>】对它的表达将避免推断，既然整个时代都在更加朝喜剧因素努力，事情就越发如此。在某种程度上，存在「</w:t>
      </w:r>
      <w:r>
        <w:rPr>
          <w:rFonts w:ascii="宋体" w:eastAsia="宋体" w:hAnsi="宋体" w:cs="宋体"/>
          <w:color w:val="000000"/>
          <w:sz w:val="38"/>
        </w:rPr>
        <w:t>Tilværelse</w:t>
      </w:r>
      <w:r>
        <w:rPr>
          <w:rFonts w:ascii="宋体" w:eastAsia="宋体" w:hAnsi="宋体" w:cs="宋体"/>
          <w:color w:val="000000"/>
          <w:sz w:val="38"/>
        </w:rPr>
        <w:t>」受到了主体怀疑的逐渐损害；</w:t>
      </w:r>
      <w:r>
        <w:rPr>
          <w:rFonts w:ascii="宋体" w:eastAsia="宋体" w:hAnsi="宋体" w:cs="宋体"/>
          <w:color w:val="000000"/>
          <w:sz w:val="38"/>
        </w:rPr>
        <w:t>①</w:t>
      </w:r>
      <w:r>
        <w:rPr>
          <w:rFonts w:ascii="宋体" w:eastAsia="宋体" w:hAnsi="宋体" w:cs="宋体"/>
          <w:color w:val="000000"/>
          <w:sz w:val="38"/>
        </w:rPr>
        <w:t>孤立继续越来越占优势，凭借注意最能被确定的某种东西是五花八门的社会努力。他们寻求的对时代孤立的各种努力的抵抗，正好跟他们力求去抵抗它的方法不合理一样证明了孤立。孤立始终在于以数目把自己表现出来；当一个人想表明自己是一个时，这就是孤立。在这个问题上，各协会的所有朋友肯定会同意我的看法，因此不能或不愿看见当</w:t>
      </w:r>
      <w:r>
        <w:rPr>
          <w:rFonts w:ascii="宋体" w:eastAsia="宋体" w:hAnsi="宋体" w:cs="宋体"/>
          <w:color w:val="000000"/>
          <w:sz w:val="38"/>
        </w:rPr>
        <w:t>100</w:t>
      </w:r>
      <w:r>
        <w:rPr>
          <w:rFonts w:ascii="宋体" w:eastAsia="宋体" w:hAnsi="宋体" w:cs="宋体"/>
          <w:color w:val="000000"/>
          <w:sz w:val="38"/>
        </w:rPr>
        <w:t>个人表明自己完全是唯独的</w:t>
      </w:r>
      <w:r>
        <w:rPr>
          <w:rFonts w:ascii="宋体" w:eastAsia="宋体" w:hAnsi="宋体" w:cs="宋体"/>
          <w:color w:val="000000"/>
          <w:sz w:val="38"/>
        </w:rPr>
        <w:t>100</w:t>
      </w:r>
      <w:r>
        <w:rPr>
          <w:rFonts w:ascii="宋体" w:eastAsia="宋体" w:hAnsi="宋体" w:cs="宋体"/>
          <w:color w:val="000000"/>
          <w:sz w:val="38"/>
        </w:rPr>
        <w:t>个人时，这也完全是相同的孤立。数字自身始终不存在差别，当数字是</w:t>
      </w:r>
      <w:r>
        <w:rPr>
          <w:rFonts w:ascii="宋体" w:eastAsia="宋体" w:hAnsi="宋体" w:cs="宋体"/>
          <w:color w:val="000000"/>
          <w:sz w:val="38"/>
        </w:rPr>
        <w:t>1</w:t>
      </w:r>
      <w:r>
        <w:rPr>
          <w:rFonts w:ascii="宋体" w:eastAsia="宋体" w:hAnsi="宋体" w:cs="宋体"/>
          <w:color w:val="000000"/>
          <w:sz w:val="38"/>
        </w:rPr>
        <w:t>或</w:t>
      </w:r>
      <w:r>
        <w:rPr>
          <w:rFonts w:ascii="宋体" w:eastAsia="宋体" w:hAnsi="宋体" w:cs="宋体"/>
          <w:color w:val="000000"/>
          <w:sz w:val="38"/>
        </w:rPr>
        <w:t>1000</w:t>
      </w:r>
      <w:r>
        <w:rPr>
          <w:rFonts w:ascii="宋体" w:eastAsia="宋体" w:hAnsi="宋体" w:cs="宋体"/>
          <w:color w:val="000000"/>
          <w:sz w:val="38"/>
        </w:rPr>
        <w:t>，或者是仅仅从数字上来确定的世界上的所有居民，这之间绝对没有任何差别</w:t>
      </w:r>
      <w:r>
        <w:rPr>
          <w:rFonts w:ascii="宋体" w:eastAsia="宋体" w:hAnsi="宋体" w:cs="宋体"/>
          <w:color w:val="000000"/>
          <w:sz w:val="38"/>
        </w:rPr>
        <w:t>。在原则上，这个智力协会正好跟它要抵抗的智力一样是革命性的。当大卫真的想感受他的权力和荣耀时，他已把他的</w:t>
      </w:r>
    </w:p>
    <w:p w:rsidR="00B83E87" w:rsidRDefault="00460AC0">
      <w:pPr>
        <w:wordWrap w:val="0"/>
        <w:spacing w:line="680" w:lineRule="atLeast"/>
        <w:ind w:left="140"/>
        <w:textAlignment w:val="baseline"/>
        <w:rPr>
          <w:sz w:val="38"/>
        </w:rPr>
      </w:pPr>
      <w:r>
        <w:rPr>
          <w:rFonts w:ascii="宋体" w:eastAsia="宋体" w:hAnsi="宋体" w:cs="宋体"/>
          <w:color w:val="000000"/>
          <w:sz w:val="38"/>
          <w:u w:val="single"/>
        </w:rPr>
        <w:t xml:space="preserve">              </w:t>
      </w:r>
    </w:p>
    <w:p w:rsidR="00B83E87" w:rsidRDefault="00460AC0">
      <w:pPr>
        <w:wordWrap w:val="0"/>
        <w:spacing w:before="260" w:line="480" w:lineRule="atLeast"/>
        <w:ind w:left="58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有关本节的其余部分，参见《增补》，页</w:t>
      </w:r>
      <w:r>
        <w:rPr>
          <w:rFonts w:ascii="仿宋" w:eastAsia="仿宋" w:hAnsi="仿宋" w:cs="仿宋"/>
          <w:color w:val="000000"/>
          <w:sz w:val="31"/>
        </w:rPr>
        <w:t>540(</w:t>
      </w:r>
      <w:r>
        <w:rPr>
          <w:rFonts w:ascii="仿宋" w:eastAsia="仿宋" w:hAnsi="仿宋" w:cs="仿宋"/>
          <w:color w:val="000000"/>
          <w:sz w:val="31"/>
        </w:rPr>
        <w:t>《论文》卷</w:t>
      </w:r>
      <w:r>
        <w:rPr>
          <w:rFonts w:ascii="仿宋" w:eastAsia="仿宋" w:hAnsi="仿宋" w:cs="仿宋"/>
          <w:color w:val="000000"/>
          <w:sz w:val="31"/>
        </w:rPr>
        <w:t>3-B130)</w:t>
      </w:r>
      <w:r>
        <w:rPr>
          <w:rFonts w:ascii="仿宋" w:eastAsia="仿宋" w:hAnsi="仿宋" w:cs="仿宋"/>
          <w:color w:val="000000"/>
          <w:sz w:val="31"/>
        </w:rPr>
        <w:t>。</w:t>
      </w:r>
    </w:p>
    <w:p w:rsidR="00B83E87" w:rsidRDefault="00B83E87"/>
    <w:p w:rsidR="00B83E87" w:rsidRDefault="00B83E87">
      <w:pPr>
        <w:sectPr w:rsidR="00B83E87">
          <w:headerReference w:type="default" r:id="rId376"/>
          <w:footerReference w:type="default" r:id="rId377"/>
          <w:pgSz w:w="14140" w:h="23800"/>
          <w:pgMar w:top="1840" w:right="1020" w:bottom="1840" w:left="1020" w:header="1540" w:footer="1540" w:gutter="0"/>
          <w:cols w:space="720"/>
        </w:sectPr>
      </w:pPr>
    </w:p>
    <w:p w:rsidR="00B83E87" w:rsidRDefault="00460AC0">
      <w:pPr>
        <w:wordWrap w:val="0"/>
        <w:spacing w:line="460" w:lineRule="atLeast"/>
        <w:ind w:left="40"/>
        <w:textAlignment w:val="baseline"/>
        <w:rPr>
          <w:sz w:val="33"/>
        </w:rPr>
      </w:pPr>
      <w:r>
        <w:rPr>
          <w:rFonts w:ascii="仿宋" w:eastAsia="仿宋" w:hAnsi="仿宋" w:cs="仿宋"/>
          <w:color w:val="000000"/>
          <w:sz w:val="33"/>
        </w:rPr>
        <w:lastRenderedPageBreak/>
        <w:t xml:space="preserve">158  </w:t>
      </w:r>
      <w:r>
        <w:rPr>
          <w:rFonts w:ascii="仿宋" w:eastAsia="仿宋" w:hAnsi="仿宋" w:cs="仿宋"/>
          <w:color w:val="000000"/>
          <w:sz w:val="33"/>
        </w:rPr>
        <w:t>或此或彼</w:t>
      </w:r>
      <w:r>
        <w:rPr>
          <w:rFonts w:ascii="仿宋" w:eastAsia="仿宋" w:hAnsi="仿宋" w:cs="仿宋"/>
          <w:color w:val="000000"/>
          <w:sz w:val="33"/>
        </w:rPr>
        <w:t>(</w:t>
      </w:r>
      <w:r>
        <w:rPr>
          <w:rFonts w:ascii="仿宋" w:eastAsia="仿宋" w:hAnsi="仿宋" w:cs="仿宋"/>
          <w:color w:val="000000"/>
          <w:sz w:val="33"/>
        </w:rPr>
        <w:t>上部</w:t>
      </w:r>
      <w:r>
        <w:rPr>
          <w:rFonts w:ascii="仿宋" w:eastAsia="仿宋" w:hAnsi="仿宋" w:cs="仿宋"/>
          <w:color w:val="000000"/>
          <w:sz w:val="33"/>
        </w:rPr>
        <w:t>)</w:t>
      </w:r>
    </w:p>
    <w:p w:rsidR="00B83E87" w:rsidRDefault="00B83E87">
      <w:pPr>
        <w:wordWrap w:val="0"/>
        <w:spacing w:line="620" w:lineRule="exact"/>
        <w:textAlignment w:val="baseline"/>
        <w:rPr>
          <w:sz w:val="43"/>
        </w:rPr>
      </w:pPr>
    </w:p>
    <w:p w:rsidR="00B83E87" w:rsidRDefault="00460AC0">
      <w:pPr>
        <w:wordWrap w:val="0"/>
        <w:spacing w:line="620" w:lineRule="atLeast"/>
        <w:ind w:left="40"/>
        <w:textAlignment w:val="baseline"/>
        <w:rPr>
          <w:sz w:val="43"/>
        </w:rPr>
      </w:pPr>
      <w:r>
        <w:rPr>
          <w:rFonts w:ascii="宋体" w:eastAsia="宋体" w:hAnsi="宋体" w:cs="宋体"/>
          <w:color w:val="000000"/>
          <w:sz w:val="43"/>
        </w:rPr>
        <w:t>人民算在其中了；</w:t>
      </w:r>
      <w:r>
        <w:rPr>
          <w:rFonts w:ascii="宋体" w:eastAsia="宋体" w:hAnsi="宋体" w:cs="宋体"/>
          <w:color w:val="000000"/>
          <w:sz w:val="43"/>
        </w:rPr>
        <w:t>①</w:t>
      </w:r>
      <w:r>
        <w:rPr>
          <w:rFonts w:ascii="宋体" w:eastAsia="宋体" w:hAnsi="宋体" w:cs="宋体"/>
          <w:color w:val="000000"/>
          <w:sz w:val="43"/>
        </w:rPr>
        <w:t>不过，在我们的时代，也许可以说，人民为了感受到自己对于反对强权的意义，把他们自己的数目算了进来。但是，所有这些协会都带有专横武断的印记，大多数时候都是为了某个偶然目的而建立的，当然，它们的领主和主人，就是本</w:t>
      </w:r>
      <w:r>
        <w:rPr>
          <w:rFonts w:ascii="宋体" w:eastAsia="宋体" w:hAnsi="宋体" w:cs="宋体"/>
          <w:color w:val="000000"/>
          <w:sz w:val="43"/>
        </w:rPr>
        <w:t>协会。</w:t>
      </w:r>
    </w:p>
    <w:p w:rsidR="00B83E87" w:rsidRDefault="00460AC0">
      <w:pPr>
        <w:wordWrap w:val="0"/>
        <w:spacing w:line="620" w:lineRule="atLeast"/>
        <w:ind w:left="40" w:right="20" w:firstLine="860"/>
        <w:textAlignment w:val="baseline"/>
        <w:rPr>
          <w:sz w:val="43"/>
        </w:rPr>
      </w:pPr>
      <w:r>
        <w:rPr>
          <w:rFonts w:ascii="宋体" w:eastAsia="宋体" w:hAnsi="宋体" w:cs="宋体"/>
          <w:color w:val="000000"/>
          <w:sz w:val="43"/>
        </w:rPr>
        <w:t>因此，这些众多的协会证明了时代的分裂和它们本身对于加速分裂的贡献；它们是注入到表明自己已崩溃的国家有机体内的东西。除了在城邦处于分崩离析的过程中之外，赫泰里亚斯</w:t>
      </w:r>
      <w:r>
        <w:rPr>
          <w:rFonts w:ascii="宋体" w:eastAsia="宋体" w:hAnsi="宋体" w:cs="宋体"/>
          <w:color w:val="000000"/>
          <w:sz w:val="43"/>
        </w:rPr>
        <w:t>②</w:t>
      </w:r>
      <w:r>
        <w:rPr>
          <w:rFonts w:ascii="宋体" w:eastAsia="宋体" w:hAnsi="宋体" w:cs="宋体"/>
          <w:color w:val="000000"/>
          <w:sz w:val="43"/>
        </w:rPr>
        <w:t>何时在希腊变得很常见？我们的时代难道与那个时代没有一种惊人的相似吗，那时即使阿里斯托芬</w:t>
      </w:r>
      <w:r>
        <w:rPr>
          <w:rFonts w:ascii="宋体" w:eastAsia="宋体" w:hAnsi="宋体" w:cs="宋体"/>
          <w:color w:val="000000"/>
          <w:sz w:val="43"/>
        </w:rPr>
        <w:t>(Aristophanes)</w:t>
      </w:r>
      <w:r>
        <w:rPr>
          <w:rFonts w:ascii="宋体" w:eastAsia="宋体" w:hAnsi="宋体" w:cs="宋体"/>
          <w:color w:val="000000"/>
          <w:sz w:val="43"/>
        </w:rPr>
        <w:t>也不可能使它变得比实际上的更荒唐可笑？那种在政治意义上把各城邦无形地、从精神上结合在一起的契约还没有废除；宗教中坚持灵界的力量还没有被削弱和被消灭；我们的政治家和教士还没有【</w:t>
      </w:r>
      <w:r>
        <w:rPr>
          <w:rFonts w:ascii="宋体" w:eastAsia="宋体" w:hAnsi="宋体" w:cs="宋体"/>
          <w:color w:val="000000"/>
          <w:sz w:val="43"/>
        </w:rPr>
        <w:t>142</w:t>
      </w:r>
      <w:r>
        <w:rPr>
          <w:rFonts w:ascii="宋体" w:eastAsia="宋体" w:hAnsi="宋体" w:cs="宋体"/>
          <w:color w:val="000000"/>
          <w:sz w:val="43"/>
        </w:rPr>
        <w:t>】共同具备这一点，即像古代的预言家一样不能面无微</w:t>
      </w:r>
      <w:r>
        <w:rPr>
          <w:rFonts w:ascii="宋体" w:eastAsia="宋体" w:hAnsi="宋体" w:cs="宋体"/>
          <w:color w:val="000000"/>
          <w:sz w:val="43"/>
        </w:rPr>
        <w:t>笑地彼此相向吗</w:t>
      </w:r>
      <w:r>
        <w:rPr>
          <w:rFonts w:ascii="宋体" w:eastAsia="宋体" w:hAnsi="宋体" w:cs="宋体"/>
          <w:color w:val="000000"/>
          <w:sz w:val="43"/>
        </w:rPr>
        <w:t>?③</w:t>
      </w:r>
    </w:p>
    <w:p w:rsidR="00B83E87" w:rsidRDefault="00460AC0">
      <w:pPr>
        <w:wordWrap w:val="0"/>
        <w:spacing w:line="620" w:lineRule="atLeast"/>
        <w:ind w:left="40" w:right="40" w:firstLine="860"/>
        <w:textAlignment w:val="baseline"/>
        <w:rPr>
          <w:sz w:val="43"/>
        </w:rPr>
      </w:pPr>
      <w:r>
        <w:rPr>
          <w:rFonts w:ascii="宋体" w:eastAsia="宋体" w:hAnsi="宋体" w:cs="宋体"/>
          <w:color w:val="000000"/>
          <w:sz w:val="43"/>
        </w:rPr>
        <w:t>我们的时代肯定胜过希腊时代的一个特点是：我们的时代更压抑，因而更深陷绝望之中。所以，我们的时代压抑得懂得了存在着某种叫做责任的东西，懂得了这意味着某种东西。因此，尽</w:t>
      </w:r>
    </w:p>
    <w:p w:rsidR="00B83E87" w:rsidRDefault="00460AC0">
      <w:pPr>
        <w:wordWrap w:val="0"/>
        <w:spacing w:line="620" w:lineRule="atLeast"/>
        <w:ind w:left="60"/>
        <w:textAlignment w:val="baseline"/>
        <w:rPr>
          <w:sz w:val="43"/>
        </w:rPr>
      </w:pPr>
      <w:r>
        <w:rPr>
          <w:rFonts w:ascii="宋体" w:eastAsia="宋体" w:hAnsi="宋体" w:cs="宋体"/>
          <w:color w:val="000000"/>
          <w:sz w:val="43"/>
          <w:u w:val="single"/>
        </w:rPr>
        <w:t xml:space="preserve">              </w:t>
      </w:r>
    </w:p>
    <w:p w:rsidR="00B83E87" w:rsidRDefault="00460AC0">
      <w:pPr>
        <w:wordWrap w:val="0"/>
        <w:spacing w:before="300" w:line="460" w:lineRule="atLeast"/>
        <w:ind w:left="76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参见《旧约</w:t>
      </w:r>
      <w:r>
        <w:rPr>
          <w:rFonts w:ascii="宋体" w:eastAsia="宋体" w:hAnsi="宋体" w:cs="宋体"/>
          <w:color w:val="000000"/>
          <w:sz w:val="34"/>
        </w:rPr>
        <w:t>·</w:t>
      </w:r>
      <w:r>
        <w:rPr>
          <w:rFonts w:ascii="宋体" w:eastAsia="宋体" w:hAnsi="宋体" w:cs="宋体"/>
          <w:color w:val="000000"/>
          <w:sz w:val="34"/>
        </w:rPr>
        <w:t>撒母耳记下》</w:t>
      </w:r>
      <w:r>
        <w:rPr>
          <w:rFonts w:ascii="宋体" w:eastAsia="宋体" w:hAnsi="宋体" w:cs="宋体"/>
          <w:color w:val="000000"/>
          <w:sz w:val="34"/>
        </w:rPr>
        <w:t>24:1-10</w:t>
      </w:r>
      <w:r>
        <w:rPr>
          <w:rFonts w:ascii="宋体" w:eastAsia="宋体" w:hAnsi="宋体" w:cs="宋体"/>
          <w:color w:val="000000"/>
          <w:sz w:val="34"/>
        </w:rPr>
        <w:t>；《旧约</w:t>
      </w:r>
      <w:r>
        <w:rPr>
          <w:rFonts w:ascii="宋体" w:eastAsia="宋体" w:hAnsi="宋体" w:cs="宋体"/>
          <w:color w:val="000000"/>
          <w:sz w:val="34"/>
        </w:rPr>
        <w:t>·</w:t>
      </w:r>
      <w:r>
        <w:rPr>
          <w:rFonts w:ascii="宋体" w:eastAsia="宋体" w:hAnsi="宋体" w:cs="宋体"/>
          <w:color w:val="000000"/>
          <w:sz w:val="34"/>
        </w:rPr>
        <w:t>历代志上》</w:t>
      </w:r>
      <w:r>
        <w:rPr>
          <w:rFonts w:ascii="宋体" w:eastAsia="宋体" w:hAnsi="宋体" w:cs="宋体"/>
          <w:color w:val="000000"/>
          <w:sz w:val="34"/>
        </w:rPr>
        <w:t>21:1-8</w:t>
      </w:r>
      <w:r>
        <w:rPr>
          <w:rFonts w:ascii="宋体" w:eastAsia="宋体" w:hAnsi="宋体" w:cs="宋体"/>
          <w:color w:val="000000"/>
          <w:sz w:val="34"/>
        </w:rPr>
        <w:t>。</w:t>
      </w:r>
    </w:p>
    <w:p w:rsidR="00B83E87" w:rsidRDefault="00460AC0">
      <w:pPr>
        <w:wordWrap w:val="0"/>
        <w:spacing w:line="460" w:lineRule="atLeast"/>
        <w:ind w:left="760"/>
        <w:textAlignment w:val="baseline"/>
        <w:rPr>
          <w:sz w:val="34"/>
        </w:rPr>
      </w:pPr>
      <w:r>
        <w:rPr>
          <w:rFonts w:ascii="宋体" w:eastAsia="宋体" w:hAnsi="宋体" w:cs="宋体"/>
          <w:color w:val="000000"/>
          <w:sz w:val="34"/>
        </w:rPr>
        <w:t xml:space="preserve">②  </w:t>
      </w:r>
      <w:r>
        <w:rPr>
          <w:rFonts w:ascii="宋体" w:eastAsia="宋体" w:hAnsi="宋体" w:cs="宋体"/>
          <w:color w:val="000000"/>
          <w:sz w:val="34"/>
        </w:rPr>
        <w:t>公元前</w:t>
      </w:r>
      <w:r>
        <w:rPr>
          <w:rFonts w:ascii="宋体" w:eastAsia="宋体" w:hAnsi="宋体" w:cs="宋体"/>
          <w:color w:val="000000"/>
          <w:sz w:val="34"/>
        </w:rPr>
        <w:t>5</w:t>
      </w:r>
      <w:r>
        <w:rPr>
          <w:rFonts w:ascii="宋体" w:eastAsia="宋体" w:hAnsi="宋体" w:cs="宋体"/>
          <w:color w:val="000000"/>
          <w:sz w:val="34"/>
        </w:rPr>
        <w:t>世纪末雅典的政治俱乐部和其他团体。</w:t>
      </w:r>
    </w:p>
    <w:p w:rsidR="00B83E87" w:rsidRDefault="00460AC0">
      <w:pPr>
        <w:wordWrap w:val="0"/>
        <w:spacing w:line="620" w:lineRule="atLeast"/>
        <w:ind w:left="40" w:firstLine="720"/>
        <w:textAlignment w:val="baseline"/>
        <w:rPr>
          <w:sz w:val="43"/>
        </w:rPr>
      </w:pPr>
      <w:r>
        <w:rPr>
          <w:rFonts w:ascii="宋体" w:eastAsia="宋体" w:hAnsi="宋体" w:cs="宋体"/>
          <w:color w:val="000000"/>
          <w:sz w:val="43"/>
        </w:rPr>
        <w:t xml:space="preserve">③  </w:t>
      </w:r>
      <w:r>
        <w:rPr>
          <w:rFonts w:ascii="宋体" w:eastAsia="宋体" w:hAnsi="宋体" w:cs="宋体"/>
          <w:color w:val="000000"/>
          <w:sz w:val="43"/>
        </w:rPr>
        <w:t>参见西塞罗《预见论》</w:t>
      </w:r>
      <w:r>
        <w:rPr>
          <w:rFonts w:ascii="宋体" w:eastAsia="宋体" w:hAnsi="宋体" w:cs="宋体"/>
          <w:color w:val="000000"/>
          <w:sz w:val="43"/>
        </w:rPr>
        <w:t>(On Divination),</w:t>
      </w:r>
      <w:r>
        <w:rPr>
          <w:rFonts w:ascii="宋体" w:eastAsia="宋体" w:hAnsi="宋体" w:cs="宋体"/>
          <w:color w:val="000000"/>
          <w:sz w:val="43"/>
        </w:rPr>
        <w:t>卷</w:t>
      </w:r>
      <w:r>
        <w:rPr>
          <w:rFonts w:ascii="宋体" w:eastAsia="宋体" w:hAnsi="宋体" w:cs="宋体"/>
          <w:color w:val="000000"/>
          <w:sz w:val="43"/>
        </w:rPr>
        <w:t>2,</w:t>
      </w:r>
      <w:r>
        <w:rPr>
          <w:rFonts w:ascii="宋体" w:eastAsia="宋体" w:hAnsi="宋体" w:cs="宋体"/>
          <w:color w:val="000000"/>
          <w:sz w:val="43"/>
        </w:rPr>
        <w:t>页</w:t>
      </w:r>
      <w:r>
        <w:rPr>
          <w:rFonts w:ascii="宋体" w:eastAsia="宋体" w:hAnsi="宋体" w:cs="宋体"/>
          <w:color w:val="000000"/>
          <w:sz w:val="43"/>
        </w:rPr>
        <w:t>24</w:t>
      </w:r>
      <w:r>
        <w:rPr>
          <w:rFonts w:ascii="宋体" w:eastAsia="宋体" w:hAnsi="宋体" w:cs="宋体"/>
          <w:color w:val="000000"/>
          <w:sz w:val="43"/>
        </w:rPr>
        <w:t>；《论诸神的本</w:t>
      </w:r>
      <w:r>
        <w:rPr>
          <w:rFonts w:ascii="TimesNewRoman" w:eastAsia="TimesNewRoman" w:hAnsi="TimesNewRoman" w:cs="TimesNewRoman"/>
          <w:color w:val="000000"/>
          <w:sz w:val="43"/>
        </w:rPr>
        <w:t>质》</w:t>
      </w:r>
      <w:r>
        <w:rPr>
          <w:rFonts w:ascii="TimesNewRoman" w:eastAsia="TimesNewRoman" w:hAnsi="TimesNewRoman" w:cs="TimesNewRoman"/>
          <w:color w:val="000000"/>
          <w:sz w:val="43"/>
        </w:rPr>
        <w:t>(On the Nature of the gods), I,</w:t>
      </w:r>
      <w:r>
        <w:rPr>
          <w:rFonts w:ascii="TimesNewRoman" w:eastAsia="TimesNewRoman" w:hAnsi="TimesNewRoman" w:cs="TimesNewRoman"/>
          <w:color w:val="000000"/>
          <w:sz w:val="43"/>
        </w:rPr>
        <w:t>卷</w:t>
      </w:r>
      <w:r>
        <w:rPr>
          <w:rFonts w:ascii="TimesNewRoman" w:eastAsia="TimesNewRoman" w:hAnsi="TimesNewRoman" w:cs="TimesNewRoman"/>
          <w:color w:val="000000"/>
          <w:sz w:val="43"/>
        </w:rPr>
        <w:t xml:space="preserve"> 1,</w:t>
      </w:r>
      <w:r>
        <w:rPr>
          <w:rFonts w:ascii="TimesNewRoman" w:eastAsia="TimesNewRoman" w:hAnsi="TimesNewRoman" w:cs="TimesNewRoman"/>
          <w:color w:val="000000"/>
          <w:sz w:val="43"/>
        </w:rPr>
        <w:t>页</w:t>
      </w:r>
      <w:r>
        <w:rPr>
          <w:rFonts w:ascii="TimesNewRoman" w:eastAsia="TimesNewRoman" w:hAnsi="TimesNewRoman" w:cs="TimesNewRoman"/>
          <w:color w:val="000000"/>
          <w:sz w:val="43"/>
        </w:rPr>
        <w:t xml:space="preserve"> 26</w:t>
      </w:r>
      <w:r>
        <w:rPr>
          <w:rFonts w:ascii="TimesNewRoman" w:eastAsia="TimesNewRoman" w:hAnsi="TimesNewRoman" w:cs="TimesNewRoman"/>
          <w:color w:val="000000"/>
          <w:sz w:val="43"/>
        </w:rPr>
        <w:t>, 71; M. Tullii Ciceronis operaomnia, I-Ⅳ</w:t>
      </w:r>
      <w:r>
        <w:rPr>
          <w:rFonts w:ascii="TimesNewRoman" w:eastAsia="TimesNewRoman" w:hAnsi="TimesNewRoman" w:cs="TimesNewRoman"/>
          <w:color w:val="000000"/>
          <w:sz w:val="43"/>
        </w:rPr>
        <w:t>和索引</w:t>
      </w:r>
      <w:r>
        <w:rPr>
          <w:rFonts w:ascii="TimesNewRoman" w:eastAsia="TimesNewRoman" w:hAnsi="TimesNewRoman" w:cs="TimesNewRoman"/>
          <w:color w:val="000000"/>
          <w:sz w:val="43"/>
        </w:rPr>
        <w:t>, ed. Johann August Ernesti, Halle: 1756-1757,</w:t>
      </w:r>
      <w:r>
        <w:rPr>
          <w:rFonts w:ascii="TimesNewRoman" w:eastAsia="TimesNewRoman" w:hAnsi="TimesNewRoman" w:cs="TimesNewRoman"/>
          <w:color w:val="000000"/>
          <w:sz w:val="43"/>
        </w:rPr>
        <w:t>卷</w:t>
      </w:r>
      <w:r>
        <w:rPr>
          <w:rFonts w:ascii="TimesNewRoman" w:eastAsia="TimesNewRoman" w:hAnsi="TimesNewRoman" w:cs="TimesNewRoman"/>
          <w:color w:val="000000"/>
          <w:sz w:val="43"/>
        </w:rPr>
        <w:t>4,</w:t>
      </w:r>
      <w:r>
        <w:rPr>
          <w:rFonts w:ascii="TimesNewRoman" w:eastAsia="TimesNewRoman" w:hAnsi="TimesNewRoman" w:cs="TimesNewRoman"/>
          <w:color w:val="000000"/>
          <w:sz w:val="43"/>
        </w:rPr>
        <w:t>页</w:t>
      </w:r>
      <w:r>
        <w:rPr>
          <w:rFonts w:ascii="TimesNewRoman" w:eastAsia="TimesNewRoman" w:hAnsi="TimesNewRoman" w:cs="TimesNewRoman"/>
          <w:color w:val="000000"/>
          <w:sz w:val="43"/>
        </w:rPr>
        <w:t>491, 678; Cicero De natura deorum, Academica, tr. H. Rackham, Loeb, NewYork: 1933,</w:t>
      </w:r>
      <w:r>
        <w:rPr>
          <w:rFonts w:ascii="TimesNewRoman" w:eastAsia="TimesNewRoman" w:hAnsi="TimesNewRoman" w:cs="TimesNewRoman"/>
          <w:color w:val="000000"/>
          <w:sz w:val="43"/>
        </w:rPr>
        <w:t>页</w:t>
      </w:r>
      <w:r>
        <w:rPr>
          <w:rFonts w:ascii="TimesNewRoman" w:eastAsia="TimesNewRoman" w:hAnsi="TimesNewRoman" w:cs="TimesNewRoman"/>
          <w:color w:val="000000"/>
          <w:sz w:val="43"/>
        </w:rPr>
        <w:t xml:space="preserve"> 69; Cicero De senectute, De amicitia, De divinatione, tr.William Armistead Fal</w:t>
      </w:r>
      <w:r>
        <w:rPr>
          <w:rFonts w:ascii="TimesNewRoman" w:eastAsia="TimesNewRoman" w:hAnsi="TimesNewRoman" w:cs="TimesNewRoman"/>
          <w:color w:val="000000"/>
          <w:sz w:val="43"/>
        </w:rPr>
        <w:t>coner, Loeb, Cambridge: Harvard University, 1953,</w:t>
      </w:r>
      <w:r>
        <w:rPr>
          <w:rFonts w:ascii="TimesNewRoman" w:eastAsia="TimesNewRoman" w:hAnsi="TimesNewRoman" w:cs="TimesNewRoman"/>
          <w:color w:val="000000"/>
          <w:sz w:val="43"/>
        </w:rPr>
        <w:t>页</w:t>
      </w:r>
      <w:r>
        <w:rPr>
          <w:rFonts w:ascii="宋体" w:eastAsia="宋体" w:hAnsi="宋体" w:cs="宋体"/>
          <w:color w:val="000000"/>
          <w:sz w:val="43"/>
        </w:rPr>
        <w:t>429:“</w:t>
      </w:r>
      <w:r>
        <w:rPr>
          <w:rFonts w:ascii="宋体" w:eastAsia="宋体" w:hAnsi="宋体" w:cs="宋体"/>
          <w:color w:val="000000"/>
          <w:sz w:val="43"/>
        </w:rPr>
        <w:t>可是确实，卡托</w:t>
      </w:r>
      <w:r>
        <w:rPr>
          <w:rFonts w:ascii="宋体" w:eastAsia="宋体" w:hAnsi="宋体" w:cs="宋体"/>
          <w:color w:val="000000"/>
          <w:sz w:val="43"/>
        </w:rPr>
        <w:t>(Cato)</w:t>
      </w:r>
      <w:r>
        <w:rPr>
          <w:rFonts w:ascii="宋体" w:eastAsia="宋体" w:hAnsi="宋体" w:cs="宋体"/>
          <w:color w:val="000000"/>
          <w:sz w:val="43"/>
        </w:rPr>
        <w:t>多年前作了一个相当聪明的评论，他说：</w:t>
      </w:r>
      <w:r>
        <w:rPr>
          <w:rFonts w:ascii="宋体" w:eastAsia="宋体" w:hAnsi="宋体" w:cs="宋体"/>
          <w:color w:val="000000"/>
          <w:sz w:val="43"/>
        </w:rPr>
        <w:t>‘</w:t>
      </w:r>
      <w:r>
        <w:rPr>
          <w:rFonts w:ascii="宋体" w:eastAsia="宋体" w:hAnsi="宋体" w:cs="宋体"/>
          <w:color w:val="000000"/>
          <w:sz w:val="43"/>
        </w:rPr>
        <w:t>我不知道当一个预言家看见另一个预言家时何以不笑。</w:t>
      </w:r>
      <w:r>
        <w:rPr>
          <w:rFonts w:ascii="宋体" w:eastAsia="宋体" w:hAnsi="宋体" w:cs="宋体"/>
          <w:color w:val="000000"/>
          <w:sz w:val="43"/>
        </w:rPr>
        <w:t>’</w:t>
      </w:r>
      <w:r>
        <w:rPr>
          <w:rFonts w:ascii="宋体" w:eastAsia="宋体" w:hAnsi="宋体" w:cs="宋体"/>
          <w:color w:val="000000"/>
          <w:sz w:val="43"/>
        </w:rPr>
        <w:t>他们所预言的很多东西凭</w:t>
      </w:r>
      <w:r>
        <w:rPr>
          <w:rFonts w:ascii="宋体" w:eastAsia="宋体" w:hAnsi="宋体" w:cs="宋体"/>
          <w:color w:val="000000"/>
          <w:sz w:val="43"/>
        </w:rPr>
        <w:lastRenderedPageBreak/>
        <w:t>什么真能实现</w:t>
      </w:r>
      <w:r>
        <w:rPr>
          <w:rFonts w:ascii="宋体" w:eastAsia="宋体" w:hAnsi="宋体" w:cs="宋体"/>
          <w:color w:val="000000"/>
          <w:sz w:val="43"/>
        </w:rPr>
        <w:t>?”</w:t>
      </w:r>
      <w:r>
        <w:rPr>
          <w:rFonts w:ascii="宋体" w:eastAsia="宋体" w:hAnsi="宋体" w:cs="宋体"/>
          <w:color w:val="000000"/>
          <w:sz w:val="43"/>
        </w:rPr>
        <w:t>也可参见《或此或彼》</w:t>
      </w:r>
      <w:r>
        <w:rPr>
          <w:rFonts w:ascii="宋体" w:eastAsia="宋体" w:hAnsi="宋体" w:cs="宋体"/>
          <w:color w:val="000000"/>
          <w:sz w:val="43"/>
        </w:rPr>
        <w:t>(</w:t>
      </w:r>
      <w:r>
        <w:rPr>
          <w:rFonts w:ascii="宋体" w:eastAsia="宋体" w:hAnsi="宋体" w:cs="宋体"/>
          <w:color w:val="000000"/>
          <w:sz w:val="43"/>
        </w:rPr>
        <w:t>下部</w:t>
      </w:r>
      <w:r>
        <w:rPr>
          <w:rFonts w:ascii="宋体" w:eastAsia="宋体" w:hAnsi="宋体" w:cs="宋体"/>
          <w:color w:val="000000"/>
          <w:sz w:val="43"/>
        </w:rPr>
        <w:t>)</w:t>
      </w:r>
      <w:r>
        <w:rPr>
          <w:rFonts w:ascii="宋体" w:eastAsia="宋体" w:hAnsi="宋体" w:cs="宋体"/>
          <w:color w:val="000000"/>
          <w:sz w:val="43"/>
        </w:rPr>
        <w:t>，《文集》卷</w:t>
      </w:r>
      <w:r>
        <w:rPr>
          <w:rFonts w:ascii="宋体" w:eastAsia="宋体" w:hAnsi="宋体" w:cs="宋体"/>
          <w:color w:val="000000"/>
          <w:sz w:val="43"/>
        </w:rPr>
        <w:t>4</w:t>
      </w:r>
      <w:r>
        <w:rPr>
          <w:rFonts w:ascii="宋体" w:eastAsia="宋体" w:hAnsi="宋体" w:cs="宋体"/>
          <w:color w:val="000000"/>
          <w:sz w:val="43"/>
        </w:rPr>
        <w:t>。</w:t>
      </w:r>
    </w:p>
    <w:p w:rsidR="00B83E87" w:rsidRDefault="00B83E87"/>
    <w:p w:rsidR="00B83E87" w:rsidRDefault="00B83E87">
      <w:pPr>
        <w:sectPr w:rsidR="00B83E87">
          <w:headerReference w:type="default" r:id="rId378"/>
          <w:footerReference w:type="default" r:id="rId379"/>
          <w:pgSz w:w="14260" w:h="23900"/>
          <w:pgMar w:top="1880" w:right="1020" w:bottom="1880" w:left="1020" w:header="1580" w:footer="1580" w:gutter="0"/>
          <w:cols w:space="720"/>
        </w:sectPr>
      </w:pPr>
    </w:p>
    <w:p w:rsidR="00B83E87" w:rsidRDefault="00460AC0">
      <w:pPr>
        <w:wordWrap w:val="0"/>
        <w:spacing w:line="420" w:lineRule="atLeast"/>
        <w:ind w:left="3480"/>
        <w:textAlignment w:val="baseline"/>
        <w:rPr>
          <w:sz w:val="30"/>
        </w:rPr>
      </w:pPr>
      <w:r>
        <w:rPr>
          <w:rFonts w:ascii="仿宋" w:eastAsia="仿宋" w:hAnsi="仿宋" w:cs="仿宋"/>
          <w:color w:val="000000"/>
          <w:sz w:val="30"/>
        </w:rPr>
        <w:lastRenderedPageBreak/>
        <w:t>一现代戏剧的悲剧因素中反映出来的古代戏剧的悲剧因</w:t>
      </w:r>
      <w:r>
        <w:rPr>
          <w:rFonts w:ascii="仿宋" w:eastAsia="仿宋" w:hAnsi="仿宋" w:cs="仿宋"/>
          <w:color w:val="000000"/>
          <w:sz w:val="30"/>
        </w:rPr>
        <w:t xml:space="preserve">  </w:t>
      </w:r>
      <w:r>
        <w:rPr>
          <w:rFonts w:ascii="仿宋" w:eastAsia="仿宋" w:hAnsi="仿宋" w:cs="仿宋"/>
          <w:color w:val="000000"/>
          <w:sz w:val="30"/>
        </w:rPr>
        <w:t>素</w:t>
      </w:r>
      <w:r>
        <w:rPr>
          <w:rFonts w:ascii="仿宋" w:eastAsia="仿宋" w:hAnsi="仿宋" w:cs="仿宋"/>
          <w:color w:val="000000"/>
          <w:sz w:val="30"/>
        </w:rPr>
        <w:t xml:space="preserve"> 159</w:t>
      </w:r>
    </w:p>
    <w:p w:rsidR="00B83E87" w:rsidRDefault="00B83E87">
      <w:pPr>
        <w:wordWrap w:val="0"/>
        <w:spacing w:line="680" w:lineRule="exact"/>
        <w:textAlignment w:val="baseline"/>
        <w:rPr>
          <w:sz w:val="38"/>
        </w:rPr>
      </w:pPr>
    </w:p>
    <w:p w:rsidR="00B83E87" w:rsidRDefault="00460AC0">
      <w:pPr>
        <w:wordWrap w:val="0"/>
        <w:spacing w:line="680" w:lineRule="atLeast"/>
        <w:ind w:right="20"/>
        <w:textAlignment w:val="baseline"/>
        <w:rPr>
          <w:sz w:val="38"/>
        </w:rPr>
      </w:pPr>
      <w:r>
        <w:rPr>
          <w:rFonts w:ascii="宋体" w:eastAsia="宋体" w:hAnsi="宋体" w:cs="宋体"/>
          <w:color w:val="000000"/>
          <w:sz w:val="38"/>
        </w:rPr>
        <w:t>管人人都想统治，但没有一个人想担负责任。在我们的记忆中依</w:t>
      </w:r>
      <w:r>
        <w:rPr>
          <w:rFonts w:ascii="宋体" w:eastAsia="宋体" w:hAnsi="宋体" w:cs="宋体"/>
          <w:color w:val="000000"/>
          <w:sz w:val="38"/>
        </w:rPr>
        <w:t>然清晰的是，一位法国政治家第二次出任部长职务时宣布说，他接受这一职务，但要以国务大臣承担责任为条件。</w:t>
      </w:r>
      <w:r>
        <w:rPr>
          <w:rFonts w:ascii="宋体" w:eastAsia="宋体" w:hAnsi="宋体" w:cs="宋体"/>
          <w:color w:val="000000"/>
          <w:sz w:val="38"/>
        </w:rPr>
        <w:t>①</w:t>
      </w:r>
      <w:r>
        <w:rPr>
          <w:rFonts w:ascii="宋体" w:eastAsia="宋体" w:hAnsi="宋体" w:cs="宋体"/>
          <w:color w:val="000000"/>
          <w:sz w:val="38"/>
        </w:rPr>
        <w:t>众所周知，法国国王不负责任，而由总理负责；总理并不希望负责，却想成为规定由国务大臣负责的总理；当然，最终的结果是由看守人或守街的官员来负责。这样一个责任颠倒的故事竟然没有成为阿里斯托芬合适的主题！在另一方面，政府和统治者们何以如此害怕承担责任，除非这是因为他们惧怕一个反对党反过来继续在相似的程度上推卸责任。当人们想象这两种力量互相面对面却又无法彼此抓住，因为一方总要消失并被另一方接替，一方只是以另一方的角色</w:t>
      </w:r>
      <w:r>
        <w:rPr>
          <w:rFonts w:ascii="宋体" w:eastAsia="宋体" w:hAnsi="宋体" w:cs="宋体"/>
          <w:color w:val="000000"/>
          <w:sz w:val="38"/>
        </w:rPr>
        <w:t>出现</w:t>
      </w:r>
      <w:r>
        <w:rPr>
          <w:rFonts w:ascii="宋体" w:eastAsia="宋体" w:hAnsi="宋体" w:cs="宋体"/>
          <w:color w:val="000000"/>
          <w:sz w:val="38"/>
        </w:rPr>
        <w:t>————</w:t>
      </w:r>
      <w:r>
        <w:rPr>
          <w:rFonts w:ascii="宋体" w:eastAsia="宋体" w:hAnsi="宋体" w:cs="宋体"/>
          <w:color w:val="000000"/>
          <w:sz w:val="38"/>
        </w:rPr>
        <w:t>这样一种情形肯定不会没有喜剧因素的力量。</w:t>
      </w:r>
    </w:p>
    <w:p w:rsidR="00B83E87" w:rsidRDefault="00460AC0">
      <w:pPr>
        <w:wordWrap w:val="0"/>
        <w:spacing w:line="680" w:lineRule="atLeast"/>
        <w:ind w:right="40" w:firstLine="740"/>
        <w:textAlignment w:val="baseline"/>
        <w:rPr>
          <w:sz w:val="38"/>
        </w:rPr>
      </w:pPr>
      <w:r>
        <w:rPr>
          <w:rFonts w:ascii="宋体" w:eastAsia="宋体" w:hAnsi="宋体" w:cs="宋体"/>
          <w:color w:val="000000"/>
          <w:sz w:val="38"/>
        </w:rPr>
        <w:t>这确实充分表明了真正把国家结合在一起的东西已瓦解了，而由此产生的孤立自然是喜剧性的，喜剧因素在于主观性想表明自己是纯粹的形式。每个被孤立的人由于想表现自己反对过程必然性的偶然性，总会变成喜剧因素。让一个偶然性的个体想出要成为世界的解放者这种普遍性的主意，无疑会有深刻的喜剧性。不过，耶稣基督的出现在某种意义上是最深刻的悲剧（在另一种意义上这更是无限的悲剧），因为耶稣基督来得正是时候，担负了【</w:t>
      </w:r>
      <w:r>
        <w:rPr>
          <w:rFonts w:ascii="宋体" w:eastAsia="宋体" w:hAnsi="宋体" w:cs="宋体"/>
          <w:color w:val="000000"/>
          <w:sz w:val="38"/>
        </w:rPr>
        <w:t>143</w:t>
      </w:r>
      <w:r>
        <w:rPr>
          <w:rFonts w:ascii="宋体" w:eastAsia="宋体" w:hAnsi="宋体" w:cs="宋体"/>
          <w:color w:val="000000"/>
          <w:sz w:val="38"/>
        </w:rPr>
        <w:t>】整个世界的原罪</w:t>
      </w:r>
      <w:r>
        <w:rPr>
          <w:rFonts w:ascii="宋体" w:eastAsia="宋体" w:hAnsi="宋体" w:cs="宋体"/>
          <w:color w:val="000000"/>
          <w:sz w:val="38"/>
        </w:rPr>
        <w:t>————</w:t>
      </w:r>
      <w:r>
        <w:rPr>
          <w:rFonts w:ascii="宋体" w:eastAsia="宋体" w:hAnsi="宋体" w:cs="宋体"/>
          <w:color w:val="000000"/>
          <w:sz w:val="38"/>
        </w:rPr>
        <w:t>这正是我要特别强调的与以下内容有关的</w:t>
      </w:r>
      <w:r>
        <w:rPr>
          <w:rFonts w:ascii="宋体" w:eastAsia="宋体" w:hAnsi="宋体" w:cs="宋体"/>
          <w:color w:val="000000"/>
          <w:sz w:val="38"/>
        </w:rPr>
        <w:t>东西。</w:t>
      </w:r>
    </w:p>
    <w:p w:rsidR="00B83E87" w:rsidRDefault="00460AC0">
      <w:pPr>
        <w:wordWrap w:val="0"/>
        <w:spacing w:line="680" w:lineRule="atLeast"/>
        <w:ind w:right="80" w:firstLine="740"/>
        <w:textAlignment w:val="baseline"/>
        <w:rPr>
          <w:sz w:val="38"/>
        </w:rPr>
      </w:pPr>
      <w:r>
        <w:rPr>
          <w:rFonts w:ascii="宋体" w:eastAsia="宋体" w:hAnsi="宋体" w:cs="宋体"/>
          <w:color w:val="000000"/>
          <w:sz w:val="38"/>
        </w:rPr>
        <w:t>人们一般都知道亚里斯多德提出了悲剧行为的两个根源，</w:t>
      </w:r>
      <w:r>
        <w:rPr>
          <w:rFonts w:ascii="宋体" w:eastAsia="宋体" w:hAnsi="宋体" w:cs="宋体"/>
          <w:color w:val="000000"/>
          <w:sz w:val="38"/>
        </w:rPr>
        <w:t>δiávoua kai η90s [</w:t>
      </w:r>
      <w:r>
        <w:rPr>
          <w:rFonts w:ascii="宋体" w:eastAsia="宋体" w:hAnsi="宋体" w:cs="宋体"/>
          <w:color w:val="000000"/>
          <w:sz w:val="38"/>
        </w:rPr>
        <w:t>思想和性格</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②</w:t>
      </w:r>
      <w:r>
        <w:rPr>
          <w:rFonts w:ascii="宋体" w:eastAsia="宋体" w:hAnsi="宋体" w:cs="宋体"/>
          <w:color w:val="000000"/>
          <w:sz w:val="38"/>
        </w:rPr>
        <w:t>但他也注意到，主要因素是</w:t>
      </w:r>
      <w:r>
        <w:rPr>
          <w:rFonts w:ascii="宋体" w:eastAsia="宋体" w:hAnsi="宋体" w:cs="宋体"/>
          <w:color w:val="000000"/>
          <w:sz w:val="38"/>
        </w:rPr>
        <w:t>τελος [</w:t>
      </w:r>
      <w:r>
        <w:rPr>
          <w:rFonts w:ascii="宋体" w:eastAsia="宋体" w:hAnsi="宋体" w:cs="宋体"/>
          <w:color w:val="000000"/>
          <w:sz w:val="38"/>
        </w:rPr>
        <w:t>结局，目的</w:t>
      </w:r>
      <w:r>
        <w:rPr>
          <w:rFonts w:ascii="宋体" w:eastAsia="宋体" w:hAnsi="宋体" w:cs="宋体"/>
          <w:color w:val="000000"/>
          <w:sz w:val="38"/>
        </w:rPr>
        <w:t>]</w:t>
      </w:r>
      <w:r>
        <w:rPr>
          <w:rFonts w:ascii="宋体" w:eastAsia="宋体" w:hAnsi="宋体" w:cs="宋体"/>
          <w:color w:val="000000"/>
          <w:sz w:val="38"/>
        </w:rPr>
        <w:t>，以及个别人为了表现性格而不行动；更确切地说这些被包括进来是为了行动。在这里很容易看出一个不同</w:t>
      </w:r>
    </w:p>
    <w:p w:rsidR="00B83E87" w:rsidRDefault="00460AC0">
      <w:pPr>
        <w:wordWrap w:val="0"/>
        <w:spacing w:line="680" w:lineRule="atLeast"/>
        <w:textAlignment w:val="baseline"/>
        <w:rPr>
          <w:sz w:val="38"/>
        </w:rPr>
      </w:pPr>
      <w:r>
        <w:rPr>
          <w:rFonts w:ascii="宋体" w:eastAsia="宋体" w:hAnsi="宋体" w:cs="宋体"/>
          <w:color w:val="000000"/>
          <w:sz w:val="38"/>
          <w:u w:val="single"/>
        </w:rPr>
        <w:t xml:space="preserve">               </w:t>
      </w:r>
    </w:p>
    <w:p w:rsidR="00B83E87" w:rsidRDefault="00460AC0">
      <w:pPr>
        <w:wordWrap w:val="0"/>
        <w:spacing w:before="240" w:line="560" w:lineRule="atLeast"/>
        <w:ind w:right="100" w:firstLine="60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在</w:t>
      </w:r>
      <w:r>
        <w:rPr>
          <w:rFonts w:ascii="宋体" w:eastAsia="宋体" w:hAnsi="宋体" w:cs="宋体"/>
          <w:color w:val="000000"/>
          <w:sz w:val="36"/>
        </w:rPr>
        <w:t>1839</w:t>
      </w:r>
      <w:r>
        <w:rPr>
          <w:rFonts w:ascii="宋体" w:eastAsia="宋体" w:hAnsi="宋体" w:cs="宋体"/>
          <w:color w:val="000000"/>
          <w:sz w:val="36"/>
        </w:rPr>
        <w:t>年</w:t>
      </w:r>
      <w:r>
        <w:rPr>
          <w:rFonts w:ascii="宋体" w:eastAsia="宋体" w:hAnsi="宋体" w:cs="宋体"/>
          <w:color w:val="000000"/>
          <w:sz w:val="36"/>
        </w:rPr>
        <w:t>3</w:t>
      </w:r>
      <w:r>
        <w:rPr>
          <w:rFonts w:ascii="宋体" w:eastAsia="宋体" w:hAnsi="宋体" w:cs="宋体"/>
          <w:color w:val="000000"/>
          <w:sz w:val="36"/>
        </w:rPr>
        <w:t>月</w:t>
      </w:r>
      <w:r>
        <w:rPr>
          <w:rFonts w:ascii="宋体" w:eastAsia="宋体" w:hAnsi="宋体" w:cs="宋体"/>
          <w:color w:val="000000"/>
          <w:sz w:val="36"/>
        </w:rPr>
        <w:t>22</w:t>
      </w:r>
      <w:r>
        <w:rPr>
          <w:rFonts w:ascii="宋体" w:eastAsia="宋体" w:hAnsi="宋体" w:cs="宋体"/>
          <w:color w:val="000000"/>
          <w:sz w:val="36"/>
        </w:rPr>
        <w:t>日哥本哈根的报纸</w:t>
      </w:r>
      <w:r>
        <w:rPr>
          <w:rFonts w:ascii="宋体" w:eastAsia="宋体" w:hAnsi="宋体" w:cs="宋体"/>
          <w:color w:val="000000"/>
          <w:sz w:val="36"/>
        </w:rPr>
        <w:t xml:space="preserve"> Berlingske Tidende </w:t>
      </w:r>
      <w:r>
        <w:rPr>
          <w:rFonts w:ascii="宋体" w:eastAsia="宋体" w:hAnsi="宋体" w:cs="宋体"/>
          <w:color w:val="000000"/>
          <w:sz w:val="36"/>
        </w:rPr>
        <w:t>中有一篇报道，提到蒂耶斯</w:t>
      </w:r>
      <w:r>
        <w:rPr>
          <w:rFonts w:ascii="宋体" w:eastAsia="宋体" w:hAnsi="宋体" w:cs="宋体"/>
          <w:color w:val="000000"/>
          <w:sz w:val="36"/>
        </w:rPr>
        <w:t>(Louis Adolphe Thiers)</w:t>
      </w:r>
      <w:r>
        <w:rPr>
          <w:rFonts w:ascii="宋体" w:eastAsia="宋体" w:hAnsi="宋体" w:cs="宋体"/>
          <w:color w:val="000000"/>
          <w:sz w:val="36"/>
        </w:rPr>
        <w:t>一点与此类似的情况，说这位法国历史学家和政治家在</w:t>
      </w:r>
      <w:r>
        <w:rPr>
          <w:rFonts w:ascii="宋体" w:eastAsia="宋体" w:hAnsi="宋体" w:cs="宋体"/>
          <w:color w:val="000000"/>
          <w:sz w:val="36"/>
        </w:rPr>
        <w:t>1840</w:t>
      </w:r>
      <w:r>
        <w:rPr>
          <w:rFonts w:ascii="宋体" w:eastAsia="宋体" w:hAnsi="宋体" w:cs="宋体"/>
          <w:color w:val="000000"/>
          <w:sz w:val="36"/>
        </w:rPr>
        <w:t>年要成为总理和外交部</w:t>
      </w:r>
      <w:r>
        <w:rPr>
          <w:rFonts w:ascii="宋体" w:eastAsia="宋体" w:hAnsi="宋体" w:cs="宋体"/>
          <w:color w:val="000000"/>
          <w:sz w:val="36"/>
        </w:rPr>
        <w:t>长，这将是在他因与国王不和而离开这两个职位一段时间之后。</w:t>
      </w:r>
    </w:p>
    <w:p w:rsidR="00B83E87" w:rsidRDefault="00460AC0">
      <w:pPr>
        <w:wordWrap w:val="0"/>
        <w:spacing w:line="560" w:lineRule="atLeast"/>
        <w:ind w:left="56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参见【</w:t>
      </w:r>
      <w:r>
        <w:rPr>
          <w:rFonts w:ascii="宋体" w:eastAsia="宋体" w:hAnsi="宋体" w:cs="宋体"/>
          <w:color w:val="000000"/>
          <w:sz w:val="36"/>
        </w:rPr>
        <w:t>140</w:t>
      </w:r>
      <w:r>
        <w:rPr>
          <w:rFonts w:ascii="宋体" w:eastAsia="宋体" w:hAnsi="宋体" w:cs="宋体"/>
          <w:color w:val="000000"/>
          <w:sz w:val="36"/>
        </w:rPr>
        <w:t>】注</w:t>
      </w:r>
      <w:r>
        <w:rPr>
          <w:rFonts w:ascii="宋体" w:eastAsia="宋体" w:hAnsi="宋体" w:cs="宋体"/>
          <w:color w:val="000000"/>
          <w:sz w:val="36"/>
        </w:rPr>
        <w:t>5</w:t>
      </w:r>
      <w:r>
        <w:rPr>
          <w:rFonts w:ascii="宋体" w:eastAsia="宋体" w:hAnsi="宋体" w:cs="宋体"/>
          <w:color w:val="000000"/>
          <w:sz w:val="36"/>
        </w:rPr>
        <w:t>，即本书页</w:t>
      </w:r>
      <w:r>
        <w:rPr>
          <w:rFonts w:ascii="宋体" w:eastAsia="宋体" w:hAnsi="宋体" w:cs="宋体"/>
          <w:color w:val="000000"/>
          <w:sz w:val="36"/>
        </w:rPr>
        <w:t>155</w:t>
      </w:r>
      <w:r>
        <w:rPr>
          <w:rFonts w:ascii="宋体" w:eastAsia="宋体" w:hAnsi="宋体" w:cs="宋体"/>
          <w:color w:val="000000"/>
          <w:sz w:val="36"/>
        </w:rPr>
        <w:t>注</w:t>
      </w:r>
      <w:r>
        <w:rPr>
          <w:rFonts w:ascii="宋体" w:eastAsia="宋体" w:hAnsi="宋体" w:cs="宋体"/>
          <w:color w:val="000000"/>
          <w:sz w:val="36"/>
        </w:rPr>
        <w:t>②</w:t>
      </w:r>
      <w:r>
        <w:rPr>
          <w:rFonts w:ascii="宋体" w:eastAsia="宋体" w:hAnsi="宋体" w:cs="宋体"/>
          <w:color w:val="000000"/>
          <w:sz w:val="36"/>
        </w:rPr>
        <w:t>。</w:t>
      </w:r>
    </w:p>
    <w:p w:rsidR="00B83E87" w:rsidRDefault="00B83E87"/>
    <w:p w:rsidR="00B83E87" w:rsidRDefault="00B83E87">
      <w:pPr>
        <w:sectPr w:rsidR="00B83E87">
          <w:headerReference w:type="default" r:id="rId380"/>
          <w:footerReference w:type="default" r:id="rId381"/>
          <w:pgSz w:w="13940" w:h="23700"/>
          <w:pgMar w:top="1760" w:right="920" w:bottom="1760" w:left="920" w:header="1460" w:footer="1460" w:gutter="0"/>
          <w:cols w:space="720"/>
        </w:sectPr>
      </w:pPr>
    </w:p>
    <w:p w:rsidR="00B83E87" w:rsidRDefault="00460AC0">
      <w:pPr>
        <w:wordWrap w:val="0"/>
        <w:spacing w:line="460" w:lineRule="atLeast"/>
        <w:ind w:left="20"/>
        <w:textAlignment w:val="baseline"/>
        <w:rPr>
          <w:sz w:val="34"/>
        </w:rPr>
      </w:pPr>
      <w:r>
        <w:rPr>
          <w:rFonts w:ascii="仿宋" w:eastAsia="仿宋" w:hAnsi="仿宋" w:cs="仿宋"/>
          <w:color w:val="000000"/>
          <w:sz w:val="34"/>
        </w:rPr>
        <w:lastRenderedPageBreak/>
        <w:t xml:space="preserve">160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40" w:lineRule="exact"/>
        <w:textAlignment w:val="baseline"/>
        <w:rPr>
          <w:sz w:val="40"/>
        </w:rPr>
      </w:pPr>
    </w:p>
    <w:p w:rsidR="00B83E87" w:rsidRDefault="00460AC0">
      <w:pPr>
        <w:wordWrap w:val="0"/>
        <w:spacing w:line="620" w:lineRule="atLeast"/>
        <w:ind w:left="20" w:right="40"/>
        <w:textAlignment w:val="baseline"/>
        <w:rPr>
          <w:sz w:val="40"/>
        </w:rPr>
      </w:pPr>
      <w:r>
        <w:rPr>
          <w:rFonts w:ascii="宋体" w:eastAsia="宋体" w:hAnsi="宋体" w:cs="宋体"/>
          <w:color w:val="000000"/>
          <w:sz w:val="40"/>
        </w:rPr>
        <w:t>于现代悲剧的差别。</w:t>
      </w:r>
      <w:r>
        <w:rPr>
          <w:rFonts w:ascii="宋体" w:eastAsia="宋体" w:hAnsi="宋体" w:cs="宋体"/>
          <w:color w:val="000000"/>
          <w:sz w:val="40"/>
        </w:rPr>
        <w:t>①</w:t>
      </w:r>
      <w:r>
        <w:rPr>
          <w:rFonts w:ascii="宋体" w:eastAsia="宋体" w:hAnsi="宋体" w:cs="宋体"/>
          <w:color w:val="000000"/>
          <w:sz w:val="40"/>
        </w:rPr>
        <w:t>特别成为古代悲剧特征的是，行动并非只按性格进行，行动并没有在主观上得到充分的反思，而行动本身具有痛苦的相关的混合物。因而，古代悲剧没有把对话发展到对合并在它之中的一切进行彻底反思的程度；对话的独特成分实际上表现在独白和合唱中。不管合唱是更接近于史诗的实质还是更接近于抒情的热情，它似乎都提供了</w:t>
      </w:r>
      <w:r>
        <w:rPr>
          <w:rFonts w:ascii="宋体" w:eastAsia="宋体" w:hAnsi="宋体" w:cs="宋体"/>
          <w:color w:val="000000"/>
          <w:sz w:val="40"/>
        </w:rPr>
        <w:t>“</w:t>
      </w:r>
      <w:r>
        <w:rPr>
          <w:rFonts w:ascii="宋体" w:eastAsia="宋体" w:hAnsi="宋体" w:cs="宋体"/>
          <w:color w:val="000000"/>
          <w:sz w:val="40"/>
        </w:rPr>
        <w:t>额外的东西</w:t>
      </w:r>
      <w:r>
        <w:rPr>
          <w:rFonts w:ascii="宋体" w:eastAsia="宋体" w:hAnsi="宋体" w:cs="宋体"/>
          <w:color w:val="000000"/>
          <w:sz w:val="40"/>
        </w:rPr>
        <w:t>”</w:t>
      </w:r>
      <w:r>
        <w:rPr>
          <w:rFonts w:ascii="宋体" w:eastAsia="宋体" w:hAnsi="宋体" w:cs="宋体"/>
          <w:color w:val="000000"/>
          <w:sz w:val="40"/>
        </w:rPr>
        <w:t>，就是说，</w:t>
      </w:r>
      <w:r>
        <w:rPr>
          <w:rFonts w:ascii="宋体" w:eastAsia="宋体" w:hAnsi="宋体" w:cs="宋体"/>
          <w:color w:val="000000"/>
          <w:sz w:val="40"/>
        </w:rPr>
        <w:t>它不会消失在个性特征之中。反过来，独白具有一种较有抒情性的成分，具有不会消失在行动和情境中的</w:t>
      </w:r>
      <w:r>
        <w:rPr>
          <w:rFonts w:ascii="宋体" w:eastAsia="宋体" w:hAnsi="宋体" w:cs="宋体"/>
          <w:color w:val="000000"/>
          <w:sz w:val="40"/>
        </w:rPr>
        <w:t>“</w:t>
      </w:r>
      <w:r>
        <w:rPr>
          <w:rFonts w:ascii="宋体" w:eastAsia="宋体" w:hAnsi="宋体" w:cs="宋体"/>
          <w:color w:val="000000"/>
          <w:sz w:val="40"/>
        </w:rPr>
        <w:t>额外之物</w:t>
      </w:r>
      <w:r>
        <w:rPr>
          <w:rFonts w:ascii="宋体" w:eastAsia="宋体" w:hAnsi="宋体" w:cs="宋体"/>
          <w:color w:val="000000"/>
          <w:sz w:val="40"/>
        </w:rPr>
        <w:t>”</w:t>
      </w:r>
      <w:r>
        <w:rPr>
          <w:rFonts w:ascii="宋体" w:eastAsia="宋体" w:hAnsi="宋体" w:cs="宋体"/>
          <w:color w:val="000000"/>
          <w:sz w:val="40"/>
        </w:rPr>
        <w:t>。在古代悲剧中，行动本身具有一种史诗的要素；它恰恰既是事件，也是行动。当然，这是因为古代世界没有让主观性在它本身之中得到反思。</w:t>
      </w:r>
      <w:r>
        <w:rPr>
          <w:rFonts w:ascii="宋体" w:eastAsia="宋体" w:hAnsi="宋体" w:cs="宋体"/>
          <w:color w:val="000000"/>
          <w:sz w:val="40"/>
        </w:rPr>
        <w:t>②</w:t>
      </w:r>
      <w:r>
        <w:rPr>
          <w:rFonts w:ascii="宋体" w:eastAsia="宋体" w:hAnsi="宋体" w:cs="宋体"/>
          <w:color w:val="000000"/>
          <w:sz w:val="40"/>
        </w:rPr>
        <w:t>即使个体自由行动，他仍然相信物质的决定因素，相信国家、家</w:t>
      </w:r>
    </w:p>
    <w:p w:rsidR="00B83E87" w:rsidRDefault="00460AC0">
      <w:pPr>
        <w:wordWrap w:val="0"/>
        <w:spacing w:line="620" w:lineRule="atLeast"/>
        <w:ind w:left="40"/>
        <w:textAlignment w:val="baseline"/>
        <w:rPr>
          <w:sz w:val="40"/>
        </w:rPr>
      </w:pPr>
      <w:r>
        <w:rPr>
          <w:rFonts w:ascii="宋体" w:eastAsia="宋体" w:hAnsi="宋体" w:cs="宋体"/>
          <w:color w:val="000000"/>
          <w:sz w:val="40"/>
          <w:u w:val="single"/>
        </w:rPr>
        <w:t xml:space="preserve">               </w:t>
      </w:r>
    </w:p>
    <w:p w:rsidR="00B83E87" w:rsidRDefault="00460AC0">
      <w:pPr>
        <w:wordWrap w:val="0"/>
        <w:spacing w:before="240" w:line="620" w:lineRule="atLeast"/>
        <w:ind w:left="740"/>
        <w:textAlignment w:val="baseline"/>
        <w:rPr>
          <w:sz w:val="40"/>
        </w:rPr>
      </w:pPr>
      <w:r>
        <w:rPr>
          <w:rFonts w:ascii="宋体" w:eastAsia="宋体" w:hAnsi="宋体" w:cs="宋体"/>
          <w:color w:val="000000"/>
          <w:sz w:val="40"/>
        </w:rPr>
        <w:t xml:space="preserve">① </w:t>
      </w:r>
      <w:r>
        <w:rPr>
          <w:rFonts w:ascii="宋体" w:eastAsia="宋体" w:hAnsi="宋体" w:cs="宋体"/>
          <w:color w:val="000000"/>
          <w:sz w:val="40"/>
        </w:rPr>
        <w:t>参见黑格尔《美学》，前揭，卷</w:t>
      </w:r>
      <w:r>
        <w:rPr>
          <w:rFonts w:ascii="宋体" w:eastAsia="宋体" w:hAnsi="宋体" w:cs="宋体"/>
          <w:color w:val="000000"/>
          <w:sz w:val="40"/>
        </w:rPr>
        <w:t>4</w:t>
      </w:r>
      <w:r>
        <w:rPr>
          <w:rFonts w:ascii="宋体" w:eastAsia="宋体" w:hAnsi="宋体" w:cs="宋体"/>
          <w:color w:val="000000"/>
          <w:sz w:val="40"/>
        </w:rPr>
        <w:t>，页</w:t>
      </w:r>
      <w:r>
        <w:rPr>
          <w:rFonts w:ascii="宋体" w:eastAsia="宋体" w:hAnsi="宋体" w:cs="宋体"/>
          <w:color w:val="000000"/>
          <w:sz w:val="40"/>
        </w:rPr>
        <w:t>330-332</w:t>
      </w:r>
      <w:r>
        <w:rPr>
          <w:rFonts w:ascii="宋体" w:eastAsia="宋体" w:hAnsi="宋体" w:cs="宋体"/>
          <w:color w:val="000000"/>
          <w:sz w:val="40"/>
        </w:rPr>
        <w:t>：</w:t>
      </w:r>
    </w:p>
    <w:p w:rsidR="00B83E87" w:rsidRDefault="00460AC0">
      <w:pPr>
        <w:wordWrap w:val="0"/>
        <w:spacing w:line="540" w:lineRule="atLeast"/>
        <w:ind w:left="740" w:right="780" w:firstLine="740"/>
        <w:textAlignment w:val="baseline"/>
        <w:rPr>
          <w:sz w:val="35"/>
        </w:rPr>
      </w:pPr>
      <w:r>
        <w:rPr>
          <w:rFonts w:ascii="仿宋" w:eastAsia="仿宋" w:hAnsi="仿宋" w:cs="仿宋"/>
          <w:color w:val="000000"/>
          <w:sz w:val="35"/>
        </w:rPr>
        <w:t>悲剧，以其区别于它的古代造型形式的高贵，被局限于这一偏颇的观点：由于它独有的、必要的基础，它只坚持道德上真实的内容和它必需的法则的有效</w:t>
      </w:r>
      <w:r>
        <w:rPr>
          <w:rFonts w:ascii="仿宋" w:eastAsia="仿宋" w:hAnsi="仿宋" w:cs="仿宋"/>
          <w:color w:val="000000"/>
          <w:sz w:val="35"/>
        </w:rPr>
        <w:t>性；在另一方面，它没有让戏剧人物的个体和主体的自我渗透得到发展；而喜剧本身，为了完成我们可以看成是这种造型结构的相反一面，向我们展示了个人身心的反复无常自由自在地抛弃了它的混乱颠倒并最终消失。</w:t>
      </w:r>
    </w:p>
    <w:p w:rsidR="00B83E87" w:rsidRDefault="00460AC0">
      <w:pPr>
        <w:wordWrap w:val="0"/>
        <w:spacing w:line="540" w:lineRule="atLeast"/>
        <w:ind w:left="740" w:right="780" w:firstLine="740"/>
        <w:textAlignment w:val="baseline"/>
        <w:rPr>
          <w:sz w:val="35"/>
        </w:rPr>
      </w:pPr>
      <w:r>
        <w:rPr>
          <w:rFonts w:ascii="仿宋" w:eastAsia="仿宋" w:hAnsi="仿宋" w:cs="仿宋"/>
          <w:color w:val="000000"/>
          <w:sz w:val="35"/>
        </w:rPr>
        <w:t>现代悲剧在其自身的范围内从最初就承认主体性或自我肯定的原则。因此，它使个人性格的亲密</w:t>
      </w:r>
      <w:r>
        <w:rPr>
          <w:rFonts w:ascii="仿宋" w:eastAsia="仿宋" w:hAnsi="仿宋" w:cs="仿宋"/>
          <w:color w:val="000000"/>
          <w:sz w:val="35"/>
        </w:rPr>
        <w:t>———</w:t>
      </w:r>
      <w:r>
        <w:rPr>
          <w:rFonts w:ascii="仿宋" w:eastAsia="仿宋" w:hAnsi="仿宋" w:cs="仿宋"/>
          <w:color w:val="000000"/>
          <w:sz w:val="35"/>
        </w:rPr>
        <w:t>性格，那就是说，它并非古典意义上纯粹的个体和道德力量富有生气的体现</w:t>
      </w:r>
      <w:r>
        <w:rPr>
          <w:rFonts w:ascii="仿宋" w:eastAsia="仿宋" w:hAnsi="仿宋" w:cs="仿宋"/>
          <w:color w:val="000000"/>
          <w:sz w:val="35"/>
        </w:rPr>
        <w:t>———</w:t>
      </w:r>
      <w:r>
        <w:rPr>
          <w:rFonts w:ascii="仿宋" w:eastAsia="仿宋" w:hAnsi="仿宋" w:cs="仿宋"/>
          <w:color w:val="000000"/>
          <w:sz w:val="35"/>
        </w:rPr>
        <w:t>成为它特殊的对象和内容。此外，它以一种适应这一结局的一致的类型，借助外在环境的偶然事件，以一种相似性格的偶然事故在它对结果的影响</w:t>
      </w:r>
      <w:r>
        <w:rPr>
          <w:rFonts w:ascii="仿宋" w:eastAsia="仿宋" w:hAnsi="仿宋" w:cs="仿宋"/>
          <w:color w:val="000000"/>
          <w:sz w:val="35"/>
        </w:rPr>
        <w:t>上也是决定性的、或者显现为如此具有决定性的方式，使人类的行动进入到冲突之中。</w:t>
      </w:r>
    </w:p>
    <w:p w:rsidR="00B83E87" w:rsidRDefault="00460AC0">
      <w:pPr>
        <w:wordWrap w:val="0"/>
        <w:spacing w:line="620" w:lineRule="atLeast"/>
        <w:ind w:left="1440"/>
        <w:textAlignment w:val="baseline"/>
        <w:rPr>
          <w:sz w:val="40"/>
        </w:rPr>
      </w:pPr>
      <w:r>
        <w:rPr>
          <w:rFonts w:ascii="宋体" w:eastAsia="宋体" w:hAnsi="宋体" w:cs="宋体"/>
          <w:color w:val="000000"/>
          <w:sz w:val="40"/>
        </w:rPr>
        <w:t>还可参见《论文》卷</w:t>
      </w:r>
      <w:r>
        <w:rPr>
          <w:rFonts w:ascii="宋体" w:eastAsia="宋体" w:hAnsi="宋体" w:cs="宋体"/>
          <w:color w:val="000000"/>
          <w:sz w:val="40"/>
        </w:rPr>
        <w:t>3-C34</w:t>
      </w:r>
      <w:r>
        <w:rPr>
          <w:rFonts w:ascii="宋体" w:eastAsia="宋体" w:hAnsi="宋体" w:cs="宋体"/>
          <w:color w:val="000000"/>
          <w:sz w:val="40"/>
        </w:rPr>
        <w:t>对黑格尔《美学》注释的理解。</w:t>
      </w:r>
    </w:p>
    <w:p w:rsidR="00B83E87" w:rsidRDefault="00460AC0">
      <w:pPr>
        <w:wordWrap w:val="0"/>
        <w:spacing w:line="620" w:lineRule="atLeast"/>
        <w:ind w:left="20" w:firstLine="740"/>
        <w:textAlignment w:val="baseline"/>
        <w:rPr>
          <w:sz w:val="40"/>
        </w:rPr>
      </w:pPr>
      <w:r>
        <w:rPr>
          <w:rFonts w:ascii="宋体" w:eastAsia="宋体" w:hAnsi="宋体" w:cs="宋体"/>
          <w:color w:val="000000"/>
          <w:sz w:val="40"/>
        </w:rPr>
        <w:t xml:space="preserve">②  </w:t>
      </w:r>
      <w:r>
        <w:rPr>
          <w:rFonts w:ascii="宋体" w:eastAsia="宋体" w:hAnsi="宋体" w:cs="宋体"/>
          <w:color w:val="000000"/>
          <w:sz w:val="40"/>
        </w:rPr>
        <w:t>例如，可参见黑格尔《权利哲学的界线》</w:t>
      </w:r>
      <w:r>
        <w:rPr>
          <w:rFonts w:ascii="宋体" w:eastAsia="宋体" w:hAnsi="宋体" w:cs="宋体"/>
          <w:color w:val="000000"/>
          <w:sz w:val="40"/>
        </w:rPr>
        <w:t>(Grundlinien der Philosoph-</w:t>
      </w:r>
      <w:r>
        <w:rPr>
          <w:rFonts w:ascii="TimesNewRoman" w:eastAsia="TimesNewRoman" w:hAnsi="TimesNewRoman" w:cs="TimesNewRoman"/>
          <w:color w:val="000000"/>
          <w:sz w:val="40"/>
        </w:rPr>
        <w:t>ie des Rechts, para. 123, Werke, Ⅷ,</w:t>
      </w:r>
      <w:r>
        <w:rPr>
          <w:rFonts w:ascii="TimesNewRoman" w:eastAsia="TimesNewRoman" w:hAnsi="TimesNewRoman" w:cs="TimesNewRoman"/>
          <w:color w:val="000000"/>
          <w:sz w:val="40"/>
        </w:rPr>
        <w:t>页</w:t>
      </w:r>
      <w:r>
        <w:rPr>
          <w:rFonts w:ascii="TimesNewRoman" w:eastAsia="TimesNewRoman" w:hAnsi="TimesNewRoman" w:cs="TimesNewRoman"/>
          <w:color w:val="000000"/>
          <w:sz w:val="40"/>
        </w:rPr>
        <w:t>166; J. A. Ⅶ,</w:t>
      </w:r>
      <w:r>
        <w:rPr>
          <w:rFonts w:ascii="TimesNewRoman" w:eastAsia="TimesNewRoman" w:hAnsi="TimesNewRoman" w:cs="TimesNewRoman"/>
          <w:color w:val="000000"/>
          <w:sz w:val="40"/>
        </w:rPr>
        <w:t>页</w:t>
      </w:r>
      <w:r>
        <w:rPr>
          <w:rFonts w:ascii="TimesNewRoman" w:eastAsia="TimesNewRoman" w:hAnsi="TimesNewRoman" w:cs="TimesNewRoman"/>
          <w:color w:val="000000"/>
          <w:sz w:val="40"/>
        </w:rPr>
        <w:t xml:space="preserve">182; G. R. </w:t>
      </w:r>
      <w:r>
        <w:rPr>
          <w:rFonts w:ascii="TimesNewRoman" w:eastAsia="TimesNewRoman" w:hAnsi="TimesNewRoman" w:cs="TimesNewRoman"/>
          <w:color w:val="000000"/>
          <w:sz w:val="40"/>
        </w:rPr>
        <w:t>译</w:t>
      </w:r>
      <w:r>
        <w:rPr>
          <w:rFonts w:ascii="仿宋" w:eastAsia="仿宋" w:hAnsi="仿宋" w:cs="仿宋"/>
          <w:color w:val="000000"/>
          <w:sz w:val="40"/>
        </w:rPr>
        <w:t>本，第</w:t>
      </w:r>
      <w:r>
        <w:rPr>
          <w:rFonts w:ascii="仿宋" w:eastAsia="仿宋" w:hAnsi="仿宋" w:cs="仿宋"/>
          <w:color w:val="000000"/>
          <w:sz w:val="40"/>
        </w:rPr>
        <w:t>1</w:t>
      </w:r>
      <w:r>
        <w:rPr>
          <w:rFonts w:ascii="仿宋" w:eastAsia="仿宋" w:hAnsi="仿宋" w:cs="仿宋"/>
          <w:color w:val="000000"/>
          <w:sz w:val="40"/>
        </w:rPr>
        <w:t>版，</w:t>
      </w:r>
      <w:r>
        <w:rPr>
          <w:rFonts w:ascii="仿宋" w:eastAsia="仿宋" w:hAnsi="仿宋" w:cs="仿宋"/>
          <w:color w:val="000000"/>
          <w:sz w:val="40"/>
        </w:rPr>
        <w:t>1821</w:t>
      </w:r>
      <w:r>
        <w:rPr>
          <w:rFonts w:ascii="仿宋" w:eastAsia="仿宋" w:hAnsi="仿宋" w:cs="仿宋"/>
          <w:color w:val="000000"/>
          <w:sz w:val="40"/>
        </w:rPr>
        <w:t>；基尔克果有</w:t>
      </w:r>
      <w:r>
        <w:rPr>
          <w:rFonts w:ascii="仿宋" w:eastAsia="仿宋" w:hAnsi="仿宋" w:cs="仿宋"/>
          <w:color w:val="000000"/>
          <w:sz w:val="40"/>
        </w:rPr>
        <w:t>1833</w:t>
      </w:r>
      <w:r>
        <w:rPr>
          <w:rFonts w:ascii="仿宋" w:eastAsia="仿宋" w:hAnsi="仿宋" w:cs="仿宋"/>
          <w:color w:val="000000"/>
          <w:sz w:val="40"/>
        </w:rPr>
        <w:t>年的第</w:t>
      </w:r>
      <w:r>
        <w:rPr>
          <w:rFonts w:ascii="仿宋" w:eastAsia="仿宋" w:hAnsi="仿宋" w:cs="仿宋"/>
          <w:color w:val="000000"/>
          <w:sz w:val="40"/>
        </w:rPr>
        <w:t>2</w:t>
      </w:r>
      <w:r>
        <w:rPr>
          <w:rFonts w:ascii="仿宋" w:eastAsia="仿宋" w:hAnsi="仿宋" w:cs="仿宋"/>
          <w:color w:val="000000"/>
          <w:sz w:val="40"/>
        </w:rPr>
        <w:t>版</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 xml:space="preserve"> tr. T. M. Knox, Lon-</w:t>
      </w:r>
      <w:r>
        <w:rPr>
          <w:rFonts w:ascii="TimesNewRoman" w:eastAsia="TimesNewRoman" w:hAnsi="TimesNewRoman" w:cs="TimesNewRoman"/>
          <w:color w:val="000000"/>
          <w:sz w:val="40"/>
        </w:rPr>
        <w:t xml:space="preserve">don: Oxford University Press, </w:t>
      </w:r>
      <w:r>
        <w:rPr>
          <w:rFonts w:ascii="TimesNewRoman" w:eastAsia="TimesNewRoman" w:hAnsi="TimesNewRoman" w:cs="TimesNewRoman"/>
          <w:color w:val="000000"/>
          <w:sz w:val="40"/>
        </w:rPr>
        <w:t>1967,</w:t>
      </w:r>
      <w:r>
        <w:rPr>
          <w:rFonts w:ascii="TimesNewRoman" w:eastAsia="TimesNewRoman" w:hAnsi="TimesNewRoman" w:cs="TimesNewRoman"/>
          <w:color w:val="000000"/>
          <w:sz w:val="40"/>
        </w:rPr>
        <w:t>页</w:t>
      </w:r>
      <w:r>
        <w:rPr>
          <w:rFonts w:ascii="TimesNewRoman" w:eastAsia="TimesNewRoman" w:hAnsi="TimesNewRoman" w:cs="TimesNewRoman"/>
          <w:color w:val="000000"/>
          <w:sz w:val="40"/>
        </w:rPr>
        <w:t>84:</w:t>
      </w:r>
    </w:p>
    <w:p w:rsidR="00B83E87" w:rsidRDefault="00B83E87"/>
    <w:p w:rsidR="00B83E87" w:rsidRDefault="00B83E87">
      <w:pPr>
        <w:sectPr w:rsidR="00B83E87">
          <w:headerReference w:type="default" r:id="rId382"/>
          <w:footerReference w:type="default" r:id="rId383"/>
          <w:pgSz w:w="14220" w:h="23860"/>
          <w:pgMar w:top="1800" w:right="1000" w:bottom="1800" w:left="1000" w:header="1500" w:footer="1500" w:gutter="0"/>
          <w:cols w:space="720"/>
        </w:sectPr>
      </w:pPr>
    </w:p>
    <w:p w:rsidR="00B83E87" w:rsidRDefault="00460AC0">
      <w:pPr>
        <w:wordWrap w:val="0"/>
        <w:spacing w:line="440" w:lineRule="atLeast"/>
        <w:ind w:left="3580"/>
        <w:textAlignment w:val="baseline"/>
        <w:rPr>
          <w:sz w:val="32"/>
        </w:rPr>
      </w:pPr>
      <w:r>
        <w:rPr>
          <w:rFonts w:ascii="仿宋" w:eastAsia="仿宋" w:hAnsi="仿宋" w:cs="仿宋"/>
          <w:color w:val="000000"/>
          <w:sz w:val="32"/>
        </w:rPr>
        <w:lastRenderedPageBreak/>
        <w:t>现代戏剧的悲剧因素中反映出来的古代戏剧的悲剧因素</w:t>
      </w:r>
      <w:r>
        <w:rPr>
          <w:rFonts w:ascii="仿宋" w:eastAsia="仿宋" w:hAnsi="仿宋" w:cs="仿宋"/>
          <w:color w:val="000000"/>
          <w:sz w:val="32"/>
        </w:rPr>
        <w:t xml:space="preserve"> 161</w:t>
      </w:r>
    </w:p>
    <w:p w:rsidR="00B83E87" w:rsidRDefault="00B83E87">
      <w:pPr>
        <w:wordWrap w:val="0"/>
        <w:spacing w:line="640" w:lineRule="exact"/>
        <w:textAlignment w:val="baseline"/>
        <w:rPr>
          <w:sz w:val="36"/>
        </w:rPr>
      </w:pPr>
    </w:p>
    <w:p w:rsidR="00B83E87" w:rsidRDefault="00460AC0">
      <w:pPr>
        <w:wordWrap w:val="0"/>
        <w:spacing w:line="620" w:lineRule="atLeast"/>
        <w:ind w:left="20"/>
        <w:textAlignment w:val="baseline"/>
        <w:rPr>
          <w:sz w:val="36"/>
        </w:rPr>
      </w:pPr>
      <w:r>
        <w:rPr>
          <w:rFonts w:ascii="宋体" w:eastAsia="宋体" w:hAnsi="宋体" w:cs="宋体"/>
          <w:color w:val="000000"/>
          <w:sz w:val="36"/>
        </w:rPr>
        <w:t>庭，相信命运。这种特质的决定因素是希腊悲剧中实质性的重大因素，是它的本质特征。因此，主人公的毁灭不单是他行动的结果，而且也是一种受难，而在现代悲剧中，主人公的毁灭并非真正的受难，而是一种功绩。因此，在现代，情境和性格事实上是主要的。悲剧的主角在主观上对他自身进行反思，这种反思不仅是由于国家、宗族和命运的各种直接关系而反思自己，而且经常是由于他自己过去的生活而反思自己。我们所关心的是作为他</w:t>
      </w:r>
      <w:r>
        <w:rPr>
          <w:rFonts w:ascii="宋体" w:eastAsia="宋体" w:hAnsi="宋体" w:cs="宋体"/>
          <w:color w:val="000000"/>
          <w:sz w:val="36"/>
        </w:rPr>
        <w:t>自己功绩的他生活中的某种特殊要素。由于这个原因，悲剧因素可能因为完全没有留下直接性而在场面和台词中被耗尽。因而，现代悲剧没有任何【</w:t>
      </w:r>
      <w:r>
        <w:rPr>
          <w:rFonts w:ascii="宋体" w:eastAsia="宋体" w:hAnsi="宋体" w:cs="宋体"/>
          <w:color w:val="000000"/>
          <w:sz w:val="36"/>
        </w:rPr>
        <w:t>144</w:t>
      </w:r>
      <w:r>
        <w:rPr>
          <w:rFonts w:ascii="宋体" w:eastAsia="宋体" w:hAnsi="宋体" w:cs="宋体"/>
          <w:color w:val="000000"/>
          <w:sz w:val="36"/>
        </w:rPr>
        <w:t>】史诗的前景，没有任何史诗的遗迹。主角站着和倒下全凭他自己的功绩。</w:t>
      </w:r>
    </w:p>
    <w:p w:rsidR="00B83E87" w:rsidRDefault="00460AC0">
      <w:pPr>
        <w:wordWrap w:val="0"/>
        <w:spacing w:line="620" w:lineRule="atLeast"/>
        <w:ind w:left="20" w:firstLine="820"/>
        <w:textAlignment w:val="baseline"/>
        <w:rPr>
          <w:sz w:val="36"/>
        </w:rPr>
      </w:pPr>
      <w:r>
        <w:rPr>
          <w:rFonts w:ascii="宋体" w:eastAsia="宋体" w:hAnsi="宋体" w:cs="宋体"/>
          <w:color w:val="000000"/>
          <w:sz w:val="36"/>
        </w:rPr>
        <w:t>这里简要而充分地提出的看法，在解释我认为非常重要的古代和现代悲剧之间的差别中有其重要性</w:t>
      </w:r>
      <w:r>
        <w:rPr>
          <w:rFonts w:ascii="宋体" w:eastAsia="宋体" w:hAnsi="宋体" w:cs="宋体"/>
          <w:color w:val="000000"/>
          <w:sz w:val="36"/>
        </w:rPr>
        <w:t>————</w:t>
      </w:r>
      <w:r>
        <w:rPr>
          <w:rFonts w:ascii="宋体" w:eastAsia="宋体" w:hAnsi="宋体" w:cs="宋体"/>
          <w:color w:val="000000"/>
          <w:sz w:val="36"/>
        </w:rPr>
        <w:t>即悲剧过失的不同性质。众所周知，亚里斯多德坚持认为悲剧的主角有</w:t>
      </w:r>
      <w:r>
        <w:rPr>
          <w:rFonts w:ascii="宋体" w:eastAsia="宋体" w:hAnsi="宋体" w:cs="宋体"/>
          <w:color w:val="000000"/>
          <w:sz w:val="36"/>
        </w:rPr>
        <w:t xml:space="preserve"> </w:t>
      </w:r>
      <w:r>
        <w:rPr>
          <w:rFonts w:ascii="宋体" w:eastAsia="宋体" w:hAnsi="宋体" w:cs="宋体"/>
          <w:color w:val="000000"/>
          <w:sz w:val="36"/>
        </w:rPr>
        <w:t>ἀ</w:t>
      </w:r>
      <w:r>
        <w:rPr>
          <w:rFonts w:ascii="宋体" w:eastAsia="宋体" w:hAnsi="宋体" w:cs="宋体"/>
          <w:color w:val="000000"/>
          <w:sz w:val="36"/>
        </w:rPr>
        <w:t>ναγρία[</w:t>
      </w:r>
      <w:r>
        <w:rPr>
          <w:rFonts w:ascii="宋体" w:eastAsia="宋体" w:hAnsi="宋体" w:cs="宋体"/>
          <w:color w:val="000000"/>
          <w:sz w:val="36"/>
        </w:rPr>
        <w:t>过错</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①</w:t>
      </w:r>
      <w:r>
        <w:rPr>
          <w:rFonts w:ascii="宋体" w:eastAsia="宋体" w:hAnsi="宋体" w:cs="宋体"/>
          <w:color w:val="000000"/>
          <w:sz w:val="36"/>
        </w:rPr>
        <w:t>但是，正如希腊悲剧中的行动是行动与受难之间某种居中</w:t>
      </w:r>
    </w:p>
    <w:p w:rsidR="00B83E87" w:rsidRDefault="00B83E87">
      <w:pPr>
        <w:wordWrap w:val="0"/>
        <w:spacing w:line="640" w:lineRule="exact"/>
        <w:textAlignment w:val="baseline"/>
        <w:rPr>
          <w:sz w:val="36"/>
        </w:rPr>
      </w:pPr>
    </w:p>
    <w:p w:rsidR="00B83E87" w:rsidRDefault="00460AC0">
      <w:pPr>
        <w:wordWrap w:val="0"/>
        <w:spacing w:line="620" w:lineRule="atLeast"/>
        <w:ind w:left="1440"/>
        <w:textAlignment w:val="baseline"/>
        <w:rPr>
          <w:sz w:val="36"/>
        </w:rPr>
      </w:pPr>
      <w:r>
        <w:rPr>
          <w:rFonts w:ascii="宋体" w:eastAsia="宋体" w:hAnsi="宋体" w:cs="宋体"/>
          <w:color w:val="000000"/>
          <w:sz w:val="36"/>
        </w:rPr>
        <w:t>主体特殊性的权利，他得到满足的权利，换言之，主体自由的</w:t>
      </w:r>
    </w:p>
    <w:p w:rsidR="00B83E87" w:rsidRDefault="00460AC0">
      <w:pPr>
        <w:wordWrap w:val="0"/>
        <w:spacing w:line="620" w:lineRule="atLeast"/>
        <w:ind w:left="100"/>
        <w:textAlignment w:val="baseline"/>
        <w:rPr>
          <w:sz w:val="36"/>
        </w:rPr>
      </w:pPr>
      <w:r>
        <w:rPr>
          <w:rFonts w:ascii="宋体" w:eastAsia="宋体" w:hAnsi="宋体" w:cs="宋体"/>
          <w:color w:val="000000"/>
          <w:sz w:val="36"/>
          <w:u w:val="single"/>
        </w:rPr>
        <w:t xml:space="preserve">                  </w:t>
      </w:r>
    </w:p>
    <w:p w:rsidR="00B83E87" w:rsidRDefault="00B83E87">
      <w:pPr>
        <w:wordWrap w:val="0"/>
        <w:spacing w:line="640" w:lineRule="exact"/>
        <w:textAlignment w:val="baseline"/>
        <w:rPr>
          <w:sz w:val="36"/>
        </w:rPr>
      </w:pPr>
    </w:p>
    <w:p w:rsidR="00B83E87" w:rsidRDefault="00460AC0">
      <w:pPr>
        <w:wordWrap w:val="0"/>
        <w:spacing w:line="500" w:lineRule="atLeast"/>
        <w:ind w:left="720" w:right="780"/>
        <w:textAlignment w:val="baseline"/>
        <w:rPr>
          <w:sz w:val="35"/>
        </w:rPr>
      </w:pPr>
      <w:r>
        <w:rPr>
          <w:rFonts w:ascii="仿宋" w:eastAsia="仿宋" w:hAnsi="仿宋" w:cs="仿宋"/>
          <w:color w:val="000000"/>
          <w:sz w:val="35"/>
        </w:rPr>
        <w:t>权利，是古代和现代之间差别的要点和中心。这种权利的无限性在基督教中得到了表现，它已成了文明的一种新形式的普遍有效的原理。这种权利所具有的主要形式是爱，浪漫主义，对个人永恒拯救的追求等等；接着是道德上的信念和良心；最后是其他形式，其中一些紧接着作为文明社会的原则和作为国家机构的要素而突现出来，而另一些则出现在历史过程中，尤其是出现在艺术史、科学史和哲学史中。</w:t>
      </w:r>
    </w:p>
    <w:p w:rsidR="00B83E87" w:rsidRDefault="00460AC0">
      <w:pPr>
        <w:wordWrap w:val="0"/>
        <w:spacing w:line="620" w:lineRule="atLeast"/>
        <w:ind w:left="60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例如，可参见亚里斯多德《诗学》，前揭，卷</w:t>
      </w:r>
      <w:r>
        <w:rPr>
          <w:rFonts w:ascii="宋体" w:eastAsia="宋体" w:hAnsi="宋体" w:cs="宋体"/>
          <w:color w:val="000000"/>
          <w:sz w:val="36"/>
        </w:rPr>
        <w:t>11</w:t>
      </w:r>
      <w:r>
        <w:rPr>
          <w:rFonts w:ascii="宋体" w:eastAsia="宋体" w:hAnsi="宋体" w:cs="宋体"/>
          <w:color w:val="000000"/>
          <w:sz w:val="36"/>
        </w:rPr>
        <w:t>：</w:t>
      </w:r>
    </w:p>
    <w:p w:rsidR="00B83E87" w:rsidRDefault="00460AC0">
      <w:pPr>
        <w:wordWrap w:val="0"/>
        <w:spacing w:line="500" w:lineRule="atLeast"/>
        <w:ind w:left="720" w:right="780" w:firstLine="720"/>
        <w:textAlignment w:val="baseline"/>
        <w:rPr>
          <w:sz w:val="35"/>
        </w:rPr>
      </w:pPr>
      <w:r>
        <w:rPr>
          <w:rFonts w:ascii="仿宋" w:eastAsia="仿宋" w:hAnsi="仿宋" w:cs="仿宋"/>
          <w:color w:val="000000"/>
          <w:sz w:val="35"/>
        </w:rPr>
        <w:t>就悲剧最优美的形式而言，我们设想情节不应简单而应复杂；进一</w:t>
      </w:r>
      <w:r>
        <w:rPr>
          <w:rFonts w:ascii="仿宋" w:eastAsia="仿宋" w:hAnsi="仿宋" w:cs="仿宋"/>
          <w:color w:val="000000"/>
          <w:sz w:val="35"/>
        </w:rPr>
        <w:t>步，它必须模仿唤起恐惧和怜悯的行动，因为这是这种模仿与众不同的功能。因而，结果产生了要避免的三种情节形式。</w:t>
      </w:r>
      <w:r>
        <w:rPr>
          <w:rFonts w:ascii="仿宋" w:eastAsia="仿宋" w:hAnsi="仿宋" w:cs="仿宋"/>
          <w:color w:val="000000"/>
          <w:sz w:val="35"/>
        </w:rPr>
        <w:t>(1)</w:t>
      </w:r>
      <w:r>
        <w:rPr>
          <w:rFonts w:ascii="仿宋" w:eastAsia="仿宋" w:hAnsi="仿宋" w:cs="仿宋"/>
          <w:color w:val="000000"/>
          <w:sz w:val="35"/>
        </w:rPr>
        <w:t>不能让人看见一个好人从幸福到痛苦，或者</w:t>
      </w:r>
      <w:r>
        <w:rPr>
          <w:rFonts w:ascii="仿宋" w:eastAsia="仿宋" w:hAnsi="仿宋" w:cs="仿宋"/>
          <w:color w:val="000000"/>
          <w:sz w:val="35"/>
        </w:rPr>
        <w:t>(2)</w:t>
      </w:r>
      <w:r>
        <w:rPr>
          <w:rFonts w:ascii="仿宋" w:eastAsia="仿宋" w:hAnsi="仿宋" w:cs="仿宋"/>
          <w:color w:val="000000"/>
          <w:sz w:val="35"/>
        </w:rPr>
        <w:t>一个坏人从痛苦到幸福。第一种情况不是唤起恐惧或怜悯，对我们来说只是可憎。第二</w:t>
      </w:r>
    </w:p>
    <w:p w:rsidR="00B83E87" w:rsidRDefault="00B83E87"/>
    <w:p w:rsidR="00B83E87" w:rsidRDefault="00B83E87">
      <w:pPr>
        <w:sectPr w:rsidR="00B83E87">
          <w:headerReference w:type="default" r:id="rId384"/>
          <w:footerReference w:type="default" r:id="rId385"/>
          <w:pgSz w:w="14180" w:h="23840"/>
          <w:pgMar w:top="1880" w:right="1000" w:bottom="1880" w:left="1000" w:header="1580" w:footer="158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162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40" w:lineRule="exact"/>
        <w:textAlignment w:val="baseline"/>
        <w:rPr>
          <w:sz w:val="36"/>
        </w:rPr>
      </w:pPr>
    </w:p>
    <w:p w:rsidR="00B83E87" w:rsidRDefault="00460AC0">
      <w:pPr>
        <w:wordWrap w:val="0"/>
        <w:spacing w:line="640" w:lineRule="atLeast"/>
        <w:textAlignment w:val="baseline"/>
        <w:rPr>
          <w:sz w:val="36"/>
        </w:rPr>
      </w:pPr>
      <w:r>
        <w:rPr>
          <w:rFonts w:ascii="宋体" w:eastAsia="宋体" w:hAnsi="宋体" w:cs="宋体"/>
          <w:color w:val="000000"/>
          <w:sz w:val="36"/>
        </w:rPr>
        <w:t>的东西，过失也是如此，在其中存在着悲剧性冲突。但是，主观越是反思的，人们就越会贝拉基主义</w:t>
      </w:r>
      <w:r>
        <w:rPr>
          <w:rFonts w:ascii="宋体" w:eastAsia="宋体" w:hAnsi="宋体" w:cs="宋体"/>
          <w:color w:val="000000"/>
          <w:sz w:val="36"/>
        </w:rPr>
        <w:t>①</w:t>
      </w:r>
      <w:r>
        <w:rPr>
          <w:rFonts w:ascii="宋体" w:eastAsia="宋体" w:hAnsi="宋体" w:cs="宋体"/>
          <w:color w:val="000000"/>
          <w:sz w:val="36"/>
        </w:rPr>
        <w:t>似地认为个体被单独投射到他自己身上，就越会在道德上有过失。悲剧因素存在于这两个极端之间。倘若个体无论什么过失都没有，那</w:t>
      </w:r>
      <w:r>
        <w:rPr>
          <w:rFonts w:ascii="宋体" w:eastAsia="宋体" w:hAnsi="宋体" w:cs="宋体"/>
          <w:color w:val="000000"/>
          <w:sz w:val="36"/>
        </w:rPr>
        <w:t>么悲剧性的兴趣就失效了，因为在这种情况下，悲剧冲突被削弱了。在另一方面，如果他有绝对的罪过，那么他就再也不会从悲剧性上引起我们的兴趣。因此，当我们的时代致力于让一切与命运有关的东西本身变质为个人的独立存在和主观性，这肯定是对悲剧因素的一个误解。我们不想了解任何有关主人公过去的事；我们把他的整个生活负载于他的两肩之上当作他自己的功绩，使他对一切都负起责任，但我们在这么做时也把他的审美过错转变成了道德过错。在这个方面，悲剧主人公变坏了，邪恶实际上成了悲剧的主题，但邪恶毫无审美兴趣，而原罪并不是一种审美要素。</w:t>
      </w:r>
    </w:p>
    <w:p w:rsidR="00B83E87" w:rsidRDefault="00460AC0">
      <w:pPr>
        <w:wordWrap w:val="0"/>
        <w:spacing w:before="400" w:line="640" w:lineRule="atLeast"/>
        <w:ind w:left="740" w:right="740"/>
        <w:textAlignment w:val="baseline"/>
        <w:rPr>
          <w:sz w:val="36"/>
        </w:rPr>
      </w:pPr>
      <w:r>
        <w:rPr>
          <w:rFonts w:ascii="仿宋" w:eastAsia="仿宋" w:hAnsi="仿宋" w:cs="仿宋"/>
          <w:color w:val="000000"/>
          <w:sz w:val="36"/>
        </w:rPr>
        <w:t>种情况可能是最没有悲剧性的；它没有悲剧所必需的一个条件；它并不诉诸我们身上的两种人类情感，既不诉诸我们的怜悯，也不诉诸我们的恐惧。在另一方面，</w:t>
      </w:r>
      <w:r>
        <w:rPr>
          <w:rFonts w:ascii="仿宋" w:eastAsia="仿宋" w:hAnsi="仿宋" w:cs="仿宋"/>
          <w:color w:val="000000"/>
          <w:sz w:val="36"/>
        </w:rPr>
        <w:t>(3)</w:t>
      </w:r>
      <w:r>
        <w:rPr>
          <w:rFonts w:ascii="仿宋" w:eastAsia="仿宋" w:hAnsi="仿宋" w:cs="仿宋"/>
          <w:color w:val="000000"/>
          <w:sz w:val="36"/>
        </w:rPr>
        <w:t>也不应让人看见一个极坏的人从幸福到痛苦。这样的一个故事可以唤起我们身上的人类情感，但它却不会使我们感动得怜悯或恐惧；怜悯是由不该受的不幸引起的，而恐惧是由一个人与我们自己相似引起的；这样，在这种情况中不存在任何能唤起怜悯或恐惧的东西。另外，还有一类中间角色，一个人德行并不突出，不过他的不幸不是由恶行和堕落带给他的，而是由某种判断上的失误造成的，这类人中的一些人享</w:t>
      </w:r>
      <w:r>
        <w:rPr>
          <w:rFonts w:ascii="仿宋" w:eastAsia="仿宋" w:hAnsi="仿宋" w:cs="仿宋"/>
          <w:color w:val="000000"/>
          <w:sz w:val="36"/>
        </w:rPr>
        <w:t>有很大的名声和成就；例如俄狄浦斯、泰西特斯，以及类似家族的名人们。相应的，完美的情节必须有一个单一的而不是</w:t>
      </w:r>
      <w:r>
        <w:rPr>
          <w:rFonts w:ascii="仿宋" w:eastAsia="仿宋" w:hAnsi="仿宋" w:cs="仿宋"/>
          <w:color w:val="000000"/>
          <w:sz w:val="36"/>
        </w:rPr>
        <w:t>(</w:t>
      </w:r>
      <w:r>
        <w:rPr>
          <w:rFonts w:ascii="仿宋" w:eastAsia="仿宋" w:hAnsi="仿宋" w:cs="仿宋"/>
          <w:color w:val="000000"/>
          <w:sz w:val="36"/>
        </w:rPr>
        <w:t>如有人告诉我们的一样</w:t>
      </w:r>
      <w:r>
        <w:rPr>
          <w:rFonts w:ascii="仿宋" w:eastAsia="仿宋" w:hAnsi="仿宋" w:cs="仿宋"/>
          <w:color w:val="000000"/>
          <w:sz w:val="36"/>
        </w:rPr>
        <w:t>)</w:t>
      </w:r>
      <w:r>
        <w:rPr>
          <w:rFonts w:ascii="仿宋" w:eastAsia="仿宋" w:hAnsi="仿宋" w:cs="仿宋"/>
          <w:color w:val="000000"/>
          <w:sz w:val="36"/>
        </w:rPr>
        <w:t>双重的问题；主角命运的变化不一定是从痛苦到幸福，而是相反，从幸福到痛苦；其原因不一定在于什么堕落，而在他自己身上的某些大错；这种人本身或者比我们所描述过的要好，不比那更糟，或者就是我们描述的这样。</w:t>
      </w:r>
    </w:p>
    <w:p w:rsidR="00B83E87" w:rsidRDefault="00460AC0">
      <w:pPr>
        <w:wordWrap w:val="0"/>
        <w:spacing w:line="640" w:lineRule="atLeast"/>
        <w:ind w:firstLine="64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贝拉基</w:t>
      </w:r>
      <w:r>
        <w:rPr>
          <w:rFonts w:ascii="仿宋" w:eastAsia="仿宋" w:hAnsi="仿宋" w:cs="仿宋"/>
          <w:color w:val="000000"/>
          <w:sz w:val="36"/>
        </w:rPr>
        <w:t>(Pelagius,?-420),</w:t>
      </w:r>
      <w:r>
        <w:rPr>
          <w:rFonts w:ascii="仿宋" w:eastAsia="仿宋" w:hAnsi="仿宋" w:cs="仿宋"/>
          <w:color w:val="000000"/>
          <w:sz w:val="36"/>
        </w:rPr>
        <w:t>受到奥古斯丁</w:t>
      </w:r>
      <w:r>
        <w:rPr>
          <w:rFonts w:ascii="仿宋" w:eastAsia="仿宋" w:hAnsi="仿宋" w:cs="仿宋"/>
          <w:color w:val="000000"/>
          <w:sz w:val="36"/>
        </w:rPr>
        <w:t>(Augustine)</w:t>
      </w:r>
      <w:r>
        <w:rPr>
          <w:rFonts w:ascii="仿宋" w:eastAsia="仿宋" w:hAnsi="仿宋" w:cs="仿宋"/>
          <w:color w:val="000000"/>
          <w:sz w:val="36"/>
        </w:rPr>
        <w:t>反对，否</w:t>
      </w:r>
      <w:r>
        <w:rPr>
          <w:rFonts w:ascii="宋体" w:eastAsia="宋体" w:hAnsi="宋体" w:cs="宋体"/>
          <w:color w:val="000000"/>
          <w:sz w:val="36"/>
        </w:rPr>
        <w:t>认原罪，强调个人自由、个人达到善的能力</w:t>
      </w:r>
      <w:r>
        <w:rPr>
          <w:rFonts w:ascii="宋体" w:eastAsia="宋体" w:hAnsi="宋体" w:cs="宋体"/>
          <w:color w:val="000000"/>
          <w:sz w:val="36"/>
        </w:rPr>
        <w:t>(</w:t>
      </w:r>
      <w:r>
        <w:rPr>
          <w:rFonts w:ascii="宋体" w:eastAsia="宋体" w:hAnsi="宋体" w:cs="宋体"/>
          <w:color w:val="000000"/>
          <w:sz w:val="36"/>
        </w:rPr>
        <w:t>不借神的恩典和帮助</w:t>
      </w:r>
      <w:r>
        <w:rPr>
          <w:rFonts w:ascii="宋体" w:eastAsia="宋体" w:hAnsi="宋体" w:cs="宋体"/>
          <w:color w:val="000000"/>
          <w:sz w:val="36"/>
        </w:rPr>
        <w:t>)</w:t>
      </w:r>
      <w:r>
        <w:rPr>
          <w:rFonts w:ascii="宋体" w:eastAsia="宋体" w:hAnsi="宋体" w:cs="宋体"/>
          <w:color w:val="000000"/>
          <w:sz w:val="36"/>
        </w:rPr>
        <w:t>和个人对自己生命所负的责任。【译按】</w:t>
      </w:r>
      <w:r>
        <w:rPr>
          <w:rFonts w:ascii="宋体" w:eastAsia="宋体" w:hAnsi="宋体" w:cs="宋体"/>
          <w:color w:val="000000"/>
          <w:sz w:val="36"/>
        </w:rPr>
        <w:t>他被罗马教皇处以极刑。</w:t>
      </w:r>
    </w:p>
    <w:p w:rsidR="00B83E87" w:rsidRDefault="00B83E87"/>
    <w:p w:rsidR="00B83E87" w:rsidRDefault="00B83E87">
      <w:pPr>
        <w:sectPr w:rsidR="00B83E87">
          <w:headerReference w:type="default" r:id="rId386"/>
          <w:footerReference w:type="default" r:id="rId387"/>
          <w:pgSz w:w="14260" w:h="23900"/>
          <w:pgMar w:top="1800" w:right="1040" w:bottom="1800" w:left="1040" w:header="1500" w:footer="1500" w:gutter="0"/>
          <w:cols w:space="720"/>
        </w:sectPr>
      </w:pPr>
    </w:p>
    <w:p w:rsidR="00B83E87" w:rsidRDefault="00460AC0">
      <w:pPr>
        <w:wordWrap w:val="0"/>
        <w:spacing w:line="440" w:lineRule="atLeast"/>
        <w:jc w:val="center"/>
        <w:textAlignment w:val="baseline"/>
        <w:rPr>
          <w:sz w:val="32"/>
        </w:rPr>
      </w:pPr>
      <w:r>
        <w:rPr>
          <w:rFonts w:ascii="仿宋" w:eastAsia="仿宋" w:hAnsi="仿宋" w:cs="仿宋"/>
          <w:color w:val="000000"/>
          <w:sz w:val="32"/>
        </w:rPr>
        <w:lastRenderedPageBreak/>
        <w:t>现代戏剧的悲剧因素中反映出来的古代戏剧的悲剧因素</w:t>
      </w:r>
      <w:r>
        <w:rPr>
          <w:rFonts w:ascii="仿宋" w:eastAsia="仿宋" w:hAnsi="仿宋" w:cs="仿宋"/>
          <w:color w:val="000000"/>
          <w:sz w:val="32"/>
        </w:rPr>
        <w:t xml:space="preserve">  163</w:t>
      </w:r>
    </w:p>
    <w:p w:rsidR="00B83E87" w:rsidRDefault="00B83E87">
      <w:pPr>
        <w:wordWrap w:val="0"/>
        <w:spacing w:line="700" w:lineRule="exact"/>
        <w:jc w:val="center"/>
        <w:textAlignment w:val="baseline"/>
        <w:rPr>
          <w:sz w:val="38"/>
        </w:rPr>
      </w:pPr>
    </w:p>
    <w:p w:rsidR="00B83E87" w:rsidRDefault="00460AC0">
      <w:pPr>
        <w:wordWrap w:val="0"/>
        <w:spacing w:line="700" w:lineRule="atLeast"/>
        <w:ind w:right="40" w:firstLine="800"/>
        <w:textAlignment w:val="baseline"/>
        <w:rPr>
          <w:sz w:val="38"/>
        </w:rPr>
      </w:pPr>
      <w:r>
        <w:rPr>
          <w:rFonts w:ascii="宋体" w:eastAsia="宋体" w:hAnsi="宋体" w:cs="宋体"/>
          <w:color w:val="000000"/>
          <w:sz w:val="38"/>
        </w:rPr>
        <w:t>这种使人误入歧途的冒险精神不知怎么在整个时代朝着喜剧性方向的努力中有着它的基础。喜剧因素恰恰存在于孤立之中；当一个人想要断言悲剧因素存在于这种孤立之中时，那他就是肯定了邪恶存在于坏之中，而不是真正的悲剧性过错存在于它的意义不明确的过错中。</w:t>
      </w:r>
    </w:p>
    <w:p w:rsidR="00B83E87" w:rsidRDefault="00460AC0">
      <w:pPr>
        <w:wordWrap w:val="0"/>
        <w:spacing w:line="700" w:lineRule="atLeast"/>
        <w:ind w:firstLine="800"/>
        <w:textAlignment w:val="baseline"/>
        <w:rPr>
          <w:sz w:val="38"/>
        </w:rPr>
      </w:pPr>
      <w:r>
        <w:rPr>
          <w:rFonts w:ascii="宋体" w:eastAsia="宋体" w:hAnsi="宋体" w:cs="宋体"/>
          <w:color w:val="000000"/>
          <w:sz w:val="38"/>
        </w:rPr>
        <w:t>如果人们看看现代文学，不难发现诸多例证。例如，格拉贝</w:t>
      </w:r>
      <w:r>
        <w:rPr>
          <w:rFonts w:ascii="宋体" w:eastAsia="宋体" w:hAnsi="宋体" w:cs="宋体"/>
          <w:color w:val="000000"/>
          <w:sz w:val="38"/>
        </w:rPr>
        <w:t>(Grabbe)</w:t>
      </w:r>
      <w:r>
        <w:rPr>
          <w:rFonts w:ascii="宋体" w:eastAsia="宋体" w:hAnsi="宋体" w:cs="宋体"/>
          <w:color w:val="000000"/>
          <w:sz w:val="38"/>
        </w:rPr>
        <w:t>的作品《浮士德和唐璜》</w:t>
      </w:r>
      <w:r>
        <w:rPr>
          <w:rFonts w:ascii="宋体" w:eastAsia="宋体" w:hAnsi="宋体" w:cs="宋体"/>
          <w:color w:val="000000"/>
          <w:sz w:val="38"/>
        </w:rPr>
        <w:t>①(</w:t>
      </w:r>
      <w:r>
        <w:rPr>
          <w:rFonts w:ascii="宋体" w:eastAsia="宋体" w:hAnsi="宋体" w:cs="宋体"/>
          <w:color w:val="000000"/>
          <w:sz w:val="38"/>
        </w:rPr>
        <w:t>它在很多方面是一部天才之作</w:t>
      </w:r>
      <w:r>
        <w:rPr>
          <w:rFonts w:ascii="宋体" w:eastAsia="宋体" w:hAnsi="宋体" w:cs="宋体"/>
          <w:color w:val="000000"/>
          <w:sz w:val="38"/>
        </w:rPr>
        <w:t>)</w:t>
      </w:r>
      <w:r>
        <w:rPr>
          <w:rFonts w:ascii="宋体" w:eastAsia="宋体" w:hAnsi="宋体" w:cs="宋体"/>
          <w:color w:val="000000"/>
          <w:sz w:val="38"/>
        </w:rPr>
        <w:t>，就是建立在邪恶之上的</w:t>
      </w:r>
      <w:r>
        <w:rPr>
          <w:rFonts w:ascii="宋体" w:eastAsia="宋体" w:hAnsi="宋体" w:cs="宋体"/>
          <w:color w:val="000000"/>
          <w:sz w:val="38"/>
        </w:rPr>
        <w:t>。但是，我与其在单部作品的基础上来争论，倒不如在整个当代的共同意识上来表明它。如果有人想描述一个人，他不幸的童年对他造成了如此严重的破坏，以致那些印象造成了他的堕落，那么这样一件事【</w:t>
      </w:r>
      <w:r>
        <w:rPr>
          <w:rFonts w:ascii="宋体" w:eastAsia="宋体" w:hAnsi="宋体" w:cs="宋体"/>
          <w:color w:val="000000"/>
          <w:sz w:val="38"/>
        </w:rPr>
        <w:t>145</w:t>
      </w:r>
      <w:r>
        <w:rPr>
          <w:rFonts w:ascii="宋体" w:eastAsia="宋体" w:hAnsi="宋体" w:cs="宋体"/>
          <w:color w:val="000000"/>
          <w:sz w:val="38"/>
        </w:rPr>
        <w:t>】对现今的时代来说毫无吸引力</w:t>
      </w:r>
      <w:r>
        <w:rPr>
          <w:rFonts w:ascii="宋体" w:eastAsia="宋体" w:hAnsi="宋体" w:cs="宋体"/>
          <w:color w:val="000000"/>
          <w:sz w:val="38"/>
        </w:rPr>
        <w:t>————</w:t>
      </w:r>
      <w:r>
        <w:rPr>
          <w:rFonts w:ascii="宋体" w:eastAsia="宋体" w:hAnsi="宋体" w:cs="宋体"/>
          <w:color w:val="000000"/>
          <w:sz w:val="38"/>
        </w:rPr>
        <w:t>当然，不是由于描述得很糟，因为我冒昧假设描述得很不错，而是由于这个时代运用了另一种标准。它与这种溺爱全无关系；它自动地使个体对他自己的生活负责。结果，只要个体屈从了，这就不是悲剧因素，但它是坏的。人们会认为，我有幸生活于其中的那代人一定是个诸神的王国。但绝非如此；活力，勇气，那在这方面想</w:t>
      </w:r>
      <w:r>
        <w:rPr>
          <w:rFonts w:ascii="宋体" w:eastAsia="宋体" w:hAnsi="宋体" w:cs="宋体"/>
          <w:color w:val="000000"/>
          <w:sz w:val="38"/>
        </w:rPr>
        <w:t>成为它自己好运气的创造者的，的确，它自身的创造者，都是一种幻觉，当时代丧失了悲剧因素时，它就愈益绝望。在悲剧因素中，无疑有一种人们确实不能轻视的悲哀和疗效，当有人希望以我们时代试图去做的那种超人方式赢得他自己时，他就失去了自己，</w:t>
      </w:r>
      <w:r>
        <w:rPr>
          <w:rFonts w:ascii="宋体" w:eastAsia="宋体" w:hAnsi="宋体" w:cs="宋体"/>
          <w:color w:val="000000"/>
          <w:sz w:val="38"/>
        </w:rPr>
        <w:t>②</w:t>
      </w:r>
      <w:r>
        <w:rPr>
          <w:rFonts w:ascii="宋体" w:eastAsia="宋体" w:hAnsi="宋体" w:cs="宋体"/>
          <w:color w:val="000000"/>
          <w:sz w:val="38"/>
        </w:rPr>
        <w:t>并成了喜剧性的。可是每个个体乃然是原初的，仍然是上帝的孩子，是他的时代、民族、家庭、朋友们的孩子，惟有在他们之中，他才具有自己的真实性。如果</w:t>
      </w:r>
    </w:p>
    <w:p w:rsidR="00B83E87" w:rsidRDefault="00460AC0">
      <w:pPr>
        <w:wordWrap w:val="0"/>
        <w:spacing w:line="700" w:lineRule="atLeast"/>
        <w:ind w:left="160"/>
        <w:textAlignment w:val="baseline"/>
        <w:rPr>
          <w:sz w:val="38"/>
        </w:rPr>
      </w:pPr>
      <w:r>
        <w:rPr>
          <w:rFonts w:ascii="宋体" w:eastAsia="宋体" w:hAnsi="宋体" w:cs="宋体"/>
          <w:color w:val="000000"/>
          <w:sz w:val="38"/>
          <w:u w:val="single"/>
        </w:rPr>
        <w:t xml:space="preserve">               </w:t>
      </w:r>
    </w:p>
    <w:p w:rsidR="00B83E87" w:rsidRDefault="00460AC0">
      <w:pPr>
        <w:wordWrap w:val="0"/>
        <w:spacing w:before="260" w:line="580" w:lineRule="atLeast"/>
        <w:ind w:left="120" w:right="60" w:firstLine="54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格拉贝</w:t>
      </w:r>
      <w:r>
        <w:rPr>
          <w:rFonts w:ascii="仿宋" w:eastAsia="仿宋" w:hAnsi="仿宋" w:cs="仿宋"/>
          <w:color w:val="000000"/>
          <w:sz w:val="36"/>
        </w:rPr>
        <w:t>(Christian D. Grabbe,</w:t>
      </w:r>
      <w:r>
        <w:rPr>
          <w:rFonts w:ascii="仿宋" w:eastAsia="仿宋" w:hAnsi="仿宋" w:cs="仿宋"/>
          <w:color w:val="000000"/>
          <w:sz w:val="36"/>
        </w:rPr>
        <w:t>【译按】</w:t>
      </w:r>
      <w:r>
        <w:rPr>
          <w:rFonts w:ascii="仿宋" w:eastAsia="仿宋" w:hAnsi="仿宋" w:cs="仿宋"/>
          <w:color w:val="000000"/>
          <w:sz w:val="36"/>
        </w:rPr>
        <w:t>1801-1836,</w:t>
      </w:r>
      <w:r>
        <w:rPr>
          <w:rFonts w:ascii="仿宋" w:eastAsia="仿宋" w:hAnsi="仿宋" w:cs="仿宋"/>
          <w:color w:val="000000"/>
          <w:sz w:val="36"/>
        </w:rPr>
        <w:t>德国戏剧家</w:t>
      </w:r>
      <w:r>
        <w:rPr>
          <w:rFonts w:ascii="仿宋" w:eastAsia="仿宋" w:hAnsi="仿宋" w:cs="仿宋"/>
          <w:color w:val="000000"/>
          <w:sz w:val="36"/>
        </w:rPr>
        <w:t>)</w:t>
      </w:r>
      <w:r>
        <w:rPr>
          <w:rFonts w:ascii="仿宋" w:eastAsia="仿宋" w:hAnsi="仿宋" w:cs="仿宋"/>
          <w:color w:val="000000"/>
          <w:sz w:val="36"/>
        </w:rPr>
        <w:t>唐璜与浮士德》</w:t>
      </w:r>
      <w:r>
        <w:rPr>
          <w:rFonts w:ascii="仿宋" w:eastAsia="仿宋" w:hAnsi="仿宋" w:cs="仿宋"/>
          <w:color w:val="000000"/>
          <w:sz w:val="36"/>
        </w:rPr>
        <w:t>(Don Juan und Faust, Frankfurt: 1829)</w:t>
      </w:r>
      <w:r>
        <w:rPr>
          <w:rFonts w:ascii="仿宋" w:eastAsia="仿宋" w:hAnsi="仿宋" w:cs="仿宋"/>
          <w:color w:val="000000"/>
          <w:sz w:val="36"/>
        </w:rPr>
        <w:t>。参见《增补》，页</w:t>
      </w:r>
      <w:r>
        <w:rPr>
          <w:rFonts w:ascii="仿宋" w:eastAsia="仿宋" w:hAnsi="仿宋" w:cs="仿宋"/>
          <w:color w:val="000000"/>
          <w:sz w:val="36"/>
        </w:rPr>
        <w:t>40(</w:t>
      </w:r>
      <w:r>
        <w:rPr>
          <w:rFonts w:ascii="仿宋" w:eastAsia="仿宋" w:hAnsi="仿宋" w:cs="仿宋"/>
          <w:color w:val="000000"/>
          <w:sz w:val="36"/>
        </w:rPr>
        <w:t>《论文》卷</w:t>
      </w:r>
      <w:r>
        <w:rPr>
          <w:rFonts w:ascii="仿宋" w:eastAsia="仿宋" w:hAnsi="仿宋" w:cs="仿宋"/>
          <w:color w:val="000000"/>
          <w:sz w:val="36"/>
        </w:rPr>
        <w:t>2-A733)</w:t>
      </w:r>
      <w:r>
        <w:rPr>
          <w:rFonts w:ascii="仿宋" w:eastAsia="仿宋" w:hAnsi="仿宋" w:cs="仿宋"/>
          <w:color w:val="000000"/>
          <w:sz w:val="36"/>
        </w:rPr>
        <w:t>。</w:t>
      </w:r>
    </w:p>
    <w:p w:rsidR="00B83E87" w:rsidRDefault="00460AC0">
      <w:pPr>
        <w:wordWrap w:val="0"/>
        <w:spacing w:line="580" w:lineRule="atLeast"/>
        <w:ind w:left="120" w:right="40" w:firstLine="54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参见《新约</w:t>
      </w:r>
      <w:r>
        <w:rPr>
          <w:rFonts w:ascii="仿宋" w:eastAsia="仿宋" w:hAnsi="仿宋" w:cs="仿宋"/>
          <w:color w:val="000000"/>
          <w:sz w:val="36"/>
        </w:rPr>
        <w:t>·</w:t>
      </w:r>
      <w:r>
        <w:rPr>
          <w:rFonts w:ascii="仿宋" w:eastAsia="仿宋" w:hAnsi="仿宋" w:cs="仿宋"/>
          <w:color w:val="000000"/>
          <w:sz w:val="36"/>
        </w:rPr>
        <w:t>马太福音》</w:t>
      </w:r>
      <w:r>
        <w:rPr>
          <w:rFonts w:ascii="仿宋" w:eastAsia="仿宋" w:hAnsi="仿宋" w:cs="仿宋"/>
          <w:color w:val="000000"/>
          <w:sz w:val="36"/>
        </w:rPr>
        <w:t xml:space="preserve">16: 26; </w:t>
      </w:r>
      <w:r>
        <w:rPr>
          <w:rFonts w:ascii="仿宋" w:eastAsia="仿宋" w:hAnsi="仿宋" w:cs="仿宋"/>
          <w:color w:val="000000"/>
          <w:sz w:val="36"/>
        </w:rPr>
        <w:t>《新约</w:t>
      </w:r>
      <w:r>
        <w:rPr>
          <w:rFonts w:ascii="仿宋" w:eastAsia="仿宋" w:hAnsi="仿宋" w:cs="仿宋"/>
          <w:color w:val="000000"/>
          <w:sz w:val="36"/>
        </w:rPr>
        <w:t>·</w:t>
      </w:r>
      <w:r>
        <w:rPr>
          <w:rFonts w:ascii="仿宋" w:eastAsia="仿宋" w:hAnsi="仿宋" w:cs="仿宋"/>
          <w:color w:val="000000"/>
          <w:sz w:val="36"/>
        </w:rPr>
        <w:t>马可福音》</w:t>
      </w:r>
      <w:r>
        <w:rPr>
          <w:rFonts w:ascii="仿宋" w:eastAsia="仿宋" w:hAnsi="仿宋" w:cs="仿宋"/>
          <w:color w:val="000000"/>
          <w:sz w:val="36"/>
        </w:rPr>
        <w:t xml:space="preserve">8: 36; </w:t>
      </w:r>
      <w:r>
        <w:rPr>
          <w:rFonts w:ascii="仿宋" w:eastAsia="仿宋" w:hAnsi="仿宋" w:cs="仿宋"/>
          <w:color w:val="000000"/>
          <w:sz w:val="36"/>
        </w:rPr>
        <w:t>《新勺</w:t>
      </w:r>
      <w:r>
        <w:rPr>
          <w:rFonts w:ascii="仿宋" w:eastAsia="仿宋" w:hAnsi="仿宋" w:cs="仿宋"/>
          <w:color w:val="000000"/>
          <w:sz w:val="36"/>
        </w:rPr>
        <w:t>·</w:t>
      </w:r>
      <w:r>
        <w:rPr>
          <w:rFonts w:ascii="仿宋" w:eastAsia="仿宋" w:hAnsi="仿宋" w:cs="仿宋"/>
          <w:color w:val="000000"/>
          <w:sz w:val="36"/>
        </w:rPr>
        <w:t>路加福音》</w:t>
      </w:r>
      <w:r>
        <w:rPr>
          <w:rFonts w:ascii="仿宋" w:eastAsia="仿宋" w:hAnsi="仿宋" w:cs="仿宋"/>
          <w:color w:val="000000"/>
          <w:sz w:val="36"/>
        </w:rPr>
        <w:t>9: 25</w:t>
      </w:r>
      <w:r>
        <w:rPr>
          <w:rFonts w:ascii="仿宋" w:eastAsia="仿宋" w:hAnsi="仿宋" w:cs="仿宋"/>
          <w:color w:val="000000"/>
          <w:sz w:val="36"/>
        </w:rPr>
        <w:t>。</w:t>
      </w:r>
    </w:p>
    <w:p w:rsidR="00B83E87" w:rsidRDefault="00B83E87"/>
    <w:p w:rsidR="00B83E87" w:rsidRDefault="00B83E87">
      <w:pPr>
        <w:sectPr w:rsidR="00B83E87">
          <w:headerReference w:type="default" r:id="rId388"/>
          <w:footerReference w:type="default" r:id="rId389"/>
          <w:pgSz w:w="14180" w:h="23840"/>
          <w:pgMar w:top="1880" w:right="1020" w:bottom="1880" w:left="1020" w:header="1580" w:footer="1580" w:gutter="0"/>
          <w:cols w:space="720"/>
        </w:sectPr>
      </w:pPr>
    </w:p>
    <w:p w:rsidR="00B83E87" w:rsidRDefault="00460AC0">
      <w:pPr>
        <w:wordWrap w:val="0"/>
        <w:spacing w:line="480" w:lineRule="atLeast"/>
        <w:ind w:left="80"/>
        <w:textAlignment w:val="baseline"/>
        <w:rPr>
          <w:sz w:val="35"/>
        </w:rPr>
      </w:pPr>
      <w:r>
        <w:rPr>
          <w:rFonts w:ascii="仿宋" w:eastAsia="仿宋" w:hAnsi="仿宋" w:cs="仿宋"/>
          <w:color w:val="000000"/>
          <w:sz w:val="35"/>
        </w:rPr>
        <w:lastRenderedPageBreak/>
        <w:t xml:space="preserve">164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40" w:lineRule="exact"/>
        <w:textAlignment w:val="baseline"/>
        <w:rPr>
          <w:sz w:val="38"/>
        </w:rPr>
      </w:pPr>
    </w:p>
    <w:p w:rsidR="00B83E87" w:rsidRDefault="00460AC0">
      <w:pPr>
        <w:wordWrap w:val="0"/>
        <w:spacing w:line="740" w:lineRule="atLeast"/>
        <w:ind w:left="40" w:firstLine="40"/>
        <w:textAlignment w:val="baseline"/>
        <w:rPr>
          <w:sz w:val="38"/>
        </w:rPr>
      </w:pPr>
      <w:r>
        <w:rPr>
          <w:rFonts w:ascii="宋体" w:eastAsia="宋体" w:hAnsi="宋体" w:cs="宋体"/>
          <w:color w:val="000000"/>
          <w:sz w:val="38"/>
        </w:rPr>
        <w:t>他想在所有这一切中，在他的相对性中成为独立的，那他就变得荒谬可笑了。在语言中，有时会发现一个词，由于上下文的关系，它经常被用在一个特殊的格中，对不起，它最终竟然在这个格中</w:t>
      </w:r>
      <w:r>
        <w:rPr>
          <w:rFonts w:ascii="宋体" w:eastAsia="宋体" w:hAnsi="宋体" w:cs="宋体"/>
          <w:color w:val="000000"/>
          <w:sz w:val="38"/>
        </w:rPr>
        <w:t>变得如同副词一样独立不依。</w:t>
      </w:r>
      <w:r>
        <w:rPr>
          <w:rFonts w:ascii="宋体" w:eastAsia="宋体" w:hAnsi="宋体" w:cs="宋体"/>
          <w:color w:val="000000"/>
          <w:sz w:val="38"/>
        </w:rPr>
        <w:t>①</w:t>
      </w:r>
      <w:r>
        <w:rPr>
          <w:rFonts w:ascii="宋体" w:eastAsia="宋体" w:hAnsi="宋体" w:cs="宋体"/>
          <w:color w:val="000000"/>
          <w:sz w:val="38"/>
        </w:rPr>
        <w:t>对专家们来说，这样一个词语永远有一个重音和一个缺陷，这个缺陷绝不会改正而被人遗忘；而且，如果尽管如此，它仍要求成为一个名词，要求在所有五个格中变格，那么它就真正是喜剧性的了。个体的情况在他也许十分费力地被从子宫中取出时就想在这种庞大的相关性中成为独立的时也是如此。然而，倘若他放弃这种要求，愿意成为有关联的，那么他</w:t>
      </w:r>
      <w:r>
        <w:rPr>
          <w:rFonts w:ascii="宋体" w:eastAsia="宋体" w:hAnsi="宋体" w:cs="宋体"/>
          <w:color w:val="000000"/>
          <w:sz w:val="38"/>
        </w:rPr>
        <w:t xml:space="preserve"> eo ipso [</w:t>
      </w:r>
      <w:r>
        <w:rPr>
          <w:rFonts w:ascii="宋体" w:eastAsia="宋体" w:hAnsi="宋体" w:cs="宋体"/>
          <w:color w:val="000000"/>
          <w:sz w:val="38"/>
        </w:rPr>
        <w:t>按：拉丁语</w:t>
      </w:r>
      <w:r>
        <w:rPr>
          <w:rFonts w:ascii="宋体" w:eastAsia="宋体" w:hAnsi="宋体" w:cs="宋体"/>
          <w:color w:val="000000"/>
          <w:sz w:val="38"/>
        </w:rPr>
        <w:t>“</w:t>
      </w:r>
      <w:r>
        <w:rPr>
          <w:rFonts w:ascii="宋体" w:eastAsia="宋体" w:hAnsi="宋体" w:cs="宋体"/>
          <w:color w:val="000000"/>
          <w:sz w:val="38"/>
        </w:rPr>
        <w:t>为此</w:t>
      </w:r>
      <w:r>
        <w:rPr>
          <w:rFonts w:ascii="宋体" w:eastAsia="宋体" w:hAnsi="宋体" w:cs="宋体"/>
          <w:color w:val="000000"/>
          <w:sz w:val="38"/>
        </w:rPr>
        <w:t>”]</w:t>
      </w:r>
      <w:r>
        <w:rPr>
          <w:rFonts w:ascii="宋体" w:eastAsia="宋体" w:hAnsi="宋体" w:cs="宋体"/>
          <w:color w:val="000000"/>
          <w:sz w:val="38"/>
        </w:rPr>
        <w:t>就具有了悲剧性，纵然他可能是最幸福的个体</w:t>
      </w:r>
      <w:r>
        <w:rPr>
          <w:rFonts w:ascii="宋体" w:eastAsia="宋体" w:hAnsi="宋体" w:cs="宋体"/>
          <w:color w:val="000000"/>
          <w:sz w:val="38"/>
        </w:rPr>
        <w:t>————</w:t>
      </w:r>
      <w:r>
        <w:rPr>
          <w:rFonts w:ascii="宋体" w:eastAsia="宋体" w:hAnsi="宋体" w:cs="宋体"/>
          <w:color w:val="000000"/>
          <w:sz w:val="38"/>
        </w:rPr>
        <w:t>的确，我会说这个体在他具有悲剧性之前并不幸福。</w:t>
      </w:r>
    </w:p>
    <w:p w:rsidR="00B83E87" w:rsidRDefault="00460AC0">
      <w:pPr>
        <w:wordWrap w:val="0"/>
        <w:spacing w:line="740" w:lineRule="atLeast"/>
        <w:ind w:right="40" w:firstLine="880"/>
        <w:textAlignment w:val="baseline"/>
        <w:rPr>
          <w:sz w:val="38"/>
        </w:rPr>
      </w:pPr>
      <w:r>
        <w:rPr>
          <w:rFonts w:ascii="宋体" w:eastAsia="宋体" w:hAnsi="宋体" w:cs="宋体"/>
          <w:color w:val="000000"/>
          <w:sz w:val="38"/>
        </w:rPr>
        <w:t>在内在方面，悲剧因素无限高雅；在审</w:t>
      </w:r>
      <w:r>
        <w:rPr>
          <w:rFonts w:ascii="宋体" w:eastAsia="宋体" w:hAnsi="宋体" w:cs="宋体"/>
          <w:color w:val="000000"/>
          <w:sz w:val="38"/>
        </w:rPr>
        <w:t>美方面，它是针对神圣优雅和同情的人类生活；它甚至较为慈祥宽厚，因而我认为它是一种促使那不安宁之人入睡的慈母般的爱。道德伦理是苛刻而严格的。因此，如果一名罪犯在法官面前想为自己辩护而说他母亲有一种偷窃的癖好，尤其是在她正怀着他期间，那么法官获得了【</w:t>
      </w:r>
      <w:r>
        <w:rPr>
          <w:rFonts w:ascii="宋体" w:eastAsia="宋体" w:hAnsi="宋体" w:cs="宋体"/>
          <w:color w:val="000000"/>
          <w:sz w:val="38"/>
        </w:rPr>
        <w:t>146</w:t>
      </w:r>
      <w:r>
        <w:rPr>
          <w:rFonts w:ascii="宋体" w:eastAsia="宋体" w:hAnsi="宋体" w:cs="宋体"/>
          <w:color w:val="000000"/>
          <w:sz w:val="38"/>
        </w:rPr>
        <w:t>】卫生官员对他的精神状况的看法后便发现他正在对付一个小偷而不是那小偷的母亲。由于这里的问题是一种罪行，罪犯肯定无法逃进美学的圣殿里去，然而那里的确有一句给他的安慰话。但对他来说去那儿寻求避难是个错误，因为他的道路把他带向的是宗教而不是审美。审美在他的身后，就他</w:t>
      </w:r>
      <w:r>
        <w:rPr>
          <w:rFonts w:ascii="宋体" w:eastAsia="宋体" w:hAnsi="宋体" w:cs="宋体"/>
          <w:color w:val="000000"/>
          <w:sz w:val="38"/>
        </w:rPr>
        <w:t>的本分而言此刻抓住审美将成为一种新的罪过。宗教是对慈父般的爱的表达，因为它包含了伦理道德，但它给人安慰，用哪种方法</w:t>
      </w:r>
      <w:r>
        <w:rPr>
          <w:rFonts w:ascii="宋体" w:eastAsia="宋体" w:hAnsi="宋体" w:cs="宋体"/>
          <w:color w:val="000000"/>
          <w:sz w:val="38"/>
        </w:rPr>
        <w:t>————</w:t>
      </w:r>
      <w:r>
        <w:rPr>
          <w:rFonts w:ascii="宋体" w:eastAsia="宋体" w:hAnsi="宋体" w:cs="宋体"/>
          <w:color w:val="000000"/>
          <w:sz w:val="38"/>
        </w:rPr>
        <w:t>用的正是赋予悲剧因素以高雅的相同方法，用连续性的方法。然而，虽然</w:t>
      </w:r>
    </w:p>
    <w:p w:rsidR="00B83E87" w:rsidRDefault="00460AC0">
      <w:pPr>
        <w:wordWrap w:val="0"/>
        <w:spacing w:line="740" w:lineRule="atLeast"/>
        <w:ind w:left="80"/>
        <w:textAlignment w:val="baseline"/>
        <w:rPr>
          <w:sz w:val="38"/>
        </w:rPr>
      </w:pPr>
      <w:r>
        <w:rPr>
          <w:rFonts w:ascii="宋体" w:eastAsia="宋体" w:hAnsi="宋体" w:cs="宋体"/>
          <w:color w:val="000000"/>
          <w:sz w:val="38"/>
          <w:u w:val="single"/>
        </w:rPr>
        <w:t xml:space="preserve">                </w:t>
      </w:r>
    </w:p>
    <w:p w:rsidR="00B83E87" w:rsidRDefault="00460AC0">
      <w:pPr>
        <w:wordWrap w:val="0"/>
        <w:spacing w:before="300" w:line="580" w:lineRule="atLeast"/>
        <w:ind w:right="60" w:firstLine="74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这个句子中的</w:t>
      </w:r>
      <w:r>
        <w:rPr>
          <w:rFonts w:ascii="宋体" w:eastAsia="宋体" w:hAnsi="宋体" w:cs="宋体"/>
          <w:color w:val="000000"/>
          <w:sz w:val="34"/>
        </w:rPr>
        <w:t>“</w:t>
      </w:r>
      <w:r>
        <w:rPr>
          <w:rFonts w:ascii="宋体" w:eastAsia="宋体" w:hAnsi="宋体" w:cs="宋体"/>
          <w:color w:val="000000"/>
          <w:sz w:val="34"/>
        </w:rPr>
        <w:t>有时</w:t>
      </w:r>
      <w:r>
        <w:rPr>
          <w:rFonts w:ascii="宋体" w:eastAsia="宋体" w:hAnsi="宋体" w:cs="宋体"/>
          <w:color w:val="000000"/>
          <w:sz w:val="34"/>
        </w:rPr>
        <w:t>”</w:t>
      </w:r>
      <w:r>
        <w:rPr>
          <w:rFonts w:ascii="宋体" w:eastAsia="宋体" w:hAnsi="宋体" w:cs="宋体"/>
          <w:color w:val="000000"/>
          <w:sz w:val="34"/>
        </w:rPr>
        <w:t>一词是一个词的狭义副词用法的一个例子。下面提及的五种格表明，作者主要想到的是希腊语。拉丁语有六个格，梵语有八个格。</w:t>
      </w:r>
    </w:p>
    <w:p w:rsidR="00B83E87" w:rsidRDefault="00B83E87"/>
    <w:p w:rsidR="00B83E87" w:rsidRDefault="00B83E87">
      <w:pPr>
        <w:sectPr w:rsidR="00B83E87">
          <w:headerReference w:type="default" r:id="rId390"/>
          <w:footerReference w:type="default" r:id="rId391"/>
          <w:pgSz w:w="14320" w:h="23920"/>
          <w:pgMar w:top="1880" w:right="1040" w:bottom="1880" w:left="1040" w:header="1580" w:footer="1580" w:gutter="0"/>
          <w:cols w:space="720"/>
        </w:sectPr>
      </w:pPr>
    </w:p>
    <w:p w:rsidR="00B83E87" w:rsidRDefault="00460AC0">
      <w:pPr>
        <w:wordWrap w:val="0"/>
        <w:spacing w:line="460" w:lineRule="atLeast"/>
        <w:ind w:left="3500"/>
        <w:textAlignment w:val="baseline"/>
        <w:rPr>
          <w:sz w:val="34"/>
        </w:rPr>
      </w:pPr>
      <w:r>
        <w:rPr>
          <w:rFonts w:ascii="宋体" w:eastAsia="宋体" w:hAnsi="宋体" w:cs="宋体"/>
          <w:color w:val="000000"/>
          <w:sz w:val="34"/>
        </w:rPr>
        <w:lastRenderedPageBreak/>
        <w:t>一现代戏剧的悲剧因素中反映出来的古代戏剧的悲剧因</w:t>
      </w:r>
      <w:r>
        <w:rPr>
          <w:rFonts w:ascii="宋体" w:eastAsia="宋体" w:hAnsi="宋体" w:cs="宋体"/>
          <w:color w:val="000000"/>
          <w:sz w:val="34"/>
        </w:rPr>
        <w:t xml:space="preserve"> </w:t>
      </w:r>
      <w:r>
        <w:rPr>
          <w:rFonts w:ascii="宋体" w:eastAsia="宋体" w:hAnsi="宋体" w:cs="宋体"/>
          <w:color w:val="000000"/>
          <w:sz w:val="34"/>
        </w:rPr>
        <w:t>素</w:t>
      </w:r>
      <w:r>
        <w:rPr>
          <w:rFonts w:ascii="宋体" w:eastAsia="宋体" w:hAnsi="宋体" w:cs="宋体"/>
          <w:color w:val="000000"/>
          <w:sz w:val="34"/>
        </w:rPr>
        <w:t xml:space="preserve"> 165</w:t>
      </w:r>
    </w:p>
    <w:p w:rsidR="00B83E87" w:rsidRDefault="00B83E87">
      <w:pPr>
        <w:wordWrap w:val="0"/>
        <w:spacing w:line="700" w:lineRule="exact"/>
        <w:textAlignment w:val="baseline"/>
        <w:rPr>
          <w:sz w:val="39"/>
        </w:rPr>
      </w:pPr>
    </w:p>
    <w:p w:rsidR="00B83E87" w:rsidRDefault="00460AC0">
      <w:pPr>
        <w:wordWrap w:val="0"/>
        <w:spacing w:line="700" w:lineRule="atLeast"/>
        <w:ind w:right="40"/>
        <w:textAlignment w:val="baseline"/>
        <w:rPr>
          <w:sz w:val="39"/>
        </w:rPr>
      </w:pPr>
      <w:r>
        <w:rPr>
          <w:rFonts w:ascii="宋体" w:eastAsia="宋体" w:hAnsi="宋体" w:cs="宋体"/>
          <w:color w:val="000000"/>
          <w:sz w:val="39"/>
        </w:rPr>
        <w:t>审美在罪行的深刻差异被证实之前提供了这种安慰，但宗教在这种差异的全部丑恶被看见之前却不能提供安慰。正是在这个时刻，罪犯在他自己已承担了的普遍罪行之下几乎神魂颠倒了，因为他感到越有罪，得救的前景就越大，在这个同样可怕的时刻，他便有了那令人安慰的想法，认为正是普遍有罪，它本身才在他身上表现出来。但是，这种安慰是一种宗教的安慰，任何以为他能以别的什么方式获得它的人，例如，靠审美作用的发挥，接受这种安慰便是徒劳，他实际上并没有获得它。因而在某种意义上，就想要使个体对一切负责的时代而言，它是一种非常恰当的处理权限。麻</w:t>
      </w:r>
      <w:r>
        <w:rPr>
          <w:rFonts w:ascii="宋体" w:eastAsia="宋体" w:hAnsi="宋体" w:cs="宋体"/>
          <w:color w:val="000000"/>
          <w:sz w:val="39"/>
        </w:rPr>
        <w:t>烦在于它没有足够深和足够内在地行使它，因而是它的折衷办法。它过分自负而轻视悲剧的眼泪，但它也过分自负得想没有痛苦也行。当这两种东西被夺走了时，人类生活、人类到底是什么样子？要么是悲剧因素的悲哀，要么是深刻的宗教悲伤和深刻的宗教欢乐。或者说，这难道不是源于那快乐的民族</w:t>
      </w:r>
      <w:r>
        <w:rPr>
          <w:rFonts w:ascii="宋体" w:eastAsia="宋体" w:hAnsi="宋体" w:cs="宋体"/>
          <w:color w:val="000000"/>
          <w:sz w:val="39"/>
        </w:rPr>
        <w:t>①</w:t>
      </w:r>
      <w:r>
        <w:rPr>
          <w:rFonts w:ascii="宋体" w:eastAsia="宋体" w:hAnsi="宋体" w:cs="宋体"/>
          <w:color w:val="000000"/>
          <w:sz w:val="39"/>
        </w:rPr>
        <w:t>的一切事物引人注目的特点吗</w:t>
      </w:r>
      <w:r>
        <w:rPr>
          <w:rFonts w:ascii="宋体" w:eastAsia="宋体" w:hAnsi="宋体" w:cs="宋体"/>
          <w:color w:val="000000"/>
          <w:sz w:val="39"/>
        </w:rPr>
        <w:t>————</w:t>
      </w:r>
      <w:r>
        <w:rPr>
          <w:rFonts w:ascii="宋体" w:eastAsia="宋体" w:hAnsi="宋体" w:cs="宋体"/>
          <w:color w:val="000000"/>
          <w:sz w:val="39"/>
        </w:rPr>
        <w:t>一种精神压抑，他们艺术中的一种悲哀，他们诗歌中的、生活中的、欢乐中的一种悲哀？</w:t>
      </w:r>
    </w:p>
    <w:p w:rsidR="00B83E87" w:rsidRDefault="00460AC0">
      <w:pPr>
        <w:wordWrap w:val="0"/>
        <w:spacing w:line="700" w:lineRule="atLeast"/>
        <w:ind w:right="80" w:firstLine="760"/>
        <w:textAlignment w:val="baseline"/>
        <w:rPr>
          <w:sz w:val="39"/>
        </w:rPr>
      </w:pPr>
      <w:r>
        <w:rPr>
          <w:rFonts w:ascii="宋体" w:eastAsia="宋体" w:hAnsi="宋体" w:cs="宋体"/>
          <w:color w:val="000000"/>
          <w:sz w:val="39"/>
        </w:rPr>
        <w:t>在前面的讨论中，我特别力图强调古代和现代悲剧之间的差别，因为这种差别在悲剧主人公的过错中很明显。这是真正的焦点，一切都发源于它们【</w:t>
      </w:r>
      <w:r>
        <w:rPr>
          <w:rFonts w:ascii="宋体" w:eastAsia="宋体" w:hAnsi="宋体" w:cs="宋体"/>
          <w:color w:val="000000"/>
          <w:sz w:val="39"/>
        </w:rPr>
        <w:t>147</w:t>
      </w:r>
      <w:r>
        <w:rPr>
          <w:rFonts w:ascii="宋体" w:eastAsia="宋体" w:hAnsi="宋体" w:cs="宋体"/>
          <w:color w:val="000000"/>
          <w:sz w:val="39"/>
        </w:rPr>
        <w:t>】特殊差别中的这个焦点。如果主人公明确地有罪过，那么独白就消失了，命运就消失了；接着，思想在对话中显而易见，行动在场面中显而易见。同样的情况也许可以从另一面来说明</w:t>
      </w:r>
      <w:r>
        <w:rPr>
          <w:rFonts w:ascii="宋体" w:eastAsia="宋体" w:hAnsi="宋体" w:cs="宋体"/>
          <w:color w:val="000000"/>
          <w:sz w:val="39"/>
        </w:rPr>
        <w:t>———</w:t>
      </w:r>
      <w:r>
        <w:rPr>
          <w:rFonts w:ascii="宋体" w:eastAsia="宋体" w:hAnsi="宋体" w:cs="宋体"/>
          <w:color w:val="000000"/>
          <w:sz w:val="39"/>
        </w:rPr>
        <w:t>即从悲剧所唤起的情绪的角度来说明。众所周知的是，亚里斯多德坚持认为悲剧应该在观众中引起恐惧和怜悯</w:t>
      </w:r>
      <w:r>
        <w:rPr>
          <w:rFonts w:ascii="宋体" w:eastAsia="宋体" w:hAnsi="宋体" w:cs="宋体"/>
          <w:color w:val="000000"/>
          <w:sz w:val="39"/>
        </w:rPr>
        <w:t>[Medlidenhed]</w:t>
      </w:r>
      <w:r>
        <w:rPr>
          <w:rFonts w:ascii="宋体" w:eastAsia="宋体" w:hAnsi="宋体" w:cs="宋体"/>
          <w:color w:val="000000"/>
          <w:sz w:val="39"/>
        </w:rPr>
        <w:t>。</w:t>
      </w:r>
      <w:r>
        <w:rPr>
          <w:rFonts w:ascii="宋体" w:eastAsia="宋体" w:hAnsi="宋体" w:cs="宋体"/>
          <w:color w:val="000000"/>
          <w:sz w:val="39"/>
        </w:rPr>
        <w:t>②</w:t>
      </w:r>
      <w:r>
        <w:rPr>
          <w:rFonts w:ascii="宋体" w:eastAsia="宋体" w:hAnsi="宋体" w:cs="宋体"/>
          <w:color w:val="000000"/>
          <w:sz w:val="39"/>
        </w:rPr>
        <w:t>我想起黑格尔在他的</w:t>
      </w:r>
    </w:p>
    <w:p w:rsidR="00B83E87" w:rsidRDefault="00460AC0">
      <w:pPr>
        <w:wordWrap w:val="0"/>
        <w:spacing w:line="700" w:lineRule="atLeast"/>
        <w:ind w:left="20"/>
        <w:textAlignment w:val="baseline"/>
        <w:rPr>
          <w:sz w:val="39"/>
        </w:rPr>
      </w:pPr>
      <w:r>
        <w:rPr>
          <w:rFonts w:ascii="宋体" w:eastAsia="宋体" w:hAnsi="宋体" w:cs="宋体"/>
          <w:color w:val="000000"/>
          <w:sz w:val="39"/>
          <w:u w:val="single"/>
        </w:rPr>
        <w:t xml:space="preserve">               </w:t>
      </w:r>
    </w:p>
    <w:p w:rsidR="00B83E87" w:rsidRDefault="00B83E87">
      <w:pPr>
        <w:wordWrap w:val="0"/>
        <w:spacing w:line="400" w:lineRule="exact"/>
        <w:textAlignment w:val="baseline"/>
        <w:rPr>
          <w:sz w:val="34"/>
        </w:rPr>
      </w:pPr>
    </w:p>
    <w:p w:rsidR="00B83E87" w:rsidRDefault="00460AC0">
      <w:pPr>
        <w:wordWrap w:val="0"/>
        <w:spacing w:line="460" w:lineRule="atLeast"/>
        <w:ind w:left="64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指古希腊人。</w:t>
      </w:r>
    </w:p>
    <w:p w:rsidR="00B83E87" w:rsidRDefault="00460AC0">
      <w:pPr>
        <w:wordWrap w:val="0"/>
        <w:spacing w:line="460" w:lineRule="atLeast"/>
        <w:ind w:left="640"/>
        <w:textAlignment w:val="baseline"/>
        <w:rPr>
          <w:sz w:val="34"/>
        </w:rPr>
      </w:pPr>
      <w:r>
        <w:rPr>
          <w:rFonts w:ascii="宋体" w:eastAsia="宋体" w:hAnsi="宋体" w:cs="宋体"/>
          <w:color w:val="000000"/>
          <w:sz w:val="34"/>
        </w:rPr>
        <w:t xml:space="preserve">②  </w:t>
      </w:r>
      <w:r>
        <w:rPr>
          <w:rFonts w:ascii="宋体" w:eastAsia="宋体" w:hAnsi="宋体" w:cs="宋体"/>
          <w:color w:val="000000"/>
          <w:sz w:val="34"/>
        </w:rPr>
        <w:t>参见【</w:t>
      </w:r>
      <w:r>
        <w:rPr>
          <w:rFonts w:ascii="宋体" w:eastAsia="宋体" w:hAnsi="宋体" w:cs="宋体"/>
          <w:color w:val="000000"/>
          <w:sz w:val="34"/>
        </w:rPr>
        <w:t>144</w:t>
      </w:r>
      <w:r>
        <w:rPr>
          <w:rFonts w:ascii="宋体" w:eastAsia="宋体" w:hAnsi="宋体" w:cs="宋体"/>
          <w:color w:val="000000"/>
          <w:sz w:val="34"/>
        </w:rPr>
        <w:t>】注</w:t>
      </w:r>
      <w:r>
        <w:rPr>
          <w:rFonts w:ascii="宋体" w:eastAsia="宋体" w:hAnsi="宋体" w:cs="宋体"/>
          <w:color w:val="000000"/>
          <w:sz w:val="34"/>
        </w:rPr>
        <w:t>14</w:t>
      </w:r>
      <w:r>
        <w:rPr>
          <w:rFonts w:ascii="宋体" w:eastAsia="宋体" w:hAnsi="宋体" w:cs="宋体"/>
          <w:color w:val="000000"/>
          <w:sz w:val="34"/>
        </w:rPr>
        <w:t>，即本书页</w:t>
      </w:r>
      <w:r>
        <w:rPr>
          <w:rFonts w:ascii="宋体" w:eastAsia="宋体" w:hAnsi="宋体" w:cs="宋体"/>
          <w:color w:val="000000"/>
          <w:sz w:val="34"/>
        </w:rPr>
        <w:t>161</w:t>
      </w:r>
      <w:r>
        <w:rPr>
          <w:rFonts w:ascii="宋体" w:eastAsia="宋体" w:hAnsi="宋体" w:cs="宋体"/>
          <w:color w:val="000000"/>
          <w:sz w:val="34"/>
        </w:rPr>
        <w:t>注</w:t>
      </w:r>
      <w:r>
        <w:rPr>
          <w:rFonts w:ascii="宋体" w:eastAsia="宋体" w:hAnsi="宋体" w:cs="宋体"/>
          <w:color w:val="000000"/>
          <w:sz w:val="34"/>
        </w:rPr>
        <w:t>①</w:t>
      </w:r>
      <w:r>
        <w:rPr>
          <w:rFonts w:ascii="宋体" w:eastAsia="宋体" w:hAnsi="宋体" w:cs="宋体"/>
          <w:color w:val="000000"/>
          <w:sz w:val="34"/>
        </w:rPr>
        <w:t>。</w:t>
      </w:r>
    </w:p>
    <w:p w:rsidR="00B83E87" w:rsidRDefault="00B83E87"/>
    <w:p w:rsidR="00B83E87" w:rsidRDefault="00B83E87">
      <w:pPr>
        <w:sectPr w:rsidR="00B83E87">
          <w:headerReference w:type="default" r:id="rId392"/>
          <w:footerReference w:type="default" r:id="rId393"/>
          <w:pgSz w:w="14040" w:h="23760"/>
          <w:pgMar w:top="1820" w:right="960" w:bottom="1820" w:left="960" w:header="1520" w:footer="152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166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20" w:lineRule="exact"/>
        <w:textAlignment w:val="baseline"/>
        <w:rPr>
          <w:sz w:val="34"/>
        </w:rPr>
      </w:pPr>
    </w:p>
    <w:p w:rsidR="00B83E87" w:rsidRDefault="00460AC0">
      <w:pPr>
        <w:wordWrap w:val="0"/>
        <w:spacing w:line="620" w:lineRule="atLeast"/>
        <w:textAlignment w:val="baseline"/>
        <w:rPr>
          <w:sz w:val="34"/>
        </w:rPr>
      </w:pPr>
      <w:r>
        <w:rPr>
          <w:rFonts w:ascii="宋体" w:eastAsia="宋体" w:hAnsi="宋体" w:cs="宋体"/>
          <w:color w:val="000000"/>
          <w:sz w:val="34"/>
        </w:rPr>
        <w:t>《美学》</w:t>
      </w:r>
      <w:r>
        <w:rPr>
          <w:rFonts w:ascii="宋体" w:eastAsia="宋体" w:hAnsi="宋体" w:cs="宋体"/>
          <w:color w:val="000000"/>
          <w:sz w:val="34"/>
        </w:rPr>
        <w:t>①</w:t>
      </w:r>
      <w:r>
        <w:rPr>
          <w:rFonts w:ascii="宋体" w:eastAsia="宋体" w:hAnsi="宋体" w:cs="宋体"/>
          <w:color w:val="000000"/>
          <w:sz w:val="34"/>
        </w:rPr>
        <w:t>中捡起了这</w:t>
      </w:r>
      <w:r>
        <w:rPr>
          <w:rFonts w:ascii="宋体" w:eastAsia="宋体" w:hAnsi="宋体" w:cs="宋体"/>
          <w:color w:val="000000"/>
          <w:sz w:val="34"/>
        </w:rPr>
        <w:t>个说法，并对这些说法的各方面提出了一种</w:t>
      </w:r>
      <w:r>
        <w:rPr>
          <w:rFonts w:ascii="宋体" w:eastAsia="宋体" w:hAnsi="宋体" w:cs="宋体"/>
          <w:color w:val="000000"/>
          <w:sz w:val="34"/>
          <w:u w:val="single"/>
        </w:rPr>
        <w:t xml:space="preserve">                  </w:t>
      </w:r>
    </w:p>
    <w:p w:rsidR="00B83E87" w:rsidRDefault="00460AC0">
      <w:pPr>
        <w:wordWrap w:val="0"/>
        <w:spacing w:line="620" w:lineRule="atLeast"/>
        <w:ind w:left="66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参见黑格尔《美学》，前揭，页</w:t>
      </w:r>
      <w:r>
        <w:rPr>
          <w:rFonts w:ascii="宋体" w:eastAsia="宋体" w:hAnsi="宋体" w:cs="宋体"/>
          <w:color w:val="000000"/>
          <w:sz w:val="34"/>
        </w:rPr>
        <w:t>298-300</w:t>
      </w:r>
      <w:r>
        <w:rPr>
          <w:rFonts w:ascii="宋体" w:eastAsia="宋体" w:hAnsi="宋体" w:cs="宋体"/>
          <w:color w:val="000000"/>
          <w:sz w:val="34"/>
        </w:rPr>
        <w:t>：</w:t>
      </w:r>
    </w:p>
    <w:p w:rsidR="00B83E87" w:rsidRDefault="00460AC0">
      <w:pPr>
        <w:wordWrap w:val="0"/>
        <w:spacing w:line="620" w:lineRule="atLeast"/>
        <w:ind w:left="660" w:right="580" w:firstLine="760"/>
        <w:textAlignment w:val="baseline"/>
        <w:rPr>
          <w:sz w:val="34"/>
        </w:rPr>
      </w:pPr>
      <w:r>
        <w:rPr>
          <w:rFonts w:ascii="仿宋" w:eastAsia="仿宋" w:hAnsi="仿宋" w:cs="仿宋"/>
          <w:color w:val="000000"/>
          <w:sz w:val="34"/>
        </w:rPr>
        <w:t>我们想起了亚里斯多德著名的说法：悲剧的真正效果是要引起和净化恐惧与怜悯。亚里斯多德用这个说法的意思不只是指与任何人的个人体验一致或不一致的情感，不是指一种单纯的愉悦或者相反的情感，不是指一种吸引或一种排斥，它们全是最肤浅的心理状态，只有在近代理论家们才力图以作为一般表达的赞同或不赞同的原则去证明它们。因为在一件艺术作品中，唯一重要的事情应是显示与理性和精神真理相一致的东西；为了发现</w:t>
      </w:r>
      <w:r>
        <w:rPr>
          <w:rFonts w:ascii="仿宋" w:eastAsia="仿宋" w:hAnsi="仿宋" w:cs="仿宋"/>
          <w:color w:val="000000"/>
          <w:sz w:val="34"/>
        </w:rPr>
        <w:t>其中的原则，我们必须把我们的注意力引向完全不同的观点。结果我们没有道理地把亚里斯多德这一观点的运用只局限于恐惧感和怜悯感，而应当把它与内容的原则联系起来，对它的恰如其分的艺术展示应该净化这样的情感。一方面，人在面临外在于他和有限之物时会怀着恐惧；但在社会现象本质的和绝对的存在物的力量面前他同样会畏缩。人类因而在事实上所恐惧的并非外在的力量和它的压制，而是伦理道德，它把自身限制在它自己的自由合理性之中，并进而享有永恒和神圣，享有人在背离自己的存在时鼓起来反对它的力量。正如恐惧可能有两种对象一样，怜悯也是如此。</w:t>
      </w:r>
      <w:r>
        <w:rPr>
          <w:rFonts w:ascii="仿宋" w:eastAsia="仿宋" w:hAnsi="仿宋" w:cs="仿宋"/>
          <w:color w:val="000000"/>
          <w:sz w:val="34"/>
        </w:rPr>
        <w:t>第一个对象正是一般的感性</w:t>
      </w:r>
      <w:r>
        <w:rPr>
          <w:rFonts w:ascii="仿宋" w:eastAsia="仿宋" w:hAnsi="仿宋" w:cs="仿宋"/>
          <w:color w:val="000000"/>
          <w:sz w:val="34"/>
        </w:rPr>
        <w:t>————</w:t>
      </w:r>
      <w:r>
        <w:rPr>
          <w:rFonts w:ascii="仿宋" w:eastAsia="仿宋" w:hAnsi="仿宋" w:cs="仿宋"/>
          <w:color w:val="000000"/>
          <w:sz w:val="34"/>
        </w:rPr>
        <w:t>换言之，是对另一方的不幸和受难的同情，是一种被体验为某种有限的、否定性的东西。你那乡土气的表弟对这类怜悯够乐意的了。不过，高贵伟大的人并不希望被这种怜悯所窒息。由于正是在这个意义上它才只是没有价值的样子，所以表现为对不幸的否定，暗含了对不幸的真正贬低。相反，真正的同情是与道德要求一致同时又与受难者有联系的情感</w:t>
      </w:r>
      <w:r>
        <w:rPr>
          <w:rFonts w:ascii="仿宋" w:eastAsia="仿宋" w:hAnsi="仿宋" w:cs="仿宋"/>
          <w:color w:val="000000"/>
          <w:sz w:val="34"/>
        </w:rPr>
        <w:t>————</w:t>
      </w:r>
      <w:r>
        <w:rPr>
          <w:rFonts w:ascii="仿宋" w:eastAsia="仿宋" w:hAnsi="仿宋" w:cs="仿宋"/>
          <w:color w:val="000000"/>
          <w:sz w:val="34"/>
        </w:rPr>
        <w:t>那就是与必然暗含在他的状况中的肯定和实质性的东西有联系</w:t>
      </w:r>
      <w:r>
        <w:rPr>
          <w:rFonts w:ascii="仿宋" w:eastAsia="仿宋" w:hAnsi="仿宋" w:cs="仿宋"/>
          <w:color w:val="000000"/>
          <w:sz w:val="34"/>
        </w:rPr>
        <w:t>……</w:t>
      </w:r>
    </w:p>
    <w:p w:rsidR="00B83E87" w:rsidRDefault="00460AC0">
      <w:pPr>
        <w:wordWrap w:val="0"/>
        <w:spacing w:line="620" w:lineRule="atLeast"/>
        <w:ind w:left="660" w:right="740" w:firstLine="760"/>
        <w:textAlignment w:val="baseline"/>
        <w:rPr>
          <w:sz w:val="34"/>
        </w:rPr>
      </w:pPr>
      <w:r>
        <w:rPr>
          <w:rFonts w:ascii="仿宋" w:eastAsia="仿宋" w:hAnsi="仿宋" w:cs="仿宋"/>
          <w:color w:val="000000"/>
          <w:sz w:val="34"/>
        </w:rPr>
        <w:t>在纯粹的恐惧和悲剧性的同情之外，我们因此有了和谐感，悲</w:t>
      </w:r>
      <w:r>
        <w:rPr>
          <w:rFonts w:ascii="仿宋" w:eastAsia="仿宋" w:hAnsi="仿宋" w:cs="仿宋"/>
          <w:color w:val="000000"/>
          <w:sz w:val="34"/>
        </w:rPr>
        <w:t>剧以自己的永恒正义观为它作保证，这种正义因为相应的要求完全只是缩小了的目的和激情而发挥绝对收缩的一种最高力量；它能做到这一点是因为它不能容忍在这种与那些道德力量（它们在基本上和实质上是协调的）相冲突和反抗它们的客观世界真理中的胜利问题和连续性。</w:t>
      </w:r>
    </w:p>
    <w:p w:rsidR="00B83E87" w:rsidRDefault="00460AC0">
      <w:pPr>
        <w:wordWrap w:val="0"/>
        <w:spacing w:line="620" w:lineRule="atLeast"/>
        <w:ind w:left="660"/>
        <w:textAlignment w:val="baseline"/>
        <w:rPr>
          <w:sz w:val="34"/>
        </w:rPr>
      </w:pPr>
      <w:r>
        <w:rPr>
          <w:rFonts w:ascii="宋体" w:eastAsia="宋体" w:hAnsi="宋体" w:cs="宋体"/>
          <w:color w:val="000000"/>
          <w:sz w:val="34"/>
        </w:rPr>
        <w:t>也可参见《论文》卷</w:t>
      </w:r>
      <w:r>
        <w:rPr>
          <w:rFonts w:ascii="宋体" w:eastAsia="宋体" w:hAnsi="宋体" w:cs="宋体"/>
          <w:color w:val="000000"/>
          <w:sz w:val="34"/>
        </w:rPr>
        <w:t>3-C34</w:t>
      </w:r>
      <w:r>
        <w:rPr>
          <w:rFonts w:ascii="宋体" w:eastAsia="宋体" w:hAnsi="宋体" w:cs="宋体"/>
          <w:color w:val="000000"/>
          <w:sz w:val="34"/>
        </w:rPr>
        <w:t>对黑格尔《美学》注释的理解。</w:t>
      </w:r>
    </w:p>
    <w:p w:rsidR="00B83E87" w:rsidRDefault="00B83E87"/>
    <w:p w:rsidR="00B83E87" w:rsidRDefault="00B83E87">
      <w:pPr>
        <w:sectPr w:rsidR="00B83E87">
          <w:headerReference w:type="default" r:id="rId394"/>
          <w:footerReference w:type="default" r:id="rId395"/>
          <w:pgSz w:w="14040" w:h="23760"/>
          <w:pgMar w:top="1760" w:right="960" w:bottom="1760" w:left="960" w:header="1460" w:footer="1460" w:gutter="0"/>
          <w:cols w:space="720"/>
        </w:sectPr>
      </w:pPr>
    </w:p>
    <w:p w:rsidR="00B83E87" w:rsidRDefault="00460AC0">
      <w:pPr>
        <w:wordWrap w:val="0"/>
        <w:spacing w:line="420" w:lineRule="atLeast"/>
        <w:jc w:val="center"/>
        <w:textAlignment w:val="baseline"/>
        <w:rPr>
          <w:sz w:val="31"/>
        </w:rPr>
      </w:pPr>
      <w:r>
        <w:rPr>
          <w:rFonts w:ascii="仿宋" w:eastAsia="仿宋" w:hAnsi="仿宋" w:cs="仿宋"/>
          <w:color w:val="000000"/>
          <w:sz w:val="31"/>
        </w:rPr>
        <w:lastRenderedPageBreak/>
        <w:t>现代戏剧的悲剧因素中反映出来的古代戏剧的悲剧因素</w:t>
      </w:r>
      <w:r>
        <w:rPr>
          <w:rFonts w:ascii="仿宋" w:eastAsia="仿宋" w:hAnsi="仿宋" w:cs="仿宋"/>
          <w:color w:val="000000"/>
          <w:sz w:val="31"/>
        </w:rPr>
        <w:t xml:space="preserve">  167</w:t>
      </w:r>
    </w:p>
    <w:p w:rsidR="00B83E87" w:rsidRDefault="00B83E87">
      <w:pPr>
        <w:wordWrap w:val="0"/>
        <w:spacing w:line="660" w:lineRule="exact"/>
        <w:jc w:val="center"/>
        <w:textAlignment w:val="baseline"/>
        <w:rPr>
          <w:sz w:val="41"/>
        </w:rPr>
      </w:pPr>
    </w:p>
    <w:p w:rsidR="00B83E87" w:rsidRDefault="00460AC0">
      <w:pPr>
        <w:wordWrap w:val="0"/>
        <w:spacing w:line="640" w:lineRule="atLeast"/>
        <w:textAlignment w:val="baseline"/>
        <w:rPr>
          <w:sz w:val="41"/>
        </w:rPr>
      </w:pPr>
      <w:r>
        <w:rPr>
          <w:rFonts w:ascii="宋体" w:eastAsia="宋体" w:hAnsi="宋体" w:cs="宋体"/>
          <w:color w:val="000000"/>
          <w:sz w:val="41"/>
        </w:rPr>
        <w:t>怀疑的看法，不过，它并不非常彻底。当亚里斯多德在恐惧和怜悯之间作区分时，人们很可能想到的倒是恐惧与有明确</w:t>
      </w:r>
      <w:r>
        <w:rPr>
          <w:rFonts w:ascii="宋体" w:eastAsia="宋体" w:hAnsi="宋体" w:cs="宋体"/>
          <w:color w:val="000000"/>
          <w:sz w:val="41"/>
        </w:rPr>
        <w:t>印象的情绪一样是伴随着特殊和怜悯的情绪。这前一种情绪正是我专门想到的，因为它是与悲剧性罪过相对应的情绪，因而也像那个概念一样具有相同的内含的辩证法。在这个问题上，黑格尔注意到有两种怜悯，即把自己的注意力转向受难的有限方面的一般怜悯和真正的悲剧性怜悯。这个意见完全正确，但对我来说不那么重要，因为那种普遍性情感是一种误解，以为它正好可以像古代悲剧那样发生在现代悲剧中。然而，他接着就真正的怜悯是真实的和有力的说：</w:t>
      </w:r>
      <w:r>
        <w:rPr>
          <w:rFonts w:ascii="宋体" w:eastAsia="宋体" w:hAnsi="宋体" w:cs="宋体"/>
          <w:color w:val="000000"/>
          <w:sz w:val="41"/>
        </w:rPr>
        <w:t>“</w:t>
      </w:r>
      <w:r>
        <w:rPr>
          <w:rFonts w:ascii="宋体" w:eastAsia="宋体" w:hAnsi="宋体" w:cs="宋体"/>
          <w:color w:val="000000"/>
          <w:sz w:val="41"/>
        </w:rPr>
        <w:t>相反，真正的同情是与道德要求一致同时又与受难者有联系的情感。</w:t>
      </w:r>
      <w:r>
        <w:rPr>
          <w:rFonts w:ascii="宋体" w:eastAsia="宋体" w:hAnsi="宋体" w:cs="宋体"/>
          <w:color w:val="000000"/>
          <w:sz w:val="41"/>
        </w:rPr>
        <w:t>”(</w:t>
      </w:r>
      <w:r>
        <w:rPr>
          <w:rFonts w:ascii="宋体" w:eastAsia="宋体" w:hAnsi="宋体" w:cs="宋体"/>
          <w:color w:val="000000"/>
          <w:sz w:val="41"/>
        </w:rPr>
        <w:t>《美学》卷</w:t>
      </w:r>
      <w:r>
        <w:rPr>
          <w:rFonts w:ascii="宋体" w:eastAsia="宋体" w:hAnsi="宋体" w:cs="宋体"/>
          <w:color w:val="000000"/>
          <w:sz w:val="41"/>
        </w:rPr>
        <w:t>3</w:t>
      </w:r>
      <w:r>
        <w:rPr>
          <w:rFonts w:ascii="宋体" w:eastAsia="宋体" w:hAnsi="宋体" w:cs="宋体"/>
          <w:color w:val="000000"/>
          <w:sz w:val="41"/>
        </w:rPr>
        <w:t>，页</w:t>
      </w:r>
      <w:r>
        <w:rPr>
          <w:rFonts w:ascii="宋体" w:eastAsia="宋体" w:hAnsi="宋体" w:cs="宋体"/>
          <w:color w:val="000000"/>
          <w:sz w:val="41"/>
        </w:rPr>
        <w:t>531)①</w:t>
      </w:r>
    </w:p>
    <w:p w:rsidR="00B83E87" w:rsidRDefault="00460AC0">
      <w:pPr>
        <w:wordWrap w:val="0"/>
        <w:spacing w:line="640" w:lineRule="atLeast"/>
        <w:ind w:firstLine="720"/>
        <w:textAlignment w:val="baseline"/>
        <w:rPr>
          <w:sz w:val="41"/>
        </w:rPr>
      </w:pPr>
      <w:r>
        <w:rPr>
          <w:rFonts w:ascii="宋体" w:eastAsia="宋体" w:hAnsi="宋体" w:cs="宋体"/>
          <w:color w:val="000000"/>
          <w:sz w:val="41"/>
        </w:rPr>
        <w:t>然而黑格尔是从更为一般的意义上来考虑怜悯，并以个别性的差异来考虑它的演变，我却想强调怜悯与悲剧性罪过的差异有关的差异。为了马上指出这种差异，我将从</w:t>
      </w:r>
      <w:r>
        <w:rPr>
          <w:rFonts w:ascii="宋体" w:eastAsia="宋体" w:hAnsi="宋体" w:cs="宋体"/>
          <w:color w:val="000000"/>
          <w:sz w:val="41"/>
        </w:rPr>
        <w:t xml:space="preserve"> Medlidenhed [</w:t>
      </w:r>
      <w:r>
        <w:rPr>
          <w:rFonts w:ascii="宋体" w:eastAsia="宋体" w:hAnsi="宋体" w:cs="宋体"/>
          <w:color w:val="000000"/>
          <w:sz w:val="41"/>
        </w:rPr>
        <w:t>怜悯</w:t>
      </w:r>
      <w:r>
        <w:rPr>
          <w:rFonts w:ascii="宋体" w:eastAsia="宋体" w:hAnsi="宋体" w:cs="宋体"/>
          <w:color w:val="000000"/>
          <w:sz w:val="41"/>
        </w:rPr>
        <w:t>]</w:t>
      </w:r>
      <w:r>
        <w:rPr>
          <w:rFonts w:ascii="宋体" w:eastAsia="宋体" w:hAnsi="宋体" w:cs="宋体"/>
          <w:color w:val="000000"/>
          <w:sz w:val="41"/>
        </w:rPr>
        <w:t>这个词中分出</w:t>
      </w:r>
      <w:r>
        <w:rPr>
          <w:rFonts w:ascii="宋体" w:eastAsia="宋体" w:hAnsi="宋体" w:cs="宋体"/>
          <w:color w:val="000000"/>
          <w:sz w:val="41"/>
        </w:rPr>
        <w:t xml:space="preserve"> Lidende [</w:t>
      </w:r>
      <w:r>
        <w:rPr>
          <w:rFonts w:ascii="宋体" w:eastAsia="宋体" w:hAnsi="宋体" w:cs="宋体"/>
          <w:color w:val="000000"/>
          <w:sz w:val="41"/>
        </w:rPr>
        <w:t>受难</w:t>
      </w:r>
      <w:r>
        <w:rPr>
          <w:rFonts w:ascii="宋体" w:eastAsia="宋体" w:hAnsi="宋体" w:cs="宋体"/>
          <w:color w:val="000000"/>
          <w:sz w:val="41"/>
        </w:rPr>
        <w:t>]</w:t>
      </w:r>
      <w:r>
        <w:rPr>
          <w:rFonts w:ascii="宋体" w:eastAsia="宋体" w:hAnsi="宋体" w:cs="宋体"/>
          <w:color w:val="000000"/>
          <w:sz w:val="41"/>
        </w:rPr>
        <w:t>，并在各自的情况下加上含有前缀</w:t>
      </w:r>
      <w:r>
        <w:rPr>
          <w:rFonts w:ascii="宋体" w:eastAsia="宋体" w:hAnsi="宋体" w:cs="宋体"/>
          <w:color w:val="000000"/>
          <w:sz w:val="41"/>
        </w:rPr>
        <w:t>ned [</w:t>
      </w:r>
      <w:r>
        <w:rPr>
          <w:rFonts w:ascii="宋体" w:eastAsia="宋体" w:hAnsi="宋体" w:cs="宋体"/>
          <w:color w:val="000000"/>
          <w:sz w:val="41"/>
        </w:rPr>
        <w:t>对于</w:t>
      </w:r>
      <w:r>
        <w:rPr>
          <w:rFonts w:ascii="宋体" w:eastAsia="宋体" w:hAnsi="宋体" w:cs="宋体"/>
          <w:color w:val="000000"/>
          <w:sz w:val="41"/>
        </w:rPr>
        <w:t>]</w:t>
      </w:r>
      <w:r>
        <w:rPr>
          <w:rFonts w:ascii="宋体" w:eastAsia="宋体" w:hAnsi="宋体" w:cs="宋体"/>
          <w:color w:val="000000"/>
          <w:sz w:val="41"/>
        </w:rPr>
        <w:t>的同情一词，然而我用这样的方式并不是要断言某种能表明观者武断的情绪的东西，而是以这样的方式表现他情绪中的差异，我也在悲剧性的罪过方面表达了他情绪的差异。在古代悲剧中，悲痛较为深刻，痛苦不那么深刻；【</w:t>
      </w:r>
      <w:r>
        <w:rPr>
          <w:rFonts w:ascii="宋体" w:eastAsia="宋体" w:hAnsi="宋体" w:cs="宋体"/>
          <w:color w:val="000000"/>
          <w:sz w:val="41"/>
        </w:rPr>
        <w:t>148</w:t>
      </w:r>
      <w:r>
        <w:rPr>
          <w:rFonts w:ascii="宋体" w:eastAsia="宋体" w:hAnsi="宋体" w:cs="宋体"/>
          <w:color w:val="000000"/>
          <w:sz w:val="41"/>
        </w:rPr>
        <w:t>】在现代悲剧中，痛苦更大，悲痛较小。悲痛在它</w:t>
      </w:r>
      <w:r>
        <w:rPr>
          <w:rFonts w:ascii="宋体" w:eastAsia="宋体" w:hAnsi="宋体" w:cs="宋体"/>
          <w:color w:val="000000"/>
          <w:sz w:val="41"/>
        </w:rPr>
        <w:t>之中始终具有某种比痛苦更加实质性的</w:t>
      </w:r>
      <w:r>
        <w:rPr>
          <w:rFonts w:ascii="宋体" w:eastAsia="宋体" w:hAnsi="宋体" w:cs="宋体"/>
          <w:color w:val="000000"/>
          <w:sz w:val="41"/>
        </w:rPr>
        <w:t>②</w:t>
      </w:r>
      <w:r>
        <w:rPr>
          <w:rFonts w:ascii="宋体" w:eastAsia="宋体" w:hAnsi="宋体" w:cs="宋体"/>
          <w:color w:val="000000"/>
          <w:sz w:val="41"/>
        </w:rPr>
        <w:t>东西。痛苦总是表明对于悲痛并不知道的受难的反思。从心理学上看，观察一个孩子看成年人受难，非常有趣。</w:t>
      </w:r>
      <w:r>
        <w:rPr>
          <w:rFonts w:ascii="宋体" w:eastAsia="宋体" w:hAnsi="宋体" w:cs="宋体"/>
          <w:color w:val="000000"/>
          <w:sz w:val="41"/>
        </w:rPr>
        <w:t>③</w:t>
      </w:r>
      <w:r>
        <w:rPr>
          <w:rFonts w:ascii="宋体" w:eastAsia="宋体" w:hAnsi="宋体" w:cs="宋体"/>
          <w:color w:val="000000"/>
          <w:sz w:val="41"/>
        </w:rPr>
        <w:t>孩子还不足以反思感受痛苦，然而他的悲痛却无限深刻。他还不足以反思并想到罪孽和过失；在他看见一个成年人受难时，他脑子里一刻都没有想到这一点，然而如果他全然不知受难的原因，</w:t>
      </w:r>
    </w:p>
    <w:p w:rsidR="00B83E87" w:rsidRDefault="00460AC0">
      <w:pPr>
        <w:wordWrap w:val="0"/>
        <w:spacing w:line="640" w:lineRule="atLeast"/>
        <w:ind w:left="100"/>
        <w:textAlignment w:val="baseline"/>
        <w:rPr>
          <w:sz w:val="41"/>
        </w:rPr>
      </w:pPr>
      <w:r>
        <w:rPr>
          <w:rFonts w:ascii="宋体" w:eastAsia="宋体" w:hAnsi="宋体" w:cs="宋体"/>
          <w:color w:val="000000"/>
          <w:sz w:val="41"/>
          <w:u w:val="single"/>
        </w:rPr>
        <w:t xml:space="preserve">              </w:t>
      </w:r>
    </w:p>
    <w:p w:rsidR="00B83E87" w:rsidRDefault="00460AC0">
      <w:pPr>
        <w:wordWrap w:val="0"/>
        <w:spacing w:before="260" w:line="480" w:lineRule="atLeast"/>
        <w:ind w:left="64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黑格尔《美学》，前揭，页</w:t>
      </w:r>
      <w:r>
        <w:rPr>
          <w:rFonts w:ascii="仿宋" w:eastAsia="仿宋" w:hAnsi="仿宋" w:cs="仿宋"/>
          <w:color w:val="000000"/>
          <w:sz w:val="35"/>
        </w:rPr>
        <w:t>299</w:t>
      </w:r>
      <w:r>
        <w:rPr>
          <w:rFonts w:ascii="仿宋" w:eastAsia="仿宋" w:hAnsi="仿宋" w:cs="仿宋"/>
          <w:color w:val="000000"/>
          <w:sz w:val="35"/>
        </w:rPr>
        <w:t>。</w:t>
      </w:r>
    </w:p>
    <w:p w:rsidR="00B83E87" w:rsidRDefault="00460AC0">
      <w:pPr>
        <w:wordWrap w:val="0"/>
        <w:spacing w:line="480" w:lineRule="atLeast"/>
        <w:ind w:left="64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参见【</w:t>
      </w:r>
      <w:r>
        <w:rPr>
          <w:rFonts w:ascii="仿宋" w:eastAsia="仿宋" w:hAnsi="仿宋" w:cs="仿宋"/>
          <w:color w:val="000000"/>
          <w:sz w:val="35"/>
        </w:rPr>
        <w:t>80</w:t>
      </w:r>
      <w:r>
        <w:rPr>
          <w:rFonts w:ascii="仿宋" w:eastAsia="仿宋" w:hAnsi="仿宋" w:cs="仿宋"/>
          <w:color w:val="000000"/>
          <w:sz w:val="35"/>
        </w:rPr>
        <w:t>】，即本书页</w:t>
      </w:r>
      <w:r>
        <w:rPr>
          <w:rFonts w:ascii="仿宋" w:eastAsia="仿宋" w:hAnsi="仿宋" w:cs="仿宋"/>
          <w:color w:val="000000"/>
          <w:sz w:val="35"/>
        </w:rPr>
        <w:t>145</w:t>
      </w:r>
      <w:r>
        <w:rPr>
          <w:rFonts w:ascii="仿宋" w:eastAsia="仿宋" w:hAnsi="仿宋" w:cs="仿宋"/>
          <w:color w:val="000000"/>
          <w:sz w:val="35"/>
        </w:rPr>
        <w:t>注</w:t>
      </w:r>
      <w:r>
        <w:rPr>
          <w:rFonts w:ascii="仿宋" w:eastAsia="仿宋" w:hAnsi="仿宋" w:cs="仿宋"/>
          <w:color w:val="000000"/>
          <w:sz w:val="35"/>
        </w:rPr>
        <w:t>①</w:t>
      </w:r>
      <w:r>
        <w:rPr>
          <w:rFonts w:ascii="仿宋" w:eastAsia="仿宋" w:hAnsi="仿宋" w:cs="仿宋"/>
          <w:color w:val="000000"/>
          <w:sz w:val="35"/>
        </w:rPr>
        <w:t>。</w:t>
      </w:r>
    </w:p>
    <w:p w:rsidR="00B83E87" w:rsidRDefault="00460AC0">
      <w:pPr>
        <w:wordWrap w:val="0"/>
        <w:spacing w:line="520" w:lineRule="atLeast"/>
        <w:ind w:left="640"/>
        <w:textAlignment w:val="baseline"/>
        <w:rPr>
          <w:sz w:val="35"/>
        </w:rPr>
      </w:pPr>
      <w:r>
        <w:rPr>
          <w:rFonts w:ascii="仿宋" w:eastAsia="仿宋" w:hAnsi="仿宋" w:cs="仿宋"/>
          <w:color w:val="000000"/>
          <w:sz w:val="35"/>
        </w:rPr>
        <w:t xml:space="preserve">③ </w:t>
      </w:r>
      <w:r>
        <w:rPr>
          <w:rFonts w:ascii="仿宋" w:eastAsia="仿宋" w:hAnsi="仿宋" w:cs="仿宋"/>
          <w:color w:val="000000"/>
          <w:sz w:val="35"/>
        </w:rPr>
        <w:t>有关本节的其余部分，参见《增补》，页</w:t>
      </w:r>
      <w:r>
        <w:rPr>
          <w:rFonts w:ascii="仿宋" w:eastAsia="仿宋" w:hAnsi="仿宋" w:cs="仿宋"/>
          <w:color w:val="000000"/>
          <w:sz w:val="35"/>
        </w:rPr>
        <w:t>540(</w:t>
      </w:r>
      <w:r>
        <w:rPr>
          <w:rFonts w:ascii="仿宋" w:eastAsia="仿宋" w:hAnsi="仿宋" w:cs="仿宋"/>
          <w:color w:val="000000"/>
          <w:sz w:val="35"/>
        </w:rPr>
        <w:t>《论文》卷</w:t>
      </w:r>
      <w:r>
        <w:rPr>
          <w:rFonts w:ascii="仿宋" w:eastAsia="仿宋" w:hAnsi="仿宋" w:cs="仿宋"/>
          <w:color w:val="000000"/>
          <w:sz w:val="35"/>
        </w:rPr>
        <w:t>3-B124)</w:t>
      </w:r>
      <w:r>
        <w:rPr>
          <w:rFonts w:ascii="仿宋" w:eastAsia="仿宋" w:hAnsi="仿宋" w:cs="仿宋"/>
          <w:color w:val="000000"/>
          <w:sz w:val="35"/>
        </w:rPr>
        <w:t>。</w:t>
      </w:r>
    </w:p>
    <w:p w:rsidR="00B83E87" w:rsidRDefault="00B83E87"/>
    <w:p w:rsidR="00B83E87" w:rsidRDefault="00B83E87">
      <w:pPr>
        <w:sectPr w:rsidR="00B83E87">
          <w:headerReference w:type="default" r:id="rId396"/>
          <w:footerReference w:type="default" r:id="rId397"/>
          <w:pgSz w:w="14080" w:h="23780"/>
          <w:pgMar w:top="1840" w:right="1000" w:bottom="1840" w:left="1000" w:header="1540" w:footer="1540" w:gutter="0"/>
          <w:cols w:space="720"/>
        </w:sectPr>
      </w:pPr>
    </w:p>
    <w:p w:rsidR="00B83E87" w:rsidRDefault="00460AC0">
      <w:pPr>
        <w:wordWrap w:val="0"/>
        <w:spacing w:line="440" w:lineRule="atLeast"/>
        <w:ind w:left="60"/>
        <w:textAlignment w:val="baseline"/>
        <w:rPr>
          <w:sz w:val="32"/>
        </w:rPr>
      </w:pPr>
      <w:r>
        <w:rPr>
          <w:rFonts w:ascii="仿宋" w:eastAsia="仿宋" w:hAnsi="仿宋" w:cs="仿宋"/>
          <w:color w:val="000000"/>
          <w:sz w:val="32"/>
        </w:rPr>
        <w:lastRenderedPageBreak/>
        <w:t xml:space="preserve">168  </w:t>
      </w:r>
      <w:r>
        <w:rPr>
          <w:rFonts w:ascii="仿宋" w:eastAsia="仿宋" w:hAnsi="仿宋" w:cs="仿宋"/>
          <w:color w:val="000000"/>
          <w:sz w:val="32"/>
        </w:rPr>
        <w:t>或此或彼</w:t>
      </w:r>
      <w:r>
        <w:rPr>
          <w:rFonts w:ascii="仿宋" w:eastAsia="仿宋" w:hAnsi="仿宋" w:cs="仿宋"/>
          <w:color w:val="000000"/>
          <w:sz w:val="32"/>
        </w:rPr>
        <w:t>(</w:t>
      </w:r>
      <w:r>
        <w:rPr>
          <w:rFonts w:ascii="仿宋" w:eastAsia="仿宋" w:hAnsi="仿宋" w:cs="仿宋"/>
          <w:color w:val="000000"/>
          <w:sz w:val="32"/>
        </w:rPr>
        <w:t>上部</w:t>
      </w:r>
      <w:r>
        <w:rPr>
          <w:rFonts w:ascii="仿宋" w:eastAsia="仿宋" w:hAnsi="仿宋" w:cs="仿宋"/>
          <w:color w:val="000000"/>
          <w:sz w:val="32"/>
        </w:rPr>
        <w:t>)</w:t>
      </w:r>
    </w:p>
    <w:p w:rsidR="00B83E87" w:rsidRDefault="00B83E87">
      <w:pPr>
        <w:wordWrap w:val="0"/>
        <w:spacing w:line="640" w:lineRule="exact"/>
        <w:textAlignment w:val="baseline"/>
        <w:rPr>
          <w:sz w:val="42"/>
        </w:rPr>
      </w:pPr>
    </w:p>
    <w:p w:rsidR="00B83E87" w:rsidRDefault="00460AC0">
      <w:pPr>
        <w:wordWrap w:val="0"/>
        <w:spacing w:line="620" w:lineRule="atLeast"/>
        <w:textAlignment w:val="baseline"/>
        <w:rPr>
          <w:sz w:val="42"/>
        </w:rPr>
      </w:pPr>
      <w:r>
        <w:rPr>
          <w:rFonts w:ascii="宋体" w:eastAsia="宋体" w:hAnsi="宋体" w:cs="宋体"/>
          <w:color w:val="000000"/>
          <w:sz w:val="42"/>
        </w:rPr>
        <w:t>那么在孩子的悲痛中却对原因有一种隐秘的预感。它也是如此，但处在完全而深刻的和谐之中，带着希腊人的悲痛，这就是它同时如此高贵和如此深刻的原因。在另一方面，当一个成年人看见一个年轻人、一个孩子受难时，痛苦就大得多，悲痛则较小。罪过的观念越明显，痛苦就越大，悲痛就不那么深。</w:t>
      </w:r>
    </w:p>
    <w:p w:rsidR="00B83E87" w:rsidRDefault="00460AC0">
      <w:pPr>
        <w:wordWrap w:val="0"/>
        <w:spacing w:line="620" w:lineRule="atLeast"/>
        <w:ind w:right="20" w:firstLine="860"/>
        <w:textAlignment w:val="baseline"/>
        <w:rPr>
          <w:sz w:val="42"/>
        </w:rPr>
      </w:pPr>
      <w:r>
        <w:rPr>
          <w:rFonts w:ascii="宋体" w:eastAsia="宋体" w:hAnsi="宋体" w:cs="宋体"/>
          <w:color w:val="000000"/>
          <w:sz w:val="42"/>
        </w:rPr>
        <w:t>现在把这观点用于古代和现代悲剧之间的关系，人们可以说：在古代悲剧中，悲痛较深，而在相应的意识中，悲痛更深刻。必须继续记住的是，这不是在我心里，而是在悲剧中，为了恰当地理解希腊</w:t>
      </w:r>
      <w:r>
        <w:rPr>
          <w:rFonts w:ascii="宋体" w:eastAsia="宋体" w:hAnsi="宋体" w:cs="宋体"/>
          <w:color w:val="000000"/>
          <w:sz w:val="42"/>
        </w:rPr>
        <w:t>悲剧中深刻的悲痛，我必须体验希腊意识。因此，当很多人都赞美希腊悲剧时，无疑常有鹦鹉学舌一样的重复，因为很明显的是我们时代至少对真正的希腊悲痛没有伟大的同情。悲痛较深是因为罪过具有审美上的不明确性。在现代，痛苦更大。人们可能说起希腊悲剧就认为落入永生上帝的手中</w:t>
      </w:r>
      <w:r>
        <w:rPr>
          <w:rFonts w:ascii="宋体" w:eastAsia="宋体" w:hAnsi="宋体" w:cs="宋体"/>
          <w:color w:val="000000"/>
          <w:sz w:val="42"/>
        </w:rPr>
        <w:t>①</w:t>
      </w:r>
      <w:r>
        <w:rPr>
          <w:rFonts w:ascii="宋体" w:eastAsia="宋体" w:hAnsi="宋体" w:cs="宋体"/>
          <w:color w:val="000000"/>
          <w:sz w:val="42"/>
        </w:rPr>
        <w:t>是一件可怕的事情。诸神的愤怒是可怕的，但那痛苦还是不如在现代悲剧中那么大，在现代悲剧中主人公遭受着自己整个罪过的痛苦，他在遭受自己罪过的痛苦时自己很明白。</w:t>
      </w:r>
    </w:p>
    <w:p w:rsidR="00B83E87" w:rsidRDefault="00460AC0">
      <w:pPr>
        <w:wordWrap w:val="0"/>
        <w:spacing w:line="620" w:lineRule="atLeast"/>
        <w:ind w:right="20" w:firstLine="860"/>
        <w:textAlignment w:val="baseline"/>
        <w:rPr>
          <w:sz w:val="42"/>
        </w:rPr>
      </w:pPr>
      <w:r>
        <w:rPr>
          <w:rFonts w:ascii="宋体" w:eastAsia="宋体" w:hAnsi="宋体" w:cs="宋体"/>
          <w:color w:val="000000"/>
          <w:sz w:val="42"/>
        </w:rPr>
        <w:t>就悲剧的罪过而言，在这个问题上正好表明了它的悲痛是真正的审美悲痛，它是真正的审美痛苦。最大的痛苦</w:t>
      </w:r>
      <w:r>
        <w:rPr>
          <w:rFonts w:ascii="宋体" w:eastAsia="宋体" w:hAnsi="宋体" w:cs="宋体"/>
          <w:color w:val="000000"/>
          <w:sz w:val="42"/>
        </w:rPr>
        <w:t>显然是忏悔，但忏悔具有道德上的而不是美学上的现实性</w:t>
      </w:r>
      <w:r>
        <w:rPr>
          <w:rFonts w:ascii="宋体" w:eastAsia="宋体" w:hAnsi="宋体" w:cs="宋体"/>
          <w:color w:val="000000"/>
          <w:sz w:val="42"/>
        </w:rPr>
        <w:t>[Realitet]</w:t>
      </w:r>
      <w:r>
        <w:rPr>
          <w:rFonts w:ascii="宋体" w:eastAsia="宋体" w:hAnsi="宋体" w:cs="宋体"/>
          <w:color w:val="000000"/>
          <w:sz w:val="42"/>
        </w:rPr>
        <w:t>。</w:t>
      </w:r>
      <w:r>
        <w:rPr>
          <w:rFonts w:ascii="宋体" w:eastAsia="宋体" w:hAnsi="宋体" w:cs="宋体"/>
          <w:color w:val="000000"/>
          <w:sz w:val="42"/>
        </w:rPr>
        <w:t xml:space="preserve">② </w:t>
      </w:r>
      <w:r>
        <w:rPr>
          <w:rFonts w:ascii="宋体" w:eastAsia="宋体" w:hAnsi="宋体" w:cs="宋体"/>
          <w:color w:val="000000"/>
          <w:sz w:val="42"/>
        </w:rPr>
        <w:t>它是最大的痛苦是因为它对整个罪过具有完全的坦白，但正因为这种坦白，它【</w:t>
      </w:r>
      <w:r>
        <w:rPr>
          <w:rFonts w:ascii="宋体" w:eastAsia="宋体" w:hAnsi="宋体" w:cs="宋体"/>
          <w:color w:val="000000"/>
          <w:sz w:val="42"/>
        </w:rPr>
        <w:t>149</w:t>
      </w:r>
      <w:r>
        <w:rPr>
          <w:rFonts w:ascii="宋体" w:eastAsia="宋体" w:hAnsi="宋体" w:cs="宋体"/>
          <w:color w:val="000000"/>
          <w:sz w:val="42"/>
        </w:rPr>
        <w:t>】才在审美上引不起兴趣。忏悔具有一种使审美黯然失色的神圣。它不愿被人看见，最不愿被观众看见，它需要一种全然不同的自我能动性。肯定地，现代喜剧经常把忏悔带到舞台上，但这恰恰暴露了作者缺乏判断力。人们确实想到看见被描绘的忏悔时可能有一种心理学上的兴趣，但心理学上的兴趣又不是</w:t>
      </w:r>
    </w:p>
    <w:p w:rsidR="00B83E87" w:rsidRDefault="00460AC0">
      <w:pPr>
        <w:wordWrap w:val="0"/>
        <w:spacing w:line="620" w:lineRule="atLeast"/>
        <w:ind w:left="60"/>
        <w:textAlignment w:val="baseline"/>
        <w:rPr>
          <w:sz w:val="42"/>
        </w:rPr>
      </w:pPr>
      <w:r>
        <w:rPr>
          <w:rFonts w:ascii="宋体" w:eastAsia="宋体" w:hAnsi="宋体" w:cs="宋体"/>
          <w:color w:val="000000"/>
          <w:sz w:val="42"/>
          <w:u w:val="single"/>
        </w:rPr>
        <w:t xml:space="preserve">              </w:t>
      </w:r>
    </w:p>
    <w:p w:rsidR="00B83E87" w:rsidRDefault="00460AC0">
      <w:pPr>
        <w:wordWrap w:val="0"/>
        <w:spacing w:before="260" w:line="500" w:lineRule="atLeast"/>
        <w:ind w:left="72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参见《新约</w:t>
      </w:r>
      <w:r>
        <w:rPr>
          <w:rFonts w:ascii="宋体" w:eastAsia="宋体" w:hAnsi="宋体" w:cs="宋体"/>
          <w:color w:val="000000"/>
          <w:sz w:val="33"/>
        </w:rPr>
        <w:t>·</w:t>
      </w:r>
      <w:r>
        <w:rPr>
          <w:rFonts w:ascii="宋体" w:eastAsia="宋体" w:hAnsi="宋体" w:cs="宋体"/>
          <w:color w:val="000000"/>
          <w:sz w:val="33"/>
        </w:rPr>
        <w:t>希伯来书》</w:t>
      </w:r>
      <w:r>
        <w:rPr>
          <w:rFonts w:ascii="宋体" w:eastAsia="宋体" w:hAnsi="宋体" w:cs="宋体"/>
          <w:color w:val="000000"/>
          <w:sz w:val="33"/>
        </w:rPr>
        <w:t>10</w:t>
      </w:r>
      <w:r>
        <w:rPr>
          <w:rFonts w:ascii="宋体" w:eastAsia="宋体" w:hAnsi="宋体" w:cs="宋体"/>
          <w:color w:val="000000"/>
          <w:sz w:val="33"/>
        </w:rPr>
        <w:t>：</w:t>
      </w:r>
      <w:r>
        <w:rPr>
          <w:rFonts w:ascii="宋体" w:eastAsia="宋体" w:hAnsi="宋体" w:cs="宋体"/>
          <w:color w:val="000000"/>
          <w:sz w:val="33"/>
        </w:rPr>
        <w:t>31</w:t>
      </w:r>
      <w:r>
        <w:rPr>
          <w:rFonts w:ascii="宋体" w:eastAsia="宋体" w:hAnsi="宋体" w:cs="宋体"/>
          <w:color w:val="000000"/>
          <w:sz w:val="33"/>
        </w:rPr>
        <w:t>。</w:t>
      </w:r>
    </w:p>
    <w:p w:rsidR="00B83E87" w:rsidRDefault="00460AC0">
      <w:pPr>
        <w:wordWrap w:val="0"/>
        <w:spacing w:line="500" w:lineRule="atLeast"/>
        <w:ind w:right="40" w:firstLine="72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关于基尔克</w:t>
      </w:r>
      <w:r>
        <w:rPr>
          <w:rFonts w:ascii="宋体" w:eastAsia="宋体" w:hAnsi="宋体" w:cs="宋体"/>
          <w:color w:val="000000"/>
          <w:sz w:val="33"/>
        </w:rPr>
        <w:t>果文集中的丹麦文</w:t>
      </w:r>
      <w:r>
        <w:rPr>
          <w:rFonts w:ascii="宋体" w:eastAsia="宋体" w:hAnsi="宋体" w:cs="宋体"/>
          <w:color w:val="000000"/>
          <w:sz w:val="33"/>
        </w:rPr>
        <w:t xml:space="preserve"> Virkelighed </w:t>
      </w:r>
      <w:r>
        <w:rPr>
          <w:rFonts w:ascii="宋体" w:eastAsia="宋体" w:hAnsi="宋体" w:cs="宋体"/>
          <w:color w:val="000000"/>
          <w:sz w:val="33"/>
        </w:rPr>
        <w:t>和</w:t>
      </w:r>
      <w:r>
        <w:rPr>
          <w:rFonts w:ascii="宋体" w:eastAsia="宋体" w:hAnsi="宋体" w:cs="宋体"/>
          <w:color w:val="000000"/>
          <w:sz w:val="33"/>
        </w:rPr>
        <w:t xml:space="preserve"> Realitet</w:t>
      </w:r>
      <w:r>
        <w:rPr>
          <w:rFonts w:ascii="宋体" w:eastAsia="宋体" w:hAnsi="宋体" w:cs="宋体"/>
          <w:color w:val="000000"/>
          <w:sz w:val="33"/>
        </w:rPr>
        <w:t>，参见《日记与论文》卷</w:t>
      </w:r>
      <w:r>
        <w:rPr>
          <w:rFonts w:ascii="宋体" w:eastAsia="宋体" w:hAnsi="宋体" w:cs="宋体"/>
          <w:color w:val="000000"/>
          <w:sz w:val="33"/>
        </w:rPr>
        <w:t>3</w:t>
      </w:r>
      <w:r>
        <w:rPr>
          <w:rFonts w:ascii="宋体" w:eastAsia="宋体" w:hAnsi="宋体" w:cs="宋体"/>
          <w:color w:val="000000"/>
          <w:sz w:val="33"/>
        </w:rPr>
        <w:t>，页</w:t>
      </w:r>
      <w:r>
        <w:rPr>
          <w:rFonts w:ascii="宋体" w:eastAsia="宋体" w:hAnsi="宋体" w:cs="宋体"/>
          <w:color w:val="000000"/>
          <w:sz w:val="33"/>
        </w:rPr>
        <w:t>3651-3655</w:t>
      </w:r>
      <w:r>
        <w:rPr>
          <w:rFonts w:ascii="宋体" w:eastAsia="宋体" w:hAnsi="宋体" w:cs="宋体"/>
          <w:color w:val="000000"/>
          <w:sz w:val="33"/>
        </w:rPr>
        <w:t>和页</w:t>
      </w:r>
      <w:r>
        <w:rPr>
          <w:rFonts w:ascii="宋体" w:eastAsia="宋体" w:hAnsi="宋体" w:cs="宋体"/>
          <w:color w:val="000000"/>
          <w:sz w:val="33"/>
        </w:rPr>
        <w:t>902-903</w:t>
      </w:r>
      <w:r>
        <w:rPr>
          <w:rFonts w:ascii="宋体" w:eastAsia="宋体" w:hAnsi="宋体" w:cs="宋体"/>
          <w:color w:val="000000"/>
          <w:sz w:val="33"/>
        </w:rPr>
        <w:t>。</w:t>
      </w:r>
    </w:p>
    <w:p w:rsidR="00B83E87" w:rsidRDefault="00B83E87"/>
    <w:p w:rsidR="00B83E87" w:rsidRDefault="00B83E87">
      <w:pPr>
        <w:sectPr w:rsidR="00B83E87">
          <w:headerReference w:type="default" r:id="rId398"/>
          <w:footerReference w:type="default" r:id="rId399"/>
          <w:pgSz w:w="14080" w:h="23780"/>
          <w:pgMar w:top="1800" w:right="940" w:bottom="1800" w:left="940" w:header="1500" w:footer="1500" w:gutter="0"/>
          <w:cols w:space="720"/>
        </w:sectPr>
      </w:pPr>
    </w:p>
    <w:p w:rsidR="00B83E87" w:rsidRDefault="00460AC0">
      <w:pPr>
        <w:wordWrap w:val="0"/>
        <w:spacing w:line="440" w:lineRule="atLeast"/>
        <w:ind w:left="3620"/>
        <w:textAlignment w:val="baseline"/>
        <w:rPr>
          <w:sz w:val="32"/>
        </w:rPr>
      </w:pPr>
      <w:r>
        <w:rPr>
          <w:rFonts w:ascii="仿宋" w:eastAsia="仿宋" w:hAnsi="仿宋" w:cs="仿宋"/>
          <w:color w:val="000000"/>
          <w:sz w:val="32"/>
        </w:rPr>
        <w:lastRenderedPageBreak/>
        <w:t>现代戏剧的悲剧因素中反映出来的古代戏剧的悲剧因素</w:t>
      </w:r>
      <w:r>
        <w:rPr>
          <w:rFonts w:ascii="仿宋" w:eastAsia="仿宋" w:hAnsi="仿宋" w:cs="仿宋"/>
          <w:color w:val="000000"/>
          <w:sz w:val="32"/>
        </w:rPr>
        <w:t xml:space="preserve">  169</w:t>
      </w:r>
    </w:p>
    <w:p w:rsidR="00B83E87" w:rsidRDefault="00B83E87">
      <w:pPr>
        <w:wordWrap w:val="0"/>
        <w:spacing w:line="680" w:lineRule="exact"/>
        <w:textAlignment w:val="baseline"/>
        <w:rPr>
          <w:sz w:val="39"/>
        </w:rPr>
      </w:pPr>
    </w:p>
    <w:p w:rsidR="00B83E87" w:rsidRDefault="00460AC0">
      <w:pPr>
        <w:wordWrap w:val="0"/>
        <w:spacing w:line="680" w:lineRule="atLeast"/>
        <w:ind w:left="20"/>
        <w:textAlignment w:val="baseline"/>
        <w:rPr>
          <w:sz w:val="39"/>
        </w:rPr>
      </w:pPr>
      <w:r>
        <w:rPr>
          <w:rFonts w:ascii="宋体" w:eastAsia="宋体" w:hAnsi="宋体" w:cs="宋体"/>
          <w:color w:val="000000"/>
          <w:sz w:val="39"/>
        </w:rPr>
        <w:t>审美的。这是一部分混淆，它本身在我们时代以如此众多的方式表现出来：成了人们在不应寻求之处去寻求的某种东西，而且更糟的是，人们在不该找到它的地方找到了它。人们希望在剧院得到启发，希望在教堂受到审美上的激励；人们希望被小说改变，</w:t>
      </w:r>
      <w:r>
        <w:rPr>
          <w:rFonts w:ascii="宋体" w:eastAsia="宋体" w:hAnsi="宋体" w:cs="宋体"/>
          <w:color w:val="000000"/>
          <w:sz w:val="39"/>
        </w:rPr>
        <w:t>希望被祈祷书接受；人们希望让哲学上布道坛，让传道士站上讲台。于是，这种痛苦便不是审美的痛苦，然而它显然是如今的时代正当作最大的悲剧趣味而为之努力的东西。</w:t>
      </w:r>
    </w:p>
    <w:p w:rsidR="00B83E87" w:rsidRDefault="00460AC0">
      <w:pPr>
        <w:wordWrap w:val="0"/>
        <w:spacing w:line="680" w:lineRule="atLeast"/>
        <w:ind w:left="20" w:right="40" w:firstLine="800"/>
        <w:textAlignment w:val="baseline"/>
        <w:rPr>
          <w:sz w:val="39"/>
        </w:rPr>
      </w:pPr>
      <w:r>
        <w:rPr>
          <w:rFonts w:ascii="宋体" w:eastAsia="宋体" w:hAnsi="宋体" w:cs="宋体"/>
          <w:color w:val="000000"/>
          <w:sz w:val="39"/>
        </w:rPr>
        <w:t>这在结果上也成了悲剧性罪过的情况。我们的时代已丧失了家庭、国家、宗教的一切实质性范畴，</w:t>
      </w:r>
      <w:r>
        <w:rPr>
          <w:rFonts w:ascii="宋体" w:eastAsia="宋体" w:hAnsi="宋体" w:cs="宋体"/>
          <w:color w:val="000000"/>
          <w:sz w:val="39"/>
        </w:rPr>
        <w:t>①</w:t>
      </w:r>
      <w:r>
        <w:rPr>
          <w:rFonts w:ascii="宋体" w:eastAsia="宋体" w:hAnsi="宋体" w:cs="宋体"/>
          <w:color w:val="000000"/>
          <w:sz w:val="39"/>
        </w:rPr>
        <w:t>它肯定把单个的个体以这样一种方式彻底翻了个个儿，严格地说，他成了他自己的创造者。结果他的罪过是原罪，他的痛苦是忏悔，但悲剧因素却由此被取消了。此外，较严格意义上的受难悲剧已在实质上丧失了它的悲剧趣味，因为成为受难源泉的力量已丧失了它的意义，而观众则喊道：救救你自己吧，上</w:t>
      </w:r>
      <w:r>
        <w:rPr>
          <w:rFonts w:ascii="宋体" w:eastAsia="宋体" w:hAnsi="宋体" w:cs="宋体"/>
          <w:color w:val="000000"/>
          <w:sz w:val="39"/>
        </w:rPr>
        <w:t>天将帮你</w:t>
      </w:r>
      <w:r>
        <w:rPr>
          <w:rFonts w:ascii="宋体" w:eastAsia="宋体" w:hAnsi="宋体" w:cs="宋体"/>
          <w:color w:val="000000"/>
          <w:sz w:val="39"/>
        </w:rPr>
        <w:t>————</w:t>
      </w:r>
      <w:r>
        <w:rPr>
          <w:rFonts w:ascii="宋体" w:eastAsia="宋体" w:hAnsi="宋体" w:cs="宋体"/>
          <w:color w:val="000000"/>
          <w:sz w:val="39"/>
        </w:rPr>
        <w:t>换言之，观众已失去了怜悯，但在一种主观的、也是客观的意义上，怜悯是对悲剧因素的真正表现。</w:t>
      </w:r>
    </w:p>
    <w:p w:rsidR="00B83E87" w:rsidRDefault="00460AC0">
      <w:pPr>
        <w:wordWrap w:val="0"/>
        <w:spacing w:line="680" w:lineRule="atLeast"/>
        <w:ind w:left="20" w:right="60" w:firstLine="800"/>
        <w:textAlignment w:val="baseline"/>
        <w:rPr>
          <w:sz w:val="39"/>
        </w:rPr>
      </w:pPr>
      <w:r>
        <w:rPr>
          <w:rFonts w:ascii="宋体" w:eastAsia="宋体" w:hAnsi="宋体" w:cs="宋体"/>
          <w:color w:val="000000"/>
          <w:sz w:val="39"/>
        </w:rPr>
        <w:t>为了清晰起见，在进一步进行这一探究之前，我将更明确一点解释真正的审美悲痛。悲痛和痛苦朝相反的方向运动。如果人们不想以愚蠢的连贯性（我也将在另一个方面防止它）糟蹋这一点的话，那么人们会说：罪孽越大，悲痛就越大。如果坚持这么认为的话，那么悲剧因素就将被取消。罪孽的一个要素始终还在，但这个要素实际上并非在主观上被反思过。这就是希腊悲剧中悲痛如此深刻的原因。为了【</w:t>
      </w:r>
      <w:r>
        <w:rPr>
          <w:rFonts w:ascii="宋体" w:eastAsia="宋体" w:hAnsi="宋体" w:cs="宋体"/>
          <w:color w:val="000000"/>
          <w:sz w:val="39"/>
        </w:rPr>
        <w:t>150</w:t>
      </w:r>
      <w:r>
        <w:rPr>
          <w:rFonts w:ascii="宋体" w:eastAsia="宋体" w:hAnsi="宋体" w:cs="宋体"/>
          <w:color w:val="000000"/>
          <w:sz w:val="39"/>
        </w:rPr>
        <w:t>】防止过早作结论，我将只指出那种夸大只会导</w:t>
      </w:r>
      <w:r>
        <w:rPr>
          <w:rFonts w:ascii="宋体" w:eastAsia="宋体" w:hAnsi="宋体" w:cs="宋体"/>
          <w:color w:val="000000"/>
          <w:sz w:val="39"/>
        </w:rPr>
        <w:t>致把问题转变到另一个领域。纯粹罪孽和纯粹无罪的统一不是一个审美范畴，而是一个形而上学的范畴。</w:t>
      </w:r>
    </w:p>
    <w:p w:rsidR="00B83E87" w:rsidRDefault="00460AC0">
      <w:pPr>
        <w:wordWrap w:val="0"/>
        <w:spacing w:line="680" w:lineRule="atLeast"/>
        <w:ind w:left="20" w:right="60" w:firstLine="800"/>
        <w:textAlignment w:val="baseline"/>
        <w:rPr>
          <w:sz w:val="39"/>
        </w:rPr>
      </w:pPr>
      <w:r>
        <w:rPr>
          <w:rFonts w:ascii="宋体" w:eastAsia="宋体" w:hAnsi="宋体" w:cs="宋体"/>
          <w:color w:val="000000"/>
          <w:sz w:val="39"/>
        </w:rPr>
        <w:t>人们始终对于把耶稣基督的生活称为一个悲剧有所顾忌的真</w:t>
      </w:r>
      <w:r>
        <w:rPr>
          <w:rFonts w:ascii="宋体" w:eastAsia="宋体" w:hAnsi="宋体" w:cs="宋体"/>
          <w:color w:val="000000"/>
          <w:sz w:val="39"/>
          <w:u w:val="single"/>
        </w:rPr>
        <w:t xml:space="preserve">               </w:t>
      </w:r>
    </w:p>
    <w:p w:rsidR="00B83E87" w:rsidRDefault="00460AC0">
      <w:pPr>
        <w:wordWrap w:val="0"/>
        <w:spacing w:before="300" w:line="520" w:lineRule="atLeast"/>
        <w:ind w:left="70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有关本句的其余部分，参看《增补》，页</w:t>
      </w:r>
      <w:r>
        <w:rPr>
          <w:rFonts w:ascii="仿宋" w:eastAsia="仿宋" w:hAnsi="仿宋" w:cs="仿宋"/>
          <w:color w:val="000000"/>
          <w:sz w:val="32"/>
        </w:rPr>
        <w:t>540(</w:t>
      </w:r>
      <w:r>
        <w:rPr>
          <w:rFonts w:ascii="仿宋" w:eastAsia="仿宋" w:hAnsi="仿宋" w:cs="仿宋"/>
          <w:color w:val="000000"/>
          <w:sz w:val="32"/>
        </w:rPr>
        <w:t>《论文》卷</w:t>
      </w:r>
      <w:r>
        <w:rPr>
          <w:rFonts w:ascii="仿宋" w:eastAsia="仿宋" w:hAnsi="仿宋" w:cs="仿宋"/>
          <w:color w:val="000000"/>
          <w:sz w:val="32"/>
        </w:rPr>
        <w:t>3-B132</w:t>
      </w:r>
      <w:r>
        <w:rPr>
          <w:rFonts w:ascii="仿宋" w:eastAsia="仿宋" w:hAnsi="仿宋" w:cs="仿宋"/>
          <w:color w:val="000000"/>
          <w:sz w:val="32"/>
        </w:rPr>
        <w:t>：</w:t>
      </w:r>
      <w:r>
        <w:rPr>
          <w:rFonts w:ascii="仿宋" w:eastAsia="仿宋" w:hAnsi="仿宋" w:cs="仿宋"/>
          <w:color w:val="000000"/>
          <w:sz w:val="32"/>
        </w:rPr>
        <w:t>2)</w:t>
      </w:r>
      <w:r>
        <w:rPr>
          <w:rFonts w:ascii="仿宋" w:eastAsia="仿宋" w:hAnsi="仿宋" w:cs="仿宋"/>
          <w:color w:val="000000"/>
          <w:sz w:val="32"/>
        </w:rPr>
        <w:t>。</w:t>
      </w:r>
    </w:p>
    <w:p w:rsidR="00B83E87" w:rsidRDefault="00B83E87"/>
    <w:p w:rsidR="00B83E87" w:rsidRDefault="00B83E87">
      <w:pPr>
        <w:sectPr w:rsidR="00B83E87">
          <w:headerReference w:type="default" r:id="rId400"/>
          <w:footerReference w:type="default" r:id="rId401"/>
          <w:pgSz w:w="14040" w:h="23760"/>
          <w:pgMar w:top="1820" w:right="920" w:bottom="1820" w:left="920" w:header="1520" w:footer="1520" w:gutter="0"/>
          <w:cols w:space="720"/>
        </w:sectPr>
      </w:pPr>
    </w:p>
    <w:p w:rsidR="00B83E87" w:rsidRDefault="00460AC0">
      <w:pPr>
        <w:wordWrap w:val="0"/>
        <w:spacing w:line="480" w:lineRule="atLeast"/>
        <w:ind w:left="40"/>
        <w:textAlignment w:val="baseline"/>
        <w:rPr>
          <w:sz w:val="35"/>
        </w:rPr>
      </w:pPr>
      <w:r>
        <w:rPr>
          <w:rFonts w:ascii="仿宋" w:eastAsia="仿宋" w:hAnsi="仿宋" w:cs="仿宋"/>
          <w:color w:val="000000"/>
          <w:sz w:val="35"/>
        </w:rPr>
        <w:lastRenderedPageBreak/>
        <w:t xml:space="preserve">170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8"/>
        </w:rPr>
      </w:pPr>
    </w:p>
    <w:p w:rsidR="00B83E87" w:rsidRDefault="00460AC0">
      <w:pPr>
        <w:wordWrap w:val="0"/>
        <w:spacing w:line="700" w:lineRule="atLeast"/>
        <w:textAlignment w:val="baseline"/>
        <w:rPr>
          <w:sz w:val="38"/>
        </w:rPr>
      </w:pPr>
      <w:r>
        <w:rPr>
          <w:rFonts w:ascii="宋体" w:eastAsia="宋体" w:hAnsi="宋体" w:cs="宋体"/>
          <w:color w:val="000000"/>
          <w:sz w:val="38"/>
        </w:rPr>
        <w:t>实原因在于，他们感到审美范畴没有穷尽这件事。耶稣基督的生活超出了可以用审美范畴穷尽，这在另一个方面也很明显</w:t>
      </w:r>
      <w:r>
        <w:rPr>
          <w:rFonts w:ascii="宋体" w:eastAsia="宋体" w:hAnsi="宋体" w:cs="宋体"/>
          <w:color w:val="000000"/>
          <w:sz w:val="38"/>
        </w:rPr>
        <w:t>————</w:t>
      </w:r>
      <w:r>
        <w:rPr>
          <w:rFonts w:ascii="宋体" w:eastAsia="宋体" w:hAnsi="宋体" w:cs="宋体"/>
          <w:color w:val="000000"/>
          <w:sz w:val="38"/>
        </w:rPr>
        <w:t>即那些人在这种现象中使他们自己中立化了，变得没有了意义。悲剧行为始终包</w:t>
      </w:r>
      <w:r>
        <w:rPr>
          <w:rFonts w:ascii="宋体" w:eastAsia="宋体" w:hAnsi="宋体" w:cs="宋体"/>
          <w:color w:val="000000"/>
          <w:sz w:val="38"/>
        </w:rPr>
        <w:t>含着一个受难的要素，而悲剧性的受难包含着一个、行为要素；审美存在于它们的关系之中。一种纯粹行为和一种纯粹受难的一致超出了审美的权力，隶属于形而上学。在耶稣基督的生活中存在着这种一致，因为他的受难是绝对的，因为它是纯粹自由的行为，他的行为是纯粹的受难，因为它是纯粹的顺从。</w:t>
      </w:r>
    </w:p>
    <w:p w:rsidR="00B83E87" w:rsidRDefault="00460AC0">
      <w:pPr>
        <w:wordWrap w:val="0"/>
        <w:spacing w:line="700" w:lineRule="atLeast"/>
        <w:ind w:right="140" w:firstLine="840"/>
        <w:textAlignment w:val="baseline"/>
        <w:rPr>
          <w:sz w:val="38"/>
        </w:rPr>
      </w:pPr>
      <w:r>
        <w:rPr>
          <w:rFonts w:ascii="宋体" w:eastAsia="宋体" w:hAnsi="宋体" w:cs="宋体"/>
          <w:color w:val="000000"/>
          <w:sz w:val="38"/>
        </w:rPr>
        <w:t>因此，仍然还在的罪孽要素没有从主观上被反思，而这使悲痛变得深刻了。换句话说，悲剧性的罪孽不只是主观罪孽</w:t>
      </w:r>
      <w:r>
        <w:rPr>
          <w:rFonts w:ascii="宋体" w:eastAsia="宋体" w:hAnsi="宋体" w:cs="宋体"/>
          <w:color w:val="000000"/>
          <w:sz w:val="38"/>
        </w:rPr>
        <w:t>————</w:t>
      </w:r>
      <w:r>
        <w:rPr>
          <w:rFonts w:ascii="宋体" w:eastAsia="宋体" w:hAnsi="宋体" w:cs="宋体"/>
          <w:color w:val="000000"/>
          <w:sz w:val="38"/>
        </w:rPr>
        <w:t>它是遗传的罪孽；但遗传的罪孽像遗传的原罪一样，是个实质范畴，正是这种实质性使得悲痛更加深刻。</w:t>
      </w:r>
    </w:p>
    <w:p w:rsidR="00B83E87" w:rsidRDefault="00460AC0">
      <w:pPr>
        <w:wordWrap w:val="0"/>
        <w:spacing w:line="700" w:lineRule="atLeast"/>
        <w:ind w:right="140" w:firstLine="840"/>
        <w:textAlignment w:val="baseline"/>
        <w:rPr>
          <w:sz w:val="38"/>
        </w:rPr>
      </w:pPr>
      <w:r>
        <w:rPr>
          <w:rFonts w:ascii="宋体" w:eastAsia="宋体" w:hAnsi="宋体" w:cs="宋体"/>
          <w:color w:val="000000"/>
          <w:sz w:val="38"/>
        </w:rPr>
        <w:t>不断受到称赞的索福克勒斯</w:t>
      </w:r>
      <w:r>
        <w:rPr>
          <w:rFonts w:ascii="宋体" w:eastAsia="宋体" w:hAnsi="宋体" w:cs="宋体"/>
          <w:color w:val="000000"/>
          <w:sz w:val="38"/>
        </w:rPr>
        <w:t>(Sopho</w:t>
      </w:r>
      <w:r>
        <w:rPr>
          <w:rFonts w:ascii="宋体" w:eastAsia="宋体" w:hAnsi="宋体" w:cs="宋体"/>
          <w:color w:val="000000"/>
          <w:sz w:val="38"/>
        </w:rPr>
        <w:t>cles)</w:t>
      </w:r>
      <w:r>
        <w:rPr>
          <w:rFonts w:ascii="宋体" w:eastAsia="宋体" w:hAnsi="宋体" w:cs="宋体"/>
          <w:color w:val="000000"/>
          <w:sz w:val="38"/>
        </w:rPr>
        <w:t>的三部悲剧《隶农的俄狄浦斯》、《俄狄浦斯王》和《安提戈涅》基本上结合了这种真正的悲剧性趣味。但是，遗传罪孽牵涉到有罪而又无罪的矛盾。</w:t>
      </w:r>
      <w:r>
        <w:rPr>
          <w:rFonts w:ascii="宋体" w:eastAsia="宋体" w:hAnsi="宋体" w:cs="宋体"/>
          <w:color w:val="000000"/>
          <w:sz w:val="38"/>
        </w:rPr>
        <w:t>①</w:t>
      </w:r>
      <w:r>
        <w:rPr>
          <w:rFonts w:ascii="宋体" w:eastAsia="宋体" w:hAnsi="宋体" w:cs="宋体"/>
          <w:color w:val="000000"/>
          <w:sz w:val="38"/>
        </w:rPr>
        <w:t>由个体有罪造成的结合物恰恰是</w:t>
      </w:r>
      <w:r>
        <w:rPr>
          <w:rFonts w:ascii="宋体" w:eastAsia="宋体" w:hAnsi="宋体" w:cs="宋体"/>
          <w:color w:val="000000"/>
          <w:sz w:val="38"/>
        </w:rPr>
        <w:t>[</w:t>
      </w:r>
      <w:r>
        <w:rPr>
          <w:rFonts w:ascii="宋体" w:eastAsia="宋体" w:hAnsi="宋体" w:cs="宋体"/>
          <w:color w:val="000000"/>
          <w:sz w:val="38"/>
        </w:rPr>
        <w:t>后代的</w:t>
      </w:r>
      <w:r>
        <w:rPr>
          <w:rFonts w:ascii="宋体" w:eastAsia="宋体" w:hAnsi="宋体" w:cs="宋体"/>
          <w:color w:val="000000"/>
          <w:sz w:val="38"/>
        </w:rPr>
        <w:t>]</w:t>
      </w:r>
      <w:r>
        <w:rPr>
          <w:rFonts w:ascii="宋体" w:eastAsia="宋体" w:hAnsi="宋体" w:cs="宋体"/>
          <w:color w:val="000000"/>
          <w:sz w:val="38"/>
        </w:rPr>
        <w:t>虔诚，但它由此招致的罪孽具有各种可能的审美上的模棱两可。</w:t>
      </w:r>
      <w:r>
        <w:rPr>
          <w:rFonts w:ascii="宋体" w:eastAsia="宋体" w:hAnsi="宋体" w:cs="宋体"/>
          <w:color w:val="000000"/>
          <w:sz w:val="38"/>
        </w:rPr>
        <w:t>②</w:t>
      </w:r>
      <w:r>
        <w:rPr>
          <w:rFonts w:ascii="宋体" w:eastAsia="宋体" w:hAnsi="宋体" w:cs="宋体"/>
          <w:color w:val="000000"/>
          <w:sz w:val="38"/>
        </w:rPr>
        <w:t>人们大概会认为，那个肯定发展了深刻的悲剧因素的民族是犹太民族。例如，当说到耶和华</w:t>
      </w:r>
      <w:r>
        <w:rPr>
          <w:rFonts w:ascii="宋体" w:eastAsia="宋体" w:hAnsi="宋体" w:cs="宋体"/>
          <w:color w:val="000000"/>
          <w:sz w:val="38"/>
        </w:rPr>
        <w:t>(Jehovah)</w:t>
      </w:r>
      <w:r>
        <w:rPr>
          <w:rFonts w:ascii="宋体" w:eastAsia="宋体" w:hAnsi="宋体" w:cs="宋体"/>
          <w:color w:val="000000"/>
          <w:sz w:val="38"/>
        </w:rPr>
        <w:t>时就说他是个要求绝对忠实和崇敬的神，说他惩治了从父亲们到孩子们直到第三代和第四代的邪恶，</w:t>
      </w:r>
      <w:r>
        <w:rPr>
          <w:rFonts w:ascii="宋体" w:eastAsia="宋体" w:hAnsi="宋体" w:cs="宋体"/>
          <w:color w:val="000000"/>
          <w:sz w:val="38"/>
        </w:rPr>
        <w:t>③</w:t>
      </w:r>
      <w:r>
        <w:rPr>
          <w:rFonts w:ascii="宋体" w:eastAsia="宋体" w:hAnsi="宋体" w:cs="宋体"/>
          <w:color w:val="000000"/>
          <w:sz w:val="38"/>
        </w:rPr>
        <w:t>或者当我们听见《旧约》中那些可怕的逐出教门时，人们可能很容易受吸引而想在这里寻求悲剧</w:t>
      </w:r>
      <w:r>
        <w:rPr>
          <w:rFonts w:ascii="宋体" w:eastAsia="宋体" w:hAnsi="宋体" w:cs="宋体"/>
          <w:color w:val="000000"/>
          <w:sz w:val="38"/>
        </w:rPr>
        <w:t>题材。但犹太教也因此在道德上成熟了；即使耶和华的咒语是可怕的，【</w:t>
      </w:r>
      <w:r>
        <w:rPr>
          <w:rFonts w:ascii="宋体" w:eastAsia="宋体" w:hAnsi="宋体" w:cs="宋体"/>
          <w:color w:val="000000"/>
          <w:sz w:val="38"/>
        </w:rPr>
        <w:t>151</w:t>
      </w:r>
      <w:r>
        <w:rPr>
          <w:rFonts w:ascii="宋体" w:eastAsia="宋体" w:hAnsi="宋体" w:cs="宋体"/>
          <w:color w:val="000000"/>
          <w:sz w:val="38"/>
        </w:rPr>
        <w:t>】但它们也是正义的</w:t>
      </w:r>
    </w:p>
    <w:p w:rsidR="00B83E87" w:rsidRDefault="00460AC0">
      <w:pPr>
        <w:wordWrap w:val="0"/>
        <w:spacing w:line="700" w:lineRule="atLeast"/>
        <w:ind w:left="40"/>
        <w:textAlignment w:val="baseline"/>
        <w:rPr>
          <w:sz w:val="38"/>
        </w:rPr>
      </w:pPr>
      <w:r>
        <w:rPr>
          <w:rFonts w:ascii="宋体" w:eastAsia="宋体" w:hAnsi="宋体" w:cs="宋体"/>
          <w:color w:val="000000"/>
          <w:sz w:val="38"/>
          <w:u w:val="single"/>
        </w:rPr>
        <w:t xml:space="preserve">               </w:t>
      </w:r>
    </w:p>
    <w:p w:rsidR="00B83E87" w:rsidRDefault="00460AC0">
      <w:pPr>
        <w:wordWrap w:val="0"/>
        <w:spacing w:before="260" w:line="560" w:lineRule="atLeast"/>
        <w:ind w:right="160" w:firstLine="70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例如，可参见《焦虑》，《文集》卷</w:t>
      </w:r>
      <w:r>
        <w:rPr>
          <w:rFonts w:ascii="宋体" w:eastAsia="宋体" w:hAnsi="宋体" w:cs="宋体"/>
          <w:color w:val="000000"/>
          <w:sz w:val="37"/>
        </w:rPr>
        <w:t>8</w:t>
      </w:r>
      <w:r>
        <w:rPr>
          <w:rFonts w:ascii="宋体" w:eastAsia="宋体" w:hAnsi="宋体" w:cs="宋体"/>
          <w:color w:val="000000"/>
          <w:sz w:val="37"/>
        </w:rPr>
        <w:t>，页</w:t>
      </w:r>
      <w:r>
        <w:rPr>
          <w:rFonts w:ascii="宋体" w:eastAsia="宋体" w:hAnsi="宋体" w:cs="宋体"/>
          <w:color w:val="000000"/>
          <w:sz w:val="37"/>
        </w:rPr>
        <w:t>35-38</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有罪</w:t>
      </w:r>
      <w:r>
        <w:rPr>
          <w:rFonts w:ascii="宋体" w:eastAsia="宋体" w:hAnsi="宋体" w:cs="宋体"/>
          <w:color w:val="000000"/>
          <w:sz w:val="37"/>
        </w:rPr>
        <w:t>?”</w:t>
      </w:r>
      <w:r>
        <w:rPr>
          <w:rFonts w:ascii="宋体" w:eastAsia="宋体" w:hAnsi="宋体" w:cs="宋体"/>
          <w:color w:val="000000"/>
          <w:sz w:val="37"/>
        </w:rPr>
        <w:t>还是</w:t>
      </w:r>
      <w:r>
        <w:rPr>
          <w:rFonts w:ascii="宋体" w:eastAsia="宋体" w:hAnsi="宋体" w:cs="宋体"/>
          <w:color w:val="000000"/>
          <w:sz w:val="37"/>
        </w:rPr>
        <w:t>“</w:t>
      </w:r>
      <w:r>
        <w:rPr>
          <w:rFonts w:ascii="宋体" w:eastAsia="宋体" w:hAnsi="宋体" w:cs="宋体"/>
          <w:color w:val="000000"/>
          <w:sz w:val="37"/>
        </w:rPr>
        <w:t>无罪</w:t>
      </w:r>
      <w:r>
        <w:rPr>
          <w:rFonts w:ascii="宋体" w:eastAsia="宋体" w:hAnsi="宋体" w:cs="宋体"/>
          <w:color w:val="000000"/>
          <w:sz w:val="37"/>
        </w:rPr>
        <w:t>?”</w:t>
      </w:r>
      <w:r>
        <w:rPr>
          <w:rFonts w:ascii="宋体" w:eastAsia="宋体" w:hAnsi="宋体" w:cs="宋体"/>
          <w:color w:val="000000"/>
          <w:sz w:val="37"/>
        </w:rPr>
        <w:t>》，《诸阶段》，《文集》卷</w:t>
      </w:r>
      <w:r>
        <w:rPr>
          <w:rFonts w:ascii="宋体" w:eastAsia="宋体" w:hAnsi="宋体" w:cs="宋体"/>
          <w:color w:val="000000"/>
          <w:sz w:val="37"/>
        </w:rPr>
        <w:t>11</w:t>
      </w:r>
      <w:r>
        <w:rPr>
          <w:rFonts w:ascii="宋体" w:eastAsia="宋体" w:hAnsi="宋体" w:cs="宋体"/>
          <w:color w:val="000000"/>
          <w:sz w:val="37"/>
        </w:rPr>
        <w:t>。</w:t>
      </w:r>
    </w:p>
    <w:p w:rsidR="00B83E87" w:rsidRDefault="00460AC0">
      <w:pPr>
        <w:wordWrap w:val="0"/>
        <w:spacing w:line="560" w:lineRule="atLeast"/>
        <w:ind w:right="160" w:firstLine="70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一个源于希腊的外来语，意为多义性、模棱两可；它在基尔克果的作品中只用过三次，全在《或此或彼》</w:t>
      </w:r>
      <w:r>
        <w:rPr>
          <w:rFonts w:ascii="宋体" w:eastAsia="宋体" w:hAnsi="宋体" w:cs="宋体"/>
          <w:color w:val="000000"/>
          <w:sz w:val="37"/>
        </w:rPr>
        <w:t>(</w:t>
      </w:r>
      <w:r>
        <w:rPr>
          <w:rFonts w:ascii="宋体" w:eastAsia="宋体" w:hAnsi="宋体" w:cs="宋体"/>
          <w:color w:val="000000"/>
          <w:sz w:val="37"/>
        </w:rPr>
        <w:t>上部</w:t>
      </w:r>
      <w:r>
        <w:rPr>
          <w:rFonts w:ascii="宋体" w:eastAsia="宋体" w:hAnsi="宋体" w:cs="宋体"/>
          <w:color w:val="000000"/>
          <w:sz w:val="37"/>
        </w:rPr>
        <w:t>)</w:t>
      </w:r>
      <w:r>
        <w:rPr>
          <w:rFonts w:ascii="宋体" w:eastAsia="宋体" w:hAnsi="宋体" w:cs="宋体"/>
          <w:color w:val="000000"/>
          <w:sz w:val="37"/>
        </w:rPr>
        <w:t>中。参见后文注释。</w:t>
      </w:r>
    </w:p>
    <w:p w:rsidR="00B83E87" w:rsidRDefault="00460AC0">
      <w:pPr>
        <w:wordWrap w:val="0"/>
        <w:spacing w:line="560" w:lineRule="atLeast"/>
        <w:ind w:left="700"/>
        <w:textAlignment w:val="baseline"/>
        <w:rPr>
          <w:sz w:val="37"/>
        </w:rPr>
      </w:pPr>
      <w:r>
        <w:rPr>
          <w:rFonts w:ascii="宋体" w:eastAsia="宋体" w:hAnsi="宋体" w:cs="宋体"/>
          <w:color w:val="000000"/>
          <w:sz w:val="37"/>
        </w:rPr>
        <w:lastRenderedPageBreak/>
        <w:t xml:space="preserve">③ </w:t>
      </w:r>
      <w:r>
        <w:rPr>
          <w:rFonts w:ascii="宋体" w:eastAsia="宋体" w:hAnsi="宋体" w:cs="宋体"/>
          <w:color w:val="000000"/>
          <w:sz w:val="37"/>
        </w:rPr>
        <w:t>参见《旧约</w:t>
      </w:r>
      <w:r>
        <w:rPr>
          <w:rFonts w:ascii="宋体" w:eastAsia="宋体" w:hAnsi="宋体" w:cs="宋体"/>
          <w:color w:val="000000"/>
          <w:sz w:val="37"/>
        </w:rPr>
        <w:t>·</w:t>
      </w:r>
      <w:r>
        <w:rPr>
          <w:rFonts w:ascii="宋体" w:eastAsia="宋体" w:hAnsi="宋体" w:cs="宋体"/>
          <w:color w:val="000000"/>
          <w:sz w:val="37"/>
        </w:rPr>
        <w:t>出埃及记》</w:t>
      </w:r>
      <w:r>
        <w:rPr>
          <w:rFonts w:ascii="宋体" w:eastAsia="宋体" w:hAnsi="宋体" w:cs="宋体"/>
          <w:color w:val="000000"/>
          <w:sz w:val="37"/>
        </w:rPr>
        <w:t>20</w:t>
      </w:r>
      <w:r>
        <w:rPr>
          <w:rFonts w:ascii="宋体" w:eastAsia="宋体" w:hAnsi="宋体" w:cs="宋体"/>
          <w:color w:val="000000"/>
          <w:sz w:val="37"/>
        </w:rPr>
        <w:t>：</w:t>
      </w:r>
      <w:r>
        <w:rPr>
          <w:rFonts w:ascii="宋体" w:eastAsia="宋体" w:hAnsi="宋体" w:cs="宋体"/>
          <w:color w:val="000000"/>
          <w:sz w:val="37"/>
        </w:rPr>
        <w:t>5</w:t>
      </w:r>
      <w:r>
        <w:rPr>
          <w:rFonts w:ascii="宋体" w:eastAsia="宋体" w:hAnsi="宋体" w:cs="宋体"/>
          <w:color w:val="000000"/>
          <w:sz w:val="37"/>
        </w:rPr>
        <w:t>。</w:t>
      </w:r>
    </w:p>
    <w:p w:rsidR="00B83E87" w:rsidRDefault="00B83E87"/>
    <w:p w:rsidR="00B83E87" w:rsidRDefault="00B83E87">
      <w:pPr>
        <w:sectPr w:rsidR="00B83E87">
          <w:headerReference w:type="default" r:id="rId402"/>
          <w:footerReference w:type="default" r:id="rId403"/>
          <w:pgSz w:w="14180" w:h="23840"/>
          <w:pgMar w:top="1840" w:right="940" w:bottom="1840" w:left="940" w:header="1540" w:footer="1540" w:gutter="0"/>
          <w:cols w:space="720"/>
        </w:sectPr>
      </w:pPr>
    </w:p>
    <w:p w:rsidR="00B83E87" w:rsidRDefault="00460AC0">
      <w:pPr>
        <w:wordWrap w:val="0"/>
        <w:spacing w:line="440" w:lineRule="atLeast"/>
        <w:ind w:left="3600"/>
        <w:textAlignment w:val="baseline"/>
        <w:rPr>
          <w:sz w:val="32"/>
        </w:rPr>
      </w:pPr>
      <w:r>
        <w:rPr>
          <w:rFonts w:ascii="仿宋" w:eastAsia="仿宋" w:hAnsi="仿宋" w:cs="仿宋"/>
          <w:color w:val="000000"/>
          <w:sz w:val="32"/>
        </w:rPr>
        <w:lastRenderedPageBreak/>
        <w:t>现代戏剧的悲剧因素中反映出来的古代戏剧的悲剧因素</w:t>
      </w:r>
      <w:r>
        <w:rPr>
          <w:rFonts w:ascii="仿宋" w:eastAsia="仿宋" w:hAnsi="仿宋" w:cs="仿宋"/>
          <w:color w:val="000000"/>
          <w:sz w:val="32"/>
        </w:rPr>
        <w:t xml:space="preserve">  171</w:t>
      </w:r>
    </w:p>
    <w:p w:rsidR="00B83E87" w:rsidRDefault="00B83E87">
      <w:pPr>
        <w:wordWrap w:val="0"/>
        <w:spacing w:line="700" w:lineRule="exact"/>
        <w:textAlignment w:val="baseline"/>
        <w:rPr>
          <w:sz w:val="37"/>
        </w:rPr>
      </w:pPr>
    </w:p>
    <w:p w:rsidR="00B83E87" w:rsidRDefault="00460AC0">
      <w:pPr>
        <w:wordWrap w:val="0"/>
        <w:spacing w:line="700" w:lineRule="atLeast"/>
        <w:textAlignment w:val="baseline"/>
        <w:rPr>
          <w:sz w:val="37"/>
        </w:rPr>
      </w:pPr>
      <w:r>
        <w:rPr>
          <w:rFonts w:ascii="宋体" w:eastAsia="宋体" w:hAnsi="宋体" w:cs="宋体"/>
          <w:color w:val="000000"/>
          <w:sz w:val="37"/>
        </w:rPr>
        <w:t>惩罚。在希腊却不是这样子，诸神的愤怒毫无道德上的特征，仅仅是审美上的模棱两可。</w:t>
      </w:r>
    </w:p>
    <w:p w:rsidR="00B83E87" w:rsidRDefault="00460AC0">
      <w:pPr>
        <w:wordWrap w:val="0"/>
        <w:spacing w:line="700" w:lineRule="atLeast"/>
        <w:ind w:firstLine="840"/>
        <w:textAlignment w:val="baseline"/>
        <w:rPr>
          <w:sz w:val="37"/>
        </w:rPr>
      </w:pPr>
      <w:r>
        <w:rPr>
          <w:rFonts w:ascii="宋体" w:eastAsia="宋体" w:hAnsi="宋体" w:cs="宋体"/>
          <w:color w:val="000000"/>
          <w:sz w:val="37"/>
        </w:rPr>
        <w:t>在希腊悲剧本身中，存在一种从悲痛到痛苦的转变，我将援引《菲罗克忒忒斯》</w:t>
      </w:r>
      <w:r>
        <w:rPr>
          <w:rFonts w:ascii="宋体" w:eastAsia="宋体" w:hAnsi="宋体" w:cs="宋体"/>
          <w:color w:val="000000"/>
          <w:sz w:val="37"/>
        </w:rPr>
        <w:t>①</w:t>
      </w:r>
      <w:r>
        <w:rPr>
          <w:rFonts w:ascii="宋体" w:eastAsia="宋体" w:hAnsi="宋体" w:cs="宋体"/>
          <w:color w:val="000000"/>
          <w:sz w:val="37"/>
        </w:rPr>
        <w:t>作为这一点的例证。在一种较严格的意义上，这是一部受难的悲剧。但在这里，一种高度的客观性依然占着上风。希腊主人公相信自己的命运；他的命运是不可更改的；这里不可能对此作进一步的讨论。这个要素的确是痛苦中悲痛的成分。对痛苦真正始于何处的第一个疑问在于：这事为什么发生在我身上；它不能是另外的样子吗？肯定地，《菲罗克忒忒斯》</w:t>
      </w:r>
      <w:r>
        <w:rPr>
          <w:rFonts w:ascii="宋体" w:eastAsia="宋体" w:hAnsi="宋体" w:cs="宋体"/>
          <w:color w:val="000000"/>
          <w:sz w:val="37"/>
        </w:rPr>
        <w:t>②</w:t>
      </w:r>
      <w:r>
        <w:rPr>
          <w:rFonts w:ascii="宋体" w:eastAsia="宋体" w:hAnsi="宋体" w:cs="宋体"/>
          <w:color w:val="000000"/>
          <w:sz w:val="37"/>
        </w:rPr>
        <w:t>具有某种始终使我激动的东西，这实际上把它与</w:t>
      </w:r>
      <w:r>
        <w:rPr>
          <w:rFonts w:ascii="宋体" w:eastAsia="宋体" w:hAnsi="宋体" w:cs="宋体"/>
          <w:color w:val="000000"/>
          <w:sz w:val="37"/>
        </w:rPr>
        <w:t>那三部不朽的悲剧分开了：一种高度的反思</w:t>
      </w:r>
      <w:r>
        <w:rPr>
          <w:rFonts w:ascii="宋体" w:eastAsia="宋体" w:hAnsi="宋体" w:cs="宋体"/>
          <w:color w:val="000000"/>
          <w:sz w:val="37"/>
        </w:rPr>
        <w:t>③————</w:t>
      </w:r>
      <w:r>
        <w:rPr>
          <w:rFonts w:ascii="宋体" w:eastAsia="宋体" w:hAnsi="宋体" w:cs="宋体"/>
          <w:color w:val="000000"/>
          <w:sz w:val="37"/>
        </w:rPr>
        <w:t>巧妙地描绘了他的痛苦中的自相矛盾，其中存在着如此深刻的人间真理，但仍然存在一种支撑整体的客观性。菲罗克忒忒斯</w:t>
      </w:r>
      <w:r>
        <w:rPr>
          <w:rFonts w:ascii="宋体" w:eastAsia="宋体" w:hAnsi="宋体" w:cs="宋体"/>
          <w:color w:val="000000"/>
          <w:sz w:val="37"/>
        </w:rPr>
        <w:t>(Philoctetes)</w:t>
      </w:r>
      <w:r>
        <w:rPr>
          <w:rFonts w:ascii="宋体" w:eastAsia="宋体" w:hAnsi="宋体" w:cs="宋体"/>
          <w:color w:val="000000"/>
          <w:sz w:val="37"/>
        </w:rPr>
        <w:t>的反思没有被同化在它本身之中，当他悲叹没有一个人知道他的痛苦时，它是真正希腊式的。</w:t>
      </w:r>
      <w:r>
        <w:rPr>
          <w:rFonts w:ascii="宋体" w:eastAsia="宋体" w:hAnsi="宋体" w:cs="宋体"/>
          <w:color w:val="000000"/>
          <w:sz w:val="37"/>
        </w:rPr>
        <w:t>④</w:t>
      </w:r>
    </w:p>
    <w:p w:rsidR="00B83E87" w:rsidRDefault="00460AC0">
      <w:pPr>
        <w:wordWrap w:val="0"/>
        <w:spacing w:line="700" w:lineRule="atLeast"/>
        <w:ind w:left="60"/>
        <w:textAlignment w:val="baseline"/>
        <w:rPr>
          <w:sz w:val="37"/>
        </w:rPr>
      </w:pPr>
      <w:r>
        <w:rPr>
          <w:rFonts w:ascii="宋体" w:eastAsia="宋体" w:hAnsi="宋体" w:cs="宋体"/>
          <w:color w:val="000000"/>
          <w:sz w:val="37"/>
          <w:u w:val="single"/>
        </w:rPr>
        <w:t xml:space="preserve">                </w:t>
      </w:r>
    </w:p>
    <w:p w:rsidR="00B83E87" w:rsidRDefault="00460AC0">
      <w:pPr>
        <w:wordWrap w:val="0"/>
        <w:spacing w:before="340" w:line="700" w:lineRule="atLeast"/>
        <w:ind w:left="72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这也是索福克勒斯作的一部悲剧。</w:t>
      </w:r>
    </w:p>
    <w:p w:rsidR="00B83E87" w:rsidRDefault="00460AC0">
      <w:pPr>
        <w:wordWrap w:val="0"/>
        <w:spacing w:line="700" w:lineRule="atLeast"/>
        <w:ind w:left="72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参见《增补》，页</w:t>
      </w:r>
      <w:r>
        <w:rPr>
          <w:rFonts w:ascii="宋体" w:eastAsia="宋体" w:hAnsi="宋体" w:cs="宋体"/>
          <w:color w:val="000000"/>
          <w:sz w:val="37"/>
        </w:rPr>
        <w:t>540 (</w:t>
      </w:r>
      <w:r>
        <w:rPr>
          <w:rFonts w:ascii="宋体" w:eastAsia="宋体" w:hAnsi="宋体" w:cs="宋体"/>
          <w:color w:val="000000"/>
          <w:sz w:val="37"/>
        </w:rPr>
        <w:t>《论文》卷</w:t>
      </w:r>
      <w:r>
        <w:rPr>
          <w:rFonts w:ascii="宋体" w:eastAsia="宋体" w:hAnsi="宋体" w:cs="宋体"/>
          <w:color w:val="000000"/>
          <w:sz w:val="37"/>
        </w:rPr>
        <w:t>3-C40)</w:t>
      </w:r>
      <w:r>
        <w:rPr>
          <w:rFonts w:ascii="宋体" w:eastAsia="宋体" w:hAnsi="宋体" w:cs="宋体"/>
          <w:color w:val="000000"/>
          <w:sz w:val="37"/>
        </w:rPr>
        <w:t>。</w:t>
      </w:r>
    </w:p>
    <w:p w:rsidR="00B83E87" w:rsidRDefault="00460AC0">
      <w:pPr>
        <w:wordWrap w:val="0"/>
        <w:spacing w:line="700" w:lineRule="atLeast"/>
        <w:ind w:left="720"/>
        <w:textAlignment w:val="baseline"/>
        <w:rPr>
          <w:sz w:val="37"/>
        </w:rPr>
      </w:pPr>
      <w:r>
        <w:rPr>
          <w:rFonts w:ascii="宋体" w:eastAsia="宋体" w:hAnsi="宋体" w:cs="宋体"/>
          <w:color w:val="000000"/>
          <w:sz w:val="37"/>
        </w:rPr>
        <w:t xml:space="preserve">③  </w:t>
      </w:r>
      <w:r>
        <w:rPr>
          <w:rFonts w:ascii="宋体" w:eastAsia="宋体" w:hAnsi="宋体" w:cs="宋体"/>
          <w:color w:val="000000"/>
          <w:sz w:val="37"/>
        </w:rPr>
        <w:t>参见《增补》，页</w:t>
      </w:r>
      <w:r>
        <w:rPr>
          <w:rFonts w:ascii="宋体" w:eastAsia="宋体" w:hAnsi="宋体" w:cs="宋体"/>
          <w:color w:val="000000"/>
          <w:sz w:val="37"/>
        </w:rPr>
        <w:t>541 (</w:t>
      </w:r>
      <w:r>
        <w:rPr>
          <w:rFonts w:ascii="宋体" w:eastAsia="宋体" w:hAnsi="宋体" w:cs="宋体"/>
          <w:color w:val="000000"/>
          <w:sz w:val="37"/>
        </w:rPr>
        <w:t>《论文》卷</w:t>
      </w:r>
      <w:r>
        <w:rPr>
          <w:rFonts w:ascii="宋体" w:eastAsia="宋体" w:hAnsi="宋体" w:cs="宋体"/>
          <w:color w:val="000000"/>
          <w:sz w:val="37"/>
        </w:rPr>
        <w:t>3-C39)</w:t>
      </w:r>
      <w:r>
        <w:rPr>
          <w:rFonts w:ascii="宋体" w:eastAsia="宋体" w:hAnsi="宋体" w:cs="宋体"/>
          <w:color w:val="000000"/>
          <w:sz w:val="37"/>
        </w:rPr>
        <w:t>。</w:t>
      </w:r>
    </w:p>
    <w:p w:rsidR="00B83E87" w:rsidRDefault="00460AC0">
      <w:pPr>
        <w:wordWrap w:val="0"/>
        <w:spacing w:line="600" w:lineRule="atLeast"/>
        <w:ind w:firstLine="720"/>
        <w:textAlignment w:val="baseline"/>
        <w:rPr>
          <w:sz w:val="35"/>
        </w:rPr>
      </w:pPr>
      <w:r>
        <w:rPr>
          <w:rFonts w:ascii="宋体" w:eastAsia="宋体" w:hAnsi="宋体" w:cs="宋体"/>
          <w:color w:val="000000"/>
          <w:sz w:val="35"/>
        </w:rPr>
        <w:t xml:space="preserve">④  </w:t>
      </w:r>
      <w:r>
        <w:rPr>
          <w:rFonts w:ascii="宋体" w:eastAsia="宋体" w:hAnsi="宋体" w:cs="宋体"/>
          <w:color w:val="000000"/>
          <w:sz w:val="35"/>
        </w:rPr>
        <w:t>《菲罗克忒忒斯》</w:t>
      </w:r>
      <w:r>
        <w:rPr>
          <w:rFonts w:ascii="宋体" w:eastAsia="宋体" w:hAnsi="宋体" w:cs="宋体"/>
          <w:color w:val="000000"/>
          <w:sz w:val="35"/>
        </w:rPr>
        <w:t>(Philoctetes)</w:t>
      </w:r>
      <w:r>
        <w:rPr>
          <w:rFonts w:ascii="宋体" w:eastAsia="宋体" w:hAnsi="宋体" w:cs="宋体"/>
          <w:color w:val="000000"/>
          <w:sz w:val="35"/>
        </w:rPr>
        <w:t>页</w:t>
      </w:r>
      <w:r>
        <w:rPr>
          <w:rFonts w:ascii="宋体" w:eastAsia="宋体" w:hAnsi="宋体" w:cs="宋体"/>
          <w:color w:val="000000"/>
          <w:sz w:val="35"/>
        </w:rPr>
        <w:t>691-707</w:t>
      </w:r>
      <w:r>
        <w:rPr>
          <w:rFonts w:ascii="宋体" w:eastAsia="宋体" w:hAnsi="宋体" w:cs="宋体"/>
          <w:color w:val="000000"/>
          <w:sz w:val="35"/>
        </w:rPr>
        <w:t>；《索福克勒斯悲剧集》</w:t>
      </w:r>
      <w:r>
        <w:rPr>
          <w:rFonts w:ascii="TimesNewRoman" w:eastAsia="TimesNewRoman" w:hAnsi="TimesNewRoman" w:cs="TimesNewRoman"/>
          <w:color w:val="000000"/>
          <w:sz w:val="35"/>
        </w:rPr>
        <w:t>(Sophoclis Tragoediae, I-Ⅱ, ed. C. H. Weise, Leipzig:1841),</w:t>
      </w:r>
      <w:r>
        <w:rPr>
          <w:rFonts w:ascii="TimesNewRoman" w:eastAsia="TimesNewRoman" w:hAnsi="TimesNewRoman" w:cs="TimesNewRoman"/>
          <w:color w:val="000000"/>
          <w:sz w:val="35"/>
        </w:rPr>
        <w:t>卷</w:t>
      </w:r>
      <w:r>
        <w:rPr>
          <w:rFonts w:ascii="TimesNewRoman" w:eastAsia="TimesNewRoman" w:hAnsi="TimesNewRoman" w:cs="TimesNewRoman"/>
          <w:color w:val="000000"/>
          <w:sz w:val="35"/>
        </w:rPr>
        <w:t>2,</w:t>
      </w:r>
      <w:r>
        <w:rPr>
          <w:rFonts w:ascii="TimesNewRoman" w:eastAsia="TimesNewRoman" w:hAnsi="TimesNewRoman" w:cs="TimesNewRoman"/>
          <w:color w:val="000000"/>
          <w:sz w:val="35"/>
        </w:rPr>
        <w:t>页</w:t>
      </w:r>
      <w:r>
        <w:rPr>
          <w:rFonts w:ascii="TimesNewRoman" w:eastAsia="TimesNewRoman" w:hAnsi="TimesNewRoman" w:cs="TimesNewRoman"/>
          <w:color w:val="000000"/>
          <w:sz w:val="35"/>
        </w:rPr>
        <w:t>255-256;</w:t>
      </w:r>
      <w:r>
        <w:rPr>
          <w:rFonts w:ascii="TimesNewRoman" w:eastAsia="TimesNewRoman" w:hAnsi="TimesNewRoman" w:cs="TimesNewRoman"/>
          <w:color w:val="000000"/>
          <w:sz w:val="35"/>
        </w:rPr>
        <w:t>《索福克勒斯悲剧集》</w:t>
      </w:r>
      <w:r>
        <w:rPr>
          <w:rFonts w:ascii="TimesNewRoman" w:eastAsia="TimesNewRoman" w:hAnsi="TimesNewRoman" w:cs="TimesNewRoman"/>
          <w:color w:val="000000"/>
          <w:sz w:val="35"/>
        </w:rPr>
        <w:t>(Sophokles’s Tragoedier,  I-Ⅱ, tr. Pe-der Grib Fibiger, Copenhagen:1821-1822),</w:t>
      </w:r>
      <w:r>
        <w:rPr>
          <w:rFonts w:ascii="TimesNewRoman" w:eastAsia="TimesNewRoman" w:hAnsi="TimesNewRoman" w:cs="TimesNewRoman"/>
          <w:color w:val="000000"/>
          <w:sz w:val="35"/>
        </w:rPr>
        <w:t>卷</w:t>
      </w:r>
      <w:r>
        <w:rPr>
          <w:rFonts w:ascii="TimesNewRoman" w:eastAsia="TimesNewRoman" w:hAnsi="TimesNewRoman" w:cs="TimesNewRoman"/>
          <w:color w:val="000000"/>
          <w:sz w:val="35"/>
        </w:rPr>
        <w:t>2,</w:t>
      </w:r>
      <w:r>
        <w:rPr>
          <w:rFonts w:ascii="TimesNewRoman" w:eastAsia="TimesNewRoman" w:hAnsi="TimesNewRoman" w:cs="TimesNewRoman"/>
          <w:color w:val="000000"/>
          <w:sz w:val="35"/>
        </w:rPr>
        <w:t>页</w:t>
      </w:r>
      <w:r>
        <w:rPr>
          <w:rFonts w:ascii="TimesNewRoman" w:eastAsia="TimesNewRoman" w:hAnsi="TimesNewRoman" w:cs="TimesNewRoman"/>
          <w:color w:val="000000"/>
          <w:sz w:val="35"/>
        </w:rPr>
        <w:t>288;</w:t>
      </w:r>
      <w:r>
        <w:rPr>
          <w:rFonts w:ascii="TimesNewRoman" w:eastAsia="TimesNewRoman" w:hAnsi="TimesNewRoman" w:cs="TimesNewRoman"/>
          <w:color w:val="000000"/>
          <w:sz w:val="35"/>
        </w:rPr>
        <w:t>《希腊悲剧全集》</w:t>
      </w:r>
      <w:r>
        <w:rPr>
          <w:rFonts w:ascii="TimesNewRoman" w:eastAsia="TimesNewRoman" w:hAnsi="TimesNewRoman" w:cs="TimesNewRoman"/>
          <w:color w:val="000000"/>
          <w:sz w:val="35"/>
        </w:rPr>
        <w:t>(The Complete Greek Tragedies, I-Ⅳ, ed. D</w:t>
      </w:r>
      <w:r>
        <w:rPr>
          <w:rFonts w:ascii="TimesNewRoman" w:eastAsia="TimesNewRoman" w:hAnsi="TimesNewRoman" w:cs="TimesNewRoman"/>
          <w:color w:val="000000"/>
          <w:sz w:val="35"/>
        </w:rPr>
        <w:t>avid Grene and Richmond Latti-more, University of Chicago Press,1959),</w:t>
      </w:r>
      <w:r>
        <w:rPr>
          <w:rFonts w:ascii="TimesNewRoman" w:eastAsia="TimesNewRoman" w:hAnsi="TimesNewRoman" w:cs="TimesNewRoman"/>
          <w:color w:val="000000"/>
          <w:sz w:val="35"/>
        </w:rPr>
        <w:t>卷</w:t>
      </w:r>
      <w:r>
        <w:rPr>
          <w:rFonts w:ascii="TimesNewRoman" w:eastAsia="TimesNewRoman" w:hAnsi="TimesNewRoman" w:cs="TimesNewRoman"/>
          <w:color w:val="000000"/>
          <w:sz w:val="35"/>
        </w:rPr>
        <w:t>2,</w:t>
      </w:r>
      <w:r>
        <w:rPr>
          <w:rFonts w:ascii="TimesNewRoman" w:eastAsia="TimesNewRoman" w:hAnsi="TimesNewRoman" w:cs="TimesNewRoman"/>
          <w:color w:val="000000"/>
          <w:sz w:val="35"/>
        </w:rPr>
        <w:t>页</w:t>
      </w:r>
      <w:r>
        <w:rPr>
          <w:rFonts w:ascii="TimesNewRoman" w:eastAsia="TimesNewRoman" w:hAnsi="TimesNewRoman" w:cs="TimesNewRoman"/>
          <w:color w:val="000000"/>
          <w:sz w:val="35"/>
        </w:rPr>
        <w:t>427:</w:t>
      </w:r>
    </w:p>
    <w:p w:rsidR="00B83E87" w:rsidRDefault="00460AC0">
      <w:pPr>
        <w:wordWrap w:val="0"/>
        <w:spacing w:line="600" w:lineRule="atLeast"/>
        <w:ind w:left="720"/>
        <w:textAlignment w:val="baseline"/>
        <w:rPr>
          <w:sz w:val="35"/>
        </w:rPr>
      </w:pPr>
      <w:r>
        <w:rPr>
          <w:rFonts w:ascii="TimesNewRoman" w:eastAsia="TimesNewRoman" w:hAnsi="TimesNewRoman" w:cs="TimesNewRoman"/>
          <w:color w:val="000000"/>
          <w:sz w:val="35"/>
        </w:rPr>
        <w:t>他残废了，没有人走近他。</w:t>
      </w:r>
    </w:p>
    <w:p w:rsidR="00B83E87" w:rsidRDefault="00460AC0">
      <w:pPr>
        <w:wordWrap w:val="0"/>
        <w:spacing w:line="600" w:lineRule="atLeast"/>
        <w:ind w:left="720"/>
        <w:textAlignment w:val="baseline"/>
        <w:rPr>
          <w:sz w:val="35"/>
        </w:rPr>
      </w:pPr>
      <w:r>
        <w:rPr>
          <w:rFonts w:ascii="TimesNewRoman" w:eastAsia="TimesNewRoman" w:hAnsi="TimesNewRoman" w:cs="TimesNewRoman"/>
          <w:color w:val="000000"/>
          <w:sz w:val="35"/>
        </w:rPr>
        <w:t>他受着痛苦，没有人了解他的悲痛</w:t>
      </w:r>
    </w:p>
    <w:p w:rsidR="00B83E87" w:rsidRDefault="00460AC0">
      <w:pPr>
        <w:wordWrap w:val="0"/>
        <w:spacing w:line="600" w:lineRule="atLeast"/>
        <w:ind w:left="720"/>
        <w:textAlignment w:val="baseline"/>
        <w:rPr>
          <w:sz w:val="35"/>
        </w:rPr>
      </w:pPr>
      <w:r>
        <w:rPr>
          <w:rFonts w:ascii="TimesNewRoman" w:eastAsia="TimesNewRoman" w:hAnsi="TimesNewRoman" w:cs="TimesNewRoman"/>
          <w:color w:val="000000"/>
          <w:sz w:val="35"/>
        </w:rPr>
        <w:t>他的哭泣在谁那里能得到回应，</w:t>
      </w:r>
    </w:p>
    <w:p w:rsidR="00B83E87" w:rsidRDefault="00460AC0">
      <w:pPr>
        <w:wordWrap w:val="0"/>
        <w:spacing w:line="600" w:lineRule="atLeast"/>
        <w:ind w:left="720"/>
        <w:textAlignment w:val="baseline"/>
        <w:rPr>
          <w:sz w:val="35"/>
        </w:rPr>
      </w:pPr>
      <w:r>
        <w:rPr>
          <w:rFonts w:ascii="TimesNewRoman" w:eastAsia="TimesNewRoman" w:hAnsi="TimesNewRoman" w:cs="TimesNewRoman"/>
          <w:color w:val="000000"/>
          <w:sz w:val="35"/>
        </w:rPr>
        <w:t>他能向谁悲叹那残酷的灾祸</w:t>
      </w:r>
    </w:p>
    <w:p w:rsidR="00B83E87" w:rsidRDefault="00460AC0">
      <w:pPr>
        <w:wordWrap w:val="0"/>
        <w:spacing w:line="600" w:lineRule="atLeast"/>
        <w:ind w:left="720"/>
        <w:textAlignment w:val="baseline"/>
        <w:rPr>
          <w:sz w:val="35"/>
        </w:rPr>
      </w:pPr>
      <w:r>
        <w:rPr>
          <w:rFonts w:ascii="TimesNewRoman" w:eastAsia="TimesNewRoman" w:hAnsi="TimesNewRoman" w:cs="TimesNewRoman"/>
          <w:color w:val="000000"/>
          <w:sz w:val="35"/>
        </w:rPr>
        <w:t>灾祸吞没了他。</w:t>
      </w:r>
    </w:p>
    <w:p w:rsidR="00B83E87" w:rsidRDefault="00B83E87"/>
    <w:p w:rsidR="00B83E87" w:rsidRDefault="00B83E87">
      <w:pPr>
        <w:sectPr w:rsidR="00B83E87">
          <w:headerReference w:type="default" r:id="rId404"/>
          <w:footerReference w:type="default" r:id="rId405"/>
          <w:pgSz w:w="14180" w:h="23840"/>
          <w:pgMar w:top="1880" w:right="1000" w:bottom="1880" w:left="1000" w:header="1580" w:footer="1580" w:gutter="0"/>
          <w:cols w:space="720"/>
        </w:sectPr>
      </w:pPr>
    </w:p>
    <w:p w:rsidR="00B83E87" w:rsidRDefault="00460AC0">
      <w:pPr>
        <w:wordWrap w:val="0"/>
        <w:spacing w:line="460" w:lineRule="atLeast"/>
        <w:textAlignment w:val="baseline"/>
        <w:rPr>
          <w:sz w:val="34"/>
        </w:rPr>
      </w:pPr>
      <w:r>
        <w:rPr>
          <w:rFonts w:ascii="仿宋" w:eastAsia="仿宋" w:hAnsi="仿宋" w:cs="仿宋"/>
          <w:color w:val="000000"/>
          <w:sz w:val="34"/>
        </w:rPr>
        <w:lastRenderedPageBreak/>
        <w:t>172</w:t>
      </w:r>
      <w:r>
        <w:rPr>
          <w:rFonts w:ascii="仿宋" w:eastAsia="仿宋" w:hAnsi="仿宋" w:cs="仿宋"/>
          <w:b/>
          <w:color w:val="000000"/>
          <w:sz w:val="34"/>
        </w:rPr>
        <w:t xml:space="preserve">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80" w:lineRule="exact"/>
        <w:textAlignment w:val="baseline"/>
        <w:rPr>
          <w:sz w:val="43"/>
        </w:rPr>
      </w:pPr>
    </w:p>
    <w:p w:rsidR="00B83E87" w:rsidRDefault="00460AC0">
      <w:pPr>
        <w:wordWrap w:val="0"/>
        <w:spacing w:line="660" w:lineRule="atLeast"/>
        <w:ind w:right="80" w:firstLine="840"/>
        <w:textAlignment w:val="baseline"/>
        <w:rPr>
          <w:sz w:val="43"/>
        </w:rPr>
      </w:pPr>
      <w:r>
        <w:rPr>
          <w:rFonts w:ascii="宋体" w:eastAsia="宋体" w:hAnsi="宋体" w:cs="宋体"/>
          <w:color w:val="000000"/>
          <w:sz w:val="43"/>
        </w:rPr>
        <w:t>在这之中有一种非凡的真理，然而正是在这里，也表明了与那种总要与其痛苦独处、在这种痛苦的孤独中寻求一种新痛苦的真正反思的痛苦的差别。</w:t>
      </w:r>
    </w:p>
    <w:p w:rsidR="00B83E87" w:rsidRDefault="00460AC0">
      <w:pPr>
        <w:wordWrap w:val="0"/>
        <w:spacing w:line="660" w:lineRule="atLeast"/>
        <w:ind w:firstLine="840"/>
        <w:textAlignment w:val="baseline"/>
        <w:rPr>
          <w:sz w:val="43"/>
        </w:rPr>
      </w:pPr>
      <w:r>
        <w:rPr>
          <w:rFonts w:ascii="宋体" w:eastAsia="宋体" w:hAnsi="宋体" w:cs="宋体"/>
          <w:color w:val="000000"/>
          <w:sz w:val="43"/>
        </w:rPr>
        <w:t>再者，真正的悲剧的悲痛需要一个罪孽的要素，真正的悲剧的痛苦需要一个无罪的要素；真正的悲剧的悲痛需要一个坦白的要素，真正的悲剧的痛苦需要一个晦暗的要素。我相信，这是使人想起辩证法的最佳方法，悲痛和痛苦的限制条件彼此在辩证法中接触，辩证法也暗含在那个概念之中：悲剧的罪孽。</w:t>
      </w:r>
    </w:p>
    <w:p w:rsidR="00B83E87" w:rsidRDefault="00460AC0">
      <w:pPr>
        <w:wordWrap w:val="0"/>
        <w:spacing w:line="660" w:lineRule="atLeast"/>
        <w:ind w:right="40" w:firstLine="840"/>
        <w:textAlignment w:val="baseline"/>
        <w:rPr>
          <w:sz w:val="43"/>
        </w:rPr>
      </w:pPr>
      <w:r>
        <w:rPr>
          <w:rFonts w:ascii="宋体" w:eastAsia="宋体" w:hAnsi="宋体" w:cs="宋体"/>
          <w:color w:val="000000"/>
          <w:sz w:val="43"/>
        </w:rPr>
        <w:t>既然提供各种一致性的作品或更大的各种统一体与我们协会</w:t>
      </w:r>
      <w:r>
        <w:rPr>
          <w:rFonts w:ascii="宋体" w:eastAsia="宋体" w:hAnsi="宋体" w:cs="宋体"/>
          <w:color w:val="000000"/>
          <w:sz w:val="43"/>
        </w:rPr>
        <w:t>①</w:t>
      </w:r>
      <w:r>
        <w:rPr>
          <w:rFonts w:ascii="宋体" w:eastAsia="宋体" w:hAnsi="宋体" w:cs="宋体"/>
          <w:color w:val="000000"/>
          <w:sz w:val="43"/>
        </w:rPr>
        <w:t>的宗旨不符，既然我们无意在上帝可以凭他的正义屈尊来毁灭的巴比塔</w:t>
      </w:r>
      <w:r>
        <w:rPr>
          <w:rFonts w:ascii="宋体" w:eastAsia="宋体" w:hAnsi="宋体" w:cs="宋体"/>
          <w:color w:val="000000"/>
          <w:sz w:val="43"/>
        </w:rPr>
        <w:t>(Tower</w:t>
      </w:r>
      <w:r>
        <w:rPr>
          <w:rFonts w:ascii="宋体" w:eastAsia="宋体" w:hAnsi="宋体" w:cs="宋体"/>
          <w:b/>
          <w:color w:val="000000"/>
          <w:sz w:val="43"/>
        </w:rPr>
        <w:t xml:space="preserve"> </w:t>
      </w:r>
      <w:r>
        <w:rPr>
          <w:rFonts w:ascii="宋体" w:eastAsia="宋体" w:hAnsi="宋体" w:cs="宋体"/>
          <w:color w:val="000000"/>
          <w:sz w:val="43"/>
        </w:rPr>
        <w:t>of</w:t>
      </w:r>
      <w:r>
        <w:rPr>
          <w:rFonts w:ascii="宋体" w:eastAsia="宋体" w:hAnsi="宋体" w:cs="宋体"/>
          <w:b/>
          <w:color w:val="000000"/>
          <w:sz w:val="43"/>
        </w:rPr>
        <w:t xml:space="preserve"> </w:t>
      </w:r>
      <w:r>
        <w:rPr>
          <w:rFonts w:ascii="宋体" w:eastAsia="宋体" w:hAnsi="宋体" w:cs="宋体"/>
          <w:color w:val="000000"/>
          <w:sz w:val="43"/>
        </w:rPr>
        <w:t>Babel)</w:t>
      </w:r>
      <w:r>
        <w:rPr>
          <w:rFonts w:ascii="宋体" w:eastAsia="宋体" w:hAnsi="宋体" w:cs="宋体"/>
          <w:color w:val="000000"/>
          <w:sz w:val="43"/>
        </w:rPr>
        <w:t>上操劳，既然我们意识到这样的混乱应当发生，承认人类一切努力的特点确实在于它是不连贯的，正是这一</w:t>
      </w:r>
      <w:r>
        <w:rPr>
          <w:rFonts w:ascii="宋体" w:eastAsia="宋体" w:hAnsi="宋体" w:cs="宋体"/>
          <w:color w:val="000000"/>
          <w:sz w:val="43"/>
        </w:rPr>
        <w:t>点使它有别于自然无限的一致性，一个个体的价值尤其存在于他应付大量不一致的能力之中，【</w:t>
      </w:r>
      <w:r>
        <w:rPr>
          <w:rFonts w:ascii="宋体" w:eastAsia="宋体" w:hAnsi="宋体" w:cs="宋体"/>
          <w:color w:val="000000"/>
          <w:sz w:val="43"/>
        </w:rPr>
        <w:t>152</w:t>
      </w:r>
      <w:r>
        <w:rPr>
          <w:rFonts w:ascii="宋体" w:eastAsia="宋体" w:hAnsi="宋体" w:cs="宋体"/>
          <w:color w:val="000000"/>
          <w:sz w:val="43"/>
        </w:rPr>
        <w:t>】那产生了个体的欢乐之物也接收个体的欢乐，不是那辛劳而认真的成就或对这种成就令人厌烦的解释，而是创造和转瞬即逝的愉悦，对创造者来说它掌握着的远不只是那已完成了的成就，既然它是那个观念的一</w:t>
      </w:r>
    </w:p>
    <w:p w:rsidR="00B83E87" w:rsidRDefault="00460AC0">
      <w:pPr>
        <w:wordWrap w:val="0"/>
        <w:spacing w:line="660" w:lineRule="atLeast"/>
        <w:ind w:left="20"/>
        <w:textAlignment w:val="baseline"/>
        <w:rPr>
          <w:sz w:val="43"/>
        </w:rPr>
      </w:pPr>
      <w:r>
        <w:rPr>
          <w:rFonts w:ascii="宋体" w:eastAsia="宋体" w:hAnsi="宋体" w:cs="宋体"/>
          <w:color w:val="000000"/>
          <w:sz w:val="43"/>
          <w:u w:val="single"/>
        </w:rPr>
        <w:t xml:space="preserve">               </w:t>
      </w:r>
    </w:p>
    <w:p w:rsidR="00B83E87" w:rsidRDefault="00460AC0">
      <w:pPr>
        <w:wordWrap w:val="0"/>
        <w:spacing w:before="260" w:line="480" w:lineRule="atLeast"/>
        <w:ind w:left="740"/>
        <w:textAlignment w:val="baseline"/>
        <w:rPr>
          <w:sz w:val="35"/>
        </w:rPr>
      </w:pPr>
      <w:r>
        <w:rPr>
          <w:rFonts w:ascii="仿宋" w:eastAsia="仿宋" w:hAnsi="仿宋" w:cs="仿宋"/>
          <w:color w:val="000000"/>
          <w:sz w:val="35"/>
        </w:rPr>
        <w:t>没有人聚拢来</w:t>
      </w:r>
    </w:p>
    <w:p w:rsidR="00B83E87" w:rsidRDefault="00460AC0">
      <w:pPr>
        <w:wordWrap w:val="0"/>
        <w:spacing w:line="480" w:lineRule="atLeast"/>
        <w:ind w:left="740"/>
        <w:textAlignment w:val="baseline"/>
        <w:rPr>
          <w:sz w:val="35"/>
        </w:rPr>
      </w:pPr>
      <w:r>
        <w:rPr>
          <w:rFonts w:ascii="仿宋" w:eastAsia="仿宋" w:hAnsi="仿宋" w:cs="仿宋"/>
          <w:color w:val="000000"/>
          <w:sz w:val="35"/>
        </w:rPr>
        <w:t>从地上的落叶</w:t>
      </w:r>
    </w:p>
    <w:p w:rsidR="00B83E87" w:rsidRDefault="00460AC0">
      <w:pPr>
        <w:wordWrap w:val="0"/>
        <w:spacing w:line="480" w:lineRule="atLeast"/>
        <w:ind w:left="740"/>
        <w:textAlignment w:val="baseline"/>
        <w:rPr>
          <w:sz w:val="35"/>
        </w:rPr>
      </w:pPr>
      <w:r>
        <w:rPr>
          <w:rFonts w:ascii="仿宋" w:eastAsia="仿宋" w:hAnsi="仿宋" w:cs="仿宋"/>
          <w:color w:val="000000"/>
          <w:sz w:val="35"/>
        </w:rPr>
        <w:t>到平静下来的狂风，悲痛的伤心事</w:t>
      </w:r>
    </w:p>
    <w:p w:rsidR="00B83E87" w:rsidRDefault="00460AC0">
      <w:pPr>
        <w:wordWrap w:val="0"/>
        <w:spacing w:line="480" w:lineRule="atLeast"/>
        <w:ind w:left="740"/>
        <w:textAlignment w:val="baseline"/>
        <w:rPr>
          <w:sz w:val="35"/>
        </w:rPr>
      </w:pPr>
      <w:r>
        <w:rPr>
          <w:rFonts w:ascii="仿宋" w:eastAsia="仿宋" w:hAnsi="仿宋" w:cs="仿宋"/>
          <w:color w:val="000000"/>
          <w:sz w:val="35"/>
        </w:rPr>
        <w:t>奔跑，用他那腐烂长短的脚。</w:t>
      </w:r>
    </w:p>
    <w:p w:rsidR="00B83E87" w:rsidRDefault="00460AC0">
      <w:pPr>
        <w:wordWrap w:val="0"/>
        <w:spacing w:line="480" w:lineRule="atLeast"/>
        <w:ind w:left="740"/>
        <w:textAlignment w:val="baseline"/>
        <w:rPr>
          <w:sz w:val="35"/>
        </w:rPr>
      </w:pPr>
      <w:r>
        <w:rPr>
          <w:rFonts w:ascii="仿宋" w:eastAsia="仿宋" w:hAnsi="仿宋" w:cs="仿宋"/>
          <w:color w:val="000000"/>
          <w:sz w:val="35"/>
        </w:rPr>
        <w:t>他到处爬行</w:t>
      </w:r>
    </w:p>
    <w:p w:rsidR="00B83E87" w:rsidRDefault="00460AC0">
      <w:pPr>
        <w:wordWrap w:val="0"/>
        <w:spacing w:line="480" w:lineRule="atLeast"/>
        <w:ind w:left="740"/>
        <w:textAlignment w:val="baseline"/>
        <w:rPr>
          <w:sz w:val="35"/>
        </w:rPr>
      </w:pPr>
      <w:r>
        <w:rPr>
          <w:rFonts w:ascii="仿宋" w:eastAsia="仿宋" w:hAnsi="仿宋" w:cs="仿宋"/>
          <w:color w:val="000000"/>
          <w:sz w:val="35"/>
        </w:rPr>
        <w:t>总在扭动翻滚</w:t>
      </w:r>
      <w:r>
        <w:rPr>
          <w:rFonts w:ascii="仿宋" w:eastAsia="仿宋" w:hAnsi="仿宋" w:cs="仿宋"/>
          <w:color w:val="000000"/>
          <w:sz w:val="35"/>
        </w:rPr>
        <w:t>————</w:t>
      </w:r>
    </w:p>
    <w:p w:rsidR="00B83E87" w:rsidRDefault="00460AC0">
      <w:pPr>
        <w:wordWrap w:val="0"/>
        <w:spacing w:line="480" w:lineRule="atLeast"/>
        <w:ind w:left="740"/>
        <w:textAlignment w:val="baseline"/>
        <w:rPr>
          <w:sz w:val="35"/>
        </w:rPr>
      </w:pPr>
      <w:r>
        <w:rPr>
          <w:rFonts w:ascii="仿宋" w:eastAsia="仿宋" w:hAnsi="仿宋" w:cs="仿宋"/>
          <w:color w:val="000000"/>
          <w:sz w:val="35"/>
        </w:rPr>
        <w:t>像个孩子般遭受痛苦</w:t>
      </w:r>
    </w:p>
    <w:p w:rsidR="00B83E87" w:rsidRDefault="00460AC0">
      <w:pPr>
        <w:wordWrap w:val="0"/>
        <w:spacing w:line="480" w:lineRule="atLeast"/>
        <w:ind w:left="740"/>
        <w:textAlignment w:val="baseline"/>
        <w:rPr>
          <w:sz w:val="35"/>
        </w:rPr>
      </w:pPr>
      <w:r>
        <w:rPr>
          <w:rFonts w:ascii="仿宋" w:eastAsia="仿宋" w:hAnsi="仿宋" w:cs="仿宋"/>
          <w:color w:val="000000"/>
          <w:sz w:val="35"/>
        </w:rPr>
        <w:t>没有他所爱的看护人</w:t>
      </w:r>
      <w:r>
        <w:rPr>
          <w:rFonts w:ascii="仿宋" w:eastAsia="仿宋" w:hAnsi="仿宋" w:cs="仿宋"/>
          <w:color w:val="000000"/>
          <w:sz w:val="35"/>
        </w:rPr>
        <w:t>—————</w:t>
      </w:r>
    </w:p>
    <w:p w:rsidR="00B83E87" w:rsidRDefault="00460AC0">
      <w:pPr>
        <w:wordWrap w:val="0"/>
        <w:spacing w:line="480" w:lineRule="atLeast"/>
        <w:ind w:left="740"/>
        <w:textAlignment w:val="baseline"/>
        <w:rPr>
          <w:sz w:val="35"/>
        </w:rPr>
      </w:pPr>
      <w:r>
        <w:rPr>
          <w:rFonts w:ascii="仿宋" w:eastAsia="仿宋" w:hAnsi="仿宋" w:cs="仿宋"/>
          <w:color w:val="000000"/>
          <w:sz w:val="35"/>
        </w:rPr>
        <w:t>他能找到什么解除痛苦的源泉</w:t>
      </w:r>
    </w:p>
    <w:p w:rsidR="00B83E87" w:rsidRDefault="00460AC0">
      <w:pPr>
        <w:wordWrap w:val="0"/>
        <w:spacing w:line="480" w:lineRule="atLeast"/>
        <w:ind w:left="740"/>
        <w:textAlignment w:val="baseline"/>
        <w:rPr>
          <w:sz w:val="35"/>
        </w:rPr>
      </w:pPr>
      <w:r>
        <w:rPr>
          <w:rFonts w:ascii="仿宋" w:eastAsia="仿宋" w:hAnsi="仿宋" w:cs="仿宋"/>
          <w:color w:val="000000"/>
          <w:sz w:val="35"/>
        </w:rPr>
        <w:t>心灵虔诚的受难何时停止。</w:t>
      </w:r>
    </w:p>
    <w:p w:rsidR="00B83E87" w:rsidRDefault="00460AC0">
      <w:pPr>
        <w:wordWrap w:val="0"/>
        <w:spacing w:before="180" w:line="480" w:lineRule="atLeast"/>
        <w:ind w:left="60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参见【</w:t>
      </w:r>
      <w:r>
        <w:rPr>
          <w:rFonts w:ascii="仿宋" w:eastAsia="仿宋" w:hAnsi="仿宋" w:cs="仿宋"/>
          <w:color w:val="000000"/>
          <w:sz w:val="35"/>
        </w:rPr>
        <w:t>115</w:t>
      </w:r>
      <w:r>
        <w:rPr>
          <w:rFonts w:ascii="仿宋" w:eastAsia="仿宋" w:hAnsi="仿宋" w:cs="仿宋"/>
          <w:color w:val="000000"/>
          <w:sz w:val="35"/>
        </w:rPr>
        <w:t>】。</w:t>
      </w:r>
    </w:p>
    <w:p w:rsidR="00B83E87" w:rsidRDefault="00B83E87"/>
    <w:p w:rsidR="00B83E87" w:rsidRDefault="00B83E87">
      <w:pPr>
        <w:sectPr w:rsidR="00B83E87">
          <w:headerReference w:type="default" r:id="rId406"/>
          <w:footerReference w:type="default" r:id="rId407"/>
          <w:pgSz w:w="14180" w:h="23840"/>
          <w:pgMar w:top="1840" w:right="980" w:bottom="1840" w:left="980" w:header="1540" w:footer="1540" w:gutter="0"/>
          <w:cols w:space="720"/>
        </w:sectPr>
      </w:pPr>
    </w:p>
    <w:p w:rsidR="00B83E87" w:rsidRDefault="00460AC0">
      <w:pPr>
        <w:wordWrap w:val="0"/>
        <w:spacing w:line="460" w:lineRule="atLeast"/>
        <w:jc w:val="center"/>
        <w:textAlignment w:val="baseline"/>
        <w:rPr>
          <w:sz w:val="33"/>
        </w:rPr>
      </w:pPr>
      <w:r>
        <w:rPr>
          <w:rFonts w:ascii="仿宋" w:eastAsia="仿宋" w:hAnsi="仿宋" w:cs="仿宋"/>
          <w:color w:val="000000"/>
          <w:sz w:val="33"/>
        </w:rPr>
        <w:lastRenderedPageBreak/>
        <w:t>现代戏剧的悲剧因素中反映出来的古代戏剧的悲剧因素</w:t>
      </w:r>
      <w:r>
        <w:rPr>
          <w:rFonts w:ascii="仿宋" w:eastAsia="仿宋" w:hAnsi="仿宋" w:cs="仿宋"/>
          <w:color w:val="000000"/>
          <w:sz w:val="33"/>
        </w:rPr>
        <w:t xml:space="preserve"> 173</w:t>
      </w:r>
    </w:p>
    <w:p w:rsidR="00B83E87" w:rsidRDefault="00B83E87">
      <w:pPr>
        <w:wordWrap w:val="0"/>
        <w:spacing w:line="680" w:lineRule="exact"/>
        <w:jc w:val="center"/>
        <w:textAlignment w:val="baseline"/>
        <w:rPr>
          <w:sz w:val="37"/>
        </w:rPr>
      </w:pPr>
    </w:p>
    <w:p w:rsidR="00B83E87" w:rsidRDefault="00460AC0">
      <w:pPr>
        <w:wordWrap w:val="0"/>
        <w:spacing w:line="680" w:lineRule="atLeast"/>
        <w:ind w:right="20"/>
        <w:textAlignment w:val="baseline"/>
        <w:rPr>
          <w:sz w:val="37"/>
        </w:rPr>
      </w:pPr>
      <w:r>
        <w:rPr>
          <w:rFonts w:ascii="宋体" w:eastAsia="宋体" w:hAnsi="宋体" w:cs="宋体"/>
          <w:color w:val="000000"/>
          <w:sz w:val="37"/>
        </w:rPr>
        <w:t>闪，它掌握着领受者的红利，既然它的闪光</w:t>
      </w:r>
      <w:r>
        <w:rPr>
          <w:rFonts w:ascii="宋体" w:eastAsia="宋体" w:hAnsi="宋体" w:cs="宋体"/>
          <w:color w:val="000000"/>
          <w:sz w:val="37"/>
        </w:rPr>
        <w:t xml:space="preserve">[Fulguration]① </w:t>
      </w:r>
      <w:r>
        <w:rPr>
          <w:rFonts w:ascii="宋体" w:eastAsia="宋体" w:hAnsi="宋体" w:cs="宋体"/>
          <w:color w:val="000000"/>
          <w:sz w:val="37"/>
        </w:rPr>
        <w:t>激励起他自己的创造性</w:t>
      </w:r>
      <w:r>
        <w:rPr>
          <w:rFonts w:ascii="宋体" w:eastAsia="宋体" w:hAnsi="宋体" w:cs="宋体"/>
          <w:color w:val="000000"/>
          <w:sz w:val="37"/>
        </w:rPr>
        <w:t>————</w:t>
      </w:r>
      <w:r>
        <w:rPr>
          <w:rFonts w:ascii="宋体" w:eastAsia="宋体" w:hAnsi="宋体" w:cs="宋体"/>
          <w:color w:val="000000"/>
          <w:sz w:val="37"/>
        </w:rPr>
        <w:t>哎呀，因为所有这一切都与我们协会的倾向不符，真的，因为间歇性的句子读起来几乎肯定会被看成是对于射出似的风格的严重攻击，在这种风格中，观念未到突破点就喷发出来，我们社会中的官场就偏爱这种风格</w:t>
      </w:r>
      <w:r>
        <w:rPr>
          <w:rFonts w:ascii="宋体" w:eastAsia="宋体" w:hAnsi="宋体" w:cs="宋体"/>
          <w:color w:val="000000"/>
          <w:sz w:val="37"/>
        </w:rPr>
        <w:t>————</w:t>
      </w:r>
      <w:r>
        <w:rPr>
          <w:rFonts w:ascii="宋体" w:eastAsia="宋体" w:hAnsi="宋体" w:cs="宋体"/>
          <w:color w:val="000000"/>
          <w:sz w:val="37"/>
        </w:rPr>
        <w:t>因此，在指出了我的举动仍不能被称为反叛之后，因为把这种间歇性句子结合</w:t>
      </w:r>
      <w:r>
        <w:rPr>
          <w:rFonts w:ascii="宋体" w:eastAsia="宋体" w:hAnsi="宋体" w:cs="宋体"/>
          <w:color w:val="000000"/>
          <w:sz w:val="37"/>
        </w:rPr>
        <w:t>在一起不间断的结合物是如此松散，以至于作为插入语的分句在其中格言似地、足够任性地四处高视阔步，所以我只想起我的风格已试图显现为它并不是的样子：革命性的。</w:t>
      </w:r>
    </w:p>
    <w:p w:rsidR="00B83E87" w:rsidRDefault="00460AC0">
      <w:pPr>
        <w:wordWrap w:val="0"/>
        <w:spacing w:line="680" w:lineRule="atLeast"/>
        <w:ind w:right="20" w:firstLine="840"/>
        <w:textAlignment w:val="baseline"/>
        <w:rPr>
          <w:sz w:val="37"/>
        </w:rPr>
      </w:pPr>
      <w:r>
        <w:rPr>
          <w:rFonts w:ascii="宋体" w:eastAsia="宋体" w:hAnsi="宋体" w:cs="宋体"/>
          <w:color w:val="000000"/>
          <w:sz w:val="37"/>
        </w:rPr>
        <w:t>我们的协会在每次会议上都要求更新和再生，最终要求通过重新描述它的创造性而使它的内部活动恢复活力。那么，就让我们指明自己的意图，即在不连贯的努力中或在写作身后发表的</w:t>
      </w:r>
      <w:r>
        <w:rPr>
          <w:rFonts w:ascii="宋体" w:eastAsia="宋体" w:hAnsi="宋体" w:cs="宋体"/>
          <w:color w:val="000000"/>
          <w:sz w:val="37"/>
        </w:rPr>
        <w:t>[efterladt</w:t>
      </w:r>
      <w:r>
        <w:rPr>
          <w:rFonts w:ascii="宋体" w:eastAsia="宋体" w:hAnsi="宋体" w:cs="宋体"/>
          <w:color w:val="000000"/>
          <w:sz w:val="37"/>
        </w:rPr>
        <w:t>，遗留</w:t>
      </w:r>
      <w:r>
        <w:rPr>
          <w:rFonts w:ascii="宋体" w:eastAsia="宋体" w:hAnsi="宋体" w:cs="宋体"/>
          <w:color w:val="000000"/>
          <w:sz w:val="37"/>
        </w:rPr>
        <w:t>]</w:t>
      </w:r>
      <w:r>
        <w:rPr>
          <w:rFonts w:ascii="宋体" w:eastAsia="宋体" w:hAnsi="宋体" w:cs="宋体"/>
          <w:color w:val="000000"/>
          <w:sz w:val="37"/>
        </w:rPr>
        <w:t>论文的艺术方面冒险。一部彻底完成了的著作与诗化的人格不相称，由于未完成的著作有不连贯的、杂乱的特点，人们感到有必要把人格连同它们一起诗化。未完成的著作像</w:t>
      </w:r>
      <w:r>
        <w:rPr>
          <w:rFonts w:ascii="宋体" w:eastAsia="宋体" w:hAnsi="宋体" w:cs="宋体"/>
          <w:color w:val="000000"/>
          <w:sz w:val="37"/>
        </w:rPr>
        <w:t>一座废墟，借什么地方来埋葬更合乎自然呢？再说，艺术要熟练灵巧地产生相同的效果、相同的漫不经心和偶然性、相同的思想所处理的错格</w:t>
      </w:r>
      <w:r>
        <w:rPr>
          <w:rFonts w:ascii="宋体" w:eastAsia="宋体" w:hAnsi="宋体" w:cs="宋体"/>
          <w:color w:val="000000"/>
          <w:sz w:val="37"/>
        </w:rPr>
        <w:t>[anakoluthisk]</w:t>
      </w:r>
      <w:r>
        <w:rPr>
          <w:rFonts w:ascii="宋体" w:eastAsia="宋体" w:hAnsi="宋体" w:cs="宋体"/>
          <w:color w:val="000000"/>
          <w:sz w:val="37"/>
        </w:rPr>
        <w:t>；艺术要唤起一种欢乐，这种欢乐绝不是现在时，而始终有一种过去的因素，因此是过去中的现在。这一点已在</w:t>
      </w:r>
      <w:r>
        <w:rPr>
          <w:rFonts w:ascii="宋体" w:eastAsia="宋体" w:hAnsi="宋体" w:cs="宋体"/>
          <w:color w:val="000000"/>
          <w:sz w:val="37"/>
        </w:rPr>
        <w:t>“</w:t>
      </w:r>
      <w:r>
        <w:rPr>
          <w:rFonts w:ascii="宋体" w:eastAsia="宋体" w:hAnsi="宋体" w:cs="宋体"/>
          <w:color w:val="000000"/>
          <w:sz w:val="37"/>
        </w:rPr>
        <w:t>遗留身后</w:t>
      </w:r>
      <w:r>
        <w:rPr>
          <w:rFonts w:ascii="宋体" w:eastAsia="宋体" w:hAnsi="宋体" w:cs="宋体"/>
          <w:color w:val="000000"/>
          <w:sz w:val="37"/>
        </w:rPr>
        <w:t>”</w:t>
      </w:r>
      <w:r>
        <w:rPr>
          <w:rFonts w:ascii="宋体" w:eastAsia="宋体" w:hAnsi="宋体" w:cs="宋体"/>
          <w:color w:val="000000"/>
          <w:sz w:val="37"/>
        </w:rPr>
        <w:t>这个说法中得到了表达。的确，从某种</w:t>
      </w:r>
      <w:r>
        <w:rPr>
          <w:rFonts w:ascii="宋体" w:eastAsia="宋体" w:hAnsi="宋体" w:cs="宋体"/>
          <w:color w:val="000000"/>
          <w:sz w:val="37"/>
          <w:u w:val="single"/>
        </w:rPr>
        <w:t xml:space="preserve">                </w:t>
      </w:r>
    </w:p>
    <w:p w:rsidR="00B83E87" w:rsidRDefault="00460AC0">
      <w:pPr>
        <w:wordWrap w:val="0"/>
        <w:spacing w:line="680" w:lineRule="atLeast"/>
        <w:ind w:right="20" w:firstLine="74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丹麦语中的一个外来词，意为突然闪亮</w:t>
      </w:r>
      <w:r>
        <w:rPr>
          <w:rFonts w:ascii="宋体" w:eastAsia="宋体" w:hAnsi="宋体" w:cs="宋体"/>
          <w:color w:val="000000"/>
          <w:sz w:val="37"/>
        </w:rPr>
        <w:t>(</w:t>
      </w:r>
      <w:r>
        <w:rPr>
          <w:rFonts w:ascii="宋体" w:eastAsia="宋体" w:hAnsi="宋体" w:cs="宋体"/>
          <w:color w:val="000000"/>
          <w:sz w:val="37"/>
        </w:rPr>
        <w:t>例如熔金或熔银的闪光</w:t>
      </w:r>
      <w:r>
        <w:rPr>
          <w:rFonts w:ascii="宋体" w:eastAsia="宋体" w:hAnsi="宋体" w:cs="宋体"/>
          <w:color w:val="000000"/>
          <w:sz w:val="37"/>
        </w:rPr>
        <w:t>)</w:t>
      </w:r>
      <w:r>
        <w:rPr>
          <w:rFonts w:ascii="宋体" w:eastAsia="宋体" w:hAnsi="宋体" w:cs="宋体"/>
          <w:color w:val="000000"/>
          <w:sz w:val="37"/>
        </w:rPr>
        <w:t>，在基尔克果的作品中只在这里用过一次。还可参见</w:t>
      </w:r>
      <w:r>
        <w:rPr>
          <w:rFonts w:ascii="宋体" w:eastAsia="宋体" w:hAnsi="宋体" w:cs="宋体"/>
          <w:color w:val="000000"/>
          <w:sz w:val="37"/>
        </w:rPr>
        <w:t xml:space="preserve"> Sølvbink (</w:t>
      </w:r>
      <w:r>
        <w:rPr>
          <w:rFonts w:ascii="宋体" w:eastAsia="宋体" w:hAnsi="宋体" w:cs="宋体"/>
          <w:color w:val="000000"/>
          <w:sz w:val="37"/>
        </w:rPr>
        <w:t>银色闪光</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《讽刺》，《文集》卷</w:t>
      </w:r>
      <w:r>
        <w:rPr>
          <w:rFonts w:ascii="宋体" w:eastAsia="宋体" w:hAnsi="宋体" w:cs="宋体"/>
          <w:color w:val="000000"/>
          <w:sz w:val="37"/>
        </w:rPr>
        <w:t>2</w:t>
      </w:r>
      <w:r>
        <w:rPr>
          <w:rFonts w:ascii="宋体" w:eastAsia="宋体" w:hAnsi="宋体" w:cs="宋体"/>
          <w:color w:val="000000"/>
          <w:sz w:val="37"/>
        </w:rPr>
        <w:t>；《诸阶段》，《文集》卷</w:t>
      </w:r>
      <w:r>
        <w:rPr>
          <w:rFonts w:ascii="宋体" w:eastAsia="宋体" w:hAnsi="宋体" w:cs="宋体"/>
          <w:color w:val="000000"/>
          <w:sz w:val="37"/>
        </w:rPr>
        <w:t>11</w:t>
      </w:r>
      <w:r>
        <w:rPr>
          <w:rFonts w:ascii="宋体" w:eastAsia="宋体" w:hAnsi="宋体" w:cs="宋体"/>
          <w:color w:val="000000"/>
          <w:sz w:val="37"/>
        </w:rPr>
        <w:t>。以下几行中的</w:t>
      </w:r>
      <w:r>
        <w:rPr>
          <w:rFonts w:ascii="宋体" w:eastAsia="宋体" w:hAnsi="宋体" w:cs="宋体"/>
          <w:color w:val="000000"/>
          <w:sz w:val="37"/>
        </w:rPr>
        <w:t>“</w:t>
      </w:r>
      <w:r>
        <w:rPr>
          <w:rFonts w:ascii="宋体" w:eastAsia="宋体" w:hAnsi="宋体" w:cs="宋体"/>
          <w:color w:val="000000"/>
          <w:sz w:val="37"/>
        </w:rPr>
        <w:t>官场</w:t>
      </w:r>
      <w:r>
        <w:rPr>
          <w:rFonts w:ascii="宋体" w:eastAsia="宋体" w:hAnsi="宋体" w:cs="宋体"/>
          <w:color w:val="000000"/>
          <w:sz w:val="37"/>
        </w:rPr>
        <w:t>”(officiality)</w:t>
      </w:r>
      <w:r>
        <w:rPr>
          <w:rFonts w:ascii="宋体" w:eastAsia="宋体" w:hAnsi="宋体" w:cs="宋体"/>
          <w:color w:val="000000"/>
          <w:sz w:val="37"/>
        </w:rPr>
        <w:t>和</w:t>
      </w:r>
      <w:r>
        <w:rPr>
          <w:rFonts w:ascii="宋体" w:eastAsia="宋体" w:hAnsi="宋体" w:cs="宋体"/>
          <w:color w:val="000000"/>
          <w:sz w:val="37"/>
        </w:rPr>
        <w:t>“</w:t>
      </w:r>
      <w:r>
        <w:rPr>
          <w:rFonts w:ascii="宋体" w:eastAsia="宋体" w:hAnsi="宋体" w:cs="宋体"/>
          <w:color w:val="000000"/>
          <w:sz w:val="37"/>
        </w:rPr>
        <w:t>错格</w:t>
      </w:r>
      <w:r>
        <w:rPr>
          <w:rFonts w:ascii="宋体" w:eastAsia="宋体" w:hAnsi="宋体" w:cs="宋体"/>
          <w:color w:val="000000"/>
          <w:sz w:val="37"/>
        </w:rPr>
        <w:t>”(anacoluthic</w:t>
      </w:r>
      <w:r>
        <w:rPr>
          <w:rFonts w:ascii="宋体" w:eastAsia="宋体" w:hAnsi="宋体" w:cs="宋体"/>
          <w:color w:val="000000"/>
          <w:sz w:val="37"/>
        </w:rPr>
        <w:t>，由一种语法结构变为另一种与前面不一致的语法结构</w:t>
      </w:r>
      <w:r>
        <w:rPr>
          <w:rFonts w:ascii="宋体" w:eastAsia="宋体" w:hAnsi="宋体" w:cs="宋体"/>
          <w:color w:val="000000"/>
          <w:sz w:val="37"/>
        </w:rPr>
        <w:t>)</w:t>
      </w:r>
      <w:r>
        <w:rPr>
          <w:rFonts w:ascii="宋体" w:eastAsia="宋体" w:hAnsi="宋体" w:cs="宋体"/>
          <w:color w:val="000000"/>
          <w:sz w:val="37"/>
        </w:rPr>
        <w:t>也是外来词。头一个在作品中只用过三次</w:t>
      </w:r>
      <w:r>
        <w:rPr>
          <w:rFonts w:ascii="宋体" w:eastAsia="宋体" w:hAnsi="宋体" w:cs="宋体"/>
          <w:color w:val="000000"/>
          <w:sz w:val="37"/>
        </w:rPr>
        <w:t>(</w:t>
      </w:r>
      <w:r>
        <w:rPr>
          <w:rFonts w:ascii="宋体" w:eastAsia="宋体" w:hAnsi="宋体" w:cs="宋体"/>
          <w:color w:val="000000"/>
          <w:sz w:val="37"/>
        </w:rPr>
        <w:t>两次在《或此或彼》中，一次在《观点》中，后一个只在这里用过。如果这</w:t>
      </w:r>
      <w:r>
        <w:rPr>
          <w:rFonts w:ascii="宋体" w:eastAsia="宋体" w:hAnsi="宋体" w:cs="宋体"/>
          <w:color w:val="000000"/>
          <w:sz w:val="37"/>
        </w:rPr>
        <w:t>3</w:t>
      </w:r>
      <w:r>
        <w:rPr>
          <w:rFonts w:ascii="宋体" w:eastAsia="宋体" w:hAnsi="宋体" w:cs="宋体"/>
          <w:color w:val="000000"/>
          <w:sz w:val="37"/>
        </w:rPr>
        <w:t>个词</w:t>
      </w:r>
      <w:r>
        <w:rPr>
          <w:rFonts w:ascii="宋体" w:eastAsia="宋体" w:hAnsi="宋体" w:cs="宋体"/>
          <w:color w:val="000000"/>
          <w:sz w:val="37"/>
        </w:rPr>
        <w:t>(</w:t>
      </w:r>
      <w:r>
        <w:rPr>
          <w:rFonts w:ascii="宋体" w:eastAsia="宋体" w:hAnsi="宋体" w:cs="宋体"/>
          <w:color w:val="000000"/>
          <w:sz w:val="37"/>
        </w:rPr>
        <w:t>还有前面的</w:t>
      </w:r>
      <w:r>
        <w:rPr>
          <w:rFonts w:ascii="宋体" w:eastAsia="宋体" w:hAnsi="宋体" w:cs="宋体"/>
          <w:color w:val="000000"/>
          <w:sz w:val="37"/>
        </w:rPr>
        <w:t>“</w:t>
      </w:r>
      <w:r>
        <w:rPr>
          <w:rFonts w:ascii="宋体" w:eastAsia="宋体" w:hAnsi="宋体" w:cs="宋体"/>
          <w:color w:val="000000"/>
          <w:sz w:val="37"/>
        </w:rPr>
        <w:t>模棱两可</w:t>
      </w:r>
      <w:r>
        <w:rPr>
          <w:rFonts w:ascii="宋体" w:eastAsia="宋体" w:hAnsi="宋体" w:cs="宋体"/>
          <w:color w:val="000000"/>
          <w:sz w:val="37"/>
        </w:rPr>
        <w:t>”)</w:t>
      </w:r>
      <w:r>
        <w:rPr>
          <w:rFonts w:ascii="宋体" w:eastAsia="宋体" w:hAnsi="宋体" w:cs="宋体"/>
          <w:color w:val="000000"/>
          <w:sz w:val="37"/>
        </w:rPr>
        <w:t>在英语中显得奇怪的话，那它们就造成了预期的印象，因为它们在丹麦语和整个文集中显得更奇怪。它们与文中力的间歇周期吻合。</w:t>
      </w:r>
    </w:p>
    <w:p w:rsidR="00B83E87" w:rsidRDefault="00B83E87"/>
    <w:p w:rsidR="00B83E87" w:rsidRDefault="00B83E87">
      <w:pPr>
        <w:sectPr w:rsidR="00B83E87">
          <w:headerReference w:type="default" r:id="rId408"/>
          <w:footerReference w:type="default" r:id="rId409"/>
          <w:pgSz w:w="14040" w:h="23760"/>
          <w:pgMar w:top="1800" w:right="920" w:bottom="1800" w:left="920" w:header="1500" w:footer="1500" w:gutter="0"/>
          <w:cols w:space="720"/>
        </w:sectPr>
      </w:pPr>
    </w:p>
    <w:p w:rsidR="00B83E87" w:rsidRDefault="00460AC0">
      <w:pPr>
        <w:wordWrap w:val="0"/>
        <w:spacing w:line="460" w:lineRule="atLeast"/>
        <w:textAlignment w:val="baseline"/>
        <w:rPr>
          <w:sz w:val="34"/>
        </w:rPr>
      </w:pPr>
      <w:r>
        <w:rPr>
          <w:rFonts w:ascii="仿宋" w:eastAsia="仿宋" w:hAnsi="仿宋" w:cs="仿宋"/>
          <w:color w:val="000000"/>
          <w:sz w:val="34"/>
        </w:rPr>
        <w:lastRenderedPageBreak/>
        <w:t xml:space="preserve">174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80" w:lineRule="exact"/>
        <w:textAlignment w:val="baseline"/>
        <w:rPr>
          <w:sz w:val="38"/>
        </w:rPr>
      </w:pPr>
    </w:p>
    <w:p w:rsidR="00B83E87" w:rsidRDefault="00460AC0">
      <w:pPr>
        <w:wordWrap w:val="0"/>
        <w:spacing w:line="660" w:lineRule="atLeast"/>
        <w:textAlignment w:val="baseline"/>
        <w:rPr>
          <w:sz w:val="38"/>
        </w:rPr>
      </w:pPr>
      <w:r>
        <w:rPr>
          <w:rFonts w:ascii="宋体" w:eastAsia="宋体" w:hAnsi="宋体" w:cs="宋体"/>
          <w:color w:val="000000"/>
          <w:sz w:val="38"/>
        </w:rPr>
        <w:t>意义上</w:t>
      </w:r>
      <w:r>
        <w:rPr>
          <w:rFonts w:ascii="宋体" w:eastAsia="宋体" w:hAnsi="宋体" w:cs="宋体"/>
          <w:color w:val="000000"/>
          <w:sz w:val="38"/>
        </w:rPr>
        <w:t>说，一位诗人已创作出来的一切都是遗留身后之物，但任何人都从不会想到把一部彻底完成了的著作称为遗留身后之作，即使它具有【</w:t>
      </w:r>
      <w:r>
        <w:rPr>
          <w:rFonts w:ascii="宋体" w:eastAsia="宋体" w:hAnsi="宋体" w:cs="宋体"/>
          <w:color w:val="000000"/>
          <w:sz w:val="38"/>
        </w:rPr>
        <w:t>153</w:t>
      </w:r>
      <w:r>
        <w:rPr>
          <w:rFonts w:ascii="宋体" w:eastAsia="宋体" w:hAnsi="宋体" w:cs="宋体"/>
          <w:color w:val="000000"/>
          <w:sz w:val="38"/>
        </w:rPr>
        <w:t>】没有在他的有生之年出版的偶然特点。我也设想它应成为事实上一切真正的人类创造物的一个特点，如我们已解释过的一样，它就适宜于遗留身后，因为人类未获允许像诸神那样带着一种永恒的眼界去生活。结果，我将把我们之中正在创作的作品恰如其分地称为遗留身后的</w:t>
      </w:r>
      <w:r>
        <w:rPr>
          <w:rFonts w:ascii="宋体" w:eastAsia="宋体" w:hAnsi="宋体" w:cs="宋体"/>
          <w:color w:val="000000"/>
          <w:sz w:val="38"/>
        </w:rPr>
        <w:t>[Efterladenskab]</w:t>
      </w:r>
      <w:r>
        <w:rPr>
          <w:rFonts w:ascii="宋体" w:eastAsia="宋体" w:hAnsi="宋体" w:cs="宋体"/>
          <w:color w:val="000000"/>
          <w:sz w:val="38"/>
        </w:rPr>
        <w:t>，那就是说，艺术财富是遗留身后的；我们将把粗心大意</w:t>
      </w:r>
      <w:r>
        <w:rPr>
          <w:rFonts w:ascii="宋体" w:eastAsia="宋体" w:hAnsi="宋体" w:cs="宋体"/>
          <w:color w:val="000000"/>
          <w:sz w:val="38"/>
        </w:rPr>
        <w:t>[Efterladenhed]</w:t>
      </w:r>
      <w:r>
        <w:rPr>
          <w:rFonts w:ascii="宋体" w:eastAsia="宋体" w:hAnsi="宋体" w:cs="宋体"/>
          <w:color w:val="000000"/>
          <w:sz w:val="38"/>
        </w:rPr>
        <w:t>、懒惰称为我们所珍视的天赋；我们将</w:t>
      </w:r>
      <w:r>
        <w:rPr>
          <w:rFonts w:ascii="宋体" w:eastAsia="宋体" w:hAnsi="宋体" w:cs="宋体"/>
          <w:color w:val="000000"/>
          <w:sz w:val="38"/>
        </w:rPr>
        <w:t>把</w:t>
      </w:r>
      <w:r>
        <w:rPr>
          <w:rFonts w:ascii="宋体" w:eastAsia="宋体" w:hAnsi="宋体" w:cs="宋体"/>
          <w:color w:val="000000"/>
          <w:sz w:val="38"/>
        </w:rPr>
        <w:t xml:space="preserve"> vis inertiae [</w:t>
      </w:r>
      <w:r>
        <w:rPr>
          <w:rFonts w:ascii="宋体" w:eastAsia="宋体" w:hAnsi="宋体" w:cs="宋体"/>
          <w:color w:val="000000"/>
          <w:sz w:val="38"/>
        </w:rPr>
        <w:t>惯性的力量</w:t>
      </w:r>
      <w:r>
        <w:rPr>
          <w:rFonts w:ascii="宋体" w:eastAsia="宋体" w:hAnsi="宋体" w:cs="宋体"/>
          <w:color w:val="000000"/>
          <w:sz w:val="38"/>
        </w:rPr>
        <w:t>]</w:t>
      </w:r>
      <w:r>
        <w:rPr>
          <w:rFonts w:ascii="宋体" w:eastAsia="宋体" w:hAnsi="宋体" w:cs="宋体"/>
          <w:color w:val="000000"/>
          <w:sz w:val="38"/>
        </w:rPr>
        <w:t>称为我们所崇拜的自然法则。为此我遵守我们尊崇的习惯和常规。</w:t>
      </w:r>
    </w:p>
    <w:p w:rsidR="00B83E87" w:rsidRDefault="00460AC0">
      <w:pPr>
        <w:wordWrap w:val="0"/>
        <w:spacing w:line="660" w:lineRule="atLeast"/>
        <w:ind w:firstLine="860"/>
        <w:textAlignment w:val="baseline"/>
        <w:rPr>
          <w:sz w:val="38"/>
        </w:rPr>
      </w:pPr>
      <w:r>
        <w:rPr>
          <w:rFonts w:ascii="宋体" w:eastAsia="宋体" w:hAnsi="宋体" w:cs="宋体"/>
          <w:color w:val="000000"/>
          <w:sz w:val="38"/>
        </w:rPr>
        <w:t>因此，我亲爱的</w:t>
      </w:r>
      <w:r>
        <w:rPr>
          <w:rFonts w:ascii="宋体" w:eastAsia="宋体" w:hAnsi="宋体" w:cs="宋体"/>
          <w:color w:val="000000"/>
          <w:sz w:val="38"/>
        </w:rPr>
        <w:t>∑υπαρανεκρώμενοι[“</w:t>
      </w:r>
      <w:r>
        <w:rPr>
          <w:rFonts w:ascii="宋体" w:eastAsia="宋体" w:hAnsi="宋体" w:cs="宋体"/>
          <w:color w:val="000000"/>
          <w:sz w:val="38"/>
        </w:rPr>
        <w:t>死者联谊会</w:t>
      </w:r>
      <w:r>
        <w:rPr>
          <w:rFonts w:ascii="宋体" w:eastAsia="宋体" w:hAnsi="宋体" w:cs="宋体"/>
          <w:color w:val="000000"/>
          <w:sz w:val="38"/>
        </w:rPr>
        <w:t>”]</w:t>
      </w:r>
      <w:r>
        <w:rPr>
          <w:rFonts w:ascii="宋体" w:eastAsia="宋体" w:hAnsi="宋体" w:cs="宋体"/>
          <w:color w:val="000000"/>
          <w:sz w:val="38"/>
        </w:rPr>
        <w:t>离</w:t>
      </w:r>
      <w:r>
        <w:rPr>
          <w:rFonts w:ascii="宋体" w:eastAsia="宋体" w:hAnsi="宋体" w:cs="宋体"/>
          <w:color w:val="000000"/>
          <w:sz w:val="38"/>
        </w:rPr>
        <w:t xml:space="preserve"> </w:t>
      </w:r>
      <w:r>
        <w:rPr>
          <w:rFonts w:ascii="宋体" w:eastAsia="宋体" w:hAnsi="宋体" w:cs="宋体"/>
          <w:color w:val="000000"/>
          <w:sz w:val="38"/>
        </w:rPr>
        <w:t>我更近了，围绕着我形成了一个圈子，因为我把自己的悲剧女主人公送出去到了世上，</w:t>
      </w:r>
      <w:r>
        <w:rPr>
          <w:rFonts w:ascii="宋体" w:eastAsia="宋体" w:hAnsi="宋体" w:cs="宋体"/>
          <w:color w:val="000000"/>
          <w:sz w:val="38"/>
        </w:rPr>
        <w:t>①</w:t>
      </w:r>
      <w:r>
        <w:rPr>
          <w:rFonts w:ascii="宋体" w:eastAsia="宋体" w:hAnsi="宋体" w:cs="宋体"/>
          <w:color w:val="000000"/>
          <w:sz w:val="38"/>
        </w:rPr>
        <w:t>因为我把痛苦的嫁妆给了悲痛的女儿当作全套衣装。她是我的作品，但她的轮廓还不那么清晰，她的外表还那么朦胧，以至于你们中的每个人都有可能</w:t>
      </w:r>
      <w:r>
        <w:rPr>
          <w:rFonts w:ascii="宋体" w:eastAsia="宋体" w:hAnsi="宋体" w:cs="宋体"/>
          <w:color w:val="000000"/>
          <w:sz w:val="38"/>
        </w:rPr>
        <w:t xml:space="preserve"> forliebe sig②[</w:t>
      </w:r>
      <w:r>
        <w:rPr>
          <w:rFonts w:ascii="宋体" w:eastAsia="宋体" w:hAnsi="宋体" w:cs="宋体"/>
          <w:color w:val="000000"/>
          <w:sz w:val="38"/>
        </w:rPr>
        <w:t>爱上</w:t>
      </w:r>
      <w:r>
        <w:rPr>
          <w:rFonts w:ascii="宋体" w:eastAsia="宋体" w:hAnsi="宋体" w:cs="宋体"/>
          <w:color w:val="000000"/>
          <w:sz w:val="38"/>
        </w:rPr>
        <w:t>]</w:t>
      </w:r>
      <w:r>
        <w:rPr>
          <w:rFonts w:ascii="宋体" w:eastAsia="宋体" w:hAnsi="宋体" w:cs="宋体"/>
          <w:color w:val="000000"/>
          <w:sz w:val="38"/>
        </w:rPr>
        <w:t>她，能以你们自己的方式爱她。她是我的创造，她的思想是我的思想，然而我就像是在一个爱恋之夜里与她</w:t>
      </w:r>
      <w:r>
        <w:rPr>
          <w:rFonts w:ascii="宋体" w:eastAsia="宋体" w:hAnsi="宋体" w:cs="宋体"/>
          <w:color w:val="000000"/>
          <w:sz w:val="38"/>
        </w:rPr>
        <w:t>共眠，她在我的怀抱里就像是向我吐露一个深藏的秘密，以她的心灵将它完全倾吐出来，接着她似乎顷刻间在我面前改变了，消失了，于是她的现实的唯一踪影便是那遗存下来的情绪，而不是相反的情形：她被我的情绪推向了更大的现实。我把言词放进她嘴里，然而在我看来我似乎滥用了她的信任；在我看来，她似乎正责备地站在我身后，然而情况正相反</w:t>
      </w:r>
      <w:r>
        <w:rPr>
          <w:rFonts w:ascii="宋体" w:eastAsia="宋体" w:hAnsi="宋体" w:cs="宋体"/>
          <w:color w:val="000000"/>
          <w:sz w:val="38"/>
        </w:rPr>
        <w:t>———</w:t>
      </w:r>
      <w:r>
        <w:rPr>
          <w:rFonts w:ascii="宋体" w:eastAsia="宋体" w:hAnsi="宋体" w:cs="宋体"/>
          <w:color w:val="000000"/>
          <w:sz w:val="38"/>
        </w:rPr>
        <w:t>她在自己的隐秘中变得更加可见了。她属于我，她合法地属于我，然而我似乎经常狡诈地偷偷获取了她的信任，我似乎总得在自己身后去找她；然而情况正相反，她总是在我面前</w:t>
      </w:r>
      <w:r>
        <w:rPr>
          <w:rFonts w:ascii="宋体" w:eastAsia="宋体" w:hAnsi="宋体" w:cs="宋体"/>
          <w:color w:val="000000"/>
          <w:sz w:val="38"/>
        </w:rPr>
        <w:t>————</w:t>
      </w:r>
      <w:r>
        <w:rPr>
          <w:rFonts w:ascii="宋体" w:eastAsia="宋体" w:hAnsi="宋体" w:cs="宋体"/>
          <w:color w:val="000000"/>
          <w:sz w:val="38"/>
        </w:rPr>
        <w:t>唯有在我领她向前时，她才开始</w:t>
      </w:r>
      <w:r>
        <w:rPr>
          <w:rFonts w:ascii="宋体" w:eastAsia="宋体" w:hAnsi="宋体" w:cs="宋体"/>
          <w:color w:val="000000"/>
          <w:sz w:val="38"/>
        </w:rPr>
        <w:t>存在。</w:t>
      </w:r>
    </w:p>
    <w:p w:rsidR="00B83E87" w:rsidRDefault="00460AC0">
      <w:pPr>
        <w:wordWrap w:val="0"/>
        <w:spacing w:line="660" w:lineRule="atLeast"/>
        <w:ind w:left="20"/>
        <w:textAlignment w:val="baseline"/>
        <w:rPr>
          <w:sz w:val="38"/>
        </w:rPr>
      </w:pPr>
      <w:r>
        <w:rPr>
          <w:rFonts w:ascii="宋体" w:eastAsia="宋体" w:hAnsi="宋体" w:cs="宋体"/>
          <w:color w:val="000000"/>
          <w:sz w:val="38"/>
          <w:u w:val="single"/>
        </w:rPr>
        <w:t xml:space="preserve">                </w:t>
      </w:r>
    </w:p>
    <w:p w:rsidR="00B83E87" w:rsidRDefault="00460AC0">
      <w:pPr>
        <w:wordWrap w:val="0"/>
        <w:spacing w:before="300" w:line="480" w:lineRule="atLeast"/>
        <w:ind w:left="70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有关本句的其余部分，参见《增补》，页</w:t>
      </w:r>
      <w:r>
        <w:rPr>
          <w:rFonts w:ascii="仿宋" w:eastAsia="仿宋" w:hAnsi="仿宋" w:cs="仿宋"/>
          <w:color w:val="000000"/>
          <w:sz w:val="36"/>
        </w:rPr>
        <w:t>541 (</w:t>
      </w:r>
      <w:r>
        <w:rPr>
          <w:rFonts w:ascii="仿宋" w:eastAsia="仿宋" w:hAnsi="仿宋" w:cs="仿宋"/>
          <w:color w:val="000000"/>
          <w:sz w:val="36"/>
        </w:rPr>
        <w:t>《论文》卷</w:t>
      </w:r>
      <w:r>
        <w:rPr>
          <w:rFonts w:ascii="仿宋" w:eastAsia="仿宋" w:hAnsi="仿宋" w:cs="仿宋"/>
          <w:color w:val="000000"/>
          <w:sz w:val="36"/>
        </w:rPr>
        <w:t>3-B83)</w:t>
      </w:r>
      <w:r>
        <w:rPr>
          <w:rFonts w:ascii="仿宋" w:eastAsia="仿宋" w:hAnsi="仿宋" w:cs="仿宋"/>
          <w:color w:val="000000"/>
          <w:sz w:val="36"/>
        </w:rPr>
        <w:t>。</w:t>
      </w:r>
    </w:p>
    <w:p w:rsidR="00B83E87" w:rsidRDefault="00460AC0">
      <w:pPr>
        <w:wordWrap w:val="0"/>
        <w:spacing w:line="460" w:lineRule="atLeast"/>
        <w:ind w:left="700"/>
        <w:textAlignment w:val="baseline"/>
        <w:rPr>
          <w:sz w:val="34"/>
        </w:rPr>
      </w:pPr>
      <w:r>
        <w:rPr>
          <w:rFonts w:ascii="仿宋" w:eastAsia="仿宋" w:hAnsi="仿宋" w:cs="仿宋"/>
          <w:color w:val="000000"/>
          <w:sz w:val="34"/>
        </w:rPr>
        <w:t xml:space="preserve">② </w:t>
      </w:r>
      <w:r>
        <w:rPr>
          <w:rFonts w:ascii="仿宋" w:eastAsia="仿宋" w:hAnsi="仿宋" w:cs="仿宋"/>
          <w:color w:val="000000"/>
          <w:sz w:val="34"/>
        </w:rPr>
        <w:t>德语</w:t>
      </w:r>
      <w:r>
        <w:rPr>
          <w:rFonts w:ascii="仿宋" w:eastAsia="仿宋" w:hAnsi="仿宋" w:cs="仿宋"/>
          <w:color w:val="000000"/>
          <w:sz w:val="34"/>
        </w:rPr>
        <w:t xml:space="preserve"> verlieben sich (</w:t>
      </w:r>
      <w:r>
        <w:rPr>
          <w:rFonts w:ascii="仿宋" w:eastAsia="仿宋" w:hAnsi="仿宋" w:cs="仿宋"/>
          <w:color w:val="000000"/>
          <w:sz w:val="34"/>
        </w:rPr>
        <w:t>译按：倾慕，爱上</w:t>
      </w:r>
      <w:r>
        <w:rPr>
          <w:rFonts w:ascii="仿宋" w:eastAsia="仿宋" w:hAnsi="仿宋" w:cs="仿宋"/>
          <w:color w:val="000000"/>
          <w:sz w:val="34"/>
        </w:rPr>
        <w:t>)</w:t>
      </w:r>
      <w:r>
        <w:rPr>
          <w:rFonts w:ascii="仿宋" w:eastAsia="仿宋" w:hAnsi="仿宋" w:cs="仿宋"/>
          <w:color w:val="000000"/>
          <w:sz w:val="34"/>
        </w:rPr>
        <w:t>的丹麦语形式。</w:t>
      </w:r>
    </w:p>
    <w:p w:rsidR="00B83E87" w:rsidRDefault="00B83E87"/>
    <w:p w:rsidR="00B83E87" w:rsidRDefault="00B83E87">
      <w:pPr>
        <w:sectPr w:rsidR="00B83E87">
          <w:headerReference w:type="default" r:id="rId410"/>
          <w:footerReference w:type="default" r:id="rId411"/>
          <w:pgSz w:w="13980" w:h="23720"/>
          <w:pgMar w:top="1760" w:right="900" w:bottom="1760" w:left="900" w:header="1460" w:footer="1460" w:gutter="0"/>
          <w:cols w:space="720"/>
        </w:sectPr>
      </w:pPr>
    </w:p>
    <w:p w:rsidR="00B83E87" w:rsidRDefault="00460AC0">
      <w:pPr>
        <w:wordWrap w:val="0"/>
        <w:spacing w:line="540" w:lineRule="atLeast"/>
        <w:ind w:left="3520"/>
        <w:textAlignment w:val="baseline"/>
        <w:rPr>
          <w:sz w:val="32"/>
        </w:rPr>
      </w:pPr>
      <w:r>
        <w:rPr>
          <w:rFonts w:ascii="宋体" w:eastAsia="宋体" w:hAnsi="宋体" w:cs="宋体"/>
          <w:color w:val="000000"/>
          <w:sz w:val="32"/>
        </w:rPr>
        <w:lastRenderedPageBreak/>
        <w:t>现代戏剧的悲剧因素中反映出来的古代戏剧的悲剧因素</w:t>
      </w:r>
      <w:r>
        <w:rPr>
          <w:rFonts w:ascii="宋体" w:eastAsia="宋体" w:hAnsi="宋体" w:cs="宋体"/>
          <w:color w:val="000000"/>
          <w:sz w:val="32"/>
        </w:rPr>
        <w:t xml:space="preserve">  175</w:t>
      </w:r>
    </w:p>
    <w:p w:rsidR="00B83E87" w:rsidRDefault="00B83E87">
      <w:pPr>
        <w:wordWrap w:val="0"/>
        <w:spacing w:line="540" w:lineRule="exact"/>
        <w:textAlignment w:val="baseline"/>
        <w:rPr>
          <w:sz w:val="32"/>
        </w:rPr>
      </w:pPr>
    </w:p>
    <w:p w:rsidR="00B83E87" w:rsidRDefault="00460AC0">
      <w:pPr>
        <w:wordWrap w:val="0"/>
        <w:spacing w:line="660" w:lineRule="atLeast"/>
        <w:ind w:left="60" w:right="80" w:firstLine="820"/>
        <w:textAlignment w:val="baseline"/>
        <w:rPr>
          <w:sz w:val="43"/>
        </w:rPr>
      </w:pPr>
      <w:r>
        <w:rPr>
          <w:rFonts w:ascii="宋体" w:eastAsia="宋体" w:hAnsi="宋体" w:cs="宋体"/>
          <w:color w:val="000000"/>
          <w:sz w:val="43"/>
        </w:rPr>
        <w:t>安提戈涅</w:t>
      </w:r>
      <w:r>
        <w:rPr>
          <w:rFonts w:ascii="宋体" w:eastAsia="宋体" w:hAnsi="宋体" w:cs="宋体"/>
          <w:color w:val="000000"/>
          <w:sz w:val="43"/>
        </w:rPr>
        <w:t>(Antigone)①</w:t>
      </w:r>
      <w:r>
        <w:rPr>
          <w:rFonts w:ascii="宋体" w:eastAsia="宋体" w:hAnsi="宋体" w:cs="宋体"/>
          <w:color w:val="000000"/>
          <w:sz w:val="43"/>
        </w:rPr>
        <w:t>是她的名字。我将把这个名字瞒住古代悲剧，我将最大限度地坚守住它，尽管从另一个角度来看一切都将是现代的。但有人先发表评论。我在利用一个女性角色，</w:t>
      </w:r>
      <w:r>
        <w:rPr>
          <w:rFonts w:ascii="宋体" w:eastAsia="宋体" w:hAnsi="宋体" w:cs="宋体"/>
          <w:color w:val="000000"/>
          <w:sz w:val="43"/>
        </w:rPr>
        <w:t>②</w:t>
      </w:r>
      <w:r>
        <w:rPr>
          <w:rFonts w:ascii="宋体" w:eastAsia="宋体" w:hAnsi="宋体" w:cs="宋体"/>
          <w:color w:val="000000"/>
          <w:sz w:val="43"/>
        </w:rPr>
        <w:t>因为我认为一个女人最适宜于表明差异。作为一个女人，她拥有足够的实质性东西</w:t>
      </w:r>
      <w:r>
        <w:rPr>
          <w:rFonts w:ascii="宋体" w:eastAsia="宋体" w:hAnsi="宋体" w:cs="宋体"/>
          <w:color w:val="000000"/>
          <w:sz w:val="43"/>
        </w:rPr>
        <w:t>③</w:t>
      </w:r>
      <w:r>
        <w:rPr>
          <w:rFonts w:ascii="宋体" w:eastAsia="宋体" w:hAnsi="宋体" w:cs="宋体"/>
          <w:color w:val="000000"/>
          <w:sz w:val="43"/>
        </w:rPr>
        <w:t>来为悲痛【</w:t>
      </w:r>
      <w:r>
        <w:rPr>
          <w:rFonts w:ascii="宋体" w:eastAsia="宋体" w:hAnsi="宋体" w:cs="宋体"/>
          <w:color w:val="000000"/>
          <w:sz w:val="43"/>
        </w:rPr>
        <w:t>154</w:t>
      </w:r>
      <w:r>
        <w:rPr>
          <w:rFonts w:ascii="宋体" w:eastAsia="宋体" w:hAnsi="宋体" w:cs="宋体"/>
          <w:color w:val="000000"/>
          <w:sz w:val="43"/>
        </w:rPr>
        <w:t>】作自我显示，但当一个人属于一个反思的世界时，她就对体验痛苦有充分的反思。为了体验悲痛，悲剧的罪孽就必须在罪与非罪之间摇摆，罪孽借以进入她的意识的载体始终必须是实质性东西的一个限制条件。但是，既然悲剧的罪孽在为了体验悲痛时必须具有这种不确定性，那么反思就不必存在于它的无限之中，因为它接着将出于她的罪孽而反思她，因为在其无限的主观性中的反思不可能允许遗传的原罪因素留下来，那个因素将产生悲痛。但是，既然反思已被唤醒，它就将</w:t>
      </w:r>
      <w:r>
        <w:rPr>
          <w:rFonts w:ascii="宋体" w:eastAsia="宋体" w:hAnsi="宋体" w:cs="宋体"/>
          <w:color w:val="000000"/>
          <w:sz w:val="43"/>
        </w:rPr>
        <w:t>不在悲痛之外而是进入其中去反思她，它将每时每刻都为她把悲痛转变成痛苦。</w:t>
      </w:r>
    </w:p>
    <w:p w:rsidR="00B83E87" w:rsidRDefault="00460AC0">
      <w:pPr>
        <w:wordWrap w:val="0"/>
        <w:spacing w:line="660" w:lineRule="atLeast"/>
        <w:ind w:left="60" w:firstLine="820"/>
        <w:textAlignment w:val="baseline"/>
        <w:rPr>
          <w:sz w:val="43"/>
        </w:rPr>
      </w:pPr>
      <w:r>
        <w:rPr>
          <w:rFonts w:ascii="宋体" w:eastAsia="宋体" w:hAnsi="宋体" w:cs="宋体"/>
          <w:color w:val="000000"/>
          <w:sz w:val="43"/>
        </w:rPr>
        <w:t>这样，拉布达科斯</w:t>
      </w:r>
      <w:r>
        <w:rPr>
          <w:rFonts w:ascii="宋体" w:eastAsia="宋体" w:hAnsi="宋体" w:cs="宋体"/>
          <w:color w:val="000000"/>
          <w:sz w:val="43"/>
        </w:rPr>
        <w:t>(Labdakos)④</w:t>
      </w:r>
      <w:r>
        <w:rPr>
          <w:rFonts w:ascii="宋体" w:eastAsia="宋体" w:hAnsi="宋体" w:cs="宋体"/>
          <w:color w:val="000000"/>
          <w:sz w:val="43"/>
        </w:rPr>
        <w:t>的家庭接着就成了诸神泄愤的对象：</w:t>
      </w:r>
      <w:r>
        <w:rPr>
          <w:rFonts w:ascii="宋体" w:eastAsia="宋体" w:hAnsi="宋体" w:cs="宋体"/>
          <w:color w:val="000000"/>
          <w:sz w:val="43"/>
        </w:rPr>
        <w:t>⑤</w:t>
      </w:r>
      <w:r>
        <w:rPr>
          <w:rFonts w:ascii="宋体" w:eastAsia="宋体" w:hAnsi="宋体" w:cs="宋体"/>
          <w:color w:val="000000"/>
          <w:sz w:val="43"/>
        </w:rPr>
        <w:t>俄狄浦斯</w:t>
      </w:r>
      <w:r>
        <w:rPr>
          <w:rFonts w:ascii="宋体" w:eastAsia="宋体" w:hAnsi="宋体" w:cs="宋体"/>
          <w:color w:val="000000"/>
          <w:sz w:val="43"/>
        </w:rPr>
        <w:t>(Oedipus)</w:t>
      </w:r>
      <w:r>
        <w:rPr>
          <w:rFonts w:ascii="宋体" w:eastAsia="宋体" w:hAnsi="宋体" w:cs="宋体"/>
          <w:color w:val="000000"/>
          <w:sz w:val="43"/>
        </w:rPr>
        <w:t>杀了司芬克斯</w:t>
      </w:r>
      <w:r>
        <w:rPr>
          <w:rFonts w:ascii="宋体" w:eastAsia="宋体" w:hAnsi="宋体" w:cs="宋体"/>
          <w:color w:val="000000"/>
          <w:sz w:val="43"/>
        </w:rPr>
        <w:t>(Sphinx)</w:t>
      </w:r>
      <w:r>
        <w:rPr>
          <w:rFonts w:ascii="宋体" w:eastAsia="宋体" w:hAnsi="宋体" w:cs="宋体"/>
          <w:color w:val="000000"/>
          <w:sz w:val="43"/>
        </w:rPr>
        <w:t>，解放了忒庇斯</w:t>
      </w:r>
      <w:r>
        <w:rPr>
          <w:rFonts w:ascii="宋体" w:eastAsia="宋体" w:hAnsi="宋体" w:cs="宋体"/>
          <w:color w:val="000000"/>
          <w:sz w:val="43"/>
        </w:rPr>
        <w:t>(Thebes)</w:t>
      </w:r>
      <w:r>
        <w:rPr>
          <w:rFonts w:ascii="宋体" w:eastAsia="宋体" w:hAnsi="宋体" w:cs="宋体"/>
          <w:color w:val="000000"/>
          <w:sz w:val="43"/>
        </w:rPr>
        <w:t>；俄狄浦斯谋害了自己的父亲，娶了自己的母亲；安提戈涅是这桩婚姻的结果。其他人则藏起来不让人们看见，他们无疑将这个可怕的梦魇带进了现实世界。唯有安提戈涅知道这事。她是如何发现的与悲剧趣味无关，而在这个方面每个人都允许有自己的解释。在早期，在她长大成人之前，黑暗暗示了这</w:t>
      </w:r>
      <w:r>
        <w:rPr>
          <w:rFonts w:ascii="宋体" w:eastAsia="宋体" w:hAnsi="宋体" w:cs="宋体"/>
          <w:color w:val="000000"/>
          <w:sz w:val="43"/>
        </w:rPr>
        <w:t>个可怕的秘密已在时时刻刻控制她的灵魂，直到确定性以一个打</w:t>
      </w:r>
    </w:p>
    <w:p w:rsidR="00B83E87" w:rsidRDefault="00460AC0">
      <w:pPr>
        <w:wordWrap w:val="0"/>
        <w:spacing w:line="660" w:lineRule="atLeast"/>
        <w:ind w:left="140"/>
        <w:textAlignment w:val="baseline"/>
        <w:rPr>
          <w:sz w:val="43"/>
        </w:rPr>
      </w:pPr>
      <w:r>
        <w:rPr>
          <w:rFonts w:ascii="宋体" w:eastAsia="宋体" w:hAnsi="宋体" w:cs="宋体"/>
          <w:color w:val="000000"/>
          <w:sz w:val="43"/>
          <w:u w:val="single"/>
        </w:rPr>
        <w:t xml:space="preserve">              </w:t>
      </w:r>
    </w:p>
    <w:p w:rsidR="00B83E87" w:rsidRDefault="00460AC0">
      <w:pPr>
        <w:wordWrap w:val="0"/>
        <w:spacing w:before="280" w:line="540" w:lineRule="atLeast"/>
        <w:ind w:left="800" w:firstLine="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参见《增补》，页</w:t>
      </w:r>
      <w:r>
        <w:rPr>
          <w:rFonts w:ascii="宋体" w:eastAsia="宋体" w:hAnsi="宋体" w:cs="宋体"/>
          <w:color w:val="000000"/>
          <w:sz w:val="32"/>
        </w:rPr>
        <w:t>541 (</w:t>
      </w:r>
      <w:r>
        <w:rPr>
          <w:rFonts w:ascii="宋体" w:eastAsia="宋体" w:hAnsi="宋体" w:cs="宋体"/>
          <w:color w:val="000000"/>
          <w:sz w:val="32"/>
        </w:rPr>
        <w:t>《论文》卷</w:t>
      </w:r>
      <w:r>
        <w:rPr>
          <w:rFonts w:ascii="宋体" w:eastAsia="宋体" w:hAnsi="宋体" w:cs="宋体"/>
          <w:color w:val="000000"/>
          <w:sz w:val="32"/>
        </w:rPr>
        <w:t>4-A114)</w:t>
      </w:r>
      <w:r>
        <w:rPr>
          <w:rFonts w:ascii="宋体" w:eastAsia="宋体" w:hAnsi="宋体" w:cs="宋体"/>
          <w:color w:val="000000"/>
          <w:sz w:val="32"/>
        </w:rPr>
        <w:t>。</w:t>
      </w:r>
    </w:p>
    <w:p w:rsidR="00B83E87" w:rsidRDefault="00460AC0">
      <w:pPr>
        <w:wordWrap w:val="0"/>
        <w:spacing w:line="540" w:lineRule="atLeast"/>
        <w:ind w:left="8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参见《增补》，页</w:t>
      </w:r>
      <w:r>
        <w:rPr>
          <w:rFonts w:ascii="宋体" w:eastAsia="宋体" w:hAnsi="宋体" w:cs="宋体"/>
          <w:color w:val="000000"/>
          <w:sz w:val="32"/>
        </w:rPr>
        <w:t>541 (</w:t>
      </w:r>
      <w:r>
        <w:rPr>
          <w:rFonts w:ascii="宋体" w:eastAsia="宋体" w:hAnsi="宋体" w:cs="宋体"/>
          <w:color w:val="000000"/>
          <w:sz w:val="32"/>
        </w:rPr>
        <w:t>《论文》卷</w:t>
      </w:r>
      <w:r>
        <w:rPr>
          <w:rFonts w:ascii="宋体" w:eastAsia="宋体" w:hAnsi="宋体" w:cs="宋体"/>
          <w:color w:val="000000"/>
          <w:sz w:val="32"/>
        </w:rPr>
        <w:t>1-A207)</w:t>
      </w:r>
      <w:r>
        <w:rPr>
          <w:rFonts w:ascii="宋体" w:eastAsia="宋体" w:hAnsi="宋体" w:cs="宋体"/>
          <w:color w:val="000000"/>
          <w:sz w:val="32"/>
        </w:rPr>
        <w:t>。</w:t>
      </w:r>
    </w:p>
    <w:p w:rsidR="00B83E87" w:rsidRDefault="00460AC0">
      <w:pPr>
        <w:wordWrap w:val="0"/>
        <w:spacing w:line="540" w:lineRule="atLeast"/>
        <w:ind w:left="8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参见【</w:t>
      </w:r>
      <w:r>
        <w:rPr>
          <w:rFonts w:ascii="宋体" w:eastAsia="宋体" w:hAnsi="宋体" w:cs="宋体"/>
          <w:color w:val="000000"/>
          <w:sz w:val="32"/>
        </w:rPr>
        <w:t>80</w:t>
      </w:r>
      <w:r>
        <w:rPr>
          <w:rFonts w:ascii="宋体" w:eastAsia="宋体" w:hAnsi="宋体" w:cs="宋体"/>
          <w:color w:val="000000"/>
          <w:sz w:val="32"/>
        </w:rPr>
        <w:t>】，即本书页</w:t>
      </w:r>
      <w:r>
        <w:rPr>
          <w:rFonts w:ascii="宋体" w:eastAsia="宋体" w:hAnsi="宋体" w:cs="宋体"/>
          <w:color w:val="000000"/>
          <w:sz w:val="32"/>
        </w:rPr>
        <w:t>145</w:t>
      </w:r>
      <w:r>
        <w:rPr>
          <w:rFonts w:ascii="宋体" w:eastAsia="宋体" w:hAnsi="宋体" w:cs="宋体"/>
          <w:color w:val="000000"/>
          <w:sz w:val="32"/>
        </w:rPr>
        <w:t>注</w:t>
      </w:r>
      <w:r>
        <w:rPr>
          <w:rFonts w:ascii="宋体" w:eastAsia="宋体" w:hAnsi="宋体" w:cs="宋体"/>
          <w:color w:val="000000"/>
          <w:sz w:val="32"/>
        </w:rPr>
        <w:t>①</w:t>
      </w:r>
      <w:r>
        <w:rPr>
          <w:rFonts w:ascii="宋体" w:eastAsia="宋体" w:hAnsi="宋体" w:cs="宋体"/>
          <w:color w:val="000000"/>
          <w:sz w:val="32"/>
        </w:rPr>
        <w:t>。</w:t>
      </w:r>
    </w:p>
    <w:p w:rsidR="00B83E87" w:rsidRDefault="00460AC0">
      <w:pPr>
        <w:wordWrap w:val="0"/>
        <w:spacing w:line="540" w:lineRule="atLeast"/>
        <w:ind w:left="60" w:right="20" w:firstLine="82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拉布达科斯是俄狄浦斯的祖父，伊俄卡斯忒</w:t>
      </w:r>
      <w:r>
        <w:rPr>
          <w:rFonts w:ascii="宋体" w:eastAsia="宋体" w:hAnsi="宋体" w:cs="宋体"/>
          <w:color w:val="000000"/>
          <w:sz w:val="32"/>
        </w:rPr>
        <w:t>(Jocasta)</w:t>
      </w:r>
      <w:r>
        <w:rPr>
          <w:rFonts w:ascii="宋体" w:eastAsia="宋体" w:hAnsi="宋体" w:cs="宋体"/>
          <w:color w:val="000000"/>
          <w:sz w:val="32"/>
        </w:rPr>
        <w:t>是俄狄浦斯之母，成来成了他妻子。</w:t>
      </w:r>
    </w:p>
    <w:p w:rsidR="00B83E87" w:rsidRDefault="00460AC0">
      <w:pPr>
        <w:wordWrap w:val="0"/>
        <w:spacing w:line="540" w:lineRule="atLeast"/>
        <w:ind w:left="800" w:firstLine="80"/>
        <w:textAlignment w:val="baseline"/>
        <w:rPr>
          <w:sz w:val="32"/>
        </w:rPr>
      </w:pPr>
      <w:r>
        <w:rPr>
          <w:rFonts w:ascii="宋体" w:eastAsia="宋体" w:hAnsi="宋体" w:cs="宋体"/>
          <w:color w:val="000000"/>
          <w:sz w:val="32"/>
        </w:rPr>
        <w:t xml:space="preserve">⑤  </w:t>
      </w:r>
      <w:r>
        <w:rPr>
          <w:rFonts w:ascii="宋体" w:eastAsia="宋体" w:hAnsi="宋体" w:cs="宋体"/>
          <w:color w:val="000000"/>
          <w:sz w:val="32"/>
        </w:rPr>
        <w:t>参见《增补》，页</w:t>
      </w:r>
      <w:r>
        <w:rPr>
          <w:rFonts w:ascii="宋体" w:eastAsia="宋体" w:hAnsi="宋体" w:cs="宋体"/>
          <w:color w:val="000000"/>
          <w:sz w:val="32"/>
        </w:rPr>
        <w:t>542 (</w:t>
      </w:r>
      <w:r>
        <w:rPr>
          <w:rFonts w:ascii="宋体" w:eastAsia="宋体" w:hAnsi="宋体" w:cs="宋体"/>
          <w:color w:val="000000"/>
          <w:sz w:val="32"/>
        </w:rPr>
        <w:t>《论文》卷</w:t>
      </w:r>
      <w:r>
        <w:rPr>
          <w:rFonts w:ascii="宋体" w:eastAsia="宋体" w:hAnsi="宋体" w:cs="宋体"/>
          <w:color w:val="000000"/>
          <w:sz w:val="32"/>
        </w:rPr>
        <w:t>3-C37)</w:t>
      </w:r>
      <w:r>
        <w:rPr>
          <w:rFonts w:ascii="宋体" w:eastAsia="宋体" w:hAnsi="宋体" w:cs="宋体"/>
          <w:color w:val="000000"/>
          <w:sz w:val="32"/>
        </w:rPr>
        <w:t>。</w:t>
      </w:r>
    </w:p>
    <w:p w:rsidR="00B83E87" w:rsidRDefault="00B83E87"/>
    <w:p w:rsidR="00B83E87" w:rsidRDefault="00B83E87">
      <w:pPr>
        <w:sectPr w:rsidR="00B83E87">
          <w:headerReference w:type="default" r:id="rId412"/>
          <w:footerReference w:type="default" r:id="rId413"/>
          <w:pgSz w:w="13940" w:h="23700"/>
          <w:pgMar w:top="1780" w:right="840" w:bottom="1780" w:left="840" w:header="1480" w:footer="1480" w:gutter="0"/>
          <w:cols w:space="720"/>
        </w:sectPr>
      </w:pPr>
    </w:p>
    <w:p w:rsidR="00B83E87" w:rsidRDefault="00460AC0">
      <w:pPr>
        <w:wordWrap w:val="0"/>
        <w:spacing w:line="460" w:lineRule="atLeast"/>
        <w:ind w:left="80"/>
        <w:textAlignment w:val="baseline"/>
        <w:rPr>
          <w:sz w:val="34"/>
        </w:rPr>
      </w:pPr>
      <w:r>
        <w:rPr>
          <w:rFonts w:ascii="仿宋" w:eastAsia="仿宋" w:hAnsi="仿宋" w:cs="仿宋"/>
          <w:color w:val="000000"/>
          <w:sz w:val="34"/>
        </w:rPr>
        <w:lastRenderedPageBreak/>
        <w:t xml:space="preserve">176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60" w:lineRule="exact"/>
        <w:textAlignment w:val="baseline"/>
        <w:rPr>
          <w:sz w:val="41"/>
        </w:rPr>
      </w:pPr>
    </w:p>
    <w:p w:rsidR="00B83E87" w:rsidRDefault="00460AC0">
      <w:pPr>
        <w:wordWrap w:val="0"/>
        <w:spacing w:line="640" w:lineRule="atLeast"/>
        <w:ind w:left="20" w:firstLine="60"/>
        <w:textAlignment w:val="baseline"/>
        <w:rPr>
          <w:sz w:val="41"/>
        </w:rPr>
      </w:pPr>
      <w:r>
        <w:rPr>
          <w:rFonts w:ascii="宋体" w:eastAsia="宋体" w:hAnsi="宋体" w:cs="宋体"/>
          <w:color w:val="000000"/>
          <w:sz w:val="41"/>
        </w:rPr>
        <w:t>击猛地将她投入到焦虑的怀抱之中。在这里，我立刻有了一个关于现代悲剧因素的定义，因为焦虑是一种反思，它在这个方面基本上不同于悲痛。焦虑是一种载体，主体借它盗用悲痛并同化它；焦虑是动力，悲痛借它渗透进一个人的内心。但这运动并非像一支箭那样迅速；它是连贯的；它不是一劳永逸的，而是连续变化的。像那被情欲所支配的目光渴望其对象一般，焦虑也是如此渴望地望着悲痛。正如那安宁、纯洁的爱慕目光被所爱的对象占据着一样，【</w:t>
      </w:r>
      <w:r>
        <w:rPr>
          <w:rFonts w:ascii="宋体" w:eastAsia="宋体" w:hAnsi="宋体" w:cs="宋体"/>
          <w:color w:val="000000"/>
          <w:sz w:val="41"/>
        </w:rPr>
        <w:t>155</w:t>
      </w:r>
      <w:r>
        <w:rPr>
          <w:rFonts w:ascii="宋体" w:eastAsia="宋体" w:hAnsi="宋体" w:cs="宋体"/>
          <w:color w:val="000000"/>
          <w:sz w:val="41"/>
        </w:rPr>
        <w:t>】焦虑本身也如此被悲痛所占据。然而，焦虑有一个附加的因素，这使得它更牢固地依附于自己的对象，因为它既爱</w:t>
      </w:r>
      <w:r>
        <w:rPr>
          <w:rFonts w:ascii="宋体" w:eastAsia="宋体" w:hAnsi="宋体" w:cs="宋体"/>
          <w:color w:val="000000"/>
          <w:sz w:val="41"/>
        </w:rPr>
        <w:t>对象又怕对象。焦虑具有一种双重的功能；它一部分是探索运动，这运动不断地进行联系，借此在悲痛环绕着自己时摸索着去发现它。或者说，焦虑是突如其来的；所有的悲痛在一瞬间全被容纳了，然而这个瞬间以这样一种方式立刻消融在了一个连续的系列之中。在这个意义上，焦虑成了一个真正的悲剧范畴，那个</w:t>
      </w:r>
      <w:r>
        <w:rPr>
          <w:rFonts w:ascii="TimesNewRoman" w:eastAsia="TimesNewRoman" w:hAnsi="TimesNewRoman" w:cs="TimesNewRoman"/>
          <w:color w:val="000000"/>
          <w:sz w:val="41"/>
        </w:rPr>
        <w:t>古老的说法</w:t>
      </w:r>
      <w:r>
        <w:rPr>
          <w:rFonts w:ascii="TimesNewRoman" w:eastAsia="TimesNewRoman" w:hAnsi="TimesNewRoman" w:cs="TimesNewRoman"/>
          <w:color w:val="000000"/>
          <w:sz w:val="41"/>
        </w:rPr>
        <w:t xml:space="preserve"> quem deus vult perdere</w:t>
      </w:r>
      <w:r>
        <w:rPr>
          <w:rFonts w:ascii="TimesNewRoman" w:eastAsia="TimesNewRoman" w:hAnsi="TimesNewRoman" w:cs="TimesNewRoman"/>
          <w:color w:val="000000"/>
          <w:sz w:val="41"/>
        </w:rPr>
        <w:t>，</w:t>
      </w:r>
      <w:r>
        <w:rPr>
          <w:rFonts w:ascii="TimesNewRoman" w:eastAsia="TimesNewRoman" w:hAnsi="TimesNewRoman" w:cs="TimesNewRoman"/>
          <w:color w:val="000000"/>
          <w:sz w:val="41"/>
        </w:rPr>
        <w:t xml:space="preserve"> primum demental [</w:t>
      </w:r>
      <w:r>
        <w:rPr>
          <w:rFonts w:ascii="TimesNewRoman" w:eastAsia="TimesNewRoman" w:hAnsi="TimesNewRoman" w:cs="TimesNewRoman"/>
          <w:color w:val="000000"/>
          <w:sz w:val="41"/>
        </w:rPr>
        <w:t>神要毁灭谁</w:t>
      </w:r>
      <w:r>
        <w:rPr>
          <w:rFonts w:ascii="宋体" w:eastAsia="宋体" w:hAnsi="宋体" w:cs="宋体"/>
          <w:color w:val="000000"/>
          <w:sz w:val="41"/>
        </w:rPr>
        <w:t>就先让他发疯</w:t>
      </w:r>
      <w:r>
        <w:rPr>
          <w:rFonts w:ascii="宋体" w:eastAsia="宋体" w:hAnsi="宋体" w:cs="宋体"/>
          <w:color w:val="000000"/>
          <w:sz w:val="41"/>
        </w:rPr>
        <w:t xml:space="preserve">]① </w:t>
      </w:r>
      <w:r>
        <w:rPr>
          <w:rFonts w:ascii="宋体" w:eastAsia="宋体" w:hAnsi="宋体" w:cs="宋体"/>
          <w:color w:val="000000"/>
          <w:sz w:val="41"/>
        </w:rPr>
        <w:t>在这里实实在在是很恰当的。</w:t>
      </w:r>
      <w:r>
        <w:rPr>
          <w:rFonts w:ascii="宋体" w:eastAsia="宋体" w:hAnsi="宋体" w:cs="宋体"/>
          <w:color w:val="000000"/>
          <w:sz w:val="41"/>
        </w:rPr>
        <w:t xml:space="preserve">② </w:t>
      </w:r>
      <w:r>
        <w:rPr>
          <w:rFonts w:ascii="宋体" w:eastAsia="宋体" w:hAnsi="宋体" w:cs="宋体"/>
          <w:color w:val="000000"/>
          <w:sz w:val="41"/>
        </w:rPr>
        <w:t>焦虑是一个反思范畴，这一点已由语言本身表明了，因为我总是说我为某事焦虑，我因此区分</w:t>
      </w:r>
      <w:r>
        <w:rPr>
          <w:rFonts w:ascii="宋体" w:eastAsia="宋体" w:hAnsi="宋体" w:cs="宋体"/>
          <w:color w:val="000000"/>
          <w:sz w:val="41"/>
        </w:rPr>
        <w:t>了焦虑和我为之焦虑之物，而我绝不可能客观地使用</w:t>
      </w:r>
      <w:r>
        <w:rPr>
          <w:rFonts w:ascii="宋体" w:eastAsia="宋体" w:hAnsi="宋体" w:cs="宋体"/>
          <w:color w:val="000000"/>
          <w:sz w:val="41"/>
        </w:rPr>
        <w:t>“</w:t>
      </w:r>
      <w:r>
        <w:rPr>
          <w:rFonts w:ascii="宋体" w:eastAsia="宋体" w:hAnsi="宋体" w:cs="宋体"/>
          <w:color w:val="000000"/>
          <w:sz w:val="41"/>
        </w:rPr>
        <w:t>焦虑</w:t>
      </w:r>
      <w:r>
        <w:rPr>
          <w:rFonts w:ascii="宋体" w:eastAsia="宋体" w:hAnsi="宋体" w:cs="宋体"/>
          <w:color w:val="000000"/>
          <w:sz w:val="41"/>
        </w:rPr>
        <w:t>”</w:t>
      </w:r>
      <w:r>
        <w:rPr>
          <w:rFonts w:ascii="宋体" w:eastAsia="宋体" w:hAnsi="宋体" w:cs="宋体"/>
          <w:color w:val="000000"/>
          <w:sz w:val="41"/>
        </w:rPr>
        <w:t>；而当我说</w:t>
      </w:r>
      <w:r>
        <w:rPr>
          <w:rFonts w:ascii="宋体" w:eastAsia="宋体" w:hAnsi="宋体" w:cs="宋体"/>
          <w:color w:val="000000"/>
          <w:sz w:val="41"/>
        </w:rPr>
        <w:t>“</w:t>
      </w:r>
      <w:r>
        <w:rPr>
          <w:rFonts w:ascii="宋体" w:eastAsia="宋体" w:hAnsi="宋体" w:cs="宋体"/>
          <w:color w:val="000000"/>
          <w:sz w:val="41"/>
        </w:rPr>
        <w:t>我的悲痛</w:t>
      </w:r>
      <w:r>
        <w:rPr>
          <w:rFonts w:ascii="宋体" w:eastAsia="宋体" w:hAnsi="宋体" w:cs="宋体"/>
          <w:color w:val="000000"/>
          <w:sz w:val="41"/>
        </w:rPr>
        <w:t>”</w:t>
      </w:r>
      <w:r>
        <w:rPr>
          <w:rFonts w:ascii="宋体" w:eastAsia="宋体" w:hAnsi="宋体" w:cs="宋体"/>
          <w:color w:val="000000"/>
          <w:sz w:val="41"/>
        </w:rPr>
        <w:t>时，我在表达的可能是，我正为之悲痛的东西跟我对它的悲痛差不多。此外，焦虑始终包含了一种时间上的反思，因为我不可能为现在而焦虑，而只能为过去或将来而焦虑，但过去和将来在现在消失了的情况下彼此保持对立，它们属反思的范畴。不过，希腊人的悲痛就像所有希腊人的生活一样，都在现在之内，因而悲痛就更深，而痛苦则较少。因此，焦虑在本质上属于悲剧因素。哈姆雷特</w:t>
      </w:r>
      <w:r>
        <w:rPr>
          <w:rFonts w:ascii="宋体" w:eastAsia="宋体" w:hAnsi="宋体" w:cs="宋体"/>
          <w:color w:val="000000"/>
          <w:sz w:val="41"/>
        </w:rPr>
        <w:t>(Hamlet)</w:t>
      </w:r>
      <w:r>
        <w:rPr>
          <w:rFonts w:ascii="宋体" w:eastAsia="宋体" w:hAnsi="宋体" w:cs="宋体"/>
          <w:color w:val="000000"/>
          <w:sz w:val="41"/>
        </w:rPr>
        <w:t>是这样一个悲</w:t>
      </w:r>
    </w:p>
    <w:p w:rsidR="00B83E87" w:rsidRDefault="00460AC0">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B83E87" w:rsidRDefault="00460AC0">
      <w:pPr>
        <w:wordWrap w:val="0"/>
        <w:spacing w:before="220" w:line="520" w:lineRule="atLeast"/>
        <w:ind w:left="20" w:right="60" w:firstLine="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索福克勒斯的《安提戈涅》中</w:t>
      </w:r>
      <w:r>
        <w:rPr>
          <w:rFonts w:ascii="宋体" w:eastAsia="宋体" w:hAnsi="宋体" w:cs="宋体"/>
          <w:color w:val="000000"/>
          <w:sz w:val="36"/>
        </w:rPr>
        <w:t>第</w:t>
      </w:r>
      <w:r>
        <w:rPr>
          <w:rFonts w:ascii="宋体" w:eastAsia="宋体" w:hAnsi="宋体" w:cs="宋体"/>
          <w:color w:val="000000"/>
          <w:sz w:val="36"/>
        </w:rPr>
        <w:t>621-622</w:t>
      </w:r>
      <w:r>
        <w:rPr>
          <w:rFonts w:ascii="宋体" w:eastAsia="宋体" w:hAnsi="宋体" w:cs="宋体"/>
          <w:color w:val="000000"/>
          <w:sz w:val="36"/>
        </w:rPr>
        <w:t>行著名的拉丁语评注。参见《希腊悲剧全集》，前揭，页</w:t>
      </w:r>
      <w:r>
        <w:rPr>
          <w:rFonts w:ascii="宋体" w:eastAsia="宋体" w:hAnsi="宋体" w:cs="宋体"/>
          <w:color w:val="000000"/>
          <w:sz w:val="36"/>
        </w:rPr>
        <w:t>180</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坏变好对他来说是神注定的。</w:t>
      </w:r>
      <w:r>
        <w:rPr>
          <w:rFonts w:ascii="宋体" w:eastAsia="宋体" w:hAnsi="宋体" w:cs="宋体"/>
          <w:color w:val="000000"/>
          <w:sz w:val="36"/>
        </w:rPr>
        <w:t>”</w:t>
      </w:r>
    </w:p>
    <w:p w:rsidR="00B83E87" w:rsidRDefault="00460AC0">
      <w:pPr>
        <w:wordWrap w:val="0"/>
        <w:spacing w:line="520" w:lineRule="atLeast"/>
        <w:ind w:left="74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有关以下一句，参见《增补》，页</w:t>
      </w:r>
      <w:r>
        <w:rPr>
          <w:rFonts w:ascii="宋体" w:eastAsia="宋体" w:hAnsi="宋体" w:cs="宋体"/>
          <w:color w:val="000000"/>
          <w:sz w:val="36"/>
        </w:rPr>
        <w:t>542 (</w:t>
      </w:r>
      <w:r>
        <w:rPr>
          <w:rFonts w:ascii="宋体" w:eastAsia="宋体" w:hAnsi="宋体" w:cs="宋体"/>
          <w:color w:val="000000"/>
          <w:sz w:val="36"/>
        </w:rPr>
        <w:t>《论文》卷</w:t>
      </w:r>
      <w:r>
        <w:rPr>
          <w:rFonts w:ascii="宋体" w:eastAsia="宋体" w:hAnsi="宋体" w:cs="宋体"/>
          <w:color w:val="000000"/>
          <w:sz w:val="36"/>
        </w:rPr>
        <w:t>3-B132</w:t>
      </w:r>
      <w:r>
        <w:rPr>
          <w:rFonts w:ascii="宋体" w:eastAsia="宋体" w:hAnsi="宋体" w:cs="宋体"/>
          <w:color w:val="000000"/>
          <w:sz w:val="36"/>
        </w:rPr>
        <w:t>：</w:t>
      </w:r>
      <w:r>
        <w:rPr>
          <w:rFonts w:ascii="宋体" w:eastAsia="宋体" w:hAnsi="宋体" w:cs="宋体"/>
          <w:color w:val="000000"/>
          <w:sz w:val="36"/>
        </w:rPr>
        <w:t>3)</w:t>
      </w:r>
      <w:r>
        <w:rPr>
          <w:rFonts w:ascii="宋体" w:eastAsia="宋体" w:hAnsi="宋体" w:cs="宋体"/>
          <w:color w:val="000000"/>
          <w:sz w:val="36"/>
        </w:rPr>
        <w:t>。</w:t>
      </w:r>
    </w:p>
    <w:p w:rsidR="00B83E87" w:rsidRDefault="00B83E87"/>
    <w:p w:rsidR="00B83E87" w:rsidRDefault="00B83E87">
      <w:pPr>
        <w:sectPr w:rsidR="00B83E87">
          <w:headerReference w:type="default" r:id="rId414"/>
          <w:footerReference w:type="default" r:id="rId415"/>
          <w:pgSz w:w="13940" w:h="23700"/>
          <w:pgMar w:top="1800" w:right="860" w:bottom="1800" w:left="860" w:header="1500" w:footer="1500" w:gutter="0"/>
          <w:cols w:space="720"/>
        </w:sectPr>
      </w:pPr>
    </w:p>
    <w:p w:rsidR="00B83E87" w:rsidRDefault="00460AC0">
      <w:pPr>
        <w:wordWrap w:val="0"/>
        <w:spacing w:line="580" w:lineRule="atLeast"/>
        <w:ind w:left="3580"/>
        <w:textAlignment w:val="baseline"/>
        <w:rPr>
          <w:sz w:val="32"/>
        </w:rPr>
      </w:pPr>
      <w:r>
        <w:rPr>
          <w:rFonts w:ascii="仿宋" w:eastAsia="仿宋" w:hAnsi="仿宋" w:cs="仿宋"/>
          <w:color w:val="000000"/>
          <w:sz w:val="32"/>
        </w:rPr>
        <w:lastRenderedPageBreak/>
        <w:t>现代戏剧的悲剧因素中反映出来的古代戏剧的悲剧因素</w:t>
      </w:r>
      <w:r>
        <w:rPr>
          <w:rFonts w:ascii="仿宋" w:eastAsia="仿宋" w:hAnsi="仿宋" w:cs="仿宋"/>
          <w:color w:val="000000"/>
          <w:sz w:val="32"/>
        </w:rPr>
        <w:t xml:space="preserve">  177</w:t>
      </w:r>
    </w:p>
    <w:p w:rsidR="00B83E87" w:rsidRDefault="00B83E87">
      <w:pPr>
        <w:wordWrap w:val="0"/>
        <w:spacing w:line="720" w:lineRule="exact"/>
        <w:textAlignment w:val="baseline"/>
        <w:rPr>
          <w:sz w:val="37"/>
        </w:rPr>
      </w:pPr>
    </w:p>
    <w:p w:rsidR="00B83E87" w:rsidRDefault="00460AC0">
      <w:pPr>
        <w:wordWrap w:val="0"/>
        <w:spacing w:line="720" w:lineRule="atLeast"/>
        <w:ind w:left="20" w:right="40"/>
        <w:textAlignment w:val="baseline"/>
        <w:rPr>
          <w:sz w:val="37"/>
        </w:rPr>
      </w:pPr>
      <w:r>
        <w:rPr>
          <w:rFonts w:ascii="宋体" w:eastAsia="宋体" w:hAnsi="宋体" w:cs="宋体"/>
          <w:color w:val="000000"/>
          <w:sz w:val="37"/>
        </w:rPr>
        <w:t>剧人物，因为他疑心他母亲有罪。恶棍罗伯特</w:t>
      </w:r>
      <w:r>
        <w:rPr>
          <w:rFonts w:ascii="宋体" w:eastAsia="宋体" w:hAnsi="宋体" w:cs="宋体"/>
          <w:color w:val="000000"/>
          <w:sz w:val="37"/>
        </w:rPr>
        <w:t xml:space="preserve">(Robert)① </w:t>
      </w:r>
      <w:r>
        <w:rPr>
          <w:rFonts w:ascii="宋体" w:eastAsia="宋体" w:hAnsi="宋体" w:cs="宋体"/>
          <w:color w:val="000000"/>
          <w:sz w:val="37"/>
        </w:rPr>
        <w:t>问他怎么可能作了那么多恶。霍恩</w:t>
      </w:r>
      <w:r>
        <w:rPr>
          <w:rFonts w:ascii="宋体" w:eastAsia="宋体" w:hAnsi="宋体" w:cs="宋体"/>
          <w:color w:val="000000"/>
          <w:sz w:val="37"/>
        </w:rPr>
        <w:t>(Høgne)</w:t>
      </w:r>
      <w:r>
        <w:rPr>
          <w:rFonts w:ascii="宋体" w:eastAsia="宋体" w:hAnsi="宋体" w:cs="宋体"/>
          <w:color w:val="000000"/>
          <w:sz w:val="37"/>
        </w:rPr>
        <w:t>的母亲怀着他时他就是个侏儒，后来他偶然在水中看见自己的形象，便问母亲他的身体从哪里得来的这副模样。</w:t>
      </w:r>
    </w:p>
    <w:p w:rsidR="00B83E87" w:rsidRDefault="00460AC0">
      <w:pPr>
        <w:wordWrap w:val="0"/>
        <w:spacing w:line="720" w:lineRule="atLeast"/>
        <w:ind w:left="20" w:right="20" w:firstLine="840"/>
        <w:textAlignment w:val="baseline"/>
        <w:rPr>
          <w:sz w:val="37"/>
        </w:rPr>
      </w:pPr>
      <w:r>
        <w:rPr>
          <w:rFonts w:ascii="宋体" w:eastAsia="宋体" w:hAnsi="宋体" w:cs="宋体"/>
          <w:color w:val="000000"/>
          <w:sz w:val="37"/>
        </w:rPr>
        <w:t>差别现在很容易看出了。在希腊悲剧中，安提戈涅完全没有受她父亲不幸命运的影响。这就像一种坚定不移的悲痛在支撑着整个家庭。安提戈涅像其他每个年轻的希腊女孩儿一样无忧无虑地继续活着</w:t>
      </w:r>
      <w:r>
        <w:rPr>
          <w:rFonts w:ascii="宋体" w:eastAsia="宋体" w:hAnsi="宋体" w:cs="宋体"/>
          <w:color w:val="000000"/>
          <w:sz w:val="37"/>
        </w:rPr>
        <w:t>———</w:t>
      </w:r>
      <w:r>
        <w:rPr>
          <w:rFonts w:ascii="宋体" w:eastAsia="宋体" w:hAnsi="宋体" w:cs="宋体"/>
          <w:color w:val="000000"/>
          <w:sz w:val="37"/>
        </w:rPr>
        <w:t>的确，因为她的死是决定了的，合唱为她遗憾，因为她必须在这么年纪轻轻就去世，还没有尝到生活最美妙的欢乐就去世</w:t>
      </w:r>
      <w:r>
        <w:rPr>
          <w:rFonts w:ascii="宋体" w:eastAsia="宋体" w:hAnsi="宋体" w:cs="宋体"/>
          <w:color w:val="000000"/>
          <w:sz w:val="37"/>
        </w:rPr>
        <w:t>————</w:t>
      </w:r>
      <w:r>
        <w:rPr>
          <w:rFonts w:ascii="宋体" w:eastAsia="宋体" w:hAnsi="宋体" w:cs="宋体"/>
          <w:color w:val="000000"/>
          <w:sz w:val="37"/>
        </w:rPr>
        <w:t>显然她对家庭本身深深的悲痛不以为意。这绝不是说那是轻率，【</w:t>
      </w:r>
      <w:r>
        <w:rPr>
          <w:rFonts w:ascii="宋体" w:eastAsia="宋体" w:hAnsi="宋体" w:cs="宋体"/>
          <w:color w:val="000000"/>
          <w:sz w:val="37"/>
        </w:rPr>
        <w:t>156</w:t>
      </w:r>
      <w:r>
        <w:rPr>
          <w:rFonts w:ascii="宋体" w:eastAsia="宋体" w:hAnsi="宋体" w:cs="宋体"/>
          <w:color w:val="000000"/>
          <w:sz w:val="37"/>
        </w:rPr>
        <w:t>】也不是说特殊的个体独自坚持着而不关心他与家庭的关系。但是，这是真正的希腊人。对他们来说，生活关系就像他们生活于其下的地平线一样，是一劳永逸地既定的。纵然</w:t>
      </w:r>
      <w:r>
        <w:rPr>
          <w:rFonts w:ascii="宋体" w:eastAsia="宋体" w:hAnsi="宋体" w:cs="宋体"/>
          <w:color w:val="000000"/>
          <w:sz w:val="37"/>
        </w:rPr>
        <w:t>是黑暗和阴云密布，它也不可改变。这赋予了灵魂一个主调，而这就是悲痛，不是痛苦。在安提戈涅身上，悲剧性的罪孽聚焦在一个特殊的点上，即她不顾国王的命令埋葬了她哥哥。倘若把这看成是个孤立的事实，看成是妹妹的爱和虔敬与一个专横之人的命令之间的冲突的话，那么《安提戈涅》将不再是一出希腊悲剧了，它将是一个十足的现代悲剧的主题。提供了希腊意义上的悲剧兴趣的是，回响在兄弟不幸死亡中的、回响在妹妹与一个特殊之人的命令的冲突中的、俄狄浦斯令人悲痛的命运；可以说，是产后的疼痛，是俄狄浦斯悲剧性的命运，延伸进了他家庭的各个部分。这</w:t>
      </w:r>
      <w:r>
        <w:rPr>
          <w:rFonts w:ascii="宋体" w:eastAsia="宋体" w:hAnsi="宋体" w:cs="宋体"/>
          <w:color w:val="000000"/>
          <w:sz w:val="37"/>
        </w:rPr>
        <w:t>种总和使得观众的悲痛十分深刻。死去的并非一个人，而是一个小小的世界；那是客观的悲伤，被释放了，然后大步向前，像一种自然之力，带着它自身可怕的连贯性，而安提戈涅令</w:t>
      </w:r>
    </w:p>
    <w:p w:rsidR="00B83E87" w:rsidRDefault="00460AC0">
      <w:pPr>
        <w:wordWrap w:val="0"/>
        <w:spacing w:line="720" w:lineRule="atLeast"/>
        <w:ind w:left="80"/>
        <w:textAlignment w:val="baseline"/>
        <w:rPr>
          <w:sz w:val="37"/>
        </w:rPr>
      </w:pPr>
      <w:r>
        <w:rPr>
          <w:rFonts w:ascii="宋体" w:eastAsia="宋体" w:hAnsi="宋体" w:cs="宋体"/>
          <w:color w:val="000000"/>
          <w:sz w:val="37"/>
          <w:u w:val="single"/>
        </w:rPr>
        <w:t xml:space="preserve">                </w:t>
      </w:r>
    </w:p>
    <w:p w:rsidR="00B83E87" w:rsidRDefault="00460AC0">
      <w:pPr>
        <w:wordWrap w:val="0"/>
        <w:spacing w:before="260" w:line="580" w:lineRule="atLeast"/>
        <w:ind w:left="20" w:firstLine="70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也是施瓦布</w:t>
      </w:r>
      <w:r>
        <w:rPr>
          <w:rFonts w:ascii="仿宋" w:eastAsia="仿宋" w:hAnsi="仿宋" w:cs="仿宋"/>
          <w:color w:val="000000"/>
          <w:sz w:val="32"/>
        </w:rPr>
        <w:t>(Gustav Schwab)</w:t>
      </w:r>
      <w:r>
        <w:rPr>
          <w:rFonts w:ascii="仿宋" w:eastAsia="仿宋" w:hAnsi="仿宋" w:cs="仿宋"/>
          <w:color w:val="000000"/>
          <w:sz w:val="32"/>
        </w:rPr>
        <w:t>《好故事和传说》</w:t>
      </w:r>
      <w:r>
        <w:rPr>
          <w:rFonts w:ascii="仿宋" w:eastAsia="仿宋" w:hAnsi="仿宋" w:cs="仿宋"/>
          <w:color w:val="000000"/>
          <w:sz w:val="32"/>
        </w:rPr>
        <w:t>(Buch der schönstenGeschüten und Sagen, I -Ⅱ, Stuttgart: 1836,</w:t>
      </w:r>
      <w:r>
        <w:rPr>
          <w:rFonts w:ascii="仿宋" w:eastAsia="仿宋" w:hAnsi="仿宋" w:cs="仿宋"/>
          <w:color w:val="000000"/>
          <w:sz w:val="32"/>
        </w:rPr>
        <w:t>卷</w:t>
      </w:r>
      <w:r>
        <w:rPr>
          <w:rFonts w:ascii="仿宋" w:eastAsia="仿宋" w:hAnsi="仿宋" w:cs="仿宋"/>
          <w:color w:val="000000"/>
          <w:sz w:val="32"/>
        </w:rPr>
        <w:t>1,</w:t>
      </w:r>
      <w:r>
        <w:rPr>
          <w:rFonts w:ascii="仿宋" w:eastAsia="仿宋" w:hAnsi="仿宋" w:cs="仿宋"/>
          <w:color w:val="000000"/>
          <w:sz w:val="32"/>
        </w:rPr>
        <w:t>页</w:t>
      </w:r>
      <w:r>
        <w:rPr>
          <w:rFonts w:ascii="仿宋" w:eastAsia="仿宋" w:hAnsi="仿宋" w:cs="仿宋"/>
          <w:color w:val="000000"/>
          <w:sz w:val="32"/>
        </w:rPr>
        <w:t>347)</w:t>
      </w:r>
      <w:r>
        <w:rPr>
          <w:rFonts w:ascii="仿宋" w:eastAsia="仿宋" w:hAnsi="仿宋" w:cs="仿宋"/>
          <w:color w:val="000000"/>
          <w:sz w:val="32"/>
        </w:rPr>
        <w:t>中一首法语诗歌的标题。参见《增补》，页</w:t>
      </w:r>
      <w:r>
        <w:rPr>
          <w:rFonts w:ascii="仿宋" w:eastAsia="仿宋" w:hAnsi="仿宋" w:cs="仿宋"/>
          <w:color w:val="000000"/>
          <w:sz w:val="32"/>
        </w:rPr>
        <w:t>542-543 (</w:t>
      </w:r>
      <w:r>
        <w:rPr>
          <w:rFonts w:ascii="仿宋" w:eastAsia="仿宋" w:hAnsi="仿宋" w:cs="仿宋"/>
          <w:color w:val="000000"/>
          <w:sz w:val="32"/>
        </w:rPr>
        <w:t>《论文》卷</w:t>
      </w:r>
      <w:r>
        <w:rPr>
          <w:rFonts w:ascii="仿宋" w:eastAsia="仿宋" w:hAnsi="仿宋" w:cs="仿宋"/>
          <w:color w:val="000000"/>
          <w:sz w:val="32"/>
        </w:rPr>
        <w:t>2-A584)</w:t>
      </w:r>
      <w:r>
        <w:rPr>
          <w:rFonts w:ascii="仿宋" w:eastAsia="仿宋" w:hAnsi="仿宋" w:cs="仿宋"/>
          <w:color w:val="000000"/>
          <w:sz w:val="32"/>
        </w:rPr>
        <w:t>。</w:t>
      </w:r>
    </w:p>
    <w:p w:rsidR="00B83E87" w:rsidRDefault="00B83E87"/>
    <w:p w:rsidR="00B83E87" w:rsidRDefault="00B83E87">
      <w:pPr>
        <w:sectPr w:rsidR="00B83E87">
          <w:headerReference w:type="default" r:id="rId416"/>
          <w:footerReference w:type="default" r:id="rId417"/>
          <w:pgSz w:w="13940" w:h="23700"/>
          <w:pgMar w:top="1800" w:right="880" w:bottom="1800" w:left="880" w:header="1500" w:footer="1500" w:gutter="0"/>
          <w:cols w:space="720"/>
        </w:sectPr>
      </w:pPr>
    </w:p>
    <w:p w:rsidR="00B83E87" w:rsidRDefault="00460AC0">
      <w:pPr>
        <w:wordWrap w:val="0"/>
        <w:spacing w:line="460" w:lineRule="atLeast"/>
        <w:ind w:left="20"/>
        <w:textAlignment w:val="baseline"/>
        <w:rPr>
          <w:sz w:val="34"/>
        </w:rPr>
      </w:pPr>
      <w:r>
        <w:rPr>
          <w:rFonts w:ascii="仿宋" w:eastAsia="仿宋" w:hAnsi="仿宋" w:cs="仿宋"/>
          <w:color w:val="000000"/>
          <w:sz w:val="34"/>
        </w:rPr>
        <w:lastRenderedPageBreak/>
        <w:t xml:space="preserve">178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60" w:lineRule="exact"/>
        <w:textAlignment w:val="baseline"/>
        <w:rPr>
          <w:sz w:val="41"/>
        </w:rPr>
      </w:pPr>
    </w:p>
    <w:p w:rsidR="00B83E87" w:rsidRDefault="00460AC0">
      <w:pPr>
        <w:wordWrap w:val="0"/>
        <w:spacing w:line="640" w:lineRule="atLeast"/>
        <w:ind w:left="20"/>
        <w:textAlignment w:val="baseline"/>
        <w:rPr>
          <w:sz w:val="41"/>
        </w:rPr>
      </w:pPr>
      <w:r>
        <w:rPr>
          <w:rFonts w:ascii="宋体" w:eastAsia="宋体" w:hAnsi="宋体" w:cs="宋体"/>
          <w:color w:val="000000"/>
          <w:sz w:val="41"/>
        </w:rPr>
        <w:t>人悲痛的命运就像她父亲命运的回声一样，是一种加剧了的悲痛。因此，当安提戈涅不顾国王的命令决心掩埋她哥哥时，我们从中看到的与其说是一种自由行为，不如说是一种命运攸关的必然性，它把父辈们的罪恶降临到了孩子们的身上。其中确实有足够的自由度能使我们为了安提戈涅姐妹般的爱而爱上她，但在命运的必然性中也存在着一种更高的禁令，就是说，它不仅围绕着俄狄浦斯的生活，而且也围绕着他的家庭。</w:t>
      </w:r>
    </w:p>
    <w:p w:rsidR="00B83E87" w:rsidRDefault="00460AC0">
      <w:pPr>
        <w:wordWrap w:val="0"/>
        <w:spacing w:line="640" w:lineRule="atLeast"/>
        <w:ind w:left="20" w:right="80" w:firstLine="840"/>
        <w:textAlignment w:val="baseline"/>
        <w:rPr>
          <w:sz w:val="41"/>
        </w:rPr>
      </w:pPr>
      <w:r>
        <w:rPr>
          <w:rFonts w:ascii="宋体" w:eastAsia="宋体" w:hAnsi="宋体" w:cs="宋体"/>
          <w:color w:val="000000"/>
          <w:sz w:val="41"/>
        </w:rPr>
        <w:t>然而，希腊人安提戈涅如此无忧无虑地继续活着，如果这个新的事实没有被提出来</w:t>
      </w:r>
      <w:r>
        <w:rPr>
          <w:rFonts w:ascii="宋体" w:eastAsia="宋体" w:hAnsi="宋体" w:cs="宋体"/>
          <w:color w:val="000000"/>
          <w:sz w:val="41"/>
        </w:rPr>
        <w:t>的话，那么人们就可能把她的生活想象成在其逐渐展开中更加幸福，在另一方面，我们的安提戈涅的生活实际上到了尽头。</w:t>
      </w:r>
      <w:r>
        <w:rPr>
          <w:rFonts w:ascii="宋体" w:eastAsia="宋体" w:hAnsi="宋体" w:cs="宋体"/>
          <w:color w:val="000000"/>
          <w:sz w:val="41"/>
        </w:rPr>
        <w:t>①</w:t>
      </w:r>
      <w:r>
        <w:rPr>
          <w:rFonts w:ascii="宋体" w:eastAsia="宋体" w:hAnsi="宋体" w:cs="宋体"/>
          <w:color w:val="000000"/>
          <w:sz w:val="41"/>
        </w:rPr>
        <w:t>我还没有过分小气地资助她，如人们说的，一句恰到好处的好话就像一只银碗中的金苹果；</w:t>
      </w:r>
      <w:r>
        <w:rPr>
          <w:rFonts w:ascii="宋体" w:eastAsia="宋体" w:hAnsi="宋体" w:cs="宋体"/>
          <w:color w:val="000000"/>
          <w:sz w:val="41"/>
        </w:rPr>
        <w:t>②</w:t>
      </w:r>
      <w:r>
        <w:rPr>
          <w:rFonts w:ascii="宋体" w:eastAsia="宋体" w:hAnsi="宋体" w:cs="宋体"/>
          <w:color w:val="000000"/>
          <w:sz w:val="41"/>
        </w:rPr>
        <w:t>因此我也把悲伤的果实放进了痛苦之碗中。她的天资并不是那种蛀虫和铁锈所能消灭掉的极度虚荣的浮夸；</w:t>
      </w:r>
      <w:r>
        <w:rPr>
          <w:rFonts w:ascii="宋体" w:eastAsia="宋体" w:hAnsi="宋体" w:cs="宋体"/>
          <w:color w:val="000000"/>
          <w:sz w:val="41"/>
        </w:rPr>
        <w:t>③</w:t>
      </w:r>
      <w:r>
        <w:rPr>
          <w:rFonts w:ascii="宋体" w:eastAsia="宋体" w:hAnsi="宋体" w:cs="宋体"/>
          <w:color w:val="000000"/>
          <w:sz w:val="41"/>
        </w:rPr>
        <w:t>它是一件永恒的珍宝。小偷们无法闯入偷走它；她【</w:t>
      </w:r>
      <w:r>
        <w:rPr>
          <w:rFonts w:ascii="宋体" w:eastAsia="宋体" w:hAnsi="宋体" w:cs="宋体"/>
          <w:color w:val="000000"/>
          <w:sz w:val="41"/>
        </w:rPr>
        <w:t>157</w:t>
      </w:r>
      <w:r>
        <w:rPr>
          <w:rFonts w:ascii="宋体" w:eastAsia="宋体" w:hAnsi="宋体" w:cs="宋体"/>
          <w:color w:val="000000"/>
          <w:sz w:val="41"/>
        </w:rPr>
        <w:t>】本人为此十分警惕。她的生活并没有像希腊人安提戈涅的生活那样展开；它向内转而不是向外转。舞台在里面，不在外面；那是一个心灵的舞台。</w:t>
      </w:r>
    </w:p>
    <w:p w:rsidR="00B83E87" w:rsidRDefault="00460AC0">
      <w:pPr>
        <w:wordWrap w:val="0"/>
        <w:spacing w:line="640" w:lineRule="atLeast"/>
        <w:ind w:left="20" w:right="100" w:firstLine="840"/>
        <w:textAlignment w:val="baseline"/>
        <w:rPr>
          <w:sz w:val="41"/>
        </w:rPr>
      </w:pPr>
      <w:r>
        <w:rPr>
          <w:rFonts w:ascii="宋体" w:eastAsia="宋体" w:hAnsi="宋体" w:cs="宋体"/>
          <w:color w:val="000000"/>
          <w:sz w:val="41"/>
        </w:rPr>
        <w:t>我亲爱的</w:t>
      </w:r>
      <w:r>
        <w:rPr>
          <w:rFonts w:ascii="宋体" w:eastAsia="宋体" w:hAnsi="宋体" w:cs="宋体"/>
          <w:color w:val="000000"/>
          <w:sz w:val="41"/>
        </w:rPr>
        <w:t>∑υπαρανεχωμενοι[</w:t>
      </w:r>
      <w:r>
        <w:rPr>
          <w:rFonts w:ascii="宋体" w:eastAsia="宋体" w:hAnsi="宋体" w:cs="宋体"/>
          <w:color w:val="000000"/>
          <w:sz w:val="41"/>
        </w:rPr>
        <w:t>“</w:t>
      </w:r>
      <w:r>
        <w:rPr>
          <w:rFonts w:ascii="宋体" w:eastAsia="宋体" w:hAnsi="宋体" w:cs="宋体"/>
          <w:color w:val="000000"/>
          <w:sz w:val="41"/>
        </w:rPr>
        <w:t>死者联谊会</w:t>
      </w:r>
      <w:r>
        <w:rPr>
          <w:rFonts w:ascii="宋体" w:eastAsia="宋体" w:hAnsi="宋体" w:cs="宋体"/>
          <w:color w:val="000000"/>
          <w:sz w:val="41"/>
        </w:rPr>
        <w:t>”]</w:t>
      </w:r>
      <w:r>
        <w:rPr>
          <w:rFonts w:ascii="宋体" w:eastAsia="宋体" w:hAnsi="宋体" w:cs="宋体"/>
          <w:color w:val="000000"/>
          <w:sz w:val="41"/>
        </w:rPr>
        <w:t>，我还</w:t>
      </w:r>
      <w:r>
        <w:rPr>
          <w:rFonts w:ascii="宋体" w:eastAsia="宋体" w:hAnsi="宋体" w:cs="宋体"/>
          <w:color w:val="000000"/>
          <w:sz w:val="41"/>
        </w:rPr>
        <w:t xml:space="preserve"> </w:t>
      </w:r>
      <w:r>
        <w:rPr>
          <w:rFonts w:ascii="宋体" w:eastAsia="宋体" w:hAnsi="宋体" w:cs="宋体"/>
          <w:color w:val="000000"/>
          <w:sz w:val="41"/>
        </w:rPr>
        <w:t>未能抓住你们对于这样一个少女的兴趣吗？或者说，我将求助于</w:t>
      </w:r>
      <w:r>
        <w:rPr>
          <w:rFonts w:ascii="宋体" w:eastAsia="宋体" w:hAnsi="宋体" w:cs="宋体"/>
          <w:color w:val="000000"/>
          <w:sz w:val="41"/>
        </w:rPr>
        <w:t xml:space="preserve"> captatiobenevolentiae[</w:t>
      </w:r>
      <w:r>
        <w:rPr>
          <w:rFonts w:ascii="宋体" w:eastAsia="宋体" w:hAnsi="宋体" w:cs="宋体"/>
          <w:color w:val="000000"/>
          <w:sz w:val="41"/>
        </w:rPr>
        <w:t>旨在获得法官或听众有利的处置的程序</w:t>
      </w:r>
      <w:r>
        <w:rPr>
          <w:rFonts w:ascii="宋体" w:eastAsia="宋体" w:hAnsi="宋体" w:cs="宋体"/>
          <w:color w:val="000000"/>
          <w:sz w:val="41"/>
        </w:rPr>
        <w:t>]</w:t>
      </w:r>
      <w:r>
        <w:rPr>
          <w:rFonts w:ascii="宋体" w:eastAsia="宋体" w:hAnsi="宋体" w:cs="宋体"/>
          <w:color w:val="000000"/>
          <w:sz w:val="41"/>
        </w:rPr>
        <w:t>吗？她也不属于她居于其中的那世界；尽管她很健康、很活跃，但她真实的生活却被隐藏起来了。她虽然活着，却也在另一种意义上死去了；她的生活是宁静而隐秘的。世界甚至听不见一声叹息，因为她的叹息被隐藏在她灵魂的秘密处。我不需要提醒你们她绝不是个软弱病态的女人；相反，她骄傲而精力饱满。</w:t>
      </w:r>
    </w:p>
    <w:p w:rsidR="00B83E87" w:rsidRDefault="00460AC0">
      <w:pPr>
        <w:wordWrap w:val="0"/>
        <w:spacing w:line="640" w:lineRule="atLeast"/>
        <w:ind w:left="20"/>
        <w:textAlignment w:val="baseline"/>
        <w:rPr>
          <w:sz w:val="41"/>
        </w:rPr>
      </w:pPr>
      <w:r>
        <w:rPr>
          <w:rFonts w:ascii="宋体" w:eastAsia="宋体" w:hAnsi="宋体" w:cs="宋体"/>
          <w:color w:val="000000"/>
          <w:sz w:val="41"/>
          <w:u w:val="single"/>
        </w:rPr>
        <w:t xml:space="preserve">               </w:t>
      </w:r>
    </w:p>
    <w:p w:rsidR="00B83E87" w:rsidRDefault="00460AC0">
      <w:pPr>
        <w:wordWrap w:val="0"/>
        <w:spacing w:before="300" w:line="500" w:lineRule="atLeast"/>
        <w:ind w:left="72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有关以下六句，参见《增补》，页</w:t>
      </w:r>
      <w:r>
        <w:rPr>
          <w:rFonts w:ascii="仿宋" w:eastAsia="仿宋" w:hAnsi="仿宋" w:cs="仿宋"/>
          <w:color w:val="000000"/>
          <w:sz w:val="37"/>
        </w:rPr>
        <w:t>543(</w:t>
      </w:r>
      <w:r>
        <w:rPr>
          <w:rFonts w:ascii="仿宋" w:eastAsia="仿宋" w:hAnsi="仿宋" w:cs="仿宋"/>
          <w:color w:val="000000"/>
          <w:sz w:val="37"/>
        </w:rPr>
        <w:t>《论文》卷</w:t>
      </w:r>
      <w:r>
        <w:rPr>
          <w:rFonts w:ascii="仿宋" w:eastAsia="仿宋" w:hAnsi="仿宋" w:cs="仿宋"/>
          <w:color w:val="000000"/>
          <w:sz w:val="37"/>
        </w:rPr>
        <w:t>3-B129)</w:t>
      </w:r>
      <w:r>
        <w:rPr>
          <w:rFonts w:ascii="仿宋" w:eastAsia="仿宋" w:hAnsi="仿宋" w:cs="仿宋"/>
          <w:color w:val="000000"/>
          <w:sz w:val="37"/>
        </w:rPr>
        <w:t>。</w:t>
      </w:r>
    </w:p>
    <w:p w:rsidR="00B83E87" w:rsidRDefault="00460AC0">
      <w:pPr>
        <w:wordWrap w:val="0"/>
        <w:spacing w:line="500" w:lineRule="atLeast"/>
        <w:ind w:left="72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参见《旧约</w:t>
      </w:r>
      <w:r>
        <w:rPr>
          <w:rFonts w:ascii="仿宋" w:eastAsia="仿宋" w:hAnsi="仿宋" w:cs="仿宋"/>
          <w:color w:val="000000"/>
          <w:sz w:val="37"/>
        </w:rPr>
        <w:t>·</w:t>
      </w:r>
      <w:r>
        <w:rPr>
          <w:rFonts w:ascii="仿宋" w:eastAsia="仿宋" w:hAnsi="仿宋" w:cs="仿宋"/>
          <w:color w:val="000000"/>
          <w:sz w:val="37"/>
        </w:rPr>
        <w:t>箴言》</w:t>
      </w:r>
      <w:r>
        <w:rPr>
          <w:rFonts w:ascii="仿宋" w:eastAsia="仿宋" w:hAnsi="仿宋" w:cs="仿宋"/>
          <w:color w:val="000000"/>
          <w:sz w:val="37"/>
        </w:rPr>
        <w:t>25:11</w:t>
      </w:r>
      <w:r>
        <w:rPr>
          <w:rFonts w:ascii="仿宋" w:eastAsia="仿宋" w:hAnsi="仿宋" w:cs="仿宋"/>
          <w:color w:val="000000"/>
          <w:sz w:val="37"/>
        </w:rPr>
        <w:t>。</w:t>
      </w:r>
    </w:p>
    <w:p w:rsidR="00B83E87" w:rsidRDefault="00460AC0">
      <w:pPr>
        <w:wordWrap w:val="0"/>
        <w:spacing w:line="500" w:lineRule="atLeast"/>
        <w:ind w:left="720"/>
        <w:textAlignment w:val="baseline"/>
        <w:rPr>
          <w:sz w:val="37"/>
        </w:rPr>
      </w:pPr>
      <w:r>
        <w:rPr>
          <w:rFonts w:ascii="仿宋" w:eastAsia="仿宋" w:hAnsi="仿宋" w:cs="仿宋"/>
          <w:color w:val="000000"/>
          <w:sz w:val="37"/>
        </w:rPr>
        <w:t xml:space="preserve">③  </w:t>
      </w:r>
      <w:r>
        <w:rPr>
          <w:rFonts w:ascii="仿宋" w:eastAsia="仿宋" w:hAnsi="仿宋" w:cs="仿宋"/>
          <w:color w:val="000000"/>
          <w:sz w:val="37"/>
        </w:rPr>
        <w:t>参见《新约</w:t>
      </w:r>
      <w:r>
        <w:rPr>
          <w:rFonts w:ascii="仿宋" w:eastAsia="仿宋" w:hAnsi="仿宋" w:cs="仿宋"/>
          <w:color w:val="000000"/>
          <w:sz w:val="37"/>
        </w:rPr>
        <w:t>·</w:t>
      </w:r>
      <w:r>
        <w:rPr>
          <w:rFonts w:ascii="仿宋" w:eastAsia="仿宋" w:hAnsi="仿宋" w:cs="仿宋"/>
          <w:color w:val="000000"/>
          <w:sz w:val="37"/>
        </w:rPr>
        <w:t>马太福音》</w:t>
      </w:r>
      <w:r>
        <w:rPr>
          <w:rFonts w:ascii="仿宋" w:eastAsia="仿宋" w:hAnsi="仿宋" w:cs="仿宋"/>
          <w:color w:val="000000"/>
          <w:sz w:val="37"/>
        </w:rPr>
        <w:t>6:19-20;</w:t>
      </w:r>
      <w:r>
        <w:rPr>
          <w:rFonts w:ascii="仿宋" w:eastAsia="仿宋" w:hAnsi="仿宋" w:cs="仿宋"/>
          <w:color w:val="000000"/>
          <w:sz w:val="37"/>
        </w:rPr>
        <w:t>《新约</w:t>
      </w:r>
      <w:r>
        <w:rPr>
          <w:rFonts w:ascii="仿宋" w:eastAsia="仿宋" w:hAnsi="仿宋" w:cs="仿宋"/>
          <w:color w:val="000000"/>
          <w:sz w:val="37"/>
        </w:rPr>
        <w:t>·</w:t>
      </w:r>
      <w:r>
        <w:rPr>
          <w:rFonts w:ascii="仿宋" w:eastAsia="仿宋" w:hAnsi="仿宋" w:cs="仿宋"/>
          <w:color w:val="000000"/>
          <w:sz w:val="37"/>
        </w:rPr>
        <w:t>雅各书》</w:t>
      </w:r>
      <w:r>
        <w:rPr>
          <w:rFonts w:ascii="仿宋" w:eastAsia="仿宋" w:hAnsi="仿宋" w:cs="仿宋"/>
          <w:color w:val="000000"/>
          <w:sz w:val="37"/>
        </w:rPr>
        <w:t>5:2-3</w:t>
      </w:r>
      <w:r>
        <w:rPr>
          <w:rFonts w:ascii="仿宋" w:eastAsia="仿宋" w:hAnsi="仿宋" w:cs="仿宋"/>
          <w:color w:val="000000"/>
          <w:sz w:val="37"/>
        </w:rPr>
        <w:t>。</w:t>
      </w:r>
    </w:p>
    <w:p w:rsidR="00B83E87" w:rsidRDefault="00B83E87"/>
    <w:p w:rsidR="00B83E87" w:rsidRDefault="00B83E87">
      <w:pPr>
        <w:sectPr w:rsidR="00B83E87">
          <w:headerReference w:type="default" r:id="rId418"/>
          <w:footerReference w:type="default" r:id="rId419"/>
          <w:pgSz w:w="14040" w:h="23760"/>
          <w:pgMar w:top="1820" w:right="900" w:bottom="1820" w:left="900" w:header="1520" w:footer="1520" w:gutter="0"/>
          <w:cols w:space="720"/>
        </w:sectPr>
      </w:pPr>
    </w:p>
    <w:p w:rsidR="00B83E87" w:rsidRDefault="00460AC0">
      <w:pPr>
        <w:wordWrap w:val="0"/>
        <w:spacing w:line="500" w:lineRule="atLeast"/>
        <w:jc w:val="center"/>
        <w:textAlignment w:val="baseline"/>
        <w:rPr>
          <w:sz w:val="36"/>
        </w:rPr>
      </w:pPr>
      <w:r>
        <w:rPr>
          <w:rFonts w:ascii="仿宋" w:eastAsia="仿宋" w:hAnsi="仿宋" w:cs="仿宋"/>
          <w:color w:val="000000"/>
          <w:sz w:val="36"/>
        </w:rPr>
        <w:lastRenderedPageBreak/>
        <w:t>现代戏剧的悲剧因素中反映出来的古代戏剧的悲剧因素</w:t>
      </w:r>
      <w:r>
        <w:rPr>
          <w:rFonts w:ascii="仿宋" w:eastAsia="仿宋" w:hAnsi="仿宋" w:cs="仿宋"/>
          <w:color w:val="000000"/>
          <w:sz w:val="36"/>
        </w:rPr>
        <w:t xml:space="preserve"> 179</w:t>
      </w:r>
    </w:p>
    <w:p w:rsidR="00B83E87" w:rsidRDefault="00B83E87">
      <w:pPr>
        <w:wordWrap w:val="0"/>
        <w:spacing w:line="720" w:lineRule="exact"/>
        <w:jc w:val="center"/>
        <w:textAlignment w:val="baseline"/>
        <w:rPr>
          <w:sz w:val="39"/>
        </w:rPr>
      </w:pPr>
    </w:p>
    <w:p w:rsidR="00B83E87" w:rsidRDefault="00460AC0">
      <w:pPr>
        <w:wordWrap w:val="0"/>
        <w:spacing w:line="720" w:lineRule="atLeast"/>
        <w:ind w:right="80" w:firstLine="820"/>
        <w:textAlignment w:val="baseline"/>
        <w:rPr>
          <w:sz w:val="39"/>
        </w:rPr>
      </w:pPr>
      <w:r>
        <w:rPr>
          <w:rFonts w:ascii="宋体" w:eastAsia="宋体" w:hAnsi="宋体" w:cs="宋体"/>
          <w:color w:val="000000"/>
          <w:sz w:val="39"/>
        </w:rPr>
        <w:t>大概没有什么能使一个保守秘密的人那么崇高。它赋予一个人的全部生活以一种意义，那当然只是为了他自己才拥有意义；它根据对周围世界的完全无用的考虑而拯救一个人。直到他本人为止，他都安眠在他的隐秘的极乐之中；纵然他的隐秘是最邪恶</w:t>
      </w:r>
      <w:r>
        <w:rPr>
          <w:rFonts w:ascii="宋体" w:eastAsia="宋体" w:hAnsi="宋体" w:cs="宋体"/>
          <w:color w:val="000000"/>
          <w:sz w:val="39"/>
        </w:rPr>
        <w:t>的，还是可以这么说。</w:t>
      </w:r>
    </w:p>
    <w:p w:rsidR="00B83E87" w:rsidRDefault="00460AC0">
      <w:pPr>
        <w:wordWrap w:val="0"/>
        <w:spacing w:line="720" w:lineRule="atLeast"/>
        <w:ind w:right="60" w:firstLine="820"/>
        <w:textAlignment w:val="baseline"/>
        <w:rPr>
          <w:sz w:val="39"/>
        </w:rPr>
      </w:pPr>
      <w:r>
        <w:rPr>
          <w:rFonts w:ascii="宋体" w:eastAsia="宋体" w:hAnsi="宋体" w:cs="宋体"/>
          <w:color w:val="000000"/>
          <w:sz w:val="39"/>
        </w:rPr>
        <w:t>对于我们的安提戈涅也是如此。她为她的隐秘而骄傲，为她被以一种奇特的方式选去拯救俄狄浦斯世系的荣誉和光荣而骄傲。当那感激的民族以赞颂和感恩向俄狄浦斯欢呼时，她感受到了她自己的意义，而她的隐秘越来越深地沉入到她的灵魂之中，任何活着的人永远都更加难以接近。她感到放进她双手中的东西那么多，而这赋予了她超自然的重要性，为了她能从悲剧性上吸引我们，那是必要的。她作为一个特殊人物一定能够引起我们的兴趣。她不只是个一般意义上的年轻女孩儿，然而她却是个年轻女孩儿；她是个新娘，然而完全是处女般的和纯洁的。</w:t>
      </w:r>
      <w:r>
        <w:rPr>
          <w:rFonts w:ascii="宋体" w:eastAsia="宋体" w:hAnsi="宋体" w:cs="宋体"/>
          <w:color w:val="000000"/>
          <w:sz w:val="39"/>
        </w:rPr>
        <w:t>①</w:t>
      </w:r>
      <w:r>
        <w:rPr>
          <w:rFonts w:ascii="宋体" w:eastAsia="宋体" w:hAnsi="宋体" w:cs="宋体"/>
          <w:color w:val="000000"/>
          <w:sz w:val="39"/>
        </w:rPr>
        <w:t>作为一个新娘，女人已实现了自己的命运，因此一个女人一般只能使我们关心到这种程度，即她被带进到与她的这种命运的关系中了。</w:t>
      </w:r>
    </w:p>
    <w:p w:rsidR="00B83E87" w:rsidRDefault="00460AC0">
      <w:pPr>
        <w:wordWrap w:val="0"/>
        <w:spacing w:line="720" w:lineRule="atLeast"/>
        <w:ind w:left="40" w:firstLine="820"/>
        <w:textAlignment w:val="baseline"/>
        <w:rPr>
          <w:sz w:val="39"/>
        </w:rPr>
      </w:pPr>
      <w:r>
        <w:rPr>
          <w:rFonts w:ascii="宋体" w:eastAsia="宋体" w:hAnsi="宋体" w:cs="宋体"/>
          <w:color w:val="000000"/>
          <w:sz w:val="39"/>
        </w:rPr>
        <w:t>对此有诸种类推法。例如，我们谈及一个上帝的新娘；在信念和精神方面，她拥有她居于其中的内容。在一种大概还是较为美好的意义上，我将【</w:t>
      </w:r>
      <w:r>
        <w:rPr>
          <w:rFonts w:ascii="宋体" w:eastAsia="宋体" w:hAnsi="宋体" w:cs="宋体"/>
          <w:color w:val="000000"/>
          <w:sz w:val="39"/>
        </w:rPr>
        <w:t>158</w:t>
      </w:r>
      <w:r>
        <w:rPr>
          <w:rFonts w:ascii="宋体" w:eastAsia="宋体" w:hAnsi="宋体" w:cs="宋体"/>
          <w:color w:val="000000"/>
          <w:sz w:val="39"/>
        </w:rPr>
        <w:t>】把我们的安提戈涅称作一个新娘</w:t>
      </w:r>
      <w:r>
        <w:rPr>
          <w:rFonts w:ascii="宋体" w:eastAsia="宋体" w:hAnsi="宋体" w:cs="宋体"/>
          <w:color w:val="000000"/>
          <w:sz w:val="39"/>
        </w:rPr>
        <w:t>————</w:t>
      </w:r>
      <w:r>
        <w:rPr>
          <w:rFonts w:ascii="宋体" w:eastAsia="宋体" w:hAnsi="宋体" w:cs="宋体"/>
          <w:color w:val="000000"/>
          <w:sz w:val="39"/>
        </w:rPr>
        <w:t>的确，她几乎更是，是一位母亲。纯粹从审美上看，她是</w:t>
      </w:r>
      <w:r>
        <w:rPr>
          <w:rFonts w:ascii="宋体" w:eastAsia="宋体" w:hAnsi="宋体" w:cs="宋体"/>
          <w:color w:val="000000"/>
          <w:sz w:val="39"/>
        </w:rPr>
        <w:t xml:space="preserve"> virgomater[</w:t>
      </w:r>
      <w:r>
        <w:rPr>
          <w:rFonts w:ascii="宋体" w:eastAsia="宋体" w:hAnsi="宋体" w:cs="宋体"/>
          <w:color w:val="000000"/>
          <w:sz w:val="39"/>
        </w:rPr>
        <w:t>圣母</w:t>
      </w:r>
      <w:r>
        <w:rPr>
          <w:rFonts w:ascii="宋体" w:eastAsia="宋体" w:hAnsi="宋体" w:cs="宋体"/>
          <w:color w:val="000000"/>
          <w:sz w:val="39"/>
        </w:rPr>
        <w:t>]</w:t>
      </w:r>
      <w:r>
        <w:rPr>
          <w:rFonts w:ascii="宋体" w:eastAsia="宋体" w:hAnsi="宋体" w:cs="宋体"/>
          <w:color w:val="000000"/>
          <w:sz w:val="39"/>
        </w:rPr>
        <w:t>；她把她的隐秘怀揣在心底，隐藏起来。正因为她守口如瓶，所以她沉默不语，但这种返回到沉默含蓄的自我却透露出她的异乎寻常的忍耐力。她为她的悲伤</w:t>
      </w:r>
      <w:r>
        <w:rPr>
          <w:rFonts w:ascii="宋体" w:eastAsia="宋体" w:hAnsi="宋体" w:cs="宋体"/>
          <w:color w:val="000000"/>
          <w:sz w:val="39"/>
        </w:rPr>
        <w:t>而骄傲，她妒忌它，因为她的悲伤是她的爱。但她的悲伤并不是僵死的镇定自若；它持续不断地在运动；它产生痛苦，又在痛苦中降生。正当一个女孩儿决意为了一种观念而牺牲自己的生命时，当她头戴献身的花冠伫立在那儿时，她像个新娘一样伫立着，因为那伟大的生气勃</w:t>
      </w:r>
    </w:p>
    <w:p w:rsidR="00B83E87" w:rsidRDefault="00460AC0">
      <w:pPr>
        <w:wordWrap w:val="0"/>
        <w:spacing w:line="720" w:lineRule="atLeast"/>
        <w:ind w:left="100"/>
        <w:textAlignment w:val="baseline"/>
        <w:rPr>
          <w:sz w:val="39"/>
        </w:rPr>
      </w:pPr>
      <w:r>
        <w:rPr>
          <w:rFonts w:ascii="宋体" w:eastAsia="宋体" w:hAnsi="宋体" w:cs="宋体"/>
          <w:color w:val="000000"/>
          <w:sz w:val="39"/>
          <w:u w:val="single"/>
        </w:rPr>
        <w:t xml:space="preserve">               </w:t>
      </w:r>
    </w:p>
    <w:p w:rsidR="00B83E87" w:rsidRDefault="00460AC0">
      <w:pPr>
        <w:wordWrap w:val="0"/>
        <w:spacing w:before="260" w:line="500" w:lineRule="atLeast"/>
        <w:ind w:left="74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有关以下五句，参见《增补》，页</w:t>
      </w:r>
      <w:r>
        <w:rPr>
          <w:rFonts w:ascii="仿宋" w:eastAsia="仿宋" w:hAnsi="仿宋" w:cs="仿宋"/>
          <w:color w:val="000000"/>
          <w:sz w:val="36"/>
        </w:rPr>
        <w:t>543(</w:t>
      </w:r>
      <w:r>
        <w:rPr>
          <w:rFonts w:ascii="仿宋" w:eastAsia="仿宋" w:hAnsi="仿宋" w:cs="仿宋"/>
          <w:color w:val="000000"/>
          <w:sz w:val="36"/>
        </w:rPr>
        <w:t>《论文》卷</w:t>
      </w:r>
      <w:r>
        <w:rPr>
          <w:rFonts w:ascii="仿宋" w:eastAsia="仿宋" w:hAnsi="仿宋" w:cs="仿宋"/>
          <w:color w:val="000000"/>
          <w:sz w:val="36"/>
        </w:rPr>
        <w:t>3-B126)</w:t>
      </w:r>
      <w:r>
        <w:rPr>
          <w:rFonts w:ascii="仿宋" w:eastAsia="仿宋" w:hAnsi="仿宋" w:cs="仿宋"/>
          <w:color w:val="000000"/>
          <w:sz w:val="36"/>
        </w:rPr>
        <w:t>。</w:t>
      </w:r>
    </w:p>
    <w:p w:rsidR="00B83E87" w:rsidRDefault="00B83E87"/>
    <w:p w:rsidR="00B83E87" w:rsidRDefault="00B83E87">
      <w:pPr>
        <w:sectPr w:rsidR="00B83E87">
          <w:headerReference w:type="default" r:id="rId420"/>
          <w:footerReference w:type="default" r:id="rId421"/>
          <w:pgSz w:w="14040" w:h="23760"/>
          <w:pgMar w:top="1780" w:right="900" w:bottom="1780" w:left="900" w:header="1480" w:footer="1480" w:gutter="0"/>
          <w:cols w:space="720"/>
        </w:sectPr>
      </w:pPr>
    </w:p>
    <w:p w:rsidR="00B83E87" w:rsidRDefault="00460AC0">
      <w:pPr>
        <w:wordWrap w:val="0"/>
        <w:spacing w:line="460" w:lineRule="atLeast"/>
        <w:ind w:left="20"/>
        <w:textAlignment w:val="baseline"/>
        <w:rPr>
          <w:sz w:val="34"/>
        </w:rPr>
      </w:pPr>
      <w:r>
        <w:rPr>
          <w:rFonts w:ascii="仿宋" w:eastAsia="仿宋" w:hAnsi="仿宋" w:cs="仿宋"/>
          <w:color w:val="000000"/>
          <w:sz w:val="34"/>
        </w:rPr>
        <w:lastRenderedPageBreak/>
        <w:t xml:space="preserve">180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60" w:lineRule="exact"/>
        <w:textAlignment w:val="baseline"/>
        <w:rPr>
          <w:sz w:val="41"/>
        </w:rPr>
      </w:pPr>
    </w:p>
    <w:p w:rsidR="00B83E87" w:rsidRDefault="00460AC0">
      <w:pPr>
        <w:wordWrap w:val="0"/>
        <w:spacing w:line="640" w:lineRule="atLeast"/>
        <w:ind w:left="20" w:right="60"/>
        <w:textAlignment w:val="baseline"/>
        <w:rPr>
          <w:sz w:val="41"/>
        </w:rPr>
      </w:pPr>
      <w:r>
        <w:rPr>
          <w:rFonts w:ascii="宋体" w:eastAsia="宋体" w:hAnsi="宋体" w:cs="宋体"/>
          <w:color w:val="000000"/>
          <w:sz w:val="41"/>
        </w:rPr>
        <w:t>勃的观念改变了她，那献身的花冠如婚礼的花冠一样。她不认识</w:t>
      </w:r>
      <w:r>
        <w:rPr>
          <w:rFonts w:ascii="宋体" w:eastAsia="宋体" w:hAnsi="宋体" w:cs="宋体"/>
          <w:color w:val="000000"/>
          <w:sz w:val="41"/>
        </w:rPr>
        <w:t>任何男子，</w:t>
      </w:r>
      <w:r>
        <w:rPr>
          <w:rFonts w:ascii="宋体" w:eastAsia="宋体" w:hAnsi="宋体" w:cs="宋体"/>
          <w:color w:val="000000"/>
          <w:sz w:val="41"/>
        </w:rPr>
        <w:t>①</w:t>
      </w:r>
      <w:r>
        <w:rPr>
          <w:rFonts w:ascii="宋体" w:eastAsia="宋体" w:hAnsi="宋体" w:cs="宋体"/>
          <w:color w:val="000000"/>
          <w:sz w:val="41"/>
        </w:rPr>
        <w:t>然而她却是个新娘；她甚至不知道那赋予她生气的观念，因为那不适合女性，然而她却是个新娘。</w:t>
      </w:r>
    </w:p>
    <w:p w:rsidR="00B83E87" w:rsidRDefault="00460AC0">
      <w:pPr>
        <w:wordWrap w:val="0"/>
        <w:spacing w:line="640" w:lineRule="atLeast"/>
        <w:ind w:left="20" w:firstLine="860"/>
        <w:textAlignment w:val="baseline"/>
        <w:rPr>
          <w:sz w:val="41"/>
        </w:rPr>
      </w:pPr>
      <w:r>
        <w:rPr>
          <w:rFonts w:ascii="宋体" w:eastAsia="宋体" w:hAnsi="宋体" w:cs="宋体"/>
          <w:color w:val="000000"/>
          <w:sz w:val="41"/>
        </w:rPr>
        <w:t>我们的安提戈涅，那个悲痛的新娘，就是如此，把她自己的生命奉献给了为她父亲的命运而悲痛，为她自己而悲痛。这样一种降临到她父亲头上的灾祸需要悲痛，然而没有谁能为它而悲痛，因为没有谁知道。正像希腊的安提戈涅无法忍受让她哥哥的遗体未受最后的荣誉就被扔掉一样，因而她感到如果没有人最终知道这事将是多么地严苛；使她烦扰的是淌不出一滴眼泪，她几乎要感谢诸神，因为她已被选为了这一工具。因此，安提戈涅在痛苦中是伟大的。在这里，我</w:t>
      </w:r>
      <w:r>
        <w:rPr>
          <w:rFonts w:ascii="宋体" w:eastAsia="宋体" w:hAnsi="宋体" w:cs="宋体"/>
          <w:color w:val="000000"/>
          <w:sz w:val="41"/>
        </w:rPr>
        <w:t>也可以指出希腊悲剧和现代悲剧之间的一个差别。对菲罗克忒忒斯来说，为那无人不知道他在遭受的痛苦而悲悼是真正希腊式的；想要别人理解是人类的一种深刻需要，但反思的痛苦却不欲求这理解。安提戈涅并未想到希望有人最终知道她的痛苦，但她反而感到了与她父亲有关的痛苦，感到了内含于悲痛之中的正义，它正像一个人做错了事而受罚一样在审美上是有根据的。因此，当最初意识到注定要被活埋时，它才从希腊悲剧中的安提戈涅那里强行索取这种悲伤的迸发。</w:t>
      </w:r>
    </w:p>
    <w:p w:rsidR="00B83E87" w:rsidRDefault="00B83E87">
      <w:pPr>
        <w:wordWrap w:val="0"/>
        <w:spacing w:line="660" w:lineRule="exact"/>
        <w:textAlignment w:val="baseline"/>
        <w:rPr>
          <w:sz w:val="41"/>
        </w:rPr>
      </w:pPr>
    </w:p>
    <w:p w:rsidR="00B83E87" w:rsidRDefault="00460AC0">
      <w:pPr>
        <w:wordWrap w:val="0"/>
        <w:spacing w:line="640" w:lineRule="atLeast"/>
        <w:ind w:left="1680" w:right="5280"/>
        <w:textAlignment w:val="baseline"/>
        <w:rPr>
          <w:sz w:val="27"/>
        </w:rPr>
      </w:pPr>
      <w:r>
        <w:rPr>
          <w:rFonts w:ascii="楷体" w:eastAsia="楷体" w:hAnsi="楷体" w:cs="楷体"/>
          <w:color w:val="000000"/>
          <w:sz w:val="27"/>
        </w:rPr>
        <w:t>【</w:t>
      </w:r>
      <w:r>
        <w:rPr>
          <w:rFonts w:ascii="楷体" w:eastAsia="楷体" w:hAnsi="楷体" w:cs="楷体"/>
          <w:color w:val="000000"/>
          <w:sz w:val="27"/>
        </w:rPr>
        <w:t>159</w:t>
      </w:r>
      <w:r>
        <w:rPr>
          <w:rFonts w:ascii="楷体" w:eastAsia="楷体" w:hAnsi="楷体" w:cs="楷体"/>
          <w:color w:val="000000"/>
          <w:sz w:val="27"/>
        </w:rPr>
        <w:t>】</w:t>
      </w:r>
      <w:r>
        <w:rPr>
          <w:rFonts w:ascii="楷体" w:eastAsia="楷体" w:hAnsi="楷体" w:cs="楷体"/>
          <w:color w:val="000000"/>
          <w:sz w:val="27"/>
        </w:rPr>
        <w:t>(850) ioòóσravos,o</w:t>
      </w:r>
      <w:r>
        <w:rPr>
          <w:rFonts w:ascii="楷体" w:eastAsia="楷体" w:hAnsi="楷体" w:cs="楷体"/>
          <w:color w:val="000000"/>
          <w:sz w:val="27"/>
        </w:rPr>
        <w:t>ử</w:t>
      </w:r>
      <w:r>
        <w:rPr>
          <w:rFonts w:ascii="楷体" w:eastAsia="楷体" w:hAnsi="楷体" w:cs="楷体"/>
          <w:color w:val="000000"/>
          <w:sz w:val="27"/>
        </w:rPr>
        <w:t>t'èv 6poToïs, èv vexe</w:t>
      </w:r>
      <w:r>
        <w:rPr>
          <w:rFonts w:ascii="楷体" w:eastAsia="楷体" w:hAnsi="楷体" w:cs="楷体"/>
          <w:color w:val="000000"/>
          <w:sz w:val="27"/>
        </w:rPr>
        <w:t>oïor,μétolxos, o</w:t>
      </w:r>
      <w:r>
        <w:rPr>
          <w:rFonts w:ascii="楷体" w:eastAsia="楷体" w:hAnsi="楷体" w:cs="楷体"/>
          <w:color w:val="000000"/>
          <w:sz w:val="27"/>
        </w:rPr>
        <w:t>ủ</w:t>
      </w:r>
      <w:r>
        <w:rPr>
          <w:rFonts w:ascii="楷体" w:eastAsia="楷体" w:hAnsi="楷体" w:cs="楷体"/>
          <w:color w:val="000000"/>
          <w:sz w:val="27"/>
        </w:rPr>
        <w:t>ζωσν, ο</w:t>
      </w:r>
      <w:r>
        <w:rPr>
          <w:rFonts w:ascii="楷体" w:eastAsia="楷体" w:hAnsi="楷体" w:cs="楷体"/>
          <w:color w:val="000000"/>
          <w:sz w:val="27"/>
        </w:rPr>
        <w:t>ขู่ανοũσι②</w:t>
      </w:r>
    </w:p>
    <w:p w:rsidR="00B83E87" w:rsidRDefault="00460AC0">
      <w:pPr>
        <w:wordWrap w:val="0"/>
        <w:spacing w:line="500" w:lineRule="atLeast"/>
        <w:ind w:left="20" w:right="880" w:firstLine="1660"/>
        <w:textAlignment w:val="baseline"/>
        <w:rPr>
          <w:sz w:val="36"/>
        </w:rPr>
      </w:pPr>
      <w:r>
        <w:rPr>
          <w:rFonts w:ascii="宋体" w:eastAsia="宋体" w:hAnsi="宋体" w:cs="宋体"/>
          <w:color w:val="000000"/>
          <w:sz w:val="36"/>
        </w:rPr>
        <w:t>[</w:t>
      </w:r>
      <w:r>
        <w:rPr>
          <w:rFonts w:ascii="宋体" w:eastAsia="宋体" w:hAnsi="宋体" w:cs="宋体"/>
          <w:color w:val="000000"/>
          <w:sz w:val="36"/>
        </w:rPr>
        <w:t>活着去那死尸遍布之地，依旧是个外人，生不在</w:t>
      </w:r>
      <w:r>
        <w:rPr>
          <w:rFonts w:ascii="宋体" w:eastAsia="宋体" w:hAnsi="宋体" w:cs="宋体"/>
          <w:color w:val="000000"/>
          <w:sz w:val="36"/>
          <w:u w:val="single"/>
        </w:rPr>
        <w:t xml:space="preserve">                </w:t>
      </w:r>
    </w:p>
    <w:p w:rsidR="00B83E87" w:rsidRDefault="00460AC0">
      <w:pPr>
        <w:wordWrap w:val="0"/>
        <w:spacing w:before="280" w:line="500" w:lineRule="atLeast"/>
        <w:ind w:left="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参见《新约</w:t>
      </w:r>
      <w:r>
        <w:rPr>
          <w:rFonts w:ascii="宋体" w:eastAsia="宋体" w:hAnsi="宋体" w:cs="宋体"/>
          <w:color w:val="000000"/>
          <w:sz w:val="36"/>
        </w:rPr>
        <w:t>·</w:t>
      </w:r>
      <w:r>
        <w:rPr>
          <w:rFonts w:ascii="宋体" w:eastAsia="宋体" w:hAnsi="宋体" w:cs="宋体"/>
          <w:color w:val="000000"/>
          <w:sz w:val="36"/>
        </w:rPr>
        <w:t>路加福音》</w:t>
      </w:r>
      <w:r>
        <w:rPr>
          <w:rFonts w:ascii="宋体" w:eastAsia="宋体" w:hAnsi="宋体" w:cs="宋体"/>
          <w:color w:val="000000"/>
          <w:sz w:val="36"/>
        </w:rPr>
        <w:t>1: 34</w:t>
      </w:r>
      <w:r>
        <w:rPr>
          <w:rFonts w:ascii="宋体" w:eastAsia="宋体" w:hAnsi="宋体" w:cs="宋体"/>
          <w:color w:val="000000"/>
          <w:sz w:val="36"/>
        </w:rPr>
        <w:t>。</w:t>
      </w:r>
    </w:p>
    <w:p w:rsidR="00B83E87" w:rsidRDefault="00460AC0">
      <w:pPr>
        <w:wordWrap w:val="0"/>
        <w:spacing w:line="500" w:lineRule="atLeast"/>
        <w:ind w:left="720"/>
        <w:textAlignment w:val="baseline"/>
        <w:rPr>
          <w:sz w:val="36"/>
        </w:rPr>
      </w:pPr>
      <w:r>
        <w:rPr>
          <w:rFonts w:ascii="宋体" w:eastAsia="宋体" w:hAnsi="宋体" w:cs="宋体"/>
          <w:color w:val="000000"/>
          <w:sz w:val="36"/>
        </w:rPr>
        <w:t>② (</w:t>
      </w:r>
      <w:r>
        <w:rPr>
          <w:rFonts w:ascii="宋体" w:eastAsia="宋体" w:hAnsi="宋体" w:cs="宋体"/>
          <w:color w:val="000000"/>
          <w:sz w:val="36"/>
        </w:rPr>
        <w:t>基尔克果原注</w:t>
      </w:r>
      <w:r>
        <w:rPr>
          <w:rFonts w:ascii="宋体" w:eastAsia="宋体" w:hAnsi="宋体" w:cs="宋体"/>
          <w:color w:val="000000"/>
          <w:sz w:val="36"/>
        </w:rPr>
        <w:t>)</w:t>
      </w:r>
    </w:p>
    <w:p w:rsidR="00B83E87" w:rsidRDefault="00460AC0">
      <w:pPr>
        <w:wordWrap w:val="0"/>
        <w:spacing w:line="500" w:lineRule="atLeast"/>
        <w:ind w:left="720"/>
        <w:textAlignment w:val="baseline"/>
        <w:rPr>
          <w:sz w:val="37"/>
        </w:rPr>
      </w:pPr>
      <w:r>
        <w:rPr>
          <w:rFonts w:ascii="TimesNewRoman" w:eastAsia="TimesNewRoman" w:hAnsi="TimesNewRoman" w:cs="TimesNewRoman"/>
          <w:color w:val="000000"/>
          <w:sz w:val="37"/>
        </w:rPr>
        <w:t>(844) O weh, Unselige!</w:t>
      </w:r>
    </w:p>
    <w:p w:rsidR="00B83E87" w:rsidRDefault="00460AC0">
      <w:pPr>
        <w:wordWrap w:val="0"/>
        <w:spacing w:line="500" w:lineRule="atLeast"/>
        <w:ind w:left="720"/>
        <w:textAlignment w:val="baseline"/>
        <w:rPr>
          <w:sz w:val="37"/>
        </w:rPr>
      </w:pPr>
      <w:r>
        <w:rPr>
          <w:rFonts w:ascii="TimesNewRoman" w:eastAsia="TimesNewRoman" w:hAnsi="TimesNewRoman" w:cs="TimesNewRoman"/>
          <w:color w:val="000000"/>
          <w:sz w:val="37"/>
        </w:rPr>
        <w:t>Nicht unter Menschen, nicht unter Todten,</w:t>
      </w:r>
    </w:p>
    <w:p w:rsidR="00B83E87" w:rsidRDefault="00460AC0">
      <w:pPr>
        <w:wordWrap w:val="0"/>
        <w:spacing w:line="500" w:lineRule="atLeast"/>
        <w:ind w:left="720"/>
        <w:textAlignment w:val="baseline"/>
        <w:rPr>
          <w:sz w:val="37"/>
        </w:rPr>
      </w:pPr>
      <w:r>
        <w:rPr>
          <w:rFonts w:ascii="TimesNewRoman" w:eastAsia="TimesNewRoman" w:hAnsi="TimesNewRoman" w:cs="TimesNewRoman"/>
          <w:color w:val="000000"/>
          <w:sz w:val="37"/>
        </w:rPr>
        <w:t>Im Leben nicht beimisch noch im Tode!</w:t>
      </w:r>
    </w:p>
    <w:p w:rsidR="00B83E87" w:rsidRDefault="00460AC0">
      <w:pPr>
        <w:wordWrap w:val="0"/>
        <w:spacing w:line="500" w:lineRule="atLeast"/>
        <w:ind w:left="720"/>
        <w:textAlignment w:val="baseline"/>
        <w:rPr>
          <w:sz w:val="36"/>
        </w:rPr>
      </w:pPr>
      <w:r>
        <w:rPr>
          <w:rFonts w:ascii="宋体" w:eastAsia="宋体" w:hAnsi="宋体" w:cs="宋体"/>
          <w:color w:val="000000"/>
          <w:sz w:val="36"/>
        </w:rPr>
        <w:t>[</w:t>
      </w:r>
      <w:r>
        <w:rPr>
          <w:rFonts w:ascii="宋体" w:eastAsia="宋体" w:hAnsi="宋体" w:cs="宋体"/>
          <w:color w:val="000000"/>
          <w:sz w:val="36"/>
        </w:rPr>
        <w:t>啊，痛苦，不幸！</w:t>
      </w:r>
    </w:p>
    <w:p w:rsidR="00B83E87" w:rsidRDefault="00B83E87"/>
    <w:p w:rsidR="00B83E87" w:rsidRDefault="00B83E87">
      <w:pPr>
        <w:sectPr w:rsidR="00B83E87">
          <w:headerReference w:type="default" r:id="rId422"/>
          <w:footerReference w:type="default" r:id="rId423"/>
          <w:pgSz w:w="14040" w:h="23760"/>
          <w:pgMar w:top="1800" w:right="900" w:bottom="1800" w:left="900" w:header="1500" w:footer="1500" w:gutter="0"/>
          <w:cols w:space="720"/>
        </w:sectPr>
      </w:pPr>
    </w:p>
    <w:p w:rsidR="00B83E87" w:rsidRDefault="00460AC0">
      <w:pPr>
        <w:wordWrap w:val="0"/>
        <w:spacing w:line="440" w:lineRule="atLeast"/>
        <w:ind w:left="3660"/>
        <w:textAlignment w:val="baseline"/>
        <w:rPr>
          <w:sz w:val="32"/>
        </w:rPr>
      </w:pPr>
      <w:r>
        <w:rPr>
          <w:rFonts w:ascii="仿宋" w:eastAsia="仿宋" w:hAnsi="仿宋" w:cs="仿宋"/>
          <w:color w:val="000000"/>
          <w:sz w:val="32"/>
        </w:rPr>
        <w:lastRenderedPageBreak/>
        <w:t>现代戏剧的悲剧因素中反映出来的古代戏剧的悲剧因素</w:t>
      </w:r>
      <w:r>
        <w:rPr>
          <w:rFonts w:ascii="仿宋" w:eastAsia="仿宋" w:hAnsi="仿宋" w:cs="仿宋"/>
          <w:b/>
          <w:color w:val="000000"/>
          <w:sz w:val="32"/>
        </w:rPr>
        <w:t xml:space="preserve">  </w:t>
      </w:r>
      <w:r>
        <w:rPr>
          <w:rFonts w:ascii="仿宋" w:eastAsia="仿宋" w:hAnsi="仿宋" w:cs="仿宋"/>
          <w:color w:val="000000"/>
          <w:sz w:val="32"/>
        </w:rPr>
        <w:t>181</w:t>
      </w:r>
    </w:p>
    <w:p w:rsidR="00B83E87" w:rsidRDefault="00B83E87">
      <w:pPr>
        <w:wordWrap w:val="0"/>
        <w:spacing w:line="580" w:lineRule="exact"/>
        <w:textAlignment w:val="baseline"/>
        <w:rPr>
          <w:sz w:val="34"/>
        </w:rPr>
      </w:pPr>
    </w:p>
    <w:p w:rsidR="00B83E87" w:rsidRDefault="00460AC0">
      <w:pPr>
        <w:wordWrap w:val="0"/>
        <w:spacing w:line="580" w:lineRule="atLeast"/>
        <w:ind w:left="900"/>
        <w:textAlignment w:val="baseline"/>
        <w:rPr>
          <w:sz w:val="34"/>
        </w:rPr>
      </w:pPr>
      <w:r>
        <w:rPr>
          <w:rFonts w:ascii="TimesNewRoman" w:eastAsia="TimesNewRoman" w:hAnsi="TimesNewRoman" w:cs="TimesNewRoman"/>
          <w:color w:val="000000"/>
          <w:sz w:val="34"/>
        </w:rPr>
        <w:t>家，死亦不在家</w:t>
      </w:r>
      <w:r>
        <w:rPr>
          <w:rFonts w:ascii="TimesNewRoman" w:eastAsia="TimesNewRoman" w:hAnsi="TimesNewRoman" w:cs="TimesNewRoman"/>
          <w:color w:val="000000"/>
          <w:sz w:val="34"/>
        </w:rPr>
        <w:t>]</w:t>
      </w:r>
      <w:r>
        <w:rPr>
          <w:rFonts w:ascii="TimesNewRoman" w:eastAsia="TimesNewRoman" w:hAnsi="TimesNewRoman" w:cs="TimesNewRoman"/>
          <w:color w:val="000000"/>
          <w:sz w:val="34"/>
        </w:rPr>
        <w:t>。</w:t>
      </w:r>
      <w:r>
        <w:rPr>
          <w:rFonts w:ascii="TimesNewRoman" w:eastAsia="TimesNewRoman" w:hAnsi="TimesNewRoman" w:cs="TimesNewRoman"/>
          <w:color w:val="000000"/>
          <w:sz w:val="34"/>
        </w:rPr>
        <w:t>①②</w:t>
      </w:r>
    </w:p>
    <w:p w:rsidR="00B83E87" w:rsidRDefault="00B83E87">
      <w:pPr>
        <w:wordWrap w:val="0"/>
        <w:spacing w:line="700" w:lineRule="exact"/>
        <w:textAlignment w:val="baseline"/>
        <w:rPr>
          <w:sz w:val="38"/>
        </w:rPr>
      </w:pPr>
    </w:p>
    <w:p w:rsidR="00B83E87" w:rsidRDefault="00460AC0">
      <w:pPr>
        <w:wordWrap w:val="0"/>
        <w:spacing w:line="700" w:lineRule="atLeast"/>
        <w:ind w:left="40" w:firstLine="860"/>
        <w:textAlignment w:val="baseline"/>
        <w:rPr>
          <w:sz w:val="38"/>
        </w:rPr>
      </w:pPr>
      <w:r>
        <w:rPr>
          <w:rFonts w:ascii="宋体" w:eastAsia="宋体" w:hAnsi="宋体" w:cs="宋体"/>
          <w:color w:val="000000"/>
          <w:sz w:val="38"/>
        </w:rPr>
        <w:t>我们的安提戈涅可以说这就是她的全部生活。存在着一种引人注目的差别；在她为减轻痛苦所说的话中有一种真实的真理。假如我们的安提戈涅要说同样的事情，那就将是比喻的，但那比喻是真实的痛苦。希腊人没有比喻地表达自己完全是因为他们的生活并没有要求对此作反思。因此，当菲罗克忒忒斯悲叹他在一个荒凉的岛上过着被人遗弃和孤寂的生活时，他的说法中也有表面的真理；不过，当我们的安提戈涅在孤独中感受到痛苦时，就只有比喻地说她很孤独，但正因为如此，</w:t>
      </w:r>
      <w:r>
        <w:rPr>
          <w:rFonts w:ascii="宋体" w:eastAsia="宋体" w:hAnsi="宋体" w:cs="宋体"/>
          <w:color w:val="000000"/>
          <w:sz w:val="38"/>
        </w:rPr>
        <w:t>只有这时她的痛苦才是真正不夸张的。</w:t>
      </w:r>
    </w:p>
    <w:p w:rsidR="00B83E87" w:rsidRDefault="00460AC0">
      <w:pPr>
        <w:wordWrap w:val="0"/>
        <w:spacing w:line="700" w:lineRule="atLeast"/>
        <w:ind w:left="40" w:right="20" w:firstLine="840"/>
        <w:textAlignment w:val="baseline"/>
        <w:rPr>
          <w:sz w:val="38"/>
        </w:rPr>
      </w:pPr>
      <w:r>
        <w:rPr>
          <w:rFonts w:ascii="宋体" w:eastAsia="宋体" w:hAnsi="宋体" w:cs="宋体"/>
          <w:color w:val="000000"/>
          <w:sz w:val="38"/>
        </w:rPr>
        <w:t>至于悲剧性的罪孽，它部分与这一事实有关：她掩埋了她哥哥；部分与以前的两部悲剧所暗示的她父亲令人悲痛的命运的上下文有关。在这里我又与把那个家庭的罪恶置于同那个体关系中的难以理解的辩证法面对面了。这是遗传下来的。一般而言，辩证法被认为是相当抽象的</w:t>
      </w:r>
      <w:r>
        <w:rPr>
          <w:rFonts w:ascii="宋体" w:eastAsia="宋体" w:hAnsi="宋体" w:cs="宋体"/>
          <w:color w:val="000000"/>
          <w:sz w:val="38"/>
        </w:rPr>
        <w:t>————</w:t>
      </w:r>
      <w:r>
        <w:rPr>
          <w:rFonts w:ascii="宋体" w:eastAsia="宋体" w:hAnsi="宋体" w:cs="宋体"/>
          <w:color w:val="000000"/>
          <w:sz w:val="38"/>
        </w:rPr>
        <w:t>人们几乎只想到逻辑推理。但是，生活将很快教会一个人，让他懂得存在着很多种辩证法，几乎每种激情都有它本身的辩证法。由于这个原因，把家族的罪恶或家庭的罪恶与个别主体联系起来的辩证法，它所用的方法是这一个不仅在它之下受难（因为这是一</w:t>
      </w:r>
      <w:r>
        <w:rPr>
          <w:rFonts w:ascii="宋体" w:eastAsia="宋体" w:hAnsi="宋体" w:cs="宋体"/>
          <w:color w:val="000000"/>
          <w:sz w:val="38"/>
        </w:rPr>
        <w:t>个人枉费心机地试图使自己坚强起来去反对它的自然结果），而且也忍受着那罪孽，因而它参与到了其中</w:t>
      </w:r>
      <w:r>
        <w:rPr>
          <w:rFonts w:ascii="宋体" w:eastAsia="宋体" w:hAnsi="宋体" w:cs="宋体"/>
          <w:color w:val="000000"/>
          <w:sz w:val="38"/>
        </w:rPr>
        <w:t>————</w:t>
      </w:r>
      <w:r>
        <w:rPr>
          <w:rFonts w:ascii="宋体" w:eastAsia="宋体" w:hAnsi="宋体" w:cs="宋体"/>
          <w:color w:val="000000"/>
          <w:sz w:val="38"/>
        </w:rPr>
        <w:t>这种辩证法对我们来说是异已的，没有包含任何强制我们的东西。不过，如果我们要想象古代悲剧复兴的话，那么每个个体都必须仔细考虑自己的再生，不仅是在精神的意义上，而</w:t>
      </w:r>
    </w:p>
    <w:p w:rsidR="00B83E87" w:rsidRDefault="00460AC0">
      <w:pPr>
        <w:wordWrap w:val="0"/>
        <w:spacing w:before="400" w:line="580" w:lineRule="atLeast"/>
        <w:ind w:left="740"/>
        <w:textAlignment w:val="baseline"/>
        <w:rPr>
          <w:sz w:val="34"/>
        </w:rPr>
      </w:pPr>
      <w:r>
        <w:rPr>
          <w:rFonts w:ascii="TimesNewRoman" w:eastAsia="TimesNewRoman" w:hAnsi="TimesNewRoman" w:cs="TimesNewRoman"/>
          <w:color w:val="000000"/>
          <w:sz w:val="34"/>
        </w:rPr>
        <w:t>非人的，非死的，</w:t>
      </w:r>
    </w:p>
    <w:p w:rsidR="00B83E87" w:rsidRDefault="00460AC0">
      <w:pPr>
        <w:wordWrap w:val="0"/>
        <w:spacing w:line="580" w:lineRule="atLeast"/>
        <w:ind w:left="740"/>
        <w:textAlignment w:val="baseline"/>
        <w:rPr>
          <w:sz w:val="34"/>
        </w:rPr>
      </w:pPr>
      <w:r>
        <w:rPr>
          <w:rFonts w:ascii="TimesNewRoman" w:eastAsia="TimesNewRoman" w:hAnsi="TimesNewRoman" w:cs="TimesNewRoman"/>
          <w:color w:val="000000"/>
          <w:sz w:val="34"/>
        </w:rPr>
        <w:t>生不在家，死亦不在家！</w:t>
      </w:r>
      <w:r>
        <w:rPr>
          <w:rFonts w:ascii="TimesNewRoman" w:eastAsia="TimesNewRoman" w:hAnsi="TimesNewRoman" w:cs="TimesNewRoman"/>
          <w:color w:val="000000"/>
          <w:sz w:val="34"/>
        </w:rPr>
        <w:t>]</w:t>
      </w:r>
    </w:p>
    <w:p w:rsidR="00B83E87" w:rsidRDefault="00460AC0">
      <w:pPr>
        <w:wordWrap w:val="0"/>
        <w:spacing w:line="580" w:lineRule="atLeast"/>
        <w:ind w:left="740"/>
        <w:textAlignment w:val="baseline"/>
        <w:rPr>
          <w:sz w:val="34"/>
        </w:rPr>
      </w:pPr>
      <w:r>
        <w:rPr>
          <w:rFonts w:ascii="TimesNewRoman" w:eastAsia="TimesNewRoman" w:hAnsi="TimesNewRoman" w:cs="TimesNewRoman"/>
          <w:color w:val="000000"/>
          <w:sz w:val="34"/>
        </w:rPr>
        <w:t>①</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《希腊悲剧全集》，前揭，卷</w:t>
      </w:r>
      <w:r>
        <w:rPr>
          <w:rFonts w:ascii="TimesNewRoman" w:eastAsia="TimesNewRoman" w:hAnsi="TimesNewRoman" w:cs="TimesNewRoman"/>
          <w:color w:val="000000"/>
          <w:sz w:val="34"/>
        </w:rPr>
        <w:t>2</w:t>
      </w:r>
      <w:r>
        <w:rPr>
          <w:rFonts w:ascii="TimesNewRoman" w:eastAsia="TimesNewRoman" w:hAnsi="TimesNewRoman" w:cs="TimesNewRoman"/>
          <w:color w:val="000000"/>
          <w:sz w:val="34"/>
        </w:rPr>
        <w:t>，页</w:t>
      </w:r>
      <w:r>
        <w:rPr>
          <w:rFonts w:ascii="TimesNewRoman" w:eastAsia="TimesNewRoman" w:hAnsi="TimesNewRoman" w:cs="TimesNewRoman"/>
          <w:color w:val="000000"/>
          <w:sz w:val="34"/>
        </w:rPr>
        <w:t>188</w:t>
      </w:r>
      <w:r>
        <w:rPr>
          <w:rFonts w:ascii="TimesNewRoman" w:eastAsia="TimesNewRoman" w:hAnsi="TimesNewRoman" w:cs="TimesNewRoman"/>
          <w:color w:val="000000"/>
          <w:sz w:val="34"/>
        </w:rPr>
        <w:t>。</w:t>
      </w:r>
    </w:p>
    <w:p w:rsidR="00B83E87" w:rsidRDefault="00460AC0">
      <w:pPr>
        <w:wordWrap w:val="0"/>
        <w:spacing w:line="580" w:lineRule="atLeast"/>
        <w:ind w:left="40" w:firstLine="700"/>
        <w:textAlignment w:val="baseline"/>
        <w:rPr>
          <w:sz w:val="34"/>
        </w:rPr>
      </w:pPr>
      <w:r>
        <w:rPr>
          <w:rFonts w:ascii="TimesNewRoman" w:eastAsia="TimesNewRoman" w:hAnsi="TimesNewRoman" w:cs="TimesNewRoman"/>
          <w:color w:val="000000"/>
          <w:sz w:val="34"/>
        </w:rPr>
        <w:t>②</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《索福克勒斯悲剧集》</w:t>
      </w:r>
      <w:r>
        <w:rPr>
          <w:rFonts w:ascii="TimesNewRoman" w:eastAsia="TimesNewRoman" w:hAnsi="TimesNewRoman" w:cs="TimesNewRoman"/>
          <w:color w:val="000000"/>
          <w:sz w:val="34"/>
        </w:rPr>
        <w:t>(Sophokles</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Tragoedien,</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tr.</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Johann</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ChristianDonner,</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Heideberg:1839),</w:t>
      </w:r>
      <w:r>
        <w:rPr>
          <w:rFonts w:ascii="TimesNewRoman" w:eastAsia="TimesNewRoman" w:hAnsi="TimesNewRoman" w:cs="TimesNewRoman"/>
          <w:color w:val="000000"/>
          <w:sz w:val="34"/>
        </w:rPr>
        <w:t>页</w:t>
      </w:r>
      <w:r>
        <w:rPr>
          <w:rFonts w:ascii="TimesNewRoman" w:eastAsia="TimesNewRoman" w:hAnsi="TimesNewRoman" w:cs="TimesNewRoman"/>
          <w:color w:val="000000"/>
          <w:sz w:val="34"/>
        </w:rPr>
        <w:t>186</w:t>
      </w:r>
      <w:r>
        <w:rPr>
          <w:rFonts w:ascii="TimesNewRoman" w:eastAsia="TimesNewRoman" w:hAnsi="TimesNewRoman" w:cs="TimesNewRoman"/>
          <w:color w:val="000000"/>
          <w:sz w:val="34"/>
        </w:rPr>
        <w:t>。参见《论文》卷</w:t>
      </w:r>
      <w:r>
        <w:rPr>
          <w:rFonts w:ascii="TimesNewRoman" w:eastAsia="TimesNewRoman" w:hAnsi="TimesNewRoman" w:cs="TimesNewRoman"/>
          <w:color w:val="000000"/>
          <w:sz w:val="34"/>
        </w:rPr>
        <w:t>3-C35-36</w:t>
      </w:r>
      <w:r>
        <w:rPr>
          <w:rFonts w:ascii="TimesNewRoman" w:eastAsia="TimesNewRoman" w:hAnsi="TimesNewRoman" w:cs="TimesNewRoman"/>
          <w:color w:val="000000"/>
          <w:sz w:val="34"/>
        </w:rPr>
        <w:t>。</w:t>
      </w:r>
    </w:p>
    <w:p w:rsidR="00B83E87" w:rsidRDefault="00B83E87"/>
    <w:p w:rsidR="00B83E87" w:rsidRDefault="00B83E87">
      <w:pPr>
        <w:sectPr w:rsidR="00B83E87">
          <w:headerReference w:type="default" r:id="rId424"/>
          <w:footerReference w:type="default" r:id="rId425"/>
          <w:pgSz w:w="14040" w:h="23760"/>
          <w:pgMar w:top="1840" w:right="920" w:bottom="1840" w:left="920" w:header="1540" w:footer="1540" w:gutter="0"/>
          <w:cols w:space="720"/>
        </w:sectPr>
      </w:pPr>
    </w:p>
    <w:p w:rsidR="00B83E87" w:rsidRDefault="00460AC0">
      <w:pPr>
        <w:wordWrap w:val="0"/>
        <w:spacing w:line="480" w:lineRule="atLeast"/>
        <w:ind w:left="60"/>
        <w:textAlignment w:val="baseline"/>
        <w:rPr>
          <w:sz w:val="35"/>
        </w:rPr>
      </w:pPr>
      <w:r>
        <w:rPr>
          <w:rFonts w:ascii="仿宋" w:eastAsia="仿宋" w:hAnsi="仿宋" w:cs="仿宋"/>
          <w:color w:val="000000"/>
          <w:sz w:val="35"/>
        </w:rPr>
        <w:lastRenderedPageBreak/>
        <w:t xml:space="preserve">182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8"/>
        </w:rPr>
      </w:pPr>
    </w:p>
    <w:p w:rsidR="00B83E87" w:rsidRDefault="00460AC0">
      <w:pPr>
        <w:wordWrap w:val="0"/>
        <w:spacing w:line="680" w:lineRule="atLeast"/>
        <w:textAlignment w:val="baseline"/>
        <w:rPr>
          <w:sz w:val="38"/>
        </w:rPr>
      </w:pPr>
      <w:r>
        <w:rPr>
          <w:rFonts w:ascii="宋体" w:eastAsia="宋体" w:hAnsi="宋体" w:cs="宋体"/>
          <w:color w:val="000000"/>
          <w:sz w:val="38"/>
        </w:rPr>
        <w:t>且也在家庭和宗族发源地的有限意义上。【</w:t>
      </w:r>
      <w:r>
        <w:rPr>
          <w:rFonts w:ascii="宋体" w:eastAsia="宋体" w:hAnsi="宋体" w:cs="宋体"/>
          <w:color w:val="000000"/>
          <w:sz w:val="38"/>
        </w:rPr>
        <w:t>160</w:t>
      </w:r>
      <w:r>
        <w:rPr>
          <w:rFonts w:ascii="宋体" w:eastAsia="宋体" w:hAnsi="宋体" w:cs="宋体"/>
          <w:color w:val="000000"/>
          <w:sz w:val="38"/>
        </w:rPr>
        <w:t>】把个体与家庭和宗族联系起来的辩证法并不是主观的辩证法，因为它把这种联系和个体抬高到了超出前后关系的地步；它是一种客观的辩证法。它在实质上是</w:t>
      </w:r>
      <w:r>
        <w:rPr>
          <w:rFonts w:ascii="宋体" w:eastAsia="宋体" w:hAnsi="宋体" w:cs="宋体"/>
          <w:color w:val="000000"/>
          <w:sz w:val="38"/>
        </w:rPr>
        <w:t>[</w:t>
      </w:r>
      <w:r>
        <w:rPr>
          <w:rFonts w:ascii="宋体" w:eastAsia="宋体" w:hAnsi="宋体" w:cs="宋体"/>
          <w:color w:val="000000"/>
          <w:sz w:val="38"/>
        </w:rPr>
        <w:t>家族的</w:t>
      </w:r>
      <w:r>
        <w:rPr>
          <w:rFonts w:ascii="宋体" w:eastAsia="宋体" w:hAnsi="宋体" w:cs="宋体"/>
          <w:color w:val="000000"/>
          <w:sz w:val="38"/>
        </w:rPr>
        <w:t>]</w:t>
      </w:r>
      <w:r>
        <w:rPr>
          <w:rFonts w:ascii="宋体" w:eastAsia="宋体" w:hAnsi="宋体" w:cs="宋体"/>
          <w:color w:val="000000"/>
          <w:sz w:val="38"/>
        </w:rPr>
        <w:t>虔敬。要防止不能把这一点看成是对个体有害的。在我们的时代，有些被认为受自然范围约束的东西，却不被认为受精神范围的约束。然而，人们并不想如此孤立，不</w:t>
      </w:r>
      <w:r>
        <w:rPr>
          <w:rFonts w:ascii="宋体" w:eastAsia="宋体" w:hAnsi="宋体" w:cs="宋体"/>
          <w:color w:val="000000"/>
          <w:sz w:val="38"/>
        </w:rPr>
        <w:t>想如此不合自然，以至于人们不把家庭看成是一个整体，一个可说是一个成员受难时全体成员都受难的整体。</w:t>
      </w:r>
      <w:r>
        <w:rPr>
          <w:rFonts w:ascii="宋体" w:eastAsia="宋体" w:hAnsi="宋体" w:cs="宋体"/>
          <w:color w:val="000000"/>
          <w:sz w:val="38"/>
        </w:rPr>
        <w:t>①</w:t>
      </w:r>
      <w:r>
        <w:rPr>
          <w:rFonts w:ascii="宋体" w:eastAsia="宋体" w:hAnsi="宋体" w:cs="宋体"/>
          <w:color w:val="000000"/>
          <w:sz w:val="38"/>
        </w:rPr>
        <w:t>一个人这么做是自发的</w:t>
      </w:r>
      <w:r>
        <w:rPr>
          <w:rFonts w:ascii="宋体" w:eastAsia="宋体" w:hAnsi="宋体" w:cs="宋体"/>
          <w:color w:val="000000"/>
          <w:sz w:val="38"/>
        </w:rPr>
        <w:t>———</w:t>
      </w:r>
      <w:r>
        <w:rPr>
          <w:rFonts w:ascii="宋体" w:eastAsia="宋体" w:hAnsi="宋体" w:cs="宋体"/>
          <w:color w:val="000000"/>
          <w:sz w:val="38"/>
        </w:rPr>
        <w:t>否则特定的个体为什么如此害怕家庭中的另一个成员会使家庭丢脸蒙羞，除非他感到分担了一份由此遭受的痛苦。很明显，个体必须忍受这种遭难，无论他愿意与否。但是，既然出发点是个体，而不是家系，所以这种强制性的受难就是最大限度的；人们感到那个人完全不可能成为他那遗传特征的主人，他却尽一切可能想做到这一点。然而，如果个体把遗传的特征看成是自己真相的组成部分的话，那么这就以个体参与罪孽这样一种方式而表</w:t>
      </w:r>
      <w:r>
        <w:rPr>
          <w:rFonts w:ascii="宋体" w:eastAsia="宋体" w:hAnsi="宋体" w:cs="宋体"/>
          <w:color w:val="000000"/>
          <w:sz w:val="38"/>
        </w:rPr>
        <w:t>明自己在精神世界之中。也许没有多少人能够理解这个结论，而他们接着也就不能理解悲剧因素。如果个体是孤立的，那么他也绝对是自己命运的创造者，那就没有什么是悲剧因素，而只有罪恶，因为即使个体被他自己冲昏了头脑或者全神贯注于他自己，也不是悲剧性的</w:t>
      </w:r>
      <w:r>
        <w:rPr>
          <w:rFonts w:ascii="宋体" w:eastAsia="宋体" w:hAnsi="宋体" w:cs="宋体"/>
          <w:color w:val="000000"/>
          <w:sz w:val="38"/>
        </w:rPr>
        <w:t>————</w:t>
      </w:r>
      <w:r>
        <w:rPr>
          <w:rFonts w:ascii="宋体" w:eastAsia="宋体" w:hAnsi="宋体" w:cs="宋体"/>
          <w:color w:val="000000"/>
          <w:sz w:val="38"/>
        </w:rPr>
        <w:t>那是他自己做的；或者说个体只是生命的永恒实体的更改，因而悲剧因素再次丧失了。</w:t>
      </w:r>
    </w:p>
    <w:p w:rsidR="00B83E87" w:rsidRDefault="00460AC0">
      <w:pPr>
        <w:wordWrap w:val="0"/>
        <w:spacing w:line="680" w:lineRule="atLeast"/>
        <w:ind w:firstLine="900"/>
        <w:textAlignment w:val="baseline"/>
        <w:rPr>
          <w:sz w:val="38"/>
        </w:rPr>
      </w:pPr>
      <w:r>
        <w:rPr>
          <w:rFonts w:ascii="宋体" w:eastAsia="宋体" w:hAnsi="宋体" w:cs="宋体"/>
          <w:color w:val="000000"/>
          <w:sz w:val="38"/>
        </w:rPr>
        <w:t>与悲剧性罪孽有关的是，现代悲剧中的一个差异在它吸收了古代悲剧之后很容易显现出来，因为只有这时才可能真正讨论这一问题。希腊的安提戈涅以她孩子似的虔敬参与了她父亲的罪孽，而现代的安提戈涅也是这</w:t>
      </w:r>
      <w:r>
        <w:rPr>
          <w:rFonts w:ascii="宋体" w:eastAsia="宋体" w:hAnsi="宋体" w:cs="宋体"/>
          <w:color w:val="000000"/>
          <w:sz w:val="38"/>
        </w:rPr>
        <w:t>么做的。但对希腊的安提戈涅来说，父亲的罪孽和受难是个外在的事实，一个不可动摇的事实，她的悲痛移动不了</w:t>
      </w:r>
      <w:r>
        <w:rPr>
          <w:rFonts w:ascii="宋体" w:eastAsia="宋体" w:hAnsi="宋体" w:cs="宋体"/>
          <w:color w:val="000000"/>
          <w:sz w:val="38"/>
        </w:rPr>
        <w:t>(quod non volvit in pectore [</w:t>
      </w:r>
      <w:r>
        <w:rPr>
          <w:rFonts w:ascii="宋体" w:eastAsia="宋体" w:hAnsi="宋体" w:cs="宋体"/>
          <w:color w:val="000000"/>
          <w:sz w:val="38"/>
        </w:rPr>
        <w:t>她在自己内心推翻不了的</w:t>
      </w:r>
    </w:p>
    <w:p w:rsidR="00B83E87" w:rsidRDefault="00460AC0">
      <w:pPr>
        <w:wordWrap w:val="0"/>
        <w:spacing w:line="68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before="300" w:line="480" w:lineRule="atLeast"/>
        <w:ind w:left="76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参见《新约</w:t>
      </w:r>
      <w:r>
        <w:rPr>
          <w:rFonts w:ascii="仿宋" w:eastAsia="仿宋" w:hAnsi="仿宋" w:cs="仿宋"/>
          <w:color w:val="000000"/>
          <w:sz w:val="35"/>
        </w:rPr>
        <w:t>·</w:t>
      </w:r>
      <w:r>
        <w:rPr>
          <w:rFonts w:ascii="仿宋" w:eastAsia="仿宋" w:hAnsi="仿宋" w:cs="仿宋"/>
          <w:color w:val="000000"/>
          <w:sz w:val="35"/>
        </w:rPr>
        <w:t>哥林多前书》</w:t>
      </w:r>
      <w:r>
        <w:rPr>
          <w:rFonts w:ascii="仿宋" w:eastAsia="仿宋" w:hAnsi="仿宋" w:cs="仿宋"/>
          <w:color w:val="000000"/>
          <w:sz w:val="35"/>
        </w:rPr>
        <w:t>12</w:t>
      </w:r>
      <w:r>
        <w:rPr>
          <w:rFonts w:ascii="仿宋" w:eastAsia="仿宋" w:hAnsi="仿宋" w:cs="仿宋"/>
          <w:color w:val="000000"/>
          <w:sz w:val="35"/>
        </w:rPr>
        <w:t>：</w:t>
      </w:r>
      <w:r>
        <w:rPr>
          <w:rFonts w:ascii="仿宋" w:eastAsia="仿宋" w:hAnsi="仿宋" w:cs="仿宋"/>
          <w:color w:val="000000"/>
          <w:sz w:val="35"/>
        </w:rPr>
        <w:t>26</w:t>
      </w:r>
      <w:r>
        <w:rPr>
          <w:rFonts w:ascii="仿宋" w:eastAsia="仿宋" w:hAnsi="仿宋" w:cs="仿宋"/>
          <w:color w:val="000000"/>
          <w:sz w:val="35"/>
        </w:rPr>
        <w:t>。</w:t>
      </w:r>
    </w:p>
    <w:p w:rsidR="00B83E87" w:rsidRDefault="00B83E87"/>
    <w:p w:rsidR="00B83E87" w:rsidRDefault="00B83E87">
      <w:pPr>
        <w:sectPr w:rsidR="00B83E87">
          <w:headerReference w:type="default" r:id="rId426"/>
          <w:footerReference w:type="default" r:id="rId427"/>
          <w:pgSz w:w="14040" w:h="23760"/>
          <w:pgMar w:top="1780" w:right="920" w:bottom="1780" w:left="920" w:header="1480" w:footer="1480" w:gutter="0"/>
          <w:cols w:space="720"/>
        </w:sectPr>
      </w:pPr>
    </w:p>
    <w:p w:rsidR="00B83E87" w:rsidRDefault="00460AC0">
      <w:pPr>
        <w:wordWrap w:val="0"/>
        <w:spacing w:line="480" w:lineRule="atLeast"/>
        <w:ind w:left="3580"/>
        <w:textAlignment w:val="baseline"/>
        <w:rPr>
          <w:sz w:val="33"/>
        </w:rPr>
      </w:pPr>
      <w:r>
        <w:rPr>
          <w:rFonts w:ascii="宋体" w:eastAsia="宋体" w:hAnsi="宋体" w:cs="宋体"/>
          <w:color w:val="000000"/>
          <w:sz w:val="33"/>
        </w:rPr>
        <w:lastRenderedPageBreak/>
        <w:t>现代戏剧的悲剧因素中反映出来的古代戏剧的悲剧因素</w:t>
      </w:r>
      <w:r>
        <w:rPr>
          <w:rFonts w:ascii="宋体" w:eastAsia="宋体" w:hAnsi="宋体" w:cs="宋体"/>
          <w:color w:val="000000"/>
          <w:sz w:val="33"/>
        </w:rPr>
        <w:t xml:space="preserve">  183</w:t>
      </w:r>
    </w:p>
    <w:p w:rsidR="00B83E87" w:rsidRDefault="00B83E87">
      <w:pPr>
        <w:wordWrap w:val="0"/>
        <w:spacing w:line="620" w:lineRule="exact"/>
        <w:textAlignment w:val="baseline"/>
        <w:rPr>
          <w:sz w:val="42"/>
        </w:rPr>
      </w:pPr>
    </w:p>
    <w:p w:rsidR="00B83E87" w:rsidRDefault="00460AC0">
      <w:pPr>
        <w:wordWrap w:val="0"/>
        <w:spacing w:line="600" w:lineRule="atLeast"/>
        <w:ind w:left="60" w:right="20"/>
        <w:textAlignment w:val="baseline"/>
        <w:rPr>
          <w:sz w:val="42"/>
        </w:rPr>
      </w:pPr>
      <w:r>
        <w:rPr>
          <w:rFonts w:ascii="宋体" w:eastAsia="宋体" w:hAnsi="宋体" w:cs="宋体"/>
          <w:color w:val="000000"/>
          <w:sz w:val="42"/>
        </w:rPr>
        <w:t>某种东西</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由于她个人在受难，作为一种自然的结果，在【</w:t>
      </w:r>
      <w:r>
        <w:rPr>
          <w:rFonts w:ascii="宋体" w:eastAsia="宋体" w:hAnsi="宋体" w:cs="宋体"/>
          <w:color w:val="000000"/>
          <w:sz w:val="42"/>
        </w:rPr>
        <w:t>161</w:t>
      </w:r>
      <w:r>
        <w:rPr>
          <w:rFonts w:ascii="宋体" w:eastAsia="宋体" w:hAnsi="宋体" w:cs="宋体"/>
          <w:color w:val="000000"/>
          <w:sz w:val="42"/>
        </w:rPr>
        <w:t>】她父亲的罪孽之下，这又成了她全部的外在真实。但对我们的安提戈涅来说这是不一样的。我设</w:t>
      </w:r>
      <w:r>
        <w:rPr>
          <w:rFonts w:ascii="宋体" w:eastAsia="宋体" w:hAnsi="宋体" w:cs="宋体"/>
          <w:color w:val="000000"/>
          <w:sz w:val="42"/>
        </w:rPr>
        <w:t>想俄狄浦斯已死了。甚至在他还活着时，安提戈涅就知道这个秘密，但她没有勇气向她父亲吐露。由于她父亲的死，她被剥夺了从她的秘密中解放出来的唯一手段。向别的任何活着的人吐露秘密，这时就成了对她父亲的羞辱。她的生命对她来说获得的意义在于，凭她那持续不断的沉默不语，每天，几乎是每时都虔诚地向她父亲表明最后的敬意。但有件事她并不知道，即她父亲本人是否知道这一点。这里有现代的因素：它是她的悲痛中的不安，它是她痛苦中的模棱两可。</w:t>
      </w:r>
      <w:r>
        <w:rPr>
          <w:rFonts w:ascii="宋体" w:eastAsia="宋体" w:hAnsi="宋体" w:cs="宋体"/>
          <w:color w:val="000000"/>
          <w:sz w:val="42"/>
        </w:rPr>
        <w:t>②</w:t>
      </w:r>
      <w:r>
        <w:rPr>
          <w:rFonts w:ascii="宋体" w:eastAsia="宋体" w:hAnsi="宋体" w:cs="宋体"/>
          <w:color w:val="000000"/>
          <w:sz w:val="42"/>
        </w:rPr>
        <w:t>她以自己的全部心灵热爱父亲，而这种爱使她放弃自我而进入父亲的罪孽。作为这样一种爱的结果，她感到</w:t>
      </w:r>
      <w:r>
        <w:rPr>
          <w:rFonts w:ascii="宋体" w:eastAsia="宋体" w:hAnsi="宋体" w:cs="宋体"/>
          <w:color w:val="000000"/>
          <w:sz w:val="42"/>
        </w:rPr>
        <w:t>了与人类的格格不入。她越爱父亲，就越感到有罪；唯有在他那里，她才能找到安宁；由于同样有罪，他们都为彼此而悲痛。但在父亲活着时，她不能向他吐露自己的悲痛，因为她确实不知道他是否了解，结果便有了使他沉浸在一种相似的痛苦中的可能性。然而，如果他不知道，那么罪孽会更小。这里的动机继续是反思的。倘若安提戈涅肯定不知道事实的前后关系，那么她就微不足道，那她就什么都没有，只有一种要与之斗争的怀疑，而这就小得无法从悲剧性上吸引我们。但是，她什么都知道；而在这种认识之中，依然存在一种始终能使悲痛保持运动、始终能把它转变成痛苦</w:t>
      </w:r>
      <w:r>
        <w:rPr>
          <w:rFonts w:ascii="宋体" w:eastAsia="宋体" w:hAnsi="宋体" w:cs="宋体"/>
          <w:color w:val="000000"/>
          <w:sz w:val="42"/>
        </w:rPr>
        <w:t>的不知。另外，她继续处在与周围世界的冲突之中。俄狄浦斯作为一个幸运的国王活在他的百姓的记忆中，得到了荣誉和赞美；安提戈涅本人既钦佩又热爱自己的父亲。她参加了每一次对他的纪念和庆祝；她比那王国中的任何别的少女都对她父亲更加充满热情；她的思绪持</w:t>
      </w:r>
    </w:p>
    <w:p w:rsidR="00B83E87" w:rsidRDefault="00460AC0">
      <w:pPr>
        <w:wordWrap w:val="0"/>
        <w:spacing w:line="600" w:lineRule="atLeast"/>
        <w:ind w:left="100"/>
        <w:textAlignment w:val="baseline"/>
        <w:rPr>
          <w:sz w:val="42"/>
        </w:rPr>
      </w:pPr>
      <w:r>
        <w:rPr>
          <w:rFonts w:ascii="宋体" w:eastAsia="宋体" w:hAnsi="宋体" w:cs="宋体"/>
          <w:color w:val="000000"/>
          <w:sz w:val="42"/>
          <w:u w:val="single"/>
        </w:rPr>
        <w:t xml:space="preserve">              </w:t>
      </w:r>
    </w:p>
    <w:p w:rsidR="00B83E87" w:rsidRDefault="00460AC0">
      <w:pPr>
        <w:wordWrap w:val="0"/>
        <w:spacing w:before="260" w:line="480" w:lineRule="atLeast"/>
        <w:ind w:left="7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不是一段引文。</w:t>
      </w:r>
    </w:p>
    <w:p w:rsidR="00B83E87" w:rsidRDefault="00460AC0">
      <w:pPr>
        <w:wordWrap w:val="0"/>
        <w:spacing w:line="480" w:lineRule="atLeast"/>
        <w:ind w:left="60" w:right="40" w:firstLine="70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参见【</w:t>
      </w:r>
      <w:r>
        <w:rPr>
          <w:rFonts w:ascii="宋体" w:eastAsia="宋体" w:hAnsi="宋体" w:cs="宋体"/>
          <w:color w:val="000000"/>
          <w:sz w:val="33"/>
        </w:rPr>
        <w:t>150</w:t>
      </w:r>
      <w:r>
        <w:rPr>
          <w:rFonts w:ascii="宋体" w:eastAsia="宋体" w:hAnsi="宋体" w:cs="宋体"/>
          <w:color w:val="000000"/>
          <w:sz w:val="33"/>
        </w:rPr>
        <w:t>】注</w:t>
      </w:r>
      <w:r>
        <w:rPr>
          <w:rFonts w:ascii="宋体" w:eastAsia="宋体" w:hAnsi="宋体" w:cs="宋体"/>
          <w:color w:val="000000"/>
          <w:sz w:val="33"/>
        </w:rPr>
        <w:t>29</w:t>
      </w:r>
      <w:r>
        <w:rPr>
          <w:rFonts w:ascii="宋体" w:eastAsia="宋体" w:hAnsi="宋体" w:cs="宋体"/>
          <w:color w:val="000000"/>
          <w:sz w:val="33"/>
        </w:rPr>
        <w:t>，即本书页</w:t>
      </w:r>
      <w:r>
        <w:rPr>
          <w:rFonts w:ascii="宋体" w:eastAsia="宋体" w:hAnsi="宋体" w:cs="宋体"/>
          <w:color w:val="000000"/>
          <w:sz w:val="33"/>
        </w:rPr>
        <w:t>170</w:t>
      </w:r>
      <w:r>
        <w:rPr>
          <w:rFonts w:ascii="宋体" w:eastAsia="宋体" w:hAnsi="宋体" w:cs="宋体"/>
          <w:color w:val="000000"/>
          <w:sz w:val="33"/>
        </w:rPr>
        <w:t>注</w:t>
      </w:r>
      <w:r>
        <w:rPr>
          <w:rFonts w:ascii="宋体" w:eastAsia="宋体" w:hAnsi="宋体" w:cs="宋体"/>
          <w:color w:val="000000"/>
          <w:sz w:val="33"/>
        </w:rPr>
        <w:t>②</w:t>
      </w:r>
      <w:r>
        <w:rPr>
          <w:rFonts w:ascii="宋体" w:eastAsia="宋体" w:hAnsi="宋体" w:cs="宋体"/>
          <w:color w:val="000000"/>
          <w:sz w:val="33"/>
        </w:rPr>
        <w:t>和【</w:t>
      </w:r>
      <w:r>
        <w:rPr>
          <w:rFonts w:ascii="宋体" w:eastAsia="宋体" w:hAnsi="宋体" w:cs="宋体"/>
          <w:color w:val="000000"/>
          <w:sz w:val="33"/>
        </w:rPr>
        <w:t>152</w:t>
      </w:r>
      <w:r>
        <w:rPr>
          <w:rFonts w:ascii="宋体" w:eastAsia="宋体" w:hAnsi="宋体" w:cs="宋体"/>
          <w:color w:val="000000"/>
          <w:sz w:val="33"/>
        </w:rPr>
        <w:t>】注</w:t>
      </w:r>
      <w:r>
        <w:rPr>
          <w:rFonts w:ascii="宋体" w:eastAsia="宋体" w:hAnsi="宋体" w:cs="宋体"/>
          <w:color w:val="000000"/>
          <w:sz w:val="33"/>
        </w:rPr>
        <w:t>36</w:t>
      </w:r>
      <w:r>
        <w:rPr>
          <w:rFonts w:ascii="宋体" w:eastAsia="宋体" w:hAnsi="宋体" w:cs="宋体"/>
          <w:color w:val="000000"/>
          <w:sz w:val="33"/>
        </w:rPr>
        <w:t>，即本书页</w:t>
      </w:r>
      <w:r>
        <w:rPr>
          <w:rFonts w:ascii="宋体" w:eastAsia="宋体" w:hAnsi="宋体" w:cs="宋体"/>
          <w:color w:val="000000"/>
          <w:sz w:val="33"/>
        </w:rPr>
        <w:t>173</w:t>
      </w:r>
      <w:r>
        <w:rPr>
          <w:rFonts w:ascii="宋体" w:eastAsia="宋体" w:hAnsi="宋体" w:cs="宋体"/>
          <w:color w:val="000000"/>
          <w:sz w:val="33"/>
        </w:rPr>
        <w:t>注</w:t>
      </w:r>
      <w:r>
        <w:rPr>
          <w:rFonts w:ascii="宋体" w:eastAsia="宋体" w:hAnsi="宋体" w:cs="宋体"/>
          <w:color w:val="000000"/>
          <w:sz w:val="33"/>
        </w:rPr>
        <w:t>①</w:t>
      </w:r>
      <w:r>
        <w:rPr>
          <w:rFonts w:ascii="宋体" w:eastAsia="宋体" w:hAnsi="宋体" w:cs="宋体"/>
          <w:color w:val="000000"/>
          <w:sz w:val="33"/>
        </w:rPr>
        <w:t>。</w:t>
      </w:r>
    </w:p>
    <w:p w:rsidR="00B83E87" w:rsidRDefault="00B83E87"/>
    <w:p w:rsidR="00B83E87" w:rsidRDefault="00B83E87">
      <w:pPr>
        <w:sectPr w:rsidR="00B83E87">
          <w:headerReference w:type="default" r:id="rId428"/>
          <w:footerReference w:type="default" r:id="rId429"/>
          <w:pgSz w:w="13940" w:h="23700"/>
          <w:pgMar w:top="1800" w:right="860" w:bottom="1800" w:left="860" w:header="1500" w:footer="1500" w:gutter="0"/>
          <w:cols w:space="720"/>
        </w:sectPr>
      </w:pPr>
    </w:p>
    <w:p w:rsidR="00B83E87" w:rsidRDefault="00460AC0">
      <w:pPr>
        <w:wordWrap w:val="0"/>
        <w:spacing w:line="520" w:lineRule="atLeast"/>
        <w:ind w:left="80"/>
        <w:textAlignment w:val="baseline"/>
        <w:rPr>
          <w:sz w:val="38"/>
        </w:rPr>
      </w:pPr>
      <w:r>
        <w:rPr>
          <w:rFonts w:ascii="仿宋" w:eastAsia="仿宋" w:hAnsi="仿宋" w:cs="仿宋"/>
          <w:color w:val="000000"/>
          <w:sz w:val="38"/>
        </w:rPr>
        <w:lastRenderedPageBreak/>
        <w:t xml:space="preserve">184 </w:t>
      </w:r>
      <w:r>
        <w:rPr>
          <w:rFonts w:ascii="仿宋" w:eastAsia="仿宋" w:hAnsi="仿宋" w:cs="仿宋"/>
          <w:color w:val="000000"/>
          <w:sz w:val="38"/>
        </w:rPr>
        <w:t>或此或彼</w:t>
      </w:r>
      <w:r>
        <w:rPr>
          <w:rFonts w:ascii="仿宋" w:eastAsia="仿宋" w:hAnsi="仿宋" w:cs="仿宋"/>
          <w:color w:val="000000"/>
          <w:sz w:val="38"/>
        </w:rPr>
        <w:t>(</w:t>
      </w:r>
      <w:r>
        <w:rPr>
          <w:rFonts w:ascii="仿宋" w:eastAsia="仿宋" w:hAnsi="仿宋" w:cs="仿宋"/>
          <w:color w:val="000000"/>
          <w:sz w:val="38"/>
        </w:rPr>
        <w:t>上部</w:t>
      </w:r>
      <w:r>
        <w:rPr>
          <w:rFonts w:ascii="仿宋" w:eastAsia="仿宋" w:hAnsi="仿宋" w:cs="仿宋"/>
          <w:color w:val="000000"/>
          <w:sz w:val="38"/>
        </w:rPr>
        <w:t>)</w:t>
      </w:r>
    </w:p>
    <w:p w:rsidR="00B83E87" w:rsidRDefault="00B83E87">
      <w:pPr>
        <w:wordWrap w:val="0"/>
        <w:spacing w:line="680" w:lineRule="exact"/>
        <w:textAlignment w:val="baseline"/>
        <w:rPr>
          <w:sz w:val="37"/>
        </w:rPr>
      </w:pPr>
    </w:p>
    <w:p w:rsidR="00B83E87" w:rsidRDefault="00460AC0">
      <w:pPr>
        <w:wordWrap w:val="0"/>
        <w:spacing w:line="680" w:lineRule="atLeast"/>
        <w:ind w:left="20"/>
        <w:textAlignment w:val="baseline"/>
        <w:rPr>
          <w:sz w:val="37"/>
        </w:rPr>
      </w:pPr>
      <w:r>
        <w:rPr>
          <w:rFonts w:ascii="宋体" w:eastAsia="宋体" w:hAnsi="宋体" w:cs="宋体"/>
          <w:color w:val="000000"/>
          <w:sz w:val="37"/>
        </w:rPr>
        <w:t>续不断地回到他那里。她在那块土地上被赞美为热爱之女的楷模，</w:t>
      </w:r>
      <w:r>
        <w:rPr>
          <w:rFonts w:ascii="宋体" w:eastAsia="宋体" w:hAnsi="宋体" w:cs="宋体"/>
          <w:color w:val="000000"/>
          <w:sz w:val="37"/>
        </w:rPr>
        <w:t>而这种热情是她用以倾泻自己悲痛的唯一途径。她父亲永远在她的思念中，可是</w:t>
      </w:r>
      <w:r>
        <w:rPr>
          <w:rFonts w:ascii="宋体" w:eastAsia="宋体" w:hAnsi="宋体" w:cs="宋体"/>
          <w:color w:val="000000"/>
          <w:sz w:val="37"/>
        </w:rPr>
        <w:t>————</w:t>
      </w:r>
      <w:r>
        <w:rPr>
          <w:rFonts w:ascii="宋体" w:eastAsia="宋体" w:hAnsi="宋体" w:cs="宋体"/>
          <w:color w:val="000000"/>
          <w:sz w:val="37"/>
        </w:rPr>
        <w:t>那就是她痛苦的隐秘。然而，她不敢让自己陷于悲痛，不敢【</w:t>
      </w:r>
      <w:r>
        <w:rPr>
          <w:rFonts w:ascii="宋体" w:eastAsia="宋体" w:hAnsi="宋体" w:cs="宋体"/>
          <w:color w:val="000000"/>
          <w:sz w:val="37"/>
        </w:rPr>
        <w:t>162</w:t>
      </w:r>
      <w:r>
        <w:rPr>
          <w:rFonts w:ascii="宋体" w:eastAsia="宋体" w:hAnsi="宋体" w:cs="宋体"/>
          <w:color w:val="000000"/>
          <w:sz w:val="37"/>
        </w:rPr>
        <w:t>】哀痛；她感到那么依赖自己；她害怕要是有人看见她在痛苦就会授人以柄，因此在这里，她也找不到悲痛，而只有痛苦。</w:t>
      </w:r>
    </w:p>
    <w:p w:rsidR="00B83E87" w:rsidRDefault="00460AC0">
      <w:pPr>
        <w:wordWrap w:val="0"/>
        <w:spacing w:line="680" w:lineRule="atLeast"/>
        <w:ind w:left="20" w:right="80" w:firstLine="840"/>
        <w:textAlignment w:val="baseline"/>
        <w:rPr>
          <w:sz w:val="37"/>
        </w:rPr>
      </w:pPr>
      <w:r>
        <w:rPr>
          <w:rFonts w:ascii="宋体" w:eastAsia="宋体" w:hAnsi="宋体" w:cs="宋体"/>
          <w:color w:val="000000"/>
          <w:sz w:val="37"/>
        </w:rPr>
        <w:t>照这样来发挥和阐述，我相信安提戈涅能够引起我们的兴趣，在我认为她非常有可能冒险进入悲剧性行列并出现在一部悲剧中时，我相信你们不会因轻浮或父系的偏见而非难我。迄今为止，她只不过是一个史诗人物，她身上的悲剧因素只具有史诗的趣味。</w:t>
      </w:r>
    </w:p>
    <w:p w:rsidR="00B83E87" w:rsidRDefault="00460AC0">
      <w:pPr>
        <w:wordWrap w:val="0"/>
        <w:spacing w:line="680" w:lineRule="atLeast"/>
        <w:ind w:left="20" w:right="60" w:firstLine="840"/>
        <w:textAlignment w:val="baseline"/>
        <w:rPr>
          <w:sz w:val="37"/>
        </w:rPr>
      </w:pPr>
      <w:r>
        <w:rPr>
          <w:rFonts w:ascii="宋体" w:eastAsia="宋体" w:hAnsi="宋体" w:cs="宋体"/>
          <w:color w:val="000000"/>
          <w:sz w:val="37"/>
        </w:rPr>
        <w:t>一种适合于她的前后文关系也不特别难找到</w:t>
      </w:r>
      <w:r>
        <w:rPr>
          <w:rFonts w:ascii="宋体" w:eastAsia="宋体" w:hAnsi="宋体" w:cs="宋体"/>
          <w:color w:val="000000"/>
          <w:sz w:val="37"/>
        </w:rPr>
        <w:t>，在这个方面，人们可能对希腊悲剧所提供的内容会非常满意。她有一个妹妹活了下来；我将让她长大一点并且结婚。她母亲也可能活着。这两个人始终还是次要人物，当然，这一点被认为是顺理成章的，因为事实上在希腊悲剧的风格中，悲剧一般都含有一种史诗要素，尽管如此，这一点却不需要那么惹人注目；然而，独白在这里始终起着头等重要的作用，即使场面应该有助于它。当焦点集中在组成安提戈涅的生活内容的这一个主要兴趣点上时，一切都必须想到，当整个事情照这样安排时，接着的问题便是：如何产生出戏剧性的兴趣？</w:t>
      </w:r>
    </w:p>
    <w:p w:rsidR="00B83E87" w:rsidRDefault="00460AC0">
      <w:pPr>
        <w:wordWrap w:val="0"/>
        <w:spacing w:line="680" w:lineRule="atLeast"/>
        <w:ind w:left="20" w:right="60" w:firstLine="840"/>
        <w:textAlignment w:val="baseline"/>
        <w:rPr>
          <w:sz w:val="37"/>
        </w:rPr>
      </w:pPr>
      <w:r>
        <w:rPr>
          <w:rFonts w:ascii="宋体" w:eastAsia="宋体" w:hAnsi="宋体" w:cs="宋体"/>
          <w:color w:val="000000"/>
          <w:sz w:val="37"/>
        </w:rPr>
        <w:t>如前所述，我们的女主人公正处在她生</w:t>
      </w:r>
      <w:r>
        <w:rPr>
          <w:rFonts w:ascii="宋体" w:eastAsia="宋体" w:hAnsi="宋体" w:cs="宋体"/>
          <w:color w:val="000000"/>
          <w:sz w:val="37"/>
        </w:rPr>
        <w:t>活中想要跃过一个组成部分的当口，她正开始想完全在精神上生活，这是自然所不能容忍的事。就她心灵的深度而言，当她爱恋之时，她必定要爱上一种非凡的激情。因而我在这里复苏了戏剧性的兴趣</w:t>
      </w:r>
      <w:r>
        <w:rPr>
          <w:rFonts w:ascii="宋体" w:eastAsia="宋体" w:hAnsi="宋体" w:cs="宋体"/>
          <w:color w:val="000000"/>
          <w:sz w:val="37"/>
        </w:rPr>
        <w:t>———</w:t>
      </w:r>
      <w:r>
        <w:rPr>
          <w:rFonts w:ascii="宋体" w:eastAsia="宋体" w:hAnsi="宋体" w:cs="宋体"/>
          <w:color w:val="000000"/>
          <w:sz w:val="37"/>
        </w:rPr>
        <w:t>安提戈涅在爱恋，而我是怀着痛苦说这话的</w:t>
      </w:r>
      <w:r>
        <w:rPr>
          <w:rFonts w:ascii="宋体" w:eastAsia="宋体" w:hAnsi="宋体" w:cs="宋体"/>
          <w:color w:val="000000"/>
          <w:sz w:val="37"/>
        </w:rPr>
        <w:t>————</w:t>
      </w:r>
      <w:r>
        <w:rPr>
          <w:rFonts w:ascii="宋体" w:eastAsia="宋体" w:hAnsi="宋体" w:cs="宋体"/>
          <w:color w:val="000000"/>
          <w:sz w:val="37"/>
        </w:rPr>
        <w:t>安提戈涅深陷于爱恋之中。</w:t>
      </w:r>
      <w:r>
        <w:rPr>
          <w:rFonts w:ascii="宋体" w:eastAsia="宋体" w:hAnsi="宋体" w:cs="宋体"/>
          <w:color w:val="000000"/>
          <w:sz w:val="37"/>
        </w:rPr>
        <w:t>①</w:t>
      </w:r>
      <w:r>
        <w:rPr>
          <w:rFonts w:ascii="宋体" w:eastAsia="宋体" w:hAnsi="宋体" w:cs="宋体"/>
          <w:color w:val="000000"/>
          <w:sz w:val="37"/>
        </w:rPr>
        <w:t>显然，悲剧性的冲突就在这里。一般来说，对于被称为悲剧性冲突的东西，应当再有一点差别待遇。相冲突的势力越和谐，</w:t>
      </w:r>
    </w:p>
    <w:p w:rsidR="00B83E87" w:rsidRDefault="00460AC0">
      <w:pPr>
        <w:wordWrap w:val="0"/>
        <w:spacing w:line="680" w:lineRule="atLeast"/>
        <w:ind w:left="80"/>
        <w:textAlignment w:val="baseline"/>
        <w:rPr>
          <w:sz w:val="37"/>
        </w:rPr>
      </w:pPr>
      <w:r>
        <w:rPr>
          <w:rFonts w:ascii="宋体" w:eastAsia="宋体" w:hAnsi="宋体" w:cs="宋体"/>
          <w:color w:val="000000"/>
          <w:sz w:val="37"/>
          <w:u w:val="single"/>
        </w:rPr>
        <w:t xml:space="preserve">                </w:t>
      </w:r>
    </w:p>
    <w:p w:rsidR="00B83E87" w:rsidRDefault="00460AC0">
      <w:pPr>
        <w:wordWrap w:val="0"/>
        <w:spacing w:before="300" w:line="520" w:lineRule="atLeast"/>
        <w:ind w:left="72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参见《增补》，页</w:t>
      </w:r>
      <w:r>
        <w:rPr>
          <w:rFonts w:ascii="仿宋" w:eastAsia="仿宋" w:hAnsi="仿宋" w:cs="仿宋"/>
          <w:color w:val="000000"/>
          <w:sz w:val="38"/>
        </w:rPr>
        <w:t>543(</w:t>
      </w:r>
      <w:r>
        <w:rPr>
          <w:rFonts w:ascii="仿宋" w:eastAsia="仿宋" w:hAnsi="仿宋" w:cs="仿宋"/>
          <w:color w:val="000000"/>
          <w:sz w:val="38"/>
        </w:rPr>
        <w:t>《论文》卷</w:t>
      </w:r>
      <w:r>
        <w:rPr>
          <w:rFonts w:ascii="仿宋" w:eastAsia="仿宋" w:hAnsi="仿宋" w:cs="仿宋"/>
          <w:color w:val="000000"/>
          <w:sz w:val="38"/>
        </w:rPr>
        <w:t>3-B132</w:t>
      </w:r>
      <w:r>
        <w:rPr>
          <w:rFonts w:ascii="仿宋" w:eastAsia="仿宋" w:hAnsi="仿宋" w:cs="仿宋"/>
          <w:color w:val="000000"/>
          <w:sz w:val="38"/>
        </w:rPr>
        <w:t>：</w:t>
      </w:r>
      <w:r>
        <w:rPr>
          <w:rFonts w:ascii="仿宋" w:eastAsia="仿宋" w:hAnsi="仿宋" w:cs="仿宋"/>
          <w:color w:val="000000"/>
          <w:sz w:val="38"/>
        </w:rPr>
        <w:t>4)</w:t>
      </w:r>
      <w:r>
        <w:rPr>
          <w:rFonts w:ascii="仿宋" w:eastAsia="仿宋" w:hAnsi="仿宋" w:cs="仿宋"/>
          <w:color w:val="000000"/>
          <w:sz w:val="38"/>
        </w:rPr>
        <w:t>。</w:t>
      </w:r>
    </w:p>
    <w:p w:rsidR="00B83E87" w:rsidRDefault="00B83E87"/>
    <w:p w:rsidR="00B83E87" w:rsidRDefault="00B83E87">
      <w:pPr>
        <w:sectPr w:rsidR="00B83E87">
          <w:headerReference w:type="default" r:id="rId430"/>
          <w:footerReference w:type="default" r:id="rId431"/>
          <w:pgSz w:w="14080" w:h="23780"/>
          <w:pgMar w:top="1840" w:right="920" w:bottom="1840" w:left="920" w:header="1540" w:footer="1540" w:gutter="0"/>
          <w:cols w:space="720"/>
        </w:sectPr>
      </w:pPr>
    </w:p>
    <w:p w:rsidR="00B83E87" w:rsidRDefault="00460AC0">
      <w:pPr>
        <w:wordWrap w:val="0"/>
        <w:spacing w:line="440" w:lineRule="atLeast"/>
        <w:jc w:val="center"/>
        <w:textAlignment w:val="baseline"/>
        <w:rPr>
          <w:sz w:val="32"/>
        </w:rPr>
      </w:pPr>
      <w:r>
        <w:rPr>
          <w:rFonts w:ascii="仿宋" w:eastAsia="仿宋" w:hAnsi="仿宋" w:cs="仿宋"/>
          <w:color w:val="000000"/>
          <w:sz w:val="32"/>
        </w:rPr>
        <w:lastRenderedPageBreak/>
        <w:t>现代戏剧的悲剧因素中反映出来的古代戏剧的悲剧因素</w:t>
      </w:r>
      <w:r>
        <w:rPr>
          <w:rFonts w:ascii="仿宋" w:eastAsia="仿宋" w:hAnsi="仿宋" w:cs="仿宋"/>
          <w:color w:val="000000"/>
          <w:sz w:val="32"/>
        </w:rPr>
        <w:t xml:space="preserve"> 185</w:t>
      </w:r>
    </w:p>
    <w:p w:rsidR="00B83E87" w:rsidRDefault="00B83E87">
      <w:pPr>
        <w:wordWrap w:val="0"/>
        <w:spacing w:line="720" w:lineRule="exact"/>
        <w:jc w:val="center"/>
        <w:textAlignment w:val="baseline"/>
        <w:rPr>
          <w:sz w:val="37"/>
        </w:rPr>
      </w:pPr>
    </w:p>
    <w:p w:rsidR="00B83E87" w:rsidRDefault="00460AC0">
      <w:pPr>
        <w:wordWrap w:val="0"/>
        <w:spacing w:line="720" w:lineRule="atLeast"/>
        <w:ind w:right="20"/>
        <w:textAlignment w:val="baseline"/>
        <w:rPr>
          <w:sz w:val="37"/>
        </w:rPr>
      </w:pPr>
      <w:r>
        <w:rPr>
          <w:rFonts w:ascii="宋体" w:eastAsia="宋体" w:hAnsi="宋体" w:cs="宋体"/>
          <w:color w:val="000000"/>
          <w:sz w:val="37"/>
        </w:rPr>
        <w:t>它们就越深刻，但也越相似，冲突就越严重。因此她已爱上了，她爱</w:t>
      </w:r>
      <w:r>
        <w:rPr>
          <w:rFonts w:ascii="宋体" w:eastAsia="宋体" w:hAnsi="宋体" w:cs="宋体"/>
          <w:color w:val="000000"/>
          <w:sz w:val="37"/>
        </w:rPr>
        <w:t>[Kjælighed]</w:t>
      </w:r>
      <w:r>
        <w:rPr>
          <w:rFonts w:ascii="宋体" w:eastAsia="宋体" w:hAnsi="宋体" w:cs="宋体"/>
          <w:color w:val="000000"/>
          <w:sz w:val="37"/>
        </w:rPr>
        <w:t>的对象</w:t>
      </w:r>
      <w:r>
        <w:rPr>
          <w:rFonts w:ascii="宋体" w:eastAsia="宋体" w:hAnsi="宋体" w:cs="宋体"/>
          <w:color w:val="000000"/>
          <w:sz w:val="37"/>
        </w:rPr>
        <w:t xml:space="preserve"> </w:t>
      </w:r>
      <w:r>
        <w:rPr>
          <w:rFonts w:ascii="宋体" w:eastAsia="宋体" w:hAnsi="宋体" w:cs="宋体"/>
          <w:color w:val="000000"/>
          <w:sz w:val="37"/>
        </w:rPr>
        <w:t>对此并非不知道。现在，我的安</w:t>
      </w:r>
      <w:r>
        <w:rPr>
          <w:rFonts w:ascii="宋体" w:eastAsia="宋体" w:hAnsi="宋体" w:cs="宋体"/>
          <w:color w:val="000000"/>
          <w:sz w:val="37"/>
        </w:rPr>
        <w:t xml:space="preserve"> </w:t>
      </w:r>
      <w:r>
        <w:rPr>
          <w:rFonts w:ascii="宋体" w:eastAsia="宋体" w:hAnsi="宋体" w:cs="宋体"/>
          <w:color w:val="000000"/>
          <w:sz w:val="37"/>
        </w:rPr>
        <w:t>提戈涅不再是个普通女孩，她的嫁妆同样不平常</w:t>
      </w:r>
      <w:r>
        <w:rPr>
          <w:rFonts w:ascii="宋体" w:eastAsia="宋体" w:hAnsi="宋体" w:cs="宋体"/>
          <w:color w:val="000000"/>
          <w:sz w:val="37"/>
        </w:rPr>
        <w:t>———</w:t>
      </w:r>
      <w:r>
        <w:rPr>
          <w:rFonts w:ascii="宋体" w:eastAsia="宋体" w:hAnsi="宋体" w:cs="宋体"/>
          <w:color w:val="000000"/>
          <w:sz w:val="37"/>
        </w:rPr>
        <w:t>她的痛苦。如果没有这套嫁妆，她就不可能属于哪个男人</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163</w:t>
      </w:r>
      <w:r>
        <w:rPr>
          <w:rFonts w:ascii="宋体" w:eastAsia="宋体" w:hAnsi="宋体" w:cs="宋体"/>
          <w:color w:val="000000"/>
          <w:sz w:val="37"/>
        </w:rPr>
        <w:t>】她感到，那将会冒巨大的风险。要对这样一个观察力敏锐的人隐瞒是不可能的，希望把它隐瞒起来对于她的爱情将是一种破坏</w:t>
      </w:r>
      <w:r>
        <w:rPr>
          <w:rFonts w:ascii="宋体" w:eastAsia="宋体" w:hAnsi="宋体" w:cs="宋体"/>
          <w:color w:val="000000"/>
          <w:sz w:val="37"/>
        </w:rPr>
        <w:t>———</w:t>
      </w:r>
      <w:r>
        <w:rPr>
          <w:rFonts w:ascii="宋体" w:eastAsia="宋体" w:hAnsi="宋体" w:cs="宋体"/>
          <w:color w:val="000000"/>
          <w:sz w:val="37"/>
        </w:rPr>
        <w:t>但她带着那嫁妆能属于他吗？她敢于对什么人吐露吗，甚至对她所爱的那男子吐露？安提戈涅是坚强的；问题不在于</w:t>
      </w:r>
      <w:r>
        <w:rPr>
          <w:rFonts w:ascii="宋体" w:eastAsia="宋体" w:hAnsi="宋体" w:cs="宋体"/>
          <w:color w:val="000000"/>
          <w:sz w:val="37"/>
        </w:rPr>
        <w:t>是否为了她自己，是否为了使自己心安理得才向某人吐露自己的痛苦，因为没有支持她也完全能忍受痛苦，可她能对一个死了的人防守这一点吗？确实，她通过向他吐露自己的隐秘，她自己也在某种程度上受难，因为她的生命也令人悲痛地与那隐秘交织在一起。但是，这与她无关。问题只与她父亲有关。结果，从这个角度看，冲突具有共鸣性质。她的生活从前是平和安宁的，现在则变得激烈且易动情了，当然，无论何时都能自制，在这里她的台词开始有了怜悯的因素。她与自己斗争；她一直愿意为了自己的隐秘而牺牲生命，但现在她的爱被要求成为一种牺牲。她胜利了</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那就是说，隐秘胜利了</w:t>
      </w:r>
      <w:r>
        <w:rPr>
          <w:rFonts w:ascii="宋体" w:eastAsia="宋体" w:hAnsi="宋体" w:cs="宋体"/>
          <w:color w:val="000000"/>
          <w:sz w:val="37"/>
        </w:rPr>
        <w:t>——</w:t>
      </w:r>
      <w:r>
        <w:rPr>
          <w:rFonts w:ascii="宋体" w:eastAsia="宋体" w:hAnsi="宋体" w:cs="宋体"/>
          <w:color w:val="000000"/>
          <w:sz w:val="37"/>
        </w:rPr>
        <w:t>她却失败了。</w:t>
      </w:r>
    </w:p>
    <w:p w:rsidR="00B83E87" w:rsidRDefault="00460AC0">
      <w:pPr>
        <w:wordWrap w:val="0"/>
        <w:spacing w:line="720" w:lineRule="atLeast"/>
        <w:ind w:right="40" w:firstLine="740"/>
        <w:textAlignment w:val="baseline"/>
        <w:rPr>
          <w:sz w:val="37"/>
        </w:rPr>
      </w:pPr>
      <w:r>
        <w:rPr>
          <w:rFonts w:ascii="宋体" w:eastAsia="宋体" w:hAnsi="宋体" w:cs="宋体"/>
          <w:color w:val="000000"/>
          <w:sz w:val="37"/>
        </w:rPr>
        <w:t>现在第二个冲突来了，因为对悲剧冲突来说合乎自然的是要真正深刻，相冲突的努力必须相似。以上描述的冲突并不具有这种特质，因为冲突实际上是在她对父亲的爱和对自己的爱之间，以及她自己的爱是否是一种过大的牺牲。第二种冲突势力是她对于自己的所爱的同情之爱。他知道他被爱着，并大胆冒险进攻。当然，她的反抗令他惊异；他发现一定存在某些非常奇怪的困难，但对他来说并不是那么不可克服。对他来说极其重要的是使她确信他爱她有多么深，的确，只要他放弃了她的爱，他的生命就完了。最终，他的激情变得几乎</w:t>
      </w:r>
      <w:r>
        <w:rPr>
          <w:rFonts w:ascii="宋体" w:eastAsia="宋体" w:hAnsi="宋体" w:cs="宋体"/>
          <w:color w:val="000000"/>
          <w:sz w:val="37"/>
        </w:rPr>
        <w:t>不诚实了，但由于这种反对又更富有创造性。随着每一次对爱的反抗，他增加了她的痛苦；随着每一声叹息，他把悲伤之箭越来越深地刺入她的心里。他用尽一切</w:t>
      </w:r>
    </w:p>
    <w:p w:rsidR="00B83E87" w:rsidRDefault="00B83E87"/>
    <w:p w:rsidR="00B83E87" w:rsidRDefault="00B83E87">
      <w:pPr>
        <w:sectPr w:rsidR="00B83E87">
          <w:headerReference w:type="default" r:id="rId432"/>
          <w:footerReference w:type="default" r:id="rId433"/>
          <w:pgSz w:w="13940" w:h="23700"/>
          <w:pgMar w:top="1780" w:right="900" w:bottom="1780" w:left="900" w:header="1480" w:footer="148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186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60" w:lineRule="exact"/>
        <w:textAlignment w:val="baseline"/>
        <w:rPr>
          <w:sz w:val="37"/>
        </w:rPr>
      </w:pPr>
    </w:p>
    <w:p w:rsidR="00B83E87" w:rsidRDefault="00460AC0">
      <w:pPr>
        <w:wordWrap w:val="0"/>
        <w:spacing w:line="660" w:lineRule="atLeast"/>
        <w:ind w:left="20"/>
        <w:textAlignment w:val="baseline"/>
        <w:rPr>
          <w:sz w:val="37"/>
        </w:rPr>
      </w:pPr>
      <w:r>
        <w:rPr>
          <w:rFonts w:ascii="宋体" w:eastAsia="宋体" w:hAnsi="宋体" w:cs="宋体"/>
          <w:color w:val="000000"/>
          <w:sz w:val="37"/>
        </w:rPr>
        <w:t>办法去打动她。像其他每个人一样，他知道她是那么深地爱她父亲。他在俄狄浦斯的坟上见到她，她去那儿是为了倾吐自己的心声，【</w:t>
      </w:r>
      <w:r>
        <w:rPr>
          <w:rFonts w:ascii="宋体" w:eastAsia="宋体" w:hAnsi="宋体" w:cs="宋体"/>
          <w:color w:val="000000"/>
          <w:sz w:val="37"/>
        </w:rPr>
        <w:t>164</w:t>
      </w:r>
      <w:r>
        <w:rPr>
          <w:rFonts w:ascii="宋体" w:eastAsia="宋体" w:hAnsi="宋体" w:cs="宋体"/>
          <w:color w:val="000000"/>
          <w:sz w:val="37"/>
        </w:rPr>
        <w:t>】她在那儿沉湎于对父亲的渴望，纵然这种渴望本身混杂着痛苦，因为她不知道她怎样能再见到他，他是否知道自己的罪孽。他使她惊奇，他以她对父亲之爱的名义恳求她。他看出他</w:t>
      </w:r>
      <w:r>
        <w:rPr>
          <w:rFonts w:ascii="宋体" w:eastAsia="宋体" w:hAnsi="宋体" w:cs="宋体"/>
          <w:color w:val="000000"/>
          <w:sz w:val="37"/>
        </w:rPr>
        <w:t>正在给她造成非凡的印象；他坚持着，把他的全部希望放在了这一手段上，不知道他实际上在与他自己对着干。</w:t>
      </w:r>
    </w:p>
    <w:p w:rsidR="00B83E87" w:rsidRDefault="00460AC0">
      <w:pPr>
        <w:wordWrap w:val="0"/>
        <w:spacing w:line="660" w:lineRule="atLeast"/>
        <w:ind w:left="20" w:firstLine="860"/>
        <w:textAlignment w:val="baseline"/>
        <w:rPr>
          <w:sz w:val="37"/>
        </w:rPr>
      </w:pPr>
      <w:r>
        <w:rPr>
          <w:rFonts w:ascii="宋体" w:eastAsia="宋体" w:hAnsi="宋体" w:cs="宋体"/>
          <w:color w:val="000000"/>
          <w:sz w:val="37"/>
        </w:rPr>
        <w:t>然后，这里的兴趣焦点是强行向她索取她的隐秘。要使她暂时精神错乱并在那种状态中泄露秘密是毫无希望的。冲突双方的竞争到了这种程度，以至悲剧的个体不可能行动了。她的痛苦这时因她的爱、因她对她所爱的那个人同情的悲痛而增加了。惟有在死亡中她才能找到安宁。因此，她的生命献给了悲伤，可以这么说，她已建立了一条边界，一道堤防，以防不幸也许会在下一代人中致命地蔓延。唯有在她死去时，她才可能坦言自己爱的炽</w:t>
      </w:r>
      <w:r>
        <w:rPr>
          <w:rFonts w:ascii="宋体" w:eastAsia="宋体" w:hAnsi="宋体" w:cs="宋体"/>
          <w:color w:val="000000"/>
          <w:sz w:val="37"/>
        </w:rPr>
        <w:t>热；唯有在她不属于他的那一刻，她才可能坦言她属于他。</w:t>
      </w:r>
      <w:r>
        <w:rPr>
          <w:rFonts w:ascii="宋体" w:eastAsia="宋体" w:hAnsi="宋体" w:cs="宋体"/>
          <w:color w:val="000000"/>
          <w:sz w:val="37"/>
        </w:rPr>
        <w:t>①</w:t>
      </w:r>
      <w:r>
        <w:rPr>
          <w:rFonts w:ascii="宋体" w:eastAsia="宋体" w:hAnsi="宋体" w:cs="宋体"/>
          <w:color w:val="000000"/>
          <w:sz w:val="37"/>
        </w:rPr>
        <w:t>当伊巴密浓达</w:t>
      </w:r>
      <w:r>
        <w:rPr>
          <w:rFonts w:ascii="宋体" w:eastAsia="宋体" w:hAnsi="宋体" w:cs="宋体"/>
          <w:color w:val="000000"/>
          <w:sz w:val="37"/>
        </w:rPr>
        <w:t>(Epaminondas)</w:t>
      </w:r>
      <w:r>
        <w:rPr>
          <w:rFonts w:ascii="宋体" w:eastAsia="宋体" w:hAnsi="宋体" w:cs="宋体"/>
          <w:color w:val="000000"/>
          <w:sz w:val="37"/>
        </w:rPr>
        <w:t>在曼提尼亚</w:t>
      </w:r>
      <w:r>
        <w:rPr>
          <w:rFonts w:ascii="宋体" w:eastAsia="宋体" w:hAnsi="宋体" w:cs="宋体"/>
          <w:color w:val="000000"/>
          <w:sz w:val="37"/>
        </w:rPr>
        <w:t>(Mantinea)</w:t>
      </w:r>
      <w:r>
        <w:rPr>
          <w:rFonts w:ascii="宋体" w:eastAsia="宋体" w:hAnsi="宋体" w:cs="宋体"/>
          <w:color w:val="000000"/>
          <w:sz w:val="37"/>
        </w:rPr>
        <w:t>战役中受伤时，他让那支箭留在伤口中，直到他听说战斗胜利之时，因为他知道箭被拔出来了时，就死去了。</w:t>
      </w:r>
      <w:r>
        <w:rPr>
          <w:rFonts w:ascii="宋体" w:eastAsia="宋体" w:hAnsi="宋体" w:cs="宋体"/>
          <w:color w:val="000000"/>
          <w:sz w:val="37"/>
        </w:rPr>
        <w:t>②</w:t>
      </w:r>
      <w:r>
        <w:rPr>
          <w:rFonts w:ascii="宋体" w:eastAsia="宋体" w:hAnsi="宋体" w:cs="宋体"/>
          <w:color w:val="000000"/>
          <w:sz w:val="37"/>
        </w:rPr>
        <w:t>我们的安提戈涅以同样的方</w:t>
      </w:r>
    </w:p>
    <w:p w:rsidR="00B83E87" w:rsidRDefault="00460AC0">
      <w:pPr>
        <w:wordWrap w:val="0"/>
        <w:spacing w:line="660" w:lineRule="atLeast"/>
        <w:ind w:left="40"/>
        <w:textAlignment w:val="baseline"/>
        <w:rPr>
          <w:sz w:val="37"/>
        </w:rPr>
      </w:pPr>
      <w:r>
        <w:rPr>
          <w:rFonts w:ascii="宋体" w:eastAsia="宋体" w:hAnsi="宋体" w:cs="宋体"/>
          <w:color w:val="000000"/>
          <w:sz w:val="37"/>
          <w:u w:val="single"/>
        </w:rPr>
        <w:t xml:space="preserve">                </w:t>
      </w:r>
    </w:p>
    <w:p w:rsidR="00B83E87" w:rsidRDefault="00460AC0">
      <w:pPr>
        <w:wordWrap w:val="0"/>
        <w:spacing w:before="320" w:line="660" w:lineRule="atLeast"/>
        <w:ind w:left="72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有关以下两句，参见《增补》，页</w:t>
      </w:r>
      <w:r>
        <w:rPr>
          <w:rFonts w:ascii="宋体" w:eastAsia="宋体" w:hAnsi="宋体" w:cs="宋体"/>
          <w:color w:val="000000"/>
          <w:sz w:val="37"/>
        </w:rPr>
        <w:t>544 (</w:t>
      </w:r>
      <w:r>
        <w:rPr>
          <w:rFonts w:ascii="宋体" w:eastAsia="宋体" w:hAnsi="宋体" w:cs="宋体"/>
          <w:color w:val="000000"/>
          <w:sz w:val="37"/>
        </w:rPr>
        <w:t>《论文》卷</w:t>
      </w:r>
      <w:r>
        <w:rPr>
          <w:rFonts w:ascii="宋体" w:eastAsia="宋体" w:hAnsi="宋体" w:cs="宋体"/>
          <w:color w:val="000000"/>
          <w:sz w:val="37"/>
        </w:rPr>
        <w:t>3-B179</w:t>
      </w:r>
      <w:r>
        <w:rPr>
          <w:rFonts w:ascii="宋体" w:eastAsia="宋体" w:hAnsi="宋体" w:cs="宋体"/>
          <w:color w:val="000000"/>
          <w:sz w:val="37"/>
        </w:rPr>
        <w:t>：</w:t>
      </w:r>
      <w:r>
        <w:rPr>
          <w:rFonts w:ascii="宋体" w:eastAsia="宋体" w:hAnsi="宋体" w:cs="宋体"/>
          <w:color w:val="000000"/>
          <w:sz w:val="37"/>
        </w:rPr>
        <w:t>40)</w:t>
      </w:r>
      <w:r>
        <w:rPr>
          <w:rFonts w:ascii="宋体" w:eastAsia="宋体" w:hAnsi="宋体" w:cs="宋体"/>
          <w:color w:val="000000"/>
          <w:sz w:val="37"/>
        </w:rPr>
        <w:t>。</w:t>
      </w:r>
    </w:p>
    <w:p w:rsidR="00B83E87" w:rsidRDefault="00460AC0">
      <w:pPr>
        <w:wordWrap w:val="0"/>
        <w:spacing w:line="660" w:lineRule="atLeast"/>
        <w:ind w:left="20" w:firstLine="70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伊巴密浓达</w:t>
      </w:r>
      <w:r>
        <w:rPr>
          <w:rFonts w:ascii="宋体" w:eastAsia="宋体" w:hAnsi="宋体" w:cs="宋体"/>
          <w:color w:val="000000"/>
          <w:sz w:val="37"/>
        </w:rPr>
        <w:t>(</w:t>
      </w:r>
      <w:r>
        <w:rPr>
          <w:rFonts w:ascii="宋体" w:eastAsia="宋体" w:hAnsi="宋体" w:cs="宋体"/>
          <w:color w:val="000000"/>
          <w:sz w:val="37"/>
        </w:rPr>
        <w:t>【译按】约前</w:t>
      </w:r>
      <w:r>
        <w:rPr>
          <w:rFonts w:ascii="宋体" w:eastAsia="宋体" w:hAnsi="宋体" w:cs="宋体"/>
          <w:color w:val="000000"/>
          <w:sz w:val="37"/>
        </w:rPr>
        <w:t>410-</w:t>
      </w:r>
      <w:r>
        <w:rPr>
          <w:rFonts w:ascii="宋体" w:eastAsia="宋体" w:hAnsi="宋体" w:cs="宋体"/>
          <w:color w:val="000000"/>
          <w:sz w:val="37"/>
        </w:rPr>
        <w:t>前</w:t>
      </w:r>
      <w:r>
        <w:rPr>
          <w:rFonts w:ascii="宋体" w:eastAsia="宋体" w:hAnsi="宋体" w:cs="宋体"/>
          <w:color w:val="000000"/>
          <w:sz w:val="37"/>
        </w:rPr>
        <w:t>362</w:t>
      </w:r>
      <w:r>
        <w:rPr>
          <w:rFonts w:ascii="宋体" w:eastAsia="宋体" w:hAnsi="宋体" w:cs="宋体"/>
          <w:color w:val="000000"/>
          <w:sz w:val="37"/>
        </w:rPr>
        <w:t>，希腊政治家、将领。公元前</w:t>
      </w:r>
      <w:r>
        <w:rPr>
          <w:rFonts w:ascii="宋体" w:eastAsia="宋体" w:hAnsi="宋体" w:cs="宋体"/>
          <w:color w:val="000000"/>
          <w:sz w:val="37"/>
        </w:rPr>
        <w:t>362</w:t>
      </w:r>
      <w:r>
        <w:rPr>
          <w:rFonts w:ascii="宋体" w:eastAsia="宋体" w:hAnsi="宋体" w:cs="宋体"/>
          <w:color w:val="000000"/>
          <w:sz w:val="37"/>
        </w:rPr>
        <w:t>年在曼提尼亚战役中他与斯巴达、雅典以及它们的盟邦作战并获胜，但他却在战场上</w:t>
      </w:r>
      <w:r>
        <w:rPr>
          <w:rFonts w:ascii="宋体" w:eastAsia="宋体" w:hAnsi="宋体" w:cs="宋体"/>
          <w:color w:val="000000"/>
          <w:sz w:val="37"/>
        </w:rPr>
        <w:t>负伤身亡</w:t>
      </w:r>
      <w:r>
        <w:rPr>
          <w:rFonts w:ascii="宋体" w:eastAsia="宋体" w:hAnsi="宋体" w:cs="宋体"/>
          <w:color w:val="000000"/>
          <w:sz w:val="37"/>
        </w:rPr>
        <w:t>)</w:t>
      </w:r>
      <w:r>
        <w:rPr>
          <w:rFonts w:ascii="宋体" w:eastAsia="宋体" w:hAnsi="宋体" w:cs="宋体"/>
          <w:color w:val="000000"/>
          <w:sz w:val="37"/>
        </w:rPr>
        <w:t>，底庇斯</w:t>
      </w:r>
      <w:r>
        <w:rPr>
          <w:rFonts w:ascii="宋体" w:eastAsia="宋体" w:hAnsi="宋体" w:cs="宋体"/>
          <w:color w:val="000000"/>
          <w:sz w:val="37"/>
        </w:rPr>
        <w:t>(Thebes)</w:t>
      </w:r>
      <w:r>
        <w:rPr>
          <w:rFonts w:ascii="宋体" w:eastAsia="宋体" w:hAnsi="宋体" w:cs="宋体"/>
          <w:color w:val="000000"/>
          <w:sz w:val="37"/>
        </w:rPr>
        <w:t>的希腊将领。参见</w:t>
      </w:r>
      <w:r>
        <w:rPr>
          <w:rFonts w:ascii="宋体" w:eastAsia="宋体" w:hAnsi="宋体" w:cs="宋体"/>
          <w:color w:val="000000"/>
          <w:sz w:val="37"/>
        </w:rPr>
        <w:t xml:space="preserve"> CorneliusNepos</w:t>
      </w:r>
      <w:r>
        <w:rPr>
          <w:rFonts w:ascii="宋体" w:eastAsia="宋体" w:hAnsi="宋体" w:cs="宋体"/>
          <w:color w:val="000000"/>
          <w:sz w:val="37"/>
        </w:rPr>
        <w:t>，《伊巴密浓达》</w:t>
      </w:r>
      <w:r>
        <w:rPr>
          <w:rFonts w:ascii="宋体" w:eastAsia="宋体" w:hAnsi="宋体" w:cs="宋体"/>
          <w:color w:val="000000"/>
          <w:sz w:val="37"/>
        </w:rPr>
        <w:t>(Epaminondas),</w:t>
      </w:r>
      <w:r>
        <w:rPr>
          <w:rFonts w:ascii="宋体" w:eastAsia="宋体" w:hAnsi="宋体" w:cs="宋体"/>
          <w:color w:val="000000"/>
          <w:sz w:val="37"/>
        </w:rPr>
        <w:t>卷</w:t>
      </w:r>
      <w:r>
        <w:rPr>
          <w:rFonts w:ascii="宋体" w:eastAsia="宋体" w:hAnsi="宋体" w:cs="宋体"/>
          <w:color w:val="000000"/>
          <w:sz w:val="37"/>
        </w:rPr>
        <w:t>9,</w:t>
      </w:r>
      <w:r>
        <w:rPr>
          <w:rFonts w:ascii="宋体" w:eastAsia="宋体" w:hAnsi="宋体" w:cs="宋体"/>
          <w:color w:val="000000"/>
          <w:sz w:val="37"/>
        </w:rPr>
        <w:t>页</w:t>
      </w:r>
      <w:r>
        <w:rPr>
          <w:rFonts w:ascii="宋体" w:eastAsia="宋体" w:hAnsi="宋体" w:cs="宋体"/>
          <w:color w:val="000000"/>
          <w:sz w:val="37"/>
        </w:rPr>
        <w:t xml:space="preserve">3;  </w:t>
      </w:r>
      <w:r>
        <w:rPr>
          <w:rFonts w:ascii="宋体" w:eastAsia="宋体" w:hAnsi="宋体" w:cs="宋体"/>
          <w:color w:val="000000"/>
          <w:sz w:val="37"/>
        </w:rPr>
        <w:t>《科内琉斯</w:t>
      </w:r>
      <w:r>
        <w:rPr>
          <w:rFonts w:ascii="宋体" w:eastAsia="宋体" w:hAnsi="宋体" w:cs="宋体"/>
          <w:color w:val="000000"/>
          <w:sz w:val="37"/>
        </w:rPr>
        <w:t>·</w:t>
      </w:r>
      <w:r>
        <w:rPr>
          <w:rFonts w:ascii="宋体" w:eastAsia="宋体" w:hAnsi="宋体" w:cs="宋体"/>
          <w:color w:val="000000"/>
          <w:sz w:val="37"/>
        </w:rPr>
        <w:t>内波斯》</w:t>
      </w:r>
      <w:r>
        <w:rPr>
          <w:rFonts w:ascii="TimesNewRoman" w:eastAsia="TimesNewRoman" w:hAnsi="TimesNewRoman" w:cs="TimesNewRoman"/>
          <w:color w:val="000000"/>
          <w:sz w:val="37"/>
        </w:rPr>
        <w:t>(Cornelius Nepos, tr. John C. Rolfe, Loeb, New York: 1929),</w:t>
      </w:r>
      <w:r>
        <w:rPr>
          <w:rFonts w:ascii="TimesNewRoman" w:eastAsia="TimesNewRoman" w:hAnsi="TimesNewRoman" w:cs="TimesNewRoman"/>
          <w:color w:val="000000"/>
          <w:sz w:val="37"/>
        </w:rPr>
        <w:t>页</w:t>
      </w:r>
      <w:r>
        <w:rPr>
          <w:rFonts w:ascii="TimesNewRoman" w:eastAsia="TimesNewRoman" w:hAnsi="TimesNewRoman" w:cs="TimesNewRoman"/>
          <w:color w:val="000000"/>
          <w:sz w:val="37"/>
        </w:rPr>
        <w:t>547:</w:t>
      </w:r>
    </w:p>
    <w:p w:rsidR="00B83E87" w:rsidRDefault="00460AC0">
      <w:pPr>
        <w:wordWrap w:val="0"/>
        <w:spacing w:line="600" w:lineRule="atLeast"/>
        <w:ind w:left="720" w:right="720" w:firstLine="720"/>
        <w:textAlignment w:val="baseline"/>
        <w:rPr>
          <w:sz w:val="36"/>
        </w:rPr>
      </w:pPr>
      <w:r>
        <w:rPr>
          <w:rFonts w:ascii="仿宋" w:eastAsia="仿宋" w:hAnsi="仿宋" w:cs="仿宋"/>
          <w:color w:val="000000"/>
          <w:sz w:val="36"/>
        </w:rPr>
        <w:t>最后，在曼提尼亚任指挥官时，在激战之中，他十分勇敢地向敌人冲过去。他被拉塞达蒙尼亚人认出来了，因为他们相信那一个人的死将确保他们国家的安全，他们全部朝着他一个人进攻，持续不停，在流了很多血和损失了很多人之后，直到他们看见伊</w:t>
      </w:r>
      <w:r>
        <w:rPr>
          <w:rFonts w:ascii="仿宋" w:eastAsia="仿宋" w:hAnsi="仿宋" w:cs="仿宋"/>
          <w:color w:val="000000"/>
          <w:sz w:val="36"/>
        </w:rPr>
        <w:t>巴密浓达本人在英勇战斗中倒下，被一柄从远外掷来的长矛击倒。到他死</w:t>
      </w:r>
    </w:p>
    <w:p w:rsidR="00B83E87" w:rsidRDefault="00B83E87"/>
    <w:p w:rsidR="00B83E87" w:rsidRDefault="00B83E87">
      <w:pPr>
        <w:sectPr w:rsidR="00B83E87">
          <w:headerReference w:type="default" r:id="rId434"/>
          <w:footerReference w:type="default" r:id="rId435"/>
          <w:pgSz w:w="13940" w:h="23700"/>
          <w:pgMar w:top="1800" w:right="900" w:bottom="1800" w:left="900" w:header="1500" w:footer="1500" w:gutter="0"/>
          <w:cols w:space="720"/>
        </w:sectPr>
      </w:pPr>
    </w:p>
    <w:p w:rsidR="00B83E87" w:rsidRDefault="00460AC0">
      <w:pPr>
        <w:wordWrap w:val="0"/>
        <w:spacing w:line="460" w:lineRule="atLeast"/>
        <w:ind w:left="3580"/>
        <w:textAlignment w:val="baseline"/>
        <w:rPr>
          <w:sz w:val="33"/>
        </w:rPr>
      </w:pPr>
      <w:r>
        <w:rPr>
          <w:rFonts w:ascii="仿宋" w:eastAsia="仿宋" w:hAnsi="仿宋" w:cs="仿宋"/>
          <w:color w:val="000000"/>
          <w:sz w:val="33"/>
        </w:rPr>
        <w:lastRenderedPageBreak/>
        <w:t>现代戏剧的悲剧因素中反映出来的古代戏剧的悲剧因素</w:t>
      </w:r>
      <w:r>
        <w:rPr>
          <w:rFonts w:ascii="仿宋" w:eastAsia="仿宋" w:hAnsi="仿宋" w:cs="仿宋"/>
          <w:color w:val="000000"/>
          <w:sz w:val="33"/>
        </w:rPr>
        <w:t xml:space="preserve"> 187</w:t>
      </w:r>
    </w:p>
    <w:p w:rsidR="00B83E87" w:rsidRDefault="00B83E87">
      <w:pPr>
        <w:wordWrap w:val="0"/>
        <w:spacing w:line="680" w:lineRule="exact"/>
        <w:textAlignment w:val="baseline"/>
        <w:rPr>
          <w:sz w:val="36"/>
        </w:rPr>
      </w:pPr>
    </w:p>
    <w:p w:rsidR="00B83E87" w:rsidRDefault="00460AC0">
      <w:pPr>
        <w:wordWrap w:val="0"/>
        <w:spacing w:line="680" w:lineRule="atLeast"/>
        <w:ind w:left="40" w:right="20"/>
        <w:textAlignment w:val="baseline"/>
        <w:rPr>
          <w:sz w:val="36"/>
        </w:rPr>
      </w:pPr>
      <w:r>
        <w:rPr>
          <w:rFonts w:ascii="宋体" w:eastAsia="宋体" w:hAnsi="宋体" w:cs="宋体"/>
          <w:color w:val="000000"/>
          <w:sz w:val="36"/>
        </w:rPr>
        <w:t>式把她的隐秘像一支箭一样揣在自己心里，性命已投入得越来越深，那隐秘并没有夺去她的生命，因为只要它在她心里，她就能活着，但在它被泄露出来的那瞬间，她准会死去。把她的隐秘夺走</w:t>
      </w:r>
      <w:r>
        <w:rPr>
          <w:rFonts w:ascii="宋体" w:eastAsia="宋体" w:hAnsi="宋体" w:cs="宋体"/>
          <w:color w:val="000000"/>
          <w:sz w:val="36"/>
        </w:rPr>
        <w:t>————</w:t>
      </w:r>
      <w:r>
        <w:rPr>
          <w:rFonts w:ascii="宋体" w:eastAsia="宋体" w:hAnsi="宋体" w:cs="宋体"/>
          <w:color w:val="000000"/>
          <w:sz w:val="36"/>
        </w:rPr>
        <w:t>这正是那恋人必须奋力去做的，然而那也必定是她的死期。那么，她落到了谁的手上？在生之手上还是在死之手上</w:t>
      </w:r>
      <w:r>
        <w:rPr>
          <w:rFonts w:ascii="宋体" w:eastAsia="宋体" w:hAnsi="宋体" w:cs="宋体"/>
          <w:color w:val="000000"/>
          <w:sz w:val="36"/>
        </w:rPr>
        <w:t>?①</w:t>
      </w:r>
      <w:r>
        <w:rPr>
          <w:rFonts w:ascii="宋体" w:eastAsia="宋体" w:hAnsi="宋体" w:cs="宋体"/>
          <w:color w:val="000000"/>
          <w:sz w:val="36"/>
        </w:rPr>
        <w:t>在某种意义上，是在死之手上，有关海格立斯</w:t>
      </w:r>
      <w:r>
        <w:rPr>
          <w:rFonts w:ascii="宋体" w:eastAsia="宋体" w:hAnsi="宋体" w:cs="宋体"/>
          <w:color w:val="000000"/>
          <w:sz w:val="36"/>
        </w:rPr>
        <w:t>(Hercules)</w:t>
      </w:r>
      <w:r>
        <w:rPr>
          <w:rFonts w:ascii="宋体" w:eastAsia="宋体" w:hAnsi="宋体" w:cs="宋体"/>
          <w:color w:val="000000"/>
          <w:sz w:val="36"/>
        </w:rPr>
        <w:t>的</w:t>
      </w:r>
      <w:r>
        <w:rPr>
          <w:rFonts w:ascii="宋体" w:eastAsia="宋体" w:hAnsi="宋体" w:cs="宋体"/>
          <w:color w:val="000000"/>
          <w:sz w:val="36"/>
        </w:rPr>
        <w:t>预言，</w:t>
      </w:r>
      <w:r>
        <w:rPr>
          <w:rFonts w:ascii="宋体" w:eastAsia="宋体" w:hAnsi="宋体" w:cs="宋体"/>
          <w:color w:val="000000"/>
          <w:sz w:val="36"/>
        </w:rPr>
        <w:t>②</w:t>
      </w:r>
      <w:r>
        <w:rPr>
          <w:rFonts w:ascii="宋体" w:eastAsia="宋体" w:hAnsi="宋体" w:cs="宋体"/>
          <w:color w:val="000000"/>
          <w:sz w:val="36"/>
        </w:rPr>
        <w:t>即他不是被一个活人而是被一个死人所杀害，适用于她，因为她的死因是对她父亲的追亿；在另一种意义上，是在生之手上，因为她那不幸的爱情是使追忆杀害她的诱因。</w:t>
      </w:r>
      <w:r>
        <w:rPr>
          <w:rFonts w:ascii="宋体" w:eastAsia="宋体" w:hAnsi="宋体" w:cs="宋体"/>
          <w:color w:val="000000"/>
          <w:sz w:val="36"/>
        </w:rPr>
        <w:t>③</w:t>
      </w:r>
    </w:p>
    <w:p w:rsidR="00B83E87" w:rsidRDefault="00B83E87">
      <w:pPr>
        <w:wordWrap w:val="0"/>
        <w:spacing w:line="680" w:lineRule="exact"/>
        <w:textAlignment w:val="baseline"/>
        <w:rPr>
          <w:sz w:val="36"/>
        </w:rPr>
      </w:pPr>
    </w:p>
    <w:p w:rsidR="00B83E87" w:rsidRDefault="00B83E87">
      <w:pPr>
        <w:wordWrap w:val="0"/>
        <w:spacing w:line="680" w:lineRule="exact"/>
        <w:textAlignment w:val="baseline"/>
        <w:rPr>
          <w:sz w:val="36"/>
        </w:rPr>
      </w:pPr>
    </w:p>
    <w:p w:rsidR="00B83E87" w:rsidRDefault="00B83E87">
      <w:pPr>
        <w:wordWrap w:val="0"/>
        <w:spacing w:line="680" w:lineRule="exact"/>
        <w:textAlignment w:val="baseline"/>
        <w:rPr>
          <w:sz w:val="36"/>
        </w:rPr>
      </w:pPr>
    </w:p>
    <w:p w:rsidR="00B83E87" w:rsidRDefault="00B83E87">
      <w:pPr>
        <w:wordWrap w:val="0"/>
        <w:spacing w:line="680" w:lineRule="exact"/>
        <w:textAlignment w:val="baseline"/>
        <w:rPr>
          <w:sz w:val="36"/>
        </w:rPr>
      </w:pPr>
    </w:p>
    <w:p w:rsidR="00B83E87" w:rsidRDefault="00B83E87">
      <w:pPr>
        <w:wordWrap w:val="0"/>
        <w:spacing w:line="680" w:lineRule="exact"/>
        <w:textAlignment w:val="baseline"/>
        <w:rPr>
          <w:sz w:val="36"/>
        </w:rPr>
      </w:pPr>
    </w:p>
    <w:p w:rsidR="00B83E87" w:rsidRDefault="00B83E87">
      <w:pPr>
        <w:wordWrap w:val="0"/>
        <w:spacing w:line="680" w:lineRule="exact"/>
        <w:textAlignment w:val="baseline"/>
        <w:rPr>
          <w:sz w:val="36"/>
        </w:rPr>
      </w:pPr>
    </w:p>
    <w:p w:rsidR="00B83E87" w:rsidRDefault="00B83E87">
      <w:pPr>
        <w:wordWrap w:val="0"/>
        <w:spacing w:line="680" w:lineRule="exact"/>
        <w:textAlignment w:val="baseline"/>
        <w:rPr>
          <w:sz w:val="36"/>
        </w:rPr>
      </w:pPr>
    </w:p>
    <w:p w:rsidR="00B83E87" w:rsidRDefault="00B83E87">
      <w:pPr>
        <w:wordWrap w:val="0"/>
        <w:spacing w:line="680" w:lineRule="exact"/>
        <w:textAlignment w:val="baseline"/>
        <w:rPr>
          <w:sz w:val="36"/>
        </w:rPr>
      </w:pPr>
    </w:p>
    <w:p w:rsidR="00B83E87" w:rsidRDefault="00460AC0">
      <w:pPr>
        <w:wordWrap w:val="0"/>
        <w:spacing w:line="680" w:lineRule="atLeast"/>
        <w:ind w:left="60"/>
        <w:textAlignment w:val="baseline"/>
        <w:rPr>
          <w:sz w:val="36"/>
        </w:rPr>
      </w:pPr>
      <w:r>
        <w:rPr>
          <w:rFonts w:ascii="宋体" w:eastAsia="宋体" w:hAnsi="宋体" w:cs="宋体"/>
          <w:color w:val="000000"/>
          <w:sz w:val="36"/>
          <w:u w:val="single"/>
        </w:rPr>
        <w:t xml:space="preserve">                  </w:t>
      </w:r>
    </w:p>
    <w:p w:rsidR="00B83E87" w:rsidRDefault="00460AC0">
      <w:pPr>
        <w:wordWrap w:val="0"/>
        <w:spacing w:line="580" w:lineRule="atLeast"/>
        <w:ind w:left="680" w:right="780" w:firstLine="60"/>
        <w:textAlignment w:val="baseline"/>
        <w:rPr>
          <w:sz w:val="37"/>
        </w:rPr>
      </w:pPr>
      <w:r>
        <w:rPr>
          <w:rFonts w:ascii="仿宋" w:eastAsia="仿宋" w:hAnsi="仿宋" w:cs="仿宋"/>
          <w:color w:val="000000"/>
          <w:sz w:val="37"/>
        </w:rPr>
        <w:t>时，维奥蒂亚人暂时停止了战斗，但他们没有离开战场，直到他们将敌人彻底打败。但伊巴密浓达意识到他已受了致命伤，与此同时，如果他拔出那矛头（矛头已脱离了矛杆，陷在他体内），他马上就会死，他让它留着，直到传来消息说维奥蒂亚人胜利了。他一听到消息就叫道：</w:t>
      </w:r>
      <w:r>
        <w:rPr>
          <w:rFonts w:ascii="仿宋" w:eastAsia="仿宋" w:hAnsi="仿宋" w:cs="仿宋"/>
          <w:color w:val="000000"/>
          <w:sz w:val="37"/>
        </w:rPr>
        <w:t>“</w:t>
      </w:r>
      <w:r>
        <w:rPr>
          <w:rFonts w:ascii="仿宋" w:eastAsia="仿宋" w:hAnsi="仿宋" w:cs="仿宋"/>
          <w:color w:val="000000"/>
          <w:sz w:val="37"/>
        </w:rPr>
        <w:t>我活得够久了，因为我没有战胜便死了</w:t>
      </w:r>
      <w:r>
        <w:rPr>
          <w:rFonts w:ascii="仿宋" w:eastAsia="仿宋" w:hAnsi="仿宋" w:cs="仿宋"/>
          <w:color w:val="000000"/>
          <w:sz w:val="37"/>
        </w:rPr>
        <w:t>”</w:t>
      </w:r>
      <w:r>
        <w:rPr>
          <w:rFonts w:ascii="仿宋" w:eastAsia="仿宋" w:hAnsi="仿宋" w:cs="仿宋"/>
          <w:color w:val="000000"/>
          <w:sz w:val="37"/>
        </w:rPr>
        <w:t>。接</w:t>
      </w:r>
      <w:r>
        <w:rPr>
          <w:rFonts w:ascii="仿宋" w:eastAsia="仿宋" w:hAnsi="仿宋" w:cs="仿宋"/>
          <w:color w:val="000000"/>
          <w:sz w:val="37"/>
        </w:rPr>
        <w:t>着，他拔出矛头，马上就断了气。</w:t>
      </w:r>
    </w:p>
    <w:p w:rsidR="00B83E87" w:rsidRDefault="00460AC0">
      <w:pPr>
        <w:wordWrap w:val="0"/>
        <w:spacing w:line="680" w:lineRule="atLeast"/>
        <w:ind w:left="680"/>
        <w:textAlignment w:val="baseline"/>
        <w:rPr>
          <w:sz w:val="36"/>
        </w:rPr>
      </w:pPr>
      <w:r>
        <w:rPr>
          <w:rFonts w:ascii="宋体" w:eastAsia="宋体" w:hAnsi="宋体" w:cs="宋体"/>
          <w:color w:val="000000"/>
          <w:sz w:val="36"/>
        </w:rPr>
        <w:t>参见《增补》，页</w:t>
      </w:r>
      <w:r>
        <w:rPr>
          <w:rFonts w:ascii="宋体" w:eastAsia="宋体" w:hAnsi="宋体" w:cs="宋体"/>
          <w:color w:val="000000"/>
          <w:sz w:val="36"/>
        </w:rPr>
        <w:t>544 (</w:t>
      </w:r>
      <w:r>
        <w:rPr>
          <w:rFonts w:ascii="宋体" w:eastAsia="宋体" w:hAnsi="宋体" w:cs="宋体"/>
          <w:color w:val="000000"/>
          <w:sz w:val="36"/>
        </w:rPr>
        <w:t>《论文》卷</w:t>
      </w:r>
      <w:r>
        <w:rPr>
          <w:rFonts w:ascii="宋体" w:eastAsia="宋体" w:hAnsi="宋体" w:cs="宋体"/>
          <w:color w:val="000000"/>
          <w:sz w:val="36"/>
        </w:rPr>
        <w:t>3-B179:40)</w:t>
      </w:r>
      <w:r>
        <w:rPr>
          <w:rFonts w:ascii="宋体" w:eastAsia="宋体" w:hAnsi="宋体" w:cs="宋体"/>
          <w:color w:val="000000"/>
          <w:sz w:val="36"/>
        </w:rPr>
        <w:t>。</w:t>
      </w:r>
    </w:p>
    <w:p w:rsidR="00B83E87" w:rsidRDefault="00460AC0">
      <w:pPr>
        <w:wordWrap w:val="0"/>
        <w:spacing w:line="680" w:lineRule="atLeast"/>
        <w:ind w:left="68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有关以下一句，参见《增补》，页</w:t>
      </w:r>
      <w:r>
        <w:rPr>
          <w:rFonts w:ascii="宋体" w:eastAsia="宋体" w:hAnsi="宋体" w:cs="宋体"/>
          <w:color w:val="000000"/>
          <w:sz w:val="36"/>
        </w:rPr>
        <w:t>544 (</w:t>
      </w:r>
      <w:r>
        <w:rPr>
          <w:rFonts w:ascii="宋体" w:eastAsia="宋体" w:hAnsi="宋体" w:cs="宋体"/>
          <w:color w:val="000000"/>
          <w:sz w:val="36"/>
        </w:rPr>
        <w:t>《论文》卷</w:t>
      </w:r>
      <w:r>
        <w:rPr>
          <w:rFonts w:ascii="宋体" w:eastAsia="宋体" w:hAnsi="宋体" w:cs="宋体"/>
          <w:color w:val="000000"/>
          <w:sz w:val="36"/>
        </w:rPr>
        <w:t>3-B179:41)</w:t>
      </w:r>
      <w:r>
        <w:rPr>
          <w:rFonts w:ascii="宋体" w:eastAsia="宋体" w:hAnsi="宋体" w:cs="宋体"/>
          <w:color w:val="000000"/>
          <w:sz w:val="36"/>
        </w:rPr>
        <w:t>。</w:t>
      </w:r>
    </w:p>
    <w:p w:rsidR="00B83E87" w:rsidRDefault="00460AC0">
      <w:pPr>
        <w:wordWrap w:val="0"/>
        <w:spacing w:line="680" w:lineRule="atLeast"/>
        <w:ind w:left="40" w:right="60" w:firstLine="64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海格尼斯在杀死半人半马的怪物尼苏斯</w:t>
      </w:r>
      <w:r>
        <w:rPr>
          <w:rFonts w:ascii="宋体" w:eastAsia="宋体" w:hAnsi="宋体" w:cs="宋体"/>
          <w:color w:val="000000"/>
          <w:sz w:val="36"/>
        </w:rPr>
        <w:t>(Nessus)</w:t>
      </w:r>
      <w:r>
        <w:rPr>
          <w:rFonts w:ascii="宋体" w:eastAsia="宋体" w:hAnsi="宋体" w:cs="宋体"/>
          <w:color w:val="000000"/>
          <w:sz w:val="36"/>
        </w:rPr>
        <w:t>之后被他有毒的血所害死。参见尼奇《新神话词典》，前揭，卷</w:t>
      </w:r>
      <w:r>
        <w:rPr>
          <w:rFonts w:ascii="宋体" w:eastAsia="宋体" w:hAnsi="宋体" w:cs="宋体"/>
          <w:color w:val="000000"/>
          <w:sz w:val="36"/>
        </w:rPr>
        <w:t>1</w:t>
      </w:r>
      <w:r>
        <w:rPr>
          <w:rFonts w:ascii="宋体" w:eastAsia="宋体" w:hAnsi="宋体" w:cs="宋体"/>
          <w:color w:val="000000"/>
          <w:sz w:val="36"/>
        </w:rPr>
        <w:t>，页</w:t>
      </w:r>
      <w:r>
        <w:rPr>
          <w:rFonts w:ascii="宋体" w:eastAsia="宋体" w:hAnsi="宋体" w:cs="宋体"/>
          <w:color w:val="000000"/>
          <w:sz w:val="36"/>
        </w:rPr>
        <w:t>842</w:t>
      </w:r>
      <w:r>
        <w:rPr>
          <w:rFonts w:ascii="宋体" w:eastAsia="宋体" w:hAnsi="宋体" w:cs="宋体"/>
          <w:color w:val="000000"/>
          <w:sz w:val="36"/>
        </w:rPr>
        <w:t>。</w:t>
      </w:r>
    </w:p>
    <w:p w:rsidR="00B83E87" w:rsidRDefault="00460AC0">
      <w:pPr>
        <w:wordWrap w:val="0"/>
        <w:spacing w:line="680" w:lineRule="atLeast"/>
        <w:ind w:left="680"/>
        <w:textAlignment w:val="baseline"/>
        <w:rPr>
          <w:sz w:val="36"/>
        </w:rPr>
      </w:pPr>
      <w:r>
        <w:rPr>
          <w:rFonts w:ascii="宋体" w:eastAsia="宋体" w:hAnsi="宋体" w:cs="宋体"/>
          <w:color w:val="000000"/>
          <w:sz w:val="36"/>
        </w:rPr>
        <w:t xml:space="preserve">③ </w:t>
      </w:r>
      <w:r>
        <w:rPr>
          <w:rFonts w:ascii="宋体" w:eastAsia="宋体" w:hAnsi="宋体" w:cs="宋体"/>
          <w:color w:val="000000"/>
          <w:sz w:val="36"/>
        </w:rPr>
        <w:t>参见《增补》，页</w:t>
      </w:r>
      <w:r>
        <w:rPr>
          <w:rFonts w:ascii="宋体" w:eastAsia="宋体" w:hAnsi="宋体" w:cs="宋体"/>
          <w:color w:val="000000"/>
          <w:sz w:val="36"/>
        </w:rPr>
        <w:t>544 (</w:t>
      </w:r>
      <w:r>
        <w:rPr>
          <w:rFonts w:ascii="宋体" w:eastAsia="宋体" w:hAnsi="宋体" w:cs="宋体"/>
          <w:color w:val="000000"/>
          <w:sz w:val="36"/>
        </w:rPr>
        <w:t>《论文》卷</w:t>
      </w:r>
      <w:r>
        <w:rPr>
          <w:rFonts w:ascii="宋体" w:eastAsia="宋体" w:hAnsi="宋体" w:cs="宋体"/>
          <w:color w:val="000000"/>
          <w:sz w:val="36"/>
        </w:rPr>
        <w:t>3-B132:5)</w:t>
      </w:r>
      <w:r>
        <w:rPr>
          <w:rFonts w:ascii="宋体" w:eastAsia="宋体" w:hAnsi="宋体" w:cs="宋体"/>
          <w:color w:val="000000"/>
          <w:sz w:val="36"/>
        </w:rPr>
        <w:t>。</w:t>
      </w:r>
    </w:p>
    <w:p w:rsidR="00B83E87" w:rsidRDefault="00B83E87"/>
    <w:p w:rsidR="00B83E87" w:rsidRDefault="00B83E87">
      <w:pPr>
        <w:sectPr w:rsidR="00B83E87">
          <w:headerReference w:type="default" r:id="rId436"/>
          <w:footerReference w:type="default" r:id="rId437"/>
          <w:pgSz w:w="14140" w:h="23800"/>
          <w:pgMar w:top="1860" w:right="980" w:bottom="1860" w:left="980" w:header="1560" w:footer="1560" w:gutter="0"/>
          <w:cols w:space="720"/>
        </w:sectPr>
      </w:pPr>
    </w:p>
    <w:p w:rsidR="00B83E87" w:rsidRDefault="00460AC0">
      <w:pPr>
        <w:wordWrap w:val="0"/>
        <w:spacing w:before="3540" w:line="780" w:lineRule="atLeast"/>
        <w:jc w:val="center"/>
        <w:textAlignment w:val="baseline"/>
        <w:rPr>
          <w:sz w:val="47"/>
        </w:rPr>
      </w:pPr>
      <w:r>
        <w:rPr>
          <w:rFonts w:ascii="宋体" w:eastAsia="宋体" w:hAnsi="宋体" w:cs="宋体"/>
          <w:b/>
          <w:color w:val="000000"/>
          <w:sz w:val="47"/>
        </w:rPr>
        <w:lastRenderedPageBreak/>
        <w:t>剪</w:t>
      </w:r>
      <w:r>
        <w:rPr>
          <w:rFonts w:ascii="宋体" w:eastAsia="宋体" w:hAnsi="宋体" w:cs="宋体"/>
          <w:color w:val="000000"/>
          <w:sz w:val="47"/>
        </w:rPr>
        <w:t xml:space="preserve">   </w:t>
      </w:r>
      <w:r>
        <w:rPr>
          <w:rFonts w:ascii="宋体" w:eastAsia="宋体" w:hAnsi="宋体" w:cs="宋体"/>
          <w:b/>
          <w:color w:val="000000"/>
          <w:sz w:val="47"/>
        </w:rPr>
        <w:t>影</w:t>
      </w:r>
    </w:p>
    <w:p w:rsidR="00B83E87" w:rsidRDefault="00460AC0">
      <w:pPr>
        <w:wordWrap w:val="0"/>
        <w:spacing w:line="580" w:lineRule="atLeast"/>
        <w:jc w:val="center"/>
        <w:textAlignment w:val="baseline"/>
        <w:rPr>
          <w:sz w:val="36"/>
        </w:rPr>
      </w:pPr>
      <w:r>
        <w:rPr>
          <w:rFonts w:ascii="仿宋" w:eastAsia="仿宋" w:hAnsi="仿宋" w:cs="仿宋"/>
          <w:color w:val="000000"/>
          <w:sz w:val="36"/>
        </w:rPr>
        <w:t>————</w:t>
      </w:r>
      <w:r>
        <w:rPr>
          <w:rFonts w:ascii="仿宋" w:eastAsia="仿宋" w:hAnsi="仿宋" w:cs="仿宋"/>
          <w:color w:val="000000"/>
          <w:sz w:val="36"/>
        </w:rPr>
        <w:t>心理学转向</w:t>
      </w:r>
      <w:r>
        <w:rPr>
          <w:rFonts w:ascii="仿宋" w:eastAsia="仿宋" w:hAnsi="仿宋" w:cs="仿宋"/>
          <w:color w:val="000000"/>
          <w:sz w:val="36"/>
        </w:rPr>
        <w:t>①</w:t>
      </w:r>
    </w:p>
    <w:p w:rsidR="00B83E87" w:rsidRDefault="00B83E87">
      <w:pPr>
        <w:wordWrap w:val="0"/>
        <w:spacing w:line="540" w:lineRule="exact"/>
        <w:jc w:val="center"/>
        <w:textAlignment w:val="baseline"/>
        <w:rPr>
          <w:sz w:val="22"/>
        </w:rPr>
      </w:pPr>
    </w:p>
    <w:p w:rsidR="00B83E87" w:rsidRDefault="00B83E87">
      <w:pPr>
        <w:wordWrap w:val="0"/>
        <w:spacing w:line="540" w:lineRule="exact"/>
        <w:jc w:val="center"/>
        <w:textAlignment w:val="baseline"/>
        <w:rPr>
          <w:sz w:val="22"/>
        </w:rPr>
      </w:pPr>
    </w:p>
    <w:p w:rsidR="00B83E87" w:rsidRDefault="00B83E87">
      <w:pPr>
        <w:wordWrap w:val="0"/>
        <w:spacing w:line="540" w:lineRule="exact"/>
        <w:jc w:val="center"/>
        <w:textAlignment w:val="baseline"/>
        <w:rPr>
          <w:sz w:val="22"/>
        </w:rPr>
      </w:pPr>
    </w:p>
    <w:p w:rsidR="00B83E87" w:rsidRDefault="00460AC0">
      <w:pPr>
        <w:wordWrap w:val="0"/>
        <w:spacing w:line="540" w:lineRule="atLeast"/>
        <w:jc w:val="center"/>
        <w:textAlignment w:val="baseline"/>
        <w:rPr>
          <w:sz w:val="22"/>
        </w:rPr>
      </w:pPr>
      <w:r>
        <w:rPr>
          <w:rFonts w:ascii="楷体" w:eastAsia="楷体" w:hAnsi="楷体" w:cs="楷体"/>
          <w:color w:val="000000"/>
          <w:sz w:val="22"/>
        </w:rPr>
        <w:t>在</w:t>
      </w:r>
      <w:r>
        <w:rPr>
          <w:rFonts w:ascii="楷体" w:eastAsia="楷体" w:hAnsi="楷体" w:cs="楷体"/>
          <w:color w:val="000000"/>
          <w:sz w:val="22"/>
        </w:rPr>
        <w:t>∑υπαρανεκρωμενοι</w:t>
      </w:r>
    </w:p>
    <w:p w:rsidR="00B83E87" w:rsidRDefault="00460AC0">
      <w:pPr>
        <w:wordWrap w:val="0"/>
        <w:spacing w:line="640" w:lineRule="atLeast"/>
        <w:jc w:val="center"/>
        <w:textAlignment w:val="baseline"/>
        <w:rPr>
          <w:sz w:val="37"/>
        </w:rPr>
      </w:pPr>
      <w:r>
        <w:rPr>
          <w:rFonts w:ascii="仿宋" w:eastAsia="仿宋" w:hAnsi="仿宋" w:cs="仿宋"/>
          <w:color w:val="000000"/>
          <w:sz w:val="37"/>
        </w:rPr>
        <w:t>[</w:t>
      </w:r>
      <w:r>
        <w:rPr>
          <w:rFonts w:ascii="仿宋" w:eastAsia="仿宋" w:hAnsi="仿宋" w:cs="仿宋"/>
          <w:color w:val="000000"/>
          <w:sz w:val="37"/>
        </w:rPr>
        <w:t>死者联谊会</w:t>
      </w:r>
      <w:r>
        <w:rPr>
          <w:rFonts w:ascii="仿宋" w:eastAsia="仿宋" w:hAnsi="仿宋" w:cs="仿宋"/>
          <w:color w:val="000000"/>
          <w:sz w:val="37"/>
        </w:rPr>
        <w:t>]②</w:t>
      </w:r>
      <w:r>
        <w:rPr>
          <w:rFonts w:ascii="仿宋" w:eastAsia="仿宋" w:hAnsi="仿宋" w:cs="仿宋"/>
          <w:b/>
          <w:color w:val="000000"/>
          <w:sz w:val="37"/>
        </w:rPr>
        <w:t xml:space="preserve"> </w:t>
      </w:r>
      <w:r>
        <w:rPr>
          <w:rFonts w:ascii="仿宋" w:eastAsia="仿宋" w:hAnsi="仿宋" w:cs="仿宋"/>
          <w:color w:val="000000"/>
          <w:sz w:val="37"/>
        </w:rPr>
        <w:t>面前发表</w:t>
      </w:r>
    </w:p>
    <w:p w:rsidR="00B83E87" w:rsidRDefault="00B83E87">
      <w:pPr>
        <w:wordWrap w:val="0"/>
        <w:spacing w:line="640" w:lineRule="exact"/>
        <w:jc w:val="center"/>
        <w:textAlignment w:val="baseline"/>
        <w:rPr>
          <w:sz w:val="37"/>
        </w:rPr>
      </w:pPr>
    </w:p>
    <w:p w:rsidR="00B83E87" w:rsidRDefault="00B83E87">
      <w:pPr>
        <w:wordWrap w:val="0"/>
        <w:spacing w:line="640" w:lineRule="exact"/>
        <w:jc w:val="center"/>
        <w:textAlignment w:val="baseline"/>
        <w:rPr>
          <w:sz w:val="37"/>
        </w:rPr>
      </w:pPr>
    </w:p>
    <w:p w:rsidR="00B83E87" w:rsidRDefault="00460AC0">
      <w:pPr>
        <w:wordWrap w:val="0"/>
        <w:spacing w:line="540" w:lineRule="atLeast"/>
        <w:jc w:val="center"/>
        <w:textAlignment w:val="baseline"/>
        <w:rPr>
          <w:sz w:val="40"/>
        </w:rPr>
      </w:pPr>
      <w:r>
        <w:rPr>
          <w:rFonts w:ascii="仿宋" w:eastAsia="仿宋" w:hAnsi="仿宋" w:cs="仿宋"/>
          <w:color w:val="000000"/>
          <w:sz w:val="40"/>
        </w:rPr>
        <w:t>发誓无论何时都要爱；</w:t>
      </w:r>
    </w:p>
    <w:p w:rsidR="00B83E87" w:rsidRDefault="00460AC0">
      <w:pPr>
        <w:wordWrap w:val="0"/>
        <w:spacing w:line="540" w:lineRule="atLeast"/>
        <w:jc w:val="center"/>
        <w:textAlignment w:val="baseline"/>
        <w:rPr>
          <w:sz w:val="40"/>
        </w:rPr>
      </w:pPr>
      <w:r>
        <w:rPr>
          <w:rFonts w:ascii="仿宋" w:eastAsia="仿宋" w:hAnsi="仿宋" w:cs="仿宋"/>
          <w:color w:val="000000"/>
          <w:sz w:val="40"/>
        </w:rPr>
        <w:t>有魔力的爱在这洞穴中平静下来</w:t>
      </w:r>
    </w:p>
    <w:p w:rsidR="00B83E87" w:rsidRDefault="00460AC0">
      <w:pPr>
        <w:wordWrap w:val="0"/>
        <w:spacing w:line="540" w:lineRule="atLeast"/>
        <w:ind w:left="3540"/>
        <w:textAlignment w:val="baseline"/>
        <w:rPr>
          <w:sz w:val="40"/>
        </w:rPr>
      </w:pPr>
      <w:r>
        <w:rPr>
          <w:rFonts w:ascii="仿宋" w:eastAsia="仿宋" w:hAnsi="仿宋" w:cs="仿宋"/>
          <w:color w:val="000000"/>
          <w:sz w:val="40"/>
        </w:rPr>
        <w:t>灵魂惊奇，陶醉，</w:t>
      </w:r>
    </w:p>
    <w:p w:rsidR="00B83E87" w:rsidRDefault="00460AC0">
      <w:pPr>
        <w:wordWrap w:val="0"/>
        <w:spacing w:line="540" w:lineRule="atLeast"/>
        <w:ind w:left="3540"/>
        <w:textAlignment w:val="baseline"/>
        <w:rPr>
          <w:sz w:val="40"/>
        </w:rPr>
      </w:pPr>
      <w:r>
        <w:rPr>
          <w:rFonts w:ascii="仿宋" w:eastAsia="仿宋" w:hAnsi="仿宋" w:cs="仿宋"/>
          <w:color w:val="000000"/>
          <w:sz w:val="40"/>
        </w:rPr>
        <w:t>在忘却任何誓言之中。</w:t>
      </w:r>
    </w:p>
    <w:p w:rsidR="00B83E87" w:rsidRDefault="00460AC0">
      <w:pPr>
        <w:wordWrap w:val="0"/>
        <w:spacing w:before="360" w:line="540" w:lineRule="atLeast"/>
        <w:ind w:left="3540"/>
        <w:textAlignment w:val="baseline"/>
        <w:rPr>
          <w:sz w:val="40"/>
        </w:rPr>
      </w:pPr>
      <w:r>
        <w:rPr>
          <w:rFonts w:ascii="仿宋" w:eastAsia="仿宋" w:hAnsi="仿宋" w:cs="仿宋"/>
          <w:color w:val="000000"/>
          <w:sz w:val="40"/>
        </w:rPr>
        <w:t>昨天我爱，</w:t>
      </w:r>
    </w:p>
    <w:p w:rsidR="00B83E87" w:rsidRDefault="00460AC0">
      <w:pPr>
        <w:wordWrap w:val="0"/>
        <w:spacing w:line="540" w:lineRule="atLeast"/>
        <w:ind w:left="3540"/>
        <w:textAlignment w:val="baseline"/>
        <w:rPr>
          <w:sz w:val="40"/>
        </w:rPr>
      </w:pPr>
      <w:r>
        <w:rPr>
          <w:rFonts w:ascii="仿宋" w:eastAsia="仿宋" w:hAnsi="仿宋" w:cs="仿宋"/>
          <w:color w:val="000000"/>
          <w:sz w:val="40"/>
        </w:rPr>
        <w:t>今天我受难，</w:t>
      </w:r>
    </w:p>
    <w:p w:rsidR="00B83E87" w:rsidRDefault="00460AC0">
      <w:pPr>
        <w:wordWrap w:val="0"/>
        <w:spacing w:line="540" w:lineRule="atLeast"/>
        <w:ind w:left="3540"/>
        <w:textAlignment w:val="baseline"/>
        <w:rPr>
          <w:sz w:val="40"/>
        </w:rPr>
      </w:pPr>
      <w:r>
        <w:rPr>
          <w:rFonts w:ascii="仿宋" w:eastAsia="仿宋" w:hAnsi="仿宋" w:cs="仿宋"/>
          <w:color w:val="000000"/>
          <w:sz w:val="40"/>
        </w:rPr>
        <w:t>明天我死去，</w:t>
      </w:r>
    </w:p>
    <w:p w:rsidR="00B83E87" w:rsidRDefault="00460AC0">
      <w:pPr>
        <w:wordWrap w:val="0"/>
        <w:spacing w:line="540" w:lineRule="atLeast"/>
        <w:ind w:left="3540"/>
        <w:textAlignment w:val="baseline"/>
        <w:rPr>
          <w:sz w:val="40"/>
        </w:rPr>
      </w:pPr>
      <w:r>
        <w:rPr>
          <w:rFonts w:ascii="仿宋" w:eastAsia="仿宋" w:hAnsi="仿宋" w:cs="仿宋"/>
          <w:color w:val="000000"/>
          <w:sz w:val="40"/>
        </w:rPr>
        <w:t>然而今天和明天</w:t>
      </w:r>
    </w:p>
    <w:p w:rsidR="00B83E87" w:rsidRDefault="00460AC0">
      <w:pPr>
        <w:wordWrap w:val="0"/>
        <w:spacing w:line="540" w:lineRule="atLeast"/>
        <w:ind w:left="3540"/>
        <w:textAlignment w:val="baseline"/>
        <w:rPr>
          <w:sz w:val="40"/>
        </w:rPr>
      </w:pPr>
      <w:r>
        <w:rPr>
          <w:rFonts w:ascii="仿宋" w:eastAsia="仿宋" w:hAnsi="仿宋" w:cs="仿宋"/>
          <w:color w:val="000000"/>
          <w:sz w:val="40"/>
        </w:rPr>
        <w:t>我要想一想</w:t>
      </w:r>
    </w:p>
    <w:p w:rsidR="00B83E87" w:rsidRDefault="00460AC0">
      <w:pPr>
        <w:wordWrap w:val="0"/>
        <w:spacing w:line="540" w:lineRule="atLeast"/>
        <w:ind w:left="3540"/>
        <w:textAlignment w:val="baseline"/>
        <w:rPr>
          <w:sz w:val="40"/>
        </w:rPr>
      </w:pPr>
      <w:r>
        <w:rPr>
          <w:rFonts w:ascii="仿宋" w:eastAsia="仿宋" w:hAnsi="仿宋" w:cs="仿宋"/>
          <w:color w:val="000000"/>
          <w:sz w:val="40"/>
        </w:rPr>
        <w:t>昨天。</w:t>
      </w:r>
      <w:r>
        <w:rPr>
          <w:rFonts w:ascii="仿宋" w:eastAsia="仿宋" w:hAnsi="仿宋" w:cs="仿宋"/>
          <w:color w:val="000000"/>
          <w:sz w:val="40"/>
        </w:rPr>
        <w:t>③</w:t>
      </w:r>
    </w:p>
    <w:p w:rsidR="00B83E87" w:rsidRDefault="00B83E87">
      <w:pPr>
        <w:wordWrap w:val="0"/>
        <w:spacing w:line="540" w:lineRule="exact"/>
        <w:textAlignment w:val="baseline"/>
        <w:rPr>
          <w:sz w:val="40"/>
        </w:rPr>
      </w:pPr>
    </w:p>
    <w:p w:rsidR="00B83E87" w:rsidRDefault="00460AC0">
      <w:pPr>
        <w:wordWrap w:val="0"/>
        <w:spacing w:line="540" w:lineRule="atLeast"/>
        <w:ind w:left="20"/>
        <w:textAlignment w:val="baseline"/>
        <w:rPr>
          <w:sz w:val="40"/>
        </w:rPr>
      </w:pPr>
      <w:r>
        <w:rPr>
          <w:rFonts w:ascii="宋体" w:eastAsia="宋体" w:hAnsi="宋体" w:cs="宋体"/>
          <w:color w:val="000000"/>
          <w:sz w:val="40"/>
          <w:u w:val="single"/>
        </w:rPr>
        <w:t xml:space="preserve">               </w:t>
      </w:r>
    </w:p>
    <w:p w:rsidR="00B83E87" w:rsidRDefault="00460AC0">
      <w:pPr>
        <w:wordWrap w:val="0"/>
        <w:spacing w:before="320" w:line="640" w:lineRule="atLeast"/>
        <w:ind w:left="720"/>
        <w:textAlignment w:val="baseline"/>
        <w:rPr>
          <w:sz w:val="37"/>
        </w:rPr>
      </w:pPr>
      <w:r>
        <w:rPr>
          <w:rFonts w:ascii="仿宋" w:eastAsia="仿宋" w:hAnsi="仿宋" w:cs="仿宋"/>
          <w:color w:val="000000"/>
          <w:sz w:val="37"/>
        </w:rPr>
        <w:t>①</w:t>
      </w:r>
      <w:r>
        <w:rPr>
          <w:rFonts w:ascii="仿宋" w:eastAsia="仿宋" w:hAnsi="仿宋" w:cs="仿宋"/>
          <w:b/>
          <w:color w:val="000000"/>
          <w:sz w:val="37"/>
        </w:rPr>
        <w:t xml:space="preserve"> </w:t>
      </w:r>
      <w:r>
        <w:rPr>
          <w:rFonts w:ascii="仿宋" w:eastAsia="仿宋" w:hAnsi="仿宋" w:cs="仿宋"/>
          <w:color w:val="000000"/>
          <w:sz w:val="37"/>
        </w:rPr>
        <w:t>参见《增补》，页</w:t>
      </w:r>
      <w:r>
        <w:rPr>
          <w:rFonts w:ascii="仿宋" w:eastAsia="仿宋" w:hAnsi="仿宋" w:cs="仿宋"/>
          <w:color w:val="000000"/>
          <w:sz w:val="37"/>
        </w:rPr>
        <w:t>544</w:t>
      </w:r>
      <w:r>
        <w:rPr>
          <w:rFonts w:ascii="仿宋" w:eastAsia="仿宋" w:hAnsi="仿宋" w:cs="仿宋"/>
          <w:b/>
          <w:color w:val="000000"/>
          <w:sz w:val="37"/>
        </w:rPr>
        <w:t xml:space="preserve"> </w:t>
      </w: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3-B173</w:t>
      </w:r>
      <w:r>
        <w:rPr>
          <w:rFonts w:ascii="仿宋" w:eastAsia="仿宋" w:hAnsi="仿宋" w:cs="仿宋"/>
          <w:color w:val="000000"/>
          <w:sz w:val="37"/>
        </w:rPr>
        <w:t>：</w:t>
      </w:r>
      <w:r>
        <w:rPr>
          <w:rFonts w:ascii="仿宋" w:eastAsia="仿宋" w:hAnsi="仿宋" w:cs="仿宋"/>
          <w:color w:val="000000"/>
          <w:sz w:val="37"/>
        </w:rPr>
        <w:t>1)</w:t>
      </w:r>
      <w:r>
        <w:rPr>
          <w:rFonts w:ascii="仿宋" w:eastAsia="仿宋" w:hAnsi="仿宋" w:cs="仿宋"/>
          <w:color w:val="000000"/>
          <w:sz w:val="37"/>
        </w:rPr>
        <w:t>。</w:t>
      </w:r>
    </w:p>
    <w:p w:rsidR="00B83E87" w:rsidRDefault="00460AC0">
      <w:pPr>
        <w:wordWrap w:val="0"/>
        <w:spacing w:line="640" w:lineRule="atLeast"/>
        <w:ind w:left="720"/>
        <w:textAlignment w:val="baseline"/>
        <w:rPr>
          <w:sz w:val="37"/>
        </w:rPr>
      </w:pPr>
      <w:r>
        <w:rPr>
          <w:rFonts w:ascii="仿宋" w:eastAsia="仿宋" w:hAnsi="仿宋" w:cs="仿宋"/>
          <w:color w:val="000000"/>
          <w:sz w:val="37"/>
        </w:rPr>
        <w:t>②</w:t>
      </w:r>
      <w:r>
        <w:rPr>
          <w:rFonts w:ascii="仿宋" w:eastAsia="仿宋" w:hAnsi="仿宋" w:cs="仿宋"/>
          <w:b/>
          <w:color w:val="000000"/>
          <w:sz w:val="37"/>
        </w:rPr>
        <w:t xml:space="preserve"> </w:t>
      </w:r>
      <w:r>
        <w:rPr>
          <w:rFonts w:ascii="仿宋" w:eastAsia="仿宋" w:hAnsi="仿宋" w:cs="仿宋"/>
          <w:color w:val="000000"/>
          <w:sz w:val="37"/>
        </w:rPr>
        <w:t>参见【</w:t>
      </w:r>
      <w:r>
        <w:rPr>
          <w:rFonts w:ascii="仿宋" w:eastAsia="仿宋" w:hAnsi="仿宋" w:cs="仿宋"/>
          <w:color w:val="000000"/>
          <w:sz w:val="37"/>
        </w:rPr>
        <w:t>137</w:t>
      </w:r>
      <w:r>
        <w:rPr>
          <w:rFonts w:ascii="仿宋" w:eastAsia="仿宋" w:hAnsi="仿宋" w:cs="仿宋"/>
          <w:color w:val="000000"/>
          <w:sz w:val="37"/>
        </w:rPr>
        <w:t>】注</w:t>
      </w:r>
      <w:r>
        <w:rPr>
          <w:rFonts w:ascii="仿宋" w:eastAsia="仿宋" w:hAnsi="仿宋" w:cs="仿宋"/>
          <w:color w:val="000000"/>
          <w:sz w:val="37"/>
        </w:rPr>
        <w:t>1</w:t>
      </w:r>
      <w:r>
        <w:rPr>
          <w:rFonts w:ascii="仿宋" w:eastAsia="仿宋" w:hAnsi="仿宋" w:cs="仿宋"/>
          <w:color w:val="000000"/>
          <w:sz w:val="37"/>
        </w:rPr>
        <w:t>，即本书页</w:t>
      </w:r>
      <w:r>
        <w:rPr>
          <w:rFonts w:ascii="仿宋" w:eastAsia="仿宋" w:hAnsi="仿宋" w:cs="仿宋"/>
          <w:color w:val="000000"/>
          <w:sz w:val="37"/>
        </w:rPr>
        <w:t>153</w:t>
      </w:r>
      <w:r>
        <w:rPr>
          <w:rFonts w:ascii="仿宋" w:eastAsia="仿宋" w:hAnsi="仿宋" w:cs="仿宋"/>
          <w:color w:val="000000"/>
          <w:sz w:val="37"/>
        </w:rPr>
        <w:t>注</w:t>
      </w:r>
      <w:r>
        <w:rPr>
          <w:rFonts w:ascii="仿宋" w:eastAsia="仿宋" w:hAnsi="仿宋" w:cs="仿宋"/>
          <w:color w:val="000000"/>
          <w:sz w:val="37"/>
        </w:rPr>
        <w:t>①</w:t>
      </w:r>
      <w:r>
        <w:rPr>
          <w:rFonts w:ascii="仿宋" w:eastAsia="仿宋" w:hAnsi="仿宋" w:cs="仿宋"/>
          <w:color w:val="000000"/>
          <w:sz w:val="37"/>
        </w:rPr>
        <w:t>。</w:t>
      </w:r>
    </w:p>
    <w:p w:rsidR="00B83E87" w:rsidRDefault="00460AC0">
      <w:pPr>
        <w:wordWrap w:val="0"/>
        <w:spacing w:line="640" w:lineRule="atLeast"/>
        <w:ind w:firstLine="720"/>
        <w:textAlignment w:val="baseline"/>
        <w:rPr>
          <w:sz w:val="37"/>
        </w:rPr>
      </w:pPr>
      <w:r>
        <w:rPr>
          <w:rFonts w:ascii="仿宋" w:eastAsia="仿宋" w:hAnsi="仿宋" w:cs="仿宋"/>
          <w:color w:val="000000"/>
          <w:sz w:val="37"/>
        </w:rPr>
        <w:t>③</w:t>
      </w:r>
      <w:r>
        <w:rPr>
          <w:rFonts w:ascii="仿宋" w:eastAsia="仿宋" w:hAnsi="仿宋" w:cs="仿宋"/>
          <w:b/>
          <w:color w:val="000000"/>
          <w:sz w:val="37"/>
        </w:rPr>
        <w:t xml:space="preserve"> </w:t>
      </w:r>
      <w:r>
        <w:rPr>
          <w:rFonts w:ascii="仿宋" w:eastAsia="仿宋" w:hAnsi="仿宋" w:cs="仿宋"/>
          <w:color w:val="000000"/>
          <w:sz w:val="37"/>
        </w:rPr>
        <w:t>莱辛《西班牙歌谣》</w:t>
      </w:r>
      <w:r>
        <w:rPr>
          <w:rFonts w:ascii="仿宋" w:eastAsia="仿宋" w:hAnsi="仿宋" w:cs="仿宋"/>
          <w:color w:val="000000"/>
          <w:sz w:val="37"/>
        </w:rPr>
        <w:t>(Lied</w:t>
      </w:r>
      <w:r>
        <w:rPr>
          <w:rFonts w:ascii="仿宋" w:eastAsia="仿宋" w:hAnsi="仿宋" w:cs="仿宋"/>
          <w:b/>
          <w:color w:val="000000"/>
          <w:sz w:val="37"/>
        </w:rPr>
        <w:t xml:space="preserve"> </w:t>
      </w:r>
      <w:r>
        <w:rPr>
          <w:rFonts w:ascii="仿宋" w:eastAsia="仿宋" w:hAnsi="仿宋" w:cs="仿宋"/>
          <w:color w:val="000000"/>
          <w:sz w:val="37"/>
        </w:rPr>
        <w:t>aus</w:t>
      </w:r>
      <w:r>
        <w:rPr>
          <w:rFonts w:ascii="仿宋" w:eastAsia="仿宋" w:hAnsi="仿宋" w:cs="仿宋"/>
          <w:b/>
          <w:color w:val="000000"/>
          <w:sz w:val="37"/>
        </w:rPr>
        <w:t xml:space="preserve"> </w:t>
      </w:r>
      <w:r>
        <w:rPr>
          <w:rFonts w:ascii="仿宋" w:eastAsia="仿宋" w:hAnsi="仿宋" w:cs="仿宋"/>
          <w:color w:val="000000"/>
          <w:sz w:val="37"/>
        </w:rPr>
        <w:t>dem</w:t>
      </w:r>
      <w:r>
        <w:rPr>
          <w:rFonts w:ascii="仿宋" w:eastAsia="仿宋" w:hAnsi="仿宋" w:cs="仿宋"/>
          <w:b/>
          <w:color w:val="000000"/>
          <w:sz w:val="37"/>
        </w:rPr>
        <w:t xml:space="preserve"> </w:t>
      </w:r>
      <w:r>
        <w:rPr>
          <w:rFonts w:ascii="仿宋" w:eastAsia="仿宋" w:hAnsi="仿宋" w:cs="仿宋"/>
          <w:color w:val="000000"/>
          <w:sz w:val="37"/>
        </w:rPr>
        <w:t>Spanischen),</w:t>
      </w:r>
      <w:r>
        <w:rPr>
          <w:rFonts w:ascii="仿宋" w:eastAsia="仿宋" w:hAnsi="仿宋" w:cs="仿宋"/>
          <w:b/>
          <w:color w:val="000000"/>
          <w:sz w:val="37"/>
        </w:rPr>
        <w:t xml:space="preserve"> </w:t>
      </w:r>
      <w:r>
        <w:rPr>
          <w:rFonts w:ascii="仿宋" w:eastAsia="仿宋" w:hAnsi="仿宋" w:cs="仿宋"/>
          <w:color w:val="000000"/>
          <w:sz w:val="37"/>
        </w:rPr>
        <w:t>《莱辛作品全集》，前揭，卷</w:t>
      </w:r>
      <w:r>
        <w:rPr>
          <w:rFonts w:ascii="仿宋" w:eastAsia="仿宋" w:hAnsi="仿宋" w:cs="仿宋"/>
          <w:color w:val="000000"/>
          <w:sz w:val="37"/>
        </w:rPr>
        <w:t>17</w:t>
      </w:r>
      <w:r>
        <w:rPr>
          <w:rFonts w:ascii="仿宋" w:eastAsia="仿宋" w:hAnsi="仿宋" w:cs="仿宋"/>
          <w:color w:val="000000"/>
          <w:sz w:val="37"/>
        </w:rPr>
        <w:t>，页</w:t>
      </w:r>
      <w:r>
        <w:rPr>
          <w:rFonts w:ascii="仿宋" w:eastAsia="仿宋" w:hAnsi="仿宋" w:cs="仿宋"/>
          <w:color w:val="000000"/>
          <w:sz w:val="37"/>
        </w:rPr>
        <w:t>281</w:t>
      </w:r>
      <w:r>
        <w:rPr>
          <w:rFonts w:ascii="仿宋" w:eastAsia="仿宋" w:hAnsi="仿宋" w:cs="仿宋"/>
          <w:color w:val="000000"/>
          <w:sz w:val="37"/>
        </w:rPr>
        <w:t>。参见《增补》，页</w:t>
      </w:r>
      <w:r>
        <w:rPr>
          <w:rFonts w:ascii="仿宋" w:eastAsia="仿宋" w:hAnsi="仿宋" w:cs="仿宋"/>
          <w:color w:val="000000"/>
          <w:sz w:val="37"/>
        </w:rPr>
        <w:t>544(</w:t>
      </w:r>
      <w:r>
        <w:rPr>
          <w:rFonts w:ascii="仿宋" w:eastAsia="仿宋" w:hAnsi="仿宋" w:cs="仿宋"/>
          <w:color w:val="000000"/>
          <w:sz w:val="37"/>
        </w:rPr>
        <w:t>《论文》卷</w:t>
      </w:r>
      <w:r>
        <w:rPr>
          <w:rFonts w:ascii="仿宋" w:eastAsia="仿宋" w:hAnsi="仿宋" w:cs="仿宋"/>
          <w:color w:val="000000"/>
          <w:sz w:val="37"/>
        </w:rPr>
        <w:t>3-A200)</w:t>
      </w:r>
      <w:r>
        <w:rPr>
          <w:rFonts w:ascii="仿宋" w:eastAsia="仿宋" w:hAnsi="仿宋" w:cs="仿宋"/>
          <w:color w:val="000000"/>
          <w:sz w:val="37"/>
        </w:rPr>
        <w:t>。前四句诗的出处不明。</w:t>
      </w:r>
    </w:p>
    <w:p w:rsidR="00B83E87" w:rsidRDefault="00B83E87"/>
    <w:p w:rsidR="00B83E87" w:rsidRDefault="00B83E87">
      <w:pPr>
        <w:sectPr w:rsidR="00B83E87">
          <w:headerReference w:type="default" r:id="rId438"/>
          <w:footerReference w:type="default" r:id="rId439"/>
          <w:pgSz w:w="14040" w:h="23760"/>
          <w:pgMar w:top="1940" w:right="960" w:bottom="1940" w:left="960" w:header="1640" w:footer="1640" w:gutter="0"/>
          <w:cols w:space="720"/>
        </w:sectPr>
      </w:pPr>
    </w:p>
    <w:p w:rsidR="00B83E87" w:rsidRDefault="00460AC0">
      <w:pPr>
        <w:wordWrap w:val="0"/>
        <w:spacing w:line="540" w:lineRule="atLeast"/>
        <w:ind w:right="860"/>
        <w:jc w:val="right"/>
        <w:textAlignment w:val="baseline"/>
        <w:rPr>
          <w:sz w:val="40"/>
        </w:rPr>
      </w:pPr>
      <w:r>
        <w:rPr>
          <w:rFonts w:ascii="仿宋" w:eastAsia="仿宋" w:hAnsi="仿宋" w:cs="仿宋"/>
          <w:color w:val="000000"/>
          <w:sz w:val="40"/>
        </w:rPr>
        <w:lastRenderedPageBreak/>
        <w:t>剪</w:t>
      </w:r>
      <w:r>
        <w:rPr>
          <w:rFonts w:ascii="仿宋" w:eastAsia="仿宋" w:hAnsi="仿宋" w:cs="仿宋"/>
          <w:b/>
          <w:color w:val="000000"/>
          <w:sz w:val="40"/>
        </w:rPr>
        <w:t xml:space="preserve"> </w:t>
      </w:r>
      <w:r>
        <w:rPr>
          <w:rFonts w:ascii="仿宋" w:eastAsia="仿宋" w:hAnsi="仿宋" w:cs="仿宋"/>
          <w:color w:val="000000"/>
          <w:sz w:val="40"/>
        </w:rPr>
        <w:t>影</w:t>
      </w:r>
    </w:p>
    <w:p w:rsidR="00B83E87" w:rsidRDefault="00B83E87">
      <w:pPr>
        <w:wordWrap w:val="0"/>
        <w:spacing w:line="440" w:lineRule="exact"/>
        <w:jc w:val="right"/>
        <w:textAlignment w:val="baseline"/>
        <w:rPr>
          <w:sz w:val="40"/>
        </w:rPr>
      </w:pPr>
    </w:p>
    <w:p w:rsidR="00B83E87" w:rsidRDefault="00B83E87">
      <w:pPr>
        <w:wordWrap w:val="0"/>
        <w:spacing w:line="440" w:lineRule="exact"/>
        <w:jc w:val="right"/>
        <w:textAlignment w:val="baseline"/>
        <w:rPr>
          <w:sz w:val="40"/>
        </w:rPr>
      </w:pPr>
    </w:p>
    <w:p w:rsidR="00B83E87" w:rsidRDefault="00B83E87">
      <w:pPr>
        <w:wordWrap w:val="0"/>
        <w:spacing w:line="440" w:lineRule="exact"/>
        <w:jc w:val="right"/>
        <w:textAlignment w:val="baseline"/>
        <w:rPr>
          <w:sz w:val="40"/>
        </w:rPr>
      </w:pPr>
    </w:p>
    <w:p w:rsidR="00B83E87" w:rsidRDefault="00460AC0">
      <w:pPr>
        <w:wordWrap w:val="0"/>
        <w:spacing w:line="580" w:lineRule="atLeast"/>
        <w:jc w:val="center"/>
        <w:textAlignment w:val="baseline"/>
        <w:rPr>
          <w:sz w:val="42"/>
        </w:rPr>
      </w:pPr>
      <w:r>
        <w:rPr>
          <w:rFonts w:ascii="黑体" w:eastAsia="黑体" w:hAnsi="黑体" w:cs="黑体"/>
          <w:b/>
          <w:color w:val="000000"/>
          <w:sz w:val="42"/>
        </w:rPr>
        <w:t>即兴的呼语法</w:t>
      </w:r>
      <w:r>
        <w:rPr>
          <w:rFonts w:ascii="黑体" w:eastAsia="黑体" w:hAnsi="黑体" w:cs="黑体"/>
          <w:b/>
          <w:color w:val="000000"/>
          <w:sz w:val="42"/>
        </w:rPr>
        <w:t>①</w:t>
      </w:r>
    </w:p>
    <w:p w:rsidR="00B83E87" w:rsidRDefault="00B83E87">
      <w:pPr>
        <w:wordWrap w:val="0"/>
        <w:spacing w:line="640" w:lineRule="exact"/>
        <w:jc w:val="center"/>
        <w:textAlignment w:val="baseline"/>
        <w:rPr>
          <w:sz w:val="43"/>
        </w:rPr>
      </w:pPr>
    </w:p>
    <w:p w:rsidR="00B83E87" w:rsidRDefault="00460AC0">
      <w:pPr>
        <w:wordWrap w:val="0"/>
        <w:spacing w:line="640" w:lineRule="atLeast"/>
        <w:ind w:firstLine="820"/>
        <w:textAlignment w:val="baseline"/>
        <w:rPr>
          <w:sz w:val="43"/>
        </w:rPr>
      </w:pPr>
      <w:r>
        <w:rPr>
          <w:rFonts w:ascii="宋体" w:eastAsia="宋体" w:hAnsi="宋体" w:cs="宋体"/>
          <w:color w:val="000000"/>
          <w:sz w:val="43"/>
        </w:rPr>
        <w:t>【</w:t>
      </w:r>
      <w:r>
        <w:rPr>
          <w:rFonts w:ascii="宋体" w:eastAsia="宋体" w:hAnsi="宋体" w:cs="宋体"/>
          <w:color w:val="000000"/>
          <w:sz w:val="43"/>
        </w:rPr>
        <w:t>167</w:t>
      </w:r>
      <w:r>
        <w:rPr>
          <w:rFonts w:ascii="宋体" w:eastAsia="宋体" w:hAnsi="宋体" w:cs="宋体"/>
          <w:color w:val="000000"/>
          <w:sz w:val="43"/>
        </w:rPr>
        <w:t>】我们在此刻庆祝我们的协会成立；我们又很高兴那幸福的场面重现，高兴那最长的白天过去了，黑夜开始得胜。我们已等待了整整一天之久；不一会儿之前我们曾为它太长而叹息，可现在我们的绝望变成了欢乐。诚然，胜利并不大，白天的优势将持续很长一段时间，但它的统治已被打破，这一点并未逃过我们的注意力。因此，我们不会把我们对于黑夜获胜的庆祝拖延至它对所有人都很清楚为止，我们不会把它拖延至迟钝平庸的生活</w:t>
      </w:r>
      <w:r>
        <w:rPr>
          <w:rFonts w:ascii="宋体" w:eastAsia="宋体" w:hAnsi="宋体" w:cs="宋体"/>
          <w:color w:val="000000"/>
          <w:sz w:val="43"/>
        </w:rPr>
        <w:t>使我们想起黄昏将至之时。不会，由于有个年轻的新娘不耐烦地等待着黑夜的降临，所以我们渴望地等着黑夜初始，等着首先宣布它的即将到来的胜利，只要白天不被缩短，我们就越倾向于对我们能否坚持下去感到绝望，我们的欢乐和惊异就会越大。</w:t>
      </w:r>
    </w:p>
    <w:p w:rsidR="00B83E87" w:rsidRDefault="00460AC0">
      <w:pPr>
        <w:wordWrap w:val="0"/>
        <w:spacing w:line="640" w:lineRule="atLeast"/>
        <w:ind w:right="20" w:firstLine="820"/>
        <w:textAlignment w:val="baseline"/>
        <w:rPr>
          <w:sz w:val="43"/>
        </w:rPr>
      </w:pPr>
      <w:r>
        <w:rPr>
          <w:rFonts w:ascii="宋体" w:eastAsia="宋体" w:hAnsi="宋体" w:cs="宋体"/>
          <w:color w:val="000000"/>
          <w:sz w:val="43"/>
        </w:rPr>
        <w:t>一年已经过去了，我们的协会依然还在。我们应对此欣喜呢，亲爱的</w:t>
      </w:r>
      <w:r>
        <w:rPr>
          <w:rFonts w:ascii="宋体" w:eastAsia="宋体" w:hAnsi="宋体" w:cs="宋体"/>
          <w:b/>
          <w:color w:val="000000"/>
          <w:sz w:val="43"/>
        </w:rPr>
        <w:t>[</w:t>
      </w:r>
      <w:r>
        <w:rPr>
          <w:rFonts w:ascii="宋体" w:eastAsia="宋体" w:hAnsi="宋体" w:cs="宋体"/>
          <w:b/>
          <w:color w:val="000000"/>
          <w:sz w:val="43"/>
        </w:rPr>
        <w:t>死者联谊会</w:t>
      </w:r>
      <w:r>
        <w:rPr>
          <w:rFonts w:ascii="宋体" w:eastAsia="宋体" w:hAnsi="宋体" w:cs="宋体"/>
          <w:b/>
          <w:color w:val="000000"/>
          <w:sz w:val="43"/>
        </w:rPr>
        <w:t>]</w:t>
      </w:r>
      <w:r>
        <w:rPr>
          <w:rFonts w:ascii="宋体" w:eastAsia="宋体" w:hAnsi="宋体" w:cs="宋体"/>
          <w:b/>
          <w:color w:val="000000"/>
          <w:sz w:val="43"/>
        </w:rPr>
        <w:t>，欢庆它的存在嘲弄了</w:t>
      </w:r>
      <w:r>
        <w:rPr>
          <w:rFonts w:ascii="宋体" w:eastAsia="宋体" w:hAnsi="宋体" w:cs="宋体"/>
          <w:b/>
          <w:color w:val="000000"/>
          <w:sz w:val="43"/>
        </w:rPr>
        <w:t xml:space="preserve"> </w:t>
      </w:r>
      <w:r>
        <w:rPr>
          <w:rFonts w:ascii="宋体" w:eastAsia="宋体" w:hAnsi="宋体" w:cs="宋体"/>
          <w:b/>
          <w:color w:val="000000"/>
          <w:sz w:val="43"/>
        </w:rPr>
        <w:t>我</w:t>
      </w:r>
      <w:r>
        <w:rPr>
          <w:rFonts w:ascii="宋体" w:eastAsia="宋体" w:hAnsi="宋体" w:cs="宋体"/>
          <w:color w:val="000000"/>
          <w:sz w:val="43"/>
        </w:rPr>
        <w:t>们对于一切都将垮台的教条，还是不应伤心，它毕竟存在下来了，庆幸它总之只有一年可以延续，因为它要是到那时还没有消失的话，难道我们没有决定亲自解散它吗？在创建它时，我们并没有制定各种有远见的计划；</w:t>
      </w:r>
      <w:r>
        <w:rPr>
          <w:rFonts w:ascii="宋体" w:eastAsia="宋体" w:hAnsi="宋体" w:cs="宋体"/>
          <w:color w:val="000000"/>
          <w:sz w:val="43"/>
        </w:rPr>
        <w:t>我们太熟悉生命的悲苦和存在的背信弃义了，我们决心借助普遍的律法，只要它不拒斥我们，就把我们自己消灭掉。已经过去一年了，我们的协会依然完好无损。到目前为止，没有一个人被开除，没有一个人自行放弃，因为我们每个人为此都十分骄傲，因为我们大家都把死亡看成是最了不起的好运。我们应当为此而欢欣，不要悲观，【</w:t>
      </w:r>
      <w:r>
        <w:rPr>
          <w:rFonts w:ascii="宋体" w:eastAsia="宋体" w:hAnsi="宋体" w:cs="宋体"/>
          <w:color w:val="000000"/>
          <w:sz w:val="43"/>
        </w:rPr>
        <w:t>168</w:t>
      </w:r>
      <w:r>
        <w:rPr>
          <w:rFonts w:ascii="宋体" w:eastAsia="宋体" w:hAnsi="宋体" w:cs="宋体"/>
          <w:color w:val="000000"/>
          <w:sz w:val="43"/>
        </w:rPr>
        <w:t>】只在对于生存的混乱状态会很快将我们分裂的希望中获取快乐，只在对于生存的</w:t>
      </w:r>
    </w:p>
    <w:p w:rsidR="00B83E87" w:rsidRDefault="00460AC0">
      <w:pPr>
        <w:wordWrap w:val="0"/>
        <w:spacing w:line="640" w:lineRule="atLeast"/>
        <w:ind w:left="40"/>
        <w:textAlignment w:val="baseline"/>
        <w:rPr>
          <w:sz w:val="43"/>
        </w:rPr>
      </w:pPr>
      <w:r>
        <w:rPr>
          <w:rFonts w:ascii="宋体" w:eastAsia="宋体" w:hAnsi="宋体" w:cs="宋体"/>
          <w:color w:val="000000"/>
          <w:sz w:val="43"/>
          <w:u w:val="single"/>
        </w:rPr>
        <w:t xml:space="preserve">             </w:t>
      </w:r>
    </w:p>
    <w:p w:rsidR="00B83E87" w:rsidRDefault="00460AC0">
      <w:pPr>
        <w:wordWrap w:val="0"/>
        <w:spacing w:before="220" w:line="540" w:lineRule="atLeast"/>
        <w:ind w:right="40" w:firstLine="680"/>
        <w:textAlignment w:val="baseline"/>
        <w:rPr>
          <w:sz w:val="36"/>
        </w:rPr>
      </w:pPr>
      <w:r>
        <w:rPr>
          <w:rFonts w:ascii="仿宋" w:eastAsia="仿宋" w:hAnsi="仿宋" w:cs="仿宋"/>
          <w:color w:val="000000"/>
          <w:sz w:val="36"/>
        </w:rPr>
        <w:t>①</w:t>
      </w:r>
      <w:r>
        <w:rPr>
          <w:rFonts w:ascii="仿宋" w:eastAsia="仿宋" w:hAnsi="仿宋" w:cs="仿宋"/>
          <w:b/>
          <w:color w:val="000000"/>
          <w:sz w:val="36"/>
        </w:rPr>
        <w:t xml:space="preserve"> </w:t>
      </w:r>
      <w:r>
        <w:rPr>
          <w:rFonts w:ascii="仿宋" w:eastAsia="仿宋" w:hAnsi="仿宋" w:cs="仿宋"/>
          <w:color w:val="000000"/>
          <w:sz w:val="36"/>
        </w:rPr>
        <w:t>【译按】呼语法</w:t>
      </w:r>
      <w:r>
        <w:rPr>
          <w:rFonts w:ascii="仿宋" w:eastAsia="仿宋" w:hAnsi="仿宋" w:cs="仿宋"/>
          <w:color w:val="000000"/>
          <w:sz w:val="36"/>
        </w:rPr>
        <w:t>[apostrophe]</w:t>
      </w:r>
      <w:r>
        <w:rPr>
          <w:rFonts w:ascii="仿宋" w:eastAsia="仿宋" w:hAnsi="仿宋" w:cs="仿宋"/>
          <w:color w:val="000000"/>
          <w:sz w:val="36"/>
        </w:rPr>
        <w:t>，语言学术语，指在演说或文章中用</w:t>
      </w:r>
      <w:r>
        <w:rPr>
          <w:rFonts w:ascii="仿宋" w:eastAsia="仿宋" w:hAnsi="仿宋" w:cs="仿宋"/>
          <w:color w:val="000000"/>
          <w:sz w:val="36"/>
        </w:rPr>
        <w:t>第二人称称呼不在场的人物或拟人的事物。</w:t>
      </w:r>
    </w:p>
    <w:p w:rsidR="00B83E87" w:rsidRDefault="00B83E87"/>
    <w:p w:rsidR="00B83E87" w:rsidRDefault="00B83E87">
      <w:pPr>
        <w:sectPr w:rsidR="00B83E87">
          <w:headerReference w:type="default" r:id="rId440"/>
          <w:footerReference w:type="default" r:id="rId441"/>
          <w:pgSz w:w="14040" w:h="23760"/>
          <w:pgMar w:top="1840" w:right="940" w:bottom="1840" w:left="940" w:header="1540" w:footer="1540" w:gutter="0"/>
          <w:cols w:space="720"/>
        </w:sectPr>
      </w:pPr>
    </w:p>
    <w:p w:rsidR="00B83E87" w:rsidRDefault="00460AC0">
      <w:pPr>
        <w:wordWrap w:val="0"/>
        <w:spacing w:line="480" w:lineRule="atLeast"/>
        <w:ind w:left="40"/>
        <w:textAlignment w:val="baseline"/>
        <w:rPr>
          <w:sz w:val="35"/>
        </w:rPr>
      </w:pPr>
      <w:r>
        <w:rPr>
          <w:rFonts w:ascii="仿宋" w:eastAsia="仿宋" w:hAnsi="仿宋" w:cs="仿宋"/>
          <w:color w:val="000000"/>
          <w:sz w:val="35"/>
        </w:rPr>
        <w:lastRenderedPageBreak/>
        <w:t xml:space="preserve">190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43"/>
        </w:rPr>
      </w:pPr>
    </w:p>
    <w:p w:rsidR="00B83E87" w:rsidRDefault="00460AC0">
      <w:pPr>
        <w:wordWrap w:val="0"/>
        <w:spacing w:line="680" w:lineRule="atLeast"/>
        <w:ind w:firstLine="40"/>
        <w:textAlignment w:val="baseline"/>
        <w:rPr>
          <w:sz w:val="43"/>
        </w:rPr>
      </w:pPr>
      <w:r>
        <w:rPr>
          <w:rFonts w:ascii="宋体" w:eastAsia="宋体" w:hAnsi="宋体" w:cs="宋体"/>
          <w:color w:val="000000"/>
          <w:sz w:val="43"/>
        </w:rPr>
        <w:t>风暴会很快将我们卷走的希望中获得乐趣！诚然，这些想法很适合于我们的协会，更与此刻的喜庆、与整个环境相吻合。这间小房子的地板照当地的习俗铺满叶子，似乎是为葬礼准备的，这不是很有独创性、很有意义吗？当我们注意到自己四周狂风怒吼时，当我们留心到风那强有力的声音之时，难道不是自然本身给予我们的赞许吗？是的，让我们静默片刻，倾听那风暴的音乐、它那生气勃勃的过程、它那勇敢大胆的挑战，以及大海反抗的吼声、森林忧虑</w:t>
      </w:r>
      <w:r>
        <w:rPr>
          <w:rFonts w:ascii="宋体" w:eastAsia="宋体" w:hAnsi="宋体" w:cs="宋体"/>
          <w:color w:val="000000"/>
          <w:sz w:val="43"/>
        </w:rPr>
        <w:t>的叹息、树木令人绝望的倒下和草儿微弱的咝咝声。诚然，人们都说神圣之音不在猛烈的风中而在柔和的微风之中，</w:t>
      </w:r>
      <w:r>
        <w:rPr>
          <w:rFonts w:ascii="宋体" w:eastAsia="宋体" w:hAnsi="宋体" w:cs="宋体"/>
          <w:color w:val="000000"/>
          <w:sz w:val="43"/>
        </w:rPr>
        <w:t>①</w:t>
      </w:r>
      <w:r>
        <w:rPr>
          <w:rFonts w:ascii="宋体" w:eastAsia="宋体" w:hAnsi="宋体" w:cs="宋体"/>
          <w:color w:val="000000"/>
          <w:sz w:val="43"/>
        </w:rPr>
        <w:t>但我们的两耳毕竟不是为听见柔和的微风而是为忍受风雨的喧嚣而构造的。它为什么没有更加猛烈地狂吹，使生命、世界和这次简短的讲演结束？至少，它具有超越于其他一切很快就结束之物的优点。是的，那将是涡旋，它是这世界的核心要素，</w:t>
      </w:r>
      <w:r>
        <w:rPr>
          <w:rFonts w:ascii="宋体" w:eastAsia="宋体" w:hAnsi="宋体" w:cs="宋体"/>
          <w:color w:val="000000"/>
          <w:sz w:val="43"/>
        </w:rPr>
        <w:t>②</w:t>
      </w:r>
      <w:r>
        <w:rPr>
          <w:rFonts w:ascii="宋体" w:eastAsia="宋体" w:hAnsi="宋体" w:cs="宋体"/>
          <w:color w:val="000000"/>
          <w:sz w:val="43"/>
        </w:rPr>
        <w:t>哪怕人们没有意识到它，却在无忧无虑地勤劳吃喝、结婚和自我繁衍，但愿它挟着深固的愤恨喷发，驱除群山、国家、文化作品和人类聪明的发明；但愿它挟着最后的可怕尖啸声喷发，那尖啸声比之宣告一切崩溃的末</w:t>
      </w:r>
      <w:r>
        <w:rPr>
          <w:rFonts w:ascii="宋体" w:eastAsia="宋体" w:hAnsi="宋体" w:cs="宋体"/>
          <w:color w:val="000000"/>
          <w:sz w:val="43"/>
        </w:rPr>
        <w:t>日审判的号声更加确实；但愿它撼动并旋转我们在它的鼻息面前轻如飞絮地站着的这座光秃秃的悬崖。不过，黑夜正在胜利，白天正在缩短，希望正在增加！因此再把你们的酒杯斟满，酒徒朋友们，我以这只酒杯向你们举杯祝酒，静默的黑夜，永恒的万物之母！万物来自于你，万物又回归于你。对这世界表示出怜悯吧；再次展开来吸纳万物并使我们大家安居于你</w:t>
      </w:r>
    </w:p>
    <w:p w:rsidR="00B83E87" w:rsidRDefault="00460AC0">
      <w:pPr>
        <w:wordWrap w:val="0"/>
        <w:spacing w:line="680" w:lineRule="atLeast"/>
        <w:ind w:left="40"/>
        <w:textAlignment w:val="baseline"/>
        <w:rPr>
          <w:sz w:val="43"/>
        </w:rPr>
      </w:pPr>
      <w:r>
        <w:rPr>
          <w:rFonts w:ascii="宋体" w:eastAsia="宋体" w:hAnsi="宋体" w:cs="宋体"/>
          <w:color w:val="000000"/>
          <w:sz w:val="43"/>
          <w:u w:val="single"/>
        </w:rPr>
        <w:t xml:space="preserve">              </w:t>
      </w:r>
    </w:p>
    <w:p w:rsidR="00B83E87" w:rsidRDefault="00460AC0">
      <w:pPr>
        <w:wordWrap w:val="0"/>
        <w:spacing w:before="280" w:line="540" w:lineRule="atLeast"/>
        <w:ind w:left="72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参见《旧约</w:t>
      </w:r>
      <w:r>
        <w:rPr>
          <w:rFonts w:ascii="仿宋" w:eastAsia="仿宋" w:hAnsi="仿宋" w:cs="仿宋"/>
          <w:color w:val="000000"/>
          <w:sz w:val="34"/>
        </w:rPr>
        <w:t>·</w:t>
      </w:r>
      <w:r>
        <w:rPr>
          <w:rFonts w:ascii="仿宋" w:eastAsia="仿宋" w:hAnsi="仿宋" w:cs="仿宋"/>
          <w:color w:val="000000"/>
          <w:sz w:val="34"/>
        </w:rPr>
        <w:t>列王纪上》</w:t>
      </w:r>
      <w:r>
        <w:rPr>
          <w:rFonts w:ascii="仿宋" w:eastAsia="仿宋" w:hAnsi="仿宋" w:cs="仿宋"/>
          <w:color w:val="000000"/>
          <w:sz w:val="34"/>
        </w:rPr>
        <w:t>19:11-12</w:t>
      </w:r>
      <w:r>
        <w:rPr>
          <w:rFonts w:ascii="仿宋" w:eastAsia="仿宋" w:hAnsi="仿宋" w:cs="仿宋"/>
          <w:color w:val="000000"/>
          <w:sz w:val="34"/>
        </w:rPr>
        <w:t>。</w:t>
      </w:r>
    </w:p>
    <w:p w:rsidR="00B83E87" w:rsidRDefault="00460AC0">
      <w:pPr>
        <w:wordWrap w:val="0"/>
        <w:spacing w:line="540" w:lineRule="atLeast"/>
        <w:ind w:right="60" w:firstLine="720"/>
        <w:textAlignment w:val="baseline"/>
        <w:rPr>
          <w:sz w:val="34"/>
        </w:rPr>
      </w:pPr>
      <w:r>
        <w:rPr>
          <w:rFonts w:ascii="仿宋" w:eastAsia="仿宋" w:hAnsi="仿宋" w:cs="仿宋"/>
          <w:color w:val="000000"/>
          <w:sz w:val="34"/>
        </w:rPr>
        <w:t xml:space="preserve">②  </w:t>
      </w:r>
      <w:r>
        <w:rPr>
          <w:rFonts w:ascii="仿宋" w:eastAsia="仿宋" w:hAnsi="仿宋" w:cs="仿宋"/>
          <w:color w:val="000000"/>
          <w:sz w:val="34"/>
        </w:rPr>
        <w:t>德谟克利特</w:t>
      </w:r>
      <w:r>
        <w:rPr>
          <w:rFonts w:ascii="仿宋" w:eastAsia="仿宋" w:hAnsi="仿宋" w:cs="仿宋"/>
          <w:color w:val="000000"/>
          <w:sz w:val="34"/>
        </w:rPr>
        <w:t>(Democritus</w:t>
      </w:r>
      <w:r>
        <w:rPr>
          <w:rFonts w:ascii="仿宋" w:eastAsia="仿宋" w:hAnsi="仿宋" w:cs="仿宋"/>
          <w:color w:val="000000"/>
          <w:sz w:val="34"/>
        </w:rPr>
        <w:t>，前</w:t>
      </w:r>
      <w:r>
        <w:rPr>
          <w:rFonts w:ascii="仿宋" w:eastAsia="仿宋" w:hAnsi="仿宋" w:cs="仿宋"/>
          <w:color w:val="000000"/>
          <w:sz w:val="34"/>
        </w:rPr>
        <w:t>440-</w:t>
      </w:r>
      <w:r>
        <w:rPr>
          <w:rFonts w:ascii="仿宋" w:eastAsia="仿宋" w:hAnsi="仿宋" w:cs="仿宋"/>
          <w:color w:val="000000"/>
          <w:sz w:val="34"/>
        </w:rPr>
        <w:t>约前</w:t>
      </w:r>
      <w:r>
        <w:rPr>
          <w:rFonts w:ascii="仿宋" w:eastAsia="仿宋" w:hAnsi="仿宋" w:cs="仿宋"/>
          <w:color w:val="000000"/>
          <w:sz w:val="34"/>
        </w:rPr>
        <w:t>357)</w:t>
      </w:r>
      <w:r>
        <w:rPr>
          <w:rFonts w:ascii="仿宋" w:eastAsia="仿宋" w:hAnsi="仿宋" w:cs="仿宋"/>
          <w:color w:val="000000"/>
          <w:sz w:val="34"/>
        </w:rPr>
        <w:t>和留基伯</w:t>
      </w:r>
      <w:r>
        <w:rPr>
          <w:rFonts w:ascii="仿宋" w:eastAsia="仿宋" w:hAnsi="仿宋" w:cs="仿宋"/>
          <w:color w:val="000000"/>
          <w:sz w:val="34"/>
        </w:rPr>
        <w:t>(Leucippus</w:t>
      </w:r>
      <w:r>
        <w:rPr>
          <w:rFonts w:ascii="仿宋" w:eastAsia="仿宋" w:hAnsi="仿宋" w:cs="仿宋"/>
          <w:color w:val="000000"/>
          <w:sz w:val="34"/>
        </w:rPr>
        <w:t>，前</w:t>
      </w:r>
      <w:r>
        <w:rPr>
          <w:rFonts w:ascii="仿宋" w:eastAsia="仿宋" w:hAnsi="仿宋" w:cs="仿宋"/>
          <w:color w:val="000000"/>
          <w:sz w:val="34"/>
        </w:rPr>
        <w:t>450</w:t>
      </w:r>
      <w:r>
        <w:rPr>
          <w:rFonts w:ascii="仿宋" w:eastAsia="仿宋" w:hAnsi="仿宋" w:cs="仿宋"/>
          <w:color w:val="000000"/>
          <w:sz w:val="34"/>
        </w:rPr>
        <w:t>以后</w:t>
      </w:r>
      <w:r>
        <w:rPr>
          <w:rFonts w:ascii="仿宋" w:eastAsia="仿宋" w:hAnsi="仿宋" w:cs="仿宋"/>
          <w:color w:val="000000"/>
          <w:sz w:val="34"/>
        </w:rPr>
        <w:t>)</w:t>
      </w:r>
      <w:r>
        <w:rPr>
          <w:rFonts w:ascii="仿宋" w:eastAsia="仿宋" w:hAnsi="仿宋" w:cs="仿宋"/>
          <w:color w:val="000000"/>
          <w:sz w:val="34"/>
        </w:rPr>
        <w:t>为苏格</w:t>
      </w:r>
      <w:r>
        <w:rPr>
          <w:rFonts w:ascii="仿宋" w:eastAsia="仿宋" w:hAnsi="仿宋" w:cs="仿宋"/>
          <w:color w:val="000000"/>
          <w:sz w:val="34"/>
        </w:rPr>
        <w:t>拉底之前的哲学家，他们坚持认为万物皆为原子在虚空中的运动</w:t>
      </w:r>
      <w:r>
        <w:rPr>
          <w:rFonts w:ascii="仿宋" w:eastAsia="仿宋" w:hAnsi="仿宋" w:cs="仿宋"/>
          <w:color w:val="000000"/>
          <w:sz w:val="34"/>
        </w:rPr>
        <w:t>(</w:t>
      </w:r>
      <w:r>
        <w:rPr>
          <w:rFonts w:ascii="仿宋" w:eastAsia="仿宋" w:hAnsi="仿宋" w:cs="仿宋"/>
          <w:color w:val="000000"/>
          <w:sz w:val="34"/>
        </w:rPr>
        <w:t>涡旋</w:t>
      </w:r>
      <w:r>
        <w:rPr>
          <w:rFonts w:ascii="仿宋" w:eastAsia="仿宋" w:hAnsi="仿宋" w:cs="仿宋"/>
          <w:color w:val="000000"/>
          <w:sz w:val="34"/>
        </w:rPr>
        <w:t>)</w:t>
      </w:r>
      <w:r>
        <w:rPr>
          <w:rFonts w:ascii="仿宋" w:eastAsia="仿宋" w:hAnsi="仿宋" w:cs="仿宋"/>
          <w:color w:val="000000"/>
          <w:sz w:val="34"/>
        </w:rPr>
        <w:t>。在这方面，他们部分继承了阿那克萨哥拉</w:t>
      </w:r>
      <w:r>
        <w:rPr>
          <w:rFonts w:ascii="仿宋" w:eastAsia="仿宋" w:hAnsi="仿宋" w:cs="仿宋"/>
          <w:color w:val="000000"/>
          <w:sz w:val="34"/>
        </w:rPr>
        <w:t>(Anaxagoras</w:t>
      </w:r>
      <w:r>
        <w:rPr>
          <w:rFonts w:ascii="仿宋" w:eastAsia="仿宋" w:hAnsi="仿宋" w:cs="仿宋"/>
          <w:color w:val="000000"/>
          <w:sz w:val="34"/>
        </w:rPr>
        <w:t>，前</w:t>
      </w:r>
      <w:r>
        <w:rPr>
          <w:rFonts w:ascii="仿宋" w:eastAsia="仿宋" w:hAnsi="仿宋" w:cs="仿宋"/>
          <w:color w:val="000000"/>
          <w:sz w:val="34"/>
        </w:rPr>
        <w:t>500-</w:t>
      </w:r>
      <w:r>
        <w:rPr>
          <w:rFonts w:ascii="仿宋" w:eastAsia="仿宋" w:hAnsi="仿宋" w:cs="仿宋"/>
          <w:color w:val="000000"/>
          <w:sz w:val="34"/>
        </w:rPr>
        <w:t>前</w:t>
      </w:r>
      <w:r>
        <w:rPr>
          <w:rFonts w:ascii="仿宋" w:eastAsia="仿宋" w:hAnsi="仿宋" w:cs="仿宋"/>
          <w:color w:val="000000"/>
          <w:sz w:val="34"/>
        </w:rPr>
        <w:t>428)</w:t>
      </w:r>
      <w:r>
        <w:rPr>
          <w:rFonts w:ascii="仿宋" w:eastAsia="仿宋" w:hAnsi="仿宋" w:cs="仿宋"/>
          <w:color w:val="000000"/>
          <w:sz w:val="34"/>
        </w:rPr>
        <w:t>的观点，他教导说宇宙是运动</w:t>
      </w:r>
      <w:r>
        <w:rPr>
          <w:rFonts w:ascii="仿宋" w:eastAsia="仿宋" w:hAnsi="仿宋" w:cs="仿宋"/>
          <w:color w:val="000000"/>
          <w:sz w:val="34"/>
        </w:rPr>
        <w:t>(</w:t>
      </w:r>
      <w:r>
        <w:rPr>
          <w:rFonts w:ascii="仿宋" w:eastAsia="仿宋" w:hAnsi="仿宋" w:cs="仿宋"/>
          <w:color w:val="000000"/>
          <w:sz w:val="34"/>
        </w:rPr>
        <w:t>涡旋</w:t>
      </w:r>
      <w:r>
        <w:rPr>
          <w:rFonts w:ascii="仿宋" w:eastAsia="仿宋" w:hAnsi="仿宋" w:cs="仿宋"/>
          <w:color w:val="000000"/>
          <w:sz w:val="34"/>
        </w:rPr>
        <w:t>)</w:t>
      </w:r>
      <w:r>
        <w:rPr>
          <w:rFonts w:ascii="仿宋" w:eastAsia="仿宋" w:hAnsi="仿宋" w:cs="仿宋"/>
          <w:color w:val="000000"/>
          <w:sz w:val="34"/>
        </w:rPr>
        <w:t>和宇宙精神</w:t>
      </w:r>
      <w:r>
        <w:rPr>
          <w:rFonts w:ascii="仿宋" w:eastAsia="仿宋" w:hAnsi="仿宋" w:cs="仿宋"/>
          <w:color w:val="000000"/>
          <w:sz w:val="34"/>
        </w:rPr>
        <w:t>(</w:t>
      </w:r>
      <w:r>
        <w:rPr>
          <w:rFonts w:ascii="仿宋" w:eastAsia="仿宋" w:hAnsi="仿宋" w:cs="仿宋"/>
          <w:color w:val="000000"/>
          <w:sz w:val="34"/>
        </w:rPr>
        <w:t>理性</w:t>
      </w:r>
      <w:r>
        <w:rPr>
          <w:rFonts w:ascii="仿宋" w:eastAsia="仿宋" w:hAnsi="仿宋" w:cs="仿宋"/>
          <w:color w:val="000000"/>
          <w:sz w:val="34"/>
        </w:rPr>
        <w:t>)</w:t>
      </w:r>
      <w:r>
        <w:rPr>
          <w:rFonts w:ascii="仿宋" w:eastAsia="仿宋" w:hAnsi="仿宋" w:cs="仿宋"/>
          <w:color w:val="000000"/>
          <w:sz w:val="34"/>
        </w:rPr>
        <w:t>中的质子，它们开创了运动。</w:t>
      </w:r>
    </w:p>
    <w:p w:rsidR="00B83E87" w:rsidRDefault="00B83E87"/>
    <w:p w:rsidR="00B83E87" w:rsidRDefault="00B83E87">
      <w:pPr>
        <w:sectPr w:rsidR="00B83E87">
          <w:headerReference w:type="default" r:id="rId442"/>
          <w:footerReference w:type="default" r:id="rId443"/>
          <w:pgSz w:w="14140" w:h="23800"/>
          <w:pgMar w:top="1820" w:right="960" w:bottom="1820" w:left="960" w:header="1520" w:footer="1520" w:gutter="0"/>
          <w:cols w:space="720"/>
        </w:sectPr>
      </w:pPr>
    </w:p>
    <w:p w:rsidR="00B83E87" w:rsidRDefault="00460AC0">
      <w:pPr>
        <w:wordWrap w:val="0"/>
        <w:spacing w:line="460" w:lineRule="atLeast"/>
        <w:jc w:val="right"/>
        <w:textAlignment w:val="baseline"/>
        <w:rPr>
          <w:sz w:val="34"/>
        </w:rPr>
      </w:pPr>
      <w:r>
        <w:rPr>
          <w:rFonts w:ascii="仿宋" w:eastAsia="仿宋" w:hAnsi="仿宋" w:cs="仿宋"/>
          <w:color w:val="000000"/>
          <w:sz w:val="34"/>
        </w:rPr>
        <w:lastRenderedPageBreak/>
        <w:t>剪</w:t>
      </w:r>
      <w:r>
        <w:rPr>
          <w:rFonts w:ascii="仿宋" w:eastAsia="仿宋" w:hAnsi="仿宋" w:cs="仿宋"/>
          <w:color w:val="000000"/>
          <w:sz w:val="34"/>
        </w:rPr>
        <w:t xml:space="preserve">  </w:t>
      </w:r>
      <w:r>
        <w:rPr>
          <w:rFonts w:ascii="仿宋" w:eastAsia="仿宋" w:hAnsi="仿宋" w:cs="仿宋"/>
          <w:color w:val="000000"/>
          <w:sz w:val="34"/>
        </w:rPr>
        <w:t>影</w:t>
      </w:r>
      <w:r>
        <w:rPr>
          <w:rFonts w:ascii="仿宋" w:eastAsia="仿宋" w:hAnsi="仿宋" w:cs="仿宋"/>
          <w:color w:val="000000"/>
          <w:sz w:val="34"/>
        </w:rPr>
        <w:t xml:space="preserve">  191</w:t>
      </w:r>
    </w:p>
    <w:p w:rsidR="00B83E87" w:rsidRDefault="00B83E87">
      <w:pPr>
        <w:wordWrap w:val="0"/>
        <w:spacing w:line="640" w:lineRule="exact"/>
        <w:jc w:val="right"/>
        <w:textAlignment w:val="baseline"/>
        <w:rPr>
          <w:sz w:val="41"/>
        </w:rPr>
      </w:pPr>
    </w:p>
    <w:p w:rsidR="00B83E87" w:rsidRDefault="00460AC0">
      <w:pPr>
        <w:wordWrap w:val="0"/>
        <w:spacing w:line="620" w:lineRule="atLeast"/>
        <w:textAlignment w:val="baseline"/>
        <w:rPr>
          <w:sz w:val="41"/>
        </w:rPr>
      </w:pPr>
      <w:r>
        <w:rPr>
          <w:rFonts w:ascii="宋体" w:eastAsia="宋体" w:hAnsi="宋体" w:cs="宋体"/>
          <w:color w:val="000000"/>
          <w:sz w:val="41"/>
        </w:rPr>
        <w:t>的子宫中吧！我向您致意，黑夜，我祝您成为胜利者，这是我的慰藉，因为您在永远的被忘却中缩短了一切，白天、时间、生命和使人厌烦的追忆！</w:t>
      </w:r>
    </w:p>
    <w:p w:rsidR="00B83E87" w:rsidRDefault="00460AC0">
      <w:pPr>
        <w:wordWrap w:val="0"/>
        <w:spacing w:line="620" w:lineRule="atLeast"/>
        <w:ind w:firstLine="760"/>
        <w:textAlignment w:val="baseline"/>
        <w:rPr>
          <w:sz w:val="41"/>
        </w:rPr>
      </w:pPr>
      <w:r>
        <w:rPr>
          <w:rFonts w:ascii="宋体" w:eastAsia="宋体" w:hAnsi="宋体" w:cs="宋体"/>
          <w:color w:val="000000"/>
          <w:sz w:val="41"/>
        </w:rPr>
        <w:t>【</w:t>
      </w:r>
      <w:r>
        <w:rPr>
          <w:rFonts w:ascii="宋体" w:eastAsia="宋体" w:hAnsi="宋体" w:cs="宋体"/>
          <w:color w:val="000000"/>
          <w:sz w:val="41"/>
        </w:rPr>
        <w:t>169</w:t>
      </w:r>
      <w:r>
        <w:rPr>
          <w:rFonts w:ascii="宋体" w:eastAsia="宋体" w:hAnsi="宋体" w:cs="宋体"/>
          <w:color w:val="000000"/>
          <w:sz w:val="41"/>
        </w:rPr>
        <w:t>】从莱辛在他那著名论文《拉奥孔》</w:t>
      </w:r>
      <w:r>
        <w:rPr>
          <w:rFonts w:ascii="宋体" w:eastAsia="宋体" w:hAnsi="宋体" w:cs="宋体"/>
          <w:color w:val="000000"/>
          <w:sz w:val="41"/>
        </w:rPr>
        <w:t>①</w:t>
      </w:r>
      <w:r>
        <w:rPr>
          <w:rFonts w:ascii="宋体" w:eastAsia="宋体" w:hAnsi="宋体" w:cs="宋体"/>
          <w:color w:val="000000"/>
          <w:sz w:val="41"/>
        </w:rPr>
        <w:t>中确定了诗与艺</w:t>
      </w:r>
      <w:r>
        <w:rPr>
          <w:rFonts w:ascii="宋体" w:eastAsia="宋体" w:hAnsi="宋体" w:cs="宋体"/>
          <w:color w:val="000000"/>
          <w:sz w:val="41"/>
        </w:rPr>
        <w:t>术之间的界线以来，它无疑会被所有的美学家们看成是个没有争议的结论，即认为诗与艺术之间的区别在于艺术属于空间的范畴，诗属于时间的范畴；艺术表现静止，诗表现运动。</w:t>
      </w:r>
      <w:r>
        <w:rPr>
          <w:rFonts w:ascii="宋体" w:eastAsia="宋体" w:hAnsi="宋体" w:cs="宋体"/>
          <w:color w:val="000000"/>
          <w:sz w:val="41"/>
        </w:rPr>
        <w:t>②</w:t>
      </w:r>
      <w:r>
        <w:rPr>
          <w:rFonts w:ascii="宋体" w:eastAsia="宋体" w:hAnsi="宋体" w:cs="宋体"/>
          <w:color w:val="000000"/>
          <w:sz w:val="41"/>
        </w:rPr>
        <w:t>由于这个原因，艺术描绘的主体必须有一个静止的透明物，这样内在的就与外在的相吻合。情况越不是这样，艺术家的任务就变得越困难，直到差别自己表现出来并教导艺术家说这完全不是他的任务。</w:t>
      </w:r>
    </w:p>
    <w:p w:rsidR="00B83E87" w:rsidRDefault="00460AC0">
      <w:pPr>
        <w:wordWrap w:val="0"/>
        <w:spacing w:line="620" w:lineRule="atLeast"/>
        <w:ind w:firstLine="760"/>
        <w:textAlignment w:val="baseline"/>
        <w:rPr>
          <w:sz w:val="41"/>
        </w:rPr>
      </w:pPr>
      <w:r>
        <w:rPr>
          <w:rFonts w:ascii="宋体" w:eastAsia="宋体" w:hAnsi="宋体" w:cs="宋体"/>
          <w:color w:val="000000"/>
          <w:sz w:val="41"/>
        </w:rPr>
        <w:t>如果我们提出在这里偶然提到却并未展开的悲痛与欢乐之间的关系，那就很容易看出，同悲痛相比，从艺术上描绘欢乐更加容易得多。这么说绝不是否认可以从艺术上描绘悲伤，而可以肯定地说，这</w:t>
      </w:r>
      <w:r>
        <w:rPr>
          <w:rFonts w:ascii="宋体" w:eastAsia="宋体" w:hAnsi="宋体" w:cs="宋体"/>
          <w:color w:val="000000"/>
          <w:sz w:val="41"/>
        </w:rPr>
        <w:t>里的问题在于，内部和外部间的对比是这论断的实质所在，这使得它不可能用艺术来描绘。反过来说这是由于悲痛独特的性质。从性质上看，欢乐希望泄露自己；悲痛希望掩藏自己，真的，甚至经常欺骗自己；欢乐是爱说话的、好交际的、开放的，希望表现它自己。悲痛是封闭含蓄〔</w:t>
      </w:r>
      <w:r>
        <w:rPr>
          <w:rFonts w:ascii="宋体" w:eastAsia="宋体" w:hAnsi="宋体" w:cs="宋体"/>
          <w:color w:val="000000"/>
          <w:sz w:val="41"/>
        </w:rPr>
        <w:t>indesluttet</w:t>
      </w:r>
      <w:r>
        <w:rPr>
          <w:rFonts w:ascii="宋体" w:eastAsia="宋体" w:hAnsi="宋体" w:cs="宋体"/>
          <w:color w:val="000000"/>
          <w:sz w:val="41"/>
        </w:rPr>
        <w:t>〕的、缄默的、孤独的，力图返回到它自身。谅必没有哪个完全把生活当作观察对象的人会否认这个说法的正确性。有些人的性格是当他们的情感被激起时血液就冲上皮肤表面，这样内在的活动在外面就看得见；有些人的性格是血液收缩，退回到心室里和机体的内部。与此</w:t>
      </w:r>
      <w:r>
        <w:rPr>
          <w:rFonts w:ascii="宋体" w:eastAsia="宋体" w:hAnsi="宋体" w:cs="宋体"/>
          <w:color w:val="000000"/>
          <w:sz w:val="41"/>
        </w:rPr>
        <w:t>有些相似的是表达欢乐和悲痛的方式。前面提到的第一种性格比第二种要容易观察得多。在第一种性格中，人们看见了现象；内在</w:t>
      </w:r>
    </w:p>
    <w:p w:rsidR="00B83E87" w:rsidRDefault="00460AC0">
      <w:pPr>
        <w:wordWrap w:val="0"/>
        <w:spacing w:line="620" w:lineRule="atLeast"/>
        <w:ind w:left="40"/>
        <w:textAlignment w:val="baseline"/>
        <w:rPr>
          <w:sz w:val="41"/>
        </w:rPr>
      </w:pPr>
      <w:r>
        <w:rPr>
          <w:rFonts w:ascii="宋体" w:eastAsia="宋体" w:hAnsi="宋体" w:cs="宋体"/>
          <w:color w:val="000000"/>
          <w:sz w:val="41"/>
          <w:u w:val="single"/>
        </w:rPr>
        <w:t xml:space="preserve">              </w:t>
      </w:r>
    </w:p>
    <w:p w:rsidR="00B83E87" w:rsidRDefault="00460AC0">
      <w:pPr>
        <w:wordWrap w:val="0"/>
        <w:spacing w:before="240" w:line="500" w:lineRule="atLeast"/>
        <w:ind w:firstLine="64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莱辛《拉奥孔，或论画与诗的界线》</w:t>
      </w:r>
      <w:r>
        <w:rPr>
          <w:rFonts w:ascii="仿宋" w:eastAsia="仿宋" w:hAnsi="仿宋" w:cs="仿宋"/>
          <w:color w:val="000000"/>
          <w:sz w:val="35"/>
        </w:rPr>
        <w:t>(Laokoon, oder, über die Grezzen Malerei und Poesie),</w:t>
      </w:r>
      <w:r>
        <w:rPr>
          <w:rFonts w:ascii="仿宋" w:eastAsia="仿宋" w:hAnsi="仿宋" w:cs="仿宋"/>
          <w:color w:val="000000"/>
          <w:sz w:val="35"/>
        </w:rPr>
        <w:t>前揭，卷</w:t>
      </w:r>
      <w:r>
        <w:rPr>
          <w:rFonts w:ascii="仿宋" w:eastAsia="仿宋" w:hAnsi="仿宋" w:cs="仿宋"/>
          <w:color w:val="000000"/>
          <w:sz w:val="35"/>
        </w:rPr>
        <w:t>2</w:t>
      </w:r>
      <w:r>
        <w:rPr>
          <w:rFonts w:ascii="仿宋" w:eastAsia="仿宋" w:hAnsi="仿宋" w:cs="仿宋"/>
          <w:color w:val="000000"/>
          <w:sz w:val="35"/>
        </w:rPr>
        <w:t>，页</w:t>
      </w:r>
      <w:r>
        <w:rPr>
          <w:rFonts w:ascii="仿宋" w:eastAsia="仿宋" w:hAnsi="仿宋" w:cs="仿宋"/>
          <w:color w:val="000000"/>
          <w:sz w:val="35"/>
        </w:rPr>
        <w:t>121-397</w:t>
      </w:r>
      <w:r>
        <w:rPr>
          <w:rFonts w:ascii="仿宋" w:eastAsia="仿宋" w:hAnsi="仿宋" w:cs="仿宋"/>
          <w:color w:val="000000"/>
          <w:sz w:val="35"/>
        </w:rPr>
        <w:t>。在这一节中，</w:t>
      </w:r>
      <w:r>
        <w:rPr>
          <w:rFonts w:ascii="仿宋" w:eastAsia="仿宋" w:hAnsi="仿宋" w:cs="仿宋"/>
          <w:color w:val="000000"/>
          <w:sz w:val="35"/>
        </w:rPr>
        <w:t>“</w:t>
      </w:r>
      <w:r>
        <w:rPr>
          <w:rFonts w:ascii="仿宋" w:eastAsia="仿宋" w:hAnsi="仿宋" w:cs="仿宋"/>
          <w:color w:val="000000"/>
          <w:sz w:val="35"/>
        </w:rPr>
        <w:t>艺术</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艺术家</w:t>
      </w:r>
      <w:r>
        <w:rPr>
          <w:rFonts w:ascii="仿宋" w:eastAsia="仿宋" w:hAnsi="仿宋" w:cs="仿宋"/>
          <w:color w:val="000000"/>
          <w:sz w:val="35"/>
        </w:rPr>
        <w:t>”</w:t>
      </w:r>
      <w:r>
        <w:rPr>
          <w:rFonts w:ascii="仿宋" w:eastAsia="仿宋" w:hAnsi="仿宋" w:cs="仿宋"/>
          <w:color w:val="000000"/>
          <w:sz w:val="35"/>
        </w:rPr>
        <w:t>和</w:t>
      </w:r>
      <w:r>
        <w:rPr>
          <w:rFonts w:ascii="仿宋" w:eastAsia="仿宋" w:hAnsi="仿宋" w:cs="仿宋"/>
          <w:color w:val="000000"/>
          <w:sz w:val="35"/>
        </w:rPr>
        <w:t>“</w:t>
      </w:r>
      <w:r>
        <w:rPr>
          <w:rFonts w:ascii="仿宋" w:eastAsia="仿宋" w:hAnsi="仿宋" w:cs="仿宋"/>
          <w:color w:val="000000"/>
          <w:sz w:val="35"/>
        </w:rPr>
        <w:t>艺术的</w:t>
      </w:r>
      <w:r>
        <w:rPr>
          <w:rFonts w:ascii="仿宋" w:eastAsia="仿宋" w:hAnsi="仿宋" w:cs="仿宋"/>
          <w:color w:val="000000"/>
          <w:sz w:val="35"/>
        </w:rPr>
        <w:t>”</w:t>
      </w:r>
      <w:r>
        <w:rPr>
          <w:rFonts w:ascii="仿宋" w:eastAsia="仿宋" w:hAnsi="仿宋" w:cs="仿宋"/>
          <w:color w:val="000000"/>
          <w:sz w:val="35"/>
        </w:rPr>
        <w:t>几个词用来指绘画和雕塑，与莱辛的区分相一致。</w:t>
      </w:r>
    </w:p>
    <w:p w:rsidR="00B83E87" w:rsidRDefault="00460AC0">
      <w:pPr>
        <w:wordWrap w:val="0"/>
        <w:spacing w:line="500" w:lineRule="atLeast"/>
        <w:ind w:left="620" w:firstLine="2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参见莱辛《拉奥孔》，前揭，《文集》卷</w:t>
      </w:r>
      <w:r>
        <w:rPr>
          <w:rFonts w:ascii="仿宋" w:eastAsia="仿宋" w:hAnsi="仿宋" w:cs="仿宋"/>
          <w:color w:val="000000"/>
          <w:sz w:val="35"/>
        </w:rPr>
        <w:t>2</w:t>
      </w:r>
      <w:r>
        <w:rPr>
          <w:rFonts w:ascii="仿宋" w:eastAsia="仿宋" w:hAnsi="仿宋" w:cs="仿宋"/>
          <w:color w:val="000000"/>
          <w:sz w:val="35"/>
        </w:rPr>
        <w:t>，页</w:t>
      </w:r>
      <w:r>
        <w:rPr>
          <w:rFonts w:ascii="仿宋" w:eastAsia="仿宋" w:hAnsi="仿宋" w:cs="仿宋"/>
          <w:color w:val="000000"/>
          <w:sz w:val="35"/>
        </w:rPr>
        <w:t>14-24</w:t>
      </w:r>
      <w:r>
        <w:rPr>
          <w:rFonts w:ascii="仿宋" w:eastAsia="仿宋" w:hAnsi="仿宋" w:cs="仿宋"/>
          <w:color w:val="000000"/>
          <w:sz w:val="35"/>
        </w:rPr>
        <w:t>，</w:t>
      </w:r>
      <w:r>
        <w:rPr>
          <w:rFonts w:ascii="仿宋" w:eastAsia="仿宋" w:hAnsi="仿宋" w:cs="仿宋"/>
          <w:color w:val="000000"/>
          <w:sz w:val="35"/>
        </w:rPr>
        <w:t>53-69</w:t>
      </w:r>
      <w:r>
        <w:rPr>
          <w:rFonts w:ascii="仿宋" w:eastAsia="仿宋" w:hAnsi="仿宋" w:cs="仿宋"/>
          <w:color w:val="000000"/>
          <w:sz w:val="35"/>
        </w:rPr>
        <w:t>。</w:t>
      </w:r>
    </w:p>
    <w:p w:rsidR="00B83E87" w:rsidRDefault="00B83E87"/>
    <w:p w:rsidR="00B83E87" w:rsidRDefault="00B83E87">
      <w:pPr>
        <w:sectPr w:rsidR="00B83E87">
          <w:headerReference w:type="default" r:id="rId444"/>
          <w:footerReference w:type="default" r:id="rId445"/>
          <w:pgSz w:w="14040" w:h="23760"/>
          <w:pgMar w:top="1820" w:right="980" w:bottom="1820" w:left="980" w:header="1520" w:footer="1520" w:gutter="0"/>
          <w:cols w:space="720"/>
        </w:sectPr>
      </w:pPr>
    </w:p>
    <w:p w:rsidR="00B83E87" w:rsidRDefault="00460AC0">
      <w:pPr>
        <w:wordWrap w:val="0"/>
        <w:spacing w:line="440" w:lineRule="atLeast"/>
        <w:ind w:left="100"/>
        <w:textAlignment w:val="baseline"/>
        <w:rPr>
          <w:sz w:val="32"/>
        </w:rPr>
      </w:pPr>
      <w:r>
        <w:rPr>
          <w:rFonts w:ascii="仿宋" w:eastAsia="仿宋" w:hAnsi="仿宋" w:cs="仿宋"/>
          <w:color w:val="000000"/>
          <w:sz w:val="32"/>
        </w:rPr>
        <w:lastRenderedPageBreak/>
        <w:t xml:space="preserve">192  </w:t>
      </w:r>
      <w:r>
        <w:rPr>
          <w:rFonts w:ascii="仿宋" w:eastAsia="仿宋" w:hAnsi="仿宋" w:cs="仿宋"/>
          <w:color w:val="000000"/>
          <w:sz w:val="32"/>
        </w:rPr>
        <w:t>或此或彼</w:t>
      </w:r>
      <w:r>
        <w:rPr>
          <w:rFonts w:ascii="仿宋" w:eastAsia="仿宋" w:hAnsi="仿宋" w:cs="仿宋"/>
          <w:color w:val="000000"/>
          <w:sz w:val="32"/>
        </w:rPr>
        <w:t>(</w:t>
      </w:r>
      <w:r>
        <w:rPr>
          <w:rFonts w:ascii="仿宋" w:eastAsia="仿宋" w:hAnsi="仿宋" w:cs="仿宋"/>
          <w:color w:val="000000"/>
          <w:sz w:val="32"/>
        </w:rPr>
        <w:t>上部</w:t>
      </w:r>
      <w:r>
        <w:rPr>
          <w:rFonts w:ascii="仿宋" w:eastAsia="仿宋" w:hAnsi="仿宋" w:cs="仿宋"/>
          <w:color w:val="000000"/>
          <w:sz w:val="32"/>
        </w:rPr>
        <w:t>)</w:t>
      </w:r>
    </w:p>
    <w:p w:rsidR="00B83E87" w:rsidRDefault="00B83E87">
      <w:pPr>
        <w:wordWrap w:val="0"/>
        <w:spacing w:line="660" w:lineRule="exact"/>
        <w:textAlignment w:val="baseline"/>
        <w:rPr>
          <w:sz w:val="42"/>
        </w:rPr>
      </w:pPr>
    </w:p>
    <w:p w:rsidR="00B83E87" w:rsidRDefault="00460AC0">
      <w:pPr>
        <w:wordWrap w:val="0"/>
        <w:spacing w:line="640" w:lineRule="atLeast"/>
        <w:ind w:firstLine="100"/>
        <w:textAlignment w:val="baseline"/>
        <w:rPr>
          <w:sz w:val="42"/>
        </w:rPr>
      </w:pPr>
      <w:r>
        <w:rPr>
          <w:rFonts w:ascii="宋体" w:eastAsia="宋体" w:hAnsi="宋体" w:cs="宋体"/>
          <w:color w:val="000000"/>
          <w:sz w:val="42"/>
        </w:rPr>
        <w:t>活动在外部看得见。在第二种性格中，人们得到对内在活动的暗示。可以说，外表的苍白是内在的告别，而思想和想象则匆忙追赶逃亡者，逃亡者躲到了秘密的深处。这一点尤其适用于我将在这里较详细考虑的那种悲痛，【</w:t>
      </w:r>
      <w:r>
        <w:rPr>
          <w:rFonts w:ascii="宋体" w:eastAsia="宋体" w:hAnsi="宋体" w:cs="宋体"/>
          <w:color w:val="000000"/>
          <w:sz w:val="42"/>
        </w:rPr>
        <w:t>170</w:t>
      </w:r>
      <w:r>
        <w:rPr>
          <w:rFonts w:ascii="宋体" w:eastAsia="宋体" w:hAnsi="宋体" w:cs="宋体"/>
          <w:color w:val="000000"/>
          <w:sz w:val="42"/>
        </w:rPr>
        <w:t>】它可以被称为反思的悲痛。在这里，外部最多只是一个使人能够尾随的暗示，有时甚至暗示得不那么多。这种悲痛不可能从艺术上来描述，因为内部和外部失去了平衡，因而它不在空间的范畴之内。然而在另一个方面，不可能从艺术上描述它是因为它没有内在的静止，而是</w:t>
      </w:r>
      <w:r>
        <w:rPr>
          <w:rFonts w:ascii="宋体" w:eastAsia="宋体" w:hAnsi="宋体" w:cs="宋体"/>
          <w:color w:val="000000"/>
          <w:sz w:val="42"/>
        </w:rPr>
        <w:t>一直处在运动中，即使这种运动没有以新的意义来丰富它，但运动本身却是实质性的。它像一只在笼中的松鼠一样打转，却又和松鼠不一样，它持续不断地在悲痛的内在诸要素的结合中交替。把反思的悲痛排除在主体的艺术描述之外的原因在于，它缺乏静止，与它本身不一致，不能在任何一种明确的表现中停止运动。正像病人在疼痛时辗转反侧一样，反思的悲痛也为了寻找到自己的对象和得到表现而翻来覆去。倘若悲痛处于静止状态，那么悲痛的内在性就将逐渐寻找自己的出路，在外表上变得看得见，并以这种方式成为艺术描绘的对象。如果说悲痛有了内在的静止和停顿，那</w:t>
      </w:r>
      <w:r>
        <w:rPr>
          <w:rFonts w:ascii="宋体" w:eastAsia="宋体" w:hAnsi="宋体" w:cs="宋体"/>
          <w:color w:val="000000"/>
          <w:sz w:val="42"/>
        </w:rPr>
        <w:t>么运动就开始由内向外；反思的悲痛向内运动，就像血液由外表向内急流，只因短暂失血而让人得到一种对它的暗示。反思的悲痛在外表方面并不涉及任何实质性的变化；即使在悲痛的最初时刻，它也匆匆向内运动，惟有较仔细的观察者才会得到对它消失的暗示；随后仔细地注意到它在外表上是很可能难以觉察的。</w:t>
      </w:r>
    </w:p>
    <w:p w:rsidR="00B83E87" w:rsidRDefault="00460AC0">
      <w:pPr>
        <w:wordWrap w:val="0"/>
        <w:spacing w:line="640" w:lineRule="atLeast"/>
        <w:ind w:right="20" w:firstLine="880"/>
        <w:textAlignment w:val="baseline"/>
        <w:rPr>
          <w:sz w:val="42"/>
        </w:rPr>
      </w:pPr>
      <w:r>
        <w:rPr>
          <w:rFonts w:ascii="宋体" w:eastAsia="宋体" w:hAnsi="宋体" w:cs="宋体"/>
          <w:color w:val="000000"/>
          <w:sz w:val="42"/>
        </w:rPr>
        <w:t>它以这种方式向内退缩，最终得到了封闭，得到了一种最内在的隐退，它认为它在那里能够保存下来，这时它开始了自己始终如一的运动。它像钟摆一样来回摇摆，不可能歇息。它持续不断地从头开始，仔细考虑更新，审问证人，检查测试各种供述，</w:t>
      </w:r>
      <w:r>
        <w:rPr>
          <w:rFonts w:ascii="宋体" w:eastAsia="宋体" w:hAnsi="宋体" w:cs="宋体"/>
          <w:color w:val="000000"/>
          <w:sz w:val="42"/>
        </w:rPr>
        <w:t>这种事情它已做了数百次，但它从未完成。在时间的过程中，一致性具有对它的某种麻痹作用。正像一致从房顶上滴下的雨水一样，就像一起呼呼旋转的车轮一样，【</w:t>
      </w:r>
      <w:r>
        <w:rPr>
          <w:rFonts w:ascii="宋体" w:eastAsia="宋体" w:hAnsi="宋体" w:cs="宋体"/>
          <w:color w:val="000000"/>
          <w:sz w:val="42"/>
        </w:rPr>
        <w:t>171</w:t>
      </w:r>
      <w:r>
        <w:rPr>
          <w:rFonts w:ascii="宋体" w:eastAsia="宋体" w:hAnsi="宋体" w:cs="宋体"/>
          <w:color w:val="000000"/>
          <w:sz w:val="42"/>
        </w:rPr>
        <w:t>】像一个人以整齐的步</w:t>
      </w:r>
    </w:p>
    <w:p w:rsidR="00B83E87" w:rsidRDefault="00B83E87"/>
    <w:p w:rsidR="00B83E87" w:rsidRDefault="00B83E87">
      <w:pPr>
        <w:sectPr w:rsidR="00B83E87">
          <w:headerReference w:type="default" r:id="rId446"/>
          <w:footerReference w:type="default" r:id="rId447"/>
          <w:pgSz w:w="14220" w:h="23860"/>
          <w:pgMar w:top="1840" w:right="1000" w:bottom="1840" w:left="1000" w:header="1540" w:footer="1540" w:gutter="0"/>
          <w:cols w:space="720"/>
        </w:sectPr>
      </w:pPr>
    </w:p>
    <w:p w:rsidR="00B83E87" w:rsidRDefault="00460AC0">
      <w:pPr>
        <w:wordWrap w:val="0"/>
        <w:spacing w:line="440" w:lineRule="atLeast"/>
        <w:jc w:val="right"/>
        <w:textAlignment w:val="baseline"/>
        <w:rPr>
          <w:sz w:val="33"/>
        </w:rPr>
      </w:pPr>
      <w:r>
        <w:rPr>
          <w:rFonts w:ascii="仿宋" w:eastAsia="仿宋" w:hAnsi="仿宋" w:cs="仿宋"/>
          <w:color w:val="000000"/>
          <w:sz w:val="33"/>
        </w:rPr>
        <w:lastRenderedPageBreak/>
        <w:t>剪</w:t>
      </w:r>
      <w:r>
        <w:rPr>
          <w:rFonts w:ascii="仿宋" w:eastAsia="仿宋" w:hAnsi="仿宋" w:cs="仿宋"/>
          <w:color w:val="000000"/>
          <w:sz w:val="33"/>
        </w:rPr>
        <w:t xml:space="preserve">  </w:t>
      </w:r>
      <w:r>
        <w:rPr>
          <w:rFonts w:ascii="仿宋" w:eastAsia="仿宋" w:hAnsi="仿宋" w:cs="仿宋"/>
          <w:color w:val="000000"/>
          <w:sz w:val="33"/>
        </w:rPr>
        <w:t>影</w:t>
      </w:r>
      <w:r>
        <w:rPr>
          <w:rFonts w:ascii="仿宋" w:eastAsia="仿宋" w:hAnsi="仿宋" w:cs="仿宋"/>
          <w:color w:val="000000"/>
          <w:sz w:val="33"/>
        </w:rPr>
        <w:t xml:space="preserve">  193</w:t>
      </w:r>
    </w:p>
    <w:p w:rsidR="00B83E87" w:rsidRDefault="00B83E87">
      <w:pPr>
        <w:wordWrap w:val="0"/>
        <w:spacing w:line="660" w:lineRule="exact"/>
        <w:jc w:val="right"/>
        <w:textAlignment w:val="baseline"/>
        <w:rPr>
          <w:sz w:val="41"/>
        </w:rPr>
      </w:pPr>
    </w:p>
    <w:p w:rsidR="00B83E87" w:rsidRDefault="00460AC0">
      <w:pPr>
        <w:wordWrap w:val="0"/>
        <w:spacing w:line="640" w:lineRule="atLeast"/>
        <w:textAlignment w:val="baseline"/>
        <w:rPr>
          <w:sz w:val="41"/>
        </w:rPr>
      </w:pPr>
      <w:r>
        <w:rPr>
          <w:rFonts w:ascii="宋体" w:eastAsia="宋体" w:hAnsi="宋体" w:cs="宋体"/>
          <w:color w:val="000000"/>
          <w:sz w:val="41"/>
        </w:rPr>
        <w:t>伐在楼上来回走动的单调声音具有一种麻痹效果一样，因而反思的悲痛最终会在这种运动中找到安慰，它像一种虚幻的运动一样对它来说成了一种必需之物。最后有了一种平衡；让悲伤有出路的需要由于它完全得到了自我表现而停止了；外部平静沉寂下来；悲伤深处于内，在它小小的隐蔽处像个在地下囚室里被</w:t>
      </w:r>
      <w:r>
        <w:rPr>
          <w:rFonts w:ascii="宋体" w:eastAsia="宋体" w:hAnsi="宋体" w:cs="宋体"/>
          <w:color w:val="000000"/>
          <w:sz w:val="41"/>
        </w:rPr>
        <w:t>看管得很好的囚徒一样地活着，他在一致的运动中生活了一年又一年，在他那舒适之中来回走动，从不厌倦所走的悲痛之路是长是短。</w:t>
      </w:r>
    </w:p>
    <w:p w:rsidR="00B83E87" w:rsidRDefault="00460AC0">
      <w:pPr>
        <w:wordWrap w:val="0"/>
        <w:spacing w:line="640" w:lineRule="atLeast"/>
        <w:ind w:firstLine="840"/>
        <w:textAlignment w:val="baseline"/>
        <w:rPr>
          <w:sz w:val="41"/>
        </w:rPr>
      </w:pPr>
      <w:r>
        <w:rPr>
          <w:rFonts w:ascii="宋体" w:eastAsia="宋体" w:hAnsi="宋体" w:cs="宋体"/>
          <w:color w:val="000000"/>
          <w:sz w:val="41"/>
        </w:rPr>
        <w:t>反思的悲痛可能一部分由个体的主观特性引起，一部分由客观的悲痛或悲痛的诱因引起。一个有病的反思个体将把每一种悲痛都转变成一种反思的悲痛，他的个体性格和构造使他不可能立刻吸收悲痛。但是，这是一种不可能特别引起我们兴趣的病态，因为在这方面第一个偶然性都可能经历一次变态，它借此便成了一种反思的悲痛。当客观的悲痛或悲痛的诱因在个体那里由他把反思促成了使悲痛变成一种反思的悲痛时，则是另一回事。在客观的</w:t>
      </w:r>
      <w:r>
        <w:rPr>
          <w:rFonts w:ascii="宋体" w:eastAsia="宋体" w:hAnsi="宋体" w:cs="宋体"/>
          <w:color w:val="000000"/>
          <w:sz w:val="41"/>
        </w:rPr>
        <w:t>悲痛本身没有结束时，在它留下了怀疑时，无论它的实质是什么，则到处都有这种情况。在这里，马上出现了一种要思考的巨大多重性，比一个人生活与经验的丰富性要大，或者比一个人在这样的假想结构中陷入自己痛哭的倾向要大。</w:t>
      </w:r>
    </w:p>
    <w:p w:rsidR="00B83E87" w:rsidRDefault="00460AC0">
      <w:pPr>
        <w:wordWrap w:val="0"/>
        <w:spacing w:line="640" w:lineRule="atLeast"/>
        <w:ind w:firstLine="840"/>
        <w:textAlignment w:val="baseline"/>
        <w:rPr>
          <w:sz w:val="41"/>
        </w:rPr>
      </w:pPr>
      <w:r>
        <w:rPr>
          <w:rFonts w:ascii="宋体" w:eastAsia="宋体" w:hAnsi="宋体" w:cs="宋体"/>
          <w:color w:val="000000"/>
          <w:sz w:val="41"/>
        </w:rPr>
        <w:t>然而，全面考虑这整个多重性绝非我的意图，我想选出的唯一一个方面是已出现在我的注意中的。如果悲痛的诱因是一种欺骗的话，那么客观的悲痛本身就具有这样一种特质：它在个体身上引起反思的悲痛。欺骗是真正的欺骗，这经常是非常难以清楚地确定的，然而一切都取决于这一点。只要这一点是未确定的，那么悲痛就得</w:t>
      </w:r>
      <w:r>
        <w:rPr>
          <w:rFonts w:ascii="宋体" w:eastAsia="宋体" w:hAnsi="宋体" w:cs="宋体"/>
          <w:color w:val="000000"/>
          <w:sz w:val="41"/>
        </w:rPr>
        <w:t>不到一点安宁，一定会继续在反思中来回漫步。此外，如果这种欺骗并不涉及任何外在的事物，而是【</w:t>
      </w:r>
      <w:r>
        <w:rPr>
          <w:rFonts w:ascii="宋体" w:eastAsia="宋体" w:hAnsi="宋体" w:cs="宋体"/>
          <w:color w:val="000000"/>
          <w:sz w:val="41"/>
        </w:rPr>
        <w:t>172</w:t>
      </w:r>
      <w:r>
        <w:rPr>
          <w:rFonts w:ascii="宋体" w:eastAsia="宋体" w:hAnsi="宋体" w:cs="宋体"/>
          <w:color w:val="000000"/>
          <w:sz w:val="41"/>
        </w:rPr>
        <w:t>】涉及个人全部的内在生活、他生命最深处的核心，那么客观悲痛持续的可能性就变得越来越大。但是，能更真实地把一个女人的生活而不是她的爱情叫做什么呢？结果，倘若对一种不幸爱情的悲痛是由于一场欺骗的话，那么我们就绝对有了一种反思的悲痛，无论它持续了一生，还是个体</w:t>
      </w:r>
    </w:p>
    <w:p w:rsidR="00B83E87" w:rsidRDefault="00B83E87"/>
    <w:p w:rsidR="00B83E87" w:rsidRDefault="00B83E87">
      <w:pPr>
        <w:sectPr w:rsidR="00B83E87">
          <w:headerReference w:type="default" r:id="rId448"/>
          <w:footerReference w:type="default" r:id="rId449"/>
          <w:pgSz w:w="14180" w:h="23840"/>
          <w:pgMar w:top="1840" w:right="1000" w:bottom="1840" w:left="1000" w:header="1540" w:footer="1540" w:gutter="0"/>
          <w:cols w:space="720"/>
        </w:sectPr>
      </w:pPr>
    </w:p>
    <w:p w:rsidR="00B83E87" w:rsidRDefault="00460AC0">
      <w:pPr>
        <w:wordWrap w:val="0"/>
        <w:spacing w:line="560" w:lineRule="atLeast"/>
        <w:ind w:left="40"/>
        <w:textAlignment w:val="baseline"/>
        <w:rPr>
          <w:sz w:val="35"/>
        </w:rPr>
      </w:pPr>
      <w:r>
        <w:rPr>
          <w:rFonts w:ascii="仿宋" w:eastAsia="仿宋" w:hAnsi="仿宋" w:cs="仿宋"/>
          <w:color w:val="000000"/>
          <w:sz w:val="35"/>
        </w:rPr>
        <w:lastRenderedPageBreak/>
        <w:t xml:space="preserve">194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560" w:lineRule="exact"/>
        <w:textAlignment w:val="baseline"/>
        <w:rPr>
          <w:sz w:val="35"/>
        </w:rPr>
      </w:pPr>
    </w:p>
    <w:p w:rsidR="00B83E87" w:rsidRDefault="00460AC0">
      <w:pPr>
        <w:wordWrap w:val="0"/>
        <w:spacing w:line="700" w:lineRule="atLeast"/>
        <w:ind w:firstLine="40"/>
        <w:textAlignment w:val="baseline"/>
        <w:rPr>
          <w:sz w:val="37"/>
        </w:rPr>
      </w:pPr>
      <w:r>
        <w:rPr>
          <w:rFonts w:ascii="宋体" w:eastAsia="宋体" w:hAnsi="宋体" w:cs="宋体"/>
          <w:color w:val="000000"/>
          <w:sz w:val="37"/>
        </w:rPr>
        <w:t>征服了它。不幸的爱情就它本身而言对于一个女人无疑是最深刻的悲痛，但并不能由此接着说每种不幸</w:t>
      </w:r>
      <w:r>
        <w:rPr>
          <w:rFonts w:ascii="宋体" w:eastAsia="宋体" w:hAnsi="宋体" w:cs="宋体"/>
          <w:color w:val="000000"/>
          <w:sz w:val="37"/>
        </w:rPr>
        <w:t>的爱情都会产生一种反思的悲痛。例如，如果所爱的人死了，或者她也许完全没有得到自己的爱的回报，或者她的生活境况使她的希望不可能实现，那么这对悲痛来说肯定是一种诱因，而不是一种反思的悲痛，除了到了那个有关的人以前有病的地步，那么她便由此超出了我们的兴趣。然而，假如她没有病态，那么她的悲痛就成了一种直接的悲痛，照此也可能成为艺术描绘的对象；而在另一方面，对艺术来说不可能表现和描绘反思的悲痛或它的特征。换言之，直接的悲痛是对悲痛印象的直接印记和表现，正像维罗尼卡</w:t>
      </w:r>
      <w:r>
        <w:rPr>
          <w:rFonts w:ascii="宋体" w:eastAsia="宋体" w:hAnsi="宋体" w:cs="宋体"/>
          <w:color w:val="000000"/>
          <w:sz w:val="37"/>
        </w:rPr>
        <w:t>(Veronica)①</w:t>
      </w:r>
      <w:r>
        <w:rPr>
          <w:rFonts w:ascii="宋体" w:eastAsia="宋体" w:hAnsi="宋体" w:cs="宋体"/>
          <w:color w:val="000000"/>
          <w:sz w:val="37"/>
        </w:rPr>
        <w:t>保存在亚麻布上的形象一样，它们是</w:t>
      </w:r>
      <w:r>
        <w:rPr>
          <w:rFonts w:ascii="宋体" w:eastAsia="宋体" w:hAnsi="宋体" w:cs="宋体"/>
          <w:color w:val="000000"/>
          <w:sz w:val="37"/>
        </w:rPr>
        <w:t>完全吻合的，而悲痛的经典字眼儿被印在了外部上，漂亮，清晰，字迹完全清楚。</w:t>
      </w:r>
    </w:p>
    <w:p w:rsidR="00B83E87" w:rsidRDefault="00460AC0">
      <w:pPr>
        <w:wordWrap w:val="0"/>
        <w:spacing w:line="700" w:lineRule="atLeast"/>
        <w:ind w:firstLine="840"/>
        <w:textAlignment w:val="baseline"/>
        <w:rPr>
          <w:sz w:val="37"/>
        </w:rPr>
      </w:pPr>
      <w:r>
        <w:rPr>
          <w:rFonts w:ascii="宋体" w:eastAsia="宋体" w:hAnsi="宋体" w:cs="宋体"/>
          <w:color w:val="000000"/>
          <w:sz w:val="37"/>
        </w:rPr>
        <w:t>那么，反思的悲痛便不可能成为艺术描绘的对象。首先，它绝不会真正表现而是继续处在变化过程中；再者，外在，可见性，是一件并不重要和无关紧要的事。因此，如果艺术不把自己限制于天真朴素</w:t>
      </w:r>
      <w:r>
        <w:rPr>
          <w:rFonts w:ascii="宋体" w:eastAsia="宋体" w:hAnsi="宋体" w:cs="宋体"/>
          <w:color w:val="000000"/>
          <w:sz w:val="37"/>
        </w:rPr>
        <w:t>(</w:t>
      </w:r>
      <w:r>
        <w:rPr>
          <w:rFonts w:ascii="宋体" w:eastAsia="宋体" w:hAnsi="宋体" w:cs="宋体"/>
          <w:color w:val="000000"/>
          <w:sz w:val="37"/>
        </w:rPr>
        <w:t>在古书中可找到很多例子</w:t>
      </w:r>
      <w:r>
        <w:rPr>
          <w:rFonts w:ascii="宋体" w:eastAsia="宋体" w:hAnsi="宋体" w:cs="宋体"/>
          <w:color w:val="000000"/>
          <w:sz w:val="37"/>
        </w:rPr>
        <w:t>)</w:t>
      </w:r>
      <w:r>
        <w:rPr>
          <w:rFonts w:ascii="宋体" w:eastAsia="宋体" w:hAnsi="宋体" w:cs="宋体"/>
          <w:color w:val="000000"/>
          <w:sz w:val="37"/>
        </w:rPr>
        <w:t>，以几乎可以再现任何事物的方式来描绘一种形象，而人们在它的胸部上发现了一枚徽章、一颗心或某些相似的东西，人们从中可以读出一切，尤其是在那形象的姿势引起了一个人的注意甚至对它的暗示时，这是一</w:t>
      </w:r>
      <w:r>
        <w:rPr>
          <w:rFonts w:ascii="宋体" w:eastAsia="宋体" w:hAnsi="宋体" w:cs="宋体"/>
          <w:color w:val="000000"/>
          <w:sz w:val="37"/>
        </w:rPr>
        <w:t>种在它上面写上</w:t>
      </w:r>
      <w:r>
        <w:rPr>
          <w:rFonts w:ascii="宋体" w:eastAsia="宋体" w:hAnsi="宋体" w:cs="宋体"/>
          <w:color w:val="000000"/>
          <w:sz w:val="37"/>
        </w:rPr>
        <w:t>“</w:t>
      </w:r>
      <w:r>
        <w:rPr>
          <w:rFonts w:ascii="宋体" w:eastAsia="宋体" w:hAnsi="宋体" w:cs="宋体"/>
          <w:color w:val="000000"/>
          <w:sz w:val="37"/>
        </w:rPr>
        <w:t>请注意</w:t>
      </w:r>
      <w:r>
        <w:rPr>
          <w:rFonts w:ascii="宋体" w:eastAsia="宋体" w:hAnsi="宋体" w:cs="宋体"/>
          <w:color w:val="000000"/>
          <w:sz w:val="37"/>
        </w:rPr>
        <w:t>”</w:t>
      </w:r>
      <w:r>
        <w:rPr>
          <w:rFonts w:ascii="宋体" w:eastAsia="宋体" w:hAnsi="宋体" w:cs="宋体"/>
          <w:color w:val="000000"/>
          <w:sz w:val="37"/>
        </w:rPr>
        <w:t>也可以取得的效果</w:t>
      </w:r>
      <w:r>
        <w:rPr>
          <w:rFonts w:ascii="宋体" w:eastAsia="宋体" w:hAnsi="宋体" w:cs="宋体"/>
          <w:color w:val="000000"/>
          <w:sz w:val="37"/>
        </w:rPr>
        <w:t>————</w:t>
      </w:r>
      <w:r>
        <w:rPr>
          <w:rFonts w:ascii="宋体" w:eastAsia="宋体" w:hAnsi="宋体" w:cs="宋体"/>
          <w:color w:val="000000"/>
          <w:sz w:val="37"/>
        </w:rPr>
        <w:t>如果艺术不这么做，那么它就将被迫抛弃那种形象，把反思的悲伤留给诗歌或心理学去处理。</w:t>
      </w:r>
    </w:p>
    <w:p w:rsidR="00B83E87" w:rsidRDefault="00460AC0">
      <w:pPr>
        <w:wordWrap w:val="0"/>
        <w:spacing w:line="700" w:lineRule="atLeast"/>
        <w:ind w:right="40" w:firstLine="840"/>
        <w:textAlignment w:val="baseline"/>
        <w:rPr>
          <w:sz w:val="37"/>
        </w:rPr>
      </w:pPr>
      <w:r>
        <w:rPr>
          <w:rFonts w:ascii="宋体" w:eastAsia="宋体" w:hAnsi="宋体" w:cs="宋体"/>
          <w:color w:val="000000"/>
          <w:sz w:val="37"/>
        </w:rPr>
        <w:t>我意在选出的正是这种反思的悲痛，而且尽可能让它以几种形象出现。我把它们叫做【</w:t>
      </w:r>
      <w:r>
        <w:rPr>
          <w:rFonts w:ascii="宋体" w:eastAsia="宋体" w:hAnsi="宋体" w:cs="宋体"/>
          <w:color w:val="000000"/>
          <w:sz w:val="37"/>
        </w:rPr>
        <w:t>173</w:t>
      </w:r>
      <w:r>
        <w:rPr>
          <w:rFonts w:ascii="宋体" w:eastAsia="宋体" w:hAnsi="宋体" w:cs="宋体"/>
          <w:color w:val="000000"/>
          <w:sz w:val="37"/>
        </w:rPr>
        <w:t>】剪影</w:t>
      </w:r>
      <w:r>
        <w:rPr>
          <w:rFonts w:ascii="宋体" w:eastAsia="宋体" w:hAnsi="宋体" w:cs="宋体"/>
          <w:color w:val="000000"/>
          <w:sz w:val="37"/>
        </w:rPr>
        <w:t>[Skyggerids]</w:t>
      </w:r>
      <w:r>
        <w:rPr>
          <w:rFonts w:ascii="宋体" w:eastAsia="宋体" w:hAnsi="宋体" w:cs="宋体"/>
          <w:color w:val="000000"/>
          <w:sz w:val="37"/>
        </w:rPr>
        <w:t>，</w:t>
      </w:r>
      <w:r>
        <w:rPr>
          <w:rFonts w:ascii="宋体" w:eastAsia="宋体" w:hAnsi="宋体" w:cs="宋体"/>
          <w:color w:val="000000"/>
          <w:sz w:val="37"/>
        </w:rPr>
        <w:t>②</w:t>
      </w:r>
      <w:r>
        <w:rPr>
          <w:rFonts w:ascii="宋体" w:eastAsia="宋体" w:hAnsi="宋体" w:cs="宋体"/>
          <w:color w:val="000000"/>
          <w:sz w:val="37"/>
        </w:rPr>
        <w:t>一部分由这名称马上使人想到我从生活的阴暗面来描绘它们，一部分是因</w:t>
      </w:r>
    </w:p>
    <w:p w:rsidR="00B83E87" w:rsidRDefault="00460AC0">
      <w:pPr>
        <w:wordWrap w:val="0"/>
        <w:spacing w:line="700" w:lineRule="atLeast"/>
        <w:ind w:left="60"/>
        <w:textAlignment w:val="baseline"/>
        <w:rPr>
          <w:sz w:val="37"/>
        </w:rPr>
      </w:pPr>
      <w:r>
        <w:rPr>
          <w:rFonts w:ascii="宋体" w:eastAsia="宋体" w:hAnsi="宋体" w:cs="宋体"/>
          <w:color w:val="000000"/>
          <w:sz w:val="37"/>
          <w:u w:val="single"/>
        </w:rPr>
        <w:t xml:space="preserve">                </w:t>
      </w:r>
    </w:p>
    <w:p w:rsidR="00B83E87" w:rsidRDefault="00460AC0">
      <w:pPr>
        <w:wordWrap w:val="0"/>
        <w:spacing w:before="260" w:line="560" w:lineRule="atLeast"/>
        <w:ind w:left="40" w:right="20" w:firstLine="68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，按照传统说法，维罗尼卡去各各他</w:t>
      </w:r>
      <w:r>
        <w:rPr>
          <w:rFonts w:ascii="宋体" w:eastAsia="宋体" w:hAnsi="宋体" w:cs="宋体"/>
          <w:color w:val="000000"/>
          <w:sz w:val="35"/>
        </w:rPr>
        <w:t>(Golgotha)</w:t>
      </w:r>
      <w:r>
        <w:rPr>
          <w:rFonts w:ascii="宋体" w:eastAsia="宋体" w:hAnsi="宋体" w:cs="宋体"/>
          <w:color w:val="000000"/>
          <w:sz w:val="35"/>
        </w:rPr>
        <w:t>时擦干了基督耶稣脸上的汗水，而亚麻布上留下了基督的形象。</w:t>
      </w:r>
      <w:r>
        <w:rPr>
          <w:rFonts w:ascii="宋体" w:eastAsia="宋体" w:hAnsi="宋体" w:cs="宋体"/>
          <w:color w:val="000000"/>
          <w:sz w:val="35"/>
        </w:rPr>
        <w:t>“</w:t>
      </w:r>
      <w:r>
        <w:rPr>
          <w:rFonts w:ascii="宋体" w:eastAsia="宋体" w:hAnsi="宋体" w:cs="宋体"/>
          <w:color w:val="000000"/>
          <w:sz w:val="35"/>
        </w:rPr>
        <w:t>维罗尼卡</w:t>
      </w:r>
      <w:r>
        <w:rPr>
          <w:rFonts w:ascii="宋体" w:eastAsia="宋体" w:hAnsi="宋体" w:cs="宋体"/>
          <w:color w:val="000000"/>
          <w:sz w:val="35"/>
        </w:rPr>
        <w:t>”</w:t>
      </w:r>
      <w:r>
        <w:rPr>
          <w:rFonts w:ascii="宋体" w:eastAsia="宋体" w:hAnsi="宋体" w:cs="宋体"/>
          <w:color w:val="000000"/>
          <w:sz w:val="35"/>
        </w:rPr>
        <w:t>遂指</w:t>
      </w:r>
      <w:r>
        <w:rPr>
          <w:rFonts w:ascii="宋体" w:eastAsia="宋体" w:hAnsi="宋体" w:cs="宋体"/>
          <w:color w:val="000000"/>
          <w:sz w:val="35"/>
        </w:rPr>
        <w:t>“</w:t>
      </w:r>
      <w:r>
        <w:rPr>
          <w:rFonts w:ascii="宋体" w:eastAsia="宋体" w:hAnsi="宋体" w:cs="宋体"/>
          <w:color w:val="000000"/>
          <w:sz w:val="35"/>
        </w:rPr>
        <w:t>真实的形象</w:t>
      </w:r>
      <w:r>
        <w:rPr>
          <w:rFonts w:ascii="宋体" w:eastAsia="宋体" w:hAnsi="宋体" w:cs="宋体"/>
          <w:color w:val="000000"/>
          <w:sz w:val="35"/>
        </w:rPr>
        <w:t>”</w:t>
      </w:r>
      <w:r>
        <w:rPr>
          <w:rFonts w:ascii="宋体" w:eastAsia="宋体" w:hAnsi="宋体" w:cs="宋体"/>
          <w:color w:val="000000"/>
          <w:sz w:val="35"/>
        </w:rPr>
        <w:t>。</w:t>
      </w:r>
    </w:p>
    <w:p w:rsidR="00B83E87" w:rsidRDefault="00460AC0">
      <w:pPr>
        <w:wordWrap w:val="0"/>
        <w:spacing w:line="560" w:lineRule="atLeast"/>
        <w:ind w:left="72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字面意思是</w:t>
      </w:r>
      <w:r>
        <w:rPr>
          <w:rFonts w:ascii="宋体" w:eastAsia="宋体" w:hAnsi="宋体" w:cs="宋体"/>
          <w:color w:val="000000"/>
          <w:sz w:val="35"/>
        </w:rPr>
        <w:t>“</w:t>
      </w:r>
      <w:r>
        <w:rPr>
          <w:rFonts w:ascii="宋体" w:eastAsia="宋体" w:hAnsi="宋体" w:cs="宋体"/>
          <w:color w:val="000000"/>
          <w:sz w:val="35"/>
        </w:rPr>
        <w:t>阴暗的轮廓线</w:t>
      </w:r>
      <w:r>
        <w:rPr>
          <w:rFonts w:ascii="宋体" w:eastAsia="宋体" w:hAnsi="宋体" w:cs="宋体"/>
          <w:color w:val="000000"/>
          <w:sz w:val="35"/>
        </w:rPr>
        <w:t>”</w:t>
      </w:r>
      <w:r>
        <w:rPr>
          <w:rFonts w:ascii="宋体" w:eastAsia="宋体" w:hAnsi="宋体" w:cs="宋体"/>
          <w:color w:val="000000"/>
          <w:sz w:val="35"/>
        </w:rPr>
        <w:t>。</w:t>
      </w:r>
    </w:p>
    <w:p w:rsidR="00B83E87" w:rsidRDefault="00B83E87"/>
    <w:p w:rsidR="00B83E87" w:rsidRDefault="00B83E87">
      <w:pPr>
        <w:sectPr w:rsidR="00B83E87">
          <w:headerReference w:type="default" r:id="rId450"/>
          <w:footerReference w:type="default" r:id="rId451"/>
          <w:pgSz w:w="14080" w:h="23780"/>
          <w:pgMar w:top="1800" w:right="960" w:bottom="1800" w:left="960" w:header="1500" w:footer="1500" w:gutter="0"/>
          <w:cols w:space="720"/>
        </w:sectPr>
      </w:pPr>
    </w:p>
    <w:p w:rsidR="00B83E87" w:rsidRDefault="00460AC0">
      <w:pPr>
        <w:wordWrap w:val="0"/>
        <w:spacing w:line="460" w:lineRule="atLeast"/>
        <w:jc w:val="right"/>
        <w:textAlignment w:val="baseline"/>
        <w:rPr>
          <w:sz w:val="34"/>
        </w:rPr>
      </w:pPr>
      <w:r>
        <w:rPr>
          <w:rFonts w:ascii="仿宋" w:eastAsia="仿宋" w:hAnsi="仿宋" w:cs="仿宋"/>
          <w:color w:val="000000"/>
          <w:sz w:val="34"/>
        </w:rPr>
        <w:lastRenderedPageBreak/>
        <w:t>剪</w:t>
      </w:r>
      <w:r>
        <w:rPr>
          <w:rFonts w:ascii="仿宋" w:eastAsia="仿宋" w:hAnsi="仿宋" w:cs="仿宋"/>
          <w:color w:val="000000"/>
          <w:sz w:val="34"/>
        </w:rPr>
        <w:t xml:space="preserve">  </w:t>
      </w:r>
      <w:r>
        <w:rPr>
          <w:rFonts w:ascii="仿宋" w:eastAsia="仿宋" w:hAnsi="仿宋" w:cs="仿宋"/>
          <w:color w:val="000000"/>
          <w:sz w:val="34"/>
        </w:rPr>
        <w:t>影</w:t>
      </w:r>
      <w:r>
        <w:rPr>
          <w:rFonts w:ascii="仿宋" w:eastAsia="仿宋" w:hAnsi="仿宋" w:cs="仿宋"/>
          <w:color w:val="000000"/>
          <w:sz w:val="34"/>
        </w:rPr>
        <w:t xml:space="preserve">  195</w:t>
      </w:r>
    </w:p>
    <w:p w:rsidR="00B83E87" w:rsidRDefault="00B83E87">
      <w:pPr>
        <w:wordWrap w:val="0"/>
        <w:spacing w:line="640" w:lineRule="exact"/>
        <w:jc w:val="right"/>
        <w:textAlignment w:val="baseline"/>
        <w:rPr>
          <w:sz w:val="42"/>
        </w:rPr>
      </w:pPr>
    </w:p>
    <w:p w:rsidR="00B83E87" w:rsidRDefault="00460AC0">
      <w:pPr>
        <w:wordWrap w:val="0"/>
        <w:spacing w:line="640" w:lineRule="atLeast"/>
        <w:textAlignment w:val="baseline"/>
        <w:rPr>
          <w:sz w:val="42"/>
        </w:rPr>
      </w:pPr>
      <w:r>
        <w:rPr>
          <w:rFonts w:ascii="宋体" w:eastAsia="宋体" w:hAnsi="宋体" w:cs="宋体"/>
          <w:color w:val="000000"/>
          <w:sz w:val="42"/>
        </w:rPr>
        <w:t>为它们像剪影一样并非直接可见。如果我挑出一个剪影，我对它毫无印象，那就无法获得有关它的真实概念。只有当我把它举起对着墙展示，不直接看着它，而是看着出现在墙上的影子，只有这时我才看见了它。我想在这里表明的那形象也是如此，它是一种我从外部看见之前还看不出的内部形象。也许有关外部形象没有什么引人注目之处，当我从它去看时，只有这时才发现了那内部的形象，这正是我想要表明的，一种微妙得无法从外面看出来的内部形象，因为它是由心灵最不明显的诸</w:t>
      </w:r>
      <w:r>
        <w:rPr>
          <w:rFonts w:ascii="宋体" w:eastAsia="宋体" w:hAnsi="宋体" w:cs="宋体"/>
          <w:color w:val="000000"/>
          <w:sz w:val="42"/>
        </w:rPr>
        <w:t>种情绪构成的。如果我看着一张纸，它也许对直观观察来说没有显出什么奇异之处，但只要我把它举起来对着日光看过去，那我马上就会发现那精妙的内在形象，</w:t>
      </w:r>
      <w:r>
        <w:rPr>
          <w:rFonts w:ascii="宋体" w:eastAsia="宋体" w:hAnsi="宋体" w:cs="宋体"/>
          <w:color w:val="000000"/>
          <w:sz w:val="42"/>
        </w:rPr>
        <w:t>①</w:t>
      </w:r>
      <w:r>
        <w:rPr>
          <w:rFonts w:ascii="宋体" w:eastAsia="宋体" w:hAnsi="宋体" w:cs="宋体"/>
          <w:color w:val="000000"/>
          <w:sz w:val="42"/>
        </w:rPr>
        <w:t>可以说，也是心理的形象，会被直接看见。</w:t>
      </w:r>
    </w:p>
    <w:p w:rsidR="00B83E87" w:rsidRDefault="00460AC0">
      <w:pPr>
        <w:wordWrap w:val="0"/>
        <w:spacing w:line="640" w:lineRule="atLeast"/>
        <w:ind w:firstLine="820"/>
        <w:textAlignment w:val="baseline"/>
        <w:rPr>
          <w:sz w:val="42"/>
        </w:rPr>
      </w:pPr>
      <w:r>
        <w:rPr>
          <w:rFonts w:ascii="宋体" w:eastAsia="宋体" w:hAnsi="宋体" w:cs="宋体"/>
          <w:color w:val="000000"/>
          <w:sz w:val="42"/>
        </w:rPr>
        <w:t>亲爱的</w:t>
      </w:r>
      <w:r>
        <w:rPr>
          <w:rFonts w:ascii="宋体" w:eastAsia="宋体" w:hAnsi="宋体" w:cs="宋体"/>
          <w:color w:val="000000"/>
          <w:sz w:val="42"/>
        </w:rPr>
        <w:t>∑υπαρανερωμενοι[“</w:t>
      </w:r>
      <w:r>
        <w:rPr>
          <w:rFonts w:ascii="宋体" w:eastAsia="宋体" w:hAnsi="宋体" w:cs="宋体"/>
          <w:color w:val="000000"/>
          <w:sz w:val="42"/>
        </w:rPr>
        <w:t>死者联谊会</w:t>
      </w:r>
      <w:r>
        <w:rPr>
          <w:rFonts w:ascii="宋体" w:eastAsia="宋体" w:hAnsi="宋体" w:cs="宋体"/>
          <w:color w:val="000000"/>
          <w:sz w:val="42"/>
        </w:rPr>
        <w:t>”]</w:t>
      </w:r>
      <w:r>
        <w:rPr>
          <w:rFonts w:ascii="宋体" w:eastAsia="宋体" w:hAnsi="宋体" w:cs="宋体"/>
          <w:color w:val="000000"/>
          <w:sz w:val="42"/>
        </w:rPr>
        <w:t>，你们的目光要如此集中在这内在形象上，不要让自己被外表分散注意力，或者更正确地说，不要由你们自己来创造它，因为我将继续从旁描述它，以便更好地渗入到内部。但是，我很可能不需要鼓励本协会这么做，我有幸成为其中一员，尽管我们很年轻，我们却全都成熟得不至于让自己受那外表的骗或停止在</w:t>
      </w:r>
      <w:r>
        <w:rPr>
          <w:rFonts w:ascii="宋体" w:eastAsia="宋体" w:hAnsi="宋体" w:cs="宋体"/>
          <w:color w:val="000000"/>
          <w:sz w:val="42"/>
        </w:rPr>
        <w:t>那上面。但愿我正沉迷于一种徒劳的希望之中，似乎我相信你们将尽你们的注意力注意这些形象，或者说但愿我的努力与你们无关，对你们来说无足轻重，不合于我们协会的兴趣，这个协会只知道一种激情，即对于悲痛的隐秘的同情。</w:t>
      </w:r>
    </w:p>
    <w:p w:rsidR="00B83E87" w:rsidRDefault="00460AC0">
      <w:pPr>
        <w:wordWrap w:val="0"/>
        <w:spacing w:line="640" w:lineRule="atLeast"/>
        <w:ind w:firstLine="820"/>
        <w:textAlignment w:val="baseline"/>
        <w:rPr>
          <w:sz w:val="42"/>
        </w:rPr>
      </w:pPr>
      <w:r>
        <w:rPr>
          <w:rFonts w:ascii="宋体" w:eastAsia="宋体" w:hAnsi="宋体" w:cs="宋体"/>
          <w:color w:val="000000"/>
          <w:sz w:val="42"/>
        </w:rPr>
        <w:t>其实，我们也形成了一种制度，我们也不时像游侠骑士一样出去到世上，各人有自己的方式，不是为了同妖魔作战，不是为了帮助无辜，也不是去尝试爱情上的冒险。所有这些都与我们无关，最后一点更与我们无关，因为女人眼中的箭并不会伤及我们坚强的心胸，妙龄少女处女般的微笑不会使我们动心，反而是对悲伤的隐秘暗示，让别人为没有</w:t>
      </w:r>
      <w:r>
        <w:rPr>
          <w:rFonts w:ascii="宋体" w:eastAsia="宋体" w:hAnsi="宋体" w:cs="宋体"/>
          <w:color w:val="000000"/>
          <w:sz w:val="42"/>
        </w:rPr>
        <w:t>哪个地方的女孩抵挡得住他们</w:t>
      </w:r>
    </w:p>
    <w:p w:rsidR="00B83E87" w:rsidRDefault="00460AC0">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B83E87" w:rsidRDefault="00460AC0">
      <w:pPr>
        <w:wordWrap w:val="0"/>
        <w:spacing w:before="280" w:line="480" w:lineRule="atLeast"/>
        <w:ind w:left="74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例如在优质纸张上发现的水印图案。</w:t>
      </w:r>
    </w:p>
    <w:p w:rsidR="00B83E87" w:rsidRDefault="00B83E87"/>
    <w:p w:rsidR="00B83E87" w:rsidRDefault="00B83E87">
      <w:pPr>
        <w:sectPr w:rsidR="00B83E87">
          <w:headerReference w:type="default" r:id="rId452"/>
          <w:footerReference w:type="default" r:id="rId453"/>
          <w:pgSz w:w="14080" w:h="23780"/>
          <w:pgMar w:top="1840" w:right="960" w:bottom="1840" w:left="960" w:header="1540" w:footer="1540" w:gutter="0"/>
          <w:cols w:space="720"/>
        </w:sectPr>
      </w:pPr>
    </w:p>
    <w:p w:rsidR="00B83E87" w:rsidRDefault="00460AC0">
      <w:pPr>
        <w:wordWrap w:val="0"/>
        <w:spacing w:line="440" w:lineRule="atLeast"/>
        <w:ind w:left="60"/>
        <w:textAlignment w:val="baseline"/>
        <w:rPr>
          <w:sz w:val="32"/>
        </w:rPr>
      </w:pPr>
      <w:r>
        <w:rPr>
          <w:rFonts w:ascii="仿宋" w:eastAsia="仿宋" w:hAnsi="仿宋" w:cs="仿宋"/>
          <w:color w:val="000000"/>
          <w:sz w:val="32"/>
        </w:rPr>
        <w:lastRenderedPageBreak/>
        <w:t xml:space="preserve">196  </w:t>
      </w:r>
      <w:r>
        <w:rPr>
          <w:rFonts w:ascii="仿宋" w:eastAsia="仿宋" w:hAnsi="仿宋" w:cs="仿宋"/>
          <w:color w:val="000000"/>
          <w:sz w:val="32"/>
        </w:rPr>
        <w:t>或此或彼</w:t>
      </w:r>
      <w:r>
        <w:rPr>
          <w:rFonts w:ascii="仿宋" w:eastAsia="仿宋" w:hAnsi="仿宋" w:cs="仿宋"/>
          <w:color w:val="000000"/>
          <w:sz w:val="32"/>
        </w:rPr>
        <w:t>(</w:t>
      </w:r>
      <w:r>
        <w:rPr>
          <w:rFonts w:ascii="仿宋" w:eastAsia="仿宋" w:hAnsi="仿宋" w:cs="仿宋"/>
          <w:color w:val="000000"/>
          <w:sz w:val="32"/>
        </w:rPr>
        <w:t>上部</w:t>
      </w:r>
      <w:r>
        <w:rPr>
          <w:rFonts w:ascii="仿宋" w:eastAsia="仿宋" w:hAnsi="仿宋" w:cs="仿宋"/>
          <w:color w:val="000000"/>
          <w:sz w:val="32"/>
        </w:rPr>
        <w:t>)</w:t>
      </w:r>
    </w:p>
    <w:p w:rsidR="00B83E87" w:rsidRDefault="00B83E87">
      <w:pPr>
        <w:wordWrap w:val="0"/>
        <w:spacing w:line="660" w:lineRule="exact"/>
        <w:textAlignment w:val="baseline"/>
        <w:rPr>
          <w:sz w:val="41"/>
        </w:rPr>
      </w:pPr>
    </w:p>
    <w:p w:rsidR="00B83E87" w:rsidRDefault="00460AC0">
      <w:pPr>
        <w:wordWrap w:val="0"/>
        <w:spacing w:line="640" w:lineRule="atLeast"/>
        <w:ind w:firstLine="60"/>
        <w:textAlignment w:val="baseline"/>
        <w:rPr>
          <w:sz w:val="41"/>
        </w:rPr>
      </w:pPr>
      <w:r>
        <w:rPr>
          <w:rFonts w:ascii="宋体" w:eastAsia="宋体" w:hAnsi="宋体" w:cs="宋体"/>
          <w:color w:val="000000"/>
          <w:sz w:val="41"/>
        </w:rPr>
        <w:t>【</w:t>
      </w:r>
      <w:r>
        <w:rPr>
          <w:rFonts w:ascii="宋体" w:eastAsia="宋体" w:hAnsi="宋体" w:cs="宋体"/>
          <w:color w:val="000000"/>
          <w:sz w:val="41"/>
        </w:rPr>
        <w:t>174</w:t>
      </w:r>
      <w:r>
        <w:rPr>
          <w:rFonts w:ascii="宋体" w:eastAsia="宋体" w:hAnsi="宋体" w:cs="宋体"/>
          <w:color w:val="000000"/>
          <w:sz w:val="41"/>
        </w:rPr>
        <w:t>】情欲的力量而骄傲吧。我们并不妒忌他们。我们将为之自豪的是没有什么隐秘的悲痛逃得过我们的注意力，没有哪一次悲痛是那么假装正经、那么骄傲竟然使我们不能成功地深入到它最深的隐藏处！哪种争斗是最危险的，要求最高的技巧，能提供最大的快乐，我们将不作探究。我们已做出了选择：我们热爱的只是悲痛。我们探索的只是悲痛，无论我们在哪里发现它的踪迹，</w:t>
      </w:r>
      <w:r>
        <w:rPr>
          <w:rFonts w:ascii="宋体" w:eastAsia="宋体" w:hAnsi="宋体" w:cs="宋体"/>
          <w:color w:val="000000"/>
          <w:sz w:val="41"/>
        </w:rPr>
        <w:t>我们都紧跟它，毫无畏惧，毫不动摇，直到它自己泄露出来。我们已为这种战斗作好了准备，我们每天都练习作战。</w:t>
      </w:r>
    </w:p>
    <w:p w:rsidR="00B83E87" w:rsidRDefault="00460AC0">
      <w:pPr>
        <w:wordWrap w:val="0"/>
        <w:spacing w:line="640" w:lineRule="atLeast"/>
        <w:ind w:right="20" w:firstLine="840"/>
        <w:textAlignment w:val="baseline"/>
        <w:rPr>
          <w:sz w:val="41"/>
        </w:rPr>
      </w:pPr>
      <w:r>
        <w:rPr>
          <w:rFonts w:ascii="宋体" w:eastAsia="宋体" w:hAnsi="宋体" w:cs="宋体"/>
          <w:color w:val="000000"/>
          <w:sz w:val="41"/>
        </w:rPr>
        <w:t>悲痛确实在世界上到处潜行，它们太隐秘了，竟至于惟有对它有共鸣的人才会获得对它的暗示。一个人沿街步行，一座房子看上去与另一座一样。只有富有经验的观察者才会猜想，这座特殊房子里的东西在午夜时分完全是另外的样子；然后一个不幸的人到处溜达，一个得不到安宁的人；他走上楼梯，他的脚步声在黑夜的寂静中回响。人们在街上彼此经过；一个人看上去恰似另一个人，而另一个人也差不多与每个人一样。惟有富有经验的观察者才会猜想，在那个</w:t>
      </w:r>
      <w:r>
        <w:rPr>
          <w:rFonts w:ascii="宋体" w:eastAsia="宋体" w:hAnsi="宋体" w:cs="宋体"/>
          <w:color w:val="000000"/>
          <w:sz w:val="41"/>
        </w:rPr>
        <w:t>人的头脑深处中住着一位房客，他与这世界没有往来，而是在安静的日常家务活儿中过着孤寂的生活。</w:t>
      </w:r>
    </w:p>
    <w:p w:rsidR="00B83E87" w:rsidRDefault="00460AC0">
      <w:pPr>
        <w:wordWrap w:val="0"/>
        <w:spacing w:line="640" w:lineRule="atLeast"/>
        <w:ind w:right="20" w:firstLine="840"/>
        <w:textAlignment w:val="baseline"/>
        <w:rPr>
          <w:sz w:val="41"/>
        </w:rPr>
      </w:pPr>
      <w:r>
        <w:rPr>
          <w:rFonts w:ascii="宋体" w:eastAsia="宋体" w:hAnsi="宋体" w:cs="宋体"/>
          <w:color w:val="000000"/>
          <w:sz w:val="41"/>
        </w:rPr>
        <w:t>另外，外部的确是我们研究的对象，但不是我们的兴趣所在。在同样的方面，钓鱼人坐着紧盯着浮标，不过浮标完全引不起他的兴趣，他的兴趣倒是水底的运动。因此，外部对我们来说确实有意义，但并不是内部的显现，而是一种从远处传来的报告：其中有某种藏得很深的东西。</w:t>
      </w:r>
    </w:p>
    <w:p w:rsidR="00B83E87" w:rsidRDefault="00460AC0">
      <w:pPr>
        <w:wordWrap w:val="0"/>
        <w:spacing w:line="640" w:lineRule="atLeast"/>
        <w:ind w:right="20" w:firstLine="840"/>
        <w:textAlignment w:val="baseline"/>
        <w:rPr>
          <w:sz w:val="41"/>
        </w:rPr>
      </w:pPr>
      <w:r>
        <w:rPr>
          <w:rFonts w:ascii="宋体" w:eastAsia="宋体" w:hAnsi="宋体" w:cs="宋体"/>
          <w:color w:val="000000"/>
          <w:sz w:val="41"/>
        </w:rPr>
        <w:t>当一个人长时间专注地看着一张面孔时，可以说，他在那张脸上看见了另一张面孔。一般而言，这是一个不会被误解的信号，表明心灵正藏着一个移民，他已从外表上退下来，以便守卫一宗被埋起</w:t>
      </w:r>
      <w:r>
        <w:rPr>
          <w:rFonts w:ascii="宋体" w:eastAsia="宋体" w:hAnsi="宋体" w:cs="宋体"/>
          <w:color w:val="000000"/>
          <w:sz w:val="41"/>
        </w:rPr>
        <w:t>来的珍宝，进行观察的线索由这一事实得到了提示：一张面孔显得是在另一张面孔之中，这表明人们必须努力向内深入，只要他想发现什么的话。那【</w:t>
      </w:r>
      <w:r>
        <w:rPr>
          <w:rFonts w:ascii="宋体" w:eastAsia="宋体" w:hAnsi="宋体" w:cs="宋体"/>
          <w:color w:val="000000"/>
          <w:sz w:val="41"/>
        </w:rPr>
        <w:t>175</w:t>
      </w:r>
      <w:r>
        <w:rPr>
          <w:rFonts w:ascii="宋体" w:eastAsia="宋体" w:hAnsi="宋体" w:cs="宋体"/>
          <w:color w:val="000000"/>
          <w:sz w:val="41"/>
        </w:rPr>
        <w:t>】面孔通常是心灵的镜子，它在这里具有一种无法从艺术上描绘、常常只持续短暂一瞬的模棱两</w:t>
      </w:r>
    </w:p>
    <w:p w:rsidR="00B83E87" w:rsidRDefault="00B83E87"/>
    <w:p w:rsidR="00B83E87" w:rsidRDefault="00B83E87">
      <w:pPr>
        <w:sectPr w:rsidR="00B83E87">
          <w:headerReference w:type="default" r:id="rId454"/>
          <w:footerReference w:type="default" r:id="rId455"/>
          <w:pgSz w:w="14180" w:h="23840"/>
          <w:pgMar w:top="1800" w:right="1000" w:bottom="1800" w:left="1000" w:header="1500" w:footer="1500" w:gutter="0"/>
          <w:cols w:space="720"/>
        </w:sectPr>
      </w:pPr>
    </w:p>
    <w:p w:rsidR="00B83E87" w:rsidRDefault="00460AC0">
      <w:pPr>
        <w:wordWrap w:val="0"/>
        <w:spacing w:line="460" w:lineRule="atLeast"/>
        <w:jc w:val="right"/>
        <w:textAlignment w:val="baseline"/>
        <w:rPr>
          <w:sz w:val="34"/>
        </w:rPr>
      </w:pPr>
      <w:r>
        <w:rPr>
          <w:rFonts w:ascii="仿宋" w:eastAsia="仿宋" w:hAnsi="仿宋" w:cs="仿宋"/>
          <w:color w:val="000000"/>
          <w:sz w:val="34"/>
        </w:rPr>
        <w:lastRenderedPageBreak/>
        <w:t>剪</w:t>
      </w:r>
      <w:r>
        <w:rPr>
          <w:rFonts w:ascii="仿宋" w:eastAsia="仿宋" w:hAnsi="仿宋" w:cs="仿宋"/>
          <w:color w:val="000000"/>
          <w:sz w:val="34"/>
        </w:rPr>
        <w:t xml:space="preserve">  </w:t>
      </w:r>
      <w:r>
        <w:rPr>
          <w:rFonts w:ascii="仿宋" w:eastAsia="仿宋" w:hAnsi="仿宋" w:cs="仿宋"/>
          <w:color w:val="000000"/>
          <w:sz w:val="34"/>
        </w:rPr>
        <w:t>影</w:t>
      </w:r>
      <w:r>
        <w:rPr>
          <w:rFonts w:ascii="仿宋" w:eastAsia="仿宋" w:hAnsi="仿宋" w:cs="仿宋"/>
          <w:color w:val="000000"/>
          <w:sz w:val="34"/>
        </w:rPr>
        <w:t xml:space="preserve">  197</w:t>
      </w:r>
    </w:p>
    <w:p w:rsidR="00B83E87" w:rsidRDefault="00B83E87">
      <w:pPr>
        <w:wordWrap w:val="0"/>
        <w:spacing w:line="720" w:lineRule="exact"/>
        <w:jc w:val="right"/>
        <w:textAlignment w:val="baseline"/>
        <w:rPr>
          <w:sz w:val="37"/>
        </w:rPr>
      </w:pPr>
    </w:p>
    <w:p w:rsidR="00B83E87" w:rsidRDefault="00460AC0">
      <w:pPr>
        <w:wordWrap w:val="0"/>
        <w:spacing w:line="720" w:lineRule="atLeast"/>
        <w:ind w:left="20"/>
        <w:textAlignment w:val="baseline"/>
        <w:rPr>
          <w:sz w:val="37"/>
        </w:rPr>
      </w:pPr>
      <w:r>
        <w:rPr>
          <w:rFonts w:ascii="宋体" w:eastAsia="宋体" w:hAnsi="宋体" w:cs="宋体"/>
          <w:color w:val="000000"/>
          <w:sz w:val="37"/>
        </w:rPr>
        <w:t>可性。要具备一只特殊的眼睛才能看见它，追踪隐秘悲痛的这种准确迹象要有一种特别的眼光。这种眼光是贪婪的，然而又是如此严格认真、警觉和使人非相信不可，然而又是如此有同情心、不屈不挠和熟练灵巧，然而又是如此诚挚和安排得当。它诱骗个</w:t>
      </w:r>
      <w:r>
        <w:rPr>
          <w:rFonts w:ascii="宋体" w:eastAsia="宋体" w:hAnsi="宋体" w:cs="宋体"/>
          <w:color w:val="000000"/>
          <w:sz w:val="37"/>
        </w:rPr>
        <w:t>体进入一种愉快的疲乏无力之中，他从中通过倾泻自己的悲痛而得到一种感官的愉悦，与悲痛到死的感官愉悦相似。现在被忘却了，外部被突破了；过去复活了，悲痛的呼吸舒畅了。那个在悲伤的人得到了宽解，有同情心的悲伤骑士为找到了他所寻求的东西而欣喜，因为我们寻求的不是现在而是过去；不是欢乐，因为欢乐始终是现时的，而是悲痛，因为它的本质是要超越，在现时之中，我们看见它正像我们刚刚一会儿看见一个人时看见他一样，接着他拐到了另一条街上消失了。</w:t>
      </w:r>
    </w:p>
    <w:p w:rsidR="00B83E87" w:rsidRDefault="00460AC0">
      <w:pPr>
        <w:wordWrap w:val="0"/>
        <w:spacing w:line="720" w:lineRule="atLeast"/>
        <w:ind w:left="20" w:right="20" w:firstLine="840"/>
        <w:textAlignment w:val="baseline"/>
        <w:rPr>
          <w:sz w:val="37"/>
        </w:rPr>
      </w:pPr>
      <w:r>
        <w:rPr>
          <w:rFonts w:ascii="宋体" w:eastAsia="宋体" w:hAnsi="宋体" w:cs="宋体"/>
          <w:color w:val="000000"/>
          <w:sz w:val="37"/>
        </w:rPr>
        <w:t>然而，悲痛有时把自己隐蔽得很好，外部使我们猜不到任何东西，连最细微的迹象也没有。它可以</w:t>
      </w:r>
      <w:r>
        <w:rPr>
          <w:rFonts w:ascii="宋体" w:eastAsia="宋体" w:hAnsi="宋体" w:cs="宋体"/>
          <w:color w:val="000000"/>
          <w:sz w:val="37"/>
        </w:rPr>
        <w:t>逃避我们的注意力很久，但偶尔一个表情，一句话，一声叹息，声音中的一个语调，两眼中的一个眼神，双唇的一次颤抖，或握手时的一点慌乱，都背信弃义地出卖了被仔细隐藏起来的东西</w:t>
      </w:r>
      <w:r>
        <w:rPr>
          <w:rFonts w:ascii="宋体" w:eastAsia="宋体" w:hAnsi="宋体" w:cs="宋体"/>
          <w:color w:val="000000"/>
          <w:sz w:val="37"/>
        </w:rPr>
        <w:t>————</w:t>
      </w:r>
      <w:r>
        <w:rPr>
          <w:rFonts w:ascii="宋体" w:eastAsia="宋体" w:hAnsi="宋体" w:cs="宋体"/>
          <w:color w:val="000000"/>
          <w:sz w:val="37"/>
        </w:rPr>
        <w:t>激情于是被唤起了，斗争于是开始了。接着的问题是警戒、保护和洞察，因为他跟隐秘的悲痛一样有创造力，但一个孤寂的终身囚徒拥有充足的时间去想出很多东西，而且他像隐秘的悲痛一样迅速地找到了隐藏处，因为没有哪个年轻女孩儿能怀着较大的焦虑匆忙掩饰她已暴露出来的一半胸部而不在悲痛令人吃惊时隐藏它。然后需要毫不动摇的无所畏惧，因为是同一个普罗特斯</w:t>
      </w:r>
      <w:r>
        <w:rPr>
          <w:rFonts w:ascii="宋体" w:eastAsia="宋体" w:hAnsi="宋体" w:cs="宋体"/>
          <w:color w:val="000000"/>
          <w:sz w:val="37"/>
        </w:rPr>
        <w:t>(Pr</w:t>
      </w:r>
      <w:r>
        <w:rPr>
          <w:rFonts w:ascii="宋体" w:eastAsia="宋体" w:hAnsi="宋体" w:cs="宋体"/>
          <w:color w:val="000000"/>
          <w:sz w:val="37"/>
        </w:rPr>
        <w:t>oteus)①</w:t>
      </w:r>
      <w:r>
        <w:rPr>
          <w:rFonts w:ascii="宋体" w:eastAsia="宋体" w:hAnsi="宋体" w:cs="宋体"/>
          <w:color w:val="000000"/>
          <w:sz w:val="37"/>
        </w:rPr>
        <w:t>斗争，但只要</w:t>
      </w:r>
    </w:p>
    <w:p w:rsidR="00B83E87" w:rsidRDefault="00460AC0">
      <w:pPr>
        <w:wordWrap w:val="0"/>
        <w:spacing w:line="720" w:lineRule="atLeast"/>
        <w:ind w:left="100"/>
        <w:textAlignment w:val="baseline"/>
        <w:rPr>
          <w:sz w:val="37"/>
        </w:rPr>
      </w:pPr>
      <w:r>
        <w:rPr>
          <w:rFonts w:ascii="宋体" w:eastAsia="宋体" w:hAnsi="宋体" w:cs="宋体"/>
          <w:color w:val="000000"/>
          <w:sz w:val="37"/>
          <w:u w:val="single"/>
        </w:rPr>
        <w:t xml:space="preserve">                </w:t>
      </w:r>
    </w:p>
    <w:p w:rsidR="00B83E87" w:rsidRDefault="00460AC0">
      <w:pPr>
        <w:wordWrap w:val="0"/>
        <w:spacing w:before="280" w:line="580" w:lineRule="atLeast"/>
        <w:ind w:left="20" w:right="40" w:firstLine="68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普罗特斯，海神，他靠不断变形力图逃避预言未来。参见荷马《奥德赛》</w:t>
      </w:r>
      <w:r>
        <w:rPr>
          <w:rFonts w:ascii="宋体" w:eastAsia="宋体" w:hAnsi="宋体" w:cs="宋体"/>
          <w:color w:val="000000"/>
          <w:sz w:val="36"/>
        </w:rPr>
        <w:t>(Odyssey,</w:t>
      </w:r>
      <w:r>
        <w:rPr>
          <w:rFonts w:ascii="宋体" w:eastAsia="宋体" w:hAnsi="宋体" w:cs="宋体"/>
          <w:color w:val="000000"/>
          <w:sz w:val="36"/>
        </w:rPr>
        <w:t>卷</w:t>
      </w:r>
      <w:r>
        <w:rPr>
          <w:rFonts w:ascii="宋体" w:eastAsia="宋体" w:hAnsi="宋体" w:cs="宋体"/>
          <w:color w:val="000000"/>
          <w:sz w:val="36"/>
        </w:rPr>
        <w:t>4,</w:t>
      </w:r>
      <w:r>
        <w:rPr>
          <w:rFonts w:ascii="宋体" w:eastAsia="宋体" w:hAnsi="宋体" w:cs="宋体"/>
          <w:color w:val="000000"/>
          <w:sz w:val="36"/>
        </w:rPr>
        <w:t>页</w:t>
      </w:r>
      <w:r>
        <w:rPr>
          <w:rFonts w:ascii="宋体" w:eastAsia="宋体" w:hAnsi="宋体" w:cs="宋体"/>
          <w:color w:val="000000"/>
          <w:sz w:val="36"/>
        </w:rPr>
        <w:t>450-459;</w:t>
      </w:r>
      <w:r>
        <w:rPr>
          <w:rFonts w:ascii="宋体" w:eastAsia="宋体" w:hAnsi="宋体" w:cs="宋体"/>
          <w:color w:val="000000"/>
          <w:sz w:val="36"/>
        </w:rPr>
        <w:t>《荷马的〈奥德赛〉》</w:t>
      </w:r>
      <w:r>
        <w:rPr>
          <w:rFonts w:ascii="宋体" w:eastAsia="宋体" w:hAnsi="宋体" w:cs="宋体"/>
          <w:color w:val="000000"/>
          <w:sz w:val="36"/>
        </w:rPr>
        <w:t>(Homers Odyssée,</w:t>
      </w:r>
      <w:r>
        <w:rPr>
          <w:rFonts w:ascii="TimesNewRoman" w:eastAsia="TimesNewRoman" w:hAnsi="TimesNewRoman" w:cs="TimesNewRoman"/>
          <w:color w:val="000000"/>
          <w:sz w:val="36"/>
        </w:rPr>
        <w:t>r. Christian Wilster, Copenhagen:1837),</w:t>
      </w:r>
      <w:r>
        <w:rPr>
          <w:rFonts w:ascii="TimesNewRoman" w:eastAsia="TimesNewRoman" w:hAnsi="TimesNewRoman" w:cs="TimesNewRoman"/>
          <w:color w:val="000000"/>
          <w:sz w:val="36"/>
        </w:rPr>
        <w:t>页</w:t>
      </w:r>
      <w:r>
        <w:rPr>
          <w:rFonts w:ascii="TimesNewRoman" w:eastAsia="TimesNewRoman" w:hAnsi="TimesNewRoman" w:cs="TimesNewRoman"/>
          <w:color w:val="000000"/>
          <w:sz w:val="36"/>
        </w:rPr>
        <w:t>54;</w:t>
      </w:r>
      <w:r>
        <w:rPr>
          <w:rFonts w:ascii="TimesNewRoman" w:eastAsia="TimesNewRoman" w:hAnsi="TimesNewRoman" w:cs="TimesNewRoman"/>
          <w:color w:val="000000"/>
          <w:sz w:val="36"/>
        </w:rPr>
        <w:t>《荷马的〈奥德赛〉》</w:t>
      </w:r>
      <w:r>
        <w:rPr>
          <w:rFonts w:ascii="TimesNewRoman" w:eastAsia="TimesNewRoman" w:hAnsi="TimesNewRoman" w:cs="TimesNewRoman"/>
          <w:color w:val="000000"/>
          <w:sz w:val="36"/>
        </w:rPr>
        <w:t>(Ho-ner The Odyssey,  I -Ⅱ, tr. A. T. Murray, Loeb, New York: Putnam,</w:t>
      </w:r>
      <w:r>
        <w:rPr>
          <w:rFonts w:ascii="宋体" w:eastAsia="宋体" w:hAnsi="宋体" w:cs="宋体"/>
          <w:color w:val="000000"/>
          <w:sz w:val="36"/>
        </w:rPr>
        <w:t>1919),</w:t>
      </w:r>
      <w:r>
        <w:rPr>
          <w:rFonts w:ascii="宋体" w:eastAsia="宋体" w:hAnsi="宋体" w:cs="宋体"/>
          <w:color w:val="000000"/>
          <w:sz w:val="36"/>
        </w:rPr>
        <w:t>卷</w:t>
      </w:r>
      <w:r>
        <w:rPr>
          <w:rFonts w:ascii="宋体" w:eastAsia="宋体" w:hAnsi="宋体" w:cs="宋体"/>
          <w:color w:val="000000"/>
          <w:sz w:val="36"/>
        </w:rPr>
        <w:t>1,</w:t>
      </w:r>
      <w:r>
        <w:rPr>
          <w:rFonts w:ascii="宋体" w:eastAsia="宋体" w:hAnsi="宋体" w:cs="宋体"/>
          <w:color w:val="000000"/>
          <w:sz w:val="36"/>
        </w:rPr>
        <w:t>页</w:t>
      </w:r>
      <w:r>
        <w:rPr>
          <w:rFonts w:ascii="宋体" w:eastAsia="宋体" w:hAnsi="宋体" w:cs="宋体"/>
          <w:color w:val="000000"/>
          <w:sz w:val="36"/>
        </w:rPr>
        <w:t>139-141</w:t>
      </w:r>
      <w:r>
        <w:rPr>
          <w:rFonts w:ascii="宋体" w:eastAsia="宋体" w:hAnsi="宋体" w:cs="宋体"/>
          <w:color w:val="000000"/>
          <w:sz w:val="36"/>
        </w:rPr>
        <w:t>。</w:t>
      </w:r>
    </w:p>
    <w:p w:rsidR="00B83E87" w:rsidRDefault="00B83E87"/>
    <w:p w:rsidR="00B83E87" w:rsidRDefault="00B83E87">
      <w:pPr>
        <w:sectPr w:rsidR="00B83E87">
          <w:headerReference w:type="default" r:id="rId456"/>
          <w:footerReference w:type="default" r:id="rId457"/>
          <w:pgSz w:w="14180" w:h="23840"/>
          <w:pgMar w:top="1880" w:right="1000" w:bottom="1880" w:left="1000" w:header="1580" w:footer="1580" w:gutter="0"/>
          <w:cols w:space="720"/>
        </w:sectPr>
      </w:pPr>
    </w:p>
    <w:p w:rsidR="00B83E87" w:rsidRDefault="00460AC0">
      <w:pPr>
        <w:wordWrap w:val="0"/>
        <w:spacing w:line="560" w:lineRule="atLeast"/>
        <w:ind w:left="40"/>
        <w:textAlignment w:val="baseline"/>
        <w:rPr>
          <w:sz w:val="35"/>
        </w:rPr>
      </w:pPr>
      <w:r>
        <w:rPr>
          <w:rFonts w:ascii="仿宋" w:eastAsia="仿宋" w:hAnsi="仿宋" w:cs="仿宋"/>
          <w:color w:val="000000"/>
          <w:sz w:val="35"/>
        </w:rPr>
        <w:lastRenderedPageBreak/>
        <w:t xml:space="preserve">198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560" w:lineRule="exact"/>
        <w:textAlignment w:val="baseline"/>
        <w:rPr>
          <w:sz w:val="35"/>
        </w:rPr>
      </w:pPr>
    </w:p>
    <w:p w:rsidR="00B83E87" w:rsidRDefault="00460AC0">
      <w:pPr>
        <w:wordWrap w:val="0"/>
        <w:spacing w:line="700" w:lineRule="atLeast"/>
        <w:ind w:firstLine="40"/>
        <w:textAlignment w:val="baseline"/>
        <w:rPr>
          <w:sz w:val="38"/>
        </w:rPr>
      </w:pPr>
      <w:r>
        <w:rPr>
          <w:rFonts w:ascii="宋体" w:eastAsia="宋体" w:hAnsi="宋体" w:cs="宋体"/>
          <w:color w:val="000000"/>
          <w:sz w:val="38"/>
        </w:rPr>
        <w:t>一个人惟有不退让的话，他就必须放弃。即使他像那个海神一样想出各种形状来逃避，但像这样一条在我们双手中扭曲着的蛇，一头以其吼叫恐吓我们的狮子，变成一棵以其树叶沙沙耳语的树，或变成咆哮着的水，或变成猛烈的大火</w:t>
      </w:r>
      <w:r>
        <w:rPr>
          <w:rFonts w:ascii="宋体" w:eastAsia="宋体" w:hAnsi="宋体" w:cs="宋体"/>
          <w:color w:val="000000"/>
          <w:sz w:val="38"/>
        </w:rPr>
        <w:t>————</w:t>
      </w:r>
      <w:r>
        <w:rPr>
          <w:rFonts w:ascii="宋体" w:eastAsia="宋体" w:hAnsi="宋体" w:cs="宋体"/>
          <w:color w:val="000000"/>
          <w:sz w:val="38"/>
        </w:rPr>
        <w:t>他最终却必须预言，而悲痛最终也得泄露它自己。看吧，这些冒险都是【</w:t>
      </w:r>
      <w:r>
        <w:rPr>
          <w:rFonts w:ascii="宋体" w:eastAsia="宋体" w:hAnsi="宋体" w:cs="宋体"/>
          <w:color w:val="000000"/>
          <w:sz w:val="38"/>
        </w:rPr>
        <w:t>176</w:t>
      </w:r>
      <w:r>
        <w:rPr>
          <w:rFonts w:ascii="宋体" w:eastAsia="宋体" w:hAnsi="宋体" w:cs="宋体"/>
          <w:color w:val="000000"/>
          <w:sz w:val="38"/>
        </w:rPr>
        <w:t>】我们喜欢的，都是我们的娱乐消遣，在其中磨练自己是我们的骑士精神。为此目的，我们像强盗一样半夜起来，这是我们冒一切风险的原因所在，因为没有哪种激情像同情的激情一样狂</w:t>
      </w:r>
      <w:r>
        <w:rPr>
          <w:rFonts w:ascii="宋体" w:eastAsia="宋体" w:hAnsi="宋体" w:cs="宋体"/>
          <w:color w:val="000000"/>
          <w:sz w:val="38"/>
        </w:rPr>
        <w:t>热。我们不必害怕缺少让我们去冒的风险，却惧怕与过去强硬和坚定不移的对手冲突，因为正如自然科学家们报告说他们在无数世纪前大爆炸的圆石中已发现了一种尚未发现的、代表着生命的生物一样，因而的确也有可能的是存在着其外表是一座坚如磐石的小山的人类，那座山守卫着他们永远隐藏起来的悲痛的生命。不过，这不会削弱我们的激情或冷却我们的热情；相反，它会为它们火上浇油，因为我们的激情毕竟不是使自己满足于外部和表面的好奇，而是一种同情的焦虑，它搜肠刮肚</w:t>
      </w:r>
      <w:r>
        <w:rPr>
          <w:rFonts w:ascii="宋体" w:eastAsia="宋体" w:hAnsi="宋体" w:cs="宋体"/>
          <w:color w:val="000000"/>
          <w:sz w:val="38"/>
        </w:rPr>
        <w:t>①</w:t>
      </w:r>
      <w:r>
        <w:rPr>
          <w:rFonts w:ascii="宋体" w:eastAsia="宋体" w:hAnsi="宋体" w:cs="宋体"/>
          <w:color w:val="000000"/>
          <w:sz w:val="38"/>
        </w:rPr>
        <w:t>寻找隐藏起来的思想，凭借巫术魔法和符咒召唤出被藏起来的东西，哪怕是它那瞒住我们</w:t>
      </w:r>
      <w:r>
        <w:rPr>
          <w:rFonts w:ascii="宋体" w:eastAsia="宋体" w:hAnsi="宋体" w:cs="宋体"/>
          <w:color w:val="000000"/>
          <w:sz w:val="38"/>
        </w:rPr>
        <w:t>目光的死亡。据说战斗之前扫罗</w:t>
      </w:r>
      <w:r>
        <w:rPr>
          <w:rFonts w:ascii="宋体" w:eastAsia="宋体" w:hAnsi="宋体" w:cs="宋体"/>
          <w:color w:val="000000"/>
          <w:sz w:val="38"/>
        </w:rPr>
        <w:t>(Saul)</w:t>
      </w:r>
      <w:r>
        <w:rPr>
          <w:rFonts w:ascii="宋体" w:eastAsia="宋体" w:hAnsi="宋体" w:cs="宋体"/>
          <w:color w:val="000000"/>
          <w:sz w:val="38"/>
        </w:rPr>
        <w:t>伪装起来去一个算命人那里，要求她向他显示撒母耳</w:t>
      </w:r>
      <w:r>
        <w:rPr>
          <w:rFonts w:ascii="宋体" w:eastAsia="宋体" w:hAnsi="宋体" w:cs="宋体"/>
          <w:color w:val="000000"/>
          <w:sz w:val="38"/>
        </w:rPr>
        <w:t>(Samuel)</w:t>
      </w:r>
      <w:r>
        <w:rPr>
          <w:rFonts w:ascii="宋体" w:eastAsia="宋体" w:hAnsi="宋体" w:cs="宋体"/>
          <w:color w:val="000000"/>
          <w:sz w:val="38"/>
        </w:rPr>
        <w:t>的形象。</w:t>
      </w:r>
      <w:r>
        <w:rPr>
          <w:rFonts w:ascii="宋体" w:eastAsia="宋体" w:hAnsi="宋体" w:cs="宋体"/>
          <w:color w:val="000000"/>
          <w:sz w:val="38"/>
        </w:rPr>
        <w:t>②</w:t>
      </w:r>
      <w:r>
        <w:rPr>
          <w:rFonts w:ascii="宋体" w:eastAsia="宋体" w:hAnsi="宋体" w:cs="宋体"/>
          <w:color w:val="000000"/>
          <w:sz w:val="38"/>
        </w:rPr>
        <w:t>促使他的肯定不只是好奇心，不是要见到撒母耳可视的形象的欲望，而是他想知道他的想法，他无疑不安地等待着，直到听见那严厉判决的苛刻之声。同样地，它肯定不是简单地对于感动你们中的这个人或那个人而好奇，我亲爱的</w:t>
      </w:r>
      <w:r>
        <w:rPr>
          <w:rFonts w:ascii="宋体" w:eastAsia="宋体" w:hAnsi="宋体" w:cs="宋体"/>
          <w:color w:val="000000"/>
          <w:sz w:val="38"/>
        </w:rPr>
        <w:t>∑υμαρανεκρωμενοι [“</w:t>
      </w:r>
      <w:r>
        <w:rPr>
          <w:rFonts w:ascii="宋体" w:eastAsia="宋体" w:hAnsi="宋体" w:cs="宋体"/>
          <w:color w:val="000000"/>
          <w:sz w:val="38"/>
        </w:rPr>
        <w:t>死者联谊会</w:t>
      </w:r>
      <w:r>
        <w:rPr>
          <w:rFonts w:ascii="宋体" w:eastAsia="宋体" w:hAnsi="宋体" w:cs="宋体"/>
          <w:color w:val="000000"/>
          <w:sz w:val="38"/>
        </w:rPr>
        <w:t>”]</w:t>
      </w:r>
      <w:r>
        <w:rPr>
          <w:rFonts w:ascii="宋体" w:eastAsia="宋体" w:hAnsi="宋体" w:cs="宋体"/>
          <w:color w:val="000000"/>
          <w:sz w:val="38"/>
        </w:rPr>
        <w:t>，好</w:t>
      </w:r>
      <w:r>
        <w:rPr>
          <w:rFonts w:ascii="宋体" w:eastAsia="宋体" w:hAnsi="宋体" w:cs="宋体"/>
          <w:color w:val="000000"/>
          <w:sz w:val="38"/>
        </w:rPr>
        <w:t xml:space="preserve"> </w:t>
      </w:r>
      <w:r>
        <w:rPr>
          <w:rFonts w:ascii="宋体" w:eastAsia="宋体" w:hAnsi="宋体" w:cs="宋体"/>
          <w:color w:val="000000"/>
          <w:sz w:val="38"/>
        </w:rPr>
        <w:t>好想想我将向你们表明的形象吧。虽然我给它们取了一些特别富有诗意的名字，但决不能由此想到出现在你们面前的正是那些富有诗</w:t>
      </w:r>
    </w:p>
    <w:p w:rsidR="00B83E87" w:rsidRDefault="00460AC0">
      <w:pPr>
        <w:wordWrap w:val="0"/>
        <w:spacing w:line="700" w:lineRule="atLeast"/>
        <w:ind w:left="40"/>
        <w:textAlignment w:val="baseline"/>
        <w:rPr>
          <w:sz w:val="38"/>
        </w:rPr>
      </w:pPr>
      <w:r>
        <w:rPr>
          <w:rFonts w:ascii="宋体" w:eastAsia="宋体" w:hAnsi="宋体" w:cs="宋体"/>
          <w:color w:val="000000"/>
          <w:sz w:val="38"/>
          <w:u w:val="single"/>
        </w:rPr>
        <w:t xml:space="preserve">           </w:t>
      </w:r>
      <w:r>
        <w:rPr>
          <w:rFonts w:ascii="宋体" w:eastAsia="宋体" w:hAnsi="宋体" w:cs="宋体"/>
          <w:color w:val="000000"/>
          <w:sz w:val="38"/>
          <w:u w:val="single"/>
        </w:rPr>
        <w:t xml:space="preserve">     </w:t>
      </w:r>
    </w:p>
    <w:p w:rsidR="00B83E87" w:rsidRDefault="00460AC0">
      <w:pPr>
        <w:wordWrap w:val="0"/>
        <w:spacing w:before="260" w:line="560" w:lineRule="atLeast"/>
        <w:ind w:right="100" w:firstLine="72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丹麦文</w:t>
      </w:r>
      <w:r>
        <w:rPr>
          <w:rFonts w:ascii="宋体" w:eastAsia="宋体" w:hAnsi="宋体" w:cs="宋体"/>
          <w:color w:val="000000"/>
          <w:sz w:val="35"/>
        </w:rPr>
        <w:t xml:space="preserve"> randsage Nyrer (</w:t>
      </w:r>
      <w:r>
        <w:rPr>
          <w:rFonts w:ascii="宋体" w:eastAsia="宋体" w:hAnsi="宋体" w:cs="宋体"/>
          <w:color w:val="000000"/>
          <w:sz w:val="35"/>
        </w:rPr>
        <w:t>见于丹麦文《圣经》</w:t>
      </w:r>
      <w:r>
        <w:rPr>
          <w:rFonts w:ascii="宋体" w:eastAsia="宋体" w:hAnsi="宋体" w:cs="宋体"/>
          <w:color w:val="000000"/>
          <w:sz w:val="35"/>
        </w:rPr>
        <w:t>)</w:t>
      </w:r>
      <w:r>
        <w:rPr>
          <w:rFonts w:ascii="宋体" w:eastAsia="宋体" w:hAnsi="宋体" w:cs="宋体"/>
          <w:color w:val="000000"/>
          <w:sz w:val="35"/>
        </w:rPr>
        <w:t>；字面意思为</w:t>
      </w:r>
      <w:r>
        <w:rPr>
          <w:rFonts w:ascii="宋体" w:eastAsia="宋体" w:hAnsi="宋体" w:cs="宋体"/>
          <w:color w:val="000000"/>
          <w:sz w:val="35"/>
        </w:rPr>
        <w:t>“</w:t>
      </w:r>
      <w:r>
        <w:rPr>
          <w:rFonts w:ascii="宋体" w:eastAsia="宋体" w:hAnsi="宋体" w:cs="宋体"/>
          <w:color w:val="000000"/>
          <w:sz w:val="35"/>
        </w:rPr>
        <w:t>彻底搜查各内脏</w:t>
      </w:r>
      <w:r>
        <w:rPr>
          <w:rFonts w:ascii="宋体" w:eastAsia="宋体" w:hAnsi="宋体" w:cs="宋体"/>
          <w:color w:val="000000"/>
          <w:sz w:val="35"/>
        </w:rPr>
        <w:t>”</w:t>
      </w:r>
      <w:r>
        <w:rPr>
          <w:rFonts w:ascii="宋体" w:eastAsia="宋体" w:hAnsi="宋体" w:cs="宋体"/>
          <w:color w:val="000000"/>
          <w:sz w:val="35"/>
        </w:rPr>
        <w:t>。可参见《新约</w:t>
      </w:r>
      <w:r>
        <w:rPr>
          <w:rFonts w:ascii="宋体" w:eastAsia="宋体" w:hAnsi="宋体" w:cs="宋体"/>
          <w:color w:val="000000"/>
          <w:sz w:val="35"/>
        </w:rPr>
        <w:t>·</w:t>
      </w:r>
      <w:r>
        <w:rPr>
          <w:rFonts w:ascii="宋体" w:eastAsia="宋体" w:hAnsi="宋体" w:cs="宋体"/>
          <w:color w:val="000000"/>
          <w:sz w:val="35"/>
        </w:rPr>
        <w:t>哥林多前书》</w:t>
      </w:r>
      <w:r>
        <w:rPr>
          <w:rFonts w:ascii="宋体" w:eastAsia="宋体" w:hAnsi="宋体" w:cs="宋体"/>
          <w:color w:val="000000"/>
          <w:sz w:val="35"/>
        </w:rPr>
        <w:t>2</w:t>
      </w:r>
      <w:r>
        <w:rPr>
          <w:rFonts w:ascii="宋体" w:eastAsia="宋体" w:hAnsi="宋体" w:cs="宋体"/>
          <w:color w:val="000000"/>
          <w:sz w:val="35"/>
        </w:rPr>
        <w:t>：</w:t>
      </w:r>
      <w:r>
        <w:rPr>
          <w:rFonts w:ascii="宋体" w:eastAsia="宋体" w:hAnsi="宋体" w:cs="宋体"/>
          <w:color w:val="000000"/>
          <w:sz w:val="35"/>
        </w:rPr>
        <w:t>10</w:t>
      </w:r>
      <w:r>
        <w:rPr>
          <w:rFonts w:ascii="宋体" w:eastAsia="宋体" w:hAnsi="宋体" w:cs="宋体"/>
          <w:color w:val="000000"/>
          <w:sz w:val="35"/>
        </w:rPr>
        <w:t>；《新约</w:t>
      </w:r>
      <w:r>
        <w:rPr>
          <w:rFonts w:ascii="宋体" w:eastAsia="宋体" w:hAnsi="宋体" w:cs="宋体"/>
          <w:color w:val="000000"/>
          <w:sz w:val="35"/>
        </w:rPr>
        <w:t>·</w:t>
      </w:r>
      <w:r>
        <w:rPr>
          <w:rFonts w:ascii="宋体" w:eastAsia="宋体" w:hAnsi="宋体" w:cs="宋体"/>
          <w:color w:val="000000"/>
          <w:sz w:val="35"/>
        </w:rPr>
        <w:t>启示录》</w:t>
      </w:r>
      <w:r>
        <w:rPr>
          <w:rFonts w:ascii="宋体" w:eastAsia="宋体" w:hAnsi="宋体" w:cs="宋体"/>
          <w:color w:val="000000"/>
          <w:sz w:val="35"/>
        </w:rPr>
        <w:t>2</w:t>
      </w:r>
      <w:r>
        <w:rPr>
          <w:rFonts w:ascii="宋体" w:eastAsia="宋体" w:hAnsi="宋体" w:cs="宋体"/>
          <w:color w:val="000000"/>
          <w:sz w:val="35"/>
        </w:rPr>
        <w:t>：</w:t>
      </w:r>
      <w:r>
        <w:rPr>
          <w:rFonts w:ascii="宋体" w:eastAsia="宋体" w:hAnsi="宋体" w:cs="宋体"/>
          <w:color w:val="000000"/>
          <w:sz w:val="35"/>
        </w:rPr>
        <w:t>23</w:t>
      </w:r>
      <w:r>
        <w:rPr>
          <w:rFonts w:ascii="宋体" w:eastAsia="宋体" w:hAnsi="宋体" w:cs="宋体"/>
          <w:color w:val="000000"/>
          <w:sz w:val="35"/>
        </w:rPr>
        <w:t>。</w:t>
      </w:r>
    </w:p>
    <w:p w:rsidR="00B83E87" w:rsidRDefault="00460AC0">
      <w:pPr>
        <w:wordWrap w:val="0"/>
        <w:spacing w:line="560" w:lineRule="atLeast"/>
        <w:ind w:left="700" w:firstLine="2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参见《旧约</w:t>
      </w:r>
      <w:r>
        <w:rPr>
          <w:rFonts w:ascii="宋体" w:eastAsia="宋体" w:hAnsi="宋体" w:cs="宋体"/>
          <w:color w:val="000000"/>
          <w:sz w:val="35"/>
        </w:rPr>
        <w:t>·</w:t>
      </w:r>
      <w:r>
        <w:rPr>
          <w:rFonts w:ascii="宋体" w:eastAsia="宋体" w:hAnsi="宋体" w:cs="宋体"/>
          <w:color w:val="000000"/>
          <w:sz w:val="35"/>
        </w:rPr>
        <w:t>撒母耳记上》</w:t>
      </w:r>
      <w:r>
        <w:rPr>
          <w:rFonts w:ascii="宋体" w:eastAsia="宋体" w:hAnsi="宋体" w:cs="宋体"/>
          <w:color w:val="000000"/>
          <w:sz w:val="35"/>
        </w:rPr>
        <w:t>28</w:t>
      </w:r>
      <w:r>
        <w:rPr>
          <w:rFonts w:ascii="宋体" w:eastAsia="宋体" w:hAnsi="宋体" w:cs="宋体"/>
          <w:color w:val="000000"/>
          <w:sz w:val="35"/>
        </w:rPr>
        <w:t>：</w:t>
      </w:r>
      <w:r>
        <w:rPr>
          <w:rFonts w:ascii="宋体" w:eastAsia="宋体" w:hAnsi="宋体" w:cs="宋体"/>
          <w:color w:val="000000"/>
          <w:sz w:val="35"/>
        </w:rPr>
        <w:t>8-14</w:t>
      </w:r>
      <w:r>
        <w:rPr>
          <w:rFonts w:ascii="宋体" w:eastAsia="宋体" w:hAnsi="宋体" w:cs="宋体"/>
          <w:color w:val="000000"/>
          <w:sz w:val="35"/>
        </w:rPr>
        <w:t>。</w:t>
      </w:r>
    </w:p>
    <w:p w:rsidR="00B83E87" w:rsidRDefault="00B83E87"/>
    <w:p w:rsidR="00B83E87" w:rsidRDefault="00B83E87">
      <w:pPr>
        <w:sectPr w:rsidR="00B83E87">
          <w:headerReference w:type="default" r:id="rId458"/>
          <w:footerReference w:type="default" r:id="rId459"/>
          <w:pgSz w:w="14080" w:h="23780"/>
          <w:pgMar w:top="1800" w:right="920" w:bottom="1800" w:left="920" w:header="1500" w:footer="1500" w:gutter="0"/>
          <w:cols w:space="720"/>
        </w:sectPr>
      </w:pPr>
    </w:p>
    <w:p w:rsidR="00B83E87" w:rsidRDefault="00460AC0">
      <w:pPr>
        <w:wordWrap w:val="0"/>
        <w:spacing w:line="460" w:lineRule="atLeast"/>
        <w:ind w:right="20"/>
        <w:jc w:val="right"/>
        <w:textAlignment w:val="baseline"/>
        <w:rPr>
          <w:sz w:val="33"/>
        </w:rPr>
      </w:pPr>
      <w:r>
        <w:rPr>
          <w:rFonts w:ascii="仿宋" w:eastAsia="仿宋" w:hAnsi="仿宋" w:cs="仿宋"/>
          <w:color w:val="000000"/>
          <w:sz w:val="33"/>
        </w:rPr>
        <w:lastRenderedPageBreak/>
        <w:t>剪</w:t>
      </w:r>
      <w:r>
        <w:rPr>
          <w:rFonts w:ascii="仿宋" w:eastAsia="仿宋" w:hAnsi="仿宋" w:cs="仿宋"/>
          <w:color w:val="000000"/>
          <w:sz w:val="33"/>
        </w:rPr>
        <w:t xml:space="preserve">  </w:t>
      </w:r>
      <w:r>
        <w:rPr>
          <w:rFonts w:ascii="仿宋" w:eastAsia="仿宋" w:hAnsi="仿宋" w:cs="仿宋"/>
          <w:color w:val="000000"/>
          <w:sz w:val="33"/>
        </w:rPr>
        <w:t>影</w:t>
      </w:r>
      <w:r>
        <w:rPr>
          <w:rFonts w:ascii="仿宋" w:eastAsia="仿宋" w:hAnsi="仿宋" w:cs="仿宋"/>
          <w:color w:val="000000"/>
          <w:sz w:val="33"/>
        </w:rPr>
        <w:t xml:space="preserve">  199</w:t>
      </w:r>
    </w:p>
    <w:p w:rsidR="00B83E87" w:rsidRDefault="00B83E87">
      <w:pPr>
        <w:wordWrap w:val="0"/>
        <w:spacing w:line="640" w:lineRule="exact"/>
        <w:jc w:val="right"/>
        <w:textAlignment w:val="baseline"/>
        <w:rPr>
          <w:sz w:val="42"/>
        </w:rPr>
      </w:pPr>
    </w:p>
    <w:p w:rsidR="00B83E87" w:rsidRDefault="00460AC0">
      <w:pPr>
        <w:wordWrap w:val="0"/>
        <w:spacing w:line="640" w:lineRule="atLeast"/>
        <w:ind w:left="20" w:right="40"/>
        <w:textAlignment w:val="baseline"/>
        <w:rPr>
          <w:sz w:val="42"/>
        </w:rPr>
      </w:pPr>
      <w:r>
        <w:rPr>
          <w:rFonts w:ascii="宋体" w:eastAsia="宋体" w:hAnsi="宋体" w:cs="宋体"/>
          <w:color w:val="000000"/>
          <w:sz w:val="42"/>
        </w:rPr>
        <w:t>意的形象，但那些名称必须被看成是</w:t>
      </w:r>
      <w:r>
        <w:rPr>
          <w:rFonts w:ascii="宋体" w:eastAsia="宋体" w:hAnsi="宋体" w:cs="宋体"/>
          <w:color w:val="000000"/>
          <w:sz w:val="42"/>
        </w:rPr>
        <w:t xml:space="preserve"> nomina appellative [</w:t>
      </w:r>
      <w:r>
        <w:rPr>
          <w:rFonts w:ascii="宋体" w:eastAsia="宋体" w:hAnsi="宋体" w:cs="宋体"/>
          <w:color w:val="000000"/>
          <w:sz w:val="42"/>
        </w:rPr>
        <w:t>普通名称</w:t>
      </w:r>
      <w:r>
        <w:rPr>
          <w:rFonts w:ascii="宋体" w:eastAsia="宋体" w:hAnsi="宋体" w:cs="宋体"/>
          <w:color w:val="000000"/>
          <w:sz w:val="42"/>
        </w:rPr>
        <w:t>]</w:t>
      </w:r>
      <w:r>
        <w:rPr>
          <w:rFonts w:ascii="宋体" w:eastAsia="宋体" w:hAnsi="宋体" w:cs="宋体"/>
          <w:color w:val="000000"/>
          <w:sz w:val="42"/>
        </w:rPr>
        <w:t>，从我的角度而言，只要你们觉得有意，我绝不妨碍你们中的任何人给一个特定的形象取另一个名字，一个更有吸引力的名字，</w:t>
      </w:r>
      <w:r>
        <w:rPr>
          <w:rFonts w:ascii="宋体" w:eastAsia="宋体" w:hAnsi="宋体" w:cs="宋体"/>
          <w:color w:val="000000"/>
          <w:sz w:val="42"/>
        </w:rPr>
        <w:t>或者一个对你们来说也许更加自然的名字。</w:t>
      </w:r>
    </w:p>
    <w:p w:rsidR="00B83E87" w:rsidRDefault="00B83E87">
      <w:pPr>
        <w:wordWrap w:val="0"/>
        <w:spacing w:line="640" w:lineRule="exact"/>
        <w:textAlignment w:val="baseline"/>
        <w:rPr>
          <w:sz w:val="42"/>
        </w:rPr>
      </w:pPr>
    </w:p>
    <w:p w:rsidR="00B83E87" w:rsidRDefault="00460AC0">
      <w:pPr>
        <w:wordWrap w:val="0"/>
        <w:spacing w:line="640" w:lineRule="atLeast"/>
        <w:ind w:left="760"/>
        <w:textAlignment w:val="baseline"/>
        <w:rPr>
          <w:sz w:val="42"/>
        </w:rPr>
      </w:pPr>
      <w:r>
        <w:rPr>
          <w:rFonts w:ascii="宋体" w:eastAsia="宋体" w:hAnsi="宋体" w:cs="宋体"/>
          <w:b/>
          <w:color w:val="000000"/>
          <w:sz w:val="42"/>
        </w:rPr>
        <w:t>1.</w:t>
      </w:r>
      <w:r>
        <w:rPr>
          <w:rFonts w:ascii="宋体" w:eastAsia="宋体" w:hAnsi="宋体" w:cs="宋体"/>
          <w:b/>
          <w:color w:val="000000"/>
          <w:sz w:val="42"/>
        </w:rPr>
        <w:t>博马舍</w:t>
      </w:r>
      <w:r>
        <w:rPr>
          <w:rFonts w:ascii="宋体" w:eastAsia="宋体" w:hAnsi="宋体" w:cs="宋体"/>
          <w:color w:val="000000"/>
          <w:sz w:val="42"/>
        </w:rPr>
        <w:t>(Marie Beaumarchais)</w:t>
      </w:r>
    </w:p>
    <w:p w:rsidR="00B83E87" w:rsidRDefault="00460AC0">
      <w:pPr>
        <w:wordWrap w:val="0"/>
        <w:spacing w:line="640" w:lineRule="atLeast"/>
        <w:ind w:left="20" w:right="20" w:firstLine="740"/>
        <w:textAlignment w:val="baseline"/>
        <w:rPr>
          <w:sz w:val="42"/>
        </w:rPr>
      </w:pPr>
      <w:r>
        <w:rPr>
          <w:rFonts w:ascii="宋体" w:eastAsia="宋体" w:hAnsi="宋体" w:cs="宋体"/>
          <w:color w:val="000000"/>
          <w:sz w:val="42"/>
        </w:rPr>
        <w:t>成为我们讨论对象的这女孩儿出自我们都熟知的歌德的《克拉维果》，</w:t>
      </w:r>
      <w:r>
        <w:rPr>
          <w:rFonts w:ascii="宋体" w:eastAsia="宋体" w:hAnsi="宋体" w:cs="宋体"/>
          <w:color w:val="000000"/>
          <w:sz w:val="42"/>
        </w:rPr>
        <w:t>①</w:t>
      </w:r>
      <w:r>
        <w:rPr>
          <w:rFonts w:ascii="宋体" w:eastAsia="宋体" w:hAnsi="宋体" w:cs="宋体"/>
          <w:color w:val="000000"/>
          <w:sz w:val="42"/>
        </w:rPr>
        <w:t>除了我们将最终跟随她走得再远点之外，那时她已丧失了戏剧性的兴趣，那时【</w:t>
      </w:r>
      <w:r>
        <w:rPr>
          <w:rFonts w:ascii="宋体" w:eastAsia="宋体" w:hAnsi="宋体" w:cs="宋体"/>
          <w:color w:val="000000"/>
          <w:sz w:val="42"/>
        </w:rPr>
        <w:t>177</w:t>
      </w:r>
      <w:r>
        <w:rPr>
          <w:rFonts w:ascii="宋体" w:eastAsia="宋体" w:hAnsi="宋体" w:cs="宋体"/>
          <w:color w:val="000000"/>
          <w:sz w:val="42"/>
        </w:rPr>
        <w:t>】悲痛的伴随物已逐渐减少。我们将继续跟随她，因为我们这些同情的骑士们所拥有的天资，与能够跟上悲痛先进的步伐所要求的技巧一样多。</w:t>
      </w:r>
    </w:p>
    <w:p w:rsidR="00B83E87" w:rsidRDefault="00460AC0">
      <w:pPr>
        <w:wordWrap w:val="0"/>
        <w:spacing w:line="640" w:lineRule="atLeast"/>
        <w:ind w:left="20" w:firstLine="840"/>
        <w:textAlignment w:val="baseline"/>
        <w:rPr>
          <w:sz w:val="42"/>
        </w:rPr>
      </w:pPr>
      <w:r>
        <w:rPr>
          <w:rFonts w:ascii="宋体" w:eastAsia="宋体" w:hAnsi="宋体" w:cs="宋体"/>
          <w:color w:val="000000"/>
          <w:sz w:val="42"/>
        </w:rPr>
        <w:t>她的故事很简短：克拉维果</w:t>
      </w:r>
      <w:r>
        <w:rPr>
          <w:rFonts w:ascii="宋体" w:eastAsia="宋体" w:hAnsi="宋体" w:cs="宋体"/>
          <w:color w:val="000000"/>
          <w:sz w:val="42"/>
        </w:rPr>
        <w:t>(Clavigo)</w:t>
      </w:r>
      <w:r>
        <w:rPr>
          <w:rFonts w:ascii="宋体" w:eastAsia="宋体" w:hAnsi="宋体" w:cs="宋体"/>
          <w:color w:val="000000"/>
          <w:sz w:val="42"/>
        </w:rPr>
        <w:t>同她订了婚，克拉维果离开了她。对于习惯于观察生活现象如同在古董陈列室中观察</w:t>
      </w:r>
      <w:r>
        <w:rPr>
          <w:rFonts w:ascii="宋体" w:eastAsia="宋体" w:hAnsi="宋体" w:cs="宋体"/>
          <w:color w:val="000000"/>
          <w:sz w:val="42"/>
        </w:rPr>
        <w:t>稀世珍品的人来说，这点信息便足够了，越简短越好，人们能看出的东西越多。以同样的方式，可以非常简洁地说坦塔罗斯</w:t>
      </w:r>
      <w:r>
        <w:rPr>
          <w:rFonts w:ascii="宋体" w:eastAsia="宋体" w:hAnsi="宋体" w:cs="宋体"/>
          <w:color w:val="000000"/>
          <w:sz w:val="42"/>
        </w:rPr>
        <w:t xml:space="preserve">(Tantalus)② </w:t>
      </w:r>
      <w:r>
        <w:rPr>
          <w:rFonts w:ascii="宋体" w:eastAsia="宋体" w:hAnsi="宋体" w:cs="宋体"/>
          <w:color w:val="000000"/>
          <w:sz w:val="42"/>
        </w:rPr>
        <w:t>口渴了，说西西弗斯</w:t>
      </w:r>
      <w:r>
        <w:rPr>
          <w:rFonts w:ascii="宋体" w:eastAsia="宋体" w:hAnsi="宋体" w:cs="宋体"/>
          <w:color w:val="000000"/>
          <w:sz w:val="42"/>
        </w:rPr>
        <w:t>(Sisyphus)③</w:t>
      </w:r>
      <w:r>
        <w:rPr>
          <w:rFonts w:ascii="宋体" w:eastAsia="宋体" w:hAnsi="宋体" w:cs="宋体"/>
          <w:color w:val="000000"/>
          <w:sz w:val="42"/>
        </w:rPr>
        <w:t>推石头上山。</w:t>
      </w:r>
      <w:r>
        <w:rPr>
          <w:rFonts w:ascii="宋体" w:eastAsia="宋体" w:hAnsi="宋体" w:cs="宋体"/>
          <w:color w:val="000000"/>
          <w:sz w:val="42"/>
        </w:rPr>
        <w:t>④</w:t>
      </w:r>
      <w:r>
        <w:rPr>
          <w:rFonts w:ascii="宋体" w:eastAsia="宋体" w:hAnsi="宋体" w:cs="宋体"/>
          <w:color w:val="000000"/>
          <w:sz w:val="42"/>
        </w:rPr>
        <w:t>倘若有人很忙，那就确实要延迟一下以待将来细细思量，因为一个人不可能懂的比他已知的多多少，整个事情就是如此。无论要求再加注意的是什么，肯定都属于另一回事。一群知己聚集在茶桌四周。那俄国式茶炊正在唱着最后的词句，女主人请那神秘的陌生人倾诉衷情。她心里惦记着这事儿，让人把糖水和果酱拿进来，这时他开始了。那是个冗长啰嗦的故事。因而它</w:t>
      </w:r>
      <w:r>
        <w:rPr>
          <w:rFonts w:ascii="宋体" w:eastAsia="宋体" w:hAnsi="宋体" w:cs="宋体"/>
          <w:color w:val="000000"/>
          <w:sz w:val="42"/>
        </w:rPr>
        <w:t>进入了各种</w:t>
      </w:r>
    </w:p>
    <w:p w:rsidR="00B83E87" w:rsidRDefault="00460AC0">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B83E87" w:rsidRDefault="00460AC0">
      <w:pPr>
        <w:wordWrap w:val="0"/>
        <w:spacing w:before="300" w:line="540" w:lineRule="atLeast"/>
        <w:ind w:left="76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歌德《克拉维果》</w:t>
      </w:r>
      <w:r>
        <w:rPr>
          <w:rFonts w:ascii="宋体" w:eastAsia="宋体" w:hAnsi="宋体" w:cs="宋体"/>
          <w:color w:val="000000"/>
          <w:sz w:val="36"/>
        </w:rPr>
        <w:t>(Clavigo),</w:t>
      </w:r>
      <w:r>
        <w:rPr>
          <w:rFonts w:ascii="宋体" w:eastAsia="宋体" w:hAnsi="宋体" w:cs="宋体"/>
          <w:color w:val="000000"/>
          <w:sz w:val="36"/>
        </w:rPr>
        <w:t>《歌德作品集》，前揭，卷</w:t>
      </w:r>
      <w:r>
        <w:rPr>
          <w:rFonts w:ascii="宋体" w:eastAsia="宋体" w:hAnsi="宋体" w:cs="宋体"/>
          <w:color w:val="000000"/>
          <w:sz w:val="36"/>
        </w:rPr>
        <w:t>3</w:t>
      </w:r>
      <w:r>
        <w:rPr>
          <w:rFonts w:ascii="宋体" w:eastAsia="宋体" w:hAnsi="宋体" w:cs="宋体"/>
          <w:color w:val="000000"/>
          <w:sz w:val="36"/>
        </w:rPr>
        <w:t>，页</w:t>
      </w:r>
      <w:r>
        <w:rPr>
          <w:rFonts w:ascii="宋体" w:eastAsia="宋体" w:hAnsi="宋体" w:cs="宋体"/>
          <w:color w:val="000000"/>
          <w:sz w:val="36"/>
        </w:rPr>
        <w:t>155-182</w:t>
      </w:r>
      <w:r>
        <w:rPr>
          <w:rFonts w:ascii="宋体" w:eastAsia="宋体" w:hAnsi="宋体" w:cs="宋体"/>
          <w:color w:val="000000"/>
          <w:sz w:val="36"/>
        </w:rPr>
        <w:t>。</w:t>
      </w:r>
    </w:p>
    <w:p w:rsidR="00B83E87" w:rsidRDefault="00460AC0">
      <w:pPr>
        <w:wordWrap w:val="0"/>
        <w:spacing w:line="540" w:lineRule="atLeast"/>
        <w:ind w:left="20" w:right="80" w:firstLine="74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【译按】坦塔罗斯是为希腊神话中众神的宠儿，传说他在地狱里站在没颈的水中受焦渴之苦，他想喝水时，水就退去。</w:t>
      </w:r>
    </w:p>
    <w:p w:rsidR="00B83E87" w:rsidRDefault="00460AC0">
      <w:pPr>
        <w:wordWrap w:val="0"/>
        <w:spacing w:line="540" w:lineRule="atLeast"/>
        <w:ind w:left="20" w:right="80" w:firstLine="740"/>
        <w:textAlignment w:val="baseline"/>
        <w:rPr>
          <w:sz w:val="36"/>
        </w:rPr>
      </w:pPr>
      <w:r>
        <w:rPr>
          <w:rFonts w:ascii="宋体" w:eastAsia="宋体" w:hAnsi="宋体" w:cs="宋体"/>
          <w:color w:val="000000"/>
          <w:sz w:val="36"/>
        </w:rPr>
        <w:t xml:space="preserve">③  </w:t>
      </w:r>
      <w:r>
        <w:rPr>
          <w:rFonts w:ascii="宋体" w:eastAsia="宋体" w:hAnsi="宋体" w:cs="宋体"/>
          <w:color w:val="000000"/>
          <w:sz w:val="36"/>
        </w:rPr>
        <w:t>【译按】西西弗斯是荷马史诗中的人物，因生前有罪，死后受罚在地狱里推巨石上山，刚至山顶巨石便滚下来，如此周而复始。</w:t>
      </w:r>
    </w:p>
    <w:p w:rsidR="00B83E87" w:rsidRDefault="00460AC0">
      <w:pPr>
        <w:wordWrap w:val="0"/>
        <w:spacing w:line="540" w:lineRule="atLeast"/>
        <w:ind w:left="760"/>
        <w:textAlignment w:val="baseline"/>
        <w:rPr>
          <w:sz w:val="36"/>
        </w:rPr>
      </w:pPr>
      <w:r>
        <w:rPr>
          <w:rFonts w:ascii="宋体" w:eastAsia="宋体" w:hAnsi="宋体" w:cs="宋体"/>
          <w:color w:val="000000"/>
          <w:sz w:val="36"/>
        </w:rPr>
        <w:t xml:space="preserve">④ </w:t>
      </w:r>
      <w:r>
        <w:rPr>
          <w:rFonts w:ascii="宋体" w:eastAsia="宋体" w:hAnsi="宋体" w:cs="宋体"/>
          <w:color w:val="000000"/>
          <w:sz w:val="36"/>
        </w:rPr>
        <w:t>参见荷马《奥德赛》，前揭，卷</w:t>
      </w:r>
      <w:r>
        <w:rPr>
          <w:rFonts w:ascii="宋体" w:eastAsia="宋体" w:hAnsi="宋体" w:cs="宋体"/>
          <w:color w:val="000000"/>
          <w:sz w:val="36"/>
        </w:rPr>
        <w:t>1</w:t>
      </w:r>
      <w:r>
        <w:rPr>
          <w:rFonts w:ascii="宋体" w:eastAsia="宋体" w:hAnsi="宋体" w:cs="宋体"/>
          <w:color w:val="000000"/>
          <w:sz w:val="36"/>
        </w:rPr>
        <w:t>，页</w:t>
      </w:r>
      <w:r>
        <w:rPr>
          <w:rFonts w:ascii="宋体" w:eastAsia="宋体" w:hAnsi="宋体" w:cs="宋体"/>
          <w:color w:val="000000"/>
          <w:sz w:val="36"/>
        </w:rPr>
        <w:t>427-429</w:t>
      </w:r>
      <w:r>
        <w:rPr>
          <w:rFonts w:ascii="宋体" w:eastAsia="宋体" w:hAnsi="宋体" w:cs="宋体"/>
          <w:color w:val="000000"/>
          <w:sz w:val="36"/>
        </w:rPr>
        <w:t>。</w:t>
      </w:r>
    </w:p>
    <w:p w:rsidR="00B83E87" w:rsidRDefault="00B83E87"/>
    <w:p w:rsidR="00B83E87" w:rsidRDefault="00B83E87">
      <w:pPr>
        <w:sectPr w:rsidR="00B83E87">
          <w:headerReference w:type="default" r:id="rId460"/>
          <w:footerReference w:type="default" r:id="rId461"/>
          <w:pgSz w:w="13940" w:h="23700"/>
          <w:pgMar w:top="1800" w:right="860" w:bottom="1800" w:left="860" w:header="1500" w:footer="1500" w:gutter="0"/>
          <w:cols w:space="720"/>
        </w:sectPr>
      </w:pPr>
    </w:p>
    <w:p w:rsidR="00B83E87" w:rsidRDefault="00460AC0">
      <w:pPr>
        <w:wordWrap w:val="0"/>
        <w:spacing w:line="480" w:lineRule="atLeast"/>
        <w:ind w:left="40"/>
        <w:textAlignment w:val="baseline"/>
        <w:rPr>
          <w:sz w:val="35"/>
        </w:rPr>
      </w:pPr>
      <w:r>
        <w:rPr>
          <w:rFonts w:ascii="仿宋" w:eastAsia="仿宋" w:hAnsi="仿宋" w:cs="仿宋"/>
          <w:color w:val="000000"/>
          <w:sz w:val="35"/>
        </w:rPr>
        <w:lastRenderedPageBreak/>
        <w:t xml:space="preserve">200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37"/>
        </w:rPr>
      </w:pPr>
    </w:p>
    <w:p w:rsidR="00B83E87" w:rsidRDefault="00460AC0">
      <w:pPr>
        <w:wordWrap w:val="0"/>
        <w:spacing w:line="680" w:lineRule="atLeast"/>
        <w:ind w:left="40"/>
        <w:textAlignment w:val="baseline"/>
        <w:rPr>
          <w:sz w:val="37"/>
        </w:rPr>
      </w:pPr>
      <w:r>
        <w:rPr>
          <w:rFonts w:ascii="宋体" w:eastAsia="宋体" w:hAnsi="宋体" w:cs="宋体"/>
          <w:color w:val="000000"/>
          <w:sz w:val="37"/>
        </w:rPr>
        <w:t>小说，而它也是某种全然不同的东西：一个啰嗦的故事和如此简短的一点点预告。对博马舍来说，它是否是个简短的故事是另一个问题。有件事很确实，它不是啰嗦，因为一个啰嗦的故事却有一个可度量的长度，但是一个简短的故事有时则具有神秘的特质，即不管它整个都很简短，但却比最啰嗦的还要长。</w:t>
      </w:r>
    </w:p>
    <w:p w:rsidR="00B83E87" w:rsidRDefault="00460AC0">
      <w:pPr>
        <w:wordWrap w:val="0"/>
        <w:spacing w:line="680" w:lineRule="atLeast"/>
        <w:ind w:right="20" w:firstLine="880"/>
        <w:textAlignment w:val="baseline"/>
        <w:rPr>
          <w:sz w:val="37"/>
        </w:rPr>
      </w:pPr>
      <w:r>
        <w:rPr>
          <w:rFonts w:ascii="宋体" w:eastAsia="宋体" w:hAnsi="宋体" w:cs="宋体"/>
          <w:color w:val="000000"/>
          <w:sz w:val="37"/>
        </w:rPr>
        <w:t>在前面的讨论里已陈述过的内容中，我已经指出了反思的悲伤不能在外部见到，那就是说，它在那里得不到漂亮的、镇定自若的表现。内部的不安不允许这种透明出现，而外部更有可能因此而萎缩。由于内部会在外部中显露自己，它就有可能成为一种病态，这病态绝不能成</w:t>
      </w:r>
      <w:r>
        <w:rPr>
          <w:rFonts w:ascii="宋体" w:eastAsia="宋体" w:hAnsi="宋体" w:cs="宋体"/>
          <w:color w:val="000000"/>
          <w:sz w:val="37"/>
        </w:rPr>
        <w:t>为艺术描绘的对象，因为它并不具有对美的兴趣。歌德已经借几个特殊的暗示提及了这一点。</w:t>
      </w:r>
      <w:r>
        <w:rPr>
          <w:rFonts w:ascii="宋体" w:eastAsia="宋体" w:hAnsi="宋体" w:cs="宋体"/>
          <w:color w:val="000000"/>
          <w:sz w:val="37"/>
        </w:rPr>
        <w:t>①</w:t>
      </w:r>
      <w:r>
        <w:rPr>
          <w:rFonts w:ascii="宋体" w:eastAsia="宋体" w:hAnsi="宋体" w:cs="宋体"/>
          <w:color w:val="000000"/>
          <w:sz w:val="37"/>
        </w:rPr>
        <w:t>但是，即使有人赞成这一说法的正确性，也有可能存在着把它看成是某种意外之事的诱惑，在一个人的观点得到肯定之前，通过纯诗学和纯美学的仔细考虑，【</w:t>
      </w:r>
      <w:r>
        <w:rPr>
          <w:rFonts w:ascii="宋体" w:eastAsia="宋体" w:hAnsi="宋体" w:cs="宋体"/>
          <w:color w:val="000000"/>
          <w:sz w:val="37"/>
        </w:rPr>
        <w:t>178</w:t>
      </w:r>
      <w:r>
        <w:rPr>
          <w:rFonts w:ascii="宋体" w:eastAsia="宋体" w:hAnsi="宋体" w:cs="宋体"/>
          <w:color w:val="000000"/>
          <w:sz w:val="37"/>
        </w:rPr>
        <w:t>】观察表达出来的内容所包含的审美真理，他才会在那之前获得一种较深的意识。现在，假如我要想象一种反思的悲痛，并问它是否不能从艺术上来描绘，那么立刻就很明显的是，外部对于它来说完全是偶然的。但如果这是真实的，那么艺术上的美就被放弃了。她的个子是大是小，有意味还是没意味，她是漂亮还是不那</w:t>
      </w:r>
      <w:r>
        <w:rPr>
          <w:rFonts w:ascii="宋体" w:eastAsia="宋体" w:hAnsi="宋体" w:cs="宋体"/>
          <w:color w:val="000000"/>
          <w:sz w:val="37"/>
        </w:rPr>
        <w:t>么漂亮，这些都不重要；仔细考虑让她把头朝这边、那边或朝地面倾斜较为恰当，考虑让她目光忧郁还是悲哀地两眼紧盯地面较合适</w:t>
      </w:r>
      <w:r>
        <w:rPr>
          <w:rFonts w:ascii="宋体" w:eastAsia="宋体" w:hAnsi="宋体" w:cs="宋体"/>
          <w:color w:val="000000"/>
          <w:sz w:val="37"/>
        </w:rPr>
        <w:t>————</w:t>
      </w:r>
      <w:r>
        <w:rPr>
          <w:rFonts w:ascii="宋体" w:eastAsia="宋体" w:hAnsi="宋体" w:cs="宋体"/>
          <w:color w:val="000000"/>
          <w:sz w:val="37"/>
        </w:rPr>
        <w:t>所有这些都完全微不足道，这个人对反思的悲痛的表达同另一个人的表达一样不充分。与内部相比较，外部已变得没有意义和无足轻重。反思的悲痛的问题在于悲痛一直在寻找自己的目标，这种寻找是悲痛的焦虑和生命所在。然而，这种寻找是一种持续的波动，如果外部每时每刻都是对内部的完美表现的话，那么为了描绘反思的悲痛就必须有一个完整的系列形象。但没有哪个特定的形象能表现悲痛，没有哪个</w:t>
      </w:r>
    </w:p>
    <w:p w:rsidR="00B83E87" w:rsidRDefault="00460AC0">
      <w:pPr>
        <w:wordWrap w:val="0"/>
        <w:spacing w:line="680" w:lineRule="atLeast"/>
        <w:ind w:left="40"/>
        <w:textAlignment w:val="baseline"/>
        <w:rPr>
          <w:sz w:val="37"/>
        </w:rPr>
      </w:pPr>
      <w:r>
        <w:rPr>
          <w:rFonts w:ascii="宋体" w:eastAsia="宋体" w:hAnsi="宋体" w:cs="宋体"/>
          <w:color w:val="000000"/>
          <w:sz w:val="37"/>
          <w:u w:val="single"/>
        </w:rPr>
        <w:t xml:space="preserve">            </w:t>
      </w:r>
      <w:r>
        <w:rPr>
          <w:rFonts w:ascii="宋体" w:eastAsia="宋体" w:hAnsi="宋体" w:cs="宋体"/>
          <w:color w:val="000000"/>
          <w:sz w:val="37"/>
          <w:u w:val="single"/>
        </w:rPr>
        <w:t xml:space="preserve">    </w:t>
      </w:r>
    </w:p>
    <w:p w:rsidR="00B83E87" w:rsidRDefault="00460AC0">
      <w:pPr>
        <w:wordWrap w:val="0"/>
        <w:spacing w:before="300" w:line="520" w:lineRule="atLeast"/>
        <w:ind w:left="68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参见《克拉维果》第</w:t>
      </w:r>
      <w:r>
        <w:rPr>
          <w:rFonts w:ascii="宋体" w:eastAsia="宋体" w:hAnsi="宋体" w:cs="宋体"/>
          <w:color w:val="000000"/>
          <w:sz w:val="38"/>
        </w:rPr>
        <w:t>1</w:t>
      </w:r>
      <w:r>
        <w:rPr>
          <w:rFonts w:ascii="宋体" w:eastAsia="宋体" w:hAnsi="宋体" w:cs="宋体"/>
          <w:color w:val="000000"/>
          <w:sz w:val="38"/>
        </w:rPr>
        <w:t>幕，第</w:t>
      </w:r>
      <w:r>
        <w:rPr>
          <w:rFonts w:ascii="宋体" w:eastAsia="宋体" w:hAnsi="宋体" w:cs="宋体"/>
          <w:color w:val="000000"/>
          <w:sz w:val="38"/>
        </w:rPr>
        <w:t>2</w:t>
      </w:r>
      <w:r>
        <w:rPr>
          <w:rFonts w:ascii="宋体" w:eastAsia="宋体" w:hAnsi="宋体" w:cs="宋体"/>
          <w:color w:val="000000"/>
          <w:sz w:val="38"/>
        </w:rPr>
        <w:t>场，前揭，卷</w:t>
      </w:r>
      <w:r>
        <w:rPr>
          <w:rFonts w:ascii="宋体" w:eastAsia="宋体" w:hAnsi="宋体" w:cs="宋体"/>
          <w:color w:val="000000"/>
          <w:sz w:val="38"/>
        </w:rPr>
        <w:t>3</w:t>
      </w:r>
      <w:r>
        <w:rPr>
          <w:rFonts w:ascii="宋体" w:eastAsia="宋体" w:hAnsi="宋体" w:cs="宋体"/>
          <w:color w:val="000000"/>
          <w:sz w:val="38"/>
        </w:rPr>
        <w:t>，页</w:t>
      </w:r>
      <w:r>
        <w:rPr>
          <w:rFonts w:ascii="宋体" w:eastAsia="宋体" w:hAnsi="宋体" w:cs="宋体"/>
          <w:color w:val="000000"/>
          <w:sz w:val="38"/>
        </w:rPr>
        <w:t>159</w:t>
      </w:r>
      <w:r>
        <w:rPr>
          <w:rFonts w:ascii="宋体" w:eastAsia="宋体" w:hAnsi="宋体" w:cs="宋体"/>
          <w:color w:val="000000"/>
          <w:sz w:val="38"/>
        </w:rPr>
        <w:t>。</w:t>
      </w:r>
    </w:p>
    <w:p w:rsidR="00B83E87" w:rsidRDefault="00B83E87"/>
    <w:p w:rsidR="00B83E87" w:rsidRDefault="00B83E87">
      <w:pPr>
        <w:sectPr w:rsidR="00B83E87">
          <w:headerReference w:type="default" r:id="rId462"/>
          <w:footerReference w:type="default" r:id="rId463"/>
          <w:pgSz w:w="14140" w:h="23800"/>
          <w:pgMar w:top="1840" w:right="980" w:bottom="1840" w:left="980" w:header="1540" w:footer="1540" w:gutter="0"/>
          <w:cols w:space="720"/>
        </w:sectPr>
      </w:pPr>
    </w:p>
    <w:p w:rsidR="00B83E87" w:rsidRDefault="00460AC0">
      <w:pPr>
        <w:tabs>
          <w:tab w:val="left" w:pos="11000"/>
          <w:tab w:val="left" w:pos="11640"/>
        </w:tabs>
        <w:wordWrap w:val="0"/>
        <w:spacing w:line="460" w:lineRule="atLeast"/>
        <w:ind w:left="10320"/>
        <w:textAlignment w:val="baseline"/>
        <w:rPr>
          <w:sz w:val="34"/>
        </w:rPr>
      </w:pPr>
      <w:r>
        <w:rPr>
          <w:rFonts w:ascii="仿宋" w:eastAsia="仿宋" w:hAnsi="仿宋" w:cs="仿宋"/>
          <w:color w:val="000000"/>
          <w:sz w:val="34"/>
        </w:rPr>
        <w:lastRenderedPageBreak/>
        <w:t>剪</w:t>
      </w:r>
      <w:r>
        <w:tab/>
      </w:r>
      <w:r>
        <w:rPr>
          <w:rFonts w:ascii="仿宋" w:eastAsia="仿宋" w:hAnsi="仿宋" w:cs="仿宋"/>
          <w:color w:val="000000"/>
          <w:sz w:val="34"/>
        </w:rPr>
        <w:t>影</w:t>
      </w:r>
      <w:r>
        <w:tab/>
      </w:r>
      <w:r>
        <w:rPr>
          <w:rFonts w:ascii="仿宋" w:eastAsia="仿宋" w:hAnsi="仿宋" w:cs="仿宋"/>
          <w:color w:val="000000"/>
          <w:sz w:val="34"/>
        </w:rPr>
        <w:t>201</w:t>
      </w:r>
    </w:p>
    <w:p w:rsidR="00B83E87" w:rsidRDefault="00B83E87">
      <w:pPr>
        <w:wordWrap w:val="0"/>
        <w:spacing w:line="740" w:lineRule="exact"/>
        <w:textAlignment w:val="baseline"/>
        <w:rPr>
          <w:sz w:val="38"/>
        </w:rPr>
      </w:pPr>
    </w:p>
    <w:p w:rsidR="00B83E87" w:rsidRDefault="00460AC0">
      <w:pPr>
        <w:wordWrap w:val="0"/>
        <w:spacing w:line="740" w:lineRule="atLeast"/>
        <w:ind w:left="20" w:right="20"/>
        <w:textAlignment w:val="baseline"/>
        <w:rPr>
          <w:sz w:val="38"/>
        </w:rPr>
      </w:pPr>
      <w:r>
        <w:rPr>
          <w:rFonts w:ascii="宋体" w:eastAsia="宋体" w:hAnsi="宋体" w:cs="宋体"/>
          <w:color w:val="000000"/>
          <w:sz w:val="38"/>
        </w:rPr>
        <w:t>特定的形象会具有真正的艺术价值，因为它不是美的，而是真的。这些形象必须以一个人看一块表上的秒针的方式来看，一个人看不见活动的机件，但内部的运动不断地在持续变化的外部表现了出来。但这种变化无法从艺术上来描绘，然而这正是全部事情的关键。</w:t>
      </w:r>
    </w:p>
    <w:p w:rsidR="00B83E87" w:rsidRDefault="00460AC0">
      <w:pPr>
        <w:wordWrap w:val="0"/>
        <w:spacing w:line="740" w:lineRule="atLeast"/>
        <w:ind w:left="20" w:firstLine="860"/>
        <w:textAlignment w:val="baseline"/>
        <w:rPr>
          <w:sz w:val="38"/>
        </w:rPr>
      </w:pPr>
      <w:r>
        <w:rPr>
          <w:rFonts w:ascii="宋体" w:eastAsia="宋体" w:hAnsi="宋体" w:cs="宋体"/>
          <w:color w:val="000000"/>
          <w:sz w:val="38"/>
        </w:rPr>
        <w:t>例如，倘若不幸的爱情是由于欺骗，那么它的痛苦和遭难便是悲伤无法找到自己的目标。如果欺骗得到了证实，受骗的人看</w:t>
      </w:r>
      <w:r>
        <w:rPr>
          <w:rFonts w:ascii="宋体" w:eastAsia="宋体" w:hAnsi="宋体" w:cs="宋体"/>
          <w:color w:val="000000"/>
          <w:sz w:val="38"/>
        </w:rPr>
        <w:t>出了那是场骗局，那么悲痛肯定不会终止，但它接着就成了一种直接的悲痛，并非反思的悲痛。辩证法的难处在这里是明显的，她在为什么而悲痛呢？如果他是个骗子的话，那么他丢下她就确实很好，越早丢下就越好。她应对此感到高兴而不是悲痛，因为她曾爱过他，然而他是个骗子，这只是一种深深的悲痛。但是，那是否是场骗局则是悲痛的</w:t>
      </w:r>
      <w:r>
        <w:rPr>
          <w:rFonts w:ascii="宋体" w:eastAsia="宋体" w:hAnsi="宋体" w:cs="宋体"/>
          <w:color w:val="000000"/>
          <w:sz w:val="38"/>
        </w:rPr>
        <w:t xml:space="preserve"> perpetuum mobile (</w:t>
      </w:r>
      <w:r>
        <w:rPr>
          <w:rFonts w:ascii="宋体" w:eastAsia="宋体" w:hAnsi="宋体" w:cs="宋体"/>
          <w:color w:val="000000"/>
          <w:sz w:val="38"/>
        </w:rPr>
        <w:t>【译按】拉丁语</w:t>
      </w:r>
      <w:r>
        <w:rPr>
          <w:rFonts w:ascii="宋体" w:eastAsia="宋体" w:hAnsi="宋体" w:cs="宋体"/>
          <w:color w:val="000000"/>
          <w:sz w:val="38"/>
        </w:rPr>
        <w:t>“</w:t>
      </w:r>
      <w:r>
        <w:rPr>
          <w:rFonts w:ascii="宋体" w:eastAsia="宋体" w:hAnsi="宋体" w:cs="宋体"/>
          <w:color w:val="000000"/>
          <w:sz w:val="38"/>
        </w:rPr>
        <w:t>持续变动</w:t>
      </w:r>
      <w:r>
        <w:rPr>
          <w:rFonts w:ascii="宋体" w:eastAsia="宋体" w:hAnsi="宋体" w:cs="宋体"/>
          <w:color w:val="000000"/>
          <w:sz w:val="38"/>
        </w:rPr>
        <w:t>”</w:t>
      </w:r>
      <w:r>
        <w:rPr>
          <w:rFonts w:ascii="宋体" w:eastAsia="宋体" w:hAnsi="宋体" w:cs="宋体"/>
          <w:color w:val="000000"/>
          <w:sz w:val="38"/>
        </w:rPr>
        <w:t>之意</w:t>
      </w:r>
      <w:r>
        <w:rPr>
          <w:rFonts w:ascii="宋体" w:eastAsia="宋体" w:hAnsi="宋体" w:cs="宋体"/>
          <w:color w:val="000000"/>
          <w:sz w:val="38"/>
        </w:rPr>
        <w:t>)</w:t>
      </w:r>
      <w:r>
        <w:rPr>
          <w:rFonts w:ascii="宋体" w:eastAsia="宋体" w:hAnsi="宋体" w:cs="宋体"/>
          <w:color w:val="000000"/>
          <w:sz w:val="38"/>
        </w:rPr>
        <w:t>中的不安。为了确定【</w:t>
      </w:r>
      <w:r>
        <w:rPr>
          <w:rFonts w:ascii="宋体" w:eastAsia="宋体" w:hAnsi="宋体" w:cs="宋体"/>
          <w:color w:val="000000"/>
          <w:sz w:val="38"/>
        </w:rPr>
        <w:t>179</w:t>
      </w:r>
      <w:r>
        <w:rPr>
          <w:rFonts w:ascii="宋体" w:eastAsia="宋体" w:hAnsi="宋体" w:cs="宋体"/>
          <w:color w:val="000000"/>
          <w:sz w:val="38"/>
        </w:rPr>
        <w:t>】一场骗局之为一场骗局的外在事实，始终是非常困难的，然而这绝没有使事情结束，没有使运动停止。就爱情</w:t>
      </w:r>
      <w:r>
        <w:rPr>
          <w:rFonts w:ascii="宋体" w:eastAsia="宋体" w:hAnsi="宋体" w:cs="宋体"/>
          <w:color w:val="000000"/>
          <w:sz w:val="38"/>
        </w:rPr>
        <w:t>[Kjælig</w:t>
      </w:r>
      <w:r>
        <w:rPr>
          <w:rFonts w:ascii="宋体" w:eastAsia="宋体" w:hAnsi="宋体" w:cs="宋体"/>
          <w:color w:val="000000"/>
          <w:sz w:val="38"/>
        </w:rPr>
        <w:t>hed]</w:t>
      </w:r>
      <w:r>
        <w:rPr>
          <w:rFonts w:ascii="宋体" w:eastAsia="宋体" w:hAnsi="宋体" w:cs="宋体"/>
          <w:color w:val="000000"/>
          <w:sz w:val="38"/>
        </w:rPr>
        <w:t>而言，一场骗</w:t>
      </w:r>
      <w:r>
        <w:rPr>
          <w:rFonts w:ascii="宋体" w:eastAsia="宋体" w:hAnsi="宋体" w:cs="宋体"/>
          <w:color w:val="000000"/>
          <w:sz w:val="38"/>
        </w:rPr>
        <w:t xml:space="preserve"> </w:t>
      </w:r>
      <w:r>
        <w:rPr>
          <w:rFonts w:ascii="宋体" w:eastAsia="宋体" w:hAnsi="宋体" w:cs="宋体"/>
          <w:color w:val="000000"/>
          <w:sz w:val="38"/>
        </w:rPr>
        <w:t>局的确是一种绝对的悖论，在其中存在着反思的悲伤的必然性。爱情中的不同因素在个体身上会以非常不同的方式混合在一起，因而爱情在一个人那里不会与在另一个人那里一模一样。自我中心会成为主导，要么便是同情。但是，无论爱情就其各别的因素而言还是就其总体而言是什么，一场骗局都是一个不可能思考的悖论，却又是一个最终要思考的悖论。确实，如果自我中心的或者同情的要素现在是绝对的话，那么悖论便被取消了。那就是说，在绝对权力方面，个体超越了反思。诚然，他对悖论的思考并不是在他以一个反思性的</w:t>
      </w:r>
      <w:r>
        <w:rPr>
          <w:rFonts w:ascii="宋体" w:eastAsia="宋体" w:hAnsi="宋体" w:cs="宋体"/>
          <w:color w:val="000000"/>
          <w:sz w:val="38"/>
        </w:rPr>
        <w:t>“</w:t>
      </w:r>
      <w:r>
        <w:rPr>
          <w:rFonts w:ascii="宋体" w:eastAsia="宋体" w:hAnsi="宋体" w:cs="宋体"/>
          <w:color w:val="000000"/>
          <w:sz w:val="38"/>
        </w:rPr>
        <w:t>如何</w:t>
      </w:r>
      <w:r>
        <w:rPr>
          <w:rFonts w:ascii="宋体" w:eastAsia="宋体" w:hAnsi="宋体" w:cs="宋体"/>
          <w:color w:val="000000"/>
          <w:sz w:val="38"/>
        </w:rPr>
        <w:t>”</w:t>
      </w:r>
      <w:r>
        <w:rPr>
          <w:rFonts w:ascii="宋体" w:eastAsia="宋体" w:hAnsi="宋体" w:cs="宋体"/>
          <w:color w:val="000000"/>
          <w:sz w:val="38"/>
        </w:rPr>
        <w:t>取消它的意义</w:t>
      </w:r>
      <w:r>
        <w:rPr>
          <w:rFonts w:ascii="宋体" w:eastAsia="宋体" w:hAnsi="宋体" w:cs="宋体"/>
          <w:color w:val="000000"/>
          <w:sz w:val="38"/>
        </w:rPr>
        <w:t>之上，而是在以不去想它而得救的意义之上。他并不关心反思匆忙的报告或混乱</w:t>
      </w:r>
      <w:r>
        <w:rPr>
          <w:rFonts w:ascii="宋体" w:eastAsia="宋体" w:hAnsi="宋体" w:cs="宋体"/>
          <w:color w:val="000000"/>
          <w:sz w:val="38"/>
        </w:rPr>
        <w:t>———</w:t>
      </w:r>
      <w:r>
        <w:rPr>
          <w:rFonts w:ascii="宋体" w:eastAsia="宋体" w:hAnsi="宋体" w:cs="宋体"/>
          <w:color w:val="000000"/>
          <w:sz w:val="38"/>
        </w:rPr>
        <w:t>他泰然自得。由于这种傲慢，以自我为中心的骄傲的爱情把骗局看或是不可能的；它不注意去发现能说哪些赞成的或反对的话，那个有关的人如何得到保护或原谅；它是绝对确信的，因为它太</w:t>
      </w:r>
      <w:r>
        <w:rPr>
          <w:rFonts w:ascii="宋体" w:eastAsia="宋体" w:hAnsi="宋体" w:cs="宋体"/>
          <w:color w:val="000000"/>
          <w:sz w:val="38"/>
        </w:rPr>
        <w:lastRenderedPageBreak/>
        <w:t>骄</w:t>
      </w:r>
    </w:p>
    <w:p w:rsidR="00B83E87" w:rsidRDefault="00B83E87"/>
    <w:p w:rsidR="00B83E87" w:rsidRDefault="00B83E87">
      <w:pPr>
        <w:sectPr w:rsidR="00B83E87">
          <w:headerReference w:type="default" r:id="rId464"/>
          <w:footerReference w:type="default" r:id="rId465"/>
          <w:pgSz w:w="14180" w:h="23840"/>
          <w:pgMar w:top="1860" w:right="1000" w:bottom="1860" w:left="1000" w:header="1560" w:footer="156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202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38"/>
        </w:rPr>
      </w:pPr>
    </w:p>
    <w:p w:rsidR="00B83E87" w:rsidRDefault="00460AC0">
      <w:pPr>
        <w:wordWrap w:val="0"/>
        <w:spacing w:line="680" w:lineRule="atLeast"/>
        <w:ind w:firstLine="40"/>
        <w:textAlignment w:val="baseline"/>
        <w:rPr>
          <w:sz w:val="38"/>
        </w:rPr>
      </w:pPr>
      <w:r>
        <w:rPr>
          <w:rFonts w:ascii="宋体" w:eastAsia="宋体" w:hAnsi="宋体" w:cs="宋体"/>
          <w:color w:val="000000"/>
          <w:sz w:val="38"/>
        </w:rPr>
        <w:t>傲了，不相信有人敢于骗它。同情的爱情拥有可以撼动群山的信念；</w:t>
      </w:r>
      <w:r>
        <w:rPr>
          <w:rFonts w:ascii="宋体" w:eastAsia="宋体" w:hAnsi="宋体" w:cs="宋体"/>
          <w:color w:val="000000"/>
          <w:sz w:val="38"/>
        </w:rPr>
        <w:t>①</w:t>
      </w:r>
      <w:r>
        <w:rPr>
          <w:rFonts w:ascii="宋体" w:eastAsia="宋体" w:hAnsi="宋体" w:cs="宋体"/>
          <w:color w:val="000000"/>
          <w:sz w:val="38"/>
        </w:rPr>
        <w:t>对它来说，任何保护都不能与它不是骗局这一不可动摇的信念相比较。每一指责都对辩护者证明不了什么，他解释说那不是骗局，解释说它不是这样不</w:t>
      </w:r>
      <w:r>
        <w:rPr>
          <w:rFonts w:ascii="宋体" w:eastAsia="宋体" w:hAnsi="宋体" w:cs="宋体"/>
          <w:color w:val="000000"/>
          <w:sz w:val="38"/>
        </w:rPr>
        <w:t>是那样</w:t>
      </w:r>
      <w:r>
        <w:rPr>
          <w:rFonts w:ascii="宋体" w:eastAsia="宋体" w:hAnsi="宋体" w:cs="宋体"/>
          <w:color w:val="000000"/>
          <w:sz w:val="38"/>
        </w:rPr>
        <w:t>————</w:t>
      </w:r>
      <w:r>
        <w:rPr>
          <w:rFonts w:ascii="宋体" w:eastAsia="宋体" w:hAnsi="宋体" w:cs="宋体"/>
          <w:color w:val="000000"/>
          <w:sz w:val="38"/>
        </w:rPr>
        <w:t>但很绝对。可是，一种像这样的爱情在现在的生活中极难见到，也许从来见不到。通常两个因素都存在于爱情中，而这使它与悖论有了关系。在已提到的两种情形里，悖论确实是为爱情而存在的，却与它无涉；在后一种情形里，悖论为爱情而存在。悖论是不可思考的，而爱情却想思考它，根据各种因素暂时占优势的情况，它为思考它而进行了探讨，经常是用各种矛盾的方法，但它未获成功。这条思考的道路是无限的，在个体通过确定别的什么，通过意志的决心而任意突破它之前，这条路没有尽头；然而个体由此进入到道德上的限定条件中，【</w:t>
      </w:r>
      <w:r>
        <w:rPr>
          <w:rFonts w:ascii="宋体" w:eastAsia="宋体" w:hAnsi="宋体" w:cs="宋体"/>
          <w:color w:val="000000"/>
          <w:sz w:val="38"/>
        </w:rPr>
        <w:t>180</w:t>
      </w:r>
      <w:r>
        <w:rPr>
          <w:rFonts w:ascii="宋体" w:eastAsia="宋体" w:hAnsi="宋体" w:cs="宋体"/>
          <w:color w:val="000000"/>
          <w:sz w:val="38"/>
        </w:rPr>
        <w:t>】没有在审</w:t>
      </w:r>
      <w:r>
        <w:rPr>
          <w:rFonts w:ascii="宋体" w:eastAsia="宋体" w:hAnsi="宋体" w:cs="宋体"/>
          <w:color w:val="000000"/>
          <w:sz w:val="38"/>
        </w:rPr>
        <w:t>美上吸引我们。它凭着一种决心获得了它在反思之路上不可能获得的东西：一个结局，宁静。</w:t>
      </w:r>
    </w:p>
    <w:p w:rsidR="00B83E87" w:rsidRDefault="00460AC0">
      <w:pPr>
        <w:wordWrap w:val="0"/>
        <w:spacing w:line="680" w:lineRule="atLeast"/>
        <w:ind w:right="40" w:firstLine="840"/>
        <w:textAlignment w:val="baseline"/>
        <w:rPr>
          <w:sz w:val="38"/>
        </w:rPr>
      </w:pPr>
      <w:r>
        <w:rPr>
          <w:rFonts w:ascii="宋体" w:eastAsia="宋体" w:hAnsi="宋体" w:cs="宋体"/>
          <w:color w:val="000000"/>
          <w:sz w:val="38"/>
        </w:rPr>
        <w:t>这是对每一种由于欺骗而成为的不幸爱情的支持。在博马舍身上会更加激起反思的悲伤的是，它仅仅是一次已经解除了的订婚。订婚是一种可能性，不是一种现实；但恰恰因为它只是一种可能性，它就显得是被解除的后果并不那么严重，对个体来说承受这一打击要远为容易得多。这可能是经常见到的实情，但在另一面，仅有的一种可能性被破坏掉这一情况，却诱发了更大的反思。当一种现实被破坏时，那破坏通常更加根本；每根神经都被切断了，那种破坏作为一种破坏具有一种固有</w:t>
      </w:r>
      <w:r>
        <w:rPr>
          <w:rFonts w:ascii="宋体" w:eastAsia="宋体" w:hAnsi="宋体" w:cs="宋体"/>
          <w:color w:val="000000"/>
          <w:sz w:val="38"/>
        </w:rPr>
        <w:t>的彻底性。当一种可能性被粉碎时，暂时的痛苦也许不大，但它经常也留下了一点联系的纽带或两个整体，使它们未受破坏，这对持续的痛苦来说仍然是一个常在的诱因。被破坏了的可能性变了形地出现在一种更高的可能性中，而当可能性成了一种已被破坏的现实时，对于凭幻想造成这样一种新可能性的诱惑就不大，因为现实高于可</w:t>
      </w:r>
    </w:p>
    <w:p w:rsidR="00B83E87" w:rsidRDefault="00460AC0">
      <w:pPr>
        <w:wordWrap w:val="0"/>
        <w:spacing w:line="68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before="260" w:line="500" w:lineRule="atLeast"/>
        <w:ind w:left="70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参见《新约</w:t>
      </w:r>
      <w:r>
        <w:rPr>
          <w:rFonts w:ascii="宋体" w:eastAsia="宋体" w:hAnsi="宋体" w:cs="宋体"/>
          <w:color w:val="000000"/>
          <w:sz w:val="36"/>
        </w:rPr>
        <w:t>·</w:t>
      </w:r>
      <w:r>
        <w:rPr>
          <w:rFonts w:ascii="宋体" w:eastAsia="宋体" w:hAnsi="宋体" w:cs="宋体"/>
          <w:color w:val="000000"/>
          <w:sz w:val="36"/>
        </w:rPr>
        <w:t>马可福音》</w:t>
      </w:r>
      <w:r>
        <w:rPr>
          <w:rFonts w:ascii="宋体" w:eastAsia="宋体" w:hAnsi="宋体" w:cs="宋体"/>
          <w:color w:val="000000"/>
          <w:sz w:val="36"/>
        </w:rPr>
        <w:t>11</w:t>
      </w:r>
      <w:r>
        <w:rPr>
          <w:rFonts w:ascii="宋体" w:eastAsia="宋体" w:hAnsi="宋体" w:cs="宋体"/>
          <w:color w:val="000000"/>
          <w:sz w:val="36"/>
        </w:rPr>
        <w:t>：</w:t>
      </w:r>
      <w:r>
        <w:rPr>
          <w:rFonts w:ascii="宋体" w:eastAsia="宋体" w:hAnsi="宋体" w:cs="宋体"/>
          <w:color w:val="000000"/>
          <w:sz w:val="36"/>
        </w:rPr>
        <w:t>22-23</w:t>
      </w:r>
      <w:r>
        <w:rPr>
          <w:rFonts w:ascii="宋体" w:eastAsia="宋体" w:hAnsi="宋体" w:cs="宋体"/>
          <w:color w:val="000000"/>
          <w:sz w:val="36"/>
        </w:rPr>
        <w:t>；《新约</w:t>
      </w:r>
      <w:r>
        <w:rPr>
          <w:rFonts w:ascii="宋体" w:eastAsia="宋体" w:hAnsi="宋体" w:cs="宋体"/>
          <w:color w:val="000000"/>
          <w:sz w:val="36"/>
        </w:rPr>
        <w:t>·</w:t>
      </w:r>
      <w:r>
        <w:rPr>
          <w:rFonts w:ascii="宋体" w:eastAsia="宋体" w:hAnsi="宋体" w:cs="宋体"/>
          <w:color w:val="000000"/>
          <w:sz w:val="36"/>
        </w:rPr>
        <w:t>哥林多前书》</w:t>
      </w:r>
      <w:r>
        <w:rPr>
          <w:rFonts w:ascii="宋体" w:eastAsia="宋体" w:hAnsi="宋体" w:cs="宋体"/>
          <w:color w:val="000000"/>
          <w:sz w:val="36"/>
        </w:rPr>
        <w:t>13</w:t>
      </w:r>
      <w:r>
        <w:rPr>
          <w:rFonts w:ascii="宋体" w:eastAsia="宋体" w:hAnsi="宋体" w:cs="宋体"/>
          <w:color w:val="000000"/>
          <w:sz w:val="36"/>
        </w:rPr>
        <w:t>：</w:t>
      </w:r>
      <w:r>
        <w:rPr>
          <w:rFonts w:ascii="宋体" w:eastAsia="宋体" w:hAnsi="宋体" w:cs="宋体"/>
          <w:color w:val="000000"/>
          <w:sz w:val="36"/>
        </w:rPr>
        <w:t>2</w:t>
      </w:r>
      <w:r>
        <w:rPr>
          <w:rFonts w:ascii="宋体" w:eastAsia="宋体" w:hAnsi="宋体" w:cs="宋体"/>
          <w:color w:val="000000"/>
          <w:sz w:val="36"/>
        </w:rPr>
        <w:t>。</w:t>
      </w:r>
    </w:p>
    <w:p w:rsidR="00B83E87" w:rsidRDefault="00B83E87"/>
    <w:p w:rsidR="00B83E87" w:rsidRDefault="00B83E87">
      <w:pPr>
        <w:sectPr w:rsidR="00B83E87">
          <w:headerReference w:type="default" r:id="rId466"/>
          <w:footerReference w:type="default" r:id="rId467"/>
          <w:pgSz w:w="14080" w:h="23780"/>
          <w:pgMar w:top="1800" w:right="940" w:bottom="1800" w:left="940" w:header="1500" w:footer="1500" w:gutter="0"/>
          <w:cols w:space="720"/>
        </w:sectPr>
      </w:pPr>
    </w:p>
    <w:p w:rsidR="00B83E87" w:rsidRDefault="00460AC0">
      <w:pPr>
        <w:wordWrap w:val="0"/>
        <w:spacing w:line="480" w:lineRule="atLeast"/>
        <w:jc w:val="right"/>
        <w:textAlignment w:val="baseline"/>
        <w:rPr>
          <w:sz w:val="35"/>
        </w:rPr>
      </w:pPr>
      <w:r>
        <w:rPr>
          <w:rFonts w:ascii="仿宋" w:eastAsia="仿宋" w:hAnsi="仿宋" w:cs="仿宋"/>
          <w:color w:val="000000"/>
          <w:sz w:val="35"/>
        </w:rPr>
        <w:lastRenderedPageBreak/>
        <w:t>剪</w:t>
      </w:r>
      <w:r>
        <w:rPr>
          <w:rFonts w:ascii="仿宋" w:eastAsia="仿宋" w:hAnsi="仿宋" w:cs="仿宋"/>
          <w:color w:val="000000"/>
          <w:sz w:val="35"/>
        </w:rPr>
        <w:t xml:space="preserve">  </w:t>
      </w:r>
      <w:r>
        <w:rPr>
          <w:rFonts w:ascii="仿宋" w:eastAsia="仿宋" w:hAnsi="仿宋" w:cs="仿宋"/>
          <w:color w:val="000000"/>
          <w:sz w:val="35"/>
        </w:rPr>
        <w:t>影</w:t>
      </w:r>
      <w:r>
        <w:rPr>
          <w:rFonts w:ascii="仿宋" w:eastAsia="仿宋" w:hAnsi="仿宋" w:cs="仿宋"/>
          <w:color w:val="000000"/>
          <w:sz w:val="35"/>
        </w:rPr>
        <w:t xml:space="preserve">  203</w:t>
      </w:r>
    </w:p>
    <w:p w:rsidR="00B83E87" w:rsidRDefault="00B83E87">
      <w:pPr>
        <w:wordWrap w:val="0"/>
        <w:spacing w:line="720" w:lineRule="exact"/>
        <w:jc w:val="right"/>
        <w:textAlignment w:val="baseline"/>
        <w:rPr>
          <w:sz w:val="38"/>
        </w:rPr>
      </w:pPr>
    </w:p>
    <w:p w:rsidR="00B83E87" w:rsidRDefault="00460AC0">
      <w:pPr>
        <w:wordWrap w:val="0"/>
        <w:spacing w:line="720" w:lineRule="atLeast"/>
        <w:textAlignment w:val="baseline"/>
        <w:rPr>
          <w:sz w:val="38"/>
        </w:rPr>
      </w:pPr>
      <w:r>
        <w:rPr>
          <w:rFonts w:ascii="宋体" w:eastAsia="宋体" w:hAnsi="宋体" w:cs="宋体"/>
          <w:color w:val="000000"/>
          <w:sz w:val="38"/>
        </w:rPr>
        <w:t>能性。</w:t>
      </w:r>
    </w:p>
    <w:p w:rsidR="00B83E87" w:rsidRDefault="00460AC0">
      <w:pPr>
        <w:wordWrap w:val="0"/>
        <w:spacing w:line="720" w:lineRule="atLeast"/>
        <w:ind w:right="20" w:firstLine="820"/>
        <w:textAlignment w:val="baseline"/>
        <w:rPr>
          <w:sz w:val="38"/>
        </w:rPr>
      </w:pPr>
      <w:r>
        <w:rPr>
          <w:rFonts w:ascii="宋体" w:eastAsia="宋体" w:hAnsi="宋体" w:cs="宋体"/>
          <w:color w:val="000000"/>
          <w:sz w:val="38"/>
        </w:rPr>
        <w:t>所以克拉维果抛开了她，背信弃义地割断了联系。她习惯了依赖他，在他将她强行推开时，她没有了站起来的力量，她虚弱地倒在了她周围的人们的怀抱中。这似乎是玛丽的境况。不过，也可以想出另一种开头，可以想象她在开头马上就有足够的力量把自己的悲痛转变成反思的悲痛，即她</w:t>
      </w:r>
      <w:r>
        <w:rPr>
          <w:rFonts w:ascii="宋体" w:eastAsia="宋体" w:hAnsi="宋体" w:cs="宋体"/>
          <w:color w:val="000000"/>
          <w:sz w:val="38"/>
        </w:rPr>
        <w:t>————</w:t>
      </w:r>
      <w:r>
        <w:rPr>
          <w:rFonts w:ascii="宋体" w:eastAsia="宋体" w:hAnsi="宋体" w:cs="宋体"/>
          <w:color w:val="000000"/>
          <w:sz w:val="38"/>
        </w:rPr>
        <w:t>或者避开听见别人议论她被骗了的羞辱，或者由于她依然那么想念他，以至于听到他一次又一次被斥责为骗子竟会伤害她</w:t>
      </w:r>
      <w:r>
        <w:rPr>
          <w:rFonts w:ascii="宋体" w:eastAsia="宋体" w:hAnsi="宋体" w:cs="宋体"/>
          <w:color w:val="000000"/>
          <w:sz w:val="38"/>
        </w:rPr>
        <w:t>————</w:t>
      </w:r>
      <w:r>
        <w:rPr>
          <w:rFonts w:ascii="宋体" w:eastAsia="宋体" w:hAnsi="宋体" w:cs="宋体"/>
          <w:color w:val="000000"/>
          <w:sz w:val="38"/>
        </w:rPr>
        <w:t>立刻割断与别人的所有联系，以便消灭自己身上的悲痛并在悲痛中毁灭自己。</w:t>
      </w:r>
    </w:p>
    <w:p w:rsidR="00B83E87" w:rsidRDefault="00460AC0">
      <w:pPr>
        <w:wordWrap w:val="0"/>
        <w:spacing w:line="720" w:lineRule="atLeast"/>
        <w:ind w:right="20" w:firstLine="820"/>
        <w:textAlignment w:val="baseline"/>
        <w:rPr>
          <w:sz w:val="38"/>
        </w:rPr>
      </w:pPr>
      <w:r>
        <w:rPr>
          <w:rFonts w:ascii="宋体" w:eastAsia="宋体" w:hAnsi="宋体" w:cs="宋体"/>
          <w:color w:val="000000"/>
          <w:sz w:val="38"/>
        </w:rPr>
        <w:t>我们跟着歌德走。她身边的那些人没有同情心，他们觉得她的痛苦是她自己</w:t>
      </w:r>
      <w:r>
        <w:rPr>
          <w:rFonts w:ascii="宋体" w:eastAsia="宋体" w:hAnsi="宋体" w:cs="宋体"/>
          <w:color w:val="000000"/>
          <w:sz w:val="38"/>
        </w:rPr>
        <w:t>的事，而且他们在这么感觉时说：【</w:t>
      </w:r>
      <w:r>
        <w:rPr>
          <w:rFonts w:ascii="宋体" w:eastAsia="宋体" w:hAnsi="宋体" w:cs="宋体"/>
          <w:color w:val="000000"/>
          <w:sz w:val="38"/>
        </w:rPr>
        <w:t>181</w:t>
      </w:r>
      <w:r>
        <w:rPr>
          <w:rFonts w:ascii="宋体" w:eastAsia="宋体" w:hAnsi="宋体" w:cs="宋体"/>
          <w:color w:val="000000"/>
          <w:sz w:val="38"/>
        </w:rPr>
        <w:t>】这将是她的死期。从审美上说，这是完全正确的。一桩不幸的爱情也许就是具有这样一种性质，以至于可以把自尽看成是在审美上很恰当的，但这一来它就不一定是由于一场骗局了。如果事实是那样的话，那么自杀将丧失一切的崇高，并牵涉到一种傲慢准会拒绝做出的让步。不过，倘若那是她的死期的话，这就等于说他杀害了她。这种表现方法完全与她那强有力的内心焦虑相吻合，她从中得到了缓解。</w:t>
      </w:r>
    </w:p>
    <w:p w:rsidR="00B83E87" w:rsidRDefault="00460AC0">
      <w:pPr>
        <w:wordWrap w:val="0"/>
        <w:spacing w:line="720" w:lineRule="atLeast"/>
        <w:ind w:right="20" w:firstLine="820"/>
        <w:textAlignment w:val="baseline"/>
        <w:rPr>
          <w:sz w:val="38"/>
        </w:rPr>
      </w:pPr>
      <w:r>
        <w:rPr>
          <w:rFonts w:ascii="宋体" w:eastAsia="宋体" w:hAnsi="宋体" w:cs="宋体"/>
          <w:color w:val="000000"/>
          <w:sz w:val="38"/>
        </w:rPr>
        <w:t>但是，生活并不总是准确地遵循着美学范畴，并不总是服从一种审美规范，而她没有死。这把她周围的那些人置于了一种尴尬的境</w:t>
      </w:r>
      <w:r>
        <w:rPr>
          <w:rFonts w:ascii="宋体" w:eastAsia="宋体" w:hAnsi="宋体" w:cs="宋体"/>
          <w:color w:val="000000"/>
          <w:sz w:val="38"/>
        </w:rPr>
        <w:t>地。他们感到继续在她还活着时宣称她要死是不恰当的；此外，他们觉得在开头时不能以相同的充满痛苦的力量去那么做，而只要有对她的安慰的话，那这就是一个先决条件。所以他们改变了自己的方法。他们说，他是个恶棍，是个骗子，是个不值得为之而死的令人讨厌的人。忘掉他；对这件事儿不要有别的想法；它只不过是一次订婚而已。把这件事儿从你的记忆中抹去，而你又变年轻了，又可以希望了。这些说法激励着她，因为这种愤慨的怜悯与她的其他情绪相吻合；她的傲慢在把整个事情化为</w:t>
      </w:r>
      <w:r>
        <w:rPr>
          <w:rFonts w:ascii="宋体" w:eastAsia="宋体" w:hAnsi="宋体" w:cs="宋体"/>
          <w:color w:val="000000"/>
          <w:sz w:val="38"/>
        </w:rPr>
        <w:lastRenderedPageBreak/>
        <w:t>乌有的报复念头中得到了满足。这并非因为他是个她所爱过的非凡的</w:t>
      </w:r>
    </w:p>
    <w:p w:rsidR="00B83E87" w:rsidRDefault="00B83E87"/>
    <w:p w:rsidR="00B83E87" w:rsidRDefault="00B83E87">
      <w:pPr>
        <w:sectPr w:rsidR="00B83E87">
          <w:headerReference w:type="default" r:id="rId468"/>
          <w:footerReference w:type="default" r:id="rId469"/>
          <w:pgSz w:w="14040" w:h="23760"/>
          <w:pgMar w:top="1820" w:right="940" w:bottom="1820" w:left="940" w:header="1520" w:footer="152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204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7"/>
        </w:rPr>
      </w:pPr>
    </w:p>
    <w:p w:rsidR="00B83E87" w:rsidRDefault="00460AC0">
      <w:pPr>
        <w:wordWrap w:val="0"/>
        <w:spacing w:line="700" w:lineRule="atLeast"/>
        <w:ind w:right="100"/>
        <w:textAlignment w:val="baseline"/>
        <w:rPr>
          <w:sz w:val="37"/>
        </w:rPr>
      </w:pPr>
      <w:r>
        <w:rPr>
          <w:rFonts w:ascii="宋体" w:eastAsia="宋体" w:hAnsi="宋体" w:cs="宋体"/>
          <w:color w:val="000000"/>
          <w:sz w:val="37"/>
        </w:rPr>
        <w:t>人，远非如此；她完全意识到了他的过错，但她相信他是个好人，是个忠实的人，那正是她爱他的原因。它已超出了怜悯，因此忘却他将很容易，因为她从未真正需要过他。</w:t>
      </w:r>
    </w:p>
    <w:p w:rsidR="00B83E87" w:rsidRDefault="00460AC0">
      <w:pPr>
        <w:wordWrap w:val="0"/>
        <w:spacing w:line="700" w:lineRule="atLeast"/>
        <w:ind w:firstLine="860"/>
        <w:textAlignment w:val="baseline"/>
        <w:rPr>
          <w:sz w:val="37"/>
        </w:rPr>
      </w:pPr>
      <w:r>
        <w:rPr>
          <w:rFonts w:ascii="宋体" w:eastAsia="宋体" w:hAnsi="宋体" w:cs="宋体"/>
          <w:color w:val="000000"/>
          <w:sz w:val="37"/>
        </w:rPr>
        <w:t>玛丽和她周围的人又和谐一致了，他们之间的二重唱进行得很漂亮。她周围的人发现不难相信克拉维果是个骗子，因为他们从不喜欢他，因而不存在任何悖论。由于他们或许会喜欢他</w:t>
      </w:r>
      <w:r>
        <w:rPr>
          <w:rFonts w:ascii="宋体" w:eastAsia="宋体" w:hAnsi="宋体" w:cs="宋体"/>
          <w:color w:val="000000"/>
          <w:sz w:val="37"/>
        </w:rPr>
        <w:t>(</w:t>
      </w:r>
      <w:r>
        <w:rPr>
          <w:rFonts w:ascii="宋体" w:eastAsia="宋体" w:hAnsi="宋体" w:cs="宋体"/>
          <w:color w:val="000000"/>
          <w:sz w:val="37"/>
        </w:rPr>
        <w:t>歌德所作的暗示与那妹妹有关</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①</w:t>
      </w:r>
      <w:r>
        <w:rPr>
          <w:rFonts w:ascii="宋体" w:eastAsia="宋体" w:hAnsi="宋体" w:cs="宋体"/>
          <w:color w:val="000000"/>
          <w:sz w:val="37"/>
        </w:rPr>
        <w:t>正是这种兴趣把他们武装起来反对他，而这种自然的安排或许不那么自然，它成了维系憎恨之火的极好的易</w:t>
      </w:r>
      <w:r>
        <w:rPr>
          <w:rFonts w:ascii="宋体" w:eastAsia="宋体" w:hAnsi="宋体" w:cs="宋体"/>
          <w:color w:val="000000"/>
          <w:sz w:val="37"/>
        </w:rPr>
        <w:t>燃材料。她周围的人发现也【</w:t>
      </w:r>
      <w:r>
        <w:rPr>
          <w:rFonts w:ascii="宋体" w:eastAsia="宋体" w:hAnsi="宋体" w:cs="宋体"/>
          <w:color w:val="000000"/>
          <w:sz w:val="37"/>
        </w:rPr>
        <w:t>182</w:t>
      </w:r>
      <w:r>
        <w:rPr>
          <w:rFonts w:ascii="宋体" w:eastAsia="宋体" w:hAnsi="宋体" w:cs="宋体"/>
          <w:color w:val="000000"/>
          <w:sz w:val="37"/>
        </w:rPr>
        <w:t>】不难抹去对他的记忆，因而他们要求玛丽也这么做。她的傲慢演变成憎恨；她周围的人火上浇油。她在过激的言词和强有力的、激烈的婚娶背后隐藏的意图中得到了宽慰，自我陶醉于它们之中。她周围的人高兴了。他们没有发现</w:t>
      </w:r>
      <w:r>
        <w:rPr>
          <w:rFonts w:ascii="宋体" w:eastAsia="宋体" w:hAnsi="宋体" w:cs="宋体"/>
          <w:color w:val="000000"/>
          <w:sz w:val="37"/>
        </w:rPr>
        <w:t>————</w:t>
      </w:r>
      <w:r>
        <w:rPr>
          <w:rFonts w:ascii="宋体" w:eastAsia="宋体" w:hAnsi="宋体" w:cs="宋体"/>
          <w:color w:val="000000"/>
          <w:sz w:val="37"/>
        </w:rPr>
        <w:t>这是她几乎不向自己承认的事情</w:t>
      </w:r>
      <w:r>
        <w:rPr>
          <w:rFonts w:ascii="宋体" w:eastAsia="宋体" w:hAnsi="宋体" w:cs="宋体"/>
          <w:color w:val="000000"/>
          <w:sz w:val="37"/>
        </w:rPr>
        <w:t>————</w:t>
      </w:r>
      <w:r>
        <w:rPr>
          <w:rFonts w:ascii="宋体" w:eastAsia="宋体" w:hAnsi="宋体" w:cs="宋体"/>
          <w:color w:val="000000"/>
          <w:sz w:val="37"/>
        </w:rPr>
        <w:t>她接着便软弱了，无精打采了；他们没有看出，她被那种使人焦虑的预感攫住了：她在某个特定瞬间所拥有的能量是一种幻觉。她仔细小心地隐瞒住这一点，不向一个人袒露。她周围的人继续着自己成功的理论练习，但却开始想看见实际效果的标志。他们没有出现。</w:t>
      </w:r>
    </w:p>
    <w:p w:rsidR="00B83E87" w:rsidRDefault="00460AC0">
      <w:pPr>
        <w:wordWrap w:val="0"/>
        <w:spacing w:line="700" w:lineRule="atLeast"/>
        <w:ind w:right="140" w:firstLine="860"/>
        <w:textAlignment w:val="baseline"/>
        <w:rPr>
          <w:sz w:val="37"/>
        </w:rPr>
      </w:pPr>
      <w:r>
        <w:rPr>
          <w:rFonts w:ascii="宋体" w:eastAsia="宋体" w:hAnsi="宋体" w:cs="宋体"/>
          <w:color w:val="000000"/>
          <w:sz w:val="37"/>
        </w:rPr>
        <w:t>她周围的人继续刺激她；她的言词显示了内在的力度，然而他们疑心出现了某种差错。他们变得不耐烦了，冒险走极端；他们从旁用奚落的马刺猛刺她，以便促使她不要掩饰。太迟了，误解进来了。他实际上是个骗子这一点丝毫没有给她周围的人留下羞耻感，但这肯定让玛丽感到羞耻。向她提出以藐视他来报复，真的没有太大的意义，因为对于要有某种意义来说最好是他要爱她，但他肯定不会这么做，她的轻蔑成了一张无人愿意兑现的支票。在另一方面，对她周围的人而言，克拉维果是个骗子这一点没有什么令人痛苦的，但对玛丽来说肯定令人痛苦，而他依然在总体上不缺</w:t>
      </w:r>
      <w:r>
        <w:rPr>
          <w:rFonts w:ascii="宋体" w:eastAsia="宋体" w:hAnsi="宋体" w:cs="宋体"/>
          <w:color w:val="000000"/>
          <w:sz w:val="37"/>
        </w:rPr>
        <w:t>乏一个防御她的内在存在的人。她觉得她已走得太远</w:t>
      </w:r>
      <w:r>
        <w:rPr>
          <w:rFonts w:ascii="宋体" w:eastAsia="宋体" w:hAnsi="宋体" w:cs="宋体"/>
          <w:color w:val="000000"/>
          <w:sz w:val="37"/>
          <w:u w:val="single"/>
        </w:rPr>
        <w:t xml:space="preserve">                </w:t>
      </w:r>
    </w:p>
    <w:p w:rsidR="00B83E87" w:rsidRDefault="00460AC0">
      <w:pPr>
        <w:wordWrap w:val="0"/>
        <w:spacing w:before="260" w:line="700" w:lineRule="atLeast"/>
        <w:ind w:left="720"/>
        <w:textAlignment w:val="baseline"/>
        <w:rPr>
          <w:sz w:val="37"/>
        </w:rPr>
      </w:pPr>
      <w:r>
        <w:rPr>
          <w:rFonts w:ascii="宋体" w:eastAsia="宋体" w:hAnsi="宋体" w:cs="宋体"/>
          <w:color w:val="000000"/>
          <w:sz w:val="37"/>
        </w:rPr>
        <w:t>①</w:t>
      </w:r>
      <w:r>
        <w:rPr>
          <w:rFonts w:ascii="宋体" w:eastAsia="宋体" w:hAnsi="宋体" w:cs="宋体"/>
          <w:color w:val="000000"/>
          <w:sz w:val="37"/>
        </w:rPr>
        <w:t>参见《克拉维果》第</w:t>
      </w:r>
      <w:r>
        <w:rPr>
          <w:rFonts w:ascii="宋体" w:eastAsia="宋体" w:hAnsi="宋体" w:cs="宋体"/>
          <w:color w:val="000000"/>
          <w:sz w:val="37"/>
        </w:rPr>
        <w:t>3</w:t>
      </w:r>
      <w:r>
        <w:rPr>
          <w:rFonts w:ascii="宋体" w:eastAsia="宋体" w:hAnsi="宋体" w:cs="宋体"/>
          <w:color w:val="000000"/>
          <w:sz w:val="37"/>
        </w:rPr>
        <w:t>幕，第</w:t>
      </w:r>
      <w:r>
        <w:rPr>
          <w:rFonts w:ascii="宋体" w:eastAsia="宋体" w:hAnsi="宋体" w:cs="宋体"/>
          <w:color w:val="000000"/>
          <w:sz w:val="37"/>
        </w:rPr>
        <w:t>1</w:t>
      </w:r>
      <w:r>
        <w:rPr>
          <w:rFonts w:ascii="宋体" w:eastAsia="宋体" w:hAnsi="宋体" w:cs="宋体"/>
          <w:color w:val="000000"/>
          <w:sz w:val="37"/>
        </w:rPr>
        <w:t>场，《作品集》，前揭，卷</w:t>
      </w:r>
      <w:r>
        <w:rPr>
          <w:rFonts w:ascii="宋体" w:eastAsia="宋体" w:hAnsi="宋体" w:cs="宋体"/>
          <w:color w:val="000000"/>
          <w:sz w:val="37"/>
        </w:rPr>
        <w:t>3</w:t>
      </w:r>
      <w:r>
        <w:rPr>
          <w:rFonts w:ascii="宋体" w:eastAsia="宋体" w:hAnsi="宋体" w:cs="宋体"/>
          <w:color w:val="000000"/>
          <w:sz w:val="37"/>
        </w:rPr>
        <w:t>，页</w:t>
      </w:r>
      <w:r>
        <w:rPr>
          <w:rFonts w:ascii="宋体" w:eastAsia="宋体" w:hAnsi="宋体" w:cs="宋体"/>
          <w:color w:val="000000"/>
          <w:sz w:val="37"/>
        </w:rPr>
        <w:t>167</w:t>
      </w:r>
      <w:r>
        <w:rPr>
          <w:rFonts w:ascii="宋体" w:eastAsia="宋体" w:hAnsi="宋体" w:cs="宋体"/>
          <w:color w:val="000000"/>
          <w:sz w:val="37"/>
        </w:rPr>
        <w:t>。</w:t>
      </w:r>
    </w:p>
    <w:p w:rsidR="00B83E87" w:rsidRDefault="00B83E87"/>
    <w:p w:rsidR="00B83E87" w:rsidRDefault="00B83E87">
      <w:pPr>
        <w:sectPr w:rsidR="00B83E87">
          <w:headerReference w:type="default" r:id="rId470"/>
          <w:footerReference w:type="default" r:id="rId471"/>
          <w:pgSz w:w="14100" w:h="23780"/>
          <w:pgMar w:top="1800" w:right="920" w:bottom="1800" w:left="920" w:header="1500" w:footer="1500" w:gutter="0"/>
          <w:cols w:space="720"/>
        </w:sectPr>
      </w:pPr>
    </w:p>
    <w:p w:rsidR="00B83E87" w:rsidRDefault="00460AC0">
      <w:pPr>
        <w:wordWrap w:val="0"/>
        <w:spacing w:line="500" w:lineRule="atLeast"/>
        <w:ind w:right="20"/>
        <w:jc w:val="right"/>
        <w:textAlignment w:val="baseline"/>
        <w:rPr>
          <w:sz w:val="36"/>
        </w:rPr>
      </w:pPr>
      <w:r>
        <w:rPr>
          <w:rFonts w:ascii="楷体" w:eastAsia="楷体" w:hAnsi="楷体" w:cs="楷体"/>
          <w:color w:val="000000"/>
          <w:sz w:val="36"/>
        </w:rPr>
        <w:lastRenderedPageBreak/>
        <w:t>剪</w:t>
      </w:r>
      <w:r>
        <w:rPr>
          <w:rFonts w:ascii="楷体" w:eastAsia="楷体" w:hAnsi="楷体" w:cs="楷体"/>
          <w:color w:val="000000"/>
          <w:sz w:val="36"/>
        </w:rPr>
        <w:t xml:space="preserve">  </w:t>
      </w:r>
      <w:r>
        <w:rPr>
          <w:rFonts w:ascii="楷体" w:eastAsia="楷体" w:hAnsi="楷体" w:cs="楷体"/>
          <w:color w:val="000000"/>
          <w:sz w:val="36"/>
        </w:rPr>
        <w:t>影</w:t>
      </w:r>
      <w:r>
        <w:rPr>
          <w:rFonts w:ascii="楷体" w:eastAsia="楷体" w:hAnsi="楷体" w:cs="楷体"/>
          <w:color w:val="000000"/>
          <w:sz w:val="36"/>
        </w:rPr>
        <w:t xml:space="preserve"> 205</w:t>
      </w:r>
    </w:p>
    <w:p w:rsidR="00B83E87" w:rsidRDefault="00B83E87">
      <w:pPr>
        <w:wordWrap w:val="0"/>
        <w:spacing w:line="700" w:lineRule="exact"/>
        <w:jc w:val="right"/>
        <w:textAlignment w:val="baseline"/>
        <w:rPr>
          <w:sz w:val="37"/>
        </w:rPr>
      </w:pPr>
    </w:p>
    <w:p w:rsidR="00B83E87" w:rsidRDefault="00460AC0">
      <w:pPr>
        <w:wordWrap w:val="0"/>
        <w:spacing w:line="700" w:lineRule="atLeast"/>
        <w:ind w:firstLine="40"/>
        <w:textAlignment w:val="baseline"/>
        <w:rPr>
          <w:sz w:val="37"/>
        </w:rPr>
      </w:pPr>
      <w:r>
        <w:rPr>
          <w:rFonts w:ascii="宋体" w:eastAsia="宋体" w:hAnsi="宋体" w:cs="宋体"/>
          <w:color w:val="000000"/>
          <w:sz w:val="37"/>
        </w:rPr>
        <w:t>了；她已暗示了一种她并不拥有的力量；她不愿承认这一点。在对他的轻蔑中到底有什么安慰呢？于是最好是悲伤。此外，在她的所有物中有一个隐秘的暗示，或者说她拥有两样对澄清原文来说极为重要的暗示，但对把他置于与环境相应的较有利的或较不利的光线下来说也是实质性的。不过，她还没有让什么人知道这一点，并且不希望有人</w:t>
      </w:r>
      <w:r>
        <w:rPr>
          <w:rFonts w:ascii="宋体" w:eastAsia="宋体" w:hAnsi="宋体" w:cs="宋体"/>
          <w:color w:val="000000"/>
          <w:sz w:val="37"/>
        </w:rPr>
        <w:t>知道，因为他要不是个骗子，那么依然可相信的是他会对这一步骤后悔并回来，或者说甚至更可喜的是他也许不需要为之忏悔，他可能会完全为他自己辩解【</w:t>
      </w:r>
      <w:r>
        <w:rPr>
          <w:rFonts w:ascii="宋体" w:eastAsia="宋体" w:hAnsi="宋体" w:cs="宋体"/>
          <w:color w:val="000000"/>
          <w:sz w:val="37"/>
        </w:rPr>
        <w:t>183</w:t>
      </w:r>
      <w:r>
        <w:rPr>
          <w:rFonts w:ascii="宋体" w:eastAsia="宋体" w:hAnsi="宋体" w:cs="宋体"/>
          <w:color w:val="000000"/>
          <w:sz w:val="37"/>
        </w:rPr>
        <w:t>】或解释一切。在那种情况下，如果她利用这一点，那它将变成一个罪过。接着绝不可能重修旧好，这将是她自己的过错，因为正是她与其他人一起分享了他的爱情随着其他人最隐秘的成长发育。如果她真的相信他是个骗子的话，那么很好，无论如何都没有关系，在任何情况下对她来说最通情达理的是不要利用它。</w:t>
      </w:r>
    </w:p>
    <w:p w:rsidR="00B83E87" w:rsidRDefault="00460AC0">
      <w:pPr>
        <w:wordWrap w:val="0"/>
        <w:spacing w:line="700" w:lineRule="atLeast"/>
        <w:ind w:right="20" w:firstLine="760"/>
        <w:textAlignment w:val="baseline"/>
        <w:rPr>
          <w:sz w:val="37"/>
        </w:rPr>
      </w:pPr>
      <w:r>
        <w:rPr>
          <w:rFonts w:ascii="宋体" w:eastAsia="宋体" w:hAnsi="宋体" w:cs="宋体"/>
          <w:color w:val="000000"/>
          <w:sz w:val="37"/>
        </w:rPr>
        <w:t>在这方面，她周围的人违背自己的意愿，在培养她身上的一种新激情方面起了作用，即对她自己的悲</w:t>
      </w:r>
      <w:r>
        <w:rPr>
          <w:rFonts w:ascii="宋体" w:eastAsia="宋体" w:hAnsi="宋体" w:cs="宋体"/>
          <w:color w:val="000000"/>
          <w:sz w:val="37"/>
        </w:rPr>
        <w:t>痛的谨慎戒备。她的决定做出了；她周围的人在各个方面都缺乏与她的激情相吻合的精力</w:t>
      </w:r>
      <w:r>
        <w:rPr>
          <w:rFonts w:ascii="宋体" w:eastAsia="宋体" w:hAnsi="宋体" w:cs="宋体"/>
          <w:color w:val="000000"/>
          <w:sz w:val="37"/>
        </w:rPr>
        <w:t>————</w:t>
      </w:r>
      <w:r>
        <w:rPr>
          <w:rFonts w:ascii="宋体" w:eastAsia="宋体" w:hAnsi="宋体" w:cs="宋体"/>
          <w:color w:val="000000"/>
          <w:sz w:val="37"/>
        </w:rPr>
        <w:t>她当了修女。她没有进修道院，但她当了悲痛的修女，这使她避开了每一道异样的目光。在外表上她很平静。整个事情被忘却了；她的言词不再有暗示。她本人立下了悲痛的誓言，现在她开始了自己孤独的、隐居的生活。在这同时，一切都变了；先前在她看来似乎可以与其他人说话，但现在她不仅受到保持沉默的誓言的限制，她的骄傲逼迫她承认对自己的爱情保持沉默，或者说她的爱情要求沉默，她的骄傲赞同沉默，而且她现在也全然不知道从哪里开始或者如何开始，而这并不是</w:t>
      </w:r>
      <w:r>
        <w:rPr>
          <w:rFonts w:ascii="宋体" w:eastAsia="宋体" w:hAnsi="宋体" w:cs="宋体"/>
          <w:color w:val="000000"/>
          <w:sz w:val="37"/>
        </w:rPr>
        <w:t>因为插进了诸多新的因素，而是因为反思已经获胜了。如果现在有人要问她在为什么而悲痛的话，那么她将无言以答，或者说她回答的方式会与那个哲人</w:t>
      </w:r>
      <w:r>
        <w:rPr>
          <w:rFonts w:ascii="宋体" w:eastAsia="宋体" w:hAnsi="宋体" w:cs="宋体"/>
          <w:color w:val="000000"/>
          <w:sz w:val="37"/>
        </w:rPr>
        <w:t>①</w:t>
      </w:r>
      <w:r>
        <w:rPr>
          <w:rFonts w:ascii="宋体" w:eastAsia="宋体" w:hAnsi="宋体" w:cs="宋体"/>
          <w:color w:val="000000"/>
          <w:sz w:val="37"/>
        </w:rPr>
        <w:t>一样：在问他宗教是什么时，他要求得到思考的时间，</w:t>
      </w:r>
      <w:r>
        <w:rPr>
          <w:rFonts w:ascii="宋体" w:eastAsia="宋体" w:hAnsi="宋体" w:cs="宋体"/>
          <w:color w:val="000000"/>
          <w:sz w:val="37"/>
          <w:u w:val="single"/>
        </w:rPr>
        <w:t xml:space="preserve">               </w:t>
      </w:r>
    </w:p>
    <w:p w:rsidR="00B83E87" w:rsidRDefault="00460AC0">
      <w:pPr>
        <w:wordWrap w:val="0"/>
        <w:spacing w:before="280" w:line="460" w:lineRule="atLeast"/>
        <w:ind w:left="60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指西蒙尼德</w:t>
      </w:r>
      <w:r>
        <w:rPr>
          <w:rFonts w:ascii="宋体" w:eastAsia="宋体" w:hAnsi="宋体" w:cs="宋体"/>
          <w:color w:val="000000"/>
          <w:sz w:val="34"/>
        </w:rPr>
        <w:t>(Simonides)</w:t>
      </w:r>
      <w:r>
        <w:rPr>
          <w:rFonts w:ascii="宋体" w:eastAsia="宋体" w:hAnsi="宋体" w:cs="宋体"/>
          <w:color w:val="000000"/>
          <w:sz w:val="34"/>
        </w:rPr>
        <w:t>。参见西塞罗《论诸神的本质》，前揭，页</w:t>
      </w:r>
      <w:r>
        <w:rPr>
          <w:rFonts w:ascii="宋体" w:eastAsia="宋体" w:hAnsi="宋体" w:cs="宋体"/>
          <w:color w:val="000000"/>
          <w:sz w:val="34"/>
        </w:rPr>
        <w:t>59</w:t>
      </w:r>
      <w:r>
        <w:rPr>
          <w:rFonts w:ascii="宋体" w:eastAsia="宋体" w:hAnsi="宋体" w:cs="宋体"/>
          <w:color w:val="000000"/>
          <w:sz w:val="34"/>
        </w:rPr>
        <w:t>。</w:t>
      </w:r>
    </w:p>
    <w:p w:rsidR="00B83E87" w:rsidRDefault="00B83E87"/>
    <w:p w:rsidR="00B83E87" w:rsidRDefault="00B83E87">
      <w:pPr>
        <w:sectPr w:rsidR="00B83E87">
          <w:headerReference w:type="default" r:id="rId472"/>
          <w:footerReference w:type="default" r:id="rId473"/>
          <w:pgSz w:w="13940" w:h="23700"/>
          <w:pgMar w:top="1760" w:right="960" w:bottom="1760" w:left="960" w:header="1460" w:footer="146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206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8"/>
        </w:rPr>
      </w:pPr>
    </w:p>
    <w:p w:rsidR="00B83E87" w:rsidRDefault="00460AC0">
      <w:pPr>
        <w:wordWrap w:val="0"/>
        <w:spacing w:line="700" w:lineRule="atLeast"/>
        <w:ind w:left="20"/>
        <w:textAlignment w:val="baseline"/>
        <w:rPr>
          <w:sz w:val="38"/>
        </w:rPr>
      </w:pPr>
      <w:r>
        <w:rPr>
          <w:rFonts w:ascii="宋体" w:eastAsia="宋体" w:hAnsi="宋体" w:cs="宋体"/>
          <w:color w:val="000000"/>
          <w:sz w:val="38"/>
        </w:rPr>
        <w:t>并一再要求思考的时间，因而答案始终在预期中。现在她从世上消失了，从周围的人那里消失了，隐居起来；她悲哀地关上了最</w:t>
      </w:r>
      <w:r>
        <w:rPr>
          <w:rFonts w:ascii="宋体" w:eastAsia="宋体" w:hAnsi="宋体" w:cs="宋体"/>
          <w:color w:val="000000"/>
          <w:sz w:val="38"/>
        </w:rPr>
        <w:t>后的通道。她感到甚至在这个时候它或许还有可能打开；接着她便永远脱离了他们。可是那是决定，不可动摇的决定，她不必害怕</w:t>
      </w:r>
      <w:r>
        <w:rPr>
          <w:rFonts w:ascii="宋体" w:eastAsia="宋体" w:hAnsi="宋体" w:cs="宋体"/>
          <w:color w:val="000000"/>
          <w:sz w:val="38"/>
        </w:rPr>
        <w:t>———</w:t>
      </w:r>
      <w:r>
        <w:rPr>
          <w:rFonts w:ascii="宋体" w:eastAsia="宋体" w:hAnsi="宋体" w:cs="宋体"/>
          <w:color w:val="000000"/>
          <w:sz w:val="38"/>
        </w:rPr>
        <w:t>像一个隐居的人那么平常</w:t>
      </w:r>
      <w:r>
        <w:rPr>
          <w:rFonts w:ascii="宋体" w:eastAsia="宋体" w:hAnsi="宋体" w:cs="宋体"/>
          <w:color w:val="000000"/>
          <w:sz w:val="38"/>
        </w:rPr>
        <w:t>——</w:t>
      </w:r>
      <w:r>
        <w:rPr>
          <w:rFonts w:ascii="宋体" w:eastAsia="宋体" w:hAnsi="宋体" w:cs="宋体"/>
          <w:color w:val="000000"/>
          <w:sz w:val="38"/>
        </w:rPr>
        <w:t>当供给她的那一点点面包和水吃完了时，她就将死去，因为她已有了长期的营养。她不必惧怕厌倦；她的确有事在身。她的外表平静安详，没有什么【</w:t>
      </w:r>
      <w:r>
        <w:rPr>
          <w:rFonts w:ascii="宋体" w:eastAsia="宋体" w:hAnsi="宋体" w:cs="宋体"/>
          <w:color w:val="000000"/>
          <w:sz w:val="38"/>
        </w:rPr>
        <w:t>184</w:t>
      </w:r>
      <w:r>
        <w:rPr>
          <w:rFonts w:ascii="宋体" w:eastAsia="宋体" w:hAnsi="宋体" w:cs="宋体"/>
          <w:color w:val="000000"/>
          <w:sz w:val="38"/>
        </w:rPr>
        <w:t>】值得注意之处，然而她的内在并不是一种安宁精神的收买不了的实体，</w:t>
      </w:r>
      <w:r>
        <w:rPr>
          <w:rFonts w:ascii="宋体" w:eastAsia="宋体" w:hAnsi="宋体" w:cs="宋体"/>
          <w:color w:val="000000"/>
          <w:sz w:val="38"/>
        </w:rPr>
        <w:t>①</w:t>
      </w:r>
      <w:r>
        <w:rPr>
          <w:rFonts w:ascii="宋体" w:eastAsia="宋体" w:hAnsi="宋体" w:cs="宋体"/>
          <w:color w:val="000000"/>
          <w:sz w:val="38"/>
        </w:rPr>
        <w:t>而是一种不安精神没有结果的忙碌。她力求与世隔绝或者它的反面。在与世隔绝中，她摆脱了迫使她的外表采取一种特殊形式所要求的紧张而得到放松。正像有些人以一种不自然的姿势</w:t>
      </w:r>
      <w:r>
        <w:rPr>
          <w:rFonts w:ascii="宋体" w:eastAsia="宋体" w:hAnsi="宋体" w:cs="宋体"/>
          <w:color w:val="000000"/>
          <w:sz w:val="38"/>
        </w:rPr>
        <w:t>站得太久或坐得太久后愉快地伸伸懒腰一样，正像一根树枝被用力压弯得太久，一旦摆脱了束缚，又欢快地恢复了自然姿态一样，她在得到恢复时也是如此。要不然她便力求反面，喧闹和娱乐消遣，以便在其他人的注意力被引向别的事情时安全地一心想着自己，不断围绕她的是音乐声、喧闹的交谈，听上去那么遥远，就像是她正独自坐在一个小房间里，远离整个世界。如果她无法忍住泪水的话，那她无疑要被误解；然后她或许会大声呼喊，因为当一个人生活在一个</w:t>
      </w:r>
      <w:r>
        <w:rPr>
          <w:rFonts w:ascii="宋体" w:eastAsia="宋体" w:hAnsi="宋体" w:cs="宋体"/>
          <w:color w:val="000000"/>
          <w:sz w:val="38"/>
        </w:rPr>
        <w:t xml:space="preserve"> ecclesia pressa [</w:t>
      </w:r>
      <w:r>
        <w:rPr>
          <w:rFonts w:ascii="宋体" w:eastAsia="宋体" w:hAnsi="宋体" w:cs="宋体"/>
          <w:color w:val="000000"/>
          <w:sz w:val="38"/>
        </w:rPr>
        <w:t>受到迫害的教会</w:t>
      </w:r>
      <w:r>
        <w:rPr>
          <w:rFonts w:ascii="宋体" w:eastAsia="宋体" w:hAnsi="宋体" w:cs="宋体"/>
          <w:color w:val="000000"/>
          <w:sz w:val="38"/>
        </w:rPr>
        <w:t>]</w:t>
      </w:r>
      <w:r>
        <w:rPr>
          <w:rFonts w:ascii="宋体" w:eastAsia="宋体" w:hAnsi="宋体" w:cs="宋体"/>
          <w:color w:val="000000"/>
          <w:sz w:val="38"/>
        </w:rPr>
        <w:t>中时，真正的欢乐便是他的神圣的礼拜式和它的公开的</w:t>
      </w:r>
      <w:r>
        <w:rPr>
          <w:rFonts w:ascii="宋体" w:eastAsia="宋体" w:hAnsi="宋体" w:cs="宋体"/>
          <w:color w:val="000000"/>
          <w:sz w:val="38"/>
        </w:rPr>
        <w:t>表达方式间的和谐一致。她害怕的只是较为宁静的社交行为；在其中很容易出错，很难防止它不被注意。</w:t>
      </w:r>
    </w:p>
    <w:p w:rsidR="00B83E87" w:rsidRDefault="00460AC0">
      <w:pPr>
        <w:wordWrap w:val="0"/>
        <w:spacing w:line="700" w:lineRule="atLeast"/>
        <w:ind w:left="20" w:right="20" w:firstLine="860"/>
        <w:textAlignment w:val="baseline"/>
        <w:rPr>
          <w:sz w:val="38"/>
        </w:rPr>
      </w:pPr>
      <w:r>
        <w:rPr>
          <w:rFonts w:ascii="宋体" w:eastAsia="宋体" w:hAnsi="宋体" w:cs="宋体"/>
          <w:color w:val="000000"/>
          <w:sz w:val="38"/>
        </w:rPr>
        <w:t>于是，在外表上探测不到什么，但在内部却有忙乱的活动。在这里发生了一次审问，也许可以完全正确并特别强调地把它称为第三个等级；一切都被摆出来，受到严格认真的检查</w:t>
      </w:r>
      <w:r>
        <w:rPr>
          <w:rFonts w:ascii="宋体" w:eastAsia="宋体" w:hAnsi="宋体" w:cs="宋体"/>
          <w:color w:val="000000"/>
          <w:sz w:val="38"/>
        </w:rPr>
        <w:t>————</w:t>
      </w:r>
      <w:r>
        <w:rPr>
          <w:rFonts w:ascii="宋体" w:eastAsia="宋体" w:hAnsi="宋体" w:cs="宋体"/>
          <w:color w:val="000000"/>
          <w:sz w:val="38"/>
        </w:rPr>
        <w:t>他的形象，他的面部表情，他的声音，他的言词。据说有时会发生一个审问者在这样的一个第三等级期间被被告的美所迷住，停止了</w:t>
      </w:r>
    </w:p>
    <w:p w:rsidR="00B83E87" w:rsidRDefault="00460AC0">
      <w:pPr>
        <w:wordWrap w:val="0"/>
        <w:spacing w:line="700" w:lineRule="atLeast"/>
        <w:ind w:left="40"/>
        <w:textAlignment w:val="baseline"/>
        <w:rPr>
          <w:sz w:val="38"/>
        </w:rPr>
      </w:pPr>
      <w:r>
        <w:rPr>
          <w:rFonts w:ascii="宋体" w:eastAsia="宋体" w:hAnsi="宋体" w:cs="宋体"/>
          <w:color w:val="000000"/>
          <w:sz w:val="38"/>
          <w:u w:val="single"/>
        </w:rPr>
        <w:t xml:space="preserve">                </w:t>
      </w:r>
    </w:p>
    <w:p w:rsidR="00B83E87" w:rsidRDefault="00460AC0">
      <w:pPr>
        <w:wordWrap w:val="0"/>
        <w:spacing w:before="280" w:line="500" w:lineRule="atLeast"/>
        <w:ind w:left="72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参见《新约</w:t>
      </w:r>
      <w:r>
        <w:rPr>
          <w:rFonts w:ascii="仿宋" w:eastAsia="仿宋" w:hAnsi="仿宋" w:cs="仿宋"/>
          <w:color w:val="000000"/>
          <w:sz w:val="37"/>
        </w:rPr>
        <w:t>·</w:t>
      </w:r>
      <w:r>
        <w:rPr>
          <w:rFonts w:ascii="仿宋" w:eastAsia="仿宋" w:hAnsi="仿宋" w:cs="仿宋"/>
          <w:color w:val="000000"/>
          <w:sz w:val="37"/>
        </w:rPr>
        <w:t>彼得前书》</w:t>
      </w:r>
      <w:r>
        <w:rPr>
          <w:rFonts w:ascii="仿宋" w:eastAsia="仿宋" w:hAnsi="仿宋" w:cs="仿宋"/>
          <w:color w:val="000000"/>
          <w:sz w:val="37"/>
        </w:rPr>
        <w:t>3</w:t>
      </w:r>
      <w:r>
        <w:rPr>
          <w:rFonts w:ascii="仿宋" w:eastAsia="仿宋" w:hAnsi="仿宋" w:cs="仿宋"/>
          <w:color w:val="000000"/>
          <w:sz w:val="37"/>
        </w:rPr>
        <w:t>：</w:t>
      </w:r>
      <w:r>
        <w:rPr>
          <w:rFonts w:ascii="仿宋" w:eastAsia="仿宋" w:hAnsi="仿宋" w:cs="仿宋"/>
          <w:color w:val="000000"/>
          <w:sz w:val="37"/>
        </w:rPr>
        <w:t>4</w:t>
      </w:r>
      <w:r>
        <w:rPr>
          <w:rFonts w:ascii="仿宋" w:eastAsia="仿宋" w:hAnsi="仿宋" w:cs="仿宋"/>
          <w:color w:val="000000"/>
          <w:sz w:val="37"/>
        </w:rPr>
        <w:t>。</w:t>
      </w:r>
    </w:p>
    <w:p w:rsidR="00B83E87" w:rsidRDefault="00B83E87"/>
    <w:p w:rsidR="00B83E87" w:rsidRDefault="00B83E87">
      <w:pPr>
        <w:sectPr w:rsidR="00B83E87">
          <w:headerReference w:type="default" r:id="rId474"/>
          <w:footerReference w:type="default" r:id="rId475"/>
          <w:pgSz w:w="14140" w:h="23800"/>
          <w:pgMar w:top="1840" w:right="960" w:bottom="1840" w:left="960" w:header="1540" w:footer="1540" w:gutter="0"/>
          <w:cols w:space="720"/>
        </w:sectPr>
      </w:pPr>
    </w:p>
    <w:p w:rsidR="00B83E87" w:rsidRDefault="00460AC0">
      <w:pPr>
        <w:wordWrap w:val="0"/>
        <w:spacing w:line="560" w:lineRule="atLeast"/>
        <w:ind w:right="40"/>
        <w:jc w:val="right"/>
        <w:textAlignment w:val="baseline"/>
        <w:rPr>
          <w:sz w:val="41"/>
        </w:rPr>
      </w:pPr>
      <w:r>
        <w:rPr>
          <w:rFonts w:ascii="仿宋" w:eastAsia="仿宋" w:hAnsi="仿宋" w:cs="仿宋"/>
          <w:color w:val="000000"/>
          <w:sz w:val="41"/>
        </w:rPr>
        <w:lastRenderedPageBreak/>
        <w:t>剪</w:t>
      </w:r>
      <w:r>
        <w:rPr>
          <w:rFonts w:ascii="仿宋" w:eastAsia="仿宋" w:hAnsi="仿宋" w:cs="仿宋"/>
          <w:color w:val="000000"/>
          <w:sz w:val="41"/>
        </w:rPr>
        <w:t xml:space="preserve"> </w:t>
      </w:r>
      <w:r>
        <w:rPr>
          <w:rFonts w:ascii="仿宋" w:eastAsia="仿宋" w:hAnsi="仿宋" w:cs="仿宋"/>
          <w:color w:val="000000"/>
          <w:sz w:val="41"/>
        </w:rPr>
        <w:t>影</w:t>
      </w:r>
      <w:r>
        <w:rPr>
          <w:rFonts w:ascii="仿宋" w:eastAsia="仿宋" w:hAnsi="仿宋" w:cs="仿宋"/>
          <w:color w:val="000000"/>
          <w:sz w:val="41"/>
        </w:rPr>
        <w:t xml:space="preserve"> 207</w:t>
      </w:r>
    </w:p>
    <w:p w:rsidR="00B83E87" w:rsidRDefault="00B83E87">
      <w:pPr>
        <w:wordWrap w:val="0"/>
        <w:spacing w:line="720" w:lineRule="exact"/>
        <w:jc w:val="right"/>
        <w:textAlignment w:val="baseline"/>
        <w:rPr>
          <w:sz w:val="37"/>
        </w:rPr>
      </w:pPr>
    </w:p>
    <w:p w:rsidR="00B83E87" w:rsidRDefault="00460AC0">
      <w:pPr>
        <w:wordWrap w:val="0"/>
        <w:spacing w:line="720" w:lineRule="atLeast"/>
        <w:ind w:right="40"/>
        <w:textAlignment w:val="baseline"/>
        <w:rPr>
          <w:sz w:val="37"/>
        </w:rPr>
      </w:pPr>
      <w:r>
        <w:rPr>
          <w:rFonts w:ascii="宋体" w:eastAsia="宋体" w:hAnsi="宋体" w:cs="宋体"/>
          <w:color w:val="000000"/>
          <w:sz w:val="37"/>
        </w:rPr>
        <w:t>审问，无法继续审问下去的现象。法庭期待着他的审问结果，但结果却没有来，而这完全不是因为审问者玩忽职守。监狱看守可以证明他每天晚上都要汇报，证明被告被带进来了，证明审问持续了几个小时，证明在他任职期间从未有过一次审问像这次一样不屈不挠。法庭根据所有这一切得出结论说，这一定是一桩非常复杂的案子。于是它【</w:t>
      </w:r>
      <w:r>
        <w:rPr>
          <w:rFonts w:ascii="宋体" w:eastAsia="宋体" w:hAnsi="宋体" w:cs="宋体"/>
          <w:color w:val="000000"/>
          <w:sz w:val="37"/>
        </w:rPr>
        <w:t>185</w:t>
      </w:r>
      <w:r>
        <w:rPr>
          <w:rFonts w:ascii="宋体" w:eastAsia="宋体" w:hAnsi="宋体" w:cs="宋体"/>
          <w:color w:val="000000"/>
          <w:sz w:val="37"/>
        </w:rPr>
        <w:t>】伴随着她</w:t>
      </w:r>
      <w:r>
        <w:rPr>
          <w:rFonts w:ascii="宋体" w:eastAsia="宋体" w:hAnsi="宋体" w:cs="宋体"/>
          <w:color w:val="000000"/>
          <w:sz w:val="37"/>
        </w:rPr>
        <w:t>———</w:t>
      </w:r>
      <w:r>
        <w:rPr>
          <w:rFonts w:ascii="宋体" w:eastAsia="宋体" w:hAnsi="宋体" w:cs="宋体"/>
          <w:color w:val="000000"/>
          <w:sz w:val="37"/>
        </w:rPr>
        <w:t>不止一次，而是一次又一次。一切都表现得如同已发生的一样，值得信赖；它要求审判</w:t>
      </w:r>
      <w:r>
        <w:rPr>
          <w:rFonts w:ascii="宋体" w:eastAsia="宋体" w:hAnsi="宋体" w:cs="宋体"/>
          <w:color w:val="000000"/>
          <w:sz w:val="37"/>
        </w:rPr>
        <w:t>——</w:t>
      </w:r>
      <w:r>
        <w:rPr>
          <w:rFonts w:ascii="宋体" w:eastAsia="宋体" w:hAnsi="宋体" w:cs="宋体"/>
          <w:color w:val="000000"/>
          <w:sz w:val="37"/>
        </w:rPr>
        <w:t>还有爱情。</w:t>
      </w:r>
    </w:p>
    <w:p w:rsidR="00B83E87" w:rsidRDefault="00460AC0">
      <w:pPr>
        <w:wordWrap w:val="0"/>
        <w:spacing w:line="720" w:lineRule="atLeast"/>
        <w:ind w:right="40" w:firstLine="840"/>
        <w:textAlignment w:val="baseline"/>
        <w:rPr>
          <w:sz w:val="37"/>
        </w:rPr>
      </w:pPr>
      <w:r>
        <w:rPr>
          <w:rFonts w:ascii="宋体" w:eastAsia="宋体" w:hAnsi="宋体" w:cs="宋体"/>
          <w:color w:val="000000"/>
          <w:sz w:val="37"/>
        </w:rPr>
        <w:t>被告被传唤：</w:t>
      </w:r>
      <w:r>
        <w:rPr>
          <w:rFonts w:ascii="宋体" w:eastAsia="宋体" w:hAnsi="宋体" w:cs="宋体"/>
          <w:color w:val="000000"/>
          <w:sz w:val="37"/>
        </w:rPr>
        <w:t>“</w:t>
      </w:r>
      <w:r>
        <w:rPr>
          <w:rFonts w:ascii="宋体" w:eastAsia="宋体" w:hAnsi="宋体" w:cs="宋体"/>
          <w:color w:val="000000"/>
          <w:sz w:val="37"/>
        </w:rPr>
        <w:t>他在那儿，正在转过角落，在开边门。瞧他多么匆忙；他渴望我；为了尽可能快地来见我，他似</w:t>
      </w:r>
      <w:r>
        <w:rPr>
          <w:rFonts w:ascii="宋体" w:eastAsia="宋体" w:hAnsi="宋体" w:cs="宋体"/>
          <w:color w:val="000000"/>
          <w:sz w:val="37"/>
        </w:rPr>
        <w:t>乎抛开了一切。我听见了他飞快的脚步声，比我的心跳还要快；他来了，在那</w:t>
      </w:r>
      <w:r>
        <w:rPr>
          <w:rFonts w:ascii="仿宋" w:eastAsia="仿宋" w:hAnsi="仿宋" w:cs="仿宋"/>
          <w:color w:val="000000"/>
          <w:sz w:val="37"/>
        </w:rPr>
        <w:t>儿</w:t>
      </w:r>
      <w:r>
        <w:rPr>
          <w:rFonts w:ascii="仿宋" w:eastAsia="仿宋" w:hAnsi="仿宋" w:cs="仿宋"/>
          <w:color w:val="000000"/>
          <w:sz w:val="37"/>
        </w:rPr>
        <w:t>”——</w:t>
      </w:r>
      <w:r>
        <w:rPr>
          <w:rFonts w:ascii="仿宋" w:eastAsia="仿宋" w:hAnsi="仿宋" w:cs="仿宋"/>
          <w:color w:val="000000"/>
          <w:sz w:val="37"/>
        </w:rPr>
        <w:t>而那审问：它延期了。</w:t>
      </w:r>
    </w:p>
    <w:p w:rsidR="00B83E87" w:rsidRDefault="00460AC0">
      <w:pPr>
        <w:wordWrap w:val="0"/>
        <w:spacing w:line="720" w:lineRule="atLeast"/>
        <w:ind w:right="20" w:firstLine="840"/>
        <w:textAlignment w:val="baseline"/>
        <w:rPr>
          <w:sz w:val="37"/>
        </w:rPr>
      </w:pPr>
      <w:r>
        <w:rPr>
          <w:rFonts w:ascii="宋体" w:eastAsia="宋体" w:hAnsi="宋体" w:cs="宋体"/>
          <w:color w:val="000000"/>
          <w:sz w:val="37"/>
        </w:rPr>
        <w:t>“</w:t>
      </w:r>
      <w:r>
        <w:rPr>
          <w:rFonts w:ascii="宋体" w:eastAsia="宋体" w:hAnsi="宋体" w:cs="宋体"/>
          <w:color w:val="000000"/>
          <w:sz w:val="37"/>
        </w:rPr>
        <w:t>老天爷，那么短的一句话呀</w:t>
      </w:r>
      <w:r>
        <w:rPr>
          <w:rFonts w:ascii="宋体" w:eastAsia="宋体" w:hAnsi="宋体" w:cs="宋体"/>
          <w:color w:val="000000"/>
          <w:sz w:val="37"/>
        </w:rPr>
        <w:t>——</w:t>
      </w:r>
      <w:r>
        <w:rPr>
          <w:rFonts w:ascii="宋体" w:eastAsia="宋体" w:hAnsi="宋体" w:cs="宋体"/>
          <w:color w:val="000000"/>
          <w:sz w:val="37"/>
        </w:rPr>
        <w:t>我经常反复对自己说，在其他很多事情中我想起了它，但我从未注意真正隐藏在其中的是什么。是的，它解释了一切。他对离开我并不认真；他要回来。同这么短的一句话相比，那就是整个世界。人们已对我厌倦了。我没有一个朋友，但现在我有个朋友，一位知己，一句短短的解释了一切的话。</w:t>
      </w:r>
      <w:r>
        <w:rPr>
          <w:rFonts w:ascii="宋体" w:eastAsia="宋体" w:hAnsi="宋体" w:cs="宋体"/>
          <w:color w:val="000000"/>
          <w:sz w:val="37"/>
        </w:rPr>
        <w:t>————</w:t>
      </w:r>
      <w:r>
        <w:rPr>
          <w:rFonts w:ascii="宋体" w:eastAsia="宋体" w:hAnsi="宋体" w:cs="宋体"/>
          <w:color w:val="000000"/>
          <w:sz w:val="37"/>
        </w:rPr>
        <w:t>他回来了；他没有往下看；他半带责备地看着我说：啊，你这小信的人啊，</w:t>
      </w:r>
      <w:r>
        <w:rPr>
          <w:rFonts w:ascii="宋体" w:eastAsia="宋体" w:hAnsi="宋体" w:cs="宋体"/>
          <w:color w:val="000000"/>
          <w:sz w:val="37"/>
        </w:rPr>
        <w:t>①</w:t>
      </w:r>
      <w:r>
        <w:rPr>
          <w:rFonts w:ascii="宋体" w:eastAsia="宋体" w:hAnsi="宋体" w:cs="宋体"/>
          <w:color w:val="000000"/>
          <w:sz w:val="37"/>
        </w:rPr>
        <w:t>这句短短的话像一片橄榄叶</w:t>
      </w:r>
      <w:r>
        <w:rPr>
          <w:rFonts w:ascii="宋体" w:eastAsia="宋体" w:hAnsi="宋体" w:cs="宋体"/>
          <w:color w:val="000000"/>
          <w:sz w:val="37"/>
        </w:rPr>
        <w:t>②</w:t>
      </w:r>
      <w:r>
        <w:rPr>
          <w:rFonts w:ascii="宋体" w:eastAsia="宋体" w:hAnsi="宋体" w:cs="宋体"/>
          <w:color w:val="000000"/>
          <w:sz w:val="37"/>
        </w:rPr>
        <w:t>悬在</w:t>
      </w:r>
      <w:r>
        <w:rPr>
          <w:rFonts w:ascii="宋体" w:eastAsia="宋体" w:hAnsi="宋体" w:cs="宋体"/>
          <w:color w:val="000000"/>
          <w:sz w:val="37"/>
        </w:rPr>
        <w:t>他嘴上</w:t>
      </w:r>
      <w:r>
        <w:rPr>
          <w:rFonts w:ascii="宋体" w:eastAsia="宋体" w:hAnsi="宋体" w:cs="宋体"/>
          <w:color w:val="000000"/>
          <w:sz w:val="37"/>
        </w:rPr>
        <w:t>——</w:t>
      </w:r>
      <w:r>
        <w:rPr>
          <w:rFonts w:ascii="宋体" w:eastAsia="宋体" w:hAnsi="宋体" w:cs="宋体"/>
          <w:color w:val="000000"/>
          <w:sz w:val="37"/>
        </w:rPr>
        <w:t>他在那儿</w:t>
      </w:r>
      <w:r>
        <w:rPr>
          <w:rFonts w:ascii="宋体" w:eastAsia="宋体" w:hAnsi="宋体" w:cs="宋体"/>
          <w:color w:val="000000"/>
          <w:sz w:val="37"/>
        </w:rPr>
        <w:t>”——</w:t>
      </w:r>
      <w:r>
        <w:rPr>
          <w:rFonts w:ascii="宋体" w:eastAsia="宋体" w:hAnsi="宋体" w:cs="宋体"/>
          <w:color w:val="000000"/>
          <w:sz w:val="37"/>
        </w:rPr>
        <w:t>审问被延迟了。</w:t>
      </w:r>
    </w:p>
    <w:p w:rsidR="00B83E87" w:rsidRDefault="00460AC0">
      <w:pPr>
        <w:wordWrap w:val="0"/>
        <w:spacing w:line="720" w:lineRule="atLeast"/>
        <w:ind w:firstLine="840"/>
        <w:textAlignment w:val="baseline"/>
        <w:rPr>
          <w:sz w:val="37"/>
        </w:rPr>
      </w:pPr>
      <w:r>
        <w:rPr>
          <w:rFonts w:ascii="宋体" w:eastAsia="宋体" w:hAnsi="宋体" w:cs="宋体"/>
          <w:color w:val="000000"/>
          <w:sz w:val="37"/>
        </w:rPr>
        <w:t>在这样的情况之下，相当合适的是在做出判决时牵扯到大量的困难。当然，一个年轻女孩儿并非一位律师，但绝不能接着说她无法做出判决，然而这个年轻女孩儿的判决总是这样：虽然初看起来它是个判决，但也包含了更多的东西，表明它不是判决，也表明紧接着就会做出一个完全相反的判决。</w:t>
      </w:r>
      <w:r>
        <w:rPr>
          <w:rFonts w:ascii="宋体" w:eastAsia="宋体" w:hAnsi="宋体" w:cs="宋体"/>
          <w:color w:val="000000"/>
          <w:sz w:val="37"/>
        </w:rPr>
        <w:t>“</w:t>
      </w:r>
      <w:r>
        <w:rPr>
          <w:rFonts w:ascii="宋体" w:eastAsia="宋体" w:hAnsi="宋体" w:cs="宋体"/>
          <w:color w:val="000000"/>
          <w:sz w:val="37"/>
        </w:rPr>
        <w:t>他不是骗子，因为</w:t>
      </w:r>
    </w:p>
    <w:p w:rsidR="00B83E87" w:rsidRDefault="00460AC0">
      <w:pPr>
        <w:wordWrap w:val="0"/>
        <w:spacing w:line="720" w:lineRule="atLeast"/>
        <w:ind w:left="40"/>
        <w:textAlignment w:val="baseline"/>
        <w:rPr>
          <w:sz w:val="37"/>
        </w:rPr>
      </w:pPr>
      <w:r>
        <w:rPr>
          <w:rFonts w:ascii="宋体" w:eastAsia="宋体" w:hAnsi="宋体" w:cs="宋体"/>
          <w:color w:val="000000"/>
          <w:sz w:val="37"/>
          <w:u w:val="single"/>
        </w:rPr>
        <w:t xml:space="preserve">                </w:t>
      </w:r>
    </w:p>
    <w:p w:rsidR="00B83E87" w:rsidRDefault="00460AC0">
      <w:pPr>
        <w:wordWrap w:val="0"/>
        <w:spacing w:before="280" w:line="560" w:lineRule="atLeast"/>
        <w:ind w:right="160" w:firstLine="70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参见《新约</w:t>
      </w:r>
      <w:r>
        <w:rPr>
          <w:rFonts w:ascii="仿宋" w:eastAsia="仿宋" w:hAnsi="仿宋" w:cs="仿宋"/>
          <w:color w:val="000000"/>
          <w:sz w:val="38"/>
        </w:rPr>
        <w:t>·</w:t>
      </w:r>
      <w:r>
        <w:rPr>
          <w:rFonts w:ascii="仿宋" w:eastAsia="仿宋" w:hAnsi="仿宋" w:cs="仿宋"/>
          <w:color w:val="000000"/>
          <w:sz w:val="38"/>
        </w:rPr>
        <w:t>马太福音》</w:t>
      </w:r>
      <w:r>
        <w:rPr>
          <w:rFonts w:ascii="仿宋" w:eastAsia="仿宋" w:hAnsi="仿宋" w:cs="仿宋"/>
          <w:color w:val="000000"/>
          <w:sz w:val="38"/>
        </w:rPr>
        <w:t xml:space="preserve">6:30, 8:26, 14:31, 16:8; </w:t>
      </w:r>
      <w:r>
        <w:rPr>
          <w:rFonts w:ascii="仿宋" w:eastAsia="仿宋" w:hAnsi="仿宋" w:cs="仿宋"/>
          <w:color w:val="000000"/>
          <w:sz w:val="38"/>
        </w:rPr>
        <w:t>《新约</w:t>
      </w:r>
      <w:r>
        <w:rPr>
          <w:rFonts w:ascii="仿宋" w:eastAsia="仿宋" w:hAnsi="仿宋" w:cs="仿宋"/>
          <w:color w:val="000000"/>
          <w:sz w:val="38"/>
        </w:rPr>
        <w:t>·</w:t>
      </w:r>
      <w:r>
        <w:rPr>
          <w:rFonts w:ascii="仿宋" w:eastAsia="仿宋" w:hAnsi="仿宋" w:cs="仿宋"/>
          <w:color w:val="000000"/>
          <w:sz w:val="38"/>
        </w:rPr>
        <w:t>路加福音》</w:t>
      </w:r>
      <w:r>
        <w:rPr>
          <w:rFonts w:ascii="仿宋" w:eastAsia="仿宋" w:hAnsi="仿宋" w:cs="仿宋"/>
          <w:color w:val="000000"/>
          <w:sz w:val="38"/>
        </w:rPr>
        <w:t>12:28</w:t>
      </w:r>
      <w:r>
        <w:rPr>
          <w:rFonts w:ascii="仿宋" w:eastAsia="仿宋" w:hAnsi="仿宋" w:cs="仿宋"/>
          <w:color w:val="000000"/>
          <w:sz w:val="38"/>
        </w:rPr>
        <w:t>。</w:t>
      </w:r>
    </w:p>
    <w:p w:rsidR="00B83E87" w:rsidRDefault="00460AC0">
      <w:pPr>
        <w:wordWrap w:val="0"/>
        <w:spacing w:line="560" w:lineRule="atLeast"/>
        <w:ind w:left="700"/>
        <w:textAlignment w:val="baseline"/>
        <w:rPr>
          <w:sz w:val="38"/>
        </w:rPr>
      </w:pPr>
      <w:r>
        <w:rPr>
          <w:rFonts w:ascii="仿宋" w:eastAsia="仿宋" w:hAnsi="仿宋" w:cs="仿宋"/>
          <w:color w:val="000000"/>
          <w:sz w:val="38"/>
        </w:rPr>
        <w:lastRenderedPageBreak/>
        <w:t xml:space="preserve">② </w:t>
      </w:r>
      <w:r>
        <w:rPr>
          <w:rFonts w:ascii="仿宋" w:eastAsia="仿宋" w:hAnsi="仿宋" w:cs="仿宋"/>
          <w:color w:val="000000"/>
          <w:sz w:val="38"/>
        </w:rPr>
        <w:t>参见《旧约</w:t>
      </w:r>
      <w:r>
        <w:rPr>
          <w:rFonts w:ascii="仿宋" w:eastAsia="仿宋" w:hAnsi="仿宋" w:cs="仿宋"/>
          <w:color w:val="000000"/>
          <w:sz w:val="38"/>
        </w:rPr>
        <w:t>·</w:t>
      </w:r>
      <w:r>
        <w:rPr>
          <w:rFonts w:ascii="仿宋" w:eastAsia="仿宋" w:hAnsi="仿宋" w:cs="仿宋"/>
          <w:color w:val="000000"/>
          <w:sz w:val="38"/>
        </w:rPr>
        <w:t>创世记》</w:t>
      </w:r>
      <w:r>
        <w:rPr>
          <w:rFonts w:ascii="仿宋" w:eastAsia="仿宋" w:hAnsi="仿宋" w:cs="仿宋"/>
          <w:color w:val="000000"/>
          <w:sz w:val="38"/>
        </w:rPr>
        <w:t>8:11</w:t>
      </w:r>
      <w:r>
        <w:rPr>
          <w:rFonts w:ascii="仿宋" w:eastAsia="仿宋" w:hAnsi="仿宋" w:cs="仿宋"/>
          <w:color w:val="000000"/>
          <w:sz w:val="38"/>
        </w:rPr>
        <w:t>。</w:t>
      </w:r>
    </w:p>
    <w:p w:rsidR="00B83E87" w:rsidRDefault="00B83E87"/>
    <w:p w:rsidR="00B83E87" w:rsidRDefault="00B83E87">
      <w:pPr>
        <w:sectPr w:rsidR="00B83E87">
          <w:headerReference w:type="default" r:id="rId476"/>
          <w:footerReference w:type="default" r:id="rId477"/>
          <w:pgSz w:w="13940" w:h="23700"/>
          <w:pgMar w:top="1820" w:right="880" w:bottom="1820" w:left="880" w:header="1520" w:footer="152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208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7"/>
        </w:rPr>
      </w:pPr>
    </w:p>
    <w:p w:rsidR="00B83E87" w:rsidRDefault="00460AC0">
      <w:pPr>
        <w:wordWrap w:val="0"/>
        <w:spacing w:line="720" w:lineRule="atLeast"/>
        <w:ind w:right="20"/>
        <w:textAlignment w:val="baseline"/>
        <w:rPr>
          <w:sz w:val="37"/>
        </w:rPr>
      </w:pPr>
      <w:r>
        <w:rPr>
          <w:rFonts w:ascii="宋体" w:eastAsia="宋体" w:hAnsi="宋体" w:cs="宋体"/>
          <w:color w:val="000000"/>
          <w:sz w:val="37"/>
        </w:rPr>
        <w:t>要当骗子的话，他就必须从开始就意识到这一点，但他并没有意识到；我的心儿告诉我他爱我。</w:t>
      </w:r>
      <w:r>
        <w:rPr>
          <w:rFonts w:ascii="宋体" w:eastAsia="宋体" w:hAnsi="宋体" w:cs="宋体"/>
          <w:color w:val="000000"/>
          <w:sz w:val="37"/>
        </w:rPr>
        <w:t>”</w:t>
      </w:r>
      <w:r>
        <w:rPr>
          <w:rFonts w:ascii="宋体" w:eastAsia="宋体" w:hAnsi="宋体" w:cs="宋体"/>
          <w:color w:val="000000"/>
          <w:sz w:val="37"/>
        </w:rPr>
        <w:t>倘若一个骗子的概念被以这种方式提出来的话，那么或许，当一切都说了和做了时，一个骗子就绝不会活着。为了这个原因而宣布他无罪表明了一种对被告的兴趣，它与严格的审判不相容，不可能经得起单独的反驳。</w:t>
      </w:r>
      <w:r>
        <w:rPr>
          <w:rFonts w:ascii="宋体" w:eastAsia="宋体" w:hAnsi="宋体" w:cs="宋体"/>
          <w:color w:val="000000"/>
          <w:sz w:val="37"/>
        </w:rPr>
        <w:t>“</w:t>
      </w:r>
      <w:r>
        <w:rPr>
          <w:rFonts w:ascii="宋体" w:eastAsia="宋体" w:hAnsi="宋体" w:cs="宋体"/>
          <w:color w:val="000000"/>
          <w:sz w:val="37"/>
        </w:rPr>
        <w:t>他是个骗子，是个可恶的人，他冷酷无情地给我造成了非同寻常的不幸。我在认识他之前很是心满意足。是的，我确实不知道【</w:t>
      </w:r>
      <w:r>
        <w:rPr>
          <w:rFonts w:ascii="宋体" w:eastAsia="宋体" w:hAnsi="宋体" w:cs="宋体"/>
          <w:color w:val="000000"/>
          <w:sz w:val="37"/>
        </w:rPr>
        <w:t>186</w:t>
      </w:r>
      <w:r>
        <w:rPr>
          <w:rFonts w:ascii="宋体" w:eastAsia="宋体" w:hAnsi="宋体" w:cs="宋体"/>
          <w:color w:val="000000"/>
          <w:sz w:val="37"/>
        </w:rPr>
        <w:t>】我会如此快乐，或者说不知道像他教导我的那样，在欢</w:t>
      </w:r>
      <w:r>
        <w:rPr>
          <w:rFonts w:ascii="宋体" w:eastAsia="宋体" w:hAnsi="宋体" w:cs="宋体"/>
          <w:color w:val="000000"/>
          <w:sz w:val="37"/>
        </w:rPr>
        <w:t>乐中有着这样的财富，但我也没想到过我会变得如此不幸，像他曾告诉过我的一样。因此，我恨他，厌恶他，诅咒他。是的，我诅咒你，克拉维果，我在灵魂的秘密中诅咒你。没有人会知道这一点；我不可能让别的人这么做，因为除了我没有人有权这么做。没有哪个人像我这么爱你，但我也恨你，因为没有谁像我一样了解你的狡诈。你们这些善良的诸神，复仇属于你们，请把它托付给我一会儿；我不会滥用它，我并不残忍。然后在他想爱另一个人时我将偷偷进入他的灵魂</w:t>
      </w:r>
      <w:r>
        <w:rPr>
          <w:rFonts w:ascii="宋体" w:eastAsia="宋体" w:hAnsi="宋体" w:cs="宋体"/>
          <w:color w:val="000000"/>
          <w:sz w:val="37"/>
        </w:rPr>
        <w:t>————</w:t>
      </w:r>
      <w:r>
        <w:rPr>
          <w:rFonts w:ascii="宋体" w:eastAsia="宋体" w:hAnsi="宋体" w:cs="宋体"/>
          <w:color w:val="000000"/>
          <w:sz w:val="37"/>
        </w:rPr>
        <w:t>不是为了扼杀这一爱情；那并不是惩罚，因为我知道他对她的爱正像对我的爱一样少。他完全不爱</w:t>
      </w:r>
      <w:r>
        <w:rPr>
          <w:rFonts w:ascii="宋体" w:eastAsia="宋体" w:hAnsi="宋体" w:cs="宋体"/>
          <w:color w:val="000000"/>
          <w:sz w:val="37"/>
        </w:rPr>
        <w:t>人们；他爱的只是观念、思想、他在法庭上强有力的影响、他的知识的力量</w:t>
      </w:r>
      <w:r>
        <w:rPr>
          <w:rFonts w:ascii="宋体" w:eastAsia="宋体" w:hAnsi="宋体" w:cs="宋体"/>
          <w:color w:val="000000"/>
          <w:sz w:val="37"/>
        </w:rPr>
        <w:t>————</w:t>
      </w:r>
      <w:r>
        <w:rPr>
          <w:rFonts w:ascii="宋体" w:eastAsia="宋体" w:hAnsi="宋体" w:cs="宋体"/>
          <w:color w:val="000000"/>
          <w:sz w:val="37"/>
        </w:rPr>
        <w:t>我无法想象他怎么可能爱所有这些东西。我将把它们全从他那儿夺走；然后他才会懂得了解我的痛苦。当他处在绝望的边缘时，我将把它们全部还给他，但他将让我感谢它们</w:t>
      </w:r>
      <w:r>
        <w:rPr>
          <w:rFonts w:ascii="宋体" w:eastAsia="宋体" w:hAnsi="宋体" w:cs="宋体"/>
          <w:color w:val="000000"/>
          <w:sz w:val="37"/>
        </w:rPr>
        <w:t>————</w:t>
      </w:r>
      <w:r>
        <w:rPr>
          <w:rFonts w:ascii="宋体" w:eastAsia="宋体" w:hAnsi="宋体" w:cs="宋体"/>
          <w:color w:val="000000"/>
          <w:sz w:val="37"/>
        </w:rPr>
        <w:t>然后我将得以雪耻。</w:t>
      </w:r>
    </w:p>
    <w:p w:rsidR="00B83E87" w:rsidRDefault="00460AC0">
      <w:pPr>
        <w:wordWrap w:val="0"/>
        <w:spacing w:line="720" w:lineRule="atLeast"/>
        <w:ind w:firstLine="840"/>
        <w:textAlignment w:val="baseline"/>
        <w:rPr>
          <w:sz w:val="37"/>
        </w:rPr>
      </w:pPr>
      <w:r>
        <w:rPr>
          <w:rFonts w:ascii="宋体" w:eastAsia="宋体" w:hAnsi="宋体" w:cs="宋体"/>
          <w:color w:val="000000"/>
          <w:sz w:val="37"/>
        </w:rPr>
        <w:t>“</w:t>
      </w:r>
      <w:r>
        <w:rPr>
          <w:rFonts w:ascii="宋体" w:eastAsia="宋体" w:hAnsi="宋体" w:cs="宋体"/>
          <w:color w:val="000000"/>
          <w:sz w:val="37"/>
        </w:rPr>
        <w:t>不，他不是骗子。他现在不爱我了；那就是他离开我的原因，但那毕竟不是欺骗。如果他不爱我而同我呆在一起，那么他就是个骗子；那么我就会像个领取抚恤金的人一样靠他曾经有过的爱情生活，靠他的怜悯生活，靠他或许曾慷慨地扔给我的小钱生活，活得对他像个负担，对我自己则是一</w:t>
      </w:r>
      <w:r>
        <w:rPr>
          <w:rFonts w:ascii="宋体" w:eastAsia="宋体" w:hAnsi="宋体" w:cs="宋体"/>
          <w:color w:val="000000"/>
          <w:sz w:val="37"/>
        </w:rPr>
        <w:t>种折磨。你真丢脸，肮脏的、懦怯的心；蔑视你自己吧；学会变得了不起吧，向他学习这一点；他对我的爱胜过我所了解的如何爱我自己。我应生他</w:t>
      </w:r>
    </w:p>
    <w:p w:rsidR="00B83E87" w:rsidRDefault="00B83E87"/>
    <w:p w:rsidR="00B83E87" w:rsidRDefault="00B83E87">
      <w:pPr>
        <w:sectPr w:rsidR="00B83E87">
          <w:headerReference w:type="default" r:id="rId478"/>
          <w:footerReference w:type="default" r:id="rId479"/>
          <w:pgSz w:w="13940" w:h="23700"/>
          <w:pgMar w:top="1760" w:right="880" w:bottom="1760" w:left="880" w:header="1460" w:footer="1460" w:gutter="0"/>
          <w:cols w:space="720"/>
        </w:sectPr>
      </w:pPr>
    </w:p>
    <w:p w:rsidR="00B83E87" w:rsidRDefault="00460AC0">
      <w:pPr>
        <w:wordWrap w:val="0"/>
        <w:spacing w:line="480" w:lineRule="atLeast"/>
        <w:ind w:right="60"/>
        <w:jc w:val="right"/>
        <w:textAlignment w:val="baseline"/>
        <w:rPr>
          <w:sz w:val="35"/>
        </w:rPr>
      </w:pPr>
      <w:r>
        <w:rPr>
          <w:rFonts w:ascii="仿宋" w:eastAsia="仿宋" w:hAnsi="仿宋" w:cs="仿宋"/>
          <w:color w:val="000000"/>
          <w:sz w:val="35"/>
        </w:rPr>
        <w:lastRenderedPageBreak/>
        <w:t>剪</w:t>
      </w:r>
      <w:r>
        <w:rPr>
          <w:rFonts w:ascii="仿宋" w:eastAsia="仿宋" w:hAnsi="仿宋" w:cs="仿宋"/>
          <w:color w:val="000000"/>
          <w:sz w:val="35"/>
        </w:rPr>
        <w:t xml:space="preserve">  </w:t>
      </w:r>
      <w:r>
        <w:rPr>
          <w:rFonts w:ascii="仿宋" w:eastAsia="仿宋" w:hAnsi="仿宋" w:cs="仿宋"/>
          <w:color w:val="000000"/>
          <w:sz w:val="35"/>
        </w:rPr>
        <w:t>影</w:t>
      </w:r>
      <w:r>
        <w:rPr>
          <w:rFonts w:ascii="仿宋" w:eastAsia="仿宋" w:hAnsi="仿宋" w:cs="仿宋"/>
          <w:color w:val="000000"/>
          <w:sz w:val="35"/>
        </w:rPr>
        <w:t xml:space="preserve"> 209</w:t>
      </w:r>
    </w:p>
    <w:p w:rsidR="00B83E87" w:rsidRDefault="00B83E87">
      <w:pPr>
        <w:wordWrap w:val="0"/>
        <w:spacing w:line="720" w:lineRule="exact"/>
        <w:jc w:val="right"/>
        <w:textAlignment w:val="baseline"/>
        <w:rPr>
          <w:sz w:val="37"/>
        </w:rPr>
      </w:pPr>
    </w:p>
    <w:p w:rsidR="00B83E87" w:rsidRDefault="00460AC0">
      <w:pPr>
        <w:wordWrap w:val="0"/>
        <w:spacing w:line="720" w:lineRule="atLeast"/>
        <w:ind w:left="20" w:right="20"/>
        <w:textAlignment w:val="baseline"/>
        <w:rPr>
          <w:sz w:val="37"/>
        </w:rPr>
      </w:pPr>
      <w:r>
        <w:rPr>
          <w:rFonts w:ascii="宋体" w:eastAsia="宋体" w:hAnsi="宋体" w:cs="宋体"/>
          <w:color w:val="000000"/>
          <w:sz w:val="37"/>
        </w:rPr>
        <w:t>的气吗？不，我将继续爱他，因为他的爱更强烈，他的思想比我的懦弱和我的胆怯更加值得夸耀。或许，他甚至依然爱我</w:t>
      </w:r>
      <w:r>
        <w:rPr>
          <w:rFonts w:ascii="宋体" w:eastAsia="宋体" w:hAnsi="宋体" w:cs="宋体"/>
          <w:color w:val="000000"/>
          <w:sz w:val="37"/>
        </w:rPr>
        <w:t>————</w:t>
      </w:r>
      <w:r>
        <w:rPr>
          <w:rFonts w:ascii="宋体" w:eastAsia="宋体" w:hAnsi="宋体" w:cs="宋体"/>
          <w:color w:val="000000"/>
          <w:sz w:val="37"/>
        </w:rPr>
        <w:t>是的，正是为了爱我，他才离开我。</w:t>
      </w:r>
    </w:p>
    <w:p w:rsidR="00B83E87" w:rsidRDefault="00460AC0">
      <w:pPr>
        <w:wordWrap w:val="0"/>
        <w:spacing w:line="720" w:lineRule="atLeast"/>
        <w:ind w:left="20" w:right="20" w:firstLine="820"/>
        <w:textAlignment w:val="baseline"/>
        <w:rPr>
          <w:sz w:val="37"/>
        </w:rPr>
      </w:pPr>
      <w:r>
        <w:rPr>
          <w:rFonts w:ascii="宋体" w:eastAsia="宋体" w:hAnsi="宋体" w:cs="宋体"/>
          <w:color w:val="000000"/>
          <w:sz w:val="37"/>
        </w:rPr>
        <w:t>“</w:t>
      </w:r>
      <w:r>
        <w:rPr>
          <w:rFonts w:ascii="宋体" w:eastAsia="宋体" w:hAnsi="宋体" w:cs="宋体"/>
          <w:color w:val="000000"/>
          <w:sz w:val="37"/>
        </w:rPr>
        <w:t>是的，现在我看出来了；现在我不再怀疑</w:t>
      </w:r>
      <w:r>
        <w:rPr>
          <w:rFonts w:ascii="宋体" w:eastAsia="宋体" w:hAnsi="宋体" w:cs="宋体"/>
          <w:color w:val="000000"/>
          <w:sz w:val="37"/>
        </w:rPr>
        <w:t>——</w:t>
      </w:r>
      <w:r>
        <w:rPr>
          <w:rFonts w:ascii="宋体" w:eastAsia="宋体" w:hAnsi="宋体" w:cs="宋体"/>
          <w:color w:val="000000"/>
          <w:sz w:val="37"/>
        </w:rPr>
        <w:t>他是个骗子。我看清了他：他看上去很骄傲，兴高采烈；他以一种嘲弄的目光审视我。在他身边有个西班牙女孩儿，美得妖艳。她为什么那么</w:t>
      </w:r>
      <w:r>
        <w:rPr>
          <w:rFonts w:ascii="宋体" w:eastAsia="宋体" w:hAnsi="宋体" w:cs="宋体"/>
          <w:color w:val="000000"/>
          <w:sz w:val="37"/>
        </w:rPr>
        <w:t>美呢</w:t>
      </w:r>
      <w:r>
        <w:rPr>
          <w:rFonts w:ascii="宋体" w:eastAsia="宋体" w:hAnsi="宋体" w:cs="宋体"/>
          <w:color w:val="000000"/>
          <w:sz w:val="37"/>
        </w:rPr>
        <w:t>——</w:t>
      </w:r>
      <w:r>
        <w:rPr>
          <w:rFonts w:ascii="宋体" w:eastAsia="宋体" w:hAnsi="宋体" w:cs="宋体"/>
          <w:color w:val="000000"/>
          <w:sz w:val="37"/>
        </w:rPr>
        <w:t>我会杀了她</w:t>
      </w:r>
      <w:r>
        <w:rPr>
          <w:rFonts w:ascii="宋体" w:eastAsia="宋体" w:hAnsi="宋体" w:cs="宋体"/>
          <w:color w:val="000000"/>
          <w:sz w:val="37"/>
        </w:rPr>
        <w:t>———</w:t>
      </w:r>
      <w:r>
        <w:rPr>
          <w:rFonts w:ascii="宋体" w:eastAsia="宋体" w:hAnsi="宋体" w:cs="宋体"/>
          <w:color w:val="000000"/>
          <w:sz w:val="37"/>
        </w:rPr>
        <w:t>我为什么不像那么美呢？为什么不？</w:t>
      </w:r>
      <w:r>
        <w:rPr>
          <w:rFonts w:ascii="宋体" w:eastAsia="宋体" w:hAnsi="宋体" w:cs="宋体"/>
          <w:color w:val="000000"/>
          <w:sz w:val="37"/>
        </w:rPr>
        <w:t>———</w:t>
      </w:r>
      <w:r>
        <w:rPr>
          <w:rFonts w:ascii="宋体" w:eastAsia="宋体" w:hAnsi="宋体" w:cs="宋体"/>
          <w:color w:val="000000"/>
          <w:sz w:val="37"/>
        </w:rPr>
        <w:t>我不【</w:t>
      </w:r>
      <w:r>
        <w:rPr>
          <w:rFonts w:ascii="宋体" w:eastAsia="宋体" w:hAnsi="宋体" w:cs="宋体"/>
          <w:color w:val="000000"/>
          <w:sz w:val="37"/>
        </w:rPr>
        <w:t>187</w:t>
      </w:r>
      <w:r>
        <w:rPr>
          <w:rFonts w:ascii="宋体" w:eastAsia="宋体" w:hAnsi="宋体" w:cs="宋体"/>
          <w:color w:val="000000"/>
          <w:sz w:val="37"/>
        </w:rPr>
        <w:t>】知道，但他告诉了我</w:t>
      </w:r>
      <w:r>
        <w:rPr>
          <w:rFonts w:ascii="宋体" w:eastAsia="宋体" w:hAnsi="宋体" w:cs="宋体"/>
          <w:color w:val="000000"/>
          <w:sz w:val="37"/>
        </w:rPr>
        <w:t>————</w:t>
      </w:r>
      <w:r>
        <w:rPr>
          <w:rFonts w:ascii="宋体" w:eastAsia="宋体" w:hAnsi="宋体" w:cs="宋体"/>
          <w:color w:val="000000"/>
          <w:sz w:val="37"/>
        </w:rPr>
        <w:t>我为什么再也不美了呢？为此该怪谁，诅咒你，克拉维果！只要你与我呆在一起，我就会变得更加美，因为我的爱情，连同我的美丽通过你的言词和你的首肯而增加了。现在我色衰了，现在我不再健壮了。同你的一句话相比，全世界的脆弱有什么力量呢？啊，但愿我再变美丽；但愿我能再取悦于他，因为只有为了这个原因，我才想变得美丽。啊，但愿他不再能够热爱年轻和漂亮；于是我将比从前更加悲伤，有谁能像我这么悲伤呀！</w:t>
      </w:r>
    </w:p>
    <w:p w:rsidR="00B83E87" w:rsidRDefault="00460AC0">
      <w:pPr>
        <w:wordWrap w:val="0"/>
        <w:spacing w:line="720" w:lineRule="atLeast"/>
        <w:ind w:left="20" w:firstLine="820"/>
        <w:textAlignment w:val="baseline"/>
        <w:rPr>
          <w:sz w:val="37"/>
        </w:rPr>
      </w:pPr>
      <w:r>
        <w:rPr>
          <w:rFonts w:ascii="宋体" w:eastAsia="宋体" w:hAnsi="宋体" w:cs="宋体"/>
          <w:color w:val="000000"/>
          <w:sz w:val="37"/>
        </w:rPr>
        <w:t>“</w:t>
      </w:r>
      <w:r>
        <w:rPr>
          <w:rFonts w:ascii="宋体" w:eastAsia="宋体" w:hAnsi="宋体" w:cs="宋体"/>
          <w:color w:val="000000"/>
          <w:sz w:val="37"/>
        </w:rPr>
        <w:t>是的，他是个骗子。要不然</w:t>
      </w:r>
      <w:r>
        <w:rPr>
          <w:rFonts w:ascii="宋体" w:eastAsia="宋体" w:hAnsi="宋体" w:cs="宋体"/>
          <w:color w:val="000000"/>
          <w:sz w:val="37"/>
        </w:rPr>
        <w:t>，他怎么可能不再爱我？那么，是我不再爱他了吗？难道不存在对于男人的爱和对女人的爱相同的法则吗？要不然，是男人应当比弱者更软弱吗？要不然，是他或许犯了个错误；这或许是种幻觉吧：他爱我，一种像梦一样消失了的幻觉</w:t>
      </w:r>
      <w:r>
        <w:rPr>
          <w:rFonts w:ascii="宋体" w:eastAsia="宋体" w:hAnsi="宋体" w:cs="宋体"/>
          <w:color w:val="000000"/>
          <w:sz w:val="37"/>
        </w:rPr>
        <w:t>——</w:t>
      </w:r>
      <w:r>
        <w:rPr>
          <w:rFonts w:ascii="宋体" w:eastAsia="宋体" w:hAnsi="宋体" w:cs="宋体"/>
          <w:color w:val="000000"/>
          <w:sz w:val="37"/>
        </w:rPr>
        <w:t>这在一个男人那里是合适的吗？要不然，它是反复无常；对一个男人来说反复无常是合适的吗？那么，他为什么在当初向我保证说他是那么爱我呢？如果爱情无法持久，那什么能持久呢？是的，克拉维果，你已劫走了我的一切，我的信念，我对爱情的信念，不只是对你的爱的信念！</w:t>
      </w:r>
    </w:p>
    <w:p w:rsidR="00B83E87" w:rsidRDefault="00460AC0">
      <w:pPr>
        <w:wordWrap w:val="0"/>
        <w:spacing w:line="720" w:lineRule="atLeast"/>
        <w:ind w:left="20" w:right="20" w:firstLine="820"/>
        <w:textAlignment w:val="baseline"/>
        <w:rPr>
          <w:sz w:val="37"/>
        </w:rPr>
      </w:pPr>
      <w:r>
        <w:rPr>
          <w:rFonts w:ascii="宋体" w:eastAsia="宋体" w:hAnsi="宋体" w:cs="宋体"/>
          <w:color w:val="000000"/>
          <w:sz w:val="37"/>
        </w:rPr>
        <w:t>“</w:t>
      </w:r>
      <w:r>
        <w:rPr>
          <w:rFonts w:ascii="宋体" w:eastAsia="宋体" w:hAnsi="宋体" w:cs="宋体"/>
          <w:color w:val="000000"/>
          <w:sz w:val="37"/>
        </w:rPr>
        <w:t>他不是骗子。是什么夺走了他，我并不知道；我不了解那</w:t>
      </w:r>
      <w:r>
        <w:rPr>
          <w:rFonts w:ascii="宋体" w:eastAsia="宋体" w:hAnsi="宋体" w:cs="宋体"/>
          <w:color w:val="000000"/>
          <w:sz w:val="37"/>
        </w:rPr>
        <w:t>种黑暗的力量，但它使他本人痛苦，深深地使他痛苦。他不愿把我引进他的痛苦中；因此他假装是个骗子。真的，如果他对另一个女孩儿发生了兴趣，那么我会说他是个骗子，那么这世上便没有任何力量会使我相信别的事情，可他</w:t>
      </w:r>
      <w:r>
        <w:rPr>
          <w:rFonts w:ascii="宋体" w:eastAsia="宋体" w:hAnsi="宋体" w:cs="宋体"/>
          <w:color w:val="000000"/>
          <w:sz w:val="37"/>
        </w:rPr>
        <w:lastRenderedPageBreak/>
        <w:t>并没有那么做。他或许认为</w:t>
      </w:r>
    </w:p>
    <w:p w:rsidR="00B83E87" w:rsidRDefault="00B83E87"/>
    <w:p w:rsidR="00B83E87" w:rsidRDefault="00B83E87">
      <w:pPr>
        <w:sectPr w:rsidR="00B83E87">
          <w:headerReference w:type="default" r:id="rId480"/>
          <w:footerReference w:type="default" r:id="rId481"/>
          <w:pgSz w:w="13940" w:h="23700"/>
          <w:pgMar w:top="1780" w:right="880" w:bottom="1780" w:left="880" w:header="1480" w:footer="1480" w:gutter="0"/>
          <w:cols w:space="720"/>
        </w:sectPr>
      </w:pPr>
    </w:p>
    <w:p w:rsidR="00B83E87" w:rsidRDefault="00460AC0">
      <w:pPr>
        <w:wordWrap w:val="0"/>
        <w:spacing w:line="700" w:lineRule="atLeast"/>
        <w:textAlignment w:val="baseline"/>
        <w:rPr>
          <w:sz w:val="37"/>
        </w:rPr>
      </w:pPr>
      <w:r>
        <w:rPr>
          <w:rFonts w:ascii="宋体" w:eastAsia="宋体" w:hAnsi="宋体" w:cs="宋体"/>
          <w:color w:val="000000"/>
          <w:sz w:val="37"/>
        </w:rPr>
        <w:lastRenderedPageBreak/>
        <w:t xml:space="preserve">210 </w:t>
      </w:r>
      <w:r>
        <w:rPr>
          <w:rFonts w:ascii="宋体" w:eastAsia="宋体" w:hAnsi="宋体" w:cs="宋体"/>
          <w:color w:val="000000"/>
          <w:sz w:val="37"/>
        </w:rPr>
        <w:t>或此或彼</w:t>
      </w:r>
      <w:r>
        <w:rPr>
          <w:rFonts w:ascii="宋体" w:eastAsia="宋体" w:hAnsi="宋体" w:cs="宋体"/>
          <w:color w:val="000000"/>
          <w:sz w:val="37"/>
        </w:rPr>
        <w:t>(</w:t>
      </w:r>
      <w:r>
        <w:rPr>
          <w:rFonts w:ascii="宋体" w:eastAsia="宋体" w:hAnsi="宋体" w:cs="宋体"/>
          <w:color w:val="000000"/>
          <w:sz w:val="37"/>
        </w:rPr>
        <w:t>上部</w:t>
      </w:r>
      <w:r>
        <w:rPr>
          <w:rFonts w:ascii="宋体" w:eastAsia="宋体" w:hAnsi="宋体" w:cs="宋体"/>
          <w:color w:val="000000"/>
          <w:sz w:val="37"/>
        </w:rPr>
        <w:t>)</w:t>
      </w:r>
    </w:p>
    <w:p w:rsidR="00B83E87" w:rsidRDefault="00B83E87">
      <w:pPr>
        <w:wordWrap w:val="0"/>
        <w:spacing w:line="700" w:lineRule="exact"/>
        <w:textAlignment w:val="baseline"/>
        <w:rPr>
          <w:sz w:val="37"/>
        </w:rPr>
      </w:pPr>
    </w:p>
    <w:p w:rsidR="00B83E87" w:rsidRDefault="00460AC0">
      <w:pPr>
        <w:wordWrap w:val="0"/>
        <w:spacing w:line="700" w:lineRule="atLeast"/>
        <w:textAlignment w:val="baseline"/>
        <w:rPr>
          <w:sz w:val="37"/>
        </w:rPr>
      </w:pPr>
      <w:r>
        <w:rPr>
          <w:rFonts w:ascii="宋体" w:eastAsia="宋体" w:hAnsi="宋体" w:cs="宋体"/>
          <w:color w:val="000000"/>
          <w:sz w:val="37"/>
        </w:rPr>
        <w:t>使他显得是个骗子将减少我的痛苦，将促使我反对他。因此，他现在出现了，接着与年轻的女孩儿们在一起，因此他有意那么嘲弄地看着我</w:t>
      </w:r>
      <w:r>
        <w:rPr>
          <w:rFonts w:ascii="宋体" w:eastAsia="宋体" w:hAnsi="宋体" w:cs="宋体"/>
          <w:color w:val="000000"/>
          <w:sz w:val="37"/>
        </w:rPr>
        <w:t>————</w:t>
      </w:r>
      <w:r>
        <w:rPr>
          <w:rFonts w:ascii="宋体" w:eastAsia="宋体" w:hAnsi="宋体" w:cs="宋体"/>
          <w:color w:val="000000"/>
          <w:sz w:val="37"/>
        </w:rPr>
        <w:t>为了使我狂怒，并由此解放我。不，他肯定不是骗子，那声音怎么能够骗人呢？它是那么镇定，</w:t>
      </w:r>
      <w:r>
        <w:rPr>
          <w:rFonts w:ascii="宋体" w:eastAsia="宋体" w:hAnsi="宋体" w:cs="宋体"/>
          <w:color w:val="000000"/>
          <w:sz w:val="37"/>
        </w:rPr>
        <w:t>却又那么不安；它听上去是出自肺腑，出自我无法探知的深处，它就像穿过岩石堆而开辟出一条路一样。【</w:t>
      </w:r>
      <w:r>
        <w:rPr>
          <w:rFonts w:ascii="宋体" w:eastAsia="宋体" w:hAnsi="宋体" w:cs="宋体"/>
          <w:color w:val="000000"/>
          <w:sz w:val="37"/>
        </w:rPr>
        <w:t>188</w:t>
      </w:r>
      <w:r>
        <w:rPr>
          <w:rFonts w:ascii="宋体" w:eastAsia="宋体" w:hAnsi="宋体" w:cs="宋体"/>
          <w:color w:val="000000"/>
          <w:sz w:val="37"/>
        </w:rPr>
        <w:t>】那声音能骗人吗？那声音是什么，那</w:t>
      </w:r>
      <w:r>
        <w:rPr>
          <w:rFonts w:ascii="宋体" w:eastAsia="宋体" w:hAnsi="宋体" w:cs="宋体"/>
          <w:color w:val="000000"/>
          <w:sz w:val="37"/>
        </w:rPr>
        <w:t>————</w:t>
      </w:r>
      <w:r>
        <w:rPr>
          <w:rFonts w:ascii="宋体" w:eastAsia="宋体" w:hAnsi="宋体" w:cs="宋体"/>
          <w:color w:val="000000"/>
          <w:sz w:val="37"/>
        </w:rPr>
        <w:t>它是舌头的弹动吗，是一种人们能随意发出的噪音吗？可是，它在灵魂里的某个地方一定有个家；它一定有个诞生之地。它是那样的，它在他心灵最深处有自己的家；他在那儿爱着我，他在那儿爱着我。诚然，他也具有另一种声音；它冷冰冰的，令人心寒；它能扼杀我灵魂中的各种欢笑，压制各种欢乐的念头，甚至使我的吻冰凉，令我厌恶。那是真正的声音吗？他可以用各种方式骗人，可我感到这声音</w:t>
      </w:r>
      <w:r>
        <w:rPr>
          <w:rFonts w:ascii="宋体" w:eastAsia="宋体" w:hAnsi="宋体" w:cs="宋体"/>
          <w:color w:val="000000"/>
          <w:sz w:val="37"/>
        </w:rPr>
        <w:t>————</w:t>
      </w:r>
      <w:r>
        <w:rPr>
          <w:rFonts w:ascii="宋体" w:eastAsia="宋体" w:hAnsi="宋体" w:cs="宋体"/>
          <w:color w:val="000000"/>
          <w:sz w:val="37"/>
        </w:rPr>
        <w:t>他的全</w:t>
      </w:r>
      <w:r>
        <w:rPr>
          <w:rFonts w:ascii="宋体" w:eastAsia="宋体" w:hAnsi="宋体" w:cs="宋体"/>
          <w:color w:val="000000"/>
          <w:sz w:val="37"/>
        </w:rPr>
        <w:t>部激情都在那颤抖的声音中悸动</w:t>
      </w:r>
      <w:r>
        <w:rPr>
          <w:rFonts w:ascii="宋体" w:eastAsia="宋体" w:hAnsi="宋体" w:cs="宋体"/>
          <w:color w:val="000000"/>
          <w:sz w:val="37"/>
        </w:rPr>
        <w:t>————</w:t>
      </w:r>
      <w:r>
        <w:rPr>
          <w:rFonts w:ascii="宋体" w:eastAsia="宋体" w:hAnsi="宋体" w:cs="宋体"/>
          <w:color w:val="000000"/>
          <w:sz w:val="37"/>
        </w:rPr>
        <w:t>它不是欺骗。那是不可能的。另一种声音是一种欺骗。或者说有些邪恶的势力已控制了他。不，他不是骗子；那种已把我永远束缚于他的声音</w:t>
      </w:r>
      <w:r>
        <w:rPr>
          <w:rFonts w:ascii="宋体" w:eastAsia="宋体" w:hAnsi="宋体" w:cs="宋体"/>
          <w:color w:val="000000"/>
          <w:sz w:val="37"/>
        </w:rPr>
        <w:t>————</w:t>
      </w:r>
      <w:r>
        <w:rPr>
          <w:rFonts w:ascii="宋体" w:eastAsia="宋体" w:hAnsi="宋体" w:cs="宋体"/>
          <w:color w:val="000000"/>
          <w:sz w:val="37"/>
        </w:rPr>
        <w:t>它不是欺骗。他的确不是一个骗子，纵然我从不了解他。</w:t>
      </w:r>
      <w:r>
        <w:rPr>
          <w:rFonts w:ascii="宋体" w:eastAsia="宋体" w:hAnsi="宋体" w:cs="宋体"/>
          <w:color w:val="000000"/>
          <w:sz w:val="37"/>
        </w:rPr>
        <w:t>”①</w:t>
      </w:r>
    </w:p>
    <w:p w:rsidR="00B83E87" w:rsidRDefault="00460AC0">
      <w:pPr>
        <w:wordWrap w:val="0"/>
        <w:spacing w:line="700" w:lineRule="atLeast"/>
        <w:ind w:right="40" w:firstLine="840"/>
        <w:textAlignment w:val="baseline"/>
        <w:rPr>
          <w:sz w:val="37"/>
        </w:rPr>
      </w:pPr>
      <w:r>
        <w:rPr>
          <w:rFonts w:ascii="宋体" w:eastAsia="宋体" w:hAnsi="宋体" w:cs="宋体"/>
          <w:color w:val="000000"/>
          <w:sz w:val="37"/>
        </w:rPr>
        <w:t>她绝不会结束审问，也不会结束判决，还有</w:t>
      </w:r>
      <w:r>
        <w:rPr>
          <w:rFonts w:ascii="宋体" w:eastAsia="宋体" w:hAnsi="宋体" w:cs="宋体"/>
          <w:color w:val="000000"/>
          <w:sz w:val="37"/>
        </w:rPr>
        <w:t>————</w:t>
      </w:r>
      <w:r>
        <w:rPr>
          <w:rFonts w:ascii="宋体" w:eastAsia="宋体" w:hAnsi="宋体" w:cs="宋体"/>
          <w:color w:val="000000"/>
          <w:sz w:val="37"/>
        </w:rPr>
        <w:t>审问，因为始终存在着各种审问；判决，因为它仅仅是一种情感。这种活动一旦开始，就可能高兴持续多久就多久，看不见尽头。惟有凭借一种突变，才可能使它停下来</w:t>
      </w:r>
      <w:r>
        <w:rPr>
          <w:rFonts w:ascii="宋体" w:eastAsia="宋体" w:hAnsi="宋体" w:cs="宋体"/>
          <w:color w:val="000000"/>
          <w:sz w:val="37"/>
        </w:rPr>
        <w:t>——</w:t>
      </w:r>
      <w:r>
        <w:rPr>
          <w:rFonts w:ascii="宋体" w:eastAsia="宋体" w:hAnsi="宋体" w:cs="宋体"/>
          <w:color w:val="000000"/>
          <w:sz w:val="37"/>
        </w:rPr>
        <w:t>那就是说，靠她来把思想的这整个运动切断；但这事儿不可能发生，因为意志持续不断地在为</w:t>
      </w:r>
      <w:r>
        <w:rPr>
          <w:rFonts w:ascii="宋体" w:eastAsia="宋体" w:hAnsi="宋体" w:cs="宋体"/>
          <w:color w:val="000000"/>
          <w:sz w:val="37"/>
        </w:rPr>
        <w:t>反思效劳，它为暂时的激情增加了能量。</w:t>
      </w:r>
    </w:p>
    <w:p w:rsidR="00B83E87" w:rsidRDefault="00460AC0">
      <w:pPr>
        <w:wordWrap w:val="0"/>
        <w:spacing w:line="700" w:lineRule="atLeast"/>
        <w:ind w:right="40" w:firstLine="840"/>
        <w:textAlignment w:val="baseline"/>
        <w:rPr>
          <w:sz w:val="37"/>
        </w:rPr>
      </w:pPr>
      <w:r>
        <w:rPr>
          <w:rFonts w:ascii="宋体" w:eastAsia="宋体" w:hAnsi="宋体" w:cs="宋体"/>
          <w:color w:val="000000"/>
          <w:sz w:val="37"/>
        </w:rPr>
        <w:t>当她经常想把自己同所有这一切扯开、想把它们化作虚无之时，这又只是一种情绪，一种暂时的激情，而反思却一直是那胜利者。调和是不可能的；如果她想这么来开始，使这一开端在这个方面或那个方面成为反思过程的一种结果的话，那么她就在同</w:t>
      </w:r>
    </w:p>
    <w:p w:rsidR="00B83E87" w:rsidRDefault="00460AC0">
      <w:pPr>
        <w:wordWrap w:val="0"/>
        <w:spacing w:line="700" w:lineRule="atLeast"/>
        <w:ind w:left="20"/>
        <w:textAlignment w:val="baseline"/>
        <w:rPr>
          <w:sz w:val="37"/>
        </w:rPr>
      </w:pPr>
      <w:r>
        <w:rPr>
          <w:rFonts w:ascii="宋体" w:eastAsia="宋体" w:hAnsi="宋体" w:cs="宋体"/>
          <w:color w:val="000000"/>
          <w:sz w:val="37"/>
          <w:u w:val="single"/>
        </w:rPr>
        <w:t xml:space="preserve">                </w:t>
      </w:r>
    </w:p>
    <w:p w:rsidR="00B83E87" w:rsidRDefault="00460AC0">
      <w:pPr>
        <w:wordWrap w:val="0"/>
        <w:spacing w:before="280" w:line="700" w:lineRule="atLeast"/>
        <w:ind w:left="70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参见《诸阶段》，《文集》卷</w:t>
      </w:r>
      <w:r>
        <w:rPr>
          <w:rFonts w:ascii="宋体" w:eastAsia="宋体" w:hAnsi="宋体" w:cs="宋体"/>
          <w:color w:val="000000"/>
          <w:sz w:val="37"/>
        </w:rPr>
        <w:t>11</w:t>
      </w:r>
      <w:r>
        <w:rPr>
          <w:rFonts w:ascii="宋体" w:eastAsia="宋体" w:hAnsi="宋体" w:cs="宋体"/>
          <w:color w:val="000000"/>
          <w:sz w:val="37"/>
        </w:rPr>
        <w:t>。</w:t>
      </w:r>
    </w:p>
    <w:p w:rsidR="00B83E87" w:rsidRDefault="00B83E87"/>
    <w:p w:rsidR="00B83E87" w:rsidRDefault="00B83E87">
      <w:pPr>
        <w:sectPr w:rsidR="00B83E87">
          <w:headerReference w:type="default" r:id="rId482"/>
          <w:footerReference w:type="default" r:id="rId483"/>
          <w:pgSz w:w="13940" w:h="23700"/>
          <w:pgMar w:top="1800" w:right="880" w:bottom="1800" w:left="880" w:header="1500" w:footer="1500" w:gutter="0"/>
          <w:cols w:space="720"/>
        </w:sectPr>
      </w:pPr>
    </w:p>
    <w:p w:rsidR="00B83E87" w:rsidRDefault="00460AC0">
      <w:pPr>
        <w:tabs>
          <w:tab w:val="left" w:pos="11000"/>
          <w:tab w:val="left" w:pos="11640"/>
        </w:tabs>
        <w:wordWrap w:val="0"/>
        <w:spacing w:line="460" w:lineRule="atLeast"/>
        <w:ind w:left="10360"/>
        <w:textAlignment w:val="baseline"/>
        <w:rPr>
          <w:sz w:val="33"/>
        </w:rPr>
      </w:pPr>
      <w:r>
        <w:rPr>
          <w:rFonts w:ascii="仿宋" w:eastAsia="仿宋" w:hAnsi="仿宋" w:cs="仿宋"/>
          <w:color w:val="000000"/>
          <w:sz w:val="33"/>
        </w:rPr>
        <w:lastRenderedPageBreak/>
        <w:t>剪</w:t>
      </w:r>
      <w:r>
        <w:tab/>
      </w:r>
      <w:r>
        <w:rPr>
          <w:rFonts w:ascii="仿宋" w:eastAsia="仿宋" w:hAnsi="仿宋" w:cs="仿宋"/>
          <w:color w:val="000000"/>
          <w:sz w:val="33"/>
        </w:rPr>
        <w:t>影</w:t>
      </w:r>
      <w:r>
        <w:tab/>
      </w:r>
      <w:r>
        <w:rPr>
          <w:rFonts w:ascii="仿宋" w:eastAsia="仿宋" w:hAnsi="仿宋" w:cs="仿宋"/>
          <w:color w:val="000000"/>
          <w:sz w:val="33"/>
        </w:rPr>
        <w:t>211</w:t>
      </w:r>
    </w:p>
    <w:p w:rsidR="00B83E87" w:rsidRDefault="00B83E87">
      <w:pPr>
        <w:wordWrap w:val="0"/>
        <w:spacing w:line="620" w:lineRule="exact"/>
        <w:textAlignment w:val="baseline"/>
        <w:rPr>
          <w:sz w:val="44"/>
        </w:rPr>
      </w:pPr>
    </w:p>
    <w:p w:rsidR="00B83E87" w:rsidRDefault="00460AC0">
      <w:pPr>
        <w:wordWrap w:val="0"/>
        <w:spacing w:line="620" w:lineRule="atLeast"/>
        <w:ind w:right="20"/>
        <w:textAlignment w:val="baseline"/>
        <w:rPr>
          <w:sz w:val="44"/>
        </w:rPr>
      </w:pPr>
      <w:r>
        <w:rPr>
          <w:rFonts w:ascii="宋体" w:eastAsia="宋体" w:hAnsi="宋体" w:cs="宋体"/>
          <w:color w:val="000000"/>
          <w:sz w:val="44"/>
        </w:rPr>
        <w:t>时被消灭了。意志肯定是绝对公正的，肯定会以它自身意志的力量来开始；只有在这时，才可能存在开端的问题。如果这种情况</w:t>
      </w:r>
      <w:r>
        <w:rPr>
          <w:rFonts w:ascii="宋体" w:eastAsia="宋体" w:hAnsi="宋体" w:cs="宋体"/>
          <w:color w:val="000000"/>
          <w:sz w:val="44"/>
        </w:rPr>
        <w:t>发生了，那她就肯定能开始，但接着她就完全超出了我们关心的范围，接着我们会很高兴地把她转交给道德家们，或者交给无论哪个想对她产生兴趣的人。我们但愿她有一桩体面的婚姻，并答应在她的婚礼日跳舞，那时有幸被改变了的名字将使我们忘却它是我们谈及过的博马舍的名字。</w:t>
      </w:r>
    </w:p>
    <w:p w:rsidR="00B83E87" w:rsidRDefault="00460AC0">
      <w:pPr>
        <w:wordWrap w:val="0"/>
        <w:spacing w:line="620" w:lineRule="atLeast"/>
        <w:ind w:firstLine="840"/>
        <w:textAlignment w:val="baseline"/>
        <w:rPr>
          <w:sz w:val="44"/>
        </w:rPr>
      </w:pPr>
      <w:r>
        <w:rPr>
          <w:rFonts w:ascii="宋体" w:eastAsia="宋体" w:hAnsi="宋体" w:cs="宋体"/>
          <w:b/>
          <w:color w:val="000000"/>
          <w:sz w:val="44"/>
        </w:rPr>
        <w:t>【</w:t>
      </w:r>
      <w:r>
        <w:rPr>
          <w:rFonts w:ascii="宋体" w:eastAsia="宋体" w:hAnsi="宋体" w:cs="宋体"/>
          <w:b/>
          <w:color w:val="000000"/>
          <w:sz w:val="44"/>
        </w:rPr>
        <w:t>189</w:t>
      </w:r>
      <w:r>
        <w:rPr>
          <w:rFonts w:ascii="宋体" w:eastAsia="宋体" w:hAnsi="宋体" w:cs="宋体"/>
          <w:b/>
          <w:color w:val="000000"/>
          <w:sz w:val="44"/>
        </w:rPr>
        <w:t>】</w:t>
      </w:r>
      <w:r>
        <w:rPr>
          <w:rFonts w:ascii="宋体" w:eastAsia="宋体" w:hAnsi="宋体" w:cs="宋体"/>
          <w:color w:val="000000"/>
          <w:sz w:val="44"/>
        </w:rPr>
        <w:t>可我们又回到了博马舍。如上所述，她的悲痛带有不安宁的特征，那种不安宁妨碍了她找到自己悲痛的对象。她的痛苦无法得到安宁；她缺乏对于任何生活来说都必要的平和，只要那种生活要靠它得以吸收自己的养分和更新；在她吸收那痛苦时，没有什么幻觉以其安宁冷静给她投下</w:t>
      </w:r>
      <w:r>
        <w:rPr>
          <w:rFonts w:ascii="宋体" w:eastAsia="宋体" w:hAnsi="宋体" w:cs="宋体"/>
          <w:color w:val="000000"/>
          <w:sz w:val="44"/>
        </w:rPr>
        <w:t>了阴影。在她获得了情欲之爱的幻觉时，她就丧失了童年的幻觉；在克拉维果欺骗了她时，她便丧失了情欲之爱的幻觉；如果她有可能获得悲痛的幻觉的话，那么她就有救了。于是，她的悲伤就将达到阳刚般的成熟，她就将得到对她损失的补偿。然而，她的悲痛没有茁壮成长，因为她还没有失去克拉维果</w:t>
      </w:r>
      <w:r>
        <w:rPr>
          <w:rFonts w:ascii="宋体" w:eastAsia="宋体" w:hAnsi="宋体" w:cs="宋体"/>
          <w:color w:val="000000"/>
          <w:sz w:val="44"/>
        </w:rPr>
        <w:t>——</w:t>
      </w:r>
      <w:r>
        <w:rPr>
          <w:rFonts w:ascii="宋体" w:eastAsia="宋体" w:hAnsi="宋体" w:cs="宋体"/>
          <w:color w:val="000000"/>
          <w:sz w:val="44"/>
        </w:rPr>
        <w:t>他已骗了她。她的悲痛始终都是个很小的哭哭啼啼的婴儿，一个没有父亲没有母亲的孩子，因为要是克拉维果从她那里被夺走的话，那孩子就会在对他的忠实和爱情的追忆中有一个父亲，就会在对玛丽的热情的追忆中有一个母亲。她没有任何能够把孩子养大的东西，因为她</w:t>
      </w:r>
      <w:r>
        <w:rPr>
          <w:rFonts w:ascii="宋体" w:eastAsia="宋体" w:hAnsi="宋体" w:cs="宋体"/>
          <w:color w:val="000000"/>
          <w:sz w:val="44"/>
        </w:rPr>
        <w:t>所经历过的事固然很美好，但它本身却毫无意义，只不过是对未来的一种预示。她无法指望这个痛苦之子会被变成欢乐之子；她无法指望克拉维果会回心转意，因为她不具备忍受未来的力量。她已丧失了愉快的信任，她本可以凭这信任无所畏惧地陪伴他进入阴间，而她获得的却是上百种担忧害怕；她至多只能再次与他一起度过过去。在克拉维果离开她时，未来摆在了她面前，一个如此美好、如此迷人的未来，它几乎惑乱了她的思绪；它不引人注目地对她施加了自己的力量。她的</w:t>
      </w:r>
    </w:p>
    <w:p w:rsidR="00B83E87" w:rsidRDefault="00B83E87"/>
    <w:p w:rsidR="00B83E87" w:rsidRDefault="00B83E87">
      <w:pPr>
        <w:sectPr w:rsidR="00B83E87">
          <w:headerReference w:type="default" r:id="rId484"/>
          <w:footerReference w:type="default" r:id="rId485"/>
          <w:pgSz w:w="14040" w:h="23760"/>
          <w:pgMar w:top="1820" w:right="920" w:bottom="1820" w:left="920" w:header="1520" w:footer="152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212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7"/>
        </w:rPr>
      </w:pPr>
    </w:p>
    <w:p w:rsidR="00B83E87" w:rsidRDefault="00460AC0">
      <w:pPr>
        <w:wordWrap w:val="0"/>
        <w:spacing w:line="720" w:lineRule="atLeast"/>
        <w:ind w:right="40"/>
        <w:textAlignment w:val="baseline"/>
        <w:rPr>
          <w:sz w:val="37"/>
        </w:rPr>
      </w:pPr>
      <w:r>
        <w:rPr>
          <w:rFonts w:ascii="宋体" w:eastAsia="宋体" w:hAnsi="宋体" w:cs="宋体"/>
          <w:color w:val="000000"/>
          <w:sz w:val="37"/>
        </w:rPr>
        <w:t>变形早已开始了；</w:t>
      </w:r>
      <w:r>
        <w:rPr>
          <w:rFonts w:ascii="宋体" w:eastAsia="宋体" w:hAnsi="宋体" w:cs="宋体"/>
          <w:color w:val="000000"/>
          <w:sz w:val="37"/>
        </w:rPr>
        <w:t>随后那过程被中断，她的变形停止了。她已有了一种新生活的暗示，已感觉到了它的力量在自己身上的躁动；然后它突然停止了，她被击退了，对她来说不存在任何补偿，在这个世界中没有补偿，在未来世界中也得不到补偿。那会非常慷慨地向她表示青睐，并在她的情欲之爱的幻觉中将自身反映出来，然而一切都是那么自然和直率。或许，一种软弱的反思有时给她涂上了一种软弱的幻觉，它不会诱惑地影响她，但很可能【</w:t>
      </w:r>
      <w:r>
        <w:rPr>
          <w:rFonts w:ascii="宋体" w:eastAsia="宋体" w:hAnsi="宋体" w:cs="宋体"/>
          <w:color w:val="000000"/>
          <w:sz w:val="37"/>
        </w:rPr>
        <w:t>190</w:t>
      </w:r>
      <w:r>
        <w:rPr>
          <w:rFonts w:ascii="宋体" w:eastAsia="宋体" w:hAnsi="宋体" w:cs="宋体"/>
          <w:color w:val="000000"/>
          <w:sz w:val="37"/>
        </w:rPr>
        <w:t>】是一时的安慰。时间将以这种方式对她继续下去</w:t>
      </w:r>
      <w:r>
        <w:rPr>
          <w:rFonts w:ascii="宋体" w:eastAsia="宋体" w:hAnsi="宋体" w:cs="宋体"/>
          <w:color w:val="000000"/>
          <w:sz w:val="37"/>
        </w:rPr>
        <w:t>————</w:t>
      </w:r>
      <w:r>
        <w:rPr>
          <w:rFonts w:ascii="宋体" w:eastAsia="宋体" w:hAnsi="宋体" w:cs="宋体"/>
          <w:color w:val="000000"/>
          <w:sz w:val="37"/>
        </w:rPr>
        <w:t>直到她把自己悲痛的那个对象消耗掉，那对象与她的悲痛并不一致，而是她不断寻求她的悲</w:t>
      </w:r>
      <w:r>
        <w:rPr>
          <w:rFonts w:ascii="宋体" w:eastAsia="宋体" w:hAnsi="宋体" w:cs="宋体"/>
          <w:color w:val="000000"/>
          <w:sz w:val="37"/>
        </w:rPr>
        <w:t>痛对象的诱因。</w:t>
      </w:r>
    </w:p>
    <w:p w:rsidR="00B83E87" w:rsidRDefault="00460AC0">
      <w:pPr>
        <w:wordWrap w:val="0"/>
        <w:spacing w:line="720" w:lineRule="atLeast"/>
        <w:ind w:firstLine="840"/>
        <w:textAlignment w:val="baseline"/>
        <w:rPr>
          <w:sz w:val="37"/>
        </w:rPr>
      </w:pPr>
      <w:r>
        <w:rPr>
          <w:rFonts w:ascii="宋体" w:eastAsia="宋体" w:hAnsi="宋体" w:cs="宋体"/>
          <w:color w:val="000000"/>
          <w:sz w:val="37"/>
        </w:rPr>
        <w:t>倘若一个人有一封信，他知道或者以为它包含着有关他必须考虑的什么是他的生活幸福的信息，但是那字体微弱不清，笔迹几乎难以辨认，那么他很可能会怀着焦虑不安最激动地一遍又一遍读那信，一会儿看出一个意思，一会儿又看出另一个意思，他根据对词义的理解认为他已肯定辨认出来了，然而他从未超过他开始时遇到的同样的不确定性。他凝视着，越来越焦急，但他越凝视，看见的就越少。他的两眼有时充满泪水，但他越是这样，看见的就越少。在时间的过程中，字迹变得更模糊、更难以辨认；</w:t>
      </w:r>
      <w:r>
        <w:rPr>
          <w:rFonts w:ascii="宋体" w:eastAsia="宋体" w:hAnsi="宋体" w:cs="宋体"/>
          <w:color w:val="000000"/>
          <w:sz w:val="37"/>
        </w:rPr>
        <w:t>最后连纸本身也撕碎了，他什么都没有留下，只有充满泪水的双眼。</w:t>
      </w:r>
    </w:p>
    <w:p w:rsidR="00B83E87" w:rsidRDefault="00B83E87">
      <w:pPr>
        <w:wordWrap w:val="0"/>
        <w:spacing w:line="580" w:lineRule="exact"/>
        <w:textAlignment w:val="baseline"/>
        <w:rPr>
          <w:sz w:val="48"/>
        </w:rPr>
      </w:pPr>
    </w:p>
    <w:p w:rsidR="00B83E87" w:rsidRDefault="00460AC0">
      <w:pPr>
        <w:wordWrap w:val="0"/>
        <w:spacing w:line="660" w:lineRule="atLeast"/>
        <w:ind w:left="820" w:firstLine="20"/>
        <w:textAlignment w:val="baseline"/>
        <w:rPr>
          <w:sz w:val="48"/>
        </w:rPr>
      </w:pPr>
      <w:r>
        <w:rPr>
          <w:rFonts w:ascii="黑体" w:eastAsia="黑体" w:hAnsi="黑体" w:cs="黑体"/>
          <w:b/>
          <w:color w:val="000000"/>
          <w:sz w:val="48"/>
        </w:rPr>
        <w:t>2.</w:t>
      </w:r>
      <w:r>
        <w:rPr>
          <w:rFonts w:ascii="黑体" w:eastAsia="黑体" w:hAnsi="黑体" w:cs="黑体"/>
          <w:b/>
          <w:color w:val="000000"/>
          <w:sz w:val="48"/>
        </w:rPr>
        <w:t>埃尔薇拉</w:t>
      </w:r>
    </w:p>
    <w:p w:rsidR="00B83E87" w:rsidRDefault="00460AC0">
      <w:pPr>
        <w:wordWrap w:val="0"/>
        <w:spacing w:line="720" w:lineRule="atLeast"/>
        <w:ind w:right="20" w:firstLine="840"/>
        <w:textAlignment w:val="baseline"/>
        <w:rPr>
          <w:sz w:val="37"/>
        </w:rPr>
      </w:pPr>
      <w:r>
        <w:rPr>
          <w:rFonts w:ascii="宋体" w:eastAsia="宋体" w:hAnsi="宋体" w:cs="宋体"/>
          <w:color w:val="000000"/>
          <w:sz w:val="37"/>
        </w:rPr>
        <w:t>我们通过歌剧《唐</w:t>
      </w:r>
      <w:r>
        <w:rPr>
          <w:rFonts w:ascii="宋体" w:eastAsia="宋体" w:hAnsi="宋体" w:cs="宋体"/>
          <w:color w:val="000000"/>
          <w:sz w:val="37"/>
        </w:rPr>
        <w:t>·</w:t>
      </w:r>
      <w:r>
        <w:rPr>
          <w:rFonts w:ascii="宋体" w:eastAsia="宋体" w:hAnsi="宋体" w:cs="宋体"/>
          <w:color w:val="000000"/>
          <w:sz w:val="37"/>
        </w:rPr>
        <w:t>乔万尼》终于认识了这位女孩儿，而留意剧中她的早年生活线索对于我们随后的探讨并非不重要。她是个修女；是唐</w:t>
      </w:r>
      <w:r>
        <w:rPr>
          <w:rFonts w:ascii="宋体" w:eastAsia="宋体" w:hAnsi="宋体" w:cs="宋体"/>
          <w:color w:val="000000"/>
          <w:sz w:val="37"/>
        </w:rPr>
        <w:t>·</w:t>
      </w:r>
      <w:r>
        <w:rPr>
          <w:rFonts w:ascii="宋体" w:eastAsia="宋体" w:hAnsi="宋体" w:cs="宋体"/>
          <w:color w:val="000000"/>
          <w:sz w:val="37"/>
        </w:rPr>
        <w:t>乔万尼把她从一个修道院的宁静中解救了出来。</w:t>
      </w:r>
      <w:r>
        <w:rPr>
          <w:rFonts w:ascii="宋体" w:eastAsia="宋体" w:hAnsi="宋体" w:cs="宋体"/>
          <w:color w:val="000000"/>
          <w:sz w:val="37"/>
        </w:rPr>
        <w:t>①</w:t>
      </w:r>
      <w:r>
        <w:rPr>
          <w:rFonts w:ascii="宋体" w:eastAsia="宋体" w:hAnsi="宋体" w:cs="宋体"/>
          <w:color w:val="000000"/>
          <w:sz w:val="37"/>
        </w:rPr>
        <w:t>这使人想到她的激情令人惊愕的强度。这不是一个在上学时就已</w:t>
      </w:r>
    </w:p>
    <w:p w:rsidR="00B83E87" w:rsidRDefault="00460AC0">
      <w:pPr>
        <w:wordWrap w:val="0"/>
        <w:spacing w:line="720" w:lineRule="atLeast"/>
        <w:ind w:left="40"/>
        <w:textAlignment w:val="baseline"/>
        <w:rPr>
          <w:sz w:val="37"/>
        </w:rPr>
      </w:pPr>
      <w:r>
        <w:rPr>
          <w:rFonts w:ascii="宋体" w:eastAsia="宋体" w:hAnsi="宋体" w:cs="宋体"/>
          <w:color w:val="000000"/>
          <w:sz w:val="37"/>
          <w:u w:val="single"/>
        </w:rPr>
        <w:t xml:space="preserve">                </w:t>
      </w:r>
    </w:p>
    <w:p w:rsidR="00B83E87" w:rsidRDefault="00460AC0">
      <w:pPr>
        <w:wordWrap w:val="0"/>
        <w:spacing w:before="280" w:line="580" w:lineRule="atLeast"/>
        <w:ind w:right="60" w:firstLine="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参见莫扎特《唐璜》，克鲁塞译，前揭，第</w:t>
      </w:r>
      <w:r>
        <w:rPr>
          <w:rFonts w:ascii="宋体" w:eastAsia="宋体" w:hAnsi="宋体" w:cs="宋体"/>
          <w:color w:val="000000"/>
          <w:sz w:val="36"/>
        </w:rPr>
        <w:t>1</w:t>
      </w:r>
      <w:r>
        <w:rPr>
          <w:rFonts w:ascii="宋体" w:eastAsia="宋体" w:hAnsi="宋体" w:cs="宋体"/>
          <w:color w:val="000000"/>
          <w:sz w:val="36"/>
        </w:rPr>
        <w:t>幕，第</w:t>
      </w:r>
      <w:r>
        <w:rPr>
          <w:rFonts w:ascii="宋体" w:eastAsia="宋体" w:hAnsi="宋体" w:cs="宋体"/>
          <w:color w:val="000000"/>
          <w:sz w:val="36"/>
        </w:rPr>
        <w:t>6</w:t>
      </w:r>
      <w:r>
        <w:rPr>
          <w:rFonts w:ascii="宋体" w:eastAsia="宋体" w:hAnsi="宋体" w:cs="宋体"/>
          <w:color w:val="000000"/>
          <w:sz w:val="36"/>
        </w:rPr>
        <w:t>场，页</w:t>
      </w:r>
      <w:r>
        <w:rPr>
          <w:rFonts w:ascii="宋体" w:eastAsia="宋体" w:hAnsi="宋体" w:cs="宋体"/>
          <w:color w:val="000000"/>
          <w:sz w:val="36"/>
        </w:rPr>
        <w:t>18</w:t>
      </w:r>
      <w:r>
        <w:rPr>
          <w:rFonts w:ascii="宋体" w:eastAsia="宋体" w:hAnsi="宋体" w:cs="宋体"/>
          <w:color w:val="000000"/>
          <w:sz w:val="36"/>
        </w:rPr>
        <w:t>，</w:t>
      </w:r>
      <w:r>
        <w:rPr>
          <w:rFonts w:ascii="宋体" w:eastAsia="宋体" w:hAnsi="宋体" w:cs="宋体"/>
          <w:color w:val="000000"/>
          <w:sz w:val="36"/>
        </w:rPr>
        <w:t>20</w:t>
      </w:r>
      <w:r>
        <w:rPr>
          <w:rFonts w:ascii="宋体" w:eastAsia="宋体" w:hAnsi="宋体" w:cs="宋体"/>
          <w:color w:val="000000"/>
          <w:sz w:val="36"/>
        </w:rPr>
        <w:t>；《唐</w:t>
      </w:r>
      <w:r>
        <w:rPr>
          <w:rFonts w:ascii="宋体" w:eastAsia="宋体" w:hAnsi="宋体" w:cs="宋体"/>
          <w:color w:val="000000"/>
          <w:sz w:val="36"/>
        </w:rPr>
        <w:t>·</w:t>
      </w:r>
      <w:r>
        <w:rPr>
          <w:rFonts w:ascii="宋体" w:eastAsia="宋体" w:hAnsi="宋体" w:cs="宋体"/>
          <w:color w:val="000000"/>
          <w:sz w:val="36"/>
        </w:rPr>
        <w:t>乔万尼》，布莱勒译，前揭，第</w:t>
      </w:r>
      <w:r>
        <w:rPr>
          <w:rFonts w:ascii="宋体" w:eastAsia="宋体" w:hAnsi="宋体" w:cs="宋体"/>
          <w:color w:val="000000"/>
          <w:sz w:val="36"/>
        </w:rPr>
        <w:t>1</w:t>
      </w:r>
      <w:r>
        <w:rPr>
          <w:rFonts w:ascii="宋体" w:eastAsia="宋体" w:hAnsi="宋体" w:cs="宋体"/>
          <w:color w:val="000000"/>
          <w:sz w:val="36"/>
        </w:rPr>
        <w:t>幕，第</w:t>
      </w:r>
      <w:r>
        <w:rPr>
          <w:rFonts w:ascii="宋体" w:eastAsia="宋体" w:hAnsi="宋体" w:cs="宋体"/>
          <w:color w:val="000000"/>
          <w:sz w:val="36"/>
        </w:rPr>
        <w:t>2</w:t>
      </w:r>
      <w:r>
        <w:rPr>
          <w:rFonts w:ascii="宋体" w:eastAsia="宋体" w:hAnsi="宋体" w:cs="宋体"/>
          <w:color w:val="000000"/>
          <w:sz w:val="36"/>
        </w:rPr>
        <w:t>场，页</w:t>
      </w:r>
      <w:r>
        <w:rPr>
          <w:rFonts w:ascii="宋体" w:eastAsia="宋体" w:hAnsi="宋体" w:cs="宋体"/>
          <w:color w:val="000000"/>
          <w:sz w:val="36"/>
        </w:rPr>
        <w:t>98-100</w:t>
      </w:r>
      <w:r>
        <w:rPr>
          <w:rFonts w:ascii="宋体" w:eastAsia="宋体" w:hAnsi="宋体" w:cs="宋体"/>
          <w:color w:val="000000"/>
          <w:sz w:val="36"/>
        </w:rPr>
        <w:t>。</w:t>
      </w:r>
    </w:p>
    <w:p w:rsidR="00B83E87" w:rsidRDefault="00B83E87"/>
    <w:p w:rsidR="00B83E87" w:rsidRDefault="00B83E87">
      <w:pPr>
        <w:sectPr w:rsidR="00B83E87">
          <w:headerReference w:type="default" r:id="rId486"/>
          <w:footerReference w:type="default" r:id="rId487"/>
          <w:pgSz w:w="14040" w:h="23760"/>
          <w:pgMar w:top="1800" w:right="920" w:bottom="1800" w:left="920" w:header="1500" w:footer="1500" w:gutter="0"/>
          <w:cols w:space="720"/>
        </w:sectPr>
      </w:pPr>
    </w:p>
    <w:p w:rsidR="00B83E87" w:rsidRDefault="00460AC0">
      <w:pPr>
        <w:wordWrap w:val="0"/>
        <w:spacing w:line="460" w:lineRule="atLeast"/>
        <w:ind w:right="20"/>
        <w:jc w:val="right"/>
        <w:textAlignment w:val="baseline"/>
        <w:rPr>
          <w:sz w:val="33"/>
        </w:rPr>
      </w:pPr>
      <w:r>
        <w:rPr>
          <w:rFonts w:ascii="仿宋" w:eastAsia="仿宋" w:hAnsi="仿宋" w:cs="仿宋"/>
          <w:color w:val="000000"/>
          <w:sz w:val="33"/>
        </w:rPr>
        <w:lastRenderedPageBreak/>
        <w:t>剪</w:t>
      </w:r>
      <w:r>
        <w:rPr>
          <w:rFonts w:ascii="仿宋" w:eastAsia="仿宋" w:hAnsi="仿宋" w:cs="仿宋"/>
          <w:color w:val="000000"/>
          <w:sz w:val="33"/>
        </w:rPr>
        <w:t xml:space="preserve">  </w:t>
      </w:r>
      <w:r>
        <w:rPr>
          <w:rFonts w:ascii="仿宋" w:eastAsia="仿宋" w:hAnsi="仿宋" w:cs="仿宋"/>
          <w:color w:val="000000"/>
          <w:sz w:val="33"/>
        </w:rPr>
        <w:t>影</w:t>
      </w:r>
      <w:r>
        <w:rPr>
          <w:rFonts w:ascii="仿宋" w:eastAsia="仿宋" w:hAnsi="仿宋" w:cs="仿宋"/>
          <w:color w:val="000000"/>
          <w:sz w:val="33"/>
        </w:rPr>
        <w:t xml:space="preserve">  213</w:t>
      </w:r>
    </w:p>
    <w:p w:rsidR="00B83E87" w:rsidRDefault="00B83E87">
      <w:pPr>
        <w:wordWrap w:val="0"/>
        <w:spacing w:line="720" w:lineRule="exact"/>
        <w:jc w:val="right"/>
        <w:textAlignment w:val="baseline"/>
        <w:rPr>
          <w:sz w:val="37"/>
        </w:rPr>
      </w:pPr>
    </w:p>
    <w:p w:rsidR="00B83E87" w:rsidRDefault="00460AC0">
      <w:pPr>
        <w:wordWrap w:val="0"/>
        <w:spacing w:line="720" w:lineRule="atLeast"/>
        <w:ind w:left="20"/>
        <w:textAlignment w:val="baseline"/>
        <w:rPr>
          <w:sz w:val="37"/>
        </w:rPr>
      </w:pPr>
      <w:r>
        <w:rPr>
          <w:rFonts w:ascii="宋体" w:eastAsia="宋体" w:hAnsi="宋体" w:cs="宋体"/>
          <w:color w:val="000000"/>
          <w:sz w:val="37"/>
        </w:rPr>
        <w:t>学会了谈情说爱、学会了在各种晚会上调情、来自一所精修学校</w:t>
      </w:r>
      <w:r>
        <w:rPr>
          <w:rFonts w:ascii="宋体" w:eastAsia="宋体" w:hAnsi="宋体" w:cs="宋体"/>
          <w:color w:val="000000"/>
          <w:sz w:val="37"/>
        </w:rPr>
        <w:t>①</w:t>
      </w:r>
      <w:r>
        <w:rPr>
          <w:rFonts w:ascii="宋体" w:eastAsia="宋体" w:hAnsi="宋体" w:cs="宋体"/>
          <w:color w:val="000000"/>
          <w:sz w:val="37"/>
        </w:rPr>
        <w:t>的傻乎乎的娇弱女子；这样一个人是否被人勾引并不很重要。在另一方面，埃尔薇拉是在修道院的戒律之下长大的，修道院的戒律并未成功地根除她的激情，而很可能使她学会了压抑它，并由此使它只要被允许爆发出来便更加剧烈。她肯定要成为唐</w:t>
      </w:r>
      <w:r>
        <w:rPr>
          <w:rFonts w:ascii="宋体" w:eastAsia="宋体" w:hAnsi="宋体" w:cs="宋体"/>
          <w:color w:val="000000"/>
          <w:sz w:val="37"/>
        </w:rPr>
        <w:t>·</w:t>
      </w:r>
      <w:r>
        <w:rPr>
          <w:rFonts w:ascii="宋体" w:eastAsia="宋体" w:hAnsi="宋体" w:cs="宋体"/>
          <w:color w:val="000000"/>
          <w:sz w:val="37"/>
        </w:rPr>
        <w:t>乔万尼一类人的牺牲品；他懂得如何诱发激情</w:t>
      </w:r>
      <w:r>
        <w:rPr>
          <w:rFonts w:ascii="宋体" w:eastAsia="宋体" w:hAnsi="宋体" w:cs="宋体"/>
          <w:color w:val="000000"/>
          <w:sz w:val="37"/>
        </w:rPr>
        <w:t>————</w:t>
      </w:r>
      <w:r>
        <w:rPr>
          <w:rFonts w:ascii="宋体" w:eastAsia="宋体" w:hAnsi="宋体" w:cs="宋体"/>
          <w:color w:val="000000"/>
          <w:sz w:val="37"/>
        </w:rPr>
        <w:t>疯狂的、难以抑制的、贪得无厌的激情，它只能在他的爱情中得到满足。在他那里她拥有一切，过去是乌有：如果她离开他，她就失去了一切，也包括过去。她曾抛弃了【</w:t>
      </w:r>
      <w:r>
        <w:rPr>
          <w:rFonts w:ascii="宋体" w:eastAsia="宋体" w:hAnsi="宋体" w:cs="宋体"/>
          <w:color w:val="000000"/>
          <w:sz w:val="37"/>
        </w:rPr>
        <w:t>191</w:t>
      </w:r>
      <w:r>
        <w:rPr>
          <w:rFonts w:ascii="宋体" w:eastAsia="宋体" w:hAnsi="宋体" w:cs="宋体"/>
          <w:color w:val="000000"/>
          <w:sz w:val="37"/>
        </w:rPr>
        <w:t>】尘世</w:t>
      </w:r>
      <w:r>
        <w:rPr>
          <w:rFonts w:ascii="宋体" w:eastAsia="宋体" w:hAnsi="宋体" w:cs="宋体"/>
          <w:color w:val="000000"/>
          <w:sz w:val="37"/>
        </w:rPr>
        <w:t>；而在那儿出现了一个她无法抛弃的人物，那就是唐</w:t>
      </w:r>
      <w:r>
        <w:rPr>
          <w:rFonts w:ascii="宋体" w:eastAsia="宋体" w:hAnsi="宋体" w:cs="宋体"/>
          <w:color w:val="000000"/>
          <w:sz w:val="37"/>
        </w:rPr>
        <w:t>·</w:t>
      </w:r>
      <w:r>
        <w:rPr>
          <w:rFonts w:ascii="宋体" w:eastAsia="宋体" w:hAnsi="宋体" w:cs="宋体"/>
          <w:color w:val="000000"/>
          <w:sz w:val="37"/>
        </w:rPr>
        <w:t>乔万尼。从这时起，她为了与他共同生活而抛弃了一切。她所离弃的越有意义，就必须越坚定地依附于他；她越坚定地依附于他，在他离开时她的绝望就越强烈。从一开始，她的爱情就是一种绝望；对她来说没有什么具有意义，天国和尘世都没有意义，惟有唐</w:t>
      </w:r>
      <w:r>
        <w:rPr>
          <w:rFonts w:ascii="宋体" w:eastAsia="宋体" w:hAnsi="宋体" w:cs="宋体"/>
          <w:color w:val="000000"/>
          <w:sz w:val="37"/>
        </w:rPr>
        <w:t>·</w:t>
      </w:r>
      <w:r>
        <w:rPr>
          <w:rFonts w:ascii="宋体" w:eastAsia="宋体" w:hAnsi="宋体" w:cs="宋体"/>
          <w:color w:val="000000"/>
          <w:sz w:val="37"/>
        </w:rPr>
        <w:t>乔万尼例外。</w:t>
      </w:r>
    </w:p>
    <w:p w:rsidR="00B83E87" w:rsidRDefault="00460AC0">
      <w:pPr>
        <w:wordWrap w:val="0"/>
        <w:spacing w:line="720" w:lineRule="atLeast"/>
        <w:ind w:left="20" w:right="20" w:firstLine="840"/>
        <w:textAlignment w:val="baseline"/>
        <w:rPr>
          <w:sz w:val="37"/>
        </w:rPr>
      </w:pPr>
      <w:r>
        <w:rPr>
          <w:rFonts w:ascii="宋体" w:eastAsia="宋体" w:hAnsi="宋体" w:cs="宋体"/>
          <w:color w:val="000000"/>
          <w:sz w:val="37"/>
        </w:rPr>
        <w:t>歌剧中的埃尔薇拉使我们感兴趣，仅仅是因为她同唐</w:t>
      </w:r>
      <w:r>
        <w:rPr>
          <w:rFonts w:ascii="宋体" w:eastAsia="宋体" w:hAnsi="宋体" w:cs="宋体"/>
          <w:color w:val="000000"/>
          <w:sz w:val="37"/>
        </w:rPr>
        <w:t>·</w:t>
      </w:r>
      <w:r>
        <w:rPr>
          <w:rFonts w:ascii="宋体" w:eastAsia="宋体" w:hAnsi="宋体" w:cs="宋体"/>
          <w:color w:val="000000"/>
          <w:sz w:val="37"/>
        </w:rPr>
        <w:t>乔万尼的关系对他来说有意义。如果我要用几句话来指出她的意义的话，那我会说：她是唐</w:t>
      </w:r>
      <w:r>
        <w:rPr>
          <w:rFonts w:ascii="宋体" w:eastAsia="宋体" w:hAnsi="宋体" w:cs="宋体"/>
          <w:color w:val="000000"/>
          <w:sz w:val="37"/>
        </w:rPr>
        <w:t>·</w:t>
      </w:r>
      <w:r>
        <w:rPr>
          <w:rFonts w:ascii="宋体" w:eastAsia="宋体" w:hAnsi="宋体" w:cs="宋体"/>
          <w:color w:val="000000"/>
          <w:sz w:val="37"/>
        </w:rPr>
        <w:t>乔万尼有史诗意义的结局，而那推荐人则是他的戏剧性的结局。她身上有一种憎恨，它将把乔万尼从每</w:t>
      </w:r>
      <w:r>
        <w:rPr>
          <w:rFonts w:ascii="宋体" w:eastAsia="宋体" w:hAnsi="宋体" w:cs="宋体"/>
          <w:color w:val="000000"/>
          <w:sz w:val="37"/>
        </w:rPr>
        <w:t>个隐蔽处搜出来，她身上有一种火焰，它将照亮最黑暗的藏身之处，要是她仍没有找到他的话，那么在她身上就有一种爱将找到他。她同其他人一起参加了向唐</w:t>
      </w:r>
      <w:r>
        <w:rPr>
          <w:rFonts w:ascii="宋体" w:eastAsia="宋体" w:hAnsi="宋体" w:cs="宋体"/>
          <w:color w:val="000000"/>
          <w:sz w:val="37"/>
        </w:rPr>
        <w:t>·</w:t>
      </w:r>
      <w:r>
        <w:rPr>
          <w:rFonts w:ascii="宋体" w:eastAsia="宋体" w:hAnsi="宋体" w:cs="宋体"/>
          <w:color w:val="000000"/>
          <w:sz w:val="37"/>
        </w:rPr>
        <w:t>乔万尼求爱，但只要我想象所有的势力都受到压制，他的追求者们的努力都相互抵消，于是埃尔薇拉独自与唐</w:t>
      </w:r>
      <w:r>
        <w:rPr>
          <w:rFonts w:ascii="宋体" w:eastAsia="宋体" w:hAnsi="宋体" w:cs="宋体"/>
          <w:color w:val="000000"/>
          <w:sz w:val="37"/>
        </w:rPr>
        <w:t>·</w:t>
      </w:r>
      <w:r>
        <w:rPr>
          <w:rFonts w:ascii="宋体" w:eastAsia="宋体" w:hAnsi="宋体" w:cs="宋体"/>
          <w:color w:val="000000"/>
          <w:sz w:val="37"/>
        </w:rPr>
        <w:t>乔万尼在一块儿，他处于她的力量控制之下，那么仇恨就会促使她把他杀了。然而，她的爱会阻止这么做，并非是出于同情，因为对她来说他太值得那待遇了，因此她将继续让他活着，因为她如果杀掉他，她就杀了自己。结果，只要在作</w:t>
      </w:r>
    </w:p>
    <w:p w:rsidR="00B83E87" w:rsidRDefault="00460AC0">
      <w:pPr>
        <w:wordWrap w:val="0"/>
        <w:spacing w:line="720" w:lineRule="atLeast"/>
        <w:ind w:left="60"/>
        <w:textAlignment w:val="baseline"/>
        <w:rPr>
          <w:sz w:val="37"/>
        </w:rPr>
      </w:pPr>
      <w:r>
        <w:rPr>
          <w:rFonts w:ascii="宋体" w:eastAsia="宋体" w:hAnsi="宋体" w:cs="宋体"/>
          <w:color w:val="000000"/>
          <w:sz w:val="37"/>
          <w:u w:val="single"/>
        </w:rPr>
        <w:t xml:space="preserve">                </w:t>
      </w:r>
    </w:p>
    <w:p w:rsidR="00B83E87" w:rsidRDefault="00460AC0">
      <w:pPr>
        <w:wordWrap w:val="0"/>
        <w:spacing w:before="240" w:line="600" w:lineRule="atLeast"/>
        <w:ind w:left="20" w:right="60" w:firstLine="68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【译按】精修学校</w:t>
      </w:r>
      <w:r>
        <w:rPr>
          <w:rFonts w:ascii="仿宋" w:eastAsia="仿宋" w:hAnsi="仿宋" w:cs="仿宋"/>
          <w:color w:val="000000"/>
          <w:sz w:val="36"/>
        </w:rPr>
        <w:t>[fi</w:t>
      </w:r>
      <w:r>
        <w:rPr>
          <w:rFonts w:ascii="仿宋" w:eastAsia="仿宋" w:hAnsi="仿宋" w:cs="仿宋"/>
          <w:color w:val="000000"/>
          <w:sz w:val="36"/>
        </w:rPr>
        <w:t>nishing school]</w:t>
      </w:r>
      <w:r>
        <w:rPr>
          <w:rFonts w:ascii="仿宋" w:eastAsia="仿宋" w:hAnsi="仿宋" w:cs="仿宋"/>
          <w:color w:val="000000"/>
          <w:sz w:val="36"/>
        </w:rPr>
        <w:t>是为已受过普通教育的青年</w:t>
      </w:r>
      <w:r>
        <w:rPr>
          <w:rFonts w:ascii="仿宋" w:eastAsia="仿宋" w:hAnsi="仿宋" w:cs="仿宋"/>
          <w:color w:val="000000"/>
          <w:sz w:val="36"/>
        </w:rPr>
        <w:lastRenderedPageBreak/>
        <w:t>女子进入社交界准备的一种学校，教授音乐等课程。</w:t>
      </w:r>
    </w:p>
    <w:p w:rsidR="00B83E87" w:rsidRDefault="00B83E87"/>
    <w:p w:rsidR="00B83E87" w:rsidRDefault="00B83E87">
      <w:pPr>
        <w:sectPr w:rsidR="00B83E87">
          <w:headerReference w:type="default" r:id="rId488"/>
          <w:footerReference w:type="default" r:id="rId489"/>
          <w:pgSz w:w="14080" w:h="23780"/>
          <w:pgMar w:top="1840" w:right="940" w:bottom="1840" w:left="940" w:header="1540" w:footer="154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214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7"/>
        </w:rPr>
      </w:pPr>
    </w:p>
    <w:p w:rsidR="00B83E87" w:rsidRDefault="00460AC0">
      <w:pPr>
        <w:wordWrap w:val="0"/>
        <w:spacing w:line="700" w:lineRule="atLeast"/>
        <w:ind w:left="20" w:right="20" w:firstLine="40"/>
        <w:textAlignment w:val="baseline"/>
        <w:rPr>
          <w:sz w:val="37"/>
        </w:rPr>
      </w:pPr>
      <w:r>
        <w:rPr>
          <w:rFonts w:ascii="宋体" w:eastAsia="宋体" w:hAnsi="宋体" w:cs="宋体"/>
          <w:color w:val="000000"/>
          <w:sz w:val="37"/>
        </w:rPr>
        <w:t>品中没有什么力量起来反对唐</w:t>
      </w:r>
      <w:r>
        <w:rPr>
          <w:rFonts w:ascii="宋体" w:eastAsia="宋体" w:hAnsi="宋体" w:cs="宋体"/>
          <w:color w:val="000000"/>
          <w:sz w:val="37"/>
        </w:rPr>
        <w:t>·</w:t>
      </w:r>
      <w:r>
        <w:rPr>
          <w:rFonts w:ascii="宋体" w:eastAsia="宋体" w:hAnsi="宋体" w:cs="宋体"/>
          <w:color w:val="000000"/>
          <w:sz w:val="37"/>
        </w:rPr>
        <w:t>乔万尼而只有埃尔薇拉，那么事情就决不会结束，因为只要有可能，埃尔薇拉本人甚至会阻止那亮光照见他，为的是亲自复仇，然而她却无法复仇。对我们来说她在剧中的兴趣就是如此，但在这里我们只关心她同唐</w:t>
      </w:r>
      <w:r>
        <w:rPr>
          <w:rFonts w:ascii="宋体" w:eastAsia="宋体" w:hAnsi="宋体" w:cs="宋体"/>
          <w:color w:val="000000"/>
          <w:sz w:val="37"/>
        </w:rPr>
        <w:t>·</w:t>
      </w:r>
      <w:r>
        <w:rPr>
          <w:rFonts w:ascii="宋体" w:eastAsia="宋体" w:hAnsi="宋体" w:cs="宋体"/>
          <w:color w:val="000000"/>
          <w:sz w:val="37"/>
        </w:rPr>
        <w:t>乔万尼的关系，因为它对她有意义。她成了很多人感兴趣的对象，但感兴趣的方式非常不同。唐</w:t>
      </w:r>
      <w:r>
        <w:rPr>
          <w:rFonts w:ascii="宋体" w:eastAsia="宋体" w:hAnsi="宋体" w:cs="宋体"/>
          <w:color w:val="000000"/>
          <w:sz w:val="37"/>
        </w:rPr>
        <w:t>·</w:t>
      </w:r>
      <w:r>
        <w:rPr>
          <w:rFonts w:ascii="宋体" w:eastAsia="宋体" w:hAnsi="宋体" w:cs="宋体"/>
          <w:color w:val="000000"/>
          <w:sz w:val="37"/>
        </w:rPr>
        <w:t>乔万尼在歌剧开始之前就对她产生了兴趣</w:t>
      </w:r>
      <w:r>
        <w:rPr>
          <w:rFonts w:ascii="宋体" w:eastAsia="宋体" w:hAnsi="宋体" w:cs="宋体"/>
          <w:color w:val="000000"/>
          <w:sz w:val="37"/>
        </w:rPr>
        <w:t>；观众寄予她的是自己的戏剧性兴趣；而我们这些悲伤的朋友们，我们陪伴她不仅到了最近的十字街口，不仅在她走过舞台之时陪伴着她</w:t>
      </w:r>
      <w:r>
        <w:rPr>
          <w:rFonts w:ascii="宋体" w:eastAsia="宋体" w:hAnsi="宋体" w:cs="宋体"/>
          <w:color w:val="000000"/>
          <w:sz w:val="37"/>
        </w:rPr>
        <w:t>————</w:t>
      </w:r>
      <w:r>
        <w:rPr>
          <w:rFonts w:ascii="宋体" w:eastAsia="宋体" w:hAnsi="宋体" w:cs="宋体"/>
          <w:color w:val="000000"/>
          <w:sz w:val="37"/>
        </w:rPr>
        <w:t>不，我们在她的孤寂之路上陪着她。</w:t>
      </w:r>
    </w:p>
    <w:p w:rsidR="00B83E87" w:rsidRDefault="00460AC0">
      <w:pPr>
        <w:wordWrap w:val="0"/>
        <w:spacing w:line="700" w:lineRule="atLeast"/>
        <w:ind w:left="20" w:firstLine="880"/>
        <w:textAlignment w:val="baseline"/>
        <w:rPr>
          <w:sz w:val="37"/>
        </w:rPr>
      </w:pPr>
      <w:r>
        <w:rPr>
          <w:rFonts w:ascii="宋体" w:eastAsia="宋体" w:hAnsi="宋体" w:cs="宋体"/>
          <w:color w:val="000000"/>
          <w:sz w:val="37"/>
        </w:rPr>
        <w:t>于是，接着，唐</w:t>
      </w:r>
      <w:r>
        <w:rPr>
          <w:rFonts w:ascii="宋体" w:eastAsia="宋体" w:hAnsi="宋体" w:cs="宋体"/>
          <w:color w:val="000000"/>
          <w:sz w:val="37"/>
        </w:rPr>
        <w:t>·</w:t>
      </w:r>
      <w:r>
        <w:rPr>
          <w:rFonts w:ascii="宋体" w:eastAsia="宋体" w:hAnsi="宋体" w:cs="宋体"/>
          <w:color w:val="000000"/>
          <w:sz w:val="37"/>
        </w:rPr>
        <w:t>乔万尼勾引了埃尔薇拉，并抛弃了她；这事儿做得很快，快得</w:t>
      </w:r>
      <w:r>
        <w:rPr>
          <w:rFonts w:ascii="宋体" w:eastAsia="宋体" w:hAnsi="宋体" w:cs="宋体"/>
          <w:color w:val="000000"/>
          <w:sz w:val="37"/>
        </w:rPr>
        <w:t>“</w:t>
      </w:r>
      <w:r>
        <w:rPr>
          <w:rFonts w:ascii="宋体" w:eastAsia="宋体" w:hAnsi="宋体" w:cs="宋体"/>
          <w:color w:val="000000"/>
          <w:sz w:val="37"/>
        </w:rPr>
        <w:t>如同老虎破坏一朵【</w:t>
      </w:r>
      <w:r>
        <w:rPr>
          <w:rFonts w:ascii="宋体" w:eastAsia="宋体" w:hAnsi="宋体" w:cs="宋体"/>
          <w:color w:val="000000"/>
          <w:sz w:val="37"/>
        </w:rPr>
        <w:t>192</w:t>
      </w:r>
      <w:r>
        <w:rPr>
          <w:rFonts w:ascii="宋体" w:eastAsia="宋体" w:hAnsi="宋体" w:cs="宋体"/>
          <w:color w:val="000000"/>
          <w:sz w:val="37"/>
        </w:rPr>
        <w:t>】百合花</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①</w:t>
      </w:r>
      <w:r>
        <w:rPr>
          <w:rFonts w:ascii="宋体" w:eastAsia="宋体" w:hAnsi="宋体" w:cs="宋体"/>
          <w:color w:val="000000"/>
          <w:sz w:val="37"/>
        </w:rPr>
        <w:t>如果在西班牙只有</w:t>
      </w:r>
      <w:r>
        <w:rPr>
          <w:rFonts w:ascii="宋体" w:eastAsia="宋体" w:hAnsi="宋体" w:cs="宋体"/>
          <w:color w:val="000000"/>
          <w:sz w:val="37"/>
        </w:rPr>
        <w:t>1003</w:t>
      </w:r>
      <w:r>
        <w:rPr>
          <w:rFonts w:ascii="宋体" w:eastAsia="宋体" w:hAnsi="宋体" w:cs="宋体"/>
          <w:color w:val="000000"/>
          <w:sz w:val="37"/>
        </w:rPr>
        <w:t>个，那么就有一个能看见唐</w:t>
      </w:r>
      <w:r>
        <w:rPr>
          <w:rFonts w:ascii="宋体" w:eastAsia="宋体" w:hAnsi="宋体" w:cs="宋体"/>
          <w:color w:val="000000"/>
          <w:sz w:val="37"/>
        </w:rPr>
        <w:t>·</w:t>
      </w:r>
      <w:r>
        <w:rPr>
          <w:rFonts w:ascii="宋体" w:eastAsia="宋体" w:hAnsi="宋体" w:cs="宋体"/>
          <w:color w:val="000000"/>
          <w:sz w:val="37"/>
        </w:rPr>
        <w:t>乔万尼匆匆忙忙，或多或少能推断出进行的速度。唐</w:t>
      </w:r>
      <w:r>
        <w:rPr>
          <w:rFonts w:ascii="宋体" w:eastAsia="宋体" w:hAnsi="宋体" w:cs="宋体"/>
          <w:color w:val="000000"/>
          <w:sz w:val="37"/>
        </w:rPr>
        <w:t>·</w:t>
      </w:r>
      <w:r>
        <w:rPr>
          <w:rFonts w:ascii="宋体" w:eastAsia="宋体" w:hAnsi="宋体" w:cs="宋体"/>
          <w:color w:val="000000"/>
          <w:sz w:val="37"/>
        </w:rPr>
        <w:t>乔万尼已抛弃了她，但她在昏厥中却在周围没有可以倒在其怀中的朋友。她无需惧怕他们会把她包围得太紧</w:t>
      </w:r>
      <w:r>
        <w:rPr>
          <w:rFonts w:ascii="宋体" w:eastAsia="宋体" w:hAnsi="宋体" w:cs="宋体"/>
          <w:color w:val="000000"/>
          <w:sz w:val="37"/>
        </w:rPr>
        <w:t>———</w:t>
      </w:r>
      <w:r>
        <w:rPr>
          <w:rFonts w:ascii="宋体" w:eastAsia="宋体" w:hAnsi="宋体" w:cs="宋体"/>
          <w:color w:val="000000"/>
          <w:sz w:val="37"/>
        </w:rPr>
        <w:t>真的，他们很懂得如何打破各种等级以加快她的</w:t>
      </w:r>
      <w:r>
        <w:rPr>
          <w:rFonts w:ascii="宋体" w:eastAsia="宋体" w:hAnsi="宋体" w:cs="宋体"/>
          <w:color w:val="000000"/>
          <w:sz w:val="37"/>
        </w:rPr>
        <w:t>离去。她不必惧怕有人由于她的失败而同她争执</w:t>
      </w:r>
      <w:r>
        <w:rPr>
          <w:rFonts w:ascii="宋体" w:eastAsia="宋体" w:hAnsi="宋体" w:cs="宋体"/>
          <w:color w:val="000000"/>
          <w:sz w:val="37"/>
        </w:rPr>
        <w:t>————</w:t>
      </w:r>
      <w:r>
        <w:rPr>
          <w:rFonts w:ascii="宋体" w:eastAsia="宋体" w:hAnsi="宋体" w:cs="宋体"/>
          <w:color w:val="000000"/>
          <w:sz w:val="37"/>
        </w:rPr>
        <w:t>相反有人却会把那失败拿去展示。她忍受着孤独和遗弃，没有疑虑诱惑她；很清楚的是他是个骗子，他夺走了她的一切，使她陷于声名狼藉和丢脸的境地。不过，从美学上说，这对于她不是最糟糕的；有很短一段时间它营救她脱离了反思的悲痛，那肯定比直接的悲伤更加令人痛苦。在这里，事实是不容置疑的，反思不可能出现，不可能一会儿把它变成这个，一会儿把它变成那个。一个博马舍照样会热烈地、疯狂地、充满激情地爱一个克拉维果；与她的激情有关，也许正是一个完全偶然的情况，那最坏的事才没有发生；她</w:t>
      </w:r>
      <w:r>
        <w:rPr>
          <w:rFonts w:ascii="宋体" w:eastAsia="宋体" w:hAnsi="宋体" w:cs="宋体"/>
          <w:color w:val="000000"/>
          <w:sz w:val="37"/>
        </w:rPr>
        <w:t>几乎可以希望它发生，因为到时故事就有了结局，到时她将武装得好得多来对付他，可这事儿也没有发生。她面前所拥有的事实更加值得怀疑；其真正本质始终还是她和克拉维果</w:t>
      </w:r>
    </w:p>
    <w:p w:rsidR="00B83E87" w:rsidRDefault="00460AC0">
      <w:pPr>
        <w:wordWrap w:val="0"/>
        <w:spacing w:line="700" w:lineRule="atLeast"/>
        <w:ind w:left="40"/>
        <w:textAlignment w:val="baseline"/>
        <w:rPr>
          <w:sz w:val="37"/>
        </w:rPr>
      </w:pPr>
      <w:r>
        <w:rPr>
          <w:rFonts w:ascii="宋体" w:eastAsia="宋体" w:hAnsi="宋体" w:cs="宋体"/>
          <w:color w:val="000000"/>
          <w:sz w:val="37"/>
          <w:u w:val="single"/>
        </w:rPr>
        <w:t xml:space="preserve">                </w:t>
      </w:r>
    </w:p>
    <w:p w:rsidR="00B83E87" w:rsidRDefault="00460AC0">
      <w:pPr>
        <w:wordWrap w:val="0"/>
        <w:spacing w:before="260" w:line="700" w:lineRule="atLeast"/>
        <w:ind w:left="72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奥伦施莱格尔《阿拉丁》，前揭，页</w:t>
      </w:r>
      <w:r>
        <w:rPr>
          <w:rFonts w:ascii="宋体" w:eastAsia="宋体" w:hAnsi="宋体" w:cs="宋体"/>
          <w:color w:val="000000"/>
          <w:sz w:val="37"/>
        </w:rPr>
        <w:t>171</w:t>
      </w:r>
      <w:r>
        <w:rPr>
          <w:rFonts w:ascii="宋体" w:eastAsia="宋体" w:hAnsi="宋体" w:cs="宋体"/>
          <w:color w:val="000000"/>
          <w:sz w:val="37"/>
        </w:rPr>
        <w:t>。</w:t>
      </w:r>
    </w:p>
    <w:p w:rsidR="00B83E87" w:rsidRDefault="00B83E87"/>
    <w:p w:rsidR="00B83E87" w:rsidRDefault="00B83E87">
      <w:pPr>
        <w:sectPr w:rsidR="00B83E87">
          <w:headerReference w:type="default" r:id="rId490"/>
          <w:footerReference w:type="default" r:id="rId491"/>
          <w:pgSz w:w="14140" w:h="23800"/>
          <w:pgMar w:top="1820" w:right="960" w:bottom="1820" w:left="960" w:header="1520" w:footer="1520" w:gutter="0"/>
          <w:cols w:space="720"/>
        </w:sectPr>
      </w:pPr>
    </w:p>
    <w:p w:rsidR="00B83E87" w:rsidRDefault="00460AC0">
      <w:pPr>
        <w:wordWrap w:val="0"/>
        <w:spacing w:line="460" w:lineRule="atLeast"/>
        <w:ind w:right="20"/>
        <w:jc w:val="right"/>
        <w:textAlignment w:val="baseline"/>
        <w:rPr>
          <w:sz w:val="34"/>
        </w:rPr>
      </w:pPr>
      <w:r>
        <w:rPr>
          <w:rFonts w:ascii="楷体" w:eastAsia="楷体" w:hAnsi="楷体" w:cs="楷体"/>
          <w:color w:val="000000"/>
          <w:sz w:val="34"/>
        </w:rPr>
        <w:lastRenderedPageBreak/>
        <w:t>剪</w:t>
      </w:r>
      <w:r>
        <w:rPr>
          <w:rFonts w:ascii="楷体" w:eastAsia="楷体" w:hAnsi="楷体" w:cs="楷体"/>
          <w:color w:val="000000"/>
          <w:sz w:val="34"/>
        </w:rPr>
        <w:t xml:space="preserve">  </w:t>
      </w:r>
      <w:r>
        <w:rPr>
          <w:rFonts w:ascii="楷体" w:eastAsia="楷体" w:hAnsi="楷体" w:cs="楷体"/>
          <w:color w:val="000000"/>
          <w:sz w:val="34"/>
        </w:rPr>
        <w:t>影</w:t>
      </w:r>
      <w:r>
        <w:rPr>
          <w:rFonts w:ascii="楷体" w:eastAsia="楷体" w:hAnsi="楷体" w:cs="楷体"/>
          <w:color w:val="000000"/>
          <w:sz w:val="34"/>
        </w:rPr>
        <w:t xml:space="preserve">  215</w:t>
      </w:r>
    </w:p>
    <w:p w:rsidR="00B83E87" w:rsidRDefault="00B83E87">
      <w:pPr>
        <w:wordWrap w:val="0"/>
        <w:spacing w:line="700" w:lineRule="exact"/>
        <w:jc w:val="right"/>
        <w:textAlignment w:val="baseline"/>
        <w:rPr>
          <w:sz w:val="37"/>
        </w:rPr>
      </w:pPr>
    </w:p>
    <w:p w:rsidR="00B83E87" w:rsidRDefault="00460AC0">
      <w:pPr>
        <w:wordWrap w:val="0"/>
        <w:spacing w:line="700" w:lineRule="atLeast"/>
        <w:ind w:left="20"/>
        <w:textAlignment w:val="baseline"/>
        <w:rPr>
          <w:sz w:val="37"/>
        </w:rPr>
      </w:pPr>
      <w:r>
        <w:rPr>
          <w:rFonts w:ascii="宋体" w:eastAsia="宋体" w:hAnsi="宋体" w:cs="宋体"/>
          <w:color w:val="000000"/>
          <w:sz w:val="37"/>
        </w:rPr>
        <w:t>之间的一个秘密。当她想到那冷酷的狡诈时，那拙劣的常识竟然像这样就把她骗了，在全世界人的眼前它竟然看上去不那么坏，于是她成了同情的牺牲品，并说</w:t>
      </w:r>
      <w:r>
        <w:rPr>
          <w:rFonts w:ascii="宋体" w:eastAsia="宋体" w:hAnsi="宋体" w:cs="宋体"/>
          <w:color w:val="000000"/>
          <w:sz w:val="37"/>
        </w:rPr>
        <w:t>“</w:t>
      </w:r>
      <w:r>
        <w:rPr>
          <w:rFonts w:ascii="宋体" w:eastAsia="宋体" w:hAnsi="宋体" w:cs="宋体"/>
          <w:color w:val="000000"/>
          <w:sz w:val="37"/>
        </w:rPr>
        <w:t>天哪！它并不那么可怕</w:t>
      </w:r>
      <w:r>
        <w:rPr>
          <w:rFonts w:ascii="宋体" w:eastAsia="宋体" w:hAnsi="宋体" w:cs="宋体"/>
          <w:color w:val="000000"/>
          <w:sz w:val="37"/>
        </w:rPr>
        <w:t>”</w:t>
      </w:r>
      <w:r>
        <w:rPr>
          <w:rFonts w:ascii="宋体" w:eastAsia="宋体" w:hAnsi="宋体" w:cs="宋体"/>
          <w:color w:val="000000"/>
          <w:sz w:val="37"/>
        </w:rPr>
        <w:t>，她</w:t>
      </w:r>
      <w:r>
        <w:rPr>
          <w:rFonts w:ascii="宋体" w:eastAsia="宋体" w:hAnsi="宋体" w:cs="宋体"/>
          <w:color w:val="000000"/>
          <w:sz w:val="37"/>
        </w:rPr>
        <w:t>震惊了，在想到她对其完全不在意的那骄傲的优越性时她可能快要疯了，它已为她设立了一道界限并说，</w:t>
      </w:r>
      <w:r>
        <w:rPr>
          <w:rFonts w:ascii="宋体" w:eastAsia="宋体" w:hAnsi="宋体" w:cs="宋体"/>
          <w:color w:val="000000"/>
          <w:sz w:val="37"/>
        </w:rPr>
        <w:t>“</w:t>
      </w:r>
      <w:r>
        <w:rPr>
          <w:rFonts w:ascii="宋体" w:eastAsia="宋体" w:hAnsi="宋体" w:cs="宋体"/>
          <w:color w:val="000000"/>
          <w:sz w:val="37"/>
        </w:rPr>
        <w:t>到这里来，没有将来。</w:t>
      </w:r>
      <w:r>
        <w:rPr>
          <w:rFonts w:ascii="宋体" w:eastAsia="宋体" w:hAnsi="宋体" w:cs="宋体"/>
          <w:color w:val="000000"/>
          <w:sz w:val="37"/>
        </w:rPr>
        <w:t>”</w:t>
      </w:r>
      <w:r>
        <w:rPr>
          <w:rFonts w:ascii="宋体" w:eastAsia="宋体" w:hAnsi="宋体" w:cs="宋体"/>
          <w:color w:val="000000"/>
          <w:sz w:val="37"/>
        </w:rPr>
        <w:t>然而整个事情也可以用另一种方式、一种更美的方式来解释。可是，由于解释变了，事实本身也变了。因此，反思立刻就有了大量的事可做，反思的悲痛必然会发生。</w:t>
      </w:r>
    </w:p>
    <w:p w:rsidR="00B83E87" w:rsidRDefault="00460AC0">
      <w:pPr>
        <w:wordWrap w:val="0"/>
        <w:spacing w:line="700" w:lineRule="atLeast"/>
        <w:ind w:left="20" w:right="20" w:firstLine="800"/>
        <w:textAlignment w:val="baseline"/>
        <w:rPr>
          <w:sz w:val="37"/>
        </w:rPr>
      </w:pPr>
      <w:r>
        <w:rPr>
          <w:rFonts w:ascii="宋体" w:eastAsia="宋体" w:hAnsi="宋体" w:cs="宋体"/>
          <w:color w:val="000000"/>
          <w:sz w:val="37"/>
        </w:rPr>
        <w:t>唐</w:t>
      </w:r>
      <w:r>
        <w:rPr>
          <w:rFonts w:ascii="宋体" w:eastAsia="宋体" w:hAnsi="宋体" w:cs="宋体"/>
          <w:color w:val="000000"/>
          <w:sz w:val="37"/>
        </w:rPr>
        <w:t>·</w:t>
      </w:r>
      <w:r>
        <w:rPr>
          <w:rFonts w:ascii="宋体" w:eastAsia="宋体" w:hAnsi="宋体" w:cs="宋体"/>
          <w:color w:val="000000"/>
          <w:sz w:val="37"/>
        </w:rPr>
        <w:t>乔万尼已抛弃了埃尔薇拉，一切都马上对她清清楚楚。无疑把悲痛哄进了反思的私人谈话室，</w:t>
      </w:r>
      <w:r>
        <w:rPr>
          <w:rFonts w:ascii="宋体" w:eastAsia="宋体" w:hAnsi="宋体" w:cs="宋体"/>
          <w:color w:val="000000"/>
          <w:sz w:val="37"/>
        </w:rPr>
        <w:t>①</w:t>
      </w:r>
      <w:r>
        <w:rPr>
          <w:rFonts w:ascii="宋体" w:eastAsia="宋体" w:hAnsi="宋体" w:cs="宋体"/>
          <w:color w:val="000000"/>
          <w:sz w:val="37"/>
        </w:rPr>
        <w:t>她在绝望中陷入了沉默。它只以一次脉动就【</w:t>
      </w:r>
      <w:r>
        <w:rPr>
          <w:rFonts w:ascii="宋体" w:eastAsia="宋体" w:hAnsi="宋体" w:cs="宋体"/>
          <w:color w:val="000000"/>
          <w:sz w:val="37"/>
        </w:rPr>
        <w:t>193</w:t>
      </w:r>
      <w:r>
        <w:rPr>
          <w:rFonts w:ascii="宋体" w:eastAsia="宋体" w:hAnsi="宋体" w:cs="宋体"/>
          <w:color w:val="000000"/>
          <w:sz w:val="37"/>
        </w:rPr>
        <w:t>】传遍了她全身，而它的流向是朝外的；激情在一阵爆发中照亮了她全身，从外面看得见了。仇恨、绝望、复仇、热爱</w:t>
      </w:r>
      <w:r>
        <w:rPr>
          <w:rFonts w:ascii="宋体" w:eastAsia="宋体" w:hAnsi="宋体" w:cs="宋体"/>
          <w:color w:val="000000"/>
          <w:sz w:val="37"/>
        </w:rPr>
        <w:t>————</w:t>
      </w:r>
      <w:r>
        <w:rPr>
          <w:rFonts w:ascii="宋体" w:eastAsia="宋体" w:hAnsi="宋体" w:cs="宋体"/>
          <w:color w:val="000000"/>
          <w:sz w:val="37"/>
        </w:rPr>
        <w:t>全</w:t>
      </w:r>
      <w:r>
        <w:rPr>
          <w:rFonts w:ascii="宋体" w:eastAsia="宋体" w:hAnsi="宋体" w:cs="宋体"/>
          <w:color w:val="000000"/>
          <w:sz w:val="37"/>
        </w:rPr>
        <w:t>都迸发出来，使自身显得可见了。在这个时刻她形象化了。我们立即在想象中见到一幅她的图像，外表在这里并非没有意义，对于它的反思并非没有实质，在它分类和挑选时，它的活动并非没有意义。</w:t>
      </w:r>
    </w:p>
    <w:p w:rsidR="00B83E87" w:rsidRDefault="00460AC0">
      <w:pPr>
        <w:wordWrap w:val="0"/>
        <w:spacing w:line="700" w:lineRule="atLeast"/>
        <w:ind w:left="20" w:firstLine="800"/>
        <w:textAlignment w:val="baseline"/>
        <w:rPr>
          <w:sz w:val="37"/>
        </w:rPr>
      </w:pPr>
      <w:r>
        <w:rPr>
          <w:rFonts w:ascii="宋体" w:eastAsia="宋体" w:hAnsi="宋体" w:cs="宋体"/>
          <w:color w:val="000000"/>
          <w:sz w:val="37"/>
        </w:rPr>
        <w:t>她本人在这个时刻是否成了艺术描绘的对象是另外一回事，而这一点是相当确实的：在这一刻她看得见了，能被人看见</w:t>
      </w:r>
      <w:r>
        <w:rPr>
          <w:rFonts w:ascii="宋体" w:eastAsia="宋体" w:hAnsi="宋体" w:cs="宋体"/>
          <w:color w:val="000000"/>
          <w:sz w:val="37"/>
        </w:rPr>
        <w:t>—————</w:t>
      </w:r>
      <w:r>
        <w:rPr>
          <w:rFonts w:ascii="宋体" w:eastAsia="宋体" w:hAnsi="宋体" w:cs="宋体"/>
          <w:color w:val="000000"/>
          <w:sz w:val="37"/>
        </w:rPr>
        <w:t>当然不是在这个或那个真实的埃尔薇拉实际上能被人看见的意义之上，它经常相当于未被看见，但我们所想象的那个埃尔薇拉在本质上是看得见的。艺术是否能够把她面部表情的细微差别描绘到使她绝望的本体看得见的地步，我无法判定；但她可以被</w:t>
      </w:r>
      <w:r>
        <w:rPr>
          <w:rFonts w:ascii="宋体" w:eastAsia="宋体" w:hAnsi="宋体" w:cs="宋体"/>
          <w:color w:val="000000"/>
          <w:sz w:val="37"/>
        </w:rPr>
        <w:t>描述，所形成的形象不只是对记忆成了一个负担，它无关乎这样那样的方式，却具有它的效力。</w:t>
      </w:r>
    </w:p>
    <w:p w:rsidR="00B83E87" w:rsidRDefault="00460AC0">
      <w:pPr>
        <w:wordWrap w:val="0"/>
        <w:spacing w:line="700" w:lineRule="atLeast"/>
        <w:ind w:left="20" w:firstLine="800"/>
        <w:textAlignment w:val="baseline"/>
        <w:rPr>
          <w:sz w:val="37"/>
        </w:rPr>
      </w:pPr>
      <w:r>
        <w:rPr>
          <w:rFonts w:ascii="宋体" w:eastAsia="宋体" w:hAnsi="宋体" w:cs="宋体"/>
          <w:color w:val="000000"/>
          <w:sz w:val="37"/>
        </w:rPr>
        <w:t>谁没见过埃尔薇拉呢！正是在凌晨，我开始了在一个在西班牙浪漫之地作徒步旅行。大自然苏醒了。林中的树儿摇摆着头，</w:t>
      </w:r>
    </w:p>
    <w:p w:rsidR="00B83E87" w:rsidRDefault="00460AC0">
      <w:pPr>
        <w:wordWrap w:val="0"/>
        <w:spacing w:line="700" w:lineRule="atLeast"/>
        <w:ind w:left="80"/>
        <w:textAlignment w:val="baseline"/>
        <w:rPr>
          <w:sz w:val="37"/>
        </w:rPr>
      </w:pPr>
      <w:r>
        <w:rPr>
          <w:rFonts w:ascii="宋体" w:eastAsia="宋体" w:hAnsi="宋体" w:cs="宋体"/>
          <w:color w:val="000000"/>
          <w:sz w:val="37"/>
          <w:u w:val="single"/>
        </w:rPr>
        <w:t xml:space="preserve">                </w:t>
      </w:r>
    </w:p>
    <w:p w:rsidR="00B83E87" w:rsidRDefault="00460AC0">
      <w:pPr>
        <w:wordWrap w:val="0"/>
        <w:spacing w:before="280" w:line="600" w:lineRule="atLeast"/>
        <w:ind w:left="20" w:right="40" w:firstLine="70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丹麦文</w:t>
      </w:r>
      <w:r>
        <w:rPr>
          <w:rFonts w:ascii="仿宋" w:eastAsia="仿宋" w:hAnsi="仿宋" w:cs="仿宋"/>
          <w:color w:val="000000"/>
          <w:sz w:val="33"/>
        </w:rPr>
        <w:t xml:space="preserve"> Talevaerelse</w:t>
      </w:r>
      <w:r>
        <w:rPr>
          <w:rFonts w:ascii="仿宋" w:eastAsia="仿宋" w:hAnsi="仿宋" w:cs="仿宋"/>
          <w:color w:val="000000"/>
          <w:sz w:val="33"/>
        </w:rPr>
        <w:t>，字面意思是</w:t>
      </w:r>
      <w:r>
        <w:rPr>
          <w:rFonts w:ascii="仿宋" w:eastAsia="仿宋" w:hAnsi="仿宋" w:cs="仿宋"/>
          <w:color w:val="000000"/>
          <w:sz w:val="33"/>
        </w:rPr>
        <w:t>“</w:t>
      </w:r>
      <w:r>
        <w:rPr>
          <w:rFonts w:ascii="仿宋" w:eastAsia="仿宋" w:hAnsi="仿宋" w:cs="仿宋"/>
          <w:color w:val="000000"/>
          <w:sz w:val="33"/>
        </w:rPr>
        <w:t>谈话室</w:t>
      </w:r>
      <w:r>
        <w:rPr>
          <w:rFonts w:ascii="仿宋" w:eastAsia="仿宋" w:hAnsi="仿宋" w:cs="仿宋"/>
          <w:color w:val="000000"/>
          <w:sz w:val="33"/>
        </w:rPr>
        <w:t>”</w:t>
      </w:r>
      <w:r>
        <w:rPr>
          <w:rFonts w:ascii="仿宋" w:eastAsia="仿宋" w:hAnsi="仿宋" w:cs="仿宋"/>
          <w:color w:val="000000"/>
          <w:sz w:val="33"/>
        </w:rPr>
        <w:t>或</w:t>
      </w:r>
      <w:r>
        <w:rPr>
          <w:rFonts w:ascii="仿宋" w:eastAsia="仿宋" w:hAnsi="仿宋" w:cs="仿宋"/>
          <w:color w:val="000000"/>
          <w:sz w:val="33"/>
        </w:rPr>
        <w:t>“</w:t>
      </w:r>
      <w:r>
        <w:rPr>
          <w:rFonts w:ascii="仿宋" w:eastAsia="仿宋" w:hAnsi="仿宋" w:cs="仿宋"/>
          <w:color w:val="000000"/>
          <w:sz w:val="33"/>
        </w:rPr>
        <w:t>交谈室</w:t>
      </w:r>
      <w:r>
        <w:rPr>
          <w:rFonts w:ascii="仿宋" w:eastAsia="仿宋" w:hAnsi="仿宋" w:cs="仿宋"/>
          <w:color w:val="000000"/>
          <w:sz w:val="33"/>
        </w:rPr>
        <w:t>”</w:t>
      </w:r>
      <w:r>
        <w:rPr>
          <w:rFonts w:ascii="仿宋" w:eastAsia="仿宋" w:hAnsi="仿宋" w:cs="仿宋"/>
          <w:color w:val="000000"/>
          <w:sz w:val="33"/>
        </w:rPr>
        <w:t>。英文的</w:t>
      </w:r>
      <w:r>
        <w:rPr>
          <w:rFonts w:ascii="仿宋" w:eastAsia="仿宋" w:hAnsi="仿宋" w:cs="仿宋"/>
          <w:color w:val="000000"/>
          <w:sz w:val="33"/>
        </w:rPr>
        <w:t>parlor</w:t>
      </w:r>
      <w:r>
        <w:rPr>
          <w:rFonts w:ascii="仿宋" w:eastAsia="仿宋" w:hAnsi="仿宋" w:cs="仿宋"/>
          <w:color w:val="000000"/>
          <w:sz w:val="33"/>
        </w:rPr>
        <w:t>来自法文的</w:t>
      </w:r>
      <w:r>
        <w:rPr>
          <w:rFonts w:ascii="仿宋" w:eastAsia="仿宋" w:hAnsi="仿宋" w:cs="仿宋"/>
          <w:color w:val="000000"/>
          <w:sz w:val="33"/>
        </w:rPr>
        <w:t xml:space="preserve"> parler</w:t>
      </w:r>
      <w:r>
        <w:rPr>
          <w:rFonts w:ascii="仿宋" w:eastAsia="仿宋" w:hAnsi="仿宋" w:cs="仿宋"/>
          <w:color w:val="000000"/>
          <w:sz w:val="33"/>
        </w:rPr>
        <w:t>，意为</w:t>
      </w:r>
      <w:r>
        <w:rPr>
          <w:rFonts w:ascii="仿宋" w:eastAsia="仿宋" w:hAnsi="仿宋" w:cs="仿宋"/>
          <w:color w:val="000000"/>
          <w:sz w:val="33"/>
        </w:rPr>
        <w:t>“</w:t>
      </w:r>
      <w:r>
        <w:rPr>
          <w:rFonts w:ascii="仿宋" w:eastAsia="仿宋" w:hAnsi="仿宋" w:cs="仿宋"/>
          <w:color w:val="000000"/>
          <w:sz w:val="33"/>
        </w:rPr>
        <w:t>谈话</w:t>
      </w:r>
      <w:r>
        <w:rPr>
          <w:rFonts w:ascii="仿宋" w:eastAsia="仿宋" w:hAnsi="仿宋" w:cs="仿宋"/>
          <w:color w:val="000000"/>
          <w:sz w:val="33"/>
        </w:rPr>
        <w:t>”</w:t>
      </w:r>
      <w:r>
        <w:rPr>
          <w:rFonts w:ascii="仿宋" w:eastAsia="仿宋" w:hAnsi="仿宋" w:cs="仿宋"/>
          <w:color w:val="000000"/>
          <w:sz w:val="33"/>
        </w:rPr>
        <w:t>。</w:t>
      </w:r>
    </w:p>
    <w:p w:rsidR="00B83E87" w:rsidRDefault="00B83E87"/>
    <w:p w:rsidR="00B83E87" w:rsidRDefault="00B83E87">
      <w:pPr>
        <w:sectPr w:rsidR="00B83E87">
          <w:headerReference w:type="default" r:id="rId492"/>
          <w:footerReference w:type="default" r:id="rId493"/>
          <w:pgSz w:w="14040" w:h="23760"/>
          <w:pgMar w:top="1840" w:right="920" w:bottom="1840" w:left="920" w:header="1540" w:footer="1540" w:gutter="0"/>
          <w:cols w:space="720"/>
        </w:sectPr>
      </w:pPr>
    </w:p>
    <w:p w:rsidR="00B83E87" w:rsidRDefault="00460AC0">
      <w:pPr>
        <w:wordWrap w:val="0"/>
        <w:spacing w:line="480" w:lineRule="atLeast"/>
        <w:ind w:firstLine="20"/>
        <w:textAlignment w:val="baseline"/>
        <w:rPr>
          <w:sz w:val="35"/>
        </w:rPr>
      </w:pPr>
      <w:r>
        <w:rPr>
          <w:rFonts w:ascii="仿宋" w:eastAsia="仿宋" w:hAnsi="仿宋" w:cs="仿宋"/>
          <w:color w:val="000000"/>
          <w:sz w:val="35"/>
        </w:rPr>
        <w:lastRenderedPageBreak/>
        <w:t xml:space="preserve">216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7"/>
        </w:rPr>
      </w:pPr>
    </w:p>
    <w:p w:rsidR="00B83E87" w:rsidRDefault="00460AC0">
      <w:pPr>
        <w:wordWrap w:val="0"/>
        <w:spacing w:line="720" w:lineRule="atLeast"/>
        <w:ind w:left="20" w:firstLine="20"/>
        <w:textAlignment w:val="baseline"/>
        <w:rPr>
          <w:sz w:val="37"/>
        </w:rPr>
      </w:pPr>
      <w:r>
        <w:rPr>
          <w:rFonts w:ascii="宋体" w:eastAsia="宋体" w:hAnsi="宋体" w:cs="宋体"/>
          <w:color w:val="000000"/>
          <w:sz w:val="37"/>
        </w:rPr>
        <w:t>树叶儿可说是摩擦掉了自己眼中的睡意，一棵树朝另一棵树俯下</w:t>
      </w:r>
      <w:r>
        <w:rPr>
          <w:rFonts w:ascii="宋体" w:eastAsia="宋体" w:hAnsi="宋体" w:cs="宋体"/>
          <w:color w:val="000000"/>
          <w:sz w:val="37"/>
        </w:rPr>
        <w:t>身去看它是否还没有起床，整个树林在清凉新鲜的微风中波浪起伏。一团轻雾从地面升起，太阳一把把它抓走，就像它是一张毯子，大地在夜里安眠在它下面，现在则像一位多情的母亲一样俯身凝视着花儿和每一种有生命之物并说：起床吧，亲爱的孩子们！太阳早已出来了。在我蜿蜒穿过深山中的路径时，我的目光落在了高高的山巅上的一座修道院之上，一条弯弯曲曲的小路能通向它。我的思绪在它之上流连徘徊</w:t>
      </w:r>
      <w:r>
        <w:rPr>
          <w:rFonts w:ascii="宋体" w:eastAsia="宋体" w:hAnsi="宋体" w:cs="宋体"/>
          <w:color w:val="000000"/>
          <w:sz w:val="37"/>
        </w:rPr>
        <w:t>——</w:t>
      </w:r>
      <w:r>
        <w:rPr>
          <w:rFonts w:ascii="宋体" w:eastAsia="宋体" w:hAnsi="宋体" w:cs="宋体"/>
          <w:color w:val="000000"/>
          <w:sz w:val="37"/>
        </w:rPr>
        <w:t>它坐落在那儿，我想，像一个牢固地建在岩石之上的上帝的家。向导告诉我说它是一所因戒律严格而出名的修道院。我放慢了步伐，也放松了思想，在离那修道院</w:t>
      </w:r>
      <w:r>
        <w:rPr>
          <w:rFonts w:ascii="宋体" w:eastAsia="宋体" w:hAnsi="宋体" w:cs="宋体"/>
          <w:color w:val="000000"/>
          <w:sz w:val="37"/>
        </w:rPr>
        <w:t>这么近时匆匆忙忙赶什么呢？如果我没有被附近的一阵迅速的运动唤醒的话，那我就很有可能完全停下来了。【</w:t>
      </w:r>
      <w:r>
        <w:rPr>
          <w:rFonts w:ascii="宋体" w:eastAsia="宋体" w:hAnsi="宋体" w:cs="宋体"/>
          <w:color w:val="000000"/>
          <w:sz w:val="37"/>
        </w:rPr>
        <w:t>194</w:t>
      </w:r>
      <w:r>
        <w:rPr>
          <w:rFonts w:ascii="宋体" w:eastAsia="宋体" w:hAnsi="宋体" w:cs="宋体"/>
          <w:color w:val="000000"/>
          <w:sz w:val="37"/>
        </w:rPr>
        <w:t>】我不自觉地转过身去，那是个骑士匆匆经过我。他多么英俊啊，他的步履那么轻盈却又那么强有力；他那么高贵却又那么落魄；他扭过头来往回看，他的面庞那么迷人，而他的目光却又那么不安。那是唐</w:t>
      </w:r>
      <w:r>
        <w:rPr>
          <w:rFonts w:ascii="宋体" w:eastAsia="宋体" w:hAnsi="宋体" w:cs="宋体"/>
          <w:color w:val="000000"/>
          <w:sz w:val="37"/>
        </w:rPr>
        <w:t>·</w:t>
      </w:r>
      <w:r>
        <w:rPr>
          <w:rFonts w:ascii="宋体" w:eastAsia="宋体" w:hAnsi="宋体" w:cs="宋体"/>
          <w:color w:val="000000"/>
          <w:sz w:val="37"/>
        </w:rPr>
        <w:t>乔万尼。是他匆匆赶去约会，要不然就是约会归去！</w:t>
      </w:r>
    </w:p>
    <w:p w:rsidR="00B83E87" w:rsidRDefault="00460AC0">
      <w:pPr>
        <w:wordWrap w:val="0"/>
        <w:spacing w:line="720" w:lineRule="atLeast"/>
        <w:ind w:left="20" w:right="60" w:firstLine="860"/>
        <w:textAlignment w:val="baseline"/>
        <w:rPr>
          <w:sz w:val="37"/>
        </w:rPr>
      </w:pPr>
      <w:r>
        <w:rPr>
          <w:rFonts w:ascii="宋体" w:eastAsia="宋体" w:hAnsi="宋体" w:cs="宋体"/>
          <w:color w:val="000000"/>
          <w:sz w:val="37"/>
        </w:rPr>
        <w:t>可是，他很快从我眼中消失了，从我的思想中离开了；我的目光集中在那修道院上。我又一次陷入了对生活欲望和那修道院安详的宁静沉思，这时我在那山巅上看见了一个女人。她飞快地跑下小路，但路</w:t>
      </w:r>
      <w:r>
        <w:rPr>
          <w:rFonts w:ascii="宋体" w:eastAsia="宋体" w:hAnsi="宋体" w:cs="宋体"/>
          <w:color w:val="000000"/>
          <w:sz w:val="37"/>
        </w:rPr>
        <w:t>太陡，她还是像要冲下山来。她走近些了。她面色苍白，双眼可怕地闪着光。她的躯体枯干，胸部剧烈地起伏，然而她越来越快。她那蓬乱的头发在风中自由地飞舞，但即使是早晨清新的空气和她那匆匆的步伐也未能使她双颊出现红晕。她那修女的面纱被扯下，在她身后飘动；她那薄薄的白色衣服过多地暴露在亵渎的目光下，似乎她脸上的激情并没有吸引哪怕是最腐败的男人的注意。她冲着经过了我，我不敢跟她说话</w:t>
      </w:r>
      <w:r>
        <w:rPr>
          <w:rFonts w:ascii="宋体" w:eastAsia="宋体" w:hAnsi="宋体" w:cs="宋体"/>
          <w:color w:val="000000"/>
          <w:sz w:val="37"/>
        </w:rPr>
        <w:t>———</w:t>
      </w:r>
      <w:r>
        <w:rPr>
          <w:rFonts w:ascii="宋体" w:eastAsia="宋体" w:hAnsi="宋体" w:cs="宋体"/>
          <w:color w:val="000000"/>
          <w:sz w:val="37"/>
        </w:rPr>
        <w:t>她的眉毛太威严，她的目光太高傲，她的激情就此而言出身太高贵。这女孩儿是哪儿的？是修道院的？那些激情属于哪儿</w:t>
      </w:r>
      <w:r>
        <w:rPr>
          <w:rFonts w:ascii="宋体" w:eastAsia="宋体" w:hAnsi="宋体" w:cs="宋体"/>
          <w:color w:val="000000"/>
          <w:sz w:val="37"/>
        </w:rPr>
        <w:t>————</w:t>
      </w:r>
      <w:r>
        <w:rPr>
          <w:rFonts w:ascii="宋体" w:eastAsia="宋体" w:hAnsi="宋体" w:cs="宋体"/>
          <w:color w:val="000000"/>
          <w:sz w:val="37"/>
        </w:rPr>
        <w:t>尘世吗？这衣服</w:t>
      </w:r>
      <w:r>
        <w:rPr>
          <w:rFonts w:ascii="宋体" w:eastAsia="宋体" w:hAnsi="宋体" w:cs="宋体"/>
          <w:color w:val="000000"/>
          <w:sz w:val="37"/>
        </w:rPr>
        <w:t>————</w:t>
      </w:r>
      <w:r>
        <w:rPr>
          <w:rFonts w:ascii="宋体" w:eastAsia="宋体" w:hAnsi="宋体" w:cs="宋体"/>
          <w:color w:val="000000"/>
          <w:sz w:val="37"/>
        </w:rPr>
        <w:t>她为什么要跑？是为了掩藏她的羞辱，还是要赶上唐</w:t>
      </w:r>
    </w:p>
    <w:p w:rsidR="00B83E87" w:rsidRDefault="00B83E87"/>
    <w:p w:rsidR="00B83E87" w:rsidRDefault="00B83E87">
      <w:pPr>
        <w:sectPr w:rsidR="00B83E87">
          <w:headerReference w:type="default" r:id="rId494"/>
          <w:footerReference w:type="default" r:id="rId495"/>
          <w:pgSz w:w="13980" w:h="23720"/>
          <w:pgMar w:top="1800" w:right="860" w:bottom="1800" w:left="860" w:header="1500" w:footer="1500" w:gutter="0"/>
          <w:cols w:space="720"/>
        </w:sectPr>
      </w:pPr>
    </w:p>
    <w:p w:rsidR="00B83E87" w:rsidRDefault="00460AC0">
      <w:pPr>
        <w:wordWrap w:val="0"/>
        <w:spacing w:line="540" w:lineRule="atLeast"/>
        <w:ind w:right="20"/>
        <w:jc w:val="right"/>
        <w:textAlignment w:val="baseline"/>
        <w:rPr>
          <w:sz w:val="40"/>
        </w:rPr>
      </w:pPr>
      <w:r>
        <w:rPr>
          <w:rFonts w:ascii="楷体" w:eastAsia="楷体" w:hAnsi="楷体" w:cs="楷体"/>
          <w:color w:val="000000"/>
          <w:sz w:val="40"/>
        </w:rPr>
        <w:lastRenderedPageBreak/>
        <w:t>剪影</w:t>
      </w:r>
      <w:r>
        <w:rPr>
          <w:rFonts w:ascii="楷体" w:eastAsia="楷体" w:hAnsi="楷体" w:cs="楷体"/>
          <w:color w:val="000000"/>
          <w:sz w:val="40"/>
        </w:rPr>
        <w:t xml:space="preserve"> 217</w:t>
      </w:r>
    </w:p>
    <w:p w:rsidR="00B83E87" w:rsidRDefault="00B83E87">
      <w:pPr>
        <w:wordWrap w:val="0"/>
        <w:spacing w:line="700" w:lineRule="exact"/>
        <w:jc w:val="right"/>
        <w:textAlignment w:val="baseline"/>
        <w:rPr>
          <w:sz w:val="37"/>
        </w:rPr>
      </w:pPr>
    </w:p>
    <w:p w:rsidR="00B83E87" w:rsidRDefault="00460AC0">
      <w:pPr>
        <w:wordWrap w:val="0"/>
        <w:spacing w:line="700" w:lineRule="atLeast"/>
        <w:ind w:right="20" w:firstLine="160"/>
        <w:textAlignment w:val="baseline"/>
        <w:rPr>
          <w:sz w:val="37"/>
        </w:rPr>
      </w:pPr>
      <w:r>
        <w:rPr>
          <w:rFonts w:ascii="宋体" w:eastAsia="宋体" w:hAnsi="宋体" w:cs="宋体"/>
          <w:color w:val="000000"/>
          <w:sz w:val="37"/>
        </w:rPr>
        <w:t>·</w:t>
      </w:r>
      <w:r>
        <w:rPr>
          <w:rFonts w:ascii="宋体" w:eastAsia="宋体" w:hAnsi="宋体" w:cs="宋体"/>
          <w:color w:val="000000"/>
          <w:sz w:val="37"/>
        </w:rPr>
        <w:t>乔万尼呢？她跑进了那树林，树林把她包围起来，藏起了她，我再也看不见她，却只听见树林的叹息。可怜的埃尔薇拉！要是树木发现了</w:t>
      </w:r>
      <w:r>
        <w:rPr>
          <w:rFonts w:ascii="宋体" w:eastAsia="宋体" w:hAnsi="宋体" w:cs="宋体"/>
          <w:color w:val="000000"/>
          <w:sz w:val="37"/>
        </w:rPr>
        <w:t>————</w:t>
      </w:r>
      <w:r>
        <w:rPr>
          <w:rFonts w:ascii="宋体" w:eastAsia="宋体" w:hAnsi="宋体" w:cs="宋体"/>
          <w:color w:val="000000"/>
          <w:sz w:val="37"/>
        </w:rPr>
        <w:t>然而树木比人要好，因为树木叹息后就沉默了：人却在窃窃耳语。</w:t>
      </w:r>
    </w:p>
    <w:p w:rsidR="00B83E87" w:rsidRDefault="00460AC0">
      <w:pPr>
        <w:wordWrap w:val="0"/>
        <w:spacing w:line="700" w:lineRule="atLeast"/>
        <w:ind w:right="20" w:firstLine="840"/>
        <w:textAlignment w:val="baseline"/>
        <w:rPr>
          <w:sz w:val="37"/>
        </w:rPr>
      </w:pPr>
      <w:r>
        <w:rPr>
          <w:rFonts w:ascii="宋体" w:eastAsia="宋体" w:hAnsi="宋体" w:cs="宋体"/>
          <w:color w:val="000000"/>
          <w:sz w:val="37"/>
        </w:rPr>
        <w:t>在这最初的时刻，埃尔薇拉可以描绘，即使艺术真的不能应付这样的事情，因为它很难找到一种综合的表现方法表现出她的激情的全部多样性，灵魂却要求看见她。我尽量通过我在上面勾勒的小小画面使人想到这一点，它并不表示我认为她由此被</w:t>
      </w:r>
      <w:r>
        <w:rPr>
          <w:rFonts w:ascii="宋体" w:eastAsia="宋体" w:hAnsi="宋体" w:cs="宋体"/>
          <w:color w:val="000000"/>
          <w:sz w:val="37"/>
        </w:rPr>
        <w:t>描绘出来了，而是我想【</w:t>
      </w:r>
      <w:r>
        <w:rPr>
          <w:rFonts w:ascii="宋体" w:eastAsia="宋体" w:hAnsi="宋体" w:cs="宋体"/>
          <w:color w:val="000000"/>
          <w:sz w:val="37"/>
        </w:rPr>
        <w:t>195</w:t>
      </w:r>
      <w:r>
        <w:rPr>
          <w:rFonts w:ascii="宋体" w:eastAsia="宋体" w:hAnsi="宋体" w:cs="宋体"/>
          <w:color w:val="000000"/>
          <w:sz w:val="37"/>
        </w:rPr>
        <w:t>】提出她被描述是相当正确的，那不是我的任性的奇思怪想，而是观念的一种正当要求。但是，这只是一个因素，因而我们必须陪着埃尔薇拉往前走。</w:t>
      </w:r>
    </w:p>
    <w:p w:rsidR="00B83E87" w:rsidRDefault="00460AC0">
      <w:pPr>
        <w:wordWrap w:val="0"/>
        <w:spacing w:line="700" w:lineRule="atLeast"/>
        <w:ind w:firstLine="660"/>
        <w:textAlignment w:val="baseline"/>
        <w:rPr>
          <w:sz w:val="37"/>
        </w:rPr>
      </w:pPr>
      <w:r>
        <w:rPr>
          <w:rFonts w:ascii="宋体" w:eastAsia="宋体" w:hAnsi="宋体" w:cs="宋体"/>
          <w:color w:val="000000"/>
          <w:sz w:val="37"/>
        </w:rPr>
        <w:t>最近的运动是在时间中的一种运动。通过在时间中的一连串运动，她使自己保持在上面提到的几乎像画一样的山巅之上。她由此获得了戏剧性的兴趣。她凭着冲着我经过的那种速度，赶上了唐</w:t>
      </w:r>
      <w:r>
        <w:rPr>
          <w:rFonts w:ascii="宋体" w:eastAsia="宋体" w:hAnsi="宋体" w:cs="宋体"/>
          <w:color w:val="000000"/>
          <w:sz w:val="37"/>
        </w:rPr>
        <w:t>·</w:t>
      </w:r>
      <w:r>
        <w:rPr>
          <w:rFonts w:ascii="宋体" w:eastAsia="宋体" w:hAnsi="宋体" w:cs="宋体"/>
          <w:color w:val="000000"/>
          <w:sz w:val="37"/>
        </w:rPr>
        <w:t>乔万尼。这也是相当合适的，因为他的确抛弃了她，但他已把她一起卷入了他自己生活的动量之中，她必须赶上他。如果她确实赶上了，那么她的全部注意力就再次朝着外部了，而我们还是没有反思的悲痛</w:t>
      </w:r>
      <w:r>
        <w:rPr>
          <w:rFonts w:ascii="宋体" w:eastAsia="宋体" w:hAnsi="宋体" w:cs="宋体"/>
          <w:color w:val="000000"/>
          <w:sz w:val="37"/>
        </w:rPr>
        <w:t>。她已失去了一切</w:t>
      </w:r>
      <w:r>
        <w:rPr>
          <w:rFonts w:ascii="宋体" w:eastAsia="宋体" w:hAnsi="宋体" w:cs="宋体"/>
          <w:color w:val="000000"/>
          <w:sz w:val="37"/>
        </w:rPr>
        <w:t>———</w:t>
      </w:r>
      <w:r>
        <w:rPr>
          <w:rFonts w:ascii="宋体" w:eastAsia="宋体" w:hAnsi="宋体" w:cs="宋体"/>
          <w:color w:val="000000"/>
          <w:sz w:val="37"/>
        </w:rPr>
        <w:t>在她选择了尘世时失去了天堂，在她失去乔万尼时失去了尘世。因此，她在任何地方都不会转而反对他；只有在他面前她才能远离绝望，也只有通过用仇恨和愤怒的喧嚣抑制住内心的声音才能远离绝望，只有当唐</w:t>
      </w:r>
      <w:r>
        <w:rPr>
          <w:rFonts w:ascii="宋体" w:eastAsia="宋体" w:hAnsi="宋体" w:cs="宋体"/>
          <w:color w:val="000000"/>
          <w:sz w:val="37"/>
        </w:rPr>
        <w:t>·</w:t>
      </w:r>
      <w:r>
        <w:rPr>
          <w:rFonts w:ascii="宋体" w:eastAsia="宋体" w:hAnsi="宋体" w:cs="宋体"/>
          <w:color w:val="000000"/>
          <w:sz w:val="37"/>
        </w:rPr>
        <w:t>乔万尼本人在场时那声音听上去才充满全部力量，或者通过希望而远离绝望。后者早已暗示了反思的悲痛的要素存在着，但到目前为止它们无法找到时间在内部结成一体。</w:t>
      </w:r>
      <w:r>
        <w:rPr>
          <w:rFonts w:ascii="宋体" w:eastAsia="宋体" w:hAnsi="宋体" w:cs="宋体"/>
          <w:color w:val="000000"/>
          <w:sz w:val="37"/>
        </w:rPr>
        <w:t>“</w:t>
      </w:r>
      <w:r>
        <w:rPr>
          <w:rFonts w:ascii="宋体" w:eastAsia="宋体" w:hAnsi="宋体" w:cs="宋体"/>
          <w:color w:val="000000"/>
          <w:sz w:val="37"/>
        </w:rPr>
        <w:t>首先她必须非常确信，</w:t>
      </w:r>
      <w:r>
        <w:rPr>
          <w:rFonts w:ascii="宋体" w:eastAsia="宋体" w:hAnsi="宋体" w:cs="宋体"/>
          <w:color w:val="000000"/>
          <w:sz w:val="37"/>
        </w:rPr>
        <w:t>”</w:t>
      </w:r>
      <w:r>
        <w:rPr>
          <w:rFonts w:ascii="宋体" w:eastAsia="宋体" w:hAnsi="宋体" w:cs="宋体"/>
          <w:color w:val="000000"/>
          <w:sz w:val="37"/>
        </w:rPr>
        <w:t>在克鲁塞的改编本中是这么说的，</w:t>
      </w:r>
      <w:r>
        <w:rPr>
          <w:rFonts w:ascii="宋体" w:eastAsia="宋体" w:hAnsi="宋体" w:cs="宋体"/>
          <w:color w:val="000000"/>
          <w:sz w:val="37"/>
        </w:rPr>
        <w:t>①</w:t>
      </w:r>
      <w:r>
        <w:rPr>
          <w:rFonts w:ascii="宋体" w:eastAsia="宋体" w:hAnsi="宋体" w:cs="宋体"/>
          <w:color w:val="000000"/>
          <w:sz w:val="37"/>
        </w:rPr>
        <w:t>但这个要求完全背离了内心的倾向。如果已发生的情况没有使她确信乔万尼是个骗子的话，那她就绝不会确信</w:t>
      </w:r>
      <w:r>
        <w:rPr>
          <w:rFonts w:ascii="宋体" w:eastAsia="宋体" w:hAnsi="宋体" w:cs="宋体"/>
          <w:color w:val="000000"/>
          <w:sz w:val="37"/>
        </w:rPr>
        <w:t>。但是，只要她要求另外的证据，她就会凭</w:t>
      </w:r>
    </w:p>
    <w:p w:rsidR="00B83E87" w:rsidRDefault="00460AC0">
      <w:pPr>
        <w:wordWrap w:val="0"/>
        <w:spacing w:line="700" w:lineRule="atLeast"/>
        <w:ind w:left="60"/>
        <w:textAlignment w:val="baseline"/>
        <w:rPr>
          <w:sz w:val="37"/>
        </w:rPr>
      </w:pPr>
      <w:r>
        <w:rPr>
          <w:rFonts w:ascii="宋体" w:eastAsia="宋体" w:hAnsi="宋体" w:cs="宋体"/>
          <w:color w:val="000000"/>
          <w:sz w:val="37"/>
          <w:u w:val="single"/>
        </w:rPr>
        <w:t xml:space="preserve">                </w:t>
      </w:r>
    </w:p>
    <w:p w:rsidR="00B83E87" w:rsidRDefault="00460AC0">
      <w:pPr>
        <w:wordWrap w:val="0"/>
        <w:spacing w:before="280" w:line="520" w:lineRule="atLeast"/>
        <w:ind w:left="66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克鲁塞《唐璜》，前揭，第</w:t>
      </w:r>
      <w:r>
        <w:rPr>
          <w:rFonts w:ascii="仿宋" w:eastAsia="仿宋" w:hAnsi="仿宋" w:cs="仿宋"/>
          <w:color w:val="000000"/>
          <w:sz w:val="38"/>
        </w:rPr>
        <w:t>1</w:t>
      </w:r>
      <w:r>
        <w:rPr>
          <w:rFonts w:ascii="仿宋" w:eastAsia="仿宋" w:hAnsi="仿宋" w:cs="仿宋"/>
          <w:color w:val="000000"/>
          <w:sz w:val="38"/>
        </w:rPr>
        <w:t>幕，第</w:t>
      </w:r>
      <w:r>
        <w:rPr>
          <w:rFonts w:ascii="仿宋" w:eastAsia="仿宋" w:hAnsi="仿宋" w:cs="仿宋"/>
          <w:color w:val="000000"/>
          <w:sz w:val="38"/>
        </w:rPr>
        <w:t>6</w:t>
      </w:r>
      <w:r>
        <w:rPr>
          <w:rFonts w:ascii="仿宋" w:eastAsia="仿宋" w:hAnsi="仿宋" w:cs="仿宋"/>
          <w:color w:val="000000"/>
          <w:sz w:val="38"/>
        </w:rPr>
        <w:t>场，页</w:t>
      </w:r>
      <w:r>
        <w:rPr>
          <w:rFonts w:ascii="仿宋" w:eastAsia="仿宋" w:hAnsi="仿宋" w:cs="仿宋"/>
          <w:color w:val="000000"/>
          <w:sz w:val="38"/>
        </w:rPr>
        <w:t>20-21</w:t>
      </w:r>
      <w:r>
        <w:rPr>
          <w:rFonts w:ascii="仿宋" w:eastAsia="仿宋" w:hAnsi="仿宋" w:cs="仿宋"/>
          <w:color w:val="000000"/>
          <w:sz w:val="38"/>
        </w:rPr>
        <w:t>。</w:t>
      </w:r>
    </w:p>
    <w:p w:rsidR="00B83E87" w:rsidRDefault="00B83E87"/>
    <w:p w:rsidR="00B83E87" w:rsidRDefault="00B83E87">
      <w:pPr>
        <w:sectPr w:rsidR="00B83E87">
          <w:headerReference w:type="default" r:id="rId496"/>
          <w:footerReference w:type="default" r:id="rId497"/>
          <w:pgSz w:w="14040" w:h="23760"/>
          <w:pgMar w:top="1840" w:right="920" w:bottom="1840" w:left="920" w:header="1540" w:footer="1540" w:gutter="0"/>
          <w:cols w:space="720"/>
        </w:sectPr>
      </w:pPr>
    </w:p>
    <w:p w:rsidR="00B83E87" w:rsidRDefault="00460AC0">
      <w:pPr>
        <w:wordWrap w:val="0"/>
        <w:spacing w:line="460" w:lineRule="atLeast"/>
        <w:ind w:left="20"/>
        <w:textAlignment w:val="baseline"/>
        <w:rPr>
          <w:sz w:val="34"/>
        </w:rPr>
      </w:pPr>
      <w:r>
        <w:rPr>
          <w:rFonts w:ascii="仿宋" w:eastAsia="仿宋" w:hAnsi="仿宋" w:cs="仿宋"/>
          <w:color w:val="000000"/>
          <w:sz w:val="34"/>
        </w:rPr>
        <w:lastRenderedPageBreak/>
        <w:t xml:space="preserve">218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720" w:lineRule="exact"/>
        <w:textAlignment w:val="baseline"/>
        <w:rPr>
          <w:sz w:val="37"/>
        </w:rPr>
      </w:pPr>
    </w:p>
    <w:p w:rsidR="00B83E87" w:rsidRDefault="00460AC0">
      <w:pPr>
        <w:wordWrap w:val="0"/>
        <w:spacing w:line="700" w:lineRule="atLeast"/>
        <w:ind w:left="20"/>
        <w:textAlignment w:val="baseline"/>
        <w:rPr>
          <w:sz w:val="37"/>
        </w:rPr>
      </w:pPr>
      <w:r>
        <w:rPr>
          <w:rFonts w:ascii="宋体" w:eastAsia="宋体" w:hAnsi="宋体" w:cs="宋体"/>
          <w:color w:val="000000"/>
          <w:sz w:val="37"/>
        </w:rPr>
        <w:t>借不断参与追求唐</w:t>
      </w:r>
      <w:r>
        <w:rPr>
          <w:rFonts w:ascii="宋体" w:eastAsia="宋体" w:hAnsi="宋体" w:cs="宋体"/>
          <w:color w:val="000000"/>
          <w:sz w:val="37"/>
        </w:rPr>
        <w:t>·</w:t>
      </w:r>
      <w:r>
        <w:rPr>
          <w:rFonts w:ascii="宋体" w:eastAsia="宋体" w:hAnsi="宋体" w:cs="宋体"/>
          <w:color w:val="000000"/>
          <w:sz w:val="37"/>
        </w:rPr>
        <w:t>乔万尼这样一种不安定的流浪生活，成功地避免宁静的绝望的内心骚动。悖论已经出现在她灵魂面前，但只要她能够凭借外在的证据不是去解释过去，而是把亮光投到唐</w:t>
      </w:r>
      <w:r>
        <w:rPr>
          <w:rFonts w:ascii="宋体" w:eastAsia="宋体" w:hAnsi="宋体" w:cs="宋体"/>
          <w:color w:val="000000"/>
          <w:sz w:val="37"/>
        </w:rPr>
        <w:t>·</w:t>
      </w:r>
      <w:r>
        <w:rPr>
          <w:rFonts w:ascii="宋体" w:eastAsia="宋体" w:hAnsi="宋体" w:cs="宋体"/>
          <w:color w:val="000000"/>
          <w:sz w:val="37"/>
        </w:rPr>
        <w:t>乔万尼现在的状况之上，使她的心灵保持在激动不安的状态中，那她就没有反思的悲伤。仇恨，辛酸，诅咒，恳求和哀求</w:t>
      </w:r>
      <w:r>
        <w:rPr>
          <w:rFonts w:ascii="宋体" w:eastAsia="宋体" w:hAnsi="宋体" w:cs="宋体"/>
          <w:color w:val="000000"/>
          <w:sz w:val="37"/>
        </w:rPr>
        <w:t>交替，但她的心灵依然没有为了寄托在她已受了骗的念头之上而返回到它自身之中。她在企盼一种来自外边的解释。因而，当克鲁塞让唐</w:t>
      </w:r>
      <w:r>
        <w:rPr>
          <w:rFonts w:ascii="宋体" w:eastAsia="宋体" w:hAnsi="宋体" w:cs="宋体"/>
          <w:color w:val="000000"/>
          <w:sz w:val="37"/>
        </w:rPr>
        <w:t>·</w:t>
      </w:r>
      <w:r>
        <w:rPr>
          <w:rFonts w:ascii="宋体" w:eastAsia="宋体" w:hAnsi="宋体" w:cs="宋体"/>
          <w:color w:val="000000"/>
          <w:sz w:val="37"/>
        </w:rPr>
        <w:t>乔万尼说：</w:t>
      </w:r>
    </w:p>
    <w:p w:rsidR="00B83E87" w:rsidRDefault="00B83E87">
      <w:pPr>
        <w:wordWrap w:val="0"/>
        <w:spacing w:line="720" w:lineRule="exact"/>
        <w:textAlignment w:val="baseline"/>
        <w:rPr>
          <w:sz w:val="37"/>
        </w:rPr>
      </w:pPr>
    </w:p>
    <w:p w:rsidR="00B83E87" w:rsidRDefault="00460AC0">
      <w:pPr>
        <w:wordWrap w:val="0"/>
        <w:spacing w:line="540" w:lineRule="atLeast"/>
        <w:ind w:left="1720"/>
        <w:textAlignment w:val="baseline"/>
        <w:rPr>
          <w:sz w:val="40"/>
        </w:rPr>
      </w:pPr>
      <w:r>
        <w:rPr>
          <w:rFonts w:ascii="仿宋" w:eastAsia="仿宋" w:hAnsi="仿宋" w:cs="仿宋"/>
          <w:b/>
          <w:color w:val="000000"/>
          <w:sz w:val="40"/>
        </w:rPr>
        <w:t>【</w:t>
      </w:r>
      <w:r>
        <w:rPr>
          <w:rFonts w:ascii="仿宋" w:eastAsia="仿宋" w:hAnsi="仿宋" w:cs="仿宋"/>
          <w:b/>
          <w:color w:val="000000"/>
          <w:sz w:val="40"/>
        </w:rPr>
        <w:t>196</w:t>
      </w:r>
      <w:r>
        <w:rPr>
          <w:rFonts w:ascii="仿宋" w:eastAsia="仿宋" w:hAnsi="仿宋" w:cs="仿宋"/>
          <w:b/>
          <w:color w:val="000000"/>
          <w:sz w:val="40"/>
        </w:rPr>
        <w:t>】</w:t>
      </w:r>
      <w:r>
        <w:rPr>
          <w:rFonts w:ascii="仿宋" w:eastAsia="仿宋" w:hAnsi="仿宋" w:cs="仿宋"/>
          <w:color w:val="000000"/>
          <w:sz w:val="40"/>
        </w:rPr>
        <w:t>你现在听好，</w:t>
      </w:r>
    </w:p>
    <w:p w:rsidR="00B83E87" w:rsidRDefault="00460AC0">
      <w:pPr>
        <w:wordWrap w:val="0"/>
        <w:spacing w:line="540" w:lineRule="atLeast"/>
        <w:ind w:left="1720"/>
        <w:textAlignment w:val="baseline"/>
        <w:rPr>
          <w:sz w:val="40"/>
        </w:rPr>
      </w:pPr>
      <w:r>
        <w:rPr>
          <w:rFonts w:ascii="仿宋" w:eastAsia="仿宋" w:hAnsi="仿宋" w:cs="仿宋"/>
          <w:color w:val="000000"/>
          <w:sz w:val="40"/>
        </w:rPr>
        <w:t>相信我的话</w:t>
      </w:r>
      <w:r>
        <w:rPr>
          <w:rFonts w:ascii="仿宋" w:eastAsia="仿宋" w:hAnsi="仿宋" w:cs="仿宋"/>
          <w:color w:val="000000"/>
          <w:sz w:val="40"/>
        </w:rPr>
        <w:t>——</w:t>
      </w:r>
      <w:r>
        <w:rPr>
          <w:rFonts w:ascii="仿宋" w:eastAsia="仿宋" w:hAnsi="仿宋" w:cs="仿宋"/>
          <w:color w:val="000000"/>
          <w:sz w:val="40"/>
        </w:rPr>
        <w:t>你在怀疑我；</w:t>
      </w:r>
    </w:p>
    <w:p w:rsidR="00B83E87" w:rsidRDefault="00460AC0">
      <w:pPr>
        <w:wordWrap w:val="0"/>
        <w:spacing w:line="540" w:lineRule="atLeast"/>
        <w:ind w:left="1720"/>
        <w:textAlignment w:val="baseline"/>
        <w:rPr>
          <w:sz w:val="40"/>
        </w:rPr>
      </w:pPr>
      <w:r>
        <w:rPr>
          <w:rFonts w:ascii="仿宋" w:eastAsia="仿宋" w:hAnsi="仿宋" w:cs="仿宋"/>
          <w:color w:val="000000"/>
          <w:sz w:val="40"/>
        </w:rPr>
        <w:t>那我几乎可以说，几乎不可能</w:t>
      </w:r>
    </w:p>
    <w:p w:rsidR="00B83E87" w:rsidRDefault="00460AC0">
      <w:pPr>
        <w:wordWrap w:val="0"/>
        <w:spacing w:line="540" w:lineRule="atLeast"/>
        <w:ind w:left="1720"/>
        <w:textAlignment w:val="baseline"/>
        <w:rPr>
          <w:sz w:val="40"/>
        </w:rPr>
      </w:pPr>
      <w:r>
        <w:rPr>
          <w:rFonts w:ascii="仿宋" w:eastAsia="仿宋" w:hAnsi="仿宋" w:cs="仿宋"/>
          <w:color w:val="000000"/>
          <w:sz w:val="40"/>
        </w:rPr>
        <w:t>出现被迫的动机之类，</w:t>
      </w:r>
    </w:p>
    <w:p w:rsidR="00B83E87" w:rsidRDefault="00B83E87">
      <w:pPr>
        <w:wordWrap w:val="0"/>
        <w:spacing w:line="720" w:lineRule="exact"/>
        <w:textAlignment w:val="baseline"/>
        <w:rPr>
          <w:sz w:val="37"/>
        </w:rPr>
      </w:pPr>
    </w:p>
    <w:p w:rsidR="00B83E87" w:rsidRDefault="00460AC0">
      <w:pPr>
        <w:wordWrap w:val="0"/>
        <w:spacing w:line="700" w:lineRule="atLeast"/>
        <w:ind w:left="20" w:firstLine="860"/>
        <w:textAlignment w:val="baseline"/>
        <w:rPr>
          <w:sz w:val="37"/>
        </w:rPr>
      </w:pPr>
      <w:r>
        <w:rPr>
          <w:rFonts w:ascii="宋体" w:eastAsia="宋体" w:hAnsi="宋体" w:cs="宋体"/>
          <w:color w:val="000000"/>
          <w:sz w:val="37"/>
        </w:rPr>
        <w:t>我们必须防止以为在观众之耳听来像嘲弄一样的话对于埃尔薇拉具有相同的效果。对她来说，这些话使人耳目一新，因为她需要不大可能，她相信它正是因为它不大可能。</w:t>
      </w:r>
    </w:p>
    <w:p w:rsidR="00B83E87" w:rsidRDefault="00460AC0">
      <w:pPr>
        <w:wordWrap w:val="0"/>
        <w:spacing w:line="700" w:lineRule="atLeast"/>
        <w:ind w:left="20" w:right="20" w:firstLine="860"/>
        <w:textAlignment w:val="baseline"/>
        <w:rPr>
          <w:sz w:val="37"/>
        </w:rPr>
      </w:pPr>
      <w:r>
        <w:rPr>
          <w:rFonts w:ascii="宋体" w:eastAsia="宋体" w:hAnsi="宋体" w:cs="宋体"/>
          <w:color w:val="000000"/>
          <w:sz w:val="37"/>
        </w:rPr>
        <w:t>如果我们现在让唐</w:t>
      </w:r>
      <w:r>
        <w:rPr>
          <w:rFonts w:ascii="宋体" w:eastAsia="宋体" w:hAnsi="宋体" w:cs="宋体"/>
          <w:color w:val="000000"/>
          <w:sz w:val="37"/>
        </w:rPr>
        <w:t>·</w:t>
      </w:r>
      <w:r>
        <w:rPr>
          <w:rFonts w:ascii="宋体" w:eastAsia="宋体" w:hAnsi="宋体" w:cs="宋体"/>
          <w:color w:val="000000"/>
          <w:sz w:val="37"/>
        </w:rPr>
        <w:t>乔万尼和埃尔薇拉发生冲突，那么我们就在让唐</w:t>
      </w:r>
      <w:r>
        <w:rPr>
          <w:rFonts w:ascii="宋体" w:eastAsia="宋体" w:hAnsi="宋体" w:cs="宋体"/>
          <w:color w:val="000000"/>
          <w:sz w:val="37"/>
        </w:rPr>
        <w:t>·</w:t>
      </w:r>
      <w:r>
        <w:rPr>
          <w:rFonts w:ascii="宋体" w:eastAsia="宋体" w:hAnsi="宋体" w:cs="宋体"/>
          <w:color w:val="000000"/>
          <w:sz w:val="37"/>
        </w:rPr>
        <w:t>乔万尼成为强者或让埃尔薇拉成为强者之间有了选择余地。如果他</w:t>
      </w:r>
      <w:r>
        <w:rPr>
          <w:rFonts w:ascii="宋体" w:eastAsia="宋体" w:hAnsi="宋体" w:cs="宋体"/>
          <w:color w:val="000000"/>
          <w:sz w:val="37"/>
        </w:rPr>
        <w:t>是强者，那么她的全部行为就没有任何意义。她要求</w:t>
      </w:r>
      <w:r>
        <w:rPr>
          <w:rFonts w:ascii="宋体" w:eastAsia="宋体" w:hAnsi="宋体" w:cs="宋体"/>
          <w:color w:val="000000"/>
          <w:sz w:val="37"/>
        </w:rPr>
        <w:t>“</w:t>
      </w:r>
      <w:r>
        <w:rPr>
          <w:rFonts w:ascii="宋体" w:eastAsia="宋体" w:hAnsi="宋体" w:cs="宋体"/>
          <w:color w:val="000000"/>
          <w:sz w:val="37"/>
        </w:rPr>
        <w:t>证据以便非常确信</w:t>
      </w:r>
      <w:r>
        <w:rPr>
          <w:rFonts w:ascii="宋体" w:eastAsia="宋体" w:hAnsi="宋体" w:cs="宋体"/>
          <w:color w:val="000000"/>
          <w:sz w:val="37"/>
        </w:rPr>
        <w:t>”</w:t>
      </w:r>
      <w:r>
        <w:rPr>
          <w:rFonts w:ascii="宋体" w:eastAsia="宋体" w:hAnsi="宋体" w:cs="宋体"/>
          <w:color w:val="000000"/>
          <w:sz w:val="37"/>
        </w:rPr>
        <w:t>；他那十足的骑士风度不会让它不出现。但她自然不会确信，要求新的证据，因为要求证据是一种宽慰，而不确定性则令人耳目一新。她于是成了唐</w:t>
      </w:r>
      <w:r>
        <w:rPr>
          <w:rFonts w:ascii="宋体" w:eastAsia="宋体" w:hAnsi="宋体" w:cs="宋体"/>
          <w:color w:val="000000"/>
          <w:sz w:val="37"/>
        </w:rPr>
        <w:t>·</w:t>
      </w:r>
      <w:r>
        <w:rPr>
          <w:rFonts w:ascii="宋体" w:eastAsia="宋体" w:hAnsi="宋体" w:cs="宋体"/>
          <w:color w:val="000000"/>
          <w:sz w:val="37"/>
        </w:rPr>
        <w:t>乔万尼的成就的又一个证人。但是，我们也可以把埃尔薇拉想象成强者。这情形很难出现，但出于对女性的殷勤，我们将这么做。于是，她依然十分美</w:t>
      </w:r>
      <w:r>
        <w:rPr>
          <w:rFonts w:ascii="宋体" w:eastAsia="宋体" w:hAnsi="宋体" w:cs="宋体"/>
          <w:color w:val="000000"/>
          <w:sz w:val="37"/>
        </w:rPr>
        <w:t>————</w:t>
      </w:r>
      <w:r>
        <w:rPr>
          <w:rFonts w:ascii="宋体" w:eastAsia="宋体" w:hAnsi="宋体" w:cs="宋体"/>
          <w:color w:val="000000"/>
          <w:sz w:val="37"/>
        </w:rPr>
        <w:t>她真的哭过，但眼泪没有熄灭她眼中的闪光；她真的悲痛过，但悲痛没有毁坏她的青春韶华；她真的悲伤过，但她的悲伤没有侵蚀她的美的活力；她的两颊真的变苍白了，但那表情因此更加充满热情</w:t>
      </w:r>
      <w:r>
        <w:rPr>
          <w:rFonts w:ascii="宋体" w:eastAsia="宋体" w:hAnsi="宋体" w:cs="宋体"/>
          <w:color w:val="000000"/>
          <w:sz w:val="37"/>
        </w:rPr>
        <w:t>；她真的没有被孩子似的天真的轻佻所打动，但</w:t>
      </w:r>
    </w:p>
    <w:p w:rsidR="00B83E87" w:rsidRDefault="00B83E87"/>
    <w:p w:rsidR="00B83E87" w:rsidRDefault="00B83E87">
      <w:pPr>
        <w:sectPr w:rsidR="00B83E87">
          <w:headerReference w:type="default" r:id="rId498"/>
          <w:footerReference w:type="default" r:id="rId499"/>
          <w:pgSz w:w="13940" w:h="23700"/>
          <w:pgMar w:top="1800" w:right="880" w:bottom="1800" w:left="880" w:header="1500" w:footer="1500" w:gutter="0"/>
          <w:cols w:space="720"/>
        </w:sectPr>
      </w:pPr>
    </w:p>
    <w:p w:rsidR="00B83E87" w:rsidRDefault="00460AC0">
      <w:pPr>
        <w:tabs>
          <w:tab w:val="left" w:pos="10980"/>
        </w:tabs>
        <w:wordWrap w:val="0"/>
        <w:spacing w:line="520" w:lineRule="atLeast"/>
        <w:ind w:left="10340"/>
        <w:textAlignment w:val="baseline"/>
        <w:rPr>
          <w:sz w:val="39"/>
        </w:rPr>
      </w:pPr>
      <w:r>
        <w:rPr>
          <w:rFonts w:ascii="仿宋" w:eastAsia="仿宋" w:hAnsi="仿宋" w:cs="仿宋"/>
          <w:color w:val="000000"/>
          <w:sz w:val="39"/>
        </w:rPr>
        <w:lastRenderedPageBreak/>
        <w:t>剪</w:t>
      </w:r>
      <w:r>
        <w:tab/>
      </w:r>
      <w:r>
        <w:rPr>
          <w:rFonts w:ascii="仿宋" w:eastAsia="仿宋" w:hAnsi="仿宋" w:cs="仿宋"/>
          <w:color w:val="000000"/>
          <w:sz w:val="39"/>
        </w:rPr>
        <w:t>影</w:t>
      </w:r>
      <w:r>
        <w:rPr>
          <w:rFonts w:ascii="仿宋" w:eastAsia="仿宋" w:hAnsi="仿宋" w:cs="仿宋"/>
          <w:color w:val="000000"/>
          <w:sz w:val="39"/>
        </w:rPr>
        <w:t xml:space="preserve"> 219</w:t>
      </w:r>
    </w:p>
    <w:p w:rsidR="00B83E87" w:rsidRDefault="00B83E87">
      <w:pPr>
        <w:wordWrap w:val="0"/>
        <w:spacing w:line="700" w:lineRule="exact"/>
        <w:textAlignment w:val="baseline"/>
        <w:rPr>
          <w:sz w:val="37"/>
        </w:rPr>
      </w:pPr>
    </w:p>
    <w:p w:rsidR="00B83E87" w:rsidRDefault="00460AC0">
      <w:pPr>
        <w:wordWrap w:val="0"/>
        <w:spacing w:line="680" w:lineRule="atLeast"/>
        <w:ind w:left="20"/>
        <w:textAlignment w:val="baseline"/>
        <w:rPr>
          <w:sz w:val="37"/>
        </w:rPr>
      </w:pPr>
      <w:r>
        <w:rPr>
          <w:rFonts w:ascii="宋体" w:eastAsia="宋体" w:hAnsi="宋体" w:cs="宋体"/>
          <w:color w:val="000000"/>
          <w:sz w:val="37"/>
        </w:rPr>
        <w:t>她确实在以女性激情精神饱满的坚定性往前走。</w:t>
      </w:r>
    </w:p>
    <w:p w:rsidR="00B83E87" w:rsidRDefault="00460AC0">
      <w:pPr>
        <w:wordWrap w:val="0"/>
        <w:spacing w:line="680" w:lineRule="atLeast"/>
        <w:ind w:left="20" w:firstLine="800"/>
        <w:textAlignment w:val="baseline"/>
        <w:rPr>
          <w:sz w:val="37"/>
        </w:rPr>
      </w:pPr>
      <w:r>
        <w:rPr>
          <w:rFonts w:ascii="宋体" w:eastAsia="宋体" w:hAnsi="宋体" w:cs="宋体"/>
          <w:color w:val="000000"/>
          <w:sz w:val="37"/>
        </w:rPr>
        <w:t>这正是她遭遇唐</w:t>
      </w:r>
      <w:r>
        <w:rPr>
          <w:rFonts w:ascii="宋体" w:eastAsia="宋体" w:hAnsi="宋体" w:cs="宋体"/>
          <w:color w:val="000000"/>
          <w:sz w:val="37"/>
        </w:rPr>
        <w:t>·</w:t>
      </w:r>
      <w:r>
        <w:rPr>
          <w:rFonts w:ascii="宋体" w:eastAsia="宋体" w:hAnsi="宋体" w:cs="宋体"/>
          <w:color w:val="000000"/>
          <w:sz w:val="37"/>
        </w:rPr>
        <w:t>乔万尼的情形。她对他的爱情超过了全世界，超过了她灵魂的得救；她为了他而抛弃了一切，甚至名誉，而他却不忠实。现在她只知道唯一一种激情</w:t>
      </w:r>
      <w:r>
        <w:rPr>
          <w:rFonts w:ascii="宋体" w:eastAsia="宋体" w:hAnsi="宋体" w:cs="宋体"/>
          <w:color w:val="000000"/>
          <w:sz w:val="37"/>
        </w:rPr>
        <w:t>———</w:t>
      </w:r>
      <w:r>
        <w:rPr>
          <w:rFonts w:ascii="宋体" w:eastAsia="宋体" w:hAnsi="宋体" w:cs="宋体"/>
          <w:color w:val="000000"/>
          <w:sz w:val="37"/>
        </w:rPr>
        <w:t>仇恨；唯一一个念头</w:t>
      </w:r>
      <w:r>
        <w:rPr>
          <w:rFonts w:ascii="宋体" w:eastAsia="宋体" w:hAnsi="宋体" w:cs="宋体"/>
          <w:color w:val="000000"/>
          <w:sz w:val="37"/>
        </w:rPr>
        <w:t>————</w:t>
      </w:r>
      <w:r>
        <w:rPr>
          <w:rFonts w:ascii="宋体" w:eastAsia="宋体" w:hAnsi="宋体" w:cs="宋体"/>
          <w:color w:val="000000"/>
          <w:sz w:val="37"/>
        </w:rPr>
        <w:t>复仇。因此，她正像唐</w:t>
      </w:r>
      <w:r>
        <w:rPr>
          <w:rFonts w:ascii="宋体" w:eastAsia="宋体" w:hAnsi="宋体" w:cs="宋体"/>
          <w:color w:val="000000"/>
          <w:sz w:val="37"/>
        </w:rPr>
        <w:t>·</w:t>
      </w:r>
      <w:r>
        <w:rPr>
          <w:rFonts w:ascii="宋体" w:eastAsia="宋体" w:hAnsi="宋体" w:cs="宋体"/>
          <w:color w:val="000000"/>
          <w:sz w:val="37"/>
        </w:rPr>
        <w:t>乔万尼一样很了不起，因为勾引所有的少女对那男人所具有的意义正跟对那女人具有的意义相同</w:t>
      </w:r>
      <w:r>
        <w:rPr>
          <w:rFonts w:ascii="宋体" w:eastAsia="宋体" w:hAnsi="宋体" w:cs="宋体"/>
          <w:color w:val="000000"/>
          <w:sz w:val="37"/>
        </w:rPr>
        <w:t>———</w:t>
      </w:r>
      <w:r>
        <w:rPr>
          <w:rFonts w:ascii="宋体" w:eastAsia="宋体" w:hAnsi="宋体" w:cs="宋体"/>
          <w:color w:val="000000"/>
          <w:sz w:val="37"/>
        </w:rPr>
        <w:t>让她自己被彻底勾引，内心和灵魂，然后仇恨</w:t>
      </w:r>
      <w:r>
        <w:rPr>
          <w:rFonts w:ascii="宋体" w:eastAsia="宋体" w:hAnsi="宋体" w:cs="宋体"/>
          <w:color w:val="000000"/>
          <w:sz w:val="37"/>
        </w:rPr>
        <w:t>———</w:t>
      </w:r>
      <w:r>
        <w:rPr>
          <w:rFonts w:ascii="宋体" w:eastAsia="宋体" w:hAnsi="宋体" w:cs="宋体"/>
          <w:color w:val="000000"/>
          <w:sz w:val="37"/>
        </w:rPr>
        <w:t>要不然，</w:t>
      </w:r>
      <w:r>
        <w:rPr>
          <w:rFonts w:ascii="宋体" w:eastAsia="宋体" w:hAnsi="宋体" w:cs="宋体"/>
          <w:color w:val="000000"/>
          <w:sz w:val="37"/>
        </w:rPr>
        <w:t>只要你高兴，以一种没有哪个已婚女人所具有的精力去爱她的勾引者。【</w:t>
      </w:r>
      <w:r>
        <w:rPr>
          <w:rFonts w:ascii="宋体" w:eastAsia="宋体" w:hAnsi="宋体" w:cs="宋体"/>
          <w:color w:val="000000"/>
          <w:sz w:val="37"/>
        </w:rPr>
        <w:t>197</w:t>
      </w:r>
      <w:r>
        <w:rPr>
          <w:rFonts w:ascii="宋体" w:eastAsia="宋体" w:hAnsi="宋体" w:cs="宋体"/>
          <w:color w:val="000000"/>
          <w:sz w:val="37"/>
        </w:rPr>
        <w:t>】这就是她遭遇他的情形。她并不缺乏冒险反抗他的勇气；她不是为道德原则而战，她是为自己的爱而战，一种并非奠基于敬重之上的爱；她不是为成为他的配偶而战，却是在为自己的爱而战，这并非满足于一种由悔悟而引起的忠实，而是要求复仇。出于对他的爱，她已放弃了自己的得救</w:t>
      </w:r>
      <w:r>
        <w:rPr>
          <w:rFonts w:ascii="宋体" w:eastAsia="宋体" w:hAnsi="宋体" w:cs="宋体"/>
          <w:color w:val="000000"/>
          <w:sz w:val="37"/>
        </w:rPr>
        <w:t>———</w:t>
      </w:r>
      <w:r>
        <w:rPr>
          <w:rFonts w:ascii="宋体" w:eastAsia="宋体" w:hAnsi="宋体" w:cs="宋体"/>
          <w:color w:val="000000"/>
          <w:sz w:val="37"/>
        </w:rPr>
        <w:t>如果再向她提出拯救的话，那么为了替自己报仇，她会再放弃得救。</w:t>
      </w:r>
    </w:p>
    <w:p w:rsidR="00B83E87" w:rsidRDefault="00460AC0">
      <w:pPr>
        <w:wordWrap w:val="0"/>
        <w:spacing w:line="680" w:lineRule="atLeast"/>
        <w:ind w:left="20" w:firstLine="800"/>
        <w:textAlignment w:val="baseline"/>
        <w:rPr>
          <w:sz w:val="37"/>
        </w:rPr>
      </w:pPr>
      <w:r>
        <w:rPr>
          <w:rFonts w:ascii="宋体" w:eastAsia="宋体" w:hAnsi="宋体" w:cs="宋体"/>
          <w:color w:val="000000"/>
          <w:sz w:val="37"/>
        </w:rPr>
        <w:t>这样一种性格在它希望对唐</w:t>
      </w:r>
      <w:r>
        <w:rPr>
          <w:rFonts w:ascii="宋体" w:eastAsia="宋体" w:hAnsi="宋体" w:cs="宋体"/>
          <w:color w:val="000000"/>
          <w:sz w:val="37"/>
        </w:rPr>
        <w:t>·</w:t>
      </w:r>
      <w:r>
        <w:rPr>
          <w:rFonts w:ascii="宋体" w:eastAsia="宋体" w:hAnsi="宋体" w:cs="宋体"/>
          <w:color w:val="000000"/>
          <w:sz w:val="37"/>
        </w:rPr>
        <w:t>乔万尼发生的影响方面绝不可能失败。他懂得吸入青春初期最优美、最芬芳的花朵的愉悦；他懂得它只有短</w:t>
      </w:r>
      <w:r>
        <w:rPr>
          <w:rFonts w:ascii="宋体" w:eastAsia="宋体" w:hAnsi="宋体" w:cs="宋体"/>
          <w:color w:val="000000"/>
          <w:sz w:val="37"/>
        </w:rPr>
        <w:t>暂一瞬，他知道随后到来的是什么；他太经常看见那些没有生气的人枯萎得那么迅速，以至于几乎看得见那凋零的样子。但这时某种奇迹发生了，常见的存在过程的法则已被打破了。他已勾引了一个年轻女孩儿，但她的生命力没有被扑灭，她的美色没有衰退</w:t>
      </w:r>
      <w:r>
        <w:rPr>
          <w:rFonts w:ascii="宋体" w:eastAsia="宋体" w:hAnsi="宋体" w:cs="宋体"/>
          <w:color w:val="000000"/>
          <w:sz w:val="37"/>
        </w:rPr>
        <w:t>————</w:t>
      </w:r>
      <w:r>
        <w:rPr>
          <w:rFonts w:ascii="宋体" w:eastAsia="宋体" w:hAnsi="宋体" w:cs="宋体"/>
          <w:color w:val="000000"/>
          <w:sz w:val="37"/>
        </w:rPr>
        <w:t>她改变了，比以前更美了。他无法否认这一点；她比任何女孩儿都更加使他入迷，比埃尔薇拉本人更加让他入迷，因为除了她的一切美色，这个天真单纯的修女简直是另一位女孩儿，他的迷恋者正是另一种体验</w:t>
      </w:r>
      <w:r>
        <w:rPr>
          <w:rFonts w:ascii="宋体" w:eastAsia="宋体" w:hAnsi="宋体" w:cs="宋体"/>
          <w:color w:val="000000"/>
          <w:sz w:val="37"/>
        </w:rPr>
        <w:t>————</w:t>
      </w:r>
      <w:r>
        <w:rPr>
          <w:rFonts w:ascii="宋体" w:eastAsia="宋体" w:hAnsi="宋体" w:cs="宋体"/>
          <w:color w:val="000000"/>
          <w:sz w:val="37"/>
        </w:rPr>
        <w:t>但这个女孩儿却是她那种类型中唯一的一个。这位女孩儿武装起来了；她没有在怀中藏着一把匕首</w:t>
      </w:r>
      <w:r>
        <w:rPr>
          <w:rFonts w:ascii="宋体" w:eastAsia="宋体" w:hAnsi="宋体" w:cs="宋体"/>
          <w:color w:val="000000"/>
          <w:sz w:val="37"/>
        </w:rPr>
        <w:t>，</w:t>
      </w:r>
      <w:r>
        <w:rPr>
          <w:rFonts w:ascii="宋体" w:eastAsia="宋体" w:hAnsi="宋体" w:cs="宋体"/>
          <w:color w:val="000000"/>
          <w:sz w:val="37"/>
        </w:rPr>
        <w:t>①</w:t>
      </w:r>
      <w:r>
        <w:rPr>
          <w:rFonts w:ascii="宋体" w:eastAsia="宋体" w:hAnsi="宋体" w:cs="宋体"/>
          <w:color w:val="000000"/>
          <w:sz w:val="37"/>
        </w:rPr>
        <w:t>但她确实穿了盔甲</w:t>
      </w:r>
      <w:r>
        <w:rPr>
          <w:rFonts w:ascii="宋体" w:eastAsia="宋体" w:hAnsi="宋体" w:cs="宋体"/>
          <w:color w:val="000000"/>
          <w:sz w:val="37"/>
        </w:rPr>
        <w:t>————</w:t>
      </w:r>
      <w:r>
        <w:rPr>
          <w:rFonts w:ascii="宋体" w:eastAsia="宋体" w:hAnsi="宋体" w:cs="宋体"/>
          <w:color w:val="000000"/>
          <w:sz w:val="37"/>
        </w:rPr>
        <w:t>却看不见，因为她的仇</w:t>
      </w:r>
    </w:p>
    <w:p w:rsidR="00B83E87" w:rsidRDefault="00460AC0">
      <w:pPr>
        <w:wordWrap w:val="0"/>
        <w:spacing w:line="680" w:lineRule="atLeast"/>
        <w:ind w:left="100"/>
        <w:textAlignment w:val="baseline"/>
        <w:rPr>
          <w:sz w:val="37"/>
        </w:rPr>
      </w:pPr>
      <w:r>
        <w:rPr>
          <w:rFonts w:ascii="宋体" w:eastAsia="宋体" w:hAnsi="宋体" w:cs="宋体"/>
          <w:color w:val="000000"/>
          <w:sz w:val="37"/>
          <w:u w:val="single"/>
        </w:rPr>
        <w:t xml:space="preserve">                </w:t>
      </w:r>
    </w:p>
    <w:p w:rsidR="00B83E87" w:rsidRDefault="00460AC0">
      <w:pPr>
        <w:wordWrap w:val="0"/>
        <w:spacing w:before="240" w:line="540" w:lineRule="atLeast"/>
        <w:ind w:left="20" w:right="40" w:firstLine="66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在克鲁塞的《唐璜》中，埃尔薇拉带了一把匕首，参见前揭，第</w:t>
      </w:r>
      <w:r>
        <w:rPr>
          <w:rFonts w:ascii="宋体" w:eastAsia="宋体" w:hAnsi="宋体" w:cs="宋体"/>
          <w:color w:val="000000"/>
          <w:sz w:val="36"/>
        </w:rPr>
        <w:t>1</w:t>
      </w:r>
      <w:r>
        <w:rPr>
          <w:rFonts w:ascii="宋体" w:eastAsia="宋体" w:hAnsi="宋体" w:cs="宋体"/>
          <w:color w:val="000000"/>
          <w:sz w:val="36"/>
        </w:rPr>
        <w:t>幕，第</w:t>
      </w:r>
      <w:r>
        <w:rPr>
          <w:rFonts w:ascii="宋体" w:eastAsia="宋体" w:hAnsi="宋体" w:cs="宋体"/>
          <w:color w:val="000000"/>
          <w:sz w:val="36"/>
        </w:rPr>
        <w:t>5</w:t>
      </w:r>
      <w:r>
        <w:rPr>
          <w:rFonts w:ascii="宋体" w:eastAsia="宋体" w:hAnsi="宋体" w:cs="宋体"/>
          <w:color w:val="000000"/>
          <w:sz w:val="36"/>
        </w:rPr>
        <w:t>场，页</w:t>
      </w:r>
      <w:r>
        <w:rPr>
          <w:rFonts w:ascii="宋体" w:eastAsia="宋体" w:hAnsi="宋体" w:cs="宋体"/>
          <w:color w:val="000000"/>
          <w:sz w:val="36"/>
        </w:rPr>
        <w:t>18</w:t>
      </w:r>
      <w:r>
        <w:rPr>
          <w:rFonts w:ascii="宋体" w:eastAsia="宋体" w:hAnsi="宋体" w:cs="宋体"/>
          <w:color w:val="000000"/>
          <w:sz w:val="36"/>
        </w:rPr>
        <w:t>。</w:t>
      </w:r>
    </w:p>
    <w:p w:rsidR="00B83E87" w:rsidRDefault="00B83E87"/>
    <w:p w:rsidR="00B83E87" w:rsidRDefault="00B83E87">
      <w:pPr>
        <w:sectPr w:rsidR="00B83E87">
          <w:headerReference w:type="default" r:id="rId500"/>
          <w:footerReference w:type="default" r:id="rId501"/>
          <w:pgSz w:w="14080" w:h="23780"/>
          <w:pgMar w:top="1820" w:right="920" w:bottom="1820" w:left="920" w:header="1520" w:footer="1520" w:gutter="0"/>
          <w:cols w:space="720"/>
        </w:sectPr>
      </w:pPr>
    </w:p>
    <w:p w:rsidR="00B83E87" w:rsidRDefault="00460AC0">
      <w:pPr>
        <w:wordWrap w:val="0"/>
        <w:spacing w:line="460" w:lineRule="atLeast"/>
        <w:ind w:left="60"/>
        <w:textAlignment w:val="baseline"/>
        <w:rPr>
          <w:sz w:val="34"/>
        </w:rPr>
      </w:pPr>
      <w:r>
        <w:rPr>
          <w:rFonts w:ascii="仿宋" w:eastAsia="仿宋" w:hAnsi="仿宋" w:cs="仿宋"/>
          <w:color w:val="000000"/>
          <w:sz w:val="34"/>
        </w:rPr>
        <w:lastRenderedPageBreak/>
        <w:t xml:space="preserve">220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80" w:lineRule="exact"/>
        <w:textAlignment w:val="baseline"/>
        <w:rPr>
          <w:sz w:val="41"/>
        </w:rPr>
      </w:pPr>
    </w:p>
    <w:p w:rsidR="00B83E87" w:rsidRDefault="00460AC0">
      <w:pPr>
        <w:wordWrap w:val="0"/>
        <w:spacing w:line="660" w:lineRule="atLeast"/>
        <w:ind w:left="60" w:right="20"/>
        <w:textAlignment w:val="baseline"/>
        <w:rPr>
          <w:sz w:val="41"/>
        </w:rPr>
      </w:pPr>
      <w:r>
        <w:rPr>
          <w:rFonts w:ascii="宋体" w:eastAsia="宋体" w:hAnsi="宋体" w:cs="宋体"/>
          <w:color w:val="000000"/>
          <w:sz w:val="41"/>
        </w:rPr>
        <w:t>恨凭讲演和雄辩不能满足，但是看不见，那是她的仇恨。唐</w:t>
      </w:r>
      <w:r>
        <w:rPr>
          <w:rFonts w:ascii="宋体" w:eastAsia="宋体" w:hAnsi="宋体" w:cs="宋体"/>
          <w:color w:val="000000"/>
          <w:sz w:val="41"/>
        </w:rPr>
        <w:t>·</w:t>
      </w:r>
      <w:r>
        <w:rPr>
          <w:rFonts w:ascii="宋体" w:eastAsia="宋体" w:hAnsi="宋体" w:cs="宋体"/>
          <w:color w:val="000000"/>
          <w:sz w:val="41"/>
        </w:rPr>
        <w:t>乔万尼的激情被唤起了；她一定又是他的，但情况并非如此。的确，如果她对他的仇恨是一位女孩儿对他的恶行的认识的话，尽管她本人没有被他欺骗，那么唐</w:t>
      </w:r>
      <w:r>
        <w:rPr>
          <w:rFonts w:ascii="宋体" w:eastAsia="宋体" w:hAnsi="宋体" w:cs="宋体"/>
          <w:color w:val="000000"/>
          <w:sz w:val="41"/>
        </w:rPr>
        <w:t>·</w:t>
      </w:r>
      <w:r>
        <w:rPr>
          <w:rFonts w:ascii="宋体" w:eastAsia="宋体" w:hAnsi="宋体" w:cs="宋体"/>
          <w:color w:val="000000"/>
          <w:sz w:val="41"/>
        </w:rPr>
        <w:t>乔万尼就将去征服。然而，这个女</w:t>
      </w:r>
      <w:r>
        <w:rPr>
          <w:rFonts w:ascii="宋体" w:eastAsia="宋体" w:hAnsi="宋体" w:cs="宋体"/>
          <w:color w:val="000000"/>
          <w:sz w:val="41"/>
        </w:rPr>
        <w:t>孩儿他不可能赢；他的一切勾引都毫无力量。即使他的声音比他自己的声音还要殷勤献媚，他的求爱比他自己的求爱还要巧妙狡猾，但他打动不了她；即使天使们都为他辩护，即使圣母玛丽亚要在婚礼上担当女傧相，那也没有用处。正像狄多</w:t>
      </w:r>
      <w:r>
        <w:rPr>
          <w:rFonts w:ascii="宋体" w:eastAsia="宋体" w:hAnsi="宋体" w:cs="宋体"/>
          <w:color w:val="000000"/>
          <w:sz w:val="41"/>
        </w:rPr>
        <w:t>(Dido)</w:t>
      </w:r>
      <w:r>
        <w:rPr>
          <w:rFonts w:ascii="宋体" w:eastAsia="宋体" w:hAnsi="宋体" w:cs="宋体"/>
          <w:color w:val="000000"/>
          <w:sz w:val="41"/>
        </w:rPr>
        <w:t>本人在地狱里对埃涅阿斯</w:t>
      </w:r>
      <w:r>
        <w:rPr>
          <w:rFonts w:ascii="宋体" w:eastAsia="宋体" w:hAnsi="宋体" w:cs="宋体"/>
          <w:color w:val="000000"/>
          <w:sz w:val="41"/>
        </w:rPr>
        <w:t>(Aeneas)</w:t>
      </w:r>
      <w:r>
        <w:rPr>
          <w:rFonts w:ascii="宋体" w:eastAsia="宋体" w:hAnsi="宋体" w:cs="宋体"/>
          <w:color w:val="000000"/>
          <w:sz w:val="41"/>
        </w:rPr>
        <w:t>感到厌恶一样，</w:t>
      </w:r>
      <w:r>
        <w:rPr>
          <w:rFonts w:ascii="宋体" w:eastAsia="宋体" w:hAnsi="宋体" w:cs="宋体"/>
          <w:color w:val="000000"/>
          <w:sz w:val="41"/>
        </w:rPr>
        <w:t>①</w:t>
      </w:r>
      <w:r>
        <w:rPr>
          <w:rFonts w:ascii="宋体" w:eastAsia="宋体" w:hAnsi="宋体" w:cs="宋体"/>
          <w:color w:val="000000"/>
          <w:sz w:val="41"/>
        </w:rPr>
        <w:t>因为他对她不忠，所以她肯定不会对他感到厌恶，而会比狄多更加冷酷地面对他。</w:t>
      </w:r>
    </w:p>
    <w:p w:rsidR="00B83E87" w:rsidRDefault="00460AC0">
      <w:pPr>
        <w:wordWrap w:val="0"/>
        <w:spacing w:line="660" w:lineRule="atLeast"/>
        <w:ind w:firstLine="880"/>
        <w:textAlignment w:val="baseline"/>
        <w:rPr>
          <w:sz w:val="41"/>
        </w:rPr>
      </w:pPr>
      <w:r>
        <w:rPr>
          <w:rFonts w:ascii="宋体" w:eastAsia="宋体" w:hAnsi="宋体" w:cs="宋体"/>
          <w:color w:val="000000"/>
          <w:sz w:val="41"/>
        </w:rPr>
        <w:t>但埃尔薇拉和唐</w:t>
      </w:r>
      <w:r>
        <w:rPr>
          <w:rFonts w:ascii="宋体" w:eastAsia="宋体" w:hAnsi="宋体" w:cs="宋体"/>
          <w:color w:val="000000"/>
          <w:sz w:val="41"/>
        </w:rPr>
        <w:t>·</w:t>
      </w:r>
      <w:r>
        <w:rPr>
          <w:rFonts w:ascii="宋体" w:eastAsia="宋体" w:hAnsi="宋体" w:cs="宋体"/>
          <w:color w:val="000000"/>
          <w:sz w:val="41"/>
        </w:rPr>
        <w:t>乔万尼的这次见面仅仅是一个【</w:t>
      </w:r>
      <w:r>
        <w:rPr>
          <w:rFonts w:ascii="宋体" w:eastAsia="宋体" w:hAnsi="宋体" w:cs="宋体"/>
          <w:color w:val="000000"/>
          <w:sz w:val="41"/>
        </w:rPr>
        <w:t>198</w:t>
      </w:r>
      <w:r>
        <w:rPr>
          <w:rFonts w:ascii="宋体" w:eastAsia="宋体" w:hAnsi="宋体" w:cs="宋体"/>
          <w:color w:val="000000"/>
          <w:sz w:val="41"/>
        </w:rPr>
        <w:t>】过渡时刻；她走过舞台，帷幕落下了，可是我们，亲爱的</w:t>
      </w:r>
      <w:r>
        <w:rPr>
          <w:rFonts w:ascii="宋体" w:eastAsia="宋体" w:hAnsi="宋体" w:cs="宋体"/>
          <w:color w:val="000000"/>
          <w:sz w:val="41"/>
        </w:rPr>
        <w:t>∑μπαραvexρωμενο[“</w:t>
      </w:r>
      <w:r>
        <w:rPr>
          <w:rFonts w:ascii="宋体" w:eastAsia="宋体" w:hAnsi="宋体" w:cs="宋体"/>
          <w:color w:val="000000"/>
          <w:sz w:val="41"/>
        </w:rPr>
        <w:t>死者联谊会</w:t>
      </w:r>
      <w:r>
        <w:rPr>
          <w:rFonts w:ascii="宋体" w:eastAsia="宋体" w:hAnsi="宋体" w:cs="宋体"/>
          <w:color w:val="000000"/>
          <w:sz w:val="41"/>
        </w:rPr>
        <w:t>”]</w:t>
      </w:r>
      <w:r>
        <w:rPr>
          <w:rFonts w:ascii="宋体" w:eastAsia="宋体" w:hAnsi="宋体" w:cs="宋体"/>
          <w:color w:val="000000"/>
          <w:sz w:val="41"/>
        </w:rPr>
        <w:t>，我们悄悄</w:t>
      </w:r>
      <w:r>
        <w:rPr>
          <w:rFonts w:ascii="宋体" w:eastAsia="宋体" w:hAnsi="宋体" w:cs="宋体"/>
          <w:color w:val="000000"/>
          <w:sz w:val="41"/>
        </w:rPr>
        <w:t>跟随着她，因为只有现在她才的确成了真正的埃尔薇拉。只要她在唐</w:t>
      </w:r>
      <w:r>
        <w:rPr>
          <w:rFonts w:ascii="宋体" w:eastAsia="宋体" w:hAnsi="宋体" w:cs="宋体"/>
          <w:color w:val="000000"/>
          <w:sz w:val="41"/>
        </w:rPr>
        <w:t>·</w:t>
      </w:r>
      <w:r>
        <w:rPr>
          <w:rFonts w:ascii="宋体" w:eastAsia="宋体" w:hAnsi="宋体" w:cs="宋体"/>
          <w:color w:val="000000"/>
          <w:sz w:val="41"/>
        </w:rPr>
        <w:t>乔万尼左右，那她就与她自己在一起；当她结果成了她自己时，最好是想想那悖论。尽管有现代哲学的一切保证和它的年轻的归属者们鲁莽的勇气，但在思考一种矛盾时总会牵涉大量存在着的困难。</w:t>
      </w:r>
      <w:r>
        <w:rPr>
          <w:rFonts w:ascii="宋体" w:eastAsia="宋体" w:hAnsi="宋体" w:cs="宋体"/>
          <w:color w:val="000000"/>
          <w:sz w:val="41"/>
        </w:rPr>
        <w:t>②</w:t>
      </w:r>
      <w:r>
        <w:rPr>
          <w:rFonts w:ascii="宋体" w:eastAsia="宋体" w:hAnsi="宋体" w:cs="宋体"/>
          <w:color w:val="000000"/>
          <w:sz w:val="41"/>
        </w:rPr>
        <w:t>大概一位年</w:t>
      </w:r>
    </w:p>
    <w:p w:rsidR="00B83E87" w:rsidRDefault="00460AC0">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B83E87" w:rsidRDefault="00460AC0">
      <w:pPr>
        <w:wordWrap w:val="0"/>
        <w:spacing w:before="280" w:line="560" w:lineRule="atLeast"/>
        <w:ind w:left="74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维吉尔《埃涅阿斯纪》，前揭，卷</w:t>
      </w:r>
      <w:r>
        <w:rPr>
          <w:rFonts w:ascii="仿宋" w:eastAsia="仿宋" w:hAnsi="仿宋" w:cs="仿宋"/>
          <w:color w:val="000000"/>
          <w:sz w:val="33"/>
        </w:rPr>
        <w:t>1</w:t>
      </w:r>
      <w:r>
        <w:rPr>
          <w:rFonts w:ascii="仿宋" w:eastAsia="仿宋" w:hAnsi="仿宋" w:cs="仿宋"/>
          <w:color w:val="000000"/>
          <w:sz w:val="33"/>
        </w:rPr>
        <w:t>，页</w:t>
      </w:r>
      <w:r>
        <w:rPr>
          <w:rFonts w:ascii="仿宋" w:eastAsia="仿宋" w:hAnsi="仿宋" w:cs="仿宋"/>
          <w:color w:val="000000"/>
          <w:sz w:val="33"/>
        </w:rPr>
        <w:t>539</w:t>
      </w:r>
      <w:r>
        <w:rPr>
          <w:rFonts w:ascii="仿宋" w:eastAsia="仿宋" w:hAnsi="仿宋" w:cs="仿宋"/>
          <w:color w:val="000000"/>
          <w:sz w:val="33"/>
        </w:rPr>
        <w:t>。</w:t>
      </w:r>
    </w:p>
    <w:p w:rsidR="00B83E87" w:rsidRDefault="00460AC0">
      <w:pPr>
        <w:wordWrap w:val="0"/>
        <w:spacing w:line="560" w:lineRule="atLeast"/>
        <w:ind w:left="740"/>
        <w:textAlignment w:val="baseline"/>
        <w:rPr>
          <w:sz w:val="33"/>
        </w:rPr>
      </w:pPr>
      <w:r>
        <w:rPr>
          <w:rFonts w:ascii="仿宋" w:eastAsia="仿宋" w:hAnsi="仿宋" w:cs="仿宋"/>
          <w:color w:val="000000"/>
          <w:sz w:val="33"/>
        </w:rPr>
        <w:t xml:space="preserve">②  </w:t>
      </w:r>
      <w:r>
        <w:rPr>
          <w:rFonts w:ascii="仿宋" w:eastAsia="仿宋" w:hAnsi="仿宋" w:cs="仿宋"/>
          <w:color w:val="000000"/>
          <w:sz w:val="33"/>
        </w:rPr>
        <w:t>例如，可参见黑格尔《逻辑学》，前揭，页</w:t>
      </w:r>
      <w:r>
        <w:rPr>
          <w:rFonts w:ascii="仿宋" w:eastAsia="仿宋" w:hAnsi="仿宋" w:cs="仿宋"/>
          <w:color w:val="000000"/>
          <w:sz w:val="33"/>
        </w:rPr>
        <w:t>441-442</w:t>
      </w:r>
      <w:r>
        <w:rPr>
          <w:rFonts w:ascii="仿宋" w:eastAsia="仿宋" w:hAnsi="仿宋" w:cs="仿宋"/>
          <w:color w:val="000000"/>
          <w:sz w:val="33"/>
        </w:rPr>
        <w:t>：</w:t>
      </w:r>
    </w:p>
    <w:p w:rsidR="00B83E87" w:rsidRDefault="00460AC0">
      <w:pPr>
        <w:wordWrap w:val="0"/>
        <w:spacing w:line="560" w:lineRule="atLeast"/>
        <w:ind w:left="740" w:right="780" w:firstLine="740"/>
        <w:textAlignment w:val="baseline"/>
        <w:rPr>
          <w:sz w:val="33"/>
        </w:rPr>
      </w:pPr>
      <w:r>
        <w:rPr>
          <w:rFonts w:ascii="仿宋" w:eastAsia="仿宋" w:hAnsi="仿宋" w:cs="仿宋"/>
          <w:color w:val="000000"/>
          <w:sz w:val="33"/>
        </w:rPr>
        <w:t>因此虽然一般的思考因其内容而到处都会遇到矛盾，但它意识不到这一点，而仍然是一种外在的反思，它从相似变成不相似，或者从</w:t>
      </w:r>
      <w:r>
        <w:rPr>
          <w:rFonts w:ascii="仿宋" w:eastAsia="仿宋" w:hAnsi="仿宋" w:cs="仿宋"/>
          <w:color w:val="000000"/>
          <w:sz w:val="33"/>
        </w:rPr>
        <w:t>否定性关系变成自我反思，这是它的独特方面。它对对立双方拥有这两种限制，并记得只有它们，而不是它们的转变，这是实质性的问题，它包含着矛盾。相反，在这里提到的理智的反思在于把握和维护矛盾。即使它没有表现事物的概念和它们的关系，由于它的材料和内容而只拥有对一般思考的限制，它的确把这些带进了一种包含着它们的矛盾的关系中，允许它们的概念表现或完全照亮那矛盾。不过，可以这么说，思考着的理性加大了各种不同条件并不</w:t>
      </w:r>
    </w:p>
    <w:p w:rsidR="00B83E87" w:rsidRDefault="00B83E87"/>
    <w:p w:rsidR="00B83E87" w:rsidRDefault="00B83E87">
      <w:pPr>
        <w:sectPr w:rsidR="00B83E87">
          <w:headerReference w:type="default" r:id="rId502"/>
          <w:footerReference w:type="default" r:id="rId503"/>
          <w:pgSz w:w="13940" w:h="23700"/>
          <w:pgMar w:top="1760" w:right="860" w:bottom="1760" w:left="860" w:header="1460" w:footer="1460" w:gutter="0"/>
          <w:cols w:space="720"/>
        </w:sectPr>
      </w:pPr>
    </w:p>
    <w:p w:rsidR="00B83E87" w:rsidRDefault="00460AC0">
      <w:pPr>
        <w:wordWrap w:val="0"/>
        <w:spacing w:line="460" w:lineRule="atLeast"/>
        <w:ind w:right="100"/>
        <w:jc w:val="right"/>
        <w:textAlignment w:val="baseline"/>
        <w:rPr>
          <w:sz w:val="34"/>
        </w:rPr>
      </w:pPr>
      <w:r>
        <w:rPr>
          <w:rFonts w:ascii="仿宋" w:eastAsia="仿宋" w:hAnsi="仿宋" w:cs="仿宋"/>
          <w:color w:val="000000"/>
          <w:sz w:val="34"/>
        </w:rPr>
        <w:lastRenderedPageBreak/>
        <w:t>剪</w:t>
      </w:r>
      <w:r>
        <w:rPr>
          <w:rFonts w:ascii="仿宋" w:eastAsia="仿宋" w:hAnsi="仿宋" w:cs="仿宋"/>
          <w:color w:val="000000"/>
          <w:sz w:val="34"/>
        </w:rPr>
        <w:t xml:space="preserve">  </w:t>
      </w:r>
      <w:r>
        <w:rPr>
          <w:rFonts w:ascii="仿宋" w:eastAsia="仿宋" w:hAnsi="仿宋" w:cs="仿宋"/>
          <w:color w:val="000000"/>
          <w:sz w:val="34"/>
        </w:rPr>
        <w:t>影</w:t>
      </w:r>
      <w:r>
        <w:rPr>
          <w:rFonts w:ascii="仿宋" w:eastAsia="仿宋" w:hAnsi="仿宋" w:cs="仿宋"/>
          <w:color w:val="000000"/>
          <w:sz w:val="34"/>
        </w:rPr>
        <w:t xml:space="preserve"> 221</w:t>
      </w:r>
    </w:p>
    <w:p w:rsidR="00B83E87" w:rsidRDefault="00B83E87">
      <w:pPr>
        <w:wordWrap w:val="0"/>
        <w:spacing w:line="700" w:lineRule="exact"/>
        <w:jc w:val="right"/>
        <w:textAlignment w:val="baseline"/>
        <w:rPr>
          <w:sz w:val="37"/>
        </w:rPr>
      </w:pPr>
    </w:p>
    <w:p w:rsidR="00B83E87" w:rsidRDefault="00460AC0">
      <w:pPr>
        <w:wordWrap w:val="0"/>
        <w:spacing w:line="700" w:lineRule="atLeast"/>
        <w:ind w:left="20"/>
        <w:textAlignment w:val="baseline"/>
        <w:rPr>
          <w:sz w:val="37"/>
        </w:rPr>
      </w:pPr>
      <w:r>
        <w:rPr>
          <w:rFonts w:ascii="宋体" w:eastAsia="宋体" w:hAnsi="宋体" w:cs="宋体"/>
          <w:color w:val="000000"/>
          <w:sz w:val="37"/>
        </w:rPr>
        <w:t>轻女孩儿将会因发现它很难而被原谅，然而这却是分</w:t>
      </w:r>
      <w:r>
        <w:rPr>
          <w:rFonts w:ascii="宋体" w:eastAsia="宋体" w:hAnsi="宋体" w:cs="宋体"/>
          <w:color w:val="000000"/>
          <w:sz w:val="37"/>
        </w:rPr>
        <w:t>派给她的任务</w:t>
      </w:r>
      <w:r>
        <w:rPr>
          <w:rFonts w:ascii="宋体" w:eastAsia="宋体" w:hAnsi="宋体" w:cs="宋体"/>
          <w:color w:val="000000"/>
          <w:sz w:val="37"/>
        </w:rPr>
        <w:t>————</w:t>
      </w:r>
      <w:r>
        <w:rPr>
          <w:rFonts w:ascii="宋体" w:eastAsia="宋体" w:hAnsi="宋体" w:cs="宋体"/>
          <w:color w:val="000000"/>
          <w:sz w:val="37"/>
        </w:rPr>
        <w:t>去思考她所爱的人是一个骗子。她与博马舍共同拥有这一任务，然而她们各自达到那悖论的方式却存在差异。玛丽拥有的作为她出发点的事实在本质上是那么辩证，以至反思以它全部的欲念必须马上抓住它。就埃尔薇拉而言，唐</w:t>
      </w:r>
      <w:r>
        <w:rPr>
          <w:rFonts w:ascii="宋体" w:eastAsia="宋体" w:hAnsi="宋体" w:cs="宋体"/>
          <w:color w:val="000000"/>
          <w:sz w:val="37"/>
        </w:rPr>
        <w:t>·</w:t>
      </w:r>
      <w:r>
        <w:rPr>
          <w:rFonts w:ascii="宋体" w:eastAsia="宋体" w:hAnsi="宋体" w:cs="宋体"/>
          <w:color w:val="000000"/>
          <w:sz w:val="37"/>
        </w:rPr>
        <w:t>乔万尼是个骗子这个真实的证据似乎是那么明显，以至很难看出反思是如何抓住它的。因此，它从另一个角度抓住了问题。埃尔薇拉已丧失了一切，然而整个生活在她面前，她的灵魂需要钱供生活花销。</w:t>
      </w:r>
    </w:p>
    <w:p w:rsidR="00B83E87" w:rsidRDefault="00460AC0">
      <w:pPr>
        <w:wordWrap w:val="0"/>
        <w:spacing w:line="700" w:lineRule="atLeast"/>
        <w:ind w:left="20" w:right="20" w:firstLine="840"/>
        <w:textAlignment w:val="baseline"/>
        <w:rPr>
          <w:sz w:val="37"/>
        </w:rPr>
      </w:pPr>
      <w:r>
        <w:rPr>
          <w:rFonts w:ascii="宋体" w:eastAsia="宋体" w:hAnsi="宋体" w:cs="宋体"/>
          <w:color w:val="000000"/>
          <w:sz w:val="37"/>
        </w:rPr>
        <w:t>在这里明显有两种可能性</w:t>
      </w:r>
      <w:r>
        <w:rPr>
          <w:rFonts w:ascii="宋体" w:eastAsia="宋体" w:hAnsi="宋体" w:cs="宋体"/>
          <w:color w:val="000000"/>
          <w:sz w:val="37"/>
        </w:rPr>
        <w:t>————</w:t>
      </w:r>
      <w:r>
        <w:rPr>
          <w:rFonts w:ascii="宋体" w:eastAsia="宋体" w:hAnsi="宋体" w:cs="宋体"/>
          <w:color w:val="000000"/>
          <w:sz w:val="37"/>
        </w:rPr>
        <w:t>或者是进入道德和宗教范畴，</w:t>
      </w:r>
      <w:r>
        <w:rPr>
          <w:rFonts w:ascii="宋体" w:eastAsia="宋体" w:hAnsi="宋体" w:cs="宋体"/>
          <w:color w:val="000000"/>
          <w:sz w:val="37"/>
        </w:rPr>
        <w:t>或者是保持她对乔万尼的爱。如果她照第一种可能性做，就超出了我们的兴趣范围；我们很高兴让她进入一个堕落女人之家，或者是她想做的别的什么。但这对她来说可能也很难，为此很可能出现的是她一定会首先绝望；她曾对宗教有所了解，而它第二次提出了很高的要求。从总体上说，宗教是一种牵涉起来很危险的力量；它对它本身很戒备，不允许自身被嘲弄。当她选择了修道院时，她那骄傲的灵魂或许从中获得了极大的满足，因为你们可以随意说，在信奉天堂方面没有哪个女孩儿能完全与她匹敌。可是现在，在另一方面，现在她不得不后悔地返回到忏悔和悔悟之中。此外</w:t>
      </w:r>
      <w:r>
        <w:rPr>
          <w:rFonts w:ascii="宋体" w:eastAsia="宋体" w:hAnsi="宋体" w:cs="宋体"/>
          <w:color w:val="000000"/>
          <w:sz w:val="37"/>
        </w:rPr>
        <w:t>，始终存在的一个问题是，她是否能够找到一位牧师，在唐</w:t>
      </w:r>
      <w:r>
        <w:rPr>
          <w:rFonts w:ascii="宋体" w:eastAsia="宋体" w:hAnsi="宋体" w:cs="宋体"/>
          <w:color w:val="000000"/>
          <w:sz w:val="37"/>
        </w:rPr>
        <w:t>·</w:t>
      </w:r>
      <w:r>
        <w:rPr>
          <w:rFonts w:ascii="宋体" w:eastAsia="宋体" w:hAnsi="宋体" w:cs="宋体"/>
          <w:color w:val="000000"/>
          <w:sz w:val="37"/>
        </w:rPr>
        <w:t>乔万尼宣布了令人高兴的愉快消息时，他能够以相同的精辟宣布忏悔和悔悟的福音。结果，为了【</w:t>
      </w:r>
      <w:r>
        <w:rPr>
          <w:rFonts w:ascii="宋体" w:eastAsia="宋体" w:hAnsi="宋体" w:cs="宋体"/>
          <w:color w:val="000000"/>
          <w:sz w:val="37"/>
        </w:rPr>
        <w:t>199</w:t>
      </w:r>
      <w:r>
        <w:rPr>
          <w:rFonts w:ascii="宋体" w:eastAsia="宋体" w:hAnsi="宋体" w:cs="宋体"/>
          <w:color w:val="000000"/>
          <w:sz w:val="37"/>
        </w:rPr>
        <w:t>】把她从这种绝望中拯救出来，她必须依靠唐</w:t>
      </w:r>
      <w:r>
        <w:rPr>
          <w:rFonts w:ascii="宋体" w:eastAsia="宋体" w:hAnsi="宋体" w:cs="宋体"/>
          <w:color w:val="000000"/>
          <w:sz w:val="37"/>
        </w:rPr>
        <w:t>·</w:t>
      </w:r>
      <w:r>
        <w:rPr>
          <w:rFonts w:ascii="宋体" w:eastAsia="宋体" w:hAnsi="宋体" w:cs="宋体"/>
          <w:color w:val="000000"/>
          <w:sz w:val="37"/>
        </w:rPr>
        <w:t>乔万尼的爱，这对她来说很容易做到，因为她依然爱他。</w:t>
      </w:r>
    </w:p>
    <w:p w:rsidR="00B83E87" w:rsidRDefault="00460AC0">
      <w:pPr>
        <w:wordWrap w:val="0"/>
        <w:spacing w:line="700" w:lineRule="atLeast"/>
        <w:ind w:left="80"/>
        <w:textAlignment w:val="baseline"/>
        <w:rPr>
          <w:sz w:val="37"/>
        </w:rPr>
      </w:pPr>
      <w:r>
        <w:rPr>
          <w:rFonts w:ascii="宋体" w:eastAsia="宋体" w:hAnsi="宋体" w:cs="宋体"/>
          <w:color w:val="000000"/>
          <w:sz w:val="37"/>
          <w:u w:val="single"/>
        </w:rPr>
        <w:t xml:space="preserve">                  </w:t>
      </w:r>
    </w:p>
    <w:p w:rsidR="00B83E87" w:rsidRDefault="00460AC0">
      <w:pPr>
        <w:wordWrap w:val="0"/>
        <w:spacing w:line="700" w:lineRule="atLeast"/>
        <w:ind w:left="720" w:right="820"/>
        <w:textAlignment w:val="baseline"/>
        <w:rPr>
          <w:sz w:val="37"/>
        </w:rPr>
      </w:pPr>
      <w:r>
        <w:rPr>
          <w:rFonts w:ascii="仿宋" w:eastAsia="仿宋" w:hAnsi="仿宋" w:cs="仿宋"/>
          <w:color w:val="000000"/>
          <w:sz w:val="37"/>
        </w:rPr>
        <w:t>明显的差异，形象化的思考仅仅是多样性，成了本质的差别，成了对立面。只有当多方面的条件被驱赶到了矛盾的地步，它们才成了主动的，并充满生气地朝着彼此，在矛盾中获得否定性，这种否定性是存在于内心中的自我运动、自发的活力</w:t>
      </w:r>
      <w:r>
        <w:rPr>
          <w:rFonts w:ascii="仿宋" w:eastAsia="仿宋" w:hAnsi="仿宋" w:cs="仿宋"/>
          <w:color w:val="000000"/>
          <w:sz w:val="37"/>
        </w:rPr>
        <w:t>[Lebendigke</w:t>
      </w:r>
      <w:r>
        <w:rPr>
          <w:rFonts w:ascii="仿宋" w:eastAsia="仿宋" w:hAnsi="仿宋" w:cs="仿宋"/>
          <w:color w:val="000000"/>
          <w:sz w:val="37"/>
        </w:rPr>
        <w:t>it]</w:t>
      </w:r>
      <w:r>
        <w:rPr>
          <w:rFonts w:ascii="仿宋" w:eastAsia="仿宋" w:hAnsi="仿宋" w:cs="仿宋"/>
          <w:color w:val="000000"/>
          <w:sz w:val="37"/>
        </w:rPr>
        <w:t>的跳动。</w:t>
      </w:r>
    </w:p>
    <w:p w:rsidR="00B83E87" w:rsidRDefault="00B83E87"/>
    <w:p w:rsidR="00B83E87" w:rsidRDefault="00B83E87">
      <w:pPr>
        <w:sectPr w:rsidR="00B83E87">
          <w:headerReference w:type="default" r:id="rId504"/>
          <w:footerReference w:type="default" r:id="rId505"/>
          <w:pgSz w:w="14140" w:h="23800"/>
          <w:pgMar w:top="1880" w:right="960" w:bottom="1880" w:left="960" w:header="1580" w:footer="1580" w:gutter="0"/>
          <w:cols w:space="720"/>
        </w:sectPr>
      </w:pPr>
    </w:p>
    <w:p w:rsidR="00B83E87" w:rsidRDefault="00460AC0">
      <w:pPr>
        <w:wordWrap w:val="0"/>
        <w:spacing w:line="480" w:lineRule="atLeast"/>
        <w:ind w:left="40"/>
        <w:textAlignment w:val="baseline"/>
        <w:rPr>
          <w:sz w:val="35"/>
        </w:rPr>
      </w:pPr>
      <w:r>
        <w:rPr>
          <w:rFonts w:ascii="仿宋" w:eastAsia="仿宋" w:hAnsi="仿宋" w:cs="仿宋"/>
          <w:color w:val="000000"/>
          <w:sz w:val="35"/>
        </w:rPr>
        <w:lastRenderedPageBreak/>
        <w:t xml:space="preserve">222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7"/>
        </w:rPr>
      </w:pPr>
    </w:p>
    <w:p w:rsidR="00B83E87" w:rsidRDefault="00460AC0">
      <w:pPr>
        <w:wordWrap w:val="0"/>
        <w:spacing w:line="720" w:lineRule="atLeast"/>
        <w:ind w:left="40" w:firstLine="840"/>
        <w:textAlignment w:val="baseline"/>
        <w:rPr>
          <w:sz w:val="37"/>
        </w:rPr>
      </w:pPr>
      <w:r>
        <w:rPr>
          <w:rFonts w:ascii="宋体" w:eastAsia="宋体" w:hAnsi="宋体" w:cs="宋体"/>
          <w:color w:val="000000"/>
          <w:sz w:val="37"/>
        </w:rPr>
        <w:t>第三种可能性是不可思议的：她能够在另一个男人的爱情中得到安慰，这一点甚至比最糟糕的事还要糟糕。因此，为了她自己，她必须爱唐</w:t>
      </w:r>
      <w:r>
        <w:rPr>
          <w:rFonts w:ascii="宋体" w:eastAsia="宋体" w:hAnsi="宋体" w:cs="宋体"/>
          <w:color w:val="000000"/>
          <w:sz w:val="37"/>
        </w:rPr>
        <w:t>·</w:t>
      </w:r>
      <w:r>
        <w:rPr>
          <w:rFonts w:ascii="宋体" w:eastAsia="宋体" w:hAnsi="宋体" w:cs="宋体"/>
          <w:color w:val="000000"/>
          <w:sz w:val="37"/>
        </w:rPr>
        <w:t>乔万尼，吩咐她这么做的是自我防护。这是迫使她注视这种悖论的反思刺激物：纵然他欺骗了她，她是否还能爱他。每一次绝望都要抓住她了，她在回忆唐</w:t>
      </w:r>
      <w:r>
        <w:rPr>
          <w:rFonts w:ascii="宋体" w:eastAsia="宋体" w:hAnsi="宋体" w:cs="宋体"/>
          <w:color w:val="000000"/>
          <w:sz w:val="37"/>
        </w:rPr>
        <w:t>·</w:t>
      </w:r>
      <w:r>
        <w:rPr>
          <w:rFonts w:ascii="宋体" w:eastAsia="宋体" w:hAnsi="宋体" w:cs="宋体"/>
          <w:color w:val="000000"/>
          <w:sz w:val="37"/>
        </w:rPr>
        <w:t>乔万尼的爱中避难，为了真正在这种避难中感受到安慰，她受到诱惑以为他不是骗子，哪怕她用种种方式来这么做。一个女人的辩证法是非凡的，</w:t>
      </w:r>
      <w:r>
        <w:rPr>
          <w:rFonts w:ascii="宋体" w:eastAsia="宋体" w:hAnsi="宋体" w:cs="宋体"/>
          <w:color w:val="000000"/>
          <w:sz w:val="37"/>
        </w:rPr>
        <w:t>只有有机会观察到它的人才可能仿效它，而有史以来最伟大的辩证论者在试图创造它时可能会使自己沉思默想得发疯。</w:t>
      </w:r>
    </w:p>
    <w:p w:rsidR="00B83E87" w:rsidRDefault="00460AC0">
      <w:pPr>
        <w:wordWrap w:val="0"/>
        <w:spacing w:line="720" w:lineRule="atLeast"/>
        <w:ind w:firstLine="840"/>
        <w:textAlignment w:val="baseline"/>
        <w:rPr>
          <w:sz w:val="37"/>
        </w:rPr>
      </w:pPr>
      <w:r>
        <w:rPr>
          <w:rFonts w:ascii="宋体" w:eastAsia="宋体" w:hAnsi="宋体" w:cs="宋体"/>
          <w:color w:val="000000"/>
          <w:sz w:val="37"/>
        </w:rPr>
        <w:t>不过，我还是十分幸运地知道几个这方面的突出事例，通过它们了解到了辩证法的全过程。十分奇怪的是，一个人会希望最有可能在大城市中找到它们，因为人们的嘈杂声和拥挤掩盖了很多东西，但事实并不是那样</w:t>
      </w:r>
      <w:r>
        <w:rPr>
          <w:rFonts w:ascii="宋体" w:eastAsia="宋体" w:hAnsi="宋体" w:cs="宋体"/>
          <w:color w:val="000000"/>
          <w:sz w:val="37"/>
        </w:rPr>
        <w:t>————</w:t>
      </w:r>
      <w:r>
        <w:rPr>
          <w:rFonts w:ascii="宋体" w:eastAsia="宋体" w:hAnsi="宋体" w:cs="宋体"/>
          <w:color w:val="000000"/>
          <w:sz w:val="37"/>
        </w:rPr>
        <w:t>那就是说，如果有人希望找到完美的典型的话。最完美的典型是在外省、小城镇、乡村家庭中找到的。我特别想到的一个例子是一位瑞典女士，一位出身高贵的未婚女子。她的第一个情人可能不如我那么热烈地想往她，我是她的第二个情人</w:t>
      </w:r>
      <w:r>
        <w:rPr>
          <w:rFonts w:ascii="宋体" w:eastAsia="宋体" w:hAnsi="宋体" w:cs="宋体"/>
          <w:color w:val="000000"/>
          <w:sz w:val="37"/>
        </w:rPr>
        <w:t>，试图追寻她内心的思想历程。但我应当真实地承认，给我提供线索的不是我的敏锐和机灵，而是一个偶然的机会，它太复杂了，无法在这儿讲述。她住在斯德哥尔摩，后来在那里认识了一个法国人，由于他那靠不住的魅力</w:t>
      </w:r>
      <w:r>
        <w:rPr>
          <w:rFonts w:ascii="宋体" w:eastAsia="宋体" w:hAnsi="宋体" w:cs="宋体"/>
          <w:b/>
          <w:color w:val="000000"/>
          <w:sz w:val="37"/>
        </w:rPr>
        <w:t>[Elskværdighed]</w:t>
      </w:r>
      <w:r>
        <w:rPr>
          <w:rFonts w:ascii="宋体" w:eastAsia="宋体" w:hAnsi="宋体" w:cs="宋体"/>
          <w:b/>
          <w:color w:val="000000"/>
          <w:sz w:val="37"/>
        </w:rPr>
        <w:t>，她成了一个</w:t>
      </w:r>
      <w:r>
        <w:rPr>
          <w:rFonts w:ascii="宋体" w:eastAsia="宋体" w:hAnsi="宋体" w:cs="宋体"/>
          <w:color w:val="000000"/>
          <w:sz w:val="37"/>
        </w:rPr>
        <w:t xml:space="preserve"> </w:t>
      </w:r>
      <w:r>
        <w:rPr>
          <w:rFonts w:ascii="宋体" w:eastAsia="宋体" w:hAnsi="宋体" w:cs="宋体"/>
          <w:color w:val="000000"/>
          <w:sz w:val="37"/>
        </w:rPr>
        <w:t>受害者。我还能生动地想起她来。我第一次看见她时，确实没有给我留下什么印象。她还是很可爱，有着骄傲和高贵；她话说得不多，要不是我有机会在一次聚会上了解到她的隐秘的话，我就很可能只有明智地一走了之。从那一刻起，她便对我很重要了；她【</w:t>
      </w:r>
      <w:r>
        <w:rPr>
          <w:rFonts w:ascii="宋体" w:eastAsia="宋体" w:hAnsi="宋体" w:cs="宋体"/>
          <w:color w:val="000000"/>
          <w:sz w:val="37"/>
        </w:rPr>
        <w:t>200</w:t>
      </w:r>
      <w:r>
        <w:rPr>
          <w:rFonts w:ascii="宋体" w:eastAsia="宋体" w:hAnsi="宋体" w:cs="宋体"/>
          <w:color w:val="000000"/>
          <w:sz w:val="37"/>
        </w:rPr>
        <w:t>】给了我一个埃尔薇拉的那么生动的一幅图</w:t>
      </w:r>
      <w:r>
        <w:rPr>
          <w:rFonts w:ascii="宋体" w:eastAsia="宋体" w:hAnsi="宋体" w:cs="宋体"/>
          <w:color w:val="000000"/>
          <w:sz w:val="37"/>
        </w:rPr>
        <w:t>画，以至我从不厌倦地看着她。</w:t>
      </w:r>
    </w:p>
    <w:p w:rsidR="00B83E87" w:rsidRDefault="00460AC0">
      <w:pPr>
        <w:wordWrap w:val="0"/>
        <w:spacing w:line="720" w:lineRule="atLeast"/>
        <w:ind w:right="60" w:firstLine="840"/>
        <w:textAlignment w:val="baseline"/>
        <w:rPr>
          <w:sz w:val="37"/>
        </w:rPr>
      </w:pPr>
      <w:r>
        <w:rPr>
          <w:rFonts w:ascii="宋体" w:eastAsia="宋体" w:hAnsi="宋体" w:cs="宋体"/>
          <w:color w:val="000000"/>
          <w:sz w:val="37"/>
        </w:rPr>
        <w:t>一天晚上，我与她同赴一个大型聚会。我先她而到，我已等了一些时候，然后走到窗口去看她是否来了，过了一会儿她的马车停在了门口。她走下马车，她的打扮立刻给我留下了一个独特</w:t>
      </w:r>
    </w:p>
    <w:p w:rsidR="00B83E87" w:rsidRDefault="00B83E87"/>
    <w:p w:rsidR="00B83E87" w:rsidRDefault="00B83E87">
      <w:pPr>
        <w:sectPr w:rsidR="00B83E87">
          <w:headerReference w:type="default" r:id="rId506"/>
          <w:footerReference w:type="default" r:id="rId507"/>
          <w:pgSz w:w="14080" w:h="23780"/>
          <w:pgMar w:top="1820" w:right="940" w:bottom="1820" w:left="940" w:header="1520" w:footer="1520" w:gutter="0"/>
          <w:cols w:space="720"/>
        </w:sectPr>
      </w:pPr>
    </w:p>
    <w:p w:rsidR="00B83E87" w:rsidRDefault="00460AC0">
      <w:pPr>
        <w:wordWrap w:val="0"/>
        <w:spacing w:line="520" w:lineRule="atLeast"/>
        <w:ind w:right="40"/>
        <w:jc w:val="right"/>
        <w:textAlignment w:val="baseline"/>
        <w:rPr>
          <w:sz w:val="33"/>
        </w:rPr>
      </w:pPr>
      <w:r>
        <w:rPr>
          <w:rFonts w:ascii="仿宋" w:eastAsia="仿宋" w:hAnsi="仿宋" w:cs="仿宋"/>
          <w:color w:val="000000"/>
          <w:sz w:val="33"/>
        </w:rPr>
        <w:lastRenderedPageBreak/>
        <w:t>剪</w:t>
      </w:r>
      <w:r>
        <w:rPr>
          <w:rFonts w:ascii="仿宋" w:eastAsia="仿宋" w:hAnsi="仿宋" w:cs="仿宋"/>
          <w:color w:val="000000"/>
          <w:sz w:val="33"/>
        </w:rPr>
        <w:t xml:space="preserve">  </w:t>
      </w:r>
      <w:r>
        <w:rPr>
          <w:rFonts w:ascii="仿宋" w:eastAsia="仿宋" w:hAnsi="仿宋" w:cs="仿宋"/>
          <w:color w:val="000000"/>
          <w:sz w:val="33"/>
        </w:rPr>
        <w:t>影</w:t>
      </w:r>
      <w:r>
        <w:rPr>
          <w:rFonts w:ascii="仿宋" w:eastAsia="仿宋" w:hAnsi="仿宋" w:cs="仿宋"/>
          <w:color w:val="000000"/>
          <w:sz w:val="33"/>
        </w:rPr>
        <w:t xml:space="preserve">  223</w:t>
      </w:r>
    </w:p>
    <w:p w:rsidR="00B83E87" w:rsidRDefault="00B83E87">
      <w:pPr>
        <w:wordWrap w:val="0"/>
        <w:spacing w:line="540" w:lineRule="exact"/>
        <w:jc w:val="right"/>
        <w:textAlignment w:val="baseline"/>
        <w:rPr>
          <w:sz w:val="33"/>
        </w:rPr>
      </w:pPr>
    </w:p>
    <w:p w:rsidR="00B83E87" w:rsidRDefault="00460AC0">
      <w:pPr>
        <w:wordWrap w:val="0"/>
        <w:spacing w:line="640" w:lineRule="atLeast"/>
        <w:ind w:left="40"/>
        <w:textAlignment w:val="baseline"/>
        <w:rPr>
          <w:sz w:val="39"/>
        </w:rPr>
      </w:pPr>
      <w:r>
        <w:rPr>
          <w:rFonts w:ascii="宋体" w:eastAsia="宋体" w:hAnsi="宋体" w:cs="宋体"/>
          <w:color w:val="000000"/>
          <w:sz w:val="39"/>
        </w:rPr>
        <w:t>印象。她穿一件很薄的浅色丝绸外衣，很像歌剧中埃尔薇拉出现在舞会上时穿的那件化装外衣。她带着一种高贵气派进来，那气派确实令人印象深刻。她披着一件黑色的丝质长袍；她的穿着具有最高雅的趣味，然而却相当朴素。她身上没有装饰任何珠宝首</w:t>
      </w:r>
      <w:r>
        <w:rPr>
          <w:rFonts w:ascii="宋体" w:eastAsia="宋体" w:hAnsi="宋体" w:cs="宋体"/>
          <w:color w:val="000000"/>
          <w:sz w:val="39"/>
        </w:rPr>
        <w:t>饰；脖子上没有装饰品；由于她的肌肤比白雪还白，我以前简直未曾见过她那黑色服饰和她那白色胸部之间如此美丽的一种反差。人们经常见到不戴首饰的脖子，却极难见到一个有这种胸部的女孩儿。她向所有的客人行了屈膝礼，当那家的主人前来招呼她时，她向他行屈膝礼行得非常低；虽然她的双唇由于微笑而咧开着，但我没有听见她说出一个字。在我看来，她的举止非常得体，而我，那个分享了她的隐秘的人，默默地以几句与那神谕有关的话同她联系上了：</w:t>
      </w:r>
      <w:r>
        <w:rPr>
          <w:rFonts w:ascii="宋体" w:eastAsia="宋体" w:hAnsi="宋体" w:cs="宋体"/>
          <w:color w:val="000000"/>
          <w:sz w:val="39"/>
        </w:rPr>
        <w:t xml:space="preserve"> oúτε λέγει oúτε κρύπτει</w:t>
      </w:r>
      <w:r>
        <w:rPr>
          <w:rFonts w:ascii="宋体" w:eastAsia="宋体" w:hAnsi="宋体" w:cs="宋体"/>
          <w:color w:val="000000"/>
          <w:sz w:val="39"/>
        </w:rPr>
        <w:t>，</w:t>
      </w:r>
      <w:r>
        <w:rPr>
          <w:rFonts w:ascii="宋体" w:eastAsia="宋体" w:hAnsi="宋体" w:cs="宋体"/>
          <w:color w:val="000000"/>
          <w:sz w:val="39"/>
        </w:rPr>
        <w:t xml:space="preserve">  αλλà σημαλνει [</w:t>
      </w:r>
      <w:r>
        <w:rPr>
          <w:rFonts w:ascii="宋体" w:eastAsia="宋体" w:hAnsi="宋体" w:cs="宋体"/>
          <w:color w:val="000000"/>
          <w:sz w:val="39"/>
        </w:rPr>
        <w:t>别说话，也别躲藏，</w:t>
      </w:r>
      <w:r>
        <w:rPr>
          <w:rFonts w:ascii="宋体" w:eastAsia="宋体" w:hAnsi="宋体" w:cs="宋体"/>
          <w:color w:val="000000"/>
          <w:sz w:val="39"/>
        </w:rPr>
        <w:t>只用暗示</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①</w:t>
      </w:r>
    </w:p>
    <w:p w:rsidR="00B83E87" w:rsidRDefault="00460AC0">
      <w:pPr>
        <w:wordWrap w:val="0"/>
        <w:spacing w:line="640" w:lineRule="atLeast"/>
        <w:ind w:left="40" w:firstLine="860"/>
        <w:textAlignment w:val="baseline"/>
        <w:rPr>
          <w:sz w:val="39"/>
        </w:rPr>
      </w:pPr>
      <w:r>
        <w:rPr>
          <w:rFonts w:ascii="宋体" w:eastAsia="宋体" w:hAnsi="宋体" w:cs="宋体"/>
          <w:color w:val="000000"/>
          <w:sz w:val="39"/>
        </w:rPr>
        <w:t>我从她那里学到了很多东西，在其他很多事情上，进一步证实了我经常所作的观察，即那些把悲痛隐藏起来的人在时间过程中获得了一个警句或一种观念，他们能以它来向他们自己表示一切，向个体表示他们已进入到其中。同悲痛的冗长啰嗦相较，这样一个警句或观念就像一个昵称，像人们日常所用的小名。它经常与应当表明的东西有一种完全偶然的关系，差不多总是应当把它的起源归于一种偶然的事件。我赢得了她的信任，由于一件偶然的事情把她置于了我的权力之下，我成功地克服了她对我的不信任，让她把一切都告诉了我，然后我经常仔细检查与她在</w:t>
      </w:r>
      <w:r>
        <w:rPr>
          <w:rFonts w:ascii="宋体" w:eastAsia="宋体" w:hAnsi="宋体" w:cs="宋体"/>
          <w:color w:val="000000"/>
          <w:sz w:val="39"/>
        </w:rPr>
        <w:t>一起的各种情绪的整个规模。但是，如果她不那么愿意，却想暗示我她的心灵正专注于她的【</w:t>
      </w:r>
      <w:r>
        <w:rPr>
          <w:rFonts w:ascii="宋体" w:eastAsia="宋体" w:hAnsi="宋体" w:cs="宋体"/>
          <w:color w:val="000000"/>
          <w:sz w:val="39"/>
        </w:rPr>
        <w:t>201</w:t>
      </w:r>
      <w:r>
        <w:rPr>
          <w:rFonts w:ascii="宋体" w:eastAsia="宋体" w:hAnsi="宋体" w:cs="宋体"/>
          <w:color w:val="000000"/>
          <w:sz w:val="39"/>
        </w:rPr>
        <w:t>】悲伤，那么她就会用手拉住我，看</w:t>
      </w:r>
    </w:p>
    <w:p w:rsidR="00B83E87" w:rsidRDefault="00460AC0">
      <w:pPr>
        <w:wordWrap w:val="0"/>
        <w:spacing w:line="640" w:lineRule="atLeast"/>
        <w:ind w:left="80"/>
        <w:textAlignment w:val="baseline"/>
        <w:rPr>
          <w:sz w:val="39"/>
        </w:rPr>
      </w:pPr>
      <w:r>
        <w:rPr>
          <w:rFonts w:ascii="宋体" w:eastAsia="宋体" w:hAnsi="宋体" w:cs="宋体"/>
          <w:color w:val="000000"/>
          <w:sz w:val="39"/>
          <w:u w:val="single"/>
        </w:rPr>
        <w:t xml:space="preserve">               </w:t>
      </w:r>
    </w:p>
    <w:p w:rsidR="00B83E87" w:rsidRDefault="00460AC0">
      <w:pPr>
        <w:wordWrap w:val="0"/>
        <w:spacing w:before="260" w:line="520" w:lineRule="atLeast"/>
        <w:ind w:left="40" w:firstLine="70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赫拉克利特</w:t>
      </w:r>
      <w:r>
        <w:rPr>
          <w:rFonts w:ascii="仿宋" w:eastAsia="仿宋" w:hAnsi="仿宋" w:cs="仿宋"/>
          <w:color w:val="000000"/>
          <w:sz w:val="33"/>
        </w:rPr>
        <w:t>(Heraclitus</w:t>
      </w:r>
      <w:r>
        <w:rPr>
          <w:rFonts w:ascii="仿宋" w:eastAsia="仿宋" w:hAnsi="仿宋" w:cs="仿宋"/>
          <w:color w:val="000000"/>
          <w:sz w:val="33"/>
        </w:rPr>
        <w:t>，约前</w:t>
      </w:r>
      <w:r>
        <w:rPr>
          <w:rFonts w:ascii="仿宋" w:eastAsia="仿宋" w:hAnsi="仿宋" w:cs="仿宋"/>
          <w:color w:val="000000"/>
          <w:sz w:val="33"/>
        </w:rPr>
        <w:t>500</w:t>
      </w:r>
      <w:r>
        <w:rPr>
          <w:rFonts w:ascii="仿宋" w:eastAsia="仿宋" w:hAnsi="仿宋" w:cs="仿宋"/>
          <w:color w:val="000000"/>
          <w:sz w:val="33"/>
        </w:rPr>
        <w:t>年</w:t>
      </w:r>
      <w:r>
        <w:rPr>
          <w:rFonts w:ascii="仿宋" w:eastAsia="仿宋" w:hAnsi="仿宋" w:cs="仿宋"/>
          <w:color w:val="000000"/>
          <w:sz w:val="33"/>
        </w:rPr>
        <w:t>)</w:t>
      </w:r>
      <w:r>
        <w:rPr>
          <w:rFonts w:ascii="仿宋" w:eastAsia="仿宋" w:hAnsi="仿宋" w:cs="仿宋"/>
          <w:color w:val="000000"/>
          <w:sz w:val="33"/>
        </w:rPr>
        <w:t>论德尔斐神庙的神谕。参见</w:t>
      </w:r>
      <w:r>
        <w:rPr>
          <w:rFonts w:ascii="TimesNewRoman" w:eastAsia="TimesNewRoman" w:hAnsi="TimesNewRoman" w:cs="TimesNewRoman"/>
          <w:color w:val="000000"/>
          <w:sz w:val="33"/>
        </w:rPr>
        <w:t>《苏格拉底之前的哲学家》</w:t>
      </w:r>
      <w:r>
        <w:rPr>
          <w:rFonts w:ascii="TimesNewRoman" w:eastAsia="TimesNewRoman" w:hAnsi="TimesNewRoman" w:cs="TimesNewRoman"/>
          <w:color w:val="000000"/>
          <w:sz w:val="33"/>
        </w:rPr>
        <w:t>(Ancilla to the Pre-Socratic Philosophers</w:t>
      </w:r>
      <w:r>
        <w:rPr>
          <w:rFonts w:ascii="TimesNewRoman" w:eastAsia="TimesNewRoman" w:hAnsi="TimesNewRoman" w:cs="TimesNewRoman"/>
          <w:color w:val="000000"/>
          <w:sz w:val="33"/>
        </w:rPr>
        <w:t>，</w:t>
      </w:r>
      <w:r>
        <w:rPr>
          <w:rFonts w:ascii="TimesNewRoman" w:eastAsia="TimesNewRoman" w:hAnsi="TimesNewRoman" w:cs="TimesNewRoman"/>
          <w:color w:val="000000"/>
          <w:sz w:val="33"/>
        </w:rPr>
        <w:t xml:space="preserve"> tr. Kathleen</w:t>
      </w:r>
      <w:r>
        <w:rPr>
          <w:rFonts w:ascii="仿宋" w:eastAsia="仿宋" w:hAnsi="仿宋" w:cs="仿宋"/>
          <w:color w:val="000000"/>
          <w:sz w:val="33"/>
        </w:rPr>
        <w:t>Freeman</w:t>
      </w:r>
      <w:r>
        <w:rPr>
          <w:rFonts w:ascii="仿宋" w:eastAsia="仿宋" w:hAnsi="仿宋" w:cs="仿宋"/>
          <w:color w:val="000000"/>
          <w:sz w:val="33"/>
        </w:rPr>
        <w:t>，</w:t>
      </w:r>
      <w:r>
        <w:rPr>
          <w:rFonts w:ascii="仿宋" w:eastAsia="仿宋" w:hAnsi="仿宋" w:cs="仿宋"/>
          <w:color w:val="000000"/>
          <w:sz w:val="33"/>
        </w:rPr>
        <w:t xml:space="preserve"> Oxford: Blackwell</w:t>
      </w:r>
      <w:r>
        <w:rPr>
          <w:rFonts w:ascii="仿宋" w:eastAsia="仿宋" w:hAnsi="仿宋" w:cs="仿宋"/>
          <w:color w:val="000000"/>
          <w:sz w:val="33"/>
        </w:rPr>
        <w:t>，</w:t>
      </w:r>
      <w:r>
        <w:rPr>
          <w:rFonts w:ascii="仿宋" w:eastAsia="仿宋" w:hAnsi="仿宋" w:cs="仿宋"/>
          <w:color w:val="000000"/>
          <w:sz w:val="33"/>
        </w:rPr>
        <w:t>1948)</w:t>
      </w:r>
      <w:r>
        <w:rPr>
          <w:rFonts w:ascii="仿宋" w:eastAsia="仿宋" w:hAnsi="仿宋" w:cs="仿宋"/>
          <w:color w:val="000000"/>
          <w:sz w:val="33"/>
        </w:rPr>
        <w:t>，页</w:t>
      </w:r>
      <w:r>
        <w:rPr>
          <w:rFonts w:ascii="仿宋" w:eastAsia="仿宋" w:hAnsi="仿宋" w:cs="仿宋"/>
          <w:color w:val="000000"/>
          <w:sz w:val="33"/>
        </w:rPr>
        <w:t>31</w:t>
      </w:r>
      <w:r>
        <w:rPr>
          <w:rFonts w:ascii="仿宋" w:eastAsia="仿宋" w:hAnsi="仿宋" w:cs="仿宋"/>
          <w:color w:val="000000"/>
          <w:sz w:val="33"/>
        </w:rPr>
        <w:t>，赫拉克利特说：</w:t>
      </w:r>
      <w:r>
        <w:rPr>
          <w:rFonts w:ascii="仿宋" w:eastAsia="仿宋" w:hAnsi="仿宋" w:cs="仿宋"/>
          <w:color w:val="000000"/>
          <w:sz w:val="33"/>
        </w:rPr>
        <w:t>“</w:t>
      </w:r>
      <w:r>
        <w:rPr>
          <w:rFonts w:ascii="仿宋" w:eastAsia="仿宋" w:hAnsi="仿宋" w:cs="仿宋"/>
          <w:color w:val="000000"/>
          <w:sz w:val="33"/>
        </w:rPr>
        <w:t>神的谕旨是：在德尔斐神庙别说话，别躲藏，但要暗示。</w:t>
      </w:r>
      <w:r>
        <w:rPr>
          <w:rFonts w:ascii="仿宋" w:eastAsia="仿宋" w:hAnsi="仿宋" w:cs="仿宋"/>
          <w:color w:val="000000"/>
          <w:sz w:val="33"/>
        </w:rPr>
        <w:t>”</w:t>
      </w:r>
    </w:p>
    <w:p w:rsidR="00B83E87" w:rsidRDefault="00B83E87"/>
    <w:p w:rsidR="00B83E87" w:rsidRDefault="00B83E87">
      <w:pPr>
        <w:sectPr w:rsidR="00B83E87">
          <w:headerReference w:type="default" r:id="rId508"/>
          <w:footerReference w:type="default" r:id="rId509"/>
          <w:pgSz w:w="14320" w:h="23920"/>
          <w:pgMar w:top="1900" w:right="1040" w:bottom="1900" w:left="1040" w:header="1600" w:footer="160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224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40" w:lineRule="exact"/>
        <w:textAlignment w:val="baseline"/>
        <w:rPr>
          <w:sz w:val="42"/>
        </w:rPr>
      </w:pPr>
    </w:p>
    <w:p w:rsidR="00B83E87" w:rsidRDefault="00460AC0">
      <w:pPr>
        <w:wordWrap w:val="0"/>
        <w:spacing w:line="640" w:lineRule="atLeast"/>
        <w:textAlignment w:val="baseline"/>
        <w:rPr>
          <w:sz w:val="42"/>
        </w:rPr>
      </w:pPr>
      <w:r>
        <w:rPr>
          <w:rFonts w:ascii="宋体" w:eastAsia="宋体" w:hAnsi="宋体" w:cs="宋体"/>
          <w:color w:val="000000"/>
          <w:sz w:val="42"/>
        </w:rPr>
        <w:t>着我说：我比一根芦苇还要纤细，他比黎巴嫩的雪松还要辉煌。</w:t>
      </w:r>
      <w:r>
        <w:rPr>
          <w:rFonts w:ascii="宋体" w:eastAsia="宋体" w:hAnsi="宋体" w:cs="宋体"/>
          <w:color w:val="000000"/>
          <w:sz w:val="42"/>
        </w:rPr>
        <w:t>①</w:t>
      </w:r>
      <w:r>
        <w:rPr>
          <w:rFonts w:ascii="宋体" w:eastAsia="宋体" w:hAnsi="宋体" w:cs="宋体"/>
          <w:color w:val="000000"/>
          <w:sz w:val="42"/>
        </w:rPr>
        <w:t>我不知道她从哪儿得到这几句话的，但我相信，无论卡隆</w:t>
      </w:r>
      <w:r>
        <w:rPr>
          <w:rFonts w:ascii="宋体" w:eastAsia="宋体" w:hAnsi="宋体" w:cs="宋体"/>
          <w:color w:val="000000"/>
          <w:sz w:val="42"/>
        </w:rPr>
        <w:t xml:space="preserve">(Cha-ron)② </w:t>
      </w:r>
      <w:r>
        <w:rPr>
          <w:rFonts w:ascii="宋体" w:eastAsia="宋体" w:hAnsi="宋体" w:cs="宋体"/>
          <w:color w:val="000000"/>
          <w:sz w:val="42"/>
        </w:rPr>
        <w:t>何时带着他的船来接她去阴间，他都不会在她嘴里找到那一枚所要求的小银币，</w:t>
      </w:r>
      <w:r>
        <w:rPr>
          <w:rFonts w:ascii="宋体" w:eastAsia="宋体" w:hAnsi="宋体" w:cs="宋体"/>
          <w:color w:val="000000"/>
          <w:sz w:val="42"/>
        </w:rPr>
        <w:t>③</w:t>
      </w:r>
      <w:r>
        <w:rPr>
          <w:rFonts w:ascii="宋体" w:eastAsia="宋体" w:hAnsi="宋体" w:cs="宋体"/>
          <w:color w:val="000000"/>
          <w:sz w:val="42"/>
        </w:rPr>
        <w:t>而只有她唇边的这几句话：我比一根芦苇还要纤细，他比黎巴嫩的雪松还要辉煌！</w:t>
      </w:r>
    </w:p>
    <w:p w:rsidR="00B83E87" w:rsidRDefault="00460AC0">
      <w:pPr>
        <w:wordWrap w:val="0"/>
        <w:spacing w:line="640" w:lineRule="atLeast"/>
        <w:ind w:right="80" w:firstLine="820"/>
        <w:textAlignment w:val="baseline"/>
        <w:rPr>
          <w:sz w:val="42"/>
        </w:rPr>
      </w:pPr>
      <w:r>
        <w:rPr>
          <w:rFonts w:ascii="宋体" w:eastAsia="宋体" w:hAnsi="宋体" w:cs="宋体"/>
          <w:color w:val="000000"/>
          <w:sz w:val="42"/>
        </w:rPr>
        <w:t>所以，那时埃尔薇拉无法找到唐</w:t>
      </w:r>
      <w:r>
        <w:rPr>
          <w:rFonts w:ascii="宋体" w:eastAsia="宋体" w:hAnsi="宋体" w:cs="宋体"/>
          <w:color w:val="000000"/>
          <w:sz w:val="42"/>
        </w:rPr>
        <w:t>·</w:t>
      </w:r>
      <w:r>
        <w:rPr>
          <w:rFonts w:ascii="宋体" w:eastAsia="宋体" w:hAnsi="宋体" w:cs="宋体"/>
          <w:color w:val="000000"/>
          <w:sz w:val="42"/>
        </w:rPr>
        <w:t>乔万尼，而现在，她全凭自己，必须在自己的生活中能摆脱纠结找到路径；她必须醒悟过来。她已改变了自己的环境，因此那本来或许有助于引出她的悲</w:t>
      </w:r>
      <w:r>
        <w:rPr>
          <w:rFonts w:ascii="宋体" w:eastAsia="宋体" w:hAnsi="宋体" w:cs="宋体"/>
          <w:color w:val="000000"/>
          <w:sz w:val="42"/>
        </w:rPr>
        <w:t>痛的救助已无可挽回。她的新环境对她早年的生活一无所知，毫不怀疑，因为在她的外表上没有什么令人惊异或引人注目之处，没有任何悲痛的标志，没有任何迹象向人们表明悲痛就在此。她可以控制每一种表情，因为她的丢面子可能使她非常懂得这一点；即使她对人们的看法评价并不非常高，但她至少还能让自己分担他们的哀悼。</w:t>
      </w:r>
    </w:p>
    <w:p w:rsidR="00B83E87" w:rsidRDefault="00460AC0">
      <w:pPr>
        <w:wordWrap w:val="0"/>
        <w:spacing w:line="640" w:lineRule="atLeast"/>
        <w:ind w:right="80" w:firstLine="820"/>
        <w:textAlignment w:val="baseline"/>
        <w:rPr>
          <w:sz w:val="42"/>
        </w:rPr>
      </w:pPr>
      <w:r>
        <w:rPr>
          <w:rFonts w:ascii="宋体" w:eastAsia="宋体" w:hAnsi="宋体" w:cs="宋体"/>
          <w:color w:val="000000"/>
          <w:sz w:val="42"/>
        </w:rPr>
        <w:t>所以，现在一切都妥帖了，她可以相当安心地过日子，不会引起好奇的人们的猜疑，他们一般来说正像他们很好奇一样愚蠢。她有了自己的悲痛合法而毫无异议的所有权，只有在她非常不幸</w:t>
      </w:r>
      <w:r>
        <w:rPr>
          <w:rFonts w:ascii="宋体" w:eastAsia="宋体" w:hAnsi="宋体" w:cs="宋体"/>
          <w:color w:val="000000"/>
          <w:sz w:val="42"/>
        </w:rPr>
        <w:t>地遇上一个职业走私犯时，只有那时她才不得不惧怕一种认真的审问。她心里在想什么？她在悲痛吗？当然，她在悲痛！然而，怎样来表示这种悲伤的特征呢？我将称它是对生活必需之物的关注，因为一个人的生活毕竟不只是由吃喝构成的。灵魂也需要支撑。她很年轻，而她生活的储备品却耗尽了，但不能因此接着说</w:t>
      </w:r>
    </w:p>
    <w:p w:rsidR="00B83E87" w:rsidRDefault="00460AC0">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B83E87" w:rsidRDefault="00460AC0">
      <w:pPr>
        <w:wordWrap w:val="0"/>
        <w:spacing w:before="200" w:line="540" w:lineRule="atLeast"/>
        <w:ind w:right="100" w:firstLine="68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参见《旧约</w:t>
      </w:r>
      <w:r>
        <w:rPr>
          <w:rFonts w:ascii="宋体" w:eastAsia="宋体" w:hAnsi="宋体" w:cs="宋体"/>
          <w:color w:val="000000"/>
          <w:sz w:val="36"/>
        </w:rPr>
        <w:t>·</w:t>
      </w:r>
      <w:r>
        <w:rPr>
          <w:rFonts w:ascii="宋体" w:eastAsia="宋体" w:hAnsi="宋体" w:cs="宋体"/>
          <w:color w:val="000000"/>
          <w:sz w:val="36"/>
        </w:rPr>
        <w:t>诗篇》</w:t>
      </w:r>
      <w:r>
        <w:rPr>
          <w:rFonts w:ascii="宋体" w:eastAsia="宋体" w:hAnsi="宋体" w:cs="宋体"/>
          <w:color w:val="000000"/>
          <w:sz w:val="36"/>
        </w:rPr>
        <w:t>92</w:t>
      </w:r>
      <w:r>
        <w:rPr>
          <w:rFonts w:ascii="宋体" w:eastAsia="宋体" w:hAnsi="宋体" w:cs="宋体"/>
          <w:color w:val="000000"/>
          <w:sz w:val="36"/>
        </w:rPr>
        <w:t>：</w:t>
      </w:r>
      <w:r>
        <w:rPr>
          <w:rFonts w:ascii="宋体" w:eastAsia="宋体" w:hAnsi="宋体" w:cs="宋体"/>
          <w:color w:val="000000"/>
          <w:sz w:val="36"/>
        </w:rPr>
        <w:t>12</w:t>
      </w:r>
      <w:r>
        <w:rPr>
          <w:rFonts w:ascii="宋体" w:eastAsia="宋体" w:hAnsi="宋体" w:cs="宋体"/>
          <w:color w:val="000000"/>
          <w:sz w:val="36"/>
        </w:rPr>
        <w:t>；《旧约</w:t>
      </w:r>
      <w:r>
        <w:rPr>
          <w:rFonts w:ascii="宋体" w:eastAsia="宋体" w:hAnsi="宋体" w:cs="宋体"/>
          <w:color w:val="000000"/>
          <w:sz w:val="36"/>
        </w:rPr>
        <w:t>·</w:t>
      </w:r>
      <w:r>
        <w:rPr>
          <w:rFonts w:ascii="宋体" w:eastAsia="宋体" w:hAnsi="宋体" w:cs="宋体"/>
          <w:color w:val="000000"/>
          <w:sz w:val="36"/>
        </w:rPr>
        <w:t>雅歌》</w:t>
      </w:r>
      <w:r>
        <w:rPr>
          <w:rFonts w:ascii="宋体" w:eastAsia="宋体" w:hAnsi="宋体" w:cs="宋体"/>
          <w:color w:val="000000"/>
          <w:sz w:val="36"/>
        </w:rPr>
        <w:t>5</w:t>
      </w:r>
      <w:r>
        <w:rPr>
          <w:rFonts w:ascii="宋体" w:eastAsia="宋体" w:hAnsi="宋体" w:cs="宋体"/>
          <w:color w:val="000000"/>
          <w:sz w:val="36"/>
        </w:rPr>
        <w:t>：</w:t>
      </w:r>
      <w:r>
        <w:rPr>
          <w:rFonts w:ascii="宋体" w:eastAsia="宋体" w:hAnsi="宋体" w:cs="宋体"/>
          <w:color w:val="000000"/>
          <w:sz w:val="36"/>
        </w:rPr>
        <w:t>15</w:t>
      </w:r>
      <w:r>
        <w:rPr>
          <w:rFonts w:ascii="宋体" w:eastAsia="宋体" w:hAnsi="宋体" w:cs="宋体"/>
          <w:color w:val="000000"/>
          <w:sz w:val="36"/>
        </w:rPr>
        <w:t>；《旧约</w:t>
      </w:r>
      <w:r>
        <w:rPr>
          <w:rFonts w:ascii="宋体" w:eastAsia="宋体" w:hAnsi="宋体" w:cs="宋体"/>
          <w:color w:val="000000"/>
          <w:sz w:val="36"/>
        </w:rPr>
        <w:t>·</w:t>
      </w:r>
      <w:r>
        <w:rPr>
          <w:rFonts w:ascii="宋体" w:eastAsia="宋体" w:hAnsi="宋体" w:cs="宋体"/>
          <w:color w:val="000000"/>
          <w:sz w:val="36"/>
        </w:rPr>
        <w:t>以西结书》</w:t>
      </w:r>
      <w:r>
        <w:rPr>
          <w:rFonts w:ascii="宋体" w:eastAsia="宋体" w:hAnsi="宋体" w:cs="宋体"/>
          <w:color w:val="000000"/>
          <w:sz w:val="36"/>
        </w:rPr>
        <w:t>31</w:t>
      </w:r>
      <w:r>
        <w:rPr>
          <w:rFonts w:ascii="宋体" w:eastAsia="宋体" w:hAnsi="宋体" w:cs="宋体"/>
          <w:color w:val="000000"/>
          <w:sz w:val="36"/>
        </w:rPr>
        <w:t>：</w:t>
      </w:r>
      <w:r>
        <w:rPr>
          <w:rFonts w:ascii="宋体" w:eastAsia="宋体" w:hAnsi="宋体" w:cs="宋体"/>
          <w:color w:val="000000"/>
          <w:sz w:val="36"/>
        </w:rPr>
        <w:t>3</w:t>
      </w:r>
      <w:r>
        <w:rPr>
          <w:rFonts w:ascii="宋体" w:eastAsia="宋体" w:hAnsi="宋体" w:cs="宋体"/>
          <w:color w:val="000000"/>
          <w:sz w:val="36"/>
        </w:rPr>
        <w:t>。</w:t>
      </w:r>
    </w:p>
    <w:p w:rsidR="00B83E87" w:rsidRDefault="00460AC0">
      <w:pPr>
        <w:wordWrap w:val="0"/>
        <w:spacing w:line="540" w:lineRule="atLeast"/>
        <w:ind w:right="100" w:firstLine="68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【译按】卡隆是希腊神话中厄瑞玻斯和夜女神尼克斯的儿子。他的任务是在冥河上摆渡举行过葬礼的死者亡灵。船资是</w:t>
      </w:r>
      <w:r>
        <w:rPr>
          <w:rFonts w:ascii="宋体" w:eastAsia="宋体" w:hAnsi="宋体" w:cs="宋体"/>
          <w:color w:val="000000"/>
          <w:sz w:val="36"/>
        </w:rPr>
        <w:t>放在死者口中的那枚钱币。</w:t>
      </w:r>
    </w:p>
    <w:p w:rsidR="00B83E87" w:rsidRDefault="00460AC0">
      <w:pPr>
        <w:wordWrap w:val="0"/>
        <w:spacing w:line="540" w:lineRule="atLeast"/>
        <w:ind w:right="100" w:firstLine="680"/>
        <w:textAlignment w:val="baseline"/>
        <w:rPr>
          <w:sz w:val="36"/>
        </w:rPr>
      </w:pPr>
      <w:r>
        <w:rPr>
          <w:rFonts w:ascii="宋体" w:eastAsia="宋体" w:hAnsi="宋体" w:cs="宋体"/>
          <w:color w:val="000000"/>
          <w:sz w:val="36"/>
        </w:rPr>
        <w:t xml:space="preserve">③  </w:t>
      </w:r>
      <w:r>
        <w:rPr>
          <w:rFonts w:ascii="宋体" w:eastAsia="宋体" w:hAnsi="宋体" w:cs="宋体"/>
          <w:color w:val="000000"/>
          <w:sz w:val="36"/>
        </w:rPr>
        <w:t>小银币</w:t>
      </w:r>
      <w:r>
        <w:rPr>
          <w:rFonts w:ascii="宋体" w:eastAsia="宋体" w:hAnsi="宋体" w:cs="宋体"/>
          <w:color w:val="000000"/>
          <w:sz w:val="36"/>
        </w:rPr>
        <w:t>(obol)</w:t>
      </w:r>
      <w:r>
        <w:rPr>
          <w:rFonts w:ascii="宋体" w:eastAsia="宋体" w:hAnsi="宋体" w:cs="宋体"/>
          <w:color w:val="000000"/>
          <w:sz w:val="36"/>
        </w:rPr>
        <w:t>，希腊的一种小硬币，放在死尸口中作为哈得斯的船夫卡隆的报酬，以渡过冥河去死者的地界。</w:t>
      </w:r>
    </w:p>
    <w:p w:rsidR="00B83E87" w:rsidRDefault="00B83E87"/>
    <w:p w:rsidR="00B83E87" w:rsidRDefault="00B83E87">
      <w:pPr>
        <w:sectPr w:rsidR="00B83E87">
          <w:headerReference w:type="default" r:id="rId510"/>
          <w:footerReference w:type="default" r:id="rId511"/>
          <w:pgSz w:w="13940" w:h="23700"/>
          <w:pgMar w:top="1800" w:right="840" w:bottom="1800" w:left="840" w:header="1500" w:footer="1500" w:gutter="0"/>
          <w:cols w:space="720"/>
        </w:sectPr>
      </w:pPr>
    </w:p>
    <w:p w:rsidR="00B83E87" w:rsidRDefault="00460AC0">
      <w:pPr>
        <w:tabs>
          <w:tab w:val="left" w:pos="11100"/>
        </w:tabs>
        <w:wordWrap w:val="0"/>
        <w:spacing w:line="420" w:lineRule="atLeast"/>
        <w:ind w:left="10400"/>
        <w:textAlignment w:val="baseline"/>
        <w:rPr>
          <w:sz w:val="30"/>
        </w:rPr>
      </w:pPr>
      <w:r>
        <w:rPr>
          <w:rFonts w:ascii="楷体" w:eastAsia="楷体" w:hAnsi="楷体" w:cs="楷体"/>
          <w:color w:val="000000"/>
          <w:sz w:val="30"/>
        </w:rPr>
        <w:lastRenderedPageBreak/>
        <w:t>剪</w:t>
      </w:r>
      <w:r>
        <w:tab/>
      </w:r>
      <w:r>
        <w:rPr>
          <w:rFonts w:ascii="楷体" w:eastAsia="楷体" w:hAnsi="楷体" w:cs="楷体"/>
          <w:color w:val="000000"/>
          <w:sz w:val="30"/>
        </w:rPr>
        <w:t>影</w:t>
      </w:r>
      <w:r>
        <w:rPr>
          <w:rFonts w:ascii="楷体" w:eastAsia="楷体" w:hAnsi="楷体" w:cs="楷体"/>
          <w:color w:val="000000"/>
          <w:sz w:val="30"/>
        </w:rPr>
        <w:t xml:space="preserve">  225</w:t>
      </w:r>
    </w:p>
    <w:p w:rsidR="00B83E87" w:rsidRDefault="00B83E87">
      <w:pPr>
        <w:wordWrap w:val="0"/>
        <w:spacing w:line="740" w:lineRule="exact"/>
        <w:textAlignment w:val="baseline"/>
        <w:rPr>
          <w:sz w:val="37"/>
        </w:rPr>
      </w:pPr>
    </w:p>
    <w:p w:rsidR="00B83E87" w:rsidRDefault="00460AC0">
      <w:pPr>
        <w:wordWrap w:val="0"/>
        <w:spacing w:line="740" w:lineRule="atLeast"/>
        <w:textAlignment w:val="baseline"/>
        <w:rPr>
          <w:sz w:val="37"/>
        </w:rPr>
      </w:pPr>
      <w:r>
        <w:rPr>
          <w:rFonts w:ascii="宋体" w:eastAsia="宋体" w:hAnsi="宋体" w:cs="宋体"/>
          <w:color w:val="000000"/>
          <w:sz w:val="37"/>
        </w:rPr>
        <w:t>她会死去。在这个方面，她关心与第二天有关的每一天。她不可能不再爱他，而他却骗了她，但他要是骗了她，那她的爱就确实失去了滋养力。是的，如果他没有骗她的话，如果一种更高的力量把他夺走了的话，那么她就会像任何女孩儿都可能希望的一样也有所准备，因为对【</w:t>
      </w:r>
      <w:r>
        <w:rPr>
          <w:rFonts w:ascii="宋体" w:eastAsia="宋体" w:hAnsi="宋体" w:cs="宋体"/>
          <w:color w:val="000000"/>
          <w:sz w:val="37"/>
        </w:rPr>
        <w:t>202</w:t>
      </w:r>
      <w:r>
        <w:rPr>
          <w:rFonts w:ascii="宋体" w:eastAsia="宋体" w:hAnsi="宋体" w:cs="宋体"/>
          <w:color w:val="000000"/>
          <w:sz w:val="37"/>
        </w:rPr>
        <w:t>】唐</w:t>
      </w:r>
      <w:r>
        <w:rPr>
          <w:rFonts w:ascii="宋体" w:eastAsia="宋体" w:hAnsi="宋体" w:cs="宋体"/>
          <w:color w:val="000000"/>
          <w:sz w:val="37"/>
        </w:rPr>
        <w:t>·</w:t>
      </w:r>
      <w:r>
        <w:rPr>
          <w:rFonts w:ascii="宋体" w:eastAsia="宋体" w:hAnsi="宋体" w:cs="宋体"/>
          <w:color w:val="000000"/>
          <w:sz w:val="37"/>
        </w:rPr>
        <w:t>乔万尼的回忆大大超过了一个活着的丈夫。但是，倘若她放弃了自</w:t>
      </w:r>
      <w:r>
        <w:rPr>
          <w:rFonts w:ascii="宋体" w:eastAsia="宋体" w:hAnsi="宋体" w:cs="宋体"/>
          <w:color w:val="000000"/>
          <w:sz w:val="37"/>
        </w:rPr>
        <w:t>己的爱，那她就被带到了乞丐的境地，那她就必须回到修道院去受嘲笑和羞辱。是的，她似乎只有以此再赎回他的爱！她像这样子继续活着。今天，现在这一天，她还认为能够忍受，认为还剩下了一些赖以生存的东西，但第二天她就害怕了。她一再深思熟虑，想抓住每一条逃路，然而她什么都没有抓到，于是她从未达到有条理地、健全地悲伤，因为她继续在寻找悲伤的途径。</w:t>
      </w:r>
    </w:p>
    <w:p w:rsidR="00B83E87" w:rsidRDefault="00460AC0">
      <w:pPr>
        <w:wordWrap w:val="0"/>
        <w:spacing w:line="740" w:lineRule="atLeast"/>
        <w:ind w:right="20" w:firstLine="820"/>
        <w:textAlignment w:val="baseline"/>
        <w:rPr>
          <w:sz w:val="37"/>
        </w:rPr>
      </w:pPr>
      <w:r>
        <w:rPr>
          <w:rFonts w:ascii="宋体" w:eastAsia="宋体" w:hAnsi="宋体" w:cs="宋体"/>
          <w:color w:val="000000"/>
          <w:sz w:val="37"/>
        </w:rPr>
        <w:t>“</w:t>
      </w:r>
      <w:r>
        <w:rPr>
          <w:rFonts w:ascii="宋体" w:eastAsia="宋体" w:hAnsi="宋体" w:cs="宋体"/>
          <w:color w:val="000000"/>
          <w:sz w:val="37"/>
        </w:rPr>
        <w:t>忘掉他吧，这正是我想要的；把他的形象从我的心灵中拉出去吧；我要像一团毁灭性的火一样洗劫自己，每一个属于他的念头都必须烧掉；只有那时我才能得救；这是在自卫。如果我没有剔除有关他的</w:t>
      </w:r>
      <w:r>
        <w:rPr>
          <w:rFonts w:ascii="宋体" w:eastAsia="宋体" w:hAnsi="宋体" w:cs="宋体"/>
          <w:color w:val="000000"/>
          <w:sz w:val="37"/>
        </w:rPr>
        <w:t>念头，哪怕是最模糊的念头，那我就输了；只有以这种方式才能保护我自己。我自己</w:t>
      </w:r>
      <w:r>
        <w:rPr>
          <w:rFonts w:ascii="宋体" w:eastAsia="宋体" w:hAnsi="宋体" w:cs="宋体"/>
          <w:color w:val="000000"/>
          <w:sz w:val="37"/>
        </w:rPr>
        <w:t>————</w:t>
      </w:r>
      <w:r>
        <w:rPr>
          <w:rFonts w:ascii="宋体" w:eastAsia="宋体" w:hAnsi="宋体" w:cs="宋体"/>
          <w:color w:val="000000"/>
          <w:sz w:val="37"/>
        </w:rPr>
        <w:t>这个我自己是什么</w:t>
      </w:r>
      <w:r>
        <w:rPr>
          <w:rFonts w:ascii="宋体" w:eastAsia="宋体" w:hAnsi="宋体" w:cs="宋体"/>
          <w:color w:val="000000"/>
          <w:sz w:val="37"/>
        </w:rPr>
        <w:t>——</w:t>
      </w:r>
      <w:r>
        <w:rPr>
          <w:rFonts w:ascii="宋体" w:eastAsia="宋体" w:hAnsi="宋体" w:cs="宋体"/>
          <w:color w:val="000000"/>
          <w:sz w:val="37"/>
        </w:rPr>
        <w:t>不幸，痛苦。我对自己的初恋不忠，而我现在应该以对第二次恋爱不忠来弥补它吗？</w:t>
      </w:r>
    </w:p>
    <w:p w:rsidR="00B83E87" w:rsidRDefault="00460AC0">
      <w:pPr>
        <w:wordWrap w:val="0"/>
        <w:spacing w:line="740" w:lineRule="atLeast"/>
        <w:ind w:right="40" w:firstLine="820"/>
        <w:textAlignment w:val="baseline"/>
        <w:rPr>
          <w:sz w:val="37"/>
        </w:rPr>
      </w:pPr>
      <w:r>
        <w:rPr>
          <w:rFonts w:ascii="宋体" w:eastAsia="宋体" w:hAnsi="宋体" w:cs="宋体"/>
          <w:color w:val="000000"/>
          <w:sz w:val="37"/>
        </w:rPr>
        <w:t>“</w:t>
      </w:r>
      <w:r>
        <w:rPr>
          <w:rFonts w:ascii="宋体" w:eastAsia="宋体" w:hAnsi="宋体" w:cs="宋体"/>
          <w:color w:val="000000"/>
          <w:sz w:val="37"/>
        </w:rPr>
        <w:t>不，我恨他；那是让我的灵魂得到满足的唯一方式，是我能得到安宁的唯一方式，是我心里想着的事。我将把使我想起他的一切东西编成一个诅咒的花环，我为了每一个吻说：你该诅咒！为了他每次拥抱我而说：你该受十次诅咒！为了他每次发誓爱我，我将发誓说我恨他。这将成为我的工作，我的劳作；对此我经过了深思熟虑。毕竟，我已习惯了在修道院里作念珠祈祷，所以</w:t>
      </w:r>
      <w:r>
        <w:rPr>
          <w:rFonts w:ascii="宋体" w:eastAsia="宋体" w:hAnsi="宋体" w:cs="宋体"/>
          <w:color w:val="000000"/>
          <w:sz w:val="37"/>
        </w:rPr>
        <w:t>我迟早都还是个祈祷的修女。要不然，我或许该满足于他曾爱过我吗？现在，当我知道他是个骗子时，我或许应该做个谨慎的女孩儿，不要怀着骄傲的蔑视把他扔掉；我或许应当做个好家庭主妇，以节俭的意识懂得如何尽可能地扩展拥有的很少的东西。不，我</w:t>
      </w:r>
    </w:p>
    <w:p w:rsidR="00B83E87" w:rsidRDefault="00B83E87"/>
    <w:p w:rsidR="00B83E87" w:rsidRDefault="00B83E87">
      <w:pPr>
        <w:sectPr w:rsidR="00B83E87">
          <w:headerReference w:type="default" r:id="rId512"/>
          <w:footerReference w:type="default" r:id="rId513"/>
          <w:pgSz w:w="13940" w:h="23700"/>
          <w:pgMar w:top="1780" w:right="880" w:bottom="1780" w:left="880" w:header="1480" w:footer="148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226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40" w:lineRule="exact"/>
        <w:textAlignment w:val="baseline"/>
        <w:rPr>
          <w:sz w:val="37"/>
        </w:rPr>
      </w:pPr>
    </w:p>
    <w:p w:rsidR="00B83E87" w:rsidRDefault="00460AC0">
      <w:pPr>
        <w:wordWrap w:val="0"/>
        <w:spacing w:line="740" w:lineRule="atLeast"/>
        <w:ind w:right="20"/>
        <w:textAlignment w:val="baseline"/>
        <w:rPr>
          <w:sz w:val="37"/>
        </w:rPr>
      </w:pPr>
      <w:r>
        <w:rPr>
          <w:rFonts w:ascii="宋体" w:eastAsia="宋体" w:hAnsi="宋体" w:cs="宋体"/>
          <w:color w:val="000000"/>
          <w:sz w:val="37"/>
        </w:rPr>
        <w:t>将恨他；惟有以这种方式我才能将自己同他分开，向自己表明我不需要他。但是，在我恨他时，难道就完全不感激他吗？难道我不靠他生活吗？除了我对他的爱之外，培养我的仇恨是为了什么呢？</w:t>
      </w:r>
    </w:p>
    <w:p w:rsidR="00B83E87" w:rsidRDefault="00460AC0">
      <w:pPr>
        <w:wordWrap w:val="0"/>
        <w:spacing w:line="740" w:lineRule="atLeast"/>
        <w:ind w:firstLine="880"/>
        <w:textAlignment w:val="baseline"/>
        <w:rPr>
          <w:sz w:val="37"/>
        </w:rPr>
      </w:pPr>
      <w:r>
        <w:rPr>
          <w:rFonts w:ascii="宋体" w:eastAsia="宋体" w:hAnsi="宋体" w:cs="宋体"/>
          <w:color w:val="000000"/>
          <w:sz w:val="37"/>
        </w:rPr>
        <w:t>【</w:t>
      </w:r>
      <w:r>
        <w:rPr>
          <w:rFonts w:ascii="宋体" w:eastAsia="宋体" w:hAnsi="宋体" w:cs="宋体"/>
          <w:color w:val="000000"/>
          <w:sz w:val="37"/>
        </w:rPr>
        <w:t>203</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他不是骗子；他丝毫没想到一个女人会遭受什么。如果他想到了的话，他就绝不会抛弃我。他是个独往独来的人。那么，那就是对我的安慰吗？它的确是，因为我的受难和极度痛苦向我证明了我有多么幸福，那么幸福，竟至于他丝毫没想到。那么，我抱怨什么呢，因为一个男人与一个女人不一样，他在幸福时不如她那么幸福，他在无限不幸时不如她那么不幸，因为她的幸福不知道什么界限。</w:t>
      </w:r>
    </w:p>
    <w:p w:rsidR="00B83E87" w:rsidRDefault="00460AC0">
      <w:pPr>
        <w:wordWrap w:val="0"/>
        <w:spacing w:line="740" w:lineRule="atLeast"/>
        <w:ind w:firstLine="820"/>
        <w:textAlignment w:val="baseline"/>
        <w:rPr>
          <w:sz w:val="37"/>
        </w:rPr>
      </w:pPr>
      <w:r>
        <w:rPr>
          <w:rFonts w:ascii="宋体" w:eastAsia="宋体" w:hAnsi="宋体" w:cs="宋体"/>
          <w:color w:val="000000"/>
          <w:sz w:val="37"/>
        </w:rPr>
        <w:t>“</w:t>
      </w:r>
      <w:r>
        <w:rPr>
          <w:rFonts w:ascii="宋体" w:eastAsia="宋体" w:hAnsi="宋体" w:cs="宋体"/>
          <w:color w:val="000000"/>
          <w:sz w:val="37"/>
        </w:rPr>
        <w:t>他骗过我吗？没有！他向我许诺过什么吗？没有！我的乔万尼不是求婚者，不是可怜的偷鸡贼；一个修女不至于使自己这么低劣。他没有要求同我结婚；他伸出了手，我抓</w:t>
      </w:r>
      <w:r>
        <w:rPr>
          <w:rFonts w:ascii="宋体" w:eastAsia="宋体" w:hAnsi="宋体" w:cs="宋体"/>
          <w:color w:val="000000"/>
          <w:sz w:val="37"/>
        </w:rPr>
        <w:t>住了它；他看着我，我是他的；他张开了双臂，我属于他。我依恋他；我像一株攀援植物一样缠绕着他；我把头枕在他胸上，凝视着那很有影响力的面部表情，他带着那种表情君临世界，而那表情却停在了我身上，似乎我对于他就是整个世界；我像个吃奶的婴儿一样吮吸着充实、丰富和狂喜。我还能要求得更多吗？我不是他的吗？他不是我的吗？如果他不是我的，那我就因此很少是他的吗？当诸神在尘世迷了路、爱上女人们之时，他们仍会忠实于自己的所爱吗？然而，没有人会想起说他们骗了她们！为什么想不起呢？因为我们要一个女孩儿为被一个神爱上而骄傲自豪。而奥林</w:t>
      </w:r>
      <w:r>
        <w:rPr>
          <w:rFonts w:ascii="宋体" w:eastAsia="宋体" w:hAnsi="宋体" w:cs="宋体"/>
          <w:color w:val="000000"/>
          <w:sz w:val="37"/>
        </w:rPr>
        <w:t>匹斯山上的众神有什么可与我的乔万尼相比呢</w:t>
      </w:r>
      <w:r>
        <w:rPr>
          <w:rFonts w:ascii="宋体" w:eastAsia="宋体" w:hAnsi="宋体" w:cs="宋体"/>
          <w:color w:val="000000"/>
          <w:sz w:val="37"/>
        </w:rPr>
        <w:t>?①</w:t>
      </w:r>
      <w:r>
        <w:rPr>
          <w:rFonts w:ascii="宋体" w:eastAsia="宋体" w:hAnsi="宋体" w:cs="宋体"/>
          <w:color w:val="000000"/>
          <w:sz w:val="37"/>
        </w:rPr>
        <w:t>难道我不应当骄傲自豪吗</w:t>
      </w:r>
      <w:r>
        <w:rPr>
          <w:rFonts w:ascii="宋体" w:eastAsia="宋体" w:hAnsi="宋体" w:cs="宋体"/>
          <w:color w:val="000000"/>
          <w:sz w:val="37"/>
        </w:rPr>
        <w:t>————</w:t>
      </w:r>
      <w:r>
        <w:rPr>
          <w:rFonts w:ascii="宋体" w:eastAsia="宋体" w:hAnsi="宋体" w:cs="宋体"/>
          <w:color w:val="000000"/>
          <w:sz w:val="37"/>
        </w:rPr>
        <w:t>难道我应蔑视他，应在我的思想中辱骂他，让蔑视逼迫他遵循那些适用于普通人的狭隘、可鄙的律法吗？不，我将为他爱过我而自豪；他比诸神还要伟大，我将使自己成为一个无名小</w:t>
      </w:r>
    </w:p>
    <w:p w:rsidR="00B83E87" w:rsidRDefault="00460AC0">
      <w:pPr>
        <w:wordWrap w:val="0"/>
        <w:spacing w:line="740" w:lineRule="atLeast"/>
        <w:ind w:left="60"/>
        <w:textAlignment w:val="baseline"/>
        <w:rPr>
          <w:sz w:val="37"/>
        </w:rPr>
      </w:pPr>
      <w:r>
        <w:rPr>
          <w:rFonts w:ascii="宋体" w:eastAsia="宋体" w:hAnsi="宋体" w:cs="宋体"/>
          <w:color w:val="000000"/>
          <w:sz w:val="37"/>
          <w:u w:val="single"/>
        </w:rPr>
        <w:t xml:space="preserve">                </w:t>
      </w:r>
    </w:p>
    <w:p w:rsidR="00B83E87" w:rsidRDefault="00460AC0">
      <w:pPr>
        <w:wordWrap w:val="0"/>
        <w:spacing w:before="340" w:line="480" w:lineRule="atLeast"/>
        <w:ind w:left="740"/>
        <w:textAlignment w:val="baseline"/>
        <w:rPr>
          <w:sz w:val="35"/>
        </w:rPr>
      </w:pPr>
      <w:r>
        <w:rPr>
          <w:rFonts w:ascii="仿宋" w:eastAsia="仿宋" w:hAnsi="仿宋" w:cs="仿宋"/>
          <w:color w:val="000000"/>
          <w:sz w:val="35"/>
        </w:rPr>
        <w:lastRenderedPageBreak/>
        <w:t xml:space="preserve">①  </w:t>
      </w:r>
      <w:r>
        <w:rPr>
          <w:rFonts w:ascii="仿宋" w:eastAsia="仿宋" w:hAnsi="仿宋" w:cs="仿宋"/>
          <w:color w:val="000000"/>
          <w:sz w:val="35"/>
        </w:rPr>
        <w:t>有关本段的其余部分，参见《增补》，页</w:t>
      </w:r>
      <w:r>
        <w:rPr>
          <w:rFonts w:ascii="仿宋" w:eastAsia="仿宋" w:hAnsi="仿宋" w:cs="仿宋"/>
          <w:color w:val="000000"/>
          <w:sz w:val="35"/>
        </w:rPr>
        <w:t>545 (</w:t>
      </w:r>
      <w:r>
        <w:rPr>
          <w:rFonts w:ascii="仿宋" w:eastAsia="仿宋" w:hAnsi="仿宋" w:cs="仿宋"/>
          <w:color w:val="000000"/>
          <w:sz w:val="35"/>
        </w:rPr>
        <w:t>《论文》卷</w:t>
      </w:r>
      <w:r>
        <w:rPr>
          <w:rFonts w:ascii="仿宋" w:eastAsia="仿宋" w:hAnsi="仿宋" w:cs="仿宋"/>
          <w:color w:val="000000"/>
          <w:sz w:val="35"/>
        </w:rPr>
        <w:t>3-A116)</w:t>
      </w:r>
      <w:r>
        <w:rPr>
          <w:rFonts w:ascii="仿宋" w:eastAsia="仿宋" w:hAnsi="仿宋" w:cs="仿宋"/>
          <w:color w:val="000000"/>
          <w:sz w:val="35"/>
        </w:rPr>
        <w:t>。</w:t>
      </w:r>
    </w:p>
    <w:p w:rsidR="00B83E87" w:rsidRDefault="00B83E87"/>
    <w:p w:rsidR="00B83E87" w:rsidRDefault="00B83E87">
      <w:pPr>
        <w:sectPr w:rsidR="00B83E87">
          <w:headerReference w:type="default" r:id="rId514"/>
          <w:footerReference w:type="default" r:id="rId515"/>
          <w:pgSz w:w="13940" w:h="23700"/>
          <w:pgMar w:top="1800" w:right="880" w:bottom="1800" w:left="880" w:header="1500" w:footer="1500" w:gutter="0"/>
          <w:cols w:space="720"/>
        </w:sectPr>
      </w:pPr>
    </w:p>
    <w:p w:rsidR="00B83E87" w:rsidRDefault="00460AC0">
      <w:pPr>
        <w:tabs>
          <w:tab w:val="left" w:pos="11620"/>
        </w:tabs>
        <w:wordWrap w:val="0"/>
        <w:spacing w:line="460" w:lineRule="atLeast"/>
        <w:ind w:left="10320"/>
        <w:textAlignment w:val="baseline"/>
        <w:rPr>
          <w:sz w:val="34"/>
        </w:rPr>
      </w:pPr>
      <w:r>
        <w:rPr>
          <w:rFonts w:ascii="仿宋" w:eastAsia="仿宋" w:hAnsi="仿宋" w:cs="仿宋"/>
          <w:color w:val="000000"/>
          <w:sz w:val="34"/>
        </w:rPr>
        <w:lastRenderedPageBreak/>
        <w:t>剪</w:t>
      </w:r>
      <w:r>
        <w:rPr>
          <w:rFonts w:ascii="仿宋" w:eastAsia="仿宋" w:hAnsi="仿宋" w:cs="仿宋"/>
          <w:color w:val="000000"/>
          <w:sz w:val="34"/>
        </w:rPr>
        <w:t xml:space="preserve">  </w:t>
      </w:r>
      <w:r>
        <w:rPr>
          <w:rFonts w:ascii="仿宋" w:eastAsia="仿宋" w:hAnsi="仿宋" w:cs="仿宋"/>
          <w:color w:val="000000"/>
          <w:sz w:val="34"/>
        </w:rPr>
        <w:t>影</w:t>
      </w:r>
      <w:r>
        <w:tab/>
      </w:r>
      <w:r>
        <w:rPr>
          <w:rFonts w:ascii="仿宋" w:eastAsia="仿宋" w:hAnsi="仿宋" w:cs="仿宋"/>
          <w:color w:val="000000"/>
          <w:sz w:val="34"/>
        </w:rPr>
        <w:t>227</w:t>
      </w:r>
    </w:p>
    <w:p w:rsidR="00B83E87" w:rsidRDefault="00B83E87">
      <w:pPr>
        <w:wordWrap w:val="0"/>
        <w:spacing w:line="700" w:lineRule="exact"/>
        <w:textAlignment w:val="baseline"/>
        <w:rPr>
          <w:sz w:val="37"/>
        </w:rPr>
      </w:pPr>
    </w:p>
    <w:p w:rsidR="00B83E87" w:rsidRDefault="00460AC0">
      <w:pPr>
        <w:wordWrap w:val="0"/>
        <w:spacing w:line="700" w:lineRule="atLeast"/>
        <w:ind w:right="20"/>
        <w:textAlignment w:val="baseline"/>
        <w:rPr>
          <w:sz w:val="37"/>
        </w:rPr>
      </w:pPr>
      <w:r>
        <w:rPr>
          <w:rFonts w:ascii="宋体" w:eastAsia="宋体" w:hAnsi="宋体" w:cs="宋体"/>
          <w:color w:val="000000"/>
          <w:sz w:val="37"/>
        </w:rPr>
        <w:t>卒而给他以荣耀。我爱他是因为他属于我，爱他是因为他抛弃了我，我将一直是他的，我将守住他抛弃了的东西。</w:t>
      </w:r>
    </w:p>
    <w:p w:rsidR="00B83E87" w:rsidRDefault="00460AC0">
      <w:pPr>
        <w:wordWrap w:val="0"/>
        <w:spacing w:line="700" w:lineRule="atLeast"/>
        <w:ind w:firstLine="820"/>
        <w:textAlignment w:val="baseline"/>
        <w:rPr>
          <w:sz w:val="37"/>
        </w:rPr>
      </w:pPr>
      <w:r>
        <w:rPr>
          <w:rFonts w:ascii="宋体" w:eastAsia="宋体" w:hAnsi="宋体" w:cs="宋体"/>
          <w:color w:val="000000"/>
          <w:sz w:val="37"/>
        </w:rPr>
        <w:t>“</w:t>
      </w:r>
      <w:r>
        <w:rPr>
          <w:rFonts w:ascii="宋体" w:eastAsia="宋体" w:hAnsi="宋体" w:cs="宋体"/>
          <w:color w:val="000000"/>
          <w:sz w:val="37"/>
        </w:rPr>
        <w:t>不，我不可能回想起他；我每次回想他时，我的思绪每次接近自己灵魂中对他的记忆所住的隐秘之地时，我就像是犯下了一桩新的罪。我感到一种焦虑，一种不可言说的焦虑，一种像我</w:t>
      </w:r>
      <w:r>
        <w:rPr>
          <w:rFonts w:ascii="宋体" w:eastAsia="宋体" w:hAnsi="宋体" w:cs="宋体"/>
          <w:b/>
          <w:color w:val="000000"/>
          <w:sz w:val="37"/>
        </w:rPr>
        <w:t>【</w:t>
      </w:r>
      <w:r>
        <w:rPr>
          <w:rFonts w:ascii="宋体" w:eastAsia="宋体" w:hAnsi="宋体" w:cs="宋体"/>
          <w:b/>
          <w:color w:val="000000"/>
          <w:sz w:val="37"/>
        </w:rPr>
        <w:t>204</w:t>
      </w:r>
      <w:r>
        <w:rPr>
          <w:rFonts w:ascii="宋体" w:eastAsia="宋体" w:hAnsi="宋体" w:cs="宋体"/>
          <w:b/>
          <w:color w:val="000000"/>
          <w:sz w:val="37"/>
        </w:rPr>
        <w:t>】</w:t>
      </w:r>
      <w:r>
        <w:rPr>
          <w:rFonts w:ascii="宋体" w:eastAsia="宋体" w:hAnsi="宋体" w:cs="宋体"/>
          <w:color w:val="000000"/>
          <w:sz w:val="37"/>
        </w:rPr>
        <w:t>在修道院里感受过的焦虑，那时我坐在自己孤寂的小房子里等待着他，我的思绪使我惊恐：院长极度的嘲弄，修道院严厉的处罚，我对上帝的冒犯。然而，这种焦虑不是他的一部分吗？如果没有这种焦虑，我对他的爱是什么呢？真的，他没有同我结婚；我们没有得到教会的允许；那钟声并非为我们而鸣；没有唱任何赞美诗</w:t>
      </w:r>
      <w:r>
        <w:rPr>
          <w:rFonts w:ascii="宋体" w:eastAsia="宋体" w:hAnsi="宋体" w:cs="宋体"/>
          <w:color w:val="000000"/>
          <w:sz w:val="37"/>
        </w:rPr>
        <w:t>————</w:t>
      </w:r>
      <w:r>
        <w:rPr>
          <w:rFonts w:ascii="宋体" w:eastAsia="宋体" w:hAnsi="宋体" w:cs="宋体"/>
          <w:color w:val="000000"/>
          <w:sz w:val="37"/>
        </w:rPr>
        <w:t>然而教堂的所有音乐和庆典算什么，它们怎么能使</w:t>
      </w:r>
      <w:r>
        <w:rPr>
          <w:rFonts w:ascii="宋体" w:eastAsia="宋体" w:hAnsi="宋体" w:cs="宋体"/>
          <w:color w:val="000000"/>
          <w:sz w:val="37"/>
        </w:rPr>
        <w:t>我进入一种能与这种焦虑相比的情绪之中呢！</w:t>
      </w:r>
      <w:r>
        <w:rPr>
          <w:rFonts w:ascii="宋体" w:eastAsia="宋体" w:hAnsi="宋体" w:cs="宋体"/>
          <w:color w:val="000000"/>
          <w:sz w:val="37"/>
        </w:rPr>
        <w:t>————</w:t>
      </w:r>
      <w:r>
        <w:rPr>
          <w:rFonts w:ascii="宋体" w:eastAsia="宋体" w:hAnsi="宋体" w:cs="宋体"/>
          <w:color w:val="000000"/>
          <w:sz w:val="37"/>
        </w:rPr>
        <w:t>可是，后来他来了，我的焦虑的不和谐化作了极乐的安全的和谐，只有隐隐的颤栗激发情欲似地在我心灵中搅动。我当惧怕这种焦虑吗？它不会使我想起他吗？它不是宣告他将来吗？要是我能不怀着这种焦虑回想起他的话，我就不会回想起他。他要来了；他要求沉默；他掌握着那些想把我同他分离开的精灵；我是他的，在他那里感到极乐。</w:t>
      </w:r>
      <w:r>
        <w:rPr>
          <w:rFonts w:ascii="宋体" w:eastAsia="宋体" w:hAnsi="宋体" w:cs="宋体"/>
          <w:color w:val="000000"/>
          <w:sz w:val="37"/>
        </w:rPr>
        <w:t>”</w:t>
      </w:r>
    </w:p>
    <w:p w:rsidR="00B83E87" w:rsidRDefault="00460AC0">
      <w:pPr>
        <w:wordWrap w:val="0"/>
        <w:spacing w:line="700" w:lineRule="atLeast"/>
        <w:ind w:right="20" w:firstLine="820"/>
        <w:textAlignment w:val="baseline"/>
        <w:rPr>
          <w:sz w:val="37"/>
        </w:rPr>
      </w:pPr>
      <w:r>
        <w:rPr>
          <w:rFonts w:ascii="宋体" w:eastAsia="宋体" w:hAnsi="宋体" w:cs="宋体"/>
          <w:color w:val="000000"/>
          <w:sz w:val="37"/>
        </w:rPr>
        <w:t>如果我要想象一个人在海上遇险，他不关心自己的性命，依然在船上，因为船上有某种他想去救的东西，却又因为对要救之物感到困惑而不能去救，那么我所得到的便是一个埃尔薇拉</w:t>
      </w:r>
      <w:r>
        <w:rPr>
          <w:rFonts w:ascii="宋体" w:eastAsia="宋体" w:hAnsi="宋体" w:cs="宋体"/>
          <w:color w:val="000000"/>
          <w:sz w:val="37"/>
        </w:rPr>
        <w:t>的形象。她在大海上遇险了；毁灭迫在眉睫，但这并未使她忧心；她没有意识到它；她对应拯救什么感到困惑。</w:t>
      </w:r>
    </w:p>
    <w:p w:rsidR="00B83E87" w:rsidRDefault="00B83E87">
      <w:pPr>
        <w:wordWrap w:val="0"/>
        <w:spacing w:line="700" w:lineRule="exact"/>
        <w:textAlignment w:val="baseline"/>
        <w:rPr>
          <w:sz w:val="37"/>
        </w:rPr>
      </w:pPr>
    </w:p>
    <w:p w:rsidR="00B83E87" w:rsidRDefault="00460AC0">
      <w:pPr>
        <w:wordWrap w:val="0"/>
        <w:spacing w:line="560" w:lineRule="atLeast"/>
        <w:ind w:left="820"/>
        <w:textAlignment w:val="baseline"/>
        <w:rPr>
          <w:sz w:val="41"/>
        </w:rPr>
      </w:pPr>
      <w:r>
        <w:rPr>
          <w:rFonts w:ascii="TimesNewRoman" w:eastAsia="TimesNewRoman" w:hAnsi="TimesNewRoman" w:cs="TimesNewRoman"/>
          <w:b/>
          <w:color w:val="000000"/>
          <w:sz w:val="41"/>
        </w:rPr>
        <w:t>3.</w:t>
      </w:r>
      <w:r>
        <w:rPr>
          <w:rFonts w:ascii="TimesNewRoman" w:eastAsia="TimesNewRoman" w:hAnsi="TimesNewRoman" w:cs="TimesNewRoman"/>
          <w:b/>
          <w:color w:val="000000"/>
          <w:sz w:val="41"/>
        </w:rPr>
        <w:t>玛格丽特</w:t>
      </w:r>
      <w:r>
        <w:rPr>
          <w:rFonts w:ascii="TimesNewRoman" w:eastAsia="TimesNewRoman" w:hAnsi="TimesNewRoman" w:cs="TimesNewRoman"/>
          <w:b/>
          <w:color w:val="000000"/>
          <w:sz w:val="41"/>
        </w:rPr>
        <w:t>(Margarete).</w:t>
      </w:r>
    </w:p>
    <w:p w:rsidR="00B83E87" w:rsidRDefault="00460AC0">
      <w:pPr>
        <w:wordWrap w:val="0"/>
        <w:spacing w:line="700" w:lineRule="atLeast"/>
        <w:ind w:right="20" w:firstLine="820"/>
        <w:textAlignment w:val="baseline"/>
        <w:rPr>
          <w:sz w:val="37"/>
        </w:rPr>
      </w:pPr>
      <w:r>
        <w:rPr>
          <w:rFonts w:ascii="宋体" w:eastAsia="宋体" w:hAnsi="宋体" w:cs="宋体"/>
          <w:color w:val="000000"/>
          <w:sz w:val="37"/>
        </w:rPr>
        <w:t>我们从歌德的《浮士德》中认识了这位女孩儿。她是个小小的中产阶级女孩儿，与埃尔薇拉一样，她没有注定了要去修道院，但她还是在对主的畏惧中长大成人的，纵然她的心灵过分孩子般地天真，竟然感受不到诚挚热切，正如歌德如此无与伦比地说的：</w:t>
      </w:r>
    </w:p>
    <w:p w:rsidR="00B83E87" w:rsidRDefault="00B83E87"/>
    <w:p w:rsidR="00B83E87" w:rsidRDefault="00B83E87">
      <w:pPr>
        <w:sectPr w:rsidR="00B83E87">
          <w:headerReference w:type="default" r:id="rId516"/>
          <w:footerReference w:type="default" r:id="rId517"/>
          <w:pgSz w:w="14180" w:h="23840"/>
          <w:pgMar w:top="1860" w:right="1000" w:bottom="1860" w:left="1000" w:header="1560" w:footer="1560" w:gutter="0"/>
          <w:cols w:space="720"/>
        </w:sectPr>
      </w:pPr>
    </w:p>
    <w:p w:rsidR="00B83E87" w:rsidRDefault="00460AC0">
      <w:pPr>
        <w:wordWrap w:val="0"/>
        <w:spacing w:line="460" w:lineRule="atLeast"/>
        <w:textAlignment w:val="baseline"/>
        <w:rPr>
          <w:sz w:val="34"/>
        </w:rPr>
      </w:pPr>
      <w:r>
        <w:rPr>
          <w:rFonts w:ascii="仿宋" w:eastAsia="仿宋" w:hAnsi="仿宋" w:cs="仿宋"/>
          <w:color w:val="000000"/>
          <w:sz w:val="34"/>
        </w:rPr>
        <w:lastRenderedPageBreak/>
        <w:t xml:space="preserve">228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520" w:lineRule="exact"/>
        <w:textAlignment w:val="baseline"/>
        <w:rPr>
          <w:sz w:val="43"/>
        </w:rPr>
      </w:pPr>
    </w:p>
    <w:p w:rsidR="00B83E87" w:rsidRDefault="00460AC0">
      <w:pPr>
        <w:wordWrap w:val="0"/>
        <w:spacing w:line="580" w:lineRule="atLeast"/>
        <w:ind w:left="1700"/>
        <w:textAlignment w:val="baseline"/>
        <w:rPr>
          <w:sz w:val="43"/>
        </w:rPr>
      </w:pPr>
      <w:r>
        <w:rPr>
          <w:rFonts w:ascii="TimesNewRoman" w:eastAsia="TimesNewRoman" w:hAnsi="TimesNewRoman" w:cs="TimesNewRoman"/>
          <w:color w:val="000000"/>
          <w:sz w:val="43"/>
        </w:rPr>
        <w:t>Halb Kinderspiel [e]</w:t>
      </w:r>
      <w:r>
        <w:rPr>
          <w:rFonts w:ascii="TimesNewRoman" w:eastAsia="TimesNewRoman" w:hAnsi="TimesNewRoman" w:cs="TimesNewRoman"/>
          <w:color w:val="000000"/>
          <w:sz w:val="43"/>
        </w:rPr>
        <w:t>。</w:t>
      </w:r>
    </w:p>
    <w:p w:rsidR="00B83E87" w:rsidRDefault="00460AC0">
      <w:pPr>
        <w:wordWrap w:val="0"/>
        <w:spacing w:line="580" w:lineRule="atLeast"/>
        <w:ind w:left="1700"/>
        <w:textAlignment w:val="baseline"/>
        <w:rPr>
          <w:sz w:val="43"/>
        </w:rPr>
      </w:pPr>
      <w:r>
        <w:rPr>
          <w:rFonts w:ascii="TimesNewRoman" w:eastAsia="TimesNewRoman" w:hAnsi="TimesNewRoman" w:cs="TimesNewRoman"/>
          <w:color w:val="000000"/>
          <w:sz w:val="43"/>
        </w:rPr>
        <w:t>Halb Gott im Her</w:t>
      </w:r>
      <w:r>
        <w:rPr>
          <w:rFonts w:ascii="TimesNewRoman" w:eastAsia="TimesNewRoman" w:hAnsi="TimesNewRoman" w:cs="TimesNewRoman"/>
          <w:color w:val="000000"/>
          <w:sz w:val="43"/>
        </w:rPr>
        <w:t>zen</w:t>
      </w:r>
    </w:p>
    <w:p w:rsidR="00B83E87" w:rsidRDefault="00460AC0">
      <w:pPr>
        <w:wordWrap w:val="0"/>
        <w:spacing w:line="700" w:lineRule="atLeast"/>
        <w:ind w:left="1700"/>
        <w:textAlignment w:val="baseline"/>
        <w:rPr>
          <w:sz w:val="36"/>
        </w:rPr>
      </w:pPr>
      <w:r>
        <w:rPr>
          <w:rFonts w:ascii="宋体" w:eastAsia="宋体" w:hAnsi="宋体" w:cs="宋体"/>
          <w:color w:val="000000"/>
          <w:sz w:val="36"/>
        </w:rPr>
        <w:t>[</w:t>
      </w:r>
      <w:r>
        <w:rPr>
          <w:rFonts w:ascii="宋体" w:eastAsia="宋体" w:hAnsi="宋体" w:cs="宋体"/>
          <w:color w:val="000000"/>
          <w:sz w:val="36"/>
        </w:rPr>
        <w:t>半是童年的戏谑，</w:t>
      </w:r>
    </w:p>
    <w:p w:rsidR="00B83E87" w:rsidRDefault="00460AC0">
      <w:pPr>
        <w:wordWrap w:val="0"/>
        <w:spacing w:line="700" w:lineRule="atLeast"/>
        <w:ind w:left="1700"/>
        <w:textAlignment w:val="baseline"/>
        <w:rPr>
          <w:sz w:val="36"/>
        </w:rPr>
      </w:pPr>
      <w:r>
        <w:rPr>
          <w:rFonts w:ascii="宋体" w:eastAsia="宋体" w:hAnsi="宋体" w:cs="宋体"/>
          <w:color w:val="000000"/>
          <w:sz w:val="36"/>
        </w:rPr>
        <w:t>半是你身上的上帝</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①</w:t>
      </w:r>
    </w:p>
    <w:p w:rsidR="00B83E87" w:rsidRDefault="00B83E87">
      <w:pPr>
        <w:wordWrap w:val="0"/>
        <w:spacing w:line="720" w:lineRule="exact"/>
        <w:textAlignment w:val="baseline"/>
        <w:rPr>
          <w:sz w:val="36"/>
        </w:rPr>
      </w:pPr>
    </w:p>
    <w:p w:rsidR="00B83E87" w:rsidRDefault="00460AC0">
      <w:pPr>
        <w:wordWrap w:val="0"/>
        <w:spacing w:line="700" w:lineRule="atLeast"/>
        <w:ind w:right="20" w:firstLine="820"/>
        <w:textAlignment w:val="baseline"/>
        <w:rPr>
          <w:sz w:val="36"/>
        </w:rPr>
      </w:pPr>
      <w:r>
        <w:rPr>
          <w:rFonts w:ascii="宋体" w:eastAsia="宋体" w:hAnsi="宋体" w:cs="宋体"/>
          <w:color w:val="000000"/>
          <w:sz w:val="36"/>
        </w:rPr>
        <w:t>使我们特别喜欢这位女孩儿的是她那纯洁心灵迷人的质朴和谦卑。头一次见到【</w:t>
      </w:r>
      <w:r>
        <w:rPr>
          <w:rFonts w:ascii="宋体" w:eastAsia="宋体" w:hAnsi="宋体" w:cs="宋体"/>
          <w:color w:val="000000"/>
          <w:sz w:val="36"/>
        </w:rPr>
        <w:t>205</w:t>
      </w:r>
      <w:r>
        <w:rPr>
          <w:rFonts w:ascii="宋体" w:eastAsia="宋体" w:hAnsi="宋体" w:cs="宋体"/>
          <w:color w:val="000000"/>
          <w:sz w:val="36"/>
        </w:rPr>
        <w:t>】浮士德时，她就立刻感到过分低下，以至不可能被他所爱，而她在采雏菊花瓣时想知道浮士德是否爱她，却不是出于好奇心</w:t>
      </w:r>
      <w:r>
        <w:rPr>
          <w:rFonts w:ascii="宋体" w:eastAsia="宋体" w:hAnsi="宋体" w:cs="宋体"/>
          <w:color w:val="000000"/>
          <w:sz w:val="36"/>
        </w:rPr>
        <w:t>————</w:t>
      </w:r>
      <w:r>
        <w:rPr>
          <w:rFonts w:ascii="宋体" w:eastAsia="宋体" w:hAnsi="宋体" w:cs="宋体"/>
          <w:color w:val="000000"/>
          <w:sz w:val="36"/>
        </w:rPr>
        <w:t>那是出于谦卑，因为她觉得太低贱而无法选择，因此顺从于一种谜一般力量的神谕似的吩咐。是的，可爱的玛格丽特！歌德透露了你采摘花瓣的情形，并陈述了这些话：他爱我，他并不爱我。</w:t>
      </w:r>
      <w:r>
        <w:rPr>
          <w:rFonts w:ascii="宋体" w:eastAsia="宋体" w:hAnsi="宋体" w:cs="宋体"/>
          <w:color w:val="000000"/>
          <w:sz w:val="36"/>
        </w:rPr>
        <w:t>②</w:t>
      </w:r>
      <w:r>
        <w:rPr>
          <w:rFonts w:ascii="宋体" w:eastAsia="宋体" w:hAnsi="宋体" w:cs="宋体"/>
          <w:color w:val="000000"/>
          <w:sz w:val="36"/>
        </w:rPr>
        <w:t>可怜的玛格丽特啊！你确实可以继续这种活动，只用改变一下说法：他欺骗了我，他并没有欺骗我。实</w:t>
      </w:r>
      <w:r>
        <w:rPr>
          <w:rFonts w:ascii="宋体" w:eastAsia="宋体" w:hAnsi="宋体" w:cs="宋体"/>
          <w:color w:val="000000"/>
          <w:sz w:val="36"/>
        </w:rPr>
        <w:t>际上，你可以开一小块地栽种这种花儿，你将为了自己的整个生活而从事体力劳动。</w:t>
      </w:r>
    </w:p>
    <w:p w:rsidR="00B83E87" w:rsidRDefault="00460AC0">
      <w:pPr>
        <w:wordWrap w:val="0"/>
        <w:spacing w:line="700" w:lineRule="atLeast"/>
        <w:ind w:right="20" w:firstLine="820"/>
        <w:textAlignment w:val="baseline"/>
        <w:rPr>
          <w:sz w:val="36"/>
        </w:rPr>
      </w:pPr>
      <w:r>
        <w:rPr>
          <w:rFonts w:ascii="宋体" w:eastAsia="宋体" w:hAnsi="宋体" w:cs="宋体"/>
          <w:color w:val="000000"/>
          <w:sz w:val="36"/>
        </w:rPr>
        <w:t>评论者们已经就这一引人注目的事实评论说，有鉴于唐璜的传奇讲述了单在西班牙就有</w:t>
      </w:r>
      <w:r>
        <w:rPr>
          <w:rFonts w:ascii="宋体" w:eastAsia="宋体" w:hAnsi="宋体" w:cs="宋体"/>
          <w:color w:val="000000"/>
          <w:sz w:val="36"/>
        </w:rPr>
        <w:t>1003</w:t>
      </w:r>
      <w:r>
        <w:rPr>
          <w:rFonts w:ascii="宋体" w:eastAsia="宋体" w:hAnsi="宋体" w:cs="宋体"/>
          <w:color w:val="000000"/>
          <w:sz w:val="36"/>
        </w:rPr>
        <w:t>位女孩儿被勾引，所以浮士德的传奇说到只有一个被勾引了的女孩儿。烦劳别忘记这个评论，也许很有价值，因为很有意义的是接着的说法，它们会帮助我们刻画出玛格丽特反思的悲痛中差别的特征。初看起来，埃尔薇拉和玛格丽特之间唯一的差别，似乎是两个不同的个性都体验过同一件事情之间的差别。但是，这个差别是非常实质性的，然而却不是由于两个女性间的差别，而是由于一个唐璜与一</w:t>
      </w:r>
      <w:r>
        <w:rPr>
          <w:rFonts w:ascii="宋体" w:eastAsia="宋体" w:hAnsi="宋体" w:cs="宋体"/>
          <w:color w:val="000000"/>
          <w:sz w:val="36"/>
        </w:rPr>
        <w:t>个浮士德之间的本质差别。从最初起，一个埃尔薇拉和一个玛格丽特之间肯定存在着一种差别，因为一个要给一个浮士德留下印象的女孩儿，</w:t>
      </w:r>
    </w:p>
    <w:p w:rsidR="00B83E87" w:rsidRDefault="00460AC0">
      <w:pPr>
        <w:wordWrap w:val="0"/>
        <w:spacing w:line="700" w:lineRule="atLeast"/>
        <w:ind w:left="20"/>
        <w:textAlignment w:val="baseline"/>
        <w:rPr>
          <w:sz w:val="36"/>
        </w:rPr>
      </w:pPr>
      <w:r>
        <w:rPr>
          <w:rFonts w:ascii="宋体" w:eastAsia="宋体" w:hAnsi="宋体" w:cs="宋体"/>
          <w:color w:val="000000"/>
          <w:sz w:val="36"/>
          <w:u w:val="single"/>
        </w:rPr>
        <w:t xml:space="preserve">                </w:t>
      </w:r>
    </w:p>
    <w:p w:rsidR="00B83E87" w:rsidRDefault="00460AC0">
      <w:pPr>
        <w:wordWrap w:val="0"/>
        <w:spacing w:before="260" w:line="560" w:lineRule="atLeast"/>
        <w:ind w:firstLine="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歌德《浮士德》，前揭，第</w:t>
      </w:r>
      <w:r>
        <w:rPr>
          <w:rFonts w:ascii="宋体" w:eastAsia="宋体" w:hAnsi="宋体" w:cs="宋体"/>
          <w:color w:val="000000"/>
          <w:sz w:val="32"/>
        </w:rPr>
        <w:t>1</w:t>
      </w:r>
      <w:r>
        <w:rPr>
          <w:rFonts w:ascii="宋体" w:eastAsia="宋体" w:hAnsi="宋体" w:cs="宋体"/>
          <w:color w:val="000000"/>
          <w:sz w:val="32"/>
        </w:rPr>
        <w:t>幕，第</w:t>
      </w:r>
      <w:r>
        <w:rPr>
          <w:rFonts w:ascii="宋体" w:eastAsia="宋体" w:hAnsi="宋体" w:cs="宋体"/>
          <w:color w:val="000000"/>
          <w:sz w:val="32"/>
        </w:rPr>
        <w:t>3781-3782</w:t>
      </w:r>
      <w:r>
        <w:rPr>
          <w:rFonts w:ascii="宋体" w:eastAsia="宋体" w:hAnsi="宋体" w:cs="宋体"/>
          <w:color w:val="000000"/>
          <w:sz w:val="32"/>
        </w:rPr>
        <w:t>行，页</w:t>
      </w:r>
      <w:r>
        <w:rPr>
          <w:rFonts w:ascii="宋体" w:eastAsia="宋体" w:hAnsi="宋体" w:cs="宋体"/>
          <w:color w:val="000000"/>
          <w:sz w:val="32"/>
        </w:rPr>
        <w:t>146</w:t>
      </w:r>
      <w:r>
        <w:rPr>
          <w:rFonts w:ascii="宋体" w:eastAsia="宋体" w:hAnsi="宋体" w:cs="宋体"/>
          <w:color w:val="000000"/>
          <w:sz w:val="32"/>
        </w:rPr>
        <w:t>。参见《日记与论文》卷</w:t>
      </w:r>
      <w:r>
        <w:rPr>
          <w:rFonts w:ascii="宋体" w:eastAsia="宋体" w:hAnsi="宋体" w:cs="宋体"/>
          <w:color w:val="000000"/>
          <w:sz w:val="32"/>
        </w:rPr>
        <w:t>5</w:t>
      </w:r>
      <w:r>
        <w:rPr>
          <w:rFonts w:ascii="宋体" w:eastAsia="宋体" w:hAnsi="宋体" w:cs="宋体"/>
          <w:color w:val="000000"/>
          <w:sz w:val="32"/>
        </w:rPr>
        <w:t>，页</w:t>
      </w:r>
      <w:r>
        <w:rPr>
          <w:rFonts w:ascii="宋体" w:eastAsia="宋体" w:hAnsi="宋体" w:cs="宋体"/>
          <w:color w:val="000000"/>
          <w:sz w:val="32"/>
        </w:rPr>
        <w:t>5412</w:t>
      </w:r>
      <w:r>
        <w:rPr>
          <w:rFonts w:ascii="宋体" w:eastAsia="宋体" w:hAnsi="宋体" w:cs="宋体"/>
          <w:color w:val="000000"/>
          <w:sz w:val="32"/>
        </w:rPr>
        <w:t>，</w:t>
      </w:r>
      <w:r>
        <w:rPr>
          <w:rFonts w:ascii="宋体" w:eastAsia="宋体" w:hAnsi="宋体" w:cs="宋体"/>
          <w:color w:val="000000"/>
          <w:sz w:val="32"/>
        </w:rPr>
        <w:t>5427(</w:t>
      </w:r>
      <w:r>
        <w:rPr>
          <w:rFonts w:ascii="宋体" w:eastAsia="宋体" w:hAnsi="宋体" w:cs="宋体"/>
          <w:color w:val="000000"/>
          <w:sz w:val="32"/>
        </w:rPr>
        <w:t>《论文》卷</w:t>
      </w:r>
      <w:r>
        <w:rPr>
          <w:rFonts w:ascii="宋体" w:eastAsia="宋体" w:hAnsi="宋体" w:cs="宋体"/>
          <w:color w:val="000000"/>
          <w:sz w:val="32"/>
        </w:rPr>
        <w:t>2-A557</w:t>
      </w:r>
      <w:r>
        <w:rPr>
          <w:rFonts w:ascii="宋体" w:eastAsia="宋体" w:hAnsi="宋体" w:cs="宋体"/>
          <w:color w:val="000000"/>
          <w:sz w:val="32"/>
        </w:rPr>
        <w:t>，</w:t>
      </w:r>
      <w:r>
        <w:rPr>
          <w:rFonts w:ascii="宋体" w:eastAsia="宋体" w:hAnsi="宋体" w:cs="宋体"/>
          <w:color w:val="000000"/>
          <w:sz w:val="32"/>
        </w:rPr>
        <w:t>802)</w:t>
      </w:r>
      <w:r>
        <w:rPr>
          <w:rFonts w:ascii="宋体" w:eastAsia="宋体" w:hAnsi="宋体" w:cs="宋体"/>
          <w:color w:val="000000"/>
          <w:sz w:val="32"/>
        </w:rPr>
        <w:t>。</w:t>
      </w:r>
    </w:p>
    <w:p w:rsidR="00B83E87" w:rsidRDefault="00460AC0">
      <w:pPr>
        <w:wordWrap w:val="0"/>
        <w:spacing w:line="56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《浮士德》，前揭，第</w:t>
      </w:r>
      <w:r>
        <w:rPr>
          <w:rFonts w:ascii="宋体" w:eastAsia="宋体" w:hAnsi="宋体" w:cs="宋体"/>
          <w:color w:val="000000"/>
          <w:sz w:val="32"/>
        </w:rPr>
        <w:t>1</w:t>
      </w:r>
      <w:r>
        <w:rPr>
          <w:rFonts w:ascii="宋体" w:eastAsia="宋体" w:hAnsi="宋体" w:cs="宋体"/>
          <w:color w:val="000000"/>
          <w:sz w:val="32"/>
        </w:rPr>
        <w:t>幕，第</w:t>
      </w:r>
      <w:r>
        <w:rPr>
          <w:rFonts w:ascii="宋体" w:eastAsia="宋体" w:hAnsi="宋体" w:cs="宋体"/>
          <w:color w:val="000000"/>
          <w:sz w:val="32"/>
        </w:rPr>
        <w:t>3182</w:t>
      </w:r>
      <w:r>
        <w:rPr>
          <w:rFonts w:ascii="宋体" w:eastAsia="宋体" w:hAnsi="宋体" w:cs="宋体"/>
          <w:color w:val="000000"/>
          <w:sz w:val="32"/>
        </w:rPr>
        <w:t>行，页</w:t>
      </w:r>
      <w:r>
        <w:rPr>
          <w:rFonts w:ascii="宋体" w:eastAsia="宋体" w:hAnsi="宋体" w:cs="宋体"/>
          <w:color w:val="000000"/>
          <w:sz w:val="32"/>
        </w:rPr>
        <w:t>121</w:t>
      </w:r>
      <w:r>
        <w:rPr>
          <w:rFonts w:ascii="宋体" w:eastAsia="宋体" w:hAnsi="宋体" w:cs="宋体"/>
          <w:color w:val="000000"/>
          <w:sz w:val="32"/>
        </w:rPr>
        <w:t>。</w:t>
      </w:r>
    </w:p>
    <w:p w:rsidR="00B83E87" w:rsidRDefault="00B83E87"/>
    <w:p w:rsidR="00B83E87" w:rsidRDefault="00B83E87">
      <w:pPr>
        <w:sectPr w:rsidR="00B83E87">
          <w:headerReference w:type="default" r:id="rId518"/>
          <w:footerReference w:type="default" r:id="rId519"/>
          <w:pgSz w:w="13980" w:h="23720"/>
          <w:pgMar w:top="1800" w:right="900" w:bottom="1800" w:left="900" w:header="1500" w:footer="1500" w:gutter="0"/>
          <w:cols w:space="720"/>
        </w:sectPr>
      </w:pPr>
    </w:p>
    <w:p w:rsidR="00B83E87" w:rsidRDefault="00460AC0">
      <w:pPr>
        <w:tabs>
          <w:tab w:val="left" w:pos="11040"/>
        </w:tabs>
        <w:wordWrap w:val="0"/>
        <w:spacing w:line="420" w:lineRule="atLeast"/>
        <w:ind w:left="10300"/>
        <w:textAlignment w:val="baseline"/>
        <w:rPr>
          <w:sz w:val="31"/>
        </w:rPr>
      </w:pPr>
      <w:r>
        <w:rPr>
          <w:rFonts w:ascii="仿宋" w:eastAsia="仿宋" w:hAnsi="仿宋" w:cs="仿宋"/>
          <w:color w:val="000000"/>
          <w:sz w:val="31"/>
        </w:rPr>
        <w:lastRenderedPageBreak/>
        <w:t>剪</w:t>
      </w:r>
      <w:r>
        <w:tab/>
      </w:r>
      <w:r>
        <w:rPr>
          <w:rFonts w:ascii="仿宋" w:eastAsia="仿宋" w:hAnsi="仿宋" w:cs="仿宋"/>
          <w:color w:val="000000"/>
          <w:sz w:val="31"/>
        </w:rPr>
        <w:t>影</w:t>
      </w:r>
      <w:r>
        <w:rPr>
          <w:rFonts w:ascii="仿宋" w:eastAsia="仿宋" w:hAnsi="仿宋" w:cs="仿宋"/>
          <w:color w:val="000000"/>
          <w:sz w:val="31"/>
        </w:rPr>
        <w:t xml:space="preserve">  229</w:t>
      </w:r>
    </w:p>
    <w:p w:rsidR="00B83E87" w:rsidRDefault="00B83E87">
      <w:pPr>
        <w:wordWrap w:val="0"/>
        <w:spacing w:line="660" w:lineRule="exact"/>
        <w:textAlignment w:val="baseline"/>
        <w:rPr>
          <w:sz w:val="42"/>
        </w:rPr>
      </w:pPr>
    </w:p>
    <w:p w:rsidR="00B83E87" w:rsidRDefault="00460AC0">
      <w:pPr>
        <w:wordWrap w:val="0"/>
        <w:spacing w:line="640" w:lineRule="atLeast"/>
        <w:textAlignment w:val="baseline"/>
        <w:rPr>
          <w:sz w:val="42"/>
        </w:rPr>
      </w:pPr>
      <w:r>
        <w:rPr>
          <w:rFonts w:ascii="宋体" w:eastAsia="宋体" w:hAnsi="宋体" w:cs="宋体"/>
          <w:color w:val="000000"/>
          <w:sz w:val="42"/>
        </w:rPr>
        <w:t>必定在本质上不同于一个要给唐璜留下印象的女孩儿。是的，即使我猜想吸引了那两个人注</w:t>
      </w:r>
      <w:r>
        <w:rPr>
          <w:rFonts w:ascii="宋体" w:eastAsia="宋体" w:hAnsi="宋体" w:cs="宋体"/>
          <w:color w:val="000000"/>
          <w:sz w:val="42"/>
        </w:rPr>
        <w:t>意力的是同一个女孩儿，但吸引他们各自的会是不同的东西。通过与一个唐璜或者一个浮士德发生联系，此刻仅仅是一种可能性的差别将会发展成一种充分的现实性。浮士德被公认是唐璜的一件复制品，但他成为一件复制品恰恰是由于那种使他在本质上不同于唐璜的东西，哪怕在生活阶段中他还可以被称为一个唐璜，因为要复制另一个阶段并不意味着仅仅要变成那样，而是要以在前一个阶段中的全部要素变成那样。因此，即使他想变得与一个唐璜一模一样，他却想以一种不同的【</w:t>
      </w:r>
      <w:r>
        <w:rPr>
          <w:rFonts w:ascii="宋体" w:eastAsia="宋体" w:hAnsi="宋体" w:cs="宋体"/>
          <w:color w:val="000000"/>
          <w:sz w:val="42"/>
        </w:rPr>
        <w:t>206</w:t>
      </w:r>
      <w:r>
        <w:rPr>
          <w:rFonts w:ascii="宋体" w:eastAsia="宋体" w:hAnsi="宋体" w:cs="宋体"/>
          <w:color w:val="000000"/>
          <w:sz w:val="42"/>
        </w:rPr>
        <w:t>】方式变成那样。可是，对他来说，为了以一种不同的方式能够变成那样，也必须以一种不</w:t>
      </w:r>
      <w:r>
        <w:rPr>
          <w:rFonts w:ascii="宋体" w:eastAsia="宋体" w:hAnsi="宋体" w:cs="宋体"/>
          <w:color w:val="000000"/>
          <w:sz w:val="42"/>
        </w:rPr>
        <w:t>同的方式来表现。他所具有的特点造成了他的方法的不同，正像玛格丽特所具有的特点使得另一种方式成为必需的。他的方法反过来有赖于他的欲望，而他的欲望与唐璜的有别，纵然它们之间存在一种基本的相似性。</w:t>
      </w:r>
    </w:p>
    <w:p w:rsidR="00B83E87" w:rsidRDefault="00460AC0">
      <w:pPr>
        <w:wordWrap w:val="0"/>
        <w:spacing w:line="640" w:lineRule="atLeast"/>
        <w:ind w:right="20" w:firstLine="820"/>
        <w:textAlignment w:val="baseline"/>
        <w:rPr>
          <w:sz w:val="42"/>
        </w:rPr>
      </w:pPr>
      <w:r>
        <w:rPr>
          <w:rFonts w:ascii="宋体" w:eastAsia="宋体" w:hAnsi="宋体" w:cs="宋体"/>
          <w:color w:val="000000"/>
          <w:sz w:val="42"/>
        </w:rPr>
        <w:t>一般来说，人们认为当他们把浮士德强调得变成一个唐璜便完蛋了时，他们是在说一些非常精明的话，然而它却没有说出太多的内容，因为问题是，他在哪种意义上变成了那样子。浮士德是个有魔力的人物，正像一个唐璜一样，但却是更优秀的人物。在他丧失了从前的整个世界之前，感官享乐对他来说并不具有重要性，但这种失败的意识并没有被抹去；它始终存</w:t>
      </w:r>
      <w:r>
        <w:rPr>
          <w:rFonts w:ascii="宋体" w:eastAsia="宋体" w:hAnsi="宋体" w:cs="宋体"/>
          <w:color w:val="000000"/>
          <w:sz w:val="42"/>
        </w:rPr>
        <w:t>在着，因此他在感官方面寻求的与其说是愉悦，不如说是消遣。他那怀疑精神在其栖居之地什么都找不到，于是他抓住了情欲之爱</w:t>
      </w:r>
      <w:r>
        <w:rPr>
          <w:rFonts w:ascii="宋体" w:eastAsia="宋体" w:hAnsi="宋体" w:cs="宋体"/>
          <w:color w:val="000000"/>
          <w:sz w:val="42"/>
        </w:rPr>
        <w:t>[Elskov]</w:t>
      </w:r>
      <w:r>
        <w:rPr>
          <w:rFonts w:ascii="宋体" w:eastAsia="宋体" w:hAnsi="宋体" w:cs="宋体"/>
          <w:color w:val="000000"/>
          <w:sz w:val="42"/>
        </w:rPr>
        <w:t>，并非因为他相信它，而是因为它具有一种现存的要素，在其中存在一种短暂的安宁，存在一种把注意力从怀疑的虚无转移和引开的努力。因此，他的愉悦并不具有成为一个唐璜的特征的那种</w:t>
      </w:r>
      <w:r>
        <w:rPr>
          <w:rFonts w:ascii="宋体" w:eastAsia="宋体" w:hAnsi="宋体" w:cs="宋体"/>
          <w:color w:val="000000"/>
          <w:sz w:val="42"/>
        </w:rPr>
        <w:t>Heiterkeit [</w:t>
      </w:r>
      <w:r>
        <w:rPr>
          <w:rFonts w:ascii="宋体" w:eastAsia="宋体" w:hAnsi="宋体" w:cs="宋体"/>
          <w:color w:val="000000"/>
          <w:sz w:val="42"/>
        </w:rPr>
        <w:t>快乐</w:t>
      </w:r>
      <w:r>
        <w:rPr>
          <w:rFonts w:ascii="宋体" w:eastAsia="宋体" w:hAnsi="宋体" w:cs="宋体"/>
          <w:color w:val="000000"/>
          <w:sz w:val="42"/>
        </w:rPr>
        <w:t>]</w:t>
      </w:r>
      <w:r>
        <w:rPr>
          <w:rFonts w:ascii="宋体" w:eastAsia="宋体" w:hAnsi="宋体" w:cs="宋体"/>
          <w:color w:val="000000"/>
          <w:sz w:val="42"/>
        </w:rPr>
        <w:t>。他的面容没有微笑，他的眉头不是没有阴云，欢乐并非他的陪同；年轻的女孩儿们不是跳着舞蹈投入他的怀抱，而是他把她们吓到了他那里。因此，他所寻求的不只是感官的愉悦，而是精神的直接性。正像阴</w:t>
      </w:r>
      <w:r>
        <w:rPr>
          <w:rFonts w:ascii="宋体" w:eastAsia="宋体" w:hAnsi="宋体" w:cs="宋体"/>
          <w:color w:val="000000"/>
          <w:sz w:val="42"/>
        </w:rPr>
        <w:t>间的幽灵一样，当一个活物落入</w:t>
      </w:r>
    </w:p>
    <w:p w:rsidR="00B83E87" w:rsidRDefault="00B83E87"/>
    <w:p w:rsidR="00B83E87" w:rsidRDefault="00B83E87">
      <w:pPr>
        <w:sectPr w:rsidR="00B83E87">
          <w:headerReference w:type="default" r:id="rId520"/>
          <w:footerReference w:type="default" r:id="rId521"/>
          <w:pgSz w:w="14040" w:h="23760"/>
          <w:pgMar w:top="1840" w:right="920" w:bottom="1840" w:left="920" w:header="1540" w:footer="1540" w:gutter="0"/>
          <w:cols w:space="720"/>
        </w:sectPr>
      </w:pPr>
    </w:p>
    <w:p w:rsidR="00B83E87" w:rsidRDefault="00460AC0">
      <w:pPr>
        <w:wordWrap w:val="0"/>
        <w:spacing w:line="440" w:lineRule="atLeast"/>
        <w:ind w:left="40"/>
        <w:textAlignment w:val="baseline"/>
        <w:rPr>
          <w:sz w:val="32"/>
        </w:rPr>
      </w:pPr>
      <w:r>
        <w:rPr>
          <w:rFonts w:ascii="仿宋" w:eastAsia="仿宋" w:hAnsi="仿宋" w:cs="仿宋"/>
          <w:color w:val="000000"/>
          <w:sz w:val="32"/>
        </w:rPr>
        <w:lastRenderedPageBreak/>
        <w:t xml:space="preserve">230  </w:t>
      </w:r>
      <w:r>
        <w:rPr>
          <w:rFonts w:ascii="仿宋" w:eastAsia="仿宋" w:hAnsi="仿宋" w:cs="仿宋"/>
          <w:color w:val="000000"/>
          <w:sz w:val="32"/>
        </w:rPr>
        <w:t>或此或彼</w:t>
      </w:r>
      <w:r>
        <w:rPr>
          <w:rFonts w:ascii="仿宋" w:eastAsia="仿宋" w:hAnsi="仿宋" w:cs="仿宋"/>
          <w:color w:val="000000"/>
          <w:sz w:val="32"/>
        </w:rPr>
        <w:t>(</w:t>
      </w:r>
      <w:r>
        <w:rPr>
          <w:rFonts w:ascii="仿宋" w:eastAsia="仿宋" w:hAnsi="仿宋" w:cs="仿宋"/>
          <w:color w:val="000000"/>
          <w:sz w:val="32"/>
        </w:rPr>
        <w:t>上部</w:t>
      </w:r>
      <w:r>
        <w:rPr>
          <w:rFonts w:ascii="仿宋" w:eastAsia="仿宋" w:hAnsi="仿宋" w:cs="仿宋"/>
          <w:color w:val="000000"/>
          <w:sz w:val="32"/>
        </w:rPr>
        <w:t>)</w:t>
      </w:r>
    </w:p>
    <w:p w:rsidR="00B83E87" w:rsidRDefault="00B83E87">
      <w:pPr>
        <w:wordWrap w:val="0"/>
        <w:spacing w:line="660" w:lineRule="exact"/>
        <w:textAlignment w:val="baseline"/>
        <w:rPr>
          <w:sz w:val="42"/>
        </w:rPr>
      </w:pPr>
    </w:p>
    <w:p w:rsidR="00B83E87" w:rsidRDefault="00460AC0">
      <w:pPr>
        <w:wordWrap w:val="0"/>
        <w:spacing w:line="640" w:lineRule="atLeast"/>
        <w:ind w:firstLine="40"/>
        <w:textAlignment w:val="baseline"/>
        <w:rPr>
          <w:sz w:val="42"/>
        </w:rPr>
      </w:pPr>
      <w:r>
        <w:rPr>
          <w:rFonts w:ascii="宋体" w:eastAsia="宋体" w:hAnsi="宋体" w:cs="宋体"/>
          <w:color w:val="000000"/>
          <w:sz w:val="42"/>
        </w:rPr>
        <w:t>他们手中之时便吸他的血，只要这血还有温度并给他们以营养就活着，浮士德也是这样寻求一种直接的生活，他将靠它恢复活力并变得强壮。不在一个年轻女孩儿身上还能在什么地方更好地找到这种生活？不在情欲之爱的怀抱中他怎么可能更完全地吸取这种生活？正像中世纪有各种巫师的传说一样，说他们懂得如何配制一种使人恢复活力的药水，在药水中用了一个天真活泼的孩子的心脏，因而这成了使他那衰弱的灵魂变得坚强所必需的，这是</w:t>
      </w:r>
      <w:r>
        <w:rPr>
          <w:rFonts w:ascii="宋体" w:eastAsia="宋体" w:hAnsi="宋体" w:cs="宋体"/>
          <w:color w:val="000000"/>
          <w:sz w:val="42"/>
        </w:rPr>
        <w:t>唯一能使他暂时满足的东西。他那患病的灵魂需要那种可以称为一颗年轻的心最初的青春之物，我能把一个天真女性灵魂的豆蔻青春同别的什么相比呢？倘若我说它像【</w:t>
      </w:r>
      <w:r>
        <w:rPr>
          <w:rFonts w:ascii="宋体" w:eastAsia="宋体" w:hAnsi="宋体" w:cs="宋体"/>
          <w:color w:val="000000"/>
          <w:sz w:val="42"/>
        </w:rPr>
        <w:t>207</w:t>
      </w:r>
      <w:r>
        <w:rPr>
          <w:rFonts w:ascii="宋体" w:eastAsia="宋体" w:hAnsi="宋体" w:cs="宋体"/>
          <w:color w:val="000000"/>
          <w:sz w:val="42"/>
        </w:rPr>
        <w:t>】一朵花儿一样，那我就说得太少了，因为它不只像花儿一样；它是花儿在开。希望在生命力、信念和信任中以丰富的多样性绽放蓓蕾并开花；温柔的向往在娇嫩的芽中摇动，梦想使它们渐渐茂盛繁华。它以这样一种方式摇撼着一个浮士德；它像一片宁静汪洋中的一座和平的小岛一样召唤着他那不安宁的灵魂。它是朝生暮死的，没有谁比浮士德更了解这一点；他不相信它，也不相信别的什么东西；但它存</w:t>
      </w:r>
      <w:r>
        <w:rPr>
          <w:rFonts w:ascii="宋体" w:eastAsia="宋体" w:hAnsi="宋体" w:cs="宋体"/>
          <w:color w:val="000000"/>
          <w:sz w:val="42"/>
        </w:rPr>
        <w:t>在，他在情欲之爱的怀抱中向他自己保证了这一点。惟有天真活泼和孩子气的充实才能使他振作精神。</w:t>
      </w:r>
    </w:p>
    <w:p w:rsidR="00B83E87" w:rsidRDefault="00460AC0">
      <w:pPr>
        <w:wordWrap w:val="0"/>
        <w:spacing w:line="640" w:lineRule="atLeast"/>
        <w:ind w:right="40" w:firstLine="800"/>
        <w:textAlignment w:val="baseline"/>
        <w:rPr>
          <w:sz w:val="42"/>
        </w:rPr>
      </w:pPr>
      <w:r>
        <w:rPr>
          <w:rFonts w:ascii="宋体" w:eastAsia="宋体" w:hAnsi="宋体" w:cs="宋体"/>
          <w:color w:val="000000"/>
          <w:sz w:val="42"/>
        </w:rPr>
        <w:t>在歌德的《浮士德》中，靡菲斯特</w:t>
      </w:r>
      <w:r>
        <w:rPr>
          <w:rFonts w:ascii="宋体" w:eastAsia="宋体" w:hAnsi="宋体" w:cs="宋体"/>
          <w:color w:val="000000"/>
          <w:sz w:val="42"/>
        </w:rPr>
        <w:t>(Mephistopheles)</w:t>
      </w:r>
      <w:r>
        <w:rPr>
          <w:rFonts w:ascii="宋体" w:eastAsia="宋体" w:hAnsi="宋体" w:cs="宋体"/>
          <w:color w:val="000000"/>
          <w:sz w:val="42"/>
        </w:rPr>
        <w:t>使浮士德在一面镜子中看见了玛格丽特。他的双眼在凝视她时放着光芒，但它却不是他所渴求的美，尽管他在别处承认了它。他所欲求的是一个女性灵魂纯洁、宁静、丰富、直接的欢乐，但他是在感官上欲求它，而不是在精神上欲求它。另外，在某种意义上，他的欲求与唐璜的欲求一样，然而他仍是以一种完全不同的方式欲求。在这个问题上，某个助理教授相信自己已成了一个浮士德，要不然他肯定不可</w:t>
      </w:r>
      <w:r>
        <w:rPr>
          <w:rFonts w:ascii="宋体" w:eastAsia="宋体" w:hAnsi="宋体" w:cs="宋体"/>
          <w:color w:val="000000"/>
          <w:sz w:val="42"/>
        </w:rPr>
        <w:t>能当上一个助理教授，他会指出浮士德在一个唤起了他欲望的女孩儿身上获得了智力的发展和提高。或许，更多的助理教授们会认为这是一个卓越的评论，而他们各自的妻子们和情人们则会点头表示赞同。但是，这完全未言中问题所在，因为</w:t>
      </w:r>
    </w:p>
    <w:p w:rsidR="00B83E87" w:rsidRDefault="00B83E87"/>
    <w:p w:rsidR="00B83E87" w:rsidRDefault="00B83E87">
      <w:pPr>
        <w:sectPr w:rsidR="00B83E87">
          <w:headerReference w:type="default" r:id="rId522"/>
          <w:footerReference w:type="default" r:id="rId523"/>
          <w:pgSz w:w="14080" w:h="23780"/>
          <w:pgMar w:top="1820" w:right="940" w:bottom="1820" w:left="940" w:header="1520" w:footer="1520" w:gutter="0"/>
          <w:cols w:space="720"/>
        </w:sectPr>
      </w:pPr>
    </w:p>
    <w:p w:rsidR="00B83E87" w:rsidRDefault="00460AC0">
      <w:pPr>
        <w:wordWrap w:val="0"/>
        <w:spacing w:line="500" w:lineRule="atLeast"/>
        <w:ind w:right="20"/>
        <w:jc w:val="right"/>
        <w:textAlignment w:val="baseline"/>
        <w:rPr>
          <w:sz w:val="36"/>
        </w:rPr>
      </w:pPr>
      <w:r>
        <w:rPr>
          <w:rFonts w:ascii="仿宋" w:eastAsia="仿宋" w:hAnsi="仿宋" w:cs="仿宋"/>
          <w:color w:val="000000"/>
          <w:sz w:val="36"/>
        </w:rPr>
        <w:lastRenderedPageBreak/>
        <w:t>剪</w:t>
      </w:r>
      <w:r>
        <w:rPr>
          <w:rFonts w:ascii="仿宋" w:eastAsia="仿宋" w:hAnsi="仿宋" w:cs="仿宋"/>
          <w:color w:val="000000"/>
          <w:sz w:val="36"/>
        </w:rPr>
        <w:t xml:space="preserve">  </w:t>
      </w:r>
      <w:r>
        <w:rPr>
          <w:rFonts w:ascii="仿宋" w:eastAsia="仿宋" w:hAnsi="仿宋" w:cs="仿宋"/>
          <w:color w:val="000000"/>
          <w:sz w:val="36"/>
        </w:rPr>
        <w:t>影</w:t>
      </w:r>
      <w:r>
        <w:rPr>
          <w:rFonts w:ascii="仿宋" w:eastAsia="仿宋" w:hAnsi="仿宋" w:cs="仿宋"/>
          <w:color w:val="000000"/>
          <w:sz w:val="36"/>
        </w:rPr>
        <w:t xml:space="preserve">  231</w:t>
      </w:r>
    </w:p>
    <w:p w:rsidR="00B83E87" w:rsidRDefault="00B83E87">
      <w:pPr>
        <w:wordWrap w:val="0"/>
        <w:spacing w:line="640" w:lineRule="exact"/>
        <w:jc w:val="right"/>
        <w:textAlignment w:val="baseline"/>
        <w:rPr>
          <w:sz w:val="43"/>
        </w:rPr>
      </w:pPr>
    </w:p>
    <w:p w:rsidR="00B83E87" w:rsidRDefault="00460AC0">
      <w:pPr>
        <w:wordWrap w:val="0"/>
        <w:spacing w:line="640" w:lineRule="atLeast"/>
        <w:ind w:left="40"/>
        <w:textAlignment w:val="baseline"/>
        <w:rPr>
          <w:sz w:val="43"/>
        </w:rPr>
      </w:pPr>
      <w:r>
        <w:rPr>
          <w:rFonts w:ascii="宋体" w:eastAsia="宋体" w:hAnsi="宋体" w:cs="宋体"/>
          <w:color w:val="000000"/>
          <w:sz w:val="43"/>
        </w:rPr>
        <w:t>浮士德欲求的东西并不那么微不足道。一个所谓的优美的女孩儿陷入了像他自己一样的相同关系之中，尽管这对他来说毫无意义，但她却相当于微不足道。由于她那肤浅的优美，她或许会引诱这位年长的怀疑大师带着她一道出去赶潮流，她在潮流中很快就会</w:t>
      </w:r>
      <w:r>
        <w:rPr>
          <w:rFonts w:ascii="宋体" w:eastAsia="宋体" w:hAnsi="宋体" w:cs="宋体"/>
          <w:color w:val="000000"/>
          <w:sz w:val="43"/>
        </w:rPr>
        <w:t>绝望。不过，一个天真的年轻女孩儿是在另一种关系之中，因此，从某种意义上说，没有什么堪与浮士德相比，然而在另一种意义上，她又意味着很多东西，因为她是直接性。惟有在这种直接性中，她才成了他欲求的一个目标，因而我说他不是从精神上而是从感官上欲求直接性。</w:t>
      </w:r>
    </w:p>
    <w:p w:rsidR="00B83E87" w:rsidRDefault="00460AC0">
      <w:pPr>
        <w:wordWrap w:val="0"/>
        <w:spacing w:line="640" w:lineRule="atLeast"/>
        <w:ind w:left="40" w:right="20" w:firstLine="880"/>
        <w:textAlignment w:val="baseline"/>
        <w:rPr>
          <w:sz w:val="43"/>
        </w:rPr>
      </w:pPr>
      <w:r>
        <w:rPr>
          <w:rFonts w:ascii="宋体" w:eastAsia="宋体" w:hAnsi="宋体" w:cs="宋体"/>
          <w:color w:val="000000"/>
          <w:sz w:val="43"/>
        </w:rPr>
        <w:t>歌德非常了解这一切，因而【</w:t>
      </w:r>
      <w:r>
        <w:rPr>
          <w:rFonts w:ascii="宋体" w:eastAsia="宋体" w:hAnsi="宋体" w:cs="宋体"/>
          <w:color w:val="000000"/>
          <w:sz w:val="43"/>
        </w:rPr>
        <w:t>208</w:t>
      </w:r>
      <w:r>
        <w:rPr>
          <w:rFonts w:ascii="宋体" w:eastAsia="宋体" w:hAnsi="宋体" w:cs="宋体"/>
          <w:color w:val="000000"/>
          <w:sz w:val="43"/>
        </w:rPr>
        <w:t>】玛格丽特成了一个小小的中产阶级女孩儿，一个人们几乎可以冒险称为无意义的女孩儿。既然重要的是有关玛格丽特的悲伤，那么我们现在就将较仔细地考虑浮士德怎样有可能影响了她。当然，歌德所强调的特点具有很大的价值，但我却认为为完整性计，必须做</w:t>
      </w:r>
      <w:r>
        <w:rPr>
          <w:rFonts w:ascii="宋体" w:eastAsia="宋体" w:hAnsi="宋体" w:cs="宋体"/>
          <w:color w:val="000000"/>
          <w:sz w:val="43"/>
        </w:rPr>
        <w:t>一点修正。玛格丽特以其天真的质朴很快发现，浮士德有某种与信念有关的错误。在歌德那里，它出现在一个小小的有关信仰的诘问的场景中，</w:t>
      </w:r>
      <w:r>
        <w:rPr>
          <w:rFonts w:ascii="宋体" w:eastAsia="宋体" w:hAnsi="宋体" w:cs="宋体"/>
          <w:color w:val="000000"/>
          <w:sz w:val="43"/>
        </w:rPr>
        <w:t>①</w:t>
      </w:r>
      <w:r>
        <w:rPr>
          <w:rFonts w:ascii="宋体" w:eastAsia="宋体" w:hAnsi="宋体" w:cs="宋体"/>
          <w:color w:val="000000"/>
          <w:sz w:val="43"/>
        </w:rPr>
        <w:t>它无疑是那位诗人的一个极好的发明。现在的问题是，这种诘问对于他们彼此的关系而言会产生什么结果。很显然，浮士德是个不信宗教的人，由于歌德在这方面并没有暗示更多的什么，看来正是他想让浮士德也继续在他同玛格丽特的关系中做一个不信教的人。他试图把她的注意力从所有这种诘问引开，让它完全并唯独集中在爱情的现实性</w:t>
      </w:r>
      <w:r>
        <w:rPr>
          <w:rFonts w:ascii="宋体" w:eastAsia="宋体" w:hAnsi="宋体" w:cs="宋体"/>
          <w:color w:val="000000"/>
          <w:sz w:val="43"/>
        </w:rPr>
        <w:t>[Kjærlighedens Realitet]</w:t>
      </w:r>
      <w:r>
        <w:rPr>
          <w:rFonts w:ascii="宋体" w:eastAsia="宋体" w:hAnsi="宋体" w:cs="宋体"/>
          <w:color w:val="000000"/>
          <w:sz w:val="43"/>
        </w:rPr>
        <w:t>之上。但我认为，一方面，一旦问题被提</w:t>
      </w:r>
      <w:r>
        <w:rPr>
          <w:rFonts w:ascii="宋体" w:eastAsia="宋体" w:hAnsi="宋体" w:cs="宋体"/>
          <w:color w:val="000000"/>
          <w:sz w:val="43"/>
        </w:rPr>
        <w:t>出来，那么这对浮士德来说将很困难，另一方面，我认为它从心理学上说是不正确的。为了浮士德，我不会在这个问题上停留得太久，但为了玛格丽特，我肯定会多停留一会儿，因为要是她不清楚他是个不信教的人的话，那么她的悲伤便增加了一个要素。</w:t>
      </w:r>
    </w:p>
    <w:p w:rsidR="00B83E87" w:rsidRDefault="00460AC0">
      <w:pPr>
        <w:wordWrap w:val="0"/>
        <w:spacing w:line="640" w:lineRule="atLeast"/>
        <w:ind w:left="80"/>
        <w:textAlignment w:val="baseline"/>
        <w:rPr>
          <w:sz w:val="43"/>
        </w:rPr>
      </w:pPr>
      <w:r>
        <w:rPr>
          <w:rFonts w:ascii="宋体" w:eastAsia="宋体" w:hAnsi="宋体" w:cs="宋体"/>
          <w:color w:val="000000"/>
          <w:sz w:val="43"/>
          <w:u w:val="single"/>
        </w:rPr>
        <w:t xml:space="preserve">             </w:t>
      </w:r>
    </w:p>
    <w:p w:rsidR="00B83E87" w:rsidRDefault="00460AC0">
      <w:pPr>
        <w:wordWrap w:val="0"/>
        <w:spacing w:before="240" w:line="520" w:lineRule="atLeast"/>
        <w:ind w:left="72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参见歌德《浮士德》，前揭，第</w:t>
      </w:r>
      <w:r>
        <w:rPr>
          <w:rFonts w:ascii="仿宋" w:eastAsia="仿宋" w:hAnsi="仿宋" w:cs="仿宋"/>
          <w:color w:val="000000"/>
          <w:sz w:val="35"/>
        </w:rPr>
        <w:t>1</w:t>
      </w:r>
      <w:r>
        <w:rPr>
          <w:rFonts w:ascii="仿宋" w:eastAsia="仿宋" w:hAnsi="仿宋" w:cs="仿宋"/>
          <w:color w:val="000000"/>
          <w:sz w:val="35"/>
        </w:rPr>
        <w:t>幕，第</w:t>
      </w:r>
      <w:r>
        <w:rPr>
          <w:rFonts w:ascii="仿宋" w:eastAsia="仿宋" w:hAnsi="仿宋" w:cs="仿宋"/>
          <w:color w:val="000000"/>
          <w:sz w:val="35"/>
        </w:rPr>
        <w:t>3413-3468</w:t>
      </w:r>
      <w:r>
        <w:rPr>
          <w:rFonts w:ascii="仿宋" w:eastAsia="仿宋" w:hAnsi="仿宋" w:cs="仿宋"/>
          <w:color w:val="000000"/>
          <w:sz w:val="35"/>
        </w:rPr>
        <w:t>行，页</w:t>
      </w:r>
      <w:r>
        <w:rPr>
          <w:rFonts w:ascii="仿宋" w:eastAsia="仿宋" w:hAnsi="仿宋" w:cs="仿宋"/>
          <w:color w:val="000000"/>
          <w:sz w:val="35"/>
        </w:rPr>
        <w:t>130-133</w:t>
      </w:r>
      <w:r>
        <w:rPr>
          <w:rFonts w:ascii="仿宋" w:eastAsia="仿宋" w:hAnsi="仿宋" w:cs="仿宋"/>
          <w:color w:val="000000"/>
          <w:sz w:val="35"/>
        </w:rPr>
        <w:t>。</w:t>
      </w:r>
    </w:p>
    <w:p w:rsidR="00B83E87" w:rsidRDefault="00B83E87"/>
    <w:p w:rsidR="00B83E87" w:rsidRDefault="00B83E87">
      <w:pPr>
        <w:sectPr w:rsidR="00B83E87">
          <w:headerReference w:type="default" r:id="rId524"/>
          <w:footerReference w:type="default" r:id="rId525"/>
          <w:pgSz w:w="14140" w:h="23800"/>
          <w:pgMar w:top="1860" w:right="960" w:bottom="1860" w:left="960" w:header="1560" w:footer="1560" w:gutter="0"/>
          <w:cols w:space="720"/>
        </w:sectPr>
      </w:pPr>
    </w:p>
    <w:p w:rsidR="00B83E87" w:rsidRDefault="00460AC0">
      <w:pPr>
        <w:wordWrap w:val="0"/>
        <w:spacing w:line="440" w:lineRule="atLeast"/>
        <w:ind w:left="20"/>
        <w:textAlignment w:val="baseline"/>
        <w:rPr>
          <w:sz w:val="32"/>
        </w:rPr>
      </w:pPr>
      <w:r>
        <w:rPr>
          <w:rFonts w:ascii="仿宋" w:eastAsia="仿宋" w:hAnsi="仿宋" w:cs="仿宋"/>
          <w:color w:val="000000"/>
          <w:sz w:val="32"/>
        </w:rPr>
        <w:lastRenderedPageBreak/>
        <w:t xml:space="preserve">232  </w:t>
      </w:r>
      <w:r>
        <w:rPr>
          <w:rFonts w:ascii="仿宋" w:eastAsia="仿宋" w:hAnsi="仿宋" w:cs="仿宋"/>
          <w:color w:val="000000"/>
          <w:sz w:val="32"/>
        </w:rPr>
        <w:t>或此或彼</w:t>
      </w:r>
      <w:r>
        <w:rPr>
          <w:rFonts w:ascii="仿宋" w:eastAsia="仿宋" w:hAnsi="仿宋" w:cs="仿宋"/>
          <w:color w:val="000000"/>
          <w:sz w:val="32"/>
        </w:rPr>
        <w:t>(</w:t>
      </w:r>
      <w:r>
        <w:rPr>
          <w:rFonts w:ascii="仿宋" w:eastAsia="仿宋" w:hAnsi="仿宋" w:cs="仿宋"/>
          <w:color w:val="000000"/>
          <w:sz w:val="32"/>
        </w:rPr>
        <w:t>上部</w:t>
      </w:r>
      <w:r>
        <w:rPr>
          <w:rFonts w:ascii="仿宋" w:eastAsia="仿宋" w:hAnsi="仿宋" w:cs="仿宋"/>
          <w:color w:val="000000"/>
          <w:sz w:val="32"/>
        </w:rPr>
        <w:t>)</w:t>
      </w:r>
    </w:p>
    <w:p w:rsidR="00B83E87" w:rsidRDefault="00B83E87">
      <w:pPr>
        <w:wordWrap w:val="0"/>
        <w:spacing w:line="660" w:lineRule="exact"/>
        <w:textAlignment w:val="baseline"/>
        <w:rPr>
          <w:sz w:val="41"/>
        </w:rPr>
      </w:pPr>
    </w:p>
    <w:p w:rsidR="00B83E87" w:rsidRDefault="00460AC0">
      <w:pPr>
        <w:wordWrap w:val="0"/>
        <w:spacing w:line="640" w:lineRule="atLeast"/>
        <w:ind w:left="20" w:firstLine="860"/>
        <w:textAlignment w:val="baseline"/>
        <w:rPr>
          <w:sz w:val="41"/>
        </w:rPr>
      </w:pPr>
      <w:r>
        <w:rPr>
          <w:rFonts w:ascii="宋体" w:eastAsia="宋体" w:hAnsi="宋体" w:cs="宋体"/>
          <w:color w:val="000000"/>
          <w:sz w:val="41"/>
        </w:rPr>
        <w:t>这么说，浮士德是个不信教的人，但他却不是自负的傻瓜，不</w:t>
      </w:r>
      <w:r>
        <w:rPr>
          <w:rFonts w:ascii="宋体" w:eastAsia="宋体" w:hAnsi="宋体" w:cs="宋体"/>
          <w:color w:val="000000"/>
          <w:sz w:val="41"/>
        </w:rPr>
        <w:t>想靠怀疑别人的信仰而使他自己变得重要；他的怀疑在他身上有一种客观的基础。足以使浮士德增光的是，这一点已被说出来了。然而，只要他想把自己的怀疑强加给别人，一种欺骗性的激情马上就会轻而易举地插进来。一旦怀疑被强加给他人，就存在着一种妒忌，它涉及到对探究他们确实认为的东西感到高兴。但是，为了在那位不信教的人身上唤起这种妒忌的激情，在有关的个体身上就必须存在相反的可能性。诱惑或者停止在什么都没有的地方，或者停止在它将更加不得体地去猜想的地方。后者是一个年轻女孩儿所遇到的情形。同她面对面，一个不信教的人始终处在一种尴</w:t>
      </w:r>
      <w:r>
        <w:rPr>
          <w:rFonts w:ascii="宋体" w:eastAsia="宋体" w:hAnsi="宋体" w:cs="宋体"/>
          <w:color w:val="000000"/>
          <w:sz w:val="41"/>
        </w:rPr>
        <w:t>尬的境地。尽力取得她的信任对他来说完全不能胜任；相反，他感到，只有通过她的信任，她才【</w:t>
      </w:r>
      <w:r>
        <w:rPr>
          <w:rFonts w:ascii="宋体" w:eastAsia="宋体" w:hAnsi="宋体" w:cs="宋体"/>
          <w:color w:val="000000"/>
          <w:sz w:val="41"/>
        </w:rPr>
        <w:t>209</w:t>
      </w:r>
      <w:r>
        <w:rPr>
          <w:rFonts w:ascii="宋体" w:eastAsia="宋体" w:hAnsi="宋体" w:cs="宋体"/>
          <w:color w:val="000000"/>
          <w:sz w:val="41"/>
        </w:rPr>
        <w:t>】应当是个了不起的人。他感到威信丧失殆尽，因为在她身上有一种自然而然的对他的要求，要求他在她本人开始动摇时成为她的支持者。当然，一个笨拙的不信教的傻瓜，一个玩火者，大概会在尽力取得一位年轻女孩儿的信任中得到满足，会在他无法吓住男人们时吓住女人和小孩中找到欢乐。但浮士德的情况却不是这样，就此而言他太伟大了。</w:t>
      </w:r>
    </w:p>
    <w:p w:rsidR="00B83E87" w:rsidRDefault="00460AC0">
      <w:pPr>
        <w:wordWrap w:val="0"/>
        <w:spacing w:line="640" w:lineRule="atLeast"/>
        <w:ind w:left="20" w:right="60" w:firstLine="860"/>
        <w:textAlignment w:val="baseline"/>
        <w:rPr>
          <w:sz w:val="41"/>
        </w:rPr>
      </w:pPr>
      <w:r>
        <w:rPr>
          <w:rFonts w:ascii="宋体" w:eastAsia="宋体" w:hAnsi="宋体" w:cs="宋体"/>
          <w:color w:val="000000"/>
          <w:sz w:val="41"/>
        </w:rPr>
        <w:t>结果，我们可以同意歌德的看法，说浮士德第一次背叛了他的怀疑，但我很难相信这事儿会第二次在他身上出现。这对于解释玛</w:t>
      </w:r>
      <w:r>
        <w:rPr>
          <w:rFonts w:ascii="宋体" w:eastAsia="宋体" w:hAnsi="宋体" w:cs="宋体"/>
          <w:color w:val="000000"/>
          <w:sz w:val="41"/>
        </w:rPr>
        <w:t>格丽特来说非常重要。浮士德很快看出玛格丽特的全部意义系于她那天真的质朴之上。如果从她那里取走这一点的话，那就她本身而言，她就不足挂齿，对于他便微不足道。于是，必须保持住这一点。他是个不信教的人，但照此他在自己身上便拥有了一切积极的因素，因为要不然他将成为一个可悲的不信教的人。他缺乏作结论的要点，因而所有因素都成了否定性的。不过，她拥有作结论的关节点，有孩子气和天真。因此，对他来说，没有什么比训练她更容易的了。她已从经验中懂得了，当怀疑经常给其他人以积极的真理的印象时，他该说些什么。所以他现在找到的乐趣是以看</w:t>
      </w:r>
      <w:r>
        <w:rPr>
          <w:rFonts w:ascii="宋体" w:eastAsia="宋体" w:hAnsi="宋体" w:cs="宋体"/>
          <w:color w:val="000000"/>
          <w:sz w:val="41"/>
        </w:rPr>
        <w:t>待事物的方法的丰富内容来丰富她；他拿出直接信</w:t>
      </w:r>
    </w:p>
    <w:p w:rsidR="00B83E87" w:rsidRDefault="00B83E87"/>
    <w:p w:rsidR="00B83E87" w:rsidRDefault="00B83E87">
      <w:pPr>
        <w:sectPr w:rsidR="00B83E87">
          <w:headerReference w:type="default" r:id="rId526"/>
          <w:footerReference w:type="default" r:id="rId527"/>
          <w:pgSz w:w="14140" w:h="23800"/>
          <w:pgMar w:top="1820" w:right="940" w:bottom="1820" w:left="940" w:header="1520" w:footer="1520" w:gutter="0"/>
          <w:cols w:space="720"/>
        </w:sectPr>
      </w:pPr>
    </w:p>
    <w:p w:rsidR="00B83E87" w:rsidRDefault="00460AC0">
      <w:pPr>
        <w:wordWrap w:val="0"/>
        <w:spacing w:line="460" w:lineRule="atLeast"/>
        <w:jc w:val="right"/>
        <w:textAlignment w:val="baseline"/>
        <w:rPr>
          <w:sz w:val="34"/>
        </w:rPr>
      </w:pPr>
      <w:r>
        <w:rPr>
          <w:rFonts w:ascii="仿宋" w:eastAsia="仿宋" w:hAnsi="仿宋" w:cs="仿宋"/>
          <w:color w:val="000000"/>
          <w:sz w:val="34"/>
        </w:rPr>
        <w:lastRenderedPageBreak/>
        <w:t>剪</w:t>
      </w:r>
      <w:r>
        <w:rPr>
          <w:rFonts w:ascii="仿宋" w:eastAsia="仿宋" w:hAnsi="仿宋" w:cs="仿宋"/>
          <w:color w:val="000000"/>
          <w:sz w:val="34"/>
        </w:rPr>
        <w:t xml:space="preserve">  </w:t>
      </w:r>
      <w:r>
        <w:rPr>
          <w:rFonts w:ascii="仿宋" w:eastAsia="仿宋" w:hAnsi="仿宋" w:cs="仿宋"/>
          <w:color w:val="000000"/>
          <w:sz w:val="34"/>
        </w:rPr>
        <w:t>影</w:t>
      </w:r>
      <w:r>
        <w:rPr>
          <w:rFonts w:ascii="仿宋" w:eastAsia="仿宋" w:hAnsi="仿宋" w:cs="仿宋"/>
          <w:color w:val="000000"/>
          <w:sz w:val="34"/>
        </w:rPr>
        <w:t xml:space="preserve">  233</w:t>
      </w:r>
    </w:p>
    <w:p w:rsidR="00B83E87" w:rsidRDefault="00B83E87">
      <w:pPr>
        <w:wordWrap w:val="0"/>
        <w:spacing w:line="640" w:lineRule="exact"/>
        <w:jc w:val="right"/>
        <w:textAlignment w:val="baseline"/>
        <w:rPr>
          <w:sz w:val="42"/>
        </w:rPr>
      </w:pPr>
    </w:p>
    <w:p w:rsidR="00B83E87" w:rsidRDefault="00460AC0">
      <w:pPr>
        <w:wordWrap w:val="0"/>
        <w:spacing w:line="640" w:lineRule="atLeast"/>
        <w:ind w:left="40"/>
        <w:textAlignment w:val="baseline"/>
        <w:rPr>
          <w:sz w:val="42"/>
        </w:rPr>
      </w:pPr>
      <w:r>
        <w:rPr>
          <w:rFonts w:ascii="宋体" w:eastAsia="宋体" w:hAnsi="宋体" w:cs="宋体"/>
          <w:color w:val="000000"/>
          <w:sz w:val="42"/>
        </w:rPr>
        <w:t>念的一切华丽服饰，以给她穿上这些服饰为乐事，因为那对于她来说是非常合适的，她因此在他眼里变得更加漂亮了。在这么做时，他有了一个附加的优势，即她的心灵更加紧密地依附于他了。她确实完全不了解他；她像个孩子似地紧紧地依附于他；对他来说有疑问的东西，对她来说则是坚定的真理。但在他以这种方式逐步建立</w:t>
      </w:r>
      <w:r>
        <w:rPr>
          <w:rFonts w:ascii="宋体" w:eastAsia="宋体" w:hAnsi="宋体" w:cs="宋体"/>
          <w:color w:val="000000"/>
          <w:sz w:val="42"/>
        </w:rPr>
        <w:t>[ opbygge]</w:t>
      </w:r>
      <w:r>
        <w:rPr>
          <w:rFonts w:ascii="宋体" w:eastAsia="宋体" w:hAnsi="宋体" w:cs="宋体"/>
          <w:color w:val="000000"/>
          <w:sz w:val="42"/>
        </w:rPr>
        <w:t>她的信仰的同时，他也在逐步破坏它，因为他本人最终成了她的信仰的对象，成了一个神而不是一个人。</w:t>
      </w:r>
    </w:p>
    <w:p w:rsidR="00B83E87" w:rsidRDefault="00460AC0">
      <w:pPr>
        <w:wordWrap w:val="0"/>
        <w:spacing w:line="640" w:lineRule="atLeast"/>
        <w:ind w:left="40" w:right="40" w:firstLine="900"/>
        <w:textAlignment w:val="baseline"/>
        <w:rPr>
          <w:sz w:val="42"/>
        </w:rPr>
      </w:pPr>
      <w:r>
        <w:rPr>
          <w:rFonts w:ascii="宋体" w:eastAsia="宋体" w:hAnsi="宋体" w:cs="宋体"/>
          <w:color w:val="000000"/>
          <w:sz w:val="42"/>
        </w:rPr>
        <w:t>然而，我在这里必须尽力防止一种误解。看起来像是我要把浮士德变成一个卑劣的伪君子。事实完全不是这样。玛格丽特本人正是一个培育了整个事情的人；他半心半意地评估她以为属于她的荣耀之事，看出它不可能经受住他的怀疑，但他无心毁掉它，甚至还【</w:t>
      </w:r>
      <w:r>
        <w:rPr>
          <w:rFonts w:ascii="宋体" w:eastAsia="宋体" w:hAnsi="宋体" w:cs="宋体"/>
          <w:color w:val="000000"/>
          <w:sz w:val="42"/>
        </w:rPr>
        <w:t>210</w:t>
      </w:r>
      <w:r>
        <w:rPr>
          <w:rFonts w:ascii="宋体" w:eastAsia="宋体" w:hAnsi="宋体" w:cs="宋体"/>
          <w:color w:val="000000"/>
          <w:sz w:val="42"/>
        </w:rPr>
        <w:t>】对她表现出一定程度的和蔼可亲。她的爱对他来说赋予她以意义；然而她实际上成了一个孩子；他以恩赐的态度对待她孩子般的天真，以看到她如何占用一切东西为乐事。不过，这对玛格丽特的未来而言具有最令人悔恨的后果。倘若浮士德是个不信教的人这一点让她明白了的话，她后来或许会拯救自己的</w:t>
      </w:r>
      <w:r>
        <w:rPr>
          <w:rFonts w:ascii="宋体" w:eastAsia="宋体" w:hAnsi="宋体" w:cs="宋体"/>
          <w:color w:val="000000"/>
          <w:sz w:val="42"/>
        </w:rPr>
        <w:t>信仰。然后，她会怀着全部的谦卑发现他那高高飞舞的大胆想法并非为了她；她会牢牢坚守住她曾拥有的东西。可是现在她却为了信仰的内容而感激他，然而当他抛弃她时，她看出了他自己并不信仰它。只要他与她在一起，她就不会发现那怀疑；现在他走了之时，对她来说一切都变了，她在一切事情中看见了怀疑，一种她无法控制的怀疑，因为她始终蒙在鼓里，以为事实上浮士德本人也不能把握住它。</w:t>
      </w:r>
    </w:p>
    <w:p w:rsidR="00B83E87" w:rsidRDefault="00460AC0">
      <w:pPr>
        <w:wordWrap w:val="0"/>
        <w:spacing w:line="640" w:lineRule="atLeast"/>
        <w:ind w:left="40" w:right="200" w:firstLine="840"/>
        <w:textAlignment w:val="baseline"/>
        <w:rPr>
          <w:sz w:val="42"/>
        </w:rPr>
      </w:pPr>
      <w:r>
        <w:rPr>
          <w:rFonts w:ascii="宋体" w:eastAsia="宋体" w:hAnsi="宋体" w:cs="宋体"/>
          <w:color w:val="000000"/>
          <w:sz w:val="42"/>
        </w:rPr>
        <w:t>也是根据歌德的解释，浮士德借以迷住了玛格丽特的东西并不是唐璜的勾引才能，而是自己惊人的优越性。因此，当她自己讨人喜欢地表达这一点时，她的确无法完全理解浮士</w:t>
      </w:r>
      <w:r>
        <w:rPr>
          <w:rFonts w:ascii="宋体" w:eastAsia="宋体" w:hAnsi="宋体" w:cs="宋体"/>
          <w:color w:val="000000"/>
          <w:sz w:val="42"/>
        </w:rPr>
        <w:t>德能从她身上看到的讨人喜欢之处。</w:t>
      </w:r>
      <w:r>
        <w:rPr>
          <w:rFonts w:ascii="宋体" w:eastAsia="宋体" w:hAnsi="宋体" w:cs="宋体"/>
          <w:color w:val="000000"/>
          <w:sz w:val="42"/>
        </w:rPr>
        <w:t>①</w:t>
      </w:r>
      <w:r>
        <w:rPr>
          <w:rFonts w:ascii="宋体" w:eastAsia="宋体" w:hAnsi="宋体" w:cs="宋体"/>
          <w:color w:val="000000"/>
          <w:sz w:val="42"/>
        </w:rPr>
        <w:t>于是，她对他的第一印象完全是势不</w:t>
      </w:r>
    </w:p>
    <w:p w:rsidR="00B83E87" w:rsidRDefault="00460AC0">
      <w:pPr>
        <w:wordWrap w:val="0"/>
        <w:spacing w:line="640" w:lineRule="atLeast"/>
        <w:textAlignment w:val="baseline"/>
        <w:rPr>
          <w:sz w:val="42"/>
        </w:rPr>
      </w:pPr>
      <w:r>
        <w:rPr>
          <w:rFonts w:ascii="宋体" w:eastAsia="宋体" w:hAnsi="宋体" w:cs="宋体"/>
          <w:color w:val="000000"/>
          <w:sz w:val="42"/>
          <w:u w:val="single"/>
        </w:rPr>
        <w:t xml:space="preserve">              </w:t>
      </w:r>
    </w:p>
    <w:p w:rsidR="00B83E87" w:rsidRDefault="00460AC0">
      <w:pPr>
        <w:wordWrap w:val="0"/>
        <w:spacing w:before="240" w:line="500" w:lineRule="atLeast"/>
        <w:ind w:left="64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参见歌德《浮士德》，前揭，第</w:t>
      </w:r>
      <w:r>
        <w:rPr>
          <w:rFonts w:ascii="仿宋" w:eastAsia="仿宋" w:hAnsi="仿宋" w:cs="仿宋"/>
          <w:color w:val="000000"/>
          <w:sz w:val="37"/>
        </w:rPr>
        <w:t>1</w:t>
      </w:r>
      <w:r>
        <w:rPr>
          <w:rFonts w:ascii="仿宋" w:eastAsia="仿宋" w:hAnsi="仿宋" w:cs="仿宋"/>
          <w:color w:val="000000"/>
          <w:sz w:val="37"/>
        </w:rPr>
        <w:t>幕，第</w:t>
      </w:r>
      <w:r>
        <w:rPr>
          <w:rFonts w:ascii="仿宋" w:eastAsia="仿宋" w:hAnsi="仿宋" w:cs="仿宋"/>
          <w:color w:val="000000"/>
          <w:sz w:val="37"/>
        </w:rPr>
        <w:t>3211-3216</w:t>
      </w:r>
      <w:r>
        <w:rPr>
          <w:rFonts w:ascii="仿宋" w:eastAsia="仿宋" w:hAnsi="仿宋" w:cs="仿宋"/>
          <w:color w:val="000000"/>
          <w:sz w:val="37"/>
        </w:rPr>
        <w:t>行，页</w:t>
      </w:r>
      <w:r>
        <w:rPr>
          <w:rFonts w:ascii="仿宋" w:eastAsia="仿宋" w:hAnsi="仿宋" w:cs="仿宋"/>
          <w:color w:val="000000"/>
          <w:sz w:val="37"/>
        </w:rPr>
        <w:t>124</w:t>
      </w:r>
      <w:r>
        <w:rPr>
          <w:rFonts w:ascii="仿宋" w:eastAsia="仿宋" w:hAnsi="仿宋" w:cs="仿宋"/>
          <w:color w:val="000000"/>
          <w:sz w:val="37"/>
        </w:rPr>
        <w:t>。</w:t>
      </w:r>
    </w:p>
    <w:p w:rsidR="00B83E87" w:rsidRDefault="00B83E87"/>
    <w:p w:rsidR="00B83E87" w:rsidRDefault="00B83E87">
      <w:pPr>
        <w:sectPr w:rsidR="00B83E87">
          <w:headerReference w:type="default" r:id="rId528"/>
          <w:footerReference w:type="default" r:id="rId529"/>
          <w:pgSz w:w="13940" w:h="23700"/>
          <w:pgMar w:top="1780" w:right="840" w:bottom="1780" w:left="840" w:header="1480" w:footer="148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234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8"/>
        </w:rPr>
      </w:pPr>
    </w:p>
    <w:p w:rsidR="00B83E87" w:rsidRDefault="00460AC0">
      <w:pPr>
        <w:wordWrap w:val="0"/>
        <w:spacing w:line="700" w:lineRule="atLeast"/>
        <w:ind w:firstLine="40"/>
        <w:textAlignment w:val="baseline"/>
        <w:rPr>
          <w:sz w:val="38"/>
        </w:rPr>
      </w:pPr>
      <w:r>
        <w:rPr>
          <w:rFonts w:ascii="宋体" w:eastAsia="宋体" w:hAnsi="宋体" w:cs="宋体"/>
          <w:color w:val="000000"/>
          <w:sz w:val="38"/>
        </w:rPr>
        <w:t>可挡的；在与他的交往中，她感受到了自己的微不足道。因此，她并非像埃尔薇拉属于唐</w:t>
      </w:r>
      <w:r>
        <w:rPr>
          <w:rFonts w:ascii="宋体" w:eastAsia="宋体" w:hAnsi="宋体" w:cs="宋体"/>
          <w:color w:val="000000"/>
          <w:sz w:val="38"/>
        </w:rPr>
        <w:t>·</w:t>
      </w:r>
      <w:r>
        <w:rPr>
          <w:rFonts w:ascii="宋体" w:eastAsia="宋体" w:hAnsi="宋体" w:cs="宋体"/>
          <w:color w:val="000000"/>
          <w:sz w:val="38"/>
        </w:rPr>
        <w:t>乔万尼那样属于浮士德，因为在同他的交往中那还是对独立存在的表达方式，但玛格丽特却完全消失在浮士德之中了；为了从属于他，她也没有与天国绝交，因为那</w:t>
      </w:r>
      <w:r>
        <w:rPr>
          <w:rFonts w:ascii="宋体" w:eastAsia="宋体" w:hAnsi="宋体" w:cs="宋体"/>
          <w:color w:val="000000"/>
          <w:sz w:val="38"/>
        </w:rPr>
        <w:t>将意味着一种与他有关的正当理由；他不知不觉地、丝毫没有反应地对她来说成了一切。但是，正如她从一开始就是微不足道的一样，因而，如果我斗胆这么说的话，她越是相信他那几乎是神圣的优越性，她就变得越来越微不足道；她是微不足道的，同时她也只有通过他才存在。歌德在某个地方就哈姆雷特所说的话，</w:t>
      </w:r>
      <w:r>
        <w:rPr>
          <w:rFonts w:ascii="宋体" w:eastAsia="宋体" w:hAnsi="宋体" w:cs="宋体"/>
          <w:color w:val="000000"/>
          <w:sz w:val="38"/>
        </w:rPr>
        <w:t>①</w:t>
      </w:r>
      <w:r>
        <w:rPr>
          <w:rFonts w:ascii="宋体" w:eastAsia="宋体" w:hAnsi="宋体" w:cs="宋体"/>
          <w:color w:val="000000"/>
          <w:sz w:val="38"/>
        </w:rPr>
        <w:t>即与他身体有关的灵魂是一粒种在一个花罐中的橡树子，因而结果是它胀破了那罐子，这话对玛格丽特的爱情来说也是对的。对她来说浮士德非常了不起，她的爱必须以粉碎自己的灵魂作为结果。这样一个时刻不可能太遥远，因为浮士德很清楚【</w:t>
      </w:r>
      <w:r>
        <w:rPr>
          <w:rFonts w:ascii="宋体" w:eastAsia="宋体" w:hAnsi="宋体" w:cs="宋体"/>
          <w:color w:val="000000"/>
          <w:sz w:val="38"/>
        </w:rPr>
        <w:t>211</w:t>
      </w:r>
      <w:r>
        <w:rPr>
          <w:rFonts w:ascii="宋体" w:eastAsia="宋体" w:hAnsi="宋体" w:cs="宋体"/>
          <w:color w:val="000000"/>
          <w:sz w:val="38"/>
        </w:rPr>
        <w:t>】她不可</w:t>
      </w:r>
      <w:r>
        <w:rPr>
          <w:rFonts w:ascii="宋体" w:eastAsia="宋体" w:hAnsi="宋体" w:cs="宋体"/>
          <w:color w:val="000000"/>
          <w:sz w:val="38"/>
        </w:rPr>
        <w:t>能还在这种直接性中；他没有把她带入精神的更高领域，因为它毕竟是他要从中逃走的境地；他在感官上欲求她</w:t>
      </w:r>
      <w:r>
        <w:rPr>
          <w:rFonts w:ascii="宋体" w:eastAsia="宋体" w:hAnsi="宋体" w:cs="宋体"/>
          <w:color w:val="000000"/>
          <w:sz w:val="38"/>
        </w:rPr>
        <w:t>————</w:t>
      </w:r>
      <w:r>
        <w:rPr>
          <w:rFonts w:ascii="宋体" w:eastAsia="宋体" w:hAnsi="宋体" w:cs="宋体"/>
          <w:color w:val="000000"/>
          <w:sz w:val="38"/>
        </w:rPr>
        <w:t>并且抛弃了她。</w:t>
      </w:r>
    </w:p>
    <w:p w:rsidR="00B83E87" w:rsidRDefault="00460AC0">
      <w:pPr>
        <w:wordWrap w:val="0"/>
        <w:spacing w:line="700" w:lineRule="atLeast"/>
        <w:ind w:right="20" w:firstLine="860"/>
        <w:textAlignment w:val="baseline"/>
        <w:rPr>
          <w:sz w:val="38"/>
        </w:rPr>
      </w:pPr>
      <w:r>
        <w:rPr>
          <w:rFonts w:ascii="宋体" w:eastAsia="宋体" w:hAnsi="宋体" w:cs="宋体"/>
          <w:color w:val="000000"/>
          <w:sz w:val="38"/>
        </w:rPr>
        <w:t>浮士德就这么抛弃了玛格丽特。她的失败是如此可怕，以致由于失败，连她周围的人都暂时忘却了他们在其他地方还能找到什么难以忘却的东西</w:t>
      </w:r>
      <w:r>
        <w:rPr>
          <w:rFonts w:ascii="宋体" w:eastAsia="宋体" w:hAnsi="宋体" w:cs="宋体"/>
          <w:color w:val="000000"/>
          <w:sz w:val="38"/>
        </w:rPr>
        <w:t>———</w:t>
      </w:r>
      <w:r>
        <w:rPr>
          <w:rFonts w:ascii="宋体" w:eastAsia="宋体" w:hAnsi="宋体" w:cs="宋体"/>
          <w:color w:val="000000"/>
          <w:sz w:val="38"/>
        </w:rPr>
        <w:t>即她丧失了名誉。她完全崩溃了，甚至无法回想自己的失败；连理解自己不幸的精力都从她身上耗尽了。如果这种状况继续下去，那么反思的悲痛就不可能开始。可是，她周围的人把安慰一点一点地带给她本人，使她的想法又接近了活动；但只要它又活动起来，马上很明显的是她就无法牢牢抓</w:t>
      </w:r>
      <w:r>
        <w:rPr>
          <w:rFonts w:ascii="宋体" w:eastAsia="宋体" w:hAnsi="宋体" w:cs="宋体"/>
          <w:color w:val="000000"/>
          <w:sz w:val="38"/>
        </w:rPr>
        <w:t>住他们的一个意见。她听着，似乎那意见不是对她说的，在她思考的过程中，它所说的没有什么制止住了或加速了那不安。她的难题与埃尔薇拉的难题是同样的</w:t>
      </w:r>
      <w:r>
        <w:rPr>
          <w:rFonts w:ascii="宋体" w:eastAsia="宋体" w:hAnsi="宋体" w:cs="宋体"/>
          <w:color w:val="000000"/>
          <w:sz w:val="38"/>
        </w:rPr>
        <w:t>——</w:t>
      </w:r>
      <w:r>
        <w:rPr>
          <w:rFonts w:ascii="宋体" w:eastAsia="宋体" w:hAnsi="宋体" w:cs="宋体"/>
          <w:color w:val="000000"/>
          <w:sz w:val="38"/>
        </w:rPr>
        <w:t>要想到浮士德是个骗子</w:t>
      </w:r>
      <w:r>
        <w:rPr>
          <w:rFonts w:ascii="宋体" w:eastAsia="宋体" w:hAnsi="宋体" w:cs="宋体"/>
          <w:color w:val="000000"/>
          <w:sz w:val="38"/>
        </w:rPr>
        <w:t>——</w:t>
      </w:r>
      <w:r>
        <w:rPr>
          <w:rFonts w:ascii="宋体" w:eastAsia="宋体" w:hAnsi="宋体" w:cs="宋体"/>
          <w:color w:val="000000"/>
          <w:sz w:val="38"/>
        </w:rPr>
        <w:t>但它还要难一些，因为她受浮士德的影响要深得多。他不只是一个</w:t>
      </w:r>
    </w:p>
    <w:p w:rsidR="00B83E87" w:rsidRDefault="00460AC0">
      <w:pPr>
        <w:wordWrap w:val="0"/>
        <w:spacing w:line="700" w:lineRule="atLeast"/>
        <w:ind w:left="40"/>
        <w:textAlignment w:val="baseline"/>
        <w:rPr>
          <w:sz w:val="38"/>
        </w:rPr>
      </w:pPr>
      <w:r>
        <w:rPr>
          <w:rFonts w:ascii="宋体" w:eastAsia="宋体" w:hAnsi="宋体" w:cs="宋体"/>
          <w:color w:val="000000"/>
          <w:sz w:val="38"/>
          <w:u w:val="single"/>
        </w:rPr>
        <w:t xml:space="preserve">                </w:t>
      </w:r>
    </w:p>
    <w:p w:rsidR="00B83E87" w:rsidRDefault="00460AC0">
      <w:pPr>
        <w:wordWrap w:val="0"/>
        <w:spacing w:before="320" w:line="500" w:lineRule="atLeast"/>
        <w:ind w:left="72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参见歌德《威廉</w:t>
      </w:r>
      <w:r>
        <w:rPr>
          <w:rFonts w:ascii="仿宋" w:eastAsia="仿宋" w:hAnsi="仿宋" w:cs="仿宋"/>
          <w:color w:val="000000"/>
          <w:sz w:val="36"/>
        </w:rPr>
        <w:t>·</w:t>
      </w:r>
      <w:r>
        <w:rPr>
          <w:rFonts w:ascii="仿宋" w:eastAsia="仿宋" w:hAnsi="仿宋" w:cs="仿宋"/>
          <w:color w:val="000000"/>
          <w:sz w:val="36"/>
        </w:rPr>
        <w:t>迈斯特的学习时代》，前揭，页</w:t>
      </w:r>
      <w:r>
        <w:rPr>
          <w:rFonts w:ascii="仿宋" w:eastAsia="仿宋" w:hAnsi="仿宋" w:cs="仿宋"/>
          <w:color w:val="000000"/>
          <w:sz w:val="36"/>
        </w:rPr>
        <w:t>197</w:t>
      </w:r>
      <w:r>
        <w:rPr>
          <w:rFonts w:ascii="仿宋" w:eastAsia="仿宋" w:hAnsi="仿宋" w:cs="仿宋"/>
          <w:color w:val="000000"/>
          <w:sz w:val="36"/>
        </w:rPr>
        <w:t>。</w:t>
      </w:r>
    </w:p>
    <w:p w:rsidR="00B83E87" w:rsidRDefault="00B83E87"/>
    <w:p w:rsidR="00B83E87" w:rsidRDefault="00B83E87">
      <w:pPr>
        <w:sectPr w:rsidR="00B83E87">
          <w:headerReference w:type="default" r:id="rId530"/>
          <w:footerReference w:type="default" r:id="rId531"/>
          <w:pgSz w:w="14140" w:h="23800"/>
          <w:pgMar w:top="1820" w:right="980" w:bottom="1820" w:left="980" w:header="1520" w:footer="1520" w:gutter="0"/>
          <w:cols w:space="720"/>
        </w:sectPr>
      </w:pPr>
    </w:p>
    <w:p w:rsidR="00B83E87" w:rsidRDefault="00460AC0">
      <w:pPr>
        <w:wordWrap w:val="0"/>
        <w:spacing w:before="20" w:line="440" w:lineRule="atLeast"/>
        <w:ind w:right="20"/>
        <w:jc w:val="right"/>
        <w:textAlignment w:val="baseline"/>
        <w:rPr>
          <w:sz w:val="33"/>
        </w:rPr>
      </w:pPr>
      <w:r>
        <w:rPr>
          <w:rFonts w:ascii="楷体" w:eastAsia="楷体" w:hAnsi="楷体" w:cs="楷体"/>
          <w:color w:val="000000"/>
          <w:sz w:val="33"/>
        </w:rPr>
        <w:lastRenderedPageBreak/>
        <w:t>剪</w:t>
      </w:r>
      <w:r>
        <w:rPr>
          <w:rFonts w:ascii="楷体" w:eastAsia="楷体" w:hAnsi="楷体" w:cs="楷体"/>
          <w:color w:val="000000"/>
          <w:sz w:val="33"/>
        </w:rPr>
        <w:t xml:space="preserve">  </w:t>
      </w:r>
      <w:r>
        <w:rPr>
          <w:rFonts w:ascii="楷体" w:eastAsia="楷体" w:hAnsi="楷体" w:cs="楷体"/>
          <w:color w:val="000000"/>
          <w:sz w:val="33"/>
        </w:rPr>
        <w:t>影</w:t>
      </w:r>
      <w:r>
        <w:rPr>
          <w:rFonts w:ascii="楷体" w:eastAsia="楷体" w:hAnsi="楷体" w:cs="楷体"/>
          <w:color w:val="000000"/>
          <w:sz w:val="33"/>
        </w:rPr>
        <w:t xml:space="preserve"> 235</w:t>
      </w:r>
    </w:p>
    <w:p w:rsidR="00B83E87" w:rsidRDefault="00B83E87">
      <w:pPr>
        <w:wordWrap w:val="0"/>
        <w:spacing w:line="640" w:lineRule="exact"/>
        <w:jc w:val="right"/>
        <w:textAlignment w:val="baseline"/>
        <w:rPr>
          <w:sz w:val="42"/>
        </w:rPr>
      </w:pPr>
    </w:p>
    <w:p w:rsidR="00B83E87" w:rsidRDefault="00460AC0">
      <w:pPr>
        <w:wordWrap w:val="0"/>
        <w:spacing w:line="620" w:lineRule="atLeast"/>
        <w:ind w:right="20"/>
        <w:textAlignment w:val="baseline"/>
        <w:rPr>
          <w:sz w:val="42"/>
        </w:rPr>
      </w:pPr>
      <w:r>
        <w:rPr>
          <w:rFonts w:ascii="宋体" w:eastAsia="宋体" w:hAnsi="宋体" w:cs="宋体"/>
          <w:color w:val="000000"/>
          <w:sz w:val="42"/>
        </w:rPr>
        <w:t>骗子，而且事实上他还是个伪君子；她没有为他牺牲什么，但她向他付出了一切，在某种程度上，她仍然拥有这一切，除了现在</w:t>
      </w:r>
      <w:r>
        <w:rPr>
          <w:rFonts w:ascii="宋体" w:eastAsia="宋体" w:hAnsi="宋体" w:cs="宋体"/>
          <w:color w:val="000000"/>
          <w:sz w:val="42"/>
        </w:rPr>
        <w:t>它已被证明了是一场骗局之外。可是，他所说的话不那么真实是因为他自己都不相信吗？绝不是，然而对她来说却是，因为她通过他而相信那些话。</w:t>
      </w:r>
    </w:p>
    <w:p w:rsidR="00B83E87" w:rsidRDefault="00460AC0">
      <w:pPr>
        <w:wordWrap w:val="0"/>
        <w:spacing w:line="620" w:lineRule="atLeast"/>
        <w:ind w:firstLine="820"/>
        <w:textAlignment w:val="baseline"/>
        <w:rPr>
          <w:sz w:val="42"/>
        </w:rPr>
      </w:pPr>
      <w:r>
        <w:rPr>
          <w:rFonts w:ascii="宋体" w:eastAsia="宋体" w:hAnsi="宋体" w:cs="宋体"/>
          <w:color w:val="000000"/>
          <w:sz w:val="42"/>
        </w:rPr>
        <w:t>看起来反思从玛格丽特身上开始会有一段较为艰难的时间；阻挠反思的是对于她完全微不足道的感受。不过，在这里存在着一种奇妙的辩证法的灵活性。如果她能在最严格的意义上使思想保持在她是微不足道的这点之上，那么反思就会受到阻止，那么她也不会受骗，因为一个人如果微不足道，那就不存在任何关系，如果不存在任何关系，也就不可能有欺骗。到了那种地步后她就安宁了。不过，这种想法不可能得到支持，而会突然</w:t>
      </w:r>
      <w:r>
        <w:rPr>
          <w:rFonts w:ascii="宋体" w:eastAsia="宋体" w:hAnsi="宋体" w:cs="宋体"/>
          <w:color w:val="000000"/>
          <w:sz w:val="42"/>
        </w:rPr>
        <w:t>变成它的反面。认为她微不足道的念头所表示的仅仅是爱情的一切有限差别被否定，因而它所表示的恰恰是她的爱具有绝对的合法性，【</w:t>
      </w:r>
      <w:r>
        <w:rPr>
          <w:rFonts w:ascii="宋体" w:eastAsia="宋体" w:hAnsi="宋体" w:cs="宋体"/>
          <w:color w:val="000000"/>
          <w:sz w:val="42"/>
        </w:rPr>
        <w:t>212</w:t>
      </w:r>
      <w:r>
        <w:rPr>
          <w:rFonts w:ascii="宋体" w:eastAsia="宋体" w:hAnsi="宋体" w:cs="宋体"/>
          <w:color w:val="000000"/>
          <w:sz w:val="42"/>
        </w:rPr>
        <w:t>】反过来，她的绝对正当的理由便以此为基础。因此，他的行为不仅是一种欺骗，而且是绝对的欺骗，因为她的爱是绝对的。在这方面她又无法安宁了，因为，既然对于她来说他就是一切，那么除非通过他，否则她将无法维系这一想法，但她不可能通过他来想，因为他是个骗子。</w:t>
      </w:r>
    </w:p>
    <w:p w:rsidR="00B83E87" w:rsidRDefault="00460AC0">
      <w:pPr>
        <w:wordWrap w:val="0"/>
        <w:spacing w:line="620" w:lineRule="atLeast"/>
        <w:ind w:right="40" w:firstLine="820"/>
        <w:textAlignment w:val="baseline"/>
        <w:rPr>
          <w:sz w:val="42"/>
        </w:rPr>
      </w:pPr>
      <w:r>
        <w:rPr>
          <w:rFonts w:ascii="宋体" w:eastAsia="宋体" w:hAnsi="宋体" w:cs="宋体"/>
          <w:color w:val="000000"/>
          <w:sz w:val="42"/>
        </w:rPr>
        <w:t>由于她周围的人不断地变得同她越来越疏远，所以内心的运动开始了。她不但以自己的整个心灵爱着浮士德，而且他也是她</w:t>
      </w:r>
      <w:r>
        <w:rPr>
          <w:rFonts w:ascii="宋体" w:eastAsia="宋体" w:hAnsi="宋体" w:cs="宋体"/>
          <w:color w:val="000000"/>
          <w:sz w:val="42"/>
        </w:rPr>
        <w:t>生命的力量；她通过他开始存在</w:t>
      </w:r>
      <w:r>
        <w:rPr>
          <w:rFonts w:ascii="宋体" w:eastAsia="宋体" w:hAnsi="宋体" w:cs="宋体"/>
          <w:color w:val="000000"/>
          <w:sz w:val="42"/>
        </w:rPr>
        <w:t>[lev til]</w:t>
      </w:r>
      <w:r>
        <w:rPr>
          <w:rFonts w:ascii="宋体" w:eastAsia="宋体" w:hAnsi="宋体" w:cs="宋体"/>
          <w:color w:val="000000"/>
          <w:sz w:val="42"/>
        </w:rPr>
        <w:t>。结果，她的心灵肯定在情绪上不比埃尔薇拉少些焦虑不安，但她特定的情绪却较少焦虑不安。她正在拥有一种基本情绪的途中，而那特定的情绪像个从深处升起来的水泡，还不具有忍耐力；它也没有被一个新的水泡所替代，而消失在了她是微不足道的这一总的情绪之中。此外，这种基本情绪是一种状态，它被感受到，却不能以任何特殊的进发来表现；它是难以言说的，以特定情绪来提升它、唤起它的企图是无效的。因此，总的情绪始终回响在特定情绪之中，由于软</w:t>
      </w:r>
    </w:p>
    <w:p w:rsidR="00B83E87" w:rsidRDefault="00B83E87"/>
    <w:p w:rsidR="00B83E87" w:rsidRDefault="00B83E87">
      <w:pPr>
        <w:sectPr w:rsidR="00B83E87">
          <w:headerReference w:type="default" r:id="rId532"/>
          <w:footerReference w:type="default" r:id="rId533"/>
          <w:pgSz w:w="14260" w:h="23900"/>
          <w:pgMar w:top="1840" w:right="1040" w:bottom="1840" w:left="1040" w:header="1540" w:footer="1540" w:gutter="0"/>
          <w:cols w:space="720"/>
        </w:sectPr>
      </w:pPr>
    </w:p>
    <w:p w:rsidR="00B83E87" w:rsidRDefault="00460AC0">
      <w:pPr>
        <w:wordWrap w:val="0"/>
        <w:spacing w:line="500" w:lineRule="atLeast"/>
        <w:textAlignment w:val="baseline"/>
        <w:rPr>
          <w:sz w:val="37"/>
        </w:rPr>
      </w:pPr>
      <w:r>
        <w:rPr>
          <w:rFonts w:ascii="仿宋" w:eastAsia="仿宋" w:hAnsi="仿宋" w:cs="仿宋"/>
          <w:color w:val="000000"/>
          <w:sz w:val="37"/>
        </w:rPr>
        <w:lastRenderedPageBreak/>
        <w:t xml:space="preserve">236 </w:t>
      </w:r>
      <w:r>
        <w:rPr>
          <w:rFonts w:ascii="仿宋" w:eastAsia="仿宋" w:hAnsi="仿宋" w:cs="仿宋"/>
          <w:color w:val="000000"/>
          <w:sz w:val="37"/>
        </w:rPr>
        <w:t>或此或彼</w:t>
      </w:r>
      <w:r>
        <w:rPr>
          <w:rFonts w:ascii="仿宋" w:eastAsia="仿宋" w:hAnsi="仿宋" w:cs="仿宋"/>
          <w:color w:val="000000"/>
          <w:sz w:val="37"/>
        </w:rPr>
        <w:t>(</w:t>
      </w:r>
      <w:r>
        <w:rPr>
          <w:rFonts w:ascii="仿宋" w:eastAsia="仿宋" w:hAnsi="仿宋" w:cs="仿宋"/>
          <w:color w:val="000000"/>
          <w:sz w:val="37"/>
        </w:rPr>
        <w:t>上部</w:t>
      </w:r>
      <w:r>
        <w:rPr>
          <w:rFonts w:ascii="仿宋" w:eastAsia="仿宋" w:hAnsi="仿宋" w:cs="仿宋"/>
          <w:color w:val="000000"/>
          <w:sz w:val="37"/>
        </w:rPr>
        <w:t>)</w:t>
      </w:r>
    </w:p>
    <w:p w:rsidR="00B83E87" w:rsidRDefault="00B83E87">
      <w:pPr>
        <w:wordWrap w:val="0"/>
        <w:spacing w:line="700" w:lineRule="exact"/>
        <w:textAlignment w:val="baseline"/>
        <w:rPr>
          <w:sz w:val="38"/>
        </w:rPr>
      </w:pPr>
    </w:p>
    <w:p w:rsidR="00B83E87" w:rsidRDefault="00460AC0">
      <w:pPr>
        <w:wordWrap w:val="0"/>
        <w:spacing w:line="700" w:lineRule="atLeast"/>
        <w:textAlignment w:val="baseline"/>
        <w:rPr>
          <w:sz w:val="38"/>
        </w:rPr>
      </w:pPr>
      <w:r>
        <w:rPr>
          <w:rFonts w:ascii="宋体" w:eastAsia="宋体" w:hAnsi="宋体" w:cs="宋体"/>
          <w:color w:val="000000"/>
          <w:sz w:val="38"/>
        </w:rPr>
        <w:t>弱和毫无力量，它构成了对特定情绪的反响。特定情绪表现出它自身，但它没有平息，没有减轻。从我那瑞典的埃尔薇拉那里借用一个说法，这说法肯定非常富有表现力，哪怕一个男人不能完全理解，即它是一声虚假的叹息，是欺骗，不是真正的叹息，是一种渐强的、有益的运动。特定的情绪甚至不洪亮，或者说没有力；她的表达对它来说太沉重了。</w:t>
      </w:r>
    </w:p>
    <w:p w:rsidR="00B83E87" w:rsidRDefault="00460AC0">
      <w:pPr>
        <w:wordWrap w:val="0"/>
        <w:spacing w:line="700" w:lineRule="atLeast"/>
        <w:ind w:right="40" w:firstLine="860"/>
        <w:textAlignment w:val="baseline"/>
        <w:rPr>
          <w:sz w:val="38"/>
        </w:rPr>
      </w:pPr>
      <w:r>
        <w:rPr>
          <w:rFonts w:ascii="宋体" w:eastAsia="宋体" w:hAnsi="宋体" w:cs="宋体"/>
          <w:color w:val="000000"/>
          <w:sz w:val="38"/>
        </w:rPr>
        <w:t>“</w:t>
      </w:r>
      <w:r>
        <w:rPr>
          <w:rFonts w:ascii="宋体" w:eastAsia="宋体" w:hAnsi="宋体" w:cs="宋体"/>
          <w:color w:val="000000"/>
          <w:sz w:val="38"/>
        </w:rPr>
        <w:t>我能忘却他吗？小溪无论一直流淌多久，能忘却源泉，忘却自己的源泉，将自己同源泉切断吗？如果是这样，那就不得不停止流淌！箭无论飞得多么快，能忘却弓弦吗？如果是这样，那它</w:t>
      </w:r>
      <w:r>
        <w:rPr>
          <w:rFonts w:ascii="宋体" w:eastAsia="宋体" w:hAnsi="宋体" w:cs="宋体"/>
          <w:color w:val="000000"/>
          <w:sz w:val="38"/>
        </w:rPr>
        <w:t>的飞行就不得不告结束！雨点无论落得多远，它能忘却自己所由落下的苍穹吗？如果是这样，那么它就不得不溃散！我能变成别的什么人吗，我能再从一个并非我母亲的母亲那里降生吗？我能忘却他吗？那么，我就不得不停止存在！</w:t>
      </w:r>
    </w:p>
    <w:p w:rsidR="00B83E87" w:rsidRDefault="00460AC0">
      <w:pPr>
        <w:wordWrap w:val="0"/>
        <w:spacing w:line="700" w:lineRule="atLeast"/>
        <w:ind w:right="40" w:firstLine="860"/>
        <w:textAlignment w:val="baseline"/>
        <w:rPr>
          <w:sz w:val="38"/>
        </w:rPr>
      </w:pPr>
      <w:r>
        <w:rPr>
          <w:rFonts w:ascii="宋体" w:eastAsia="宋体" w:hAnsi="宋体" w:cs="宋体"/>
          <w:color w:val="000000"/>
          <w:sz w:val="38"/>
        </w:rPr>
        <w:t>【</w:t>
      </w:r>
      <w:r>
        <w:rPr>
          <w:rFonts w:ascii="宋体" w:eastAsia="宋体" w:hAnsi="宋体" w:cs="宋体"/>
          <w:color w:val="000000"/>
          <w:sz w:val="38"/>
        </w:rPr>
        <w:t>213</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我能想起他吗？既然他已消失，我的记忆能够唤起他吗，只有我想起他我才是我自己吗？这个苍白、模糊的意象</w:t>
      </w:r>
      <w:r>
        <w:rPr>
          <w:rFonts w:ascii="宋体" w:eastAsia="宋体" w:hAnsi="宋体" w:cs="宋体"/>
          <w:color w:val="000000"/>
          <w:sz w:val="38"/>
        </w:rPr>
        <w:t>———</w:t>
      </w:r>
      <w:r>
        <w:rPr>
          <w:rFonts w:ascii="宋体" w:eastAsia="宋体" w:hAnsi="宋体" w:cs="宋体"/>
          <w:color w:val="000000"/>
          <w:sz w:val="38"/>
        </w:rPr>
        <w:t>这是我所崇拜的那个浮士德吗？我想起他的话，但我却不拥有他那声音的回响！我想起他的谈话，但我的呼吸太微弱，竟不能表达出来。毫无意义，它们落在一对聋了的耳朵上！</w:t>
      </w:r>
    </w:p>
    <w:p w:rsidR="00B83E87" w:rsidRDefault="00460AC0">
      <w:pPr>
        <w:wordWrap w:val="0"/>
        <w:spacing w:line="700" w:lineRule="atLeast"/>
        <w:ind w:right="40" w:firstLine="860"/>
        <w:textAlignment w:val="baseline"/>
        <w:rPr>
          <w:sz w:val="38"/>
        </w:rPr>
      </w:pPr>
      <w:r>
        <w:rPr>
          <w:rFonts w:ascii="宋体" w:eastAsia="宋体" w:hAnsi="宋体" w:cs="宋体"/>
          <w:color w:val="000000"/>
          <w:sz w:val="38"/>
        </w:rPr>
        <w:t>“</w:t>
      </w:r>
      <w:r>
        <w:rPr>
          <w:rFonts w:ascii="宋体" w:eastAsia="宋体" w:hAnsi="宋体" w:cs="宋体"/>
          <w:color w:val="000000"/>
          <w:sz w:val="38"/>
        </w:rPr>
        <w:t>浮士德啊，浮士德！回来吧，使饥</w:t>
      </w:r>
      <w:r>
        <w:rPr>
          <w:rFonts w:ascii="宋体" w:eastAsia="宋体" w:hAnsi="宋体" w:cs="宋体"/>
          <w:color w:val="000000"/>
          <w:sz w:val="38"/>
        </w:rPr>
        <w:t>饿满足，使裸者有衣，使衰弱者复活，探访孤独者吧！</w:t>
      </w:r>
      <w:r>
        <w:rPr>
          <w:rFonts w:ascii="宋体" w:eastAsia="宋体" w:hAnsi="宋体" w:cs="宋体"/>
          <w:color w:val="000000"/>
          <w:sz w:val="38"/>
        </w:rPr>
        <w:t>①</w:t>
      </w:r>
      <w:r>
        <w:rPr>
          <w:rFonts w:ascii="宋体" w:eastAsia="宋体" w:hAnsi="宋体" w:cs="宋体"/>
          <w:color w:val="000000"/>
          <w:sz w:val="38"/>
        </w:rPr>
        <w:t>我明确知道，我的爱对于你毫无意义，可是，我毕竟也没要求它有意义呀。我的爱恭顺地献出在你的足下；我的叹息是祈祷，我的吻是感恩的供品，我的拥抱是敬慕的崇拜。你将因此抛弃我吗？难道你预先不知道它吗？那么，或者说它并非一个爱我的理由吗</w:t>
      </w:r>
      <w:r>
        <w:rPr>
          <w:rFonts w:ascii="宋体" w:eastAsia="宋体" w:hAnsi="宋体" w:cs="宋体"/>
          <w:color w:val="000000"/>
          <w:sz w:val="38"/>
        </w:rPr>
        <w:t>————</w:t>
      </w:r>
      <w:r>
        <w:rPr>
          <w:rFonts w:ascii="宋体" w:eastAsia="宋体" w:hAnsi="宋体" w:cs="宋体"/>
          <w:color w:val="000000"/>
          <w:sz w:val="38"/>
        </w:rPr>
        <w:t>即我需要你，当你不与我在一起时我的心灵苦苦地渴望？</w:t>
      </w:r>
    </w:p>
    <w:p w:rsidR="00B83E87" w:rsidRDefault="00460AC0">
      <w:pPr>
        <w:wordWrap w:val="0"/>
        <w:spacing w:line="700" w:lineRule="atLeast"/>
        <w:ind w:right="20" w:firstLine="860"/>
        <w:textAlignment w:val="baseline"/>
        <w:rPr>
          <w:sz w:val="38"/>
        </w:rPr>
      </w:pPr>
      <w:r>
        <w:rPr>
          <w:rFonts w:ascii="宋体" w:eastAsia="宋体" w:hAnsi="宋体" w:cs="宋体"/>
          <w:color w:val="000000"/>
          <w:sz w:val="38"/>
        </w:rPr>
        <w:t>“</w:t>
      </w:r>
      <w:r>
        <w:rPr>
          <w:rFonts w:ascii="宋体" w:eastAsia="宋体" w:hAnsi="宋体" w:cs="宋体"/>
          <w:color w:val="000000"/>
          <w:sz w:val="38"/>
        </w:rPr>
        <w:t>天国的上帝啊，宽恕我爱一个凡人而不爱你吧，可是我还要那么做；我知道，我这样同你说话是一桩新的罪过。啊，永恒之</w:t>
      </w:r>
    </w:p>
    <w:p w:rsidR="00B83E87" w:rsidRDefault="00460AC0">
      <w:pPr>
        <w:wordWrap w:val="0"/>
        <w:spacing w:line="700" w:lineRule="atLeast"/>
        <w:ind w:left="40"/>
        <w:textAlignment w:val="baseline"/>
        <w:rPr>
          <w:sz w:val="38"/>
        </w:rPr>
      </w:pPr>
      <w:r>
        <w:rPr>
          <w:rFonts w:ascii="宋体" w:eastAsia="宋体" w:hAnsi="宋体" w:cs="宋体"/>
          <w:color w:val="000000"/>
          <w:sz w:val="38"/>
          <w:u w:val="single"/>
        </w:rPr>
        <w:t xml:space="preserve">                </w:t>
      </w:r>
    </w:p>
    <w:p w:rsidR="00B83E87" w:rsidRDefault="00460AC0">
      <w:pPr>
        <w:wordWrap w:val="0"/>
        <w:spacing w:before="300" w:line="500" w:lineRule="atLeast"/>
        <w:ind w:left="72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参见《新约</w:t>
      </w:r>
      <w:r>
        <w:rPr>
          <w:rFonts w:ascii="仿宋" w:eastAsia="仿宋" w:hAnsi="仿宋" w:cs="仿宋"/>
          <w:color w:val="000000"/>
          <w:sz w:val="37"/>
        </w:rPr>
        <w:t>·</w:t>
      </w:r>
      <w:r>
        <w:rPr>
          <w:rFonts w:ascii="仿宋" w:eastAsia="仿宋" w:hAnsi="仿宋" w:cs="仿宋"/>
          <w:color w:val="000000"/>
          <w:sz w:val="37"/>
        </w:rPr>
        <w:t>马太福音》</w:t>
      </w:r>
      <w:r>
        <w:rPr>
          <w:rFonts w:ascii="仿宋" w:eastAsia="仿宋" w:hAnsi="仿宋" w:cs="仿宋"/>
          <w:color w:val="000000"/>
          <w:sz w:val="37"/>
        </w:rPr>
        <w:t>25</w:t>
      </w:r>
      <w:r>
        <w:rPr>
          <w:rFonts w:ascii="仿宋" w:eastAsia="仿宋" w:hAnsi="仿宋" w:cs="仿宋"/>
          <w:color w:val="000000"/>
          <w:sz w:val="37"/>
        </w:rPr>
        <w:t>：</w:t>
      </w:r>
      <w:r>
        <w:rPr>
          <w:rFonts w:ascii="仿宋" w:eastAsia="仿宋" w:hAnsi="仿宋" w:cs="仿宋"/>
          <w:color w:val="000000"/>
          <w:sz w:val="37"/>
        </w:rPr>
        <w:t>35-36</w:t>
      </w:r>
      <w:r>
        <w:rPr>
          <w:rFonts w:ascii="仿宋" w:eastAsia="仿宋" w:hAnsi="仿宋" w:cs="仿宋"/>
          <w:color w:val="000000"/>
          <w:sz w:val="37"/>
        </w:rPr>
        <w:t>。</w:t>
      </w:r>
    </w:p>
    <w:p w:rsidR="00B83E87" w:rsidRDefault="00B83E87"/>
    <w:p w:rsidR="00B83E87" w:rsidRDefault="00B83E87">
      <w:pPr>
        <w:sectPr w:rsidR="00B83E87">
          <w:headerReference w:type="default" r:id="rId534"/>
          <w:footerReference w:type="default" r:id="rId535"/>
          <w:pgSz w:w="14220" w:h="23860"/>
          <w:pgMar w:top="1880" w:right="1020" w:bottom="1880" w:left="1020" w:header="1580" w:footer="1580" w:gutter="0"/>
          <w:cols w:space="720"/>
        </w:sectPr>
      </w:pPr>
    </w:p>
    <w:p w:rsidR="00B83E87" w:rsidRDefault="00460AC0">
      <w:pPr>
        <w:wordWrap w:val="0"/>
        <w:spacing w:line="480" w:lineRule="atLeast"/>
        <w:ind w:right="100"/>
        <w:jc w:val="right"/>
        <w:textAlignment w:val="baseline"/>
        <w:rPr>
          <w:sz w:val="35"/>
        </w:rPr>
      </w:pPr>
      <w:r>
        <w:rPr>
          <w:rFonts w:ascii="仿宋" w:eastAsia="仿宋" w:hAnsi="仿宋" w:cs="仿宋"/>
          <w:color w:val="000000"/>
          <w:sz w:val="35"/>
        </w:rPr>
        <w:lastRenderedPageBreak/>
        <w:t>剪</w:t>
      </w:r>
      <w:r>
        <w:rPr>
          <w:rFonts w:ascii="仿宋" w:eastAsia="仿宋" w:hAnsi="仿宋" w:cs="仿宋"/>
          <w:color w:val="000000"/>
          <w:sz w:val="35"/>
        </w:rPr>
        <w:t xml:space="preserve">  </w:t>
      </w:r>
      <w:r>
        <w:rPr>
          <w:rFonts w:ascii="仿宋" w:eastAsia="仿宋" w:hAnsi="仿宋" w:cs="仿宋"/>
          <w:color w:val="000000"/>
          <w:sz w:val="35"/>
        </w:rPr>
        <w:t>影</w:t>
      </w:r>
      <w:r>
        <w:rPr>
          <w:rFonts w:ascii="仿宋" w:eastAsia="仿宋" w:hAnsi="仿宋" w:cs="仿宋"/>
          <w:color w:val="000000"/>
          <w:sz w:val="35"/>
        </w:rPr>
        <w:t xml:space="preserve"> 237</w:t>
      </w:r>
    </w:p>
    <w:p w:rsidR="00B83E87" w:rsidRDefault="00B83E87">
      <w:pPr>
        <w:wordWrap w:val="0"/>
        <w:spacing w:line="720" w:lineRule="exact"/>
        <w:jc w:val="right"/>
        <w:textAlignment w:val="baseline"/>
        <w:rPr>
          <w:sz w:val="37"/>
        </w:rPr>
      </w:pPr>
    </w:p>
    <w:p w:rsidR="00B83E87" w:rsidRDefault="00460AC0">
      <w:pPr>
        <w:wordWrap w:val="0"/>
        <w:spacing w:line="720" w:lineRule="atLeast"/>
        <w:ind w:left="40" w:right="100"/>
        <w:textAlignment w:val="baseline"/>
        <w:rPr>
          <w:sz w:val="37"/>
        </w:rPr>
      </w:pPr>
      <w:r>
        <w:rPr>
          <w:rFonts w:ascii="宋体" w:eastAsia="宋体" w:hAnsi="宋体" w:cs="宋体"/>
          <w:color w:val="000000"/>
          <w:sz w:val="37"/>
        </w:rPr>
        <w:t>爱呀，让你的仁慈抓住我吧，请别把我推开；把他还给我吧，使他再倾心于我吧；</w:t>
      </w:r>
      <w:r>
        <w:rPr>
          <w:rFonts w:ascii="宋体" w:eastAsia="宋体" w:hAnsi="宋体" w:cs="宋体"/>
          <w:color w:val="000000"/>
          <w:sz w:val="37"/>
        </w:rPr>
        <w:t xml:space="preserve">① </w:t>
      </w:r>
      <w:r>
        <w:rPr>
          <w:rFonts w:ascii="宋体" w:eastAsia="宋体" w:hAnsi="宋体" w:cs="宋体"/>
          <w:color w:val="000000"/>
          <w:sz w:val="37"/>
        </w:rPr>
        <w:t>给我仁慈吧，仁慈的上帝，我再像这样祈祷！</w:t>
      </w:r>
    </w:p>
    <w:p w:rsidR="00B83E87" w:rsidRDefault="00460AC0">
      <w:pPr>
        <w:wordWrap w:val="0"/>
        <w:spacing w:line="720" w:lineRule="atLeast"/>
        <w:ind w:left="40" w:right="60" w:firstLine="820"/>
        <w:textAlignment w:val="baseline"/>
        <w:rPr>
          <w:sz w:val="37"/>
        </w:rPr>
      </w:pPr>
      <w:r>
        <w:rPr>
          <w:rFonts w:ascii="宋体" w:eastAsia="宋体" w:hAnsi="宋体" w:cs="宋体"/>
          <w:color w:val="000000"/>
          <w:sz w:val="37"/>
        </w:rPr>
        <w:t>“</w:t>
      </w:r>
      <w:r>
        <w:rPr>
          <w:rFonts w:ascii="宋体" w:eastAsia="宋体" w:hAnsi="宋体" w:cs="宋体"/>
          <w:color w:val="000000"/>
          <w:sz w:val="37"/>
        </w:rPr>
        <w:t>那我能诅咒他吗？我是什么，竟敢如此莽撞？那泥坛能对着陶匠冒昧放肆吗？</w:t>
      </w:r>
      <w:r>
        <w:rPr>
          <w:rFonts w:ascii="宋体" w:eastAsia="宋体" w:hAnsi="宋体" w:cs="宋体"/>
          <w:color w:val="000000"/>
          <w:sz w:val="37"/>
        </w:rPr>
        <w:t xml:space="preserve">② </w:t>
      </w:r>
      <w:r>
        <w:rPr>
          <w:rFonts w:ascii="宋体" w:eastAsia="宋体" w:hAnsi="宋体" w:cs="宋体"/>
          <w:color w:val="000000"/>
          <w:sz w:val="37"/>
        </w:rPr>
        <w:t>我是什么？什么都不是！他双手中的泥土，他用来塑造出我的一根肋骨！</w:t>
      </w:r>
      <w:r>
        <w:rPr>
          <w:rFonts w:ascii="宋体" w:eastAsia="宋体" w:hAnsi="宋体" w:cs="宋体"/>
          <w:color w:val="000000"/>
          <w:sz w:val="37"/>
        </w:rPr>
        <w:t xml:space="preserve">③ </w:t>
      </w:r>
      <w:r>
        <w:rPr>
          <w:rFonts w:ascii="宋体" w:eastAsia="宋体" w:hAnsi="宋体" w:cs="宋体"/>
          <w:color w:val="000000"/>
          <w:sz w:val="37"/>
        </w:rPr>
        <w:t>我是什么呢？一株可怜的毫无意义的植物，他朝我弯下腰来；他显出爱意地</w:t>
      </w:r>
      <w:r>
        <w:rPr>
          <w:rFonts w:ascii="宋体" w:eastAsia="宋体" w:hAnsi="宋体" w:cs="宋体"/>
          <w:color w:val="000000"/>
          <w:sz w:val="37"/>
        </w:rPr>
        <w:t>[opelskede]④</w:t>
      </w:r>
      <w:r>
        <w:rPr>
          <w:rFonts w:ascii="宋体" w:eastAsia="宋体" w:hAnsi="宋体" w:cs="宋体"/>
          <w:color w:val="000000"/>
          <w:sz w:val="37"/>
        </w:rPr>
        <w:t>使我苏醒；他是我的一切，我的神祗，我的思想之源，我的灵魂食粮。</w:t>
      </w:r>
    </w:p>
    <w:p w:rsidR="00B83E87" w:rsidRDefault="00460AC0">
      <w:pPr>
        <w:wordWrap w:val="0"/>
        <w:spacing w:line="720" w:lineRule="atLeast"/>
        <w:ind w:left="40" w:right="60" w:firstLine="820"/>
        <w:textAlignment w:val="baseline"/>
        <w:rPr>
          <w:sz w:val="37"/>
        </w:rPr>
      </w:pPr>
      <w:r>
        <w:rPr>
          <w:rFonts w:ascii="宋体" w:eastAsia="宋体" w:hAnsi="宋体" w:cs="宋体"/>
          <w:color w:val="000000"/>
          <w:sz w:val="37"/>
        </w:rPr>
        <w:t>“</w:t>
      </w:r>
      <w:r>
        <w:rPr>
          <w:rFonts w:ascii="宋体" w:eastAsia="宋体" w:hAnsi="宋体" w:cs="宋体"/>
          <w:color w:val="000000"/>
          <w:sz w:val="37"/>
        </w:rPr>
        <w:t>我能悲伤吗？不，不</w:t>
      </w:r>
      <w:r>
        <w:rPr>
          <w:rFonts w:ascii="宋体" w:eastAsia="宋体" w:hAnsi="宋体" w:cs="宋体"/>
          <w:color w:val="000000"/>
          <w:sz w:val="37"/>
        </w:rPr>
        <w:t>能！悲痛沮丧得像夜间的迷雾笼罩着我的灵魂。啊，回来吧，我将放弃你，绝不要求属于你。只是同我坐在一起，望着我，这样我便能获得足够的力量去叹息；对我说话吧，就像你是个陌生人一样地谈谈你自己，而我将忘却那是你；说吧，泪水就将这样喷涌而出。我完全微不足道，因而甚至不能哭泣，惟有通过他！</w:t>
      </w:r>
    </w:p>
    <w:p w:rsidR="00B83E87" w:rsidRDefault="00460AC0">
      <w:pPr>
        <w:wordWrap w:val="0"/>
        <w:spacing w:line="720" w:lineRule="atLeast"/>
        <w:ind w:left="40" w:right="40" w:firstLine="820"/>
        <w:textAlignment w:val="baseline"/>
        <w:rPr>
          <w:sz w:val="37"/>
        </w:rPr>
      </w:pPr>
      <w:r>
        <w:rPr>
          <w:rFonts w:ascii="宋体" w:eastAsia="宋体" w:hAnsi="宋体" w:cs="宋体"/>
          <w:color w:val="000000"/>
          <w:sz w:val="37"/>
        </w:rPr>
        <w:t>“</w:t>
      </w:r>
      <w:r>
        <w:rPr>
          <w:rFonts w:ascii="宋体" w:eastAsia="宋体" w:hAnsi="宋体" w:cs="宋体"/>
          <w:color w:val="000000"/>
          <w:sz w:val="37"/>
        </w:rPr>
        <w:t>我将在何处得到和平安宁呢？思绪在我灵魂中起来反抗；这一个起来反抗另一个；这一个使另一个倒霉。当你同我在一起时，它们遵从你的意见；于是【</w:t>
      </w:r>
      <w:r>
        <w:rPr>
          <w:rFonts w:ascii="宋体" w:eastAsia="宋体" w:hAnsi="宋体" w:cs="宋体"/>
          <w:color w:val="000000"/>
          <w:sz w:val="37"/>
        </w:rPr>
        <w:t>214</w:t>
      </w:r>
      <w:r>
        <w:rPr>
          <w:rFonts w:ascii="宋体" w:eastAsia="宋体" w:hAnsi="宋体" w:cs="宋体"/>
          <w:color w:val="000000"/>
          <w:sz w:val="37"/>
        </w:rPr>
        <w:t>】我像个孩子一样同它们玩耍；我把它们编成一个花环，把它们戴在我头上；我让它们像自己的头</w:t>
      </w:r>
      <w:r>
        <w:rPr>
          <w:rFonts w:ascii="宋体" w:eastAsia="宋体" w:hAnsi="宋体" w:cs="宋体"/>
          <w:color w:val="000000"/>
          <w:sz w:val="37"/>
        </w:rPr>
        <w:t>发一样飘拂，在风中飘动。此刻它们使人惊吓地盘绕着我，围绕我拧在一起，像很多条蛇，挤压我那极度痛苦的灵魂。</w:t>
      </w:r>
    </w:p>
    <w:p w:rsidR="00B83E87" w:rsidRDefault="00460AC0">
      <w:pPr>
        <w:wordWrap w:val="0"/>
        <w:spacing w:line="720" w:lineRule="atLeast"/>
        <w:ind w:left="40" w:right="20" w:firstLine="820"/>
        <w:textAlignment w:val="baseline"/>
        <w:rPr>
          <w:sz w:val="37"/>
        </w:rPr>
      </w:pPr>
      <w:r>
        <w:rPr>
          <w:rFonts w:ascii="宋体" w:eastAsia="宋体" w:hAnsi="宋体" w:cs="宋体"/>
          <w:color w:val="000000"/>
          <w:sz w:val="37"/>
        </w:rPr>
        <w:t>“</w:t>
      </w:r>
      <w:r>
        <w:rPr>
          <w:rFonts w:ascii="宋体" w:eastAsia="宋体" w:hAnsi="宋体" w:cs="宋体"/>
          <w:color w:val="000000"/>
          <w:sz w:val="37"/>
        </w:rPr>
        <w:t>而我是一个母亲！一个有生命的人要从我这里求取营养。饥饿者能使饥饿者满足、渴极的羸弱者能使口渴者恢复精神吗？那么，我将变成一个杀人犯吗？啊，浮士德，回来吧；即使你不愿</w:t>
      </w:r>
      <w:r>
        <w:rPr>
          <w:rFonts w:ascii="宋体" w:eastAsia="宋体" w:hAnsi="宋体" w:cs="宋体"/>
          <w:color w:val="000000"/>
          <w:sz w:val="37"/>
          <w:u w:val="single"/>
        </w:rPr>
        <w:t xml:space="preserve">                </w:t>
      </w:r>
    </w:p>
    <w:p w:rsidR="00B83E87" w:rsidRDefault="00460AC0">
      <w:pPr>
        <w:wordWrap w:val="0"/>
        <w:spacing w:before="300" w:line="600" w:lineRule="atLeast"/>
        <w:ind w:left="78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例如，可参见《旧约</w:t>
      </w:r>
      <w:r>
        <w:rPr>
          <w:rFonts w:ascii="仿宋" w:eastAsia="仿宋" w:hAnsi="仿宋" w:cs="仿宋"/>
          <w:color w:val="000000"/>
          <w:sz w:val="38"/>
        </w:rPr>
        <w:t>·</w:t>
      </w:r>
      <w:r>
        <w:rPr>
          <w:rFonts w:ascii="仿宋" w:eastAsia="仿宋" w:hAnsi="仿宋" w:cs="仿宋"/>
          <w:color w:val="000000"/>
          <w:sz w:val="38"/>
        </w:rPr>
        <w:t>诗篇》</w:t>
      </w:r>
      <w:r>
        <w:rPr>
          <w:rFonts w:ascii="仿宋" w:eastAsia="仿宋" w:hAnsi="仿宋" w:cs="仿宋"/>
          <w:color w:val="000000"/>
          <w:sz w:val="38"/>
        </w:rPr>
        <w:t>119:36,141:4</w:t>
      </w:r>
      <w:r>
        <w:rPr>
          <w:rFonts w:ascii="仿宋" w:eastAsia="仿宋" w:hAnsi="仿宋" w:cs="仿宋"/>
          <w:color w:val="000000"/>
          <w:sz w:val="38"/>
        </w:rPr>
        <w:t>。</w:t>
      </w:r>
    </w:p>
    <w:p w:rsidR="00B83E87" w:rsidRDefault="00460AC0">
      <w:pPr>
        <w:wordWrap w:val="0"/>
        <w:spacing w:line="600" w:lineRule="atLeast"/>
        <w:ind w:left="780"/>
        <w:textAlignment w:val="baseline"/>
        <w:rPr>
          <w:sz w:val="38"/>
        </w:rPr>
      </w:pPr>
      <w:r>
        <w:rPr>
          <w:rFonts w:ascii="仿宋" w:eastAsia="仿宋" w:hAnsi="仿宋" w:cs="仿宋"/>
          <w:color w:val="000000"/>
          <w:sz w:val="38"/>
        </w:rPr>
        <w:t xml:space="preserve">② </w:t>
      </w:r>
      <w:r>
        <w:rPr>
          <w:rFonts w:ascii="仿宋" w:eastAsia="仿宋" w:hAnsi="仿宋" w:cs="仿宋"/>
          <w:color w:val="000000"/>
          <w:sz w:val="38"/>
        </w:rPr>
        <w:t>参见《新约</w:t>
      </w:r>
      <w:r>
        <w:rPr>
          <w:rFonts w:ascii="仿宋" w:eastAsia="仿宋" w:hAnsi="仿宋" w:cs="仿宋"/>
          <w:color w:val="000000"/>
          <w:sz w:val="38"/>
        </w:rPr>
        <w:t>·</w:t>
      </w:r>
      <w:r>
        <w:rPr>
          <w:rFonts w:ascii="仿宋" w:eastAsia="仿宋" w:hAnsi="仿宋" w:cs="仿宋"/>
          <w:color w:val="000000"/>
          <w:sz w:val="38"/>
        </w:rPr>
        <w:t>罗马书》</w:t>
      </w:r>
      <w:r>
        <w:rPr>
          <w:rFonts w:ascii="仿宋" w:eastAsia="仿宋" w:hAnsi="仿宋" w:cs="仿宋"/>
          <w:color w:val="000000"/>
          <w:sz w:val="38"/>
        </w:rPr>
        <w:t>9:10-21</w:t>
      </w:r>
      <w:r>
        <w:rPr>
          <w:rFonts w:ascii="仿宋" w:eastAsia="仿宋" w:hAnsi="仿宋" w:cs="仿宋"/>
          <w:color w:val="000000"/>
          <w:sz w:val="38"/>
        </w:rPr>
        <w:t>。</w:t>
      </w:r>
    </w:p>
    <w:p w:rsidR="00B83E87" w:rsidRDefault="00460AC0">
      <w:pPr>
        <w:wordWrap w:val="0"/>
        <w:spacing w:line="600" w:lineRule="atLeast"/>
        <w:ind w:left="780"/>
        <w:textAlignment w:val="baseline"/>
        <w:rPr>
          <w:sz w:val="38"/>
        </w:rPr>
      </w:pPr>
      <w:r>
        <w:rPr>
          <w:rFonts w:ascii="仿宋" w:eastAsia="仿宋" w:hAnsi="仿宋" w:cs="仿宋"/>
          <w:color w:val="000000"/>
          <w:sz w:val="38"/>
        </w:rPr>
        <w:t xml:space="preserve">③ </w:t>
      </w:r>
      <w:r>
        <w:rPr>
          <w:rFonts w:ascii="仿宋" w:eastAsia="仿宋" w:hAnsi="仿宋" w:cs="仿宋"/>
          <w:color w:val="000000"/>
          <w:sz w:val="38"/>
        </w:rPr>
        <w:t>参见《旧约</w:t>
      </w:r>
      <w:r>
        <w:rPr>
          <w:rFonts w:ascii="仿宋" w:eastAsia="仿宋" w:hAnsi="仿宋" w:cs="仿宋"/>
          <w:color w:val="000000"/>
          <w:sz w:val="38"/>
        </w:rPr>
        <w:t>·</w:t>
      </w:r>
      <w:r>
        <w:rPr>
          <w:rFonts w:ascii="仿宋" w:eastAsia="仿宋" w:hAnsi="仿宋" w:cs="仿宋"/>
          <w:color w:val="000000"/>
          <w:sz w:val="38"/>
        </w:rPr>
        <w:t>创世记》</w:t>
      </w:r>
      <w:r>
        <w:rPr>
          <w:rFonts w:ascii="仿宋" w:eastAsia="仿宋" w:hAnsi="仿宋" w:cs="仿宋"/>
          <w:color w:val="000000"/>
          <w:sz w:val="38"/>
        </w:rPr>
        <w:t>2:21-24</w:t>
      </w:r>
      <w:r>
        <w:rPr>
          <w:rFonts w:ascii="仿宋" w:eastAsia="仿宋" w:hAnsi="仿宋" w:cs="仿宋"/>
          <w:color w:val="000000"/>
          <w:sz w:val="38"/>
        </w:rPr>
        <w:t>。</w:t>
      </w:r>
    </w:p>
    <w:p w:rsidR="00B83E87" w:rsidRDefault="00460AC0">
      <w:pPr>
        <w:wordWrap w:val="0"/>
        <w:spacing w:line="600" w:lineRule="atLeast"/>
        <w:ind w:left="40" w:firstLine="740"/>
        <w:textAlignment w:val="baseline"/>
        <w:rPr>
          <w:sz w:val="38"/>
        </w:rPr>
      </w:pPr>
      <w:r>
        <w:rPr>
          <w:rFonts w:ascii="仿宋" w:eastAsia="仿宋" w:hAnsi="仿宋" w:cs="仿宋"/>
          <w:color w:val="000000"/>
          <w:sz w:val="38"/>
        </w:rPr>
        <w:t xml:space="preserve">④ </w:t>
      </w:r>
      <w:r>
        <w:rPr>
          <w:rFonts w:ascii="仿宋" w:eastAsia="仿宋" w:hAnsi="仿宋" w:cs="仿宋"/>
          <w:color w:val="000000"/>
          <w:sz w:val="38"/>
        </w:rPr>
        <w:t>Opelske</w:t>
      </w:r>
      <w:r>
        <w:rPr>
          <w:rFonts w:ascii="仿宋" w:eastAsia="仿宋" w:hAnsi="仿宋" w:cs="仿宋"/>
          <w:color w:val="000000"/>
          <w:sz w:val="38"/>
        </w:rPr>
        <w:t>的字面意思是</w:t>
      </w:r>
      <w:r>
        <w:rPr>
          <w:rFonts w:ascii="仿宋" w:eastAsia="仿宋" w:hAnsi="仿宋" w:cs="仿宋"/>
          <w:color w:val="000000"/>
          <w:sz w:val="38"/>
        </w:rPr>
        <w:t>“</w:t>
      </w:r>
      <w:r>
        <w:rPr>
          <w:rFonts w:ascii="仿宋" w:eastAsia="仿宋" w:hAnsi="仿宋" w:cs="仿宋"/>
          <w:color w:val="000000"/>
          <w:sz w:val="38"/>
        </w:rPr>
        <w:t>显露出爱</w:t>
      </w:r>
      <w:r>
        <w:rPr>
          <w:rFonts w:ascii="仿宋" w:eastAsia="仿宋" w:hAnsi="仿宋" w:cs="仿宋"/>
          <w:color w:val="000000"/>
          <w:sz w:val="38"/>
        </w:rPr>
        <w:t>”</w:t>
      </w:r>
      <w:r>
        <w:rPr>
          <w:rFonts w:ascii="仿宋" w:eastAsia="仿宋" w:hAnsi="仿宋" w:cs="仿宋"/>
          <w:color w:val="000000"/>
          <w:sz w:val="38"/>
        </w:rPr>
        <w:t>。例如，可参见《布道词十八篇》，《文集》卷</w:t>
      </w:r>
      <w:r>
        <w:rPr>
          <w:rFonts w:ascii="仿宋" w:eastAsia="仿宋" w:hAnsi="仿宋" w:cs="仿宋"/>
          <w:color w:val="000000"/>
          <w:sz w:val="38"/>
        </w:rPr>
        <w:t>5</w:t>
      </w:r>
      <w:r>
        <w:rPr>
          <w:rFonts w:ascii="仿宋" w:eastAsia="仿宋" w:hAnsi="仿宋" w:cs="仿宋"/>
          <w:color w:val="000000"/>
          <w:sz w:val="38"/>
        </w:rPr>
        <w:t>；《爱之作品》，《文集》卷</w:t>
      </w:r>
      <w:r>
        <w:rPr>
          <w:rFonts w:ascii="仿宋" w:eastAsia="仿宋" w:hAnsi="仿宋" w:cs="仿宋"/>
          <w:color w:val="000000"/>
          <w:sz w:val="38"/>
        </w:rPr>
        <w:t>16</w:t>
      </w:r>
      <w:r>
        <w:rPr>
          <w:rFonts w:ascii="仿宋" w:eastAsia="仿宋" w:hAnsi="仿宋" w:cs="仿宋"/>
          <w:color w:val="000000"/>
          <w:sz w:val="38"/>
        </w:rPr>
        <w:t>。</w:t>
      </w:r>
    </w:p>
    <w:p w:rsidR="00B83E87" w:rsidRDefault="00B83E87"/>
    <w:p w:rsidR="00B83E87" w:rsidRDefault="00B83E87">
      <w:pPr>
        <w:sectPr w:rsidR="00B83E87">
          <w:headerReference w:type="default" r:id="rId536"/>
          <w:footerReference w:type="default" r:id="rId537"/>
          <w:pgSz w:w="13940" w:h="23700"/>
          <w:pgMar w:top="1760" w:right="860" w:bottom="1760" w:left="860" w:header="1460" w:footer="146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238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40" w:lineRule="exact"/>
        <w:textAlignment w:val="baseline"/>
        <w:rPr>
          <w:sz w:val="38"/>
        </w:rPr>
      </w:pPr>
    </w:p>
    <w:p w:rsidR="00B83E87" w:rsidRDefault="00460AC0">
      <w:pPr>
        <w:wordWrap w:val="0"/>
        <w:spacing w:line="740" w:lineRule="atLeast"/>
        <w:ind w:left="20"/>
        <w:textAlignment w:val="baseline"/>
        <w:rPr>
          <w:sz w:val="38"/>
        </w:rPr>
      </w:pPr>
      <w:r>
        <w:rPr>
          <w:rFonts w:ascii="宋体" w:eastAsia="宋体" w:hAnsi="宋体" w:cs="宋体"/>
          <w:color w:val="000000"/>
          <w:sz w:val="38"/>
        </w:rPr>
        <w:t>拯救那母亲，也请救救子宫里的那孩子吧！</w:t>
      </w:r>
      <w:r>
        <w:rPr>
          <w:rFonts w:ascii="宋体" w:eastAsia="宋体" w:hAnsi="宋体" w:cs="宋体"/>
          <w:color w:val="000000"/>
          <w:sz w:val="38"/>
        </w:rPr>
        <w:t>”</w:t>
      </w:r>
    </w:p>
    <w:p w:rsidR="00B83E87" w:rsidRDefault="00460AC0">
      <w:pPr>
        <w:wordWrap w:val="0"/>
        <w:spacing w:line="740" w:lineRule="atLeast"/>
        <w:ind w:left="20" w:right="20" w:firstLine="860"/>
        <w:textAlignment w:val="baseline"/>
        <w:rPr>
          <w:sz w:val="38"/>
        </w:rPr>
      </w:pPr>
      <w:r>
        <w:rPr>
          <w:rFonts w:ascii="宋体" w:eastAsia="宋体" w:hAnsi="宋体" w:cs="宋体"/>
          <w:color w:val="000000"/>
          <w:sz w:val="38"/>
        </w:rPr>
        <w:t>————</w:t>
      </w:r>
      <w:r>
        <w:rPr>
          <w:rFonts w:ascii="宋体" w:eastAsia="宋体" w:hAnsi="宋体" w:cs="宋体"/>
          <w:color w:val="000000"/>
          <w:sz w:val="38"/>
        </w:rPr>
        <w:t>因此她焦虑不安，并非由于情绪，而是在情绪之中，而是那特定的情绪毫未减轻，因为它消融在了她无法排遣的总体情绪中了。确实，如果浮士德从她那儿被夺走了，那么玛格丽特就不会寻求到什么安宁，她的命运在她的眼中就确实是值得羡慕的</w:t>
      </w:r>
      <w:r>
        <w:rPr>
          <w:rFonts w:ascii="宋体" w:eastAsia="宋体" w:hAnsi="宋体" w:cs="宋体"/>
          <w:color w:val="000000"/>
          <w:sz w:val="38"/>
        </w:rPr>
        <w:t>————</w:t>
      </w:r>
      <w:r>
        <w:rPr>
          <w:rFonts w:ascii="宋体" w:eastAsia="宋体" w:hAnsi="宋体" w:cs="宋体"/>
          <w:color w:val="000000"/>
          <w:sz w:val="38"/>
        </w:rPr>
        <w:t>但是她被欺骗了。她缺乏那种可以被称为悲伤的情境的东西，因为她无法独自悲痛。是的。像那个虚构故事中可怜的弗洛琳</w:t>
      </w:r>
      <w:r>
        <w:rPr>
          <w:rFonts w:ascii="宋体" w:eastAsia="宋体" w:hAnsi="宋体" w:cs="宋体"/>
          <w:color w:val="000000"/>
          <w:sz w:val="38"/>
        </w:rPr>
        <w:t>(Florine)</w:t>
      </w:r>
      <w:r>
        <w:rPr>
          <w:rFonts w:ascii="宋体" w:eastAsia="宋体" w:hAnsi="宋体" w:cs="宋体"/>
          <w:color w:val="000000"/>
          <w:sz w:val="38"/>
        </w:rPr>
        <w:t>一样，</w:t>
      </w:r>
      <w:r>
        <w:rPr>
          <w:rFonts w:ascii="宋体" w:eastAsia="宋体" w:hAnsi="宋体" w:cs="宋体"/>
          <w:color w:val="000000"/>
          <w:sz w:val="38"/>
        </w:rPr>
        <w:t>①</w:t>
      </w:r>
      <w:r>
        <w:rPr>
          <w:rFonts w:ascii="宋体" w:eastAsia="宋体" w:hAnsi="宋体" w:cs="宋体"/>
          <w:color w:val="000000"/>
          <w:sz w:val="38"/>
        </w:rPr>
        <w:t>如果她能找到进入一个回声洞的入口，从那里她懂得了每一种叹息、每一种悲痛，她的恋人听得见她的声音，那么她就不会像弗洛琳一样在那儿只能度过三夜，而会日日夜夜呆在那儿；但在浮士德的宫殿中没有任何回音洞，而他对她的内心毫不在意。</w:t>
      </w:r>
    </w:p>
    <w:p w:rsidR="00B83E87" w:rsidRDefault="00460AC0">
      <w:pPr>
        <w:wordWrap w:val="0"/>
        <w:spacing w:line="740" w:lineRule="atLeast"/>
        <w:ind w:left="20" w:right="40" w:firstLine="860"/>
        <w:textAlignment w:val="baseline"/>
        <w:rPr>
          <w:sz w:val="38"/>
        </w:rPr>
      </w:pPr>
      <w:r>
        <w:rPr>
          <w:rFonts w:ascii="宋体" w:eastAsia="宋体" w:hAnsi="宋体" w:cs="宋体"/>
          <w:color w:val="000000"/>
          <w:sz w:val="38"/>
        </w:rPr>
        <w:t>亲爱的</w:t>
      </w:r>
      <w:r>
        <w:rPr>
          <w:rFonts w:ascii="宋体" w:eastAsia="宋体" w:hAnsi="宋体" w:cs="宋体"/>
          <w:color w:val="000000"/>
          <w:sz w:val="38"/>
        </w:rPr>
        <w:t>Συμπαρανεκρώμενοι [“</w:t>
      </w:r>
      <w:r>
        <w:rPr>
          <w:rFonts w:ascii="宋体" w:eastAsia="宋体" w:hAnsi="宋体" w:cs="宋体"/>
          <w:color w:val="000000"/>
          <w:sz w:val="38"/>
        </w:rPr>
        <w:t>死者联谊会</w:t>
      </w:r>
      <w:r>
        <w:rPr>
          <w:rFonts w:ascii="宋体" w:eastAsia="宋体" w:hAnsi="宋体" w:cs="宋体"/>
          <w:color w:val="000000"/>
          <w:sz w:val="38"/>
        </w:rPr>
        <w:t>”]</w:t>
      </w:r>
      <w:r>
        <w:rPr>
          <w:rFonts w:ascii="宋体" w:eastAsia="宋体" w:hAnsi="宋体" w:cs="宋体"/>
          <w:color w:val="000000"/>
          <w:sz w:val="38"/>
        </w:rPr>
        <w:t>，或许在这几幅图画上我已将你们的注意力占据得太久，由于我无论说了多少话你们却没有明白什么</w:t>
      </w:r>
      <w:r>
        <w:rPr>
          <w:rFonts w:ascii="宋体" w:eastAsia="宋体" w:hAnsi="宋体" w:cs="宋体"/>
          <w:color w:val="000000"/>
          <w:sz w:val="38"/>
        </w:rPr>
        <w:t>，那么情形就更加是这样。可是，这当然不是由于我的描述中的欺骗性，而是由于描述对象本身和悲痛的微妙。当那个有利的机会被提供出来时，那被隐藏起来的东西于是便自己透露了出来。我们能控制住这一点。而现在在离别时，我们将把这三个订了婚的女人合并起来悲悼；我们将让她们在悲痛的和谐中相互拥抱；我们将让她们在我们面前形成一团，形成一个圣体盘，悲痛的声音在那儿绝不会沉寂，叹息声在那儿不会停止，因为她们会比贞洁的修女更加认真、更加忠实地不断监视着祭祀礼仪的教规。我们应在这时打断她们吗？</w:t>
      </w:r>
    </w:p>
    <w:p w:rsidR="00B83E87" w:rsidRDefault="00460AC0">
      <w:pPr>
        <w:wordWrap w:val="0"/>
        <w:spacing w:line="740" w:lineRule="atLeast"/>
        <w:ind w:left="40"/>
        <w:textAlignment w:val="baseline"/>
        <w:rPr>
          <w:sz w:val="38"/>
        </w:rPr>
      </w:pPr>
      <w:r>
        <w:rPr>
          <w:rFonts w:ascii="宋体" w:eastAsia="宋体" w:hAnsi="宋体" w:cs="宋体"/>
          <w:color w:val="000000"/>
          <w:sz w:val="38"/>
          <w:u w:val="single"/>
        </w:rPr>
        <w:t xml:space="preserve">                </w:t>
      </w:r>
    </w:p>
    <w:p w:rsidR="00B83E87" w:rsidRDefault="00460AC0">
      <w:pPr>
        <w:wordWrap w:val="0"/>
        <w:spacing w:before="260" w:line="560" w:lineRule="atLeast"/>
        <w:ind w:left="20" w:firstLine="74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在斯堪的纳维亚叫</w:t>
      </w:r>
      <w:r>
        <w:rPr>
          <w:rFonts w:ascii="仿宋" w:eastAsia="仿宋" w:hAnsi="仿宋" w:cs="仿宋"/>
          <w:color w:val="000000"/>
          <w:sz w:val="36"/>
        </w:rPr>
        <w:t>“Den blaa Fugl”;</w:t>
      </w:r>
      <w:r>
        <w:rPr>
          <w:rFonts w:ascii="仿宋" w:eastAsia="仿宋" w:hAnsi="仿宋" w:cs="仿宋"/>
          <w:color w:val="000000"/>
          <w:sz w:val="36"/>
        </w:rPr>
        <w:t>在法国叫</w:t>
      </w:r>
      <w:r>
        <w:rPr>
          <w:rFonts w:ascii="仿宋" w:eastAsia="仿宋" w:hAnsi="仿宋" w:cs="仿宋"/>
          <w:color w:val="000000"/>
          <w:sz w:val="36"/>
        </w:rPr>
        <w:t>“</w:t>
      </w:r>
      <w:r>
        <w:rPr>
          <w:rFonts w:ascii="仿宋" w:eastAsia="仿宋" w:hAnsi="仿宋" w:cs="仿宋"/>
          <w:color w:val="000000"/>
          <w:sz w:val="36"/>
        </w:rPr>
        <w:t>蓝鸟</w:t>
      </w:r>
      <w:r>
        <w:rPr>
          <w:rFonts w:ascii="仿宋" w:eastAsia="仿宋" w:hAnsi="仿宋" w:cs="仿宋"/>
          <w:color w:val="000000"/>
          <w:sz w:val="36"/>
        </w:rPr>
        <w:t>”(L’ Oiseaubleu)</w:t>
      </w:r>
      <w:r>
        <w:rPr>
          <w:rFonts w:ascii="仿宋" w:eastAsia="仿宋" w:hAnsi="仿宋" w:cs="仿宋"/>
          <w:color w:val="000000"/>
          <w:sz w:val="36"/>
        </w:rPr>
        <w:t>，见于奥尔努瓦</w:t>
      </w:r>
      <w:r>
        <w:rPr>
          <w:rFonts w:ascii="仿宋" w:eastAsia="仿宋" w:hAnsi="仿宋" w:cs="仿宋"/>
          <w:color w:val="000000"/>
          <w:sz w:val="36"/>
        </w:rPr>
        <w:t>(Marie Cathérine d’ Aulnoy,</w:t>
      </w:r>
      <w:r>
        <w:rPr>
          <w:rFonts w:ascii="仿宋" w:eastAsia="仿宋" w:hAnsi="仿宋" w:cs="仿宋"/>
          <w:color w:val="000000"/>
          <w:sz w:val="36"/>
        </w:rPr>
        <w:t>【译按】</w:t>
      </w:r>
      <w:r>
        <w:rPr>
          <w:rFonts w:ascii="仿宋" w:eastAsia="仿宋" w:hAnsi="仿宋" w:cs="仿宋"/>
          <w:color w:val="000000"/>
          <w:sz w:val="36"/>
        </w:rPr>
        <w:t>1650-1705,</w:t>
      </w:r>
      <w:r>
        <w:rPr>
          <w:rFonts w:ascii="仿宋" w:eastAsia="仿宋" w:hAnsi="仿宋" w:cs="仿宋"/>
          <w:color w:val="000000"/>
          <w:sz w:val="36"/>
        </w:rPr>
        <w:t>法国女作家，著有《童话集》、《新故事，又名时髦的仙女》等</w:t>
      </w:r>
      <w:r>
        <w:rPr>
          <w:rFonts w:ascii="仿宋" w:eastAsia="仿宋" w:hAnsi="仿宋" w:cs="仿宋"/>
          <w:color w:val="000000"/>
          <w:sz w:val="36"/>
        </w:rPr>
        <w:t>)</w:t>
      </w:r>
      <w:r>
        <w:rPr>
          <w:rFonts w:ascii="仿宋" w:eastAsia="仿宋" w:hAnsi="仿宋" w:cs="仿宋"/>
          <w:color w:val="000000"/>
          <w:sz w:val="36"/>
        </w:rPr>
        <w:t>的《童话集》</w:t>
      </w:r>
      <w:r>
        <w:rPr>
          <w:rFonts w:ascii="仿宋" w:eastAsia="仿宋" w:hAnsi="仿宋" w:cs="仿宋"/>
          <w:color w:val="000000"/>
          <w:sz w:val="36"/>
        </w:rPr>
        <w:t>(Les Contes de Fées, I - IV, Paris: 1810),</w:t>
      </w:r>
      <w:r>
        <w:rPr>
          <w:rFonts w:ascii="仿宋" w:eastAsia="仿宋" w:hAnsi="仿宋" w:cs="仿宋"/>
          <w:color w:val="000000"/>
          <w:sz w:val="36"/>
        </w:rPr>
        <w:t>卷</w:t>
      </w:r>
      <w:r>
        <w:rPr>
          <w:rFonts w:ascii="仿宋" w:eastAsia="仿宋" w:hAnsi="仿宋" w:cs="仿宋"/>
          <w:color w:val="000000"/>
          <w:sz w:val="36"/>
        </w:rPr>
        <w:t>1,</w:t>
      </w:r>
      <w:r>
        <w:rPr>
          <w:rFonts w:ascii="仿宋" w:eastAsia="仿宋" w:hAnsi="仿宋" w:cs="仿宋"/>
          <w:color w:val="000000"/>
          <w:sz w:val="36"/>
        </w:rPr>
        <w:t>页</w:t>
      </w:r>
      <w:r>
        <w:rPr>
          <w:rFonts w:ascii="仿宋" w:eastAsia="仿宋" w:hAnsi="仿宋" w:cs="仿宋"/>
          <w:color w:val="000000"/>
          <w:sz w:val="36"/>
        </w:rPr>
        <w:t>88-96</w:t>
      </w:r>
      <w:r>
        <w:rPr>
          <w:rFonts w:ascii="仿宋" w:eastAsia="仿宋" w:hAnsi="仿宋" w:cs="仿宋"/>
          <w:color w:val="000000"/>
          <w:sz w:val="36"/>
        </w:rPr>
        <w:t>。参见《日记</w:t>
      </w:r>
      <w:r>
        <w:rPr>
          <w:rFonts w:ascii="仿宋" w:eastAsia="仿宋" w:hAnsi="仿宋" w:cs="仿宋"/>
          <w:color w:val="000000"/>
          <w:sz w:val="36"/>
        </w:rPr>
        <w:lastRenderedPageBreak/>
        <w:t>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5287 (</w:t>
      </w:r>
      <w:r>
        <w:rPr>
          <w:rFonts w:ascii="仿宋" w:eastAsia="仿宋" w:hAnsi="仿宋" w:cs="仿宋"/>
          <w:color w:val="000000"/>
          <w:sz w:val="36"/>
        </w:rPr>
        <w:t>《论文》卷</w:t>
      </w:r>
      <w:r>
        <w:rPr>
          <w:rFonts w:ascii="仿宋" w:eastAsia="仿宋" w:hAnsi="仿宋" w:cs="仿宋"/>
          <w:color w:val="000000"/>
          <w:sz w:val="36"/>
        </w:rPr>
        <w:t>2-A207)</w:t>
      </w:r>
      <w:r>
        <w:rPr>
          <w:rFonts w:ascii="仿宋" w:eastAsia="仿宋" w:hAnsi="仿宋" w:cs="仿宋"/>
          <w:color w:val="000000"/>
          <w:sz w:val="36"/>
        </w:rPr>
        <w:t>。</w:t>
      </w:r>
    </w:p>
    <w:p w:rsidR="00B83E87" w:rsidRDefault="00B83E87"/>
    <w:p w:rsidR="00B83E87" w:rsidRDefault="00B83E87">
      <w:pPr>
        <w:sectPr w:rsidR="00B83E87">
          <w:headerReference w:type="default" r:id="rId538"/>
          <w:footerReference w:type="default" r:id="rId539"/>
          <w:pgSz w:w="13940" w:h="23700"/>
          <w:pgMar w:top="1760" w:right="860" w:bottom="1760" w:left="860" w:header="1460" w:footer="1460" w:gutter="0"/>
          <w:cols w:space="720"/>
        </w:sectPr>
      </w:pPr>
    </w:p>
    <w:p w:rsidR="00B83E87" w:rsidRDefault="00460AC0">
      <w:pPr>
        <w:wordWrap w:val="0"/>
        <w:spacing w:line="460" w:lineRule="atLeast"/>
        <w:ind w:right="20"/>
        <w:jc w:val="right"/>
        <w:textAlignment w:val="baseline"/>
        <w:rPr>
          <w:sz w:val="33"/>
        </w:rPr>
      </w:pPr>
      <w:r>
        <w:rPr>
          <w:rFonts w:ascii="仿宋" w:eastAsia="仿宋" w:hAnsi="仿宋" w:cs="仿宋"/>
          <w:color w:val="000000"/>
          <w:sz w:val="33"/>
        </w:rPr>
        <w:lastRenderedPageBreak/>
        <w:t>剪</w:t>
      </w:r>
      <w:r>
        <w:rPr>
          <w:rFonts w:ascii="仿宋" w:eastAsia="仿宋" w:hAnsi="仿宋" w:cs="仿宋"/>
          <w:color w:val="000000"/>
          <w:sz w:val="33"/>
        </w:rPr>
        <w:t xml:space="preserve">  </w:t>
      </w:r>
      <w:r>
        <w:rPr>
          <w:rFonts w:ascii="仿宋" w:eastAsia="仿宋" w:hAnsi="仿宋" w:cs="仿宋"/>
          <w:color w:val="000000"/>
          <w:sz w:val="33"/>
        </w:rPr>
        <w:t>影</w:t>
      </w:r>
      <w:r>
        <w:rPr>
          <w:rFonts w:ascii="仿宋" w:eastAsia="仿宋" w:hAnsi="仿宋" w:cs="仿宋"/>
          <w:color w:val="000000"/>
          <w:sz w:val="33"/>
        </w:rPr>
        <w:t xml:space="preserve">  239</w:t>
      </w:r>
    </w:p>
    <w:p w:rsidR="00B83E87" w:rsidRDefault="00B83E87">
      <w:pPr>
        <w:wordWrap w:val="0"/>
        <w:spacing w:line="740" w:lineRule="exact"/>
        <w:jc w:val="right"/>
        <w:textAlignment w:val="baseline"/>
        <w:rPr>
          <w:sz w:val="44"/>
        </w:rPr>
      </w:pPr>
    </w:p>
    <w:p w:rsidR="00B83E87" w:rsidRDefault="00460AC0">
      <w:pPr>
        <w:wordWrap w:val="0"/>
        <w:spacing w:line="740" w:lineRule="atLeast"/>
        <w:textAlignment w:val="baseline"/>
        <w:rPr>
          <w:sz w:val="44"/>
        </w:rPr>
      </w:pPr>
      <w:r>
        <w:rPr>
          <w:rFonts w:ascii="宋体" w:eastAsia="宋体" w:hAnsi="宋体" w:cs="宋体"/>
          <w:color w:val="000000"/>
          <w:sz w:val="44"/>
        </w:rPr>
        <w:t>我们应指望【</w:t>
      </w:r>
      <w:r>
        <w:rPr>
          <w:rFonts w:ascii="宋体" w:eastAsia="宋体" w:hAnsi="宋体" w:cs="宋体"/>
          <w:color w:val="000000"/>
          <w:sz w:val="44"/>
        </w:rPr>
        <w:t>215</w:t>
      </w:r>
      <w:r>
        <w:rPr>
          <w:rFonts w:ascii="宋体" w:eastAsia="宋体" w:hAnsi="宋体" w:cs="宋体"/>
          <w:color w:val="000000"/>
          <w:sz w:val="44"/>
        </w:rPr>
        <w:t>】她们归还那已失去的东西吗？那对她们来说是个好处吗？她们不是已经得到了一种更高的指引了吗？而这种指引将把她们联合起来，把她们的联合用美包裹起来，在联合中提供安慰，因为惟有被蛇咬过的人才懂得被蛇咬过的人必须忍受什么样的痛苦。</w:t>
      </w:r>
      <w:r>
        <w:rPr>
          <w:rFonts w:ascii="宋体" w:eastAsia="宋体" w:hAnsi="宋体" w:cs="宋体"/>
          <w:color w:val="000000"/>
          <w:sz w:val="44"/>
        </w:rPr>
        <w:t>①</w:t>
      </w:r>
    </w:p>
    <w:p w:rsidR="00B83E87" w:rsidRDefault="00B83E87">
      <w:pPr>
        <w:wordWrap w:val="0"/>
        <w:spacing w:line="740" w:lineRule="exact"/>
        <w:textAlignment w:val="baseline"/>
        <w:rPr>
          <w:sz w:val="44"/>
        </w:rPr>
      </w:pPr>
    </w:p>
    <w:p w:rsidR="00B83E87" w:rsidRDefault="00B83E87">
      <w:pPr>
        <w:wordWrap w:val="0"/>
        <w:spacing w:line="740" w:lineRule="exact"/>
        <w:textAlignment w:val="baseline"/>
        <w:rPr>
          <w:sz w:val="44"/>
        </w:rPr>
      </w:pPr>
    </w:p>
    <w:p w:rsidR="00B83E87" w:rsidRDefault="00B83E87">
      <w:pPr>
        <w:wordWrap w:val="0"/>
        <w:spacing w:line="740" w:lineRule="exact"/>
        <w:textAlignment w:val="baseline"/>
        <w:rPr>
          <w:sz w:val="44"/>
        </w:rPr>
      </w:pPr>
    </w:p>
    <w:p w:rsidR="00B83E87" w:rsidRDefault="00B83E87">
      <w:pPr>
        <w:wordWrap w:val="0"/>
        <w:spacing w:line="740" w:lineRule="exact"/>
        <w:textAlignment w:val="baseline"/>
        <w:rPr>
          <w:sz w:val="44"/>
        </w:rPr>
      </w:pPr>
    </w:p>
    <w:p w:rsidR="00B83E87" w:rsidRDefault="00B83E87">
      <w:pPr>
        <w:wordWrap w:val="0"/>
        <w:spacing w:line="740" w:lineRule="exact"/>
        <w:textAlignment w:val="baseline"/>
        <w:rPr>
          <w:sz w:val="44"/>
        </w:rPr>
      </w:pPr>
    </w:p>
    <w:p w:rsidR="00B83E87" w:rsidRDefault="00B83E87">
      <w:pPr>
        <w:wordWrap w:val="0"/>
        <w:spacing w:line="740" w:lineRule="exact"/>
        <w:textAlignment w:val="baseline"/>
        <w:rPr>
          <w:sz w:val="44"/>
        </w:rPr>
      </w:pPr>
    </w:p>
    <w:p w:rsidR="00B83E87" w:rsidRDefault="00B83E87">
      <w:pPr>
        <w:wordWrap w:val="0"/>
        <w:spacing w:line="740" w:lineRule="exact"/>
        <w:textAlignment w:val="baseline"/>
        <w:rPr>
          <w:sz w:val="44"/>
        </w:rPr>
      </w:pPr>
    </w:p>
    <w:p w:rsidR="00B83E87" w:rsidRDefault="00B83E87">
      <w:pPr>
        <w:wordWrap w:val="0"/>
        <w:spacing w:line="740" w:lineRule="exact"/>
        <w:textAlignment w:val="baseline"/>
        <w:rPr>
          <w:sz w:val="44"/>
        </w:rPr>
      </w:pPr>
    </w:p>
    <w:p w:rsidR="00B83E87" w:rsidRDefault="00B83E87">
      <w:pPr>
        <w:wordWrap w:val="0"/>
        <w:spacing w:line="740" w:lineRule="exact"/>
        <w:textAlignment w:val="baseline"/>
        <w:rPr>
          <w:sz w:val="44"/>
        </w:rPr>
      </w:pPr>
    </w:p>
    <w:p w:rsidR="00B83E87" w:rsidRDefault="00B83E87">
      <w:pPr>
        <w:wordWrap w:val="0"/>
        <w:spacing w:line="740" w:lineRule="exact"/>
        <w:textAlignment w:val="baseline"/>
        <w:rPr>
          <w:sz w:val="44"/>
        </w:rPr>
      </w:pPr>
    </w:p>
    <w:p w:rsidR="00B83E87" w:rsidRDefault="00B83E87">
      <w:pPr>
        <w:wordWrap w:val="0"/>
        <w:spacing w:line="740" w:lineRule="exact"/>
        <w:textAlignment w:val="baseline"/>
        <w:rPr>
          <w:sz w:val="44"/>
        </w:rPr>
      </w:pPr>
    </w:p>
    <w:p w:rsidR="00B83E87" w:rsidRDefault="00B83E87">
      <w:pPr>
        <w:wordWrap w:val="0"/>
        <w:spacing w:line="740" w:lineRule="exact"/>
        <w:textAlignment w:val="baseline"/>
        <w:rPr>
          <w:sz w:val="44"/>
        </w:rPr>
      </w:pPr>
    </w:p>
    <w:p w:rsidR="00B83E87" w:rsidRDefault="00B83E87">
      <w:pPr>
        <w:wordWrap w:val="0"/>
        <w:spacing w:line="740" w:lineRule="exact"/>
        <w:textAlignment w:val="baseline"/>
        <w:rPr>
          <w:sz w:val="44"/>
        </w:rPr>
      </w:pPr>
    </w:p>
    <w:p w:rsidR="00B83E87" w:rsidRDefault="00B83E87">
      <w:pPr>
        <w:wordWrap w:val="0"/>
        <w:spacing w:line="740" w:lineRule="exact"/>
        <w:textAlignment w:val="baseline"/>
        <w:rPr>
          <w:sz w:val="44"/>
        </w:rPr>
      </w:pPr>
    </w:p>
    <w:p w:rsidR="00B83E87" w:rsidRDefault="00B83E87">
      <w:pPr>
        <w:wordWrap w:val="0"/>
        <w:spacing w:line="740" w:lineRule="exact"/>
        <w:textAlignment w:val="baseline"/>
        <w:rPr>
          <w:sz w:val="44"/>
        </w:rPr>
      </w:pPr>
    </w:p>
    <w:p w:rsidR="00B83E87" w:rsidRDefault="00B83E87">
      <w:pPr>
        <w:wordWrap w:val="0"/>
        <w:spacing w:line="740" w:lineRule="exact"/>
        <w:textAlignment w:val="baseline"/>
        <w:rPr>
          <w:sz w:val="44"/>
        </w:rPr>
      </w:pPr>
    </w:p>
    <w:p w:rsidR="00B83E87" w:rsidRDefault="00B83E87">
      <w:pPr>
        <w:wordWrap w:val="0"/>
        <w:spacing w:line="740" w:lineRule="exact"/>
        <w:textAlignment w:val="baseline"/>
        <w:rPr>
          <w:sz w:val="44"/>
        </w:rPr>
      </w:pPr>
    </w:p>
    <w:p w:rsidR="00B83E87" w:rsidRDefault="00B83E87">
      <w:pPr>
        <w:wordWrap w:val="0"/>
        <w:spacing w:line="740" w:lineRule="exact"/>
        <w:textAlignment w:val="baseline"/>
        <w:rPr>
          <w:sz w:val="44"/>
        </w:rPr>
      </w:pPr>
    </w:p>
    <w:p w:rsidR="00B83E87" w:rsidRDefault="00460AC0">
      <w:pPr>
        <w:wordWrap w:val="0"/>
        <w:spacing w:line="740" w:lineRule="atLeast"/>
        <w:ind w:left="20"/>
        <w:textAlignment w:val="baseline"/>
        <w:rPr>
          <w:sz w:val="44"/>
        </w:rPr>
      </w:pPr>
      <w:r>
        <w:rPr>
          <w:rFonts w:ascii="宋体" w:eastAsia="宋体" w:hAnsi="宋体" w:cs="宋体"/>
          <w:color w:val="000000"/>
          <w:sz w:val="44"/>
          <w:u w:val="single"/>
        </w:rPr>
        <w:t xml:space="preserve">             </w:t>
      </w:r>
    </w:p>
    <w:p w:rsidR="00B83E87" w:rsidRDefault="00460AC0">
      <w:pPr>
        <w:wordWrap w:val="0"/>
        <w:spacing w:before="320" w:line="460" w:lineRule="atLeast"/>
        <w:ind w:left="70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关于草稿的日期，参见《增补》，页</w:t>
      </w:r>
      <w:r>
        <w:rPr>
          <w:rFonts w:ascii="仿宋" w:eastAsia="仿宋" w:hAnsi="仿宋" w:cs="仿宋"/>
          <w:color w:val="000000"/>
          <w:sz w:val="33"/>
        </w:rPr>
        <w:t>545(</w:t>
      </w:r>
      <w:r>
        <w:rPr>
          <w:rFonts w:ascii="仿宋" w:eastAsia="仿宋" w:hAnsi="仿宋" w:cs="仿宋"/>
          <w:color w:val="000000"/>
          <w:sz w:val="33"/>
        </w:rPr>
        <w:t>《论文》卷</w:t>
      </w:r>
      <w:r>
        <w:rPr>
          <w:rFonts w:ascii="仿宋" w:eastAsia="仿宋" w:hAnsi="仿宋" w:cs="仿宋"/>
          <w:color w:val="000000"/>
          <w:sz w:val="33"/>
        </w:rPr>
        <w:t>3-B173</w:t>
      </w:r>
      <w:r>
        <w:rPr>
          <w:rFonts w:ascii="仿宋" w:eastAsia="仿宋" w:hAnsi="仿宋" w:cs="仿宋"/>
          <w:color w:val="000000"/>
          <w:sz w:val="33"/>
        </w:rPr>
        <w:t>：</w:t>
      </w:r>
      <w:r>
        <w:rPr>
          <w:rFonts w:ascii="仿宋" w:eastAsia="仿宋" w:hAnsi="仿宋" w:cs="仿宋"/>
          <w:color w:val="000000"/>
          <w:sz w:val="33"/>
        </w:rPr>
        <w:t>2)</w:t>
      </w:r>
      <w:r>
        <w:rPr>
          <w:rFonts w:ascii="仿宋" w:eastAsia="仿宋" w:hAnsi="仿宋" w:cs="仿宋"/>
          <w:color w:val="000000"/>
          <w:sz w:val="33"/>
        </w:rPr>
        <w:t>。</w:t>
      </w:r>
    </w:p>
    <w:p w:rsidR="00B83E87" w:rsidRDefault="00B83E87"/>
    <w:p w:rsidR="00B83E87" w:rsidRDefault="00B83E87">
      <w:pPr>
        <w:sectPr w:rsidR="00B83E87">
          <w:headerReference w:type="default" r:id="rId540"/>
          <w:footerReference w:type="default" r:id="rId541"/>
          <w:pgSz w:w="13940" w:h="23700"/>
          <w:pgMar w:top="1780" w:right="900" w:bottom="1780" w:left="900" w:header="1480" w:footer="1480" w:gutter="0"/>
          <w:cols w:space="720"/>
        </w:sectPr>
      </w:pPr>
    </w:p>
    <w:p w:rsidR="00B83E87" w:rsidRDefault="00460AC0">
      <w:pPr>
        <w:wordWrap w:val="0"/>
        <w:spacing w:before="3360" w:line="880" w:lineRule="atLeast"/>
        <w:jc w:val="center"/>
        <w:textAlignment w:val="baseline"/>
        <w:rPr>
          <w:sz w:val="65"/>
        </w:rPr>
      </w:pPr>
      <w:r>
        <w:rPr>
          <w:rFonts w:ascii="宋体" w:eastAsia="宋体" w:hAnsi="宋体" w:cs="宋体"/>
          <w:b/>
          <w:color w:val="000000"/>
          <w:sz w:val="65"/>
        </w:rPr>
        <w:lastRenderedPageBreak/>
        <w:t>最不幸的一个</w:t>
      </w:r>
    </w:p>
    <w:p w:rsidR="00B83E87" w:rsidRDefault="00460AC0">
      <w:pPr>
        <w:wordWrap w:val="0"/>
        <w:spacing w:line="700" w:lineRule="atLeast"/>
        <w:ind w:left="2580"/>
        <w:textAlignment w:val="baseline"/>
        <w:rPr>
          <w:sz w:val="51"/>
        </w:rPr>
      </w:pPr>
      <w:r>
        <w:rPr>
          <w:rFonts w:ascii="仿宋" w:eastAsia="仿宋" w:hAnsi="仿宋" w:cs="仿宋"/>
          <w:color w:val="000000"/>
          <w:sz w:val="51"/>
        </w:rPr>
        <w:t>——</w:t>
      </w:r>
      <w:r>
        <w:rPr>
          <w:rFonts w:ascii="仿宋" w:eastAsia="仿宋" w:hAnsi="仿宋" w:cs="仿宋"/>
          <w:color w:val="000000"/>
          <w:sz w:val="51"/>
        </w:rPr>
        <w:t>一次由别人授意的</w:t>
      </w:r>
    </w:p>
    <w:p w:rsidR="00B83E87" w:rsidRDefault="00460AC0">
      <w:pPr>
        <w:wordWrap w:val="0"/>
        <w:spacing w:line="600" w:lineRule="atLeast"/>
        <w:ind w:left="1960"/>
        <w:textAlignment w:val="baseline"/>
        <w:rPr>
          <w:sz w:val="44"/>
        </w:rPr>
      </w:pPr>
      <w:r>
        <w:rPr>
          <w:rFonts w:ascii="楷体" w:eastAsia="楷体" w:hAnsi="楷体" w:cs="楷体"/>
          <w:color w:val="000000"/>
          <w:sz w:val="44"/>
        </w:rPr>
        <w:t>对</w:t>
      </w:r>
      <w:r>
        <w:rPr>
          <w:rFonts w:ascii="楷体" w:eastAsia="楷体" w:hAnsi="楷体" w:cs="楷体"/>
          <w:color w:val="000000"/>
          <w:sz w:val="44"/>
        </w:rPr>
        <w:t>∑YMΠAPNEKPΩMENOI</w:t>
      </w:r>
      <w:r>
        <w:rPr>
          <w:rFonts w:ascii="楷体" w:eastAsia="楷体" w:hAnsi="楷体" w:cs="楷体"/>
          <w:color w:val="000000"/>
          <w:sz w:val="44"/>
        </w:rPr>
        <w:t>的演说</w:t>
      </w:r>
    </w:p>
    <w:p w:rsidR="00B83E87" w:rsidRDefault="00B83E87">
      <w:pPr>
        <w:wordWrap w:val="0"/>
        <w:spacing w:line="600" w:lineRule="exact"/>
        <w:textAlignment w:val="baseline"/>
        <w:rPr>
          <w:sz w:val="44"/>
        </w:rPr>
      </w:pPr>
    </w:p>
    <w:p w:rsidR="00B83E87" w:rsidRDefault="00B83E87">
      <w:pPr>
        <w:wordWrap w:val="0"/>
        <w:spacing w:line="600" w:lineRule="exact"/>
        <w:textAlignment w:val="baseline"/>
        <w:rPr>
          <w:sz w:val="44"/>
        </w:rPr>
      </w:pPr>
    </w:p>
    <w:p w:rsidR="00B83E87" w:rsidRDefault="00460AC0">
      <w:pPr>
        <w:wordWrap w:val="0"/>
        <w:spacing w:line="600" w:lineRule="atLeast"/>
        <w:ind w:left="2580"/>
        <w:textAlignment w:val="baseline"/>
        <w:rPr>
          <w:sz w:val="44"/>
        </w:rPr>
      </w:pPr>
      <w:r>
        <w:rPr>
          <w:rFonts w:ascii="仿宋" w:eastAsia="仿宋" w:hAnsi="仿宋" w:cs="仿宋"/>
          <w:color w:val="000000"/>
          <w:sz w:val="44"/>
        </w:rPr>
        <w:t>在星期五会议上作的结束语</w:t>
      </w:r>
    </w:p>
    <w:p w:rsidR="00B83E87" w:rsidRDefault="00B83E87"/>
    <w:p w:rsidR="00B83E87" w:rsidRDefault="00B83E87">
      <w:pPr>
        <w:sectPr w:rsidR="00B83E87">
          <w:headerReference w:type="default" r:id="rId542"/>
          <w:footerReference w:type="default" r:id="rId543"/>
          <w:pgSz w:w="13980" w:h="23720"/>
          <w:pgMar w:top="2020" w:right="2100" w:bottom="2020" w:left="2100" w:header="1720" w:footer="1720" w:gutter="0"/>
          <w:cols w:space="720"/>
        </w:sectPr>
      </w:pPr>
    </w:p>
    <w:p w:rsidR="00B83E87" w:rsidRDefault="00460AC0">
      <w:pPr>
        <w:wordWrap w:val="0"/>
        <w:spacing w:line="480" w:lineRule="atLeast"/>
        <w:ind w:right="40"/>
        <w:jc w:val="right"/>
        <w:textAlignment w:val="baseline"/>
        <w:rPr>
          <w:sz w:val="35"/>
        </w:rPr>
      </w:pPr>
      <w:r>
        <w:rPr>
          <w:rFonts w:ascii="仿宋" w:eastAsia="仿宋" w:hAnsi="仿宋" w:cs="仿宋"/>
          <w:color w:val="000000"/>
          <w:sz w:val="35"/>
        </w:rPr>
        <w:lastRenderedPageBreak/>
        <w:t>最不幸的一个</w:t>
      </w:r>
      <w:r>
        <w:rPr>
          <w:rFonts w:ascii="仿宋" w:eastAsia="仿宋" w:hAnsi="仿宋" w:cs="仿宋"/>
          <w:color w:val="000000"/>
          <w:sz w:val="35"/>
        </w:rPr>
        <w:t xml:space="preserve"> 241</w:t>
      </w:r>
    </w:p>
    <w:p w:rsidR="00B83E87" w:rsidRDefault="00B83E87">
      <w:pPr>
        <w:wordWrap w:val="0"/>
        <w:spacing w:line="700" w:lineRule="exact"/>
        <w:jc w:val="right"/>
        <w:textAlignment w:val="baseline"/>
        <w:rPr>
          <w:sz w:val="38"/>
        </w:rPr>
      </w:pPr>
    </w:p>
    <w:p w:rsidR="00B83E87" w:rsidRDefault="00460AC0">
      <w:pPr>
        <w:wordWrap w:val="0"/>
        <w:spacing w:line="700" w:lineRule="atLeast"/>
        <w:ind w:left="40" w:right="20" w:firstLine="1060"/>
        <w:textAlignment w:val="baseline"/>
        <w:rPr>
          <w:sz w:val="38"/>
        </w:rPr>
      </w:pPr>
      <w:r>
        <w:rPr>
          <w:rFonts w:ascii="宋体" w:eastAsia="宋体" w:hAnsi="宋体" w:cs="宋体"/>
          <w:color w:val="000000"/>
          <w:sz w:val="38"/>
        </w:rPr>
        <w:t>【</w:t>
      </w:r>
      <w:r>
        <w:rPr>
          <w:rFonts w:ascii="宋体" w:eastAsia="宋体" w:hAnsi="宋体" w:cs="宋体"/>
          <w:color w:val="000000"/>
          <w:sz w:val="38"/>
        </w:rPr>
        <w:t>219</w:t>
      </w:r>
      <w:r>
        <w:rPr>
          <w:rFonts w:ascii="宋体" w:eastAsia="宋体" w:hAnsi="宋体" w:cs="宋体"/>
          <w:color w:val="000000"/>
          <w:sz w:val="38"/>
        </w:rPr>
        <w:t>】如所周知，据说在英格兰某处有一座墓穴，它不是由一座华丽的纪念碑或者一处令人悲哀的环境布置来识别的，而是由一条简短的铭文</w:t>
      </w:r>
      <w:r>
        <w:rPr>
          <w:rFonts w:ascii="宋体" w:eastAsia="宋体" w:hAnsi="宋体" w:cs="宋体"/>
          <w:color w:val="000000"/>
          <w:sz w:val="38"/>
        </w:rPr>
        <w:t>————“</w:t>
      </w:r>
      <w:r>
        <w:rPr>
          <w:rFonts w:ascii="宋体" w:eastAsia="宋体" w:hAnsi="宋体" w:cs="宋体"/>
          <w:color w:val="000000"/>
          <w:sz w:val="38"/>
        </w:rPr>
        <w:t>最不幸的一个</w:t>
      </w:r>
      <w:r>
        <w:rPr>
          <w:rFonts w:ascii="宋体" w:eastAsia="宋体" w:hAnsi="宋体" w:cs="宋体"/>
          <w:color w:val="000000"/>
          <w:sz w:val="38"/>
        </w:rPr>
        <w:t>”①</w:t>
      </w:r>
      <w:r>
        <w:rPr>
          <w:rFonts w:ascii="宋体" w:eastAsia="宋体" w:hAnsi="宋体" w:cs="宋体"/>
          <w:color w:val="000000"/>
          <w:sz w:val="38"/>
        </w:rPr>
        <w:t>来识别的。据说那墓穴敞开着，但却找不到一具尸首的任何踪迹。更令人吃惊的是</w:t>
      </w:r>
      <w:r>
        <w:rPr>
          <w:rFonts w:ascii="宋体" w:eastAsia="宋体" w:hAnsi="宋体" w:cs="宋体"/>
          <w:color w:val="000000"/>
          <w:sz w:val="38"/>
        </w:rPr>
        <w:t>————</w:t>
      </w:r>
      <w:r>
        <w:rPr>
          <w:rFonts w:ascii="宋体" w:eastAsia="宋体" w:hAnsi="宋体" w:cs="宋体"/>
          <w:color w:val="000000"/>
          <w:sz w:val="38"/>
        </w:rPr>
        <w:t>找不到任何尸首，还是墓穴敞开着？确实很奇怪的是，有人花时间去看里面是否有人。当人们在一段墓志铭上看到一个名字时，很容易受引诱，想知道他是如何在尘世度过自己一生的；人们也许希望爬进墓穴中去</w:t>
      </w:r>
      <w:r>
        <w:rPr>
          <w:rFonts w:ascii="宋体" w:eastAsia="宋体" w:hAnsi="宋体" w:cs="宋体"/>
          <w:color w:val="000000"/>
          <w:sz w:val="38"/>
        </w:rPr>
        <w:t>同他做一次交谈。可是这个铭文</w:t>
      </w:r>
      <w:r>
        <w:rPr>
          <w:rFonts w:ascii="宋体" w:eastAsia="宋体" w:hAnsi="宋体" w:cs="宋体"/>
          <w:color w:val="000000"/>
          <w:sz w:val="38"/>
        </w:rPr>
        <w:t>————</w:t>
      </w:r>
      <w:r>
        <w:rPr>
          <w:rFonts w:ascii="宋体" w:eastAsia="宋体" w:hAnsi="宋体" w:cs="宋体"/>
          <w:color w:val="000000"/>
          <w:sz w:val="38"/>
        </w:rPr>
        <w:t>它竟如此充满了意味！一本书可能拥有一个激发阅读这本书的欲望的书名，但一个书名本身可能会那么充满了思想，那么对个人具有吸引力，以至人们从不会去读那本书。</w:t>
      </w:r>
      <w:r>
        <w:rPr>
          <w:rFonts w:ascii="宋体" w:eastAsia="宋体" w:hAnsi="宋体" w:cs="宋体"/>
          <w:color w:val="000000"/>
          <w:sz w:val="38"/>
        </w:rPr>
        <w:t>②</w:t>
      </w:r>
      <w:r>
        <w:rPr>
          <w:rFonts w:ascii="宋体" w:eastAsia="宋体" w:hAnsi="宋体" w:cs="宋体"/>
          <w:color w:val="000000"/>
          <w:sz w:val="38"/>
        </w:rPr>
        <w:t>这条铭文的确充满了意味</w:t>
      </w:r>
      <w:r>
        <w:rPr>
          <w:rFonts w:ascii="宋体" w:eastAsia="宋体" w:hAnsi="宋体" w:cs="宋体"/>
          <w:color w:val="000000"/>
          <w:sz w:val="38"/>
        </w:rPr>
        <w:t>————</w:t>
      </w:r>
      <w:r>
        <w:rPr>
          <w:rFonts w:ascii="宋体" w:eastAsia="宋体" w:hAnsi="宋体" w:cs="宋体"/>
          <w:color w:val="000000"/>
          <w:sz w:val="38"/>
        </w:rPr>
        <w:t>令人震惊，或者说随着人的情绪而令人满足</w:t>
      </w:r>
      <w:r>
        <w:rPr>
          <w:rFonts w:ascii="宋体" w:eastAsia="宋体" w:hAnsi="宋体" w:cs="宋体"/>
          <w:color w:val="000000"/>
          <w:sz w:val="38"/>
        </w:rPr>
        <w:t>————</w:t>
      </w:r>
      <w:r>
        <w:rPr>
          <w:rFonts w:ascii="宋体" w:eastAsia="宋体" w:hAnsi="宋体" w:cs="宋体"/>
          <w:color w:val="000000"/>
          <w:sz w:val="38"/>
        </w:rPr>
        <w:t>因为有人或许会在自己心中悄然对这念头发誓说他就是那最不幸的一个。然而，我可以想象一个人的灵魂绝不会像那样被迷住，就他的好奇心而言，有一项任务便是找找那墓穴里面是否有人。瞧吧，墓穴是空的！他或许会死而复生；他或许想要嘲弄那诗人的话：</w:t>
      </w:r>
    </w:p>
    <w:p w:rsidR="00B83E87" w:rsidRDefault="00B83E87">
      <w:pPr>
        <w:wordWrap w:val="0"/>
        <w:spacing w:line="700" w:lineRule="exact"/>
        <w:textAlignment w:val="baseline"/>
        <w:rPr>
          <w:sz w:val="38"/>
        </w:rPr>
      </w:pPr>
    </w:p>
    <w:p w:rsidR="00B83E87" w:rsidRDefault="00460AC0">
      <w:pPr>
        <w:wordWrap w:val="0"/>
        <w:spacing w:line="700" w:lineRule="atLeast"/>
        <w:ind w:left="1660"/>
        <w:textAlignment w:val="baseline"/>
        <w:rPr>
          <w:sz w:val="38"/>
        </w:rPr>
      </w:pPr>
      <w:r>
        <w:rPr>
          <w:rFonts w:ascii="宋体" w:eastAsia="宋体" w:hAnsi="宋体" w:cs="宋体"/>
          <w:color w:val="000000"/>
          <w:sz w:val="38"/>
        </w:rPr>
        <w:t>————</w:t>
      </w:r>
      <w:r>
        <w:rPr>
          <w:rFonts w:ascii="宋体" w:eastAsia="宋体" w:hAnsi="宋体" w:cs="宋体"/>
          <w:color w:val="000000"/>
          <w:sz w:val="38"/>
        </w:rPr>
        <w:t>在墓穴中有着安宁，</w:t>
      </w:r>
    </w:p>
    <w:p w:rsidR="00B83E87" w:rsidRDefault="00460AC0">
      <w:pPr>
        <w:wordWrap w:val="0"/>
        <w:spacing w:line="700" w:lineRule="atLeast"/>
        <w:ind w:left="1660"/>
        <w:textAlignment w:val="baseline"/>
        <w:rPr>
          <w:sz w:val="38"/>
        </w:rPr>
      </w:pPr>
      <w:r>
        <w:rPr>
          <w:rFonts w:ascii="宋体" w:eastAsia="宋体" w:hAnsi="宋体" w:cs="宋体"/>
          <w:color w:val="000000"/>
          <w:sz w:val="38"/>
        </w:rPr>
        <w:t>它那默默的居住者不知道悲痛。</w:t>
      </w:r>
      <w:r>
        <w:rPr>
          <w:rFonts w:ascii="宋体" w:eastAsia="宋体" w:hAnsi="宋体" w:cs="宋体"/>
          <w:color w:val="000000"/>
          <w:sz w:val="38"/>
        </w:rPr>
        <w:t>③</w:t>
      </w:r>
    </w:p>
    <w:p w:rsidR="00B83E87" w:rsidRDefault="00B83E87">
      <w:pPr>
        <w:wordWrap w:val="0"/>
        <w:spacing w:line="700" w:lineRule="exact"/>
        <w:textAlignment w:val="baseline"/>
        <w:rPr>
          <w:sz w:val="38"/>
        </w:rPr>
      </w:pPr>
    </w:p>
    <w:p w:rsidR="00B83E87" w:rsidRDefault="00460AC0">
      <w:pPr>
        <w:wordWrap w:val="0"/>
        <w:spacing w:line="700" w:lineRule="atLeast"/>
        <w:ind w:left="40" w:right="20" w:firstLine="840"/>
        <w:textAlignment w:val="baseline"/>
        <w:rPr>
          <w:sz w:val="38"/>
        </w:rPr>
      </w:pPr>
      <w:r>
        <w:rPr>
          <w:rFonts w:ascii="宋体" w:eastAsia="宋体" w:hAnsi="宋体" w:cs="宋体"/>
          <w:color w:val="000000"/>
          <w:sz w:val="38"/>
        </w:rPr>
        <w:t>他得不到安宁，哪怕在墓穴中也得不到；他或许依然不时在尘世漫游；他似乎离开了自己的家，他的家，留下的只是他的演</w:t>
      </w:r>
    </w:p>
    <w:p w:rsidR="00B83E87" w:rsidRDefault="00460AC0">
      <w:pPr>
        <w:wordWrap w:val="0"/>
        <w:spacing w:line="700" w:lineRule="atLeast"/>
        <w:ind w:left="80"/>
        <w:textAlignment w:val="baseline"/>
        <w:rPr>
          <w:sz w:val="38"/>
        </w:rPr>
      </w:pPr>
      <w:r>
        <w:rPr>
          <w:rFonts w:ascii="宋体" w:eastAsia="宋体" w:hAnsi="宋体" w:cs="宋体"/>
          <w:color w:val="000000"/>
          <w:sz w:val="38"/>
          <w:u w:val="single"/>
        </w:rPr>
        <w:t xml:space="preserve">               </w:t>
      </w:r>
    </w:p>
    <w:p w:rsidR="00B83E87" w:rsidRDefault="00460AC0">
      <w:pPr>
        <w:wordWrap w:val="0"/>
        <w:spacing w:before="280" w:line="560" w:lineRule="atLeast"/>
        <w:ind w:left="40" w:right="20" w:firstLine="68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在伍斯特大教堂，有一座墓上有铭文</w:t>
      </w:r>
      <w:r>
        <w:rPr>
          <w:rFonts w:ascii="宋体" w:eastAsia="宋体" w:hAnsi="宋体" w:cs="宋体"/>
          <w:color w:val="000000"/>
          <w:sz w:val="37"/>
        </w:rPr>
        <w:t xml:space="preserve"> Miserrimus [</w:t>
      </w:r>
      <w:r>
        <w:rPr>
          <w:rFonts w:ascii="宋体" w:eastAsia="宋体" w:hAnsi="宋体" w:cs="宋体"/>
          <w:color w:val="000000"/>
          <w:sz w:val="37"/>
        </w:rPr>
        <w:t>最可怜的</w:t>
      </w:r>
      <w:r>
        <w:rPr>
          <w:rFonts w:ascii="宋体" w:eastAsia="宋体" w:hAnsi="宋体" w:cs="宋体"/>
          <w:color w:val="000000"/>
          <w:sz w:val="37"/>
        </w:rPr>
        <w:t>]</w:t>
      </w:r>
      <w:r>
        <w:rPr>
          <w:rFonts w:ascii="宋体" w:eastAsia="宋体" w:hAnsi="宋体" w:cs="宋体"/>
          <w:color w:val="000000"/>
          <w:sz w:val="37"/>
        </w:rPr>
        <w:t>。参见《增补》，页</w:t>
      </w:r>
      <w:r>
        <w:rPr>
          <w:rFonts w:ascii="宋体" w:eastAsia="宋体" w:hAnsi="宋体" w:cs="宋体"/>
          <w:color w:val="000000"/>
          <w:sz w:val="37"/>
        </w:rPr>
        <w:t>545 (</w:t>
      </w:r>
      <w:r>
        <w:rPr>
          <w:rFonts w:ascii="宋体" w:eastAsia="宋体" w:hAnsi="宋体" w:cs="宋体"/>
          <w:color w:val="000000"/>
          <w:sz w:val="37"/>
        </w:rPr>
        <w:t>《论文》卷</w:t>
      </w:r>
      <w:r>
        <w:rPr>
          <w:rFonts w:ascii="宋体" w:eastAsia="宋体" w:hAnsi="宋体" w:cs="宋体"/>
          <w:color w:val="000000"/>
          <w:sz w:val="37"/>
        </w:rPr>
        <w:t>3-A40)</w:t>
      </w:r>
      <w:r>
        <w:rPr>
          <w:rFonts w:ascii="宋体" w:eastAsia="宋体" w:hAnsi="宋体" w:cs="宋体"/>
          <w:color w:val="000000"/>
          <w:sz w:val="37"/>
        </w:rPr>
        <w:t>。</w:t>
      </w:r>
    </w:p>
    <w:p w:rsidR="00B83E87" w:rsidRDefault="00460AC0">
      <w:pPr>
        <w:wordWrap w:val="0"/>
        <w:spacing w:line="560" w:lineRule="atLeast"/>
        <w:ind w:left="72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参见《日记与论文》卷</w:t>
      </w:r>
      <w:r>
        <w:rPr>
          <w:rFonts w:ascii="宋体" w:eastAsia="宋体" w:hAnsi="宋体" w:cs="宋体"/>
          <w:color w:val="000000"/>
          <w:sz w:val="37"/>
        </w:rPr>
        <w:t>3</w:t>
      </w:r>
      <w:r>
        <w:rPr>
          <w:rFonts w:ascii="宋体" w:eastAsia="宋体" w:hAnsi="宋体" w:cs="宋体"/>
          <w:color w:val="000000"/>
          <w:sz w:val="37"/>
        </w:rPr>
        <w:t>，页</w:t>
      </w:r>
      <w:r>
        <w:rPr>
          <w:rFonts w:ascii="宋体" w:eastAsia="宋体" w:hAnsi="宋体" w:cs="宋体"/>
          <w:color w:val="000000"/>
          <w:sz w:val="37"/>
        </w:rPr>
        <w:t>3271 (</w:t>
      </w:r>
      <w:r>
        <w:rPr>
          <w:rFonts w:ascii="宋体" w:eastAsia="宋体" w:hAnsi="宋体" w:cs="宋体"/>
          <w:color w:val="000000"/>
          <w:sz w:val="37"/>
        </w:rPr>
        <w:t>《论文》卷</w:t>
      </w:r>
      <w:r>
        <w:rPr>
          <w:rFonts w:ascii="宋体" w:eastAsia="宋体" w:hAnsi="宋体" w:cs="宋体"/>
          <w:color w:val="000000"/>
          <w:sz w:val="37"/>
        </w:rPr>
        <w:t>2-A356)</w:t>
      </w:r>
      <w:r>
        <w:rPr>
          <w:rFonts w:ascii="宋体" w:eastAsia="宋体" w:hAnsi="宋体" w:cs="宋体"/>
          <w:color w:val="000000"/>
          <w:sz w:val="37"/>
        </w:rPr>
        <w:t>。</w:t>
      </w:r>
    </w:p>
    <w:p w:rsidR="00B83E87" w:rsidRDefault="00460AC0">
      <w:pPr>
        <w:wordWrap w:val="0"/>
        <w:spacing w:line="560" w:lineRule="atLeast"/>
        <w:ind w:left="40" w:firstLine="680"/>
        <w:textAlignment w:val="baseline"/>
        <w:rPr>
          <w:sz w:val="37"/>
        </w:rPr>
      </w:pPr>
      <w:r>
        <w:rPr>
          <w:rFonts w:ascii="TimesNewRoman" w:eastAsia="TimesNewRoman" w:hAnsi="TimesNewRoman" w:cs="TimesNewRoman"/>
          <w:color w:val="000000"/>
          <w:sz w:val="37"/>
        </w:rPr>
        <w:t>③  Christian Henriksen Pram, Staerkodder, Ⅶ, Copenhagen:</w:t>
      </w:r>
      <w:r>
        <w:rPr>
          <w:rFonts w:ascii="TimesNewRoman" w:eastAsia="TimesNewRoman" w:hAnsi="TimesNewRoman" w:cs="TimesNewRoman"/>
          <w:color w:val="000000"/>
          <w:sz w:val="37"/>
        </w:rPr>
        <w:t xml:space="preserve"> 1785,</w:t>
      </w:r>
      <w:r>
        <w:rPr>
          <w:rFonts w:ascii="TimesNewRoman" w:eastAsia="TimesNewRoman" w:hAnsi="TimesNewRoman" w:cs="TimesNewRoman"/>
          <w:color w:val="000000"/>
          <w:sz w:val="37"/>
        </w:rPr>
        <w:t>页</w:t>
      </w:r>
      <w:r>
        <w:rPr>
          <w:rFonts w:ascii="宋体" w:eastAsia="宋体" w:hAnsi="宋体" w:cs="宋体"/>
          <w:color w:val="000000"/>
          <w:sz w:val="37"/>
        </w:rPr>
        <w:t>142:“</w:t>
      </w:r>
      <w:r>
        <w:rPr>
          <w:rFonts w:ascii="宋体" w:eastAsia="宋体" w:hAnsi="宋体" w:cs="宋体"/>
          <w:color w:val="000000"/>
          <w:sz w:val="37"/>
        </w:rPr>
        <w:t>啊，友好的墓穴，在你的阴影中居住着安宁，你那默默的居住者不知道</w:t>
      </w:r>
      <w:r>
        <w:rPr>
          <w:rFonts w:ascii="宋体" w:eastAsia="宋体" w:hAnsi="宋体" w:cs="宋体"/>
          <w:color w:val="000000"/>
          <w:sz w:val="37"/>
        </w:rPr>
        <w:lastRenderedPageBreak/>
        <w:t>悲痛。</w:t>
      </w:r>
      <w:r>
        <w:rPr>
          <w:rFonts w:ascii="宋体" w:eastAsia="宋体" w:hAnsi="宋体" w:cs="宋体"/>
          <w:color w:val="000000"/>
          <w:sz w:val="37"/>
        </w:rPr>
        <w:t>”</w:t>
      </w:r>
    </w:p>
    <w:p w:rsidR="00B83E87" w:rsidRDefault="00B83E87"/>
    <w:p w:rsidR="00B83E87" w:rsidRDefault="00B83E87">
      <w:pPr>
        <w:sectPr w:rsidR="00B83E87">
          <w:headerReference w:type="default" r:id="rId544"/>
          <w:footerReference w:type="default" r:id="rId545"/>
          <w:pgSz w:w="13940" w:h="23700"/>
          <w:pgMar w:top="1800" w:right="880" w:bottom="1800" w:left="880" w:header="1500" w:footer="150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242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60" w:lineRule="exact"/>
        <w:textAlignment w:val="baseline"/>
        <w:rPr>
          <w:sz w:val="37"/>
        </w:rPr>
      </w:pPr>
    </w:p>
    <w:p w:rsidR="00B83E87" w:rsidRDefault="00460AC0">
      <w:pPr>
        <w:wordWrap w:val="0"/>
        <w:spacing w:line="660" w:lineRule="atLeast"/>
        <w:ind w:left="20"/>
        <w:textAlignment w:val="baseline"/>
        <w:rPr>
          <w:sz w:val="37"/>
        </w:rPr>
      </w:pPr>
      <w:r>
        <w:rPr>
          <w:rFonts w:ascii="宋体" w:eastAsia="宋体" w:hAnsi="宋体" w:cs="宋体"/>
          <w:color w:val="000000"/>
          <w:sz w:val="37"/>
        </w:rPr>
        <w:t>说！要不然，他似乎还没被发现</w:t>
      </w:r>
      <w:r>
        <w:rPr>
          <w:rFonts w:ascii="宋体" w:eastAsia="宋体" w:hAnsi="宋体" w:cs="宋体"/>
          <w:color w:val="000000"/>
          <w:sz w:val="37"/>
        </w:rPr>
        <w:t>————</w:t>
      </w:r>
      <w:r>
        <w:rPr>
          <w:rFonts w:ascii="宋体" w:eastAsia="宋体" w:hAnsi="宋体" w:cs="宋体"/>
          <w:color w:val="000000"/>
          <w:sz w:val="37"/>
        </w:rPr>
        <w:t>他，最不幸的一个，在他找到庙宇的大门</w:t>
      </w:r>
      <w:r>
        <w:rPr>
          <w:rFonts w:ascii="宋体" w:eastAsia="宋体" w:hAnsi="宋体" w:cs="宋体"/>
          <w:color w:val="000000"/>
          <w:sz w:val="37"/>
        </w:rPr>
        <w:t>①</w:t>
      </w:r>
      <w:r>
        <w:rPr>
          <w:rFonts w:ascii="宋体" w:eastAsia="宋体" w:hAnsi="宋体" w:cs="宋体"/>
          <w:color w:val="000000"/>
          <w:sz w:val="37"/>
        </w:rPr>
        <w:t>和那低贱的请求者的长凳之前，就连复仇女神也不愿追求他，可是他的悲痛一直活着，而且悲痛跟随到了那墓穴！</w:t>
      </w:r>
    </w:p>
    <w:p w:rsidR="00B83E87" w:rsidRDefault="00460AC0">
      <w:pPr>
        <w:wordWrap w:val="0"/>
        <w:spacing w:line="660" w:lineRule="atLeast"/>
        <w:ind w:left="20" w:firstLine="840"/>
        <w:textAlignment w:val="baseline"/>
        <w:rPr>
          <w:sz w:val="37"/>
        </w:rPr>
      </w:pPr>
      <w:r>
        <w:rPr>
          <w:rFonts w:ascii="宋体" w:eastAsia="宋体" w:hAnsi="宋体" w:cs="宋体"/>
          <w:color w:val="000000"/>
          <w:sz w:val="37"/>
        </w:rPr>
        <w:t>倘若他没被找到，那就让咱们像参加十字军的人一样，亲爱的【</w:t>
      </w:r>
      <w:r>
        <w:rPr>
          <w:rFonts w:ascii="宋体" w:eastAsia="宋体" w:hAnsi="宋体" w:cs="宋体"/>
          <w:color w:val="000000"/>
          <w:sz w:val="37"/>
        </w:rPr>
        <w:t>220</w:t>
      </w:r>
      <w:r>
        <w:rPr>
          <w:rFonts w:ascii="宋体" w:eastAsia="宋体" w:hAnsi="宋体" w:cs="宋体"/>
          <w:color w:val="000000"/>
          <w:sz w:val="37"/>
        </w:rPr>
        <w:t>】</w:t>
      </w:r>
      <w:r>
        <w:rPr>
          <w:rFonts w:ascii="宋体" w:eastAsia="宋体" w:hAnsi="宋体" w:cs="宋体"/>
          <w:color w:val="000000"/>
          <w:sz w:val="37"/>
        </w:rPr>
        <w:t>∑μπαρανεκρώμενοι[“</w:t>
      </w:r>
      <w:r>
        <w:rPr>
          <w:rFonts w:ascii="宋体" w:eastAsia="宋体" w:hAnsi="宋体" w:cs="宋体"/>
          <w:color w:val="000000"/>
          <w:sz w:val="37"/>
        </w:rPr>
        <w:t>死者联谊会</w:t>
      </w:r>
      <w:r>
        <w:rPr>
          <w:rFonts w:ascii="宋体" w:eastAsia="宋体" w:hAnsi="宋体" w:cs="宋体"/>
          <w:color w:val="000000"/>
          <w:sz w:val="37"/>
        </w:rPr>
        <w:t>”]</w:t>
      </w:r>
      <w:r>
        <w:rPr>
          <w:rFonts w:ascii="宋体" w:eastAsia="宋体" w:hAnsi="宋体" w:cs="宋体"/>
          <w:color w:val="000000"/>
          <w:sz w:val="37"/>
        </w:rPr>
        <w:t>，开始一次朝圣</w:t>
      </w:r>
      <w:r>
        <w:rPr>
          <w:rFonts w:ascii="宋体" w:eastAsia="宋体" w:hAnsi="宋体" w:cs="宋体"/>
          <w:color w:val="000000"/>
          <w:sz w:val="37"/>
        </w:rPr>
        <w:t>——</w:t>
      </w:r>
      <w:r>
        <w:rPr>
          <w:rFonts w:ascii="宋体" w:eastAsia="宋体" w:hAnsi="宋体" w:cs="宋体"/>
          <w:color w:val="000000"/>
          <w:sz w:val="37"/>
        </w:rPr>
        <w:t>、不是去那幸福的东方的圣墓，而是去那不</w:t>
      </w:r>
      <w:r>
        <w:rPr>
          <w:rFonts w:ascii="宋体" w:eastAsia="宋体" w:hAnsi="宋体" w:cs="宋体"/>
          <w:color w:val="000000"/>
          <w:sz w:val="37"/>
        </w:rPr>
        <w:t>幸的西方令人哀痛的墓地。在那空空如也的墓地，我们将寻找他，那最不幸的一个，一定会找到他，因为正如信徒们渴望那圣墓一样，那最不幸的一群也同样为西方那空空的墓地所吸引，各自都专注于这一念头：即注定了要去寻他。</w:t>
      </w:r>
    </w:p>
    <w:p w:rsidR="00B83E87" w:rsidRDefault="00460AC0">
      <w:pPr>
        <w:wordWrap w:val="0"/>
        <w:spacing w:line="660" w:lineRule="atLeast"/>
        <w:ind w:left="20" w:firstLine="840"/>
        <w:textAlignment w:val="baseline"/>
        <w:rPr>
          <w:sz w:val="37"/>
        </w:rPr>
      </w:pPr>
      <w:r>
        <w:rPr>
          <w:rFonts w:ascii="宋体" w:eastAsia="宋体" w:hAnsi="宋体" w:cs="宋体"/>
          <w:color w:val="000000"/>
          <w:sz w:val="37"/>
        </w:rPr>
        <w:t>要不然，这样的考虑也许不是由我们所考虑的一个有价值的主题，按照我们协会的神圣习惯，那样的活动是一种以格言式的、偶然的虔诚所作的冒险</w:t>
      </w:r>
      <w:r>
        <w:rPr>
          <w:rFonts w:ascii="宋体" w:eastAsia="宋体" w:hAnsi="宋体" w:cs="宋体"/>
          <w:color w:val="000000"/>
          <w:sz w:val="37"/>
        </w:rPr>
        <w:t>————</w:t>
      </w:r>
      <w:r>
        <w:rPr>
          <w:rFonts w:ascii="宋体" w:eastAsia="宋体" w:hAnsi="宋体" w:cs="宋体"/>
          <w:color w:val="000000"/>
          <w:sz w:val="37"/>
        </w:rPr>
        <w:t>我们不是格言式地思考和说话的人，而是格言式地生活的人；我们是</w:t>
      </w:r>
      <w:r>
        <w:rPr>
          <w:rFonts w:ascii="宋体" w:eastAsia="宋体" w:hAnsi="宋体" w:cs="宋体"/>
          <w:color w:val="000000"/>
          <w:sz w:val="37"/>
        </w:rPr>
        <w:t>áφωρισμένοι</w:t>
      </w:r>
      <w:r>
        <w:rPr>
          <w:rFonts w:ascii="宋体" w:eastAsia="宋体" w:hAnsi="宋体" w:cs="宋体"/>
          <w:color w:val="000000"/>
          <w:sz w:val="37"/>
        </w:rPr>
        <w:t>和</w:t>
      </w:r>
      <w:r>
        <w:rPr>
          <w:rFonts w:ascii="宋体" w:eastAsia="宋体" w:hAnsi="宋体" w:cs="宋体"/>
          <w:color w:val="000000"/>
          <w:sz w:val="37"/>
        </w:rPr>
        <w:t xml:space="preserve"> segregati②</w:t>
      </w:r>
      <w:r>
        <w:rPr>
          <w:rFonts w:ascii="宋体" w:eastAsia="宋体" w:hAnsi="宋体" w:cs="宋体"/>
          <w:color w:val="000000"/>
          <w:sz w:val="37"/>
        </w:rPr>
        <w:t>生活着的人，如同生活中的格言一样，不与人们往来，不分担他们的悲</w:t>
      </w:r>
      <w:r>
        <w:rPr>
          <w:rFonts w:ascii="宋体" w:eastAsia="宋体" w:hAnsi="宋体" w:cs="宋体"/>
          <w:color w:val="000000"/>
          <w:sz w:val="37"/>
        </w:rPr>
        <w:t>伤和他们的欢乐；我们不是生活喧嚷中的谐音，而是夜晚宁谧中寂寞的鸟儿，我们受到生命的悲惨、白天的漫长和时间无穷无尽的延续等现象的启发，只在一个场合聚集；我们，亲爱的</w:t>
      </w:r>
      <w:r>
        <w:rPr>
          <w:rFonts w:ascii="宋体" w:eastAsia="宋体" w:hAnsi="宋体" w:cs="宋体"/>
          <w:color w:val="000000"/>
          <w:sz w:val="37"/>
        </w:rPr>
        <w:t>∑μπαρανεκρώμενοι[“</w:t>
      </w:r>
      <w:r>
        <w:rPr>
          <w:rFonts w:ascii="宋体" w:eastAsia="宋体" w:hAnsi="宋体" w:cs="宋体"/>
          <w:color w:val="000000"/>
          <w:sz w:val="37"/>
        </w:rPr>
        <w:t>死者联谊会</w:t>
      </w:r>
      <w:r>
        <w:rPr>
          <w:rFonts w:ascii="宋体" w:eastAsia="宋体" w:hAnsi="宋体" w:cs="宋体"/>
          <w:color w:val="000000"/>
          <w:sz w:val="37"/>
        </w:rPr>
        <w:t>”]</w:t>
      </w:r>
      <w:r>
        <w:rPr>
          <w:rFonts w:ascii="宋体" w:eastAsia="宋体" w:hAnsi="宋体" w:cs="宋体"/>
          <w:color w:val="000000"/>
          <w:sz w:val="37"/>
        </w:rPr>
        <w:t>，我</w:t>
      </w:r>
      <w:r>
        <w:rPr>
          <w:rFonts w:ascii="宋体" w:eastAsia="宋体" w:hAnsi="宋体" w:cs="宋体"/>
          <w:color w:val="000000"/>
          <w:sz w:val="37"/>
        </w:rPr>
        <w:t xml:space="preserve"> </w:t>
      </w:r>
      <w:r>
        <w:rPr>
          <w:rFonts w:ascii="宋体" w:eastAsia="宋体" w:hAnsi="宋体" w:cs="宋体"/>
          <w:color w:val="000000"/>
          <w:sz w:val="37"/>
        </w:rPr>
        <w:t>们不相信高兴的游戏或傻瓜的幸福；我们不相信什么，只相信不幸。</w:t>
      </w:r>
    </w:p>
    <w:p w:rsidR="00B83E87" w:rsidRDefault="00460AC0">
      <w:pPr>
        <w:wordWrap w:val="0"/>
        <w:spacing w:line="660" w:lineRule="atLeast"/>
        <w:ind w:left="20" w:right="20" w:firstLine="840"/>
        <w:textAlignment w:val="baseline"/>
        <w:rPr>
          <w:sz w:val="37"/>
        </w:rPr>
      </w:pPr>
      <w:r>
        <w:rPr>
          <w:rFonts w:ascii="宋体" w:eastAsia="宋体" w:hAnsi="宋体" w:cs="宋体"/>
          <w:color w:val="000000"/>
          <w:sz w:val="37"/>
        </w:rPr>
        <w:t>看看他们是怎样数不清地向前挤吧，所有那些不幸的人们。然而，他们中有很多人想着自己被召唤，却少有是上帝的选民。</w:t>
      </w:r>
      <w:r>
        <w:rPr>
          <w:rFonts w:ascii="宋体" w:eastAsia="宋体" w:hAnsi="宋体" w:cs="宋体"/>
          <w:color w:val="000000"/>
          <w:sz w:val="37"/>
        </w:rPr>
        <w:t>③</w:t>
      </w:r>
    </w:p>
    <w:p w:rsidR="00B83E87" w:rsidRDefault="00460AC0">
      <w:pPr>
        <w:wordWrap w:val="0"/>
        <w:spacing w:line="660" w:lineRule="atLeast"/>
        <w:ind w:left="40"/>
        <w:textAlignment w:val="baseline"/>
        <w:rPr>
          <w:sz w:val="37"/>
        </w:rPr>
      </w:pPr>
      <w:r>
        <w:rPr>
          <w:rFonts w:ascii="宋体" w:eastAsia="宋体" w:hAnsi="宋体" w:cs="宋体"/>
          <w:color w:val="000000"/>
          <w:sz w:val="37"/>
          <w:u w:val="single"/>
        </w:rPr>
        <w:t xml:space="preserve">                </w:t>
      </w:r>
    </w:p>
    <w:p w:rsidR="00B83E87" w:rsidRDefault="00460AC0">
      <w:pPr>
        <w:wordWrap w:val="0"/>
        <w:spacing w:before="280" w:line="660" w:lineRule="atLeast"/>
        <w:ind w:left="20" w:right="40" w:firstLine="72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在埃斯库罗斯的《复仇三女神》</w:t>
      </w:r>
      <w:r>
        <w:rPr>
          <w:rFonts w:ascii="宋体" w:eastAsia="宋体" w:hAnsi="宋体" w:cs="宋体"/>
          <w:color w:val="000000"/>
          <w:sz w:val="37"/>
        </w:rPr>
        <w:t>(The Eumenides)</w:t>
      </w:r>
      <w:r>
        <w:rPr>
          <w:rFonts w:ascii="宋体" w:eastAsia="宋体" w:hAnsi="宋体" w:cs="宋体"/>
          <w:color w:val="000000"/>
          <w:sz w:val="37"/>
        </w:rPr>
        <w:t>中，杀人犯俄瑞</w:t>
      </w:r>
      <w:r>
        <w:rPr>
          <w:rFonts w:ascii="宋体" w:eastAsia="宋体" w:hAnsi="宋体" w:cs="宋体"/>
          <w:color w:val="000000"/>
          <w:sz w:val="37"/>
        </w:rPr>
        <w:t>斯忒斯</w:t>
      </w:r>
      <w:r>
        <w:rPr>
          <w:rFonts w:ascii="宋体" w:eastAsia="宋体" w:hAnsi="宋体" w:cs="宋体"/>
          <w:color w:val="000000"/>
          <w:sz w:val="37"/>
        </w:rPr>
        <w:t>(Orestes)</w:t>
      </w:r>
      <w:r>
        <w:rPr>
          <w:rFonts w:ascii="宋体" w:eastAsia="宋体" w:hAnsi="宋体" w:cs="宋体"/>
          <w:color w:val="000000"/>
          <w:sz w:val="37"/>
        </w:rPr>
        <w:t>受到复仇三女神的追踪，直到他在德尔斐神庙中得到避难权为止。</w:t>
      </w:r>
    </w:p>
    <w:p w:rsidR="00B83E87" w:rsidRDefault="00460AC0">
      <w:pPr>
        <w:wordWrap w:val="0"/>
        <w:spacing w:line="660" w:lineRule="atLeast"/>
        <w:ind w:left="20" w:right="40" w:firstLine="72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拉丁语</w:t>
      </w:r>
      <w:r>
        <w:rPr>
          <w:rFonts w:ascii="宋体" w:eastAsia="宋体" w:hAnsi="宋体" w:cs="宋体"/>
          <w:color w:val="000000"/>
          <w:sz w:val="37"/>
        </w:rPr>
        <w:t xml:space="preserve"> segregati </w:t>
      </w:r>
      <w:r>
        <w:rPr>
          <w:rFonts w:ascii="宋体" w:eastAsia="宋体" w:hAnsi="宋体" w:cs="宋体"/>
          <w:color w:val="000000"/>
          <w:sz w:val="37"/>
        </w:rPr>
        <w:t>是希腊语</w:t>
      </w:r>
      <w:r>
        <w:rPr>
          <w:rFonts w:ascii="宋体" w:eastAsia="宋体" w:hAnsi="宋体" w:cs="宋体"/>
          <w:color w:val="000000"/>
          <w:sz w:val="37"/>
        </w:rPr>
        <w:t>áφωρισμένοι</w:t>
      </w:r>
      <w:r>
        <w:rPr>
          <w:rFonts w:ascii="宋体" w:eastAsia="宋体" w:hAnsi="宋体" w:cs="宋体"/>
          <w:color w:val="000000"/>
          <w:sz w:val="37"/>
        </w:rPr>
        <w:t>的译文，其意为</w:t>
      </w:r>
      <w:r>
        <w:rPr>
          <w:rFonts w:ascii="宋体" w:eastAsia="宋体" w:hAnsi="宋体" w:cs="宋体"/>
          <w:color w:val="000000"/>
          <w:sz w:val="37"/>
        </w:rPr>
        <w:t>“</w:t>
      </w:r>
      <w:r>
        <w:rPr>
          <w:rFonts w:ascii="宋体" w:eastAsia="宋体" w:hAnsi="宋体" w:cs="宋体"/>
          <w:color w:val="000000"/>
          <w:sz w:val="37"/>
        </w:rPr>
        <w:t>分离的</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留出</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断绝</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被驱逐</w:t>
      </w:r>
      <w:r>
        <w:rPr>
          <w:rFonts w:ascii="宋体" w:eastAsia="宋体" w:hAnsi="宋体" w:cs="宋体"/>
          <w:color w:val="000000"/>
          <w:sz w:val="37"/>
        </w:rPr>
        <w:t>”(</w:t>
      </w:r>
      <w:r>
        <w:rPr>
          <w:rFonts w:ascii="宋体" w:eastAsia="宋体" w:hAnsi="宋体" w:cs="宋体"/>
          <w:color w:val="000000"/>
          <w:sz w:val="37"/>
        </w:rPr>
        <w:t>例如逐出犹太教堂</w:t>
      </w:r>
      <w:r>
        <w:rPr>
          <w:rFonts w:ascii="宋体" w:eastAsia="宋体" w:hAnsi="宋体" w:cs="宋体"/>
          <w:color w:val="000000"/>
          <w:sz w:val="37"/>
        </w:rPr>
        <w:t>)</w:t>
      </w:r>
      <w:r>
        <w:rPr>
          <w:rFonts w:ascii="宋体" w:eastAsia="宋体" w:hAnsi="宋体" w:cs="宋体"/>
          <w:color w:val="000000"/>
          <w:sz w:val="37"/>
        </w:rPr>
        <w:t>。参见《新约</w:t>
      </w:r>
      <w:r>
        <w:rPr>
          <w:rFonts w:ascii="宋体" w:eastAsia="宋体" w:hAnsi="宋体" w:cs="宋体"/>
          <w:color w:val="000000"/>
          <w:sz w:val="37"/>
        </w:rPr>
        <w:t>·</w:t>
      </w:r>
      <w:r>
        <w:rPr>
          <w:rFonts w:ascii="宋体" w:eastAsia="宋体" w:hAnsi="宋体" w:cs="宋体"/>
          <w:color w:val="000000"/>
          <w:sz w:val="37"/>
        </w:rPr>
        <w:t>罗马书》</w:t>
      </w:r>
      <w:r>
        <w:rPr>
          <w:rFonts w:ascii="宋体" w:eastAsia="宋体" w:hAnsi="宋体" w:cs="宋体"/>
          <w:color w:val="000000"/>
          <w:sz w:val="37"/>
        </w:rPr>
        <w:t>1:1</w:t>
      </w:r>
      <w:r>
        <w:rPr>
          <w:rFonts w:ascii="宋体" w:eastAsia="宋体" w:hAnsi="宋体" w:cs="宋体"/>
          <w:color w:val="000000"/>
          <w:sz w:val="37"/>
        </w:rPr>
        <w:t>，保罗在其中把这个词语用于他自己和自己的使命。</w:t>
      </w:r>
    </w:p>
    <w:p w:rsidR="00B83E87" w:rsidRDefault="00460AC0">
      <w:pPr>
        <w:wordWrap w:val="0"/>
        <w:spacing w:line="460" w:lineRule="atLeast"/>
        <w:ind w:left="720" w:firstLine="20"/>
        <w:textAlignment w:val="baseline"/>
        <w:rPr>
          <w:sz w:val="34"/>
        </w:rPr>
      </w:pPr>
      <w:r>
        <w:rPr>
          <w:rFonts w:ascii="宋体" w:eastAsia="宋体" w:hAnsi="宋体" w:cs="宋体"/>
          <w:color w:val="000000"/>
          <w:sz w:val="34"/>
        </w:rPr>
        <w:t xml:space="preserve">③  </w:t>
      </w:r>
      <w:r>
        <w:rPr>
          <w:rFonts w:ascii="宋体" w:eastAsia="宋体" w:hAnsi="宋体" w:cs="宋体"/>
          <w:color w:val="000000"/>
          <w:sz w:val="34"/>
        </w:rPr>
        <w:t>参见《新约</w:t>
      </w:r>
      <w:r>
        <w:rPr>
          <w:rFonts w:ascii="宋体" w:eastAsia="宋体" w:hAnsi="宋体" w:cs="宋体"/>
          <w:color w:val="000000"/>
          <w:sz w:val="34"/>
        </w:rPr>
        <w:t>·</w:t>
      </w:r>
      <w:r>
        <w:rPr>
          <w:rFonts w:ascii="宋体" w:eastAsia="宋体" w:hAnsi="宋体" w:cs="宋体"/>
          <w:color w:val="000000"/>
          <w:sz w:val="34"/>
        </w:rPr>
        <w:t>马太福音》</w:t>
      </w:r>
      <w:r>
        <w:rPr>
          <w:rFonts w:ascii="宋体" w:eastAsia="宋体" w:hAnsi="宋体" w:cs="宋体"/>
          <w:color w:val="000000"/>
          <w:sz w:val="34"/>
        </w:rPr>
        <w:t>22:14</w:t>
      </w:r>
      <w:r>
        <w:rPr>
          <w:rFonts w:ascii="宋体" w:eastAsia="宋体" w:hAnsi="宋体" w:cs="宋体"/>
          <w:color w:val="000000"/>
          <w:sz w:val="34"/>
        </w:rPr>
        <w:t>。</w:t>
      </w:r>
    </w:p>
    <w:p w:rsidR="00B83E87" w:rsidRDefault="00B83E87"/>
    <w:p w:rsidR="00B83E87" w:rsidRDefault="00B83E87">
      <w:pPr>
        <w:sectPr w:rsidR="00B83E87">
          <w:headerReference w:type="default" r:id="rId546"/>
          <w:footerReference w:type="default" r:id="rId547"/>
          <w:pgSz w:w="14040" w:h="23760"/>
          <w:pgMar w:top="1760" w:right="920" w:bottom="1760" w:left="920" w:header="1460" w:footer="1460" w:gutter="0"/>
          <w:cols w:space="720"/>
        </w:sectPr>
      </w:pPr>
    </w:p>
    <w:p w:rsidR="00B83E87" w:rsidRDefault="00460AC0">
      <w:pPr>
        <w:wordWrap w:val="0"/>
        <w:spacing w:line="480" w:lineRule="atLeast"/>
        <w:ind w:right="40"/>
        <w:jc w:val="right"/>
        <w:textAlignment w:val="baseline"/>
        <w:rPr>
          <w:sz w:val="35"/>
        </w:rPr>
      </w:pPr>
      <w:r>
        <w:rPr>
          <w:rFonts w:ascii="仿宋" w:eastAsia="仿宋" w:hAnsi="仿宋" w:cs="仿宋"/>
          <w:color w:val="000000"/>
          <w:sz w:val="35"/>
        </w:rPr>
        <w:lastRenderedPageBreak/>
        <w:t>最不幸的一个</w:t>
      </w:r>
      <w:r>
        <w:rPr>
          <w:rFonts w:ascii="仿宋" w:eastAsia="仿宋" w:hAnsi="仿宋" w:cs="仿宋"/>
          <w:color w:val="000000"/>
          <w:sz w:val="35"/>
        </w:rPr>
        <w:t xml:space="preserve"> 243</w:t>
      </w:r>
    </w:p>
    <w:p w:rsidR="00B83E87" w:rsidRDefault="00B83E87">
      <w:pPr>
        <w:wordWrap w:val="0"/>
        <w:spacing w:line="720" w:lineRule="exact"/>
        <w:jc w:val="right"/>
        <w:textAlignment w:val="baseline"/>
        <w:rPr>
          <w:sz w:val="37"/>
        </w:rPr>
      </w:pPr>
    </w:p>
    <w:p w:rsidR="00B83E87" w:rsidRDefault="00460AC0">
      <w:pPr>
        <w:wordWrap w:val="0"/>
        <w:spacing w:line="720" w:lineRule="atLeast"/>
        <w:ind w:left="40"/>
        <w:textAlignment w:val="baseline"/>
        <w:rPr>
          <w:sz w:val="37"/>
        </w:rPr>
      </w:pPr>
      <w:r>
        <w:rPr>
          <w:rFonts w:ascii="宋体" w:eastAsia="宋体" w:hAnsi="宋体" w:cs="宋体"/>
          <w:color w:val="000000"/>
          <w:sz w:val="37"/>
        </w:rPr>
        <w:t>必须在他们之间制造分离</w:t>
      </w:r>
      <w:r>
        <w:rPr>
          <w:rFonts w:ascii="宋体" w:eastAsia="宋体" w:hAnsi="宋体" w:cs="宋体"/>
          <w:color w:val="000000"/>
          <w:sz w:val="37"/>
        </w:rPr>
        <w:t>————</w:t>
      </w:r>
      <w:r>
        <w:rPr>
          <w:rFonts w:ascii="宋体" w:eastAsia="宋体" w:hAnsi="宋体" w:cs="宋体"/>
          <w:color w:val="000000"/>
          <w:sz w:val="37"/>
        </w:rPr>
        <w:t>一句话，人群消失；尤其要排除的</w:t>
      </w:r>
      <w:r>
        <w:rPr>
          <w:rFonts w:ascii="宋体" w:eastAsia="宋体" w:hAnsi="宋体" w:cs="宋体"/>
          <w:color w:val="000000"/>
          <w:sz w:val="37"/>
        </w:rPr>
        <w:t>是未受邀请的客人们，所有那些认为死亡是最大的灾祸的人，他们因惧怕死亡而变得不幸；对我们来说，亲爱的</w:t>
      </w:r>
      <w:r>
        <w:rPr>
          <w:rFonts w:ascii="宋体" w:eastAsia="宋体" w:hAnsi="宋体" w:cs="宋体"/>
          <w:color w:val="000000"/>
          <w:sz w:val="37"/>
        </w:rPr>
        <w:t xml:space="preserve"> Συμπαρανεφρόμενοι[“</w:t>
      </w:r>
      <w:r>
        <w:rPr>
          <w:rFonts w:ascii="宋体" w:eastAsia="宋体" w:hAnsi="宋体" w:cs="宋体"/>
          <w:color w:val="000000"/>
          <w:sz w:val="37"/>
        </w:rPr>
        <w:t>死者联谊会</w:t>
      </w:r>
      <w:r>
        <w:rPr>
          <w:rFonts w:ascii="宋体" w:eastAsia="宋体" w:hAnsi="宋体" w:cs="宋体"/>
          <w:color w:val="000000"/>
          <w:sz w:val="37"/>
        </w:rPr>
        <w:t>”]</w:t>
      </w:r>
      <w:r>
        <w:rPr>
          <w:rFonts w:ascii="宋体" w:eastAsia="宋体" w:hAnsi="宋体" w:cs="宋体"/>
          <w:color w:val="000000"/>
          <w:sz w:val="37"/>
        </w:rPr>
        <w:t>，我们，像罗马士兵一样，不怕死；</w:t>
      </w:r>
      <w:r>
        <w:rPr>
          <w:rFonts w:ascii="宋体" w:eastAsia="宋体" w:hAnsi="宋体" w:cs="宋体"/>
          <w:color w:val="000000"/>
          <w:sz w:val="37"/>
        </w:rPr>
        <w:t>①</w:t>
      </w:r>
      <w:r>
        <w:rPr>
          <w:rFonts w:ascii="宋体" w:eastAsia="宋体" w:hAnsi="宋体" w:cs="宋体"/>
          <w:color w:val="000000"/>
          <w:sz w:val="37"/>
        </w:rPr>
        <w:t>我们知道一种更糟的灾祸，总的说来，首先</w:t>
      </w:r>
      <w:r>
        <w:rPr>
          <w:rFonts w:ascii="宋体" w:eastAsia="宋体" w:hAnsi="宋体" w:cs="宋体"/>
          <w:color w:val="000000"/>
          <w:sz w:val="37"/>
        </w:rPr>
        <w:t>————</w:t>
      </w:r>
      <w:r>
        <w:rPr>
          <w:rFonts w:ascii="宋体" w:eastAsia="宋体" w:hAnsi="宋体" w:cs="宋体"/>
          <w:color w:val="000000"/>
          <w:sz w:val="37"/>
        </w:rPr>
        <w:t>是要活着。的确，如果有一个人可以不死的话，如果传说所说的那个流浪的犹太人是真实的话，那么我们为什么要有所顾忌地宣称他是那最不幸的一个呢？于是，那墓穴空着的原因便可以解释了</w:t>
      </w:r>
      <w:r>
        <w:rPr>
          <w:rFonts w:ascii="宋体" w:eastAsia="宋体" w:hAnsi="宋体" w:cs="宋体"/>
          <w:color w:val="000000"/>
          <w:sz w:val="37"/>
        </w:rPr>
        <w:t>————</w:t>
      </w:r>
      <w:r>
        <w:rPr>
          <w:rFonts w:ascii="宋体" w:eastAsia="宋体" w:hAnsi="宋体" w:cs="宋体"/>
          <w:color w:val="000000"/>
          <w:sz w:val="37"/>
        </w:rPr>
        <w:t>即要表示那最不幸的一个就是那不会死的人，他不可能悄然进入墓穴。事情就这么决定了，答案很容易，因为所有人</w:t>
      </w:r>
      <w:r>
        <w:rPr>
          <w:rFonts w:ascii="宋体" w:eastAsia="宋体" w:hAnsi="宋体" w:cs="宋体"/>
          <w:color w:val="000000"/>
          <w:sz w:val="37"/>
        </w:rPr>
        <w:t>中最不幸的一个将是那个不会死的人，幸福的人【</w:t>
      </w:r>
      <w:r>
        <w:rPr>
          <w:rFonts w:ascii="宋体" w:eastAsia="宋体" w:hAnsi="宋体" w:cs="宋体"/>
          <w:color w:val="000000"/>
          <w:sz w:val="37"/>
        </w:rPr>
        <w:t>221</w:t>
      </w:r>
      <w:r>
        <w:rPr>
          <w:rFonts w:ascii="宋体" w:eastAsia="宋体" w:hAnsi="宋体" w:cs="宋体"/>
          <w:color w:val="000000"/>
          <w:sz w:val="37"/>
        </w:rPr>
        <w:t>】就是会死的人。幸福是老年死去的人；较幸福的是青年时死去的人；最幸福的是出生时死去的人；所有人中最幸福的是从未降生的人。可是，情况却不是这样；死亡是所有人共同的结局，由于那最不幸的一个尚未被找到，所以必须在这些范围中寻找。</w:t>
      </w:r>
    </w:p>
    <w:p w:rsidR="00B83E87" w:rsidRDefault="00460AC0">
      <w:pPr>
        <w:wordWrap w:val="0"/>
        <w:spacing w:line="720" w:lineRule="atLeast"/>
        <w:ind w:left="40" w:right="40" w:firstLine="820"/>
        <w:textAlignment w:val="baseline"/>
        <w:rPr>
          <w:sz w:val="37"/>
        </w:rPr>
      </w:pPr>
      <w:r>
        <w:rPr>
          <w:rFonts w:ascii="宋体" w:eastAsia="宋体" w:hAnsi="宋体" w:cs="宋体"/>
          <w:color w:val="000000"/>
          <w:sz w:val="37"/>
        </w:rPr>
        <w:t>看吧，人群消散了，数量减少了。我没有说把你们的注意力给我吧，因为我知道我拥有它；我没有说把你们的耳朵给我吧，因为我知道它们属于我。你们的眼睛发着光；你们在座位上探身向前。这是一场很值得你们参与的竞赛，是一场比生死之事都更</w:t>
      </w:r>
      <w:r>
        <w:rPr>
          <w:rFonts w:ascii="宋体" w:eastAsia="宋体" w:hAnsi="宋体" w:cs="宋体"/>
          <w:color w:val="000000"/>
          <w:sz w:val="37"/>
        </w:rPr>
        <w:t>加可怕的斗争，因为我们并不畏惧死亡。可是，那回报</w:t>
      </w:r>
      <w:r>
        <w:rPr>
          <w:rFonts w:ascii="宋体" w:eastAsia="宋体" w:hAnsi="宋体" w:cs="宋体"/>
          <w:color w:val="000000"/>
          <w:sz w:val="37"/>
        </w:rPr>
        <w:t>————</w:t>
      </w:r>
      <w:r>
        <w:rPr>
          <w:rFonts w:ascii="宋体" w:eastAsia="宋体" w:hAnsi="宋体" w:cs="宋体"/>
          <w:color w:val="000000"/>
          <w:sz w:val="37"/>
        </w:rPr>
        <w:t>是的，它比世上别的任何东西都更加惊人，而且更确实，因为那断定他是最不幸的一个的人不必畏惧命运；他不会尝到在自己的最后时刻必须大喊</w:t>
      </w:r>
      <w:r>
        <w:rPr>
          <w:rFonts w:ascii="宋体" w:eastAsia="宋体" w:hAnsi="宋体" w:cs="宋体"/>
          <w:color w:val="000000"/>
          <w:sz w:val="37"/>
        </w:rPr>
        <w:t>“</w:t>
      </w:r>
      <w:r>
        <w:rPr>
          <w:rFonts w:ascii="宋体" w:eastAsia="宋体" w:hAnsi="宋体" w:cs="宋体"/>
          <w:color w:val="000000"/>
          <w:sz w:val="37"/>
        </w:rPr>
        <w:t>梭伦</w:t>
      </w:r>
      <w:r>
        <w:rPr>
          <w:rFonts w:ascii="宋体" w:eastAsia="宋体" w:hAnsi="宋体" w:cs="宋体"/>
          <w:color w:val="000000"/>
          <w:sz w:val="37"/>
        </w:rPr>
        <w:t>(Solon)</w:t>
      </w:r>
      <w:r>
        <w:rPr>
          <w:rFonts w:ascii="宋体" w:eastAsia="宋体" w:hAnsi="宋体" w:cs="宋体"/>
          <w:color w:val="000000"/>
          <w:sz w:val="37"/>
        </w:rPr>
        <w:t>，梭伦，梭伦</w:t>
      </w:r>
      <w:r>
        <w:rPr>
          <w:rFonts w:ascii="宋体" w:eastAsia="宋体" w:hAnsi="宋体" w:cs="宋体"/>
          <w:color w:val="000000"/>
          <w:sz w:val="37"/>
        </w:rPr>
        <w:t>”</w:t>
      </w:r>
      <w:r>
        <w:rPr>
          <w:rFonts w:ascii="宋体" w:eastAsia="宋体" w:hAnsi="宋体" w:cs="宋体"/>
          <w:color w:val="000000"/>
          <w:sz w:val="37"/>
        </w:rPr>
        <w:t>的滋味儿。</w:t>
      </w:r>
      <w:r>
        <w:rPr>
          <w:rFonts w:ascii="宋体" w:eastAsia="宋体" w:hAnsi="宋体" w:cs="宋体"/>
          <w:color w:val="000000"/>
          <w:sz w:val="37"/>
        </w:rPr>
        <w:t>②</w:t>
      </w:r>
    </w:p>
    <w:p w:rsidR="00B83E87" w:rsidRDefault="00B83E87">
      <w:pPr>
        <w:wordWrap w:val="0"/>
        <w:spacing w:line="720" w:lineRule="exact"/>
        <w:textAlignment w:val="baseline"/>
        <w:rPr>
          <w:sz w:val="37"/>
        </w:rPr>
      </w:pPr>
    </w:p>
    <w:p w:rsidR="00B83E87" w:rsidRDefault="00460AC0">
      <w:pPr>
        <w:wordWrap w:val="0"/>
        <w:spacing w:line="720" w:lineRule="atLeast"/>
        <w:ind w:left="80"/>
        <w:textAlignment w:val="baseline"/>
        <w:rPr>
          <w:sz w:val="37"/>
        </w:rPr>
      </w:pPr>
      <w:r>
        <w:rPr>
          <w:rFonts w:ascii="宋体" w:eastAsia="宋体" w:hAnsi="宋体" w:cs="宋体"/>
          <w:color w:val="000000"/>
          <w:sz w:val="37"/>
          <w:u w:val="single"/>
        </w:rPr>
        <w:t xml:space="preserve">                </w:t>
      </w:r>
    </w:p>
    <w:p w:rsidR="00B83E87" w:rsidRDefault="00460AC0">
      <w:pPr>
        <w:wordWrap w:val="0"/>
        <w:spacing w:before="320" w:line="720" w:lineRule="atLeast"/>
        <w:ind w:left="74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例如，可参见西塞罗《长者论旧时代》，前揭，页</w:t>
      </w:r>
      <w:r>
        <w:rPr>
          <w:rFonts w:ascii="仿宋" w:eastAsia="仿宋" w:hAnsi="仿宋" w:cs="仿宋"/>
          <w:color w:val="000000"/>
          <w:sz w:val="37"/>
        </w:rPr>
        <w:t>87</w:t>
      </w:r>
      <w:r>
        <w:rPr>
          <w:rFonts w:ascii="仿宋" w:eastAsia="仿宋" w:hAnsi="仿宋" w:cs="仿宋"/>
          <w:color w:val="000000"/>
          <w:sz w:val="37"/>
        </w:rPr>
        <w:t>。</w:t>
      </w:r>
    </w:p>
    <w:p w:rsidR="00B83E87" w:rsidRDefault="00460AC0">
      <w:pPr>
        <w:wordWrap w:val="0"/>
        <w:spacing w:line="720" w:lineRule="atLeast"/>
        <w:ind w:left="40" w:right="80" w:firstLine="70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关于梭伦和克罗伊斯</w:t>
      </w:r>
      <w:r>
        <w:rPr>
          <w:rFonts w:ascii="仿宋" w:eastAsia="仿宋" w:hAnsi="仿宋" w:cs="仿宋"/>
          <w:color w:val="000000"/>
          <w:sz w:val="37"/>
        </w:rPr>
        <w:t>(Croesus)</w:t>
      </w:r>
      <w:r>
        <w:rPr>
          <w:rFonts w:ascii="仿宋" w:eastAsia="仿宋" w:hAnsi="仿宋" w:cs="仿宋"/>
          <w:color w:val="000000"/>
          <w:sz w:val="37"/>
        </w:rPr>
        <w:t>，可参见希罗多德《历史》，前揭，</w:t>
      </w:r>
      <w:r>
        <w:rPr>
          <w:rFonts w:ascii="仿宋" w:eastAsia="仿宋" w:hAnsi="仿宋" w:cs="仿宋"/>
          <w:color w:val="000000"/>
          <w:sz w:val="37"/>
        </w:rPr>
        <w:lastRenderedPageBreak/>
        <w:t>卷</w:t>
      </w:r>
      <w:r>
        <w:rPr>
          <w:rFonts w:ascii="仿宋" w:eastAsia="仿宋" w:hAnsi="仿宋" w:cs="仿宋"/>
          <w:color w:val="000000"/>
          <w:sz w:val="37"/>
        </w:rPr>
        <w:t>1</w:t>
      </w:r>
      <w:r>
        <w:rPr>
          <w:rFonts w:ascii="仿宋" w:eastAsia="仿宋" w:hAnsi="仿宋" w:cs="仿宋"/>
          <w:color w:val="000000"/>
          <w:sz w:val="37"/>
        </w:rPr>
        <w:t>，第</w:t>
      </w:r>
      <w:r>
        <w:rPr>
          <w:rFonts w:ascii="仿宋" w:eastAsia="仿宋" w:hAnsi="仿宋" w:cs="仿宋"/>
          <w:color w:val="000000"/>
          <w:sz w:val="37"/>
        </w:rPr>
        <w:t>39</w:t>
      </w:r>
      <w:r>
        <w:rPr>
          <w:rFonts w:ascii="仿宋" w:eastAsia="仿宋" w:hAnsi="仿宋" w:cs="仿宋"/>
          <w:color w:val="000000"/>
          <w:sz w:val="37"/>
        </w:rPr>
        <w:t>，</w:t>
      </w:r>
      <w:r>
        <w:rPr>
          <w:rFonts w:ascii="仿宋" w:eastAsia="仿宋" w:hAnsi="仿宋" w:cs="仿宋"/>
          <w:color w:val="000000"/>
          <w:sz w:val="37"/>
        </w:rPr>
        <w:t>41</w:t>
      </w:r>
      <w:r>
        <w:rPr>
          <w:rFonts w:ascii="仿宋" w:eastAsia="仿宋" w:hAnsi="仿宋" w:cs="仿宋"/>
          <w:color w:val="000000"/>
          <w:sz w:val="37"/>
        </w:rPr>
        <w:t>，</w:t>
      </w:r>
      <w:r>
        <w:rPr>
          <w:rFonts w:ascii="仿宋" w:eastAsia="仿宋" w:hAnsi="仿宋" w:cs="仿宋"/>
          <w:color w:val="000000"/>
          <w:sz w:val="37"/>
        </w:rPr>
        <w:t>109-111</w:t>
      </w:r>
      <w:r>
        <w:rPr>
          <w:rFonts w:ascii="仿宋" w:eastAsia="仿宋" w:hAnsi="仿宋" w:cs="仿宋"/>
          <w:color w:val="000000"/>
          <w:sz w:val="37"/>
        </w:rPr>
        <w:t>页；</w:t>
      </w:r>
    </w:p>
    <w:p w:rsidR="00B83E87" w:rsidRDefault="00B83E87"/>
    <w:p w:rsidR="00B83E87" w:rsidRDefault="00B83E87">
      <w:pPr>
        <w:sectPr w:rsidR="00B83E87">
          <w:headerReference w:type="default" r:id="rId548"/>
          <w:footerReference w:type="default" r:id="rId549"/>
          <w:pgSz w:w="14080" w:h="23780"/>
          <w:pgMar w:top="1840" w:right="920" w:bottom="1840" w:left="920" w:header="1540" w:footer="154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244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560" w:lineRule="exact"/>
        <w:textAlignment w:val="baseline"/>
        <w:rPr>
          <w:sz w:val="36"/>
        </w:rPr>
      </w:pPr>
    </w:p>
    <w:p w:rsidR="00B83E87" w:rsidRDefault="00460AC0">
      <w:pPr>
        <w:wordWrap w:val="0"/>
        <w:spacing w:line="560" w:lineRule="atLeast"/>
        <w:ind w:firstLine="880"/>
        <w:textAlignment w:val="baseline"/>
        <w:rPr>
          <w:sz w:val="36"/>
        </w:rPr>
      </w:pPr>
      <w:r>
        <w:rPr>
          <w:rFonts w:ascii="宋体" w:eastAsia="宋体" w:hAnsi="宋体" w:cs="宋体"/>
          <w:color w:val="000000"/>
          <w:sz w:val="36"/>
        </w:rPr>
        <w:t>于是，</w:t>
      </w:r>
      <w:r>
        <w:rPr>
          <w:rFonts w:ascii="宋体" w:eastAsia="宋体" w:hAnsi="宋体" w:cs="宋体"/>
          <w:color w:val="000000"/>
          <w:sz w:val="36"/>
        </w:rPr>
        <w:t>我们就这样将开始一场公开的竞赛，没有哪个会被排除在竞赛之外，既不是由于地位，也不是由于年龄。没有谁会被排除在外，除了那些幸福的人和惧怕死亡的人</w:t>
      </w:r>
      <w:r>
        <w:rPr>
          <w:rFonts w:ascii="宋体" w:eastAsia="宋体" w:hAnsi="宋体" w:cs="宋体"/>
          <w:color w:val="000000"/>
          <w:sz w:val="36"/>
        </w:rPr>
        <w:t>————</w:t>
      </w:r>
      <w:r>
        <w:rPr>
          <w:rFonts w:ascii="宋体" w:eastAsia="宋体" w:hAnsi="宋体" w:cs="宋体"/>
          <w:color w:val="000000"/>
          <w:sz w:val="36"/>
        </w:rPr>
        <w:t>不幸群体中的每个名副其实的成员都受欢迎；每个真正不幸的人都会有幸得到</w:t>
      </w:r>
    </w:p>
    <w:p w:rsidR="00B83E87" w:rsidRDefault="00460AC0">
      <w:pPr>
        <w:wordWrap w:val="0"/>
        <w:spacing w:line="560" w:lineRule="atLeast"/>
        <w:ind w:left="40"/>
        <w:textAlignment w:val="baseline"/>
        <w:rPr>
          <w:sz w:val="36"/>
        </w:rPr>
      </w:pPr>
      <w:r>
        <w:rPr>
          <w:rFonts w:ascii="宋体" w:eastAsia="宋体" w:hAnsi="宋体" w:cs="宋体"/>
          <w:color w:val="000000"/>
          <w:sz w:val="36"/>
          <w:u w:val="single"/>
        </w:rPr>
        <w:t xml:space="preserve">                   </w:t>
      </w:r>
    </w:p>
    <w:p w:rsidR="00B83E87" w:rsidRDefault="00460AC0">
      <w:pPr>
        <w:wordWrap w:val="0"/>
        <w:spacing w:line="560" w:lineRule="atLeast"/>
        <w:ind w:left="740" w:right="720" w:firstLine="720"/>
        <w:textAlignment w:val="baseline"/>
        <w:rPr>
          <w:sz w:val="36"/>
        </w:rPr>
      </w:pPr>
      <w:r>
        <w:rPr>
          <w:rFonts w:ascii="仿宋" w:eastAsia="仿宋" w:hAnsi="仿宋" w:cs="仿宋"/>
          <w:color w:val="000000"/>
          <w:sz w:val="36"/>
        </w:rPr>
        <w:t>因此，后来，克罗伊斯，这个完人凭运气。现在倘若我要说起你，那我会说我看见你非常富有，是众人之王。可是我却无法回答你的问题，除非我听到你妥善地结束了自己的性命</w:t>
      </w:r>
      <w:r>
        <w:rPr>
          <w:rFonts w:ascii="仿宋" w:eastAsia="仿宋" w:hAnsi="仿宋" w:cs="仿宋"/>
          <w:color w:val="000000"/>
          <w:sz w:val="36"/>
        </w:rPr>
        <w:t>……</w:t>
      </w:r>
      <w:r>
        <w:rPr>
          <w:rFonts w:ascii="仿宋" w:eastAsia="仿宋" w:hAnsi="仿宋" w:cs="仿宋"/>
          <w:color w:val="000000"/>
          <w:sz w:val="36"/>
        </w:rPr>
        <w:t>如果那时这样一个人除了所有这一切外也将妥善结束自己的生命的话，那么他</w:t>
      </w:r>
      <w:r>
        <w:rPr>
          <w:rFonts w:ascii="仿宋" w:eastAsia="仿宋" w:hAnsi="仿宋" w:cs="仿宋"/>
          <w:color w:val="000000"/>
          <w:sz w:val="36"/>
        </w:rPr>
        <w:t>就是你们要找的那个人，他就值得被称为有幸；可是我们必须等到他死去，不是说他有幸，而说幸运。</w:t>
      </w:r>
    </w:p>
    <w:p w:rsidR="00B83E87" w:rsidRDefault="00460AC0">
      <w:pPr>
        <w:wordWrap w:val="0"/>
        <w:spacing w:line="560" w:lineRule="atLeast"/>
        <w:ind w:left="740" w:right="760" w:firstLine="720"/>
        <w:textAlignment w:val="baseline"/>
        <w:rPr>
          <w:sz w:val="36"/>
        </w:rPr>
      </w:pPr>
      <w:r>
        <w:rPr>
          <w:rFonts w:ascii="仿宋" w:eastAsia="仿宋" w:hAnsi="仿宋" w:cs="仿宋"/>
          <w:color w:val="000000"/>
          <w:sz w:val="36"/>
        </w:rPr>
        <w:t>但是，在梭伦离开之后，神的愤怒重重地降临到克罗伊斯身上：如我所猜，因为他以为自己将有幸得超过其他一切人。</w:t>
      </w:r>
    </w:p>
    <w:p w:rsidR="00B83E87" w:rsidRDefault="00460AC0">
      <w:pPr>
        <w:wordWrap w:val="0"/>
        <w:spacing w:line="560" w:lineRule="atLeast"/>
        <w:ind w:left="680" w:right="740" w:firstLine="720"/>
        <w:textAlignment w:val="baseline"/>
        <w:rPr>
          <w:sz w:val="36"/>
        </w:rPr>
      </w:pPr>
      <w:r>
        <w:rPr>
          <w:rFonts w:ascii="仿宋" w:eastAsia="仿宋" w:hAnsi="仿宋" w:cs="仿宋"/>
          <w:color w:val="000000"/>
          <w:sz w:val="36"/>
        </w:rPr>
        <w:t>所以波斯人夺取了萨迪斯，使克罗伊斯本人成为囚徒，他统治了</w:t>
      </w:r>
      <w:r>
        <w:rPr>
          <w:rFonts w:ascii="仿宋" w:eastAsia="仿宋" w:hAnsi="仿宋" w:cs="仿宋"/>
          <w:color w:val="000000"/>
          <w:sz w:val="36"/>
        </w:rPr>
        <w:t>14</w:t>
      </w:r>
      <w:r>
        <w:rPr>
          <w:rFonts w:ascii="仿宋" w:eastAsia="仿宋" w:hAnsi="仿宋" w:cs="仿宋"/>
          <w:color w:val="000000"/>
          <w:sz w:val="36"/>
        </w:rPr>
        <w:t>年，被包围了</w:t>
      </w:r>
      <w:r>
        <w:rPr>
          <w:rFonts w:ascii="仿宋" w:eastAsia="仿宋" w:hAnsi="仿宋" w:cs="仿宋"/>
          <w:color w:val="000000"/>
          <w:sz w:val="36"/>
        </w:rPr>
        <w:t>14</w:t>
      </w:r>
      <w:r>
        <w:rPr>
          <w:rFonts w:ascii="仿宋" w:eastAsia="仿宋" w:hAnsi="仿宋" w:cs="仿宋"/>
          <w:color w:val="000000"/>
          <w:sz w:val="36"/>
        </w:rPr>
        <w:t>天，如神谕所预言的，他使他自己的伟大帝国完蛋了。后来他们把他带到居鲁士那里。居鲁士堆起了一大堆柴火，他把克鲁伊斯放在柴堆之上，用链条捆住，两边各有</w:t>
      </w:r>
      <w:r>
        <w:rPr>
          <w:rFonts w:ascii="仿宋" w:eastAsia="仿宋" w:hAnsi="仿宋" w:cs="仿宋"/>
          <w:color w:val="000000"/>
          <w:sz w:val="36"/>
        </w:rPr>
        <w:t>7</w:t>
      </w:r>
      <w:r>
        <w:rPr>
          <w:rFonts w:ascii="仿宋" w:eastAsia="仿宋" w:hAnsi="仿宋" w:cs="仿宋"/>
          <w:color w:val="000000"/>
          <w:sz w:val="36"/>
        </w:rPr>
        <w:t>个吕底亚男孩：他的意图或者想把这些初果奉献给他的某个神祇，或者是想实现一个誓言，或者大概是</w:t>
      </w:r>
      <w:r>
        <w:rPr>
          <w:rFonts w:ascii="仿宋" w:eastAsia="仿宋" w:hAnsi="仿宋" w:cs="仿宋"/>
          <w:color w:val="000000"/>
          <w:sz w:val="36"/>
        </w:rPr>
        <w:t>得知克鲁伊斯是个惧怕神的人，出于这个原因他把克鲁伊斯放到柴堆上，因为他很想知道是否有什么神会把他从火焚中活着救出来。据说他后来这么做了；可是克鲁伊斯站在那柴堆上，在险恶的处境中想起了梭伦的说法竟是由神授的，即没有哪个活人是有幸的。当他想到这一点时，直到现在他都没说一个字，深深地叹息呻吟，三次喊出梭伦的名字。居鲁士听见了，吩咐他的翻译问克鲁伊斯是在叫谁；他们走近了问他；克鲁伊斯起初无话回答，但现在，他被逼迫着说：</w:t>
      </w:r>
      <w:r>
        <w:rPr>
          <w:rFonts w:ascii="仿宋" w:eastAsia="仿宋" w:hAnsi="仿宋" w:cs="仿宋"/>
          <w:color w:val="000000"/>
          <w:sz w:val="36"/>
        </w:rPr>
        <w:t>“</w:t>
      </w:r>
      <w:r>
        <w:rPr>
          <w:rFonts w:ascii="仿宋" w:eastAsia="仿宋" w:hAnsi="仿宋" w:cs="仿宋"/>
          <w:color w:val="000000"/>
          <w:sz w:val="36"/>
        </w:rPr>
        <w:t>那是个我将给他很多财富的人，而所有的君主都将反对。</w:t>
      </w:r>
      <w:r>
        <w:rPr>
          <w:rFonts w:ascii="仿宋" w:eastAsia="仿宋" w:hAnsi="仿宋" w:cs="仿宋"/>
          <w:color w:val="000000"/>
          <w:sz w:val="36"/>
        </w:rPr>
        <w:t>”</w:t>
      </w:r>
      <w:r>
        <w:rPr>
          <w:rFonts w:ascii="仿宋" w:eastAsia="仿宋" w:hAnsi="仿宋" w:cs="仿宋"/>
          <w:color w:val="000000"/>
          <w:sz w:val="36"/>
        </w:rPr>
        <w:t>这对他们来说是个隐晦的说法，他们再问他说的是</w:t>
      </w:r>
      <w:r>
        <w:rPr>
          <w:rFonts w:ascii="仿宋" w:eastAsia="仿宋" w:hAnsi="仿宋" w:cs="仿宋"/>
          <w:color w:val="000000"/>
          <w:sz w:val="36"/>
        </w:rPr>
        <w:t>什么意思。他们很着急，折磨他，然后他告诉了他们，一个雅典人梭伦如何最先到来，如何看见了他那忠诚的城邦并轻视它（说法如此这般），而梭伦所说的一切情形全在克鲁伊斯身上发生了，尽管他所说很少与克鲁伊斯有关，而在总体上与人类有关，主要是与那些自以为有幸的人有关。在克鲁伊斯如此这般地讲故事时，柴堆已被点燃，周围已经燃了起来。接着，居鲁士在听见了翻译的克鲁伊斯所说的话时，对自己的意图感到了后悔。</w:t>
      </w:r>
    </w:p>
    <w:p w:rsidR="00B83E87" w:rsidRDefault="00B83E87"/>
    <w:p w:rsidR="00B83E87" w:rsidRDefault="00B83E87">
      <w:pPr>
        <w:sectPr w:rsidR="00B83E87">
          <w:headerReference w:type="default" r:id="rId550"/>
          <w:footerReference w:type="default" r:id="rId551"/>
          <w:pgSz w:w="13940" w:h="23700"/>
          <w:pgMar w:top="1700" w:right="900" w:bottom="1700" w:left="900" w:header="1400" w:footer="1400" w:gutter="0"/>
          <w:cols w:space="720"/>
        </w:sectPr>
      </w:pPr>
    </w:p>
    <w:p w:rsidR="00B83E87" w:rsidRDefault="00460AC0">
      <w:pPr>
        <w:wordWrap w:val="0"/>
        <w:spacing w:line="480" w:lineRule="atLeast"/>
        <w:jc w:val="right"/>
        <w:textAlignment w:val="baseline"/>
        <w:rPr>
          <w:sz w:val="35"/>
        </w:rPr>
      </w:pPr>
      <w:r>
        <w:rPr>
          <w:rFonts w:ascii="仿宋" w:eastAsia="仿宋" w:hAnsi="仿宋" w:cs="仿宋"/>
          <w:color w:val="000000"/>
          <w:sz w:val="35"/>
        </w:rPr>
        <w:lastRenderedPageBreak/>
        <w:t>最不幸的一个</w:t>
      </w:r>
      <w:r>
        <w:rPr>
          <w:rFonts w:ascii="仿宋" w:eastAsia="仿宋" w:hAnsi="仿宋" w:cs="仿宋"/>
          <w:color w:val="000000"/>
          <w:sz w:val="35"/>
        </w:rPr>
        <w:t xml:space="preserve"> 245</w:t>
      </w:r>
    </w:p>
    <w:p w:rsidR="00B83E87" w:rsidRDefault="00B83E87">
      <w:pPr>
        <w:wordWrap w:val="0"/>
        <w:spacing w:line="660" w:lineRule="exact"/>
        <w:jc w:val="right"/>
        <w:textAlignment w:val="baseline"/>
        <w:rPr>
          <w:sz w:val="43"/>
        </w:rPr>
      </w:pPr>
    </w:p>
    <w:p w:rsidR="00B83E87" w:rsidRDefault="00460AC0">
      <w:pPr>
        <w:wordWrap w:val="0"/>
        <w:spacing w:line="660" w:lineRule="atLeast"/>
        <w:textAlignment w:val="baseline"/>
        <w:rPr>
          <w:sz w:val="43"/>
        </w:rPr>
      </w:pPr>
      <w:r>
        <w:rPr>
          <w:rFonts w:ascii="宋体" w:eastAsia="宋体" w:hAnsi="宋体" w:cs="宋体"/>
          <w:color w:val="000000"/>
          <w:sz w:val="43"/>
        </w:rPr>
        <w:t>一个席位，墓穴则是为最不幸的一个准备的。我的话音响彻全世</w:t>
      </w:r>
      <w:r>
        <w:rPr>
          <w:rFonts w:ascii="宋体" w:eastAsia="宋体" w:hAnsi="宋体" w:cs="宋体"/>
          <w:color w:val="000000"/>
          <w:sz w:val="43"/>
        </w:rPr>
        <w:t>界；听吧，你们全体称自己在世上不幸却不怕死的人们！我的话音在过去中回响，因为我们不愿那么诡辩地排斥已死的人和因为死了而离去的人，因为他们事实上还活着。原谅我吧，求求你们，为我暂时打扰了你们的安息。我三次对着全世界大喊：听听这话吧，你们这些不幸的，因为我们的意图并非要在世界上的这个偏僻角落自行决定这事。这事必须当着全世界的面决定的地方已经找到了！</w:t>
      </w:r>
    </w:p>
    <w:p w:rsidR="00B83E87" w:rsidRDefault="00460AC0">
      <w:pPr>
        <w:wordWrap w:val="0"/>
        <w:spacing w:line="660" w:lineRule="atLeast"/>
        <w:ind w:right="40" w:firstLine="820"/>
        <w:textAlignment w:val="baseline"/>
        <w:rPr>
          <w:sz w:val="43"/>
        </w:rPr>
      </w:pPr>
      <w:r>
        <w:rPr>
          <w:rFonts w:ascii="宋体" w:eastAsia="宋体" w:hAnsi="宋体" w:cs="宋体"/>
          <w:color w:val="000000"/>
          <w:sz w:val="43"/>
        </w:rPr>
        <w:t>可是，在我们开始逐个审问他们之前，让咱们先使自己具备坐在这儿的资格，做名副其实的法官和参加竞赛者。让咱们使自己的头脑坚强起来，把它们武装起来对付耳朵的诱骗，因为那种</w:t>
      </w:r>
      <w:r>
        <w:rPr>
          <w:rFonts w:ascii="宋体" w:eastAsia="宋体" w:hAnsi="宋体" w:cs="宋体"/>
          <w:color w:val="000000"/>
          <w:sz w:val="43"/>
        </w:rPr>
        <w:t>声音【</w:t>
      </w:r>
      <w:r>
        <w:rPr>
          <w:rFonts w:ascii="宋体" w:eastAsia="宋体" w:hAnsi="宋体" w:cs="宋体"/>
          <w:color w:val="000000"/>
          <w:sz w:val="43"/>
        </w:rPr>
        <w:t>222</w:t>
      </w:r>
      <w:r>
        <w:rPr>
          <w:rFonts w:ascii="宋体" w:eastAsia="宋体" w:hAnsi="宋体" w:cs="宋体"/>
          <w:color w:val="000000"/>
          <w:sz w:val="43"/>
        </w:rPr>
        <w:t>】跟不幸者的声音一样是奉承讨好的，那声音跟不幸者说到自己不幸时的声音一样使人心醉神迷。让咱们使自己值得像个法官和参赛者那样坐着，这样我们才不会丧失全面的观点，不会被特殊者所迷惑，因为悲伤的雄辩是无限的和有无限创造力的。我们将把不幸划分成特别的类别，每一类中只有一个会被听见。我们将不否认没有哪个特定个体是最不幸的一个；它倒是一个级别，可是我们不会因此对于授予这个级别的代表以最不幸的一个的称号而顾虑踌躇，不会为判给他那墓穴而顾虑重重。</w:t>
      </w:r>
    </w:p>
    <w:p w:rsidR="00B83E87" w:rsidRDefault="00460AC0">
      <w:pPr>
        <w:wordWrap w:val="0"/>
        <w:spacing w:line="660" w:lineRule="atLeast"/>
        <w:ind w:right="20" w:firstLine="820"/>
        <w:textAlignment w:val="baseline"/>
        <w:rPr>
          <w:sz w:val="43"/>
        </w:rPr>
      </w:pPr>
      <w:r>
        <w:rPr>
          <w:rFonts w:ascii="宋体" w:eastAsia="宋体" w:hAnsi="宋体" w:cs="宋体"/>
          <w:color w:val="000000"/>
          <w:sz w:val="43"/>
        </w:rPr>
        <w:t>在黑格尔全部成体系的著作中，有一个段落讨论了不幸的意识。</w:t>
      </w:r>
      <w:r>
        <w:rPr>
          <w:rFonts w:ascii="宋体" w:eastAsia="宋体" w:hAnsi="宋体" w:cs="宋体"/>
          <w:color w:val="000000"/>
          <w:sz w:val="43"/>
        </w:rPr>
        <w:t>①</w:t>
      </w:r>
      <w:r>
        <w:rPr>
          <w:rFonts w:ascii="宋体" w:eastAsia="宋体" w:hAnsi="宋体" w:cs="宋体"/>
          <w:color w:val="000000"/>
          <w:sz w:val="43"/>
        </w:rPr>
        <w:t>一个人</w:t>
      </w:r>
      <w:r>
        <w:rPr>
          <w:rFonts w:ascii="宋体" w:eastAsia="宋体" w:hAnsi="宋体" w:cs="宋体"/>
          <w:color w:val="000000"/>
          <w:sz w:val="43"/>
        </w:rPr>
        <w:t>始终会怀着一种内在的不安和心灵的颤动，怀着一种对懂得太多或者懂得太少的恐惧来阅读这样的研究著作。</w:t>
      </w:r>
      <w:r>
        <w:rPr>
          <w:rFonts w:ascii="宋体" w:eastAsia="宋体" w:hAnsi="宋体" w:cs="宋体"/>
          <w:color w:val="000000"/>
          <w:sz w:val="43"/>
        </w:rPr>
        <w:t>“</w:t>
      </w:r>
      <w:r>
        <w:rPr>
          <w:rFonts w:ascii="宋体" w:eastAsia="宋体" w:hAnsi="宋体" w:cs="宋体"/>
          <w:color w:val="000000"/>
          <w:sz w:val="43"/>
        </w:rPr>
        <w:t>不幸的意识</w:t>
      </w:r>
      <w:r>
        <w:rPr>
          <w:rFonts w:ascii="宋体" w:eastAsia="宋体" w:hAnsi="宋体" w:cs="宋体"/>
          <w:color w:val="000000"/>
          <w:sz w:val="43"/>
        </w:rPr>
        <w:t>”</w:t>
      </w:r>
      <w:r>
        <w:rPr>
          <w:rFonts w:ascii="宋体" w:eastAsia="宋体" w:hAnsi="宋体" w:cs="宋体"/>
          <w:color w:val="000000"/>
          <w:sz w:val="43"/>
        </w:rPr>
        <w:t>是一个差不多可以使血液变冷、使神经颤抖的说法，倘若它只是偶尔被引入讨论过程中的话，那么谨慎地说来，就像布伦塔诺</w:t>
      </w:r>
      <w:r>
        <w:rPr>
          <w:rFonts w:ascii="宋体" w:eastAsia="宋体" w:hAnsi="宋体" w:cs="宋体"/>
          <w:color w:val="000000"/>
          <w:sz w:val="43"/>
        </w:rPr>
        <w:t>(Brentano)</w:t>
      </w:r>
      <w:r>
        <w:rPr>
          <w:rFonts w:ascii="宋体" w:eastAsia="宋体" w:hAnsi="宋体" w:cs="宋体"/>
          <w:color w:val="000000"/>
          <w:sz w:val="43"/>
        </w:rPr>
        <w:t>一则故事的那个隐晦的句子说的一样；</w:t>
      </w:r>
      <w:r>
        <w:rPr>
          <w:rFonts w:ascii="宋体" w:eastAsia="宋体" w:hAnsi="宋体" w:cs="宋体"/>
          <w:color w:val="000000"/>
          <w:sz w:val="43"/>
        </w:rPr>
        <w:t>fertia</w:t>
      </w:r>
    </w:p>
    <w:p w:rsidR="00B83E87" w:rsidRDefault="00460AC0">
      <w:pPr>
        <w:wordWrap w:val="0"/>
        <w:spacing w:line="660" w:lineRule="atLeast"/>
        <w:ind w:left="20"/>
        <w:textAlignment w:val="baseline"/>
        <w:rPr>
          <w:sz w:val="43"/>
        </w:rPr>
      </w:pPr>
      <w:r>
        <w:rPr>
          <w:rFonts w:ascii="宋体" w:eastAsia="宋体" w:hAnsi="宋体" w:cs="宋体"/>
          <w:color w:val="000000"/>
          <w:sz w:val="43"/>
          <w:u w:val="single"/>
        </w:rPr>
        <w:t xml:space="preserve">              </w:t>
      </w:r>
    </w:p>
    <w:p w:rsidR="00B83E87" w:rsidRDefault="00B83E87">
      <w:pPr>
        <w:wordWrap w:val="0"/>
        <w:spacing w:line="360" w:lineRule="exact"/>
        <w:textAlignment w:val="baseline"/>
        <w:rPr>
          <w:sz w:val="31"/>
        </w:rPr>
      </w:pPr>
    </w:p>
    <w:p w:rsidR="00B83E87" w:rsidRDefault="00460AC0">
      <w:pPr>
        <w:wordWrap w:val="0"/>
        <w:spacing w:line="420" w:lineRule="atLeast"/>
        <w:ind w:left="70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黑格尔《精神现象学》</w:t>
      </w:r>
      <w:r>
        <w:rPr>
          <w:rFonts w:ascii="仿宋" w:eastAsia="仿宋" w:hAnsi="仿宋" w:cs="仿宋"/>
          <w:color w:val="000000"/>
          <w:sz w:val="31"/>
        </w:rPr>
        <w:t>(Phänomenologie des Geistes),</w:t>
      </w:r>
      <w:r>
        <w:rPr>
          <w:rFonts w:ascii="仿宋" w:eastAsia="仿宋" w:hAnsi="仿宋" w:cs="仿宋"/>
          <w:color w:val="000000"/>
          <w:sz w:val="31"/>
        </w:rPr>
        <w:t>前揭，页</w:t>
      </w:r>
      <w:r>
        <w:rPr>
          <w:rFonts w:ascii="仿宋" w:eastAsia="仿宋" w:hAnsi="仿宋" w:cs="仿宋"/>
          <w:color w:val="000000"/>
          <w:sz w:val="31"/>
        </w:rPr>
        <w:t>251-267</w:t>
      </w:r>
      <w:r>
        <w:rPr>
          <w:rFonts w:ascii="仿宋" w:eastAsia="仿宋" w:hAnsi="仿宋" w:cs="仿宋"/>
          <w:color w:val="000000"/>
          <w:sz w:val="31"/>
        </w:rPr>
        <w:t>。</w:t>
      </w:r>
    </w:p>
    <w:p w:rsidR="00B83E87" w:rsidRDefault="00B83E87"/>
    <w:p w:rsidR="00B83E87" w:rsidRDefault="00B83E87">
      <w:pPr>
        <w:sectPr w:rsidR="00B83E87">
          <w:headerReference w:type="default" r:id="rId552"/>
          <w:footerReference w:type="default" r:id="rId553"/>
          <w:pgSz w:w="14180" w:h="23840"/>
          <w:pgMar w:top="1880" w:right="1000" w:bottom="1880" w:left="1000" w:header="1580" w:footer="1580" w:gutter="0"/>
          <w:cols w:space="720"/>
        </w:sectPr>
      </w:pPr>
    </w:p>
    <w:p w:rsidR="00B83E87" w:rsidRDefault="00460AC0">
      <w:pPr>
        <w:wordWrap w:val="0"/>
        <w:spacing w:line="460" w:lineRule="atLeast"/>
        <w:ind w:left="20"/>
        <w:textAlignment w:val="baseline"/>
        <w:rPr>
          <w:sz w:val="34"/>
        </w:rPr>
      </w:pPr>
      <w:r>
        <w:rPr>
          <w:rFonts w:ascii="仿宋" w:eastAsia="仿宋" w:hAnsi="仿宋" w:cs="仿宋"/>
          <w:color w:val="000000"/>
          <w:sz w:val="34"/>
        </w:rPr>
        <w:lastRenderedPageBreak/>
        <w:t xml:space="preserve">246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40" w:lineRule="exact"/>
        <w:textAlignment w:val="baseline"/>
        <w:rPr>
          <w:sz w:val="41"/>
        </w:rPr>
      </w:pPr>
    </w:p>
    <w:p w:rsidR="00B83E87" w:rsidRDefault="00460AC0">
      <w:pPr>
        <w:wordWrap w:val="0"/>
        <w:spacing w:line="620" w:lineRule="atLeast"/>
        <w:ind w:left="20"/>
        <w:textAlignment w:val="baseline"/>
        <w:rPr>
          <w:sz w:val="41"/>
        </w:rPr>
      </w:pPr>
      <w:r>
        <w:rPr>
          <w:rFonts w:ascii="宋体" w:eastAsia="宋体" w:hAnsi="宋体" w:cs="宋体"/>
          <w:color w:val="000000"/>
          <w:sz w:val="41"/>
        </w:rPr>
        <w:t xml:space="preserve">nux </w:t>
      </w:r>
      <w:r>
        <w:rPr>
          <w:rFonts w:ascii="宋体" w:eastAsia="宋体" w:hAnsi="宋体" w:cs="宋体"/>
          <w:color w:val="000000"/>
          <w:sz w:val="41"/>
        </w:rPr>
        <w:t>mors est [</w:t>
      </w:r>
      <w:r>
        <w:rPr>
          <w:rFonts w:ascii="宋体" w:eastAsia="宋体" w:hAnsi="宋体" w:cs="宋体"/>
          <w:color w:val="000000"/>
          <w:sz w:val="41"/>
        </w:rPr>
        <w:t>第三个难题是死亡</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它能使一个人像个有罪的人一样发抖。啊，幸福在于一个人与这主题没有多少关系而写下一段有关它的话，甚至更幸福的人是能写另一段话的。不幸者是那种以这种或那种方式拥有自己的理想、外在于他自己的生活财物、他的充分的意识、他实在的本质的人。不幸者是那种始终缺乏他自己、从不对他自己存在的人。但在不在场时，一个人显然可以既在过去时中，又在未来时中。不幸的意识的整个领地由此被充分地界定了。为了这种牢固的界限，我们要感谢黑格尔，而现在，既然我们不仅仅是在远处来看这个王国的哲学家，那么我</w:t>
      </w:r>
      <w:r>
        <w:rPr>
          <w:rFonts w:ascii="宋体" w:eastAsia="宋体" w:hAnsi="宋体" w:cs="宋体"/>
          <w:color w:val="000000"/>
          <w:sz w:val="41"/>
        </w:rPr>
        <w:t>们将像当地人一样来更仔细地考虑包含在那里面的各个阶段。</w:t>
      </w:r>
    </w:p>
    <w:p w:rsidR="00B83E87" w:rsidRDefault="00460AC0">
      <w:pPr>
        <w:wordWrap w:val="0"/>
        <w:spacing w:line="620" w:lineRule="atLeast"/>
        <w:ind w:left="20" w:firstLine="840"/>
        <w:textAlignment w:val="baseline"/>
        <w:rPr>
          <w:sz w:val="41"/>
        </w:rPr>
      </w:pPr>
      <w:r>
        <w:rPr>
          <w:rFonts w:ascii="宋体" w:eastAsia="宋体" w:hAnsi="宋体" w:cs="宋体"/>
          <w:color w:val="000000"/>
          <w:sz w:val="41"/>
        </w:rPr>
        <w:t>那么，不幸的一个就不在了。可是，当一个人既在过去时中又在未来时中之时，他便不在场。这种表述方式一定要坚持下去，因为也像语言学教导我们的一样，很明显的是，【</w:t>
      </w:r>
      <w:r>
        <w:rPr>
          <w:rFonts w:ascii="宋体" w:eastAsia="宋体" w:hAnsi="宋体" w:cs="宋体"/>
          <w:color w:val="000000"/>
          <w:sz w:val="41"/>
        </w:rPr>
        <w:t>223</w:t>
      </w:r>
      <w:r>
        <w:rPr>
          <w:rFonts w:ascii="宋体" w:eastAsia="宋体" w:hAnsi="宋体" w:cs="宋体"/>
          <w:color w:val="000000"/>
          <w:sz w:val="41"/>
        </w:rPr>
        <w:t>】有一种</w:t>
      </w:r>
      <w:r>
        <w:rPr>
          <w:rFonts w:ascii="宋体" w:eastAsia="宋体" w:hAnsi="宋体" w:cs="宋体"/>
          <w:color w:val="000000"/>
          <w:sz w:val="41"/>
        </w:rPr>
        <w:t>tempus [</w:t>
      </w:r>
      <w:r>
        <w:rPr>
          <w:rFonts w:ascii="宋体" w:eastAsia="宋体" w:hAnsi="宋体" w:cs="宋体"/>
          <w:color w:val="000000"/>
          <w:sz w:val="41"/>
        </w:rPr>
        <w:t>时态</w:t>
      </w:r>
      <w:r>
        <w:rPr>
          <w:rFonts w:ascii="宋体" w:eastAsia="宋体" w:hAnsi="宋体" w:cs="宋体"/>
          <w:color w:val="000000"/>
          <w:sz w:val="41"/>
        </w:rPr>
        <w:t>]</w:t>
      </w:r>
      <w:r>
        <w:rPr>
          <w:rFonts w:ascii="宋体" w:eastAsia="宋体" w:hAnsi="宋体" w:cs="宋体"/>
          <w:color w:val="000000"/>
          <w:sz w:val="41"/>
        </w:rPr>
        <w:t>是过去时中的现在，有一种</w:t>
      </w:r>
      <w:r>
        <w:rPr>
          <w:rFonts w:ascii="宋体" w:eastAsia="宋体" w:hAnsi="宋体" w:cs="宋体"/>
          <w:color w:val="000000"/>
          <w:sz w:val="41"/>
        </w:rPr>
        <w:t xml:space="preserve"> tempus </w:t>
      </w:r>
      <w:r>
        <w:rPr>
          <w:rFonts w:ascii="宋体" w:eastAsia="宋体" w:hAnsi="宋体" w:cs="宋体"/>
          <w:color w:val="000000"/>
          <w:sz w:val="41"/>
        </w:rPr>
        <w:t>是将来时中的现在，可是同样是这门科学也教导我们说，有一种</w:t>
      </w:r>
      <w:r>
        <w:rPr>
          <w:rFonts w:ascii="宋体" w:eastAsia="宋体" w:hAnsi="宋体" w:cs="宋体"/>
          <w:color w:val="000000"/>
          <w:sz w:val="41"/>
        </w:rPr>
        <w:t xml:space="preserve"> tempus </w:t>
      </w:r>
      <w:r>
        <w:rPr>
          <w:rFonts w:ascii="宋体" w:eastAsia="宋体" w:hAnsi="宋体" w:cs="宋体"/>
          <w:color w:val="000000"/>
          <w:sz w:val="41"/>
        </w:rPr>
        <w:t>是</w:t>
      </w:r>
      <w:r>
        <w:rPr>
          <w:rFonts w:ascii="宋体" w:eastAsia="宋体" w:hAnsi="宋体" w:cs="宋体"/>
          <w:color w:val="000000"/>
          <w:sz w:val="41"/>
        </w:rPr>
        <w:t xml:space="preserve"> plusquam perfectum [</w:t>
      </w:r>
      <w:r>
        <w:rPr>
          <w:rFonts w:ascii="宋体" w:eastAsia="宋体" w:hAnsi="宋体" w:cs="宋体"/>
          <w:color w:val="000000"/>
          <w:sz w:val="41"/>
        </w:rPr>
        <w:t>更不完善的：过去完成时，过去完成的</w:t>
      </w:r>
      <w:r>
        <w:rPr>
          <w:rFonts w:ascii="宋体" w:eastAsia="宋体" w:hAnsi="宋体" w:cs="宋体"/>
          <w:color w:val="000000"/>
          <w:sz w:val="41"/>
        </w:rPr>
        <w:t>]</w:t>
      </w:r>
      <w:r>
        <w:rPr>
          <w:rFonts w:ascii="宋体" w:eastAsia="宋体" w:hAnsi="宋体" w:cs="宋体"/>
          <w:color w:val="000000"/>
          <w:sz w:val="41"/>
        </w:rPr>
        <w:t>，在其中没有现在，而</w:t>
      </w:r>
      <w:r>
        <w:rPr>
          <w:rFonts w:ascii="宋体" w:eastAsia="宋体" w:hAnsi="宋体" w:cs="宋体"/>
          <w:color w:val="000000"/>
          <w:sz w:val="41"/>
        </w:rPr>
        <w:t xml:space="preserve"> futurum exactum [</w:t>
      </w:r>
      <w:r>
        <w:rPr>
          <w:rFonts w:ascii="宋体" w:eastAsia="宋体" w:hAnsi="宋体" w:cs="宋体"/>
          <w:color w:val="000000"/>
          <w:sz w:val="41"/>
        </w:rPr>
        <w:t>将来完成时</w:t>
      </w:r>
      <w:r>
        <w:rPr>
          <w:rFonts w:ascii="宋体" w:eastAsia="宋体" w:hAnsi="宋体" w:cs="宋体"/>
          <w:color w:val="000000"/>
          <w:sz w:val="41"/>
        </w:rPr>
        <w:t>]</w:t>
      </w:r>
      <w:r>
        <w:rPr>
          <w:rFonts w:ascii="宋体" w:eastAsia="宋体" w:hAnsi="宋体" w:cs="宋体"/>
          <w:color w:val="000000"/>
          <w:sz w:val="41"/>
        </w:rPr>
        <w:t>也具有</w:t>
      </w:r>
      <w:r>
        <w:rPr>
          <w:rFonts w:ascii="宋体" w:eastAsia="宋体" w:hAnsi="宋体" w:cs="宋体"/>
          <w:color w:val="000000"/>
          <w:sz w:val="41"/>
        </w:rPr>
        <w:t>相同的特点。存在着有希望的、追忆的</w:t>
      </w:r>
      <w:r>
        <w:rPr>
          <w:rFonts w:ascii="宋体" w:eastAsia="宋体" w:hAnsi="宋体" w:cs="宋体"/>
          <w:color w:val="000000"/>
          <w:sz w:val="41"/>
        </w:rPr>
        <w:t>②</w:t>
      </w:r>
      <w:r>
        <w:rPr>
          <w:rFonts w:ascii="宋体" w:eastAsia="宋体" w:hAnsi="宋体" w:cs="宋体"/>
          <w:color w:val="000000"/>
          <w:sz w:val="41"/>
        </w:rPr>
        <w:t>个体。总的说来，如果只有对自己存在的人才是幸福的，那么这些人，由于他们只是有希望的或者只是追忆的，在某种意义上肯定便是不幸的个体。但是，严格地说，人们不可能把一个存在于希望之中或存在于追忆中的人叫做不幸。在这里要强调的要点在于他存在于它之中。我们也由此看到，一次打击，哪怕多么沉重，不可能使一个人变成最不幸的一个。那就是说，一次打击可能只是或者使他丧失了希望，并由此使他存在于追</w:t>
      </w:r>
    </w:p>
    <w:p w:rsidR="00B83E87" w:rsidRDefault="00460AC0">
      <w:pPr>
        <w:wordWrap w:val="0"/>
        <w:spacing w:line="620" w:lineRule="atLeast"/>
        <w:ind w:left="40"/>
        <w:textAlignment w:val="baseline"/>
        <w:rPr>
          <w:sz w:val="41"/>
        </w:rPr>
      </w:pPr>
      <w:r>
        <w:rPr>
          <w:rFonts w:ascii="宋体" w:eastAsia="宋体" w:hAnsi="宋体" w:cs="宋体"/>
          <w:color w:val="000000"/>
          <w:sz w:val="41"/>
          <w:u w:val="single"/>
        </w:rPr>
        <w:t xml:space="preserve">               </w:t>
      </w:r>
    </w:p>
    <w:p w:rsidR="00B83E87" w:rsidRDefault="00460AC0">
      <w:pPr>
        <w:wordWrap w:val="0"/>
        <w:spacing w:before="240" w:line="500" w:lineRule="atLeast"/>
        <w:ind w:left="20" w:right="20" w:firstLine="68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布伦塔诺</w:t>
      </w:r>
      <w:r>
        <w:rPr>
          <w:rFonts w:ascii="仿宋" w:eastAsia="仿宋" w:hAnsi="仿宋" w:cs="仿宋"/>
          <w:color w:val="000000"/>
          <w:sz w:val="35"/>
        </w:rPr>
        <w:t xml:space="preserve">(Clemens </w:t>
      </w:r>
      <w:r>
        <w:rPr>
          <w:rFonts w:ascii="仿宋" w:eastAsia="仿宋" w:hAnsi="仿宋" w:cs="仿宋"/>
          <w:color w:val="000000"/>
          <w:sz w:val="35"/>
        </w:rPr>
        <w:t>Brentano</w:t>
      </w:r>
      <w:r>
        <w:rPr>
          <w:rFonts w:ascii="仿宋" w:eastAsia="仿宋" w:hAnsi="仿宋" w:cs="仿宋"/>
          <w:color w:val="000000"/>
          <w:sz w:val="35"/>
        </w:rPr>
        <w:t>，【译按】</w:t>
      </w:r>
      <w:r>
        <w:rPr>
          <w:rFonts w:ascii="仿宋" w:eastAsia="仿宋" w:hAnsi="仿宋" w:cs="仿宋"/>
          <w:color w:val="000000"/>
          <w:sz w:val="35"/>
        </w:rPr>
        <w:t>1778-1842</w:t>
      </w:r>
      <w:r>
        <w:rPr>
          <w:rFonts w:ascii="仿宋" w:eastAsia="仿宋" w:hAnsi="仿宋" w:cs="仿宋"/>
          <w:color w:val="000000"/>
          <w:sz w:val="35"/>
        </w:rPr>
        <w:t>，德国诗人、小说家和剧作家，以写童话和短篇小说著名</w:t>
      </w:r>
      <w:r>
        <w:rPr>
          <w:rFonts w:ascii="仿宋" w:eastAsia="仿宋" w:hAnsi="仿宋" w:cs="仿宋"/>
          <w:color w:val="000000"/>
          <w:sz w:val="35"/>
        </w:rPr>
        <w:t>)</w:t>
      </w:r>
      <w:r>
        <w:rPr>
          <w:rFonts w:ascii="仿宋" w:eastAsia="仿宋" w:hAnsi="仿宋" w:cs="仿宋"/>
          <w:color w:val="000000"/>
          <w:sz w:val="35"/>
        </w:rPr>
        <w:t>《三个难题》</w:t>
      </w:r>
      <w:r>
        <w:rPr>
          <w:rFonts w:ascii="仿宋" w:eastAsia="仿宋" w:hAnsi="仿宋" w:cs="仿宋"/>
          <w:color w:val="000000"/>
          <w:sz w:val="35"/>
        </w:rPr>
        <w:t>(Die drei Nüsse</w:t>
      </w:r>
      <w:r>
        <w:rPr>
          <w:rFonts w:ascii="仿宋" w:eastAsia="仿宋" w:hAnsi="仿宋" w:cs="仿宋"/>
          <w:color w:val="000000"/>
          <w:sz w:val="35"/>
        </w:rPr>
        <w:t>，</w:t>
      </w:r>
      <w:r>
        <w:rPr>
          <w:rFonts w:ascii="TimesNewRoman" w:eastAsia="TimesNewRoman" w:hAnsi="TimesNewRoman" w:cs="TimesNewRoman"/>
          <w:color w:val="000000"/>
          <w:sz w:val="35"/>
        </w:rPr>
        <w:t>Berlin</w:t>
      </w:r>
      <w:r>
        <w:rPr>
          <w:rFonts w:ascii="TimesNewRoman" w:eastAsia="TimesNewRoman" w:hAnsi="TimesNewRoman" w:cs="TimesNewRoman"/>
          <w:color w:val="000000"/>
          <w:sz w:val="35"/>
        </w:rPr>
        <w:t>，</w:t>
      </w:r>
      <w:r>
        <w:rPr>
          <w:rFonts w:ascii="TimesNewRoman" w:eastAsia="TimesNewRoman" w:hAnsi="TimesNewRoman" w:cs="TimesNewRoman"/>
          <w:color w:val="000000"/>
          <w:sz w:val="35"/>
        </w:rPr>
        <w:t>Königsberg:1834)</w:t>
      </w:r>
      <w:r>
        <w:rPr>
          <w:rFonts w:ascii="TimesNewRoman" w:eastAsia="TimesNewRoman" w:hAnsi="TimesNewRoman" w:cs="TimesNewRoman"/>
          <w:color w:val="000000"/>
          <w:sz w:val="35"/>
        </w:rPr>
        <w:t>。</w:t>
      </w:r>
    </w:p>
    <w:p w:rsidR="00B83E87" w:rsidRDefault="00460AC0">
      <w:pPr>
        <w:wordWrap w:val="0"/>
        <w:spacing w:line="500" w:lineRule="atLeast"/>
        <w:ind w:left="70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参见《重复》，《文集》卷</w:t>
      </w:r>
      <w:r>
        <w:rPr>
          <w:rFonts w:ascii="仿宋" w:eastAsia="仿宋" w:hAnsi="仿宋" w:cs="仿宋"/>
          <w:color w:val="000000"/>
          <w:sz w:val="35"/>
        </w:rPr>
        <w:t>6</w:t>
      </w:r>
      <w:r>
        <w:rPr>
          <w:rFonts w:ascii="仿宋" w:eastAsia="仿宋" w:hAnsi="仿宋" w:cs="仿宋"/>
          <w:color w:val="000000"/>
          <w:sz w:val="35"/>
        </w:rPr>
        <w:t>，页</w:t>
      </w:r>
      <w:r>
        <w:rPr>
          <w:rFonts w:ascii="仿宋" w:eastAsia="仿宋" w:hAnsi="仿宋" w:cs="仿宋"/>
          <w:color w:val="000000"/>
          <w:sz w:val="35"/>
        </w:rPr>
        <w:t>131-133</w:t>
      </w:r>
      <w:r>
        <w:rPr>
          <w:rFonts w:ascii="仿宋" w:eastAsia="仿宋" w:hAnsi="仿宋" w:cs="仿宋"/>
          <w:color w:val="000000"/>
          <w:sz w:val="35"/>
        </w:rPr>
        <w:t>；《诸阶段》，《文集》卷</w:t>
      </w:r>
      <w:r>
        <w:rPr>
          <w:rFonts w:ascii="仿宋" w:eastAsia="仿宋" w:hAnsi="仿宋" w:cs="仿宋"/>
          <w:color w:val="000000"/>
          <w:sz w:val="35"/>
        </w:rPr>
        <w:t>11</w:t>
      </w:r>
      <w:r>
        <w:rPr>
          <w:rFonts w:ascii="仿宋" w:eastAsia="仿宋" w:hAnsi="仿宋" w:cs="仿宋"/>
          <w:color w:val="000000"/>
          <w:sz w:val="35"/>
        </w:rPr>
        <w:t>。</w:t>
      </w:r>
    </w:p>
    <w:p w:rsidR="00B83E87" w:rsidRDefault="00B83E87"/>
    <w:p w:rsidR="00B83E87" w:rsidRDefault="00B83E87">
      <w:pPr>
        <w:sectPr w:rsidR="00B83E87">
          <w:headerReference w:type="default" r:id="rId554"/>
          <w:footerReference w:type="default" r:id="rId555"/>
          <w:pgSz w:w="14140" w:h="23800"/>
          <w:pgMar w:top="1800" w:right="980" w:bottom="1800" w:left="980" w:header="1500" w:footer="1500" w:gutter="0"/>
          <w:cols w:space="720"/>
        </w:sectPr>
      </w:pPr>
    </w:p>
    <w:p w:rsidR="00B83E87" w:rsidRDefault="00460AC0">
      <w:pPr>
        <w:wordWrap w:val="0"/>
        <w:spacing w:line="520" w:lineRule="atLeast"/>
        <w:ind w:right="20"/>
        <w:jc w:val="right"/>
        <w:textAlignment w:val="baseline"/>
        <w:rPr>
          <w:sz w:val="35"/>
        </w:rPr>
      </w:pPr>
      <w:r>
        <w:rPr>
          <w:rFonts w:ascii="仿宋" w:eastAsia="仿宋" w:hAnsi="仿宋" w:cs="仿宋"/>
          <w:color w:val="000000"/>
          <w:sz w:val="35"/>
        </w:rPr>
        <w:lastRenderedPageBreak/>
        <w:t>最不幸的一个</w:t>
      </w:r>
      <w:r>
        <w:rPr>
          <w:rFonts w:ascii="仿宋" w:eastAsia="仿宋" w:hAnsi="仿宋" w:cs="仿宋"/>
          <w:color w:val="000000"/>
          <w:sz w:val="35"/>
        </w:rPr>
        <w:t xml:space="preserve"> 247</w:t>
      </w:r>
    </w:p>
    <w:p w:rsidR="00B83E87" w:rsidRDefault="00B83E87">
      <w:pPr>
        <w:wordWrap w:val="0"/>
        <w:spacing w:line="620" w:lineRule="exact"/>
        <w:jc w:val="right"/>
        <w:textAlignment w:val="baseline"/>
        <w:rPr>
          <w:sz w:val="43"/>
        </w:rPr>
      </w:pPr>
    </w:p>
    <w:p w:rsidR="00B83E87" w:rsidRDefault="00460AC0">
      <w:pPr>
        <w:wordWrap w:val="0"/>
        <w:spacing w:line="620" w:lineRule="atLeast"/>
        <w:textAlignment w:val="baseline"/>
        <w:rPr>
          <w:sz w:val="43"/>
        </w:rPr>
      </w:pPr>
      <w:r>
        <w:rPr>
          <w:rFonts w:ascii="宋体" w:eastAsia="宋体" w:hAnsi="宋体" w:cs="宋体"/>
          <w:color w:val="000000"/>
          <w:sz w:val="43"/>
        </w:rPr>
        <w:t>忆中，或者剥夺了他的追忆，并由此使他存在于希望之中。我们现在将继续下去，看看如何更加准确地定义不幸的个体。</w:t>
      </w:r>
    </w:p>
    <w:p w:rsidR="00B83E87" w:rsidRDefault="00460AC0">
      <w:pPr>
        <w:wordWrap w:val="0"/>
        <w:spacing w:line="620" w:lineRule="atLeast"/>
        <w:ind w:right="20" w:firstLine="860"/>
        <w:textAlignment w:val="baseline"/>
        <w:rPr>
          <w:sz w:val="43"/>
        </w:rPr>
      </w:pPr>
      <w:r>
        <w:rPr>
          <w:rFonts w:ascii="宋体" w:eastAsia="宋体" w:hAnsi="宋体" w:cs="宋体"/>
          <w:color w:val="000000"/>
          <w:sz w:val="43"/>
        </w:rPr>
        <w:t>首先，我们将考虑有希望的个体。由于一个人抱有希望（结</w:t>
      </w:r>
      <w:r>
        <w:rPr>
          <w:rFonts w:ascii="宋体" w:eastAsia="宋体" w:hAnsi="宋体" w:cs="宋体"/>
          <w:color w:val="000000"/>
          <w:sz w:val="43"/>
        </w:rPr>
        <w:t>果在这种程度上是不幸的），当他不对自己存在时，他就在较严格的意义上成了不幸的。一个希望永恒生存的人肯定在某种意义上是个不幸的个体，因为他放弃了现在；然而严格地说，他仍不是不幸的，因为他在这种希望中对他自己存在，并未与特定的有限因素形成冲突。不过，如果他不能在希望中对他自己存在而丧失了希望，然后再希望等等，那么他就脱离了他自己，不只是在现在而且也在将来时中脱离了自己，因此我们便有了不幸的一种形式。如果我们考虑追忆中的个体，那我们会发现同样的情形。倘若他能在过去时中对他自己存在，那么，严格地说，他就并非不幸；但</w:t>
      </w:r>
      <w:r>
        <w:rPr>
          <w:rFonts w:ascii="宋体" w:eastAsia="宋体" w:hAnsi="宋体" w:cs="宋体"/>
          <w:color w:val="000000"/>
          <w:sz w:val="43"/>
        </w:rPr>
        <w:t>如果他不能这么做而是继续在过去时中脱离他自己，那么我们就有了不幸的一种形式。</w:t>
      </w:r>
    </w:p>
    <w:p w:rsidR="00B83E87" w:rsidRDefault="00460AC0">
      <w:pPr>
        <w:wordWrap w:val="0"/>
        <w:spacing w:line="620" w:lineRule="atLeast"/>
        <w:ind w:right="40" w:firstLine="800"/>
        <w:textAlignment w:val="baseline"/>
        <w:rPr>
          <w:sz w:val="43"/>
        </w:rPr>
      </w:pPr>
      <w:r>
        <w:rPr>
          <w:rFonts w:ascii="宋体" w:eastAsia="宋体" w:hAnsi="宋体" w:cs="宋体"/>
          <w:color w:val="000000"/>
          <w:sz w:val="43"/>
        </w:rPr>
        <w:t>追忆首先是不幸者的与众不同的要素，它是本质的，因为过去时具有已经过去的显著特征；将来时即将要到来。【</w:t>
      </w:r>
      <w:r>
        <w:rPr>
          <w:rFonts w:ascii="宋体" w:eastAsia="宋体" w:hAnsi="宋体" w:cs="宋体"/>
          <w:color w:val="000000"/>
          <w:sz w:val="43"/>
        </w:rPr>
        <w:t>224</w:t>
      </w:r>
      <w:r>
        <w:rPr>
          <w:rFonts w:ascii="宋体" w:eastAsia="宋体" w:hAnsi="宋体" w:cs="宋体"/>
          <w:color w:val="000000"/>
          <w:sz w:val="43"/>
        </w:rPr>
        <w:t>】因此，在某种意义上，可以说将来时比过去更接近现在。对于在希望的个体来说，为了在将来时中成为现在，它就必须有现实性</w:t>
      </w:r>
      <w:r>
        <w:rPr>
          <w:rFonts w:ascii="宋体" w:eastAsia="宋体" w:hAnsi="宋体" w:cs="宋体"/>
          <w:color w:val="000000"/>
          <w:sz w:val="43"/>
        </w:rPr>
        <w:t>[Re-alitet]</w:t>
      </w:r>
      <w:r>
        <w:rPr>
          <w:rFonts w:ascii="宋体" w:eastAsia="宋体" w:hAnsi="宋体" w:cs="宋体"/>
          <w:color w:val="000000"/>
          <w:sz w:val="43"/>
        </w:rPr>
        <w:t>，</w:t>
      </w:r>
      <w:r>
        <w:rPr>
          <w:rFonts w:ascii="宋体" w:eastAsia="宋体" w:hAnsi="宋体" w:cs="宋体"/>
          <w:color w:val="000000"/>
          <w:sz w:val="43"/>
        </w:rPr>
        <w:t>①</w:t>
      </w:r>
      <w:r>
        <w:rPr>
          <w:rFonts w:ascii="宋体" w:eastAsia="宋体" w:hAnsi="宋体" w:cs="宋体"/>
          <w:color w:val="000000"/>
          <w:sz w:val="43"/>
        </w:rPr>
        <w:t>或者更正确地说，它必须为他而获得现实性；对追忆着的个体来说，为了在过去时中成为现在，它必须为他而具有现实性。但是，当希望着的个体想希望一种对他来说仍不可能获得任何现实性的将来时之时，或者当</w:t>
      </w:r>
      <w:r>
        <w:rPr>
          <w:rFonts w:ascii="宋体" w:eastAsia="宋体" w:hAnsi="宋体" w:cs="宋体"/>
          <w:color w:val="000000"/>
          <w:sz w:val="43"/>
        </w:rPr>
        <w:t>追忆着的个体想追忆一种不具有任何现实性的时间时，那么我们便有了在实质上不幸的个体。前者也许是不可能的想法，或者说也许可以被看成是十足的疯狂；但情况并非如此，因为希望着的个体肯定不会希望某种对他来说并不具有现实性的东西，而他会希望某种他自己知道无法实现的</w:t>
      </w:r>
    </w:p>
    <w:p w:rsidR="00B83E87" w:rsidRDefault="00460AC0">
      <w:pPr>
        <w:wordWrap w:val="0"/>
        <w:spacing w:line="620" w:lineRule="atLeast"/>
        <w:ind w:left="60"/>
        <w:textAlignment w:val="baseline"/>
        <w:rPr>
          <w:sz w:val="43"/>
        </w:rPr>
      </w:pPr>
      <w:r>
        <w:rPr>
          <w:rFonts w:ascii="宋体" w:eastAsia="宋体" w:hAnsi="宋体" w:cs="宋体"/>
          <w:color w:val="000000"/>
          <w:sz w:val="43"/>
          <w:u w:val="single"/>
        </w:rPr>
        <w:t xml:space="preserve">             </w:t>
      </w:r>
    </w:p>
    <w:p w:rsidR="00B83E87" w:rsidRDefault="00460AC0">
      <w:pPr>
        <w:wordWrap w:val="0"/>
        <w:spacing w:before="260" w:line="520" w:lineRule="atLeast"/>
        <w:ind w:right="80" w:firstLine="72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有关基尔克果日记和作品中对现实</w:t>
      </w:r>
      <w:r>
        <w:rPr>
          <w:rFonts w:ascii="仿宋" w:eastAsia="仿宋" w:hAnsi="仿宋" w:cs="仿宋"/>
          <w:color w:val="000000"/>
          <w:sz w:val="35"/>
        </w:rPr>
        <w:t>(Virkelighed)</w:t>
      </w:r>
      <w:r>
        <w:rPr>
          <w:rFonts w:ascii="仿宋" w:eastAsia="仿宋" w:hAnsi="仿宋" w:cs="仿宋"/>
          <w:color w:val="000000"/>
          <w:sz w:val="35"/>
        </w:rPr>
        <w:t>和现实性</w:t>
      </w:r>
      <w:r>
        <w:rPr>
          <w:rFonts w:ascii="仿宋" w:eastAsia="仿宋" w:hAnsi="仿宋" w:cs="仿宋"/>
          <w:color w:val="000000"/>
          <w:sz w:val="35"/>
        </w:rPr>
        <w:t>(Realitet)</w:t>
      </w:r>
      <w:r>
        <w:rPr>
          <w:rFonts w:ascii="仿宋" w:eastAsia="仿宋" w:hAnsi="仿宋" w:cs="仿宋"/>
          <w:color w:val="000000"/>
          <w:sz w:val="35"/>
        </w:rPr>
        <w:t>的思考，可参见《日记与论文》卷</w:t>
      </w:r>
      <w:r>
        <w:rPr>
          <w:rFonts w:ascii="仿宋" w:eastAsia="仿宋" w:hAnsi="仿宋" w:cs="仿宋"/>
          <w:color w:val="000000"/>
          <w:sz w:val="35"/>
        </w:rPr>
        <w:t>3</w:t>
      </w:r>
      <w:r>
        <w:rPr>
          <w:rFonts w:ascii="仿宋" w:eastAsia="仿宋" w:hAnsi="仿宋" w:cs="仿宋"/>
          <w:color w:val="000000"/>
          <w:sz w:val="35"/>
        </w:rPr>
        <w:t>，页</w:t>
      </w:r>
      <w:r>
        <w:rPr>
          <w:rFonts w:ascii="仿宋" w:eastAsia="仿宋" w:hAnsi="仿宋" w:cs="仿宋"/>
          <w:color w:val="000000"/>
          <w:sz w:val="35"/>
        </w:rPr>
        <w:t>3651-3655</w:t>
      </w:r>
      <w:r>
        <w:rPr>
          <w:rFonts w:ascii="仿宋" w:eastAsia="仿宋" w:hAnsi="仿宋" w:cs="仿宋"/>
          <w:color w:val="000000"/>
          <w:sz w:val="35"/>
        </w:rPr>
        <w:t>和页</w:t>
      </w:r>
      <w:r>
        <w:rPr>
          <w:rFonts w:ascii="仿宋" w:eastAsia="仿宋" w:hAnsi="仿宋" w:cs="仿宋"/>
          <w:color w:val="000000"/>
          <w:sz w:val="35"/>
        </w:rPr>
        <w:t>900-903</w:t>
      </w:r>
      <w:r>
        <w:rPr>
          <w:rFonts w:ascii="仿宋" w:eastAsia="仿宋" w:hAnsi="仿宋" w:cs="仿宋"/>
          <w:color w:val="000000"/>
          <w:sz w:val="35"/>
        </w:rPr>
        <w:t>。</w:t>
      </w:r>
    </w:p>
    <w:p w:rsidR="00B83E87" w:rsidRDefault="00B83E87"/>
    <w:p w:rsidR="00B83E87" w:rsidRDefault="00B83E87">
      <w:pPr>
        <w:sectPr w:rsidR="00B83E87">
          <w:headerReference w:type="default" r:id="rId556"/>
          <w:footerReference w:type="default" r:id="rId557"/>
          <w:pgSz w:w="14260" w:h="23900"/>
          <w:pgMar w:top="1900" w:right="1020" w:bottom="1900" w:left="1020" w:header="1600" w:footer="1600" w:gutter="0"/>
          <w:cols w:space="720"/>
        </w:sectPr>
      </w:pPr>
    </w:p>
    <w:p w:rsidR="00B83E87" w:rsidRDefault="00460AC0">
      <w:pPr>
        <w:wordWrap w:val="0"/>
        <w:spacing w:line="440" w:lineRule="atLeast"/>
        <w:textAlignment w:val="baseline"/>
        <w:rPr>
          <w:sz w:val="32"/>
        </w:rPr>
      </w:pPr>
      <w:r>
        <w:rPr>
          <w:rFonts w:ascii="仿宋" w:eastAsia="仿宋" w:hAnsi="仿宋" w:cs="仿宋"/>
          <w:color w:val="000000"/>
          <w:sz w:val="32"/>
        </w:rPr>
        <w:lastRenderedPageBreak/>
        <w:t xml:space="preserve">248  </w:t>
      </w:r>
      <w:r>
        <w:rPr>
          <w:rFonts w:ascii="仿宋" w:eastAsia="仿宋" w:hAnsi="仿宋" w:cs="仿宋"/>
          <w:color w:val="000000"/>
          <w:sz w:val="32"/>
        </w:rPr>
        <w:t>或此或彼</w:t>
      </w:r>
      <w:r>
        <w:rPr>
          <w:rFonts w:ascii="仿宋" w:eastAsia="仿宋" w:hAnsi="仿宋" w:cs="仿宋"/>
          <w:color w:val="000000"/>
          <w:sz w:val="32"/>
        </w:rPr>
        <w:t>(</w:t>
      </w:r>
      <w:r>
        <w:rPr>
          <w:rFonts w:ascii="仿宋" w:eastAsia="仿宋" w:hAnsi="仿宋" w:cs="仿宋"/>
          <w:color w:val="000000"/>
          <w:sz w:val="32"/>
        </w:rPr>
        <w:t>上</w:t>
      </w:r>
      <w:r>
        <w:rPr>
          <w:rFonts w:ascii="仿宋" w:eastAsia="仿宋" w:hAnsi="仿宋" w:cs="仿宋"/>
          <w:color w:val="000000"/>
          <w:sz w:val="32"/>
        </w:rPr>
        <w:t>部</w:t>
      </w:r>
      <w:r>
        <w:rPr>
          <w:rFonts w:ascii="仿宋" w:eastAsia="仿宋" w:hAnsi="仿宋" w:cs="仿宋"/>
          <w:color w:val="000000"/>
          <w:sz w:val="32"/>
        </w:rPr>
        <w:t>)</w:t>
      </w:r>
    </w:p>
    <w:p w:rsidR="00B83E87" w:rsidRDefault="00B83E87">
      <w:pPr>
        <w:wordWrap w:val="0"/>
        <w:spacing w:line="660" w:lineRule="exact"/>
        <w:textAlignment w:val="baseline"/>
        <w:rPr>
          <w:sz w:val="42"/>
        </w:rPr>
      </w:pPr>
    </w:p>
    <w:p w:rsidR="00B83E87" w:rsidRDefault="00460AC0">
      <w:pPr>
        <w:wordWrap w:val="0"/>
        <w:spacing w:line="640" w:lineRule="atLeast"/>
        <w:ind w:right="20"/>
        <w:textAlignment w:val="baseline"/>
        <w:rPr>
          <w:sz w:val="42"/>
        </w:rPr>
      </w:pPr>
      <w:r>
        <w:rPr>
          <w:rFonts w:ascii="宋体" w:eastAsia="宋体" w:hAnsi="宋体" w:cs="宋体"/>
          <w:color w:val="000000"/>
          <w:sz w:val="42"/>
        </w:rPr>
        <w:t>东西。那就是说，如果一个人在丧失了希望时继续希望，而没有变成一个追忆着的个体，那么我们便有了这种形式。倘若一个个体在丧失追忆或者无可追忆时没有成为一个希望着的个体，而是继续做个追忆者，那么我们就有了不幸的一种形式。例如，如果一位个体专注于古代或者中世纪或者别的任何时代，但它在这样一个方面对他来说具有一种决定性的现实性，或者他专注于自己的童年或青年时代，而在这方面这对他来说具有决定性的现实性，那么，严格地说，他就不是一个不幸的个体。但是，如果我要想</w:t>
      </w:r>
      <w:r>
        <w:rPr>
          <w:rFonts w:ascii="宋体" w:eastAsia="宋体" w:hAnsi="宋体" w:cs="宋体"/>
          <w:color w:val="000000"/>
          <w:sz w:val="42"/>
        </w:rPr>
        <w:t>象一个他本人没有童年的人，因为那个时代已经经过了他而没有真正的意义，可是现在，例如，他由于成了一名孩子们的教师，在童年中发现了全部的美，这时他想追忆自己的童年，总是回过头盯住它，那么他就肯定是个非常恰如其分的例证。他会在回顾中发现已过去了的事情对于他的意义，他仍然想追忆它们的全部意义。如果我要想象一个在生活中没有获得生活的欢乐或没有享受到生活的人，现在他在临死之时睁开两眼看生活，如果我要想象他没有死，这事儿最有可能发生，而是复苏了，却没有因此重新度过他的日子，那么这个人【</w:t>
      </w:r>
      <w:r>
        <w:rPr>
          <w:rFonts w:ascii="宋体" w:eastAsia="宋体" w:hAnsi="宋体" w:cs="宋体"/>
          <w:color w:val="000000"/>
          <w:sz w:val="42"/>
        </w:rPr>
        <w:t>225</w:t>
      </w:r>
      <w:r>
        <w:rPr>
          <w:rFonts w:ascii="宋体" w:eastAsia="宋体" w:hAnsi="宋体" w:cs="宋体"/>
          <w:color w:val="000000"/>
          <w:sz w:val="42"/>
        </w:rPr>
        <w:t>】在就他是否是最不幸的一个这一</w:t>
      </w:r>
      <w:r>
        <w:rPr>
          <w:rFonts w:ascii="宋体" w:eastAsia="宋体" w:hAnsi="宋体" w:cs="宋体"/>
          <w:color w:val="000000"/>
          <w:sz w:val="42"/>
        </w:rPr>
        <w:t>问题提出来时，肯定会被考虑到。</w:t>
      </w:r>
    </w:p>
    <w:p w:rsidR="00B83E87" w:rsidRDefault="00460AC0">
      <w:pPr>
        <w:wordWrap w:val="0"/>
        <w:spacing w:line="640" w:lineRule="atLeast"/>
        <w:ind w:right="20" w:firstLine="820"/>
        <w:textAlignment w:val="baseline"/>
        <w:rPr>
          <w:sz w:val="42"/>
        </w:rPr>
      </w:pPr>
      <w:r>
        <w:rPr>
          <w:rFonts w:ascii="宋体" w:eastAsia="宋体" w:hAnsi="宋体" w:cs="宋体"/>
          <w:color w:val="000000"/>
          <w:sz w:val="42"/>
        </w:rPr>
        <w:t>希望的不幸个体从不会有追忆的不幸个体的痛苦。希望着的个体始终具有一种较为快乐的失望。因此，最不幸的一个将始终必须在追忆的不幸个体当中去寻找。</w:t>
      </w:r>
    </w:p>
    <w:p w:rsidR="00B83E87" w:rsidRDefault="00460AC0">
      <w:pPr>
        <w:wordWrap w:val="0"/>
        <w:spacing w:line="640" w:lineRule="atLeast"/>
        <w:ind w:firstLine="820"/>
        <w:textAlignment w:val="baseline"/>
        <w:rPr>
          <w:sz w:val="42"/>
        </w:rPr>
      </w:pPr>
      <w:r>
        <w:rPr>
          <w:rFonts w:ascii="宋体" w:eastAsia="宋体" w:hAnsi="宋体" w:cs="宋体"/>
          <w:color w:val="000000"/>
          <w:sz w:val="42"/>
        </w:rPr>
        <w:t>然而我们将继续下去。我们将想象已描述过的两种形式的一种结合，即较严格意义上的两种不幸的形式。不幸的希望着的个体不可能在他的希望中对于他自己存在；同样地，不幸的追忆着的个体亦如此。唯一可能的结合是，在结合之中，正是追忆妨碍了他在自己的希望之中存在，而正是希望妨碍了他在自己的追忆之中存在。一方面，这是由于他继续在希望应被追忆的东西；他的希望</w:t>
      </w:r>
      <w:r>
        <w:rPr>
          <w:rFonts w:ascii="宋体" w:eastAsia="宋体" w:hAnsi="宋体" w:cs="宋体"/>
          <w:color w:val="000000"/>
          <w:sz w:val="42"/>
        </w:rPr>
        <w:t>继续是令人失望的，而他发现这种失望的再现不是因为他的目标被向前推进了，而是因为他已经过了自己的目标，因为它</w:t>
      </w:r>
    </w:p>
    <w:p w:rsidR="00B83E87" w:rsidRDefault="00B83E87"/>
    <w:p w:rsidR="00B83E87" w:rsidRDefault="00B83E87">
      <w:pPr>
        <w:sectPr w:rsidR="00B83E87">
          <w:headerReference w:type="default" r:id="rId558"/>
          <w:footerReference w:type="default" r:id="rId559"/>
          <w:pgSz w:w="14180" w:h="23840"/>
          <w:pgMar w:top="1840" w:right="1000" w:bottom="1840" w:left="1000" w:header="1540" w:footer="1540" w:gutter="0"/>
          <w:cols w:space="720"/>
        </w:sectPr>
      </w:pPr>
    </w:p>
    <w:p w:rsidR="00B83E87" w:rsidRDefault="00460AC0">
      <w:pPr>
        <w:wordWrap w:val="0"/>
        <w:spacing w:line="460" w:lineRule="atLeast"/>
        <w:jc w:val="right"/>
        <w:textAlignment w:val="baseline"/>
        <w:rPr>
          <w:sz w:val="33"/>
        </w:rPr>
      </w:pPr>
      <w:r>
        <w:rPr>
          <w:rFonts w:ascii="仿宋" w:eastAsia="仿宋" w:hAnsi="仿宋" w:cs="仿宋"/>
          <w:color w:val="000000"/>
          <w:sz w:val="33"/>
        </w:rPr>
        <w:lastRenderedPageBreak/>
        <w:t>最不幸的一个</w:t>
      </w:r>
      <w:r>
        <w:rPr>
          <w:rFonts w:ascii="仿宋" w:eastAsia="仿宋" w:hAnsi="仿宋" w:cs="仿宋"/>
          <w:color w:val="000000"/>
          <w:sz w:val="33"/>
        </w:rPr>
        <w:t xml:space="preserve">  249</w:t>
      </w:r>
    </w:p>
    <w:p w:rsidR="00B83E87" w:rsidRDefault="00B83E87">
      <w:pPr>
        <w:wordWrap w:val="0"/>
        <w:spacing w:line="640" w:lineRule="exact"/>
        <w:jc w:val="right"/>
        <w:textAlignment w:val="baseline"/>
        <w:rPr>
          <w:sz w:val="41"/>
        </w:rPr>
      </w:pPr>
    </w:p>
    <w:p w:rsidR="00B83E87" w:rsidRDefault="00460AC0">
      <w:pPr>
        <w:wordWrap w:val="0"/>
        <w:spacing w:line="640" w:lineRule="atLeast"/>
        <w:ind w:left="20" w:right="40"/>
        <w:textAlignment w:val="baseline"/>
        <w:rPr>
          <w:sz w:val="41"/>
        </w:rPr>
      </w:pPr>
      <w:r>
        <w:rPr>
          <w:rFonts w:ascii="宋体" w:eastAsia="宋体" w:hAnsi="宋体" w:cs="宋体"/>
          <w:color w:val="000000"/>
          <w:sz w:val="41"/>
        </w:rPr>
        <w:t>已被体验过了或者应被体验，因而已转移进了追忆之中。另一方面，他在继续追忆他应当希望的东西，因为他已经在思想中包括了将来，已经在思想中体验过了将来，他追忆已体验过的东西而不是希望它。因此，他正希望的存在于他身后；他所追忆的存在于他前边。他的生活不是朝后的，却在两个方向上转向了错误的</w:t>
      </w:r>
      <w:r>
        <w:rPr>
          <w:rFonts w:ascii="宋体" w:eastAsia="宋体" w:hAnsi="宋体" w:cs="宋体"/>
          <w:color w:val="000000"/>
          <w:sz w:val="41"/>
        </w:rPr>
        <w:t>道路。他很快将看出自己的麻烦，哪怕他没有理解到其中的原因。</w:t>
      </w:r>
    </w:p>
    <w:p w:rsidR="00B83E87" w:rsidRDefault="00460AC0">
      <w:pPr>
        <w:wordWrap w:val="0"/>
        <w:spacing w:line="640" w:lineRule="atLeast"/>
        <w:ind w:left="20" w:right="40" w:firstLine="820"/>
        <w:textAlignment w:val="baseline"/>
        <w:rPr>
          <w:sz w:val="41"/>
        </w:rPr>
      </w:pPr>
      <w:r>
        <w:rPr>
          <w:rFonts w:ascii="宋体" w:eastAsia="宋体" w:hAnsi="宋体" w:cs="宋体"/>
          <w:color w:val="000000"/>
          <w:sz w:val="41"/>
        </w:rPr>
        <w:t>不过，为了他确实有机会感受到它，误解做了干预，以一种奇特的方式在每时每刻嘲弄他。一般而言，他享有被认为存在于他正确的思想中的荣誉，然而他知道，如果他要向单个人解释它如何确实同他在一起的话，那么他会被宣布为发了疯。这一点足以使人发疯，然而这种情况不会出现，而这恰恰是他的麻烦所在。他的不幸在于他过早来到了世上，因而仍然来得太迟。他仍然【</w:t>
      </w:r>
      <w:r>
        <w:rPr>
          <w:rFonts w:ascii="宋体" w:eastAsia="宋体" w:hAnsi="宋体" w:cs="宋体"/>
          <w:color w:val="000000"/>
          <w:sz w:val="41"/>
        </w:rPr>
        <w:t>226</w:t>
      </w:r>
      <w:r>
        <w:rPr>
          <w:rFonts w:ascii="宋体" w:eastAsia="宋体" w:hAnsi="宋体" w:cs="宋体"/>
          <w:color w:val="000000"/>
          <w:sz w:val="41"/>
        </w:rPr>
        <w:t>】非常接近目标，而在同时他又远离目标；然后他发现了是什么在此刻使他不幸，因为他拥有目标，或者因为他就是这样子，如</w:t>
      </w:r>
      <w:r>
        <w:rPr>
          <w:rFonts w:ascii="宋体" w:eastAsia="宋体" w:hAnsi="宋体" w:cs="宋体"/>
          <w:color w:val="000000"/>
          <w:sz w:val="41"/>
        </w:rPr>
        <w:t>果他曾拥有过目标，那么这正是几年前使他幸福的原因，而他变得不幸是因为他并不拥有它。他的生活跟安凯厄斯</w:t>
      </w:r>
      <w:r>
        <w:rPr>
          <w:rFonts w:ascii="宋体" w:eastAsia="宋体" w:hAnsi="宋体" w:cs="宋体"/>
          <w:color w:val="000000"/>
          <w:sz w:val="41"/>
        </w:rPr>
        <w:t>(Ancaeus)</w:t>
      </w:r>
      <w:r>
        <w:rPr>
          <w:rFonts w:ascii="宋体" w:eastAsia="宋体" w:hAnsi="宋体" w:cs="宋体"/>
          <w:color w:val="000000"/>
          <w:sz w:val="41"/>
        </w:rPr>
        <w:t>一样毫无意义，安凯厄斯在生活中惯于说：他除了引用那句格言之外不知道别的什么。</w:t>
      </w:r>
    </w:p>
    <w:p w:rsidR="00B83E87" w:rsidRDefault="00B83E87">
      <w:pPr>
        <w:wordWrap w:val="0"/>
        <w:spacing w:line="640" w:lineRule="exact"/>
        <w:textAlignment w:val="baseline"/>
        <w:rPr>
          <w:sz w:val="41"/>
        </w:rPr>
      </w:pPr>
    </w:p>
    <w:p w:rsidR="00B83E87" w:rsidRDefault="00460AC0">
      <w:pPr>
        <w:wordWrap w:val="0"/>
        <w:spacing w:line="400" w:lineRule="atLeast"/>
        <w:jc w:val="center"/>
        <w:textAlignment w:val="baseline"/>
        <w:rPr>
          <w:sz w:val="17"/>
        </w:rPr>
      </w:pPr>
      <w:r>
        <w:rPr>
          <w:rFonts w:ascii="楷体" w:eastAsia="楷体" w:hAnsi="楷体" w:cs="楷体"/>
          <w:color w:val="000000"/>
          <w:sz w:val="17"/>
        </w:rPr>
        <w:t>πολλά μεταξύ πελει χυλικος και χειλεος αλφου</w:t>
      </w:r>
    </w:p>
    <w:p w:rsidR="00B83E87" w:rsidRDefault="00460AC0">
      <w:pPr>
        <w:wordWrap w:val="0"/>
        <w:spacing w:line="640" w:lineRule="atLeast"/>
        <w:ind w:left="1660"/>
        <w:textAlignment w:val="baseline"/>
        <w:rPr>
          <w:sz w:val="41"/>
        </w:rPr>
      </w:pPr>
      <w:r>
        <w:rPr>
          <w:rFonts w:ascii="宋体" w:eastAsia="宋体" w:hAnsi="宋体" w:cs="宋体"/>
          <w:color w:val="000000"/>
          <w:sz w:val="41"/>
        </w:rPr>
        <w:t>[</w:t>
      </w:r>
      <w:r>
        <w:rPr>
          <w:rFonts w:ascii="宋体" w:eastAsia="宋体" w:hAnsi="宋体" w:cs="宋体"/>
          <w:color w:val="000000"/>
          <w:sz w:val="41"/>
        </w:rPr>
        <w:t>在杯子和嘴唇之间有许多差错</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p>
    <w:p w:rsidR="00B83E87" w:rsidRDefault="00B83E87">
      <w:pPr>
        <w:wordWrap w:val="0"/>
        <w:spacing w:line="640" w:lineRule="exact"/>
        <w:textAlignment w:val="baseline"/>
        <w:rPr>
          <w:sz w:val="41"/>
        </w:rPr>
      </w:pPr>
    </w:p>
    <w:p w:rsidR="00B83E87" w:rsidRDefault="00460AC0">
      <w:pPr>
        <w:wordWrap w:val="0"/>
        <w:spacing w:line="640" w:lineRule="atLeast"/>
        <w:ind w:left="20" w:right="60" w:firstLine="700"/>
        <w:textAlignment w:val="baseline"/>
        <w:rPr>
          <w:sz w:val="41"/>
        </w:rPr>
      </w:pPr>
      <w:r>
        <w:rPr>
          <w:rFonts w:ascii="宋体" w:eastAsia="宋体" w:hAnsi="宋体" w:cs="宋体"/>
          <w:color w:val="000000"/>
          <w:sz w:val="41"/>
        </w:rPr>
        <w:t>“</w:t>
      </w:r>
      <w:r>
        <w:rPr>
          <w:rFonts w:ascii="宋体" w:eastAsia="宋体" w:hAnsi="宋体" w:cs="宋体"/>
          <w:color w:val="000000"/>
          <w:sz w:val="41"/>
        </w:rPr>
        <w:t>似乎这还不够。他的生活不知道什么歇息，没有任何满足。他在此刻中不对他自己存在，他在未来中也不对他自己存在，因</w:t>
      </w:r>
    </w:p>
    <w:p w:rsidR="00B83E87" w:rsidRDefault="00460AC0">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B83E87" w:rsidRDefault="00460AC0">
      <w:pPr>
        <w:wordWrap w:val="0"/>
        <w:spacing w:before="280" w:line="640" w:lineRule="atLeast"/>
        <w:ind w:left="20" w:right="60" w:firstLine="70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安凯厄斯是海神尼普顿</w:t>
      </w:r>
      <w:r>
        <w:rPr>
          <w:rFonts w:ascii="宋体" w:eastAsia="宋体" w:hAnsi="宋体" w:cs="宋体"/>
          <w:color w:val="000000"/>
          <w:sz w:val="41"/>
        </w:rPr>
        <w:t>(Neptune)</w:t>
      </w:r>
      <w:r>
        <w:rPr>
          <w:rFonts w:ascii="宋体" w:eastAsia="宋体" w:hAnsi="宋体" w:cs="宋体"/>
          <w:color w:val="000000"/>
          <w:sz w:val="41"/>
        </w:rPr>
        <w:t>的儿子，萨摩斯国王。当听说他绝不会在自己的葡萄园里品尝葡萄酒的预言时，他挑战性地把一杯葡萄酒端到自己嘴边，但在听见一头凶猛的公野猪走近了时，他便去捕猎，结果被咬死了。参见尼奇《新神话词典》，前揭，卷</w:t>
      </w:r>
      <w:r>
        <w:rPr>
          <w:rFonts w:ascii="宋体" w:eastAsia="宋体" w:hAnsi="宋体" w:cs="宋体"/>
          <w:color w:val="000000"/>
          <w:sz w:val="41"/>
        </w:rPr>
        <w:t>1</w:t>
      </w:r>
      <w:r>
        <w:rPr>
          <w:rFonts w:ascii="宋体" w:eastAsia="宋体" w:hAnsi="宋体" w:cs="宋体"/>
          <w:color w:val="000000"/>
          <w:sz w:val="41"/>
        </w:rPr>
        <w:t>，页</w:t>
      </w:r>
      <w:r>
        <w:rPr>
          <w:rFonts w:ascii="宋体" w:eastAsia="宋体" w:hAnsi="宋体" w:cs="宋体"/>
          <w:color w:val="000000"/>
          <w:sz w:val="41"/>
        </w:rPr>
        <w:t xml:space="preserve"> 194</w:t>
      </w:r>
      <w:r>
        <w:rPr>
          <w:rFonts w:ascii="宋体" w:eastAsia="宋体" w:hAnsi="宋体" w:cs="宋体"/>
          <w:color w:val="000000"/>
          <w:sz w:val="41"/>
        </w:rPr>
        <w:t>。</w:t>
      </w:r>
    </w:p>
    <w:p w:rsidR="00B83E87" w:rsidRDefault="00B83E87"/>
    <w:p w:rsidR="00B83E87" w:rsidRDefault="00B83E87">
      <w:pPr>
        <w:sectPr w:rsidR="00B83E87">
          <w:headerReference w:type="default" r:id="rId560"/>
          <w:footerReference w:type="default" r:id="rId561"/>
          <w:pgSz w:w="14260" w:h="23900"/>
          <w:pgMar w:top="1900" w:right="1020" w:bottom="1900" w:left="1020" w:header="1600" w:footer="160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250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8"/>
        </w:rPr>
      </w:pPr>
    </w:p>
    <w:p w:rsidR="00B83E87" w:rsidRDefault="00460AC0">
      <w:pPr>
        <w:wordWrap w:val="0"/>
        <w:spacing w:line="700" w:lineRule="atLeast"/>
        <w:ind w:left="20"/>
        <w:textAlignment w:val="baseline"/>
        <w:rPr>
          <w:sz w:val="38"/>
        </w:rPr>
      </w:pPr>
      <w:r>
        <w:rPr>
          <w:rFonts w:ascii="宋体" w:eastAsia="宋体" w:hAnsi="宋体" w:cs="宋体"/>
          <w:color w:val="000000"/>
          <w:sz w:val="38"/>
        </w:rPr>
        <w:t>为将来已经被体验过了，他在过去时中也不对他自己存在，因为过去尚未到来。因此，他像拉托纳</w:t>
      </w:r>
      <w:r>
        <w:rPr>
          <w:rFonts w:ascii="宋体" w:eastAsia="宋体" w:hAnsi="宋体" w:cs="宋体"/>
          <w:color w:val="000000"/>
          <w:sz w:val="38"/>
        </w:rPr>
        <w:t>(Latona)①</w:t>
      </w:r>
      <w:r>
        <w:rPr>
          <w:rFonts w:ascii="宋体" w:eastAsia="宋体" w:hAnsi="宋体" w:cs="宋体"/>
          <w:color w:val="000000"/>
          <w:sz w:val="38"/>
        </w:rPr>
        <w:t>一样，在北极人的黑暗</w:t>
      </w:r>
      <w:r>
        <w:rPr>
          <w:rFonts w:ascii="宋体" w:eastAsia="宋体" w:hAnsi="宋体" w:cs="宋体"/>
          <w:color w:val="000000"/>
          <w:sz w:val="38"/>
        </w:rPr>
        <w:t>②</w:t>
      </w:r>
      <w:r>
        <w:rPr>
          <w:rFonts w:ascii="宋体" w:eastAsia="宋体" w:hAnsi="宋体" w:cs="宋体"/>
          <w:color w:val="000000"/>
          <w:sz w:val="38"/>
        </w:rPr>
        <w:t>之中到处被寻找，到了赤道光明的岛屿却不能生育，始终像个在劳作的</w:t>
      </w:r>
      <w:r>
        <w:rPr>
          <w:rFonts w:ascii="宋体" w:eastAsia="宋体" w:hAnsi="宋体" w:cs="宋体"/>
          <w:color w:val="000000"/>
          <w:sz w:val="38"/>
        </w:rPr>
        <w:t>女人。他自我放逐，在广阔的世界上处于孤独状态；他没有任何可以依靠的同代人，他无法向往任何过去，因为他的过去尚未到来，他无法希望任何未来，因为他的未来早已过去了。他孤独无依，面对着整个世界，如同处在与</w:t>
      </w:r>
      <w:r>
        <w:rPr>
          <w:rFonts w:ascii="宋体" w:eastAsia="宋体" w:hAnsi="宋体" w:cs="宋体"/>
          <w:color w:val="000000"/>
          <w:sz w:val="38"/>
        </w:rPr>
        <w:t>“</w:t>
      </w:r>
      <w:r>
        <w:rPr>
          <w:rFonts w:ascii="宋体" w:eastAsia="宋体" w:hAnsi="宋体" w:cs="宋体"/>
          <w:color w:val="000000"/>
          <w:sz w:val="38"/>
        </w:rPr>
        <w:t>你</w:t>
      </w:r>
      <w:r>
        <w:rPr>
          <w:rFonts w:ascii="宋体" w:eastAsia="宋体" w:hAnsi="宋体" w:cs="宋体"/>
          <w:color w:val="000000"/>
          <w:sz w:val="38"/>
        </w:rPr>
        <w:t>”</w:t>
      </w:r>
      <w:r>
        <w:rPr>
          <w:rFonts w:ascii="宋体" w:eastAsia="宋体" w:hAnsi="宋体" w:cs="宋体"/>
          <w:color w:val="000000"/>
          <w:sz w:val="38"/>
        </w:rPr>
        <w:t>的冲突之中，因为世上其他一切对他来说都只是一个人，而这个人，这个不可分离的讨厌的朋友，却是误解。他不可能变老，因为他从未年轻过；他不可能变年轻，因为他早已变老了；在某种意义上他不可能死，因为他确实没有活着；在某种意义上他不可能生，因为他确实早已死去了。他不可能爱，因为爱始终是现在时，他没有现在时，没有将来时</w:t>
      </w:r>
      <w:r>
        <w:rPr>
          <w:rFonts w:ascii="宋体" w:eastAsia="宋体" w:hAnsi="宋体" w:cs="宋体"/>
          <w:color w:val="000000"/>
          <w:sz w:val="38"/>
        </w:rPr>
        <w:t>，没有过去时，然而他具有一种同情的天性，他憎恶这世界只因为他爱它；他没有激情，并非由于他缺乏激情，而是因为他在同时具有相反的激情；他没有时间做任何事情，并非因为他的时间被别的什么事占用了，而是因为他完全没有时间；他毫无力量，不是因为他缺乏精力，而是因为他自己的精力使得他毫无力量。</w:t>
      </w:r>
    </w:p>
    <w:p w:rsidR="00B83E87" w:rsidRDefault="00460AC0">
      <w:pPr>
        <w:wordWrap w:val="0"/>
        <w:spacing w:line="700" w:lineRule="atLeast"/>
        <w:ind w:left="20" w:right="40" w:firstLine="860"/>
        <w:textAlignment w:val="baseline"/>
        <w:rPr>
          <w:sz w:val="38"/>
        </w:rPr>
      </w:pPr>
      <w:r>
        <w:rPr>
          <w:rFonts w:ascii="宋体" w:eastAsia="宋体" w:hAnsi="宋体" w:cs="宋体"/>
          <w:color w:val="000000"/>
          <w:sz w:val="38"/>
        </w:rPr>
        <w:t>【</w:t>
      </w:r>
      <w:r>
        <w:rPr>
          <w:rFonts w:ascii="宋体" w:eastAsia="宋体" w:hAnsi="宋体" w:cs="宋体"/>
          <w:color w:val="000000"/>
          <w:sz w:val="38"/>
        </w:rPr>
        <w:t>227</w:t>
      </w:r>
      <w:r>
        <w:rPr>
          <w:rFonts w:ascii="宋体" w:eastAsia="宋体" w:hAnsi="宋体" w:cs="宋体"/>
          <w:color w:val="000000"/>
          <w:sz w:val="38"/>
        </w:rPr>
        <w:t>】可是，我们的心非常快地变得十分坚强，我们的耳朵塞住了，尽管没有封闭。我们听得见头脑冷静考虑的声音；让咱们倾听激情的雄辩吧</w:t>
      </w:r>
      <w:r>
        <w:rPr>
          <w:rFonts w:ascii="宋体" w:eastAsia="宋体" w:hAnsi="宋体" w:cs="宋体"/>
          <w:color w:val="000000"/>
          <w:sz w:val="38"/>
        </w:rPr>
        <w:t>————</w:t>
      </w:r>
      <w:r>
        <w:rPr>
          <w:rFonts w:ascii="宋体" w:eastAsia="宋体" w:hAnsi="宋体" w:cs="宋体"/>
          <w:color w:val="000000"/>
          <w:sz w:val="38"/>
        </w:rPr>
        <w:t>简练，精辟，跟一切激情一样！</w:t>
      </w:r>
      <w:r>
        <w:rPr>
          <w:rFonts w:ascii="宋体" w:eastAsia="宋体" w:hAnsi="宋体" w:cs="宋体"/>
          <w:color w:val="000000"/>
          <w:sz w:val="38"/>
        </w:rPr>
        <w:t>③</w:t>
      </w:r>
    </w:p>
    <w:p w:rsidR="00B83E87" w:rsidRDefault="00460AC0">
      <w:pPr>
        <w:wordWrap w:val="0"/>
        <w:spacing w:line="700" w:lineRule="atLeast"/>
        <w:ind w:left="40"/>
        <w:textAlignment w:val="baseline"/>
        <w:rPr>
          <w:sz w:val="38"/>
        </w:rPr>
      </w:pPr>
      <w:r>
        <w:rPr>
          <w:rFonts w:ascii="宋体" w:eastAsia="宋体" w:hAnsi="宋体" w:cs="宋体"/>
          <w:color w:val="000000"/>
          <w:sz w:val="38"/>
          <w:u w:val="single"/>
        </w:rPr>
        <w:t xml:space="preserve">                </w:t>
      </w:r>
    </w:p>
    <w:p w:rsidR="00B83E87" w:rsidRDefault="00460AC0">
      <w:pPr>
        <w:wordWrap w:val="0"/>
        <w:spacing w:before="240" w:line="560" w:lineRule="atLeast"/>
        <w:ind w:left="20" w:right="40" w:firstLine="720"/>
        <w:textAlignment w:val="baseline"/>
        <w:rPr>
          <w:sz w:val="39"/>
        </w:rPr>
      </w:pPr>
      <w:r>
        <w:rPr>
          <w:rFonts w:ascii="仿宋" w:eastAsia="仿宋" w:hAnsi="仿宋" w:cs="仿宋"/>
          <w:color w:val="000000"/>
          <w:sz w:val="39"/>
        </w:rPr>
        <w:t xml:space="preserve">① </w:t>
      </w:r>
      <w:r>
        <w:rPr>
          <w:rFonts w:ascii="仿宋" w:eastAsia="仿宋" w:hAnsi="仿宋" w:cs="仿宋"/>
          <w:color w:val="000000"/>
          <w:sz w:val="39"/>
        </w:rPr>
        <w:t>在希腊神话中，勒托</w:t>
      </w:r>
      <w:r>
        <w:rPr>
          <w:rFonts w:ascii="仿宋" w:eastAsia="仿宋" w:hAnsi="仿宋" w:cs="仿宋"/>
          <w:color w:val="000000"/>
          <w:sz w:val="39"/>
        </w:rPr>
        <w:t>(Leto</w:t>
      </w:r>
      <w:r>
        <w:rPr>
          <w:rFonts w:ascii="仿宋" w:eastAsia="仿宋" w:hAnsi="仿宋" w:cs="仿宋"/>
          <w:color w:val="000000"/>
          <w:sz w:val="39"/>
        </w:rPr>
        <w:t>，罗马名拉托纳</w:t>
      </w:r>
      <w:r>
        <w:rPr>
          <w:rFonts w:ascii="仿宋" w:eastAsia="仿宋" w:hAnsi="仿宋" w:cs="仿宋"/>
          <w:color w:val="000000"/>
          <w:sz w:val="39"/>
        </w:rPr>
        <w:t>)</w:t>
      </w:r>
      <w:r>
        <w:rPr>
          <w:rFonts w:ascii="仿宋" w:eastAsia="仿宋" w:hAnsi="仿宋" w:cs="仿宋"/>
          <w:color w:val="000000"/>
          <w:sz w:val="39"/>
        </w:rPr>
        <w:t>是巨人科俄斯</w:t>
      </w:r>
      <w:r>
        <w:rPr>
          <w:rFonts w:ascii="仿宋" w:eastAsia="仿宋" w:hAnsi="仿宋" w:cs="仿宋"/>
          <w:color w:val="000000"/>
          <w:sz w:val="39"/>
        </w:rPr>
        <w:t>(Coeus)</w:t>
      </w:r>
      <w:r>
        <w:rPr>
          <w:rFonts w:ascii="仿宋" w:eastAsia="仿宋" w:hAnsi="仿宋" w:cs="仿宋"/>
          <w:color w:val="000000"/>
          <w:sz w:val="39"/>
        </w:rPr>
        <w:t>与福柏</w:t>
      </w:r>
      <w:r>
        <w:rPr>
          <w:rFonts w:ascii="仿宋" w:eastAsia="仿宋" w:hAnsi="仿宋" w:cs="仿宋"/>
          <w:color w:val="000000"/>
          <w:sz w:val="39"/>
        </w:rPr>
        <w:t>(Phoebe)</w:t>
      </w:r>
      <w:r>
        <w:rPr>
          <w:rFonts w:ascii="仿宋" w:eastAsia="仿宋" w:hAnsi="仿宋" w:cs="仿宋"/>
          <w:color w:val="000000"/>
          <w:sz w:val="39"/>
        </w:rPr>
        <w:t>的女儿、宙斯的孩子阿耳忒弥斯</w:t>
      </w:r>
      <w:r>
        <w:rPr>
          <w:rFonts w:ascii="仿宋" w:eastAsia="仿宋" w:hAnsi="仿宋" w:cs="仿宋"/>
          <w:color w:val="000000"/>
          <w:sz w:val="39"/>
        </w:rPr>
        <w:t>(Artemis</w:t>
      </w:r>
      <w:r>
        <w:rPr>
          <w:rFonts w:ascii="仿宋" w:eastAsia="仿宋" w:hAnsi="仿宋" w:cs="仿宋"/>
          <w:color w:val="000000"/>
          <w:sz w:val="39"/>
        </w:rPr>
        <w:t>，罗马名狄安娜</w:t>
      </w:r>
      <w:r>
        <w:rPr>
          <w:rFonts w:ascii="仿宋" w:eastAsia="仿宋" w:hAnsi="仿宋" w:cs="仿宋"/>
          <w:color w:val="000000"/>
          <w:sz w:val="39"/>
        </w:rPr>
        <w:t>[Diana])</w:t>
      </w:r>
      <w:r>
        <w:rPr>
          <w:rFonts w:ascii="仿宋" w:eastAsia="仿宋" w:hAnsi="仿宋" w:cs="仿宋"/>
          <w:color w:val="000000"/>
          <w:sz w:val="39"/>
        </w:rPr>
        <w:t>和阿波罗的母亲，在他们出生之前，她被迫漫游全世界，被赫拉</w:t>
      </w:r>
      <w:r>
        <w:rPr>
          <w:rFonts w:ascii="仿宋" w:eastAsia="仿宋" w:hAnsi="仿宋" w:cs="仿宋"/>
          <w:color w:val="000000"/>
          <w:sz w:val="39"/>
        </w:rPr>
        <w:t>(Hera</w:t>
      </w:r>
      <w:r>
        <w:rPr>
          <w:rFonts w:ascii="仿宋" w:eastAsia="仿宋" w:hAnsi="仿宋" w:cs="仿宋"/>
          <w:color w:val="000000"/>
          <w:sz w:val="39"/>
        </w:rPr>
        <w:t>，罗马名朱诺</w:t>
      </w:r>
      <w:r>
        <w:rPr>
          <w:rFonts w:ascii="仿宋" w:eastAsia="仿宋" w:hAnsi="仿宋" w:cs="仿宋"/>
          <w:color w:val="000000"/>
          <w:sz w:val="39"/>
        </w:rPr>
        <w:t>[Juno])</w:t>
      </w:r>
      <w:r>
        <w:rPr>
          <w:rFonts w:ascii="仿宋" w:eastAsia="仿宋" w:hAnsi="仿宋" w:cs="仿宋"/>
          <w:color w:val="000000"/>
          <w:sz w:val="39"/>
        </w:rPr>
        <w:t>所追赶。参见尼奇《新神话词典》，前揭，卷</w:t>
      </w:r>
      <w:r>
        <w:rPr>
          <w:rFonts w:ascii="仿宋" w:eastAsia="仿宋" w:hAnsi="仿宋" w:cs="仿宋"/>
          <w:color w:val="000000"/>
          <w:sz w:val="39"/>
        </w:rPr>
        <w:t>2</w:t>
      </w:r>
      <w:r>
        <w:rPr>
          <w:rFonts w:ascii="仿宋" w:eastAsia="仿宋" w:hAnsi="仿宋" w:cs="仿宋"/>
          <w:color w:val="000000"/>
          <w:sz w:val="39"/>
        </w:rPr>
        <w:t>，页</w:t>
      </w:r>
      <w:r>
        <w:rPr>
          <w:rFonts w:ascii="仿宋" w:eastAsia="仿宋" w:hAnsi="仿宋" w:cs="仿宋"/>
          <w:color w:val="000000"/>
          <w:sz w:val="39"/>
        </w:rPr>
        <w:t>142-148</w:t>
      </w:r>
      <w:r>
        <w:rPr>
          <w:rFonts w:ascii="仿宋" w:eastAsia="仿宋" w:hAnsi="仿宋" w:cs="仿宋"/>
          <w:color w:val="000000"/>
          <w:sz w:val="39"/>
        </w:rPr>
        <w:t>。</w:t>
      </w:r>
    </w:p>
    <w:p w:rsidR="00B83E87" w:rsidRDefault="00460AC0">
      <w:pPr>
        <w:wordWrap w:val="0"/>
        <w:spacing w:line="560" w:lineRule="atLeast"/>
        <w:ind w:left="20" w:right="80" w:firstLine="660"/>
        <w:textAlignment w:val="baseline"/>
        <w:rPr>
          <w:sz w:val="39"/>
        </w:rPr>
      </w:pPr>
      <w:r>
        <w:rPr>
          <w:rFonts w:ascii="仿宋" w:eastAsia="仿宋" w:hAnsi="仿宋" w:cs="仿宋"/>
          <w:color w:val="000000"/>
          <w:sz w:val="39"/>
        </w:rPr>
        <w:t xml:space="preserve">② </w:t>
      </w:r>
      <w:r>
        <w:rPr>
          <w:rFonts w:ascii="仿宋" w:eastAsia="仿宋" w:hAnsi="仿宋" w:cs="仿宋"/>
          <w:color w:val="000000"/>
          <w:sz w:val="39"/>
        </w:rPr>
        <w:t>希腊神话中一类神秘的人，住在地球最北边的地区</w:t>
      </w:r>
      <w:r>
        <w:rPr>
          <w:rFonts w:ascii="仿宋" w:eastAsia="仿宋" w:hAnsi="仿宋" w:cs="仿宋"/>
          <w:color w:val="000000"/>
          <w:sz w:val="39"/>
        </w:rPr>
        <w:t>(</w:t>
      </w:r>
      <w:r>
        <w:rPr>
          <w:rFonts w:ascii="仿宋" w:eastAsia="仿宋" w:hAnsi="仿宋" w:cs="仿宋"/>
          <w:color w:val="000000"/>
          <w:sz w:val="39"/>
        </w:rPr>
        <w:t>超越了北极圈的居民</w:t>
      </w:r>
      <w:r>
        <w:rPr>
          <w:rFonts w:ascii="仿宋" w:eastAsia="仿宋" w:hAnsi="仿宋" w:cs="仿宋"/>
          <w:color w:val="000000"/>
          <w:sz w:val="39"/>
        </w:rPr>
        <w:t>)</w:t>
      </w:r>
      <w:r>
        <w:rPr>
          <w:rFonts w:ascii="仿宋" w:eastAsia="仿宋" w:hAnsi="仿宋" w:cs="仿宋"/>
          <w:color w:val="000000"/>
          <w:sz w:val="39"/>
        </w:rPr>
        <w:t>。</w:t>
      </w:r>
    </w:p>
    <w:p w:rsidR="00B83E87" w:rsidRDefault="00460AC0">
      <w:pPr>
        <w:wordWrap w:val="0"/>
        <w:spacing w:line="560" w:lineRule="atLeast"/>
        <w:ind w:left="680"/>
        <w:textAlignment w:val="baseline"/>
        <w:rPr>
          <w:sz w:val="39"/>
        </w:rPr>
      </w:pPr>
      <w:r>
        <w:rPr>
          <w:rFonts w:ascii="仿宋" w:eastAsia="仿宋" w:hAnsi="仿宋" w:cs="仿宋"/>
          <w:color w:val="000000"/>
          <w:sz w:val="39"/>
        </w:rPr>
        <w:t xml:space="preserve">③ </w:t>
      </w:r>
      <w:r>
        <w:rPr>
          <w:rFonts w:ascii="仿宋" w:eastAsia="仿宋" w:hAnsi="仿宋" w:cs="仿宋"/>
          <w:color w:val="000000"/>
          <w:sz w:val="39"/>
        </w:rPr>
        <w:t>参见《增补》，页</w:t>
      </w:r>
      <w:r>
        <w:rPr>
          <w:rFonts w:ascii="仿宋" w:eastAsia="仿宋" w:hAnsi="仿宋" w:cs="仿宋"/>
          <w:color w:val="000000"/>
          <w:sz w:val="39"/>
        </w:rPr>
        <w:t>545 (</w:t>
      </w:r>
      <w:r>
        <w:rPr>
          <w:rFonts w:ascii="仿宋" w:eastAsia="仿宋" w:hAnsi="仿宋" w:cs="仿宋"/>
          <w:color w:val="000000"/>
          <w:sz w:val="39"/>
        </w:rPr>
        <w:t>《论文》卷</w:t>
      </w:r>
      <w:r>
        <w:rPr>
          <w:rFonts w:ascii="仿宋" w:eastAsia="仿宋" w:hAnsi="仿宋" w:cs="仿宋"/>
          <w:color w:val="000000"/>
          <w:sz w:val="39"/>
        </w:rPr>
        <w:t>3-B174</w:t>
      </w:r>
      <w:r>
        <w:rPr>
          <w:rFonts w:ascii="仿宋" w:eastAsia="仿宋" w:hAnsi="仿宋" w:cs="仿宋"/>
          <w:color w:val="000000"/>
          <w:sz w:val="39"/>
        </w:rPr>
        <w:t>：</w:t>
      </w:r>
      <w:r>
        <w:rPr>
          <w:rFonts w:ascii="仿宋" w:eastAsia="仿宋" w:hAnsi="仿宋" w:cs="仿宋"/>
          <w:color w:val="000000"/>
          <w:sz w:val="39"/>
        </w:rPr>
        <w:t>1)</w:t>
      </w:r>
      <w:r>
        <w:rPr>
          <w:rFonts w:ascii="仿宋" w:eastAsia="仿宋" w:hAnsi="仿宋" w:cs="仿宋"/>
          <w:color w:val="000000"/>
          <w:sz w:val="39"/>
        </w:rPr>
        <w:t>。</w:t>
      </w:r>
    </w:p>
    <w:p w:rsidR="00B83E87" w:rsidRDefault="00B83E87"/>
    <w:p w:rsidR="00B83E87" w:rsidRDefault="00B83E87">
      <w:pPr>
        <w:sectPr w:rsidR="00B83E87">
          <w:headerReference w:type="default" r:id="rId562"/>
          <w:footerReference w:type="default" r:id="rId563"/>
          <w:pgSz w:w="14040" w:h="23760"/>
          <w:pgMar w:top="1820" w:right="920" w:bottom="1820" w:left="920" w:header="1520" w:footer="1520" w:gutter="0"/>
          <w:cols w:space="720"/>
        </w:sectPr>
      </w:pPr>
    </w:p>
    <w:p w:rsidR="00B83E87" w:rsidRDefault="00460AC0">
      <w:pPr>
        <w:wordWrap w:val="0"/>
        <w:spacing w:line="480" w:lineRule="atLeast"/>
        <w:ind w:right="40"/>
        <w:jc w:val="right"/>
        <w:textAlignment w:val="baseline"/>
        <w:rPr>
          <w:sz w:val="35"/>
        </w:rPr>
      </w:pPr>
      <w:r>
        <w:rPr>
          <w:rFonts w:ascii="仿宋" w:eastAsia="仿宋" w:hAnsi="仿宋" w:cs="仿宋"/>
          <w:color w:val="000000"/>
          <w:sz w:val="35"/>
        </w:rPr>
        <w:lastRenderedPageBreak/>
        <w:t>最不幸的一个</w:t>
      </w:r>
      <w:r>
        <w:rPr>
          <w:rFonts w:ascii="仿宋" w:eastAsia="仿宋" w:hAnsi="仿宋" w:cs="仿宋"/>
          <w:color w:val="000000"/>
          <w:sz w:val="35"/>
        </w:rPr>
        <w:t xml:space="preserve"> 251</w:t>
      </w:r>
    </w:p>
    <w:p w:rsidR="00B83E87" w:rsidRDefault="00B83E87">
      <w:pPr>
        <w:wordWrap w:val="0"/>
        <w:spacing w:line="660" w:lineRule="exact"/>
        <w:jc w:val="right"/>
        <w:textAlignment w:val="baseline"/>
        <w:rPr>
          <w:sz w:val="37"/>
        </w:rPr>
      </w:pPr>
    </w:p>
    <w:p w:rsidR="00B83E87" w:rsidRDefault="00460AC0">
      <w:pPr>
        <w:wordWrap w:val="0"/>
        <w:spacing w:line="660" w:lineRule="atLeast"/>
        <w:ind w:left="20" w:right="20" w:firstLine="800"/>
        <w:textAlignment w:val="baseline"/>
        <w:rPr>
          <w:sz w:val="37"/>
        </w:rPr>
      </w:pPr>
      <w:r>
        <w:rPr>
          <w:rFonts w:ascii="宋体" w:eastAsia="宋体" w:hAnsi="宋体" w:cs="宋体"/>
          <w:color w:val="000000"/>
          <w:sz w:val="37"/>
        </w:rPr>
        <w:t>那儿伫立着一位年轻女孩儿。她抱怨说她的情人对她不忠。这一点并不有助于反思。可是，在整个世界上她只爱他；她以自己的全部灵魂爱他，以自己的全部内心、全部思想爱他</w:t>
      </w:r>
      <w:r>
        <w:rPr>
          <w:rFonts w:ascii="宋体" w:eastAsia="宋体" w:hAnsi="宋体" w:cs="宋体"/>
          <w:color w:val="000000"/>
          <w:sz w:val="37"/>
        </w:rPr>
        <w:t>①———</w:t>
      </w:r>
      <w:r>
        <w:rPr>
          <w:rFonts w:ascii="宋体" w:eastAsia="宋体" w:hAnsi="宋体" w:cs="宋体"/>
          <w:color w:val="000000"/>
          <w:sz w:val="37"/>
        </w:rPr>
        <w:t>那么让她追忆和悲伤吧！</w:t>
      </w:r>
    </w:p>
    <w:p w:rsidR="00B83E87" w:rsidRDefault="00460AC0">
      <w:pPr>
        <w:wordWrap w:val="0"/>
        <w:spacing w:line="660" w:lineRule="atLeast"/>
        <w:ind w:left="20" w:firstLine="800"/>
        <w:textAlignment w:val="baseline"/>
        <w:rPr>
          <w:sz w:val="37"/>
        </w:rPr>
      </w:pPr>
      <w:r>
        <w:rPr>
          <w:rFonts w:ascii="宋体" w:eastAsia="宋体" w:hAnsi="宋体" w:cs="宋体"/>
          <w:color w:val="000000"/>
          <w:sz w:val="37"/>
        </w:rPr>
        <w:t>这或者是个真实的人，或者是个意象；它或者是个濒死的活人，或者是个活着的死人</w:t>
      </w:r>
      <w:r>
        <w:rPr>
          <w:rFonts w:ascii="宋体" w:eastAsia="宋体" w:hAnsi="宋体" w:cs="宋体"/>
          <w:color w:val="000000"/>
          <w:sz w:val="37"/>
        </w:rPr>
        <w:t>————</w:t>
      </w:r>
      <w:r>
        <w:rPr>
          <w:rFonts w:ascii="宋体" w:eastAsia="宋体" w:hAnsi="宋体" w:cs="宋体"/>
          <w:color w:val="000000"/>
          <w:sz w:val="37"/>
        </w:rPr>
        <w:t>它是尼俄柏</w:t>
      </w:r>
      <w:r>
        <w:rPr>
          <w:rFonts w:ascii="宋体" w:eastAsia="宋体" w:hAnsi="宋体" w:cs="宋体"/>
          <w:color w:val="000000"/>
          <w:sz w:val="37"/>
        </w:rPr>
        <w:t>(Niobe)</w:t>
      </w:r>
      <w:r>
        <w:rPr>
          <w:rFonts w:ascii="宋体" w:eastAsia="宋体" w:hAnsi="宋体" w:cs="宋体"/>
          <w:color w:val="000000"/>
          <w:sz w:val="37"/>
        </w:rPr>
        <w:t>。</w:t>
      </w:r>
      <w:r>
        <w:rPr>
          <w:rFonts w:ascii="宋体" w:eastAsia="宋体" w:hAnsi="宋体" w:cs="宋体"/>
          <w:color w:val="000000"/>
          <w:sz w:val="37"/>
        </w:rPr>
        <w:t>②</w:t>
      </w:r>
      <w:r>
        <w:rPr>
          <w:rFonts w:ascii="宋体" w:eastAsia="宋体" w:hAnsi="宋体" w:cs="宋体"/>
          <w:color w:val="000000"/>
          <w:sz w:val="37"/>
        </w:rPr>
        <w:t>她立刻丧失了所有的一切；她把它们丢失给了她赋予了生命之物；她把它们丢失给了赋予她生命之物！抬起头来瞧她吧，亲爱的</w:t>
      </w:r>
      <w:r>
        <w:rPr>
          <w:rFonts w:ascii="宋体" w:eastAsia="宋体" w:hAnsi="宋体" w:cs="宋体"/>
          <w:color w:val="000000"/>
          <w:sz w:val="37"/>
        </w:rPr>
        <w:t>∑υπαδαανεκδωμενοι[“</w:t>
      </w:r>
      <w:r>
        <w:rPr>
          <w:rFonts w:ascii="宋体" w:eastAsia="宋体" w:hAnsi="宋体" w:cs="宋体"/>
          <w:color w:val="000000"/>
          <w:sz w:val="37"/>
        </w:rPr>
        <w:t>死者联谊会</w:t>
      </w:r>
      <w:r>
        <w:rPr>
          <w:rFonts w:ascii="宋体" w:eastAsia="宋体" w:hAnsi="宋体" w:cs="宋体"/>
          <w:color w:val="000000"/>
          <w:sz w:val="37"/>
        </w:rPr>
        <w:t>”]</w:t>
      </w:r>
      <w:r>
        <w:rPr>
          <w:rFonts w:ascii="宋体" w:eastAsia="宋体" w:hAnsi="宋体" w:cs="宋体"/>
          <w:color w:val="000000"/>
          <w:sz w:val="37"/>
        </w:rPr>
        <w:t>；她站得只比这世界高一点点，就像坟丘上</w:t>
      </w:r>
      <w:r>
        <w:rPr>
          <w:rFonts w:ascii="宋体" w:eastAsia="宋体" w:hAnsi="宋体" w:cs="宋体"/>
          <w:color w:val="000000"/>
          <w:sz w:val="37"/>
        </w:rPr>
        <w:t>的一尊纪念像。可是，没有任何希望召唤她，没有任何未来激发她，没有任何前景诱惑她，没有希望烦扰她</w:t>
      </w:r>
      <w:r>
        <w:rPr>
          <w:rFonts w:ascii="宋体" w:eastAsia="宋体" w:hAnsi="宋体" w:cs="宋体"/>
          <w:color w:val="000000"/>
          <w:sz w:val="37"/>
        </w:rPr>
        <w:t>————</w:t>
      </w:r>
      <w:r>
        <w:rPr>
          <w:rFonts w:ascii="宋体" w:eastAsia="宋体" w:hAnsi="宋体" w:cs="宋体"/>
          <w:color w:val="000000"/>
          <w:sz w:val="37"/>
        </w:rPr>
        <w:t>她毫无希望地伫立着，在追忆中变成了石头。她的不幸是短暂的；在这同时她又是幸福的，没有什么能从她那儿夺走她的幸福；世界变了，可她却不知道什么变化；时光来了，可对她来说不存在什么将来时。</w:t>
      </w:r>
    </w:p>
    <w:p w:rsidR="00B83E87" w:rsidRDefault="00460AC0">
      <w:pPr>
        <w:wordWrap w:val="0"/>
        <w:spacing w:line="660" w:lineRule="atLeast"/>
        <w:ind w:left="20" w:right="40" w:firstLine="800"/>
        <w:textAlignment w:val="baseline"/>
        <w:rPr>
          <w:sz w:val="37"/>
        </w:rPr>
      </w:pPr>
      <w:r>
        <w:rPr>
          <w:rFonts w:ascii="宋体" w:eastAsia="宋体" w:hAnsi="宋体" w:cs="宋体"/>
          <w:color w:val="000000"/>
          <w:sz w:val="37"/>
        </w:rPr>
        <w:t>瞧那边吧，多么漂亮的结合啊！一代人向另一代人伸出一只手！那是赐福的邀请吗，是忠诚团结的邀请吗，是快乐舞蹈的邀请吗？那是被放逐的</w:t>
      </w:r>
      <w:r>
        <w:rPr>
          <w:rFonts w:ascii="宋体" w:eastAsia="宋体" w:hAnsi="宋体" w:cs="宋体"/>
          <w:color w:val="000000"/>
          <w:sz w:val="37"/>
        </w:rPr>
        <w:t>[forstødte]</w:t>
      </w:r>
      <w:r>
        <w:rPr>
          <w:rFonts w:ascii="宋体" w:eastAsia="宋体" w:hAnsi="宋体" w:cs="宋体"/>
          <w:color w:val="000000"/>
          <w:sz w:val="37"/>
        </w:rPr>
        <w:t>俄狄浦斯</w:t>
      </w:r>
      <w:r>
        <w:rPr>
          <w:rFonts w:ascii="宋体" w:eastAsia="宋体" w:hAnsi="宋体" w:cs="宋体"/>
          <w:color w:val="000000"/>
          <w:sz w:val="37"/>
        </w:rPr>
        <w:t xml:space="preserve"> </w:t>
      </w:r>
      <w:r>
        <w:rPr>
          <w:rFonts w:ascii="宋体" w:eastAsia="宋体" w:hAnsi="宋体" w:cs="宋体"/>
          <w:color w:val="000000"/>
          <w:sz w:val="37"/>
        </w:rPr>
        <w:t>家族，</w:t>
      </w:r>
      <w:r>
        <w:rPr>
          <w:rFonts w:ascii="宋体" w:eastAsia="宋体" w:hAnsi="宋体" w:cs="宋体"/>
          <w:color w:val="000000"/>
          <w:sz w:val="37"/>
        </w:rPr>
        <w:t>③</w:t>
      </w:r>
      <w:r>
        <w:rPr>
          <w:rFonts w:ascii="宋体" w:eastAsia="宋体" w:hAnsi="宋体" w:cs="宋体"/>
          <w:color w:val="000000"/>
          <w:sz w:val="37"/>
        </w:rPr>
        <w:t>那打击</w:t>
      </w:r>
      <w:r>
        <w:rPr>
          <w:rFonts w:ascii="宋体" w:eastAsia="宋体" w:hAnsi="宋体" w:cs="宋体"/>
          <w:color w:val="000000"/>
          <w:sz w:val="37"/>
        </w:rPr>
        <w:t>[stød]</w:t>
      </w:r>
      <w:r>
        <w:rPr>
          <w:rFonts w:ascii="宋体" w:eastAsia="宋体" w:hAnsi="宋体" w:cs="宋体"/>
          <w:color w:val="000000"/>
          <w:sz w:val="37"/>
        </w:rPr>
        <w:t>遗传下来，它压垮了最后一个</w:t>
      </w:r>
      <w:r>
        <w:rPr>
          <w:rFonts w:ascii="宋体" w:eastAsia="宋体" w:hAnsi="宋体" w:cs="宋体"/>
          <w:color w:val="000000"/>
          <w:sz w:val="37"/>
        </w:rPr>
        <w:t>———</w:t>
      </w:r>
      <w:r>
        <w:rPr>
          <w:rFonts w:ascii="宋体" w:eastAsia="宋体" w:hAnsi="宋体" w:cs="宋体"/>
          <w:color w:val="000000"/>
          <w:sz w:val="37"/>
        </w:rPr>
        <w:t>那是安提戈</w:t>
      </w:r>
      <w:r>
        <w:rPr>
          <w:rFonts w:ascii="宋体" w:eastAsia="宋体" w:hAnsi="宋体" w:cs="宋体"/>
          <w:color w:val="000000"/>
          <w:sz w:val="37"/>
        </w:rPr>
        <w:t>涅。但是，她有所</w:t>
      </w:r>
    </w:p>
    <w:p w:rsidR="00B83E87" w:rsidRDefault="00460AC0">
      <w:pPr>
        <w:wordWrap w:val="0"/>
        <w:spacing w:line="660" w:lineRule="atLeast"/>
        <w:ind w:left="60"/>
        <w:textAlignment w:val="baseline"/>
        <w:rPr>
          <w:sz w:val="37"/>
        </w:rPr>
      </w:pPr>
      <w:r>
        <w:rPr>
          <w:rFonts w:ascii="宋体" w:eastAsia="宋体" w:hAnsi="宋体" w:cs="宋体"/>
          <w:color w:val="000000"/>
          <w:sz w:val="37"/>
          <w:u w:val="single"/>
        </w:rPr>
        <w:t xml:space="preserve">                </w:t>
      </w:r>
    </w:p>
    <w:p w:rsidR="00B83E87" w:rsidRDefault="00460AC0">
      <w:pPr>
        <w:wordWrap w:val="0"/>
        <w:spacing w:before="260" w:line="580" w:lineRule="atLeast"/>
        <w:ind w:left="20" w:right="40" w:firstLine="68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参见《新约</w:t>
      </w:r>
      <w:r>
        <w:rPr>
          <w:rFonts w:ascii="宋体" w:eastAsia="宋体" w:hAnsi="宋体" w:cs="宋体"/>
          <w:color w:val="000000"/>
          <w:sz w:val="36"/>
        </w:rPr>
        <w:t>·</w:t>
      </w:r>
      <w:r>
        <w:rPr>
          <w:rFonts w:ascii="宋体" w:eastAsia="宋体" w:hAnsi="宋体" w:cs="宋体"/>
          <w:color w:val="000000"/>
          <w:sz w:val="36"/>
        </w:rPr>
        <w:t>马太福音》</w:t>
      </w:r>
      <w:r>
        <w:rPr>
          <w:rFonts w:ascii="宋体" w:eastAsia="宋体" w:hAnsi="宋体" w:cs="宋体"/>
          <w:color w:val="000000"/>
          <w:sz w:val="36"/>
        </w:rPr>
        <w:t>22</w:t>
      </w:r>
      <w:r>
        <w:rPr>
          <w:rFonts w:ascii="宋体" w:eastAsia="宋体" w:hAnsi="宋体" w:cs="宋体"/>
          <w:color w:val="000000"/>
          <w:sz w:val="36"/>
        </w:rPr>
        <w:t>：</w:t>
      </w:r>
      <w:r>
        <w:rPr>
          <w:rFonts w:ascii="宋体" w:eastAsia="宋体" w:hAnsi="宋体" w:cs="宋体"/>
          <w:color w:val="000000"/>
          <w:sz w:val="36"/>
        </w:rPr>
        <w:t>37</w:t>
      </w:r>
      <w:r>
        <w:rPr>
          <w:rFonts w:ascii="宋体" w:eastAsia="宋体" w:hAnsi="宋体" w:cs="宋体"/>
          <w:color w:val="000000"/>
          <w:sz w:val="36"/>
        </w:rPr>
        <w:t>；《新约</w:t>
      </w:r>
      <w:r>
        <w:rPr>
          <w:rFonts w:ascii="宋体" w:eastAsia="宋体" w:hAnsi="宋体" w:cs="宋体"/>
          <w:color w:val="000000"/>
          <w:sz w:val="36"/>
        </w:rPr>
        <w:t>·</w:t>
      </w:r>
      <w:r>
        <w:rPr>
          <w:rFonts w:ascii="宋体" w:eastAsia="宋体" w:hAnsi="宋体" w:cs="宋体"/>
          <w:color w:val="000000"/>
          <w:sz w:val="36"/>
        </w:rPr>
        <w:t>马可福音》</w:t>
      </w:r>
      <w:r>
        <w:rPr>
          <w:rFonts w:ascii="宋体" w:eastAsia="宋体" w:hAnsi="宋体" w:cs="宋体"/>
          <w:color w:val="000000"/>
          <w:sz w:val="36"/>
        </w:rPr>
        <w:t>12</w:t>
      </w:r>
      <w:r>
        <w:rPr>
          <w:rFonts w:ascii="宋体" w:eastAsia="宋体" w:hAnsi="宋体" w:cs="宋体"/>
          <w:color w:val="000000"/>
          <w:sz w:val="36"/>
        </w:rPr>
        <w:t>：</w:t>
      </w:r>
      <w:r>
        <w:rPr>
          <w:rFonts w:ascii="宋体" w:eastAsia="宋体" w:hAnsi="宋体" w:cs="宋体"/>
          <w:color w:val="000000"/>
          <w:sz w:val="36"/>
        </w:rPr>
        <w:t>33</w:t>
      </w:r>
      <w:r>
        <w:rPr>
          <w:rFonts w:ascii="宋体" w:eastAsia="宋体" w:hAnsi="宋体" w:cs="宋体"/>
          <w:color w:val="000000"/>
          <w:sz w:val="36"/>
        </w:rPr>
        <w:t>；《新约</w:t>
      </w:r>
      <w:r>
        <w:rPr>
          <w:rFonts w:ascii="宋体" w:eastAsia="宋体" w:hAnsi="宋体" w:cs="宋体"/>
          <w:color w:val="000000"/>
          <w:sz w:val="36"/>
        </w:rPr>
        <w:t>·</w:t>
      </w:r>
      <w:r>
        <w:rPr>
          <w:rFonts w:ascii="宋体" w:eastAsia="宋体" w:hAnsi="宋体" w:cs="宋体"/>
          <w:color w:val="000000"/>
          <w:sz w:val="36"/>
        </w:rPr>
        <w:t>路加福音》</w:t>
      </w:r>
      <w:r>
        <w:rPr>
          <w:rFonts w:ascii="宋体" w:eastAsia="宋体" w:hAnsi="宋体" w:cs="宋体"/>
          <w:color w:val="000000"/>
          <w:sz w:val="36"/>
        </w:rPr>
        <w:t>10</w:t>
      </w:r>
      <w:r>
        <w:rPr>
          <w:rFonts w:ascii="宋体" w:eastAsia="宋体" w:hAnsi="宋体" w:cs="宋体"/>
          <w:color w:val="000000"/>
          <w:sz w:val="36"/>
        </w:rPr>
        <w:t>：</w:t>
      </w:r>
      <w:r>
        <w:rPr>
          <w:rFonts w:ascii="宋体" w:eastAsia="宋体" w:hAnsi="宋体" w:cs="宋体"/>
          <w:color w:val="000000"/>
          <w:sz w:val="36"/>
        </w:rPr>
        <w:t>27</w:t>
      </w:r>
      <w:r>
        <w:rPr>
          <w:rFonts w:ascii="宋体" w:eastAsia="宋体" w:hAnsi="宋体" w:cs="宋体"/>
          <w:color w:val="000000"/>
          <w:sz w:val="36"/>
        </w:rPr>
        <w:t>。</w:t>
      </w:r>
    </w:p>
    <w:p w:rsidR="00B83E87" w:rsidRDefault="00460AC0">
      <w:pPr>
        <w:wordWrap w:val="0"/>
        <w:spacing w:line="660" w:lineRule="atLeast"/>
        <w:ind w:left="20" w:right="20" w:firstLine="68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希腊神话中底庇斯女王，坦塔诺斯的女儿，安菲翁</w:t>
      </w:r>
      <w:r>
        <w:rPr>
          <w:rFonts w:ascii="宋体" w:eastAsia="宋体" w:hAnsi="宋体" w:cs="宋体"/>
          <w:color w:val="000000"/>
          <w:sz w:val="37"/>
        </w:rPr>
        <w:t>(Amphion)</w:t>
      </w:r>
      <w:r>
        <w:rPr>
          <w:rFonts w:ascii="宋体" w:eastAsia="宋体" w:hAnsi="宋体" w:cs="宋体"/>
          <w:color w:val="000000"/>
          <w:sz w:val="37"/>
        </w:rPr>
        <w:t>的妻子。她自夸有</w:t>
      </w:r>
      <w:r>
        <w:rPr>
          <w:rFonts w:ascii="宋体" w:eastAsia="宋体" w:hAnsi="宋体" w:cs="宋体"/>
          <w:color w:val="000000"/>
          <w:sz w:val="37"/>
        </w:rPr>
        <w:t>12</w:t>
      </w:r>
      <w:r>
        <w:rPr>
          <w:rFonts w:ascii="宋体" w:eastAsia="宋体" w:hAnsi="宋体" w:cs="宋体"/>
          <w:color w:val="000000"/>
          <w:sz w:val="37"/>
        </w:rPr>
        <w:t>个孩子而勒托只有两个，于是被勒托的孩子阿尔忒弥斯</w:t>
      </w:r>
      <w:r>
        <w:rPr>
          <w:rFonts w:ascii="宋体" w:eastAsia="宋体" w:hAnsi="宋体" w:cs="宋体"/>
          <w:color w:val="000000"/>
          <w:sz w:val="37"/>
        </w:rPr>
        <w:t>(Arte-mis)</w:t>
      </w:r>
      <w:r>
        <w:rPr>
          <w:rFonts w:ascii="宋体" w:eastAsia="宋体" w:hAnsi="宋体" w:cs="宋体"/>
          <w:color w:val="000000"/>
          <w:sz w:val="37"/>
        </w:rPr>
        <w:t>和阿波罗杀死。尼俄柏变成了一尊石像</w:t>
      </w:r>
      <w:r>
        <w:rPr>
          <w:rFonts w:ascii="宋体" w:eastAsia="宋体" w:hAnsi="宋体" w:cs="宋体"/>
          <w:color w:val="000000"/>
          <w:sz w:val="37"/>
        </w:rPr>
        <w:t>(</w:t>
      </w:r>
      <w:r>
        <w:rPr>
          <w:rFonts w:ascii="宋体" w:eastAsia="宋体" w:hAnsi="宋体" w:cs="宋体"/>
          <w:color w:val="000000"/>
          <w:sz w:val="37"/>
        </w:rPr>
        <w:t>在西皮洛斯山上，该山以她的一个孩子命名</w:t>
      </w:r>
      <w:r>
        <w:rPr>
          <w:rFonts w:ascii="宋体" w:eastAsia="宋体" w:hAnsi="宋体" w:cs="宋体"/>
          <w:color w:val="000000"/>
          <w:sz w:val="37"/>
        </w:rPr>
        <w:t>)</w:t>
      </w:r>
      <w:r>
        <w:rPr>
          <w:rFonts w:ascii="宋体" w:eastAsia="宋体" w:hAnsi="宋体" w:cs="宋体"/>
          <w:color w:val="000000"/>
          <w:sz w:val="37"/>
        </w:rPr>
        <w:t>，在山上不停地哭泣。参见尼奇《新神话词典》，前揭，卷</w:t>
      </w:r>
      <w:r>
        <w:rPr>
          <w:rFonts w:ascii="宋体" w:eastAsia="宋体" w:hAnsi="宋体" w:cs="宋体"/>
          <w:color w:val="000000"/>
          <w:sz w:val="37"/>
        </w:rPr>
        <w:t>2</w:t>
      </w:r>
      <w:r>
        <w:rPr>
          <w:rFonts w:ascii="宋体" w:eastAsia="宋体" w:hAnsi="宋体" w:cs="宋体"/>
          <w:color w:val="000000"/>
          <w:sz w:val="37"/>
        </w:rPr>
        <w:t>，页</w:t>
      </w:r>
      <w:r>
        <w:rPr>
          <w:rFonts w:ascii="宋体" w:eastAsia="宋体" w:hAnsi="宋体" w:cs="宋体"/>
          <w:color w:val="000000"/>
          <w:sz w:val="37"/>
        </w:rPr>
        <w:t>326-330</w:t>
      </w:r>
      <w:r>
        <w:rPr>
          <w:rFonts w:ascii="宋体" w:eastAsia="宋体" w:hAnsi="宋体" w:cs="宋体"/>
          <w:color w:val="000000"/>
          <w:sz w:val="37"/>
        </w:rPr>
        <w:t>。</w:t>
      </w:r>
    </w:p>
    <w:p w:rsidR="00B83E87" w:rsidRDefault="00460AC0">
      <w:pPr>
        <w:wordWrap w:val="0"/>
        <w:spacing w:line="660" w:lineRule="atLeast"/>
        <w:ind w:left="20" w:right="40" w:firstLine="680"/>
        <w:textAlignment w:val="baseline"/>
        <w:rPr>
          <w:sz w:val="37"/>
        </w:rPr>
      </w:pPr>
      <w:r>
        <w:rPr>
          <w:rFonts w:ascii="宋体" w:eastAsia="宋体" w:hAnsi="宋体" w:cs="宋体"/>
          <w:color w:val="000000"/>
          <w:sz w:val="37"/>
        </w:rPr>
        <w:t xml:space="preserve">③ </w:t>
      </w:r>
      <w:r>
        <w:rPr>
          <w:rFonts w:ascii="宋体" w:eastAsia="宋体" w:hAnsi="宋体" w:cs="宋体"/>
          <w:color w:val="000000"/>
          <w:sz w:val="37"/>
        </w:rPr>
        <w:t>在希腊神话和文学中，俄狄浦斯如被预言的一样杀害了自己的父亲拉伊俄斯</w:t>
      </w:r>
      <w:r>
        <w:rPr>
          <w:rFonts w:ascii="宋体" w:eastAsia="宋体" w:hAnsi="宋体" w:cs="宋体"/>
          <w:color w:val="000000"/>
          <w:sz w:val="37"/>
        </w:rPr>
        <w:t>(Laius)</w:t>
      </w:r>
      <w:r>
        <w:rPr>
          <w:rFonts w:ascii="宋体" w:eastAsia="宋体" w:hAnsi="宋体" w:cs="宋体"/>
          <w:color w:val="000000"/>
          <w:sz w:val="37"/>
        </w:rPr>
        <w:t>，娶了自己的母亲伊俄卡斯忒</w:t>
      </w:r>
      <w:r>
        <w:rPr>
          <w:rFonts w:ascii="宋体" w:eastAsia="宋体" w:hAnsi="宋体" w:cs="宋体"/>
          <w:color w:val="000000"/>
          <w:sz w:val="37"/>
        </w:rPr>
        <w:t>(Jocasta)</w:t>
      </w:r>
      <w:r>
        <w:rPr>
          <w:rFonts w:ascii="宋体" w:eastAsia="宋体" w:hAnsi="宋体" w:cs="宋体"/>
          <w:color w:val="000000"/>
          <w:sz w:val="37"/>
        </w:rPr>
        <w:t>。他的女儿安提戈涅在他被放逐和受耻辱时跟随着他。</w:t>
      </w:r>
    </w:p>
    <w:p w:rsidR="00B83E87" w:rsidRDefault="00B83E87"/>
    <w:p w:rsidR="00B83E87" w:rsidRDefault="00B83E87">
      <w:pPr>
        <w:sectPr w:rsidR="00B83E87">
          <w:headerReference w:type="default" r:id="rId564"/>
          <w:footerReference w:type="default" r:id="rId565"/>
          <w:pgSz w:w="14360" w:h="23960"/>
          <w:pgMar w:top="1940" w:right="1080" w:bottom="1940" w:left="1080" w:header="1640" w:footer="1640" w:gutter="0"/>
          <w:cols w:space="720"/>
        </w:sectPr>
      </w:pPr>
    </w:p>
    <w:p w:rsidR="00B83E87" w:rsidRDefault="00460AC0">
      <w:pPr>
        <w:wordWrap w:val="0"/>
        <w:spacing w:line="480" w:lineRule="atLeast"/>
        <w:ind w:left="60"/>
        <w:textAlignment w:val="baseline"/>
        <w:rPr>
          <w:sz w:val="35"/>
        </w:rPr>
      </w:pPr>
      <w:r>
        <w:rPr>
          <w:rFonts w:ascii="仿宋" w:eastAsia="仿宋" w:hAnsi="仿宋" w:cs="仿宋"/>
          <w:color w:val="000000"/>
          <w:sz w:val="35"/>
        </w:rPr>
        <w:lastRenderedPageBreak/>
        <w:t xml:space="preserve">252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7"/>
        </w:rPr>
      </w:pPr>
    </w:p>
    <w:p w:rsidR="00B83E87" w:rsidRDefault="00460AC0">
      <w:pPr>
        <w:wordWrap w:val="0"/>
        <w:spacing w:line="700" w:lineRule="atLeast"/>
        <w:ind w:left="60"/>
        <w:textAlignment w:val="baseline"/>
        <w:rPr>
          <w:sz w:val="37"/>
        </w:rPr>
      </w:pPr>
      <w:r>
        <w:rPr>
          <w:rFonts w:ascii="宋体" w:eastAsia="宋体" w:hAnsi="宋体" w:cs="宋体"/>
          <w:color w:val="000000"/>
          <w:sz w:val="37"/>
        </w:rPr>
        <w:t>准备；一个家庭的悲伤对于人的生存足够了。她已抛弃了希望；她已用它的变化无常来交换追忆的忠实。那么，抑制住快乐吧，亲爱的安提戈涅！我们希望你长寿，像一阵深深的叹息一样充满意义。但愿没有忘却会夺走你的什么！但愿每天多多给你悲痛的辛酸！</w:t>
      </w:r>
    </w:p>
    <w:p w:rsidR="00B83E87" w:rsidRDefault="00460AC0">
      <w:pPr>
        <w:wordWrap w:val="0"/>
        <w:spacing w:line="700" w:lineRule="atLeast"/>
        <w:ind w:left="60" w:firstLine="840"/>
        <w:textAlignment w:val="baseline"/>
        <w:rPr>
          <w:sz w:val="37"/>
        </w:rPr>
      </w:pPr>
      <w:r>
        <w:rPr>
          <w:rFonts w:ascii="宋体" w:eastAsia="宋体" w:hAnsi="宋体" w:cs="宋体"/>
          <w:color w:val="000000"/>
          <w:sz w:val="37"/>
        </w:rPr>
        <w:t>一个强有力的形象出现了，可是他并不孤</w:t>
      </w:r>
      <w:r>
        <w:rPr>
          <w:rFonts w:ascii="宋体" w:eastAsia="宋体" w:hAnsi="宋体" w:cs="宋体"/>
          <w:color w:val="000000"/>
          <w:sz w:val="37"/>
        </w:rPr>
        <w:t>独。他有各种朋友</w:t>
      </w:r>
      <w:r>
        <w:rPr>
          <w:rFonts w:ascii="宋体" w:eastAsia="宋体" w:hAnsi="宋体" w:cs="宋体"/>
          <w:color w:val="000000"/>
          <w:sz w:val="37"/>
        </w:rPr>
        <w:t>————</w:t>
      </w:r>
      <w:r>
        <w:rPr>
          <w:rFonts w:ascii="宋体" w:eastAsia="宋体" w:hAnsi="宋体" w:cs="宋体"/>
          <w:color w:val="000000"/>
          <w:sz w:val="37"/>
        </w:rPr>
        <w:t>那么，他是怎么来到这儿的？那是悲痛的长老；那是约伯</w:t>
      </w:r>
      <w:r>
        <w:rPr>
          <w:rFonts w:ascii="宋体" w:eastAsia="宋体" w:hAnsi="宋体" w:cs="宋体"/>
          <w:color w:val="000000"/>
          <w:sz w:val="37"/>
        </w:rPr>
        <w:t>(Job)①————</w:t>
      </w:r>
      <w:r>
        <w:rPr>
          <w:rFonts w:ascii="宋体" w:eastAsia="宋体" w:hAnsi="宋体" w:cs="宋体"/>
          <w:color w:val="000000"/>
          <w:sz w:val="37"/>
        </w:rPr>
        <w:t>还有他的朋友们。他失却了一切，却不是因一次打击，因为主拿走了，主拿走了，主拿走了。朋友们教他看出丧失的痛苦；因为主赠予，主【</w:t>
      </w:r>
      <w:r>
        <w:rPr>
          <w:rFonts w:ascii="宋体" w:eastAsia="宋体" w:hAnsi="宋体" w:cs="宋体"/>
          <w:color w:val="000000"/>
          <w:sz w:val="37"/>
        </w:rPr>
        <w:t>228</w:t>
      </w:r>
      <w:r>
        <w:rPr>
          <w:rFonts w:ascii="宋体" w:eastAsia="宋体" w:hAnsi="宋体" w:cs="宋体"/>
          <w:color w:val="000000"/>
          <w:sz w:val="37"/>
        </w:rPr>
        <w:t>】赠予，主赠予，此外还有一个愚妻。</w:t>
      </w:r>
      <w:r>
        <w:rPr>
          <w:rFonts w:ascii="宋体" w:eastAsia="宋体" w:hAnsi="宋体" w:cs="宋体"/>
          <w:color w:val="000000"/>
          <w:sz w:val="37"/>
        </w:rPr>
        <w:t>②</w:t>
      </w:r>
      <w:r>
        <w:rPr>
          <w:rFonts w:ascii="宋体" w:eastAsia="宋体" w:hAnsi="宋体" w:cs="宋体"/>
          <w:color w:val="000000"/>
          <w:sz w:val="37"/>
        </w:rPr>
        <w:t>他失去了一切，因为他所持有的东西对我们来说毫无兴趣。亲爱的</w:t>
      </w:r>
      <w:r>
        <w:rPr>
          <w:rFonts w:ascii="宋体" w:eastAsia="宋体" w:hAnsi="宋体" w:cs="宋体"/>
          <w:color w:val="000000"/>
          <w:sz w:val="37"/>
        </w:rPr>
        <w:t>∑υμπαρανεκρώμενοι[“</w:t>
      </w:r>
      <w:r>
        <w:rPr>
          <w:rFonts w:ascii="宋体" w:eastAsia="宋体" w:hAnsi="宋体" w:cs="宋体"/>
          <w:color w:val="000000"/>
          <w:sz w:val="37"/>
        </w:rPr>
        <w:t>死者联谊会</w:t>
      </w:r>
      <w:r>
        <w:rPr>
          <w:rFonts w:ascii="宋体" w:eastAsia="宋体" w:hAnsi="宋体" w:cs="宋体"/>
          <w:color w:val="000000"/>
          <w:sz w:val="37"/>
        </w:rPr>
        <w:t>”]</w:t>
      </w:r>
      <w:r>
        <w:rPr>
          <w:rFonts w:ascii="宋体" w:eastAsia="宋体" w:hAnsi="宋体" w:cs="宋体"/>
          <w:color w:val="000000"/>
          <w:sz w:val="37"/>
        </w:rPr>
        <w:t>，为他的白发和他的不幸，荣誉归于他。他丧失了一切，但他曾拥有过它们。</w:t>
      </w:r>
    </w:p>
    <w:p w:rsidR="00B83E87" w:rsidRDefault="00460AC0">
      <w:pPr>
        <w:wordWrap w:val="0"/>
        <w:spacing w:line="700" w:lineRule="atLeast"/>
        <w:ind w:left="60" w:right="20" w:firstLine="840"/>
        <w:textAlignment w:val="baseline"/>
        <w:rPr>
          <w:sz w:val="37"/>
        </w:rPr>
      </w:pPr>
      <w:r>
        <w:rPr>
          <w:rFonts w:ascii="宋体" w:eastAsia="宋体" w:hAnsi="宋体" w:cs="宋体"/>
          <w:color w:val="000000"/>
          <w:sz w:val="37"/>
        </w:rPr>
        <w:t>他的头发白了，他的头颅低着，他的面容干枯，他的灵魂忧</w:t>
      </w:r>
      <w:r>
        <w:rPr>
          <w:rFonts w:ascii="宋体" w:eastAsia="宋体" w:hAnsi="宋体" w:cs="宋体"/>
          <w:color w:val="000000"/>
          <w:sz w:val="37"/>
        </w:rPr>
        <w:t>虑。那是那浪子的父亲。他像约伯一样，对他来说失去的是世上最亲爱的，可是正是敌人夺走了它，不是主；他没有失去它，但他将要失去它；它没有从他那里被夺走，但它将消失。他没有在家中坐在炉膛边悲切忏悔；他已离开了自己的家，丢下了一切去寻找遗失之物；他去抓他，但他的手够不到他；他喊他，但他的声音赶不上他。然而，他希望，即使是透过泪水；他瞥见了他，即使是透过迷雾；他赶上了他，即使是在死亡中。他的希望使他变老，除了他为之活着的希望之外，没有什么把他束缚在世上。他的双脚累了。他的双眼模糊了，他的躯体渴望歇息，他的希望活着。他</w:t>
      </w:r>
      <w:r>
        <w:rPr>
          <w:rFonts w:ascii="宋体" w:eastAsia="宋体" w:hAnsi="宋体" w:cs="宋体"/>
          <w:color w:val="000000"/>
          <w:sz w:val="37"/>
        </w:rPr>
        <w:t>的头发白了，他的躯体衰朽了，他的双脚停顿了，他的心儿破碎了，他的希望还活着。亲爱的</w:t>
      </w:r>
      <w:r>
        <w:rPr>
          <w:rFonts w:ascii="宋体" w:eastAsia="宋体" w:hAnsi="宋体" w:cs="宋体"/>
          <w:color w:val="000000"/>
          <w:sz w:val="37"/>
        </w:rPr>
        <w:t>∑υμπαρανεκρώμενοι[“</w:t>
      </w:r>
      <w:r>
        <w:rPr>
          <w:rFonts w:ascii="宋体" w:eastAsia="宋体" w:hAnsi="宋体" w:cs="宋体"/>
          <w:color w:val="000000"/>
          <w:sz w:val="37"/>
        </w:rPr>
        <w:t>死者</w:t>
      </w:r>
    </w:p>
    <w:p w:rsidR="00B83E87" w:rsidRDefault="00460AC0">
      <w:pPr>
        <w:wordWrap w:val="0"/>
        <w:spacing w:line="700" w:lineRule="atLeast"/>
        <w:ind w:left="20"/>
        <w:textAlignment w:val="baseline"/>
        <w:rPr>
          <w:sz w:val="37"/>
        </w:rPr>
      </w:pPr>
      <w:r>
        <w:rPr>
          <w:rFonts w:ascii="宋体" w:eastAsia="宋体" w:hAnsi="宋体" w:cs="宋体"/>
          <w:color w:val="000000"/>
          <w:sz w:val="37"/>
          <w:u w:val="single"/>
        </w:rPr>
        <w:t xml:space="preserve">                </w:t>
      </w:r>
    </w:p>
    <w:p w:rsidR="00B83E87" w:rsidRDefault="00460AC0">
      <w:pPr>
        <w:wordWrap w:val="0"/>
        <w:spacing w:before="280" w:line="560" w:lineRule="atLeast"/>
        <w:ind w:left="60" w:right="40" w:firstLine="700"/>
        <w:textAlignment w:val="baseline"/>
        <w:rPr>
          <w:sz w:val="39"/>
        </w:rPr>
      </w:pPr>
      <w:r>
        <w:rPr>
          <w:rFonts w:ascii="宋体" w:eastAsia="宋体" w:hAnsi="宋体" w:cs="宋体"/>
          <w:color w:val="000000"/>
          <w:sz w:val="39"/>
        </w:rPr>
        <w:t xml:space="preserve">① </w:t>
      </w:r>
      <w:r>
        <w:rPr>
          <w:rFonts w:ascii="宋体" w:eastAsia="宋体" w:hAnsi="宋体" w:cs="宋体"/>
          <w:color w:val="000000"/>
          <w:sz w:val="39"/>
        </w:rPr>
        <w:t>参见《旧约</w:t>
      </w:r>
      <w:r>
        <w:rPr>
          <w:rFonts w:ascii="宋体" w:eastAsia="宋体" w:hAnsi="宋体" w:cs="宋体"/>
          <w:color w:val="000000"/>
          <w:sz w:val="39"/>
        </w:rPr>
        <w:t>·</w:t>
      </w:r>
      <w:r>
        <w:rPr>
          <w:rFonts w:ascii="宋体" w:eastAsia="宋体" w:hAnsi="宋体" w:cs="宋体"/>
          <w:color w:val="000000"/>
          <w:sz w:val="39"/>
        </w:rPr>
        <w:t>约伯记》</w:t>
      </w:r>
      <w:r>
        <w:rPr>
          <w:rFonts w:ascii="宋体" w:eastAsia="宋体" w:hAnsi="宋体" w:cs="宋体"/>
          <w:color w:val="000000"/>
          <w:sz w:val="39"/>
        </w:rPr>
        <w:t>1</w:t>
      </w:r>
      <w:r>
        <w:rPr>
          <w:rFonts w:ascii="宋体" w:eastAsia="宋体" w:hAnsi="宋体" w:cs="宋体"/>
          <w:color w:val="000000"/>
          <w:sz w:val="39"/>
        </w:rPr>
        <w:t>：</w:t>
      </w:r>
      <w:r>
        <w:rPr>
          <w:rFonts w:ascii="宋体" w:eastAsia="宋体" w:hAnsi="宋体" w:cs="宋体"/>
          <w:color w:val="000000"/>
          <w:sz w:val="39"/>
        </w:rPr>
        <w:t>21</w:t>
      </w:r>
      <w:r>
        <w:rPr>
          <w:rFonts w:ascii="宋体" w:eastAsia="宋体" w:hAnsi="宋体" w:cs="宋体"/>
          <w:color w:val="000000"/>
          <w:sz w:val="39"/>
        </w:rPr>
        <w:t>。参见《重复》，《文集》卷</w:t>
      </w:r>
      <w:r>
        <w:rPr>
          <w:rFonts w:ascii="宋体" w:eastAsia="宋体" w:hAnsi="宋体" w:cs="宋体"/>
          <w:color w:val="000000"/>
          <w:sz w:val="39"/>
        </w:rPr>
        <w:t>6</w:t>
      </w:r>
      <w:r>
        <w:rPr>
          <w:rFonts w:ascii="宋体" w:eastAsia="宋体" w:hAnsi="宋体" w:cs="宋体"/>
          <w:color w:val="000000"/>
          <w:sz w:val="39"/>
        </w:rPr>
        <w:t>，页</w:t>
      </w:r>
      <w:r>
        <w:rPr>
          <w:rFonts w:ascii="宋体" w:eastAsia="宋体" w:hAnsi="宋体" w:cs="宋体"/>
          <w:color w:val="000000"/>
          <w:sz w:val="39"/>
        </w:rPr>
        <w:t>197-199</w:t>
      </w:r>
      <w:r>
        <w:rPr>
          <w:rFonts w:ascii="宋体" w:eastAsia="宋体" w:hAnsi="宋体" w:cs="宋体"/>
          <w:color w:val="000000"/>
          <w:sz w:val="39"/>
        </w:rPr>
        <w:t>，</w:t>
      </w:r>
      <w:r>
        <w:rPr>
          <w:rFonts w:ascii="宋体" w:eastAsia="宋体" w:hAnsi="宋体" w:cs="宋体"/>
          <w:color w:val="000000"/>
          <w:sz w:val="39"/>
        </w:rPr>
        <w:t>204-213</w:t>
      </w:r>
      <w:r>
        <w:rPr>
          <w:rFonts w:ascii="宋体" w:eastAsia="宋体" w:hAnsi="宋体" w:cs="宋体"/>
          <w:color w:val="000000"/>
          <w:sz w:val="39"/>
        </w:rPr>
        <w:t>。</w:t>
      </w:r>
    </w:p>
    <w:p w:rsidR="00B83E87" w:rsidRDefault="00460AC0">
      <w:pPr>
        <w:wordWrap w:val="0"/>
        <w:spacing w:line="560" w:lineRule="atLeast"/>
        <w:ind w:left="720" w:firstLine="40"/>
        <w:textAlignment w:val="baseline"/>
        <w:rPr>
          <w:sz w:val="39"/>
        </w:rPr>
      </w:pPr>
      <w:r>
        <w:rPr>
          <w:rFonts w:ascii="宋体" w:eastAsia="宋体" w:hAnsi="宋体" w:cs="宋体"/>
          <w:color w:val="000000"/>
          <w:sz w:val="39"/>
        </w:rPr>
        <w:t xml:space="preserve">②  </w:t>
      </w:r>
      <w:r>
        <w:rPr>
          <w:rFonts w:ascii="宋体" w:eastAsia="宋体" w:hAnsi="宋体" w:cs="宋体"/>
          <w:color w:val="000000"/>
          <w:sz w:val="39"/>
        </w:rPr>
        <w:t>参见《旧约</w:t>
      </w:r>
      <w:r>
        <w:rPr>
          <w:rFonts w:ascii="宋体" w:eastAsia="宋体" w:hAnsi="宋体" w:cs="宋体"/>
          <w:color w:val="000000"/>
          <w:sz w:val="39"/>
        </w:rPr>
        <w:t>·</w:t>
      </w:r>
      <w:r>
        <w:rPr>
          <w:rFonts w:ascii="宋体" w:eastAsia="宋体" w:hAnsi="宋体" w:cs="宋体"/>
          <w:color w:val="000000"/>
          <w:sz w:val="39"/>
        </w:rPr>
        <w:t>约伯记》</w:t>
      </w:r>
      <w:r>
        <w:rPr>
          <w:rFonts w:ascii="宋体" w:eastAsia="宋体" w:hAnsi="宋体" w:cs="宋体"/>
          <w:color w:val="000000"/>
          <w:sz w:val="39"/>
        </w:rPr>
        <w:t>2</w:t>
      </w:r>
      <w:r>
        <w:rPr>
          <w:rFonts w:ascii="宋体" w:eastAsia="宋体" w:hAnsi="宋体" w:cs="宋体"/>
          <w:color w:val="000000"/>
          <w:sz w:val="39"/>
        </w:rPr>
        <w:t>：</w:t>
      </w:r>
      <w:r>
        <w:rPr>
          <w:rFonts w:ascii="宋体" w:eastAsia="宋体" w:hAnsi="宋体" w:cs="宋体"/>
          <w:color w:val="000000"/>
          <w:sz w:val="39"/>
        </w:rPr>
        <w:t>9-10</w:t>
      </w:r>
      <w:r>
        <w:rPr>
          <w:rFonts w:ascii="宋体" w:eastAsia="宋体" w:hAnsi="宋体" w:cs="宋体"/>
          <w:color w:val="000000"/>
          <w:sz w:val="39"/>
        </w:rPr>
        <w:t>。</w:t>
      </w:r>
    </w:p>
    <w:p w:rsidR="00B83E87" w:rsidRDefault="00B83E87"/>
    <w:p w:rsidR="00B83E87" w:rsidRDefault="00B83E87">
      <w:pPr>
        <w:sectPr w:rsidR="00B83E87">
          <w:headerReference w:type="default" r:id="rId566"/>
          <w:footerReference w:type="default" r:id="rId567"/>
          <w:pgSz w:w="14180" w:h="23840"/>
          <w:pgMar w:top="1820" w:right="1000" w:bottom="1820" w:left="1000" w:header="1520" w:footer="1520" w:gutter="0"/>
          <w:cols w:space="720"/>
        </w:sectPr>
      </w:pPr>
    </w:p>
    <w:p w:rsidR="00B83E87" w:rsidRDefault="00460AC0">
      <w:pPr>
        <w:wordWrap w:val="0"/>
        <w:spacing w:line="480" w:lineRule="atLeast"/>
        <w:ind w:right="40"/>
        <w:jc w:val="right"/>
        <w:textAlignment w:val="baseline"/>
        <w:rPr>
          <w:sz w:val="35"/>
        </w:rPr>
      </w:pPr>
      <w:r>
        <w:rPr>
          <w:rFonts w:ascii="仿宋" w:eastAsia="仿宋" w:hAnsi="仿宋" w:cs="仿宋"/>
          <w:color w:val="000000"/>
          <w:sz w:val="35"/>
        </w:rPr>
        <w:lastRenderedPageBreak/>
        <w:t>最不幸的一个</w:t>
      </w:r>
      <w:r>
        <w:rPr>
          <w:rFonts w:ascii="仿宋" w:eastAsia="仿宋" w:hAnsi="仿宋" w:cs="仿宋"/>
          <w:color w:val="000000"/>
          <w:sz w:val="35"/>
        </w:rPr>
        <w:t xml:space="preserve"> 253</w:t>
      </w:r>
    </w:p>
    <w:p w:rsidR="00B83E87" w:rsidRDefault="00B83E87">
      <w:pPr>
        <w:wordWrap w:val="0"/>
        <w:spacing w:line="720" w:lineRule="exact"/>
        <w:jc w:val="right"/>
        <w:textAlignment w:val="baseline"/>
        <w:rPr>
          <w:sz w:val="37"/>
        </w:rPr>
      </w:pPr>
    </w:p>
    <w:p w:rsidR="00B83E87" w:rsidRDefault="00460AC0">
      <w:pPr>
        <w:wordWrap w:val="0"/>
        <w:spacing w:line="720" w:lineRule="atLeast"/>
        <w:textAlignment w:val="baseline"/>
        <w:rPr>
          <w:sz w:val="37"/>
        </w:rPr>
      </w:pPr>
      <w:r>
        <w:rPr>
          <w:rFonts w:ascii="宋体" w:eastAsia="宋体" w:hAnsi="宋体" w:cs="宋体"/>
          <w:color w:val="000000"/>
          <w:sz w:val="37"/>
        </w:rPr>
        <w:t>联谊会</w:t>
      </w:r>
      <w:r>
        <w:rPr>
          <w:rFonts w:ascii="宋体" w:eastAsia="宋体" w:hAnsi="宋体" w:cs="宋体"/>
          <w:color w:val="000000"/>
          <w:sz w:val="37"/>
        </w:rPr>
        <w:t>”]</w:t>
      </w:r>
      <w:r>
        <w:rPr>
          <w:rFonts w:ascii="宋体" w:eastAsia="宋体" w:hAnsi="宋体" w:cs="宋体"/>
          <w:color w:val="000000"/>
          <w:sz w:val="37"/>
        </w:rPr>
        <w:t>，把他抬起来吧，他是不幸的。</w:t>
      </w:r>
    </w:p>
    <w:p w:rsidR="00B83E87" w:rsidRDefault="00460AC0">
      <w:pPr>
        <w:wordWrap w:val="0"/>
        <w:spacing w:line="720" w:lineRule="atLeast"/>
        <w:ind w:right="40" w:firstLine="800"/>
        <w:textAlignment w:val="baseline"/>
        <w:rPr>
          <w:sz w:val="37"/>
        </w:rPr>
      </w:pPr>
      <w:r>
        <w:rPr>
          <w:rFonts w:ascii="宋体" w:eastAsia="宋体" w:hAnsi="宋体" w:cs="宋体"/>
          <w:color w:val="000000"/>
          <w:sz w:val="37"/>
        </w:rPr>
        <w:t>那是一副多么没有生气的形容啊，虚弱得像个死者的鬼魂！</w:t>
      </w:r>
      <w:r>
        <w:rPr>
          <w:rFonts w:ascii="宋体" w:eastAsia="宋体" w:hAnsi="宋体" w:cs="宋体"/>
          <w:color w:val="000000"/>
          <w:sz w:val="37"/>
        </w:rPr>
        <w:t>他的姓名被忘却了；自他的时代以来许多个世纪已经过去。他是个年轻人；他很热情。</w:t>
      </w:r>
      <w:r>
        <w:rPr>
          <w:rFonts w:ascii="宋体" w:eastAsia="宋体" w:hAnsi="宋体" w:cs="宋体"/>
          <w:color w:val="000000"/>
          <w:sz w:val="37"/>
        </w:rPr>
        <w:t>①</w:t>
      </w:r>
      <w:r>
        <w:rPr>
          <w:rFonts w:ascii="宋体" w:eastAsia="宋体" w:hAnsi="宋体" w:cs="宋体"/>
          <w:color w:val="000000"/>
          <w:sz w:val="37"/>
        </w:rPr>
        <w:t>他在寻求殉难。在他心里，他看见自己被钉上了十字架，看见天堂打开了，但对他来说现实太沉重了；他的热情消失了；他拒绝相信主和他自己。他想占领一个世界，但他为此却过度操劳；他的灵魂没有被粉碎，也没有被消灭；它破碎了，他的精神麻痹了，他的灵魂残缺不全。亲爱的</w:t>
      </w:r>
      <w:r>
        <w:rPr>
          <w:rFonts w:ascii="宋体" w:eastAsia="宋体" w:hAnsi="宋体" w:cs="宋体"/>
          <w:color w:val="000000"/>
          <w:sz w:val="37"/>
        </w:rPr>
        <w:t>∑uμπαρανεκωμενοι[“</w:t>
      </w:r>
      <w:r>
        <w:rPr>
          <w:rFonts w:ascii="宋体" w:eastAsia="宋体" w:hAnsi="宋体" w:cs="宋体"/>
          <w:color w:val="000000"/>
          <w:sz w:val="37"/>
        </w:rPr>
        <w:t>死者联谊会</w:t>
      </w:r>
      <w:r>
        <w:rPr>
          <w:rFonts w:ascii="宋体" w:eastAsia="宋体" w:hAnsi="宋体" w:cs="宋体"/>
          <w:color w:val="000000"/>
          <w:sz w:val="37"/>
        </w:rPr>
        <w:t>”]</w:t>
      </w:r>
      <w:r>
        <w:rPr>
          <w:rFonts w:ascii="宋体" w:eastAsia="宋体" w:hAnsi="宋体" w:cs="宋体"/>
          <w:color w:val="000000"/>
          <w:sz w:val="37"/>
        </w:rPr>
        <w:t>，祝贺他吧！他</w:t>
      </w:r>
      <w:r>
        <w:rPr>
          <w:rFonts w:ascii="宋体" w:eastAsia="宋体" w:hAnsi="宋体" w:cs="宋体"/>
          <w:color w:val="000000"/>
          <w:sz w:val="37"/>
        </w:rPr>
        <w:t xml:space="preserve"> </w:t>
      </w:r>
      <w:r>
        <w:rPr>
          <w:rFonts w:ascii="宋体" w:eastAsia="宋体" w:hAnsi="宋体" w:cs="宋体"/>
          <w:color w:val="000000"/>
          <w:sz w:val="37"/>
        </w:rPr>
        <w:t>很不幸。然而他确实变得幸福了，他确实成了他所希望的那样子。他成了个殉难者，即使他的殉难并不是他所想的那样，被钉上十字架</w:t>
      </w:r>
      <w:r>
        <w:rPr>
          <w:rFonts w:ascii="宋体" w:eastAsia="宋体" w:hAnsi="宋体" w:cs="宋体"/>
          <w:color w:val="000000"/>
          <w:sz w:val="37"/>
        </w:rPr>
        <w:t>或被扔给野兽，而是被活活焚烧，用小火慢慢烧掉。</w:t>
      </w:r>
    </w:p>
    <w:p w:rsidR="00B83E87" w:rsidRDefault="00460AC0">
      <w:pPr>
        <w:wordWrap w:val="0"/>
        <w:spacing w:line="720" w:lineRule="atLeast"/>
        <w:ind w:right="20" w:firstLine="800"/>
        <w:textAlignment w:val="baseline"/>
        <w:rPr>
          <w:sz w:val="37"/>
        </w:rPr>
      </w:pPr>
      <w:r>
        <w:rPr>
          <w:rFonts w:ascii="宋体" w:eastAsia="宋体" w:hAnsi="宋体" w:cs="宋体"/>
          <w:color w:val="000000"/>
          <w:sz w:val="37"/>
        </w:rPr>
        <w:t>一个年轻女孩儿在那边坐着，那么忧郁沉思。她的情人对她不忠</w:t>
      </w:r>
      <w:r>
        <w:rPr>
          <w:rFonts w:ascii="宋体" w:eastAsia="宋体" w:hAnsi="宋体" w:cs="宋体"/>
          <w:color w:val="000000"/>
          <w:sz w:val="37"/>
        </w:rPr>
        <w:t>————</w:t>
      </w:r>
      <w:r>
        <w:rPr>
          <w:rFonts w:ascii="宋体" w:eastAsia="宋体" w:hAnsi="宋体" w:cs="宋体"/>
          <w:color w:val="000000"/>
          <w:sz w:val="37"/>
        </w:rPr>
        <w:t>这并不有助于反思。年轻的女孩儿，看着这一群人严肃的面孔；她听见了【</w:t>
      </w:r>
      <w:r>
        <w:rPr>
          <w:rFonts w:ascii="宋体" w:eastAsia="宋体" w:hAnsi="宋体" w:cs="宋体"/>
          <w:color w:val="000000"/>
          <w:sz w:val="37"/>
        </w:rPr>
        <w:t>229</w:t>
      </w:r>
      <w:r>
        <w:rPr>
          <w:rFonts w:ascii="宋体" w:eastAsia="宋体" w:hAnsi="宋体" w:cs="宋体"/>
          <w:color w:val="000000"/>
          <w:sz w:val="37"/>
        </w:rPr>
        <w:t>】更加可怕的灾祸；她那大胆的灵魂要求某种更大得多的东西。是的，可在整个世界上我只爱他；我以我全部的灵魂、全部的内心、全部的思想爱他。</w:t>
      </w:r>
      <w:r>
        <w:rPr>
          <w:rFonts w:ascii="宋体" w:eastAsia="宋体" w:hAnsi="宋体" w:cs="宋体"/>
          <w:color w:val="000000"/>
          <w:sz w:val="37"/>
        </w:rPr>
        <w:t>②————</w:t>
      </w:r>
      <w:r>
        <w:rPr>
          <w:rFonts w:ascii="宋体" w:eastAsia="宋体" w:hAnsi="宋体" w:cs="宋体"/>
          <w:color w:val="000000"/>
          <w:sz w:val="37"/>
        </w:rPr>
        <w:t>以前我们早已听见过一次这一切；不要使我们急切的渴望筋疲力尽。毕竟，你可以追忆和悲伤。</w:t>
      </w:r>
      <w:r>
        <w:rPr>
          <w:rFonts w:ascii="宋体" w:eastAsia="宋体" w:hAnsi="宋体" w:cs="宋体"/>
          <w:color w:val="000000"/>
          <w:sz w:val="37"/>
        </w:rPr>
        <w:t>———</w:t>
      </w:r>
      <w:r>
        <w:rPr>
          <w:rFonts w:ascii="宋体" w:eastAsia="宋体" w:hAnsi="宋体" w:cs="宋体"/>
          <w:color w:val="000000"/>
          <w:sz w:val="37"/>
        </w:rPr>
        <w:t>不，我无法悲伤，因为他或许不是对我不忠，他也许不是个骗子。</w:t>
      </w:r>
      <w:r>
        <w:rPr>
          <w:rFonts w:ascii="宋体" w:eastAsia="宋体" w:hAnsi="宋体" w:cs="宋体"/>
          <w:color w:val="000000"/>
          <w:sz w:val="37"/>
        </w:rPr>
        <w:t>————</w:t>
      </w:r>
      <w:r>
        <w:rPr>
          <w:rFonts w:ascii="宋体" w:eastAsia="宋体" w:hAnsi="宋体" w:cs="宋体"/>
          <w:color w:val="000000"/>
          <w:sz w:val="37"/>
        </w:rPr>
        <w:t>你为什么无法悲伤呢？走近些，在</w:t>
      </w:r>
      <w:r>
        <w:rPr>
          <w:rFonts w:ascii="宋体" w:eastAsia="宋体" w:hAnsi="宋体" w:cs="宋体"/>
          <w:color w:val="000000"/>
          <w:sz w:val="37"/>
        </w:rPr>
        <w:t>少女们当中选一个；宽恕这个一时想把你推回来的严厉的审问者。你无法悲伤，但你可以希望。</w:t>
      </w:r>
      <w:r>
        <w:rPr>
          <w:rFonts w:ascii="宋体" w:eastAsia="宋体" w:hAnsi="宋体" w:cs="宋体"/>
          <w:color w:val="000000"/>
          <w:sz w:val="37"/>
        </w:rPr>
        <w:t>————</w:t>
      </w:r>
      <w:r>
        <w:rPr>
          <w:rFonts w:ascii="宋体" w:eastAsia="宋体" w:hAnsi="宋体" w:cs="宋体"/>
          <w:color w:val="000000"/>
          <w:sz w:val="37"/>
        </w:rPr>
        <w:t>不，我不可能希望，因为他是个匪夷所思的人。</w:t>
      </w:r>
      <w:r>
        <w:rPr>
          <w:rFonts w:ascii="宋体" w:eastAsia="宋体" w:hAnsi="宋体" w:cs="宋体"/>
          <w:color w:val="000000"/>
          <w:sz w:val="37"/>
        </w:rPr>
        <w:t>———</w:t>
      </w:r>
      <w:r>
        <w:rPr>
          <w:rFonts w:ascii="宋体" w:eastAsia="宋体" w:hAnsi="宋体" w:cs="宋体"/>
          <w:color w:val="000000"/>
          <w:sz w:val="37"/>
        </w:rPr>
        <w:t>好吧，我的女孩儿，我的确理解你；你高高站在那不幸的阶梯之上。看着她，亲爱的</w:t>
      </w:r>
      <w:r>
        <w:rPr>
          <w:rFonts w:ascii="宋体" w:eastAsia="宋体" w:hAnsi="宋体" w:cs="宋体"/>
          <w:color w:val="000000"/>
          <w:sz w:val="37"/>
        </w:rPr>
        <w:t>∑uμπαρανεκωμενοι[“</w:t>
      </w:r>
      <w:r>
        <w:rPr>
          <w:rFonts w:ascii="宋体" w:eastAsia="宋体" w:hAnsi="宋体" w:cs="宋体"/>
          <w:color w:val="000000"/>
          <w:sz w:val="37"/>
        </w:rPr>
        <w:t>死者联谊会</w:t>
      </w:r>
      <w:r>
        <w:rPr>
          <w:rFonts w:ascii="宋体" w:eastAsia="宋体" w:hAnsi="宋体" w:cs="宋体"/>
          <w:color w:val="000000"/>
          <w:sz w:val="37"/>
        </w:rPr>
        <w:t>”]</w:t>
      </w:r>
      <w:r>
        <w:rPr>
          <w:rFonts w:ascii="宋体" w:eastAsia="宋体" w:hAnsi="宋体" w:cs="宋体"/>
          <w:color w:val="000000"/>
          <w:sz w:val="37"/>
        </w:rPr>
        <w:t>，她在快到不幸的顶点时被毒害了。可是，你一定会使你自己分离；你在白日间必须希望，在黑夜间必须悲伤，</w:t>
      </w:r>
      <w:r>
        <w:rPr>
          <w:rFonts w:ascii="宋体" w:eastAsia="宋体" w:hAnsi="宋体" w:cs="宋体"/>
          <w:color w:val="000000"/>
          <w:sz w:val="37"/>
          <w:u w:val="single"/>
        </w:rPr>
        <w:t xml:space="preserve">                </w:t>
      </w:r>
    </w:p>
    <w:p w:rsidR="00B83E87" w:rsidRDefault="00460AC0">
      <w:pPr>
        <w:wordWrap w:val="0"/>
        <w:spacing w:before="220" w:line="480" w:lineRule="atLeast"/>
        <w:ind w:left="70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有关本句的其余部分，参见《增补》，页</w:t>
      </w:r>
      <w:r>
        <w:rPr>
          <w:rFonts w:ascii="宋体" w:eastAsia="宋体" w:hAnsi="宋体" w:cs="宋体"/>
          <w:color w:val="000000"/>
          <w:sz w:val="35"/>
        </w:rPr>
        <w:t>545 (</w:t>
      </w:r>
      <w:r>
        <w:rPr>
          <w:rFonts w:ascii="宋体" w:eastAsia="宋体" w:hAnsi="宋体" w:cs="宋体"/>
          <w:color w:val="000000"/>
          <w:sz w:val="35"/>
        </w:rPr>
        <w:t>《论文》卷</w:t>
      </w:r>
      <w:r>
        <w:rPr>
          <w:rFonts w:ascii="宋体" w:eastAsia="宋体" w:hAnsi="宋体" w:cs="宋体"/>
          <w:color w:val="000000"/>
          <w:sz w:val="35"/>
        </w:rPr>
        <w:t>3-B174</w:t>
      </w:r>
      <w:r>
        <w:rPr>
          <w:rFonts w:ascii="宋体" w:eastAsia="宋体" w:hAnsi="宋体" w:cs="宋体"/>
          <w:color w:val="000000"/>
          <w:sz w:val="35"/>
        </w:rPr>
        <w:t>：</w:t>
      </w:r>
      <w:r>
        <w:rPr>
          <w:rFonts w:ascii="宋体" w:eastAsia="宋体" w:hAnsi="宋体" w:cs="宋体"/>
          <w:color w:val="000000"/>
          <w:sz w:val="35"/>
        </w:rPr>
        <w:t>2)</w:t>
      </w:r>
      <w:r>
        <w:rPr>
          <w:rFonts w:ascii="宋体" w:eastAsia="宋体" w:hAnsi="宋体" w:cs="宋体"/>
          <w:color w:val="000000"/>
          <w:sz w:val="35"/>
        </w:rPr>
        <w:t>。</w:t>
      </w:r>
    </w:p>
    <w:p w:rsidR="00B83E87" w:rsidRDefault="00460AC0">
      <w:pPr>
        <w:wordWrap w:val="0"/>
        <w:spacing w:line="480" w:lineRule="atLeast"/>
        <w:ind w:left="70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参见《旧约</w:t>
      </w:r>
      <w:r>
        <w:rPr>
          <w:rFonts w:ascii="宋体" w:eastAsia="宋体" w:hAnsi="宋体" w:cs="宋体"/>
          <w:color w:val="000000"/>
          <w:sz w:val="35"/>
        </w:rPr>
        <w:t>·</w:t>
      </w:r>
      <w:r>
        <w:rPr>
          <w:rFonts w:ascii="宋体" w:eastAsia="宋体" w:hAnsi="宋体" w:cs="宋体"/>
          <w:color w:val="000000"/>
          <w:sz w:val="35"/>
        </w:rPr>
        <w:t>申命记》</w:t>
      </w:r>
      <w:r>
        <w:rPr>
          <w:rFonts w:ascii="宋体" w:eastAsia="宋体" w:hAnsi="宋体" w:cs="宋体"/>
          <w:color w:val="000000"/>
          <w:sz w:val="35"/>
        </w:rPr>
        <w:t>6</w:t>
      </w:r>
      <w:r>
        <w:rPr>
          <w:rFonts w:ascii="宋体" w:eastAsia="宋体" w:hAnsi="宋体" w:cs="宋体"/>
          <w:color w:val="000000"/>
          <w:sz w:val="35"/>
        </w:rPr>
        <w:t>：</w:t>
      </w:r>
      <w:r>
        <w:rPr>
          <w:rFonts w:ascii="宋体" w:eastAsia="宋体" w:hAnsi="宋体" w:cs="宋体"/>
          <w:color w:val="000000"/>
          <w:sz w:val="35"/>
        </w:rPr>
        <w:t>5</w:t>
      </w:r>
      <w:r>
        <w:rPr>
          <w:rFonts w:ascii="宋体" w:eastAsia="宋体" w:hAnsi="宋体" w:cs="宋体"/>
          <w:color w:val="000000"/>
          <w:sz w:val="35"/>
        </w:rPr>
        <w:t>；《新约</w:t>
      </w:r>
      <w:r>
        <w:rPr>
          <w:rFonts w:ascii="宋体" w:eastAsia="宋体" w:hAnsi="宋体" w:cs="宋体"/>
          <w:color w:val="000000"/>
          <w:sz w:val="35"/>
        </w:rPr>
        <w:t>·</w:t>
      </w:r>
      <w:r>
        <w:rPr>
          <w:rFonts w:ascii="宋体" w:eastAsia="宋体" w:hAnsi="宋体" w:cs="宋体"/>
          <w:color w:val="000000"/>
          <w:sz w:val="35"/>
        </w:rPr>
        <w:t>马太福音》</w:t>
      </w:r>
      <w:r>
        <w:rPr>
          <w:rFonts w:ascii="宋体" w:eastAsia="宋体" w:hAnsi="宋体" w:cs="宋体"/>
          <w:color w:val="000000"/>
          <w:sz w:val="35"/>
        </w:rPr>
        <w:t>22</w:t>
      </w:r>
      <w:r>
        <w:rPr>
          <w:rFonts w:ascii="宋体" w:eastAsia="宋体" w:hAnsi="宋体" w:cs="宋体"/>
          <w:color w:val="000000"/>
          <w:sz w:val="35"/>
        </w:rPr>
        <w:t>：</w:t>
      </w:r>
      <w:r>
        <w:rPr>
          <w:rFonts w:ascii="宋体" w:eastAsia="宋体" w:hAnsi="宋体" w:cs="宋体"/>
          <w:color w:val="000000"/>
          <w:sz w:val="35"/>
        </w:rPr>
        <w:t>27</w:t>
      </w:r>
      <w:r>
        <w:rPr>
          <w:rFonts w:ascii="宋体" w:eastAsia="宋体" w:hAnsi="宋体" w:cs="宋体"/>
          <w:color w:val="000000"/>
          <w:sz w:val="35"/>
        </w:rPr>
        <w:t>。</w:t>
      </w:r>
    </w:p>
    <w:p w:rsidR="00B83E87" w:rsidRDefault="00B83E87"/>
    <w:p w:rsidR="00B83E87" w:rsidRDefault="00B83E87">
      <w:pPr>
        <w:sectPr w:rsidR="00B83E87">
          <w:headerReference w:type="default" r:id="rId568"/>
          <w:footerReference w:type="default" r:id="rId569"/>
          <w:pgSz w:w="14080" w:h="23780"/>
          <w:pgMar w:top="1840" w:right="920" w:bottom="1840" w:left="920" w:header="1540" w:footer="1540" w:gutter="0"/>
          <w:cols w:space="720"/>
        </w:sectPr>
      </w:pPr>
    </w:p>
    <w:p w:rsidR="00B83E87" w:rsidRDefault="00460AC0">
      <w:pPr>
        <w:wordWrap w:val="0"/>
        <w:spacing w:line="460" w:lineRule="atLeast"/>
        <w:ind w:left="40"/>
        <w:textAlignment w:val="baseline"/>
        <w:rPr>
          <w:sz w:val="34"/>
        </w:rPr>
      </w:pPr>
      <w:r>
        <w:rPr>
          <w:rFonts w:ascii="仿宋" w:eastAsia="仿宋" w:hAnsi="仿宋" w:cs="仿宋"/>
          <w:color w:val="000000"/>
          <w:sz w:val="34"/>
        </w:rPr>
        <w:lastRenderedPageBreak/>
        <w:t xml:space="preserve">254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80" w:lineRule="exact"/>
        <w:textAlignment w:val="baseline"/>
        <w:rPr>
          <w:sz w:val="38"/>
        </w:rPr>
      </w:pPr>
    </w:p>
    <w:p w:rsidR="00B83E87" w:rsidRDefault="00460AC0">
      <w:pPr>
        <w:wordWrap w:val="0"/>
        <w:spacing w:line="660" w:lineRule="atLeast"/>
        <w:ind w:left="40"/>
        <w:textAlignment w:val="baseline"/>
        <w:rPr>
          <w:sz w:val="38"/>
        </w:rPr>
      </w:pPr>
      <w:r>
        <w:rPr>
          <w:rFonts w:ascii="宋体" w:eastAsia="宋体" w:hAnsi="宋体" w:cs="宋体"/>
          <w:color w:val="000000"/>
          <w:sz w:val="38"/>
        </w:rPr>
        <w:t>要不然就在白天悲伤，在夜里希望。骄傲吧，因为一个人不是为幸福而骄傲，而是为不幸而骄傲。你肯定不是最不幸的一个，亲爱的</w:t>
      </w:r>
      <w:r>
        <w:rPr>
          <w:rFonts w:ascii="宋体" w:eastAsia="宋体" w:hAnsi="宋体" w:cs="宋体"/>
          <w:b/>
          <w:color w:val="000000"/>
          <w:sz w:val="38"/>
        </w:rPr>
        <w:t>∑νμπαρανεκρωμενοι</w:t>
      </w:r>
      <w:r>
        <w:rPr>
          <w:rFonts w:ascii="宋体" w:eastAsia="宋体" w:hAnsi="宋体" w:cs="宋体"/>
          <w:color w:val="000000"/>
          <w:sz w:val="38"/>
        </w:rPr>
        <w:t>[“</w:t>
      </w:r>
      <w:r>
        <w:rPr>
          <w:rFonts w:ascii="宋体" w:eastAsia="宋体" w:hAnsi="宋体" w:cs="宋体"/>
          <w:color w:val="000000"/>
          <w:sz w:val="38"/>
        </w:rPr>
        <w:t>死者联谊会</w:t>
      </w:r>
      <w:r>
        <w:rPr>
          <w:rFonts w:ascii="宋体" w:eastAsia="宋体" w:hAnsi="宋体" w:cs="宋体"/>
          <w:color w:val="000000"/>
          <w:sz w:val="38"/>
        </w:rPr>
        <w:t>”]</w:t>
      </w:r>
      <w:r>
        <w:rPr>
          <w:rFonts w:ascii="宋体" w:eastAsia="宋体" w:hAnsi="宋体" w:cs="宋体"/>
          <w:color w:val="000000"/>
          <w:sz w:val="38"/>
        </w:rPr>
        <w:t>，难道你们认为我们不能授予她体面的</w:t>
      </w:r>
      <w:r>
        <w:rPr>
          <w:rFonts w:ascii="宋体" w:eastAsia="宋体" w:hAnsi="宋体" w:cs="宋体"/>
          <w:color w:val="000000"/>
          <w:sz w:val="38"/>
        </w:rPr>
        <w:t xml:space="preserve"> </w:t>
      </w:r>
      <w:r>
        <w:rPr>
          <w:rFonts w:ascii="宋体" w:eastAsia="宋体" w:hAnsi="宋体" w:cs="宋体"/>
          <w:b/>
          <w:color w:val="000000"/>
          <w:sz w:val="38"/>
        </w:rPr>
        <w:t>accessit</w:t>
      </w:r>
      <w:r>
        <w:rPr>
          <w:rFonts w:ascii="宋体" w:eastAsia="宋体" w:hAnsi="宋体" w:cs="宋体"/>
          <w:color w:val="000000"/>
          <w:sz w:val="38"/>
        </w:rPr>
        <w:t>[</w:t>
      </w:r>
      <w:r>
        <w:rPr>
          <w:rFonts w:ascii="宋体" w:eastAsia="宋体" w:hAnsi="宋体" w:cs="宋体"/>
          <w:color w:val="000000"/>
          <w:sz w:val="38"/>
        </w:rPr>
        <w:t>第二个地方</w:t>
      </w:r>
      <w:r>
        <w:rPr>
          <w:rFonts w:ascii="宋体" w:eastAsia="宋体" w:hAnsi="宋体" w:cs="宋体"/>
          <w:color w:val="000000"/>
          <w:sz w:val="38"/>
        </w:rPr>
        <w:t>]</w:t>
      </w:r>
      <w:r>
        <w:rPr>
          <w:rFonts w:ascii="宋体" w:eastAsia="宋体" w:hAnsi="宋体" w:cs="宋体"/>
          <w:color w:val="000000"/>
          <w:sz w:val="38"/>
        </w:rPr>
        <w:t>吗？我们不能授予她那墓穴，但可授予她离那最近的一个地方。</w:t>
      </w:r>
    </w:p>
    <w:p w:rsidR="00B83E87" w:rsidRDefault="00460AC0">
      <w:pPr>
        <w:wordWrap w:val="0"/>
        <w:spacing w:line="660" w:lineRule="atLeast"/>
        <w:ind w:right="20" w:firstLine="880"/>
        <w:textAlignment w:val="baseline"/>
        <w:rPr>
          <w:sz w:val="38"/>
        </w:rPr>
      </w:pPr>
      <w:r>
        <w:rPr>
          <w:rFonts w:ascii="宋体" w:eastAsia="宋体" w:hAnsi="宋体" w:cs="宋体"/>
          <w:color w:val="000000"/>
          <w:sz w:val="38"/>
        </w:rPr>
        <w:t>由于他伫立在那儿，出自叹息王国的妒忌，受难偏爱的选民，悲伤的使徒，沉默的痛苦朋友，追忆的不</w:t>
      </w:r>
      <w:r>
        <w:rPr>
          <w:rFonts w:ascii="宋体" w:eastAsia="宋体" w:hAnsi="宋体" w:cs="宋体"/>
          <w:color w:val="000000"/>
          <w:sz w:val="38"/>
        </w:rPr>
        <w:t>幸情人，借希望之光在他的追忆中混在了一起，借追忆的鬼魂在他的希望之中遭到挫败。他的眉头显出忧虑，他的双膝有气无力，然而他只有依靠自己。他精疲力竭，却又那么精力弥满；他的两眼似乎要流出很多泪水，但却要吸干泪水，它们闪耀着火光，那火光能烧掉全世界，但在他自己的胸膛里却没有一丝悲痛；他低下了头，然而他的青春却预示了长寿；他的双唇对着世界微笑，世界却不理解他。亲爱的</w:t>
      </w:r>
      <w:r>
        <w:rPr>
          <w:rFonts w:ascii="宋体" w:eastAsia="宋体" w:hAnsi="宋体" w:cs="宋体"/>
          <w:b/>
          <w:color w:val="000000"/>
          <w:sz w:val="38"/>
        </w:rPr>
        <w:t>∑νμπαρανεκρωμενοι</w:t>
      </w:r>
      <w:r>
        <w:rPr>
          <w:rFonts w:ascii="宋体" w:eastAsia="宋体" w:hAnsi="宋体" w:cs="宋体"/>
          <w:color w:val="000000"/>
          <w:sz w:val="38"/>
        </w:rPr>
        <w:t>[“</w:t>
      </w:r>
      <w:r>
        <w:rPr>
          <w:rFonts w:ascii="宋体" w:eastAsia="宋体" w:hAnsi="宋体" w:cs="宋体"/>
          <w:color w:val="000000"/>
          <w:sz w:val="38"/>
        </w:rPr>
        <w:t>死者联谊会</w:t>
      </w:r>
      <w:r>
        <w:rPr>
          <w:rFonts w:ascii="宋体" w:eastAsia="宋体" w:hAnsi="宋体" w:cs="宋体"/>
          <w:color w:val="000000"/>
          <w:sz w:val="38"/>
        </w:rPr>
        <w:t>”]</w:t>
      </w:r>
      <w:r>
        <w:rPr>
          <w:rFonts w:ascii="宋体" w:eastAsia="宋体" w:hAnsi="宋体" w:cs="宋体"/>
          <w:color w:val="000000"/>
          <w:sz w:val="38"/>
        </w:rPr>
        <w:t>，起来吧；低下头，你们这些悲痛的见证人，在这个庄严的时刻，我向你欢呼，伟大的未知者，我不知道你的姓名</w:t>
      </w:r>
      <w:r>
        <w:rPr>
          <w:rFonts w:ascii="宋体" w:eastAsia="宋体" w:hAnsi="宋体" w:cs="宋体"/>
          <w:color w:val="000000"/>
          <w:sz w:val="38"/>
        </w:rPr>
        <w:t>；我以你光荣的权利向你欢呼：最不幸的一个。不幸者协会在你家里向你问候致意；在这个低下矮小住处的入口处向你问候致意，【</w:t>
      </w:r>
      <w:r>
        <w:rPr>
          <w:rFonts w:ascii="宋体" w:eastAsia="宋体" w:hAnsi="宋体" w:cs="宋体"/>
          <w:color w:val="000000"/>
          <w:sz w:val="38"/>
        </w:rPr>
        <w:t>230</w:t>
      </w:r>
      <w:r>
        <w:rPr>
          <w:rFonts w:ascii="宋体" w:eastAsia="宋体" w:hAnsi="宋体" w:cs="宋体"/>
          <w:color w:val="000000"/>
          <w:sz w:val="38"/>
        </w:rPr>
        <w:t>】这住处却比世界上所有的宫殿都更加辉煌。看吧，石头滚开了；墓穴的黑暗带着它那美妙的阴凉等待着你。但是，也许时间还未到，也许路还很长，可是我们向你保证，我们将经常聚集在这儿，羡慕你和你的幸运。所以，请接受我们的祝愿，一个良好的祝愿：但愿没有哪个人理解你，但全都羡慕你；但愿没有哪个朋友依附于你；但愿没有哪个女孩儿爱上你；但愿没有哪种隐秘的同情怀疑你那孤寂的痛苦；但愿没有哪道目光揣摩你那隐隐的</w:t>
      </w:r>
      <w:r>
        <w:rPr>
          <w:rFonts w:ascii="宋体" w:eastAsia="宋体" w:hAnsi="宋体" w:cs="宋体"/>
          <w:color w:val="000000"/>
          <w:sz w:val="38"/>
        </w:rPr>
        <w:t>悲痛；但愿没有哪只耳朵觉察出你那悄然的叹息！要不然，倘若你那骄傲的灵魂对这些充满同情的祝愿不屑一顾的话，蔑视这种安慰的话</w:t>
      </w:r>
      <w:r>
        <w:rPr>
          <w:rFonts w:ascii="宋体" w:eastAsia="宋体" w:hAnsi="宋体" w:cs="宋体"/>
          <w:color w:val="000000"/>
          <w:sz w:val="38"/>
        </w:rPr>
        <w:t>————</w:t>
      </w:r>
      <w:r>
        <w:rPr>
          <w:rFonts w:ascii="宋体" w:eastAsia="宋体" w:hAnsi="宋体" w:cs="宋体"/>
          <w:color w:val="000000"/>
          <w:sz w:val="38"/>
        </w:rPr>
        <w:t>那就愿女孩儿们都爱上你；但愿那些有身孕的人怀着焦虑求助于你；但愿母亲们信赖你；但愿垂死的人在你那里找到慰藉；但愿年轻人归附于你；但愿男人们依</w:t>
      </w:r>
    </w:p>
    <w:p w:rsidR="00B83E87" w:rsidRDefault="00B83E87"/>
    <w:p w:rsidR="00B83E87" w:rsidRDefault="00B83E87">
      <w:pPr>
        <w:sectPr w:rsidR="00B83E87">
          <w:headerReference w:type="default" r:id="rId570"/>
          <w:footerReference w:type="default" r:id="rId571"/>
          <w:pgSz w:w="13980" w:h="23720"/>
          <w:pgMar w:top="1800" w:right="880" w:bottom="1800" w:left="880" w:header="1500" w:footer="1500" w:gutter="0"/>
          <w:cols w:space="720"/>
        </w:sectPr>
      </w:pPr>
    </w:p>
    <w:p w:rsidR="00B83E87" w:rsidRDefault="00460AC0">
      <w:pPr>
        <w:wordWrap w:val="0"/>
        <w:spacing w:line="480" w:lineRule="atLeast"/>
        <w:ind w:right="20"/>
        <w:jc w:val="right"/>
        <w:textAlignment w:val="baseline"/>
        <w:rPr>
          <w:sz w:val="35"/>
        </w:rPr>
      </w:pPr>
      <w:r>
        <w:rPr>
          <w:rFonts w:ascii="楷体" w:eastAsia="楷体" w:hAnsi="楷体" w:cs="楷体"/>
          <w:color w:val="000000"/>
          <w:sz w:val="35"/>
        </w:rPr>
        <w:lastRenderedPageBreak/>
        <w:t>最不幸的一个</w:t>
      </w:r>
      <w:r>
        <w:rPr>
          <w:rFonts w:ascii="楷体" w:eastAsia="楷体" w:hAnsi="楷体" w:cs="楷体"/>
          <w:color w:val="000000"/>
          <w:sz w:val="35"/>
        </w:rPr>
        <w:t xml:space="preserve"> 255</w:t>
      </w:r>
    </w:p>
    <w:p w:rsidR="00B83E87" w:rsidRDefault="00B83E87">
      <w:pPr>
        <w:wordWrap w:val="0"/>
        <w:spacing w:line="720" w:lineRule="exact"/>
        <w:jc w:val="right"/>
        <w:textAlignment w:val="baseline"/>
        <w:rPr>
          <w:sz w:val="38"/>
        </w:rPr>
      </w:pPr>
    </w:p>
    <w:p w:rsidR="00B83E87" w:rsidRDefault="00460AC0">
      <w:pPr>
        <w:wordWrap w:val="0"/>
        <w:spacing w:line="720" w:lineRule="atLeast"/>
        <w:ind w:left="20" w:right="20"/>
        <w:textAlignment w:val="baseline"/>
        <w:rPr>
          <w:sz w:val="38"/>
        </w:rPr>
      </w:pPr>
      <w:r>
        <w:rPr>
          <w:rFonts w:ascii="宋体" w:eastAsia="宋体" w:hAnsi="宋体" w:cs="宋体"/>
          <w:color w:val="000000"/>
          <w:sz w:val="38"/>
        </w:rPr>
        <w:t>靠你；但愿老年的人们到你那里求取一根手杖</w:t>
      </w:r>
      <w:r>
        <w:rPr>
          <w:rFonts w:ascii="宋体" w:eastAsia="宋体" w:hAnsi="宋体" w:cs="宋体"/>
          <w:color w:val="000000"/>
          <w:sz w:val="38"/>
        </w:rPr>
        <w:t>————</w:t>
      </w:r>
      <w:r>
        <w:rPr>
          <w:rFonts w:ascii="宋体" w:eastAsia="宋体" w:hAnsi="宋体" w:cs="宋体"/>
          <w:color w:val="000000"/>
          <w:sz w:val="38"/>
        </w:rPr>
        <w:t>但愿全世界都相信你能够使之幸福。那么，再会吧，你这最不幸的一个！</w:t>
      </w:r>
      <w:r>
        <w:rPr>
          <w:rFonts w:ascii="宋体" w:eastAsia="宋体" w:hAnsi="宋体" w:cs="宋体"/>
          <w:color w:val="000000"/>
          <w:sz w:val="38"/>
        </w:rPr>
        <w:t>①</w:t>
      </w:r>
      <w:r>
        <w:rPr>
          <w:rFonts w:ascii="宋体" w:eastAsia="宋体" w:hAnsi="宋体" w:cs="宋体"/>
          <w:color w:val="000000"/>
          <w:sz w:val="38"/>
        </w:rPr>
        <w:t>可</w:t>
      </w:r>
      <w:r>
        <w:rPr>
          <w:rFonts w:ascii="宋体" w:eastAsia="宋体" w:hAnsi="宋体" w:cs="宋体"/>
          <w:color w:val="000000"/>
          <w:sz w:val="38"/>
        </w:rPr>
        <w:t>是，我在说什么呀</w:t>
      </w:r>
      <w:r>
        <w:rPr>
          <w:rFonts w:ascii="宋体" w:eastAsia="宋体" w:hAnsi="宋体" w:cs="宋体"/>
          <w:color w:val="000000"/>
          <w:sz w:val="38"/>
        </w:rPr>
        <w:t>————“</w:t>
      </w:r>
      <w:r>
        <w:rPr>
          <w:rFonts w:ascii="宋体" w:eastAsia="宋体" w:hAnsi="宋体" w:cs="宋体"/>
          <w:color w:val="000000"/>
          <w:sz w:val="38"/>
        </w:rPr>
        <w:t>最不幸的</w:t>
      </w:r>
      <w:r>
        <w:rPr>
          <w:rFonts w:ascii="宋体" w:eastAsia="宋体" w:hAnsi="宋体" w:cs="宋体"/>
          <w:color w:val="000000"/>
          <w:sz w:val="38"/>
        </w:rPr>
        <w:t>”?</w:t>
      </w:r>
      <w:r>
        <w:rPr>
          <w:rFonts w:ascii="宋体" w:eastAsia="宋体" w:hAnsi="宋体" w:cs="宋体"/>
          <w:color w:val="000000"/>
          <w:sz w:val="38"/>
        </w:rPr>
        <w:t>我应该说</w:t>
      </w:r>
      <w:r>
        <w:rPr>
          <w:rFonts w:ascii="宋体" w:eastAsia="宋体" w:hAnsi="宋体" w:cs="宋体"/>
          <w:color w:val="000000"/>
          <w:sz w:val="38"/>
        </w:rPr>
        <w:t>“</w:t>
      </w:r>
      <w:r>
        <w:rPr>
          <w:rFonts w:ascii="宋体" w:eastAsia="宋体" w:hAnsi="宋体" w:cs="宋体"/>
          <w:color w:val="000000"/>
          <w:sz w:val="38"/>
        </w:rPr>
        <w:t>最幸福的</w:t>
      </w:r>
      <w:r>
        <w:rPr>
          <w:rFonts w:ascii="宋体" w:eastAsia="宋体" w:hAnsi="宋体" w:cs="宋体"/>
          <w:color w:val="000000"/>
          <w:sz w:val="38"/>
        </w:rPr>
        <w:t>”</w:t>
      </w:r>
      <w:r>
        <w:rPr>
          <w:rFonts w:ascii="宋体" w:eastAsia="宋体" w:hAnsi="宋体" w:cs="宋体"/>
          <w:color w:val="000000"/>
          <w:sz w:val="38"/>
        </w:rPr>
        <w:t>，因为这确实正是无人能够赠予他自己的一件幸运的礼物。瞧吧，语言失败了，思维混淆了，因为他确实是最幸福的又是最不幸的，是最不幸的又是最幸福的，那是生存又是疯狂，是信念又是愚蠢，是希望又是避开不吉利的日子，是爱又是加在伤口上的醋。</w:t>
      </w:r>
    </w:p>
    <w:p w:rsidR="00B83E87" w:rsidRDefault="00460AC0">
      <w:pPr>
        <w:wordWrap w:val="0"/>
        <w:spacing w:line="720" w:lineRule="atLeast"/>
        <w:ind w:left="20" w:firstLine="820"/>
        <w:textAlignment w:val="baseline"/>
        <w:rPr>
          <w:sz w:val="38"/>
        </w:rPr>
      </w:pPr>
      <w:r>
        <w:rPr>
          <w:rFonts w:ascii="宋体" w:eastAsia="宋体" w:hAnsi="宋体" w:cs="宋体"/>
          <w:color w:val="000000"/>
          <w:sz w:val="38"/>
        </w:rPr>
        <w:t>他消失了，我们又站在了空空如也的墓穴旁。于是，我们祝愿他和平、安宁、康复，还有一切可能的好运，迅速的死亡，永远被忘却，还有没有纪念品，以免对他的纪念造成另一个的不幸。</w:t>
      </w:r>
    </w:p>
    <w:p w:rsidR="00B83E87" w:rsidRDefault="00460AC0">
      <w:pPr>
        <w:wordWrap w:val="0"/>
        <w:spacing w:line="720" w:lineRule="atLeast"/>
        <w:ind w:left="20" w:firstLine="820"/>
        <w:textAlignment w:val="baseline"/>
        <w:rPr>
          <w:sz w:val="38"/>
        </w:rPr>
      </w:pPr>
      <w:r>
        <w:rPr>
          <w:rFonts w:ascii="宋体" w:eastAsia="宋体" w:hAnsi="宋体" w:cs="宋体"/>
          <w:color w:val="000000"/>
          <w:sz w:val="38"/>
        </w:rPr>
        <w:t>起来吧</w:t>
      </w:r>
      <w:r>
        <w:rPr>
          <w:rFonts w:ascii="宋体" w:eastAsia="宋体" w:hAnsi="宋体" w:cs="宋体"/>
          <w:color w:val="000000"/>
          <w:sz w:val="38"/>
        </w:rPr>
        <w:t xml:space="preserve">, </w:t>
      </w:r>
      <w:r>
        <w:rPr>
          <w:rFonts w:ascii="宋体" w:eastAsia="宋体" w:hAnsi="宋体" w:cs="宋体"/>
          <w:color w:val="000000"/>
          <w:sz w:val="38"/>
        </w:rPr>
        <w:t>亲爱的</w:t>
      </w:r>
      <w:r>
        <w:rPr>
          <w:rFonts w:ascii="宋体" w:eastAsia="宋体" w:hAnsi="宋体" w:cs="宋体"/>
          <w:color w:val="000000"/>
          <w:sz w:val="38"/>
        </w:rPr>
        <w:t xml:space="preserve">∑uμπaραvexpofuever [ </w:t>
      </w:r>
      <w:r>
        <w:rPr>
          <w:rFonts w:ascii="宋体" w:eastAsia="宋体" w:hAnsi="宋体" w:cs="宋体"/>
          <w:color w:val="000000"/>
          <w:sz w:val="38"/>
        </w:rPr>
        <w:t>“</w:t>
      </w:r>
      <w:r>
        <w:rPr>
          <w:rFonts w:ascii="宋体" w:eastAsia="宋体" w:hAnsi="宋体" w:cs="宋体"/>
          <w:color w:val="000000"/>
          <w:sz w:val="38"/>
        </w:rPr>
        <w:t>死者联谊会</w:t>
      </w:r>
      <w:r>
        <w:rPr>
          <w:rFonts w:ascii="宋体" w:eastAsia="宋体" w:hAnsi="宋体" w:cs="宋体"/>
          <w:color w:val="000000"/>
          <w:sz w:val="38"/>
        </w:rPr>
        <w:t xml:space="preserve">”]! </w:t>
      </w:r>
      <w:r>
        <w:rPr>
          <w:rFonts w:ascii="宋体" w:eastAsia="宋体" w:hAnsi="宋体" w:cs="宋体"/>
          <w:color w:val="000000"/>
          <w:sz w:val="38"/>
        </w:rPr>
        <w:t>黑夜已尽；白日又将开始它那不倦的活动，它似乎就这么从不厌倦地、永远、永远地重复着它本身。</w:t>
      </w:r>
      <w:r>
        <w:rPr>
          <w:rFonts w:ascii="宋体" w:eastAsia="宋体" w:hAnsi="宋体" w:cs="宋体"/>
          <w:color w:val="000000"/>
          <w:sz w:val="38"/>
        </w:rPr>
        <w:t>②</w:t>
      </w:r>
    </w:p>
    <w:p w:rsidR="00B83E87" w:rsidRDefault="00B83E87">
      <w:pPr>
        <w:wordWrap w:val="0"/>
        <w:spacing w:line="720" w:lineRule="exact"/>
        <w:textAlignment w:val="baseline"/>
        <w:rPr>
          <w:sz w:val="38"/>
        </w:rPr>
      </w:pPr>
    </w:p>
    <w:p w:rsidR="00B83E87" w:rsidRDefault="00B83E87">
      <w:pPr>
        <w:wordWrap w:val="0"/>
        <w:spacing w:line="720" w:lineRule="exact"/>
        <w:textAlignment w:val="baseline"/>
        <w:rPr>
          <w:sz w:val="38"/>
        </w:rPr>
      </w:pPr>
    </w:p>
    <w:p w:rsidR="00B83E87" w:rsidRDefault="00B83E87">
      <w:pPr>
        <w:wordWrap w:val="0"/>
        <w:spacing w:line="720" w:lineRule="exact"/>
        <w:textAlignment w:val="baseline"/>
        <w:rPr>
          <w:sz w:val="38"/>
        </w:rPr>
      </w:pPr>
    </w:p>
    <w:p w:rsidR="00B83E87" w:rsidRDefault="00B83E87">
      <w:pPr>
        <w:wordWrap w:val="0"/>
        <w:spacing w:line="720" w:lineRule="exact"/>
        <w:textAlignment w:val="baseline"/>
        <w:rPr>
          <w:sz w:val="38"/>
        </w:rPr>
      </w:pPr>
    </w:p>
    <w:p w:rsidR="00B83E87" w:rsidRDefault="00B83E87">
      <w:pPr>
        <w:wordWrap w:val="0"/>
        <w:spacing w:line="720" w:lineRule="exact"/>
        <w:textAlignment w:val="baseline"/>
        <w:rPr>
          <w:sz w:val="38"/>
        </w:rPr>
      </w:pPr>
    </w:p>
    <w:p w:rsidR="00B83E87" w:rsidRDefault="00B83E87">
      <w:pPr>
        <w:wordWrap w:val="0"/>
        <w:spacing w:line="720" w:lineRule="exact"/>
        <w:textAlignment w:val="baseline"/>
        <w:rPr>
          <w:sz w:val="38"/>
        </w:rPr>
      </w:pPr>
    </w:p>
    <w:p w:rsidR="00B83E87" w:rsidRDefault="00B83E87">
      <w:pPr>
        <w:wordWrap w:val="0"/>
        <w:spacing w:line="720" w:lineRule="exact"/>
        <w:textAlignment w:val="baseline"/>
        <w:rPr>
          <w:sz w:val="38"/>
        </w:rPr>
      </w:pPr>
    </w:p>
    <w:p w:rsidR="00B83E87" w:rsidRDefault="00B83E87">
      <w:pPr>
        <w:wordWrap w:val="0"/>
        <w:spacing w:line="720" w:lineRule="exact"/>
        <w:textAlignment w:val="baseline"/>
        <w:rPr>
          <w:sz w:val="38"/>
        </w:rPr>
      </w:pPr>
    </w:p>
    <w:p w:rsidR="00B83E87" w:rsidRDefault="00B83E87">
      <w:pPr>
        <w:wordWrap w:val="0"/>
        <w:spacing w:line="720" w:lineRule="exact"/>
        <w:textAlignment w:val="baseline"/>
        <w:rPr>
          <w:sz w:val="38"/>
        </w:rPr>
      </w:pPr>
    </w:p>
    <w:p w:rsidR="00B83E87" w:rsidRDefault="00B83E87">
      <w:pPr>
        <w:wordWrap w:val="0"/>
        <w:spacing w:line="720" w:lineRule="exact"/>
        <w:textAlignment w:val="baseline"/>
        <w:rPr>
          <w:sz w:val="38"/>
        </w:rPr>
      </w:pPr>
    </w:p>
    <w:p w:rsidR="00B83E87" w:rsidRDefault="00460AC0">
      <w:pPr>
        <w:wordWrap w:val="0"/>
        <w:spacing w:line="720" w:lineRule="atLeast"/>
        <w:ind w:left="100"/>
        <w:textAlignment w:val="baseline"/>
        <w:rPr>
          <w:sz w:val="38"/>
        </w:rPr>
      </w:pPr>
      <w:r>
        <w:rPr>
          <w:rFonts w:ascii="宋体" w:eastAsia="宋体" w:hAnsi="宋体" w:cs="宋体"/>
          <w:color w:val="000000"/>
          <w:sz w:val="38"/>
          <w:u w:val="single"/>
        </w:rPr>
        <w:t xml:space="preserve">               </w:t>
      </w:r>
    </w:p>
    <w:p w:rsidR="00B83E87" w:rsidRDefault="00460AC0">
      <w:pPr>
        <w:wordWrap w:val="0"/>
        <w:spacing w:line="720" w:lineRule="atLeast"/>
        <w:ind w:left="78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有关以下一句，参见《增补》，页：</w:t>
      </w:r>
      <w:r>
        <w:rPr>
          <w:rFonts w:ascii="宋体" w:eastAsia="宋体" w:hAnsi="宋体" w:cs="宋体"/>
          <w:color w:val="000000"/>
          <w:sz w:val="38"/>
        </w:rPr>
        <w:t>545-546(</w:t>
      </w:r>
      <w:r>
        <w:rPr>
          <w:rFonts w:ascii="宋体" w:eastAsia="宋体" w:hAnsi="宋体" w:cs="宋体"/>
          <w:color w:val="000000"/>
          <w:sz w:val="38"/>
        </w:rPr>
        <w:t>《论文》卷</w:t>
      </w:r>
      <w:r>
        <w:rPr>
          <w:rFonts w:ascii="宋体" w:eastAsia="宋体" w:hAnsi="宋体" w:cs="宋体"/>
          <w:color w:val="000000"/>
          <w:sz w:val="38"/>
        </w:rPr>
        <w:t>4-A227)</w:t>
      </w:r>
      <w:r>
        <w:rPr>
          <w:rFonts w:ascii="宋体" w:eastAsia="宋体" w:hAnsi="宋体" w:cs="宋体"/>
          <w:color w:val="000000"/>
          <w:sz w:val="38"/>
        </w:rPr>
        <w:t>。</w:t>
      </w:r>
    </w:p>
    <w:p w:rsidR="00B83E87" w:rsidRDefault="00460AC0">
      <w:pPr>
        <w:wordWrap w:val="0"/>
        <w:spacing w:line="500" w:lineRule="atLeast"/>
        <w:ind w:left="78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参见《旧约</w:t>
      </w:r>
      <w:r>
        <w:rPr>
          <w:rFonts w:ascii="宋体" w:eastAsia="宋体" w:hAnsi="宋体" w:cs="宋体"/>
          <w:color w:val="000000"/>
          <w:sz w:val="37"/>
        </w:rPr>
        <w:t>·</w:t>
      </w:r>
      <w:r>
        <w:rPr>
          <w:rFonts w:ascii="宋体" w:eastAsia="宋体" w:hAnsi="宋体" w:cs="宋体"/>
          <w:color w:val="000000"/>
          <w:sz w:val="37"/>
        </w:rPr>
        <w:t>传道书》</w:t>
      </w:r>
      <w:r>
        <w:rPr>
          <w:rFonts w:ascii="宋体" w:eastAsia="宋体" w:hAnsi="宋体" w:cs="宋体"/>
          <w:color w:val="000000"/>
          <w:sz w:val="37"/>
        </w:rPr>
        <w:t>1: 1-11</w:t>
      </w:r>
      <w:r>
        <w:rPr>
          <w:rFonts w:ascii="宋体" w:eastAsia="宋体" w:hAnsi="宋体" w:cs="宋体"/>
          <w:color w:val="000000"/>
          <w:sz w:val="37"/>
        </w:rPr>
        <w:t>。</w:t>
      </w:r>
    </w:p>
    <w:p w:rsidR="00B83E87" w:rsidRDefault="00B83E87"/>
    <w:p w:rsidR="00B83E87" w:rsidRDefault="00B83E87">
      <w:pPr>
        <w:sectPr w:rsidR="00B83E87">
          <w:headerReference w:type="default" r:id="rId572"/>
          <w:footerReference w:type="default" r:id="rId573"/>
          <w:pgSz w:w="13940" w:h="23700"/>
          <w:pgMar w:top="1760" w:right="880" w:bottom="1760" w:left="880" w:header="1460" w:footer="1460" w:gutter="0"/>
          <w:cols w:space="720"/>
        </w:sectPr>
      </w:pPr>
    </w:p>
    <w:p w:rsidR="00B83E87" w:rsidRDefault="00460AC0">
      <w:pPr>
        <w:wordWrap w:val="0"/>
        <w:spacing w:before="3120" w:line="720" w:lineRule="atLeast"/>
        <w:jc w:val="center"/>
        <w:textAlignment w:val="baseline"/>
        <w:rPr>
          <w:sz w:val="47"/>
        </w:rPr>
      </w:pPr>
      <w:r>
        <w:rPr>
          <w:rFonts w:ascii="宋体" w:eastAsia="宋体" w:hAnsi="宋体" w:cs="宋体"/>
          <w:b/>
          <w:color w:val="000000"/>
          <w:sz w:val="47"/>
        </w:rPr>
        <w:lastRenderedPageBreak/>
        <w:t>初</w:t>
      </w:r>
      <w:r>
        <w:rPr>
          <w:rFonts w:ascii="宋体" w:eastAsia="宋体" w:hAnsi="宋体" w:cs="宋体"/>
          <w:color w:val="000000"/>
          <w:sz w:val="47"/>
        </w:rPr>
        <w:t xml:space="preserve">  </w:t>
      </w:r>
      <w:r>
        <w:rPr>
          <w:rFonts w:ascii="宋体" w:eastAsia="宋体" w:hAnsi="宋体" w:cs="宋体"/>
          <w:b/>
          <w:color w:val="000000"/>
          <w:sz w:val="47"/>
        </w:rPr>
        <w:t>恋</w:t>
      </w:r>
    </w:p>
    <w:p w:rsidR="00B83E87" w:rsidRDefault="00460AC0">
      <w:pPr>
        <w:wordWrap w:val="0"/>
        <w:spacing w:line="540" w:lineRule="atLeast"/>
        <w:jc w:val="center"/>
        <w:textAlignment w:val="baseline"/>
        <w:rPr>
          <w:sz w:val="39"/>
        </w:rPr>
      </w:pPr>
      <w:r>
        <w:rPr>
          <w:rFonts w:ascii="楷体" w:eastAsia="楷体" w:hAnsi="楷体" w:cs="楷体"/>
          <w:color w:val="000000"/>
          <w:sz w:val="39"/>
        </w:rPr>
        <w:t>————</w:t>
      </w:r>
      <w:r>
        <w:rPr>
          <w:rFonts w:ascii="楷体" w:eastAsia="楷体" w:hAnsi="楷体" w:cs="楷体"/>
          <w:color w:val="000000"/>
          <w:sz w:val="39"/>
        </w:rPr>
        <w:t>斯克里布的一出独幕喜剧</w:t>
      </w:r>
    </w:p>
    <w:p w:rsidR="00B83E87" w:rsidRDefault="00B83E87">
      <w:pPr>
        <w:wordWrap w:val="0"/>
        <w:spacing w:line="480" w:lineRule="exact"/>
        <w:jc w:val="center"/>
        <w:textAlignment w:val="baseline"/>
        <w:rPr>
          <w:sz w:val="39"/>
        </w:rPr>
      </w:pPr>
    </w:p>
    <w:p w:rsidR="00B83E87" w:rsidRDefault="00B83E87">
      <w:pPr>
        <w:wordWrap w:val="0"/>
        <w:spacing w:line="480" w:lineRule="exact"/>
        <w:jc w:val="center"/>
        <w:textAlignment w:val="baseline"/>
        <w:rPr>
          <w:sz w:val="39"/>
        </w:rPr>
      </w:pPr>
    </w:p>
    <w:p w:rsidR="00B83E87" w:rsidRDefault="00B83E87">
      <w:pPr>
        <w:wordWrap w:val="0"/>
        <w:spacing w:line="480" w:lineRule="exact"/>
        <w:jc w:val="center"/>
        <w:textAlignment w:val="baseline"/>
        <w:rPr>
          <w:sz w:val="39"/>
        </w:rPr>
      </w:pPr>
    </w:p>
    <w:p w:rsidR="00B83E87" w:rsidRDefault="00460AC0">
      <w:pPr>
        <w:wordWrap w:val="0"/>
        <w:spacing w:line="540" w:lineRule="atLeast"/>
        <w:jc w:val="center"/>
        <w:textAlignment w:val="baseline"/>
        <w:rPr>
          <w:sz w:val="39"/>
        </w:rPr>
      </w:pPr>
      <w:r>
        <w:rPr>
          <w:rFonts w:ascii="楷体" w:eastAsia="楷体" w:hAnsi="楷体" w:cs="楷体"/>
          <w:color w:val="000000"/>
          <w:sz w:val="39"/>
        </w:rPr>
        <w:t>海伯格译</w:t>
      </w:r>
      <w:r>
        <w:rPr>
          <w:rFonts w:ascii="楷体" w:eastAsia="楷体" w:hAnsi="楷体" w:cs="楷体"/>
          <w:color w:val="000000"/>
          <w:sz w:val="39"/>
        </w:rPr>
        <w:t>①</w:t>
      </w:r>
    </w:p>
    <w:p w:rsidR="00B83E87" w:rsidRDefault="00B83E87">
      <w:pPr>
        <w:wordWrap w:val="0"/>
        <w:spacing w:line="620" w:lineRule="exact"/>
        <w:jc w:val="center"/>
        <w:textAlignment w:val="baseline"/>
        <w:rPr>
          <w:sz w:val="37"/>
        </w:rPr>
      </w:pPr>
    </w:p>
    <w:p w:rsidR="00B83E87" w:rsidRDefault="00B83E87">
      <w:pPr>
        <w:wordWrap w:val="0"/>
        <w:spacing w:line="620" w:lineRule="exact"/>
        <w:jc w:val="center"/>
        <w:textAlignment w:val="baseline"/>
        <w:rPr>
          <w:sz w:val="37"/>
        </w:rPr>
      </w:pPr>
    </w:p>
    <w:p w:rsidR="00B83E87" w:rsidRDefault="00460AC0">
      <w:pPr>
        <w:wordWrap w:val="0"/>
        <w:spacing w:line="620" w:lineRule="atLeast"/>
        <w:ind w:left="1720" w:right="1680" w:firstLine="860"/>
        <w:textAlignment w:val="baseline"/>
        <w:rPr>
          <w:sz w:val="37"/>
        </w:rPr>
      </w:pPr>
      <w:r>
        <w:rPr>
          <w:rFonts w:ascii="宋体" w:eastAsia="宋体" w:hAnsi="宋体" w:cs="宋体"/>
          <w:color w:val="000000"/>
          <w:sz w:val="37"/>
        </w:rPr>
        <w:t>本文拟发表在翁斯曼</w:t>
      </w:r>
      <w:r>
        <w:rPr>
          <w:rFonts w:ascii="宋体" w:eastAsia="宋体" w:hAnsi="宋体" w:cs="宋体"/>
          <w:color w:val="000000"/>
          <w:sz w:val="37"/>
        </w:rPr>
        <w:t>(Frederik Unsmann)</w:t>
      </w:r>
      <w:r>
        <w:rPr>
          <w:rFonts w:ascii="宋体" w:eastAsia="宋体" w:hAnsi="宋体" w:cs="宋体"/>
          <w:color w:val="000000"/>
          <w:sz w:val="37"/>
        </w:rPr>
        <w:t>打算在特定时代出版的一份刊物之上。</w:t>
      </w:r>
      <w:r>
        <w:rPr>
          <w:rFonts w:ascii="宋体" w:eastAsia="宋体" w:hAnsi="宋体" w:cs="宋体"/>
          <w:color w:val="000000"/>
          <w:sz w:val="37"/>
        </w:rPr>
        <w:t>②</w:t>
      </w:r>
    </w:p>
    <w:p w:rsidR="00B83E87" w:rsidRDefault="00460AC0">
      <w:pPr>
        <w:wordWrap w:val="0"/>
        <w:spacing w:line="620" w:lineRule="atLeast"/>
        <w:ind w:left="2580"/>
        <w:textAlignment w:val="baseline"/>
        <w:rPr>
          <w:sz w:val="37"/>
        </w:rPr>
      </w:pPr>
      <w:r>
        <w:rPr>
          <w:rFonts w:ascii="宋体" w:eastAsia="宋体" w:hAnsi="宋体" w:cs="宋体"/>
          <w:color w:val="000000"/>
          <w:sz w:val="37"/>
        </w:rPr>
        <w:t>啊，人类所有的打算是些什么呀！</w:t>
      </w:r>
    </w:p>
    <w:p w:rsidR="00B83E87" w:rsidRDefault="00B83E87">
      <w:pPr>
        <w:wordWrap w:val="0"/>
        <w:spacing w:line="620" w:lineRule="exact"/>
        <w:textAlignment w:val="baseline"/>
        <w:rPr>
          <w:sz w:val="37"/>
        </w:rPr>
      </w:pPr>
    </w:p>
    <w:p w:rsidR="00B83E87" w:rsidRDefault="00B83E87">
      <w:pPr>
        <w:wordWrap w:val="0"/>
        <w:spacing w:line="620" w:lineRule="exact"/>
        <w:textAlignment w:val="baseline"/>
        <w:rPr>
          <w:sz w:val="37"/>
        </w:rPr>
      </w:pPr>
    </w:p>
    <w:p w:rsidR="00B83E87" w:rsidRDefault="00B83E87">
      <w:pPr>
        <w:wordWrap w:val="0"/>
        <w:spacing w:line="620" w:lineRule="exact"/>
        <w:textAlignment w:val="baseline"/>
        <w:rPr>
          <w:sz w:val="37"/>
        </w:rPr>
      </w:pPr>
    </w:p>
    <w:p w:rsidR="00B83E87" w:rsidRDefault="00B83E87">
      <w:pPr>
        <w:wordWrap w:val="0"/>
        <w:spacing w:line="620" w:lineRule="exact"/>
        <w:textAlignment w:val="baseline"/>
        <w:rPr>
          <w:sz w:val="37"/>
        </w:rPr>
      </w:pPr>
    </w:p>
    <w:p w:rsidR="00B83E87" w:rsidRDefault="00B83E87">
      <w:pPr>
        <w:wordWrap w:val="0"/>
        <w:spacing w:line="620" w:lineRule="exact"/>
        <w:textAlignment w:val="baseline"/>
        <w:rPr>
          <w:sz w:val="37"/>
        </w:rPr>
      </w:pPr>
    </w:p>
    <w:p w:rsidR="00B83E87" w:rsidRDefault="00B83E87">
      <w:pPr>
        <w:wordWrap w:val="0"/>
        <w:spacing w:line="620" w:lineRule="exact"/>
        <w:textAlignment w:val="baseline"/>
        <w:rPr>
          <w:sz w:val="37"/>
        </w:rPr>
      </w:pPr>
    </w:p>
    <w:p w:rsidR="00B83E87" w:rsidRDefault="00B83E87">
      <w:pPr>
        <w:wordWrap w:val="0"/>
        <w:spacing w:line="620" w:lineRule="exact"/>
        <w:textAlignment w:val="baseline"/>
        <w:rPr>
          <w:sz w:val="37"/>
        </w:rPr>
      </w:pPr>
    </w:p>
    <w:p w:rsidR="00B83E87" w:rsidRDefault="00B83E87">
      <w:pPr>
        <w:wordWrap w:val="0"/>
        <w:spacing w:line="620" w:lineRule="exact"/>
        <w:textAlignment w:val="baseline"/>
        <w:rPr>
          <w:sz w:val="37"/>
        </w:rPr>
      </w:pPr>
    </w:p>
    <w:p w:rsidR="00B83E87" w:rsidRDefault="00B83E87">
      <w:pPr>
        <w:wordWrap w:val="0"/>
        <w:spacing w:line="620" w:lineRule="exact"/>
        <w:textAlignment w:val="baseline"/>
        <w:rPr>
          <w:sz w:val="37"/>
        </w:rPr>
      </w:pPr>
    </w:p>
    <w:p w:rsidR="00B83E87" w:rsidRDefault="00460AC0">
      <w:pPr>
        <w:wordWrap w:val="0"/>
        <w:spacing w:line="620" w:lineRule="atLeast"/>
        <w:ind w:left="20"/>
        <w:textAlignment w:val="baseline"/>
        <w:rPr>
          <w:sz w:val="37"/>
        </w:rPr>
      </w:pPr>
      <w:r>
        <w:rPr>
          <w:rFonts w:ascii="宋体" w:eastAsia="宋体" w:hAnsi="宋体" w:cs="宋体"/>
          <w:color w:val="000000"/>
          <w:sz w:val="37"/>
          <w:u w:val="single"/>
        </w:rPr>
        <w:t xml:space="preserve">                </w:t>
      </w:r>
    </w:p>
    <w:p w:rsidR="00B83E87" w:rsidRDefault="00460AC0">
      <w:pPr>
        <w:wordWrap w:val="0"/>
        <w:spacing w:before="280" w:line="620" w:lineRule="atLeast"/>
        <w:ind w:firstLine="720"/>
        <w:textAlignment w:val="baseline"/>
        <w:rPr>
          <w:sz w:val="37"/>
        </w:rPr>
      </w:pPr>
      <w:r>
        <w:rPr>
          <w:rFonts w:ascii="宋体" w:eastAsia="宋体" w:hAnsi="宋体" w:cs="宋体"/>
          <w:color w:val="000000"/>
          <w:sz w:val="37"/>
        </w:rPr>
        <w:t xml:space="preserve">① Den forste Kjærlighed </w:t>
      </w:r>
      <w:r>
        <w:rPr>
          <w:rFonts w:ascii="宋体" w:eastAsia="宋体" w:hAnsi="宋体" w:cs="宋体"/>
          <w:b/>
          <w:color w:val="000000"/>
          <w:sz w:val="37"/>
        </w:rPr>
        <w:t>(</w:t>
      </w:r>
      <w:r>
        <w:rPr>
          <w:rFonts w:ascii="宋体" w:eastAsia="宋体" w:hAnsi="宋体" w:cs="宋体"/>
          <w:b/>
          <w:color w:val="000000"/>
          <w:sz w:val="37"/>
        </w:rPr>
        <w:t>后注称</w:t>
      </w:r>
      <w:r>
        <w:rPr>
          <w:rFonts w:ascii="宋体" w:eastAsia="宋体" w:hAnsi="宋体" w:cs="宋体"/>
          <w:color w:val="000000"/>
          <w:sz w:val="37"/>
        </w:rPr>
        <w:t>K)</w:t>
      </w:r>
      <w:r>
        <w:rPr>
          <w:rFonts w:ascii="宋体" w:eastAsia="宋体" w:hAnsi="宋体" w:cs="宋体"/>
          <w:color w:val="000000"/>
          <w:sz w:val="37"/>
        </w:rPr>
        <w:t>，海伯格翻译</w:t>
      </w:r>
      <w:r>
        <w:rPr>
          <w:rFonts w:ascii="宋体" w:eastAsia="宋体" w:hAnsi="宋体" w:cs="宋体"/>
          <w:color w:val="000000"/>
          <w:sz w:val="37"/>
        </w:rPr>
        <w:t xml:space="preserve"> </w:t>
      </w:r>
      <w:r>
        <w:rPr>
          <w:rFonts w:ascii="宋体" w:eastAsia="宋体" w:hAnsi="宋体" w:cs="宋体"/>
          <w:color w:val="000000"/>
          <w:sz w:val="37"/>
        </w:rPr>
        <w:t>的斯克里布的剧本</w:t>
      </w:r>
      <w:r>
        <w:rPr>
          <w:rFonts w:ascii="楷体" w:eastAsia="楷体" w:hAnsi="楷体" w:cs="楷体"/>
          <w:color w:val="000000"/>
          <w:sz w:val="37"/>
        </w:rPr>
        <w:t>《追忆童年的初恋》</w:t>
      </w:r>
      <w:r>
        <w:rPr>
          <w:rFonts w:ascii="楷体" w:eastAsia="楷体" w:hAnsi="楷体" w:cs="楷体"/>
          <w:color w:val="000000"/>
          <w:sz w:val="37"/>
        </w:rPr>
        <w:t>(Les Premières Amours ou Les Souvenirs d’ enfance)</w:t>
      </w:r>
      <w:r>
        <w:rPr>
          <w:rFonts w:ascii="楷体" w:eastAsia="楷体" w:hAnsi="楷体" w:cs="楷体"/>
          <w:color w:val="000000"/>
          <w:sz w:val="37"/>
        </w:rPr>
        <w:t>，首演</w:t>
      </w:r>
      <w:r>
        <w:rPr>
          <w:rFonts w:ascii="宋体" w:eastAsia="宋体" w:hAnsi="宋体" w:cs="宋体"/>
          <w:color w:val="000000"/>
          <w:sz w:val="37"/>
        </w:rPr>
        <w:t>于</w:t>
      </w:r>
      <w:r>
        <w:rPr>
          <w:rFonts w:ascii="宋体" w:eastAsia="宋体" w:hAnsi="宋体" w:cs="宋体"/>
          <w:color w:val="000000"/>
          <w:sz w:val="37"/>
        </w:rPr>
        <w:t>1831</w:t>
      </w:r>
      <w:r>
        <w:rPr>
          <w:rFonts w:ascii="宋体" w:eastAsia="宋体" w:hAnsi="宋体" w:cs="宋体"/>
          <w:color w:val="000000"/>
          <w:sz w:val="37"/>
        </w:rPr>
        <w:t>年</w:t>
      </w:r>
      <w:r>
        <w:rPr>
          <w:rFonts w:ascii="宋体" w:eastAsia="宋体" w:hAnsi="宋体" w:cs="宋体"/>
          <w:color w:val="000000"/>
          <w:sz w:val="37"/>
        </w:rPr>
        <w:t>6</w:t>
      </w:r>
      <w:r>
        <w:rPr>
          <w:rFonts w:ascii="宋体" w:eastAsia="宋体" w:hAnsi="宋体" w:cs="宋体"/>
          <w:color w:val="000000"/>
          <w:sz w:val="37"/>
        </w:rPr>
        <w:t>月</w:t>
      </w:r>
      <w:r>
        <w:rPr>
          <w:rFonts w:ascii="宋体" w:eastAsia="宋体" w:hAnsi="宋体" w:cs="宋体"/>
          <w:color w:val="000000"/>
          <w:sz w:val="37"/>
        </w:rPr>
        <w:t>10</w:t>
      </w:r>
      <w:r>
        <w:rPr>
          <w:rFonts w:ascii="宋体" w:eastAsia="宋体" w:hAnsi="宋体" w:cs="宋体"/>
          <w:color w:val="000000"/>
          <w:sz w:val="37"/>
        </w:rPr>
        <w:t>日，</w:t>
      </w:r>
      <w:r>
        <w:rPr>
          <w:rFonts w:ascii="宋体" w:eastAsia="宋体" w:hAnsi="宋体" w:cs="宋体"/>
          <w:color w:val="000000"/>
          <w:sz w:val="37"/>
        </w:rPr>
        <w:t xml:space="preserve"> 1832</w:t>
      </w:r>
      <w:r>
        <w:rPr>
          <w:rFonts w:ascii="宋体" w:eastAsia="宋体" w:hAnsi="宋体" w:cs="宋体"/>
          <w:color w:val="000000"/>
          <w:sz w:val="37"/>
        </w:rPr>
        <w:t>年分别在皇家剧院的</w:t>
      </w:r>
      <w:r>
        <w:rPr>
          <w:rFonts w:ascii="宋体" w:eastAsia="宋体" w:hAnsi="宋体" w:cs="宋体"/>
          <w:color w:val="000000"/>
          <w:sz w:val="37"/>
        </w:rPr>
        <w:t xml:space="preserve"> Repertoire</w:t>
      </w:r>
      <w:r>
        <w:rPr>
          <w:rFonts w:ascii="宋体" w:eastAsia="宋体" w:hAnsi="宋体" w:cs="宋体"/>
          <w:color w:val="000000"/>
          <w:sz w:val="37"/>
        </w:rPr>
        <w:t>上发表</w:t>
      </w:r>
      <w:r>
        <w:rPr>
          <w:rFonts w:ascii="宋体" w:eastAsia="宋体" w:hAnsi="宋体" w:cs="宋体"/>
          <w:color w:val="000000"/>
          <w:sz w:val="37"/>
        </w:rPr>
        <w:t>(</w:t>
      </w:r>
      <w:r>
        <w:rPr>
          <w:rFonts w:ascii="宋体" w:eastAsia="宋体" w:hAnsi="宋体" w:cs="宋体"/>
          <w:color w:val="000000"/>
          <w:sz w:val="37"/>
        </w:rPr>
        <w:t>以下注称</w:t>
      </w:r>
      <w:r>
        <w:rPr>
          <w:rFonts w:ascii="宋体" w:eastAsia="宋体" w:hAnsi="宋体" w:cs="宋体"/>
          <w:color w:val="000000"/>
          <w:sz w:val="37"/>
        </w:rPr>
        <w:t>R)</w:t>
      </w:r>
      <w:r>
        <w:rPr>
          <w:rFonts w:ascii="宋体" w:eastAsia="宋体" w:hAnsi="宋体" w:cs="宋体"/>
          <w:color w:val="000000"/>
          <w:sz w:val="37"/>
        </w:rPr>
        <w:t>，页</w:t>
      </w:r>
      <w:r>
        <w:rPr>
          <w:rFonts w:ascii="宋体" w:eastAsia="宋体" w:hAnsi="宋体" w:cs="宋体"/>
          <w:color w:val="000000"/>
          <w:sz w:val="37"/>
        </w:rPr>
        <w:t>45</w:t>
      </w:r>
      <w:r>
        <w:rPr>
          <w:rFonts w:ascii="宋体" w:eastAsia="宋体" w:hAnsi="宋体" w:cs="宋体"/>
          <w:color w:val="000000"/>
          <w:sz w:val="37"/>
        </w:rPr>
        <w:t>。</w:t>
      </w:r>
    </w:p>
    <w:p w:rsidR="00B83E87" w:rsidRDefault="00460AC0">
      <w:pPr>
        <w:wordWrap w:val="0"/>
        <w:spacing w:line="620" w:lineRule="atLeast"/>
        <w:ind w:left="72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有关以上一句，参见《增补》，页</w:t>
      </w:r>
      <w:r>
        <w:rPr>
          <w:rFonts w:ascii="宋体" w:eastAsia="宋体" w:hAnsi="宋体" w:cs="宋体"/>
          <w:color w:val="000000"/>
          <w:sz w:val="37"/>
        </w:rPr>
        <w:t>546 (</w:t>
      </w:r>
      <w:r>
        <w:rPr>
          <w:rFonts w:ascii="宋体" w:eastAsia="宋体" w:hAnsi="宋体" w:cs="宋体"/>
          <w:color w:val="000000"/>
          <w:sz w:val="37"/>
        </w:rPr>
        <w:t>《论文》卷</w:t>
      </w:r>
      <w:r>
        <w:rPr>
          <w:rFonts w:ascii="宋体" w:eastAsia="宋体" w:hAnsi="宋体" w:cs="宋体"/>
          <w:color w:val="000000"/>
          <w:sz w:val="37"/>
        </w:rPr>
        <w:t>3-B40)</w:t>
      </w:r>
      <w:r>
        <w:rPr>
          <w:rFonts w:ascii="宋体" w:eastAsia="宋体" w:hAnsi="宋体" w:cs="宋体"/>
          <w:color w:val="000000"/>
          <w:sz w:val="37"/>
        </w:rPr>
        <w:t>。</w:t>
      </w:r>
    </w:p>
    <w:p w:rsidR="00B83E87" w:rsidRDefault="00B83E87"/>
    <w:p w:rsidR="00B83E87" w:rsidRDefault="00B83E87">
      <w:pPr>
        <w:sectPr w:rsidR="00B83E87">
          <w:headerReference w:type="default" r:id="rId574"/>
          <w:footerReference w:type="default" r:id="rId575"/>
          <w:pgSz w:w="14080" w:h="23780"/>
          <w:pgMar w:top="2020" w:right="960" w:bottom="2020" w:left="960" w:header="1720" w:footer="1720" w:gutter="0"/>
          <w:cols w:space="720"/>
        </w:sectPr>
      </w:pPr>
    </w:p>
    <w:p w:rsidR="00B83E87" w:rsidRDefault="00460AC0">
      <w:pPr>
        <w:wordWrap w:val="0"/>
        <w:spacing w:line="720" w:lineRule="atLeast"/>
        <w:ind w:right="80"/>
        <w:jc w:val="right"/>
        <w:textAlignment w:val="baseline"/>
        <w:rPr>
          <w:sz w:val="37"/>
        </w:rPr>
      </w:pPr>
      <w:r>
        <w:rPr>
          <w:rFonts w:ascii="仿宋" w:eastAsia="仿宋" w:hAnsi="仿宋" w:cs="仿宋"/>
          <w:color w:val="000000"/>
          <w:sz w:val="37"/>
        </w:rPr>
        <w:lastRenderedPageBreak/>
        <w:t>初</w:t>
      </w:r>
      <w:r>
        <w:rPr>
          <w:rFonts w:ascii="仿宋" w:eastAsia="仿宋" w:hAnsi="仿宋" w:cs="仿宋"/>
          <w:color w:val="000000"/>
          <w:sz w:val="37"/>
        </w:rPr>
        <w:t xml:space="preserve">  </w:t>
      </w:r>
      <w:r>
        <w:rPr>
          <w:rFonts w:ascii="仿宋" w:eastAsia="仿宋" w:hAnsi="仿宋" w:cs="仿宋"/>
          <w:color w:val="000000"/>
          <w:sz w:val="37"/>
        </w:rPr>
        <w:t>态</w:t>
      </w:r>
      <w:r>
        <w:rPr>
          <w:rFonts w:ascii="仿宋" w:eastAsia="仿宋" w:hAnsi="仿宋" w:cs="仿宋"/>
          <w:color w:val="000000"/>
          <w:sz w:val="37"/>
        </w:rPr>
        <w:t xml:space="preserve"> 257</w:t>
      </w:r>
    </w:p>
    <w:p w:rsidR="00B83E87" w:rsidRDefault="00B83E87">
      <w:pPr>
        <w:wordWrap w:val="0"/>
        <w:spacing w:line="720" w:lineRule="exact"/>
        <w:jc w:val="right"/>
        <w:textAlignment w:val="baseline"/>
        <w:rPr>
          <w:sz w:val="37"/>
        </w:rPr>
      </w:pPr>
    </w:p>
    <w:p w:rsidR="00B83E87" w:rsidRDefault="00460AC0">
      <w:pPr>
        <w:wordWrap w:val="0"/>
        <w:spacing w:line="720" w:lineRule="atLeast"/>
        <w:ind w:left="40" w:right="20" w:firstLine="1040"/>
        <w:textAlignment w:val="baseline"/>
        <w:rPr>
          <w:sz w:val="37"/>
        </w:rPr>
      </w:pPr>
      <w:r>
        <w:rPr>
          <w:rFonts w:ascii="宋体" w:eastAsia="宋体" w:hAnsi="宋体" w:cs="宋体"/>
          <w:color w:val="000000"/>
          <w:sz w:val="37"/>
        </w:rPr>
        <w:t>【</w:t>
      </w:r>
      <w:r>
        <w:rPr>
          <w:rFonts w:ascii="宋体" w:eastAsia="宋体" w:hAnsi="宋体" w:cs="宋体"/>
          <w:color w:val="000000"/>
          <w:sz w:val="37"/>
        </w:rPr>
        <w:t>233</w:t>
      </w:r>
      <w:r>
        <w:rPr>
          <w:rFonts w:ascii="宋体" w:eastAsia="宋体" w:hAnsi="宋体" w:cs="宋体"/>
          <w:color w:val="000000"/>
          <w:sz w:val="37"/>
        </w:rPr>
        <w:t>】任何想过多产的人肯定也注意到了，有少数偶然的外部环境成了实际创作的诱因。只有那些以这种或那种方式使一种最终目的成为自己灵感的作者，或许会拒绝相信这一点。不过，这正说到了他们自己的痛处，因为他们由此丧失了一切真实的、一切健全的多产的最终极点。一种是按传统称为</w:t>
      </w:r>
      <w:r>
        <w:rPr>
          <w:rFonts w:ascii="宋体" w:eastAsia="宋体" w:hAnsi="宋体" w:cs="宋体"/>
          <w:color w:val="000000"/>
          <w:sz w:val="37"/>
        </w:rPr>
        <w:t>“</w:t>
      </w:r>
      <w:r>
        <w:rPr>
          <w:rFonts w:ascii="宋体" w:eastAsia="宋体" w:hAnsi="宋体" w:cs="宋体"/>
          <w:color w:val="000000"/>
          <w:sz w:val="37"/>
        </w:rPr>
        <w:t>诗人灵感的符咒</w:t>
      </w:r>
      <w:r>
        <w:rPr>
          <w:rFonts w:ascii="宋体" w:eastAsia="宋体" w:hAnsi="宋体" w:cs="宋体"/>
          <w:color w:val="000000"/>
          <w:sz w:val="37"/>
        </w:rPr>
        <w:t>”(invocation of the museum)</w:t>
      </w:r>
      <w:r>
        <w:rPr>
          <w:rFonts w:ascii="宋体" w:eastAsia="宋体" w:hAnsi="宋体" w:cs="宋体"/>
          <w:color w:val="000000"/>
          <w:sz w:val="37"/>
        </w:rPr>
        <w:t>的</w:t>
      </w:r>
      <w:r>
        <w:rPr>
          <w:rFonts w:ascii="宋体" w:eastAsia="宋体" w:hAnsi="宋体" w:cs="宋体"/>
          <w:color w:val="000000"/>
          <w:sz w:val="37"/>
        </w:rPr>
        <w:t xml:space="preserve"> </w:t>
      </w:r>
      <w:r>
        <w:rPr>
          <w:rFonts w:ascii="宋体" w:eastAsia="宋体" w:hAnsi="宋体" w:cs="宋体"/>
          <w:color w:val="000000"/>
          <w:sz w:val="37"/>
        </w:rPr>
        <w:t>东西，另一种是诱因。</w:t>
      </w:r>
      <w:r>
        <w:rPr>
          <w:rFonts w:ascii="宋体" w:eastAsia="宋体" w:hAnsi="宋体" w:cs="宋体"/>
          <w:color w:val="000000"/>
          <w:sz w:val="37"/>
        </w:rPr>
        <w:t>———“</w:t>
      </w:r>
      <w:r>
        <w:rPr>
          <w:rFonts w:ascii="宋体" w:eastAsia="宋体" w:hAnsi="宋体" w:cs="宋体"/>
          <w:color w:val="000000"/>
          <w:sz w:val="37"/>
        </w:rPr>
        <w:t>诗人灵感的符咒</w:t>
      </w:r>
      <w:r>
        <w:rPr>
          <w:rFonts w:ascii="宋体" w:eastAsia="宋体" w:hAnsi="宋体" w:cs="宋体"/>
          <w:color w:val="000000"/>
          <w:sz w:val="37"/>
        </w:rPr>
        <w:t>”</w:t>
      </w:r>
      <w:r>
        <w:rPr>
          <w:rFonts w:ascii="宋体" w:eastAsia="宋体" w:hAnsi="宋体" w:cs="宋体"/>
          <w:color w:val="000000"/>
          <w:sz w:val="37"/>
        </w:rPr>
        <w:t>这个说法可能会引起一种误解。唤起诗人的灵感也许一方面意味着我要唤起诗人的灵感；另一方面，意味着诗人的灵感</w:t>
      </w:r>
      <w:r>
        <w:rPr>
          <w:rFonts w:ascii="宋体" w:eastAsia="宋体" w:hAnsi="宋体" w:cs="宋体"/>
          <w:color w:val="000000"/>
          <w:sz w:val="37"/>
        </w:rPr>
        <w:t>会唤起我。有些作者或者天真地相信一切都取决于一种正直的意志，取决于勤奋和努力，有些作者则羞于把精神产品拿来出售，他们都不愿凭借热情的符咒，或者不愿贸然急进。可是，成就因此不会太大，因为韦塞尔</w:t>
      </w:r>
      <w:r>
        <w:rPr>
          <w:rFonts w:ascii="宋体" w:eastAsia="宋体" w:hAnsi="宋体" w:cs="宋体"/>
          <w:color w:val="000000"/>
          <w:sz w:val="37"/>
        </w:rPr>
        <w:t>(Wessel)①</w:t>
      </w:r>
      <w:r>
        <w:rPr>
          <w:rFonts w:ascii="宋体" w:eastAsia="宋体" w:hAnsi="宋体" w:cs="宋体"/>
          <w:color w:val="000000"/>
          <w:sz w:val="37"/>
        </w:rPr>
        <w:t>曾说过的话仍然与趣味之神所要</w:t>
      </w:r>
      <w:r>
        <w:rPr>
          <w:rFonts w:ascii="宋体" w:eastAsia="宋体" w:hAnsi="宋体" w:cs="宋体"/>
          <w:color w:val="000000"/>
          <w:sz w:val="37"/>
        </w:rPr>
        <w:t>“</w:t>
      </w:r>
      <w:r>
        <w:rPr>
          <w:rFonts w:ascii="宋体" w:eastAsia="宋体" w:hAnsi="宋体" w:cs="宋体"/>
          <w:color w:val="000000"/>
          <w:sz w:val="37"/>
        </w:rPr>
        <w:t>凭符咒召唤的一切人</w:t>
      </w:r>
      <w:r>
        <w:rPr>
          <w:rFonts w:ascii="宋体" w:eastAsia="宋体" w:hAnsi="宋体" w:cs="宋体"/>
          <w:color w:val="000000"/>
          <w:sz w:val="37"/>
        </w:rPr>
        <w:t>”</w:t>
      </w:r>
      <w:r>
        <w:rPr>
          <w:rFonts w:ascii="宋体" w:eastAsia="宋体" w:hAnsi="宋体" w:cs="宋体"/>
          <w:color w:val="000000"/>
          <w:sz w:val="37"/>
        </w:rPr>
        <w:t>有关，而他</w:t>
      </w:r>
      <w:r>
        <w:rPr>
          <w:rFonts w:ascii="宋体" w:eastAsia="宋体" w:hAnsi="宋体" w:cs="宋体"/>
          <w:color w:val="000000"/>
          <w:sz w:val="37"/>
        </w:rPr>
        <w:t>“</w:t>
      </w:r>
      <w:r>
        <w:rPr>
          <w:rFonts w:ascii="宋体" w:eastAsia="宋体" w:hAnsi="宋体" w:cs="宋体"/>
          <w:color w:val="000000"/>
          <w:sz w:val="37"/>
        </w:rPr>
        <w:t>那么难得到来</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②</w:t>
      </w:r>
      <w:r>
        <w:rPr>
          <w:rFonts w:ascii="宋体" w:eastAsia="宋体" w:hAnsi="宋体" w:cs="宋体"/>
          <w:color w:val="000000"/>
          <w:sz w:val="37"/>
        </w:rPr>
        <w:t>可是，只要我们把这个说法解释成是指正是诗人的灵感在凭符咒召唤</w:t>
      </w:r>
      <w:r>
        <w:rPr>
          <w:rFonts w:ascii="宋体" w:eastAsia="宋体" w:hAnsi="宋体" w:cs="宋体"/>
          <w:color w:val="000000"/>
          <w:sz w:val="37"/>
        </w:rPr>
        <w:t>————</w:t>
      </w:r>
      <w:r>
        <w:rPr>
          <w:rFonts w:ascii="宋体" w:eastAsia="宋体" w:hAnsi="宋体" w:cs="宋体"/>
          <w:color w:val="000000"/>
          <w:sz w:val="37"/>
        </w:rPr>
        <w:t>我不是说我们，而是那些有关的人</w:t>
      </w:r>
      <w:r>
        <w:rPr>
          <w:rFonts w:ascii="宋体" w:eastAsia="宋体" w:hAnsi="宋体" w:cs="宋体"/>
          <w:color w:val="000000"/>
          <w:sz w:val="37"/>
        </w:rPr>
        <w:t>————</w:t>
      </w:r>
      <w:r>
        <w:rPr>
          <w:rFonts w:ascii="宋体" w:eastAsia="宋体" w:hAnsi="宋体" w:cs="宋体"/>
          <w:color w:val="000000"/>
          <w:sz w:val="37"/>
        </w:rPr>
        <w:t>那么事情便具有了一种不同的意义。然而那些以符咒召唤诗人灵感的作者们，即使灵感不来也会最终着手进行描述，在另一方面，他们</w:t>
      </w:r>
      <w:r>
        <w:rPr>
          <w:rFonts w:ascii="宋体" w:eastAsia="宋体" w:hAnsi="宋体" w:cs="宋体"/>
          <w:color w:val="000000"/>
          <w:sz w:val="37"/>
        </w:rPr>
        <w:t>又陷入了另一种困境，在这种困境中，他们需要一种额外的要素，以便使一种内在决定变成一种外在决定；这个要素就是那必须称为诱因的东西。</w:t>
      </w:r>
    </w:p>
    <w:p w:rsidR="00B83E87" w:rsidRDefault="00460AC0">
      <w:pPr>
        <w:wordWrap w:val="0"/>
        <w:spacing w:line="720" w:lineRule="atLeast"/>
        <w:ind w:left="40" w:right="20" w:firstLine="800"/>
        <w:textAlignment w:val="baseline"/>
        <w:rPr>
          <w:sz w:val="37"/>
        </w:rPr>
      </w:pPr>
      <w:r>
        <w:rPr>
          <w:rFonts w:ascii="宋体" w:eastAsia="宋体" w:hAnsi="宋体" w:cs="宋体"/>
          <w:color w:val="000000"/>
          <w:sz w:val="37"/>
        </w:rPr>
        <w:t>换言之，诗人的灵感通过以符咒召唤他们，便已把他们从世上唤走了，现在他们只倾听她</w:t>
      </w:r>
      <w:r>
        <w:rPr>
          <w:rFonts w:ascii="宋体" w:eastAsia="宋体" w:hAnsi="宋体" w:cs="宋体"/>
          <w:color w:val="000000"/>
          <w:sz w:val="37"/>
        </w:rPr>
        <w:t>(</w:t>
      </w:r>
      <w:r>
        <w:rPr>
          <w:rFonts w:ascii="宋体" w:eastAsia="宋体" w:hAnsi="宋体" w:cs="宋体"/>
          <w:color w:val="000000"/>
          <w:sz w:val="37"/>
        </w:rPr>
        <w:t>【译按】诗人的灵感与掌管文艺</w:t>
      </w:r>
    </w:p>
    <w:p w:rsidR="00B83E87" w:rsidRDefault="00460AC0">
      <w:pPr>
        <w:wordWrap w:val="0"/>
        <w:spacing w:line="720" w:lineRule="atLeast"/>
        <w:ind w:left="100"/>
        <w:textAlignment w:val="baseline"/>
        <w:rPr>
          <w:sz w:val="37"/>
        </w:rPr>
      </w:pPr>
      <w:r>
        <w:rPr>
          <w:rFonts w:ascii="宋体" w:eastAsia="宋体" w:hAnsi="宋体" w:cs="宋体"/>
          <w:color w:val="000000"/>
          <w:sz w:val="37"/>
          <w:u w:val="single"/>
        </w:rPr>
        <w:t xml:space="preserve">                </w:t>
      </w:r>
    </w:p>
    <w:p w:rsidR="00B83E87" w:rsidRDefault="00460AC0">
      <w:pPr>
        <w:wordWrap w:val="0"/>
        <w:spacing w:before="240" w:line="580" w:lineRule="atLeast"/>
        <w:ind w:left="40" w:firstLine="68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【译按】韦塞尔</w:t>
      </w:r>
      <w:r>
        <w:rPr>
          <w:rFonts w:ascii="仿宋" w:eastAsia="仿宋" w:hAnsi="仿宋" w:cs="仿宋"/>
          <w:color w:val="000000"/>
          <w:sz w:val="35"/>
        </w:rPr>
        <w:t>(Johan Herman Wessel, 1742-1785),</w:t>
      </w:r>
      <w:r>
        <w:rPr>
          <w:rFonts w:ascii="仿宋" w:eastAsia="仿宋" w:hAnsi="仿宋" w:cs="仿宋"/>
          <w:color w:val="000000"/>
          <w:sz w:val="35"/>
        </w:rPr>
        <w:t>出生于挪威的丹麦作家，以讽刺风格闻名。</w:t>
      </w:r>
    </w:p>
    <w:p w:rsidR="00B83E87" w:rsidRDefault="00460AC0">
      <w:pPr>
        <w:wordWrap w:val="0"/>
        <w:spacing w:line="580" w:lineRule="atLeast"/>
        <w:ind w:left="40" w:right="40" w:firstLine="680"/>
        <w:textAlignment w:val="baseline"/>
        <w:rPr>
          <w:sz w:val="35"/>
        </w:rPr>
      </w:pPr>
      <w:r>
        <w:rPr>
          <w:rFonts w:ascii="TimesNewRoman" w:eastAsia="TimesNewRoman" w:hAnsi="TimesNewRoman" w:cs="TimesNewRoman"/>
          <w:color w:val="000000"/>
          <w:sz w:val="35"/>
        </w:rPr>
        <w:t xml:space="preserve">②    </w:t>
      </w:r>
      <w:r>
        <w:rPr>
          <w:rFonts w:ascii="TimesNewRoman" w:eastAsia="TimesNewRoman" w:hAnsi="TimesNewRoman" w:cs="TimesNewRoman"/>
          <w:color w:val="000000"/>
          <w:sz w:val="35"/>
        </w:rPr>
        <w:t>参见韦塞尔，</w:t>
      </w:r>
      <w:r>
        <w:rPr>
          <w:rFonts w:ascii="TimesNewRoman" w:eastAsia="TimesNewRoman" w:hAnsi="TimesNewRoman" w:cs="TimesNewRoman"/>
          <w:color w:val="000000"/>
          <w:sz w:val="35"/>
        </w:rPr>
        <w:t xml:space="preserve"> Om en jødepig, Samtlige Skrivter,  I -Ⅱ, </w:t>
      </w:r>
      <w:r>
        <w:rPr>
          <w:rFonts w:ascii="TimesNewRoman" w:eastAsia="TimesNewRoman" w:hAnsi="TimesNewRoman" w:cs="TimesNewRoman"/>
          <w:color w:val="000000"/>
          <w:sz w:val="35"/>
        </w:rPr>
        <w:t>Copenhag-</w:t>
      </w:r>
      <w:r>
        <w:rPr>
          <w:rFonts w:ascii="仿宋" w:eastAsia="仿宋" w:hAnsi="仿宋" w:cs="仿宋"/>
          <w:color w:val="000000"/>
          <w:sz w:val="35"/>
        </w:rPr>
        <w:t>en; 1787,</w:t>
      </w:r>
      <w:r>
        <w:rPr>
          <w:rFonts w:ascii="仿宋" w:eastAsia="仿宋" w:hAnsi="仿宋" w:cs="仿宋"/>
          <w:color w:val="000000"/>
          <w:sz w:val="35"/>
        </w:rPr>
        <w:t>卷</w:t>
      </w:r>
      <w:r>
        <w:rPr>
          <w:rFonts w:ascii="仿宋" w:eastAsia="仿宋" w:hAnsi="仿宋" w:cs="仿宋"/>
          <w:color w:val="000000"/>
          <w:sz w:val="35"/>
        </w:rPr>
        <w:t>2,</w:t>
      </w:r>
      <w:r>
        <w:rPr>
          <w:rFonts w:ascii="仿宋" w:eastAsia="仿宋" w:hAnsi="仿宋" w:cs="仿宋"/>
          <w:color w:val="000000"/>
          <w:sz w:val="35"/>
        </w:rPr>
        <w:t>页</w:t>
      </w:r>
      <w:r>
        <w:rPr>
          <w:rFonts w:ascii="仿宋" w:eastAsia="仿宋" w:hAnsi="仿宋" w:cs="仿宋"/>
          <w:color w:val="000000"/>
          <w:sz w:val="35"/>
        </w:rPr>
        <w:t>130;</w:t>
      </w:r>
    </w:p>
    <w:p w:rsidR="00B83E87" w:rsidRDefault="00460AC0">
      <w:pPr>
        <w:wordWrap w:val="0"/>
        <w:spacing w:line="580" w:lineRule="atLeast"/>
        <w:ind w:left="1500"/>
        <w:textAlignment w:val="baseline"/>
        <w:rPr>
          <w:sz w:val="35"/>
        </w:rPr>
      </w:pPr>
      <w:r>
        <w:rPr>
          <w:rFonts w:ascii="仿宋" w:eastAsia="仿宋" w:hAnsi="仿宋" w:cs="仿宋"/>
          <w:color w:val="000000"/>
          <w:sz w:val="35"/>
        </w:rPr>
        <w:t>你，一切吟唱诗人的神，妙语的法官，</w:t>
      </w:r>
    </w:p>
    <w:p w:rsidR="00B83E87" w:rsidRDefault="00460AC0">
      <w:pPr>
        <w:wordWrap w:val="0"/>
        <w:spacing w:line="580" w:lineRule="atLeast"/>
        <w:ind w:left="1500"/>
        <w:textAlignment w:val="baseline"/>
        <w:rPr>
          <w:sz w:val="35"/>
        </w:rPr>
      </w:pPr>
      <w:r>
        <w:rPr>
          <w:rFonts w:ascii="仿宋" w:eastAsia="仿宋" w:hAnsi="仿宋" w:cs="仿宋"/>
          <w:color w:val="000000"/>
          <w:sz w:val="35"/>
        </w:rPr>
        <w:t>你如此常被乞求，你如此难得到来</w:t>
      </w:r>
      <w:r>
        <w:rPr>
          <w:rFonts w:ascii="仿宋" w:eastAsia="仿宋" w:hAnsi="仿宋" w:cs="仿宋"/>
          <w:color w:val="000000"/>
          <w:sz w:val="35"/>
        </w:rPr>
        <w:t>……</w:t>
      </w:r>
    </w:p>
    <w:p w:rsidR="00B83E87" w:rsidRDefault="00B83E87"/>
    <w:p w:rsidR="00B83E87" w:rsidRDefault="00B83E87">
      <w:pPr>
        <w:sectPr w:rsidR="00B83E87">
          <w:headerReference w:type="default" r:id="rId576"/>
          <w:footerReference w:type="default" r:id="rId577"/>
          <w:pgSz w:w="13940" w:h="23700"/>
          <w:pgMar w:top="1800" w:right="860" w:bottom="1800" w:left="860" w:header="1500" w:footer="150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258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37"/>
        </w:rPr>
      </w:pPr>
    </w:p>
    <w:p w:rsidR="00B83E87" w:rsidRDefault="00460AC0">
      <w:pPr>
        <w:wordWrap w:val="0"/>
        <w:spacing w:line="680" w:lineRule="atLeast"/>
        <w:ind w:right="40"/>
        <w:textAlignment w:val="baseline"/>
        <w:rPr>
          <w:sz w:val="37"/>
        </w:rPr>
      </w:pPr>
      <w:r>
        <w:rPr>
          <w:rFonts w:ascii="宋体" w:eastAsia="宋体" w:hAnsi="宋体" w:cs="宋体"/>
          <w:color w:val="000000"/>
          <w:sz w:val="37"/>
        </w:rPr>
        <w:t>的女神缪斯是同一个词，故这里用</w:t>
      </w:r>
      <w:r>
        <w:rPr>
          <w:rFonts w:ascii="宋体" w:eastAsia="宋体" w:hAnsi="宋体" w:cs="宋体"/>
          <w:color w:val="000000"/>
          <w:sz w:val="37"/>
        </w:rPr>
        <w:t>“</w:t>
      </w:r>
      <w:r>
        <w:rPr>
          <w:rFonts w:ascii="宋体" w:eastAsia="宋体" w:hAnsi="宋体" w:cs="宋体"/>
          <w:color w:val="000000"/>
          <w:sz w:val="37"/>
        </w:rPr>
        <w:t>她</w:t>
      </w:r>
      <w:r>
        <w:rPr>
          <w:rFonts w:ascii="宋体" w:eastAsia="宋体" w:hAnsi="宋体" w:cs="宋体"/>
          <w:color w:val="000000"/>
          <w:sz w:val="37"/>
        </w:rPr>
        <w:t>”</w:t>
      </w:r>
      <w:r>
        <w:rPr>
          <w:rFonts w:ascii="宋体" w:eastAsia="宋体" w:hAnsi="宋体" w:cs="宋体"/>
          <w:color w:val="000000"/>
          <w:sz w:val="37"/>
        </w:rPr>
        <w:t>来指代</w:t>
      </w:r>
      <w:r>
        <w:rPr>
          <w:rFonts w:ascii="宋体" w:eastAsia="宋体" w:hAnsi="宋体" w:cs="宋体"/>
          <w:color w:val="000000"/>
          <w:sz w:val="37"/>
        </w:rPr>
        <w:t>)</w:t>
      </w:r>
      <w:r>
        <w:rPr>
          <w:rFonts w:ascii="宋体" w:eastAsia="宋体" w:hAnsi="宋体" w:cs="宋体"/>
          <w:color w:val="000000"/>
          <w:sz w:val="37"/>
        </w:rPr>
        <w:t>的声音，思想的宝库对他们敞开，但它是那么势不可挡，以至于虽然每个词都很清晰生动，而在他们看来那似乎并不为他们所拥有。当意识又苏醒过来到了拥有整个内容的地步之时，那么契机就达到了包含着实际上开始存在的可能性的地步，然而【</w:t>
      </w:r>
      <w:r>
        <w:rPr>
          <w:rFonts w:ascii="宋体" w:eastAsia="宋体" w:hAnsi="宋体" w:cs="宋体"/>
          <w:color w:val="000000"/>
          <w:sz w:val="37"/>
        </w:rPr>
        <w:t>234</w:t>
      </w:r>
      <w:r>
        <w:rPr>
          <w:rFonts w:ascii="宋体" w:eastAsia="宋体" w:hAnsi="宋体" w:cs="宋体"/>
          <w:color w:val="000000"/>
          <w:sz w:val="37"/>
        </w:rPr>
        <w:t>】还缺少某种东西，即诱因</w:t>
      </w:r>
      <w:r>
        <w:rPr>
          <w:rFonts w:ascii="宋体" w:eastAsia="宋体" w:hAnsi="宋体" w:cs="宋体"/>
          <w:color w:val="000000"/>
          <w:sz w:val="37"/>
        </w:rPr>
        <w:t>————</w:t>
      </w:r>
      <w:r>
        <w:rPr>
          <w:rFonts w:ascii="宋体" w:eastAsia="宋体" w:hAnsi="宋体" w:cs="宋体"/>
          <w:color w:val="000000"/>
          <w:sz w:val="37"/>
        </w:rPr>
        <w:t>只要你高兴，它正</w:t>
      </w:r>
      <w:r>
        <w:rPr>
          <w:rFonts w:ascii="宋体" w:eastAsia="宋体" w:hAnsi="宋体" w:cs="宋体"/>
          <w:color w:val="000000"/>
          <w:sz w:val="37"/>
        </w:rPr>
        <w:t>是必需的，尽管它在另一种意义上是最没有意义的。诸神喜欢以这种方式把各种最大的矛盾联系在一起。</w:t>
      </w:r>
      <w:r>
        <w:rPr>
          <w:rFonts w:ascii="宋体" w:eastAsia="宋体" w:hAnsi="宋体" w:cs="宋体"/>
          <w:color w:val="000000"/>
          <w:sz w:val="37"/>
        </w:rPr>
        <w:t>①</w:t>
      </w:r>
      <w:r>
        <w:rPr>
          <w:rFonts w:ascii="宋体" w:eastAsia="宋体" w:hAnsi="宋体" w:cs="宋体"/>
          <w:color w:val="000000"/>
          <w:sz w:val="37"/>
        </w:rPr>
        <w:t>这是现实中的一个隐秘的暗示</w:t>
      </w:r>
      <w:r>
        <w:rPr>
          <w:rFonts w:ascii="宋体" w:eastAsia="宋体" w:hAnsi="宋体" w:cs="宋体"/>
          <w:color w:val="000000"/>
          <w:sz w:val="37"/>
        </w:rPr>
        <w:t>————</w:t>
      </w:r>
      <w:r>
        <w:rPr>
          <w:rFonts w:ascii="宋体" w:eastAsia="宋体" w:hAnsi="宋体" w:cs="宋体"/>
          <w:color w:val="000000"/>
          <w:sz w:val="37"/>
        </w:rPr>
        <w:t>对犹太人来说是冒犯，对希腊人来说是愚蠢。</w:t>
      </w:r>
      <w:r>
        <w:rPr>
          <w:rFonts w:ascii="宋体" w:eastAsia="宋体" w:hAnsi="宋体" w:cs="宋体"/>
          <w:color w:val="000000"/>
          <w:sz w:val="37"/>
        </w:rPr>
        <w:t>②</w:t>
      </w:r>
      <w:r>
        <w:rPr>
          <w:rFonts w:ascii="宋体" w:eastAsia="宋体" w:hAnsi="宋体" w:cs="宋体"/>
          <w:color w:val="000000"/>
          <w:sz w:val="37"/>
        </w:rPr>
        <w:t>诱因始终是偶然的，奇妙的悖论在于，偶然绝对正像必然一样是必然的。在理想的意义上，诱因并非是那样一种偶然，例如在我从逻辑学的意义上所思考的偶然，诱因</w:t>
      </w:r>
    </w:p>
    <w:p w:rsidR="00B83E87" w:rsidRDefault="00460AC0">
      <w:pPr>
        <w:wordWrap w:val="0"/>
        <w:spacing w:line="680" w:lineRule="atLeast"/>
        <w:ind w:left="60"/>
        <w:textAlignment w:val="baseline"/>
        <w:rPr>
          <w:sz w:val="37"/>
        </w:rPr>
      </w:pPr>
      <w:r>
        <w:rPr>
          <w:rFonts w:ascii="宋体" w:eastAsia="宋体" w:hAnsi="宋体" w:cs="宋体"/>
          <w:color w:val="000000"/>
          <w:sz w:val="37"/>
          <w:u w:val="single"/>
        </w:rPr>
        <w:t xml:space="preserve">                </w:t>
      </w:r>
    </w:p>
    <w:p w:rsidR="00B83E87" w:rsidRDefault="00460AC0">
      <w:pPr>
        <w:wordWrap w:val="0"/>
        <w:spacing w:before="280" w:line="620" w:lineRule="atLeast"/>
        <w:ind w:firstLine="740"/>
        <w:textAlignment w:val="baseline"/>
        <w:rPr>
          <w:sz w:val="30"/>
        </w:rPr>
      </w:pPr>
      <w:r>
        <w:rPr>
          <w:rFonts w:ascii="TimesNewRoman" w:eastAsia="TimesNewRoman" w:hAnsi="TimesNewRoman" w:cs="TimesNewRoman"/>
          <w:color w:val="000000"/>
          <w:sz w:val="30"/>
        </w:rPr>
        <w:t xml:space="preserve">①     </w:t>
      </w:r>
      <w:r>
        <w:rPr>
          <w:rFonts w:ascii="TimesNewRoman" w:eastAsia="TimesNewRoman" w:hAnsi="TimesNewRoman" w:cs="TimesNewRoman"/>
          <w:color w:val="000000"/>
          <w:sz w:val="30"/>
        </w:rPr>
        <w:t>例如，可参见</w:t>
      </w:r>
      <w:r>
        <w:rPr>
          <w:rFonts w:ascii="TimesNewRoman" w:eastAsia="TimesNewRoman" w:hAnsi="TimesNewRoman" w:cs="TimesNewRoman"/>
          <w:color w:val="000000"/>
          <w:sz w:val="30"/>
        </w:rPr>
        <w:t xml:space="preserve"> Plato,     </w:t>
      </w:r>
      <w:r>
        <w:rPr>
          <w:rFonts w:ascii="TimesNewRoman" w:eastAsia="TimesNewRoman" w:hAnsi="TimesNewRoman" w:cs="TimesNewRoman"/>
          <w:color w:val="000000"/>
          <w:sz w:val="30"/>
        </w:rPr>
        <w:t>《斐多》</w:t>
      </w:r>
      <w:r>
        <w:rPr>
          <w:rFonts w:ascii="TimesNewRoman" w:eastAsia="TimesNewRoman" w:hAnsi="TimesNewRoman" w:cs="TimesNewRoman"/>
          <w:color w:val="000000"/>
          <w:sz w:val="30"/>
        </w:rPr>
        <w:t xml:space="preserve">(Phaedo), 60b-c;     </w:t>
      </w:r>
      <w:r>
        <w:rPr>
          <w:rFonts w:ascii="TimesNewRoman" w:eastAsia="TimesNewRoman" w:hAnsi="TimesNewRoman" w:cs="TimesNewRoman"/>
          <w:color w:val="000000"/>
          <w:sz w:val="30"/>
        </w:rPr>
        <w:t>《柏拉图佚作》</w:t>
      </w:r>
      <w:r>
        <w:rPr>
          <w:rFonts w:ascii="TimesNewRoman" w:eastAsia="TimesNewRoman" w:hAnsi="TimesNewRoman" w:cs="TimesNewRoman"/>
          <w:color w:val="000000"/>
          <w:sz w:val="30"/>
        </w:rPr>
        <w:t xml:space="preserve">(Platonis quae existant </w:t>
      </w:r>
      <w:r>
        <w:rPr>
          <w:rFonts w:ascii="TimesNewRoman" w:eastAsia="TimesNewRoman" w:hAnsi="TimesNewRoman" w:cs="TimesNewRoman"/>
          <w:color w:val="000000"/>
          <w:sz w:val="30"/>
        </w:rPr>
        <w:t>opera, I-XI, ed. Friedrich Ast, Leipzig: 1819-1832),</w:t>
      </w:r>
      <w:r>
        <w:rPr>
          <w:rFonts w:ascii="TimesNewRoman" w:eastAsia="TimesNewRoman" w:hAnsi="TimesNewRoman" w:cs="TimesNewRoman"/>
          <w:color w:val="000000"/>
          <w:sz w:val="30"/>
        </w:rPr>
        <w:t>卷</w:t>
      </w:r>
      <w:r>
        <w:rPr>
          <w:rFonts w:ascii="TimesNewRoman" w:eastAsia="TimesNewRoman" w:hAnsi="TimesNewRoman" w:cs="TimesNewRoman"/>
          <w:color w:val="000000"/>
          <w:sz w:val="30"/>
        </w:rPr>
        <w:t>1,</w:t>
      </w:r>
      <w:r>
        <w:rPr>
          <w:rFonts w:ascii="TimesNewRoman" w:eastAsia="TimesNewRoman" w:hAnsi="TimesNewRoman" w:cs="TimesNewRoman"/>
          <w:color w:val="000000"/>
          <w:sz w:val="30"/>
        </w:rPr>
        <w:t>页</w:t>
      </w:r>
      <w:r>
        <w:rPr>
          <w:rFonts w:ascii="TimesNewRoman" w:eastAsia="TimesNewRoman" w:hAnsi="TimesNewRoman" w:cs="TimesNewRoman"/>
          <w:color w:val="000000"/>
          <w:sz w:val="30"/>
        </w:rPr>
        <w:t>478-481; Udvaltedialoger af Platon, I-Ⅷ, tr. Carl Johan Heise,Copenhaven: 1830-1838),</w:t>
      </w:r>
      <w:r>
        <w:rPr>
          <w:rFonts w:ascii="TimesNewRoman" w:eastAsia="TimesNewRoman" w:hAnsi="TimesNewRoman" w:cs="TimesNewRoman"/>
          <w:color w:val="000000"/>
          <w:sz w:val="30"/>
        </w:rPr>
        <w:t>卷</w:t>
      </w:r>
      <w:r>
        <w:rPr>
          <w:rFonts w:ascii="TimesNewRoman" w:eastAsia="TimesNewRoman" w:hAnsi="TimesNewRoman" w:cs="TimesNewRoman"/>
          <w:color w:val="000000"/>
          <w:sz w:val="30"/>
        </w:rPr>
        <w:t>1,</w:t>
      </w:r>
      <w:r>
        <w:rPr>
          <w:rFonts w:ascii="TimesNewRoman" w:eastAsia="TimesNewRoman" w:hAnsi="TimesNewRoman" w:cs="TimesNewRoman"/>
          <w:color w:val="000000"/>
          <w:sz w:val="30"/>
        </w:rPr>
        <w:t>页</w:t>
      </w:r>
      <w:r>
        <w:rPr>
          <w:rFonts w:ascii="TimesNewRoman" w:eastAsia="TimesNewRoman" w:hAnsi="TimesNewRoman" w:cs="TimesNewRoman"/>
          <w:color w:val="000000"/>
          <w:sz w:val="30"/>
        </w:rPr>
        <w:t xml:space="preserve">6-7; </w:t>
      </w:r>
      <w:r>
        <w:rPr>
          <w:rFonts w:ascii="TimesNewRoman" w:eastAsia="TimesNewRoman" w:hAnsi="TimesNewRoman" w:cs="TimesNewRoman"/>
          <w:color w:val="000000"/>
          <w:sz w:val="30"/>
        </w:rPr>
        <w:t>《柏拉图对话集》</w:t>
      </w:r>
      <w:r>
        <w:rPr>
          <w:rFonts w:ascii="TimesNewRoman" w:eastAsia="TimesNewRoman" w:hAnsi="TimesNewRoman" w:cs="TimesNewRoman"/>
          <w:color w:val="000000"/>
          <w:sz w:val="30"/>
        </w:rPr>
        <w:t xml:space="preserve">(The CollectedDialogues of Plato, ed. Edith Hamilton and Huntington Cairns, Princeton Univer-sity </w:t>
      </w:r>
      <w:r>
        <w:rPr>
          <w:rFonts w:ascii="TimesNewRoman" w:eastAsia="TimesNewRoman" w:hAnsi="TimesNewRoman" w:cs="TimesNewRoman"/>
          <w:color w:val="000000"/>
          <w:sz w:val="30"/>
        </w:rPr>
        <w:t>Press: 1963),</w:t>
      </w:r>
      <w:r>
        <w:rPr>
          <w:rFonts w:ascii="TimesNewRoman" w:eastAsia="TimesNewRoman" w:hAnsi="TimesNewRoman" w:cs="TimesNewRoman"/>
          <w:color w:val="000000"/>
          <w:sz w:val="30"/>
        </w:rPr>
        <w:t>页</w:t>
      </w:r>
      <w:r>
        <w:rPr>
          <w:rFonts w:ascii="TimesNewRoman" w:eastAsia="TimesNewRoman" w:hAnsi="TimesNewRoman" w:cs="TimesNewRoman"/>
          <w:color w:val="000000"/>
          <w:sz w:val="30"/>
        </w:rPr>
        <w:t>43;</w:t>
      </w:r>
    </w:p>
    <w:p w:rsidR="00B83E87" w:rsidRDefault="00460AC0">
      <w:pPr>
        <w:wordWrap w:val="0"/>
        <w:spacing w:line="680" w:lineRule="atLeast"/>
        <w:ind w:left="720" w:right="780" w:firstLine="740"/>
        <w:textAlignment w:val="baseline"/>
        <w:rPr>
          <w:sz w:val="37"/>
        </w:rPr>
      </w:pPr>
      <w:r>
        <w:rPr>
          <w:rFonts w:ascii="仿宋" w:eastAsia="仿宋" w:hAnsi="仿宋" w:cs="仿宋"/>
          <w:color w:val="000000"/>
          <w:sz w:val="37"/>
        </w:rPr>
        <w:t>苏格拉底端坐在床上，拉起一条腿边按摩边说话。我的朋友们，这是件多么奇性的事啊，这种感觉被普遍称为愉快！奇性的是，它与它通常的反面，即痛苦，有着多么密切的联系啊。它们绝不会同时双双对一个人出现，可是如果你追求其中之一并抓住了它，那么你就几乎要被迫也拥有另一种；它们就像属于同一个脑袋的两个身子一样。我敢肯定，如果伊索曾想到过这一点的话，那他会编出一则有关它们的寓言，某种像这一样的东西</w:t>
      </w:r>
      <w:r>
        <w:rPr>
          <w:rFonts w:ascii="仿宋" w:eastAsia="仿宋" w:hAnsi="仿宋" w:cs="仿宋"/>
          <w:color w:val="000000"/>
          <w:sz w:val="37"/>
        </w:rPr>
        <w:t>——</w:t>
      </w:r>
      <w:r>
        <w:rPr>
          <w:rFonts w:ascii="仿宋" w:eastAsia="仿宋" w:hAnsi="仿宋" w:cs="仿宋"/>
          <w:color w:val="000000"/>
          <w:sz w:val="37"/>
        </w:rPr>
        <w:t>上帝要阻止它们继续争吵，当他发现这是不可能的时，便把它们的头捆在一起；于是其中一个无论出现</w:t>
      </w:r>
      <w:r>
        <w:rPr>
          <w:rFonts w:ascii="仿宋" w:eastAsia="仿宋" w:hAnsi="仿宋" w:cs="仿宋"/>
          <w:color w:val="000000"/>
          <w:sz w:val="37"/>
        </w:rPr>
        <w:t>在哪儿，另一个肯定也跟随其后。这正是看来要在我身上发生的事。我的一条腿因截脚镣截痛了，此刻我感到愉快正跟随着它来了。</w:t>
      </w:r>
    </w:p>
    <w:p w:rsidR="00B83E87" w:rsidRDefault="00460AC0">
      <w:pPr>
        <w:wordWrap w:val="0"/>
        <w:spacing w:before="380" w:line="680" w:lineRule="atLeast"/>
        <w:ind w:left="720"/>
        <w:textAlignment w:val="baseline"/>
        <w:rPr>
          <w:sz w:val="37"/>
        </w:rPr>
      </w:pPr>
      <w:r>
        <w:rPr>
          <w:rFonts w:ascii="宋体" w:eastAsia="宋体" w:hAnsi="宋体" w:cs="宋体"/>
          <w:color w:val="000000"/>
          <w:sz w:val="37"/>
        </w:rPr>
        <w:lastRenderedPageBreak/>
        <w:t xml:space="preserve">②  </w:t>
      </w:r>
      <w:r>
        <w:rPr>
          <w:rFonts w:ascii="宋体" w:eastAsia="宋体" w:hAnsi="宋体" w:cs="宋体"/>
          <w:color w:val="000000"/>
          <w:sz w:val="37"/>
        </w:rPr>
        <w:t>参见《新约</w:t>
      </w:r>
      <w:r>
        <w:rPr>
          <w:rFonts w:ascii="宋体" w:eastAsia="宋体" w:hAnsi="宋体" w:cs="宋体"/>
          <w:color w:val="000000"/>
          <w:sz w:val="37"/>
        </w:rPr>
        <w:t>·</w:t>
      </w:r>
      <w:r>
        <w:rPr>
          <w:rFonts w:ascii="宋体" w:eastAsia="宋体" w:hAnsi="宋体" w:cs="宋体"/>
          <w:color w:val="000000"/>
          <w:sz w:val="37"/>
        </w:rPr>
        <w:t>哥林多前书》</w:t>
      </w:r>
      <w:r>
        <w:rPr>
          <w:rFonts w:ascii="宋体" w:eastAsia="宋体" w:hAnsi="宋体" w:cs="宋体"/>
          <w:color w:val="000000"/>
          <w:sz w:val="37"/>
        </w:rPr>
        <w:t>1: 23</w:t>
      </w:r>
      <w:r>
        <w:rPr>
          <w:rFonts w:ascii="宋体" w:eastAsia="宋体" w:hAnsi="宋体" w:cs="宋体"/>
          <w:color w:val="000000"/>
          <w:sz w:val="37"/>
        </w:rPr>
        <w:t>。</w:t>
      </w:r>
    </w:p>
    <w:p w:rsidR="00B83E87" w:rsidRDefault="00B83E87"/>
    <w:p w:rsidR="00B83E87" w:rsidRDefault="00B83E87">
      <w:pPr>
        <w:sectPr w:rsidR="00B83E87">
          <w:headerReference w:type="default" r:id="rId578"/>
          <w:footerReference w:type="default" r:id="rId579"/>
          <w:pgSz w:w="14040" w:h="23760"/>
          <w:pgMar w:top="1800" w:right="900" w:bottom="1800" w:left="900" w:header="1500" w:footer="1500" w:gutter="0"/>
          <w:cols w:space="720"/>
        </w:sectPr>
      </w:pPr>
    </w:p>
    <w:p w:rsidR="00B83E87" w:rsidRDefault="00460AC0">
      <w:pPr>
        <w:tabs>
          <w:tab w:val="left" w:pos="11640"/>
        </w:tabs>
        <w:wordWrap w:val="0"/>
        <w:spacing w:line="700" w:lineRule="atLeast"/>
        <w:ind w:left="10320"/>
        <w:textAlignment w:val="baseline"/>
        <w:rPr>
          <w:sz w:val="37"/>
        </w:rPr>
      </w:pPr>
      <w:r>
        <w:rPr>
          <w:rFonts w:ascii="楷体" w:eastAsia="楷体" w:hAnsi="楷体" w:cs="楷体"/>
          <w:color w:val="000000"/>
          <w:sz w:val="37"/>
        </w:rPr>
        <w:lastRenderedPageBreak/>
        <w:t>初</w:t>
      </w:r>
      <w:r>
        <w:rPr>
          <w:rFonts w:ascii="楷体" w:eastAsia="楷体" w:hAnsi="楷体" w:cs="楷体"/>
          <w:color w:val="000000"/>
          <w:sz w:val="37"/>
        </w:rPr>
        <w:t xml:space="preserve"> </w:t>
      </w:r>
      <w:r>
        <w:rPr>
          <w:rFonts w:ascii="楷体" w:eastAsia="楷体" w:hAnsi="楷体" w:cs="楷体"/>
          <w:color w:val="000000"/>
          <w:sz w:val="37"/>
        </w:rPr>
        <w:t>恋</w:t>
      </w:r>
      <w:r>
        <w:tab/>
      </w:r>
      <w:r>
        <w:rPr>
          <w:rFonts w:ascii="楷体" w:eastAsia="楷体" w:hAnsi="楷体" w:cs="楷体"/>
          <w:color w:val="000000"/>
          <w:sz w:val="37"/>
        </w:rPr>
        <w:t>259</w:t>
      </w:r>
    </w:p>
    <w:p w:rsidR="00B83E87" w:rsidRDefault="00B83E87">
      <w:pPr>
        <w:wordWrap w:val="0"/>
        <w:spacing w:line="700" w:lineRule="exact"/>
        <w:textAlignment w:val="baseline"/>
        <w:rPr>
          <w:sz w:val="37"/>
        </w:rPr>
      </w:pPr>
    </w:p>
    <w:p w:rsidR="00B83E87" w:rsidRDefault="00460AC0">
      <w:pPr>
        <w:wordWrap w:val="0"/>
        <w:spacing w:line="700" w:lineRule="atLeast"/>
        <w:textAlignment w:val="baseline"/>
        <w:rPr>
          <w:sz w:val="37"/>
        </w:rPr>
      </w:pPr>
      <w:r>
        <w:rPr>
          <w:rFonts w:ascii="宋体" w:eastAsia="宋体" w:hAnsi="宋体" w:cs="宋体"/>
          <w:color w:val="000000"/>
          <w:sz w:val="37"/>
        </w:rPr>
        <w:t>是盲目崇拜意义上的偶然，然而在这种偶然性中，它却是必然。</w:t>
      </w:r>
    </w:p>
    <w:p w:rsidR="00B83E87" w:rsidRDefault="00460AC0">
      <w:pPr>
        <w:wordWrap w:val="0"/>
        <w:spacing w:line="700" w:lineRule="atLeast"/>
        <w:ind w:firstLine="840"/>
        <w:textAlignment w:val="baseline"/>
        <w:rPr>
          <w:sz w:val="37"/>
        </w:rPr>
      </w:pPr>
      <w:r>
        <w:rPr>
          <w:rFonts w:ascii="宋体" w:eastAsia="宋体" w:hAnsi="宋体" w:cs="宋体"/>
          <w:color w:val="000000"/>
          <w:sz w:val="37"/>
        </w:rPr>
        <w:t>可是，与在运用中和习惯上被称为诱因的东西有关的是，存在着很大的混乱。它本身看起来既很大，又很小。平常范围内的任何文学创作</w:t>
      </w:r>
      <w:r>
        <w:rPr>
          <w:rFonts w:ascii="宋体" w:eastAsia="宋体" w:hAnsi="宋体" w:cs="宋体"/>
          <w:color w:val="000000"/>
          <w:sz w:val="37"/>
        </w:rPr>
        <w:t>———</w:t>
      </w:r>
      <w:r>
        <w:rPr>
          <w:rFonts w:ascii="宋体" w:eastAsia="宋体" w:hAnsi="宋体" w:cs="宋体"/>
          <w:color w:val="000000"/>
          <w:sz w:val="37"/>
        </w:rPr>
        <w:t>还有更不走运的，这种创作是所有时间序列中最多的</w:t>
      </w:r>
      <w:r>
        <w:rPr>
          <w:rFonts w:ascii="宋体" w:eastAsia="宋体" w:hAnsi="宋体" w:cs="宋体"/>
          <w:color w:val="000000"/>
          <w:sz w:val="37"/>
        </w:rPr>
        <w:t>————</w:t>
      </w:r>
      <w:r>
        <w:rPr>
          <w:rFonts w:ascii="宋体" w:eastAsia="宋体" w:hAnsi="宋体" w:cs="宋体"/>
          <w:color w:val="000000"/>
          <w:sz w:val="37"/>
        </w:rPr>
        <w:t>对诱因的忽视正和它对灵感的忽视差不多。由于这个</w:t>
      </w:r>
      <w:r>
        <w:rPr>
          <w:rFonts w:ascii="宋体" w:eastAsia="宋体" w:hAnsi="宋体" w:cs="宋体"/>
          <w:color w:val="000000"/>
          <w:sz w:val="37"/>
        </w:rPr>
        <w:t>原因，这样的文学创作相信它适合于任何时代</w:t>
      </w:r>
      <w:r>
        <w:rPr>
          <w:rFonts w:ascii="宋体" w:eastAsia="宋体" w:hAnsi="宋体" w:cs="宋体"/>
          <w:color w:val="000000"/>
          <w:sz w:val="37"/>
        </w:rPr>
        <w:t>——</w:t>
      </w:r>
      <w:r>
        <w:rPr>
          <w:rFonts w:ascii="宋体" w:eastAsia="宋体" w:hAnsi="宋体" w:cs="宋体"/>
          <w:color w:val="000000"/>
          <w:sz w:val="37"/>
        </w:rPr>
        <w:t>某种会向它让步的东西。因此，它完全忽视了诱因的意义</w:t>
      </w:r>
      <w:r>
        <w:rPr>
          <w:rFonts w:ascii="宋体" w:eastAsia="宋体" w:hAnsi="宋体" w:cs="宋体"/>
          <w:color w:val="000000"/>
          <w:sz w:val="37"/>
        </w:rPr>
        <w:t>————</w:t>
      </w:r>
      <w:r>
        <w:rPr>
          <w:rFonts w:ascii="宋体" w:eastAsia="宋体" w:hAnsi="宋体" w:cs="宋体"/>
          <w:color w:val="000000"/>
          <w:sz w:val="37"/>
        </w:rPr>
        <w:t>那就是说，它在一切之中都看到了一个诱因。它像个多嘴的人一样，他从最对立的事物之中看见了一个产生出他自己和他的故事的诱因，无论从前是否听到过它。可是，</w:t>
      </w:r>
      <w:r>
        <w:rPr>
          <w:rFonts w:ascii="宋体" w:eastAsia="宋体" w:hAnsi="宋体" w:cs="宋体"/>
          <w:color w:val="000000"/>
          <w:sz w:val="37"/>
        </w:rPr>
        <w:t xml:space="preserve"> punctum saliens [</w:t>
      </w:r>
      <w:r>
        <w:rPr>
          <w:rFonts w:ascii="宋体" w:eastAsia="宋体" w:hAnsi="宋体" w:cs="宋体"/>
          <w:color w:val="000000"/>
          <w:sz w:val="37"/>
        </w:rPr>
        <w:t>显著之点</w:t>
      </w:r>
      <w:r>
        <w:rPr>
          <w:rFonts w:ascii="宋体" w:eastAsia="宋体" w:hAnsi="宋体" w:cs="宋体"/>
          <w:color w:val="000000"/>
          <w:sz w:val="37"/>
        </w:rPr>
        <w:t>]</w:t>
      </w:r>
      <w:r>
        <w:rPr>
          <w:rFonts w:ascii="宋体" w:eastAsia="宋体" w:hAnsi="宋体" w:cs="宋体"/>
          <w:color w:val="000000"/>
          <w:sz w:val="37"/>
        </w:rPr>
        <w:t>由此丧失了。在另一方面是爱上了诱因的文学创作。第一种可以说是在一切事物中都看到了一个诱因，第二种则是在诱因之中看到了一切。这一点描述出了一大群偶然的作者们，从更深刻意义上的偶然的诗人，到那些在更严格的意义上在诱因中看</w:t>
      </w:r>
      <w:r>
        <w:rPr>
          <w:rFonts w:ascii="宋体" w:eastAsia="宋体" w:hAnsi="宋体" w:cs="宋体"/>
          <w:color w:val="000000"/>
          <w:sz w:val="37"/>
        </w:rPr>
        <w:t>见一切并因此运用相同的词句、相同的程式的人，然而对那些关注诱因的人来说，作为一个恰如其分的谢礼，希望将成为一个充分的诱因。</w:t>
      </w:r>
    </w:p>
    <w:p w:rsidR="00B83E87" w:rsidRDefault="00460AC0">
      <w:pPr>
        <w:wordWrap w:val="0"/>
        <w:spacing w:line="700" w:lineRule="atLeast"/>
        <w:ind w:firstLine="840"/>
        <w:textAlignment w:val="baseline"/>
        <w:rPr>
          <w:sz w:val="37"/>
        </w:rPr>
      </w:pPr>
      <w:r>
        <w:rPr>
          <w:rFonts w:ascii="宋体" w:eastAsia="宋体" w:hAnsi="宋体" w:cs="宋体"/>
          <w:color w:val="000000"/>
          <w:sz w:val="37"/>
        </w:rPr>
        <w:t>在我们时代，诱因本身就是非本质的和偶然的，有时它也许会冒险进行革命。诱因经常充当绝对大师；它决定成果；它的作品和创作者成为什么或不成为什么，都会成为它所希望的样子。诗人期待诱因的激发，他惊异地看到什么都没有【</w:t>
      </w:r>
      <w:r>
        <w:rPr>
          <w:rFonts w:ascii="宋体" w:eastAsia="宋体" w:hAnsi="宋体" w:cs="宋体"/>
          <w:color w:val="000000"/>
          <w:sz w:val="37"/>
        </w:rPr>
        <w:t>235</w:t>
      </w:r>
      <w:r>
        <w:rPr>
          <w:rFonts w:ascii="宋体" w:eastAsia="宋体" w:hAnsi="宋体" w:cs="宋体"/>
          <w:color w:val="000000"/>
          <w:sz w:val="37"/>
        </w:rPr>
        <w:t>】发生，或者他创作了一些他本人暗地里认为毫无意义的东西，然后看见诱因使之变成了一切，看到自己以各种可能的方式获得荣誉并得到选拔，他私下知道为此他惟有感谢诱因。于是这些作家爱上</w:t>
      </w:r>
      <w:r>
        <w:rPr>
          <w:rFonts w:ascii="宋体" w:eastAsia="宋体" w:hAnsi="宋体" w:cs="宋体"/>
          <w:color w:val="000000"/>
          <w:sz w:val="37"/>
        </w:rPr>
        <w:t>了诱因；先前我们描述过的那些人忽视它，因而在各种意义上始终都是没有理由的。实际上可以把他们划分成两类：仍然提出诱因是必要的人和不去注意诱因的人。当然，这两类人都是以过高估计了他们自身价值为基础的。当有人继续到处散布这样的说法时，如</w:t>
      </w:r>
      <w:r>
        <w:rPr>
          <w:rFonts w:ascii="宋体" w:eastAsia="宋体" w:hAnsi="宋体" w:cs="宋体"/>
          <w:color w:val="000000"/>
          <w:sz w:val="37"/>
        </w:rPr>
        <w:t>“</w:t>
      </w:r>
      <w:r>
        <w:rPr>
          <w:rFonts w:ascii="宋体" w:eastAsia="宋体" w:hAnsi="宋体" w:cs="宋体"/>
          <w:color w:val="000000"/>
          <w:sz w:val="37"/>
        </w:rPr>
        <w:t>我凭这种诱因想到</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诱因使我想起</w:t>
      </w:r>
      <w:r>
        <w:rPr>
          <w:rFonts w:ascii="宋体" w:eastAsia="宋体" w:hAnsi="宋体" w:cs="宋体"/>
          <w:color w:val="000000"/>
          <w:sz w:val="37"/>
        </w:rPr>
        <w:t>”</w:t>
      </w:r>
      <w:r>
        <w:rPr>
          <w:rFonts w:ascii="宋体" w:eastAsia="宋体" w:hAnsi="宋体" w:cs="宋体"/>
          <w:color w:val="000000"/>
          <w:sz w:val="37"/>
        </w:rPr>
        <w:t>等等，人们总是可以肯定这样一个人就他自己所关心的</w:t>
      </w:r>
      <w:r>
        <w:rPr>
          <w:rFonts w:ascii="宋体" w:eastAsia="宋体" w:hAnsi="宋体" w:cs="宋体"/>
          <w:color w:val="000000"/>
          <w:sz w:val="37"/>
        </w:rPr>
        <w:lastRenderedPageBreak/>
        <w:t>而言是在错误的轨道之上。即</w:t>
      </w:r>
    </w:p>
    <w:p w:rsidR="00B83E87" w:rsidRDefault="00B83E87"/>
    <w:p w:rsidR="00B83E87" w:rsidRDefault="00B83E87">
      <w:pPr>
        <w:sectPr w:rsidR="00B83E87">
          <w:headerReference w:type="default" r:id="rId580"/>
          <w:footerReference w:type="default" r:id="rId581"/>
          <w:pgSz w:w="14080" w:h="23780"/>
          <w:pgMar w:top="1840" w:right="940" w:bottom="1840" w:left="940" w:header="1540" w:footer="154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260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8"/>
        </w:rPr>
      </w:pPr>
    </w:p>
    <w:p w:rsidR="00B83E87" w:rsidRDefault="00460AC0">
      <w:pPr>
        <w:wordWrap w:val="0"/>
        <w:spacing w:line="720" w:lineRule="atLeast"/>
        <w:textAlignment w:val="baseline"/>
        <w:rPr>
          <w:sz w:val="38"/>
        </w:rPr>
      </w:pPr>
      <w:r>
        <w:rPr>
          <w:rFonts w:ascii="宋体" w:eastAsia="宋体" w:hAnsi="宋体" w:cs="宋体"/>
          <w:color w:val="000000"/>
          <w:sz w:val="38"/>
        </w:rPr>
        <w:t>使在最微不足道的事情上他也经常看见要进入他评论中的诱因。那些没有提出诱因的必然性的人也许可以被看成</w:t>
      </w:r>
      <w:r>
        <w:rPr>
          <w:rFonts w:ascii="宋体" w:eastAsia="宋体" w:hAnsi="宋体" w:cs="宋体"/>
          <w:color w:val="000000"/>
          <w:sz w:val="38"/>
        </w:rPr>
        <w:t>是不那么自高自大却较为疯狂的。他们不顾左右地、不屈不挠地延长着自己唠唠叨叨的细线，他们以自己的喋喋不休和自己的作品对生活产生出相同的效果，就像一则童话中所说的那个磨一样：在所有这一切都在发生时，那个磨却不停地吱嘎吱嘎转。</w:t>
      </w:r>
      <w:r>
        <w:rPr>
          <w:rFonts w:ascii="宋体" w:eastAsia="宋体" w:hAnsi="宋体" w:cs="宋体"/>
          <w:color w:val="000000"/>
          <w:sz w:val="38"/>
        </w:rPr>
        <w:t>①</w:t>
      </w:r>
    </w:p>
    <w:p w:rsidR="00B83E87" w:rsidRDefault="00460AC0">
      <w:pPr>
        <w:wordWrap w:val="0"/>
        <w:spacing w:line="720" w:lineRule="atLeast"/>
        <w:ind w:firstLine="840"/>
        <w:textAlignment w:val="baseline"/>
        <w:rPr>
          <w:sz w:val="38"/>
        </w:rPr>
      </w:pPr>
      <w:r>
        <w:rPr>
          <w:rFonts w:ascii="宋体" w:eastAsia="宋体" w:hAnsi="宋体" w:cs="宋体"/>
          <w:color w:val="000000"/>
          <w:sz w:val="38"/>
        </w:rPr>
        <w:t>然而，即使最完美无缺、最深刻、最有意义的作品也具有一个诱因。诱因是微妙的、几乎看不见的网，果实便悬挂在这张网中。因此，由于有时似乎是某种本质性的东西成了诱因，这通常是一个误会，因为在这种情况下诱因很可能仅仅是在它的一个特殊的边缘。如果有人不承认我在这问题上是正确的话，那么那是由于把诱因与</w:t>
      </w:r>
      <w:r>
        <w:rPr>
          <w:rFonts w:ascii="宋体" w:eastAsia="宋体" w:hAnsi="宋体" w:cs="宋体"/>
          <w:color w:val="000000"/>
          <w:sz w:val="38"/>
        </w:rPr>
        <w:t>基础和原因混淆了。</w:t>
      </w:r>
      <w:r>
        <w:rPr>
          <w:rFonts w:ascii="宋体" w:eastAsia="宋体" w:hAnsi="宋体" w:cs="宋体"/>
          <w:color w:val="000000"/>
          <w:sz w:val="38"/>
        </w:rPr>
        <w:t>②</w:t>
      </w:r>
      <w:r>
        <w:rPr>
          <w:rFonts w:ascii="宋体" w:eastAsia="宋体" w:hAnsi="宋体" w:cs="宋体"/>
          <w:color w:val="000000"/>
          <w:sz w:val="38"/>
        </w:rPr>
        <w:t>例如，如果有人问我：</w:t>
      </w:r>
      <w:r>
        <w:rPr>
          <w:rFonts w:ascii="宋体" w:eastAsia="宋体" w:hAnsi="宋体" w:cs="宋体"/>
          <w:color w:val="000000"/>
          <w:sz w:val="38"/>
        </w:rPr>
        <w:t>“</w:t>
      </w:r>
      <w:r>
        <w:rPr>
          <w:rFonts w:ascii="宋体" w:eastAsia="宋体" w:hAnsi="宋体" w:cs="宋体"/>
          <w:color w:val="000000"/>
          <w:sz w:val="38"/>
        </w:rPr>
        <w:t>所有这些评论的诱因是什么呢？</w:t>
      </w:r>
      <w:r>
        <w:rPr>
          <w:rFonts w:ascii="宋体" w:eastAsia="宋体" w:hAnsi="宋体" w:cs="宋体"/>
          <w:color w:val="000000"/>
          <w:sz w:val="38"/>
        </w:rPr>
        <w:t>”</w:t>
      </w:r>
      <w:r>
        <w:rPr>
          <w:rFonts w:ascii="宋体" w:eastAsia="宋体" w:hAnsi="宋体" w:cs="宋体"/>
          <w:color w:val="000000"/>
          <w:sz w:val="38"/>
        </w:rPr>
        <w:t>如果我回答说</w:t>
      </w:r>
      <w:r>
        <w:rPr>
          <w:rFonts w:ascii="宋体" w:eastAsia="宋体" w:hAnsi="宋体" w:cs="宋体"/>
          <w:color w:val="000000"/>
          <w:sz w:val="38"/>
        </w:rPr>
        <w:t>“</w:t>
      </w:r>
      <w:r>
        <w:rPr>
          <w:rFonts w:ascii="宋体" w:eastAsia="宋体" w:hAnsi="宋体" w:cs="宋体"/>
          <w:color w:val="000000"/>
          <w:sz w:val="38"/>
        </w:rPr>
        <w:t>是一批追随者</w:t>
      </w:r>
      <w:r>
        <w:rPr>
          <w:rFonts w:ascii="宋体" w:eastAsia="宋体" w:hAnsi="宋体" w:cs="宋体"/>
          <w:color w:val="000000"/>
          <w:sz w:val="38"/>
        </w:rPr>
        <w:t>”</w:t>
      </w:r>
      <w:r>
        <w:rPr>
          <w:rFonts w:ascii="宋体" w:eastAsia="宋体" w:hAnsi="宋体" w:cs="宋体"/>
          <w:color w:val="000000"/>
          <w:sz w:val="38"/>
        </w:rPr>
        <w:t>，那么他便会心满意足，他会使他自己并让我使我自己对于这样一种混淆感到内疚。可是，如果他在自己的问题中非常审慎地使用</w:t>
      </w:r>
      <w:r>
        <w:rPr>
          <w:rFonts w:ascii="宋体" w:eastAsia="宋体" w:hAnsi="宋体" w:cs="宋体"/>
          <w:color w:val="000000"/>
          <w:sz w:val="38"/>
        </w:rPr>
        <w:t>“</w:t>
      </w:r>
      <w:r>
        <w:rPr>
          <w:rFonts w:ascii="宋体" w:eastAsia="宋体" w:hAnsi="宋体" w:cs="宋体"/>
          <w:color w:val="000000"/>
          <w:sz w:val="38"/>
        </w:rPr>
        <w:t>诱因</w:t>
      </w:r>
      <w:r>
        <w:rPr>
          <w:rFonts w:ascii="宋体" w:eastAsia="宋体" w:hAnsi="宋体" w:cs="宋体"/>
          <w:color w:val="000000"/>
          <w:sz w:val="38"/>
        </w:rPr>
        <w:t>”</w:t>
      </w:r>
      <w:r>
        <w:rPr>
          <w:rFonts w:ascii="宋体" w:eastAsia="宋体" w:hAnsi="宋体" w:cs="宋体"/>
          <w:color w:val="000000"/>
          <w:sz w:val="38"/>
        </w:rPr>
        <w:t>这个词的话，那么我答复说</w:t>
      </w:r>
      <w:r>
        <w:rPr>
          <w:rFonts w:ascii="宋体" w:eastAsia="宋体" w:hAnsi="宋体" w:cs="宋体"/>
          <w:color w:val="000000"/>
          <w:sz w:val="38"/>
        </w:rPr>
        <w:t>“</w:t>
      </w:r>
      <w:r>
        <w:rPr>
          <w:rFonts w:ascii="宋体" w:eastAsia="宋体" w:hAnsi="宋体" w:cs="宋体"/>
          <w:color w:val="000000"/>
          <w:sz w:val="38"/>
        </w:rPr>
        <w:t>它没有任何诱因</w:t>
      </w:r>
      <w:r>
        <w:rPr>
          <w:rFonts w:ascii="宋体" w:eastAsia="宋体" w:hAnsi="宋体" w:cs="宋体"/>
          <w:color w:val="000000"/>
          <w:sz w:val="38"/>
        </w:rPr>
        <w:t>”</w:t>
      </w:r>
      <w:r>
        <w:rPr>
          <w:rFonts w:ascii="宋体" w:eastAsia="宋体" w:hAnsi="宋体" w:cs="宋体"/>
          <w:color w:val="000000"/>
          <w:sz w:val="38"/>
        </w:rPr>
        <w:t>便是非常恰当的了。有关整体的各个特殊部分，很荒谬的是【</w:t>
      </w:r>
      <w:r>
        <w:rPr>
          <w:rFonts w:ascii="宋体" w:eastAsia="宋体" w:hAnsi="宋体" w:cs="宋体"/>
          <w:color w:val="000000"/>
          <w:sz w:val="38"/>
        </w:rPr>
        <w:t>236</w:t>
      </w:r>
      <w:r>
        <w:rPr>
          <w:rFonts w:ascii="宋体" w:eastAsia="宋体" w:hAnsi="宋体" w:cs="宋体"/>
          <w:color w:val="000000"/>
          <w:sz w:val="38"/>
        </w:rPr>
        <w:t>】要求哪个部分是所要求的与整体有恰当关系的。那就是说，如果这些评论要求成为一个诱因的话，那么它们本身就必须成为一个小小的完整的整体，它们就其本身而言应成为一种自我中心的企图。</w:t>
      </w:r>
    </w:p>
    <w:p w:rsidR="00B83E87" w:rsidRDefault="00460AC0">
      <w:pPr>
        <w:wordWrap w:val="0"/>
        <w:spacing w:line="720" w:lineRule="atLeast"/>
        <w:ind w:firstLine="840"/>
        <w:textAlignment w:val="baseline"/>
        <w:rPr>
          <w:sz w:val="38"/>
        </w:rPr>
      </w:pPr>
      <w:r>
        <w:rPr>
          <w:rFonts w:ascii="宋体" w:eastAsia="宋体" w:hAnsi="宋体" w:cs="宋体"/>
          <w:color w:val="000000"/>
          <w:sz w:val="38"/>
        </w:rPr>
        <w:t>因此，诱因对</w:t>
      </w:r>
      <w:r>
        <w:rPr>
          <w:rFonts w:ascii="宋体" w:eastAsia="宋体" w:hAnsi="宋体" w:cs="宋体"/>
          <w:color w:val="000000"/>
          <w:sz w:val="38"/>
        </w:rPr>
        <w:t>于每部文学作品来说都具有最大的意义</w:t>
      </w:r>
      <w:r>
        <w:rPr>
          <w:rFonts w:ascii="宋体" w:eastAsia="宋体" w:hAnsi="宋体" w:cs="宋体"/>
          <w:color w:val="000000"/>
          <w:sz w:val="38"/>
        </w:rPr>
        <w:t>————</w:t>
      </w:r>
      <w:r>
        <w:rPr>
          <w:rFonts w:ascii="宋体" w:eastAsia="宋体" w:hAnsi="宋体" w:cs="宋体"/>
          <w:color w:val="000000"/>
          <w:sz w:val="38"/>
        </w:rPr>
        <w:t>是的，那正是实实在在决定它真正的审美价值之物。没有任何诱因</w:t>
      </w:r>
    </w:p>
    <w:p w:rsidR="00B83E87" w:rsidRDefault="00460AC0">
      <w:pPr>
        <w:wordWrap w:val="0"/>
        <w:spacing w:line="720" w:lineRule="atLeast"/>
        <w:ind w:left="40"/>
        <w:textAlignment w:val="baseline"/>
        <w:rPr>
          <w:sz w:val="38"/>
        </w:rPr>
      </w:pPr>
      <w:r>
        <w:rPr>
          <w:rFonts w:ascii="宋体" w:eastAsia="宋体" w:hAnsi="宋体" w:cs="宋体"/>
          <w:color w:val="000000"/>
          <w:sz w:val="38"/>
          <w:u w:val="single"/>
        </w:rPr>
        <w:t xml:space="preserve">                </w:t>
      </w:r>
    </w:p>
    <w:p w:rsidR="00B83E87" w:rsidRDefault="00460AC0">
      <w:pPr>
        <w:wordWrap w:val="0"/>
        <w:spacing w:before="240" w:line="600" w:lineRule="atLeast"/>
        <w:ind w:right="20" w:firstLine="740"/>
        <w:textAlignment w:val="baseline"/>
        <w:rPr>
          <w:sz w:val="33"/>
        </w:rPr>
      </w:pPr>
      <w:r>
        <w:rPr>
          <w:rFonts w:ascii="TimesNewRoman" w:eastAsia="TimesNewRoman" w:hAnsi="TimesNewRoman" w:cs="TimesNewRoman"/>
          <w:color w:val="000000"/>
          <w:sz w:val="33"/>
        </w:rPr>
        <w:t xml:space="preserve">①  </w:t>
      </w:r>
      <w:r>
        <w:rPr>
          <w:rFonts w:ascii="TimesNewRoman" w:eastAsia="TimesNewRoman" w:hAnsi="TimesNewRoman" w:cs="TimesNewRoman"/>
          <w:color w:val="000000"/>
          <w:sz w:val="33"/>
        </w:rPr>
        <w:t>参见</w:t>
      </w:r>
      <w:r>
        <w:rPr>
          <w:rFonts w:ascii="TimesNewRoman" w:eastAsia="TimesNewRoman" w:hAnsi="TimesNewRoman" w:cs="TimesNewRoman"/>
          <w:color w:val="000000"/>
          <w:sz w:val="33"/>
        </w:rPr>
        <w:t xml:space="preserve"> Von dem Machandelboom,     </w:t>
      </w:r>
      <w:r>
        <w:rPr>
          <w:rFonts w:ascii="TimesNewRoman" w:eastAsia="TimesNewRoman" w:hAnsi="TimesNewRoman" w:cs="TimesNewRoman"/>
          <w:color w:val="000000"/>
          <w:sz w:val="33"/>
        </w:rPr>
        <w:t>《格林兄弟儿童与家庭童话全集》</w:t>
      </w:r>
      <w:r>
        <w:rPr>
          <w:rFonts w:ascii="TimesNewRoman" w:eastAsia="TimesNewRoman" w:hAnsi="TimesNewRoman" w:cs="TimesNewRoman"/>
          <w:color w:val="000000"/>
          <w:sz w:val="33"/>
        </w:rPr>
        <w:t>(Kinder-und Haus-Märchen Gesammelt durch die Brüder Grimm,  I -Ⅲ, 2ed.Berlin: 1819-1822),</w:t>
      </w:r>
      <w:r>
        <w:rPr>
          <w:rFonts w:ascii="TimesNewRoman" w:eastAsia="TimesNewRoman" w:hAnsi="TimesNewRoman" w:cs="TimesNewRoman"/>
          <w:color w:val="000000"/>
          <w:sz w:val="33"/>
        </w:rPr>
        <w:t>卷</w:t>
      </w:r>
      <w:r>
        <w:rPr>
          <w:rFonts w:ascii="TimesNewRoman" w:eastAsia="TimesNewRoman" w:hAnsi="TimesNewRoman" w:cs="TimesNewRoman"/>
          <w:color w:val="000000"/>
          <w:sz w:val="33"/>
        </w:rPr>
        <w:t>1,</w:t>
      </w:r>
      <w:r>
        <w:rPr>
          <w:rFonts w:ascii="TimesNewRoman" w:eastAsia="TimesNewRoman" w:hAnsi="TimesNewRoman" w:cs="TimesNewRoman"/>
          <w:color w:val="000000"/>
          <w:sz w:val="33"/>
        </w:rPr>
        <w:t>页</w:t>
      </w:r>
      <w:r>
        <w:rPr>
          <w:rFonts w:ascii="TimesNewRoman" w:eastAsia="TimesNewRoman" w:hAnsi="TimesNewRoman" w:cs="TimesNewRoman"/>
          <w:color w:val="000000"/>
          <w:sz w:val="33"/>
        </w:rPr>
        <w:t xml:space="preserve">236; </w:t>
      </w:r>
      <w:r>
        <w:rPr>
          <w:rFonts w:ascii="TimesNewRoman" w:eastAsia="TimesNewRoman" w:hAnsi="TimesNewRoman" w:cs="TimesNewRoman"/>
          <w:color w:val="000000"/>
          <w:sz w:val="33"/>
        </w:rPr>
        <w:t>《桧树》</w:t>
      </w:r>
      <w:r>
        <w:rPr>
          <w:rFonts w:ascii="TimesNewRoman" w:eastAsia="TimesNewRoman" w:hAnsi="TimesNewRoman" w:cs="TimesNewRoman"/>
          <w:color w:val="000000"/>
          <w:sz w:val="33"/>
        </w:rPr>
        <w:t xml:space="preserve">(The Juniper), </w:t>
      </w:r>
      <w:r>
        <w:rPr>
          <w:rFonts w:ascii="TimesNewRoman" w:eastAsia="TimesNewRoman" w:hAnsi="TimesNewRoman" w:cs="TimesNewRoman"/>
          <w:color w:val="000000"/>
          <w:sz w:val="33"/>
        </w:rPr>
        <w:t>《格林童话全集》</w:t>
      </w:r>
      <w:r>
        <w:rPr>
          <w:rFonts w:ascii="TimesNewRoman" w:eastAsia="TimesNewRoman" w:hAnsi="TimesNewRoman" w:cs="TimesNewRoman"/>
          <w:color w:val="000000"/>
          <w:sz w:val="33"/>
        </w:rPr>
        <w:t xml:space="preserve">(The Complete </w:t>
      </w:r>
      <w:r>
        <w:rPr>
          <w:rFonts w:ascii="TimesNewRoman" w:eastAsia="TimesNewRoman" w:hAnsi="TimesNewRoman" w:cs="TimesNewRoman"/>
          <w:color w:val="000000"/>
          <w:sz w:val="33"/>
        </w:rPr>
        <w:t>Grimm’s Fairy Tales, tr. Margaret Hunt, rev. James Stern,New York: Pantheon, 1972),</w:t>
      </w:r>
      <w:r>
        <w:rPr>
          <w:rFonts w:ascii="TimesNewRoman" w:eastAsia="TimesNewRoman" w:hAnsi="TimesNewRoman" w:cs="TimesNewRoman"/>
          <w:color w:val="000000"/>
          <w:sz w:val="33"/>
        </w:rPr>
        <w:t>页</w:t>
      </w:r>
      <w:r>
        <w:rPr>
          <w:rFonts w:ascii="TimesNewRoman" w:eastAsia="TimesNewRoman" w:hAnsi="TimesNewRoman" w:cs="TimesNewRoman"/>
          <w:color w:val="000000"/>
          <w:sz w:val="33"/>
        </w:rPr>
        <w:t>226</w:t>
      </w:r>
      <w:r>
        <w:rPr>
          <w:rFonts w:ascii="TimesNewRoman" w:eastAsia="TimesNewRoman" w:hAnsi="TimesNewRoman" w:cs="TimesNewRoman"/>
          <w:color w:val="000000"/>
          <w:sz w:val="33"/>
        </w:rPr>
        <w:t>。</w:t>
      </w:r>
    </w:p>
    <w:p w:rsidR="00B83E87" w:rsidRDefault="00460AC0">
      <w:pPr>
        <w:wordWrap w:val="0"/>
        <w:spacing w:line="600" w:lineRule="atLeast"/>
        <w:ind w:left="720" w:firstLine="20"/>
        <w:textAlignment w:val="baseline"/>
        <w:rPr>
          <w:sz w:val="33"/>
        </w:rPr>
      </w:pPr>
      <w:r>
        <w:rPr>
          <w:rFonts w:ascii="TimesNewRoman" w:eastAsia="TimesNewRoman" w:hAnsi="TimesNewRoman" w:cs="TimesNewRoman"/>
          <w:color w:val="000000"/>
          <w:sz w:val="33"/>
        </w:rPr>
        <w:t xml:space="preserve">②  </w:t>
      </w:r>
      <w:r>
        <w:rPr>
          <w:rFonts w:ascii="TimesNewRoman" w:eastAsia="TimesNewRoman" w:hAnsi="TimesNewRoman" w:cs="TimesNewRoman"/>
          <w:color w:val="000000"/>
          <w:sz w:val="33"/>
        </w:rPr>
        <w:t>例如，参见柏拉图《斐多》</w:t>
      </w:r>
      <w:r>
        <w:rPr>
          <w:rFonts w:ascii="TimesNewRoman" w:eastAsia="TimesNewRoman" w:hAnsi="TimesNewRoman" w:cs="TimesNewRoman"/>
          <w:color w:val="000000"/>
          <w:sz w:val="33"/>
        </w:rPr>
        <w:t>97b-99b</w:t>
      </w:r>
      <w:r>
        <w:rPr>
          <w:rFonts w:ascii="TimesNewRoman" w:eastAsia="TimesNewRoman" w:hAnsi="TimesNewRoman" w:cs="TimesNewRoman"/>
          <w:color w:val="000000"/>
          <w:sz w:val="33"/>
        </w:rPr>
        <w:t>，前揭，页</w:t>
      </w:r>
      <w:r>
        <w:rPr>
          <w:rFonts w:ascii="TimesNewRoman" w:eastAsia="TimesNewRoman" w:hAnsi="TimesNewRoman" w:cs="TimesNewRoman"/>
          <w:color w:val="000000"/>
          <w:sz w:val="33"/>
        </w:rPr>
        <w:t>79-80</w:t>
      </w:r>
      <w:r>
        <w:rPr>
          <w:rFonts w:ascii="TimesNewRoman" w:eastAsia="TimesNewRoman" w:hAnsi="TimesNewRoman" w:cs="TimesNewRoman"/>
          <w:color w:val="000000"/>
          <w:sz w:val="33"/>
        </w:rPr>
        <w:t>。</w:t>
      </w:r>
    </w:p>
    <w:p w:rsidR="00B83E87" w:rsidRDefault="00B83E87"/>
    <w:p w:rsidR="00B83E87" w:rsidRDefault="00B83E87">
      <w:pPr>
        <w:sectPr w:rsidR="00B83E87">
          <w:headerReference w:type="default" r:id="rId582"/>
          <w:footerReference w:type="default" r:id="rId583"/>
          <w:pgSz w:w="14040" w:h="23760"/>
          <w:pgMar w:top="1820" w:right="940" w:bottom="1820" w:left="940" w:header="1520" w:footer="1520" w:gutter="0"/>
          <w:cols w:space="720"/>
        </w:sectPr>
      </w:pPr>
    </w:p>
    <w:p w:rsidR="00B83E87" w:rsidRDefault="00460AC0">
      <w:pPr>
        <w:wordWrap w:val="0"/>
        <w:spacing w:before="100" w:line="520" w:lineRule="atLeast"/>
        <w:ind w:right="20"/>
        <w:jc w:val="right"/>
        <w:textAlignment w:val="baseline"/>
        <w:rPr>
          <w:sz w:val="39"/>
        </w:rPr>
      </w:pPr>
      <w:r>
        <w:rPr>
          <w:rFonts w:ascii="仿宋" w:eastAsia="仿宋" w:hAnsi="仿宋" w:cs="仿宋"/>
          <w:color w:val="000000"/>
          <w:sz w:val="39"/>
        </w:rPr>
        <w:lastRenderedPageBreak/>
        <w:t>初恋</w:t>
      </w:r>
      <w:r>
        <w:rPr>
          <w:rFonts w:ascii="仿宋" w:eastAsia="仿宋" w:hAnsi="仿宋" w:cs="仿宋"/>
          <w:color w:val="000000"/>
          <w:sz w:val="39"/>
        </w:rPr>
        <w:t xml:space="preserve"> 261</w:t>
      </w:r>
    </w:p>
    <w:p w:rsidR="00B83E87" w:rsidRDefault="00B83E87">
      <w:pPr>
        <w:wordWrap w:val="0"/>
        <w:spacing w:line="680" w:lineRule="exact"/>
        <w:jc w:val="right"/>
        <w:textAlignment w:val="baseline"/>
        <w:rPr>
          <w:sz w:val="37"/>
        </w:rPr>
      </w:pPr>
    </w:p>
    <w:p w:rsidR="00B83E87" w:rsidRDefault="00460AC0">
      <w:pPr>
        <w:wordWrap w:val="0"/>
        <w:spacing w:line="660" w:lineRule="atLeast"/>
        <w:ind w:left="20"/>
        <w:textAlignment w:val="baseline"/>
        <w:rPr>
          <w:sz w:val="37"/>
        </w:rPr>
      </w:pPr>
      <w:r>
        <w:rPr>
          <w:rFonts w:ascii="宋体" w:eastAsia="宋体" w:hAnsi="宋体" w:cs="宋体"/>
          <w:color w:val="000000"/>
          <w:sz w:val="37"/>
        </w:rPr>
        <w:t>的文学作品总是缺少某种东西</w:t>
      </w:r>
      <w:r>
        <w:rPr>
          <w:rFonts w:ascii="宋体" w:eastAsia="宋体" w:hAnsi="宋体" w:cs="宋体"/>
          <w:color w:val="000000"/>
          <w:sz w:val="37"/>
        </w:rPr>
        <w:t>————</w:t>
      </w:r>
      <w:r>
        <w:rPr>
          <w:rFonts w:ascii="宋体" w:eastAsia="宋体" w:hAnsi="宋体" w:cs="宋体"/>
          <w:color w:val="000000"/>
          <w:sz w:val="37"/>
        </w:rPr>
        <w:t>不是外在于它本身的东西，因为尽管诱因属于它，然而在另一种意义上它却并不属于它</w:t>
      </w:r>
      <w:r>
        <w:rPr>
          <w:rFonts w:ascii="宋体" w:eastAsia="宋体" w:hAnsi="宋体" w:cs="宋体"/>
          <w:color w:val="000000"/>
          <w:sz w:val="37"/>
        </w:rPr>
        <w:t>————</w:t>
      </w:r>
      <w:r>
        <w:rPr>
          <w:rFonts w:ascii="宋体" w:eastAsia="宋体" w:hAnsi="宋体" w:cs="宋体"/>
          <w:color w:val="000000"/>
          <w:sz w:val="37"/>
        </w:rPr>
        <w:t>但它们自身之中缺少某种东西。诱因在其中成了一切的文学作品也缺少某种东西。那就是说，诱因在消</w:t>
      </w:r>
      <w:r>
        <w:rPr>
          <w:rFonts w:ascii="宋体" w:eastAsia="宋体" w:hAnsi="宋体" w:cs="宋体"/>
          <w:color w:val="000000"/>
          <w:sz w:val="37"/>
        </w:rPr>
        <w:t>极意义上而非积极意义上是有生殖力的。创造是从无中产生的，而诱因却是让一切涌现的无。思想的全部价值，观念的充实，都可以表现，而还是缺少诱因。那么，没有什么新东西传出了诱因，但通过诱因一切都涌现了出来。事实上，诱因并不过分的意义被这个词本身表现了出来。</w:t>
      </w:r>
      <w:r>
        <w:rPr>
          <w:rFonts w:ascii="宋体" w:eastAsia="宋体" w:hAnsi="宋体" w:cs="宋体"/>
          <w:color w:val="000000"/>
          <w:sz w:val="37"/>
        </w:rPr>
        <w:t>①</w:t>
      </w:r>
    </w:p>
    <w:p w:rsidR="00B83E87" w:rsidRDefault="00460AC0">
      <w:pPr>
        <w:wordWrap w:val="0"/>
        <w:spacing w:line="660" w:lineRule="atLeast"/>
        <w:ind w:left="20" w:firstLine="820"/>
        <w:textAlignment w:val="baseline"/>
        <w:rPr>
          <w:sz w:val="37"/>
        </w:rPr>
      </w:pPr>
      <w:r>
        <w:rPr>
          <w:rFonts w:ascii="宋体" w:eastAsia="宋体" w:hAnsi="宋体" w:cs="宋体"/>
          <w:color w:val="000000"/>
          <w:sz w:val="37"/>
        </w:rPr>
        <w:t>这是那么多人都不能理解的东西，但那是由于他们毫不知道一件审美作品到底是什么。一位律师可以写自己的诉状，一位商人可以写自己的信等等，秘密无疑就在</w:t>
      </w:r>
      <w:r>
        <w:rPr>
          <w:rFonts w:ascii="宋体" w:eastAsia="宋体" w:hAnsi="宋体" w:cs="宋体"/>
          <w:color w:val="000000"/>
          <w:sz w:val="37"/>
        </w:rPr>
        <w:t>“</w:t>
      </w:r>
      <w:r>
        <w:rPr>
          <w:rFonts w:ascii="宋体" w:eastAsia="宋体" w:hAnsi="宋体" w:cs="宋体"/>
          <w:color w:val="000000"/>
          <w:sz w:val="37"/>
        </w:rPr>
        <w:t>诱因</w:t>
      </w:r>
      <w:r>
        <w:rPr>
          <w:rFonts w:ascii="宋体" w:eastAsia="宋体" w:hAnsi="宋体" w:cs="宋体"/>
          <w:color w:val="000000"/>
          <w:sz w:val="37"/>
        </w:rPr>
        <w:t>”</w:t>
      </w:r>
      <w:r>
        <w:rPr>
          <w:rFonts w:ascii="宋体" w:eastAsia="宋体" w:hAnsi="宋体" w:cs="宋体"/>
          <w:color w:val="000000"/>
          <w:sz w:val="37"/>
        </w:rPr>
        <w:t>这个词当中，尽管他在事实上是以</w:t>
      </w:r>
      <w:r>
        <w:rPr>
          <w:rFonts w:ascii="宋体" w:eastAsia="宋体" w:hAnsi="宋体" w:cs="宋体"/>
          <w:color w:val="000000"/>
          <w:sz w:val="37"/>
        </w:rPr>
        <w:t>“</w:t>
      </w:r>
      <w:r>
        <w:rPr>
          <w:rFonts w:ascii="宋体" w:eastAsia="宋体" w:hAnsi="宋体" w:cs="宋体"/>
          <w:color w:val="000000"/>
          <w:sz w:val="37"/>
        </w:rPr>
        <w:t>值此荣幸之际</w:t>
      </w:r>
      <w:r>
        <w:rPr>
          <w:rFonts w:ascii="宋体" w:eastAsia="宋体" w:hAnsi="宋体" w:cs="宋体"/>
          <w:color w:val="000000"/>
          <w:sz w:val="37"/>
        </w:rPr>
        <w:t>”</w:t>
      </w:r>
      <w:r>
        <w:rPr>
          <w:rFonts w:ascii="宋体" w:eastAsia="宋体" w:hAnsi="宋体" w:cs="宋体"/>
          <w:color w:val="000000"/>
          <w:sz w:val="37"/>
        </w:rPr>
        <w:t>开头的。</w:t>
      </w:r>
    </w:p>
    <w:p w:rsidR="00B83E87" w:rsidRDefault="00460AC0">
      <w:pPr>
        <w:wordWrap w:val="0"/>
        <w:spacing w:line="660" w:lineRule="atLeast"/>
        <w:ind w:left="20" w:right="20" w:firstLine="820"/>
        <w:textAlignment w:val="baseline"/>
        <w:rPr>
          <w:sz w:val="37"/>
        </w:rPr>
      </w:pPr>
      <w:r>
        <w:rPr>
          <w:rFonts w:ascii="宋体" w:eastAsia="宋体" w:hAnsi="宋体" w:cs="宋体"/>
          <w:color w:val="000000"/>
          <w:sz w:val="37"/>
        </w:rPr>
        <w:t>现在，有人大概会同意我在这里提出的看法，并承认它对于</w:t>
      </w:r>
      <w:r>
        <w:rPr>
          <w:rFonts w:ascii="宋体" w:eastAsia="宋体" w:hAnsi="宋体" w:cs="宋体"/>
          <w:color w:val="000000"/>
          <w:sz w:val="37"/>
        </w:rPr>
        <w:t>诗歌作品的意义，可是如果我要提出某些与评论家们和批评家们有关的相似看法的话，那将会非常令人吃惊。然而，我认为它在这里恰恰是最重要的，无视诱因的意义对评论产生的后果总的来说是非常有害的，那将是彻头彻尾的职业卖文工作。在批评界，诱因获得了显著的意义。虽然这是因为我们大家太经常地在各种批评刊物上发现提到诱因，但跟大白天一样明白的是很少有人知道它们全部是如何结合在一起的。批评家似乎并不需要召唤诗人的灵感，因为他们毕竟【</w:t>
      </w:r>
      <w:r>
        <w:rPr>
          <w:rFonts w:ascii="宋体" w:eastAsia="宋体" w:hAnsi="宋体" w:cs="宋体"/>
          <w:color w:val="000000"/>
          <w:sz w:val="37"/>
        </w:rPr>
        <w:t>237</w:t>
      </w:r>
      <w:r>
        <w:rPr>
          <w:rFonts w:ascii="宋体" w:eastAsia="宋体" w:hAnsi="宋体" w:cs="宋体"/>
          <w:color w:val="000000"/>
          <w:sz w:val="37"/>
        </w:rPr>
        <w:t>】不是创造文学作品；可是如果他们不需要召唤诗人的灵感的话，那么他们也就不需要诱因。不过，我们</w:t>
      </w:r>
      <w:r>
        <w:rPr>
          <w:rFonts w:ascii="宋体" w:eastAsia="宋体" w:hAnsi="宋体" w:cs="宋体"/>
          <w:color w:val="000000"/>
          <w:sz w:val="37"/>
        </w:rPr>
        <w:t>不该忘记这个古老说法的重要性：相同的东西只能以相同的东西来理解。</w:t>
      </w:r>
      <w:r>
        <w:rPr>
          <w:rFonts w:ascii="宋体" w:eastAsia="宋体" w:hAnsi="宋体" w:cs="宋体"/>
          <w:color w:val="000000"/>
          <w:sz w:val="37"/>
        </w:rPr>
        <w:t>②</w:t>
      </w:r>
    </w:p>
    <w:p w:rsidR="00B83E87" w:rsidRDefault="00460AC0">
      <w:pPr>
        <w:wordWrap w:val="0"/>
        <w:spacing w:line="660" w:lineRule="atLeast"/>
        <w:ind w:left="80"/>
        <w:textAlignment w:val="baseline"/>
        <w:rPr>
          <w:sz w:val="37"/>
        </w:rPr>
      </w:pPr>
      <w:r>
        <w:rPr>
          <w:rFonts w:ascii="宋体" w:eastAsia="宋体" w:hAnsi="宋体" w:cs="宋体"/>
          <w:color w:val="000000"/>
          <w:sz w:val="37"/>
          <w:u w:val="single"/>
        </w:rPr>
        <w:t xml:space="preserve">                </w:t>
      </w:r>
    </w:p>
    <w:p w:rsidR="00B83E87" w:rsidRDefault="00460AC0">
      <w:pPr>
        <w:wordWrap w:val="0"/>
        <w:spacing w:before="280" w:line="520" w:lineRule="atLeast"/>
        <w:ind w:left="20" w:right="40" w:firstLine="66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丹麦语</w:t>
      </w:r>
      <w:r>
        <w:rPr>
          <w:rFonts w:ascii="宋体" w:eastAsia="宋体" w:hAnsi="宋体" w:cs="宋体"/>
          <w:color w:val="000000"/>
          <w:sz w:val="35"/>
        </w:rPr>
        <w:t xml:space="preserve"> Anledning</w:t>
      </w:r>
      <w:r>
        <w:rPr>
          <w:rFonts w:ascii="宋体" w:eastAsia="宋体" w:hAnsi="宋体" w:cs="宋体"/>
          <w:color w:val="000000"/>
          <w:sz w:val="35"/>
        </w:rPr>
        <w:t>的动词是</w:t>
      </w:r>
      <w:r>
        <w:rPr>
          <w:rFonts w:ascii="宋体" w:eastAsia="宋体" w:hAnsi="宋体" w:cs="宋体"/>
          <w:color w:val="000000"/>
          <w:sz w:val="35"/>
        </w:rPr>
        <w:t xml:space="preserve"> anlede</w:t>
      </w:r>
      <w:r>
        <w:rPr>
          <w:rFonts w:ascii="宋体" w:eastAsia="宋体" w:hAnsi="宋体" w:cs="宋体"/>
          <w:color w:val="000000"/>
          <w:sz w:val="35"/>
        </w:rPr>
        <w:t>，意为</w:t>
      </w:r>
      <w:r>
        <w:rPr>
          <w:rFonts w:ascii="宋体" w:eastAsia="宋体" w:hAnsi="宋体" w:cs="宋体"/>
          <w:color w:val="000000"/>
          <w:sz w:val="35"/>
        </w:rPr>
        <w:t>“</w:t>
      </w:r>
      <w:r>
        <w:rPr>
          <w:rFonts w:ascii="宋体" w:eastAsia="宋体" w:hAnsi="宋体" w:cs="宋体"/>
          <w:color w:val="000000"/>
          <w:sz w:val="35"/>
        </w:rPr>
        <w:t>导致</w:t>
      </w:r>
      <w:r>
        <w:rPr>
          <w:rFonts w:ascii="宋体" w:eastAsia="宋体" w:hAnsi="宋体" w:cs="宋体"/>
          <w:color w:val="000000"/>
          <w:sz w:val="35"/>
        </w:rPr>
        <w:t>”</w:t>
      </w:r>
      <w:r>
        <w:rPr>
          <w:rFonts w:ascii="宋体" w:eastAsia="宋体" w:hAnsi="宋体" w:cs="宋体"/>
          <w:color w:val="000000"/>
          <w:sz w:val="35"/>
        </w:rPr>
        <w:t>。这个词本身具有一种非常适中的意义，因为它只会导致别的什么东西。</w:t>
      </w:r>
    </w:p>
    <w:p w:rsidR="00B83E87" w:rsidRDefault="00460AC0">
      <w:pPr>
        <w:wordWrap w:val="0"/>
        <w:spacing w:line="520" w:lineRule="atLeast"/>
        <w:ind w:left="20" w:right="20" w:firstLine="66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例如，可参见亚里斯多德论恩培多克勒</w:t>
      </w:r>
      <w:r>
        <w:rPr>
          <w:rFonts w:ascii="宋体" w:eastAsia="宋体" w:hAnsi="宋体" w:cs="宋体"/>
          <w:color w:val="000000"/>
          <w:sz w:val="35"/>
        </w:rPr>
        <w:t>(Empedocles)</w:t>
      </w:r>
      <w:r>
        <w:rPr>
          <w:rFonts w:ascii="宋体" w:eastAsia="宋体" w:hAnsi="宋体" w:cs="宋体"/>
          <w:color w:val="000000"/>
          <w:sz w:val="35"/>
        </w:rPr>
        <w:t>，《形而上</w:t>
      </w:r>
      <w:r>
        <w:rPr>
          <w:rFonts w:ascii="仿宋" w:eastAsia="仿宋" w:hAnsi="仿宋" w:cs="仿宋"/>
          <w:color w:val="000000"/>
          <w:sz w:val="35"/>
        </w:rPr>
        <w:t>学》</w:t>
      </w:r>
      <w:r>
        <w:rPr>
          <w:rFonts w:ascii="仿宋" w:eastAsia="仿宋" w:hAnsi="仿宋" w:cs="仿宋"/>
          <w:color w:val="000000"/>
          <w:sz w:val="35"/>
        </w:rPr>
        <w:t>(Metaphysics)</w:t>
      </w:r>
      <w:r>
        <w:rPr>
          <w:rFonts w:ascii="仿宋" w:eastAsia="仿宋" w:hAnsi="仿宋" w:cs="仿宋"/>
          <w:color w:val="000000"/>
          <w:sz w:val="35"/>
        </w:rPr>
        <w:t>，</w:t>
      </w:r>
      <w:r>
        <w:rPr>
          <w:rFonts w:ascii="仿宋" w:eastAsia="仿宋" w:hAnsi="仿宋" w:cs="仿宋"/>
          <w:color w:val="000000"/>
          <w:sz w:val="35"/>
        </w:rPr>
        <w:t>1000b</w:t>
      </w:r>
      <w:r>
        <w:rPr>
          <w:rFonts w:ascii="仿宋" w:eastAsia="仿宋" w:hAnsi="仿宋" w:cs="仿宋"/>
          <w:color w:val="000000"/>
          <w:sz w:val="35"/>
        </w:rPr>
        <w:t>，前揭，卷</w:t>
      </w:r>
      <w:r>
        <w:rPr>
          <w:rFonts w:ascii="仿宋" w:eastAsia="仿宋" w:hAnsi="仿宋" w:cs="仿宋"/>
          <w:color w:val="000000"/>
          <w:sz w:val="35"/>
        </w:rPr>
        <w:t>8</w:t>
      </w:r>
      <w:r>
        <w:rPr>
          <w:rFonts w:ascii="仿宋" w:eastAsia="仿宋" w:hAnsi="仿宋" w:cs="仿宋"/>
          <w:color w:val="000000"/>
          <w:sz w:val="35"/>
        </w:rPr>
        <w:t>。</w:t>
      </w:r>
    </w:p>
    <w:p w:rsidR="00B83E87" w:rsidRDefault="00B83E87"/>
    <w:p w:rsidR="00B83E87" w:rsidRDefault="00B83E87">
      <w:pPr>
        <w:sectPr w:rsidR="00B83E87">
          <w:headerReference w:type="default" r:id="rId584"/>
          <w:footerReference w:type="default" r:id="rId585"/>
          <w:pgSz w:w="14260" w:h="23900"/>
          <w:pgMar w:top="1820" w:right="1040" w:bottom="1820" w:left="1040" w:header="1520" w:footer="1520" w:gutter="0"/>
          <w:cols w:space="720"/>
        </w:sectPr>
      </w:pPr>
    </w:p>
    <w:p w:rsidR="00B83E87" w:rsidRDefault="00460AC0">
      <w:pPr>
        <w:wordWrap w:val="0"/>
        <w:spacing w:line="460" w:lineRule="atLeast"/>
        <w:textAlignment w:val="baseline"/>
        <w:rPr>
          <w:sz w:val="34"/>
        </w:rPr>
      </w:pPr>
      <w:r>
        <w:rPr>
          <w:rFonts w:ascii="仿宋" w:eastAsia="仿宋" w:hAnsi="仿宋" w:cs="仿宋"/>
          <w:color w:val="000000"/>
          <w:sz w:val="34"/>
        </w:rPr>
        <w:lastRenderedPageBreak/>
        <w:t xml:space="preserve">262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80" w:lineRule="exact"/>
        <w:textAlignment w:val="baseline"/>
        <w:rPr>
          <w:sz w:val="35"/>
        </w:rPr>
      </w:pPr>
    </w:p>
    <w:p w:rsidR="00B83E87" w:rsidRDefault="00460AC0">
      <w:pPr>
        <w:wordWrap w:val="0"/>
        <w:spacing w:line="660" w:lineRule="atLeast"/>
        <w:ind w:firstLine="980"/>
        <w:textAlignment w:val="baseline"/>
        <w:rPr>
          <w:sz w:val="35"/>
        </w:rPr>
      </w:pPr>
      <w:r>
        <w:rPr>
          <w:rFonts w:ascii="宋体" w:eastAsia="宋体" w:hAnsi="宋体" w:cs="宋体"/>
          <w:color w:val="000000"/>
          <w:sz w:val="35"/>
        </w:rPr>
        <w:t>诚然，美学家考虑的对象早就很完整了，他像诗人本身一</w:t>
      </w:r>
      <w:r>
        <w:rPr>
          <w:rFonts w:ascii="宋体" w:eastAsia="宋体" w:hAnsi="宋体" w:cs="宋体"/>
          <w:color w:val="000000"/>
          <w:sz w:val="35"/>
        </w:rPr>
        <w:t>样，并不被人指望去创造。然而，诱因绝对具有同样的意义。把美学看成是自己职业并反过来在自己的职业中看到了合理诱因的美学家，</w:t>
      </w:r>
      <w:r>
        <w:rPr>
          <w:rFonts w:ascii="宋体" w:eastAsia="宋体" w:hAnsi="宋体" w:cs="宋体"/>
          <w:color w:val="000000"/>
          <w:sz w:val="35"/>
        </w:rPr>
        <w:t>eo ipso</w:t>
      </w:r>
      <w:r>
        <w:rPr>
          <w:rFonts w:ascii="宋体" w:eastAsia="宋体" w:hAnsi="宋体" w:cs="宋体"/>
          <w:color w:val="000000"/>
          <w:sz w:val="35"/>
        </w:rPr>
        <w:t>（【译按】拉丁语</w:t>
      </w:r>
      <w:r>
        <w:rPr>
          <w:rFonts w:ascii="宋体" w:eastAsia="宋体" w:hAnsi="宋体" w:cs="宋体"/>
          <w:color w:val="000000"/>
          <w:sz w:val="35"/>
        </w:rPr>
        <w:t>“</w:t>
      </w:r>
      <w:r>
        <w:rPr>
          <w:rFonts w:ascii="宋体" w:eastAsia="宋体" w:hAnsi="宋体" w:cs="宋体"/>
          <w:color w:val="000000"/>
          <w:sz w:val="35"/>
        </w:rPr>
        <w:t>本身</w:t>
      </w:r>
      <w:r>
        <w:rPr>
          <w:rFonts w:ascii="宋体" w:eastAsia="宋体" w:hAnsi="宋体" w:cs="宋体"/>
          <w:color w:val="000000"/>
          <w:sz w:val="35"/>
        </w:rPr>
        <w:t>”</w:t>
      </w:r>
      <w:r>
        <w:rPr>
          <w:rFonts w:ascii="宋体" w:eastAsia="宋体" w:hAnsi="宋体" w:cs="宋体"/>
          <w:color w:val="000000"/>
          <w:sz w:val="35"/>
        </w:rPr>
        <w:t>）就是失败的。这绝不意味着他不可能从事各种力所能及的工作，而是指他没有理解到一切创造的秘诀。他太像贝拉基主义</w:t>
      </w:r>
      <w:r>
        <w:rPr>
          <w:rFonts w:ascii="宋体" w:eastAsia="宋体" w:hAnsi="宋体" w:cs="宋体"/>
          <w:color w:val="000000"/>
          <w:sz w:val="35"/>
        </w:rPr>
        <w:t>①</w:t>
      </w:r>
      <w:r>
        <w:rPr>
          <w:rFonts w:ascii="宋体" w:eastAsia="宋体" w:hAnsi="宋体" w:cs="宋体"/>
          <w:color w:val="000000"/>
          <w:sz w:val="35"/>
        </w:rPr>
        <w:t>似地过分独断，以至不能以孩子似的惊异为这一稀奇古怪的事实而欣喜：各种奇怪的力量似乎创造了一个人以为属于他自己的东西：即灵感和诱因。</w:t>
      </w:r>
    </w:p>
    <w:p w:rsidR="00B83E87" w:rsidRDefault="00460AC0">
      <w:pPr>
        <w:wordWrap w:val="0"/>
        <w:spacing w:line="660" w:lineRule="atLeast"/>
        <w:ind w:right="20" w:firstLine="840"/>
        <w:textAlignment w:val="baseline"/>
        <w:rPr>
          <w:sz w:val="35"/>
        </w:rPr>
      </w:pPr>
      <w:r>
        <w:rPr>
          <w:rFonts w:ascii="宋体" w:eastAsia="宋体" w:hAnsi="宋体" w:cs="宋体"/>
          <w:color w:val="000000"/>
          <w:sz w:val="35"/>
        </w:rPr>
        <w:t>灵感和诱因完全不可分离，这是经常在世间见到的一种结合；伟大者，崇高者，始终有一个灵活的小人儿伴随着。这样一个小人</w:t>
      </w:r>
      <w:r>
        <w:rPr>
          <w:rFonts w:ascii="宋体" w:eastAsia="宋体" w:hAnsi="宋体" w:cs="宋体"/>
          <w:color w:val="000000"/>
          <w:sz w:val="35"/>
        </w:rPr>
        <w:t>儿便是诱因，人们一般不会把自己的帽子给这个小人儿戴在头顶上，他在上流社会中不敢开口，只会带着淘气的微笑默默坐着，暗自窃喜没有透露他在笑什么或者没有透露他知道十分重要的东西，即他是多么地必不可少；他也很少卷入有关这一点的争论，因为他非常了解争论毫无帮助，每个诱因都只会被用来使他丢脸。诱因始终具有这种不明确的特征，要否认这一点，想使自己摆脱这根肉中刺，</w:t>
      </w:r>
      <w:r>
        <w:rPr>
          <w:rFonts w:ascii="宋体" w:eastAsia="宋体" w:hAnsi="宋体" w:cs="宋体"/>
          <w:color w:val="000000"/>
          <w:sz w:val="35"/>
        </w:rPr>
        <w:t>②</w:t>
      </w:r>
      <w:r>
        <w:rPr>
          <w:rFonts w:ascii="宋体" w:eastAsia="宋体" w:hAnsi="宋体" w:cs="宋体"/>
          <w:color w:val="000000"/>
          <w:sz w:val="35"/>
        </w:rPr>
        <w:t>并不比想把诱因放上君王宝座更有用，因为身穿君王的紫袍和手握节杖看上去非常愚昧，而且马上可看出它并非生而为人君。不过，以这种方式很容易走上歧途，并且最好时常提防这</w:t>
      </w:r>
      <w:r>
        <w:rPr>
          <w:rFonts w:ascii="宋体" w:eastAsia="宋体" w:hAnsi="宋体" w:cs="宋体"/>
          <w:color w:val="000000"/>
          <w:sz w:val="35"/>
        </w:rPr>
        <w:t>么做。换句话说，当一个人对于生活有足够的眼力，通过一</w:t>
      </w:r>
    </w:p>
    <w:p w:rsidR="00B83E87" w:rsidRDefault="00460AC0">
      <w:pPr>
        <w:wordWrap w:val="0"/>
        <w:spacing w:before="380" w:line="660" w:lineRule="atLeast"/>
        <w:ind w:left="740" w:right="740" w:firstLine="740"/>
        <w:textAlignment w:val="baseline"/>
        <w:rPr>
          <w:sz w:val="35"/>
        </w:rPr>
      </w:pPr>
      <w:r>
        <w:rPr>
          <w:rFonts w:ascii="仿宋" w:eastAsia="仿宋" w:hAnsi="仿宋" w:cs="仿宋"/>
          <w:color w:val="000000"/>
          <w:sz w:val="35"/>
        </w:rPr>
        <w:t>因此，它也接着他的理论说最神圣的上帝并不比其他一切人聪明多少；因为他并不知道一切要素；因为他自己身上没有任何冲突，知识就是以相同识相同。</w:t>
      </w:r>
      <w:r>
        <w:rPr>
          <w:rFonts w:ascii="仿宋" w:eastAsia="仿宋" w:hAnsi="仿宋" w:cs="仿宋"/>
          <w:color w:val="000000"/>
          <w:sz w:val="35"/>
        </w:rPr>
        <w:t>“</w:t>
      </w:r>
      <w:r>
        <w:rPr>
          <w:rFonts w:ascii="仿宋" w:eastAsia="仿宋" w:hAnsi="仿宋" w:cs="仿宋"/>
          <w:color w:val="000000"/>
          <w:sz w:val="35"/>
        </w:rPr>
        <w:t>因为借土，</w:t>
      </w:r>
      <w:r>
        <w:rPr>
          <w:rFonts w:ascii="仿宋" w:eastAsia="仿宋" w:hAnsi="仿宋" w:cs="仿宋"/>
          <w:color w:val="000000"/>
          <w:sz w:val="35"/>
        </w:rPr>
        <w:t>”</w:t>
      </w:r>
      <w:r>
        <w:rPr>
          <w:rFonts w:ascii="仿宋" w:eastAsia="仿宋" w:hAnsi="仿宋" w:cs="仿宋"/>
          <w:color w:val="000000"/>
          <w:sz w:val="35"/>
        </w:rPr>
        <w:t>他说，</w:t>
      </w:r>
    </w:p>
    <w:p w:rsidR="00B83E87" w:rsidRDefault="00460AC0">
      <w:pPr>
        <w:wordWrap w:val="0"/>
        <w:spacing w:line="660" w:lineRule="atLeast"/>
        <w:ind w:left="740" w:right="760" w:firstLine="740"/>
        <w:textAlignment w:val="baseline"/>
        <w:rPr>
          <w:sz w:val="35"/>
        </w:rPr>
      </w:pPr>
      <w:r>
        <w:rPr>
          <w:rFonts w:ascii="仿宋" w:eastAsia="仿宋" w:hAnsi="仿宋" w:cs="仿宋"/>
          <w:color w:val="000000"/>
          <w:sz w:val="35"/>
        </w:rPr>
        <w:t>我们看见了土，借水看见了水，借苍天看见神一般的苍天，借火看见毁灭性的火，借爱看见爱，借黑暗的冲突看见冲突。</w:t>
      </w:r>
    </w:p>
    <w:p w:rsidR="00B83E87" w:rsidRDefault="00460AC0">
      <w:pPr>
        <w:wordWrap w:val="0"/>
        <w:spacing w:line="660" w:lineRule="atLeast"/>
        <w:ind w:left="740" w:right="740" w:firstLine="740"/>
        <w:textAlignment w:val="baseline"/>
        <w:rPr>
          <w:sz w:val="35"/>
        </w:rPr>
      </w:pPr>
      <w:r>
        <w:rPr>
          <w:rFonts w:ascii="仿宋" w:eastAsia="仿宋" w:hAnsi="仿宋" w:cs="仿宋"/>
          <w:color w:val="000000"/>
          <w:sz w:val="35"/>
        </w:rPr>
        <w:t>流行的说法是</w:t>
      </w:r>
      <w:r>
        <w:rPr>
          <w:rFonts w:ascii="仿宋" w:eastAsia="仿宋" w:hAnsi="仿宋" w:cs="仿宋"/>
          <w:color w:val="000000"/>
          <w:sz w:val="35"/>
        </w:rPr>
        <w:t>“</w:t>
      </w:r>
      <w:r>
        <w:rPr>
          <w:rFonts w:ascii="仿宋" w:eastAsia="仿宋" w:hAnsi="仿宋" w:cs="仿宋"/>
          <w:color w:val="000000"/>
          <w:sz w:val="35"/>
        </w:rPr>
        <w:t>抓住一个贼就认识（理解）了一个贼</w:t>
      </w:r>
      <w:r>
        <w:rPr>
          <w:rFonts w:ascii="仿宋" w:eastAsia="仿宋" w:hAnsi="仿宋" w:cs="仿宋"/>
          <w:color w:val="000000"/>
          <w:sz w:val="35"/>
        </w:rPr>
        <w:t>”</w:t>
      </w:r>
      <w:r>
        <w:rPr>
          <w:rFonts w:ascii="仿宋" w:eastAsia="仿宋" w:hAnsi="仿宋" w:cs="仿宋"/>
          <w:color w:val="000000"/>
          <w:sz w:val="35"/>
        </w:rPr>
        <w:t>，或者说</w:t>
      </w:r>
      <w:r>
        <w:rPr>
          <w:rFonts w:ascii="仿宋" w:eastAsia="仿宋" w:hAnsi="仿宋" w:cs="仿宋"/>
          <w:color w:val="000000"/>
          <w:sz w:val="35"/>
        </w:rPr>
        <w:t>“</w:t>
      </w:r>
      <w:r>
        <w:rPr>
          <w:rFonts w:ascii="仿宋" w:eastAsia="仿宋" w:hAnsi="仿宋" w:cs="仿宋"/>
          <w:color w:val="000000"/>
          <w:sz w:val="35"/>
        </w:rPr>
        <w:t>抓住一个就认识了一个</w:t>
      </w:r>
      <w:r>
        <w:rPr>
          <w:rFonts w:ascii="仿宋" w:eastAsia="仿宋" w:hAnsi="仿宋" w:cs="仿宋"/>
          <w:color w:val="000000"/>
          <w:sz w:val="35"/>
        </w:rPr>
        <w:t>”</w:t>
      </w:r>
      <w:r>
        <w:rPr>
          <w:rFonts w:ascii="仿宋" w:eastAsia="仿宋" w:hAnsi="仿宋" w:cs="仿宋"/>
          <w:color w:val="000000"/>
          <w:sz w:val="35"/>
        </w:rPr>
        <w:t>。</w:t>
      </w:r>
    </w:p>
    <w:p w:rsidR="00B83E87" w:rsidRDefault="00460AC0">
      <w:pPr>
        <w:wordWrap w:val="0"/>
        <w:spacing w:line="660" w:lineRule="atLeast"/>
        <w:ind w:left="64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参见【</w:t>
      </w:r>
      <w:r>
        <w:rPr>
          <w:rFonts w:ascii="宋体" w:eastAsia="宋体" w:hAnsi="宋体" w:cs="宋体"/>
          <w:color w:val="000000"/>
          <w:sz w:val="35"/>
        </w:rPr>
        <w:t>144</w:t>
      </w:r>
      <w:r>
        <w:rPr>
          <w:rFonts w:ascii="宋体" w:eastAsia="宋体" w:hAnsi="宋体" w:cs="宋体"/>
          <w:color w:val="000000"/>
          <w:sz w:val="35"/>
        </w:rPr>
        <w:t>】注</w:t>
      </w:r>
      <w:r>
        <w:rPr>
          <w:rFonts w:ascii="宋体" w:eastAsia="宋体" w:hAnsi="宋体" w:cs="宋体"/>
          <w:color w:val="000000"/>
          <w:sz w:val="35"/>
        </w:rPr>
        <w:t>15</w:t>
      </w:r>
      <w:r>
        <w:rPr>
          <w:rFonts w:ascii="宋体" w:eastAsia="宋体" w:hAnsi="宋体" w:cs="宋体"/>
          <w:color w:val="000000"/>
          <w:sz w:val="35"/>
        </w:rPr>
        <w:t>，即本书页</w:t>
      </w:r>
      <w:r>
        <w:rPr>
          <w:rFonts w:ascii="宋体" w:eastAsia="宋体" w:hAnsi="宋体" w:cs="宋体"/>
          <w:color w:val="000000"/>
          <w:sz w:val="35"/>
        </w:rPr>
        <w:t>162</w:t>
      </w:r>
      <w:r>
        <w:rPr>
          <w:rFonts w:ascii="宋体" w:eastAsia="宋体" w:hAnsi="宋体" w:cs="宋体"/>
          <w:color w:val="000000"/>
          <w:sz w:val="35"/>
        </w:rPr>
        <w:t>注</w:t>
      </w:r>
      <w:r>
        <w:rPr>
          <w:rFonts w:ascii="宋体" w:eastAsia="宋体" w:hAnsi="宋体" w:cs="宋体"/>
          <w:color w:val="000000"/>
          <w:sz w:val="35"/>
        </w:rPr>
        <w:t>①</w:t>
      </w:r>
      <w:r>
        <w:rPr>
          <w:rFonts w:ascii="宋体" w:eastAsia="宋体" w:hAnsi="宋体" w:cs="宋体"/>
          <w:color w:val="000000"/>
          <w:sz w:val="35"/>
        </w:rPr>
        <w:t>。</w:t>
      </w:r>
    </w:p>
    <w:p w:rsidR="00B83E87" w:rsidRDefault="00460AC0">
      <w:pPr>
        <w:wordWrap w:val="0"/>
        <w:spacing w:line="660" w:lineRule="atLeast"/>
        <w:ind w:left="64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参见《新约</w:t>
      </w:r>
      <w:r>
        <w:rPr>
          <w:rFonts w:ascii="宋体" w:eastAsia="宋体" w:hAnsi="宋体" w:cs="宋体"/>
          <w:color w:val="000000"/>
          <w:sz w:val="35"/>
        </w:rPr>
        <w:t>·</w:t>
      </w:r>
      <w:r>
        <w:rPr>
          <w:rFonts w:ascii="宋体" w:eastAsia="宋体" w:hAnsi="宋体" w:cs="宋体"/>
          <w:color w:val="000000"/>
          <w:sz w:val="35"/>
        </w:rPr>
        <w:t>哥林多后书》</w:t>
      </w:r>
      <w:r>
        <w:rPr>
          <w:rFonts w:ascii="宋体" w:eastAsia="宋体" w:hAnsi="宋体" w:cs="宋体"/>
          <w:color w:val="000000"/>
          <w:sz w:val="35"/>
        </w:rPr>
        <w:t>12</w:t>
      </w:r>
      <w:r>
        <w:rPr>
          <w:rFonts w:ascii="宋体" w:eastAsia="宋体" w:hAnsi="宋体" w:cs="宋体"/>
          <w:color w:val="000000"/>
          <w:sz w:val="35"/>
        </w:rPr>
        <w:t>：</w:t>
      </w:r>
      <w:r>
        <w:rPr>
          <w:rFonts w:ascii="宋体" w:eastAsia="宋体" w:hAnsi="宋体" w:cs="宋体"/>
          <w:color w:val="000000"/>
          <w:sz w:val="35"/>
        </w:rPr>
        <w:t>7</w:t>
      </w:r>
      <w:r>
        <w:rPr>
          <w:rFonts w:ascii="宋体" w:eastAsia="宋体" w:hAnsi="宋体" w:cs="宋体"/>
          <w:color w:val="000000"/>
          <w:sz w:val="35"/>
        </w:rPr>
        <w:t>；《布道词十八篇》，《文集》卷</w:t>
      </w:r>
      <w:r>
        <w:rPr>
          <w:rFonts w:ascii="宋体" w:eastAsia="宋体" w:hAnsi="宋体" w:cs="宋体"/>
          <w:color w:val="000000"/>
          <w:sz w:val="35"/>
        </w:rPr>
        <w:t>5</w:t>
      </w:r>
      <w:r>
        <w:rPr>
          <w:rFonts w:ascii="宋体" w:eastAsia="宋体" w:hAnsi="宋体" w:cs="宋体"/>
          <w:color w:val="000000"/>
          <w:sz w:val="35"/>
        </w:rPr>
        <w:t>。</w:t>
      </w:r>
    </w:p>
    <w:p w:rsidR="00B83E87" w:rsidRDefault="00B83E87"/>
    <w:p w:rsidR="00B83E87" w:rsidRDefault="00B83E87">
      <w:pPr>
        <w:sectPr w:rsidR="00B83E87">
          <w:headerReference w:type="default" r:id="rId586"/>
          <w:footerReference w:type="default" r:id="rId587"/>
          <w:pgSz w:w="14260" w:h="23900"/>
          <w:pgMar w:top="1900" w:right="1040" w:bottom="1900" w:left="1040" w:header="1600" w:footer="1600" w:gutter="0"/>
          <w:cols w:space="720"/>
        </w:sectPr>
      </w:pPr>
    </w:p>
    <w:p w:rsidR="00B83E87" w:rsidRDefault="00460AC0">
      <w:pPr>
        <w:tabs>
          <w:tab w:val="left" w:pos="11020"/>
        </w:tabs>
        <w:wordWrap w:val="0"/>
        <w:spacing w:line="500" w:lineRule="atLeast"/>
        <w:ind w:left="10320"/>
        <w:textAlignment w:val="baseline"/>
        <w:rPr>
          <w:sz w:val="37"/>
        </w:rPr>
      </w:pPr>
      <w:r>
        <w:rPr>
          <w:rFonts w:ascii="仿宋" w:eastAsia="仿宋" w:hAnsi="仿宋" w:cs="仿宋"/>
          <w:color w:val="000000"/>
          <w:sz w:val="37"/>
        </w:rPr>
        <w:lastRenderedPageBreak/>
        <w:t>初</w:t>
      </w:r>
      <w:r>
        <w:tab/>
      </w:r>
      <w:r>
        <w:rPr>
          <w:rFonts w:ascii="仿宋" w:eastAsia="仿宋" w:hAnsi="仿宋" w:cs="仿宋"/>
          <w:color w:val="000000"/>
          <w:sz w:val="37"/>
        </w:rPr>
        <w:t>态</w:t>
      </w:r>
      <w:r>
        <w:rPr>
          <w:rFonts w:ascii="仿宋" w:eastAsia="仿宋" w:hAnsi="仿宋" w:cs="仿宋"/>
          <w:color w:val="000000"/>
          <w:sz w:val="37"/>
        </w:rPr>
        <w:t xml:space="preserve"> 263</w:t>
      </w:r>
    </w:p>
    <w:p w:rsidR="00B83E87" w:rsidRDefault="00B83E87">
      <w:pPr>
        <w:wordWrap w:val="0"/>
        <w:spacing w:line="620" w:lineRule="exact"/>
        <w:textAlignment w:val="baseline"/>
        <w:rPr>
          <w:sz w:val="36"/>
        </w:rPr>
      </w:pPr>
    </w:p>
    <w:p w:rsidR="00B83E87" w:rsidRDefault="00460AC0">
      <w:pPr>
        <w:wordWrap w:val="0"/>
        <w:spacing w:line="620" w:lineRule="atLeast"/>
        <w:ind w:left="20" w:right="20"/>
        <w:textAlignment w:val="baseline"/>
        <w:rPr>
          <w:sz w:val="36"/>
        </w:rPr>
      </w:pPr>
      <w:r>
        <w:rPr>
          <w:rFonts w:ascii="宋体" w:eastAsia="宋体" w:hAnsi="宋体" w:cs="宋体"/>
          <w:color w:val="000000"/>
          <w:sz w:val="36"/>
        </w:rPr>
        <w:t>些很微不足道和低下的事情</w:t>
      </w:r>
      <w:r>
        <w:rPr>
          <w:rFonts w:ascii="宋体" w:eastAsia="宋体" w:hAnsi="宋体" w:cs="宋体"/>
          <w:color w:val="000000"/>
          <w:sz w:val="36"/>
        </w:rPr>
        <w:t>————</w:t>
      </w:r>
      <w:r>
        <w:rPr>
          <w:rFonts w:ascii="宋体" w:eastAsia="宋体" w:hAnsi="宋体" w:cs="宋体"/>
          <w:color w:val="000000"/>
          <w:sz w:val="36"/>
        </w:rPr>
        <w:t>这样的事是人们在上流社会中几乎羞于谈论的</w:t>
      </w:r>
      <w:r>
        <w:rPr>
          <w:rFonts w:ascii="宋体" w:eastAsia="宋体" w:hAnsi="宋体" w:cs="宋体"/>
          <w:color w:val="000000"/>
          <w:sz w:val="36"/>
        </w:rPr>
        <w:t>————</w:t>
      </w:r>
      <w:r>
        <w:rPr>
          <w:rFonts w:ascii="宋体" w:eastAsia="宋体" w:hAnsi="宋体" w:cs="宋体"/>
          <w:color w:val="000000"/>
          <w:sz w:val="36"/>
        </w:rPr>
        <w:t>看出永恒的存在是怎样在蔑视人类，他作为人类纯粹的一分子，很容易【</w:t>
      </w:r>
      <w:r>
        <w:rPr>
          <w:rFonts w:ascii="宋体" w:eastAsia="宋体" w:hAnsi="宋体" w:cs="宋体"/>
          <w:color w:val="000000"/>
          <w:sz w:val="36"/>
        </w:rPr>
        <w:t>238</w:t>
      </w:r>
      <w:r>
        <w:rPr>
          <w:rFonts w:ascii="宋体" w:eastAsia="宋体" w:hAnsi="宋体" w:cs="宋体"/>
          <w:color w:val="000000"/>
          <w:sz w:val="36"/>
        </w:rPr>
        <w:t>】受到诱惑而想干预这事，真的，想反过去嘲弄。正像上帝通过使那些了不起的人受制于诱因的律法而嘲弄他们一样，因而一个人通过使诱因变成一切并接着使之变成愚蠢而反过来嘲弄，然后上帝由此成了不必要的，英明统治的概念成了一桩蠢行，诱因成了像上帝取</w:t>
      </w:r>
      <w:r>
        <w:rPr>
          <w:rFonts w:ascii="宋体" w:eastAsia="宋体" w:hAnsi="宋体" w:cs="宋体"/>
          <w:color w:val="000000"/>
          <w:sz w:val="36"/>
        </w:rPr>
        <w:t>笑人类一样取笑上帝的一介小丑，于是一切存在皆以戏谑、玩笑、几乎没有掩饰的伪装告终。</w:t>
      </w:r>
    </w:p>
    <w:p w:rsidR="00B83E87" w:rsidRDefault="00460AC0">
      <w:pPr>
        <w:wordWrap w:val="0"/>
        <w:spacing w:line="620" w:lineRule="atLeast"/>
        <w:ind w:left="20" w:firstLine="860"/>
        <w:textAlignment w:val="baseline"/>
        <w:rPr>
          <w:sz w:val="36"/>
        </w:rPr>
      </w:pPr>
      <w:r>
        <w:rPr>
          <w:rFonts w:ascii="宋体" w:eastAsia="宋体" w:hAnsi="宋体" w:cs="宋体"/>
          <w:color w:val="000000"/>
          <w:sz w:val="36"/>
        </w:rPr>
        <w:t>因而，诱因便同时是最有意义和最没有意义的，同时是最高等的和最低下的，最重要的和最不重要的。倘若没有诱因，实际上完全没有什么会出现，然而诱因在所出现之物中完全不是什么组成部分。诱因是终极范畴，是从观念范围向现实转变的实质性范畴。逻辑应记住这一点。它能使它照希望的一样沉浸在内在的思维之中，从虚无投入到最具体的形式之中；</w:t>
      </w:r>
      <w:r>
        <w:rPr>
          <w:rFonts w:ascii="宋体" w:eastAsia="宋体" w:hAnsi="宋体" w:cs="宋体"/>
          <w:color w:val="000000"/>
          <w:sz w:val="36"/>
        </w:rPr>
        <w:t>①</w:t>
      </w:r>
      <w:r>
        <w:rPr>
          <w:rFonts w:ascii="宋体" w:eastAsia="宋体" w:hAnsi="宋体" w:cs="宋体"/>
          <w:color w:val="000000"/>
          <w:sz w:val="36"/>
        </w:rPr>
        <w:t>它决不会到达诱</w:t>
      </w:r>
    </w:p>
    <w:p w:rsidR="00B83E87" w:rsidRDefault="00460AC0">
      <w:pPr>
        <w:wordWrap w:val="0"/>
        <w:spacing w:line="620" w:lineRule="atLeast"/>
        <w:ind w:left="100"/>
        <w:textAlignment w:val="baseline"/>
        <w:rPr>
          <w:sz w:val="36"/>
        </w:rPr>
      </w:pPr>
      <w:r>
        <w:rPr>
          <w:rFonts w:ascii="宋体" w:eastAsia="宋体" w:hAnsi="宋体" w:cs="宋体"/>
          <w:color w:val="000000"/>
          <w:sz w:val="36"/>
          <w:u w:val="single"/>
        </w:rPr>
        <w:t xml:space="preserve">                </w:t>
      </w:r>
    </w:p>
    <w:p w:rsidR="00B83E87" w:rsidRDefault="00460AC0">
      <w:pPr>
        <w:wordWrap w:val="0"/>
        <w:spacing w:before="240" w:line="620" w:lineRule="atLeast"/>
        <w:ind w:left="20" w:right="20" w:firstLine="68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在黑格尔的术语之中，具体是理念在本身之中以及理念在历史和思想之中有系统的发展。特定的现实是抽象的，因为具体是整体。例如，可参见黑格尔《哲学史讲演录》，前揭，卷</w:t>
      </w:r>
      <w:r>
        <w:rPr>
          <w:rFonts w:ascii="宋体" w:eastAsia="宋体" w:hAnsi="宋体" w:cs="宋体"/>
          <w:color w:val="000000"/>
          <w:sz w:val="36"/>
        </w:rPr>
        <w:t>1</w:t>
      </w:r>
      <w:r>
        <w:rPr>
          <w:rFonts w:ascii="宋体" w:eastAsia="宋体" w:hAnsi="宋体" w:cs="宋体"/>
          <w:color w:val="000000"/>
          <w:sz w:val="36"/>
        </w:rPr>
        <w:t>，页</w:t>
      </w:r>
      <w:r>
        <w:rPr>
          <w:rFonts w:ascii="宋体" w:eastAsia="宋体" w:hAnsi="宋体" w:cs="宋体"/>
          <w:color w:val="000000"/>
          <w:sz w:val="36"/>
        </w:rPr>
        <w:t>23-25</w:t>
      </w:r>
      <w:r>
        <w:rPr>
          <w:rFonts w:ascii="宋体" w:eastAsia="宋体" w:hAnsi="宋体" w:cs="宋体"/>
          <w:color w:val="000000"/>
          <w:sz w:val="36"/>
        </w:rPr>
        <w:t>：</w:t>
      </w:r>
    </w:p>
    <w:p w:rsidR="00B83E87" w:rsidRDefault="00460AC0">
      <w:pPr>
        <w:wordWrap w:val="0"/>
        <w:spacing w:line="520" w:lineRule="atLeast"/>
        <w:ind w:left="4740"/>
        <w:textAlignment w:val="baseline"/>
        <w:rPr>
          <w:sz w:val="38"/>
        </w:rPr>
      </w:pPr>
      <w:r>
        <w:rPr>
          <w:rFonts w:ascii="黑体" w:eastAsia="黑体" w:hAnsi="黑体" w:cs="黑体"/>
          <w:color w:val="000000"/>
          <w:sz w:val="38"/>
        </w:rPr>
        <w:t>具体的概念</w:t>
      </w:r>
      <w:r>
        <w:rPr>
          <w:rFonts w:ascii="黑体" w:eastAsia="黑体" w:hAnsi="黑体" w:cs="黑体"/>
          <w:color w:val="000000"/>
          <w:sz w:val="38"/>
        </w:rPr>
        <w:t>……</w:t>
      </w:r>
    </w:p>
    <w:p w:rsidR="00B83E87" w:rsidRDefault="00460AC0">
      <w:pPr>
        <w:wordWrap w:val="0"/>
        <w:spacing w:line="620" w:lineRule="atLeast"/>
        <w:ind w:left="760" w:right="720" w:firstLine="740"/>
        <w:textAlignment w:val="baseline"/>
        <w:rPr>
          <w:sz w:val="36"/>
        </w:rPr>
      </w:pPr>
      <w:r>
        <w:rPr>
          <w:rFonts w:ascii="仿宋" w:eastAsia="仿宋" w:hAnsi="仿宋" w:cs="仿宋"/>
          <w:color w:val="000000"/>
          <w:sz w:val="36"/>
        </w:rPr>
        <w:t>一个共同的偏见是：哲学科学只涉及抽象和空洞的一般，而感性认识、我们以经验为根据的自我意识、自然的直觉和日常生活的情感反而存在于具体的和自我决定的领域之内。其实，哲学是在思想的领域之内，因而不得不涉及普遍性；它的内容是抽象的，但只是在形式和原理上。理念就其本身而言的确是具体的，因为它是不</w:t>
      </w:r>
      <w:r>
        <w:rPr>
          <w:rFonts w:ascii="仿宋" w:eastAsia="仿宋" w:hAnsi="仿宋" w:cs="仿宋"/>
          <w:color w:val="000000"/>
          <w:sz w:val="36"/>
        </w:rPr>
        <w:t>同的诸限定的结合。它在这里是那种推理的认识，不同于只是理解的认识，如同与理解相反一样，哲学的任务是要表明真理或理念并不存在于空洞的一般之中，而是存在于普遍之中；特殊和限定在它本身之中。如果真理是抽象的，那他一定是不真实的。健康人的理性向往具体之物；理解的反思首先是作为抽象和不真实出现的，它仅仅在理论上是正确的，而在其他方面却是不实际的。哲学是与抽象最为敌对的东西，它反而导致具体。</w:t>
      </w:r>
    </w:p>
    <w:p w:rsidR="00B83E87" w:rsidRDefault="00B83E87"/>
    <w:p w:rsidR="00B83E87" w:rsidRDefault="00B83E87">
      <w:pPr>
        <w:sectPr w:rsidR="00B83E87">
          <w:headerReference w:type="default" r:id="rId588"/>
          <w:footerReference w:type="default" r:id="rId589"/>
          <w:pgSz w:w="14180" w:h="23840"/>
          <w:pgMar w:top="1840" w:right="980" w:bottom="1840" w:left="980" w:header="1540" w:footer="154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264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37"/>
        </w:rPr>
      </w:pPr>
    </w:p>
    <w:p w:rsidR="00B83E87" w:rsidRDefault="00460AC0">
      <w:pPr>
        <w:wordWrap w:val="0"/>
        <w:spacing w:line="680" w:lineRule="atLeast"/>
        <w:textAlignment w:val="baseline"/>
        <w:rPr>
          <w:sz w:val="37"/>
        </w:rPr>
      </w:pPr>
      <w:r>
        <w:rPr>
          <w:rFonts w:ascii="宋体" w:eastAsia="宋体" w:hAnsi="宋体" w:cs="宋体"/>
          <w:color w:val="000000"/>
          <w:sz w:val="37"/>
        </w:rPr>
        <w:t>因，因此也决不会到达现实。在观念上，一切现实都可能处于准备</w:t>
      </w:r>
      <w:r>
        <w:rPr>
          <w:rFonts w:ascii="宋体" w:eastAsia="宋体" w:hAnsi="宋体" w:cs="宋体"/>
          <w:color w:val="000000"/>
          <w:sz w:val="37"/>
        </w:rPr>
        <w:t>好了的状态之中</w:t>
      </w:r>
      <w:r>
        <w:rPr>
          <w:rFonts w:ascii="宋体" w:eastAsia="宋体" w:hAnsi="宋体" w:cs="宋体"/>
          <w:color w:val="000000"/>
          <w:sz w:val="37"/>
        </w:rPr>
        <w:t>————</w:t>
      </w:r>
      <w:r>
        <w:rPr>
          <w:rFonts w:ascii="宋体" w:eastAsia="宋体" w:hAnsi="宋体" w:cs="宋体"/>
          <w:color w:val="000000"/>
          <w:sz w:val="37"/>
        </w:rPr>
        <w:t>如果没有诱因，它决不会变成现实。诱因是个有限的范畴，内在的思维不可能把握它；为此它也是一个很大的悖论。我们看出了这一点，因为由诱因产生的是某种完全不同于诱因本身的东西，它对任何内在的思维来说都是一种荒谬。但是，由于这个原因，诱因也是最有趣的，最逗人笑的，是一切范畴中最机智的。它像个鹪鹩一样到处都在又到处都不在。它像小精灵一样以所有男教师都看不见的生气到处漫步，</w:t>
      </w:r>
      <w:r>
        <w:rPr>
          <w:rFonts w:ascii="宋体" w:eastAsia="宋体" w:hAnsi="宋体" w:cs="宋体"/>
          <w:color w:val="000000"/>
          <w:sz w:val="37"/>
        </w:rPr>
        <w:t>①</w:t>
      </w:r>
      <w:r>
        <w:rPr>
          <w:rFonts w:ascii="宋体" w:eastAsia="宋体" w:hAnsi="宋体" w:cs="宋体"/>
          <w:color w:val="000000"/>
          <w:sz w:val="37"/>
        </w:rPr>
        <w:t>它们的姿势因此成了那些相信诱因的人无穷无尽的笑料。另外，诱因本身并不是什么，只是在与它引起的东西的关系中才是什么，而在与这的关</w:t>
      </w:r>
      <w:r>
        <w:rPr>
          <w:rFonts w:ascii="宋体" w:eastAsia="宋体" w:hAnsi="宋体" w:cs="宋体"/>
          <w:color w:val="000000"/>
          <w:sz w:val="37"/>
        </w:rPr>
        <w:t>系中它实际上不是什么。那就是说，如果诱因是别的什么而不是不是什么的话，那么它就立刻与它所产生之物有了一种相关</w:t>
      </w:r>
    </w:p>
    <w:p w:rsidR="00B83E87" w:rsidRDefault="00460AC0">
      <w:pPr>
        <w:wordWrap w:val="0"/>
        <w:spacing w:before="480" w:line="680" w:lineRule="atLeast"/>
        <w:ind w:left="20"/>
        <w:textAlignment w:val="baseline"/>
        <w:rPr>
          <w:sz w:val="37"/>
        </w:rPr>
      </w:pPr>
      <w:r>
        <w:rPr>
          <w:rFonts w:ascii="宋体" w:eastAsia="宋体" w:hAnsi="宋体" w:cs="宋体"/>
          <w:color w:val="000000"/>
          <w:sz w:val="37"/>
          <w:u w:val="single"/>
        </w:rPr>
        <w:t xml:space="preserve">                  </w:t>
      </w:r>
    </w:p>
    <w:p w:rsidR="00B83E87" w:rsidRDefault="00460AC0">
      <w:pPr>
        <w:wordWrap w:val="0"/>
        <w:spacing w:before="200" w:line="580" w:lineRule="atLeast"/>
        <w:ind w:left="720" w:right="700" w:firstLine="720"/>
        <w:textAlignment w:val="baseline"/>
        <w:rPr>
          <w:sz w:val="36"/>
        </w:rPr>
      </w:pPr>
      <w:r>
        <w:rPr>
          <w:rFonts w:ascii="仿宋" w:eastAsia="仿宋" w:hAnsi="仿宋" w:cs="仿宋"/>
          <w:color w:val="000000"/>
          <w:sz w:val="36"/>
        </w:rPr>
        <w:t>倘若我们把具体的概念与发展的概念结合起来，那么我们便有了具体的运动。既然内含在它本身之中已经是具体的，而我们仅仅阐明了暗含在那儿的是什么，现在看上去不同而此前在最初的统一中被禁闭的新形式只是被识别出来了。具体定会变成它本身或明晰的；由于内在或潜在，它只是在它本身之中的分化，迄今为止还没有得到明确阐述，但依然处在一种统一的状态之中。因此具体是单纯的，然而同时又是分</w:t>
      </w:r>
      <w:r>
        <w:rPr>
          <w:rFonts w:ascii="仿宋" w:eastAsia="仿宋" w:hAnsi="仿宋" w:cs="仿宋"/>
          <w:color w:val="000000"/>
          <w:sz w:val="36"/>
        </w:rPr>
        <w:t>化了的。它的内在矛盾的确是发展中的推动力，这使差别开始存在。但是，它也因此具有被收回的权利和恢复的权利，这权利扩大到了超出差别的地步；因为它的真相只有在统一中才会发现。生命，自然中的生命和理念、思想本身的生命，于是显现出来。如果理念是抽象的，那么它就完全可以想象到的最高存在，而那将是可以就它而说的一切；可是，这样一位上帝却是现代理解的产物。真实的东西倒是在运动中、在过程中发现的，无论如何是在存在中发现的；差别，当它延续时，只是一个暂时的条件，统一通过它充分而具体地实现。</w:t>
      </w:r>
    </w:p>
    <w:p w:rsidR="00B83E87" w:rsidRDefault="00460AC0">
      <w:pPr>
        <w:wordWrap w:val="0"/>
        <w:spacing w:line="680" w:lineRule="atLeast"/>
        <w:ind w:left="600" w:right="1100" w:firstLine="620"/>
        <w:textAlignment w:val="baseline"/>
        <w:rPr>
          <w:sz w:val="37"/>
        </w:rPr>
      </w:pPr>
      <w:r>
        <w:rPr>
          <w:rFonts w:ascii="宋体" w:eastAsia="宋体" w:hAnsi="宋体" w:cs="宋体"/>
          <w:color w:val="000000"/>
          <w:sz w:val="37"/>
        </w:rPr>
        <w:t>可参见《日记与论文》卷</w:t>
      </w:r>
      <w:r>
        <w:rPr>
          <w:rFonts w:ascii="宋体" w:eastAsia="宋体" w:hAnsi="宋体" w:cs="宋体"/>
          <w:color w:val="000000"/>
          <w:sz w:val="37"/>
        </w:rPr>
        <w:t>2</w:t>
      </w:r>
      <w:r>
        <w:rPr>
          <w:rFonts w:ascii="宋体" w:eastAsia="宋体" w:hAnsi="宋体" w:cs="宋体"/>
          <w:color w:val="000000"/>
          <w:sz w:val="37"/>
        </w:rPr>
        <w:t>，页</w:t>
      </w:r>
      <w:r>
        <w:rPr>
          <w:rFonts w:ascii="宋体" w:eastAsia="宋体" w:hAnsi="宋体" w:cs="宋体"/>
          <w:color w:val="000000"/>
          <w:sz w:val="37"/>
        </w:rPr>
        <w:t>1606</w:t>
      </w:r>
      <w:r>
        <w:rPr>
          <w:rFonts w:ascii="宋体" w:eastAsia="宋体" w:hAnsi="宋体" w:cs="宋体"/>
          <w:color w:val="000000"/>
          <w:sz w:val="37"/>
        </w:rPr>
        <w:t xml:space="preserve"> (</w:t>
      </w:r>
      <w:r>
        <w:rPr>
          <w:rFonts w:ascii="宋体" w:eastAsia="宋体" w:hAnsi="宋体" w:cs="宋体"/>
          <w:color w:val="000000"/>
          <w:sz w:val="37"/>
        </w:rPr>
        <w:t>《论文》卷</w:t>
      </w:r>
      <w:r>
        <w:rPr>
          <w:rFonts w:ascii="宋体" w:eastAsia="宋体" w:hAnsi="宋体" w:cs="宋体"/>
          <w:color w:val="000000"/>
          <w:sz w:val="37"/>
        </w:rPr>
        <w:t>5-B41)</w:t>
      </w:r>
      <w:r>
        <w:rPr>
          <w:rFonts w:ascii="宋体" w:eastAsia="宋体" w:hAnsi="宋体" w:cs="宋体"/>
          <w:color w:val="000000"/>
          <w:sz w:val="37"/>
        </w:rPr>
        <w:t>。</w:t>
      </w:r>
      <w:r>
        <w:rPr>
          <w:rFonts w:ascii="TimesNewRoman" w:eastAsia="TimesNewRoman" w:hAnsi="TimesNewRoman" w:cs="TimesNewRoman"/>
          <w:color w:val="000000"/>
          <w:sz w:val="37"/>
        </w:rPr>
        <w:t xml:space="preserve">①    </w:t>
      </w:r>
      <w:r>
        <w:rPr>
          <w:rFonts w:ascii="TimesNewRoman" w:eastAsia="TimesNewRoman" w:hAnsi="TimesNewRoman" w:cs="TimesNewRoman"/>
          <w:color w:val="000000"/>
          <w:sz w:val="37"/>
        </w:rPr>
        <w:t>参见海伯格</w:t>
      </w:r>
      <w:r>
        <w:rPr>
          <w:rFonts w:ascii="TimesNewRoman" w:eastAsia="TimesNewRoman" w:hAnsi="TimesNewRoman" w:cs="TimesNewRoman"/>
          <w:color w:val="000000"/>
          <w:sz w:val="37"/>
        </w:rPr>
        <w:t xml:space="preserve"> Alferne, Copenhagen: 1835</w:t>
      </w:r>
      <w:r>
        <w:rPr>
          <w:rFonts w:ascii="TimesNewRoman" w:eastAsia="TimesNewRoman" w:hAnsi="TimesNewRoman" w:cs="TimesNewRoman"/>
          <w:color w:val="000000"/>
          <w:sz w:val="37"/>
        </w:rPr>
        <w:t>。</w:t>
      </w:r>
    </w:p>
    <w:p w:rsidR="00B83E87" w:rsidRDefault="00B83E87"/>
    <w:p w:rsidR="00B83E87" w:rsidRDefault="00B83E87">
      <w:pPr>
        <w:sectPr w:rsidR="00B83E87">
          <w:headerReference w:type="default" r:id="rId590"/>
          <w:footerReference w:type="default" r:id="rId591"/>
          <w:pgSz w:w="14220" w:h="23860"/>
          <w:pgMar w:top="1780" w:right="1020" w:bottom="1780" w:left="1020" w:header="1480" w:footer="1480" w:gutter="0"/>
          <w:cols w:space="720"/>
        </w:sectPr>
      </w:pPr>
    </w:p>
    <w:p w:rsidR="00B83E87" w:rsidRDefault="00460AC0">
      <w:pPr>
        <w:tabs>
          <w:tab w:val="left" w:pos="10980"/>
          <w:tab w:val="left" w:pos="11580"/>
        </w:tabs>
        <w:wordWrap w:val="0"/>
        <w:spacing w:line="540" w:lineRule="atLeast"/>
        <w:ind w:left="10280"/>
        <w:textAlignment w:val="baseline"/>
        <w:rPr>
          <w:sz w:val="35"/>
        </w:rPr>
      </w:pPr>
      <w:r>
        <w:rPr>
          <w:rFonts w:ascii="仿宋" w:eastAsia="仿宋" w:hAnsi="仿宋" w:cs="仿宋"/>
          <w:color w:val="000000"/>
          <w:sz w:val="35"/>
        </w:rPr>
        <w:lastRenderedPageBreak/>
        <w:t>初</w:t>
      </w:r>
      <w:r>
        <w:tab/>
      </w:r>
      <w:r>
        <w:rPr>
          <w:rFonts w:ascii="仿宋" w:eastAsia="仿宋" w:hAnsi="仿宋" w:cs="仿宋"/>
          <w:color w:val="000000"/>
          <w:sz w:val="35"/>
        </w:rPr>
        <w:t>恋</w:t>
      </w:r>
      <w:r>
        <w:tab/>
      </w:r>
      <w:r>
        <w:rPr>
          <w:rFonts w:ascii="仿宋" w:eastAsia="仿宋" w:hAnsi="仿宋" w:cs="仿宋"/>
          <w:color w:val="000000"/>
          <w:sz w:val="35"/>
        </w:rPr>
        <w:t>265</w:t>
      </w:r>
    </w:p>
    <w:p w:rsidR="00B83E87" w:rsidRDefault="00B83E87">
      <w:pPr>
        <w:wordWrap w:val="0"/>
        <w:spacing w:line="660" w:lineRule="exact"/>
        <w:textAlignment w:val="baseline"/>
        <w:rPr>
          <w:sz w:val="41"/>
        </w:rPr>
      </w:pPr>
    </w:p>
    <w:p w:rsidR="00B83E87" w:rsidRDefault="00460AC0">
      <w:pPr>
        <w:wordWrap w:val="0"/>
        <w:spacing w:line="640" w:lineRule="atLeast"/>
        <w:ind w:left="20"/>
        <w:textAlignment w:val="baseline"/>
        <w:rPr>
          <w:sz w:val="41"/>
        </w:rPr>
      </w:pPr>
      <w:r>
        <w:rPr>
          <w:rFonts w:ascii="宋体" w:eastAsia="宋体" w:hAnsi="宋体" w:cs="宋体"/>
          <w:color w:val="000000"/>
          <w:sz w:val="41"/>
        </w:rPr>
        <w:t>的、内在的联系，然后或者成为基础，</w:t>
      </w:r>
      <w:r>
        <w:rPr>
          <w:rFonts w:ascii="宋体" w:eastAsia="宋体" w:hAnsi="宋体" w:cs="宋体"/>
          <w:color w:val="000000"/>
          <w:sz w:val="41"/>
        </w:rPr>
        <w:t>①</w:t>
      </w:r>
      <w:r>
        <w:rPr>
          <w:rFonts w:ascii="宋体" w:eastAsia="宋体" w:hAnsi="宋体" w:cs="宋体"/>
          <w:color w:val="000000"/>
          <w:sz w:val="41"/>
        </w:rPr>
        <w:t>或者成为原因。如果不牢牢把握住这一点，那么一切就又混乱了。</w:t>
      </w:r>
    </w:p>
    <w:p w:rsidR="00B83E87" w:rsidRDefault="00460AC0">
      <w:pPr>
        <w:wordWrap w:val="0"/>
        <w:spacing w:line="640" w:lineRule="atLeast"/>
        <w:ind w:left="20" w:right="40" w:firstLine="860"/>
        <w:textAlignment w:val="baseline"/>
        <w:rPr>
          <w:sz w:val="41"/>
        </w:rPr>
      </w:pPr>
      <w:r>
        <w:rPr>
          <w:rFonts w:ascii="宋体" w:eastAsia="宋体" w:hAnsi="宋体" w:cs="宋体"/>
          <w:color w:val="000000"/>
          <w:sz w:val="41"/>
        </w:rPr>
        <w:t>【</w:t>
      </w:r>
      <w:r>
        <w:rPr>
          <w:rFonts w:ascii="宋体" w:eastAsia="宋体" w:hAnsi="宋体" w:cs="宋体"/>
          <w:color w:val="000000"/>
          <w:sz w:val="41"/>
        </w:rPr>
        <w:t>239</w:t>
      </w:r>
      <w:r>
        <w:rPr>
          <w:rFonts w:ascii="宋体" w:eastAsia="宋体" w:hAnsi="宋体" w:cs="宋体"/>
          <w:color w:val="000000"/>
          <w:sz w:val="41"/>
        </w:rPr>
        <w:t>】因此，如果我要说现在对斯克里布的一出戏作小小的评论的诱因是它那得到了承认的出色表演的话，那么我便亵渎了戏剧艺术，因为肯定真实的是，如果不看它的演出，如果不看它那出色的演出，是的，哪怕是我看到了它演得很槽，我也可以写</w:t>
      </w:r>
      <w:r>
        <w:rPr>
          <w:rFonts w:ascii="宋体" w:eastAsia="宋体" w:hAnsi="宋体" w:cs="宋体"/>
          <w:color w:val="000000"/>
          <w:sz w:val="41"/>
        </w:rPr>
        <w:t>出一篇有关它的评论。在最后一种情况下，把糟糕的演出称为诱因或许会更正确。可是，既然我已看见它表演得很完美，那么对我来说剧场演出就更加成了一个诱因；这在我的阐释中是个十分重要的因素，无论它是否有助于正确，也无论它是否有助于加强和证实我的观点。因此，我的敬意妨碍了我把剧场演出称为诱因，它保证了我从中看到更多的东西，保证了我承认如果没有这敬意，我就不会完全理解那场戏。因此，我并没有处在评论者们通常的位置之上，他们足够敏锐或者足够笨拙地先讨论剧本，再讨论演出本身。就我而言，演出就是剧本本身，我不可能在一种纯审美的意</w:t>
      </w:r>
      <w:r>
        <w:rPr>
          <w:rFonts w:ascii="宋体" w:eastAsia="宋体" w:hAnsi="宋体" w:cs="宋体"/>
          <w:color w:val="000000"/>
          <w:sz w:val="41"/>
        </w:rPr>
        <w:t>义上对它感到足够高兴，不可能像个爱国主义者一样对它感到十分高兴。如果我要向一个陌生人显示咱们舞台全部的荣耀的话，那我会说：走吧，看《初恋》</w:t>
      </w:r>
      <w:r>
        <w:rPr>
          <w:rFonts w:ascii="宋体" w:eastAsia="宋体" w:hAnsi="宋体" w:cs="宋体"/>
          <w:color w:val="000000"/>
          <w:sz w:val="41"/>
        </w:rPr>
        <w:t>[Den Forste Kjærlighed]②</w:t>
      </w:r>
      <w:r>
        <w:rPr>
          <w:rFonts w:ascii="宋体" w:eastAsia="宋体" w:hAnsi="宋体" w:cs="宋体"/>
          <w:color w:val="000000"/>
          <w:sz w:val="41"/>
        </w:rPr>
        <w:t>去。</w:t>
      </w:r>
    </w:p>
    <w:p w:rsidR="00B83E87" w:rsidRDefault="00460AC0">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B83E87" w:rsidRDefault="00460AC0">
      <w:pPr>
        <w:wordWrap w:val="0"/>
        <w:spacing w:before="260" w:line="540" w:lineRule="atLeast"/>
        <w:ind w:left="72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例如，可参见黑格尔《逻辑学》，前揭，页</w:t>
      </w:r>
      <w:r>
        <w:rPr>
          <w:rFonts w:ascii="仿宋" w:eastAsia="仿宋" w:hAnsi="仿宋" w:cs="仿宋"/>
          <w:color w:val="000000"/>
          <w:sz w:val="35"/>
        </w:rPr>
        <w:t>445-446</w:t>
      </w:r>
      <w:r>
        <w:rPr>
          <w:rFonts w:ascii="仿宋" w:eastAsia="仿宋" w:hAnsi="仿宋" w:cs="仿宋"/>
          <w:color w:val="000000"/>
          <w:sz w:val="35"/>
        </w:rPr>
        <w:t>：</w:t>
      </w:r>
    </w:p>
    <w:p w:rsidR="00B83E87" w:rsidRDefault="00460AC0">
      <w:pPr>
        <w:wordWrap w:val="0"/>
        <w:spacing w:line="540" w:lineRule="atLeast"/>
        <w:ind w:left="720" w:right="820" w:firstLine="700"/>
        <w:textAlignment w:val="baseline"/>
        <w:rPr>
          <w:sz w:val="35"/>
        </w:rPr>
      </w:pPr>
      <w:r>
        <w:rPr>
          <w:rFonts w:ascii="仿宋" w:eastAsia="仿宋" w:hAnsi="仿宋" w:cs="仿宋"/>
          <w:color w:val="000000"/>
          <w:sz w:val="35"/>
        </w:rPr>
        <w:t>基础是首要的、绝对的基础，在其中，本质起初是基础关系的一个底层；但它进一步将它本身确定为形式和根据，并赋予它本身一种内容。</w:t>
      </w:r>
    </w:p>
    <w:p w:rsidR="00B83E87" w:rsidRDefault="00460AC0">
      <w:pPr>
        <w:wordWrap w:val="0"/>
        <w:spacing w:line="540" w:lineRule="atLeast"/>
        <w:ind w:left="720" w:right="800" w:firstLine="700"/>
        <w:textAlignment w:val="baseline"/>
        <w:rPr>
          <w:sz w:val="35"/>
        </w:rPr>
      </w:pPr>
      <w:r>
        <w:rPr>
          <w:rFonts w:ascii="仿宋" w:eastAsia="仿宋" w:hAnsi="仿宋" w:cs="仿宋"/>
          <w:color w:val="000000"/>
          <w:sz w:val="35"/>
        </w:rPr>
        <w:t>其次，它作为一种确定内容的基础是一种确定的基础；在这之中基础关系以其本身的实现变成了外在于它本身的，它变成</w:t>
      </w:r>
      <w:r>
        <w:rPr>
          <w:rFonts w:ascii="仿宋" w:eastAsia="仿宋" w:hAnsi="仿宋" w:cs="仿宋"/>
          <w:color w:val="000000"/>
          <w:sz w:val="35"/>
        </w:rPr>
        <w:t>了调节的中介。</w:t>
      </w:r>
    </w:p>
    <w:p w:rsidR="00B83E87" w:rsidRDefault="00460AC0">
      <w:pPr>
        <w:wordWrap w:val="0"/>
        <w:spacing w:line="540" w:lineRule="atLeast"/>
        <w:ind w:left="720" w:right="800" w:firstLine="700"/>
        <w:textAlignment w:val="baseline"/>
        <w:rPr>
          <w:sz w:val="35"/>
        </w:rPr>
      </w:pPr>
      <w:r>
        <w:rPr>
          <w:rFonts w:ascii="仿宋" w:eastAsia="仿宋" w:hAnsi="仿宋" w:cs="仿宋"/>
          <w:color w:val="000000"/>
          <w:sz w:val="35"/>
        </w:rPr>
        <w:t>第三，基础含有一个条件；但这条件一样含有基础；绝对是它们的统一，是事实本身，它通过调解关系的中介变成了存在。</w:t>
      </w:r>
    </w:p>
    <w:p w:rsidR="00B83E87" w:rsidRDefault="00460AC0">
      <w:pPr>
        <w:wordWrap w:val="0"/>
        <w:spacing w:before="360" w:line="540" w:lineRule="atLeast"/>
        <w:ind w:left="72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参见【</w:t>
      </w:r>
      <w:r>
        <w:rPr>
          <w:rFonts w:ascii="仿宋" w:eastAsia="仿宋" w:hAnsi="仿宋" w:cs="仿宋"/>
          <w:color w:val="000000"/>
          <w:sz w:val="35"/>
        </w:rPr>
        <w:t>239</w:t>
      </w:r>
      <w:r>
        <w:rPr>
          <w:rFonts w:ascii="仿宋" w:eastAsia="仿宋" w:hAnsi="仿宋" w:cs="仿宋"/>
          <w:color w:val="000000"/>
          <w:sz w:val="35"/>
        </w:rPr>
        <w:t>】注</w:t>
      </w:r>
      <w:r>
        <w:rPr>
          <w:rFonts w:ascii="仿宋" w:eastAsia="仿宋" w:hAnsi="仿宋" w:cs="仿宋"/>
          <w:color w:val="000000"/>
          <w:sz w:val="35"/>
        </w:rPr>
        <w:t>15</w:t>
      </w:r>
      <w:r>
        <w:rPr>
          <w:rFonts w:ascii="仿宋" w:eastAsia="仿宋" w:hAnsi="仿宋" w:cs="仿宋"/>
          <w:color w:val="000000"/>
          <w:sz w:val="35"/>
        </w:rPr>
        <w:t>，即本书页</w:t>
      </w:r>
      <w:r>
        <w:rPr>
          <w:rFonts w:ascii="仿宋" w:eastAsia="仿宋" w:hAnsi="仿宋" w:cs="仿宋"/>
          <w:color w:val="000000"/>
          <w:sz w:val="35"/>
        </w:rPr>
        <w:t>256</w:t>
      </w:r>
      <w:r>
        <w:rPr>
          <w:rFonts w:ascii="仿宋" w:eastAsia="仿宋" w:hAnsi="仿宋" w:cs="仿宋"/>
          <w:color w:val="000000"/>
          <w:sz w:val="35"/>
        </w:rPr>
        <w:t>注</w:t>
      </w:r>
      <w:r>
        <w:rPr>
          <w:rFonts w:ascii="仿宋" w:eastAsia="仿宋" w:hAnsi="仿宋" w:cs="仿宋"/>
          <w:color w:val="000000"/>
          <w:sz w:val="35"/>
        </w:rPr>
        <w:t>①</w:t>
      </w:r>
      <w:r>
        <w:rPr>
          <w:rFonts w:ascii="仿宋" w:eastAsia="仿宋" w:hAnsi="仿宋" w:cs="仿宋"/>
          <w:color w:val="000000"/>
          <w:sz w:val="35"/>
        </w:rPr>
        <w:t>。</w:t>
      </w:r>
    </w:p>
    <w:p w:rsidR="00B83E87" w:rsidRDefault="00B83E87"/>
    <w:p w:rsidR="00B83E87" w:rsidRDefault="00B83E87">
      <w:pPr>
        <w:sectPr w:rsidR="00B83E87">
          <w:headerReference w:type="default" r:id="rId592"/>
          <w:footerReference w:type="default" r:id="rId593"/>
          <w:pgSz w:w="14260" w:h="23900"/>
          <w:pgMar w:top="1860" w:right="1040" w:bottom="1860" w:left="1040" w:header="1560" w:footer="1560" w:gutter="0"/>
          <w:cols w:space="720"/>
        </w:sectPr>
      </w:pPr>
    </w:p>
    <w:p w:rsidR="00B83E87" w:rsidRDefault="00460AC0">
      <w:pPr>
        <w:wordWrap w:val="0"/>
        <w:spacing w:line="600" w:lineRule="atLeast"/>
        <w:textAlignment w:val="baseline"/>
        <w:rPr>
          <w:sz w:val="35"/>
        </w:rPr>
      </w:pPr>
      <w:r>
        <w:rPr>
          <w:rFonts w:ascii="仿宋" w:eastAsia="仿宋" w:hAnsi="仿宋" w:cs="仿宋"/>
          <w:color w:val="000000"/>
          <w:sz w:val="35"/>
        </w:rPr>
        <w:lastRenderedPageBreak/>
        <w:t xml:space="preserve">266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9"/>
        </w:rPr>
      </w:pPr>
    </w:p>
    <w:p w:rsidR="00B83E87" w:rsidRDefault="00460AC0">
      <w:pPr>
        <w:wordWrap w:val="0"/>
        <w:spacing w:line="720" w:lineRule="atLeast"/>
        <w:textAlignment w:val="baseline"/>
        <w:rPr>
          <w:sz w:val="39"/>
        </w:rPr>
      </w:pPr>
      <w:r>
        <w:rPr>
          <w:rFonts w:ascii="宋体" w:eastAsia="宋体" w:hAnsi="宋体" w:cs="宋体"/>
          <w:color w:val="000000"/>
          <w:sz w:val="39"/>
        </w:rPr>
        <w:t>在海伯格夫人、弗赖登达尔</w:t>
      </w:r>
      <w:r>
        <w:rPr>
          <w:rFonts w:ascii="宋体" w:eastAsia="宋体" w:hAnsi="宋体" w:cs="宋体"/>
          <w:color w:val="000000"/>
          <w:sz w:val="39"/>
        </w:rPr>
        <w:t>(Frydendahl)</w:t>
      </w:r>
      <w:r>
        <w:rPr>
          <w:rFonts w:ascii="宋体" w:eastAsia="宋体" w:hAnsi="宋体" w:cs="宋体"/>
          <w:color w:val="000000"/>
          <w:sz w:val="39"/>
        </w:rPr>
        <w:t>、斯塔格</w:t>
      </w:r>
      <w:r>
        <w:rPr>
          <w:rFonts w:ascii="宋体" w:eastAsia="宋体" w:hAnsi="宋体" w:cs="宋体"/>
          <w:color w:val="000000"/>
          <w:sz w:val="39"/>
        </w:rPr>
        <w:t>(Stage)</w:t>
      </w:r>
      <w:r>
        <w:rPr>
          <w:rFonts w:ascii="宋体" w:eastAsia="宋体" w:hAnsi="宋体" w:cs="宋体"/>
          <w:color w:val="000000"/>
          <w:sz w:val="39"/>
        </w:rPr>
        <w:t>和菲斯特</w:t>
      </w:r>
      <w:r>
        <w:rPr>
          <w:rFonts w:ascii="宋体" w:eastAsia="宋体" w:hAnsi="宋体" w:cs="宋体"/>
          <w:color w:val="000000"/>
          <w:sz w:val="39"/>
        </w:rPr>
        <w:t>(Phister)①</w:t>
      </w:r>
      <w:r>
        <w:rPr>
          <w:rFonts w:ascii="宋体" w:eastAsia="宋体" w:hAnsi="宋体" w:cs="宋体"/>
          <w:color w:val="000000"/>
          <w:sz w:val="39"/>
        </w:rPr>
        <w:t>那里，丹麦的剧院具有一支四叶的三叶草，它在这里显示了它拥有的全部的美。我把艺术家们的这种结合称为一支四叶的三叶草，然而我似乎会说得太少，因为一支四叶的三叶</w:t>
      </w:r>
      <w:r>
        <w:rPr>
          <w:rFonts w:ascii="宋体" w:eastAsia="宋体" w:hAnsi="宋体" w:cs="宋体"/>
          <w:color w:val="000000"/>
          <w:sz w:val="39"/>
        </w:rPr>
        <w:t>草只有凭借四片普通的三叶草叶子长在一根茎上才分辨得出来，可是咱们的四叶三叶草具有一个特性，即它本身只有一片叶子，正跟四叶三叶草一样罕见，然而这四片叶子又反过来共同构成了一株四叶三叶草。</w:t>
      </w:r>
    </w:p>
    <w:p w:rsidR="00B83E87" w:rsidRDefault="00460AC0">
      <w:pPr>
        <w:wordWrap w:val="0"/>
        <w:spacing w:line="720" w:lineRule="atLeast"/>
        <w:ind w:right="180" w:firstLine="840"/>
        <w:textAlignment w:val="baseline"/>
        <w:rPr>
          <w:sz w:val="39"/>
        </w:rPr>
      </w:pPr>
      <w:r>
        <w:rPr>
          <w:rFonts w:ascii="宋体" w:eastAsia="宋体" w:hAnsi="宋体" w:cs="宋体"/>
          <w:color w:val="000000"/>
          <w:sz w:val="39"/>
        </w:rPr>
        <w:t>然而，这篇小小的评论的诱因的诱因正是我想就诱因或者大体上就诱因说出某些相当一般的东西。十分有幸的是，情况就是这样，我早已说了我想要说的话，因为我在这个问题上越是深思熟虑，就越是相信大体上没有就它说出什么来，因为大体上不存在任何诱因。如果是这样的话，那么我便走得正好跟我开始之时一样远。读者不必对我生气</w:t>
      </w:r>
      <w:r>
        <w:rPr>
          <w:rFonts w:ascii="宋体" w:eastAsia="宋体" w:hAnsi="宋体" w:cs="宋体"/>
          <w:color w:val="000000"/>
          <w:sz w:val="39"/>
        </w:rPr>
        <w:t>————</w:t>
      </w:r>
      <w:r>
        <w:rPr>
          <w:rFonts w:ascii="宋体" w:eastAsia="宋体" w:hAnsi="宋体" w:cs="宋体"/>
          <w:color w:val="000000"/>
          <w:sz w:val="39"/>
        </w:rPr>
        <w:t>这不是我的过错，这</w:t>
      </w:r>
      <w:r>
        <w:rPr>
          <w:rFonts w:ascii="宋体" w:eastAsia="宋体" w:hAnsi="宋体" w:cs="宋体"/>
          <w:color w:val="000000"/>
          <w:sz w:val="39"/>
        </w:rPr>
        <w:t>是诱因的过错。他或许会【</w:t>
      </w:r>
      <w:r>
        <w:rPr>
          <w:rFonts w:ascii="宋体" w:eastAsia="宋体" w:hAnsi="宋体" w:cs="宋体"/>
          <w:color w:val="000000"/>
          <w:sz w:val="39"/>
        </w:rPr>
        <w:t>240</w:t>
      </w:r>
      <w:r>
        <w:rPr>
          <w:rFonts w:ascii="宋体" w:eastAsia="宋体" w:hAnsi="宋体" w:cs="宋体"/>
          <w:color w:val="000000"/>
          <w:sz w:val="39"/>
        </w:rPr>
        <w:t>】认为我应当在开始写作之前就把整个事情通过思考直到得出结论，然后我不应该开始说一些后来被证明什么都不是的话。然而，我的确认为他应当公平对待我所用的方法，因为他已经用一种较为令人满意的方式使他自己相信诱因大体上是某种什么都不是的东西。接着，他或许将再想想这一点：当他使自己相信世界上有别的一些东西，人们可能在受到很多影响的情况下说它们是某种东西，然而它们具有这样一个特点，即一旦把它们说出来，结果便证明它们什么都不是。那么，这里所说的</w:t>
      </w:r>
    </w:p>
    <w:p w:rsidR="00B83E87" w:rsidRDefault="00460AC0">
      <w:pPr>
        <w:wordWrap w:val="0"/>
        <w:spacing w:line="720" w:lineRule="atLeast"/>
        <w:ind w:left="100"/>
        <w:textAlignment w:val="baseline"/>
        <w:rPr>
          <w:sz w:val="39"/>
        </w:rPr>
      </w:pPr>
      <w:r>
        <w:rPr>
          <w:rFonts w:ascii="宋体" w:eastAsia="宋体" w:hAnsi="宋体" w:cs="宋体"/>
          <w:color w:val="000000"/>
          <w:sz w:val="39"/>
          <w:u w:val="single"/>
        </w:rPr>
        <w:t xml:space="preserve">               </w:t>
      </w:r>
    </w:p>
    <w:p w:rsidR="00B83E87" w:rsidRDefault="00460AC0">
      <w:pPr>
        <w:wordWrap w:val="0"/>
        <w:spacing w:before="280" w:line="600" w:lineRule="atLeast"/>
        <w:ind w:right="200" w:firstLine="760"/>
        <w:textAlignment w:val="baseline"/>
        <w:rPr>
          <w:sz w:val="35"/>
        </w:rPr>
      </w:pPr>
      <w:r>
        <w:rPr>
          <w:rFonts w:ascii="TimesNewRoman" w:eastAsia="TimesNewRoman" w:hAnsi="TimesNewRoman" w:cs="TimesNewRoman"/>
          <w:color w:val="000000"/>
          <w:sz w:val="35"/>
        </w:rPr>
        <w:t>①  Johan</w:t>
      </w:r>
      <w:r>
        <w:rPr>
          <w:rFonts w:ascii="TimesNewRoman" w:eastAsia="TimesNewRoman" w:hAnsi="TimesNewRoman" w:cs="TimesNewRoman"/>
          <w:color w:val="000000"/>
          <w:sz w:val="35"/>
        </w:rPr>
        <w:t>ne Luise Pätg es Heiberg (1812-1890)</w:t>
      </w:r>
      <w:r>
        <w:rPr>
          <w:rFonts w:ascii="TimesNewRoman" w:eastAsia="TimesNewRoman" w:hAnsi="TimesNewRoman" w:cs="TimesNewRoman"/>
          <w:color w:val="000000"/>
          <w:sz w:val="35"/>
        </w:rPr>
        <w:t>是</w:t>
      </w:r>
      <w:r>
        <w:rPr>
          <w:rFonts w:ascii="TimesNewRoman" w:eastAsia="TimesNewRoman" w:hAnsi="TimesNewRoman" w:cs="TimesNewRoman"/>
          <w:color w:val="000000"/>
          <w:sz w:val="35"/>
        </w:rPr>
        <w:t xml:space="preserve"> </w:t>
      </w:r>
      <w:r>
        <w:rPr>
          <w:rFonts w:ascii="TimesNewRoman" w:eastAsia="TimesNewRoman" w:hAnsi="TimesNewRoman" w:cs="TimesNewRoman"/>
          <w:color w:val="000000"/>
          <w:sz w:val="35"/>
        </w:rPr>
        <w:t>海柏格的妻子，当</w:t>
      </w:r>
      <w:r>
        <w:rPr>
          <w:rFonts w:ascii="TimesNewRoman" w:eastAsia="TimesNewRoman" w:hAnsi="TimesNewRoman" w:cs="TimesNewRoman"/>
          <w:color w:val="000000"/>
          <w:sz w:val="35"/>
        </w:rPr>
        <w:t xml:space="preserve"> </w:t>
      </w:r>
      <w:r>
        <w:rPr>
          <w:rFonts w:ascii="TimesNewRoman" w:eastAsia="TimesNewRoman" w:hAnsi="TimesNewRoman" w:cs="TimesNewRoman"/>
          <w:color w:val="000000"/>
          <w:sz w:val="35"/>
        </w:rPr>
        <w:t>时丹麦最主要的女演员。参见《一位女演员生活中的危机》，《文集》卷</w:t>
      </w:r>
      <w:r>
        <w:rPr>
          <w:rFonts w:ascii="TimesNewRoman" w:eastAsia="TimesNewRoman" w:hAnsi="TimesNewRoman" w:cs="TimesNewRoman"/>
          <w:color w:val="000000"/>
          <w:sz w:val="35"/>
        </w:rPr>
        <w:t>17</w:t>
      </w:r>
      <w:r>
        <w:rPr>
          <w:rFonts w:ascii="TimesNewRoman" w:eastAsia="TimesNewRoman" w:hAnsi="TimesNewRoman" w:cs="TimesNewRoman"/>
          <w:color w:val="000000"/>
          <w:sz w:val="35"/>
        </w:rPr>
        <w:t>。弗赖登达尔</w:t>
      </w:r>
      <w:r>
        <w:rPr>
          <w:rFonts w:ascii="TimesNewRoman" w:eastAsia="TimesNewRoman" w:hAnsi="TimesNewRoman" w:cs="TimesNewRoman"/>
          <w:color w:val="000000"/>
          <w:sz w:val="35"/>
        </w:rPr>
        <w:t>(Peter Jørgen Frydendahl, 1766-1836)</w:t>
      </w:r>
      <w:r>
        <w:rPr>
          <w:rFonts w:ascii="TimesNewRoman" w:eastAsia="TimesNewRoman" w:hAnsi="TimesNewRoman" w:cs="TimesNewRoman"/>
          <w:color w:val="000000"/>
          <w:sz w:val="35"/>
        </w:rPr>
        <w:t>以其才华和所演角色范围而著名。斯塔格</w:t>
      </w:r>
      <w:r>
        <w:rPr>
          <w:rFonts w:ascii="TimesNewRoman" w:eastAsia="TimesNewRoman" w:hAnsi="TimesNewRoman" w:cs="TimesNewRoman"/>
          <w:color w:val="000000"/>
          <w:sz w:val="35"/>
        </w:rPr>
        <w:t>(Johan Adolph Gottlob Stage, 1791-1845)</w:t>
      </w:r>
      <w:r>
        <w:rPr>
          <w:rFonts w:ascii="TimesNewRoman" w:eastAsia="TimesNewRoman" w:hAnsi="TimesNewRoman" w:cs="TimesNewRoman"/>
          <w:color w:val="000000"/>
          <w:sz w:val="35"/>
        </w:rPr>
        <w:t>在创造一种讽刺性效果方面很出色。菲斯特</w:t>
      </w:r>
      <w:r>
        <w:rPr>
          <w:rFonts w:ascii="TimesNewRoman" w:eastAsia="TimesNewRoman" w:hAnsi="TimesNewRoman" w:cs="TimesNewRoman"/>
          <w:color w:val="000000"/>
          <w:sz w:val="35"/>
        </w:rPr>
        <w:t>(Joachim Ludvig Phister, 1807-1896)</w:t>
      </w:r>
      <w:r>
        <w:rPr>
          <w:rFonts w:ascii="TimesNewRoman" w:eastAsia="TimesNewRoman" w:hAnsi="TimesNewRoman" w:cs="TimesNewRoman"/>
          <w:color w:val="000000"/>
          <w:sz w:val="35"/>
        </w:rPr>
        <w:t>因饰演</w:t>
      </w:r>
      <w:r>
        <w:rPr>
          <w:rFonts w:ascii="仿宋" w:eastAsia="仿宋" w:hAnsi="仿宋" w:cs="仿宋"/>
          <w:color w:val="000000"/>
          <w:sz w:val="35"/>
        </w:rPr>
        <w:t>Herr Phister as Cap</w:t>
      </w:r>
      <w:r>
        <w:rPr>
          <w:rFonts w:ascii="仿宋" w:eastAsia="仿宋" w:hAnsi="仿宋" w:cs="仿宋"/>
          <w:color w:val="000000"/>
          <w:sz w:val="35"/>
        </w:rPr>
        <w:t>tain Scipio</w:t>
      </w:r>
      <w:r>
        <w:rPr>
          <w:rFonts w:ascii="仿宋" w:eastAsia="仿宋" w:hAnsi="仿宋" w:cs="仿宋"/>
          <w:color w:val="000000"/>
          <w:sz w:val="35"/>
        </w:rPr>
        <w:t>的</w:t>
      </w:r>
      <w:r>
        <w:rPr>
          <w:rFonts w:ascii="仿宋" w:eastAsia="仿宋" w:hAnsi="仿宋" w:cs="仿宋"/>
          <w:color w:val="000000"/>
          <w:sz w:val="35"/>
        </w:rPr>
        <w:lastRenderedPageBreak/>
        <w:t>主角而受称赞，见《文集》卷</w:t>
      </w:r>
      <w:r>
        <w:rPr>
          <w:rFonts w:ascii="仿宋" w:eastAsia="仿宋" w:hAnsi="仿宋" w:cs="仿宋"/>
          <w:color w:val="000000"/>
          <w:sz w:val="35"/>
        </w:rPr>
        <w:t>17(</w:t>
      </w:r>
      <w:r>
        <w:rPr>
          <w:rFonts w:ascii="仿宋" w:eastAsia="仿宋" w:hAnsi="仿宋" w:cs="仿宋"/>
          <w:color w:val="000000"/>
          <w:sz w:val="35"/>
        </w:rPr>
        <w:t>《论文》卷</w:t>
      </w:r>
      <w:r>
        <w:rPr>
          <w:rFonts w:ascii="仿宋" w:eastAsia="仿宋" w:hAnsi="仿宋" w:cs="仿宋"/>
          <w:color w:val="000000"/>
          <w:sz w:val="35"/>
        </w:rPr>
        <w:t>9-B67-73)</w:t>
      </w:r>
      <w:r>
        <w:rPr>
          <w:rFonts w:ascii="仿宋" w:eastAsia="仿宋" w:hAnsi="仿宋" w:cs="仿宋"/>
          <w:color w:val="000000"/>
          <w:sz w:val="35"/>
        </w:rPr>
        <w:t>。</w:t>
      </w:r>
    </w:p>
    <w:p w:rsidR="00B83E87" w:rsidRDefault="00B83E87"/>
    <w:p w:rsidR="00B83E87" w:rsidRDefault="00B83E87">
      <w:pPr>
        <w:sectPr w:rsidR="00B83E87">
          <w:headerReference w:type="default" r:id="rId594"/>
          <w:footerReference w:type="default" r:id="rId595"/>
          <w:pgSz w:w="14360" w:h="23960"/>
          <w:pgMar w:top="1900" w:right="1000" w:bottom="1900" w:left="1000" w:header="1600" w:footer="1600" w:gutter="0"/>
          <w:cols w:space="720"/>
        </w:sectPr>
      </w:pPr>
    </w:p>
    <w:p w:rsidR="00B83E87" w:rsidRDefault="00460AC0">
      <w:pPr>
        <w:wordWrap w:val="0"/>
        <w:spacing w:line="500" w:lineRule="atLeast"/>
        <w:ind w:right="20"/>
        <w:jc w:val="right"/>
        <w:textAlignment w:val="baseline"/>
        <w:rPr>
          <w:sz w:val="37"/>
        </w:rPr>
      </w:pPr>
      <w:r>
        <w:rPr>
          <w:rFonts w:ascii="仿宋" w:eastAsia="仿宋" w:hAnsi="仿宋" w:cs="仿宋"/>
          <w:color w:val="000000"/>
          <w:sz w:val="37"/>
        </w:rPr>
        <w:lastRenderedPageBreak/>
        <w:t>初</w:t>
      </w:r>
      <w:r>
        <w:rPr>
          <w:rFonts w:ascii="仿宋" w:eastAsia="仿宋" w:hAnsi="仿宋" w:cs="仿宋"/>
          <w:color w:val="000000"/>
          <w:sz w:val="37"/>
        </w:rPr>
        <w:t xml:space="preserve">  </w:t>
      </w:r>
      <w:r>
        <w:rPr>
          <w:rFonts w:ascii="仿宋" w:eastAsia="仿宋" w:hAnsi="仿宋" w:cs="仿宋"/>
          <w:color w:val="000000"/>
          <w:sz w:val="37"/>
        </w:rPr>
        <w:t>恋</w:t>
      </w:r>
      <w:r>
        <w:rPr>
          <w:rFonts w:ascii="仿宋" w:eastAsia="仿宋" w:hAnsi="仿宋" w:cs="仿宋"/>
          <w:color w:val="000000"/>
          <w:sz w:val="37"/>
        </w:rPr>
        <w:t xml:space="preserve"> 267</w:t>
      </w:r>
    </w:p>
    <w:p w:rsidR="00B83E87" w:rsidRDefault="00B83E87">
      <w:pPr>
        <w:wordWrap w:val="0"/>
        <w:spacing w:line="680" w:lineRule="exact"/>
        <w:jc w:val="right"/>
        <w:textAlignment w:val="baseline"/>
        <w:rPr>
          <w:sz w:val="39"/>
        </w:rPr>
      </w:pPr>
    </w:p>
    <w:p w:rsidR="00B83E87" w:rsidRDefault="00460AC0">
      <w:pPr>
        <w:wordWrap w:val="0"/>
        <w:spacing w:line="680" w:lineRule="atLeast"/>
        <w:ind w:left="20"/>
        <w:textAlignment w:val="baseline"/>
        <w:rPr>
          <w:sz w:val="39"/>
        </w:rPr>
      </w:pPr>
      <w:r>
        <w:rPr>
          <w:rFonts w:ascii="宋体" w:eastAsia="宋体" w:hAnsi="宋体" w:cs="宋体"/>
          <w:color w:val="000000"/>
          <w:sz w:val="39"/>
        </w:rPr>
        <w:t>东西，一定要被看成是多余的，就像在装订著作时未被装订在内的多余的扉页一样。因此，我不知道有什么别的方法来做结束，只知道一种无比精炼的方法，那是莫勒</w:t>
      </w:r>
      <w:r>
        <w:rPr>
          <w:rFonts w:ascii="宋体" w:eastAsia="宋体" w:hAnsi="宋体" w:cs="宋体"/>
          <w:color w:val="000000"/>
          <w:sz w:val="39"/>
        </w:rPr>
        <w:t>(Møller)</w:t>
      </w:r>
      <w:r>
        <w:rPr>
          <w:rFonts w:ascii="宋体" w:eastAsia="宋体" w:hAnsi="宋体" w:cs="宋体"/>
          <w:color w:val="000000"/>
          <w:sz w:val="39"/>
        </w:rPr>
        <w:t>教授那了不起的评论《极端》的引言的结尾：引言以此作结。</w:t>
      </w:r>
      <w:r>
        <w:rPr>
          <w:rFonts w:ascii="宋体" w:eastAsia="宋体" w:hAnsi="宋体" w:cs="宋体"/>
          <w:color w:val="000000"/>
          <w:sz w:val="39"/>
        </w:rPr>
        <w:t>①</w:t>
      </w:r>
    </w:p>
    <w:p w:rsidR="00B83E87" w:rsidRDefault="00460AC0">
      <w:pPr>
        <w:wordWrap w:val="0"/>
        <w:spacing w:line="680" w:lineRule="atLeast"/>
        <w:ind w:left="20" w:firstLine="840"/>
        <w:textAlignment w:val="baseline"/>
        <w:rPr>
          <w:sz w:val="39"/>
        </w:rPr>
      </w:pPr>
      <w:r>
        <w:rPr>
          <w:rFonts w:ascii="宋体" w:eastAsia="宋体" w:hAnsi="宋体" w:cs="宋体"/>
          <w:color w:val="000000"/>
          <w:sz w:val="39"/>
        </w:rPr>
        <w:t>就现在这篇小小评论的特殊诱因而言，它与我这个微不足道的人有关，因此，它以微不足道的平凡特质而敢于给读者以印象。</w:t>
      </w:r>
      <w:r>
        <w:rPr>
          <w:rFonts w:ascii="宋体" w:eastAsia="宋体" w:hAnsi="宋体" w:cs="宋体"/>
          <w:color w:val="000000"/>
          <w:sz w:val="39"/>
        </w:rPr>
        <w:t>斯克里布的剧本《初恋》在很多方面触动了我个人的生活，这种情形促成了现在这篇评论，于是它就成了最严格意义上的诱因的孩子！我也曾年轻过，也曾是个性情中人，也曾恋爱过。成为我渴求对象的那女孩儿，我从很小时起就认识了，但不同的生活境况使我们彼此难得见上一面。不过，我们双方确实更加想念。这种彼此间的相互吸引把我们紧密地连在一起，与此同时又在我们之间造成距离。当我们真的互相见到时，我们都那么害羞，那么谦恭，以致比我们彼此见不到时都还要疏远得多。后来我们又分开了，这种彼此不安的不愉快被忘却了，我们的互相见面获得了自身的充</w:t>
      </w:r>
      <w:r>
        <w:rPr>
          <w:rFonts w:ascii="宋体" w:eastAsia="宋体" w:hAnsi="宋体" w:cs="宋体"/>
          <w:color w:val="000000"/>
          <w:sz w:val="39"/>
        </w:rPr>
        <w:t>分意义；后来在梦中我们正好在我们停住的地方开始了。至少在我这一方是如此，而后来我得知在我的所爱一方也是同样。结婚对我来说是离得很远的一条漫长道路；在另一方面，我们的理解没有碰到任何【</w:t>
      </w:r>
      <w:r>
        <w:rPr>
          <w:rFonts w:ascii="宋体" w:eastAsia="宋体" w:hAnsi="宋体" w:cs="宋体"/>
          <w:color w:val="000000"/>
          <w:sz w:val="39"/>
        </w:rPr>
        <w:t>241</w:t>
      </w:r>
      <w:r>
        <w:rPr>
          <w:rFonts w:ascii="宋体" w:eastAsia="宋体" w:hAnsi="宋体" w:cs="宋体"/>
          <w:color w:val="000000"/>
          <w:sz w:val="39"/>
        </w:rPr>
        <w:t>】可以激励我们的障碍，因此我们以世界上最纯真的方式谈恋爱。在出现宣布我的情感的问题之前，一个富有的叔叔，我是他唯一的继承人，快要死了。对我来说这似乎也是很美妙的，因为在我所知道的所有小说和喜剧之中，我发现主人公们都有一种相似的处境，而我欣喜地想到，我有一种诗人的气质。</w:t>
      </w:r>
    </w:p>
    <w:p w:rsidR="00B83E87" w:rsidRDefault="00460AC0">
      <w:pPr>
        <w:wordWrap w:val="0"/>
        <w:spacing w:line="680" w:lineRule="atLeast"/>
        <w:ind w:left="20" w:right="40" w:firstLine="740"/>
        <w:textAlignment w:val="baseline"/>
        <w:rPr>
          <w:sz w:val="39"/>
        </w:rPr>
      </w:pPr>
      <w:r>
        <w:rPr>
          <w:rFonts w:ascii="宋体" w:eastAsia="宋体" w:hAnsi="宋体" w:cs="宋体"/>
          <w:color w:val="000000"/>
          <w:sz w:val="39"/>
        </w:rPr>
        <w:t>我那美妙的诗一般的日子就这样继续着。后来有一天，我在</w:t>
      </w:r>
      <w:r>
        <w:rPr>
          <w:rFonts w:ascii="宋体" w:eastAsia="宋体" w:hAnsi="宋体" w:cs="宋体"/>
          <w:color w:val="000000"/>
          <w:sz w:val="39"/>
          <w:u w:val="single"/>
        </w:rPr>
        <w:t xml:space="preserve"> </w:t>
      </w:r>
      <w:r>
        <w:rPr>
          <w:rFonts w:ascii="宋体" w:eastAsia="宋体" w:hAnsi="宋体" w:cs="宋体"/>
          <w:color w:val="000000"/>
          <w:sz w:val="39"/>
          <w:u w:val="single"/>
        </w:rPr>
        <w:t xml:space="preserve">              </w:t>
      </w:r>
    </w:p>
    <w:p w:rsidR="00B83E87" w:rsidRDefault="00460AC0">
      <w:pPr>
        <w:wordWrap w:val="0"/>
        <w:spacing w:before="300" w:line="580" w:lineRule="atLeast"/>
        <w:ind w:left="20" w:right="20" w:firstLine="740"/>
        <w:textAlignment w:val="baseline"/>
        <w:rPr>
          <w:sz w:val="42"/>
        </w:rPr>
      </w:pPr>
      <w:r>
        <w:rPr>
          <w:rFonts w:ascii="TimesNewRoman" w:eastAsia="TimesNewRoman" w:hAnsi="TimesNewRoman" w:cs="TimesNewRoman"/>
          <w:color w:val="000000"/>
          <w:sz w:val="42"/>
        </w:rPr>
        <w:t>①  Poul Martin Møller</w:t>
      </w:r>
      <w:r>
        <w:rPr>
          <w:rFonts w:ascii="TimesNewRoman" w:eastAsia="TimesNewRoman" w:hAnsi="TimesNewRoman" w:cs="TimesNewRoman"/>
          <w:color w:val="000000"/>
          <w:sz w:val="42"/>
        </w:rPr>
        <w:t>在</w:t>
      </w:r>
      <w:r>
        <w:rPr>
          <w:rFonts w:ascii="TimesNewRoman" w:eastAsia="TimesNewRoman" w:hAnsi="TimesNewRoman" w:cs="TimesNewRoman"/>
          <w:color w:val="000000"/>
          <w:sz w:val="42"/>
        </w:rPr>
        <w:t xml:space="preserve"> Maanedsskrift for Litteratur, 1836,</w:t>
      </w:r>
      <w:r>
        <w:rPr>
          <w:rFonts w:ascii="TimesNewRoman" w:eastAsia="TimesNewRoman" w:hAnsi="TimesNewRoman" w:cs="TimesNewRoman"/>
          <w:color w:val="000000"/>
          <w:sz w:val="42"/>
        </w:rPr>
        <w:t>卷</w:t>
      </w:r>
      <w:r>
        <w:rPr>
          <w:rFonts w:ascii="TimesNewRoman" w:eastAsia="TimesNewRoman" w:hAnsi="TimesNewRoman" w:cs="TimesNewRoman"/>
          <w:color w:val="000000"/>
          <w:sz w:val="42"/>
        </w:rPr>
        <w:t>15,</w:t>
      </w:r>
      <w:r>
        <w:rPr>
          <w:rFonts w:ascii="TimesNewRoman" w:eastAsia="TimesNewRoman" w:hAnsi="TimesNewRoman" w:cs="TimesNewRoman"/>
          <w:color w:val="000000"/>
          <w:sz w:val="42"/>
        </w:rPr>
        <w:t>页</w:t>
      </w:r>
      <w:r>
        <w:rPr>
          <w:rFonts w:ascii="TimesNewRoman" w:eastAsia="TimesNewRoman" w:hAnsi="TimesNewRoman" w:cs="TimesNewRoman"/>
          <w:color w:val="000000"/>
          <w:sz w:val="42"/>
        </w:rPr>
        <w:t>145</w:t>
      </w:r>
      <w:r>
        <w:rPr>
          <w:rFonts w:ascii="TimesNewRoman" w:eastAsia="TimesNewRoman" w:hAnsi="TimesNewRoman" w:cs="TimesNewRoman"/>
          <w:color w:val="000000"/>
          <w:sz w:val="42"/>
        </w:rPr>
        <w:t>中对居勒伯格</w:t>
      </w:r>
      <w:r>
        <w:rPr>
          <w:rFonts w:ascii="TimesNewRoman" w:eastAsia="TimesNewRoman" w:hAnsi="TimesNewRoman" w:cs="TimesNewRoman"/>
          <w:color w:val="000000"/>
          <w:sz w:val="42"/>
        </w:rPr>
        <w:t>(Thomase Gyllembourg)</w:t>
      </w:r>
      <w:r>
        <w:rPr>
          <w:rFonts w:ascii="TimesNewRoman" w:eastAsia="TimesNewRoman" w:hAnsi="TimesNewRoman" w:cs="TimesNewRoman"/>
          <w:color w:val="000000"/>
          <w:sz w:val="42"/>
        </w:rPr>
        <w:t>的</w:t>
      </w:r>
      <w:r>
        <w:rPr>
          <w:rFonts w:ascii="TimesNewRoman" w:eastAsia="TimesNewRoman" w:hAnsi="TimesNewRoman" w:cs="TimesNewRoman"/>
          <w:color w:val="000000"/>
          <w:sz w:val="42"/>
        </w:rPr>
        <w:t xml:space="preserve"> </w:t>
      </w:r>
      <w:r>
        <w:rPr>
          <w:rFonts w:ascii="TimesNewRoman" w:eastAsia="TimesNewRoman" w:hAnsi="TimesNewRoman" w:cs="TimesNewRoman"/>
          <w:color w:val="000000"/>
          <w:sz w:val="42"/>
        </w:rPr>
        <w:t>小说的一篇评论；</w:t>
      </w:r>
      <w:r>
        <w:rPr>
          <w:rFonts w:ascii="TimesNewRoman" w:eastAsia="TimesNewRoman" w:hAnsi="TimesNewRoman" w:cs="TimesNewRoman"/>
          <w:color w:val="000000"/>
          <w:sz w:val="42"/>
        </w:rPr>
        <w:t xml:space="preserve"> Efterladte Skir-fter,  Ⅰ-Ⅲ, Copenhagen: 1839-1843),</w:t>
      </w:r>
      <w:r>
        <w:rPr>
          <w:rFonts w:ascii="TimesNewRoman" w:eastAsia="TimesNewRoman" w:hAnsi="TimesNewRoman" w:cs="TimesNewRoman"/>
          <w:color w:val="000000"/>
          <w:sz w:val="42"/>
        </w:rPr>
        <w:t>卷</w:t>
      </w:r>
      <w:r>
        <w:rPr>
          <w:rFonts w:ascii="TimesNewRoman" w:eastAsia="TimesNewRoman" w:hAnsi="TimesNewRoman" w:cs="TimesNewRoman"/>
          <w:color w:val="000000"/>
          <w:sz w:val="42"/>
        </w:rPr>
        <w:t>2,</w:t>
      </w:r>
      <w:r>
        <w:rPr>
          <w:rFonts w:ascii="TimesNewRoman" w:eastAsia="TimesNewRoman" w:hAnsi="TimesNewRoman" w:cs="TimesNewRoman"/>
          <w:color w:val="000000"/>
          <w:sz w:val="42"/>
        </w:rPr>
        <w:t>页</w:t>
      </w:r>
      <w:r>
        <w:rPr>
          <w:rFonts w:ascii="TimesNewRoman" w:eastAsia="TimesNewRoman" w:hAnsi="TimesNewRoman" w:cs="TimesNewRoman"/>
          <w:color w:val="000000"/>
          <w:sz w:val="42"/>
        </w:rPr>
        <w:t>137</w:t>
      </w:r>
      <w:r>
        <w:rPr>
          <w:rFonts w:ascii="TimesNewRoman" w:eastAsia="TimesNewRoman" w:hAnsi="TimesNewRoman" w:cs="TimesNewRoman"/>
          <w:color w:val="000000"/>
          <w:sz w:val="42"/>
        </w:rPr>
        <w:t>。</w:t>
      </w:r>
    </w:p>
    <w:p w:rsidR="00B83E87" w:rsidRDefault="00B83E87"/>
    <w:p w:rsidR="00B83E87" w:rsidRDefault="00B83E87">
      <w:pPr>
        <w:sectPr w:rsidR="00B83E87">
          <w:headerReference w:type="default" r:id="rId596"/>
          <w:footerReference w:type="default" r:id="rId597"/>
          <w:pgSz w:w="14040" w:h="23760"/>
          <w:pgMar w:top="1820" w:right="920" w:bottom="1820" w:left="920" w:header="1520" w:footer="1520" w:gutter="0"/>
          <w:cols w:space="720"/>
        </w:sectPr>
      </w:pPr>
    </w:p>
    <w:p w:rsidR="00B83E87" w:rsidRDefault="00460AC0">
      <w:pPr>
        <w:wordWrap w:val="0"/>
        <w:spacing w:line="460" w:lineRule="atLeast"/>
        <w:ind w:left="40"/>
        <w:textAlignment w:val="baseline"/>
        <w:rPr>
          <w:sz w:val="34"/>
        </w:rPr>
      </w:pPr>
      <w:r>
        <w:rPr>
          <w:rFonts w:ascii="仿宋" w:eastAsia="仿宋" w:hAnsi="仿宋" w:cs="仿宋"/>
          <w:color w:val="000000"/>
          <w:sz w:val="34"/>
        </w:rPr>
        <w:lastRenderedPageBreak/>
        <w:t xml:space="preserve">268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700" w:lineRule="exact"/>
        <w:textAlignment w:val="baseline"/>
        <w:rPr>
          <w:sz w:val="38"/>
        </w:rPr>
      </w:pPr>
    </w:p>
    <w:p w:rsidR="00B83E87" w:rsidRDefault="00460AC0">
      <w:pPr>
        <w:wordWrap w:val="0"/>
        <w:spacing w:line="680" w:lineRule="atLeast"/>
        <w:ind w:firstLine="40"/>
        <w:textAlignment w:val="baseline"/>
        <w:rPr>
          <w:sz w:val="38"/>
        </w:rPr>
      </w:pPr>
      <w:r>
        <w:rPr>
          <w:rFonts w:ascii="宋体" w:eastAsia="宋体" w:hAnsi="宋体" w:cs="宋体"/>
          <w:color w:val="000000"/>
          <w:sz w:val="38"/>
        </w:rPr>
        <w:t>报上看见一出名为《初恋》的戏将要上演，我不知道有这么一部戏存在，但戏名使我很高兴，我</w:t>
      </w:r>
      <w:r>
        <w:rPr>
          <w:rFonts w:ascii="宋体" w:eastAsia="宋体" w:hAnsi="宋体" w:cs="宋体"/>
          <w:color w:val="000000"/>
          <w:sz w:val="38"/>
        </w:rPr>
        <w:t>决定到戏院去。初恋</w:t>
      </w:r>
      <w:r>
        <w:rPr>
          <w:rFonts w:ascii="宋体" w:eastAsia="宋体" w:hAnsi="宋体" w:cs="宋体"/>
          <w:color w:val="000000"/>
          <w:sz w:val="38"/>
        </w:rPr>
        <w:t>————</w:t>
      </w:r>
      <w:r>
        <w:rPr>
          <w:rFonts w:ascii="宋体" w:eastAsia="宋体" w:hAnsi="宋体" w:cs="宋体"/>
          <w:color w:val="000000"/>
          <w:sz w:val="38"/>
        </w:rPr>
        <w:t>我想，那正是对你的情感的表达嘛。除了她我还爱过别的什么人吗，我的爱情没有返回到我最初的记忆中去吗，我能想象爱上另一个或者看见她与另一个人结合吗？不，她将成为我的新娘，否则我决不结婚。这便是</w:t>
      </w:r>
      <w:r>
        <w:rPr>
          <w:rFonts w:ascii="宋体" w:eastAsia="宋体" w:hAnsi="宋体" w:cs="宋体"/>
          <w:color w:val="000000"/>
          <w:sz w:val="38"/>
        </w:rPr>
        <w:t>“</w:t>
      </w:r>
      <w:r>
        <w:rPr>
          <w:rFonts w:ascii="宋体" w:eastAsia="宋体" w:hAnsi="宋体" w:cs="宋体"/>
          <w:color w:val="000000"/>
          <w:sz w:val="38"/>
        </w:rPr>
        <w:t>最初</w:t>
      </w:r>
      <w:r>
        <w:rPr>
          <w:rFonts w:ascii="宋体" w:eastAsia="宋体" w:hAnsi="宋体" w:cs="宋体"/>
          <w:color w:val="000000"/>
          <w:sz w:val="38"/>
        </w:rPr>
        <w:t>”</w:t>
      </w:r>
      <w:r>
        <w:rPr>
          <w:rFonts w:ascii="宋体" w:eastAsia="宋体" w:hAnsi="宋体" w:cs="宋体"/>
          <w:color w:val="000000"/>
          <w:sz w:val="38"/>
        </w:rPr>
        <w:t>这个字眼儿如此美好的原因。它使人想起爱情中的原型，因为我们并不是在数字的意义上说起初恋的。诗人大可以说</w:t>
      </w:r>
      <w:r>
        <w:rPr>
          <w:rFonts w:ascii="宋体" w:eastAsia="宋体" w:hAnsi="宋体" w:cs="宋体"/>
          <w:color w:val="000000"/>
          <w:sz w:val="38"/>
        </w:rPr>
        <w:t>“</w:t>
      </w:r>
      <w:r>
        <w:rPr>
          <w:rFonts w:ascii="宋体" w:eastAsia="宋体" w:hAnsi="宋体" w:cs="宋体"/>
          <w:color w:val="000000"/>
          <w:sz w:val="38"/>
        </w:rPr>
        <w:t>真正的爱情</w:t>
      </w:r>
      <w:r>
        <w:rPr>
          <w:rFonts w:ascii="宋体" w:eastAsia="宋体" w:hAnsi="宋体" w:cs="宋体"/>
          <w:color w:val="000000"/>
          <w:sz w:val="38"/>
        </w:rPr>
        <w:t>”</w:t>
      </w:r>
      <w:r>
        <w:rPr>
          <w:rFonts w:ascii="宋体" w:eastAsia="宋体" w:hAnsi="宋体" w:cs="宋体"/>
          <w:color w:val="000000"/>
          <w:sz w:val="38"/>
        </w:rPr>
        <w:t>，或者名之为</w:t>
      </w:r>
      <w:r>
        <w:rPr>
          <w:rFonts w:ascii="宋体" w:eastAsia="宋体" w:hAnsi="宋体" w:cs="宋体"/>
          <w:color w:val="000000"/>
          <w:sz w:val="38"/>
        </w:rPr>
        <w:t>“</w:t>
      </w:r>
      <w:r>
        <w:rPr>
          <w:rFonts w:ascii="宋体" w:eastAsia="宋体" w:hAnsi="宋体" w:cs="宋体"/>
          <w:color w:val="000000"/>
          <w:sz w:val="38"/>
        </w:rPr>
        <w:t>初恋是真正的爱情</w:t>
      </w:r>
      <w:r>
        <w:rPr>
          <w:rFonts w:ascii="宋体" w:eastAsia="宋体" w:hAnsi="宋体" w:cs="宋体"/>
          <w:color w:val="000000"/>
          <w:sz w:val="38"/>
        </w:rPr>
        <w:t>”</w:t>
      </w:r>
      <w:r>
        <w:rPr>
          <w:rFonts w:ascii="宋体" w:eastAsia="宋体" w:hAnsi="宋体" w:cs="宋体"/>
          <w:color w:val="000000"/>
          <w:sz w:val="38"/>
        </w:rPr>
        <w:t>。这出戏现在将有助于我理解我自己，它将给我深入审视我自己的诱因。诗人们被称为神父的原因在于他们阐释生活，可是他们却不愿被大众所理解，只想得到那</w:t>
      </w:r>
      <w:r>
        <w:rPr>
          <w:rFonts w:ascii="宋体" w:eastAsia="宋体" w:hAnsi="宋体" w:cs="宋体"/>
          <w:color w:val="000000"/>
          <w:sz w:val="38"/>
        </w:rPr>
        <w:t>些具有敏感心灵的人的理解。对他们来说，诗人是个富有灵感的歌手，他暗示到处都有美，但总的来说要证明爱情的美。这部戏富有诗意的力量将促使我胸中的爱情涌动，促使它的花朵像激情之花</w:t>
      </w:r>
      <w:r>
        <w:rPr>
          <w:rFonts w:ascii="宋体" w:eastAsia="宋体" w:hAnsi="宋体" w:cs="宋体"/>
          <w:color w:val="000000"/>
          <w:sz w:val="38"/>
        </w:rPr>
        <w:t>①</w:t>
      </w:r>
      <w:r>
        <w:rPr>
          <w:rFonts w:ascii="宋体" w:eastAsia="宋体" w:hAnsi="宋体" w:cs="宋体"/>
          <w:color w:val="000000"/>
          <w:sz w:val="38"/>
        </w:rPr>
        <w:t>一样竞相开放。啊，那时我多么年轻啊！我几乎理解不到我说了些什么，然而我发现说得很不错。爱情之花定会怒放：情感，正像香槟酒一样，一定会奋力突破它们的堵塞物。它是个豪爽的警句，充满激情，我对它感到非常高兴。然而我所说的话表达得很好，因为我的意思是爱情一定会像激情之花一样开放。这是好的部分评论，因为爱情通常在婚姻之中开放，如果有人要把后者称为</w:t>
      </w:r>
      <w:r>
        <w:rPr>
          <w:rFonts w:ascii="宋体" w:eastAsia="宋体" w:hAnsi="宋体" w:cs="宋体"/>
          <w:color w:val="000000"/>
          <w:sz w:val="38"/>
        </w:rPr>
        <w:t>花的话，也许可以恰当地称为激情之花。</w:t>
      </w:r>
    </w:p>
    <w:p w:rsidR="00B83E87" w:rsidRDefault="00460AC0">
      <w:pPr>
        <w:wordWrap w:val="0"/>
        <w:spacing w:line="680" w:lineRule="atLeast"/>
        <w:ind w:left="40" w:right="60" w:firstLine="860"/>
        <w:textAlignment w:val="baseline"/>
        <w:rPr>
          <w:sz w:val="38"/>
        </w:rPr>
      </w:pPr>
      <w:r>
        <w:rPr>
          <w:rFonts w:ascii="宋体" w:eastAsia="宋体" w:hAnsi="宋体" w:cs="宋体"/>
          <w:color w:val="000000"/>
          <w:sz w:val="38"/>
        </w:rPr>
        <w:t>【</w:t>
      </w:r>
      <w:r>
        <w:rPr>
          <w:rFonts w:ascii="宋体" w:eastAsia="宋体" w:hAnsi="宋体" w:cs="宋体"/>
          <w:color w:val="000000"/>
          <w:sz w:val="38"/>
        </w:rPr>
        <w:t>242</w:t>
      </w:r>
      <w:r>
        <w:rPr>
          <w:rFonts w:ascii="宋体" w:eastAsia="宋体" w:hAnsi="宋体" w:cs="宋体"/>
          <w:color w:val="000000"/>
          <w:sz w:val="38"/>
        </w:rPr>
        <w:t>】但还是回到我的青年时代吧！演出的日子到了。我买了票，心情像过节一样，我怀着某种兴奋，快乐而期待地匆匆赶往剧院。穿过大门，我抬头看楼厅第一排，我看到什么啦？我的所爱，我心儿的女主人，我的理想</w:t>
      </w:r>
      <w:r>
        <w:rPr>
          <w:rFonts w:ascii="宋体" w:eastAsia="宋体" w:hAnsi="宋体" w:cs="宋体"/>
          <w:color w:val="000000"/>
          <w:sz w:val="38"/>
        </w:rPr>
        <w:t>———</w:t>
      </w:r>
      <w:r>
        <w:rPr>
          <w:rFonts w:ascii="宋体" w:eastAsia="宋体" w:hAnsi="宋体" w:cs="宋体"/>
          <w:color w:val="000000"/>
          <w:sz w:val="38"/>
        </w:rPr>
        <w:t>她正坐在那儿。我下意识地退回到正厅前排的暗处，以便注视她而不被看见。她怎么会到</w:t>
      </w:r>
    </w:p>
    <w:p w:rsidR="00B83E87" w:rsidRDefault="00460AC0">
      <w:pPr>
        <w:wordWrap w:val="0"/>
        <w:spacing w:line="680" w:lineRule="atLeast"/>
        <w:ind w:left="80"/>
        <w:textAlignment w:val="baseline"/>
        <w:rPr>
          <w:sz w:val="38"/>
        </w:rPr>
      </w:pPr>
      <w:r>
        <w:rPr>
          <w:rFonts w:ascii="宋体" w:eastAsia="宋体" w:hAnsi="宋体" w:cs="宋体"/>
          <w:color w:val="000000"/>
          <w:sz w:val="38"/>
          <w:u w:val="single"/>
        </w:rPr>
        <w:t xml:space="preserve">                </w:t>
      </w:r>
    </w:p>
    <w:p w:rsidR="00B83E87" w:rsidRDefault="00460AC0">
      <w:pPr>
        <w:wordWrap w:val="0"/>
        <w:spacing w:before="260" w:line="540" w:lineRule="atLeast"/>
        <w:ind w:left="40" w:right="80" w:firstLine="700"/>
        <w:textAlignment w:val="baseline"/>
        <w:rPr>
          <w:sz w:val="35"/>
        </w:rPr>
      </w:pPr>
      <w:r>
        <w:rPr>
          <w:rFonts w:ascii="宋体" w:eastAsia="宋体" w:hAnsi="宋体" w:cs="宋体"/>
          <w:color w:val="000000"/>
          <w:sz w:val="35"/>
        </w:rPr>
        <w:t>①</w:t>
      </w:r>
      <w:r>
        <w:rPr>
          <w:rFonts w:ascii="宋体" w:eastAsia="宋体" w:hAnsi="宋体" w:cs="宋体"/>
          <w:color w:val="000000"/>
          <w:sz w:val="35"/>
        </w:rPr>
        <w:t>【译按】激情之花</w:t>
      </w:r>
      <w:r>
        <w:rPr>
          <w:rFonts w:ascii="宋体" w:eastAsia="宋体" w:hAnsi="宋体" w:cs="宋体"/>
          <w:color w:val="000000"/>
          <w:sz w:val="35"/>
        </w:rPr>
        <w:t>(passion-flower)</w:t>
      </w:r>
      <w:r>
        <w:rPr>
          <w:rFonts w:ascii="宋体" w:eastAsia="宋体" w:hAnsi="宋体" w:cs="宋体"/>
          <w:color w:val="000000"/>
          <w:sz w:val="35"/>
        </w:rPr>
        <w:t>也有西番莲花之意，激情亦有受难之意，特指耶稣受难。</w:t>
      </w:r>
    </w:p>
    <w:p w:rsidR="00B83E87" w:rsidRDefault="00B83E87"/>
    <w:p w:rsidR="00B83E87" w:rsidRDefault="00B83E87">
      <w:pPr>
        <w:sectPr w:rsidR="00B83E87">
          <w:headerReference w:type="default" r:id="rId598"/>
          <w:footerReference w:type="default" r:id="rId599"/>
          <w:pgSz w:w="14040" w:h="23760"/>
          <w:pgMar w:top="1820" w:right="920" w:bottom="1820" w:left="920" w:header="1520" w:footer="1520" w:gutter="0"/>
          <w:cols w:space="720"/>
        </w:sectPr>
      </w:pPr>
    </w:p>
    <w:p w:rsidR="00B83E87" w:rsidRDefault="00460AC0">
      <w:pPr>
        <w:tabs>
          <w:tab w:val="left" w:pos="11000"/>
          <w:tab w:val="left" w:pos="11640"/>
        </w:tabs>
        <w:wordWrap w:val="0"/>
        <w:spacing w:line="460" w:lineRule="atLeast"/>
        <w:ind w:left="10320"/>
        <w:textAlignment w:val="baseline"/>
        <w:rPr>
          <w:sz w:val="34"/>
        </w:rPr>
      </w:pPr>
      <w:r>
        <w:rPr>
          <w:rFonts w:ascii="仿宋" w:eastAsia="仿宋" w:hAnsi="仿宋" w:cs="仿宋"/>
          <w:color w:val="000000"/>
          <w:sz w:val="34"/>
        </w:rPr>
        <w:lastRenderedPageBreak/>
        <w:t>初</w:t>
      </w:r>
      <w:r>
        <w:tab/>
      </w:r>
      <w:r>
        <w:rPr>
          <w:rFonts w:ascii="仿宋" w:eastAsia="仿宋" w:hAnsi="仿宋" w:cs="仿宋"/>
          <w:color w:val="000000"/>
          <w:sz w:val="34"/>
        </w:rPr>
        <w:t>恋</w:t>
      </w:r>
      <w:r>
        <w:tab/>
      </w:r>
      <w:r>
        <w:rPr>
          <w:rFonts w:ascii="仿宋" w:eastAsia="仿宋" w:hAnsi="仿宋" w:cs="仿宋"/>
          <w:color w:val="000000"/>
          <w:sz w:val="34"/>
        </w:rPr>
        <w:t>269</w:t>
      </w:r>
    </w:p>
    <w:p w:rsidR="00B83E87" w:rsidRDefault="00B83E87">
      <w:pPr>
        <w:wordWrap w:val="0"/>
        <w:spacing w:line="700" w:lineRule="exact"/>
        <w:textAlignment w:val="baseline"/>
        <w:rPr>
          <w:sz w:val="37"/>
        </w:rPr>
      </w:pPr>
    </w:p>
    <w:p w:rsidR="00B83E87" w:rsidRDefault="00460AC0">
      <w:pPr>
        <w:wordWrap w:val="0"/>
        <w:spacing w:line="700" w:lineRule="atLeast"/>
        <w:ind w:left="20"/>
        <w:textAlignment w:val="baseline"/>
        <w:rPr>
          <w:sz w:val="37"/>
        </w:rPr>
      </w:pPr>
      <w:r>
        <w:rPr>
          <w:rFonts w:ascii="宋体" w:eastAsia="宋体" w:hAnsi="宋体" w:cs="宋体"/>
          <w:color w:val="000000"/>
          <w:sz w:val="37"/>
        </w:rPr>
        <w:t>这儿来呢？她准是今天刚来这城市，而我却不知道，此刻她就在剧院里。她要看同一部戏。这并非偶然，这是天意，是隐蔽着的爱神的善行。我朝前走去，我们的目光相遇了，她认出了我。对她鞠躬点头或与她交谈自然不在话下。简言之，没有什么会使我尴尬。我的迷恋者有空消遣。我们彼此半路相遇；我们像变形人一样把手伸给对方；我们像魔幻世界的幽灵和神怪一样飘动着。她的两眼深情地注视着我，一声叹息从她胸中发出；那是为我的，她属于我，这我知道。然而我却丝毫不想朝她冲过去投到她的脚下；那将使我很尴尬，而在这个距离处我感到了可爱的她的</w:t>
      </w:r>
      <w:r>
        <w:rPr>
          <w:rFonts w:ascii="宋体" w:eastAsia="宋体" w:hAnsi="宋体" w:cs="宋体"/>
          <w:color w:val="000000"/>
          <w:sz w:val="37"/>
        </w:rPr>
        <w:t>美，并且胆敢希望我被爱着。</w:t>
      </w:r>
    </w:p>
    <w:p w:rsidR="00B83E87" w:rsidRDefault="00460AC0">
      <w:pPr>
        <w:wordWrap w:val="0"/>
        <w:spacing w:line="700" w:lineRule="atLeast"/>
        <w:ind w:left="20" w:firstLine="860"/>
        <w:textAlignment w:val="baseline"/>
        <w:rPr>
          <w:sz w:val="37"/>
        </w:rPr>
      </w:pPr>
      <w:r>
        <w:rPr>
          <w:rFonts w:ascii="宋体" w:eastAsia="宋体" w:hAnsi="宋体" w:cs="宋体"/>
          <w:color w:val="000000"/>
          <w:sz w:val="37"/>
        </w:rPr>
        <w:t>序幕结束了。枝形吊灯升起来；我的目光跟随它移动；它最后一次把光线投射到楼厅前排和她身上。剧场笼罩在昏暗之中，这对我来说更加美妙，更加令人迷恋。帷幕升起了。当我抬头看她时，似乎又一次在凝视着一个梦。我转过身，戏开始了。我希望只想到她，只想到我的爱情；一切以初恋名誉说的话我都会用到她身上和我的处境上。在整个剧场中或许没有哪个人会理解像我这样的诗人的天才谈话</w:t>
      </w:r>
      <w:r>
        <w:rPr>
          <w:rFonts w:ascii="宋体" w:eastAsia="宋体" w:hAnsi="宋体" w:cs="宋体"/>
          <w:color w:val="000000"/>
          <w:sz w:val="37"/>
        </w:rPr>
        <w:t>———</w:t>
      </w:r>
      <w:r>
        <w:rPr>
          <w:rFonts w:ascii="宋体" w:eastAsia="宋体" w:hAnsi="宋体" w:cs="宋体"/>
          <w:color w:val="000000"/>
          <w:sz w:val="37"/>
        </w:rPr>
        <w:t>或许还有她。想起强烈的印象就使我变得更加强健；我感到有勇气在第二天让我隐秘的各种情感爆发出来。它们不一定会错误地对她产生影响</w:t>
      </w:r>
      <w:r>
        <w:rPr>
          <w:rFonts w:ascii="宋体" w:eastAsia="宋体" w:hAnsi="宋体" w:cs="宋体"/>
          <w:color w:val="000000"/>
          <w:sz w:val="37"/>
        </w:rPr>
        <w:t>；我只用一个暗示就会使她想起今晚我们听见和看见的东西，【</w:t>
      </w:r>
      <w:r>
        <w:rPr>
          <w:rFonts w:ascii="宋体" w:eastAsia="宋体" w:hAnsi="宋体" w:cs="宋体"/>
          <w:color w:val="000000"/>
          <w:sz w:val="37"/>
        </w:rPr>
        <w:t>243</w:t>
      </w:r>
      <w:r>
        <w:rPr>
          <w:rFonts w:ascii="宋体" w:eastAsia="宋体" w:hAnsi="宋体" w:cs="宋体"/>
          <w:color w:val="000000"/>
          <w:sz w:val="37"/>
        </w:rPr>
        <w:t>】诗人将以这种方式帮助我，使她变得更善于接受，使我变得比从前更强壮、更雄辩。</w:t>
      </w:r>
      <w:r>
        <w:rPr>
          <w:rFonts w:ascii="宋体" w:eastAsia="宋体" w:hAnsi="宋体" w:cs="宋体"/>
          <w:color w:val="000000"/>
          <w:sz w:val="37"/>
        </w:rPr>
        <w:t>——</w:t>
      </w:r>
      <w:r>
        <w:rPr>
          <w:rFonts w:ascii="宋体" w:eastAsia="宋体" w:hAnsi="宋体" w:cs="宋体"/>
          <w:color w:val="000000"/>
          <w:sz w:val="37"/>
        </w:rPr>
        <w:t>我看着听着</w:t>
      </w:r>
      <w:r>
        <w:rPr>
          <w:rFonts w:ascii="宋体" w:eastAsia="宋体" w:hAnsi="宋体" w:cs="宋体"/>
          <w:color w:val="000000"/>
          <w:sz w:val="37"/>
        </w:rPr>
        <w:t>——</w:t>
      </w:r>
      <w:r>
        <w:rPr>
          <w:rFonts w:ascii="宋体" w:eastAsia="宋体" w:hAnsi="宋体" w:cs="宋体"/>
          <w:color w:val="000000"/>
          <w:sz w:val="37"/>
        </w:rPr>
        <w:t>听着</w:t>
      </w:r>
      <w:r>
        <w:rPr>
          <w:rFonts w:ascii="宋体" w:eastAsia="宋体" w:hAnsi="宋体" w:cs="宋体"/>
          <w:color w:val="000000"/>
          <w:sz w:val="37"/>
        </w:rPr>
        <w:t>———</w:t>
      </w:r>
      <w:r>
        <w:rPr>
          <w:rFonts w:ascii="宋体" w:eastAsia="宋体" w:hAnsi="宋体" w:cs="宋体"/>
          <w:color w:val="000000"/>
          <w:sz w:val="37"/>
        </w:rPr>
        <w:t>帷幕落下了。枝形吊灯接着退回到它在上空的藏身之处，昏暗消失了；我抬起头来</w:t>
      </w:r>
      <w:r>
        <w:rPr>
          <w:rFonts w:ascii="宋体" w:eastAsia="宋体" w:hAnsi="宋体" w:cs="宋体"/>
          <w:color w:val="000000"/>
          <w:sz w:val="37"/>
        </w:rPr>
        <w:t>———</w:t>
      </w:r>
      <w:r>
        <w:rPr>
          <w:rFonts w:ascii="宋体" w:eastAsia="宋体" w:hAnsi="宋体" w:cs="宋体"/>
          <w:color w:val="000000"/>
          <w:sz w:val="37"/>
        </w:rPr>
        <w:t>所有的年轻少女看上去都那么快乐，我的所爱也一样。她笑得那么厉害，竟至于眼中满是泪花；她的胸部依然在一起一伏；笑声已占了上风。有幸的是，它在我身上也一样。</w:t>
      </w:r>
      <w:r>
        <w:rPr>
          <w:rFonts w:ascii="宋体" w:eastAsia="宋体" w:hAnsi="宋体" w:cs="宋体"/>
          <w:color w:val="000000"/>
          <w:sz w:val="37"/>
        </w:rPr>
        <w:t>①</w:t>
      </w:r>
    </w:p>
    <w:p w:rsidR="00B83E87" w:rsidRDefault="00460AC0">
      <w:pPr>
        <w:wordWrap w:val="0"/>
        <w:spacing w:line="700" w:lineRule="atLeast"/>
        <w:ind w:left="780" w:firstLine="100"/>
        <w:textAlignment w:val="baseline"/>
        <w:rPr>
          <w:sz w:val="37"/>
        </w:rPr>
      </w:pPr>
      <w:r>
        <w:rPr>
          <w:rFonts w:ascii="宋体" w:eastAsia="宋体" w:hAnsi="宋体" w:cs="宋体"/>
          <w:color w:val="000000"/>
          <w:sz w:val="37"/>
        </w:rPr>
        <w:t>第二天我们在我姑妈那里见面。在我们同处一个房间中常有</w:t>
      </w:r>
    </w:p>
    <w:p w:rsidR="00B83E87" w:rsidRDefault="00460AC0">
      <w:pPr>
        <w:wordWrap w:val="0"/>
        <w:spacing w:line="700" w:lineRule="atLeast"/>
        <w:ind w:left="60"/>
        <w:textAlignment w:val="baseline"/>
        <w:rPr>
          <w:sz w:val="37"/>
        </w:rPr>
      </w:pPr>
      <w:r>
        <w:rPr>
          <w:rFonts w:ascii="宋体" w:eastAsia="宋体" w:hAnsi="宋体" w:cs="宋体"/>
          <w:color w:val="000000"/>
          <w:sz w:val="37"/>
          <w:u w:val="single"/>
        </w:rPr>
        <w:t xml:space="preserve">                </w:t>
      </w:r>
    </w:p>
    <w:p w:rsidR="00B83E87" w:rsidRDefault="00460AC0">
      <w:pPr>
        <w:wordWrap w:val="0"/>
        <w:spacing w:before="300" w:line="520" w:lineRule="atLeast"/>
        <w:ind w:left="78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有关以上两段，参见《</w:t>
      </w:r>
      <w:r>
        <w:rPr>
          <w:rFonts w:ascii="仿宋" w:eastAsia="仿宋" w:hAnsi="仿宋" w:cs="仿宋"/>
          <w:color w:val="000000"/>
          <w:sz w:val="38"/>
        </w:rPr>
        <w:t>增补》，页</w:t>
      </w:r>
      <w:r>
        <w:rPr>
          <w:rFonts w:ascii="仿宋" w:eastAsia="仿宋" w:hAnsi="仿宋" w:cs="仿宋"/>
          <w:color w:val="000000"/>
          <w:sz w:val="38"/>
        </w:rPr>
        <w:t>546(</w:t>
      </w:r>
      <w:r>
        <w:rPr>
          <w:rFonts w:ascii="仿宋" w:eastAsia="仿宋" w:hAnsi="仿宋" w:cs="仿宋"/>
          <w:color w:val="000000"/>
          <w:sz w:val="38"/>
        </w:rPr>
        <w:t>《论文》卷</w:t>
      </w:r>
      <w:r>
        <w:rPr>
          <w:rFonts w:ascii="仿宋" w:eastAsia="仿宋" w:hAnsi="仿宋" w:cs="仿宋"/>
          <w:color w:val="000000"/>
          <w:sz w:val="38"/>
        </w:rPr>
        <w:t>3-B95)</w:t>
      </w:r>
      <w:r>
        <w:rPr>
          <w:rFonts w:ascii="仿宋" w:eastAsia="仿宋" w:hAnsi="仿宋" w:cs="仿宋"/>
          <w:color w:val="000000"/>
          <w:sz w:val="38"/>
        </w:rPr>
        <w:t>。</w:t>
      </w:r>
    </w:p>
    <w:p w:rsidR="00B83E87" w:rsidRDefault="00B83E87"/>
    <w:p w:rsidR="00B83E87" w:rsidRDefault="00B83E87">
      <w:pPr>
        <w:sectPr w:rsidR="00B83E87">
          <w:headerReference w:type="default" r:id="rId600"/>
          <w:footerReference w:type="default" r:id="rId601"/>
          <w:pgSz w:w="14140" w:h="23800"/>
          <w:pgMar w:top="1860" w:right="980" w:bottom="1860" w:left="980" w:header="1560" w:footer="156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270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上邵</w:t>
      </w:r>
      <w:r>
        <w:rPr>
          <w:rFonts w:ascii="仿宋" w:eastAsia="仿宋" w:hAnsi="仿宋" w:cs="仿宋"/>
          <w:color w:val="000000"/>
          <w:sz w:val="35"/>
        </w:rPr>
        <w:t>)</w:t>
      </w:r>
    </w:p>
    <w:p w:rsidR="00B83E87" w:rsidRDefault="00B83E87">
      <w:pPr>
        <w:wordWrap w:val="0"/>
        <w:spacing w:line="660" w:lineRule="exact"/>
        <w:textAlignment w:val="baseline"/>
        <w:rPr>
          <w:sz w:val="39"/>
        </w:rPr>
      </w:pPr>
    </w:p>
    <w:p w:rsidR="00B83E87" w:rsidRDefault="00460AC0">
      <w:pPr>
        <w:wordWrap w:val="0"/>
        <w:spacing w:line="660" w:lineRule="atLeast"/>
        <w:textAlignment w:val="baseline"/>
        <w:rPr>
          <w:sz w:val="39"/>
        </w:rPr>
      </w:pPr>
      <w:r>
        <w:rPr>
          <w:rFonts w:ascii="宋体" w:eastAsia="宋体" w:hAnsi="宋体" w:cs="宋体"/>
          <w:color w:val="000000"/>
          <w:sz w:val="39"/>
        </w:rPr>
        <w:t>的那种羞怯的尴尬消失了</w:t>
      </w:r>
      <w:r>
        <w:rPr>
          <w:rFonts w:ascii="宋体" w:eastAsia="宋体" w:hAnsi="宋体" w:cs="宋体"/>
          <w:color w:val="000000"/>
          <w:sz w:val="39"/>
        </w:rPr>
        <w:t>————</w:t>
      </w:r>
      <w:r>
        <w:rPr>
          <w:rFonts w:ascii="宋体" w:eastAsia="宋体" w:hAnsi="宋体" w:cs="宋体"/>
          <w:color w:val="000000"/>
          <w:sz w:val="39"/>
        </w:rPr>
        <w:t>取而代之的是一种亲切的欣喜。我们互相看着笑了一会儿；我们已相互理解了，我们为此而感激那诗人。一位诗人因为预见未来而被称为先知。情境为解释提供了诱因。可是，我们无法在一切过去之前就决定将其消除。我们以</w:t>
      </w:r>
      <w:r>
        <w:rPr>
          <w:rFonts w:ascii="仿宋" w:eastAsia="仿宋" w:hAnsi="仿宋" w:cs="仿宋"/>
          <w:color w:val="000000"/>
          <w:sz w:val="39"/>
        </w:rPr>
        <w:t>庄严的承诺发誓。正像埃米琳</w:t>
      </w:r>
      <w:r>
        <w:rPr>
          <w:rFonts w:ascii="仿宋" w:eastAsia="仿宋" w:hAnsi="仿宋" w:cs="仿宋"/>
          <w:color w:val="000000"/>
          <w:sz w:val="39"/>
        </w:rPr>
        <w:t>(Emmeline)</w:t>
      </w:r>
      <w:r>
        <w:rPr>
          <w:rFonts w:ascii="仿宋" w:eastAsia="仿宋" w:hAnsi="仿宋" w:cs="仿宋"/>
          <w:color w:val="000000"/>
          <w:sz w:val="39"/>
        </w:rPr>
        <w:t>和查尔斯</w:t>
      </w:r>
      <w:r>
        <w:rPr>
          <w:rFonts w:ascii="仿宋" w:eastAsia="仿宋" w:hAnsi="仿宋" w:cs="仿宋"/>
          <w:color w:val="000000"/>
          <w:sz w:val="39"/>
        </w:rPr>
        <w:t>(Charles)</w:t>
      </w:r>
      <w:r>
        <w:rPr>
          <w:rFonts w:ascii="宋体" w:eastAsia="宋体" w:hAnsi="宋体" w:cs="宋体"/>
          <w:color w:val="000000"/>
          <w:sz w:val="39"/>
        </w:rPr>
        <w:t>互相凝望着月亮许诺一样，</w:t>
      </w:r>
      <w:r>
        <w:rPr>
          <w:rFonts w:ascii="宋体" w:eastAsia="宋体" w:hAnsi="宋体" w:cs="宋体"/>
          <w:color w:val="000000"/>
          <w:sz w:val="39"/>
        </w:rPr>
        <w:t>①</w:t>
      </w:r>
      <w:r>
        <w:rPr>
          <w:rFonts w:ascii="宋体" w:eastAsia="宋体" w:hAnsi="宋体" w:cs="宋体"/>
          <w:color w:val="000000"/>
          <w:sz w:val="39"/>
        </w:rPr>
        <w:t>我们许诺这出戏每次演出时都去看。</w:t>
      </w:r>
      <w:r>
        <w:rPr>
          <w:rFonts w:ascii="宋体" w:eastAsia="宋体" w:hAnsi="宋体" w:cs="宋体"/>
          <w:color w:val="000000"/>
          <w:sz w:val="39"/>
        </w:rPr>
        <w:t>我忠实地信守自己的诺言。我已在国内外看过丹麦文本、德文本、法文本，我从不会厌倦它那无穷无尽的机智，没有谁能比我更理解其中的真相。</w:t>
      </w:r>
    </w:p>
    <w:p w:rsidR="00B83E87" w:rsidRDefault="00460AC0">
      <w:pPr>
        <w:wordWrap w:val="0"/>
        <w:spacing w:line="660" w:lineRule="atLeast"/>
        <w:ind w:right="40" w:firstLine="820"/>
        <w:textAlignment w:val="baseline"/>
        <w:rPr>
          <w:sz w:val="39"/>
        </w:rPr>
      </w:pPr>
      <w:r>
        <w:rPr>
          <w:rFonts w:ascii="宋体" w:eastAsia="宋体" w:hAnsi="宋体" w:cs="宋体"/>
          <w:color w:val="000000"/>
          <w:sz w:val="39"/>
        </w:rPr>
        <w:t>这成了现在这篇小小的评论的最初诱因。由于太经常看这出戏，我最终变得对它很有创见。眼下，这种创造性还在我脑子中，只用一个闪念就会草草记下来。于是，这个诱因可以看成是这篇评论的很理想的可能性。</w:t>
      </w:r>
    </w:p>
    <w:p w:rsidR="00B83E87" w:rsidRDefault="00460AC0">
      <w:pPr>
        <w:wordWrap w:val="0"/>
        <w:spacing w:line="660" w:lineRule="atLeast"/>
        <w:ind w:right="20" w:firstLine="820"/>
        <w:textAlignment w:val="baseline"/>
        <w:rPr>
          <w:sz w:val="39"/>
        </w:rPr>
      </w:pPr>
      <w:r>
        <w:rPr>
          <w:rFonts w:ascii="宋体" w:eastAsia="宋体" w:hAnsi="宋体" w:cs="宋体"/>
          <w:color w:val="000000"/>
          <w:sz w:val="39"/>
        </w:rPr>
        <w:t>倘若不是一个新的诱因插进来的话，那我非常有可能不再写下去了。几年前，我们一家杂志社的一位编辑来找我，请我给他提供一篇小文章。他在那种善于诱骗的人们当中具有一种非同寻常的劝诱的雄辩才能，他骗得了</w:t>
      </w:r>
      <w:r>
        <w:rPr>
          <w:rFonts w:ascii="宋体" w:eastAsia="宋体" w:hAnsi="宋体" w:cs="宋体"/>
          <w:color w:val="000000"/>
          <w:sz w:val="39"/>
        </w:rPr>
        <w:t>我的允诺。后来，这个允诺也成了一个诱因，但它是个大体上的诱因，因此对我只有些许可能发生的影响。我发现自己处在一种尴尬的境况中，在其中【</w:t>
      </w:r>
      <w:r>
        <w:rPr>
          <w:rFonts w:ascii="宋体" w:eastAsia="宋体" w:hAnsi="宋体" w:cs="宋体"/>
          <w:color w:val="000000"/>
          <w:sz w:val="39"/>
        </w:rPr>
        <w:t>244</w:t>
      </w:r>
      <w:r>
        <w:rPr>
          <w:rFonts w:ascii="宋体" w:eastAsia="宋体" w:hAnsi="宋体" w:cs="宋体"/>
          <w:color w:val="000000"/>
          <w:sz w:val="39"/>
        </w:rPr>
        <w:t>】就像一位考神学的人一样，似乎是把整部《圣经》给他从中挑选他自己的段落，他便会发现其中的尴尬。可是，我受到自己允诺的约束。由于很多别的想法，也由于想到自己的允诺，我去吉兰岛</w:t>
      </w:r>
      <w:r>
        <w:rPr>
          <w:rFonts w:ascii="宋体" w:eastAsia="宋体" w:hAnsi="宋体" w:cs="宋体"/>
          <w:color w:val="000000"/>
          <w:sz w:val="39"/>
        </w:rPr>
        <w:t>(Sjælland)</w:t>
      </w:r>
      <w:r>
        <w:rPr>
          <w:rFonts w:ascii="宋体" w:eastAsia="宋体" w:hAnsi="宋体" w:cs="宋体"/>
          <w:color w:val="000000"/>
          <w:sz w:val="39"/>
        </w:rPr>
        <w:t>作了一次短暂的旅游。当到达打算在那儿过夜的驿站时，我做了一件我从未做到的事</w:t>
      </w:r>
      <w:r>
        <w:rPr>
          <w:rFonts w:ascii="宋体" w:eastAsia="宋体" w:hAnsi="宋体" w:cs="宋体"/>
          <w:color w:val="000000"/>
          <w:sz w:val="39"/>
        </w:rPr>
        <w:t>————</w:t>
      </w:r>
      <w:r>
        <w:rPr>
          <w:rFonts w:ascii="宋体" w:eastAsia="宋体" w:hAnsi="宋体" w:cs="宋体"/>
          <w:color w:val="000000"/>
          <w:sz w:val="39"/>
        </w:rPr>
        <w:t>让仆人把能够收齐的客栈老板的所有书拿来。我始终注意到过这种习惯，并经常借此获益，因为一个人相当偶然</w:t>
      </w:r>
      <w:r>
        <w:rPr>
          <w:rFonts w:ascii="宋体" w:eastAsia="宋体" w:hAnsi="宋体" w:cs="宋体"/>
          <w:color w:val="000000"/>
          <w:sz w:val="39"/>
        </w:rPr>
        <w:t>碰上的东西要不然就会逃过他的注意。但是，这里的情况却不是这样，因为给我拿来的头一本书就是</w:t>
      </w:r>
      <w:r>
        <w:rPr>
          <w:rFonts w:ascii="宋体" w:eastAsia="宋体" w:hAnsi="宋体" w:cs="宋体"/>
          <w:color w:val="000000"/>
          <w:sz w:val="39"/>
        </w:rPr>
        <w:t>————</w:t>
      </w:r>
      <w:r>
        <w:rPr>
          <w:rFonts w:ascii="宋体" w:eastAsia="宋体" w:hAnsi="宋体" w:cs="宋体"/>
          <w:color w:val="000000"/>
          <w:sz w:val="39"/>
        </w:rPr>
        <w:t>《初恋》。这使我吃了一惊，因</w:t>
      </w:r>
    </w:p>
    <w:p w:rsidR="00B83E87" w:rsidRDefault="00460AC0">
      <w:pPr>
        <w:wordWrap w:val="0"/>
        <w:spacing w:line="660" w:lineRule="atLeast"/>
        <w:ind w:left="20"/>
        <w:textAlignment w:val="baseline"/>
        <w:rPr>
          <w:sz w:val="39"/>
        </w:rPr>
      </w:pPr>
      <w:r>
        <w:rPr>
          <w:rFonts w:ascii="宋体" w:eastAsia="宋体" w:hAnsi="宋体" w:cs="宋体"/>
          <w:color w:val="000000"/>
          <w:sz w:val="39"/>
          <w:u w:val="single"/>
        </w:rPr>
        <w:t xml:space="preserve">               </w:t>
      </w:r>
    </w:p>
    <w:p w:rsidR="00B83E87" w:rsidRDefault="00460AC0">
      <w:pPr>
        <w:wordWrap w:val="0"/>
        <w:spacing w:before="300" w:line="520" w:lineRule="atLeast"/>
        <w:ind w:left="70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参见</w:t>
      </w:r>
      <w:r>
        <w:rPr>
          <w:rFonts w:ascii="宋体" w:eastAsia="宋体" w:hAnsi="宋体" w:cs="宋体"/>
          <w:color w:val="000000"/>
          <w:sz w:val="38"/>
        </w:rPr>
        <w:t xml:space="preserve"> K</w:t>
      </w:r>
      <w:r>
        <w:rPr>
          <w:rFonts w:ascii="宋体" w:eastAsia="宋体" w:hAnsi="宋体" w:cs="宋体"/>
          <w:color w:val="000000"/>
          <w:sz w:val="38"/>
        </w:rPr>
        <w:t>，第</w:t>
      </w:r>
      <w:r>
        <w:rPr>
          <w:rFonts w:ascii="宋体" w:eastAsia="宋体" w:hAnsi="宋体" w:cs="宋体"/>
          <w:color w:val="000000"/>
          <w:sz w:val="38"/>
        </w:rPr>
        <w:t>1</w:t>
      </w:r>
      <w:r>
        <w:rPr>
          <w:rFonts w:ascii="宋体" w:eastAsia="宋体" w:hAnsi="宋体" w:cs="宋体"/>
          <w:color w:val="000000"/>
          <w:sz w:val="38"/>
        </w:rPr>
        <w:t>场；</w:t>
      </w:r>
      <w:r>
        <w:rPr>
          <w:rFonts w:ascii="宋体" w:eastAsia="宋体" w:hAnsi="宋体" w:cs="宋体"/>
          <w:color w:val="000000"/>
          <w:sz w:val="38"/>
        </w:rPr>
        <w:t>R</w:t>
      </w:r>
      <w:r>
        <w:rPr>
          <w:rFonts w:ascii="宋体" w:eastAsia="宋体" w:hAnsi="宋体" w:cs="宋体"/>
          <w:color w:val="000000"/>
          <w:sz w:val="38"/>
        </w:rPr>
        <w:t>，页</w:t>
      </w:r>
      <w:r>
        <w:rPr>
          <w:rFonts w:ascii="宋体" w:eastAsia="宋体" w:hAnsi="宋体" w:cs="宋体"/>
          <w:color w:val="000000"/>
          <w:sz w:val="38"/>
        </w:rPr>
        <w:t>2</w:t>
      </w:r>
      <w:r>
        <w:rPr>
          <w:rFonts w:ascii="宋体" w:eastAsia="宋体" w:hAnsi="宋体" w:cs="宋体"/>
          <w:color w:val="000000"/>
          <w:sz w:val="38"/>
        </w:rPr>
        <w:t>。</w:t>
      </w:r>
    </w:p>
    <w:p w:rsidR="00B83E87" w:rsidRDefault="00B83E87"/>
    <w:p w:rsidR="00B83E87" w:rsidRDefault="00B83E87">
      <w:pPr>
        <w:sectPr w:rsidR="00B83E87">
          <w:headerReference w:type="default" r:id="rId602"/>
          <w:footerReference w:type="default" r:id="rId603"/>
          <w:pgSz w:w="13980" w:h="23720"/>
          <w:pgMar w:top="1780" w:right="920" w:bottom="1780" w:left="920" w:header="1480" w:footer="1480" w:gutter="0"/>
          <w:cols w:space="720"/>
        </w:sectPr>
      </w:pPr>
    </w:p>
    <w:p w:rsidR="00B83E87" w:rsidRDefault="00460AC0">
      <w:pPr>
        <w:tabs>
          <w:tab w:val="left" w:pos="11020"/>
          <w:tab w:val="left" w:pos="11640"/>
        </w:tabs>
        <w:wordWrap w:val="0"/>
        <w:spacing w:line="500" w:lineRule="atLeast"/>
        <w:ind w:left="10320"/>
        <w:textAlignment w:val="baseline"/>
        <w:rPr>
          <w:sz w:val="36"/>
        </w:rPr>
      </w:pPr>
      <w:r>
        <w:rPr>
          <w:rFonts w:ascii="宋体" w:eastAsia="宋体" w:hAnsi="宋体" w:cs="宋体"/>
          <w:color w:val="000000"/>
          <w:sz w:val="36"/>
        </w:rPr>
        <w:lastRenderedPageBreak/>
        <w:t>初</w:t>
      </w:r>
      <w:r>
        <w:tab/>
      </w:r>
      <w:r>
        <w:rPr>
          <w:rFonts w:ascii="宋体" w:eastAsia="宋体" w:hAnsi="宋体" w:cs="宋体"/>
          <w:color w:val="000000"/>
          <w:sz w:val="36"/>
        </w:rPr>
        <w:t>恋</w:t>
      </w:r>
      <w:r>
        <w:tab/>
      </w:r>
      <w:r>
        <w:rPr>
          <w:rFonts w:ascii="宋体" w:eastAsia="宋体" w:hAnsi="宋体" w:cs="宋体"/>
          <w:color w:val="000000"/>
          <w:sz w:val="36"/>
        </w:rPr>
        <w:t>271</w:t>
      </w:r>
    </w:p>
    <w:p w:rsidR="00B83E87" w:rsidRDefault="00B83E87">
      <w:pPr>
        <w:wordWrap w:val="0"/>
        <w:spacing w:line="680" w:lineRule="exact"/>
        <w:textAlignment w:val="baseline"/>
        <w:rPr>
          <w:sz w:val="38"/>
        </w:rPr>
      </w:pPr>
    </w:p>
    <w:p w:rsidR="00B83E87" w:rsidRDefault="00460AC0">
      <w:pPr>
        <w:wordWrap w:val="0"/>
        <w:spacing w:line="680" w:lineRule="atLeast"/>
        <w:textAlignment w:val="baseline"/>
        <w:rPr>
          <w:sz w:val="38"/>
        </w:rPr>
      </w:pPr>
      <w:r>
        <w:rPr>
          <w:rFonts w:ascii="宋体" w:eastAsia="宋体" w:hAnsi="宋体" w:cs="宋体"/>
          <w:color w:val="000000"/>
          <w:sz w:val="38"/>
        </w:rPr>
        <w:t>为外出在乡村是很难找到《戏剧报》的。可是，我已丧失了对初恋的信心，再也不相信最初了。在下个小城，我拜访了我的一位朋友。我到达时他不在；有人请我等一等，并让我看了他的书房。我走到他的书桌前，发现一本打开的书</w:t>
      </w:r>
      <w:r>
        <w:rPr>
          <w:rFonts w:ascii="宋体" w:eastAsia="宋体" w:hAnsi="宋体" w:cs="宋体"/>
          <w:color w:val="000000"/>
          <w:sz w:val="38"/>
        </w:rPr>
        <w:t>———</w:t>
      </w:r>
      <w:r>
        <w:rPr>
          <w:rFonts w:ascii="宋体" w:eastAsia="宋体" w:hAnsi="宋体" w:cs="宋体"/>
          <w:color w:val="000000"/>
          <w:sz w:val="38"/>
        </w:rPr>
        <w:t>那是斯克里布的剧作，翻到的</w:t>
      </w:r>
      <w:r>
        <w:rPr>
          <w:rFonts w:ascii="宋体" w:eastAsia="宋体" w:hAnsi="宋体" w:cs="宋体"/>
          <w:color w:val="000000"/>
          <w:sz w:val="38"/>
        </w:rPr>
        <w:t>是《初恋》。此刻，看来木已成舟。我决定实现自己的承诺，写一篇关于这部戏的评论。说也奇怪，事情就这么发生了，我先前的爱，我的初恋，她就住在那地方，到了城里，不是首府，而是我所在的那个小城</w:t>
      </w:r>
      <w:r>
        <w:rPr>
          <w:rFonts w:ascii="宋体" w:eastAsia="宋体" w:hAnsi="宋体" w:cs="宋体"/>
          <w:color w:val="000000"/>
          <w:sz w:val="38"/>
        </w:rPr>
        <w:t>——</w:t>
      </w:r>
      <w:r>
        <w:rPr>
          <w:rFonts w:ascii="宋体" w:eastAsia="宋体" w:hAnsi="宋体" w:cs="宋体"/>
          <w:color w:val="000000"/>
          <w:sz w:val="38"/>
        </w:rPr>
        <w:t>而这使我的决心得到了加强。我已很久没见到她了，现在发现她已订婚，欢快幸福，看见的全是这么些快乐。她通知我说，她从未爱过我，她的未婚夫是她的初恋，接着开始讲跟埃米琳一样的故事，说只有初恋才是真正的爱。如果以前我的决心就不坚定的话，它就成了现在这个样子。可是，我必须找出初恋意味着什么。我的理论开始动摇，因为</w:t>
      </w:r>
      <w:r>
        <w:rPr>
          <w:rFonts w:ascii="宋体" w:eastAsia="宋体" w:hAnsi="宋体" w:cs="宋体"/>
          <w:color w:val="000000"/>
          <w:sz w:val="38"/>
        </w:rPr>
        <w:t>“</w:t>
      </w:r>
      <w:r>
        <w:rPr>
          <w:rFonts w:ascii="宋体" w:eastAsia="宋体" w:hAnsi="宋体" w:cs="宋体"/>
          <w:color w:val="000000"/>
          <w:sz w:val="38"/>
        </w:rPr>
        <w:t>我的初恋</w:t>
      </w:r>
      <w:r>
        <w:rPr>
          <w:rFonts w:ascii="宋体" w:eastAsia="宋体" w:hAnsi="宋体" w:cs="宋体"/>
          <w:color w:val="000000"/>
          <w:sz w:val="38"/>
        </w:rPr>
        <w:t>”</w:t>
      </w:r>
      <w:r>
        <w:rPr>
          <w:rFonts w:ascii="宋体" w:eastAsia="宋体" w:hAnsi="宋体" w:cs="宋体"/>
          <w:color w:val="000000"/>
          <w:sz w:val="38"/>
        </w:rPr>
        <w:t>在她现在</w:t>
      </w:r>
      <w:r>
        <w:rPr>
          <w:rFonts w:ascii="宋体" w:eastAsia="宋体" w:hAnsi="宋体" w:cs="宋体"/>
          <w:color w:val="000000"/>
          <w:sz w:val="38"/>
        </w:rPr>
        <w:t>的爱是最初的这一点上是不可移易的。</w:t>
      </w:r>
    </w:p>
    <w:p w:rsidR="00B83E87" w:rsidRDefault="00460AC0">
      <w:pPr>
        <w:wordWrap w:val="0"/>
        <w:spacing w:line="680" w:lineRule="atLeast"/>
        <w:ind w:right="20" w:firstLine="840"/>
        <w:textAlignment w:val="baseline"/>
        <w:rPr>
          <w:sz w:val="38"/>
        </w:rPr>
      </w:pPr>
      <w:r>
        <w:rPr>
          <w:rFonts w:ascii="宋体" w:eastAsia="宋体" w:hAnsi="宋体" w:cs="宋体"/>
          <w:color w:val="000000"/>
          <w:sz w:val="38"/>
        </w:rPr>
        <w:t>有动机便足矣；文章在很短的最后时期中完成了，必须在各处插入几个附属的从句。我的编辑朋友马上给我施加压力，固执地按我的承诺坚持要我对埃米琳表示敬意。我向他解释说文章已经完成，只是缺少一些细节，他表示说他很满意。【</w:t>
      </w:r>
      <w:r>
        <w:rPr>
          <w:rFonts w:ascii="宋体" w:eastAsia="宋体" w:hAnsi="宋体" w:cs="宋体"/>
          <w:color w:val="000000"/>
          <w:sz w:val="38"/>
        </w:rPr>
        <w:t>245</w:t>
      </w:r>
      <w:r>
        <w:rPr>
          <w:rFonts w:ascii="宋体" w:eastAsia="宋体" w:hAnsi="宋体" w:cs="宋体"/>
          <w:color w:val="000000"/>
          <w:sz w:val="38"/>
        </w:rPr>
        <w:t>】可是，随着时间的流逝，那些鼹鼠丘变成了大山，</w:t>
      </w:r>
      <w:r>
        <w:rPr>
          <w:rFonts w:ascii="宋体" w:eastAsia="宋体" w:hAnsi="宋体" w:cs="宋体"/>
          <w:color w:val="000000"/>
          <w:sz w:val="38"/>
        </w:rPr>
        <w:t>①</w:t>
      </w:r>
      <w:r>
        <w:rPr>
          <w:rFonts w:ascii="宋体" w:eastAsia="宋体" w:hAnsi="宋体" w:cs="宋体"/>
          <w:color w:val="000000"/>
          <w:sz w:val="38"/>
        </w:rPr>
        <w:t>变成了不可克服的困难。此外，如我所写，我忘了它将付诸印刷。我早已照此种风格写过几篇小文章，但从未让一个字印成铅字。他在还没有收到我的手稿时，就对我说对已经完成了的说法厌倦了。我也厌倦了</w:t>
      </w:r>
      <w:r>
        <w:rPr>
          <w:rFonts w:ascii="宋体" w:eastAsia="宋体" w:hAnsi="宋体" w:cs="宋体"/>
          <w:color w:val="000000"/>
          <w:sz w:val="38"/>
        </w:rPr>
        <w:t>他持续不断的催促，但愿所有的承诺都见鬼去吧！后来他的杂志停止发行了，因为订户太少，我要感谢诸神；我又觉得自在了，不为任何承诺所困。</w:t>
      </w:r>
    </w:p>
    <w:p w:rsidR="00B83E87" w:rsidRDefault="00460AC0">
      <w:pPr>
        <w:wordWrap w:val="0"/>
        <w:spacing w:line="680" w:lineRule="atLeast"/>
        <w:ind w:right="40" w:firstLine="840"/>
        <w:textAlignment w:val="baseline"/>
        <w:rPr>
          <w:sz w:val="38"/>
        </w:rPr>
      </w:pPr>
      <w:r>
        <w:rPr>
          <w:rFonts w:ascii="宋体" w:eastAsia="宋体" w:hAnsi="宋体" w:cs="宋体"/>
          <w:color w:val="000000"/>
          <w:sz w:val="38"/>
        </w:rPr>
        <w:t>对我来说这实际上是这篇评论诞生的诱因，对我的编辑朋友来说这是一种可能性，一种后来变成了不可能性的可能性。又过</w:t>
      </w:r>
    </w:p>
    <w:p w:rsidR="00B83E87" w:rsidRDefault="00460AC0">
      <w:pPr>
        <w:wordWrap w:val="0"/>
        <w:spacing w:line="68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before="300" w:line="500" w:lineRule="atLeast"/>
        <w:ind w:left="700"/>
        <w:textAlignment w:val="baseline"/>
        <w:rPr>
          <w:sz w:val="36"/>
        </w:rPr>
      </w:pPr>
      <w:r>
        <w:rPr>
          <w:rFonts w:ascii="宋体" w:eastAsia="宋体" w:hAnsi="宋体" w:cs="宋体"/>
          <w:color w:val="000000"/>
          <w:sz w:val="36"/>
        </w:rPr>
        <w:t>①</w:t>
      </w:r>
      <w:r>
        <w:rPr>
          <w:rFonts w:ascii="宋体" w:eastAsia="宋体" w:hAnsi="宋体" w:cs="宋体"/>
          <w:color w:val="000000"/>
          <w:sz w:val="36"/>
        </w:rPr>
        <w:t>【译按】喻小问题变成大问题。</w:t>
      </w:r>
    </w:p>
    <w:p w:rsidR="00B83E87" w:rsidRDefault="00B83E87"/>
    <w:p w:rsidR="00B83E87" w:rsidRDefault="00B83E87">
      <w:pPr>
        <w:sectPr w:rsidR="00B83E87">
          <w:headerReference w:type="default" r:id="rId604"/>
          <w:footerReference w:type="default" r:id="rId605"/>
          <w:pgSz w:w="14220" w:h="23860"/>
          <w:pgMar w:top="1880" w:right="1000" w:bottom="1880" w:left="1000" w:header="1580" w:footer="1580" w:gutter="0"/>
          <w:cols w:space="720"/>
        </w:sectPr>
      </w:pPr>
    </w:p>
    <w:p w:rsidR="00B83E87" w:rsidRDefault="00460AC0">
      <w:pPr>
        <w:wordWrap w:val="0"/>
        <w:spacing w:line="480" w:lineRule="atLeast"/>
        <w:ind w:left="40"/>
        <w:textAlignment w:val="baseline"/>
        <w:rPr>
          <w:sz w:val="35"/>
        </w:rPr>
      </w:pPr>
      <w:r>
        <w:rPr>
          <w:rFonts w:ascii="仿宋" w:eastAsia="仿宋" w:hAnsi="仿宋" w:cs="仿宋"/>
          <w:color w:val="000000"/>
          <w:sz w:val="35"/>
        </w:rPr>
        <w:lastRenderedPageBreak/>
        <w:t xml:space="preserve">272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7"/>
        </w:rPr>
      </w:pPr>
    </w:p>
    <w:p w:rsidR="00B83E87" w:rsidRDefault="00460AC0">
      <w:pPr>
        <w:wordWrap w:val="0"/>
        <w:spacing w:line="720" w:lineRule="atLeast"/>
        <w:ind w:firstLine="40"/>
        <w:textAlignment w:val="baseline"/>
        <w:rPr>
          <w:sz w:val="37"/>
        </w:rPr>
      </w:pPr>
      <w:r>
        <w:rPr>
          <w:rFonts w:ascii="宋体" w:eastAsia="宋体" w:hAnsi="宋体" w:cs="宋体"/>
          <w:color w:val="000000"/>
          <w:sz w:val="37"/>
        </w:rPr>
        <w:t>去了一年，在这段时间中我刚好老了一岁。对此没有什么特别引人注目的，因为时光随我而去大概跟它随其他大多数人而去一样。可是，有时这一年会比另</w:t>
      </w:r>
      <w:r>
        <w:rPr>
          <w:rFonts w:ascii="宋体" w:eastAsia="宋体" w:hAnsi="宋体" w:cs="宋体"/>
          <w:color w:val="000000"/>
          <w:sz w:val="37"/>
        </w:rPr>
        <w:t>一年更有意义，可能不只意味着一个人变老了一岁。这里的情况便是如此。在那年年底，我发现自己处在一生中的一个新时期，处在只会降临多数年轻人的一个幻想的新世界。那就是说，如果一个人属于</w:t>
      </w:r>
      <w:r>
        <w:rPr>
          <w:rFonts w:ascii="宋体" w:eastAsia="宋体" w:hAnsi="宋体" w:cs="宋体"/>
          <w:color w:val="000000"/>
          <w:sz w:val="37"/>
        </w:rPr>
        <w:t>“</w:t>
      </w:r>
      <w:r>
        <w:rPr>
          <w:rFonts w:ascii="宋体" w:eastAsia="宋体" w:hAnsi="宋体" w:cs="宋体"/>
          <w:color w:val="000000"/>
          <w:sz w:val="37"/>
        </w:rPr>
        <w:t>读者派</w:t>
      </w:r>
      <w:r>
        <w:rPr>
          <w:rFonts w:ascii="宋体" w:eastAsia="宋体" w:hAnsi="宋体" w:cs="宋体"/>
          <w:color w:val="000000"/>
          <w:sz w:val="37"/>
        </w:rPr>
        <w:t>”</w:t>
      </w:r>
      <w:r>
        <w:rPr>
          <w:rFonts w:ascii="宋体" w:eastAsia="宋体" w:hAnsi="宋体" w:cs="宋体"/>
          <w:color w:val="000000"/>
          <w:sz w:val="37"/>
        </w:rPr>
        <w:t>的话，如果他以这样或那样的方式表明自己是个机灵的、勤奋的读者的话，那么其他人便开始形成这一概念：一个小作家也许出现了，因为如哈</w:t>
      </w:r>
      <w:r>
        <w:rPr>
          <w:rFonts w:ascii="TimesNewRoman" w:eastAsia="TimesNewRoman" w:hAnsi="TimesNewRoman" w:cs="TimesNewRoman"/>
          <w:color w:val="000000"/>
          <w:sz w:val="37"/>
        </w:rPr>
        <w:t>曼</w:t>
      </w:r>
      <w:r>
        <w:rPr>
          <w:rFonts w:ascii="TimesNewRoman" w:eastAsia="TimesNewRoman" w:hAnsi="TimesNewRoman" w:cs="TimesNewRoman"/>
          <w:color w:val="000000"/>
          <w:sz w:val="37"/>
        </w:rPr>
        <w:t>(Hamann)</w:t>
      </w:r>
      <w:r>
        <w:rPr>
          <w:rFonts w:ascii="TimesNewRoman" w:eastAsia="TimesNewRoman" w:hAnsi="TimesNewRoman" w:cs="TimesNewRoman"/>
          <w:color w:val="000000"/>
          <w:sz w:val="37"/>
        </w:rPr>
        <w:t>所说</w:t>
      </w:r>
      <w:r>
        <w:rPr>
          <w:rFonts w:ascii="TimesNewRoman" w:eastAsia="TimesNewRoman" w:hAnsi="TimesNewRoman" w:cs="TimesNewRoman"/>
          <w:color w:val="000000"/>
          <w:sz w:val="37"/>
        </w:rPr>
        <w:t>:“aus Kindern werden leute, aus Jungfern wer-den Bräute, aus Lesern werden Schiftsteller</w:t>
      </w:r>
      <w:r>
        <w:rPr>
          <w:rFonts w:ascii="TimesNewRoman" w:eastAsia="TimesNewRoman" w:hAnsi="TimesNewRoman" w:cs="TimesNewRoman"/>
          <w:color w:val="000000"/>
          <w:sz w:val="37"/>
        </w:rPr>
        <w:t xml:space="preserve"> [</w:t>
      </w:r>
      <w:r>
        <w:rPr>
          <w:rFonts w:ascii="TimesNewRoman" w:eastAsia="TimesNewRoman" w:hAnsi="TimesNewRoman" w:cs="TimesNewRoman"/>
          <w:color w:val="000000"/>
          <w:sz w:val="37"/>
        </w:rPr>
        <w:t>成年人出自儿童，新娘</w:t>
      </w:r>
      <w:r>
        <w:rPr>
          <w:rFonts w:ascii="宋体" w:eastAsia="宋体" w:hAnsi="宋体" w:cs="宋体"/>
          <w:color w:val="000000"/>
          <w:sz w:val="37"/>
        </w:rPr>
        <w:t>出自处女，作家出自读者</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”①</w:t>
      </w:r>
    </w:p>
    <w:p w:rsidR="00B83E87" w:rsidRDefault="00460AC0">
      <w:pPr>
        <w:wordWrap w:val="0"/>
        <w:spacing w:line="720" w:lineRule="atLeast"/>
        <w:ind w:firstLine="840"/>
        <w:textAlignment w:val="baseline"/>
        <w:rPr>
          <w:sz w:val="37"/>
        </w:rPr>
      </w:pPr>
      <w:r>
        <w:rPr>
          <w:rFonts w:ascii="宋体" w:eastAsia="宋体" w:hAnsi="宋体" w:cs="宋体"/>
          <w:color w:val="000000"/>
          <w:sz w:val="37"/>
        </w:rPr>
        <w:t>现在，一种玫瑰色的生活开始了，非常像一位女孩儿的豆蔻年华。编辑们和出版商们开始了献殷勤。这是个危险时期，因为编辑们的谈话很有诱惑性，一个人很快就会被他们左右；但他们只会欺骗我们这些可怜的孩子们，然后</w:t>
      </w:r>
      <w:r>
        <w:rPr>
          <w:rFonts w:ascii="宋体" w:eastAsia="宋体" w:hAnsi="宋体" w:cs="宋体"/>
          <w:color w:val="000000"/>
          <w:sz w:val="37"/>
        </w:rPr>
        <w:t>————</w:t>
      </w:r>
      <w:r>
        <w:rPr>
          <w:rFonts w:ascii="宋体" w:eastAsia="宋体" w:hAnsi="宋体" w:cs="宋体"/>
          <w:color w:val="000000"/>
          <w:sz w:val="37"/>
        </w:rPr>
        <w:t>是的，然后就太迟了。提防着，年轻人，别太频繁去咖啡馆和饭馆，因为编辑们正是在那些地方编织了自己的网罗。当他们看见一个天真的年轻人直截了当</w:t>
      </w:r>
      <w:r>
        <w:rPr>
          <w:rFonts w:ascii="宋体" w:eastAsia="宋体" w:hAnsi="宋体" w:cs="宋体"/>
          <w:color w:val="000000"/>
          <w:sz w:val="37"/>
        </w:rPr>
        <w:t>②</w:t>
      </w:r>
      <w:r>
        <w:rPr>
          <w:rFonts w:ascii="宋体" w:eastAsia="宋体" w:hAnsi="宋体" w:cs="宋体"/>
          <w:color w:val="000000"/>
          <w:sz w:val="37"/>
        </w:rPr>
        <w:t>地谈话时，看见他反复无常，毫不在意他所说的话是否有什么价值，只是为让自己的话自由自在地涌出来而高兴，听见他说话时</w:t>
      </w:r>
      <w:r>
        <w:rPr>
          <w:rFonts w:ascii="宋体" w:eastAsia="宋体" w:hAnsi="宋体" w:cs="宋体"/>
          <w:color w:val="000000"/>
          <w:sz w:val="37"/>
        </w:rPr>
        <w:t>心脏狂跳，【</w:t>
      </w:r>
      <w:r>
        <w:rPr>
          <w:rFonts w:ascii="宋体" w:eastAsia="宋体" w:hAnsi="宋体" w:cs="宋体"/>
          <w:color w:val="000000"/>
          <w:sz w:val="37"/>
        </w:rPr>
        <w:t>246</w:t>
      </w:r>
      <w:r>
        <w:rPr>
          <w:rFonts w:ascii="宋体" w:eastAsia="宋体" w:hAnsi="宋体" w:cs="宋体"/>
          <w:color w:val="000000"/>
          <w:sz w:val="37"/>
        </w:rPr>
        <w:t>】在他的话里狂跳</w:t>
      </w:r>
      <w:r>
        <w:rPr>
          <w:rFonts w:ascii="宋体" w:eastAsia="宋体" w:hAnsi="宋体" w:cs="宋体"/>
          <w:color w:val="000000"/>
          <w:sz w:val="37"/>
        </w:rPr>
        <w:t>————</w:t>
      </w:r>
      <w:r>
        <w:rPr>
          <w:rFonts w:ascii="宋体" w:eastAsia="宋体" w:hAnsi="宋体" w:cs="宋体"/>
          <w:color w:val="000000"/>
          <w:sz w:val="37"/>
        </w:rPr>
        <w:t>然后一个黑暗的人影接近了他，这个人影就是编辑。他具有敏锐的耳朵，他可以立刻听出所说的话印成铅字是否好看。接着，他引诱那年轻人；他向他表明用这种方式把自己的珍贵东西扔掉是多么不可原谅；他许诺给他金钱、权力、影响、甚至女性。心灵是脆弱的，编辑的言辞是漂亮的，他很快落</w:t>
      </w:r>
    </w:p>
    <w:p w:rsidR="00B83E87" w:rsidRDefault="00460AC0">
      <w:pPr>
        <w:wordWrap w:val="0"/>
        <w:spacing w:line="720" w:lineRule="atLeast"/>
        <w:ind w:left="20"/>
        <w:textAlignment w:val="baseline"/>
        <w:rPr>
          <w:sz w:val="37"/>
        </w:rPr>
      </w:pPr>
      <w:r>
        <w:rPr>
          <w:rFonts w:ascii="宋体" w:eastAsia="宋体" w:hAnsi="宋体" w:cs="宋体"/>
          <w:color w:val="000000"/>
          <w:sz w:val="37"/>
          <w:u w:val="single"/>
        </w:rPr>
        <w:t xml:space="preserve">                </w:t>
      </w:r>
    </w:p>
    <w:p w:rsidR="00B83E87" w:rsidRDefault="00460AC0">
      <w:pPr>
        <w:wordWrap w:val="0"/>
        <w:spacing w:before="260" w:line="600" w:lineRule="atLeast"/>
        <w:ind w:left="40" w:right="40" w:firstLine="68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参见</w:t>
      </w:r>
      <w:r>
        <w:rPr>
          <w:rFonts w:ascii="仿宋" w:eastAsia="仿宋" w:hAnsi="仿宋" w:cs="仿宋"/>
          <w:color w:val="000000"/>
          <w:sz w:val="32"/>
        </w:rPr>
        <w:t xml:space="preserve"> Johann Georg Hamann,</w:t>
      </w:r>
      <w:r>
        <w:rPr>
          <w:rFonts w:ascii="仿宋" w:eastAsia="仿宋" w:hAnsi="仿宋" w:cs="仿宋"/>
          <w:color w:val="000000"/>
          <w:sz w:val="32"/>
        </w:rPr>
        <w:t>《读者与美术评论家：不同群体的看法》</w:t>
      </w:r>
      <w:r>
        <w:rPr>
          <w:rFonts w:ascii="TimesNewRoman" w:eastAsia="TimesNewRoman" w:hAnsi="TimesNewRoman" w:cs="TimesNewRoman"/>
          <w:color w:val="000000"/>
          <w:sz w:val="32"/>
        </w:rPr>
        <w:t xml:space="preserve">(Leser und Kunstrichter; nach </w:t>
      </w:r>
      <w:r>
        <w:rPr>
          <w:rFonts w:ascii="TimesNewRoman" w:eastAsia="TimesNewRoman" w:hAnsi="TimesNewRoman" w:cs="TimesNewRoman"/>
          <w:color w:val="000000"/>
          <w:sz w:val="32"/>
        </w:rPr>
        <w:t>perspectivischem Unebenmasse, Hamann's Schriften,</w:t>
      </w:r>
      <w:r>
        <w:rPr>
          <w:rFonts w:ascii="仿宋" w:eastAsia="仿宋" w:hAnsi="仿宋" w:cs="仿宋"/>
          <w:color w:val="000000"/>
          <w:sz w:val="32"/>
        </w:rPr>
        <w:t>Ⅰ-Ⅷ,: 1821-1843),</w:t>
      </w:r>
      <w:r>
        <w:rPr>
          <w:rFonts w:ascii="仿宋" w:eastAsia="仿宋" w:hAnsi="仿宋" w:cs="仿宋"/>
          <w:color w:val="000000"/>
          <w:sz w:val="32"/>
        </w:rPr>
        <w:t>卷</w:t>
      </w:r>
      <w:r>
        <w:rPr>
          <w:rFonts w:ascii="仿宋" w:eastAsia="仿宋" w:hAnsi="仿宋" w:cs="仿宋"/>
          <w:color w:val="000000"/>
          <w:sz w:val="32"/>
        </w:rPr>
        <w:t>2,</w:t>
      </w:r>
      <w:r>
        <w:rPr>
          <w:rFonts w:ascii="仿宋" w:eastAsia="仿宋" w:hAnsi="仿宋" w:cs="仿宋"/>
          <w:color w:val="000000"/>
          <w:sz w:val="32"/>
        </w:rPr>
        <w:t>第</w:t>
      </w:r>
      <w:r>
        <w:rPr>
          <w:rFonts w:ascii="仿宋" w:eastAsia="仿宋" w:hAnsi="仿宋" w:cs="仿宋"/>
          <w:color w:val="000000"/>
          <w:sz w:val="32"/>
        </w:rPr>
        <w:t>397</w:t>
      </w:r>
      <w:r>
        <w:rPr>
          <w:rFonts w:ascii="仿宋" w:eastAsia="仿宋" w:hAnsi="仿宋" w:cs="仿宋"/>
          <w:color w:val="000000"/>
          <w:sz w:val="32"/>
        </w:rPr>
        <w:t>页。</w:t>
      </w:r>
    </w:p>
    <w:p w:rsidR="00B83E87" w:rsidRDefault="00460AC0">
      <w:pPr>
        <w:wordWrap w:val="0"/>
        <w:spacing w:line="460" w:lineRule="atLeast"/>
        <w:ind w:left="720"/>
        <w:textAlignment w:val="baseline"/>
        <w:rPr>
          <w:sz w:val="34"/>
        </w:rPr>
      </w:pPr>
      <w:r>
        <w:rPr>
          <w:rFonts w:ascii="仿宋" w:eastAsia="仿宋" w:hAnsi="仿宋" w:cs="仿宋"/>
          <w:color w:val="000000"/>
          <w:sz w:val="34"/>
        </w:rPr>
        <w:t xml:space="preserve">② </w:t>
      </w:r>
      <w:r>
        <w:rPr>
          <w:rFonts w:ascii="仿宋" w:eastAsia="仿宋" w:hAnsi="仿宋" w:cs="仿宋"/>
          <w:color w:val="000000"/>
          <w:sz w:val="34"/>
        </w:rPr>
        <w:t>丹麦语</w:t>
      </w:r>
      <w:r>
        <w:rPr>
          <w:rFonts w:ascii="仿宋" w:eastAsia="仿宋" w:hAnsi="仿宋" w:cs="仿宋"/>
          <w:color w:val="000000"/>
          <w:sz w:val="34"/>
        </w:rPr>
        <w:t xml:space="preserve"> fra Leveren,</w:t>
      </w:r>
      <w:r>
        <w:rPr>
          <w:rFonts w:ascii="仿宋" w:eastAsia="仿宋" w:hAnsi="仿宋" w:cs="仿宋"/>
          <w:color w:val="000000"/>
          <w:sz w:val="34"/>
        </w:rPr>
        <w:t>字面意思是</w:t>
      </w:r>
      <w:r>
        <w:rPr>
          <w:rFonts w:ascii="仿宋" w:eastAsia="仿宋" w:hAnsi="仿宋" w:cs="仿宋"/>
          <w:color w:val="000000"/>
          <w:sz w:val="34"/>
        </w:rPr>
        <w:t>“</w:t>
      </w:r>
      <w:r>
        <w:rPr>
          <w:rFonts w:ascii="仿宋" w:eastAsia="仿宋" w:hAnsi="仿宋" w:cs="仿宋"/>
          <w:color w:val="000000"/>
          <w:sz w:val="34"/>
        </w:rPr>
        <w:t>出自肺腑</w:t>
      </w:r>
      <w:r>
        <w:rPr>
          <w:rFonts w:ascii="仿宋" w:eastAsia="仿宋" w:hAnsi="仿宋" w:cs="仿宋"/>
          <w:color w:val="000000"/>
          <w:sz w:val="34"/>
        </w:rPr>
        <w:t>”</w:t>
      </w:r>
      <w:r>
        <w:rPr>
          <w:rFonts w:ascii="仿宋" w:eastAsia="仿宋" w:hAnsi="仿宋" w:cs="仿宋"/>
          <w:color w:val="000000"/>
          <w:sz w:val="34"/>
        </w:rPr>
        <w:t>。</w:t>
      </w:r>
    </w:p>
    <w:p w:rsidR="00B83E87" w:rsidRDefault="00B83E87"/>
    <w:p w:rsidR="00B83E87" w:rsidRDefault="00B83E87">
      <w:pPr>
        <w:sectPr w:rsidR="00B83E87">
          <w:headerReference w:type="default" r:id="rId606"/>
          <w:footerReference w:type="default" r:id="rId607"/>
          <w:pgSz w:w="14220" w:h="23860"/>
          <w:pgMar w:top="1820" w:right="1020" w:bottom="1820" w:left="1020" w:header="1520" w:footer="1520" w:gutter="0"/>
          <w:cols w:space="720"/>
        </w:sectPr>
      </w:pPr>
    </w:p>
    <w:p w:rsidR="00B83E87" w:rsidRDefault="00460AC0">
      <w:pPr>
        <w:tabs>
          <w:tab w:val="left" w:pos="10980"/>
          <w:tab w:val="left" w:pos="11620"/>
        </w:tabs>
        <w:wordWrap w:val="0"/>
        <w:spacing w:line="460" w:lineRule="atLeast"/>
        <w:ind w:left="10340"/>
        <w:textAlignment w:val="baseline"/>
        <w:rPr>
          <w:sz w:val="33"/>
        </w:rPr>
      </w:pPr>
      <w:r>
        <w:rPr>
          <w:rFonts w:ascii="仿宋" w:eastAsia="仿宋" w:hAnsi="仿宋" w:cs="仿宋"/>
          <w:color w:val="000000"/>
          <w:sz w:val="33"/>
        </w:rPr>
        <w:lastRenderedPageBreak/>
        <w:t>初</w:t>
      </w:r>
      <w:r>
        <w:tab/>
      </w:r>
      <w:r>
        <w:rPr>
          <w:rFonts w:ascii="仿宋" w:eastAsia="仿宋" w:hAnsi="仿宋" w:cs="仿宋"/>
          <w:color w:val="000000"/>
          <w:sz w:val="33"/>
        </w:rPr>
        <w:t>恋</w:t>
      </w:r>
      <w:r>
        <w:tab/>
      </w:r>
      <w:r>
        <w:rPr>
          <w:rFonts w:ascii="仿宋" w:eastAsia="仿宋" w:hAnsi="仿宋" w:cs="仿宋"/>
          <w:color w:val="000000"/>
          <w:sz w:val="33"/>
        </w:rPr>
        <w:t>273</w:t>
      </w:r>
    </w:p>
    <w:p w:rsidR="00B83E87" w:rsidRDefault="00B83E87">
      <w:pPr>
        <w:wordWrap w:val="0"/>
        <w:spacing w:line="680" w:lineRule="exact"/>
        <w:textAlignment w:val="baseline"/>
        <w:rPr>
          <w:sz w:val="38"/>
        </w:rPr>
      </w:pPr>
    </w:p>
    <w:p w:rsidR="00B83E87" w:rsidRDefault="00460AC0">
      <w:pPr>
        <w:wordWrap w:val="0"/>
        <w:spacing w:line="680" w:lineRule="atLeast"/>
        <w:textAlignment w:val="baseline"/>
        <w:rPr>
          <w:sz w:val="38"/>
        </w:rPr>
      </w:pPr>
      <w:r>
        <w:rPr>
          <w:rFonts w:ascii="宋体" w:eastAsia="宋体" w:hAnsi="宋体" w:cs="宋体"/>
          <w:color w:val="000000"/>
          <w:sz w:val="38"/>
        </w:rPr>
        <w:t>入了圈套。现在他再也不会寻找偏僻之处去思慕叹息了；他没有急于匆匆到那青年们常去的快乐之地沉醉于谈话之中；他沉默不语，因为一个写作的人不说话。他面无血色且冷漠地坐在自己的工作室里；对于观念的亲吻他面不改色；当露珠落入杯中时他也不会像一朵初开</w:t>
      </w:r>
      <w:r>
        <w:rPr>
          <w:rFonts w:ascii="宋体" w:eastAsia="宋体" w:hAnsi="宋体" w:cs="宋体"/>
          <w:color w:val="000000"/>
          <w:sz w:val="38"/>
        </w:rPr>
        <w:t>的玫瑰一样脸红。他没有笑容，没有眼泪；他平静地看着笔在纸上滑动，因为他是个作家，现在不年轻了。</w:t>
      </w:r>
    </w:p>
    <w:p w:rsidR="00B83E87" w:rsidRDefault="00460AC0">
      <w:pPr>
        <w:wordWrap w:val="0"/>
        <w:spacing w:line="680" w:lineRule="atLeast"/>
        <w:ind w:right="20" w:firstLine="840"/>
        <w:textAlignment w:val="baseline"/>
        <w:rPr>
          <w:sz w:val="38"/>
        </w:rPr>
      </w:pPr>
      <w:r>
        <w:rPr>
          <w:rFonts w:ascii="宋体" w:eastAsia="宋体" w:hAnsi="宋体" w:cs="宋体"/>
          <w:color w:val="000000"/>
          <w:sz w:val="38"/>
        </w:rPr>
        <w:t>我的青年时代也面临过这种考验。然而我认为我敢于向自己证明，我的反抗是大胆的。给我以帮助的是我在很小的年纪便有了这种体验。得到我第一次承诺的那个编辑对我非常友好，但在我看来那始终还像是一种好感，一种荣幸，注定要我去做，即有人会从我手中接受一篇文章，就像是人们把我从同类人中挑选出来并且说：总有一天会从他那里出些东西，让他试试身手，展示这种荣誉对他是个鼓励。那时这诱惑并不很大，然而我学会了懂得一个承诺的全部可怕后果。另</w:t>
      </w:r>
      <w:r>
        <w:rPr>
          <w:rFonts w:ascii="宋体" w:eastAsia="宋体" w:hAnsi="宋体" w:cs="宋体"/>
          <w:color w:val="000000"/>
          <w:sz w:val="38"/>
        </w:rPr>
        <w:t>外，对一个年轻人来说，我异乎寻常地武装起来反抗那诱惑，敢于经常造访咖啡馆和饭馆。于是危险不得不来自另一个方面，而它并非没有到来。事情是这样的：我在咖啡馆的一个熟人决心当一名编辑，他的名字将出现在那本杂志的扉页上。没有多久他就想出了这个主意，与出版商讨论了各个要点，然后在一天晚上坐在自己的书桌旁，写了整整一夜之久</w:t>
      </w:r>
      <w:r>
        <w:rPr>
          <w:rFonts w:ascii="宋体" w:eastAsia="宋体" w:hAnsi="宋体" w:cs="宋体"/>
          <w:color w:val="000000"/>
          <w:sz w:val="38"/>
        </w:rPr>
        <w:t>——</w:t>
      </w:r>
      <w:r>
        <w:rPr>
          <w:rFonts w:ascii="宋体" w:eastAsia="宋体" w:hAnsi="宋体" w:cs="宋体"/>
          <w:color w:val="000000"/>
          <w:sz w:val="38"/>
        </w:rPr>
        <w:t>给一切可能投稿的人们的信件。我也收到了一封这样的信，信以最谦恭的句子写成，充满最光明的前景。不过，我勇敢地抵挡住了，却答应以各种【</w:t>
      </w:r>
      <w:r>
        <w:rPr>
          <w:rFonts w:ascii="宋体" w:eastAsia="宋体" w:hAnsi="宋体" w:cs="宋体"/>
          <w:color w:val="000000"/>
          <w:sz w:val="38"/>
        </w:rPr>
        <w:t>247</w:t>
      </w:r>
      <w:r>
        <w:rPr>
          <w:rFonts w:ascii="宋体" w:eastAsia="宋体" w:hAnsi="宋体" w:cs="宋体"/>
          <w:color w:val="000000"/>
          <w:sz w:val="38"/>
        </w:rPr>
        <w:t>】方式帮他编一些提交的次要文章。他本人不倦地写作第一篇文章，</w:t>
      </w:r>
      <w:r>
        <w:rPr>
          <w:rFonts w:ascii="宋体" w:eastAsia="宋体" w:hAnsi="宋体" w:cs="宋体"/>
          <w:color w:val="000000"/>
          <w:sz w:val="38"/>
        </w:rPr>
        <w:t>它将开创那份杂志。他事实上写完了，并出于好意拿给我看。我们度过了一个非常愉快的上午，他似乎对我的评论很满意，在各处作了些改动，情绪极好，我们吃了水果、糖果，喝了香槟酒。我对他的文章感到很高兴，他似乎很称许我的评论</w:t>
      </w:r>
      <w:r>
        <w:rPr>
          <w:rFonts w:ascii="宋体" w:eastAsia="宋体" w:hAnsi="宋体" w:cs="宋体"/>
          <w:color w:val="000000"/>
          <w:sz w:val="38"/>
        </w:rPr>
        <w:t>————</w:t>
      </w:r>
      <w:r>
        <w:rPr>
          <w:rFonts w:ascii="宋体" w:eastAsia="宋体" w:hAnsi="宋体" w:cs="宋体"/>
          <w:color w:val="000000"/>
          <w:sz w:val="38"/>
        </w:rPr>
        <w:t>在我俯身去拿一粒杏子时，我那不幸的星辰使我把那墨水池倾翻在了整个手稿之上。我的朋友大发雷霆。</w:t>
      </w:r>
      <w:r>
        <w:rPr>
          <w:rFonts w:ascii="宋体" w:eastAsia="宋体" w:hAnsi="宋体" w:cs="宋体"/>
          <w:color w:val="000000"/>
          <w:sz w:val="38"/>
        </w:rPr>
        <w:t>“</w:t>
      </w:r>
      <w:r>
        <w:rPr>
          <w:rFonts w:ascii="宋体" w:eastAsia="宋体" w:hAnsi="宋体" w:cs="宋体"/>
          <w:color w:val="000000"/>
          <w:sz w:val="38"/>
        </w:rPr>
        <w:t>一切都毁了。我的第一期杂志不会准时出来了；我的信誉完蛋</w:t>
      </w:r>
    </w:p>
    <w:p w:rsidR="00B83E87" w:rsidRDefault="00B83E87"/>
    <w:p w:rsidR="00B83E87" w:rsidRDefault="00B83E87">
      <w:pPr>
        <w:sectPr w:rsidR="00B83E87">
          <w:headerReference w:type="default" r:id="rId608"/>
          <w:footerReference w:type="default" r:id="rId609"/>
          <w:pgSz w:w="13940" w:h="23700"/>
          <w:pgMar w:top="1760" w:right="860" w:bottom="1760" w:left="860" w:header="1460" w:footer="1460" w:gutter="0"/>
          <w:cols w:space="720"/>
        </w:sectPr>
      </w:pPr>
    </w:p>
    <w:p w:rsidR="00B83E87" w:rsidRDefault="00460AC0">
      <w:pPr>
        <w:wordWrap w:val="0"/>
        <w:spacing w:line="520" w:lineRule="atLeast"/>
        <w:ind w:left="60"/>
        <w:textAlignment w:val="baseline"/>
        <w:rPr>
          <w:sz w:val="38"/>
        </w:rPr>
      </w:pPr>
      <w:r>
        <w:rPr>
          <w:rFonts w:ascii="仿宋" w:eastAsia="仿宋" w:hAnsi="仿宋" w:cs="仿宋"/>
          <w:color w:val="000000"/>
          <w:sz w:val="38"/>
        </w:rPr>
        <w:lastRenderedPageBreak/>
        <w:t xml:space="preserve">276 </w:t>
      </w:r>
      <w:r>
        <w:rPr>
          <w:rFonts w:ascii="仿宋" w:eastAsia="仿宋" w:hAnsi="仿宋" w:cs="仿宋"/>
          <w:color w:val="000000"/>
          <w:sz w:val="38"/>
        </w:rPr>
        <w:t>或此或彼</w:t>
      </w:r>
      <w:r>
        <w:rPr>
          <w:rFonts w:ascii="仿宋" w:eastAsia="仿宋" w:hAnsi="仿宋" w:cs="仿宋"/>
          <w:color w:val="000000"/>
          <w:sz w:val="38"/>
        </w:rPr>
        <w:t>(</w:t>
      </w:r>
      <w:r>
        <w:rPr>
          <w:rFonts w:ascii="仿宋" w:eastAsia="仿宋" w:hAnsi="仿宋" w:cs="仿宋"/>
          <w:color w:val="000000"/>
          <w:sz w:val="38"/>
        </w:rPr>
        <w:t>上部</w:t>
      </w:r>
      <w:r>
        <w:rPr>
          <w:rFonts w:ascii="仿宋" w:eastAsia="仿宋" w:hAnsi="仿宋" w:cs="仿宋"/>
          <w:color w:val="000000"/>
          <w:sz w:val="38"/>
        </w:rPr>
        <w:t>)</w:t>
      </w:r>
    </w:p>
    <w:p w:rsidR="00B83E87" w:rsidRDefault="00B83E87">
      <w:pPr>
        <w:wordWrap w:val="0"/>
        <w:spacing w:line="700" w:lineRule="exact"/>
        <w:textAlignment w:val="baseline"/>
        <w:rPr>
          <w:sz w:val="39"/>
        </w:rPr>
      </w:pPr>
    </w:p>
    <w:p w:rsidR="00B83E87" w:rsidRDefault="00460AC0">
      <w:pPr>
        <w:wordWrap w:val="0"/>
        <w:spacing w:line="700" w:lineRule="atLeast"/>
        <w:ind w:left="20" w:firstLine="40"/>
        <w:textAlignment w:val="baseline"/>
        <w:rPr>
          <w:sz w:val="39"/>
        </w:rPr>
      </w:pPr>
      <w:r>
        <w:rPr>
          <w:rFonts w:ascii="宋体" w:eastAsia="宋体" w:hAnsi="宋体" w:cs="宋体"/>
          <w:color w:val="000000"/>
          <w:sz w:val="39"/>
        </w:rPr>
        <w:t>以看到她的三心二意。由于朱迪丝的教育，她住在父亲家中，对</w:t>
      </w:r>
      <w:r>
        <w:rPr>
          <w:rFonts w:ascii="宋体" w:eastAsia="宋体" w:hAnsi="宋体" w:cs="宋体"/>
          <w:color w:val="000000"/>
          <w:sz w:val="39"/>
        </w:rPr>
        <w:t>外界没有多少了解，没有错过机会把她自己编织进一张多愁善感的网罗之中。她同她的表哥查尔斯一块儿长大，他是她的游戏伙伴，她的每件事情都成了姑妈小说的必不可少的补充。她与他一起阅读，把一切都向他转述，因为他很小时就离开了她。他们分道扬镳了，现在他们住得相隔遥远，只凭</w:t>
      </w:r>
      <w:r>
        <w:rPr>
          <w:rFonts w:ascii="宋体" w:eastAsia="宋体" w:hAnsi="宋体" w:cs="宋体"/>
          <w:color w:val="000000"/>
          <w:sz w:val="39"/>
        </w:rPr>
        <w:t>“</w:t>
      </w:r>
      <w:r>
        <w:rPr>
          <w:rFonts w:ascii="宋体" w:eastAsia="宋体" w:hAnsi="宋体" w:cs="宋体"/>
          <w:color w:val="000000"/>
          <w:sz w:val="39"/>
        </w:rPr>
        <w:t>一个神圣的誓言</w:t>
      </w:r>
      <w:r>
        <w:rPr>
          <w:rFonts w:ascii="宋体" w:eastAsia="宋体" w:hAnsi="宋体" w:cs="宋体"/>
          <w:color w:val="000000"/>
          <w:sz w:val="39"/>
        </w:rPr>
        <w:t>”①</w:t>
      </w:r>
      <w:r>
        <w:rPr>
          <w:rFonts w:ascii="宋体" w:eastAsia="宋体" w:hAnsi="宋体" w:cs="宋体"/>
          <w:color w:val="000000"/>
          <w:sz w:val="39"/>
        </w:rPr>
        <w:t>维系。</w:t>
      </w:r>
    </w:p>
    <w:p w:rsidR="00B83E87" w:rsidRDefault="00460AC0">
      <w:pPr>
        <w:wordWrap w:val="0"/>
        <w:spacing w:line="700" w:lineRule="atLeast"/>
        <w:ind w:right="100" w:firstLine="860"/>
        <w:textAlignment w:val="baseline"/>
        <w:rPr>
          <w:sz w:val="39"/>
        </w:rPr>
      </w:pPr>
      <w:r>
        <w:rPr>
          <w:rFonts w:ascii="宋体" w:eastAsia="宋体" w:hAnsi="宋体" w:cs="宋体"/>
          <w:color w:val="000000"/>
          <w:sz w:val="39"/>
        </w:rPr>
        <w:t>受小说教育是查尔斯与他表妹共同具有的某种东西，却并非她的生活情境。在很小之时，他就被送到了世上，一年只有</w:t>
      </w:r>
      <w:r>
        <w:rPr>
          <w:rFonts w:ascii="宋体" w:eastAsia="宋体" w:hAnsi="宋体" w:cs="宋体"/>
          <w:color w:val="000000"/>
          <w:sz w:val="39"/>
        </w:rPr>
        <w:t>3000</w:t>
      </w:r>
      <w:r>
        <w:rPr>
          <w:rFonts w:ascii="宋体" w:eastAsia="宋体" w:hAnsi="宋体" w:cs="宋体"/>
          <w:color w:val="000000"/>
          <w:sz w:val="39"/>
        </w:rPr>
        <w:t>法郎</w:t>
      </w:r>
      <w:r>
        <w:rPr>
          <w:rFonts w:ascii="宋体" w:eastAsia="宋体" w:hAnsi="宋体" w:cs="宋体"/>
          <w:color w:val="000000"/>
          <w:sz w:val="39"/>
        </w:rPr>
        <w:t>(</w:t>
      </w:r>
      <w:r>
        <w:rPr>
          <w:rFonts w:ascii="宋体" w:eastAsia="宋体" w:hAnsi="宋体" w:cs="宋体"/>
          <w:color w:val="000000"/>
          <w:sz w:val="39"/>
        </w:rPr>
        <w:t>参见第六场</w:t>
      </w:r>
      <w:r>
        <w:rPr>
          <w:rFonts w:ascii="宋体" w:eastAsia="宋体" w:hAnsi="宋体" w:cs="宋体"/>
          <w:color w:val="000000"/>
          <w:sz w:val="39"/>
        </w:rPr>
        <w:t>)</w:t>
      </w:r>
      <w:r>
        <w:rPr>
          <w:rFonts w:ascii="宋体" w:eastAsia="宋体" w:hAnsi="宋体" w:cs="宋体"/>
          <w:color w:val="000000"/>
          <w:sz w:val="39"/>
        </w:rPr>
        <w:t>，他很快发现自己发誓只要可能就使他所受的教育在世上结出很多果实。他在这方面的努力似乎没有得到成</w:t>
      </w:r>
      <w:r>
        <w:rPr>
          <w:rFonts w:ascii="宋体" w:eastAsia="宋体" w:hAnsi="宋体" w:cs="宋体"/>
          <w:color w:val="000000"/>
          <w:sz w:val="39"/>
        </w:rPr>
        <w:t>功，现实很快使他和他的理论陷入了荒谬之中：满怀希望的查尔斯成了个流浪汉，一个败家子，一个失败的天才。这样一个人物具有如此之大的内在戏剧性效果，以至于匪夷所思的是人们看到它被利用得竟是如此稀少。不过，一个浅尝辄止的剧作家很容易受诱惑去相当抽象地阐释他：一个一般意义上的败家子。斯克里布的情形却不是这样，因而他不是浅尝辄止的人，而是个艺术上的能手。因为这样一个人物有趣，人们就必须继续得到一种有关它是如何发生的暗示；那就是说，在一种较严格的意义上而不是就其他人而言，他具有一种预先存在</w:t>
      </w:r>
      <w:r>
        <w:rPr>
          <w:rFonts w:ascii="宋体" w:eastAsia="宋体" w:hAnsi="宋体" w:cs="宋体"/>
          <w:color w:val="000000"/>
          <w:sz w:val="39"/>
        </w:rPr>
        <w:t>[a pre- existenc</w:t>
      </w:r>
      <w:r>
        <w:rPr>
          <w:rFonts w:ascii="宋体" w:eastAsia="宋体" w:hAnsi="宋体" w:cs="宋体"/>
          <w:color w:val="000000"/>
          <w:sz w:val="39"/>
        </w:rPr>
        <w:t>e]</w:t>
      </w:r>
      <w:r>
        <w:rPr>
          <w:rFonts w:ascii="宋体" w:eastAsia="宋体" w:hAnsi="宋体" w:cs="宋体"/>
          <w:color w:val="000000"/>
          <w:sz w:val="39"/>
        </w:rPr>
        <w:t>。即使是在他的失败之中人们也必须把握住这一点，并因此看到他堕落的可能性。【</w:t>
      </w:r>
      <w:r>
        <w:rPr>
          <w:rFonts w:ascii="宋体" w:eastAsia="宋体" w:hAnsi="宋体" w:cs="宋体"/>
          <w:color w:val="000000"/>
          <w:sz w:val="39"/>
        </w:rPr>
        <w:t>250</w:t>
      </w:r>
      <w:r>
        <w:rPr>
          <w:rFonts w:ascii="宋体" w:eastAsia="宋体" w:hAnsi="宋体" w:cs="宋体"/>
          <w:color w:val="000000"/>
          <w:sz w:val="39"/>
        </w:rPr>
        <w:t>】但是，这一点说来容易做来难，人们不可能充分赞赏斯克里布借以懂得如何使之产生出来的精湛技巧</w:t>
      </w:r>
      <w:r>
        <w:rPr>
          <w:rFonts w:ascii="宋体" w:eastAsia="宋体" w:hAnsi="宋体" w:cs="宋体"/>
          <w:color w:val="000000"/>
          <w:sz w:val="39"/>
        </w:rPr>
        <w:t>————</w:t>
      </w:r>
      <w:r>
        <w:rPr>
          <w:rFonts w:ascii="宋体" w:eastAsia="宋体" w:hAnsi="宋体" w:cs="宋体"/>
          <w:color w:val="000000"/>
          <w:sz w:val="39"/>
        </w:rPr>
        <w:t>不是以冗长乏味的独白，而是以情境。在整体上，查尔斯或许是斯克里布带给舞台的最辉煌的人物之一，他的每句台词都如金子般宝贵，而诗人却以一种草率的概括便匆忙把他写出来了。查尔斯并不抽象，不是一个新的查尔斯，而人们马上看到了所发生的事；人们</w:t>
      </w:r>
    </w:p>
    <w:p w:rsidR="00B83E87" w:rsidRDefault="00460AC0">
      <w:pPr>
        <w:wordWrap w:val="0"/>
        <w:spacing w:line="700" w:lineRule="atLeast"/>
        <w:ind w:left="20"/>
        <w:textAlignment w:val="baseline"/>
        <w:rPr>
          <w:sz w:val="39"/>
        </w:rPr>
      </w:pPr>
      <w:r>
        <w:rPr>
          <w:rFonts w:ascii="宋体" w:eastAsia="宋体" w:hAnsi="宋体" w:cs="宋体"/>
          <w:color w:val="000000"/>
          <w:sz w:val="39"/>
          <w:u w:val="single"/>
        </w:rPr>
        <w:t xml:space="preserve">               </w:t>
      </w:r>
    </w:p>
    <w:p w:rsidR="00B83E87" w:rsidRDefault="00460AC0">
      <w:pPr>
        <w:wordWrap w:val="0"/>
        <w:spacing w:before="320" w:line="520" w:lineRule="atLeast"/>
        <w:ind w:left="70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参见</w:t>
      </w:r>
      <w:r>
        <w:rPr>
          <w:rFonts w:ascii="仿宋" w:eastAsia="仿宋" w:hAnsi="仿宋" w:cs="仿宋"/>
          <w:color w:val="000000"/>
          <w:sz w:val="38"/>
        </w:rPr>
        <w:t>K</w:t>
      </w:r>
      <w:r>
        <w:rPr>
          <w:rFonts w:ascii="仿宋" w:eastAsia="仿宋" w:hAnsi="仿宋" w:cs="仿宋"/>
          <w:color w:val="000000"/>
          <w:sz w:val="38"/>
        </w:rPr>
        <w:t>，第</w:t>
      </w:r>
      <w:r>
        <w:rPr>
          <w:rFonts w:ascii="仿宋" w:eastAsia="仿宋" w:hAnsi="仿宋" w:cs="仿宋"/>
          <w:color w:val="000000"/>
          <w:sz w:val="38"/>
        </w:rPr>
        <w:t>1</w:t>
      </w:r>
      <w:r>
        <w:rPr>
          <w:rFonts w:ascii="仿宋" w:eastAsia="仿宋" w:hAnsi="仿宋" w:cs="仿宋"/>
          <w:color w:val="000000"/>
          <w:sz w:val="38"/>
        </w:rPr>
        <w:t>场；</w:t>
      </w:r>
      <w:r>
        <w:rPr>
          <w:rFonts w:ascii="仿宋" w:eastAsia="仿宋" w:hAnsi="仿宋" w:cs="仿宋"/>
          <w:color w:val="000000"/>
          <w:sz w:val="38"/>
        </w:rPr>
        <w:t>R</w:t>
      </w:r>
      <w:r>
        <w:rPr>
          <w:rFonts w:ascii="仿宋" w:eastAsia="仿宋" w:hAnsi="仿宋" w:cs="仿宋"/>
          <w:color w:val="000000"/>
          <w:sz w:val="38"/>
        </w:rPr>
        <w:t>，页</w:t>
      </w:r>
      <w:r>
        <w:rPr>
          <w:rFonts w:ascii="仿宋" w:eastAsia="仿宋" w:hAnsi="仿宋" w:cs="仿宋"/>
          <w:color w:val="000000"/>
          <w:sz w:val="38"/>
        </w:rPr>
        <w:t>2</w:t>
      </w:r>
      <w:r>
        <w:rPr>
          <w:rFonts w:ascii="仿宋" w:eastAsia="仿宋" w:hAnsi="仿宋" w:cs="仿宋"/>
          <w:color w:val="000000"/>
          <w:sz w:val="38"/>
        </w:rPr>
        <w:t>。</w:t>
      </w:r>
    </w:p>
    <w:p w:rsidR="00B83E87" w:rsidRDefault="00B83E87"/>
    <w:p w:rsidR="00B83E87" w:rsidRDefault="00B83E87">
      <w:pPr>
        <w:sectPr w:rsidR="00B83E87">
          <w:headerReference w:type="default" r:id="rId610"/>
          <w:footerReference w:type="default" r:id="rId611"/>
          <w:pgSz w:w="14180" w:h="23840"/>
          <w:pgMar w:top="1640" w:right="920" w:bottom="1640" w:left="920" w:header="1340" w:footer="1340" w:gutter="0"/>
          <w:cols w:space="720"/>
        </w:sectPr>
      </w:pPr>
    </w:p>
    <w:p w:rsidR="00B83E87" w:rsidRDefault="00460AC0">
      <w:pPr>
        <w:tabs>
          <w:tab w:val="left" w:pos="11020"/>
        </w:tabs>
        <w:wordWrap w:val="0"/>
        <w:spacing w:line="560" w:lineRule="atLeast"/>
        <w:ind w:left="10340"/>
        <w:textAlignment w:val="baseline"/>
        <w:rPr>
          <w:sz w:val="41"/>
        </w:rPr>
      </w:pPr>
      <w:r>
        <w:rPr>
          <w:rFonts w:ascii="楷体" w:eastAsia="楷体" w:hAnsi="楷体" w:cs="楷体"/>
          <w:color w:val="000000"/>
          <w:sz w:val="41"/>
        </w:rPr>
        <w:lastRenderedPageBreak/>
        <w:t>初</w:t>
      </w:r>
      <w:r>
        <w:tab/>
      </w:r>
      <w:r>
        <w:rPr>
          <w:rFonts w:ascii="楷体" w:eastAsia="楷体" w:hAnsi="楷体" w:cs="楷体"/>
          <w:color w:val="000000"/>
          <w:sz w:val="41"/>
        </w:rPr>
        <w:t>恋</w:t>
      </w:r>
      <w:r>
        <w:rPr>
          <w:rFonts w:ascii="楷体" w:eastAsia="楷体" w:hAnsi="楷体" w:cs="楷体"/>
          <w:color w:val="000000"/>
          <w:sz w:val="41"/>
        </w:rPr>
        <w:t xml:space="preserve"> 277</w:t>
      </w:r>
    </w:p>
    <w:p w:rsidR="00B83E87" w:rsidRDefault="00B83E87">
      <w:pPr>
        <w:wordWrap w:val="0"/>
        <w:spacing w:line="500" w:lineRule="exact"/>
        <w:textAlignment w:val="baseline"/>
        <w:rPr>
          <w:sz w:val="41"/>
        </w:rPr>
      </w:pPr>
    </w:p>
    <w:p w:rsidR="00B83E87" w:rsidRDefault="00460AC0">
      <w:pPr>
        <w:wordWrap w:val="0"/>
        <w:spacing w:line="560" w:lineRule="atLeast"/>
        <w:ind w:left="40"/>
        <w:textAlignment w:val="baseline"/>
        <w:rPr>
          <w:sz w:val="41"/>
        </w:rPr>
      </w:pPr>
      <w:r>
        <w:rPr>
          <w:rFonts w:ascii="宋体" w:eastAsia="宋体" w:hAnsi="宋体" w:cs="宋体"/>
          <w:color w:val="000000"/>
          <w:sz w:val="41"/>
        </w:rPr>
        <w:t>从他身上看到了他的生活前提的后果。</w:t>
      </w:r>
    </w:p>
    <w:p w:rsidR="00B83E87" w:rsidRDefault="00460AC0">
      <w:pPr>
        <w:wordWrap w:val="0"/>
        <w:spacing w:line="720" w:lineRule="atLeast"/>
        <w:ind w:left="40" w:right="20" w:firstLine="860"/>
        <w:textAlignment w:val="baseline"/>
        <w:rPr>
          <w:sz w:val="38"/>
        </w:rPr>
      </w:pPr>
      <w:r>
        <w:rPr>
          <w:rFonts w:ascii="宋体" w:eastAsia="宋体" w:hAnsi="宋体" w:cs="宋体"/>
          <w:color w:val="000000"/>
          <w:sz w:val="38"/>
        </w:rPr>
        <w:t>接受小说教育的收获可能是双重的。个体或者越来越沉浸于幻想，或者摆脱它，丧失了对幻想的信心，而相信起神秘事物来。在幻想中，个体自己被掩饰起来；在神秘之物中，他被其他人瞒住了</w:t>
      </w:r>
      <w:r>
        <w:rPr>
          <w:rFonts w:ascii="宋体" w:eastAsia="宋体" w:hAnsi="宋体" w:cs="宋体"/>
          <w:color w:val="000000"/>
          <w:sz w:val="38"/>
        </w:rPr>
        <w:t>————</w:t>
      </w:r>
      <w:r>
        <w:rPr>
          <w:rFonts w:ascii="宋体" w:eastAsia="宋体" w:hAnsi="宋体" w:cs="宋体"/>
          <w:color w:val="000000"/>
          <w:sz w:val="38"/>
        </w:rPr>
        <w:t>但这两种情况都是受浪漫小说影响长大的后果。一位女孩儿较有可能沉浸于幻想，而这正是诗人使之出现在埃米琳身上的情形，在这方面她的生活是幸运的。在查尔斯那里却不是这样。他丧失了自己的幻想，但他虽然在很多方面体验过现实的压力，却仍然没有完全费力地摆脱</w:t>
      </w:r>
      <w:r>
        <w:rPr>
          <w:rFonts w:ascii="宋体" w:eastAsia="宋体" w:hAnsi="宋体" w:cs="宋体"/>
          <w:color w:val="000000"/>
          <w:sz w:val="38"/>
        </w:rPr>
        <w:t>他通过小说所受的教育。他认为他能够神秘化。因此，当埃米琳说到同情感超越了她父亲的理解力时，</w:t>
      </w:r>
      <w:r>
        <w:rPr>
          <w:rFonts w:ascii="宋体" w:eastAsia="宋体" w:hAnsi="宋体" w:cs="宋体"/>
          <w:color w:val="000000"/>
          <w:sz w:val="38"/>
        </w:rPr>
        <w:t>①</w:t>
      </w:r>
      <w:r>
        <w:rPr>
          <w:rFonts w:ascii="宋体" w:eastAsia="宋体" w:hAnsi="宋体" w:cs="宋体"/>
          <w:color w:val="000000"/>
          <w:sz w:val="38"/>
        </w:rPr>
        <w:t>人们马上听出的是小说的读者，而在查尔斯的台词中人们同样发现了对他受的教育的准确提示。他把他自己具有的突出才能归之于神秘化，但这种对神秘事物的信念正像埃米琳耽于幻想的迷恋一样是浪漫的。</w:t>
      </w:r>
      <w:r>
        <w:rPr>
          <w:rFonts w:ascii="宋体" w:eastAsia="宋体" w:hAnsi="宋体" w:cs="宋体"/>
          <w:color w:val="000000"/>
          <w:sz w:val="38"/>
        </w:rPr>
        <w:t>“</w:t>
      </w:r>
      <w:r>
        <w:rPr>
          <w:rFonts w:ascii="宋体" w:eastAsia="宋体" w:hAnsi="宋体" w:cs="宋体"/>
          <w:color w:val="000000"/>
          <w:sz w:val="38"/>
        </w:rPr>
        <w:t>经过</w:t>
      </w:r>
      <w:r>
        <w:rPr>
          <w:rFonts w:ascii="宋体" w:eastAsia="宋体" w:hAnsi="宋体" w:cs="宋体"/>
          <w:color w:val="000000"/>
          <w:sz w:val="38"/>
        </w:rPr>
        <w:t>8</w:t>
      </w:r>
      <w:r>
        <w:rPr>
          <w:rFonts w:ascii="宋体" w:eastAsia="宋体" w:hAnsi="宋体" w:cs="宋体"/>
          <w:color w:val="000000"/>
          <w:sz w:val="38"/>
        </w:rPr>
        <w:t>年的漂泊流浪之后，他隐姓埋名地回来了。他天资聪颖，读过很多书，懂得五、六种打动一位伯父之心的方式，但主要的事情是不要被认出来，这是一个必要的条件。</w:t>
      </w:r>
      <w:r>
        <w:rPr>
          <w:rFonts w:ascii="宋体" w:eastAsia="宋体" w:hAnsi="宋体" w:cs="宋体"/>
          <w:color w:val="000000"/>
          <w:sz w:val="38"/>
        </w:rPr>
        <w:t>”②</w:t>
      </w:r>
      <w:r>
        <w:rPr>
          <w:rFonts w:ascii="宋体" w:eastAsia="宋体" w:hAnsi="宋体" w:cs="宋体"/>
          <w:color w:val="000000"/>
          <w:sz w:val="38"/>
        </w:rPr>
        <w:t>人们马上听见了一部小说的主人公。查尔斯应当把他自己拥有足够的能力归之于愚蠢，正像</w:t>
      </w:r>
      <w:r>
        <w:rPr>
          <w:rFonts w:ascii="宋体" w:eastAsia="宋体" w:hAnsi="宋体" w:cs="宋体"/>
          <w:color w:val="000000"/>
          <w:sz w:val="38"/>
        </w:rPr>
        <w:t>他伯父应当被归入的那种容易受骗的人的愚蠢一样，但这并非查尔斯正在思考的；他大体上说起了伯父，大体上约有五、六种方式，大体上说到了不被认出来的条件。因此，他对神秘事物的信仰正像【</w:t>
      </w:r>
      <w:r>
        <w:rPr>
          <w:rFonts w:ascii="宋体" w:eastAsia="宋体" w:hAnsi="宋体" w:cs="宋体"/>
          <w:color w:val="000000"/>
          <w:sz w:val="38"/>
        </w:rPr>
        <w:t>251</w:t>
      </w:r>
      <w:r>
        <w:rPr>
          <w:rFonts w:ascii="宋体" w:eastAsia="宋体" w:hAnsi="宋体" w:cs="宋体"/>
          <w:color w:val="000000"/>
          <w:sz w:val="38"/>
        </w:rPr>
        <w:t>】埃米琳的幻觉一样是怪诞的，人们看出了朱迪丝对这两人的教育。在这个方面，我们已很了解查尔斯除开所有那些奇妙的理论之外，由于不能找到最小的事情，由于听从除了好幻想的里恩维耶</w:t>
      </w:r>
      <w:r>
        <w:rPr>
          <w:rFonts w:ascii="宋体" w:eastAsia="宋体" w:hAnsi="宋体" w:cs="宋体"/>
          <w:color w:val="000000"/>
          <w:sz w:val="38"/>
        </w:rPr>
        <w:t>(Rinville)</w:t>
      </w:r>
      <w:r>
        <w:rPr>
          <w:rFonts w:ascii="宋体" w:eastAsia="宋体" w:hAnsi="宋体" w:cs="宋体"/>
          <w:color w:val="000000"/>
          <w:sz w:val="38"/>
        </w:rPr>
        <w:t>之外的任何东西的劝告而放肆。</w:t>
      </w:r>
      <w:r>
        <w:rPr>
          <w:rFonts w:ascii="宋体" w:eastAsia="宋体" w:hAnsi="宋体" w:cs="宋体"/>
          <w:color w:val="000000"/>
          <w:sz w:val="38"/>
        </w:rPr>
        <w:t>③</w:t>
      </w:r>
      <w:r>
        <w:rPr>
          <w:rFonts w:ascii="宋体" w:eastAsia="宋体" w:hAnsi="宋体" w:cs="宋体"/>
          <w:color w:val="000000"/>
          <w:sz w:val="38"/>
        </w:rPr>
        <w:t>他对神秘事物的信仰正像埃米琳对</w:t>
      </w:r>
    </w:p>
    <w:p w:rsidR="00B83E87" w:rsidRDefault="00460AC0">
      <w:pPr>
        <w:wordWrap w:val="0"/>
        <w:spacing w:line="720" w:lineRule="atLeast"/>
        <w:ind w:left="80"/>
        <w:textAlignment w:val="baseline"/>
        <w:rPr>
          <w:sz w:val="38"/>
        </w:rPr>
      </w:pPr>
      <w:r>
        <w:rPr>
          <w:rFonts w:ascii="宋体" w:eastAsia="宋体" w:hAnsi="宋体" w:cs="宋体"/>
          <w:color w:val="000000"/>
          <w:sz w:val="38"/>
          <w:u w:val="single"/>
        </w:rPr>
        <w:t xml:space="preserve">               </w:t>
      </w:r>
    </w:p>
    <w:p w:rsidR="00B83E87" w:rsidRDefault="00460AC0">
      <w:pPr>
        <w:wordWrap w:val="0"/>
        <w:spacing w:before="300" w:line="460" w:lineRule="atLeast"/>
        <w:ind w:left="72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参见</w:t>
      </w:r>
      <w:r>
        <w:rPr>
          <w:rFonts w:ascii="仿宋" w:eastAsia="仿宋" w:hAnsi="仿宋" w:cs="仿宋"/>
          <w:color w:val="000000"/>
          <w:sz w:val="33"/>
        </w:rPr>
        <w:t>K</w:t>
      </w:r>
      <w:r>
        <w:rPr>
          <w:rFonts w:ascii="仿宋" w:eastAsia="仿宋" w:hAnsi="仿宋" w:cs="仿宋"/>
          <w:color w:val="000000"/>
          <w:sz w:val="33"/>
        </w:rPr>
        <w:t>，第</w:t>
      </w:r>
      <w:r>
        <w:rPr>
          <w:rFonts w:ascii="仿宋" w:eastAsia="仿宋" w:hAnsi="仿宋" w:cs="仿宋"/>
          <w:color w:val="000000"/>
          <w:sz w:val="33"/>
        </w:rPr>
        <w:t>7</w:t>
      </w:r>
      <w:r>
        <w:rPr>
          <w:rFonts w:ascii="仿宋" w:eastAsia="仿宋" w:hAnsi="仿宋" w:cs="仿宋"/>
          <w:color w:val="000000"/>
          <w:sz w:val="33"/>
        </w:rPr>
        <w:t>场；</w:t>
      </w:r>
      <w:r>
        <w:rPr>
          <w:rFonts w:ascii="仿宋" w:eastAsia="仿宋" w:hAnsi="仿宋" w:cs="仿宋"/>
          <w:color w:val="000000"/>
          <w:sz w:val="33"/>
        </w:rPr>
        <w:t>R</w:t>
      </w:r>
      <w:r>
        <w:rPr>
          <w:rFonts w:ascii="仿宋" w:eastAsia="仿宋" w:hAnsi="仿宋" w:cs="仿宋"/>
          <w:color w:val="000000"/>
          <w:sz w:val="33"/>
        </w:rPr>
        <w:t>，页</w:t>
      </w:r>
      <w:r>
        <w:rPr>
          <w:rFonts w:ascii="仿宋" w:eastAsia="仿宋" w:hAnsi="仿宋" w:cs="仿宋"/>
          <w:color w:val="000000"/>
          <w:sz w:val="33"/>
        </w:rPr>
        <w:t>6</w:t>
      </w:r>
      <w:r>
        <w:rPr>
          <w:rFonts w:ascii="仿宋" w:eastAsia="仿宋" w:hAnsi="仿宋" w:cs="仿宋"/>
          <w:color w:val="000000"/>
          <w:sz w:val="33"/>
        </w:rPr>
        <w:t>。</w:t>
      </w:r>
    </w:p>
    <w:p w:rsidR="00B83E87" w:rsidRDefault="00460AC0">
      <w:pPr>
        <w:wordWrap w:val="0"/>
        <w:spacing w:line="460" w:lineRule="atLeast"/>
        <w:ind w:left="720"/>
        <w:textAlignment w:val="baseline"/>
        <w:rPr>
          <w:sz w:val="33"/>
        </w:rPr>
      </w:pPr>
      <w:r>
        <w:rPr>
          <w:rFonts w:ascii="仿宋" w:eastAsia="仿宋" w:hAnsi="仿宋" w:cs="仿宋"/>
          <w:color w:val="000000"/>
          <w:sz w:val="33"/>
        </w:rPr>
        <w:t xml:space="preserve">② </w:t>
      </w:r>
      <w:r>
        <w:rPr>
          <w:rFonts w:ascii="仿宋" w:eastAsia="仿宋" w:hAnsi="仿宋" w:cs="仿宋"/>
          <w:color w:val="000000"/>
          <w:sz w:val="33"/>
        </w:rPr>
        <w:t>参见</w:t>
      </w:r>
      <w:r>
        <w:rPr>
          <w:rFonts w:ascii="仿宋" w:eastAsia="仿宋" w:hAnsi="仿宋" w:cs="仿宋"/>
          <w:color w:val="000000"/>
          <w:sz w:val="33"/>
        </w:rPr>
        <w:t>K</w:t>
      </w:r>
      <w:r>
        <w:rPr>
          <w:rFonts w:ascii="仿宋" w:eastAsia="仿宋" w:hAnsi="仿宋" w:cs="仿宋"/>
          <w:color w:val="000000"/>
          <w:sz w:val="33"/>
        </w:rPr>
        <w:t>，第</w:t>
      </w:r>
      <w:r>
        <w:rPr>
          <w:rFonts w:ascii="仿宋" w:eastAsia="仿宋" w:hAnsi="仿宋" w:cs="仿宋"/>
          <w:color w:val="000000"/>
          <w:sz w:val="33"/>
        </w:rPr>
        <w:t>12</w:t>
      </w:r>
      <w:r>
        <w:rPr>
          <w:rFonts w:ascii="仿宋" w:eastAsia="仿宋" w:hAnsi="仿宋" w:cs="仿宋"/>
          <w:color w:val="000000"/>
          <w:sz w:val="33"/>
        </w:rPr>
        <w:t>场；</w:t>
      </w:r>
      <w:r>
        <w:rPr>
          <w:rFonts w:ascii="仿宋" w:eastAsia="仿宋" w:hAnsi="仿宋" w:cs="仿宋"/>
          <w:color w:val="000000"/>
          <w:sz w:val="33"/>
        </w:rPr>
        <w:t>R</w:t>
      </w:r>
      <w:r>
        <w:rPr>
          <w:rFonts w:ascii="仿宋" w:eastAsia="仿宋" w:hAnsi="仿宋" w:cs="仿宋"/>
          <w:color w:val="000000"/>
          <w:sz w:val="33"/>
        </w:rPr>
        <w:t>，页</w:t>
      </w:r>
      <w:r>
        <w:rPr>
          <w:rFonts w:ascii="仿宋" w:eastAsia="仿宋" w:hAnsi="仿宋" w:cs="仿宋"/>
          <w:color w:val="000000"/>
          <w:sz w:val="33"/>
        </w:rPr>
        <w:t>9-10</w:t>
      </w:r>
      <w:r>
        <w:rPr>
          <w:rFonts w:ascii="仿宋" w:eastAsia="仿宋" w:hAnsi="仿宋" w:cs="仿宋"/>
          <w:color w:val="000000"/>
          <w:sz w:val="33"/>
        </w:rPr>
        <w:t>。</w:t>
      </w:r>
    </w:p>
    <w:p w:rsidR="00B83E87" w:rsidRDefault="00460AC0">
      <w:pPr>
        <w:wordWrap w:val="0"/>
        <w:spacing w:line="460" w:lineRule="atLeast"/>
        <w:ind w:left="720"/>
        <w:textAlignment w:val="baseline"/>
        <w:rPr>
          <w:sz w:val="33"/>
        </w:rPr>
      </w:pPr>
      <w:r>
        <w:rPr>
          <w:rFonts w:ascii="仿宋" w:eastAsia="仿宋" w:hAnsi="仿宋" w:cs="仿宋"/>
          <w:color w:val="000000"/>
          <w:sz w:val="33"/>
        </w:rPr>
        <w:lastRenderedPageBreak/>
        <w:t xml:space="preserve">③  </w:t>
      </w:r>
      <w:r>
        <w:rPr>
          <w:rFonts w:ascii="仿宋" w:eastAsia="仿宋" w:hAnsi="仿宋" w:cs="仿宋"/>
          <w:color w:val="000000"/>
          <w:sz w:val="33"/>
        </w:rPr>
        <w:t>同上。</w:t>
      </w:r>
    </w:p>
    <w:p w:rsidR="00B83E87" w:rsidRDefault="00B83E87"/>
    <w:p w:rsidR="00B83E87" w:rsidRDefault="00B83E87">
      <w:pPr>
        <w:sectPr w:rsidR="00B83E87">
          <w:headerReference w:type="default" r:id="rId612"/>
          <w:footerReference w:type="default" r:id="rId613"/>
          <w:pgSz w:w="14360" w:h="23960"/>
          <w:pgMar w:top="1920" w:right="1060" w:bottom="1920" w:left="1060" w:header="1620" w:footer="162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278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39"/>
        </w:rPr>
      </w:pPr>
    </w:p>
    <w:p w:rsidR="00B83E87" w:rsidRDefault="00460AC0">
      <w:pPr>
        <w:wordWrap w:val="0"/>
        <w:spacing w:line="680" w:lineRule="atLeast"/>
        <w:textAlignment w:val="baseline"/>
        <w:rPr>
          <w:sz w:val="39"/>
        </w:rPr>
      </w:pPr>
      <w:r>
        <w:rPr>
          <w:rFonts w:ascii="宋体" w:eastAsia="宋体" w:hAnsi="宋体" w:cs="宋体"/>
          <w:color w:val="000000"/>
          <w:sz w:val="39"/>
        </w:rPr>
        <w:t>幻想的信仰一样是没有结果的，因此诗人已让他们双双达到了相同的结果</w:t>
      </w:r>
      <w:r>
        <w:rPr>
          <w:rFonts w:ascii="宋体" w:eastAsia="宋体" w:hAnsi="宋体" w:cs="宋体"/>
          <w:color w:val="000000"/>
          <w:sz w:val="39"/>
        </w:rPr>
        <w:t>————</w:t>
      </w:r>
      <w:r>
        <w:rPr>
          <w:rFonts w:ascii="宋体" w:eastAsia="宋体" w:hAnsi="宋体" w:cs="宋体"/>
          <w:color w:val="000000"/>
          <w:sz w:val="39"/>
        </w:rPr>
        <w:t>即他们想象自己正在为之努力的东西的反面，因为埃米琳的同情和查尔斯的神秘事物都具有正好同他们以为自己将具有的东西的相反效果。这一点稍后我将讨论。</w:t>
      </w:r>
    </w:p>
    <w:p w:rsidR="00B83E87" w:rsidRDefault="00460AC0">
      <w:pPr>
        <w:wordWrap w:val="0"/>
        <w:spacing w:line="680" w:lineRule="atLeast"/>
        <w:ind w:firstLine="840"/>
        <w:textAlignment w:val="baseline"/>
        <w:rPr>
          <w:sz w:val="39"/>
        </w:rPr>
      </w:pPr>
      <w:r>
        <w:rPr>
          <w:rFonts w:ascii="宋体" w:eastAsia="宋体" w:hAnsi="宋体" w:cs="宋体"/>
          <w:color w:val="000000"/>
          <w:sz w:val="39"/>
        </w:rPr>
        <w:t>虽然查尔斯以自己的各种幻想为代价获得了对神秘化的信仰，但他仍然保留着它们的痕迹，而这正是人们借以在倒运的查尔斯身上看出朱迪丝的学生、埃米琳的游戏伙伴的另一件事。除了他</w:t>
      </w:r>
      <w:r>
        <w:rPr>
          <w:rFonts w:ascii="宋体" w:eastAsia="宋体" w:hAnsi="宋体" w:cs="宋体"/>
          <w:color w:val="000000"/>
          <w:sz w:val="39"/>
        </w:rPr>
        <w:t>在生活中的一切倒霉不幸和琐碎平凡之外，他知道怎样以一种浪漫的理想化来构想它。他反思自己的青年时代，那时他外出来到世上时</w:t>
      </w:r>
      <w:r>
        <w:rPr>
          <w:rFonts w:ascii="宋体" w:eastAsia="宋体" w:hAnsi="宋体" w:cs="宋体"/>
          <w:color w:val="000000"/>
          <w:sz w:val="39"/>
        </w:rPr>
        <w:t>“</w:t>
      </w:r>
      <w:r>
        <w:rPr>
          <w:rFonts w:ascii="宋体" w:eastAsia="宋体" w:hAnsi="宋体" w:cs="宋体"/>
          <w:color w:val="000000"/>
          <w:sz w:val="39"/>
        </w:rPr>
        <w:t>是个极其迷人的骑士，一个有着最优美的举止的年轻人，充满热情、生命力和风度，面临着异性的有力追逐</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①</w:t>
      </w:r>
      <w:r>
        <w:rPr>
          <w:rFonts w:ascii="宋体" w:eastAsia="宋体" w:hAnsi="宋体" w:cs="宋体"/>
          <w:color w:val="000000"/>
          <w:sz w:val="39"/>
        </w:rPr>
        <w:t>在他眼里，甚至与帕米拉</w:t>
      </w:r>
      <w:r>
        <w:rPr>
          <w:rFonts w:ascii="宋体" w:eastAsia="宋体" w:hAnsi="宋体" w:cs="宋体"/>
          <w:color w:val="000000"/>
          <w:sz w:val="39"/>
        </w:rPr>
        <w:t>(Pamela)②</w:t>
      </w:r>
      <w:r>
        <w:rPr>
          <w:rFonts w:ascii="宋体" w:eastAsia="宋体" w:hAnsi="宋体" w:cs="宋体"/>
          <w:color w:val="000000"/>
          <w:sz w:val="39"/>
        </w:rPr>
        <w:t>的风流韵事也具有浪漫色彩，尽管观众非常正确地猜到查尔斯实际上已成了一个笑料。很容易看出我把神秘事物看成是查尔斯身上最突出的特点的原因，因为他的幻想实际上是一种有关他对神秘化的才能的幻想。在这里人们又看到了一部小说的主人公。在查尔斯身上存在着一种前所未有</w:t>
      </w:r>
      <w:r>
        <w:rPr>
          <w:rFonts w:ascii="宋体" w:eastAsia="宋体" w:hAnsi="宋体" w:cs="宋体"/>
          <w:color w:val="000000"/>
          <w:sz w:val="39"/>
        </w:rPr>
        <w:t>的真理。与一般人比较，像这样的一个败家子具有某种使他非同一般的东西；他受到观念的激励；他的思想并非不熟悉虚幻的概念。于是，这样一个人物非常合适地是喜剧性的，因为他的生活在普遍之下，是倒霉不幸的，然而他却相信他将完成非凡的业绩。他相信与帕米拉的风流韵事是一次</w:t>
      </w:r>
      <w:r>
        <w:rPr>
          <w:rFonts w:ascii="宋体" w:eastAsia="宋体" w:hAnsi="宋体" w:cs="宋体"/>
          <w:color w:val="000000"/>
          <w:sz w:val="39"/>
        </w:rPr>
        <w:t>“</w:t>
      </w:r>
      <w:r>
        <w:rPr>
          <w:rFonts w:ascii="宋体" w:eastAsia="宋体" w:hAnsi="宋体" w:cs="宋体"/>
          <w:color w:val="000000"/>
          <w:sz w:val="39"/>
        </w:rPr>
        <w:t>冒险</w:t>
      </w:r>
      <w:r>
        <w:rPr>
          <w:rFonts w:ascii="宋体" w:eastAsia="宋体" w:hAnsi="宋体" w:cs="宋体"/>
          <w:color w:val="000000"/>
          <w:sz w:val="39"/>
        </w:rPr>
        <w:t>”</w:t>
      </w:r>
      <w:r>
        <w:rPr>
          <w:rFonts w:ascii="宋体" w:eastAsia="宋体" w:hAnsi="宋体" w:cs="宋体"/>
          <w:color w:val="000000"/>
          <w:sz w:val="39"/>
        </w:rPr>
        <w:t>，然而人们却怀疑倒是她欺骗了他；人们几乎会受诱惑以为他比他自己所认为的还要天真，以为帕米拉</w:t>
      </w:r>
      <w:r>
        <w:rPr>
          <w:rFonts w:ascii="宋体" w:eastAsia="宋体" w:hAnsi="宋体" w:cs="宋体"/>
          <w:color w:val="000000"/>
          <w:sz w:val="39"/>
        </w:rPr>
        <w:t>“</w:t>
      </w:r>
      <w:r>
        <w:rPr>
          <w:rFonts w:ascii="宋体" w:eastAsia="宋体" w:hAnsi="宋体" w:cs="宋体"/>
          <w:color w:val="000000"/>
          <w:sz w:val="39"/>
        </w:rPr>
        <w:t>用裁缝剪刀</w:t>
      </w:r>
      <w:r>
        <w:rPr>
          <w:rFonts w:ascii="宋体" w:eastAsia="宋体" w:hAnsi="宋体" w:cs="宋体"/>
          <w:color w:val="000000"/>
          <w:sz w:val="39"/>
        </w:rPr>
        <w:t>”</w:t>
      </w:r>
      <w:r>
        <w:rPr>
          <w:rFonts w:ascii="宋体" w:eastAsia="宋体" w:hAnsi="宋体" w:cs="宋体"/>
          <w:color w:val="000000"/>
          <w:sz w:val="39"/>
        </w:rPr>
        <w:t>恐吓他的原因【</w:t>
      </w:r>
      <w:r>
        <w:rPr>
          <w:rFonts w:ascii="宋体" w:eastAsia="宋体" w:hAnsi="宋体" w:cs="宋体"/>
          <w:color w:val="000000"/>
          <w:sz w:val="39"/>
        </w:rPr>
        <w:t>252</w:t>
      </w:r>
      <w:r>
        <w:rPr>
          <w:rFonts w:ascii="宋体" w:eastAsia="宋体" w:hAnsi="宋体" w:cs="宋体"/>
          <w:color w:val="000000"/>
          <w:sz w:val="39"/>
        </w:rPr>
        <w:t>】并非是她那被亵渎了的爱，而那原因的确很可能在他同她的关系之外。</w:t>
      </w:r>
    </w:p>
    <w:p w:rsidR="00B83E87" w:rsidRDefault="00460AC0">
      <w:pPr>
        <w:wordWrap w:val="0"/>
        <w:spacing w:line="680" w:lineRule="atLeast"/>
        <w:ind w:left="60" w:right="40" w:firstLine="780"/>
        <w:textAlignment w:val="baseline"/>
        <w:rPr>
          <w:sz w:val="39"/>
        </w:rPr>
      </w:pPr>
      <w:r>
        <w:rPr>
          <w:rFonts w:ascii="宋体" w:eastAsia="宋体" w:hAnsi="宋体" w:cs="宋体"/>
          <w:color w:val="000000"/>
          <w:sz w:val="39"/>
        </w:rPr>
        <w:t>最终，我们从这个败家子身上看出了以滑稽戏的情感为基础</w:t>
      </w:r>
      <w:r>
        <w:rPr>
          <w:rFonts w:ascii="宋体" w:eastAsia="宋体" w:hAnsi="宋体" w:cs="宋体"/>
          <w:color w:val="000000"/>
          <w:sz w:val="39"/>
          <w:u w:val="single"/>
        </w:rPr>
        <w:t xml:space="preserve">   </w:t>
      </w:r>
      <w:r>
        <w:rPr>
          <w:rFonts w:ascii="宋体" w:eastAsia="宋体" w:hAnsi="宋体" w:cs="宋体"/>
          <w:color w:val="000000"/>
          <w:sz w:val="39"/>
          <w:u w:val="single"/>
        </w:rPr>
        <w:t xml:space="preserve">            </w:t>
      </w:r>
    </w:p>
    <w:p w:rsidR="00B83E87" w:rsidRDefault="00460AC0">
      <w:pPr>
        <w:wordWrap w:val="0"/>
        <w:spacing w:before="280" w:line="560" w:lineRule="atLeast"/>
        <w:ind w:left="70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w:t>
      </w:r>
      <w:r>
        <w:rPr>
          <w:rFonts w:ascii="仿宋" w:eastAsia="仿宋" w:hAnsi="仿宋" w:cs="仿宋"/>
          <w:color w:val="000000"/>
          <w:sz w:val="37"/>
        </w:rPr>
        <w:t>K</w:t>
      </w:r>
      <w:r>
        <w:rPr>
          <w:rFonts w:ascii="仿宋" w:eastAsia="仿宋" w:hAnsi="仿宋" w:cs="仿宋"/>
          <w:color w:val="000000"/>
          <w:sz w:val="37"/>
        </w:rPr>
        <w:t>，第</w:t>
      </w:r>
      <w:r>
        <w:rPr>
          <w:rFonts w:ascii="仿宋" w:eastAsia="仿宋" w:hAnsi="仿宋" w:cs="仿宋"/>
          <w:color w:val="000000"/>
          <w:sz w:val="37"/>
        </w:rPr>
        <w:t>16</w:t>
      </w:r>
      <w:r>
        <w:rPr>
          <w:rFonts w:ascii="仿宋" w:eastAsia="仿宋" w:hAnsi="仿宋" w:cs="仿宋"/>
          <w:color w:val="000000"/>
          <w:sz w:val="37"/>
        </w:rPr>
        <w:t>场；</w:t>
      </w:r>
      <w:r>
        <w:rPr>
          <w:rFonts w:ascii="仿宋" w:eastAsia="仿宋" w:hAnsi="仿宋" w:cs="仿宋"/>
          <w:color w:val="000000"/>
          <w:sz w:val="37"/>
        </w:rPr>
        <w:t>R</w:t>
      </w:r>
      <w:r>
        <w:rPr>
          <w:rFonts w:ascii="仿宋" w:eastAsia="仿宋" w:hAnsi="仿宋" w:cs="仿宋"/>
          <w:color w:val="000000"/>
          <w:sz w:val="37"/>
        </w:rPr>
        <w:t>，页</w:t>
      </w:r>
      <w:r>
        <w:rPr>
          <w:rFonts w:ascii="仿宋" w:eastAsia="仿宋" w:hAnsi="仿宋" w:cs="仿宋"/>
          <w:color w:val="000000"/>
          <w:sz w:val="37"/>
        </w:rPr>
        <w:t>12</w:t>
      </w:r>
      <w:r>
        <w:rPr>
          <w:rFonts w:ascii="仿宋" w:eastAsia="仿宋" w:hAnsi="仿宋" w:cs="仿宋"/>
          <w:color w:val="000000"/>
          <w:sz w:val="37"/>
        </w:rPr>
        <w:t>。</w:t>
      </w:r>
    </w:p>
    <w:p w:rsidR="00B83E87" w:rsidRDefault="00460AC0">
      <w:pPr>
        <w:wordWrap w:val="0"/>
        <w:spacing w:line="560" w:lineRule="atLeast"/>
        <w:ind w:right="40" w:firstLine="70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根据查尔斯的说法</w:t>
      </w:r>
      <w:r>
        <w:rPr>
          <w:rFonts w:ascii="仿宋" w:eastAsia="仿宋" w:hAnsi="仿宋" w:cs="仿宋"/>
          <w:color w:val="000000"/>
          <w:sz w:val="37"/>
        </w:rPr>
        <w:t>(K</w:t>
      </w:r>
      <w:r>
        <w:rPr>
          <w:rFonts w:ascii="仿宋" w:eastAsia="仿宋" w:hAnsi="仿宋" w:cs="仿宋"/>
          <w:color w:val="000000"/>
          <w:sz w:val="37"/>
        </w:rPr>
        <w:t>，第</w:t>
      </w:r>
      <w:r>
        <w:rPr>
          <w:rFonts w:ascii="仿宋" w:eastAsia="仿宋" w:hAnsi="仿宋" w:cs="仿宋"/>
          <w:color w:val="000000"/>
          <w:sz w:val="37"/>
        </w:rPr>
        <w:t>16</w:t>
      </w:r>
      <w:r>
        <w:rPr>
          <w:rFonts w:ascii="仿宋" w:eastAsia="仿宋" w:hAnsi="仿宋" w:cs="仿宋"/>
          <w:color w:val="000000"/>
          <w:sz w:val="37"/>
        </w:rPr>
        <w:t>场；</w:t>
      </w:r>
      <w:r>
        <w:rPr>
          <w:rFonts w:ascii="仿宋" w:eastAsia="仿宋" w:hAnsi="仿宋" w:cs="仿宋"/>
          <w:color w:val="000000"/>
          <w:sz w:val="37"/>
        </w:rPr>
        <w:t>R</w:t>
      </w:r>
      <w:r>
        <w:rPr>
          <w:rFonts w:ascii="仿宋" w:eastAsia="仿宋" w:hAnsi="仿宋" w:cs="仿宋"/>
          <w:color w:val="000000"/>
          <w:sz w:val="37"/>
        </w:rPr>
        <w:t>，页</w:t>
      </w:r>
      <w:r>
        <w:rPr>
          <w:rFonts w:ascii="仿宋" w:eastAsia="仿宋" w:hAnsi="仿宋" w:cs="仿宋"/>
          <w:color w:val="000000"/>
          <w:sz w:val="37"/>
        </w:rPr>
        <w:t>12-13)</w:t>
      </w:r>
      <w:r>
        <w:rPr>
          <w:rFonts w:ascii="仿宋" w:eastAsia="仿宋" w:hAnsi="仿宋" w:cs="仿宋"/>
          <w:color w:val="000000"/>
          <w:sz w:val="37"/>
        </w:rPr>
        <w:t>，帕米拉是个女裁缝，她用</w:t>
      </w:r>
      <w:r>
        <w:rPr>
          <w:rFonts w:ascii="仿宋" w:eastAsia="仿宋" w:hAnsi="仿宋" w:cs="仿宋"/>
          <w:color w:val="000000"/>
          <w:sz w:val="37"/>
        </w:rPr>
        <w:t>“</w:t>
      </w:r>
      <w:r>
        <w:rPr>
          <w:rFonts w:ascii="仿宋" w:eastAsia="仿宋" w:hAnsi="仿宋" w:cs="仿宋"/>
          <w:color w:val="000000"/>
          <w:sz w:val="37"/>
        </w:rPr>
        <w:t>一把巨大的裁缝剪刀</w:t>
      </w:r>
      <w:r>
        <w:rPr>
          <w:rFonts w:ascii="仿宋" w:eastAsia="仿宋" w:hAnsi="仿宋" w:cs="仿宋"/>
          <w:color w:val="000000"/>
          <w:sz w:val="37"/>
        </w:rPr>
        <w:t>”</w:t>
      </w:r>
      <w:r>
        <w:rPr>
          <w:rFonts w:ascii="仿宋" w:eastAsia="仿宋" w:hAnsi="仿宋" w:cs="仿宋"/>
          <w:color w:val="000000"/>
          <w:sz w:val="37"/>
        </w:rPr>
        <w:t>以自杀相威胁迫使查尔斯娶她。</w:t>
      </w:r>
    </w:p>
    <w:p w:rsidR="00B83E87" w:rsidRDefault="00B83E87"/>
    <w:p w:rsidR="00B83E87" w:rsidRDefault="00B83E87">
      <w:pPr>
        <w:sectPr w:rsidR="00B83E87">
          <w:headerReference w:type="default" r:id="rId614"/>
          <w:footerReference w:type="default" r:id="rId615"/>
          <w:pgSz w:w="14460" w:h="24020"/>
          <w:pgMar w:top="1800" w:right="1160" w:bottom="1800" w:left="1160" w:header="1500" w:footer="1500" w:gutter="0"/>
          <w:cols w:space="720"/>
        </w:sectPr>
      </w:pPr>
    </w:p>
    <w:p w:rsidR="00B83E87" w:rsidRDefault="00460AC0">
      <w:pPr>
        <w:wordWrap w:val="0"/>
        <w:spacing w:line="560" w:lineRule="atLeast"/>
        <w:jc w:val="right"/>
        <w:textAlignment w:val="baseline"/>
        <w:rPr>
          <w:sz w:val="41"/>
        </w:rPr>
      </w:pPr>
      <w:r>
        <w:rPr>
          <w:rFonts w:ascii="仿宋" w:eastAsia="仿宋" w:hAnsi="仿宋" w:cs="仿宋"/>
          <w:color w:val="000000"/>
          <w:sz w:val="41"/>
        </w:rPr>
        <w:lastRenderedPageBreak/>
        <w:t>初恋</w:t>
      </w:r>
      <w:r>
        <w:rPr>
          <w:rFonts w:ascii="仿宋" w:eastAsia="仿宋" w:hAnsi="仿宋" w:cs="仿宋"/>
          <w:color w:val="000000"/>
          <w:sz w:val="41"/>
        </w:rPr>
        <w:t xml:space="preserve"> 279</w:t>
      </w:r>
    </w:p>
    <w:p w:rsidR="00B83E87" w:rsidRDefault="00B83E87">
      <w:pPr>
        <w:wordWrap w:val="0"/>
        <w:spacing w:line="660" w:lineRule="exact"/>
        <w:jc w:val="right"/>
        <w:textAlignment w:val="baseline"/>
        <w:rPr>
          <w:sz w:val="42"/>
        </w:rPr>
      </w:pPr>
    </w:p>
    <w:p w:rsidR="00B83E87" w:rsidRDefault="00460AC0">
      <w:pPr>
        <w:wordWrap w:val="0"/>
        <w:spacing w:line="640" w:lineRule="atLeast"/>
        <w:ind w:left="20" w:right="20"/>
        <w:textAlignment w:val="baseline"/>
        <w:rPr>
          <w:sz w:val="42"/>
        </w:rPr>
      </w:pPr>
      <w:r>
        <w:rPr>
          <w:rFonts w:ascii="宋体" w:eastAsia="宋体" w:hAnsi="宋体" w:cs="宋体"/>
          <w:color w:val="000000"/>
          <w:sz w:val="42"/>
        </w:rPr>
        <w:t>的原初的查尔斯，傻瓜才会相信它们是伟大的情感，才会被它们所感动。当他听说伯父付了钞票时大声抱怨说：是的，血缘和天性的纽带是神圣的，</w:t>
      </w:r>
      <w:r>
        <w:rPr>
          <w:rFonts w:ascii="宋体" w:eastAsia="宋体" w:hAnsi="宋体" w:cs="宋体"/>
          <w:color w:val="000000"/>
          <w:sz w:val="42"/>
        </w:rPr>
        <w:t>①②</w:t>
      </w:r>
      <w:r>
        <w:rPr>
          <w:rFonts w:ascii="宋体" w:eastAsia="宋体" w:hAnsi="宋体" w:cs="宋体"/>
          <w:color w:val="000000"/>
          <w:sz w:val="42"/>
        </w:rPr>
        <w:t>他真的被感动了，他那浪漫的内心被触动了；他发泄自己的感情，他变得易动感情了。</w:t>
      </w:r>
      <w:r>
        <w:rPr>
          <w:rFonts w:ascii="宋体" w:eastAsia="宋体" w:hAnsi="宋体" w:cs="宋体"/>
          <w:color w:val="000000"/>
          <w:sz w:val="42"/>
        </w:rPr>
        <w:t>“</w:t>
      </w:r>
      <w:r>
        <w:rPr>
          <w:rFonts w:ascii="宋体" w:eastAsia="宋体" w:hAnsi="宋体" w:cs="宋体"/>
          <w:color w:val="000000"/>
          <w:sz w:val="42"/>
        </w:rPr>
        <w:t>是的，我想的同样</w:t>
      </w:r>
      <w:r>
        <w:rPr>
          <w:rFonts w:ascii="宋体" w:eastAsia="宋体" w:hAnsi="宋体" w:cs="宋体"/>
          <w:color w:val="000000"/>
          <w:sz w:val="42"/>
        </w:rPr>
        <w:t>多；或者有人是个伯父，或者不是。</w:t>
      </w:r>
      <w:r>
        <w:rPr>
          <w:rFonts w:ascii="宋体" w:eastAsia="宋体" w:hAnsi="宋体" w:cs="宋体"/>
          <w:color w:val="000000"/>
          <w:sz w:val="42"/>
        </w:rPr>
        <w:t>”③</w:t>
      </w:r>
      <w:r>
        <w:rPr>
          <w:rFonts w:ascii="宋体" w:eastAsia="宋体" w:hAnsi="宋体" w:cs="宋体"/>
          <w:color w:val="000000"/>
          <w:sz w:val="42"/>
        </w:rPr>
        <w:t>在他身上并没有讽刺的踪迹；那是最甜蜜的多愁善感，但这正是该剧具有这样一种喜剧效果的原因。当那表妹乞求她父亲原谅那假想的查尔斯时，他眼里充满泪水颤抖着大喊：啊，好表妹！</w:t>
      </w:r>
      <w:r>
        <w:rPr>
          <w:rFonts w:ascii="宋体" w:eastAsia="宋体" w:hAnsi="宋体" w:cs="宋体"/>
          <w:color w:val="000000"/>
          <w:sz w:val="42"/>
        </w:rPr>
        <w:t>④</w:t>
      </w:r>
      <w:r>
        <w:rPr>
          <w:rFonts w:ascii="宋体" w:eastAsia="宋体" w:hAnsi="宋体" w:cs="宋体"/>
          <w:color w:val="000000"/>
          <w:sz w:val="42"/>
        </w:rPr>
        <w:t>他还没有丧失他对生活的全部信念，如同在小说里一样，有一些高尚的女性，她们崇高的顺从只会唤起一个人的眼泪。现在这种信念被它从前的迷恋唤醒了。</w:t>
      </w:r>
    </w:p>
    <w:p w:rsidR="00B83E87" w:rsidRDefault="00460AC0">
      <w:pPr>
        <w:wordWrap w:val="0"/>
        <w:spacing w:line="640" w:lineRule="atLeast"/>
        <w:ind w:left="20" w:right="20" w:firstLine="820"/>
        <w:textAlignment w:val="baseline"/>
        <w:rPr>
          <w:sz w:val="42"/>
        </w:rPr>
      </w:pPr>
      <w:r>
        <w:rPr>
          <w:rFonts w:ascii="宋体" w:eastAsia="宋体" w:hAnsi="宋体" w:cs="宋体"/>
          <w:color w:val="000000"/>
          <w:sz w:val="42"/>
        </w:rPr>
        <w:t>我有意在查尔斯身上停留得久了一点儿，因为作者写了这么一个完美的人物，以至我认为仅凭专注于他的台词就能写出一整本有关他的书。埃米琳或许会被看成是多愁善感的人，而在另一方面</w:t>
      </w:r>
      <w:r>
        <w:rPr>
          <w:rFonts w:ascii="宋体" w:eastAsia="宋体" w:hAnsi="宋体" w:cs="宋体"/>
          <w:color w:val="000000"/>
          <w:sz w:val="42"/>
        </w:rPr>
        <w:t>查尔斯则是老于世故的人吗？决不是。斯克里布的无限才智正在这里，即按他自己的想法，查尔斯正像埃米琳一样多愁善感，因而他们俩人都以相同的力量表明他们自己是朱迪丝姑妈的学生。</w:t>
      </w:r>
    </w:p>
    <w:p w:rsidR="00B83E87" w:rsidRDefault="00460AC0">
      <w:pPr>
        <w:wordWrap w:val="0"/>
        <w:spacing w:line="640" w:lineRule="atLeast"/>
        <w:ind w:left="20" w:right="60" w:firstLine="820"/>
        <w:textAlignment w:val="baseline"/>
        <w:rPr>
          <w:sz w:val="42"/>
        </w:rPr>
      </w:pPr>
      <w:r>
        <w:rPr>
          <w:rFonts w:ascii="宋体" w:eastAsia="宋体" w:hAnsi="宋体" w:cs="宋体"/>
          <w:color w:val="000000"/>
          <w:sz w:val="42"/>
        </w:rPr>
        <w:t>老德尔维耶、他的女儿和查尔斯此刻共同形成了一个十足的幻想世界，即使在另一个意义上他们全都是取自于生活的人物。</w:t>
      </w:r>
    </w:p>
    <w:p w:rsidR="00B83E87" w:rsidRDefault="00460AC0">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B83E87" w:rsidRDefault="00460AC0">
      <w:pPr>
        <w:wordWrap w:val="0"/>
        <w:spacing w:before="240" w:line="520" w:lineRule="atLeast"/>
        <w:ind w:left="20" w:right="60" w:firstLine="700"/>
        <w:textAlignment w:val="baseline"/>
        <w:rPr>
          <w:sz w:val="34"/>
        </w:rPr>
      </w:pPr>
      <w:r>
        <w:rPr>
          <w:rFonts w:ascii="宋体" w:eastAsia="宋体" w:hAnsi="宋体" w:cs="宋体"/>
          <w:color w:val="000000"/>
          <w:sz w:val="34"/>
        </w:rPr>
        <w:t>①  (</w:t>
      </w:r>
      <w:r>
        <w:rPr>
          <w:rFonts w:ascii="宋体" w:eastAsia="宋体" w:hAnsi="宋体" w:cs="宋体"/>
          <w:color w:val="000000"/>
          <w:sz w:val="34"/>
        </w:rPr>
        <w:t>基尔克果原注</w:t>
      </w:r>
      <w:r>
        <w:rPr>
          <w:rFonts w:ascii="宋体" w:eastAsia="宋体" w:hAnsi="宋体" w:cs="宋体"/>
          <w:color w:val="000000"/>
          <w:sz w:val="34"/>
        </w:rPr>
        <w:t>)</w:t>
      </w:r>
      <w:r>
        <w:rPr>
          <w:rFonts w:ascii="宋体" w:eastAsia="宋体" w:hAnsi="宋体" w:cs="宋体"/>
          <w:color w:val="000000"/>
          <w:sz w:val="34"/>
        </w:rPr>
        <w:t>倘若读者对这部戏非常熟悉的话，那么他就有机会高兴的是诗一般的巧合在于，在第一场里恩维耶描述查尔斯时，让里恩维耶以这样诗一般的真实再现了他，使他的演说变成了一种极具喜剧效果的口技，因</w:t>
      </w:r>
      <w:r>
        <w:rPr>
          <w:rFonts w:ascii="宋体" w:eastAsia="宋体" w:hAnsi="宋体" w:cs="宋体"/>
          <w:color w:val="000000"/>
          <w:sz w:val="34"/>
        </w:rPr>
        <w:t>为它似乎使人看到了沉醉于感伤的、在情感上被打动了的查尔斯，听见了这些慷慨激昂的话：</w:t>
      </w:r>
      <w:r>
        <w:rPr>
          <w:rFonts w:ascii="宋体" w:eastAsia="宋体" w:hAnsi="宋体" w:cs="宋体"/>
          <w:color w:val="000000"/>
          <w:sz w:val="34"/>
        </w:rPr>
        <w:t>“</w:t>
      </w:r>
      <w:r>
        <w:rPr>
          <w:rFonts w:ascii="宋体" w:eastAsia="宋体" w:hAnsi="宋体" w:cs="宋体"/>
          <w:color w:val="000000"/>
          <w:sz w:val="34"/>
        </w:rPr>
        <w:t>那么，血缘的声音仅仅是想象力的一种虚构吗？难道它不是对你的心灵说的吗？那话难道不是在对你说的吗，我亲爱的伯父</w:t>
      </w:r>
      <w:r>
        <w:rPr>
          <w:rFonts w:ascii="宋体" w:eastAsia="宋体" w:hAnsi="宋体" w:cs="宋体"/>
          <w:color w:val="000000"/>
          <w:sz w:val="34"/>
        </w:rPr>
        <w:t>……”(</w:t>
      </w:r>
      <w:r>
        <w:rPr>
          <w:rFonts w:ascii="宋体" w:eastAsia="宋体" w:hAnsi="宋体" w:cs="宋体"/>
          <w:color w:val="000000"/>
          <w:sz w:val="34"/>
        </w:rPr>
        <w:t>参见第六场</w:t>
      </w:r>
      <w:r>
        <w:rPr>
          <w:rFonts w:ascii="宋体" w:eastAsia="宋体" w:hAnsi="宋体" w:cs="宋体"/>
          <w:color w:val="000000"/>
          <w:sz w:val="34"/>
        </w:rPr>
        <w:t>)</w:t>
      </w:r>
      <w:r>
        <w:rPr>
          <w:rFonts w:ascii="宋体" w:eastAsia="宋体" w:hAnsi="宋体" w:cs="宋体"/>
          <w:color w:val="000000"/>
          <w:sz w:val="34"/>
        </w:rPr>
        <w:t>。</w:t>
      </w:r>
    </w:p>
    <w:p w:rsidR="00B83E87" w:rsidRDefault="00460AC0">
      <w:pPr>
        <w:wordWrap w:val="0"/>
        <w:spacing w:line="520" w:lineRule="atLeast"/>
        <w:ind w:left="700" w:firstLine="20"/>
        <w:textAlignment w:val="baseline"/>
        <w:rPr>
          <w:sz w:val="34"/>
        </w:rPr>
      </w:pPr>
      <w:r>
        <w:rPr>
          <w:rFonts w:ascii="宋体" w:eastAsia="宋体" w:hAnsi="宋体" w:cs="宋体"/>
          <w:color w:val="000000"/>
          <w:sz w:val="34"/>
        </w:rPr>
        <w:t xml:space="preserve">② </w:t>
      </w:r>
      <w:r>
        <w:rPr>
          <w:rFonts w:ascii="宋体" w:eastAsia="宋体" w:hAnsi="宋体" w:cs="宋体"/>
          <w:color w:val="000000"/>
          <w:sz w:val="34"/>
        </w:rPr>
        <w:t>参见</w:t>
      </w:r>
      <w:r>
        <w:rPr>
          <w:rFonts w:ascii="宋体" w:eastAsia="宋体" w:hAnsi="宋体" w:cs="宋体"/>
          <w:color w:val="000000"/>
          <w:sz w:val="34"/>
        </w:rPr>
        <w:t>K</w:t>
      </w:r>
      <w:r>
        <w:rPr>
          <w:rFonts w:ascii="宋体" w:eastAsia="宋体" w:hAnsi="宋体" w:cs="宋体"/>
          <w:color w:val="000000"/>
          <w:sz w:val="34"/>
        </w:rPr>
        <w:t>，第</w:t>
      </w:r>
      <w:r>
        <w:rPr>
          <w:rFonts w:ascii="宋体" w:eastAsia="宋体" w:hAnsi="宋体" w:cs="宋体"/>
          <w:color w:val="000000"/>
          <w:sz w:val="34"/>
        </w:rPr>
        <w:t>12</w:t>
      </w:r>
      <w:r>
        <w:rPr>
          <w:rFonts w:ascii="宋体" w:eastAsia="宋体" w:hAnsi="宋体" w:cs="宋体"/>
          <w:color w:val="000000"/>
          <w:sz w:val="34"/>
        </w:rPr>
        <w:t>场；</w:t>
      </w:r>
      <w:r>
        <w:rPr>
          <w:rFonts w:ascii="宋体" w:eastAsia="宋体" w:hAnsi="宋体" w:cs="宋体"/>
          <w:color w:val="000000"/>
          <w:sz w:val="34"/>
        </w:rPr>
        <w:t>R</w:t>
      </w:r>
      <w:r>
        <w:rPr>
          <w:rFonts w:ascii="宋体" w:eastAsia="宋体" w:hAnsi="宋体" w:cs="宋体"/>
          <w:color w:val="000000"/>
          <w:sz w:val="34"/>
        </w:rPr>
        <w:t>，页</w:t>
      </w:r>
      <w:r>
        <w:rPr>
          <w:rFonts w:ascii="宋体" w:eastAsia="宋体" w:hAnsi="宋体" w:cs="宋体"/>
          <w:color w:val="000000"/>
          <w:sz w:val="34"/>
        </w:rPr>
        <w:t>9</w:t>
      </w:r>
      <w:r>
        <w:rPr>
          <w:rFonts w:ascii="宋体" w:eastAsia="宋体" w:hAnsi="宋体" w:cs="宋体"/>
          <w:color w:val="000000"/>
          <w:sz w:val="34"/>
        </w:rPr>
        <w:t>，</w:t>
      </w:r>
      <w:r>
        <w:rPr>
          <w:rFonts w:ascii="宋体" w:eastAsia="宋体" w:hAnsi="宋体" w:cs="宋体"/>
          <w:color w:val="000000"/>
          <w:sz w:val="34"/>
        </w:rPr>
        <w:t>4</w:t>
      </w:r>
      <w:r>
        <w:rPr>
          <w:rFonts w:ascii="宋体" w:eastAsia="宋体" w:hAnsi="宋体" w:cs="宋体"/>
          <w:color w:val="000000"/>
          <w:sz w:val="34"/>
        </w:rPr>
        <w:t>。</w:t>
      </w:r>
    </w:p>
    <w:p w:rsidR="00B83E87" w:rsidRDefault="00460AC0">
      <w:pPr>
        <w:wordWrap w:val="0"/>
        <w:spacing w:line="520" w:lineRule="atLeast"/>
        <w:ind w:left="720"/>
        <w:textAlignment w:val="baseline"/>
        <w:rPr>
          <w:sz w:val="34"/>
        </w:rPr>
      </w:pPr>
      <w:r>
        <w:rPr>
          <w:rFonts w:ascii="宋体" w:eastAsia="宋体" w:hAnsi="宋体" w:cs="宋体"/>
          <w:color w:val="000000"/>
          <w:sz w:val="34"/>
        </w:rPr>
        <w:t xml:space="preserve">③ </w:t>
      </w:r>
      <w:r>
        <w:rPr>
          <w:rFonts w:ascii="宋体" w:eastAsia="宋体" w:hAnsi="宋体" w:cs="宋体"/>
          <w:color w:val="000000"/>
          <w:sz w:val="34"/>
        </w:rPr>
        <w:t>参见</w:t>
      </w:r>
      <w:r>
        <w:rPr>
          <w:rFonts w:ascii="宋体" w:eastAsia="宋体" w:hAnsi="宋体" w:cs="宋体"/>
          <w:color w:val="000000"/>
          <w:sz w:val="34"/>
        </w:rPr>
        <w:t>K</w:t>
      </w:r>
      <w:r>
        <w:rPr>
          <w:rFonts w:ascii="宋体" w:eastAsia="宋体" w:hAnsi="宋体" w:cs="宋体"/>
          <w:color w:val="000000"/>
          <w:sz w:val="34"/>
        </w:rPr>
        <w:t>，第</w:t>
      </w:r>
      <w:r>
        <w:rPr>
          <w:rFonts w:ascii="宋体" w:eastAsia="宋体" w:hAnsi="宋体" w:cs="宋体"/>
          <w:color w:val="000000"/>
          <w:sz w:val="34"/>
        </w:rPr>
        <w:t>12</w:t>
      </w:r>
      <w:r>
        <w:rPr>
          <w:rFonts w:ascii="宋体" w:eastAsia="宋体" w:hAnsi="宋体" w:cs="宋体"/>
          <w:color w:val="000000"/>
          <w:sz w:val="34"/>
        </w:rPr>
        <w:t>场；</w:t>
      </w:r>
      <w:r>
        <w:rPr>
          <w:rFonts w:ascii="宋体" w:eastAsia="宋体" w:hAnsi="宋体" w:cs="宋体"/>
          <w:color w:val="000000"/>
          <w:sz w:val="34"/>
        </w:rPr>
        <w:t>R</w:t>
      </w:r>
      <w:r>
        <w:rPr>
          <w:rFonts w:ascii="宋体" w:eastAsia="宋体" w:hAnsi="宋体" w:cs="宋体"/>
          <w:color w:val="000000"/>
          <w:sz w:val="34"/>
        </w:rPr>
        <w:t>，页</w:t>
      </w:r>
      <w:r>
        <w:rPr>
          <w:rFonts w:ascii="宋体" w:eastAsia="宋体" w:hAnsi="宋体" w:cs="宋体"/>
          <w:color w:val="000000"/>
          <w:sz w:val="34"/>
        </w:rPr>
        <w:t>9</w:t>
      </w:r>
      <w:r>
        <w:rPr>
          <w:rFonts w:ascii="宋体" w:eastAsia="宋体" w:hAnsi="宋体" w:cs="宋体"/>
          <w:color w:val="000000"/>
          <w:sz w:val="34"/>
        </w:rPr>
        <w:t>。</w:t>
      </w:r>
    </w:p>
    <w:p w:rsidR="00B83E87" w:rsidRDefault="00460AC0">
      <w:pPr>
        <w:wordWrap w:val="0"/>
        <w:spacing w:line="520" w:lineRule="atLeast"/>
        <w:ind w:left="720"/>
        <w:textAlignment w:val="baseline"/>
        <w:rPr>
          <w:sz w:val="34"/>
        </w:rPr>
      </w:pPr>
      <w:r>
        <w:rPr>
          <w:rFonts w:ascii="宋体" w:eastAsia="宋体" w:hAnsi="宋体" w:cs="宋体"/>
          <w:color w:val="000000"/>
          <w:sz w:val="34"/>
        </w:rPr>
        <w:t xml:space="preserve">④ </w:t>
      </w:r>
      <w:r>
        <w:rPr>
          <w:rFonts w:ascii="宋体" w:eastAsia="宋体" w:hAnsi="宋体" w:cs="宋体"/>
          <w:color w:val="000000"/>
          <w:sz w:val="34"/>
        </w:rPr>
        <w:t>参见</w:t>
      </w:r>
      <w:r>
        <w:rPr>
          <w:rFonts w:ascii="宋体" w:eastAsia="宋体" w:hAnsi="宋体" w:cs="宋体"/>
          <w:color w:val="000000"/>
          <w:sz w:val="34"/>
        </w:rPr>
        <w:t>K</w:t>
      </w:r>
      <w:r>
        <w:rPr>
          <w:rFonts w:ascii="宋体" w:eastAsia="宋体" w:hAnsi="宋体" w:cs="宋体"/>
          <w:color w:val="000000"/>
          <w:sz w:val="34"/>
        </w:rPr>
        <w:t>，第</w:t>
      </w:r>
      <w:r>
        <w:rPr>
          <w:rFonts w:ascii="宋体" w:eastAsia="宋体" w:hAnsi="宋体" w:cs="宋体"/>
          <w:color w:val="000000"/>
          <w:sz w:val="34"/>
        </w:rPr>
        <w:t>18</w:t>
      </w:r>
      <w:r>
        <w:rPr>
          <w:rFonts w:ascii="宋体" w:eastAsia="宋体" w:hAnsi="宋体" w:cs="宋体"/>
          <w:color w:val="000000"/>
          <w:sz w:val="34"/>
        </w:rPr>
        <w:t>场；</w:t>
      </w:r>
      <w:r>
        <w:rPr>
          <w:rFonts w:ascii="宋体" w:eastAsia="宋体" w:hAnsi="宋体" w:cs="宋体"/>
          <w:color w:val="000000"/>
          <w:sz w:val="34"/>
        </w:rPr>
        <w:t>R</w:t>
      </w:r>
      <w:r>
        <w:rPr>
          <w:rFonts w:ascii="宋体" w:eastAsia="宋体" w:hAnsi="宋体" w:cs="宋体"/>
          <w:color w:val="000000"/>
          <w:sz w:val="34"/>
        </w:rPr>
        <w:t>，页</w:t>
      </w:r>
      <w:r>
        <w:rPr>
          <w:rFonts w:ascii="宋体" w:eastAsia="宋体" w:hAnsi="宋体" w:cs="宋体"/>
          <w:color w:val="000000"/>
          <w:sz w:val="34"/>
        </w:rPr>
        <w:t>14</w:t>
      </w:r>
      <w:r>
        <w:rPr>
          <w:rFonts w:ascii="宋体" w:eastAsia="宋体" w:hAnsi="宋体" w:cs="宋体"/>
          <w:color w:val="000000"/>
          <w:sz w:val="34"/>
        </w:rPr>
        <w:t>。</w:t>
      </w:r>
    </w:p>
    <w:p w:rsidR="00B83E87" w:rsidRDefault="00B83E87"/>
    <w:p w:rsidR="00B83E87" w:rsidRDefault="00B83E87">
      <w:pPr>
        <w:sectPr w:rsidR="00B83E87">
          <w:headerReference w:type="default" r:id="rId616"/>
          <w:footerReference w:type="default" r:id="rId617"/>
          <w:pgSz w:w="14140" w:h="23800"/>
          <w:pgMar w:top="1860" w:right="960" w:bottom="1860" w:left="960" w:header="1560" w:footer="1560" w:gutter="0"/>
          <w:cols w:space="720"/>
        </w:sectPr>
      </w:pPr>
    </w:p>
    <w:p w:rsidR="00B83E87" w:rsidRDefault="00460AC0">
      <w:pPr>
        <w:wordWrap w:val="0"/>
        <w:spacing w:line="460" w:lineRule="atLeast"/>
        <w:ind w:left="40"/>
        <w:textAlignment w:val="baseline"/>
        <w:rPr>
          <w:sz w:val="34"/>
        </w:rPr>
      </w:pPr>
      <w:r>
        <w:rPr>
          <w:rFonts w:ascii="仿宋" w:eastAsia="仿宋" w:hAnsi="仿宋" w:cs="仿宋"/>
          <w:color w:val="000000"/>
          <w:sz w:val="34"/>
        </w:rPr>
        <w:lastRenderedPageBreak/>
        <w:t xml:space="preserve">280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700" w:lineRule="exact"/>
        <w:textAlignment w:val="baseline"/>
        <w:rPr>
          <w:sz w:val="37"/>
        </w:rPr>
      </w:pPr>
    </w:p>
    <w:p w:rsidR="00B83E87" w:rsidRDefault="00460AC0">
      <w:pPr>
        <w:wordWrap w:val="0"/>
        <w:spacing w:line="680" w:lineRule="atLeast"/>
        <w:ind w:left="40"/>
        <w:textAlignment w:val="baseline"/>
        <w:rPr>
          <w:sz w:val="37"/>
        </w:rPr>
      </w:pPr>
      <w:r>
        <w:rPr>
          <w:rFonts w:ascii="宋体" w:eastAsia="宋体" w:hAnsi="宋体" w:cs="宋体"/>
          <w:color w:val="000000"/>
          <w:sz w:val="37"/>
        </w:rPr>
        <w:t>这个世界必须与现实发生联系，而这种联系是通过【</w:t>
      </w:r>
      <w:r>
        <w:rPr>
          <w:rFonts w:ascii="宋体" w:eastAsia="宋体" w:hAnsi="宋体" w:cs="宋体"/>
          <w:color w:val="000000"/>
          <w:sz w:val="37"/>
        </w:rPr>
        <w:t>253</w:t>
      </w:r>
      <w:r>
        <w:rPr>
          <w:rFonts w:ascii="宋体" w:eastAsia="宋体" w:hAnsi="宋体" w:cs="宋体"/>
          <w:color w:val="000000"/>
          <w:sz w:val="37"/>
        </w:rPr>
        <w:t>】里恩维耶先生产生的。里恩维耶是个有教养的年轻人，他曾在国外旅行</w:t>
      </w:r>
      <w:r>
        <w:rPr>
          <w:rFonts w:ascii="宋体" w:eastAsia="宋体" w:hAnsi="宋体" w:cs="宋体"/>
          <w:color w:val="000000"/>
          <w:sz w:val="37"/>
        </w:rPr>
        <w:t>过。他正处在对他来说似乎很恰当的年龄，即通过婚姻为他的整个一生走出决定性的一步。他私下已考虑过这事儿，把自己的目光定在了埃米琳身上。他太了解世界了，因而不好幻想。他的婚姻是一个他决心采取的、考虑周全的步骤，这有几个原因。</w:t>
      </w:r>
      <w:r>
        <w:rPr>
          <w:rFonts w:ascii="宋体" w:eastAsia="宋体" w:hAnsi="宋体" w:cs="宋体"/>
          <w:color w:val="000000"/>
          <w:sz w:val="37"/>
        </w:rPr>
        <w:t>①</w:t>
      </w:r>
      <w:r>
        <w:rPr>
          <w:rFonts w:ascii="宋体" w:eastAsia="宋体" w:hAnsi="宋体" w:cs="宋体"/>
          <w:color w:val="000000"/>
          <w:sz w:val="37"/>
        </w:rPr>
        <w:t>首先，那女孩儿很富有，有望每年有五万法郎的收益；</w:t>
      </w:r>
      <w:r>
        <w:rPr>
          <w:rFonts w:ascii="宋体" w:eastAsia="宋体" w:hAnsi="宋体" w:cs="宋体"/>
          <w:color w:val="000000"/>
          <w:sz w:val="37"/>
        </w:rPr>
        <w:t>②</w:t>
      </w:r>
      <w:r>
        <w:rPr>
          <w:rFonts w:ascii="宋体" w:eastAsia="宋体" w:hAnsi="宋体" w:cs="宋体"/>
          <w:color w:val="000000"/>
          <w:sz w:val="37"/>
        </w:rPr>
        <w:t>其次，那女孩儿的父亲和他父亲关系友好；第三，他开玩笑地说他要征服这种怕羞的美；第四，她确乎是个迷人的女孩儿，这个原因在最后，它是后来加上的一个脚注。</w:t>
      </w:r>
    </w:p>
    <w:p w:rsidR="00B83E87" w:rsidRDefault="00460AC0">
      <w:pPr>
        <w:wordWrap w:val="0"/>
        <w:spacing w:line="680" w:lineRule="atLeast"/>
        <w:ind w:left="40" w:firstLine="860"/>
        <w:textAlignment w:val="baseline"/>
        <w:rPr>
          <w:sz w:val="37"/>
        </w:rPr>
      </w:pPr>
      <w:r>
        <w:rPr>
          <w:rFonts w:ascii="宋体" w:eastAsia="宋体" w:hAnsi="宋体" w:cs="宋体"/>
          <w:color w:val="000000"/>
          <w:sz w:val="37"/>
        </w:rPr>
        <w:t>我们已考察了这出戏中的各个人物，现在接着考察何以必须把他们相互联系起来，以便获得戏剧性的趣</w:t>
      </w:r>
      <w:r>
        <w:rPr>
          <w:rFonts w:ascii="宋体" w:eastAsia="宋体" w:hAnsi="宋体" w:cs="宋体"/>
          <w:color w:val="000000"/>
          <w:sz w:val="37"/>
        </w:rPr>
        <w:t>味。在这里有一个称赞斯克里布的好机会。这出戏必须建立在埃米琳之上，这一点可能是没有疑问的。埃米琳完全习惯了支配，因而很恰当的是她也是剧中的主导人物。她拥有成为女主人公的全部可能的特质，不过不是实际上的，而是消极性的。另外，她是喜剧性的，由于她这戏才成了一出喜剧。她习惯了支配，像个合适的女主人公，但她所支配的是一个傻瓜父亲、仆人等等。她拥有同情，但由于它的内容是胡说八道，所以她的同情在实质上是饶舌；她拥有情欲，但由于它的内容是一种有名无实的东西，所以她的情欲在实质上是疯狂；她拥有热情，但由于它的内容是一种有名</w:t>
      </w:r>
      <w:r>
        <w:rPr>
          <w:rFonts w:ascii="宋体" w:eastAsia="宋体" w:hAnsi="宋体" w:cs="宋体"/>
          <w:color w:val="000000"/>
          <w:sz w:val="37"/>
        </w:rPr>
        <w:t>无实的东西，所以她的情欲在实质上是疯狂；她拥有热情，但由于它的内容一无所有，所以她的热情在实质上是轻浮；她愿为自己的情欲牺牲一切</w:t>
      </w:r>
      <w:r>
        <w:rPr>
          <w:rFonts w:ascii="宋体" w:eastAsia="宋体" w:hAnsi="宋体" w:cs="宋体"/>
          <w:color w:val="000000"/>
          <w:sz w:val="37"/>
        </w:rPr>
        <w:t>————</w:t>
      </w:r>
      <w:r>
        <w:rPr>
          <w:rFonts w:ascii="宋体" w:eastAsia="宋体" w:hAnsi="宋体" w:cs="宋体"/>
          <w:color w:val="000000"/>
          <w:sz w:val="37"/>
        </w:rPr>
        <w:t>那就是说，她愿为一无所有而牺牲一切。作为一名喜剧性女主人公，她是前无古人的。由于她，一切都围绕着一种幻想旋转，她身外的一切接着围绕着她旋转，并由此围绕她的幻想旋</w:t>
      </w:r>
    </w:p>
    <w:p w:rsidR="00B83E87" w:rsidRDefault="00460AC0">
      <w:pPr>
        <w:wordWrap w:val="0"/>
        <w:spacing w:line="680" w:lineRule="atLeast"/>
        <w:ind w:left="60"/>
        <w:textAlignment w:val="baseline"/>
        <w:rPr>
          <w:sz w:val="37"/>
        </w:rPr>
      </w:pPr>
      <w:r>
        <w:rPr>
          <w:rFonts w:ascii="宋体" w:eastAsia="宋体" w:hAnsi="宋体" w:cs="宋体"/>
          <w:color w:val="000000"/>
          <w:sz w:val="37"/>
          <w:u w:val="single"/>
        </w:rPr>
        <w:t xml:space="preserve">                </w:t>
      </w:r>
    </w:p>
    <w:p w:rsidR="00B83E87" w:rsidRDefault="00460AC0">
      <w:pPr>
        <w:wordWrap w:val="0"/>
        <w:spacing w:before="280" w:line="520" w:lineRule="atLeast"/>
        <w:ind w:left="70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参见</w:t>
      </w:r>
      <w:r>
        <w:rPr>
          <w:rFonts w:ascii="仿宋" w:eastAsia="仿宋" w:hAnsi="仿宋" w:cs="仿宋"/>
          <w:color w:val="000000"/>
          <w:sz w:val="38"/>
        </w:rPr>
        <w:t>K</w:t>
      </w:r>
      <w:r>
        <w:rPr>
          <w:rFonts w:ascii="仿宋" w:eastAsia="仿宋" w:hAnsi="仿宋" w:cs="仿宋"/>
          <w:color w:val="000000"/>
          <w:sz w:val="38"/>
        </w:rPr>
        <w:t>，第</w:t>
      </w:r>
      <w:r>
        <w:rPr>
          <w:rFonts w:ascii="仿宋" w:eastAsia="仿宋" w:hAnsi="仿宋" w:cs="仿宋"/>
          <w:color w:val="000000"/>
          <w:sz w:val="38"/>
        </w:rPr>
        <w:t>5</w:t>
      </w:r>
      <w:r>
        <w:rPr>
          <w:rFonts w:ascii="仿宋" w:eastAsia="仿宋" w:hAnsi="仿宋" w:cs="仿宋"/>
          <w:color w:val="000000"/>
          <w:sz w:val="38"/>
        </w:rPr>
        <w:t>场；</w:t>
      </w:r>
      <w:r>
        <w:rPr>
          <w:rFonts w:ascii="仿宋" w:eastAsia="仿宋" w:hAnsi="仿宋" w:cs="仿宋"/>
          <w:color w:val="000000"/>
          <w:sz w:val="38"/>
        </w:rPr>
        <w:t>R</w:t>
      </w:r>
      <w:r>
        <w:rPr>
          <w:rFonts w:ascii="仿宋" w:eastAsia="仿宋" w:hAnsi="仿宋" w:cs="仿宋"/>
          <w:color w:val="000000"/>
          <w:sz w:val="38"/>
        </w:rPr>
        <w:t>，页</w:t>
      </w:r>
      <w:r>
        <w:rPr>
          <w:rFonts w:ascii="仿宋" w:eastAsia="仿宋" w:hAnsi="仿宋" w:cs="仿宋"/>
          <w:color w:val="000000"/>
          <w:sz w:val="38"/>
        </w:rPr>
        <w:t>4</w:t>
      </w:r>
      <w:r>
        <w:rPr>
          <w:rFonts w:ascii="仿宋" w:eastAsia="仿宋" w:hAnsi="仿宋" w:cs="仿宋"/>
          <w:color w:val="000000"/>
          <w:sz w:val="38"/>
        </w:rPr>
        <w:t>。</w:t>
      </w:r>
    </w:p>
    <w:p w:rsidR="00B83E87" w:rsidRDefault="00460AC0">
      <w:pPr>
        <w:wordWrap w:val="0"/>
        <w:spacing w:line="520" w:lineRule="atLeast"/>
        <w:ind w:left="700"/>
        <w:textAlignment w:val="baseline"/>
        <w:rPr>
          <w:sz w:val="38"/>
        </w:rPr>
      </w:pPr>
      <w:r>
        <w:rPr>
          <w:rFonts w:ascii="仿宋" w:eastAsia="仿宋" w:hAnsi="仿宋" w:cs="仿宋"/>
          <w:color w:val="000000"/>
          <w:sz w:val="38"/>
        </w:rPr>
        <w:t xml:space="preserve">② </w:t>
      </w:r>
      <w:r>
        <w:rPr>
          <w:rFonts w:ascii="仿宋" w:eastAsia="仿宋" w:hAnsi="仿宋" w:cs="仿宋"/>
          <w:color w:val="000000"/>
          <w:sz w:val="38"/>
        </w:rPr>
        <w:t>参见</w:t>
      </w:r>
      <w:r>
        <w:rPr>
          <w:rFonts w:ascii="仿宋" w:eastAsia="仿宋" w:hAnsi="仿宋" w:cs="仿宋"/>
          <w:color w:val="000000"/>
          <w:sz w:val="38"/>
        </w:rPr>
        <w:t>K</w:t>
      </w:r>
      <w:r>
        <w:rPr>
          <w:rFonts w:ascii="仿宋" w:eastAsia="仿宋" w:hAnsi="仿宋" w:cs="仿宋"/>
          <w:color w:val="000000"/>
          <w:sz w:val="38"/>
        </w:rPr>
        <w:t>，第</w:t>
      </w:r>
      <w:r>
        <w:rPr>
          <w:rFonts w:ascii="仿宋" w:eastAsia="仿宋" w:hAnsi="仿宋" w:cs="仿宋"/>
          <w:color w:val="000000"/>
          <w:sz w:val="38"/>
        </w:rPr>
        <w:t>1</w:t>
      </w:r>
      <w:r>
        <w:rPr>
          <w:rFonts w:ascii="仿宋" w:eastAsia="仿宋" w:hAnsi="仿宋" w:cs="仿宋"/>
          <w:color w:val="000000"/>
          <w:sz w:val="38"/>
        </w:rPr>
        <w:t>场；</w:t>
      </w:r>
      <w:r>
        <w:rPr>
          <w:rFonts w:ascii="仿宋" w:eastAsia="仿宋" w:hAnsi="仿宋" w:cs="仿宋"/>
          <w:color w:val="000000"/>
          <w:sz w:val="38"/>
        </w:rPr>
        <w:t>R</w:t>
      </w:r>
      <w:r>
        <w:rPr>
          <w:rFonts w:ascii="仿宋" w:eastAsia="仿宋" w:hAnsi="仿宋" w:cs="仿宋"/>
          <w:color w:val="000000"/>
          <w:sz w:val="38"/>
        </w:rPr>
        <w:t>，页</w:t>
      </w:r>
      <w:r>
        <w:rPr>
          <w:rFonts w:ascii="仿宋" w:eastAsia="仿宋" w:hAnsi="仿宋" w:cs="仿宋"/>
          <w:color w:val="000000"/>
          <w:sz w:val="38"/>
        </w:rPr>
        <w:t>1</w:t>
      </w:r>
      <w:r>
        <w:rPr>
          <w:rFonts w:ascii="仿宋" w:eastAsia="仿宋" w:hAnsi="仿宋" w:cs="仿宋"/>
          <w:color w:val="000000"/>
          <w:sz w:val="38"/>
        </w:rPr>
        <w:t>。</w:t>
      </w:r>
    </w:p>
    <w:p w:rsidR="00B83E87" w:rsidRDefault="00B83E87"/>
    <w:p w:rsidR="00B83E87" w:rsidRDefault="00B83E87">
      <w:pPr>
        <w:sectPr w:rsidR="00B83E87">
          <w:headerReference w:type="default" r:id="rId618"/>
          <w:footerReference w:type="default" r:id="rId619"/>
          <w:pgSz w:w="14260" w:h="23900"/>
          <w:pgMar w:top="1880" w:right="1040" w:bottom="1880" w:left="1040" w:header="1580" w:footer="1580" w:gutter="0"/>
          <w:cols w:space="720"/>
        </w:sectPr>
      </w:pPr>
    </w:p>
    <w:p w:rsidR="00B83E87" w:rsidRDefault="00460AC0">
      <w:pPr>
        <w:wordWrap w:val="0"/>
        <w:spacing w:line="500" w:lineRule="atLeast"/>
        <w:ind w:right="40"/>
        <w:jc w:val="right"/>
        <w:textAlignment w:val="baseline"/>
        <w:rPr>
          <w:sz w:val="37"/>
        </w:rPr>
      </w:pPr>
      <w:r>
        <w:rPr>
          <w:rFonts w:ascii="仿宋" w:eastAsia="仿宋" w:hAnsi="仿宋" w:cs="仿宋"/>
          <w:color w:val="000000"/>
          <w:sz w:val="37"/>
        </w:rPr>
        <w:lastRenderedPageBreak/>
        <w:t>初</w:t>
      </w:r>
      <w:r>
        <w:rPr>
          <w:rFonts w:ascii="仿宋" w:eastAsia="仿宋" w:hAnsi="仿宋" w:cs="仿宋"/>
          <w:color w:val="000000"/>
          <w:sz w:val="37"/>
        </w:rPr>
        <w:t xml:space="preserve">  </w:t>
      </w:r>
      <w:r>
        <w:rPr>
          <w:rFonts w:ascii="仿宋" w:eastAsia="仿宋" w:hAnsi="仿宋" w:cs="仿宋"/>
          <w:color w:val="000000"/>
          <w:sz w:val="37"/>
        </w:rPr>
        <w:t>态</w:t>
      </w:r>
      <w:r>
        <w:rPr>
          <w:rFonts w:ascii="仿宋" w:eastAsia="仿宋" w:hAnsi="仿宋" w:cs="仿宋"/>
          <w:color w:val="000000"/>
          <w:sz w:val="37"/>
        </w:rPr>
        <w:t xml:space="preserve"> 281</w:t>
      </w:r>
    </w:p>
    <w:p w:rsidR="00B83E87" w:rsidRDefault="00B83E87">
      <w:pPr>
        <w:wordWrap w:val="0"/>
        <w:spacing w:line="680" w:lineRule="exact"/>
        <w:jc w:val="right"/>
        <w:textAlignment w:val="baseline"/>
        <w:rPr>
          <w:sz w:val="39"/>
        </w:rPr>
      </w:pPr>
    </w:p>
    <w:p w:rsidR="00B83E87" w:rsidRDefault="00460AC0">
      <w:pPr>
        <w:wordWrap w:val="0"/>
        <w:spacing w:line="680" w:lineRule="atLeast"/>
        <w:ind w:left="60" w:right="40" w:hanging="40"/>
        <w:textAlignment w:val="baseline"/>
        <w:rPr>
          <w:sz w:val="39"/>
        </w:rPr>
      </w:pPr>
      <w:r>
        <w:rPr>
          <w:rFonts w:ascii="宋体" w:eastAsia="宋体" w:hAnsi="宋体" w:cs="宋体"/>
          <w:color w:val="000000"/>
          <w:sz w:val="39"/>
        </w:rPr>
        <w:t>转。很容易看出整个行动一定会变成多么彻底的喜剧性；注视着它就相当于凝望着一个荒谬的深渊。</w:t>
      </w:r>
    </w:p>
    <w:p w:rsidR="00B83E87" w:rsidRDefault="00460AC0">
      <w:pPr>
        <w:wordWrap w:val="0"/>
        <w:spacing w:line="680" w:lineRule="atLeast"/>
        <w:ind w:left="20" w:right="20" w:firstLine="840"/>
        <w:textAlignment w:val="baseline"/>
        <w:rPr>
          <w:sz w:val="39"/>
        </w:rPr>
      </w:pPr>
      <w:r>
        <w:rPr>
          <w:rFonts w:ascii="宋体" w:eastAsia="宋体" w:hAnsi="宋体" w:cs="宋体"/>
          <w:color w:val="000000"/>
          <w:sz w:val="39"/>
        </w:rPr>
        <w:t>埃米琳的幻想不外乎是爱她的表哥查尔斯，她从八岁起就没有看见过他。她试图用来支持她的幻想的主要理由【</w:t>
      </w:r>
      <w:r>
        <w:rPr>
          <w:rFonts w:ascii="宋体" w:eastAsia="宋体" w:hAnsi="宋体" w:cs="宋体"/>
          <w:color w:val="000000"/>
          <w:sz w:val="39"/>
        </w:rPr>
        <w:t>254</w:t>
      </w:r>
      <w:r>
        <w:rPr>
          <w:rFonts w:ascii="宋体" w:eastAsia="宋体" w:hAnsi="宋体" w:cs="宋体"/>
          <w:color w:val="000000"/>
          <w:sz w:val="39"/>
        </w:rPr>
        <w:t>】如下：初恋是真正的爱情，而一个人只能爱一次。</w:t>
      </w:r>
    </w:p>
    <w:p w:rsidR="00B83E87" w:rsidRDefault="00460AC0">
      <w:pPr>
        <w:wordWrap w:val="0"/>
        <w:spacing w:line="680" w:lineRule="atLeast"/>
        <w:ind w:left="20" w:firstLine="840"/>
        <w:textAlignment w:val="baseline"/>
        <w:rPr>
          <w:sz w:val="39"/>
        </w:rPr>
      </w:pPr>
      <w:r>
        <w:rPr>
          <w:rFonts w:ascii="宋体" w:eastAsia="宋体" w:hAnsi="宋体" w:cs="宋体"/>
          <w:color w:val="000000"/>
          <w:sz w:val="39"/>
        </w:rPr>
        <w:t>作为一个初恋的绝对合法性的鼓吹者，埃米琳代表了一大批人。当然，爱不止一次有可能得到承认，但初恋还是在本质上不同于其他每一次爱。要解释这一点用不着任何别的方法，只用设想有个有同情心的精灵给了人类一件小小的礼物用以装点生活。由于初恋是真正的爱情这个命题非常方便，可以在很多方</w:t>
      </w:r>
      <w:r>
        <w:rPr>
          <w:rFonts w:ascii="宋体" w:eastAsia="宋体" w:hAnsi="宋体" w:cs="宋体"/>
          <w:color w:val="000000"/>
          <w:sz w:val="39"/>
        </w:rPr>
        <w:t>面对人们有用。如果一个人为获得自己所希望的东西时不那么走运，那么还是有初恋的甜蜜。如果一个人不那么幸运地要爱上几次的话，那么每一次都仍是第一次。换句话说，这个命题是个诡辩命题。如果一个人爱第三次，那么他会说：我现在的爱仍然是我头一次真正的爱，而真正的爱是第一次</w:t>
      </w:r>
      <w:r>
        <w:rPr>
          <w:rFonts w:ascii="宋体" w:eastAsia="宋体" w:hAnsi="宋体" w:cs="宋体"/>
          <w:color w:val="000000"/>
          <w:sz w:val="39"/>
        </w:rPr>
        <w:t>————ergo</w:t>
      </w:r>
      <w:r>
        <w:rPr>
          <w:rFonts w:ascii="宋体" w:eastAsia="宋体" w:hAnsi="宋体" w:cs="宋体"/>
          <w:color w:val="000000"/>
          <w:sz w:val="39"/>
        </w:rPr>
        <w:t>（【译按】拉丁语</w:t>
      </w:r>
      <w:r>
        <w:rPr>
          <w:rFonts w:ascii="宋体" w:eastAsia="宋体" w:hAnsi="宋体" w:cs="宋体"/>
          <w:color w:val="000000"/>
          <w:sz w:val="39"/>
        </w:rPr>
        <w:t>“</w:t>
      </w:r>
      <w:r>
        <w:rPr>
          <w:rFonts w:ascii="宋体" w:eastAsia="宋体" w:hAnsi="宋体" w:cs="宋体"/>
          <w:color w:val="000000"/>
          <w:sz w:val="39"/>
        </w:rPr>
        <w:t>因此</w:t>
      </w:r>
      <w:r>
        <w:rPr>
          <w:rFonts w:ascii="宋体" w:eastAsia="宋体" w:hAnsi="宋体" w:cs="宋体"/>
          <w:color w:val="000000"/>
          <w:sz w:val="39"/>
        </w:rPr>
        <w:t>”</w:t>
      </w:r>
      <w:r>
        <w:rPr>
          <w:rFonts w:ascii="宋体" w:eastAsia="宋体" w:hAnsi="宋体" w:cs="宋体"/>
          <w:color w:val="000000"/>
          <w:sz w:val="39"/>
        </w:rPr>
        <w:t>），这第三次爱是我的第一次。诡辩正在这里，即第一次这个范畴被期望同时既是一个限定性的范畴，又是一个数值范畴。当一位鳏夫和一位寡妇把力量合起来，各自带来五个孩子，那么他们在婚礼上仍会互相保证说这次爱情是他们的初恋。</w:t>
      </w:r>
      <w:r>
        <w:rPr>
          <w:rFonts w:ascii="宋体" w:eastAsia="宋体" w:hAnsi="宋体" w:cs="宋体"/>
          <w:color w:val="000000"/>
          <w:sz w:val="39"/>
        </w:rPr>
        <w:t>以埃米琳浪漫的正统观念，她会怀着憎恶来看待这样一种结合；对她来说，它是一种背信弃义的可憎，就像一位修道士和一位修女之间的婚姻对中世纪来说是可恶的一样。她从数值上而且是那么有意识地来理解这个命题，以至她认为她八岁时的一个印象对她的整个一生来说是决定性的。她以同样的方式来理解另一个命题，即一个人只能爱一次。这个命题同样是诡辩，同样是有弹性的。一个人爱过几次，每一次都否定了前几次的合法性，而一个人就像这样仍然坚持说一个人只爱一次这个命题是正确的。</w:t>
      </w:r>
      <w:r>
        <w:rPr>
          <w:rFonts w:ascii="宋体" w:eastAsia="宋体" w:hAnsi="宋体" w:cs="宋体"/>
          <w:color w:val="000000"/>
          <w:sz w:val="39"/>
        </w:rPr>
        <w:t>①</w:t>
      </w:r>
    </w:p>
    <w:p w:rsidR="00B83E87" w:rsidRDefault="00460AC0">
      <w:pPr>
        <w:wordWrap w:val="0"/>
        <w:spacing w:line="680" w:lineRule="atLeast"/>
        <w:ind w:left="80"/>
        <w:textAlignment w:val="baseline"/>
        <w:rPr>
          <w:sz w:val="39"/>
        </w:rPr>
      </w:pPr>
      <w:r>
        <w:rPr>
          <w:rFonts w:ascii="宋体" w:eastAsia="宋体" w:hAnsi="宋体" w:cs="宋体"/>
          <w:color w:val="000000"/>
          <w:sz w:val="39"/>
          <w:u w:val="single"/>
        </w:rPr>
        <w:t xml:space="preserve">               </w:t>
      </w:r>
    </w:p>
    <w:p w:rsidR="00B83E87" w:rsidRDefault="00460AC0">
      <w:pPr>
        <w:wordWrap w:val="0"/>
        <w:spacing w:before="280" w:line="680" w:lineRule="atLeast"/>
        <w:ind w:left="720"/>
        <w:textAlignment w:val="baseline"/>
        <w:rPr>
          <w:sz w:val="39"/>
        </w:rPr>
      </w:pPr>
      <w:r>
        <w:rPr>
          <w:rFonts w:ascii="仿宋" w:eastAsia="仿宋" w:hAnsi="仿宋" w:cs="仿宋"/>
          <w:color w:val="000000"/>
          <w:sz w:val="39"/>
        </w:rPr>
        <w:t xml:space="preserve">① </w:t>
      </w:r>
      <w:r>
        <w:rPr>
          <w:rFonts w:ascii="仿宋" w:eastAsia="仿宋" w:hAnsi="仿宋" w:cs="仿宋"/>
          <w:color w:val="000000"/>
          <w:sz w:val="39"/>
        </w:rPr>
        <w:t>参见</w:t>
      </w:r>
      <w:r>
        <w:rPr>
          <w:rFonts w:ascii="仿宋" w:eastAsia="仿宋" w:hAnsi="仿宋" w:cs="仿宋"/>
          <w:color w:val="000000"/>
          <w:sz w:val="39"/>
        </w:rPr>
        <w:t>K</w:t>
      </w:r>
      <w:r>
        <w:rPr>
          <w:rFonts w:ascii="仿宋" w:eastAsia="仿宋" w:hAnsi="仿宋" w:cs="仿宋"/>
          <w:color w:val="000000"/>
          <w:sz w:val="39"/>
        </w:rPr>
        <w:t>，第</w:t>
      </w:r>
      <w:r>
        <w:rPr>
          <w:rFonts w:ascii="仿宋" w:eastAsia="仿宋" w:hAnsi="仿宋" w:cs="仿宋"/>
          <w:color w:val="000000"/>
          <w:sz w:val="39"/>
        </w:rPr>
        <w:t>1</w:t>
      </w:r>
      <w:r>
        <w:rPr>
          <w:rFonts w:ascii="仿宋" w:eastAsia="仿宋" w:hAnsi="仿宋" w:cs="仿宋"/>
          <w:color w:val="000000"/>
          <w:sz w:val="39"/>
        </w:rPr>
        <w:t>场；</w:t>
      </w:r>
      <w:r>
        <w:rPr>
          <w:rFonts w:ascii="仿宋" w:eastAsia="仿宋" w:hAnsi="仿宋" w:cs="仿宋"/>
          <w:color w:val="000000"/>
          <w:sz w:val="39"/>
        </w:rPr>
        <w:t>R</w:t>
      </w:r>
      <w:r>
        <w:rPr>
          <w:rFonts w:ascii="仿宋" w:eastAsia="仿宋" w:hAnsi="仿宋" w:cs="仿宋"/>
          <w:color w:val="000000"/>
          <w:sz w:val="39"/>
        </w:rPr>
        <w:t>，页</w:t>
      </w:r>
      <w:r>
        <w:rPr>
          <w:rFonts w:ascii="仿宋" w:eastAsia="仿宋" w:hAnsi="仿宋" w:cs="仿宋"/>
          <w:color w:val="000000"/>
          <w:sz w:val="39"/>
        </w:rPr>
        <w:t>2</w:t>
      </w:r>
      <w:r>
        <w:rPr>
          <w:rFonts w:ascii="仿宋" w:eastAsia="仿宋" w:hAnsi="仿宋" w:cs="仿宋"/>
          <w:color w:val="000000"/>
          <w:sz w:val="39"/>
        </w:rPr>
        <w:t>。</w:t>
      </w:r>
    </w:p>
    <w:p w:rsidR="00B83E87" w:rsidRDefault="00B83E87"/>
    <w:p w:rsidR="00B83E87" w:rsidRDefault="00B83E87">
      <w:pPr>
        <w:sectPr w:rsidR="00B83E87">
          <w:headerReference w:type="default" r:id="rId620"/>
          <w:footerReference w:type="default" r:id="rId621"/>
          <w:pgSz w:w="14320" w:h="23920"/>
          <w:pgMar w:top="1920" w:right="1040" w:bottom="1920" w:left="1040" w:header="1620" w:footer="162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282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40" w:lineRule="exact"/>
        <w:textAlignment w:val="baseline"/>
        <w:rPr>
          <w:sz w:val="43"/>
        </w:rPr>
      </w:pPr>
    </w:p>
    <w:p w:rsidR="00B83E87" w:rsidRDefault="00460AC0">
      <w:pPr>
        <w:wordWrap w:val="0"/>
        <w:spacing w:line="640" w:lineRule="atLeast"/>
        <w:ind w:firstLine="860"/>
        <w:textAlignment w:val="baseline"/>
        <w:rPr>
          <w:sz w:val="43"/>
        </w:rPr>
      </w:pPr>
      <w:r>
        <w:rPr>
          <w:rFonts w:ascii="宋体" w:eastAsia="宋体" w:hAnsi="宋体" w:cs="宋体"/>
          <w:color w:val="000000"/>
          <w:sz w:val="43"/>
        </w:rPr>
        <w:t>埃米琳就是这样坚持她那从数值上限定的命题。没有谁能反驳她，因为如果有人冒险这么做的话，她就宣称是没有同情心。她现在一定凭经验懂得了，而经验反驳了她。问题是在这个问题上如何理解诗人。结果证明她爱里恩维耶，不是查尔斯。这个问题的答案【</w:t>
      </w:r>
      <w:r>
        <w:rPr>
          <w:rFonts w:ascii="宋体" w:eastAsia="宋体" w:hAnsi="宋体" w:cs="宋体"/>
          <w:color w:val="000000"/>
          <w:sz w:val="43"/>
        </w:rPr>
        <w:t>255</w:t>
      </w:r>
      <w:r>
        <w:rPr>
          <w:rFonts w:ascii="宋体" w:eastAsia="宋体" w:hAnsi="宋体" w:cs="宋体"/>
          <w:color w:val="000000"/>
          <w:sz w:val="43"/>
        </w:rPr>
        <w:t>】在确定该剧是无限喜剧性的还是有限说教的方面将是至关重要的。如所周知，这出戏的结局是埃米琳对查尔斯感到了厌恶，把手伸向了里思维耶，并说：</w:t>
      </w:r>
      <w:r>
        <w:rPr>
          <w:rFonts w:ascii="宋体" w:eastAsia="宋体" w:hAnsi="宋体" w:cs="宋体"/>
          <w:color w:val="000000"/>
          <w:sz w:val="43"/>
        </w:rPr>
        <w:t>“</w:t>
      </w:r>
      <w:r>
        <w:rPr>
          <w:rFonts w:ascii="宋体" w:eastAsia="宋体" w:hAnsi="宋体" w:cs="宋体"/>
          <w:color w:val="000000"/>
          <w:sz w:val="43"/>
        </w:rPr>
        <w:t>那是个误会，我把过去同未来搞混淆了。</w:t>
      </w:r>
      <w:r>
        <w:rPr>
          <w:rFonts w:ascii="宋体" w:eastAsia="宋体" w:hAnsi="宋体" w:cs="宋体"/>
          <w:color w:val="000000"/>
          <w:sz w:val="43"/>
        </w:rPr>
        <w:t>”①</w:t>
      </w:r>
      <w:r>
        <w:rPr>
          <w:rFonts w:ascii="宋体" w:eastAsia="宋体" w:hAnsi="宋体" w:cs="宋体"/>
          <w:color w:val="000000"/>
          <w:sz w:val="43"/>
        </w:rPr>
        <w:t>现在，如果这戏在有限的意义上</w:t>
      </w:r>
      <w:r>
        <w:rPr>
          <w:rFonts w:ascii="宋体" w:eastAsia="宋体" w:hAnsi="宋体" w:cs="宋体"/>
          <w:color w:val="000000"/>
          <w:sz w:val="43"/>
        </w:rPr>
        <w:t>是说教的，如同一般有可能这么理解的那样，那么诗人的意图正是要在埃米琳身上描绘出一个孩子气的、迷惑的女孩儿来，她有着坚定不移的想法，即除了查尔斯之外她不爱任何人，而她现在懂得更多了，她的病治好了，明显感到与里恩维耶先生般配，让观众希望她的未来很好，她将成为一个勤勉的家庭主妇，等等等等。如果意图在此，那么《初恋》就由一部杰作变成了一部戏剧性的平庸之作，假设诗人有点儿促使她提高的动机的话。由于事实并非如此，这部戏作为一个整体，成了一部平庸之作，那么肯定会令人伤心的是其中一些出色的细节被浪费掉了。</w:t>
      </w:r>
    </w:p>
    <w:p w:rsidR="00B83E87" w:rsidRDefault="00460AC0">
      <w:pPr>
        <w:wordWrap w:val="0"/>
        <w:spacing w:line="640" w:lineRule="atLeast"/>
        <w:ind w:right="40" w:firstLine="860"/>
        <w:textAlignment w:val="baseline"/>
        <w:rPr>
          <w:sz w:val="43"/>
        </w:rPr>
      </w:pPr>
      <w:r>
        <w:rPr>
          <w:rFonts w:ascii="宋体" w:eastAsia="宋体" w:hAnsi="宋体" w:cs="宋体"/>
          <w:color w:val="000000"/>
          <w:sz w:val="43"/>
        </w:rPr>
        <w:t>现在我将表明，斯</w:t>
      </w:r>
      <w:r>
        <w:rPr>
          <w:rFonts w:ascii="宋体" w:eastAsia="宋体" w:hAnsi="宋体" w:cs="宋体"/>
          <w:color w:val="000000"/>
          <w:sz w:val="43"/>
        </w:rPr>
        <w:t>克里布绝没有促使她提高的动机。里恩维耶像查尔斯一样决心让自己离去。他能欺骗埃米琳。他完全进入了想象上的查尔斯的多愁善感，而埃米琳则欣喜若狂。因此，里恩维耶并不是以他本人迷住了她，而是以查尔斯的大半个星期天迷住了她。的确，即使是真正的查尔斯而不是假装的查尔斯，即使他看上去跟里恩维耶一模一样，但这个人物的登场并不会为爱情提供任何新的动机。相反，她怀着一种客观的、数学式的爱在爱他，因为他符合她本人已形成的那种形象。另外，里恩维耶确实完全没有给埃米琳留下任何印象。在她显得并不爱他时，他变得多么的无力，因为他没有得到</w:t>
      </w:r>
      <w:r>
        <w:rPr>
          <w:rFonts w:ascii="宋体" w:eastAsia="宋体" w:hAnsi="宋体" w:cs="宋体"/>
          <w:color w:val="000000"/>
          <w:sz w:val="43"/>
        </w:rPr>
        <w:t>那戒指，当他有了戒指时又爱他</w:t>
      </w:r>
    </w:p>
    <w:p w:rsidR="00B83E87" w:rsidRDefault="00460AC0">
      <w:pPr>
        <w:wordWrap w:val="0"/>
        <w:spacing w:line="640" w:lineRule="atLeast"/>
        <w:ind w:left="40"/>
        <w:textAlignment w:val="baseline"/>
        <w:rPr>
          <w:sz w:val="43"/>
        </w:rPr>
      </w:pPr>
      <w:r>
        <w:rPr>
          <w:rFonts w:ascii="宋体" w:eastAsia="宋体" w:hAnsi="宋体" w:cs="宋体"/>
          <w:color w:val="000000"/>
          <w:sz w:val="43"/>
          <w:u w:val="single"/>
        </w:rPr>
        <w:t xml:space="preserve">              </w:t>
      </w:r>
    </w:p>
    <w:p w:rsidR="00B83E87" w:rsidRDefault="00460AC0">
      <w:pPr>
        <w:wordWrap w:val="0"/>
        <w:spacing w:before="240" w:line="500" w:lineRule="atLeast"/>
        <w:ind w:left="72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w:t>
      </w:r>
      <w:r>
        <w:rPr>
          <w:rFonts w:ascii="宋体" w:eastAsia="宋体" w:hAnsi="宋体" w:cs="宋体"/>
          <w:color w:val="000000"/>
          <w:sz w:val="37"/>
        </w:rPr>
        <w:t>K</w:t>
      </w:r>
      <w:r>
        <w:rPr>
          <w:rFonts w:ascii="宋体" w:eastAsia="宋体" w:hAnsi="宋体" w:cs="宋体"/>
          <w:color w:val="000000"/>
          <w:sz w:val="37"/>
        </w:rPr>
        <w:t>，第</w:t>
      </w:r>
      <w:r>
        <w:rPr>
          <w:rFonts w:ascii="宋体" w:eastAsia="宋体" w:hAnsi="宋体" w:cs="宋体"/>
          <w:color w:val="000000"/>
          <w:sz w:val="37"/>
        </w:rPr>
        <w:t>18</w:t>
      </w:r>
      <w:r>
        <w:rPr>
          <w:rFonts w:ascii="宋体" w:eastAsia="宋体" w:hAnsi="宋体" w:cs="宋体"/>
          <w:color w:val="000000"/>
          <w:sz w:val="37"/>
        </w:rPr>
        <w:t>场；</w:t>
      </w:r>
      <w:r>
        <w:rPr>
          <w:rFonts w:ascii="宋体" w:eastAsia="宋体" w:hAnsi="宋体" w:cs="宋体"/>
          <w:color w:val="000000"/>
          <w:sz w:val="37"/>
        </w:rPr>
        <w:t>R</w:t>
      </w:r>
      <w:r>
        <w:rPr>
          <w:rFonts w:ascii="宋体" w:eastAsia="宋体" w:hAnsi="宋体" w:cs="宋体"/>
          <w:color w:val="000000"/>
          <w:sz w:val="37"/>
        </w:rPr>
        <w:t>，页</w:t>
      </w:r>
      <w:r>
        <w:rPr>
          <w:rFonts w:ascii="宋体" w:eastAsia="宋体" w:hAnsi="宋体" w:cs="宋体"/>
          <w:color w:val="000000"/>
          <w:sz w:val="37"/>
        </w:rPr>
        <w:t>14</w:t>
      </w:r>
      <w:r>
        <w:rPr>
          <w:rFonts w:ascii="宋体" w:eastAsia="宋体" w:hAnsi="宋体" w:cs="宋体"/>
          <w:color w:val="000000"/>
          <w:sz w:val="37"/>
        </w:rPr>
        <w:t>，该剧最后一句台词。</w:t>
      </w:r>
    </w:p>
    <w:p w:rsidR="00B83E87" w:rsidRDefault="00B83E87"/>
    <w:p w:rsidR="00B83E87" w:rsidRDefault="00B83E87">
      <w:pPr>
        <w:sectPr w:rsidR="00B83E87">
          <w:headerReference w:type="default" r:id="rId622"/>
          <w:footerReference w:type="default" r:id="rId623"/>
          <w:pgSz w:w="14360" w:h="23960"/>
          <w:pgMar w:top="1900" w:right="1080" w:bottom="1900" w:left="1080" w:header="1600" w:footer="1600" w:gutter="0"/>
          <w:cols w:space="720"/>
        </w:sectPr>
      </w:pPr>
    </w:p>
    <w:p w:rsidR="00B83E87" w:rsidRDefault="00460AC0">
      <w:pPr>
        <w:wordWrap w:val="0"/>
        <w:spacing w:line="540" w:lineRule="atLeast"/>
        <w:ind w:right="60"/>
        <w:jc w:val="right"/>
        <w:textAlignment w:val="baseline"/>
        <w:rPr>
          <w:sz w:val="40"/>
        </w:rPr>
      </w:pPr>
      <w:r>
        <w:rPr>
          <w:rFonts w:ascii="仿宋" w:eastAsia="仿宋" w:hAnsi="仿宋" w:cs="仿宋"/>
          <w:color w:val="000000"/>
          <w:sz w:val="40"/>
        </w:rPr>
        <w:lastRenderedPageBreak/>
        <w:t>初恋</w:t>
      </w:r>
      <w:r>
        <w:rPr>
          <w:rFonts w:ascii="仿宋" w:eastAsia="仿宋" w:hAnsi="仿宋" w:cs="仿宋"/>
          <w:color w:val="000000"/>
          <w:sz w:val="40"/>
        </w:rPr>
        <w:t xml:space="preserve"> 283</w:t>
      </w:r>
    </w:p>
    <w:p w:rsidR="00B83E87" w:rsidRDefault="00B83E87">
      <w:pPr>
        <w:wordWrap w:val="0"/>
        <w:spacing w:line="720" w:lineRule="exact"/>
        <w:jc w:val="right"/>
        <w:textAlignment w:val="baseline"/>
        <w:rPr>
          <w:sz w:val="38"/>
        </w:rPr>
      </w:pPr>
    </w:p>
    <w:p w:rsidR="00B83E87" w:rsidRDefault="00460AC0">
      <w:pPr>
        <w:wordWrap w:val="0"/>
        <w:spacing w:line="720" w:lineRule="atLeast"/>
        <w:ind w:left="20" w:firstLine="60"/>
        <w:textAlignment w:val="baseline"/>
        <w:rPr>
          <w:sz w:val="38"/>
        </w:rPr>
      </w:pPr>
      <w:r>
        <w:rPr>
          <w:rFonts w:ascii="宋体" w:eastAsia="宋体" w:hAnsi="宋体" w:cs="宋体"/>
          <w:color w:val="000000"/>
          <w:sz w:val="38"/>
        </w:rPr>
        <w:t>了。据此看来有可能的是，这个戒指对埃米琳来说是一枚魔戒，谁戴着这枚戒指出现她就爱谁。当埃米琳最终得知查尔斯结婚了时，她决心要嫁给里恩维耶。现在，倘若这一做法无论如何都应使人想到她身上的一种变化的话</w:t>
      </w:r>
      <w:r>
        <w:rPr>
          <w:rFonts w:ascii="宋体" w:eastAsia="宋体" w:hAnsi="宋体" w:cs="宋体"/>
          <w:color w:val="000000"/>
          <w:sz w:val="38"/>
        </w:rPr>
        <w:t>————</w:t>
      </w:r>
      <w:r>
        <w:rPr>
          <w:rFonts w:ascii="宋体" w:eastAsia="宋体" w:hAnsi="宋体" w:cs="宋体"/>
          <w:color w:val="000000"/>
          <w:sz w:val="38"/>
        </w:rPr>
        <w:t>的确，最好是一种变化</w:t>
      </w:r>
      <w:r>
        <w:rPr>
          <w:rFonts w:ascii="宋体" w:eastAsia="宋体" w:hAnsi="宋体" w:cs="宋体"/>
          <w:color w:val="000000"/>
          <w:sz w:val="38"/>
        </w:rPr>
        <w:t>———</w:t>
      </w:r>
      <w:r>
        <w:rPr>
          <w:rFonts w:ascii="宋体" w:eastAsia="宋体" w:hAnsi="宋体" w:cs="宋体"/>
          <w:color w:val="000000"/>
          <w:sz w:val="38"/>
        </w:rPr>
        <w:t>那么在一方面，里恩维耶就必须【</w:t>
      </w:r>
      <w:r>
        <w:rPr>
          <w:rFonts w:ascii="宋体" w:eastAsia="宋体" w:hAnsi="宋体" w:cs="宋体"/>
          <w:color w:val="000000"/>
          <w:sz w:val="38"/>
        </w:rPr>
        <w:t>256</w:t>
      </w:r>
      <w:r>
        <w:rPr>
          <w:rFonts w:ascii="宋体" w:eastAsia="宋体" w:hAnsi="宋体" w:cs="宋体"/>
          <w:color w:val="000000"/>
          <w:sz w:val="38"/>
        </w:rPr>
        <w:t>】成功地以自己的魅力取悦</w:t>
      </w:r>
      <w:r>
        <w:rPr>
          <w:rFonts w:ascii="宋体" w:eastAsia="宋体" w:hAnsi="宋体" w:cs="宋体"/>
          <w:color w:val="000000"/>
          <w:sz w:val="38"/>
        </w:rPr>
        <w:t>于她，在剧中这一点必须被看成是比查尔斯更好的品质；在另一方面，他必须成功地打消和改观她设想的有关初恋的绝对合法性的障碍。这两方面的事实都并非如此。里恩维耶作为查尔斯出现，仅仅因为他像查尔斯才使她高兴。她对查尔斯的印象并非只是一种诗人性格才会满足的夸大的虚幻形象</w:t>
      </w:r>
      <w:r>
        <w:rPr>
          <w:rFonts w:ascii="宋体" w:eastAsia="宋体" w:hAnsi="宋体" w:cs="宋体"/>
          <w:color w:val="000000"/>
          <w:sz w:val="38"/>
        </w:rPr>
        <w:t>————</w:t>
      </w:r>
      <w:r>
        <w:rPr>
          <w:rFonts w:ascii="宋体" w:eastAsia="宋体" w:hAnsi="宋体" w:cs="宋体"/>
          <w:color w:val="000000"/>
          <w:sz w:val="38"/>
        </w:rPr>
        <w:t>不是，她理想的查尔斯是凭许多非主要的特征来确认的，尤其是凭手指上的一枚戒指来确认的。里恩维耶对她的吸引力仅仅是由于他像查尔斯，他并没有表现出能给埃米琳留下印象的他自己的独特魅力。她完全没有看见里恩维耶，而只是她自己的查尔斯。她处在爱查尔斯、憎恶</w:t>
      </w:r>
      <w:r>
        <w:rPr>
          <w:rFonts w:ascii="宋体" w:eastAsia="宋体" w:hAnsi="宋体" w:cs="宋体"/>
          <w:color w:val="000000"/>
          <w:sz w:val="38"/>
        </w:rPr>
        <w:t>里恩维耶的当口，她尚未想好看见他们时哪一个更有吸引力</w:t>
      </w:r>
      <w:r>
        <w:rPr>
          <w:rFonts w:ascii="宋体" w:eastAsia="宋体" w:hAnsi="宋体" w:cs="宋体"/>
          <w:color w:val="000000"/>
          <w:sz w:val="38"/>
        </w:rPr>
        <w:t>————</w:t>
      </w:r>
      <w:r>
        <w:rPr>
          <w:rFonts w:ascii="宋体" w:eastAsia="宋体" w:hAnsi="宋体" w:cs="宋体"/>
          <w:color w:val="000000"/>
          <w:sz w:val="38"/>
        </w:rPr>
        <w:t>这是很早以前就在想的。当查尔斯作为里恩维耶出现时，她发现他是</w:t>
      </w:r>
      <w:r>
        <w:rPr>
          <w:rFonts w:ascii="宋体" w:eastAsia="宋体" w:hAnsi="宋体" w:cs="宋体"/>
          <w:color w:val="000000"/>
          <w:sz w:val="38"/>
        </w:rPr>
        <w:t>“</w:t>
      </w:r>
      <w:r>
        <w:rPr>
          <w:rFonts w:ascii="宋体" w:eastAsia="宋体" w:hAnsi="宋体" w:cs="宋体"/>
          <w:color w:val="000000"/>
          <w:sz w:val="38"/>
        </w:rPr>
        <w:t>伪装的</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①</w:t>
      </w:r>
      <w:r>
        <w:rPr>
          <w:rFonts w:ascii="宋体" w:eastAsia="宋体" w:hAnsi="宋体" w:cs="宋体"/>
          <w:color w:val="000000"/>
          <w:sz w:val="38"/>
        </w:rPr>
        <w:t>观众一定会同意说她的这个判断是对的，可是充分利用这一点似乎并非诗人的意图。她在看他之前就知道他是伪装的，她仅仅是不得不看他，要证实这一点。相反，诗人想表明她对假里恩维耶的判断是武断的，因此让它继续被父亲的判断仿效。父亲在假查尔斯身上完全没有发现任何有吸引力的东西，却发现假里恩维耶非常有吸引力</w:t>
      </w:r>
      <w:r>
        <w:rPr>
          <w:rFonts w:ascii="宋体" w:eastAsia="宋体" w:hAnsi="宋体" w:cs="宋体"/>
          <w:color w:val="000000"/>
          <w:sz w:val="38"/>
        </w:rPr>
        <w:t>————</w:t>
      </w:r>
      <w:r>
        <w:rPr>
          <w:rFonts w:ascii="宋体" w:eastAsia="宋体" w:hAnsi="宋体" w:cs="宋体"/>
          <w:color w:val="000000"/>
          <w:sz w:val="38"/>
        </w:rPr>
        <w:t>女儿正好相反。他发现事情如此是因为他想要事情如此，正如她也一样。对观众来说她显</w:t>
      </w:r>
      <w:r>
        <w:rPr>
          <w:rFonts w:ascii="宋体" w:eastAsia="宋体" w:hAnsi="宋体" w:cs="宋体"/>
          <w:color w:val="000000"/>
          <w:sz w:val="38"/>
        </w:rPr>
        <w:t>然是对的，但她的判断仍然是十足的武断，而情境由此获得了那么大的喜剧力量。</w:t>
      </w:r>
    </w:p>
    <w:p w:rsidR="00B83E87" w:rsidRDefault="00460AC0">
      <w:pPr>
        <w:wordWrap w:val="0"/>
        <w:spacing w:line="720" w:lineRule="atLeast"/>
        <w:ind w:left="800"/>
        <w:textAlignment w:val="baseline"/>
        <w:rPr>
          <w:sz w:val="38"/>
        </w:rPr>
      </w:pPr>
      <w:r>
        <w:rPr>
          <w:rFonts w:ascii="宋体" w:eastAsia="宋体" w:hAnsi="宋体" w:cs="宋体"/>
          <w:color w:val="000000"/>
          <w:sz w:val="38"/>
        </w:rPr>
        <w:t>里恩维耶也没有成功地战胜她的理论。查尔斯结婚了，结果</w:t>
      </w:r>
    </w:p>
    <w:p w:rsidR="00B83E87" w:rsidRDefault="00460AC0">
      <w:pPr>
        <w:wordWrap w:val="0"/>
        <w:spacing w:line="72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before="280" w:line="720" w:lineRule="atLeast"/>
        <w:ind w:left="80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参见</w:t>
      </w:r>
      <w:r>
        <w:rPr>
          <w:rFonts w:ascii="仿宋" w:eastAsia="仿宋" w:hAnsi="仿宋" w:cs="仿宋"/>
          <w:color w:val="000000"/>
          <w:sz w:val="38"/>
        </w:rPr>
        <w:t>K</w:t>
      </w:r>
      <w:r>
        <w:rPr>
          <w:rFonts w:ascii="仿宋" w:eastAsia="仿宋" w:hAnsi="仿宋" w:cs="仿宋"/>
          <w:color w:val="000000"/>
          <w:sz w:val="38"/>
        </w:rPr>
        <w:t>，第</w:t>
      </w:r>
      <w:r>
        <w:rPr>
          <w:rFonts w:ascii="仿宋" w:eastAsia="仿宋" w:hAnsi="仿宋" w:cs="仿宋"/>
          <w:color w:val="000000"/>
          <w:sz w:val="38"/>
        </w:rPr>
        <w:t>14</w:t>
      </w:r>
      <w:r>
        <w:rPr>
          <w:rFonts w:ascii="仿宋" w:eastAsia="仿宋" w:hAnsi="仿宋" w:cs="仿宋"/>
          <w:color w:val="000000"/>
          <w:sz w:val="38"/>
        </w:rPr>
        <w:t>场；</w:t>
      </w:r>
      <w:r>
        <w:rPr>
          <w:rFonts w:ascii="仿宋" w:eastAsia="仿宋" w:hAnsi="仿宋" w:cs="仿宋"/>
          <w:color w:val="000000"/>
          <w:sz w:val="38"/>
        </w:rPr>
        <w:t>R</w:t>
      </w:r>
      <w:r>
        <w:rPr>
          <w:rFonts w:ascii="仿宋" w:eastAsia="仿宋" w:hAnsi="仿宋" w:cs="仿宋"/>
          <w:color w:val="000000"/>
          <w:sz w:val="38"/>
        </w:rPr>
        <w:t>，页</w:t>
      </w:r>
      <w:r>
        <w:rPr>
          <w:rFonts w:ascii="仿宋" w:eastAsia="仿宋" w:hAnsi="仿宋" w:cs="仿宋"/>
          <w:color w:val="000000"/>
          <w:sz w:val="38"/>
        </w:rPr>
        <w:t>11</w:t>
      </w:r>
      <w:r>
        <w:rPr>
          <w:rFonts w:ascii="仿宋" w:eastAsia="仿宋" w:hAnsi="仿宋" w:cs="仿宋"/>
          <w:color w:val="000000"/>
          <w:sz w:val="38"/>
        </w:rPr>
        <w:t>。</w:t>
      </w:r>
    </w:p>
    <w:p w:rsidR="00B83E87" w:rsidRDefault="00B83E87"/>
    <w:p w:rsidR="00B83E87" w:rsidRDefault="00B83E87">
      <w:pPr>
        <w:sectPr w:rsidR="00B83E87">
          <w:headerReference w:type="default" r:id="rId624"/>
          <w:footerReference w:type="default" r:id="rId625"/>
          <w:pgSz w:w="13940" w:h="23700"/>
          <w:pgMar w:top="1820" w:right="860" w:bottom="1820" w:left="860" w:header="1520" w:footer="1520" w:gutter="0"/>
          <w:cols w:space="720"/>
        </w:sectPr>
      </w:pPr>
    </w:p>
    <w:p w:rsidR="00B83E87" w:rsidRDefault="00460AC0">
      <w:pPr>
        <w:wordWrap w:val="0"/>
        <w:spacing w:line="480" w:lineRule="atLeast"/>
        <w:textAlignment w:val="baseline"/>
        <w:rPr>
          <w:sz w:val="35"/>
        </w:rPr>
      </w:pPr>
      <w:r>
        <w:rPr>
          <w:rFonts w:ascii="宋体" w:eastAsia="宋体" w:hAnsi="宋体" w:cs="宋体"/>
          <w:color w:val="000000"/>
          <w:sz w:val="35"/>
        </w:rPr>
        <w:lastRenderedPageBreak/>
        <w:t xml:space="preserve">284 </w:t>
      </w:r>
      <w:r>
        <w:rPr>
          <w:rFonts w:ascii="宋体" w:eastAsia="宋体" w:hAnsi="宋体" w:cs="宋体"/>
          <w:color w:val="000000"/>
          <w:sz w:val="35"/>
        </w:rPr>
        <w:t>或此或彼</w:t>
      </w:r>
      <w:r>
        <w:rPr>
          <w:rFonts w:ascii="宋体" w:eastAsia="宋体" w:hAnsi="宋体" w:cs="宋体"/>
          <w:color w:val="000000"/>
          <w:sz w:val="35"/>
        </w:rPr>
        <w:t>(</w:t>
      </w:r>
      <w:r>
        <w:rPr>
          <w:rFonts w:ascii="宋体" w:eastAsia="宋体" w:hAnsi="宋体" w:cs="宋体"/>
          <w:color w:val="000000"/>
          <w:sz w:val="35"/>
        </w:rPr>
        <w:t>上部</w:t>
      </w:r>
      <w:r>
        <w:rPr>
          <w:rFonts w:ascii="宋体" w:eastAsia="宋体" w:hAnsi="宋体" w:cs="宋体"/>
          <w:color w:val="000000"/>
          <w:sz w:val="35"/>
        </w:rPr>
        <w:t>)</w:t>
      </w:r>
    </w:p>
    <w:p w:rsidR="00B83E87" w:rsidRDefault="00B83E87">
      <w:pPr>
        <w:wordWrap w:val="0"/>
        <w:spacing w:line="700" w:lineRule="exact"/>
        <w:textAlignment w:val="baseline"/>
        <w:rPr>
          <w:sz w:val="38"/>
        </w:rPr>
      </w:pPr>
    </w:p>
    <w:p w:rsidR="00B83E87" w:rsidRDefault="00460AC0">
      <w:pPr>
        <w:wordWrap w:val="0"/>
        <w:spacing w:line="700" w:lineRule="atLeast"/>
        <w:textAlignment w:val="baseline"/>
        <w:rPr>
          <w:sz w:val="38"/>
        </w:rPr>
      </w:pPr>
      <w:r>
        <w:rPr>
          <w:rFonts w:ascii="宋体" w:eastAsia="宋体" w:hAnsi="宋体" w:cs="宋体"/>
          <w:color w:val="000000"/>
          <w:sz w:val="38"/>
        </w:rPr>
        <w:t>她无法拥有他，</w:t>
      </w:r>
      <w:r>
        <w:rPr>
          <w:rFonts w:ascii="宋体" w:eastAsia="宋体" w:hAnsi="宋体" w:cs="宋体"/>
          <w:color w:val="000000"/>
          <w:sz w:val="38"/>
        </w:rPr>
        <w:t>①</w:t>
      </w:r>
      <w:r>
        <w:rPr>
          <w:rFonts w:ascii="宋体" w:eastAsia="宋体" w:hAnsi="宋体" w:cs="宋体"/>
          <w:color w:val="000000"/>
          <w:sz w:val="38"/>
        </w:rPr>
        <w:t>除非他想与权威作斗争。她【</w:t>
      </w:r>
      <w:r>
        <w:rPr>
          <w:rFonts w:ascii="宋体" w:eastAsia="宋体" w:hAnsi="宋体" w:cs="宋体"/>
          <w:color w:val="000000"/>
          <w:sz w:val="38"/>
        </w:rPr>
        <w:t>257</w:t>
      </w:r>
      <w:r>
        <w:rPr>
          <w:rFonts w:ascii="宋体" w:eastAsia="宋体" w:hAnsi="宋体" w:cs="宋体"/>
          <w:color w:val="000000"/>
          <w:sz w:val="38"/>
        </w:rPr>
        <w:t>】出于两个原因嫁给了里恩维耶</w:t>
      </w:r>
      <w:r>
        <w:rPr>
          <w:rFonts w:ascii="宋体" w:eastAsia="宋体" w:hAnsi="宋体" w:cs="宋体"/>
          <w:color w:val="000000"/>
          <w:sz w:val="38"/>
        </w:rPr>
        <w:t>————</w:t>
      </w:r>
      <w:r>
        <w:rPr>
          <w:rFonts w:ascii="宋体" w:eastAsia="宋体" w:hAnsi="宋体" w:cs="宋体"/>
          <w:color w:val="000000"/>
          <w:sz w:val="38"/>
        </w:rPr>
        <w:t>部分是为了报复查尔斯，部分是为了顺从她父亲。如果她这么做是为了报复查尔斯的话，那么这就确实表明她继续爱着查尔斯。这个主题完全符合小说的逻辑，绝不能把</w:t>
      </w:r>
      <w:r>
        <w:rPr>
          <w:rFonts w:ascii="宋体" w:eastAsia="宋体" w:hAnsi="宋体" w:cs="宋体"/>
          <w:color w:val="000000"/>
          <w:sz w:val="38"/>
        </w:rPr>
        <w:t>她看成是康复了。如果她这么做是为了顺从她父亲的话，那么也肯定有一种认真进入了她的心灵，为了让自己取笑只有一个弱点的父亲而后悔和深深地悲痛，对她来说这太好不过了，可是这将与整出戏相抵触</w:t>
      </w:r>
      <w:r>
        <w:rPr>
          <w:rFonts w:ascii="宋体" w:eastAsia="宋体" w:hAnsi="宋体" w:cs="宋体"/>
          <w:color w:val="000000"/>
          <w:sz w:val="38"/>
        </w:rPr>
        <w:t>————</w:t>
      </w:r>
      <w:r>
        <w:rPr>
          <w:rFonts w:ascii="宋体" w:eastAsia="宋体" w:hAnsi="宋体" w:cs="宋体"/>
          <w:color w:val="000000"/>
          <w:sz w:val="38"/>
        </w:rPr>
        <w:t>或者说她的顺从是基于她父亲的意志和她的幻想的吻合，于是她又没有改变。</w:t>
      </w:r>
    </w:p>
    <w:p w:rsidR="00B83E87" w:rsidRDefault="00460AC0">
      <w:pPr>
        <w:wordWrap w:val="0"/>
        <w:spacing w:line="700" w:lineRule="atLeast"/>
        <w:ind w:right="40" w:firstLine="860"/>
        <w:textAlignment w:val="baseline"/>
        <w:rPr>
          <w:sz w:val="38"/>
        </w:rPr>
      </w:pPr>
      <w:r>
        <w:rPr>
          <w:rFonts w:ascii="宋体" w:eastAsia="宋体" w:hAnsi="宋体" w:cs="宋体"/>
          <w:color w:val="000000"/>
          <w:sz w:val="38"/>
        </w:rPr>
        <w:t>另外，在剧本中，没有丝毫感觉使人想到她对里恩维耶的选择应当比她所做的别的事情更加明智。在实质上，埃米琳极其糊涂，她在结尾时跟在开头时一样糊涂，因此人们完全能够得到该剧的喜剧效果的娱乐，这种效果来源于继续与她相对立的情境。好在戏的末尾同霍尔伯格</w:t>
      </w:r>
      <w:r>
        <w:rPr>
          <w:rFonts w:ascii="宋体" w:eastAsia="宋体" w:hAnsi="宋体" w:cs="宋体"/>
          <w:color w:val="000000"/>
          <w:sz w:val="38"/>
        </w:rPr>
        <w:t>(Holb</w:t>
      </w:r>
      <w:r>
        <w:rPr>
          <w:rFonts w:ascii="宋体" w:eastAsia="宋体" w:hAnsi="宋体" w:cs="宋体"/>
          <w:color w:val="000000"/>
          <w:sz w:val="38"/>
        </w:rPr>
        <w:t>erg)</w:t>
      </w:r>
      <w:r>
        <w:rPr>
          <w:rFonts w:ascii="宋体" w:eastAsia="宋体" w:hAnsi="宋体" w:cs="宋体"/>
          <w:color w:val="000000"/>
          <w:sz w:val="38"/>
        </w:rPr>
        <w:t>的蒙塔努斯</w:t>
      </w:r>
      <w:r>
        <w:rPr>
          <w:rFonts w:ascii="宋体" w:eastAsia="宋体" w:hAnsi="宋体" w:cs="宋体"/>
          <w:color w:val="000000"/>
          <w:sz w:val="38"/>
        </w:rPr>
        <w:t>(Erasmus Mon-tanus)②</w:t>
      </w:r>
      <w:r>
        <w:rPr>
          <w:rFonts w:ascii="宋体" w:eastAsia="宋体" w:hAnsi="宋体" w:cs="宋体"/>
          <w:color w:val="000000"/>
          <w:sz w:val="38"/>
        </w:rPr>
        <w:t>一样没有改善。她过分成了个理论家，过分成了个逻辑学家</w:t>
      </w:r>
      <w:r>
        <w:rPr>
          <w:rFonts w:ascii="宋体" w:eastAsia="宋体" w:hAnsi="宋体" w:cs="宋体"/>
          <w:color w:val="000000"/>
          <w:sz w:val="38"/>
        </w:rPr>
        <w:t>(</w:t>
      </w:r>
      <w:r>
        <w:rPr>
          <w:rFonts w:ascii="宋体" w:eastAsia="宋体" w:hAnsi="宋体" w:cs="宋体"/>
          <w:color w:val="000000"/>
          <w:sz w:val="38"/>
        </w:rPr>
        <w:t>因为每个具有一种固定观念的人都是个老调重弹的高手</w:t>
      </w:r>
      <w:r>
        <w:rPr>
          <w:rFonts w:ascii="宋体" w:eastAsia="宋体" w:hAnsi="宋体" w:cs="宋体"/>
          <w:color w:val="000000"/>
          <w:sz w:val="38"/>
        </w:rPr>
        <w:t>)</w:t>
      </w:r>
      <w:r>
        <w:rPr>
          <w:rFonts w:ascii="宋体" w:eastAsia="宋体" w:hAnsi="宋体" w:cs="宋体"/>
          <w:color w:val="000000"/>
          <w:sz w:val="38"/>
        </w:rPr>
        <w:t>，以致不能使她自己在经验上被说服。查尔斯对她来说是不真实的，她嫁给了里恩维耶，但她的浪漫的良心并没有责备她。如果朱迪丝姑妈还活着的话，埃米琳就敢去她那儿，平静地宣布说：</w:t>
      </w:r>
      <w:r>
        <w:rPr>
          <w:rFonts w:ascii="宋体" w:eastAsia="宋体" w:hAnsi="宋体" w:cs="宋体"/>
          <w:color w:val="000000"/>
          <w:sz w:val="38"/>
        </w:rPr>
        <w:t>“</w:t>
      </w:r>
      <w:r>
        <w:rPr>
          <w:rFonts w:ascii="宋体" w:eastAsia="宋体" w:hAnsi="宋体" w:cs="宋体"/>
          <w:color w:val="000000"/>
          <w:sz w:val="38"/>
        </w:rPr>
        <w:t>我不爱里恩维耶，我从不爱他；我只爱查尔斯，我还要说一个人只爱</w:t>
      </w:r>
    </w:p>
    <w:p w:rsidR="00B83E87" w:rsidRDefault="00460AC0">
      <w:pPr>
        <w:wordWrap w:val="0"/>
        <w:spacing w:line="70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before="280" w:line="560" w:lineRule="atLeast"/>
        <w:ind w:right="80" w:firstLine="700"/>
        <w:textAlignment w:val="baseline"/>
        <w:rPr>
          <w:sz w:val="36"/>
        </w:rPr>
      </w:pPr>
      <w:r>
        <w:rPr>
          <w:rFonts w:ascii="宋体" w:eastAsia="宋体" w:hAnsi="宋体" w:cs="宋体"/>
          <w:color w:val="000000"/>
          <w:sz w:val="36"/>
        </w:rPr>
        <w:t>①  (</w:t>
      </w:r>
      <w:r>
        <w:rPr>
          <w:rFonts w:ascii="宋体" w:eastAsia="宋体" w:hAnsi="宋体" w:cs="宋体"/>
          <w:color w:val="000000"/>
          <w:sz w:val="36"/>
        </w:rPr>
        <w:t>基尔克果原注</w:t>
      </w:r>
      <w:r>
        <w:rPr>
          <w:rFonts w:ascii="宋体" w:eastAsia="宋体" w:hAnsi="宋体" w:cs="宋体"/>
          <w:color w:val="000000"/>
          <w:sz w:val="36"/>
        </w:rPr>
        <w:t>)</w:t>
      </w:r>
      <w:r>
        <w:rPr>
          <w:rFonts w:ascii="宋体" w:eastAsia="宋体" w:hAnsi="宋体" w:cs="宋体"/>
          <w:color w:val="000000"/>
          <w:sz w:val="36"/>
        </w:rPr>
        <w:t>对埃米琳来说另一条出路或许是想到她将满足于查尔斯一半的爱。当然</w:t>
      </w:r>
      <w:r>
        <w:rPr>
          <w:rFonts w:ascii="宋体" w:eastAsia="宋体" w:hAnsi="宋体" w:cs="宋体"/>
          <w:color w:val="000000"/>
          <w:sz w:val="36"/>
        </w:rPr>
        <w:t>，我们已看到在小说中有某种与此相似的东西，无论想象的是这想法会以其全部的明晰性使埃米琳逐渐明白。完全值得注意的是，在全部欧洲文学中没有一个于唐吉诃德相当的女性。是时代尚未成熟到足以出现这现象呢，还是多愁善感的大陆尚未被人们发现呢？</w:t>
      </w:r>
    </w:p>
    <w:p w:rsidR="00B83E87" w:rsidRDefault="00460AC0">
      <w:pPr>
        <w:wordWrap w:val="0"/>
        <w:spacing w:line="560" w:lineRule="atLeast"/>
        <w:ind w:right="20" w:firstLine="70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海伯格同名戏剧中的主要人物。参见</w:t>
      </w:r>
      <w:r>
        <w:rPr>
          <w:rFonts w:ascii="宋体" w:eastAsia="宋体" w:hAnsi="宋体" w:cs="宋体"/>
          <w:color w:val="000000"/>
          <w:sz w:val="41"/>
        </w:rPr>
        <w:t xml:space="preserve"> Den Danske Skue-Plads</w:t>
      </w:r>
      <w:r>
        <w:rPr>
          <w:rFonts w:ascii="宋体" w:eastAsia="宋体" w:hAnsi="宋体" w:cs="宋体"/>
          <w:color w:val="000000"/>
          <w:sz w:val="41"/>
        </w:rPr>
        <w:t>，前揭，</w:t>
      </w:r>
      <w:r>
        <w:rPr>
          <w:rFonts w:ascii="TimesNewRoman" w:eastAsia="TimesNewRoman" w:hAnsi="TimesNewRoman" w:cs="TimesNewRoman"/>
          <w:color w:val="000000"/>
          <w:sz w:val="41"/>
        </w:rPr>
        <w:t>卷</w:t>
      </w:r>
      <w:r>
        <w:rPr>
          <w:rFonts w:ascii="TimesNewRoman" w:eastAsia="TimesNewRoman" w:hAnsi="TimesNewRoman" w:cs="TimesNewRoman"/>
          <w:color w:val="000000"/>
          <w:sz w:val="41"/>
        </w:rPr>
        <w:t>5</w:t>
      </w:r>
      <w:r>
        <w:rPr>
          <w:rFonts w:ascii="TimesNewRoman" w:eastAsia="TimesNewRoman" w:hAnsi="TimesNewRoman" w:cs="TimesNewRoman"/>
          <w:color w:val="000000"/>
          <w:sz w:val="41"/>
        </w:rPr>
        <w:t>，无页码；《霍尔伯格的喜剧》</w:t>
      </w:r>
      <w:r>
        <w:rPr>
          <w:rFonts w:ascii="TimesNewRoman" w:eastAsia="TimesNewRoman" w:hAnsi="TimesNewRoman" w:cs="TimesNewRoman"/>
          <w:color w:val="000000"/>
          <w:sz w:val="41"/>
        </w:rPr>
        <w:t>(Comedies by Holberg, tr. Oscar JamesCampbell and Frederic Schenk, New York: Ame</w:t>
      </w:r>
      <w:r>
        <w:rPr>
          <w:rFonts w:ascii="TimesNewRoman" w:eastAsia="TimesNewRoman" w:hAnsi="TimesNewRoman" w:cs="TimesNewRoman"/>
          <w:color w:val="000000"/>
          <w:sz w:val="41"/>
        </w:rPr>
        <w:t>rican- Scandinavian Foundation,</w:t>
      </w:r>
      <w:r>
        <w:rPr>
          <w:rFonts w:ascii="宋体" w:eastAsia="宋体" w:hAnsi="宋体" w:cs="宋体"/>
          <w:color w:val="000000"/>
          <w:sz w:val="41"/>
        </w:rPr>
        <w:t>1914),</w:t>
      </w:r>
      <w:r>
        <w:rPr>
          <w:rFonts w:ascii="宋体" w:eastAsia="宋体" w:hAnsi="宋体" w:cs="宋体"/>
          <w:color w:val="000000"/>
          <w:sz w:val="41"/>
        </w:rPr>
        <w:t>页</w:t>
      </w:r>
      <w:r>
        <w:rPr>
          <w:rFonts w:ascii="宋体" w:eastAsia="宋体" w:hAnsi="宋体" w:cs="宋体"/>
          <w:color w:val="000000"/>
          <w:sz w:val="41"/>
        </w:rPr>
        <w:t>119-178</w:t>
      </w:r>
      <w:r>
        <w:rPr>
          <w:rFonts w:ascii="宋体" w:eastAsia="宋体" w:hAnsi="宋体" w:cs="宋体"/>
          <w:color w:val="000000"/>
          <w:sz w:val="41"/>
        </w:rPr>
        <w:t>。</w:t>
      </w:r>
    </w:p>
    <w:p w:rsidR="00B83E87" w:rsidRDefault="00B83E87"/>
    <w:p w:rsidR="00B83E87" w:rsidRDefault="00B83E87">
      <w:pPr>
        <w:sectPr w:rsidR="00B83E87">
          <w:headerReference w:type="default" r:id="rId626"/>
          <w:footerReference w:type="default" r:id="rId627"/>
          <w:pgSz w:w="13980" w:h="23720"/>
          <w:pgMar w:top="1820" w:right="880" w:bottom="1820" w:left="880" w:header="1520" w:footer="1520" w:gutter="0"/>
          <w:cols w:space="720"/>
        </w:sectPr>
      </w:pPr>
    </w:p>
    <w:p w:rsidR="00B83E87" w:rsidRDefault="00460AC0">
      <w:pPr>
        <w:tabs>
          <w:tab w:val="left" w:pos="11020"/>
          <w:tab w:val="left" w:pos="11640"/>
        </w:tabs>
        <w:wordWrap w:val="0"/>
        <w:spacing w:line="440" w:lineRule="atLeast"/>
        <w:ind w:left="10340"/>
        <w:textAlignment w:val="baseline"/>
        <w:rPr>
          <w:sz w:val="33"/>
        </w:rPr>
      </w:pPr>
      <w:r>
        <w:rPr>
          <w:rFonts w:ascii="仿宋" w:eastAsia="仿宋" w:hAnsi="仿宋" w:cs="仿宋"/>
          <w:color w:val="000000"/>
          <w:sz w:val="33"/>
        </w:rPr>
        <w:lastRenderedPageBreak/>
        <w:t>初</w:t>
      </w:r>
      <w:r>
        <w:tab/>
      </w:r>
      <w:r>
        <w:rPr>
          <w:rFonts w:ascii="仿宋" w:eastAsia="仿宋" w:hAnsi="仿宋" w:cs="仿宋"/>
          <w:color w:val="000000"/>
          <w:sz w:val="33"/>
        </w:rPr>
        <w:t>恋</w:t>
      </w:r>
      <w:r>
        <w:tab/>
      </w:r>
      <w:r>
        <w:rPr>
          <w:rFonts w:ascii="仿宋" w:eastAsia="仿宋" w:hAnsi="仿宋" w:cs="仿宋"/>
          <w:color w:val="000000"/>
          <w:sz w:val="33"/>
        </w:rPr>
        <w:t>285</w:t>
      </w:r>
    </w:p>
    <w:p w:rsidR="00B83E87" w:rsidRDefault="00B83E87">
      <w:pPr>
        <w:wordWrap w:val="0"/>
        <w:spacing w:line="620" w:lineRule="exact"/>
        <w:textAlignment w:val="baseline"/>
        <w:rPr>
          <w:sz w:val="42"/>
        </w:rPr>
      </w:pPr>
    </w:p>
    <w:p w:rsidR="00B83E87" w:rsidRDefault="00460AC0">
      <w:pPr>
        <w:wordWrap w:val="0"/>
        <w:spacing w:line="600" w:lineRule="atLeast"/>
        <w:ind w:left="40" w:firstLine="40"/>
        <w:textAlignment w:val="baseline"/>
        <w:rPr>
          <w:sz w:val="42"/>
        </w:rPr>
      </w:pPr>
      <w:r>
        <w:rPr>
          <w:rFonts w:ascii="宋体" w:eastAsia="宋体" w:hAnsi="宋体" w:cs="宋体"/>
          <w:color w:val="000000"/>
          <w:sz w:val="42"/>
        </w:rPr>
        <w:t>一次，初恋是真正的爱情；但我的确尊重里恩维耶，这就是我嫁给他、顺从我父亲的原因</w:t>
      </w:r>
      <w:r>
        <w:rPr>
          <w:rFonts w:ascii="宋体" w:eastAsia="宋体" w:hAnsi="宋体" w:cs="宋体"/>
          <w:color w:val="000000"/>
          <w:sz w:val="42"/>
        </w:rPr>
        <w:t>”(</w:t>
      </w:r>
      <w:r>
        <w:rPr>
          <w:rFonts w:ascii="宋体" w:eastAsia="宋体" w:hAnsi="宋体" w:cs="宋体"/>
          <w:color w:val="000000"/>
          <w:sz w:val="42"/>
        </w:rPr>
        <w:t>参见第十四场</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然后朱迪丝会回答说：</w:t>
      </w:r>
      <w:r>
        <w:rPr>
          <w:rFonts w:ascii="宋体" w:eastAsia="宋体" w:hAnsi="宋体" w:cs="宋体"/>
          <w:color w:val="000000"/>
          <w:sz w:val="42"/>
        </w:rPr>
        <w:t>“</w:t>
      </w:r>
      <w:r>
        <w:rPr>
          <w:rFonts w:ascii="宋体" w:eastAsia="宋体" w:hAnsi="宋体" w:cs="宋体"/>
          <w:color w:val="000000"/>
          <w:sz w:val="42"/>
        </w:rPr>
        <w:t>你这样说很对，我的孩子；在一条脚注里，教科书支持这种做法。它说：当恋人们不能彼此拥有时，他们就应当继续平静地活着，即使他们没有相互使自己的【</w:t>
      </w:r>
      <w:r>
        <w:rPr>
          <w:rFonts w:ascii="宋体" w:eastAsia="宋体" w:hAnsi="宋体" w:cs="宋体"/>
          <w:color w:val="000000"/>
          <w:sz w:val="42"/>
        </w:rPr>
        <w:t>258</w:t>
      </w:r>
      <w:r>
        <w:rPr>
          <w:rFonts w:ascii="宋体" w:eastAsia="宋体" w:hAnsi="宋体" w:cs="宋体"/>
          <w:color w:val="000000"/>
          <w:sz w:val="42"/>
        </w:rPr>
        <w:t>】关系具有如同他们拥有对方那样的意义，他们的生活应当像一种共同生活一样美，在</w:t>
      </w:r>
      <w:r>
        <w:rPr>
          <w:rFonts w:ascii="宋体" w:eastAsia="宋体" w:hAnsi="宋体" w:cs="宋体"/>
          <w:color w:val="000000"/>
          <w:sz w:val="42"/>
        </w:rPr>
        <w:t>一切方面都得到重视。我根据自己的经验懂得了这一点。我的初恋是一个师范学院的毕业生，但他找不到工作。他是我的初恋，也成了我的最后一次爱；我至死不结婚，而他没有工作。可是，当一方对另一方来说是不真实的时，那么另一方就会同意结婚，而她像这么做是以尊重为基础的。</w:t>
      </w:r>
      <w:r>
        <w:rPr>
          <w:rFonts w:ascii="宋体" w:eastAsia="宋体" w:hAnsi="宋体" w:cs="宋体"/>
          <w:color w:val="000000"/>
          <w:sz w:val="42"/>
        </w:rPr>
        <w:t>”</w:t>
      </w:r>
    </w:p>
    <w:p w:rsidR="00B83E87" w:rsidRDefault="00460AC0">
      <w:pPr>
        <w:wordWrap w:val="0"/>
        <w:spacing w:line="600" w:lineRule="atLeast"/>
        <w:ind w:left="40" w:firstLine="720"/>
        <w:textAlignment w:val="baseline"/>
        <w:rPr>
          <w:sz w:val="42"/>
        </w:rPr>
      </w:pPr>
      <w:r>
        <w:rPr>
          <w:rFonts w:ascii="宋体" w:eastAsia="宋体" w:hAnsi="宋体" w:cs="宋体"/>
          <w:color w:val="000000"/>
          <w:sz w:val="42"/>
        </w:rPr>
        <w:t>、因此，既然在坚持认为斯克里布的戏中有某种东西是无法确立的而把它降低为一部平庸之作，与以能够解释一切而以一部杰作为乐之间存在着一种选择的话，那么选择似乎很容易。这部戏在一种有限的意义上没有说教，而在一种无限的意义上是机智诙</w:t>
      </w:r>
      <w:r>
        <w:rPr>
          <w:rFonts w:ascii="宋体" w:eastAsia="宋体" w:hAnsi="宋体" w:cs="宋体"/>
          <w:color w:val="000000"/>
          <w:sz w:val="42"/>
        </w:rPr>
        <w:t>谐的；它没有任何有限的目的，而是一种对埃米琳无限的嘲弄。因此，这部戏并没有结束。由于只有通过一种误认才能激发起对里思维耶的新的爱，因而使这部戏终止完全是武断的。现在，这一点或者是剧中的一个缺陷，或者是一个优点。在这里，选择又是很容易的。当观众以为戏已结束、他已获得一个很好的立足点时，他突然发现他正踩在上面的东西并不牢固，可以这么说，是一个跷跷板式的结局，当他踩在上面时，就把整部戏翘起来越过了他自己。混乱的一种无限可能性变得明显了，因为埃米琳以她所受的小说教育正在</w:t>
      </w:r>
      <w:r>
        <w:rPr>
          <w:rFonts w:ascii="宋体" w:eastAsia="宋体" w:hAnsi="宋体" w:cs="宋体"/>
          <w:color w:val="000000"/>
          <w:sz w:val="42"/>
        </w:rPr>
        <w:t xml:space="preserve"> übergreifende[</w:t>
      </w:r>
      <w:r>
        <w:rPr>
          <w:rFonts w:ascii="宋体" w:eastAsia="宋体" w:hAnsi="宋体" w:cs="宋体"/>
          <w:color w:val="000000"/>
          <w:sz w:val="42"/>
        </w:rPr>
        <w:t>蚕食</w:t>
      </w:r>
      <w:r>
        <w:rPr>
          <w:rFonts w:ascii="宋体" w:eastAsia="宋体" w:hAnsi="宋体" w:cs="宋体"/>
          <w:color w:val="000000"/>
          <w:sz w:val="42"/>
        </w:rPr>
        <w:t>]</w:t>
      </w:r>
      <w:r>
        <w:rPr>
          <w:rFonts w:ascii="宋体" w:eastAsia="宋体" w:hAnsi="宋体" w:cs="宋体"/>
          <w:color w:val="000000"/>
          <w:sz w:val="42"/>
        </w:rPr>
        <w:t>现实的每一</w:t>
      </w:r>
      <w:r>
        <w:rPr>
          <w:rFonts w:ascii="宋体" w:eastAsia="宋体" w:hAnsi="宋体" w:cs="宋体"/>
          <w:color w:val="000000"/>
          <w:sz w:val="42"/>
        </w:rPr>
        <w:t>种限定。她已经知道真实的查尔斯不是她的查尔斯，当里恩维耶成了里恩维耶时，她很快使自己相信他也不是她的。服饰改变人，她看到的是浪漫的服饰。一个与查尔斯相像的新人物也许会穿上自己的外</w:t>
      </w:r>
    </w:p>
    <w:p w:rsidR="00B83E87" w:rsidRDefault="00460AC0">
      <w:pPr>
        <w:wordWrap w:val="0"/>
        <w:spacing w:line="600" w:lineRule="atLeast"/>
        <w:ind w:left="100"/>
        <w:textAlignment w:val="baseline"/>
        <w:rPr>
          <w:sz w:val="42"/>
        </w:rPr>
      </w:pPr>
      <w:r>
        <w:rPr>
          <w:rFonts w:ascii="宋体" w:eastAsia="宋体" w:hAnsi="宋体" w:cs="宋体"/>
          <w:color w:val="000000"/>
          <w:sz w:val="42"/>
          <w:u w:val="single"/>
        </w:rPr>
        <w:t xml:space="preserve">              </w:t>
      </w:r>
    </w:p>
    <w:p w:rsidR="00B83E87" w:rsidRDefault="00460AC0">
      <w:pPr>
        <w:wordWrap w:val="0"/>
        <w:spacing w:before="260" w:line="520" w:lineRule="atLeast"/>
        <w:ind w:left="740" w:firstLine="2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参见</w:t>
      </w:r>
      <w:r>
        <w:rPr>
          <w:rFonts w:ascii="宋体" w:eastAsia="宋体" w:hAnsi="宋体" w:cs="宋体"/>
          <w:color w:val="000000"/>
          <w:sz w:val="38"/>
        </w:rPr>
        <w:t>R</w:t>
      </w:r>
      <w:r>
        <w:rPr>
          <w:rFonts w:ascii="宋体" w:eastAsia="宋体" w:hAnsi="宋体" w:cs="宋体"/>
          <w:color w:val="000000"/>
          <w:sz w:val="38"/>
        </w:rPr>
        <w:t>，页</w:t>
      </w:r>
      <w:r>
        <w:rPr>
          <w:rFonts w:ascii="宋体" w:eastAsia="宋体" w:hAnsi="宋体" w:cs="宋体"/>
          <w:color w:val="000000"/>
          <w:sz w:val="38"/>
        </w:rPr>
        <w:t>11</w:t>
      </w:r>
      <w:r>
        <w:rPr>
          <w:rFonts w:ascii="宋体" w:eastAsia="宋体" w:hAnsi="宋体" w:cs="宋体"/>
          <w:color w:val="000000"/>
          <w:sz w:val="38"/>
        </w:rPr>
        <w:t>。</w:t>
      </w:r>
    </w:p>
    <w:p w:rsidR="00B83E87" w:rsidRDefault="00B83E87"/>
    <w:p w:rsidR="00B83E87" w:rsidRDefault="00B83E87">
      <w:pPr>
        <w:sectPr w:rsidR="00B83E87">
          <w:headerReference w:type="default" r:id="rId628"/>
          <w:footerReference w:type="default" r:id="rId629"/>
          <w:pgSz w:w="14140" w:h="23800"/>
          <w:pgMar w:top="1900" w:right="960" w:bottom="1900" w:left="960" w:header="1600" w:footer="1600" w:gutter="0"/>
          <w:cols w:space="720"/>
        </w:sectPr>
      </w:pPr>
    </w:p>
    <w:p w:rsidR="00B83E87" w:rsidRDefault="00460AC0">
      <w:pPr>
        <w:wordWrap w:val="0"/>
        <w:spacing w:line="460" w:lineRule="atLeast"/>
        <w:ind w:left="60"/>
        <w:textAlignment w:val="baseline"/>
        <w:rPr>
          <w:sz w:val="34"/>
        </w:rPr>
      </w:pPr>
      <w:r>
        <w:rPr>
          <w:rFonts w:ascii="仿宋" w:eastAsia="仿宋" w:hAnsi="仿宋" w:cs="仿宋"/>
          <w:color w:val="000000"/>
          <w:sz w:val="34"/>
        </w:rPr>
        <w:lastRenderedPageBreak/>
        <w:t xml:space="preserve">286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60" w:lineRule="exact"/>
        <w:textAlignment w:val="baseline"/>
        <w:rPr>
          <w:sz w:val="40"/>
        </w:rPr>
      </w:pPr>
    </w:p>
    <w:p w:rsidR="00B83E87" w:rsidRDefault="00460AC0">
      <w:pPr>
        <w:wordWrap w:val="0"/>
        <w:spacing w:line="660" w:lineRule="atLeast"/>
        <w:ind w:right="20"/>
        <w:textAlignment w:val="baseline"/>
        <w:rPr>
          <w:sz w:val="40"/>
        </w:rPr>
      </w:pPr>
      <w:r>
        <w:rPr>
          <w:rFonts w:ascii="宋体" w:eastAsia="宋体" w:hAnsi="宋体" w:cs="宋体"/>
          <w:color w:val="000000"/>
          <w:sz w:val="40"/>
        </w:rPr>
        <w:t>衣</w:t>
      </w:r>
      <w:r>
        <w:rPr>
          <w:rFonts w:ascii="宋体" w:eastAsia="宋体" w:hAnsi="宋体" w:cs="宋体"/>
          <w:color w:val="000000"/>
          <w:sz w:val="40"/>
        </w:rPr>
        <w:t>————</w:t>
      </w:r>
      <w:r>
        <w:rPr>
          <w:rFonts w:ascii="宋体" w:eastAsia="宋体" w:hAnsi="宋体" w:cs="宋体"/>
          <w:color w:val="000000"/>
          <w:sz w:val="40"/>
        </w:rPr>
        <w:t>如此等等。如果照这样来解释这出戏，那么她的结束台词就更加深刻；而在另一种情况下，至少对我来说，不可能从中发现什么意义。于是，她意味着一种运动中的变化。从前，她的幻想是在她身后的过去之中；现在她将在世界</w:t>
      </w:r>
      <w:r>
        <w:rPr>
          <w:rFonts w:ascii="宋体" w:eastAsia="宋体" w:hAnsi="宋体" w:cs="宋体"/>
          <w:color w:val="000000"/>
          <w:sz w:val="40"/>
        </w:rPr>
        <w:t>和未来中寻找它，因为她并没有放弃那个浪漫的查尔斯；但她是往前行还是往后走；她【</w:t>
      </w:r>
      <w:r>
        <w:rPr>
          <w:rFonts w:ascii="宋体" w:eastAsia="宋体" w:hAnsi="宋体" w:cs="宋体"/>
          <w:color w:val="000000"/>
          <w:sz w:val="40"/>
        </w:rPr>
        <w:t>259</w:t>
      </w:r>
      <w:r>
        <w:rPr>
          <w:rFonts w:ascii="宋体" w:eastAsia="宋体" w:hAnsi="宋体" w:cs="宋体"/>
          <w:color w:val="000000"/>
          <w:sz w:val="40"/>
        </w:rPr>
        <w:t>】那寻找初恋的远征堪与一个人寻求健康的历程相比，如我们所说的，它始终是一个在前头的驿站。</w:t>
      </w:r>
    </w:p>
    <w:p w:rsidR="00B83E87" w:rsidRDefault="00460AC0">
      <w:pPr>
        <w:wordWrap w:val="0"/>
        <w:spacing w:line="660" w:lineRule="atLeast"/>
        <w:ind w:firstLine="840"/>
        <w:textAlignment w:val="baseline"/>
        <w:rPr>
          <w:sz w:val="40"/>
        </w:rPr>
      </w:pPr>
      <w:r>
        <w:rPr>
          <w:rFonts w:ascii="宋体" w:eastAsia="宋体" w:hAnsi="宋体" w:cs="宋体"/>
          <w:color w:val="000000"/>
          <w:sz w:val="40"/>
        </w:rPr>
        <w:t>还很合适的是，埃米琳没有提供对她的理论的任何解释，否则它可能正是很需要的。如果一个人改变了自己的信念，那就要求做出解释；如果他是个理论家的话，那么人们就有权要求解释。埃米琳不是凡人，她读过很多书，她有一种理论。她凭借这个长处爱着查尔斯；她已提出了初恋是真正的爱情这一命题。她将如何为此寻找出路呢？倘若她说她从未爱过查尔斯而里恩维耶是她的初</w:t>
      </w:r>
      <w:r>
        <w:rPr>
          <w:rFonts w:ascii="宋体" w:eastAsia="宋体" w:hAnsi="宋体" w:cs="宋体"/>
          <w:color w:val="000000"/>
          <w:sz w:val="40"/>
        </w:rPr>
        <w:t>恋的话，那么她便是自相矛盾，因为她实际上认为里恩维耶就是查尔斯。如果她说：初恋是一场儿童游戏；第二次爱是真正的爱</w:t>
      </w:r>
      <w:r>
        <w:rPr>
          <w:rFonts w:ascii="宋体" w:eastAsia="宋体" w:hAnsi="宋体" w:cs="宋体"/>
          <w:color w:val="000000"/>
          <w:sz w:val="40"/>
        </w:rPr>
        <w:t>————</w:t>
      </w:r>
      <w:r>
        <w:rPr>
          <w:rFonts w:ascii="宋体" w:eastAsia="宋体" w:hAnsi="宋体" w:cs="宋体"/>
          <w:color w:val="000000"/>
          <w:sz w:val="40"/>
        </w:rPr>
        <w:t>那么人们就很容易看出只用一种诡辩她就悄悄溜走了。如果她说：它同数字没有什么关系，是第一还是第二都没什么关系；真正的爱情完全是另一回事儿</w:t>
      </w:r>
      <w:r>
        <w:rPr>
          <w:rFonts w:ascii="宋体" w:eastAsia="宋体" w:hAnsi="宋体" w:cs="宋体"/>
          <w:color w:val="000000"/>
          <w:sz w:val="40"/>
        </w:rPr>
        <w:t>————</w:t>
      </w:r>
      <w:r>
        <w:rPr>
          <w:rFonts w:ascii="宋体" w:eastAsia="宋体" w:hAnsi="宋体" w:cs="宋体"/>
          <w:color w:val="000000"/>
          <w:sz w:val="40"/>
        </w:rPr>
        <w:t>那么人们一定得问她在里恩维耶那里到底发现了什么吸引力，因为警觉的观察者除了他为讨好她而殷勤地美化查尔斯外没有发现什么吸引力。如果这出戏真的结束了，那么要求对这一切做出解释便是合理的。不过，如果诗人的意图是戏没有结局的话，那么根据埃米琳要求做出一种解释</w:t>
      </w:r>
      <w:r>
        <w:rPr>
          <w:rFonts w:ascii="宋体" w:eastAsia="宋体" w:hAnsi="宋体" w:cs="宋体"/>
          <w:color w:val="000000"/>
          <w:sz w:val="40"/>
        </w:rPr>
        <w:t>就是没有道理的，因为她本人尚未达到清楚地理解这些事情的地步。</w:t>
      </w:r>
    </w:p>
    <w:p w:rsidR="00B83E87" w:rsidRDefault="00460AC0">
      <w:pPr>
        <w:wordWrap w:val="0"/>
        <w:spacing w:line="660" w:lineRule="atLeast"/>
        <w:ind w:right="40" w:firstLine="840"/>
        <w:textAlignment w:val="baseline"/>
        <w:rPr>
          <w:sz w:val="40"/>
        </w:rPr>
      </w:pPr>
      <w:r>
        <w:rPr>
          <w:rFonts w:ascii="宋体" w:eastAsia="宋体" w:hAnsi="宋体" w:cs="宋体"/>
          <w:color w:val="000000"/>
          <w:sz w:val="40"/>
        </w:rPr>
        <w:t>兴趣集中在埃米琳和她的幻想之上。要造成一种冲突十分容易。现在我将把除查尔斯外的三个人物暂时互相联系起来，看看我们在这条路上能够走多远。父亲想看到埃米琳结婚并很关心。她拒绝了每一个建议。最后，他提出了年轻的里恩维耶，推荐他比推荐别的人更加热情，甚至假装已下了决心。埃米琳承认她爱</w:t>
      </w:r>
    </w:p>
    <w:p w:rsidR="00B83E87" w:rsidRDefault="00B83E87"/>
    <w:p w:rsidR="00B83E87" w:rsidRDefault="00B83E87">
      <w:pPr>
        <w:sectPr w:rsidR="00B83E87">
          <w:headerReference w:type="default" r:id="rId630"/>
          <w:footerReference w:type="default" r:id="rId631"/>
          <w:pgSz w:w="14220" w:h="23860"/>
          <w:pgMar w:top="1880" w:right="1000" w:bottom="1880" w:left="1000" w:header="1580" w:footer="1580" w:gutter="0"/>
          <w:cols w:space="720"/>
        </w:sectPr>
      </w:pPr>
    </w:p>
    <w:p w:rsidR="00B83E87" w:rsidRDefault="00460AC0">
      <w:pPr>
        <w:wordWrap w:val="0"/>
        <w:spacing w:line="540" w:lineRule="atLeast"/>
        <w:ind w:right="80"/>
        <w:jc w:val="right"/>
        <w:textAlignment w:val="baseline"/>
        <w:rPr>
          <w:sz w:val="40"/>
        </w:rPr>
      </w:pPr>
      <w:r>
        <w:rPr>
          <w:rFonts w:ascii="仿宋" w:eastAsia="仿宋" w:hAnsi="仿宋" w:cs="仿宋"/>
          <w:color w:val="000000"/>
          <w:sz w:val="40"/>
        </w:rPr>
        <w:lastRenderedPageBreak/>
        <w:t>初恋</w:t>
      </w:r>
      <w:r>
        <w:rPr>
          <w:rFonts w:ascii="仿宋" w:eastAsia="仿宋" w:hAnsi="仿宋" w:cs="仿宋"/>
          <w:color w:val="000000"/>
          <w:sz w:val="40"/>
        </w:rPr>
        <w:t xml:space="preserve"> 287</w:t>
      </w:r>
    </w:p>
    <w:p w:rsidR="00B83E87" w:rsidRDefault="00B83E87">
      <w:pPr>
        <w:wordWrap w:val="0"/>
        <w:spacing w:line="720" w:lineRule="exact"/>
        <w:jc w:val="right"/>
        <w:textAlignment w:val="baseline"/>
        <w:rPr>
          <w:sz w:val="38"/>
        </w:rPr>
      </w:pPr>
    </w:p>
    <w:p w:rsidR="00B83E87" w:rsidRDefault="00460AC0">
      <w:pPr>
        <w:wordWrap w:val="0"/>
        <w:spacing w:line="720" w:lineRule="atLeast"/>
        <w:ind w:left="20" w:right="60"/>
        <w:textAlignment w:val="baseline"/>
        <w:rPr>
          <w:sz w:val="38"/>
        </w:rPr>
      </w:pPr>
      <w:r>
        <w:rPr>
          <w:rFonts w:ascii="宋体" w:eastAsia="宋体" w:hAnsi="宋体" w:cs="宋体"/>
          <w:color w:val="000000"/>
          <w:sz w:val="38"/>
        </w:rPr>
        <w:t>另一个人，即查尔斯。里恩维耶来了，收到了那封信，马上想到像查尔斯那样让自己离开。</w:t>
      </w:r>
    </w:p>
    <w:p w:rsidR="00B83E87" w:rsidRDefault="00460AC0">
      <w:pPr>
        <w:wordWrap w:val="0"/>
        <w:spacing w:line="720" w:lineRule="atLeast"/>
        <w:ind w:left="20" w:right="20" w:firstLine="820"/>
        <w:textAlignment w:val="baseline"/>
        <w:rPr>
          <w:sz w:val="38"/>
        </w:rPr>
      </w:pPr>
      <w:r>
        <w:rPr>
          <w:rFonts w:ascii="宋体" w:eastAsia="宋体" w:hAnsi="宋体" w:cs="宋体"/>
          <w:color w:val="000000"/>
          <w:sz w:val="38"/>
        </w:rPr>
        <w:t>就这个范围而言，剧本可以驾驭这三个人物了，而我们不会失去剧中一个最富有喜剧性的场景</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260</w:t>
      </w:r>
      <w:r>
        <w:rPr>
          <w:rFonts w:ascii="宋体" w:eastAsia="宋体" w:hAnsi="宋体" w:cs="宋体"/>
          <w:color w:val="000000"/>
          <w:sz w:val="38"/>
        </w:rPr>
        <w:t>】识别那一幕。在这里我马上可以不失时机地表明斯克里布是如何在场景中把一切兜出来的。埃米琳从未在一段独白中炫耀自己的多愁善感而总是在对话和场景之中。我们没听见她在孤独中痴心地说起查尔斯。直到父亲紧逼她时她才不得不坦白，这有助于使她的多愁善感呈现出一种较好的模样。我们没听见她在一段独白中对自己重复她那对爱的回忆；这只是在场景中出现的。她的情感马上告诉她里恩维耶是查尔斯，这时她同他一起经历了全部旧的回忆。一种更加富有</w:t>
      </w:r>
      <w:r>
        <w:rPr>
          <w:rFonts w:ascii="宋体" w:eastAsia="宋体" w:hAnsi="宋体" w:cs="宋体"/>
          <w:color w:val="000000"/>
          <w:sz w:val="38"/>
        </w:rPr>
        <w:t>喜剧性的场面可能是难以想象的。里恩维耶是个老于世故的人，他凭借很少一点点有关埃米琳内心状态的信息的帮助，很快看出她的表哥查尔斯是个非常模糊不清和神秘的人物。在她的想象之中，她已经描绘出一幅可以配得上每个人的查尔斯的图像，正像按几个韦姆勒</w:t>
      </w:r>
      <w:r>
        <w:rPr>
          <w:rFonts w:ascii="宋体" w:eastAsia="宋体" w:hAnsi="宋体" w:cs="宋体"/>
          <w:color w:val="000000"/>
          <w:sz w:val="38"/>
        </w:rPr>
        <w:t>(Wehmüller)①</w:t>
      </w:r>
      <w:r>
        <w:rPr>
          <w:rFonts w:ascii="宋体" w:eastAsia="宋体" w:hAnsi="宋体" w:cs="宋体"/>
          <w:color w:val="000000"/>
          <w:sz w:val="38"/>
        </w:rPr>
        <w:t>之一画出来的许多面孔比得上每一个匈牙利人一样。查尔斯的画像正像那个画家的</w:t>
      </w:r>
      <w:r>
        <w:rPr>
          <w:rFonts w:ascii="宋体" w:eastAsia="宋体" w:hAnsi="宋体" w:cs="宋体"/>
          <w:color w:val="000000"/>
          <w:sz w:val="38"/>
        </w:rPr>
        <w:t xml:space="preserve"> National-Ge-sichter[</w:t>
      </w:r>
      <w:r>
        <w:rPr>
          <w:rFonts w:ascii="宋体" w:eastAsia="宋体" w:hAnsi="宋体" w:cs="宋体"/>
          <w:color w:val="000000"/>
          <w:sz w:val="38"/>
        </w:rPr>
        <w:t>民族的面部类型</w:t>
      </w:r>
      <w:r>
        <w:rPr>
          <w:rFonts w:ascii="宋体" w:eastAsia="宋体" w:hAnsi="宋体" w:cs="宋体"/>
          <w:color w:val="000000"/>
          <w:sz w:val="38"/>
        </w:rPr>
        <w:t>]</w:t>
      </w:r>
      <w:r>
        <w:rPr>
          <w:rFonts w:ascii="宋体" w:eastAsia="宋体" w:hAnsi="宋体" w:cs="宋体"/>
          <w:color w:val="000000"/>
          <w:sz w:val="38"/>
        </w:rPr>
        <w:t>一样抽象。这幅画像，一些概括性的公式，别忘了还有几句诗，</w:t>
      </w:r>
      <w:r>
        <w:rPr>
          <w:rFonts w:ascii="宋体" w:eastAsia="宋体" w:hAnsi="宋体" w:cs="宋体"/>
          <w:color w:val="000000"/>
          <w:sz w:val="38"/>
        </w:rPr>
        <w:t>②</w:t>
      </w:r>
      <w:r>
        <w:rPr>
          <w:rFonts w:ascii="宋体" w:eastAsia="宋体" w:hAnsi="宋体" w:cs="宋体"/>
          <w:color w:val="000000"/>
          <w:sz w:val="38"/>
        </w:rPr>
        <w:t>都是她所受的小说教育的结果。因此，对里恩维耶来说，冒名顶替太容易</w:t>
      </w:r>
      <w:r>
        <w:rPr>
          <w:rFonts w:ascii="宋体" w:eastAsia="宋体" w:hAnsi="宋体" w:cs="宋体"/>
          <w:color w:val="000000"/>
          <w:sz w:val="38"/>
        </w:rPr>
        <w:t>不过了，并且极其成功。</w:t>
      </w:r>
    </w:p>
    <w:p w:rsidR="00B83E87" w:rsidRDefault="00460AC0">
      <w:pPr>
        <w:wordWrap w:val="0"/>
        <w:spacing w:line="720" w:lineRule="atLeast"/>
        <w:ind w:left="80"/>
        <w:textAlignment w:val="baseline"/>
        <w:rPr>
          <w:sz w:val="38"/>
        </w:rPr>
      </w:pPr>
      <w:r>
        <w:rPr>
          <w:rFonts w:ascii="宋体" w:eastAsia="宋体" w:hAnsi="宋体" w:cs="宋体"/>
          <w:color w:val="000000"/>
          <w:sz w:val="38"/>
          <w:u w:val="single"/>
        </w:rPr>
        <w:t xml:space="preserve">               </w:t>
      </w:r>
    </w:p>
    <w:p w:rsidR="00B83E87" w:rsidRDefault="00460AC0">
      <w:pPr>
        <w:wordWrap w:val="0"/>
        <w:spacing w:before="280" w:line="580" w:lineRule="atLeast"/>
        <w:ind w:left="20" w:firstLine="66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布伦塔诺《几个韦姆勒和匈牙利人的民族面部类型》</w:t>
      </w:r>
      <w:r>
        <w:rPr>
          <w:rFonts w:ascii="仿宋" w:eastAsia="仿宋" w:hAnsi="仿宋" w:cs="仿宋"/>
          <w:color w:val="000000"/>
          <w:sz w:val="35"/>
        </w:rPr>
        <w:t>(Die mehreren</w:t>
      </w:r>
      <w:r>
        <w:rPr>
          <w:rFonts w:ascii="楷体" w:eastAsia="楷体" w:hAnsi="楷体" w:cs="楷体"/>
          <w:color w:val="000000"/>
          <w:sz w:val="35"/>
        </w:rPr>
        <w:t>Wehmüller und ungarischen Nationalgesichter, Berlin: 1833)</w:t>
      </w:r>
      <w:r>
        <w:rPr>
          <w:rFonts w:ascii="楷体" w:eastAsia="楷体" w:hAnsi="楷体" w:cs="楷体"/>
          <w:color w:val="000000"/>
          <w:sz w:val="35"/>
        </w:rPr>
        <w:t>中的一个人物。参</w:t>
      </w:r>
      <w:r>
        <w:rPr>
          <w:rFonts w:ascii="仿宋" w:eastAsia="仿宋" w:hAnsi="仿宋" w:cs="仿宋"/>
          <w:color w:val="000000"/>
          <w:sz w:val="35"/>
        </w:rPr>
        <w:t>见《增补》，页</w:t>
      </w:r>
      <w:r>
        <w:rPr>
          <w:rFonts w:ascii="仿宋" w:eastAsia="仿宋" w:hAnsi="仿宋" w:cs="仿宋"/>
          <w:color w:val="000000"/>
          <w:sz w:val="35"/>
        </w:rPr>
        <w:t>546(</w:t>
      </w:r>
      <w:r>
        <w:rPr>
          <w:rFonts w:ascii="仿宋" w:eastAsia="仿宋" w:hAnsi="仿宋" w:cs="仿宋"/>
          <w:color w:val="000000"/>
          <w:sz w:val="35"/>
        </w:rPr>
        <w:t>《论文》卷</w:t>
      </w:r>
      <w:r>
        <w:rPr>
          <w:rFonts w:ascii="仿宋" w:eastAsia="仿宋" w:hAnsi="仿宋" w:cs="仿宋"/>
          <w:color w:val="000000"/>
          <w:sz w:val="35"/>
        </w:rPr>
        <w:t>1-A337)</w:t>
      </w:r>
      <w:r>
        <w:rPr>
          <w:rFonts w:ascii="仿宋" w:eastAsia="仿宋" w:hAnsi="仿宋" w:cs="仿宋"/>
          <w:color w:val="000000"/>
          <w:sz w:val="35"/>
        </w:rPr>
        <w:t>。</w:t>
      </w:r>
    </w:p>
    <w:p w:rsidR="00B83E87" w:rsidRDefault="00460AC0">
      <w:pPr>
        <w:wordWrap w:val="0"/>
        <w:spacing w:line="580" w:lineRule="atLeast"/>
        <w:ind w:left="68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参见</w:t>
      </w:r>
      <w:r>
        <w:rPr>
          <w:rFonts w:ascii="仿宋" w:eastAsia="仿宋" w:hAnsi="仿宋" w:cs="仿宋"/>
          <w:color w:val="000000"/>
          <w:sz w:val="35"/>
        </w:rPr>
        <w:t>K</w:t>
      </w:r>
      <w:r>
        <w:rPr>
          <w:rFonts w:ascii="仿宋" w:eastAsia="仿宋" w:hAnsi="仿宋" w:cs="仿宋"/>
          <w:color w:val="000000"/>
          <w:sz w:val="35"/>
        </w:rPr>
        <w:t>，第</w:t>
      </w:r>
      <w:r>
        <w:rPr>
          <w:rFonts w:ascii="仿宋" w:eastAsia="仿宋" w:hAnsi="仿宋" w:cs="仿宋"/>
          <w:color w:val="000000"/>
          <w:sz w:val="35"/>
        </w:rPr>
        <w:t>8</w:t>
      </w:r>
      <w:r>
        <w:rPr>
          <w:rFonts w:ascii="仿宋" w:eastAsia="仿宋" w:hAnsi="仿宋" w:cs="仿宋"/>
          <w:color w:val="000000"/>
          <w:sz w:val="35"/>
        </w:rPr>
        <w:t>场；</w:t>
      </w:r>
      <w:r>
        <w:rPr>
          <w:rFonts w:ascii="仿宋" w:eastAsia="仿宋" w:hAnsi="仿宋" w:cs="仿宋"/>
          <w:color w:val="000000"/>
          <w:sz w:val="35"/>
        </w:rPr>
        <w:t>R</w:t>
      </w:r>
      <w:r>
        <w:rPr>
          <w:rFonts w:ascii="仿宋" w:eastAsia="仿宋" w:hAnsi="仿宋" w:cs="仿宋"/>
          <w:color w:val="000000"/>
          <w:sz w:val="35"/>
        </w:rPr>
        <w:t>，页</w:t>
      </w:r>
      <w:r>
        <w:rPr>
          <w:rFonts w:ascii="仿宋" w:eastAsia="仿宋" w:hAnsi="仿宋" w:cs="仿宋"/>
          <w:color w:val="000000"/>
          <w:sz w:val="35"/>
        </w:rPr>
        <w:t>7</w:t>
      </w:r>
      <w:r>
        <w:rPr>
          <w:rFonts w:ascii="仿宋" w:eastAsia="仿宋" w:hAnsi="仿宋" w:cs="仿宋"/>
          <w:color w:val="000000"/>
          <w:sz w:val="35"/>
        </w:rPr>
        <w:t>。里恩维耶和埃米琳轮流唱道：</w:t>
      </w:r>
    </w:p>
    <w:p w:rsidR="00B83E87" w:rsidRDefault="00460AC0">
      <w:pPr>
        <w:wordWrap w:val="0"/>
        <w:spacing w:line="580" w:lineRule="atLeast"/>
        <w:ind w:left="1480"/>
        <w:textAlignment w:val="baseline"/>
        <w:rPr>
          <w:sz w:val="35"/>
        </w:rPr>
      </w:pPr>
      <w:r>
        <w:rPr>
          <w:rFonts w:ascii="仿宋" w:eastAsia="仿宋" w:hAnsi="仿宋" w:cs="仿宋"/>
          <w:color w:val="000000"/>
          <w:sz w:val="35"/>
        </w:rPr>
        <w:t>也许经常可以说</w:t>
      </w:r>
    </w:p>
    <w:p w:rsidR="00B83E87" w:rsidRDefault="00460AC0">
      <w:pPr>
        <w:wordWrap w:val="0"/>
        <w:spacing w:line="580" w:lineRule="atLeast"/>
        <w:ind w:left="1480"/>
        <w:textAlignment w:val="baseline"/>
        <w:rPr>
          <w:sz w:val="35"/>
        </w:rPr>
      </w:pPr>
      <w:r>
        <w:rPr>
          <w:rFonts w:ascii="仿宋" w:eastAsia="仿宋" w:hAnsi="仿宋" w:cs="仿宋"/>
          <w:color w:val="000000"/>
          <w:sz w:val="35"/>
        </w:rPr>
        <w:t>男人抛弃了自己的姑娘；</w:t>
      </w:r>
    </w:p>
    <w:p w:rsidR="00B83E87" w:rsidRDefault="00460AC0">
      <w:pPr>
        <w:wordWrap w:val="0"/>
        <w:spacing w:line="580" w:lineRule="atLeast"/>
        <w:ind w:left="1480"/>
        <w:textAlignment w:val="baseline"/>
        <w:rPr>
          <w:sz w:val="35"/>
        </w:rPr>
      </w:pPr>
      <w:r>
        <w:rPr>
          <w:rFonts w:ascii="仿宋" w:eastAsia="仿宋" w:hAnsi="仿宋" w:cs="仿宋"/>
          <w:color w:val="000000"/>
          <w:sz w:val="35"/>
        </w:rPr>
        <w:t>可是心儿还在依恋</w:t>
      </w:r>
    </w:p>
    <w:p w:rsidR="00B83E87" w:rsidRDefault="00460AC0">
      <w:pPr>
        <w:wordWrap w:val="0"/>
        <w:spacing w:line="580" w:lineRule="atLeast"/>
        <w:ind w:left="1480"/>
        <w:textAlignment w:val="baseline"/>
        <w:rPr>
          <w:sz w:val="35"/>
        </w:rPr>
      </w:pPr>
      <w:r>
        <w:rPr>
          <w:rFonts w:ascii="仿宋" w:eastAsia="仿宋" w:hAnsi="仿宋" w:cs="仿宋"/>
          <w:color w:val="000000"/>
          <w:sz w:val="35"/>
        </w:rPr>
        <w:t>他那最初的爱恋。</w:t>
      </w:r>
    </w:p>
    <w:p w:rsidR="00B83E87" w:rsidRDefault="00B83E87"/>
    <w:p w:rsidR="00B83E87" w:rsidRDefault="00B83E87">
      <w:pPr>
        <w:sectPr w:rsidR="00B83E87">
          <w:headerReference w:type="default" r:id="rId632"/>
          <w:footerReference w:type="default" r:id="rId633"/>
          <w:pgSz w:w="13940" w:h="23700"/>
          <w:pgMar w:top="1760" w:right="860" w:bottom="1760" w:left="860" w:header="1460" w:footer="146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288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9"/>
        </w:rPr>
      </w:pPr>
    </w:p>
    <w:p w:rsidR="00B83E87" w:rsidRDefault="00460AC0">
      <w:pPr>
        <w:wordWrap w:val="0"/>
        <w:spacing w:line="720" w:lineRule="atLeast"/>
        <w:ind w:left="20" w:firstLine="840"/>
        <w:textAlignment w:val="baseline"/>
        <w:rPr>
          <w:sz w:val="39"/>
        </w:rPr>
      </w:pPr>
      <w:r>
        <w:rPr>
          <w:rFonts w:ascii="宋体" w:eastAsia="宋体" w:hAnsi="宋体" w:cs="宋体"/>
          <w:color w:val="000000"/>
          <w:sz w:val="39"/>
        </w:rPr>
        <w:t>可以围绕这三个人物和他们的相互关系构成一部喜剧。里恩维耶已看出了这一点，尽管里恩维耶极受那父亲的宠爱，但取悦女儿仍然较重要，她能叫德尔维耶家里的每个人顺从。因此他要继续让自己像查尔斯一样离开。这样他将在这个家庭中获得一个立足点，就有机会为了自己而迷住那女孩儿。他敢于指望埃米琳对她父亲的支配，在她强行取得了父亲的同意时，他将使她十分迷恋，以至她不会再犹豫了。</w:t>
      </w:r>
    </w:p>
    <w:p w:rsidR="00B83E87" w:rsidRDefault="00460AC0">
      <w:pPr>
        <w:wordWrap w:val="0"/>
        <w:spacing w:line="720" w:lineRule="atLeast"/>
        <w:ind w:left="20" w:firstLine="840"/>
        <w:textAlignment w:val="baseline"/>
        <w:rPr>
          <w:sz w:val="39"/>
        </w:rPr>
      </w:pPr>
      <w:r>
        <w:rPr>
          <w:rFonts w:ascii="宋体" w:eastAsia="宋体" w:hAnsi="宋体" w:cs="宋体"/>
          <w:color w:val="000000"/>
          <w:sz w:val="39"/>
        </w:rPr>
        <w:t>这个情节中的缺陷明摆着。为了让女儿袒露自己的隐秘，德尔维耶必须向她施加巨大的压力，因为要不然她就完全有可能像他第一次对她说起婚姻时那</w:t>
      </w:r>
      <w:r>
        <w:rPr>
          <w:rFonts w:ascii="宋体" w:eastAsia="宋体" w:hAnsi="宋体" w:cs="宋体"/>
          <w:color w:val="000000"/>
          <w:sz w:val="39"/>
        </w:rPr>
        <w:t>样坦白。结果，父亲已经拥有了很多要里恩维耶【</w:t>
      </w:r>
      <w:r>
        <w:rPr>
          <w:rFonts w:ascii="宋体" w:eastAsia="宋体" w:hAnsi="宋体" w:cs="宋体"/>
          <w:color w:val="000000"/>
          <w:sz w:val="39"/>
        </w:rPr>
        <w:t>261</w:t>
      </w:r>
      <w:r>
        <w:rPr>
          <w:rFonts w:ascii="宋体" w:eastAsia="宋体" w:hAnsi="宋体" w:cs="宋体"/>
          <w:color w:val="000000"/>
          <w:sz w:val="39"/>
        </w:rPr>
        <w:t>】当女婿的理由。他越是热情，关系就变得越紧张，他赞同她接受查尔斯的可能性就越小。在另一方面，必须要有一种埃米琳犯错误的戏剧性的可能性。诗人达到这一点是让查尔斯被期待，这样来安排事情，以至于她亲自带来消息</w:t>
      </w:r>
      <w:r>
        <w:rPr>
          <w:rFonts w:ascii="宋体" w:eastAsia="宋体" w:hAnsi="宋体" w:cs="宋体"/>
          <w:color w:val="000000"/>
          <w:sz w:val="39"/>
        </w:rPr>
        <w:t>————</w:t>
      </w:r>
      <w:r>
        <w:rPr>
          <w:rFonts w:ascii="宋体" w:eastAsia="宋体" w:hAnsi="宋体" w:cs="宋体"/>
          <w:color w:val="000000"/>
          <w:sz w:val="39"/>
        </w:rPr>
        <w:t>就在这同一时刻假查尔斯出现了。她父亲的困境和急于隐瞒查尔斯到了的消息更加使她相信那真的是查尔斯。</w:t>
      </w:r>
    </w:p>
    <w:p w:rsidR="00B83E87" w:rsidRDefault="00460AC0">
      <w:pPr>
        <w:wordWrap w:val="0"/>
        <w:spacing w:line="720" w:lineRule="atLeast"/>
        <w:ind w:left="20" w:right="20" w:firstLine="840"/>
        <w:textAlignment w:val="baseline"/>
        <w:rPr>
          <w:sz w:val="39"/>
        </w:rPr>
      </w:pPr>
      <w:r>
        <w:rPr>
          <w:rFonts w:ascii="宋体" w:eastAsia="宋体" w:hAnsi="宋体" w:cs="宋体"/>
          <w:color w:val="000000"/>
          <w:sz w:val="39"/>
        </w:rPr>
        <w:t>现在我将重提这四个人物，以表明结构的出色和一个场景如何在喜剧性方面超过另一种。</w:t>
      </w:r>
    </w:p>
    <w:p w:rsidR="00B83E87" w:rsidRDefault="00460AC0">
      <w:pPr>
        <w:wordWrap w:val="0"/>
        <w:spacing w:line="720" w:lineRule="atLeast"/>
        <w:ind w:left="20" w:firstLine="840"/>
        <w:textAlignment w:val="baseline"/>
        <w:rPr>
          <w:sz w:val="39"/>
        </w:rPr>
      </w:pPr>
      <w:r>
        <w:rPr>
          <w:rFonts w:ascii="宋体" w:eastAsia="宋体" w:hAnsi="宋体" w:cs="宋体"/>
          <w:color w:val="000000"/>
          <w:sz w:val="39"/>
        </w:rPr>
        <w:t>查尔斯为了投入伯父的怀抱而以回头的浪子匆匆回家，也为了摆脱他表妹和讨回自己</w:t>
      </w:r>
      <w:r>
        <w:rPr>
          <w:rFonts w:ascii="宋体" w:eastAsia="宋体" w:hAnsi="宋体" w:cs="宋体"/>
          <w:color w:val="000000"/>
          <w:sz w:val="39"/>
        </w:rPr>
        <w:t>的债务。可是，为了完成所有这一切，他必须隐姓埋名。正像每个场景几乎都是对埃米琳的多愁善感无尽的机智嘲弄一样，因而几乎每个场景也同样是对查尔斯的神秘事物的机智嘲弄。他到家时对他的神秘化的才能充满了信心。他相信正是他把那诡计坚持了下去，正是他在神秘化，然而观众看到诡计在查尔斯出现之前就在进行，因为里恩维耶早已像查尔斯一样让自己离开了。因此那诡计包括了查尔斯；里恩维耶的神秘事物迫使查尔斯进入了自己的神秘事物之中，然而查尔斯认为它起源于他。现在全剧活跃起来了，场景的交叉往来在淘气之中几乎疯狂了。全部四个人物都相互被</w:t>
      </w:r>
      <w:r>
        <w:rPr>
          <w:rFonts w:ascii="宋体" w:eastAsia="宋体" w:hAnsi="宋体" w:cs="宋体"/>
          <w:color w:val="000000"/>
          <w:sz w:val="39"/>
        </w:rPr>
        <w:t>神秘化了。埃米琳想拥有查尔</w:t>
      </w:r>
    </w:p>
    <w:p w:rsidR="00B83E87" w:rsidRDefault="00B83E87"/>
    <w:p w:rsidR="00B83E87" w:rsidRDefault="00B83E87">
      <w:pPr>
        <w:sectPr w:rsidR="00B83E87">
          <w:headerReference w:type="default" r:id="rId634"/>
          <w:footerReference w:type="default" r:id="rId635"/>
          <w:pgSz w:w="13940" w:h="23700"/>
          <w:pgMar w:top="1740" w:right="880" w:bottom="1740" w:left="880" w:header="1440" w:footer="1440" w:gutter="0"/>
          <w:cols w:space="720"/>
        </w:sectPr>
      </w:pPr>
    </w:p>
    <w:p w:rsidR="00B83E87" w:rsidRDefault="00460AC0">
      <w:pPr>
        <w:tabs>
          <w:tab w:val="left" w:pos="11140"/>
        </w:tabs>
        <w:wordWrap w:val="0"/>
        <w:spacing w:line="420" w:lineRule="atLeast"/>
        <w:ind w:left="10340"/>
        <w:textAlignment w:val="baseline"/>
        <w:rPr>
          <w:sz w:val="30"/>
        </w:rPr>
      </w:pPr>
      <w:r>
        <w:rPr>
          <w:rFonts w:ascii="仿宋" w:eastAsia="仿宋" w:hAnsi="仿宋" w:cs="仿宋"/>
          <w:color w:val="000000"/>
          <w:sz w:val="30"/>
        </w:rPr>
        <w:lastRenderedPageBreak/>
        <w:t>初</w:t>
      </w:r>
      <w:r>
        <w:tab/>
      </w:r>
      <w:r>
        <w:rPr>
          <w:rFonts w:ascii="仿宋" w:eastAsia="仿宋" w:hAnsi="仿宋" w:cs="仿宋"/>
          <w:color w:val="000000"/>
          <w:sz w:val="30"/>
        </w:rPr>
        <w:t>恋</w:t>
      </w:r>
      <w:r>
        <w:rPr>
          <w:rFonts w:ascii="仿宋" w:eastAsia="仿宋" w:hAnsi="仿宋" w:cs="仿宋"/>
          <w:color w:val="000000"/>
          <w:sz w:val="30"/>
        </w:rPr>
        <w:t xml:space="preserve">  289</w:t>
      </w:r>
    </w:p>
    <w:p w:rsidR="00B83E87" w:rsidRDefault="00B83E87">
      <w:pPr>
        <w:wordWrap w:val="0"/>
        <w:spacing w:line="780" w:lineRule="exact"/>
        <w:textAlignment w:val="baseline"/>
        <w:rPr>
          <w:sz w:val="38"/>
        </w:rPr>
      </w:pPr>
    </w:p>
    <w:p w:rsidR="00B83E87" w:rsidRDefault="00460AC0">
      <w:pPr>
        <w:wordWrap w:val="0"/>
        <w:spacing w:line="780" w:lineRule="atLeast"/>
        <w:textAlignment w:val="baseline"/>
        <w:rPr>
          <w:sz w:val="38"/>
        </w:rPr>
      </w:pPr>
      <w:r>
        <w:rPr>
          <w:rFonts w:ascii="宋体" w:eastAsia="宋体" w:hAnsi="宋体" w:cs="宋体"/>
          <w:color w:val="000000"/>
          <w:sz w:val="38"/>
        </w:rPr>
        <w:t>斯；查尔斯想摆脱她；查尔斯这个神秘人物并不知道里恩维耶正在扮演他并试图以各种方法吸引住那女孩儿。里恩维耶并没有注意到装成里恩维耶的查尔斯正在以各种方法贬低他；德尔维耶偏爱里恩维耶，但他偏爱的那个人正是查尔斯；埃米琳偏爱查尔斯，但她偏爱的那个人却是里恩维耶。因此，整个行动分解成了愚蠢的举动。全剧没有围绕什么在旋转，全剧所产生的东西什么都不是。</w:t>
      </w:r>
    </w:p>
    <w:p w:rsidR="00B83E87" w:rsidRDefault="00460AC0">
      <w:pPr>
        <w:wordWrap w:val="0"/>
        <w:spacing w:line="780" w:lineRule="atLeast"/>
        <w:ind w:right="40" w:firstLine="800"/>
        <w:textAlignment w:val="baseline"/>
        <w:rPr>
          <w:sz w:val="38"/>
        </w:rPr>
      </w:pPr>
      <w:r>
        <w:rPr>
          <w:rFonts w:ascii="宋体" w:eastAsia="宋体" w:hAnsi="宋体" w:cs="宋体"/>
          <w:color w:val="000000"/>
          <w:sz w:val="38"/>
        </w:rPr>
        <w:t>埃米琳和查尔斯互相阻碍，然而他们【</w:t>
      </w:r>
      <w:r>
        <w:rPr>
          <w:rFonts w:ascii="宋体" w:eastAsia="宋体" w:hAnsi="宋体" w:cs="宋体"/>
          <w:color w:val="000000"/>
          <w:sz w:val="38"/>
        </w:rPr>
        <w:t>262</w:t>
      </w:r>
      <w:r>
        <w:rPr>
          <w:rFonts w:ascii="宋体" w:eastAsia="宋体" w:hAnsi="宋体" w:cs="宋体"/>
          <w:color w:val="000000"/>
          <w:sz w:val="38"/>
        </w:rPr>
        <w:t>】双双都获得了自己想要的东西的反面：她</w:t>
      </w:r>
      <w:r>
        <w:rPr>
          <w:rFonts w:ascii="宋体" w:eastAsia="宋体" w:hAnsi="宋体" w:cs="宋体"/>
          <w:color w:val="000000"/>
          <w:sz w:val="38"/>
        </w:rPr>
        <w:t>赢得了里恩维耶，而他，想要神秘化，却出卖了一切。</w:t>
      </w:r>
    </w:p>
    <w:p w:rsidR="00B83E87" w:rsidRDefault="00460AC0">
      <w:pPr>
        <w:wordWrap w:val="0"/>
        <w:spacing w:line="780" w:lineRule="atLeast"/>
        <w:ind w:firstLine="800"/>
        <w:textAlignment w:val="baseline"/>
        <w:rPr>
          <w:sz w:val="38"/>
        </w:rPr>
      </w:pPr>
      <w:r>
        <w:rPr>
          <w:rFonts w:ascii="宋体" w:eastAsia="宋体" w:hAnsi="宋体" w:cs="宋体"/>
          <w:color w:val="000000"/>
          <w:sz w:val="38"/>
        </w:rPr>
        <w:t>在《初恋》上演的每个剧场，我敢说笑声很多，可是我想我也许可以断定看戏的公众中绝不会有足够的笑声。为了回想一个古老的故事，</w:t>
      </w:r>
      <w:r>
        <w:rPr>
          <w:rFonts w:ascii="宋体" w:eastAsia="宋体" w:hAnsi="宋体" w:cs="宋体"/>
          <w:color w:val="000000"/>
          <w:sz w:val="38"/>
        </w:rPr>
        <w:t>①</w:t>
      </w:r>
      <w:r>
        <w:rPr>
          <w:rFonts w:ascii="宋体" w:eastAsia="宋体" w:hAnsi="宋体" w:cs="宋体"/>
          <w:color w:val="000000"/>
          <w:sz w:val="38"/>
        </w:rPr>
        <w:t>如果我要说起一个笑得非常厉害的人，他要么是疯了，要么就是在看书，或许更接近真相，他正在看《初恋》，那么我相信我不会说得太多。有时一个人对某事发笑，几乎就在同时又为它后悔，但这部戏中的场景却是这样的：一个人越是沉浸在他们之中，就越荒谬可笑，越荒谬可笑，他们就被证明是那样。既然情境本身极其荒谬可笑，那么机智的台词本身就显得更加妙。</w:t>
      </w:r>
    </w:p>
    <w:p w:rsidR="00B83E87" w:rsidRDefault="00460AC0">
      <w:pPr>
        <w:wordWrap w:val="0"/>
        <w:spacing w:line="780" w:lineRule="atLeast"/>
        <w:ind w:right="40" w:firstLine="800"/>
        <w:textAlignment w:val="baseline"/>
        <w:rPr>
          <w:sz w:val="38"/>
        </w:rPr>
      </w:pPr>
      <w:r>
        <w:rPr>
          <w:rFonts w:ascii="宋体" w:eastAsia="宋体" w:hAnsi="宋体" w:cs="宋体"/>
          <w:color w:val="000000"/>
          <w:sz w:val="38"/>
        </w:rPr>
        <w:t>斯克里布能写台词，这一点人所共知，不必多说。为此而赞赏他，可是他更应受赞赏的却是他的精湛技巧，他借这技巧懂得如何使台词与情境相适应，这样台词就从情境中突出出来，接着又阐明了情境。倘若在一种罕见的场合他的一句台词有点不那么</w:t>
      </w:r>
      <w:r>
        <w:rPr>
          <w:rFonts w:ascii="宋体" w:eastAsia="宋体" w:hAnsi="宋体" w:cs="宋体"/>
          <w:color w:val="000000"/>
          <w:sz w:val="38"/>
          <w:u w:val="single"/>
        </w:rPr>
        <w:t xml:space="preserve">               </w:t>
      </w:r>
    </w:p>
    <w:p w:rsidR="00B83E87" w:rsidRDefault="00460AC0">
      <w:pPr>
        <w:wordWrap w:val="0"/>
        <w:spacing w:before="280" w:line="640" w:lineRule="atLeast"/>
        <w:ind w:firstLine="680"/>
        <w:textAlignment w:val="baseline"/>
        <w:rPr>
          <w:sz w:val="33"/>
        </w:rPr>
      </w:pPr>
      <w:r>
        <w:rPr>
          <w:rFonts w:ascii="TimesNewRoman" w:eastAsia="TimesNewRoman" w:hAnsi="TimesNewRoman" w:cs="TimesNewRoman"/>
          <w:color w:val="000000"/>
          <w:sz w:val="33"/>
        </w:rPr>
        <w:t xml:space="preserve">①    </w:t>
      </w:r>
      <w:r>
        <w:rPr>
          <w:rFonts w:ascii="TimesNewRoman" w:eastAsia="TimesNewRoman" w:hAnsi="TimesNewRoman" w:cs="TimesNewRoman"/>
          <w:color w:val="000000"/>
          <w:sz w:val="33"/>
        </w:rPr>
        <w:t>参见</w:t>
      </w:r>
      <w:r>
        <w:rPr>
          <w:rFonts w:ascii="TimesNewRoman" w:eastAsia="TimesNewRoman" w:hAnsi="TimesNewRoman" w:cs="TimesNewRoman"/>
          <w:color w:val="000000"/>
          <w:sz w:val="33"/>
        </w:rPr>
        <w:t xml:space="preserve"> Don Gregoria Mayans y Siscar </w:t>
      </w:r>
      <w:r>
        <w:rPr>
          <w:rFonts w:ascii="TimesNewRoman" w:eastAsia="TimesNewRoman" w:hAnsi="TimesNewRoman" w:cs="TimesNewRoman"/>
          <w:color w:val="000000"/>
          <w:sz w:val="33"/>
        </w:rPr>
        <w:t>所作</w:t>
      </w:r>
      <w:r>
        <w:rPr>
          <w:rFonts w:ascii="TimesNewRoman" w:eastAsia="TimesNewRoman" w:hAnsi="TimesNewRoman" w:cs="TimesNewRoman"/>
          <w:color w:val="000000"/>
          <w:sz w:val="33"/>
        </w:rPr>
        <w:t xml:space="preserve"> Miguel de Cervantes SaavedrasLevnet,</w:t>
      </w:r>
      <w:r>
        <w:rPr>
          <w:rFonts w:ascii="TimesNewRoman" w:eastAsia="TimesNewRoman" w:hAnsi="TimesNewRoman" w:cs="TimesNewRoman"/>
          <w:color w:val="000000"/>
          <w:sz w:val="33"/>
        </w:rPr>
        <w:t>载塞万提斯</w:t>
      </w:r>
      <w:r>
        <w:rPr>
          <w:rFonts w:ascii="TimesNewRoman" w:eastAsia="TimesNewRoman" w:hAnsi="TimesNewRoman" w:cs="TimesNewRoman"/>
          <w:color w:val="000000"/>
          <w:sz w:val="33"/>
        </w:rPr>
        <w:t xml:space="preserve">( Cervantes)    </w:t>
      </w:r>
      <w:r>
        <w:rPr>
          <w:rFonts w:ascii="TimesNewRoman" w:eastAsia="TimesNewRoman" w:hAnsi="TimesNewRoman" w:cs="TimesNewRoman"/>
          <w:color w:val="000000"/>
          <w:sz w:val="33"/>
        </w:rPr>
        <w:t>《唐吉诃德》</w:t>
      </w:r>
      <w:r>
        <w:rPr>
          <w:rFonts w:ascii="TimesNewRoman" w:eastAsia="TimesNewRoman" w:hAnsi="TimesNewRoman" w:cs="TimesNewRoman"/>
          <w:color w:val="000000"/>
          <w:sz w:val="33"/>
        </w:rPr>
        <w:t>( Don Quixote,  I - IV, tr.</w:t>
      </w:r>
      <w:r>
        <w:rPr>
          <w:rFonts w:ascii="TimesNewRoman" w:eastAsia="TimesNewRoman" w:hAnsi="TimesNewRoman" w:cs="TimesNewRoman"/>
          <w:color w:val="000000"/>
          <w:sz w:val="33"/>
        </w:rPr>
        <w:t>Charlotta Dorothea Biechl, Copenhagen: 1776-1777),</w:t>
      </w:r>
      <w:r>
        <w:rPr>
          <w:rFonts w:ascii="TimesNewRoman" w:eastAsia="TimesNewRoman" w:hAnsi="TimesNewRoman" w:cs="TimesNewRoman"/>
          <w:color w:val="000000"/>
          <w:sz w:val="33"/>
        </w:rPr>
        <w:t>卷</w:t>
      </w:r>
      <w:r>
        <w:rPr>
          <w:rFonts w:ascii="TimesNewRoman" w:eastAsia="TimesNewRoman" w:hAnsi="TimesNewRoman" w:cs="TimesNewRoman"/>
          <w:color w:val="000000"/>
          <w:sz w:val="33"/>
        </w:rPr>
        <w:t>1,</w:t>
      </w:r>
      <w:r>
        <w:rPr>
          <w:rFonts w:ascii="TimesNewRoman" w:eastAsia="TimesNewRoman" w:hAnsi="TimesNewRoman" w:cs="TimesNewRoman"/>
          <w:color w:val="000000"/>
          <w:sz w:val="33"/>
        </w:rPr>
        <w:t>页</w:t>
      </w:r>
      <w:r>
        <w:rPr>
          <w:rFonts w:ascii="TimesNewRoman" w:eastAsia="TimesNewRoman" w:hAnsi="TimesNewRoman" w:cs="TimesNewRoman"/>
          <w:color w:val="000000"/>
          <w:sz w:val="33"/>
        </w:rPr>
        <w:t>21</w:t>
      </w:r>
      <w:r>
        <w:rPr>
          <w:rFonts w:ascii="TimesNewRoman" w:eastAsia="TimesNewRoman" w:hAnsi="TimesNewRoman" w:cs="TimesNewRoman"/>
          <w:color w:val="000000"/>
          <w:sz w:val="33"/>
        </w:rPr>
        <w:t>。国王菲利浦三世</w:t>
      </w:r>
      <w:r>
        <w:rPr>
          <w:rFonts w:ascii="TimesNewRoman" w:eastAsia="TimesNewRoman" w:hAnsi="TimesNewRoman" w:cs="TimesNewRoman"/>
          <w:color w:val="000000"/>
          <w:sz w:val="33"/>
        </w:rPr>
        <w:t>(Philip Ⅲ)</w:t>
      </w:r>
      <w:r>
        <w:rPr>
          <w:rFonts w:ascii="TimesNewRoman" w:eastAsia="TimesNewRoman" w:hAnsi="TimesNewRoman" w:cs="TimesNewRoman"/>
          <w:color w:val="000000"/>
          <w:sz w:val="33"/>
        </w:rPr>
        <w:t>看见一名学生经常笑并且在看书时用手拍自己的前额，于是大喊那学生要么是太兴高采烈，要么就是</w:t>
      </w:r>
      <w:r>
        <w:rPr>
          <w:rFonts w:ascii="TimesNewRoman" w:eastAsia="TimesNewRoman" w:hAnsi="TimesNewRoman" w:cs="TimesNewRoman"/>
          <w:color w:val="000000"/>
          <w:sz w:val="33"/>
        </w:rPr>
        <w:lastRenderedPageBreak/>
        <w:t>在读《唐吉诃德》。</w:t>
      </w:r>
    </w:p>
    <w:p w:rsidR="00B83E87" w:rsidRDefault="00B83E87"/>
    <w:p w:rsidR="00B83E87" w:rsidRDefault="00B83E87">
      <w:pPr>
        <w:sectPr w:rsidR="00B83E87">
          <w:headerReference w:type="default" r:id="rId636"/>
          <w:footerReference w:type="default" r:id="rId637"/>
          <w:pgSz w:w="14080" w:h="23780"/>
          <w:pgMar w:top="1820" w:right="960" w:bottom="1820" w:left="960" w:header="1520" w:footer="1520" w:gutter="0"/>
          <w:cols w:space="720"/>
        </w:sectPr>
      </w:pPr>
    </w:p>
    <w:p w:rsidR="00B83E87" w:rsidRDefault="00460AC0">
      <w:pPr>
        <w:wordWrap w:val="0"/>
        <w:spacing w:line="460" w:lineRule="atLeast"/>
        <w:textAlignment w:val="baseline"/>
        <w:rPr>
          <w:sz w:val="34"/>
        </w:rPr>
      </w:pPr>
      <w:r>
        <w:rPr>
          <w:rFonts w:ascii="仿宋" w:eastAsia="仿宋" w:hAnsi="仿宋" w:cs="仿宋"/>
          <w:color w:val="000000"/>
          <w:sz w:val="34"/>
        </w:rPr>
        <w:lastRenderedPageBreak/>
        <w:t xml:space="preserve">290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60" w:lineRule="exact"/>
        <w:textAlignment w:val="baseline"/>
        <w:rPr>
          <w:sz w:val="42"/>
        </w:rPr>
      </w:pPr>
    </w:p>
    <w:p w:rsidR="00B83E87" w:rsidRDefault="00460AC0">
      <w:pPr>
        <w:wordWrap w:val="0"/>
        <w:spacing w:line="640" w:lineRule="atLeast"/>
        <w:textAlignment w:val="baseline"/>
        <w:rPr>
          <w:sz w:val="42"/>
        </w:rPr>
      </w:pPr>
      <w:r>
        <w:rPr>
          <w:rFonts w:ascii="宋体" w:eastAsia="宋体" w:hAnsi="宋体" w:cs="宋体"/>
          <w:color w:val="000000"/>
          <w:sz w:val="42"/>
        </w:rPr>
        <w:t>正确的话，那么他立刻会以台词的机智获得矫正。不过，一定要记住，我在说的并非斯克里布的所有戏剧，而只是《初恋》。</w:t>
      </w:r>
    </w:p>
    <w:p w:rsidR="00B83E87" w:rsidRDefault="00460AC0">
      <w:pPr>
        <w:wordWrap w:val="0"/>
        <w:spacing w:line="640" w:lineRule="atLeast"/>
        <w:ind w:firstLine="860"/>
        <w:textAlignment w:val="baseline"/>
        <w:rPr>
          <w:sz w:val="42"/>
        </w:rPr>
      </w:pPr>
      <w:r>
        <w:rPr>
          <w:rFonts w:ascii="宋体" w:eastAsia="宋体" w:hAnsi="宋体" w:cs="宋体"/>
          <w:color w:val="000000"/>
          <w:sz w:val="42"/>
        </w:rPr>
        <w:t>由于引进了第四个人物，一种彻底的戏剧性骚动就在题材中开始了。人们不必害怕题</w:t>
      </w:r>
      <w:r>
        <w:rPr>
          <w:rFonts w:ascii="宋体" w:eastAsia="宋体" w:hAnsi="宋体" w:cs="宋体"/>
          <w:color w:val="000000"/>
          <w:sz w:val="42"/>
        </w:rPr>
        <w:t>材会缺乏生气，反倒要怕生气会变得过分使人眼花缭乱和勉强以致无法驾驭。每一场景都必须有它的时间，然而剧作内在的焦灼不安必须要从它之中看出来。在结束时，我将在这里表明，斯克里布在全面考虑特定场景这一点上是位大师。如果我变得有点太啰嗦的话，一定要请读者原谅；这是由于我对斯克里布的妒忌，由于我对读者缺乏信心。我对斯克里布的妒忌悄悄对我说，他决不会得到充分的理解；我对读者缺乏信心则使我相信，在某些部分中读者看不出一切东西。喜剧性通常被认为比悲剧性更是一件片刻之间的事。我们笑了之后就忘了，而我们经常返回到悲剧性上，沉浸</w:t>
      </w:r>
      <w:r>
        <w:rPr>
          <w:rFonts w:ascii="宋体" w:eastAsia="宋体" w:hAnsi="宋体" w:cs="宋体"/>
          <w:color w:val="000000"/>
          <w:sz w:val="42"/>
        </w:rPr>
        <w:t>在它之中。喜剧性和【</w:t>
      </w:r>
      <w:r>
        <w:rPr>
          <w:rFonts w:ascii="宋体" w:eastAsia="宋体" w:hAnsi="宋体" w:cs="宋体"/>
          <w:color w:val="000000"/>
          <w:sz w:val="42"/>
        </w:rPr>
        <w:t>263</w:t>
      </w:r>
      <w:r>
        <w:rPr>
          <w:rFonts w:ascii="宋体" w:eastAsia="宋体" w:hAnsi="宋体" w:cs="宋体"/>
          <w:color w:val="000000"/>
          <w:sz w:val="42"/>
        </w:rPr>
        <w:t>】悲剧性既可以在台词之中，也可以在情境之中。有些人喜欢流连于台词，喜欢把它们保存在记忆之中，经常回忆它们。有些人则喜欢流连于情境，喜欢为了回忆而重视它。后者是爱沉思的人。他们也不会否认一种喜剧情境具有某种正像使直觉得到满足一样的东西，的确，他们不会否认，如果喜剧性在艺术上是正确的话，它就会诱使人专注于它而不只是专注于悲剧性。我听过和读过很多悲剧，可是我能记住的只有一句非常特殊的台词，而这也并不怎么使我在意；在另一方面，我可以非常安静地坐着，专注于情境。我将举一个例子。当歌德的《埃格</w:t>
      </w:r>
      <w:r>
        <w:rPr>
          <w:rFonts w:ascii="宋体" w:eastAsia="宋体" w:hAnsi="宋体" w:cs="宋体"/>
          <w:color w:val="000000"/>
          <w:sz w:val="42"/>
        </w:rPr>
        <w:t>蒙特》中的克莱尔岑</w:t>
      </w:r>
      <w:r>
        <w:rPr>
          <w:rFonts w:ascii="宋体" w:eastAsia="宋体" w:hAnsi="宋体" w:cs="宋体"/>
          <w:color w:val="000000"/>
          <w:sz w:val="42"/>
        </w:rPr>
        <w:t>(Clärchen)</w:t>
      </w:r>
      <w:r>
        <w:rPr>
          <w:rFonts w:ascii="宋体" w:eastAsia="宋体" w:hAnsi="宋体" w:cs="宋体"/>
          <w:color w:val="000000"/>
          <w:sz w:val="42"/>
        </w:rPr>
        <w:t>获悉埃格蒙特</w:t>
      </w:r>
      <w:r>
        <w:rPr>
          <w:rFonts w:ascii="宋体" w:eastAsia="宋体" w:hAnsi="宋体" w:cs="宋体"/>
          <w:color w:val="000000"/>
          <w:sz w:val="42"/>
        </w:rPr>
        <w:t>(Egmont)</w:t>
      </w:r>
      <w:r>
        <w:rPr>
          <w:rFonts w:ascii="宋体" w:eastAsia="宋体" w:hAnsi="宋体" w:cs="宋体"/>
          <w:color w:val="000000"/>
          <w:sz w:val="42"/>
        </w:rPr>
        <w:t>被囚禁了时，她去跟荷兰人谈判，以促成他们起来造反。</w:t>
      </w:r>
      <w:r>
        <w:rPr>
          <w:rFonts w:ascii="宋体" w:eastAsia="宋体" w:hAnsi="宋体" w:cs="宋体"/>
          <w:color w:val="000000"/>
          <w:sz w:val="42"/>
        </w:rPr>
        <w:t>①</w:t>
      </w:r>
      <w:r>
        <w:rPr>
          <w:rFonts w:ascii="宋体" w:eastAsia="宋体" w:hAnsi="宋体" w:cs="宋体"/>
          <w:color w:val="000000"/>
          <w:sz w:val="42"/>
        </w:rPr>
        <w:t>她相信她的雄辩将把他们鼓动起来，然而荷兰人就像荷兰人一样站在那儿，纹丝不动，只想到躲避她。我从来无法记住她的一句台词，可是对我来说，那情境从我头一次看到起就忘不了。作为一个悲剧性情境，它是完美的。</w:t>
      </w:r>
    </w:p>
    <w:p w:rsidR="00B83E87" w:rsidRDefault="00460AC0">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B83E87" w:rsidRDefault="00460AC0">
      <w:pPr>
        <w:wordWrap w:val="0"/>
        <w:spacing w:before="220" w:line="480" w:lineRule="atLeast"/>
        <w:ind w:left="70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参见歌德《埃格蒙特》，第</w:t>
      </w:r>
      <w:r>
        <w:rPr>
          <w:rFonts w:ascii="仿宋" w:eastAsia="仿宋" w:hAnsi="仿宋" w:cs="仿宋"/>
          <w:color w:val="000000"/>
          <w:sz w:val="35"/>
        </w:rPr>
        <w:t>5</w:t>
      </w:r>
      <w:r>
        <w:rPr>
          <w:rFonts w:ascii="仿宋" w:eastAsia="仿宋" w:hAnsi="仿宋" w:cs="仿宋"/>
          <w:color w:val="000000"/>
          <w:sz w:val="35"/>
        </w:rPr>
        <w:t>幕，第</w:t>
      </w:r>
      <w:r>
        <w:rPr>
          <w:rFonts w:ascii="仿宋" w:eastAsia="仿宋" w:hAnsi="仿宋" w:cs="仿宋"/>
          <w:color w:val="000000"/>
          <w:sz w:val="35"/>
        </w:rPr>
        <w:t>1</w:t>
      </w:r>
      <w:r>
        <w:rPr>
          <w:rFonts w:ascii="仿宋" w:eastAsia="仿宋" w:hAnsi="仿宋" w:cs="仿宋"/>
          <w:color w:val="000000"/>
          <w:sz w:val="35"/>
        </w:rPr>
        <w:t>场，前揭，卷</w:t>
      </w:r>
      <w:r>
        <w:rPr>
          <w:rFonts w:ascii="仿宋" w:eastAsia="仿宋" w:hAnsi="仿宋" w:cs="仿宋"/>
          <w:color w:val="000000"/>
          <w:sz w:val="35"/>
        </w:rPr>
        <w:t>2</w:t>
      </w:r>
      <w:r>
        <w:rPr>
          <w:rFonts w:ascii="仿宋" w:eastAsia="仿宋" w:hAnsi="仿宋" w:cs="仿宋"/>
          <w:color w:val="000000"/>
          <w:sz w:val="35"/>
        </w:rPr>
        <w:t>，页</w:t>
      </w:r>
      <w:r>
        <w:rPr>
          <w:rFonts w:ascii="仿宋" w:eastAsia="仿宋" w:hAnsi="仿宋" w:cs="仿宋"/>
          <w:color w:val="000000"/>
          <w:sz w:val="35"/>
        </w:rPr>
        <w:t>228-230</w:t>
      </w:r>
      <w:r>
        <w:rPr>
          <w:rFonts w:ascii="仿宋" w:eastAsia="仿宋" w:hAnsi="仿宋" w:cs="仿宋"/>
          <w:color w:val="000000"/>
          <w:sz w:val="35"/>
        </w:rPr>
        <w:t>。</w:t>
      </w:r>
    </w:p>
    <w:p w:rsidR="00B83E87" w:rsidRDefault="00B83E87"/>
    <w:p w:rsidR="00B83E87" w:rsidRDefault="00B83E87">
      <w:pPr>
        <w:sectPr w:rsidR="00B83E87">
          <w:headerReference w:type="default" r:id="rId638"/>
          <w:footerReference w:type="default" r:id="rId639"/>
          <w:pgSz w:w="14140" w:h="23800"/>
          <w:pgMar w:top="1760" w:right="980" w:bottom="1760" w:left="980" w:header="1460" w:footer="1460" w:gutter="0"/>
          <w:cols w:space="720"/>
        </w:sectPr>
      </w:pPr>
    </w:p>
    <w:p w:rsidR="00B83E87" w:rsidRDefault="00460AC0">
      <w:pPr>
        <w:tabs>
          <w:tab w:val="left" w:pos="11000"/>
        </w:tabs>
        <w:wordWrap w:val="0"/>
        <w:spacing w:line="540" w:lineRule="atLeast"/>
        <w:ind w:left="10320"/>
        <w:textAlignment w:val="baseline"/>
        <w:rPr>
          <w:sz w:val="40"/>
        </w:rPr>
      </w:pPr>
      <w:r>
        <w:rPr>
          <w:rFonts w:ascii="仿宋" w:eastAsia="仿宋" w:hAnsi="仿宋" w:cs="仿宋"/>
          <w:color w:val="000000"/>
          <w:sz w:val="40"/>
        </w:rPr>
        <w:lastRenderedPageBreak/>
        <w:t>初</w:t>
      </w:r>
      <w:r>
        <w:tab/>
      </w:r>
      <w:r>
        <w:rPr>
          <w:rFonts w:ascii="仿宋" w:eastAsia="仿宋" w:hAnsi="仿宋" w:cs="仿宋"/>
          <w:color w:val="000000"/>
          <w:sz w:val="40"/>
        </w:rPr>
        <w:t>恋</w:t>
      </w:r>
      <w:r>
        <w:rPr>
          <w:rFonts w:ascii="仿宋" w:eastAsia="仿宋" w:hAnsi="仿宋" w:cs="仿宋"/>
          <w:color w:val="000000"/>
          <w:sz w:val="40"/>
        </w:rPr>
        <w:t xml:space="preserve"> 291</w:t>
      </w:r>
    </w:p>
    <w:p w:rsidR="00B83E87" w:rsidRDefault="00B83E87">
      <w:pPr>
        <w:wordWrap w:val="0"/>
        <w:spacing w:line="700" w:lineRule="exact"/>
        <w:textAlignment w:val="baseline"/>
        <w:rPr>
          <w:sz w:val="39"/>
        </w:rPr>
      </w:pPr>
    </w:p>
    <w:p w:rsidR="00B83E87" w:rsidRDefault="00460AC0">
      <w:pPr>
        <w:wordWrap w:val="0"/>
        <w:spacing w:line="700" w:lineRule="atLeast"/>
        <w:textAlignment w:val="baseline"/>
        <w:rPr>
          <w:sz w:val="39"/>
        </w:rPr>
      </w:pPr>
      <w:r>
        <w:rPr>
          <w:rFonts w:ascii="宋体" w:eastAsia="宋体" w:hAnsi="宋体" w:cs="宋体"/>
          <w:color w:val="000000"/>
          <w:sz w:val="39"/>
        </w:rPr>
        <w:t>年轻漂亮的女孩儿，她对埃格蒙特的爱中的诗意，所受的埃格蒙特整个存在的激励</w:t>
      </w:r>
      <w:r>
        <w:rPr>
          <w:rFonts w:ascii="宋体" w:eastAsia="宋体" w:hAnsi="宋体" w:cs="宋体"/>
          <w:color w:val="000000"/>
          <w:sz w:val="39"/>
        </w:rPr>
        <w:t>——</w:t>
      </w:r>
      <w:r>
        <w:rPr>
          <w:rFonts w:ascii="宋体" w:eastAsia="宋体" w:hAnsi="宋体" w:cs="宋体"/>
          <w:color w:val="000000"/>
          <w:sz w:val="39"/>
        </w:rPr>
        <w:t>人们会以为她能够感动全世界，但没有一个荷兰人理解她。在那样的一种情境之中，心灵处于无限的悲哀之中，但它确实很平静</w:t>
      </w:r>
      <w:r>
        <w:rPr>
          <w:rFonts w:ascii="宋体" w:eastAsia="宋体" w:hAnsi="宋体" w:cs="宋体"/>
          <w:color w:val="000000"/>
          <w:sz w:val="39"/>
        </w:rPr>
        <w:t>————</w:t>
      </w:r>
      <w:r>
        <w:rPr>
          <w:rFonts w:ascii="宋体" w:eastAsia="宋体" w:hAnsi="宋体" w:cs="宋体"/>
          <w:color w:val="000000"/>
          <w:sz w:val="39"/>
        </w:rPr>
        <w:t>沉思完全处于宁静之中。可以肯定，喜剧性的情境对于沉思而言具有一种相似的连续性，但在同时，反思却处在运动之中；它发现得越多</w:t>
      </w:r>
      <w:r>
        <w:rPr>
          <w:rFonts w:ascii="宋体" w:eastAsia="宋体" w:hAnsi="宋体" w:cs="宋体"/>
          <w:color w:val="000000"/>
          <w:sz w:val="39"/>
        </w:rPr>
        <w:t>————</w:t>
      </w:r>
      <w:r>
        <w:rPr>
          <w:rFonts w:ascii="宋体" w:eastAsia="宋体" w:hAnsi="宋体" w:cs="宋体"/>
          <w:color w:val="000000"/>
          <w:sz w:val="39"/>
        </w:rPr>
        <w:t>喜剧性情境就越是无限地内在于它本身，可以这么说</w:t>
      </w:r>
      <w:r>
        <w:rPr>
          <w:rFonts w:ascii="宋体" w:eastAsia="宋体" w:hAnsi="宋体" w:cs="宋体"/>
          <w:color w:val="000000"/>
          <w:sz w:val="39"/>
        </w:rPr>
        <w:t>——</w:t>
      </w:r>
      <w:r>
        <w:rPr>
          <w:rFonts w:ascii="宋体" w:eastAsia="宋体" w:hAnsi="宋体" w:cs="宋体"/>
          <w:color w:val="000000"/>
          <w:sz w:val="39"/>
        </w:rPr>
        <w:t>一个人就越是头晕目眩，然而却不可能停止凝望着它。</w:t>
      </w:r>
    </w:p>
    <w:p w:rsidR="00B83E87" w:rsidRDefault="00460AC0">
      <w:pPr>
        <w:wordWrap w:val="0"/>
        <w:spacing w:line="700" w:lineRule="atLeast"/>
        <w:ind w:firstLine="860"/>
        <w:textAlignment w:val="baseline"/>
        <w:rPr>
          <w:sz w:val="39"/>
        </w:rPr>
      </w:pPr>
      <w:r>
        <w:rPr>
          <w:rFonts w:ascii="宋体" w:eastAsia="宋体" w:hAnsi="宋体" w:cs="宋体"/>
          <w:color w:val="000000"/>
          <w:sz w:val="39"/>
        </w:rPr>
        <w:t>《初恋》中的各种情境正属于这种情况。它们的第一印象就已具有了一种喜剧性效果，可是当它们为</w:t>
      </w:r>
      <w:r>
        <w:rPr>
          <w:rFonts w:ascii="宋体" w:eastAsia="宋体" w:hAnsi="宋体" w:cs="宋体"/>
          <w:color w:val="000000"/>
          <w:sz w:val="39"/>
        </w:rPr>
        <w:t>了直觉而被再现时，笑声就较平静了，而更多地变成了微笑。人们可能很难不一再回想起它，因为它似乎就像是有某种更加荒谬可笑的东西要出现。当一个人凝视着那情境时，有点儿像一个抽烟的人凝视烟雾一样，情境中的这种宁静的欢乐或许对有些读者来说不熟悉。【</w:t>
      </w:r>
      <w:r>
        <w:rPr>
          <w:rFonts w:ascii="宋体" w:eastAsia="宋体" w:hAnsi="宋体" w:cs="宋体"/>
          <w:color w:val="000000"/>
          <w:sz w:val="39"/>
        </w:rPr>
        <w:t>264</w:t>
      </w:r>
      <w:r>
        <w:rPr>
          <w:rFonts w:ascii="宋体" w:eastAsia="宋体" w:hAnsi="宋体" w:cs="宋体"/>
          <w:color w:val="000000"/>
          <w:sz w:val="39"/>
        </w:rPr>
        <w:t>】这不是斯克里布的过错；如果事实是这样的话，那么读者本身就对斯克里布感到困惑了。</w:t>
      </w:r>
    </w:p>
    <w:p w:rsidR="00B83E87" w:rsidRDefault="00460AC0">
      <w:pPr>
        <w:wordWrap w:val="0"/>
        <w:spacing w:line="700" w:lineRule="atLeast"/>
        <w:ind w:firstLine="860"/>
        <w:textAlignment w:val="baseline"/>
        <w:rPr>
          <w:sz w:val="39"/>
        </w:rPr>
      </w:pPr>
      <w:r>
        <w:rPr>
          <w:rFonts w:ascii="宋体" w:eastAsia="宋体" w:hAnsi="宋体" w:cs="宋体"/>
          <w:color w:val="000000"/>
          <w:sz w:val="39"/>
        </w:rPr>
        <w:t>德尔维耶向埃米琳施加了强大的压力，要她嫁给里恩维耶；她承认她爱查尔斯，表露出对于同他一起生活的非常天真的理解，以甜言蜜语催促她父亲给里恩维耶写一封拒绝信。仆人被派去送信；那个家庭拒绝见任</w:t>
      </w:r>
      <w:r>
        <w:rPr>
          <w:rFonts w:ascii="宋体" w:eastAsia="宋体" w:hAnsi="宋体" w:cs="宋体"/>
          <w:color w:val="000000"/>
          <w:sz w:val="39"/>
        </w:rPr>
        <w:t>何人；里恩维耶出现了。拉皮耶尔</w:t>
      </w:r>
      <w:r>
        <w:rPr>
          <w:rFonts w:ascii="宋体" w:eastAsia="宋体" w:hAnsi="宋体" w:cs="宋体"/>
          <w:color w:val="000000"/>
          <w:sz w:val="39"/>
        </w:rPr>
        <w:t>(Lapi-erre)</w:t>
      </w:r>
      <w:r>
        <w:rPr>
          <w:rFonts w:ascii="宋体" w:eastAsia="宋体" w:hAnsi="宋体" w:cs="宋体"/>
          <w:color w:val="000000"/>
          <w:sz w:val="39"/>
        </w:rPr>
        <w:t>没有通知楼下的仆人，穿上了马靴。结果，里恩维耶进了屋。在这里，斯克里布不是让里恩维耶先生出现并自我通报，而是从一开始就达到了一个并非不机智诙谐的场景，其中包含的对德尔维耶的嘲弄跟对埃米琳的嘲弄一样多。里恩维耶收到信读了。这里又有一个场景。跟通常的情况一样，那封信并不是读来只引起对其内容的注意。正是在德尔维耶的家里，这位未来的女婿遭到了拒绝。里恩维耶制定了自己的计划；德尔维耶进来了；里恩维耶装成了查尔斯。</w:t>
      </w:r>
    </w:p>
    <w:p w:rsidR="00B83E87" w:rsidRDefault="00460AC0">
      <w:pPr>
        <w:wordWrap w:val="0"/>
        <w:spacing w:line="700" w:lineRule="atLeast"/>
        <w:ind w:left="840" w:firstLine="20"/>
        <w:textAlignment w:val="baseline"/>
        <w:rPr>
          <w:sz w:val="39"/>
        </w:rPr>
      </w:pPr>
      <w:r>
        <w:rPr>
          <w:rFonts w:ascii="宋体" w:eastAsia="宋体" w:hAnsi="宋体" w:cs="宋体"/>
          <w:color w:val="000000"/>
          <w:sz w:val="39"/>
        </w:rPr>
        <w:t>在这里，我们有了一个彻底的喜剧性场景。当然，对德尔维</w:t>
      </w:r>
    </w:p>
    <w:p w:rsidR="00B83E87" w:rsidRDefault="00B83E87"/>
    <w:p w:rsidR="00B83E87" w:rsidRDefault="00B83E87">
      <w:pPr>
        <w:sectPr w:rsidR="00B83E87">
          <w:headerReference w:type="default" r:id="rId640"/>
          <w:footerReference w:type="default" r:id="rId641"/>
          <w:pgSz w:w="13940" w:h="23700"/>
          <w:pgMar w:top="1820" w:right="880" w:bottom="1820" w:left="880" w:header="1520" w:footer="1520" w:gutter="0"/>
          <w:cols w:space="720"/>
        </w:sectPr>
      </w:pPr>
    </w:p>
    <w:p w:rsidR="00B83E87" w:rsidRDefault="00460AC0">
      <w:pPr>
        <w:wordWrap w:val="0"/>
        <w:spacing w:line="520" w:lineRule="atLeast"/>
        <w:ind w:left="20"/>
        <w:textAlignment w:val="baseline"/>
        <w:rPr>
          <w:sz w:val="38"/>
        </w:rPr>
      </w:pPr>
      <w:r>
        <w:rPr>
          <w:rFonts w:ascii="仿宋" w:eastAsia="仿宋" w:hAnsi="仿宋" w:cs="仿宋"/>
          <w:color w:val="000000"/>
          <w:sz w:val="38"/>
        </w:rPr>
        <w:lastRenderedPageBreak/>
        <w:t xml:space="preserve">292 </w:t>
      </w:r>
      <w:r>
        <w:rPr>
          <w:rFonts w:ascii="仿宋" w:eastAsia="仿宋" w:hAnsi="仿宋" w:cs="仿宋"/>
          <w:color w:val="000000"/>
          <w:sz w:val="38"/>
        </w:rPr>
        <w:t>或此或彼</w:t>
      </w:r>
      <w:r>
        <w:rPr>
          <w:rFonts w:ascii="仿宋" w:eastAsia="仿宋" w:hAnsi="仿宋" w:cs="仿宋"/>
          <w:color w:val="000000"/>
          <w:sz w:val="38"/>
        </w:rPr>
        <w:t>(</w:t>
      </w:r>
      <w:r>
        <w:rPr>
          <w:rFonts w:ascii="仿宋" w:eastAsia="仿宋" w:hAnsi="仿宋" w:cs="仿宋"/>
          <w:color w:val="000000"/>
          <w:sz w:val="38"/>
        </w:rPr>
        <w:t>上部</w:t>
      </w:r>
      <w:r>
        <w:rPr>
          <w:rFonts w:ascii="仿宋" w:eastAsia="仿宋" w:hAnsi="仿宋" w:cs="仿宋"/>
          <w:color w:val="000000"/>
          <w:sz w:val="38"/>
        </w:rPr>
        <w:t>)</w:t>
      </w:r>
    </w:p>
    <w:p w:rsidR="00B83E87" w:rsidRDefault="00B83E87">
      <w:pPr>
        <w:wordWrap w:val="0"/>
        <w:spacing w:line="640" w:lineRule="exact"/>
        <w:textAlignment w:val="baseline"/>
        <w:rPr>
          <w:sz w:val="42"/>
        </w:rPr>
      </w:pPr>
    </w:p>
    <w:p w:rsidR="00B83E87" w:rsidRDefault="00460AC0">
      <w:pPr>
        <w:wordWrap w:val="0"/>
        <w:spacing w:line="640" w:lineRule="atLeast"/>
        <w:ind w:left="20"/>
        <w:textAlignment w:val="baseline"/>
        <w:rPr>
          <w:sz w:val="42"/>
        </w:rPr>
      </w:pPr>
      <w:r>
        <w:rPr>
          <w:rFonts w:ascii="宋体" w:eastAsia="宋体" w:hAnsi="宋体" w:cs="宋体"/>
          <w:color w:val="000000"/>
          <w:sz w:val="42"/>
        </w:rPr>
        <w:t>耶先生来说，没有哪位客人比查尔斯更不受欢迎了。里恩维耶对此一无所知。于是，他的整个诡计被证明了是一个非常不幸的主意。这情境并不是里恩维耶伪装查尔斯的结果，而是他已做出了可能做出的最不幸的选择的结果，即使他有必要相信他的选择是最好的。在另一方面，这情境是德尔维耶在自己家中有了那个年轻出色的里恩维耶却对此毫不怀疑的结果。</w:t>
      </w:r>
    </w:p>
    <w:p w:rsidR="00B83E87" w:rsidRDefault="00460AC0">
      <w:pPr>
        <w:wordWrap w:val="0"/>
        <w:spacing w:line="640" w:lineRule="atLeast"/>
        <w:ind w:left="20" w:right="80" w:firstLine="840"/>
        <w:textAlignment w:val="baseline"/>
        <w:rPr>
          <w:sz w:val="42"/>
        </w:rPr>
      </w:pPr>
      <w:r>
        <w:rPr>
          <w:rFonts w:ascii="宋体" w:eastAsia="宋体" w:hAnsi="宋体" w:cs="宋体"/>
          <w:color w:val="000000"/>
          <w:sz w:val="42"/>
        </w:rPr>
        <w:t>如果人们这时注意到台词，它们本身在诗歌方面很恰当，而人们将一再怀着一种较高的兴趣反复欣赏这场景，因为在台词之</w:t>
      </w:r>
      <w:r>
        <w:rPr>
          <w:rFonts w:ascii="宋体" w:eastAsia="宋体" w:hAnsi="宋体" w:cs="宋体"/>
          <w:color w:val="000000"/>
          <w:sz w:val="42"/>
        </w:rPr>
        <w:t>中，场景的荒谬可笑变得越来越明显。里恩维耶以一种多愁善感的、情绪化的风格作为起点。这在艺术上是否正确可能有一点使人怀疑。他不认识查尔斯，因而不知道哪种方法最容易使人受骗。但是，他确实对德尔维耶的家庭有所了解，敢于按【</w:t>
      </w:r>
      <w:r>
        <w:rPr>
          <w:rFonts w:ascii="宋体" w:eastAsia="宋体" w:hAnsi="宋体" w:cs="宋体"/>
          <w:color w:val="000000"/>
          <w:sz w:val="42"/>
        </w:rPr>
        <w:t>265</w:t>
      </w:r>
      <w:r>
        <w:rPr>
          <w:rFonts w:ascii="宋体" w:eastAsia="宋体" w:hAnsi="宋体" w:cs="宋体"/>
          <w:color w:val="000000"/>
          <w:sz w:val="42"/>
        </w:rPr>
        <w:t>】这个家庭成员中其他人的性格来做推断。如果这个开头被看成是不正确的话，那么不可否认的是，斯克里布以台词的机智诙谐和引起观众对真正的查尔斯的猜疑而弥补了这个弱点。与这点有关的不正确之处在于，里恩维耶的头几句话</w:t>
      </w:r>
      <w:r>
        <w:rPr>
          <w:rFonts w:ascii="宋体" w:eastAsia="宋体" w:hAnsi="宋体" w:cs="宋体"/>
          <w:color w:val="000000"/>
          <w:sz w:val="42"/>
        </w:rPr>
        <w:t>①</w:t>
      </w:r>
      <w:r>
        <w:rPr>
          <w:rFonts w:ascii="宋体" w:eastAsia="宋体" w:hAnsi="宋体" w:cs="宋体"/>
          <w:color w:val="000000"/>
          <w:sz w:val="42"/>
        </w:rPr>
        <w:t>是那么动情，以至显得似乎是他害怕不受欢迎，而与前面的情形相一致，里恩维耶应当相信他</w:t>
      </w:r>
      <w:r>
        <w:rPr>
          <w:rFonts w:ascii="宋体" w:eastAsia="宋体" w:hAnsi="宋体" w:cs="宋体"/>
          <w:color w:val="000000"/>
          <w:sz w:val="42"/>
        </w:rPr>
        <w:t>会受欢迎。因此，里恩维耶很可能有点过分与真查尔斯类似了。</w:t>
      </w:r>
    </w:p>
    <w:p w:rsidR="00B83E87" w:rsidRDefault="00460AC0">
      <w:pPr>
        <w:wordWrap w:val="0"/>
        <w:spacing w:line="640" w:lineRule="atLeast"/>
        <w:ind w:left="20" w:right="60" w:firstLine="840"/>
        <w:textAlignment w:val="baseline"/>
        <w:rPr>
          <w:sz w:val="42"/>
        </w:rPr>
      </w:pPr>
      <w:r>
        <w:rPr>
          <w:rFonts w:ascii="宋体" w:eastAsia="宋体" w:hAnsi="宋体" w:cs="宋体"/>
          <w:color w:val="000000"/>
          <w:sz w:val="42"/>
        </w:rPr>
        <w:t>那伯父尽管在别的方面愚笨，却似乎对查尔斯的评价相当好；他认为用钱就可以打发掉查尔斯，一年给他</w:t>
      </w:r>
      <w:r>
        <w:rPr>
          <w:rFonts w:ascii="宋体" w:eastAsia="宋体" w:hAnsi="宋体" w:cs="宋体"/>
          <w:color w:val="000000"/>
          <w:sz w:val="42"/>
        </w:rPr>
        <w:t>6000</w:t>
      </w:r>
      <w:r>
        <w:rPr>
          <w:rFonts w:ascii="宋体" w:eastAsia="宋体" w:hAnsi="宋体" w:cs="宋体"/>
          <w:color w:val="000000"/>
          <w:sz w:val="42"/>
        </w:rPr>
        <w:t>法郎而不是早先的</w:t>
      </w:r>
      <w:r>
        <w:rPr>
          <w:rFonts w:ascii="宋体" w:eastAsia="宋体" w:hAnsi="宋体" w:cs="宋体"/>
          <w:color w:val="000000"/>
          <w:sz w:val="42"/>
        </w:rPr>
        <w:t>3000</w:t>
      </w:r>
      <w:r>
        <w:rPr>
          <w:rFonts w:ascii="宋体" w:eastAsia="宋体" w:hAnsi="宋体" w:cs="宋体"/>
          <w:color w:val="000000"/>
          <w:sz w:val="42"/>
        </w:rPr>
        <w:t>法郎。这使我们不自觉地想到了真查尔斯。他会以为自己非常幸运，会高兴地接受这笔钱。整个场景会像开始一样很使人动情地结束；他会让自己投入他伯父的怀抱并叫道：是的，天性和血缘的纽带是神圣的。可是，这对里恩维耶来说却不太好；他继续处在他开始时的那种心态中，正像查尔斯如果不需要那</w:t>
      </w:r>
      <w:r>
        <w:rPr>
          <w:rFonts w:ascii="宋体" w:eastAsia="宋体" w:hAnsi="宋体" w:cs="宋体"/>
          <w:color w:val="000000"/>
          <w:sz w:val="42"/>
        </w:rPr>
        <w:t>6000</w:t>
      </w:r>
      <w:r>
        <w:rPr>
          <w:rFonts w:ascii="宋体" w:eastAsia="宋体" w:hAnsi="宋体" w:cs="宋体"/>
          <w:color w:val="000000"/>
          <w:sz w:val="42"/>
        </w:rPr>
        <w:t>法郎的话便会说出来一样。那伯父此刻决心友好待他，把他争取过来，他坦率地把事情的真相告诉了他，颂扬里恩维耶，这是由</w:t>
      </w:r>
    </w:p>
    <w:p w:rsidR="00B83E87" w:rsidRDefault="00460AC0">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B83E87" w:rsidRDefault="00460AC0">
      <w:pPr>
        <w:wordWrap w:val="0"/>
        <w:spacing w:before="280" w:line="520" w:lineRule="atLeast"/>
        <w:ind w:left="72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参见</w:t>
      </w:r>
      <w:r>
        <w:rPr>
          <w:rFonts w:ascii="仿宋" w:eastAsia="仿宋" w:hAnsi="仿宋" w:cs="仿宋"/>
          <w:color w:val="000000"/>
          <w:sz w:val="38"/>
        </w:rPr>
        <w:t>K</w:t>
      </w:r>
      <w:r>
        <w:rPr>
          <w:rFonts w:ascii="仿宋" w:eastAsia="仿宋" w:hAnsi="仿宋" w:cs="仿宋"/>
          <w:color w:val="000000"/>
          <w:sz w:val="38"/>
        </w:rPr>
        <w:t>，第</w:t>
      </w:r>
      <w:r>
        <w:rPr>
          <w:rFonts w:ascii="仿宋" w:eastAsia="仿宋" w:hAnsi="仿宋" w:cs="仿宋"/>
          <w:color w:val="000000"/>
          <w:sz w:val="38"/>
        </w:rPr>
        <w:t>6</w:t>
      </w:r>
      <w:r>
        <w:rPr>
          <w:rFonts w:ascii="仿宋" w:eastAsia="仿宋" w:hAnsi="仿宋" w:cs="仿宋"/>
          <w:color w:val="000000"/>
          <w:sz w:val="38"/>
        </w:rPr>
        <w:t>场；</w:t>
      </w:r>
      <w:r>
        <w:rPr>
          <w:rFonts w:ascii="仿宋" w:eastAsia="仿宋" w:hAnsi="仿宋" w:cs="仿宋"/>
          <w:color w:val="000000"/>
          <w:sz w:val="38"/>
        </w:rPr>
        <w:t>R</w:t>
      </w:r>
      <w:r>
        <w:rPr>
          <w:rFonts w:ascii="仿宋" w:eastAsia="仿宋" w:hAnsi="仿宋" w:cs="仿宋"/>
          <w:color w:val="000000"/>
          <w:sz w:val="38"/>
        </w:rPr>
        <w:t>，页</w:t>
      </w:r>
      <w:r>
        <w:rPr>
          <w:rFonts w:ascii="仿宋" w:eastAsia="仿宋" w:hAnsi="仿宋" w:cs="仿宋"/>
          <w:color w:val="000000"/>
          <w:sz w:val="38"/>
        </w:rPr>
        <w:t>4</w:t>
      </w:r>
      <w:r>
        <w:rPr>
          <w:rFonts w:ascii="仿宋" w:eastAsia="仿宋" w:hAnsi="仿宋" w:cs="仿宋"/>
          <w:color w:val="000000"/>
          <w:sz w:val="38"/>
        </w:rPr>
        <w:t>。</w:t>
      </w:r>
    </w:p>
    <w:p w:rsidR="00B83E87" w:rsidRDefault="00B83E87"/>
    <w:p w:rsidR="00B83E87" w:rsidRDefault="00B83E87">
      <w:pPr>
        <w:sectPr w:rsidR="00B83E87">
          <w:headerReference w:type="default" r:id="rId642"/>
          <w:footerReference w:type="default" r:id="rId643"/>
          <w:pgSz w:w="13940" w:h="23700"/>
          <w:pgMar w:top="1800" w:right="840" w:bottom="1800" w:left="840" w:header="1500" w:footer="1500" w:gutter="0"/>
          <w:cols w:space="720"/>
        </w:sectPr>
      </w:pPr>
    </w:p>
    <w:p w:rsidR="00B83E87" w:rsidRDefault="00460AC0">
      <w:pPr>
        <w:tabs>
          <w:tab w:val="left" w:pos="11000"/>
          <w:tab w:val="left" w:pos="11620"/>
        </w:tabs>
        <w:wordWrap w:val="0"/>
        <w:spacing w:line="460" w:lineRule="atLeast"/>
        <w:ind w:left="10340"/>
        <w:textAlignment w:val="baseline"/>
        <w:rPr>
          <w:sz w:val="34"/>
        </w:rPr>
      </w:pPr>
      <w:r>
        <w:rPr>
          <w:rFonts w:ascii="仿宋" w:eastAsia="仿宋" w:hAnsi="仿宋" w:cs="仿宋"/>
          <w:color w:val="000000"/>
          <w:sz w:val="34"/>
        </w:rPr>
        <w:lastRenderedPageBreak/>
        <w:t>初</w:t>
      </w:r>
      <w:r>
        <w:tab/>
      </w:r>
      <w:r>
        <w:rPr>
          <w:rFonts w:ascii="仿宋" w:eastAsia="仿宋" w:hAnsi="仿宋" w:cs="仿宋"/>
          <w:color w:val="000000"/>
          <w:sz w:val="34"/>
        </w:rPr>
        <w:t>恋</w:t>
      </w:r>
      <w:r>
        <w:tab/>
      </w:r>
      <w:r>
        <w:rPr>
          <w:rFonts w:ascii="仿宋" w:eastAsia="仿宋" w:hAnsi="仿宋" w:cs="仿宋"/>
          <w:color w:val="000000"/>
          <w:sz w:val="34"/>
        </w:rPr>
        <w:t>293</w:t>
      </w:r>
    </w:p>
    <w:p w:rsidR="00B83E87" w:rsidRDefault="00B83E87">
      <w:pPr>
        <w:wordWrap w:val="0"/>
        <w:spacing w:line="620" w:lineRule="exact"/>
        <w:textAlignment w:val="baseline"/>
        <w:rPr>
          <w:sz w:val="42"/>
        </w:rPr>
      </w:pPr>
    </w:p>
    <w:p w:rsidR="00B83E87" w:rsidRDefault="00460AC0">
      <w:pPr>
        <w:wordWrap w:val="0"/>
        <w:spacing w:line="620" w:lineRule="atLeast"/>
        <w:ind w:left="20"/>
        <w:textAlignment w:val="baseline"/>
        <w:rPr>
          <w:sz w:val="42"/>
        </w:rPr>
      </w:pPr>
      <w:r>
        <w:rPr>
          <w:rFonts w:ascii="宋体" w:eastAsia="宋体" w:hAnsi="宋体" w:cs="宋体"/>
          <w:color w:val="000000"/>
          <w:sz w:val="42"/>
        </w:rPr>
        <w:t>于情境成了一种拙劣的模仿。当德尔维耶向里恩维耶袒露说他正试图想出某个计划以使埃米琳意识到里恩维耶没有引起她的猜疑时，情境达到了尽善尽美的顶点。</w:t>
      </w:r>
      <w:r>
        <w:rPr>
          <w:rFonts w:ascii="宋体" w:eastAsia="宋体" w:hAnsi="宋体" w:cs="宋体"/>
          <w:color w:val="000000"/>
          <w:sz w:val="42"/>
        </w:rPr>
        <w:t>①</w:t>
      </w:r>
      <w:r>
        <w:rPr>
          <w:rFonts w:ascii="宋体" w:eastAsia="宋体" w:hAnsi="宋体" w:cs="宋体"/>
          <w:color w:val="000000"/>
          <w:sz w:val="42"/>
        </w:rPr>
        <w:t>反差好极了。德尔维耶要想出一个计划，而里恩维耶早已想出了这个计划。里恩维耶的计划构成了这一场景，在这个场景中听得见德尔维耶的台词。德</w:t>
      </w:r>
      <w:r>
        <w:rPr>
          <w:rFonts w:ascii="宋体" w:eastAsia="宋体" w:hAnsi="宋体" w:cs="宋体"/>
          <w:color w:val="000000"/>
          <w:sz w:val="42"/>
        </w:rPr>
        <w:t>尔维耶本人承认他并不【</w:t>
      </w:r>
      <w:r>
        <w:rPr>
          <w:rFonts w:ascii="宋体" w:eastAsia="宋体" w:hAnsi="宋体" w:cs="宋体"/>
          <w:color w:val="000000"/>
          <w:sz w:val="42"/>
        </w:rPr>
        <w:t>266</w:t>
      </w:r>
      <w:r>
        <w:rPr>
          <w:rFonts w:ascii="宋体" w:eastAsia="宋体" w:hAnsi="宋体" w:cs="宋体"/>
          <w:color w:val="000000"/>
          <w:sz w:val="42"/>
        </w:rPr>
        <w:t>】十分足智多谋；他的计划十分简单，似乎查尔斯仅仅是要友好地离开。这个计划如果要成功，那么德尔维耶就正好做了一件他所能做的最愚蠢的事。</w:t>
      </w:r>
    </w:p>
    <w:p w:rsidR="00B83E87" w:rsidRDefault="00460AC0">
      <w:pPr>
        <w:wordWrap w:val="0"/>
        <w:spacing w:line="620" w:lineRule="atLeast"/>
        <w:ind w:left="20" w:firstLine="840"/>
        <w:textAlignment w:val="baseline"/>
        <w:rPr>
          <w:sz w:val="42"/>
        </w:rPr>
      </w:pPr>
      <w:r>
        <w:rPr>
          <w:rFonts w:ascii="宋体" w:eastAsia="宋体" w:hAnsi="宋体" w:cs="宋体"/>
          <w:color w:val="000000"/>
          <w:sz w:val="42"/>
        </w:rPr>
        <w:t>不过，里恩维耶并未离开；在另一方面，埃米琳带来消息说某个叫查恰里亚斯（</w:t>
      </w:r>
      <w:r>
        <w:rPr>
          <w:rFonts w:ascii="宋体" w:eastAsia="宋体" w:hAnsi="宋体" w:cs="宋体"/>
          <w:color w:val="000000"/>
          <w:sz w:val="42"/>
        </w:rPr>
        <w:t>Zacharias</w:t>
      </w:r>
      <w:r>
        <w:rPr>
          <w:rFonts w:ascii="宋体" w:eastAsia="宋体" w:hAnsi="宋体" w:cs="宋体"/>
          <w:color w:val="000000"/>
          <w:sz w:val="42"/>
        </w:rPr>
        <w:t>）的先生</w:t>
      </w:r>
      <w:r>
        <w:rPr>
          <w:rFonts w:ascii="宋体" w:eastAsia="宋体" w:hAnsi="宋体" w:cs="宋体"/>
          <w:color w:val="000000"/>
          <w:sz w:val="42"/>
        </w:rPr>
        <w:t>②</w:t>
      </w:r>
      <w:r>
        <w:rPr>
          <w:rFonts w:ascii="宋体" w:eastAsia="宋体" w:hAnsi="宋体" w:cs="宋体"/>
          <w:color w:val="000000"/>
          <w:sz w:val="42"/>
        </w:rPr>
        <w:t>希望与她父亲谈谈查尔斯，随时期望他来。她父亲的窘迫暴露出了一切，而她认出了查尔斯。诗人这样构思取得了很大效果。第一个伪装查尔斯的人碰上了伯父；必须把他看成是最好欺骗的。他很愚蠢，因查尔斯要来而心神不安，因而过分倾向于相信这一令人苦恼的事是确实的；他从未</w:t>
      </w:r>
      <w:r>
        <w:rPr>
          <w:rFonts w:ascii="宋体" w:eastAsia="宋体" w:hAnsi="宋体" w:cs="宋体"/>
          <w:color w:val="000000"/>
          <w:sz w:val="42"/>
        </w:rPr>
        <w:t>梦想到有人会想到自己不再是查尔斯。就他所关心的而言，里恩维耶可以相当大胆。但是，就埃米琳而言，那将是一种过分大胆的冒险，因为她始终要狡猾得多。此外，对里恩维耶来说很不合适的是完全无视礼节，而对埃米琳来说同样不合适。不过，此刻她从父亲的窘态中得到的最可靠的证据表明那就是查尔斯。识别是当着她父亲的面发生的，里恩维耶不必做什么；他不用注意自己的角色就能保持相当的冷静，因为埃米琳现在睁大了眼睛。她几乎是强迫里恩维耶成了查尔斯，在这种程度上他毫无责任，</w:t>
      </w:r>
    </w:p>
    <w:p w:rsidR="00B83E87" w:rsidRDefault="00460AC0">
      <w:pPr>
        <w:wordWrap w:val="0"/>
        <w:spacing w:line="620" w:lineRule="atLeast"/>
        <w:ind w:left="80"/>
        <w:textAlignment w:val="baseline"/>
        <w:rPr>
          <w:sz w:val="42"/>
        </w:rPr>
      </w:pPr>
      <w:r>
        <w:rPr>
          <w:rFonts w:ascii="宋体" w:eastAsia="宋体" w:hAnsi="宋体" w:cs="宋体"/>
          <w:color w:val="000000"/>
          <w:sz w:val="42"/>
          <w:u w:val="single"/>
        </w:rPr>
        <w:t xml:space="preserve">              </w:t>
      </w:r>
    </w:p>
    <w:p w:rsidR="00B83E87" w:rsidRDefault="00460AC0">
      <w:pPr>
        <w:wordWrap w:val="0"/>
        <w:spacing w:before="280" w:line="500" w:lineRule="atLeast"/>
        <w:ind w:left="20" w:right="40" w:firstLine="700"/>
        <w:textAlignment w:val="baseline"/>
        <w:rPr>
          <w:sz w:val="36"/>
        </w:rPr>
      </w:pPr>
      <w:r>
        <w:rPr>
          <w:rFonts w:ascii="宋体" w:eastAsia="宋体" w:hAnsi="宋体" w:cs="宋体"/>
          <w:color w:val="000000"/>
          <w:sz w:val="36"/>
        </w:rPr>
        <w:t>①</w:t>
      </w:r>
      <w:r>
        <w:rPr>
          <w:rFonts w:ascii="宋体" w:eastAsia="宋体" w:hAnsi="宋体" w:cs="宋体"/>
          <w:color w:val="000000"/>
          <w:sz w:val="36"/>
        </w:rPr>
        <w:t>（基尔克果原注）或许一个警觉的读</w:t>
      </w:r>
      <w:r>
        <w:rPr>
          <w:rFonts w:ascii="宋体" w:eastAsia="宋体" w:hAnsi="宋体" w:cs="宋体"/>
          <w:color w:val="000000"/>
          <w:sz w:val="36"/>
        </w:rPr>
        <w:t>者会认为该剧正好可以在这里结束。因为较为简单的并不是里恩维耶会在此刻向老德尔维耶证实自己并因此变本加厉，被埃米琳误认为是查尔斯，让德尔维耶知道他真的是谁</w:t>
      </w:r>
      <w:r>
        <w:rPr>
          <w:rFonts w:ascii="宋体" w:eastAsia="宋体" w:hAnsi="宋体" w:cs="宋体"/>
          <w:color w:val="000000"/>
          <w:sz w:val="36"/>
        </w:rPr>
        <w:t>————</w:t>
      </w:r>
      <w:r>
        <w:rPr>
          <w:rFonts w:ascii="宋体" w:eastAsia="宋体" w:hAnsi="宋体" w:cs="宋体"/>
          <w:color w:val="000000"/>
          <w:sz w:val="36"/>
        </w:rPr>
        <w:t>里恩维耶。可是，我们不可能责备里恩维耶在德尔维耶面前坚持隐姓埋名，因为正像他说的几句话足以向他表明的那样，如果一个人要搞阴谋诡计的话，那么他就绝不会让德尔维耶参与。</w:t>
      </w:r>
    </w:p>
    <w:p w:rsidR="00B83E87" w:rsidRDefault="00460AC0">
      <w:pPr>
        <w:wordWrap w:val="0"/>
        <w:spacing w:line="500" w:lineRule="atLeast"/>
        <w:ind w:left="72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查尔斯欠其钱的一个高利贷者。</w:t>
      </w:r>
    </w:p>
    <w:p w:rsidR="00B83E87" w:rsidRDefault="00B83E87"/>
    <w:p w:rsidR="00B83E87" w:rsidRDefault="00B83E87">
      <w:pPr>
        <w:sectPr w:rsidR="00B83E87">
          <w:headerReference w:type="default" r:id="rId644"/>
          <w:footerReference w:type="default" r:id="rId645"/>
          <w:pgSz w:w="13940" w:h="23700"/>
          <w:pgMar w:top="1820" w:right="880" w:bottom="1820" w:left="880" w:header="1520" w:footer="152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294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8"/>
        </w:rPr>
      </w:pPr>
    </w:p>
    <w:p w:rsidR="00B83E87" w:rsidRDefault="00460AC0">
      <w:pPr>
        <w:wordWrap w:val="0"/>
        <w:spacing w:line="720" w:lineRule="atLeast"/>
        <w:ind w:left="20" w:right="140"/>
        <w:textAlignment w:val="baseline"/>
        <w:rPr>
          <w:sz w:val="38"/>
        </w:rPr>
      </w:pPr>
      <w:r>
        <w:rPr>
          <w:rFonts w:ascii="宋体" w:eastAsia="宋体" w:hAnsi="宋体" w:cs="宋体"/>
          <w:color w:val="000000"/>
          <w:sz w:val="38"/>
        </w:rPr>
        <w:t>她本人也毫无责任，因为她父亲正是那强迫她把他当作查尔斯的</w:t>
      </w:r>
      <w:r>
        <w:rPr>
          <w:rFonts w:ascii="宋体" w:eastAsia="宋体" w:hAnsi="宋体" w:cs="宋体"/>
          <w:color w:val="000000"/>
          <w:sz w:val="38"/>
        </w:rPr>
        <w:t>人。诗人以这样的构思把情境扩散成了某种微妙的东西，它消除了令人不快的东西，使它成了一种天真的玩笑。</w:t>
      </w:r>
    </w:p>
    <w:p w:rsidR="00B83E87" w:rsidRDefault="00460AC0">
      <w:pPr>
        <w:wordWrap w:val="0"/>
        <w:spacing w:line="720" w:lineRule="atLeast"/>
        <w:ind w:left="20" w:firstLine="820"/>
        <w:textAlignment w:val="baseline"/>
        <w:rPr>
          <w:sz w:val="38"/>
        </w:rPr>
      </w:pPr>
      <w:r>
        <w:rPr>
          <w:rFonts w:ascii="宋体" w:eastAsia="宋体" w:hAnsi="宋体" w:cs="宋体"/>
          <w:color w:val="000000"/>
          <w:sz w:val="38"/>
        </w:rPr>
        <w:t>这个情境和前面一个一样是喜剧性的。德尔维耶非常紧张，然而他本人却成了所有这一切的诱因，帮助里恩维耶克服了使他自己对埃米琳来说不再是查尔斯的困难。这情境也形成了对前一个情境的模仿；伯父无法马上认出他来，而她能认出来。她奇怪地感到她仍然无法解释，但这似乎是一种对她悄悄耳语的声音：他在那儿。</w:t>
      </w:r>
      <w:r>
        <w:rPr>
          <w:rFonts w:ascii="宋体" w:eastAsia="宋体" w:hAnsi="宋体" w:cs="宋体"/>
          <w:color w:val="000000"/>
          <w:sz w:val="38"/>
        </w:rPr>
        <w:t>(</w:t>
      </w:r>
      <w:r>
        <w:rPr>
          <w:rFonts w:ascii="宋体" w:eastAsia="宋体" w:hAnsi="宋体" w:cs="宋体"/>
          <w:color w:val="000000"/>
          <w:sz w:val="38"/>
        </w:rPr>
        <w:t>这声音无疑是她父亲的，</w:t>
      </w:r>
      <w:r>
        <w:rPr>
          <w:rFonts w:ascii="宋体" w:eastAsia="宋体" w:hAnsi="宋体" w:cs="宋体"/>
          <w:color w:val="000000"/>
          <w:sz w:val="38"/>
        </w:rPr>
        <w:t>①</w:t>
      </w:r>
      <w:r>
        <w:rPr>
          <w:rFonts w:ascii="宋体" w:eastAsia="宋体" w:hAnsi="宋体" w:cs="宋体"/>
          <w:color w:val="000000"/>
          <w:sz w:val="38"/>
        </w:rPr>
        <w:t>它透露了一切。</w:t>
      </w:r>
      <w:r>
        <w:rPr>
          <w:rFonts w:ascii="宋体" w:eastAsia="宋体" w:hAnsi="宋体" w:cs="宋体"/>
          <w:color w:val="000000"/>
          <w:sz w:val="38"/>
        </w:rPr>
        <w:t>)</w:t>
      </w:r>
      <w:r>
        <w:rPr>
          <w:rFonts w:ascii="宋体" w:eastAsia="宋体" w:hAnsi="宋体" w:cs="宋体"/>
          <w:color w:val="000000"/>
          <w:sz w:val="38"/>
        </w:rPr>
        <w:t>她【</w:t>
      </w:r>
      <w:r>
        <w:rPr>
          <w:rFonts w:ascii="宋体" w:eastAsia="宋体" w:hAnsi="宋体" w:cs="宋体"/>
          <w:color w:val="000000"/>
          <w:sz w:val="38"/>
        </w:rPr>
        <w:t>267</w:t>
      </w:r>
      <w:r>
        <w:rPr>
          <w:rFonts w:ascii="宋体" w:eastAsia="宋体" w:hAnsi="宋体" w:cs="宋体"/>
          <w:color w:val="000000"/>
          <w:sz w:val="38"/>
        </w:rPr>
        <w:t>】以同情感解释了这一点，即她可能不是向她父亲解释，而</w:t>
      </w:r>
      <w:r>
        <w:rPr>
          <w:rFonts w:ascii="宋体" w:eastAsia="宋体" w:hAnsi="宋体" w:cs="宋体"/>
          <w:color w:val="000000"/>
          <w:sz w:val="38"/>
        </w:rPr>
        <w:t>很可能是向朱迪丝姑妈解释。现在是谁更精明：德尔维耶，他没有认出他，他丝毫没有想到，但这时认出了他，或者是埃米琳，她立刻认出了他？人们看得越久，它就越变得荒谬可笑。台词在这里又帮助观众把注意力集中于情境的荒谬可笑。在埃米琳说她有这样一种奇怪感觉之后，德尔维耶接着说：</w:t>
      </w:r>
      <w:r>
        <w:rPr>
          <w:rFonts w:ascii="宋体" w:eastAsia="宋体" w:hAnsi="宋体" w:cs="宋体"/>
          <w:color w:val="000000"/>
          <w:sz w:val="38"/>
        </w:rPr>
        <w:t>“</w:t>
      </w:r>
      <w:r>
        <w:rPr>
          <w:rFonts w:ascii="宋体" w:eastAsia="宋体" w:hAnsi="宋体" w:cs="宋体"/>
          <w:color w:val="000000"/>
          <w:sz w:val="38"/>
        </w:rPr>
        <w:t>对我来说丝毫没有想到，如果他没有把它说出来，没有把他的名字告诉我</w:t>
      </w:r>
      <w:r>
        <w:rPr>
          <w:rFonts w:ascii="宋体" w:eastAsia="宋体" w:hAnsi="宋体" w:cs="宋体"/>
          <w:color w:val="000000"/>
          <w:sz w:val="38"/>
        </w:rPr>
        <w:t>……”②</w:t>
      </w:r>
      <w:r>
        <w:rPr>
          <w:rFonts w:ascii="宋体" w:eastAsia="宋体" w:hAnsi="宋体" w:cs="宋体"/>
          <w:color w:val="000000"/>
          <w:sz w:val="38"/>
        </w:rPr>
        <w:t>这样一句台词的分量如同金子。它是那么自然朴实，或许十个剧作家中没有一个会沉着镇定、完全注意到要让其出现的情境。一个平庸的剧作家会把全部注意力集中在埃米琳身上；确实，在前一个场</w:t>
      </w:r>
      <w:r>
        <w:rPr>
          <w:rFonts w:ascii="宋体" w:eastAsia="宋体" w:hAnsi="宋体" w:cs="宋体"/>
          <w:color w:val="000000"/>
          <w:sz w:val="38"/>
        </w:rPr>
        <w:t>景中他会以德尔维耶和查尔斯之间的认识作为结束。他不会创造出这种相互影响，然而这有助于使情境十分机智诙谐。喜剧性在于埃米琳马上从里恩维耶身上认出了查尔斯，但德尔维耶的在场有助于使情境变得有讽刺意味。他像个白痴一样站在那儿，他理解不了事情。然而，较为容易解释的是哪一点，是埃米琳意识到了真相，还是德尔维耶没有认识到？</w:t>
      </w:r>
    </w:p>
    <w:p w:rsidR="00B83E87" w:rsidRDefault="00460AC0">
      <w:pPr>
        <w:wordWrap w:val="0"/>
        <w:spacing w:line="720" w:lineRule="atLeast"/>
        <w:ind w:left="20" w:right="180" w:firstLine="820"/>
        <w:textAlignment w:val="baseline"/>
        <w:rPr>
          <w:sz w:val="38"/>
        </w:rPr>
      </w:pPr>
      <w:r>
        <w:rPr>
          <w:rFonts w:ascii="宋体" w:eastAsia="宋体" w:hAnsi="宋体" w:cs="宋体"/>
          <w:color w:val="000000"/>
          <w:sz w:val="38"/>
        </w:rPr>
        <w:t>确认的场景这时到了，一个可以想象到的最巧妙的情境。可</w:t>
      </w:r>
      <w:r>
        <w:rPr>
          <w:rFonts w:ascii="宋体" w:eastAsia="宋体" w:hAnsi="宋体" w:cs="宋体"/>
          <w:color w:val="000000"/>
          <w:sz w:val="38"/>
          <w:u w:val="single"/>
        </w:rPr>
        <w:t xml:space="preserve">                </w:t>
      </w:r>
    </w:p>
    <w:p w:rsidR="00B83E87" w:rsidRDefault="00460AC0">
      <w:pPr>
        <w:wordWrap w:val="0"/>
        <w:spacing w:before="320" w:line="540" w:lineRule="atLeast"/>
        <w:ind w:left="700"/>
        <w:textAlignment w:val="baseline"/>
        <w:rPr>
          <w:sz w:val="39"/>
        </w:rPr>
      </w:pPr>
      <w:r>
        <w:rPr>
          <w:rFonts w:ascii="仿宋" w:eastAsia="仿宋" w:hAnsi="仿宋" w:cs="仿宋"/>
          <w:color w:val="000000"/>
          <w:sz w:val="39"/>
        </w:rPr>
        <w:t xml:space="preserve">① </w:t>
      </w:r>
      <w:r>
        <w:rPr>
          <w:rFonts w:ascii="仿宋" w:eastAsia="仿宋" w:hAnsi="仿宋" w:cs="仿宋"/>
          <w:color w:val="000000"/>
          <w:sz w:val="39"/>
        </w:rPr>
        <w:t>参见</w:t>
      </w:r>
      <w:r>
        <w:rPr>
          <w:rFonts w:ascii="仿宋" w:eastAsia="仿宋" w:hAnsi="仿宋" w:cs="仿宋"/>
          <w:color w:val="000000"/>
          <w:sz w:val="39"/>
        </w:rPr>
        <w:t>K</w:t>
      </w:r>
      <w:r>
        <w:rPr>
          <w:rFonts w:ascii="仿宋" w:eastAsia="仿宋" w:hAnsi="仿宋" w:cs="仿宋"/>
          <w:color w:val="000000"/>
          <w:sz w:val="39"/>
        </w:rPr>
        <w:t>，第</w:t>
      </w:r>
      <w:r>
        <w:rPr>
          <w:rFonts w:ascii="仿宋" w:eastAsia="仿宋" w:hAnsi="仿宋" w:cs="仿宋"/>
          <w:color w:val="000000"/>
          <w:sz w:val="39"/>
        </w:rPr>
        <w:t>7</w:t>
      </w:r>
      <w:r>
        <w:rPr>
          <w:rFonts w:ascii="仿宋" w:eastAsia="仿宋" w:hAnsi="仿宋" w:cs="仿宋"/>
          <w:color w:val="000000"/>
          <w:sz w:val="39"/>
        </w:rPr>
        <w:t>场；</w:t>
      </w:r>
      <w:r>
        <w:rPr>
          <w:rFonts w:ascii="仿宋" w:eastAsia="仿宋" w:hAnsi="仿宋" w:cs="仿宋"/>
          <w:color w:val="000000"/>
          <w:sz w:val="39"/>
        </w:rPr>
        <w:t>R</w:t>
      </w:r>
      <w:r>
        <w:rPr>
          <w:rFonts w:ascii="仿宋" w:eastAsia="仿宋" w:hAnsi="仿宋" w:cs="仿宋"/>
          <w:color w:val="000000"/>
          <w:sz w:val="39"/>
        </w:rPr>
        <w:t>，页</w:t>
      </w:r>
      <w:r>
        <w:rPr>
          <w:rFonts w:ascii="仿宋" w:eastAsia="仿宋" w:hAnsi="仿宋" w:cs="仿宋"/>
          <w:color w:val="000000"/>
          <w:sz w:val="39"/>
        </w:rPr>
        <w:t>5</w:t>
      </w:r>
      <w:r>
        <w:rPr>
          <w:rFonts w:ascii="仿宋" w:eastAsia="仿宋" w:hAnsi="仿宋" w:cs="仿宋"/>
          <w:color w:val="000000"/>
          <w:sz w:val="39"/>
        </w:rPr>
        <w:t>。</w:t>
      </w:r>
    </w:p>
    <w:p w:rsidR="00B83E87" w:rsidRDefault="00460AC0">
      <w:pPr>
        <w:wordWrap w:val="0"/>
        <w:spacing w:line="540" w:lineRule="atLeast"/>
        <w:ind w:left="700"/>
        <w:textAlignment w:val="baseline"/>
        <w:rPr>
          <w:sz w:val="39"/>
        </w:rPr>
      </w:pPr>
      <w:r>
        <w:rPr>
          <w:rFonts w:ascii="仿宋" w:eastAsia="仿宋" w:hAnsi="仿宋" w:cs="仿宋"/>
          <w:color w:val="000000"/>
          <w:sz w:val="39"/>
        </w:rPr>
        <w:t xml:space="preserve">② </w:t>
      </w:r>
      <w:r>
        <w:rPr>
          <w:rFonts w:ascii="仿宋" w:eastAsia="仿宋" w:hAnsi="仿宋" w:cs="仿宋"/>
          <w:color w:val="000000"/>
          <w:sz w:val="39"/>
        </w:rPr>
        <w:t>参见</w:t>
      </w:r>
      <w:r>
        <w:rPr>
          <w:rFonts w:ascii="仿宋" w:eastAsia="仿宋" w:hAnsi="仿宋" w:cs="仿宋"/>
          <w:color w:val="000000"/>
          <w:sz w:val="39"/>
        </w:rPr>
        <w:t>K</w:t>
      </w:r>
      <w:r>
        <w:rPr>
          <w:rFonts w:ascii="仿宋" w:eastAsia="仿宋" w:hAnsi="仿宋" w:cs="仿宋"/>
          <w:color w:val="000000"/>
          <w:sz w:val="39"/>
        </w:rPr>
        <w:t>，第</w:t>
      </w:r>
      <w:r>
        <w:rPr>
          <w:rFonts w:ascii="仿宋" w:eastAsia="仿宋" w:hAnsi="仿宋" w:cs="仿宋"/>
          <w:color w:val="000000"/>
          <w:sz w:val="39"/>
        </w:rPr>
        <w:t>7</w:t>
      </w:r>
      <w:r>
        <w:rPr>
          <w:rFonts w:ascii="仿宋" w:eastAsia="仿宋" w:hAnsi="仿宋" w:cs="仿宋"/>
          <w:color w:val="000000"/>
          <w:sz w:val="39"/>
        </w:rPr>
        <w:t>场；</w:t>
      </w:r>
      <w:r>
        <w:rPr>
          <w:rFonts w:ascii="仿宋" w:eastAsia="仿宋" w:hAnsi="仿宋" w:cs="仿宋"/>
          <w:color w:val="000000"/>
          <w:sz w:val="39"/>
        </w:rPr>
        <w:t>R</w:t>
      </w:r>
      <w:r>
        <w:rPr>
          <w:rFonts w:ascii="仿宋" w:eastAsia="仿宋" w:hAnsi="仿宋" w:cs="仿宋"/>
          <w:color w:val="000000"/>
          <w:sz w:val="39"/>
        </w:rPr>
        <w:t>，页</w:t>
      </w:r>
      <w:r>
        <w:rPr>
          <w:rFonts w:ascii="仿宋" w:eastAsia="仿宋" w:hAnsi="仿宋" w:cs="仿宋"/>
          <w:color w:val="000000"/>
          <w:sz w:val="39"/>
        </w:rPr>
        <w:t>6</w:t>
      </w:r>
      <w:r>
        <w:rPr>
          <w:rFonts w:ascii="仿宋" w:eastAsia="仿宋" w:hAnsi="仿宋" w:cs="仿宋"/>
          <w:color w:val="000000"/>
          <w:sz w:val="39"/>
        </w:rPr>
        <w:t>。</w:t>
      </w:r>
    </w:p>
    <w:p w:rsidR="00B83E87" w:rsidRDefault="00B83E87"/>
    <w:p w:rsidR="00B83E87" w:rsidRDefault="00B83E87">
      <w:pPr>
        <w:sectPr w:rsidR="00B83E87">
          <w:headerReference w:type="default" r:id="rId646"/>
          <w:footerReference w:type="default" r:id="rId647"/>
          <w:pgSz w:w="14080" w:h="23780"/>
          <w:pgMar w:top="1820" w:right="880" w:bottom="1820" w:left="880" w:header="1520" w:footer="1520" w:gutter="0"/>
          <w:cols w:space="720"/>
        </w:sectPr>
      </w:pPr>
    </w:p>
    <w:p w:rsidR="00B83E87" w:rsidRDefault="00460AC0">
      <w:pPr>
        <w:tabs>
          <w:tab w:val="left" w:pos="11040"/>
        </w:tabs>
        <w:wordWrap w:val="0"/>
        <w:spacing w:line="500" w:lineRule="atLeast"/>
        <w:ind w:left="10360"/>
        <w:textAlignment w:val="baseline"/>
        <w:rPr>
          <w:sz w:val="37"/>
        </w:rPr>
      </w:pPr>
      <w:r>
        <w:rPr>
          <w:rFonts w:ascii="仿宋" w:eastAsia="仿宋" w:hAnsi="仿宋" w:cs="仿宋"/>
          <w:color w:val="000000"/>
          <w:sz w:val="37"/>
        </w:rPr>
        <w:lastRenderedPageBreak/>
        <w:t>初</w:t>
      </w:r>
      <w:r>
        <w:tab/>
      </w:r>
      <w:r>
        <w:rPr>
          <w:rFonts w:ascii="仿宋" w:eastAsia="仿宋" w:hAnsi="仿宋" w:cs="仿宋"/>
          <w:color w:val="000000"/>
          <w:sz w:val="37"/>
        </w:rPr>
        <w:t>恋</w:t>
      </w:r>
      <w:r>
        <w:rPr>
          <w:rFonts w:ascii="仿宋" w:eastAsia="仿宋" w:hAnsi="仿宋" w:cs="仿宋"/>
          <w:color w:val="000000"/>
          <w:sz w:val="37"/>
        </w:rPr>
        <w:t xml:space="preserve"> 295</w:t>
      </w:r>
    </w:p>
    <w:p w:rsidR="00B83E87" w:rsidRDefault="00B83E87">
      <w:pPr>
        <w:wordWrap w:val="0"/>
        <w:spacing w:line="660" w:lineRule="exact"/>
        <w:textAlignment w:val="baseline"/>
        <w:rPr>
          <w:sz w:val="39"/>
        </w:rPr>
      </w:pPr>
    </w:p>
    <w:p w:rsidR="00B83E87" w:rsidRDefault="00460AC0">
      <w:pPr>
        <w:wordWrap w:val="0"/>
        <w:spacing w:line="660" w:lineRule="atLeast"/>
        <w:textAlignment w:val="baseline"/>
        <w:rPr>
          <w:sz w:val="39"/>
        </w:rPr>
      </w:pPr>
      <w:r>
        <w:rPr>
          <w:rFonts w:ascii="宋体" w:eastAsia="宋体" w:hAnsi="宋体" w:cs="宋体"/>
          <w:color w:val="000000"/>
          <w:sz w:val="39"/>
        </w:rPr>
        <w:t>是，喜剧性绝不在于埃米琳误把里恩维耶当成了查尔斯。毕竟，弄错身份在舞台上太常见了。弄错身份有赖于一种真实的相似性，是个体没有意识到它呢，还是由他自己造成的？如果这儿的情形是这样的话，那么里恩维耶在经过了检验之后，就得知道一点查尔斯像什么样子，因为查尔斯毕竟要显得有点像他。可是，这绝不是事实；任何这样的结论都是无意义的。那么，喜剧性在于埃米琳在里恩维耶身上看出了某个她并不认识的人。喜剧性不在她认出了里恩维耶，而在于由此表明了她并不认识查尔斯。正像与里恩维耶相称的一样，因而在同样的情况下也跟任何男性</w:t>
      </w:r>
      <w:r>
        <w:rPr>
          <w:rFonts w:ascii="宋体" w:eastAsia="宋体" w:hAnsi="宋体" w:cs="宋体"/>
          <w:color w:val="000000"/>
          <w:sz w:val="39"/>
        </w:rPr>
        <w:t>相称</w:t>
      </w:r>
      <w:r>
        <w:rPr>
          <w:rFonts w:ascii="宋体" w:eastAsia="宋体" w:hAnsi="宋体" w:cs="宋体"/>
          <w:color w:val="000000"/>
          <w:sz w:val="39"/>
        </w:rPr>
        <w:t>————</w:t>
      </w:r>
      <w:r>
        <w:rPr>
          <w:rFonts w:ascii="宋体" w:eastAsia="宋体" w:hAnsi="宋体" w:cs="宋体"/>
          <w:color w:val="000000"/>
          <w:sz w:val="39"/>
        </w:rPr>
        <w:t>她【</w:t>
      </w:r>
      <w:r>
        <w:rPr>
          <w:rFonts w:ascii="宋体" w:eastAsia="宋体" w:hAnsi="宋体" w:cs="宋体"/>
          <w:color w:val="000000"/>
          <w:sz w:val="39"/>
        </w:rPr>
        <w:t>268</w:t>
      </w:r>
      <w:r>
        <w:rPr>
          <w:rFonts w:ascii="宋体" w:eastAsia="宋体" w:hAnsi="宋体" w:cs="宋体"/>
          <w:color w:val="000000"/>
          <w:sz w:val="39"/>
        </w:rPr>
        <w:t>】也会误把他当成查尔斯。所以，她误把里恩维耶当成了某个她不认识的人，这是一种不可否认的非常喜剧性的误认。因此，这一情景具有一种人们会以为非常难以获得的高度的可能性。于是，里恩维耶也成了一个笑料，因为他以为他已前进了一步。那就是说，埃米琳的查尔斯成了一个</w:t>
      </w:r>
      <w:r>
        <w:rPr>
          <w:rFonts w:ascii="宋体" w:eastAsia="宋体" w:hAnsi="宋体" w:cs="宋体"/>
          <w:color w:val="000000"/>
          <w:sz w:val="39"/>
        </w:rPr>
        <w:t>“X”</w:t>
      </w:r>
      <w:r>
        <w:rPr>
          <w:rFonts w:ascii="宋体" w:eastAsia="宋体" w:hAnsi="宋体" w:cs="宋体"/>
          <w:color w:val="000000"/>
          <w:sz w:val="39"/>
        </w:rPr>
        <w:t>，一种</w:t>
      </w:r>
      <w:r>
        <w:rPr>
          <w:rFonts w:ascii="宋体" w:eastAsia="宋体" w:hAnsi="宋体" w:cs="宋体"/>
          <w:color w:val="000000"/>
          <w:sz w:val="39"/>
        </w:rPr>
        <w:t xml:space="preserve"> desideratur[</w:t>
      </w:r>
      <w:r>
        <w:rPr>
          <w:rFonts w:ascii="宋体" w:eastAsia="宋体" w:hAnsi="宋体" w:cs="宋体"/>
          <w:color w:val="000000"/>
          <w:sz w:val="39"/>
        </w:rPr>
        <w:t>想要的某物</w:t>
      </w:r>
      <w:r>
        <w:rPr>
          <w:rFonts w:ascii="宋体" w:eastAsia="宋体" w:hAnsi="宋体" w:cs="宋体"/>
          <w:color w:val="000000"/>
          <w:sz w:val="39"/>
        </w:rPr>
        <w:t>]</w:t>
      </w:r>
      <w:r>
        <w:rPr>
          <w:rFonts w:ascii="宋体" w:eastAsia="宋体" w:hAnsi="宋体" w:cs="宋体"/>
          <w:color w:val="000000"/>
          <w:sz w:val="39"/>
        </w:rPr>
        <w:t>，人们在这里清楚地见到了在其他方面悄悄发生的事，即这样一位小姐的行为怎样形成了她自己的一种理想。可是她爱查尔斯爱了八年，绝不会爱别的什么人。</w:t>
      </w:r>
    </w:p>
    <w:p w:rsidR="00B83E87" w:rsidRDefault="00460AC0">
      <w:pPr>
        <w:wordWrap w:val="0"/>
        <w:spacing w:line="660" w:lineRule="atLeast"/>
        <w:ind w:right="60" w:firstLine="820"/>
        <w:textAlignment w:val="baseline"/>
        <w:rPr>
          <w:sz w:val="39"/>
        </w:rPr>
      </w:pPr>
      <w:r>
        <w:rPr>
          <w:rFonts w:ascii="宋体" w:eastAsia="宋体" w:hAnsi="宋体" w:cs="宋体"/>
          <w:color w:val="000000"/>
          <w:sz w:val="39"/>
        </w:rPr>
        <w:t>如果人们遇到一句在艺术上显得有点天真的十分罕见</w:t>
      </w:r>
      <w:r>
        <w:rPr>
          <w:rFonts w:ascii="宋体" w:eastAsia="宋体" w:hAnsi="宋体" w:cs="宋体"/>
          <w:color w:val="000000"/>
          <w:sz w:val="39"/>
        </w:rPr>
        <w:t>的台词的话，那么斯克里布便会用一句妙语来构成它，例如，里恩维耶的台词</w:t>
      </w:r>
      <w:r>
        <w:rPr>
          <w:rFonts w:ascii="宋体" w:eastAsia="宋体" w:hAnsi="宋体" w:cs="宋体"/>
          <w:color w:val="000000"/>
          <w:sz w:val="39"/>
        </w:rPr>
        <w:t>“</w:t>
      </w:r>
      <w:r>
        <w:rPr>
          <w:rFonts w:ascii="宋体" w:eastAsia="宋体" w:hAnsi="宋体" w:cs="宋体"/>
          <w:color w:val="000000"/>
          <w:sz w:val="39"/>
        </w:rPr>
        <w:t>感谢上帝，恐怕我比我想要的走得更远</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①</w:t>
      </w:r>
    </w:p>
    <w:p w:rsidR="00B83E87" w:rsidRDefault="00460AC0">
      <w:pPr>
        <w:wordWrap w:val="0"/>
        <w:spacing w:line="660" w:lineRule="atLeast"/>
        <w:ind w:right="80" w:firstLine="820"/>
        <w:textAlignment w:val="baseline"/>
        <w:rPr>
          <w:sz w:val="39"/>
        </w:rPr>
      </w:pPr>
      <w:r>
        <w:rPr>
          <w:rFonts w:ascii="宋体" w:eastAsia="宋体" w:hAnsi="宋体" w:cs="宋体"/>
          <w:color w:val="000000"/>
          <w:sz w:val="39"/>
        </w:rPr>
        <w:t>埃米琳就这样认出了查尔斯，或者更正确地说，她发现了他。而里恩维耶却没有，如人们宁可希望的那样，他终于发现了查尔斯看上去像什么样子，埃米琳也发现了，这是非常巧妙的构思，因为她事先并不知道。这情境是如此疯狂，以至人们拿不准是里恩维耶欺骗了埃米琳，还是埃米琳欺骗了里恩维耶，因为他确实在某种程度上被骗了，因为他以为实际上有一个查尔斯。可是，在所有这一切当中，关键在于，而且不会使人厌倦的是，这场景</w:t>
      </w:r>
    </w:p>
    <w:p w:rsidR="00B83E87" w:rsidRDefault="00460AC0">
      <w:pPr>
        <w:wordWrap w:val="0"/>
        <w:spacing w:line="660" w:lineRule="atLeast"/>
        <w:ind w:left="40"/>
        <w:textAlignment w:val="baseline"/>
        <w:rPr>
          <w:sz w:val="39"/>
        </w:rPr>
      </w:pPr>
      <w:r>
        <w:rPr>
          <w:rFonts w:ascii="宋体" w:eastAsia="宋体" w:hAnsi="宋体" w:cs="宋体"/>
          <w:color w:val="000000"/>
          <w:sz w:val="39"/>
          <w:u w:val="single"/>
        </w:rPr>
        <w:t xml:space="preserve">    </w:t>
      </w:r>
      <w:r>
        <w:rPr>
          <w:rFonts w:ascii="宋体" w:eastAsia="宋体" w:hAnsi="宋体" w:cs="宋体"/>
          <w:color w:val="000000"/>
          <w:sz w:val="39"/>
          <w:u w:val="single"/>
        </w:rPr>
        <w:t xml:space="preserve">           </w:t>
      </w:r>
    </w:p>
    <w:p w:rsidR="00B83E87" w:rsidRDefault="00460AC0">
      <w:pPr>
        <w:wordWrap w:val="0"/>
        <w:spacing w:before="260" w:line="520" w:lineRule="atLeast"/>
        <w:ind w:left="68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旁白。参见</w:t>
      </w:r>
      <w:r>
        <w:rPr>
          <w:rFonts w:ascii="仿宋" w:eastAsia="仿宋" w:hAnsi="仿宋" w:cs="仿宋"/>
          <w:color w:val="000000"/>
          <w:sz w:val="38"/>
        </w:rPr>
        <w:t>K</w:t>
      </w:r>
      <w:r>
        <w:rPr>
          <w:rFonts w:ascii="仿宋" w:eastAsia="仿宋" w:hAnsi="仿宋" w:cs="仿宋"/>
          <w:color w:val="000000"/>
          <w:sz w:val="38"/>
        </w:rPr>
        <w:t>，第</w:t>
      </w:r>
      <w:r>
        <w:rPr>
          <w:rFonts w:ascii="仿宋" w:eastAsia="仿宋" w:hAnsi="仿宋" w:cs="仿宋"/>
          <w:color w:val="000000"/>
          <w:sz w:val="38"/>
        </w:rPr>
        <w:t>8</w:t>
      </w:r>
      <w:r>
        <w:rPr>
          <w:rFonts w:ascii="仿宋" w:eastAsia="仿宋" w:hAnsi="仿宋" w:cs="仿宋"/>
          <w:color w:val="000000"/>
          <w:sz w:val="38"/>
        </w:rPr>
        <w:t>场；</w:t>
      </w:r>
      <w:r>
        <w:rPr>
          <w:rFonts w:ascii="仿宋" w:eastAsia="仿宋" w:hAnsi="仿宋" w:cs="仿宋"/>
          <w:color w:val="000000"/>
          <w:sz w:val="38"/>
        </w:rPr>
        <w:t>R</w:t>
      </w:r>
      <w:r>
        <w:rPr>
          <w:rFonts w:ascii="仿宋" w:eastAsia="仿宋" w:hAnsi="仿宋" w:cs="仿宋"/>
          <w:color w:val="000000"/>
          <w:sz w:val="38"/>
        </w:rPr>
        <w:t>，页</w:t>
      </w:r>
      <w:r>
        <w:rPr>
          <w:rFonts w:ascii="仿宋" w:eastAsia="仿宋" w:hAnsi="仿宋" w:cs="仿宋"/>
          <w:color w:val="000000"/>
          <w:sz w:val="38"/>
        </w:rPr>
        <w:t>7</w:t>
      </w:r>
      <w:r>
        <w:rPr>
          <w:rFonts w:ascii="仿宋" w:eastAsia="仿宋" w:hAnsi="仿宋" w:cs="仿宋"/>
          <w:color w:val="000000"/>
          <w:sz w:val="38"/>
        </w:rPr>
        <w:t>。</w:t>
      </w:r>
    </w:p>
    <w:p w:rsidR="00B83E87" w:rsidRDefault="00B83E87"/>
    <w:p w:rsidR="00B83E87" w:rsidRDefault="00B83E87">
      <w:pPr>
        <w:sectPr w:rsidR="00B83E87">
          <w:headerReference w:type="default" r:id="rId648"/>
          <w:footerReference w:type="default" r:id="rId649"/>
          <w:pgSz w:w="13940" w:h="23700"/>
          <w:pgMar w:top="1800" w:right="860" w:bottom="1800" w:left="860" w:header="1500" w:footer="150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296</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20" w:lineRule="exact"/>
        <w:textAlignment w:val="baseline"/>
        <w:rPr>
          <w:sz w:val="43"/>
        </w:rPr>
      </w:pPr>
    </w:p>
    <w:p w:rsidR="00B83E87" w:rsidRDefault="00460AC0">
      <w:pPr>
        <w:wordWrap w:val="0"/>
        <w:spacing w:line="620" w:lineRule="atLeast"/>
        <w:ind w:right="60"/>
        <w:textAlignment w:val="baseline"/>
        <w:rPr>
          <w:sz w:val="43"/>
        </w:rPr>
      </w:pPr>
      <w:r>
        <w:rPr>
          <w:rFonts w:ascii="宋体" w:eastAsia="宋体" w:hAnsi="宋体" w:cs="宋体"/>
          <w:color w:val="000000"/>
          <w:sz w:val="43"/>
        </w:rPr>
        <w:t>是个确认的场景。这场景正像一个从未见过自己形象的人后来第一次在镜子中看到它时所作的评论一样疯狂：我立刻认出了我自己。</w:t>
      </w:r>
    </w:p>
    <w:p w:rsidR="00B83E87" w:rsidRDefault="00460AC0">
      <w:pPr>
        <w:wordWrap w:val="0"/>
        <w:spacing w:line="620" w:lineRule="atLeast"/>
        <w:ind w:firstLine="860"/>
        <w:textAlignment w:val="baseline"/>
        <w:rPr>
          <w:sz w:val="43"/>
        </w:rPr>
      </w:pPr>
      <w:r>
        <w:rPr>
          <w:rFonts w:ascii="宋体" w:eastAsia="宋体" w:hAnsi="宋体" w:cs="宋体"/>
          <w:color w:val="000000"/>
          <w:sz w:val="43"/>
        </w:rPr>
        <w:t>埃米琳和假查尔斯在确认场景中到了紧要关头，他们在那里被查尔斯的离去打断了；后来伯父的出现又一次打断了他们。他已从查恰里亚斯那里知道了一些有关查尔斯的并非特别令人愉快的事。这一点现在对里恩维耶产生了反作用。场景在实质上与前</w:t>
      </w:r>
      <w:r>
        <w:rPr>
          <w:rFonts w:ascii="宋体" w:eastAsia="宋体" w:hAnsi="宋体" w:cs="宋体"/>
          <w:color w:val="000000"/>
          <w:sz w:val="43"/>
        </w:rPr>
        <w:t>面相同，但我们将看到诗人已取得的效果。查尔斯的功绩属于那种只要直截了当地说出来就会妨碍对剧本的总体印象。这关系到赋予它们某种轻松的格调，这样它们就不会有一种【</w:t>
      </w:r>
      <w:r>
        <w:rPr>
          <w:rFonts w:ascii="宋体" w:eastAsia="宋体" w:hAnsi="宋体" w:cs="宋体"/>
          <w:color w:val="000000"/>
          <w:sz w:val="43"/>
        </w:rPr>
        <w:t>269</w:t>
      </w:r>
      <w:r>
        <w:rPr>
          <w:rFonts w:ascii="宋体" w:eastAsia="宋体" w:hAnsi="宋体" w:cs="宋体"/>
          <w:color w:val="000000"/>
          <w:sz w:val="43"/>
        </w:rPr>
        <w:t>】过分认真的效果。诗人以两种方式达到了这一点。我们获得的有关查尔斯的生活情况的最初信息是在第九场中。它在这里对里恩维耶产生了反作用，他正要让自己不再假装查尔斯。观众的注意力从叙述的细节被引向到误认；人们没有想起特殊的情节，只大体上想到了愚蠢的滑稽行为、里恩维耶的窘态和问他更详细的情况的喜剧性情境。出自查尔斯自己口中的全部情况是在第十六场中，但人们</w:t>
      </w:r>
      <w:r>
        <w:rPr>
          <w:rFonts w:ascii="宋体" w:eastAsia="宋体" w:hAnsi="宋体" w:cs="宋体"/>
          <w:color w:val="000000"/>
          <w:sz w:val="43"/>
        </w:rPr>
        <w:t>没有忘记查尔斯将不再假装成里恩维耶了。如果查尔斯这时以他本人的身份说起这事时具有一种喜剧性的、几乎是欢闹的色彩，就像以里恩维耶的身份说起它那样，利用他的隐姓埋名尽可能使之古怪，那将变得太认真或者太虚幻。如果他以他自己的身份讲述自己的生活故事的话，那么他就需要对此有一种意识，要是他没有这种意识，那就会被认为是极不道德的。但是，既然他以别人的身份在讲述一切，那么为了扰乱埃米琳，我们确实会发现在双重意义上他的叙述在诗学上的正确性具有虚幻的色彩。</w:t>
      </w:r>
    </w:p>
    <w:p w:rsidR="00B83E87" w:rsidRDefault="00460AC0">
      <w:pPr>
        <w:wordWrap w:val="0"/>
        <w:spacing w:line="620" w:lineRule="atLeast"/>
        <w:ind w:right="80" w:firstLine="860"/>
        <w:textAlignment w:val="baseline"/>
        <w:rPr>
          <w:sz w:val="43"/>
        </w:rPr>
      </w:pPr>
      <w:r>
        <w:rPr>
          <w:rFonts w:ascii="宋体" w:eastAsia="宋体" w:hAnsi="宋体" w:cs="宋体"/>
          <w:color w:val="000000"/>
          <w:sz w:val="43"/>
        </w:rPr>
        <w:t>于是，德尔维耶已经得到了消息说假查尔斯无法纠正或无法完成。接着，埃米</w:t>
      </w:r>
      <w:r>
        <w:rPr>
          <w:rFonts w:ascii="宋体" w:eastAsia="宋体" w:hAnsi="宋体" w:cs="宋体"/>
          <w:color w:val="000000"/>
          <w:sz w:val="43"/>
        </w:rPr>
        <w:t>琳发现</w:t>
      </w:r>
      <w:r>
        <w:rPr>
          <w:rFonts w:ascii="宋体" w:eastAsia="宋体" w:hAnsi="宋体" w:cs="宋体"/>
          <w:color w:val="000000"/>
          <w:sz w:val="43"/>
        </w:rPr>
        <w:t>“</w:t>
      </w:r>
      <w:r>
        <w:rPr>
          <w:rFonts w:ascii="宋体" w:eastAsia="宋体" w:hAnsi="宋体" w:cs="宋体"/>
          <w:color w:val="000000"/>
          <w:sz w:val="43"/>
        </w:rPr>
        <w:t>他再也不一样了</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①</w:t>
      </w:r>
      <w:r>
        <w:rPr>
          <w:rFonts w:ascii="宋体" w:eastAsia="宋体" w:hAnsi="宋体" w:cs="宋体"/>
          <w:color w:val="000000"/>
          <w:sz w:val="43"/>
        </w:rPr>
        <w:t>在她已绝对确信他完全是同一个过去的查尔斯之后，这就有点仓促了。埃米琳在</w:t>
      </w:r>
    </w:p>
    <w:p w:rsidR="00B83E87" w:rsidRDefault="00460AC0">
      <w:pPr>
        <w:wordWrap w:val="0"/>
        <w:spacing w:line="620" w:lineRule="atLeast"/>
        <w:ind w:left="40"/>
        <w:textAlignment w:val="baseline"/>
        <w:rPr>
          <w:sz w:val="43"/>
        </w:rPr>
      </w:pPr>
      <w:r>
        <w:rPr>
          <w:rFonts w:ascii="宋体" w:eastAsia="宋体" w:hAnsi="宋体" w:cs="宋体"/>
          <w:color w:val="000000"/>
          <w:sz w:val="43"/>
          <w:u w:val="single"/>
        </w:rPr>
        <w:t xml:space="preserve">              </w:t>
      </w:r>
    </w:p>
    <w:p w:rsidR="00B83E87" w:rsidRDefault="00460AC0">
      <w:pPr>
        <w:wordWrap w:val="0"/>
        <w:spacing w:before="280" w:line="540" w:lineRule="atLeast"/>
        <w:ind w:left="720"/>
        <w:textAlignment w:val="baseline"/>
        <w:rPr>
          <w:sz w:val="39"/>
        </w:rPr>
      </w:pPr>
      <w:r>
        <w:rPr>
          <w:rFonts w:ascii="仿宋" w:eastAsia="仿宋" w:hAnsi="仿宋" w:cs="仿宋"/>
          <w:color w:val="000000"/>
          <w:sz w:val="39"/>
        </w:rPr>
        <w:t xml:space="preserve">① </w:t>
      </w:r>
      <w:r>
        <w:rPr>
          <w:rFonts w:ascii="仿宋" w:eastAsia="仿宋" w:hAnsi="仿宋" w:cs="仿宋"/>
          <w:color w:val="000000"/>
          <w:sz w:val="39"/>
        </w:rPr>
        <w:t>参见</w:t>
      </w:r>
      <w:r>
        <w:rPr>
          <w:rFonts w:ascii="仿宋" w:eastAsia="仿宋" w:hAnsi="仿宋" w:cs="仿宋"/>
          <w:color w:val="000000"/>
          <w:sz w:val="39"/>
        </w:rPr>
        <w:t>K</w:t>
      </w:r>
      <w:r>
        <w:rPr>
          <w:rFonts w:ascii="仿宋" w:eastAsia="仿宋" w:hAnsi="仿宋" w:cs="仿宋"/>
          <w:color w:val="000000"/>
          <w:sz w:val="39"/>
        </w:rPr>
        <w:t>，第</w:t>
      </w:r>
      <w:r>
        <w:rPr>
          <w:rFonts w:ascii="仿宋" w:eastAsia="仿宋" w:hAnsi="仿宋" w:cs="仿宋"/>
          <w:color w:val="000000"/>
          <w:sz w:val="39"/>
        </w:rPr>
        <w:t>9</w:t>
      </w:r>
      <w:r>
        <w:rPr>
          <w:rFonts w:ascii="仿宋" w:eastAsia="仿宋" w:hAnsi="仿宋" w:cs="仿宋"/>
          <w:color w:val="000000"/>
          <w:sz w:val="39"/>
        </w:rPr>
        <w:t>场；</w:t>
      </w:r>
      <w:r>
        <w:rPr>
          <w:rFonts w:ascii="仿宋" w:eastAsia="仿宋" w:hAnsi="仿宋" w:cs="仿宋"/>
          <w:color w:val="000000"/>
          <w:sz w:val="39"/>
        </w:rPr>
        <w:t>R</w:t>
      </w:r>
      <w:r>
        <w:rPr>
          <w:rFonts w:ascii="仿宋" w:eastAsia="仿宋" w:hAnsi="仿宋" w:cs="仿宋"/>
          <w:color w:val="000000"/>
          <w:sz w:val="39"/>
        </w:rPr>
        <w:t>，页</w:t>
      </w:r>
      <w:r>
        <w:rPr>
          <w:rFonts w:ascii="仿宋" w:eastAsia="仿宋" w:hAnsi="仿宋" w:cs="仿宋"/>
          <w:color w:val="000000"/>
          <w:sz w:val="39"/>
        </w:rPr>
        <w:t>8</w:t>
      </w:r>
      <w:r>
        <w:rPr>
          <w:rFonts w:ascii="仿宋" w:eastAsia="仿宋" w:hAnsi="仿宋" w:cs="仿宋"/>
          <w:color w:val="000000"/>
          <w:sz w:val="39"/>
        </w:rPr>
        <w:t>。</w:t>
      </w:r>
    </w:p>
    <w:p w:rsidR="00B83E87" w:rsidRDefault="00B83E87"/>
    <w:p w:rsidR="00B83E87" w:rsidRDefault="00B83E87">
      <w:pPr>
        <w:sectPr w:rsidR="00B83E87">
          <w:headerReference w:type="default" r:id="rId650"/>
          <w:footerReference w:type="default" r:id="rId651"/>
          <w:pgSz w:w="14040" w:h="23760"/>
          <w:pgMar w:top="1800" w:right="920" w:bottom="1800" w:left="920" w:header="1500" w:footer="1500" w:gutter="0"/>
          <w:cols w:space="720"/>
        </w:sectPr>
      </w:pPr>
    </w:p>
    <w:p w:rsidR="00B83E87" w:rsidRDefault="00460AC0">
      <w:pPr>
        <w:tabs>
          <w:tab w:val="left" w:pos="11040"/>
          <w:tab w:val="left" w:pos="11640"/>
        </w:tabs>
        <w:wordWrap w:val="0"/>
        <w:spacing w:line="440" w:lineRule="atLeast"/>
        <w:ind w:left="10340"/>
        <w:textAlignment w:val="baseline"/>
        <w:rPr>
          <w:sz w:val="33"/>
        </w:rPr>
      </w:pPr>
      <w:r>
        <w:rPr>
          <w:rFonts w:ascii="仿宋" w:eastAsia="仿宋" w:hAnsi="仿宋" w:cs="仿宋"/>
          <w:color w:val="000000"/>
          <w:sz w:val="33"/>
        </w:rPr>
        <w:lastRenderedPageBreak/>
        <w:t>初</w:t>
      </w:r>
      <w:r>
        <w:tab/>
      </w:r>
      <w:r>
        <w:rPr>
          <w:rFonts w:ascii="仿宋" w:eastAsia="仿宋" w:hAnsi="仿宋" w:cs="仿宋"/>
          <w:color w:val="000000"/>
          <w:sz w:val="33"/>
        </w:rPr>
        <w:t>恋</w:t>
      </w:r>
      <w:r>
        <w:tab/>
      </w:r>
      <w:r>
        <w:rPr>
          <w:rFonts w:ascii="仿宋" w:eastAsia="仿宋" w:hAnsi="仿宋" w:cs="仿宋"/>
          <w:color w:val="000000"/>
          <w:sz w:val="33"/>
        </w:rPr>
        <w:t>297</w:t>
      </w:r>
    </w:p>
    <w:p w:rsidR="00B83E87" w:rsidRDefault="00B83E87">
      <w:pPr>
        <w:wordWrap w:val="0"/>
        <w:spacing w:line="660" w:lineRule="exact"/>
        <w:textAlignment w:val="baseline"/>
        <w:rPr>
          <w:sz w:val="42"/>
        </w:rPr>
      </w:pPr>
    </w:p>
    <w:p w:rsidR="00B83E87" w:rsidRDefault="00460AC0">
      <w:pPr>
        <w:wordWrap w:val="0"/>
        <w:spacing w:line="640" w:lineRule="atLeast"/>
        <w:ind w:firstLine="60"/>
        <w:textAlignment w:val="baseline"/>
        <w:rPr>
          <w:sz w:val="42"/>
        </w:rPr>
      </w:pPr>
      <w:r>
        <w:rPr>
          <w:rFonts w:ascii="宋体" w:eastAsia="宋体" w:hAnsi="宋体" w:cs="宋体"/>
          <w:color w:val="000000"/>
          <w:sz w:val="42"/>
        </w:rPr>
        <w:t>这里的确处于适宜的环境之中；无论她说什么都完全是十足的孩子气的话。叙述本身值得较详细的研究，因为它为场景中的越发欢闹提供了诱因，从一个新的角度说明了它的全部荒谬可笑。正像</w:t>
      </w:r>
      <w:r>
        <w:rPr>
          <w:rFonts w:ascii="宋体" w:eastAsia="宋体" w:hAnsi="宋体" w:cs="宋体"/>
          <w:color w:val="000000"/>
          <w:sz w:val="42"/>
        </w:rPr>
        <w:t>“</w:t>
      </w:r>
      <w:r>
        <w:rPr>
          <w:rFonts w:ascii="宋体" w:eastAsia="宋体" w:hAnsi="宋体" w:cs="宋体"/>
          <w:color w:val="000000"/>
          <w:sz w:val="42"/>
        </w:rPr>
        <w:t>相同</w:t>
      </w:r>
      <w:r>
        <w:rPr>
          <w:rFonts w:ascii="宋体" w:eastAsia="宋体" w:hAnsi="宋体" w:cs="宋体"/>
          <w:color w:val="000000"/>
          <w:sz w:val="42"/>
        </w:rPr>
        <w:t>”</w:t>
      </w:r>
      <w:r>
        <w:rPr>
          <w:rFonts w:ascii="宋体" w:eastAsia="宋体" w:hAnsi="宋体" w:cs="宋体"/>
          <w:color w:val="000000"/>
          <w:sz w:val="42"/>
        </w:rPr>
        <w:t>的话音在疯狂的场景中具有一种新的使人高兴的成分的效果一样。人们由于不自觉地发问而不自觉地发笑：跟谁一样？跟在测验</w:t>
      </w:r>
      <w:r>
        <w:rPr>
          <w:rFonts w:ascii="宋体" w:eastAsia="宋体" w:hAnsi="宋体" w:cs="宋体"/>
          <w:color w:val="000000"/>
          <w:sz w:val="42"/>
        </w:rPr>
        <w:t>场景中出现的那个人一样。然后人们想到了那测验是多么地不足。跟谁一样？难道她不认识谁是查尔斯吗？此外，当我说起一个人时说他是一样的或不一样的，我可能或者是从外在的意义上，或者是从内在的意义上这么说的，或者与他的外在有关，或者与他的内在有关。人们会以为【</w:t>
      </w:r>
      <w:r>
        <w:rPr>
          <w:rFonts w:ascii="宋体" w:eastAsia="宋体" w:hAnsi="宋体" w:cs="宋体"/>
          <w:color w:val="000000"/>
          <w:sz w:val="42"/>
        </w:rPr>
        <w:t>270</w:t>
      </w:r>
      <w:r>
        <w:rPr>
          <w:rFonts w:ascii="宋体" w:eastAsia="宋体" w:hAnsi="宋体" w:cs="宋体"/>
          <w:color w:val="000000"/>
          <w:sz w:val="42"/>
        </w:rPr>
        <w:t>】后者对恋人来说尤其重要。不过，人们这时发现测验与此完全无关，然而他却被发现是一样的。相当偶然地，埃米琳开始对于查尔斯在性格方面是否没有改变而感到奇怪，这时她发现他不一样了。否认他在道德上没有变也暗含了一种肯定，即他在其他一切方面没有变。然而埃米琳本人作了</w:t>
      </w:r>
      <w:r>
        <w:rPr>
          <w:rFonts w:ascii="宋体" w:eastAsia="宋体" w:hAnsi="宋体" w:cs="宋体"/>
          <w:color w:val="000000"/>
          <w:sz w:val="42"/>
        </w:rPr>
        <w:t>更明确的解释。她期待的变化不是查尔斯成了个浪荡子，或者成了某种更糟的样子，而是他再也不向她透露一切，像她惯于让他做的那样。这一定是她从小说中得来的观念之一，它很有可能被解释成意味着她习惯于向他吐露一切，如在确认的场景中一样。她知道查尔斯养成一种向她吐露一切的习惯完全不是出自经历，而是出自小说，一个人从小说中懂得了情人们彼此之间应当没有秘密。如果查尔斯是个逃跑的罪犯，如果只有他向她吐露这一点才能满足她那情欲之爱上的好奇心的话，那么她才不会心烦意乱。埃米琳使自己相信通过观察查尔斯的性格而确认他没变的企图，接着必</w:t>
      </w:r>
      <w:r>
        <w:rPr>
          <w:rFonts w:ascii="宋体" w:eastAsia="宋体" w:hAnsi="宋体" w:cs="宋体"/>
          <w:color w:val="000000"/>
          <w:sz w:val="42"/>
        </w:rPr>
        <w:t>须被看成是空谈，它一方面说明了她的全部存在，一方面说明了她的其他一切孩子气的话。因此，她抛弃了这种想法，获得了更加明确得多的证据，表明他在她发现他没有戴戒指之时不一样了。现在她不需要反对他的进一步的证据。因此，她承认他可以做他想做的任何事情，做最野蛮的事，或者换句话说，可以想怎么变就怎么变</w:t>
      </w:r>
      <w:r>
        <w:rPr>
          <w:rFonts w:ascii="宋体" w:eastAsia="宋体" w:hAnsi="宋体" w:cs="宋体"/>
          <w:color w:val="000000"/>
          <w:sz w:val="42"/>
        </w:rPr>
        <w:t>——</w:t>
      </w:r>
      <w:r>
        <w:rPr>
          <w:rFonts w:ascii="宋体" w:eastAsia="宋体" w:hAnsi="宋体" w:cs="宋体"/>
          <w:color w:val="000000"/>
          <w:sz w:val="42"/>
        </w:rPr>
        <w:t>他将仍然是一样的</w:t>
      </w:r>
      <w:r>
        <w:rPr>
          <w:rFonts w:ascii="宋体" w:eastAsia="宋体" w:hAnsi="宋体" w:cs="宋体"/>
          <w:color w:val="000000"/>
          <w:sz w:val="42"/>
        </w:rPr>
        <w:t>——</w:t>
      </w:r>
      <w:r>
        <w:rPr>
          <w:rFonts w:ascii="宋体" w:eastAsia="宋体" w:hAnsi="宋体" w:cs="宋体"/>
          <w:color w:val="000000"/>
          <w:sz w:val="42"/>
        </w:rPr>
        <w:t>但他</w:t>
      </w:r>
    </w:p>
    <w:p w:rsidR="00B83E87" w:rsidRDefault="00B83E87"/>
    <w:p w:rsidR="00B83E87" w:rsidRDefault="00B83E87">
      <w:pPr>
        <w:sectPr w:rsidR="00B83E87">
          <w:headerReference w:type="default" r:id="rId652"/>
          <w:footerReference w:type="default" r:id="rId653"/>
          <w:pgSz w:w="14180" w:h="23840"/>
          <w:pgMar w:top="1860" w:right="980" w:bottom="1860" w:left="980" w:header="1560" w:footer="1560" w:gutter="0"/>
          <w:cols w:space="720"/>
        </w:sectPr>
      </w:pPr>
    </w:p>
    <w:p w:rsidR="00B83E87" w:rsidRDefault="00460AC0">
      <w:pPr>
        <w:wordWrap w:val="0"/>
        <w:spacing w:line="460" w:lineRule="atLeast"/>
        <w:textAlignment w:val="baseline"/>
        <w:rPr>
          <w:sz w:val="34"/>
        </w:rPr>
      </w:pPr>
      <w:r>
        <w:rPr>
          <w:rFonts w:ascii="仿宋" w:eastAsia="仿宋" w:hAnsi="仿宋" w:cs="仿宋"/>
          <w:color w:val="000000"/>
          <w:sz w:val="34"/>
        </w:rPr>
        <w:lastRenderedPageBreak/>
        <w:t xml:space="preserve">298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700" w:lineRule="exact"/>
        <w:textAlignment w:val="baseline"/>
        <w:rPr>
          <w:sz w:val="38"/>
        </w:rPr>
      </w:pPr>
    </w:p>
    <w:p w:rsidR="00B83E87" w:rsidRDefault="00460AC0">
      <w:pPr>
        <w:wordWrap w:val="0"/>
        <w:spacing w:line="680" w:lineRule="atLeast"/>
        <w:ind w:right="20" w:firstLine="40"/>
        <w:textAlignment w:val="baseline"/>
        <w:rPr>
          <w:sz w:val="38"/>
        </w:rPr>
      </w:pPr>
      <w:r>
        <w:rPr>
          <w:rFonts w:ascii="宋体" w:eastAsia="宋体" w:hAnsi="宋体" w:cs="宋体"/>
          <w:color w:val="000000"/>
          <w:sz w:val="38"/>
        </w:rPr>
        <w:t>没有戴那枚确证是他的戒指。</w:t>
      </w:r>
      <w:r>
        <w:rPr>
          <w:rFonts w:ascii="宋体" w:eastAsia="宋体" w:hAnsi="宋体" w:cs="宋体"/>
          <w:color w:val="000000"/>
          <w:sz w:val="38"/>
        </w:rPr>
        <w:t>①</w:t>
      </w:r>
      <w:r>
        <w:rPr>
          <w:rFonts w:ascii="宋体" w:eastAsia="宋体" w:hAnsi="宋体" w:cs="宋体"/>
          <w:color w:val="000000"/>
          <w:sz w:val="38"/>
        </w:rPr>
        <w:t>埃米琳具有一种独特的抽象思维的特征。可是，她经过所有这一切抽象之后保留下来的东西与其</w:t>
      </w:r>
      <w:r>
        <w:rPr>
          <w:rFonts w:ascii="宋体" w:eastAsia="宋体" w:hAnsi="宋体" w:cs="宋体"/>
          <w:color w:val="000000"/>
          <w:sz w:val="38"/>
        </w:rPr>
        <w:t>说是查尔斯纯粹的天性，不如说是那枚戒指。埃米琳要被看成是那戒指的神灵，她听从</w:t>
      </w:r>
      <w:r>
        <w:rPr>
          <w:rFonts w:ascii="宋体" w:eastAsia="宋体" w:hAnsi="宋体" w:cs="宋体"/>
          <w:color w:val="000000"/>
          <w:sz w:val="38"/>
        </w:rPr>
        <w:t>“</w:t>
      </w:r>
      <w:r>
        <w:rPr>
          <w:rFonts w:ascii="宋体" w:eastAsia="宋体" w:hAnsi="宋体" w:cs="宋体"/>
          <w:color w:val="000000"/>
          <w:sz w:val="38"/>
        </w:rPr>
        <w:t>手上戴着那戒指</w:t>
      </w:r>
      <w:r>
        <w:rPr>
          <w:rFonts w:ascii="宋体" w:eastAsia="宋体" w:hAnsi="宋体" w:cs="宋体"/>
          <w:color w:val="000000"/>
          <w:sz w:val="38"/>
        </w:rPr>
        <w:t>”②</w:t>
      </w:r>
      <w:r>
        <w:rPr>
          <w:rFonts w:ascii="宋体" w:eastAsia="宋体" w:hAnsi="宋体" w:cs="宋体"/>
          <w:color w:val="000000"/>
          <w:sz w:val="38"/>
        </w:rPr>
        <w:t>的那个人。</w:t>
      </w:r>
    </w:p>
    <w:p w:rsidR="00B83E87" w:rsidRDefault="00460AC0">
      <w:pPr>
        <w:wordWrap w:val="0"/>
        <w:spacing w:line="680" w:lineRule="atLeast"/>
        <w:ind w:firstLine="840"/>
        <w:textAlignment w:val="baseline"/>
        <w:rPr>
          <w:sz w:val="38"/>
        </w:rPr>
      </w:pPr>
      <w:r>
        <w:rPr>
          <w:rFonts w:ascii="宋体" w:eastAsia="宋体" w:hAnsi="宋体" w:cs="宋体"/>
          <w:color w:val="000000"/>
          <w:sz w:val="38"/>
        </w:rPr>
        <w:t>拉皮耶尔宣布新来了个陌生人。大家全都以为准是里恩维耶。埃米琳被命令整理打扮，然后大叫起来：</w:t>
      </w:r>
      <w:r>
        <w:rPr>
          <w:rFonts w:ascii="宋体" w:eastAsia="宋体" w:hAnsi="宋体" w:cs="宋体"/>
          <w:color w:val="000000"/>
          <w:sz w:val="38"/>
        </w:rPr>
        <w:t>“</w:t>
      </w:r>
      <w:r>
        <w:rPr>
          <w:rFonts w:ascii="宋体" w:eastAsia="宋体" w:hAnsi="宋体" w:cs="宋体"/>
          <w:color w:val="000000"/>
          <w:sz w:val="38"/>
        </w:rPr>
        <w:t>多讨厌啊！我得去为【</w:t>
      </w:r>
      <w:r>
        <w:rPr>
          <w:rFonts w:ascii="宋体" w:eastAsia="宋体" w:hAnsi="宋体" w:cs="宋体"/>
          <w:color w:val="000000"/>
          <w:sz w:val="38"/>
        </w:rPr>
        <w:t>271</w:t>
      </w:r>
      <w:r>
        <w:rPr>
          <w:rFonts w:ascii="宋体" w:eastAsia="宋体" w:hAnsi="宋体" w:cs="宋体"/>
          <w:color w:val="000000"/>
          <w:sz w:val="38"/>
        </w:rPr>
        <w:t>】一个我以前早就认识的陌生人梳妆打扮。我受不了！</w:t>
      </w:r>
      <w:r>
        <w:rPr>
          <w:rFonts w:ascii="宋体" w:eastAsia="宋体" w:hAnsi="宋体" w:cs="宋体"/>
          <w:color w:val="000000"/>
          <w:sz w:val="38"/>
        </w:rPr>
        <w:t>”③</w:t>
      </w:r>
      <w:r>
        <w:rPr>
          <w:rFonts w:ascii="宋体" w:eastAsia="宋体" w:hAnsi="宋体" w:cs="宋体"/>
          <w:color w:val="000000"/>
          <w:sz w:val="38"/>
        </w:rPr>
        <w:t>观众借这句台词意识到了接着正是出现在一个场景中的讽刺的时候。总的来说，埃米琳可以使自己高兴的是她是讽刺的宠儿。它在每个地方都宠爱她，然后使她高兴。她想要假查尔斯成为一个英俊的年轻人，而讽刺宠爱她；德尔维耶无法看出来，他显得像个傻瓜；埃</w:t>
      </w:r>
      <w:r>
        <w:rPr>
          <w:rFonts w:ascii="宋体" w:eastAsia="宋体" w:hAnsi="宋体" w:cs="宋体"/>
          <w:color w:val="000000"/>
          <w:sz w:val="38"/>
        </w:rPr>
        <w:t>米琳结果大获全胜，然而她却是最大的傻瓜。她想让假里恩维耶成为一个她无法忍受的人，尽管她父亲告诉她说他应当成为一个优秀的年轻人。讽刺在这里又一次宠爱她，然而它却像这样使她成了一个傻瓜。</w:t>
      </w:r>
    </w:p>
    <w:p w:rsidR="00B83E87" w:rsidRDefault="00460AC0">
      <w:pPr>
        <w:wordWrap w:val="0"/>
        <w:spacing w:line="680" w:lineRule="atLeast"/>
        <w:ind w:right="40" w:firstLine="840"/>
        <w:textAlignment w:val="baseline"/>
        <w:rPr>
          <w:sz w:val="38"/>
        </w:rPr>
      </w:pPr>
      <w:r>
        <w:rPr>
          <w:rFonts w:ascii="宋体" w:eastAsia="宋体" w:hAnsi="宋体" w:cs="宋体"/>
          <w:color w:val="000000"/>
          <w:sz w:val="38"/>
        </w:rPr>
        <w:t>第十一场是里恩维耶的一段独白。</w:t>
      </w:r>
      <w:r>
        <w:rPr>
          <w:rFonts w:ascii="宋体" w:eastAsia="宋体" w:hAnsi="宋体" w:cs="宋体"/>
          <w:color w:val="000000"/>
          <w:sz w:val="38"/>
        </w:rPr>
        <w:t>④</w:t>
      </w:r>
      <w:r>
        <w:rPr>
          <w:rFonts w:ascii="宋体" w:eastAsia="宋体" w:hAnsi="宋体" w:cs="宋体"/>
          <w:color w:val="000000"/>
          <w:sz w:val="38"/>
        </w:rPr>
        <w:t>省略这段独白也许会更好，因为效果是一种在各个方面的冲突。由于完全正确的是把里恩维耶留在战场的范围之内，让他成为接待查尔斯的第一个人，所以他的独白可以缩短。后来它也并非没有效果。用诗人的话来说，后来的独白可以说：</w:t>
      </w:r>
      <w:r>
        <w:rPr>
          <w:rFonts w:ascii="宋体" w:eastAsia="宋体" w:hAnsi="宋体" w:cs="宋体"/>
          <w:color w:val="000000"/>
          <w:sz w:val="38"/>
        </w:rPr>
        <w:t>“</w:t>
      </w:r>
      <w:r>
        <w:rPr>
          <w:rFonts w:ascii="宋体" w:eastAsia="宋体" w:hAnsi="宋体" w:cs="宋体"/>
          <w:color w:val="000000"/>
          <w:sz w:val="38"/>
        </w:rPr>
        <w:t>好啊！那好极啦！与父亲吵架，与女儿争吵</w:t>
      </w:r>
      <w:r>
        <w:rPr>
          <w:rFonts w:ascii="宋体" w:eastAsia="宋体" w:hAnsi="宋体" w:cs="宋体"/>
          <w:color w:val="000000"/>
          <w:sz w:val="38"/>
        </w:rPr>
        <w:t>————</w:t>
      </w:r>
      <w:r>
        <w:rPr>
          <w:rFonts w:ascii="宋体" w:eastAsia="宋体" w:hAnsi="宋体" w:cs="宋体"/>
          <w:color w:val="000000"/>
          <w:sz w:val="38"/>
        </w:rPr>
        <w:t>我肯定必须承认那是一个吉利的打算。</w:t>
      </w:r>
      <w:r>
        <w:rPr>
          <w:rFonts w:ascii="宋体" w:eastAsia="宋体" w:hAnsi="宋体" w:cs="宋体"/>
          <w:color w:val="000000"/>
          <w:sz w:val="38"/>
        </w:rPr>
        <w:t>”</w:t>
      </w:r>
      <w:r>
        <w:rPr>
          <w:rFonts w:ascii="宋体" w:eastAsia="宋体" w:hAnsi="宋体" w:cs="宋体"/>
          <w:color w:val="000000"/>
          <w:sz w:val="38"/>
        </w:rPr>
        <w:t>这</w:t>
      </w:r>
      <w:r>
        <w:rPr>
          <w:rFonts w:ascii="宋体" w:eastAsia="宋体" w:hAnsi="宋体" w:cs="宋体"/>
          <w:color w:val="000000"/>
          <w:sz w:val="38"/>
        </w:rPr>
        <w:t>段独白于是包含了一种对全剧过程的客观的反思。如果诗人为了给查尔斯留下到来的时间而认为有必要使独白再长一点的话，那么他毕竟可以让里恩维耶就这一事实同他自己开个小小的玩笑，即在长时间中，</w:t>
      </w:r>
    </w:p>
    <w:p w:rsidR="00B83E87" w:rsidRDefault="00460AC0">
      <w:pPr>
        <w:wordWrap w:val="0"/>
        <w:spacing w:line="680" w:lineRule="atLeast"/>
        <w:ind w:left="40"/>
        <w:textAlignment w:val="baseline"/>
        <w:rPr>
          <w:sz w:val="38"/>
        </w:rPr>
      </w:pPr>
      <w:r>
        <w:rPr>
          <w:rFonts w:ascii="宋体" w:eastAsia="宋体" w:hAnsi="宋体" w:cs="宋体"/>
          <w:color w:val="000000"/>
          <w:sz w:val="38"/>
          <w:u w:val="single"/>
        </w:rPr>
        <w:t xml:space="preserve">                </w:t>
      </w:r>
    </w:p>
    <w:p w:rsidR="00B83E87" w:rsidRDefault="00460AC0">
      <w:pPr>
        <w:wordWrap w:val="0"/>
        <w:spacing w:before="300" w:line="480" w:lineRule="atLeast"/>
        <w:ind w:left="70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w:t>
      </w:r>
      <w:r>
        <w:rPr>
          <w:rFonts w:ascii="宋体" w:eastAsia="宋体" w:hAnsi="宋体" w:cs="宋体"/>
          <w:color w:val="000000"/>
          <w:sz w:val="36"/>
        </w:rPr>
        <w:t>K</w:t>
      </w:r>
      <w:r>
        <w:rPr>
          <w:rFonts w:ascii="宋体" w:eastAsia="宋体" w:hAnsi="宋体" w:cs="宋体"/>
          <w:color w:val="000000"/>
          <w:sz w:val="36"/>
        </w:rPr>
        <w:t>，第</w:t>
      </w:r>
      <w:r>
        <w:rPr>
          <w:rFonts w:ascii="宋体" w:eastAsia="宋体" w:hAnsi="宋体" w:cs="宋体"/>
          <w:color w:val="000000"/>
          <w:sz w:val="36"/>
        </w:rPr>
        <w:t>9</w:t>
      </w:r>
      <w:r>
        <w:rPr>
          <w:rFonts w:ascii="宋体" w:eastAsia="宋体" w:hAnsi="宋体" w:cs="宋体"/>
          <w:color w:val="000000"/>
          <w:sz w:val="36"/>
        </w:rPr>
        <w:t>场；</w:t>
      </w:r>
      <w:r>
        <w:rPr>
          <w:rFonts w:ascii="宋体" w:eastAsia="宋体" w:hAnsi="宋体" w:cs="宋体"/>
          <w:color w:val="000000"/>
          <w:sz w:val="36"/>
        </w:rPr>
        <w:t xml:space="preserve"> R</w:t>
      </w:r>
      <w:r>
        <w:rPr>
          <w:rFonts w:ascii="宋体" w:eastAsia="宋体" w:hAnsi="宋体" w:cs="宋体"/>
          <w:color w:val="000000"/>
          <w:sz w:val="36"/>
        </w:rPr>
        <w:t>，页</w:t>
      </w:r>
      <w:r>
        <w:rPr>
          <w:rFonts w:ascii="宋体" w:eastAsia="宋体" w:hAnsi="宋体" w:cs="宋体"/>
          <w:color w:val="000000"/>
          <w:sz w:val="36"/>
        </w:rPr>
        <w:t>8</w:t>
      </w:r>
      <w:r>
        <w:rPr>
          <w:rFonts w:ascii="宋体" w:eastAsia="宋体" w:hAnsi="宋体" w:cs="宋体"/>
          <w:color w:val="000000"/>
          <w:sz w:val="36"/>
        </w:rPr>
        <w:t>。</w:t>
      </w:r>
    </w:p>
    <w:p w:rsidR="00B83E87" w:rsidRDefault="00460AC0">
      <w:pPr>
        <w:wordWrap w:val="0"/>
        <w:spacing w:line="480" w:lineRule="atLeast"/>
        <w:ind w:left="70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参见奥伦施莱格尔《阿拉丁或神灯》，前揭，页</w:t>
      </w:r>
      <w:r>
        <w:rPr>
          <w:rFonts w:ascii="宋体" w:eastAsia="宋体" w:hAnsi="宋体" w:cs="宋体"/>
          <w:color w:val="000000"/>
          <w:sz w:val="36"/>
        </w:rPr>
        <w:t>170</w:t>
      </w:r>
      <w:r>
        <w:rPr>
          <w:rFonts w:ascii="宋体" w:eastAsia="宋体" w:hAnsi="宋体" w:cs="宋体"/>
          <w:color w:val="000000"/>
          <w:sz w:val="36"/>
        </w:rPr>
        <w:t>。</w:t>
      </w:r>
    </w:p>
    <w:p w:rsidR="00B83E87" w:rsidRDefault="00460AC0">
      <w:pPr>
        <w:wordWrap w:val="0"/>
        <w:spacing w:line="480" w:lineRule="atLeast"/>
        <w:ind w:left="700"/>
        <w:textAlignment w:val="baseline"/>
        <w:rPr>
          <w:sz w:val="36"/>
        </w:rPr>
      </w:pPr>
      <w:r>
        <w:rPr>
          <w:rFonts w:ascii="宋体" w:eastAsia="宋体" w:hAnsi="宋体" w:cs="宋体"/>
          <w:color w:val="000000"/>
          <w:sz w:val="36"/>
        </w:rPr>
        <w:t xml:space="preserve">③  </w:t>
      </w:r>
      <w:r>
        <w:rPr>
          <w:rFonts w:ascii="宋体" w:eastAsia="宋体" w:hAnsi="宋体" w:cs="宋体"/>
          <w:color w:val="000000"/>
          <w:sz w:val="36"/>
        </w:rPr>
        <w:t>参见</w:t>
      </w:r>
      <w:r>
        <w:rPr>
          <w:rFonts w:ascii="宋体" w:eastAsia="宋体" w:hAnsi="宋体" w:cs="宋体"/>
          <w:color w:val="000000"/>
          <w:sz w:val="36"/>
        </w:rPr>
        <w:t>K</w:t>
      </w:r>
      <w:r>
        <w:rPr>
          <w:rFonts w:ascii="宋体" w:eastAsia="宋体" w:hAnsi="宋体" w:cs="宋体"/>
          <w:color w:val="000000"/>
          <w:sz w:val="36"/>
        </w:rPr>
        <w:t>，第</w:t>
      </w:r>
      <w:r>
        <w:rPr>
          <w:rFonts w:ascii="宋体" w:eastAsia="宋体" w:hAnsi="宋体" w:cs="宋体"/>
          <w:color w:val="000000"/>
          <w:sz w:val="36"/>
        </w:rPr>
        <w:t>10</w:t>
      </w:r>
      <w:r>
        <w:rPr>
          <w:rFonts w:ascii="宋体" w:eastAsia="宋体" w:hAnsi="宋体" w:cs="宋体"/>
          <w:color w:val="000000"/>
          <w:sz w:val="36"/>
        </w:rPr>
        <w:t>场；</w:t>
      </w:r>
      <w:r>
        <w:rPr>
          <w:rFonts w:ascii="宋体" w:eastAsia="宋体" w:hAnsi="宋体" w:cs="宋体"/>
          <w:color w:val="000000"/>
          <w:sz w:val="36"/>
        </w:rPr>
        <w:t xml:space="preserve"> R</w:t>
      </w:r>
      <w:r>
        <w:rPr>
          <w:rFonts w:ascii="宋体" w:eastAsia="宋体" w:hAnsi="宋体" w:cs="宋体"/>
          <w:color w:val="000000"/>
          <w:sz w:val="36"/>
        </w:rPr>
        <w:t>，页</w:t>
      </w:r>
      <w:r>
        <w:rPr>
          <w:rFonts w:ascii="宋体" w:eastAsia="宋体" w:hAnsi="宋体" w:cs="宋体"/>
          <w:color w:val="000000"/>
          <w:sz w:val="36"/>
        </w:rPr>
        <w:t>8</w:t>
      </w:r>
      <w:r>
        <w:rPr>
          <w:rFonts w:ascii="宋体" w:eastAsia="宋体" w:hAnsi="宋体" w:cs="宋体"/>
          <w:color w:val="000000"/>
          <w:sz w:val="36"/>
        </w:rPr>
        <w:t>。</w:t>
      </w:r>
    </w:p>
    <w:p w:rsidR="00B83E87" w:rsidRDefault="00460AC0">
      <w:pPr>
        <w:wordWrap w:val="0"/>
        <w:spacing w:line="480" w:lineRule="atLeast"/>
        <w:ind w:left="700"/>
        <w:textAlignment w:val="baseline"/>
        <w:rPr>
          <w:sz w:val="36"/>
        </w:rPr>
      </w:pPr>
      <w:r>
        <w:rPr>
          <w:rFonts w:ascii="宋体" w:eastAsia="宋体" w:hAnsi="宋体" w:cs="宋体"/>
          <w:color w:val="000000"/>
          <w:sz w:val="36"/>
        </w:rPr>
        <w:t xml:space="preserve">④ </w:t>
      </w:r>
      <w:r>
        <w:rPr>
          <w:rFonts w:ascii="宋体" w:eastAsia="宋体" w:hAnsi="宋体" w:cs="宋体"/>
          <w:color w:val="000000"/>
          <w:sz w:val="36"/>
        </w:rPr>
        <w:t>参见</w:t>
      </w:r>
      <w:r>
        <w:rPr>
          <w:rFonts w:ascii="宋体" w:eastAsia="宋体" w:hAnsi="宋体" w:cs="宋体"/>
          <w:color w:val="000000"/>
          <w:sz w:val="36"/>
        </w:rPr>
        <w:t>R</w:t>
      </w:r>
      <w:r>
        <w:rPr>
          <w:rFonts w:ascii="宋体" w:eastAsia="宋体" w:hAnsi="宋体" w:cs="宋体"/>
          <w:color w:val="000000"/>
          <w:sz w:val="36"/>
        </w:rPr>
        <w:t>，页</w:t>
      </w:r>
      <w:r>
        <w:rPr>
          <w:rFonts w:ascii="宋体" w:eastAsia="宋体" w:hAnsi="宋体" w:cs="宋体"/>
          <w:color w:val="000000"/>
          <w:sz w:val="36"/>
        </w:rPr>
        <w:t>9</w:t>
      </w:r>
      <w:r>
        <w:rPr>
          <w:rFonts w:ascii="宋体" w:eastAsia="宋体" w:hAnsi="宋体" w:cs="宋体"/>
          <w:color w:val="000000"/>
          <w:sz w:val="36"/>
        </w:rPr>
        <w:t>。</w:t>
      </w:r>
    </w:p>
    <w:p w:rsidR="00B83E87" w:rsidRDefault="00B83E87"/>
    <w:p w:rsidR="00B83E87" w:rsidRDefault="00B83E87">
      <w:pPr>
        <w:sectPr w:rsidR="00B83E87">
          <w:headerReference w:type="default" r:id="rId654"/>
          <w:footerReference w:type="default" r:id="rId655"/>
          <w:pgSz w:w="14140" w:h="23800"/>
          <w:pgMar w:top="1840" w:right="980" w:bottom="1840" w:left="980" w:header="1540" w:footer="1540" w:gutter="0"/>
          <w:cols w:space="720"/>
        </w:sectPr>
      </w:pPr>
    </w:p>
    <w:p w:rsidR="00B83E87" w:rsidRDefault="00460AC0">
      <w:pPr>
        <w:tabs>
          <w:tab w:val="left" w:pos="11000"/>
        </w:tabs>
        <w:wordWrap w:val="0"/>
        <w:spacing w:line="540" w:lineRule="atLeast"/>
        <w:ind w:left="10360"/>
        <w:textAlignment w:val="baseline"/>
        <w:rPr>
          <w:sz w:val="39"/>
        </w:rPr>
      </w:pPr>
      <w:r>
        <w:rPr>
          <w:rFonts w:ascii="楷体" w:eastAsia="楷体" w:hAnsi="楷体" w:cs="楷体"/>
          <w:color w:val="000000"/>
          <w:sz w:val="39"/>
        </w:rPr>
        <w:lastRenderedPageBreak/>
        <w:t>初</w:t>
      </w:r>
      <w:r>
        <w:tab/>
      </w:r>
      <w:r>
        <w:rPr>
          <w:rFonts w:ascii="楷体" w:eastAsia="楷体" w:hAnsi="楷体" w:cs="楷体"/>
          <w:color w:val="000000"/>
          <w:sz w:val="39"/>
        </w:rPr>
        <w:t>恋</w:t>
      </w:r>
      <w:r>
        <w:rPr>
          <w:rFonts w:ascii="楷体" w:eastAsia="楷体" w:hAnsi="楷体" w:cs="楷体"/>
          <w:color w:val="000000"/>
          <w:sz w:val="39"/>
        </w:rPr>
        <w:t xml:space="preserve"> 299</w:t>
      </w:r>
    </w:p>
    <w:p w:rsidR="00B83E87" w:rsidRDefault="00B83E87">
      <w:pPr>
        <w:wordWrap w:val="0"/>
        <w:spacing w:line="640" w:lineRule="exact"/>
        <w:textAlignment w:val="baseline"/>
        <w:rPr>
          <w:sz w:val="43"/>
        </w:rPr>
      </w:pPr>
    </w:p>
    <w:p w:rsidR="00B83E87" w:rsidRDefault="00460AC0">
      <w:pPr>
        <w:wordWrap w:val="0"/>
        <w:spacing w:line="640" w:lineRule="atLeast"/>
        <w:textAlignment w:val="baseline"/>
        <w:rPr>
          <w:sz w:val="43"/>
        </w:rPr>
      </w:pPr>
      <w:r>
        <w:rPr>
          <w:rFonts w:ascii="宋体" w:eastAsia="宋体" w:hAnsi="宋体" w:cs="宋体"/>
          <w:color w:val="000000"/>
          <w:sz w:val="43"/>
        </w:rPr>
        <w:t>他或许会更加巧妙地进入他自己的角色，随着再派人去找查尔斯</w:t>
      </w:r>
      <w:r>
        <w:rPr>
          <w:rFonts w:ascii="宋体" w:eastAsia="宋体" w:hAnsi="宋体" w:cs="宋体"/>
          <w:color w:val="000000"/>
          <w:sz w:val="43"/>
        </w:rPr>
        <w:t>来，那玩笑于是就变得越来越糟。然后，最好是让他的考虑被查尔斯在舞台侧翼说出来的台词打断。由于斯克里布以独白作为结束，所以我们十分强烈地感到独白现在完了，一个新的人一定会出来。如果里恩维耶的独白照这样子被打断的话，那么一道新的光线就将投射到查尔斯不可思议的仓促之上，投射到始终标志着他的行为的强求之上，也投射到了那无声的愚昧之上，诗人把这种愚昧如此不可比拟地烙印在了他的最初的台词之上。</w:t>
      </w:r>
      <w:r>
        <w:rPr>
          <w:rFonts w:ascii="宋体" w:eastAsia="宋体" w:hAnsi="宋体" w:cs="宋体"/>
          <w:color w:val="000000"/>
          <w:sz w:val="43"/>
        </w:rPr>
        <w:t>①</w:t>
      </w:r>
    </w:p>
    <w:p w:rsidR="00B83E87" w:rsidRDefault="00460AC0">
      <w:pPr>
        <w:wordWrap w:val="0"/>
        <w:spacing w:line="640" w:lineRule="atLeast"/>
        <w:ind w:right="20" w:firstLine="860"/>
        <w:textAlignment w:val="baseline"/>
        <w:rPr>
          <w:sz w:val="43"/>
        </w:rPr>
      </w:pPr>
      <w:r>
        <w:rPr>
          <w:rFonts w:ascii="宋体" w:eastAsia="宋体" w:hAnsi="宋体" w:cs="宋体"/>
          <w:color w:val="000000"/>
          <w:sz w:val="43"/>
        </w:rPr>
        <w:t>【</w:t>
      </w:r>
      <w:r>
        <w:rPr>
          <w:rFonts w:ascii="宋体" w:eastAsia="宋体" w:hAnsi="宋体" w:cs="宋体"/>
          <w:color w:val="000000"/>
          <w:sz w:val="43"/>
        </w:rPr>
        <w:t>272</w:t>
      </w:r>
      <w:r>
        <w:rPr>
          <w:rFonts w:ascii="宋体" w:eastAsia="宋体" w:hAnsi="宋体" w:cs="宋体"/>
          <w:color w:val="000000"/>
          <w:sz w:val="43"/>
        </w:rPr>
        <w:t>】但是，这一点不太重要。这段独白中的主要缺陷在于里恩维耶提出的过程结果被证明只是谈话，仅仅是假装的运动。里恩维耶解释</w:t>
      </w:r>
      <w:r>
        <w:rPr>
          <w:rFonts w:ascii="宋体" w:eastAsia="宋体" w:hAnsi="宋体" w:cs="宋体"/>
          <w:color w:val="000000"/>
          <w:sz w:val="43"/>
        </w:rPr>
        <w:t>说他再也不开玩笑地扮演查尔斯这角色了。事实上，情况绝非如此；相反，在开始他自己就为他想造成自己与埃米琳的姻缘而提出了三个有根据的理由。后来他解释说他想防止埃米琳以查尔斯将他搞糊涂，他想使自己相信他就是她所爱的那个人，他不会想起查尔斯。这对整部戏来说是极其重要的，因为正是这一点决定了（如前面提到的）它是有限意义上的说教，还是无限意义上的机智诙谐。另外，他的过程必须以让他的（对他来说与众不同的）魅力通过查尔斯这个人变得明显起来。可是，这种情况没有产生，倘若产生了的话，那么剧本就将完全不同。</w:t>
      </w:r>
    </w:p>
    <w:p w:rsidR="00B83E87" w:rsidRDefault="00460AC0">
      <w:pPr>
        <w:wordWrap w:val="0"/>
        <w:spacing w:line="640" w:lineRule="atLeast"/>
        <w:ind w:right="40" w:firstLine="800"/>
        <w:textAlignment w:val="baseline"/>
        <w:rPr>
          <w:sz w:val="43"/>
        </w:rPr>
      </w:pPr>
      <w:r>
        <w:rPr>
          <w:rFonts w:ascii="宋体" w:eastAsia="宋体" w:hAnsi="宋体" w:cs="宋体"/>
          <w:color w:val="000000"/>
          <w:sz w:val="43"/>
        </w:rPr>
        <w:t>对埃米琳而言，一切都</w:t>
      </w:r>
      <w:r>
        <w:rPr>
          <w:rFonts w:ascii="宋体" w:eastAsia="宋体" w:hAnsi="宋体" w:cs="宋体"/>
          <w:color w:val="000000"/>
          <w:sz w:val="43"/>
        </w:rPr>
        <w:t>在围绕着那枚戒指转。当他在第十五场中戴着它出现时，</w:t>
      </w:r>
      <w:r>
        <w:rPr>
          <w:rFonts w:ascii="宋体" w:eastAsia="宋体" w:hAnsi="宋体" w:cs="宋体"/>
          <w:color w:val="000000"/>
          <w:sz w:val="43"/>
        </w:rPr>
        <w:t>②</w:t>
      </w:r>
      <w:r>
        <w:rPr>
          <w:rFonts w:ascii="宋体" w:eastAsia="宋体" w:hAnsi="宋体" w:cs="宋体"/>
          <w:color w:val="000000"/>
          <w:sz w:val="43"/>
        </w:rPr>
        <w:t>她使他恢复了好感，承认他还是一样的等等。为了该剧的全面印象，里恩维耶总的来说绝不能被解释成是个富有诗意的人物，也不能以对他所作的很少一点间接说明来表明这一点。他是个已经到了责任年龄的人，他对他所做的拥有有根据的理由。他不时以一种喜剧性的面目出现，因为结果证明他的有根据的理由和他的感觉在俘获像埃米琳小姐这种一头浪漫的</w:t>
      </w:r>
    </w:p>
    <w:p w:rsidR="00B83E87" w:rsidRDefault="00460AC0">
      <w:pPr>
        <w:wordWrap w:val="0"/>
        <w:spacing w:line="640" w:lineRule="atLeast"/>
        <w:ind w:left="40"/>
        <w:textAlignment w:val="baseline"/>
        <w:rPr>
          <w:sz w:val="43"/>
        </w:rPr>
      </w:pPr>
      <w:r>
        <w:rPr>
          <w:rFonts w:ascii="宋体" w:eastAsia="宋体" w:hAnsi="宋体" w:cs="宋体"/>
          <w:color w:val="000000"/>
          <w:sz w:val="43"/>
          <w:u w:val="single"/>
        </w:rPr>
        <w:t xml:space="preserve">              </w:t>
      </w:r>
    </w:p>
    <w:p w:rsidR="00B83E87" w:rsidRDefault="00460AC0">
      <w:pPr>
        <w:wordWrap w:val="0"/>
        <w:spacing w:before="260" w:line="520" w:lineRule="atLeast"/>
        <w:ind w:left="68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参见</w:t>
      </w:r>
      <w:r>
        <w:rPr>
          <w:rFonts w:ascii="宋体" w:eastAsia="宋体" w:hAnsi="宋体" w:cs="宋体"/>
          <w:color w:val="000000"/>
          <w:sz w:val="38"/>
        </w:rPr>
        <w:t>K</w:t>
      </w:r>
      <w:r>
        <w:rPr>
          <w:rFonts w:ascii="宋体" w:eastAsia="宋体" w:hAnsi="宋体" w:cs="宋体"/>
          <w:color w:val="000000"/>
          <w:sz w:val="38"/>
        </w:rPr>
        <w:t>，第</w:t>
      </w:r>
      <w:r>
        <w:rPr>
          <w:rFonts w:ascii="宋体" w:eastAsia="宋体" w:hAnsi="宋体" w:cs="宋体"/>
          <w:color w:val="000000"/>
          <w:sz w:val="38"/>
        </w:rPr>
        <w:t>12</w:t>
      </w:r>
      <w:r>
        <w:rPr>
          <w:rFonts w:ascii="宋体" w:eastAsia="宋体" w:hAnsi="宋体" w:cs="宋体"/>
          <w:color w:val="000000"/>
          <w:sz w:val="38"/>
        </w:rPr>
        <w:t>场；</w:t>
      </w:r>
      <w:r>
        <w:rPr>
          <w:rFonts w:ascii="宋体" w:eastAsia="宋体" w:hAnsi="宋体" w:cs="宋体"/>
          <w:color w:val="000000"/>
          <w:sz w:val="38"/>
        </w:rPr>
        <w:t>R</w:t>
      </w:r>
      <w:r>
        <w:rPr>
          <w:rFonts w:ascii="宋体" w:eastAsia="宋体" w:hAnsi="宋体" w:cs="宋体"/>
          <w:color w:val="000000"/>
          <w:sz w:val="38"/>
        </w:rPr>
        <w:t>，页</w:t>
      </w:r>
      <w:r>
        <w:rPr>
          <w:rFonts w:ascii="宋体" w:eastAsia="宋体" w:hAnsi="宋体" w:cs="宋体"/>
          <w:color w:val="000000"/>
          <w:sz w:val="38"/>
        </w:rPr>
        <w:t>12</w:t>
      </w:r>
      <w:r>
        <w:rPr>
          <w:rFonts w:ascii="宋体" w:eastAsia="宋体" w:hAnsi="宋体" w:cs="宋体"/>
          <w:color w:val="000000"/>
          <w:sz w:val="38"/>
        </w:rPr>
        <w:t>。</w:t>
      </w:r>
    </w:p>
    <w:p w:rsidR="00B83E87" w:rsidRDefault="00460AC0">
      <w:pPr>
        <w:wordWrap w:val="0"/>
        <w:spacing w:line="520" w:lineRule="atLeast"/>
        <w:ind w:left="680"/>
        <w:textAlignment w:val="baseline"/>
        <w:rPr>
          <w:sz w:val="38"/>
        </w:rPr>
      </w:pPr>
      <w:r>
        <w:rPr>
          <w:rFonts w:ascii="宋体" w:eastAsia="宋体" w:hAnsi="宋体" w:cs="宋体"/>
          <w:color w:val="000000"/>
          <w:sz w:val="38"/>
        </w:rPr>
        <w:t xml:space="preserve">② </w:t>
      </w:r>
      <w:r>
        <w:rPr>
          <w:rFonts w:ascii="宋体" w:eastAsia="宋体" w:hAnsi="宋体" w:cs="宋体"/>
          <w:color w:val="000000"/>
          <w:sz w:val="38"/>
        </w:rPr>
        <w:t>参见</w:t>
      </w:r>
      <w:r>
        <w:rPr>
          <w:rFonts w:ascii="宋体" w:eastAsia="宋体" w:hAnsi="宋体" w:cs="宋体"/>
          <w:color w:val="000000"/>
          <w:sz w:val="38"/>
        </w:rPr>
        <w:t>R</w:t>
      </w:r>
      <w:r>
        <w:rPr>
          <w:rFonts w:ascii="宋体" w:eastAsia="宋体" w:hAnsi="宋体" w:cs="宋体"/>
          <w:color w:val="000000"/>
          <w:sz w:val="38"/>
        </w:rPr>
        <w:t>，页</w:t>
      </w:r>
      <w:r>
        <w:rPr>
          <w:rFonts w:ascii="宋体" w:eastAsia="宋体" w:hAnsi="宋体" w:cs="宋体"/>
          <w:color w:val="000000"/>
          <w:sz w:val="38"/>
        </w:rPr>
        <w:t>11</w:t>
      </w:r>
      <w:r>
        <w:rPr>
          <w:rFonts w:ascii="宋体" w:eastAsia="宋体" w:hAnsi="宋体" w:cs="宋体"/>
          <w:color w:val="000000"/>
          <w:sz w:val="38"/>
        </w:rPr>
        <w:t>。</w:t>
      </w:r>
    </w:p>
    <w:p w:rsidR="00B83E87" w:rsidRDefault="00B83E87"/>
    <w:p w:rsidR="00B83E87" w:rsidRDefault="00B83E87">
      <w:pPr>
        <w:sectPr w:rsidR="00B83E87">
          <w:headerReference w:type="default" r:id="rId656"/>
          <w:footerReference w:type="default" r:id="rId657"/>
          <w:pgSz w:w="14080" w:h="23780"/>
          <w:pgMar w:top="1820" w:right="940" w:bottom="1820" w:left="940" w:header="1520" w:footer="1520" w:gutter="0"/>
          <w:cols w:space="720"/>
        </w:sectPr>
      </w:pPr>
    </w:p>
    <w:p w:rsidR="00B83E87" w:rsidRDefault="00460AC0">
      <w:pPr>
        <w:wordWrap w:val="0"/>
        <w:spacing w:line="520" w:lineRule="atLeast"/>
        <w:textAlignment w:val="baseline"/>
        <w:rPr>
          <w:sz w:val="38"/>
        </w:rPr>
      </w:pPr>
      <w:r>
        <w:rPr>
          <w:rFonts w:ascii="仿宋" w:eastAsia="仿宋" w:hAnsi="仿宋" w:cs="仿宋"/>
          <w:color w:val="000000"/>
          <w:sz w:val="38"/>
        </w:rPr>
        <w:lastRenderedPageBreak/>
        <w:t xml:space="preserve">300 </w:t>
      </w:r>
      <w:r>
        <w:rPr>
          <w:rFonts w:ascii="仿宋" w:eastAsia="仿宋" w:hAnsi="仿宋" w:cs="仿宋"/>
          <w:color w:val="000000"/>
          <w:sz w:val="38"/>
        </w:rPr>
        <w:t>或此或彼</w:t>
      </w:r>
      <w:r>
        <w:rPr>
          <w:rFonts w:ascii="仿宋" w:eastAsia="仿宋" w:hAnsi="仿宋" w:cs="仿宋"/>
          <w:color w:val="000000"/>
          <w:sz w:val="38"/>
        </w:rPr>
        <w:t>(</w:t>
      </w:r>
      <w:r>
        <w:rPr>
          <w:rFonts w:ascii="仿宋" w:eastAsia="仿宋" w:hAnsi="仿宋" w:cs="仿宋"/>
          <w:color w:val="000000"/>
          <w:sz w:val="38"/>
        </w:rPr>
        <w:t>上部</w:t>
      </w:r>
      <w:r>
        <w:rPr>
          <w:rFonts w:ascii="仿宋" w:eastAsia="仿宋" w:hAnsi="仿宋" w:cs="仿宋"/>
          <w:color w:val="000000"/>
          <w:sz w:val="38"/>
        </w:rPr>
        <w:t>)</w:t>
      </w:r>
    </w:p>
    <w:p w:rsidR="00B83E87" w:rsidRDefault="00B83E87">
      <w:pPr>
        <w:wordWrap w:val="0"/>
        <w:spacing w:line="640" w:lineRule="exact"/>
        <w:textAlignment w:val="baseline"/>
        <w:rPr>
          <w:sz w:val="43"/>
        </w:rPr>
      </w:pPr>
    </w:p>
    <w:p w:rsidR="00B83E87" w:rsidRDefault="00460AC0">
      <w:pPr>
        <w:wordWrap w:val="0"/>
        <w:spacing w:line="640" w:lineRule="atLeast"/>
        <w:textAlignment w:val="baseline"/>
        <w:rPr>
          <w:sz w:val="43"/>
        </w:rPr>
      </w:pPr>
      <w:r>
        <w:rPr>
          <w:rFonts w:ascii="宋体" w:eastAsia="宋体" w:hAnsi="宋体" w:cs="宋体"/>
          <w:color w:val="000000"/>
          <w:sz w:val="43"/>
        </w:rPr>
        <w:t>小瞪羚时给他的帮助非常小。即使他是个绝对有魅力的男人，对一位年轻女孩儿的心来说很危险，但他对埃米琳毫无影响；她是刀枪不入的。他得以影响她的唯一方式是与她那固定的观念发生联系，那就是说，通过那枚戒指。但是，由于全剧的主要兴趣是要抵消他那实际上的魅力，所以强调他的魅力是不对的，除了在这一段独白中之外，诗人也决不会那么做。在里恩维耶要大多数人容忍埃米琳的那个场景中，</w:t>
      </w:r>
      <w:r>
        <w:rPr>
          <w:rFonts w:ascii="宋体" w:eastAsia="宋体" w:hAnsi="宋体" w:cs="宋体"/>
          <w:color w:val="000000"/>
          <w:sz w:val="43"/>
        </w:rPr>
        <w:t>①</w:t>
      </w:r>
      <w:r>
        <w:rPr>
          <w:rFonts w:ascii="宋体" w:eastAsia="宋体" w:hAnsi="宋体" w:cs="宋体"/>
          <w:color w:val="000000"/>
          <w:sz w:val="43"/>
        </w:rPr>
        <w:t>当然对他来说完全没有任何机会显示他的个人魅力。当一位年轻小姐对一个男人的喜爱到了埃米琳对他的那种程度，她以【</w:t>
      </w:r>
      <w:r>
        <w:rPr>
          <w:rFonts w:ascii="宋体" w:eastAsia="宋体" w:hAnsi="宋体" w:cs="宋体"/>
          <w:color w:val="000000"/>
          <w:sz w:val="43"/>
        </w:rPr>
        <w:t>273</w:t>
      </w:r>
      <w:r>
        <w:rPr>
          <w:rFonts w:ascii="宋体" w:eastAsia="宋体" w:hAnsi="宋体" w:cs="宋体"/>
          <w:color w:val="000000"/>
          <w:sz w:val="43"/>
        </w:rPr>
        <w:t>】她自己的顺从</w:t>
      </w:r>
      <w:r>
        <w:rPr>
          <w:rFonts w:ascii="宋体" w:eastAsia="宋体" w:hAnsi="宋体" w:cs="宋体"/>
          <w:color w:val="000000"/>
          <w:sz w:val="43"/>
        </w:rPr>
        <w:t>继续给他提供各种滑入她心中去的机会，如果里恩维耶无法得到她的帮助，那么他就确实是个十足笨拙的人。这一场景可以被认为是为表明里恩维耶的魅力而构思的，而它却与似乎把他置于一种有点喜剧性的模样中的事实相去甚远。里恩维耶显然是个知识分子，在较早的一段独白中他已经有一点自负了，已经让观众以及他在巴黎的朋友们明白了他的确是像这样制服了一位可爱的小姐的那个人。他在事实上确实成功了，这是真的；可是如果他的巴黎朋友们能看到事情是怎样发生的话，那么他们就会毫无赞赏他的才能的理由了。他的良好感觉告诉他不再假装查尔斯是可行的。到了</w:t>
      </w:r>
      <w:r>
        <w:rPr>
          <w:rFonts w:ascii="宋体" w:eastAsia="宋体" w:hAnsi="宋体" w:cs="宋体"/>
          <w:color w:val="000000"/>
          <w:sz w:val="43"/>
        </w:rPr>
        <w:t>这种地步，必须归因于他自己。现在事情已发生了；现在他必须显示他的魅力；现在，人们以为，现在他手头事情很忙，接着事实证明他完全无事可干。快腿的埃米琳匆忙回到了童年的回忆中，带着里恩维耶先生一道，任何不是十足的乡巴佬的人都能仿效他的妙举。</w:t>
      </w:r>
    </w:p>
    <w:p w:rsidR="00B83E87" w:rsidRDefault="00460AC0">
      <w:pPr>
        <w:wordWrap w:val="0"/>
        <w:spacing w:line="640" w:lineRule="atLeast"/>
        <w:ind w:right="220" w:firstLine="840"/>
        <w:textAlignment w:val="baseline"/>
        <w:rPr>
          <w:sz w:val="43"/>
        </w:rPr>
      </w:pPr>
      <w:r>
        <w:rPr>
          <w:rFonts w:ascii="宋体" w:eastAsia="宋体" w:hAnsi="宋体" w:cs="宋体"/>
          <w:color w:val="000000"/>
          <w:sz w:val="43"/>
        </w:rPr>
        <w:t>在我看来，有关里恩维耶的性格在这里被提高了的是它对于全剧的绝对重要性。在其中不一定是一种单一的性格，不是一种单一的舞台情境，它有权从其中一开始就为各个人准备的讽刺的崩溃中生存下来。当帷幕落下、一切都被忘却、一切的一切都没有留下时，它是人们看得见的唯一东西；人们听见的唯一东西是</w:t>
      </w:r>
    </w:p>
    <w:p w:rsidR="00B83E87" w:rsidRDefault="00460AC0">
      <w:pPr>
        <w:wordWrap w:val="0"/>
        <w:spacing w:line="640" w:lineRule="atLeast"/>
        <w:ind w:left="40"/>
        <w:textAlignment w:val="baseline"/>
        <w:rPr>
          <w:sz w:val="43"/>
        </w:rPr>
      </w:pPr>
      <w:r>
        <w:rPr>
          <w:rFonts w:ascii="宋体" w:eastAsia="宋体" w:hAnsi="宋体" w:cs="宋体"/>
          <w:color w:val="000000"/>
          <w:sz w:val="43"/>
          <w:u w:val="single"/>
        </w:rPr>
        <w:t xml:space="preserve">              </w:t>
      </w:r>
    </w:p>
    <w:p w:rsidR="00B83E87" w:rsidRDefault="00460AC0">
      <w:pPr>
        <w:wordWrap w:val="0"/>
        <w:spacing w:before="260" w:line="520" w:lineRule="atLeast"/>
        <w:ind w:left="70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参见</w:t>
      </w:r>
      <w:r>
        <w:rPr>
          <w:rFonts w:ascii="仿宋" w:eastAsia="仿宋" w:hAnsi="仿宋" w:cs="仿宋"/>
          <w:color w:val="000000"/>
          <w:sz w:val="38"/>
        </w:rPr>
        <w:t>K</w:t>
      </w:r>
      <w:r>
        <w:rPr>
          <w:rFonts w:ascii="仿宋" w:eastAsia="仿宋" w:hAnsi="仿宋" w:cs="仿宋"/>
          <w:color w:val="000000"/>
          <w:sz w:val="38"/>
        </w:rPr>
        <w:t>，第</w:t>
      </w:r>
      <w:r>
        <w:rPr>
          <w:rFonts w:ascii="仿宋" w:eastAsia="仿宋" w:hAnsi="仿宋" w:cs="仿宋"/>
          <w:color w:val="000000"/>
          <w:sz w:val="38"/>
        </w:rPr>
        <w:t>8</w:t>
      </w:r>
      <w:r>
        <w:rPr>
          <w:rFonts w:ascii="仿宋" w:eastAsia="仿宋" w:hAnsi="仿宋" w:cs="仿宋"/>
          <w:color w:val="000000"/>
          <w:sz w:val="38"/>
        </w:rPr>
        <w:t>场；</w:t>
      </w:r>
      <w:r>
        <w:rPr>
          <w:rFonts w:ascii="仿宋" w:eastAsia="仿宋" w:hAnsi="仿宋" w:cs="仿宋"/>
          <w:color w:val="000000"/>
          <w:sz w:val="38"/>
        </w:rPr>
        <w:t>R</w:t>
      </w:r>
      <w:r>
        <w:rPr>
          <w:rFonts w:ascii="仿宋" w:eastAsia="仿宋" w:hAnsi="仿宋" w:cs="仿宋"/>
          <w:color w:val="000000"/>
          <w:sz w:val="38"/>
        </w:rPr>
        <w:t>，页</w:t>
      </w:r>
      <w:r>
        <w:rPr>
          <w:rFonts w:ascii="仿宋" w:eastAsia="仿宋" w:hAnsi="仿宋" w:cs="仿宋"/>
          <w:color w:val="000000"/>
          <w:sz w:val="38"/>
        </w:rPr>
        <w:t>6</w:t>
      </w:r>
      <w:r>
        <w:rPr>
          <w:rFonts w:ascii="仿宋" w:eastAsia="仿宋" w:hAnsi="仿宋" w:cs="仿宋"/>
          <w:color w:val="000000"/>
          <w:sz w:val="38"/>
        </w:rPr>
        <w:t>。</w:t>
      </w:r>
    </w:p>
    <w:p w:rsidR="00B83E87" w:rsidRDefault="00B83E87"/>
    <w:p w:rsidR="00B83E87" w:rsidRDefault="00B83E87">
      <w:pPr>
        <w:sectPr w:rsidR="00B83E87">
          <w:headerReference w:type="default" r:id="rId658"/>
          <w:footerReference w:type="default" r:id="rId659"/>
          <w:pgSz w:w="14080" w:h="23780"/>
          <w:pgMar w:top="1800" w:right="860" w:bottom="1800" w:left="860" w:header="1500" w:footer="1500" w:gutter="0"/>
          <w:cols w:space="720"/>
        </w:sectPr>
      </w:pPr>
    </w:p>
    <w:p w:rsidR="00B83E87" w:rsidRDefault="00460AC0">
      <w:pPr>
        <w:wordWrap w:val="0"/>
        <w:spacing w:line="440" w:lineRule="atLeast"/>
        <w:ind w:right="40"/>
        <w:jc w:val="right"/>
        <w:textAlignment w:val="baseline"/>
        <w:rPr>
          <w:sz w:val="32"/>
        </w:rPr>
      </w:pPr>
      <w:r>
        <w:rPr>
          <w:rFonts w:ascii="仿宋" w:eastAsia="仿宋" w:hAnsi="仿宋" w:cs="仿宋"/>
          <w:color w:val="000000"/>
          <w:sz w:val="32"/>
        </w:rPr>
        <w:lastRenderedPageBreak/>
        <w:t>初</w:t>
      </w:r>
      <w:r>
        <w:rPr>
          <w:rFonts w:ascii="仿宋" w:eastAsia="仿宋" w:hAnsi="仿宋" w:cs="仿宋"/>
          <w:b/>
          <w:color w:val="000000"/>
          <w:sz w:val="32"/>
        </w:rPr>
        <w:t xml:space="preserve">  </w:t>
      </w:r>
      <w:r>
        <w:rPr>
          <w:rFonts w:ascii="仿宋" w:eastAsia="仿宋" w:hAnsi="仿宋" w:cs="仿宋"/>
          <w:color w:val="000000"/>
          <w:sz w:val="32"/>
        </w:rPr>
        <w:t>心</w:t>
      </w:r>
      <w:r>
        <w:rPr>
          <w:rFonts w:ascii="仿宋" w:eastAsia="仿宋" w:hAnsi="仿宋" w:cs="仿宋"/>
          <w:b/>
          <w:color w:val="000000"/>
          <w:sz w:val="32"/>
        </w:rPr>
        <w:t xml:space="preserve">  </w:t>
      </w:r>
      <w:r>
        <w:rPr>
          <w:rFonts w:ascii="仿宋" w:eastAsia="仿宋" w:hAnsi="仿宋" w:cs="仿宋"/>
          <w:color w:val="000000"/>
          <w:sz w:val="32"/>
        </w:rPr>
        <w:t>301</w:t>
      </w:r>
    </w:p>
    <w:p w:rsidR="00B83E87" w:rsidRDefault="00B83E87">
      <w:pPr>
        <w:wordWrap w:val="0"/>
        <w:spacing w:line="660" w:lineRule="exact"/>
        <w:jc w:val="right"/>
        <w:textAlignment w:val="baseline"/>
        <w:rPr>
          <w:sz w:val="41"/>
        </w:rPr>
      </w:pPr>
    </w:p>
    <w:p w:rsidR="00B83E87" w:rsidRDefault="00460AC0">
      <w:pPr>
        <w:wordWrap w:val="0"/>
        <w:spacing w:line="640" w:lineRule="atLeast"/>
        <w:textAlignment w:val="baseline"/>
        <w:rPr>
          <w:sz w:val="41"/>
        </w:rPr>
      </w:pPr>
      <w:r>
        <w:rPr>
          <w:rFonts w:ascii="宋体" w:eastAsia="宋体" w:hAnsi="宋体" w:cs="宋体"/>
          <w:color w:val="000000"/>
          <w:sz w:val="41"/>
        </w:rPr>
        <w:t>笑声，像一种自然之声一样，它并非出自任何个人，而是一种世界力量的语言，这种力量便是讽刺。</w:t>
      </w:r>
    </w:p>
    <w:p w:rsidR="00B83E87" w:rsidRDefault="00460AC0">
      <w:pPr>
        <w:wordWrap w:val="0"/>
        <w:spacing w:line="640" w:lineRule="atLeast"/>
        <w:ind w:firstLine="800"/>
        <w:textAlignment w:val="baseline"/>
        <w:rPr>
          <w:sz w:val="41"/>
        </w:rPr>
      </w:pPr>
      <w:r>
        <w:rPr>
          <w:rFonts w:ascii="宋体" w:eastAsia="宋体" w:hAnsi="宋体" w:cs="宋体"/>
          <w:color w:val="000000"/>
          <w:sz w:val="41"/>
        </w:rPr>
        <w:t>查尔斯进来见到了里恩维耶。查尔斯，这个阴谋家，到得太迟了，他不仅与查恰里亚斯先生有关，而且首先是与剧中的阴谋有关，这一事实是情境中的喜剧性的基础。他的台词，在这里如同在每个地方一样，当它们用于这一情景时，正像他的性格特点一样是巧妙地和同时发生的。里恩维耶劝查尔斯不要再假装成里</w:t>
      </w:r>
      <w:r>
        <w:rPr>
          <w:rFonts w:ascii="宋体" w:eastAsia="宋体" w:hAnsi="宋体" w:cs="宋体"/>
          <w:color w:val="000000"/>
          <w:sz w:val="41"/>
        </w:rPr>
        <w:t>恩维耶。查尔斯不可能让别的任何人教导他有关神秘事物的东西，当他打断里恩维耶的话并【</w:t>
      </w:r>
      <w:r>
        <w:rPr>
          <w:rFonts w:ascii="宋体" w:eastAsia="宋体" w:hAnsi="宋体" w:cs="宋体"/>
          <w:color w:val="000000"/>
          <w:sz w:val="41"/>
        </w:rPr>
        <w:t>274</w:t>
      </w:r>
      <w:r>
        <w:rPr>
          <w:rFonts w:ascii="宋体" w:eastAsia="宋体" w:hAnsi="宋体" w:cs="宋体"/>
          <w:color w:val="000000"/>
          <w:sz w:val="41"/>
        </w:rPr>
        <w:t>】给人以他就是那个策划了整个事情的人的印象之时，里恩维耶彻底说出了对此的想法。然而，结果马上证明了他并不是一个想到了最细小的事情的人；如果里恩维耶没有唤起他的注意的话，他也会忽视那枚戒指。里恩维耶获得了那枚戒指。</w:t>
      </w:r>
    </w:p>
    <w:p w:rsidR="00B83E87" w:rsidRDefault="00460AC0">
      <w:pPr>
        <w:wordWrap w:val="0"/>
        <w:spacing w:line="640" w:lineRule="atLeast"/>
        <w:ind w:firstLine="800"/>
        <w:textAlignment w:val="baseline"/>
        <w:rPr>
          <w:sz w:val="41"/>
        </w:rPr>
      </w:pPr>
      <w:r>
        <w:rPr>
          <w:rFonts w:ascii="宋体" w:eastAsia="宋体" w:hAnsi="宋体" w:cs="宋体"/>
          <w:color w:val="000000"/>
          <w:sz w:val="41"/>
        </w:rPr>
        <w:t>查尔斯对那家人介绍自己说是里恩维耶先生，对他的接待由此决定。德尔维耶发现他比查尔斯年轻些、英俊些；埃米琳发现他使人反感。这两人的看法同样不可靠，人们也许会认为埃米琳甚至感觉不到看到他的忧虑是有价值的，而只知道它</w:t>
      </w:r>
      <w:r>
        <w:rPr>
          <w:rFonts w:ascii="宋体" w:eastAsia="宋体" w:hAnsi="宋体" w:cs="宋体"/>
          <w:color w:val="000000"/>
          <w:sz w:val="41"/>
        </w:rPr>
        <w:t>是以一种灵感为基础的。父亲的情形也是如此。因此，在这情境中有一种对于查尔斯的深刻的嘲弄，他很可能会把这种合适的接待归因于自己的聪明，并期望只要他坚持隐姓埋名一切都会成功。</w:t>
      </w:r>
    </w:p>
    <w:p w:rsidR="00B83E87" w:rsidRDefault="00460AC0">
      <w:pPr>
        <w:wordWrap w:val="0"/>
        <w:spacing w:line="640" w:lineRule="atLeast"/>
        <w:ind w:right="60" w:firstLine="800"/>
        <w:textAlignment w:val="baseline"/>
        <w:rPr>
          <w:sz w:val="41"/>
        </w:rPr>
      </w:pPr>
      <w:r>
        <w:rPr>
          <w:rFonts w:ascii="宋体" w:eastAsia="宋体" w:hAnsi="宋体" w:cs="宋体"/>
          <w:color w:val="000000"/>
          <w:sz w:val="41"/>
        </w:rPr>
        <w:t>这时出现了一段独白，埃米琳在独白中向自己的内心求教，得知她决不会忘记查尔斯，却会嫁给里恩维耶。</w:t>
      </w:r>
    </w:p>
    <w:p w:rsidR="00B83E87" w:rsidRDefault="00460AC0">
      <w:pPr>
        <w:wordWrap w:val="0"/>
        <w:spacing w:line="640" w:lineRule="atLeast"/>
        <w:ind w:right="20" w:firstLine="720"/>
        <w:textAlignment w:val="baseline"/>
        <w:rPr>
          <w:sz w:val="41"/>
        </w:rPr>
      </w:pPr>
      <w:r>
        <w:rPr>
          <w:rFonts w:ascii="宋体" w:eastAsia="宋体" w:hAnsi="宋体" w:cs="宋体"/>
          <w:color w:val="000000"/>
          <w:sz w:val="41"/>
        </w:rPr>
        <w:t>、里恩维耶来告别并交付那戒指。他们又和好了。我们早已熟悉了这样的情境。</w:t>
      </w:r>
    </w:p>
    <w:p w:rsidR="00B83E87" w:rsidRDefault="00460AC0">
      <w:pPr>
        <w:wordWrap w:val="0"/>
        <w:spacing w:line="640" w:lineRule="atLeast"/>
        <w:ind w:right="20" w:firstLine="800"/>
        <w:textAlignment w:val="baseline"/>
        <w:rPr>
          <w:sz w:val="41"/>
        </w:rPr>
      </w:pPr>
      <w:r>
        <w:rPr>
          <w:rFonts w:ascii="宋体" w:eastAsia="宋体" w:hAnsi="宋体" w:cs="宋体"/>
          <w:color w:val="000000"/>
          <w:sz w:val="41"/>
        </w:rPr>
        <w:t>这时出现了全剧中最愚蠢的情境。有一种有关它的先兆，一种美化；它有它本身的节日礼节。人们差不多希望看见朱迪丝姑妈在背景中像个精灵凝视着她的两个学生。埃米琳决定相信假里恩维耶，</w:t>
      </w:r>
      <w:r>
        <w:rPr>
          <w:rFonts w:ascii="宋体" w:eastAsia="宋体" w:hAnsi="宋体" w:cs="宋体"/>
          <w:color w:val="000000"/>
          <w:sz w:val="41"/>
        </w:rPr>
        <w:t>决定泄露出一切。这一场景彻底暴露了埃米琳和查尔斯。埃米琳的忠实成了彻底的拙劣模仿。并不是为了整个世界她才放弃他；她没</w:t>
      </w:r>
    </w:p>
    <w:p w:rsidR="00B83E87" w:rsidRDefault="00B83E87"/>
    <w:p w:rsidR="00B83E87" w:rsidRDefault="00B83E87">
      <w:pPr>
        <w:sectPr w:rsidR="00B83E87">
          <w:headerReference w:type="default" r:id="rId660"/>
          <w:footerReference w:type="default" r:id="rId661"/>
          <w:pgSz w:w="14040" w:h="23760"/>
          <w:pgMar w:top="1800" w:right="920" w:bottom="1800" w:left="920" w:header="1500" w:footer="150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302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40" w:lineRule="exact"/>
        <w:textAlignment w:val="baseline"/>
        <w:rPr>
          <w:sz w:val="42"/>
        </w:rPr>
      </w:pPr>
    </w:p>
    <w:p w:rsidR="00B83E87" w:rsidRDefault="00460AC0">
      <w:pPr>
        <w:wordWrap w:val="0"/>
        <w:spacing w:line="640" w:lineRule="atLeast"/>
        <w:ind w:left="20"/>
        <w:textAlignment w:val="baseline"/>
        <w:rPr>
          <w:sz w:val="42"/>
        </w:rPr>
      </w:pPr>
      <w:r>
        <w:rPr>
          <w:rFonts w:ascii="宋体" w:eastAsia="宋体" w:hAnsi="宋体" w:cs="宋体"/>
          <w:color w:val="000000"/>
          <w:sz w:val="42"/>
        </w:rPr>
        <w:t>有被火或者水所吓住；查尔斯的困境极其迅速地增长，因为他想摆脱她。这样的忠实完全像它应当是的那种样子，因为像埃米琳一样的年轻小姐在所爱的人希望摆脱她时通常是最忠实的。</w:t>
      </w:r>
    </w:p>
    <w:p w:rsidR="00B83E87" w:rsidRDefault="00460AC0">
      <w:pPr>
        <w:wordWrap w:val="0"/>
        <w:spacing w:line="640" w:lineRule="atLeast"/>
        <w:ind w:left="20" w:firstLine="840"/>
        <w:textAlignment w:val="baseline"/>
        <w:rPr>
          <w:sz w:val="42"/>
        </w:rPr>
      </w:pPr>
      <w:r>
        <w:rPr>
          <w:rFonts w:ascii="宋体" w:eastAsia="宋体" w:hAnsi="宋体" w:cs="宋体"/>
          <w:color w:val="000000"/>
          <w:sz w:val="42"/>
        </w:rPr>
        <w:t>查尔斯肯定他聪明得足以把自己从这整个混乱中挽救出来，因为他得知查恰里亚斯先生没有泄露最坏的事，</w:t>
      </w:r>
      <w:r>
        <w:rPr>
          <w:rFonts w:ascii="宋体" w:eastAsia="宋体" w:hAnsi="宋体" w:cs="宋体"/>
          <w:color w:val="000000"/>
          <w:sz w:val="42"/>
        </w:rPr>
        <w:t>①</w:t>
      </w:r>
      <w:r>
        <w:rPr>
          <w:rFonts w:ascii="宋体" w:eastAsia="宋体" w:hAnsi="宋体" w:cs="宋体"/>
          <w:color w:val="000000"/>
          <w:sz w:val="42"/>
        </w:rPr>
        <w:t>而现在【</w:t>
      </w:r>
      <w:r>
        <w:rPr>
          <w:rFonts w:ascii="宋体" w:eastAsia="宋体" w:hAnsi="宋体" w:cs="宋体"/>
          <w:color w:val="000000"/>
          <w:sz w:val="42"/>
        </w:rPr>
        <w:t>275</w:t>
      </w:r>
      <w:r>
        <w:rPr>
          <w:rFonts w:ascii="宋体" w:eastAsia="宋体" w:hAnsi="宋体" w:cs="宋体"/>
          <w:color w:val="000000"/>
          <w:sz w:val="42"/>
        </w:rPr>
        <w:t>】</w:t>
      </w:r>
      <w:r>
        <w:rPr>
          <w:rFonts w:ascii="宋体" w:eastAsia="宋体" w:hAnsi="宋体" w:cs="宋体"/>
          <w:color w:val="000000"/>
          <w:sz w:val="42"/>
        </w:rPr>
        <w:t>查尔斯成了那个透露一切的人。机会相当诱人。他可以成为自己生活的抒情诗人，并以这种方式希望摆脱他表妹。前面已经指出，这情境由于查尔斯的过度行为具有一种喜剧性色彩而获得了亮色。人们可以生动地想到他的不负责任和他在理智上的混乱却没有愤慨，因为人们但愿他以他自己的身份照样讲出一切，然而人们却怀疑他很可能会做这些事。人们怀疑这一点，但并没有听见。可是，查尔斯没有完成一件事，他只顾使自己高兴。埃米琳的忠实不懂得什么界限。最终，查尔斯坦白说他结婚了。诗人得以讥讽地表现埃米琳的熟练巧妙是不可信的。她听到他已结婚，她变得狂怒</w:t>
      </w:r>
      <w:r>
        <w:rPr>
          <w:rFonts w:ascii="宋体" w:eastAsia="宋体" w:hAnsi="宋体" w:cs="宋体"/>
          <w:color w:val="000000"/>
          <w:sz w:val="42"/>
        </w:rPr>
        <w:t>起来。有些观众也许会认为她对查尔斯发怒的理由在于她现在才得知他的全部恶作剧。完全不是，亲爱的朋友！你们误解了她。似乎只有她能得到查尔斯，她才会接受他。但是他结婚了。诚然，如果他在八年期间没有看着别的女孩儿而是诚心诚意地凝望着月亮的话，那么她会发现这较为恰当。不过，她知道如何不理会这样的事情。让他去勾引十个女孩儿，她会接受他，</w:t>
      </w:r>
      <w:r>
        <w:rPr>
          <w:rFonts w:ascii="宋体" w:eastAsia="宋体" w:hAnsi="宋体" w:cs="宋体"/>
          <w:color w:val="000000"/>
          <w:sz w:val="42"/>
        </w:rPr>
        <w:t xml:space="preserve"> à toutprix [</w:t>
      </w:r>
      <w:r>
        <w:rPr>
          <w:rFonts w:ascii="宋体" w:eastAsia="宋体" w:hAnsi="宋体" w:cs="宋体"/>
          <w:color w:val="000000"/>
          <w:sz w:val="42"/>
        </w:rPr>
        <w:t>不惜任何代价</w:t>
      </w:r>
      <w:r>
        <w:rPr>
          <w:rFonts w:ascii="宋体" w:eastAsia="宋体" w:hAnsi="宋体" w:cs="宋体"/>
          <w:color w:val="000000"/>
          <w:sz w:val="42"/>
        </w:rPr>
        <w:t>]</w:t>
      </w:r>
      <w:r>
        <w:rPr>
          <w:rFonts w:ascii="宋体" w:eastAsia="宋体" w:hAnsi="宋体" w:cs="宋体"/>
          <w:color w:val="000000"/>
          <w:sz w:val="42"/>
        </w:rPr>
        <w:t>接受他，但如果他结婚了，她就不可能接受他。</w:t>
      </w:r>
      <w:r>
        <w:rPr>
          <w:rFonts w:ascii="宋体" w:eastAsia="宋体" w:hAnsi="宋体" w:cs="宋体"/>
          <w:color w:val="000000"/>
          <w:sz w:val="42"/>
        </w:rPr>
        <w:t xml:space="preserve"> Hinc illae lacrymae [</w:t>
      </w:r>
      <w:r>
        <w:rPr>
          <w:rFonts w:ascii="宋体" w:eastAsia="宋体" w:hAnsi="宋体" w:cs="宋体"/>
          <w:color w:val="000000"/>
          <w:sz w:val="42"/>
        </w:rPr>
        <w:t>因此这些人流泪了</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②</w:t>
      </w:r>
      <w:r>
        <w:rPr>
          <w:rFonts w:ascii="宋体" w:eastAsia="宋体" w:hAnsi="宋体" w:cs="宋体"/>
          <w:color w:val="000000"/>
          <w:sz w:val="42"/>
        </w:rPr>
        <w:t>如果这不是诗</w:t>
      </w:r>
    </w:p>
    <w:p w:rsidR="00B83E87" w:rsidRDefault="00460AC0">
      <w:pPr>
        <w:wordWrap w:val="0"/>
        <w:spacing w:line="640" w:lineRule="atLeast"/>
        <w:ind w:left="60"/>
        <w:textAlignment w:val="baseline"/>
        <w:rPr>
          <w:sz w:val="42"/>
        </w:rPr>
      </w:pPr>
      <w:r>
        <w:rPr>
          <w:rFonts w:ascii="宋体" w:eastAsia="宋体" w:hAnsi="宋体" w:cs="宋体"/>
          <w:color w:val="000000"/>
          <w:sz w:val="42"/>
          <w:u w:val="single"/>
        </w:rPr>
        <w:t xml:space="preserve">            </w:t>
      </w:r>
      <w:r>
        <w:rPr>
          <w:rFonts w:ascii="宋体" w:eastAsia="宋体" w:hAnsi="宋体" w:cs="宋体"/>
          <w:color w:val="000000"/>
          <w:sz w:val="42"/>
          <w:u w:val="single"/>
        </w:rPr>
        <w:t xml:space="preserve">  </w:t>
      </w:r>
    </w:p>
    <w:p w:rsidR="00B83E87" w:rsidRDefault="00460AC0">
      <w:pPr>
        <w:wordWrap w:val="0"/>
        <w:spacing w:before="280" w:line="500" w:lineRule="atLeast"/>
        <w:ind w:left="74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查尔斯结婚的消息。</w:t>
      </w:r>
    </w:p>
    <w:p w:rsidR="00B83E87" w:rsidRDefault="00460AC0">
      <w:pPr>
        <w:wordWrap w:val="0"/>
        <w:spacing w:line="540" w:lineRule="atLeast"/>
        <w:ind w:left="20" w:right="20" w:firstLine="720"/>
        <w:textAlignment w:val="baseline"/>
        <w:rPr>
          <w:sz w:val="40"/>
        </w:rPr>
      </w:pPr>
      <w:r>
        <w:rPr>
          <w:rFonts w:ascii="仿宋" w:eastAsia="仿宋" w:hAnsi="仿宋" w:cs="仿宋"/>
          <w:color w:val="000000"/>
          <w:sz w:val="40"/>
        </w:rPr>
        <w:t xml:space="preserve">② </w:t>
      </w:r>
      <w:r>
        <w:rPr>
          <w:rFonts w:ascii="仿宋" w:eastAsia="仿宋" w:hAnsi="仿宋" w:cs="仿宋"/>
          <w:color w:val="000000"/>
          <w:sz w:val="40"/>
        </w:rPr>
        <w:t>参见泰伦提乌斯</w:t>
      </w:r>
      <w:r>
        <w:rPr>
          <w:rFonts w:ascii="仿宋" w:eastAsia="仿宋" w:hAnsi="仿宋" w:cs="仿宋"/>
          <w:color w:val="000000"/>
          <w:sz w:val="40"/>
        </w:rPr>
        <w:t>(Terence</w:t>
      </w:r>
      <w:r>
        <w:rPr>
          <w:rFonts w:ascii="仿宋" w:eastAsia="仿宋" w:hAnsi="仿宋" w:cs="仿宋"/>
          <w:color w:val="000000"/>
          <w:sz w:val="40"/>
        </w:rPr>
        <w:t>，【译按】前</w:t>
      </w:r>
      <w:r>
        <w:rPr>
          <w:rFonts w:ascii="仿宋" w:eastAsia="仿宋" w:hAnsi="仿宋" w:cs="仿宋"/>
          <w:color w:val="000000"/>
          <w:sz w:val="40"/>
        </w:rPr>
        <w:t>186-</w:t>
      </w:r>
      <w:r>
        <w:rPr>
          <w:rFonts w:ascii="仿宋" w:eastAsia="仿宋" w:hAnsi="仿宋" w:cs="仿宋"/>
          <w:color w:val="000000"/>
          <w:sz w:val="40"/>
        </w:rPr>
        <w:t>前</w:t>
      </w:r>
      <w:r>
        <w:rPr>
          <w:rFonts w:ascii="仿宋" w:eastAsia="仿宋" w:hAnsi="仿宋" w:cs="仿宋"/>
          <w:color w:val="000000"/>
          <w:sz w:val="40"/>
        </w:rPr>
        <w:t>161</w:t>
      </w:r>
      <w:r>
        <w:rPr>
          <w:rFonts w:ascii="仿宋" w:eastAsia="仿宋" w:hAnsi="仿宋" w:cs="仿宋"/>
          <w:color w:val="000000"/>
          <w:sz w:val="40"/>
        </w:rPr>
        <w:t>，古罗马著名喜剧</w:t>
      </w:r>
      <w:r>
        <w:rPr>
          <w:rFonts w:ascii="TimesNewRoman" w:eastAsia="TimesNewRoman" w:hAnsi="TimesNewRoman" w:cs="TimesNewRoman"/>
          <w:color w:val="000000"/>
          <w:sz w:val="40"/>
        </w:rPr>
        <w:t>作家</w:t>
      </w:r>
      <w:r>
        <w:rPr>
          <w:rFonts w:ascii="TimesNewRoman" w:eastAsia="TimesNewRoman" w:hAnsi="TimesNewRoman" w:cs="TimesNewRoman"/>
          <w:color w:val="000000"/>
          <w:sz w:val="40"/>
        </w:rPr>
        <w:t>)</w:t>
      </w:r>
      <w:r>
        <w:rPr>
          <w:rFonts w:ascii="TimesNewRoman" w:eastAsia="TimesNewRoman" w:hAnsi="TimesNewRoman" w:cs="TimesNewRoman"/>
          <w:color w:val="000000"/>
          <w:sz w:val="40"/>
        </w:rPr>
        <w:t>，《安德里亚》</w:t>
      </w:r>
      <w:r>
        <w:rPr>
          <w:rFonts w:ascii="TimesNewRoman" w:eastAsia="TimesNewRoman" w:hAnsi="TimesNewRoman" w:cs="TimesNewRoman"/>
          <w:color w:val="000000"/>
          <w:sz w:val="40"/>
        </w:rPr>
        <w:t>(Andria</w:t>
      </w:r>
      <w:r>
        <w:rPr>
          <w:rFonts w:ascii="TimesNewRoman" w:eastAsia="TimesNewRoman" w:hAnsi="TimesNewRoman" w:cs="TimesNewRoman"/>
          <w:color w:val="000000"/>
          <w:sz w:val="40"/>
        </w:rPr>
        <w:t>，</w:t>
      </w:r>
      <w:r>
        <w:rPr>
          <w:rFonts w:ascii="TimesNewRoman" w:eastAsia="TimesNewRoman" w:hAnsi="TimesNewRoman" w:cs="TimesNewRoman"/>
          <w:color w:val="000000"/>
          <w:sz w:val="40"/>
        </w:rPr>
        <w:t xml:space="preserve"> 99</w:t>
      </w:r>
      <w:r>
        <w:rPr>
          <w:rFonts w:ascii="TimesNewRoman" w:eastAsia="TimesNewRoman" w:hAnsi="TimesNewRoman" w:cs="TimesNewRoman"/>
          <w:color w:val="000000"/>
          <w:sz w:val="40"/>
        </w:rPr>
        <w:t>；</w:t>
      </w:r>
      <w:r>
        <w:rPr>
          <w:rFonts w:ascii="TimesNewRoman" w:eastAsia="TimesNewRoman" w:hAnsi="TimesNewRoman" w:cs="TimesNewRoman"/>
          <w:color w:val="000000"/>
          <w:sz w:val="40"/>
        </w:rPr>
        <w:t xml:space="preserve"> P. Terentii Afri Comoediae sex</w:t>
      </w:r>
      <w:r>
        <w:rPr>
          <w:rFonts w:ascii="TimesNewRoman" w:eastAsia="TimesNewRoman" w:hAnsi="TimesNewRoman" w:cs="TimesNewRoman"/>
          <w:color w:val="000000"/>
          <w:sz w:val="40"/>
        </w:rPr>
        <w:t>，</w:t>
      </w:r>
      <w:r>
        <w:rPr>
          <w:rFonts w:ascii="TimesNewRoman" w:eastAsia="TimesNewRoman" w:hAnsi="TimesNewRoman" w:cs="TimesNewRoman"/>
          <w:color w:val="000000"/>
          <w:sz w:val="40"/>
        </w:rPr>
        <w:t xml:space="preserve"> ed. M. B.F. Schmieder and F. Schmieder</w:t>
      </w:r>
      <w:r>
        <w:rPr>
          <w:rFonts w:ascii="TimesNewRoman" w:eastAsia="TimesNewRoman" w:hAnsi="TimesNewRoman" w:cs="TimesNewRoman"/>
          <w:color w:val="000000"/>
          <w:sz w:val="40"/>
        </w:rPr>
        <w:t>，</w:t>
      </w:r>
      <w:r>
        <w:rPr>
          <w:rFonts w:ascii="TimesNewRoman" w:eastAsia="TimesNewRoman" w:hAnsi="TimesNewRoman" w:cs="TimesNewRoman"/>
          <w:color w:val="000000"/>
          <w:sz w:val="40"/>
        </w:rPr>
        <w:t xml:space="preserve"> Halle</w:t>
      </w:r>
      <w:r>
        <w:rPr>
          <w:rFonts w:ascii="TimesNewRoman" w:eastAsia="TimesNewRoman" w:hAnsi="TimesNewRoman" w:cs="TimesNewRoman"/>
          <w:color w:val="000000"/>
          <w:sz w:val="40"/>
        </w:rPr>
        <w:t>：</w:t>
      </w:r>
      <w:r>
        <w:rPr>
          <w:rFonts w:ascii="TimesNewRoman" w:eastAsia="TimesNewRoman" w:hAnsi="TimesNewRoman" w:cs="TimesNewRoman"/>
          <w:color w:val="000000"/>
          <w:sz w:val="40"/>
        </w:rPr>
        <w:t xml:space="preserve"> 1819)</w:t>
      </w:r>
      <w:r>
        <w:rPr>
          <w:rFonts w:ascii="TimesNewRoman" w:eastAsia="TimesNewRoman" w:hAnsi="TimesNewRoman" w:cs="TimesNewRoman"/>
          <w:color w:val="000000"/>
          <w:sz w:val="40"/>
        </w:rPr>
        <w:t>，页</w:t>
      </w:r>
      <w:r>
        <w:rPr>
          <w:rFonts w:ascii="TimesNewRoman" w:eastAsia="TimesNewRoman" w:hAnsi="TimesNewRoman" w:cs="TimesNewRoman"/>
          <w:color w:val="000000"/>
          <w:sz w:val="40"/>
        </w:rPr>
        <w:t>16</w:t>
      </w:r>
      <w:r>
        <w:rPr>
          <w:rFonts w:ascii="TimesNewRoman" w:eastAsia="TimesNewRoman" w:hAnsi="TimesNewRoman" w:cs="TimesNewRoman"/>
          <w:color w:val="000000"/>
          <w:sz w:val="40"/>
        </w:rPr>
        <w:t>；</w:t>
      </w:r>
      <w:r>
        <w:rPr>
          <w:rFonts w:ascii="TimesNewRoman" w:eastAsia="TimesNewRoman" w:hAnsi="TimesNewRoman" w:cs="TimesNewRoman"/>
          <w:color w:val="000000"/>
          <w:sz w:val="40"/>
        </w:rPr>
        <w:t xml:space="preserve"> </w:t>
      </w:r>
      <w:r>
        <w:rPr>
          <w:rFonts w:ascii="TimesNewRoman" w:eastAsia="TimesNewRoman" w:hAnsi="TimesNewRoman" w:cs="TimesNewRoman"/>
          <w:color w:val="000000"/>
          <w:sz w:val="40"/>
        </w:rPr>
        <w:t>《安德罗斯夫人》</w:t>
      </w:r>
      <w:r>
        <w:rPr>
          <w:rFonts w:ascii="TimesNewRoman" w:eastAsia="TimesNewRoman" w:hAnsi="TimesNewRoman" w:cs="TimesNewRoman"/>
          <w:color w:val="000000"/>
          <w:sz w:val="40"/>
        </w:rPr>
        <w:t>(TheLady of Andros</w:t>
      </w:r>
      <w:r>
        <w:rPr>
          <w:rFonts w:ascii="TimesNewRoman" w:eastAsia="TimesNewRoman" w:hAnsi="TimesNewRoman" w:cs="TimesNewRoman"/>
          <w:color w:val="000000"/>
          <w:sz w:val="40"/>
        </w:rPr>
        <w:t>，</w:t>
      </w:r>
      <w:r>
        <w:rPr>
          <w:rFonts w:ascii="TimesNewRoman" w:eastAsia="TimesNewRoman" w:hAnsi="TimesNewRoman" w:cs="TimesNewRoman"/>
          <w:color w:val="000000"/>
          <w:sz w:val="40"/>
        </w:rPr>
        <w:t xml:space="preserve"> Terence</w:t>
      </w:r>
      <w:r>
        <w:rPr>
          <w:rFonts w:ascii="TimesNewRoman" w:eastAsia="TimesNewRoman" w:hAnsi="TimesNewRoman" w:cs="TimesNewRoman"/>
          <w:color w:val="000000"/>
          <w:sz w:val="40"/>
        </w:rPr>
        <w:t>，</w:t>
      </w:r>
      <w:r>
        <w:rPr>
          <w:rFonts w:ascii="TimesNewRoman" w:eastAsia="TimesNewRoman" w:hAnsi="TimesNewRoman" w:cs="TimesNewRoman"/>
          <w:color w:val="000000"/>
          <w:sz w:val="40"/>
        </w:rPr>
        <w:t>Ⅰ-Ⅱ</w:t>
      </w:r>
      <w:r>
        <w:rPr>
          <w:rFonts w:ascii="TimesNewRoman" w:eastAsia="TimesNewRoman" w:hAnsi="TimesNewRoman" w:cs="TimesNewRoman"/>
          <w:color w:val="000000"/>
          <w:sz w:val="40"/>
        </w:rPr>
        <w:t>，</w:t>
      </w:r>
      <w:r>
        <w:rPr>
          <w:rFonts w:ascii="TimesNewRoman" w:eastAsia="TimesNewRoman" w:hAnsi="TimesNewRoman" w:cs="TimesNewRoman"/>
          <w:color w:val="000000"/>
          <w:sz w:val="40"/>
        </w:rPr>
        <w:t xml:space="preserve"> tr. John Sargeaunt</w:t>
      </w:r>
      <w:r>
        <w:rPr>
          <w:rFonts w:ascii="TimesNewRoman" w:eastAsia="TimesNewRoman" w:hAnsi="TimesNewRoman" w:cs="TimesNewRoman"/>
          <w:color w:val="000000"/>
          <w:sz w:val="40"/>
        </w:rPr>
        <w:t>，</w:t>
      </w:r>
      <w:r>
        <w:rPr>
          <w:rFonts w:ascii="TimesNewRoman" w:eastAsia="TimesNewRoman" w:hAnsi="TimesNewRoman" w:cs="TimesNewRoman"/>
          <w:color w:val="000000"/>
          <w:sz w:val="40"/>
        </w:rPr>
        <w:t xml:space="preserve"> New York</w:t>
      </w:r>
      <w:r>
        <w:rPr>
          <w:rFonts w:ascii="TimesNewRoman" w:eastAsia="TimesNewRoman" w:hAnsi="TimesNewRoman" w:cs="TimesNewRoman"/>
          <w:color w:val="000000"/>
          <w:sz w:val="40"/>
        </w:rPr>
        <w:t>：</w:t>
      </w:r>
      <w:r>
        <w:rPr>
          <w:rFonts w:ascii="TimesNewRoman" w:eastAsia="TimesNewRoman" w:hAnsi="TimesNewRoman" w:cs="TimesNewRoman"/>
          <w:color w:val="000000"/>
          <w:sz w:val="40"/>
        </w:rPr>
        <w:t xml:space="preserve"> Macmillan</w:t>
      </w:r>
      <w:r>
        <w:rPr>
          <w:rFonts w:ascii="TimesNewRoman" w:eastAsia="TimesNewRoman" w:hAnsi="TimesNewRoman" w:cs="TimesNewRoman"/>
          <w:color w:val="000000"/>
          <w:sz w:val="40"/>
        </w:rPr>
        <w:t>，</w:t>
      </w:r>
      <w:r>
        <w:rPr>
          <w:rFonts w:ascii="仿宋" w:eastAsia="仿宋" w:hAnsi="仿宋" w:cs="仿宋"/>
          <w:color w:val="000000"/>
          <w:sz w:val="40"/>
        </w:rPr>
        <w:t>1912)</w:t>
      </w:r>
      <w:r>
        <w:rPr>
          <w:rFonts w:ascii="仿宋" w:eastAsia="仿宋" w:hAnsi="仿宋" w:cs="仿宋"/>
          <w:color w:val="000000"/>
          <w:sz w:val="40"/>
        </w:rPr>
        <w:t>，卷</w:t>
      </w:r>
      <w:r>
        <w:rPr>
          <w:rFonts w:ascii="仿宋" w:eastAsia="仿宋" w:hAnsi="仿宋" w:cs="仿宋"/>
          <w:color w:val="000000"/>
          <w:sz w:val="40"/>
        </w:rPr>
        <w:t>1</w:t>
      </w:r>
      <w:r>
        <w:rPr>
          <w:rFonts w:ascii="仿宋" w:eastAsia="仿宋" w:hAnsi="仿宋" w:cs="仿宋"/>
          <w:color w:val="000000"/>
          <w:sz w:val="40"/>
        </w:rPr>
        <w:t>，页</w:t>
      </w:r>
      <w:r>
        <w:rPr>
          <w:rFonts w:ascii="仿宋" w:eastAsia="仿宋" w:hAnsi="仿宋" w:cs="仿宋"/>
          <w:color w:val="000000"/>
          <w:sz w:val="40"/>
        </w:rPr>
        <w:t>14-15</w:t>
      </w:r>
      <w:r>
        <w:rPr>
          <w:rFonts w:ascii="仿宋" w:eastAsia="仿宋" w:hAnsi="仿宋" w:cs="仿宋"/>
          <w:color w:val="000000"/>
          <w:sz w:val="40"/>
        </w:rPr>
        <w:t>。</w:t>
      </w:r>
    </w:p>
    <w:p w:rsidR="00B83E87" w:rsidRDefault="00B83E87"/>
    <w:p w:rsidR="00B83E87" w:rsidRDefault="00B83E87">
      <w:pPr>
        <w:sectPr w:rsidR="00B83E87">
          <w:headerReference w:type="default" r:id="rId662"/>
          <w:footerReference w:type="default" r:id="rId663"/>
          <w:pgSz w:w="14080" w:h="23780"/>
          <w:pgMar w:top="1800" w:right="940" w:bottom="1800" w:left="940" w:header="1500" w:footer="1500" w:gutter="0"/>
          <w:cols w:space="720"/>
        </w:sectPr>
      </w:pPr>
    </w:p>
    <w:p w:rsidR="00B83E87" w:rsidRDefault="00460AC0">
      <w:pPr>
        <w:wordWrap w:val="0"/>
        <w:spacing w:line="460" w:lineRule="atLeast"/>
        <w:ind w:right="120"/>
        <w:jc w:val="right"/>
        <w:textAlignment w:val="baseline"/>
        <w:rPr>
          <w:sz w:val="34"/>
        </w:rPr>
      </w:pPr>
      <w:r>
        <w:rPr>
          <w:rFonts w:ascii="仿宋" w:eastAsia="仿宋" w:hAnsi="仿宋" w:cs="仿宋"/>
          <w:color w:val="000000"/>
          <w:sz w:val="34"/>
        </w:rPr>
        <w:lastRenderedPageBreak/>
        <w:t>初</w:t>
      </w:r>
      <w:r>
        <w:rPr>
          <w:rFonts w:ascii="仿宋" w:eastAsia="仿宋" w:hAnsi="仿宋" w:cs="仿宋"/>
          <w:color w:val="000000"/>
          <w:sz w:val="34"/>
        </w:rPr>
        <w:t xml:space="preserve">  </w:t>
      </w:r>
      <w:r>
        <w:rPr>
          <w:rFonts w:ascii="仿宋" w:eastAsia="仿宋" w:hAnsi="仿宋" w:cs="仿宋"/>
          <w:color w:val="000000"/>
          <w:sz w:val="34"/>
        </w:rPr>
        <w:t>志</w:t>
      </w:r>
      <w:r>
        <w:rPr>
          <w:rFonts w:ascii="仿宋" w:eastAsia="仿宋" w:hAnsi="仿宋" w:cs="仿宋"/>
          <w:color w:val="000000"/>
          <w:sz w:val="34"/>
        </w:rPr>
        <w:t xml:space="preserve"> 303</w:t>
      </w:r>
    </w:p>
    <w:p w:rsidR="00B83E87" w:rsidRDefault="00B83E87">
      <w:pPr>
        <w:wordWrap w:val="0"/>
        <w:spacing w:line="600" w:lineRule="exact"/>
        <w:jc w:val="right"/>
        <w:textAlignment w:val="baseline"/>
        <w:rPr>
          <w:sz w:val="36"/>
        </w:rPr>
      </w:pPr>
    </w:p>
    <w:p w:rsidR="00B83E87" w:rsidRDefault="00460AC0">
      <w:pPr>
        <w:wordWrap w:val="0"/>
        <w:spacing w:line="600" w:lineRule="atLeast"/>
        <w:ind w:left="40" w:right="80"/>
        <w:textAlignment w:val="baseline"/>
        <w:rPr>
          <w:sz w:val="36"/>
        </w:rPr>
      </w:pPr>
      <w:r>
        <w:rPr>
          <w:rFonts w:ascii="宋体" w:eastAsia="宋体" w:hAnsi="宋体" w:cs="宋体"/>
          <w:color w:val="000000"/>
          <w:sz w:val="36"/>
        </w:rPr>
        <w:t>人的意旨所在的话，那么他就会早一些让埃米琳打断查尔斯的话。查尔斯已解释说他应当受到很多异性的追求，他作过各种有关爱情的冒险，或许他有时凭借魅力走得相当远。</w:t>
      </w:r>
      <w:r>
        <w:rPr>
          <w:rFonts w:ascii="宋体" w:eastAsia="宋体" w:hAnsi="宋体" w:cs="宋体"/>
          <w:color w:val="000000"/>
          <w:sz w:val="36"/>
        </w:rPr>
        <w:t>①</w:t>
      </w:r>
      <w:r>
        <w:rPr>
          <w:rFonts w:ascii="宋体" w:eastAsia="宋体" w:hAnsi="宋体" w:cs="宋体"/>
          <w:color w:val="000000"/>
          <w:sz w:val="36"/>
        </w:rPr>
        <w:t>她没有打断他，答应尽一切努力使他与父亲和好，让他拥有她自己，因为非常明显的是，如果她不能拥有他（只要她一听说他已经结婚），那她就不是一个忘记了在营地中发出警报的人。查尔斯开始讲述有关帕米拉的故事，她静静地听着。这时出现了可怕的事情</w:t>
      </w:r>
      <w:r>
        <w:rPr>
          <w:rFonts w:ascii="宋体" w:eastAsia="宋体" w:hAnsi="宋体" w:cs="宋体"/>
          <w:color w:val="000000"/>
          <w:sz w:val="36"/>
        </w:rPr>
        <w:t>————</w:t>
      </w:r>
      <w:r>
        <w:rPr>
          <w:rFonts w:ascii="宋体" w:eastAsia="宋体" w:hAnsi="宋体" w:cs="宋体"/>
          <w:color w:val="000000"/>
          <w:sz w:val="36"/>
        </w:rPr>
        <w:t>即他</w:t>
      </w:r>
      <w:r>
        <w:rPr>
          <w:rFonts w:ascii="宋体" w:eastAsia="宋体" w:hAnsi="宋体" w:cs="宋体"/>
          <w:color w:val="000000"/>
          <w:sz w:val="36"/>
        </w:rPr>
        <w:t>结婚了；</w:t>
      </w:r>
      <w:r>
        <w:rPr>
          <w:rFonts w:ascii="宋体" w:eastAsia="宋体" w:hAnsi="宋体" w:cs="宋体"/>
          <w:color w:val="000000"/>
          <w:sz w:val="36"/>
        </w:rPr>
        <w:t>②</w:t>
      </w:r>
      <w:r>
        <w:rPr>
          <w:rFonts w:ascii="宋体" w:eastAsia="宋体" w:hAnsi="宋体" w:cs="宋体"/>
          <w:color w:val="000000"/>
          <w:sz w:val="36"/>
        </w:rPr>
        <w:t>挪威王国突然在那儿出现了。</w:t>
      </w:r>
      <w:r>
        <w:rPr>
          <w:rFonts w:ascii="宋体" w:eastAsia="宋体" w:hAnsi="宋体" w:cs="宋体"/>
          <w:color w:val="000000"/>
          <w:sz w:val="36"/>
        </w:rPr>
        <w:t>③</w:t>
      </w:r>
    </w:p>
    <w:p w:rsidR="00B83E87" w:rsidRDefault="00460AC0">
      <w:pPr>
        <w:wordWrap w:val="0"/>
        <w:spacing w:line="600" w:lineRule="atLeast"/>
        <w:ind w:left="780"/>
        <w:textAlignment w:val="baseline"/>
        <w:rPr>
          <w:sz w:val="36"/>
        </w:rPr>
      </w:pPr>
      <w:r>
        <w:rPr>
          <w:rFonts w:ascii="宋体" w:eastAsia="宋体" w:hAnsi="宋体" w:cs="宋体"/>
          <w:color w:val="000000"/>
          <w:sz w:val="36"/>
        </w:rPr>
        <w:t>这一情境中的深刻讽刺产生于埃米琳不可违背的忠实，它不可</w:t>
      </w:r>
    </w:p>
    <w:p w:rsidR="00B83E87" w:rsidRDefault="00460AC0">
      <w:pPr>
        <w:wordWrap w:val="0"/>
        <w:spacing w:line="600" w:lineRule="atLeast"/>
        <w:ind w:left="80"/>
        <w:textAlignment w:val="baseline"/>
        <w:rPr>
          <w:sz w:val="36"/>
        </w:rPr>
      </w:pPr>
      <w:r>
        <w:rPr>
          <w:rFonts w:ascii="宋体" w:eastAsia="宋体" w:hAnsi="宋体" w:cs="宋体"/>
          <w:color w:val="000000"/>
          <w:sz w:val="36"/>
          <w:u w:val="single"/>
        </w:rPr>
        <w:t xml:space="preserve">                </w:t>
      </w:r>
    </w:p>
    <w:p w:rsidR="00B83E87" w:rsidRDefault="00460AC0">
      <w:pPr>
        <w:wordWrap w:val="0"/>
        <w:spacing w:before="300" w:line="600" w:lineRule="atLeast"/>
        <w:ind w:left="78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w:t>
      </w:r>
      <w:r>
        <w:rPr>
          <w:rFonts w:ascii="宋体" w:eastAsia="宋体" w:hAnsi="宋体" w:cs="宋体"/>
          <w:color w:val="000000"/>
          <w:sz w:val="36"/>
        </w:rPr>
        <w:t>K</w:t>
      </w:r>
      <w:r>
        <w:rPr>
          <w:rFonts w:ascii="宋体" w:eastAsia="宋体" w:hAnsi="宋体" w:cs="宋体"/>
          <w:color w:val="000000"/>
          <w:sz w:val="36"/>
        </w:rPr>
        <w:t>，第</w:t>
      </w:r>
      <w:r>
        <w:rPr>
          <w:rFonts w:ascii="宋体" w:eastAsia="宋体" w:hAnsi="宋体" w:cs="宋体"/>
          <w:color w:val="000000"/>
          <w:sz w:val="36"/>
        </w:rPr>
        <w:t>16</w:t>
      </w:r>
      <w:r>
        <w:rPr>
          <w:rFonts w:ascii="宋体" w:eastAsia="宋体" w:hAnsi="宋体" w:cs="宋体"/>
          <w:color w:val="000000"/>
          <w:sz w:val="36"/>
        </w:rPr>
        <w:t>场；</w:t>
      </w:r>
      <w:r>
        <w:rPr>
          <w:rFonts w:ascii="宋体" w:eastAsia="宋体" w:hAnsi="宋体" w:cs="宋体"/>
          <w:color w:val="000000"/>
          <w:sz w:val="36"/>
        </w:rPr>
        <w:t>R</w:t>
      </w:r>
      <w:r>
        <w:rPr>
          <w:rFonts w:ascii="宋体" w:eastAsia="宋体" w:hAnsi="宋体" w:cs="宋体"/>
          <w:color w:val="000000"/>
          <w:sz w:val="36"/>
        </w:rPr>
        <w:t>，页</w:t>
      </w:r>
      <w:r>
        <w:rPr>
          <w:rFonts w:ascii="宋体" w:eastAsia="宋体" w:hAnsi="宋体" w:cs="宋体"/>
          <w:color w:val="000000"/>
          <w:sz w:val="36"/>
        </w:rPr>
        <w:t>12</w:t>
      </w:r>
      <w:r>
        <w:rPr>
          <w:rFonts w:ascii="宋体" w:eastAsia="宋体" w:hAnsi="宋体" w:cs="宋体"/>
          <w:color w:val="000000"/>
          <w:sz w:val="36"/>
        </w:rPr>
        <w:t>。</w:t>
      </w:r>
    </w:p>
    <w:p w:rsidR="00B83E87" w:rsidRDefault="00460AC0">
      <w:pPr>
        <w:wordWrap w:val="0"/>
        <w:spacing w:line="600" w:lineRule="atLeast"/>
        <w:ind w:left="78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参见</w:t>
      </w:r>
      <w:r>
        <w:rPr>
          <w:rFonts w:ascii="宋体" w:eastAsia="宋体" w:hAnsi="宋体" w:cs="宋体"/>
          <w:color w:val="000000"/>
          <w:sz w:val="36"/>
        </w:rPr>
        <w:t>K</w:t>
      </w:r>
      <w:r>
        <w:rPr>
          <w:rFonts w:ascii="宋体" w:eastAsia="宋体" w:hAnsi="宋体" w:cs="宋体"/>
          <w:color w:val="000000"/>
          <w:sz w:val="36"/>
        </w:rPr>
        <w:t>，第</w:t>
      </w:r>
      <w:r>
        <w:rPr>
          <w:rFonts w:ascii="宋体" w:eastAsia="宋体" w:hAnsi="宋体" w:cs="宋体"/>
          <w:color w:val="000000"/>
          <w:sz w:val="36"/>
        </w:rPr>
        <w:t>16</w:t>
      </w:r>
      <w:r>
        <w:rPr>
          <w:rFonts w:ascii="宋体" w:eastAsia="宋体" w:hAnsi="宋体" w:cs="宋体"/>
          <w:color w:val="000000"/>
          <w:sz w:val="36"/>
        </w:rPr>
        <w:t>场，</w:t>
      </w:r>
      <w:r>
        <w:rPr>
          <w:rFonts w:ascii="宋体" w:eastAsia="宋体" w:hAnsi="宋体" w:cs="宋体"/>
          <w:color w:val="000000"/>
          <w:sz w:val="36"/>
        </w:rPr>
        <w:t>R</w:t>
      </w:r>
      <w:r>
        <w:rPr>
          <w:rFonts w:ascii="宋体" w:eastAsia="宋体" w:hAnsi="宋体" w:cs="宋体"/>
          <w:color w:val="000000"/>
          <w:sz w:val="36"/>
        </w:rPr>
        <w:t>，页</w:t>
      </w:r>
      <w:r>
        <w:rPr>
          <w:rFonts w:ascii="宋体" w:eastAsia="宋体" w:hAnsi="宋体" w:cs="宋体"/>
          <w:color w:val="000000"/>
          <w:sz w:val="36"/>
        </w:rPr>
        <w:t>13</w:t>
      </w:r>
      <w:r>
        <w:rPr>
          <w:rFonts w:ascii="宋体" w:eastAsia="宋体" w:hAnsi="宋体" w:cs="宋体"/>
          <w:color w:val="000000"/>
          <w:sz w:val="36"/>
        </w:rPr>
        <w:t>。</w:t>
      </w:r>
    </w:p>
    <w:p w:rsidR="00B83E87" w:rsidRDefault="00460AC0">
      <w:pPr>
        <w:wordWrap w:val="0"/>
        <w:spacing w:line="600" w:lineRule="atLeast"/>
        <w:ind w:left="40" w:firstLine="740"/>
        <w:textAlignment w:val="baseline"/>
        <w:rPr>
          <w:sz w:val="36"/>
        </w:rPr>
      </w:pPr>
      <w:r>
        <w:rPr>
          <w:rFonts w:ascii="TimesNewRoman" w:eastAsia="TimesNewRoman" w:hAnsi="TimesNewRoman" w:cs="TimesNewRoman"/>
          <w:color w:val="000000"/>
          <w:sz w:val="36"/>
        </w:rPr>
        <w:t xml:space="preserve">③    </w:t>
      </w:r>
      <w:r>
        <w:rPr>
          <w:rFonts w:ascii="TimesNewRoman" w:eastAsia="TimesNewRoman" w:hAnsi="TimesNewRoman" w:cs="TimesNewRoman"/>
          <w:color w:val="000000"/>
          <w:sz w:val="36"/>
        </w:rPr>
        <w:t>参见</w:t>
      </w:r>
      <w:r>
        <w:rPr>
          <w:rFonts w:ascii="TimesNewRoman" w:eastAsia="TimesNewRoman" w:hAnsi="TimesNewRoman" w:cs="TimesNewRoman"/>
          <w:color w:val="000000"/>
          <w:sz w:val="36"/>
        </w:rPr>
        <w:t xml:space="preserve"> Kong Olaf Tryggvesons Saga</w:t>
      </w:r>
      <w:r>
        <w:rPr>
          <w:rFonts w:ascii="TimesNewRoman" w:eastAsia="TimesNewRoman" w:hAnsi="TimesNewRoman" w:cs="TimesNewRoman"/>
          <w:color w:val="000000"/>
          <w:sz w:val="36"/>
        </w:rPr>
        <w:t>，</w:t>
      </w:r>
      <w:r>
        <w:rPr>
          <w:rFonts w:ascii="TimesNewRoman" w:eastAsia="TimesNewRoman" w:hAnsi="TimesNewRoman" w:cs="TimesNewRoman"/>
          <w:color w:val="000000"/>
          <w:sz w:val="36"/>
        </w:rPr>
        <w:t>251</w:t>
      </w:r>
      <w:r>
        <w:rPr>
          <w:rFonts w:ascii="TimesNewRoman" w:eastAsia="TimesNewRoman" w:hAnsi="TimesNewRoman" w:cs="TimesNewRoman"/>
          <w:color w:val="000000"/>
          <w:sz w:val="36"/>
        </w:rPr>
        <w:t>；</w:t>
      </w:r>
      <w:r>
        <w:rPr>
          <w:rFonts w:ascii="TimesNewRoman" w:eastAsia="TimesNewRoman" w:hAnsi="TimesNewRoman" w:cs="TimesNewRoman"/>
          <w:color w:val="000000"/>
          <w:sz w:val="36"/>
        </w:rPr>
        <w:t xml:space="preserve"> Oldnordiske Sagaer</w:t>
      </w:r>
      <w:r>
        <w:rPr>
          <w:rFonts w:ascii="TimesNewRoman" w:eastAsia="TimesNewRoman" w:hAnsi="TimesNewRoman" w:cs="TimesNewRoman"/>
          <w:color w:val="000000"/>
          <w:sz w:val="36"/>
        </w:rPr>
        <w:t>，</w:t>
      </w:r>
      <w:r>
        <w:rPr>
          <w:rFonts w:ascii="TimesNewRoman" w:eastAsia="TimesNewRoman" w:hAnsi="TimesNewRoman" w:cs="TimesNewRoman"/>
          <w:color w:val="000000"/>
          <w:sz w:val="36"/>
        </w:rPr>
        <w:t>I-XⅡ</w:t>
      </w:r>
      <w:r>
        <w:rPr>
          <w:rFonts w:ascii="TimesNewRoman" w:eastAsia="TimesNewRoman" w:hAnsi="TimesNewRoman" w:cs="TimesNewRoman"/>
          <w:color w:val="000000"/>
          <w:sz w:val="36"/>
        </w:rPr>
        <w:t>，</w:t>
      </w:r>
      <w:r>
        <w:rPr>
          <w:rFonts w:ascii="TimesNewRoman" w:eastAsia="TimesNewRoman" w:hAnsi="TimesNewRoman" w:cs="TimesNewRoman"/>
          <w:color w:val="000000"/>
          <w:sz w:val="36"/>
        </w:rPr>
        <w:t>tr.Carl Christian Rafn</w:t>
      </w:r>
      <w:r>
        <w:rPr>
          <w:rFonts w:ascii="TimesNewRoman" w:eastAsia="TimesNewRoman" w:hAnsi="TimesNewRoman" w:cs="TimesNewRoman"/>
          <w:color w:val="000000"/>
          <w:sz w:val="36"/>
        </w:rPr>
        <w:t>，</w:t>
      </w:r>
      <w:r>
        <w:rPr>
          <w:rFonts w:ascii="TimesNewRoman" w:eastAsia="TimesNewRoman" w:hAnsi="TimesNewRoman" w:cs="TimesNewRoman"/>
          <w:color w:val="000000"/>
          <w:sz w:val="36"/>
        </w:rPr>
        <w:t xml:space="preserve"> Copenhagen</w:t>
      </w:r>
      <w:r>
        <w:rPr>
          <w:rFonts w:ascii="TimesNewRoman" w:eastAsia="TimesNewRoman" w:hAnsi="TimesNewRoman" w:cs="TimesNewRoman"/>
          <w:color w:val="000000"/>
          <w:sz w:val="36"/>
        </w:rPr>
        <w:t>：</w:t>
      </w:r>
      <w:r>
        <w:rPr>
          <w:rFonts w:ascii="TimesNewRoman" w:eastAsia="TimesNewRoman" w:hAnsi="TimesNewRoman" w:cs="TimesNewRoman"/>
          <w:color w:val="000000"/>
          <w:sz w:val="36"/>
        </w:rPr>
        <w:t>1826-1837</w:t>
      </w:r>
      <w:r>
        <w:rPr>
          <w:rFonts w:ascii="TimesNewRoman" w:eastAsia="TimesNewRoman" w:hAnsi="TimesNewRoman" w:cs="TimesNewRoman"/>
          <w:color w:val="000000"/>
          <w:sz w:val="36"/>
        </w:rPr>
        <w:t>），卷</w:t>
      </w:r>
      <w:r>
        <w:rPr>
          <w:rFonts w:ascii="TimesNewRoman" w:eastAsia="TimesNewRoman" w:hAnsi="TimesNewRoman" w:cs="TimesNewRoman"/>
          <w:color w:val="000000"/>
          <w:sz w:val="36"/>
        </w:rPr>
        <w:t xml:space="preserve"> 2</w:t>
      </w:r>
      <w:r>
        <w:rPr>
          <w:rFonts w:ascii="TimesNewRoman" w:eastAsia="TimesNewRoman" w:hAnsi="TimesNewRoman" w:cs="TimesNewRoman"/>
          <w:color w:val="000000"/>
          <w:sz w:val="36"/>
        </w:rPr>
        <w:t>，页</w:t>
      </w:r>
      <w:r>
        <w:rPr>
          <w:rFonts w:ascii="TimesNewRoman" w:eastAsia="TimesNewRoman" w:hAnsi="TimesNewRoman" w:cs="TimesNewRoman"/>
          <w:color w:val="000000"/>
          <w:sz w:val="36"/>
        </w:rPr>
        <w:t xml:space="preserve"> 280-283</w:t>
      </w:r>
      <w:r>
        <w:rPr>
          <w:rFonts w:ascii="TimesNewRoman" w:eastAsia="TimesNewRoman" w:hAnsi="TimesNewRoman" w:cs="TimesNewRoman"/>
          <w:color w:val="000000"/>
          <w:sz w:val="36"/>
        </w:rPr>
        <w:t>；</w:t>
      </w:r>
      <w:r>
        <w:rPr>
          <w:rFonts w:ascii="TimesNewRoman" w:eastAsia="TimesNewRoman" w:hAnsi="TimesNewRoman" w:cs="TimesNewRoman"/>
          <w:color w:val="000000"/>
          <w:sz w:val="36"/>
        </w:rPr>
        <w:t xml:space="preserve"> Snorre</w:t>
      </w:r>
      <w:r>
        <w:rPr>
          <w:rFonts w:ascii="TimesNewRoman" w:eastAsia="TimesNewRoman" w:hAnsi="TimesNewRoman" w:cs="TimesNewRoman"/>
          <w:color w:val="000000"/>
          <w:sz w:val="36"/>
        </w:rPr>
        <w:t>Sturlasaon</w:t>
      </w:r>
      <w:r>
        <w:rPr>
          <w:rFonts w:ascii="TimesNewRoman" w:eastAsia="TimesNewRoman" w:hAnsi="TimesNewRoman" w:cs="TimesNewRoman"/>
          <w:color w:val="000000"/>
          <w:sz w:val="36"/>
        </w:rPr>
        <w:t>，《挪威王列传或挪威诸王的生平》</w:t>
      </w:r>
      <w:r>
        <w:rPr>
          <w:rFonts w:ascii="TimesNewRoman" w:eastAsia="TimesNewRoman" w:hAnsi="TimesNewRoman" w:cs="TimesNewRoman"/>
          <w:color w:val="000000"/>
          <w:sz w:val="36"/>
        </w:rPr>
        <w:t>(tr. Erling Monsen</w:t>
      </w:r>
      <w:r>
        <w:rPr>
          <w:rFonts w:ascii="TimesNewRoman" w:eastAsia="TimesNewRoman" w:hAnsi="TimesNewRoman" w:cs="TimesNewRoman"/>
          <w:color w:val="000000"/>
          <w:sz w:val="36"/>
        </w:rPr>
        <w:t>，</w:t>
      </w:r>
      <w:r>
        <w:rPr>
          <w:rFonts w:ascii="TimesNewRoman" w:eastAsia="TimesNewRoman" w:hAnsi="TimesNewRoman" w:cs="TimesNewRoman"/>
          <w:color w:val="000000"/>
          <w:sz w:val="36"/>
        </w:rPr>
        <w:t xml:space="preserve"> Cambridge</w:t>
      </w:r>
      <w:r>
        <w:rPr>
          <w:rFonts w:ascii="TimesNewRoman" w:eastAsia="TimesNewRoman" w:hAnsi="TimesNewRoman" w:cs="TimesNewRoman"/>
          <w:color w:val="000000"/>
          <w:sz w:val="36"/>
        </w:rPr>
        <w:t>，</w:t>
      </w:r>
      <w:r>
        <w:rPr>
          <w:rFonts w:ascii="宋体" w:eastAsia="宋体" w:hAnsi="宋体" w:cs="宋体"/>
          <w:color w:val="000000"/>
          <w:sz w:val="36"/>
        </w:rPr>
        <w:t>Mass.</w:t>
      </w:r>
      <w:r>
        <w:rPr>
          <w:rFonts w:ascii="宋体" w:eastAsia="宋体" w:hAnsi="宋体" w:cs="宋体"/>
          <w:color w:val="000000"/>
          <w:sz w:val="36"/>
        </w:rPr>
        <w:t>；</w:t>
      </w:r>
      <w:r>
        <w:rPr>
          <w:rFonts w:ascii="宋体" w:eastAsia="宋体" w:hAnsi="宋体" w:cs="宋体"/>
          <w:color w:val="000000"/>
          <w:sz w:val="36"/>
        </w:rPr>
        <w:t xml:space="preserve"> Heffer</w:t>
      </w:r>
      <w:r>
        <w:rPr>
          <w:rFonts w:ascii="宋体" w:eastAsia="宋体" w:hAnsi="宋体" w:cs="宋体"/>
          <w:color w:val="000000"/>
          <w:sz w:val="36"/>
        </w:rPr>
        <w:t>，</w:t>
      </w:r>
      <w:r>
        <w:rPr>
          <w:rFonts w:ascii="宋体" w:eastAsia="宋体" w:hAnsi="宋体" w:cs="宋体"/>
          <w:color w:val="000000"/>
          <w:sz w:val="36"/>
        </w:rPr>
        <w:t>1932)</w:t>
      </w:r>
      <w:r>
        <w:rPr>
          <w:rFonts w:ascii="宋体" w:eastAsia="宋体" w:hAnsi="宋体" w:cs="宋体"/>
          <w:color w:val="000000"/>
          <w:sz w:val="36"/>
        </w:rPr>
        <w:t>，页</w:t>
      </w:r>
      <w:r>
        <w:rPr>
          <w:rFonts w:ascii="宋体" w:eastAsia="宋体" w:hAnsi="宋体" w:cs="宋体"/>
          <w:color w:val="000000"/>
          <w:sz w:val="36"/>
        </w:rPr>
        <w:t>212-213</w:t>
      </w:r>
      <w:r>
        <w:rPr>
          <w:rFonts w:ascii="宋体" w:eastAsia="宋体" w:hAnsi="宋体" w:cs="宋体"/>
          <w:color w:val="000000"/>
          <w:sz w:val="36"/>
        </w:rPr>
        <w:t>（奥拉夫</w:t>
      </w:r>
      <w:r>
        <w:rPr>
          <w:rFonts w:ascii="宋体" w:eastAsia="宋体" w:hAnsi="宋体" w:cs="宋体"/>
          <w:color w:val="000000"/>
          <w:sz w:val="36"/>
        </w:rPr>
        <w:t>[Olav]</w:t>
      </w:r>
      <w:r>
        <w:rPr>
          <w:rFonts w:ascii="宋体" w:eastAsia="宋体" w:hAnsi="宋体" w:cs="宋体"/>
          <w:color w:val="000000"/>
          <w:sz w:val="36"/>
        </w:rPr>
        <w:t>的挪威军队与瑞典、丹麦和反叛的挪威人的军队之间在一场海战中的高潮）：</w:t>
      </w:r>
    </w:p>
    <w:p w:rsidR="00B83E87" w:rsidRDefault="00460AC0">
      <w:pPr>
        <w:wordWrap w:val="0"/>
        <w:spacing w:line="600" w:lineRule="atLeast"/>
        <w:ind w:left="780" w:right="740" w:firstLine="700"/>
        <w:textAlignment w:val="baseline"/>
        <w:rPr>
          <w:sz w:val="36"/>
        </w:rPr>
      </w:pPr>
      <w:r>
        <w:rPr>
          <w:rFonts w:ascii="仿宋" w:eastAsia="仿宋" w:hAnsi="仿宋" w:cs="仿宋"/>
          <w:color w:val="000000"/>
          <w:sz w:val="36"/>
        </w:rPr>
        <w:t>坦巴什克尔夫</w:t>
      </w:r>
      <w:r>
        <w:rPr>
          <w:rFonts w:ascii="仿宋" w:eastAsia="仿宋" w:hAnsi="仿宋" w:cs="仿宋"/>
          <w:color w:val="000000"/>
          <w:sz w:val="36"/>
        </w:rPr>
        <w:t>(Einar Tambarskelver)</w:t>
      </w:r>
      <w:r>
        <w:rPr>
          <w:rFonts w:ascii="仿宋" w:eastAsia="仿宋" w:hAnsi="仿宋" w:cs="仿宋"/>
          <w:color w:val="000000"/>
          <w:sz w:val="36"/>
        </w:rPr>
        <w:t>在</w:t>
      </w:r>
      <w:r>
        <w:rPr>
          <w:rFonts w:ascii="仿宋" w:eastAsia="仿宋" w:hAnsi="仿宋" w:cs="仿宋"/>
          <w:color w:val="000000"/>
          <w:sz w:val="36"/>
        </w:rPr>
        <w:t>“</w:t>
      </w:r>
      <w:r>
        <w:rPr>
          <w:rFonts w:ascii="仿宋" w:eastAsia="仿宋" w:hAnsi="仿宋" w:cs="仿宋"/>
          <w:color w:val="000000"/>
          <w:sz w:val="36"/>
        </w:rPr>
        <w:t>魔鬼号</w:t>
      </w:r>
      <w:r>
        <w:rPr>
          <w:rFonts w:ascii="仿宋" w:eastAsia="仿宋" w:hAnsi="仿宋" w:cs="仿宋"/>
          <w:color w:val="000000"/>
          <w:sz w:val="36"/>
        </w:rPr>
        <w:t>”</w:t>
      </w:r>
      <w:r>
        <w:rPr>
          <w:rFonts w:ascii="仿宋" w:eastAsia="仿宋" w:hAnsi="仿宋" w:cs="仿宋"/>
          <w:color w:val="000000"/>
          <w:sz w:val="36"/>
        </w:rPr>
        <w:t>中层舱（靠近桅杆）的船尾；他用弓射箭，射得比一切人都狠。他射中了埃里克贾尔（王公），并用舵柄击中了王公的头部，箭飞得有它本身的箭绳那么远。王公看着箭，问他们是否知道谁在射；但就在同时第二支</w:t>
      </w:r>
      <w:r>
        <w:rPr>
          <w:rFonts w:ascii="仿宋" w:eastAsia="仿宋" w:hAnsi="仿宋" w:cs="仿宋"/>
          <w:color w:val="000000"/>
          <w:sz w:val="36"/>
        </w:rPr>
        <w:t>箭射来，它离王公那么近，从他身体一侧和胳膊间飞过，深深地扎进安装在顶部的木板中，箭头从另一面穿出来。接着，王公对一个叫做芬恩的人说，据有些人说他是芬恩</w:t>
      </w:r>
      <w:r>
        <w:rPr>
          <w:rFonts w:ascii="仿宋" w:eastAsia="仿宋" w:hAnsi="仿宋" w:cs="仿宋"/>
          <w:color w:val="000000"/>
          <w:sz w:val="36"/>
        </w:rPr>
        <w:t>(Finn)——</w:t>
      </w:r>
      <w:r>
        <w:rPr>
          <w:rFonts w:ascii="仿宋" w:eastAsia="仿宋" w:hAnsi="仿宋" w:cs="仿宋"/>
          <w:color w:val="000000"/>
          <w:sz w:val="36"/>
        </w:rPr>
        <w:t>他是个出色的前桨手：</w:t>
      </w:r>
      <w:r>
        <w:rPr>
          <w:rFonts w:ascii="仿宋" w:eastAsia="仿宋" w:hAnsi="仿宋" w:cs="仿宋"/>
          <w:color w:val="000000"/>
          <w:sz w:val="36"/>
        </w:rPr>
        <w:t>“</w:t>
      </w:r>
      <w:r>
        <w:rPr>
          <w:rFonts w:ascii="仿宋" w:eastAsia="仿宋" w:hAnsi="仿宋" w:cs="仿宋"/>
          <w:color w:val="000000"/>
          <w:sz w:val="36"/>
        </w:rPr>
        <w:t>射那个在中舱的大个子。</w:t>
      </w:r>
      <w:r>
        <w:rPr>
          <w:rFonts w:ascii="仿宋" w:eastAsia="仿宋" w:hAnsi="仿宋" w:cs="仿宋"/>
          <w:color w:val="000000"/>
          <w:sz w:val="36"/>
        </w:rPr>
        <w:t>”</w:t>
      </w:r>
      <w:r>
        <w:rPr>
          <w:rFonts w:ascii="仿宋" w:eastAsia="仿宋" w:hAnsi="仿宋" w:cs="仿宋"/>
          <w:color w:val="000000"/>
          <w:sz w:val="36"/>
        </w:rPr>
        <w:t>芬恩拿箭射去，正当恩纳尔</w:t>
      </w:r>
      <w:r>
        <w:rPr>
          <w:rFonts w:ascii="仿宋" w:eastAsia="仿宋" w:hAnsi="仿宋" w:cs="仿宋"/>
          <w:color w:val="000000"/>
          <w:sz w:val="36"/>
        </w:rPr>
        <w:t>(Einar)</w:t>
      </w:r>
      <w:r>
        <w:rPr>
          <w:rFonts w:ascii="仿宋" w:eastAsia="仿宋" w:hAnsi="仿宋" w:cs="仿宋"/>
          <w:color w:val="000000"/>
          <w:sz w:val="36"/>
        </w:rPr>
        <w:t>第三次张弓时，箭射中了他的弓的中间。那弓裂成了两半。奥拉夫国王接着问：</w:t>
      </w:r>
      <w:r>
        <w:rPr>
          <w:rFonts w:ascii="仿宋" w:eastAsia="仿宋" w:hAnsi="仿宋" w:cs="仿宋"/>
          <w:color w:val="000000"/>
          <w:sz w:val="36"/>
        </w:rPr>
        <w:t>“</w:t>
      </w:r>
      <w:r>
        <w:rPr>
          <w:rFonts w:ascii="仿宋" w:eastAsia="仿宋" w:hAnsi="仿宋" w:cs="仿宋"/>
          <w:color w:val="000000"/>
          <w:sz w:val="36"/>
        </w:rPr>
        <w:t>是什么东西响得那么大声？</w:t>
      </w:r>
      <w:r>
        <w:rPr>
          <w:rFonts w:ascii="仿宋" w:eastAsia="仿宋" w:hAnsi="仿宋" w:cs="仿宋"/>
          <w:color w:val="000000"/>
          <w:sz w:val="36"/>
        </w:rPr>
        <w:t>”</w:t>
      </w:r>
      <w:r>
        <w:rPr>
          <w:rFonts w:ascii="仿宋" w:eastAsia="仿宋" w:hAnsi="仿宋" w:cs="仿宋"/>
          <w:color w:val="000000"/>
          <w:sz w:val="36"/>
        </w:rPr>
        <w:t>恩纳尔答道：</w:t>
      </w:r>
      <w:r>
        <w:rPr>
          <w:rFonts w:ascii="仿宋" w:eastAsia="仿宋" w:hAnsi="仿宋" w:cs="仿宋"/>
          <w:color w:val="000000"/>
          <w:sz w:val="36"/>
        </w:rPr>
        <w:t>“</w:t>
      </w:r>
      <w:r>
        <w:rPr>
          <w:rFonts w:ascii="仿宋" w:eastAsia="仿宋" w:hAnsi="仿宋" w:cs="仿宋"/>
          <w:color w:val="000000"/>
          <w:sz w:val="36"/>
        </w:rPr>
        <w:t>啊，国王！出自您手中的挪威。</w:t>
      </w:r>
      <w:r>
        <w:rPr>
          <w:rFonts w:ascii="仿宋" w:eastAsia="仿宋" w:hAnsi="仿宋" w:cs="仿宋"/>
          <w:color w:val="000000"/>
          <w:sz w:val="36"/>
        </w:rPr>
        <w:t>”“</w:t>
      </w:r>
      <w:r>
        <w:rPr>
          <w:rFonts w:ascii="仿宋" w:eastAsia="仿宋" w:hAnsi="仿宋" w:cs="仿宋"/>
          <w:color w:val="000000"/>
          <w:sz w:val="36"/>
        </w:rPr>
        <w:t>那么大的一阵爆裂尚未来临，</w:t>
      </w:r>
      <w:r>
        <w:rPr>
          <w:rFonts w:ascii="仿宋" w:eastAsia="仿宋" w:hAnsi="仿宋" w:cs="仿宋"/>
          <w:color w:val="000000"/>
          <w:sz w:val="36"/>
        </w:rPr>
        <w:t>”</w:t>
      </w:r>
      <w:r>
        <w:rPr>
          <w:rFonts w:ascii="仿宋" w:eastAsia="仿宋" w:hAnsi="仿宋" w:cs="仿宋"/>
          <w:color w:val="000000"/>
          <w:sz w:val="36"/>
        </w:rPr>
        <w:t>国王说；</w:t>
      </w:r>
      <w:r>
        <w:rPr>
          <w:rFonts w:ascii="仿宋" w:eastAsia="仿宋" w:hAnsi="仿宋" w:cs="仿宋"/>
          <w:color w:val="000000"/>
          <w:sz w:val="36"/>
        </w:rPr>
        <w:t>“</w:t>
      </w:r>
      <w:r>
        <w:rPr>
          <w:rFonts w:ascii="仿宋" w:eastAsia="仿宋" w:hAnsi="仿宋" w:cs="仿宋"/>
          <w:color w:val="000000"/>
          <w:sz w:val="36"/>
        </w:rPr>
        <w:t>把我的弓拿来射，</w:t>
      </w:r>
      <w:r>
        <w:rPr>
          <w:rFonts w:ascii="仿宋" w:eastAsia="仿宋" w:hAnsi="仿宋" w:cs="仿宋"/>
          <w:color w:val="000000"/>
          <w:sz w:val="36"/>
        </w:rPr>
        <w:t>”</w:t>
      </w:r>
      <w:r>
        <w:rPr>
          <w:rFonts w:ascii="仿宋" w:eastAsia="仿宋" w:hAnsi="仿宋" w:cs="仿宋"/>
          <w:color w:val="000000"/>
          <w:sz w:val="36"/>
        </w:rPr>
        <w:t>他把弓扔给他。恩纳尔拿起弓，一直把弓拉得超过了箭头；他大声喊道</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国王的弓太软了，太软了。</w:t>
      </w:r>
      <w:r>
        <w:rPr>
          <w:rFonts w:ascii="仿宋" w:eastAsia="仿宋" w:hAnsi="仿宋" w:cs="仿宋"/>
          <w:color w:val="000000"/>
          <w:sz w:val="36"/>
        </w:rPr>
        <w:t>”</w:t>
      </w:r>
      <w:r>
        <w:rPr>
          <w:rFonts w:ascii="仿宋" w:eastAsia="仿宋" w:hAnsi="仿宋" w:cs="仿宋"/>
          <w:color w:val="000000"/>
          <w:sz w:val="36"/>
        </w:rPr>
        <w:t>他把弓扔回去，拿起自己的盾牌和剑，战斗去了。</w:t>
      </w:r>
    </w:p>
    <w:p w:rsidR="00B83E87" w:rsidRDefault="00B83E87"/>
    <w:p w:rsidR="00B83E87" w:rsidRDefault="00B83E87">
      <w:pPr>
        <w:sectPr w:rsidR="00B83E87">
          <w:headerReference w:type="default" r:id="rId664"/>
          <w:footerReference w:type="default" r:id="rId665"/>
          <w:pgSz w:w="13940" w:h="23700"/>
          <w:pgMar w:top="1800" w:right="840" w:bottom="1800" w:left="840" w:header="1500" w:footer="1500" w:gutter="0"/>
          <w:cols w:space="720"/>
        </w:sectPr>
      </w:pPr>
    </w:p>
    <w:p w:rsidR="00B83E87" w:rsidRDefault="00460AC0">
      <w:pPr>
        <w:wordWrap w:val="0"/>
        <w:spacing w:line="460" w:lineRule="atLeast"/>
        <w:ind w:left="20"/>
        <w:textAlignment w:val="baseline"/>
        <w:rPr>
          <w:sz w:val="34"/>
        </w:rPr>
      </w:pPr>
      <w:r>
        <w:rPr>
          <w:rFonts w:ascii="仿宋" w:eastAsia="仿宋" w:hAnsi="仿宋" w:cs="仿宋"/>
          <w:color w:val="000000"/>
          <w:sz w:val="34"/>
        </w:rPr>
        <w:lastRenderedPageBreak/>
        <w:t xml:space="preserve">304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80" w:lineRule="exact"/>
        <w:textAlignment w:val="baseline"/>
        <w:rPr>
          <w:sz w:val="38"/>
        </w:rPr>
      </w:pPr>
    </w:p>
    <w:p w:rsidR="00B83E87" w:rsidRDefault="00460AC0">
      <w:pPr>
        <w:wordWrap w:val="0"/>
        <w:spacing w:line="660" w:lineRule="atLeast"/>
        <w:ind w:left="20"/>
        <w:textAlignment w:val="baseline"/>
        <w:rPr>
          <w:sz w:val="38"/>
        </w:rPr>
      </w:pPr>
      <w:r>
        <w:rPr>
          <w:rFonts w:ascii="宋体" w:eastAsia="宋体" w:hAnsi="宋体" w:cs="宋体"/>
          <w:color w:val="000000"/>
          <w:sz w:val="38"/>
        </w:rPr>
        <w:t>能付出任何代价放弃查尔斯，【</w:t>
      </w:r>
      <w:r>
        <w:rPr>
          <w:rFonts w:ascii="宋体" w:eastAsia="宋体" w:hAnsi="宋体" w:cs="宋体"/>
          <w:color w:val="000000"/>
          <w:sz w:val="38"/>
        </w:rPr>
        <w:t>276</w:t>
      </w:r>
      <w:r>
        <w:rPr>
          <w:rFonts w:ascii="宋体" w:eastAsia="宋体" w:hAnsi="宋体" w:cs="宋体"/>
          <w:color w:val="000000"/>
          <w:sz w:val="38"/>
        </w:rPr>
        <w:t>】因为它会使她失去生命，这种讽刺也产生于查尔斯陷入了无法摆脱她的困境。整个场景就像一个合法的程序一样，理想化的查尔斯由此被判给了埃米琳。最后，很明显的是她不可能拥有查尔斯，查尔斯也不可能逃脱他那愚蠢的恶作剧，全部故事到此结束。</w:t>
      </w:r>
    </w:p>
    <w:p w:rsidR="00B83E87" w:rsidRDefault="00460AC0">
      <w:pPr>
        <w:wordWrap w:val="0"/>
        <w:spacing w:line="660" w:lineRule="atLeast"/>
        <w:ind w:left="860"/>
        <w:textAlignment w:val="baseline"/>
        <w:rPr>
          <w:sz w:val="38"/>
        </w:rPr>
      </w:pPr>
      <w:r>
        <w:rPr>
          <w:rFonts w:ascii="宋体" w:eastAsia="宋体" w:hAnsi="宋体" w:cs="宋体"/>
          <w:color w:val="000000"/>
          <w:sz w:val="38"/>
        </w:rPr>
        <w:t>埃米琳哭了起来；父亲出场了，他发誓说他决不饶恕查尔斯。</w:t>
      </w:r>
    </w:p>
    <w:p w:rsidR="00B83E87" w:rsidRDefault="00460AC0">
      <w:pPr>
        <w:wordWrap w:val="0"/>
        <w:spacing w:line="660" w:lineRule="atLeast"/>
        <w:ind w:left="20" w:right="20" w:firstLine="840"/>
        <w:textAlignment w:val="baseline"/>
        <w:rPr>
          <w:sz w:val="38"/>
        </w:rPr>
      </w:pPr>
      <w:r>
        <w:rPr>
          <w:rFonts w:ascii="宋体" w:eastAsia="宋体" w:hAnsi="宋体" w:cs="宋体"/>
          <w:color w:val="000000"/>
          <w:sz w:val="38"/>
        </w:rPr>
        <w:t>这时假查尔斯进来了。埃米琳恳求父亲不要勃然大怒，她本人将听他忏悔。在这里跟在每个地方一样，我们必须赞赏诗人的判断力。当我们看到假里恩维耶身上的印象时，那异乎寻常的痛斥应当是针对假查尔斯的，这场景必定还是荒谬可笑的，情境还是讽刺的</w:t>
      </w:r>
      <w:r>
        <w:rPr>
          <w:rFonts w:ascii="宋体" w:eastAsia="宋体" w:hAnsi="宋体" w:cs="宋体"/>
          <w:color w:val="000000"/>
          <w:sz w:val="38"/>
        </w:rPr>
        <w:t>————</w:t>
      </w:r>
      <w:r>
        <w:rPr>
          <w:rFonts w:ascii="宋体" w:eastAsia="宋体" w:hAnsi="宋体" w:cs="宋体"/>
          <w:color w:val="000000"/>
          <w:sz w:val="38"/>
        </w:rPr>
        <w:t>那就是说，当真查尔斯的模拟像被完成时，他便拥有了个人存在的快乐。如果诗人指定德尔维耶来发表这一演说的话，那么它就将是一种诗人的不公正。伯父是查尔斯的恩人，拥有一种不能在查尔斯面前受愚弄的合法权利。诚然，伯父不如一个冒失女孩儿那么生气勃勃，可是他在那么多年中的捐助赋予了他一种对</w:t>
      </w:r>
      <w:r>
        <w:rPr>
          <w:rFonts w:ascii="宋体" w:eastAsia="宋体" w:hAnsi="宋体" w:cs="宋体"/>
          <w:color w:val="000000"/>
          <w:sz w:val="38"/>
        </w:rPr>
        <w:t>于查尔斯的优势，它完全不同于他曾对埃米琳做出的轻率的婚姻承诺。但是，由于埃米琳所说的别的一切结果被证明是废话，包括婚誓在内，所以很恰当的是这一猛烈抨击结果也被证明了是同样的废话。她过去对于查尔斯的爱是胡言乱语，她现在对于里恩维耶的爱也是胡言乱语；她的热情是胡言乱语，她的怒气也是胡言乱语；她的违抗是胡言乱语，她那善良的决心也是胡言乱语。</w:t>
      </w:r>
    </w:p>
    <w:p w:rsidR="00B83E87" w:rsidRDefault="00460AC0">
      <w:pPr>
        <w:wordWrap w:val="0"/>
        <w:spacing w:line="660" w:lineRule="atLeast"/>
        <w:ind w:left="20" w:right="20" w:firstLine="840"/>
        <w:textAlignment w:val="baseline"/>
        <w:rPr>
          <w:sz w:val="38"/>
        </w:rPr>
      </w:pPr>
      <w:r>
        <w:rPr>
          <w:rFonts w:ascii="宋体" w:eastAsia="宋体" w:hAnsi="宋体" w:cs="宋体"/>
          <w:color w:val="000000"/>
          <w:sz w:val="38"/>
        </w:rPr>
        <w:t>埃米琳发泄了自己的愤怒，假里恩维耶以面部表情和真查尔斯的姿势模仿了她的讲话的效果。埃米琳承认她真的爱查尔斯，这个承认可以被看成是这一情境中的高潮顶点。这里的混乱是彻底的。那就</w:t>
      </w:r>
      <w:r>
        <w:rPr>
          <w:rFonts w:ascii="宋体" w:eastAsia="宋体" w:hAnsi="宋体" w:cs="宋体"/>
          <w:color w:val="000000"/>
          <w:sz w:val="38"/>
        </w:rPr>
        <w:t>是说，她自己承认爱了八年的那个人正是里恩维耶，她通过自己的情感从他身上立刻认出了查尔斯，而她后来相信查尔斯不【</w:t>
      </w:r>
      <w:r>
        <w:rPr>
          <w:rFonts w:ascii="宋体" w:eastAsia="宋体" w:hAnsi="宋体" w:cs="宋体"/>
          <w:color w:val="000000"/>
          <w:sz w:val="38"/>
        </w:rPr>
        <w:t>277</w:t>
      </w:r>
      <w:r>
        <w:rPr>
          <w:rFonts w:ascii="宋体" w:eastAsia="宋体" w:hAnsi="宋体" w:cs="宋体"/>
          <w:color w:val="000000"/>
          <w:sz w:val="38"/>
        </w:rPr>
        <w:t>】一样了，但接着她又很快凭那枚戒指认出了他。</w:t>
      </w:r>
    </w:p>
    <w:p w:rsidR="00B83E87" w:rsidRDefault="00460AC0">
      <w:pPr>
        <w:wordWrap w:val="0"/>
        <w:spacing w:line="660" w:lineRule="atLeast"/>
        <w:ind w:left="20" w:right="20" w:firstLine="840"/>
        <w:textAlignment w:val="baseline"/>
        <w:rPr>
          <w:sz w:val="38"/>
        </w:rPr>
      </w:pPr>
      <w:r>
        <w:rPr>
          <w:rFonts w:ascii="宋体" w:eastAsia="宋体" w:hAnsi="宋体" w:cs="宋体"/>
          <w:color w:val="000000"/>
          <w:sz w:val="38"/>
        </w:rPr>
        <w:t>最后，误认被澄清了。结果证明，她现在拥有的是里恩维耶而不是查尔斯。全剧以此结束了</w:t>
      </w:r>
      <w:r>
        <w:rPr>
          <w:rFonts w:ascii="宋体" w:eastAsia="宋体" w:hAnsi="宋体" w:cs="宋体"/>
          <w:color w:val="000000"/>
          <w:sz w:val="38"/>
        </w:rPr>
        <w:t>————</w:t>
      </w:r>
      <w:r>
        <w:rPr>
          <w:rFonts w:ascii="宋体" w:eastAsia="宋体" w:hAnsi="宋体" w:cs="宋体"/>
          <w:color w:val="000000"/>
          <w:sz w:val="38"/>
        </w:rPr>
        <w:t>或者更正确地说，它没有结束。</w:t>
      </w:r>
    </w:p>
    <w:p w:rsidR="00B83E87" w:rsidRDefault="00B83E87"/>
    <w:p w:rsidR="00B83E87" w:rsidRDefault="00B83E87">
      <w:pPr>
        <w:sectPr w:rsidR="00B83E87">
          <w:headerReference w:type="default" r:id="rId666"/>
          <w:footerReference w:type="default" r:id="rId667"/>
          <w:pgSz w:w="14080" w:h="23780"/>
          <w:pgMar w:top="1820" w:right="940" w:bottom="1820" w:left="940" w:header="1520" w:footer="1520" w:gutter="0"/>
          <w:cols w:space="720"/>
        </w:sectPr>
      </w:pPr>
    </w:p>
    <w:p w:rsidR="00B83E87" w:rsidRDefault="00460AC0">
      <w:pPr>
        <w:tabs>
          <w:tab w:val="left" w:pos="11620"/>
        </w:tabs>
        <w:wordWrap w:val="0"/>
        <w:spacing w:line="460" w:lineRule="atLeast"/>
        <w:ind w:left="10300"/>
        <w:textAlignment w:val="baseline"/>
        <w:rPr>
          <w:sz w:val="33"/>
        </w:rPr>
      </w:pPr>
      <w:r>
        <w:rPr>
          <w:rFonts w:ascii="仿宋" w:eastAsia="仿宋" w:hAnsi="仿宋" w:cs="仿宋"/>
          <w:color w:val="000000"/>
          <w:sz w:val="33"/>
        </w:rPr>
        <w:lastRenderedPageBreak/>
        <w:t>初</w:t>
      </w:r>
      <w:r>
        <w:rPr>
          <w:rFonts w:ascii="仿宋" w:eastAsia="仿宋" w:hAnsi="仿宋" w:cs="仿宋"/>
          <w:color w:val="000000"/>
          <w:sz w:val="33"/>
        </w:rPr>
        <w:t xml:space="preserve">  </w:t>
      </w:r>
      <w:r>
        <w:rPr>
          <w:rFonts w:ascii="仿宋" w:eastAsia="仿宋" w:hAnsi="仿宋" w:cs="仿宋"/>
          <w:color w:val="000000"/>
          <w:sz w:val="33"/>
        </w:rPr>
        <w:t>恋</w:t>
      </w:r>
      <w:r>
        <w:tab/>
      </w:r>
      <w:r>
        <w:rPr>
          <w:rFonts w:ascii="仿宋" w:eastAsia="仿宋" w:hAnsi="仿宋" w:cs="仿宋"/>
          <w:color w:val="000000"/>
          <w:sz w:val="33"/>
        </w:rPr>
        <w:t>305</w:t>
      </w:r>
    </w:p>
    <w:p w:rsidR="00B83E87" w:rsidRDefault="00B83E87">
      <w:pPr>
        <w:wordWrap w:val="0"/>
        <w:spacing w:line="720" w:lineRule="exact"/>
        <w:textAlignment w:val="baseline"/>
        <w:rPr>
          <w:sz w:val="38"/>
        </w:rPr>
      </w:pPr>
    </w:p>
    <w:p w:rsidR="00B83E87" w:rsidRDefault="00460AC0">
      <w:pPr>
        <w:wordWrap w:val="0"/>
        <w:spacing w:line="720" w:lineRule="atLeast"/>
        <w:ind w:firstLine="20"/>
        <w:textAlignment w:val="baseline"/>
        <w:rPr>
          <w:sz w:val="38"/>
        </w:rPr>
      </w:pPr>
      <w:r>
        <w:rPr>
          <w:rFonts w:ascii="宋体" w:eastAsia="宋体" w:hAnsi="宋体" w:cs="宋体"/>
          <w:color w:val="000000"/>
          <w:sz w:val="38"/>
        </w:rPr>
        <w:t>早先我已讨论过这一点，在这里我将再次只用几句话阐释一下已经提出过的看法。如果全剧的意图是要表明埃米琳成了一个聪明女孩儿，她在选择里恩维耶时作了一个明智的选择，那么全剧的重</w:t>
      </w:r>
      <w:r>
        <w:rPr>
          <w:rFonts w:ascii="宋体" w:eastAsia="宋体" w:hAnsi="宋体" w:cs="宋体"/>
          <w:color w:val="000000"/>
          <w:sz w:val="38"/>
        </w:rPr>
        <w:t>点便落到了错误的地方。在这种情况下，我们将不那么有兴趣去找出正是在哪种意义上说查尔斯是个败家子。不过，我们确实需要的是有关里恩维耶的魅力的启发。正因为查尔斯成了一个浪子，所以绝不能接着说埃米琳应当选择里恩维耶，除非斯克里布堕落到了对戏剧浅尝辄止的地步，遵循每个年轻小姐都应结婚的戏剧惯例：如果她不想要这个人，那她一定会接受另一个人。不过，如果照我的理解来理解该剧，那么嘲弄就完全没有了目标，诙谐成了无限制的，喜剧就成了杰作。</w:t>
      </w:r>
    </w:p>
    <w:p w:rsidR="00B83E87" w:rsidRDefault="00460AC0">
      <w:pPr>
        <w:wordWrap w:val="0"/>
        <w:spacing w:line="720" w:lineRule="atLeast"/>
        <w:ind w:right="20" w:firstLine="820"/>
        <w:textAlignment w:val="baseline"/>
        <w:rPr>
          <w:sz w:val="38"/>
        </w:rPr>
      </w:pPr>
      <w:r>
        <w:rPr>
          <w:rFonts w:ascii="宋体" w:eastAsia="宋体" w:hAnsi="宋体" w:cs="宋体"/>
          <w:color w:val="000000"/>
          <w:sz w:val="38"/>
        </w:rPr>
        <w:t>帷幕落下了，戏演完了。什么都没有留下，只有那很大的轮廓，在其中虚幻的</w:t>
      </w:r>
      <w:r>
        <w:rPr>
          <w:rFonts w:ascii="宋体" w:eastAsia="宋体" w:hAnsi="宋体" w:cs="宋体"/>
          <w:color w:val="000000"/>
          <w:sz w:val="38"/>
        </w:rPr>
        <w:t xml:space="preserve"> Schatten</w:t>
      </w:r>
      <w:r>
        <w:rPr>
          <w:rFonts w:ascii="宋体" w:eastAsia="宋体" w:hAnsi="宋体" w:cs="宋体"/>
          <w:color w:val="000000"/>
          <w:sz w:val="38"/>
        </w:rPr>
        <w:t>spiel [</w:t>
      </w:r>
      <w:r>
        <w:rPr>
          <w:rFonts w:ascii="宋体" w:eastAsia="宋体" w:hAnsi="宋体" w:cs="宋体"/>
          <w:color w:val="000000"/>
          <w:sz w:val="38"/>
        </w:rPr>
        <w:t>影子戏</w:t>
      </w:r>
      <w:r>
        <w:rPr>
          <w:rFonts w:ascii="宋体" w:eastAsia="宋体" w:hAnsi="宋体" w:cs="宋体"/>
          <w:color w:val="000000"/>
          <w:sz w:val="38"/>
        </w:rPr>
        <w:t>]</w:t>
      </w:r>
      <w:r>
        <w:rPr>
          <w:rFonts w:ascii="宋体" w:eastAsia="宋体" w:hAnsi="宋体" w:cs="宋体"/>
          <w:color w:val="000000"/>
          <w:sz w:val="38"/>
        </w:rPr>
        <w:t>的情境，受讽刺的引导，自己透露出来，然后仍然是为了沉思。直接的实际情境是不真实的情境，在它背后出现了一种新的、同样有偏差的情境，如此等等。人们听见了这情境中的对话，当它是最明智的时候，结果却证明了是最可笑的，正像那情境是倒退的一样，那对话也是如此，尽管它很明智，却越来越没有意义。</w:t>
      </w:r>
    </w:p>
    <w:p w:rsidR="00B83E87" w:rsidRDefault="00460AC0">
      <w:pPr>
        <w:wordWrap w:val="0"/>
        <w:spacing w:line="720" w:lineRule="atLeast"/>
        <w:ind w:right="20" w:firstLine="820"/>
        <w:textAlignment w:val="baseline"/>
        <w:rPr>
          <w:sz w:val="38"/>
        </w:rPr>
      </w:pPr>
      <w:r>
        <w:rPr>
          <w:rFonts w:ascii="宋体" w:eastAsia="宋体" w:hAnsi="宋体" w:cs="宋体"/>
          <w:color w:val="000000"/>
          <w:sz w:val="38"/>
        </w:rPr>
        <w:t>为了沉思地欣赏这部戏中的讽刺，人们不必读它，而要看它；人们必须一看再看，如果那时人们有幸与我们剧场中那四个天才的戏剧艺术家</w:t>
      </w:r>
      <w:r>
        <w:rPr>
          <w:rFonts w:ascii="宋体" w:eastAsia="宋体" w:hAnsi="宋体" w:cs="宋体"/>
          <w:color w:val="000000"/>
          <w:sz w:val="38"/>
        </w:rPr>
        <w:t>①</w:t>
      </w:r>
      <w:r>
        <w:rPr>
          <w:rFonts w:ascii="宋体" w:eastAsia="宋体" w:hAnsi="宋体" w:cs="宋体"/>
          <w:color w:val="000000"/>
          <w:sz w:val="38"/>
        </w:rPr>
        <w:t>是同时代人，而他们在各个方面都有助于向我们透露和暗示那情境中的透彻性，那么人们每次看</w:t>
      </w:r>
      <w:r>
        <w:rPr>
          <w:rFonts w:ascii="宋体" w:eastAsia="宋体" w:hAnsi="宋体" w:cs="宋体"/>
          <w:color w:val="000000"/>
          <w:sz w:val="38"/>
        </w:rPr>
        <w:t>它时的乐趣就会变得越来越大。</w:t>
      </w:r>
    </w:p>
    <w:p w:rsidR="00B83E87" w:rsidRDefault="00460AC0">
      <w:pPr>
        <w:wordWrap w:val="0"/>
        <w:spacing w:line="720" w:lineRule="atLeast"/>
        <w:ind w:right="20" w:firstLine="820"/>
        <w:textAlignment w:val="baseline"/>
        <w:rPr>
          <w:sz w:val="38"/>
        </w:rPr>
      </w:pPr>
      <w:r>
        <w:rPr>
          <w:rFonts w:ascii="宋体" w:eastAsia="宋体" w:hAnsi="宋体" w:cs="宋体"/>
          <w:color w:val="000000"/>
          <w:sz w:val="38"/>
        </w:rPr>
        <w:t>这部戏中的台词也许是十分机智诙谐的</w:t>
      </w:r>
      <w:r>
        <w:rPr>
          <w:rFonts w:ascii="宋体" w:eastAsia="宋体" w:hAnsi="宋体" w:cs="宋体"/>
          <w:color w:val="000000"/>
          <w:sz w:val="38"/>
        </w:rPr>
        <w:t>————</w:t>
      </w:r>
      <w:r>
        <w:rPr>
          <w:rFonts w:ascii="宋体" w:eastAsia="宋体" w:hAnsi="宋体" w:cs="宋体"/>
          <w:color w:val="000000"/>
          <w:sz w:val="38"/>
        </w:rPr>
        <w:t>人们将忘却【</w:t>
      </w:r>
      <w:r>
        <w:rPr>
          <w:rFonts w:ascii="宋体" w:eastAsia="宋体" w:hAnsi="宋体" w:cs="宋体"/>
          <w:color w:val="000000"/>
          <w:sz w:val="38"/>
        </w:rPr>
        <w:t>278</w:t>
      </w:r>
      <w:r>
        <w:rPr>
          <w:rFonts w:ascii="宋体" w:eastAsia="宋体" w:hAnsi="宋体" w:cs="宋体"/>
          <w:color w:val="000000"/>
          <w:sz w:val="38"/>
        </w:rPr>
        <w:t>】它们。一旦人们看到了那些情境，他们就会难以忘却；一旦他们熟悉了那些情境，那么他们下一次看到这戏，就懂得了欣</w:t>
      </w:r>
      <w:r>
        <w:rPr>
          <w:rFonts w:ascii="宋体" w:eastAsia="宋体" w:hAnsi="宋体" w:cs="宋体"/>
          <w:color w:val="000000"/>
          <w:sz w:val="38"/>
          <w:u w:val="single"/>
        </w:rPr>
        <w:t xml:space="preserve">               </w:t>
      </w:r>
    </w:p>
    <w:p w:rsidR="00B83E87" w:rsidRDefault="00460AC0">
      <w:pPr>
        <w:wordWrap w:val="0"/>
        <w:spacing w:before="280" w:line="620" w:lineRule="atLeast"/>
        <w:ind w:right="60" w:firstLine="72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在本章最后</w:t>
      </w:r>
      <w:r>
        <w:rPr>
          <w:rFonts w:ascii="仿宋" w:eastAsia="仿宋" w:hAnsi="仿宋" w:cs="仿宋"/>
          <w:color w:val="000000"/>
          <w:sz w:val="36"/>
        </w:rPr>
        <w:t>4</w:t>
      </w:r>
      <w:r>
        <w:rPr>
          <w:rFonts w:ascii="仿宋" w:eastAsia="仿宋" w:hAnsi="仿宋" w:cs="仿宋"/>
          <w:color w:val="000000"/>
          <w:sz w:val="36"/>
        </w:rPr>
        <w:t>段中提到的几个人是从</w:t>
      </w:r>
      <w:r>
        <w:rPr>
          <w:rFonts w:ascii="仿宋" w:eastAsia="仿宋" w:hAnsi="仿宋" w:cs="仿宋"/>
          <w:color w:val="000000"/>
          <w:sz w:val="36"/>
        </w:rPr>
        <w:t>1831</w:t>
      </w:r>
      <w:r>
        <w:rPr>
          <w:rFonts w:ascii="仿宋" w:eastAsia="仿宋" w:hAnsi="仿宋" w:cs="仿宋"/>
          <w:color w:val="000000"/>
          <w:sz w:val="36"/>
        </w:rPr>
        <w:t>年</w:t>
      </w:r>
      <w:r>
        <w:rPr>
          <w:rFonts w:ascii="仿宋" w:eastAsia="仿宋" w:hAnsi="仿宋" w:cs="仿宋"/>
          <w:color w:val="000000"/>
          <w:sz w:val="36"/>
        </w:rPr>
        <w:t>6</w:t>
      </w:r>
      <w:r>
        <w:rPr>
          <w:rFonts w:ascii="仿宋" w:eastAsia="仿宋" w:hAnsi="仿宋" w:cs="仿宋"/>
          <w:color w:val="000000"/>
          <w:sz w:val="36"/>
        </w:rPr>
        <w:t>月</w:t>
      </w:r>
      <w:r>
        <w:rPr>
          <w:rFonts w:ascii="仿宋" w:eastAsia="仿宋" w:hAnsi="仿宋" w:cs="仿宋"/>
          <w:color w:val="000000"/>
          <w:sz w:val="36"/>
        </w:rPr>
        <w:t>10</w:t>
      </w:r>
      <w:r>
        <w:rPr>
          <w:rFonts w:ascii="仿宋" w:eastAsia="仿宋" w:hAnsi="仿宋" w:cs="仿宋"/>
          <w:color w:val="000000"/>
          <w:sz w:val="36"/>
        </w:rPr>
        <w:t>日到</w:t>
      </w:r>
      <w:r>
        <w:rPr>
          <w:rFonts w:ascii="仿宋" w:eastAsia="仿宋" w:hAnsi="仿宋" w:cs="仿宋"/>
          <w:color w:val="000000"/>
          <w:sz w:val="36"/>
        </w:rPr>
        <w:t>1835</w:t>
      </w:r>
      <w:r>
        <w:rPr>
          <w:rFonts w:ascii="仿宋" w:eastAsia="仿宋" w:hAnsi="仿宋" w:cs="仿宋"/>
          <w:color w:val="000000"/>
          <w:sz w:val="36"/>
        </w:rPr>
        <w:t>年</w:t>
      </w:r>
      <w:r>
        <w:rPr>
          <w:rFonts w:ascii="仿宋" w:eastAsia="仿宋" w:hAnsi="仿宋" w:cs="仿宋"/>
          <w:color w:val="000000"/>
          <w:sz w:val="36"/>
        </w:rPr>
        <w:t>3</w:t>
      </w:r>
      <w:r>
        <w:rPr>
          <w:rFonts w:ascii="仿宋" w:eastAsia="仿宋" w:hAnsi="仿宋" w:cs="仿宋"/>
          <w:color w:val="000000"/>
          <w:sz w:val="36"/>
        </w:rPr>
        <w:t>月</w:t>
      </w:r>
      <w:r>
        <w:rPr>
          <w:rFonts w:ascii="仿宋" w:eastAsia="仿宋" w:hAnsi="仿宋" w:cs="仿宋"/>
          <w:color w:val="000000"/>
          <w:sz w:val="36"/>
        </w:rPr>
        <w:t>5</w:t>
      </w:r>
      <w:r>
        <w:rPr>
          <w:rFonts w:ascii="仿宋" w:eastAsia="仿宋" w:hAnsi="仿宋" w:cs="仿宋"/>
          <w:color w:val="000000"/>
          <w:sz w:val="36"/>
        </w:rPr>
        <w:t>日间《初恋》的</w:t>
      </w:r>
      <w:r>
        <w:rPr>
          <w:rFonts w:ascii="仿宋" w:eastAsia="仿宋" w:hAnsi="仿宋" w:cs="仿宋"/>
          <w:color w:val="000000"/>
          <w:sz w:val="36"/>
        </w:rPr>
        <w:t>25</w:t>
      </w:r>
      <w:r>
        <w:rPr>
          <w:rFonts w:ascii="仿宋" w:eastAsia="仿宋" w:hAnsi="仿宋" w:cs="仿宋"/>
          <w:color w:val="000000"/>
          <w:sz w:val="36"/>
        </w:rPr>
        <w:t>场演出中的演员</w:t>
      </w:r>
      <w:r>
        <w:rPr>
          <w:rFonts w:ascii="仿宋" w:eastAsia="仿宋" w:hAnsi="仿宋" w:cs="仿宋"/>
          <w:color w:val="000000"/>
          <w:sz w:val="36"/>
        </w:rPr>
        <w:t>(</w:t>
      </w:r>
      <w:r>
        <w:rPr>
          <w:rFonts w:ascii="仿宋" w:eastAsia="仿宋" w:hAnsi="仿宋" w:cs="仿宋"/>
          <w:color w:val="000000"/>
          <w:sz w:val="36"/>
        </w:rPr>
        <w:t>除了</w:t>
      </w:r>
      <w:r>
        <w:rPr>
          <w:rFonts w:ascii="仿宋" w:eastAsia="仿宋" w:hAnsi="仿宋" w:cs="仿宋"/>
          <w:color w:val="000000"/>
          <w:sz w:val="36"/>
        </w:rPr>
        <w:t>1835</w:t>
      </w:r>
      <w:r>
        <w:rPr>
          <w:rFonts w:ascii="仿宋" w:eastAsia="仿宋" w:hAnsi="仿宋" w:cs="仿宋"/>
          <w:color w:val="000000"/>
          <w:sz w:val="36"/>
        </w:rPr>
        <w:t>年</w:t>
      </w:r>
      <w:r>
        <w:rPr>
          <w:rFonts w:ascii="仿宋" w:eastAsia="仿宋" w:hAnsi="仿宋" w:cs="仿宋"/>
          <w:color w:val="000000"/>
          <w:sz w:val="36"/>
        </w:rPr>
        <w:t>2</w:t>
      </w:r>
      <w:r>
        <w:rPr>
          <w:rFonts w:ascii="仿宋" w:eastAsia="仿宋" w:hAnsi="仿宋" w:cs="仿宋"/>
          <w:color w:val="000000"/>
          <w:sz w:val="36"/>
        </w:rPr>
        <w:t>月</w:t>
      </w:r>
      <w:r>
        <w:rPr>
          <w:rFonts w:ascii="仿宋" w:eastAsia="仿宋" w:hAnsi="仿宋" w:cs="仿宋"/>
          <w:color w:val="000000"/>
          <w:sz w:val="36"/>
        </w:rPr>
        <w:t>17</w:t>
      </w:r>
      <w:r>
        <w:rPr>
          <w:rFonts w:ascii="仿宋" w:eastAsia="仿宋" w:hAnsi="仿宋" w:cs="仿宋"/>
          <w:color w:val="000000"/>
          <w:sz w:val="36"/>
        </w:rPr>
        <w:t>日的那场演出外，</w:t>
      </w:r>
      <w:r>
        <w:rPr>
          <w:rFonts w:ascii="TimesNewRoman" w:eastAsia="TimesNewRoman" w:hAnsi="TimesNewRoman" w:cs="TimesNewRoman"/>
          <w:color w:val="000000"/>
          <w:sz w:val="36"/>
        </w:rPr>
        <w:t>罗森基尔德</w:t>
      </w:r>
      <w:r>
        <w:rPr>
          <w:rFonts w:ascii="TimesNewRoman" w:eastAsia="TimesNewRoman" w:hAnsi="TimesNewRoman" w:cs="TimesNewRoman"/>
          <w:color w:val="000000"/>
          <w:sz w:val="36"/>
        </w:rPr>
        <w:t>(Adolf Marius Rosenkilde, 1816-1882)</w:t>
      </w:r>
      <w:r>
        <w:rPr>
          <w:rFonts w:ascii="TimesNewRoman" w:eastAsia="TimesNewRoman" w:hAnsi="TimesNewRoman" w:cs="TimesNewRoman"/>
          <w:color w:val="000000"/>
          <w:sz w:val="36"/>
        </w:rPr>
        <w:t>在其中扮演查尔斯</w:t>
      </w:r>
      <w:r>
        <w:rPr>
          <w:rFonts w:ascii="TimesNewRoman" w:eastAsia="TimesNewRoman" w:hAnsi="TimesNewRoman" w:cs="TimesNewRoman"/>
          <w:color w:val="000000"/>
          <w:sz w:val="36"/>
        </w:rPr>
        <w:t>)</w:t>
      </w:r>
      <w:r>
        <w:rPr>
          <w:rFonts w:ascii="TimesNewRoman" w:eastAsia="TimesNewRoman" w:hAnsi="TimesNewRoman" w:cs="TimesNewRoman"/>
          <w:color w:val="000000"/>
          <w:sz w:val="36"/>
        </w:rPr>
        <w:t>。</w:t>
      </w:r>
    </w:p>
    <w:p w:rsidR="00B83E87" w:rsidRDefault="00B83E87"/>
    <w:p w:rsidR="00B83E87" w:rsidRDefault="00B83E87">
      <w:pPr>
        <w:sectPr w:rsidR="00B83E87">
          <w:headerReference w:type="default" r:id="rId668"/>
          <w:footerReference w:type="default" r:id="rId669"/>
          <w:pgSz w:w="14080" w:h="23780"/>
          <w:pgMar w:top="1840" w:right="940" w:bottom="1840" w:left="940" w:header="1540" w:footer="1540" w:gutter="0"/>
          <w:cols w:space="720"/>
        </w:sectPr>
      </w:pPr>
    </w:p>
    <w:p w:rsidR="00B83E87" w:rsidRDefault="00460AC0">
      <w:pPr>
        <w:wordWrap w:val="0"/>
        <w:spacing w:line="540" w:lineRule="atLeast"/>
        <w:textAlignment w:val="baseline"/>
        <w:rPr>
          <w:sz w:val="35"/>
        </w:rPr>
      </w:pPr>
      <w:r>
        <w:rPr>
          <w:rFonts w:ascii="仿宋" w:eastAsia="仿宋" w:hAnsi="仿宋" w:cs="仿宋"/>
          <w:color w:val="000000"/>
          <w:sz w:val="35"/>
        </w:rPr>
        <w:lastRenderedPageBreak/>
        <w:t xml:space="preserve">306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540" w:lineRule="exact"/>
        <w:textAlignment w:val="baseline"/>
        <w:rPr>
          <w:sz w:val="35"/>
        </w:rPr>
      </w:pPr>
    </w:p>
    <w:p w:rsidR="00B83E87" w:rsidRDefault="00460AC0">
      <w:pPr>
        <w:wordWrap w:val="0"/>
        <w:spacing w:line="680" w:lineRule="atLeast"/>
        <w:textAlignment w:val="baseline"/>
        <w:rPr>
          <w:sz w:val="38"/>
        </w:rPr>
      </w:pPr>
      <w:r>
        <w:rPr>
          <w:rFonts w:ascii="宋体" w:eastAsia="宋体" w:hAnsi="宋体" w:cs="宋体"/>
          <w:color w:val="000000"/>
          <w:sz w:val="38"/>
        </w:rPr>
        <w:t>赏戏剧表演。我知道再也没有比这么说是对戏剧表演的更高褒奖了，即戏演得如此尽善尽美，以至它使得人们完全不赏识前几次的表演，因为人们所拥有的是那剧本，不多也不少。我认识一位年轻的哲学家，</w:t>
      </w:r>
      <w:r>
        <w:rPr>
          <w:rFonts w:ascii="宋体" w:eastAsia="宋体" w:hAnsi="宋体" w:cs="宋体"/>
          <w:color w:val="000000"/>
          <w:sz w:val="38"/>
        </w:rPr>
        <w:t>①</w:t>
      </w:r>
      <w:r>
        <w:rPr>
          <w:rFonts w:ascii="宋体" w:eastAsia="宋体" w:hAnsi="宋体" w:cs="宋体"/>
          <w:color w:val="000000"/>
          <w:sz w:val="38"/>
        </w:rPr>
        <w:t>他曾经为我讲授过某些有关本质的学说。整个事情是那么容易，那么简单，那么自然，以至在他讲完了时，我还几乎耸了耸肩说：这就是有关它的一切吗？我回到国内时，想要再做逻辑推理，可是结果证明我甚至连头都开不了。后来我发现还必须牵涉到其他一些因素，我感到他的精湛技巧和他的优</w:t>
      </w:r>
      <w:r>
        <w:rPr>
          <w:rFonts w:ascii="宋体" w:eastAsia="宋体" w:hAnsi="宋体" w:cs="宋体"/>
          <w:color w:val="000000"/>
          <w:sz w:val="38"/>
        </w:rPr>
        <w:t>势是多么地远在我之上，我感到他做得那么好，我竟然不能赏识，这几乎是个嘲弄。他是位哲学上的艺术家，在他那里出现的情况，与在所有伟大艺术家那里出现的情况一样，包括仁慈的主在内。</w:t>
      </w:r>
    </w:p>
    <w:p w:rsidR="00B83E87" w:rsidRDefault="00460AC0">
      <w:pPr>
        <w:wordWrap w:val="0"/>
        <w:spacing w:line="680" w:lineRule="atLeast"/>
        <w:ind w:right="20" w:firstLine="820"/>
        <w:textAlignment w:val="baseline"/>
        <w:rPr>
          <w:sz w:val="38"/>
        </w:rPr>
      </w:pPr>
      <w:r>
        <w:rPr>
          <w:rFonts w:ascii="宋体" w:eastAsia="宋体" w:hAnsi="宋体" w:cs="宋体"/>
          <w:color w:val="000000"/>
          <w:sz w:val="38"/>
        </w:rPr>
        <w:t>正如它对于我和我的哲学朋友一样，它对于我和《初恋》的表演也是一样。不过，既然我已一再看过它的演出，也是在别的舞台上，惟有现在，我才恰当地欣赏到了我们的戏剧艺术家们。因此，假如我要向一个陌生人表明我们的舞台的话，那么我会在这部戏正在上演时带他去戏院，然后，设想他熟悉了这部戏，我会对他说：看看弗赖登达尔吧！</w:t>
      </w:r>
      <w:r>
        <w:rPr>
          <w:rFonts w:ascii="宋体" w:eastAsia="宋体" w:hAnsi="宋体" w:cs="宋体"/>
          <w:color w:val="000000"/>
          <w:sz w:val="38"/>
        </w:rPr>
        <w:t>②</w:t>
      </w:r>
      <w:r>
        <w:rPr>
          <w:rFonts w:ascii="宋体" w:eastAsia="宋体" w:hAnsi="宋体" w:cs="宋体"/>
          <w:color w:val="000000"/>
          <w:sz w:val="38"/>
        </w:rPr>
        <w:t>现在把你的眼睛移开、闭上，想象他</w:t>
      </w:r>
      <w:r>
        <w:rPr>
          <w:rFonts w:ascii="宋体" w:eastAsia="宋体" w:hAnsi="宋体" w:cs="宋体"/>
          <w:color w:val="000000"/>
          <w:sz w:val="38"/>
        </w:rPr>
        <w:t>站在你面前。那些纯正、高贵的特征，那高贵的举止</w:t>
      </w:r>
      <w:r>
        <w:rPr>
          <w:rFonts w:ascii="宋体" w:eastAsia="宋体" w:hAnsi="宋体" w:cs="宋体"/>
          <w:color w:val="000000"/>
          <w:sz w:val="38"/>
        </w:rPr>
        <w:t>————</w:t>
      </w:r>
      <w:r>
        <w:rPr>
          <w:rFonts w:ascii="宋体" w:eastAsia="宋体" w:hAnsi="宋体" w:cs="宋体"/>
          <w:color w:val="000000"/>
          <w:sz w:val="38"/>
        </w:rPr>
        <w:t>这怎么能成为嘲笑的对象呢？睁开你的眼睛，看着弗赖登达尔。</w:t>
      </w:r>
    </w:p>
    <w:p w:rsidR="00B83E87" w:rsidRDefault="00460AC0">
      <w:pPr>
        <w:wordWrap w:val="0"/>
        <w:spacing w:line="680" w:lineRule="atLeast"/>
        <w:ind w:right="40" w:firstLine="820"/>
        <w:textAlignment w:val="baseline"/>
        <w:rPr>
          <w:sz w:val="38"/>
        </w:rPr>
      </w:pPr>
      <w:r>
        <w:rPr>
          <w:rFonts w:ascii="宋体" w:eastAsia="宋体" w:hAnsi="宋体" w:cs="宋体"/>
          <w:color w:val="000000"/>
          <w:sz w:val="38"/>
        </w:rPr>
        <w:t>看看海伯格夫人吧；</w:t>
      </w:r>
      <w:r>
        <w:rPr>
          <w:rFonts w:ascii="宋体" w:eastAsia="宋体" w:hAnsi="宋体" w:cs="宋体"/>
          <w:color w:val="000000"/>
          <w:sz w:val="38"/>
        </w:rPr>
        <w:t>③</w:t>
      </w:r>
      <w:r>
        <w:rPr>
          <w:rFonts w:ascii="宋体" w:eastAsia="宋体" w:hAnsi="宋体" w:cs="宋体"/>
          <w:color w:val="000000"/>
          <w:sz w:val="38"/>
        </w:rPr>
        <w:t>两眼放低些，因为埃米琳的魅力或许会对你变得很危险；听听那女孩儿声音中伤感的含情脉脉、孩子气和反复无常的暗示吧，即使你像个记账人一样干巴巴和拘谨，你还是得笑起来。睁开你的眼睛</w:t>
      </w:r>
      <w:r>
        <w:rPr>
          <w:rFonts w:ascii="宋体" w:eastAsia="宋体" w:hAnsi="宋体" w:cs="宋体"/>
          <w:color w:val="000000"/>
          <w:sz w:val="38"/>
        </w:rPr>
        <w:t>————</w:t>
      </w:r>
      <w:r>
        <w:rPr>
          <w:rFonts w:ascii="宋体" w:eastAsia="宋体" w:hAnsi="宋体" w:cs="宋体"/>
          <w:color w:val="000000"/>
          <w:sz w:val="38"/>
        </w:rPr>
        <w:t>怎么可能呢？重复这些运动</w:t>
      </w:r>
    </w:p>
    <w:p w:rsidR="00B83E87" w:rsidRDefault="00460AC0">
      <w:pPr>
        <w:wordWrap w:val="0"/>
        <w:spacing w:line="680" w:lineRule="atLeast"/>
        <w:ind w:left="20"/>
        <w:textAlignment w:val="baseline"/>
        <w:rPr>
          <w:sz w:val="38"/>
        </w:rPr>
      </w:pPr>
      <w:r>
        <w:rPr>
          <w:rFonts w:ascii="宋体" w:eastAsia="宋体" w:hAnsi="宋体" w:cs="宋体"/>
          <w:color w:val="000000"/>
          <w:sz w:val="38"/>
          <w:u w:val="single"/>
        </w:rPr>
        <w:t xml:space="preserve">               </w:t>
      </w:r>
    </w:p>
    <w:p w:rsidR="00B83E87" w:rsidRDefault="00460AC0">
      <w:pPr>
        <w:wordWrap w:val="0"/>
        <w:spacing w:before="260" w:line="540" w:lineRule="atLeast"/>
        <w:ind w:right="40" w:firstLine="70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很可能是指韦尔德</w:t>
      </w:r>
      <w:r>
        <w:rPr>
          <w:rFonts w:ascii="宋体" w:eastAsia="宋体" w:hAnsi="宋体" w:cs="宋体"/>
          <w:color w:val="000000"/>
          <w:sz w:val="35"/>
        </w:rPr>
        <w:t>(Karl Werder, 1806-1893),</w:t>
      </w:r>
      <w:r>
        <w:rPr>
          <w:rFonts w:ascii="宋体" w:eastAsia="宋体" w:hAnsi="宋体" w:cs="宋体"/>
          <w:color w:val="000000"/>
          <w:sz w:val="35"/>
        </w:rPr>
        <w:t>德国黑格尔派哲学家，基尔克果</w:t>
      </w:r>
      <w:r>
        <w:rPr>
          <w:rFonts w:ascii="宋体" w:eastAsia="宋体" w:hAnsi="宋体" w:cs="宋体"/>
          <w:color w:val="000000"/>
          <w:sz w:val="35"/>
        </w:rPr>
        <w:t>1841</w:t>
      </w:r>
      <w:r>
        <w:rPr>
          <w:rFonts w:ascii="宋体" w:eastAsia="宋体" w:hAnsi="宋体" w:cs="宋体"/>
          <w:color w:val="000000"/>
          <w:sz w:val="35"/>
        </w:rPr>
        <w:t>年至</w:t>
      </w:r>
      <w:r>
        <w:rPr>
          <w:rFonts w:ascii="宋体" w:eastAsia="宋体" w:hAnsi="宋体" w:cs="宋体"/>
          <w:color w:val="000000"/>
          <w:sz w:val="35"/>
        </w:rPr>
        <w:t>1842</w:t>
      </w:r>
      <w:r>
        <w:rPr>
          <w:rFonts w:ascii="宋体" w:eastAsia="宋体" w:hAnsi="宋体" w:cs="宋体"/>
          <w:color w:val="000000"/>
          <w:sz w:val="35"/>
        </w:rPr>
        <w:t>年冬季期间在柏林听谢林的</w:t>
      </w:r>
      <w:r>
        <w:rPr>
          <w:rFonts w:ascii="宋体" w:eastAsia="宋体" w:hAnsi="宋体" w:cs="宋体"/>
          <w:color w:val="000000"/>
          <w:sz w:val="35"/>
        </w:rPr>
        <w:t>讲座时曾听过他有关逻辑学和形而上学的讲座。参见《书信》，第</w:t>
      </w:r>
      <w:r>
        <w:rPr>
          <w:rFonts w:ascii="宋体" w:eastAsia="宋体" w:hAnsi="宋体" w:cs="宋体"/>
          <w:color w:val="000000"/>
          <w:sz w:val="35"/>
        </w:rPr>
        <w:t>55</w:t>
      </w:r>
      <w:r>
        <w:rPr>
          <w:rFonts w:ascii="宋体" w:eastAsia="宋体" w:hAnsi="宋体" w:cs="宋体"/>
          <w:color w:val="000000"/>
          <w:sz w:val="35"/>
        </w:rPr>
        <w:t>，</w:t>
      </w:r>
      <w:r>
        <w:rPr>
          <w:rFonts w:ascii="宋体" w:eastAsia="宋体" w:hAnsi="宋体" w:cs="宋体"/>
          <w:color w:val="000000"/>
          <w:sz w:val="35"/>
        </w:rPr>
        <w:t>61</w:t>
      </w:r>
      <w:r>
        <w:rPr>
          <w:rFonts w:ascii="宋体" w:eastAsia="宋体" w:hAnsi="宋体" w:cs="宋体"/>
          <w:color w:val="000000"/>
          <w:sz w:val="35"/>
        </w:rPr>
        <w:t>封信，《文集》卷</w:t>
      </w:r>
      <w:r>
        <w:rPr>
          <w:rFonts w:ascii="宋体" w:eastAsia="宋体" w:hAnsi="宋体" w:cs="宋体"/>
          <w:color w:val="000000"/>
          <w:sz w:val="35"/>
        </w:rPr>
        <w:t>25</w:t>
      </w:r>
      <w:r>
        <w:rPr>
          <w:rFonts w:ascii="宋体" w:eastAsia="宋体" w:hAnsi="宋体" w:cs="宋体"/>
          <w:color w:val="000000"/>
          <w:sz w:val="35"/>
        </w:rPr>
        <w:t>。</w:t>
      </w:r>
    </w:p>
    <w:p w:rsidR="00B83E87" w:rsidRDefault="00460AC0">
      <w:pPr>
        <w:wordWrap w:val="0"/>
        <w:spacing w:line="540" w:lineRule="atLeast"/>
        <w:ind w:left="70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参见【</w:t>
      </w:r>
      <w:r>
        <w:rPr>
          <w:rFonts w:ascii="宋体" w:eastAsia="宋体" w:hAnsi="宋体" w:cs="宋体"/>
          <w:color w:val="000000"/>
          <w:sz w:val="35"/>
        </w:rPr>
        <w:t>278</w:t>
      </w:r>
      <w:r>
        <w:rPr>
          <w:rFonts w:ascii="宋体" w:eastAsia="宋体" w:hAnsi="宋体" w:cs="宋体"/>
          <w:color w:val="000000"/>
          <w:sz w:val="35"/>
        </w:rPr>
        <w:t>】注</w:t>
      </w:r>
      <w:r>
        <w:rPr>
          <w:rFonts w:ascii="宋体" w:eastAsia="宋体" w:hAnsi="宋体" w:cs="宋体"/>
          <w:color w:val="000000"/>
          <w:sz w:val="35"/>
        </w:rPr>
        <w:t>68</w:t>
      </w:r>
      <w:r>
        <w:rPr>
          <w:rFonts w:ascii="宋体" w:eastAsia="宋体" w:hAnsi="宋体" w:cs="宋体"/>
          <w:color w:val="000000"/>
          <w:sz w:val="35"/>
        </w:rPr>
        <w:t>，即本书页</w:t>
      </w:r>
      <w:r>
        <w:rPr>
          <w:rFonts w:ascii="宋体" w:eastAsia="宋体" w:hAnsi="宋体" w:cs="宋体"/>
          <w:color w:val="000000"/>
          <w:sz w:val="35"/>
        </w:rPr>
        <w:t>266</w:t>
      </w:r>
      <w:r>
        <w:rPr>
          <w:rFonts w:ascii="宋体" w:eastAsia="宋体" w:hAnsi="宋体" w:cs="宋体"/>
          <w:color w:val="000000"/>
          <w:sz w:val="35"/>
        </w:rPr>
        <w:t>注</w:t>
      </w:r>
      <w:r>
        <w:rPr>
          <w:rFonts w:ascii="宋体" w:eastAsia="宋体" w:hAnsi="宋体" w:cs="宋体"/>
          <w:color w:val="000000"/>
          <w:sz w:val="35"/>
        </w:rPr>
        <w:t>①</w:t>
      </w:r>
      <w:r>
        <w:rPr>
          <w:rFonts w:ascii="宋体" w:eastAsia="宋体" w:hAnsi="宋体" w:cs="宋体"/>
          <w:color w:val="000000"/>
          <w:sz w:val="35"/>
        </w:rPr>
        <w:t>。</w:t>
      </w:r>
    </w:p>
    <w:p w:rsidR="00B83E87" w:rsidRDefault="00460AC0">
      <w:pPr>
        <w:wordWrap w:val="0"/>
        <w:spacing w:line="540" w:lineRule="atLeast"/>
        <w:ind w:left="700"/>
        <w:textAlignment w:val="baseline"/>
        <w:rPr>
          <w:sz w:val="35"/>
        </w:rPr>
      </w:pPr>
      <w:r>
        <w:rPr>
          <w:rFonts w:ascii="宋体" w:eastAsia="宋体" w:hAnsi="宋体" w:cs="宋体"/>
          <w:color w:val="000000"/>
          <w:sz w:val="35"/>
        </w:rPr>
        <w:t xml:space="preserve">③  </w:t>
      </w:r>
      <w:r>
        <w:rPr>
          <w:rFonts w:ascii="宋体" w:eastAsia="宋体" w:hAnsi="宋体" w:cs="宋体"/>
          <w:color w:val="000000"/>
          <w:sz w:val="35"/>
        </w:rPr>
        <w:t>同本页注</w:t>
      </w:r>
      <w:r>
        <w:rPr>
          <w:rFonts w:ascii="宋体" w:eastAsia="宋体" w:hAnsi="宋体" w:cs="宋体"/>
          <w:color w:val="000000"/>
          <w:sz w:val="35"/>
        </w:rPr>
        <w:t>②</w:t>
      </w:r>
      <w:r>
        <w:rPr>
          <w:rFonts w:ascii="宋体" w:eastAsia="宋体" w:hAnsi="宋体" w:cs="宋体"/>
          <w:color w:val="000000"/>
          <w:sz w:val="35"/>
        </w:rPr>
        <w:t>。</w:t>
      </w:r>
    </w:p>
    <w:p w:rsidR="00B83E87" w:rsidRDefault="00B83E87"/>
    <w:p w:rsidR="00B83E87" w:rsidRDefault="00B83E87">
      <w:pPr>
        <w:sectPr w:rsidR="00B83E87">
          <w:headerReference w:type="default" r:id="rId670"/>
          <w:footerReference w:type="default" r:id="rId671"/>
          <w:pgSz w:w="13980" w:h="23720"/>
          <w:pgMar w:top="1800" w:right="900" w:bottom="1800" w:left="900" w:header="1500" w:footer="1500" w:gutter="0"/>
          <w:cols w:space="720"/>
        </w:sectPr>
      </w:pPr>
    </w:p>
    <w:p w:rsidR="00B83E87" w:rsidRDefault="00460AC0">
      <w:pPr>
        <w:wordWrap w:val="0"/>
        <w:spacing w:line="460" w:lineRule="atLeast"/>
        <w:ind w:right="120"/>
        <w:jc w:val="right"/>
        <w:textAlignment w:val="baseline"/>
        <w:rPr>
          <w:sz w:val="33"/>
        </w:rPr>
      </w:pPr>
      <w:r>
        <w:rPr>
          <w:rFonts w:ascii="仿宋" w:eastAsia="仿宋" w:hAnsi="仿宋" w:cs="仿宋"/>
          <w:color w:val="000000"/>
          <w:sz w:val="33"/>
        </w:rPr>
        <w:lastRenderedPageBreak/>
        <w:t>初</w:t>
      </w:r>
      <w:r>
        <w:rPr>
          <w:rFonts w:ascii="仿宋" w:eastAsia="仿宋" w:hAnsi="仿宋" w:cs="仿宋"/>
          <w:color w:val="000000"/>
          <w:sz w:val="33"/>
        </w:rPr>
        <w:t xml:space="preserve">  </w:t>
      </w:r>
      <w:r>
        <w:rPr>
          <w:rFonts w:ascii="仿宋" w:eastAsia="仿宋" w:hAnsi="仿宋" w:cs="仿宋"/>
          <w:color w:val="000000"/>
          <w:sz w:val="33"/>
        </w:rPr>
        <w:t>志</w:t>
      </w:r>
      <w:r>
        <w:rPr>
          <w:rFonts w:ascii="仿宋" w:eastAsia="仿宋" w:hAnsi="仿宋" w:cs="仿宋"/>
          <w:color w:val="000000"/>
          <w:sz w:val="33"/>
        </w:rPr>
        <w:t xml:space="preserve">  307</w:t>
      </w:r>
    </w:p>
    <w:p w:rsidR="00B83E87" w:rsidRDefault="00B83E87">
      <w:pPr>
        <w:wordWrap w:val="0"/>
        <w:spacing w:line="620" w:lineRule="exact"/>
        <w:jc w:val="right"/>
        <w:textAlignment w:val="baseline"/>
        <w:rPr>
          <w:sz w:val="42"/>
        </w:rPr>
      </w:pPr>
    </w:p>
    <w:p w:rsidR="00B83E87" w:rsidRDefault="00460AC0">
      <w:pPr>
        <w:wordWrap w:val="0"/>
        <w:spacing w:line="620" w:lineRule="atLeast"/>
        <w:ind w:left="80" w:right="80"/>
        <w:textAlignment w:val="baseline"/>
        <w:rPr>
          <w:sz w:val="42"/>
        </w:rPr>
      </w:pPr>
      <w:r>
        <w:rPr>
          <w:rFonts w:ascii="宋体" w:eastAsia="宋体" w:hAnsi="宋体" w:cs="宋体"/>
          <w:color w:val="000000"/>
          <w:sz w:val="42"/>
        </w:rPr>
        <w:t>是如此之快，以至它们几乎成了在运动中同时发生的，你将获得一种对正在演出的东西的概念。如果没有讽刺，一位【</w:t>
      </w:r>
      <w:r>
        <w:rPr>
          <w:rFonts w:ascii="宋体" w:eastAsia="宋体" w:hAnsi="宋体" w:cs="宋体"/>
          <w:color w:val="000000"/>
          <w:sz w:val="42"/>
        </w:rPr>
        <w:t>279</w:t>
      </w:r>
      <w:r>
        <w:rPr>
          <w:rFonts w:ascii="宋体" w:eastAsia="宋体" w:hAnsi="宋体" w:cs="宋体"/>
          <w:color w:val="000000"/>
          <w:sz w:val="42"/>
        </w:rPr>
        <w:t>】艺术家就绝不可能模拟；一位舞台艺术家只有靠对比才能创造它，因为模拟的实质是表面性的。在不需要人物肖像的地方，艺术就要将自身转到表面之中，这对舞台表演而言是个悖论，而它只让少</w:t>
      </w:r>
      <w:r>
        <w:rPr>
          <w:rFonts w:ascii="宋体" w:eastAsia="宋体" w:hAnsi="宋体" w:cs="宋体"/>
          <w:color w:val="000000"/>
          <w:sz w:val="42"/>
        </w:rPr>
        <w:t>数几个人来解决它。一个凭本能的喜剧演员绝不可能饰演德尔维耶，因为他毫无性格。埃米琳的整个天性是一种矛盾，因而不可能凭本能来表现。她必须有魅力，要不然全剧的效果就是失败的；她不必有魅力，却很放肆，要不然全剧的总体效果就会在另一种意义上是失败的。</w:t>
      </w:r>
    </w:p>
    <w:p w:rsidR="00B83E87" w:rsidRDefault="00460AC0">
      <w:pPr>
        <w:wordWrap w:val="0"/>
        <w:spacing w:line="620" w:lineRule="atLeast"/>
        <w:ind w:left="80" w:firstLine="800"/>
        <w:textAlignment w:val="baseline"/>
        <w:rPr>
          <w:sz w:val="42"/>
        </w:rPr>
      </w:pPr>
      <w:r>
        <w:rPr>
          <w:rFonts w:ascii="宋体" w:eastAsia="宋体" w:hAnsi="宋体" w:cs="宋体"/>
          <w:color w:val="000000"/>
          <w:sz w:val="42"/>
        </w:rPr>
        <w:t>瞧瞧菲斯特吧！</w:t>
      </w:r>
      <w:r>
        <w:rPr>
          <w:rFonts w:ascii="宋体" w:eastAsia="宋体" w:hAnsi="宋体" w:cs="宋体"/>
          <w:color w:val="000000"/>
          <w:sz w:val="42"/>
        </w:rPr>
        <w:t>①</w:t>
      </w:r>
      <w:r>
        <w:rPr>
          <w:rFonts w:ascii="宋体" w:eastAsia="宋体" w:hAnsi="宋体" w:cs="宋体"/>
          <w:color w:val="000000"/>
          <w:sz w:val="42"/>
        </w:rPr>
        <w:t>当你把目光固定在那印在他脸上的极其枯燥乏味的愚蠢时，那简直会刺痛两眼。然而，这却不是一种天生的愚蠢，他的样子还是具有一种以其愚蠢回想起过去的热情。没有哪个人生而具有这样一张脸，它有一段历史。我还记得，我很小时保姆</w:t>
      </w:r>
      <w:r>
        <w:rPr>
          <w:rFonts w:ascii="宋体" w:eastAsia="宋体" w:hAnsi="宋体" w:cs="宋体"/>
          <w:color w:val="000000"/>
          <w:sz w:val="42"/>
        </w:rPr>
        <w:t>向我解释说，我们不必把面部弄扭曲，为了警告我和其他孩子们，她讲了一个有一张反常的脸的人的故事，那是他应得的报应，因为他曾经歪拧着脸。说也奇怪，当风向变了时，还是发生了那个人保持着自己那张乖戾反常的脸的情况。菲斯特让我们看到了一张如此这般的反常乖戾的脸，依然有一种浪漫的鬼脸的痕迹，但当风向改变了时，它仍然还有点扭曲。菲斯特对查尔斯的刻画较少讽刺意味，却较有奇趣。这是完全合适的，因为他天性中的矛盾并不那么明显。除了在德尔维耶和埃米琳眼中之外，他不应成为里恩维耶，他们同样是有偏见的，尽管是在完全不同的方面。</w:t>
      </w:r>
    </w:p>
    <w:p w:rsidR="00B83E87" w:rsidRDefault="00460AC0">
      <w:pPr>
        <w:wordWrap w:val="0"/>
        <w:spacing w:line="620" w:lineRule="atLeast"/>
        <w:ind w:left="80" w:firstLine="800"/>
        <w:textAlignment w:val="baseline"/>
        <w:rPr>
          <w:sz w:val="42"/>
        </w:rPr>
      </w:pPr>
      <w:r>
        <w:rPr>
          <w:rFonts w:ascii="宋体" w:eastAsia="宋体" w:hAnsi="宋体" w:cs="宋体"/>
          <w:color w:val="000000"/>
          <w:sz w:val="42"/>
        </w:rPr>
        <w:t>瞧瞧</w:t>
      </w:r>
      <w:r>
        <w:rPr>
          <w:rFonts w:ascii="宋体" w:eastAsia="宋体" w:hAnsi="宋体" w:cs="宋体"/>
          <w:color w:val="000000"/>
          <w:sz w:val="42"/>
        </w:rPr>
        <w:t>斯塔格吧！</w:t>
      </w:r>
      <w:r>
        <w:rPr>
          <w:rFonts w:ascii="宋体" w:eastAsia="宋体" w:hAnsi="宋体" w:cs="宋体"/>
          <w:color w:val="000000"/>
          <w:sz w:val="42"/>
        </w:rPr>
        <w:t>②</w:t>
      </w:r>
      <w:r>
        <w:rPr>
          <w:rFonts w:ascii="宋体" w:eastAsia="宋体" w:hAnsi="宋体" w:cs="宋体"/>
          <w:color w:val="000000"/>
          <w:sz w:val="42"/>
        </w:rPr>
        <w:t>这个受过教育的人以这种英俊、有男子气概的举止为乐事，这种隐隐的微笑透露出里恩维耶幻想的超过德尔维耶那古怪家庭的优越感，然后看看这个善意的代表卷入到像一阵急风一样由埃米琳空洞的激情引起的混乱之中吧！</w:t>
      </w:r>
    </w:p>
    <w:p w:rsidR="00B83E87" w:rsidRDefault="00460AC0">
      <w:pPr>
        <w:wordWrap w:val="0"/>
        <w:spacing w:line="620" w:lineRule="atLeast"/>
        <w:ind w:left="140"/>
        <w:textAlignment w:val="baseline"/>
        <w:rPr>
          <w:sz w:val="42"/>
        </w:rPr>
      </w:pPr>
      <w:r>
        <w:rPr>
          <w:rFonts w:ascii="宋体" w:eastAsia="宋体" w:hAnsi="宋体" w:cs="宋体"/>
          <w:color w:val="000000"/>
          <w:sz w:val="42"/>
          <w:u w:val="single"/>
        </w:rPr>
        <w:t xml:space="preserve">              </w:t>
      </w:r>
    </w:p>
    <w:p w:rsidR="00B83E87" w:rsidRDefault="00460AC0">
      <w:pPr>
        <w:wordWrap w:val="0"/>
        <w:spacing w:before="240" w:line="460" w:lineRule="atLeast"/>
        <w:ind w:left="840" w:firstLine="40"/>
        <w:textAlignment w:val="baseline"/>
        <w:rPr>
          <w:sz w:val="33"/>
        </w:rPr>
      </w:pPr>
      <w:r>
        <w:rPr>
          <w:rFonts w:ascii="宋体" w:eastAsia="宋体" w:hAnsi="宋体" w:cs="宋体"/>
          <w:color w:val="000000"/>
          <w:sz w:val="33"/>
        </w:rPr>
        <w:t xml:space="preserve">①②  </w:t>
      </w:r>
      <w:r>
        <w:rPr>
          <w:rFonts w:ascii="宋体" w:eastAsia="宋体" w:hAnsi="宋体" w:cs="宋体"/>
          <w:color w:val="000000"/>
          <w:sz w:val="33"/>
        </w:rPr>
        <w:t>同本书页</w:t>
      </w:r>
      <w:r>
        <w:rPr>
          <w:rFonts w:ascii="宋体" w:eastAsia="宋体" w:hAnsi="宋体" w:cs="宋体"/>
          <w:color w:val="000000"/>
          <w:sz w:val="33"/>
        </w:rPr>
        <w:t>306</w:t>
      </w:r>
      <w:r>
        <w:rPr>
          <w:rFonts w:ascii="宋体" w:eastAsia="宋体" w:hAnsi="宋体" w:cs="宋体"/>
          <w:color w:val="000000"/>
          <w:sz w:val="33"/>
        </w:rPr>
        <w:t>注</w:t>
      </w:r>
      <w:r>
        <w:rPr>
          <w:rFonts w:ascii="宋体" w:eastAsia="宋体" w:hAnsi="宋体" w:cs="宋体"/>
          <w:color w:val="000000"/>
          <w:sz w:val="33"/>
        </w:rPr>
        <w:t>②</w:t>
      </w:r>
      <w:r>
        <w:rPr>
          <w:rFonts w:ascii="宋体" w:eastAsia="宋体" w:hAnsi="宋体" w:cs="宋体"/>
          <w:color w:val="000000"/>
          <w:sz w:val="33"/>
        </w:rPr>
        <w:t>。</w:t>
      </w:r>
    </w:p>
    <w:p w:rsidR="00B83E87" w:rsidRDefault="00B83E87"/>
    <w:p w:rsidR="00B83E87" w:rsidRDefault="00B83E87">
      <w:pPr>
        <w:sectPr w:rsidR="00B83E87">
          <w:headerReference w:type="default" r:id="rId672"/>
          <w:footerReference w:type="default" r:id="rId673"/>
          <w:pgSz w:w="13940" w:h="23700"/>
          <w:pgMar w:top="1760" w:right="840" w:bottom="1760" w:left="840" w:header="1460" w:footer="1460" w:gutter="0"/>
          <w:cols w:space="720"/>
        </w:sectPr>
      </w:pPr>
    </w:p>
    <w:p w:rsidR="00B83E87" w:rsidRDefault="00460AC0">
      <w:pPr>
        <w:wordWrap w:val="0"/>
        <w:spacing w:before="3080" w:line="940" w:lineRule="atLeast"/>
        <w:jc w:val="center"/>
        <w:textAlignment w:val="baseline"/>
        <w:rPr>
          <w:sz w:val="69"/>
        </w:rPr>
      </w:pPr>
      <w:r>
        <w:rPr>
          <w:rFonts w:ascii="宋体" w:eastAsia="宋体" w:hAnsi="宋体" w:cs="宋体"/>
          <w:b/>
          <w:color w:val="000000"/>
          <w:sz w:val="69"/>
        </w:rPr>
        <w:lastRenderedPageBreak/>
        <w:t>轮作制</w:t>
      </w:r>
    </w:p>
    <w:p w:rsidR="00B83E87" w:rsidRDefault="00460AC0">
      <w:pPr>
        <w:wordWrap w:val="0"/>
        <w:spacing w:line="700" w:lineRule="atLeast"/>
        <w:ind w:left="1420"/>
        <w:textAlignment w:val="baseline"/>
        <w:rPr>
          <w:sz w:val="51"/>
        </w:rPr>
      </w:pPr>
      <w:r>
        <w:rPr>
          <w:rFonts w:ascii="仿宋" w:eastAsia="仿宋" w:hAnsi="仿宋" w:cs="仿宋"/>
          <w:color w:val="000000"/>
          <w:sz w:val="51"/>
        </w:rPr>
        <w:t>——</w:t>
      </w:r>
      <w:r>
        <w:rPr>
          <w:rFonts w:ascii="仿宋" w:eastAsia="仿宋" w:hAnsi="仿宋" w:cs="仿宋"/>
          <w:color w:val="000000"/>
          <w:sz w:val="51"/>
        </w:rPr>
        <w:t>在一种社会节俭理论中的冒险</w:t>
      </w:r>
    </w:p>
    <w:p w:rsidR="00B83E87" w:rsidRDefault="00B83E87"/>
    <w:p w:rsidR="00B83E87" w:rsidRDefault="00B83E87">
      <w:pPr>
        <w:sectPr w:rsidR="00B83E87">
          <w:headerReference w:type="default" r:id="rId674"/>
          <w:footerReference w:type="default" r:id="rId675"/>
          <w:pgSz w:w="13940" w:h="23700"/>
          <w:pgMar w:top="2020" w:right="2100" w:bottom="2020" w:left="2100" w:header="1720" w:footer="1720" w:gutter="0"/>
          <w:cols w:space="720"/>
        </w:sectPr>
      </w:pPr>
    </w:p>
    <w:p w:rsidR="00B83E87" w:rsidRDefault="00460AC0">
      <w:pPr>
        <w:wordWrap w:val="0"/>
        <w:spacing w:line="480" w:lineRule="atLeast"/>
        <w:jc w:val="right"/>
        <w:textAlignment w:val="baseline"/>
        <w:rPr>
          <w:sz w:val="36"/>
        </w:rPr>
      </w:pPr>
      <w:r>
        <w:rPr>
          <w:rFonts w:ascii="楷体" w:eastAsia="楷体" w:hAnsi="楷体" w:cs="楷体"/>
          <w:color w:val="000000"/>
          <w:sz w:val="36"/>
        </w:rPr>
        <w:lastRenderedPageBreak/>
        <w:t>轮作制</w:t>
      </w:r>
      <w:r>
        <w:rPr>
          <w:rFonts w:ascii="楷体" w:eastAsia="楷体" w:hAnsi="楷体" w:cs="楷体"/>
          <w:b/>
          <w:color w:val="000000"/>
          <w:sz w:val="36"/>
        </w:rPr>
        <w:t xml:space="preserve"> </w:t>
      </w:r>
      <w:r>
        <w:rPr>
          <w:rFonts w:ascii="楷体" w:eastAsia="楷体" w:hAnsi="楷体" w:cs="楷体"/>
          <w:color w:val="000000"/>
          <w:sz w:val="36"/>
        </w:rPr>
        <w:t>309</w:t>
      </w:r>
    </w:p>
    <w:p w:rsidR="00B83E87" w:rsidRDefault="00B83E87">
      <w:pPr>
        <w:wordWrap w:val="0"/>
        <w:spacing w:line="520" w:lineRule="exact"/>
        <w:jc w:val="right"/>
        <w:textAlignment w:val="baseline"/>
        <w:rPr>
          <w:sz w:val="40"/>
        </w:rPr>
      </w:pPr>
    </w:p>
    <w:p w:rsidR="00B83E87" w:rsidRDefault="00B83E87">
      <w:pPr>
        <w:wordWrap w:val="0"/>
        <w:spacing w:line="520" w:lineRule="exact"/>
        <w:jc w:val="right"/>
        <w:textAlignment w:val="baseline"/>
        <w:rPr>
          <w:sz w:val="40"/>
        </w:rPr>
      </w:pPr>
    </w:p>
    <w:p w:rsidR="00B83E87" w:rsidRDefault="00B83E87">
      <w:pPr>
        <w:wordWrap w:val="0"/>
        <w:spacing w:line="520" w:lineRule="exact"/>
        <w:jc w:val="right"/>
        <w:textAlignment w:val="baseline"/>
        <w:rPr>
          <w:sz w:val="40"/>
        </w:rPr>
      </w:pPr>
    </w:p>
    <w:p w:rsidR="00B83E87" w:rsidRDefault="00B83E87">
      <w:pPr>
        <w:wordWrap w:val="0"/>
        <w:spacing w:line="520" w:lineRule="exact"/>
        <w:jc w:val="right"/>
        <w:textAlignment w:val="baseline"/>
        <w:rPr>
          <w:sz w:val="40"/>
        </w:rPr>
      </w:pPr>
    </w:p>
    <w:p w:rsidR="00B83E87" w:rsidRDefault="00460AC0">
      <w:pPr>
        <w:wordWrap w:val="0"/>
        <w:spacing w:line="540" w:lineRule="atLeast"/>
        <w:jc w:val="center"/>
        <w:textAlignment w:val="baseline"/>
        <w:rPr>
          <w:sz w:val="40"/>
        </w:rPr>
      </w:pPr>
      <w:r>
        <w:rPr>
          <w:rFonts w:ascii="宋体" w:eastAsia="宋体" w:hAnsi="宋体" w:cs="宋体"/>
          <w:color w:val="000000"/>
          <w:sz w:val="40"/>
        </w:rPr>
        <w:t>X</w:t>
      </w:r>
      <w:r>
        <w:rPr>
          <w:rFonts w:ascii="宋体" w:eastAsia="宋体" w:hAnsi="宋体" w:cs="宋体"/>
          <w:color w:val="000000"/>
          <w:sz w:val="40"/>
        </w:rPr>
        <w:t>ọ</w:t>
      </w:r>
      <w:r>
        <w:rPr>
          <w:rFonts w:ascii="宋体" w:eastAsia="宋体" w:hAnsi="宋体" w:cs="宋体"/>
          <w:color w:val="000000"/>
          <w:sz w:val="40"/>
        </w:rPr>
        <w:t>εμúλos.</w:t>
      </w:r>
    </w:p>
    <w:p w:rsidR="00B83E87" w:rsidRDefault="00460AC0">
      <w:pPr>
        <w:tabs>
          <w:tab w:val="left" w:leader="middleDot" w:pos="2440"/>
        </w:tabs>
        <w:wordWrap w:val="0"/>
        <w:spacing w:line="540" w:lineRule="atLeast"/>
        <w:ind w:left="20"/>
        <w:textAlignment w:val="baseline"/>
        <w:rPr>
          <w:sz w:val="40"/>
        </w:rPr>
      </w:pPr>
      <w:r>
        <w:rPr>
          <w:rFonts w:ascii="宋体" w:eastAsia="宋体" w:hAnsi="宋体" w:cs="宋体"/>
          <w:color w:val="000000"/>
          <w:sz w:val="40"/>
        </w:rPr>
        <w:t>189</w:t>
      </w:r>
      <w:r>
        <w:tab/>
      </w:r>
      <w:r>
        <w:rPr>
          <w:rFonts w:ascii="宋体" w:eastAsia="宋体" w:hAnsi="宋体" w:cs="宋体"/>
          <w:color w:val="000000"/>
          <w:sz w:val="40"/>
        </w:rPr>
        <w:t>e</w:t>
      </w:r>
      <w:r>
        <w:rPr>
          <w:rFonts w:ascii="宋体" w:eastAsia="宋体" w:hAnsi="宋体" w:cs="宋体"/>
          <w:color w:val="000000"/>
          <w:sz w:val="40"/>
        </w:rPr>
        <w:t>ʊ</w:t>
      </w:r>
      <w:r>
        <w:rPr>
          <w:rFonts w:ascii="宋体" w:eastAsia="宋体" w:hAnsi="宋体" w:cs="宋体"/>
          <w:color w:val="000000"/>
          <w:sz w:val="40"/>
        </w:rPr>
        <w:t>t</w:t>
      </w:r>
      <w:r>
        <w:rPr>
          <w:rFonts w:ascii="宋体" w:eastAsia="宋体" w:hAnsi="宋体" w:cs="宋体"/>
          <w:b/>
          <w:color w:val="000000"/>
          <w:sz w:val="40"/>
        </w:rPr>
        <w:t xml:space="preserve"> </w:t>
      </w:r>
      <w:r>
        <w:rPr>
          <w:rFonts w:ascii="宋体" w:eastAsia="宋体" w:hAnsi="宋体" w:cs="宋体"/>
          <w:color w:val="000000"/>
          <w:sz w:val="40"/>
        </w:rPr>
        <w:t>ì</w:t>
      </w:r>
      <w:r>
        <w:rPr>
          <w:rFonts w:ascii="宋体" w:eastAsia="宋体" w:hAnsi="宋体" w:cs="宋体"/>
          <w:b/>
          <w:color w:val="000000"/>
          <w:sz w:val="40"/>
        </w:rPr>
        <w:t xml:space="preserve"> </w:t>
      </w:r>
      <w:r>
        <w:rPr>
          <w:rFonts w:ascii="宋体" w:eastAsia="宋体" w:hAnsi="宋体" w:cs="宋体"/>
          <w:color w:val="000000"/>
          <w:sz w:val="40"/>
        </w:rPr>
        <w:t>πávtωv</w:t>
      </w:r>
      <w:r>
        <w:rPr>
          <w:rFonts w:ascii="宋体" w:eastAsia="宋体" w:hAnsi="宋体" w:cs="宋体"/>
          <w:b/>
          <w:color w:val="000000"/>
          <w:sz w:val="40"/>
        </w:rPr>
        <w:t xml:space="preserve"> </w:t>
      </w:r>
      <w:r>
        <w:rPr>
          <w:rFonts w:ascii="宋体" w:eastAsia="宋体" w:hAnsi="宋体" w:cs="宋体"/>
          <w:color w:val="000000"/>
          <w:sz w:val="40"/>
        </w:rPr>
        <w:t>πλησμoví.</w:t>
      </w:r>
    </w:p>
    <w:p w:rsidR="00B83E87" w:rsidRDefault="00460AC0">
      <w:pPr>
        <w:wordWrap w:val="0"/>
        <w:spacing w:line="540" w:lineRule="atLeast"/>
        <w:textAlignment w:val="baseline"/>
        <w:rPr>
          <w:sz w:val="40"/>
        </w:rPr>
      </w:pPr>
      <w:r>
        <w:rPr>
          <w:rFonts w:ascii="宋体" w:eastAsia="宋体" w:hAnsi="宋体" w:cs="宋体"/>
          <w:color w:val="000000"/>
          <w:sz w:val="40"/>
        </w:rPr>
        <w:t>190.</w:t>
      </w:r>
      <w:r>
        <w:rPr>
          <w:rFonts w:ascii="宋体" w:eastAsia="宋体" w:hAnsi="宋体" w:cs="宋体"/>
          <w:color w:val="000000"/>
          <w:sz w:val="40"/>
        </w:rPr>
        <w:t>ềọ</w:t>
      </w:r>
      <w:r>
        <w:rPr>
          <w:rFonts w:ascii="宋体" w:eastAsia="宋体" w:hAnsi="宋体" w:cs="宋体"/>
          <w:color w:val="000000"/>
          <w:sz w:val="40"/>
        </w:rPr>
        <w:t>ωτος.</w:t>
      </w:r>
    </w:p>
    <w:p w:rsidR="00B83E87" w:rsidRDefault="00460AC0">
      <w:pPr>
        <w:wordWrap w:val="0"/>
        <w:spacing w:line="540" w:lineRule="atLeast"/>
        <w:jc w:val="center"/>
        <w:textAlignment w:val="baseline"/>
        <w:rPr>
          <w:sz w:val="40"/>
        </w:rPr>
      </w:pPr>
      <w:r>
        <w:rPr>
          <w:rFonts w:ascii="宋体" w:eastAsia="宋体" w:hAnsi="宋体" w:cs="宋体"/>
          <w:color w:val="000000"/>
          <w:sz w:val="40"/>
        </w:rPr>
        <w:t>Kαpíωv.</w:t>
      </w:r>
    </w:p>
    <w:p w:rsidR="00B83E87" w:rsidRDefault="00460AC0">
      <w:pPr>
        <w:wordWrap w:val="0"/>
        <w:spacing w:line="540" w:lineRule="atLeast"/>
        <w:jc w:val="center"/>
        <w:textAlignment w:val="baseline"/>
        <w:rPr>
          <w:sz w:val="40"/>
        </w:rPr>
      </w:pPr>
      <w:r>
        <w:rPr>
          <w:rFonts w:ascii="宋体" w:eastAsia="宋体" w:hAnsi="宋体" w:cs="宋体"/>
          <w:color w:val="000000"/>
          <w:sz w:val="40"/>
        </w:rPr>
        <w:t>ǎotωv.</w:t>
      </w:r>
    </w:p>
    <w:p w:rsidR="00B83E87" w:rsidRDefault="00460AC0">
      <w:pPr>
        <w:wordWrap w:val="0"/>
        <w:spacing w:line="540" w:lineRule="atLeast"/>
        <w:jc w:val="center"/>
        <w:textAlignment w:val="baseline"/>
        <w:rPr>
          <w:sz w:val="40"/>
        </w:rPr>
      </w:pPr>
      <w:r>
        <w:rPr>
          <w:rFonts w:ascii="宋体" w:eastAsia="宋体" w:hAnsi="宋体" w:cs="宋体"/>
          <w:color w:val="000000"/>
          <w:sz w:val="40"/>
        </w:rPr>
        <w:t>X</w:t>
      </w:r>
      <w:r>
        <w:rPr>
          <w:rFonts w:ascii="宋体" w:eastAsia="宋体" w:hAnsi="宋体" w:cs="宋体"/>
          <w:color w:val="000000"/>
          <w:sz w:val="40"/>
        </w:rPr>
        <w:t>ọ</w:t>
      </w:r>
      <w:r>
        <w:rPr>
          <w:rFonts w:ascii="宋体" w:eastAsia="宋体" w:hAnsi="宋体" w:cs="宋体"/>
          <w:color w:val="000000"/>
          <w:sz w:val="40"/>
        </w:rPr>
        <w:t>εμúλos.</w:t>
      </w:r>
    </w:p>
    <w:p w:rsidR="00B83E87" w:rsidRDefault="00B83E87">
      <w:pPr>
        <w:wordWrap w:val="0"/>
        <w:spacing w:line="520" w:lineRule="exact"/>
        <w:jc w:val="center"/>
        <w:textAlignment w:val="baseline"/>
        <w:rPr>
          <w:sz w:val="40"/>
        </w:rPr>
      </w:pPr>
    </w:p>
    <w:p w:rsidR="00B83E87" w:rsidRDefault="00460AC0">
      <w:pPr>
        <w:wordWrap w:val="0"/>
        <w:spacing w:line="540" w:lineRule="atLeast"/>
        <w:jc w:val="center"/>
        <w:textAlignment w:val="baseline"/>
        <w:rPr>
          <w:sz w:val="40"/>
        </w:rPr>
      </w:pPr>
      <w:r>
        <w:rPr>
          <w:rFonts w:ascii="宋体" w:eastAsia="宋体" w:hAnsi="宋体" w:cs="宋体"/>
          <w:color w:val="000000"/>
          <w:sz w:val="40"/>
        </w:rPr>
        <w:t>μovσιxης.</w:t>
      </w:r>
    </w:p>
    <w:p w:rsidR="00B83E87" w:rsidRDefault="00B83E87">
      <w:pPr>
        <w:wordWrap w:val="0"/>
        <w:spacing w:line="520" w:lineRule="exact"/>
        <w:jc w:val="center"/>
        <w:textAlignment w:val="baseline"/>
        <w:rPr>
          <w:sz w:val="40"/>
        </w:rPr>
      </w:pPr>
    </w:p>
    <w:p w:rsidR="00B83E87" w:rsidRDefault="00460AC0">
      <w:pPr>
        <w:wordWrap w:val="0"/>
        <w:spacing w:line="540" w:lineRule="atLeast"/>
        <w:jc w:val="center"/>
        <w:textAlignment w:val="baseline"/>
        <w:rPr>
          <w:sz w:val="40"/>
        </w:rPr>
      </w:pPr>
      <w:r>
        <w:rPr>
          <w:rFonts w:ascii="宋体" w:eastAsia="宋体" w:hAnsi="宋体" w:cs="宋体"/>
          <w:color w:val="000000"/>
          <w:sz w:val="40"/>
        </w:rPr>
        <w:t>Kαpíωv.</w:t>
      </w:r>
    </w:p>
    <w:p w:rsidR="00B83E87" w:rsidRDefault="00460AC0">
      <w:pPr>
        <w:wordWrap w:val="0"/>
        <w:spacing w:line="540" w:lineRule="atLeast"/>
        <w:jc w:val="center"/>
        <w:textAlignment w:val="baseline"/>
        <w:rPr>
          <w:sz w:val="40"/>
        </w:rPr>
      </w:pPr>
      <w:r>
        <w:rPr>
          <w:rFonts w:ascii="宋体" w:eastAsia="宋体" w:hAnsi="宋体" w:cs="宋体"/>
          <w:color w:val="000000"/>
          <w:sz w:val="40"/>
        </w:rPr>
        <w:t>τραγημáτων.</w:t>
      </w:r>
    </w:p>
    <w:p w:rsidR="00B83E87" w:rsidRDefault="00460AC0">
      <w:pPr>
        <w:wordWrap w:val="0"/>
        <w:spacing w:line="540" w:lineRule="atLeast"/>
        <w:jc w:val="center"/>
        <w:textAlignment w:val="baseline"/>
        <w:rPr>
          <w:sz w:val="40"/>
        </w:rPr>
      </w:pPr>
      <w:r>
        <w:rPr>
          <w:rFonts w:ascii="宋体" w:eastAsia="宋体" w:hAnsi="宋体" w:cs="宋体"/>
          <w:color w:val="000000"/>
          <w:sz w:val="40"/>
        </w:rPr>
        <w:t>X</w:t>
      </w:r>
      <w:r>
        <w:rPr>
          <w:rFonts w:ascii="宋体" w:eastAsia="宋体" w:hAnsi="宋体" w:cs="宋体"/>
          <w:color w:val="000000"/>
          <w:sz w:val="40"/>
        </w:rPr>
        <w:t>ọ</w:t>
      </w:r>
      <w:r>
        <w:rPr>
          <w:rFonts w:ascii="宋体" w:eastAsia="宋体" w:hAnsi="宋体" w:cs="宋体"/>
          <w:color w:val="000000"/>
          <w:sz w:val="40"/>
        </w:rPr>
        <w:t>εμúλos.</w:t>
      </w:r>
    </w:p>
    <w:p w:rsidR="00B83E87" w:rsidRDefault="00460AC0">
      <w:pPr>
        <w:wordWrap w:val="0"/>
        <w:spacing w:line="540" w:lineRule="atLeast"/>
        <w:textAlignment w:val="baseline"/>
        <w:rPr>
          <w:sz w:val="40"/>
        </w:rPr>
      </w:pPr>
      <w:r>
        <w:rPr>
          <w:rFonts w:ascii="宋体" w:eastAsia="宋体" w:hAnsi="宋体" w:cs="宋体"/>
          <w:color w:val="000000"/>
          <w:sz w:val="40"/>
        </w:rPr>
        <w:t>191.τцитв.</w:t>
      </w:r>
    </w:p>
    <w:p w:rsidR="00B83E87" w:rsidRDefault="00460AC0">
      <w:pPr>
        <w:wordWrap w:val="0"/>
        <w:spacing w:line="540" w:lineRule="atLeast"/>
        <w:jc w:val="center"/>
        <w:textAlignment w:val="baseline"/>
        <w:rPr>
          <w:sz w:val="40"/>
        </w:rPr>
      </w:pPr>
      <w:r>
        <w:rPr>
          <w:rFonts w:ascii="宋体" w:eastAsia="宋体" w:hAnsi="宋体" w:cs="宋体"/>
          <w:color w:val="000000"/>
          <w:sz w:val="40"/>
        </w:rPr>
        <w:t>Kαpíωv.</w:t>
      </w:r>
    </w:p>
    <w:p w:rsidR="00B83E87" w:rsidRDefault="00460AC0">
      <w:pPr>
        <w:wordWrap w:val="0"/>
        <w:spacing w:line="540" w:lineRule="atLeast"/>
        <w:ind w:left="2340"/>
        <w:textAlignment w:val="baseline"/>
        <w:rPr>
          <w:sz w:val="40"/>
        </w:rPr>
      </w:pPr>
      <w:r>
        <w:rPr>
          <w:rFonts w:ascii="宋体" w:eastAsia="宋体" w:hAnsi="宋体" w:cs="宋体"/>
          <w:color w:val="000000"/>
          <w:sz w:val="40"/>
        </w:rPr>
        <w:t>πλαxοúντων.</w:t>
      </w:r>
    </w:p>
    <w:p w:rsidR="00B83E87" w:rsidRDefault="00460AC0">
      <w:pPr>
        <w:wordWrap w:val="0"/>
        <w:spacing w:line="540" w:lineRule="atLeast"/>
        <w:jc w:val="center"/>
        <w:textAlignment w:val="baseline"/>
        <w:rPr>
          <w:sz w:val="40"/>
        </w:rPr>
      </w:pPr>
      <w:r>
        <w:rPr>
          <w:rFonts w:ascii="宋体" w:eastAsia="宋体" w:hAnsi="宋体" w:cs="宋体"/>
          <w:color w:val="000000"/>
          <w:sz w:val="40"/>
        </w:rPr>
        <w:t>X</w:t>
      </w:r>
      <w:r>
        <w:rPr>
          <w:rFonts w:ascii="宋体" w:eastAsia="宋体" w:hAnsi="宋体" w:cs="宋体"/>
          <w:color w:val="000000"/>
          <w:sz w:val="40"/>
        </w:rPr>
        <w:t>ọ</w:t>
      </w:r>
      <w:r>
        <w:rPr>
          <w:rFonts w:ascii="宋体" w:eastAsia="宋体" w:hAnsi="宋体" w:cs="宋体"/>
          <w:color w:val="000000"/>
          <w:sz w:val="40"/>
        </w:rPr>
        <w:t>εμúλos.</w:t>
      </w:r>
    </w:p>
    <w:p w:rsidR="00B83E87" w:rsidRDefault="00B83E87">
      <w:pPr>
        <w:wordWrap w:val="0"/>
        <w:spacing w:line="520" w:lineRule="exact"/>
        <w:jc w:val="center"/>
        <w:textAlignment w:val="baseline"/>
        <w:rPr>
          <w:sz w:val="40"/>
        </w:rPr>
      </w:pPr>
    </w:p>
    <w:p w:rsidR="00B83E87" w:rsidRDefault="00460AC0">
      <w:pPr>
        <w:wordWrap w:val="0"/>
        <w:spacing w:line="540" w:lineRule="atLeast"/>
        <w:jc w:val="center"/>
        <w:textAlignment w:val="baseline"/>
        <w:rPr>
          <w:sz w:val="40"/>
        </w:rPr>
      </w:pPr>
      <w:r>
        <w:rPr>
          <w:rFonts w:ascii="宋体" w:eastAsia="宋体" w:hAnsi="宋体" w:cs="宋体"/>
          <w:color w:val="000000"/>
          <w:sz w:val="40"/>
        </w:rPr>
        <w:t>àvδραγαθίας.</w:t>
      </w:r>
    </w:p>
    <w:p w:rsidR="00B83E87" w:rsidRDefault="00460AC0">
      <w:pPr>
        <w:wordWrap w:val="0"/>
        <w:spacing w:line="540" w:lineRule="atLeast"/>
        <w:jc w:val="center"/>
        <w:textAlignment w:val="baseline"/>
        <w:rPr>
          <w:sz w:val="40"/>
        </w:rPr>
      </w:pPr>
      <w:r>
        <w:rPr>
          <w:rFonts w:ascii="宋体" w:eastAsia="宋体" w:hAnsi="宋体" w:cs="宋体"/>
          <w:color w:val="000000"/>
          <w:sz w:val="40"/>
        </w:rPr>
        <w:t>Kαpíωv.</w:t>
      </w:r>
    </w:p>
    <w:p w:rsidR="00B83E87" w:rsidRDefault="00460AC0">
      <w:pPr>
        <w:wordWrap w:val="0"/>
        <w:spacing w:line="540" w:lineRule="atLeast"/>
        <w:jc w:val="center"/>
        <w:textAlignment w:val="baseline"/>
        <w:rPr>
          <w:sz w:val="40"/>
        </w:rPr>
      </w:pPr>
      <w:r>
        <w:rPr>
          <w:rFonts w:ascii="宋体" w:eastAsia="宋体" w:hAnsi="宋体" w:cs="宋体"/>
          <w:color w:val="000000"/>
          <w:sz w:val="40"/>
        </w:rPr>
        <w:t>loχáδων.</w:t>
      </w:r>
    </w:p>
    <w:p w:rsidR="00B83E87" w:rsidRDefault="00460AC0">
      <w:pPr>
        <w:wordWrap w:val="0"/>
        <w:spacing w:line="540" w:lineRule="atLeast"/>
        <w:jc w:val="center"/>
        <w:textAlignment w:val="baseline"/>
        <w:rPr>
          <w:sz w:val="40"/>
        </w:rPr>
      </w:pPr>
      <w:r>
        <w:rPr>
          <w:rFonts w:ascii="宋体" w:eastAsia="宋体" w:hAnsi="宋体" w:cs="宋体"/>
          <w:color w:val="000000"/>
          <w:sz w:val="40"/>
        </w:rPr>
        <w:t>X</w:t>
      </w:r>
      <w:r>
        <w:rPr>
          <w:rFonts w:ascii="宋体" w:eastAsia="宋体" w:hAnsi="宋体" w:cs="宋体"/>
          <w:color w:val="000000"/>
          <w:sz w:val="40"/>
        </w:rPr>
        <w:t>ọ</w:t>
      </w:r>
      <w:r>
        <w:rPr>
          <w:rFonts w:ascii="宋体" w:eastAsia="宋体" w:hAnsi="宋体" w:cs="宋体"/>
          <w:color w:val="000000"/>
          <w:sz w:val="40"/>
        </w:rPr>
        <w:t>εμúλos.</w:t>
      </w:r>
    </w:p>
    <w:p w:rsidR="00B83E87" w:rsidRDefault="00460AC0">
      <w:pPr>
        <w:wordWrap w:val="0"/>
        <w:spacing w:line="540" w:lineRule="atLeast"/>
        <w:textAlignment w:val="baseline"/>
        <w:rPr>
          <w:sz w:val="40"/>
        </w:rPr>
      </w:pPr>
      <w:r>
        <w:rPr>
          <w:rFonts w:ascii="宋体" w:eastAsia="宋体" w:hAnsi="宋体" w:cs="宋体"/>
          <w:color w:val="000000"/>
          <w:sz w:val="40"/>
        </w:rPr>
        <w:t>192.</w:t>
      </w:r>
      <w:r>
        <w:rPr>
          <w:rFonts w:ascii="宋体" w:eastAsia="宋体" w:hAnsi="宋体" w:cs="宋体"/>
          <w:b/>
          <w:color w:val="000000"/>
          <w:sz w:val="40"/>
        </w:rPr>
        <w:t xml:space="preserve"> </w:t>
      </w:r>
      <w:r>
        <w:rPr>
          <w:rFonts w:ascii="宋体" w:eastAsia="宋体" w:hAnsi="宋体" w:cs="宋体"/>
          <w:color w:val="000000"/>
          <w:sz w:val="40"/>
        </w:rPr>
        <w:t>φtλοτιμίας.</w:t>
      </w:r>
    </w:p>
    <w:p w:rsidR="00B83E87" w:rsidRDefault="00460AC0">
      <w:pPr>
        <w:wordWrap w:val="0"/>
        <w:spacing w:line="540" w:lineRule="atLeast"/>
        <w:jc w:val="center"/>
        <w:textAlignment w:val="baseline"/>
        <w:rPr>
          <w:sz w:val="40"/>
        </w:rPr>
      </w:pPr>
      <w:r>
        <w:rPr>
          <w:rFonts w:ascii="宋体" w:eastAsia="宋体" w:hAnsi="宋体" w:cs="宋体"/>
          <w:color w:val="000000"/>
          <w:sz w:val="40"/>
        </w:rPr>
        <w:t>Kαpíωv.</w:t>
      </w:r>
    </w:p>
    <w:p w:rsidR="00B83E87" w:rsidRDefault="00460AC0">
      <w:pPr>
        <w:wordWrap w:val="0"/>
        <w:spacing w:line="540" w:lineRule="atLeast"/>
        <w:ind w:left="2860"/>
        <w:textAlignment w:val="baseline"/>
        <w:rPr>
          <w:sz w:val="40"/>
        </w:rPr>
      </w:pPr>
      <w:r>
        <w:rPr>
          <w:rFonts w:ascii="宋体" w:eastAsia="宋体" w:hAnsi="宋体" w:cs="宋体"/>
          <w:color w:val="000000"/>
          <w:sz w:val="40"/>
        </w:rPr>
        <w:t>μát'nS.</w:t>
      </w:r>
    </w:p>
    <w:p w:rsidR="00B83E87" w:rsidRDefault="00B83E87">
      <w:pPr>
        <w:wordWrap w:val="0"/>
        <w:spacing w:line="520" w:lineRule="exact"/>
        <w:textAlignment w:val="baseline"/>
        <w:rPr>
          <w:sz w:val="40"/>
        </w:rPr>
      </w:pPr>
    </w:p>
    <w:p w:rsidR="00B83E87" w:rsidRDefault="00460AC0">
      <w:pPr>
        <w:wordWrap w:val="0"/>
        <w:spacing w:line="540" w:lineRule="atLeast"/>
        <w:jc w:val="center"/>
        <w:textAlignment w:val="baseline"/>
        <w:rPr>
          <w:sz w:val="40"/>
        </w:rPr>
      </w:pPr>
      <w:r>
        <w:rPr>
          <w:rFonts w:ascii="宋体" w:eastAsia="宋体" w:hAnsi="宋体" w:cs="宋体"/>
          <w:color w:val="000000"/>
          <w:sz w:val="40"/>
        </w:rPr>
        <w:t>X</w:t>
      </w:r>
      <w:r>
        <w:rPr>
          <w:rFonts w:ascii="宋体" w:eastAsia="宋体" w:hAnsi="宋体" w:cs="宋体"/>
          <w:color w:val="000000"/>
          <w:sz w:val="40"/>
        </w:rPr>
        <w:t>ọ</w:t>
      </w:r>
      <w:r>
        <w:rPr>
          <w:rFonts w:ascii="宋体" w:eastAsia="宋体" w:hAnsi="宋体" w:cs="宋体"/>
          <w:color w:val="000000"/>
          <w:sz w:val="40"/>
        </w:rPr>
        <w:t>εμúλos.</w:t>
      </w:r>
    </w:p>
    <w:p w:rsidR="00B83E87" w:rsidRDefault="00460AC0">
      <w:pPr>
        <w:wordWrap w:val="0"/>
        <w:spacing w:line="540" w:lineRule="atLeast"/>
        <w:jc w:val="center"/>
        <w:textAlignment w:val="baseline"/>
        <w:rPr>
          <w:sz w:val="40"/>
        </w:rPr>
      </w:pPr>
      <w:r>
        <w:rPr>
          <w:rFonts w:ascii="宋体" w:eastAsia="宋体" w:hAnsi="宋体" w:cs="宋体"/>
          <w:color w:val="000000"/>
          <w:sz w:val="40"/>
        </w:rPr>
        <w:t>σtopατηγíαs.</w:t>
      </w:r>
    </w:p>
    <w:p w:rsidR="00B83E87" w:rsidRDefault="00B83E87">
      <w:pPr>
        <w:wordWrap w:val="0"/>
        <w:spacing w:line="520" w:lineRule="exact"/>
        <w:jc w:val="center"/>
        <w:textAlignment w:val="baseline"/>
        <w:rPr>
          <w:sz w:val="40"/>
        </w:rPr>
      </w:pPr>
    </w:p>
    <w:p w:rsidR="00B83E87" w:rsidRDefault="00460AC0">
      <w:pPr>
        <w:wordWrap w:val="0"/>
        <w:spacing w:line="540" w:lineRule="atLeast"/>
        <w:jc w:val="center"/>
        <w:textAlignment w:val="baseline"/>
        <w:rPr>
          <w:sz w:val="40"/>
        </w:rPr>
      </w:pPr>
      <w:r>
        <w:rPr>
          <w:rFonts w:ascii="宋体" w:eastAsia="宋体" w:hAnsi="宋体" w:cs="宋体"/>
          <w:color w:val="000000"/>
          <w:sz w:val="40"/>
        </w:rPr>
        <w:t>Kαpíωv.</w:t>
      </w:r>
    </w:p>
    <w:p w:rsidR="00B83E87" w:rsidRDefault="00460AC0">
      <w:pPr>
        <w:wordWrap w:val="0"/>
        <w:spacing w:line="540" w:lineRule="atLeast"/>
        <w:jc w:val="center"/>
        <w:textAlignment w:val="baseline"/>
        <w:rPr>
          <w:sz w:val="40"/>
        </w:rPr>
      </w:pPr>
      <w:r>
        <w:rPr>
          <w:rFonts w:ascii="宋体" w:eastAsia="宋体" w:hAnsi="宋体" w:cs="宋体"/>
          <w:color w:val="000000"/>
          <w:sz w:val="40"/>
        </w:rPr>
        <w:t>φαxηS.</w:t>
      </w:r>
    </w:p>
    <w:p w:rsidR="00B83E87" w:rsidRDefault="00B83E87"/>
    <w:p w:rsidR="00B83E87" w:rsidRDefault="00B83E87">
      <w:pPr>
        <w:sectPr w:rsidR="00B83E87">
          <w:headerReference w:type="default" r:id="rId676"/>
          <w:footerReference w:type="default" r:id="rId677"/>
          <w:pgSz w:w="13940" w:h="23700"/>
          <w:pgMar w:top="1920" w:right="1520" w:bottom="1920" w:left="1520" w:header="1620" w:footer="1620" w:gutter="0"/>
          <w:cols w:space="720"/>
        </w:sectPr>
      </w:pPr>
    </w:p>
    <w:p w:rsidR="00B83E87" w:rsidRDefault="00460AC0">
      <w:pPr>
        <w:wordWrap w:val="0"/>
        <w:spacing w:line="500" w:lineRule="atLeast"/>
        <w:textAlignment w:val="baseline"/>
        <w:rPr>
          <w:sz w:val="36"/>
        </w:rPr>
      </w:pPr>
      <w:r>
        <w:rPr>
          <w:rFonts w:ascii="宋体" w:eastAsia="宋体" w:hAnsi="宋体" w:cs="宋体"/>
          <w:color w:val="000000"/>
          <w:sz w:val="36"/>
        </w:rPr>
        <w:lastRenderedPageBreak/>
        <w:t xml:space="preserve">310 </w:t>
      </w:r>
      <w:r>
        <w:rPr>
          <w:rFonts w:ascii="宋体" w:eastAsia="宋体" w:hAnsi="宋体" w:cs="宋体"/>
          <w:color w:val="000000"/>
          <w:sz w:val="36"/>
        </w:rPr>
        <w:t>或此或彼</w:t>
      </w:r>
      <w:r>
        <w:rPr>
          <w:rFonts w:ascii="宋体" w:eastAsia="宋体" w:hAnsi="宋体" w:cs="宋体"/>
          <w:color w:val="000000"/>
          <w:sz w:val="36"/>
        </w:rPr>
        <w:t>(</w:t>
      </w:r>
      <w:r>
        <w:rPr>
          <w:rFonts w:ascii="宋体" w:eastAsia="宋体" w:hAnsi="宋体" w:cs="宋体"/>
          <w:color w:val="000000"/>
          <w:sz w:val="36"/>
        </w:rPr>
        <w:t>上部</w:t>
      </w:r>
      <w:r>
        <w:rPr>
          <w:rFonts w:ascii="宋体" w:eastAsia="宋体" w:hAnsi="宋体" w:cs="宋体"/>
          <w:color w:val="000000"/>
          <w:sz w:val="36"/>
        </w:rPr>
        <w:t>)</w:t>
      </w:r>
    </w:p>
    <w:p w:rsidR="00B83E87" w:rsidRDefault="00B83E87">
      <w:pPr>
        <w:wordWrap w:val="0"/>
        <w:spacing w:line="580" w:lineRule="exact"/>
        <w:textAlignment w:val="baseline"/>
        <w:rPr>
          <w:sz w:val="42"/>
        </w:rPr>
      </w:pPr>
    </w:p>
    <w:p w:rsidR="00B83E87" w:rsidRDefault="00460AC0">
      <w:pPr>
        <w:wordWrap w:val="0"/>
        <w:spacing w:line="580" w:lineRule="atLeast"/>
        <w:jc w:val="center"/>
        <w:textAlignment w:val="baseline"/>
        <w:rPr>
          <w:sz w:val="42"/>
        </w:rPr>
      </w:pPr>
      <w:r>
        <w:rPr>
          <w:rFonts w:ascii="宋体" w:eastAsia="宋体" w:hAnsi="宋体" w:cs="宋体"/>
          <w:color w:val="000000"/>
          <w:sz w:val="42"/>
        </w:rPr>
        <w:t>【</w:t>
      </w:r>
      <w:r>
        <w:rPr>
          <w:rFonts w:ascii="宋体" w:eastAsia="宋体" w:hAnsi="宋体" w:cs="宋体"/>
          <w:color w:val="000000"/>
          <w:sz w:val="42"/>
        </w:rPr>
        <w:t>283</w:t>
      </w:r>
      <w:r>
        <w:rPr>
          <w:rFonts w:ascii="宋体" w:eastAsia="宋体" w:hAnsi="宋体" w:cs="宋体"/>
          <w:color w:val="000000"/>
          <w:sz w:val="42"/>
        </w:rPr>
        <w:t>】克雷弥洛斯</w:t>
      </w:r>
      <w:r>
        <w:rPr>
          <w:rFonts w:ascii="宋体" w:eastAsia="宋体" w:hAnsi="宋体" w:cs="宋体"/>
          <w:color w:val="000000"/>
          <w:sz w:val="42"/>
        </w:rPr>
        <w:t>(Chremylos)</w:t>
      </w:r>
    </w:p>
    <w:p w:rsidR="00B83E87" w:rsidRDefault="00460AC0">
      <w:pPr>
        <w:wordWrap w:val="0"/>
        <w:spacing w:line="560" w:lineRule="atLeast"/>
        <w:textAlignment w:val="baseline"/>
        <w:rPr>
          <w:sz w:val="41"/>
        </w:rPr>
      </w:pPr>
      <w:r>
        <w:rPr>
          <w:rFonts w:ascii="宋体" w:eastAsia="宋体" w:hAnsi="宋体" w:cs="宋体"/>
          <w:color w:val="000000"/>
          <w:sz w:val="41"/>
        </w:rPr>
        <w:t>189.……</w:t>
      </w:r>
      <w:r>
        <w:rPr>
          <w:rFonts w:ascii="宋体" w:eastAsia="宋体" w:hAnsi="宋体" w:cs="宋体"/>
          <w:color w:val="000000"/>
          <w:sz w:val="41"/>
        </w:rPr>
        <w:t>人们终于拥有了万物中的许多。</w:t>
      </w:r>
    </w:p>
    <w:p w:rsidR="00B83E87" w:rsidRDefault="00460AC0">
      <w:pPr>
        <w:wordWrap w:val="0"/>
        <w:spacing w:line="560" w:lineRule="atLeast"/>
        <w:textAlignment w:val="baseline"/>
        <w:rPr>
          <w:sz w:val="41"/>
        </w:rPr>
      </w:pPr>
      <w:r>
        <w:rPr>
          <w:rFonts w:ascii="宋体" w:eastAsia="宋体" w:hAnsi="宋体" w:cs="宋体"/>
          <w:color w:val="000000"/>
          <w:sz w:val="41"/>
        </w:rPr>
        <w:t>190.</w:t>
      </w:r>
      <w:r>
        <w:rPr>
          <w:rFonts w:ascii="宋体" w:eastAsia="宋体" w:hAnsi="宋体" w:cs="宋体"/>
          <w:color w:val="000000"/>
          <w:sz w:val="41"/>
        </w:rPr>
        <w:t>而爱情，</w:t>
      </w:r>
    </w:p>
    <w:p w:rsidR="00B83E87" w:rsidRDefault="00460AC0">
      <w:pPr>
        <w:wordWrap w:val="0"/>
        <w:spacing w:line="580" w:lineRule="atLeast"/>
        <w:ind w:left="6760"/>
        <w:textAlignment w:val="baseline"/>
        <w:rPr>
          <w:sz w:val="42"/>
        </w:rPr>
      </w:pPr>
      <w:r>
        <w:rPr>
          <w:rFonts w:ascii="宋体" w:eastAsia="宋体" w:hAnsi="宋体" w:cs="宋体"/>
          <w:color w:val="000000"/>
          <w:sz w:val="42"/>
        </w:rPr>
        <w:t>卡里翁</w:t>
      </w:r>
    </w:p>
    <w:p w:rsidR="00B83E87" w:rsidRDefault="00460AC0">
      <w:pPr>
        <w:wordWrap w:val="0"/>
        <w:spacing w:line="580" w:lineRule="atLeast"/>
        <w:ind w:left="2560"/>
        <w:textAlignment w:val="baseline"/>
        <w:rPr>
          <w:sz w:val="42"/>
        </w:rPr>
      </w:pPr>
      <w:r>
        <w:rPr>
          <w:rFonts w:ascii="宋体" w:eastAsia="宋体" w:hAnsi="宋体" w:cs="宋体"/>
          <w:color w:val="000000"/>
          <w:sz w:val="42"/>
        </w:rPr>
        <w:t>面包，</w:t>
      </w:r>
    </w:p>
    <w:p w:rsidR="00B83E87" w:rsidRDefault="00460AC0">
      <w:pPr>
        <w:wordWrap w:val="0"/>
        <w:spacing w:line="580" w:lineRule="atLeast"/>
        <w:ind w:left="6760"/>
        <w:textAlignment w:val="baseline"/>
        <w:rPr>
          <w:sz w:val="42"/>
        </w:rPr>
      </w:pPr>
      <w:r>
        <w:rPr>
          <w:rFonts w:ascii="宋体" w:eastAsia="宋体" w:hAnsi="宋体" w:cs="宋体"/>
          <w:color w:val="000000"/>
          <w:sz w:val="42"/>
        </w:rPr>
        <w:t>克雷弥洛斯</w:t>
      </w:r>
    </w:p>
    <w:p w:rsidR="00B83E87" w:rsidRDefault="00460AC0">
      <w:pPr>
        <w:wordWrap w:val="0"/>
        <w:spacing w:line="580" w:lineRule="atLeast"/>
        <w:jc w:val="center"/>
        <w:textAlignment w:val="baseline"/>
        <w:rPr>
          <w:sz w:val="42"/>
        </w:rPr>
      </w:pPr>
      <w:r>
        <w:rPr>
          <w:rFonts w:ascii="宋体" w:eastAsia="宋体" w:hAnsi="宋体" w:cs="宋体"/>
          <w:color w:val="000000"/>
          <w:sz w:val="42"/>
        </w:rPr>
        <w:t>缪斯之艺，</w:t>
      </w:r>
    </w:p>
    <w:p w:rsidR="00B83E87" w:rsidRDefault="00460AC0">
      <w:pPr>
        <w:wordWrap w:val="0"/>
        <w:spacing w:line="580" w:lineRule="atLeast"/>
        <w:jc w:val="center"/>
        <w:textAlignment w:val="baseline"/>
        <w:rPr>
          <w:sz w:val="42"/>
        </w:rPr>
      </w:pPr>
      <w:r>
        <w:rPr>
          <w:rFonts w:ascii="宋体" w:eastAsia="宋体" w:hAnsi="宋体" w:cs="宋体"/>
          <w:color w:val="000000"/>
          <w:sz w:val="42"/>
        </w:rPr>
        <w:t>卡里翁</w:t>
      </w:r>
    </w:p>
    <w:p w:rsidR="00B83E87" w:rsidRDefault="00460AC0">
      <w:pPr>
        <w:wordWrap w:val="0"/>
        <w:spacing w:line="580" w:lineRule="atLeast"/>
        <w:ind w:left="9260"/>
        <w:textAlignment w:val="baseline"/>
        <w:rPr>
          <w:sz w:val="42"/>
        </w:rPr>
      </w:pPr>
      <w:r>
        <w:rPr>
          <w:rFonts w:ascii="宋体" w:eastAsia="宋体" w:hAnsi="宋体" w:cs="宋体"/>
          <w:color w:val="000000"/>
          <w:sz w:val="42"/>
        </w:rPr>
        <w:t>甜点。</w:t>
      </w:r>
    </w:p>
    <w:p w:rsidR="00B83E87" w:rsidRDefault="00460AC0">
      <w:pPr>
        <w:wordWrap w:val="0"/>
        <w:spacing w:line="580" w:lineRule="atLeast"/>
        <w:jc w:val="center"/>
        <w:textAlignment w:val="baseline"/>
        <w:rPr>
          <w:sz w:val="42"/>
        </w:rPr>
      </w:pPr>
      <w:r>
        <w:rPr>
          <w:rFonts w:ascii="宋体" w:eastAsia="宋体" w:hAnsi="宋体" w:cs="宋体"/>
          <w:color w:val="000000"/>
          <w:sz w:val="42"/>
        </w:rPr>
        <w:t>克雷弥洛斯</w:t>
      </w:r>
    </w:p>
    <w:p w:rsidR="00B83E87" w:rsidRDefault="00460AC0">
      <w:pPr>
        <w:wordWrap w:val="0"/>
        <w:spacing w:line="560" w:lineRule="atLeast"/>
        <w:textAlignment w:val="baseline"/>
        <w:rPr>
          <w:sz w:val="41"/>
        </w:rPr>
      </w:pPr>
      <w:r>
        <w:rPr>
          <w:rFonts w:ascii="宋体" w:eastAsia="宋体" w:hAnsi="宋体" w:cs="宋体"/>
          <w:color w:val="000000"/>
          <w:sz w:val="41"/>
        </w:rPr>
        <w:t>191.</w:t>
      </w:r>
      <w:r>
        <w:rPr>
          <w:rFonts w:ascii="宋体" w:eastAsia="宋体" w:hAnsi="宋体" w:cs="宋体"/>
          <w:color w:val="000000"/>
          <w:sz w:val="41"/>
        </w:rPr>
        <w:t>荣誉，</w:t>
      </w:r>
    </w:p>
    <w:p w:rsidR="00B83E87" w:rsidRDefault="00460AC0">
      <w:pPr>
        <w:wordWrap w:val="0"/>
        <w:spacing w:line="580" w:lineRule="atLeast"/>
        <w:ind w:left="6760"/>
        <w:textAlignment w:val="baseline"/>
        <w:rPr>
          <w:sz w:val="42"/>
        </w:rPr>
      </w:pPr>
      <w:r>
        <w:rPr>
          <w:rFonts w:ascii="宋体" w:eastAsia="宋体" w:hAnsi="宋体" w:cs="宋体"/>
          <w:color w:val="000000"/>
          <w:sz w:val="42"/>
        </w:rPr>
        <w:t>卡里翁</w:t>
      </w:r>
    </w:p>
    <w:p w:rsidR="00B83E87" w:rsidRDefault="00460AC0">
      <w:pPr>
        <w:wordWrap w:val="0"/>
        <w:spacing w:line="580" w:lineRule="atLeast"/>
        <w:ind w:left="2560"/>
        <w:textAlignment w:val="baseline"/>
        <w:rPr>
          <w:sz w:val="42"/>
        </w:rPr>
      </w:pPr>
      <w:r>
        <w:rPr>
          <w:rFonts w:ascii="宋体" w:eastAsia="宋体" w:hAnsi="宋体" w:cs="宋体"/>
          <w:color w:val="000000"/>
          <w:sz w:val="42"/>
        </w:rPr>
        <w:t>蛋糕，</w:t>
      </w:r>
    </w:p>
    <w:p w:rsidR="00B83E87" w:rsidRDefault="00460AC0">
      <w:pPr>
        <w:wordWrap w:val="0"/>
        <w:spacing w:line="580" w:lineRule="atLeast"/>
        <w:ind w:right="2120"/>
        <w:jc w:val="right"/>
        <w:textAlignment w:val="baseline"/>
        <w:rPr>
          <w:sz w:val="42"/>
        </w:rPr>
      </w:pPr>
      <w:r>
        <w:rPr>
          <w:rFonts w:ascii="宋体" w:eastAsia="宋体" w:hAnsi="宋体" w:cs="宋体"/>
          <w:color w:val="000000"/>
          <w:sz w:val="42"/>
        </w:rPr>
        <w:t>克雷弥洛斯</w:t>
      </w:r>
    </w:p>
    <w:p w:rsidR="00B83E87" w:rsidRDefault="00460AC0">
      <w:pPr>
        <w:wordWrap w:val="0"/>
        <w:spacing w:line="580" w:lineRule="atLeast"/>
        <w:ind w:left="4660"/>
        <w:textAlignment w:val="baseline"/>
        <w:rPr>
          <w:sz w:val="42"/>
        </w:rPr>
      </w:pPr>
      <w:r>
        <w:rPr>
          <w:rFonts w:ascii="宋体" w:eastAsia="宋体" w:hAnsi="宋体" w:cs="宋体"/>
          <w:color w:val="000000"/>
          <w:sz w:val="42"/>
        </w:rPr>
        <w:t>勇敢，</w:t>
      </w:r>
    </w:p>
    <w:p w:rsidR="00B83E87" w:rsidRDefault="00460AC0">
      <w:pPr>
        <w:wordWrap w:val="0"/>
        <w:spacing w:line="580" w:lineRule="atLeast"/>
        <w:ind w:left="6760"/>
        <w:textAlignment w:val="baseline"/>
        <w:rPr>
          <w:sz w:val="42"/>
        </w:rPr>
      </w:pPr>
      <w:r>
        <w:rPr>
          <w:rFonts w:ascii="宋体" w:eastAsia="宋体" w:hAnsi="宋体" w:cs="宋体"/>
          <w:color w:val="000000"/>
          <w:sz w:val="42"/>
        </w:rPr>
        <w:t>卡里翁</w:t>
      </w:r>
    </w:p>
    <w:p w:rsidR="00B83E87" w:rsidRDefault="00460AC0">
      <w:pPr>
        <w:wordWrap w:val="0"/>
        <w:spacing w:line="560" w:lineRule="atLeast"/>
        <w:ind w:left="9260"/>
        <w:textAlignment w:val="baseline"/>
        <w:rPr>
          <w:sz w:val="41"/>
        </w:rPr>
      </w:pPr>
      <w:r>
        <w:rPr>
          <w:rFonts w:ascii="宋体" w:eastAsia="宋体" w:hAnsi="宋体" w:cs="宋体"/>
          <w:color w:val="000000"/>
          <w:sz w:val="41"/>
        </w:rPr>
        <w:t>无花果。</w:t>
      </w:r>
    </w:p>
    <w:p w:rsidR="00B83E87" w:rsidRDefault="00460AC0">
      <w:pPr>
        <w:wordWrap w:val="0"/>
        <w:spacing w:line="580" w:lineRule="atLeast"/>
        <w:ind w:right="2120"/>
        <w:jc w:val="right"/>
        <w:textAlignment w:val="baseline"/>
        <w:rPr>
          <w:sz w:val="42"/>
        </w:rPr>
      </w:pPr>
      <w:r>
        <w:rPr>
          <w:rFonts w:ascii="宋体" w:eastAsia="宋体" w:hAnsi="宋体" w:cs="宋体"/>
          <w:color w:val="000000"/>
          <w:sz w:val="42"/>
        </w:rPr>
        <w:t>克雷弥洛斯</w:t>
      </w:r>
    </w:p>
    <w:p w:rsidR="00B83E87" w:rsidRDefault="00460AC0">
      <w:pPr>
        <w:wordWrap w:val="0"/>
        <w:spacing w:line="560" w:lineRule="atLeast"/>
        <w:textAlignment w:val="baseline"/>
        <w:rPr>
          <w:sz w:val="41"/>
        </w:rPr>
      </w:pPr>
      <w:r>
        <w:rPr>
          <w:rFonts w:ascii="宋体" w:eastAsia="宋体" w:hAnsi="宋体" w:cs="宋体"/>
          <w:color w:val="000000"/>
          <w:sz w:val="41"/>
        </w:rPr>
        <w:t>192.</w:t>
      </w:r>
      <w:r>
        <w:rPr>
          <w:rFonts w:ascii="宋体" w:eastAsia="宋体" w:hAnsi="宋体" w:cs="宋体"/>
          <w:color w:val="000000"/>
          <w:sz w:val="41"/>
        </w:rPr>
        <w:t>名声，</w:t>
      </w:r>
    </w:p>
    <w:p w:rsidR="00B83E87" w:rsidRDefault="00460AC0">
      <w:pPr>
        <w:wordWrap w:val="0"/>
        <w:spacing w:line="580" w:lineRule="atLeast"/>
        <w:ind w:left="6760"/>
        <w:textAlignment w:val="baseline"/>
        <w:rPr>
          <w:sz w:val="42"/>
        </w:rPr>
      </w:pPr>
      <w:r>
        <w:rPr>
          <w:rFonts w:ascii="宋体" w:eastAsia="宋体" w:hAnsi="宋体" w:cs="宋体"/>
          <w:color w:val="000000"/>
          <w:sz w:val="42"/>
        </w:rPr>
        <w:t>卡里翁</w:t>
      </w:r>
    </w:p>
    <w:p w:rsidR="00B83E87" w:rsidRDefault="00460AC0">
      <w:pPr>
        <w:wordWrap w:val="0"/>
        <w:spacing w:line="580" w:lineRule="atLeast"/>
        <w:ind w:left="2560"/>
        <w:textAlignment w:val="baseline"/>
        <w:rPr>
          <w:sz w:val="42"/>
        </w:rPr>
      </w:pPr>
      <w:r>
        <w:rPr>
          <w:rFonts w:ascii="宋体" w:eastAsia="宋体" w:hAnsi="宋体" w:cs="宋体"/>
          <w:color w:val="000000"/>
          <w:sz w:val="42"/>
        </w:rPr>
        <w:t>煎蛋，</w:t>
      </w:r>
    </w:p>
    <w:p w:rsidR="00B83E87" w:rsidRDefault="00460AC0">
      <w:pPr>
        <w:wordWrap w:val="0"/>
        <w:spacing w:line="580" w:lineRule="atLeast"/>
        <w:ind w:left="6760"/>
        <w:textAlignment w:val="baseline"/>
        <w:rPr>
          <w:sz w:val="42"/>
        </w:rPr>
      </w:pPr>
      <w:r>
        <w:rPr>
          <w:rFonts w:ascii="宋体" w:eastAsia="宋体" w:hAnsi="宋体" w:cs="宋体"/>
          <w:color w:val="000000"/>
          <w:sz w:val="42"/>
        </w:rPr>
        <w:t>克雷弥洛斯</w:t>
      </w:r>
    </w:p>
    <w:p w:rsidR="00B83E87" w:rsidRDefault="00460AC0">
      <w:pPr>
        <w:wordWrap w:val="0"/>
        <w:spacing w:line="580" w:lineRule="atLeast"/>
        <w:jc w:val="center"/>
        <w:textAlignment w:val="baseline"/>
        <w:rPr>
          <w:sz w:val="42"/>
        </w:rPr>
      </w:pPr>
      <w:r>
        <w:rPr>
          <w:rFonts w:ascii="宋体" w:eastAsia="宋体" w:hAnsi="宋体" w:cs="宋体"/>
          <w:color w:val="000000"/>
          <w:sz w:val="42"/>
        </w:rPr>
        <w:t>权威，</w:t>
      </w:r>
    </w:p>
    <w:p w:rsidR="00B83E87" w:rsidRDefault="00460AC0">
      <w:pPr>
        <w:wordWrap w:val="0"/>
        <w:spacing w:line="580" w:lineRule="atLeast"/>
        <w:ind w:left="6760"/>
        <w:textAlignment w:val="baseline"/>
        <w:rPr>
          <w:sz w:val="42"/>
        </w:rPr>
      </w:pPr>
      <w:r>
        <w:rPr>
          <w:rFonts w:ascii="宋体" w:eastAsia="宋体" w:hAnsi="宋体" w:cs="宋体"/>
          <w:color w:val="000000"/>
          <w:sz w:val="42"/>
        </w:rPr>
        <w:t>卡里翁</w:t>
      </w:r>
    </w:p>
    <w:p w:rsidR="00B83E87" w:rsidRDefault="00460AC0">
      <w:pPr>
        <w:wordWrap w:val="0"/>
        <w:spacing w:line="540" w:lineRule="atLeast"/>
        <w:ind w:left="9260"/>
        <w:textAlignment w:val="baseline"/>
        <w:rPr>
          <w:sz w:val="40"/>
        </w:rPr>
      </w:pPr>
      <w:r>
        <w:rPr>
          <w:rFonts w:ascii="宋体" w:eastAsia="宋体" w:hAnsi="宋体" w:cs="宋体"/>
          <w:color w:val="000000"/>
          <w:sz w:val="40"/>
        </w:rPr>
        <w:t>蔬菜。</w:t>
      </w:r>
    </w:p>
    <w:p w:rsidR="00B83E87" w:rsidRDefault="00460AC0">
      <w:pPr>
        <w:wordWrap w:val="0"/>
        <w:spacing w:line="560" w:lineRule="atLeast"/>
        <w:ind w:left="820"/>
        <w:textAlignment w:val="baseline"/>
        <w:rPr>
          <w:sz w:val="40"/>
        </w:rPr>
      </w:pPr>
      <w:r>
        <w:rPr>
          <w:rFonts w:ascii="宋体" w:eastAsia="宋体" w:hAnsi="宋体" w:cs="宋体"/>
          <w:color w:val="000000"/>
          <w:sz w:val="40"/>
        </w:rPr>
        <w:t>参见阿里斯托芬《财神》</w:t>
      </w:r>
      <w:r>
        <w:rPr>
          <w:rFonts w:ascii="宋体" w:eastAsia="宋体" w:hAnsi="宋体" w:cs="宋体"/>
          <w:color w:val="000000"/>
          <w:sz w:val="40"/>
        </w:rPr>
        <w:t>(Plutos)</w:t>
      </w:r>
      <w:r>
        <w:rPr>
          <w:rFonts w:ascii="宋体" w:eastAsia="宋体" w:hAnsi="宋体" w:cs="宋体"/>
          <w:color w:val="000000"/>
          <w:sz w:val="40"/>
        </w:rPr>
        <w:t>，用德罗伊森译本。</w:t>
      </w:r>
      <w:r>
        <w:rPr>
          <w:rFonts w:ascii="宋体" w:eastAsia="宋体" w:hAnsi="宋体" w:cs="宋体"/>
          <w:color w:val="000000"/>
          <w:sz w:val="40"/>
        </w:rPr>
        <w:t>①</w:t>
      </w:r>
    </w:p>
    <w:p w:rsidR="00B83E87" w:rsidRDefault="00460AC0">
      <w:pPr>
        <w:wordWrap w:val="0"/>
        <w:spacing w:before="420" w:line="560" w:lineRule="atLeast"/>
        <w:ind w:left="80"/>
        <w:textAlignment w:val="baseline"/>
        <w:rPr>
          <w:sz w:val="40"/>
        </w:rPr>
      </w:pPr>
      <w:r>
        <w:rPr>
          <w:rFonts w:ascii="宋体" w:eastAsia="宋体" w:hAnsi="宋体" w:cs="宋体"/>
          <w:color w:val="000000"/>
          <w:sz w:val="40"/>
          <w:u w:val="single"/>
        </w:rPr>
        <w:t xml:space="preserve">               </w:t>
      </w:r>
    </w:p>
    <w:p w:rsidR="00B83E87" w:rsidRDefault="00460AC0">
      <w:pPr>
        <w:wordWrap w:val="0"/>
        <w:spacing w:before="300" w:line="500" w:lineRule="atLeast"/>
        <w:ind w:left="8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《阿里斯托芬作品集》，前揭，卷</w:t>
      </w:r>
      <w:r>
        <w:rPr>
          <w:rFonts w:ascii="宋体" w:eastAsia="宋体" w:hAnsi="宋体" w:cs="宋体"/>
          <w:color w:val="000000"/>
          <w:sz w:val="36"/>
        </w:rPr>
        <w:t>1</w:t>
      </w:r>
      <w:r>
        <w:rPr>
          <w:rFonts w:ascii="宋体" w:eastAsia="宋体" w:hAnsi="宋体" w:cs="宋体"/>
          <w:color w:val="000000"/>
          <w:sz w:val="36"/>
        </w:rPr>
        <w:t>，页</w:t>
      </w:r>
      <w:r>
        <w:rPr>
          <w:rFonts w:ascii="宋体" w:eastAsia="宋体" w:hAnsi="宋体" w:cs="宋体"/>
          <w:color w:val="000000"/>
          <w:sz w:val="36"/>
        </w:rPr>
        <w:t>149-150</w:t>
      </w:r>
      <w:r>
        <w:rPr>
          <w:rFonts w:ascii="宋体" w:eastAsia="宋体" w:hAnsi="宋体" w:cs="宋体"/>
          <w:color w:val="000000"/>
          <w:sz w:val="36"/>
        </w:rPr>
        <w:t>页。</w:t>
      </w:r>
    </w:p>
    <w:p w:rsidR="00B83E87" w:rsidRDefault="00B83E87"/>
    <w:p w:rsidR="00B83E87" w:rsidRDefault="00B83E87">
      <w:pPr>
        <w:sectPr w:rsidR="00B83E87">
          <w:headerReference w:type="default" r:id="rId678"/>
          <w:footerReference w:type="default" r:id="rId679"/>
          <w:pgSz w:w="13940" w:h="23700"/>
          <w:pgMar w:top="1760" w:right="1400" w:bottom="1760" w:left="1400" w:header="1460" w:footer="1460" w:gutter="0"/>
          <w:cols w:space="720"/>
        </w:sectPr>
      </w:pPr>
    </w:p>
    <w:p w:rsidR="00B83E87" w:rsidRDefault="00460AC0">
      <w:pPr>
        <w:wordWrap w:val="0"/>
        <w:spacing w:line="440" w:lineRule="atLeast"/>
        <w:ind w:right="40"/>
        <w:jc w:val="right"/>
        <w:textAlignment w:val="baseline"/>
        <w:rPr>
          <w:sz w:val="32"/>
        </w:rPr>
      </w:pPr>
      <w:r>
        <w:rPr>
          <w:rFonts w:ascii="仿宋" w:eastAsia="仿宋" w:hAnsi="仿宋" w:cs="仿宋"/>
          <w:color w:val="000000"/>
          <w:sz w:val="32"/>
        </w:rPr>
        <w:lastRenderedPageBreak/>
        <w:t>轮作制</w:t>
      </w:r>
      <w:r>
        <w:rPr>
          <w:rFonts w:ascii="仿宋" w:eastAsia="仿宋" w:hAnsi="仿宋" w:cs="仿宋"/>
          <w:color w:val="000000"/>
          <w:sz w:val="32"/>
        </w:rPr>
        <w:t xml:space="preserve">  311</w:t>
      </w:r>
    </w:p>
    <w:p w:rsidR="00B83E87" w:rsidRDefault="00B83E87">
      <w:pPr>
        <w:wordWrap w:val="0"/>
        <w:spacing w:line="660" w:lineRule="exact"/>
        <w:jc w:val="right"/>
        <w:textAlignment w:val="baseline"/>
        <w:rPr>
          <w:sz w:val="41"/>
        </w:rPr>
      </w:pPr>
    </w:p>
    <w:p w:rsidR="00B83E87" w:rsidRDefault="00460AC0">
      <w:pPr>
        <w:wordWrap w:val="0"/>
        <w:spacing w:line="640" w:lineRule="atLeast"/>
        <w:ind w:left="20" w:firstLine="1080"/>
        <w:textAlignment w:val="baseline"/>
        <w:rPr>
          <w:sz w:val="41"/>
        </w:rPr>
      </w:pPr>
      <w:r>
        <w:rPr>
          <w:rFonts w:ascii="宋体" w:eastAsia="宋体" w:hAnsi="宋体" w:cs="宋体"/>
          <w:color w:val="000000"/>
          <w:sz w:val="41"/>
        </w:rPr>
        <w:t>【</w:t>
      </w:r>
      <w:r>
        <w:rPr>
          <w:rFonts w:ascii="宋体" w:eastAsia="宋体" w:hAnsi="宋体" w:cs="宋体"/>
          <w:color w:val="000000"/>
          <w:sz w:val="41"/>
        </w:rPr>
        <w:t>285</w:t>
      </w:r>
      <w:r>
        <w:rPr>
          <w:rFonts w:ascii="宋体" w:eastAsia="宋体" w:hAnsi="宋体" w:cs="宋体"/>
          <w:color w:val="000000"/>
          <w:sz w:val="41"/>
        </w:rPr>
        <w:t>】人们凭经验坚持认为，按照一种基本原理进行的过程应当是非常合理的。我顺从他们的看法，根据一切人都厌烦的那种基本原理来进行。要不然，还有什么人会厌烦到足以在这一点上反驳我呢？这个基本原理在最大程度上具有始终要求否定的反抗力量，它实际上就是运动的原理。</w:t>
      </w:r>
      <w:r>
        <w:rPr>
          <w:rFonts w:ascii="宋体" w:eastAsia="宋体" w:hAnsi="宋体" w:cs="宋体"/>
          <w:color w:val="000000"/>
          <w:sz w:val="41"/>
        </w:rPr>
        <w:t>①</w:t>
      </w:r>
      <w:r>
        <w:rPr>
          <w:rFonts w:ascii="宋体" w:eastAsia="宋体" w:hAnsi="宋体" w:cs="宋体"/>
          <w:color w:val="000000"/>
          <w:sz w:val="41"/>
        </w:rPr>
        <w:t>它不仅是反抗，而且还无限排斥，无论是谁身后拥有那基本原理都必然具有做出发现的无限契机。那么，倘若我的论点是真实的话，一个人就只需要思考厌烦是如何使人们堕落的，如何或多或少按照他对减少或增加自己</w:t>
      </w:r>
      <w:r>
        <w:rPr>
          <w:rFonts w:ascii="宋体" w:eastAsia="宋体" w:hAnsi="宋体" w:cs="宋体"/>
          <w:color w:val="000000"/>
          <w:sz w:val="41"/>
        </w:rPr>
        <w:t>的动力的欲望调节他的反思，如果他想把运动的速度逼近到最高点，几乎到对运动来说有危险的地步，那么他只需要对他自己说：厌烦是万恶之根。十分奇怪的是，厌烦本身具有这样一种平静、稳重的性质，却拥有这样一种发起运动的能力。厌烦所造成的效果绝对是不可思议的，但这种效果不是一种吸引，而是一种排斥。</w:t>
      </w:r>
    </w:p>
    <w:p w:rsidR="00B83E87" w:rsidRDefault="00460AC0">
      <w:pPr>
        <w:wordWrap w:val="0"/>
        <w:spacing w:line="640" w:lineRule="atLeast"/>
        <w:ind w:left="20" w:right="20" w:firstLine="840"/>
        <w:textAlignment w:val="baseline"/>
        <w:rPr>
          <w:sz w:val="41"/>
        </w:rPr>
      </w:pPr>
      <w:r>
        <w:rPr>
          <w:rFonts w:ascii="宋体" w:eastAsia="宋体" w:hAnsi="宋体" w:cs="宋体"/>
          <w:color w:val="000000"/>
          <w:sz w:val="41"/>
        </w:rPr>
        <w:t>厌烦使人堕落，人人都认识到这也与儿童们有关。只要孩子们过得快乐，他们就始终是好的。在最严格的意义上可以这么说，因为他们如果经常连在玩耍之时都难以应付的话，那么就确实是由于他们在开始厌烦了；厌烦很容易到来，但是以一种不同的方式。</w:t>
      </w:r>
      <w:r>
        <w:rPr>
          <w:rFonts w:ascii="宋体" w:eastAsia="宋体" w:hAnsi="宋体" w:cs="宋体"/>
          <w:color w:val="000000"/>
          <w:sz w:val="41"/>
        </w:rPr>
        <w:t>因此，在挑选一名保姆时，人们在实际上始终要考虑的不仅是她朴实可靠的天性善良，而且也包含了审美上的考虑，即她是否懂得如何使孩子们快乐。即使她具有其他一切优秀的德行，如果她缺乏这种资格的话，那么人们就会毫不犹豫地解雇她。在这里，原理确实明确得到了认可，可是世界上各种事情的发生是那</w:t>
      </w:r>
    </w:p>
    <w:p w:rsidR="00B83E87" w:rsidRDefault="00460AC0">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B83E87" w:rsidRDefault="00460AC0">
      <w:pPr>
        <w:wordWrap w:val="0"/>
        <w:spacing w:before="240" w:line="540" w:lineRule="atLeast"/>
        <w:ind w:left="72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例如，可参见黑格尔《逻辑学》，前揭，卷</w:t>
      </w:r>
      <w:r>
        <w:rPr>
          <w:rFonts w:ascii="仿宋" w:eastAsia="仿宋" w:hAnsi="仿宋" w:cs="仿宋"/>
          <w:color w:val="000000"/>
          <w:sz w:val="35"/>
        </w:rPr>
        <w:t>2</w:t>
      </w:r>
      <w:r>
        <w:rPr>
          <w:rFonts w:ascii="仿宋" w:eastAsia="仿宋" w:hAnsi="仿宋" w:cs="仿宋"/>
          <w:color w:val="000000"/>
          <w:sz w:val="35"/>
        </w:rPr>
        <w:t>，页</w:t>
      </w:r>
      <w:r>
        <w:rPr>
          <w:rFonts w:ascii="仿宋" w:eastAsia="仿宋" w:hAnsi="仿宋" w:cs="仿宋"/>
          <w:color w:val="000000"/>
          <w:sz w:val="35"/>
        </w:rPr>
        <w:t>835</w:t>
      </w:r>
      <w:r>
        <w:rPr>
          <w:rFonts w:ascii="仿宋" w:eastAsia="仿宋" w:hAnsi="仿宋" w:cs="仿宋"/>
          <w:color w:val="000000"/>
          <w:sz w:val="35"/>
        </w:rPr>
        <w:t>：</w:t>
      </w:r>
    </w:p>
    <w:p w:rsidR="00B83E87" w:rsidRDefault="00460AC0">
      <w:pPr>
        <w:wordWrap w:val="0"/>
        <w:spacing w:line="540" w:lineRule="atLeast"/>
        <w:ind w:left="720" w:right="780" w:firstLine="720"/>
        <w:textAlignment w:val="baseline"/>
        <w:rPr>
          <w:sz w:val="35"/>
        </w:rPr>
      </w:pPr>
      <w:r>
        <w:rPr>
          <w:rFonts w:ascii="仿宋" w:eastAsia="仿宋" w:hAnsi="仿宋" w:cs="仿宋"/>
          <w:color w:val="000000"/>
          <w:sz w:val="35"/>
        </w:rPr>
        <w:t>现在刚被考虑过的否定构成了概念运动的转折点。它是对自我的否定关系的简单点，是一切活动最深处的源泉，在一切有生命的和精神的自我运动之中，辩证的心灵</w:t>
      </w:r>
      <w:r>
        <w:rPr>
          <w:rFonts w:ascii="仿宋" w:eastAsia="仿宋" w:hAnsi="仿宋" w:cs="仿宋"/>
          <w:color w:val="000000"/>
          <w:sz w:val="35"/>
        </w:rPr>
        <w:t>所拥有的一切都是真实的，它只通过那心灵便是真实的；因为主观只依赖于此便成了对概念与实在之间的对立面的扬弃，而一致性成了真实。</w:t>
      </w:r>
    </w:p>
    <w:p w:rsidR="00B83E87" w:rsidRDefault="00B83E87"/>
    <w:p w:rsidR="00B83E87" w:rsidRDefault="00B83E87">
      <w:pPr>
        <w:sectPr w:rsidR="00B83E87">
          <w:headerReference w:type="default" r:id="rId680"/>
          <w:footerReference w:type="default" r:id="rId681"/>
          <w:pgSz w:w="14080" w:h="23780"/>
          <w:pgMar w:top="1840" w:right="940" w:bottom="1840" w:left="940" w:header="1540" w:footer="1540" w:gutter="0"/>
          <w:cols w:space="720"/>
        </w:sectPr>
      </w:pPr>
    </w:p>
    <w:p w:rsidR="00B83E87" w:rsidRDefault="00460AC0">
      <w:pPr>
        <w:wordWrap w:val="0"/>
        <w:spacing w:line="440" w:lineRule="atLeast"/>
        <w:ind w:left="20"/>
        <w:textAlignment w:val="baseline"/>
        <w:rPr>
          <w:sz w:val="32"/>
        </w:rPr>
      </w:pPr>
      <w:r>
        <w:rPr>
          <w:rFonts w:ascii="仿宋" w:eastAsia="仿宋" w:hAnsi="仿宋" w:cs="仿宋"/>
          <w:color w:val="000000"/>
          <w:sz w:val="32"/>
        </w:rPr>
        <w:lastRenderedPageBreak/>
        <w:t xml:space="preserve">312  </w:t>
      </w:r>
      <w:r>
        <w:rPr>
          <w:rFonts w:ascii="仿宋" w:eastAsia="仿宋" w:hAnsi="仿宋" w:cs="仿宋"/>
          <w:color w:val="000000"/>
          <w:sz w:val="32"/>
        </w:rPr>
        <w:t>或此或彼</w:t>
      </w:r>
      <w:r>
        <w:rPr>
          <w:rFonts w:ascii="仿宋" w:eastAsia="仿宋" w:hAnsi="仿宋" w:cs="仿宋"/>
          <w:color w:val="000000"/>
          <w:sz w:val="32"/>
        </w:rPr>
        <w:t>(</w:t>
      </w:r>
      <w:r>
        <w:rPr>
          <w:rFonts w:ascii="仿宋" w:eastAsia="仿宋" w:hAnsi="仿宋" w:cs="仿宋"/>
          <w:color w:val="000000"/>
          <w:sz w:val="32"/>
        </w:rPr>
        <w:t>上部</w:t>
      </w:r>
      <w:r>
        <w:rPr>
          <w:rFonts w:ascii="仿宋" w:eastAsia="仿宋" w:hAnsi="仿宋" w:cs="仿宋"/>
          <w:color w:val="000000"/>
          <w:sz w:val="32"/>
        </w:rPr>
        <w:t>)</w:t>
      </w:r>
    </w:p>
    <w:p w:rsidR="00B83E87" w:rsidRDefault="00B83E87">
      <w:pPr>
        <w:wordWrap w:val="0"/>
        <w:spacing w:line="640" w:lineRule="exact"/>
        <w:textAlignment w:val="baseline"/>
        <w:rPr>
          <w:sz w:val="42"/>
        </w:rPr>
      </w:pPr>
    </w:p>
    <w:p w:rsidR="00B83E87" w:rsidRDefault="00460AC0">
      <w:pPr>
        <w:wordWrap w:val="0"/>
        <w:spacing w:line="620" w:lineRule="atLeast"/>
        <w:ind w:left="20" w:right="20"/>
        <w:textAlignment w:val="baseline"/>
        <w:rPr>
          <w:sz w:val="42"/>
        </w:rPr>
      </w:pPr>
      <w:r>
        <w:rPr>
          <w:rFonts w:ascii="宋体" w:eastAsia="宋体" w:hAnsi="宋体" w:cs="宋体"/>
          <w:color w:val="000000"/>
          <w:sz w:val="42"/>
        </w:rPr>
        <w:t>么难以理解，习惯和厌烦【</w:t>
      </w:r>
      <w:r>
        <w:rPr>
          <w:rFonts w:ascii="宋体" w:eastAsia="宋体" w:hAnsi="宋体" w:cs="宋体"/>
          <w:color w:val="000000"/>
          <w:sz w:val="42"/>
        </w:rPr>
        <w:t>286</w:t>
      </w:r>
      <w:r>
        <w:rPr>
          <w:rFonts w:ascii="宋体" w:eastAsia="宋体" w:hAnsi="宋体" w:cs="宋体"/>
          <w:color w:val="000000"/>
          <w:sz w:val="42"/>
        </w:rPr>
        <w:t>】占优势到了这样一种程度，以至于只在按保姆的行为来公平对待美学。如果一个人由于自己的妻子令人厌烦而要求离婚，或者由于一个国王厌倦了视察而要求废黜他，或者由于一名教士厌倦了倾听而要求放逐他，或者由于一名内阁大臣或一名记者非常厌倦而要求撤销他或处死他，那么这是完全不可能奏效的。</w:t>
      </w:r>
    </w:p>
    <w:p w:rsidR="00B83E87" w:rsidRDefault="00460AC0">
      <w:pPr>
        <w:wordWrap w:val="0"/>
        <w:spacing w:line="620" w:lineRule="atLeast"/>
        <w:ind w:left="20" w:right="40" w:firstLine="820"/>
        <w:textAlignment w:val="baseline"/>
        <w:rPr>
          <w:sz w:val="42"/>
        </w:rPr>
      </w:pPr>
      <w:r>
        <w:rPr>
          <w:rFonts w:ascii="宋体" w:eastAsia="宋体" w:hAnsi="宋体" w:cs="宋体"/>
          <w:color w:val="000000"/>
          <w:sz w:val="42"/>
        </w:rPr>
        <w:t>既然厌烦在高涨，厌烦是万恶之根，那么不足为奇的是世界在倒退，邪恶在蔓延。这一点可以追溯到世界刚开始之时。诸神厌倦了，他们因此创造了人类。亚当</w:t>
      </w:r>
      <w:r>
        <w:rPr>
          <w:rFonts w:ascii="宋体" w:eastAsia="宋体" w:hAnsi="宋体" w:cs="宋体"/>
          <w:color w:val="000000"/>
          <w:sz w:val="42"/>
        </w:rPr>
        <w:t>(Adam)</w:t>
      </w:r>
      <w:r>
        <w:rPr>
          <w:rFonts w:ascii="宋体" w:eastAsia="宋体" w:hAnsi="宋体" w:cs="宋体"/>
          <w:color w:val="000000"/>
          <w:sz w:val="42"/>
        </w:rPr>
        <w:t>由于孤独而厌烦了，于是夏娃</w:t>
      </w:r>
      <w:r>
        <w:rPr>
          <w:rFonts w:ascii="宋体" w:eastAsia="宋体" w:hAnsi="宋体" w:cs="宋体"/>
          <w:color w:val="000000"/>
          <w:sz w:val="42"/>
        </w:rPr>
        <w:t>(Eve)</w:t>
      </w:r>
      <w:r>
        <w:rPr>
          <w:rFonts w:ascii="宋体" w:eastAsia="宋体" w:hAnsi="宋体" w:cs="宋体"/>
          <w:color w:val="000000"/>
          <w:sz w:val="42"/>
        </w:rPr>
        <w:t>被造了出来。</w:t>
      </w:r>
      <w:r>
        <w:rPr>
          <w:rFonts w:ascii="宋体" w:eastAsia="宋体" w:hAnsi="宋体" w:cs="宋体"/>
          <w:color w:val="000000"/>
          <w:sz w:val="42"/>
        </w:rPr>
        <w:t>①</w:t>
      </w:r>
      <w:r>
        <w:rPr>
          <w:rFonts w:ascii="宋体" w:eastAsia="宋体" w:hAnsi="宋体" w:cs="宋体"/>
          <w:color w:val="000000"/>
          <w:sz w:val="42"/>
        </w:rPr>
        <w:t>从那时以来，厌烦进入了尘世，它随着人口的增长而成比例地大量增长。亚当独自厌烦了；然后亚当和夏娃在一块儿厌烦了；然后亚当、夏娃、该隐</w:t>
      </w:r>
      <w:r>
        <w:rPr>
          <w:rFonts w:ascii="宋体" w:eastAsia="宋体" w:hAnsi="宋体" w:cs="宋体"/>
          <w:color w:val="000000"/>
          <w:sz w:val="42"/>
        </w:rPr>
        <w:t>(Cain)</w:t>
      </w:r>
      <w:r>
        <w:rPr>
          <w:rFonts w:ascii="宋体" w:eastAsia="宋体" w:hAnsi="宋体" w:cs="宋体"/>
          <w:color w:val="000000"/>
          <w:sz w:val="42"/>
        </w:rPr>
        <w:t>和亚伯</w:t>
      </w:r>
      <w:r>
        <w:rPr>
          <w:rFonts w:ascii="宋体" w:eastAsia="宋体" w:hAnsi="宋体" w:cs="宋体"/>
          <w:color w:val="000000"/>
          <w:sz w:val="42"/>
        </w:rPr>
        <w:t>(Abel)</w:t>
      </w:r>
      <w:r>
        <w:rPr>
          <w:rFonts w:ascii="宋体" w:eastAsia="宋体" w:hAnsi="宋体" w:cs="宋体"/>
          <w:color w:val="000000"/>
          <w:sz w:val="42"/>
        </w:rPr>
        <w:t>全家厌烦了。在此之后，世界人口增加了，诸民族成群地厌烦了。为了自娱，他们突然想到了建一座高得可以通天的塔的主意。</w:t>
      </w:r>
      <w:r>
        <w:rPr>
          <w:rFonts w:ascii="宋体" w:eastAsia="宋体" w:hAnsi="宋体" w:cs="宋体"/>
          <w:color w:val="000000"/>
          <w:sz w:val="42"/>
        </w:rPr>
        <w:t>②</w:t>
      </w:r>
      <w:r>
        <w:rPr>
          <w:rFonts w:ascii="宋体" w:eastAsia="宋体" w:hAnsi="宋体" w:cs="宋体"/>
          <w:color w:val="000000"/>
          <w:sz w:val="42"/>
        </w:rPr>
        <w:t>这个主意令人厌烦得跟那高塔一样，并且</w:t>
      </w:r>
      <w:r>
        <w:rPr>
          <w:rFonts w:ascii="宋体" w:eastAsia="宋体" w:hAnsi="宋体" w:cs="宋体"/>
          <w:color w:val="000000"/>
          <w:sz w:val="42"/>
        </w:rPr>
        <w:t>可怕地显示了厌烦如何占了上风。后来他们分散到世界各地，正像人们现在出国旅行一样，可是他们继续厌烦。这种厌烦带来的后果是：人类站得越高，就掉得越远，先是通过夏娃，然后是从巴比塔上下落。</w:t>
      </w:r>
    </w:p>
    <w:p w:rsidR="00B83E87" w:rsidRDefault="00460AC0">
      <w:pPr>
        <w:wordWrap w:val="0"/>
        <w:spacing w:line="620" w:lineRule="atLeast"/>
        <w:ind w:left="20" w:right="40" w:firstLine="820"/>
        <w:textAlignment w:val="baseline"/>
        <w:rPr>
          <w:sz w:val="42"/>
        </w:rPr>
      </w:pPr>
      <w:r>
        <w:rPr>
          <w:rFonts w:ascii="宋体" w:eastAsia="宋体" w:hAnsi="宋体" w:cs="宋体"/>
          <w:color w:val="000000"/>
          <w:sz w:val="42"/>
        </w:rPr>
        <w:t>在另一方面，是什么延缓了罗马的衰落？是</w:t>
      </w:r>
      <w:r>
        <w:rPr>
          <w:rFonts w:ascii="宋体" w:eastAsia="宋体" w:hAnsi="宋体" w:cs="宋体"/>
          <w:color w:val="000000"/>
          <w:sz w:val="42"/>
        </w:rPr>
        <w:t xml:space="preserve"> panis [</w:t>
      </w:r>
      <w:r>
        <w:rPr>
          <w:rFonts w:ascii="宋体" w:eastAsia="宋体" w:hAnsi="宋体" w:cs="宋体"/>
          <w:color w:val="000000"/>
          <w:sz w:val="42"/>
        </w:rPr>
        <w:t>面包</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circenses [</w:t>
      </w:r>
      <w:r>
        <w:rPr>
          <w:rFonts w:ascii="宋体" w:eastAsia="宋体" w:hAnsi="宋体" w:cs="宋体"/>
          <w:color w:val="000000"/>
          <w:sz w:val="42"/>
        </w:rPr>
        <w:t>游戏</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③</w:t>
      </w:r>
      <w:r>
        <w:rPr>
          <w:rFonts w:ascii="宋体" w:eastAsia="宋体" w:hAnsi="宋体" w:cs="宋体"/>
          <w:color w:val="000000"/>
          <w:sz w:val="42"/>
        </w:rPr>
        <w:t>在我们今天正在做什么？在考虑什么娱乐消</w:t>
      </w:r>
    </w:p>
    <w:p w:rsidR="00B83E87" w:rsidRDefault="00460AC0">
      <w:pPr>
        <w:wordWrap w:val="0"/>
        <w:spacing w:line="620" w:lineRule="atLeast"/>
        <w:ind w:left="20"/>
        <w:textAlignment w:val="baseline"/>
        <w:rPr>
          <w:sz w:val="42"/>
        </w:rPr>
      </w:pPr>
      <w:r>
        <w:rPr>
          <w:rFonts w:ascii="宋体" w:eastAsia="宋体" w:hAnsi="宋体" w:cs="宋体"/>
          <w:color w:val="000000"/>
          <w:sz w:val="42"/>
          <w:u w:val="single"/>
        </w:rPr>
        <w:t xml:space="preserve">              </w:t>
      </w:r>
    </w:p>
    <w:p w:rsidR="00B83E87" w:rsidRDefault="00460AC0">
      <w:pPr>
        <w:wordWrap w:val="0"/>
        <w:spacing w:before="280" w:line="660" w:lineRule="atLeast"/>
        <w:ind w:left="70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参见《旧约</w:t>
      </w:r>
      <w:r>
        <w:rPr>
          <w:rFonts w:ascii="宋体" w:eastAsia="宋体" w:hAnsi="宋体" w:cs="宋体"/>
          <w:color w:val="000000"/>
          <w:sz w:val="30"/>
        </w:rPr>
        <w:t>·</w:t>
      </w:r>
      <w:r>
        <w:rPr>
          <w:rFonts w:ascii="宋体" w:eastAsia="宋体" w:hAnsi="宋体" w:cs="宋体"/>
          <w:color w:val="000000"/>
          <w:sz w:val="30"/>
        </w:rPr>
        <w:t>创世记》</w:t>
      </w:r>
      <w:r>
        <w:rPr>
          <w:rFonts w:ascii="宋体" w:eastAsia="宋体" w:hAnsi="宋体" w:cs="宋体"/>
          <w:color w:val="000000"/>
          <w:sz w:val="30"/>
        </w:rPr>
        <w:t>2</w:t>
      </w:r>
      <w:r>
        <w:rPr>
          <w:rFonts w:ascii="宋体" w:eastAsia="宋体" w:hAnsi="宋体" w:cs="宋体"/>
          <w:color w:val="000000"/>
          <w:sz w:val="30"/>
        </w:rPr>
        <w:t>：</w:t>
      </w:r>
      <w:r>
        <w:rPr>
          <w:rFonts w:ascii="宋体" w:eastAsia="宋体" w:hAnsi="宋体" w:cs="宋体"/>
          <w:color w:val="000000"/>
          <w:sz w:val="30"/>
        </w:rPr>
        <w:t>20-22</w:t>
      </w:r>
      <w:r>
        <w:rPr>
          <w:rFonts w:ascii="宋体" w:eastAsia="宋体" w:hAnsi="宋体" w:cs="宋体"/>
          <w:color w:val="000000"/>
          <w:sz w:val="30"/>
        </w:rPr>
        <w:t>。</w:t>
      </w:r>
    </w:p>
    <w:p w:rsidR="00B83E87" w:rsidRDefault="00460AC0">
      <w:pPr>
        <w:wordWrap w:val="0"/>
        <w:spacing w:line="660" w:lineRule="atLeast"/>
        <w:ind w:left="700"/>
        <w:textAlignment w:val="baseline"/>
        <w:rPr>
          <w:sz w:val="30"/>
        </w:rPr>
      </w:pPr>
      <w:r>
        <w:rPr>
          <w:rFonts w:ascii="宋体" w:eastAsia="宋体" w:hAnsi="宋体" w:cs="宋体"/>
          <w:color w:val="000000"/>
          <w:sz w:val="30"/>
        </w:rPr>
        <w:t xml:space="preserve">②  </w:t>
      </w:r>
      <w:r>
        <w:rPr>
          <w:rFonts w:ascii="宋体" w:eastAsia="宋体" w:hAnsi="宋体" w:cs="宋体"/>
          <w:color w:val="000000"/>
          <w:sz w:val="30"/>
        </w:rPr>
        <w:t>参见《旧约</w:t>
      </w:r>
      <w:r>
        <w:rPr>
          <w:rFonts w:ascii="宋体" w:eastAsia="宋体" w:hAnsi="宋体" w:cs="宋体"/>
          <w:color w:val="000000"/>
          <w:sz w:val="30"/>
        </w:rPr>
        <w:t>·</w:t>
      </w:r>
      <w:r>
        <w:rPr>
          <w:rFonts w:ascii="宋体" w:eastAsia="宋体" w:hAnsi="宋体" w:cs="宋体"/>
          <w:color w:val="000000"/>
          <w:sz w:val="30"/>
        </w:rPr>
        <w:t>创世记》</w:t>
      </w:r>
      <w:r>
        <w:rPr>
          <w:rFonts w:ascii="宋体" w:eastAsia="宋体" w:hAnsi="宋体" w:cs="宋体"/>
          <w:color w:val="000000"/>
          <w:sz w:val="30"/>
        </w:rPr>
        <w:t>11</w:t>
      </w:r>
      <w:r>
        <w:rPr>
          <w:rFonts w:ascii="宋体" w:eastAsia="宋体" w:hAnsi="宋体" w:cs="宋体"/>
          <w:color w:val="000000"/>
          <w:sz w:val="30"/>
        </w:rPr>
        <w:t>：</w:t>
      </w:r>
      <w:r>
        <w:rPr>
          <w:rFonts w:ascii="宋体" w:eastAsia="宋体" w:hAnsi="宋体" w:cs="宋体"/>
          <w:color w:val="000000"/>
          <w:sz w:val="30"/>
        </w:rPr>
        <w:t>4-9</w:t>
      </w:r>
      <w:r>
        <w:rPr>
          <w:rFonts w:ascii="宋体" w:eastAsia="宋体" w:hAnsi="宋体" w:cs="宋体"/>
          <w:color w:val="000000"/>
          <w:sz w:val="30"/>
        </w:rPr>
        <w:t>。</w:t>
      </w:r>
    </w:p>
    <w:p w:rsidR="00B83E87" w:rsidRDefault="00460AC0">
      <w:pPr>
        <w:wordWrap w:val="0"/>
        <w:spacing w:line="660" w:lineRule="atLeast"/>
        <w:ind w:left="20" w:firstLine="680"/>
        <w:textAlignment w:val="baseline"/>
        <w:rPr>
          <w:sz w:val="30"/>
        </w:rPr>
      </w:pPr>
      <w:r>
        <w:rPr>
          <w:rFonts w:ascii="宋体" w:eastAsia="宋体" w:hAnsi="宋体" w:cs="宋体"/>
          <w:color w:val="000000"/>
          <w:sz w:val="30"/>
        </w:rPr>
        <w:t xml:space="preserve">③    </w:t>
      </w:r>
      <w:r>
        <w:rPr>
          <w:rFonts w:ascii="宋体" w:eastAsia="宋体" w:hAnsi="宋体" w:cs="宋体"/>
          <w:color w:val="000000"/>
          <w:sz w:val="30"/>
        </w:rPr>
        <w:t>根据尤维纳利斯</w:t>
      </w:r>
      <w:r>
        <w:rPr>
          <w:rFonts w:ascii="宋体" w:eastAsia="宋体" w:hAnsi="宋体" w:cs="宋体"/>
          <w:color w:val="000000"/>
          <w:sz w:val="30"/>
        </w:rPr>
        <w:t>(Juvenal</w:t>
      </w:r>
      <w:r>
        <w:rPr>
          <w:rFonts w:ascii="宋体" w:eastAsia="宋体" w:hAnsi="宋体" w:cs="宋体"/>
          <w:color w:val="000000"/>
          <w:sz w:val="30"/>
        </w:rPr>
        <w:t>，【译按】</w:t>
      </w:r>
      <w:r>
        <w:rPr>
          <w:rFonts w:ascii="宋体" w:eastAsia="宋体" w:hAnsi="宋体" w:cs="宋体"/>
          <w:color w:val="000000"/>
          <w:sz w:val="30"/>
        </w:rPr>
        <w:t>55-</w:t>
      </w:r>
      <w:r>
        <w:rPr>
          <w:rFonts w:ascii="宋体" w:eastAsia="宋体" w:hAnsi="宋体" w:cs="宋体"/>
          <w:color w:val="000000"/>
          <w:sz w:val="30"/>
        </w:rPr>
        <w:t>约</w:t>
      </w:r>
      <w:r>
        <w:rPr>
          <w:rFonts w:ascii="宋体" w:eastAsia="宋体" w:hAnsi="宋体" w:cs="宋体"/>
          <w:color w:val="000000"/>
          <w:sz w:val="30"/>
        </w:rPr>
        <w:t>127</w:t>
      </w:r>
      <w:r>
        <w:rPr>
          <w:rFonts w:ascii="宋体" w:eastAsia="宋体" w:hAnsi="宋体" w:cs="宋体"/>
          <w:color w:val="000000"/>
          <w:sz w:val="30"/>
        </w:rPr>
        <w:t>，罗马最后一位有影响的讽刺诗人</w:t>
      </w:r>
      <w:r>
        <w:rPr>
          <w:rFonts w:ascii="宋体" w:eastAsia="宋体" w:hAnsi="宋体" w:cs="宋体"/>
          <w:color w:val="000000"/>
          <w:sz w:val="30"/>
        </w:rPr>
        <w:t>)</w:t>
      </w:r>
      <w:r>
        <w:rPr>
          <w:rFonts w:ascii="宋体" w:eastAsia="宋体" w:hAnsi="宋体" w:cs="宋体"/>
          <w:color w:val="000000"/>
          <w:sz w:val="30"/>
        </w:rPr>
        <w:t>《讽刺诗》</w:t>
      </w:r>
      <w:r>
        <w:rPr>
          <w:rFonts w:ascii="宋体" w:eastAsia="宋体" w:hAnsi="宋体" w:cs="宋体"/>
          <w:color w:val="000000"/>
          <w:sz w:val="30"/>
        </w:rPr>
        <w:t>(Satires)</w:t>
      </w:r>
      <w:r>
        <w:rPr>
          <w:rFonts w:ascii="宋体" w:eastAsia="宋体" w:hAnsi="宋体" w:cs="宋体"/>
          <w:color w:val="000000"/>
          <w:sz w:val="30"/>
        </w:rPr>
        <w:t>的说法，这是罗马人的唯一欲望；</w:t>
      </w:r>
      <w:r>
        <w:rPr>
          <w:rFonts w:ascii="宋体" w:eastAsia="宋体" w:hAnsi="宋体" w:cs="宋体"/>
          <w:color w:val="000000"/>
          <w:sz w:val="30"/>
        </w:rPr>
        <w:t xml:space="preserve"> </w:t>
      </w:r>
      <w:r>
        <w:rPr>
          <w:rFonts w:ascii="宋体" w:eastAsia="宋体" w:hAnsi="宋体" w:cs="宋体"/>
          <w:color w:val="000000"/>
          <w:sz w:val="30"/>
        </w:rPr>
        <w:t>《尤维</w:t>
      </w:r>
      <w:r>
        <w:rPr>
          <w:rFonts w:ascii="TimesNewRoman" w:eastAsia="TimesNewRoman" w:hAnsi="TimesNewRoman" w:cs="TimesNewRoman"/>
          <w:color w:val="000000"/>
          <w:sz w:val="30"/>
        </w:rPr>
        <w:t>纳利</w:t>
      </w:r>
      <w:r>
        <w:rPr>
          <w:rFonts w:ascii="TimesNewRoman" w:eastAsia="TimesNewRoman" w:hAnsi="TimesNewRoman" w:cs="TimesNewRoman"/>
          <w:color w:val="000000"/>
          <w:sz w:val="30"/>
        </w:rPr>
        <w:t xml:space="preserve"> </w:t>
      </w:r>
      <w:r>
        <w:rPr>
          <w:rFonts w:ascii="TimesNewRoman" w:eastAsia="TimesNewRoman" w:hAnsi="TimesNewRoman" w:cs="TimesNewRoman"/>
          <w:color w:val="000000"/>
          <w:sz w:val="30"/>
        </w:rPr>
        <w:t>斯的讽刺</w:t>
      </w:r>
      <w:r>
        <w:rPr>
          <w:rFonts w:ascii="TimesNewRoman" w:eastAsia="TimesNewRoman" w:hAnsi="TimesNewRoman" w:cs="TimesNewRoman"/>
          <w:color w:val="000000"/>
          <w:sz w:val="30"/>
        </w:rPr>
        <w:t xml:space="preserve"> </w:t>
      </w:r>
      <w:r>
        <w:rPr>
          <w:rFonts w:ascii="TimesNewRoman" w:eastAsia="TimesNewRoman" w:hAnsi="TimesNewRoman" w:cs="TimesNewRoman"/>
          <w:color w:val="000000"/>
          <w:sz w:val="30"/>
        </w:rPr>
        <w:t>诗》</w:t>
      </w:r>
      <w:r>
        <w:rPr>
          <w:rFonts w:ascii="TimesNewRoman" w:eastAsia="TimesNewRoman" w:hAnsi="TimesNewRoman" w:cs="TimesNewRoman"/>
          <w:color w:val="000000"/>
          <w:sz w:val="30"/>
        </w:rPr>
        <w:t>(Die Satiren des Decimus Junius     Juvenalis</w:t>
      </w:r>
      <w:r>
        <w:rPr>
          <w:rFonts w:ascii="TimesNewRoman" w:eastAsia="TimesNewRoman" w:hAnsi="TimesNewRoman" w:cs="TimesNewRoman"/>
          <w:color w:val="000000"/>
          <w:sz w:val="30"/>
        </w:rPr>
        <w:t>，</w:t>
      </w:r>
      <w:r>
        <w:rPr>
          <w:rFonts w:ascii="TimesNewRoman" w:eastAsia="TimesNewRoman" w:hAnsi="TimesNewRoman" w:cs="TimesNewRoman"/>
          <w:color w:val="000000"/>
          <w:sz w:val="30"/>
        </w:rPr>
        <w:t xml:space="preserve"> tr. F.     G. Findeis- en</w:t>
      </w:r>
      <w:r>
        <w:rPr>
          <w:rFonts w:ascii="TimesNewRoman" w:eastAsia="TimesNewRoman" w:hAnsi="TimesNewRoman" w:cs="TimesNewRoman"/>
          <w:color w:val="000000"/>
          <w:sz w:val="30"/>
        </w:rPr>
        <w:t>，</w:t>
      </w:r>
      <w:r>
        <w:rPr>
          <w:rFonts w:ascii="TimesNewRoman" w:eastAsia="TimesNewRoman" w:hAnsi="TimesNewRoman" w:cs="TimesNewRoman"/>
          <w:color w:val="000000"/>
          <w:sz w:val="30"/>
        </w:rPr>
        <w:t xml:space="preserve"> Berlin</w:t>
      </w:r>
      <w:r>
        <w:rPr>
          <w:rFonts w:ascii="TimesNewRoman" w:eastAsia="TimesNewRoman" w:hAnsi="TimesNewRoman" w:cs="TimesNewRoman"/>
          <w:color w:val="000000"/>
          <w:sz w:val="30"/>
        </w:rPr>
        <w:t>，</w:t>
      </w:r>
      <w:r>
        <w:rPr>
          <w:rFonts w:ascii="TimesNewRoman" w:eastAsia="TimesNewRoman" w:hAnsi="TimesNewRoman" w:cs="TimesNewRoman"/>
          <w:color w:val="000000"/>
          <w:sz w:val="30"/>
        </w:rPr>
        <w:t xml:space="preserve"> Leipzig</w:t>
      </w:r>
      <w:r>
        <w:rPr>
          <w:rFonts w:ascii="TimesNewRoman" w:eastAsia="TimesNewRoman" w:hAnsi="TimesNewRoman" w:cs="TimesNewRoman"/>
          <w:color w:val="000000"/>
          <w:sz w:val="30"/>
        </w:rPr>
        <w:t>：</w:t>
      </w:r>
      <w:r>
        <w:rPr>
          <w:rFonts w:ascii="TimesNewRoman" w:eastAsia="TimesNewRoman" w:hAnsi="TimesNewRoman" w:cs="TimesNewRoman"/>
          <w:color w:val="000000"/>
          <w:sz w:val="30"/>
        </w:rPr>
        <w:t>1777)</w:t>
      </w:r>
      <w:r>
        <w:rPr>
          <w:rFonts w:ascii="TimesNewRoman" w:eastAsia="TimesNewRoman" w:hAnsi="TimesNewRoman" w:cs="TimesNewRoman"/>
          <w:color w:val="000000"/>
          <w:sz w:val="30"/>
        </w:rPr>
        <w:t>，页</w:t>
      </w:r>
      <w:r>
        <w:rPr>
          <w:rFonts w:ascii="TimesNewRoman" w:eastAsia="TimesNewRoman" w:hAnsi="TimesNewRoman" w:cs="TimesNewRoman"/>
          <w:color w:val="000000"/>
          <w:sz w:val="30"/>
        </w:rPr>
        <w:t>374</w:t>
      </w:r>
      <w:r>
        <w:rPr>
          <w:rFonts w:ascii="TimesNewRoman" w:eastAsia="TimesNewRoman" w:hAnsi="TimesNewRoman" w:cs="TimesNewRoman"/>
          <w:color w:val="000000"/>
          <w:sz w:val="30"/>
        </w:rPr>
        <w:t>；《尤维纳利斯与柏修斯》</w:t>
      </w:r>
      <w:r>
        <w:rPr>
          <w:rFonts w:ascii="TimesNewRoman" w:eastAsia="TimesNewRoman" w:hAnsi="TimesNewRoman" w:cs="TimesNewRoman"/>
          <w:color w:val="000000"/>
          <w:sz w:val="30"/>
        </w:rPr>
        <w:t>(Juvenal andPersius</w:t>
      </w:r>
      <w:r>
        <w:rPr>
          <w:rFonts w:ascii="TimesNewRoman" w:eastAsia="TimesNewRoman" w:hAnsi="TimesNewRoman" w:cs="TimesNewRoman"/>
          <w:color w:val="000000"/>
          <w:sz w:val="30"/>
        </w:rPr>
        <w:t>，</w:t>
      </w:r>
      <w:r>
        <w:rPr>
          <w:rFonts w:ascii="TimesNewRoman" w:eastAsia="TimesNewRoman" w:hAnsi="TimesNewRoman" w:cs="TimesNewRoman"/>
          <w:color w:val="000000"/>
          <w:sz w:val="30"/>
        </w:rPr>
        <w:t xml:space="preserve"> tr. G. G. Ramsay</w:t>
      </w:r>
      <w:r>
        <w:rPr>
          <w:rFonts w:ascii="TimesNewRoman" w:eastAsia="TimesNewRoman" w:hAnsi="TimesNewRoman" w:cs="TimesNewRoman"/>
          <w:color w:val="000000"/>
          <w:sz w:val="30"/>
        </w:rPr>
        <w:t>，</w:t>
      </w:r>
      <w:r>
        <w:rPr>
          <w:rFonts w:ascii="TimesNewRoman" w:eastAsia="TimesNewRoman" w:hAnsi="TimesNewRoman" w:cs="TimesNewRoman"/>
          <w:color w:val="000000"/>
          <w:sz w:val="30"/>
        </w:rPr>
        <w:t xml:space="preserve"> Loeb</w:t>
      </w:r>
      <w:r>
        <w:rPr>
          <w:rFonts w:ascii="TimesNewRoman" w:eastAsia="TimesNewRoman" w:hAnsi="TimesNewRoman" w:cs="TimesNewRoman"/>
          <w:color w:val="000000"/>
          <w:sz w:val="30"/>
        </w:rPr>
        <w:t>，</w:t>
      </w:r>
      <w:r>
        <w:rPr>
          <w:rFonts w:ascii="TimesNewRoman" w:eastAsia="TimesNewRoman" w:hAnsi="TimesNewRoman" w:cs="TimesNewRoman"/>
          <w:color w:val="000000"/>
          <w:sz w:val="30"/>
        </w:rPr>
        <w:t xml:space="preserve"> New York</w:t>
      </w:r>
      <w:r>
        <w:rPr>
          <w:rFonts w:ascii="TimesNewRoman" w:eastAsia="TimesNewRoman" w:hAnsi="TimesNewRoman" w:cs="TimesNewRoman"/>
          <w:color w:val="000000"/>
          <w:sz w:val="30"/>
        </w:rPr>
        <w:t>：</w:t>
      </w:r>
      <w:r>
        <w:rPr>
          <w:rFonts w:ascii="TimesNewRoman" w:eastAsia="TimesNewRoman" w:hAnsi="TimesNewRoman" w:cs="TimesNewRoman"/>
          <w:color w:val="000000"/>
          <w:sz w:val="30"/>
        </w:rPr>
        <w:t xml:space="preserve"> Put</w:t>
      </w:r>
      <w:r>
        <w:rPr>
          <w:rFonts w:ascii="TimesNewRoman" w:eastAsia="TimesNewRoman" w:hAnsi="TimesNewRoman" w:cs="TimesNewRoman"/>
          <w:color w:val="000000"/>
          <w:sz w:val="30"/>
        </w:rPr>
        <w:t>nam</w:t>
      </w:r>
      <w:r>
        <w:rPr>
          <w:rFonts w:ascii="TimesNewRoman" w:eastAsia="TimesNewRoman" w:hAnsi="TimesNewRoman" w:cs="TimesNewRoman"/>
          <w:color w:val="000000"/>
          <w:sz w:val="30"/>
        </w:rPr>
        <w:t>，</w:t>
      </w:r>
      <w:r>
        <w:rPr>
          <w:rFonts w:ascii="TimesNewRoman" w:eastAsia="TimesNewRoman" w:hAnsi="TimesNewRoman" w:cs="TimesNewRoman"/>
          <w:color w:val="000000"/>
          <w:sz w:val="30"/>
        </w:rPr>
        <w:t>1928)</w:t>
      </w:r>
      <w:r>
        <w:rPr>
          <w:rFonts w:ascii="TimesNewRoman" w:eastAsia="TimesNewRoman" w:hAnsi="TimesNewRoman" w:cs="TimesNewRoman"/>
          <w:color w:val="000000"/>
          <w:sz w:val="30"/>
        </w:rPr>
        <w:t>，页</w:t>
      </w:r>
      <w:r>
        <w:rPr>
          <w:rFonts w:ascii="TimesNewRoman" w:eastAsia="TimesNewRoman" w:hAnsi="TimesNewRoman" w:cs="TimesNewRoman"/>
          <w:color w:val="000000"/>
          <w:sz w:val="30"/>
        </w:rPr>
        <w:t xml:space="preserve"> 199</w:t>
      </w:r>
      <w:r>
        <w:rPr>
          <w:rFonts w:ascii="TimesNewRoman" w:eastAsia="TimesNewRoman" w:hAnsi="TimesNewRoman" w:cs="TimesNewRoman"/>
          <w:color w:val="000000"/>
          <w:sz w:val="30"/>
        </w:rPr>
        <w:t>：</w:t>
      </w:r>
      <w:r>
        <w:rPr>
          <w:rFonts w:ascii="TimesNewRoman" w:eastAsia="TimesNewRoman" w:hAnsi="TimesNewRoman" w:cs="TimesNewRoman"/>
          <w:color w:val="000000"/>
          <w:sz w:val="30"/>
        </w:rPr>
        <w:t>“</w:t>
      </w:r>
      <w:r>
        <w:rPr>
          <w:rFonts w:ascii="TimesNewRoman" w:eastAsia="TimesNewRoman" w:hAnsi="TimesNewRoman" w:cs="TimesNewRoman"/>
          <w:color w:val="000000"/>
          <w:sz w:val="30"/>
        </w:rPr>
        <w:t>面包和游戏！</w:t>
      </w:r>
      <w:r>
        <w:rPr>
          <w:rFonts w:ascii="TimesNewRoman" w:eastAsia="TimesNewRoman" w:hAnsi="TimesNewRoman" w:cs="TimesNewRoman"/>
          <w:color w:val="000000"/>
          <w:sz w:val="30"/>
        </w:rPr>
        <w:t>”</w:t>
      </w:r>
    </w:p>
    <w:p w:rsidR="00B83E87" w:rsidRDefault="00B83E87"/>
    <w:p w:rsidR="00B83E87" w:rsidRDefault="00B83E87">
      <w:pPr>
        <w:sectPr w:rsidR="00B83E87">
          <w:headerReference w:type="default" r:id="rId682"/>
          <w:footerReference w:type="default" r:id="rId683"/>
          <w:pgSz w:w="14180" w:h="23840"/>
          <w:pgMar w:top="1880" w:right="980" w:bottom="1880" w:left="980" w:header="1580" w:footer="1580" w:gutter="0"/>
          <w:cols w:space="720"/>
        </w:sectPr>
      </w:pPr>
    </w:p>
    <w:p w:rsidR="00B83E87" w:rsidRDefault="00460AC0">
      <w:pPr>
        <w:wordWrap w:val="0"/>
        <w:spacing w:line="500" w:lineRule="atLeast"/>
        <w:jc w:val="right"/>
        <w:textAlignment w:val="baseline"/>
        <w:rPr>
          <w:sz w:val="37"/>
        </w:rPr>
      </w:pPr>
      <w:r>
        <w:rPr>
          <w:rFonts w:ascii="仿宋" w:eastAsia="仿宋" w:hAnsi="仿宋" w:cs="仿宋"/>
          <w:color w:val="000000"/>
          <w:sz w:val="37"/>
        </w:rPr>
        <w:lastRenderedPageBreak/>
        <w:t>轮作制</w:t>
      </w:r>
      <w:r>
        <w:rPr>
          <w:rFonts w:ascii="仿宋" w:eastAsia="仿宋" w:hAnsi="仿宋" w:cs="仿宋"/>
          <w:color w:val="000000"/>
          <w:sz w:val="37"/>
        </w:rPr>
        <w:t xml:space="preserve"> 313</w:t>
      </w:r>
    </w:p>
    <w:p w:rsidR="00B83E87" w:rsidRDefault="00B83E87">
      <w:pPr>
        <w:wordWrap w:val="0"/>
        <w:spacing w:line="720" w:lineRule="exact"/>
        <w:jc w:val="right"/>
        <w:textAlignment w:val="baseline"/>
        <w:rPr>
          <w:sz w:val="38"/>
        </w:rPr>
      </w:pPr>
    </w:p>
    <w:p w:rsidR="00B83E87" w:rsidRDefault="00460AC0">
      <w:pPr>
        <w:wordWrap w:val="0"/>
        <w:spacing w:line="720" w:lineRule="atLeast"/>
        <w:ind w:left="40" w:right="20"/>
        <w:textAlignment w:val="baseline"/>
        <w:rPr>
          <w:sz w:val="38"/>
        </w:rPr>
      </w:pPr>
      <w:r>
        <w:rPr>
          <w:rFonts w:ascii="宋体" w:eastAsia="宋体" w:hAnsi="宋体" w:cs="宋体"/>
          <w:color w:val="000000"/>
          <w:sz w:val="38"/>
        </w:rPr>
        <w:t>遣的手段吗？相反，我们的毁灭正在加快。有召集一次讨论会的想法。能够想象出什么更令人厌烦的事吗，为了那些尊敬的代表们以及那些读到和听到它们的人们？国家的经济状况要靠节约来改善。能想象出什么更令人厌烦的事吗</w:t>
      </w:r>
      <w:r>
        <w:rPr>
          <w:rFonts w:ascii="宋体" w:eastAsia="宋体" w:hAnsi="宋体" w:cs="宋体"/>
          <w:color w:val="000000"/>
          <w:sz w:val="38"/>
        </w:rPr>
        <w:t>?①</w:t>
      </w:r>
      <w:r>
        <w:rPr>
          <w:rFonts w:ascii="宋体" w:eastAsia="宋体" w:hAnsi="宋体" w:cs="宋体"/>
          <w:color w:val="000000"/>
          <w:sz w:val="38"/>
        </w:rPr>
        <w:t>他们没有增加债务，却想分期偿还债务。按我对政治形势的了解，【</w:t>
      </w:r>
      <w:r>
        <w:rPr>
          <w:rFonts w:ascii="宋体" w:eastAsia="宋体" w:hAnsi="宋体" w:cs="宋体"/>
          <w:color w:val="000000"/>
          <w:sz w:val="38"/>
        </w:rPr>
        <w:t>287</w:t>
      </w:r>
      <w:r>
        <w:rPr>
          <w:rFonts w:ascii="宋体" w:eastAsia="宋体" w:hAnsi="宋体" w:cs="宋体"/>
          <w:color w:val="000000"/>
          <w:sz w:val="38"/>
        </w:rPr>
        <w:t>】对丹麦来说很容易借到</w:t>
      </w:r>
      <w:r>
        <w:rPr>
          <w:rFonts w:ascii="宋体" w:eastAsia="宋体" w:hAnsi="宋体" w:cs="宋体"/>
          <w:color w:val="000000"/>
          <w:sz w:val="38"/>
        </w:rPr>
        <w:t>1500</w:t>
      </w:r>
      <w:r>
        <w:rPr>
          <w:rFonts w:ascii="宋体" w:eastAsia="宋体" w:hAnsi="宋体" w:cs="宋体"/>
          <w:color w:val="000000"/>
          <w:sz w:val="38"/>
        </w:rPr>
        <w:t>万银币。为什么没有人想到这一点呢？我们不时听说某人是个天才，没有还债；为什么一个国家不同样做，签订协</w:t>
      </w:r>
      <w:r>
        <w:rPr>
          <w:rFonts w:ascii="宋体" w:eastAsia="宋体" w:hAnsi="宋体" w:cs="宋体"/>
          <w:color w:val="000000"/>
          <w:sz w:val="38"/>
        </w:rPr>
        <w:t>议呢？借</w:t>
      </w:r>
      <w:r>
        <w:rPr>
          <w:rFonts w:ascii="宋体" w:eastAsia="宋体" w:hAnsi="宋体" w:cs="宋体"/>
          <w:color w:val="000000"/>
          <w:sz w:val="38"/>
        </w:rPr>
        <w:t>1500</w:t>
      </w:r>
      <w:r>
        <w:rPr>
          <w:rFonts w:ascii="宋体" w:eastAsia="宋体" w:hAnsi="宋体" w:cs="宋体"/>
          <w:color w:val="000000"/>
          <w:sz w:val="38"/>
        </w:rPr>
        <w:t>万银币，不把它们用来偿还债务，而用于公共娱乐。让咱们以欢乐和游戏来庆祝这太平盛世吧！正像现今到处都有为了捐钱的拳击活动一样，也应当到处都有装满了钱的碗。一切都将免费：剧院免费，妓院免费，骑马去鹿园</w:t>
      </w:r>
      <w:r>
        <w:rPr>
          <w:rFonts w:ascii="宋体" w:eastAsia="宋体" w:hAnsi="宋体" w:cs="宋体"/>
          <w:color w:val="000000"/>
          <w:sz w:val="38"/>
        </w:rPr>
        <w:t>(Deer Park)②</w:t>
      </w:r>
      <w:r>
        <w:rPr>
          <w:rFonts w:ascii="宋体" w:eastAsia="宋体" w:hAnsi="宋体" w:cs="宋体"/>
          <w:color w:val="000000"/>
          <w:sz w:val="38"/>
        </w:rPr>
        <w:t>免费，葬礼免费，葬礼颂辞免费。我说</w:t>
      </w:r>
      <w:r>
        <w:rPr>
          <w:rFonts w:ascii="宋体" w:eastAsia="宋体" w:hAnsi="宋体" w:cs="宋体"/>
          <w:color w:val="000000"/>
          <w:sz w:val="38"/>
        </w:rPr>
        <w:t>“</w:t>
      </w:r>
      <w:r>
        <w:rPr>
          <w:rFonts w:ascii="宋体" w:eastAsia="宋体" w:hAnsi="宋体" w:cs="宋体"/>
          <w:color w:val="000000"/>
          <w:sz w:val="38"/>
        </w:rPr>
        <w:t>免费</w:t>
      </w:r>
      <w:r>
        <w:rPr>
          <w:rFonts w:ascii="宋体" w:eastAsia="宋体" w:hAnsi="宋体" w:cs="宋体"/>
          <w:color w:val="000000"/>
          <w:sz w:val="38"/>
        </w:rPr>
        <w:t>”</w:t>
      </w:r>
      <w:r>
        <w:rPr>
          <w:rFonts w:ascii="宋体" w:eastAsia="宋体" w:hAnsi="宋体" w:cs="宋体"/>
          <w:color w:val="000000"/>
          <w:sz w:val="38"/>
        </w:rPr>
        <w:t>是因为倘若始终弄得到钱的话，一切都在某种程度上是免费的。</w:t>
      </w:r>
    </w:p>
    <w:p w:rsidR="00B83E87" w:rsidRDefault="00460AC0">
      <w:pPr>
        <w:wordWrap w:val="0"/>
        <w:spacing w:line="720" w:lineRule="atLeast"/>
        <w:ind w:left="40" w:right="60" w:firstLine="840"/>
        <w:textAlignment w:val="baseline"/>
        <w:rPr>
          <w:sz w:val="38"/>
        </w:rPr>
      </w:pPr>
      <w:r>
        <w:rPr>
          <w:rFonts w:ascii="宋体" w:eastAsia="宋体" w:hAnsi="宋体" w:cs="宋体"/>
          <w:color w:val="000000"/>
          <w:sz w:val="38"/>
        </w:rPr>
        <w:t>没有谁会被允许拥有任何财产。惟有对我来说应当例外。我将每天为自己留出</w:t>
      </w:r>
      <w:r>
        <w:rPr>
          <w:rFonts w:ascii="宋体" w:eastAsia="宋体" w:hAnsi="宋体" w:cs="宋体"/>
          <w:color w:val="000000"/>
          <w:sz w:val="38"/>
        </w:rPr>
        <w:t>100</w:t>
      </w:r>
      <w:r>
        <w:rPr>
          <w:rFonts w:ascii="宋体" w:eastAsia="宋体" w:hAnsi="宋体" w:cs="宋体"/>
          <w:color w:val="000000"/>
          <w:sz w:val="38"/>
        </w:rPr>
        <w:t>银币存进伦敦的一家银行，一方面因为我不可能吃得太少，一方面因为我是一个提供主意的人，最后是因为没有人知</w:t>
      </w:r>
      <w:r>
        <w:rPr>
          <w:rFonts w:ascii="宋体" w:eastAsia="宋体" w:hAnsi="宋体" w:cs="宋体"/>
          <w:color w:val="000000"/>
          <w:sz w:val="38"/>
        </w:rPr>
        <w:t>道当</w:t>
      </w:r>
      <w:r>
        <w:rPr>
          <w:rFonts w:ascii="宋体" w:eastAsia="宋体" w:hAnsi="宋体" w:cs="宋体"/>
          <w:color w:val="000000"/>
          <w:sz w:val="38"/>
        </w:rPr>
        <w:t>1500</w:t>
      </w:r>
      <w:r>
        <w:rPr>
          <w:rFonts w:ascii="宋体" w:eastAsia="宋体" w:hAnsi="宋体" w:cs="宋体"/>
          <w:color w:val="000000"/>
          <w:sz w:val="38"/>
        </w:rPr>
        <w:t>万银币被用光了时我是否不能想出一个新的主意。</w:t>
      </w:r>
    </w:p>
    <w:p w:rsidR="00B83E87" w:rsidRDefault="00460AC0">
      <w:pPr>
        <w:wordWrap w:val="0"/>
        <w:spacing w:line="720" w:lineRule="atLeast"/>
        <w:ind w:left="40" w:right="60" w:firstLine="840"/>
        <w:textAlignment w:val="baseline"/>
        <w:rPr>
          <w:sz w:val="38"/>
        </w:rPr>
      </w:pPr>
      <w:r>
        <w:rPr>
          <w:rFonts w:ascii="宋体" w:eastAsia="宋体" w:hAnsi="宋体" w:cs="宋体"/>
          <w:color w:val="000000"/>
          <w:sz w:val="38"/>
        </w:rPr>
        <w:t>这种繁荣的结果将是怎样的呢？一切的伟人都将涌到哥本哈根来：最伟大的艺术家、演员和舞蹈家。哥本哈根将成为又一个雅典。结果将会怎样？一切财富都将聚集在这座城市。在其他方面，波斯皇帝和英国国王无疑也会来到这儿。我的第二个主意是这样：绑架皇帝。有人也许会说，这一来波斯就要闹革命了，一个新皇帝将登上宝座</w:t>
      </w:r>
      <w:r>
        <w:rPr>
          <w:rFonts w:ascii="宋体" w:eastAsia="宋体" w:hAnsi="宋体" w:cs="宋体"/>
          <w:color w:val="000000"/>
          <w:sz w:val="38"/>
        </w:rPr>
        <w:t>————</w:t>
      </w:r>
      <w:r>
        <w:rPr>
          <w:rFonts w:ascii="宋体" w:eastAsia="宋体" w:hAnsi="宋体" w:cs="宋体"/>
          <w:color w:val="000000"/>
          <w:sz w:val="38"/>
        </w:rPr>
        <w:t>这事儿从前经常发生</w:t>
      </w:r>
      <w:r>
        <w:rPr>
          <w:rFonts w:ascii="宋体" w:eastAsia="宋体" w:hAnsi="宋体" w:cs="宋体"/>
          <w:color w:val="000000"/>
          <w:sz w:val="38"/>
        </w:rPr>
        <w:t>————</w:t>
      </w:r>
      <w:r>
        <w:rPr>
          <w:rFonts w:ascii="宋体" w:eastAsia="宋体" w:hAnsi="宋体" w:cs="宋体"/>
          <w:color w:val="000000"/>
          <w:sz w:val="38"/>
        </w:rPr>
        <w:t>旧皇帝的价值将暴跌。在这种情况下，我的主意是我们应把他卖给土耳其。他们无疑知道如何从他那里弄到钱。</w:t>
      </w:r>
    </w:p>
    <w:p w:rsidR="00B83E87" w:rsidRDefault="00460AC0">
      <w:pPr>
        <w:wordWrap w:val="0"/>
        <w:spacing w:line="720" w:lineRule="atLeast"/>
        <w:ind w:left="100"/>
        <w:textAlignment w:val="baseline"/>
        <w:rPr>
          <w:sz w:val="38"/>
        </w:rPr>
      </w:pPr>
      <w:r>
        <w:rPr>
          <w:rFonts w:ascii="宋体" w:eastAsia="宋体" w:hAnsi="宋体" w:cs="宋体"/>
          <w:color w:val="000000"/>
          <w:sz w:val="38"/>
          <w:u w:val="single"/>
        </w:rPr>
        <w:t xml:space="preserve">               </w:t>
      </w:r>
    </w:p>
    <w:p w:rsidR="00B83E87" w:rsidRDefault="00460AC0">
      <w:pPr>
        <w:wordWrap w:val="0"/>
        <w:spacing w:before="340" w:line="500" w:lineRule="atLeast"/>
        <w:ind w:left="74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有关以下一句，参见《增补》，页</w:t>
      </w:r>
      <w:r>
        <w:rPr>
          <w:rFonts w:ascii="仿宋" w:eastAsia="仿宋" w:hAnsi="仿宋" w:cs="仿宋"/>
          <w:color w:val="000000"/>
          <w:sz w:val="36"/>
        </w:rPr>
        <w:t>546-547(</w:t>
      </w:r>
      <w:r>
        <w:rPr>
          <w:rFonts w:ascii="仿宋" w:eastAsia="仿宋" w:hAnsi="仿宋" w:cs="仿宋"/>
          <w:color w:val="000000"/>
          <w:sz w:val="36"/>
        </w:rPr>
        <w:t>《论文》卷</w:t>
      </w:r>
      <w:r>
        <w:rPr>
          <w:rFonts w:ascii="仿宋" w:eastAsia="仿宋" w:hAnsi="仿宋" w:cs="仿宋"/>
          <w:color w:val="000000"/>
          <w:sz w:val="36"/>
        </w:rPr>
        <w:t>3-B122:1)</w:t>
      </w:r>
      <w:r>
        <w:rPr>
          <w:rFonts w:ascii="仿宋" w:eastAsia="仿宋" w:hAnsi="仿宋" w:cs="仿宋"/>
          <w:color w:val="000000"/>
          <w:sz w:val="36"/>
        </w:rPr>
        <w:t>。</w:t>
      </w:r>
    </w:p>
    <w:p w:rsidR="00B83E87" w:rsidRDefault="00460AC0">
      <w:pPr>
        <w:wordWrap w:val="0"/>
        <w:spacing w:line="500" w:lineRule="atLeast"/>
        <w:ind w:left="740"/>
        <w:textAlignment w:val="baseline"/>
        <w:rPr>
          <w:sz w:val="36"/>
        </w:rPr>
      </w:pPr>
      <w:r>
        <w:rPr>
          <w:rFonts w:ascii="仿宋" w:eastAsia="仿宋" w:hAnsi="仿宋" w:cs="仿宋"/>
          <w:color w:val="000000"/>
          <w:sz w:val="36"/>
        </w:rPr>
        <w:t>② Dyrehave</w:t>
      </w:r>
      <w:r>
        <w:rPr>
          <w:rFonts w:ascii="仿宋" w:eastAsia="仿宋" w:hAnsi="仿宋" w:cs="仿宋"/>
          <w:color w:val="000000"/>
          <w:sz w:val="36"/>
        </w:rPr>
        <w:t>，哥本哈根北部一个很大的森林公园。</w:t>
      </w:r>
    </w:p>
    <w:p w:rsidR="00B83E87" w:rsidRDefault="00B83E87"/>
    <w:p w:rsidR="00B83E87" w:rsidRDefault="00B83E87">
      <w:pPr>
        <w:sectPr w:rsidR="00B83E87">
          <w:headerReference w:type="default" r:id="rId684"/>
          <w:footerReference w:type="default" r:id="rId685"/>
          <w:pgSz w:w="13940" w:h="23700"/>
          <w:pgMar w:top="1820" w:right="840" w:bottom="1820" w:left="840" w:header="1520" w:footer="1520" w:gutter="0"/>
          <w:cols w:space="720"/>
        </w:sectPr>
      </w:pPr>
    </w:p>
    <w:p w:rsidR="00B83E87" w:rsidRDefault="00460AC0">
      <w:pPr>
        <w:wordWrap w:val="0"/>
        <w:spacing w:line="560" w:lineRule="atLeast"/>
        <w:ind w:left="20"/>
        <w:textAlignment w:val="baseline"/>
        <w:rPr>
          <w:sz w:val="35"/>
        </w:rPr>
      </w:pPr>
      <w:r>
        <w:rPr>
          <w:rFonts w:ascii="仿宋" w:eastAsia="仿宋" w:hAnsi="仿宋" w:cs="仿宋"/>
          <w:color w:val="000000"/>
          <w:sz w:val="35"/>
        </w:rPr>
        <w:lastRenderedPageBreak/>
        <w:t xml:space="preserve">314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60" w:lineRule="exact"/>
        <w:textAlignment w:val="baseline"/>
        <w:rPr>
          <w:sz w:val="38"/>
        </w:rPr>
      </w:pPr>
    </w:p>
    <w:p w:rsidR="00B83E87" w:rsidRDefault="00460AC0">
      <w:pPr>
        <w:wordWrap w:val="0"/>
        <w:spacing w:line="660" w:lineRule="atLeast"/>
        <w:ind w:left="20" w:right="80" w:firstLine="840"/>
        <w:textAlignment w:val="baseline"/>
        <w:rPr>
          <w:sz w:val="38"/>
        </w:rPr>
      </w:pPr>
      <w:r>
        <w:rPr>
          <w:rFonts w:ascii="宋体" w:eastAsia="宋体" w:hAnsi="宋体" w:cs="宋体"/>
          <w:color w:val="000000"/>
          <w:sz w:val="38"/>
        </w:rPr>
        <w:t>另外，还有另一种咱们的政治家们似乎完全忽视了的情况。丹麦掌握着欧洲的力量均势。一种更加有利的地位是难以置信的。我凭自己的经验知道这一点。我曾掌握着一个家庭中的力量均势。我可以照自己的愿望做。我从未受过苦，但其他人总是受苦。</w:t>
      </w:r>
      <w:r>
        <w:rPr>
          <w:rFonts w:ascii="宋体" w:eastAsia="宋体" w:hAnsi="宋体" w:cs="宋体"/>
          <w:color w:val="000000"/>
          <w:sz w:val="38"/>
        </w:rPr>
        <w:t>①</w:t>
      </w:r>
    </w:p>
    <w:p w:rsidR="00B83E87" w:rsidRDefault="00460AC0">
      <w:pPr>
        <w:wordWrap w:val="0"/>
        <w:spacing w:line="660" w:lineRule="atLeast"/>
        <w:ind w:left="20" w:right="60"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288</w:t>
      </w:r>
      <w:r>
        <w:rPr>
          <w:rFonts w:ascii="宋体" w:eastAsia="宋体" w:hAnsi="宋体" w:cs="宋体"/>
          <w:color w:val="000000"/>
          <w:sz w:val="38"/>
        </w:rPr>
        <w:t>】啊，但愿我的话渗进你们的耳朵，你们这</w:t>
      </w:r>
      <w:r>
        <w:rPr>
          <w:rFonts w:ascii="宋体" w:eastAsia="宋体" w:hAnsi="宋体" w:cs="宋体"/>
          <w:color w:val="000000"/>
          <w:sz w:val="38"/>
        </w:rPr>
        <w:t>些身处谋事和支配权高位的人，你们这些国王的臣子和民众的臣子们，你们这些各阶层聪明睿智的公民们！你们赶快注意吧！古老的丹麦正在崩溃</w:t>
      </w:r>
      <w:r>
        <w:rPr>
          <w:rFonts w:ascii="宋体" w:eastAsia="宋体" w:hAnsi="宋体" w:cs="宋体"/>
          <w:color w:val="000000"/>
          <w:sz w:val="38"/>
        </w:rPr>
        <w:t>————</w:t>
      </w:r>
      <w:r>
        <w:rPr>
          <w:rFonts w:ascii="宋体" w:eastAsia="宋体" w:hAnsi="宋体" w:cs="宋体"/>
          <w:color w:val="000000"/>
          <w:sz w:val="38"/>
        </w:rPr>
        <w:t>这事生死攸关，它正在因厌烦而崩溃，这是一切之中最致命的。昔时，无论谁最慷慨地颂扬死者都会成为国王。</w:t>
      </w:r>
      <w:r>
        <w:rPr>
          <w:rFonts w:ascii="宋体" w:eastAsia="宋体" w:hAnsi="宋体" w:cs="宋体"/>
          <w:color w:val="000000"/>
          <w:sz w:val="38"/>
        </w:rPr>
        <w:t>②</w:t>
      </w:r>
      <w:r>
        <w:rPr>
          <w:rFonts w:ascii="宋体" w:eastAsia="宋体" w:hAnsi="宋体" w:cs="宋体"/>
          <w:color w:val="000000"/>
          <w:sz w:val="38"/>
        </w:rPr>
        <w:t>今天，国王应当成为能提供最佳妙语的人，王太子应当成为能为最佳妙语提供机遇的人。</w:t>
      </w:r>
    </w:p>
    <w:p w:rsidR="00B83E87" w:rsidRDefault="00460AC0">
      <w:pPr>
        <w:wordWrap w:val="0"/>
        <w:spacing w:line="660" w:lineRule="atLeast"/>
        <w:ind w:left="20" w:right="60" w:firstLine="840"/>
        <w:textAlignment w:val="baseline"/>
        <w:rPr>
          <w:sz w:val="38"/>
        </w:rPr>
      </w:pPr>
      <w:r>
        <w:rPr>
          <w:rFonts w:ascii="宋体" w:eastAsia="宋体" w:hAnsi="宋体" w:cs="宋体"/>
          <w:color w:val="000000"/>
          <w:sz w:val="38"/>
        </w:rPr>
        <w:t>可是，你多么使我头脑发昏啊，美妙的激动人心的热情！为了向我的同代人发表演说，为了激发他们理解我的智慧，我应当提高自己的嗓门儿吗？完全不用，因为我的智慧的确不是</w:t>
      </w:r>
      <w:r>
        <w:rPr>
          <w:rFonts w:ascii="宋体" w:eastAsia="宋体" w:hAnsi="宋体" w:cs="宋体"/>
          <w:color w:val="000000"/>
          <w:sz w:val="38"/>
        </w:rPr>
        <w:t xml:space="preserve"> zum Ge-brauch für </w:t>
      </w:r>
      <w:r>
        <w:rPr>
          <w:rFonts w:ascii="宋体" w:eastAsia="宋体" w:hAnsi="宋体" w:cs="宋体"/>
          <w:color w:val="000000"/>
          <w:sz w:val="38"/>
        </w:rPr>
        <w:t>Jedermann [</w:t>
      </w:r>
      <w:r>
        <w:rPr>
          <w:rFonts w:ascii="宋体" w:eastAsia="宋体" w:hAnsi="宋体" w:cs="宋体"/>
          <w:color w:val="000000"/>
          <w:sz w:val="38"/>
        </w:rPr>
        <w:t>为了被每个人所运用</w:t>
      </w:r>
      <w:r>
        <w:rPr>
          <w:rFonts w:ascii="宋体" w:eastAsia="宋体" w:hAnsi="宋体" w:cs="宋体"/>
          <w:color w:val="000000"/>
          <w:sz w:val="38"/>
        </w:rPr>
        <w:t>]</w:t>
      </w:r>
      <w:r>
        <w:rPr>
          <w:rFonts w:ascii="宋体" w:eastAsia="宋体" w:hAnsi="宋体" w:cs="宋体"/>
          <w:color w:val="000000"/>
          <w:sz w:val="38"/>
        </w:rPr>
        <w:t>的，它始终最慎重地对节俭的法则保持沉默。因此，我不想要任何追随者，可是如果有人正站在我临终的床边，如果我断定一切都是为了我，那么我也许会以一种适当的慈善的谵妄在他耳边悄悄说出我的学说，不能完全肯定我是否会给他以恩惠。</w:t>
      </w:r>
      <w:r>
        <w:rPr>
          <w:rFonts w:ascii="宋体" w:eastAsia="宋体" w:hAnsi="宋体" w:cs="宋体"/>
          <w:color w:val="000000"/>
          <w:sz w:val="38"/>
        </w:rPr>
        <w:t>③</w:t>
      </w:r>
      <w:r>
        <w:rPr>
          <w:rFonts w:ascii="宋体" w:eastAsia="宋体" w:hAnsi="宋体" w:cs="宋体"/>
          <w:color w:val="000000"/>
          <w:sz w:val="38"/>
        </w:rPr>
        <w:t>有那么多的话说到人是一种社</w:t>
      </w:r>
    </w:p>
    <w:p w:rsidR="00B83E87" w:rsidRDefault="00460AC0">
      <w:pPr>
        <w:wordWrap w:val="0"/>
        <w:spacing w:line="66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before="280" w:line="560" w:lineRule="atLeast"/>
        <w:ind w:left="72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有关以上两段，参见《增补》，页</w:t>
      </w:r>
      <w:r>
        <w:rPr>
          <w:rFonts w:ascii="仿宋" w:eastAsia="仿宋" w:hAnsi="仿宋" w:cs="仿宋"/>
          <w:color w:val="000000"/>
          <w:sz w:val="35"/>
        </w:rPr>
        <w:t>547 (</w:t>
      </w:r>
      <w:r>
        <w:rPr>
          <w:rFonts w:ascii="仿宋" w:eastAsia="仿宋" w:hAnsi="仿宋" w:cs="仿宋"/>
          <w:color w:val="000000"/>
          <w:sz w:val="35"/>
        </w:rPr>
        <w:t>《论文》卷</w:t>
      </w:r>
      <w:r>
        <w:rPr>
          <w:rFonts w:ascii="仿宋" w:eastAsia="仿宋" w:hAnsi="仿宋" w:cs="仿宋"/>
          <w:color w:val="000000"/>
          <w:sz w:val="35"/>
        </w:rPr>
        <w:t>3-B122</w:t>
      </w:r>
      <w:r>
        <w:rPr>
          <w:rFonts w:ascii="仿宋" w:eastAsia="仿宋" w:hAnsi="仿宋" w:cs="仿宋"/>
          <w:color w:val="000000"/>
          <w:sz w:val="35"/>
        </w:rPr>
        <w:t>：</w:t>
      </w:r>
      <w:r>
        <w:rPr>
          <w:rFonts w:ascii="仿宋" w:eastAsia="仿宋" w:hAnsi="仿宋" w:cs="仿宋"/>
          <w:color w:val="000000"/>
          <w:sz w:val="35"/>
        </w:rPr>
        <w:t>2)</w:t>
      </w:r>
      <w:r>
        <w:rPr>
          <w:rFonts w:ascii="仿宋" w:eastAsia="仿宋" w:hAnsi="仿宋" w:cs="仿宋"/>
          <w:color w:val="000000"/>
          <w:sz w:val="35"/>
        </w:rPr>
        <w:t>。</w:t>
      </w:r>
    </w:p>
    <w:p w:rsidR="00B83E87" w:rsidRDefault="00460AC0">
      <w:pPr>
        <w:wordWrap w:val="0"/>
        <w:spacing w:line="560" w:lineRule="atLeast"/>
        <w:ind w:left="20" w:right="80" w:firstLine="70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提到的是斯堪的纳维亚传说的历史中的耶纳</w:t>
      </w:r>
      <w:r>
        <w:rPr>
          <w:rFonts w:ascii="仿宋" w:eastAsia="仿宋" w:hAnsi="仿宋" w:cs="仿宋"/>
          <w:color w:val="000000"/>
          <w:sz w:val="35"/>
        </w:rPr>
        <w:t>(Hjarne)</w:t>
      </w:r>
      <w:r>
        <w:rPr>
          <w:rFonts w:ascii="仿宋" w:eastAsia="仿宋" w:hAnsi="仿宋" w:cs="仿宋"/>
          <w:color w:val="000000"/>
          <w:sz w:val="35"/>
        </w:rPr>
        <w:t>国王，国王</w:t>
      </w:r>
      <w:r>
        <w:rPr>
          <w:rFonts w:ascii="TimesNewRoman" w:eastAsia="TimesNewRoman" w:hAnsi="TimesNewRoman" w:cs="TimesNewRoman"/>
          <w:color w:val="000000"/>
          <w:sz w:val="35"/>
        </w:rPr>
        <w:t>费罗德</w:t>
      </w:r>
      <w:r>
        <w:rPr>
          <w:rFonts w:ascii="TimesNewRoman" w:eastAsia="TimesNewRoman" w:hAnsi="TimesNewRoman" w:cs="TimesNewRoman"/>
          <w:color w:val="000000"/>
          <w:sz w:val="35"/>
        </w:rPr>
        <w:t>(Frode)</w:t>
      </w:r>
      <w:r>
        <w:rPr>
          <w:rFonts w:ascii="TimesNewRoman" w:eastAsia="TimesNewRoman" w:hAnsi="TimesNewRoman" w:cs="TimesNewRoman"/>
          <w:color w:val="000000"/>
          <w:sz w:val="35"/>
        </w:rPr>
        <w:t>的继承人。参见</w:t>
      </w:r>
      <w:r>
        <w:rPr>
          <w:rFonts w:ascii="TimesNewRoman" w:eastAsia="TimesNewRoman" w:hAnsi="TimesNewRoman" w:cs="TimesNewRoman"/>
          <w:color w:val="000000"/>
          <w:sz w:val="35"/>
        </w:rPr>
        <w:t xml:space="preserve"> </w:t>
      </w:r>
      <w:r>
        <w:rPr>
          <w:rFonts w:ascii="TimesNewRoman" w:eastAsia="TimesNewRoman" w:hAnsi="TimesNewRoman" w:cs="TimesNewRoman"/>
          <w:color w:val="000000"/>
          <w:sz w:val="35"/>
        </w:rPr>
        <w:t>Den danske krønike af Saxo Grammaticus, tr.Anders Sørensen Vedel, Copenhagen: 1851,</w:t>
      </w:r>
      <w:r>
        <w:rPr>
          <w:rFonts w:ascii="TimesNewRoman" w:eastAsia="TimesNewRoman" w:hAnsi="TimesNewRoman" w:cs="TimesNewRoman"/>
          <w:color w:val="000000"/>
          <w:sz w:val="35"/>
        </w:rPr>
        <w:t>卷</w:t>
      </w:r>
      <w:r>
        <w:rPr>
          <w:rFonts w:ascii="TimesNewRoman" w:eastAsia="TimesNewRoman" w:hAnsi="TimesNewRoman" w:cs="TimesNewRoman"/>
          <w:color w:val="000000"/>
          <w:sz w:val="35"/>
        </w:rPr>
        <w:t>6,</w:t>
      </w:r>
      <w:r>
        <w:rPr>
          <w:rFonts w:ascii="TimesNewRoman" w:eastAsia="TimesNewRoman" w:hAnsi="TimesNewRoman" w:cs="TimesNewRoman"/>
          <w:color w:val="000000"/>
          <w:sz w:val="35"/>
        </w:rPr>
        <w:t>页</w:t>
      </w:r>
      <w:r>
        <w:rPr>
          <w:rFonts w:ascii="TimesNewRoman" w:eastAsia="TimesNewRoman" w:hAnsi="TimesNewRoman" w:cs="TimesNewRoman"/>
          <w:color w:val="000000"/>
          <w:sz w:val="35"/>
        </w:rPr>
        <w:t xml:space="preserve"> CXII</w:t>
      </w:r>
      <w:r>
        <w:rPr>
          <w:rFonts w:ascii="TimesNewRoman" w:eastAsia="TimesNewRoman" w:hAnsi="TimesNewRoman" w:cs="TimesNewRoman"/>
          <w:color w:val="000000"/>
          <w:sz w:val="35"/>
        </w:rPr>
        <w:t>。</w:t>
      </w:r>
    </w:p>
    <w:p w:rsidR="00B83E87" w:rsidRDefault="00460AC0">
      <w:pPr>
        <w:wordWrap w:val="0"/>
        <w:spacing w:line="560" w:lineRule="atLeast"/>
        <w:ind w:left="20" w:firstLine="680"/>
        <w:textAlignment w:val="baseline"/>
        <w:rPr>
          <w:sz w:val="35"/>
        </w:rPr>
      </w:pPr>
      <w:r>
        <w:rPr>
          <w:rFonts w:ascii="仿宋" w:eastAsia="仿宋" w:hAnsi="仿宋" w:cs="仿宋"/>
          <w:color w:val="000000"/>
          <w:sz w:val="35"/>
        </w:rPr>
        <w:t xml:space="preserve">③  </w:t>
      </w:r>
      <w:r>
        <w:rPr>
          <w:rFonts w:ascii="仿宋" w:eastAsia="仿宋" w:hAnsi="仿宋" w:cs="仿宋"/>
          <w:color w:val="000000"/>
          <w:sz w:val="35"/>
        </w:rPr>
        <w:t>参见柏拉图《高尔吉亚》</w:t>
      </w:r>
      <w:r>
        <w:rPr>
          <w:rFonts w:ascii="仿宋" w:eastAsia="仿宋" w:hAnsi="仿宋" w:cs="仿宋"/>
          <w:color w:val="000000"/>
          <w:sz w:val="35"/>
        </w:rPr>
        <w:t>(Gorgias), 511e-512b,</w:t>
      </w:r>
      <w:r>
        <w:rPr>
          <w:rFonts w:ascii="仿宋" w:eastAsia="仿宋" w:hAnsi="仿宋" w:cs="仿宋"/>
          <w:color w:val="000000"/>
          <w:sz w:val="35"/>
        </w:rPr>
        <w:t>前揭，页</w:t>
      </w:r>
      <w:r>
        <w:rPr>
          <w:rFonts w:ascii="仿宋" w:eastAsia="仿宋" w:hAnsi="仿宋" w:cs="仿宋"/>
          <w:color w:val="000000"/>
          <w:sz w:val="35"/>
        </w:rPr>
        <w:t>293-294(</w:t>
      </w:r>
      <w:r>
        <w:rPr>
          <w:rFonts w:ascii="仿宋" w:eastAsia="仿宋" w:hAnsi="仿宋" w:cs="仿宋"/>
          <w:color w:val="000000"/>
          <w:sz w:val="35"/>
        </w:rPr>
        <w:t>苏格拉底说</w:t>
      </w:r>
      <w:r>
        <w:rPr>
          <w:rFonts w:ascii="仿宋" w:eastAsia="仿宋" w:hAnsi="仿宋" w:cs="仿宋"/>
          <w:color w:val="000000"/>
          <w:sz w:val="35"/>
        </w:rPr>
        <w:t>)</w:t>
      </w:r>
      <w:r>
        <w:rPr>
          <w:rFonts w:ascii="仿宋" w:eastAsia="仿宋" w:hAnsi="仿宋" w:cs="仿宋"/>
          <w:color w:val="000000"/>
          <w:sz w:val="35"/>
        </w:rPr>
        <w:t>：</w:t>
      </w:r>
    </w:p>
    <w:p w:rsidR="00B83E87" w:rsidRDefault="00460AC0">
      <w:pPr>
        <w:wordWrap w:val="0"/>
        <w:spacing w:line="560" w:lineRule="atLeast"/>
        <w:ind w:left="720" w:right="800" w:firstLine="680"/>
        <w:textAlignment w:val="baseline"/>
        <w:rPr>
          <w:sz w:val="35"/>
        </w:rPr>
      </w:pPr>
      <w:r>
        <w:rPr>
          <w:rFonts w:ascii="仿宋" w:eastAsia="仿宋" w:hAnsi="仿宋" w:cs="仿宋"/>
          <w:color w:val="000000"/>
          <w:sz w:val="35"/>
        </w:rPr>
        <w:t>因为我猜想他</w:t>
      </w:r>
      <w:r>
        <w:rPr>
          <w:rFonts w:ascii="仿宋" w:eastAsia="仿宋" w:hAnsi="仿宋" w:cs="仿宋"/>
          <w:color w:val="000000"/>
          <w:sz w:val="35"/>
        </w:rPr>
        <w:t>[</w:t>
      </w:r>
      <w:r>
        <w:rPr>
          <w:rFonts w:ascii="仿宋" w:eastAsia="仿宋" w:hAnsi="仿宋" w:cs="仿宋"/>
          <w:color w:val="000000"/>
          <w:sz w:val="35"/>
        </w:rPr>
        <w:t>一条船的舵手</w:t>
      </w:r>
      <w:r>
        <w:rPr>
          <w:rFonts w:ascii="仿宋" w:eastAsia="仿宋" w:hAnsi="仿宋" w:cs="仿宋"/>
          <w:color w:val="000000"/>
          <w:sz w:val="35"/>
        </w:rPr>
        <w:t>]</w:t>
      </w:r>
      <w:r>
        <w:rPr>
          <w:rFonts w:ascii="仿宋" w:eastAsia="仿宋" w:hAnsi="仿宋" w:cs="仿宋"/>
          <w:color w:val="000000"/>
          <w:sz w:val="35"/>
        </w:rPr>
        <w:t>能够想到他给予恩惠的无法确定是哪个乘客，无法确定他使他们哪个遭到被淹死的伤害，他在这么做时知道他送上岸的那些人一点也不比他们坐在船上时好，无论是在身体方面还是在灵魂方面。他知道如果有人在</w:t>
      </w:r>
      <w:r>
        <w:rPr>
          <w:rFonts w:ascii="仿宋" w:eastAsia="仿宋" w:hAnsi="仿宋" w:cs="仿宋"/>
          <w:color w:val="000000"/>
          <w:sz w:val="35"/>
        </w:rPr>
        <w:t>身体上受到严重</w:t>
      </w:r>
    </w:p>
    <w:p w:rsidR="00B83E87" w:rsidRDefault="00B83E87"/>
    <w:p w:rsidR="00B83E87" w:rsidRDefault="00B83E87">
      <w:pPr>
        <w:sectPr w:rsidR="00B83E87">
          <w:headerReference w:type="default" r:id="rId686"/>
          <w:footerReference w:type="default" r:id="rId687"/>
          <w:pgSz w:w="14140" w:h="23800"/>
          <w:pgMar w:top="1860" w:right="960" w:bottom="1860" w:left="960" w:header="1560" w:footer="1560" w:gutter="0"/>
          <w:cols w:space="720"/>
        </w:sectPr>
      </w:pPr>
    </w:p>
    <w:p w:rsidR="00B83E87" w:rsidRDefault="00460AC0">
      <w:pPr>
        <w:wordWrap w:val="0"/>
        <w:spacing w:line="440" w:lineRule="atLeast"/>
        <w:jc w:val="right"/>
        <w:textAlignment w:val="baseline"/>
        <w:rPr>
          <w:sz w:val="32"/>
        </w:rPr>
      </w:pPr>
      <w:r>
        <w:rPr>
          <w:rFonts w:ascii="仿宋" w:eastAsia="仿宋" w:hAnsi="仿宋" w:cs="仿宋"/>
          <w:color w:val="000000"/>
          <w:sz w:val="32"/>
        </w:rPr>
        <w:lastRenderedPageBreak/>
        <w:t>轮作制</w:t>
      </w:r>
      <w:r>
        <w:rPr>
          <w:rFonts w:ascii="仿宋" w:eastAsia="仿宋" w:hAnsi="仿宋" w:cs="仿宋"/>
          <w:color w:val="000000"/>
          <w:sz w:val="32"/>
        </w:rPr>
        <w:t xml:space="preserve">  315</w:t>
      </w:r>
    </w:p>
    <w:p w:rsidR="00B83E87" w:rsidRDefault="00B83E87">
      <w:pPr>
        <w:wordWrap w:val="0"/>
        <w:spacing w:line="700" w:lineRule="exact"/>
        <w:jc w:val="right"/>
        <w:textAlignment w:val="baseline"/>
        <w:rPr>
          <w:sz w:val="34"/>
        </w:rPr>
      </w:pPr>
    </w:p>
    <w:p w:rsidR="00B83E87" w:rsidRDefault="00460AC0">
      <w:pPr>
        <w:wordWrap w:val="0"/>
        <w:spacing w:line="700" w:lineRule="atLeast"/>
        <w:ind w:right="20"/>
        <w:textAlignment w:val="baseline"/>
        <w:rPr>
          <w:sz w:val="34"/>
        </w:rPr>
      </w:pPr>
      <w:r>
        <w:rPr>
          <w:rFonts w:ascii="宋体" w:eastAsia="宋体" w:hAnsi="宋体" w:cs="宋体"/>
          <w:color w:val="000000"/>
          <w:sz w:val="34"/>
        </w:rPr>
        <w:t>会动物，</w:t>
      </w:r>
      <w:r>
        <w:rPr>
          <w:rFonts w:ascii="宋体" w:eastAsia="宋体" w:hAnsi="宋体" w:cs="宋体"/>
          <w:color w:val="000000"/>
          <w:sz w:val="34"/>
        </w:rPr>
        <w:t>①</w:t>
      </w:r>
      <w:r>
        <w:rPr>
          <w:rFonts w:ascii="宋体" w:eastAsia="宋体" w:hAnsi="宋体" w:cs="宋体"/>
          <w:color w:val="000000"/>
          <w:sz w:val="34"/>
        </w:rPr>
        <w:t>可是他基本上是猛兽，是某种不仅仅靠看他的牙齿就能确定的东西。因此，所有这些有关社会性和共同性的饶舌一半是天生的虚伪，一半是学来的背信弃义。</w:t>
      </w:r>
    </w:p>
    <w:p w:rsidR="00B83E87" w:rsidRDefault="00460AC0">
      <w:pPr>
        <w:wordWrap w:val="0"/>
        <w:spacing w:line="700" w:lineRule="atLeast"/>
        <w:ind w:right="20" w:firstLine="820"/>
        <w:textAlignment w:val="baseline"/>
        <w:rPr>
          <w:sz w:val="34"/>
        </w:rPr>
      </w:pPr>
      <w:r>
        <w:rPr>
          <w:rFonts w:ascii="宋体" w:eastAsia="宋体" w:hAnsi="宋体" w:cs="宋体"/>
          <w:color w:val="000000"/>
          <w:sz w:val="34"/>
        </w:rPr>
        <w:t>另外，一切人都是令人厌烦的。正是这个词表明了一种分类的可能性。</w:t>
      </w:r>
      <w:r>
        <w:rPr>
          <w:rFonts w:ascii="宋体" w:eastAsia="宋体" w:hAnsi="宋体" w:cs="宋体"/>
          <w:color w:val="000000"/>
          <w:sz w:val="34"/>
        </w:rPr>
        <w:t>“</w:t>
      </w:r>
      <w:r>
        <w:rPr>
          <w:rFonts w:ascii="宋体" w:eastAsia="宋体" w:hAnsi="宋体" w:cs="宋体"/>
          <w:color w:val="000000"/>
          <w:sz w:val="34"/>
        </w:rPr>
        <w:t>令人厌烦</w:t>
      </w:r>
      <w:r>
        <w:rPr>
          <w:rFonts w:ascii="宋体" w:eastAsia="宋体" w:hAnsi="宋体" w:cs="宋体"/>
          <w:color w:val="000000"/>
          <w:sz w:val="34"/>
        </w:rPr>
        <w:t>”</w:t>
      </w:r>
      <w:r>
        <w:rPr>
          <w:rFonts w:ascii="宋体" w:eastAsia="宋体" w:hAnsi="宋体" w:cs="宋体"/>
          <w:color w:val="000000"/>
          <w:sz w:val="34"/>
        </w:rPr>
        <w:t>这个词完全可以指一个人就像有人使他厌烦那样使别人厌烦。那些使别人厌烦的人是平庸之人，是一群人，总的来说是无穷无尽的人的行列；那些厌倦自己的人是选民，是高贵者。值得注意的是那些不厌烦自己的人通常都使别人厌烦；不过</w:t>
      </w:r>
      <w:r>
        <w:rPr>
          <w:rFonts w:ascii="宋体" w:eastAsia="宋体" w:hAnsi="宋体" w:cs="宋体"/>
          <w:color w:val="000000"/>
          <w:sz w:val="34"/>
        </w:rPr>
        <w:t>，厌烦自己的人却使别人快乐。一般来说，不厌烦自己的人或以这样那样的方式在世上奔忙，但正由于这个原因，在一切人当中，他们是最令所有人厌烦的，是最不可忍受的。</w:t>
      </w:r>
      <w:r>
        <w:rPr>
          <w:rFonts w:ascii="宋体" w:eastAsia="宋体" w:hAnsi="宋体" w:cs="宋体"/>
          <w:color w:val="000000"/>
          <w:sz w:val="34"/>
        </w:rPr>
        <w:t>②</w:t>
      </w:r>
      <w:r>
        <w:rPr>
          <w:rFonts w:ascii="宋体" w:eastAsia="宋体" w:hAnsi="宋体" w:cs="宋体"/>
          <w:color w:val="000000"/>
          <w:sz w:val="34"/>
        </w:rPr>
        <w:t>肯定地说，这类动物不是男人们爱好和女人们欲求的果实。跟一切低等</w:t>
      </w:r>
      <w:r>
        <w:rPr>
          <w:rFonts w:ascii="宋体" w:eastAsia="宋体" w:hAnsi="宋体" w:cs="宋体"/>
          <w:color w:val="000000"/>
          <w:sz w:val="34"/>
          <w:u w:val="single"/>
        </w:rPr>
        <w:t>【</w:t>
      </w:r>
      <w:r>
        <w:rPr>
          <w:rFonts w:ascii="宋体" w:eastAsia="宋体" w:hAnsi="宋体" w:cs="宋体"/>
          <w:color w:val="000000"/>
          <w:sz w:val="34"/>
          <w:u w:val="single"/>
        </w:rPr>
        <w:t>289</w:t>
      </w:r>
      <w:r>
        <w:rPr>
          <w:rFonts w:ascii="宋体" w:eastAsia="宋体" w:hAnsi="宋体" w:cs="宋体"/>
          <w:color w:val="000000"/>
          <w:sz w:val="34"/>
          <w:u w:val="single"/>
        </w:rPr>
        <w:t>】动物一样，</w:t>
      </w:r>
      <w:r>
        <w:rPr>
          <w:rFonts w:ascii="宋体" w:eastAsia="宋体" w:hAnsi="宋体" w:cs="宋体"/>
          <w:color w:val="000000"/>
          <w:sz w:val="34"/>
        </w:rPr>
        <w:t>这是由超越信仰的高等的生育力和遗传来区分</w:t>
      </w:r>
    </w:p>
    <w:p w:rsidR="00B83E87" w:rsidRDefault="00460AC0">
      <w:pPr>
        <w:wordWrap w:val="0"/>
        <w:spacing w:before="340" w:line="560" w:lineRule="atLeast"/>
        <w:ind w:left="680" w:right="760"/>
        <w:textAlignment w:val="baseline"/>
        <w:rPr>
          <w:sz w:val="36"/>
        </w:rPr>
      </w:pPr>
      <w:r>
        <w:rPr>
          <w:rFonts w:ascii="仿宋" w:eastAsia="仿宋" w:hAnsi="仿宋" w:cs="仿宋"/>
          <w:color w:val="000000"/>
          <w:sz w:val="36"/>
        </w:rPr>
        <w:t>的、不可救药的疾病的折磨却逃脱了被淹死，那么这个人就因没有死而成为不幸的，从他那里得不到任何好处；他因此指望有人在灵魂上患上很多不可救药的疾病，这正同在身体上患病一样糟，因为这样一个人的生命不值得耗费时间，如果他，那个舵手，把他从海</w:t>
      </w:r>
      <w:r>
        <w:rPr>
          <w:rFonts w:ascii="仿宋" w:eastAsia="仿宋" w:hAnsi="仿宋" w:cs="仿宋"/>
          <w:color w:val="000000"/>
          <w:sz w:val="36"/>
        </w:rPr>
        <w:t>中救起，或者从法庭或别的危险中把他救出来，那么这对他毫无好处。因为他知道，一个邪恶的人活着不会好多少，因为他不得不活得很糟。</w:t>
      </w:r>
    </w:p>
    <w:p w:rsidR="00B83E87" w:rsidRDefault="00460AC0">
      <w:pPr>
        <w:wordWrap w:val="0"/>
        <w:spacing w:line="700" w:lineRule="atLeast"/>
        <w:ind w:left="1260"/>
        <w:textAlignment w:val="baseline"/>
        <w:rPr>
          <w:sz w:val="34"/>
        </w:rPr>
      </w:pPr>
      <w:r>
        <w:rPr>
          <w:rFonts w:ascii="宋体" w:eastAsia="宋体" w:hAnsi="宋体" w:cs="宋体"/>
          <w:color w:val="000000"/>
          <w:sz w:val="34"/>
        </w:rPr>
        <w:t>参见《讽刺》，《文集》卷</w:t>
      </w:r>
      <w:r>
        <w:rPr>
          <w:rFonts w:ascii="宋体" w:eastAsia="宋体" w:hAnsi="宋体" w:cs="宋体"/>
          <w:color w:val="000000"/>
          <w:sz w:val="34"/>
        </w:rPr>
        <w:t>2</w:t>
      </w:r>
      <w:r>
        <w:rPr>
          <w:rFonts w:ascii="宋体" w:eastAsia="宋体" w:hAnsi="宋体" w:cs="宋体"/>
          <w:color w:val="000000"/>
          <w:sz w:val="34"/>
        </w:rPr>
        <w:t>。</w:t>
      </w:r>
    </w:p>
    <w:p w:rsidR="00B83E87" w:rsidRDefault="00460AC0">
      <w:pPr>
        <w:wordWrap w:val="0"/>
        <w:spacing w:line="700" w:lineRule="atLeast"/>
        <w:ind w:left="68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例如，可参见亚里斯多德《政治学》</w:t>
      </w:r>
      <w:r>
        <w:rPr>
          <w:rFonts w:ascii="宋体" w:eastAsia="宋体" w:hAnsi="宋体" w:cs="宋体"/>
          <w:color w:val="000000"/>
          <w:sz w:val="34"/>
        </w:rPr>
        <w:t>(Politics)</w:t>
      </w:r>
      <w:r>
        <w:rPr>
          <w:rFonts w:ascii="宋体" w:eastAsia="宋体" w:hAnsi="宋体" w:cs="宋体"/>
          <w:color w:val="000000"/>
          <w:sz w:val="34"/>
        </w:rPr>
        <w:t>，</w:t>
      </w:r>
      <w:r>
        <w:rPr>
          <w:rFonts w:ascii="宋体" w:eastAsia="宋体" w:hAnsi="宋体" w:cs="宋体"/>
          <w:color w:val="000000"/>
          <w:sz w:val="34"/>
        </w:rPr>
        <w:t>1253a</w:t>
      </w:r>
      <w:r>
        <w:rPr>
          <w:rFonts w:ascii="宋体" w:eastAsia="宋体" w:hAnsi="宋体" w:cs="宋体"/>
          <w:color w:val="000000"/>
          <w:sz w:val="34"/>
        </w:rPr>
        <w:t>，前揭，卷</w:t>
      </w:r>
      <w:r>
        <w:rPr>
          <w:rFonts w:ascii="宋体" w:eastAsia="宋体" w:hAnsi="宋体" w:cs="宋体"/>
          <w:color w:val="000000"/>
          <w:sz w:val="34"/>
        </w:rPr>
        <w:t>10</w:t>
      </w:r>
      <w:r>
        <w:rPr>
          <w:rFonts w:ascii="宋体" w:eastAsia="宋体" w:hAnsi="宋体" w:cs="宋体"/>
          <w:color w:val="000000"/>
          <w:sz w:val="34"/>
        </w:rPr>
        <w:t>：</w:t>
      </w:r>
    </w:p>
    <w:p w:rsidR="00B83E87" w:rsidRDefault="00460AC0">
      <w:pPr>
        <w:wordWrap w:val="0"/>
        <w:spacing w:line="560" w:lineRule="atLeast"/>
        <w:ind w:left="680" w:right="760" w:firstLine="740"/>
        <w:textAlignment w:val="baseline"/>
        <w:rPr>
          <w:sz w:val="36"/>
        </w:rPr>
      </w:pPr>
      <w:r>
        <w:rPr>
          <w:rFonts w:ascii="仿宋" w:eastAsia="仿宋" w:hAnsi="仿宋" w:cs="仿宋"/>
          <w:color w:val="000000"/>
          <w:sz w:val="36"/>
        </w:rPr>
        <w:t>因为很明显，城邦是一种天性的创造，而人在天性上是一种政治</w:t>
      </w:r>
      <w:r>
        <w:rPr>
          <w:rFonts w:ascii="仿宋" w:eastAsia="仿宋" w:hAnsi="仿宋" w:cs="仿宋"/>
          <w:color w:val="000000"/>
          <w:sz w:val="36"/>
        </w:rPr>
        <w:t>[</w:t>
      </w:r>
      <w:r>
        <w:rPr>
          <w:rFonts w:ascii="仿宋" w:eastAsia="仿宋" w:hAnsi="仿宋" w:cs="仿宋"/>
          <w:color w:val="000000"/>
          <w:sz w:val="36"/>
        </w:rPr>
        <w:t>社会</w:t>
      </w:r>
      <w:r>
        <w:rPr>
          <w:rFonts w:ascii="仿宋" w:eastAsia="仿宋" w:hAnsi="仿宋" w:cs="仿宋"/>
          <w:color w:val="000000"/>
          <w:sz w:val="36"/>
        </w:rPr>
        <w:t>]</w:t>
      </w:r>
      <w:r>
        <w:rPr>
          <w:rFonts w:ascii="仿宋" w:eastAsia="仿宋" w:hAnsi="仿宋" w:cs="仿宋"/>
          <w:color w:val="000000"/>
          <w:sz w:val="36"/>
        </w:rPr>
        <w:t>动物。他凭天性而不只是凭偶然没有一个城邦的话，他要么是个坏人，要么就在人之上；他就像是</w:t>
      </w:r>
      <w:r>
        <w:rPr>
          <w:rFonts w:ascii="仿宋" w:eastAsia="仿宋" w:hAnsi="仿宋" w:cs="仿宋"/>
          <w:color w:val="000000"/>
          <w:sz w:val="36"/>
        </w:rPr>
        <w:t>“</w:t>
      </w:r>
      <w:r>
        <w:rPr>
          <w:rFonts w:ascii="仿宋" w:eastAsia="仿宋" w:hAnsi="仿宋" w:cs="仿宋"/>
          <w:color w:val="000000"/>
          <w:sz w:val="36"/>
        </w:rPr>
        <w:t>非族类、非法、无家之物</w:t>
      </w:r>
      <w:r>
        <w:rPr>
          <w:rFonts w:ascii="仿宋" w:eastAsia="仿宋" w:hAnsi="仿宋" w:cs="仿宋"/>
          <w:color w:val="000000"/>
          <w:sz w:val="36"/>
        </w:rPr>
        <w:t>”</w:t>
      </w:r>
      <w:r>
        <w:rPr>
          <w:rFonts w:ascii="仿宋" w:eastAsia="仿宋" w:hAnsi="仿宋" w:cs="仿宋"/>
          <w:color w:val="000000"/>
          <w:sz w:val="36"/>
        </w:rPr>
        <w:t>，荷马斥责过他</w:t>
      </w:r>
      <w:r>
        <w:rPr>
          <w:rFonts w:ascii="仿宋" w:eastAsia="仿宋" w:hAnsi="仿宋" w:cs="仿宋"/>
          <w:color w:val="000000"/>
          <w:sz w:val="36"/>
        </w:rPr>
        <w:t>———</w:t>
      </w:r>
      <w:r>
        <w:rPr>
          <w:rFonts w:ascii="仿宋" w:eastAsia="仿宋" w:hAnsi="仿宋" w:cs="仿宋"/>
          <w:color w:val="000000"/>
          <w:sz w:val="36"/>
        </w:rPr>
        <w:t>天生被逐者是赤裸裸热爱战争的人；也</w:t>
      </w:r>
      <w:r>
        <w:rPr>
          <w:rFonts w:ascii="仿宋" w:eastAsia="仿宋" w:hAnsi="仿宋" w:cs="仿宋"/>
          <w:color w:val="000000"/>
          <w:sz w:val="36"/>
        </w:rPr>
        <w:t>许可以把他同一个一下子被孤立起来的东西相比。</w:t>
      </w:r>
    </w:p>
    <w:p w:rsidR="00B83E87" w:rsidRDefault="00460AC0">
      <w:pPr>
        <w:wordWrap w:val="0"/>
        <w:spacing w:line="560" w:lineRule="atLeast"/>
        <w:ind w:left="680" w:right="780" w:firstLine="740"/>
        <w:textAlignment w:val="baseline"/>
        <w:rPr>
          <w:sz w:val="36"/>
        </w:rPr>
      </w:pPr>
      <w:r>
        <w:rPr>
          <w:rFonts w:ascii="仿宋" w:eastAsia="仿宋" w:hAnsi="仿宋" w:cs="仿宋"/>
          <w:color w:val="000000"/>
          <w:sz w:val="36"/>
        </w:rPr>
        <w:t>现在，同蜜蜂或别的群居动物相比，人更加是一种政治动物，这一点很明显。</w:t>
      </w:r>
    </w:p>
    <w:p w:rsidR="00B83E87" w:rsidRDefault="00460AC0">
      <w:pPr>
        <w:wordWrap w:val="0"/>
        <w:spacing w:line="500" w:lineRule="atLeast"/>
        <w:ind w:left="68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有关以下一句，参见《增补》，页</w:t>
      </w:r>
      <w:r>
        <w:rPr>
          <w:rFonts w:ascii="仿宋" w:eastAsia="仿宋" w:hAnsi="仿宋" w:cs="仿宋"/>
          <w:color w:val="000000"/>
          <w:sz w:val="37"/>
        </w:rPr>
        <w:t>547 (</w:t>
      </w:r>
      <w:r>
        <w:rPr>
          <w:rFonts w:ascii="仿宋" w:eastAsia="仿宋" w:hAnsi="仿宋" w:cs="仿宋"/>
          <w:color w:val="000000"/>
          <w:sz w:val="37"/>
        </w:rPr>
        <w:t>《论文》卷</w:t>
      </w:r>
      <w:r>
        <w:rPr>
          <w:rFonts w:ascii="仿宋" w:eastAsia="仿宋" w:hAnsi="仿宋" w:cs="仿宋"/>
          <w:color w:val="000000"/>
          <w:sz w:val="37"/>
        </w:rPr>
        <w:t>3-B122</w:t>
      </w:r>
      <w:r>
        <w:rPr>
          <w:rFonts w:ascii="仿宋" w:eastAsia="仿宋" w:hAnsi="仿宋" w:cs="仿宋"/>
          <w:color w:val="000000"/>
          <w:sz w:val="37"/>
        </w:rPr>
        <w:t>：</w:t>
      </w:r>
      <w:r>
        <w:rPr>
          <w:rFonts w:ascii="仿宋" w:eastAsia="仿宋" w:hAnsi="仿宋" w:cs="仿宋"/>
          <w:color w:val="000000"/>
          <w:sz w:val="37"/>
        </w:rPr>
        <w:t>3)</w:t>
      </w:r>
      <w:r>
        <w:rPr>
          <w:rFonts w:ascii="仿宋" w:eastAsia="仿宋" w:hAnsi="仿宋" w:cs="仿宋"/>
          <w:color w:val="000000"/>
          <w:sz w:val="37"/>
        </w:rPr>
        <w:t>。</w:t>
      </w:r>
    </w:p>
    <w:p w:rsidR="00B83E87" w:rsidRDefault="00B83E87"/>
    <w:p w:rsidR="00B83E87" w:rsidRDefault="00B83E87">
      <w:pPr>
        <w:sectPr w:rsidR="00B83E87">
          <w:headerReference w:type="default" r:id="rId688"/>
          <w:footerReference w:type="default" r:id="rId689"/>
          <w:pgSz w:w="14040" w:h="23760"/>
          <w:pgMar w:top="1820" w:right="940" w:bottom="1820" w:left="940" w:header="1520" w:footer="152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316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39"/>
        </w:rPr>
      </w:pPr>
    </w:p>
    <w:p w:rsidR="00B83E87" w:rsidRDefault="00460AC0">
      <w:pPr>
        <w:wordWrap w:val="0"/>
        <w:spacing w:line="680" w:lineRule="atLeast"/>
        <w:ind w:left="20"/>
        <w:textAlignment w:val="baseline"/>
        <w:rPr>
          <w:sz w:val="39"/>
        </w:rPr>
      </w:pPr>
      <w:r>
        <w:rPr>
          <w:rFonts w:ascii="宋体" w:eastAsia="宋体" w:hAnsi="宋体" w:cs="宋体"/>
          <w:color w:val="000000"/>
          <w:sz w:val="39"/>
        </w:rPr>
        <w:t>的。还不可理解的是，自然需要九个月来产生这样的造物，它们倒很可能凭运气产生的。其他的人类，优越的一类，是使自己厌烦的。如上面提到的，他们通常都使别人快乐</w:t>
      </w:r>
      <w:r>
        <w:rPr>
          <w:rFonts w:ascii="宋体" w:eastAsia="宋体" w:hAnsi="宋体" w:cs="宋体"/>
          <w:color w:val="000000"/>
          <w:sz w:val="39"/>
        </w:rPr>
        <w:t>————</w:t>
      </w:r>
      <w:r>
        <w:rPr>
          <w:rFonts w:ascii="宋体" w:eastAsia="宋体" w:hAnsi="宋体" w:cs="宋体"/>
          <w:color w:val="000000"/>
          <w:sz w:val="39"/>
        </w:rPr>
        <w:t>经常是以某种外在成群的方式，在更深的意义上是以相互传授的方式。他们越</w:t>
      </w:r>
      <w:r>
        <w:rPr>
          <w:rFonts w:ascii="宋体" w:eastAsia="宋体" w:hAnsi="宋体" w:cs="宋体"/>
          <w:color w:val="000000"/>
          <w:sz w:val="39"/>
        </w:rPr>
        <w:t>是彻底地厌烦自己，他们向别人提供的消遣方式就越有效，而且也是在厌烦达到了极限之时，因为他们要么死于厌烦</w:t>
      </w:r>
      <w:r>
        <w:rPr>
          <w:rFonts w:ascii="宋体" w:eastAsia="宋体" w:hAnsi="宋体" w:cs="宋体"/>
          <w:color w:val="000000"/>
          <w:sz w:val="39"/>
        </w:rPr>
        <w:t>(</w:t>
      </w:r>
      <w:r>
        <w:rPr>
          <w:rFonts w:ascii="宋体" w:eastAsia="宋体" w:hAnsi="宋体" w:cs="宋体"/>
          <w:color w:val="000000"/>
          <w:sz w:val="39"/>
        </w:rPr>
        <w:t>消极的一类</w:t>
      </w:r>
      <w:r>
        <w:rPr>
          <w:rFonts w:ascii="宋体" w:eastAsia="宋体" w:hAnsi="宋体" w:cs="宋体"/>
          <w:color w:val="000000"/>
          <w:sz w:val="39"/>
        </w:rPr>
        <w:t>)</w:t>
      </w:r>
      <w:r>
        <w:rPr>
          <w:rFonts w:ascii="宋体" w:eastAsia="宋体" w:hAnsi="宋体" w:cs="宋体"/>
          <w:color w:val="000000"/>
          <w:sz w:val="39"/>
        </w:rPr>
        <w:t>，要么把自己抛给好奇心</w:t>
      </w:r>
      <w:r>
        <w:rPr>
          <w:rFonts w:ascii="宋体" w:eastAsia="宋体" w:hAnsi="宋体" w:cs="宋体"/>
          <w:color w:val="000000"/>
          <w:sz w:val="39"/>
        </w:rPr>
        <w:t>(</w:t>
      </w:r>
      <w:r>
        <w:rPr>
          <w:rFonts w:ascii="宋体" w:eastAsia="宋体" w:hAnsi="宋体" w:cs="宋体"/>
          <w:color w:val="000000"/>
          <w:sz w:val="39"/>
        </w:rPr>
        <w:t>积极的一类</w:t>
      </w:r>
      <w:r>
        <w:rPr>
          <w:rFonts w:ascii="宋体" w:eastAsia="宋体" w:hAnsi="宋体" w:cs="宋体"/>
          <w:color w:val="000000"/>
          <w:sz w:val="39"/>
        </w:rPr>
        <w:t>)</w:t>
      </w:r>
      <w:r>
        <w:rPr>
          <w:rFonts w:ascii="宋体" w:eastAsia="宋体" w:hAnsi="宋体" w:cs="宋体"/>
          <w:color w:val="000000"/>
          <w:sz w:val="39"/>
        </w:rPr>
        <w:t>。</w:t>
      </w:r>
    </w:p>
    <w:p w:rsidR="00B83E87" w:rsidRDefault="00460AC0">
      <w:pPr>
        <w:wordWrap w:val="0"/>
        <w:spacing w:line="680" w:lineRule="atLeast"/>
        <w:ind w:left="20" w:right="80" w:firstLine="880"/>
        <w:textAlignment w:val="baseline"/>
        <w:rPr>
          <w:sz w:val="39"/>
        </w:rPr>
      </w:pPr>
      <w:r>
        <w:rPr>
          <w:rFonts w:ascii="宋体" w:eastAsia="宋体" w:hAnsi="宋体" w:cs="宋体"/>
          <w:color w:val="000000"/>
          <w:sz w:val="39"/>
        </w:rPr>
        <w:t>我们惯常说，懒散是万恶之源。为了防止这种罪恶，我们便建议劳作。可是，从推荐的补救办法中正像从使人畏惧的诱因中一样很容易看出，整个这一观点是非常平庸的抽象。懒散照此就绝不是万恶之源，相反，它是一种真正神圣的生活，只要人们不厌烦。诚然，懒散也许是丧失自己的财产等等的诱因，可是高贵的天性并不惧怕这类事情，而确实惧怕厌烦。奥林匹斯山上的众神不厌烦，他们在快乐的懒</w:t>
      </w:r>
      <w:r>
        <w:rPr>
          <w:rFonts w:ascii="宋体" w:eastAsia="宋体" w:hAnsi="宋体" w:cs="宋体"/>
          <w:color w:val="000000"/>
          <w:sz w:val="39"/>
        </w:rPr>
        <w:t>散中快乐地生活。一个既不缝纫也不纺织也不熨衣也不读书也不演奏乐器的美女在懒散中是快乐的，因为她不厌烦。于是，懒散远不是万恶之源，它倒是真正的善。厌烦是罪恶之源，它正是必须不接近的东西。懒散不是罪恶，确实可以说，每个对它缺乏感觉的人由此表明他没有把自己提高到人类的层次。有一种不屈不挠的活动，它把一个人排除在精神世界之外，把他放进与动物一类之中，这一定是本能地始终在运动之中。有一些人具有一种把一切转变成一种事务活动的突出才能，他们的整个生活都是一种事务活动，他们恋爱结婚，听笑话，以与他们的办公室上班一样的事务式</w:t>
      </w:r>
      <w:r>
        <w:rPr>
          <w:rFonts w:ascii="宋体" w:eastAsia="宋体" w:hAnsi="宋体" w:cs="宋体"/>
          <w:color w:val="000000"/>
          <w:sz w:val="39"/>
        </w:rPr>
        <w:t>的热情去赞赏一件艺术作品。拉丁语格言</w:t>
      </w:r>
      <w:r>
        <w:rPr>
          <w:rFonts w:ascii="宋体" w:eastAsia="宋体" w:hAnsi="宋体" w:cs="宋体"/>
          <w:color w:val="000000"/>
          <w:sz w:val="39"/>
        </w:rPr>
        <w:t xml:space="preserve"> otium est pulvinar diaboli[</w:t>
      </w:r>
      <w:r>
        <w:rPr>
          <w:rFonts w:ascii="宋体" w:eastAsia="宋体" w:hAnsi="宋体" w:cs="宋体"/>
          <w:color w:val="000000"/>
          <w:sz w:val="39"/>
        </w:rPr>
        <w:t>懒散是罪恶的枕头</w:t>
      </w:r>
      <w:r>
        <w:rPr>
          <w:rFonts w:ascii="宋体" w:eastAsia="宋体" w:hAnsi="宋体" w:cs="宋体"/>
          <w:color w:val="000000"/>
          <w:sz w:val="39"/>
        </w:rPr>
        <w:t>]</w:t>
      </w:r>
      <w:r>
        <w:rPr>
          <w:rFonts w:ascii="宋体" w:eastAsia="宋体" w:hAnsi="宋体" w:cs="宋体"/>
          <w:color w:val="000000"/>
          <w:sz w:val="39"/>
        </w:rPr>
        <w:t>是相当正确的，可是罪恶却找不到时间把自己的头枕在这枕头之上，只要一个人【</w:t>
      </w:r>
      <w:r>
        <w:rPr>
          <w:rFonts w:ascii="宋体" w:eastAsia="宋体" w:hAnsi="宋体" w:cs="宋体"/>
          <w:color w:val="000000"/>
          <w:sz w:val="39"/>
        </w:rPr>
        <w:t>290</w:t>
      </w:r>
      <w:r>
        <w:rPr>
          <w:rFonts w:ascii="宋体" w:eastAsia="宋体" w:hAnsi="宋体" w:cs="宋体"/>
          <w:color w:val="000000"/>
          <w:sz w:val="39"/>
        </w:rPr>
        <w:t>】不厌烦。但是，由于人们相信人的命运就是劳作，所以劳作的对立面懒散是正确的。我认为，人的命运是使自己快乐，因此我的对立面同样是正确的。</w:t>
      </w:r>
    </w:p>
    <w:p w:rsidR="00B83E87" w:rsidRDefault="00460AC0">
      <w:pPr>
        <w:wordWrap w:val="0"/>
        <w:spacing w:line="680" w:lineRule="atLeast"/>
        <w:ind w:left="840"/>
        <w:textAlignment w:val="baseline"/>
        <w:rPr>
          <w:sz w:val="39"/>
        </w:rPr>
      </w:pPr>
      <w:r>
        <w:rPr>
          <w:rFonts w:ascii="宋体" w:eastAsia="宋体" w:hAnsi="宋体" w:cs="宋体"/>
          <w:color w:val="000000"/>
          <w:sz w:val="39"/>
        </w:rPr>
        <w:t>厌烦是具有魔力的泛神论。倘若一个人继续照此在它之中，</w:t>
      </w:r>
    </w:p>
    <w:p w:rsidR="00B83E87" w:rsidRDefault="00B83E87"/>
    <w:p w:rsidR="00B83E87" w:rsidRDefault="00B83E87">
      <w:pPr>
        <w:sectPr w:rsidR="00B83E87">
          <w:headerReference w:type="default" r:id="rId690"/>
          <w:footerReference w:type="default" r:id="rId691"/>
          <w:pgSz w:w="14040" w:h="23760"/>
          <w:pgMar w:top="1800" w:right="900" w:bottom="1800" w:left="900" w:header="1500" w:footer="1500" w:gutter="0"/>
          <w:cols w:space="720"/>
        </w:sectPr>
      </w:pPr>
    </w:p>
    <w:p w:rsidR="00B83E87" w:rsidRDefault="00460AC0">
      <w:pPr>
        <w:wordWrap w:val="0"/>
        <w:spacing w:line="500" w:lineRule="atLeast"/>
        <w:ind w:right="20"/>
        <w:jc w:val="right"/>
        <w:textAlignment w:val="baseline"/>
        <w:rPr>
          <w:sz w:val="37"/>
        </w:rPr>
      </w:pPr>
      <w:r>
        <w:rPr>
          <w:rFonts w:ascii="仿宋" w:eastAsia="仿宋" w:hAnsi="仿宋" w:cs="仿宋"/>
          <w:color w:val="000000"/>
          <w:sz w:val="37"/>
        </w:rPr>
        <w:lastRenderedPageBreak/>
        <w:t>轮作制</w:t>
      </w:r>
      <w:r>
        <w:rPr>
          <w:rFonts w:ascii="仿宋" w:eastAsia="仿宋" w:hAnsi="仿宋" w:cs="仿宋"/>
          <w:color w:val="000000"/>
          <w:sz w:val="37"/>
        </w:rPr>
        <w:t xml:space="preserve"> 317</w:t>
      </w:r>
    </w:p>
    <w:p w:rsidR="00B83E87" w:rsidRDefault="00B83E87">
      <w:pPr>
        <w:wordWrap w:val="0"/>
        <w:spacing w:line="720" w:lineRule="exact"/>
        <w:jc w:val="right"/>
        <w:textAlignment w:val="baseline"/>
        <w:rPr>
          <w:sz w:val="38"/>
        </w:rPr>
      </w:pPr>
    </w:p>
    <w:p w:rsidR="00B83E87" w:rsidRDefault="00460AC0">
      <w:pPr>
        <w:wordWrap w:val="0"/>
        <w:spacing w:line="720" w:lineRule="atLeast"/>
        <w:textAlignment w:val="baseline"/>
        <w:rPr>
          <w:sz w:val="38"/>
        </w:rPr>
      </w:pPr>
      <w:r>
        <w:rPr>
          <w:rFonts w:ascii="宋体" w:eastAsia="宋体" w:hAnsi="宋体" w:cs="宋体"/>
          <w:color w:val="000000"/>
          <w:sz w:val="38"/>
        </w:rPr>
        <w:t>它本身就成了罪恶；不过，只要它一被消除，它就成了真正的泛</w:t>
      </w:r>
      <w:r>
        <w:rPr>
          <w:rFonts w:ascii="宋体" w:eastAsia="宋体" w:hAnsi="宋体" w:cs="宋体"/>
          <w:color w:val="000000"/>
          <w:sz w:val="38"/>
        </w:rPr>
        <w:t>神论。但是，只有通过使自己快乐它才能被消除</w:t>
      </w:r>
      <w:r>
        <w:rPr>
          <w:rFonts w:ascii="宋体" w:eastAsia="宋体" w:hAnsi="宋体" w:cs="宋体"/>
          <w:color w:val="000000"/>
          <w:sz w:val="38"/>
        </w:rPr>
        <w:t>————ergo (</w:t>
      </w:r>
      <w:r>
        <w:rPr>
          <w:rFonts w:ascii="宋体" w:eastAsia="宋体" w:hAnsi="宋体" w:cs="宋体"/>
          <w:color w:val="000000"/>
          <w:sz w:val="38"/>
        </w:rPr>
        <w:t>【译按】拉丁语</w:t>
      </w:r>
      <w:r>
        <w:rPr>
          <w:rFonts w:ascii="宋体" w:eastAsia="宋体" w:hAnsi="宋体" w:cs="宋体"/>
          <w:color w:val="000000"/>
          <w:sz w:val="38"/>
        </w:rPr>
        <w:t>“</w:t>
      </w:r>
      <w:r>
        <w:rPr>
          <w:rFonts w:ascii="宋体" w:eastAsia="宋体" w:hAnsi="宋体" w:cs="宋体"/>
          <w:color w:val="000000"/>
          <w:sz w:val="38"/>
        </w:rPr>
        <w:t>因此</w:t>
      </w:r>
      <w:r>
        <w:rPr>
          <w:rFonts w:ascii="宋体" w:eastAsia="宋体" w:hAnsi="宋体" w:cs="宋体"/>
          <w:color w:val="000000"/>
          <w:sz w:val="38"/>
        </w:rPr>
        <w:t>”)</w:t>
      </w:r>
      <w:r>
        <w:rPr>
          <w:rFonts w:ascii="宋体" w:eastAsia="宋体" w:hAnsi="宋体" w:cs="宋体"/>
          <w:color w:val="000000"/>
          <w:sz w:val="38"/>
        </w:rPr>
        <w:t>，一个人应当使自己快乐。说它要靠劳作来消除暴露出缺乏明晰性，因为懒散肯定可以靠劳作来消除，因为这是它的对立面，但厌烦不能靠劳作来消除，正如最忙碌的工人的情况一样，像那些带着嗡嗡的忙碌声呼呼飞过的昆虫一样，他们是所有人中最令人厌烦的，如果他们不厌烦的话，那是因为他们懂得什么是厌烦</w:t>
      </w:r>
      <w:r>
        <w:rPr>
          <w:rFonts w:ascii="宋体" w:eastAsia="宋体" w:hAnsi="宋体" w:cs="宋体"/>
          <w:color w:val="000000"/>
          <w:sz w:val="38"/>
        </w:rPr>
        <w:t>————</w:t>
      </w:r>
      <w:r>
        <w:rPr>
          <w:rFonts w:ascii="宋体" w:eastAsia="宋体" w:hAnsi="宋体" w:cs="宋体"/>
          <w:color w:val="000000"/>
          <w:sz w:val="38"/>
        </w:rPr>
        <w:t>可是接着厌烦没有被消除。</w:t>
      </w:r>
    </w:p>
    <w:p w:rsidR="00B83E87" w:rsidRDefault="00460AC0">
      <w:pPr>
        <w:wordWrap w:val="0"/>
        <w:spacing w:line="720" w:lineRule="atLeast"/>
        <w:ind w:right="20" w:firstLine="840"/>
        <w:textAlignment w:val="baseline"/>
        <w:rPr>
          <w:sz w:val="38"/>
        </w:rPr>
      </w:pPr>
      <w:r>
        <w:rPr>
          <w:rFonts w:ascii="宋体" w:eastAsia="宋体" w:hAnsi="宋体" w:cs="宋体"/>
          <w:color w:val="000000"/>
          <w:sz w:val="38"/>
        </w:rPr>
        <w:t>厌烦一方面是一种直接的天资，一方面是一种后天的直接性。</w:t>
      </w:r>
      <w:r>
        <w:rPr>
          <w:rFonts w:ascii="宋体" w:eastAsia="宋体" w:hAnsi="宋体" w:cs="宋体"/>
          <w:color w:val="000000"/>
          <w:sz w:val="38"/>
        </w:rPr>
        <w:t>①</w:t>
      </w:r>
      <w:r>
        <w:rPr>
          <w:rFonts w:ascii="宋体" w:eastAsia="宋体" w:hAnsi="宋体" w:cs="宋体"/>
          <w:color w:val="000000"/>
          <w:sz w:val="38"/>
        </w:rPr>
        <w:t>从整体上说，讲英语的民族是典型的民族。真正的懒散的天才很难</w:t>
      </w:r>
      <w:r>
        <w:rPr>
          <w:rFonts w:ascii="宋体" w:eastAsia="宋体" w:hAnsi="宋体" w:cs="宋体"/>
          <w:color w:val="000000"/>
          <w:sz w:val="38"/>
        </w:rPr>
        <w:t>碰到，在自然之中找不到它，它属于精神世界。人们经常遇到一个这种天才的化身的英国旅游者，一只笨重、呆滞的土拨鼠，他的整个的语言应变能力构成了一个单音节词，一个感叹词，</w:t>
      </w:r>
      <w:r>
        <w:rPr>
          <w:rFonts w:ascii="宋体" w:eastAsia="宋体" w:hAnsi="宋体" w:cs="宋体"/>
          <w:color w:val="000000"/>
          <w:sz w:val="38"/>
        </w:rPr>
        <w:t>②</w:t>
      </w:r>
      <w:r>
        <w:rPr>
          <w:rFonts w:ascii="宋体" w:eastAsia="宋体" w:hAnsi="宋体" w:cs="宋体"/>
          <w:color w:val="000000"/>
          <w:sz w:val="38"/>
        </w:rPr>
        <w:t>他以此来表示他最高度的赞赏和他最深刻的冷淡，因为赞赏和冷淡在与厌烦的结合中成了无差别的。没有哪个别的民族能比英国人创造出这样的自然的奇观；每个属于另一民族的个体始终都有点较活跃，不那么完全是天生的呆滞。我所知道的唯一类似就是那空虚热情的鼓吹者，他们照样以一个感叹词毕生游历，他们以到处做热心人为职业，他们到处都在，无论发生了有意义的事还是无意义的</w:t>
      </w:r>
      <w:r>
        <w:rPr>
          <w:rFonts w:ascii="宋体" w:eastAsia="宋体" w:hAnsi="宋体" w:cs="宋体"/>
          <w:color w:val="000000"/>
          <w:sz w:val="38"/>
        </w:rPr>
        <w:t>事，都要大喊：哦！或者是啊！由于重要和不重要之间的差别在盲目、喧闹的热情的空虚之中是没有差别的。</w:t>
      </w:r>
    </w:p>
    <w:p w:rsidR="00B83E87" w:rsidRDefault="00460AC0">
      <w:pPr>
        <w:wordWrap w:val="0"/>
        <w:spacing w:line="720" w:lineRule="atLeast"/>
        <w:ind w:right="20" w:firstLine="840"/>
        <w:textAlignment w:val="baseline"/>
        <w:rPr>
          <w:sz w:val="38"/>
        </w:rPr>
      </w:pPr>
      <w:r>
        <w:rPr>
          <w:rFonts w:ascii="宋体" w:eastAsia="宋体" w:hAnsi="宋体" w:cs="宋体"/>
          <w:color w:val="000000"/>
          <w:sz w:val="38"/>
        </w:rPr>
        <w:t>后来出现的厌烦</w:t>
      </w:r>
      <w:r>
        <w:rPr>
          <w:rFonts w:ascii="宋体" w:eastAsia="宋体" w:hAnsi="宋体" w:cs="宋体"/>
          <w:color w:val="000000"/>
          <w:sz w:val="38"/>
        </w:rPr>
        <w:t>③</w:t>
      </w:r>
      <w:r>
        <w:rPr>
          <w:rFonts w:ascii="宋体" w:eastAsia="宋体" w:hAnsi="宋体" w:cs="宋体"/>
          <w:color w:val="000000"/>
          <w:sz w:val="38"/>
        </w:rPr>
        <w:t>通常都是误入歧途的消遣娱乐的一种结果。似乎值得怀疑的是一种对厌烦的疗救可以引起厌烦，可是它能引起厌烦【</w:t>
      </w:r>
      <w:r>
        <w:rPr>
          <w:rFonts w:ascii="宋体" w:eastAsia="宋体" w:hAnsi="宋体" w:cs="宋体"/>
          <w:color w:val="000000"/>
          <w:sz w:val="38"/>
        </w:rPr>
        <w:t>291</w:t>
      </w:r>
      <w:r>
        <w:rPr>
          <w:rFonts w:ascii="宋体" w:eastAsia="宋体" w:hAnsi="宋体" w:cs="宋体"/>
          <w:color w:val="000000"/>
          <w:sz w:val="38"/>
        </w:rPr>
        <w:t>】仅仅是因为它被运用得不正确。一种错误的、一般而言是古怪的消遣娱乐在它本身之内就有厌烦，因为它逐步开辟</w:t>
      </w:r>
      <w:r>
        <w:rPr>
          <w:rFonts w:ascii="宋体" w:eastAsia="宋体" w:hAnsi="宋体" w:cs="宋体"/>
          <w:color w:val="000000"/>
          <w:sz w:val="38"/>
          <w:u w:val="single"/>
        </w:rPr>
        <w:t xml:space="preserve">                </w:t>
      </w:r>
    </w:p>
    <w:p w:rsidR="00B83E87" w:rsidRDefault="00460AC0">
      <w:pPr>
        <w:wordWrap w:val="0"/>
        <w:spacing w:before="280" w:line="500" w:lineRule="atLeast"/>
        <w:ind w:left="74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关于以下一句，参见《增补》，页</w:t>
      </w:r>
      <w:r>
        <w:rPr>
          <w:rFonts w:ascii="仿宋" w:eastAsia="仿宋" w:hAnsi="仿宋" w:cs="仿宋"/>
          <w:color w:val="000000"/>
          <w:sz w:val="37"/>
        </w:rPr>
        <w:t>547 (</w:t>
      </w:r>
      <w:r>
        <w:rPr>
          <w:rFonts w:ascii="仿宋" w:eastAsia="仿宋" w:hAnsi="仿宋" w:cs="仿宋"/>
          <w:color w:val="000000"/>
          <w:sz w:val="37"/>
        </w:rPr>
        <w:t>《论文》卷</w:t>
      </w:r>
      <w:r>
        <w:rPr>
          <w:rFonts w:ascii="仿宋" w:eastAsia="仿宋" w:hAnsi="仿宋" w:cs="仿宋"/>
          <w:color w:val="000000"/>
          <w:sz w:val="37"/>
        </w:rPr>
        <w:t>3-B122:4)</w:t>
      </w:r>
      <w:r>
        <w:rPr>
          <w:rFonts w:ascii="仿宋" w:eastAsia="仿宋" w:hAnsi="仿宋" w:cs="仿宋"/>
          <w:color w:val="000000"/>
          <w:sz w:val="37"/>
        </w:rPr>
        <w:t>。</w:t>
      </w:r>
    </w:p>
    <w:p w:rsidR="00B83E87" w:rsidRDefault="00460AC0">
      <w:pPr>
        <w:wordWrap w:val="0"/>
        <w:spacing w:line="500" w:lineRule="atLeast"/>
        <w:ind w:left="74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参见《增补》，页</w:t>
      </w:r>
      <w:r>
        <w:rPr>
          <w:rFonts w:ascii="仿宋" w:eastAsia="仿宋" w:hAnsi="仿宋" w:cs="仿宋"/>
          <w:color w:val="000000"/>
          <w:sz w:val="37"/>
        </w:rPr>
        <w:t>512 (</w:t>
      </w:r>
      <w:r>
        <w:rPr>
          <w:rFonts w:ascii="仿宋" w:eastAsia="仿宋" w:hAnsi="仿宋" w:cs="仿宋"/>
          <w:color w:val="000000"/>
          <w:sz w:val="37"/>
        </w:rPr>
        <w:t>《论文》卷</w:t>
      </w:r>
      <w:r>
        <w:rPr>
          <w:rFonts w:ascii="仿宋" w:eastAsia="仿宋" w:hAnsi="仿宋" w:cs="仿宋"/>
          <w:color w:val="000000"/>
          <w:sz w:val="37"/>
        </w:rPr>
        <w:t>2-A382)</w:t>
      </w:r>
      <w:r>
        <w:rPr>
          <w:rFonts w:ascii="仿宋" w:eastAsia="仿宋" w:hAnsi="仿宋" w:cs="仿宋"/>
          <w:color w:val="000000"/>
          <w:sz w:val="37"/>
        </w:rPr>
        <w:t>。</w:t>
      </w:r>
    </w:p>
    <w:p w:rsidR="00B83E87" w:rsidRDefault="00460AC0">
      <w:pPr>
        <w:wordWrap w:val="0"/>
        <w:spacing w:line="500" w:lineRule="atLeast"/>
        <w:ind w:left="740"/>
        <w:textAlignment w:val="baseline"/>
        <w:rPr>
          <w:sz w:val="37"/>
        </w:rPr>
      </w:pPr>
      <w:r>
        <w:rPr>
          <w:rFonts w:ascii="仿宋" w:eastAsia="仿宋" w:hAnsi="仿宋" w:cs="仿宋"/>
          <w:color w:val="000000"/>
          <w:sz w:val="37"/>
        </w:rPr>
        <w:t xml:space="preserve">③ </w:t>
      </w:r>
      <w:r>
        <w:rPr>
          <w:rFonts w:ascii="仿宋" w:eastAsia="仿宋" w:hAnsi="仿宋" w:cs="仿宋"/>
          <w:color w:val="000000"/>
          <w:sz w:val="37"/>
        </w:rPr>
        <w:t>参见前段第一句中</w:t>
      </w:r>
      <w:r>
        <w:rPr>
          <w:rFonts w:ascii="仿宋" w:eastAsia="仿宋" w:hAnsi="仿宋" w:cs="仿宋"/>
          <w:color w:val="000000"/>
          <w:sz w:val="37"/>
        </w:rPr>
        <w:t>的</w:t>
      </w:r>
      <w:r>
        <w:rPr>
          <w:rFonts w:ascii="仿宋" w:eastAsia="仿宋" w:hAnsi="仿宋" w:cs="仿宋"/>
          <w:color w:val="000000"/>
          <w:sz w:val="37"/>
        </w:rPr>
        <w:t>“</w:t>
      </w:r>
      <w:r>
        <w:rPr>
          <w:rFonts w:ascii="仿宋" w:eastAsia="仿宋" w:hAnsi="仿宋" w:cs="仿宋"/>
          <w:color w:val="000000"/>
          <w:sz w:val="37"/>
        </w:rPr>
        <w:t>后天的直接性</w:t>
      </w:r>
      <w:r>
        <w:rPr>
          <w:rFonts w:ascii="仿宋" w:eastAsia="仿宋" w:hAnsi="仿宋" w:cs="仿宋"/>
          <w:color w:val="000000"/>
          <w:sz w:val="37"/>
        </w:rPr>
        <w:t>”</w:t>
      </w:r>
      <w:r>
        <w:rPr>
          <w:rFonts w:ascii="仿宋" w:eastAsia="仿宋" w:hAnsi="仿宋" w:cs="仿宋"/>
          <w:color w:val="000000"/>
          <w:sz w:val="37"/>
        </w:rPr>
        <w:t>。</w:t>
      </w:r>
    </w:p>
    <w:p w:rsidR="00B83E87" w:rsidRDefault="00B83E87"/>
    <w:p w:rsidR="00B83E87" w:rsidRDefault="00B83E87">
      <w:pPr>
        <w:sectPr w:rsidR="00B83E87">
          <w:headerReference w:type="default" r:id="rId692"/>
          <w:footerReference w:type="default" r:id="rId693"/>
          <w:pgSz w:w="14040" w:h="23760"/>
          <w:pgMar w:top="1860" w:right="920" w:bottom="1860" w:left="920" w:header="1560" w:footer="1560" w:gutter="0"/>
          <w:cols w:space="720"/>
        </w:sectPr>
      </w:pPr>
    </w:p>
    <w:p w:rsidR="00B83E87" w:rsidRDefault="00460AC0">
      <w:pPr>
        <w:wordWrap w:val="0"/>
        <w:spacing w:line="460" w:lineRule="atLeast"/>
        <w:ind w:left="40"/>
        <w:textAlignment w:val="baseline"/>
        <w:rPr>
          <w:sz w:val="34"/>
        </w:rPr>
      </w:pPr>
      <w:r>
        <w:rPr>
          <w:rFonts w:ascii="仿宋" w:eastAsia="仿宋" w:hAnsi="仿宋" w:cs="仿宋"/>
          <w:color w:val="000000"/>
          <w:sz w:val="34"/>
        </w:rPr>
        <w:lastRenderedPageBreak/>
        <w:t xml:space="preserve">318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20" w:lineRule="exact"/>
        <w:textAlignment w:val="baseline"/>
        <w:rPr>
          <w:sz w:val="42"/>
        </w:rPr>
      </w:pPr>
    </w:p>
    <w:p w:rsidR="00B83E87" w:rsidRDefault="00460AC0">
      <w:pPr>
        <w:wordWrap w:val="0"/>
        <w:spacing w:line="620" w:lineRule="atLeast"/>
        <w:ind w:firstLine="40"/>
        <w:textAlignment w:val="baseline"/>
        <w:rPr>
          <w:sz w:val="42"/>
        </w:rPr>
      </w:pPr>
      <w:r>
        <w:rPr>
          <w:rFonts w:ascii="宋体" w:eastAsia="宋体" w:hAnsi="宋体" w:cs="宋体"/>
          <w:color w:val="000000"/>
          <w:sz w:val="42"/>
        </w:rPr>
        <w:t>出自己的道路，并将自己显现为直接性。正像在马群中区分晕倒病和狂晕病一样，而这两种病都被称为晕倒病，因此也可以在两种厌烦之间做出区分，然而它们都被归入厌烦的范畴。</w:t>
      </w:r>
    </w:p>
    <w:p w:rsidR="00B83E87" w:rsidRDefault="00460AC0">
      <w:pPr>
        <w:wordWrap w:val="0"/>
        <w:spacing w:line="620" w:lineRule="atLeast"/>
        <w:ind w:right="20" w:firstLine="840"/>
        <w:textAlignment w:val="baseline"/>
        <w:rPr>
          <w:sz w:val="42"/>
        </w:rPr>
      </w:pPr>
      <w:r>
        <w:rPr>
          <w:rFonts w:ascii="宋体" w:eastAsia="宋体" w:hAnsi="宋体" w:cs="宋体"/>
          <w:color w:val="000000"/>
          <w:sz w:val="42"/>
        </w:rPr>
        <w:t>泛神论一般是指充分的限定条件，它对厌烦来说是反面的：它建立在空虚之上，但正由于这个原因，它才成了一个泛神论的限定条件。</w:t>
      </w:r>
      <w:r>
        <w:rPr>
          <w:rFonts w:ascii="宋体" w:eastAsia="宋体" w:hAnsi="宋体" w:cs="宋体"/>
          <w:color w:val="000000"/>
          <w:sz w:val="42"/>
        </w:rPr>
        <w:t>①</w:t>
      </w:r>
      <w:r>
        <w:rPr>
          <w:rFonts w:ascii="宋体" w:eastAsia="宋体" w:hAnsi="宋体" w:cs="宋体"/>
          <w:color w:val="000000"/>
          <w:sz w:val="42"/>
        </w:rPr>
        <w:t>厌烦基于与存在</w:t>
      </w:r>
      <w:r>
        <w:rPr>
          <w:rFonts w:ascii="宋体" w:eastAsia="宋体" w:hAnsi="宋体" w:cs="宋体"/>
          <w:color w:val="000000"/>
          <w:sz w:val="42"/>
        </w:rPr>
        <w:t>[Tilværelsen]</w:t>
      </w:r>
      <w:r>
        <w:rPr>
          <w:rFonts w:ascii="宋体" w:eastAsia="宋体" w:hAnsi="宋体" w:cs="宋体"/>
          <w:color w:val="000000"/>
          <w:sz w:val="42"/>
        </w:rPr>
        <w:t>相交错的虚无，它的茫然是无限的，就像来自于往无底的深渊看去的情景一样。古怪</w:t>
      </w:r>
      <w:r>
        <w:rPr>
          <w:rFonts w:ascii="宋体" w:eastAsia="宋体" w:hAnsi="宋体" w:cs="宋体"/>
          <w:color w:val="000000"/>
          <w:sz w:val="42"/>
        </w:rPr>
        <w:t>的消遣娱乐基于厌烦，这一点在以下事实中也可以看出来：消遣娱乐听上去毫无反响，这完全是因为在虚无之中没有足够的东西造成一种可能的回音。</w:t>
      </w:r>
    </w:p>
    <w:p w:rsidR="00B83E87" w:rsidRDefault="00460AC0">
      <w:pPr>
        <w:wordWrap w:val="0"/>
        <w:spacing w:line="620" w:lineRule="atLeast"/>
        <w:ind w:right="20" w:firstLine="840"/>
        <w:textAlignment w:val="baseline"/>
        <w:rPr>
          <w:sz w:val="42"/>
        </w:rPr>
      </w:pPr>
      <w:r>
        <w:rPr>
          <w:rFonts w:ascii="宋体" w:eastAsia="宋体" w:hAnsi="宋体" w:cs="宋体"/>
          <w:color w:val="000000"/>
          <w:sz w:val="42"/>
        </w:rPr>
        <w:t>那么，如上所讨论的，倘若厌烦是万恶之源的话，那么有什么会比力求征服它更自然的呢？可是在这里，如同在每个地方一样，那主要是一桩平静考虑的事情，惟恐在逃避它的企图中魔幻般地被厌烦占有，人们要逐渐开辟通往它的道路。所有厌烦了的人都为改变而大声疾呼。在这一点上，我完全赞同他们的做法，除了它是一个按照原理行动的问题之外。</w:t>
      </w:r>
    </w:p>
    <w:p w:rsidR="00B83E87" w:rsidRDefault="00460AC0">
      <w:pPr>
        <w:wordWrap w:val="0"/>
        <w:spacing w:line="620" w:lineRule="atLeast"/>
        <w:ind w:right="20" w:firstLine="840"/>
        <w:textAlignment w:val="baseline"/>
        <w:rPr>
          <w:sz w:val="42"/>
        </w:rPr>
      </w:pPr>
      <w:r>
        <w:rPr>
          <w:rFonts w:ascii="宋体" w:eastAsia="宋体" w:hAnsi="宋体" w:cs="宋体"/>
          <w:color w:val="000000"/>
          <w:sz w:val="42"/>
        </w:rPr>
        <w:t>我与流行看法的不合可以恰如其分地用</w:t>
      </w:r>
      <w:r>
        <w:rPr>
          <w:rFonts w:ascii="宋体" w:eastAsia="宋体" w:hAnsi="宋体" w:cs="宋体"/>
          <w:color w:val="000000"/>
          <w:sz w:val="42"/>
        </w:rPr>
        <w:t>“</w:t>
      </w:r>
      <w:r>
        <w:rPr>
          <w:rFonts w:ascii="宋体" w:eastAsia="宋体" w:hAnsi="宋体" w:cs="宋体"/>
          <w:color w:val="000000"/>
          <w:sz w:val="42"/>
        </w:rPr>
        <w:t>轮作制</w:t>
      </w:r>
      <w:r>
        <w:rPr>
          <w:rFonts w:ascii="宋体" w:eastAsia="宋体" w:hAnsi="宋体" w:cs="宋体"/>
          <w:color w:val="000000"/>
          <w:sz w:val="42"/>
        </w:rPr>
        <w:t>”</w:t>
      </w:r>
      <w:r>
        <w:rPr>
          <w:rFonts w:ascii="宋体" w:eastAsia="宋体" w:hAnsi="宋体" w:cs="宋体"/>
          <w:color w:val="000000"/>
          <w:sz w:val="42"/>
        </w:rPr>
        <w:t>这个说法来表达。在这</w:t>
      </w:r>
      <w:r>
        <w:rPr>
          <w:rFonts w:ascii="宋体" w:eastAsia="宋体" w:hAnsi="宋体" w:cs="宋体"/>
          <w:color w:val="000000"/>
          <w:sz w:val="42"/>
        </w:rPr>
        <w:t>个说法之中也许有一种意义上的不明确，如果我要在这个说法中为一般命名方法找到余地的话，那我会说轮作制在于不断变化的土壤之中。但是，农夫却不照这样使用这个说法。不过，我将暂时像这样用它来讨论依赖无边无际的变化的轮作制，它那广大的范围。</w:t>
      </w:r>
    </w:p>
    <w:p w:rsidR="00B83E87" w:rsidRDefault="00460AC0">
      <w:pPr>
        <w:wordWrap w:val="0"/>
        <w:spacing w:line="620" w:lineRule="atLeast"/>
        <w:ind w:right="20" w:firstLine="840"/>
        <w:textAlignment w:val="baseline"/>
        <w:rPr>
          <w:sz w:val="42"/>
        </w:rPr>
      </w:pPr>
      <w:r>
        <w:rPr>
          <w:rFonts w:ascii="宋体" w:eastAsia="宋体" w:hAnsi="宋体" w:cs="宋体"/>
          <w:color w:val="000000"/>
          <w:sz w:val="42"/>
        </w:rPr>
        <w:t>这种轮作制是一般的、非艺术性的轮回，是以一种幻觉为基础的。</w:t>
      </w:r>
      <w:r>
        <w:rPr>
          <w:rFonts w:ascii="宋体" w:eastAsia="宋体" w:hAnsi="宋体" w:cs="宋体"/>
          <w:color w:val="000000"/>
          <w:sz w:val="42"/>
        </w:rPr>
        <w:t>②</w:t>
      </w:r>
      <w:r>
        <w:rPr>
          <w:rFonts w:ascii="宋体" w:eastAsia="宋体" w:hAnsi="宋体" w:cs="宋体"/>
          <w:color w:val="000000"/>
          <w:sz w:val="42"/>
        </w:rPr>
        <w:t>一个人厌倦了住在乡村，搬到了城里；一个人厌倦了自己的本土，到国外去；一个人</w:t>
      </w:r>
      <w:r>
        <w:rPr>
          <w:rFonts w:ascii="宋体" w:eastAsia="宋体" w:hAnsi="宋体" w:cs="宋体"/>
          <w:color w:val="000000"/>
          <w:sz w:val="42"/>
        </w:rPr>
        <w:t xml:space="preserve"> europamüde [</w:t>
      </w:r>
      <w:r>
        <w:rPr>
          <w:rFonts w:ascii="宋体" w:eastAsia="宋体" w:hAnsi="宋体" w:cs="宋体"/>
          <w:color w:val="000000"/>
          <w:sz w:val="42"/>
        </w:rPr>
        <w:t>厌倦了欧洲</w:t>
      </w:r>
      <w:r>
        <w:rPr>
          <w:rFonts w:ascii="宋体" w:eastAsia="宋体" w:hAnsi="宋体" w:cs="宋体"/>
          <w:color w:val="000000"/>
          <w:sz w:val="42"/>
        </w:rPr>
        <w:t>]</w:t>
      </w:r>
      <w:r>
        <w:rPr>
          <w:rFonts w:ascii="宋体" w:eastAsia="宋体" w:hAnsi="宋体" w:cs="宋体"/>
          <w:color w:val="000000"/>
          <w:sz w:val="42"/>
        </w:rPr>
        <w:t>，到美国去；等等。一个人沉溺于从一个星球到一个星作无止境游历的虚</w:t>
      </w:r>
    </w:p>
    <w:p w:rsidR="00B83E87" w:rsidRDefault="00460AC0">
      <w:pPr>
        <w:wordWrap w:val="0"/>
        <w:spacing w:line="620" w:lineRule="atLeast"/>
        <w:ind w:left="40"/>
        <w:textAlignment w:val="baseline"/>
        <w:rPr>
          <w:sz w:val="42"/>
        </w:rPr>
      </w:pPr>
      <w:r>
        <w:rPr>
          <w:rFonts w:ascii="宋体" w:eastAsia="宋体" w:hAnsi="宋体" w:cs="宋体"/>
          <w:color w:val="000000"/>
          <w:sz w:val="42"/>
          <w:u w:val="single"/>
        </w:rPr>
        <w:t xml:space="preserve">              </w:t>
      </w:r>
    </w:p>
    <w:p w:rsidR="00B83E87" w:rsidRDefault="00460AC0">
      <w:pPr>
        <w:wordWrap w:val="0"/>
        <w:spacing w:before="300" w:line="480" w:lineRule="atLeast"/>
        <w:ind w:left="72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有关以下</w:t>
      </w:r>
      <w:r>
        <w:rPr>
          <w:rFonts w:ascii="宋体" w:eastAsia="宋体" w:hAnsi="宋体" w:cs="宋体"/>
          <w:color w:val="000000"/>
          <w:sz w:val="35"/>
        </w:rPr>
        <w:t>一句，参见《增补》，页</w:t>
      </w:r>
      <w:r>
        <w:rPr>
          <w:rFonts w:ascii="宋体" w:eastAsia="宋体" w:hAnsi="宋体" w:cs="宋体"/>
          <w:color w:val="000000"/>
          <w:sz w:val="35"/>
        </w:rPr>
        <w:t>547 (</w:t>
      </w:r>
      <w:r>
        <w:rPr>
          <w:rFonts w:ascii="宋体" w:eastAsia="宋体" w:hAnsi="宋体" w:cs="宋体"/>
          <w:color w:val="000000"/>
          <w:sz w:val="35"/>
        </w:rPr>
        <w:t>《论文》卷</w:t>
      </w:r>
      <w:r>
        <w:rPr>
          <w:rFonts w:ascii="宋体" w:eastAsia="宋体" w:hAnsi="宋体" w:cs="宋体"/>
          <w:color w:val="000000"/>
          <w:sz w:val="35"/>
        </w:rPr>
        <w:t>3-B122</w:t>
      </w:r>
      <w:r>
        <w:rPr>
          <w:rFonts w:ascii="宋体" w:eastAsia="宋体" w:hAnsi="宋体" w:cs="宋体"/>
          <w:color w:val="000000"/>
          <w:sz w:val="35"/>
        </w:rPr>
        <w:t>：</w:t>
      </w:r>
      <w:r>
        <w:rPr>
          <w:rFonts w:ascii="宋体" w:eastAsia="宋体" w:hAnsi="宋体" w:cs="宋体"/>
          <w:color w:val="000000"/>
          <w:sz w:val="35"/>
        </w:rPr>
        <w:t>5)</w:t>
      </w:r>
      <w:r>
        <w:rPr>
          <w:rFonts w:ascii="宋体" w:eastAsia="宋体" w:hAnsi="宋体" w:cs="宋体"/>
          <w:color w:val="000000"/>
          <w:sz w:val="35"/>
        </w:rPr>
        <w:t>。</w:t>
      </w:r>
    </w:p>
    <w:p w:rsidR="00B83E87" w:rsidRDefault="00460AC0">
      <w:pPr>
        <w:wordWrap w:val="0"/>
        <w:spacing w:line="480" w:lineRule="atLeast"/>
        <w:ind w:left="72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有关本节其余部分，参见《增补》，页</w:t>
      </w:r>
      <w:r>
        <w:rPr>
          <w:rFonts w:ascii="宋体" w:eastAsia="宋体" w:hAnsi="宋体" w:cs="宋体"/>
          <w:color w:val="000000"/>
          <w:sz w:val="35"/>
        </w:rPr>
        <w:t>548 (</w:t>
      </w:r>
      <w:r>
        <w:rPr>
          <w:rFonts w:ascii="宋体" w:eastAsia="宋体" w:hAnsi="宋体" w:cs="宋体"/>
          <w:color w:val="000000"/>
          <w:sz w:val="35"/>
        </w:rPr>
        <w:t>《论文》卷</w:t>
      </w:r>
      <w:r>
        <w:rPr>
          <w:rFonts w:ascii="宋体" w:eastAsia="宋体" w:hAnsi="宋体" w:cs="宋体"/>
          <w:color w:val="000000"/>
          <w:sz w:val="35"/>
        </w:rPr>
        <w:t>3-B122</w:t>
      </w:r>
      <w:r>
        <w:rPr>
          <w:rFonts w:ascii="宋体" w:eastAsia="宋体" w:hAnsi="宋体" w:cs="宋体"/>
          <w:color w:val="000000"/>
          <w:sz w:val="35"/>
        </w:rPr>
        <w:t>：</w:t>
      </w:r>
      <w:r>
        <w:rPr>
          <w:rFonts w:ascii="宋体" w:eastAsia="宋体" w:hAnsi="宋体" w:cs="宋体"/>
          <w:color w:val="000000"/>
          <w:sz w:val="35"/>
        </w:rPr>
        <w:t>6)</w:t>
      </w:r>
      <w:r>
        <w:rPr>
          <w:rFonts w:ascii="宋体" w:eastAsia="宋体" w:hAnsi="宋体" w:cs="宋体"/>
          <w:color w:val="000000"/>
          <w:sz w:val="35"/>
        </w:rPr>
        <w:t>。</w:t>
      </w:r>
    </w:p>
    <w:p w:rsidR="00B83E87" w:rsidRDefault="00B83E87"/>
    <w:p w:rsidR="00B83E87" w:rsidRDefault="00B83E87">
      <w:pPr>
        <w:sectPr w:rsidR="00B83E87">
          <w:headerReference w:type="default" r:id="rId694"/>
          <w:footerReference w:type="default" r:id="rId695"/>
          <w:pgSz w:w="13940" w:h="23700"/>
          <w:pgMar w:top="1800" w:right="900" w:bottom="1800" w:left="900" w:header="1500" w:footer="1500" w:gutter="0"/>
          <w:cols w:space="720"/>
        </w:sectPr>
      </w:pPr>
    </w:p>
    <w:p w:rsidR="00B83E87" w:rsidRDefault="00460AC0">
      <w:pPr>
        <w:wordWrap w:val="0"/>
        <w:spacing w:line="520" w:lineRule="atLeast"/>
        <w:jc w:val="right"/>
        <w:textAlignment w:val="baseline"/>
        <w:rPr>
          <w:sz w:val="38"/>
        </w:rPr>
      </w:pPr>
      <w:r>
        <w:rPr>
          <w:rFonts w:ascii="仿宋" w:eastAsia="仿宋" w:hAnsi="仿宋" w:cs="仿宋"/>
          <w:color w:val="000000"/>
          <w:sz w:val="38"/>
        </w:rPr>
        <w:lastRenderedPageBreak/>
        <w:t>轮作制</w:t>
      </w:r>
      <w:r>
        <w:rPr>
          <w:rFonts w:ascii="仿宋" w:eastAsia="仿宋" w:hAnsi="仿宋" w:cs="仿宋"/>
          <w:color w:val="000000"/>
          <w:sz w:val="38"/>
        </w:rPr>
        <w:t xml:space="preserve"> 319</w:t>
      </w:r>
    </w:p>
    <w:p w:rsidR="00B83E87" w:rsidRDefault="00B83E87">
      <w:pPr>
        <w:wordWrap w:val="0"/>
        <w:spacing w:line="680" w:lineRule="exact"/>
        <w:jc w:val="right"/>
        <w:textAlignment w:val="baseline"/>
        <w:rPr>
          <w:sz w:val="43"/>
        </w:rPr>
      </w:pPr>
    </w:p>
    <w:p w:rsidR="00B83E87" w:rsidRDefault="00460AC0">
      <w:pPr>
        <w:wordWrap w:val="0"/>
        <w:spacing w:line="680" w:lineRule="atLeast"/>
        <w:ind w:left="20" w:right="20"/>
        <w:textAlignment w:val="baseline"/>
        <w:rPr>
          <w:sz w:val="43"/>
        </w:rPr>
      </w:pPr>
      <w:r>
        <w:rPr>
          <w:rFonts w:ascii="宋体" w:eastAsia="宋体" w:hAnsi="宋体" w:cs="宋体"/>
          <w:color w:val="000000"/>
          <w:sz w:val="43"/>
        </w:rPr>
        <w:t>幻希望之中。或者有另一个方向，但依然【</w:t>
      </w:r>
      <w:r>
        <w:rPr>
          <w:rFonts w:ascii="宋体" w:eastAsia="宋体" w:hAnsi="宋体" w:cs="宋体"/>
          <w:color w:val="000000"/>
          <w:sz w:val="43"/>
        </w:rPr>
        <w:t>292</w:t>
      </w:r>
      <w:r>
        <w:rPr>
          <w:rFonts w:ascii="宋体" w:eastAsia="宋体" w:hAnsi="宋体" w:cs="宋体"/>
          <w:color w:val="000000"/>
          <w:sz w:val="43"/>
        </w:rPr>
        <w:t>】很广阔。一个人厌倦了用瓷器吃饭，改用银器吃饭；厌倦了银器，用金器吃饭；一个人焚毁了半个罗马，</w:t>
      </w:r>
      <w:r>
        <w:rPr>
          <w:rFonts w:ascii="宋体" w:eastAsia="宋体" w:hAnsi="宋体" w:cs="宋体"/>
          <w:color w:val="000000"/>
          <w:sz w:val="43"/>
        </w:rPr>
        <w:t>①</w:t>
      </w:r>
      <w:r>
        <w:rPr>
          <w:rFonts w:ascii="宋体" w:eastAsia="宋体" w:hAnsi="宋体" w:cs="宋体"/>
          <w:color w:val="000000"/>
          <w:sz w:val="43"/>
        </w:rPr>
        <w:t>为的是设想那场特洛伊</w:t>
      </w:r>
      <w:r>
        <w:rPr>
          <w:rFonts w:ascii="宋体" w:eastAsia="宋体" w:hAnsi="宋体" w:cs="宋体"/>
          <w:color w:val="000000"/>
          <w:sz w:val="43"/>
        </w:rPr>
        <w:t>(Troja)</w:t>
      </w:r>
      <w:r>
        <w:rPr>
          <w:rFonts w:ascii="宋体" w:eastAsia="宋体" w:hAnsi="宋体" w:cs="宋体"/>
          <w:color w:val="000000"/>
          <w:sz w:val="43"/>
        </w:rPr>
        <w:t>大火灾。这种方法取消了它本身，是不合逻辑的无限。</w:t>
      </w:r>
      <w:r>
        <w:rPr>
          <w:rFonts w:ascii="宋体" w:eastAsia="宋体" w:hAnsi="宋体" w:cs="宋体"/>
          <w:color w:val="000000"/>
          <w:sz w:val="43"/>
        </w:rPr>
        <w:t>②</w:t>
      </w:r>
      <w:r>
        <w:rPr>
          <w:rFonts w:ascii="宋体" w:eastAsia="宋体" w:hAnsi="宋体" w:cs="宋体"/>
          <w:color w:val="000000"/>
          <w:sz w:val="43"/>
        </w:rPr>
        <w:t>尼禄</w:t>
      </w:r>
      <w:r>
        <w:rPr>
          <w:rFonts w:ascii="宋体" w:eastAsia="宋体" w:hAnsi="宋体" w:cs="宋体"/>
          <w:color w:val="000000"/>
          <w:sz w:val="43"/>
        </w:rPr>
        <w:t>(Nero)</w:t>
      </w:r>
    </w:p>
    <w:p w:rsidR="00B83E87" w:rsidRDefault="00460AC0">
      <w:pPr>
        <w:wordWrap w:val="0"/>
        <w:spacing w:line="680" w:lineRule="atLeast"/>
        <w:ind w:left="60"/>
        <w:textAlignment w:val="baseline"/>
        <w:rPr>
          <w:sz w:val="43"/>
        </w:rPr>
      </w:pPr>
      <w:r>
        <w:rPr>
          <w:rFonts w:ascii="宋体" w:eastAsia="宋体" w:hAnsi="宋体" w:cs="宋体"/>
          <w:color w:val="000000"/>
          <w:sz w:val="43"/>
          <w:u w:val="single"/>
        </w:rPr>
        <w:t xml:space="preserve">              </w:t>
      </w:r>
    </w:p>
    <w:p w:rsidR="00B83E87" w:rsidRDefault="00460AC0">
      <w:pPr>
        <w:wordWrap w:val="0"/>
        <w:spacing w:before="280" w:line="560" w:lineRule="atLeast"/>
        <w:ind w:left="20" w:firstLine="720"/>
        <w:textAlignment w:val="baseline"/>
        <w:rPr>
          <w:sz w:val="29"/>
        </w:rPr>
      </w:pPr>
      <w:r>
        <w:rPr>
          <w:rFonts w:ascii="宋体" w:eastAsia="宋体" w:hAnsi="宋体" w:cs="宋体"/>
          <w:color w:val="000000"/>
          <w:sz w:val="29"/>
        </w:rPr>
        <w:t xml:space="preserve">①     </w:t>
      </w:r>
      <w:r>
        <w:rPr>
          <w:rFonts w:ascii="宋体" w:eastAsia="宋体" w:hAnsi="宋体" w:cs="宋体"/>
          <w:color w:val="000000"/>
          <w:sz w:val="29"/>
        </w:rPr>
        <w:t>罗马皇帝尼禄</w:t>
      </w:r>
      <w:r>
        <w:rPr>
          <w:rFonts w:ascii="宋体" w:eastAsia="宋体" w:hAnsi="宋体" w:cs="宋体"/>
          <w:color w:val="000000"/>
          <w:sz w:val="29"/>
        </w:rPr>
        <w:t>(37-68)</w:t>
      </w:r>
      <w:r>
        <w:rPr>
          <w:rFonts w:ascii="宋体" w:eastAsia="宋体" w:hAnsi="宋体" w:cs="宋体"/>
          <w:color w:val="000000"/>
          <w:sz w:val="29"/>
        </w:rPr>
        <w:t>于公元</w:t>
      </w:r>
      <w:r>
        <w:rPr>
          <w:rFonts w:ascii="宋体" w:eastAsia="宋体" w:hAnsi="宋体" w:cs="宋体"/>
          <w:color w:val="000000"/>
          <w:sz w:val="29"/>
        </w:rPr>
        <w:t>64</w:t>
      </w:r>
      <w:r>
        <w:rPr>
          <w:rFonts w:ascii="宋体" w:eastAsia="宋体" w:hAnsi="宋体" w:cs="宋体"/>
          <w:color w:val="000000"/>
          <w:sz w:val="29"/>
        </w:rPr>
        <w:t>年焚烧了罗马。参见苏埃托尼</w:t>
      </w:r>
      <w:r>
        <w:rPr>
          <w:rFonts w:ascii="TimesNewRoman" w:eastAsia="TimesNewRoman" w:hAnsi="TimesNewRoman" w:cs="TimesNewRoman"/>
          <w:color w:val="000000"/>
          <w:sz w:val="29"/>
        </w:rPr>
        <w:t>乌斯《尼禄》</w:t>
      </w:r>
      <w:r>
        <w:rPr>
          <w:rFonts w:ascii="TimesNewRoman" w:eastAsia="TimesNewRoman" w:hAnsi="TimesNewRoman" w:cs="TimesNewRoman"/>
          <w:color w:val="000000"/>
          <w:sz w:val="29"/>
        </w:rPr>
        <w:t>(Nero), 38; Caji Suetonii Tranquilli Tolv første Romerske KeisersLevnetsbeskrivelse, I-Ⅱ, tr. Jacob Baden, Copenhagen: 1802-1803,</w:t>
      </w:r>
      <w:r>
        <w:rPr>
          <w:rFonts w:ascii="TimesNewRoman" w:eastAsia="TimesNewRoman" w:hAnsi="TimesNewRoman" w:cs="TimesNewRoman"/>
          <w:color w:val="000000"/>
          <w:sz w:val="29"/>
        </w:rPr>
        <w:t>卷</w:t>
      </w:r>
      <w:r>
        <w:rPr>
          <w:rFonts w:ascii="TimesNewRoman" w:eastAsia="TimesNewRoman" w:hAnsi="TimesNewRoman" w:cs="TimesNewRoman"/>
          <w:color w:val="000000"/>
          <w:sz w:val="29"/>
        </w:rPr>
        <w:t>2,</w:t>
      </w:r>
      <w:r>
        <w:rPr>
          <w:rFonts w:ascii="TimesNewRoman" w:eastAsia="TimesNewRoman" w:hAnsi="TimesNewRoman" w:cs="TimesNewRoman"/>
          <w:color w:val="000000"/>
          <w:sz w:val="29"/>
        </w:rPr>
        <w:t>页</w:t>
      </w:r>
      <w:r>
        <w:rPr>
          <w:rFonts w:ascii="TimesNewRoman" w:eastAsia="TimesNewRoman" w:hAnsi="TimesNewRoman" w:cs="TimesNewRoman"/>
          <w:color w:val="000000"/>
          <w:sz w:val="29"/>
        </w:rPr>
        <w:t xml:space="preserve">102-104; </w:t>
      </w:r>
      <w:r>
        <w:rPr>
          <w:rFonts w:ascii="TimesNewRoman" w:eastAsia="TimesNewRoman" w:hAnsi="TimesNewRoman" w:cs="TimesNewRoman"/>
          <w:color w:val="000000"/>
          <w:sz w:val="29"/>
        </w:rPr>
        <w:t>《苏埃托尼乌斯》</w:t>
      </w:r>
      <w:r>
        <w:rPr>
          <w:rFonts w:ascii="TimesNewRoman" w:eastAsia="TimesNewRoman" w:hAnsi="TimesNewRoman" w:cs="TimesNewRoman"/>
          <w:color w:val="000000"/>
          <w:sz w:val="29"/>
        </w:rPr>
        <w:t>(Suetonius, I-Ⅱ, tr. J. C. Rolf s, Loeb,</w:t>
      </w:r>
      <w:r>
        <w:rPr>
          <w:rFonts w:ascii="宋体" w:eastAsia="宋体" w:hAnsi="宋体" w:cs="宋体"/>
          <w:color w:val="000000"/>
          <w:sz w:val="29"/>
        </w:rPr>
        <w:t xml:space="preserve">New York: Macmillan, </w:t>
      </w:r>
      <w:r>
        <w:rPr>
          <w:rFonts w:ascii="宋体" w:eastAsia="宋体" w:hAnsi="宋体" w:cs="宋体"/>
          <w:color w:val="000000"/>
          <w:sz w:val="29"/>
        </w:rPr>
        <w:t>1914),</w:t>
      </w:r>
      <w:r>
        <w:rPr>
          <w:rFonts w:ascii="宋体" w:eastAsia="宋体" w:hAnsi="宋体" w:cs="宋体"/>
          <w:color w:val="000000"/>
          <w:sz w:val="29"/>
        </w:rPr>
        <w:t>卷</w:t>
      </w:r>
      <w:r>
        <w:rPr>
          <w:rFonts w:ascii="宋体" w:eastAsia="宋体" w:hAnsi="宋体" w:cs="宋体"/>
          <w:color w:val="000000"/>
          <w:sz w:val="29"/>
        </w:rPr>
        <w:t>2,</w:t>
      </w:r>
      <w:r>
        <w:rPr>
          <w:rFonts w:ascii="宋体" w:eastAsia="宋体" w:hAnsi="宋体" w:cs="宋体"/>
          <w:color w:val="000000"/>
          <w:sz w:val="29"/>
        </w:rPr>
        <w:t>页</w:t>
      </w:r>
      <w:r>
        <w:rPr>
          <w:rFonts w:ascii="宋体" w:eastAsia="宋体" w:hAnsi="宋体" w:cs="宋体"/>
          <w:color w:val="000000"/>
          <w:sz w:val="29"/>
        </w:rPr>
        <w:t>155-157</w:t>
      </w:r>
      <w:r>
        <w:rPr>
          <w:rFonts w:ascii="宋体" w:eastAsia="宋体" w:hAnsi="宋体" w:cs="宋体"/>
          <w:color w:val="000000"/>
          <w:sz w:val="29"/>
        </w:rPr>
        <w:t>。</w:t>
      </w:r>
    </w:p>
    <w:p w:rsidR="00B83E87" w:rsidRDefault="00460AC0">
      <w:pPr>
        <w:wordWrap w:val="0"/>
        <w:spacing w:line="560" w:lineRule="atLeast"/>
        <w:ind w:left="720" w:firstLine="20"/>
        <w:textAlignment w:val="baseline"/>
        <w:rPr>
          <w:sz w:val="29"/>
        </w:rPr>
      </w:pPr>
      <w:r>
        <w:rPr>
          <w:rFonts w:ascii="宋体" w:eastAsia="宋体" w:hAnsi="宋体" w:cs="宋体"/>
          <w:color w:val="000000"/>
          <w:sz w:val="29"/>
        </w:rPr>
        <w:t xml:space="preserve">②  </w:t>
      </w:r>
      <w:r>
        <w:rPr>
          <w:rFonts w:ascii="宋体" w:eastAsia="宋体" w:hAnsi="宋体" w:cs="宋体"/>
          <w:color w:val="000000"/>
          <w:sz w:val="29"/>
        </w:rPr>
        <w:t>例如，可参见黑格尔《逻辑学》，前揭，卷</w:t>
      </w:r>
      <w:r>
        <w:rPr>
          <w:rFonts w:ascii="宋体" w:eastAsia="宋体" w:hAnsi="宋体" w:cs="宋体"/>
          <w:color w:val="000000"/>
          <w:sz w:val="29"/>
        </w:rPr>
        <w:t>1</w:t>
      </w:r>
      <w:r>
        <w:rPr>
          <w:rFonts w:ascii="宋体" w:eastAsia="宋体" w:hAnsi="宋体" w:cs="宋体"/>
          <w:color w:val="000000"/>
          <w:sz w:val="29"/>
        </w:rPr>
        <w:t>，页</w:t>
      </w:r>
      <w:r>
        <w:rPr>
          <w:rFonts w:ascii="宋体" w:eastAsia="宋体" w:hAnsi="宋体" w:cs="宋体"/>
          <w:color w:val="000000"/>
          <w:sz w:val="29"/>
        </w:rPr>
        <w:t>137</w:t>
      </w:r>
      <w:r>
        <w:rPr>
          <w:rFonts w:ascii="宋体" w:eastAsia="宋体" w:hAnsi="宋体" w:cs="宋体"/>
          <w:color w:val="000000"/>
          <w:sz w:val="29"/>
        </w:rPr>
        <w:t>，</w:t>
      </w:r>
      <w:r>
        <w:rPr>
          <w:rFonts w:ascii="宋体" w:eastAsia="宋体" w:hAnsi="宋体" w:cs="宋体"/>
          <w:color w:val="000000"/>
          <w:sz w:val="29"/>
        </w:rPr>
        <w:t>142</w:t>
      </w:r>
      <w:r>
        <w:rPr>
          <w:rFonts w:ascii="宋体" w:eastAsia="宋体" w:hAnsi="宋体" w:cs="宋体"/>
          <w:color w:val="000000"/>
          <w:sz w:val="29"/>
        </w:rPr>
        <w:t>：</w:t>
      </w:r>
    </w:p>
    <w:p w:rsidR="00B83E87" w:rsidRDefault="00460AC0">
      <w:pPr>
        <w:wordWrap w:val="0"/>
        <w:spacing w:line="580" w:lineRule="atLeast"/>
        <w:ind w:left="720" w:right="740" w:firstLine="720"/>
        <w:textAlignment w:val="baseline"/>
        <w:rPr>
          <w:sz w:val="34"/>
        </w:rPr>
      </w:pPr>
      <w:r>
        <w:rPr>
          <w:rFonts w:ascii="仿宋" w:eastAsia="仿宋" w:hAnsi="仿宋" w:cs="仿宋"/>
          <w:color w:val="000000"/>
          <w:sz w:val="34"/>
        </w:rPr>
        <w:t>首先，按无限的简单概念，它可以被看成是绝对的一种新的界定；它作为不确定的自我关系被假定为在和形成。确定的在的诸形式在可以被看成是对绝对的界定的那些确定的系列中找不到位置，因为那个范围中个别的诸形式立刻被假定成仅仅是确定性，是大体上的有限。不过，无限被坚持认为是没有任何限定条件的绝对，困为它明显被确定为对有限的否定，因而明显构成了同无限中的限定的关系</w:t>
      </w:r>
      <w:r>
        <w:rPr>
          <w:rFonts w:ascii="仿宋" w:eastAsia="仿宋" w:hAnsi="仿宋" w:cs="仿宋"/>
          <w:color w:val="000000"/>
          <w:sz w:val="34"/>
        </w:rPr>
        <w:t>——</w:t>
      </w:r>
      <w:r>
        <w:rPr>
          <w:rFonts w:ascii="仿宋" w:eastAsia="仿宋" w:hAnsi="仿宋" w:cs="仿宋"/>
          <w:color w:val="000000"/>
          <w:sz w:val="34"/>
        </w:rPr>
        <w:t>它的在和形式的限定也许成了可能，即使没有拥有它或表明</w:t>
      </w:r>
      <w:r>
        <w:rPr>
          <w:rFonts w:ascii="仿宋" w:eastAsia="仿宋" w:hAnsi="仿宋" w:cs="仿宋"/>
          <w:color w:val="000000"/>
          <w:sz w:val="34"/>
        </w:rPr>
        <w:t>它</w:t>
      </w:r>
      <w:r>
        <w:rPr>
          <w:rFonts w:ascii="仿宋" w:eastAsia="仿宋" w:hAnsi="仿宋" w:cs="仿宋"/>
          <w:color w:val="000000"/>
          <w:sz w:val="34"/>
        </w:rPr>
        <w:t>———</w:t>
      </w:r>
      <w:r>
        <w:rPr>
          <w:rFonts w:ascii="仿宋" w:eastAsia="仿宋" w:hAnsi="仿宋" w:cs="仿宋"/>
          <w:color w:val="000000"/>
          <w:sz w:val="34"/>
        </w:rPr>
        <w:t>而这种限定的无限中的存在被否定了。</w:t>
      </w:r>
    </w:p>
    <w:p w:rsidR="00B83E87" w:rsidRDefault="00460AC0">
      <w:pPr>
        <w:wordWrap w:val="0"/>
        <w:spacing w:line="580" w:lineRule="atLeast"/>
        <w:ind w:left="720" w:right="780" w:firstLine="720"/>
        <w:textAlignment w:val="baseline"/>
        <w:rPr>
          <w:sz w:val="34"/>
        </w:rPr>
      </w:pPr>
      <w:r>
        <w:rPr>
          <w:rFonts w:ascii="仿宋" w:eastAsia="仿宋" w:hAnsi="仿宋" w:cs="仿宋"/>
          <w:color w:val="000000"/>
          <w:sz w:val="34"/>
        </w:rPr>
        <w:t>但是，即使如此，无限还没有真正脱离限制和有限；主要要点是从不合逻辑的无限中区分出真正的无限概念，从理解的无限中区分出理性的无限；然而，后者是被限定的无限，正是在保持无限的纯粹性和避开有限的行动中将发现它，无限仅仅是被造成了有限。</w:t>
      </w:r>
    </w:p>
    <w:p w:rsidR="00B83E87" w:rsidRDefault="00460AC0">
      <w:pPr>
        <w:wordWrap w:val="0"/>
        <w:spacing w:line="580" w:lineRule="atLeast"/>
        <w:ind w:left="720" w:right="760" w:firstLine="720"/>
        <w:textAlignment w:val="baseline"/>
        <w:rPr>
          <w:sz w:val="34"/>
        </w:rPr>
      </w:pPr>
      <w:r>
        <w:rPr>
          <w:rFonts w:ascii="仿宋" w:eastAsia="仿宋" w:hAnsi="仿宋" w:cs="仿宋"/>
          <w:color w:val="000000"/>
          <w:sz w:val="34"/>
        </w:rPr>
        <w:t>我们在这里拥有的是对一种限制的绝对超越，这种超越仍然是不完全的，因为并不是它本身被超越。在我们面前是无限；它属于超越的过程，因为推断出了一种新的限制，但结果却仅仅是向有限的回归。这种不合逻辑的无限本身是与循环呈现的任何事物相同的东西；它是</w:t>
      </w:r>
      <w:r>
        <w:rPr>
          <w:rFonts w:ascii="仿宋" w:eastAsia="仿宋" w:hAnsi="仿宋" w:cs="仿宋"/>
          <w:color w:val="000000"/>
          <w:sz w:val="34"/>
        </w:rPr>
        <w:t>对真实的有限的否定，但它事实上不可能使自身从那里解脱出来。有限作为它的它者重新出现在无限本身之中，因为它仅仅是在它与它的它者</w:t>
      </w:r>
      <w:r>
        <w:rPr>
          <w:rFonts w:ascii="仿宋" w:eastAsia="仿宋" w:hAnsi="仿宋" w:cs="仿宋"/>
          <w:color w:val="000000"/>
          <w:sz w:val="34"/>
        </w:rPr>
        <w:t>——</w:t>
      </w:r>
      <w:r>
        <w:rPr>
          <w:rFonts w:ascii="仿宋" w:eastAsia="仿宋" w:hAnsi="仿宋" w:cs="仿宋"/>
          <w:color w:val="000000"/>
          <w:sz w:val="34"/>
        </w:rPr>
        <w:t>有限</w:t>
      </w:r>
      <w:r>
        <w:rPr>
          <w:rFonts w:ascii="仿宋" w:eastAsia="仿宋" w:hAnsi="仿宋" w:cs="仿宋"/>
          <w:color w:val="000000"/>
          <w:sz w:val="34"/>
        </w:rPr>
        <w:t>——</w:t>
      </w:r>
      <w:r>
        <w:rPr>
          <w:rFonts w:ascii="仿宋" w:eastAsia="仿宋" w:hAnsi="仿宋" w:cs="仿宋"/>
          <w:color w:val="000000"/>
          <w:sz w:val="34"/>
        </w:rPr>
        <w:t>的联系之中，那才是无限。通向无限的过程结果只是一个和相同内容的永恒重复，是这个有限和无限的一个和相同的使人厌烦的交替。</w:t>
      </w:r>
    </w:p>
    <w:p w:rsidR="00B83E87" w:rsidRDefault="00B83E87"/>
    <w:p w:rsidR="00B83E87" w:rsidRDefault="00B83E87">
      <w:pPr>
        <w:sectPr w:rsidR="00B83E87">
          <w:headerReference w:type="default" r:id="rId696"/>
          <w:footerReference w:type="default" r:id="rId697"/>
          <w:pgSz w:w="13980" w:h="23720"/>
          <w:pgMar w:top="1780" w:right="880" w:bottom="1780" w:left="880" w:header="1480" w:footer="1480" w:gutter="0"/>
          <w:cols w:space="720"/>
        </w:sectPr>
      </w:pPr>
    </w:p>
    <w:p w:rsidR="00B83E87" w:rsidRDefault="00460AC0">
      <w:pPr>
        <w:wordWrap w:val="0"/>
        <w:spacing w:line="440" w:lineRule="atLeast"/>
        <w:ind w:left="40"/>
        <w:textAlignment w:val="baseline"/>
        <w:rPr>
          <w:sz w:val="32"/>
        </w:rPr>
      </w:pPr>
      <w:r>
        <w:rPr>
          <w:rFonts w:ascii="仿宋" w:eastAsia="仿宋" w:hAnsi="仿宋" w:cs="仿宋"/>
          <w:color w:val="000000"/>
          <w:sz w:val="32"/>
        </w:rPr>
        <w:lastRenderedPageBreak/>
        <w:t xml:space="preserve">320  </w:t>
      </w:r>
      <w:r>
        <w:rPr>
          <w:rFonts w:ascii="仿宋" w:eastAsia="仿宋" w:hAnsi="仿宋" w:cs="仿宋"/>
          <w:color w:val="000000"/>
          <w:sz w:val="32"/>
        </w:rPr>
        <w:t>或此或彼</w:t>
      </w:r>
      <w:r>
        <w:rPr>
          <w:rFonts w:ascii="仿宋" w:eastAsia="仿宋" w:hAnsi="仿宋" w:cs="仿宋"/>
          <w:color w:val="000000"/>
          <w:sz w:val="32"/>
        </w:rPr>
        <w:t>(</w:t>
      </w:r>
      <w:r>
        <w:rPr>
          <w:rFonts w:ascii="仿宋" w:eastAsia="仿宋" w:hAnsi="仿宋" w:cs="仿宋"/>
          <w:color w:val="000000"/>
          <w:sz w:val="32"/>
        </w:rPr>
        <w:t>上部</w:t>
      </w:r>
      <w:r>
        <w:rPr>
          <w:rFonts w:ascii="仿宋" w:eastAsia="仿宋" w:hAnsi="仿宋" w:cs="仿宋"/>
          <w:color w:val="000000"/>
          <w:sz w:val="32"/>
        </w:rPr>
        <w:t>)</w:t>
      </w:r>
    </w:p>
    <w:p w:rsidR="00B83E87" w:rsidRDefault="00B83E87">
      <w:pPr>
        <w:wordWrap w:val="0"/>
        <w:spacing w:line="660" w:lineRule="exact"/>
        <w:textAlignment w:val="baseline"/>
        <w:rPr>
          <w:sz w:val="38"/>
        </w:rPr>
      </w:pPr>
    </w:p>
    <w:p w:rsidR="00B83E87" w:rsidRDefault="00460AC0">
      <w:pPr>
        <w:wordWrap w:val="0"/>
        <w:spacing w:line="640" w:lineRule="atLeast"/>
        <w:ind w:left="40"/>
        <w:textAlignment w:val="baseline"/>
        <w:rPr>
          <w:sz w:val="38"/>
        </w:rPr>
      </w:pPr>
      <w:r>
        <w:rPr>
          <w:rFonts w:ascii="宋体" w:eastAsia="宋体" w:hAnsi="宋体" w:cs="宋体"/>
          <w:color w:val="000000"/>
          <w:sz w:val="38"/>
        </w:rPr>
        <w:t>到底得到了什么？没有，后来的皇帝安东尼努斯</w:t>
      </w:r>
      <w:r>
        <w:rPr>
          <w:rFonts w:ascii="宋体" w:eastAsia="宋体" w:hAnsi="宋体" w:cs="宋体"/>
          <w:color w:val="000000"/>
          <w:sz w:val="38"/>
        </w:rPr>
        <w:t>(Antoninus)</w:t>
      </w:r>
      <w:r>
        <w:rPr>
          <w:rFonts w:ascii="宋体" w:eastAsia="宋体" w:hAnsi="宋体" w:cs="宋体"/>
          <w:color w:val="000000"/>
          <w:sz w:val="38"/>
        </w:rPr>
        <w:t>较明</w:t>
      </w:r>
      <w:r>
        <w:rPr>
          <w:rFonts w:ascii="楷体" w:eastAsia="楷体" w:hAnsi="楷体" w:cs="楷体"/>
          <w:color w:val="000000"/>
          <w:sz w:val="38"/>
        </w:rPr>
        <w:t>智，他说：</w:t>
      </w:r>
      <w:r>
        <w:rPr>
          <w:rFonts w:ascii="楷体" w:eastAsia="楷体" w:hAnsi="楷体" w:cs="楷体"/>
          <w:color w:val="000000"/>
          <w:sz w:val="38"/>
        </w:rPr>
        <w:t xml:space="preserve"> ǎnaδiωnaí σoi εξεστιν ìde πáλιν τα πρáγματα, ώσi </w:t>
      </w:r>
      <w:r>
        <w:rPr>
          <w:rFonts w:ascii="楷体" w:eastAsia="楷体" w:hAnsi="楷体" w:cs="楷体"/>
          <w:color w:val="000000"/>
          <w:sz w:val="38"/>
        </w:rPr>
        <w:t>ειώρας εν τοúτω</w:t>
      </w:r>
      <w:r>
        <w:rPr>
          <w:rFonts w:ascii="宋体" w:eastAsia="宋体" w:hAnsi="宋体" w:cs="宋体"/>
          <w:color w:val="000000"/>
          <w:sz w:val="38"/>
        </w:rPr>
        <w:t>γàq τò àναβiωναι (Bιβλιον Z, 6.)[</w:t>
      </w:r>
      <w:r>
        <w:rPr>
          <w:rFonts w:ascii="宋体" w:eastAsia="宋体" w:hAnsi="宋体" w:cs="宋体"/>
          <w:color w:val="000000"/>
          <w:sz w:val="38"/>
        </w:rPr>
        <w:t>你们可以开始一种新生活。只有当你们常见到事物时才能重新见到它们，新生活就存在于这之中</w:t>
      </w:r>
      <w:r>
        <w:rPr>
          <w:rFonts w:ascii="仿宋" w:eastAsia="仿宋" w:hAnsi="仿宋" w:cs="仿宋"/>
          <w:color w:val="000000"/>
          <w:sz w:val="38"/>
        </w:rPr>
        <w:t>(</w:t>
      </w:r>
      <w:r>
        <w:rPr>
          <w:rFonts w:ascii="仿宋" w:eastAsia="仿宋" w:hAnsi="仿宋" w:cs="仿宋"/>
          <w:color w:val="000000"/>
          <w:sz w:val="38"/>
        </w:rPr>
        <w:t>《书》</w:t>
      </w:r>
      <w:r>
        <w:rPr>
          <w:rFonts w:ascii="仿宋" w:eastAsia="仿宋" w:hAnsi="仿宋" w:cs="仿宋"/>
          <w:color w:val="000000"/>
          <w:sz w:val="38"/>
        </w:rPr>
        <w:t>Ⅶ,2)]</w:t>
      </w:r>
      <w:r>
        <w:rPr>
          <w:rFonts w:ascii="仿宋" w:eastAsia="仿宋" w:hAnsi="仿宋" w:cs="仿宋"/>
          <w:color w:val="000000"/>
          <w:sz w:val="38"/>
        </w:rPr>
        <w:t>。</w:t>
      </w:r>
      <w:r>
        <w:rPr>
          <w:rFonts w:ascii="仿宋" w:eastAsia="仿宋" w:hAnsi="仿宋" w:cs="仿宋"/>
          <w:color w:val="000000"/>
          <w:sz w:val="38"/>
        </w:rPr>
        <w:t>①</w:t>
      </w:r>
    </w:p>
    <w:p w:rsidR="00B83E87" w:rsidRDefault="00460AC0">
      <w:pPr>
        <w:wordWrap w:val="0"/>
        <w:spacing w:line="640" w:lineRule="atLeast"/>
        <w:ind w:left="40" w:right="80" w:firstLine="860"/>
        <w:textAlignment w:val="baseline"/>
        <w:rPr>
          <w:sz w:val="38"/>
        </w:rPr>
      </w:pPr>
      <w:r>
        <w:rPr>
          <w:rFonts w:ascii="宋体" w:eastAsia="宋体" w:hAnsi="宋体" w:cs="宋体"/>
          <w:color w:val="000000"/>
          <w:sz w:val="38"/>
        </w:rPr>
        <w:t>我所提出的方法并不在于改变土地，而是如适当的作物轮作那样，在于改变种植的方法和作物的种类。这里马上就是限制性的原理，世上唯一的节约原理。一个人越是限制自己，他就越变得随机应变。一个孤独的生活囚徒完全能随机应变，对他来说，一只蜘蛛可以成为巨大惊奇的一个源泉。想想我们的学校生活吧！我们处在一个对选择自己的教师毫</w:t>
      </w:r>
      <w:r>
        <w:rPr>
          <w:rFonts w:ascii="宋体" w:eastAsia="宋体" w:hAnsi="宋体" w:cs="宋体"/>
          <w:color w:val="000000"/>
          <w:sz w:val="38"/>
        </w:rPr>
        <w:t>无美学考虑的年纪，因此他们经常是非常令人讨厌的</w:t>
      </w:r>
      <w:r>
        <w:rPr>
          <w:rFonts w:ascii="宋体" w:eastAsia="宋体" w:hAnsi="宋体" w:cs="宋体"/>
          <w:color w:val="000000"/>
          <w:sz w:val="38"/>
        </w:rPr>
        <w:t>————</w:t>
      </w:r>
      <w:r>
        <w:rPr>
          <w:rFonts w:ascii="宋体" w:eastAsia="宋体" w:hAnsi="宋体" w:cs="宋体"/>
          <w:color w:val="000000"/>
          <w:sz w:val="38"/>
        </w:rPr>
        <w:t>那时我们是多么能随机应变啊！</w:t>
      </w:r>
      <w:r>
        <w:rPr>
          <w:rFonts w:ascii="宋体" w:eastAsia="宋体" w:hAnsi="宋体" w:cs="宋体"/>
          <w:color w:val="000000"/>
          <w:sz w:val="38"/>
        </w:rPr>
        <w:t xml:space="preserve">② </w:t>
      </w:r>
      <w:r>
        <w:rPr>
          <w:rFonts w:ascii="宋体" w:eastAsia="宋体" w:hAnsi="宋体" w:cs="宋体"/>
          <w:color w:val="000000"/>
          <w:sz w:val="38"/>
        </w:rPr>
        <w:t>我们抓住一只苍蝇，把它关在一个胡桃壳里，看着它在里面到处跑，我们多么高兴啊！我们在书桌上挖个洞，把一只苍蝇关在里面，透过一张纸窥视它，我们是多么高兴啊！能听见从屋顶上滴下的单调的雨滴声，是多么快乐啊！</w:t>
      </w:r>
      <w:r>
        <w:rPr>
          <w:rFonts w:ascii="宋体" w:eastAsia="宋体" w:hAnsi="宋体" w:cs="宋体"/>
          <w:color w:val="000000"/>
          <w:sz w:val="38"/>
        </w:rPr>
        <w:t xml:space="preserve">③ </w:t>
      </w:r>
      <w:r>
        <w:rPr>
          <w:rFonts w:ascii="宋体" w:eastAsia="宋体" w:hAnsi="宋体" w:cs="宋体"/>
          <w:color w:val="000000"/>
          <w:sz w:val="38"/>
        </w:rPr>
        <w:t>探听每一点微小的声音或运动，一个人要变成多么细致的观察者啊！这里是那原理的最边界，它不是通过延伸而是通过强度来寻求缓解。</w:t>
      </w:r>
    </w:p>
    <w:p w:rsidR="00B83E87" w:rsidRDefault="00460AC0">
      <w:pPr>
        <w:wordWrap w:val="0"/>
        <w:spacing w:line="640" w:lineRule="atLeast"/>
        <w:ind w:left="40" w:right="80" w:firstLine="860"/>
        <w:textAlignment w:val="baseline"/>
        <w:rPr>
          <w:sz w:val="38"/>
        </w:rPr>
      </w:pPr>
      <w:r>
        <w:rPr>
          <w:rFonts w:ascii="宋体" w:eastAsia="宋体" w:hAnsi="宋体" w:cs="宋体"/>
          <w:color w:val="000000"/>
          <w:sz w:val="38"/>
        </w:rPr>
        <w:t>一个人在改变种植方法中越能随机应变，就越好，但是每一特殊的变化仍然会落入追忆与忘却之间关系的普遍规律</w:t>
      </w:r>
      <w:r>
        <w:rPr>
          <w:rFonts w:ascii="宋体" w:eastAsia="宋体" w:hAnsi="宋体" w:cs="宋体"/>
          <w:color w:val="000000"/>
          <w:sz w:val="38"/>
        </w:rPr>
        <w:t>之中。一切生命都在这两种趋势中运动，因此这是一个让它们恰当地受到控制的问题。一个人在开始艺术地生存之前，希望才被抛弃；只要一个人</w:t>
      </w:r>
    </w:p>
    <w:p w:rsidR="00B83E87" w:rsidRDefault="00460AC0">
      <w:pPr>
        <w:wordWrap w:val="0"/>
        <w:spacing w:line="64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before="240" w:line="520" w:lineRule="atLeast"/>
        <w:ind w:left="40" w:right="40" w:firstLine="740"/>
        <w:textAlignment w:val="baseline"/>
        <w:rPr>
          <w:sz w:val="37"/>
        </w:rPr>
      </w:pPr>
      <w:r>
        <w:rPr>
          <w:rFonts w:ascii="TimesNewRoman" w:eastAsia="TimesNewRoman" w:hAnsi="TimesNewRoman" w:cs="TimesNewRoman"/>
          <w:color w:val="000000"/>
          <w:sz w:val="37"/>
        </w:rPr>
        <w:t>①  Marcus Aurelius Antouinus</w:t>
      </w:r>
      <w:r>
        <w:rPr>
          <w:rFonts w:ascii="TimesNewRoman" w:eastAsia="TimesNewRoman" w:hAnsi="TimesNewRoman" w:cs="TimesNewRoman"/>
          <w:color w:val="000000"/>
          <w:sz w:val="37"/>
        </w:rPr>
        <w:t>，《沉思录》</w:t>
      </w:r>
      <w:r>
        <w:rPr>
          <w:rFonts w:ascii="TimesNewRoman" w:eastAsia="TimesNewRoman" w:hAnsi="TimesNewRoman" w:cs="TimesNewRoman"/>
          <w:color w:val="000000"/>
          <w:sz w:val="37"/>
        </w:rPr>
        <w:t>(Meditations</w:t>
      </w:r>
      <w:r>
        <w:rPr>
          <w:rFonts w:ascii="TimesNewRoman" w:eastAsia="TimesNewRoman" w:hAnsi="TimesNewRoman" w:cs="TimesNewRoman"/>
          <w:color w:val="000000"/>
          <w:sz w:val="37"/>
        </w:rPr>
        <w:t>，卷</w:t>
      </w:r>
      <w:r>
        <w:rPr>
          <w:rFonts w:ascii="TimesNewRoman" w:eastAsia="TimesNewRoman" w:hAnsi="TimesNewRoman" w:cs="TimesNewRoman"/>
          <w:color w:val="000000"/>
          <w:sz w:val="37"/>
        </w:rPr>
        <w:t>7</w:t>
      </w:r>
      <w:r>
        <w:rPr>
          <w:rFonts w:ascii="TimesNewRoman" w:eastAsia="TimesNewRoman" w:hAnsi="TimesNewRoman" w:cs="TimesNewRoman"/>
          <w:color w:val="000000"/>
          <w:sz w:val="37"/>
        </w:rPr>
        <w:t>，页</w:t>
      </w:r>
      <w:r>
        <w:rPr>
          <w:rFonts w:ascii="TimesNewRoman" w:eastAsia="TimesNewRoman" w:hAnsi="TimesNewRoman" w:cs="TimesNewRoman"/>
          <w:color w:val="000000"/>
          <w:sz w:val="37"/>
        </w:rPr>
        <w:t>2</w:t>
      </w:r>
      <w:r>
        <w:rPr>
          <w:rFonts w:ascii="TimesNewRoman" w:eastAsia="TimesNewRoman" w:hAnsi="TimesNewRoman" w:cs="TimesNewRoman"/>
          <w:color w:val="000000"/>
          <w:sz w:val="37"/>
        </w:rPr>
        <w:t>；《安东尼努斯〈回忆录〉</w:t>
      </w:r>
      <w:r>
        <w:rPr>
          <w:rFonts w:ascii="TimesNewRoman" w:eastAsia="TimesNewRoman" w:hAnsi="TimesNewRoman" w:cs="TimesNewRoman"/>
          <w:color w:val="000000"/>
          <w:sz w:val="37"/>
        </w:rPr>
        <w:t>12</w:t>
      </w:r>
      <w:r>
        <w:rPr>
          <w:rFonts w:ascii="TimesNewRoman" w:eastAsia="TimesNewRoman" w:hAnsi="TimesNewRoman" w:cs="TimesNewRoman"/>
          <w:color w:val="000000"/>
          <w:sz w:val="37"/>
        </w:rPr>
        <w:t>卷》</w:t>
      </w:r>
      <w:r>
        <w:rPr>
          <w:rFonts w:ascii="TimesNewRoman" w:eastAsia="TimesNewRoman" w:hAnsi="TimesNewRoman" w:cs="TimesNewRoman"/>
          <w:color w:val="000000"/>
          <w:sz w:val="37"/>
        </w:rPr>
        <w:t>(M. Antonius Commentarii libri XⅡ, ed. J. M. Schultz,</w:t>
      </w:r>
      <w:r>
        <w:rPr>
          <w:rFonts w:ascii="仿宋" w:eastAsia="仿宋" w:hAnsi="仿宋" w:cs="仿宋"/>
          <w:color w:val="000000"/>
          <w:sz w:val="37"/>
        </w:rPr>
        <w:t>Leipzig:1829),</w:t>
      </w:r>
      <w:r>
        <w:rPr>
          <w:rFonts w:ascii="仿宋" w:eastAsia="仿宋" w:hAnsi="仿宋" w:cs="仿宋"/>
          <w:color w:val="000000"/>
          <w:sz w:val="37"/>
        </w:rPr>
        <w:t>页</w:t>
      </w:r>
      <w:r>
        <w:rPr>
          <w:rFonts w:ascii="仿宋" w:eastAsia="仿宋" w:hAnsi="仿宋" w:cs="仿宋"/>
          <w:color w:val="000000"/>
          <w:sz w:val="37"/>
        </w:rPr>
        <w:t>179;</w:t>
      </w:r>
      <w:r>
        <w:rPr>
          <w:rFonts w:ascii="仿宋" w:eastAsia="仿宋" w:hAnsi="仿宋" w:cs="仿宋"/>
          <w:color w:val="000000"/>
          <w:sz w:val="37"/>
        </w:rPr>
        <w:t>《安东尼努斯回忆录》</w:t>
      </w:r>
      <w:r>
        <w:rPr>
          <w:rFonts w:ascii="仿宋" w:eastAsia="仿宋" w:hAnsi="仿宋" w:cs="仿宋"/>
          <w:color w:val="000000"/>
          <w:sz w:val="37"/>
        </w:rPr>
        <w:t xml:space="preserve">(The Communings with </w:t>
      </w:r>
      <w:r>
        <w:rPr>
          <w:rFonts w:ascii="仿宋" w:eastAsia="仿宋" w:hAnsi="仿宋" w:cs="仿宋"/>
          <w:color w:val="000000"/>
          <w:sz w:val="37"/>
        </w:rPr>
        <w:t>Himself of</w:t>
      </w:r>
      <w:r>
        <w:rPr>
          <w:rFonts w:ascii="TimesNewRoman" w:eastAsia="TimesNewRoman" w:hAnsi="TimesNewRoman" w:cs="TimesNewRoman"/>
          <w:color w:val="000000"/>
          <w:sz w:val="37"/>
        </w:rPr>
        <w:t>Marcus Aurelius Antoninus, tr. C. H. Haines, Loeb, Cambridge: Harvard UniversityPress,1953),</w:t>
      </w:r>
      <w:r>
        <w:rPr>
          <w:rFonts w:ascii="TimesNewRoman" w:eastAsia="TimesNewRoman" w:hAnsi="TimesNewRoman" w:cs="TimesNewRoman"/>
          <w:color w:val="000000"/>
          <w:sz w:val="37"/>
        </w:rPr>
        <w:t>页</w:t>
      </w:r>
      <w:r>
        <w:rPr>
          <w:rFonts w:ascii="TimesNewRoman" w:eastAsia="TimesNewRoman" w:hAnsi="TimesNewRoman" w:cs="TimesNewRoman"/>
          <w:color w:val="000000"/>
          <w:sz w:val="37"/>
        </w:rPr>
        <w:t>165</w:t>
      </w:r>
      <w:r>
        <w:rPr>
          <w:rFonts w:ascii="TimesNewRoman" w:eastAsia="TimesNewRoman" w:hAnsi="TimesNewRoman" w:cs="TimesNewRoman"/>
          <w:color w:val="000000"/>
          <w:sz w:val="37"/>
        </w:rPr>
        <w:t>。</w:t>
      </w:r>
    </w:p>
    <w:p w:rsidR="00B83E87" w:rsidRDefault="00460AC0">
      <w:pPr>
        <w:wordWrap w:val="0"/>
        <w:spacing w:line="480" w:lineRule="atLeast"/>
        <w:ind w:left="720" w:firstLine="6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参见《增补》，页</w:t>
      </w:r>
      <w:r>
        <w:rPr>
          <w:rFonts w:ascii="仿宋" w:eastAsia="仿宋" w:hAnsi="仿宋" w:cs="仿宋"/>
          <w:color w:val="000000"/>
          <w:sz w:val="35"/>
        </w:rPr>
        <w:t xml:space="preserve">548 ( </w:t>
      </w:r>
      <w:r>
        <w:rPr>
          <w:rFonts w:ascii="仿宋" w:eastAsia="仿宋" w:hAnsi="仿宋" w:cs="仿宋"/>
          <w:color w:val="000000"/>
          <w:sz w:val="35"/>
        </w:rPr>
        <w:t>《论文》卷</w:t>
      </w:r>
      <w:r>
        <w:rPr>
          <w:rFonts w:ascii="仿宋" w:eastAsia="仿宋" w:hAnsi="仿宋" w:cs="仿宋"/>
          <w:color w:val="000000"/>
          <w:sz w:val="35"/>
        </w:rPr>
        <w:t>3-B122: 7)</w:t>
      </w:r>
      <w:r>
        <w:rPr>
          <w:rFonts w:ascii="仿宋" w:eastAsia="仿宋" w:hAnsi="仿宋" w:cs="仿宋"/>
          <w:color w:val="000000"/>
          <w:sz w:val="35"/>
        </w:rPr>
        <w:t>。</w:t>
      </w:r>
    </w:p>
    <w:p w:rsidR="00B83E87" w:rsidRDefault="00460AC0">
      <w:pPr>
        <w:wordWrap w:val="0"/>
        <w:spacing w:line="480" w:lineRule="atLeast"/>
        <w:ind w:left="780"/>
        <w:textAlignment w:val="baseline"/>
        <w:rPr>
          <w:sz w:val="35"/>
        </w:rPr>
      </w:pPr>
      <w:r>
        <w:rPr>
          <w:rFonts w:ascii="仿宋" w:eastAsia="仿宋" w:hAnsi="仿宋" w:cs="仿宋"/>
          <w:color w:val="000000"/>
          <w:sz w:val="35"/>
        </w:rPr>
        <w:t xml:space="preserve">③  </w:t>
      </w:r>
      <w:r>
        <w:rPr>
          <w:rFonts w:ascii="仿宋" w:eastAsia="仿宋" w:hAnsi="仿宋" w:cs="仿宋"/>
          <w:color w:val="000000"/>
          <w:sz w:val="35"/>
        </w:rPr>
        <w:t>关于以下一句，参见《增补》，页</w:t>
      </w:r>
      <w:r>
        <w:rPr>
          <w:rFonts w:ascii="仿宋" w:eastAsia="仿宋" w:hAnsi="仿宋" w:cs="仿宋"/>
          <w:color w:val="000000"/>
          <w:sz w:val="35"/>
        </w:rPr>
        <w:t xml:space="preserve">548 ( </w:t>
      </w:r>
      <w:r>
        <w:rPr>
          <w:rFonts w:ascii="仿宋" w:eastAsia="仿宋" w:hAnsi="仿宋" w:cs="仿宋"/>
          <w:color w:val="000000"/>
          <w:sz w:val="35"/>
        </w:rPr>
        <w:t>《论文》卷</w:t>
      </w:r>
      <w:r>
        <w:rPr>
          <w:rFonts w:ascii="仿宋" w:eastAsia="仿宋" w:hAnsi="仿宋" w:cs="仿宋"/>
          <w:color w:val="000000"/>
          <w:sz w:val="35"/>
        </w:rPr>
        <w:t>3-B122: 8)</w:t>
      </w:r>
      <w:r>
        <w:rPr>
          <w:rFonts w:ascii="仿宋" w:eastAsia="仿宋" w:hAnsi="仿宋" w:cs="仿宋"/>
          <w:color w:val="000000"/>
          <w:sz w:val="35"/>
        </w:rPr>
        <w:t>。</w:t>
      </w:r>
    </w:p>
    <w:p w:rsidR="00B83E87" w:rsidRDefault="00B83E87"/>
    <w:p w:rsidR="00B83E87" w:rsidRDefault="00B83E87">
      <w:pPr>
        <w:sectPr w:rsidR="00B83E87">
          <w:headerReference w:type="default" r:id="rId698"/>
          <w:footerReference w:type="default" r:id="rId699"/>
          <w:pgSz w:w="13940" w:h="23700"/>
          <w:pgMar w:top="1780" w:right="840" w:bottom="1780" w:left="840" w:header="1480" w:footer="1480" w:gutter="0"/>
          <w:cols w:space="720"/>
        </w:sectPr>
      </w:pPr>
    </w:p>
    <w:p w:rsidR="00B83E87" w:rsidRDefault="00460AC0">
      <w:pPr>
        <w:wordWrap w:val="0"/>
        <w:spacing w:line="420" w:lineRule="atLeast"/>
        <w:ind w:right="20"/>
        <w:jc w:val="right"/>
        <w:textAlignment w:val="baseline"/>
        <w:rPr>
          <w:sz w:val="31"/>
        </w:rPr>
      </w:pPr>
      <w:r>
        <w:rPr>
          <w:rFonts w:ascii="仿宋" w:eastAsia="仿宋" w:hAnsi="仿宋" w:cs="仿宋"/>
          <w:color w:val="000000"/>
          <w:sz w:val="31"/>
        </w:rPr>
        <w:lastRenderedPageBreak/>
        <w:t>轮作制</w:t>
      </w:r>
      <w:r>
        <w:rPr>
          <w:rFonts w:ascii="仿宋" w:eastAsia="仿宋" w:hAnsi="仿宋" w:cs="仿宋"/>
          <w:color w:val="000000"/>
          <w:sz w:val="31"/>
        </w:rPr>
        <w:t xml:space="preserve">  321</w:t>
      </w:r>
    </w:p>
    <w:p w:rsidR="00B83E87" w:rsidRDefault="00B83E87">
      <w:pPr>
        <w:wordWrap w:val="0"/>
        <w:spacing w:line="680" w:lineRule="exact"/>
        <w:jc w:val="right"/>
        <w:textAlignment w:val="baseline"/>
        <w:rPr>
          <w:sz w:val="35"/>
        </w:rPr>
      </w:pPr>
    </w:p>
    <w:p w:rsidR="00B83E87" w:rsidRDefault="00460AC0">
      <w:pPr>
        <w:wordWrap w:val="0"/>
        <w:spacing w:line="660" w:lineRule="atLeast"/>
        <w:textAlignment w:val="baseline"/>
        <w:rPr>
          <w:sz w:val="35"/>
        </w:rPr>
      </w:pPr>
      <w:r>
        <w:rPr>
          <w:rFonts w:ascii="宋体" w:eastAsia="宋体" w:hAnsi="宋体" w:cs="宋体"/>
          <w:color w:val="000000"/>
          <w:sz w:val="35"/>
        </w:rPr>
        <w:t>有希望，他就不能限制自己。看见一个人借着希望的顺风出海航行</w:t>
      </w:r>
      <w:r>
        <w:rPr>
          <w:rFonts w:ascii="宋体" w:eastAsia="宋体" w:hAnsi="宋体" w:cs="宋体"/>
          <w:color w:val="000000"/>
          <w:sz w:val="35"/>
        </w:rPr>
        <w:t>的确很美妙；一个人也许会利用机会让自己被顺着牵引，但绝不应让它登上自己的船，【</w:t>
      </w:r>
      <w:r>
        <w:rPr>
          <w:rFonts w:ascii="宋体" w:eastAsia="宋体" w:hAnsi="宋体" w:cs="宋体"/>
          <w:color w:val="000000"/>
          <w:sz w:val="35"/>
        </w:rPr>
        <w:t>293</w:t>
      </w:r>
      <w:r>
        <w:rPr>
          <w:rFonts w:ascii="宋体" w:eastAsia="宋体" w:hAnsi="宋体" w:cs="宋体"/>
          <w:color w:val="000000"/>
          <w:sz w:val="35"/>
        </w:rPr>
        <w:t>】最不应像舵手一样，因为它是个不能信赖的船长。也是由于这个原因，希望是普罗米修斯可疑的礼物之一，他没有给人类不朽的预知，而是给了他们希望。</w:t>
      </w:r>
      <w:r>
        <w:rPr>
          <w:rFonts w:ascii="宋体" w:eastAsia="宋体" w:hAnsi="宋体" w:cs="宋体"/>
          <w:color w:val="000000"/>
          <w:sz w:val="35"/>
        </w:rPr>
        <w:t>①</w:t>
      </w:r>
    </w:p>
    <w:p w:rsidR="00B83E87" w:rsidRDefault="00460AC0">
      <w:pPr>
        <w:wordWrap w:val="0"/>
        <w:spacing w:line="660" w:lineRule="atLeast"/>
        <w:ind w:firstLine="820"/>
        <w:textAlignment w:val="baseline"/>
        <w:rPr>
          <w:sz w:val="35"/>
        </w:rPr>
      </w:pPr>
      <w:r>
        <w:rPr>
          <w:rFonts w:ascii="宋体" w:eastAsia="宋体" w:hAnsi="宋体" w:cs="宋体"/>
          <w:color w:val="000000"/>
          <w:sz w:val="35"/>
        </w:rPr>
        <w:t>忘却</w:t>
      </w:r>
      <w:r>
        <w:rPr>
          <w:rFonts w:ascii="宋体" w:eastAsia="宋体" w:hAnsi="宋体" w:cs="宋体"/>
          <w:color w:val="000000"/>
          <w:sz w:val="35"/>
        </w:rPr>
        <w:t>————</w:t>
      </w:r>
      <w:r>
        <w:rPr>
          <w:rFonts w:ascii="宋体" w:eastAsia="宋体" w:hAnsi="宋体" w:cs="宋体"/>
          <w:color w:val="000000"/>
          <w:sz w:val="35"/>
        </w:rPr>
        <w:t>这是所有人的欲望，当他们碰到某些不愉快的事时，他们总会说：如果我能忘却就好了！可是，忘却是一门必须提前练习的艺术。</w:t>
      </w:r>
      <w:r>
        <w:rPr>
          <w:rFonts w:ascii="宋体" w:eastAsia="宋体" w:hAnsi="宋体" w:cs="宋体"/>
          <w:color w:val="000000"/>
          <w:sz w:val="35"/>
        </w:rPr>
        <w:t>②</w:t>
      </w:r>
      <w:r>
        <w:rPr>
          <w:rFonts w:ascii="宋体" w:eastAsia="宋体" w:hAnsi="宋体" w:cs="宋体"/>
          <w:color w:val="000000"/>
          <w:sz w:val="35"/>
        </w:rPr>
        <w:t>能够忘却总要取决于一个人如何记住，而如何记住则取决于如何体验现实。那些因希望的速度而搁浅的人将以这样一种方式回想起他无法忘却。因此，</w:t>
      </w:r>
      <w:r>
        <w:rPr>
          <w:rFonts w:ascii="宋体" w:eastAsia="宋体" w:hAnsi="宋体" w:cs="宋体"/>
          <w:color w:val="000000"/>
          <w:sz w:val="35"/>
        </w:rPr>
        <w:t xml:space="preserve"> nil admirari</w:t>
      </w:r>
      <w:r>
        <w:rPr>
          <w:rFonts w:ascii="宋体" w:eastAsia="宋体" w:hAnsi="宋体" w:cs="宋体"/>
          <w:color w:val="000000"/>
          <w:sz w:val="35"/>
        </w:rPr>
        <w:t xml:space="preserve"> [</w:t>
      </w:r>
      <w:r>
        <w:rPr>
          <w:rFonts w:ascii="宋体" w:eastAsia="宋体" w:hAnsi="宋体" w:cs="宋体"/>
          <w:color w:val="000000"/>
          <w:sz w:val="35"/>
        </w:rPr>
        <w:t>对虚无感到惊奇</w:t>
      </w:r>
      <w:r>
        <w:rPr>
          <w:rFonts w:ascii="宋体" w:eastAsia="宋体" w:hAnsi="宋体" w:cs="宋体"/>
          <w:color w:val="000000"/>
          <w:sz w:val="35"/>
        </w:rPr>
        <w:t>]③</w:t>
      </w:r>
      <w:r>
        <w:rPr>
          <w:rFonts w:ascii="宋体" w:eastAsia="宋体" w:hAnsi="宋体" w:cs="宋体"/>
          <w:color w:val="000000"/>
          <w:sz w:val="35"/>
        </w:rPr>
        <w:t>是固有的生活智慧。对于一个在任何时候想忘却而无法忘却的人来说，没有哪一部分生活应当具有那么大的意义；在另一方面，对于一个在任何时候都能记住的人来说，生活的每个部分都应当具有很大的意义。最容易记住的年代也是最容易忘却的：即童年时代。一个人的记忆越是具有诗意，就越容易忘却，因为富有诗意的记忆实际上仅仅是一种对忘却的表现。当我富有诗意地记住时，</w:t>
      </w:r>
    </w:p>
    <w:p w:rsidR="00B83E87" w:rsidRDefault="00460AC0">
      <w:pPr>
        <w:wordWrap w:val="0"/>
        <w:spacing w:line="660" w:lineRule="atLeast"/>
        <w:ind w:left="20"/>
        <w:textAlignment w:val="baseline"/>
        <w:rPr>
          <w:sz w:val="35"/>
        </w:rPr>
      </w:pPr>
      <w:r>
        <w:rPr>
          <w:rFonts w:ascii="宋体" w:eastAsia="宋体" w:hAnsi="宋体" w:cs="宋体"/>
          <w:color w:val="000000"/>
          <w:sz w:val="35"/>
          <w:u w:val="single"/>
        </w:rPr>
        <w:t xml:space="preserve">                 </w:t>
      </w:r>
    </w:p>
    <w:p w:rsidR="00B83E87" w:rsidRDefault="00460AC0">
      <w:pPr>
        <w:wordWrap w:val="0"/>
        <w:spacing w:before="280" w:line="660" w:lineRule="atLeast"/>
        <w:ind w:right="60" w:firstLine="68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例如，可参见埃斯库罗斯《被缚的普罗米修斯》</w:t>
      </w:r>
      <w:r>
        <w:rPr>
          <w:rFonts w:ascii="宋体" w:eastAsia="宋体" w:hAnsi="宋体" w:cs="宋体"/>
          <w:color w:val="000000"/>
          <w:sz w:val="35"/>
        </w:rPr>
        <w:t>( Prometheus Bound),</w:t>
      </w:r>
      <w:r>
        <w:rPr>
          <w:rFonts w:ascii="宋体" w:eastAsia="宋体" w:hAnsi="宋体" w:cs="宋体"/>
          <w:color w:val="000000"/>
          <w:sz w:val="35"/>
        </w:rPr>
        <w:t>行</w:t>
      </w:r>
      <w:r>
        <w:rPr>
          <w:rFonts w:ascii="宋体" w:eastAsia="宋体" w:hAnsi="宋体" w:cs="宋体"/>
          <w:color w:val="000000"/>
          <w:sz w:val="35"/>
        </w:rPr>
        <w:t xml:space="preserve">250-254; </w:t>
      </w:r>
      <w:r>
        <w:rPr>
          <w:rFonts w:ascii="宋体" w:eastAsia="宋体" w:hAnsi="宋体" w:cs="宋体"/>
          <w:color w:val="000000"/>
          <w:sz w:val="35"/>
        </w:rPr>
        <w:t>《埃</w:t>
      </w:r>
      <w:r>
        <w:rPr>
          <w:rFonts w:ascii="宋体" w:eastAsia="宋体" w:hAnsi="宋体" w:cs="宋体"/>
          <w:color w:val="000000"/>
          <w:sz w:val="35"/>
        </w:rPr>
        <w:t>斯库罗斯作品集》，前揭，页</w:t>
      </w:r>
      <w:r>
        <w:rPr>
          <w:rFonts w:ascii="宋体" w:eastAsia="宋体" w:hAnsi="宋体" w:cs="宋体"/>
          <w:color w:val="000000"/>
          <w:sz w:val="35"/>
        </w:rPr>
        <w:t xml:space="preserve">419-420; </w:t>
      </w:r>
      <w:r>
        <w:rPr>
          <w:rFonts w:ascii="宋体" w:eastAsia="宋体" w:hAnsi="宋体" w:cs="宋体"/>
          <w:color w:val="000000"/>
          <w:sz w:val="35"/>
        </w:rPr>
        <w:t>《希腊悲剧全集》</w:t>
      </w:r>
      <w:r>
        <w:rPr>
          <w:rFonts w:ascii="TimesNewRoman" w:eastAsia="TimesNewRoman" w:hAnsi="TimesNewRoman" w:cs="TimesNewRoman"/>
          <w:color w:val="000000"/>
          <w:sz w:val="35"/>
        </w:rPr>
        <w:t>(The Complete Greek Tragedies, I-Ⅳ, ed. David Grene and Richmond Lattimore,</w:t>
      </w:r>
      <w:r>
        <w:rPr>
          <w:rFonts w:ascii="仿宋" w:eastAsia="仿宋" w:hAnsi="仿宋" w:cs="仿宋"/>
          <w:color w:val="000000"/>
          <w:sz w:val="35"/>
        </w:rPr>
        <w:t>University of Chicago Press, 1958-1960),</w:t>
      </w:r>
      <w:r>
        <w:rPr>
          <w:rFonts w:ascii="仿宋" w:eastAsia="仿宋" w:hAnsi="仿宋" w:cs="仿宋"/>
          <w:color w:val="000000"/>
          <w:sz w:val="35"/>
        </w:rPr>
        <w:t>卷</w:t>
      </w:r>
      <w:r>
        <w:rPr>
          <w:rFonts w:ascii="仿宋" w:eastAsia="仿宋" w:hAnsi="仿宋" w:cs="仿宋"/>
          <w:color w:val="000000"/>
          <w:sz w:val="35"/>
        </w:rPr>
        <w:t>1,</w:t>
      </w:r>
      <w:r>
        <w:rPr>
          <w:rFonts w:ascii="仿宋" w:eastAsia="仿宋" w:hAnsi="仿宋" w:cs="仿宋"/>
          <w:color w:val="000000"/>
          <w:sz w:val="35"/>
        </w:rPr>
        <w:t>页</w:t>
      </w:r>
      <w:r>
        <w:rPr>
          <w:rFonts w:ascii="仿宋" w:eastAsia="仿宋" w:hAnsi="仿宋" w:cs="仿宋"/>
          <w:color w:val="000000"/>
          <w:sz w:val="35"/>
        </w:rPr>
        <w:t>320:</w:t>
      </w:r>
    </w:p>
    <w:p w:rsidR="00B83E87" w:rsidRDefault="00460AC0">
      <w:pPr>
        <w:wordWrap w:val="0"/>
        <w:spacing w:before="140" w:line="460" w:lineRule="atLeast"/>
        <w:ind w:left="1440"/>
        <w:textAlignment w:val="baseline"/>
        <w:rPr>
          <w:sz w:val="34"/>
        </w:rPr>
      </w:pPr>
      <w:r>
        <w:rPr>
          <w:rFonts w:ascii="仿宋" w:eastAsia="仿宋" w:hAnsi="仿宋" w:cs="仿宋"/>
          <w:color w:val="000000"/>
          <w:sz w:val="34"/>
        </w:rPr>
        <w:t>普罗米修斯：我让凡人们都预见不到厄运。</w:t>
      </w:r>
    </w:p>
    <w:p w:rsidR="00B83E87" w:rsidRDefault="00460AC0">
      <w:pPr>
        <w:wordWrap w:val="0"/>
        <w:spacing w:line="460" w:lineRule="atLeast"/>
        <w:ind w:left="1440"/>
        <w:textAlignment w:val="baseline"/>
        <w:rPr>
          <w:sz w:val="34"/>
        </w:rPr>
      </w:pPr>
      <w:r>
        <w:rPr>
          <w:rFonts w:ascii="仿宋" w:eastAsia="仿宋" w:hAnsi="仿宋" w:cs="仿宋"/>
          <w:color w:val="000000"/>
          <w:sz w:val="34"/>
        </w:rPr>
        <w:t>合唱：你为他们治疗那疾病提供了什么药方？</w:t>
      </w:r>
    </w:p>
    <w:p w:rsidR="00B83E87" w:rsidRDefault="00460AC0">
      <w:pPr>
        <w:wordWrap w:val="0"/>
        <w:spacing w:line="460" w:lineRule="atLeast"/>
        <w:ind w:left="1440"/>
        <w:textAlignment w:val="baseline"/>
        <w:rPr>
          <w:sz w:val="34"/>
        </w:rPr>
      </w:pPr>
      <w:r>
        <w:rPr>
          <w:rFonts w:ascii="仿宋" w:eastAsia="仿宋" w:hAnsi="仿宋" w:cs="仿宋"/>
          <w:color w:val="000000"/>
          <w:sz w:val="34"/>
        </w:rPr>
        <w:t>普罗米修斯：我把他们放入盲目的希望之中。</w:t>
      </w:r>
    </w:p>
    <w:p w:rsidR="00B83E87" w:rsidRDefault="00460AC0">
      <w:pPr>
        <w:wordWrap w:val="0"/>
        <w:spacing w:line="460" w:lineRule="atLeast"/>
        <w:ind w:left="1440"/>
        <w:textAlignment w:val="baseline"/>
        <w:rPr>
          <w:sz w:val="34"/>
        </w:rPr>
      </w:pPr>
      <w:r>
        <w:rPr>
          <w:rFonts w:ascii="仿宋" w:eastAsia="仿宋" w:hAnsi="仿宋" w:cs="仿宋"/>
          <w:color w:val="000000"/>
          <w:sz w:val="34"/>
        </w:rPr>
        <w:t>合唱：那就是你送给人类的一件伟大礼物。</w:t>
      </w:r>
    </w:p>
    <w:p w:rsidR="00B83E87" w:rsidRDefault="00460AC0">
      <w:pPr>
        <w:wordWrap w:val="0"/>
        <w:spacing w:line="460" w:lineRule="atLeast"/>
        <w:ind w:left="1440"/>
        <w:textAlignment w:val="baseline"/>
        <w:rPr>
          <w:sz w:val="34"/>
        </w:rPr>
      </w:pPr>
      <w:r>
        <w:rPr>
          <w:rFonts w:ascii="仿宋" w:eastAsia="仿宋" w:hAnsi="仿宋" w:cs="仿宋"/>
          <w:color w:val="000000"/>
          <w:sz w:val="34"/>
        </w:rPr>
        <w:t>普罗米修斯：除此之外，我还送给他们火。</w:t>
      </w:r>
    </w:p>
    <w:p w:rsidR="00B83E87" w:rsidRDefault="00B83E87">
      <w:pPr>
        <w:wordWrap w:val="0"/>
        <w:spacing w:line="420" w:lineRule="exact"/>
        <w:textAlignment w:val="baseline"/>
        <w:rPr>
          <w:sz w:val="34"/>
        </w:rPr>
      </w:pPr>
    </w:p>
    <w:p w:rsidR="00B83E87" w:rsidRDefault="00460AC0">
      <w:pPr>
        <w:wordWrap w:val="0"/>
        <w:spacing w:line="660" w:lineRule="atLeast"/>
        <w:ind w:left="68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有关以上一句，参见《增补》，页</w:t>
      </w:r>
      <w:r>
        <w:rPr>
          <w:rFonts w:ascii="宋体" w:eastAsia="宋体" w:hAnsi="宋体" w:cs="宋体"/>
          <w:color w:val="000000"/>
          <w:sz w:val="35"/>
        </w:rPr>
        <w:t>548 (</w:t>
      </w:r>
      <w:r>
        <w:rPr>
          <w:rFonts w:ascii="宋体" w:eastAsia="宋体" w:hAnsi="宋体" w:cs="宋体"/>
          <w:color w:val="000000"/>
          <w:sz w:val="35"/>
        </w:rPr>
        <w:t>《论文》卷</w:t>
      </w:r>
      <w:r>
        <w:rPr>
          <w:rFonts w:ascii="宋体" w:eastAsia="宋体" w:hAnsi="宋体" w:cs="宋体"/>
          <w:color w:val="000000"/>
          <w:sz w:val="35"/>
        </w:rPr>
        <w:t>3-B122:9)</w:t>
      </w:r>
      <w:r>
        <w:rPr>
          <w:rFonts w:ascii="宋体" w:eastAsia="宋体" w:hAnsi="宋体" w:cs="宋体"/>
          <w:color w:val="000000"/>
          <w:sz w:val="35"/>
        </w:rPr>
        <w:t>。</w:t>
      </w:r>
    </w:p>
    <w:p w:rsidR="00B83E87" w:rsidRDefault="00460AC0">
      <w:pPr>
        <w:wordWrap w:val="0"/>
        <w:spacing w:line="660" w:lineRule="atLeast"/>
        <w:ind w:right="80" w:firstLine="680"/>
        <w:textAlignment w:val="baseline"/>
        <w:rPr>
          <w:sz w:val="35"/>
        </w:rPr>
      </w:pPr>
      <w:r>
        <w:rPr>
          <w:rFonts w:ascii="宋体" w:eastAsia="宋体" w:hAnsi="宋体" w:cs="宋体"/>
          <w:color w:val="000000"/>
          <w:sz w:val="35"/>
        </w:rPr>
        <w:t xml:space="preserve">③  </w:t>
      </w:r>
      <w:r>
        <w:rPr>
          <w:rFonts w:ascii="宋体" w:eastAsia="宋体" w:hAnsi="宋体" w:cs="宋体"/>
          <w:color w:val="000000"/>
          <w:sz w:val="35"/>
        </w:rPr>
        <w:t>参见贺拉斯《书信集》，前揭，卷</w:t>
      </w:r>
      <w:r>
        <w:rPr>
          <w:rFonts w:ascii="宋体" w:eastAsia="宋体" w:hAnsi="宋体" w:cs="宋体"/>
          <w:color w:val="000000"/>
          <w:sz w:val="35"/>
        </w:rPr>
        <w:t>1</w:t>
      </w:r>
      <w:r>
        <w:rPr>
          <w:rFonts w:ascii="宋体" w:eastAsia="宋体" w:hAnsi="宋体" w:cs="宋体"/>
          <w:color w:val="000000"/>
          <w:sz w:val="35"/>
        </w:rPr>
        <w:t>，第</w:t>
      </w:r>
      <w:r>
        <w:rPr>
          <w:rFonts w:ascii="宋体" w:eastAsia="宋体" w:hAnsi="宋体" w:cs="宋体"/>
          <w:color w:val="000000"/>
          <w:sz w:val="35"/>
        </w:rPr>
        <w:t>6</w:t>
      </w:r>
      <w:r>
        <w:rPr>
          <w:rFonts w:ascii="宋体" w:eastAsia="宋体" w:hAnsi="宋体" w:cs="宋体"/>
          <w:color w:val="000000"/>
          <w:sz w:val="35"/>
        </w:rPr>
        <w:t>，</w:t>
      </w:r>
      <w:r>
        <w:rPr>
          <w:rFonts w:ascii="宋体" w:eastAsia="宋体" w:hAnsi="宋体" w:cs="宋体"/>
          <w:color w:val="000000"/>
          <w:sz w:val="35"/>
        </w:rPr>
        <w:t>1</w:t>
      </w:r>
      <w:r>
        <w:rPr>
          <w:rFonts w:ascii="宋体" w:eastAsia="宋体" w:hAnsi="宋体" w:cs="宋体"/>
          <w:color w:val="000000"/>
          <w:sz w:val="35"/>
        </w:rPr>
        <w:t>封信，页</w:t>
      </w:r>
      <w:r>
        <w:rPr>
          <w:rFonts w:ascii="宋体" w:eastAsia="宋体" w:hAnsi="宋体" w:cs="宋体"/>
          <w:color w:val="000000"/>
          <w:sz w:val="35"/>
        </w:rPr>
        <w:t>287</w:t>
      </w:r>
      <w:r>
        <w:rPr>
          <w:rFonts w:ascii="宋体" w:eastAsia="宋体" w:hAnsi="宋体" w:cs="宋体"/>
          <w:color w:val="000000"/>
          <w:sz w:val="35"/>
        </w:rPr>
        <w:t>。也可参见《布道词十八篇》，《文集》卷</w:t>
      </w:r>
      <w:r>
        <w:rPr>
          <w:rFonts w:ascii="宋体" w:eastAsia="宋体" w:hAnsi="宋体" w:cs="宋体"/>
          <w:color w:val="000000"/>
          <w:sz w:val="35"/>
        </w:rPr>
        <w:t>5</w:t>
      </w:r>
      <w:r>
        <w:rPr>
          <w:rFonts w:ascii="宋体" w:eastAsia="宋体" w:hAnsi="宋体" w:cs="宋体"/>
          <w:color w:val="000000"/>
          <w:sz w:val="35"/>
        </w:rPr>
        <w:t>；《片断》，《文集》卷</w:t>
      </w:r>
      <w:r>
        <w:rPr>
          <w:rFonts w:ascii="宋体" w:eastAsia="宋体" w:hAnsi="宋体" w:cs="宋体"/>
          <w:color w:val="000000"/>
          <w:sz w:val="35"/>
        </w:rPr>
        <w:t>7</w:t>
      </w:r>
      <w:r>
        <w:rPr>
          <w:rFonts w:ascii="宋体" w:eastAsia="宋体" w:hAnsi="宋体" w:cs="宋体"/>
          <w:color w:val="000000"/>
          <w:sz w:val="35"/>
        </w:rPr>
        <w:t>，页</w:t>
      </w:r>
      <w:r>
        <w:rPr>
          <w:rFonts w:ascii="宋体" w:eastAsia="宋体" w:hAnsi="宋体" w:cs="宋体"/>
          <w:color w:val="000000"/>
          <w:sz w:val="35"/>
        </w:rPr>
        <w:t>80</w:t>
      </w:r>
      <w:r>
        <w:rPr>
          <w:rFonts w:ascii="宋体" w:eastAsia="宋体" w:hAnsi="宋体" w:cs="宋体"/>
          <w:color w:val="000000"/>
          <w:sz w:val="35"/>
        </w:rPr>
        <w:t>和注释。</w:t>
      </w:r>
    </w:p>
    <w:p w:rsidR="00B83E87" w:rsidRDefault="00B83E87"/>
    <w:p w:rsidR="00B83E87" w:rsidRDefault="00B83E87">
      <w:pPr>
        <w:sectPr w:rsidR="00B83E87">
          <w:headerReference w:type="default" r:id="rId700"/>
          <w:footerReference w:type="default" r:id="rId701"/>
          <w:pgSz w:w="13940" w:h="23700"/>
          <w:pgMar w:top="1800" w:right="880" w:bottom="1800" w:left="880" w:header="1500" w:footer="1500" w:gutter="0"/>
          <w:cols w:space="720"/>
        </w:sectPr>
      </w:pPr>
    </w:p>
    <w:p w:rsidR="00B83E87" w:rsidRDefault="00460AC0">
      <w:pPr>
        <w:wordWrap w:val="0"/>
        <w:spacing w:line="460" w:lineRule="atLeast"/>
        <w:ind w:left="20" w:firstLine="20"/>
        <w:textAlignment w:val="baseline"/>
        <w:rPr>
          <w:sz w:val="34"/>
        </w:rPr>
      </w:pPr>
      <w:r>
        <w:rPr>
          <w:rFonts w:ascii="仿宋" w:eastAsia="仿宋" w:hAnsi="仿宋" w:cs="仿宋"/>
          <w:color w:val="000000"/>
          <w:sz w:val="34"/>
        </w:rPr>
        <w:lastRenderedPageBreak/>
        <w:t xml:space="preserve">322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720" w:lineRule="exact"/>
        <w:textAlignment w:val="baseline"/>
        <w:rPr>
          <w:sz w:val="37"/>
        </w:rPr>
      </w:pPr>
    </w:p>
    <w:p w:rsidR="00B83E87" w:rsidRDefault="00460AC0">
      <w:pPr>
        <w:wordWrap w:val="0"/>
        <w:spacing w:line="700" w:lineRule="atLeast"/>
        <w:ind w:left="20" w:firstLine="20"/>
        <w:textAlignment w:val="baseline"/>
        <w:rPr>
          <w:sz w:val="37"/>
        </w:rPr>
      </w:pPr>
      <w:r>
        <w:rPr>
          <w:rFonts w:ascii="宋体" w:eastAsia="宋体" w:hAnsi="宋体" w:cs="宋体"/>
          <w:color w:val="000000"/>
          <w:sz w:val="37"/>
        </w:rPr>
        <w:t>我的体验早已经历了失去一切令人痛苦的东西的变化。为了能像这样来追忆，人们必须非常清楚地意识到自己是怎样活着的，尤其是怎样享乐的。如果一个人不加区别地享乐到底，如果一个人</w:t>
      </w:r>
      <w:r>
        <w:rPr>
          <w:rFonts w:ascii="宋体" w:eastAsia="宋体" w:hAnsi="宋体" w:cs="宋体"/>
          <w:color w:val="000000"/>
          <w:sz w:val="37"/>
        </w:rPr>
        <w:t>不断接受享乐所能给予的极限，那么他将既不能追忆也不能忘却。那就是说，一个人除了一种满足外没有别的什么可回忆，即他只希望忘却，但现在却因一种不自沉的回忆而痛苦。因此，如果一个人注意到享乐或者生活的某一部分过分强烈地使他冲昏了头脑，那他就要停一会儿并做回忆。一种对持续得过久的厌恶是没有什么更好的办法可给的。人们从一开始就要控制住享乐，不要为任何决定而全力以赴；一个放纵的人具有某种程度的不可信。只有那时才有可能拆穿这句格言的虚伪性，即一个人不可能吃掉自己的蛋糕又同时拥有它（【译按】意即两者不可得兼）。确实，警察禁</w:t>
      </w:r>
      <w:r>
        <w:rPr>
          <w:rFonts w:ascii="宋体" w:eastAsia="宋体" w:hAnsi="宋体" w:cs="宋体"/>
          <w:color w:val="000000"/>
          <w:sz w:val="37"/>
        </w:rPr>
        <w:t>止携带秘密武器，然而，没有哪种武器像可以追忆的艺术那样危险。【</w:t>
      </w:r>
      <w:r>
        <w:rPr>
          <w:rFonts w:ascii="宋体" w:eastAsia="宋体" w:hAnsi="宋体" w:cs="宋体"/>
          <w:color w:val="000000"/>
          <w:sz w:val="37"/>
        </w:rPr>
        <w:t>294</w:t>
      </w:r>
      <w:r>
        <w:rPr>
          <w:rFonts w:ascii="宋体" w:eastAsia="宋体" w:hAnsi="宋体" w:cs="宋体"/>
          <w:color w:val="000000"/>
          <w:sz w:val="37"/>
        </w:rPr>
        <w:t>】当一个人在享乐之中为了追忆享乐而注意它，这是一种独一无二的感受。</w:t>
      </w:r>
    </w:p>
    <w:p w:rsidR="00B83E87" w:rsidRDefault="00460AC0">
      <w:pPr>
        <w:wordWrap w:val="0"/>
        <w:spacing w:line="700" w:lineRule="atLeast"/>
        <w:ind w:left="40" w:right="20" w:firstLine="820"/>
        <w:textAlignment w:val="baseline"/>
        <w:rPr>
          <w:sz w:val="37"/>
        </w:rPr>
      </w:pPr>
      <w:r>
        <w:rPr>
          <w:rFonts w:ascii="宋体" w:eastAsia="宋体" w:hAnsi="宋体" w:cs="宋体"/>
          <w:color w:val="000000"/>
          <w:sz w:val="37"/>
        </w:rPr>
        <w:t>当一个个体在这方面以忘却的艺术和追忆的艺术使自己得到了改善时，那么他就能与一切存在交锋。</w:t>
      </w:r>
    </w:p>
    <w:p w:rsidR="00B83E87" w:rsidRDefault="00460AC0">
      <w:pPr>
        <w:wordWrap w:val="0"/>
        <w:spacing w:line="700" w:lineRule="atLeast"/>
        <w:ind w:left="20" w:firstLine="820"/>
        <w:textAlignment w:val="baseline"/>
        <w:rPr>
          <w:sz w:val="37"/>
        </w:rPr>
      </w:pPr>
      <w:r>
        <w:rPr>
          <w:rFonts w:ascii="宋体" w:eastAsia="宋体" w:hAnsi="宋体" w:cs="宋体"/>
          <w:color w:val="000000"/>
          <w:sz w:val="37"/>
        </w:rPr>
        <w:t>一个人的恢复力实际上可以凭他的忘却力来衡量。不能忘却的人绝不会有多大价值。别的地方是否会涌出一条勒忒河</w:t>
      </w:r>
      <w:r>
        <w:rPr>
          <w:rFonts w:ascii="宋体" w:eastAsia="宋体" w:hAnsi="宋体" w:cs="宋体"/>
          <w:color w:val="000000"/>
          <w:sz w:val="37"/>
        </w:rPr>
        <w:t>(Le-the)</w:t>
      </w:r>
      <w:r>
        <w:rPr>
          <w:rFonts w:ascii="宋体" w:eastAsia="宋体" w:hAnsi="宋体" w:cs="宋体"/>
          <w:color w:val="000000"/>
          <w:sz w:val="37"/>
        </w:rPr>
        <w:t>，</w:t>
      </w:r>
      <w:r>
        <w:rPr>
          <w:rFonts w:ascii="宋体" w:eastAsia="宋体" w:hAnsi="宋体" w:cs="宋体"/>
          <w:color w:val="000000"/>
          <w:sz w:val="37"/>
        </w:rPr>
        <w:t>①</w:t>
      </w:r>
      <w:r>
        <w:rPr>
          <w:rFonts w:ascii="宋体" w:eastAsia="宋体" w:hAnsi="宋体" w:cs="宋体"/>
          <w:color w:val="000000"/>
          <w:sz w:val="37"/>
        </w:rPr>
        <w:t>我不知道，但我却知道这一点</w:t>
      </w:r>
      <w:r>
        <w:rPr>
          <w:rFonts w:ascii="宋体" w:eastAsia="宋体" w:hAnsi="宋体" w:cs="宋体"/>
          <w:color w:val="000000"/>
          <w:sz w:val="37"/>
        </w:rPr>
        <w:t>————</w:t>
      </w:r>
      <w:r>
        <w:rPr>
          <w:rFonts w:ascii="宋体" w:eastAsia="宋体" w:hAnsi="宋体" w:cs="宋体"/>
          <w:color w:val="000000"/>
          <w:sz w:val="37"/>
        </w:rPr>
        <w:t>即这门艺术可以发展。但是，它绝不是存在于特殊的印象了无痕迹的消失之中，因为健忘并不等同于能够忘却的艺术。人们一般对这门艺术的理解是</w:t>
      </w:r>
      <w:r>
        <w:rPr>
          <w:rFonts w:ascii="宋体" w:eastAsia="宋体" w:hAnsi="宋体" w:cs="宋体"/>
          <w:color w:val="000000"/>
          <w:sz w:val="37"/>
        </w:rPr>
        <w:t>那么少，这一点很容易看出来，因为他们通常想忘却的仅仅是不快，而非快乐。这透露出了一种完全的片面性。的确，忘却是对于适当的同化的正确表现，这种同化把体验减弱成了一种共鸣板。理性的自然之所以伟大在于它忘却了它是浑沌，但这个思想任何时</w:t>
      </w:r>
    </w:p>
    <w:p w:rsidR="00B83E87" w:rsidRDefault="00460AC0">
      <w:pPr>
        <w:wordWrap w:val="0"/>
        <w:spacing w:line="700" w:lineRule="atLeast"/>
        <w:ind w:left="60"/>
        <w:textAlignment w:val="baseline"/>
        <w:rPr>
          <w:sz w:val="37"/>
        </w:rPr>
      </w:pPr>
      <w:r>
        <w:rPr>
          <w:rFonts w:ascii="宋体" w:eastAsia="宋体" w:hAnsi="宋体" w:cs="宋体"/>
          <w:color w:val="000000"/>
          <w:sz w:val="37"/>
          <w:u w:val="single"/>
        </w:rPr>
        <w:t xml:space="preserve">                </w:t>
      </w:r>
    </w:p>
    <w:p w:rsidR="00B83E87" w:rsidRDefault="00460AC0">
      <w:pPr>
        <w:wordWrap w:val="0"/>
        <w:spacing w:before="300" w:line="560" w:lineRule="atLeast"/>
        <w:ind w:left="20" w:right="40" w:firstLine="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希腊神话冥界里的一条忘却或遗忘之河，那些进入死者地界的人要渡过这条河。</w:t>
      </w:r>
    </w:p>
    <w:p w:rsidR="00B83E87" w:rsidRDefault="00B83E87"/>
    <w:p w:rsidR="00B83E87" w:rsidRDefault="00B83E87">
      <w:pPr>
        <w:sectPr w:rsidR="00B83E87">
          <w:headerReference w:type="default" r:id="rId702"/>
          <w:footerReference w:type="default" r:id="rId703"/>
          <w:pgSz w:w="14040" w:h="23760"/>
          <w:pgMar w:top="1820" w:right="920" w:bottom="1820" w:left="920" w:header="1520" w:footer="1520" w:gutter="0"/>
          <w:cols w:space="720"/>
        </w:sectPr>
      </w:pPr>
    </w:p>
    <w:p w:rsidR="00B83E87" w:rsidRDefault="00460AC0">
      <w:pPr>
        <w:wordWrap w:val="0"/>
        <w:spacing w:line="640" w:lineRule="atLeast"/>
        <w:ind w:right="40"/>
        <w:jc w:val="right"/>
        <w:textAlignment w:val="baseline"/>
        <w:rPr>
          <w:sz w:val="36"/>
        </w:rPr>
      </w:pPr>
      <w:r>
        <w:rPr>
          <w:rFonts w:ascii="仿宋" w:eastAsia="仿宋" w:hAnsi="仿宋" w:cs="仿宋"/>
          <w:color w:val="000000"/>
          <w:sz w:val="36"/>
        </w:rPr>
        <w:lastRenderedPageBreak/>
        <w:t>轮作制</w:t>
      </w:r>
      <w:r>
        <w:rPr>
          <w:rFonts w:ascii="仿宋" w:eastAsia="仿宋" w:hAnsi="仿宋" w:cs="仿宋"/>
          <w:color w:val="000000"/>
          <w:sz w:val="36"/>
        </w:rPr>
        <w:t xml:space="preserve"> 323</w:t>
      </w:r>
    </w:p>
    <w:p w:rsidR="00B83E87" w:rsidRDefault="00B83E87">
      <w:pPr>
        <w:wordWrap w:val="0"/>
        <w:spacing w:line="660" w:lineRule="exact"/>
        <w:jc w:val="right"/>
        <w:textAlignment w:val="baseline"/>
        <w:rPr>
          <w:sz w:val="36"/>
        </w:rPr>
      </w:pPr>
    </w:p>
    <w:p w:rsidR="00B83E87" w:rsidRDefault="00460AC0">
      <w:pPr>
        <w:wordWrap w:val="0"/>
        <w:spacing w:line="640" w:lineRule="atLeast"/>
        <w:ind w:left="20" w:right="20"/>
        <w:textAlignment w:val="baseline"/>
        <w:rPr>
          <w:sz w:val="36"/>
        </w:rPr>
      </w:pPr>
      <w:r>
        <w:rPr>
          <w:rFonts w:ascii="宋体" w:eastAsia="宋体" w:hAnsi="宋体" w:cs="宋体"/>
          <w:color w:val="000000"/>
          <w:sz w:val="36"/>
        </w:rPr>
        <w:t>候都可能出现。由于忘却通常所想到的都与不快有关，所以一般把它看成是一种使人窒息的疯狂力量。可是相反，忘却是一种平</w:t>
      </w:r>
      <w:r>
        <w:rPr>
          <w:rFonts w:ascii="宋体" w:eastAsia="宋体" w:hAnsi="宋体" w:cs="宋体"/>
          <w:color w:val="000000"/>
          <w:sz w:val="36"/>
        </w:rPr>
        <w:t>静的消遣，它与快乐的关系应当与不快的关系一样。此外，快乐作为一件往事，尤其是作为一件往事，具有一种内在的不快，它能以这种不快唤起一种失落感，这种不愉快可以被忘却消除。不快具有一种刺激</w:t>
      </w:r>
      <w:r>
        <w:rPr>
          <w:rFonts w:ascii="宋体" w:eastAsia="宋体" w:hAnsi="宋体" w:cs="宋体"/>
          <w:color w:val="000000"/>
          <w:sz w:val="36"/>
        </w:rPr>
        <w:t>————</w:t>
      </w:r>
      <w:r>
        <w:rPr>
          <w:rFonts w:ascii="宋体" w:eastAsia="宋体" w:hAnsi="宋体" w:cs="宋体"/>
          <w:color w:val="000000"/>
          <w:sz w:val="36"/>
        </w:rPr>
        <w:t>每个人都承认这一点。这也被忘却消除了。可是，倘若一个人像很多人那样涉猎忘却艺术的话，如果把不快完全拂去了，那么他很快就会看到那有多么好。在某个不留神的时刻，它经常以突如其来的全部力量使人大吃一惊。这与理解力很高的头脑中安排得很好的模式完全不一致。毫无不幸的是，没有哪种不幸如此不友好，如此聋哑，以至一点都不可能使之高兴；就</w:t>
      </w:r>
      <w:r>
        <w:rPr>
          <w:rFonts w:ascii="宋体" w:eastAsia="宋体" w:hAnsi="宋体" w:cs="宋体"/>
          <w:color w:val="000000"/>
          <w:sz w:val="36"/>
        </w:rPr>
        <w:t>连刻耳柏洛斯</w:t>
      </w:r>
      <w:r>
        <w:rPr>
          <w:rFonts w:ascii="宋体" w:eastAsia="宋体" w:hAnsi="宋体" w:cs="宋体"/>
          <w:color w:val="000000"/>
          <w:sz w:val="36"/>
        </w:rPr>
        <w:t>(Cerberus)①</w:t>
      </w:r>
      <w:r>
        <w:rPr>
          <w:rFonts w:ascii="宋体" w:eastAsia="宋体" w:hAnsi="宋体" w:cs="宋体"/>
          <w:color w:val="000000"/>
          <w:sz w:val="36"/>
        </w:rPr>
        <w:t>也接受了蜜饼，受骗的不仅仅是年轻的少女。人们到处谈论它，因而使它失去了自己的锋芒，并绝不希望忘却它</w:t>
      </w:r>
      <w:r>
        <w:rPr>
          <w:rFonts w:ascii="宋体" w:eastAsia="宋体" w:hAnsi="宋体" w:cs="宋体"/>
          <w:color w:val="000000"/>
          <w:sz w:val="36"/>
        </w:rPr>
        <w:t>————</w:t>
      </w:r>
      <w:r>
        <w:rPr>
          <w:rFonts w:ascii="宋体" w:eastAsia="宋体" w:hAnsi="宋体" w:cs="宋体"/>
          <w:color w:val="000000"/>
          <w:sz w:val="36"/>
        </w:rPr>
        <w:t>可是忘却它是为了回忆它。的确，人们即使有了这种回忆便以为会永远遗忘，【</w:t>
      </w:r>
      <w:r>
        <w:rPr>
          <w:rFonts w:ascii="宋体" w:eastAsia="宋体" w:hAnsi="宋体" w:cs="宋体"/>
          <w:color w:val="000000"/>
          <w:sz w:val="36"/>
        </w:rPr>
        <w:t>295</w:t>
      </w:r>
      <w:r>
        <w:rPr>
          <w:rFonts w:ascii="宋体" w:eastAsia="宋体" w:hAnsi="宋体" w:cs="宋体"/>
          <w:color w:val="000000"/>
          <w:sz w:val="36"/>
        </w:rPr>
        <w:t>】其实只是反对回忆的手段，人们使自己变得如此狡猾，对内行来说伪装是成功的。忘却是剪刀，人们用它剪去不能使用的东西，可是请注意，要在回忆的最高监督下进行。忘却和回忆在这方面是同一的，而在艺术上达到同一性的是阿基米德点</w:t>
      </w:r>
      <w:r>
        <w:rPr>
          <w:rFonts w:ascii="宋体" w:eastAsia="宋体" w:hAnsi="宋体" w:cs="宋体"/>
          <w:color w:val="000000"/>
          <w:sz w:val="36"/>
        </w:rPr>
        <w:t>(the Archimedean point)</w:t>
      </w:r>
      <w:r>
        <w:rPr>
          <w:rFonts w:ascii="宋体" w:eastAsia="宋体" w:hAnsi="宋体" w:cs="宋体"/>
          <w:color w:val="000000"/>
          <w:sz w:val="36"/>
        </w:rPr>
        <w:t>，人们以它抬起了整个世界。</w:t>
      </w:r>
      <w:r>
        <w:rPr>
          <w:rFonts w:ascii="宋体" w:eastAsia="宋体" w:hAnsi="宋体" w:cs="宋体"/>
          <w:color w:val="000000"/>
          <w:sz w:val="36"/>
        </w:rPr>
        <w:t>②</w:t>
      </w:r>
      <w:r>
        <w:rPr>
          <w:rFonts w:ascii="宋体" w:eastAsia="宋体" w:hAnsi="宋体" w:cs="宋体"/>
          <w:color w:val="000000"/>
          <w:sz w:val="36"/>
        </w:rPr>
        <w:t>当我们说</w:t>
      </w:r>
      <w:r>
        <w:rPr>
          <w:rFonts w:ascii="宋体" w:eastAsia="宋体" w:hAnsi="宋体" w:cs="宋体"/>
          <w:color w:val="000000"/>
          <w:sz w:val="36"/>
        </w:rPr>
        <w:t>起在遗忘之书中写下某些东西时，我们确实要提到被忘却了的但在同时又被保下来的东西。</w:t>
      </w:r>
    </w:p>
    <w:p w:rsidR="00B83E87" w:rsidRDefault="00460AC0">
      <w:pPr>
        <w:wordWrap w:val="0"/>
        <w:spacing w:line="640" w:lineRule="atLeast"/>
        <w:ind w:left="80"/>
        <w:textAlignment w:val="baseline"/>
        <w:rPr>
          <w:sz w:val="36"/>
        </w:rPr>
      </w:pPr>
      <w:r>
        <w:rPr>
          <w:rFonts w:ascii="宋体" w:eastAsia="宋体" w:hAnsi="宋体" w:cs="宋体"/>
          <w:color w:val="000000"/>
          <w:sz w:val="36"/>
          <w:u w:val="single"/>
        </w:rPr>
        <w:t xml:space="preserve">                </w:t>
      </w:r>
    </w:p>
    <w:p w:rsidR="00B83E87" w:rsidRDefault="00460AC0">
      <w:pPr>
        <w:wordWrap w:val="0"/>
        <w:spacing w:before="260" w:line="640" w:lineRule="atLeast"/>
        <w:ind w:left="20" w:right="60" w:firstLine="70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希腊神话中三个头的狗，它看守着阴间的大门。例如，可参见维吉尔《埃涅阿斯纪》，前揭，卷</w:t>
      </w:r>
      <w:r>
        <w:rPr>
          <w:rFonts w:ascii="宋体" w:eastAsia="宋体" w:hAnsi="宋体" w:cs="宋体"/>
          <w:color w:val="000000"/>
          <w:sz w:val="36"/>
        </w:rPr>
        <w:t>1</w:t>
      </w:r>
      <w:r>
        <w:rPr>
          <w:rFonts w:ascii="宋体" w:eastAsia="宋体" w:hAnsi="宋体" w:cs="宋体"/>
          <w:color w:val="000000"/>
          <w:sz w:val="36"/>
        </w:rPr>
        <w:t>，页</w:t>
      </w:r>
      <w:r>
        <w:rPr>
          <w:rFonts w:ascii="宋体" w:eastAsia="宋体" w:hAnsi="宋体" w:cs="宋体"/>
          <w:color w:val="000000"/>
          <w:sz w:val="36"/>
        </w:rPr>
        <w:t>535</w:t>
      </w:r>
      <w:r>
        <w:rPr>
          <w:rFonts w:ascii="宋体" w:eastAsia="宋体" w:hAnsi="宋体" w:cs="宋体"/>
          <w:color w:val="000000"/>
          <w:sz w:val="36"/>
        </w:rPr>
        <w:t>。</w:t>
      </w:r>
    </w:p>
    <w:p w:rsidR="00B83E87" w:rsidRDefault="00460AC0">
      <w:pPr>
        <w:wordWrap w:val="0"/>
        <w:spacing w:line="640" w:lineRule="atLeast"/>
        <w:ind w:left="20" w:firstLine="700"/>
        <w:textAlignment w:val="baseline"/>
        <w:rPr>
          <w:sz w:val="36"/>
        </w:rPr>
      </w:pPr>
      <w:r>
        <w:rPr>
          <w:rFonts w:ascii="TimesNewRoman" w:eastAsia="TimesNewRoman" w:hAnsi="TimesNewRoman" w:cs="TimesNewRoman"/>
          <w:color w:val="000000"/>
          <w:sz w:val="36"/>
        </w:rPr>
        <w:t xml:space="preserve">② </w:t>
      </w:r>
      <w:r>
        <w:rPr>
          <w:rFonts w:ascii="TimesNewRoman" w:eastAsia="TimesNewRoman" w:hAnsi="TimesNewRoman" w:cs="TimesNewRoman"/>
          <w:color w:val="000000"/>
          <w:sz w:val="36"/>
        </w:rPr>
        <w:t>参见普鲁塔克</w:t>
      </w:r>
      <w:r>
        <w:rPr>
          <w:rFonts w:ascii="TimesNewRoman" w:eastAsia="TimesNewRoman" w:hAnsi="TimesNewRoman" w:cs="TimesNewRoman"/>
          <w:color w:val="000000"/>
          <w:sz w:val="36"/>
        </w:rPr>
        <w:t>(Plutarch)</w:t>
      </w:r>
      <w:r>
        <w:rPr>
          <w:rFonts w:ascii="TimesNewRoman" w:eastAsia="TimesNewRoman" w:hAnsi="TimesNewRoman" w:cs="TimesNewRoman"/>
          <w:color w:val="000000"/>
          <w:sz w:val="36"/>
        </w:rPr>
        <w:t>，《马塞卢斯》</w:t>
      </w:r>
      <w:r>
        <w:rPr>
          <w:rFonts w:ascii="TimesNewRoman" w:eastAsia="TimesNewRoman" w:hAnsi="TimesNewRoman" w:cs="TimesNewRoman"/>
          <w:color w:val="000000"/>
          <w:sz w:val="36"/>
        </w:rPr>
        <w:t>(Marcellus)</w:t>
      </w:r>
      <w:r>
        <w:rPr>
          <w:rFonts w:ascii="TimesNewRoman" w:eastAsia="TimesNewRoman" w:hAnsi="TimesNewRoman" w:cs="TimesNewRoman"/>
          <w:color w:val="000000"/>
          <w:sz w:val="36"/>
        </w:rPr>
        <w:t>，页</w:t>
      </w:r>
      <w:r>
        <w:rPr>
          <w:rFonts w:ascii="TimesNewRoman" w:eastAsia="TimesNewRoman" w:hAnsi="TimesNewRoman" w:cs="TimesNewRoman"/>
          <w:color w:val="000000"/>
          <w:sz w:val="36"/>
        </w:rPr>
        <w:t xml:space="preserve"> 14</w:t>
      </w:r>
      <w:r>
        <w:rPr>
          <w:rFonts w:ascii="TimesNewRoman" w:eastAsia="TimesNewRoman" w:hAnsi="TimesNewRoman" w:cs="TimesNewRoman"/>
          <w:color w:val="000000"/>
          <w:sz w:val="36"/>
        </w:rPr>
        <w:t>；</w:t>
      </w:r>
      <w:r>
        <w:rPr>
          <w:rFonts w:ascii="TimesNewRoman" w:eastAsia="TimesNewRoman" w:hAnsi="TimesNewRoman" w:cs="TimesNewRoman"/>
          <w:color w:val="000000"/>
          <w:sz w:val="36"/>
        </w:rPr>
        <w:t xml:space="preserve"> Lives</w:t>
      </w:r>
      <w:r>
        <w:rPr>
          <w:rFonts w:ascii="TimesNewRoman" w:eastAsia="TimesNewRoman" w:hAnsi="TimesNewRoman" w:cs="TimesNewRoman"/>
          <w:color w:val="000000"/>
          <w:sz w:val="36"/>
        </w:rPr>
        <w:t>：</w:t>
      </w:r>
      <w:r>
        <w:rPr>
          <w:rFonts w:ascii="TimesNewRoman" w:eastAsia="TimesNewRoman" w:hAnsi="TimesNewRoman" w:cs="TimesNewRoman"/>
          <w:color w:val="000000"/>
          <w:sz w:val="36"/>
        </w:rPr>
        <w:t>Plutark's Levnetsbeskrivelser</w:t>
      </w:r>
      <w:r>
        <w:rPr>
          <w:rFonts w:ascii="TimesNewRoman" w:eastAsia="TimesNewRoman" w:hAnsi="TimesNewRoman" w:cs="TimesNewRoman"/>
          <w:color w:val="000000"/>
          <w:sz w:val="36"/>
        </w:rPr>
        <w:t>，</w:t>
      </w:r>
      <w:r>
        <w:rPr>
          <w:rFonts w:ascii="TimesNewRoman" w:eastAsia="TimesNewRoman" w:hAnsi="TimesNewRoman" w:cs="TimesNewRoman"/>
          <w:color w:val="000000"/>
          <w:sz w:val="36"/>
        </w:rPr>
        <w:t>Ⅰ-Ⅳ</w:t>
      </w:r>
      <w:r>
        <w:rPr>
          <w:rFonts w:ascii="TimesNewRoman" w:eastAsia="TimesNewRoman" w:hAnsi="TimesNewRoman" w:cs="TimesNewRoman"/>
          <w:color w:val="000000"/>
          <w:sz w:val="36"/>
        </w:rPr>
        <w:t>，</w:t>
      </w:r>
      <w:r>
        <w:rPr>
          <w:rFonts w:ascii="TimesNewRoman" w:eastAsia="TimesNewRoman" w:hAnsi="TimesNewRoman" w:cs="TimesNewRoman"/>
          <w:color w:val="000000"/>
          <w:sz w:val="36"/>
        </w:rPr>
        <w:t xml:space="preserve"> tr. Stephan Tetens</w:t>
      </w:r>
      <w:r>
        <w:rPr>
          <w:rFonts w:ascii="TimesNewRoman" w:eastAsia="TimesNewRoman" w:hAnsi="TimesNewRoman" w:cs="TimesNewRoman"/>
          <w:color w:val="000000"/>
          <w:sz w:val="36"/>
        </w:rPr>
        <w:t>，</w:t>
      </w:r>
      <w:r>
        <w:rPr>
          <w:rFonts w:ascii="TimesNewRoman" w:eastAsia="TimesNewRoman" w:hAnsi="TimesNewRoman" w:cs="TimesNewRoman"/>
          <w:color w:val="000000"/>
          <w:sz w:val="36"/>
        </w:rPr>
        <w:t xml:space="preserve"> Copenhagen</w:t>
      </w:r>
      <w:r>
        <w:rPr>
          <w:rFonts w:ascii="TimesNewRoman" w:eastAsia="TimesNewRoman" w:hAnsi="TimesNewRoman" w:cs="TimesNewRoman"/>
          <w:color w:val="000000"/>
          <w:sz w:val="36"/>
        </w:rPr>
        <w:t>：</w:t>
      </w:r>
      <w:r>
        <w:rPr>
          <w:rFonts w:ascii="TimesNewRoman" w:eastAsia="TimesNewRoman" w:hAnsi="TimesNewRoman" w:cs="TimesNewRoman"/>
          <w:color w:val="000000"/>
          <w:sz w:val="36"/>
        </w:rPr>
        <w:t xml:space="preserve"> 1800 -</w:t>
      </w:r>
      <w:r>
        <w:rPr>
          <w:rFonts w:ascii="TimesNewRoman" w:eastAsia="TimesNewRoman" w:hAnsi="TimesNewRoman" w:cs="TimesNewRoman"/>
          <w:color w:val="000000"/>
          <w:sz w:val="36"/>
        </w:rPr>
        <w:t>1811)</w:t>
      </w:r>
      <w:r>
        <w:rPr>
          <w:rFonts w:ascii="TimesNewRoman" w:eastAsia="TimesNewRoman" w:hAnsi="TimesNewRoman" w:cs="TimesNewRoman"/>
          <w:color w:val="000000"/>
          <w:sz w:val="36"/>
        </w:rPr>
        <w:t>，卷</w:t>
      </w:r>
      <w:r>
        <w:rPr>
          <w:rFonts w:ascii="TimesNewRoman" w:eastAsia="TimesNewRoman" w:hAnsi="TimesNewRoman" w:cs="TimesNewRoman"/>
          <w:color w:val="000000"/>
          <w:sz w:val="36"/>
        </w:rPr>
        <w:t>3</w:t>
      </w:r>
      <w:r>
        <w:rPr>
          <w:rFonts w:ascii="TimesNewRoman" w:eastAsia="TimesNewRoman" w:hAnsi="TimesNewRoman" w:cs="TimesNewRoman"/>
          <w:color w:val="000000"/>
          <w:sz w:val="36"/>
        </w:rPr>
        <w:t>，页</w:t>
      </w:r>
      <w:r>
        <w:rPr>
          <w:rFonts w:ascii="TimesNewRoman" w:eastAsia="TimesNewRoman" w:hAnsi="TimesNewRoman" w:cs="TimesNewRoman"/>
          <w:color w:val="000000"/>
          <w:sz w:val="36"/>
        </w:rPr>
        <w:t>272</w:t>
      </w:r>
      <w:r>
        <w:rPr>
          <w:rFonts w:ascii="TimesNewRoman" w:eastAsia="TimesNewRoman" w:hAnsi="TimesNewRoman" w:cs="TimesNewRoman"/>
          <w:color w:val="000000"/>
          <w:sz w:val="36"/>
        </w:rPr>
        <w:t>；《普鲁塔克生平》</w:t>
      </w:r>
      <w:r>
        <w:rPr>
          <w:rFonts w:ascii="TimesNewRoman" w:eastAsia="TimesNewRoman" w:hAnsi="TimesNewRoman" w:cs="TimesNewRoman"/>
          <w:color w:val="000000"/>
          <w:sz w:val="36"/>
        </w:rPr>
        <w:t>(Plutarch's Lives</w:t>
      </w:r>
      <w:r>
        <w:rPr>
          <w:rFonts w:ascii="TimesNewRoman" w:eastAsia="TimesNewRoman" w:hAnsi="TimesNewRoman" w:cs="TimesNewRoman"/>
          <w:color w:val="000000"/>
          <w:sz w:val="36"/>
        </w:rPr>
        <w:t>，</w:t>
      </w:r>
      <w:r>
        <w:rPr>
          <w:rFonts w:ascii="TimesNewRoman" w:eastAsia="TimesNewRoman" w:hAnsi="TimesNewRoman" w:cs="TimesNewRoman"/>
          <w:color w:val="000000"/>
          <w:sz w:val="36"/>
        </w:rPr>
        <w:t>Ⅰ-XI</w:t>
      </w:r>
      <w:r>
        <w:rPr>
          <w:rFonts w:ascii="TimesNewRoman" w:eastAsia="TimesNewRoman" w:hAnsi="TimesNewRoman" w:cs="TimesNewRoman"/>
          <w:color w:val="000000"/>
          <w:sz w:val="36"/>
        </w:rPr>
        <w:t>，</w:t>
      </w:r>
      <w:r>
        <w:rPr>
          <w:rFonts w:ascii="TimesNewRoman" w:eastAsia="TimesNewRoman" w:hAnsi="TimesNewRoman" w:cs="TimesNewRoman"/>
          <w:color w:val="000000"/>
          <w:sz w:val="36"/>
        </w:rPr>
        <w:t xml:space="preserve"> tr. Bernadotte</w:t>
      </w:r>
      <w:r>
        <w:rPr>
          <w:rFonts w:ascii="宋体" w:eastAsia="宋体" w:hAnsi="宋体" w:cs="宋体"/>
          <w:color w:val="000000"/>
          <w:sz w:val="36"/>
        </w:rPr>
        <w:t>Perrin</w:t>
      </w:r>
      <w:r>
        <w:rPr>
          <w:rFonts w:ascii="宋体" w:eastAsia="宋体" w:hAnsi="宋体" w:cs="宋体"/>
          <w:color w:val="000000"/>
          <w:sz w:val="36"/>
        </w:rPr>
        <w:t>，</w:t>
      </w:r>
      <w:r>
        <w:rPr>
          <w:rFonts w:ascii="宋体" w:eastAsia="宋体" w:hAnsi="宋体" w:cs="宋体"/>
          <w:color w:val="000000"/>
          <w:sz w:val="36"/>
        </w:rPr>
        <w:t xml:space="preserve"> Loeb</w:t>
      </w:r>
      <w:r>
        <w:rPr>
          <w:rFonts w:ascii="宋体" w:eastAsia="宋体" w:hAnsi="宋体" w:cs="宋体"/>
          <w:color w:val="000000"/>
          <w:sz w:val="36"/>
        </w:rPr>
        <w:t>，</w:t>
      </w:r>
      <w:r>
        <w:rPr>
          <w:rFonts w:ascii="宋体" w:eastAsia="宋体" w:hAnsi="宋体" w:cs="宋体"/>
          <w:color w:val="000000"/>
          <w:sz w:val="36"/>
        </w:rPr>
        <w:t xml:space="preserve"> New York</w:t>
      </w:r>
      <w:r>
        <w:rPr>
          <w:rFonts w:ascii="宋体" w:eastAsia="宋体" w:hAnsi="宋体" w:cs="宋体"/>
          <w:color w:val="000000"/>
          <w:sz w:val="36"/>
        </w:rPr>
        <w:t>：</w:t>
      </w:r>
      <w:r>
        <w:rPr>
          <w:rFonts w:ascii="宋体" w:eastAsia="宋体" w:hAnsi="宋体" w:cs="宋体"/>
          <w:color w:val="000000"/>
          <w:sz w:val="36"/>
        </w:rPr>
        <w:t xml:space="preserve"> Putnam</w:t>
      </w:r>
      <w:r>
        <w:rPr>
          <w:rFonts w:ascii="宋体" w:eastAsia="宋体" w:hAnsi="宋体" w:cs="宋体"/>
          <w:color w:val="000000"/>
          <w:sz w:val="36"/>
        </w:rPr>
        <w:t>，</w:t>
      </w:r>
      <w:r>
        <w:rPr>
          <w:rFonts w:ascii="宋体" w:eastAsia="宋体" w:hAnsi="宋体" w:cs="宋体"/>
          <w:color w:val="000000"/>
          <w:sz w:val="36"/>
        </w:rPr>
        <w:t xml:space="preserve"> 1914-1926)</w:t>
      </w:r>
      <w:r>
        <w:rPr>
          <w:rFonts w:ascii="宋体" w:eastAsia="宋体" w:hAnsi="宋体" w:cs="宋体"/>
          <w:color w:val="000000"/>
          <w:sz w:val="36"/>
        </w:rPr>
        <w:t>，卷</w:t>
      </w:r>
      <w:r>
        <w:rPr>
          <w:rFonts w:ascii="宋体" w:eastAsia="宋体" w:hAnsi="宋体" w:cs="宋体"/>
          <w:color w:val="000000"/>
          <w:sz w:val="36"/>
        </w:rPr>
        <w:t>5</w:t>
      </w:r>
      <w:r>
        <w:rPr>
          <w:rFonts w:ascii="宋体" w:eastAsia="宋体" w:hAnsi="宋体" w:cs="宋体"/>
          <w:color w:val="000000"/>
          <w:sz w:val="36"/>
        </w:rPr>
        <w:t>，页</w:t>
      </w:r>
      <w:r>
        <w:rPr>
          <w:rFonts w:ascii="宋体" w:eastAsia="宋体" w:hAnsi="宋体" w:cs="宋体"/>
          <w:color w:val="000000"/>
          <w:sz w:val="36"/>
        </w:rPr>
        <w:t>473</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阿基米德是国王希罗的亲戚和朋友，他给国王写信说，以任何给定的力量都有可能移动任何既定的重量；如我们所说，他以自己谁的力量壮胆，宣称，如果存在另</w:t>
      </w:r>
    </w:p>
    <w:p w:rsidR="00B83E87" w:rsidRDefault="00B83E87"/>
    <w:p w:rsidR="00B83E87" w:rsidRDefault="00B83E87">
      <w:pPr>
        <w:sectPr w:rsidR="00B83E87">
          <w:headerReference w:type="default" r:id="rId704"/>
          <w:footerReference w:type="default" r:id="rId705"/>
          <w:pgSz w:w="13940" w:h="23700"/>
          <w:pgMar w:top="1800" w:right="880" w:bottom="1800" w:left="880" w:header="1500" w:footer="1500" w:gutter="0"/>
          <w:cols w:space="720"/>
        </w:sectPr>
      </w:pPr>
    </w:p>
    <w:p w:rsidR="00B83E87" w:rsidRDefault="00460AC0">
      <w:pPr>
        <w:wordWrap w:val="0"/>
        <w:spacing w:line="640" w:lineRule="atLeast"/>
        <w:textAlignment w:val="baseline"/>
        <w:rPr>
          <w:sz w:val="34"/>
        </w:rPr>
      </w:pPr>
      <w:r>
        <w:rPr>
          <w:rFonts w:ascii="仿宋" w:eastAsia="仿宋" w:hAnsi="仿宋" w:cs="仿宋"/>
          <w:color w:val="000000"/>
          <w:sz w:val="34"/>
        </w:rPr>
        <w:lastRenderedPageBreak/>
        <w:t xml:space="preserve">324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60" w:lineRule="exact"/>
        <w:textAlignment w:val="baseline"/>
        <w:rPr>
          <w:sz w:val="34"/>
        </w:rPr>
      </w:pPr>
    </w:p>
    <w:p w:rsidR="00B83E87" w:rsidRDefault="00460AC0">
      <w:pPr>
        <w:wordWrap w:val="0"/>
        <w:spacing w:line="640" w:lineRule="atLeast"/>
        <w:ind w:right="40" w:firstLine="860"/>
        <w:textAlignment w:val="baseline"/>
        <w:rPr>
          <w:sz w:val="34"/>
        </w:rPr>
      </w:pPr>
      <w:r>
        <w:rPr>
          <w:rFonts w:ascii="宋体" w:eastAsia="宋体" w:hAnsi="宋体" w:cs="宋体"/>
          <w:color w:val="000000"/>
          <w:sz w:val="34"/>
        </w:rPr>
        <w:t>回忆和忘却的艺术也将使人防止陷入生活中的任何特定关系之中</w:t>
      </w:r>
      <w:r>
        <w:rPr>
          <w:rFonts w:ascii="宋体" w:eastAsia="宋体" w:hAnsi="宋体" w:cs="宋体"/>
          <w:color w:val="000000"/>
          <w:sz w:val="34"/>
        </w:rPr>
        <w:t>————</w:t>
      </w:r>
      <w:r>
        <w:rPr>
          <w:rFonts w:ascii="宋体" w:eastAsia="宋体" w:hAnsi="宋体" w:cs="宋体"/>
          <w:color w:val="000000"/>
          <w:sz w:val="34"/>
        </w:rPr>
        <w:t>并向他</w:t>
      </w:r>
      <w:r>
        <w:rPr>
          <w:rFonts w:ascii="宋体" w:eastAsia="宋体" w:hAnsi="宋体" w:cs="宋体"/>
          <w:color w:val="000000"/>
          <w:sz w:val="34"/>
        </w:rPr>
        <w:t>保证完全中止。</w:t>
      </w:r>
      <w:r>
        <w:rPr>
          <w:rFonts w:ascii="宋体" w:eastAsia="宋体" w:hAnsi="宋体" w:cs="宋体"/>
          <w:color w:val="000000"/>
          <w:sz w:val="34"/>
        </w:rPr>
        <w:t>①</w:t>
      </w:r>
    </w:p>
    <w:p w:rsidR="00B83E87" w:rsidRDefault="00460AC0">
      <w:pPr>
        <w:wordWrap w:val="0"/>
        <w:spacing w:line="640" w:lineRule="atLeast"/>
        <w:ind w:right="40" w:firstLine="860"/>
        <w:textAlignment w:val="baseline"/>
        <w:rPr>
          <w:sz w:val="34"/>
        </w:rPr>
      </w:pPr>
      <w:r>
        <w:rPr>
          <w:rFonts w:ascii="宋体" w:eastAsia="宋体" w:hAnsi="宋体" w:cs="宋体"/>
          <w:color w:val="000000"/>
          <w:sz w:val="34"/>
        </w:rPr>
        <w:t>然后要警惕，防止友谊。如何定义朋友？朋友并非哲学所称的必要的他者，</w:t>
      </w:r>
      <w:r>
        <w:rPr>
          <w:rFonts w:ascii="宋体" w:eastAsia="宋体" w:hAnsi="宋体" w:cs="宋体"/>
          <w:color w:val="000000"/>
          <w:sz w:val="34"/>
        </w:rPr>
        <w:t>②</w:t>
      </w:r>
      <w:r>
        <w:rPr>
          <w:rFonts w:ascii="宋体" w:eastAsia="宋体" w:hAnsi="宋体" w:cs="宋体"/>
          <w:color w:val="000000"/>
          <w:sz w:val="34"/>
        </w:rPr>
        <w:t>而是不必要的第三者。友谊的奉行仪式是什么呢？人们举杯向</w:t>
      </w:r>
      <w:r>
        <w:rPr>
          <w:rFonts w:ascii="宋体" w:eastAsia="宋体" w:hAnsi="宋体" w:cs="宋体"/>
          <w:color w:val="000000"/>
          <w:sz w:val="34"/>
        </w:rPr>
        <w:t xml:space="preserve"> dus③</w:t>
      </w:r>
      <w:r>
        <w:rPr>
          <w:rFonts w:ascii="宋体" w:eastAsia="宋体" w:hAnsi="宋体" w:cs="宋体"/>
          <w:color w:val="000000"/>
          <w:sz w:val="34"/>
        </w:rPr>
        <w:t>祝酒，人们割开一条血管，把自己的血与朋</w:t>
      </w:r>
    </w:p>
    <w:p w:rsidR="00B83E87" w:rsidRDefault="00460AC0">
      <w:pPr>
        <w:wordWrap w:val="0"/>
        <w:spacing w:before="260" w:line="640" w:lineRule="atLeast"/>
        <w:ind w:left="40"/>
        <w:textAlignment w:val="baseline"/>
        <w:rPr>
          <w:sz w:val="34"/>
        </w:rPr>
      </w:pPr>
      <w:r>
        <w:rPr>
          <w:rFonts w:ascii="宋体" w:eastAsia="宋体" w:hAnsi="宋体" w:cs="宋体"/>
          <w:color w:val="000000"/>
          <w:sz w:val="34"/>
          <w:u w:val="single"/>
        </w:rPr>
        <w:t xml:space="preserve">                    </w:t>
      </w:r>
    </w:p>
    <w:p w:rsidR="00B83E87" w:rsidRDefault="00460AC0">
      <w:pPr>
        <w:wordWrap w:val="0"/>
        <w:spacing w:line="560" w:lineRule="atLeast"/>
        <w:ind w:right="40" w:firstLine="20"/>
        <w:textAlignment w:val="baseline"/>
        <w:rPr>
          <w:sz w:val="31"/>
        </w:rPr>
      </w:pPr>
      <w:r>
        <w:rPr>
          <w:rFonts w:ascii="宋体" w:eastAsia="宋体" w:hAnsi="宋体" w:cs="宋体"/>
          <w:color w:val="000000"/>
          <w:sz w:val="31"/>
        </w:rPr>
        <w:t>一个世界的话，他会去那儿，他能移动它。</w:t>
      </w:r>
      <w:r>
        <w:rPr>
          <w:rFonts w:ascii="宋体" w:eastAsia="宋体" w:hAnsi="宋体" w:cs="宋体"/>
          <w:color w:val="000000"/>
          <w:sz w:val="31"/>
        </w:rPr>
        <w:t>”</w:t>
      </w:r>
      <w:r>
        <w:rPr>
          <w:rFonts w:ascii="宋体" w:eastAsia="宋体" w:hAnsi="宋体" w:cs="宋体"/>
          <w:color w:val="000000"/>
          <w:sz w:val="31"/>
        </w:rPr>
        <w:t>参见《增补》，页</w:t>
      </w:r>
      <w:r>
        <w:rPr>
          <w:rFonts w:ascii="宋体" w:eastAsia="宋体" w:hAnsi="宋体" w:cs="宋体"/>
          <w:color w:val="000000"/>
          <w:sz w:val="31"/>
        </w:rPr>
        <w:t>549(</w:t>
      </w:r>
      <w:r>
        <w:rPr>
          <w:rFonts w:ascii="宋体" w:eastAsia="宋体" w:hAnsi="宋体" w:cs="宋体"/>
          <w:color w:val="000000"/>
          <w:sz w:val="31"/>
        </w:rPr>
        <w:t>《论文》卷</w:t>
      </w:r>
      <w:r>
        <w:rPr>
          <w:rFonts w:ascii="宋体" w:eastAsia="宋体" w:hAnsi="宋体" w:cs="宋体"/>
          <w:color w:val="000000"/>
          <w:sz w:val="31"/>
        </w:rPr>
        <w:t>3-B122:10)</w:t>
      </w:r>
      <w:r>
        <w:rPr>
          <w:rFonts w:ascii="宋体" w:eastAsia="宋体" w:hAnsi="宋体" w:cs="宋体"/>
          <w:color w:val="000000"/>
          <w:sz w:val="31"/>
        </w:rPr>
        <w:t>。</w:t>
      </w:r>
    </w:p>
    <w:p w:rsidR="00B83E87" w:rsidRDefault="00460AC0">
      <w:pPr>
        <w:wordWrap w:val="0"/>
        <w:spacing w:line="560" w:lineRule="atLeast"/>
        <w:ind w:left="6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关于以上一句，参见《增补》，页</w:t>
      </w:r>
      <w:r>
        <w:rPr>
          <w:rFonts w:ascii="宋体" w:eastAsia="宋体" w:hAnsi="宋体" w:cs="宋体"/>
          <w:color w:val="000000"/>
          <w:sz w:val="31"/>
        </w:rPr>
        <w:t>549(</w:t>
      </w:r>
      <w:r>
        <w:rPr>
          <w:rFonts w:ascii="宋体" w:eastAsia="宋体" w:hAnsi="宋体" w:cs="宋体"/>
          <w:color w:val="000000"/>
          <w:sz w:val="31"/>
        </w:rPr>
        <w:t>《论文》卷</w:t>
      </w:r>
      <w:r>
        <w:rPr>
          <w:rFonts w:ascii="宋体" w:eastAsia="宋体" w:hAnsi="宋体" w:cs="宋体"/>
          <w:color w:val="000000"/>
          <w:sz w:val="31"/>
        </w:rPr>
        <w:t>3-B122:11)</w:t>
      </w:r>
      <w:r>
        <w:rPr>
          <w:rFonts w:ascii="宋体" w:eastAsia="宋体" w:hAnsi="宋体" w:cs="宋体"/>
          <w:color w:val="000000"/>
          <w:sz w:val="31"/>
        </w:rPr>
        <w:t>。</w:t>
      </w:r>
    </w:p>
    <w:p w:rsidR="00B83E87" w:rsidRDefault="00460AC0">
      <w:pPr>
        <w:wordWrap w:val="0"/>
        <w:spacing w:line="560" w:lineRule="atLeast"/>
        <w:ind w:left="64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例如，可参见黑格尔《逻辑学》，前揭，卷</w:t>
      </w:r>
      <w:r>
        <w:rPr>
          <w:rFonts w:ascii="宋体" w:eastAsia="宋体" w:hAnsi="宋体" w:cs="宋体"/>
          <w:color w:val="000000"/>
          <w:sz w:val="31"/>
        </w:rPr>
        <w:t>1</w:t>
      </w:r>
      <w:r>
        <w:rPr>
          <w:rFonts w:ascii="宋体" w:eastAsia="宋体" w:hAnsi="宋体" w:cs="宋体"/>
          <w:color w:val="000000"/>
          <w:sz w:val="31"/>
        </w:rPr>
        <w:t>，页</w:t>
      </w:r>
      <w:r>
        <w:rPr>
          <w:rFonts w:ascii="宋体" w:eastAsia="宋体" w:hAnsi="宋体" w:cs="宋体"/>
          <w:color w:val="000000"/>
          <w:sz w:val="31"/>
        </w:rPr>
        <w:t>117-118</w:t>
      </w:r>
      <w:r>
        <w:rPr>
          <w:rFonts w:ascii="宋体" w:eastAsia="宋体" w:hAnsi="宋体" w:cs="宋体"/>
          <w:color w:val="000000"/>
          <w:sz w:val="31"/>
        </w:rPr>
        <w:t>：</w:t>
      </w:r>
    </w:p>
    <w:p w:rsidR="00B83E87" w:rsidRDefault="00460AC0">
      <w:pPr>
        <w:wordWrap w:val="0"/>
        <w:spacing w:line="580" w:lineRule="atLeast"/>
        <w:ind w:left="1500"/>
        <w:textAlignment w:val="baseline"/>
        <w:rPr>
          <w:sz w:val="33"/>
        </w:rPr>
      </w:pPr>
      <w:r>
        <w:rPr>
          <w:rFonts w:ascii="仿宋" w:eastAsia="仿宋" w:hAnsi="仿宋" w:cs="仿宋"/>
          <w:color w:val="000000"/>
          <w:sz w:val="33"/>
        </w:rPr>
        <w:t>首先，某种东西和另一种都是确定的在或某些东西。</w:t>
      </w:r>
    </w:p>
    <w:p w:rsidR="00B83E87" w:rsidRDefault="00460AC0">
      <w:pPr>
        <w:wordWrap w:val="0"/>
        <w:spacing w:line="580" w:lineRule="atLeast"/>
        <w:ind w:left="740" w:right="700" w:firstLine="760"/>
        <w:textAlignment w:val="baseline"/>
        <w:rPr>
          <w:sz w:val="33"/>
        </w:rPr>
      </w:pPr>
      <w:r>
        <w:rPr>
          <w:rFonts w:ascii="仿宋" w:eastAsia="仿宋" w:hAnsi="仿宋" w:cs="仿宋"/>
          <w:color w:val="000000"/>
          <w:sz w:val="33"/>
        </w:rPr>
        <w:t>其次，各自都同样是一个他者。它是首先被命名的并不重要，只是为了这个原因才称为某物</w:t>
      </w:r>
      <w:r>
        <w:rPr>
          <w:rFonts w:ascii="仿宋" w:eastAsia="仿宋" w:hAnsi="仿宋" w:cs="仿宋"/>
          <w:color w:val="000000"/>
          <w:sz w:val="33"/>
        </w:rPr>
        <w:t>(</w:t>
      </w:r>
      <w:r>
        <w:rPr>
          <w:rFonts w:ascii="仿宋" w:eastAsia="仿宋" w:hAnsi="仿宋" w:cs="仿宋"/>
          <w:color w:val="000000"/>
          <w:sz w:val="33"/>
        </w:rPr>
        <w:t>在拉丁语中，当它们双双出现在一个句子中时，两者都被称为</w:t>
      </w:r>
      <w:r>
        <w:rPr>
          <w:rFonts w:ascii="仿宋" w:eastAsia="仿宋" w:hAnsi="仿宋" w:cs="仿宋"/>
          <w:color w:val="000000"/>
          <w:sz w:val="33"/>
        </w:rPr>
        <w:t xml:space="preserve"> aliud</w:t>
      </w:r>
      <w:r>
        <w:rPr>
          <w:rFonts w:ascii="仿宋" w:eastAsia="仿宋" w:hAnsi="仿宋" w:cs="仿宋"/>
          <w:color w:val="000000"/>
          <w:sz w:val="33"/>
        </w:rPr>
        <w:t>或</w:t>
      </w:r>
      <w:r>
        <w:rPr>
          <w:rFonts w:ascii="仿宋" w:eastAsia="仿宋" w:hAnsi="仿宋" w:cs="仿宋"/>
          <w:color w:val="000000"/>
          <w:sz w:val="33"/>
        </w:rPr>
        <w:t>“</w:t>
      </w:r>
      <w:r>
        <w:rPr>
          <w:rFonts w:ascii="仿宋" w:eastAsia="仿宋" w:hAnsi="仿宋" w:cs="仿宋"/>
          <w:color w:val="000000"/>
          <w:sz w:val="33"/>
        </w:rPr>
        <w:t>这个，那个</w:t>
      </w:r>
      <w:r>
        <w:rPr>
          <w:rFonts w:ascii="仿宋" w:eastAsia="仿宋" w:hAnsi="仿宋" w:cs="仿宋"/>
          <w:color w:val="000000"/>
          <w:sz w:val="33"/>
        </w:rPr>
        <w:t>”</w:t>
      </w:r>
      <w:r>
        <w:rPr>
          <w:rFonts w:ascii="仿宋" w:eastAsia="仿宋" w:hAnsi="仿宋" w:cs="仿宋"/>
          <w:color w:val="000000"/>
          <w:sz w:val="33"/>
        </w:rPr>
        <w:t>，</w:t>
      </w:r>
      <w:r>
        <w:rPr>
          <w:rFonts w:ascii="仿宋" w:eastAsia="仿宋" w:hAnsi="仿宋" w:cs="仿宋"/>
          <w:color w:val="000000"/>
          <w:sz w:val="33"/>
        </w:rPr>
        <w:t>alius alium</w:t>
      </w:r>
      <w:r>
        <w:rPr>
          <w:rFonts w:ascii="仿宋" w:eastAsia="仿宋" w:hAnsi="仿宋" w:cs="仿宋"/>
          <w:color w:val="000000"/>
          <w:sz w:val="33"/>
        </w:rPr>
        <w:t>；在有相互关系时，</w:t>
      </w:r>
      <w:r>
        <w:rPr>
          <w:rFonts w:ascii="仿宋" w:eastAsia="仿宋" w:hAnsi="仿宋" w:cs="仿宋"/>
          <w:color w:val="000000"/>
          <w:sz w:val="33"/>
        </w:rPr>
        <w:t xml:space="preserve"> alter alterum </w:t>
      </w:r>
      <w:r>
        <w:rPr>
          <w:rFonts w:ascii="仿宋" w:eastAsia="仿宋" w:hAnsi="仿宋" w:cs="仿宋"/>
          <w:color w:val="000000"/>
          <w:sz w:val="33"/>
        </w:rPr>
        <w:t>这个表达法是相似的</w:t>
      </w:r>
      <w:r>
        <w:rPr>
          <w:rFonts w:ascii="仿宋" w:eastAsia="仿宋" w:hAnsi="仿宋" w:cs="仿宋"/>
          <w:color w:val="000000"/>
          <w:sz w:val="33"/>
        </w:rPr>
        <w:t>)</w:t>
      </w:r>
      <w:r>
        <w:rPr>
          <w:rFonts w:ascii="仿宋" w:eastAsia="仿宋" w:hAnsi="仿宋" w:cs="仿宋"/>
          <w:color w:val="000000"/>
          <w:sz w:val="33"/>
        </w:rPr>
        <w:t>。如果在两件事情中我们把一个叫做</w:t>
      </w:r>
      <w:r>
        <w:rPr>
          <w:rFonts w:ascii="仿宋" w:eastAsia="仿宋" w:hAnsi="仿宋" w:cs="仿宋"/>
          <w:color w:val="000000"/>
          <w:sz w:val="33"/>
        </w:rPr>
        <w:t>A</w:t>
      </w:r>
      <w:r>
        <w:rPr>
          <w:rFonts w:ascii="仿宋" w:eastAsia="仿宋" w:hAnsi="仿宋" w:cs="仿宋"/>
          <w:color w:val="000000"/>
          <w:sz w:val="33"/>
        </w:rPr>
        <w:t>，把另一个叫做</w:t>
      </w:r>
      <w:r>
        <w:rPr>
          <w:rFonts w:ascii="仿宋" w:eastAsia="仿宋" w:hAnsi="仿宋" w:cs="仿宋"/>
          <w:color w:val="000000"/>
          <w:sz w:val="33"/>
        </w:rPr>
        <w:t>B</w:t>
      </w:r>
      <w:r>
        <w:rPr>
          <w:rFonts w:ascii="仿宋" w:eastAsia="仿宋" w:hAnsi="仿宋" w:cs="仿宋"/>
          <w:color w:val="000000"/>
          <w:sz w:val="33"/>
        </w:rPr>
        <w:t>，那么在第一种情况下</w:t>
      </w:r>
      <w:r>
        <w:rPr>
          <w:rFonts w:ascii="仿宋" w:eastAsia="仿宋" w:hAnsi="仿宋" w:cs="仿宋"/>
          <w:color w:val="000000"/>
          <w:sz w:val="33"/>
        </w:rPr>
        <w:t>B</w:t>
      </w:r>
      <w:r>
        <w:rPr>
          <w:rFonts w:ascii="仿宋" w:eastAsia="仿宋" w:hAnsi="仿宋" w:cs="仿宋"/>
          <w:color w:val="000000"/>
          <w:sz w:val="33"/>
        </w:rPr>
        <w:t>就被确定为他者。但是，</w:t>
      </w:r>
      <w:r>
        <w:rPr>
          <w:rFonts w:ascii="仿宋" w:eastAsia="仿宋" w:hAnsi="仿宋" w:cs="仿宋"/>
          <w:color w:val="000000"/>
          <w:sz w:val="33"/>
        </w:rPr>
        <w:t>A</w:t>
      </w:r>
      <w:r>
        <w:rPr>
          <w:rFonts w:ascii="仿宋" w:eastAsia="仿宋" w:hAnsi="仿宋" w:cs="仿宋"/>
          <w:color w:val="000000"/>
          <w:sz w:val="33"/>
        </w:rPr>
        <w:t>跟他者</w:t>
      </w:r>
      <w:r>
        <w:rPr>
          <w:rFonts w:ascii="仿宋" w:eastAsia="仿宋" w:hAnsi="仿宋" w:cs="仿宋"/>
          <w:color w:val="000000"/>
          <w:sz w:val="33"/>
        </w:rPr>
        <w:t>B</w:t>
      </w:r>
      <w:r>
        <w:rPr>
          <w:rFonts w:ascii="仿宋" w:eastAsia="仿宋" w:hAnsi="仿宋" w:cs="仿宋"/>
          <w:color w:val="000000"/>
          <w:sz w:val="33"/>
        </w:rPr>
        <w:t>是完全一样的。同样，两者都是他者</w:t>
      </w:r>
      <w:r>
        <w:rPr>
          <w:rFonts w:ascii="仿宋" w:eastAsia="仿宋" w:hAnsi="仿宋" w:cs="仿宋"/>
          <w:color w:val="000000"/>
          <w:sz w:val="33"/>
        </w:rPr>
        <w:t>……</w:t>
      </w:r>
    </w:p>
    <w:p w:rsidR="00B83E87" w:rsidRDefault="00460AC0">
      <w:pPr>
        <w:wordWrap w:val="0"/>
        <w:spacing w:line="580" w:lineRule="atLeast"/>
        <w:ind w:left="740" w:right="740" w:firstLine="760"/>
        <w:textAlignment w:val="baseline"/>
        <w:rPr>
          <w:sz w:val="33"/>
        </w:rPr>
      </w:pPr>
      <w:r>
        <w:rPr>
          <w:rFonts w:ascii="仿宋" w:eastAsia="仿宋" w:hAnsi="仿宋" w:cs="仿宋"/>
          <w:color w:val="000000"/>
          <w:sz w:val="33"/>
        </w:rPr>
        <w:t>因此，他者显现为一种对于由此被刻划的确定的异己的确定性，或者说显现</w:t>
      </w:r>
      <w:r>
        <w:rPr>
          <w:rFonts w:ascii="仿宋" w:eastAsia="仿宋" w:hAnsi="仿宋" w:cs="仿宋"/>
          <w:color w:val="000000"/>
          <w:sz w:val="33"/>
        </w:rPr>
        <w:t>为外在于这个确定存在的他者；一方面是由于一个确定的存在只有通过由一个第三者来比较才被确定为他者，一方面是由于它因为外在于它的他者才只有被确定为</w:t>
      </w:r>
      <w:r>
        <w:rPr>
          <w:rFonts w:ascii="仿宋" w:eastAsia="仿宋" w:hAnsi="仿宋" w:cs="仿宋"/>
          <w:color w:val="000000"/>
          <w:sz w:val="33"/>
        </w:rPr>
        <w:t xml:space="preserve"> </w:t>
      </w:r>
      <w:r>
        <w:rPr>
          <w:rFonts w:ascii="仿宋" w:eastAsia="仿宋" w:hAnsi="仿宋" w:cs="仿宋"/>
          <w:color w:val="000000"/>
          <w:sz w:val="33"/>
        </w:rPr>
        <w:t>他者，但并不是一</w:t>
      </w:r>
      <w:r>
        <w:rPr>
          <w:rFonts w:ascii="仿宋" w:eastAsia="仿宋" w:hAnsi="仿宋" w:cs="仿宋"/>
          <w:color w:val="000000"/>
          <w:sz w:val="33"/>
        </w:rPr>
        <w:t xml:space="preserve"> </w:t>
      </w:r>
      <w:r>
        <w:rPr>
          <w:rFonts w:ascii="仿宋" w:eastAsia="仿宋" w:hAnsi="仿宋" w:cs="仿宋"/>
          <w:color w:val="000000"/>
          <w:sz w:val="33"/>
        </w:rPr>
        <w:t>个为了它自己的他者。与此同时，如已提到的，每个确定的存在，即使对一般的思维来说，都把它本</w:t>
      </w:r>
      <w:r>
        <w:rPr>
          <w:rFonts w:ascii="仿宋" w:eastAsia="仿宋" w:hAnsi="仿宋" w:cs="仿宋"/>
          <w:color w:val="000000"/>
          <w:sz w:val="33"/>
        </w:rPr>
        <w:t xml:space="preserve"> </w:t>
      </w:r>
      <w:r>
        <w:rPr>
          <w:rFonts w:ascii="仿宋" w:eastAsia="仿宋" w:hAnsi="仿宋" w:cs="仿宋"/>
          <w:color w:val="000000"/>
          <w:sz w:val="33"/>
        </w:rPr>
        <w:t>身确定为一个他者，这样就没有</w:t>
      </w:r>
      <w:r>
        <w:rPr>
          <w:rFonts w:ascii="仿宋" w:eastAsia="仿宋" w:hAnsi="仿宋" w:cs="仿宋"/>
          <w:color w:val="000000"/>
          <w:sz w:val="33"/>
        </w:rPr>
        <w:t xml:space="preserve"> </w:t>
      </w:r>
      <w:r>
        <w:rPr>
          <w:rFonts w:ascii="仿宋" w:eastAsia="仿宋" w:hAnsi="仿宋" w:cs="仿宋"/>
          <w:color w:val="000000"/>
          <w:sz w:val="33"/>
        </w:rPr>
        <w:t>任何确定的存在只被确定为这样，它并非外在于一个确定的存在，因而不是它本身的一个他者。</w:t>
      </w:r>
    </w:p>
    <w:p w:rsidR="00B83E87" w:rsidRDefault="00460AC0">
      <w:pPr>
        <w:wordWrap w:val="0"/>
        <w:spacing w:line="580" w:lineRule="atLeast"/>
        <w:ind w:left="740" w:right="720" w:firstLine="760"/>
        <w:textAlignment w:val="baseline"/>
        <w:rPr>
          <w:sz w:val="33"/>
        </w:rPr>
      </w:pPr>
      <w:r>
        <w:rPr>
          <w:rFonts w:ascii="仿宋" w:eastAsia="仿宋" w:hAnsi="仿宋" w:cs="仿宋"/>
          <w:color w:val="000000"/>
          <w:sz w:val="33"/>
        </w:rPr>
        <w:t>两者都同样被确定为某物和他物，因而是相同的，就此说来它们之间不存在任何差别。但是，这种确定的自我同一同样只是源于外在的反思，源于它们的比较；但他</w:t>
      </w:r>
      <w:r>
        <w:rPr>
          <w:rFonts w:ascii="仿宋" w:eastAsia="仿宋" w:hAnsi="仿宋" w:cs="仿宋"/>
          <w:color w:val="000000"/>
          <w:sz w:val="33"/>
        </w:rPr>
        <w:t>者由于先被断定，虽然一个他者与某物有关，它仍然也是一个为了它自己的他者，与某物相分离。</w:t>
      </w:r>
    </w:p>
    <w:p w:rsidR="00B83E87" w:rsidRDefault="00460AC0">
      <w:pPr>
        <w:wordWrap w:val="0"/>
        <w:spacing w:line="560" w:lineRule="atLeast"/>
        <w:ind w:left="40" w:firstLine="62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为友谊干杯的仪式</w:t>
      </w:r>
      <w:r>
        <w:rPr>
          <w:rFonts w:ascii="宋体" w:eastAsia="宋体" w:hAnsi="宋体" w:cs="宋体"/>
          <w:color w:val="000000"/>
          <w:sz w:val="31"/>
        </w:rPr>
        <w:t>(</w:t>
      </w:r>
      <w:r>
        <w:rPr>
          <w:rFonts w:ascii="宋体" w:eastAsia="宋体" w:hAnsi="宋体" w:cs="宋体"/>
          <w:color w:val="000000"/>
          <w:sz w:val="31"/>
        </w:rPr>
        <w:t>用表示亲近的第二人称单数</w:t>
      </w:r>
      <w:r>
        <w:rPr>
          <w:rFonts w:ascii="宋体" w:eastAsia="宋体" w:hAnsi="宋体" w:cs="宋体"/>
          <w:color w:val="000000"/>
          <w:sz w:val="31"/>
        </w:rPr>
        <w:t xml:space="preserve"> du</w:t>
      </w:r>
      <w:r>
        <w:rPr>
          <w:rFonts w:ascii="宋体" w:eastAsia="宋体" w:hAnsi="宋体" w:cs="宋体"/>
          <w:color w:val="000000"/>
          <w:sz w:val="31"/>
        </w:rPr>
        <w:t>，不用表示正式的复数</w:t>
      </w:r>
      <w:r>
        <w:rPr>
          <w:rFonts w:ascii="宋体" w:eastAsia="宋体" w:hAnsi="宋体" w:cs="宋体"/>
          <w:color w:val="000000"/>
          <w:sz w:val="31"/>
        </w:rPr>
        <w:t xml:space="preserve"> De)</w:t>
      </w:r>
      <w:r>
        <w:rPr>
          <w:rFonts w:ascii="宋体" w:eastAsia="宋体" w:hAnsi="宋体" w:cs="宋体"/>
          <w:color w:val="000000"/>
          <w:sz w:val="31"/>
        </w:rPr>
        <w:t>。近年来用</w:t>
      </w:r>
      <w:r>
        <w:rPr>
          <w:rFonts w:ascii="宋体" w:eastAsia="宋体" w:hAnsi="宋体" w:cs="宋体"/>
          <w:color w:val="000000"/>
          <w:sz w:val="31"/>
        </w:rPr>
        <w:t xml:space="preserve"> De</w:t>
      </w:r>
      <w:r>
        <w:rPr>
          <w:rFonts w:ascii="宋体" w:eastAsia="宋体" w:hAnsi="宋体" w:cs="宋体"/>
          <w:color w:val="000000"/>
          <w:sz w:val="31"/>
        </w:rPr>
        <w:t>已或多或少消失了。</w:t>
      </w:r>
    </w:p>
    <w:p w:rsidR="00B83E87" w:rsidRDefault="00B83E87"/>
    <w:p w:rsidR="00B83E87" w:rsidRDefault="00B83E87">
      <w:pPr>
        <w:sectPr w:rsidR="00B83E87">
          <w:headerReference w:type="default" r:id="rId706"/>
          <w:footerReference w:type="default" r:id="rId707"/>
          <w:pgSz w:w="14080" w:h="23780"/>
          <w:pgMar w:top="1780" w:right="940" w:bottom="1780" w:left="940" w:header="1480" w:footer="1480" w:gutter="0"/>
          <w:cols w:space="720"/>
        </w:sectPr>
      </w:pPr>
    </w:p>
    <w:p w:rsidR="00B83E87" w:rsidRDefault="00460AC0">
      <w:pPr>
        <w:wordWrap w:val="0"/>
        <w:spacing w:line="520" w:lineRule="atLeast"/>
        <w:jc w:val="right"/>
        <w:textAlignment w:val="baseline"/>
        <w:rPr>
          <w:sz w:val="38"/>
        </w:rPr>
      </w:pPr>
      <w:r>
        <w:rPr>
          <w:rFonts w:ascii="仿宋" w:eastAsia="仿宋" w:hAnsi="仿宋" w:cs="仿宋"/>
          <w:color w:val="000000"/>
          <w:sz w:val="38"/>
        </w:rPr>
        <w:lastRenderedPageBreak/>
        <w:t>轮作制</w:t>
      </w:r>
      <w:r>
        <w:rPr>
          <w:rFonts w:ascii="仿宋" w:eastAsia="仿宋" w:hAnsi="仿宋" w:cs="仿宋"/>
          <w:color w:val="000000"/>
          <w:sz w:val="38"/>
        </w:rPr>
        <w:t xml:space="preserve"> 325</w:t>
      </w:r>
    </w:p>
    <w:p w:rsidR="00B83E87" w:rsidRDefault="00B83E87">
      <w:pPr>
        <w:wordWrap w:val="0"/>
        <w:spacing w:line="660" w:lineRule="exact"/>
        <w:jc w:val="right"/>
        <w:textAlignment w:val="baseline"/>
        <w:rPr>
          <w:sz w:val="36"/>
        </w:rPr>
      </w:pPr>
    </w:p>
    <w:p w:rsidR="00B83E87" w:rsidRDefault="00460AC0">
      <w:pPr>
        <w:wordWrap w:val="0"/>
        <w:spacing w:line="660" w:lineRule="atLeast"/>
        <w:ind w:left="20" w:right="20"/>
        <w:textAlignment w:val="baseline"/>
        <w:rPr>
          <w:sz w:val="36"/>
        </w:rPr>
      </w:pPr>
      <w:r>
        <w:rPr>
          <w:rFonts w:ascii="宋体" w:eastAsia="宋体" w:hAnsi="宋体" w:cs="宋体"/>
          <w:color w:val="000000"/>
          <w:sz w:val="36"/>
        </w:rPr>
        <w:t>友的血混合在一起。</w:t>
      </w:r>
      <w:r>
        <w:rPr>
          <w:rFonts w:ascii="宋体" w:eastAsia="宋体" w:hAnsi="宋体" w:cs="宋体"/>
          <w:color w:val="000000"/>
          <w:sz w:val="36"/>
        </w:rPr>
        <w:t>①</w:t>
      </w:r>
      <w:r>
        <w:rPr>
          <w:rFonts w:ascii="宋体" w:eastAsia="宋体" w:hAnsi="宋体" w:cs="宋体"/>
          <w:color w:val="000000"/>
          <w:sz w:val="36"/>
        </w:rPr>
        <w:t>这个时刻何时到来是难于确定的，但它以一种神秘的方式来显示自己；人们感到了它，再也不能对他者说</w:t>
      </w:r>
      <w:r>
        <w:rPr>
          <w:rFonts w:ascii="宋体" w:eastAsia="宋体" w:hAnsi="宋体" w:cs="宋体"/>
          <w:color w:val="000000"/>
          <w:sz w:val="36"/>
        </w:rPr>
        <w:t>De</w:t>
      </w:r>
      <w:r>
        <w:rPr>
          <w:rFonts w:ascii="宋体" w:eastAsia="宋体" w:hAnsi="宋体" w:cs="宋体"/>
          <w:color w:val="000000"/>
          <w:sz w:val="36"/>
        </w:rPr>
        <w:t>了。一旦这种感受出现，它就绝不可能被证明是一个人已犯了一个错误，例如像威斯特法勒</w:t>
      </w:r>
      <w:r>
        <w:rPr>
          <w:rFonts w:ascii="宋体" w:eastAsia="宋体" w:hAnsi="宋体" w:cs="宋体"/>
          <w:color w:val="000000"/>
          <w:sz w:val="36"/>
        </w:rPr>
        <w:t>(Gert Westphaler)</w:t>
      </w:r>
      <w:r>
        <w:rPr>
          <w:rFonts w:ascii="宋体" w:eastAsia="宋体" w:hAnsi="宋体" w:cs="宋体"/>
          <w:color w:val="000000"/>
          <w:sz w:val="36"/>
        </w:rPr>
        <w:t>在与那刽子手举</w:t>
      </w:r>
      <w:r>
        <w:rPr>
          <w:rFonts w:ascii="宋体" w:eastAsia="宋体" w:hAnsi="宋体" w:cs="宋体"/>
          <w:color w:val="000000"/>
          <w:sz w:val="36"/>
        </w:rPr>
        <w:t>杯祝酒时所犯的错误一样。</w:t>
      </w:r>
      <w:r>
        <w:rPr>
          <w:rFonts w:ascii="宋体" w:eastAsia="宋体" w:hAnsi="宋体" w:cs="宋体"/>
          <w:color w:val="000000"/>
          <w:sz w:val="36"/>
        </w:rPr>
        <w:t>②————</w:t>
      </w:r>
      <w:r>
        <w:rPr>
          <w:rFonts w:ascii="宋体" w:eastAsia="宋体" w:hAnsi="宋体" w:cs="宋体"/>
          <w:color w:val="000000"/>
          <w:sz w:val="36"/>
        </w:rPr>
        <w:t>友谊的确切标志是什么？古人</w:t>
      </w:r>
      <w:r>
        <w:rPr>
          <w:rFonts w:ascii="TimesNewRoman" w:eastAsia="TimesNewRoman" w:hAnsi="TimesNewRoman" w:cs="TimesNewRoman"/>
          <w:color w:val="000000"/>
          <w:sz w:val="36"/>
        </w:rPr>
        <w:t>回答说：</w:t>
      </w:r>
      <w:r>
        <w:rPr>
          <w:rFonts w:ascii="TimesNewRoman" w:eastAsia="TimesNewRoman" w:hAnsi="TimesNewRoman" w:cs="TimesNewRoman"/>
          <w:color w:val="000000"/>
          <w:sz w:val="36"/>
        </w:rPr>
        <w:t xml:space="preserve"> idem velle, idem nolle, ea demum firma amicitia [</w:t>
      </w:r>
      <w:r>
        <w:rPr>
          <w:rFonts w:ascii="TimesNewRoman" w:eastAsia="TimesNewRoman" w:hAnsi="TimesNewRoman" w:cs="TimesNewRoman"/>
          <w:color w:val="000000"/>
          <w:sz w:val="36"/>
        </w:rPr>
        <w:t>同类与非</w:t>
      </w:r>
      <w:r>
        <w:rPr>
          <w:rFonts w:ascii="宋体" w:eastAsia="宋体" w:hAnsi="宋体" w:cs="宋体"/>
          <w:color w:val="000000"/>
          <w:sz w:val="36"/>
        </w:rPr>
        <w:t>同类、这个和只有这个的一致，是构成真正友谊的东西</w:t>
      </w:r>
      <w:r>
        <w:rPr>
          <w:rFonts w:ascii="宋体" w:eastAsia="宋体" w:hAnsi="宋体" w:cs="宋体"/>
          <w:color w:val="000000"/>
          <w:sz w:val="36"/>
        </w:rPr>
        <w:t>]③————</w:t>
      </w:r>
      <w:r>
        <w:rPr>
          <w:rFonts w:ascii="宋体" w:eastAsia="宋体" w:hAnsi="宋体" w:cs="宋体"/>
          <w:color w:val="000000"/>
          <w:sz w:val="36"/>
        </w:rPr>
        <w:t>而且也是极其令人厌烦的。友谊的意义是什么？在意见和行动方面相互帮助。两个朋友形成一个紧密联盟是为了在彼此看来都是最重要的，即使没有哪个人除了自己独立外能对另一个人成为什么。</w:t>
      </w:r>
      <w:r>
        <w:rPr>
          <w:rFonts w:ascii="宋体" w:eastAsia="宋体" w:hAnsi="宋体" w:cs="宋体"/>
          <w:color w:val="000000"/>
          <w:sz w:val="36"/>
        </w:rPr>
        <w:t>④</w:t>
      </w:r>
      <w:r>
        <w:rPr>
          <w:rFonts w:ascii="宋体" w:eastAsia="宋体" w:hAnsi="宋体" w:cs="宋体"/>
          <w:color w:val="000000"/>
          <w:sz w:val="36"/>
        </w:rPr>
        <w:t>不错，我们能用金钱互相帮助，能互相帮助穿衣脱衣，互相成为恭顺的仆人，收到诚挚的新年祝贺，也收到婚礼、生</w:t>
      </w:r>
      <w:r>
        <w:rPr>
          <w:rFonts w:ascii="宋体" w:eastAsia="宋体" w:hAnsi="宋体" w:cs="宋体"/>
          <w:color w:val="000000"/>
          <w:sz w:val="36"/>
        </w:rPr>
        <w:t>日祝贺和丧葬的问候。</w:t>
      </w:r>
    </w:p>
    <w:p w:rsidR="00B83E87" w:rsidRDefault="00460AC0">
      <w:pPr>
        <w:wordWrap w:val="0"/>
        <w:spacing w:line="660" w:lineRule="atLeast"/>
        <w:ind w:left="20" w:right="20" w:firstLine="840"/>
        <w:textAlignment w:val="baseline"/>
        <w:rPr>
          <w:sz w:val="36"/>
        </w:rPr>
      </w:pPr>
      <w:r>
        <w:rPr>
          <w:rFonts w:ascii="宋体" w:eastAsia="宋体" w:hAnsi="宋体" w:cs="宋体"/>
          <w:color w:val="000000"/>
          <w:sz w:val="36"/>
        </w:rPr>
        <w:t>可是，正因为一个人坚持不接触友谊，他因此就无法在不同人们接触的情况下度日。</w:t>
      </w:r>
      <w:r>
        <w:rPr>
          <w:rFonts w:ascii="宋体" w:eastAsia="宋体" w:hAnsi="宋体" w:cs="宋体"/>
          <w:color w:val="000000"/>
          <w:sz w:val="36"/>
        </w:rPr>
        <w:t>⑤</w:t>
      </w:r>
      <w:r>
        <w:rPr>
          <w:rFonts w:ascii="宋体" w:eastAsia="宋体" w:hAnsi="宋体" w:cs="宋体"/>
          <w:color w:val="000000"/>
          <w:sz w:val="36"/>
        </w:rPr>
        <w:t>相反，这些关系能不时做一种更深的轮替，规定一个人始终</w:t>
      </w:r>
      <w:r>
        <w:rPr>
          <w:rFonts w:ascii="宋体" w:eastAsia="宋体" w:hAnsi="宋体" w:cs="宋体"/>
          <w:color w:val="000000"/>
          <w:sz w:val="36"/>
        </w:rPr>
        <w:t>————</w:t>
      </w:r>
      <w:r>
        <w:rPr>
          <w:rFonts w:ascii="宋体" w:eastAsia="宋体" w:hAnsi="宋体" w:cs="宋体"/>
          <w:color w:val="000000"/>
          <w:sz w:val="36"/>
        </w:rPr>
        <w:t>尽管暂时保持相同的【</w:t>
      </w:r>
      <w:r>
        <w:rPr>
          <w:rFonts w:ascii="宋体" w:eastAsia="宋体" w:hAnsi="宋体" w:cs="宋体"/>
          <w:color w:val="000000"/>
          <w:sz w:val="36"/>
        </w:rPr>
        <w:t>296</w:t>
      </w:r>
      <w:r>
        <w:rPr>
          <w:rFonts w:ascii="宋体" w:eastAsia="宋体" w:hAnsi="宋体" w:cs="宋体"/>
          <w:color w:val="000000"/>
          <w:sz w:val="36"/>
        </w:rPr>
        <w:t>】步伐</w:t>
      </w:r>
      <w:r>
        <w:rPr>
          <w:rFonts w:ascii="宋体" w:eastAsia="宋体" w:hAnsi="宋体" w:cs="宋体"/>
          <w:color w:val="000000"/>
          <w:sz w:val="36"/>
        </w:rPr>
        <w:t>————</w:t>
      </w:r>
      <w:r>
        <w:rPr>
          <w:rFonts w:ascii="宋体" w:eastAsia="宋体" w:hAnsi="宋体" w:cs="宋体"/>
          <w:color w:val="000000"/>
          <w:sz w:val="36"/>
        </w:rPr>
        <w:t>具有足够的储备速度逃离它们。人们也许会认为这样的行为留下了不愉快的回忆，认为不快在于把一种关系从是某种东西削减成</w:t>
      </w:r>
    </w:p>
    <w:p w:rsidR="00B83E87" w:rsidRDefault="00460AC0">
      <w:pPr>
        <w:wordWrap w:val="0"/>
        <w:spacing w:line="660" w:lineRule="atLeast"/>
        <w:ind w:left="60"/>
        <w:textAlignment w:val="baseline"/>
        <w:rPr>
          <w:sz w:val="36"/>
        </w:rPr>
      </w:pPr>
      <w:r>
        <w:rPr>
          <w:rFonts w:ascii="宋体" w:eastAsia="宋体" w:hAnsi="宋体" w:cs="宋体"/>
          <w:color w:val="000000"/>
          <w:sz w:val="36"/>
          <w:u w:val="single"/>
        </w:rPr>
        <w:t xml:space="preserve">                </w:t>
      </w:r>
    </w:p>
    <w:p w:rsidR="00B83E87" w:rsidRDefault="00460AC0">
      <w:pPr>
        <w:wordWrap w:val="0"/>
        <w:spacing w:before="280" w:line="660" w:lineRule="atLeast"/>
        <w:ind w:left="20" w:right="60" w:firstLine="68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关于以上三句，参见《增补》，页</w:t>
      </w:r>
      <w:r>
        <w:rPr>
          <w:rFonts w:ascii="仿宋" w:eastAsia="仿宋" w:hAnsi="仿宋" w:cs="仿宋"/>
          <w:color w:val="000000"/>
          <w:sz w:val="36"/>
        </w:rPr>
        <w:t xml:space="preserve"> 549 (</w:t>
      </w:r>
      <w:r>
        <w:rPr>
          <w:rFonts w:ascii="仿宋" w:eastAsia="仿宋" w:hAnsi="仿宋" w:cs="仿宋"/>
          <w:color w:val="000000"/>
          <w:sz w:val="36"/>
        </w:rPr>
        <w:t>《论文》卷</w:t>
      </w:r>
      <w:r>
        <w:rPr>
          <w:rFonts w:ascii="仿宋" w:eastAsia="仿宋" w:hAnsi="仿宋" w:cs="仿宋"/>
          <w:color w:val="000000"/>
          <w:sz w:val="36"/>
        </w:rPr>
        <w:t xml:space="preserve"> 3-B122</w:t>
      </w:r>
      <w:r>
        <w:rPr>
          <w:rFonts w:ascii="仿宋" w:eastAsia="仿宋" w:hAnsi="仿宋" w:cs="仿宋"/>
          <w:color w:val="000000"/>
          <w:sz w:val="36"/>
        </w:rPr>
        <w:t>：</w:t>
      </w:r>
      <w:r>
        <w:rPr>
          <w:rFonts w:ascii="仿宋" w:eastAsia="仿宋" w:hAnsi="仿宋" w:cs="仿宋"/>
          <w:color w:val="000000"/>
          <w:sz w:val="36"/>
        </w:rPr>
        <w:t xml:space="preserve"> 12</w:t>
      </w:r>
      <w:r>
        <w:rPr>
          <w:rFonts w:ascii="仿宋" w:eastAsia="仿宋" w:hAnsi="仿宋" w:cs="仿宋"/>
          <w:color w:val="000000"/>
          <w:sz w:val="36"/>
        </w:rPr>
        <w:t>，</w:t>
      </w:r>
      <w:r>
        <w:rPr>
          <w:rFonts w:ascii="仿宋" w:eastAsia="仿宋" w:hAnsi="仿宋" w:cs="仿宋"/>
          <w:color w:val="000000"/>
          <w:sz w:val="36"/>
        </w:rPr>
        <w:t>A19)</w:t>
      </w:r>
      <w:r>
        <w:rPr>
          <w:rFonts w:ascii="仿宋" w:eastAsia="仿宋" w:hAnsi="仿宋" w:cs="仿宋"/>
          <w:color w:val="000000"/>
          <w:sz w:val="36"/>
        </w:rPr>
        <w:t>。</w:t>
      </w:r>
    </w:p>
    <w:p w:rsidR="00B83E87" w:rsidRDefault="00460AC0">
      <w:pPr>
        <w:wordWrap w:val="0"/>
        <w:spacing w:line="660" w:lineRule="atLeast"/>
        <w:ind w:left="20" w:right="80" w:firstLine="68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海伯格的戏</w:t>
      </w:r>
      <w:r>
        <w:rPr>
          <w:rFonts w:ascii="仿宋" w:eastAsia="仿宋" w:hAnsi="仿宋" w:cs="仿宋"/>
          <w:color w:val="000000"/>
          <w:sz w:val="36"/>
        </w:rPr>
        <w:t xml:space="preserve"> Mester Gert Westphaler</w:t>
      </w:r>
      <w:r>
        <w:rPr>
          <w:rFonts w:ascii="仿宋" w:eastAsia="仿宋" w:hAnsi="仿宋" w:cs="仿宋"/>
          <w:color w:val="000000"/>
          <w:sz w:val="36"/>
        </w:rPr>
        <w:t>，第</w:t>
      </w:r>
      <w:r>
        <w:rPr>
          <w:rFonts w:ascii="仿宋" w:eastAsia="仿宋" w:hAnsi="仿宋" w:cs="仿宋"/>
          <w:color w:val="000000"/>
          <w:sz w:val="36"/>
        </w:rPr>
        <w:t>2</w:t>
      </w:r>
      <w:r>
        <w:rPr>
          <w:rFonts w:ascii="仿宋" w:eastAsia="仿宋" w:hAnsi="仿宋" w:cs="仿宋"/>
          <w:color w:val="000000"/>
          <w:sz w:val="36"/>
        </w:rPr>
        <w:t>幕，第</w:t>
      </w:r>
      <w:r>
        <w:rPr>
          <w:rFonts w:ascii="仿宋" w:eastAsia="仿宋" w:hAnsi="仿宋" w:cs="仿宋"/>
          <w:color w:val="000000"/>
          <w:sz w:val="36"/>
        </w:rPr>
        <w:t>4</w:t>
      </w:r>
      <w:r>
        <w:rPr>
          <w:rFonts w:ascii="仿宋" w:eastAsia="仿宋" w:hAnsi="仿宋" w:cs="仿宋"/>
          <w:color w:val="000000"/>
          <w:sz w:val="36"/>
        </w:rPr>
        <w:t>场中的一个场景；</w:t>
      </w:r>
      <w:r>
        <w:rPr>
          <w:rFonts w:ascii="TimesNewRoman" w:eastAsia="TimesNewRoman" w:hAnsi="TimesNewRoman" w:cs="TimesNewRoman"/>
          <w:color w:val="000000"/>
          <w:sz w:val="36"/>
        </w:rPr>
        <w:t>Den Danske SkuePlads</w:t>
      </w:r>
      <w:r>
        <w:rPr>
          <w:rFonts w:ascii="TimesNewRoman" w:eastAsia="TimesNewRoman" w:hAnsi="TimesNewRoman" w:cs="TimesNewRoman"/>
          <w:color w:val="000000"/>
          <w:sz w:val="36"/>
        </w:rPr>
        <w:t>，前揭，卷</w:t>
      </w:r>
      <w:r>
        <w:rPr>
          <w:rFonts w:ascii="TimesNewRoman" w:eastAsia="TimesNewRoman" w:hAnsi="TimesNewRoman" w:cs="TimesNewRoman"/>
          <w:color w:val="000000"/>
          <w:sz w:val="36"/>
        </w:rPr>
        <w:t>1</w:t>
      </w:r>
      <w:r>
        <w:rPr>
          <w:rFonts w:ascii="TimesNewRoman" w:eastAsia="TimesNewRoman" w:hAnsi="TimesNewRoman" w:cs="TimesNewRoman"/>
          <w:color w:val="000000"/>
          <w:sz w:val="36"/>
        </w:rPr>
        <w:t>，无页码。</w:t>
      </w:r>
    </w:p>
    <w:p w:rsidR="00B83E87" w:rsidRDefault="00460AC0">
      <w:pPr>
        <w:wordWrap w:val="0"/>
        <w:spacing w:line="580" w:lineRule="atLeast"/>
        <w:ind w:left="20" w:right="40" w:firstLine="560"/>
        <w:textAlignment w:val="baseline"/>
        <w:rPr>
          <w:sz w:val="34"/>
        </w:rPr>
      </w:pPr>
      <w:r>
        <w:rPr>
          <w:rFonts w:ascii="仿宋" w:eastAsia="仿宋" w:hAnsi="仿宋" w:cs="仿宋"/>
          <w:color w:val="000000"/>
          <w:sz w:val="34"/>
        </w:rPr>
        <w:t xml:space="preserve">·③ </w:t>
      </w:r>
      <w:r>
        <w:rPr>
          <w:rFonts w:ascii="仿宋" w:eastAsia="仿宋" w:hAnsi="仿宋" w:cs="仿宋"/>
          <w:color w:val="000000"/>
          <w:sz w:val="34"/>
        </w:rPr>
        <w:t>参见撒卢斯特</w:t>
      </w:r>
      <w:r>
        <w:rPr>
          <w:rFonts w:ascii="仿宋" w:eastAsia="仿宋" w:hAnsi="仿宋" w:cs="仿宋"/>
          <w:color w:val="000000"/>
          <w:sz w:val="34"/>
        </w:rPr>
        <w:t>(Sallust</w:t>
      </w:r>
      <w:r>
        <w:rPr>
          <w:rFonts w:ascii="仿宋" w:eastAsia="仿宋" w:hAnsi="仿宋" w:cs="仿宋"/>
          <w:color w:val="000000"/>
          <w:sz w:val="34"/>
        </w:rPr>
        <w:t>，【译按】前</w:t>
      </w:r>
      <w:r>
        <w:rPr>
          <w:rFonts w:ascii="仿宋" w:eastAsia="仿宋" w:hAnsi="仿宋" w:cs="仿宋"/>
          <w:color w:val="000000"/>
          <w:sz w:val="34"/>
        </w:rPr>
        <w:t>86-</w:t>
      </w:r>
      <w:r>
        <w:rPr>
          <w:rFonts w:ascii="仿宋" w:eastAsia="仿宋" w:hAnsi="仿宋" w:cs="仿宋"/>
          <w:color w:val="000000"/>
          <w:sz w:val="34"/>
        </w:rPr>
        <w:t>前</w:t>
      </w:r>
      <w:r>
        <w:rPr>
          <w:rFonts w:ascii="仿宋" w:eastAsia="仿宋" w:hAnsi="仿宋" w:cs="仿宋"/>
          <w:color w:val="000000"/>
          <w:sz w:val="34"/>
        </w:rPr>
        <w:t>34</w:t>
      </w:r>
      <w:r>
        <w:rPr>
          <w:rFonts w:ascii="仿宋" w:eastAsia="仿宋" w:hAnsi="仿宋" w:cs="仿宋"/>
          <w:color w:val="000000"/>
          <w:sz w:val="34"/>
        </w:rPr>
        <w:t>，罗马政治家和历史学家</w:t>
      </w:r>
      <w:r>
        <w:rPr>
          <w:rFonts w:ascii="仿宋" w:eastAsia="仿宋" w:hAnsi="仿宋" w:cs="仿宋"/>
          <w:color w:val="000000"/>
          <w:sz w:val="34"/>
        </w:rPr>
        <w:t>)</w:t>
      </w:r>
      <w:r>
        <w:rPr>
          <w:rFonts w:ascii="仿宋" w:eastAsia="仿宋" w:hAnsi="仿宋" w:cs="仿宋"/>
          <w:color w:val="000000"/>
          <w:sz w:val="34"/>
        </w:rPr>
        <w:t>，《喀提林战争》</w:t>
      </w:r>
      <w:r>
        <w:rPr>
          <w:rFonts w:ascii="仿宋" w:eastAsia="仿宋" w:hAnsi="仿宋" w:cs="仿宋"/>
          <w:color w:val="000000"/>
          <w:sz w:val="34"/>
        </w:rPr>
        <w:t>(The War with Cataline)</w:t>
      </w:r>
      <w:r>
        <w:rPr>
          <w:rFonts w:ascii="仿宋" w:eastAsia="仿宋" w:hAnsi="仿宋" w:cs="仿宋"/>
          <w:color w:val="000000"/>
          <w:sz w:val="34"/>
        </w:rPr>
        <w:t>，卷</w:t>
      </w:r>
      <w:r>
        <w:rPr>
          <w:rFonts w:ascii="仿宋" w:eastAsia="仿宋" w:hAnsi="仿宋" w:cs="仿宋"/>
          <w:color w:val="000000"/>
          <w:sz w:val="34"/>
        </w:rPr>
        <w:t>20</w:t>
      </w:r>
      <w:r>
        <w:rPr>
          <w:rFonts w:ascii="仿宋" w:eastAsia="仿宋" w:hAnsi="仿宋" w:cs="仿宋"/>
          <w:color w:val="000000"/>
          <w:sz w:val="34"/>
        </w:rPr>
        <w:t>；《撒卢斯特作品集》</w:t>
      </w:r>
      <w:r>
        <w:rPr>
          <w:rFonts w:ascii="TimesNewRoman" w:eastAsia="TimesNewRoman" w:hAnsi="TimesNewRoman" w:cs="TimesNewRoman"/>
          <w:color w:val="000000"/>
          <w:sz w:val="34"/>
        </w:rPr>
        <w:t>(C. Sallusti Crispi opera quar supersunt, I-Ⅳ, ed. Friedrich Kritzius, Leip-zig: 1828)</w:t>
      </w:r>
      <w:r>
        <w:rPr>
          <w:rFonts w:ascii="TimesNewRoman" w:eastAsia="TimesNewRoman" w:hAnsi="TimesNewRoman" w:cs="TimesNewRoman"/>
          <w:color w:val="000000"/>
          <w:sz w:val="34"/>
        </w:rPr>
        <w:t>，卷</w:t>
      </w:r>
      <w:r>
        <w:rPr>
          <w:rFonts w:ascii="TimesNewRoman" w:eastAsia="TimesNewRoman" w:hAnsi="TimesNewRoman" w:cs="TimesNewRoman"/>
          <w:color w:val="000000"/>
          <w:sz w:val="34"/>
        </w:rPr>
        <w:t>1</w:t>
      </w:r>
      <w:r>
        <w:rPr>
          <w:rFonts w:ascii="TimesNewRoman" w:eastAsia="TimesNewRoman" w:hAnsi="TimesNewRoman" w:cs="TimesNewRoman"/>
          <w:color w:val="000000"/>
          <w:sz w:val="34"/>
        </w:rPr>
        <w:t>，页</w:t>
      </w:r>
      <w:r>
        <w:rPr>
          <w:rFonts w:ascii="TimesNewRoman" w:eastAsia="TimesNewRoman" w:hAnsi="TimesNewRoman" w:cs="TimesNewRoman"/>
          <w:color w:val="000000"/>
          <w:sz w:val="34"/>
        </w:rPr>
        <w:t>98</w:t>
      </w:r>
      <w:r>
        <w:rPr>
          <w:rFonts w:ascii="TimesNewRoman" w:eastAsia="TimesNewRoman" w:hAnsi="TimesNewRoman" w:cs="TimesNewRoman"/>
          <w:color w:val="000000"/>
          <w:sz w:val="34"/>
        </w:rPr>
        <w:t>；</w:t>
      </w:r>
      <w:r>
        <w:rPr>
          <w:rFonts w:ascii="TimesNewRoman" w:eastAsia="TimesNewRoman" w:hAnsi="TimesNewRoman" w:cs="TimesNewRoman"/>
          <w:color w:val="000000"/>
          <w:sz w:val="34"/>
        </w:rPr>
        <w:t xml:space="preserve"> Sallusts Catilinariske Krig</w:t>
      </w:r>
      <w:r>
        <w:rPr>
          <w:rFonts w:ascii="TimesNewRoman" w:eastAsia="TimesNewRoman" w:hAnsi="TimesNewRoman" w:cs="TimesNewRoman"/>
          <w:color w:val="000000"/>
          <w:sz w:val="34"/>
        </w:rPr>
        <w:t>，</w:t>
      </w:r>
      <w:r>
        <w:rPr>
          <w:rFonts w:ascii="TimesNewRoman" w:eastAsia="TimesNewRoman" w:hAnsi="TimesNewRoman" w:cs="TimesNewRoman"/>
          <w:color w:val="000000"/>
          <w:sz w:val="34"/>
        </w:rPr>
        <w:t xml:space="preserve"> tr. Ra</w:t>
      </w:r>
      <w:r>
        <w:rPr>
          <w:rFonts w:ascii="TimesNewRoman" w:eastAsia="TimesNewRoman" w:hAnsi="TimesNewRoman" w:cs="TimesNewRoman"/>
          <w:color w:val="000000"/>
          <w:sz w:val="34"/>
        </w:rPr>
        <w:t>smus M? ller</w:t>
      </w:r>
      <w:r>
        <w:rPr>
          <w:rFonts w:ascii="TimesNewRoman" w:eastAsia="TimesNewRoman" w:hAnsi="TimesNewRoman" w:cs="TimesNewRoman"/>
          <w:color w:val="000000"/>
          <w:sz w:val="34"/>
        </w:rPr>
        <w:t>，</w:t>
      </w:r>
      <w:r>
        <w:rPr>
          <w:rFonts w:ascii="TimesNewRoman" w:eastAsia="TimesNewRoman" w:hAnsi="TimesNewRoman" w:cs="TimesNewRoman"/>
          <w:color w:val="000000"/>
          <w:sz w:val="34"/>
        </w:rPr>
        <w:t xml:space="preserve"> Co-penhagen: 1811</w:t>
      </w:r>
      <w:r>
        <w:rPr>
          <w:rFonts w:ascii="TimesNewRoman" w:eastAsia="TimesNewRoman" w:hAnsi="TimesNewRoman" w:cs="TimesNewRoman"/>
          <w:color w:val="000000"/>
          <w:sz w:val="34"/>
        </w:rPr>
        <w:t>，页</w:t>
      </w:r>
      <w:r>
        <w:rPr>
          <w:rFonts w:ascii="TimesNewRoman" w:eastAsia="TimesNewRoman" w:hAnsi="TimesNewRoman" w:cs="TimesNewRoman"/>
          <w:color w:val="000000"/>
          <w:sz w:val="34"/>
        </w:rPr>
        <w:t>25</w:t>
      </w:r>
      <w:r>
        <w:rPr>
          <w:rFonts w:ascii="TimesNewRoman" w:eastAsia="TimesNewRoman" w:hAnsi="TimesNewRoman" w:cs="TimesNewRoman"/>
          <w:color w:val="000000"/>
          <w:sz w:val="34"/>
        </w:rPr>
        <w:t>；《撒卢斯特》</w:t>
      </w:r>
      <w:r>
        <w:rPr>
          <w:rFonts w:ascii="TimesNewRoman" w:eastAsia="TimesNewRoman" w:hAnsi="TimesNewRoman" w:cs="TimesNewRoman"/>
          <w:color w:val="000000"/>
          <w:sz w:val="34"/>
        </w:rPr>
        <w:t>(Sallust, tr. J. C. Rolfe, Loeb, NewYork: Putnam, 1921)</w:t>
      </w:r>
      <w:r>
        <w:rPr>
          <w:rFonts w:ascii="TimesNewRoman" w:eastAsia="TimesNewRoman" w:hAnsi="TimesNewRoman" w:cs="TimesNewRoman"/>
          <w:color w:val="000000"/>
          <w:sz w:val="34"/>
        </w:rPr>
        <w:t>，页</w:t>
      </w:r>
      <w:r>
        <w:rPr>
          <w:rFonts w:ascii="TimesNewRoman" w:eastAsia="TimesNewRoman" w:hAnsi="TimesNewRoman" w:cs="TimesNewRoman"/>
          <w:color w:val="000000"/>
          <w:sz w:val="34"/>
        </w:rPr>
        <w:t>35</w:t>
      </w:r>
      <w:r>
        <w:rPr>
          <w:rFonts w:ascii="TimesNewRoman" w:eastAsia="TimesNewRoman" w:hAnsi="TimesNewRoman" w:cs="TimesNewRoman"/>
          <w:color w:val="000000"/>
          <w:sz w:val="34"/>
        </w:rPr>
        <w:t>。</w:t>
      </w:r>
    </w:p>
    <w:p w:rsidR="00B83E87" w:rsidRDefault="00460AC0">
      <w:pPr>
        <w:wordWrap w:val="0"/>
        <w:spacing w:line="580" w:lineRule="atLeast"/>
        <w:ind w:left="680" w:firstLine="20"/>
        <w:textAlignment w:val="baseline"/>
        <w:rPr>
          <w:sz w:val="34"/>
        </w:rPr>
      </w:pPr>
      <w:r>
        <w:rPr>
          <w:rFonts w:ascii="TimesNewRoman" w:eastAsia="TimesNewRoman" w:hAnsi="TimesNewRoman" w:cs="TimesNewRoman"/>
          <w:color w:val="000000"/>
          <w:sz w:val="34"/>
        </w:rPr>
        <w:t xml:space="preserve">④ </w:t>
      </w:r>
      <w:r>
        <w:rPr>
          <w:rFonts w:ascii="TimesNewRoman" w:eastAsia="TimesNewRoman" w:hAnsi="TimesNewRoman" w:cs="TimesNewRoman"/>
          <w:color w:val="000000"/>
          <w:sz w:val="34"/>
        </w:rPr>
        <w:t>有关以下一句，参见《增补》，页</w:t>
      </w:r>
      <w:r>
        <w:rPr>
          <w:rFonts w:ascii="TimesNewRoman" w:eastAsia="TimesNewRoman" w:hAnsi="TimesNewRoman" w:cs="TimesNewRoman"/>
          <w:color w:val="000000"/>
          <w:sz w:val="34"/>
        </w:rPr>
        <w:t>549-550(</w:t>
      </w:r>
      <w:r>
        <w:rPr>
          <w:rFonts w:ascii="TimesNewRoman" w:eastAsia="TimesNewRoman" w:hAnsi="TimesNewRoman" w:cs="TimesNewRoman"/>
          <w:color w:val="000000"/>
          <w:sz w:val="34"/>
        </w:rPr>
        <w:t>《论文》卷</w:t>
      </w:r>
      <w:r>
        <w:rPr>
          <w:rFonts w:ascii="TimesNewRoman" w:eastAsia="TimesNewRoman" w:hAnsi="TimesNewRoman" w:cs="TimesNewRoman"/>
          <w:color w:val="000000"/>
          <w:sz w:val="34"/>
        </w:rPr>
        <w:t>3-B122</w:t>
      </w:r>
      <w:r>
        <w:rPr>
          <w:rFonts w:ascii="TimesNewRoman" w:eastAsia="TimesNewRoman" w:hAnsi="TimesNewRoman" w:cs="TimesNewRoman"/>
          <w:color w:val="000000"/>
          <w:sz w:val="34"/>
        </w:rPr>
        <w:t>：</w:t>
      </w:r>
      <w:r>
        <w:rPr>
          <w:rFonts w:ascii="TimesNewRoman" w:eastAsia="TimesNewRoman" w:hAnsi="TimesNewRoman" w:cs="TimesNewRoman"/>
          <w:color w:val="000000"/>
          <w:sz w:val="34"/>
        </w:rPr>
        <w:t xml:space="preserve"> 13)</w:t>
      </w:r>
      <w:r>
        <w:rPr>
          <w:rFonts w:ascii="TimesNewRoman" w:eastAsia="TimesNewRoman" w:hAnsi="TimesNewRoman" w:cs="TimesNewRoman"/>
          <w:color w:val="000000"/>
          <w:sz w:val="34"/>
        </w:rPr>
        <w:t>。</w:t>
      </w:r>
    </w:p>
    <w:p w:rsidR="00B83E87" w:rsidRDefault="00460AC0">
      <w:pPr>
        <w:wordWrap w:val="0"/>
        <w:spacing w:line="660" w:lineRule="atLeast"/>
        <w:ind w:left="700"/>
        <w:textAlignment w:val="baseline"/>
        <w:rPr>
          <w:sz w:val="36"/>
        </w:rPr>
      </w:pPr>
      <w:r>
        <w:rPr>
          <w:rFonts w:ascii="仿宋" w:eastAsia="仿宋" w:hAnsi="仿宋" w:cs="仿宋"/>
          <w:color w:val="000000"/>
          <w:sz w:val="36"/>
        </w:rPr>
        <w:t xml:space="preserve">⑤ </w:t>
      </w:r>
      <w:r>
        <w:rPr>
          <w:rFonts w:ascii="仿宋" w:eastAsia="仿宋" w:hAnsi="仿宋" w:cs="仿宋"/>
          <w:color w:val="000000"/>
          <w:sz w:val="36"/>
        </w:rPr>
        <w:t>有关以下一句，参见《增补》，页</w:t>
      </w:r>
      <w:r>
        <w:rPr>
          <w:rFonts w:ascii="仿宋" w:eastAsia="仿宋" w:hAnsi="仿宋" w:cs="仿宋"/>
          <w:color w:val="000000"/>
          <w:sz w:val="36"/>
        </w:rPr>
        <w:t>550(</w:t>
      </w:r>
      <w:r>
        <w:rPr>
          <w:rFonts w:ascii="仿宋" w:eastAsia="仿宋" w:hAnsi="仿宋" w:cs="仿宋"/>
          <w:color w:val="000000"/>
          <w:sz w:val="36"/>
        </w:rPr>
        <w:t>《论文》卷</w:t>
      </w:r>
      <w:r>
        <w:rPr>
          <w:rFonts w:ascii="仿宋" w:eastAsia="仿宋" w:hAnsi="仿宋" w:cs="仿宋"/>
          <w:color w:val="000000"/>
          <w:sz w:val="36"/>
        </w:rPr>
        <w:t>3-B122</w:t>
      </w:r>
      <w:r>
        <w:rPr>
          <w:rFonts w:ascii="仿宋" w:eastAsia="仿宋" w:hAnsi="仿宋" w:cs="仿宋"/>
          <w:color w:val="000000"/>
          <w:sz w:val="36"/>
        </w:rPr>
        <w:t>：</w:t>
      </w:r>
      <w:r>
        <w:rPr>
          <w:rFonts w:ascii="仿宋" w:eastAsia="仿宋" w:hAnsi="仿宋" w:cs="仿宋"/>
          <w:color w:val="000000"/>
          <w:sz w:val="36"/>
        </w:rPr>
        <w:t xml:space="preserve"> 14)</w:t>
      </w:r>
      <w:r>
        <w:rPr>
          <w:rFonts w:ascii="仿宋" w:eastAsia="仿宋" w:hAnsi="仿宋" w:cs="仿宋"/>
          <w:color w:val="000000"/>
          <w:sz w:val="36"/>
        </w:rPr>
        <w:t>。</w:t>
      </w:r>
    </w:p>
    <w:p w:rsidR="00B83E87" w:rsidRDefault="00B83E87"/>
    <w:p w:rsidR="00B83E87" w:rsidRDefault="00B83E87">
      <w:pPr>
        <w:sectPr w:rsidR="00B83E87">
          <w:headerReference w:type="default" r:id="rId708"/>
          <w:footerReference w:type="default" r:id="rId709"/>
          <w:pgSz w:w="13980" w:h="23720"/>
          <w:pgMar w:top="1800" w:right="880" w:bottom="1800" w:left="880" w:header="1500" w:footer="150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326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20" w:lineRule="exact"/>
        <w:textAlignment w:val="baseline"/>
        <w:rPr>
          <w:sz w:val="43"/>
        </w:rPr>
      </w:pPr>
    </w:p>
    <w:p w:rsidR="00B83E87" w:rsidRDefault="00460AC0">
      <w:pPr>
        <w:wordWrap w:val="0"/>
        <w:spacing w:line="620" w:lineRule="atLeast"/>
        <w:ind w:left="20"/>
        <w:textAlignment w:val="baseline"/>
        <w:rPr>
          <w:sz w:val="43"/>
        </w:rPr>
      </w:pPr>
      <w:r>
        <w:rPr>
          <w:rFonts w:ascii="宋体" w:eastAsia="宋体" w:hAnsi="宋体" w:cs="宋体"/>
          <w:color w:val="000000"/>
          <w:sz w:val="43"/>
        </w:rPr>
        <w:t>什么都不是。不过，这是一种误解。不快在生活的反常中确实是</w:t>
      </w:r>
      <w:r>
        <w:rPr>
          <w:rFonts w:ascii="宋体" w:eastAsia="宋体" w:hAnsi="宋体" w:cs="宋体"/>
          <w:color w:val="000000"/>
          <w:sz w:val="43"/>
        </w:rPr>
        <w:t>一种令人兴奋的成分。此外，相同的关系能以另一种方式再获得意义。人们应当小心绝不要搁浅，不要到总要在心里忘却的尽头。有经验的农夫不时让自己手头的活儿闲下来，社会节俭的理论也提倡同样的东西。一切都肯定会重来，却是以一种不同的方式；在轮作过程中曾有过的东西仍然在那儿，却随着种植方法发生了变化。因此，有人一直希望在一个更好的世界中见到自己的老朋友和熟人们，却不像人们那样担心他们会有很大变化，不担心变化大得再也认不出他们来。相反，他担心他们会完全没有变化。难以置信的是，即使最微不足道的人靠这种合理的耕作所能收获的是些</w:t>
      </w:r>
      <w:r>
        <w:rPr>
          <w:rFonts w:ascii="宋体" w:eastAsia="宋体" w:hAnsi="宋体" w:cs="宋体"/>
          <w:color w:val="000000"/>
          <w:sz w:val="43"/>
        </w:rPr>
        <w:t>什么。</w:t>
      </w:r>
    </w:p>
    <w:p w:rsidR="00B83E87" w:rsidRDefault="00460AC0">
      <w:pPr>
        <w:wordWrap w:val="0"/>
        <w:spacing w:line="620" w:lineRule="atLeast"/>
        <w:ind w:left="20" w:right="20" w:firstLine="840"/>
        <w:textAlignment w:val="baseline"/>
        <w:rPr>
          <w:sz w:val="43"/>
        </w:rPr>
      </w:pPr>
      <w:r>
        <w:rPr>
          <w:rFonts w:ascii="宋体" w:eastAsia="宋体" w:hAnsi="宋体" w:cs="宋体"/>
          <w:color w:val="000000"/>
          <w:sz w:val="43"/>
        </w:rPr>
        <w:t>绝不要涉足婚姻。</w:t>
      </w:r>
      <w:r>
        <w:rPr>
          <w:rFonts w:ascii="宋体" w:eastAsia="宋体" w:hAnsi="宋体" w:cs="宋体"/>
          <w:color w:val="000000"/>
          <w:sz w:val="43"/>
        </w:rPr>
        <w:t>①</w:t>
      </w:r>
      <w:r>
        <w:rPr>
          <w:rFonts w:ascii="宋体" w:eastAsia="宋体" w:hAnsi="宋体" w:cs="宋体"/>
          <w:color w:val="000000"/>
          <w:sz w:val="43"/>
        </w:rPr>
        <w:t>结了婚的人发誓说相爱直到永远。那么现在这么说太容易了，但却没有太大意义，因为如果一个人随着时间完结了，那他就很可能永远完结了。如果不说</w:t>
      </w:r>
      <w:r>
        <w:rPr>
          <w:rFonts w:ascii="宋体" w:eastAsia="宋体" w:hAnsi="宋体" w:cs="宋体"/>
          <w:color w:val="000000"/>
          <w:sz w:val="43"/>
        </w:rPr>
        <w:t>“</w:t>
      </w:r>
      <w:r>
        <w:rPr>
          <w:rFonts w:ascii="宋体" w:eastAsia="宋体" w:hAnsi="宋体" w:cs="宋体"/>
          <w:color w:val="000000"/>
          <w:sz w:val="43"/>
        </w:rPr>
        <w:t>直到永远</w:t>
      </w:r>
      <w:r>
        <w:rPr>
          <w:rFonts w:ascii="宋体" w:eastAsia="宋体" w:hAnsi="宋体" w:cs="宋体"/>
          <w:color w:val="000000"/>
          <w:sz w:val="43"/>
        </w:rPr>
        <w:t>”</w:t>
      </w:r>
      <w:r>
        <w:rPr>
          <w:rFonts w:ascii="宋体" w:eastAsia="宋体" w:hAnsi="宋体" w:cs="宋体"/>
          <w:color w:val="000000"/>
          <w:sz w:val="43"/>
        </w:rPr>
        <w:t>，夫妇俩说</w:t>
      </w:r>
      <w:r>
        <w:rPr>
          <w:rFonts w:ascii="宋体" w:eastAsia="宋体" w:hAnsi="宋体" w:cs="宋体"/>
          <w:color w:val="000000"/>
          <w:sz w:val="43"/>
        </w:rPr>
        <w:t>“</w:t>
      </w:r>
      <w:r>
        <w:rPr>
          <w:rFonts w:ascii="宋体" w:eastAsia="宋体" w:hAnsi="宋体" w:cs="宋体"/>
          <w:color w:val="000000"/>
          <w:sz w:val="43"/>
        </w:rPr>
        <w:t>直到复活节，直到明年五朔节</w:t>
      </w:r>
      <w:r>
        <w:rPr>
          <w:rFonts w:ascii="宋体" w:eastAsia="宋体" w:hAnsi="宋体" w:cs="宋体"/>
          <w:color w:val="000000"/>
          <w:sz w:val="43"/>
        </w:rPr>
        <w:t>”</w:t>
      </w:r>
      <w:r>
        <w:rPr>
          <w:rFonts w:ascii="宋体" w:eastAsia="宋体" w:hAnsi="宋体" w:cs="宋体"/>
          <w:color w:val="000000"/>
          <w:sz w:val="43"/>
        </w:rPr>
        <w:t>，那么他们所说的就会获得某种意义，因为那时他们将会说某些话，也是他们或许能实现的某些话。</w:t>
      </w:r>
      <w:r>
        <w:rPr>
          <w:rFonts w:ascii="宋体" w:eastAsia="宋体" w:hAnsi="宋体" w:cs="宋体"/>
          <w:color w:val="000000"/>
          <w:sz w:val="43"/>
        </w:rPr>
        <w:t>②</w:t>
      </w:r>
      <w:r>
        <w:rPr>
          <w:rFonts w:ascii="宋体" w:eastAsia="宋体" w:hAnsi="宋体" w:cs="宋体"/>
          <w:color w:val="000000"/>
          <w:sz w:val="43"/>
        </w:rPr>
        <w:t>在婚姻中发生了什么呢？首先，其中一个人在短时间之后发现出了问题，接着另一个抱怨大叫：不忠！不忠！过了一会儿，另一个得出了同样的结论，经过一种由彼此不忠形成的平衡而开始了一种中立状态，直到他们共同心满意足。可是，</w:t>
      </w:r>
      <w:r>
        <w:rPr>
          <w:rFonts w:ascii="宋体" w:eastAsia="宋体" w:hAnsi="宋体" w:cs="宋体"/>
          <w:color w:val="000000"/>
          <w:sz w:val="43"/>
        </w:rPr>
        <w:t>现在无论如何都太迟了，因为离婚牵涉到了各种巨大的难题。</w:t>
      </w:r>
    </w:p>
    <w:p w:rsidR="00B83E87" w:rsidRDefault="00460AC0">
      <w:pPr>
        <w:wordWrap w:val="0"/>
        <w:spacing w:line="620" w:lineRule="atLeast"/>
        <w:ind w:left="20" w:right="40" w:firstLine="840"/>
        <w:textAlignment w:val="baseline"/>
        <w:rPr>
          <w:sz w:val="43"/>
        </w:rPr>
      </w:pPr>
      <w:r>
        <w:rPr>
          <w:rFonts w:ascii="宋体" w:eastAsia="宋体" w:hAnsi="宋体" w:cs="宋体"/>
          <w:color w:val="000000"/>
          <w:sz w:val="43"/>
        </w:rPr>
        <w:t>既然婚姻就像这个样子，那么并不奇怪的是人们在很多方面做出努力用各种道德后盾来支撑它。如果一个男人【</w:t>
      </w:r>
      <w:r>
        <w:rPr>
          <w:rFonts w:ascii="宋体" w:eastAsia="宋体" w:hAnsi="宋体" w:cs="宋体"/>
          <w:color w:val="000000"/>
          <w:sz w:val="43"/>
        </w:rPr>
        <w:t>297</w:t>
      </w:r>
      <w:r>
        <w:rPr>
          <w:rFonts w:ascii="宋体" w:eastAsia="宋体" w:hAnsi="宋体" w:cs="宋体"/>
          <w:color w:val="000000"/>
          <w:sz w:val="43"/>
        </w:rPr>
        <w:t>】想同自己的妻子分开，那么叫喊声就出来了：他是个卑鄙的家伙，是个流氓等等。多么可笑啊，多么间接的对婚姻的攻击啊！婚姻或者具有内在的实在</w:t>
      </w:r>
      <w:r>
        <w:rPr>
          <w:rFonts w:ascii="宋体" w:eastAsia="宋体" w:hAnsi="宋体" w:cs="宋体"/>
          <w:color w:val="000000"/>
          <w:sz w:val="43"/>
        </w:rPr>
        <w:t>[Realitet]</w:t>
      </w:r>
      <w:r>
        <w:rPr>
          <w:rFonts w:ascii="宋体" w:eastAsia="宋体" w:hAnsi="宋体" w:cs="宋体"/>
          <w:color w:val="000000"/>
          <w:sz w:val="43"/>
        </w:rPr>
        <w:t>，那么他就因失去它而受到了适当的</w:t>
      </w:r>
    </w:p>
    <w:p w:rsidR="00B83E87" w:rsidRDefault="00460AC0">
      <w:pPr>
        <w:wordWrap w:val="0"/>
        <w:spacing w:line="620" w:lineRule="atLeast"/>
        <w:ind w:left="60"/>
        <w:textAlignment w:val="baseline"/>
        <w:rPr>
          <w:sz w:val="43"/>
        </w:rPr>
      </w:pPr>
      <w:r>
        <w:rPr>
          <w:rFonts w:ascii="宋体" w:eastAsia="宋体" w:hAnsi="宋体" w:cs="宋体"/>
          <w:color w:val="000000"/>
          <w:sz w:val="43"/>
          <w:u w:val="single"/>
        </w:rPr>
        <w:t xml:space="preserve">              </w:t>
      </w:r>
    </w:p>
    <w:p w:rsidR="00B83E87" w:rsidRDefault="00460AC0">
      <w:pPr>
        <w:wordWrap w:val="0"/>
        <w:spacing w:before="260" w:line="500" w:lineRule="atLeast"/>
        <w:ind w:left="72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关于以上一句，参见《增补》，页</w:t>
      </w:r>
      <w:r>
        <w:rPr>
          <w:rFonts w:ascii="仿宋" w:eastAsia="仿宋" w:hAnsi="仿宋" w:cs="仿宋"/>
          <w:color w:val="000000"/>
          <w:sz w:val="37"/>
        </w:rPr>
        <w:t>550 (</w:t>
      </w:r>
      <w:r>
        <w:rPr>
          <w:rFonts w:ascii="仿宋" w:eastAsia="仿宋" w:hAnsi="仿宋" w:cs="仿宋"/>
          <w:color w:val="000000"/>
          <w:sz w:val="37"/>
        </w:rPr>
        <w:t>《论文》卷</w:t>
      </w:r>
      <w:r>
        <w:rPr>
          <w:rFonts w:ascii="仿宋" w:eastAsia="仿宋" w:hAnsi="仿宋" w:cs="仿宋"/>
          <w:color w:val="000000"/>
          <w:sz w:val="37"/>
        </w:rPr>
        <w:t>3-B122:15)</w:t>
      </w:r>
      <w:r>
        <w:rPr>
          <w:rFonts w:ascii="仿宋" w:eastAsia="仿宋" w:hAnsi="仿宋" w:cs="仿宋"/>
          <w:color w:val="000000"/>
          <w:sz w:val="37"/>
        </w:rPr>
        <w:t>。</w:t>
      </w:r>
    </w:p>
    <w:p w:rsidR="00B83E87" w:rsidRDefault="00460AC0">
      <w:pPr>
        <w:wordWrap w:val="0"/>
        <w:spacing w:line="500" w:lineRule="atLeast"/>
        <w:ind w:left="72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关于以上两句，参见《增补》，页</w:t>
      </w:r>
      <w:r>
        <w:rPr>
          <w:rFonts w:ascii="仿宋" w:eastAsia="仿宋" w:hAnsi="仿宋" w:cs="仿宋"/>
          <w:color w:val="000000"/>
          <w:sz w:val="37"/>
        </w:rPr>
        <w:t>550 (</w:t>
      </w:r>
      <w:r>
        <w:rPr>
          <w:rFonts w:ascii="仿宋" w:eastAsia="仿宋" w:hAnsi="仿宋" w:cs="仿宋"/>
          <w:color w:val="000000"/>
          <w:sz w:val="37"/>
        </w:rPr>
        <w:t>《论文》</w:t>
      </w:r>
      <w:r>
        <w:rPr>
          <w:rFonts w:ascii="仿宋" w:eastAsia="仿宋" w:hAnsi="仿宋" w:cs="仿宋"/>
          <w:color w:val="000000"/>
          <w:sz w:val="37"/>
        </w:rPr>
        <w:t>卷</w:t>
      </w:r>
      <w:r>
        <w:rPr>
          <w:rFonts w:ascii="仿宋" w:eastAsia="仿宋" w:hAnsi="仿宋" w:cs="仿宋"/>
          <w:color w:val="000000"/>
          <w:sz w:val="37"/>
        </w:rPr>
        <w:t>3-A124)</w:t>
      </w:r>
      <w:r>
        <w:rPr>
          <w:rFonts w:ascii="仿宋" w:eastAsia="仿宋" w:hAnsi="仿宋" w:cs="仿宋"/>
          <w:color w:val="000000"/>
          <w:sz w:val="37"/>
        </w:rPr>
        <w:t>。</w:t>
      </w:r>
    </w:p>
    <w:p w:rsidR="00B83E87" w:rsidRDefault="00B83E87"/>
    <w:p w:rsidR="00B83E87" w:rsidRDefault="00B83E87">
      <w:pPr>
        <w:sectPr w:rsidR="00B83E87">
          <w:headerReference w:type="default" r:id="rId710"/>
          <w:footerReference w:type="default" r:id="rId711"/>
          <w:pgSz w:w="14040" w:h="23760"/>
          <w:pgMar w:top="1820" w:right="920" w:bottom="1820" w:left="920" w:header="1520" w:footer="1520" w:gutter="0"/>
          <w:cols w:space="720"/>
        </w:sectPr>
      </w:pPr>
    </w:p>
    <w:p w:rsidR="00B83E87" w:rsidRDefault="00460AC0">
      <w:pPr>
        <w:wordWrap w:val="0"/>
        <w:spacing w:line="460" w:lineRule="atLeast"/>
        <w:ind w:right="40"/>
        <w:jc w:val="right"/>
        <w:textAlignment w:val="baseline"/>
        <w:rPr>
          <w:sz w:val="33"/>
        </w:rPr>
      </w:pPr>
      <w:r>
        <w:rPr>
          <w:rFonts w:ascii="仿宋" w:eastAsia="仿宋" w:hAnsi="仿宋" w:cs="仿宋"/>
          <w:color w:val="000000"/>
          <w:sz w:val="33"/>
        </w:rPr>
        <w:lastRenderedPageBreak/>
        <w:t>轮作制</w:t>
      </w:r>
      <w:r>
        <w:rPr>
          <w:rFonts w:ascii="仿宋" w:eastAsia="仿宋" w:hAnsi="仿宋" w:cs="仿宋"/>
          <w:b/>
          <w:color w:val="000000"/>
          <w:sz w:val="33"/>
        </w:rPr>
        <w:t xml:space="preserve">  </w:t>
      </w:r>
      <w:r>
        <w:rPr>
          <w:rFonts w:ascii="仿宋" w:eastAsia="仿宋" w:hAnsi="仿宋" w:cs="仿宋"/>
          <w:color w:val="000000"/>
          <w:sz w:val="33"/>
        </w:rPr>
        <w:t>327</w:t>
      </w:r>
    </w:p>
    <w:p w:rsidR="00B83E87" w:rsidRDefault="00B83E87">
      <w:pPr>
        <w:wordWrap w:val="0"/>
        <w:spacing w:line="720" w:lineRule="exact"/>
        <w:jc w:val="right"/>
        <w:textAlignment w:val="baseline"/>
        <w:rPr>
          <w:sz w:val="38"/>
        </w:rPr>
      </w:pPr>
    </w:p>
    <w:p w:rsidR="00B83E87" w:rsidRDefault="00460AC0">
      <w:pPr>
        <w:wordWrap w:val="0"/>
        <w:spacing w:line="720" w:lineRule="atLeast"/>
        <w:ind w:left="20" w:right="40"/>
        <w:textAlignment w:val="baseline"/>
        <w:rPr>
          <w:sz w:val="38"/>
        </w:rPr>
      </w:pPr>
      <w:r>
        <w:rPr>
          <w:rFonts w:ascii="宋体" w:eastAsia="宋体" w:hAnsi="宋体" w:cs="宋体"/>
          <w:color w:val="000000"/>
          <w:sz w:val="38"/>
        </w:rPr>
        <w:t>惩罚；婚姻或者不具有任何实在，那么辱骂他就是不合理的，因为他比其他人都更明智。如果有人对自己的金钱厌倦了，把它扔出窗外，那么没有人会说他是个卑鄙的家伙，因为如果钱具有实在性，那么无论如何不要它是他受到的适当惩罚；如果钱不具有任何实在性，那么他当然真的很明智。</w:t>
      </w:r>
    </w:p>
    <w:p w:rsidR="00B83E87" w:rsidRDefault="00460AC0">
      <w:pPr>
        <w:wordWrap w:val="0"/>
        <w:spacing w:line="720" w:lineRule="atLeast"/>
        <w:ind w:left="20" w:firstLine="840"/>
        <w:textAlignment w:val="baseline"/>
        <w:rPr>
          <w:sz w:val="38"/>
        </w:rPr>
      </w:pPr>
      <w:r>
        <w:rPr>
          <w:rFonts w:ascii="宋体" w:eastAsia="宋体" w:hAnsi="宋体" w:cs="宋体"/>
          <w:color w:val="000000"/>
          <w:sz w:val="38"/>
        </w:rPr>
        <w:t>人们必须始终要防范缔结一种借它可以变成很多的生活关系。这就是连友谊都很危险的原因，婚姻更加危险。他们的确说过婚姻伙伴是一体，但这是非常含糊和神秘的说法。如果一个个体是</w:t>
      </w:r>
      <w:r>
        <w:rPr>
          <w:rFonts w:ascii="宋体" w:eastAsia="宋体" w:hAnsi="宋体" w:cs="宋体"/>
          <w:color w:val="000000"/>
          <w:sz w:val="38"/>
        </w:rPr>
        <w:t>很多，那他就已丧失了自己的自由，就不可能在他希望之时料理好自己的马靴，不可能凭兴致到处漫游。如果他有个妻子，这就很难；如果他有妻子还有孩子，那就更艰难；如果他有妻子和孩子，那就不可能。人们公认有一个吉普赛女人的楷模，她毕生把自己的丈夫背在背上，</w:t>
      </w:r>
      <w:r>
        <w:rPr>
          <w:rFonts w:ascii="宋体" w:eastAsia="宋体" w:hAnsi="宋体" w:cs="宋体"/>
          <w:color w:val="000000"/>
          <w:sz w:val="38"/>
        </w:rPr>
        <w:t>①</w:t>
      </w:r>
      <w:r>
        <w:rPr>
          <w:rFonts w:ascii="宋体" w:eastAsia="宋体" w:hAnsi="宋体" w:cs="宋体"/>
          <w:color w:val="000000"/>
          <w:sz w:val="38"/>
        </w:rPr>
        <w:t>可是，一方面这是极其罕见的，另一方面在长时期中这也是非常令人厌倦的</w:t>
      </w:r>
      <w:r>
        <w:rPr>
          <w:rFonts w:ascii="宋体" w:eastAsia="宋体" w:hAnsi="宋体" w:cs="宋体"/>
          <w:color w:val="000000"/>
          <w:sz w:val="38"/>
        </w:rPr>
        <w:t>————</w:t>
      </w:r>
      <w:r>
        <w:rPr>
          <w:rFonts w:ascii="宋体" w:eastAsia="宋体" w:hAnsi="宋体" w:cs="宋体"/>
          <w:color w:val="000000"/>
          <w:sz w:val="38"/>
        </w:rPr>
        <w:t>对那丈夫来说。此外，通过婚姻，一个人死一般地陷入了习惯的连续性之中，而习惯像风和天气一样，是某种完全无法确定的东西。就我所能知道的，在日本，孩子出生期间有丈夫也要坐月子的习惯。或许，欧洲引进外</w:t>
      </w:r>
      <w:r>
        <w:rPr>
          <w:rFonts w:ascii="宋体" w:eastAsia="宋体" w:hAnsi="宋体" w:cs="宋体"/>
          <w:color w:val="000000"/>
          <w:sz w:val="38"/>
        </w:rPr>
        <w:t>国习惯的时代将要到来。</w:t>
      </w:r>
      <w:r>
        <w:rPr>
          <w:rFonts w:ascii="宋体" w:eastAsia="宋体" w:hAnsi="宋体" w:cs="宋体"/>
          <w:color w:val="000000"/>
          <w:sz w:val="38"/>
        </w:rPr>
        <w:t>②</w:t>
      </w:r>
    </w:p>
    <w:p w:rsidR="00B83E87" w:rsidRDefault="00460AC0">
      <w:pPr>
        <w:wordWrap w:val="0"/>
        <w:spacing w:line="720" w:lineRule="atLeast"/>
        <w:ind w:left="20" w:right="20" w:firstLine="840"/>
        <w:textAlignment w:val="baseline"/>
        <w:rPr>
          <w:sz w:val="38"/>
        </w:rPr>
      </w:pPr>
      <w:r>
        <w:rPr>
          <w:rFonts w:ascii="宋体" w:eastAsia="宋体" w:hAnsi="宋体" w:cs="宋体"/>
          <w:color w:val="000000"/>
          <w:sz w:val="38"/>
        </w:rPr>
        <w:t>连友谊都很危险，婚姻还是更危险，因为一旦男人同女人结成一种持续的关系，女人就成了并将成为男人的祸根。找一个年轻男子，使他精神振作得像一匹阿拉伯马，让他结婚，他便无望了。在开初，女人很骄傲，然后她软弱了，然后她神魂颠倒，然后他神魂颠倒，然后整个家庭神魂颠倒。一个女人的爱只不过是伪装和软弱。</w:t>
      </w:r>
      <w:r>
        <w:rPr>
          <w:rFonts w:ascii="宋体" w:eastAsia="宋体" w:hAnsi="宋体" w:cs="宋体"/>
          <w:color w:val="000000"/>
          <w:sz w:val="38"/>
        </w:rPr>
        <w:t>③</w:t>
      </w:r>
    </w:p>
    <w:p w:rsidR="00B83E87" w:rsidRDefault="00460AC0">
      <w:pPr>
        <w:wordWrap w:val="0"/>
        <w:spacing w:line="72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before="280" w:line="580" w:lineRule="atLeast"/>
        <w:ind w:left="20" w:right="60" w:firstLine="700"/>
        <w:textAlignment w:val="baseline"/>
        <w:rPr>
          <w:sz w:val="35"/>
        </w:rPr>
      </w:pPr>
      <w:r>
        <w:rPr>
          <w:rFonts w:ascii="TimesNewRoman" w:eastAsia="TimesNewRoman" w:hAnsi="TimesNewRoman" w:cs="TimesNewRoman"/>
          <w:color w:val="000000"/>
          <w:sz w:val="35"/>
        </w:rPr>
        <w:t>①</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参见</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Steen</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Steensen</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Blicher,</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Kjeltringliv,</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Samlede</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Noveller,</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I</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V,</w:t>
      </w:r>
      <w:r>
        <w:rPr>
          <w:rFonts w:ascii="仿宋" w:eastAsia="仿宋" w:hAnsi="仿宋" w:cs="仿宋"/>
          <w:color w:val="000000"/>
          <w:sz w:val="35"/>
        </w:rPr>
        <w:t>Copenhagen:1833-1836),</w:t>
      </w:r>
      <w:r>
        <w:rPr>
          <w:rFonts w:ascii="仿宋" w:eastAsia="仿宋" w:hAnsi="仿宋" w:cs="仿宋"/>
          <w:color w:val="000000"/>
          <w:sz w:val="35"/>
        </w:rPr>
        <w:t>卷</w:t>
      </w:r>
      <w:r>
        <w:rPr>
          <w:rFonts w:ascii="仿宋" w:eastAsia="仿宋" w:hAnsi="仿宋" w:cs="仿宋"/>
          <w:color w:val="000000"/>
          <w:sz w:val="35"/>
        </w:rPr>
        <w:t>1,</w:t>
      </w:r>
      <w:r>
        <w:rPr>
          <w:rFonts w:ascii="仿宋" w:eastAsia="仿宋" w:hAnsi="仿宋" w:cs="仿宋"/>
          <w:color w:val="000000"/>
          <w:sz w:val="35"/>
        </w:rPr>
        <w:t>页</w:t>
      </w:r>
      <w:r>
        <w:rPr>
          <w:rFonts w:ascii="仿宋" w:eastAsia="仿宋" w:hAnsi="仿宋" w:cs="仿宋"/>
          <w:color w:val="000000"/>
          <w:sz w:val="35"/>
        </w:rPr>
        <w:t>240-242</w:t>
      </w:r>
      <w:r>
        <w:rPr>
          <w:rFonts w:ascii="仿宋" w:eastAsia="仿宋" w:hAnsi="仿宋" w:cs="仿宋"/>
          <w:color w:val="000000"/>
          <w:sz w:val="35"/>
        </w:rPr>
        <w:t>。</w:t>
      </w:r>
    </w:p>
    <w:p w:rsidR="00B83E87" w:rsidRDefault="00460AC0">
      <w:pPr>
        <w:wordWrap w:val="0"/>
        <w:spacing w:line="580" w:lineRule="atLeast"/>
        <w:ind w:left="720"/>
        <w:textAlignment w:val="baseline"/>
        <w:rPr>
          <w:sz w:val="35"/>
        </w:rPr>
      </w:pPr>
      <w:r>
        <w:rPr>
          <w:rFonts w:ascii="仿宋" w:eastAsia="仿宋" w:hAnsi="仿宋" w:cs="仿宋"/>
          <w:color w:val="000000"/>
          <w:sz w:val="35"/>
        </w:rPr>
        <w:t>②</w:t>
      </w:r>
      <w:r>
        <w:rPr>
          <w:rFonts w:ascii="仿宋" w:eastAsia="仿宋" w:hAnsi="仿宋" w:cs="仿宋"/>
          <w:b/>
          <w:color w:val="000000"/>
          <w:sz w:val="35"/>
        </w:rPr>
        <w:t xml:space="preserve">  </w:t>
      </w:r>
      <w:r>
        <w:rPr>
          <w:rFonts w:ascii="仿宋" w:eastAsia="仿宋" w:hAnsi="仿宋" w:cs="仿宋"/>
          <w:color w:val="000000"/>
          <w:sz w:val="35"/>
        </w:rPr>
        <w:t>有关以上一段，参见《增补》，页</w:t>
      </w:r>
      <w:r>
        <w:rPr>
          <w:rFonts w:ascii="仿宋" w:eastAsia="仿宋" w:hAnsi="仿宋" w:cs="仿宋"/>
          <w:color w:val="000000"/>
          <w:sz w:val="35"/>
        </w:rPr>
        <w:t>550-551</w:t>
      </w:r>
      <w:r>
        <w:rPr>
          <w:rFonts w:ascii="仿宋" w:eastAsia="仿宋" w:hAnsi="仿宋" w:cs="仿宋"/>
          <w:b/>
          <w:color w:val="000000"/>
          <w:sz w:val="35"/>
        </w:rPr>
        <w:t xml:space="preserve"> </w:t>
      </w: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3-B122:16)</w:t>
      </w:r>
      <w:r>
        <w:rPr>
          <w:rFonts w:ascii="仿宋" w:eastAsia="仿宋" w:hAnsi="仿宋" w:cs="仿宋"/>
          <w:color w:val="000000"/>
          <w:sz w:val="35"/>
        </w:rPr>
        <w:t>。</w:t>
      </w:r>
    </w:p>
    <w:p w:rsidR="00B83E87" w:rsidRDefault="00460AC0">
      <w:pPr>
        <w:wordWrap w:val="0"/>
        <w:spacing w:line="580" w:lineRule="atLeast"/>
        <w:ind w:left="720"/>
        <w:textAlignment w:val="baseline"/>
        <w:rPr>
          <w:sz w:val="35"/>
        </w:rPr>
      </w:pPr>
      <w:r>
        <w:rPr>
          <w:rFonts w:ascii="仿宋" w:eastAsia="仿宋" w:hAnsi="仿宋" w:cs="仿宋"/>
          <w:color w:val="000000"/>
          <w:sz w:val="35"/>
        </w:rPr>
        <w:t>③</w:t>
      </w:r>
      <w:r>
        <w:rPr>
          <w:rFonts w:ascii="仿宋" w:eastAsia="仿宋" w:hAnsi="仿宋" w:cs="仿宋"/>
          <w:b/>
          <w:color w:val="000000"/>
          <w:sz w:val="35"/>
        </w:rPr>
        <w:t xml:space="preserve">  </w:t>
      </w:r>
      <w:r>
        <w:rPr>
          <w:rFonts w:ascii="仿宋" w:eastAsia="仿宋" w:hAnsi="仿宋" w:cs="仿宋"/>
          <w:color w:val="000000"/>
          <w:sz w:val="35"/>
        </w:rPr>
        <w:t>有关以上一段，参见《增补》，页</w:t>
      </w:r>
      <w:r>
        <w:rPr>
          <w:rFonts w:ascii="仿宋" w:eastAsia="仿宋" w:hAnsi="仿宋" w:cs="仿宋"/>
          <w:color w:val="000000"/>
          <w:sz w:val="35"/>
        </w:rPr>
        <w:t>551</w:t>
      </w:r>
      <w:r>
        <w:rPr>
          <w:rFonts w:ascii="仿宋" w:eastAsia="仿宋" w:hAnsi="仿宋" w:cs="仿宋"/>
          <w:b/>
          <w:color w:val="000000"/>
          <w:sz w:val="35"/>
        </w:rPr>
        <w:t xml:space="preserve"> </w:t>
      </w: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3-B122:17)</w:t>
      </w:r>
      <w:r>
        <w:rPr>
          <w:rFonts w:ascii="仿宋" w:eastAsia="仿宋" w:hAnsi="仿宋" w:cs="仿宋"/>
          <w:color w:val="000000"/>
          <w:sz w:val="35"/>
        </w:rPr>
        <w:t>。</w:t>
      </w:r>
    </w:p>
    <w:p w:rsidR="00B83E87" w:rsidRDefault="00B83E87"/>
    <w:p w:rsidR="00B83E87" w:rsidRDefault="00B83E87">
      <w:pPr>
        <w:sectPr w:rsidR="00B83E87">
          <w:headerReference w:type="default" r:id="rId712"/>
          <w:footerReference w:type="default" r:id="rId713"/>
          <w:pgSz w:w="13980" w:h="23720"/>
          <w:pgMar w:top="1800" w:right="880" w:bottom="1800" w:left="880" w:header="1500" w:footer="1500" w:gutter="0"/>
          <w:cols w:space="720"/>
        </w:sectPr>
      </w:pPr>
    </w:p>
    <w:p w:rsidR="00B83E87" w:rsidRDefault="00460AC0">
      <w:pPr>
        <w:wordWrap w:val="0"/>
        <w:spacing w:line="460" w:lineRule="atLeast"/>
        <w:textAlignment w:val="baseline"/>
        <w:rPr>
          <w:sz w:val="34"/>
        </w:rPr>
      </w:pPr>
      <w:r>
        <w:rPr>
          <w:rFonts w:ascii="仿宋" w:eastAsia="仿宋" w:hAnsi="仿宋" w:cs="仿宋"/>
          <w:color w:val="000000"/>
          <w:sz w:val="34"/>
        </w:rPr>
        <w:lastRenderedPageBreak/>
        <w:t>328</w:t>
      </w:r>
      <w:r>
        <w:rPr>
          <w:rFonts w:ascii="仿宋" w:eastAsia="仿宋" w:hAnsi="仿宋" w:cs="仿宋"/>
          <w:b/>
          <w:color w:val="000000"/>
          <w:sz w:val="34"/>
        </w:rPr>
        <w:t xml:space="preserve">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60" w:lineRule="exact"/>
        <w:textAlignment w:val="baseline"/>
        <w:rPr>
          <w:sz w:val="38"/>
        </w:rPr>
      </w:pPr>
    </w:p>
    <w:p w:rsidR="00B83E87" w:rsidRDefault="00460AC0">
      <w:pPr>
        <w:wordWrap w:val="0"/>
        <w:spacing w:line="640" w:lineRule="atLeast"/>
        <w:ind w:firstLine="820"/>
        <w:textAlignment w:val="baseline"/>
        <w:rPr>
          <w:sz w:val="38"/>
        </w:rPr>
      </w:pPr>
      <w:r>
        <w:rPr>
          <w:rFonts w:ascii="宋体" w:eastAsia="宋体" w:hAnsi="宋体" w:cs="宋体"/>
          <w:color w:val="000000"/>
          <w:sz w:val="38"/>
        </w:rPr>
        <w:t>正因为一个人不能卷入婚姻之中，由于这个原因他的生活不需要缺少情欲之爱。情欲之爱也应当有很多</w:t>
      </w:r>
      <w:r>
        <w:rPr>
          <w:rFonts w:ascii="宋体" w:eastAsia="宋体" w:hAnsi="宋体" w:cs="宋体"/>
          <w:color w:val="000000"/>
          <w:sz w:val="38"/>
        </w:rPr>
        <w:t>————</w:t>
      </w:r>
      <w:r>
        <w:rPr>
          <w:rFonts w:ascii="宋体" w:eastAsia="宋体" w:hAnsi="宋体" w:cs="宋体"/>
          <w:color w:val="000000"/>
          <w:sz w:val="38"/>
        </w:rPr>
        <w:t>但一种诗意的无限【</w:t>
      </w:r>
      <w:r>
        <w:rPr>
          <w:rFonts w:ascii="宋体" w:eastAsia="宋体" w:hAnsi="宋体" w:cs="宋体"/>
          <w:color w:val="000000"/>
          <w:sz w:val="38"/>
        </w:rPr>
        <w:t>298</w:t>
      </w:r>
      <w:r>
        <w:rPr>
          <w:rFonts w:ascii="宋体" w:eastAsia="宋体" w:hAnsi="宋体" w:cs="宋体"/>
          <w:color w:val="000000"/>
          <w:sz w:val="38"/>
        </w:rPr>
        <w:t>】也能像局限一个月一样局限于一个小时。当两个人彼此</w:t>
      </w:r>
      <w:r>
        <w:rPr>
          <w:rFonts w:ascii="宋体" w:eastAsia="宋体" w:hAnsi="宋体" w:cs="宋体"/>
          <w:color w:val="000000"/>
          <w:sz w:val="38"/>
        </w:rPr>
        <w:t>相爱，感到他们彼此是命定的时候，具有断绝这种关系的勇气就成了一个问题，因为延续下去只有失去一切，什么都得不到。这似乎成了个悖论，确实是这样，这是就情感而言，并非就理解而言。在这个领域里，主要的问题是能够对付各种情绪，如果一个人能做到这一点，那就能达到结合的无穷无尽的变化。</w:t>
      </w:r>
    </w:p>
    <w:p w:rsidR="00B83E87" w:rsidRDefault="00460AC0">
      <w:pPr>
        <w:wordWrap w:val="0"/>
        <w:spacing w:line="640" w:lineRule="atLeast"/>
        <w:ind w:right="80" w:firstLine="820"/>
        <w:textAlignment w:val="baseline"/>
        <w:rPr>
          <w:sz w:val="38"/>
        </w:rPr>
      </w:pPr>
      <w:r>
        <w:rPr>
          <w:rFonts w:ascii="宋体" w:eastAsia="宋体" w:hAnsi="宋体" w:cs="宋体"/>
          <w:color w:val="000000"/>
          <w:sz w:val="38"/>
        </w:rPr>
        <w:t>绝不要接受任何官职。如果有人接受了，那他就成了一个十足的安尼曼</w:t>
      </w:r>
      <w:r>
        <w:rPr>
          <w:rFonts w:ascii="宋体" w:eastAsia="宋体" w:hAnsi="宋体" w:cs="宋体"/>
          <w:color w:val="000000"/>
          <w:sz w:val="38"/>
        </w:rPr>
        <w:t>(John</w:t>
      </w:r>
      <w:r>
        <w:rPr>
          <w:rFonts w:ascii="宋体" w:eastAsia="宋体" w:hAnsi="宋体" w:cs="宋体"/>
          <w:b/>
          <w:color w:val="000000"/>
          <w:sz w:val="38"/>
        </w:rPr>
        <w:t xml:space="preserve"> </w:t>
      </w:r>
      <w:r>
        <w:rPr>
          <w:rFonts w:ascii="宋体" w:eastAsia="宋体" w:hAnsi="宋体" w:cs="宋体"/>
          <w:color w:val="000000"/>
          <w:sz w:val="38"/>
        </w:rPr>
        <w:t>Anyman)</w:t>
      </w:r>
      <w:r>
        <w:rPr>
          <w:rFonts w:ascii="宋体" w:eastAsia="宋体" w:hAnsi="宋体" w:cs="宋体"/>
          <w:color w:val="000000"/>
          <w:sz w:val="38"/>
        </w:rPr>
        <w:t>，成了国家机器中一个小得可怜的齿轮。个体不再是自己行为的支配者，于是各种理论便很少有什么帮助。一个人获得了某个官衔，这意味着一切罪过和邪恶的后果。</w:t>
      </w:r>
      <w:r>
        <w:rPr>
          <w:rFonts w:ascii="宋体" w:eastAsia="宋体" w:hAnsi="宋体" w:cs="宋体"/>
          <w:color w:val="000000"/>
          <w:sz w:val="38"/>
        </w:rPr>
        <w:t>人们受其奴役的法律同样是令人厌烦的，无论进步是快还是慢。官衔绝不可能转让，这么做将是犯罪行为，那将招致公开严惩，即使那时一个人也无法肯定没有得到敕令的赦免并再获得官衔。</w:t>
      </w:r>
    </w:p>
    <w:p w:rsidR="00B83E87" w:rsidRDefault="00460AC0">
      <w:pPr>
        <w:wordWrap w:val="0"/>
        <w:spacing w:line="640" w:lineRule="atLeast"/>
        <w:ind w:right="80" w:firstLine="820"/>
        <w:textAlignment w:val="baseline"/>
        <w:rPr>
          <w:sz w:val="38"/>
        </w:rPr>
      </w:pPr>
      <w:r>
        <w:rPr>
          <w:rFonts w:ascii="宋体" w:eastAsia="宋体" w:hAnsi="宋体" w:cs="宋体"/>
          <w:color w:val="000000"/>
          <w:sz w:val="38"/>
        </w:rPr>
        <w:t>即使一个人坚持不接触官职，他仍然不应该丧失活动，而应把与毫无目标相一致的一切追求放到极重要的地位；各种无利可图的追求可以坚持下去。然而，在这个方面，人们应当发展的与其说是在广度上，不如说是在深度上，虽然成人了多年，但这个古老的说法显示了其有效性：逗乐一个孩子不用花大力气。</w:t>
      </w:r>
    </w:p>
    <w:p w:rsidR="00B83E87" w:rsidRDefault="00460AC0">
      <w:pPr>
        <w:wordWrap w:val="0"/>
        <w:spacing w:line="640" w:lineRule="atLeast"/>
        <w:ind w:right="80" w:firstLine="820"/>
        <w:textAlignment w:val="baseline"/>
        <w:rPr>
          <w:sz w:val="38"/>
        </w:rPr>
      </w:pPr>
      <w:r>
        <w:rPr>
          <w:rFonts w:ascii="宋体" w:eastAsia="宋体" w:hAnsi="宋体" w:cs="宋体"/>
          <w:color w:val="000000"/>
          <w:sz w:val="38"/>
        </w:rPr>
        <w:t>正像一个人要改变一下土壤要依据社会节俭的理论一样</w:t>
      </w:r>
      <w:r>
        <w:rPr>
          <w:rFonts w:ascii="宋体" w:eastAsia="宋体" w:hAnsi="宋体" w:cs="宋体"/>
          <w:color w:val="000000"/>
          <w:sz w:val="38"/>
        </w:rPr>
        <w:t>(</w:t>
      </w:r>
      <w:r>
        <w:rPr>
          <w:rFonts w:ascii="宋体" w:eastAsia="宋体" w:hAnsi="宋体" w:cs="宋体"/>
          <w:color w:val="000000"/>
          <w:sz w:val="38"/>
        </w:rPr>
        <w:t>因为一个人如果要活</w:t>
      </w:r>
      <w:r>
        <w:rPr>
          <w:rFonts w:ascii="宋体" w:eastAsia="宋体" w:hAnsi="宋体" w:cs="宋体"/>
          <w:color w:val="000000"/>
          <w:sz w:val="38"/>
        </w:rPr>
        <w:t>下去只与一个人有关的话，那么轮作制就将被证明很糟糕，正像一个农夫只有一亩土地因而绝不可能让土地闲置的情形一样，这是件极其重要的事</w:t>
      </w:r>
      <w:r>
        <w:rPr>
          <w:rFonts w:ascii="宋体" w:eastAsia="宋体" w:hAnsi="宋体" w:cs="宋体"/>
          <w:color w:val="000000"/>
          <w:sz w:val="38"/>
        </w:rPr>
        <w:t>)</w:t>
      </w:r>
      <w:r>
        <w:rPr>
          <w:rFonts w:ascii="宋体" w:eastAsia="宋体" w:hAnsi="宋体" w:cs="宋体"/>
          <w:color w:val="000000"/>
          <w:sz w:val="38"/>
        </w:rPr>
        <w:t>，一个人也必须这样不断地改变自己，这才是真正的秘诀。说到底，实质在于能控制自己的情绪。要在这种意义上控制住情绪：即一个人任意产生各种情绪是不可能的，但节俭教导我们要利用时机。正像一名有经验的水手始终要看看大海、提前发现远处的风暴一样，【</w:t>
      </w:r>
      <w:r>
        <w:rPr>
          <w:rFonts w:ascii="宋体" w:eastAsia="宋体" w:hAnsi="宋体" w:cs="宋体"/>
          <w:color w:val="000000"/>
          <w:sz w:val="38"/>
        </w:rPr>
        <w:t>299</w:t>
      </w:r>
      <w:r>
        <w:rPr>
          <w:rFonts w:ascii="宋体" w:eastAsia="宋体" w:hAnsi="宋体" w:cs="宋体"/>
          <w:color w:val="000000"/>
          <w:sz w:val="38"/>
        </w:rPr>
        <w:t>】因而一个人也始终应当提前一点发现一种情绪。在进入一种情绪之前，</w:t>
      </w:r>
    </w:p>
    <w:p w:rsidR="00B83E87" w:rsidRDefault="00B83E87"/>
    <w:p w:rsidR="00B83E87" w:rsidRDefault="00B83E87">
      <w:pPr>
        <w:sectPr w:rsidR="00B83E87">
          <w:headerReference w:type="default" r:id="rId714"/>
          <w:footerReference w:type="default" r:id="rId715"/>
          <w:pgSz w:w="13940" w:h="23700"/>
          <w:pgMar w:top="1780" w:right="860" w:bottom="1780" w:left="860" w:header="1480" w:footer="1480" w:gutter="0"/>
          <w:cols w:space="720"/>
        </w:sectPr>
      </w:pPr>
    </w:p>
    <w:p w:rsidR="00B83E87" w:rsidRDefault="00460AC0">
      <w:pPr>
        <w:wordWrap w:val="0"/>
        <w:spacing w:line="480" w:lineRule="atLeast"/>
        <w:jc w:val="right"/>
        <w:textAlignment w:val="baseline"/>
        <w:rPr>
          <w:sz w:val="36"/>
        </w:rPr>
      </w:pPr>
      <w:r>
        <w:rPr>
          <w:rFonts w:ascii="仿宋" w:eastAsia="仿宋" w:hAnsi="仿宋" w:cs="仿宋"/>
          <w:color w:val="000000"/>
          <w:sz w:val="36"/>
        </w:rPr>
        <w:lastRenderedPageBreak/>
        <w:t>轮作制</w:t>
      </w:r>
      <w:r>
        <w:rPr>
          <w:rFonts w:ascii="仿宋" w:eastAsia="仿宋" w:hAnsi="仿宋" w:cs="仿宋"/>
          <w:b/>
          <w:color w:val="000000"/>
          <w:sz w:val="36"/>
        </w:rPr>
        <w:t xml:space="preserve"> </w:t>
      </w:r>
      <w:r>
        <w:rPr>
          <w:rFonts w:ascii="仿宋" w:eastAsia="仿宋" w:hAnsi="仿宋" w:cs="仿宋"/>
          <w:color w:val="000000"/>
          <w:sz w:val="36"/>
        </w:rPr>
        <w:t>329</w:t>
      </w:r>
    </w:p>
    <w:p w:rsidR="00B83E87" w:rsidRDefault="00B83E87">
      <w:pPr>
        <w:wordWrap w:val="0"/>
        <w:spacing w:line="640" w:lineRule="exact"/>
        <w:jc w:val="right"/>
        <w:textAlignment w:val="baseline"/>
        <w:rPr>
          <w:sz w:val="41"/>
        </w:rPr>
      </w:pPr>
    </w:p>
    <w:p w:rsidR="00B83E87" w:rsidRDefault="00460AC0">
      <w:pPr>
        <w:wordWrap w:val="0"/>
        <w:spacing w:line="620" w:lineRule="atLeast"/>
        <w:textAlignment w:val="baseline"/>
        <w:rPr>
          <w:sz w:val="41"/>
        </w:rPr>
      </w:pPr>
      <w:r>
        <w:rPr>
          <w:rFonts w:ascii="宋体" w:eastAsia="宋体" w:hAnsi="宋体" w:cs="宋体"/>
          <w:color w:val="000000"/>
          <w:sz w:val="41"/>
        </w:rPr>
        <w:t>个人应该知道它</w:t>
      </w:r>
      <w:r>
        <w:rPr>
          <w:rFonts w:ascii="宋体" w:eastAsia="宋体" w:hAnsi="宋体" w:cs="宋体"/>
          <w:color w:val="000000"/>
          <w:sz w:val="41"/>
        </w:rPr>
        <w:t>对自己的影响和它可能对其他人的影响。最初的发作目的在于唤醒纯粹的心境，看看一个人内心有什么，接着到来的是调节的调子。一个人越有经验，就越相信在一个人身上经常有很多从来无法想象的东西。多愁善感的人照这样非常令人讨厌，当他们暴躁起来时，经常让人吃惊。</w:t>
      </w:r>
      <w:r>
        <w:rPr>
          <w:rFonts w:ascii="宋体" w:eastAsia="宋体" w:hAnsi="宋体" w:cs="宋体"/>
          <w:color w:val="000000"/>
          <w:sz w:val="41"/>
        </w:rPr>
        <w:t>①</w:t>
      </w:r>
      <w:r>
        <w:rPr>
          <w:rFonts w:ascii="宋体" w:eastAsia="宋体" w:hAnsi="宋体" w:cs="宋体"/>
          <w:color w:val="000000"/>
          <w:sz w:val="41"/>
        </w:rPr>
        <w:t>戏弄是一种特别出色的探测手段。</w:t>
      </w:r>
    </w:p>
    <w:p w:rsidR="00B83E87" w:rsidRDefault="00460AC0">
      <w:pPr>
        <w:wordWrap w:val="0"/>
        <w:spacing w:line="620" w:lineRule="atLeast"/>
        <w:ind w:right="20" w:firstLine="840"/>
        <w:textAlignment w:val="baseline"/>
        <w:rPr>
          <w:sz w:val="41"/>
        </w:rPr>
      </w:pPr>
      <w:r>
        <w:rPr>
          <w:rFonts w:ascii="宋体" w:eastAsia="宋体" w:hAnsi="宋体" w:cs="宋体"/>
          <w:color w:val="000000"/>
          <w:sz w:val="41"/>
        </w:rPr>
        <w:t>专横是完全隐秘的。流行的看法认为不存在任何专横的艺术，然而可以照这样来深入研究专横，即一个人自己在专横时并没有放肆起来，而是自己从中得到了快乐。一个人并不欣赏直接的对象，而欣赏他执意要介绍的其他对象。看戏从中间看起，读书从书的第三节</w:t>
      </w:r>
      <w:r>
        <w:rPr>
          <w:rFonts w:ascii="宋体" w:eastAsia="宋体" w:hAnsi="宋体" w:cs="宋体"/>
          <w:color w:val="000000"/>
          <w:sz w:val="41"/>
        </w:rPr>
        <w:t>读起。一个人由此获得的快乐完全不同于按作者如此诚恳的意图所获得的快乐。人们欣赏某种纯属偶然的东西；人们从这个立场来考虑整个存在</w:t>
      </w:r>
      <w:r>
        <w:rPr>
          <w:rFonts w:ascii="宋体" w:eastAsia="宋体" w:hAnsi="宋体" w:cs="宋体"/>
          <w:color w:val="000000"/>
          <w:sz w:val="41"/>
        </w:rPr>
        <w:t>[Tilverelse]</w:t>
      </w:r>
      <w:r>
        <w:rPr>
          <w:rFonts w:ascii="宋体" w:eastAsia="宋体" w:hAnsi="宋体" w:cs="宋体"/>
          <w:color w:val="000000"/>
          <w:sz w:val="41"/>
        </w:rPr>
        <w:t>；人们让它的</w:t>
      </w:r>
      <w:r>
        <w:rPr>
          <w:rFonts w:ascii="宋体" w:eastAsia="宋体" w:hAnsi="宋体" w:cs="宋体"/>
          <w:b/>
          <w:color w:val="000000"/>
          <w:sz w:val="41"/>
        </w:rPr>
        <w:t xml:space="preserve"> </w:t>
      </w:r>
      <w:r>
        <w:rPr>
          <w:rFonts w:ascii="宋体" w:eastAsia="宋体" w:hAnsi="宋体" w:cs="宋体"/>
          <w:color w:val="000000"/>
          <w:sz w:val="41"/>
        </w:rPr>
        <w:t>现实在这一点上搁浅。我将举一个例子。有个人，由于环境的缘故我被迫听他的喋喋不休。在每个场合下，他都准备好了做一点极其令人厌烦的哲学演说。我在绝望的边缘突然发现，那个人在讲话时出汗异常地多。这种出汗现在吸引了我的注意力。我注视着汗珠如何聚集在他的额头上，接着如何汇成一条小溪，如何流到他的鼻子上，最后形成一个颤抖着的小球，小球还悬挂在他的鼻尖上。从那</w:t>
      </w:r>
      <w:r>
        <w:rPr>
          <w:rFonts w:ascii="宋体" w:eastAsia="宋体" w:hAnsi="宋体" w:cs="宋体"/>
          <w:color w:val="000000"/>
          <w:sz w:val="41"/>
        </w:rPr>
        <w:t>一刻起，一切都起了变化，我甚至可以获得鼓励他开始哲学演说的快乐，这只是为了观察他额头和鼻子上的汗水。</w:t>
      </w:r>
    </w:p>
    <w:p w:rsidR="00B83E87" w:rsidRDefault="00460AC0">
      <w:pPr>
        <w:wordWrap w:val="0"/>
        <w:spacing w:line="620" w:lineRule="atLeast"/>
        <w:ind w:firstLine="840"/>
        <w:textAlignment w:val="baseline"/>
        <w:rPr>
          <w:sz w:val="41"/>
        </w:rPr>
      </w:pPr>
      <w:r>
        <w:rPr>
          <w:rFonts w:ascii="宋体" w:eastAsia="宋体" w:hAnsi="宋体" w:cs="宋体"/>
          <w:color w:val="000000"/>
          <w:sz w:val="41"/>
        </w:rPr>
        <w:t>巴格森</w:t>
      </w:r>
      <w:r>
        <w:rPr>
          <w:rFonts w:ascii="宋体" w:eastAsia="宋体" w:hAnsi="宋体" w:cs="宋体"/>
          <w:color w:val="000000"/>
          <w:sz w:val="41"/>
        </w:rPr>
        <w:t>②</w:t>
      </w:r>
      <w:r>
        <w:rPr>
          <w:rFonts w:ascii="宋体" w:eastAsia="宋体" w:hAnsi="宋体" w:cs="宋体"/>
          <w:color w:val="000000"/>
          <w:sz w:val="41"/>
        </w:rPr>
        <w:t>在某个地方讲过某个无疑非常老实的人，但他有一样东西反对他：他的名字没有音节。非常有利的是以一种像那样的专横的兴趣让生活的各种现实没有差别。某些偶然的东西被变成了绝</w:t>
      </w:r>
    </w:p>
    <w:p w:rsidR="00B83E87" w:rsidRDefault="00460AC0">
      <w:pPr>
        <w:wordWrap w:val="0"/>
        <w:spacing w:line="620" w:lineRule="atLeast"/>
        <w:ind w:left="40"/>
        <w:textAlignment w:val="baseline"/>
        <w:rPr>
          <w:sz w:val="41"/>
        </w:rPr>
      </w:pPr>
      <w:r>
        <w:rPr>
          <w:rFonts w:ascii="宋体" w:eastAsia="宋体" w:hAnsi="宋体" w:cs="宋体"/>
          <w:color w:val="000000"/>
          <w:sz w:val="41"/>
          <w:u w:val="single"/>
        </w:rPr>
        <w:t xml:space="preserve">              </w:t>
      </w:r>
    </w:p>
    <w:p w:rsidR="00B83E87" w:rsidRDefault="00460AC0">
      <w:pPr>
        <w:wordWrap w:val="0"/>
        <w:spacing w:before="260" w:line="500" w:lineRule="atLeast"/>
        <w:ind w:left="720"/>
        <w:textAlignment w:val="baseline"/>
        <w:rPr>
          <w:sz w:val="34"/>
        </w:rPr>
      </w:pPr>
      <w:r>
        <w:rPr>
          <w:rFonts w:ascii="仿宋" w:eastAsia="仿宋" w:hAnsi="仿宋" w:cs="仿宋"/>
          <w:color w:val="000000"/>
          <w:sz w:val="34"/>
        </w:rPr>
        <w:t>①</w:t>
      </w:r>
      <w:r>
        <w:rPr>
          <w:rFonts w:ascii="仿宋" w:eastAsia="仿宋" w:hAnsi="仿宋" w:cs="仿宋"/>
          <w:b/>
          <w:color w:val="000000"/>
          <w:sz w:val="34"/>
        </w:rPr>
        <w:t xml:space="preserve"> </w:t>
      </w:r>
      <w:r>
        <w:rPr>
          <w:rFonts w:ascii="仿宋" w:eastAsia="仿宋" w:hAnsi="仿宋" w:cs="仿宋"/>
          <w:color w:val="000000"/>
          <w:sz w:val="34"/>
        </w:rPr>
        <w:t>有关以下一句，参见《增补》，页</w:t>
      </w:r>
      <w:r>
        <w:rPr>
          <w:rFonts w:ascii="仿宋" w:eastAsia="仿宋" w:hAnsi="仿宋" w:cs="仿宋"/>
          <w:color w:val="000000"/>
          <w:sz w:val="34"/>
        </w:rPr>
        <w:t>552(</w:t>
      </w:r>
      <w:r>
        <w:rPr>
          <w:rFonts w:ascii="仿宋" w:eastAsia="仿宋" w:hAnsi="仿宋" w:cs="仿宋"/>
          <w:color w:val="000000"/>
          <w:sz w:val="34"/>
        </w:rPr>
        <w:t>《论文》卷</w:t>
      </w:r>
      <w:r>
        <w:rPr>
          <w:rFonts w:ascii="仿宋" w:eastAsia="仿宋" w:hAnsi="仿宋" w:cs="仿宋"/>
          <w:color w:val="000000"/>
          <w:sz w:val="34"/>
        </w:rPr>
        <w:t>3-B122:18)</w:t>
      </w:r>
      <w:r>
        <w:rPr>
          <w:rFonts w:ascii="仿宋" w:eastAsia="仿宋" w:hAnsi="仿宋" w:cs="仿宋"/>
          <w:color w:val="000000"/>
          <w:sz w:val="34"/>
        </w:rPr>
        <w:t>。</w:t>
      </w:r>
    </w:p>
    <w:p w:rsidR="00B83E87" w:rsidRDefault="00460AC0">
      <w:pPr>
        <w:wordWrap w:val="0"/>
        <w:spacing w:line="500" w:lineRule="atLeast"/>
        <w:ind w:right="20" w:firstLine="720"/>
        <w:textAlignment w:val="baseline"/>
        <w:rPr>
          <w:sz w:val="34"/>
        </w:rPr>
      </w:pPr>
      <w:r>
        <w:rPr>
          <w:rFonts w:ascii="仿宋" w:eastAsia="仿宋" w:hAnsi="仿宋" w:cs="仿宋"/>
          <w:color w:val="000000"/>
          <w:sz w:val="34"/>
        </w:rPr>
        <w:t>②</w:t>
      </w:r>
      <w:r>
        <w:rPr>
          <w:rFonts w:ascii="仿宋" w:eastAsia="仿宋" w:hAnsi="仿宋" w:cs="仿宋"/>
          <w:b/>
          <w:color w:val="000000"/>
          <w:sz w:val="34"/>
        </w:rPr>
        <w:t xml:space="preserve">  </w:t>
      </w:r>
      <w:r>
        <w:rPr>
          <w:rFonts w:ascii="仿宋" w:eastAsia="仿宋" w:hAnsi="仿宋" w:cs="仿宋"/>
          <w:color w:val="000000"/>
          <w:sz w:val="34"/>
        </w:rPr>
        <w:t>参见巴格森，</w:t>
      </w:r>
      <w:r>
        <w:rPr>
          <w:rFonts w:ascii="仿宋" w:eastAsia="仿宋" w:hAnsi="仿宋" w:cs="仿宋"/>
          <w:color w:val="000000"/>
          <w:sz w:val="34"/>
        </w:rPr>
        <w:t>Theateradministratoria</w:t>
      </w:r>
      <w:r>
        <w:rPr>
          <w:rFonts w:ascii="仿宋" w:eastAsia="仿宋" w:hAnsi="仿宋" w:cs="仿宋"/>
          <w:b/>
          <w:color w:val="000000"/>
          <w:sz w:val="34"/>
        </w:rPr>
        <w:t xml:space="preserve"> </w:t>
      </w:r>
      <w:r>
        <w:rPr>
          <w:rFonts w:ascii="仿宋" w:eastAsia="仿宋" w:hAnsi="仿宋" w:cs="仿宋"/>
          <w:color w:val="000000"/>
          <w:sz w:val="34"/>
        </w:rPr>
        <w:t>de</w:t>
      </w:r>
      <w:r>
        <w:rPr>
          <w:rFonts w:ascii="仿宋" w:eastAsia="仿宋" w:hAnsi="仿宋" w:cs="仿宋"/>
          <w:color w:val="000000"/>
          <w:sz w:val="34"/>
        </w:rPr>
        <w:t>，《巴格森作品集》，前揭，卷</w:t>
      </w:r>
      <w:r>
        <w:rPr>
          <w:rFonts w:ascii="仿宋" w:eastAsia="仿宋" w:hAnsi="仿宋" w:cs="仿宋"/>
          <w:color w:val="000000"/>
          <w:sz w:val="34"/>
        </w:rPr>
        <w:t>1</w:t>
      </w:r>
      <w:r>
        <w:rPr>
          <w:rFonts w:ascii="仿宋" w:eastAsia="仿宋" w:hAnsi="仿宋" w:cs="仿宋"/>
          <w:color w:val="000000"/>
          <w:sz w:val="34"/>
        </w:rPr>
        <w:t>，</w:t>
      </w:r>
      <w:r>
        <w:rPr>
          <w:rFonts w:ascii="仿宋" w:eastAsia="仿宋" w:hAnsi="仿宋" w:cs="仿宋"/>
          <w:color w:val="000000"/>
          <w:sz w:val="34"/>
        </w:rPr>
        <w:t>页</w:t>
      </w:r>
      <w:r>
        <w:rPr>
          <w:rFonts w:ascii="仿宋" w:eastAsia="仿宋" w:hAnsi="仿宋" w:cs="仿宋"/>
          <w:color w:val="000000"/>
          <w:sz w:val="34"/>
        </w:rPr>
        <w:t>421</w:t>
      </w:r>
      <w:r>
        <w:rPr>
          <w:rFonts w:ascii="仿宋" w:eastAsia="仿宋" w:hAnsi="仿宋" w:cs="仿宋"/>
          <w:color w:val="000000"/>
          <w:sz w:val="34"/>
        </w:rPr>
        <w:t>。名字叫哈辛</w:t>
      </w:r>
      <w:r>
        <w:rPr>
          <w:rFonts w:ascii="仿宋" w:eastAsia="仿宋" w:hAnsi="仿宋" w:cs="仿宋"/>
          <w:color w:val="000000"/>
          <w:sz w:val="34"/>
        </w:rPr>
        <w:t>(Hassing)</w:t>
      </w:r>
      <w:r>
        <w:rPr>
          <w:rFonts w:ascii="仿宋" w:eastAsia="仿宋" w:hAnsi="仿宋" w:cs="仿宋"/>
          <w:color w:val="000000"/>
          <w:sz w:val="34"/>
        </w:rPr>
        <w:t>，巴格森找不到适合于他的音节，只有用</w:t>
      </w:r>
      <w:r>
        <w:rPr>
          <w:rFonts w:ascii="仿宋" w:eastAsia="仿宋" w:hAnsi="仿宋" w:cs="仿宋"/>
          <w:color w:val="000000"/>
          <w:sz w:val="34"/>
        </w:rPr>
        <w:t>“</w:t>
      </w:r>
      <w:r>
        <w:rPr>
          <w:rFonts w:ascii="仿宋" w:eastAsia="仿宋" w:hAnsi="仿宋" w:cs="仿宋"/>
          <w:color w:val="000000"/>
          <w:sz w:val="34"/>
        </w:rPr>
        <w:t>华盛顿的三分之二个音节</w:t>
      </w:r>
      <w:r>
        <w:rPr>
          <w:rFonts w:ascii="仿宋" w:eastAsia="仿宋" w:hAnsi="仿宋" w:cs="仿宋"/>
          <w:color w:val="000000"/>
          <w:sz w:val="34"/>
        </w:rPr>
        <w:t>——</w:t>
      </w:r>
      <w:r>
        <w:rPr>
          <w:rFonts w:ascii="仿宋" w:eastAsia="仿宋" w:hAnsi="仿宋" w:cs="仿宋"/>
          <w:color w:val="000000"/>
          <w:sz w:val="34"/>
        </w:rPr>
        <w:t>这跟一无所有一样好</w:t>
      </w:r>
      <w:r>
        <w:rPr>
          <w:rFonts w:ascii="仿宋" w:eastAsia="仿宋" w:hAnsi="仿宋" w:cs="仿宋"/>
          <w:color w:val="000000"/>
          <w:sz w:val="34"/>
        </w:rPr>
        <w:t>”</w:t>
      </w:r>
      <w:r>
        <w:rPr>
          <w:rFonts w:ascii="仿宋" w:eastAsia="仿宋" w:hAnsi="仿宋" w:cs="仿宋"/>
          <w:color w:val="000000"/>
          <w:sz w:val="34"/>
        </w:rPr>
        <w:t>。</w:t>
      </w:r>
    </w:p>
    <w:p w:rsidR="00B83E87" w:rsidRDefault="00B83E87"/>
    <w:p w:rsidR="00B83E87" w:rsidRDefault="00B83E87">
      <w:pPr>
        <w:sectPr w:rsidR="00B83E87">
          <w:headerReference w:type="default" r:id="rId716"/>
          <w:footerReference w:type="default" r:id="rId717"/>
          <w:pgSz w:w="13940" w:h="23700"/>
          <w:pgMar w:top="1780" w:right="900" w:bottom="1780" w:left="900" w:header="1480" w:footer="1480" w:gutter="0"/>
          <w:cols w:space="720"/>
        </w:sectPr>
      </w:pPr>
    </w:p>
    <w:p w:rsidR="00B83E87" w:rsidRDefault="00460AC0">
      <w:pPr>
        <w:wordWrap w:val="0"/>
        <w:spacing w:line="460" w:lineRule="atLeast"/>
        <w:ind w:left="40"/>
        <w:textAlignment w:val="baseline"/>
        <w:rPr>
          <w:sz w:val="34"/>
        </w:rPr>
      </w:pPr>
      <w:r>
        <w:rPr>
          <w:rFonts w:ascii="仿宋" w:eastAsia="仿宋" w:hAnsi="仿宋" w:cs="仿宋"/>
          <w:color w:val="000000"/>
          <w:sz w:val="34"/>
        </w:rPr>
        <w:lastRenderedPageBreak/>
        <w:t xml:space="preserve">330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80" w:lineRule="exact"/>
        <w:textAlignment w:val="baseline"/>
        <w:rPr>
          <w:sz w:val="37"/>
        </w:rPr>
      </w:pPr>
    </w:p>
    <w:p w:rsidR="00B83E87" w:rsidRDefault="00460AC0">
      <w:pPr>
        <w:wordWrap w:val="0"/>
        <w:spacing w:line="660" w:lineRule="atLeast"/>
        <w:ind w:left="40"/>
        <w:textAlignment w:val="baseline"/>
        <w:rPr>
          <w:sz w:val="37"/>
        </w:rPr>
      </w:pPr>
      <w:r>
        <w:rPr>
          <w:rFonts w:ascii="宋体" w:eastAsia="宋体" w:hAnsi="宋体" w:cs="宋体"/>
          <w:color w:val="000000"/>
          <w:sz w:val="37"/>
        </w:rPr>
        <w:t>对，【</w:t>
      </w:r>
      <w:r>
        <w:rPr>
          <w:rFonts w:ascii="宋体" w:eastAsia="宋体" w:hAnsi="宋体" w:cs="宋体"/>
          <w:color w:val="000000"/>
          <w:sz w:val="37"/>
        </w:rPr>
        <w:t>300</w:t>
      </w:r>
      <w:r>
        <w:rPr>
          <w:rFonts w:ascii="宋体" w:eastAsia="宋体" w:hAnsi="宋体" w:cs="宋体"/>
          <w:color w:val="000000"/>
          <w:sz w:val="37"/>
        </w:rPr>
        <w:t>】又照此被变成了绝对赞赏的一个对象。当情感处于运动中时，这一点尤其见效。对很多人来说，这种方法是一种出色的激励手段。生活中的一切东西都被看成是一种赌博等等。一个人越是懂得如何始终如一地维持自己的专横，结合起来就越是令人吃惊。坚持的程度总会表明一个人是一名艺术家呢，还是一个工作笨拙的人，因为坚持到某个程度</w:t>
      </w:r>
      <w:r>
        <w:rPr>
          <w:rFonts w:ascii="宋体" w:eastAsia="宋体" w:hAnsi="宋体" w:cs="宋体"/>
          <w:color w:val="000000"/>
          <w:sz w:val="37"/>
        </w:rPr>
        <w:t>时每个人都做得一样。</w:t>
      </w:r>
      <w:r>
        <w:rPr>
          <w:rFonts w:ascii="宋体" w:eastAsia="宋体" w:hAnsi="宋体" w:cs="宋体"/>
          <w:color w:val="000000"/>
          <w:sz w:val="37"/>
        </w:rPr>
        <w:t>①</w:t>
      </w:r>
      <w:r>
        <w:rPr>
          <w:rFonts w:ascii="宋体" w:eastAsia="宋体" w:hAnsi="宋体" w:cs="宋体"/>
          <w:color w:val="000000"/>
          <w:sz w:val="37"/>
        </w:rPr>
        <w:t>人们用来看现实的眼睛必须不断地改变。新柏拉图主义者</w:t>
      </w:r>
      <w:r>
        <w:rPr>
          <w:rFonts w:ascii="宋体" w:eastAsia="宋体" w:hAnsi="宋体" w:cs="宋体"/>
          <w:color w:val="000000"/>
          <w:sz w:val="37"/>
        </w:rPr>
        <w:t>(the Neoplatonists)</w:t>
      </w:r>
      <w:r>
        <w:rPr>
          <w:rFonts w:ascii="宋体" w:eastAsia="宋体" w:hAnsi="宋体" w:cs="宋体"/>
          <w:color w:val="000000"/>
          <w:sz w:val="37"/>
        </w:rPr>
        <w:t>认为，那些在尘世达不到完美的人们，在死后根据他们的优点会变成或多或少完美的动物。例如，那些在小规模上实行社会德行的人</w:t>
      </w:r>
      <w:r>
        <w:rPr>
          <w:rFonts w:ascii="宋体" w:eastAsia="宋体" w:hAnsi="宋体" w:cs="宋体"/>
          <w:color w:val="000000"/>
          <w:sz w:val="37"/>
        </w:rPr>
        <w:t>(</w:t>
      </w:r>
      <w:r>
        <w:rPr>
          <w:rFonts w:ascii="宋体" w:eastAsia="宋体" w:hAnsi="宋体" w:cs="宋体"/>
          <w:color w:val="000000"/>
          <w:sz w:val="37"/>
        </w:rPr>
        <w:t>谨小慎微的人</w:t>
      </w:r>
      <w:r>
        <w:rPr>
          <w:rFonts w:ascii="宋体" w:eastAsia="宋体" w:hAnsi="宋体" w:cs="宋体"/>
          <w:color w:val="000000"/>
          <w:sz w:val="37"/>
        </w:rPr>
        <w:t>)</w:t>
      </w:r>
      <w:r>
        <w:rPr>
          <w:rFonts w:ascii="宋体" w:eastAsia="宋体" w:hAnsi="宋体" w:cs="宋体"/>
          <w:color w:val="000000"/>
          <w:sz w:val="37"/>
        </w:rPr>
        <w:t>会变成社会性动物</w:t>
      </w:r>
      <w:r>
        <w:rPr>
          <w:rFonts w:ascii="宋体" w:eastAsia="宋体" w:hAnsi="宋体" w:cs="宋体"/>
          <w:color w:val="000000"/>
          <w:sz w:val="37"/>
        </w:rPr>
        <w:t>————</w:t>
      </w:r>
      <w:r>
        <w:rPr>
          <w:rFonts w:ascii="宋体" w:eastAsia="宋体" w:hAnsi="宋体" w:cs="宋体"/>
          <w:color w:val="000000"/>
          <w:sz w:val="37"/>
        </w:rPr>
        <w:t>例如蜜蜂。这样一种生活观，它在此世这里见到一切人都变成了动物或者植物</w:t>
      </w:r>
      <w:r>
        <w:rPr>
          <w:rFonts w:ascii="宋体" w:eastAsia="宋体" w:hAnsi="宋体" w:cs="宋体"/>
          <w:color w:val="000000"/>
          <w:sz w:val="37"/>
        </w:rPr>
        <w:t>(</w:t>
      </w:r>
      <w:r>
        <w:rPr>
          <w:rFonts w:ascii="宋体" w:eastAsia="宋体" w:hAnsi="宋体" w:cs="宋体"/>
          <w:color w:val="000000"/>
          <w:sz w:val="37"/>
        </w:rPr>
        <w:t>普洛丁</w:t>
      </w:r>
      <w:r>
        <w:rPr>
          <w:rFonts w:ascii="宋体" w:eastAsia="宋体" w:hAnsi="宋体" w:cs="宋体"/>
          <w:color w:val="000000"/>
          <w:sz w:val="37"/>
        </w:rPr>
        <w:t>[Plotinus]</w:t>
      </w:r>
      <w:r>
        <w:rPr>
          <w:rFonts w:ascii="宋体" w:eastAsia="宋体" w:hAnsi="宋体" w:cs="宋体"/>
          <w:color w:val="000000"/>
          <w:sz w:val="37"/>
        </w:rPr>
        <w:t>也相信这一点</w:t>
      </w:r>
      <w:r>
        <w:rPr>
          <w:rFonts w:ascii="宋体" w:eastAsia="宋体" w:hAnsi="宋体" w:cs="宋体"/>
          <w:color w:val="000000"/>
          <w:sz w:val="37"/>
        </w:rPr>
        <w:t>————</w:t>
      </w:r>
      <w:r>
        <w:rPr>
          <w:rFonts w:ascii="宋体" w:eastAsia="宋体" w:hAnsi="宋体" w:cs="宋体"/>
          <w:color w:val="000000"/>
          <w:sz w:val="37"/>
        </w:rPr>
        <w:t>即有些人被变成了植物</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②</w:t>
      </w:r>
      <w:r>
        <w:rPr>
          <w:rFonts w:ascii="宋体" w:eastAsia="宋体" w:hAnsi="宋体" w:cs="宋体"/>
          <w:color w:val="000000"/>
          <w:sz w:val="37"/>
        </w:rPr>
        <w:t>提供了变化的丰富的多样性。艺术家蒂施拜恩</w:t>
      </w:r>
      <w:r>
        <w:rPr>
          <w:rFonts w:ascii="宋体" w:eastAsia="宋体" w:hAnsi="宋体" w:cs="宋体"/>
          <w:color w:val="000000"/>
          <w:sz w:val="37"/>
        </w:rPr>
        <w:t>(Johann Heinrich Wil-helm Tischb</w:t>
      </w:r>
      <w:r>
        <w:rPr>
          <w:rFonts w:ascii="宋体" w:eastAsia="宋体" w:hAnsi="宋体" w:cs="宋体"/>
          <w:color w:val="000000"/>
          <w:sz w:val="37"/>
        </w:rPr>
        <w:t>ein)③</w:t>
      </w:r>
      <w:r>
        <w:rPr>
          <w:rFonts w:ascii="宋体" w:eastAsia="宋体" w:hAnsi="宋体" w:cs="宋体"/>
          <w:color w:val="000000"/>
          <w:sz w:val="37"/>
        </w:rPr>
        <w:t>试图把每个人都理想化为一种动物。他的方法有个缺陷，即它过于严肃，并试图找到一种真实的类似物。</w:t>
      </w:r>
    </w:p>
    <w:p w:rsidR="00B83E87" w:rsidRDefault="00460AC0">
      <w:pPr>
        <w:wordWrap w:val="0"/>
        <w:spacing w:line="660" w:lineRule="atLeast"/>
        <w:ind w:left="40" w:right="20" w:firstLine="840"/>
        <w:textAlignment w:val="baseline"/>
        <w:rPr>
          <w:sz w:val="37"/>
        </w:rPr>
      </w:pPr>
      <w:r>
        <w:rPr>
          <w:rFonts w:ascii="宋体" w:eastAsia="宋体" w:hAnsi="宋体" w:cs="宋体"/>
          <w:color w:val="000000"/>
          <w:sz w:val="37"/>
        </w:rPr>
        <w:t>外在于一个人的偶然相当于内在于他的专横。因此，他始终应该让自己的两眼睁开看偶然，始终应该</w:t>
      </w:r>
      <w:r>
        <w:rPr>
          <w:rFonts w:ascii="宋体" w:eastAsia="宋体" w:hAnsi="宋体" w:cs="宋体"/>
          <w:color w:val="000000"/>
          <w:sz w:val="37"/>
        </w:rPr>
        <w:t xml:space="preserve"> expeditus[</w:t>
      </w:r>
      <w:r>
        <w:rPr>
          <w:rFonts w:ascii="宋体" w:eastAsia="宋体" w:hAnsi="宋体" w:cs="宋体"/>
          <w:color w:val="000000"/>
          <w:sz w:val="37"/>
        </w:rPr>
        <w:t>准备好</w:t>
      </w:r>
      <w:r>
        <w:rPr>
          <w:rFonts w:ascii="宋体" w:eastAsia="宋体" w:hAnsi="宋体" w:cs="宋体"/>
          <w:color w:val="000000"/>
          <w:sz w:val="37"/>
        </w:rPr>
        <w:t>]</w:t>
      </w:r>
      <w:r>
        <w:rPr>
          <w:rFonts w:ascii="宋体" w:eastAsia="宋体" w:hAnsi="宋体" w:cs="宋体"/>
          <w:color w:val="000000"/>
          <w:sz w:val="37"/>
        </w:rPr>
        <w:t>有某种东西出现。所谓社会性的快乐，我们自己每个星期或者每两个星期提前为它作好准备，很少有什么意义，然而就连最微不足道的事物也能偶然地变成一种供娱乐消遣的丰富材料。要在这里深入细节是行不通的</w:t>
      </w:r>
      <w:r>
        <w:rPr>
          <w:rFonts w:ascii="宋体" w:eastAsia="宋体" w:hAnsi="宋体" w:cs="宋体"/>
          <w:color w:val="000000"/>
          <w:sz w:val="37"/>
        </w:rPr>
        <w:t>————</w:t>
      </w:r>
      <w:r>
        <w:rPr>
          <w:rFonts w:ascii="宋体" w:eastAsia="宋体" w:hAnsi="宋体" w:cs="宋体"/>
          <w:color w:val="000000"/>
          <w:sz w:val="37"/>
        </w:rPr>
        <w:t>没有哪种理论能达到那么远，即使最复杂的理论与无处不在的天才们很容易发现的东西相比，都不过是贫乏</w:t>
      </w:r>
      <w:r>
        <w:rPr>
          <w:rFonts w:ascii="宋体" w:eastAsia="宋体" w:hAnsi="宋体" w:cs="宋体"/>
          <w:color w:val="000000"/>
          <w:sz w:val="37"/>
        </w:rPr>
        <w:t>的。</w:t>
      </w:r>
    </w:p>
    <w:p w:rsidR="00B83E87" w:rsidRDefault="00460AC0">
      <w:pPr>
        <w:wordWrap w:val="0"/>
        <w:spacing w:line="660" w:lineRule="atLeast"/>
        <w:ind w:left="100"/>
        <w:textAlignment w:val="baseline"/>
        <w:rPr>
          <w:sz w:val="37"/>
        </w:rPr>
      </w:pPr>
      <w:r>
        <w:rPr>
          <w:rFonts w:ascii="宋体" w:eastAsia="宋体" w:hAnsi="宋体" w:cs="宋体"/>
          <w:color w:val="000000"/>
          <w:sz w:val="37"/>
          <w:u w:val="single"/>
        </w:rPr>
        <w:t xml:space="preserve">                </w:t>
      </w:r>
    </w:p>
    <w:p w:rsidR="00B83E87" w:rsidRDefault="00460AC0">
      <w:pPr>
        <w:wordWrap w:val="0"/>
        <w:spacing w:before="280" w:line="540" w:lineRule="atLeast"/>
        <w:ind w:left="76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有关以下一句，参见《增补》，页</w:t>
      </w:r>
      <w:r>
        <w:rPr>
          <w:rFonts w:ascii="仿宋" w:eastAsia="仿宋" w:hAnsi="仿宋" w:cs="仿宋"/>
          <w:color w:val="000000"/>
          <w:sz w:val="36"/>
        </w:rPr>
        <w:t>552 (</w:t>
      </w:r>
      <w:r>
        <w:rPr>
          <w:rFonts w:ascii="仿宋" w:eastAsia="仿宋" w:hAnsi="仿宋" w:cs="仿宋"/>
          <w:color w:val="000000"/>
          <w:sz w:val="36"/>
        </w:rPr>
        <w:t>《论文》卷</w:t>
      </w:r>
      <w:r>
        <w:rPr>
          <w:rFonts w:ascii="仿宋" w:eastAsia="仿宋" w:hAnsi="仿宋" w:cs="仿宋"/>
          <w:color w:val="000000"/>
          <w:sz w:val="36"/>
        </w:rPr>
        <w:t>3-B122; 19)</w:t>
      </w:r>
      <w:r>
        <w:rPr>
          <w:rFonts w:ascii="仿宋" w:eastAsia="仿宋" w:hAnsi="仿宋" w:cs="仿宋"/>
          <w:color w:val="000000"/>
          <w:sz w:val="36"/>
        </w:rPr>
        <w:t>。</w:t>
      </w:r>
    </w:p>
    <w:p w:rsidR="00B83E87" w:rsidRDefault="00460AC0">
      <w:pPr>
        <w:wordWrap w:val="0"/>
        <w:spacing w:line="520" w:lineRule="atLeast"/>
        <w:ind w:firstLine="76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参见普洛丁《九部书》</w:t>
      </w:r>
      <w:r>
        <w:rPr>
          <w:rFonts w:ascii="仿宋" w:eastAsia="仿宋" w:hAnsi="仿宋" w:cs="仿宋"/>
          <w:color w:val="000000"/>
          <w:sz w:val="35"/>
        </w:rPr>
        <w:t>(Enneads),</w:t>
      </w:r>
      <w:r>
        <w:rPr>
          <w:rFonts w:ascii="仿宋" w:eastAsia="仿宋" w:hAnsi="仿宋" w:cs="仿宋"/>
          <w:color w:val="000000"/>
          <w:sz w:val="35"/>
        </w:rPr>
        <w:t>卷</w:t>
      </w:r>
      <w:r>
        <w:rPr>
          <w:rFonts w:ascii="仿宋" w:eastAsia="仿宋" w:hAnsi="仿宋" w:cs="仿宋"/>
          <w:color w:val="000000"/>
          <w:sz w:val="35"/>
        </w:rPr>
        <w:t>3,</w:t>
      </w:r>
      <w:r>
        <w:rPr>
          <w:rFonts w:ascii="仿宋" w:eastAsia="仿宋" w:hAnsi="仿宋" w:cs="仿宋"/>
          <w:color w:val="000000"/>
          <w:sz w:val="35"/>
        </w:rPr>
        <w:t>页</w:t>
      </w:r>
      <w:r>
        <w:rPr>
          <w:rFonts w:ascii="仿宋" w:eastAsia="仿宋" w:hAnsi="仿宋" w:cs="仿宋"/>
          <w:color w:val="000000"/>
          <w:sz w:val="35"/>
        </w:rPr>
        <w:t>4, 2;</w:t>
      </w:r>
      <w:r>
        <w:rPr>
          <w:rFonts w:ascii="仿宋" w:eastAsia="仿宋" w:hAnsi="仿宋" w:cs="仿宋"/>
          <w:color w:val="000000"/>
          <w:sz w:val="35"/>
        </w:rPr>
        <w:t>《普洛丁》</w:t>
      </w:r>
      <w:r>
        <w:rPr>
          <w:rFonts w:ascii="仿宋" w:eastAsia="仿宋" w:hAnsi="仿宋" w:cs="仿宋"/>
          <w:color w:val="000000"/>
          <w:sz w:val="35"/>
        </w:rPr>
        <w:t>(Ploti-</w:t>
      </w:r>
      <w:r>
        <w:rPr>
          <w:rFonts w:ascii="TimesNewRoman" w:eastAsia="TimesNewRoman" w:hAnsi="TimesNewRoman" w:cs="TimesNewRoman"/>
          <w:color w:val="000000"/>
          <w:sz w:val="35"/>
        </w:rPr>
        <w:t>nus, I-VI, tr. A. H. Armstrong, Loeb, Cambridge: Harvard University Press,</w:t>
      </w:r>
      <w:r>
        <w:rPr>
          <w:rFonts w:ascii="仿宋" w:eastAsia="仿宋" w:hAnsi="仿宋" w:cs="仿宋"/>
          <w:color w:val="000000"/>
          <w:sz w:val="35"/>
        </w:rPr>
        <w:t>1966-1967),</w:t>
      </w:r>
      <w:r>
        <w:rPr>
          <w:rFonts w:ascii="仿宋" w:eastAsia="仿宋" w:hAnsi="仿宋" w:cs="仿宋"/>
          <w:color w:val="000000"/>
          <w:sz w:val="35"/>
        </w:rPr>
        <w:t>卷</w:t>
      </w:r>
      <w:r>
        <w:rPr>
          <w:rFonts w:ascii="仿宋" w:eastAsia="仿宋" w:hAnsi="仿宋" w:cs="仿宋"/>
          <w:color w:val="000000"/>
          <w:sz w:val="35"/>
        </w:rPr>
        <w:t>3,</w:t>
      </w:r>
      <w:r>
        <w:rPr>
          <w:rFonts w:ascii="仿宋" w:eastAsia="仿宋" w:hAnsi="仿宋" w:cs="仿宋"/>
          <w:color w:val="000000"/>
          <w:sz w:val="35"/>
        </w:rPr>
        <w:t>页</w:t>
      </w:r>
      <w:r>
        <w:rPr>
          <w:rFonts w:ascii="仿宋" w:eastAsia="仿宋" w:hAnsi="仿宋" w:cs="仿宋"/>
          <w:color w:val="000000"/>
          <w:sz w:val="35"/>
        </w:rPr>
        <w:t>145-147</w:t>
      </w:r>
      <w:r>
        <w:rPr>
          <w:rFonts w:ascii="仿宋" w:eastAsia="仿宋" w:hAnsi="仿宋" w:cs="仿宋"/>
          <w:color w:val="000000"/>
          <w:sz w:val="35"/>
        </w:rPr>
        <w:t>。参见柏拉图《斐多》</w:t>
      </w:r>
      <w:r>
        <w:rPr>
          <w:rFonts w:ascii="仿宋" w:eastAsia="仿宋" w:hAnsi="仿宋" w:cs="仿宋"/>
          <w:color w:val="000000"/>
          <w:sz w:val="35"/>
        </w:rPr>
        <w:t>, 81c-82b,</w:t>
      </w:r>
      <w:r>
        <w:rPr>
          <w:rFonts w:ascii="仿宋" w:eastAsia="仿宋" w:hAnsi="仿宋" w:cs="仿宋"/>
          <w:color w:val="000000"/>
          <w:sz w:val="35"/>
        </w:rPr>
        <w:t>前揭</w:t>
      </w:r>
      <w:r>
        <w:rPr>
          <w:rFonts w:ascii="仿宋" w:eastAsia="仿宋" w:hAnsi="仿宋" w:cs="仿宋"/>
          <w:color w:val="000000"/>
          <w:sz w:val="35"/>
        </w:rPr>
        <w:t>,</w:t>
      </w:r>
      <w:r>
        <w:rPr>
          <w:rFonts w:ascii="仿宋" w:eastAsia="仿宋" w:hAnsi="仿宋" w:cs="仿宋"/>
          <w:color w:val="000000"/>
          <w:sz w:val="35"/>
        </w:rPr>
        <w:t>页</w:t>
      </w:r>
      <w:r>
        <w:rPr>
          <w:rFonts w:ascii="仿宋" w:eastAsia="仿宋" w:hAnsi="仿宋" w:cs="仿宋"/>
          <w:color w:val="000000"/>
          <w:sz w:val="35"/>
        </w:rPr>
        <w:t>64-65</w:t>
      </w:r>
      <w:r>
        <w:rPr>
          <w:rFonts w:ascii="仿宋" w:eastAsia="仿宋" w:hAnsi="仿宋" w:cs="仿宋"/>
          <w:color w:val="000000"/>
          <w:sz w:val="35"/>
        </w:rPr>
        <w:t>。</w:t>
      </w:r>
    </w:p>
    <w:p w:rsidR="00B83E87" w:rsidRDefault="00460AC0">
      <w:pPr>
        <w:wordWrap w:val="0"/>
        <w:spacing w:line="540" w:lineRule="atLeast"/>
        <w:ind w:left="40" w:firstLine="680"/>
        <w:textAlignment w:val="baseline"/>
        <w:rPr>
          <w:sz w:val="36"/>
        </w:rPr>
      </w:pPr>
      <w:r>
        <w:rPr>
          <w:rFonts w:ascii="仿宋" w:eastAsia="仿宋" w:hAnsi="仿宋" w:cs="仿宋"/>
          <w:color w:val="000000"/>
          <w:sz w:val="36"/>
        </w:rPr>
        <w:t xml:space="preserve">③ </w:t>
      </w:r>
      <w:r>
        <w:rPr>
          <w:rFonts w:ascii="仿宋" w:eastAsia="仿宋" w:hAnsi="仿宋" w:cs="仿宋"/>
          <w:color w:val="000000"/>
          <w:sz w:val="36"/>
        </w:rPr>
        <w:t>蒂施拜恩</w:t>
      </w:r>
      <w:r>
        <w:rPr>
          <w:rFonts w:ascii="仿宋" w:eastAsia="仿宋" w:hAnsi="仿宋" w:cs="仿宋"/>
          <w:color w:val="000000"/>
          <w:sz w:val="36"/>
        </w:rPr>
        <w:t>(1751-1829),</w:t>
      </w:r>
      <w:r>
        <w:rPr>
          <w:rFonts w:ascii="仿宋" w:eastAsia="仿宋" w:hAnsi="仿宋" w:cs="仿宋"/>
          <w:color w:val="000000"/>
          <w:sz w:val="36"/>
        </w:rPr>
        <w:t>歌德的一个朋友。</w:t>
      </w:r>
      <w:r>
        <w:rPr>
          <w:rFonts w:ascii="仿宋" w:eastAsia="仿宋" w:hAnsi="仿宋" w:cs="仿宋"/>
          <w:color w:val="000000"/>
          <w:sz w:val="36"/>
        </w:rPr>
        <w:t>参见歌德《同类》</w:t>
      </w:r>
      <w:r>
        <w:rPr>
          <w:rFonts w:ascii="仿宋" w:eastAsia="仿宋" w:hAnsi="仿宋" w:cs="仿宋"/>
          <w:color w:val="000000"/>
          <w:sz w:val="36"/>
        </w:rPr>
        <w:t>(AnDenselben),</w:t>
      </w:r>
      <w:r>
        <w:rPr>
          <w:rFonts w:ascii="仿宋" w:eastAsia="仿宋" w:hAnsi="仿宋" w:cs="仿宋"/>
          <w:color w:val="000000"/>
          <w:sz w:val="36"/>
        </w:rPr>
        <w:t>《歌德作品全集》，前揭，卷</w:t>
      </w:r>
      <w:r>
        <w:rPr>
          <w:rFonts w:ascii="仿宋" w:eastAsia="仿宋" w:hAnsi="仿宋" w:cs="仿宋"/>
          <w:color w:val="000000"/>
          <w:sz w:val="36"/>
        </w:rPr>
        <w:t>2</w:t>
      </w:r>
      <w:r>
        <w:rPr>
          <w:rFonts w:ascii="仿宋" w:eastAsia="仿宋" w:hAnsi="仿宋" w:cs="仿宋"/>
          <w:color w:val="000000"/>
          <w:sz w:val="36"/>
        </w:rPr>
        <w:t>，页</w:t>
      </w:r>
      <w:r>
        <w:rPr>
          <w:rFonts w:ascii="仿宋" w:eastAsia="仿宋" w:hAnsi="仿宋" w:cs="仿宋"/>
          <w:color w:val="000000"/>
          <w:sz w:val="36"/>
        </w:rPr>
        <w:t>168</w:t>
      </w:r>
      <w:r>
        <w:rPr>
          <w:rFonts w:ascii="仿宋" w:eastAsia="仿宋" w:hAnsi="仿宋" w:cs="仿宋"/>
          <w:color w:val="000000"/>
          <w:sz w:val="36"/>
        </w:rPr>
        <w:t>。</w:t>
      </w:r>
    </w:p>
    <w:p w:rsidR="00B83E87" w:rsidRDefault="00B83E87"/>
    <w:p w:rsidR="00B83E87" w:rsidRDefault="00B83E87">
      <w:pPr>
        <w:sectPr w:rsidR="00B83E87">
          <w:headerReference w:type="default" r:id="rId718"/>
          <w:footerReference w:type="default" r:id="rId719"/>
          <w:pgSz w:w="13980" w:h="23720"/>
          <w:pgMar w:top="1780" w:right="880" w:bottom="1780" w:left="880" w:header="1480" w:footer="1480" w:gutter="0"/>
          <w:cols w:space="720"/>
        </w:sectPr>
      </w:pPr>
    </w:p>
    <w:p w:rsidR="00B83E87" w:rsidRDefault="00460AC0">
      <w:pPr>
        <w:wordWrap w:val="0"/>
        <w:spacing w:before="3520" w:line="820" w:lineRule="atLeast"/>
        <w:jc w:val="center"/>
        <w:textAlignment w:val="baseline"/>
        <w:rPr>
          <w:sz w:val="61"/>
        </w:rPr>
      </w:pPr>
      <w:r>
        <w:rPr>
          <w:rFonts w:ascii="宋体" w:eastAsia="宋体" w:hAnsi="宋体" w:cs="宋体"/>
          <w:b/>
          <w:color w:val="000000"/>
          <w:sz w:val="61"/>
        </w:rPr>
        <w:lastRenderedPageBreak/>
        <w:t>勾引家日记</w:t>
      </w:r>
      <w:r>
        <w:rPr>
          <w:rFonts w:ascii="宋体" w:eastAsia="宋体" w:hAnsi="宋体" w:cs="宋体"/>
          <w:b/>
          <w:color w:val="000000"/>
          <w:sz w:val="61"/>
        </w:rPr>
        <w:t>①</w:t>
      </w:r>
    </w:p>
    <w:p w:rsidR="00B83E87" w:rsidRDefault="00B83E87">
      <w:pPr>
        <w:wordWrap w:val="0"/>
        <w:spacing w:line="820" w:lineRule="exact"/>
        <w:jc w:val="center"/>
        <w:textAlignment w:val="baseline"/>
        <w:rPr>
          <w:sz w:val="61"/>
        </w:rPr>
      </w:pPr>
    </w:p>
    <w:p w:rsidR="00B83E87" w:rsidRDefault="00B83E87">
      <w:pPr>
        <w:wordWrap w:val="0"/>
        <w:spacing w:line="820" w:lineRule="exact"/>
        <w:jc w:val="center"/>
        <w:textAlignment w:val="baseline"/>
        <w:rPr>
          <w:sz w:val="61"/>
        </w:rPr>
      </w:pPr>
    </w:p>
    <w:p w:rsidR="00B83E87" w:rsidRDefault="00B83E87">
      <w:pPr>
        <w:wordWrap w:val="0"/>
        <w:spacing w:line="820" w:lineRule="exact"/>
        <w:jc w:val="center"/>
        <w:textAlignment w:val="baseline"/>
        <w:rPr>
          <w:sz w:val="61"/>
        </w:rPr>
      </w:pPr>
    </w:p>
    <w:p w:rsidR="00B83E87" w:rsidRDefault="00B83E87">
      <w:pPr>
        <w:wordWrap w:val="0"/>
        <w:spacing w:line="820" w:lineRule="exact"/>
        <w:jc w:val="center"/>
        <w:textAlignment w:val="baseline"/>
        <w:rPr>
          <w:sz w:val="61"/>
        </w:rPr>
      </w:pPr>
    </w:p>
    <w:p w:rsidR="00B83E87" w:rsidRDefault="00460AC0">
      <w:pPr>
        <w:wordWrap w:val="0"/>
        <w:spacing w:line="540" w:lineRule="atLeast"/>
        <w:ind w:left="3280"/>
        <w:textAlignment w:val="baseline"/>
        <w:rPr>
          <w:sz w:val="40"/>
        </w:rPr>
      </w:pPr>
      <w:r>
        <w:rPr>
          <w:rFonts w:ascii="仿宋" w:eastAsia="仿宋" w:hAnsi="仿宋" w:cs="仿宋"/>
          <w:color w:val="000000"/>
          <w:sz w:val="40"/>
        </w:rPr>
        <w:t>他那压倒一切的激情</w:t>
      </w:r>
    </w:p>
    <w:p w:rsidR="00B83E87" w:rsidRDefault="00460AC0">
      <w:pPr>
        <w:wordWrap w:val="0"/>
        <w:spacing w:line="540" w:lineRule="atLeast"/>
        <w:ind w:left="3280"/>
        <w:textAlignment w:val="baseline"/>
        <w:rPr>
          <w:sz w:val="40"/>
        </w:rPr>
      </w:pPr>
      <w:r>
        <w:rPr>
          <w:rFonts w:ascii="仿宋" w:eastAsia="仿宋" w:hAnsi="仿宋" w:cs="仿宋"/>
          <w:color w:val="000000"/>
          <w:sz w:val="40"/>
        </w:rPr>
        <w:t>正是青春年少的肇始。</w:t>
      </w:r>
      <w:r>
        <w:rPr>
          <w:rFonts w:ascii="仿宋" w:eastAsia="仿宋" w:hAnsi="仿宋" w:cs="仿宋"/>
          <w:color w:val="000000"/>
          <w:sz w:val="40"/>
        </w:rPr>
        <w:t>②</w:t>
      </w:r>
    </w:p>
    <w:p w:rsidR="00B83E87" w:rsidRDefault="00460AC0">
      <w:pPr>
        <w:wordWrap w:val="0"/>
        <w:spacing w:line="560" w:lineRule="atLeast"/>
        <w:ind w:right="360"/>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《唐</w:t>
      </w:r>
      <w:r>
        <w:rPr>
          <w:rFonts w:ascii="仿宋" w:eastAsia="仿宋" w:hAnsi="仿宋" w:cs="仿宋"/>
          <w:color w:val="000000"/>
          <w:sz w:val="36"/>
        </w:rPr>
        <w:t>·</w:t>
      </w:r>
      <w:r>
        <w:rPr>
          <w:rFonts w:ascii="仿宋" w:eastAsia="仿宋" w:hAnsi="仿宋" w:cs="仿宋"/>
          <w:color w:val="000000"/>
          <w:sz w:val="36"/>
        </w:rPr>
        <w:t>乔万尼》，第四咏叹调</w:t>
      </w:r>
    </w:p>
    <w:p w:rsidR="00B83E87" w:rsidRDefault="00B83E87">
      <w:pPr>
        <w:wordWrap w:val="0"/>
        <w:spacing w:line="560" w:lineRule="exact"/>
        <w:jc w:val="right"/>
        <w:textAlignment w:val="baseline"/>
        <w:rPr>
          <w:sz w:val="36"/>
        </w:rPr>
      </w:pPr>
    </w:p>
    <w:p w:rsidR="00B83E87" w:rsidRDefault="00B83E87">
      <w:pPr>
        <w:wordWrap w:val="0"/>
        <w:spacing w:line="560" w:lineRule="exact"/>
        <w:jc w:val="right"/>
        <w:textAlignment w:val="baseline"/>
        <w:rPr>
          <w:sz w:val="36"/>
        </w:rPr>
      </w:pPr>
    </w:p>
    <w:p w:rsidR="00B83E87" w:rsidRDefault="00B83E87">
      <w:pPr>
        <w:wordWrap w:val="0"/>
        <w:spacing w:line="560" w:lineRule="exact"/>
        <w:jc w:val="right"/>
        <w:textAlignment w:val="baseline"/>
        <w:rPr>
          <w:sz w:val="36"/>
        </w:rPr>
      </w:pPr>
    </w:p>
    <w:p w:rsidR="00B83E87" w:rsidRDefault="00B83E87">
      <w:pPr>
        <w:wordWrap w:val="0"/>
        <w:spacing w:line="560" w:lineRule="exact"/>
        <w:jc w:val="right"/>
        <w:textAlignment w:val="baseline"/>
        <w:rPr>
          <w:sz w:val="36"/>
        </w:rPr>
      </w:pPr>
    </w:p>
    <w:p w:rsidR="00B83E87" w:rsidRDefault="00B83E87">
      <w:pPr>
        <w:wordWrap w:val="0"/>
        <w:spacing w:line="560" w:lineRule="exact"/>
        <w:jc w:val="right"/>
        <w:textAlignment w:val="baseline"/>
        <w:rPr>
          <w:sz w:val="36"/>
        </w:rPr>
      </w:pPr>
    </w:p>
    <w:p w:rsidR="00B83E87" w:rsidRDefault="00B83E87">
      <w:pPr>
        <w:wordWrap w:val="0"/>
        <w:spacing w:line="560" w:lineRule="exact"/>
        <w:jc w:val="right"/>
        <w:textAlignment w:val="baseline"/>
        <w:rPr>
          <w:sz w:val="36"/>
        </w:rPr>
      </w:pPr>
    </w:p>
    <w:p w:rsidR="00B83E87" w:rsidRDefault="00B83E87">
      <w:pPr>
        <w:wordWrap w:val="0"/>
        <w:spacing w:line="560" w:lineRule="exact"/>
        <w:jc w:val="right"/>
        <w:textAlignment w:val="baseline"/>
        <w:rPr>
          <w:sz w:val="36"/>
        </w:rPr>
      </w:pPr>
    </w:p>
    <w:p w:rsidR="00B83E87" w:rsidRDefault="00B83E87">
      <w:pPr>
        <w:wordWrap w:val="0"/>
        <w:spacing w:line="560" w:lineRule="exact"/>
        <w:jc w:val="right"/>
        <w:textAlignment w:val="baseline"/>
        <w:rPr>
          <w:sz w:val="36"/>
        </w:rPr>
      </w:pPr>
    </w:p>
    <w:p w:rsidR="00B83E87" w:rsidRDefault="00B83E87">
      <w:pPr>
        <w:wordWrap w:val="0"/>
        <w:spacing w:line="560" w:lineRule="exact"/>
        <w:jc w:val="right"/>
        <w:textAlignment w:val="baseline"/>
        <w:rPr>
          <w:sz w:val="36"/>
        </w:rPr>
      </w:pPr>
    </w:p>
    <w:p w:rsidR="00B83E87" w:rsidRDefault="00B83E87">
      <w:pPr>
        <w:wordWrap w:val="0"/>
        <w:spacing w:line="560" w:lineRule="exact"/>
        <w:jc w:val="right"/>
        <w:textAlignment w:val="baseline"/>
        <w:rPr>
          <w:sz w:val="36"/>
        </w:rPr>
      </w:pPr>
    </w:p>
    <w:p w:rsidR="00B83E87" w:rsidRDefault="00B83E87">
      <w:pPr>
        <w:wordWrap w:val="0"/>
        <w:spacing w:line="560" w:lineRule="exact"/>
        <w:jc w:val="right"/>
        <w:textAlignment w:val="baseline"/>
        <w:rPr>
          <w:sz w:val="36"/>
        </w:rPr>
      </w:pPr>
    </w:p>
    <w:p w:rsidR="00B83E87" w:rsidRDefault="00B83E87">
      <w:pPr>
        <w:wordWrap w:val="0"/>
        <w:spacing w:line="560" w:lineRule="exact"/>
        <w:jc w:val="right"/>
        <w:textAlignment w:val="baseline"/>
        <w:rPr>
          <w:sz w:val="36"/>
        </w:rPr>
      </w:pPr>
    </w:p>
    <w:p w:rsidR="00B83E87" w:rsidRDefault="00B83E87">
      <w:pPr>
        <w:wordWrap w:val="0"/>
        <w:spacing w:line="560" w:lineRule="exact"/>
        <w:jc w:val="right"/>
        <w:textAlignment w:val="baseline"/>
        <w:rPr>
          <w:sz w:val="36"/>
        </w:rPr>
      </w:pPr>
    </w:p>
    <w:p w:rsidR="00B83E87" w:rsidRDefault="00B83E87">
      <w:pPr>
        <w:wordWrap w:val="0"/>
        <w:spacing w:line="560" w:lineRule="exact"/>
        <w:jc w:val="right"/>
        <w:textAlignment w:val="baseline"/>
        <w:rPr>
          <w:sz w:val="36"/>
        </w:rPr>
      </w:pPr>
    </w:p>
    <w:p w:rsidR="00B83E87" w:rsidRDefault="00460AC0">
      <w:pPr>
        <w:wordWrap w:val="0"/>
        <w:spacing w:line="560" w:lineRule="atLeast"/>
        <w:textAlignment w:val="baseline"/>
        <w:rPr>
          <w:sz w:val="36"/>
        </w:rPr>
      </w:pPr>
      <w:r>
        <w:rPr>
          <w:rFonts w:ascii="宋体" w:eastAsia="宋体" w:hAnsi="宋体" w:cs="宋体"/>
          <w:color w:val="000000"/>
          <w:sz w:val="36"/>
          <w:u w:val="single"/>
        </w:rPr>
        <w:t xml:space="preserve">                </w:t>
      </w:r>
    </w:p>
    <w:p w:rsidR="00B83E87" w:rsidRDefault="00460AC0">
      <w:pPr>
        <w:wordWrap w:val="0"/>
        <w:spacing w:before="340" w:line="540" w:lineRule="atLeast"/>
        <w:ind w:left="660"/>
        <w:textAlignment w:val="baseline"/>
        <w:rPr>
          <w:sz w:val="40"/>
        </w:rPr>
      </w:pPr>
      <w:r>
        <w:rPr>
          <w:rFonts w:ascii="仿宋" w:eastAsia="仿宋" w:hAnsi="仿宋" w:cs="仿宋"/>
          <w:color w:val="000000"/>
          <w:sz w:val="40"/>
        </w:rPr>
        <w:t xml:space="preserve">① </w:t>
      </w:r>
      <w:r>
        <w:rPr>
          <w:rFonts w:ascii="仿宋" w:eastAsia="仿宋" w:hAnsi="仿宋" w:cs="仿宋"/>
          <w:color w:val="000000"/>
          <w:sz w:val="40"/>
        </w:rPr>
        <w:t>参见《增补》，页</w:t>
      </w:r>
      <w:r>
        <w:rPr>
          <w:rFonts w:ascii="仿宋" w:eastAsia="仿宋" w:hAnsi="仿宋" w:cs="仿宋"/>
          <w:color w:val="000000"/>
          <w:sz w:val="40"/>
        </w:rPr>
        <w:t>552-553(</w:t>
      </w:r>
      <w:r>
        <w:rPr>
          <w:rFonts w:ascii="仿宋" w:eastAsia="仿宋" w:hAnsi="仿宋" w:cs="仿宋"/>
          <w:color w:val="000000"/>
          <w:sz w:val="40"/>
        </w:rPr>
        <w:t>《论文》卷</w:t>
      </w:r>
      <w:r>
        <w:rPr>
          <w:rFonts w:ascii="仿宋" w:eastAsia="仿宋" w:hAnsi="仿宋" w:cs="仿宋"/>
          <w:color w:val="000000"/>
          <w:sz w:val="40"/>
        </w:rPr>
        <w:t>4-A231)</w:t>
      </w:r>
      <w:r>
        <w:rPr>
          <w:rFonts w:ascii="仿宋" w:eastAsia="仿宋" w:hAnsi="仿宋" w:cs="仿宋"/>
          <w:color w:val="000000"/>
          <w:sz w:val="40"/>
        </w:rPr>
        <w:t>。</w:t>
      </w:r>
    </w:p>
    <w:p w:rsidR="00B83E87" w:rsidRDefault="00460AC0">
      <w:pPr>
        <w:wordWrap w:val="0"/>
        <w:spacing w:line="540" w:lineRule="atLeast"/>
        <w:ind w:left="660"/>
        <w:textAlignment w:val="baseline"/>
        <w:rPr>
          <w:sz w:val="40"/>
        </w:rPr>
      </w:pPr>
      <w:r>
        <w:rPr>
          <w:rFonts w:ascii="仿宋" w:eastAsia="仿宋" w:hAnsi="仿宋" w:cs="仿宋"/>
          <w:color w:val="000000"/>
          <w:sz w:val="40"/>
        </w:rPr>
        <w:t xml:space="preserve">② </w:t>
      </w:r>
      <w:r>
        <w:rPr>
          <w:rFonts w:ascii="仿宋" w:eastAsia="仿宋" w:hAnsi="仿宋" w:cs="仿宋"/>
          <w:color w:val="000000"/>
          <w:sz w:val="40"/>
        </w:rPr>
        <w:t>参见《增补》，页</w:t>
      </w:r>
      <w:r>
        <w:rPr>
          <w:rFonts w:ascii="仿宋" w:eastAsia="仿宋" w:hAnsi="仿宋" w:cs="仿宋"/>
          <w:color w:val="000000"/>
          <w:sz w:val="40"/>
        </w:rPr>
        <w:t>553(</w:t>
      </w:r>
      <w:r>
        <w:rPr>
          <w:rFonts w:ascii="仿宋" w:eastAsia="仿宋" w:hAnsi="仿宋" w:cs="仿宋"/>
          <w:color w:val="000000"/>
          <w:sz w:val="40"/>
        </w:rPr>
        <w:t>《论文》卷</w:t>
      </w:r>
      <w:r>
        <w:rPr>
          <w:rFonts w:ascii="仿宋" w:eastAsia="仿宋" w:hAnsi="仿宋" w:cs="仿宋"/>
          <w:color w:val="000000"/>
          <w:sz w:val="40"/>
        </w:rPr>
        <w:t>3-B67)</w:t>
      </w:r>
      <w:r>
        <w:rPr>
          <w:rFonts w:ascii="仿宋" w:eastAsia="仿宋" w:hAnsi="仿宋" w:cs="仿宋"/>
          <w:color w:val="000000"/>
          <w:sz w:val="40"/>
        </w:rPr>
        <w:t>。</w:t>
      </w:r>
    </w:p>
    <w:p w:rsidR="00B83E87" w:rsidRDefault="00B83E87"/>
    <w:p w:rsidR="00B83E87" w:rsidRDefault="00B83E87">
      <w:pPr>
        <w:sectPr w:rsidR="00B83E87">
          <w:headerReference w:type="default" r:id="rId720"/>
          <w:footerReference w:type="default" r:id="rId721"/>
          <w:pgSz w:w="14040" w:h="23760"/>
          <w:pgMar w:top="1940" w:right="1180" w:bottom="1940" w:left="1180" w:header="1640" w:footer="164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332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40" w:lineRule="exact"/>
        <w:textAlignment w:val="baseline"/>
        <w:rPr>
          <w:sz w:val="43"/>
        </w:rPr>
      </w:pPr>
    </w:p>
    <w:p w:rsidR="00B83E87" w:rsidRDefault="00460AC0">
      <w:pPr>
        <w:wordWrap w:val="0"/>
        <w:spacing w:line="640" w:lineRule="atLeast"/>
        <w:ind w:left="20" w:firstLine="1100"/>
        <w:textAlignment w:val="baseline"/>
        <w:rPr>
          <w:sz w:val="43"/>
        </w:rPr>
      </w:pPr>
      <w:r>
        <w:rPr>
          <w:rFonts w:ascii="宋体" w:eastAsia="宋体" w:hAnsi="宋体" w:cs="宋体"/>
          <w:color w:val="000000"/>
          <w:sz w:val="43"/>
        </w:rPr>
        <w:t>【</w:t>
      </w:r>
      <w:r>
        <w:rPr>
          <w:rFonts w:ascii="宋体" w:eastAsia="宋体" w:hAnsi="宋体" w:cs="宋体"/>
          <w:color w:val="000000"/>
          <w:sz w:val="43"/>
        </w:rPr>
        <w:t>303</w:t>
      </w:r>
      <w:r>
        <w:rPr>
          <w:rFonts w:ascii="宋体" w:eastAsia="宋体" w:hAnsi="宋体" w:cs="宋体"/>
          <w:color w:val="000000"/>
          <w:sz w:val="43"/>
        </w:rPr>
        <w:t>】我不可能瞒住自己；在我决定按照自己的兴趣，把我在最为仓促和最为不安之时得到的那部草稿整理出来时，我无法控制住此刻攫住我的焦虑。我所面临的情景，恰如那时一样使人忧虑和丢脸。与他通常所做的相反，他没有锁上自己的书桌。因此，我可以处置里面的一切东西。然而，要掩饰我的举止，使自己以为没有打开任何一个抽屉，毫无用处。有一个抽屉打开了。其中有一大堆散乱的稿纸，面上放着一个大四开的本子，装订得很精致。最上面是一张有花饰的白纸，他在纸上亲手写下了：第四本</w:t>
      </w:r>
      <w:r>
        <w:rPr>
          <w:rFonts w:ascii="宋体" w:eastAsia="宋体" w:hAnsi="宋体" w:cs="宋体"/>
          <w:color w:val="000000"/>
          <w:sz w:val="43"/>
        </w:rPr>
        <w:t xml:space="preserve"> Commentarius perpetuus [</w:t>
      </w:r>
      <w:r>
        <w:rPr>
          <w:rFonts w:ascii="宋体" w:eastAsia="宋体" w:hAnsi="宋体" w:cs="宋体"/>
          <w:color w:val="000000"/>
          <w:sz w:val="43"/>
        </w:rPr>
        <w:t>连续系统的</w:t>
      </w:r>
      <w:r>
        <w:rPr>
          <w:rFonts w:ascii="宋体" w:eastAsia="宋体" w:hAnsi="宋体" w:cs="宋体"/>
          <w:color w:val="000000"/>
          <w:sz w:val="43"/>
        </w:rPr>
        <w:t>注解</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①</w:t>
      </w:r>
      <w:r>
        <w:rPr>
          <w:rFonts w:ascii="宋体" w:eastAsia="宋体" w:hAnsi="宋体" w:cs="宋体"/>
          <w:color w:val="000000"/>
          <w:sz w:val="43"/>
        </w:rPr>
        <w:t>可是，毫无用处的是，试图自欺欺人地以为，如果那本子的封面没有打开，如果这个触目的标题没有诱惑我，那我就不会受其诱惑，至少我会抵挡住诱惑。</w:t>
      </w:r>
    </w:p>
    <w:p w:rsidR="00B83E87" w:rsidRDefault="00460AC0">
      <w:pPr>
        <w:wordWrap w:val="0"/>
        <w:spacing w:line="640" w:lineRule="atLeast"/>
        <w:ind w:left="20" w:right="120" w:firstLine="860"/>
        <w:textAlignment w:val="baseline"/>
        <w:rPr>
          <w:sz w:val="43"/>
        </w:rPr>
      </w:pPr>
      <w:r>
        <w:rPr>
          <w:rFonts w:ascii="宋体" w:eastAsia="宋体" w:hAnsi="宋体" w:cs="宋体"/>
          <w:color w:val="000000"/>
          <w:sz w:val="43"/>
        </w:rPr>
        <w:t>标题本身很奇怪，然而更多的是它周围的条目，而不是标题本身。我匆忙瞥了一眼那些散乱的稿纸，得知它们包含了一些有关情欲之爱场景的印象，表示了这样那样的关系，还有一些特殊信件的草稿，后来我对它们在技巧上圆熟的、故意的若无其事已经很熟悉。此刻，在识破了那个腐败者的用心之时，我想起了那时的情景，可以说，在接近抽屉时我狡诈地留意着，那感觉就像警察进了一位伪造者的房间搜查东西</w:t>
      </w:r>
      <w:r>
        <w:rPr>
          <w:rFonts w:ascii="宋体" w:eastAsia="宋体" w:hAnsi="宋体" w:cs="宋体"/>
          <w:color w:val="000000"/>
          <w:sz w:val="43"/>
        </w:rPr>
        <w:t>一样，在一个抽屉里发现了一大堆散乱的稿纸和一些手稿样本；在一处有小小的装饰设计，另一处有用作标记的花押字，还有一行倒写的文字。这显然向他表明：他找对路了，他对此的欣喜混杂着【</w:t>
      </w:r>
      <w:r>
        <w:rPr>
          <w:rFonts w:ascii="宋体" w:eastAsia="宋体" w:hAnsi="宋体" w:cs="宋体"/>
          <w:color w:val="000000"/>
          <w:sz w:val="43"/>
        </w:rPr>
        <w:t>304</w:t>
      </w:r>
      <w:r>
        <w:rPr>
          <w:rFonts w:ascii="宋体" w:eastAsia="宋体" w:hAnsi="宋体" w:cs="宋体"/>
          <w:color w:val="000000"/>
          <w:sz w:val="43"/>
        </w:rPr>
        <w:t>】对这里很明显的勤勉努力的某种敬佩。由于我不习惯侦破犯罪，没有佩戴警徽，所以我的反应有所不同。使我倍感沉重的事实是，我在行非法之道。当时我既没了主意，也没了语言，情况通常就是这样。人们会对一种印象满怀畏怯，直到再次反思后才放松下来，能应对自如地同不认识的陌生人交谈，逐渐适应起来。反思能力越发达，</w:t>
      </w:r>
    </w:p>
    <w:p w:rsidR="00B83E87" w:rsidRDefault="00460AC0">
      <w:pPr>
        <w:wordWrap w:val="0"/>
        <w:spacing w:line="640" w:lineRule="atLeast"/>
        <w:ind w:left="40"/>
        <w:textAlignment w:val="baseline"/>
        <w:rPr>
          <w:sz w:val="43"/>
        </w:rPr>
      </w:pPr>
      <w:r>
        <w:rPr>
          <w:rFonts w:ascii="宋体" w:eastAsia="宋体" w:hAnsi="宋体" w:cs="宋体"/>
          <w:color w:val="000000"/>
          <w:sz w:val="43"/>
          <w:u w:val="single"/>
        </w:rPr>
        <w:t xml:space="preserve">              </w:t>
      </w:r>
    </w:p>
    <w:p w:rsidR="00B83E87" w:rsidRDefault="00460AC0">
      <w:pPr>
        <w:wordWrap w:val="0"/>
        <w:spacing w:before="280" w:line="500" w:lineRule="atLeast"/>
        <w:ind w:left="72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 xml:space="preserve"> </w:t>
      </w:r>
      <w:r>
        <w:rPr>
          <w:rFonts w:ascii="仿宋" w:eastAsia="仿宋" w:hAnsi="仿宋" w:cs="仿宋"/>
          <w:color w:val="000000"/>
          <w:sz w:val="37"/>
        </w:rPr>
        <w:t>参见《增补》，页</w:t>
      </w:r>
      <w:r>
        <w:rPr>
          <w:rFonts w:ascii="仿宋" w:eastAsia="仿宋" w:hAnsi="仿宋" w:cs="仿宋"/>
          <w:color w:val="000000"/>
          <w:sz w:val="37"/>
        </w:rPr>
        <w:t>553 (</w:t>
      </w:r>
      <w:r>
        <w:rPr>
          <w:rFonts w:ascii="仿宋" w:eastAsia="仿宋" w:hAnsi="仿宋" w:cs="仿宋"/>
          <w:color w:val="000000"/>
          <w:sz w:val="37"/>
        </w:rPr>
        <w:t>《论文》卷</w:t>
      </w:r>
      <w:r>
        <w:rPr>
          <w:rFonts w:ascii="仿宋" w:eastAsia="仿宋" w:hAnsi="仿宋" w:cs="仿宋"/>
          <w:color w:val="000000"/>
          <w:sz w:val="37"/>
        </w:rPr>
        <w:t>3-B170)</w:t>
      </w:r>
      <w:r>
        <w:rPr>
          <w:rFonts w:ascii="仿宋" w:eastAsia="仿宋" w:hAnsi="仿宋" w:cs="仿宋"/>
          <w:color w:val="000000"/>
          <w:sz w:val="37"/>
        </w:rPr>
        <w:t>。</w:t>
      </w:r>
    </w:p>
    <w:p w:rsidR="00B83E87" w:rsidRDefault="00B83E87"/>
    <w:p w:rsidR="00B83E87" w:rsidRDefault="00B83E87">
      <w:pPr>
        <w:sectPr w:rsidR="00B83E87">
          <w:headerReference w:type="default" r:id="rId722"/>
          <w:footerReference w:type="default" r:id="rId723"/>
          <w:pgSz w:w="14080" w:h="23780"/>
          <w:pgMar w:top="1820" w:right="900" w:bottom="1820" w:left="900" w:header="1520" w:footer="1520" w:gutter="0"/>
          <w:cols w:space="720"/>
        </w:sectPr>
      </w:pPr>
    </w:p>
    <w:p w:rsidR="00B83E87" w:rsidRDefault="00460AC0">
      <w:pPr>
        <w:wordWrap w:val="0"/>
        <w:spacing w:before="860" w:line="700" w:lineRule="atLeast"/>
        <w:ind w:left="20"/>
        <w:textAlignment w:val="baseline"/>
        <w:rPr>
          <w:sz w:val="39"/>
        </w:rPr>
      </w:pPr>
      <w:r>
        <w:rPr>
          <w:rFonts w:ascii="宋体" w:eastAsia="宋体" w:hAnsi="宋体" w:cs="宋体"/>
          <w:color w:val="000000"/>
          <w:sz w:val="39"/>
        </w:rPr>
        <w:lastRenderedPageBreak/>
        <w:t>镇定得就越快。就像检查外国游客的海关官员一样，看惯了各种最难以置信的人物，以至于不会轻易大惊小怪。虽然我的反思能力确实非常发达，但我最初还是极为吃惊。我清楚地记得我脸色苍白，近乎昏厥，因而焦急异常。想想吧，要是他回来了，发现我在昏厥中还用手把着那抽屉</w:t>
      </w:r>
      <w:r>
        <w:rPr>
          <w:rFonts w:ascii="宋体" w:eastAsia="宋体" w:hAnsi="宋体" w:cs="宋体"/>
          <w:color w:val="000000"/>
          <w:sz w:val="39"/>
        </w:rPr>
        <w:t>————</w:t>
      </w:r>
      <w:r>
        <w:rPr>
          <w:rFonts w:ascii="宋体" w:eastAsia="宋体" w:hAnsi="宋体" w:cs="宋体"/>
          <w:color w:val="000000"/>
          <w:sz w:val="39"/>
        </w:rPr>
        <w:t>一种糟糕的意识确实可以使生活变得有趣。</w:t>
      </w:r>
      <w:r>
        <w:rPr>
          <w:rFonts w:ascii="宋体" w:eastAsia="宋体" w:hAnsi="宋体" w:cs="宋体"/>
          <w:color w:val="000000"/>
          <w:sz w:val="39"/>
        </w:rPr>
        <w:t>①</w:t>
      </w:r>
    </w:p>
    <w:p w:rsidR="00B83E87" w:rsidRDefault="00460AC0">
      <w:pPr>
        <w:wordWrap w:val="0"/>
        <w:spacing w:line="700" w:lineRule="atLeast"/>
        <w:ind w:left="20" w:right="20" w:firstLine="840"/>
        <w:textAlignment w:val="baseline"/>
        <w:rPr>
          <w:sz w:val="39"/>
        </w:rPr>
      </w:pPr>
      <w:r>
        <w:rPr>
          <w:rFonts w:ascii="宋体" w:eastAsia="宋体" w:hAnsi="宋体" w:cs="宋体"/>
          <w:color w:val="000000"/>
          <w:sz w:val="39"/>
        </w:rPr>
        <w:t>那部书的标题本身并不使我吃惊。我把它当作一本摘录汇编，这在我看来非常自然，因为我知道他总是满怀热情地从事他的研</w:t>
      </w:r>
      <w:r>
        <w:rPr>
          <w:rFonts w:ascii="宋体" w:eastAsia="宋体" w:hAnsi="宋体" w:cs="宋体"/>
          <w:color w:val="000000"/>
          <w:sz w:val="39"/>
        </w:rPr>
        <w:t>究。但是，它包含了某种全然不同的东西。它恰好是一本日记，记得十分仔细。基于从前我同他的相识，我认为他的生活没有太大必要进行评述，但按照我现在的看法，我无法否认选择这个标题要具备极大的洞察力和理解力，要有对他自己和处境真正审美的、客观的把握。这个标题与全部内容极为和谐。他的生活一直是努力完成诗意地生存的任务。</w:t>
      </w:r>
      <w:r>
        <w:rPr>
          <w:rFonts w:ascii="宋体" w:eastAsia="宋体" w:hAnsi="宋体" w:cs="宋体"/>
          <w:color w:val="000000"/>
          <w:sz w:val="39"/>
        </w:rPr>
        <w:t>②</w:t>
      </w:r>
      <w:r>
        <w:rPr>
          <w:rFonts w:ascii="宋体" w:eastAsia="宋体" w:hAnsi="宋体" w:cs="宋体"/>
          <w:color w:val="000000"/>
          <w:sz w:val="39"/>
        </w:rPr>
        <w:t>他具有极其发达的感官去发现生活的情趣，懂得如何去发现它，在发现之后继续半诗意地复制他自己的各种经验。因此，他的日记既不是精确的历史叙事，也不是严谨的叙事；它不是陈述，而是虚拟。尽管他的各种经历在体验之后</w:t>
      </w:r>
      <w:r>
        <w:rPr>
          <w:rFonts w:ascii="宋体" w:eastAsia="宋体" w:hAnsi="宋体" w:cs="宋体"/>
          <w:color w:val="000000"/>
          <w:sz w:val="39"/>
        </w:rPr>
        <w:t>都被记录了下来，有时也许是很久之后才被记下来，然而它们经常被描述为似乎是刚刚发生的，【</w:t>
      </w:r>
      <w:r>
        <w:rPr>
          <w:rFonts w:ascii="宋体" w:eastAsia="宋体" w:hAnsi="宋体" w:cs="宋体"/>
          <w:color w:val="000000"/>
          <w:sz w:val="39"/>
        </w:rPr>
        <w:t>305</w:t>
      </w:r>
      <w:r>
        <w:rPr>
          <w:rFonts w:ascii="宋体" w:eastAsia="宋体" w:hAnsi="宋体" w:cs="宋体"/>
          <w:color w:val="000000"/>
          <w:sz w:val="39"/>
        </w:rPr>
        <w:t>】具有戏剧般的生动性，以至有时就像是在眼前发生的。不大可能的是，他这么做是由于他对这日记怀有别的什么目的；显然，在最严格的意义上，它只对他个人具有重要性，假设我面前有一部诗作，也许还有意出版，但其整体和各个部分都排除了它是诗作。诚然，在出版方面他本人不必惧怕什么，因为大部分人名都很奇怪，以至它们决不可能有历史根据。我唯一的疑虑是，姓氏在历史根据方面是确切的，这样他始终都能确认真实的人，而每个好事者都会受到姓</w:t>
      </w:r>
    </w:p>
    <w:p w:rsidR="00B83E87" w:rsidRDefault="00460AC0">
      <w:pPr>
        <w:wordWrap w:val="0"/>
        <w:spacing w:line="700" w:lineRule="atLeast"/>
        <w:ind w:left="60"/>
        <w:textAlignment w:val="baseline"/>
        <w:rPr>
          <w:sz w:val="39"/>
        </w:rPr>
      </w:pPr>
      <w:r>
        <w:rPr>
          <w:rFonts w:ascii="宋体" w:eastAsia="宋体" w:hAnsi="宋体" w:cs="宋体"/>
          <w:color w:val="000000"/>
          <w:sz w:val="39"/>
          <w:u w:val="single"/>
        </w:rPr>
        <w:t xml:space="preserve">    </w:t>
      </w:r>
      <w:r>
        <w:rPr>
          <w:rFonts w:ascii="宋体" w:eastAsia="宋体" w:hAnsi="宋体" w:cs="宋体"/>
          <w:color w:val="000000"/>
          <w:sz w:val="39"/>
          <w:u w:val="single"/>
        </w:rPr>
        <w:t xml:space="preserve">           </w:t>
      </w:r>
    </w:p>
    <w:p w:rsidR="00B83E87" w:rsidRDefault="00460AC0">
      <w:pPr>
        <w:wordWrap w:val="0"/>
        <w:spacing w:before="300" w:line="500" w:lineRule="atLeast"/>
        <w:ind w:left="72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有关本句的其余部分，参见《增补》，页</w:t>
      </w:r>
      <w:r>
        <w:rPr>
          <w:rFonts w:ascii="仿宋" w:eastAsia="仿宋" w:hAnsi="仿宋" w:cs="仿宋"/>
          <w:color w:val="000000"/>
          <w:sz w:val="36"/>
        </w:rPr>
        <w:t>553(</w:t>
      </w:r>
      <w:r>
        <w:rPr>
          <w:rFonts w:ascii="仿宋" w:eastAsia="仿宋" w:hAnsi="仿宋" w:cs="仿宋"/>
          <w:color w:val="000000"/>
          <w:sz w:val="36"/>
        </w:rPr>
        <w:t>《论文》卷</w:t>
      </w:r>
      <w:r>
        <w:rPr>
          <w:rFonts w:ascii="仿宋" w:eastAsia="仿宋" w:hAnsi="仿宋" w:cs="仿宋"/>
          <w:color w:val="000000"/>
          <w:sz w:val="36"/>
        </w:rPr>
        <w:t>3-B45:1)</w:t>
      </w:r>
      <w:r>
        <w:rPr>
          <w:rFonts w:ascii="仿宋" w:eastAsia="仿宋" w:hAnsi="仿宋" w:cs="仿宋"/>
          <w:color w:val="000000"/>
          <w:sz w:val="36"/>
        </w:rPr>
        <w:t>。</w:t>
      </w:r>
    </w:p>
    <w:p w:rsidR="00B83E87" w:rsidRDefault="00460AC0">
      <w:pPr>
        <w:wordWrap w:val="0"/>
        <w:spacing w:line="500" w:lineRule="atLeast"/>
        <w:ind w:left="72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参见《讽刺》，《文集》卷</w:t>
      </w:r>
      <w:r>
        <w:rPr>
          <w:rFonts w:ascii="仿宋" w:eastAsia="仿宋" w:hAnsi="仿宋" w:cs="仿宋"/>
          <w:color w:val="000000"/>
          <w:sz w:val="36"/>
        </w:rPr>
        <w:t>2</w:t>
      </w:r>
      <w:r>
        <w:rPr>
          <w:rFonts w:ascii="仿宋" w:eastAsia="仿宋" w:hAnsi="仿宋" w:cs="仿宋"/>
          <w:color w:val="000000"/>
          <w:sz w:val="36"/>
        </w:rPr>
        <w:t>；《增补》，页</w:t>
      </w:r>
      <w:r>
        <w:rPr>
          <w:rFonts w:ascii="仿宋" w:eastAsia="仿宋" w:hAnsi="仿宋" w:cs="仿宋"/>
          <w:color w:val="000000"/>
          <w:sz w:val="36"/>
        </w:rPr>
        <w:t>555(</w:t>
      </w:r>
      <w:r>
        <w:rPr>
          <w:rFonts w:ascii="仿宋" w:eastAsia="仿宋" w:hAnsi="仿宋" w:cs="仿宋"/>
          <w:color w:val="000000"/>
          <w:sz w:val="36"/>
        </w:rPr>
        <w:t>《论文》卷</w:t>
      </w:r>
      <w:r>
        <w:rPr>
          <w:rFonts w:ascii="仿宋" w:eastAsia="仿宋" w:hAnsi="仿宋" w:cs="仿宋"/>
          <w:color w:val="000000"/>
          <w:sz w:val="36"/>
        </w:rPr>
        <w:t>3-B33)</w:t>
      </w:r>
      <w:r>
        <w:rPr>
          <w:rFonts w:ascii="仿宋" w:eastAsia="仿宋" w:hAnsi="仿宋" w:cs="仿宋"/>
          <w:color w:val="000000"/>
          <w:sz w:val="36"/>
        </w:rPr>
        <w:t>。</w:t>
      </w:r>
    </w:p>
    <w:p w:rsidR="00B83E87" w:rsidRDefault="00B83E87"/>
    <w:p w:rsidR="00B83E87" w:rsidRDefault="00B83E87">
      <w:pPr>
        <w:sectPr w:rsidR="00B83E87">
          <w:headerReference w:type="default" r:id="rId724"/>
          <w:footerReference w:type="default" r:id="rId725"/>
          <w:pgSz w:w="14140" w:h="23800"/>
          <w:pgMar w:top="1960" w:right="980" w:bottom="1960" w:left="980" w:header="1660" w:footer="1660" w:gutter="0"/>
          <w:cols w:space="720"/>
        </w:sectPr>
      </w:pPr>
    </w:p>
    <w:p w:rsidR="00B83E87" w:rsidRDefault="00460AC0">
      <w:pPr>
        <w:wordWrap w:val="0"/>
        <w:spacing w:line="460" w:lineRule="atLeast"/>
        <w:ind w:left="60"/>
        <w:textAlignment w:val="baseline"/>
        <w:rPr>
          <w:sz w:val="34"/>
        </w:rPr>
      </w:pPr>
      <w:r>
        <w:rPr>
          <w:rFonts w:ascii="仿宋" w:eastAsia="仿宋" w:hAnsi="仿宋" w:cs="仿宋"/>
          <w:color w:val="000000"/>
          <w:sz w:val="34"/>
        </w:rPr>
        <w:lastRenderedPageBreak/>
        <w:t xml:space="preserve">334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60" w:lineRule="exact"/>
        <w:textAlignment w:val="baseline"/>
        <w:rPr>
          <w:sz w:val="42"/>
        </w:rPr>
      </w:pPr>
    </w:p>
    <w:p w:rsidR="00B83E87" w:rsidRDefault="00460AC0">
      <w:pPr>
        <w:wordWrap w:val="0"/>
        <w:spacing w:line="640" w:lineRule="atLeast"/>
        <w:ind w:left="60" w:right="80"/>
        <w:textAlignment w:val="baseline"/>
        <w:rPr>
          <w:sz w:val="42"/>
        </w:rPr>
      </w:pPr>
      <w:r>
        <w:rPr>
          <w:rFonts w:ascii="宋体" w:eastAsia="宋体" w:hAnsi="宋体" w:cs="宋体"/>
          <w:color w:val="000000"/>
          <w:sz w:val="42"/>
        </w:rPr>
        <w:t>氏的误导。至少，我所认识的女孩儿柯德丽娅</w:t>
      </w:r>
      <w:r>
        <w:rPr>
          <w:rFonts w:ascii="宋体" w:eastAsia="宋体" w:hAnsi="宋体" w:cs="宋体"/>
          <w:color w:val="000000"/>
          <w:sz w:val="42"/>
        </w:rPr>
        <w:t>(Cordelia)</w:t>
      </w:r>
      <w:r>
        <w:rPr>
          <w:rFonts w:ascii="宋体" w:eastAsia="宋体" w:hAnsi="宋体" w:cs="宋体"/>
          <w:color w:val="000000"/>
          <w:sz w:val="42"/>
        </w:rPr>
        <w:t>的情形就是这样，主要的兴趣集中在她身上，她非常正确地名叫柯德丽娅，</w:t>
      </w:r>
      <w:r>
        <w:rPr>
          <w:rFonts w:ascii="宋体" w:eastAsia="宋体" w:hAnsi="宋体" w:cs="宋体"/>
          <w:color w:val="000000"/>
          <w:sz w:val="42"/>
        </w:rPr>
        <w:t>①</w:t>
      </w:r>
      <w:r>
        <w:rPr>
          <w:rFonts w:ascii="宋体" w:eastAsia="宋体" w:hAnsi="宋体" w:cs="宋体"/>
          <w:color w:val="000000"/>
          <w:sz w:val="42"/>
        </w:rPr>
        <w:t>不过，不是叫瓦尔</w:t>
      </w:r>
      <w:r>
        <w:rPr>
          <w:rFonts w:ascii="宋体" w:eastAsia="宋体" w:hAnsi="宋体" w:cs="宋体"/>
          <w:color w:val="000000"/>
          <w:sz w:val="42"/>
        </w:rPr>
        <w:t>(Wahl)</w:t>
      </w:r>
      <w:r>
        <w:rPr>
          <w:rFonts w:ascii="宋体" w:eastAsia="宋体" w:hAnsi="宋体" w:cs="宋体"/>
          <w:color w:val="000000"/>
          <w:sz w:val="42"/>
        </w:rPr>
        <w:t>。</w:t>
      </w:r>
    </w:p>
    <w:p w:rsidR="00B83E87" w:rsidRDefault="00460AC0">
      <w:pPr>
        <w:wordWrap w:val="0"/>
        <w:spacing w:line="640" w:lineRule="atLeast"/>
        <w:ind w:left="60" w:firstLine="840"/>
        <w:textAlignment w:val="baseline"/>
        <w:rPr>
          <w:sz w:val="42"/>
        </w:rPr>
      </w:pPr>
      <w:r>
        <w:rPr>
          <w:rFonts w:ascii="宋体" w:eastAsia="宋体" w:hAnsi="宋体" w:cs="宋体"/>
          <w:color w:val="000000"/>
          <w:sz w:val="42"/>
        </w:rPr>
        <w:t>那么，如何解释日记还是具有这样一种诗意色彩呢？回答这</w:t>
      </w:r>
      <w:r>
        <w:rPr>
          <w:rFonts w:ascii="宋体" w:eastAsia="宋体" w:hAnsi="宋体" w:cs="宋体"/>
          <w:color w:val="000000"/>
          <w:sz w:val="42"/>
        </w:rPr>
        <w:t>一点并不难，很容易凭他的诗人天性来做解释，那诗意色彩还不够丰富，只要你愿意，也还没有欠缺到足以把诗与真实彼此分开。那诗意是他本人带来的。这种增添就是他在诗意的真实处境中所享受到的；他再次以诗意反思的形式捕捉到了这一点。</w:t>
      </w:r>
      <w:r>
        <w:rPr>
          <w:rFonts w:ascii="宋体" w:eastAsia="宋体" w:hAnsi="宋体" w:cs="宋体"/>
          <w:color w:val="000000"/>
          <w:sz w:val="42"/>
        </w:rPr>
        <w:t>②</w:t>
      </w:r>
      <w:r>
        <w:rPr>
          <w:rFonts w:ascii="宋体" w:eastAsia="宋体" w:hAnsi="宋体" w:cs="宋体"/>
          <w:color w:val="000000"/>
          <w:sz w:val="42"/>
        </w:rPr>
        <w:t>这是第二次欣赏，他的整个生活都倾向于欣赏。在第一种情况下，他亲身享受了审美；在第二种情况下，他审美地欣赏了自己的个性。第一种情况的要点是他以自我为中心亲自欣赏到的东西，部分是真实给予他的，部分是他自己用以丰富真实的；在第二种情况下，其个性被挥发了，于是他欣赏到那处境以及那处境中的他自己。在第</w:t>
      </w:r>
      <w:r>
        <w:rPr>
          <w:rFonts w:ascii="宋体" w:eastAsia="宋体" w:hAnsi="宋体" w:cs="宋体"/>
          <w:color w:val="000000"/>
          <w:sz w:val="42"/>
        </w:rPr>
        <w:t>一种情况下，他不断需要作为偶然、作为一种要素的真实；在第二种情况下，真实浸透在了诗意之中。因此，第一阶段的结果就是作为第二阶段结果的日记所由产生的那种心境，因为在第二种情况下，这些言辞比之第一种情况是在有点不同的意义上运用的。这样，他不断【</w:t>
      </w:r>
      <w:r>
        <w:rPr>
          <w:rFonts w:ascii="宋体" w:eastAsia="宋体" w:hAnsi="宋体" w:cs="宋体"/>
          <w:color w:val="000000"/>
          <w:sz w:val="42"/>
        </w:rPr>
        <w:t>306</w:t>
      </w:r>
      <w:r>
        <w:rPr>
          <w:rFonts w:ascii="宋体" w:eastAsia="宋体" w:hAnsi="宋体" w:cs="宋体"/>
          <w:color w:val="000000"/>
          <w:sz w:val="42"/>
        </w:rPr>
        <w:t>】通过他的生活在其中消失了的那种模棱两可而拥有那诗意。</w:t>
      </w:r>
    </w:p>
    <w:p w:rsidR="00B83E87" w:rsidRDefault="00460AC0">
      <w:pPr>
        <w:wordWrap w:val="0"/>
        <w:spacing w:line="640" w:lineRule="atLeast"/>
        <w:ind w:left="60" w:right="100" w:firstLine="840"/>
        <w:textAlignment w:val="baseline"/>
        <w:rPr>
          <w:sz w:val="42"/>
        </w:rPr>
      </w:pPr>
      <w:r>
        <w:rPr>
          <w:rFonts w:ascii="宋体" w:eastAsia="宋体" w:hAnsi="宋体" w:cs="宋体"/>
          <w:color w:val="000000"/>
          <w:sz w:val="42"/>
        </w:rPr>
        <w:t>在我们生活于其中的世界背后，在遥远的背景之中，存在着另一个世界，这两个世界彼此的关系大致就像剧院中的主要舞台，与有时从背后看去的舞台之间的关系一样。可以说，人们透过悬挂着的精致薄纱幕，看到了一个薄雾的世界，它更</w:t>
      </w:r>
      <w:r>
        <w:rPr>
          <w:rFonts w:ascii="宋体" w:eastAsia="宋体" w:hAnsi="宋体" w:cs="宋体"/>
          <w:color w:val="000000"/>
          <w:sz w:val="42"/>
        </w:rPr>
        <w:t>加轻盈，更加飘渺，具有不同于真实世界的品质。真实世界中以肉身显现的众多人们在其中并不自在，却在另一个世界里很自在。然而，人们</w:t>
      </w:r>
    </w:p>
    <w:p w:rsidR="00B83E87" w:rsidRDefault="00460AC0">
      <w:pPr>
        <w:wordWrap w:val="0"/>
        <w:spacing w:line="640" w:lineRule="atLeast"/>
        <w:ind w:left="80"/>
        <w:textAlignment w:val="baseline"/>
        <w:rPr>
          <w:sz w:val="42"/>
        </w:rPr>
      </w:pPr>
      <w:r>
        <w:rPr>
          <w:rFonts w:ascii="宋体" w:eastAsia="宋体" w:hAnsi="宋体" w:cs="宋体"/>
          <w:color w:val="000000"/>
          <w:sz w:val="42"/>
          <w:u w:val="single"/>
        </w:rPr>
        <w:t xml:space="preserve">              </w:t>
      </w:r>
    </w:p>
    <w:p w:rsidR="00B83E87" w:rsidRDefault="00460AC0">
      <w:pPr>
        <w:wordWrap w:val="0"/>
        <w:spacing w:before="260" w:line="520" w:lineRule="atLeast"/>
        <w:ind w:right="100" w:firstLine="74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参见《日记与论文》卷</w:t>
      </w:r>
      <w:r>
        <w:rPr>
          <w:rFonts w:ascii="仿宋" w:eastAsia="仿宋" w:hAnsi="仿宋" w:cs="仿宋"/>
          <w:color w:val="000000"/>
          <w:sz w:val="32"/>
        </w:rPr>
        <w:t>5</w:t>
      </w:r>
      <w:r>
        <w:rPr>
          <w:rFonts w:ascii="仿宋" w:eastAsia="仿宋" w:hAnsi="仿宋" w:cs="仿宋"/>
          <w:color w:val="000000"/>
          <w:sz w:val="32"/>
        </w:rPr>
        <w:t>，页</w:t>
      </w:r>
      <w:r>
        <w:rPr>
          <w:rFonts w:ascii="仿宋" w:eastAsia="仿宋" w:hAnsi="仿宋" w:cs="仿宋"/>
          <w:color w:val="000000"/>
          <w:sz w:val="32"/>
        </w:rPr>
        <w:t>5772</w:t>
      </w:r>
      <w:r>
        <w:rPr>
          <w:rFonts w:ascii="仿宋" w:eastAsia="仿宋" w:hAnsi="仿宋" w:cs="仿宋"/>
          <w:color w:val="000000"/>
          <w:sz w:val="32"/>
        </w:rPr>
        <w:t>；卷</w:t>
      </w:r>
      <w:r>
        <w:rPr>
          <w:rFonts w:ascii="仿宋" w:eastAsia="仿宋" w:hAnsi="仿宋" w:cs="仿宋"/>
          <w:color w:val="000000"/>
          <w:sz w:val="32"/>
        </w:rPr>
        <w:t>6</w:t>
      </w:r>
      <w:r>
        <w:rPr>
          <w:rFonts w:ascii="仿宋" w:eastAsia="仿宋" w:hAnsi="仿宋" w:cs="仿宋"/>
          <w:color w:val="000000"/>
          <w:sz w:val="32"/>
        </w:rPr>
        <w:t>，页</w:t>
      </w:r>
      <w:r>
        <w:rPr>
          <w:rFonts w:ascii="仿宋" w:eastAsia="仿宋" w:hAnsi="仿宋" w:cs="仿宋"/>
          <w:color w:val="000000"/>
          <w:sz w:val="32"/>
        </w:rPr>
        <w:t>6713 (</w:t>
      </w:r>
      <w:r>
        <w:rPr>
          <w:rFonts w:ascii="仿宋" w:eastAsia="仿宋" w:hAnsi="仿宋" w:cs="仿宋"/>
          <w:color w:val="000000"/>
          <w:sz w:val="32"/>
        </w:rPr>
        <w:t>《论文》卷</w:t>
      </w:r>
      <w:r>
        <w:rPr>
          <w:rFonts w:ascii="宋体" w:eastAsia="宋体" w:hAnsi="宋体" w:cs="宋体"/>
          <w:color w:val="000000"/>
          <w:sz w:val="32"/>
        </w:rPr>
        <w:t>5-A12</w:t>
      </w:r>
      <w:r>
        <w:rPr>
          <w:rFonts w:ascii="宋体" w:eastAsia="宋体" w:hAnsi="宋体" w:cs="宋体"/>
          <w:color w:val="000000"/>
          <w:sz w:val="32"/>
        </w:rPr>
        <w:t>；卷</w:t>
      </w:r>
      <w:r>
        <w:rPr>
          <w:rFonts w:ascii="宋体" w:eastAsia="宋体" w:hAnsi="宋体" w:cs="宋体"/>
          <w:color w:val="000000"/>
          <w:sz w:val="32"/>
        </w:rPr>
        <w:t>10-A769)</w:t>
      </w:r>
      <w:r>
        <w:rPr>
          <w:rFonts w:ascii="宋体" w:eastAsia="宋体" w:hAnsi="宋体" w:cs="宋体"/>
          <w:color w:val="000000"/>
          <w:sz w:val="32"/>
        </w:rPr>
        <w:t>。</w:t>
      </w:r>
    </w:p>
    <w:p w:rsidR="00B83E87" w:rsidRDefault="00460AC0">
      <w:pPr>
        <w:wordWrap w:val="0"/>
        <w:spacing w:line="520" w:lineRule="atLeast"/>
        <w:ind w:left="740"/>
        <w:textAlignment w:val="baseline"/>
        <w:rPr>
          <w:sz w:val="32"/>
        </w:rPr>
      </w:pPr>
      <w:r>
        <w:rPr>
          <w:rFonts w:ascii="仿宋" w:eastAsia="仿宋" w:hAnsi="仿宋" w:cs="仿宋"/>
          <w:color w:val="000000"/>
          <w:sz w:val="32"/>
        </w:rPr>
        <w:t xml:space="preserve">②  </w:t>
      </w:r>
      <w:r>
        <w:rPr>
          <w:rFonts w:ascii="仿宋" w:eastAsia="仿宋" w:hAnsi="仿宋" w:cs="仿宋"/>
          <w:color w:val="000000"/>
          <w:sz w:val="32"/>
        </w:rPr>
        <w:t>有关以下一句，参见《增补》，页</w:t>
      </w:r>
      <w:r>
        <w:rPr>
          <w:rFonts w:ascii="仿宋" w:eastAsia="仿宋" w:hAnsi="仿宋" w:cs="仿宋"/>
          <w:color w:val="000000"/>
          <w:sz w:val="32"/>
        </w:rPr>
        <w:t>553 (</w:t>
      </w:r>
      <w:r>
        <w:rPr>
          <w:rFonts w:ascii="仿宋" w:eastAsia="仿宋" w:hAnsi="仿宋" w:cs="仿宋"/>
          <w:color w:val="000000"/>
          <w:sz w:val="32"/>
        </w:rPr>
        <w:t>《论文》卷</w:t>
      </w:r>
      <w:r>
        <w:rPr>
          <w:rFonts w:ascii="仿宋" w:eastAsia="仿宋" w:hAnsi="仿宋" w:cs="仿宋"/>
          <w:color w:val="000000"/>
          <w:sz w:val="32"/>
        </w:rPr>
        <w:t>3-B45</w:t>
      </w:r>
      <w:r>
        <w:rPr>
          <w:rFonts w:ascii="仿宋" w:eastAsia="仿宋" w:hAnsi="仿宋" w:cs="仿宋"/>
          <w:color w:val="000000"/>
          <w:sz w:val="32"/>
        </w:rPr>
        <w:t>；</w:t>
      </w:r>
      <w:r>
        <w:rPr>
          <w:rFonts w:ascii="仿宋" w:eastAsia="仿宋" w:hAnsi="仿宋" w:cs="仿宋"/>
          <w:color w:val="000000"/>
          <w:sz w:val="32"/>
        </w:rPr>
        <w:t>2)</w:t>
      </w:r>
      <w:r>
        <w:rPr>
          <w:rFonts w:ascii="仿宋" w:eastAsia="仿宋" w:hAnsi="仿宋" w:cs="仿宋"/>
          <w:color w:val="000000"/>
          <w:sz w:val="32"/>
        </w:rPr>
        <w:t>。</w:t>
      </w:r>
    </w:p>
    <w:p w:rsidR="00B83E87" w:rsidRDefault="00B83E87"/>
    <w:p w:rsidR="00B83E87" w:rsidRDefault="00B83E87">
      <w:pPr>
        <w:sectPr w:rsidR="00B83E87">
          <w:headerReference w:type="default" r:id="rId726"/>
          <w:footerReference w:type="default" r:id="rId727"/>
          <w:pgSz w:w="13980" w:h="23720"/>
          <w:pgMar w:top="1800" w:right="840" w:bottom="1800" w:left="840" w:header="1500" w:footer="1500" w:gutter="0"/>
          <w:cols w:space="720"/>
        </w:sectPr>
      </w:pPr>
    </w:p>
    <w:p w:rsidR="00B83E87" w:rsidRDefault="00460AC0">
      <w:pPr>
        <w:wordWrap w:val="0"/>
        <w:spacing w:line="480" w:lineRule="atLeast"/>
        <w:ind w:right="60"/>
        <w:jc w:val="right"/>
        <w:textAlignment w:val="baseline"/>
        <w:rPr>
          <w:sz w:val="35"/>
        </w:rPr>
      </w:pPr>
      <w:r>
        <w:rPr>
          <w:rFonts w:ascii="仿宋" w:eastAsia="仿宋" w:hAnsi="仿宋" w:cs="仿宋"/>
          <w:color w:val="000000"/>
          <w:sz w:val="35"/>
        </w:rPr>
        <w:lastRenderedPageBreak/>
        <w:t>勾引家日记</w:t>
      </w:r>
      <w:r>
        <w:rPr>
          <w:rFonts w:ascii="仿宋" w:eastAsia="仿宋" w:hAnsi="仿宋" w:cs="仿宋"/>
          <w:color w:val="000000"/>
          <w:sz w:val="35"/>
        </w:rPr>
        <w:t xml:space="preserve"> 335</w:t>
      </w:r>
    </w:p>
    <w:p w:rsidR="00B83E87" w:rsidRDefault="00B83E87">
      <w:pPr>
        <w:wordWrap w:val="0"/>
        <w:spacing w:line="700" w:lineRule="exact"/>
        <w:jc w:val="right"/>
        <w:textAlignment w:val="baseline"/>
        <w:rPr>
          <w:sz w:val="39"/>
        </w:rPr>
      </w:pPr>
    </w:p>
    <w:p w:rsidR="00B83E87" w:rsidRDefault="00460AC0">
      <w:pPr>
        <w:wordWrap w:val="0"/>
        <w:spacing w:line="700" w:lineRule="atLeast"/>
        <w:ind w:left="40" w:right="20"/>
        <w:textAlignment w:val="baseline"/>
        <w:rPr>
          <w:sz w:val="39"/>
        </w:rPr>
      </w:pPr>
      <w:r>
        <w:rPr>
          <w:rFonts w:ascii="宋体" w:eastAsia="宋体" w:hAnsi="宋体" w:cs="宋体"/>
          <w:color w:val="000000"/>
          <w:sz w:val="39"/>
        </w:rPr>
        <w:t>以这种方式逐渐消失，确实总是从真实中消失，或者可能有其健</w:t>
      </w:r>
      <w:r>
        <w:rPr>
          <w:rFonts w:ascii="宋体" w:eastAsia="宋体" w:hAnsi="宋体" w:cs="宋体"/>
          <w:color w:val="000000"/>
          <w:sz w:val="39"/>
        </w:rPr>
        <w:t>康方面的根据，或者可能有疾病方面的根据。后者就是这个人的情形，如果我不认识他，我也曾知道他。他并不属于真实世界，却与它有着千丝万缕的关系。他不停地轻巧跑遍了这世界，却跑过了，哪怕是在他差点使自己投身于其中之时。但是，召唤他离开却不是善，实际上也不是恶</w:t>
      </w:r>
      <w:r>
        <w:rPr>
          <w:rFonts w:ascii="宋体" w:eastAsia="宋体" w:hAnsi="宋体" w:cs="宋体"/>
          <w:color w:val="000000"/>
          <w:sz w:val="39"/>
        </w:rPr>
        <w:t>————</w:t>
      </w:r>
      <w:r>
        <w:rPr>
          <w:rFonts w:ascii="宋体" w:eastAsia="宋体" w:hAnsi="宋体" w:cs="宋体"/>
          <w:color w:val="000000"/>
          <w:sz w:val="39"/>
        </w:rPr>
        <w:t>即使我在此刻不敢这么说到他。他遭受着</w:t>
      </w:r>
      <w:r>
        <w:rPr>
          <w:rFonts w:ascii="宋体" w:eastAsia="宋体" w:hAnsi="宋体" w:cs="宋体"/>
          <w:color w:val="000000"/>
          <w:sz w:val="39"/>
        </w:rPr>
        <w:t xml:space="preserve"> exacerbatio cerebri [</w:t>
      </w:r>
      <w:r>
        <w:rPr>
          <w:rFonts w:ascii="宋体" w:eastAsia="宋体" w:hAnsi="宋体" w:cs="宋体"/>
          <w:color w:val="000000"/>
          <w:sz w:val="39"/>
        </w:rPr>
        <w:t>脑部重病</w:t>
      </w:r>
      <w:r>
        <w:rPr>
          <w:rFonts w:ascii="宋体" w:eastAsia="宋体" w:hAnsi="宋体" w:cs="宋体"/>
          <w:color w:val="000000"/>
          <w:sz w:val="39"/>
        </w:rPr>
        <w:t>]</w:t>
      </w:r>
      <w:r>
        <w:rPr>
          <w:rFonts w:ascii="宋体" w:eastAsia="宋体" w:hAnsi="宋体" w:cs="宋体"/>
          <w:color w:val="000000"/>
          <w:sz w:val="39"/>
        </w:rPr>
        <w:t>的痛苦，</w:t>
      </w:r>
      <w:r>
        <w:rPr>
          <w:rFonts w:ascii="宋体" w:eastAsia="宋体" w:hAnsi="宋体" w:cs="宋体"/>
          <w:color w:val="000000"/>
          <w:sz w:val="39"/>
        </w:rPr>
        <w:t>①</w:t>
      </w:r>
      <w:r>
        <w:rPr>
          <w:rFonts w:ascii="宋体" w:eastAsia="宋体" w:hAnsi="宋体" w:cs="宋体"/>
          <w:color w:val="000000"/>
          <w:sz w:val="39"/>
        </w:rPr>
        <w:t>真实对此不足以成为刺激物，充其量只是暂时的刺激。他没有在真实方面过度劳累，他没有虚弱到不能承受，没有，他太强壮了，但这种力量却是一种疾病。一旦真实丧失了作</w:t>
      </w:r>
      <w:r>
        <w:rPr>
          <w:rFonts w:ascii="宋体" w:eastAsia="宋体" w:hAnsi="宋体" w:cs="宋体"/>
          <w:color w:val="000000"/>
          <w:sz w:val="39"/>
        </w:rPr>
        <w:t>为刺激物的意义，他就被解除了武装，他身上的邪恶就在这当中。他在刺激的瞬间意识到了这一点，邪恶就在这种意识之中。</w:t>
      </w:r>
      <w:r>
        <w:rPr>
          <w:rFonts w:ascii="宋体" w:eastAsia="宋体" w:hAnsi="宋体" w:cs="宋体"/>
          <w:color w:val="000000"/>
          <w:sz w:val="39"/>
        </w:rPr>
        <w:t>②</w:t>
      </w:r>
    </w:p>
    <w:p w:rsidR="00B83E87" w:rsidRDefault="00460AC0">
      <w:pPr>
        <w:wordWrap w:val="0"/>
        <w:spacing w:line="700" w:lineRule="atLeast"/>
        <w:ind w:left="40" w:firstLine="840"/>
        <w:textAlignment w:val="baseline"/>
        <w:rPr>
          <w:sz w:val="39"/>
        </w:rPr>
      </w:pPr>
      <w:r>
        <w:rPr>
          <w:rFonts w:ascii="宋体" w:eastAsia="宋体" w:hAnsi="宋体" w:cs="宋体"/>
          <w:color w:val="000000"/>
          <w:sz w:val="39"/>
        </w:rPr>
        <w:t>我知道那女孩儿，她的故事构成了那日记的主要内容。他是否勾引过别的女孩儿，我不知道，</w:t>
      </w:r>
      <w:r>
        <w:rPr>
          <w:rFonts w:ascii="宋体" w:eastAsia="宋体" w:hAnsi="宋体" w:cs="宋体"/>
          <w:color w:val="000000"/>
          <w:sz w:val="39"/>
        </w:rPr>
        <w:t>③</w:t>
      </w:r>
      <w:r>
        <w:rPr>
          <w:rFonts w:ascii="宋体" w:eastAsia="宋体" w:hAnsi="宋体" w:cs="宋体"/>
          <w:color w:val="000000"/>
          <w:sz w:val="39"/>
        </w:rPr>
        <w:t>但这一点似乎得到了他的日记的证实。他似乎也以不同的方式实践过，这是他的典型做法，因为他在智力上禀赋极高，不是普通意义上的勾引家。从那日记中可以看出，有时他所欲求的完全是些随意的事物，例如招呼致意，无论如何也不接受别的，因为那是有关他人的最美的东西。他借助自己智力的禀赋，懂得怎样引诱女孩儿，懂得怎样吸引她</w:t>
      </w:r>
      <w:r>
        <w:rPr>
          <w:rFonts w:ascii="宋体" w:eastAsia="宋体" w:hAnsi="宋体" w:cs="宋体"/>
          <w:color w:val="000000"/>
          <w:sz w:val="39"/>
        </w:rPr>
        <w:t>而不考虑【</w:t>
      </w:r>
      <w:r>
        <w:rPr>
          <w:rFonts w:ascii="宋体" w:eastAsia="宋体" w:hAnsi="宋体" w:cs="宋体"/>
          <w:color w:val="000000"/>
          <w:sz w:val="39"/>
        </w:rPr>
        <w:t>307</w:t>
      </w:r>
      <w:r>
        <w:rPr>
          <w:rFonts w:ascii="宋体" w:eastAsia="宋体" w:hAnsi="宋体" w:cs="宋体"/>
          <w:color w:val="000000"/>
          <w:sz w:val="39"/>
        </w:rPr>
        <w:t>】在较严格的意义上占有她。我可以把他描绘为懂得如何把女孩儿引到一个高点，他有把握她在那一点上会奉献出一切。当事情发展到这种地步，他便会突然终止，自身不做出任何一点主动的表示，不说任何有关爱的言辞，不做出任何宣誓和许诺。事情既然已经发生，对那不幸的人而言，对此的意识使她</w:t>
      </w:r>
    </w:p>
    <w:p w:rsidR="00B83E87" w:rsidRDefault="00460AC0">
      <w:pPr>
        <w:wordWrap w:val="0"/>
        <w:spacing w:line="700" w:lineRule="atLeast"/>
        <w:ind w:left="100"/>
        <w:textAlignment w:val="baseline"/>
        <w:rPr>
          <w:sz w:val="39"/>
        </w:rPr>
      </w:pPr>
      <w:r>
        <w:rPr>
          <w:rFonts w:ascii="宋体" w:eastAsia="宋体" w:hAnsi="宋体" w:cs="宋体"/>
          <w:color w:val="000000"/>
          <w:sz w:val="39"/>
          <w:u w:val="single"/>
        </w:rPr>
        <w:t xml:space="preserve">               </w:t>
      </w:r>
    </w:p>
    <w:p w:rsidR="00B83E87" w:rsidRDefault="00460AC0">
      <w:pPr>
        <w:wordWrap w:val="0"/>
        <w:spacing w:before="320" w:line="580" w:lineRule="atLeast"/>
        <w:ind w:left="74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参见《书信》，第</w:t>
      </w:r>
      <w:r>
        <w:rPr>
          <w:rFonts w:ascii="宋体" w:eastAsia="宋体" w:hAnsi="宋体" w:cs="宋体"/>
          <w:color w:val="000000"/>
          <w:sz w:val="36"/>
        </w:rPr>
        <w:t>8</w:t>
      </w:r>
      <w:r>
        <w:rPr>
          <w:rFonts w:ascii="宋体" w:eastAsia="宋体" w:hAnsi="宋体" w:cs="宋体"/>
          <w:color w:val="000000"/>
          <w:sz w:val="36"/>
        </w:rPr>
        <w:t>封信，《文集》卷</w:t>
      </w:r>
      <w:r>
        <w:rPr>
          <w:rFonts w:ascii="宋体" w:eastAsia="宋体" w:hAnsi="宋体" w:cs="宋体"/>
          <w:color w:val="000000"/>
          <w:sz w:val="36"/>
        </w:rPr>
        <w:t>25</w:t>
      </w:r>
      <w:r>
        <w:rPr>
          <w:rFonts w:ascii="宋体" w:eastAsia="宋体" w:hAnsi="宋体" w:cs="宋体"/>
          <w:color w:val="000000"/>
          <w:sz w:val="36"/>
        </w:rPr>
        <w:t>；《论文》，卷</w:t>
      </w:r>
      <w:r>
        <w:rPr>
          <w:rFonts w:ascii="宋体" w:eastAsia="宋体" w:hAnsi="宋体" w:cs="宋体"/>
          <w:color w:val="000000"/>
          <w:sz w:val="36"/>
        </w:rPr>
        <w:t>2-A801</w:t>
      </w:r>
      <w:r>
        <w:rPr>
          <w:rFonts w:ascii="宋体" w:eastAsia="宋体" w:hAnsi="宋体" w:cs="宋体"/>
          <w:color w:val="000000"/>
          <w:sz w:val="36"/>
        </w:rPr>
        <w:t>。</w:t>
      </w:r>
    </w:p>
    <w:p w:rsidR="00B83E87" w:rsidRDefault="00460AC0">
      <w:pPr>
        <w:wordWrap w:val="0"/>
        <w:spacing w:line="580" w:lineRule="atLeast"/>
        <w:ind w:left="74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有关以上一段，参见《增补》，页</w:t>
      </w:r>
      <w:r>
        <w:rPr>
          <w:rFonts w:ascii="宋体" w:eastAsia="宋体" w:hAnsi="宋体" w:cs="宋体"/>
          <w:color w:val="000000"/>
          <w:sz w:val="36"/>
        </w:rPr>
        <w:t>554-555 (</w:t>
      </w:r>
      <w:r>
        <w:rPr>
          <w:rFonts w:ascii="宋体" w:eastAsia="宋体" w:hAnsi="宋体" w:cs="宋体"/>
          <w:color w:val="000000"/>
          <w:sz w:val="36"/>
        </w:rPr>
        <w:t>《论文》卷</w:t>
      </w:r>
      <w:r>
        <w:rPr>
          <w:rFonts w:ascii="宋体" w:eastAsia="宋体" w:hAnsi="宋体" w:cs="宋体"/>
          <w:color w:val="000000"/>
          <w:sz w:val="36"/>
        </w:rPr>
        <w:t>3-B45</w:t>
      </w:r>
      <w:r>
        <w:rPr>
          <w:rFonts w:ascii="宋体" w:eastAsia="宋体" w:hAnsi="宋体" w:cs="宋体"/>
          <w:color w:val="000000"/>
          <w:sz w:val="36"/>
        </w:rPr>
        <w:t>：</w:t>
      </w:r>
      <w:r>
        <w:rPr>
          <w:rFonts w:ascii="宋体" w:eastAsia="宋体" w:hAnsi="宋体" w:cs="宋体"/>
          <w:color w:val="000000"/>
          <w:sz w:val="36"/>
        </w:rPr>
        <w:t>3)</w:t>
      </w:r>
      <w:r>
        <w:rPr>
          <w:rFonts w:ascii="宋体" w:eastAsia="宋体" w:hAnsi="宋体" w:cs="宋体"/>
          <w:color w:val="000000"/>
          <w:sz w:val="36"/>
        </w:rPr>
        <w:t>。</w:t>
      </w:r>
    </w:p>
    <w:p w:rsidR="00B83E87" w:rsidRDefault="00460AC0">
      <w:pPr>
        <w:wordWrap w:val="0"/>
        <w:spacing w:line="580" w:lineRule="atLeast"/>
        <w:ind w:left="40" w:right="40" w:firstLine="700"/>
        <w:textAlignment w:val="baseline"/>
        <w:rPr>
          <w:sz w:val="36"/>
        </w:rPr>
      </w:pPr>
      <w:r>
        <w:rPr>
          <w:rFonts w:ascii="宋体" w:eastAsia="宋体" w:hAnsi="宋体" w:cs="宋体"/>
          <w:color w:val="000000"/>
          <w:sz w:val="36"/>
        </w:rPr>
        <w:t xml:space="preserve">③ </w:t>
      </w:r>
      <w:r>
        <w:rPr>
          <w:rFonts w:ascii="宋体" w:eastAsia="宋体" w:hAnsi="宋体" w:cs="宋体"/>
          <w:color w:val="000000"/>
          <w:sz w:val="36"/>
        </w:rPr>
        <w:t>有关本句的其余部分和以下三句，参</w:t>
      </w:r>
      <w:r>
        <w:rPr>
          <w:rFonts w:ascii="宋体" w:eastAsia="宋体" w:hAnsi="宋体" w:cs="宋体"/>
          <w:color w:val="000000"/>
          <w:sz w:val="36"/>
        </w:rPr>
        <w:t>见《增补》，页</w:t>
      </w:r>
      <w:r>
        <w:rPr>
          <w:rFonts w:ascii="宋体" w:eastAsia="宋体" w:hAnsi="宋体" w:cs="宋体"/>
          <w:color w:val="000000"/>
          <w:sz w:val="36"/>
        </w:rPr>
        <w:t>555 (</w:t>
      </w:r>
      <w:r>
        <w:rPr>
          <w:rFonts w:ascii="宋体" w:eastAsia="宋体" w:hAnsi="宋体" w:cs="宋体"/>
          <w:color w:val="000000"/>
          <w:sz w:val="36"/>
        </w:rPr>
        <w:t>《论文》卷</w:t>
      </w:r>
      <w:r>
        <w:rPr>
          <w:rFonts w:ascii="宋体" w:eastAsia="宋体" w:hAnsi="宋体" w:cs="宋体"/>
          <w:color w:val="000000"/>
          <w:sz w:val="36"/>
        </w:rPr>
        <w:t>3-B45</w:t>
      </w:r>
      <w:r>
        <w:rPr>
          <w:rFonts w:ascii="宋体" w:eastAsia="宋体" w:hAnsi="宋体" w:cs="宋体"/>
          <w:color w:val="000000"/>
          <w:sz w:val="36"/>
        </w:rPr>
        <w:t>：</w:t>
      </w:r>
      <w:r>
        <w:rPr>
          <w:rFonts w:ascii="宋体" w:eastAsia="宋体" w:hAnsi="宋体" w:cs="宋体"/>
          <w:color w:val="000000"/>
          <w:sz w:val="36"/>
        </w:rPr>
        <w:t>4)</w:t>
      </w:r>
      <w:r>
        <w:rPr>
          <w:rFonts w:ascii="宋体" w:eastAsia="宋体" w:hAnsi="宋体" w:cs="宋体"/>
          <w:color w:val="000000"/>
          <w:sz w:val="36"/>
        </w:rPr>
        <w:t>。</w:t>
      </w:r>
    </w:p>
    <w:p w:rsidR="00B83E87" w:rsidRDefault="00B83E87"/>
    <w:p w:rsidR="00B83E87" w:rsidRDefault="00B83E87">
      <w:pPr>
        <w:sectPr w:rsidR="00B83E87">
          <w:headerReference w:type="default" r:id="rId728"/>
          <w:footerReference w:type="default" r:id="rId729"/>
          <w:pgSz w:w="13940" w:h="23700"/>
          <w:pgMar w:top="1760" w:right="860" w:bottom="1760" w:left="860" w:header="1460" w:footer="1460" w:gutter="0"/>
          <w:cols w:space="720"/>
        </w:sectPr>
      </w:pPr>
    </w:p>
    <w:p w:rsidR="00B83E87" w:rsidRDefault="00460AC0">
      <w:pPr>
        <w:wordWrap w:val="0"/>
        <w:spacing w:line="480" w:lineRule="atLeast"/>
        <w:ind w:left="40"/>
        <w:textAlignment w:val="baseline"/>
        <w:rPr>
          <w:sz w:val="35"/>
        </w:rPr>
      </w:pPr>
      <w:r>
        <w:rPr>
          <w:rFonts w:ascii="仿宋" w:eastAsia="仿宋" w:hAnsi="仿宋" w:cs="仿宋"/>
          <w:color w:val="000000"/>
          <w:sz w:val="35"/>
        </w:rPr>
        <w:lastRenderedPageBreak/>
        <w:t xml:space="preserve">336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8"/>
        </w:rPr>
      </w:pPr>
    </w:p>
    <w:p w:rsidR="00B83E87" w:rsidRDefault="00460AC0">
      <w:pPr>
        <w:wordWrap w:val="0"/>
        <w:spacing w:line="700" w:lineRule="atLeast"/>
        <w:ind w:left="40"/>
        <w:textAlignment w:val="baseline"/>
        <w:rPr>
          <w:sz w:val="38"/>
        </w:rPr>
      </w:pPr>
      <w:r>
        <w:rPr>
          <w:rFonts w:ascii="宋体" w:eastAsia="宋体" w:hAnsi="宋体" w:cs="宋体"/>
          <w:color w:val="000000"/>
          <w:sz w:val="38"/>
        </w:rPr>
        <w:t>倍感痛苦，因为她没有什么可求助的东西，因为她在最为变化多端的情绪的可怕魔舞中不断地感到焦虑不安，责备自己，宽恕他，接着又反过来斥责他。此时，既然这种关系仅仅象征性地拥有了真实，因而她必须不断同那疑虑斗争，指望整个事情不只是一种幻觉。她不可能向任何人表露，因为她确实没有什么可以表露。当一个人有梦想时，他可以把自己的梦想告诉别人，可她不得不说的确实不是什么梦想；那是真实，然而一旦她打算把真</w:t>
      </w:r>
      <w:r>
        <w:rPr>
          <w:rFonts w:ascii="宋体" w:eastAsia="宋体" w:hAnsi="宋体" w:cs="宋体"/>
          <w:color w:val="000000"/>
          <w:sz w:val="38"/>
        </w:rPr>
        <w:t>实告诉另一个人以终止她心灵的烦扰时，那真实就什么都不是了。她自己充分意识到了这一点。没有人能领会这一点，她自己也难以做到，而这就是加在她身上的令人焦虑的重负。</w:t>
      </w:r>
    </w:p>
    <w:p w:rsidR="00B83E87" w:rsidRDefault="00460AC0">
      <w:pPr>
        <w:wordWrap w:val="0"/>
        <w:spacing w:line="700" w:lineRule="atLeast"/>
        <w:ind w:left="40" w:right="20" w:firstLine="880"/>
        <w:textAlignment w:val="baseline"/>
        <w:rPr>
          <w:sz w:val="38"/>
        </w:rPr>
      </w:pPr>
      <w:r>
        <w:rPr>
          <w:rFonts w:ascii="宋体" w:eastAsia="宋体" w:hAnsi="宋体" w:cs="宋体"/>
          <w:color w:val="000000"/>
          <w:sz w:val="38"/>
        </w:rPr>
        <w:t>因而，</w:t>
      </w:r>
      <w:r>
        <w:rPr>
          <w:rFonts w:ascii="宋体" w:eastAsia="宋体" w:hAnsi="宋体" w:cs="宋体"/>
          <w:color w:val="000000"/>
          <w:sz w:val="38"/>
        </w:rPr>
        <w:t>①</w:t>
      </w:r>
      <w:r>
        <w:rPr>
          <w:rFonts w:ascii="宋体" w:eastAsia="宋体" w:hAnsi="宋体" w:cs="宋体"/>
          <w:color w:val="000000"/>
          <w:sz w:val="38"/>
        </w:rPr>
        <w:t>这些受害者属于非常特殊的一类。她们并非不幸的女孩儿，她们像被遗弃了，或者以为她们被社会遗弃了，极为悲痛，有时当内心经常想得过多时，会公开表达出憎恨或宽恕。她们身上没有发生什么变化；她们生活于习惯了的语境中，总是受到尊敬，然而她们也改变了，始终无法对自己说明，别人则不可理解。她们的生活没有像别人那样破灭，而是集中于自己身上；她们对别人一无所知，</w:t>
      </w:r>
      <w:r>
        <w:rPr>
          <w:rFonts w:ascii="宋体" w:eastAsia="宋体" w:hAnsi="宋体" w:cs="宋体"/>
          <w:color w:val="000000"/>
          <w:sz w:val="38"/>
        </w:rPr>
        <w:t>徒劳地力图找到自己。可以说，在同样的意义上，他整个一生的旅程都无法察觉</w:t>
      </w:r>
      <w:r>
        <w:rPr>
          <w:rFonts w:ascii="宋体" w:eastAsia="宋体" w:hAnsi="宋体" w:cs="宋体"/>
          <w:color w:val="000000"/>
          <w:sz w:val="38"/>
        </w:rPr>
        <w:t>(</w:t>
      </w:r>
      <w:r>
        <w:rPr>
          <w:rFonts w:ascii="宋体" w:eastAsia="宋体" w:hAnsi="宋体" w:cs="宋体"/>
          <w:color w:val="000000"/>
          <w:sz w:val="38"/>
        </w:rPr>
        <w:t>因为他的双脚是这样形成的，以至他的脚印留在了它们下面</w:t>
      </w:r>
      <w:r>
        <w:rPr>
          <w:rFonts w:ascii="宋体" w:eastAsia="宋体" w:hAnsi="宋体" w:cs="宋体"/>
          <w:color w:val="000000"/>
          <w:sz w:val="38"/>
        </w:rPr>
        <w:t>————</w:t>
      </w:r>
      <w:r>
        <w:rPr>
          <w:rFonts w:ascii="宋体" w:eastAsia="宋体" w:hAnsi="宋体" w:cs="宋体"/>
          <w:color w:val="000000"/>
          <w:sz w:val="38"/>
        </w:rPr>
        <w:t>这就是我最好地对自己描绘的他无限地表现在他自己身上的东西</w:t>
      </w:r>
      <w:r>
        <w:rPr>
          <w:rFonts w:ascii="宋体" w:eastAsia="宋体" w:hAnsi="宋体" w:cs="宋体"/>
          <w:color w:val="000000"/>
          <w:sz w:val="38"/>
        </w:rPr>
        <w:t>)</w:t>
      </w:r>
      <w:r>
        <w:rPr>
          <w:rFonts w:ascii="宋体" w:eastAsia="宋体" w:hAnsi="宋体" w:cs="宋体"/>
          <w:color w:val="000000"/>
          <w:sz w:val="38"/>
        </w:rPr>
        <w:t>，在同样的意义上，没有哪个受害者倒在了他面前。</w:t>
      </w:r>
      <w:r>
        <w:rPr>
          <w:rFonts w:ascii="宋体" w:eastAsia="宋体" w:hAnsi="宋体" w:cs="宋体"/>
          <w:color w:val="000000"/>
          <w:sz w:val="38"/>
        </w:rPr>
        <w:t>②</w:t>
      </w:r>
      <w:r>
        <w:rPr>
          <w:rFonts w:ascii="宋体" w:eastAsia="宋体" w:hAnsi="宋体" w:cs="宋体"/>
          <w:color w:val="000000"/>
          <w:sz w:val="38"/>
        </w:rPr>
        <w:t>他生活得过于理智，以至不是一般意义上的勾引家。不过，他有时具有一种养尊处优的【</w:t>
      </w:r>
      <w:r>
        <w:rPr>
          <w:rFonts w:ascii="宋体" w:eastAsia="宋体" w:hAnsi="宋体" w:cs="宋体"/>
          <w:color w:val="000000"/>
          <w:sz w:val="38"/>
        </w:rPr>
        <w:t>308</w:t>
      </w:r>
      <w:r>
        <w:rPr>
          <w:rFonts w:ascii="宋体" w:eastAsia="宋体" w:hAnsi="宋体" w:cs="宋体"/>
          <w:color w:val="000000"/>
          <w:sz w:val="38"/>
        </w:rPr>
        <w:t>】体态，有时又显出十足的感官上的美感。甚至他与柯德丽娅的风流韵事竟如此错综复杂，以致他很可能显得是个被勾引者</w:t>
      </w:r>
      <w:r>
        <w:rPr>
          <w:rFonts w:ascii="宋体" w:eastAsia="宋体" w:hAnsi="宋体" w:cs="宋体"/>
          <w:color w:val="000000"/>
          <w:sz w:val="38"/>
        </w:rPr>
        <w:t>————</w:t>
      </w:r>
      <w:r>
        <w:rPr>
          <w:rFonts w:ascii="宋体" w:eastAsia="宋体" w:hAnsi="宋体" w:cs="宋体"/>
          <w:color w:val="000000"/>
          <w:sz w:val="38"/>
        </w:rPr>
        <w:t>确实，就连那位不幸的女孩儿有时对这种情况也困惑不解；还有，他在这方面的脚印</w:t>
      </w:r>
      <w:r>
        <w:rPr>
          <w:rFonts w:ascii="宋体" w:eastAsia="宋体" w:hAnsi="宋体" w:cs="宋体"/>
          <w:color w:val="000000"/>
          <w:sz w:val="38"/>
        </w:rPr>
        <w:t>是那么难以辨认，以至于一切证据都是不可能的。</w:t>
      </w:r>
    </w:p>
    <w:p w:rsidR="00B83E87" w:rsidRDefault="00460AC0">
      <w:pPr>
        <w:wordWrap w:val="0"/>
        <w:spacing w:line="700" w:lineRule="atLeast"/>
        <w:ind w:left="40"/>
        <w:textAlignment w:val="baseline"/>
        <w:rPr>
          <w:sz w:val="38"/>
        </w:rPr>
      </w:pPr>
      <w:r>
        <w:rPr>
          <w:rFonts w:ascii="宋体" w:eastAsia="宋体" w:hAnsi="宋体" w:cs="宋体"/>
          <w:color w:val="000000"/>
          <w:sz w:val="38"/>
          <w:u w:val="single"/>
        </w:rPr>
        <w:t xml:space="preserve">                </w:t>
      </w:r>
    </w:p>
    <w:p w:rsidR="00B83E87" w:rsidRDefault="00460AC0">
      <w:pPr>
        <w:wordWrap w:val="0"/>
        <w:spacing w:before="300" w:line="460" w:lineRule="atLeast"/>
        <w:ind w:left="72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有关以下的段落，参见《增补》，页</w:t>
      </w:r>
      <w:r>
        <w:rPr>
          <w:rFonts w:ascii="仿宋" w:eastAsia="仿宋" w:hAnsi="仿宋" w:cs="仿宋"/>
          <w:color w:val="000000"/>
          <w:sz w:val="34"/>
        </w:rPr>
        <w:t>555-556(</w:t>
      </w:r>
      <w:r>
        <w:rPr>
          <w:rFonts w:ascii="仿宋" w:eastAsia="仿宋" w:hAnsi="仿宋" w:cs="仿宋"/>
          <w:color w:val="000000"/>
          <w:sz w:val="34"/>
        </w:rPr>
        <w:t>《论文》卷</w:t>
      </w:r>
      <w:r>
        <w:rPr>
          <w:rFonts w:ascii="仿宋" w:eastAsia="仿宋" w:hAnsi="仿宋" w:cs="仿宋"/>
          <w:color w:val="000000"/>
          <w:sz w:val="34"/>
        </w:rPr>
        <w:t>3-B33,34,35)</w:t>
      </w:r>
      <w:r>
        <w:rPr>
          <w:rFonts w:ascii="仿宋" w:eastAsia="仿宋" w:hAnsi="仿宋" w:cs="仿宋"/>
          <w:color w:val="000000"/>
          <w:sz w:val="34"/>
        </w:rPr>
        <w:t>。</w:t>
      </w:r>
    </w:p>
    <w:p w:rsidR="00B83E87" w:rsidRDefault="00460AC0">
      <w:pPr>
        <w:wordWrap w:val="0"/>
        <w:spacing w:line="460" w:lineRule="atLeast"/>
        <w:ind w:left="720"/>
        <w:textAlignment w:val="baseline"/>
        <w:rPr>
          <w:sz w:val="34"/>
        </w:rPr>
      </w:pPr>
      <w:r>
        <w:rPr>
          <w:rFonts w:ascii="仿宋" w:eastAsia="仿宋" w:hAnsi="仿宋" w:cs="仿宋"/>
          <w:color w:val="000000"/>
          <w:sz w:val="34"/>
        </w:rPr>
        <w:t xml:space="preserve">②  </w:t>
      </w:r>
      <w:r>
        <w:rPr>
          <w:rFonts w:ascii="仿宋" w:eastAsia="仿宋" w:hAnsi="仿宋" w:cs="仿宋"/>
          <w:color w:val="000000"/>
          <w:sz w:val="34"/>
        </w:rPr>
        <w:t>参见《增补》，页</w:t>
      </w:r>
      <w:r>
        <w:rPr>
          <w:rFonts w:ascii="仿宋" w:eastAsia="仿宋" w:hAnsi="仿宋" w:cs="仿宋"/>
          <w:color w:val="000000"/>
          <w:sz w:val="34"/>
        </w:rPr>
        <w:t>556(</w:t>
      </w:r>
      <w:r>
        <w:rPr>
          <w:rFonts w:ascii="仿宋" w:eastAsia="仿宋" w:hAnsi="仿宋" w:cs="仿宋"/>
          <w:color w:val="000000"/>
          <w:sz w:val="34"/>
        </w:rPr>
        <w:t>《论文》卷</w:t>
      </w:r>
      <w:r>
        <w:rPr>
          <w:rFonts w:ascii="仿宋" w:eastAsia="仿宋" w:hAnsi="仿宋" w:cs="仿宋"/>
          <w:color w:val="000000"/>
          <w:sz w:val="34"/>
        </w:rPr>
        <w:t>3-B45:5)</w:t>
      </w:r>
      <w:r>
        <w:rPr>
          <w:rFonts w:ascii="仿宋" w:eastAsia="仿宋" w:hAnsi="仿宋" w:cs="仿宋"/>
          <w:color w:val="000000"/>
          <w:sz w:val="34"/>
        </w:rPr>
        <w:t>。</w:t>
      </w:r>
    </w:p>
    <w:p w:rsidR="00B83E87" w:rsidRDefault="00B83E87"/>
    <w:p w:rsidR="00B83E87" w:rsidRDefault="00B83E87">
      <w:pPr>
        <w:sectPr w:rsidR="00B83E87">
          <w:headerReference w:type="default" r:id="rId730"/>
          <w:footerReference w:type="default" r:id="rId731"/>
          <w:pgSz w:w="13940" w:h="23700"/>
          <w:pgMar w:top="1740" w:right="860" w:bottom="1740" w:left="860" w:header="1440" w:footer="1440" w:gutter="0"/>
          <w:cols w:space="720"/>
        </w:sectPr>
      </w:pPr>
    </w:p>
    <w:p w:rsidR="00B83E87" w:rsidRDefault="00460AC0">
      <w:pPr>
        <w:wordWrap w:val="0"/>
        <w:spacing w:line="480" w:lineRule="atLeast"/>
        <w:ind w:right="40"/>
        <w:jc w:val="right"/>
        <w:textAlignment w:val="baseline"/>
        <w:rPr>
          <w:sz w:val="35"/>
        </w:rPr>
      </w:pPr>
      <w:r>
        <w:rPr>
          <w:rFonts w:ascii="仿宋" w:eastAsia="仿宋" w:hAnsi="仿宋" w:cs="仿宋"/>
          <w:color w:val="000000"/>
          <w:sz w:val="35"/>
        </w:rPr>
        <w:lastRenderedPageBreak/>
        <w:t>勾引家日记</w:t>
      </w:r>
      <w:r>
        <w:rPr>
          <w:rFonts w:ascii="仿宋" w:eastAsia="仿宋" w:hAnsi="仿宋" w:cs="仿宋"/>
          <w:color w:val="000000"/>
          <w:sz w:val="35"/>
        </w:rPr>
        <w:t xml:space="preserve"> 337</w:t>
      </w:r>
    </w:p>
    <w:p w:rsidR="00B83E87" w:rsidRDefault="00B83E87">
      <w:pPr>
        <w:wordWrap w:val="0"/>
        <w:spacing w:line="680" w:lineRule="exact"/>
        <w:jc w:val="right"/>
        <w:textAlignment w:val="baseline"/>
        <w:rPr>
          <w:sz w:val="39"/>
        </w:rPr>
      </w:pPr>
    </w:p>
    <w:p w:rsidR="00B83E87" w:rsidRDefault="00460AC0">
      <w:pPr>
        <w:wordWrap w:val="0"/>
        <w:spacing w:line="680" w:lineRule="atLeast"/>
        <w:ind w:right="40"/>
        <w:textAlignment w:val="baseline"/>
        <w:rPr>
          <w:sz w:val="39"/>
        </w:rPr>
      </w:pPr>
      <w:r>
        <w:rPr>
          <w:rFonts w:ascii="宋体" w:eastAsia="宋体" w:hAnsi="宋体" w:cs="宋体"/>
          <w:color w:val="000000"/>
          <w:sz w:val="39"/>
        </w:rPr>
        <w:t>对他来说，个人仅仅有助于刺激；他抛弃她们就如同被摇落了树叶的树木一样</w:t>
      </w:r>
      <w:r>
        <w:rPr>
          <w:rFonts w:ascii="宋体" w:eastAsia="宋体" w:hAnsi="宋体" w:cs="宋体"/>
          <w:color w:val="000000"/>
          <w:sz w:val="39"/>
        </w:rPr>
        <w:t>————</w:t>
      </w:r>
      <w:r>
        <w:rPr>
          <w:rFonts w:ascii="宋体" w:eastAsia="宋体" w:hAnsi="宋体" w:cs="宋体"/>
          <w:color w:val="000000"/>
          <w:sz w:val="39"/>
        </w:rPr>
        <w:t>他恢复了活力，树叶却凋零了。</w:t>
      </w:r>
    </w:p>
    <w:p w:rsidR="00B83E87" w:rsidRDefault="00460AC0">
      <w:pPr>
        <w:wordWrap w:val="0"/>
        <w:spacing w:line="680" w:lineRule="atLeast"/>
        <w:ind w:firstLine="820"/>
        <w:textAlignment w:val="baseline"/>
        <w:rPr>
          <w:sz w:val="39"/>
        </w:rPr>
      </w:pPr>
      <w:r>
        <w:rPr>
          <w:rFonts w:ascii="宋体" w:eastAsia="宋体" w:hAnsi="宋体" w:cs="宋体"/>
          <w:color w:val="000000"/>
          <w:sz w:val="39"/>
        </w:rPr>
        <w:t>然而，他本人头脑中的东西看上去到底如何？正如他把别人引入歧途一样，因而我认为他将以自己走入歧途而告终。他不是</w:t>
      </w:r>
      <w:r>
        <w:rPr>
          <w:rFonts w:ascii="宋体" w:eastAsia="宋体" w:hAnsi="宋体" w:cs="宋体"/>
          <w:color w:val="000000"/>
          <w:sz w:val="39"/>
        </w:rPr>
        <w:t>在外在的意义上将他人引入歧途，而对他们自己来说是在内在的意义上。就一个带领徒步旅行者的人而言，一件很糟糕的事情是无法确定自己的道路，走上了错误的道路，接着又错误地抛弃了他；但可以同一个人内心误入歧途相比的正是这一点。迷路的徒步旅行者还有一种安慰，即他身边的景色在不断变化，伴随着每一次变化都会促成一种找到出路的希望。在自己内心误入歧途的人没有那么大的活动范围，他很快就会发现那是一个他无法找到出口的圆圈。我认为，他本人甚至在更可怕的程度上会有同样的体验。我想不出什么比一颗诡计多端的心灵更加折磨人的东西来，这种心</w:t>
      </w:r>
      <w:r>
        <w:rPr>
          <w:rFonts w:ascii="宋体" w:eastAsia="宋体" w:hAnsi="宋体" w:cs="宋体"/>
          <w:color w:val="000000"/>
          <w:sz w:val="39"/>
        </w:rPr>
        <w:t>灵没有头绪，接着把它的一切敏锐用来对付自身，似乎是良心发现，这成了一个把自己从这种困惑中解救出来的问题。他那散兵坑的很多出口都没有用；他那受到困扰的急迫的灵魂以为发现了透进来的阳光，结果却证明是一个新的入口，因此，他像受到绝望驱使的惊慌失措的猎物一样，不断寻找着出口，并不断寻找他能返回自身的入口。这样一个人并非总是被人们称作的罪犯；他常常被自己的诡计弄得灰心丧气，而他受到的惩罚比罪犯所受的惩罚更加可怕，因为与这种有意识的疯狂相比，忏悔的痛苦又有什么？他所受的惩罚具有一种纯粹审美的特征，因为对表现而言，</w:t>
      </w:r>
      <w:r>
        <w:rPr>
          <w:rFonts w:ascii="宋体" w:eastAsia="宋体" w:hAnsi="宋体" w:cs="宋体"/>
          <w:color w:val="000000"/>
          <w:sz w:val="39"/>
        </w:rPr>
        <w:t>“</w:t>
      </w:r>
      <w:r>
        <w:rPr>
          <w:rFonts w:ascii="宋体" w:eastAsia="宋体" w:hAnsi="宋体" w:cs="宋体"/>
          <w:color w:val="000000"/>
          <w:sz w:val="39"/>
        </w:rPr>
        <w:t>良心</w:t>
      </w:r>
      <w:r>
        <w:rPr>
          <w:rFonts w:ascii="宋体" w:eastAsia="宋体" w:hAnsi="宋体" w:cs="宋体"/>
          <w:color w:val="000000"/>
          <w:sz w:val="39"/>
        </w:rPr>
        <w:t>发现</w:t>
      </w:r>
      <w:r>
        <w:rPr>
          <w:rFonts w:ascii="宋体" w:eastAsia="宋体" w:hAnsi="宋体" w:cs="宋体"/>
          <w:color w:val="000000"/>
          <w:sz w:val="39"/>
        </w:rPr>
        <w:t>”</w:t>
      </w:r>
      <w:r>
        <w:rPr>
          <w:rFonts w:ascii="宋体" w:eastAsia="宋体" w:hAnsi="宋体" w:cs="宋体"/>
          <w:color w:val="000000"/>
          <w:sz w:val="39"/>
        </w:rPr>
        <w:t>太具有伦理意味，不能用来表现他；在他身上形成的良心，不过是一种更高的【</w:t>
      </w:r>
      <w:r>
        <w:rPr>
          <w:rFonts w:ascii="宋体" w:eastAsia="宋体" w:hAnsi="宋体" w:cs="宋体"/>
          <w:color w:val="000000"/>
          <w:sz w:val="39"/>
        </w:rPr>
        <w:t>309</w:t>
      </w:r>
      <w:r>
        <w:rPr>
          <w:rFonts w:ascii="宋体" w:eastAsia="宋体" w:hAnsi="宋体" w:cs="宋体"/>
          <w:color w:val="000000"/>
          <w:sz w:val="39"/>
        </w:rPr>
        <w:t>】意识，它本身显现为躁动不安，这甚至不是在更加深刻的意义上对他的指控，而是使他保持清醒，使他在乏味的躁动不安中得不到安宁。他也没有疯狂，因为他的很多有限的想法在疯狂的永恒中没有僵化。</w:t>
      </w:r>
    </w:p>
    <w:p w:rsidR="00B83E87" w:rsidRDefault="00460AC0">
      <w:pPr>
        <w:wordWrap w:val="0"/>
        <w:spacing w:line="680" w:lineRule="atLeast"/>
        <w:ind w:right="40" w:firstLine="820"/>
        <w:textAlignment w:val="baseline"/>
        <w:rPr>
          <w:sz w:val="39"/>
        </w:rPr>
      </w:pPr>
      <w:r>
        <w:rPr>
          <w:rFonts w:ascii="宋体" w:eastAsia="宋体" w:hAnsi="宋体" w:cs="宋体"/>
          <w:color w:val="000000"/>
          <w:sz w:val="39"/>
        </w:rPr>
        <w:t>可怜的柯德丽娅</w:t>
      </w:r>
      <w:r>
        <w:rPr>
          <w:rFonts w:ascii="宋体" w:eastAsia="宋体" w:hAnsi="宋体" w:cs="宋体"/>
          <w:color w:val="000000"/>
          <w:sz w:val="39"/>
        </w:rPr>
        <w:t>————</w:t>
      </w:r>
      <w:r>
        <w:rPr>
          <w:rFonts w:ascii="宋体" w:eastAsia="宋体" w:hAnsi="宋体" w:cs="宋体"/>
          <w:color w:val="000000"/>
          <w:sz w:val="39"/>
        </w:rPr>
        <w:t>对她来说，这也将证明难以找到安宁。她发自内心地宽恕了他，可她还是得不到安宁，因为疑虑接着苏</w:t>
      </w:r>
    </w:p>
    <w:p w:rsidR="00B83E87" w:rsidRDefault="00B83E87"/>
    <w:p w:rsidR="00B83E87" w:rsidRDefault="00B83E87">
      <w:pPr>
        <w:sectPr w:rsidR="00B83E87">
          <w:headerReference w:type="default" r:id="rId732"/>
          <w:footerReference w:type="default" r:id="rId733"/>
          <w:pgSz w:w="14080" w:h="23780"/>
          <w:pgMar w:top="1800" w:right="940" w:bottom="1800" w:left="940" w:header="1500" w:footer="1500" w:gutter="0"/>
          <w:cols w:space="720"/>
        </w:sectPr>
      </w:pPr>
    </w:p>
    <w:p w:rsidR="00B83E87" w:rsidRDefault="00460AC0">
      <w:pPr>
        <w:wordWrap w:val="0"/>
        <w:spacing w:line="480" w:lineRule="atLeast"/>
        <w:ind w:left="80"/>
        <w:textAlignment w:val="baseline"/>
        <w:rPr>
          <w:sz w:val="35"/>
        </w:rPr>
      </w:pPr>
      <w:r>
        <w:rPr>
          <w:rFonts w:ascii="仿宋" w:eastAsia="仿宋" w:hAnsi="仿宋" w:cs="仿宋"/>
          <w:color w:val="000000"/>
          <w:sz w:val="35"/>
        </w:rPr>
        <w:lastRenderedPageBreak/>
        <w:t xml:space="preserve">338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8"/>
        </w:rPr>
      </w:pPr>
    </w:p>
    <w:p w:rsidR="00B83E87" w:rsidRDefault="00460AC0">
      <w:pPr>
        <w:wordWrap w:val="0"/>
        <w:spacing w:line="700" w:lineRule="atLeast"/>
        <w:ind w:left="40" w:firstLine="40"/>
        <w:textAlignment w:val="baseline"/>
        <w:rPr>
          <w:sz w:val="38"/>
        </w:rPr>
      </w:pPr>
      <w:r>
        <w:rPr>
          <w:rFonts w:ascii="宋体" w:eastAsia="宋体" w:hAnsi="宋体" w:cs="宋体"/>
          <w:color w:val="000000"/>
          <w:sz w:val="38"/>
        </w:rPr>
        <w:t>醒了：她是那个毁约的人；她是那场灾难的诱因；那就是她那渴</w:t>
      </w:r>
      <w:r>
        <w:rPr>
          <w:rFonts w:ascii="宋体" w:eastAsia="宋体" w:hAnsi="宋体" w:cs="宋体"/>
          <w:color w:val="000000"/>
          <w:sz w:val="38"/>
        </w:rPr>
        <w:t>望不同寻常的傲慢。于是她忏悔，却找不到任何安宁，因为谴责的念头宣告了对她的指控无效：是他这个心怀鬼胎的人把那计划注入了她的灵魂。于是她满怀仇恨，她的内心在诅咒中得到解脱，但她却找不到任何宁静。她再次责备自己</w:t>
      </w:r>
      <w:r>
        <w:rPr>
          <w:rFonts w:ascii="宋体" w:eastAsia="宋体" w:hAnsi="宋体" w:cs="宋体"/>
          <w:color w:val="000000"/>
          <w:sz w:val="38"/>
        </w:rPr>
        <w:t>————</w:t>
      </w:r>
      <w:r>
        <w:rPr>
          <w:rFonts w:ascii="宋体" w:eastAsia="宋体" w:hAnsi="宋体" w:cs="宋体"/>
          <w:color w:val="000000"/>
          <w:sz w:val="38"/>
        </w:rPr>
        <w:t>她因憎恨而责备自己，她自己就是一个罪人，她责备自己是因为无论他有多狡诈，她始终都有罪过。使她感到烦闷的是他欺骗了她，但几乎可以说，更加使她烦闷的是，他唤醒了纷繁复杂的反思，他在审美方面使她得到了极大提高，以至她再也不是谦卑地听到一种声音，却能同时听到多种声音。于是，追忆在她心灵被中唤起，她忘却了谴</w:t>
      </w:r>
      <w:r>
        <w:rPr>
          <w:rFonts w:ascii="宋体" w:eastAsia="宋体" w:hAnsi="宋体" w:cs="宋体"/>
          <w:color w:val="000000"/>
          <w:sz w:val="38"/>
        </w:rPr>
        <w:t>责和罪过；她回想起了那些美好时刻，在奇异的兴奋中感到茫然。在这样的时刻，她不仅想起了他，也怀着一种</w:t>
      </w:r>
      <w:r>
        <w:rPr>
          <w:rFonts w:ascii="宋体" w:eastAsia="宋体" w:hAnsi="宋体" w:cs="宋体"/>
          <w:color w:val="000000"/>
          <w:sz w:val="38"/>
        </w:rPr>
        <w:t>“</w:t>
      </w:r>
      <w:r>
        <w:rPr>
          <w:rFonts w:ascii="宋体" w:eastAsia="宋体" w:hAnsi="宋体" w:cs="宋体"/>
          <w:color w:val="000000"/>
          <w:sz w:val="38"/>
        </w:rPr>
        <w:t>洞察力</w:t>
      </w:r>
      <w:r>
        <w:rPr>
          <w:rFonts w:ascii="宋体" w:eastAsia="宋体" w:hAnsi="宋体" w:cs="宋体"/>
          <w:color w:val="000000"/>
          <w:sz w:val="38"/>
        </w:rPr>
        <w:t>”</w:t>
      </w:r>
      <w:r>
        <w:rPr>
          <w:rFonts w:ascii="宋体" w:eastAsia="宋体" w:hAnsi="宋体" w:cs="宋体"/>
          <w:color w:val="000000"/>
          <w:sz w:val="38"/>
        </w:rPr>
        <w:t>来看待他，那洞察力完全表明了她有多么成熟。因而，她在他身上没有看到犯罪，但也没有发现高贵的人</w:t>
      </w:r>
      <w:r>
        <w:rPr>
          <w:rFonts w:ascii="宋体" w:eastAsia="宋体" w:hAnsi="宋体" w:cs="宋体"/>
          <w:color w:val="000000"/>
          <w:sz w:val="38"/>
        </w:rPr>
        <w:t>————</w:t>
      </w:r>
      <w:r>
        <w:rPr>
          <w:rFonts w:ascii="宋体" w:eastAsia="宋体" w:hAnsi="宋体" w:cs="宋体"/>
          <w:color w:val="000000"/>
          <w:sz w:val="38"/>
        </w:rPr>
        <w:t>她仅仅是从审美上去感受他。</w:t>
      </w:r>
      <w:r>
        <w:rPr>
          <w:rFonts w:ascii="宋体" w:eastAsia="宋体" w:hAnsi="宋体" w:cs="宋体"/>
          <w:color w:val="000000"/>
          <w:sz w:val="38"/>
        </w:rPr>
        <w:t>①</w:t>
      </w:r>
      <w:r>
        <w:rPr>
          <w:rFonts w:ascii="宋体" w:eastAsia="宋体" w:hAnsi="宋体" w:cs="宋体"/>
          <w:color w:val="000000"/>
          <w:sz w:val="38"/>
        </w:rPr>
        <w:t>她曾给我写过一封信，在信中对他做了评论。</w:t>
      </w:r>
      <w:r>
        <w:rPr>
          <w:rFonts w:ascii="宋体" w:eastAsia="宋体" w:hAnsi="宋体" w:cs="宋体"/>
          <w:color w:val="000000"/>
          <w:sz w:val="38"/>
        </w:rPr>
        <w:t>“</w:t>
      </w:r>
      <w:r>
        <w:rPr>
          <w:rFonts w:ascii="宋体" w:eastAsia="宋体" w:hAnsi="宋体" w:cs="宋体"/>
          <w:color w:val="000000"/>
          <w:sz w:val="38"/>
        </w:rPr>
        <w:t>他有时如此充满智慧，以至我感到自己作为一个女人已被消灭；有时他又那么粗野暴躁，那么充满欲望，以至我在他面前几乎要发抖。有时我在他面前像个陌生人；有时他又完全投降了。后来，在我拥抱着他时，一切东西都变了，我拥抱着一块云朵。</w:t>
      </w:r>
      <w:r>
        <w:rPr>
          <w:rFonts w:ascii="宋体" w:eastAsia="宋体" w:hAnsi="宋体" w:cs="宋体"/>
          <w:color w:val="000000"/>
          <w:sz w:val="38"/>
        </w:rPr>
        <w:t>②</w:t>
      </w:r>
      <w:r>
        <w:rPr>
          <w:rFonts w:ascii="宋体" w:eastAsia="宋体" w:hAnsi="宋体" w:cs="宋体"/>
          <w:color w:val="000000"/>
          <w:sz w:val="38"/>
        </w:rPr>
        <w:t>在我认识他之</w:t>
      </w:r>
      <w:r>
        <w:rPr>
          <w:rFonts w:ascii="宋体" w:eastAsia="宋体" w:hAnsi="宋体" w:cs="宋体"/>
          <w:color w:val="000000"/>
          <w:sz w:val="38"/>
        </w:rPr>
        <w:t>前我就知道有这种说法，但他教我懂得了它的含义；我在使用这种说法时总会想到他，正如我想到的每个念头都只有通过他一样。我始终热爱音乐，他却是【</w:t>
      </w:r>
      <w:r>
        <w:rPr>
          <w:rFonts w:ascii="宋体" w:eastAsia="宋体" w:hAnsi="宋体" w:cs="宋体"/>
          <w:color w:val="000000"/>
          <w:sz w:val="38"/>
        </w:rPr>
        <w:t>310</w:t>
      </w:r>
      <w:r>
        <w:rPr>
          <w:rFonts w:ascii="宋体" w:eastAsia="宋体" w:hAnsi="宋体" w:cs="宋体"/>
          <w:color w:val="000000"/>
          <w:sz w:val="38"/>
        </w:rPr>
        <w:t>】一件无与伦比的乐器，总是很敏</w:t>
      </w:r>
    </w:p>
    <w:p w:rsidR="00B83E87" w:rsidRDefault="00460AC0">
      <w:pPr>
        <w:wordWrap w:val="0"/>
        <w:spacing w:line="700" w:lineRule="atLeast"/>
        <w:ind w:left="40"/>
        <w:textAlignment w:val="baseline"/>
        <w:rPr>
          <w:sz w:val="38"/>
        </w:rPr>
      </w:pPr>
      <w:r>
        <w:rPr>
          <w:rFonts w:ascii="宋体" w:eastAsia="宋体" w:hAnsi="宋体" w:cs="宋体"/>
          <w:color w:val="000000"/>
          <w:sz w:val="38"/>
          <w:u w:val="single"/>
        </w:rPr>
        <w:t xml:space="preserve">                </w:t>
      </w:r>
    </w:p>
    <w:p w:rsidR="00B83E87" w:rsidRDefault="00460AC0">
      <w:pPr>
        <w:wordWrap w:val="0"/>
        <w:spacing w:before="300" w:line="580" w:lineRule="atLeast"/>
        <w:ind w:left="74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有关以下一句，参见《增补》，页</w:t>
      </w:r>
      <w:r>
        <w:rPr>
          <w:rFonts w:ascii="宋体" w:eastAsia="宋体" w:hAnsi="宋体" w:cs="宋体"/>
          <w:color w:val="000000"/>
          <w:sz w:val="36"/>
        </w:rPr>
        <w:t>556-557(</w:t>
      </w:r>
      <w:r>
        <w:rPr>
          <w:rFonts w:ascii="宋体" w:eastAsia="宋体" w:hAnsi="宋体" w:cs="宋体"/>
          <w:color w:val="000000"/>
          <w:sz w:val="36"/>
        </w:rPr>
        <w:t>《论文》卷</w:t>
      </w:r>
      <w:r>
        <w:rPr>
          <w:rFonts w:ascii="宋体" w:eastAsia="宋体" w:hAnsi="宋体" w:cs="宋体"/>
          <w:color w:val="000000"/>
          <w:sz w:val="36"/>
        </w:rPr>
        <w:t>3-B45:7,38)</w:t>
      </w:r>
      <w:r>
        <w:rPr>
          <w:rFonts w:ascii="宋体" w:eastAsia="宋体" w:hAnsi="宋体" w:cs="宋体"/>
          <w:color w:val="000000"/>
          <w:sz w:val="36"/>
        </w:rPr>
        <w:t>。</w:t>
      </w:r>
    </w:p>
    <w:p w:rsidR="00B83E87" w:rsidRDefault="00460AC0">
      <w:pPr>
        <w:wordWrap w:val="0"/>
        <w:spacing w:line="580" w:lineRule="atLeast"/>
        <w:ind w:firstLine="74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当色萨利</w:t>
      </w:r>
      <w:r>
        <w:rPr>
          <w:rFonts w:ascii="仿宋" w:eastAsia="仿宋" w:hAnsi="仿宋" w:cs="仿宋"/>
          <w:color w:val="000000"/>
          <w:sz w:val="36"/>
        </w:rPr>
        <w:t>(Thessaly)</w:t>
      </w:r>
      <w:r>
        <w:rPr>
          <w:rFonts w:ascii="仿宋" w:eastAsia="仿宋" w:hAnsi="仿宋" w:cs="仿宋"/>
          <w:color w:val="000000"/>
          <w:sz w:val="36"/>
        </w:rPr>
        <w:t>的国王伊克西翁</w:t>
      </w:r>
      <w:r>
        <w:rPr>
          <w:rFonts w:ascii="仿宋" w:eastAsia="仿宋" w:hAnsi="仿宋" w:cs="仿宋"/>
          <w:color w:val="000000"/>
          <w:sz w:val="36"/>
        </w:rPr>
        <w:t>(Ixion)</w:t>
      </w:r>
      <w:r>
        <w:rPr>
          <w:rFonts w:ascii="仿宋" w:eastAsia="仿宋" w:hAnsi="仿宋" w:cs="仿宋"/>
          <w:color w:val="000000"/>
          <w:sz w:val="36"/>
        </w:rPr>
        <w:t>得到宙斯允许到奥林</w:t>
      </w:r>
      <w:r>
        <w:rPr>
          <w:rFonts w:ascii="宋体" w:eastAsia="宋体" w:hAnsi="宋体" w:cs="宋体"/>
          <w:color w:val="000000"/>
          <w:sz w:val="36"/>
        </w:rPr>
        <w:t>匹斯山避难时，试图拥抱赫拉</w:t>
      </w:r>
      <w:r>
        <w:rPr>
          <w:rFonts w:ascii="宋体" w:eastAsia="宋体" w:hAnsi="宋体" w:cs="宋体"/>
          <w:color w:val="000000"/>
          <w:sz w:val="36"/>
        </w:rPr>
        <w:t>(</w:t>
      </w:r>
      <w:r>
        <w:rPr>
          <w:rFonts w:ascii="宋体" w:eastAsia="宋体" w:hAnsi="宋体" w:cs="宋体"/>
          <w:color w:val="000000"/>
          <w:sz w:val="36"/>
        </w:rPr>
        <w:t>罗马名朱诺</w:t>
      </w:r>
      <w:r>
        <w:rPr>
          <w:rFonts w:ascii="宋体" w:eastAsia="宋体" w:hAnsi="宋体" w:cs="宋体"/>
          <w:color w:val="000000"/>
          <w:sz w:val="36"/>
        </w:rPr>
        <w:t>)</w:t>
      </w:r>
      <w:r>
        <w:rPr>
          <w:rFonts w:ascii="宋体" w:eastAsia="宋体" w:hAnsi="宋体" w:cs="宋体"/>
          <w:color w:val="000000"/>
          <w:sz w:val="36"/>
        </w:rPr>
        <w:t>，宙斯用一朵云替代了她的形状。从这种结合中诞生了一个半人半马的怪物。作为对他的行为的惩罚，伊克西</w:t>
      </w:r>
      <w:r>
        <w:rPr>
          <w:rFonts w:ascii="宋体" w:eastAsia="宋体" w:hAnsi="宋体" w:cs="宋体"/>
          <w:color w:val="000000"/>
          <w:sz w:val="36"/>
        </w:rPr>
        <w:t>翁被用链条绑在冥王哈得斯旋转的车轮上。参见尼奇《新神话词典》，前揭，卷</w:t>
      </w:r>
      <w:r>
        <w:rPr>
          <w:rFonts w:ascii="宋体" w:eastAsia="宋体" w:hAnsi="宋体" w:cs="宋体"/>
          <w:color w:val="000000"/>
          <w:sz w:val="36"/>
        </w:rPr>
        <w:t>2</w:t>
      </w:r>
      <w:r>
        <w:rPr>
          <w:rFonts w:ascii="宋体" w:eastAsia="宋体" w:hAnsi="宋体" w:cs="宋体"/>
          <w:color w:val="000000"/>
          <w:sz w:val="36"/>
        </w:rPr>
        <w:t>，页</w:t>
      </w:r>
      <w:r>
        <w:rPr>
          <w:rFonts w:ascii="宋体" w:eastAsia="宋体" w:hAnsi="宋体" w:cs="宋体"/>
          <w:color w:val="000000"/>
          <w:sz w:val="36"/>
        </w:rPr>
        <w:t>122-123</w:t>
      </w:r>
      <w:r>
        <w:rPr>
          <w:rFonts w:ascii="宋体" w:eastAsia="宋体" w:hAnsi="宋体" w:cs="宋体"/>
          <w:color w:val="000000"/>
          <w:sz w:val="36"/>
        </w:rPr>
        <w:t>；《日记与论文》卷</w:t>
      </w:r>
      <w:r>
        <w:rPr>
          <w:rFonts w:ascii="宋体" w:eastAsia="宋体" w:hAnsi="宋体" w:cs="宋体"/>
          <w:color w:val="000000"/>
          <w:sz w:val="36"/>
        </w:rPr>
        <w:t>5</w:t>
      </w:r>
      <w:r>
        <w:rPr>
          <w:rFonts w:ascii="宋体" w:eastAsia="宋体" w:hAnsi="宋体" w:cs="宋体"/>
          <w:color w:val="000000"/>
          <w:sz w:val="36"/>
        </w:rPr>
        <w:t>，页</w:t>
      </w:r>
      <w:r>
        <w:rPr>
          <w:rFonts w:ascii="宋体" w:eastAsia="宋体" w:hAnsi="宋体" w:cs="宋体"/>
          <w:color w:val="000000"/>
          <w:sz w:val="36"/>
        </w:rPr>
        <w:t>5100 (</w:t>
      </w:r>
      <w:r>
        <w:rPr>
          <w:rFonts w:ascii="宋体" w:eastAsia="宋体" w:hAnsi="宋体" w:cs="宋体"/>
          <w:color w:val="000000"/>
          <w:sz w:val="36"/>
        </w:rPr>
        <w:t>《论文》卷</w:t>
      </w:r>
      <w:r>
        <w:rPr>
          <w:rFonts w:ascii="宋体" w:eastAsia="宋体" w:hAnsi="宋体" w:cs="宋体"/>
          <w:color w:val="000000"/>
          <w:sz w:val="36"/>
        </w:rPr>
        <w:t>1-A75)</w:t>
      </w:r>
      <w:r>
        <w:rPr>
          <w:rFonts w:ascii="宋体" w:eastAsia="宋体" w:hAnsi="宋体" w:cs="宋体"/>
          <w:color w:val="000000"/>
          <w:sz w:val="36"/>
        </w:rPr>
        <w:t>。</w:t>
      </w:r>
    </w:p>
    <w:p w:rsidR="00B83E87" w:rsidRDefault="00B83E87"/>
    <w:p w:rsidR="00B83E87" w:rsidRDefault="00B83E87">
      <w:pPr>
        <w:sectPr w:rsidR="00B83E87">
          <w:headerReference w:type="default" r:id="rId734"/>
          <w:footerReference w:type="default" r:id="rId735"/>
          <w:pgSz w:w="14140" w:h="23800"/>
          <w:pgMar w:top="1780" w:right="960" w:bottom="1780" w:left="960" w:header="1480" w:footer="1480" w:gutter="0"/>
          <w:cols w:space="720"/>
        </w:sectPr>
      </w:pPr>
    </w:p>
    <w:p w:rsidR="00B83E87" w:rsidRDefault="00460AC0">
      <w:pPr>
        <w:wordWrap w:val="0"/>
        <w:spacing w:before="760" w:line="700" w:lineRule="atLeast"/>
        <w:ind w:left="20"/>
        <w:textAlignment w:val="baseline"/>
        <w:rPr>
          <w:sz w:val="39"/>
        </w:rPr>
      </w:pPr>
      <w:r>
        <w:rPr>
          <w:rFonts w:ascii="宋体" w:eastAsia="宋体" w:hAnsi="宋体" w:cs="宋体"/>
          <w:color w:val="000000"/>
          <w:sz w:val="39"/>
        </w:rPr>
        <w:lastRenderedPageBreak/>
        <w:t>感，没有什么别的乐器能具有他那种音域。他是所有情感和情绪的精华，对他来说，没有什么思想有那么崇高，也没有什么思想有那么令人绝望。他会像秋天的风暴一样呼啸，他也会悄无声息地窃窃私语。我所说的字没有一个不产生效果，然而我却无法说我所说的话并非没有产生它们的效果，因为我不可能知道它们会产生什么效果。我怀着一种难以言表却又隐</w:t>
      </w:r>
      <w:r>
        <w:rPr>
          <w:rFonts w:ascii="宋体" w:eastAsia="宋体" w:hAnsi="宋体" w:cs="宋体"/>
          <w:color w:val="000000"/>
          <w:sz w:val="39"/>
        </w:rPr>
        <w:t>秘、狂喜、难以形容的焦虑，倾听我自己唤起却尚未唤起的这种音乐；始终都有和谐，我始终都因他而狂喜。</w:t>
      </w:r>
      <w:r>
        <w:rPr>
          <w:rFonts w:ascii="宋体" w:eastAsia="宋体" w:hAnsi="宋体" w:cs="宋体"/>
          <w:color w:val="000000"/>
          <w:sz w:val="39"/>
        </w:rPr>
        <w:t>”</w:t>
      </w:r>
    </w:p>
    <w:p w:rsidR="00B83E87" w:rsidRDefault="00460AC0">
      <w:pPr>
        <w:wordWrap w:val="0"/>
        <w:spacing w:line="700" w:lineRule="atLeast"/>
        <w:ind w:left="20" w:right="20" w:firstLine="820"/>
        <w:textAlignment w:val="baseline"/>
        <w:rPr>
          <w:sz w:val="39"/>
        </w:rPr>
      </w:pPr>
      <w:r>
        <w:rPr>
          <w:rFonts w:ascii="宋体" w:eastAsia="宋体" w:hAnsi="宋体" w:cs="宋体"/>
          <w:color w:val="000000"/>
          <w:sz w:val="39"/>
        </w:rPr>
        <w:t>这对她来说很可怕，对他而言将更加可怕</w:t>
      </w:r>
      <w:r>
        <w:rPr>
          <w:rFonts w:ascii="宋体" w:eastAsia="宋体" w:hAnsi="宋体" w:cs="宋体"/>
          <w:color w:val="000000"/>
          <w:sz w:val="39"/>
        </w:rPr>
        <w:t>————</w:t>
      </w:r>
      <w:r>
        <w:rPr>
          <w:rFonts w:ascii="宋体" w:eastAsia="宋体" w:hAnsi="宋体" w:cs="宋体"/>
          <w:color w:val="000000"/>
          <w:sz w:val="39"/>
        </w:rPr>
        <w:t>我可以从这一事实中得出这个结论：我每次想到那桩事的时候，几乎都无法控制住那攫住我的焦虑。我也被带入了那个迷雾的王国里，被带入了那种梦境之中，人们在其中每时每刻都受到自己影子的惊吓。我经常徒劳地试图使自己摆脱它，我像一个不祥的阴影子一样追随着，像一个无法言语的告发者。多么怪异啊！</w:t>
      </w:r>
      <w:r>
        <w:rPr>
          <w:rFonts w:ascii="宋体" w:eastAsia="宋体" w:hAnsi="宋体" w:cs="宋体"/>
          <w:color w:val="000000"/>
          <w:sz w:val="39"/>
        </w:rPr>
        <w:t>①</w:t>
      </w:r>
      <w:r>
        <w:rPr>
          <w:rFonts w:ascii="宋体" w:eastAsia="宋体" w:hAnsi="宋体" w:cs="宋体"/>
          <w:color w:val="000000"/>
          <w:sz w:val="39"/>
        </w:rPr>
        <w:t>他已把最深的隐秘到处散布，然而还有一个更深的隐秘，那就是我自己处于暗处，我以一种不法的方</w:t>
      </w:r>
      <w:r>
        <w:rPr>
          <w:rFonts w:ascii="宋体" w:eastAsia="宋体" w:hAnsi="宋体" w:cs="宋体"/>
          <w:color w:val="000000"/>
          <w:sz w:val="39"/>
        </w:rPr>
        <w:t>式知道了那件事。要忘却整个这件事是不可能的。有时我想到同他谈谈这事。但是，有什么用呢</w:t>
      </w:r>
      <w:r>
        <w:rPr>
          <w:rFonts w:ascii="宋体" w:eastAsia="宋体" w:hAnsi="宋体" w:cs="宋体"/>
          <w:color w:val="000000"/>
          <w:sz w:val="39"/>
        </w:rPr>
        <w:t>————</w:t>
      </w:r>
      <w:r>
        <w:rPr>
          <w:rFonts w:ascii="宋体" w:eastAsia="宋体" w:hAnsi="宋体" w:cs="宋体"/>
          <w:color w:val="000000"/>
          <w:sz w:val="39"/>
        </w:rPr>
        <w:t>他或者会否认一切，坚持认为那日记是一种文学尝试，或者命令我保持沉默，考虑到我知道这事的方式，这是我无法拒绝他的某种东西。没有什么事情像一个秘密一样包含了这么多的引诱和诅咒。</w:t>
      </w:r>
    </w:p>
    <w:p w:rsidR="00B83E87" w:rsidRDefault="00460AC0">
      <w:pPr>
        <w:wordWrap w:val="0"/>
        <w:spacing w:line="700" w:lineRule="atLeast"/>
        <w:ind w:left="20" w:firstLine="820"/>
        <w:textAlignment w:val="baseline"/>
        <w:rPr>
          <w:sz w:val="39"/>
        </w:rPr>
      </w:pPr>
      <w:r>
        <w:rPr>
          <w:rFonts w:ascii="宋体" w:eastAsia="宋体" w:hAnsi="宋体" w:cs="宋体"/>
          <w:color w:val="000000"/>
          <w:sz w:val="39"/>
        </w:rPr>
        <w:t>我从柯德丽娅那里收到了一大摞信。我不知道它们是否是全部信件，虽然在我看来，她一旦把它们给了我就明白了她自己已征用了一些信。</w:t>
      </w:r>
      <w:r>
        <w:rPr>
          <w:rFonts w:ascii="宋体" w:eastAsia="宋体" w:hAnsi="宋体" w:cs="宋体"/>
          <w:color w:val="000000"/>
          <w:sz w:val="39"/>
        </w:rPr>
        <w:t>②</w:t>
      </w:r>
      <w:r>
        <w:rPr>
          <w:rFonts w:ascii="宋体" w:eastAsia="宋体" w:hAnsi="宋体" w:cs="宋体"/>
          <w:color w:val="000000"/>
          <w:sz w:val="39"/>
        </w:rPr>
        <w:t>我已把它们誊抄下来，并将把它们装订在我洁净的抄本中。人们公认，这些信件都没有注明日期，但即使注明</w:t>
      </w:r>
      <w:r>
        <w:rPr>
          <w:rFonts w:ascii="宋体" w:eastAsia="宋体" w:hAnsi="宋体" w:cs="宋体"/>
          <w:color w:val="000000"/>
          <w:sz w:val="39"/>
        </w:rPr>
        <w:t>了日期对我也没有太大帮助，因为那日记写到后来变得越来越稀</w:t>
      </w:r>
    </w:p>
    <w:p w:rsidR="00B83E87" w:rsidRDefault="00460AC0">
      <w:pPr>
        <w:wordWrap w:val="0"/>
        <w:spacing w:line="700" w:lineRule="atLeast"/>
        <w:ind w:left="60"/>
        <w:textAlignment w:val="baseline"/>
        <w:rPr>
          <w:sz w:val="39"/>
        </w:rPr>
      </w:pPr>
      <w:r>
        <w:rPr>
          <w:rFonts w:ascii="宋体" w:eastAsia="宋体" w:hAnsi="宋体" w:cs="宋体"/>
          <w:color w:val="000000"/>
          <w:sz w:val="39"/>
          <w:u w:val="single"/>
        </w:rPr>
        <w:t xml:space="preserve">               </w:t>
      </w:r>
    </w:p>
    <w:p w:rsidR="00B83E87" w:rsidRDefault="00460AC0">
      <w:pPr>
        <w:wordWrap w:val="0"/>
        <w:spacing w:before="300" w:line="500" w:lineRule="atLeast"/>
        <w:ind w:left="74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有关本节的其余部分，参见《增补》，页</w:t>
      </w:r>
      <w:r>
        <w:rPr>
          <w:rFonts w:ascii="宋体" w:eastAsia="宋体" w:hAnsi="宋体" w:cs="宋体"/>
          <w:color w:val="000000"/>
          <w:sz w:val="36"/>
        </w:rPr>
        <w:t>557 (</w:t>
      </w:r>
      <w:r>
        <w:rPr>
          <w:rFonts w:ascii="宋体" w:eastAsia="宋体" w:hAnsi="宋体" w:cs="宋体"/>
          <w:color w:val="000000"/>
          <w:sz w:val="36"/>
        </w:rPr>
        <w:t>《论文》卷</w:t>
      </w:r>
      <w:r>
        <w:rPr>
          <w:rFonts w:ascii="宋体" w:eastAsia="宋体" w:hAnsi="宋体" w:cs="宋体"/>
          <w:color w:val="000000"/>
          <w:sz w:val="36"/>
        </w:rPr>
        <w:t>3-B47:1)</w:t>
      </w:r>
      <w:r>
        <w:rPr>
          <w:rFonts w:ascii="宋体" w:eastAsia="宋体" w:hAnsi="宋体" w:cs="宋体"/>
          <w:color w:val="000000"/>
          <w:sz w:val="36"/>
        </w:rPr>
        <w:t>。</w:t>
      </w:r>
    </w:p>
    <w:p w:rsidR="00B83E87" w:rsidRDefault="00460AC0">
      <w:pPr>
        <w:wordWrap w:val="0"/>
        <w:spacing w:line="560" w:lineRule="atLeast"/>
        <w:ind w:left="20" w:right="20" w:firstLine="72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有关本节的其余部分，参见《增补》，页</w:t>
      </w:r>
      <w:r>
        <w:rPr>
          <w:rFonts w:ascii="宋体" w:eastAsia="宋体" w:hAnsi="宋体" w:cs="宋体"/>
          <w:color w:val="000000"/>
          <w:sz w:val="36"/>
        </w:rPr>
        <w:t>557 (</w:t>
      </w:r>
      <w:r>
        <w:rPr>
          <w:rFonts w:ascii="宋体" w:eastAsia="宋体" w:hAnsi="宋体" w:cs="宋体"/>
          <w:color w:val="000000"/>
          <w:sz w:val="36"/>
        </w:rPr>
        <w:t>《论文》卷</w:t>
      </w:r>
      <w:r>
        <w:rPr>
          <w:rFonts w:ascii="宋体" w:eastAsia="宋体" w:hAnsi="宋体" w:cs="宋体"/>
          <w:color w:val="000000"/>
          <w:sz w:val="36"/>
        </w:rPr>
        <w:t>3-B47:2,48,49)</w:t>
      </w:r>
      <w:r>
        <w:rPr>
          <w:rFonts w:ascii="宋体" w:eastAsia="宋体" w:hAnsi="宋体" w:cs="宋体"/>
          <w:color w:val="000000"/>
          <w:sz w:val="36"/>
        </w:rPr>
        <w:t>。</w:t>
      </w:r>
    </w:p>
    <w:p w:rsidR="00B83E87" w:rsidRDefault="00B83E87"/>
    <w:p w:rsidR="00B83E87" w:rsidRDefault="00B83E87">
      <w:pPr>
        <w:sectPr w:rsidR="00B83E87">
          <w:headerReference w:type="default" r:id="rId736"/>
          <w:footerReference w:type="default" r:id="rId737"/>
          <w:pgSz w:w="14080" w:h="23780"/>
          <w:pgMar w:top="2000" w:right="940" w:bottom="2000" w:left="940" w:header="1700" w:footer="1700" w:gutter="0"/>
          <w:cols w:space="720"/>
        </w:sectPr>
      </w:pPr>
    </w:p>
    <w:p w:rsidR="00B83E87" w:rsidRDefault="00460AC0">
      <w:pPr>
        <w:wordWrap w:val="0"/>
        <w:spacing w:line="460" w:lineRule="atLeast"/>
        <w:ind w:left="80"/>
        <w:textAlignment w:val="baseline"/>
        <w:rPr>
          <w:sz w:val="34"/>
        </w:rPr>
      </w:pPr>
      <w:r>
        <w:rPr>
          <w:rFonts w:ascii="仿宋" w:eastAsia="仿宋" w:hAnsi="仿宋" w:cs="仿宋"/>
          <w:color w:val="000000"/>
          <w:sz w:val="34"/>
        </w:rPr>
        <w:lastRenderedPageBreak/>
        <w:t xml:space="preserve">340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80" w:lineRule="exact"/>
        <w:textAlignment w:val="baseline"/>
        <w:rPr>
          <w:sz w:val="38"/>
        </w:rPr>
      </w:pPr>
    </w:p>
    <w:p w:rsidR="00B83E87" w:rsidRDefault="00460AC0">
      <w:pPr>
        <w:wordWrap w:val="0"/>
        <w:spacing w:line="660" w:lineRule="atLeast"/>
        <w:ind w:left="80"/>
        <w:textAlignment w:val="baseline"/>
        <w:rPr>
          <w:sz w:val="38"/>
        </w:rPr>
      </w:pPr>
      <w:r>
        <w:rPr>
          <w:rFonts w:ascii="宋体" w:eastAsia="宋体" w:hAnsi="宋体" w:cs="宋体"/>
          <w:color w:val="000000"/>
          <w:sz w:val="38"/>
        </w:rPr>
        <w:t>疏。实际上，最终除了唯一的一处例外，完全没有日期，似乎那故事在发展过程中在性质上变得那么重要，以至于它虽然在历史方面是真实的，但也很接近于【</w:t>
      </w:r>
      <w:r>
        <w:rPr>
          <w:rFonts w:ascii="宋体" w:eastAsia="宋体" w:hAnsi="宋体" w:cs="宋体"/>
          <w:color w:val="000000"/>
          <w:sz w:val="38"/>
        </w:rPr>
        <w:t>311</w:t>
      </w:r>
      <w:r>
        <w:rPr>
          <w:rFonts w:ascii="宋体" w:eastAsia="宋体" w:hAnsi="宋体" w:cs="宋体"/>
          <w:color w:val="000000"/>
          <w:sz w:val="38"/>
        </w:rPr>
        <w:t>】这一看法：详细记载时间已</w:t>
      </w:r>
      <w:r>
        <w:rPr>
          <w:rFonts w:ascii="宋体" w:eastAsia="宋体" w:hAnsi="宋体" w:cs="宋体"/>
          <w:color w:val="000000"/>
          <w:sz w:val="38"/>
        </w:rPr>
        <w:t>经变得无足轻重。不过，对我确实有帮助的是：我在那日记的各处发现了一些我最初没有理解的词语。然而，把它们与那些书信联系起来时我就看出了，它们本身就是一些主题。因此，对我来说，很容易把它们插入合适的地方，因为我总是把信件插入提及主题的地方。如果我没有发现这些引导线索，我就会对误解感到愧疚，因为这种情况不大可能发生在我身上</w:t>
      </w:r>
      <w:r>
        <w:rPr>
          <w:rFonts w:ascii="宋体" w:eastAsia="宋体" w:hAnsi="宋体" w:cs="宋体"/>
          <w:color w:val="000000"/>
          <w:sz w:val="38"/>
        </w:rPr>
        <w:t>————</w:t>
      </w:r>
      <w:r>
        <w:rPr>
          <w:rFonts w:ascii="宋体" w:eastAsia="宋体" w:hAnsi="宋体" w:cs="宋体"/>
          <w:color w:val="000000"/>
          <w:sz w:val="38"/>
        </w:rPr>
        <w:t>就像那日记似乎表明了的一样</w:t>
      </w:r>
      <w:r>
        <w:rPr>
          <w:rFonts w:ascii="宋体" w:eastAsia="宋体" w:hAnsi="宋体" w:cs="宋体"/>
          <w:color w:val="000000"/>
          <w:sz w:val="38"/>
        </w:rPr>
        <w:t>————</w:t>
      </w:r>
      <w:r>
        <w:rPr>
          <w:rFonts w:ascii="宋体" w:eastAsia="宋体" w:hAnsi="宋体" w:cs="宋体"/>
          <w:color w:val="000000"/>
          <w:sz w:val="38"/>
        </w:rPr>
        <w:t>那些书信有时常常彼此衔接，看来她在一天中会收到好几封信。如果遵循我自己的想法，我可能会较为平均地把它们分散，并不怀疑他通过激情的能量所取得的效果，他把这</w:t>
      </w:r>
      <w:r>
        <w:rPr>
          <w:rFonts w:ascii="宋体" w:eastAsia="宋体" w:hAnsi="宋体" w:cs="宋体"/>
          <w:color w:val="000000"/>
          <w:sz w:val="38"/>
        </w:rPr>
        <w:t>种能量和各种手段用来将柯德丽娅置于激情的巅峰。</w:t>
      </w:r>
    </w:p>
    <w:p w:rsidR="00B83E87" w:rsidRDefault="00460AC0">
      <w:pPr>
        <w:wordWrap w:val="0"/>
        <w:spacing w:line="660" w:lineRule="atLeast"/>
        <w:ind w:left="80" w:right="140" w:firstLine="840"/>
        <w:textAlignment w:val="baseline"/>
        <w:rPr>
          <w:sz w:val="38"/>
        </w:rPr>
      </w:pPr>
      <w:r>
        <w:rPr>
          <w:rFonts w:ascii="宋体" w:eastAsia="宋体" w:hAnsi="宋体" w:cs="宋体"/>
          <w:color w:val="000000"/>
          <w:sz w:val="38"/>
        </w:rPr>
        <w:t>除了有关他与柯德丽娅之关系的完整信息外，那日记不时夹杂着一些小小的文字图画。无论这样的图画出现在哪里，在边缘上都有一个</w:t>
      </w:r>
      <w:r>
        <w:rPr>
          <w:rFonts w:ascii="宋体" w:eastAsia="宋体" w:hAnsi="宋体" w:cs="宋体"/>
          <w:color w:val="000000"/>
          <w:sz w:val="38"/>
        </w:rPr>
        <w:t>“NB”</w:t>
      </w:r>
      <w:r>
        <w:rPr>
          <w:rFonts w:ascii="宋体" w:eastAsia="宋体" w:hAnsi="宋体" w:cs="宋体"/>
          <w:color w:val="000000"/>
          <w:sz w:val="38"/>
        </w:rPr>
        <w:t>字样。这些文字图画与柯德丽娅的故事完全没有关系，但却使我生动地想到了他经常使用的一种表达方式的意义，即使我从前是以另一种方式来理解它：一个人总会表示出一点别的东西。如果这本日记中更早的部分已经落入我手中的话，那么我就有可能碰到其中的一些，他自己在页边上把它称为：</w:t>
      </w:r>
      <w:r>
        <w:rPr>
          <w:rFonts w:ascii="宋体" w:eastAsia="宋体" w:hAnsi="宋体" w:cs="宋体"/>
          <w:color w:val="000000"/>
          <w:sz w:val="38"/>
        </w:rPr>
        <w:t xml:space="preserve"> ac-tiones in distans [</w:t>
      </w:r>
      <w:r>
        <w:rPr>
          <w:rFonts w:ascii="宋体" w:eastAsia="宋体" w:hAnsi="宋体" w:cs="宋体"/>
          <w:color w:val="000000"/>
          <w:sz w:val="38"/>
        </w:rPr>
        <w:t>有距离的行为</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①</w:t>
      </w:r>
      <w:r>
        <w:rPr>
          <w:rFonts w:ascii="宋体" w:eastAsia="宋体" w:hAnsi="宋体" w:cs="宋体"/>
          <w:color w:val="000000"/>
          <w:sz w:val="38"/>
        </w:rPr>
        <w:t>因为他本人曾</w:t>
      </w:r>
      <w:r>
        <w:rPr>
          <w:rFonts w:ascii="宋体" w:eastAsia="宋体" w:hAnsi="宋体" w:cs="宋体"/>
          <w:color w:val="000000"/>
          <w:sz w:val="38"/>
        </w:rPr>
        <w:t>经宣称：对他来说，柯德丽娅的确把他占有得太多了，以至他无暇环顾四周。</w:t>
      </w:r>
    </w:p>
    <w:p w:rsidR="00B83E87" w:rsidRDefault="00460AC0">
      <w:pPr>
        <w:wordWrap w:val="0"/>
        <w:spacing w:line="660" w:lineRule="atLeast"/>
        <w:ind w:left="80" w:right="140" w:firstLine="840"/>
        <w:textAlignment w:val="baseline"/>
        <w:rPr>
          <w:sz w:val="38"/>
        </w:rPr>
      </w:pPr>
      <w:r>
        <w:rPr>
          <w:rFonts w:ascii="宋体" w:eastAsia="宋体" w:hAnsi="宋体" w:cs="宋体"/>
          <w:color w:val="000000"/>
          <w:sz w:val="38"/>
        </w:rPr>
        <w:t>他离开柯德丽娅不久就收到了她的两封信，</w:t>
      </w:r>
      <w:r>
        <w:rPr>
          <w:rFonts w:ascii="宋体" w:eastAsia="宋体" w:hAnsi="宋体" w:cs="宋体"/>
          <w:color w:val="000000"/>
          <w:sz w:val="38"/>
        </w:rPr>
        <w:t>②</w:t>
      </w:r>
      <w:r>
        <w:rPr>
          <w:rFonts w:ascii="宋体" w:eastAsia="宋体" w:hAnsi="宋体" w:cs="宋体"/>
          <w:color w:val="000000"/>
          <w:sz w:val="38"/>
        </w:rPr>
        <w:t>他没有把信拆开就给她寄回去了。它们在柯德丽娅转交给我的书信当中。她亲自拆开了信封，我可以随便抄录那些书信。她从未向我谈到过信</w:t>
      </w:r>
    </w:p>
    <w:p w:rsidR="00B83E87" w:rsidRDefault="00460AC0">
      <w:pPr>
        <w:wordWrap w:val="0"/>
        <w:spacing w:line="660" w:lineRule="atLeast"/>
        <w:ind w:left="100"/>
        <w:textAlignment w:val="baseline"/>
        <w:rPr>
          <w:sz w:val="38"/>
        </w:rPr>
      </w:pPr>
      <w:r>
        <w:rPr>
          <w:rFonts w:ascii="宋体" w:eastAsia="宋体" w:hAnsi="宋体" w:cs="宋体"/>
          <w:color w:val="000000"/>
          <w:sz w:val="38"/>
          <w:u w:val="single"/>
        </w:rPr>
        <w:t xml:space="preserve">                </w:t>
      </w:r>
    </w:p>
    <w:p w:rsidR="00B83E87" w:rsidRDefault="00460AC0">
      <w:pPr>
        <w:wordWrap w:val="0"/>
        <w:spacing w:before="260" w:line="520" w:lineRule="atLeast"/>
        <w:ind w:right="160" w:firstLine="7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例如，可参见亚里斯多德对有距离的行为的否认，《物理学》</w:t>
      </w:r>
      <w:r>
        <w:rPr>
          <w:rFonts w:ascii="宋体" w:eastAsia="宋体" w:hAnsi="宋体" w:cs="宋体"/>
          <w:color w:val="000000"/>
          <w:sz w:val="33"/>
        </w:rPr>
        <w:t>(Physics)</w:t>
      </w:r>
      <w:r>
        <w:rPr>
          <w:rFonts w:ascii="宋体" w:eastAsia="宋体" w:hAnsi="宋体" w:cs="宋体"/>
          <w:color w:val="000000"/>
          <w:sz w:val="33"/>
        </w:rPr>
        <w:t>，</w:t>
      </w:r>
      <w:r>
        <w:rPr>
          <w:rFonts w:ascii="宋体" w:eastAsia="宋体" w:hAnsi="宋体" w:cs="宋体"/>
          <w:color w:val="000000"/>
          <w:sz w:val="33"/>
        </w:rPr>
        <w:t>224b-245b</w:t>
      </w:r>
      <w:r>
        <w:rPr>
          <w:rFonts w:ascii="宋体" w:eastAsia="宋体" w:hAnsi="宋体" w:cs="宋体"/>
          <w:color w:val="000000"/>
          <w:sz w:val="33"/>
        </w:rPr>
        <w:t>；《亚里斯多德作品集》，前揭，卷</w:t>
      </w:r>
      <w:r>
        <w:rPr>
          <w:rFonts w:ascii="宋体" w:eastAsia="宋体" w:hAnsi="宋体" w:cs="宋体"/>
          <w:color w:val="000000"/>
          <w:sz w:val="33"/>
        </w:rPr>
        <w:t>2</w:t>
      </w:r>
      <w:r>
        <w:rPr>
          <w:rFonts w:ascii="宋体" w:eastAsia="宋体" w:hAnsi="宋体" w:cs="宋体"/>
          <w:color w:val="000000"/>
          <w:sz w:val="33"/>
        </w:rPr>
        <w:t>。</w:t>
      </w:r>
    </w:p>
    <w:p w:rsidR="00B83E87" w:rsidRDefault="00460AC0">
      <w:pPr>
        <w:wordWrap w:val="0"/>
        <w:spacing w:line="520" w:lineRule="atLeast"/>
        <w:ind w:left="7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有关以下四节，参见《增补》，页</w:t>
      </w:r>
      <w:r>
        <w:rPr>
          <w:rFonts w:ascii="宋体" w:eastAsia="宋体" w:hAnsi="宋体" w:cs="宋体"/>
          <w:color w:val="000000"/>
          <w:sz w:val="33"/>
        </w:rPr>
        <w:t>558-559(</w:t>
      </w:r>
      <w:r>
        <w:rPr>
          <w:rFonts w:ascii="宋体" w:eastAsia="宋体" w:hAnsi="宋体" w:cs="宋体"/>
          <w:color w:val="000000"/>
          <w:sz w:val="33"/>
        </w:rPr>
        <w:t>《论文》卷</w:t>
      </w:r>
      <w:r>
        <w:rPr>
          <w:rFonts w:ascii="宋体" w:eastAsia="宋体" w:hAnsi="宋体" w:cs="宋体"/>
          <w:color w:val="000000"/>
          <w:sz w:val="33"/>
        </w:rPr>
        <w:t>3-B50:1-4)</w:t>
      </w:r>
      <w:r>
        <w:rPr>
          <w:rFonts w:ascii="宋体" w:eastAsia="宋体" w:hAnsi="宋体" w:cs="宋体"/>
          <w:color w:val="000000"/>
          <w:sz w:val="33"/>
        </w:rPr>
        <w:t>。</w:t>
      </w:r>
    </w:p>
    <w:p w:rsidR="00B83E87" w:rsidRDefault="00B83E87"/>
    <w:p w:rsidR="00B83E87" w:rsidRDefault="00B83E87">
      <w:pPr>
        <w:sectPr w:rsidR="00B83E87">
          <w:headerReference w:type="default" r:id="rId738"/>
          <w:footerReference w:type="default" r:id="rId739"/>
          <w:pgSz w:w="14080" w:h="23780"/>
          <w:pgMar w:top="1800" w:right="860" w:bottom="1800" w:left="860" w:header="1500" w:footer="1500" w:gutter="0"/>
          <w:cols w:space="720"/>
        </w:sectPr>
      </w:pPr>
    </w:p>
    <w:p w:rsidR="00B83E87" w:rsidRDefault="00460AC0">
      <w:pPr>
        <w:wordWrap w:val="0"/>
        <w:spacing w:line="460" w:lineRule="atLeast"/>
        <w:ind w:right="20"/>
        <w:jc w:val="right"/>
        <w:textAlignment w:val="baseline"/>
        <w:rPr>
          <w:sz w:val="34"/>
        </w:rPr>
      </w:pPr>
      <w:r>
        <w:rPr>
          <w:rFonts w:ascii="仿宋" w:eastAsia="仿宋" w:hAnsi="仿宋" w:cs="仿宋"/>
          <w:color w:val="000000"/>
          <w:sz w:val="34"/>
        </w:rPr>
        <w:lastRenderedPageBreak/>
        <w:t>勾引家日记</w:t>
      </w:r>
      <w:r>
        <w:rPr>
          <w:rFonts w:ascii="仿宋" w:eastAsia="仿宋" w:hAnsi="仿宋" w:cs="仿宋"/>
          <w:color w:val="000000"/>
          <w:sz w:val="34"/>
        </w:rPr>
        <w:t xml:space="preserve"> 341</w:t>
      </w:r>
    </w:p>
    <w:p w:rsidR="00B83E87" w:rsidRDefault="00B83E87">
      <w:pPr>
        <w:wordWrap w:val="0"/>
        <w:spacing w:line="680" w:lineRule="exact"/>
        <w:jc w:val="right"/>
        <w:textAlignment w:val="baseline"/>
        <w:rPr>
          <w:sz w:val="37"/>
        </w:rPr>
      </w:pPr>
    </w:p>
    <w:p w:rsidR="00B83E87" w:rsidRDefault="00460AC0">
      <w:pPr>
        <w:wordWrap w:val="0"/>
        <w:spacing w:line="660" w:lineRule="atLeast"/>
        <w:ind w:firstLine="40"/>
        <w:textAlignment w:val="baseline"/>
        <w:rPr>
          <w:sz w:val="37"/>
        </w:rPr>
      </w:pPr>
      <w:r>
        <w:rPr>
          <w:rFonts w:ascii="宋体" w:eastAsia="宋体" w:hAnsi="宋体" w:cs="宋体"/>
          <w:color w:val="000000"/>
          <w:sz w:val="37"/>
        </w:rPr>
        <w:t>中的内容，但无论她什么时候提到她与约翰尼斯的关系，她常常都要援引一首小诗，就我所知，那是歌德所作</w:t>
      </w:r>
      <w:r>
        <w:rPr>
          <w:rFonts w:ascii="宋体" w:eastAsia="宋体" w:hAnsi="宋体" w:cs="宋体"/>
          <w:color w:val="000000"/>
          <w:sz w:val="37"/>
        </w:rPr>
        <w:t>————</w:t>
      </w:r>
      <w:r>
        <w:rPr>
          <w:rFonts w:ascii="宋体" w:eastAsia="宋体" w:hAnsi="宋体" w:cs="宋体"/>
          <w:color w:val="000000"/>
          <w:sz w:val="37"/>
        </w:rPr>
        <w:t>诗句看来对她意味着不同的东西，情况依她的情绪和由此确定的不同措辞而不同。</w:t>
      </w:r>
    </w:p>
    <w:p w:rsidR="00B83E87" w:rsidRDefault="00B83E87">
      <w:pPr>
        <w:wordWrap w:val="0"/>
        <w:spacing w:line="680" w:lineRule="exact"/>
        <w:textAlignment w:val="baseline"/>
        <w:rPr>
          <w:sz w:val="37"/>
        </w:rPr>
      </w:pPr>
    </w:p>
    <w:p w:rsidR="00B83E87" w:rsidRDefault="00460AC0">
      <w:pPr>
        <w:wordWrap w:val="0"/>
        <w:spacing w:line="660" w:lineRule="atLeast"/>
        <w:ind w:left="740"/>
        <w:textAlignment w:val="baseline"/>
        <w:rPr>
          <w:sz w:val="37"/>
        </w:rPr>
      </w:pPr>
      <w:r>
        <w:rPr>
          <w:rFonts w:ascii="宋体" w:eastAsia="宋体" w:hAnsi="宋体" w:cs="宋体"/>
          <w:color w:val="000000"/>
          <w:sz w:val="37"/>
        </w:rPr>
        <w:t>【</w:t>
      </w:r>
      <w:r>
        <w:rPr>
          <w:rFonts w:ascii="宋体" w:eastAsia="宋体" w:hAnsi="宋体" w:cs="宋体"/>
          <w:color w:val="000000"/>
          <w:sz w:val="37"/>
        </w:rPr>
        <w:t>312</w:t>
      </w:r>
      <w:r>
        <w:rPr>
          <w:rFonts w:ascii="宋体" w:eastAsia="宋体" w:hAnsi="宋体" w:cs="宋体"/>
          <w:color w:val="000000"/>
          <w:sz w:val="37"/>
        </w:rPr>
        <w:t>】去吧！</w:t>
      </w:r>
    </w:p>
    <w:p w:rsidR="00B83E87" w:rsidRDefault="00460AC0">
      <w:pPr>
        <w:wordWrap w:val="0"/>
        <w:spacing w:line="660" w:lineRule="atLeast"/>
        <w:ind w:left="1700"/>
        <w:textAlignment w:val="baseline"/>
        <w:rPr>
          <w:sz w:val="37"/>
        </w:rPr>
      </w:pPr>
      <w:r>
        <w:rPr>
          <w:rFonts w:ascii="宋体" w:eastAsia="宋体" w:hAnsi="宋体" w:cs="宋体"/>
          <w:color w:val="000000"/>
          <w:sz w:val="37"/>
        </w:rPr>
        <w:t>蔑视</w:t>
      </w:r>
    </w:p>
    <w:p w:rsidR="00B83E87" w:rsidRDefault="00460AC0">
      <w:pPr>
        <w:wordWrap w:val="0"/>
        <w:spacing w:line="660" w:lineRule="atLeast"/>
        <w:ind w:left="1700"/>
        <w:textAlignment w:val="baseline"/>
        <w:rPr>
          <w:sz w:val="37"/>
        </w:rPr>
      </w:pPr>
      <w:r>
        <w:rPr>
          <w:rFonts w:ascii="宋体" w:eastAsia="宋体" w:hAnsi="宋体" w:cs="宋体"/>
          <w:color w:val="000000"/>
          <w:sz w:val="37"/>
        </w:rPr>
        <w:t>忠实，</w:t>
      </w:r>
    </w:p>
    <w:p w:rsidR="00B83E87" w:rsidRDefault="00460AC0">
      <w:pPr>
        <w:wordWrap w:val="0"/>
        <w:spacing w:line="660" w:lineRule="atLeast"/>
        <w:ind w:left="1700"/>
        <w:textAlignment w:val="baseline"/>
        <w:rPr>
          <w:sz w:val="37"/>
        </w:rPr>
      </w:pPr>
      <w:r>
        <w:rPr>
          <w:rFonts w:ascii="宋体" w:eastAsia="宋体" w:hAnsi="宋体" w:cs="宋体"/>
          <w:color w:val="000000"/>
          <w:sz w:val="37"/>
        </w:rPr>
        <w:t>悔恨</w:t>
      </w:r>
    </w:p>
    <w:p w:rsidR="00B83E87" w:rsidRDefault="00460AC0">
      <w:pPr>
        <w:wordWrap w:val="0"/>
        <w:spacing w:line="660" w:lineRule="atLeast"/>
        <w:ind w:left="1700"/>
        <w:textAlignment w:val="baseline"/>
        <w:rPr>
          <w:sz w:val="37"/>
        </w:rPr>
      </w:pPr>
      <w:r>
        <w:rPr>
          <w:rFonts w:ascii="宋体" w:eastAsia="宋体" w:hAnsi="宋体" w:cs="宋体"/>
          <w:color w:val="000000"/>
          <w:sz w:val="37"/>
        </w:rPr>
        <w:t>将紧随。</w:t>
      </w:r>
      <w:r>
        <w:rPr>
          <w:rFonts w:ascii="宋体" w:eastAsia="宋体" w:hAnsi="宋体" w:cs="宋体"/>
          <w:color w:val="000000"/>
          <w:sz w:val="37"/>
        </w:rPr>
        <w:t>①</w:t>
      </w:r>
    </w:p>
    <w:p w:rsidR="00B83E87" w:rsidRDefault="00B83E87">
      <w:pPr>
        <w:wordWrap w:val="0"/>
        <w:spacing w:line="680" w:lineRule="exact"/>
        <w:textAlignment w:val="baseline"/>
        <w:rPr>
          <w:sz w:val="37"/>
        </w:rPr>
      </w:pPr>
    </w:p>
    <w:p w:rsidR="00B83E87" w:rsidRDefault="00460AC0">
      <w:pPr>
        <w:wordWrap w:val="0"/>
        <w:spacing w:line="660" w:lineRule="atLeast"/>
        <w:ind w:left="740"/>
        <w:textAlignment w:val="baseline"/>
        <w:rPr>
          <w:sz w:val="37"/>
        </w:rPr>
      </w:pPr>
      <w:r>
        <w:rPr>
          <w:rFonts w:ascii="宋体" w:eastAsia="宋体" w:hAnsi="宋体" w:cs="宋体"/>
          <w:color w:val="000000"/>
          <w:sz w:val="37"/>
        </w:rPr>
        <w:t>那些书信如下：</w:t>
      </w:r>
    </w:p>
    <w:p w:rsidR="00B83E87" w:rsidRDefault="00B83E87">
      <w:pPr>
        <w:wordWrap w:val="0"/>
        <w:spacing w:line="680" w:lineRule="exact"/>
        <w:textAlignment w:val="baseline"/>
        <w:rPr>
          <w:sz w:val="37"/>
        </w:rPr>
      </w:pPr>
    </w:p>
    <w:p w:rsidR="00B83E87" w:rsidRDefault="00460AC0">
      <w:pPr>
        <w:wordWrap w:val="0"/>
        <w:spacing w:line="660" w:lineRule="atLeast"/>
        <w:ind w:left="740"/>
        <w:textAlignment w:val="baseline"/>
        <w:rPr>
          <w:sz w:val="37"/>
        </w:rPr>
      </w:pPr>
      <w:r>
        <w:rPr>
          <w:rFonts w:ascii="宋体" w:eastAsia="宋体" w:hAnsi="宋体" w:cs="宋体"/>
          <w:color w:val="000000"/>
          <w:sz w:val="37"/>
        </w:rPr>
        <w:t>约翰尼斯：</w:t>
      </w:r>
    </w:p>
    <w:p w:rsidR="00B83E87" w:rsidRDefault="00460AC0">
      <w:pPr>
        <w:wordWrap w:val="0"/>
        <w:spacing w:line="660" w:lineRule="atLeast"/>
        <w:ind w:left="740" w:right="900" w:firstLine="840"/>
        <w:textAlignment w:val="baseline"/>
        <w:rPr>
          <w:sz w:val="42"/>
        </w:rPr>
      </w:pPr>
      <w:r>
        <w:rPr>
          <w:rFonts w:ascii="仿宋" w:eastAsia="仿宋" w:hAnsi="仿宋" w:cs="仿宋"/>
          <w:color w:val="000000"/>
          <w:sz w:val="42"/>
        </w:rPr>
        <w:t>我决不会叫你</w:t>
      </w:r>
      <w:r>
        <w:rPr>
          <w:rFonts w:ascii="仿宋" w:eastAsia="仿宋" w:hAnsi="仿宋" w:cs="仿宋"/>
          <w:color w:val="000000"/>
          <w:sz w:val="42"/>
        </w:rPr>
        <w:t>“</w:t>
      </w:r>
      <w:r>
        <w:rPr>
          <w:rFonts w:ascii="仿宋" w:eastAsia="仿宋" w:hAnsi="仿宋" w:cs="仿宋"/>
          <w:color w:val="000000"/>
          <w:sz w:val="42"/>
        </w:rPr>
        <w:t>我的约翰尼斯</w:t>
      </w:r>
      <w:r>
        <w:rPr>
          <w:rFonts w:ascii="仿宋" w:eastAsia="仿宋" w:hAnsi="仿宋" w:cs="仿宋"/>
          <w:color w:val="000000"/>
          <w:sz w:val="42"/>
        </w:rPr>
        <w:t>”</w:t>
      </w:r>
      <w:r>
        <w:rPr>
          <w:rFonts w:ascii="仿宋" w:eastAsia="仿宋" w:hAnsi="仿宋" w:cs="仿宋"/>
          <w:color w:val="000000"/>
          <w:sz w:val="42"/>
        </w:rPr>
        <w:t>，因为我确切地意识到了你从来就不是那样的；我已受到了足够严厉的惩罚，因为这种想法在我心灵里曾经使我很高兴，然而我还是要把你叫做</w:t>
      </w:r>
      <w:r>
        <w:rPr>
          <w:rFonts w:ascii="仿宋" w:eastAsia="仿宋" w:hAnsi="仿宋" w:cs="仿宋"/>
          <w:color w:val="000000"/>
          <w:sz w:val="42"/>
        </w:rPr>
        <w:t>“</w:t>
      </w:r>
      <w:r>
        <w:rPr>
          <w:rFonts w:ascii="仿宋" w:eastAsia="仿宋" w:hAnsi="仿宋" w:cs="仿宋"/>
          <w:color w:val="000000"/>
          <w:sz w:val="42"/>
        </w:rPr>
        <w:t>我的</w:t>
      </w:r>
      <w:r>
        <w:rPr>
          <w:rFonts w:ascii="仿宋" w:eastAsia="仿宋" w:hAnsi="仿宋" w:cs="仿宋"/>
          <w:color w:val="000000"/>
          <w:sz w:val="42"/>
        </w:rPr>
        <w:t>”</w:t>
      </w:r>
      <w:r>
        <w:rPr>
          <w:rFonts w:ascii="仿宋" w:eastAsia="仿宋" w:hAnsi="仿宋" w:cs="仿宋"/>
          <w:color w:val="000000"/>
          <w:sz w:val="42"/>
        </w:rPr>
        <w:t>：我的勾引家，我的骗子，我</w:t>
      </w:r>
      <w:r>
        <w:rPr>
          <w:rFonts w:ascii="仿宋" w:eastAsia="仿宋" w:hAnsi="仿宋" w:cs="仿宋"/>
          <w:color w:val="000000"/>
          <w:sz w:val="42"/>
        </w:rPr>
        <w:t>的敌人，我的凶手，我不幸的根源，我的快乐的坟墓，我的不幸的深渊。我把你叫做</w:t>
      </w:r>
      <w:r>
        <w:rPr>
          <w:rFonts w:ascii="仿宋" w:eastAsia="仿宋" w:hAnsi="仿宋" w:cs="仿宋"/>
          <w:color w:val="000000"/>
          <w:sz w:val="42"/>
        </w:rPr>
        <w:t>“</w:t>
      </w:r>
      <w:r>
        <w:rPr>
          <w:rFonts w:ascii="仿宋" w:eastAsia="仿宋" w:hAnsi="仿宋" w:cs="仿宋"/>
          <w:color w:val="000000"/>
          <w:sz w:val="42"/>
        </w:rPr>
        <w:t>我的</w:t>
      </w:r>
      <w:r>
        <w:rPr>
          <w:rFonts w:ascii="仿宋" w:eastAsia="仿宋" w:hAnsi="仿宋" w:cs="仿宋"/>
          <w:color w:val="000000"/>
          <w:sz w:val="42"/>
        </w:rPr>
        <w:t>”</w:t>
      </w:r>
      <w:r>
        <w:rPr>
          <w:rFonts w:ascii="仿宋" w:eastAsia="仿宋" w:hAnsi="仿宋" w:cs="仿宋"/>
          <w:color w:val="000000"/>
          <w:sz w:val="42"/>
        </w:rPr>
        <w:t>，把我自己叫做</w:t>
      </w:r>
      <w:r>
        <w:rPr>
          <w:rFonts w:ascii="仿宋" w:eastAsia="仿宋" w:hAnsi="仿宋" w:cs="仿宋"/>
          <w:color w:val="000000"/>
          <w:sz w:val="42"/>
        </w:rPr>
        <w:t>“</w:t>
      </w:r>
      <w:r>
        <w:rPr>
          <w:rFonts w:ascii="仿宋" w:eastAsia="仿宋" w:hAnsi="仿宋" w:cs="仿宋"/>
          <w:color w:val="000000"/>
          <w:sz w:val="42"/>
        </w:rPr>
        <w:t>你的</w:t>
      </w:r>
      <w:r>
        <w:rPr>
          <w:rFonts w:ascii="仿宋" w:eastAsia="仿宋" w:hAnsi="仿宋" w:cs="仿宋"/>
          <w:color w:val="000000"/>
          <w:sz w:val="42"/>
        </w:rPr>
        <w:t>”</w:t>
      </w:r>
      <w:r>
        <w:rPr>
          <w:rFonts w:ascii="仿宋" w:eastAsia="仿宋" w:hAnsi="仿宋" w:cs="仿宋"/>
          <w:color w:val="000000"/>
          <w:sz w:val="42"/>
        </w:rPr>
        <w:t>，正如它曾经使你听上去很满意一样，它也曾经使我的崇拜骄傲，因而它现在听起来就像是对你的诅咒，是对一切永恒的诅咒。不要指望我打算追逐你，也不要指望我会随身带着一把匕首以便让你奚落我！逃到你愿意去的地方吧，我依然是你的；逃到地球的尽头，</w:t>
      </w:r>
      <w:r>
        <w:rPr>
          <w:rFonts w:ascii="仿宋" w:eastAsia="仿宋" w:hAnsi="仿宋" w:cs="仿宋"/>
          <w:color w:val="000000"/>
          <w:sz w:val="42"/>
        </w:rPr>
        <w:t>②</w:t>
      </w:r>
      <w:r>
        <w:rPr>
          <w:rFonts w:ascii="仿宋" w:eastAsia="仿宋" w:hAnsi="仿宋" w:cs="仿宋"/>
          <w:color w:val="000000"/>
          <w:sz w:val="42"/>
        </w:rPr>
        <w:t>我</w:t>
      </w:r>
    </w:p>
    <w:p w:rsidR="00B83E87" w:rsidRDefault="00460AC0">
      <w:pPr>
        <w:wordWrap w:val="0"/>
        <w:spacing w:line="660" w:lineRule="atLeast"/>
        <w:ind w:left="20"/>
        <w:textAlignment w:val="baseline"/>
        <w:rPr>
          <w:sz w:val="42"/>
        </w:rPr>
      </w:pPr>
      <w:r>
        <w:rPr>
          <w:rFonts w:ascii="宋体" w:eastAsia="宋体" w:hAnsi="宋体" w:cs="宋体"/>
          <w:color w:val="000000"/>
          <w:sz w:val="42"/>
          <w:u w:val="single"/>
        </w:rPr>
        <w:t xml:space="preserve">              </w:t>
      </w:r>
    </w:p>
    <w:p w:rsidR="00B83E87" w:rsidRDefault="00460AC0">
      <w:pPr>
        <w:wordWrap w:val="0"/>
        <w:spacing w:before="260" w:line="540" w:lineRule="atLeast"/>
        <w:ind w:right="80" w:firstLine="66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歌德《杰里与贝特利》</w:t>
      </w:r>
      <w:r>
        <w:rPr>
          <w:rFonts w:ascii="仿宋" w:eastAsia="仿宋" w:hAnsi="仿宋" w:cs="仿宋"/>
          <w:color w:val="000000"/>
          <w:sz w:val="34"/>
        </w:rPr>
        <w:t>(Jery und Bately),</w:t>
      </w:r>
      <w:r>
        <w:rPr>
          <w:rFonts w:ascii="仿宋" w:eastAsia="仿宋" w:hAnsi="仿宋" w:cs="仿宋"/>
          <w:color w:val="000000"/>
          <w:sz w:val="34"/>
        </w:rPr>
        <w:t>《歌德文集》，前揭，卷</w:t>
      </w:r>
      <w:r>
        <w:rPr>
          <w:rFonts w:ascii="仿宋" w:eastAsia="仿宋" w:hAnsi="仿宋" w:cs="仿宋"/>
          <w:color w:val="000000"/>
          <w:sz w:val="34"/>
        </w:rPr>
        <w:t>11</w:t>
      </w:r>
      <w:r>
        <w:rPr>
          <w:rFonts w:ascii="仿宋" w:eastAsia="仿宋" w:hAnsi="仿宋" w:cs="仿宋"/>
          <w:color w:val="000000"/>
          <w:sz w:val="34"/>
        </w:rPr>
        <w:t>，页</w:t>
      </w:r>
      <w:r>
        <w:rPr>
          <w:rFonts w:ascii="仿宋" w:eastAsia="仿宋" w:hAnsi="仿宋" w:cs="仿宋"/>
          <w:color w:val="000000"/>
          <w:sz w:val="34"/>
        </w:rPr>
        <w:t xml:space="preserve"> 10</w:t>
      </w:r>
      <w:r>
        <w:rPr>
          <w:rFonts w:ascii="仿宋" w:eastAsia="仿宋" w:hAnsi="仿宋" w:cs="仿宋"/>
          <w:color w:val="000000"/>
          <w:sz w:val="34"/>
        </w:rPr>
        <w:t>。</w:t>
      </w:r>
    </w:p>
    <w:p w:rsidR="00B83E87" w:rsidRDefault="00460AC0">
      <w:pPr>
        <w:wordWrap w:val="0"/>
        <w:spacing w:line="460" w:lineRule="atLeast"/>
        <w:ind w:left="660"/>
        <w:textAlignment w:val="baseline"/>
        <w:rPr>
          <w:sz w:val="34"/>
        </w:rPr>
      </w:pPr>
      <w:r>
        <w:rPr>
          <w:rFonts w:ascii="仿宋" w:eastAsia="仿宋" w:hAnsi="仿宋" w:cs="仿宋"/>
          <w:color w:val="000000"/>
          <w:sz w:val="34"/>
        </w:rPr>
        <w:t xml:space="preserve">②  </w:t>
      </w:r>
      <w:r>
        <w:rPr>
          <w:rFonts w:ascii="仿宋" w:eastAsia="仿宋" w:hAnsi="仿宋" w:cs="仿宋"/>
          <w:color w:val="000000"/>
          <w:sz w:val="34"/>
        </w:rPr>
        <w:t>参见《旧约</w:t>
      </w:r>
      <w:r>
        <w:rPr>
          <w:rFonts w:ascii="仿宋" w:eastAsia="仿宋" w:hAnsi="仿宋" w:cs="仿宋"/>
          <w:color w:val="000000"/>
          <w:sz w:val="34"/>
        </w:rPr>
        <w:t>·</w:t>
      </w:r>
      <w:r>
        <w:rPr>
          <w:rFonts w:ascii="仿宋" w:eastAsia="仿宋" w:hAnsi="仿宋" w:cs="仿宋"/>
          <w:color w:val="000000"/>
          <w:sz w:val="34"/>
        </w:rPr>
        <w:t>诗篇》</w:t>
      </w:r>
      <w:r>
        <w:rPr>
          <w:rFonts w:ascii="仿宋" w:eastAsia="仿宋" w:hAnsi="仿宋" w:cs="仿宋"/>
          <w:color w:val="000000"/>
          <w:sz w:val="34"/>
        </w:rPr>
        <w:t>139:7-9</w:t>
      </w:r>
      <w:r>
        <w:rPr>
          <w:rFonts w:ascii="仿宋" w:eastAsia="仿宋" w:hAnsi="仿宋" w:cs="仿宋"/>
          <w:color w:val="000000"/>
          <w:sz w:val="34"/>
        </w:rPr>
        <w:t>。</w:t>
      </w:r>
    </w:p>
    <w:p w:rsidR="00B83E87" w:rsidRDefault="00B83E87"/>
    <w:p w:rsidR="00B83E87" w:rsidRDefault="00B83E87">
      <w:pPr>
        <w:sectPr w:rsidR="00B83E87">
          <w:headerReference w:type="default" r:id="rId740"/>
          <w:footerReference w:type="default" r:id="rId741"/>
          <w:pgSz w:w="14180" w:h="23840"/>
          <w:pgMar w:top="1860" w:right="980" w:bottom="1860" w:left="980" w:header="1560" w:footer="1560" w:gutter="0"/>
          <w:cols w:space="720"/>
        </w:sectPr>
      </w:pPr>
    </w:p>
    <w:p w:rsidR="00B83E87" w:rsidRDefault="00460AC0">
      <w:pPr>
        <w:wordWrap w:val="0"/>
        <w:spacing w:line="480" w:lineRule="atLeast"/>
        <w:ind w:left="80"/>
        <w:textAlignment w:val="baseline"/>
        <w:rPr>
          <w:sz w:val="35"/>
        </w:rPr>
      </w:pPr>
      <w:r>
        <w:rPr>
          <w:rFonts w:ascii="仿宋" w:eastAsia="仿宋" w:hAnsi="仿宋" w:cs="仿宋"/>
          <w:color w:val="000000"/>
          <w:sz w:val="35"/>
        </w:rPr>
        <w:lastRenderedPageBreak/>
        <w:t xml:space="preserve">342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7"/>
        </w:rPr>
      </w:pPr>
    </w:p>
    <w:p w:rsidR="00B83E87" w:rsidRDefault="00460AC0">
      <w:pPr>
        <w:wordWrap w:val="0"/>
        <w:spacing w:line="720" w:lineRule="atLeast"/>
        <w:ind w:left="940" w:right="140"/>
        <w:textAlignment w:val="baseline"/>
        <w:rPr>
          <w:sz w:val="37"/>
        </w:rPr>
      </w:pPr>
      <w:r>
        <w:rPr>
          <w:rFonts w:ascii="仿宋" w:eastAsia="仿宋" w:hAnsi="仿宋" w:cs="仿宋"/>
          <w:color w:val="000000"/>
          <w:sz w:val="37"/>
        </w:rPr>
        <w:t>依然是你的。爱上一百个别的人，我依然还是你的</w:t>
      </w:r>
      <w:r>
        <w:rPr>
          <w:rFonts w:ascii="仿宋" w:eastAsia="仿宋" w:hAnsi="仿宋" w:cs="仿宋"/>
          <w:color w:val="000000"/>
          <w:sz w:val="37"/>
        </w:rPr>
        <w:t>————</w:t>
      </w:r>
      <w:r>
        <w:rPr>
          <w:rFonts w:ascii="仿宋" w:eastAsia="仿宋" w:hAnsi="仿宋" w:cs="仿宋"/>
          <w:color w:val="000000"/>
          <w:sz w:val="37"/>
        </w:rPr>
        <w:t>真的，在濒死的时刻，我也是你的。我用来反对你的语言肯定向你表明了我是你的。你用这样的方式斗胆欺骗了一个人，竟至于你成了我的一切，让我独自庆幸成为你的奴隶吧！我真的属于你，是你的，你的，是你的诅咒。</w:t>
      </w:r>
    </w:p>
    <w:p w:rsidR="00B83E87" w:rsidRDefault="00460AC0">
      <w:pPr>
        <w:wordWrap w:val="0"/>
        <w:spacing w:line="720" w:lineRule="atLeast"/>
        <w:ind w:right="120"/>
        <w:jc w:val="right"/>
        <w:textAlignment w:val="baseline"/>
        <w:rPr>
          <w:sz w:val="37"/>
        </w:rPr>
      </w:pPr>
      <w:r>
        <w:rPr>
          <w:rFonts w:ascii="仿宋" w:eastAsia="仿宋" w:hAnsi="仿宋" w:cs="仿宋"/>
          <w:color w:val="000000"/>
          <w:sz w:val="37"/>
        </w:rPr>
        <w:t>你的柯德丽娅</w:t>
      </w:r>
    </w:p>
    <w:p w:rsidR="00B83E87" w:rsidRDefault="00B83E87">
      <w:pPr>
        <w:wordWrap w:val="0"/>
        <w:spacing w:line="720" w:lineRule="exact"/>
        <w:jc w:val="right"/>
        <w:textAlignment w:val="baseline"/>
        <w:rPr>
          <w:sz w:val="37"/>
        </w:rPr>
      </w:pPr>
    </w:p>
    <w:p w:rsidR="00B83E87" w:rsidRDefault="00460AC0">
      <w:pPr>
        <w:wordWrap w:val="0"/>
        <w:spacing w:line="540" w:lineRule="atLeast"/>
        <w:ind w:left="940"/>
        <w:textAlignment w:val="baseline"/>
        <w:rPr>
          <w:sz w:val="40"/>
        </w:rPr>
      </w:pPr>
      <w:r>
        <w:rPr>
          <w:rFonts w:ascii="楷体" w:eastAsia="楷体" w:hAnsi="楷体" w:cs="楷体"/>
          <w:b/>
          <w:color w:val="000000"/>
          <w:sz w:val="40"/>
        </w:rPr>
        <w:t>约翰尼斯：</w:t>
      </w:r>
    </w:p>
    <w:p w:rsidR="00B83E87" w:rsidRDefault="00460AC0">
      <w:pPr>
        <w:wordWrap w:val="0"/>
        <w:spacing w:line="720" w:lineRule="atLeast"/>
        <w:ind w:left="940" w:right="80" w:firstLine="840"/>
        <w:textAlignment w:val="baseline"/>
        <w:rPr>
          <w:sz w:val="37"/>
        </w:rPr>
      </w:pPr>
      <w:r>
        <w:rPr>
          <w:rFonts w:ascii="仿宋" w:eastAsia="仿宋" w:hAnsi="仿宋" w:cs="仿宋"/>
          <w:color w:val="000000"/>
          <w:sz w:val="37"/>
        </w:rPr>
        <w:t>曾经有一位富翁，他有一大群大大小小的牛羊牲畜。曾经有一位贫穷的少女，她只有一只小羊羔，</w:t>
      </w:r>
      <w:r>
        <w:rPr>
          <w:rFonts w:ascii="仿宋" w:eastAsia="仿宋" w:hAnsi="仿宋" w:cs="仿宋"/>
          <w:color w:val="000000"/>
          <w:sz w:val="37"/>
        </w:rPr>
        <w:t>①</w:t>
      </w:r>
      <w:r>
        <w:rPr>
          <w:rFonts w:ascii="仿宋" w:eastAsia="仿宋" w:hAnsi="仿宋" w:cs="仿宋"/>
          <w:color w:val="000000"/>
          <w:sz w:val="37"/>
        </w:rPr>
        <w:t>她</w:t>
      </w:r>
      <w:r>
        <w:rPr>
          <w:rFonts w:ascii="仿宋" w:eastAsia="仿宋" w:hAnsi="仿宋" w:cs="仿宋"/>
          <w:color w:val="000000"/>
          <w:sz w:val="37"/>
        </w:rPr>
        <w:t>亲手喂它吃喝。你就是那个富人，拥有世上的一切荣华富贵；我就是那个贫穷的少女，拥有的只有我的爱。你夺走了它，你陶醉在其中。欲望接着在召唤你，你把我拥有的那一点东西当成了牺牲品</w:t>
      </w:r>
      <w:r>
        <w:rPr>
          <w:rFonts w:ascii="仿宋" w:eastAsia="仿宋" w:hAnsi="仿宋" w:cs="仿宋"/>
          <w:color w:val="000000"/>
          <w:sz w:val="37"/>
        </w:rPr>
        <w:t>——</w:t>
      </w:r>
      <w:r>
        <w:rPr>
          <w:rFonts w:ascii="仿宋" w:eastAsia="仿宋" w:hAnsi="仿宋" w:cs="仿宋"/>
          <w:color w:val="000000"/>
          <w:sz w:val="37"/>
        </w:rPr>
        <w:t>你却没有牺牲【</w:t>
      </w:r>
      <w:r>
        <w:rPr>
          <w:rFonts w:ascii="仿宋" w:eastAsia="仿宋" w:hAnsi="仿宋" w:cs="仿宋"/>
          <w:color w:val="000000"/>
          <w:sz w:val="37"/>
        </w:rPr>
        <w:t>313</w:t>
      </w:r>
      <w:r>
        <w:rPr>
          <w:rFonts w:ascii="仿宋" w:eastAsia="仿宋" w:hAnsi="仿宋" w:cs="仿宋"/>
          <w:color w:val="000000"/>
          <w:sz w:val="37"/>
        </w:rPr>
        <w:t>】你自己的任何东西。曾经有一位富翁，他有一大群牛羊。曾经有一位贫穷的少女，她拥有的只是自己的爱。</w:t>
      </w:r>
    </w:p>
    <w:p w:rsidR="00B83E87" w:rsidRDefault="00460AC0">
      <w:pPr>
        <w:wordWrap w:val="0"/>
        <w:spacing w:line="720" w:lineRule="atLeast"/>
        <w:ind w:right="40"/>
        <w:jc w:val="right"/>
        <w:textAlignment w:val="baseline"/>
        <w:rPr>
          <w:sz w:val="37"/>
        </w:rPr>
      </w:pPr>
      <w:r>
        <w:rPr>
          <w:rFonts w:ascii="仿宋" w:eastAsia="仿宋" w:hAnsi="仿宋" w:cs="仿宋"/>
          <w:color w:val="000000"/>
          <w:sz w:val="37"/>
        </w:rPr>
        <w:t>你的柯德丽娅</w:t>
      </w:r>
    </w:p>
    <w:p w:rsidR="00B83E87" w:rsidRDefault="00B83E87">
      <w:pPr>
        <w:wordWrap w:val="0"/>
        <w:spacing w:line="720" w:lineRule="exact"/>
        <w:jc w:val="right"/>
        <w:textAlignment w:val="baseline"/>
        <w:rPr>
          <w:sz w:val="37"/>
        </w:rPr>
      </w:pPr>
    </w:p>
    <w:p w:rsidR="00B83E87" w:rsidRDefault="00460AC0">
      <w:pPr>
        <w:wordWrap w:val="0"/>
        <w:spacing w:line="540" w:lineRule="atLeast"/>
        <w:ind w:left="940"/>
        <w:textAlignment w:val="baseline"/>
        <w:rPr>
          <w:sz w:val="39"/>
        </w:rPr>
      </w:pPr>
      <w:r>
        <w:rPr>
          <w:rFonts w:ascii="楷体" w:eastAsia="楷体" w:hAnsi="楷体" w:cs="楷体"/>
          <w:color w:val="000000"/>
          <w:sz w:val="39"/>
        </w:rPr>
        <w:t>约翰尼斯：</w:t>
      </w:r>
    </w:p>
    <w:p w:rsidR="00B83E87" w:rsidRDefault="00460AC0">
      <w:pPr>
        <w:wordWrap w:val="0"/>
        <w:spacing w:line="720" w:lineRule="atLeast"/>
        <w:ind w:left="940" w:firstLine="840"/>
        <w:textAlignment w:val="baseline"/>
        <w:rPr>
          <w:sz w:val="37"/>
        </w:rPr>
      </w:pPr>
      <w:r>
        <w:rPr>
          <w:rFonts w:ascii="仿宋" w:eastAsia="仿宋" w:hAnsi="仿宋" w:cs="仿宋"/>
          <w:color w:val="000000"/>
          <w:sz w:val="37"/>
        </w:rPr>
        <w:t>那么，完全没有希望了吗？再也无法唤醒你的爱了吗？我明白，你爱我，哪怕我不知道是什么使我确信这一点。我将等待，无论时间对我来说有多漫长；我将等待，一直等到你厌倦了去爱别人。那时，你对我的爱将又</w:t>
      </w:r>
      <w:r>
        <w:rPr>
          <w:rFonts w:ascii="仿宋" w:eastAsia="仿宋" w:hAnsi="仿宋" w:cs="仿宋"/>
          <w:color w:val="000000"/>
          <w:sz w:val="37"/>
        </w:rPr>
        <w:t>一次死灰复燃；那时，我将一如既往地爱你，一如既往地感谢你，同以往一样，哦，约翰尼斯，同以往一样！</w:t>
      </w:r>
    </w:p>
    <w:p w:rsidR="00B83E87" w:rsidRDefault="00460AC0">
      <w:pPr>
        <w:wordWrap w:val="0"/>
        <w:spacing w:line="720" w:lineRule="atLeast"/>
        <w:ind w:left="180"/>
        <w:textAlignment w:val="baseline"/>
        <w:rPr>
          <w:sz w:val="37"/>
        </w:rPr>
      </w:pPr>
      <w:r>
        <w:rPr>
          <w:rFonts w:ascii="宋体" w:eastAsia="宋体" w:hAnsi="宋体" w:cs="宋体"/>
          <w:color w:val="000000"/>
          <w:sz w:val="37"/>
          <w:u w:val="single"/>
        </w:rPr>
        <w:t xml:space="preserve">                </w:t>
      </w:r>
    </w:p>
    <w:p w:rsidR="00B83E87" w:rsidRDefault="00460AC0">
      <w:pPr>
        <w:wordWrap w:val="0"/>
        <w:spacing w:before="260" w:line="520" w:lineRule="atLeast"/>
        <w:ind w:left="94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参见《旧约</w:t>
      </w:r>
      <w:r>
        <w:rPr>
          <w:rFonts w:ascii="宋体" w:eastAsia="宋体" w:hAnsi="宋体" w:cs="宋体"/>
          <w:color w:val="000000"/>
          <w:sz w:val="38"/>
        </w:rPr>
        <w:t>·</w:t>
      </w:r>
      <w:r>
        <w:rPr>
          <w:rFonts w:ascii="宋体" w:eastAsia="宋体" w:hAnsi="宋体" w:cs="宋体"/>
          <w:color w:val="000000"/>
          <w:sz w:val="38"/>
        </w:rPr>
        <w:t>撒母耳记》</w:t>
      </w:r>
      <w:r>
        <w:rPr>
          <w:rFonts w:ascii="宋体" w:eastAsia="宋体" w:hAnsi="宋体" w:cs="宋体"/>
          <w:color w:val="000000"/>
          <w:sz w:val="38"/>
        </w:rPr>
        <w:t>12</w:t>
      </w:r>
      <w:r>
        <w:rPr>
          <w:rFonts w:ascii="宋体" w:eastAsia="宋体" w:hAnsi="宋体" w:cs="宋体"/>
          <w:color w:val="000000"/>
          <w:sz w:val="38"/>
        </w:rPr>
        <w:t>：</w:t>
      </w:r>
      <w:r>
        <w:rPr>
          <w:rFonts w:ascii="宋体" w:eastAsia="宋体" w:hAnsi="宋体" w:cs="宋体"/>
          <w:color w:val="000000"/>
          <w:sz w:val="38"/>
        </w:rPr>
        <w:t>1-9</w:t>
      </w:r>
      <w:r>
        <w:rPr>
          <w:rFonts w:ascii="宋体" w:eastAsia="宋体" w:hAnsi="宋体" w:cs="宋体"/>
          <w:color w:val="000000"/>
          <w:sz w:val="38"/>
        </w:rPr>
        <w:t>。</w:t>
      </w:r>
    </w:p>
    <w:p w:rsidR="00B83E87" w:rsidRDefault="00B83E87"/>
    <w:p w:rsidR="00B83E87" w:rsidRDefault="00B83E87">
      <w:pPr>
        <w:sectPr w:rsidR="00B83E87">
          <w:headerReference w:type="default" r:id="rId742"/>
          <w:footerReference w:type="default" r:id="rId743"/>
          <w:pgSz w:w="13940" w:h="23700"/>
          <w:pgMar w:top="1800" w:right="1220" w:bottom="1800" w:left="1220" w:header="1500" w:footer="1500" w:gutter="0"/>
          <w:cols w:space="720"/>
        </w:sectPr>
      </w:pPr>
    </w:p>
    <w:p w:rsidR="00B83E87" w:rsidRDefault="00460AC0">
      <w:pPr>
        <w:wordWrap w:val="0"/>
        <w:spacing w:line="460" w:lineRule="atLeast"/>
        <w:jc w:val="right"/>
        <w:textAlignment w:val="baseline"/>
        <w:rPr>
          <w:sz w:val="34"/>
        </w:rPr>
      </w:pPr>
      <w:r>
        <w:rPr>
          <w:rFonts w:ascii="仿宋" w:eastAsia="仿宋" w:hAnsi="仿宋" w:cs="仿宋"/>
          <w:color w:val="000000"/>
          <w:sz w:val="34"/>
        </w:rPr>
        <w:lastRenderedPageBreak/>
        <w:t>勾引家日记</w:t>
      </w:r>
      <w:r>
        <w:rPr>
          <w:rFonts w:ascii="仿宋" w:eastAsia="仿宋" w:hAnsi="仿宋" w:cs="仿宋"/>
          <w:color w:val="000000"/>
          <w:sz w:val="34"/>
        </w:rPr>
        <w:t xml:space="preserve"> 343</w:t>
      </w:r>
    </w:p>
    <w:p w:rsidR="00B83E87" w:rsidRDefault="00B83E87">
      <w:pPr>
        <w:wordWrap w:val="0"/>
        <w:spacing w:line="680" w:lineRule="exact"/>
        <w:jc w:val="right"/>
        <w:textAlignment w:val="baseline"/>
        <w:rPr>
          <w:sz w:val="42"/>
        </w:rPr>
      </w:pPr>
    </w:p>
    <w:p w:rsidR="00B83E87" w:rsidRDefault="00460AC0">
      <w:pPr>
        <w:wordWrap w:val="0"/>
        <w:spacing w:line="660" w:lineRule="atLeast"/>
        <w:ind w:left="800" w:right="860"/>
        <w:textAlignment w:val="baseline"/>
        <w:rPr>
          <w:sz w:val="42"/>
        </w:rPr>
      </w:pPr>
      <w:r>
        <w:rPr>
          <w:rFonts w:ascii="仿宋" w:eastAsia="仿宋" w:hAnsi="仿宋" w:cs="仿宋"/>
          <w:color w:val="000000"/>
          <w:sz w:val="42"/>
        </w:rPr>
        <w:t>约翰尼斯，你的冷酷无情就是针对我的吗？那是你真正的本性吗？你的爱，你那丰富的爱竟是谎言和欺骗；你现在就是那样！忍受一下我的爱吧；原谅我一直在爱着你。我明白，我的爱成了你的累赘，可是，你回到你的柯德丽娅身边的时刻还是会到来。你的柯德丽娅！听听这恳求的言辞吧！你的柯德丽娅。</w:t>
      </w:r>
    </w:p>
    <w:p w:rsidR="00B83E87" w:rsidRDefault="00460AC0">
      <w:pPr>
        <w:wordWrap w:val="0"/>
        <w:spacing w:line="660" w:lineRule="atLeast"/>
        <w:ind w:right="880"/>
        <w:jc w:val="right"/>
        <w:textAlignment w:val="baseline"/>
        <w:rPr>
          <w:sz w:val="42"/>
        </w:rPr>
      </w:pPr>
      <w:r>
        <w:rPr>
          <w:rFonts w:ascii="仿宋" w:eastAsia="仿宋" w:hAnsi="仿宋" w:cs="仿宋"/>
          <w:color w:val="000000"/>
          <w:sz w:val="42"/>
        </w:rPr>
        <w:t>你的柯德丽娅</w:t>
      </w:r>
    </w:p>
    <w:p w:rsidR="00B83E87" w:rsidRDefault="00B83E87">
      <w:pPr>
        <w:wordWrap w:val="0"/>
        <w:spacing w:line="680" w:lineRule="exact"/>
        <w:jc w:val="right"/>
        <w:textAlignment w:val="baseline"/>
        <w:rPr>
          <w:sz w:val="42"/>
        </w:rPr>
      </w:pPr>
    </w:p>
    <w:p w:rsidR="00B83E87" w:rsidRDefault="00460AC0">
      <w:pPr>
        <w:wordWrap w:val="0"/>
        <w:spacing w:line="660" w:lineRule="atLeast"/>
        <w:ind w:left="20" w:right="20" w:firstLine="840"/>
        <w:textAlignment w:val="baseline"/>
        <w:rPr>
          <w:sz w:val="41"/>
        </w:rPr>
      </w:pPr>
      <w:r>
        <w:rPr>
          <w:rFonts w:ascii="宋体" w:eastAsia="宋体" w:hAnsi="宋体" w:cs="宋体"/>
          <w:color w:val="000000"/>
          <w:sz w:val="41"/>
        </w:rPr>
        <w:t>即使柯德丽娅并不具有她的约翰尼斯那令人羡慕的音域，但她显然并非没有抑扬顿挫。她的心绪显然印在了每封书信里，即使她有点儿缺乏表露的清晰性。尤其是第二封信，人们在其中怀疑的反倒是，是否真正理解了她的意思，但对我来说，这种不足却使它非常动人。</w:t>
      </w:r>
    </w:p>
    <w:p w:rsidR="00B83E87" w:rsidRDefault="00B83E87">
      <w:pPr>
        <w:wordWrap w:val="0"/>
        <w:spacing w:line="540" w:lineRule="exact"/>
        <w:textAlignment w:val="baseline"/>
        <w:rPr>
          <w:sz w:val="48"/>
        </w:rPr>
      </w:pPr>
    </w:p>
    <w:p w:rsidR="00B83E87" w:rsidRDefault="00460AC0">
      <w:pPr>
        <w:wordWrap w:val="0"/>
        <w:spacing w:line="640" w:lineRule="atLeast"/>
        <w:ind w:left="20"/>
        <w:textAlignment w:val="baseline"/>
        <w:rPr>
          <w:sz w:val="48"/>
        </w:rPr>
      </w:pPr>
      <w:r>
        <w:rPr>
          <w:rFonts w:ascii="黑体" w:eastAsia="黑体" w:hAnsi="黑体" w:cs="黑体"/>
          <w:b/>
          <w:color w:val="000000"/>
          <w:sz w:val="48"/>
        </w:rPr>
        <w:t>4</w:t>
      </w:r>
      <w:r>
        <w:rPr>
          <w:rFonts w:ascii="黑体" w:eastAsia="黑体" w:hAnsi="黑体" w:cs="黑体"/>
          <w:b/>
          <w:color w:val="000000"/>
          <w:sz w:val="48"/>
        </w:rPr>
        <w:t>月</w:t>
      </w:r>
      <w:r>
        <w:rPr>
          <w:rFonts w:ascii="黑体" w:eastAsia="黑体" w:hAnsi="黑体" w:cs="黑体"/>
          <w:b/>
          <w:color w:val="000000"/>
          <w:sz w:val="48"/>
        </w:rPr>
        <w:t>4</w:t>
      </w:r>
      <w:r>
        <w:rPr>
          <w:rFonts w:ascii="黑体" w:eastAsia="黑体" w:hAnsi="黑体" w:cs="黑体"/>
          <w:b/>
          <w:color w:val="000000"/>
          <w:sz w:val="48"/>
        </w:rPr>
        <w:t>日</w:t>
      </w:r>
      <w:r>
        <w:rPr>
          <w:rFonts w:ascii="黑体" w:eastAsia="黑体" w:hAnsi="黑体" w:cs="黑体"/>
          <w:b/>
          <w:color w:val="000000"/>
          <w:sz w:val="48"/>
        </w:rPr>
        <w:t>①</w:t>
      </w:r>
    </w:p>
    <w:p w:rsidR="00B83E87" w:rsidRDefault="00460AC0">
      <w:pPr>
        <w:wordWrap w:val="0"/>
        <w:spacing w:line="660" w:lineRule="atLeast"/>
        <w:ind w:left="20" w:right="40" w:firstLine="840"/>
        <w:textAlignment w:val="baseline"/>
        <w:rPr>
          <w:sz w:val="41"/>
        </w:rPr>
      </w:pPr>
      <w:r>
        <w:rPr>
          <w:rFonts w:ascii="宋体" w:eastAsia="宋体" w:hAnsi="宋体" w:cs="宋体"/>
          <w:color w:val="000000"/>
          <w:sz w:val="41"/>
        </w:rPr>
        <w:t>当心，我那漂亮的陌生人！当心！</w:t>
      </w:r>
      <w:r>
        <w:rPr>
          <w:rFonts w:ascii="宋体" w:eastAsia="宋体" w:hAnsi="宋体" w:cs="宋体"/>
          <w:color w:val="000000"/>
          <w:sz w:val="41"/>
        </w:rPr>
        <w:t>②</w:t>
      </w:r>
      <w:r>
        <w:rPr>
          <w:rFonts w:ascii="宋体" w:eastAsia="宋体" w:hAnsi="宋体" w:cs="宋体"/>
          <w:color w:val="000000"/>
          <w:sz w:val="41"/>
        </w:rPr>
        <w:t>走出马车的那一步不是那么简单的事；有时它就是至关重要的一步。我可以借一本蒂克</w:t>
      </w:r>
      <w:r>
        <w:rPr>
          <w:rFonts w:ascii="宋体" w:eastAsia="宋体" w:hAnsi="宋体" w:cs="宋体"/>
          <w:color w:val="000000"/>
          <w:sz w:val="41"/>
        </w:rPr>
        <w:t>(Johann Ludwig Tieck)③</w:t>
      </w:r>
      <w:r>
        <w:rPr>
          <w:rFonts w:ascii="宋体" w:eastAsia="宋体" w:hAnsi="宋体" w:cs="宋体"/>
          <w:color w:val="000000"/>
          <w:sz w:val="41"/>
        </w:rPr>
        <w:t>的小说给你，你在其中会看到，一位太太从马上下来时竟陷入了那么难堪的境地，以至这一步就成了她</w:t>
      </w:r>
      <w:r>
        <w:rPr>
          <w:rFonts w:ascii="宋体" w:eastAsia="宋体" w:hAnsi="宋体" w:cs="宋体"/>
          <w:color w:val="000000"/>
          <w:sz w:val="41"/>
        </w:rPr>
        <w:t>整个一生中决定性的一步。真的，马车的踏板一般都设计得不好，因而人们总是被迫收敛起一切优雅，【</w:t>
      </w:r>
      <w:r>
        <w:rPr>
          <w:rFonts w:ascii="宋体" w:eastAsia="宋体" w:hAnsi="宋体" w:cs="宋体"/>
          <w:color w:val="000000"/>
          <w:sz w:val="41"/>
        </w:rPr>
        <w:t>314</w:t>
      </w:r>
      <w:r>
        <w:rPr>
          <w:rFonts w:ascii="宋体" w:eastAsia="宋体" w:hAnsi="宋体" w:cs="宋体"/>
          <w:color w:val="000000"/>
          <w:sz w:val="41"/>
        </w:rPr>
        <w:t>】不顾一切地冒险一跳，跳进马车夫和仆人的怀中。是的，这对马车夫和仆人来说是多么</w:t>
      </w:r>
    </w:p>
    <w:p w:rsidR="00B83E87" w:rsidRDefault="00460AC0">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B83E87" w:rsidRDefault="00460AC0">
      <w:pPr>
        <w:wordWrap w:val="0"/>
        <w:spacing w:before="280" w:line="520" w:lineRule="atLeast"/>
        <w:ind w:left="80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参见《增补》，页</w:t>
      </w:r>
      <w:r>
        <w:rPr>
          <w:rFonts w:ascii="仿宋" w:eastAsia="仿宋" w:hAnsi="仿宋" w:cs="仿宋"/>
          <w:color w:val="000000"/>
          <w:sz w:val="35"/>
        </w:rPr>
        <w:t>559 (</w:t>
      </w:r>
      <w:r>
        <w:rPr>
          <w:rFonts w:ascii="仿宋" w:eastAsia="仿宋" w:hAnsi="仿宋" w:cs="仿宋"/>
          <w:color w:val="000000"/>
          <w:sz w:val="35"/>
        </w:rPr>
        <w:t>《论文》卷</w:t>
      </w:r>
      <w:r>
        <w:rPr>
          <w:rFonts w:ascii="仿宋" w:eastAsia="仿宋" w:hAnsi="仿宋" w:cs="仿宋"/>
          <w:color w:val="000000"/>
          <w:sz w:val="35"/>
        </w:rPr>
        <w:t>3-B68:1)</w:t>
      </w:r>
      <w:r>
        <w:rPr>
          <w:rFonts w:ascii="仿宋" w:eastAsia="仿宋" w:hAnsi="仿宋" w:cs="仿宋"/>
          <w:color w:val="000000"/>
          <w:sz w:val="35"/>
        </w:rPr>
        <w:t>。</w:t>
      </w:r>
    </w:p>
    <w:p w:rsidR="00B83E87" w:rsidRDefault="00460AC0">
      <w:pPr>
        <w:wordWrap w:val="0"/>
        <w:spacing w:line="520" w:lineRule="atLeast"/>
        <w:ind w:left="20" w:right="80" w:firstLine="78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有关以下三个段落，参见《增补》，页</w:t>
      </w:r>
      <w:r>
        <w:rPr>
          <w:rFonts w:ascii="仿宋" w:eastAsia="仿宋" w:hAnsi="仿宋" w:cs="仿宋"/>
          <w:color w:val="000000"/>
          <w:sz w:val="35"/>
        </w:rPr>
        <w:t>557-559 (</w:t>
      </w:r>
      <w:r>
        <w:rPr>
          <w:rFonts w:ascii="仿宋" w:eastAsia="仿宋" w:hAnsi="仿宋" w:cs="仿宋"/>
          <w:color w:val="000000"/>
          <w:sz w:val="35"/>
        </w:rPr>
        <w:t>《论文》卷</w:t>
      </w:r>
      <w:r>
        <w:rPr>
          <w:rFonts w:ascii="仿宋" w:eastAsia="仿宋" w:hAnsi="仿宋" w:cs="仿宋"/>
          <w:color w:val="000000"/>
          <w:sz w:val="35"/>
        </w:rPr>
        <w:t>3-B51</w:t>
      </w:r>
      <w:r>
        <w:rPr>
          <w:rFonts w:ascii="仿宋" w:eastAsia="仿宋" w:hAnsi="仿宋" w:cs="仿宋"/>
          <w:color w:val="000000"/>
          <w:sz w:val="35"/>
        </w:rPr>
        <w:t>、</w:t>
      </w:r>
      <w:r>
        <w:rPr>
          <w:rFonts w:ascii="仿宋" w:eastAsia="仿宋" w:hAnsi="仿宋" w:cs="仿宋"/>
          <w:color w:val="000000"/>
          <w:sz w:val="35"/>
        </w:rPr>
        <w:t>52</w:t>
      </w:r>
      <w:r>
        <w:rPr>
          <w:rFonts w:ascii="仿宋" w:eastAsia="仿宋" w:hAnsi="仿宋" w:cs="仿宋"/>
          <w:color w:val="000000"/>
          <w:sz w:val="35"/>
        </w:rPr>
        <w:t>，</w:t>
      </w:r>
      <w:r>
        <w:rPr>
          <w:rFonts w:ascii="仿宋" w:eastAsia="仿宋" w:hAnsi="仿宋" w:cs="仿宋"/>
          <w:color w:val="000000"/>
          <w:sz w:val="35"/>
        </w:rPr>
        <w:t>68</w:t>
      </w:r>
      <w:r>
        <w:rPr>
          <w:rFonts w:ascii="仿宋" w:eastAsia="仿宋" w:hAnsi="仿宋" w:cs="仿宋"/>
          <w:color w:val="000000"/>
          <w:sz w:val="35"/>
        </w:rPr>
        <w:t>：</w:t>
      </w:r>
      <w:r>
        <w:rPr>
          <w:rFonts w:ascii="仿宋" w:eastAsia="仿宋" w:hAnsi="仿宋" w:cs="仿宋"/>
          <w:color w:val="000000"/>
          <w:sz w:val="35"/>
        </w:rPr>
        <w:t>1)</w:t>
      </w:r>
      <w:r>
        <w:rPr>
          <w:rFonts w:ascii="仿宋" w:eastAsia="仿宋" w:hAnsi="仿宋" w:cs="仿宋"/>
          <w:color w:val="000000"/>
          <w:sz w:val="35"/>
        </w:rPr>
        <w:t>。</w:t>
      </w:r>
    </w:p>
    <w:p w:rsidR="00B83E87" w:rsidRDefault="00460AC0">
      <w:pPr>
        <w:wordWrap w:val="0"/>
        <w:spacing w:line="520" w:lineRule="atLeast"/>
        <w:ind w:left="20" w:right="80" w:firstLine="780"/>
        <w:textAlignment w:val="baseline"/>
        <w:rPr>
          <w:sz w:val="35"/>
        </w:rPr>
      </w:pPr>
      <w:r>
        <w:rPr>
          <w:rFonts w:ascii="仿宋" w:eastAsia="仿宋" w:hAnsi="仿宋" w:cs="仿宋"/>
          <w:color w:val="000000"/>
          <w:sz w:val="35"/>
        </w:rPr>
        <w:t xml:space="preserve">③ </w:t>
      </w:r>
      <w:r>
        <w:rPr>
          <w:rFonts w:ascii="仿宋" w:eastAsia="仿宋" w:hAnsi="仿宋" w:cs="仿宋"/>
          <w:color w:val="000000"/>
          <w:sz w:val="35"/>
        </w:rPr>
        <w:t>蒂克，《野蛮的英国人》</w:t>
      </w:r>
      <w:r>
        <w:rPr>
          <w:rFonts w:ascii="仿宋" w:eastAsia="仿宋" w:hAnsi="仿宋" w:cs="仿宋"/>
          <w:color w:val="000000"/>
          <w:sz w:val="35"/>
        </w:rPr>
        <w:t>(Die wilde Englärerin)</w:t>
      </w:r>
      <w:r>
        <w:rPr>
          <w:rFonts w:ascii="仿宋" w:eastAsia="仿宋" w:hAnsi="仿宋" w:cs="仿宋"/>
          <w:color w:val="000000"/>
          <w:sz w:val="35"/>
        </w:rPr>
        <w:t>，载《魔宫：路</w:t>
      </w:r>
      <w:r>
        <w:rPr>
          <w:rFonts w:ascii="仿宋" w:eastAsia="仿宋" w:hAnsi="仿宋" w:cs="仿宋"/>
          <w:color w:val="000000"/>
          <w:sz w:val="35"/>
        </w:rPr>
        <w:t xml:space="preserve"> </w:t>
      </w:r>
      <w:r>
        <w:rPr>
          <w:rFonts w:ascii="仿宋" w:eastAsia="仿宋" w:hAnsi="仿宋" w:cs="仿宋"/>
          <w:color w:val="000000"/>
          <w:sz w:val="35"/>
        </w:rPr>
        <w:t>德</w:t>
      </w:r>
      <w:r>
        <w:rPr>
          <w:rFonts w:ascii="TimesNewRoman" w:eastAsia="TimesNewRoman" w:hAnsi="TimesNewRoman" w:cs="TimesNewRoman"/>
          <w:color w:val="000000"/>
          <w:sz w:val="35"/>
        </w:rPr>
        <w:t>维格</w:t>
      </w:r>
      <w:r>
        <w:rPr>
          <w:rFonts w:ascii="TimesNewRoman" w:eastAsia="TimesNewRoman" w:hAnsi="TimesNewRoman" w:cs="TimesNewRoman"/>
          <w:color w:val="000000"/>
          <w:sz w:val="35"/>
        </w:rPr>
        <w:t>·</w:t>
      </w:r>
      <w:r>
        <w:rPr>
          <w:rFonts w:ascii="TimesNewRoman" w:eastAsia="TimesNewRoman" w:hAnsi="TimesNewRoman" w:cs="TimesNewRoman"/>
          <w:color w:val="000000"/>
          <w:sz w:val="35"/>
        </w:rPr>
        <w:t>蒂克小说集》</w:t>
      </w:r>
      <w:r>
        <w:rPr>
          <w:rFonts w:ascii="TimesNewRoman" w:eastAsia="TimesNewRoman" w:hAnsi="TimesNewRoman" w:cs="TimesNewRoman"/>
          <w:color w:val="000000"/>
          <w:sz w:val="35"/>
        </w:rPr>
        <w:t>(Das Zauberschloss</w:t>
      </w:r>
      <w:r>
        <w:rPr>
          <w:rFonts w:ascii="TimesNewRoman" w:eastAsia="TimesNewRoman" w:hAnsi="TimesNewRoman" w:cs="TimesNewRoman"/>
          <w:color w:val="000000"/>
          <w:sz w:val="35"/>
        </w:rPr>
        <w:t>，</w:t>
      </w:r>
      <w:r>
        <w:rPr>
          <w:rFonts w:ascii="TimesNewRoman" w:eastAsia="TimesNewRoman" w:hAnsi="TimesNewRoman" w:cs="TimesNewRoman"/>
          <w:color w:val="000000"/>
          <w:sz w:val="35"/>
        </w:rPr>
        <w:t xml:space="preserve"> </w:t>
      </w:r>
      <w:r>
        <w:rPr>
          <w:rFonts w:ascii="TimesNewRoman" w:eastAsia="TimesNewRoman" w:hAnsi="TimesNewRoman" w:cs="TimesNewRoman"/>
          <w:color w:val="000000"/>
          <w:sz w:val="35"/>
        </w:rPr>
        <w:t>Ludwig Tieck's gesammellen Novellen</w:t>
      </w:r>
      <w:r>
        <w:rPr>
          <w:rFonts w:ascii="TimesNewRoman" w:eastAsia="TimesNewRoman" w:hAnsi="TimesNewRoman" w:cs="TimesNewRoman"/>
          <w:color w:val="000000"/>
          <w:sz w:val="35"/>
        </w:rPr>
        <w:t>，</w:t>
      </w:r>
      <w:r>
        <w:rPr>
          <w:rFonts w:ascii="仿宋" w:eastAsia="仿宋" w:hAnsi="仿宋" w:cs="仿宋"/>
          <w:color w:val="000000"/>
          <w:sz w:val="35"/>
        </w:rPr>
        <w:t>I-X</w:t>
      </w:r>
      <w:r>
        <w:rPr>
          <w:rFonts w:ascii="仿宋" w:eastAsia="仿宋" w:hAnsi="仿宋" w:cs="仿宋"/>
          <w:color w:val="000000"/>
          <w:sz w:val="35"/>
        </w:rPr>
        <w:t>，</w:t>
      </w:r>
      <w:r>
        <w:rPr>
          <w:rFonts w:ascii="仿宋" w:eastAsia="仿宋" w:hAnsi="仿宋" w:cs="仿宋"/>
          <w:color w:val="000000"/>
          <w:sz w:val="35"/>
        </w:rPr>
        <w:t xml:space="preserve"> Breslau</w:t>
      </w:r>
      <w:r>
        <w:rPr>
          <w:rFonts w:ascii="仿宋" w:eastAsia="仿宋" w:hAnsi="仿宋" w:cs="仿宋"/>
          <w:color w:val="000000"/>
          <w:sz w:val="35"/>
        </w:rPr>
        <w:t>：</w:t>
      </w:r>
      <w:r>
        <w:rPr>
          <w:rFonts w:ascii="仿宋" w:eastAsia="仿宋" w:hAnsi="仿宋" w:cs="仿宋"/>
          <w:color w:val="000000"/>
          <w:sz w:val="35"/>
        </w:rPr>
        <w:t>1835)</w:t>
      </w:r>
      <w:r>
        <w:rPr>
          <w:rFonts w:ascii="仿宋" w:eastAsia="仿宋" w:hAnsi="仿宋" w:cs="仿宋"/>
          <w:color w:val="000000"/>
          <w:sz w:val="35"/>
        </w:rPr>
        <w:t>，卷</w:t>
      </w:r>
      <w:r>
        <w:rPr>
          <w:rFonts w:ascii="仿宋" w:eastAsia="仿宋" w:hAnsi="仿宋" w:cs="仿宋"/>
          <w:color w:val="000000"/>
          <w:sz w:val="35"/>
        </w:rPr>
        <w:t>2</w:t>
      </w:r>
      <w:r>
        <w:rPr>
          <w:rFonts w:ascii="仿宋" w:eastAsia="仿宋" w:hAnsi="仿宋" w:cs="仿宋"/>
          <w:color w:val="000000"/>
          <w:sz w:val="35"/>
        </w:rPr>
        <w:t>，页</w:t>
      </w:r>
      <w:r>
        <w:rPr>
          <w:rFonts w:ascii="仿宋" w:eastAsia="仿宋" w:hAnsi="仿宋" w:cs="仿宋"/>
          <w:color w:val="000000"/>
          <w:sz w:val="35"/>
        </w:rPr>
        <w:t>144-169</w:t>
      </w:r>
      <w:r>
        <w:rPr>
          <w:rFonts w:ascii="仿宋" w:eastAsia="仿宋" w:hAnsi="仿宋" w:cs="仿宋"/>
          <w:color w:val="000000"/>
          <w:sz w:val="35"/>
        </w:rPr>
        <w:t>。</w:t>
      </w:r>
    </w:p>
    <w:p w:rsidR="00B83E87" w:rsidRDefault="00B83E87"/>
    <w:p w:rsidR="00B83E87" w:rsidRDefault="00B83E87">
      <w:pPr>
        <w:sectPr w:rsidR="00B83E87">
          <w:headerReference w:type="default" r:id="rId744"/>
          <w:footerReference w:type="default" r:id="rId745"/>
          <w:pgSz w:w="13940" w:h="23700"/>
          <w:pgMar w:top="1800" w:right="860" w:bottom="1800" w:left="860" w:header="1500" w:footer="150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344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7"/>
        </w:rPr>
      </w:pPr>
    </w:p>
    <w:p w:rsidR="00B83E87" w:rsidRDefault="00460AC0">
      <w:pPr>
        <w:wordWrap w:val="0"/>
        <w:spacing w:line="720" w:lineRule="atLeast"/>
        <w:textAlignment w:val="baseline"/>
        <w:rPr>
          <w:sz w:val="37"/>
        </w:rPr>
      </w:pPr>
      <w:r>
        <w:rPr>
          <w:rFonts w:ascii="宋体" w:eastAsia="宋体" w:hAnsi="宋体" w:cs="宋体"/>
          <w:color w:val="000000"/>
          <w:sz w:val="37"/>
        </w:rPr>
        <w:t>好的事情啊！我确实认为，我试图寻找一份在别人家里当仆人的工作，那家里有一些年轻女孩儿；一个仆人很容易知道这样一位小姐的秘密。</w:t>
      </w:r>
      <w:r>
        <w:rPr>
          <w:rFonts w:ascii="宋体" w:eastAsia="宋体" w:hAnsi="宋体" w:cs="宋体"/>
          <w:color w:val="000000"/>
          <w:sz w:val="37"/>
        </w:rPr>
        <w:t>————</w:t>
      </w:r>
      <w:r>
        <w:rPr>
          <w:rFonts w:ascii="宋体" w:eastAsia="宋体" w:hAnsi="宋体" w:cs="宋体"/>
          <w:color w:val="000000"/>
          <w:sz w:val="37"/>
        </w:rPr>
        <w:t>可是，看在上帝份上，别跳，我求你啦！天色已经很黑，我不会打扰你。我就站在路灯下面，这样你就无法看见我，只有在被看见时，人们才总会感到窘迫，但人们总</w:t>
      </w:r>
      <w:r>
        <w:rPr>
          <w:rFonts w:ascii="宋体" w:eastAsia="宋体" w:hAnsi="宋体" w:cs="宋体"/>
          <w:color w:val="000000"/>
          <w:sz w:val="37"/>
        </w:rPr>
        <w:t>是在看别人时才会被别人看见。因此，出于对那仆人的担心，他或许无法承受住这样一跳，出于对那丝裙的担心，也出于对那花边折褶的担心，出于对我的关心，就让那只迷人的小脚跳吧，我早已倾慕它的优雅精致，就让它在这世界上尝试一下，大胆信赖它吧！它肯定会找到坚实的地面，如果你一时因为那只脚似乎会踏空而发抖，如果你在它已经踏上地面后都还在发抖，那就赶快让另一只脚也跳下去。毕竟，谁会那么残忍地让你站不稳，谁会对这种美的展示那么无礼、那么迟钝</w:t>
      </w:r>
      <w:r>
        <w:rPr>
          <w:rFonts w:ascii="宋体" w:eastAsia="宋体" w:hAnsi="宋体" w:cs="宋体"/>
          <w:color w:val="000000"/>
          <w:sz w:val="37"/>
        </w:rPr>
        <w:t>?</w:t>
      </w:r>
      <w:r>
        <w:rPr>
          <w:rFonts w:ascii="宋体" w:eastAsia="宋体" w:hAnsi="宋体" w:cs="宋体"/>
          <w:color w:val="000000"/>
          <w:sz w:val="37"/>
        </w:rPr>
        <w:t>！或者，你还是害怕某个外人</w:t>
      </w:r>
      <w:r>
        <w:rPr>
          <w:rFonts w:ascii="宋体" w:eastAsia="宋体" w:hAnsi="宋体" w:cs="宋体"/>
          <w:color w:val="000000"/>
          <w:sz w:val="37"/>
        </w:rPr>
        <w:t>———</w:t>
      </w:r>
      <w:r>
        <w:rPr>
          <w:rFonts w:ascii="宋体" w:eastAsia="宋体" w:hAnsi="宋体" w:cs="宋体"/>
          <w:color w:val="000000"/>
          <w:sz w:val="37"/>
        </w:rPr>
        <w:t>但肯定不是那仆人，也不是我，因为我的确早已看到了那只小</w:t>
      </w:r>
      <w:r>
        <w:rPr>
          <w:rFonts w:ascii="宋体" w:eastAsia="宋体" w:hAnsi="宋体" w:cs="宋体"/>
          <w:color w:val="000000"/>
          <w:sz w:val="37"/>
        </w:rPr>
        <w:t>脚，由于我是一个自然科学家，我早已从居维叶</w:t>
      </w:r>
      <w:r>
        <w:rPr>
          <w:rFonts w:ascii="宋体" w:eastAsia="宋体" w:hAnsi="宋体" w:cs="宋体"/>
          <w:color w:val="000000"/>
          <w:sz w:val="37"/>
        </w:rPr>
        <w:t>(Georges Léopold Cuvier)①</w:t>
      </w:r>
      <w:r>
        <w:rPr>
          <w:rFonts w:ascii="宋体" w:eastAsia="宋体" w:hAnsi="宋体" w:cs="宋体"/>
          <w:color w:val="000000"/>
          <w:sz w:val="37"/>
        </w:rPr>
        <w:t>那里懂得了如何确切地根据它得出各种结论。所以，请赶快！这种焦虑多么为你的美丽增添光彩啊！可是，焦虑本身并不是美，只有在发现了战胜它的力量的同时，它才是美的。看吧！那只小脚现在站得多么稳。我发现，那些有着一双小脚的女孩儿通常都比善于步行的大脚女孩儿站得更稳。</w:t>
      </w:r>
    </w:p>
    <w:p w:rsidR="00B83E87" w:rsidRDefault="00460AC0">
      <w:pPr>
        <w:wordWrap w:val="0"/>
        <w:spacing w:line="720" w:lineRule="atLeast"/>
        <w:ind w:right="20" w:firstLine="820"/>
        <w:textAlignment w:val="baseline"/>
        <w:rPr>
          <w:sz w:val="37"/>
        </w:rPr>
      </w:pPr>
      <w:r>
        <w:rPr>
          <w:rFonts w:ascii="宋体" w:eastAsia="宋体" w:hAnsi="宋体" w:cs="宋体"/>
          <w:color w:val="000000"/>
          <w:sz w:val="37"/>
        </w:rPr>
        <w:t>那么，谁会这样去想？这与所有的经验背道而驰。走下马车时衣服被挂住的危险，没有跳下马车时那么大。但是，女孩儿们坐在马车里驾驭始终都很危险，她们最终只有坐在车里。花边</w:t>
      </w:r>
      <w:r>
        <w:rPr>
          <w:rFonts w:ascii="宋体" w:eastAsia="宋体" w:hAnsi="宋体" w:cs="宋体"/>
          <w:color w:val="000000"/>
          <w:sz w:val="37"/>
        </w:rPr>
        <w:t>和</w:t>
      </w:r>
    </w:p>
    <w:p w:rsidR="00B83E87" w:rsidRDefault="00460AC0">
      <w:pPr>
        <w:wordWrap w:val="0"/>
        <w:spacing w:line="720" w:lineRule="atLeast"/>
        <w:ind w:left="60"/>
        <w:textAlignment w:val="baseline"/>
        <w:rPr>
          <w:sz w:val="37"/>
        </w:rPr>
      </w:pPr>
      <w:r>
        <w:rPr>
          <w:rFonts w:ascii="宋体" w:eastAsia="宋体" w:hAnsi="宋体" w:cs="宋体"/>
          <w:color w:val="000000"/>
          <w:sz w:val="37"/>
          <w:u w:val="single"/>
        </w:rPr>
        <w:t xml:space="preserve">                </w:t>
      </w:r>
    </w:p>
    <w:p w:rsidR="00B83E87" w:rsidRDefault="00460AC0">
      <w:pPr>
        <w:wordWrap w:val="0"/>
        <w:spacing w:before="240" w:line="600" w:lineRule="atLeast"/>
        <w:ind w:right="20" w:firstLine="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法国古生物学家居维叶</w:t>
      </w:r>
      <w:r>
        <w:rPr>
          <w:rFonts w:ascii="宋体" w:eastAsia="宋体" w:hAnsi="宋体" w:cs="宋体"/>
          <w:color w:val="000000"/>
          <w:sz w:val="36"/>
        </w:rPr>
        <w:t>(1769-1832)</w:t>
      </w:r>
      <w:r>
        <w:rPr>
          <w:rFonts w:ascii="宋体" w:eastAsia="宋体" w:hAnsi="宋体" w:cs="宋体"/>
          <w:color w:val="000000"/>
          <w:sz w:val="36"/>
        </w:rPr>
        <w:t>，他在《四足动物骨化石研究》</w:t>
      </w:r>
      <w:r>
        <w:rPr>
          <w:rFonts w:ascii="宋体" w:eastAsia="宋体" w:hAnsi="宋体" w:cs="宋体"/>
          <w:color w:val="000000"/>
          <w:sz w:val="36"/>
        </w:rPr>
        <w:t>(Recherches sur les ossements fossils des quadrupèdes</w:t>
      </w:r>
      <w:r>
        <w:rPr>
          <w:rFonts w:ascii="宋体" w:eastAsia="宋体" w:hAnsi="宋体" w:cs="宋体"/>
          <w:color w:val="000000"/>
          <w:sz w:val="36"/>
        </w:rPr>
        <w:t>，</w:t>
      </w:r>
      <w:r>
        <w:rPr>
          <w:rFonts w:ascii="宋体" w:eastAsia="宋体" w:hAnsi="宋体" w:cs="宋体"/>
          <w:color w:val="000000"/>
          <w:sz w:val="36"/>
        </w:rPr>
        <w:t>I-V</w:t>
      </w:r>
      <w:r>
        <w:rPr>
          <w:rFonts w:ascii="宋体" w:eastAsia="宋体" w:hAnsi="宋体" w:cs="宋体"/>
          <w:color w:val="000000"/>
          <w:sz w:val="36"/>
        </w:rPr>
        <w:t>，</w:t>
      </w:r>
      <w:r>
        <w:rPr>
          <w:rFonts w:ascii="宋体" w:eastAsia="宋体" w:hAnsi="宋体" w:cs="宋体"/>
          <w:color w:val="000000"/>
          <w:sz w:val="36"/>
        </w:rPr>
        <w:t>Paris</w:t>
      </w:r>
      <w:r>
        <w:rPr>
          <w:rFonts w:ascii="宋体" w:eastAsia="宋体" w:hAnsi="宋体" w:cs="宋体"/>
          <w:color w:val="000000"/>
          <w:sz w:val="36"/>
        </w:rPr>
        <w:t>：</w:t>
      </w:r>
      <w:r>
        <w:rPr>
          <w:rFonts w:ascii="宋体" w:eastAsia="宋体" w:hAnsi="宋体" w:cs="宋体"/>
          <w:color w:val="000000"/>
          <w:sz w:val="36"/>
        </w:rPr>
        <w:t>1821-1824)</w:t>
      </w:r>
      <w:r>
        <w:rPr>
          <w:rFonts w:ascii="宋体" w:eastAsia="宋体" w:hAnsi="宋体" w:cs="宋体"/>
          <w:color w:val="000000"/>
          <w:sz w:val="36"/>
        </w:rPr>
        <w:t>卷</w:t>
      </w:r>
      <w:r>
        <w:rPr>
          <w:rFonts w:ascii="宋体" w:eastAsia="宋体" w:hAnsi="宋体" w:cs="宋体"/>
          <w:color w:val="000000"/>
          <w:sz w:val="36"/>
        </w:rPr>
        <w:t>1</w:t>
      </w:r>
      <w:r>
        <w:rPr>
          <w:rFonts w:ascii="宋体" w:eastAsia="宋体" w:hAnsi="宋体" w:cs="宋体"/>
          <w:color w:val="000000"/>
          <w:sz w:val="36"/>
        </w:rPr>
        <w:t>、页</w:t>
      </w:r>
      <w:r>
        <w:rPr>
          <w:rFonts w:ascii="宋体" w:eastAsia="宋体" w:hAnsi="宋体" w:cs="宋体"/>
          <w:color w:val="000000"/>
          <w:sz w:val="36"/>
        </w:rPr>
        <w:t>3</w:t>
      </w:r>
      <w:r>
        <w:rPr>
          <w:rFonts w:ascii="宋体" w:eastAsia="宋体" w:hAnsi="宋体" w:cs="宋体"/>
          <w:color w:val="000000"/>
          <w:sz w:val="36"/>
        </w:rPr>
        <w:t>里声称，他的目的是要表明，整个物种都可以按照一块骨骼来重新建构。</w:t>
      </w:r>
    </w:p>
    <w:p w:rsidR="00B83E87" w:rsidRDefault="00B83E87"/>
    <w:p w:rsidR="00B83E87" w:rsidRDefault="00B83E87">
      <w:pPr>
        <w:sectPr w:rsidR="00B83E87">
          <w:headerReference w:type="default" r:id="rId746"/>
          <w:footerReference w:type="default" r:id="rId747"/>
          <w:pgSz w:w="14360" w:h="23960"/>
          <w:pgMar w:top="1800" w:right="1080" w:bottom="1800" w:left="1080" w:header="1500" w:footer="1500" w:gutter="0"/>
          <w:cols w:space="720"/>
        </w:sectPr>
      </w:pPr>
    </w:p>
    <w:p w:rsidR="00B83E87" w:rsidRDefault="00460AC0">
      <w:pPr>
        <w:wordWrap w:val="0"/>
        <w:spacing w:before="820" w:line="640" w:lineRule="atLeast"/>
        <w:ind w:left="40" w:firstLine="20"/>
        <w:textAlignment w:val="baseline"/>
        <w:rPr>
          <w:sz w:val="42"/>
        </w:rPr>
      </w:pPr>
      <w:r>
        <w:rPr>
          <w:rFonts w:ascii="宋体" w:eastAsia="宋体" w:hAnsi="宋体" w:cs="宋体"/>
          <w:color w:val="000000"/>
          <w:sz w:val="42"/>
        </w:rPr>
        <w:lastRenderedPageBreak/>
        <w:t>折褶不见了，如此而已。没有人看见了什么。诚然，一个黑影出现了，穿着斗篷，包裹到两眼处。不可能发现他来自哪里，因为</w:t>
      </w:r>
      <w:r>
        <w:rPr>
          <w:rFonts w:ascii="宋体" w:eastAsia="宋体" w:hAnsi="宋体" w:cs="宋体"/>
          <w:color w:val="000000"/>
          <w:sz w:val="42"/>
        </w:rPr>
        <w:t>光线刚好足够看见人们两眼的亮光。他【</w:t>
      </w:r>
      <w:r>
        <w:rPr>
          <w:rFonts w:ascii="宋体" w:eastAsia="宋体" w:hAnsi="宋体" w:cs="宋体"/>
          <w:color w:val="000000"/>
          <w:sz w:val="42"/>
        </w:rPr>
        <w:t>315</w:t>
      </w:r>
      <w:r>
        <w:rPr>
          <w:rFonts w:ascii="宋体" w:eastAsia="宋体" w:hAnsi="宋体" w:cs="宋体"/>
          <w:color w:val="000000"/>
          <w:sz w:val="42"/>
        </w:rPr>
        <w:t>】在你刚进前门时从你身边经过。就在这关键时刻，斜着的一瞥落到了目标上。你脸红了；你的胸部丰满得令其呼吸急促。你的目光中带着愤怒，带着高傲的轻蔑。你的眼中含着祈求和泪花，它们都同样美丽。我同样有权接受它们，因为我也可能成为其中之一。</w:t>
      </w:r>
    </w:p>
    <w:p w:rsidR="00B83E87" w:rsidRDefault="00460AC0">
      <w:pPr>
        <w:wordWrap w:val="0"/>
        <w:spacing w:line="640" w:lineRule="atLeast"/>
        <w:ind w:right="20" w:firstLine="860"/>
        <w:textAlignment w:val="baseline"/>
        <w:rPr>
          <w:sz w:val="42"/>
        </w:rPr>
      </w:pPr>
      <w:r>
        <w:rPr>
          <w:rFonts w:ascii="宋体" w:eastAsia="宋体" w:hAnsi="宋体" w:cs="宋体"/>
          <w:color w:val="000000"/>
          <w:sz w:val="42"/>
        </w:rPr>
        <w:t>但是，我却变得小气庸俗。家中的门牌号是什么？我看到了什么？当众展示花哨的物件。我漂亮的陌生人，就我而言可能很丑陋，但我却在沿着这充满光明的道路前行</w:t>
      </w:r>
      <w:r>
        <w:rPr>
          <w:rFonts w:ascii="宋体" w:eastAsia="宋体" w:hAnsi="宋体" w:cs="宋体"/>
          <w:color w:val="000000"/>
          <w:sz w:val="42"/>
        </w:rPr>
        <w:t>……</w:t>
      </w:r>
      <w:r>
        <w:rPr>
          <w:rFonts w:ascii="宋体" w:eastAsia="宋体" w:hAnsi="宋体" w:cs="宋体"/>
          <w:color w:val="000000"/>
          <w:sz w:val="42"/>
        </w:rPr>
        <w:t>她已忘却发生了什么</w:t>
      </w:r>
      <w:r>
        <w:rPr>
          <w:rFonts w:ascii="宋体" w:eastAsia="宋体" w:hAnsi="宋体" w:cs="宋体"/>
          <w:color w:val="000000"/>
          <w:sz w:val="42"/>
        </w:rPr>
        <w:t>———</w:t>
      </w:r>
      <w:r>
        <w:rPr>
          <w:rFonts w:ascii="宋体" w:eastAsia="宋体" w:hAnsi="宋体" w:cs="宋体"/>
          <w:color w:val="000000"/>
          <w:sz w:val="42"/>
        </w:rPr>
        <w:t>呵，不错，当人在十七岁之时，当人在这快乐的年纪去购物之时，当购得</w:t>
      </w:r>
      <w:r>
        <w:rPr>
          <w:rFonts w:ascii="宋体" w:eastAsia="宋体" w:hAnsi="宋体" w:cs="宋体"/>
          <w:color w:val="000000"/>
          <w:sz w:val="42"/>
        </w:rPr>
        <w:t>的大大小小物品给人以不可言喻的快乐之时，此时很容易忘却。然而，她却没有看见我，我正站在柜台的另一端，离得很远。对面墙上有一面镜子，她并未注视镜子，可镜子却注视着她。它那么如实地抓住了她的影像，如同一个恭顺的奴仆以其诚实表示了忠心，她对那奴仆来说肯定具有意义，而他对她来说却毫无意义，他确实敢于捕捉到她，但却不敢搂住她。不幸的镜子，它自信能抓住她的身影，却并非她本人；不幸的镜子，它不可能悄悄把她的影像藏在自身之中，不可能向整个世界隐藏它，只可能把它泄露给其他人，正像此时泄露给我一样。如果一个人是那样塑造成的，那</w:t>
      </w:r>
      <w:r>
        <w:rPr>
          <w:rFonts w:ascii="宋体" w:eastAsia="宋体" w:hAnsi="宋体" w:cs="宋体"/>
          <w:color w:val="000000"/>
          <w:sz w:val="42"/>
        </w:rPr>
        <w:t>就太痛苦了。可是，不是有很多人像那样吗？他们除了在向别人炫耀时就一无所有，他们抓住的仅仅是表面而非实质，当要炫耀这一点时，他们就丧失了一切，恰如那面镜子一样，如果她要一口气向它泄露自己的心里话时，就会失去她的影像。如果一个人在当下的追忆中无法拥有一种形象的话，那么他准是希望与美保持着距离，不要靠得太近，以至那致命的眼光不可能发现他所把握住的那种美，而那种美是外在的眼光会错过的，诚然，当他置身其外时，他就可能因外在的眼光而重新获得它，但他实际上可能处在自己灵魂的眼前，这时他就不可能</w:t>
      </w:r>
    </w:p>
    <w:p w:rsidR="00B83E87" w:rsidRDefault="00B83E87"/>
    <w:p w:rsidR="00B83E87" w:rsidRDefault="00B83E87">
      <w:pPr>
        <w:sectPr w:rsidR="00B83E87">
          <w:headerReference w:type="default" r:id="rId748"/>
          <w:footerReference w:type="default" r:id="rId749"/>
          <w:pgSz w:w="14320" w:h="23920"/>
          <w:pgMar w:top="1960" w:right="1040" w:bottom="1960" w:left="1040" w:header="1660" w:footer="1660" w:gutter="0"/>
          <w:cols w:space="720"/>
        </w:sectPr>
      </w:pPr>
    </w:p>
    <w:p w:rsidR="00B83E87" w:rsidRDefault="00460AC0">
      <w:pPr>
        <w:wordWrap w:val="0"/>
        <w:spacing w:line="480" w:lineRule="atLeast"/>
        <w:ind w:left="100"/>
        <w:textAlignment w:val="baseline"/>
        <w:rPr>
          <w:sz w:val="35"/>
        </w:rPr>
      </w:pPr>
      <w:r>
        <w:rPr>
          <w:rFonts w:ascii="仿宋" w:eastAsia="仿宋" w:hAnsi="仿宋" w:cs="仿宋"/>
          <w:color w:val="000000"/>
          <w:sz w:val="35"/>
        </w:rPr>
        <w:lastRenderedPageBreak/>
        <w:t xml:space="preserve">348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9"/>
        </w:rPr>
      </w:pPr>
    </w:p>
    <w:p w:rsidR="00B83E87" w:rsidRDefault="00460AC0">
      <w:pPr>
        <w:wordWrap w:val="0"/>
        <w:spacing w:line="720" w:lineRule="atLeast"/>
        <w:ind w:firstLine="140"/>
        <w:textAlignment w:val="baseline"/>
        <w:rPr>
          <w:sz w:val="39"/>
        </w:rPr>
      </w:pPr>
      <w:r>
        <w:rPr>
          <w:rFonts w:ascii="宋体" w:eastAsia="宋体" w:hAnsi="宋体" w:cs="宋体"/>
          <w:color w:val="000000"/>
          <w:sz w:val="39"/>
        </w:rPr>
        <w:t>人的表姐妹们与我同车。如果我独自乘车，我就可以打开车窗到处看。然而，经常出现意料之外的事情。母亲今天对我说：我【</w:t>
      </w:r>
      <w:r>
        <w:rPr>
          <w:rFonts w:ascii="宋体" w:eastAsia="宋体" w:hAnsi="宋体" w:cs="宋体"/>
          <w:color w:val="000000"/>
          <w:sz w:val="39"/>
        </w:rPr>
        <w:t>318</w:t>
      </w:r>
      <w:r>
        <w:rPr>
          <w:rFonts w:ascii="宋体" w:eastAsia="宋体" w:hAnsi="宋体" w:cs="宋体"/>
          <w:color w:val="000000"/>
          <w:sz w:val="39"/>
        </w:rPr>
        <w:t>】认为你还没有做完给你父亲生日的针线活儿。为了完全不受打扰，你可以去杰蒂</w:t>
      </w:r>
      <w:r>
        <w:rPr>
          <w:rFonts w:ascii="宋体" w:eastAsia="宋体" w:hAnsi="宋体" w:cs="宋体"/>
          <w:color w:val="000000"/>
          <w:sz w:val="39"/>
        </w:rPr>
        <w:t>(Jette)</w:t>
      </w:r>
      <w:r>
        <w:rPr>
          <w:rFonts w:ascii="宋体" w:eastAsia="宋体" w:hAnsi="宋体" w:cs="宋体"/>
          <w:color w:val="000000"/>
          <w:sz w:val="39"/>
        </w:rPr>
        <w:t>姑妈家，一直呆到喝茶时，詹斯</w:t>
      </w:r>
      <w:r>
        <w:rPr>
          <w:rFonts w:ascii="宋体" w:eastAsia="宋体" w:hAnsi="宋体" w:cs="宋体"/>
          <w:color w:val="000000"/>
          <w:sz w:val="39"/>
        </w:rPr>
        <w:t>(Jens)</w:t>
      </w:r>
      <w:r>
        <w:rPr>
          <w:rFonts w:ascii="宋体" w:eastAsia="宋体" w:hAnsi="宋体" w:cs="宋体"/>
          <w:color w:val="000000"/>
          <w:sz w:val="39"/>
        </w:rPr>
        <w:t>要来接你。这真的不是一个令人愉快的消息，因为在杰蒂姑妈家总是很讨厌，但我却可以在九点钟同仆人一道走回家。后来詹斯来了，他不得不等到九点一刻，然后我们才动身。我唯一想见到的是我弟弟或奥古斯特</w:t>
      </w:r>
      <w:r>
        <w:rPr>
          <w:rFonts w:ascii="宋体" w:eastAsia="宋体" w:hAnsi="宋体" w:cs="宋体"/>
          <w:color w:val="000000"/>
          <w:sz w:val="39"/>
        </w:rPr>
        <w:t>———</w:t>
      </w:r>
      <w:r>
        <w:rPr>
          <w:rFonts w:ascii="宋体" w:eastAsia="宋体" w:hAnsi="宋体" w:cs="宋体"/>
          <w:color w:val="000000"/>
          <w:sz w:val="39"/>
        </w:rPr>
        <w:t>但这不太</w:t>
      </w:r>
      <w:r>
        <w:rPr>
          <w:rFonts w:ascii="宋体" w:eastAsia="宋体" w:hAnsi="宋体" w:cs="宋体"/>
          <w:color w:val="000000"/>
          <w:sz w:val="39"/>
        </w:rPr>
        <w:t>好，因为那样我很可能会被送回家。多谢了，我们宁可摆脱这一切</w:t>
      </w:r>
      <w:r>
        <w:rPr>
          <w:rFonts w:ascii="宋体" w:eastAsia="宋体" w:hAnsi="宋体" w:cs="宋体"/>
          <w:color w:val="000000"/>
          <w:sz w:val="39"/>
        </w:rPr>
        <w:t>———</w:t>
      </w:r>
      <w:r>
        <w:rPr>
          <w:rFonts w:ascii="宋体" w:eastAsia="宋体" w:hAnsi="宋体" w:cs="宋体"/>
          <w:color w:val="000000"/>
          <w:sz w:val="39"/>
        </w:rPr>
        <w:t>自由自在</w:t>
      </w:r>
      <w:r>
        <w:rPr>
          <w:rFonts w:ascii="宋体" w:eastAsia="宋体" w:hAnsi="宋体" w:cs="宋体"/>
          <w:color w:val="000000"/>
          <w:sz w:val="39"/>
        </w:rPr>
        <w:t>————</w:t>
      </w:r>
      <w:r>
        <w:rPr>
          <w:rFonts w:ascii="宋体" w:eastAsia="宋体" w:hAnsi="宋体" w:cs="宋体"/>
          <w:color w:val="000000"/>
          <w:sz w:val="39"/>
        </w:rPr>
        <w:t>但如果我能看见他们而没有被看见</w:t>
      </w:r>
      <w:r>
        <w:rPr>
          <w:rFonts w:ascii="宋体" w:eastAsia="宋体" w:hAnsi="宋体" w:cs="宋体"/>
          <w:color w:val="000000"/>
          <w:sz w:val="39"/>
        </w:rPr>
        <w:t>……</w:t>
      </w:r>
      <w:r>
        <w:rPr>
          <w:rFonts w:ascii="宋体" w:eastAsia="宋体" w:hAnsi="宋体" w:cs="宋体"/>
          <w:color w:val="000000"/>
          <w:sz w:val="39"/>
        </w:rPr>
        <w:t>那么，我的小姐，你看见了什么，你以为我看见了什么？首先，你戴着的无沿小帽很合适，同你整个匆忙的举止完全相称。那不是有沿帽，也不是无沿女帽，而是一种头巾。但是，今天早晨你出门时，不大可能戴着那东西。是你的仆人带来的，还是你从杰蒂姑妈那里借来的？</w:t>
      </w:r>
      <w:r>
        <w:rPr>
          <w:rFonts w:ascii="宋体" w:eastAsia="宋体" w:hAnsi="宋体" w:cs="宋体"/>
          <w:color w:val="000000"/>
          <w:sz w:val="39"/>
        </w:rPr>
        <w:t>——</w:t>
      </w:r>
      <w:r>
        <w:rPr>
          <w:rFonts w:ascii="宋体" w:eastAsia="宋体" w:hAnsi="宋体" w:cs="宋体"/>
          <w:color w:val="000000"/>
          <w:sz w:val="39"/>
        </w:rPr>
        <w:t>也许，你想隐姓埋名。</w:t>
      </w:r>
      <w:r>
        <w:rPr>
          <w:rFonts w:ascii="宋体" w:eastAsia="宋体" w:hAnsi="宋体" w:cs="宋体"/>
          <w:color w:val="000000"/>
          <w:sz w:val="39"/>
        </w:rPr>
        <w:t>——</w:t>
      </w:r>
      <w:r>
        <w:rPr>
          <w:rFonts w:ascii="宋体" w:eastAsia="宋体" w:hAnsi="宋体" w:cs="宋体"/>
          <w:color w:val="000000"/>
          <w:sz w:val="39"/>
        </w:rPr>
        <w:t>可是，在你四处张望时，不该让那头巾掉下来。或许，那不是头巾，不过是一块宽大的饰带？在黑暗中不可能分辨出来。无论那是什么，它都遮住</w:t>
      </w:r>
      <w:r>
        <w:rPr>
          <w:rFonts w:ascii="宋体" w:eastAsia="宋体" w:hAnsi="宋体" w:cs="宋体"/>
          <w:color w:val="000000"/>
          <w:sz w:val="39"/>
        </w:rPr>
        <w:t>了你脸的上半部。你的下巴相当可爱，稍有点尖。你的嘴很小，张开着</w:t>
      </w:r>
      <w:r>
        <w:rPr>
          <w:rFonts w:ascii="宋体" w:eastAsia="宋体" w:hAnsi="宋体" w:cs="宋体"/>
          <w:color w:val="000000"/>
          <w:sz w:val="39"/>
        </w:rPr>
        <w:t>——</w:t>
      </w:r>
      <w:r>
        <w:rPr>
          <w:rFonts w:ascii="宋体" w:eastAsia="宋体" w:hAnsi="宋体" w:cs="宋体"/>
          <w:color w:val="000000"/>
          <w:sz w:val="39"/>
        </w:rPr>
        <w:t>那是由于你走得太快。你的牙齿像雪一样洁白。应当如此。牙齿极其重要，它们是保镖，隐藏在柔软诱人的嘴唇背后。你的面颊泛着健康的红光。</w:t>
      </w:r>
      <w:r>
        <w:rPr>
          <w:rFonts w:ascii="宋体" w:eastAsia="宋体" w:hAnsi="宋体" w:cs="宋体"/>
          <w:color w:val="000000"/>
          <w:sz w:val="39"/>
        </w:rPr>
        <w:t>————</w:t>
      </w:r>
      <w:r>
        <w:rPr>
          <w:rFonts w:ascii="宋体" w:eastAsia="宋体" w:hAnsi="宋体" w:cs="宋体"/>
          <w:color w:val="000000"/>
          <w:sz w:val="39"/>
        </w:rPr>
        <w:t>如果你稍微把头翘起一点点，就有可能从这面纱或这块饰带下面看过去。要当心，来自下面的这样一瞥，比</w:t>
      </w:r>
      <w:r>
        <w:rPr>
          <w:rFonts w:ascii="宋体" w:eastAsia="宋体" w:hAnsi="宋体" w:cs="宋体"/>
          <w:color w:val="000000"/>
          <w:sz w:val="39"/>
        </w:rPr>
        <w:t xml:space="preserve"> gerade aus [</w:t>
      </w:r>
      <w:r>
        <w:rPr>
          <w:rFonts w:ascii="宋体" w:eastAsia="宋体" w:hAnsi="宋体" w:cs="宋体"/>
          <w:color w:val="000000"/>
          <w:sz w:val="39"/>
        </w:rPr>
        <w:t>直接的</w:t>
      </w:r>
      <w:r>
        <w:rPr>
          <w:rFonts w:ascii="宋体" w:eastAsia="宋体" w:hAnsi="宋体" w:cs="宋体"/>
          <w:color w:val="000000"/>
          <w:sz w:val="39"/>
        </w:rPr>
        <w:t>]</w:t>
      </w:r>
      <w:r>
        <w:rPr>
          <w:rFonts w:ascii="宋体" w:eastAsia="宋体" w:hAnsi="宋体" w:cs="宋体"/>
          <w:color w:val="000000"/>
          <w:sz w:val="39"/>
        </w:rPr>
        <w:t>更加危险！这就像击剑一样，在进击中有什么武器像眼睛那么锐利、那么有穿透力、那么突如其来、那么令人迷惑？就像击剑手说的，佯攻高处，接着却瞬间猛刺，猛刺接着佯攻越快越好。那是一个难以形容</w:t>
      </w:r>
      <w:r>
        <w:rPr>
          <w:rFonts w:ascii="宋体" w:eastAsia="宋体" w:hAnsi="宋体" w:cs="宋体"/>
          <w:color w:val="000000"/>
          <w:sz w:val="39"/>
        </w:rPr>
        <w:t>的瞬间，佯攻的一刹那。可以说，对手感到了那一击；他被击中了；他被击中了，但击中了一个完全不同于他以为的部位</w:t>
      </w:r>
      <w:r>
        <w:rPr>
          <w:rFonts w:ascii="宋体" w:eastAsia="宋体" w:hAnsi="宋体" w:cs="宋体"/>
          <w:color w:val="000000"/>
          <w:sz w:val="39"/>
        </w:rPr>
        <w:t>……</w:t>
      </w:r>
      <w:r>
        <w:rPr>
          <w:rFonts w:ascii="宋体" w:eastAsia="宋体" w:hAnsi="宋体" w:cs="宋体"/>
          <w:color w:val="000000"/>
          <w:sz w:val="39"/>
        </w:rPr>
        <w:t>她大胆地继续前行，毫无畏惧，毫无缺陷。</w:t>
      </w:r>
    </w:p>
    <w:p w:rsidR="00B83E87" w:rsidRDefault="00B83E87"/>
    <w:p w:rsidR="00B83E87" w:rsidRDefault="00B83E87">
      <w:pPr>
        <w:sectPr w:rsidR="00B83E87">
          <w:headerReference w:type="default" r:id="rId750"/>
          <w:footerReference w:type="default" r:id="rId751"/>
          <w:pgSz w:w="14220" w:h="23860"/>
          <w:pgMar w:top="1800" w:right="980" w:bottom="1800" w:left="980" w:header="1500" w:footer="1500" w:gutter="0"/>
          <w:cols w:space="720"/>
        </w:sectPr>
      </w:pPr>
    </w:p>
    <w:p w:rsidR="00B83E87" w:rsidRDefault="00460AC0">
      <w:pPr>
        <w:wordWrap w:val="0"/>
        <w:spacing w:line="480" w:lineRule="atLeast"/>
        <w:jc w:val="right"/>
        <w:textAlignment w:val="baseline"/>
        <w:rPr>
          <w:sz w:val="35"/>
        </w:rPr>
      </w:pPr>
      <w:r>
        <w:rPr>
          <w:rFonts w:ascii="仿宋" w:eastAsia="仿宋" w:hAnsi="仿宋" w:cs="仿宋"/>
          <w:color w:val="000000"/>
          <w:sz w:val="35"/>
        </w:rPr>
        <w:lastRenderedPageBreak/>
        <w:t>勾引家日记</w:t>
      </w:r>
      <w:r>
        <w:rPr>
          <w:rFonts w:ascii="仿宋" w:eastAsia="仿宋" w:hAnsi="仿宋" w:cs="仿宋"/>
          <w:color w:val="000000"/>
          <w:sz w:val="35"/>
        </w:rPr>
        <w:t xml:space="preserve"> 349</w:t>
      </w:r>
    </w:p>
    <w:p w:rsidR="00B83E87" w:rsidRDefault="00B83E87">
      <w:pPr>
        <w:wordWrap w:val="0"/>
        <w:spacing w:line="740" w:lineRule="exact"/>
        <w:jc w:val="right"/>
        <w:textAlignment w:val="baseline"/>
        <w:rPr>
          <w:sz w:val="38"/>
        </w:rPr>
      </w:pPr>
    </w:p>
    <w:p w:rsidR="00B83E87" w:rsidRDefault="00460AC0">
      <w:pPr>
        <w:wordWrap w:val="0"/>
        <w:spacing w:line="740" w:lineRule="atLeast"/>
        <w:ind w:left="20"/>
        <w:textAlignment w:val="baseline"/>
        <w:rPr>
          <w:sz w:val="38"/>
        </w:rPr>
      </w:pPr>
      <w:r>
        <w:rPr>
          <w:rFonts w:ascii="宋体" w:eastAsia="宋体" w:hAnsi="宋体" w:cs="宋体"/>
          <w:color w:val="000000"/>
          <w:sz w:val="38"/>
        </w:rPr>
        <w:t>当心！【</w:t>
      </w:r>
      <w:r>
        <w:rPr>
          <w:rFonts w:ascii="宋体" w:eastAsia="宋体" w:hAnsi="宋体" w:cs="宋体"/>
          <w:color w:val="000000"/>
          <w:sz w:val="38"/>
        </w:rPr>
        <w:t>319</w:t>
      </w:r>
      <w:r>
        <w:rPr>
          <w:rFonts w:ascii="宋体" w:eastAsia="宋体" w:hAnsi="宋体" w:cs="宋体"/>
          <w:color w:val="000000"/>
          <w:sz w:val="38"/>
        </w:rPr>
        <w:t>】来了一个男人</w:t>
      </w:r>
      <w:r>
        <w:rPr>
          <w:rFonts w:ascii="宋体" w:eastAsia="宋体" w:hAnsi="宋体" w:cs="宋体"/>
          <w:color w:val="000000"/>
          <w:sz w:val="38"/>
        </w:rPr>
        <w:t>————</w:t>
      </w:r>
      <w:r>
        <w:rPr>
          <w:rFonts w:ascii="宋体" w:eastAsia="宋体" w:hAnsi="宋体" w:cs="宋体"/>
          <w:color w:val="000000"/>
          <w:sz w:val="38"/>
        </w:rPr>
        <w:t>摘下你的面纱，别让他那亵渎的一瞥玷污了你。你丝毫没有注意到他，也许你很久都不可能忘却那触动了你的令人反感的不安</w:t>
      </w:r>
      <w:r>
        <w:rPr>
          <w:rFonts w:ascii="宋体" w:eastAsia="宋体" w:hAnsi="宋体" w:cs="宋体"/>
          <w:color w:val="000000"/>
          <w:sz w:val="38"/>
        </w:rPr>
        <w:t>————</w:t>
      </w:r>
      <w:r>
        <w:rPr>
          <w:rFonts w:ascii="宋体" w:eastAsia="宋体" w:hAnsi="宋体" w:cs="宋体"/>
          <w:color w:val="000000"/>
          <w:sz w:val="38"/>
        </w:rPr>
        <w:t>你没有注意到，可我注意到了，他已经调查了这种处境。那仆人被确定为最接近的目标。</w:t>
      </w:r>
      <w:r>
        <w:rPr>
          <w:rFonts w:ascii="宋体" w:eastAsia="宋体" w:hAnsi="宋体" w:cs="宋体"/>
          <w:color w:val="000000"/>
          <w:sz w:val="38"/>
        </w:rPr>
        <w:t>————</w:t>
      </w:r>
      <w:r>
        <w:rPr>
          <w:rFonts w:ascii="宋体" w:eastAsia="宋体" w:hAnsi="宋体" w:cs="宋体"/>
          <w:color w:val="000000"/>
          <w:sz w:val="38"/>
        </w:rPr>
        <w:t>是的，现在你看出了单独与那仆人散步的后果。那仆人跌倒了。真</w:t>
      </w:r>
      <w:r>
        <w:rPr>
          <w:rFonts w:ascii="宋体" w:eastAsia="宋体" w:hAnsi="宋体" w:cs="宋体"/>
          <w:color w:val="000000"/>
          <w:sz w:val="38"/>
        </w:rPr>
        <w:t>的，这太荒谬可笑，可是你现在怎么办？转身把他扶起来办不到；与一个满身污泥的仆人同行令人不快；独自散步不安全。当心，妖怪正在逼近</w:t>
      </w:r>
      <w:r>
        <w:rPr>
          <w:rFonts w:ascii="宋体" w:eastAsia="宋体" w:hAnsi="宋体" w:cs="宋体"/>
          <w:color w:val="000000"/>
          <w:sz w:val="38"/>
        </w:rPr>
        <w:t>……</w:t>
      </w:r>
      <w:r>
        <w:rPr>
          <w:rFonts w:ascii="宋体" w:eastAsia="宋体" w:hAnsi="宋体" w:cs="宋体"/>
          <w:color w:val="000000"/>
          <w:sz w:val="38"/>
        </w:rPr>
        <w:t>不要回答我。</w:t>
      </w:r>
      <w:r>
        <w:rPr>
          <w:rFonts w:ascii="宋体" w:eastAsia="宋体" w:hAnsi="宋体" w:cs="宋体"/>
          <w:color w:val="000000"/>
          <w:sz w:val="38"/>
        </w:rPr>
        <w:t>①</w:t>
      </w:r>
      <w:r>
        <w:rPr>
          <w:rFonts w:ascii="宋体" w:eastAsia="宋体" w:hAnsi="宋体" w:cs="宋体"/>
          <w:color w:val="000000"/>
          <w:sz w:val="38"/>
        </w:rPr>
        <w:t>只是看着我</w:t>
      </w:r>
      <w:r>
        <w:rPr>
          <w:rFonts w:ascii="宋体" w:eastAsia="宋体" w:hAnsi="宋体" w:cs="宋体"/>
          <w:color w:val="000000"/>
          <w:sz w:val="38"/>
        </w:rPr>
        <w:t>————</w:t>
      </w:r>
      <w:r>
        <w:rPr>
          <w:rFonts w:ascii="宋体" w:eastAsia="宋体" w:hAnsi="宋体" w:cs="宋体"/>
          <w:color w:val="000000"/>
          <w:sz w:val="38"/>
        </w:rPr>
        <w:t>我的外貌使人害怕吗？我没有给你留下丝毫印象，我就像来自另一个世界的好人。我所说的话没有什么打扰了你，没有什么使你想起了那种处境，没有什么活动长久侵占了你。你还是有点担心，你还没有忘却那个朝你走来的</w:t>
      </w:r>
      <w:r>
        <w:rPr>
          <w:rFonts w:ascii="宋体" w:eastAsia="宋体" w:hAnsi="宋体" w:cs="宋体"/>
          <w:color w:val="000000"/>
          <w:sz w:val="38"/>
        </w:rPr>
        <w:t xml:space="preserve"> unheimliche [</w:t>
      </w:r>
      <w:r>
        <w:rPr>
          <w:rFonts w:ascii="宋体" w:eastAsia="宋体" w:hAnsi="宋体" w:cs="宋体"/>
          <w:color w:val="000000"/>
          <w:sz w:val="38"/>
        </w:rPr>
        <w:t>使人不安的</w:t>
      </w:r>
      <w:r>
        <w:rPr>
          <w:rFonts w:ascii="宋体" w:eastAsia="宋体" w:hAnsi="宋体" w:cs="宋体"/>
          <w:color w:val="000000"/>
          <w:sz w:val="38"/>
        </w:rPr>
        <w:t>]</w:t>
      </w:r>
      <w:r>
        <w:rPr>
          <w:rFonts w:ascii="宋体" w:eastAsia="宋体" w:hAnsi="宋体" w:cs="宋体"/>
          <w:color w:val="000000"/>
          <w:sz w:val="38"/>
        </w:rPr>
        <w:t>人物。你觉得有意对我相当友好；我的羞涩使我不敢看你，使你占了上风。这使你很高兴，使你有安全感；你几乎想跟我开一点玩</w:t>
      </w:r>
      <w:r>
        <w:rPr>
          <w:rFonts w:ascii="宋体" w:eastAsia="宋体" w:hAnsi="宋体" w:cs="宋体"/>
          <w:color w:val="000000"/>
          <w:sz w:val="38"/>
        </w:rPr>
        <w:t>笑。我保证，此时只要我把胳膊伸向你，你就有勇气挽住它</w:t>
      </w:r>
      <w:r>
        <w:rPr>
          <w:rFonts w:ascii="宋体" w:eastAsia="宋体" w:hAnsi="宋体" w:cs="宋体"/>
          <w:color w:val="000000"/>
          <w:sz w:val="38"/>
        </w:rPr>
        <w:t>……</w:t>
      </w:r>
      <w:r>
        <w:rPr>
          <w:rFonts w:ascii="宋体" w:eastAsia="宋体" w:hAnsi="宋体" w:cs="宋体"/>
          <w:color w:val="000000"/>
          <w:sz w:val="38"/>
        </w:rPr>
        <w:t>这么说，你住在斯托姆加德</w:t>
      </w:r>
      <w:r>
        <w:rPr>
          <w:rFonts w:ascii="宋体" w:eastAsia="宋体" w:hAnsi="宋体" w:cs="宋体"/>
          <w:color w:val="000000"/>
          <w:sz w:val="38"/>
        </w:rPr>
        <w:t>(Stormgade)</w:t>
      </w:r>
      <w:r>
        <w:rPr>
          <w:rFonts w:ascii="宋体" w:eastAsia="宋体" w:hAnsi="宋体" w:cs="宋体"/>
          <w:color w:val="000000"/>
          <w:sz w:val="38"/>
        </w:rPr>
        <w:t>大街。你冷冷地、漫不经心地对我行了屈膝礼。我就配得到这种礼遇吗，而我曾把你从一切不快之中解救出来？你已改变了主意，你转过身来，感谢我的好意，把手伸给我</w:t>
      </w:r>
      <w:r>
        <w:rPr>
          <w:rFonts w:ascii="宋体" w:eastAsia="宋体" w:hAnsi="宋体" w:cs="宋体"/>
          <w:color w:val="000000"/>
          <w:sz w:val="38"/>
        </w:rPr>
        <w:t>———</w:t>
      </w:r>
      <w:r>
        <w:rPr>
          <w:rFonts w:ascii="宋体" w:eastAsia="宋体" w:hAnsi="宋体" w:cs="宋体"/>
          <w:color w:val="000000"/>
          <w:sz w:val="38"/>
        </w:rPr>
        <w:t>你的脸色为什么变得那么苍白？我的声音与以前不同吗，我的态度与以前不同吗，我的双眼不像以前那么沉静吗？这一次的握手？一次握手能意味着什么呢？真的，太多了，非常多，我的小姐。两个星期之内，我将向你解释这一切，到那时你还是处在矛盾之中：我是个优秀的人，像一位骑</w:t>
      </w:r>
      <w:r>
        <w:rPr>
          <w:rFonts w:ascii="宋体" w:eastAsia="宋体" w:hAnsi="宋体" w:cs="宋体"/>
          <w:color w:val="000000"/>
          <w:sz w:val="38"/>
        </w:rPr>
        <w:t>士来帮助一位年轻女孩儿，我也可以用不亚于绅士的方式紧握住你的手。</w:t>
      </w:r>
      <w:r>
        <w:rPr>
          <w:rFonts w:ascii="宋体" w:eastAsia="宋体" w:hAnsi="宋体" w:cs="宋体"/>
          <w:color w:val="000000"/>
          <w:sz w:val="38"/>
        </w:rPr>
        <w:t>②</w:t>
      </w:r>
    </w:p>
    <w:p w:rsidR="00B83E87" w:rsidRDefault="00460AC0">
      <w:pPr>
        <w:wordWrap w:val="0"/>
        <w:spacing w:before="320" w:line="74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before="280" w:line="500" w:lineRule="atLeast"/>
        <w:ind w:left="74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有关以下两句，参见《增补》，页</w:t>
      </w:r>
      <w:r>
        <w:rPr>
          <w:rFonts w:ascii="仿宋" w:eastAsia="仿宋" w:hAnsi="仿宋" w:cs="仿宋"/>
          <w:color w:val="000000"/>
          <w:sz w:val="36"/>
        </w:rPr>
        <w:t>559-560 (</w:t>
      </w:r>
      <w:r>
        <w:rPr>
          <w:rFonts w:ascii="仿宋" w:eastAsia="仿宋" w:hAnsi="仿宋" w:cs="仿宋"/>
          <w:color w:val="000000"/>
          <w:sz w:val="36"/>
        </w:rPr>
        <w:t>《论文》卷</w:t>
      </w:r>
      <w:r>
        <w:rPr>
          <w:rFonts w:ascii="仿宋" w:eastAsia="仿宋" w:hAnsi="仿宋" w:cs="仿宋"/>
          <w:color w:val="000000"/>
          <w:sz w:val="36"/>
        </w:rPr>
        <w:t>3</w:t>
      </w:r>
      <w:r>
        <w:rPr>
          <w:rFonts w:ascii="仿宋" w:eastAsia="仿宋" w:hAnsi="仿宋" w:cs="仿宋"/>
          <w:color w:val="000000"/>
          <w:sz w:val="36"/>
        </w:rPr>
        <w:t>，</w:t>
      </w:r>
      <w:r>
        <w:rPr>
          <w:rFonts w:ascii="仿宋" w:eastAsia="仿宋" w:hAnsi="仿宋" w:cs="仿宋"/>
          <w:color w:val="000000"/>
          <w:sz w:val="36"/>
        </w:rPr>
        <w:t>70</w:t>
      </w:r>
      <w:r>
        <w:rPr>
          <w:rFonts w:ascii="仿宋" w:eastAsia="仿宋" w:hAnsi="仿宋" w:cs="仿宋"/>
          <w:color w:val="000000"/>
          <w:sz w:val="36"/>
        </w:rPr>
        <w:t>：</w:t>
      </w:r>
      <w:r>
        <w:rPr>
          <w:rFonts w:ascii="仿宋" w:eastAsia="仿宋" w:hAnsi="仿宋" w:cs="仿宋"/>
          <w:color w:val="000000"/>
          <w:sz w:val="36"/>
        </w:rPr>
        <w:t>2)</w:t>
      </w:r>
      <w:r>
        <w:rPr>
          <w:rFonts w:ascii="仿宋" w:eastAsia="仿宋" w:hAnsi="仿宋" w:cs="仿宋"/>
          <w:color w:val="000000"/>
          <w:sz w:val="36"/>
        </w:rPr>
        <w:t>。</w:t>
      </w:r>
    </w:p>
    <w:p w:rsidR="00B83E87" w:rsidRDefault="00460AC0">
      <w:pPr>
        <w:wordWrap w:val="0"/>
        <w:spacing w:line="500" w:lineRule="atLeast"/>
        <w:ind w:left="74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参见《增补》，页</w:t>
      </w:r>
      <w:r>
        <w:rPr>
          <w:rFonts w:ascii="仿宋" w:eastAsia="仿宋" w:hAnsi="仿宋" w:cs="仿宋"/>
          <w:color w:val="000000"/>
          <w:sz w:val="36"/>
        </w:rPr>
        <w:t>560 (</w:t>
      </w:r>
      <w:r>
        <w:rPr>
          <w:rFonts w:ascii="仿宋" w:eastAsia="仿宋" w:hAnsi="仿宋" w:cs="仿宋"/>
          <w:color w:val="000000"/>
          <w:sz w:val="36"/>
        </w:rPr>
        <w:t>《论文》卷</w:t>
      </w:r>
      <w:r>
        <w:rPr>
          <w:rFonts w:ascii="仿宋" w:eastAsia="仿宋" w:hAnsi="仿宋" w:cs="仿宋"/>
          <w:color w:val="000000"/>
          <w:sz w:val="36"/>
        </w:rPr>
        <w:t>3-B70</w:t>
      </w:r>
      <w:r>
        <w:rPr>
          <w:rFonts w:ascii="仿宋" w:eastAsia="仿宋" w:hAnsi="仿宋" w:cs="仿宋"/>
          <w:color w:val="000000"/>
          <w:sz w:val="36"/>
        </w:rPr>
        <w:t>：</w:t>
      </w:r>
      <w:r>
        <w:rPr>
          <w:rFonts w:ascii="仿宋" w:eastAsia="仿宋" w:hAnsi="仿宋" w:cs="仿宋"/>
          <w:color w:val="000000"/>
          <w:sz w:val="36"/>
        </w:rPr>
        <w:t>3)</w:t>
      </w:r>
      <w:r>
        <w:rPr>
          <w:rFonts w:ascii="仿宋" w:eastAsia="仿宋" w:hAnsi="仿宋" w:cs="仿宋"/>
          <w:color w:val="000000"/>
          <w:sz w:val="36"/>
        </w:rPr>
        <w:t>。</w:t>
      </w:r>
    </w:p>
    <w:p w:rsidR="00B83E87" w:rsidRDefault="00B83E87"/>
    <w:p w:rsidR="00B83E87" w:rsidRDefault="00B83E87">
      <w:pPr>
        <w:sectPr w:rsidR="00B83E87">
          <w:headerReference w:type="default" r:id="rId752"/>
          <w:footerReference w:type="default" r:id="rId753"/>
          <w:pgSz w:w="13940" w:h="23700"/>
          <w:pgMar w:top="1800" w:right="880" w:bottom="1800" w:left="880" w:header="1500" w:footer="150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350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40" w:lineRule="exact"/>
        <w:textAlignment w:val="baseline"/>
        <w:rPr>
          <w:sz w:val="53"/>
        </w:rPr>
      </w:pPr>
    </w:p>
    <w:p w:rsidR="00B83E87" w:rsidRDefault="00460AC0">
      <w:pPr>
        <w:wordWrap w:val="0"/>
        <w:spacing w:line="720" w:lineRule="atLeast"/>
        <w:ind w:left="20"/>
        <w:textAlignment w:val="baseline"/>
        <w:rPr>
          <w:sz w:val="53"/>
        </w:rPr>
      </w:pPr>
      <w:r>
        <w:rPr>
          <w:rFonts w:ascii="楷体" w:eastAsia="楷体" w:hAnsi="楷体" w:cs="楷体"/>
          <w:b/>
          <w:color w:val="000000"/>
          <w:sz w:val="53"/>
        </w:rPr>
        <w:t>4</w:t>
      </w:r>
      <w:r>
        <w:rPr>
          <w:rFonts w:ascii="楷体" w:eastAsia="楷体" w:hAnsi="楷体" w:cs="楷体"/>
          <w:b/>
          <w:color w:val="000000"/>
          <w:sz w:val="53"/>
        </w:rPr>
        <w:t>月</w:t>
      </w:r>
      <w:r>
        <w:rPr>
          <w:rFonts w:ascii="楷体" w:eastAsia="楷体" w:hAnsi="楷体" w:cs="楷体"/>
          <w:b/>
          <w:color w:val="000000"/>
          <w:sz w:val="53"/>
        </w:rPr>
        <w:t>7</w:t>
      </w:r>
      <w:r>
        <w:rPr>
          <w:rFonts w:ascii="楷体" w:eastAsia="楷体" w:hAnsi="楷体" w:cs="楷体"/>
          <w:b/>
          <w:color w:val="000000"/>
          <w:sz w:val="53"/>
        </w:rPr>
        <w:t>日</w:t>
      </w:r>
    </w:p>
    <w:p w:rsidR="00B83E87" w:rsidRDefault="00460AC0">
      <w:pPr>
        <w:wordWrap w:val="0"/>
        <w:spacing w:line="720" w:lineRule="atLeast"/>
        <w:ind w:left="20" w:firstLine="880"/>
        <w:textAlignment w:val="baseline"/>
        <w:rPr>
          <w:sz w:val="37"/>
        </w:rPr>
      </w:pPr>
      <w:r>
        <w:rPr>
          <w:rFonts w:ascii="宋体" w:eastAsia="宋体" w:hAnsi="宋体" w:cs="宋体"/>
          <w:color w:val="000000"/>
          <w:sz w:val="37"/>
        </w:rPr>
        <w:t>“</w:t>
      </w:r>
      <w:r>
        <w:rPr>
          <w:rFonts w:ascii="宋体" w:eastAsia="宋体" w:hAnsi="宋体" w:cs="宋体"/>
          <w:color w:val="000000"/>
          <w:sz w:val="37"/>
        </w:rPr>
        <w:t>那么，星期一，一点钟，在展览馆。</w:t>
      </w:r>
      <w:r>
        <w:rPr>
          <w:rFonts w:ascii="宋体" w:eastAsia="宋体" w:hAnsi="宋体" w:cs="宋体"/>
          <w:color w:val="000000"/>
          <w:sz w:val="37"/>
        </w:rPr>
        <w:t>”</w:t>
      </w:r>
      <w:r>
        <w:rPr>
          <w:rFonts w:ascii="宋体" w:eastAsia="宋体" w:hAnsi="宋体" w:cs="宋体"/>
          <w:color w:val="000000"/>
          <w:sz w:val="37"/>
        </w:rPr>
        <w:t>非常好，我将有幸在差一刻到一点到达。【</w:t>
      </w:r>
      <w:r>
        <w:rPr>
          <w:rFonts w:ascii="宋体" w:eastAsia="宋体" w:hAnsi="宋体" w:cs="宋体"/>
          <w:color w:val="000000"/>
          <w:sz w:val="37"/>
        </w:rPr>
        <w:t>320</w:t>
      </w:r>
      <w:r>
        <w:rPr>
          <w:rFonts w:ascii="宋体" w:eastAsia="宋体" w:hAnsi="宋体" w:cs="宋体"/>
          <w:color w:val="000000"/>
          <w:sz w:val="37"/>
        </w:rPr>
        <w:t>】一次小小的幽会。星期六，我终于把事情停了下来，决定去拜访我的一位很有旅行经验的朋友布伦</w:t>
      </w:r>
      <w:r>
        <w:rPr>
          <w:rFonts w:ascii="宋体" w:eastAsia="宋体" w:hAnsi="宋体" w:cs="宋体"/>
          <w:color w:val="000000"/>
          <w:sz w:val="37"/>
        </w:rPr>
        <w:t xml:space="preserve">(Adolph </w:t>
      </w:r>
      <w:r>
        <w:rPr>
          <w:rFonts w:ascii="宋体" w:eastAsia="宋体" w:hAnsi="宋体" w:cs="宋体"/>
          <w:color w:val="000000"/>
          <w:sz w:val="37"/>
        </w:rPr>
        <w:t>Bruun)</w:t>
      </w:r>
      <w:r>
        <w:rPr>
          <w:rFonts w:ascii="宋体" w:eastAsia="宋体" w:hAnsi="宋体" w:cs="宋体"/>
          <w:color w:val="000000"/>
          <w:sz w:val="37"/>
        </w:rPr>
        <w:t>。我心里想着这事，大约在晚上七点钟，我开始朝西大街走去，有人告诉我他应当住在那儿。</w:t>
      </w:r>
      <w:r>
        <w:rPr>
          <w:rFonts w:ascii="宋体" w:eastAsia="宋体" w:hAnsi="宋体" w:cs="宋体"/>
          <w:color w:val="000000"/>
          <w:sz w:val="37"/>
        </w:rPr>
        <w:t>①</w:t>
      </w:r>
      <w:r>
        <w:rPr>
          <w:rFonts w:ascii="宋体" w:eastAsia="宋体" w:hAnsi="宋体" w:cs="宋体"/>
          <w:color w:val="000000"/>
          <w:sz w:val="37"/>
        </w:rPr>
        <w:t>可是，没有找到他，甚至不住在四楼，我到达那里时上气不接下气。在我正要走下楼梯时，两耳偶然听到一阵悦耳的女声低声说道：</w:t>
      </w:r>
      <w:r>
        <w:rPr>
          <w:rFonts w:ascii="宋体" w:eastAsia="宋体" w:hAnsi="宋体" w:cs="宋体"/>
          <w:color w:val="000000"/>
          <w:sz w:val="37"/>
        </w:rPr>
        <w:t>“</w:t>
      </w:r>
      <w:r>
        <w:rPr>
          <w:rFonts w:ascii="宋体" w:eastAsia="宋体" w:hAnsi="宋体" w:cs="宋体"/>
          <w:color w:val="000000"/>
          <w:sz w:val="37"/>
        </w:rPr>
        <w:t>那么，星期一，一点钟，在展览馆；到那时，别的人都出去了，但你知道，我从不敢在家里见你。</w:t>
      </w:r>
      <w:r>
        <w:rPr>
          <w:rFonts w:ascii="宋体" w:eastAsia="宋体" w:hAnsi="宋体" w:cs="宋体"/>
          <w:color w:val="000000"/>
          <w:sz w:val="37"/>
        </w:rPr>
        <w:t>”</w:t>
      </w:r>
      <w:r>
        <w:rPr>
          <w:rFonts w:ascii="宋体" w:eastAsia="宋体" w:hAnsi="宋体" w:cs="宋体"/>
          <w:color w:val="000000"/>
          <w:sz w:val="37"/>
        </w:rPr>
        <w:t>这个邀请不是给我，而是给一个小伙子的，他</w:t>
      </w:r>
      <w:r>
        <w:rPr>
          <w:rFonts w:ascii="宋体" w:eastAsia="宋体" w:hAnsi="宋体" w:cs="宋体"/>
          <w:color w:val="000000"/>
          <w:sz w:val="37"/>
        </w:rPr>
        <w:t>————</w:t>
      </w:r>
      <w:r>
        <w:rPr>
          <w:rFonts w:ascii="宋体" w:eastAsia="宋体" w:hAnsi="宋体" w:cs="宋体"/>
          <w:color w:val="000000"/>
          <w:sz w:val="37"/>
        </w:rPr>
        <w:t>一、二、三</w:t>
      </w:r>
      <w:r>
        <w:rPr>
          <w:rFonts w:ascii="宋体" w:eastAsia="宋体" w:hAnsi="宋体" w:cs="宋体"/>
          <w:color w:val="000000"/>
          <w:sz w:val="37"/>
        </w:rPr>
        <w:t>————</w:t>
      </w:r>
      <w:r>
        <w:rPr>
          <w:rFonts w:ascii="宋体" w:eastAsia="宋体" w:hAnsi="宋体" w:cs="宋体"/>
          <w:color w:val="000000"/>
          <w:sz w:val="37"/>
        </w:rPr>
        <w:t>那么快就出了门，别说我的两只脚，就连我的两眼都赶不上他。他们为什么没有在楼道里安上煤气灯，那样的话，我就能看出是否值得劳神那么准时。可是，如果有</w:t>
      </w:r>
      <w:r>
        <w:rPr>
          <w:rFonts w:ascii="宋体" w:eastAsia="宋体" w:hAnsi="宋体" w:cs="宋体"/>
          <w:color w:val="000000"/>
          <w:sz w:val="37"/>
        </w:rPr>
        <w:t>灯的话，或许我就无法听到什么了。已经建立的秩序依然是合理的，</w:t>
      </w:r>
      <w:r>
        <w:rPr>
          <w:rFonts w:ascii="宋体" w:eastAsia="宋体" w:hAnsi="宋体" w:cs="宋体"/>
          <w:color w:val="000000"/>
          <w:sz w:val="37"/>
        </w:rPr>
        <w:t>②</w:t>
      </w:r>
      <w:r>
        <w:rPr>
          <w:rFonts w:ascii="宋体" w:eastAsia="宋体" w:hAnsi="宋体" w:cs="宋体"/>
          <w:color w:val="000000"/>
          <w:sz w:val="37"/>
        </w:rPr>
        <w:t>而我一直是一个乐观主义者</w:t>
      </w:r>
      <w:r>
        <w:rPr>
          <w:rFonts w:ascii="宋体" w:eastAsia="宋体" w:hAnsi="宋体" w:cs="宋体"/>
          <w:color w:val="000000"/>
          <w:sz w:val="37"/>
        </w:rPr>
        <w:t>……</w:t>
      </w:r>
      <w:r>
        <w:rPr>
          <w:rFonts w:ascii="宋体" w:eastAsia="宋体" w:hAnsi="宋体" w:cs="宋体"/>
          <w:color w:val="000000"/>
          <w:sz w:val="37"/>
        </w:rPr>
        <w:t>那么，那是谁啊？用安娜</w:t>
      </w:r>
      <w:r>
        <w:rPr>
          <w:rFonts w:ascii="宋体" w:eastAsia="宋体" w:hAnsi="宋体" w:cs="宋体"/>
          <w:color w:val="000000"/>
          <w:sz w:val="37"/>
        </w:rPr>
        <w:t>(Donna Anna)</w:t>
      </w:r>
      <w:r>
        <w:rPr>
          <w:rFonts w:ascii="宋体" w:eastAsia="宋体" w:hAnsi="宋体" w:cs="宋体"/>
          <w:color w:val="000000"/>
          <w:sz w:val="37"/>
        </w:rPr>
        <w:t>的话来说，展览会上满是女孩儿。</w:t>
      </w:r>
      <w:r>
        <w:rPr>
          <w:rFonts w:ascii="宋体" w:eastAsia="宋体" w:hAnsi="宋体" w:cs="宋体"/>
          <w:color w:val="000000"/>
          <w:sz w:val="37"/>
        </w:rPr>
        <w:t>③</w:t>
      </w:r>
      <w:r>
        <w:rPr>
          <w:rFonts w:ascii="宋体" w:eastAsia="宋体" w:hAnsi="宋体" w:cs="宋体"/>
          <w:color w:val="000000"/>
          <w:sz w:val="37"/>
        </w:rPr>
        <w:t>时间正好差一刻一点。我漂亮的陌生人！但愿你的意中人无论如何都能像我这样准时，要不然你就是希望他决不要早十五分钟到达？如你所希望的</w:t>
      </w:r>
      <w:r>
        <w:rPr>
          <w:rFonts w:ascii="宋体" w:eastAsia="宋体" w:hAnsi="宋体" w:cs="宋体"/>
          <w:color w:val="000000"/>
          <w:sz w:val="37"/>
        </w:rPr>
        <w:t>————</w:t>
      </w:r>
      <w:r>
        <w:rPr>
          <w:rFonts w:ascii="宋体" w:eastAsia="宋体" w:hAnsi="宋体" w:cs="宋体"/>
          <w:color w:val="000000"/>
          <w:sz w:val="37"/>
        </w:rPr>
        <w:t>我无论如何都听候你吩咐</w:t>
      </w:r>
      <w:r>
        <w:rPr>
          <w:rFonts w:ascii="宋体" w:eastAsia="宋体" w:hAnsi="宋体" w:cs="宋体"/>
          <w:color w:val="000000"/>
          <w:sz w:val="37"/>
        </w:rPr>
        <w:t>……“</w:t>
      </w:r>
      <w:r>
        <w:rPr>
          <w:rFonts w:ascii="宋体" w:eastAsia="宋体" w:hAnsi="宋体" w:cs="宋体"/>
          <w:color w:val="000000"/>
          <w:sz w:val="37"/>
        </w:rPr>
        <w:t>迷人的妖女，仙女还是女巫，驱散你的雾霭，</w:t>
      </w:r>
      <w:r>
        <w:rPr>
          <w:rFonts w:ascii="宋体" w:eastAsia="宋体" w:hAnsi="宋体" w:cs="宋体"/>
          <w:color w:val="000000"/>
          <w:sz w:val="37"/>
        </w:rPr>
        <w:t>”</w:t>
      </w:r>
      <w:r>
        <w:rPr>
          <w:rFonts w:ascii="宋体" w:eastAsia="宋体" w:hAnsi="宋体" w:cs="宋体"/>
          <w:color w:val="000000"/>
          <w:sz w:val="37"/>
        </w:rPr>
        <w:t>显现你自己吧！你可能早已到了这儿，我却看不见；显现你自己吧，要不然我肯定不敢期望启示。也许这里有好几个像她那样做同样事情的人？非常有可能。</w:t>
      </w:r>
      <w:r>
        <w:rPr>
          <w:rFonts w:ascii="宋体" w:eastAsia="宋体" w:hAnsi="宋体" w:cs="宋体"/>
          <w:color w:val="000000"/>
          <w:sz w:val="37"/>
        </w:rPr>
        <w:t>谁了解一个</w:t>
      </w:r>
    </w:p>
    <w:p w:rsidR="00B83E87" w:rsidRDefault="00460AC0">
      <w:pPr>
        <w:wordWrap w:val="0"/>
        <w:spacing w:line="720" w:lineRule="atLeast"/>
        <w:ind w:left="40"/>
        <w:textAlignment w:val="baseline"/>
        <w:rPr>
          <w:sz w:val="37"/>
        </w:rPr>
      </w:pPr>
      <w:r>
        <w:rPr>
          <w:rFonts w:ascii="宋体" w:eastAsia="宋体" w:hAnsi="宋体" w:cs="宋体"/>
          <w:color w:val="000000"/>
          <w:sz w:val="37"/>
          <w:u w:val="single"/>
        </w:rPr>
        <w:t xml:space="preserve">                </w:t>
      </w:r>
    </w:p>
    <w:p w:rsidR="00B83E87" w:rsidRDefault="00460AC0">
      <w:pPr>
        <w:wordWrap w:val="0"/>
        <w:spacing w:before="300" w:line="600" w:lineRule="atLeast"/>
        <w:ind w:left="74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有关以上四句，参见《增补》，页</w:t>
      </w:r>
      <w:r>
        <w:rPr>
          <w:rFonts w:ascii="仿宋" w:eastAsia="仿宋" w:hAnsi="仿宋" w:cs="仿宋"/>
          <w:color w:val="000000"/>
          <w:sz w:val="36"/>
        </w:rPr>
        <w:t>560(</w:t>
      </w:r>
      <w:r>
        <w:rPr>
          <w:rFonts w:ascii="仿宋" w:eastAsia="仿宋" w:hAnsi="仿宋" w:cs="仿宋"/>
          <w:color w:val="000000"/>
          <w:sz w:val="36"/>
        </w:rPr>
        <w:t>《论文》卷</w:t>
      </w:r>
      <w:r>
        <w:rPr>
          <w:rFonts w:ascii="仿宋" w:eastAsia="仿宋" w:hAnsi="仿宋" w:cs="仿宋"/>
          <w:color w:val="000000"/>
          <w:sz w:val="36"/>
        </w:rPr>
        <w:t>3-B73)</w:t>
      </w:r>
      <w:r>
        <w:rPr>
          <w:rFonts w:ascii="仿宋" w:eastAsia="仿宋" w:hAnsi="仿宋" w:cs="仿宋"/>
          <w:color w:val="000000"/>
          <w:sz w:val="36"/>
        </w:rPr>
        <w:t>。</w:t>
      </w:r>
    </w:p>
    <w:p w:rsidR="00B83E87" w:rsidRDefault="00460AC0">
      <w:pPr>
        <w:wordWrap w:val="0"/>
        <w:spacing w:line="600" w:lineRule="atLeast"/>
        <w:ind w:left="20" w:right="20" w:firstLine="720"/>
        <w:textAlignment w:val="baseline"/>
        <w:rPr>
          <w:sz w:val="36"/>
        </w:rPr>
      </w:pPr>
      <w:r>
        <w:rPr>
          <w:rFonts w:ascii="TimesNewRoman" w:eastAsia="TimesNewRoman" w:hAnsi="TimesNewRoman" w:cs="TimesNewRoman"/>
          <w:color w:val="000000"/>
          <w:sz w:val="36"/>
        </w:rPr>
        <w:t xml:space="preserve">② </w:t>
      </w:r>
      <w:r>
        <w:rPr>
          <w:rFonts w:ascii="TimesNewRoman" w:eastAsia="TimesNewRoman" w:hAnsi="TimesNewRoman" w:cs="TimesNewRoman"/>
          <w:color w:val="000000"/>
          <w:sz w:val="36"/>
        </w:rPr>
        <w:t>参见黑格尔《法哲学基础》</w:t>
      </w:r>
      <w:r>
        <w:rPr>
          <w:rFonts w:ascii="TimesNewRoman" w:eastAsia="TimesNewRoman" w:hAnsi="TimesNewRoman" w:cs="TimesNewRoman"/>
          <w:color w:val="000000"/>
          <w:sz w:val="36"/>
        </w:rPr>
        <w:t>(Grundlinien der Philosophie des Rechts),</w:t>
      </w:r>
      <w:r>
        <w:rPr>
          <w:rFonts w:ascii="仿宋" w:eastAsia="仿宋" w:hAnsi="仿宋" w:cs="仿宋"/>
          <w:color w:val="000000"/>
          <w:sz w:val="36"/>
        </w:rPr>
        <w:t>《黑格尔著作全集》，前揭，卷</w:t>
      </w:r>
      <w:r>
        <w:rPr>
          <w:rFonts w:ascii="仿宋" w:eastAsia="仿宋" w:hAnsi="仿宋" w:cs="仿宋"/>
          <w:color w:val="000000"/>
          <w:sz w:val="36"/>
        </w:rPr>
        <w:t>8</w:t>
      </w:r>
      <w:r>
        <w:rPr>
          <w:rFonts w:ascii="仿宋" w:eastAsia="仿宋" w:hAnsi="仿宋" w:cs="仿宋"/>
          <w:color w:val="000000"/>
          <w:sz w:val="36"/>
        </w:rPr>
        <w:t>，页</w:t>
      </w:r>
      <w:r>
        <w:rPr>
          <w:rFonts w:ascii="仿宋" w:eastAsia="仿宋" w:hAnsi="仿宋" w:cs="仿宋"/>
          <w:color w:val="000000"/>
          <w:sz w:val="36"/>
        </w:rPr>
        <w:t>10</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合理的就是现实的，现实的就是合理的。</w:t>
      </w:r>
      <w:r>
        <w:rPr>
          <w:rFonts w:ascii="仿宋" w:eastAsia="仿宋" w:hAnsi="仿宋" w:cs="仿宋"/>
          <w:color w:val="000000"/>
          <w:sz w:val="36"/>
        </w:rPr>
        <w:t>”</w:t>
      </w:r>
    </w:p>
    <w:p w:rsidR="00B83E87" w:rsidRDefault="00460AC0">
      <w:pPr>
        <w:wordWrap w:val="0"/>
        <w:spacing w:line="600" w:lineRule="atLeast"/>
        <w:ind w:left="20" w:right="60" w:firstLine="720"/>
        <w:textAlignment w:val="baseline"/>
        <w:rPr>
          <w:sz w:val="36"/>
        </w:rPr>
      </w:pPr>
      <w:r>
        <w:rPr>
          <w:rFonts w:ascii="仿宋" w:eastAsia="仿宋" w:hAnsi="仿宋" w:cs="仿宋"/>
          <w:color w:val="000000"/>
          <w:sz w:val="36"/>
        </w:rPr>
        <w:t xml:space="preserve">③ </w:t>
      </w:r>
      <w:r>
        <w:rPr>
          <w:rFonts w:ascii="仿宋" w:eastAsia="仿宋" w:hAnsi="仿宋" w:cs="仿宋"/>
          <w:color w:val="000000"/>
          <w:sz w:val="36"/>
        </w:rPr>
        <w:t>参见莫扎特的《唐璜》，前揭，第</w:t>
      </w:r>
      <w:r>
        <w:rPr>
          <w:rFonts w:ascii="仿宋" w:eastAsia="仿宋" w:hAnsi="仿宋" w:cs="仿宋"/>
          <w:color w:val="000000"/>
          <w:sz w:val="36"/>
        </w:rPr>
        <w:t>1</w:t>
      </w:r>
      <w:r>
        <w:rPr>
          <w:rFonts w:ascii="仿宋" w:eastAsia="仿宋" w:hAnsi="仿宋" w:cs="仿宋"/>
          <w:color w:val="000000"/>
          <w:sz w:val="36"/>
        </w:rPr>
        <w:t>幕，第</w:t>
      </w:r>
      <w:r>
        <w:rPr>
          <w:rFonts w:ascii="仿宋" w:eastAsia="仿宋" w:hAnsi="仿宋" w:cs="仿宋"/>
          <w:color w:val="000000"/>
          <w:sz w:val="36"/>
        </w:rPr>
        <w:t>16</w:t>
      </w:r>
      <w:r>
        <w:rPr>
          <w:rFonts w:ascii="仿宋" w:eastAsia="仿宋" w:hAnsi="仿宋" w:cs="仿宋"/>
          <w:color w:val="000000"/>
          <w:sz w:val="36"/>
        </w:rPr>
        <w:t>场，页</w:t>
      </w:r>
      <w:r>
        <w:rPr>
          <w:rFonts w:ascii="仿宋" w:eastAsia="仿宋" w:hAnsi="仿宋" w:cs="仿宋"/>
          <w:color w:val="000000"/>
          <w:sz w:val="36"/>
        </w:rPr>
        <w:t>52</w:t>
      </w:r>
      <w:r>
        <w:rPr>
          <w:rFonts w:ascii="仿宋" w:eastAsia="仿宋" w:hAnsi="仿宋" w:cs="仿宋"/>
          <w:color w:val="000000"/>
          <w:sz w:val="36"/>
        </w:rPr>
        <w:t>；《唐</w:t>
      </w:r>
      <w:r>
        <w:rPr>
          <w:rFonts w:ascii="仿宋" w:eastAsia="仿宋" w:hAnsi="仿宋" w:cs="仿宋"/>
          <w:color w:val="000000"/>
          <w:sz w:val="36"/>
        </w:rPr>
        <w:t>·</w:t>
      </w:r>
      <w:r>
        <w:rPr>
          <w:rFonts w:ascii="仿宋" w:eastAsia="仿宋" w:hAnsi="仿宋" w:cs="仿宋"/>
          <w:color w:val="000000"/>
          <w:sz w:val="36"/>
        </w:rPr>
        <w:t>乔万</w:t>
      </w:r>
      <w:r>
        <w:rPr>
          <w:rFonts w:ascii="仿宋" w:eastAsia="仿宋" w:hAnsi="仿宋" w:cs="仿宋"/>
          <w:color w:val="000000"/>
          <w:sz w:val="36"/>
        </w:rPr>
        <w:lastRenderedPageBreak/>
        <w:t>尼》，前揭，第</w:t>
      </w:r>
      <w:r>
        <w:rPr>
          <w:rFonts w:ascii="仿宋" w:eastAsia="仿宋" w:hAnsi="仿宋" w:cs="仿宋"/>
          <w:color w:val="000000"/>
          <w:sz w:val="36"/>
        </w:rPr>
        <w:t>1</w:t>
      </w:r>
      <w:r>
        <w:rPr>
          <w:rFonts w:ascii="仿宋" w:eastAsia="仿宋" w:hAnsi="仿宋" w:cs="仿宋"/>
          <w:color w:val="000000"/>
          <w:sz w:val="36"/>
        </w:rPr>
        <w:t>幕，第</w:t>
      </w:r>
      <w:r>
        <w:rPr>
          <w:rFonts w:ascii="仿宋" w:eastAsia="仿宋" w:hAnsi="仿宋" w:cs="仿宋"/>
          <w:color w:val="000000"/>
          <w:sz w:val="36"/>
        </w:rPr>
        <w:t>3</w:t>
      </w:r>
      <w:r>
        <w:rPr>
          <w:rFonts w:ascii="仿宋" w:eastAsia="仿宋" w:hAnsi="仿宋" w:cs="仿宋"/>
          <w:color w:val="000000"/>
          <w:sz w:val="36"/>
        </w:rPr>
        <w:t>场，页</w:t>
      </w:r>
      <w:r>
        <w:rPr>
          <w:rFonts w:ascii="仿宋" w:eastAsia="仿宋" w:hAnsi="仿宋" w:cs="仿宋"/>
          <w:color w:val="000000"/>
          <w:sz w:val="36"/>
        </w:rPr>
        <w:t>104</w:t>
      </w:r>
      <w:r>
        <w:rPr>
          <w:rFonts w:ascii="仿宋" w:eastAsia="仿宋" w:hAnsi="仿宋" w:cs="仿宋"/>
          <w:color w:val="000000"/>
          <w:sz w:val="36"/>
        </w:rPr>
        <w:t>。</w:t>
      </w:r>
    </w:p>
    <w:p w:rsidR="00B83E87" w:rsidRDefault="00B83E87"/>
    <w:p w:rsidR="00B83E87" w:rsidRDefault="00B83E87">
      <w:pPr>
        <w:sectPr w:rsidR="00B83E87">
          <w:headerReference w:type="default" r:id="rId754"/>
          <w:footerReference w:type="default" r:id="rId755"/>
          <w:pgSz w:w="14080" w:h="23780"/>
          <w:pgMar w:top="1860" w:right="940" w:bottom="1860" w:left="940" w:header="1560" w:footer="1560" w:gutter="0"/>
          <w:cols w:space="720"/>
        </w:sectPr>
      </w:pPr>
    </w:p>
    <w:p w:rsidR="00B83E87" w:rsidRDefault="00460AC0">
      <w:pPr>
        <w:wordWrap w:val="0"/>
        <w:spacing w:line="480" w:lineRule="atLeast"/>
        <w:ind w:right="20"/>
        <w:jc w:val="right"/>
        <w:textAlignment w:val="baseline"/>
        <w:rPr>
          <w:sz w:val="35"/>
        </w:rPr>
      </w:pPr>
      <w:r>
        <w:rPr>
          <w:rFonts w:ascii="仿宋" w:eastAsia="仿宋" w:hAnsi="仿宋" w:cs="仿宋"/>
          <w:color w:val="000000"/>
          <w:sz w:val="35"/>
        </w:rPr>
        <w:lastRenderedPageBreak/>
        <w:t>勾引家日记</w:t>
      </w:r>
      <w:r>
        <w:rPr>
          <w:rFonts w:ascii="仿宋" w:eastAsia="仿宋" w:hAnsi="仿宋" w:cs="仿宋"/>
          <w:color w:val="000000"/>
          <w:sz w:val="35"/>
        </w:rPr>
        <w:t xml:space="preserve"> 351</w:t>
      </w:r>
    </w:p>
    <w:p w:rsidR="00B83E87" w:rsidRDefault="00B83E87">
      <w:pPr>
        <w:wordWrap w:val="0"/>
        <w:spacing w:line="700" w:lineRule="exact"/>
        <w:jc w:val="right"/>
        <w:textAlignment w:val="baseline"/>
        <w:rPr>
          <w:sz w:val="37"/>
        </w:rPr>
      </w:pPr>
    </w:p>
    <w:p w:rsidR="00B83E87" w:rsidRDefault="00460AC0">
      <w:pPr>
        <w:wordWrap w:val="0"/>
        <w:spacing w:line="700" w:lineRule="atLeast"/>
        <w:ind w:left="40"/>
        <w:textAlignment w:val="baseline"/>
        <w:rPr>
          <w:sz w:val="37"/>
        </w:rPr>
      </w:pPr>
      <w:r>
        <w:rPr>
          <w:rFonts w:ascii="宋体" w:eastAsia="宋体" w:hAnsi="宋体" w:cs="宋体"/>
          <w:color w:val="000000"/>
          <w:sz w:val="37"/>
        </w:rPr>
        <w:t>人的习惯，甚至当他来参观展览时？</w:t>
      </w:r>
      <w:r>
        <w:rPr>
          <w:rFonts w:ascii="宋体" w:eastAsia="宋体" w:hAnsi="宋体" w:cs="宋体"/>
          <w:color w:val="000000"/>
          <w:sz w:val="37"/>
        </w:rPr>
        <w:t>————</w:t>
      </w:r>
      <w:r>
        <w:rPr>
          <w:rFonts w:ascii="宋体" w:eastAsia="宋体" w:hAnsi="宋体" w:cs="宋体"/>
          <w:color w:val="000000"/>
          <w:sz w:val="37"/>
        </w:rPr>
        <w:t>来了一位年轻女子，穿过门厅，匆忙得比罪人身后的恶念还快。她忘了交出门票，那个身穿红色制服的男子挡住了她。天哪，她竟冲了进去。那一定是她。为什么有如此不成熟的冲动？时间还没有到一点。一定要记住，人们以为你要去见心上人。在这种场合，一定要使人看上去与众不同，或者就像他们说的，这种场合是一个人必须迈出的最好的一步。当这样一位天真的年轻女子赴约会时，会处于一种发疯似的激动之中。她不可能再紧张了。不过，我却【</w:t>
      </w:r>
      <w:r>
        <w:rPr>
          <w:rFonts w:ascii="宋体" w:eastAsia="宋体" w:hAnsi="宋体" w:cs="宋体"/>
          <w:color w:val="000000"/>
          <w:sz w:val="37"/>
        </w:rPr>
        <w:t>321</w:t>
      </w:r>
      <w:r>
        <w:rPr>
          <w:rFonts w:ascii="宋体" w:eastAsia="宋体" w:hAnsi="宋体" w:cs="宋体"/>
          <w:color w:val="000000"/>
          <w:sz w:val="37"/>
        </w:rPr>
        <w:t>】极为轻松自在地坐在椅子上，凝视着可爱的田园风光</w:t>
      </w:r>
      <w:r>
        <w:rPr>
          <w:rFonts w:ascii="宋体" w:eastAsia="宋体" w:hAnsi="宋体" w:cs="宋体"/>
          <w:color w:val="000000"/>
          <w:sz w:val="37"/>
        </w:rPr>
        <w:t>……</w:t>
      </w:r>
      <w:r>
        <w:rPr>
          <w:rFonts w:ascii="宋体" w:eastAsia="宋体" w:hAnsi="宋体" w:cs="宋体"/>
          <w:color w:val="000000"/>
          <w:sz w:val="37"/>
        </w:rPr>
        <w:t>她就是一个魔</w:t>
      </w:r>
      <w:r>
        <w:rPr>
          <w:rFonts w:ascii="宋体" w:eastAsia="宋体" w:hAnsi="宋体" w:cs="宋体"/>
          <w:color w:val="000000"/>
          <w:sz w:val="37"/>
        </w:rPr>
        <w:t>鬼的女儿，她像风暴一样穿过了所有房间。你一定要把自己的渴望掩藏住一点；要记住对伊丽莎白</w:t>
      </w:r>
      <w:r>
        <w:rPr>
          <w:rFonts w:ascii="宋体" w:eastAsia="宋体" w:hAnsi="宋体" w:cs="宋体"/>
          <w:color w:val="000000"/>
          <w:sz w:val="37"/>
        </w:rPr>
        <w:t>(Elizabeth)</w:t>
      </w:r>
      <w:r>
        <w:rPr>
          <w:rFonts w:ascii="宋体" w:eastAsia="宋体" w:hAnsi="宋体" w:cs="宋体"/>
          <w:color w:val="000000"/>
          <w:sz w:val="37"/>
        </w:rPr>
        <w:t>小姐说过的话：一位年轻女孩儿急于同某人纠缠在一起，得体吗</w:t>
      </w:r>
      <w:r>
        <w:rPr>
          <w:rFonts w:ascii="宋体" w:eastAsia="宋体" w:hAnsi="宋体" w:cs="宋体"/>
          <w:color w:val="000000"/>
          <w:sz w:val="37"/>
        </w:rPr>
        <w:t>?①</w:t>
      </w:r>
      <w:r>
        <w:rPr>
          <w:rFonts w:ascii="宋体" w:eastAsia="宋体" w:hAnsi="宋体" w:cs="宋体"/>
          <w:color w:val="000000"/>
          <w:sz w:val="37"/>
        </w:rPr>
        <w:t>可是，你的卷入当然是天真的人们当中的一个。</w:t>
      </w:r>
    </w:p>
    <w:p w:rsidR="00B83E87" w:rsidRDefault="00460AC0">
      <w:pPr>
        <w:wordWrap w:val="0"/>
        <w:spacing w:line="700" w:lineRule="atLeast"/>
        <w:ind w:left="40" w:right="20" w:firstLine="820"/>
        <w:textAlignment w:val="baseline"/>
        <w:rPr>
          <w:sz w:val="43"/>
        </w:rPr>
      </w:pPr>
      <w:r>
        <w:rPr>
          <w:rFonts w:ascii="宋体" w:eastAsia="宋体" w:hAnsi="宋体" w:cs="宋体"/>
          <w:color w:val="000000"/>
          <w:sz w:val="43"/>
        </w:rPr>
        <w:t>约会通常被情人们看成是最为美好的时刻。我自己还清晰地记得，我头一次匆忙赶到约会地点，心里充满着的快乐就像那等待着我的未曾相识的人一样，这事就像发生在昨天。第一次我敲了三下门；第一次打开了一扇窗户；第一次一扇小小的柳条门被一位女子看不见的手打开，她本人藏在打开的门后面；第一次我在明亮的夏夜里把一位女子</w:t>
      </w:r>
      <w:r>
        <w:rPr>
          <w:rFonts w:ascii="宋体" w:eastAsia="宋体" w:hAnsi="宋体" w:cs="宋体"/>
          <w:color w:val="000000"/>
          <w:sz w:val="43"/>
        </w:rPr>
        <w:t>藏在我的斗篷下。但是，这种看法中却混杂着一种引人注目的幻觉。中立的第三方不会始终觉得情人们在这种时刻是最美的。我经历过各种约会，虽然在其中女孩儿很可爱，男子很英俊，但总的印象始终是令人厌恶，见面本身远不是美妙的，尽管在情人们看来无疑是美妙的。在某种程度上，一个人在变得更有经验时会有所收获，因为人们公认，一个人失</w:t>
      </w:r>
    </w:p>
    <w:p w:rsidR="00B83E87" w:rsidRDefault="00460AC0">
      <w:pPr>
        <w:wordWrap w:val="0"/>
        <w:spacing w:line="700" w:lineRule="atLeast"/>
        <w:ind w:left="80"/>
        <w:textAlignment w:val="baseline"/>
        <w:rPr>
          <w:sz w:val="43"/>
        </w:rPr>
      </w:pPr>
      <w:r>
        <w:rPr>
          <w:rFonts w:ascii="宋体" w:eastAsia="宋体" w:hAnsi="宋体" w:cs="宋体"/>
          <w:color w:val="000000"/>
          <w:sz w:val="43"/>
          <w:u w:val="single"/>
        </w:rPr>
        <w:t xml:space="preserve">             </w:t>
      </w:r>
    </w:p>
    <w:p w:rsidR="00B83E87" w:rsidRDefault="00460AC0">
      <w:pPr>
        <w:wordWrap w:val="0"/>
        <w:spacing w:before="260" w:line="580" w:lineRule="atLeast"/>
        <w:ind w:left="40" w:right="20" w:firstLine="720"/>
        <w:textAlignment w:val="baseline"/>
        <w:rPr>
          <w:sz w:val="41"/>
        </w:rPr>
      </w:pPr>
      <w:r>
        <w:rPr>
          <w:rFonts w:ascii="TimesNewRoman" w:eastAsia="TimesNewRoman" w:hAnsi="TimesNewRoman" w:cs="TimesNewRoman"/>
          <w:color w:val="000000"/>
          <w:sz w:val="41"/>
        </w:rPr>
        <w:t>① Ludwig Holberg,</w:t>
      </w:r>
      <w:r>
        <w:rPr>
          <w:rFonts w:ascii="TimesNewRoman" w:eastAsia="TimesNewRoman" w:hAnsi="TimesNewRoman" w:cs="TimesNewRoman"/>
          <w:color w:val="000000"/>
          <w:sz w:val="41"/>
        </w:rPr>
        <w:t>《埃拉斯谟斯</w:t>
      </w:r>
      <w:r>
        <w:rPr>
          <w:rFonts w:ascii="TimesNewRoman" w:eastAsia="TimesNewRoman" w:hAnsi="TimesNewRoman" w:cs="TimesNewRoman"/>
          <w:color w:val="000000"/>
          <w:sz w:val="41"/>
        </w:rPr>
        <w:t>·</w:t>
      </w:r>
      <w:r>
        <w:rPr>
          <w:rFonts w:ascii="TimesNewRoman" w:eastAsia="TimesNewRoman" w:hAnsi="TimesNewRoman" w:cs="TimesNewRoman"/>
          <w:color w:val="000000"/>
          <w:sz w:val="41"/>
        </w:rPr>
        <w:t>蒙塔努斯》</w:t>
      </w:r>
      <w:r>
        <w:rPr>
          <w:rFonts w:ascii="TimesNewRoman" w:eastAsia="TimesNewRoman" w:hAnsi="TimesNewRoman" w:cs="TimesNewRoman"/>
          <w:color w:val="000000"/>
          <w:sz w:val="41"/>
        </w:rPr>
        <w:t>(Erasmus Montanus),</w:t>
      </w:r>
      <w:r>
        <w:rPr>
          <w:rFonts w:ascii="TimesNewRoman" w:eastAsia="TimesNewRoman" w:hAnsi="TimesNewRoman" w:cs="TimesNewRoman"/>
          <w:color w:val="000000"/>
          <w:sz w:val="41"/>
        </w:rPr>
        <w:t>卷</w:t>
      </w:r>
      <w:r>
        <w:rPr>
          <w:rFonts w:ascii="TimesNewRoman" w:eastAsia="TimesNewRoman" w:hAnsi="TimesNewRoman" w:cs="TimesNewRoman"/>
          <w:color w:val="000000"/>
          <w:sz w:val="41"/>
        </w:rPr>
        <w:t>5,</w:t>
      </w:r>
      <w:r>
        <w:rPr>
          <w:rFonts w:ascii="TimesNewRoman" w:eastAsia="TimesNewRoman" w:hAnsi="TimesNewRoman" w:cs="TimesNewRoman"/>
          <w:color w:val="000000"/>
          <w:sz w:val="41"/>
        </w:rPr>
        <w:t>页</w:t>
      </w:r>
      <w:r>
        <w:rPr>
          <w:rFonts w:ascii="TimesNewRoman" w:eastAsia="TimesNewRoman" w:hAnsi="TimesNewRoman" w:cs="TimesNewRoman"/>
          <w:color w:val="000000"/>
          <w:sz w:val="41"/>
        </w:rPr>
        <w:t>5; Den Danske Skue-Plads, I -Ⅶ, C</w:t>
      </w:r>
      <w:r>
        <w:rPr>
          <w:rFonts w:ascii="TimesNewRoman" w:eastAsia="TimesNewRoman" w:hAnsi="TimesNewRoman" w:cs="TimesNewRoman"/>
          <w:color w:val="000000"/>
          <w:sz w:val="41"/>
        </w:rPr>
        <w:t>openhagen: 1788,</w:t>
      </w:r>
      <w:r>
        <w:rPr>
          <w:rFonts w:ascii="TimesNewRoman" w:eastAsia="TimesNewRoman" w:hAnsi="TimesNewRoman" w:cs="TimesNewRoman"/>
          <w:color w:val="000000"/>
          <w:sz w:val="41"/>
        </w:rPr>
        <w:t>卷</w:t>
      </w:r>
      <w:r>
        <w:rPr>
          <w:rFonts w:ascii="TimesNewRoman" w:eastAsia="TimesNewRoman" w:hAnsi="TimesNewRoman" w:cs="TimesNewRoman"/>
          <w:color w:val="000000"/>
          <w:sz w:val="41"/>
        </w:rPr>
        <w:t>5,</w:t>
      </w:r>
      <w:r>
        <w:rPr>
          <w:rFonts w:ascii="TimesNewRoman" w:eastAsia="TimesNewRoman" w:hAnsi="TimesNewRoman" w:cs="TimesNewRoman"/>
          <w:color w:val="000000"/>
          <w:sz w:val="41"/>
        </w:rPr>
        <w:t>无页码</w:t>
      </w:r>
      <w:r>
        <w:rPr>
          <w:rFonts w:ascii="TimesNewRoman" w:eastAsia="TimesNewRoman" w:hAnsi="TimesNewRoman" w:cs="TimesNewRoman"/>
          <w:color w:val="000000"/>
          <w:sz w:val="41"/>
        </w:rPr>
        <w:t>;</w:t>
      </w:r>
      <w:r>
        <w:rPr>
          <w:rFonts w:ascii="TimesNewRoman" w:eastAsia="TimesNewRoman" w:hAnsi="TimesNewRoman" w:cs="TimesNewRoman"/>
          <w:color w:val="000000"/>
          <w:sz w:val="41"/>
        </w:rPr>
        <w:t>《霍尔堡的喜剧》</w:t>
      </w:r>
      <w:r>
        <w:rPr>
          <w:rFonts w:ascii="TimesNewRoman" w:eastAsia="TimesNewRoman" w:hAnsi="TimesNewRoman" w:cs="TimesNewRoman"/>
          <w:color w:val="000000"/>
          <w:sz w:val="41"/>
        </w:rPr>
        <w:t>(Comedies by Holberg, tr. Oscar James Campbell and FredericSchenck, New York: American-Scandinavian Foundation, 19</w:t>
      </w:r>
      <w:r>
        <w:rPr>
          <w:rFonts w:ascii="TimesNewRoman" w:eastAsia="TimesNewRoman" w:hAnsi="TimesNewRoman" w:cs="TimesNewRoman"/>
          <w:color w:val="000000"/>
          <w:sz w:val="41"/>
        </w:rPr>
        <w:lastRenderedPageBreak/>
        <w:t>14),</w:t>
      </w:r>
      <w:r>
        <w:rPr>
          <w:rFonts w:ascii="TimesNewRoman" w:eastAsia="TimesNewRoman" w:hAnsi="TimesNewRoman" w:cs="TimesNewRoman"/>
          <w:color w:val="000000"/>
          <w:sz w:val="41"/>
        </w:rPr>
        <w:t>页</w:t>
      </w:r>
      <w:r>
        <w:rPr>
          <w:rFonts w:ascii="TimesNewRoman" w:eastAsia="TimesNewRoman" w:hAnsi="TimesNewRoman" w:cs="TimesNewRoman"/>
          <w:color w:val="000000"/>
          <w:sz w:val="41"/>
        </w:rPr>
        <w:t xml:space="preserve"> 178</w:t>
      </w:r>
      <w:r>
        <w:rPr>
          <w:rFonts w:ascii="TimesNewRoman" w:eastAsia="TimesNewRoman" w:hAnsi="TimesNewRoman" w:cs="TimesNewRoman"/>
          <w:color w:val="000000"/>
          <w:sz w:val="41"/>
        </w:rPr>
        <w:t>。</w:t>
      </w:r>
    </w:p>
    <w:p w:rsidR="00B83E87" w:rsidRDefault="00B83E87"/>
    <w:p w:rsidR="00B83E87" w:rsidRDefault="00B83E87">
      <w:pPr>
        <w:sectPr w:rsidR="00B83E87">
          <w:headerReference w:type="default" r:id="rId756"/>
          <w:footerReference w:type="default" r:id="rId757"/>
          <w:pgSz w:w="13980" w:h="23720"/>
          <w:pgMar w:top="1800" w:right="880" w:bottom="1800" w:left="880" w:header="1500" w:footer="1500" w:gutter="0"/>
          <w:cols w:space="720"/>
        </w:sectPr>
      </w:pPr>
    </w:p>
    <w:p w:rsidR="00B83E87" w:rsidRDefault="00460AC0">
      <w:pPr>
        <w:wordWrap w:val="0"/>
        <w:spacing w:line="460" w:lineRule="atLeast"/>
        <w:ind w:left="20"/>
        <w:textAlignment w:val="baseline"/>
        <w:rPr>
          <w:sz w:val="34"/>
        </w:rPr>
      </w:pPr>
      <w:r>
        <w:rPr>
          <w:rFonts w:ascii="仿宋" w:eastAsia="仿宋" w:hAnsi="仿宋" w:cs="仿宋"/>
          <w:color w:val="000000"/>
          <w:sz w:val="34"/>
        </w:rPr>
        <w:lastRenderedPageBreak/>
        <w:t xml:space="preserve">352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700" w:lineRule="exact"/>
        <w:textAlignment w:val="baseline"/>
        <w:rPr>
          <w:sz w:val="38"/>
        </w:rPr>
      </w:pPr>
    </w:p>
    <w:p w:rsidR="00B83E87" w:rsidRDefault="00460AC0">
      <w:pPr>
        <w:wordWrap w:val="0"/>
        <w:spacing w:line="680" w:lineRule="atLeast"/>
        <w:ind w:left="20"/>
        <w:textAlignment w:val="baseline"/>
        <w:rPr>
          <w:sz w:val="38"/>
        </w:rPr>
      </w:pPr>
      <w:r>
        <w:rPr>
          <w:rFonts w:ascii="宋体" w:eastAsia="宋体" w:hAnsi="宋体" w:cs="宋体"/>
          <w:color w:val="000000"/>
          <w:sz w:val="38"/>
        </w:rPr>
        <w:t>去了急切盼望的甜蜜的不安，却获得了一种自信以使那时刻变得真正美妙。使我烦恼的是，看到一个男人在这种时刻变得如此糊</w:t>
      </w:r>
      <w:r>
        <w:rPr>
          <w:rFonts w:ascii="宋体" w:eastAsia="宋体" w:hAnsi="宋体" w:cs="宋体"/>
          <w:color w:val="000000"/>
          <w:sz w:val="38"/>
        </w:rPr>
        <w:t>涂，以致他出于纯粹的爱情却患上了</w:t>
      </w:r>
      <w:r>
        <w:rPr>
          <w:rFonts w:ascii="宋体" w:eastAsia="宋体" w:hAnsi="宋体" w:cs="宋体"/>
          <w:color w:val="000000"/>
          <w:sz w:val="38"/>
        </w:rPr>
        <w:t>“</w:t>
      </w:r>
      <w:r>
        <w:rPr>
          <w:rFonts w:ascii="宋体" w:eastAsia="宋体" w:hAnsi="宋体" w:cs="宋体"/>
          <w:color w:val="000000"/>
          <w:sz w:val="38"/>
        </w:rPr>
        <w:t>震颤性谵妄</w:t>
      </w:r>
      <w:r>
        <w:rPr>
          <w:rFonts w:ascii="宋体" w:eastAsia="宋体" w:hAnsi="宋体" w:cs="宋体"/>
          <w:color w:val="000000"/>
          <w:sz w:val="38"/>
        </w:rPr>
        <w:t>”</w:t>
      </w:r>
      <w:r>
        <w:rPr>
          <w:rFonts w:ascii="宋体" w:eastAsia="宋体" w:hAnsi="宋体" w:cs="宋体"/>
          <w:color w:val="000000"/>
          <w:sz w:val="38"/>
        </w:rPr>
        <w:t>。真的，连农民都知道拌黄瓜的沙拉酱！他不具备欣赏她的焦虑的沉着，没有让它去激发她的美，使之变得灿烂，他造成的只是笨拙的糊涂，却愉快地回到家里，想象这是一次辉煌的经历。</w:t>
      </w:r>
    </w:p>
    <w:p w:rsidR="00B83E87" w:rsidRDefault="00460AC0">
      <w:pPr>
        <w:wordWrap w:val="0"/>
        <w:spacing w:line="680" w:lineRule="atLeast"/>
        <w:ind w:left="20" w:right="60"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然而，那魔鬼男人在哪里？现在时间快到两点了。是的，他们是非常不错的一族，那些情人们！多么卑鄙</w:t>
      </w:r>
      <w:r>
        <w:rPr>
          <w:rFonts w:ascii="宋体" w:eastAsia="宋体" w:hAnsi="宋体" w:cs="宋体"/>
          <w:color w:val="000000"/>
          <w:sz w:val="38"/>
        </w:rPr>
        <w:t>————</w:t>
      </w:r>
      <w:r>
        <w:rPr>
          <w:rFonts w:ascii="宋体" w:eastAsia="宋体" w:hAnsi="宋体" w:cs="宋体"/>
          <w:color w:val="000000"/>
          <w:sz w:val="38"/>
        </w:rPr>
        <w:t>让一个年轻女孩儿等着他！不对，我当然是个非常可靠的人！也许，最好是现在就对她说，她已经第五次从我身旁经过。</w:t>
      </w:r>
      <w:r>
        <w:rPr>
          <w:rFonts w:ascii="宋体" w:eastAsia="宋体" w:hAnsi="宋体" w:cs="宋体"/>
          <w:color w:val="000000"/>
          <w:sz w:val="38"/>
        </w:rPr>
        <w:t>“</w:t>
      </w:r>
      <w:r>
        <w:rPr>
          <w:rFonts w:ascii="宋体" w:eastAsia="宋体" w:hAnsi="宋体" w:cs="宋体"/>
          <w:color w:val="000000"/>
          <w:sz w:val="38"/>
        </w:rPr>
        <w:t>原谅我的无礼，可爱的小姐，你大概在这里寻找家人吧？你已经好几次匆匆从我面</w:t>
      </w:r>
      <w:r>
        <w:rPr>
          <w:rFonts w:ascii="宋体" w:eastAsia="宋体" w:hAnsi="宋体" w:cs="宋体"/>
          <w:color w:val="000000"/>
          <w:sz w:val="38"/>
        </w:rPr>
        <w:t>前走过，因为我的两眼跟随着你，发现你总是停留在【</w:t>
      </w:r>
      <w:r>
        <w:rPr>
          <w:rFonts w:ascii="宋体" w:eastAsia="宋体" w:hAnsi="宋体" w:cs="宋体"/>
          <w:color w:val="000000"/>
          <w:sz w:val="38"/>
        </w:rPr>
        <w:t>322</w:t>
      </w:r>
      <w:r>
        <w:rPr>
          <w:rFonts w:ascii="宋体" w:eastAsia="宋体" w:hAnsi="宋体" w:cs="宋体"/>
          <w:color w:val="000000"/>
          <w:sz w:val="38"/>
        </w:rPr>
        <w:t>】最后一个房间附近。也许你并不知道那之外还有另一个房间。你在那里可能会发现你要找的那些人。</w:t>
      </w:r>
      <w:r>
        <w:rPr>
          <w:rFonts w:ascii="宋体" w:eastAsia="宋体" w:hAnsi="宋体" w:cs="宋体"/>
          <w:color w:val="000000"/>
          <w:sz w:val="38"/>
        </w:rPr>
        <w:t>”</w:t>
      </w:r>
      <w:r>
        <w:rPr>
          <w:rFonts w:ascii="宋体" w:eastAsia="宋体" w:hAnsi="宋体" w:cs="宋体"/>
          <w:color w:val="000000"/>
          <w:sz w:val="38"/>
        </w:rPr>
        <w:t>她向我行了屈膝礼，这对她来说很得体。机会很有利。我很高兴那男子没有来</w:t>
      </w:r>
      <w:r>
        <w:rPr>
          <w:rFonts w:ascii="宋体" w:eastAsia="宋体" w:hAnsi="宋体" w:cs="宋体"/>
          <w:color w:val="000000"/>
          <w:sz w:val="38"/>
        </w:rPr>
        <w:t>————</w:t>
      </w:r>
      <w:r>
        <w:rPr>
          <w:rFonts w:ascii="宋体" w:eastAsia="宋体" w:hAnsi="宋体" w:cs="宋体"/>
          <w:color w:val="000000"/>
          <w:sz w:val="38"/>
        </w:rPr>
        <w:t>混水摸鱼始终是最好的。当一位年轻女子焦虑不安之时，人们的冒险多半会成功，在其他时候则会失败。</w:t>
      </w:r>
    </w:p>
    <w:p w:rsidR="00B83E87" w:rsidRDefault="00460AC0">
      <w:pPr>
        <w:wordWrap w:val="0"/>
        <w:spacing w:line="680" w:lineRule="atLeast"/>
        <w:ind w:left="20" w:right="80" w:firstLine="840"/>
        <w:textAlignment w:val="baseline"/>
        <w:rPr>
          <w:sz w:val="38"/>
        </w:rPr>
      </w:pPr>
      <w:r>
        <w:rPr>
          <w:rFonts w:ascii="宋体" w:eastAsia="宋体" w:hAnsi="宋体" w:cs="宋体"/>
          <w:color w:val="000000"/>
          <w:sz w:val="38"/>
        </w:rPr>
        <w:t>我尽可能礼貌地和正式地向她点头致意，我又坐回到椅子上看着田园风光，一边注意着她。直接注视着她的风险太大，看来我似乎很冒失，接着她马上警觉起来。现在她以为我同她说话是出于同情，我很讨她欢心。</w:t>
      </w:r>
      <w:r>
        <w:rPr>
          <w:rFonts w:ascii="宋体" w:eastAsia="宋体" w:hAnsi="宋体" w:cs="宋体"/>
          <w:color w:val="000000"/>
          <w:sz w:val="38"/>
        </w:rPr>
        <w:t>——</w:t>
      </w:r>
      <w:r>
        <w:rPr>
          <w:rFonts w:ascii="宋体" w:eastAsia="宋体" w:hAnsi="宋体" w:cs="宋体"/>
          <w:color w:val="000000"/>
          <w:sz w:val="38"/>
        </w:rPr>
        <w:t>我肯</w:t>
      </w:r>
      <w:r>
        <w:rPr>
          <w:rFonts w:ascii="宋体" w:eastAsia="宋体" w:hAnsi="宋体" w:cs="宋体"/>
          <w:color w:val="000000"/>
          <w:sz w:val="38"/>
        </w:rPr>
        <w:t>定知道最后那间房子里没有人。孤独将对她产生有利的影响；只要她看到身边有很多人，她就会不安；如果她独自一人，她无疑会平静下来。相当正确</w:t>
      </w:r>
      <w:r>
        <w:rPr>
          <w:rFonts w:ascii="宋体" w:eastAsia="宋体" w:hAnsi="宋体" w:cs="宋体"/>
          <w:color w:val="000000"/>
          <w:sz w:val="38"/>
        </w:rPr>
        <w:t>———</w:t>
      </w:r>
      <w:r>
        <w:rPr>
          <w:rFonts w:ascii="宋体" w:eastAsia="宋体" w:hAnsi="宋体" w:cs="宋体"/>
          <w:color w:val="000000"/>
          <w:sz w:val="38"/>
        </w:rPr>
        <w:t>她一直站在那儿。不一会儿，我</w:t>
      </w:r>
      <w:r>
        <w:rPr>
          <w:rFonts w:ascii="宋体" w:eastAsia="宋体" w:hAnsi="宋体" w:cs="宋体"/>
          <w:color w:val="000000"/>
          <w:sz w:val="38"/>
        </w:rPr>
        <w:t xml:space="preserve"> en passant [</w:t>
      </w:r>
      <w:r>
        <w:rPr>
          <w:rFonts w:ascii="宋体" w:eastAsia="宋体" w:hAnsi="宋体" w:cs="宋体"/>
          <w:color w:val="000000"/>
          <w:sz w:val="38"/>
        </w:rPr>
        <w:t>漫不经心地</w:t>
      </w:r>
      <w:r>
        <w:rPr>
          <w:rFonts w:ascii="宋体" w:eastAsia="宋体" w:hAnsi="宋体" w:cs="宋体"/>
          <w:color w:val="000000"/>
          <w:sz w:val="38"/>
        </w:rPr>
        <w:t>]</w:t>
      </w:r>
      <w:r>
        <w:rPr>
          <w:rFonts w:ascii="宋体" w:eastAsia="宋体" w:hAnsi="宋体" w:cs="宋体"/>
          <w:color w:val="000000"/>
          <w:sz w:val="38"/>
        </w:rPr>
        <w:t>开始搭讪，我有权跟她多说一句话</w:t>
      </w:r>
      <w:r>
        <w:rPr>
          <w:rFonts w:ascii="宋体" w:eastAsia="宋体" w:hAnsi="宋体" w:cs="宋体"/>
          <w:color w:val="000000"/>
          <w:sz w:val="38"/>
        </w:rPr>
        <w:t>——</w:t>
      </w:r>
      <w:r>
        <w:rPr>
          <w:rFonts w:ascii="宋体" w:eastAsia="宋体" w:hAnsi="宋体" w:cs="宋体"/>
          <w:color w:val="000000"/>
          <w:sz w:val="38"/>
        </w:rPr>
        <w:t>毕竟，她欠了我一次招呼。</w:t>
      </w:r>
    </w:p>
    <w:p w:rsidR="00B83E87" w:rsidRDefault="00460AC0">
      <w:pPr>
        <w:wordWrap w:val="0"/>
        <w:spacing w:line="680" w:lineRule="atLeast"/>
        <w:ind w:left="20" w:right="60" w:firstLine="840"/>
        <w:textAlignment w:val="baseline"/>
        <w:rPr>
          <w:sz w:val="38"/>
        </w:rPr>
      </w:pPr>
      <w:r>
        <w:rPr>
          <w:rFonts w:ascii="宋体" w:eastAsia="宋体" w:hAnsi="宋体" w:cs="宋体"/>
          <w:color w:val="000000"/>
          <w:sz w:val="38"/>
        </w:rPr>
        <w:t>她坐了下来。可怜的女孩儿，她看上去多么伤心，我想，她在哭，至少眼里噙满了泪花。太糟了</w:t>
      </w:r>
      <w:r>
        <w:rPr>
          <w:rFonts w:ascii="宋体" w:eastAsia="宋体" w:hAnsi="宋体" w:cs="宋体"/>
          <w:color w:val="000000"/>
          <w:sz w:val="38"/>
        </w:rPr>
        <w:t>————</w:t>
      </w:r>
      <w:r>
        <w:rPr>
          <w:rFonts w:ascii="宋体" w:eastAsia="宋体" w:hAnsi="宋体" w:cs="宋体"/>
          <w:color w:val="000000"/>
          <w:sz w:val="38"/>
        </w:rPr>
        <w:t>竟使这样一位女孩儿掉泪。可是，要冷静，你会得到雪耻，我将为你雪耻，他会看出等</w:t>
      </w:r>
    </w:p>
    <w:p w:rsidR="00B83E87" w:rsidRDefault="00B83E87"/>
    <w:p w:rsidR="00B83E87" w:rsidRDefault="00B83E87">
      <w:pPr>
        <w:sectPr w:rsidR="00B83E87">
          <w:headerReference w:type="default" r:id="rId758"/>
          <w:footerReference w:type="default" r:id="rId759"/>
          <w:pgSz w:w="14040" w:h="23760"/>
          <w:pgMar w:top="1780" w:right="900" w:bottom="1780" w:left="900" w:header="1480" w:footer="1480" w:gutter="0"/>
          <w:cols w:space="720"/>
        </w:sectPr>
      </w:pPr>
    </w:p>
    <w:p w:rsidR="00B83E87" w:rsidRDefault="00460AC0">
      <w:pPr>
        <w:wordWrap w:val="0"/>
        <w:spacing w:line="480" w:lineRule="atLeast"/>
        <w:jc w:val="right"/>
        <w:textAlignment w:val="baseline"/>
        <w:rPr>
          <w:sz w:val="35"/>
        </w:rPr>
      </w:pPr>
      <w:r>
        <w:rPr>
          <w:rFonts w:ascii="仿宋" w:eastAsia="仿宋" w:hAnsi="仿宋" w:cs="仿宋"/>
          <w:color w:val="000000"/>
          <w:sz w:val="35"/>
        </w:rPr>
        <w:lastRenderedPageBreak/>
        <w:t>勾引家日记</w:t>
      </w:r>
      <w:r>
        <w:rPr>
          <w:rFonts w:ascii="仿宋" w:eastAsia="仿宋" w:hAnsi="仿宋" w:cs="仿宋"/>
          <w:color w:val="000000"/>
          <w:sz w:val="35"/>
        </w:rPr>
        <w:t xml:space="preserve"> 353</w:t>
      </w:r>
    </w:p>
    <w:p w:rsidR="00B83E87" w:rsidRDefault="00B83E87">
      <w:pPr>
        <w:wordWrap w:val="0"/>
        <w:spacing w:line="740" w:lineRule="exact"/>
        <w:jc w:val="right"/>
        <w:textAlignment w:val="baseline"/>
        <w:rPr>
          <w:sz w:val="38"/>
        </w:rPr>
      </w:pPr>
    </w:p>
    <w:p w:rsidR="00B83E87" w:rsidRDefault="00460AC0">
      <w:pPr>
        <w:wordWrap w:val="0"/>
        <w:spacing w:line="740" w:lineRule="atLeast"/>
        <w:textAlignment w:val="baseline"/>
        <w:rPr>
          <w:sz w:val="38"/>
        </w:rPr>
      </w:pPr>
      <w:r>
        <w:rPr>
          <w:rFonts w:ascii="宋体" w:eastAsia="宋体" w:hAnsi="宋体" w:cs="宋体"/>
          <w:color w:val="000000"/>
          <w:sz w:val="38"/>
        </w:rPr>
        <w:t>着他的是什么。</w:t>
      </w:r>
      <w:r>
        <w:rPr>
          <w:rFonts w:ascii="宋体" w:eastAsia="宋体" w:hAnsi="宋体" w:cs="宋体"/>
          <w:color w:val="000000"/>
          <w:sz w:val="38"/>
        </w:rPr>
        <w:t>——</w:t>
      </w:r>
      <w:r>
        <w:rPr>
          <w:rFonts w:ascii="宋体" w:eastAsia="宋体" w:hAnsi="宋体" w:cs="宋体"/>
          <w:color w:val="000000"/>
          <w:sz w:val="38"/>
        </w:rPr>
        <w:t>她现在多美啊，所有的骚动都已平息下来，她的情绪处在平静之中。她的忍耐把悲伤与痛苦和谐地融为一体。她真的很有吸引力。她穿着旅行服坐在那里，然而要去旅行的并不是她；她穿上旅行服是出来寻欢作乐，现在那旅行服已成了她痛苦的象征，因为她喜欢的那个人已经丧失了乐趣。她看上去就像是要与心上人永别。让他去吧！</w:t>
      </w:r>
      <w:r>
        <w:rPr>
          <w:rFonts w:ascii="宋体" w:eastAsia="宋体" w:hAnsi="宋体" w:cs="宋体"/>
          <w:color w:val="000000"/>
          <w:sz w:val="38"/>
        </w:rPr>
        <w:t>———</w:t>
      </w:r>
      <w:r>
        <w:rPr>
          <w:rFonts w:ascii="宋体" w:eastAsia="宋体" w:hAnsi="宋体" w:cs="宋体"/>
          <w:color w:val="000000"/>
          <w:sz w:val="38"/>
        </w:rPr>
        <w:t>这情境很有利，契机在召唤。现在要做的事情就是用这样一种方式来表现自己：显得我似乎以为她在寻找家人，或者是在这里寻找一群朋友，然而那么热情，以至每句话都会勾起她的情感，所以我有机会潜入她的念头中。</w:t>
      </w:r>
    </w:p>
    <w:p w:rsidR="00B83E87" w:rsidRDefault="00460AC0">
      <w:pPr>
        <w:wordWrap w:val="0"/>
        <w:spacing w:line="740" w:lineRule="atLeast"/>
        <w:ind w:firstLine="860"/>
        <w:textAlignment w:val="baseline"/>
        <w:rPr>
          <w:sz w:val="38"/>
        </w:rPr>
      </w:pPr>
      <w:r>
        <w:rPr>
          <w:rFonts w:ascii="宋体" w:eastAsia="宋体" w:hAnsi="宋体" w:cs="宋体"/>
          <w:color w:val="000000"/>
          <w:sz w:val="38"/>
        </w:rPr>
        <w:t>【</w:t>
      </w:r>
      <w:r>
        <w:rPr>
          <w:rFonts w:ascii="宋体" w:eastAsia="宋体" w:hAnsi="宋体" w:cs="宋体"/>
          <w:color w:val="000000"/>
          <w:sz w:val="38"/>
        </w:rPr>
        <w:t>323</w:t>
      </w:r>
      <w:r>
        <w:rPr>
          <w:rFonts w:ascii="宋体" w:eastAsia="宋体" w:hAnsi="宋体" w:cs="宋体"/>
          <w:color w:val="000000"/>
          <w:sz w:val="38"/>
        </w:rPr>
        <w:t>】该</w:t>
      </w:r>
      <w:r>
        <w:rPr>
          <w:rFonts w:ascii="宋体" w:eastAsia="宋体" w:hAnsi="宋体" w:cs="宋体"/>
          <w:color w:val="000000"/>
          <w:sz w:val="38"/>
        </w:rPr>
        <w:t>死的坏蛋</w:t>
      </w:r>
      <w:r>
        <w:rPr>
          <w:rFonts w:ascii="宋体" w:eastAsia="宋体" w:hAnsi="宋体" w:cs="宋体"/>
          <w:color w:val="000000"/>
          <w:sz w:val="38"/>
        </w:rPr>
        <w:t>——</w:t>
      </w:r>
      <w:r>
        <w:rPr>
          <w:rFonts w:ascii="宋体" w:eastAsia="宋体" w:hAnsi="宋体" w:cs="宋体"/>
          <w:color w:val="000000"/>
          <w:sz w:val="38"/>
        </w:rPr>
        <w:t>一个小伙子急速进入了那房间，毫无疑问，就是他。呵，不，多么愚笨，此刻我想见到的局面已经出现了。呵，是的，我很有可能把这变成一个有利之处。我必须进去同他们随便接触一下，设法进入那场景。当她见到我时，她会不自觉地对我微笑，那个以为她在寻找家人的人不在这儿，而她寻找的却是完全不同的东西。那微笑将使我感受到她的信任，这总意味着某种东西。</w:t>
      </w:r>
      <w:r>
        <w:rPr>
          <w:rFonts w:ascii="宋体" w:eastAsia="宋体" w:hAnsi="宋体" w:cs="宋体"/>
          <w:color w:val="000000"/>
          <w:sz w:val="38"/>
        </w:rPr>
        <w:t>————</w:t>
      </w:r>
      <w:r>
        <w:rPr>
          <w:rFonts w:ascii="宋体" w:eastAsia="宋体" w:hAnsi="宋体" w:cs="宋体"/>
          <w:color w:val="000000"/>
          <w:sz w:val="38"/>
        </w:rPr>
        <w:t>一千个感谢，我的孩子；那微笑对我的价值远远大于你所认为的；这是开始，开始总是最艰难的。现在我们成了熟人；我们的相识是在一种活泼有趣的情景中确立的</w:t>
      </w:r>
      <w:r>
        <w:rPr>
          <w:rFonts w:ascii="宋体" w:eastAsia="宋体" w:hAnsi="宋体" w:cs="宋体"/>
          <w:color w:val="000000"/>
          <w:sz w:val="38"/>
        </w:rPr>
        <w:t>————</w:t>
      </w:r>
      <w:r>
        <w:rPr>
          <w:rFonts w:ascii="宋体" w:eastAsia="宋体" w:hAnsi="宋体" w:cs="宋体"/>
          <w:color w:val="000000"/>
          <w:sz w:val="38"/>
        </w:rPr>
        <w:t>因为有时间</w:t>
      </w:r>
      <w:r>
        <w:rPr>
          <w:rFonts w:ascii="宋体" w:eastAsia="宋体" w:hAnsi="宋体" w:cs="宋体"/>
          <w:color w:val="000000"/>
          <w:sz w:val="38"/>
        </w:rPr>
        <w:t>在一起对我已足够了。你在这里无疑呆不到一个小时，两个小时后我就会知道你是谁</w:t>
      </w:r>
      <w:r>
        <w:rPr>
          <w:rFonts w:ascii="宋体" w:eastAsia="宋体" w:hAnsi="宋体" w:cs="宋体"/>
          <w:color w:val="000000"/>
          <w:sz w:val="38"/>
        </w:rPr>
        <w:t>————</w:t>
      </w:r>
      <w:r>
        <w:rPr>
          <w:rFonts w:ascii="宋体" w:eastAsia="宋体" w:hAnsi="宋体" w:cs="宋体"/>
          <w:color w:val="000000"/>
          <w:sz w:val="38"/>
        </w:rPr>
        <w:t>为什么你认为警察才有审查记录呢？</w:t>
      </w:r>
    </w:p>
    <w:p w:rsidR="00B83E87" w:rsidRDefault="00B83E87">
      <w:pPr>
        <w:wordWrap w:val="0"/>
        <w:spacing w:line="660" w:lineRule="exact"/>
        <w:textAlignment w:val="baseline"/>
        <w:rPr>
          <w:sz w:val="51"/>
        </w:rPr>
      </w:pPr>
    </w:p>
    <w:p w:rsidR="00B83E87" w:rsidRDefault="00460AC0">
      <w:pPr>
        <w:wordWrap w:val="0"/>
        <w:spacing w:line="700" w:lineRule="atLeast"/>
        <w:textAlignment w:val="baseline"/>
        <w:rPr>
          <w:sz w:val="51"/>
        </w:rPr>
      </w:pPr>
      <w:r>
        <w:rPr>
          <w:rFonts w:ascii="宋体" w:eastAsia="宋体" w:hAnsi="宋体" w:cs="宋体"/>
          <w:b/>
          <w:color w:val="000000"/>
          <w:sz w:val="51"/>
        </w:rPr>
        <w:t>4</w:t>
      </w:r>
      <w:r>
        <w:rPr>
          <w:rFonts w:ascii="宋体" w:eastAsia="宋体" w:hAnsi="宋体" w:cs="宋体"/>
          <w:b/>
          <w:color w:val="000000"/>
          <w:sz w:val="51"/>
        </w:rPr>
        <w:t>月</w:t>
      </w:r>
      <w:r>
        <w:rPr>
          <w:rFonts w:ascii="宋体" w:eastAsia="宋体" w:hAnsi="宋体" w:cs="宋体"/>
          <w:b/>
          <w:color w:val="000000"/>
          <w:sz w:val="51"/>
        </w:rPr>
        <w:t>9</w:t>
      </w:r>
      <w:r>
        <w:rPr>
          <w:rFonts w:ascii="宋体" w:eastAsia="宋体" w:hAnsi="宋体" w:cs="宋体"/>
          <w:b/>
          <w:color w:val="000000"/>
          <w:sz w:val="51"/>
        </w:rPr>
        <w:t>日</w:t>
      </w:r>
    </w:p>
    <w:p w:rsidR="00B83E87" w:rsidRDefault="00460AC0">
      <w:pPr>
        <w:wordWrap w:val="0"/>
        <w:spacing w:line="740" w:lineRule="atLeast"/>
        <w:ind w:right="20" w:firstLine="860"/>
        <w:textAlignment w:val="baseline"/>
        <w:rPr>
          <w:sz w:val="38"/>
        </w:rPr>
      </w:pPr>
      <w:r>
        <w:rPr>
          <w:rFonts w:ascii="宋体" w:eastAsia="宋体" w:hAnsi="宋体" w:cs="宋体"/>
          <w:color w:val="000000"/>
          <w:sz w:val="38"/>
        </w:rPr>
        <w:t>我已瞎眼了吗？内在心灵的眼睛已丧失力量了吗？我已看到她了，但我看见的似乎是上天的启示</w:t>
      </w:r>
      <w:r>
        <w:rPr>
          <w:rFonts w:ascii="宋体" w:eastAsia="宋体" w:hAnsi="宋体" w:cs="宋体"/>
          <w:color w:val="000000"/>
          <w:sz w:val="38"/>
        </w:rPr>
        <w:t>———</w:t>
      </w:r>
      <w:r>
        <w:rPr>
          <w:rFonts w:ascii="宋体" w:eastAsia="宋体" w:hAnsi="宋体" w:cs="宋体"/>
          <w:color w:val="000000"/>
          <w:sz w:val="38"/>
        </w:rPr>
        <w:t>因而她的影像又在我眼前彻底消失了。我徒劳地聚集起我心灵的全部力量，以幻想出那影像。如果我还能再见到她，我就能立刻认出她来，哪怕她伫立于众人之中。现在她逃逸了，而我的心灵之眼带着渴望徒劳地试</w:t>
      </w:r>
    </w:p>
    <w:p w:rsidR="00B83E87" w:rsidRDefault="00B83E87"/>
    <w:p w:rsidR="00B83E87" w:rsidRDefault="00B83E87">
      <w:pPr>
        <w:sectPr w:rsidR="00B83E87">
          <w:headerReference w:type="default" r:id="rId760"/>
          <w:footerReference w:type="default" r:id="rId761"/>
          <w:pgSz w:w="13980" w:h="23720"/>
          <w:pgMar w:top="1780" w:right="880" w:bottom="1780" w:left="880" w:header="1480" w:footer="148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354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7"/>
        </w:rPr>
      </w:pPr>
    </w:p>
    <w:p w:rsidR="00B83E87" w:rsidRDefault="00460AC0">
      <w:pPr>
        <w:wordWrap w:val="0"/>
        <w:spacing w:line="720" w:lineRule="atLeast"/>
        <w:textAlignment w:val="baseline"/>
        <w:rPr>
          <w:sz w:val="37"/>
        </w:rPr>
      </w:pPr>
      <w:r>
        <w:rPr>
          <w:rFonts w:ascii="宋体" w:eastAsia="宋体" w:hAnsi="宋体" w:cs="宋体"/>
          <w:color w:val="000000"/>
          <w:sz w:val="37"/>
        </w:rPr>
        <w:t>图追赶她。</w:t>
      </w:r>
      <w:r>
        <w:rPr>
          <w:rFonts w:ascii="宋体" w:eastAsia="宋体" w:hAnsi="宋体" w:cs="宋体"/>
          <w:color w:val="000000"/>
          <w:sz w:val="37"/>
        </w:rPr>
        <w:t>————</w:t>
      </w:r>
      <w:r>
        <w:rPr>
          <w:rFonts w:ascii="宋体" w:eastAsia="宋体" w:hAnsi="宋体" w:cs="宋体"/>
          <w:color w:val="000000"/>
          <w:sz w:val="37"/>
        </w:rPr>
        <w:t>我沿着朗格林涅</w:t>
      </w:r>
      <w:r>
        <w:rPr>
          <w:rFonts w:ascii="宋体" w:eastAsia="宋体" w:hAnsi="宋体" w:cs="宋体"/>
          <w:color w:val="000000"/>
          <w:sz w:val="37"/>
        </w:rPr>
        <w:t>(Langelinie)</w:t>
      </w:r>
      <w:r>
        <w:rPr>
          <w:rFonts w:ascii="宋体" w:eastAsia="宋体" w:hAnsi="宋体" w:cs="宋体"/>
          <w:color w:val="000000"/>
          <w:sz w:val="37"/>
        </w:rPr>
        <w:t>大街漫步，</w:t>
      </w:r>
      <w:r>
        <w:rPr>
          <w:rFonts w:ascii="宋体" w:eastAsia="宋体" w:hAnsi="宋体" w:cs="宋体"/>
          <w:color w:val="000000"/>
          <w:sz w:val="37"/>
        </w:rPr>
        <w:t>①</w:t>
      </w:r>
      <w:r>
        <w:rPr>
          <w:rFonts w:ascii="宋体" w:eastAsia="宋体" w:hAnsi="宋体" w:cs="宋体"/>
          <w:color w:val="000000"/>
          <w:sz w:val="37"/>
        </w:rPr>
        <w:t>显得若无其事，对四周环境毫不在意，虽然我那搜寻的目光无所遗漏</w:t>
      </w:r>
      <w:r>
        <w:rPr>
          <w:rFonts w:ascii="宋体" w:eastAsia="宋体" w:hAnsi="宋体" w:cs="宋体"/>
          <w:color w:val="000000"/>
          <w:sz w:val="37"/>
        </w:rPr>
        <w:t>————</w:t>
      </w:r>
      <w:r>
        <w:rPr>
          <w:rFonts w:ascii="宋体" w:eastAsia="宋体" w:hAnsi="宋体" w:cs="宋体"/>
          <w:color w:val="000000"/>
          <w:sz w:val="37"/>
        </w:rPr>
        <w:t>接着，我的目光落到了她身上。我目不转睛地盯着她。两眼再也不遵从主人的意志，我不可能转移视线，因此忽略了我想看到的对象</w:t>
      </w:r>
      <w:r>
        <w:rPr>
          <w:rFonts w:ascii="宋体" w:eastAsia="宋体" w:hAnsi="宋体" w:cs="宋体"/>
          <w:color w:val="000000"/>
          <w:sz w:val="37"/>
        </w:rPr>
        <w:t>————</w:t>
      </w:r>
      <w:r>
        <w:rPr>
          <w:rFonts w:ascii="宋体" w:eastAsia="宋体" w:hAnsi="宋体" w:cs="宋体"/>
          <w:color w:val="000000"/>
          <w:sz w:val="37"/>
        </w:rPr>
        <w:t>我不是在看，我在凝视。像一个击剑者凝神屏气一样，我的两眼也死死盯住，凝固在最初选取的方向上。不可能往下看，不可能收回目光，不可能看见，因为我看得太远了。我所记住的唯一东西，就是她披着一件绿色斗篷，那就是一切</w:t>
      </w:r>
      <w:r>
        <w:rPr>
          <w:rFonts w:ascii="宋体" w:eastAsia="宋体" w:hAnsi="宋体" w:cs="宋体"/>
          <w:color w:val="000000"/>
          <w:sz w:val="37"/>
        </w:rPr>
        <w:t>————</w:t>
      </w:r>
      <w:r>
        <w:rPr>
          <w:rFonts w:ascii="宋体" w:eastAsia="宋体" w:hAnsi="宋体" w:cs="宋体"/>
          <w:color w:val="000000"/>
          <w:sz w:val="37"/>
        </w:rPr>
        <w:t>人们可以把这叫做【</w:t>
      </w:r>
      <w:r>
        <w:rPr>
          <w:rFonts w:ascii="宋体" w:eastAsia="宋体" w:hAnsi="宋体" w:cs="宋体"/>
          <w:color w:val="000000"/>
          <w:sz w:val="37"/>
        </w:rPr>
        <w:t>324</w:t>
      </w:r>
      <w:r>
        <w:rPr>
          <w:rFonts w:ascii="宋体" w:eastAsia="宋体" w:hAnsi="宋体" w:cs="宋体"/>
          <w:color w:val="000000"/>
          <w:sz w:val="37"/>
        </w:rPr>
        <w:t>】抓住的是云彩</w:t>
      </w:r>
      <w:r>
        <w:rPr>
          <w:rFonts w:ascii="宋体" w:eastAsia="宋体" w:hAnsi="宋体" w:cs="宋体"/>
          <w:color w:val="000000"/>
          <w:sz w:val="37"/>
        </w:rPr>
        <w:t>而不是朱诺；</w:t>
      </w:r>
      <w:r>
        <w:rPr>
          <w:rFonts w:ascii="宋体" w:eastAsia="宋体" w:hAnsi="宋体" w:cs="宋体"/>
          <w:color w:val="000000"/>
          <w:sz w:val="37"/>
        </w:rPr>
        <w:t>②</w:t>
      </w:r>
      <w:r>
        <w:rPr>
          <w:rFonts w:ascii="宋体" w:eastAsia="宋体" w:hAnsi="宋体" w:cs="宋体"/>
          <w:color w:val="000000"/>
          <w:sz w:val="37"/>
        </w:rPr>
        <w:t>她已逃离了我的视线，就像约瑟</w:t>
      </w:r>
      <w:r>
        <w:rPr>
          <w:rFonts w:ascii="宋体" w:eastAsia="宋体" w:hAnsi="宋体" w:cs="宋体"/>
          <w:color w:val="000000"/>
          <w:sz w:val="37"/>
        </w:rPr>
        <w:t>(Joseph)</w:t>
      </w:r>
      <w:r>
        <w:rPr>
          <w:rFonts w:ascii="宋体" w:eastAsia="宋体" w:hAnsi="宋体" w:cs="宋体"/>
          <w:color w:val="000000"/>
          <w:sz w:val="37"/>
        </w:rPr>
        <w:t>逃离了波蒂法</w:t>
      </w:r>
      <w:r>
        <w:rPr>
          <w:rFonts w:ascii="宋体" w:eastAsia="宋体" w:hAnsi="宋体" w:cs="宋体"/>
          <w:color w:val="000000"/>
          <w:sz w:val="37"/>
        </w:rPr>
        <w:t>(Potiphar)</w:t>
      </w:r>
      <w:r>
        <w:rPr>
          <w:rFonts w:ascii="宋体" w:eastAsia="宋体" w:hAnsi="宋体" w:cs="宋体"/>
          <w:color w:val="000000"/>
          <w:sz w:val="37"/>
        </w:rPr>
        <w:t>的妻子</w:t>
      </w:r>
      <w:r>
        <w:rPr>
          <w:rFonts w:ascii="宋体" w:eastAsia="宋体" w:hAnsi="宋体" w:cs="宋体"/>
          <w:color w:val="000000"/>
          <w:sz w:val="37"/>
        </w:rPr>
        <w:t>③</w:t>
      </w:r>
      <w:r>
        <w:rPr>
          <w:rFonts w:ascii="宋体" w:eastAsia="宋体" w:hAnsi="宋体" w:cs="宋体"/>
          <w:color w:val="000000"/>
          <w:sz w:val="37"/>
        </w:rPr>
        <w:t>一样，只留下了她的斗篷。她由一位年迈的妇人陪伴着，那像是她母亲。我可以从头到脚把她描绘出来，哪怕我确实没有看着她，但所囊括的至多是</w:t>
      </w:r>
      <w:r>
        <w:rPr>
          <w:rFonts w:ascii="宋体" w:eastAsia="宋体" w:hAnsi="宋体" w:cs="宋体"/>
          <w:color w:val="000000"/>
          <w:sz w:val="37"/>
        </w:rPr>
        <w:t>“</w:t>
      </w:r>
      <w:r>
        <w:rPr>
          <w:rFonts w:ascii="宋体" w:eastAsia="宋体" w:hAnsi="宋体" w:cs="宋体"/>
          <w:color w:val="000000"/>
          <w:sz w:val="37"/>
        </w:rPr>
        <w:t>漫不经心的</w:t>
      </w:r>
      <w:r>
        <w:rPr>
          <w:rFonts w:ascii="宋体" w:eastAsia="宋体" w:hAnsi="宋体" w:cs="宋体"/>
          <w:color w:val="000000"/>
          <w:sz w:val="37"/>
        </w:rPr>
        <w:t>”</w:t>
      </w:r>
      <w:r>
        <w:rPr>
          <w:rFonts w:ascii="宋体" w:eastAsia="宋体" w:hAnsi="宋体" w:cs="宋体"/>
          <w:color w:val="000000"/>
          <w:sz w:val="37"/>
        </w:rPr>
        <w:t>她。所以她消失了。那女子给我留下了印象，我却忘掉了她；另一个没有留下什么印象，我却能想起她。</w:t>
      </w:r>
    </w:p>
    <w:p w:rsidR="00B83E87" w:rsidRDefault="00B83E87">
      <w:pPr>
        <w:wordWrap w:val="0"/>
        <w:spacing w:line="720" w:lineRule="exact"/>
        <w:textAlignment w:val="baseline"/>
        <w:rPr>
          <w:sz w:val="37"/>
        </w:rPr>
      </w:pPr>
    </w:p>
    <w:p w:rsidR="00B83E87" w:rsidRDefault="00460AC0">
      <w:pPr>
        <w:wordWrap w:val="0"/>
        <w:spacing w:line="720" w:lineRule="atLeast"/>
        <w:textAlignment w:val="baseline"/>
        <w:rPr>
          <w:sz w:val="37"/>
        </w:rPr>
      </w:pPr>
      <w:r>
        <w:rPr>
          <w:rFonts w:ascii="宋体" w:eastAsia="宋体" w:hAnsi="宋体" w:cs="宋体"/>
          <w:color w:val="000000"/>
          <w:sz w:val="37"/>
        </w:rPr>
        <w:t>4</w:t>
      </w:r>
      <w:r>
        <w:rPr>
          <w:rFonts w:ascii="宋体" w:eastAsia="宋体" w:hAnsi="宋体" w:cs="宋体"/>
          <w:color w:val="000000"/>
          <w:sz w:val="37"/>
        </w:rPr>
        <w:t>月</w:t>
      </w:r>
      <w:r>
        <w:rPr>
          <w:rFonts w:ascii="宋体" w:eastAsia="宋体" w:hAnsi="宋体" w:cs="宋体"/>
          <w:color w:val="000000"/>
          <w:sz w:val="37"/>
        </w:rPr>
        <w:t xml:space="preserve"> 11</w:t>
      </w:r>
      <w:r>
        <w:rPr>
          <w:rFonts w:ascii="宋体" w:eastAsia="宋体" w:hAnsi="宋体" w:cs="宋体"/>
          <w:color w:val="000000"/>
          <w:sz w:val="37"/>
        </w:rPr>
        <w:t>日</w:t>
      </w:r>
    </w:p>
    <w:p w:rsidR="00B83E87" w:rsidRDefault="00460AC0">
      <w:pPr>
        <w:wordWrap w:val="0"/>
        <w:spacing w:line="720" w:lineRule="atLeast"/>
        <w:ind w:firstLine="860"/>
        <w:textAlignment w:val="baseline"/>
        <w:rPr>
          <w:sz w:val="37"/>
        </w:rPr>
      </w:pPr>
      <w:r>
        <w:rPr>
          <w:rFonts w:ascii="宋体" w:eastAsia="宋体" w:hAnsi="宋体" w:cs="宋体"/>
          <w:color w:val="000000"/>
          <w:sz w:val="37"/>
        </w:rPr>
        <w:t>我的心灵陷入了同样的矛盾之中。我知道，我已经看见了她，但我也知道，我又把这事忘了，然而，就是这些残留的记忆也没有使我振作起来。我的心灵带着不安和热切，我的福祉似</w:t>
      </w:r>
      <w:r>
        <w:rPr>
          <w:rFonts w:ascii="宋体" w:eastAsia="宋体" w:hAnsi="宋体" w:cs="宋体"/>
          <w:color w:val="000000"/>
          <w:sz w:val="37"/>
        </w:rPr>
        <w:t>乎系于一旦，想得到那影像，然而它却没有出现；为了惩罚我双眼的忘却，我可以把它们掏出来。后来，在我焦躁不安又平静下来时，预感和追忆似乎编织出了一个影像，它还是无法在我眼前形成确定的形貌，因为我无法把它固定在语境之中；它像是一件美丽织物上的图案</w:t>
      </w:r>
      <w:r>
        <w:rPr>
          <w:rFonts w:ascii="宋体" w:eastAsia="宋体" w:hAnsi="宋体" w:cs="宋体"/>
          <w:color w:val="000000"/>
          <w:sz w:val="37"/>
        </w:rPr>
        <w:t>————</w:t>
      </w:r>
      <w:r>
        <w:rPr>
          <w:rFonts w:ascii="宋体" w:eastAsia="宋体" w:hAnsi="宋体" w:cs="宋体"/>
          <w:color w:val="000000"/>
          <w:sz w:val="37"/>
        </w:rPr>
        <w:t>那图案比背景更明亮，无法看清楚它本身，因为</w:t>
      </w:r>
      <w:r>
        <w:rPr>
          <w:rFonts w:ascii="宋体" w:eastAsia="宋体" w:hAnsi="宋体" w:cs="宋体"/>
          <w:color w:val="000000"/>
          <w:sz w:val="37"/>
          <w:u w:val="single"/>
        </w:rPr>
        <w:t xml:space="preserve">                </w:t>
      </w:r>
    </w:p>
    <w:p w:rsidR="00B83E87" w:rsidRDefault="00460AC0">
      <w:pPr>
        <w:wordWrap w:val="0"/>
        <w:spacing w:before="260" w:line="500" w:lineRule="atLeast"/>
        <w:ind w:left="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一条滨海大道，从哥本哈根市中心穿过，向北延伸到港湾。</w:t>
      </w:r>
    </w:p>
    <w:p w:rsidR="00B83E87" w:rsidRDefault="00460AC0">
      <w:pPr>
        <w:wordWrap w:val="0"/>
        <w:spacing w:line="500" w:lineRule="atLeast"/>
        <w:ind w:left="72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参见【</w:t>
      </w:r>
      <w:r>
        <w:rPr>
          <w:rFonts w:ascii="宋体" w:eastAsia="宋体" w:hAnsi="宋体" w:cs="宋体"/>
          <w:color w:val="000000"/>
          <w:sz w:val="36"/>
        </w:rPr>
        <w:t>309</w:t>
      </w:r>
      <w:r>
        <w:rPr>
          <w:rFonts w:ascii="宋体" w:eastAsia="宋体" w:hAnsi="宋体" w:cs="宋体"/>
          <w:color w:val="000000"/>
          <w:sz w:val="36"/>
        </w:rPr>
        <w:t>】注</w:t>
      </w:r>
      <w:r>
        <w:rPr>
          <w:rFonts w:ascii="宋体" w:eastAsia="宋体" w:hAnsi="宋体" w:cs="宋体"/>
          <w:color w:val="000000"/>
          <w:sz w:val="36"/>
        </w:rPr>
        <w:t>14</w:t>
      </w:r>
      <w:r>
        <w:rPr>
          <w:rFonts w:ascii="宋体" w:eastAsia="宋体" w:hAnsi="宋体" w:cs="宋体"/>
          <w:color w:val="000000"/>
          <w:sz w:val="36"/>
        </w:rPr>
        <w:t>，即本书页</w:t>
      </w:r>
      <w:r>
        <w:rPr>
          <w:rFonts w:ascii="宋体" w:eastAsia="宋体" w:hAnsi="宋体" w:cs="宋体"/>
          <w:color w:val="000000"/>
          <w:sz w:val="36"/>
        </w:rPr>
        <w:t>338</w:t>
      </w:r>
      <w:r>
        <w:rPr>
          <w:rFonts w:ascii="宋体" w:eastAsia="宋体" w:hAnsi="宋体" w:cs="宋体"/>
          <w:color w:val="000000"/>
          <w:sz w:val="36"/>
        </w:rPr>
        <w:t>注</w:t>
      </w:r>
      <w:r>
        <w:rPr>
          <w:rFonts w:ascii="宋体" w:eastAsia="宋体" w:hAnsi="宋体" w:cs="宋体"/>
          <w:color w:val="000000"/>
          <w:sz w:val="36"/>
        </w:rPr>
        <w:t>②</w:t>
      </w:r>
      <w:r>
        <w:rPr>
          <w:rFonts w:ascii="宋体" w:eastAsia="宋体" w:hAnsi="宋体" w:cs="宋体"/>
          <w:color w:val="000000"/>
          <w:sz w:val="36"/>
        </w:rPr>
        <w:t>。</w:t>
      </w:r>
    </w:p>
    <w:p w:rsidR="00B83E87" w:rsidRDefault="00460AC0">
      <w:pPr>
        <w:wordWrap w:val="0"/>
        <w:spacing w:line="500" w:lineRule="atLeast"/>
        <w:ind w:left="720"/>
        <w:textAlignment w:val="baseline"/>
        <w:rPr>
          <w:sz w:val="36"/>
        </w:rPr>
      </w:pPr>
      <w:r>
        <w:rPr>
          <w:rFonts w:ascii="宋体" w:eastAsia="宋体" w:hAnsi="宋体" w:cs="宋体"/>
          <w:color w:val="000000"/>
          <w:sz w:val="36"/>
        </w:rPr>
        <w:t xml:space="preserve">③ </w:t>
      </w:r>
      <w:r>
        <w:rPr>
          <w:rFonts w:ascii="宋体" w:eastAsia="宋体" w:hAnsi="宋体" w:cs="宋体"/>
          <w:color w:val="000000"/>
          <w:sz w:val="36"/>
        </w:rPr>
        <w:t>参见《旧约</w:t>
      </w:r>
      <w:r>
        <w:rPr>
          <w:rFonts w:ascii="宋体" w:eastAsia="宋体" w:hAnsi="宋体" w:cs="宋体"/>
          <w:color w:val="000000"/>
          <w:sz w:val="36"/>
        </w:rPr>
        <w:t>·</w:t>
      </w:r>
      <w:r>
        <w:rPr>
          <w:rFonts w:ascii="宋体" w:eastAsia="宋体" w:hAnsi="宋体" w:cs="宋体"/>
          <w:color w:val="000000"/>
          <w:sz w:val="36"/>
        </w:rPr>
        <w:t>创世记》</w:t>
      </w:r>
      <w:r>
        <w:rPr>
          <w:rFonts w:ascii="宋体" w:eastAsia="宋体" w:hAnsi="宋体" w:cs="宋体"/>
          <w:color w:val="000000"/>
          <w:sz w:val="36"/>
        </w:rPr>
        <w:t>39</w:t>
      </w:r>
      <w:r>
        <w:rPr>
          <w:rFonts w:ascii="宋体" w:eastAsia="宋体" w:hAnsi="宋体" w:cs="宋体"/>
          <w:color w:val="000000"/>
          <w:sz w:val="36"/>
        </w:rPr>
        <w:t>：</w:t>
      </w:r>
      <w:r>
        <w:rPr>
          <w:rFonts w:ascii="宋体" w:eastAsia="宋体" w:hAnsi="宋体" w:cs="宋体"/>
          <w:color w:val="000000"/>
          <w:sz w:val="36"/>
        </w:rPr>
        <w:t>12</w:t>
      </w:r>
      <w:r>
        <w:rPr>
          <w:rFonts w:ascii="宋体" w:eastAsia="宋体" w:hAnsi="宋体" w:cs="宋体"/>
          <w:color w:val="000000"/>
          <w:sz w:val="36"/>
        </w:rPr>
        <w:t>。</w:t>
      </w:r>
    </w:p>
    <w:p w:rsidR="00B83E87" w:rsidRDefault="00B83E87"/>
    <w:p w:rsidR="00B83E87" w:rsidRDefault="00B83E87">
      <w:pPr>
        <w:sectPr w:rsidR="00B83E87">
          <w:headerReference w:type="default" r:id="rId762"/>
          <w:footerReference w:type="default" r:id="rId763"/>
          <w:pgSz w:w="14080" w:h="23780"/>
          <w:pgMar w:top="1820" w:right="940" w:bottom="1820" w:left="940" w:header="1520" w:footer="1520" w:gutter="0"/>
          <w:cols w:space="720"/>
        </w:sectPr>
      </w:pPr>
    </w:p>
    <w:p w:rsidR="00B83E87" w:rsidRDefault="00460AC0">
      <w:pPr>
        <w:wordWrap w:val="0"/>
        <w:spacing w:line="480" w:lineRule="atLeast"/>
        <w:ind w:right="20"/>
        <w:jc w:val="right"/>
        <w:textAlignment w:val="baseline"/>
        <w:rPr>
          <w:sz w:val="35"/>
        </w:rPr>
      </w:pPr>
      <w:r>
        <w:rPr>
          <w:rFonts w:ascii="仿宋" w:eastAsia="仿宋" w:hAnsi="仿宋" w:cs="仿宋"/>
          <w:color w:val="000000"/>
          <w:sz w:val="35"/>
        </w:rPr>
        <w:lastRenderedPageBreak/>
        <w:t>勾引家日记</w:t>
      </w:r>
      <w:r>
        <w:rPr>
          <w:rFonts w:ascii="仿宋" w:eastAsia="仿宋" w:hAnsi="仿宋" w:cs="仿宋"/>
          <w:color w:val="000000"/>
          <w:sz w:val="35"/>
        </w:rPr>
        <w:t xml:space="preserve"> 355</w:t>
      </w:r>
    </w:p>
    <w:p w:rsidR="00B83E87" w:rsidRDefault="00B83E87">
      <w:pPr>
        <w:wordWrap w:val="0"/>
        <w:spacing w:line="740" w:lineRule="exact"/>
        <w:jc w:val="right"/>
        <w:textAlignment w:val="baseline"/>
        <w:rPr>
          <w:sz w:val="38"/>
        </w:rPr>
      </w:pPr>
    </w:p>
    <w:p w:rsidR="00B83E87" w:rsidRDefault="00460AC0">
      <w:pPr>
        <w:wordWrap w:val="0"/>
        <w:spacing w:line="740" w:lineRule="atLeast"/>
        <w:ind w:left="20" w:firstLine="20"/>
        <w:textAlignment w:val="baseline"/>
        <w:rPr>
          <w:sz w:val="38"/>
        </w:rPr>
      </w:pPr>
      <w:r>
        <w:rPr>
          <w:rFonts w:ascii="宋体" w:eastAsia="宋体" w:hAnsi="宋体" w:cs="宋体"/>
          <w:color w:val="000000"/>
          <w:sz w:val="38"/>
        </w:rPr>
        <w:t>它太亮了。</w:t>
      </w:r>
      <w:r>
        <w:rPr>
          <w:rFonts w:ascii="宋体" w:eastAsia="宋体" w:hAnsi="宋体" w:cs="宋体"/>
          <w:color w:val="000000"/>
          <w:sz w:val="38"/>
        </w:rPr>
        <w:t>————</w:t>
      </w:r>
      <w:r>
        <w:rPr>
          <w:rFonts w:ascii="宋体" w:eastAsia="宋体" w:hAnsi="宋体" w:cs="宋体"/>
          <w:color w:val="000000"/>
          <w:sz w:val="38"/>
        </w:rPr>
        <w:t>这是一种奇特的状态，然而它具有自身固有的愉悦，也因为它使我确信我还年轻。我也能从另外的观察中得知这一点</w:t>
      </w:r>
      <w:r>
        <w:rPr>
          <w:rFonts w:ascii="宋体" w:eastAsia="宋体" w:hAnsi="宋体" w:cs="宋体"/>
          <w:color w:val="000000"/>
          <w:sz w:val="38"/>
        </w:rPr>
        <w:t>————</w:t>
      </w:r>
      <w:r>
        <w:rPr>
          <w:rFonts w:ascii="宋体" w:eastAsia="宋体" w:hAnsi="宋体" w:cs="宋体"/>
          <w:color w:val="000000"/>
          <w:sz w:val="38"/>
        </w:rPr>
        <w:t>即我一直在年轻女孩儿而不是年轻少妇中寻觅自己的猎物。少妇不那么自然，更爱卖弄风情；与她们交往没有美感，没有情趣；那是一种刺激，而刺激总是最后的。</w:t>
      </w:r>
      <w:r>
        <w:rPr>
          <w:rFonts w:ascii="宋体" w:eastAsia="宋体" w:hAnsi="宋体" w:cs="宋体"/>
          <w:color w:val="000000"/>
          <w:sz w:val="38"/>
        </w:rPr>
        <w:t>———</w:t>
      </w:r>
      <w:r>
        <w:rPr>
          <w:rFonts w:ascii="宋体" w:eastAsia="宋体" w:hAnsi="宋体" w:cs="宋体"/>
          <w:color w:val="000000"/>
          <w:sz w:val="38"/>
        </w:rPr>
        <w:t>我并不指望能够再次尝试坠入情网的最初果实。我已经进入了爱情的迷狂状态，我已具备了游泳者叫做潜水的本事。难怪我有点眼花缭乱。多多益善，我在这种关系中对自己许诺的就是这些东西。</w:t>
      </w:r>
    </w:p>
    <w:p w:rsidR="00B83E87" w:rsidRDefault="00B83E87">
      <w:pPr>
        <w:wordWrap w:val="0"/>
        <w:spacing w:line="740" w:lineRule="exact"/>
        <w:textAlignment w:val="baseline"/>
        <w:rPr>
          <w:sz w:val="38"/>
        </w:rPr>
      </w:pPr>
    </w:p>
    <w:p w:rsidR="00B83E87" w:rsidRDefault="00460AC0">
      <w:pPr>
        <w:wordWrap w:val="0"/>
        <w:spacing w:line="660" w:lineRule="atLeast"/>
        <w:ind w:firstLine="20"/>
        <w:textAlignment w:val="baseline"/>
        <w:rPr>
          <w:sz w:val="48"/>
        </w:rPr>
      </w:pPr>
      <w:r>
        <w:rPr>
          <w:rFonts w:ascii="宋体" w:eastAsia="宋体" w:hAnsi="宋体" w:cs="宋体"/>
          <w:b/>
          <w:color w:val="000000"/>
          <w:sz w:val="48"/>
        </w:rPr>
        <w:t>4</w:t>
      </w:r>
      <w:r>
        <w:rPr>
          <w:rFonts w:ascii="宋体" w:eastAsia="宋体" w:hAnsi="宋体" w:cs="宋体"/>
          <w:b/>
          <w:color w:val="000000"/>
          <w:sz w:val="48"/>
        </w:rPr>
        <w:t>月</w:t>
      </w:r>
      <w:r>
        <w:rPr>
          <w:rFonts w:ascii="宋体" w:eastAsia="宋体" w:hAnsi="宋体" w:cs="宋体"/>
          <w:b/>
          <w:color w:val="000000"/>
          <w:sz w:val="48"/>
        </w:rPr>
        <w:t>14</w:t>
      </w:r>
      <w:r>
        <w:rPr>
          <w:rFonts w:ascii="宋体" w:eastAsia="宋体" w:hAnsi="宋体" w:cs="宋体"/>
          <w:b/>
          <w:color w:val="000000"/>
          <w:sz w:val="48"/>
        </w:rPr>
        <w:t>日</w:t>
      </w:r>
    </w:p>
    <w:p w:rsidR="00B83E87" w:rsidRDefault="00460AC0">
      <w:pPr>
        <w:wordWrap w:val="0"/>
        <w:spacing w:line="740" w:lineRule="atLeast"/>
        <w:ind w:left="20" w:right="20" w:firstLine="840"/>
        <w:textAlignment w:val="baseline"/>
        <w:rPr>
          <w:sz w:val="38"/>
        </w:rPr>
      </w:pPr>
      <w:r>
        <w:rPr>
          <w:rFonts w:ascii="宋体" w:eastAsia="宋体" w:hAnsi="宋体" w:cs="宋体"/>
          <w:color w:val="000000"/>
          <w:sz w:val="38"/>
        </w:rPr>
        <w:t>我几乎不了解自己。我的心灵像汹涌澎湃的大海在激情的暴风雨中怒号。如果别人能看见我的心灵处于【</w:t>
      </w:r>
      <w:r>
        <w:rPr>
          <w:rFonts w:ascii="宋体" w:eastAsia="宋体" w:hAnsi="宋体" w:cs="宋体"/>
          <w:color w:val="000000"/>
          <w:sz w:val="38"/>
        </w:rPr>
        <w:t>325</w:t>
      </w:r>
      <w:r>
        <w:rPr>
          <w:rFonts w:ascii="宋体" w:eastAsia="宋体" w:hAnsi="宋体" w:cs="宋体"/>
          <w:color w:val="000000"/>
          <w:sz w:val="38"/>
        </w:rPr>
        <w:t>】这种状态的话，对他来说那就像一叶扁舟，船头扎进了大海，似乎以它惊人的力量，不得不驶入那深渊。他没有发现，在桅杆的高处，有个水手正在了望。咆哮吧，你这狂野的力量，咆哮吧，你这激情的力量！哪怕你的波涛直冲云霄，你还是无法撞上我的头顶</w:t>
      </w:r>
      <w:r>
        <w:rPr>
          <w:rFonts w:ascii="宋体" w:eastAsia="宋体" w:hAnsi="宋体" w:cs="宋体"/>
          <w:color w:val="000000"/>
          <w:sz w:val="38"/>
        </w:rPr>
        <w:t>————</w:t>
      </w:r>
      <w:r>
        <w:rPr>
          <w:rFonts w:ascii="宋体" w:eastAsia="宋体" w:hAnsi="宋体" w:cs="宋体"/>
          <w:color w:val="000000"/>
          <w:sz w:val="38"/>
        </w:rPr>
        <w:t>我就像那山上的国王一样静坐着。</w:t>
      </w:r>
      <w:r>
        <w:rPr>
          <w:rFonts w:ascii="宋体" w:eastAsia="宋体" w:hAnsi="宋体" w:cs="宋体"/>
          <w:color w:val="000000"/>
          <w:sz w:val="38"/>
        </w:rPr>
        <w:t>①</w:t>
      </w:r>
    </w:p>
    <w:p w:rsidR="00B83E87" w:rsidRDefault="00460AC0">
      <w:pPr>
        <w:wordWrap w:val="0"/>
        <w:spacing w:line="740" w:lineRule="atLeast"/>
        <w:ind w:left="20" w:right="20" w:firstLine="840"/>
        <w:textAlignment w:val="baseline"/>
        <w:rPr>
          <w:sz w:val="38"/>
        </w:rPr>
      </w:pPr>
      <w:r>
        <w:rPr>
          <w:rFonts w:ascii="宋体" w:eastAsia="宋体" w:hAnsi="宋体" w:cs="宋体"/>
          <w:color w:val="000000"/>
          <w:sz w:val="38"/>
        </w:rPr>
        <w:t>我几乎无法找到立锥之地，我像一只水鸟，在我心灵汹涌澎湃的大海上徒劳地寻找着栖息之地。然而，这样的汹涌澎湃就是我的要素。我建构在它之上，就像食鱼</w:t>
      </w:r>
      <w:r>
        <w:rPr>
          <w:rFonts w:ascii="宋体" w:eastAsia="宋体" w:hAnsi="宋体" w:cs="宋体"/>
          <w:color w:val="000000"/>
          <w:sz w:val="38"/>
        </w:rPr>
        <w:t>的翠鸟把巢筑在海上一样。</w:t>
      </w:r>
      <w:r>
        <w:rPr>
          <w:rFonts w:ascii="宋体" w:eastAsia="宋体" w:hAnsi="宋体" w:cs="宋体"/>
          <w:color w:val="000000"/>
          <w:sz w:val="38"/>
        </w:rPr>
        <w:t>②</w:t>
      </w:r>
    </w:p>
    <w:p w:rsidR="00B83E87" w:rsidRDefault="00460AC0">
      <w:pPr>
        <w:wordWrap w:val="0"/>
        <w:spacing w:line="740" w:lineRule="atLeast"/>
        <w:ind w:left="20" w:right="40" w:firstLine="700"/>
        <w:textAlignment w:val="baseline"/>
        <w:rPr>
          <w:sz w:val="38"/>
        </w:rPr>
      </w:pPr>
      <w:r>
        <w:rPr>
          <w:rFonts w:ascii="宋体" w:eastAsia="宋体" w:hAnsi="宋体" w:cs="宋体"/>
          <w:color w:val="000000"/>
          <w:sz w:val="38"/>
        </w:rPr>
        <w:t>雄火鸡看到红色时会竖起自己的羽毛。这与我看见绿色时的</w:t>
      </w:r>
      <w:r>
        <w:rPr>
          <w:rFonts w:ascii="宋体" w:eastAsia="宋体" w:hAnsi="宋体" w:cs="宋体"/>
          <w:color w:val="000000"/>
          <w:sz w:val="38"/>
          <w:u w:val="single"/>
        </w:rPr>
        <w:t xml:space="preserve">               </w:t>
      </w:r>
    </w:p>
    <w:p w:rsidR="00B83E87" w:rsidRDefault="00460AC0">
      <w:pPr>
        <w:wordWrap w:val="0"/>
        <w:spacing w:before="300" w:line="600" w:lineRule="atLeast"/>
        <w:ind w:left="20" w:right="20" w:firstLine="70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例如，可参见海伯格</w:t>
      </w:r>
      <w:r>
        <w:rPr>
          <w:rFonts w:ascii="仿宋" w:eastAsia="仿宋" w:hAnsi="仿宋" w:cs="仿宋"/>
          <w:color w:val="000000"/>
          <w:sz w:val="37"/>
        </w:rPr>
        <w:t xml:space="preserve"> Elverhφi</w:t>
      </w:r>
      <w:r>
        <w:rPr>
          <w:rFonts w:ascii="仿宋" w:eastAsia="仿宋" w:hAnsi="仿宋" w:cs="仿宋"/>
          <w:color w:val="000000"/>
          <w:sz w:val="37"/>
        </w:rPr>
        <w:t>，第</w:t>
      </w:r>
      <w:r>
        <w:rPr>
          <w:rFonts w:ascii="仿宋" w:eastAsia="仿宋" w:hAnsi="仿宋" w:cs="仿宋"/>
          <w:color w:val="000000"/>
          <w:sz w:val="37"/>
        </w:rPr>
        <w:t>1</w:t>
      </w:r>
      <w:r>
        <w:rPr>
          <w:rFonts w:ascii="仿宋" w:eastAsia="仿宋" w:hAnsi="仿宋" w:cs="仿宋"/>
          <w:color w:val="000000"/>
          <w:sz w:val="37"/>
        </w:rPr>
        <w:t>幕，第</w:t>
      </w:r>
      <w:r>
        <w:rPr>
          <w:rFonts w:ascii="仿宋" w:eastAsia="仿宋" w:hAnsi="仿宋" w:cs="仿宋"/>
          <w:color w:val="000000"/>
          <w:sz w:val="37"/>
        </w:rPr>
        <w:t>5</w:t>
      </w:r>
      <w:r>
        <w:rPr>
          <w:rFonts w:ascii="仿宋" w:eastAsia="仿宋" w:hAnsi="仿宋" w:cs="仿宋"/>
          <w:color w:val="000000"/>
          <w:sz w:val="37"/>
        </w:rPr>
        <w:t>场；</w:t>
      </w:r>
      <w:r>
        <w:rPr>
          <w:rFonts w:ascii="仿宋" w:eastAsia="仿宋" w:hAnsi="仿宋" w:cs="仿宋"/>
          <w:color w:val="000000"/>
          <w:sz w:val="37"/>
        </w:rPr>
        <w:t>Skuespil</w:t>
      </w:r>
      <w:r>
        <w:rPr>
          <w:rFonts w:ascii="仿宋" w:eastAsia="仿宋" w:hAnsi="仿宋" w:cs="仿宋"/>
          <w:color w:val="000000"/>
          <w:sz w:val="37"/>
        </w:rPr>
        <w:t>，前揭，卷</w:t>
      </w:r>
      <w:r>
        <w:rPr>
          <w:rFonts w:ascii="仿宋" w:eastAsia="仿宋" w:hAnsi="仿宋" w:cs="仿宋"/>
          <w:color w:val="000000"/>
          <w:sz w:val="37"/>
        </w:rPr>
        <w:t>3</w:t>
      </w:r>
      <w:r>
        <w:rPr>
          <w:rFonts w:ascii="仿宋" w:eastAsia="仿宋" w:hAnsi="仿宋" w:cs="仿宋"/>
          <w:color w:val="000000"/>
          <w:sz w:val="37"/>
        </w:rPr>
        <w:t>，页</w:t>
      </w:r>
      <w:r>
        <w:rPr>
          <w:rFonts w:ascii="仿宋" w:eastAsia="仿宋" w:hAnsi="仿宋" w:cs="仿宋"/>
          <w:color w:val="000000"/>
          <w:sz w:val="37"/>
        </w:rPr>
        <w:t>313</w:t>
      </w:r>
      <w:r>
        <w:rPr>
          <w:rFonts w:ascii="仿宋" w:eastAsia="仿宋" w:hAnsi="仿宋" w:cs="仿宋"/>
          <w:color w:val="000000"/>
          <w:sz w:val="37"/>
        </w:rPr>
        <w:t>。</w:t>
      </w:r>
    </w:p>
    <w:p w:rsidR="00B83E87" w:rsidRDefault="00460AC0">
      <w:pPr>
        <w:wordWrap w:val="0"/>
        <w:spacing w:line="580" w:lineRule="atLeast"/>
        <w:ind w:left="20" w:right="20" w:firstLine="70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从前，人们认为食鱼翠鸟</w:t>
      </w:r>
      <w:r>
        <w:rPr>
          <w:rFonts w:ascii="仿宋" w:eastAsia="仿宋" w:hAnsi="仿宋" w:cs="仿宋"/>
          <w:color w:val="000000"/>
          <w:sz w:val="37"/>
        </w:rPr>
        <w:t>[alcedo ispida</w:t>
      </w:r>
      <w:r>
        <w:rPr>
          <w:rFonts w:ascii="仿宋" w:eastAsia="仿宋" w:hAnsi="仿宋" w:cs="仿宋"/>
          <w:color w:val="000000"/>
          <w:sz w:val="37"/>
        </w:rPr>
        <w:t>，欧洲翠鸟</w:t>
      </w:r>
      <w:r>
        <w:rPr>
          <w:rFonts w:ascii="仿宋" w:eastAsia="仿宋" w:hAnsi="仿宋" w:cs="仿宋"/>
          <w:color w:val="000000"/>
          <w:sz w:val="37"/>
        </w:rPr>
        <w:t>]</w:t>
      </w:r>
      <w:r>
        <w:rPr>
          <w:rFonts w:ascii="仿宋" w:eastAsia="仿宋" w:hAnsi="仿宋" w:cs="仿宋"/>
          <w:color w:val="000000"/>
          <w:sz w:val="37"/>
        </w:rPr>
        <w:t>在水上筑巢。参见《增补》，页</w:t>
      </w:r>
      <w:r>
        <w:rPr>
          <w:rFonts w:ascii="仿宋" w:eastAsia="仿宋" w:hAnsi="仿宋" w:cs="仿宋"/>
          <w:color w:val="000000"/>
          <w:sz w:val="37"/>
        </w:rPr>
        <w:t>560 (</w:t>
      </w:r>
      <w:r>
        <w:rPr>
          <w:rFonts w:ascii="仿宋" w:eastAsia="仿宋" w:hAnsi="仿宋" w:cs="仿宋"/>
          <w:color w:val="000000"/>
          <w:sz w:val="37"/>
        </w:rPr>
        <w:t>《论文》卷</w:t>
      </w:r>
      <w:r>
        <w:rPr>
          <w:rFonts w:ascii="仿宋" w:eastAsia="仿宋" w:hAnsi="仿宋" w:cs="仿宋"/>
          <w:color w:val="000000"/>
          <w:sz w:val="37"/>
        </w:rPr>
        <w:t>2-A612</w:t>
      </w:r>
      <w:r>
        <w:rPr>
          <w:rFonts w:ascii="仿宋" w:eastAsia="仿宋" w:hAnsi="仿宋" w:cs="仿宋"/>
          <w:color w:val="000000"/>
          <w:sz w:val="37"/>
        </w:rPr>
        <w:t>；卷</w:t>
      </w:r>
      <w:r>
        <w:rPr>
          <w:rFonts w:ascii="仿宋" w:eastAsia="仿宋" w:hAnsi="仿宋" w:cs="仿宋"/>
          <w:color w:val="000000"/>
          <w:sz w:val="37"/>
        </w:rPr>
        <w:t>3-B55</w:t>
      </w:r>
      <w:r>
        <w:rPr>
          <w:rFonts w:ascii="仿宋" w:eastAsia="仿宋" w:hAnsi="仿宋" w:cs="仿宋"/>
          <w:color w:val="000000"/>
          <w:sz w:val="37"/>
        </w:rPr>
        <w:t>：</w:t>
      </w:r>
      <w:r>
        <w:rPr>
          <w:rFonts w:ascii="仿宋" w:eastAsia="仿宋" w:hAnsi="仿宋" w:cs="仿宋"/>
          <w:color w:val="000000"/>
          <w:sz w:val="37"/>
        </w:rPr>
        <w:t>1)</w:t>
      </w:r>
      <w:r>
        <w:rPr>
          <w:rFonts w:ascii="仿宋" w:eastAsia="仿宋" w:hAnsi="仿宋" w:cs="仿宋"/>
          <w:color w:val="000000"/>
          <w:sz w:val="37"/>
        </w:rPr>
        <w:t>。食鱼翠鸟有</w:t>
      </w:r>
      <w:r>
        <w:rPr>
          <w:rFonts w:ascii="仿宋" w:eastAsia="仿宋" w:hAnsi="仿宋" w:cs="仿宋"/>
          <w:color w:val="000000"/>
          <w:sz w:val="37"/>
        </w:rPr>
        <w:t>90</w:t>
      </w:r>
      <w:r>
        <w:rPr>
          <w:rFonts w:ascii="仿宋" w:eastAsia="仿宋" w:hAnsi="仿宋" w:cs="仿宋"/>
          <w:color w:val="000000"/>
          <w:sz w:val="37"/>
        </w:rPr>
        <w:t>个种群。海雀科</w:t>
      </w:r>
      <w:r>
        <w:rPr>
          <w:rFonts w:ascii="仿宋" w:eastAsia="仿宋" w:hAnsi="仿宋" w:cs="仿宋"/>
          <w:color w:val="000000"/>
          <w:sz w:val="37"/>
        </w:rPr>
        <w:t>(</w:t>
      </w:r>
      <w:r>
        <w:rPr>
          <w:rFonts w:ascii="仿宋" w:eastAsia="仿宋" w:hAnsi="仿宋" w:cs="仿宋"/>
          <w:color w:val="000000"/>
          <w:sz w:val="37"/>
        </w:rPr>
        <w:t>有海雀、厚嘴海鸥、角嘴海雀等</w:t>
      </w:r>
      <w:r>
        <w:rPr>
          <w:rFonts w:ascii="仿宋" w:eastAsia="仿宋" w:hAnsi="仿宋" w:cs="仿宋"/>
          <w:color w:val="000000"/>
          <w:sz w:val="37"/>
        </w:rPr>
        <w:t>22</w:t>
      </w:r>
      <w:r>
        <w:rPr>
          <w:rFonts w:ascii="仿宋" w:eastAsia="仿宋" w:hAnsi="仿宋" w:cs="仿宋"/>
          <w:color w:val="000000"/>
          <w:sz w:val="37"/>
        </w:rPr>
        <w:t>个种群</w:t>
      </w:r>
      <w:r>
        <w:rPr>
          <w:rFonts w:ascii="仿宋" w:eastAsia="仿宋" w:hAnsi="仿宋" w:cs="仿宋"/>
          <w:color w:val="000000"/>
          <w:sz w:val="37"/>
        </w:rPr>
        <w:t>)</w:t>
      </w:r>
      <w:r>
        <w:rPr>
          <w:rFonts w:ascii="仿宋" w:eastAsia="仿宋" w:hAnsi="仿宋" w:cs="仿宋"/>
          <w:color w:val="000000"/>
          <w:sz w:val="37"/>
        </w:rPr>
        <w:t>在海上过冬，它们在海上潜水觅食。</w:t>
      </w:r>
    </w:p>
    <w:p w:rsidR="00B83E87" w:rsidRDefault="00B83E87"/>
    <w:p w:rsidR="00B83E87" w:rsidRDefault="00B83E87">
      <w:pPr>
        <w:sectPr w:rsidR="00B83E87">
          <w:headerReference w:type="default" r:id="rId764"/>
          <w:footerReference w:type="default" r:id="rId765"/>
          <w:pgSz w:w="14040" w:h="23760"/>
          <w:pgMar w:top="1820" w:right="920" w:bottom="1820" w:left="920" w:header="1520" w:footer="152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356</w:t>
      </w:r>
      <w:r>
        <w:rPr>
          <w:rFonts w:ascii="仿宋" w:eastAsia="仿宋" w:hAnsi="仿宋" w:cs="仿宋"/>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8"/>
        </w:rPr>
      </w:pPr>
    </w:p>
    <w:p w:rsidR="00B83E87" w:rsidRDefault="00460AC0">
      <w:pPr>
        <w:wordWrap w:val="0"/>
        <w:spacing w:line="700" w:lineRule="atLeast"/>
        <w:ind w:left="20"/>
        <w:textAlignment w:val="baseline"/>
        <w:rPr>
          <w:sz w:val="38"/>
        </w:rPr>
      </w:pPr>
      <w:r>
        <w:rPr>
          <w:rFonts w:ascii="宋体" w:eastAsia="宋体" w:hAnsi="宋体" w:cs="宋体"/>
          <w:color w:val="000000"/>
          <w:sz w:val="38"/>
        </w:rPr>
        <w:t>情形一样，每当我看见绿色斗篷时，并且由于我的眼睛经常欺骗我，我的所有期待有时会因弗雷德里克</w:t>
      </w:r>
      <w:r>
        <w:rPr>
          <w:rFonts w:ascii="宋体" w:eastAsia="宋体" w:hAnsi="宋体" w:cs="宋体"/>
          <w:color w:val="000000"/>
          <w:sz w:val="38"/>
        </w:rPr>
        <w:t>(Frederik)</w:t>
      </w:r>
      <w:r>
        <w:rPr>
          <w:rFonts w:ascii="宋体" w:eastAsia="宋体" w:hAnsi="宋体" w:cs="宋体"/>
          <w:color w:val="000000"/>
          <w:sz w:val="38"/>
        </w:rPr>
        <w:t>医院的搬运工而搁浅。</w:t>
      </w:r>
    </w:p>
    <w:p w:rsidR="00B83E87" w:rsidRDefault="00B83E87">
      <w:pPr>
        <w:wordWrap w:val="0"/>
        <w:spacing w:line="700" w:lineRule="exact"/>
        <w:textAlignment w:val="baseline"/>
        <w:rPr>
          <w:sz w:val="38"/>
        </w:rPr>
      </w:pPr>
    </w:p>
    <w:p w:rsidR="00B83E87" w:rsidRDefault="00460AC0">
      <w:pPr>
        <w:wordWrap w:val="0"/>
        <w:spacing w:line="660" w:lineRule="atLeast"/>
        <w:ind w:left="20"/>
        <w:textAlignment w:val="baseline"/>
        <w:rPr>
          <w:sz w:val="49"/>
        </w:rPr>
      </w:pPr>
      <w:r>
        <w:rPr>
          <w:rFonts w:ascii="楷体" w:eastAsia="楷体" w:hAnsi="楷体" w:cs="楷体"/>
          <w:b/>
          <w:color w:val="000000"/>
          <w:sz w:val="49"/>
        </w:rPr>
        <w:t>4</w:t>
      </w:r>
      <w:r>
        <w:rPr>
          <w:rFonts w:ascii="楷体" w:eastAsia="楷体" w:hAnsi="楷体" w:cs="楷体"/>
          <w:b/>
          <w:color w:val="000000"/>
          <w:sz w:val="49"/>
        </w:rPr>
        <w:t>月</w:t>
      </w:r>
      <w:r>
        <w:rPr>
          <w:rFonts w:ascii="楷体" w:eastAsia="楷体" w:hAnsi="楷体" w:cs="楷体"/>
          <w:b/>
          <w:color w:val="000000"/>
          <w:sz w:val="49"/>
        </w:rPr>
        <w:t>20</w:t>
      </w:r>
      <w:r>
        <w:rPr>
          <w:rFonts w:ascii="楷体" w:eastAsia="楷体" w:hAnsi="楷体" w:cs="楷体"/>
          <w:b/>
          <w:color w:val="000000"/>
          <w:sz w:val="49"/>
        </w:rPr>
        <w:t>日</w:t>
      </w:r>
    </w:p>
    <w:p w:rsidR="00B83E87" w:rsidRDefault="00460AC0">
      <w:pPr>
        <w:wordWrap w:val="0"/>
        <w:spacing w:line="700" w:lineRule="atLeast"/>
        <w:ind w:left="20" w:right="20" w:firstLine="860"/>
        <w:textAlignment w:val="baseline"/>
        <w:rPr>
          <w:sz w:val="38"/>
        </w:rPr>
      </w:pPr>
      <w:r>
        <w:rPr>
          <w:rFonts w:ascii="宋体" w:eastAsia="宋体" w:hAnsi="宋体" w:cs="宋体"/>
          <w:color w:val="000000"/>
          <w:sz w:val="38"/>
        </w:rPr>
        <w:t>一个人必须限制自己</w:t>
      </w:r>
      <w:r>
        <w:rPr>
          <w:rFonts w:ascii="宋体" w:eastAsia="宋体" w:hAnsi="宋体" w:cs="宋体"/>
          <w:color w:val="000000"/>
          <w:sz w:val="38"/>
        </w:rPr>
        <w:t>————</w:t>
      </w:r>
      <w:r>
        <w:rPr>
          <w:rFonts w:ascii="宋体" w:eastAsia="宋体" w:hAnsi="宋体" w:cs="宋体"/>
          <w:color w:val="000000"/>
          <w:sz w:val="38"/>
        </w:rPr>
        <w:t>这是一切享乐的首要条件。看来，我在那女孩儿那里还不会很快找到什么填充我的灵魂和心灵的东西，以致空虚扩大了。现在我要静静地呆着，为了这种状态，这种模糊不清、不明确却强烈的情感，也有它的甜蜜。我总是喜欢在明朗的月夜，躺在一叶小舟里，在我们的一个美丽湖泊上荡漾。我卷起风帆，收好船桨，收起船舵，躺直身子，凝视苍穹。在波</w:t>
      </w:r>
      <w:r>
        <w:rPr>
          <w:rFonts w:ascii="宋体" w:eastAsia="宋体" w:hAnsi="宋体" w:cs="宋体"/>
          <w:color w:val="000000"/>
          <w:sz w:val="38"/>
        </w:rPr>
        <w:t>涛摇动着小舟时，在天上的云彩随风而动、月亮时隐现时，我却在不安宁中寻找到了安宁。波浪的运动使我平静；拍打着小船的波涛单调得催人入眠；云彩在光影中急速的翻飞和变化令我陶醉，竟使我从梦境中醒来。我还是照样躺着，卷起风帆，收起船舵。渴望与急切的期待把我投入它们的怀抱中；渴望与期待变得越来越寂静，越来越令人幸福：它们像个孩子一样悉心照料着我。在我的上方隆起了希望的苍穹；【</w:t>
      </w:r>
      <w:r>
        <w:rPr>
          <w:rFonts w:ascii="宋体" w:eastAsia="宋体" w:hAnsi="宋体" w:cs="宋体"/>
          <w:color w:val="000000"/>
          <w:sz w:val="38"/>
        </w:rPr>
        <w:t>326</w:t>
      </w:r>
      <w:r>
        <w:rPr>
          <w:rFonts w:ascii="宋体" w:eastAsia="宋体" w:hAnsi="宋体" w:cs="宋体"/>
          <w:color w:val="000000"/>
          <w:sz w:val="38"/>
        </w:rPr>
        <w:t>】她的影像如月光一般掠过我，模糊难辨，时而以亮光、时而以阴影使我眼花缭乱。像这样随波逐流是多么快意</w:t>
      </w:r>
      <w:r>
        <w:rPr>
          <w:rFonts w:ascii="宋体" w:eastAsia="宋体" w:hAnsi="宋体" w:cs="宋体"/>
          <w:color w:val="000000"/>
          <w:sz w:val="38"/>
        </w:rPr>
        <w:t>————</w:t>
      </w:r>
      <w:r>
        <w:rPr>
          <w:rFonts w:ascii="宋体" w:eastAsia="宋体" w:hAnsi="宋体" w:cs="宋体"/>
          <w:color w:val="000000"/>
          <w:sz w:val="38"/>
        </w:rPr>
        <w:t>处在内心的运动之中是多么快意。</w:t>
      </w:r>
      <w:r>
        <w:rPr>
          <w:rFonts w:ascii="宋体" w:eastAsia="宋体" w:hAnsi="宋体" w:cs="宋体"/>
          <w:color w:val="000000"/>
          <w:sz w:val="38"/>
        </w:rPr>
        <w:t>①</w:t>
      </w:r>
    </w:p>
    <w:p w:rsidR="00B83E87" w:rsidRDefault="00B83E87">
      <w:pPr>
        <w:wordWrap w:val="0"/>
        <w:spacing w:line="700" w:lineRule="exact"/>
        <w:textAlignment w:val="baseline"/>
        <w:rPr>
          <w:sz w:val="38"/>
        </w:rPr>
      </w:pPr>
    </w:p>
    <w:p w:rsidR="00B83E87" w:rsidRDefault="00460AC0">
      <w:pPr>
        <w:wordWrap w:val="0"/>
        <w:spacing w:line="660" w:lineRule="atLeast"/>
        <w:ind w:left="20"/>
        <w:textAlignment w:val="baseline"/>
        <w:rPr>
          <w:sz w:val="49"/>
        </w:rPr>
      </w:pPr>
      <w:r>
        <w:rPr>
          <w:rFonts w:ascii="楷体" w:eastAsia="楷体" w:hAnsi="楷体" w:cs="楷体"/>
          <w:b/>
          <w:color w:val="000000"/>
          <w:sz w:val="49"/>
        </w:rPr>
        <w:t>4</w:t>
      </w:r>
      <w:r>
        <w:rPr>
          <w:rFonts w:ascii="楷体" w:eastAsia="楷体" w:hAnsi="楷体" w:cs="楷体"/>
          <w:b/>
          <w:color w:val="000000"/>
          <w:sz w:val="49"/>
        </w:rPr>
        <w:t>月</w:t>
      </w:r>
      <w:r>
        <w:rPr>
          <w:rFonts w:ascii="楷体" w:eastAsia="楷体" w:hAnsi="楷体" w:cs="楷体"/>
          <w:b/>
          <w:color w:val="000000"/>
          <w:sz w:val="49"/>
        </w:rPr>
        <w:t>21</w:t>
      </w:r>
      <w:r>
        <w:rPr>
          <w:rFonts w:ascii="楷体" w:eastAsia="楷体" w:hAnsi="楷体" w:cs="楷体"/>
          <w:b/>
          <w:color w:val="000000"/>
          <w:sz w:val="49"/>
        </w:rPr>
        <w:t>日</w:t>
      </w:r>
    </w:p>
    <w:p w:rsidR="00B83E87" w:rsidRDefault="00460AC0">
      <w:pPr>
        <w:wordWrap w:val="0"/>
        <w:spacing w:line="700" w:lineRule="atLeast"/>
        <w:ind w:left="20" w:right="20" w:firstLine="900"/>
        <w:textAlignment w:val="baseline"/>
        <w:rPr>
          <w:sz w:val="38"/>
        </w:rPr>
      </w:pPr>
      <w:r>
        <w:rPr>
          <w:rFonts w:ascii="宋体" w:eastAsia="宋体" w:hAnsi="宋体" w:cs="宋体"/>
          <w:color w:val="000000"/>
          <w:sz w:val="38"/>
        </w:rPr>
        <w:t>日子一天天过去，我仍然没有取得任何进展。年轻小姐们比从前更加让我高兴，然而我却毫无享乐的欲望。我在到处寻找她。这常常使我失去理智，迷惑我的视线，削弱了我的欢乐。</w:t>
      </w:r>
      <w:r>
        <w:rPr>
          <w:rFonts w:ascii="宋体" w:eastAsia="宋体" w:hAnsi="宋体" w:cs="宋体"/>
          <w:color w:val="000000"/>
          <w:sz w:val="38"/>
        </w:rPr>
        <w:t>②</w:t>
      </w:r>
      <w:r>
        <w:rPr>
          <w:rFonts w:ascii="宋体" w:eastAsia="宋体" w:hAnsi="宋体" w:cs="宋体"/>
          <w:color w:val="000000"/>
          <w:sz w:val="38"/>
        </w:rPr>
        <w:t>那美</w:t>
      </w:r>
    </w:p>
    <w:p w:rsidR="00B83E87" w:rsidRDefault="00460AC0">
      <w:pPr>
        <w:wordWrap w:val="0"/>
        <w:spacing w:line="700" w:lineRule="atLeast"/>
        <w:ind w:left="80"/>
        <w:textAlignment w:val="baseline"/>
        <w:rPr>
          <w:sz w:val="38"/>
        </w:rPr>
      </w:pPr>
      <w:r>
        <w:rPr>
          <w:rFonts w:ascii="宋体" w:eastAsia="宋体" w:hAnsi="宋体" w:cs="宋体"/>
          <w:color w:val="000000"/>
          <w:sz w:val="38"/>
          <w:u w:val="single"/>
        </w:rPr>
        <w:t xml:space="preserve">                </w:t>
      </w:r>
    </w:p>
    <w:p w:rsidR="00B83E87" w:rsidRDefault="00460AC0">
      <w:pPr>
        <w:wordWrap w:val="0"/>
        <w:spacing w:before="300" w:line="700" w:lineRule="atLeast"/>
        <w:ind w:left="74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参见《增补》，页</w:t>
      </w:r>
      <w:r>
        <w:rPr>
          <w:rFonts w:ascii="仿宋" w:eastAsia="仿宋" w:hAnsi="仿宋" w:cs="仿宋"/>
          <w:color w:val="000000"/>
          <w:sz w:val="38"/>
        </w:rPr>
        <w:t>560 (</w:t>
      </w:r>
      <w:r>
        <w:rPr>
          <w:rFonts w:ascii="仿宋" w:eastAsia="仿宋" w:hAnsi="仿宋" w:cs="仿宋"/>
          <w:color w:val="000000"/>
          <w:sz w:val="38"/>
        </w:rPr>
        <w:t>《论文》卷</w:t>
      </w:r>
      <w:r>
        <w:rPr>
          <w:rFonts w:ascii="仿宋" w:eastAsia="仿宋" w:hAnsi="仿宋" w:cs="仿宋"/>
          <w:color w:val="000000"/>
          <w:sz w:val="38"/>
        </w:rPr>
        <w:t>3-B55:2)</w:t>
      </w:r>
      <w:r>
        <w:rPr>
          <w:rFonts w:ascii="仿宋" w:eastAsia="仿宋" w:hAnsi="仿宋" w:cs="仿宋"/>
          <w:color w:val="000000"/>
          <w:sz w:val="38"/>
        </w:rPr>
        <w:t>。</w:t>
      </w:r>
    </w:p>
    <w:p w:rsidR="00B83E87" w:rsidRDefault="00460AC0">
      <w:pPr>
        <w:wordWrap w:val="0"/>
        <w:spacing w:line="700" w:lineRule="atLeast"/>
        <w:ind w:left="740"/>
        <w:textAlignment w:val="baseline"/>
        <w:rPr>
          <w:sz w:val="38"/>
        </w:rPr>
      </w:pPr>
      <w:r>
        <w:rPr>
          <w:rFonts w:ascii="仿宋" w:eastAsia="仿宋" w:hAnsi="仿宋" w:cs="仿宋"/>
          <w:color w:val="000000"/>
          <w:sz w:val="38"/>
        </w:rPr>
        <w:t xml:space="preserve">② </w:t>
      </w:r>
      <w:r>
        <w:rPr>
          <w:rFonts w:ascii="仿宋" w:eastAsia="仿宋" w:hAnsi="仿宋" w:cs="仿宋"/>
          <w:color w:val="000000"/>
          <w:sz w:val="38"/>
        </w:rPr>
        <w:t>有关以下四句，参见《增补》，页</w:t>
      </w:r>
      <w:r>
        <w:rPr>
          <w:rFonts w:ascii="仿宋" w:eastAsia="仿宋" w:hAnsi="仿宋" w:cs="仿宋"/>
          <w:color w:val="000000"/>
          <w:sz w:val="38"/>
        </w:rPr>
        <w:t>561 (</w:t>
      </w:r>
      <w:r>
        <w:rPr>
          <w:rFonts w:ascii="仿宋" w:eastAsia="仿宋" w:hAnsi="仿宋" w:cs="仿宋"/>
          <w:color w:val="000000"/>
          <w:sz w:val="38"/>
        </w:rPr>
        <w:t>《论文》卷</w:t>
      </w:r>
      <w:r>
        <w:rPr>
          <w:rFonts w:ascii="仿宋" w:eastAsia="仿宋" w:hAnsi="仿宋" w:cs="仿宋"/>
          <w:color w:val="000000"/>
          <w:sz w:val="38"/>
        </w:rPr>
        <w:t>3-B84)</w:t>
      </w:r>
      <w:r>
        <w:rPr>
          <w:rFonts w:ascii="仿宋" w:eastAsia="仿宋" w:hAnsi="仿宋" w:cs="仿宋"/>
          <w:color w:val="000000"/>
          <w:sz w:val="38"/>
        </w:rPr>
        <w:t>。</w:t>
      </w:r>
    </w:p>
    <w:p w:rsidR="00B83E87" w:rsidRDefault="00B83E87"/>
    <w:p w:rsidR="00B83E87" w:rsidRDefault="00B83E87">
      <w:pPr>
        <w:sectPr w:rsidR="00B83E87">
          <w:headerReference w:type="default" r:id="rId766"/>
          <w:footerReference w:type="default" r:id="rId767"/>
          <w:pgSz w:w="13980" w:h="23720"/>
          <w:pgMar w:top="1800" w:right="880" w:bottom="1800" w:left="880" w:header="1500" w:footer="1500" w:gutter="0"/>
          <w:cols w:space="720"/>
        </w:sectPr>
      </w:pPr>
    </w:p>
    <w:p w:rsidR="00B83E87" w:rsidRDefault="00460AC0">
      <w:pPr>
        <w:wordWrap w:val="0"/>
        <w:spacing w:before="880" w:line="720" w:lineRule="atLeast"/>
        <w:ind w:left="100"/>
        <w:textAlignment w:val="baseline"/>
        <w:rPr>
          <w:sz w:val="37"/>
        </w:rPr>
      </w:pPr>
      <w:r>
        <w:rPr>
          <w:rFonts w:ascii="宋体" w:eastAsia="宋体" w:hAnsi="宋体" w:cs="宋体"/>
          <w:color w:val="000000"/>
          <w:sz w:val="37"/>
        </w:rPr>
        <w:lastRenderedPageBreak/>
        <w:t>好的季节很快就要到来，届时人们可以在大街小巷尽情购买各种小物件，那些东西在冬季的社交生活中花费极为昂贵，因为年轻</w:t>
      </w:r>
      <w:r>
        <w:rPr>
          <w:rFonts w:ascii="宋体" w:eastAsia="宋体" w:hAnsi="宋体" w:cs="宋体"/>
          <w:color w:val="000000"/>
          <w:sz w:val="37"/>
        </w:rPr>
        <w:t>女孩儿可能忘却很多事，却不可能忘却一种情景。的确，社交生活能使人接触到女性，但这对开始一桩风流韵事来说却毫无益处。在社交生活中，每个女孩儿都有防备，那种场合一再令人不满，却又一再出现</w:t>
      </w:r>
      <w:r>
        <w:rPr>
          <w:rFonts w:ascii="宋体" w:eastAsia="宋体" w:hAnsi="宋体" w:cs="宋体"/>
          <w:color w:val="000000"/>
          <w:sz w:val="37"/>
        </w:rPr>
        <w:t>————</w:t>
      </w:r>
      <w:r>
        <w:rPr>
          <w:rFonts w:ascii="宋体" w:eastAsia="宋体" w:hAnsi="宋体" w:cs="宋体"/>
          <w:color w:val="000000"/>
          <w:sz w:val="37"/>
        </w:rPr>
        <w:t>她一点都得不到感官上的震撼。在大街上，她就处在了开阔的大海上，因此每样东西对她的影响都更大，每样东西同样也更加神秘莫测。在街上的情景中，我会为一位年轻女孩儿的微笑付出一百个银币，而不愿在晚会上出十个银币换得一次握手</w:t>
      </w:r>
      <w:r>
        <w:rPr>
          <w:rFonts w:ascii="宋体" w:eastAsia="宋体" w:hAnsi="宋体" w:cs="宋体"/>
          <w:color w:val="000000"/>
          <w:sz w:val="37"/>
        </w:rPr>
        <w:t>————</w:t>
      </w:r>
      <w:r>
        <w:rPr>
          <w:rFonts w:ascii="宋体" w:eastAsia="宋体" w:hAnsi="宋体" w:cs="宋体"/>
          <w:color w:val="000000"/>
          <w:sz w:val="37"/>
        </w:rPr>
        <w:t>这是截然不同的交换。当风流韵事已经开始时，人们就会在晚会上寻找那个相关的人。私下同她交流也很有诱惑力</w:t>
      </w:r>
      <w:r>
        <w:rPr>
          <w:rFonts w:ascii="宋体" w:eastAsia="宋体" w:hAnsi="宋体" w:cs="宋体"/>
          <w:color w:val="000000"/>
          <w:sz w:val="37"/>
        </w:rPr>
        <w:t>，这是我所知道的最有力的刺激。她不敢谈论这事，然而却惦记着；她并不知道那人是否把这事忘掉了；那人一会儿这样误导她，一会儿那样误导她。今年我的收获很小，那位女孩儿非常吸引我。在某种意义上，我的利润很微薄，但后来我的确有望获得巨大的奖偿。</w:t>
      </w:r>
    </w:p>
    <w:p w:rsidR="00B83E87" w:rsidRDefault="00B83E87">
      <w:pPr>
        <w:wordWrap w:val="0"/>
        <w:spacing w:line="640" w:lineRule="exact"/>
        <w:textAlignment w:val="baseline"/>
        <w:rPr>
          <w:sz w:val="52"/>
        </w:rPr>
      </w:pPr>
    </w:p>
    <w:p w:rsidR="00B83E87" w:rsidRDefault="00460AC0">
      <w:pPr>
        <w:wordWrap w:val="0"/>
        <w:spacing w:line="700" w:lineRule="atLeast"/>
        <w:ind w:left="100"/>
        <w:textAlignment w:val="baseline"/>
        <w:rPr>
          <w:sz w:val="52"/>
        </w:rPr>
      </w:pPr>
      <w:r>
        <w:rPr>
          <w:rFonts w:ascii="楷体" w:eastAsia="楷体" w:hAnsi="楷体" w:cs="楷体"/>
          <w:b/>
          <w:color w:val="000000"/>
          <w:sz w:val="52"/>
        </w:rPr>
        <w:t>5</w:t>
      </w:r>
      <w:r>
        <w:rPr>
          <w:rFonts w:ascii="楷体" w:eastAsia="楷体" w:hAnsi="楷体" w:cs="楷体"/>
          <w:b/>
          <w:color w:val="000000"/>
          <w:sz w:val="52"/>
        </w:rPr>
        <w:t>月</w:t>
      </w:r>
      <w:r>
        <w:rPr>
          <w:rFonts w:ascii="楷体" w:eastAsia="楷体" w:hAnsi="楷体" w:cs="楷体"/>
          <w:b/>
          <w:color w:val="000000"/>
          <w:sz w:val="52"/>
        </w:rPr>
        <w:t>5</w:t>
      </w:r>
      <w:r>
        <w:rPr>
          <w:rFonts w:ascii="楷体" w:eastAsia="楷体" w:hAnsi="楷体" w:cs="楷体"/>
          <w:b/>
          <w:color w:val="000000"/>
          <w:sz w:val="52"/>
        </w:rPr>
        <w:t>日</w:t>
      </w:r>
    </w:p>
    <w:p w:rsidR="00B83E87" w:rsidRDefault="00460AC0">
      <w:pPr>
        <w:wordWrap w:val="0"/>
        <w:spacing w:line="720" w:lineRule="atLeast"/>
        <w:ind w:right="40" w:firstLine="960"/>
        <w:textAlignment w:val="baseline"/>
        <w:rPr>
          <w:sz w:val="37"/>
        </w:rPr>
      </w:pPr>
      <w:r>
        <w:rPr>
          <w:rFonts w:ascii="宋体" w:eastAsia="宋体" w:hAnsi="宋体" w:cs="宋体"/>
          <w:color w:val="000000"/>
          <w:sz w:val="37"/>
        </w:rPr>
        <w:t>可恶的机会！</w:t>
      </w:r>
      <w:r>
        <w:rPr>
          <w:rFonts w:ascii="宋体" w:eastAsia="宋体" w:hAnsi="宋体" w:cs="宋体"/>
          <w:color w:val="000000"/>
          <w:sz w:val="37"/>
        </w:rPr>
        <w:t>①</w:t>
      </w:r>
      <w:r>
        <w:rPr>
          <w:rFonts w:ascii="宋体" w:eastAsia="宋体" w:hAnsi="宋体" w:cs="宋体"/>
          <w:color w:val="000000"/>
          <w:sz w:val="37"/>
        </w:rPr>
        <w:t>我从没诅咒过你，因为你自己出现了；我诅咒你，因为你完全没有显现出来。要不然，人们也许会以为这是你的新发明，你这不可理喻的存在，无法生育的万物之母，从那时残存下来的唯一残留物，</w:t>
      </w:r>
      <w:r>
        <w:rPr>
          <w:rFonts w:ascii="宋体" w:eastAsia="宋体" w:hAnsi="宋体" w:cs="宋体"/>
          <w:color w:val="000000"/>
          <w:sz w:val="37"/>
        </w:rPr>
        <w:t>②</w:t>
      </w:r>
      <w:r>
        <w:rPr>
          <w:rFonts w:ascii="宋体" w:eastAsia="宋体" w:hAnsi="宋体" w:cs="宋体"/>
          <w:color w:val="000000"/>
          <w:sz w:val="37"/>
        </w:rPr>
        <w:t>那时【</w:t>
      </w:r>
      <w:r>
        <w:rPr>
          <w:rFonts w:ascii="宋体" w:eastAsia="宋体" w:hAnsi="宋体" w:cs="宋体"/>
          <w:color w:val="000000"/>
          <w:sz w:val="37"/>
        </w:rPr>
        <w:t>327</w:t>
      </w:r>
      <w:r>
        <w:rPr>
          <w:rFonts w:ascii="宋体" w:eastAsia="宋体" w:hAnsi="宋体" w:cs="宋体"/>
          <w:color w:val="000000"/>
          <w:sz w:val="37"/>
        </w:rPr>
        <w:t>】必然诞生了自由，那时自由又让自己乔装打扮返回到了子宫中？可恶</w:t>
      </w:r>
      <w:r>
        <w:rPr>
          <w:rFonts w:ascii="宋体" w:eastAsia="宋体" w:hAnsi="宋体" w:cs="宋体"/>
          <w:color w:val="000000"/>
          <w:sz w:val="37"/>
        </w:rPr>
        <w:t>的机会！你，我唯一的知己，我认为唯一值得成为我的伙伴和敌人的存在，在差异之中总是与你自身相似，总是不可理喻，总是一个谜！你，我以自己心灵的全部同情爱着你，我按你的影像塑造了自己，你为什</w:t>
      </w:r>
    </w:p>
    <w:p w:rsidR="00B83E87" w:rsidRDefault="00460AC0">
      <w:pPr>
        <w:wordWrap w:val="0"/>
        <w:spacing w:line="720" w:lineRule="atLeast"/>
        <w:ind w:left="180"/>
        <w:textAlignment w:val="baseline"/>
        <w:rPr>
          <w:sz w:val="37"/>
        </w:rPr>
      </w:pPr>
      <w:r>
        <w:rPr>
          <w:rFonts w:ascii="宋体" w:eastAsia="宋体" w:hAnsi="宋体" w:cs="宋体"/>
          <w:color w:val="000000"/>
          <w:sz w:val="37"/>
          <w:u w:val="single"/>
        </w:rPr>
        <w:t xml:space="preserve">                </w:t>
      </w:r>
    </w:p>
    <w:p w:rsidR="00B83E87" w:rsidRDefault="00460AC0">
      <w:pPr>
        <w:wordWrap w:val="0"/>
        <w:spacing w:before="280" w:line="500" w:lineRule="atLeast"/>
        <w:ind w:left="80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有关以下段落，参见《增补》，页</w:t>
      </w:r>
      <w:r>
        <w:rPr>
          <w:rFonts w:ascii="仿宋" w:eastAsia="仿宋" w:hAnsi="仿宋" w:cs="仿宋"/>
          <w:color w:val="000000"/>
          <w:sz w:val="36"/>
        </w:rPr>
        <w:t>561-562(</w:t>
      </w:r>
      <w:r>
        <w:rPr>
          <w:rFonts w:ascii="仿宋" w:eastAsia="仿宋" w:hAnsi="仿宋" w:cs="仿宋"/>
          <w:color w:val="000000"/>
          <w:sz w:val="36"/>
        </w:rPr>
        <w:t>《论文》卷</w:t>
      </w:r>
      <w:r>
        <w:rPr>
          <w:rFonts w:ascii="仿宋" w:eastAsia="仿宋" w:hAnsi="仿宋" w:cs="仿宋"/>
          <w:color w:val="000000"/>
          <w:sz w:val="36"/>
        </w:rPr>
        <w:t>3-B179</w:t>
      </w:r>
      <w:r>
        <w:rPr>
          <w:rFonts w:ascii="仿宋" w:eastAsia="仿宋" w:hAnsi="仿宋" w:cs="仿宋"/>
          <w:color w:val="000000"/>
          <w:sz w:val="36"/>
        </w:rPr>
        <w:t>：</w:t>
      </w:r>
      <w:r>
        <w:rPr>
          <w:rFonts w:ascii="仿宋" w:eastAsia="仿宋" w:hAnsi="仿宋" w:cs="仿宋"/>
          <w:color w:val="000000"/>
          <w:sz w:val="36"/>
        </w:rPr>
        <w:t>28)</w:t>
      </w:r>
      <w:r>
        <w:rPr>
          <w:rFonts w:ascii="仿宋" w:eastAsia="仿宋" w:hAnsi="仿宋" w:cs="仿宋"/>
          <w:color w:val="000000"/>
          <w:sz w:val="36"/>
        </w:rPr>
        <w:t>。</w:t>
      </w:r>
    </w:p>
    <w:p w:rsidR="00B83E87" w:rsidRDefault="00460AC0">
      <w:pPr>
        <w:wordWrap w:val="0"/>
        <w:spacing w:line="500" w:lineRule="atLeast"/>
        <w:ind w:left="80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有关本句的其余部分，参见《增补》，页</w:t>
      </w:r>
      <w:r>
        <w:rPr>
          <w:rFonts w:ascii="仿宋" w:eastAsia="仿宋" w:hAnsi="仿宋" w:cs="仿宋"/>
          <w:color w:val="000000"/>
          <w:sz w:val="36"/>
        </w:rPr>
        <w:t>562(</w:t>
      </w:r>
      <w:r>
        <w:rPr>
          <w:rFonts w:ascii="仿宋" w:eastAsia="仿宋" w:hAnsi="仿宋" w:cs="仿宋"/>
          <w:color w:val="000000"/>
          <w:sz w:val="36"/>
        </w:rPr>
        <w:t>《论文》卷</w:t>
      </w:r>
      <w:r>
        <w:rPr>
          <w:rFonts w:ascii="仿宋" w:eastAsia="仿宋" w:hAnsi="仿宋" w:cs="仿宋"/>
          <w:color w:val="000000"/>
          <w:sz w:val="36"/>
        </w:rPr>
        <w:t>3-B55</w:t>
      </w:r>
      <w:r>
        <w:rPr>
          <w:rFonts w:ascii="仿宋" w:eastAsia="仿宋" w:hAnsi="仿宋" w:cs="仿宋"/>
          <w:color w:val="000000"/>
          <w:sz w:val="36"/>
        </w:rPr>
        <w:t>：</w:t>
      </w:r>
      <w:r>
        <w:rPr>
          <w:rFonts w:ascii="仿宋" w:eastAsia="仿宋" w:hAnsi="仿宋" w:cs="仿宋"/>
          <w:color w:val="000000"/>
          <w:sz w:val="36"/>
        </w:rPr>
        <w:t>3)</w:t>
      </w:r>
      <w:r>
        <w:rPr>
          <w:rFonts w:ascii="仿宋" w:eastAsia="仿宋" w:hAnsi="仿宋" w:cs="仿宋"/>
          <w:color w:val="000000"/>
          <w:sz w:val="36"/>
        </w:rPr>
        <w:t>。</w:t>
      </w:r>
    </w:p>
    <w:p w:rsidR="00B83E87" w:rsidRDefault="00B83E87"/>
    <w:p w:rsidR="00B83E87" w:rsidRDefault="00B83E87">
      <w:pPr>
        <w:sectPr w:rsidR="00B83E87">
          <w:headerReference w:type="default" r:id="rId768"/>
          <w:footerReference w:type="default" r:id="rId769"/>
          <w:pgSz w:w="14040" w:h="23760"/>
          <w:pgMar w:top="1920" w:right="860" w:bottom="1920" w:left="860" w:header="1620" w:footer="1620" w:gutter="0"/>
          <w:cols w:space="720"/>
        </w:sectPr>
      </w:pPr>
    </w:p>
    <w:p w:rsidR="00B83E87" w:rsidRDefault="00460AC0">
      <w:pPr>
        <w:wordWrap w:val="0"/>
        <w:spacing w:line="480" w:lineRule="atLeast"/>
        <w:ind w:left="40"/>
        <w:textAlignment w:val="baseline"/>
        <w:rPr>
          <w:sz w:val="35"/>
        </w:rPr>
      </w:pPr>
      <w:r>
        <w:rPr>
          <w:rFonts w:ascii="仿宋" w:eastAsia="仿宋" w:hAnsi="仿宋" w:cs="仿宋"/>
          <w:color w:val="000000"/>
          <w:sz w:val="35"/>
        </w:rPr>
        <w:lastRenderedPageBreak/>
        <w:t xml:space="preserve">358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9"/>
        </w:rPr>
      </w:pPr>
    </w:p>
    <w:p w:rsidR="00B83E87" w:rsidRDefault="00460AC0">
      <w:pPr>
        <w:wordWrap w:val="0"/>
        <w:spacing w:line="700" w:lineRule="atLeast"/>
        <w:ind w:left="40"/>
        <w:textAlignment w:val="baseline"/>
        <w:rPr>
          <w:sz w:val="39"/>
        </w:rPr>
      </w:pPr>
      <w:r>
        <w:rPr>
          <w:rFonts w:ascii="宋体" w:eastAsia="宋体" w:hAnsi="宋体" w:cs="宋体"/>
          <w:color w:val="000000"/>
          <w:sz w:val="39"/>
        </w:rPr>
        <w:t>么不让自己显现呢？我没有祈求，我没有低声下气地恳求你以这</w:t>
      </w:r>
      <w:r>
        <w:rPr>
          <w:rFonts w:ascii="宋体" w:eastAsia="宋体" w:hAnsi="宋体" w:cs="宋体"/>
          <w:color w:val="000000"/>
          <w:sz w:val="39"/>
        </w:rPr>
        <w:t>种或那种方式现身；这种崇拜的确是偶像崇拜，这不会使你愉快。我向你挑战</w:t>
      </w:r>
      <w:r>
        <w:rPr>
          <w:rFonts w:ascii="宋体" w:eastAsia="宋体" w:hAnsi="宋体" w:cs="宋体"/>
          <w:color w:val="000000"/>
          <w:sz w:val="39"/>
        </w:rPr>
        <w:t>——</w:t>
      </w:r>
      <w:r>
        <w:rPr>
          <w:rFonts w:ascii="宋体" w:eastAsia="宋体" w:hAnsi="宋体" w:cs="宋体"/>
          <w:color w:val="000000"/>
          <w:sz w:val="39"/>
        </w:rPr>
        <w:t>你为什么不让自己显现？或者说，世界结构中的平衡之轮停止了，你的谜被解开了，而你也已潜入到永恒的大海中去了？可怕的念头</w:t>
      </w:r>
      <w:r>
        <w:rPr>
          <w:rFonts w:ascii="宋体" w:eastAsia="宋体" w:hAnsi="宋体" w:cs="宋体"/>
          <w:color w:val="000000"/>
          <w:sz w:val="39"/>
        </w:rPr>
        <w:t>————</w:t>
      </w:r>
      <w:r>
        <w:rPr>
          <w:rFonts w:ascii="宋体" w:eastAsia="宋体" w:hAnsi="宋体" w:cs="宋体"/>
          <w:color w:val="000000"/>
          <w:sz w:val="39"/>
        </w:rPr>
        <w:t>那么，世界会因厌烦而止步！可恶的机会，我在等待你！我不想凭借各种原理或那些愚蠢的人们所称的声名来征服你</w:t>
      </w:r>
      <w:r>
        <w:rPr>
          <w:rFonts w:ascii="宋体" w:eastAsia="宋体" w:hAnsi="宋体" w:cs="宋体"/>
          <w:color w:val="000000"/>
          <w:sz w:val="39"/>
        </w:rPr>
        <w:t>————</w:t>
      </w:r>
      <w:r>
        <w:rPr>
          <w:rFonts w:ascii="宋体" w:eastAsia="宋体" w:hAnsi="宋体" w:cs="宋体"/>
          <w:color w:val="000000"/>
          <w:sz w:val="39"/>
        </w:rPr>
        <w:t>不，我将成为你的诗人！我不想成为别人的诗人，让你自己显现吧，而我将成为你的诗人。我将以自己的诗作为食物，那将是我的食物。或者说，你发现了我毫无价值吗？正像神庙的舞者为上帝</w:t>
      </w:r>
      <w:r>
        <w:rPr>
          <w:rFonts w:ascii="宋体" w:eastAsia="宋体" w:hAnsi="宋体" w:cs="宋体"/>
          <w:color w:val="000000"/>
          <w:sz w:val="39"/>
        </w:rPr>
        <w:t>[Guden]</w:t>
      </w:r>
      <w:r>
        <w:rPr>
          <w:rFonts w:ascii="宋体" w:eastAsia="宋体" w:hAnsi="宋体" w:cs="宋体"/>
          <w:color w:val="000000"/>
          <w:sz w:val="39"/>
        </w:rPr>
        <w:t>的荣誉起舞一样，我也把</w:t>
      </w:r>
      <w:r>
        <w:rPr>
          <w:rFonts w:ascii="宋体" w:eastAsia="宋体" w:hAnsi="宋体" w:cs="宋体"/>
          <w:color w:val="000000"/>
          <w:sz w:val="39"/>
        </w:rPr>
        <w:t>自己奉献给你；我穿得轻薄，柔软有弹性，手无寸铁，我抛弃了一切。我一无所有；我渴望一无所有；我喜欢一无所有；我没有什么可以失去</w:t>
      </w:r>
      <w:r>
        <w:rPr>
          <w:rFonts w:ascii="宋体" w:eastAsia="宋体" w:hAnsi="宋体" w:cs="宋体"/>
          <w:color w:val="000000"/>
          <w:sz w:val="39"/>
        </w:rPr>
        <w:t>————</w:t>
      </w:r>
      <w:r>
        <w:rPr>
          <w:rFonts w:ascii="宋体" w:eastAsia="宋体" w:hAnsi="宋体" w:cs="宋体"/>
          <w:color w:val="000000"/>
          <w:sz w:val="39"/>
        </w:rPr>
        <w:t>然而，我因此没有变得更加配得上你，渴望了很久的你一定厌倦了剥夺人们的所爱，厌倦了他们怯懦的哭诉和怯懦的恳求。使我惊异</w:t>
      </w:r>
      <w:r>
        <w:rPr>
          <w:rFonts w:ascii="宋体" w:eastAsia="宋体" w:hAnsi="宋体" w:cs="宋体"/>
          <w:color w:val="000000"/>
          <w:sz w:val="39"/>
        </w:rPr>
        <w:t>———</w:t>
      </w:r>
      <w:r>
        <w:rPr>
          <w:rFonts w:ascii="宋体" w:eastAsia="宋体" w:hAnsi="宋体" w:cs="宋体"/>
          <w:color w:val="000000"/>
          <w:sz w:val="39"/>
        </w:rPr>
        <w:t>我已准备好了。没有赌注</w:t>
      </w:r>
      <w:r>
        <w:rPr>
          <w:rFonts w:ascii="宋体" w:eastAsia="宋体" w:hAnsi="宋体" w:cs="宋体"/>
          <w:color w:val="000000"/>
          <w:sz w:val="39"/>
        </w:rPr>
        <w:t>————</w:t>
      </w:r>
      <w:r>
        <w:rPr>
          <w:rFonts w:ascii="宋体" w:eastAsia="宋体" w:hAnsi="宋体" w:cs="宋体"/>
          <w:color w:val="000000"/>
          <w:sz w:val="39"/>
        </w:rPr>
        <w:t>让我们为荣誉而战。向我显现她，向我显现那似乎不可能的可能性，在地狱的黑暗中向我显现她，我将把她带回来。</w:t>
      </w:r>
      <w:r>
        <w:rPr>
          <w:rFonts w:ascii="宋体" w:eastAsia="宋体" w:hAnsi="宋体" w:cs="宋体"/>
          <w:color w:val="000000"/>
          <w:sz w:val="39"/>
        </w:rPr>
        <w:t>①</w:t>
      </w:r>
      <w:r>
        <w:rPr>
          <w:rFonts w:ascii="宋体" w:eastAsia="宋体" w:hAnsi="宋体" w:cs="宋体"/>
          <w:color w:val="000000"/>
          <w:sz w:val="39"/>
        </w:rPr>
        <w:t>让她恨我，藐视我，把我置之度外，去爱别的人</w:t>
      </w:r>
      <w:r>
        <w:rPr>
          <w:rFonts w:ascii="宋体" w:eastAsia="宋体" w:hAnsi="宋体" w:cs="宋体"/>
          <w:color w:val="000000"/>
          <w:sz w:val="39"/>
        </w:rPr>
        <w:t>————</w:t>
      </w:r>
      <w:r>
        <w:rPr>
          <w:rFonts w:ascii="宋体" w:eastAsia="宋体" w:hAnsi="宋体" w:cs="宋体"/>
          <w:color w:val="000000"/>
          <w:sz w:val="39"/>
        </w:rPr>
        <w:t>我并不畏惧；搅动那水，</w:t>
      </w:r>
      <w:r>
        <w:rPr>
          <w:rFonts w:ascii="宋体" w:eastAsia="宋体" w:hAnsi="宋体" w:cs="宋体"/>
          <w:color w:val="000000"/>
          <w:sz w:val="39"/>
        </w:rPr>
        <w:t>②</w:t>
      </w:r>
      <w:r>
        <w:rPr>
          <w:rFonts w:ascii="宋体" w:eastAsia="宋体" w:hAnsi="宋体" w:cs="宋体"/>
          <w:color w:val="000000"/>
          <w:sz w:val="39"/>
        </w:rPr>
        <w:t>打破寂静。像这样使我饿死是你的自私，你仍然在幻想你</w:t>
      </w:r>
      <w:r>
        <w:rPr>
          <w:rFonts w:ascii="宋体" w:eastAsia="宋体" w:hAnsi="宋体" w:cs="宋体"/>
          <w:color w:val="000000"/>
          <w:sz w:val="39"/>
        </w:rPr>
        <w:t>自己比我更强壮。</w:t>
      </w:r>
    </w:p>
    <w:p w:rsidR="00B83E87" w:rsidRDefault="00B83E87">
      <w:pPr>
        <w:wordWrap w:val="0"/>
        <w:spacing w:line="620" w:lineRule="exact"/>
        <w:textAlignment w:val="baseline"/>
        <w:rPr>
          <w:sz w:val="52"/>
        </w:rPr>
      </w:pPr>
    </w:p>
    <w:p w:rsidR="00B83E87" w:rsidRDefault="00460AC0">
      <w:pPr>
        <w:wordWrap w:val="0"/>
        <w:spacing w:line="700" w:lineRule="atLeast"/>
        <w:ind w:left="40"/>
        <w:textAlignment w:val="baseline"/>
        <w:rPr>
          <w:sz w:val="52"/>
        </w:rPr>
      </w:pPr>
      <w:r>
        <w:rPr>
          <w:rFonts w:ascii="楷体" w:eastAsia="楷体" w:hAnsi="楷体" w:cs="楷体"/>
          <w:color w:val="000000"/>
          <w:sz w:val="52"/>
        </w:rPr>
        <w:t>5</w:t>
      </w:r>
      <w:r>
        <w:rPr>
          <w:rFonts w:ascii="楷体" w:eastAsia="楷体" w:hAnsi="楷体" w:cs="楷体"/>
          <w:color w:val="000000"/>
          <w:sz w:val="52"/>
        </w:rPr>
        <w:t>月</w:t>
      </w:r>
      <w:r>
        <w:rPr>
          <w:rFonts w:ascii="楷体" w:eastAsia="楷体" w:hAnsi="楷体" w:cs="楷体"/>
          <w:color w:val="000000"/>
          <w:sz w:val="52"/>
        </w:rPr>
        <w:t>6</w:t>
      </w:r>
      <w:r>
        <w:rPr>
          <w:rFonts w:ascii="楷体" w:eastAsia="楷体" w:hAnsi="楷体" w:cs="楷体"/>
          <w:color w:val="000000"/>
          <w:sz w:val="52"/>
        </w:rPr>
        <w:t>日</w:t>
      </w:r>
    </w:p>
    <w:p w:rsidR="00B83E87" w:rsidRDefault="00460AC0">
      <w:pPr>
        <w:wordWrap w:val="0"/>
        <w:spacing w:line="700" w:lineRule="atLeast"/>
        <w:ind w:left="40" w:right="100" w:firstLine="880"/>
        <w:textAlignment w:val="baseline"/>
        <w:rPr>
          <w:sz w:val="39"/>
        </w:rPr>
      </w:pPr>
      <w:r>
        <w:rPr>
          <w:rFonts w:ascii="宋体" w:eastAsia="宋体" w:hAnsi="宋体" w:cs="宋体"/>
          <w:color w:val="000000"/>
          <w:sz w:val="39"/>
        </w:rPr>
        <w:t>春天来了，万物复苏，年轻女孩儿们也是如此，她们的斗篷收拣了起来，大概我的那件绿色斗篷【</w:t>
      </w:r>
      <w:r>
        <w:rPr>
          <w:rFonts w:ascii="宋体" w:eastAsia="宋体" w:hAnsi="宋体" w:cs="宋体"/>
          <w:color w:val="000000"/>
          <w:sz w:val="39"/>
        </w:rPr>
        <w:t>328</w:t>
      </w:r>
      <w:r>
        <w:rPr>
          <w:rFonts w:ascii="宋体" w:eastAsia="宋体" w:hAnsi="宋体" w:cs="宋体"/>
          <w:color w:val="000000"/>
          <w:sz w:val="39"/>
        </w:rPr>
        <w:t>】也已经挂了起</w:t>
      </w:r>
    </w:p>
    <w:p w:rsidR="00B83E87" w:rsidRDefault="00460AC0">
      <w:pPr>
        <w:wordWrap w:val="0"/>
        <w:spacing w:line="700" w:lineRule="atLeast"/>
        <w:ind w:left="80"/>
        <w:textAlignment w:val="baseline"/>
        <w:rPr>
          <w:sz w:val="39"/>
        </w:rPr>
      </w:pPr>
      <w:r>
        <w:rPr>
          <w:rFonts w:ascii="宋体" w:eastAsia="宋体" w:hAnsi="宋体" w:cs="宋体"/>
          <w:color w:val="000000"/>
          <w:sz w:val="39"/>
          <w:u w:val="single"/>
        </w:rPr>
        <w:t xml:space="preserve">               </w:t>
      </w:r>
    </w:p>
    <w:p w:rsidR="00B83E87" w:rsidRDefault="00460AC0">
      <w:pPr>
        <w:wordWrap w:val="0"/>
        <w:spacing w:before="280" w:line="580" w:lineRule="atLeast"/>
        <w:ind w:left="40" w:right="140" w:firstLine="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在希腊神话中，俄耳甫斯</w:t>
      </w:r>
      <w:r>
        <w:rPr>
          <w:rFonts w:ascii="宋体" w:eastAsia="宋体" w:hAnsi="宋体" w:cs="宋体"/>
          <w:color w:val="000000"/>
          <w:sz w:val="36"/>
        </w:rPr>
        <w:t>(Orpheus)</w:t>
      </w:r>
      <w:r>
        <w:rPr>
          <w:rFonts w:ascii="宋体" w:eastAsia="宋体" w:hAnsi="宋体" w:cs="宋体"/>
          <w:color w:val="000000"/>
          <w:sz w:val="36"/>
        </w:rPr>
        <w:t>到冥王哈得斯那里去寻找他妻子欧律狄刻</w:t>
      </w:r>
      <w:r>
        <w:rPr>
          <w:rFonts w:ascii="宋体" w:eastAsia="宋体" w:hAnsi="宋体" w:cs="宋体"/>
          <w:color w:val="000000"/>
          <w:sz w:val="36"/>
        </w:rPr>
        <w:t>(Eurydice)</w:t>
      </w:r>
      <w:r>
        <w:rPr>
          <w:rFonts w:ascii="宋体" w:eastAsia="宋体" w:hAnsi="宋体" w:cs="宋体"/>
          <w:color w:val="000000"/>
          <w:sz w:val="36"/>
        </w:rPr>
        <w:t>。把她交还给他有一个条件：在他们回到尘世之前不能看她。他没有遵从，于是她就消失了。</w:t>
      </w:r>
    </w:p>
    <w:p w:rsidR="00B83E87" w:rsidRDefault="00460AC0">
      <w:pPr>
        <w:wordWrap w:val="0"/>
        <w:spacing w:line="580" w:lineRule="atLeast"/>
        <w:ind w:left="76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参见《新约</w:t>
      </w:r>
      <w:r>
        <w:rPr>
          <w:rFonts w:ascii="宋体" w:eastAsia="宋体" w:hAnsi="宋体" w:cs="宋体"/>
          <w:color w:val="000000"/>
          <w:sz w:val="36"/>
        </w:rPr>
        <w:t>·</w:t>
      </w:r>
      <w:r>
        <w:rPr>
          <w:rFonts w:ascii="宋体" w:eastAsia="宋体" w:hAnsi="宋体" w:cs="宋体"/>
          <w:color w:val="000000"/>
          <w:sz w:val="36"/>
        </w:rPr>
        <w:t>约翰福音》</w:t>
      </w:r>
      <w:r>
        <w:rPr>
          <w:rFonts w:ascii="宋体" w:eastAsia="宋体" w:hAnsi="宋体" w:cs="宋体"/>
          <w:color w:val="000000"/>
          <w:sz w:val="36"/>
        </w:rPr>
        <w:t>5</w:t>
      </w:r>
      <w:r>
        <w:rPr>
          <w:rFonts w:ascii="宋体" w:eastAsia="宋体" w:hAnsi="宋体" w:cs="宋体"/>
          <w:color w:val="000000"/>
          <w:sz w:val="36"/>
        </w:rPr>
        <w:t>：</w:t>
      </w:r>
      <w:r>
        <w:rPr>
          <w:rFonts w:ascii="宋体" w:eastAsia="宋体" w:hAnsi="宋体" w:cs="宋体"/>
          <w:color w:val="000000"/>
          <w:sz w:val="36"/>
        </w:rPr>
        <w:t>2</w:t>
      </w:r>
      <w:r>
        <w:rPr>
          <w:rFonts w:ascii="宋体" w:eastAsia="宋体" w:hAnsi="宋体" w:cs="宋体"/>
          <w:color w:val="000000"/>
          <w:sz w:val="36"/>
        </w:rPr>
        <w:t>。</w:t>
      </w:r>
    </w:p>
    <w:p w:rsidR="00B83E87" w:rsidRDefault="00B83E87"/>
    <w:p w:rsidR="00B83E87" w:rsidRDefault="00B83E87">
      <w:pPr>
        <w:sectPr w:rsidR="00B83E87">
          <w:headerReference w:type="default" r:id="rId770"/>
          <w:footerReference w:type="default" r:id="rId771"/>
          <w:pgSz w:w="14080" w:h="23780"/>
          <w:pgMar w:top="1840" w:right="880" w:bottom="1840" w:left="880" w:header="1540" w:footer="1540" w:gutter="0"/>
          <w:cols w:space="720"/>
        </w:sectPr>
      </w:pPr>
    </w:p>
    <w:p w:rsidR="00B83E87" w:rsidRDefault="00460AC0">
      <w:pPr>
        <w:wordWrap w:val="0"/>
        <w:spacing w:line="480" w:lineRule="atLeast"/>
        <w:ind w:right="40"/>
        <w:jc w:val="right"/>
        <w:textAlignment w:val="baseline"/>
        <w:rPr>
          <w:sz w:val="35"/>
        </w:rPr>
      </w:pPr>
      <w:r>
        <w:rPr>
          <w:rFonts w:ascii="仿宋" w:eastAsia="仿宋" w:hAnsi="仿宋" w:cs="仿宋"/>
          <w:color w:val="000000"/>
          <w:sz w:val="35"/>
        </w:rPr>
        <w:lastRenderedPageBreak/>
        <w:t>勾引家日记</w:t>
      </w:r>
      <w:r>
        <w:rPr>
          <w:rFonts w:ascii="仿宋" w:eastAsia="仿宋" w:hAnsi="仿宋" w:cs="仿宋"/>
          <w:color w:val="000000"/>
          <w:sz w:val="35"/>
        </w:rPr>
        <w:t xml:space="preserve"> 359</w:t>
      </w:r>
    </w:p>
    <w:p w:rsidR="00B83E87" w:rsidRDefault="00B83E87">
      <w:pPr>
        <w:wordWrap w:val="0"/>
        <w:spacing w:line="740" w:lineRule="exact"/>
        <w:jc w:val="right"/>
        <w:textAlignment w:val="baseline"/>
        <w:rPr>
          <w:sz w:val="38"/>
        </w:rPr>
      </w:pPr>
    </w:p>
    <w:p w:rsidR="00B83E87" w:rsidRDefault="00460AC0">
      <w:pPr>
        <w:wordWrap w:val="0"/>
        <w:spacing w:line="740" w:lineRule="atLeast"/>
        <w:ind w:right="60"/>
        <w:textAlignment w:val="baseline"/>
        <w:rPr>
          <w:sz w:val="38"/>
        </w:rPr>
      </w:pPr>
      <w:r>
        <w:rPr>
          <w:rFonts w:ascii="宋体" w:eastAsia="宋体" w:hAnsi="宋体" w:cs="宋体"/>
          <w:color w:val="000000"/>
          <w:sz w:val="38"/>
        </w:rPr>
        <w:t>来。这是在街上、而不是在社交圈里结识女孩儿的结果，在街</w:t>
      </w:r>
      <w:r>
        <w:rPr>
          <w:rFonts w:ascii="宋体" w:eastAsia="宋体" w:hAnsi="宋体" w:cs="宋体"/>
          <w:color w:val="000000"/>
          <w:sz w:val="38"/>
        </w:rPr>
        <w:t>上可以立刻得知她的姓名、家庭、住所、是否订婚。最后一点对所有严肃可靠的求婚者来说都是至关重要的信息，他们决不会爱上一个已经订婚的女孩儿。如果这样一位漫游者处在我的地位，就会极为苦恼；如果他获取信息的努力获得了成功，回报是她已经订婚，那么他就绝对会取消计划。不过，这并不怎么使我烦恼。订婚只不过是一个喜剧性的困境。我既不惧怕喜剧性的困境，也不惧怕悲剧性的困境；我所惧怕的唯一困境就是</w:t>
      </w:r>
      <w:r>
        <w:rPr>
          <w:rFonts w:ascii="宋体" w:eastAsia="宋体" w:hAnsi="宋体" w:cs="宋体"/>
          <w:color w:val="000000"/>
          <w:sz w:val="38"/>
        </w:rPr>
        <w:t xml:space="preserve"> langweilige [</w:t>
      </w:r>
      <w:r>
        <w:rPr>
          <w:rFonts w:ascii="宋体" w:eastAsia="宋体" w:hAnsi="宋体" w:cs="宋体"/>
          <w:color w:val="000000"/>
          <w:sz w:val="38"/>
        </w:rPr>
        <w:t>厌烦</w:t>
      </w:r>
      <w:r>
        <w:rPr>
          <w:rFonts w:ascii="宋体" w:eastAsia="宋体" w:hAnsi="宋体" w:cs="宋体"/>
          <w:color w:val="000000"/>
          <w:sz w:val="38"/>
        </w:rPr>
        <w:t>]</w:t>
      </w:r>
      <w:r>
        <w:rPr>
          <w:rFonts w:ascii="宋体" w:eastAsia="宋体" w:hAnsi="宋体" w:cs="宋体"/>
          <w:color w:val="000000"/>
          <w:sz w:val="38"/>
        </w:rPr>
        <w:t>。迄今为止，我没有提供任何一点信息，虽然我用尽了一切手段，并且多次感受到了诗人诗句中的真理：</w:t>
      </w:r>
    </w:p>
    <w:p w:rsidR="00B83E87" w:rsidRDefault="00B83E87">
      <w:pPr>
        <w:wordWrap w:val="0"/>
        <w:spacing w:line="740" w:lineRule="exact"/>
        <w:textAlignment w:val="baseline"/>
        <w:rPr>
          <w:sz w:val="38"/>
        </w:rPr>
      </w:pPr>
    </w:p>
    <w:p w:rsidR="00B83E87" w:rsidRDefault="00460AC0">
      <w:pPr>
        <w:wordWrap w:val="0"/>
        <w:spacing w:line="600" w:lineRule="atLeast"/>
        <w:ind w:left="1680"/>
        <w:textAlignment w:val="baseline"/>
        <w:rPr>
          <w:sz w:val="43"/>
        </w:rPr>
      </w:pPr>
      <w:r>
        <w:rPr>
          <w:rFonts w:ascii="TimesNewRoman" w:eastAsia="TimesNewRoman" w:hAnsi="TimesNewRoman" w:cs="TimesNewRoman"/>
          <w:color w:val="000000"/>
          <w:sz w:val="43"/>
        </w:rPr>
        <w:t>Nox et hiems longaeque viae, saevique Dolores</w:t>
      </w:r>
    </w:p>
    <w:p w:rsidR="00B83E87" w:rsidRDefault="00460AC0">
      <w:pPr>
        <w:wordWrap w:val="0"/>
        <w:spacing w:line="600" w:lineRule="atLeast"/>
        <w:ind w:left="1680"/>
        <w:textAlignment w:val="baseline"/>
        <w:rPr>
          <w:sz w:val="43"/>
        </w:rPr>
      </w:pPr>
      <w:r>
        <w:rPr>
          <w:rFonts w:ascii="TimesNewRoman" w:eastAsia="TimesNewRoman" w:hAnsi="TimesNewRoman" w:cs="TimesNewRoman"/>
          <w:color w:val="000000"/>
          <w:sz w:val="43"/>
        </w:rPr>
        <w:t>Mollibus his castris, et labor omnis inest</w:t>
      </w:r>
    </w:p>
    <w:p w:rsidR="00B83E87" w:rsidRDefault="00460AC0">
      <w:pPr>
        <w:wordWrap w:val="0"/>
        <w:spacing w:line="740" w:lineRule="atLeast"/>
        <w:ind w:left="1680"/>
        <w:textAlignment w:val="baseline"/>
        <w:rPr>
          <w:sz w:val="38"/>
        </w:rPr>
      </w:pPr>
      <w:r>
        <w:rPr>
          <w:rFonts w:ascii="宋体" w:eastAsia="宋体" w:hAnsi="宋体" w:cs="宋体"/>
          <w:color w:val="000000"/>
          <w:sz w:val="38"/>
        </w:rPr>
        <w:t>[</w:t>
      </w:r>
      <w:r>
        <w:rPr>
          <w:rFonts w:ascii="宋体" w:eastAsia="宋体" w:hAnsi="宋体" w:cs="宋体"/>
          <w:color w:val="000000"/>
          <w:sz w:val="38"/>
        </w:rPr>
        <w:t>黑夜，风暴，漫长的旅途，残酷的痛苦，</w:t>
      </w:r>
    </w:p>
    <w:p w:rsidR="00B83E87" w:rsidRDefault="00460AC0">
      <w:pPr>
        <w:wordWrap w:val="0"/>
        <w:spacing w:line="740" w:lineRule="atLeast"/>
        <w:ind w:left="1680"/>
        <w:textAlignment w:val="baseline"/>
        <w:rPr>
          <w:sz w:val="38"/>
        </w:rPr>
      </w:pPr>
      <w:r>
        <w:rPr>
          <w:rFonts w:ascii="宋体" w:eastAsia="宋体" w:hAnsi="宋体" w:cs="宋体"/>
          <w:color w:val="000000"/>
          <w:sz w:val="38"/>
        </w:rPr>
        <w:t>一切痛苦都在这精致优雅的营帐里。</w:t>
      </w:r>
      <w:r>
        <w:rPr>
          <w:rFonts w:ascii="宋体" w:eastAsia="宋体" w:hAnsi="宋体" w:cs="宋体"/>
          <w:color w:val="000000"/>
          <w:sz w:val="38"/>
        </w:rPr>
        <w:t>]①</w:t>
      </w:r>
    </w:p>
    <w:p w:rsidR="00B83E87" w:rsidRDefault="00B83E87">
      <w:pPr>
        <w:wordWrap w:val="0"/>
        <w:spacing w:line="740" w:lineRule="exact"/>
        <w:textAlignment w:val="baseline"/>
        <w:rPr>
          <w:sz w:val="38"/>
        </w:rPr>
      </w:pPr>
    </w:p>
    <w:p w:rsidR="00B83E87" w:rsidRDefault="00460AC0">
      <w:pPr>
        <w:wordWrap w:val="0"/>
        <w:spacing w:line="740" w:lineRule="atLeast"/>
        <w:ind w:right="60" w:firstLine="820"/>
        <w:textAlignment w:val="baseline"/>
        <w:rPr>
          <w:sz w:val="38"/>
        </w:rPr>
      </w:pPr>
      <w:r>
        <w:rPr>
          <w:rFonts w:ascii="宋体" w:eastAsia="宋体" w:hAnsi="宋体" w:cs="宋体"/>
          <w:color w:val="000000"/>
          <w:sz w:val="38"/>
        </w:rPr>
        <w:t>也许，她根本就没有住在这个城市；也许，她来自乡村，也许，也许</w:t>
      </w:r>
      <w:r>
        <w:rPr>
          <w:rFonts w:ascii="宋体" w:eastAsia="宋体" w:hAnsi="宋体" w:cs="宋体"/>
          <w:color w:val="000000"/>
          <w:sz w:val="38"/>
        </w:rPr>
        <w:t>————</w:t>
      </w:r>
      <w:r>
        <w:rPr>
          <w:rFonts w:ascii="宋体" w:eastAsia="宋体" w:hAnsi="宋体" w:cs="宋体"/>
          <w:color w:val="000000"/>
          <w:sz w:val="38"/>
        </w:rPr>
        <w:t>我会对所有这一切也许勃然大怒，我越是恼怒，也许就越多。我身边总带着钱，以便能随时出发旅行。在戏院，在音乐会上，在舞会上，在散步场所，我都徒劳地找过她。在某种</w:t>
      </w:r>
      <w:r>
        <w:rPr>
          <w:rFonts w:ascii="宋体" w:eastAsia="宋体" w:hAnsi="宋体" w:cs="宋体"/>
          <w:color w:val="000000"/>
          <w:sz w:val="38"/>
        </w:rPr>
        <w:t>意义上，我很高兴；一个经常参加这种娱乐活动的年轻女孩儿通常都不值得征服；她经常最为缺乏的就是独创性，这对我来说依</w:t>
      </w:r>
      <w:r>
        <w:rPr>
          <w:rFonts w:ascii="宋体" w:eastAsia="宋体" w:hAnsi="宋体" w:cs="宋体"/>
          <w:color w:val="000000"/>
          <w:sz w:val="38"/>
          <w:u w:val="single"/>
        </w:rPr>
        <w:t xml:space="preserve">               </w:t>
      </w:r>
    </w:p>
    <w:p w:rsidR="00B83E87" w:rsidRDefault="00460AC0">
      <w:pPr>
        <w:wordWrap w:val="0"/>
        <w:spacing w:before="240" w:line="600" w:lineRule="atLeast"/>
        <w:ind w:firstLine="720"/>
        <w:textAlignment w:val="baseline"/>
        <w:rPr>
          <w:sz w:val="43"/>
        </w:rPr>
      </w:pPr>
      <w:r>
        <w:rPr>
          <w:rFonts w:ascii="TimesNewRoman" w:eastAsia="TimesNewRoman" w:hAnsi="TimesNewRoman" w:cs="TimesNewRoman"/>
          <w:color w:val="000000"/>
          <w:sz w:val="43"/>
        </w:rPr>
        <w:t>①   Ovid,</w:t>
      </w:r>
      <w:r>
        <w:rPr>
          <w:rFonts w:ascii="TimesNewRoman" w:eastAsia="TimesNewRoman" w:hAnsi="TimesNewRoman" w:cs="TimesNewRoman"/>
          <w:color w:val="000000"/>
          <w:sz w:val="43"/>
        </w:rPr>
        <w:t>《爱的艺术》</w:t>
      </w:r>
      <w:r>
        <w:rPr>
          <w:rFonts w:ascii="TimesNewRoman" w:eastAsia="TimesNewRoman" w:hAnsi="TimesNewRoman" w:cs="TimesNewRoman"/>
          <w:color w:val="000000"/>
          <w:sz w:val="43"/>
        </w:rPr>
        <w:t>( The Art of Love, Ⅱ,</w:t>
      </w:r>
      <w:r>
        <w:rPr>
          <w:rFonts w:ascii="TimesNewRoman" w:eastAsia="TimesNewRoman" w:hAnsi="TimesNewRoman" w:cs="TimesNewRoman"/>
          <w:color w:val="000000"/>
          <w:sz w:val="43"/>
        </w:rPr>
        <w:t>页</w:t>
      </w:r>
      <w:r>
        <w:rPr>
          <w:rFonts w:ascii="TimesNewRoman" w:eastAsia="TimesNewRoman" w:hAnsi="TimesNewRoman" w:cs="TimesNewRoman"/>
          <w:color w:val="000000"/>
          <w:sz w:val="43"/>
        </w:rPr>
        <w:t>235-236; P. Ovidii Na-sonis opera quae supersunt,  Ⅰ -Ⅲ, ed. Antonius Richter, ust of LoveLeipzig:</w:t>
      </w:r>
      <w:r>
        <w:rPr>
          <w:rFonts w:ascii="仿宋" w:eastAsia="仿宋" w:hAnsi="仿宋" w:cs="仿宋"/>
          <w:color w:val="000000"/>
          <w:sz w:val="43"/>
        </w:rPr>
        <w:t>1828,</w:t>
      </w:r>
      <w:r>
        <w:rPr>
          <w:rFonts w:ascii="仿宋" w:eastAsia="仿宋" w:hAnsi="仿宋" w:cs="仿宋"/>
          <w:color w:val="000000"/>
          <w:sz w:val="43"/>
        </w:rPr>
        <w:t>卷</w:t>
      </w:r>
      <w:r>
        <w:rPr>
          <w:rFonts w:ascii="仿宋" w:eastAsia="仿宋" w:hAnsi="仿宋" w:cs="仿宋"/>
          <w:color w:val="000000"/>
          <w:sz w:val="43"/>
        </w:rPr>
        <w:t>1,</w:t>
      </w:r>
      <w:r>
        <w:rPr>
          <w:rFonts w:ascii="仿宋" w:eastAsia="仿宋" w:hAnsi="仿宋" w:cs="仿宋"/>
          <w:color w:val="000000"/>
          <w:sz w:val="43"/>
        </w:rPr>
        <w:t>页</w:t>
      </w:r>
      <w:r>
        <w:rPr>
          <w:rFonts w:ascii="仿宋" w:eastAsia="仿宋" w:hAnsi="仿宋" w:cs="仿宋"/>
          <w:color w:val="000000"/>
          <w:sz w:val="43"/>
        </w:rPr>
        <w:t>237;</w:t>
      </w:r>
      <w:r>
        <w:rPr>
          <w:rFonts w:ascii="仿宋" w:eastAsia="仿宋" w:hAnsi="仿宋" w:cs="仿宋"/>
          <w:color w:val="000000"/>
          <w:sz w:val="43"/>
        </w:rPr>
        <w:t>《奥维德的〈爱的艺术〉及其他诗篇》</w:t>
      </w:r>
      <w:r>
        <w:rPr>
          <w:rFonts w:ascii="仿宋" w:eastAsia="仿宋" w:hAnsi="仿宋" w:cs="仿宋"/>
          <w:color w:val="000000"/>
          <w:sz w:val="43"/>
        </w:rPr>
        <w:t>( Ovid The Art of</w:t>
      </w:r>
      <w:r>
        <w:rPr>
          <w:rFonts w:ascii="TimesNewRoman" w:eastAsia="TimesNewRoman" w:hAnsi="TimesNewRoman" w:cs="TimesNewRoman"/>
          <w:color w:val="000000"/>
          <w:sz w:val="43"/>
        </w:rPr>
        <w:t>Lo</w:t>
      </w:r>
      <w:r>
        <w:rPr>
          <w:rFonts w:ascii="TimesNewRoman" w:eastAsia="TimesNewRoman" w:hAnsi="TimesNewRoman" w:cs="TimesNewRoman"/>
          <w:color w:val="000000"/>
          <w:sz w:val="43"/>
        </w:rPr>
        <w:t>ve and Other Poems, tr. J. H. Mozley, Loeb, Cambridge: Harvard University,</w:t>
      </w:r>
      <w:r>
        <w:rPr>
          <w:rFonts w:ascii="仿宋" w:eastAsia="仿宋" w:hAnsi="仿宋" w:cs="仿宋"/>
          <w:color w:val="000000"/>
          <w:sz w:val="43"/>
        </w:rPr>
        <w:t>1957),</w:t>
      </w:r>
      <w:r>
        <w:rPr>
          <w:rFonts w:ascii="仿宋" w:eastAsia="仿宋" w:hAnsi="仿宋" w:cs="仿宋"/>
          <w:color w:val="000000"/>
          <w:sz w:val="43"/>
        </w:rPr>
        <w:t>页</w:t>
      </w:r>
      <w:r>
        <w:rPr>
          <w:rFonts w:ascii="仿宋" w:eastAsia="仿宋" w:hAnsi="仿宋" w:cs="仿宋"/>
          <w:color w:val="000000"/>
          <w:sz w:val="43"/>
        </w:rPr>
        <w:t>83</w:t>
      </w:r>
      <w:r>
        <w:rPr>
          <w:rFonts w:ascii="仿宋" w:eastAsia="仿宋" w:hAnsi="仿宋" w:cs="仿宋"/>
          <w:color w:val="000000"/>
          <w:sz w:val="43"/>
        </w:rPr>
        <w:t>。参见《增补》</w:t>
      </w:r>
      <w:r>
        <w:rPr>
          <w:rFonts w:ascii="仿宋" w:eastAsia="仿宋" w:hAnsi="仿宋" w:cs="仿宋"/>
          <w:color w:val="000000"/>
          <w:sz w:val="43"/>
        </w:rPr>
        <w:t>,</w:t>
      </w:r>
      <w:r>
        <w:rPr>
          <w:rFonts w:ascii="仿宋" w:eastAsia="仿宋" w:hAnsi="仿宋" w:cs="仿宋"/>
          <w:color w:val="000000"/>
          <w:sz w:val="43"/>
        </w:rPr>
        <w:t>页</w:t>
      </w:r>
      <w:r>
        <w:rPr>
          <w:rFonts w:ascii="仿宋" w:eastAsia="仿宋" w:hAnsi="仿宋" w:cs="仿宋"/>
          <w:color w:val="000000"/>
          <w:sz w:val="43"/>
        </w:rPr>
        <w:t xml:space="preserve">562 </w:t>
      </w:r>
      <w:r>
        <w:rPr>
          <w:rFonts w:ascii="仿宋" w:eastAsia="仿宋" w:hAnsi="仿宋" w:cs="仿宋"/>
          <w:color w:val="000000"/>
          <w:sz w:val="43"/>
        </w:rPr>
        <w:lastRenderedPageBreak/>
        <w:t>(</w:t>
      </w:r>
      <w:r>
        <w:rPr>
          <w:rFonts w:ascii="仿宋" w:eastAsia="仿宋" w:hAnsi="仿宋" w:cs="仿宋"/>
          <w:color w:val="000000"/>
          <w:sz w:val="43"/>
        </w:rPr>
        <w:t>《论文》卷</w:t>
      </w:r>
      <w:r>
        <w:rPr>
          <w:rFonts w:ascii="仿宋" w:eastAsia="仿宋" w:hAnsi="仿宋" w:cs="仿宋"/>
          <w:color w:val="000000"/>
          <w:sz w:val="43"/>
        </w:rPr>
        <w:t>3-B55: 4)</w:t>
      </w:r>
      <w:r>
        <w:rPr>
          <w:rFonts w:ascii="仿宋" w:eastAsia="仿宋" w:hAnsi="仿宋" w:cs="仿宋"/>
          <w:color w:val="000000"/>
          <w:sz w:val="43"/>
        </w:rPr>
        <w:t>。</w:t>
      </w:r>
    </w:p>
    <w:p w:rsidR="00B83E87" w:rsidRDefault="00B83E87"/>
    <w:p w:rsidR="00B83E87" w:rsidRDefault="00B83E87">
      <w:pPr>
        <w:sectPr w:rsidR="00B83E87">
          <w:headerReference w:type="default" r:id="rId772"/>
          <w:footerReference w:type="default" r:id="rId773"/>
          <w:pgSz w:w="14080" w:h="23780"/>
          <w:pgMar w:top="1840" w:right="920" w:bottom="1840" w:left="920" w:header="1540" w:footer="154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360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8"/>
        </w:rPr>
      </w:pPr>
    </w:p>
    <w:p w:rsidR="00B83E87" w:rsidRDefault="00460AC0">
      <w:pPr>
        <w:wordWrap w:val="0"/>
        <w:spacing w:line="700" w:lineRule="atLeast"/>
        <w:textAlignment w:val="baseline"/>
        <w:rPr>
          <w:sz w:val="38"/>
        </w:rPr>
      </w:pPr>
      <w:r>
        <w:rPr>
          <w:rFonts w:ascii="宋体" w:eastAsia="宋体" w:hAnsi="宋体" w:cs="宋体"/>
          <w:color w:val="000000"/>
          <w:sz w:val="38"/>
        </w:rPr>
        <w:t>然是</w:t>
      </w:r>
      <w:r>
        <w:rPr>
          <w:rFonts w:ascii="宋体" w:eastAsia="宋体" w:hAnsi="宋体" w:cs="宋体"/>
          <w:color w:val="000000"/>
          <w:sz w:val="38"/>
        </w:rPr>
        <w:t xml:space="preserve"> conditio sine qua non [</w:t>
      </w:r>
      <w:r>
        <w:rPr>
          <w:rFonts w:ascii="宋体" w:eastAsia="宋体" w:hAnsi="宋体" w:cs="宋体"/>
          <w:color w:val="000000"/>
          <w:sz w:val="38"/>
        </w:rPr>
        <w:t>必不可少的条件</w:t>
      </w:r>
      <w:r>
        <w:rPr>
          <w:rFonts w:ascii="宋体" w:eastAsia="宋体" w:hAnsi="宋体" w:cs="宋体"/>
          <w:color w:val="000000"/>
          <w:sz w:val="38"/>
        </w:rPr>
        <w:t>]</w:t>
      </w:r>
      <w:r>
        <w:rPr>
          <w:rFonts w:ascii="宋体" w:eastAsia="宋体" w:hAnsi="宋体" w:cs="宋体"/>
          <w:color w:val="000000"/>
          <w:sz w:val="38"/>
        </w:rPr>
        <w:t>。这就像在市场上的吉普赛女孩儿中要找到一个普里茜奥莎</w:t>
      </w:r>
      <w:r>
        <w:rPr>
          <w:rFonts w:ascii="宋体" w:eastAsia="宋体" w:hAnsi="宋体" w:cs="宋体"/>
          <w:color w:val="000000"/>
          <w:sz w:val="38"/>
        </w:rPr>
        <w:t>(Preciosa)①</w:t>
      </w:r>
      <w:r>
        <w:rPr>
          <w:rFonts w:ascii="宋体" w:eastAsia="宋体" w:hAnsi="宋体" w:cs="宋体"/>
          <w:color w:val="000000"/>
          <w:sz w:val="38"/>
        </w:rPr>
        <w:t>并非不可理喻的一样，那里的年轻女孩儿都是供出售的</w:t>
      </w:r>
      <w:r>
        <w:rPr>
          <w:rFonts w:ascii="宋体" w:eastAsia="宋体" w:hAnsi="宋体" w:cs="宋体"/>
          <w:color w:val="000000"/>
          <w:sz w:val="38"/>
        </w:rPr>
        <w:t>————</w:t>
      </w:r>
      <w:r>
        <w:rPr>
          <w:rFonts w:ascii="宋体" w:eastAsia="宋体" w:hAnsi="宋体" w:cs="宋体"/>
          <w:color w:val="000000"/>
          <w:sz w:val="38"/>
        </w:rPr>
        <w:t>全都天真无邪</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天啦，谁不这样说！</w:t>
      </w:r>
    </w:p>
    <w:p w:rsidR="00B83E87" w:rsidRDefault="00B83E87">
      <w:pPr>
        <w:wordWrap w:val="0"/>
        <w:spacing w:line="700" w:lineRule="exact"/>
        <w:textAlignment w:val="baseline"/>
        <w:rPr>
          <w:sz w:val="38"/>
        </w:rPr>
      </w:pPr>
    </w:p>
    <w:p w:rsidR="00B83E87" w:rsidRDefault="00460AC0">
      <w:pPr>
        <w:wordWrap w:val="0"/>
        <w:spacing w:line="700" w:lineRule="atLeast"/>
        <w:textAlignment w:val="baseline"/>
        <w:rPr>
          <w:sz w:val="38"/>
        </w:rPr>
      </w:pPr>
      <w:r>
        <w:rPr>
          <w:rFonts w:ascii="宋体" w:eastAsia="宋体" w:hAnsi="宋体" w:cs="宋体"/>
          <w:color w:val="000000"/>
          <w:sz w:val="38"/>
        </w:rPr>
        <w:t>5</w:t>
      </w:r>
      <w:r>
        <w:rPr>
          <w:rFonts w:ascii="宋体" w:eastAsia="宋体" w:hAnsi="宋体" w:cs="宋体"/>
          <w:color w:val="000000"/>
          <w:sz w:val="38"/>
        </w:rPr>
        <w:t>月</w:t>
      </w:r>
      <w:r>
        <w:rPr>
          <w:rFonts w:ascii="宋体" w:eastAsia="宋体" w:hAnsi="宋体" w:cs="宋体"/>
          <w:color w:val="000000"/>
          <w:sz w:val="38"/>
        </w:rPr>
        <w:t>12</w:t>
      </w:r>
      <w:r>
        <w:rPr>
          <w:rFonts w:ascii="宋体" w:eastAsia="宋体" w:hAnsi="宋体" w:cs="宋体"/>
          <w:color w:val="000000"/>
          <w:sz w:val="38"/>
        </w:rPr>
        <w:t>日</w:t>
      </w:r>
    </w:p>
    <w:p w:rsidR="00B83E87" w:rsidRDefault="00460AC0">
      <w:pPr>
        <w:wordWrap w:val="0"/>
        <w:spacing w:line="700" w:lineRule="atLeast"/>
        <w:ind w:right="40" w:firstLine="820"/>
        <w:textAlignment w:val="baseline"/>
        <w:rPr>
          <w:sz w:val="38"/>
        </w:rPr>
      </w:pPr>
      <w:r>
        <w:rPr>
          <w:rFonts w:ascii="宋体" w:eastAsia="宋体" w:hAnsi="宋体" w:cs="宋体"/>
          <w:color w:val="000000"/>
          <w:sz w:val="38"/>
        </w:rPr>
        <w:t>那么，我的孩子，你为什么不一直静静地站在门口？在下阵雨期间，一个年轻女孩儿进入门道里，绝对不会遇到反对。在我【</w:t>
      </w:r>
      <w:r>
        <w:rPr>
          <w:rFonts w:ascii="宋体" w:eastAsia="宋体" w:hAnsi="宋体" w:cs="宋体"/>
          <w:color w:val="000000"/>
          <w:sz w:val="38"/>
        </w:rPr>
        <w:t>329</w:t>
      </w:r>
      <w:r>
        <w:rPr>
          <w:rFonts w:ascii="宋体" w:eastAsia="宋体" w:hAnsi="宋体" w:cs="宋体"/>
          <w:color w:val="000000"/>
          <w:sz w:val="38"/>
        </w:rPr>
        <w:t>】没有带雨伞时，有时甚至在我有雨伞时，例如现在，我自己也会这样做。此外，我可以说出有几位值得尊重的女士，她们都会毫不犹豫地这么做。只要安静下来，背对着大街，然后路人就不可能知道你是站在门道里，还是准备进楼里去。</w:t>
      </w:r>
      <w:r>
        <w:rPr>
          <w:rFonts w:ascii="宋体" w:eastAsia="宋体" w:hAnsi="宋体" w:cs="宋体"/>
          <w:color w:val="000000"/>
          <w:sz w:val="38"/>
        </w:rPr>
        <w:t>②</w:t>
      </w:r>
      <w:r>
        <w:rPr>
          <w:rFonts w:ascii="宋体" w:eastAsia="宋体" w:hAnsi="宋体" w:cs="宋体"/>
          <w:color w:val="000000"/>
          <w:sz w:val="38"/>
        </w:rPr>
        <w:t>然而，当门半开着时，藏在门后很不明智，主要因为后果在于，越是隐藏，人们就越感到不愉快。但是，如果你已经藏了起来，那就静静地站着不动，把你自己交托给仁</w:t>
      </w:r>
      <w:r>
        <w:rPr>
          <w:rFonts w:ascii="宋体" w:eastAsia="宋体" w:hAnsi="宋体" w:cs="宋体"/>
          <w:color w:val="000000"/>
          <w:sz w:val="38"/>
        </w:rPr>
        <w:t>慈的保护神，由所有天使来关照，特别不要偷看雨是否停了。如果你真的想确认这一点，那就坚定地走出去，郑重地抬头仰望天空。可是，如果你探头探脑地、有意识地、焦虑地、不确定地伸出头去，很快又把头缩回来</w:t>
      </w:r>
      <w:r>
        <w:rPr>
          <w:rFonts w:ascii="宋体" w:eastAsia="宋体" w:hAnsi="宋体" w:cs="宋体"/>
          <w:color w:val="000000"/>
          <w:sz w:val="38"/>
        </w:rPr>
        <w:t>————</w:t>
      </w:r>
      <w:r>
        <w:rPr>
          <w:rFonts w:ascii="宋体" w:eastAsia="宋体" w:hAnsi="宋体" w:cs="宋体"/>
          <w:color w:val="000000"/>
          <w:sz w:val="38"/>
        </w:rPr>
        <w:t>那么任何小孩都懂得这种举动，这被叫做玩捉迷藏。而我，总是参与各种游戏，我应当停下来，不应回答任何提问吗</w:t>
      </w:r>
      <w:r>
        <w:rPr>
          <w:rFonts w:ascii="宋体" w:eastAsia="宋体" w:hAnsi="宋体" w:cs="宋体"/>
          <w:color w:val="000000"/>
          <w:sz w:val="38"/>
        </w:rPr>
        <w:t>?……</w:t>
      </w:r>
      <w:r>
        <w:rPr>
          <w:rFonts w:ascii="宋体" w:eastAsia="宋体" w:hAnsi="宋体" w:cs="宋体"/>
          <w:color w:val="000000"/>
          <w:sz w:val="38"/>
        </w:rPr>
        <w:t>别以为我对你心怀叵测，你在把头伸出去时丝毫不是别有用心</w:t>
      </w:r>
      <w:r>
        <w:rPr>
          <w:rFonts w:ascii="宋体" w:eastAsia="宋体" w:hAnsi="宋体" w:cs="宋体"/>
          <w:color w:val="000000"/>
          <w:sz w:val="38"/>
        </w:rPr>
        <w:t>————</w:t>
      </w:r>
      <w:r>
        <w:rPr>
          <w:rFonts w:ascii="宋体" w:eastAsia="宋体" w:hAnsi="宋体" w:cs="宋体"/>
          <w:color w:val="000000"/>
          <w:sz w:val="38"/>
        </w:rPr>
        <w:t>这是世界上最光明正大的事情。反过来，你肯定不想当众羞辱我，我的美名和声誉不会容忍这事。此外，是你开始做这事的。我劝你千万别对任何人说起这事，错</w:t>
      </w:r>
      <w:r>
        <w:rPr>
          <w:rFonts w:ascii="宋体" w:eastAsia="宋体" w:hAnsi="宋体" w:cs="宋体"/>
          <w:color w:val="000000"/>
          <w:sz w:val="38"/>
        </w:rPr>
        <w:t>误在你。我建议你要做的，不过是任何绅士都会做的</w:t>
      </w:r>
      <w:r>
        <w:rPr>
          <w:rFonts w:ascii="宋体" w:eastAsia="宋体" w:hAnsi="宋体" w:cs="宋体"/>
          <w:color w:val="000000"/>
          <w:sz w:val="38"/>
        </w:rPr>
        <w:t>————</w:t>
      </w:r>
      <w:r>
        <w:rPr>
          <w:rFonts w:ascii="宋体" w:eastAsia="宋体" w:hAnsi="宋体" w:cs="宋体"/>
          <w:color w:val="000000"/>
          <w:sz w:val="38"/>
        </w:rPr>
        <w:t>把</w:t>
      </w:r>
    </w:p>
    <w:p w:rsidR="00B83E87" w:rsidRDefault="00460AC0">
      <w:pPr>
        <w:wordWrap w:val="0"/>
        <w:spacing w:line="700" w:lineRule="atLeast"/>
        <w:ind w:left="20"/>
        <w:textAlignment w:val="baseline"/>
        <w:rPr>
          <w:sz w:val="38"/>
        </w:rPr>
      </w:pPr>
      <w:r>
        <w:rPr>
          <w:rFonts w:ascii="宋体" w:eastAsia="宋体" w:hAnsi="宋体" w:cs="宋体"/>
          <w:color w:val="000000"/>
          <w:sz w:val="38"/>
          <w:u w:val="single"/>
        </w:rPr>
        <w:t xml:space="preserve">                </w:t>
      </w:r>
    </w:p>
    <w:p w:rsidR="00B83E87" w:rsidRDefault="00460AC0">
      <w:pPr>
        <w:wordWrap w:val="0"/>
        <w:spacing w:before="240" w:line="560" w:lineRule="atLeast"/>
        <w:ind w:right="80" w:firstLine="700"/>
        <w:textAlignment w:val="baseline"/>
        <w:rPr>
          <w:sz w:val="40"/>
        </w:rPr>
      </w:pPr>
      <w:r>
        <w:rPr>
          <w:rFonts w:ascii="TimesNewRoman" w:eastAsia="TimesNewRoman" w:hAnsi="TimesNewRoman" w:cs="TimesNewRoman"/>
          <w:color w:val="000000"/>
          <w:sz w:val="40"/>
        </w:rPr>
        <w:t xml:space="preserve">① </w:t>
      </w:r>
      <w:r>
        <w:rPr>
          <w:rFonts w:ascii="TimesNewRoman" w:eastAsia="TimesNewRoman" w:hAnsi="TimesNewRoman" w:cs="TimesNewRoman"/>
          <w:color w:val="000000"/>
          <w:sz w:val="40"/>
        </w:rPr>
        <w:t>参见</w:t>
      </w:r>
      <w:r>
        <w:rPr>
          <w:rFonts w:ascii="TimesNewRoman" w:eastAsia="TimesNewRoman" w:hAnsi="TimesNewRoman" w:cs="TimesNewRoman"/>
          <w:color w:val="000000"/>
          <w:sz w:val="40"/>
        </w:rPr>
        <w:t xml:space="preserve"> Pius Alexander Wolff,</w:t>
      </w:r>
      <w:r>
        <w:rPr>
          <w:rFonts w:ascii="TimesNewRoman" w:eastAsia="TimesNewRoman" w:hAnsi="TimesNewRoman" w:cs="TimesNewRoman"/>
          <w:color w:val="000000"/>
          <w:sz w:val="40"/>
        </w:rPr>
        <w:t>《普里茜奥莎》</w:t>
      </w:r>
      <w:r>
        <w:rPr>
          <w:rFonts w:ascii="TimesNewRoman" w:eastAsia="TimesNewRoman" w:hAnsi="TimesNewRoman" w:cs="TimesNewRoman"/>
          <w:color w:val="000000"/>
          <w:sz w:val="40"/>
        </w:rPr>
        <w:t>(Carl Maria von Weber</w:t>
      </w:r>
      <w:r>
        <w:rPr>
          <w:rFonts w:ascii="TimesNewRoman" w:eastAsia="TimesNewRoman" w:hAnsi="TimesNewRoman" w:cs="TimesNewRoman"/>
          <w:color w:val="000000"/>
          <w:sz w:val="40"/>
        </w:rPr>
        <w:t>作曲，</w:t>
      </w:r>
      <w:r>
        <w:rPr>
          <w:rFonts w:ascii="TimesNewRoman" w:eastAsia="TimesNewRoman" w:hAnsi="TimesNewRoman" w:cs="TimesNewRoman"/>
          <w:color w:val="000000"/>
          <w:sz w:val="40"/>
        </w:rPr>
        <w:t xml:space="preserve"> tr. Caspar Johan Boye, Copenhagen: 1822),</w:t>
      </w:r>
      <w:r>
        <w:rPr>
          <w:rFonts w:ascii="TimesNewRoman" w:eastAsia="TimesNewRoman" w:hAnsi="TimesNewRoman" w:cs="TimesNewRoman"/>
          <w:color w:val="000000"/>
          <w:sz w:val="40"/>
        </w:rPr>
        <w:t>第</w:t>
      </w:r>
      <w:r>
        <w:rPr>
          <w:rFonts w:ascii="TimesNewRoman" w:eastAsia="TimesNewRoman" w:hAnsi="TimesNewRoman" w:cs="TimesNewRoman"/>
          <w:color w:val="000000"/>
          <w:sz w:val="40"/>
        </w:rPr>
        <w:t>1</w:t>
      </w:r>
      <w:r>
        <w:rPr>
          <w:rFonts w:ascii="TimesNewRoman" w:eastAsia="TimesNewRoman" w:hAnsi="TimesNewRoman" w:cs="TimesNewRoman"/>
          <w:color w:val="000000"/>
          <w:sz w:val="40"/>
        </w:rPr>
        <w:t>场，页</w:t>
      </w:r>
      <w:r>
        <w:rPr>
          <w:rFonts w:ascii="TimesNewRoman" w:eastAsia="TimesNewRoman" w:hAnsi="TimesNewRoman" w:cs="TimesNewRoman"/>
          <w:color w:val="000000"/>
          <w:sz w:val="40"/>
        </w:rPr>
        <w:t>15</w:t>
      </w:r>
      <w:r>
        <w:rPr>
          <w:rFonts w:ascii="TimesNewRoman" w:eastAsia="TimesNewRoman" w:hAnsi="TimesNewRoman" w:cs="TimesNewRoman"/>
          <w:color w:val="000000"/>
          <w:sz w:val="40"/>
        </w:rPr>
        <w:t>。</w:t>
      </w:r>
    </w:p>
    <w:p w:rsidR="00B83E87" w:rsidRDefault="00460AC0">
      <w:pPr>
        <w:wordWrap w:val="0"/>
        <w:spacing w:line="560" w:lineRule="atLeast"/>
        <w:ind w:left="700"/>
        <w:textAlignment w:val="baseline"/>
        <w:rPr>
          <w:sz w:val="40"/>
        </w:rPr>
      </w:pPr>
      <w:r>
        <w:rPr>
          <w:rFonts w:ascii="仿宋" w:eastAsia="仿宋" w:hAnsi="仿宋" w:cs="仿宋"/>
          <w:color w:val="000000"/>
          <w:sz w:val="40"/>
        </w:rPr>
        <w:t xml:space="preserve">② </w:t>
      </w:r>
      <w:r>
        <w:rPr>
          <w:rFonts w:ascii="仿宋" w:eastAsia="仿宋" w:hAnsi="仿宋" w:cs="仿宋"/>
          <w:color w:val="000000"/>
          <w:sz w:val="40"/>
        </w:rPr>
        <w:t>有关以上五句，参见《增补》，页</w:t>
      </w:r>
      <w:r>
        <w:rPr>
          <w:rFonts w:ascii="仿宋" w:eastAsia="仿宋" w:hAnsi="仿宋" w:cs="仿宋"/>
          <w:color w:val="000000"/>
          <w:sz w:val="40"/>
        </w:rPr>
        <w:t>562-563 (</w:t>
      </w:r>
      <w:r>
        <w:rPr>
          <w:rFonts w:ascii="仿宋" w:eastAsia="仿宋" w:hAnsi="仿宋" w:cs="仿宋"/>
          <w:color w:val="000000"/>
          <w:sz w:val="40"/>
        </w:rPr>
        <w:t>《论文》卷</w:t>
      </w:r>
      <w:r>
        <w:rPr>
          <w:rFonts w:ascii="仿宋" w:eastAsia="仿宋" w:hAnsi="仿宋" w:cs="仿宋"/>
          <w:color w:val="000000"/>
          <w:sz w:val="40"/>
        </w:rPr>
        <w:t>3-B7</w:t>
      </w:r>
      <w:r>
        <w:rPr>
          <w:rFonts w:ascii="仿宋" w:eastAsia="仿宋" w:hAnsi="仿宋" w:cs="仿宋"/>
          <w:color w:val="000000"/>
          <w:sz w:val="40"/>
        </w:rPr>
        <w:lastRenderedPageBreak/>
        <w:t>8)</w:t>
      </w:r>
      <w:r>
        <w:rPr>
          <w:rFonts w:ascii="仿宋" w:eastAsia="仿宋" w:hAnsi="仿宋" w:cs="仿宋"/>
          <w:color w:val="000000"/>
          <w:sz w:val="40"/>
        </w:rPr>
        <w:t>。</w:t>
      </w:r>
    </w:p>
    <w:p w:rsidR="00B83E87" w:rsidRDefault="00B83E87"/>
    <w:p w:rsidR="00B83E87" w:rsidRDefault="00B83E87">
      <w:pPr>
        <w:sectPr w:rsidR="00B83E87">
          <w:headerReference w:type="default" r:id="rId774"/>
          <w:footerReference w:type="default" r:id="rId775"/>
          <w:pgSz w:w="13940" w:h="23700"/>
          <w:pgMar w:top="1760" w:right="880" w:bottom="1760" w:left="880" w:header="1460" w:footer="1460" w:gutter="0"/>
          <w:cols w:space="720"/>
        </w:sectPr>
      </w:pPr>
    </w:p>
    <w:p w:rsidR="00B83E87" w:rsidRDefault="00460AC0">
      <w:pPr>
        <w:wordWrap w:val="0"/>
        <w:spacing w:line="460" w:lineRule="atLeast"/>
        <w:ind w:right="20"/>
        <w:jc w:val="right"/>
        <w:textAlignment w:val="baseline"/>
        <w:rPr>
          <w:sz w:val="34"/>
        </w:rPr>
      </w:pPr>
      <w:r>
        <w:rPr>
          <w:rFonts w:ascii="仿宋" w:eastAsia="仿宋" w:hAnsi="仿宋" w:cs="仿宋"/>
          <w:color w:val="000000"/>
          <w:sz w:val="34"/>
        </w:rPr>
        <w:lastRenderedPageBreak/>
        <w:t>勾引寡日记</w:t>
      </w:r>
      <w:r>
        <w:rPr>
          <w:rFonts w:ascii="仿宋" w:eastAsia="仿宋" w:hAnsi="仿宋" w:cs="仿宋"/>
          <w:color w:val="000000"/>
          <w:sz w:val="34"/>
        </w:rPr>
        <w:t xml:space="preserve"> 361</w:t>
      </w:r>
    </w:p>
    <w:p w:rsidR="00B83E87" w:rsidRDefault="00B83E87">
      <w:pPr>
        <w:wordWrap w:val="0"/>
        <w:spacing w:line="680" w:lineRule="exact"/>
        <w:jc w:val="right"/>
        <w:textAlignment w:val="baseline"/>
        <w:rPr>
          <w:sz w:val="38"/>
        </w:rPr>
      </w:pPr>
    </w:p>
    <w:p w:rsidR="00B83E87" w:rsidRDefault="00460AC0">
      <w:pPr>
        <w:wordWrap w:val="0"/>
        <w:spacing w:line="660" w:lineRule="atLeast"/>
        <w:ind w:left="40"/>
        <w:textAlignment w:val="baseline"/>
        <w:rPr>
          <w:sz w:val="38"/>
        </w:rPr>
      </w:pPr>
      <w:r>
        <w:rPr>
          <w:rFonts w:ascii="宋体" w:eastAsia="宋体" w:hAnsi="宋体" w:cs="宋体"/>
          <w:color w:val="000000"/>
          <w:sz w:val="38"/>
        </w:rPr>
        <w:t>我的雨伞给你。</w:t>
      </w:r>
      <w:r>
        <w:rPr>
          <w:rFonts w:ascii="宋体" w:eastAsia="宋体" w:hAnsi="宋体" w:cs="宋体"/>
          <w:color w:val="000000"/>
          <w:sz w:val="38"/>
        </w:rPr>
        <w:t>———</w:t>
      </w:r>
      <w:r>
        <w:rPr>
          <w:rFonts w:ascii="宋体" w:eastAsia="宋体" w:hAnsi="宋体" w:cs="宋体"/>
          <w:color w:val="000000"/>
          <w:sz w:val="38"/>
        </w:rPr>
        <w:t>她到哪里去了？太好了！她躲到小酒馆的</w:t>
      </w:r>
      <w:r>
        <w:rPr>
          <w:rFonts w:ascii="宋体" w:eastAsia="宋体" w:hAnsi="宋体" w:cs="宋体"/>
          <w:color w:val="000000"/>
          <w:sz w:val="38"/>
        </w:rPr>
        <w:t>门道里去了。多可爱的小女孩儿，愉快活泼，心满意足。</w:t>
      </w:r>
      <w:r>
        <w:rPr>
          <w:rFonts w:ascii="宋体" w:eastAsia="宋体" w:hAnsi="宋体" w:cs="宋体"/>
          <w:color w:val="000000"/>
          <w:sz w:val="38"/>
        </w:rPr>
        <w:t>————“</w:t>
      </w:r>
      <w:r>
        <w:rPr>
          <w:rFonts w:ascii="宋体" w:eastAsia="宋体" w:hAnsi="宋体" w:cs="宋体"/>
          <w:color w:val="000000"/>
          <w:sz w:val="38"/>
        </w:rPr>
        <w:t>也许你能告诉我一个年轻女士的一些情况，她刚才把头伸到门外，显然需要雨伞。她就是我和我的雨伞在寻找的人。</w:t>
      </w:r>
      <w:r>
        <w:rPr>
          <w:rFonts w:ascii="宋体" w:eastAsia="宋体" w:hAnsi="宋体" w:cs="宋体"/>
          <w:color w:val="000000"/>
          <w:sz w:val="38"/>
        </w:rPr>
        <w:t>”———</w:t>
      </w:r>
      <w:r>
        <w:rPr>
          <w:rFonts w:ascii="宋体" w:eastAsia="宋体" w:hAnsi="宋体" w:cs="宋体"/>
          <w:color w:val="000000"/>
          <w:sz w:val="38"/>
        </w:rPr>
        <w:t>你笑了。</w:t>
      </w:r>
      <w:r>
        <w:rPr>
          <w:rFonts w:ascii="宋体" w:eastAsia="宋体" w:hAnsi="宋体" w:cs="宋体"/>
          <w:color w:val="000000"/>
          <w:sz w:val="38"/>
        </w:rPr>
        <w:t>————</w:t>
      </w:r>
      <w:r>
        <w:rPr>
          <w:rFonts w:ascii="宋体" w:eastAsia="宋体" w:hAnsi="宋体" w:cs="宋体"/>
          <w:color w:val="000000"/>
          <w:sz w:val="38"/>
        </w:rPr>
        <w:t>也许，你会允许我明天派仆人把雨伞拿回来，要不你会建议我叫一辆马车？</w:t>
      </w:r>
      <w:r>
        <w:rPr>
          <w:rFonts w:ascii="宋体" w:eastAsia="宋体" w:hAnsi="宋体" w:cs="宋体"/>
          <w:color w:val="000000"/>
          <w:sz w:val="38"/>
        </w:rPr>
        <w:t>———</w:t>
      </w:r>
      <w:r>
        <w:rPr>
          <w:rFonts w:ascii="宋体" w:eastAsia="宋体" w:hAnsi="宋体" w:cs="宋体"/>
          <w:color w:val="000000"/>
          <w:sz w:val="38"/>
        </w:rPr>
        <w:t>不用感谢我，这不过是一般的礼貌。</w:t>
      </w:r>
      <w:r>
        <w:rPr>
          <w:rFonts w:ascii="宋体" w:eastAsia="宋体" w:hAnsi="宋体" w:cs="宋体"/>
          <w:color w:val="000000"/>
          <w:sz w:val="38"/>
        </w:rPr>
        <w:t>————</w:t>
      </w:r>
      <w:r>
        <w:rPr>
          <w:rFonts w:ascii="宋体" w:eastAsia="宋体" w:hAnsi="宋体" w:cs="宋体"/>
          <w:color w:val="000000"/>
          <w:sz w:val="38"/>
        </w:rPr>
        <w:t>这是我很久以来见到的最使人快乐的女孩儿之一，她的目光像儿童一样，却那么漂亮；她的举止那么可爱，那么高雅，她却很好奇。</w:t>
      </w:r>
      <w:r>
        <w:rPr>
          <w:rFonts w:ascii="宋体" w:eastAsia="宋体" w:hAnsi="宋体" w:cs="宋体"/>
          <w:color w:val="000000"/>
          <w:sz w:val="38"/>
        </w:rPr>
        <w:t>———</w:t>
      </w:r>
      <w:r>
        <w:rPr>
          <w:rFonts w:ascii="宋体" w:eastAsia="宋体" w:hAnsi="宋体" w:cs="宋体"/>
          <w:color w:val="000000"/>
          <w:sz w:val="38"/>
        </w:rPr>
        <w:t>悄悄走吧，我的孩子。如果不是为了一件绿色斗篷，我就会【</w:t>
      </w:r>
      <w:r>
        <w:rPr>
          <w:rFonts w:ascii="宋体" w:eastAsia="宋体" w:hAnsi="宋体" w:cs="宋体"/>
          <w:color w:val="000000"/>
          <w:sz w:val="38"/>
        </w:rPr>
        <w:t>330</w:t>
      </w:r>
      <w:r>
        <w:rPr>
          <w:rFonts w:ascii="宋体" w:eastAsia="宋体" w:hAnsi="宋体" w:cs="宋体"/>
          <w:color w:val="000000"/>
          <w:sz w:val="38"/>
        </w:rPr>
        <w:t>】希望建立一种更加亲密的关系。</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她顺着科伯玛格</w:t>
      </w:r>
      <w:r>
        <w:rPr>
          <w:rFonts w:ascii="宋体" w:eastAsia="宋体" w:hAnsi="宋体" w:cs="宋体"/>
          <w:color w:val="000000"/>
          <w:sz w:val="38"/>
        </w:rPr>
        <w:t>(Kjøbmagergade)</w:t>
      </w:r>
      <w:r>
        <w:rPr>
          <w:rFonts w:ascii="宋体" w:eastAsia="宋体" w:hAnsi="宋体" w:cs="宋体"/>
          <w:color w:val="000000"/>
          <w:sz w:val="38"/>
        </w:rPr>
        <w:t>商业街步行。多么天真纯洁，充满自信，没有过分拘谨的迹象。看她走得多么轻盈，她抬起的头多么精神抖擞</w:t>
      </w:r>
      <w:r>
        <w:rPr>
          <w:rFonts w:ascii="宋体" w:eastAsia="宋体" w:hAnsi="宋体" w:cs="宋体"/>
          <w:color w:val="000000"/>
          <w:sz w:val="38"/>
        </w:rPr>
        <w:t>————</w:t>
      </w:r>
      <w:r>
        <w:rPr>
          <w:rFonts w:ascii="宋体" w:eastAsia="宋体" w:hAnsi="宋体" w:cs="宋体"/>
          <w:color w:val="000000"/>
          <w:sz w:val="38"/>
        </w:rPr>
        <w:t>那件绿色斗篷要求自我克制。</w:t>
      </w:r>
    </w:p>
    <w:p w:rsidR="00B83E87" w:rsidRDefault="00B83E87">
      <w:pPr>
        <w:wordWrap w:val="0"/>
        <w:spacing w:line="680" w:lineRule="exact"/>
        <w:textAlignment w:val="baseline"/>
        <w:rPr>
          <w:sz w:val="38"/>
        </w:rPr>
      </w:pPr>
    </w:p>
    <w:p w:rsidR="00B83E87" w:rsidRDefault="00460AC0">
      <w:pPr>
        <w:wordWrap w:val="0"/>
        <w:spacing w:line="660" w:lineRule="atLeast"/>
        <w:ind w:left="40"/>
        <w:textAlignment w:val="baseline"/>
        <w:rPr>
          <w:sz w:val="38"/>
        </w:rPr>
      </w:pPr>
      <w:r>
        <w:rPr>
          <w:rFonts w:ascii="宋体" w:eastAsia="宋体" w:hAnsi="宋体" w:cs="宋体"/>
          <w:color w:val="000000"/>
          <w:sz w:val="38"/>
        </w:rPr>
        <w:t>5</w:t>
      </w:r>
      <w:r>
        <w:rPr>
          <w:rFonts w:ascii="宋体" w:eastAsia="宋体" w:hAnsi="宋体" w:cs="宋体"/>
          <w:color w:val="000000"/>
          <w:sz w:val="38"/>
        </w:rPr>
        <w:t>月</w:t>
      </w:r>
      <w:r>
        <w:rPr>
          <w:rFonts w:ascii="宋体" w:eastAsia="宋体" w:hAnsi="宋体" w:cs="宋体"/>
          <w:color w:val="000000"/>
          <w:sz w:val="38"/>
        </w:rPr>
        <w:t>15</w:t>
      </w:r>
      <w:r>
        <w:rPr>
          <w:rFonts w:ascii="宋体" w:eastAsia="宋体" w:hAnsi="宋体" w:cs="宋体"/>
          <w:color w:val="000000"/>
          <w:sz w:val="38"/>
        </w:rPr>
        <w:t>日</w:t>
      </w:r>
    </w:p>
    <w:p w:rsidR="00B83E87" w:rsidRDefault="00460AC0">
      <w:pPr>
        <w:wordWrap w:val="0"/>
        <w:spacing w:line="660" w:lineRule="atLeast"/>
        <w:ind w:left="40" w:right="60" w:firstLine="880"/>
        <w:textAlignment w:val="baseline"/>
        <w:rPr>
          <w:sz w:val="38"/>
        </w:rPr>
      </w:pPr>
      <w:r>
        <w:rPr>
          <w:rFonts w:ascii="宋体" w:eastAsia="宋体" w:hAnsi="宋体" w:cs="宋体"/>
          <w:color w:val="000000"/>
          <w:sz w:val="38"/>
        </w:rPr>
        <w:t>感谢你，仁慈的机遇，接受我的谢意吧！她挺立且骄傲，神秘且充满想法，像一棵云杉树，一根嫩枝，一个念头，深深植根于大地深处，破土直指苍穹，人们无法解释，无法对它自身解释，一个没有任何分枝的整体。山毛榉树顶着树冠，它的树叶告诉了人们它内部发生的事情。云杉没有树冠，没有历史，对它本身都是一个谜</w:t>
      </w:r>
      <w:r>
        <w:rPr>
          <w:rFonts w:ascii="宋体" w:eastAsia="宋体" w:hAnsi="宋体" w:cs="宋体"/>
          <w:color w:val="000000"/>
          <w:sz w:val="38"/>
        </w:rPr>
        <w:t>————</w:t>
      </w:r>
      <w:r>
        <w:rPr>
          <w:rFonts w:ascii="宋体" w:eastAsia="宋体" w:hAnsi="宋体" w:cs="宋体"/>
          <w:color w:val="000000"/>
          <w:sz w:val="38"/>
        </w:rPr>
        <w:t>她就像这样。</w:t>
      </w:r>
      <w:r>
        <w:rPr>
          <w:rFonts w:ascii="宋体" w:eastAsia="宋体" w:hAnsi="宋体" w:cs="宋体"/>
          <w:color w:val="000000"/>
          <w:sz w:val="38"/>
        </w:rPr>
        <w:t>①</w:t>
      </w:r>
      <w:r>
        <w:rPr>
          <w:rFonts w:ascii="宋体" w:eastAsia="宋体" w:hAnsi="宋体" w:cs="宋体"/>
          <w:color w:val="000000"/>
          <w:sz w:val="38"/>
        </w:rPr>
        <w:t>她自身隐</w:t>
      </w:r>
      <w:r>
        <w:rPr>
          <w:rFonts w:ascii="宋体" w:eastAsia="宋体" w:hAnsi="宋体" w:cs="宋体"/>
          <w:color w:val="000000"/>
          <w:sz w:val="38"/>
        </w:rPr>
        <w:t>藏在自身之中，她自身从自身中长出来；她身上有一种沉睡着的高傲，就像云杉绝处逢生</w:t>
      </w:r>
      <w:r>
        <w:rPr>
          <w:rFonts w:ascii="宋体" w:eastAsia="宋体" w:hAnsi="宋体" w:cs="宋体"/>
          <w:color w:val="000000"/>
          <w:sz w:val="38"/>
        </w:rPr>
        <w:t>———</w:t>
      </w:r>
      <w:r>
        <w:rPr>
          <w:rFonts w:ascii="宋体" w:eastAsia="宋体" w:hAnsi="宋体" w:cs="宋体"/>
          <w:color w:val="000000"/>
          <w:sz w:val="38"/>
        </w:rPr>
        <w:t>虽然它扎根于大地。有一种哀愁萦绕着她，像野鸽的叫声一样，深深地渴求没有空虚。她是一个谜，这个谜不可思议地具有自己的谜底，一个秘密，</w:t>
      </w:r>
      <w:r>
        <w:rPr>
          <w:rFonts w:ascii="宋体" w:eastAsia="宋体" w:hAnsi="宋体" w:cs="宋体"/>
          <w:color w:val="000000"/>
          <w:sz w:val="38"/>
        </w:rPr>
        <w:t>②</w:t>
      </w:r>
      <w:r>
        <w:rPr>
          <w:rFonts w:ascii="宋体" w:eastAsia="宋体" w:hAnsi="宋体" w:cs="宋体"/>
          <w:color w:val="000000"/>
          <w:sz w:val="38"/>
        </w:rPr>
        <w:t>与这个谜相比，外交官们的所有秘密算得了什么？在整个世界上，有什么像解开这个谜的口令那么美</w:t>
      </w:r>
    </w:p>
    <w:p w:rsidR="00B83E87" w:rsidRDefault="00460AC0">
      <w:pPr>
        <w:wordWrap w:val="0"/>
        <w:spacing w:line="660" w:lineRule="atLeast"/>
        <w:ind w:left="100"/>
        <w:textAlignment w:val="baseline"/>
        <w:rPr>
          <w:sz w:val="38"/>
        </w:rPr>
      </w:pPr>
      <w:r>
        <w:rPr>
          <w:rFonts w:ascii="宋体" w:eastAsia="宋体" w:hAnsi="宋体" w:cs="宋体"/>
          <w:color w:val="000000"/>
          <w:sz w:val="38"/>
          <w:u w:val="single"/>
        </w:rPr>
        <w:t xml:space="preserve">               </w:t>
      </w:r>
    </w:p>
    <w:p w:rsidR="00B83E87" w:rsidRDefault="00460AC0">
      <w:pPr>
        <w:wordWrap w:val="0"/>
        <w:spacing w:before="280" w:line="480" w:lineRule="atLeast"/>
        <w:ind w:left="76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有关以下一句，参见《增补》，页</w:t>
      </w:r>
      <w:r>
        <w:rPr>
          <w:rFonts w:ascii="仿宋" w:eastAsia="仿宋" w:hAnsi="仿宋" w:cs="仿宋"/>
          <w:color w:val="000000"/>
          <w:sz w:val="36"/>
        </w:rPr>
        <w:t>563 (</w:t>
      </w:r>
      <w:r>
        <w:rPr>
          <w:rFonts w:ascii="仿宋" w:eastAsia="仿宋" w:hAnsi="仿宋" w:cs="仿宋"/>
          <w:color w:val="000000"/>
          <w:sz w:val="36"/>
        </w:rPr>
        <w:t>《论文》卷</w:t>
      </w:r>
      <w:r>
        <w:rPr>
          <w:rFonts w:ascii="仿宋" w:eastAsia="仿宋" w:hAnsi="仿宋" w:cs="仿宋"/>
          <w:color w:val="000000"/>
          <w:sz w:val="36"/>
        </w:rPr>
        <w:t>3-B56</w:t>
      </w:r>
      <w:r>
        <w:rPr>
          <w:rFonts w:ascii="仿宋" w:eastAsia="仿宋" w:hAnsi="仿宋" w:cs="仿宋"/>
          <w:color w:val="000000"/>
          <w:sz w:val="36"/>
        </w:rPr>
        <w:t>：</w:t>
      </w:r>
      <w:r>
        <w:rPr>
          <w:rFonts w:ascii="仿宋" w:eastAsia="仿宋" w:hAnsi="仿宋" w:cs="仿宋"/>
          <w:color w:val="000000"/>
          <w:sz w:val="36"/>
        </w:rPr>
        <w:t>1)</w:t>
      </w:r>
      <w:r>
        <w:rPr>
          <w:rFonts w:ascii="仿宋" w:eastAsia="仿宋" w:hAnsi="仿宋" w:cs="仿宋"/>
          <w:color w:val="000000"/>
          <w:sz w:val="36"/>
        </w:rPr>
        <w:t>。</w:t>
      </w:r>
    </w:p>
    <w:p w:rsidR="00B83E87" w:rsidRDefault="00460AC0">
      <w:pPr>
        <w:wordWrap w:val="0"/>
        <w:spacing w:line="480" w:lineRule="atLeast"/>
        <w:ind w:left="76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有关本句的其余部分，参见《增补》，页</w:t>
      </w:r>
      <w:r>
        <w:rPr>
          <w:rFonts w:ascii="仿宋" w:eastAsia="仿宋" w:hAnsi="仿宋" w:cs="仿宋"/>
          <w:color w:val="000000"/>
          <w:sz w:val="36"/>
        </w:rPr>
        <w:t>563 (</w:t>
      </w:r>
      <w:r>
        <w:rPr>
          <w:rFonts w:ascii="仿宋" w:eastAsia="仿宋" w:hAnsi="仿宋" w:cs="仿宋"/>
          <w:color w:val="000000"/>
          <w:sz w:val="36"/>
        </w:rPr>
        <w:t>《论文》卷</w:t>
      </w:r>
      <w:r>
        <w:rPr>
          <w:rFonts w:ascii="仿宋" w:eastAsia="仿宋" w:hAnsi="仿宋" w:cs="仿宋"/>
          <w:color w:val="000000"/>
          <w:sz w:val="36"/>
        </w:rPr>
        <w:t>3-B36)</w:t>
      </w:r>
      <w:r>
        <w:rPr>
          <w:rFonts w:ascii="仿宋" w:eastAsia="仿宋" w:hAnsi="仿宋" w:cs="仿宋"/>
          <w:color w:val="000000"/>
          <w:sz w:val="36"/>
        </w:rPr>
        <w:t>。</w:t>
      </w:r>
    </w:p>
    <w:p w:rsidR="00B83E87" w:rsidRDefault="00B83E87"/>
    <w:p w:rsidR="00B83E87" w:rsidRDefault="00B83E87">
      <w:pPr>
        <w:sectPr w:rsidR="00B83E87">
          <w:headerReference w:type="default" r:id="rId776"/>
          <w:footerReference w:type="default" r:id="rId777"/>
          <w:pgSz w:w="14220" w:h="23860"/>
          <w:pgMar w:top="1860" w:right="980" w:bottom="1860" w:left="980" w:header="1560" w:footer="1560" w:gutter="0"/>
          <w:cols w:space="720"/>
        </w:sectPr>
      </w:pPr>
    </w:p>
    <w:p w:rsidR="00B83E87" w:rsidRDefault="00460AC0">
      <w:pPr>
        <w:wordWrap w:val="0"/>
        <w:spacing w:line="660" w:lineRule="atLeast"/>
        <w:ind w:left="20"/>
        <w:textAlignment w:val="baseline"/>
        <w:rPr>
          <w:sz w:val="36"/>
        </w:rPr>
      </w:pPr>
      <w:r>
        <w:rPr>
          <w:rFonts w:ascii="宋体" w:eastAsia="宋体" w:hAnsi="宋体" w:cs="宋体"/>
          <w:color w:val="000000"/>
          <w:sz w:val="36"/>
        </w:rPr>
        <w:lastRenderedPageBreak/>
        <w:t xml:space="preserve">362 </w:t>
      </w:r>
      <w:r>
        <w:rPr>
          <w:rFonts w:ascii="宋体" w:eastAsia="宋体" w:hAnsi="宋体" w:cs="宋体"/>
          <w:color w:val="000000"/>
          <w:sz w:val="36"/>
        </w:rPr>
        <w:t>或此或彼</w:t>
      </w:r>
      <w:r>
        <w:rPr>
          <w:rFonts w:ascii="宋体" w:eastAsia="宋体" w:hAnsi="宋体" w:cs="宋体"/>
          <w:color w:val="000000"/>
          <w:sz w:val="36"/>
        </w:rPr>
        <w:t>(</w:t>
      </w:r>
      <w:r>
        <w:rPr>
          <w:rFonts w:ascii="宋体" w:eastAsia="宋体" w:hAnsi="宋体" w:cs="宋体"/>
          <w:color w:val="000000"/>
          <w:sz w:val="36"/>
        </w:rPr>
        <w:t>上部</w:t>
      </w:r>
      <w:r>
        <w:rPr>
          <w:rFonts w:ascii="宋体" w:eastAsia="宋体" w:hAnsi="宋体" w:cs="宋体"/>
          <w:color w:val="000000"/>
          <w:sz w:val="36"/>
        </w:rPr>
        <w:t>)</w:t>
      </w:r>
    </w:p>
    <w:p w:rsidR="00B83E87" w:rsidRDefault="00B83E87">
      <w:pPr>
        <w:wordWrap w:val="0"/>
        <w:spacing w:line="680" w:lineRule="exact"/>
        <w:textAlignment w:val="baseline"/>
        <w:rPr>
          <w:sz w:val="36"/>
        </w:rPr>
      </w:pPr>
    </w:p>
    <w:p w:rsidR="00B83E87" w:rsidRDefault="00460AC0">
      <w:pPr>
        <w:wordWrap w:val="0"/>
        <w:spacing w:line="660" w:lineRule="atLeast"/>
        <w:ind w:left="20"/>
        <w:textAlignment w:val="baseline"/>
        <w:rPr>
          <w:sz w:val="36"/>
        </w:rPr>
      </w:pPr>
      <w:r>
        <w:rPr>
          <w:rFonts w:ascii="宋体" w:eastAsia="宋体" w:hAnsi="宋体" w:cs="宋体"/>
          <w:color w:val="000000"/>
          <w:sz w:val="36"/>
        </w:rPr>
        <w:t>呢？多么有启发性，多么意味深长，那口令就是：要解开</w:t>
      </w:r>
      <w:r>
        <w:rPr>
          <w:rFonts w:ascii="宋体" w:eastAsia="宋体" w:hAnsi="宋体" w:cs="宋体"/>
          <w:color w:val="000000"/>
          <w:sz w:val="36"/>
        </w:rPr>
        <w:t>[atlφse]————</w:t>
      </w:r>
      <w:r>
        <w:rPr>
          <w:rFonts w:ascii="宋体" w:eastAsia="宋体" w:hAnsi="宋体" w:cs="宋体"/>
          <w:color w:val="000000"/>
          <w:sz w:val="36"/>
        </w:rPr>
        <w:t>其中的模棱两可，以那口令中充盈着的美和力量，它们的结合在那口令中显现了出来！正如灵魂的财富是个谜一样，只要舌头的束缚没有放松</w:t>
      </w:r>
      <w:r>
        <w:rPr>
          <w:rFonts w:ascii="宋体" w:eastAsia="宋体" w:hAnsi="宋体" w:cs="宋体"/>
          <w:color w:val="000000"/>
          <w:sz w:val="36"/>
        </w:rPr>
        <w:t>[lφst]</w:t>
      </w:r>
      <w:r>
        <w:rPr>
          <w:rFonts w:ascii="宋体" w:eastAsia="宋体" w:hAnsi="宋体" w:cs="宋体"/>
          <w:color w:val="000000"/>
          <w:sz w:val="36"/>
        </w:rPr>
        <w:t>，谜因而没有解开，因而一个年轻女孩儿也是一个谜。</w:t>
      </w:r>
    </w:p>
    <w:p w:rsidR="00B83E87" w:rsidRDefault="00460AC0">
      <w:pPr>
        <w:wordWrap w:val="0"/>
        <w:spacing w:line="660" w:lineRule="atLeast"/>
        <w:ind w:left="20" w:right="20" w:firstLine="820"/>
        <w:textAlignment w:val="baseline"/>
        <w:rPr>
          <w:sz w:val="36"/>
        </w:rPr>
      </w:pPr>
      <w:r>
        <w:rPr>
          <w:rFonts w:ascii="宋体" w:eastAsia="宋体" w:hAnsi="宋体" w:cs="宋体"/>
          <w:color w:val="000000"/>
          <w:sz w:val="36"/>
        </w:rPr>
        <w:t>感谢你，仁慈的机遇，接受我的谢意吧！如果我能在冬季见到她，她无疑会裹上绿色的斗篷，也许会冻得麻木了，大自然的严酷会使她的美减退。可是此刻</w:t>
      </w:r>
      <w:r>
        <w:rPr>
          <w:rFonts w:ascii="宋体" w:eastAsia="宋体" w:hAnsi="宋体" w:cs="宋体"/>
          <w:color w:val="000000"/>
          <w:sz w:val="36"/>
        </w:rPr>
        <w:t>———</w:t>
      </w:r>
      <w:r>
        <w:rPr>
          <w:rFonts w:ascii="宋体" w:eastAsia="宋体" w:hAnsi="宋体" w:cs="宋体"/>
          <w:color w:val="000000"/>
          <w:sz w:val="36"/>
        </w:rPr>
        <w:t>多么幸运！我头一次在一年之中最美的时候见到了</w:t>
      </w:r>
      <w:r>
        <w:rPr>
          <w:rFonts w:ascii="宋体" w:eastAsia="宋体" w:hAnsi="宋体" w:cs="宋体"/>
          <w:color w:val="000000"/>
          <w:sz w:val="36"/>
        </w:rPr>
        <w:t>她，在初夏午后的阳光中。当然，冬天也有自己的长处。灯光明亮的舞厅也许是一个最讨人喜欢的场所，女孩儿可以盛装出席舞会。然而，首先，她极少在这儿显露出她最大的长处，主要是因为【</w:t>
      </w:r>
      <w:r>
        <w:rPr>
          <w:rFonts w:ascii="宋体" w:eastAsia="宋体" w:hAnsi="宋体" w:cs="宋体"/>
          <w:color w:val="000000"/>
          <w:sz w:val="36"/>
        </w:rPr>
        <w:t>331</w:t>
      </w:r>
      <w:r>
        <w:rPr>
          <w:rFonts w:ascii="宋体" w:eastAsia="宋体" w:hAnsi="宋体" w:cs="宋体"/>
          <w:color w:val="000000"/>
          <w:sz w:val="36"/>
        </w:rPr>
        <w:t>】一切都要求她这么做</w:t>
      </w:r>
      <w:r>
        <w:rPr>
          <w:rFonts w:ascii="宋体" w:eastAsia="宋体" w:hAnsi="宋体" w:cs="宋体"/>
          <w:color w:val="000000"/>
          <w:sz w:val="36"/>
        </w:rPr>
        <w:t>————</w:t>
      </w:r>
      <w:r>
        <w:rPr>
          <w:rFonts w:ascii="宋体" w:eastAsia="宋体" w:hAnsi="宋体" w:cs="宋体"/>
          <w:color w:val="000000"/>
          <w:sz w:val="36"/>
        </w:rPr>
        <w:t>这种要求对她是否遵守或者反对它具有一种扰乱心情的影响。其次，一切都使人想到昙花一现和空虚无聊，会引起一种急不可耐，它很少能使快乐恢复。某些时候，我承认不愿失去舞厅，不愿失去它那昂贵的奢华，它那无价的洋溢着的青春和美，它那多重的权力游戏，但是，我享受不了它，正像我迷恋于可能性一样。那个使我着迷的人并不是一个</w:t>
      </w:r>
      <w:r>
        <w:rPr>
          <w:rFonts w:ascii="宋体" w:eastAsia="宋体" w:hAnsi="宋体" w:cs="宋体"/>
          <w:color w:val="000000"/>
          <w:sz w:val="36"/>
        </w:rPr>
        <w:t>特别的美女，而是一个整体，一幅梦幻般的画面飘过我心里，其中的所有那些女性都彼此融为了一体，所有那些活动都在追寻某种东西，追寻一幅看不见的图画中的宁静。</w:t>
      </w:r>
      <w:r>
        <w:rPr>
          <w:rFonts w:ascii="宋体" w:eastAsia="宋体" w:hAnsi="宋体" w:cs="宋体"/>
          <w:color w:val="000000"/>
          <w:sz w:val="36"/>
        </w:rPr>
        <w:t>①</w:t>
      </w:r>
    </w:p>
    <w:p w:rsidR="00B83E87" w:rsidRDefault="00460AC0">
      <w:pPr>
        <w:wordWrap w:val="0"/>
        <w:spacing w:line="660" w:lineRule="atLeast"/>
        <w:ind w:left="20" w:right="20" w:firstLine="820"/>
        <w:textAlignment w:val="baseline"/>
        <w:rPr>
          <w:sz w:val="36"/>
        </w:rPr>
      </w:pPr>
      <w:r>
        <w:rPr>
          <w:rFonts w:ascii="宋体" w:eastAsia="宋体" w:hAnsi="宋体" w:cs="宋体"/>
          <w:color w:val="000000"/>
          <w:sz w:val="36"/>
        </w:rPr>
        <w:t>那是在</w:t>
      </w:r>
      <w:r>
        <w:rPr>
          <w:rFonts w:ascii="宋体" w:eastAsia="宋体" w:hAnsi="宋体" w:cs="宋体"/>
          <w:color w:val="000000"/>
          <w:sz w:val="36"/>
        </w:rPr>
        <w:t xml:space="preserve"> Nφrreport </w:t>
      </w:r>
      <w:r>
        <w:rPr>
          <w:rFonts w:ascii="宋体" w:eastAsia="宋体" w:hAnsi="宋体" w:cs="宋体"/>
          <w:color w:val="000000"/>
          <w:sz w:val="36"/>
        </w:rPr>
        <w:t>和</w:t>
      </w:r>
      <w:r>
        <w:rPr>
          <w:rFonts w:ascii="宋体" w:eastAsia="宋体" w:hAnsi="宋体" w:cs="宋体"/>
          <w:color w:val="000000"/>
          <w:sz w:val="36"/>
        </w:rPr>
        <w:t xml:space="preserve"> Φsterport②</w:t>
      </w:r>
      <w:r>
        <w:rPr>
          <w:rFonts w:ascii="宋体" w:eastAsia="宋体" w:hAnsi="宋体" w:cs="宋体"/>
          <w:color w:val="000000"/>
          <w:sz w:val="36"/>
        </w:rPr>
        <w:t>之间的小路上。时间大约六点半。太阳已经失去了活力，只有对它的追忆还保存在柔和的微光之中，那微光布满了景色。大自然呼吸得更加畅快。宁静的湖泊，光滑如镜。布雷干</w:t>
      </w:r>
      <w:r>
        <w:rPr>
          <w:rFonts w:ascii="宋体" w:eastAsia="宋体" w:hAnsi="宋体" w:cs="宋体"/>
          <w:color w:val="000000"/>
          <w:sz w:val="36"/>
        </w:rPr>
        <w:t>(Blegdam)③</w:t>
      </w:r>
      <w:r>
        <w:rPr>
          <w:rFonts w:ascii="宋体" w:eastAsia="宋体" w:hAnsi="宋体" w:cs="宋体"/>
          <w:color w:val="000000"/>
          <w:sz w:val="36"/>
        </w:rPr>
        <w:t>的那些令人愉快、友善的建筑物</w:t>
      </w:r>
    </w:p>
    <w:p w:rsidR="00B83E87" w:rsidRDefault="00460AC0">
      <w:pPr>
        <w:wordWrap w:val="0"/>
        <w:spacing w:line="660" w:lineRule="atLeast"/>
        <w:ind w:left="40"/>
        <w:textAlignment w:val="baseline"/>
        <w:rPr>
          <w:sz w:val="36"/>
        </w:rPr>
      </w:pPr>
      <w:r>
        <w:rPr>
          <w:rFonts w:ascii="宋体" w:eastAsia="宋体" w:hAnsi="宋体" w:cs="宋体"/>
          <w:color w:val="000000"/>
          <w:sz w:val="36"/>
          <w:u w:val="single"/>
        </w:rPr>
        <w:t xml:space="preserve">                 </w:t>
      </w:r>
    </w:p>
    <w:p w:rsidR="00B83E87" w:rsidRDefault="00460AC0">
      <w:pPr>
        <w:wordWrap w:val="0"/>
        <w:spacing w:before="320" w:line="660" w:lineRule="atLeast"/>
        <w:ind w:left="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参见《增补》，页</w:t>
      </w:r>
      <w:r>
        <w:rPr>
          <w:rFonts w:ascii="宋体" w:eastAsia="宋体" w:hAnsi="宋体" w:cs="宋体"/>
          <w:color w:val="000000"/>
          <w:sz w:val="36"/>
        </w:rPr>
        <w:t>563 (</w:t>
      </w:r>
      <w:r>
        <w:rPr>
          <w:rFonts w:ascii="宋体" w:eastAsia="宋体" w:hAnsi="宋体" w:cs="宋体"/>
          <w:color w:val="000000"/>
          <w:sz w:val="36"/>
        </w:rPr>
        <w:t>《论文》卷</w:t>
      </w:r>
      <w:r>
        <w:rPr>
          <w:rFonts w:ascii="宋体" w:eastAsia="宋体" w:hAnsi="宋体" w:cs="宋体"/>
          <w:color w:val="000000"/>
          <w:sz w:val="36"/>
        </w:rPr>
        <w:t>3-B56:2)</w:t>
      </w:r>
      <w:r>
        <w:rPr>
          <w:rFonts w:ascii="宋体" w:eastAsia="宋体" w:hAnsi="宋体" w:cs="宋体"/>
          <w:color w:val="000000"/>
          <w:sz w:val="36"/>
        </w:rPr>
        <w:t>。</w:t>
      </w:r>
    </w:p>
    <w:p w:rsidR="00B83E87" w:rsidRDefault="00460AC0">
      <w:pPr>
        <w:wordWrap w:val="0"/>
        <w:spacing w:line="660" w:lineRule="atLeast"/>
        <w:ind w:left="720"/>
        <w:textAlignment w:val="baseline"/>
        <w:rPr>
          <w:sz w:val="36"/>
        </w:rPr>
      </w:pPr>
      <w:r>
        <w:rPr>
          <w:rFonts w:ascii="宋体" w:eastAsia="宋体" w:hAnsi="宋体" w:cs="宋体"/>
          <w:color w:val="000000"/>
          <w:sz w:val="36"/>
        </w:rPr>
        <w:t>②</w:t>
      </w:r>
      <w:r>
        <w:rPr>
          <w:rFonts w:ascii="宋体" w:eastAsia="宋体" w:hAnsi="宋体" w:cs="宋体"/>
          <w:color w:val="000000"/>
          <w:sz w:val="36"/>
        </w:rPr>
        <w:t xml:space="preserve"> </w:t>
      </w:r>
      <w:r>
        <w:rPr>
          <w:rFonts w:ascii="宋体" w:eastAsia="宋体" w:hAnsi="宋体" w:cs="宋体"/>
          <w:color w:val="000000"/>
          <w:sz w:val="36"/>
        </w:rPr>
        <w:t>哥本哈根城墙的北门和东门，现在是该市火车站的名称。</w:t>
      </w:r>
    </w:p>
    <w:p w:rsidR="00B83E87" w:rsidRDefault="00460AC0">
      <w:pPr>
        <w:wordWrap w:val="0"/>
        <w:spacing w:line="660" w:lineRule="atLeast"/>
        <w:ind w:left="20" w:right="40" w:firstLine="700"/>
        <w:textAlignment w:val="baseline"/>
        <w:rPr>
          <w:sz w:val="36"/>
        </w:rPr>
      </w:pPr>
      <w:r>
        <w:rPr>
          <w:rFonts w:ascii="宋体" w:eastAsia="宋体" w:hAnsi="宋体" w:cs="宋体"/>
          <w:color w:val="000000"/>
          <w:sz w:val="36"/>
        </w:rPr>
        <w:t xml:space="preserve">③ </w:t>
      </w:r>
      <w:r>
        <w:rPr>
          <w:rFonts w:ascii="宋体" w:eastAsia="宋体" w:hAnsi="宋体" w:cs="宋体"/>
          <w:color w:val="000000"/>
          <w:sz w:val="36"/>
        </w:rPr>
        <w:t>索特丹姆斯湖远端的一个地区，这个湖是连成一线的三个湖泊之一，位于哥本哈根城墙西北部。</w:t>
      </w:r>
    </w:p>
    <w:p w:rsidR="00B83E87" w:rsidRDefault="00B83E87"/>
    <w:p w:rsidR="00B83E87" w:rsidRDefault="00B83E87">
      <w:pPr>
        <w:sectPr w:rsidR="00B83E87">
          <w:headerReference w:type="default" r:id="rId778"/>
          <w:footerReference w:type="default" r:id="rId779"/>
          <w:pgSz w:w="14220" w:h="23860"/>
          <w:pgMar w:top="1880" w:right="1020" w:bottom="1880" w:left="1020" w:header="1580" w:footer="1580" w:gutter="0"/>
          <w:cols w:space="720"/>
        </w:sectPr>
      </w:pPr>
    </w:p>
    <w:p w:rsidR="00B83E87" w:rsidRDefault="00460AC0">
      <w:pPr>
        <w:wordWrap w:val="0"/>
        <w:spacing w:before="980" w:line="720" w:lineRule="atLeast"/>
        <w:ind w:left="20"/>
        <w:textAlignment w:val="baseline"/>
        <w:rPr>
          <w:sz w:val="37"/>
        </w:rPr>
      </w:pPr>
      <w:r>
        <w:rPr>
          <w:rFonts w:ascii="宋体" w:eastAsia="宋体" w:hAnsi="宋体" w:cs="宋体"/>
          <w:color w:val="000000"/>
          <w:sz w:val="37"/>
        </w:rPr>
        <w:lastRenderedPageBreak/>
        <w:t>倒映在湖水中，它们的远处是像金属一般的黑暗。另一边的小路和建筑被太阳微弱的余辉照亮着。天空清澈开阔，只有一片很轻的云在天空中朦胧地滑过，在凝视着湖面的时候最容易看到，接着就消失在了平滑的湖面上。没有一片树叶在摇曳。</w:t>
      </w:r>
      <w:r>
        <w:rPr>
          <w:rFonts w:ascii="宋体" w:eastAsia="宋体" w:hAnsi="宋体" w:cs="宋体"/>
          <w:color w:val="000000"/>
          <w:sz w:val="37"/>
        </w:rPr>
        <w:t>————</w:t>
      </w:r>
      <w:r>
        <w:rPr>
          <w:rFonts w:ascii="宋体" w:eastAsia="宋体" w:hAnsi="宋体" w:cs="宋体"/>
          <w:color w:val="000000"/>
          <w:sz w:val="37"/>
        </w:rPr>
        <w:t>那就是她。我的双眼没有欺骗我，即使那绿色斗篷曾经欺骗过我。虽然</w:t>
      </w:r>
      <w:r>
        <w:rPr>
          <w:rFonts w:ascii="宋体" w:eastAsia="宋体" w:hAnsi="宋体" w:cs="宋体"/>
          <w:color w:val="000000"/>
          <w:sz w:val="37"/>
        </w:rPr>
        <w:t>我为此准备了很久，但我却不可能控制住某种不安，一种忐忑不安，就像云雀鸣唱着在附近的田野上下翻飞一样。</w:t>
      </w:r>
    </w:p>
    <w:p w:rsidR="00B83E87" w:rsidRDefault="00460AC0">
      <w:pPr>
        <w:wordWrap w:val="0"/>
        <w:spacing w:line="720" w:lineRule="atLeast"/>
        <w:ind w:left="20" w:right="20" w:firstLine="820"/>
        <w:textAlignment w:val="baseline"/>
        <w:rPr>
          <w:sz w:val="37"/>
        </w:rPr>
      </w:pPr>
      <w:r>
        <w:rPr>
          <w:rFonts w:ascii="宋体" w:eastAsia="宋体" w:hAnsi="宋体" w:cs="宋体"/>
          <w:color w:val="000000"/>
          <w:sz w:val="37"/>
        </w:rPr>
        <w:t>她孤身一人。我又一次忘了她穿的是什么，然而我的确有她当时的影像。她孤身一人，全神贯注，显然不是对她自己，而是对她自己的念头。她没有思索，但她思想的悄悄转动却编织出了一种渴望她灵魂的形象，那灵魂有一种预感，像年轻女孩儿的许多叹息一样无法解释。她正值豆蔻年华。一个年轻女孩儿还没有形成一个男孩儿所具有的那种感觉，她还没有长大，她才出生。一个男孩儿接着开始成长，要花很长【</w:t>
      </w:r>
      <w:r>
        <w:rPr>
          <w:rFonts w:ascii="宋体" w:eastAsia="宋体" w:hAnsi="宋体" w:cs="宋体"/>
          <w:color w:val="000000"/>
          <w:sz w:val="37"/>
        </w:rPr>
        <w:t>332</w:t>
      </w:r>
      <w:r>
        <w:rPr>
          <w:rFonts w:ascii="宋体" w:eastAsia="宋体" w:hAnsi="宋体" w:cs="宋体"/>
          <w:color w:val="000000"/>
          <w:sz w:val="37"/>
        </w:rPr>
        <w:t>】时间才成熟；一个女</w:t>
      </w:r>
      <w:r>
        <w:rPr>
          <w:rFonts w:ascii="宋体" w:eastAsia="宋体" w:hAnsi="宋体" w:cs="宋体"/>
          <w:color w:val="000000"/>
          <w:sz w:val="37"/>
        </w:rPr>
        <w:t>孩儿要花很长时间才诞生，一诞生就已成熟。这之中有着她无限的丰富性；她诞生的时刻，就是她成熟的时刻，</w:t>
      </w:r>
      <w:r>
        <w:rPr>
          <w:rFonts w:ascii="宋体" w:eastAsia="宋体" w:hAnsi="宋体" w:cs="宋体"/>
          <w:color w:val="000000"/>
          <w:sz w:val="37"/>
        </w:rPr>
        <w:t>①</w:t>
      </w:r>
      <w:r>
        <w:rPr>
          <w:rFonts w:ascii="宋体" w:eastAsia="宋体" w:hAnsi="宋体" w:cs="宋体"/>
          <w:color w:val="000000"/>
          <w:sz w:val="37"/>
        </w:rPr>
        <w:t>但这个诞生的时刻来得太迟了。</w:t>
      </w:r>
      <w:r>
        <w:rPr>
          <w:rFonts w:ascii="宋体" w:eastAsia="宋体" w:hAnsi="宋体" w:cs="宋体"/>
          <w:color w:val="000000"/>
          <w:sz w:val="37"/>
        </w:rPr>
        <w:t>②</w:t>
      </w:r>
      <w:r>
        <w:rPr>
          <w:rFonts w:ascii="宋体" w:eastAsia="宋体" w:hAnsi="宋体" w:cs="宋体"/>
          <w:color w:val="000000"/>
          <w:sz w:val="37"/>
        </w:rPr>
        <w:t>因此，她诞生了两次：第二次是在她结婚时，或者更正确地说，是在她停止诞生的那个时刻</w:t>
      </w:r>
      <w:r>
        <w:rPr>
          <w:rFonts w:ascii="宋体" w:eastAsia="宋体" w:hAnsi="宋体" w:cs="宋体"/>
          <w:color w:val="000000"/>
          <w:sz w:val="37"/>
        </w:rPr>
        <w:t>————</w:t>
      </w:r>
      <w:r>
        <w:rPr>
          <w:rFonts w:ascii="宋体" w:eastAsia="宋体" w:hAnsi="宋体" w:cs="宋体"/>
          <w:color w:val="000000"/>
          <w:sz w:val="37"/>
        </w:rPr>
        <w:t>只有在那个时刻她才诞生。不只是密涅瓦</w:t>
      </w:r>
      <w:r>
        <w:rPr>
          <w:rFonts w:ascii="宋体" w:eastAsia="宋体" w:hAnsi="宋体" w:cs="宋体"/>
          <w:color w:val="000000"/>
          <w:sz w:val="37"/>
        </w:rPr>
        <w:t>(Minerva)③</w:t>
      </w:r>
      <w:r>
        <w:rPr>
          <w:rFonts w:ascii="宋体" w:eastAsia="宋体" w:hAnsi="宋体" w:cs="宋体"/>
          <w:color w:val="000000"/>
          <w:sz w:val="37"/>
        </w:rPr>
        <w:t>才从丘比特</w:t>
      </w:r>
      <w:r>
        <w:rPr>
          <w:rFonts w:ascii="宋体" w:eastAsia="宋体" w:hAnsi="宋体" w:cs="宋体"/>
          <w:color w:val="000000"/>
          <w:sz w:val="37"/>
        </w:rPr>
        <w:t>(Jupiter)</w:t>
      </w:r>
      <w:r>
        <w:rPr>
          <w:rFonts w:ascii="宋体" w:eastAsia="宋体" w:hAnsi="宋体" w:cs="宋体"/>
          <w:color w:val="000000"/>
          <w:sz w:val="37"/>
        </w:rPr>
        <w:t>的前额生出来就成熟了，不只是维纳斯</w:t>
      </w:r>
      <w:r>
        <w:rPr>
          <w:rFonts w:ascii="宋体" w:eastAsia="宋体" w:hAnsi="宋体" w:cs="宋体"/>
          <w:color w:val="000000"/>
          <w:sz w:val="37"/>
        </w:rPr>
        <w:t>(Venus)④</w:t>
      </w:r>
      <w:r>
        <w:rPr>
          <w:rFonts w:ascii="宋体" w:eastAsia="宋体" w:hAnsi="宋体" w:cs="宋体"/>
          <w:color w:val="000000"/>
          <w:sz w:val="37"/>
        </w:rPr>
        <w:t>从海里诞生时</w:t>
      </w:r>
    </w:p>
    <w:p w:rsidR="00B83E87" w:rsidRDefault="00460AC0">
      <w:pPr>
        <w:wordWrap w:val="0"/>
        <w:spacing w:line="720" w:lineRule="atLeast"/>
        <w:ind w:left="40"/>
        <w:textAlignment w:val="baseline"/>
        <w:rPr>
          <w:sz w:val="37"/>
        </w:rPr>
      </w:pPr>
      <w:r>
        <w:rPr>
          <w:rFonts w:ascii="宋体" w:eastAsia="宋体" w:hAnsi="宋体" w:cs="宋体"/>
          <w:color w:val="000000"/>
          <w:sz w:val="37"/>
          <w:u w:val="single"/>
        </w:rPr>
        <w:t xml:space="preserve">                </w:t>
      </w:r>
    </w:p>
    <w:p w:rsidR="00B83E87" w:rsidRDefault="00460AC0">
      <w:pPr>
        <w:wordWrap w:val="0"/>
        <w:spacing w:before="320" w:line="560" w:lineRule="atLeast"/>
        <w:ind w:left="70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参见《增补》，页</w:t>
      </w:r>
      <w:r>
        <w:rPr>
          <w:rFonts w:ascii="仿宋" w:eastAsia="仿宋" w:hAnsi="仿宋" w:cs="仿宋"/>
          <w:color w:val="000000"/>
          <w:sz w:val="34"/>
        </w:rPr>
        <w:t>563 (</w:t>
      </w:r>
      <w:r>
        <w:rPr>
          <w:rFonts w:ascii="仿宋" w:eastAsia="仿宋" w:hAnsi="仿宋" w:cs="仿宋"/>
          <w:color w:val="000000"/>
          <w:sz w:val="34"/>
        </w:rPr>
        <w:t>《论文》卷</w:t>
      </w:r>
      <w:r>
        <w:rPr>
          <w:rFonts w:ascii="仿宋" w:eastAsia="仿宋" w:hAnsi="仿宋" w:cs="仿宋"/>
          <w:color w:val="000000"/>
          <w:sz w:val="34"/>
        </w:rPr>
        <w:t>3-B56: 3)</w:t>
      </w:r>
      <w:r>
        <w:rPr>
          <w:rFonts w:ascii="仿宋" w:eastAsia="仿宋" w:hAnsi="仿宋" w:cs="仿宋"/>
          <w:color w:val="000000"/>
          <w:sz w:val="34"/>
        </w:rPr>
        <w:t>。</w:t>
      </w:r>
    </w:p>
    <w:p w:rsidR="00B83E87" w:rsidRDefault="00460AC0">
      <w:pPr>
        <w:wordWrap w:val="0"/>
        <w:spacing w:line="560" w:lineRule="atLeast"/>
        <w:ind w:left="700"/>
        <w:textAlignment w:val="baseline"/>
        <w:rPr>
          <w:sz w:val="34"/>
        </w:rPr>
      </w:pPr>
      <w:r>
        <w:rPr>
          <w:rFonts w:ascii="仿宋" w:eastAsia="仿宋" w:hAnsi="仿宋" w:cs="仿宋"/>
          <w:color w:val="000000"/>
          <w:sz w:val="34"/>
        </w:rPr>
        <w:t xml:space="preserve">②  </w:t>
      </w:r>
      <w:r>
        <w:rPr>
          <w:rFonts w:ascii="仿宋" w:eastAsia="仿宋" w:hAnsi="仿宋" w:cs="仿宋"/>
          <w:color w:val="000000"/>
          <w:sz w:val="34"/>
        </w:rPr>
        <w:t>有关以下一句，参见《增补》，页</w:t>
      </w:r>
      <w:r>
        <w:rPr>
          <w:rFonts w:ascii="仿宋" w:eastAsia="仿宋" w:hAnsi="仿宋" w:cs="仿宋"/>
          <w:color w:val="000000"/>
          <w:sz w:val="34"/>
        </w:rPr>
        <w:t>563 (</w:t>
      </w: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3-B56: 4)</w:t>
      </w:r>
      <w:r>
        <w:rPr>
          <w:rFonts w:ascii="仿宋" w:eastAsia="仿宋" w:hAnsi="仿宋" w:cs="仿宋"/>
          <w:color w:val="000000"/>
          <w:sz w:val="34"/>
        </w:rPr>
        <w:t>。</w:t>
      </w:r>
    </w:p>
    <w:p w:rsidR="00B83E87" w:rsidRDefault="00460AC0">
      <w:pPr>
        <w:wordWrap w:val="0"/>
        <w:spacing w:line="560" w:lineRule="atLeast"/>
        <w:ind w:left="20" w:right="60" w:firstLine="680"/>
        <w:textAlignment w:val="baseline"/>
        <w:rPr>
          <w:sz w:val="34"/>
        </w:rPr>
      </w:pPr>
      <w:r>
        <w:rPr>
          <w:rFonts w:ascii="仿宋" w:eastAsia="仿宋" w:hAnsi="仿宋" w:cs="仿宋"/>
          <w:color w:val="000000"/>
          <w:sz w:val="34"/>
        </w:rPr>
        <w:t xml:space="preserve">③ </w:t>
      </w:r>
      <w:r>
        <w:rPr>
          <w:rFonts w:ascii="仿宋" w:eastAsia="仿宋" w:hAnsi="仿宋" w:cs="仿宋"/>
          <w:color w:val="000000"/>
          <w:sz w:val="34"/>
        </w:rPr>
        <w:t>在希腊神话中，智慧之神雅典娜</w:t>
      </w:r>
      <w:r>
        <w:rPr>
          <w:rFonts w:ascii="仿宋" w:eastAsia="仿宋" w:hAnsi="仿宋" w:cs="仿宋"/>
          <w:color w:val="000000"/>
          <w:sz w:val="34"/>
        </w:rPr>
        <w:t>(Athena</w:t>
      </w:r>
      <w:r>
        <w:rPr>
          <w:rFonts w:ascii="仿宋" w:eastAsia="仿宋" w:hAnsi="仿宋" w:cs="仿宋"/>
          <w:color w:val="000000"/>
          <w:sz w:val="34"/>
        </w:rPr>
        <w:t>，罗马名密涅瓦</w:t>
      </w:r>
      <w:r>
        <w:rPr>
          <w:rFonts w:ascii="仿宋" w:eastAsia="仿宋" w:hAnsi="仿宋" w:cs="仿宋"/>
          <w:color w:val="000000"/>
          <w:sz w:val="34"/>
        </w:rPr>
        <w:t>)</w:t>
      </w:r>
      <w:r>
        <w:rPr>
          <w:rFonts w:ascii="仿宋" w:eastAsia="仿宋" w:hAnsi="仿宋" w:cs="仿宋"/>
          <w:color w:val="000000"/>
          <w:sz w:val="34"/>
        </w:rPr>
        <w:t>生下来就已成熟了，并且全副武装，她是在宙斯</w:t>
      </w:r>
      <w:r>
        <w:rPr>
          <w:rFonts w:ascii="仿宋" w:eastAsia="仿宋" w:hAnsi="仿宋" w:cs="仿宋"/>
          <w:color w:val="000000"/>
          <w:sz w:val="34"/>
        </w:rPr>
        <w:t>(</w:t>
      </w:r>
      <w:r>
        <w:rPr>
          <w:rFonts w:ascii="仿宋" w:eastAsia="仿宋" w:hAnsi="仿宋" w:cs="仿宋"/>
          <w:color w:val="000000"/>
          <w:sz w:val="34"/>
        </w:rPr>
        <w:t>罗马名朱庇特</w:t>
      </w:r>
      <w:r>
        <w:rPr>
          <w:rFonts w:ascii="仿宋" w:eastAsia="仿宋" w:hAnsi="仿宋" w:cs="仿宋"/>
          <w:color w:val="000000"/>
          <w:sz w:val="34"/>
        </w:rPr>
        <w:t>)</w:t>
      </w:r>
      <w:r>
        <w:rPr>
          <w:rFonts w:ascii="仿宋" w:eastAsia="仿宋" w:hAnsi="仿宋" w:cs="仿宋"/>
          <w:color w:val="000000"/>
          <w:sz w:val="34"/>
        </w:rPr>
        <w:t>吞下她母亲梅特斯</w:t>
      </w:r>
      <w:r>
        <w:rPr>
          <w:rFonts w:ascii="仿宋" w:eastAsia="仿宋" w:hAnsi="仿宋" w:cs="仿宋"/>
          <w:color w:val="000000"/>
          <w:sz w:val="34"/>
        </w:rPr>
        <w:t>(Me-tis)</w:t>
      </w:r>
      <w:r>
        <w:rPr>
          <w:rFonts w:ascii="仿宋" w:eastAsia="仿宋" w:hAnsi="仿宋" w:cs="仿宋"/>
          <w:color w:val="000000"/>
          <w:sz w:val="34"/>
        </w:rPr>
        <w:t>之后从宙斯头上生出来的。参见尼奇《新神话词典》，前揭，卷</w:t>
      </w:r>
      <w:r>
        <w:rPr>
          <w:rFonts w:ascii="仿宋" w:eastAsia="仿宋" w:hAnsi="仿宋" w:cs="仿宋"/>
          <w:color w:val="000000"/>
          <w:sz w:val="34"/>
        </w:rPr>
        <w:t>2</w:t>
      </w:r>
      <w:r>
        <w:rPr>
          <w:rFonts w:ascii="仿宋" w:eastAsia="仿宋" w:hAnsi="仿宋" w:cs="仿宋"/>
          <w:color w:val="000000"/>
          <w:sz w:val="34"/>
        </w:rPr>
        <w:t>，页</w:t>
      </w:r>
      <w:r>
        <w:rPr>
          <w:rFonts w:ascii="仿宋" w:eastAsia="仿宋" w:hAnsi="仿宋" w:cs="仿宋"/>
          <w:color w:val="000000"/>
          <w:sz w:val="34"/>
        </w:rPr>
        <w:t>251</w:t>
      </w:r>
      <w:r>
        <w:rPr>
          <w:rFonts w:ascii="仿宋" w:eastAsia="仿宋" w:hAnsi="仿宋" w:cs="仿宋"/>
          <w:color w:val="000000"/>
          <w:sz w:val="34"/>
        </w:rPr>
        <w:t>。</w:t>
      </w:r>
    </w:p>
    <w:p w:rsidR="00B83E87" w:rsidRDefault="00460AC0">
      <w:pPr>
        <w:wordWrap w:val="0"/>
        <w:spacing w:line="560" w:lineRule="atLeast"/>
        <w:ind w:left="20" w:right="40" w:firstLine="680"/>
        <w:textAlignment w:val="baseline"/>
        <w:rPr>
          <w:sz w:val="34"/>
        </w:rPr>
      </w:pPr>
      <w:r>
        <w:rPr>
          <w:rFonts w:ascii="仿宋" w:eastAsia="仿宋" w:hAnsi="仿宋" w:cs="仿宋"/>
          <w:color w:val="000000"/>
          <w:sz w:val="34"/>
        </w:rPr>
        <w:t xml:space="preserve">④ </w:t>
      </w:r>
      <w:r>
        <w:rPr>
          <w:rFonts w:ascii="仿宋" w:eastAsia="仿宋" w:hAnsi="仿宋" w:cs="仿宋"/>
          <w:color w:val="000000"/>
          <w:sz w:val="34"/>
        </w:rPr>
        <w:t>在希腊神话中，根据某些描述，阿芙洛狄忒</w:t>
      </w:r>
      <w:r>
        <w:rPr>
          <w:rFonts w:ascii="仿宋" w:eastAsia="仿宋" w:hAnsi="仿宋" w:cs="仿宋"/>
          <w:color w:val="000000"/>
          <w:sz w:val="34"/>
        </w:rPr>
        <w:t>(Aphrodite</w:t>
      </w:r>
      <w:r>
        <w:rPr>
          <w:rFonts w:ascii="仿宋" w:eastAsia="仿宋" w:hAnsi="仿宋" w:cs="仿宋"/>
          <w:color w:val="000000"/>
          <w:sz w:val="34"/>
        </w:rPr>
        <w:t>，罗马名维纳斯</w:t>
      </w:r>
      <w:r>
        <w:rPr>
          <w:rFonts w:ascii="仿宋" w:eastAsia="仿宋" w:hAnsi="仿宋" w:cs="仿宋"/>
          <w:color w:val="000000"/>
          <w:sz w:val="34"/>
        </w:rPr>
        <w:t>)</w:t>
      </w:r>
      <w:r>
        <w:rPr>
          <w:rFonts w:ascii="仿宋" w:eastAsia="仿宋" w:hAnsi="仿宋" w:cs="仿宋"/>
          <w:color w:val="000000"/>
          <w:sz w:val="34"/>
        </w:rPr>
        <w:t>是宙斯和狄俄涅</w:t>
      </w:r>
      <w:r>
        <w:rPr>
          <w:rFonts w:ascii="仿宋" w:eastAsia="仿宋" w:hAnsi="仿宋" w:cs="仿宋"/>
          <w:color w:val="000000"/>
          <w:sz w:val="34"/>
        </w:rPr>
        <w:t>(Dione)</w:t>
      </w:r>
      <w:r>
        <w:rPr>
          <w:rFonts w:ascii="仿宋" w:eastAsia="仿宋" w:hAnsi="仿宋" w:cs="仿宋"/>
          <w:color w:val="000000"/>
          <w:sz w:val="34"/>
        </w:rPr>
        <w:t>的女儿，她诞生在大海上，当乌拉诺斯</w:t>
      </w:r>
      <w:r>
        <w:rPr>
          <w:rFonts w:ascii="仿宋" w:eastAsia="仿宋" w:hAnsi="仿宋" w:cs="仿宋"/>
          <w:color w:val="000000"/>
          <w:sz w:val="34"/>
        </w:rPr>
        <w:t>(Uranus)</w:t>
      </w:r>
      <w:r>
        <w:rPr>
          <w:rFonts w:ascii="仿宋" w:eastAsia="仿宋" w:hAnsi="仿宋" w:cs="仿宋"/>
          <w:color w:val="000000"/>
          <w:sz w:val="34"/>
        </w:rPr>
        <w:t>被克洛诺斯</w:t>
      </w:r>
      <w:r>
        <w:rPr>
          <w:rFonts w:ascii="仿宋" w:eastAsia="仿宋" w:hAnsi="仿宋" w:cs="仿宋"/>
          <w:color w:val="000000"/>
          <w:sz w:val="34"/>
        </w:rPr>
        <w:t>(Cronus)</w:t>
      </w:r>
      <w:r>
        <w:rPr>
          <w:rFonts w:ascii="仿宋" w:eastAsia="仿宋" w:hAnsi="仿宋" w:cs="仿宋"/>
          <w:color w:val="000000"/>
          <w:sz w:val="34"/>
        </w:rPr>
        <w:t>打伤后，他的血流成了那大海。参见尼奇《新神话词典》，卷</w:t>
      </w:r>
      <w:r>
        <w:rPr>
          <w:rFonts w:ascii="仿宋" w:eastAsia="仿宋" w:hAnsi="仿宋" w:cs="仿宋"/>
          <w:color w:val="000000"/>
          <w:sz w:val="34"/>
        </w:rPr>
        <w:t>2</w:t>
      </w:r>
      <w:r>
        <w:rPr>
          <w:rFonts w:ascii="仿宋" w:eastAsia="仿宋" w:hAnsi="仿宋" w:cs="仿宋"/>
          <w:color w:val="000000"/>
          <w:sz w:val="34"/>
        </w:rPr>
        <w:t>，页</w:t>
      </w:r>
      <w:r>
        <w:rPr>
          <w:rFonts w:ascii="仿宋" w:eastAsia="仿宋" w:hAnsi="仿宋" w:cs="仿宋"/>
          <w:color w:val="000000"/>
          <w:sz w:val="34"/>
        </w:rPr>
        <w:t>613</w:t>
      </w:r>
      <w:r>
        <w:rPr>
          <w:rFonts w:ascii="仿宋" w:eastAsia="仿宋" w:hAnsi="仿宋" w:cs="仿宋"/>
          <w:color w:val="000000"/>
          <w:sz w:val="34"/>
        </w:rPr>
        <w:t>。</w:t>
      </w:r>
    </w:p>
    <w:p w:rsidR="00B83E87" w:rsidRDefault="00B83E87"/>
    <w:p w:rsidR="00B83E87" w:rsidRDefault="00B83E87">
      <w:pPr>
        <w:sectPr w:rsidR="00B83E87">
          <w:headerReference w:type="default" r:id="rId780"/>
          <w:footerReference w:type="default" r:id="rId781"/>
          <w:pgSz w:w="13980" w:h="23720"/>
          <w:pgMar w:top="1840" w:right="880" w:bottom="1840" w:left="880" w:header="1540" w:footer="1540" w:gutter="0"/>
          <w:cols w:space="720"/>
        </w:sectPr>
      </w:pPr>
    </w:p>
    <w:p w:rsidR="00B83E87" w:rsidRDefault="00460AC0">
      <w:pPr>
        <w:wordWrap w:val="0"/>
        <w:spacing w:line="620" w:lineRule="atLeast"/>
        <w:ind w:left="60"/>
        <w:textAlignment w:val="baseline"/>
        <w:rPr>
          <w:sz w:val="35"/>
        </w:rPr>
      </w:pPr>
      <w:r>
        <w:rPr>
          <w:rFonts w:ascii="仿宋" w:eastAsia="仿宋" w:hAnsi="仿宋" w:cs="仿宋"/>
          <w:color w:val="000000"/>
          <w:sz w:val="35"/>
        </w:rPr>
        <w:lastRenderedPageBreak/>
        <w:t xml:space="preserve">364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8"/>
        </w:rPr>
      </w:pPr>
    </w:p>
    <w:p w:rsidR="00B83E87" w:rsidRDefault="00460AC0">
      <w:pPr>
        <w:wordWrap w:val="0"/>
        <w:spacing w:line="720" w:lineRule="atLeast"/>
        <w:ind w:left="60"/>
        <w:textAlignment w:val="baseline"/>
        <w:rPr>
          <w:sz w:val="38"/>
        </w:rPr>
      </w:pPr>
      <w:r>
        <w:rPr>
          <w:rFonts w:ascii="宋体" w:eastAsia="宋体" w:hAnsi="宋体" w:cs="宋体"/>
          <w:color w:val="000000"/>
          <w:sz w:val="38"/>
        </w:rPr>
        <w:t>就具备了她所有的美</w:t>
      </w:r>
      <w:r>
        <w:rPr>
          <w:rFonts w:ascii="宋体" w:eastAsia="宋体" w:hAnsi="宋体" w:cs="宋体"/>
          <w:color w:val="000000"/>
          <w:sz w:val="38"/>
        </w:rPr>
        <w:t>————</w:t>
      </w:r>
      <w:r>
        <w:rPr>
          <w:rFonts w:ascii="宋体" w:eastAsia="宋体" w:hAnsi="宋体" w:cs="宋体"/>
          <w:color w:val="000000"/>
          <w:sz w:val="38"/>
        </w:rPr>
        <w:t>每个年轻女孩儿都像这样，只要她的女性气质没有被所谓的成长糟蹋的话。她不是逐渐醒悟过来的，而是立刻；在另一方面，她对此梦想得太久，那就是说，只要人们没有那么不合情理地过早把她唤醒。然而，这种梦想却是一种无限的丰富性。</w:t>
      </w:r>
    </w:p>
    <w:p w:rsidR="00B83E87" w:rsidRDefault="00460AC0">
      <w:pPr>
        <w:wordWrap w:val="0"/>
        <w:spacing w:line="720" w:lineRule="atLeast"/>
        <w:ind w:right="40" w:firstLine="860"/>
        <w:textAlignment w:val="baseline"/>
        <w:rPr>
          <w:sz w:val="38"/>
        </w:rPr>
      </w:pPr>
      <w:r>
        <w:rPr>
          <w:rFonts w:ascii="宋体" w:eastAsia="宋体" w:hAnsi="宋体" w:cs="宋体"/>
          <w:color w:val="000000"/>
          <w:sz w:val="38"/>
        </w:rPr>
        <w:t>她不是全神贯注于她自己，而是她的内心，这种全神贯注是她内心的一种无限平和与宁静。在这种意义上，一个年轻女孩儿是丰富的，接受这种丰富性会使自己变得丰富。她是丰富的，虽然她没有意识到她拥有什么；她是丰富的</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她是一座宝藏。宁静的平和驻足于她，还有一丝愁绪。</w:t>
      </w:r>
      <w:r>
        <w:rPr>
          <w:rFonts w:ascii="宋体" w:eastAsia="宋体" w:hAnsi="宋体" w:cs="宋体"/>
          <w:color w:val="000000"/>
          <w:sz w:val="38"/>
        </w:rPr>
        <w:t>①</w:t>
      </w:r>
      <w:r>
        <w:rPr>
          <w:rFonts w:ascii="宋体" w:eastAsia="宋体" w:hAnsi="宋体" w:cs="宋体"/>
          <w:color w:val="000000"/>
          <w:sz w:val="38"/>
        </w:rPr>
        <w:t>她轻松地抬起两眼，像普赛克</w:t>
      </w:r>
      <w:r>
        <w:rPr>
          <w:rFonts w:ascii="宋体" w:eastAsia="宋体" w:hAnsi="宋体" w:cs="宋体"/>
          <w:color w:val="000000"/>
          <w:sz w:val="38"/>
        </w:rPr>
        <w:t>②</w:t>
      </w:r>
      <w:r>
        <w:rPr>
          <w:rFonts w:ascii="宋体" w:eastAsia="宋体" w:hAnsi="宋体" w:cs="宋体"/>
          <w:color w:val="000000"/>
          <w:sz w:val="38"/>
        </w:rPr>
        <w:t>一样轻松，她被神灵带走了，甚至更加轻盈，因为她带着她自己。就让教堂的牧师们去争论圣母玛丽亚升天吧！这在我看来似乎并非不可理喻，因为她再也不属于尘世，但年轻女孩儿的轻盈却是不可理喻的，它嘲弄了万有引力的法则。</w:t>
      </w:r>
    </w:p>
    <w:p w:rsidR="00B83E87" w:rsidRDefault="00460AC0">
      <w:pPr>
        <w:wordWrap w:val="0"/>
        <w:spacing w:line="720" w:lineRule="atLeast"/>
        <w:ind w:right="20" w:firstLine="860"/>
        <w:textAlignment w:val="baseline"/>
        <w:rPr>
          <w:sz w:val="38"/>
        </w:rPr>
      </w:pPr>
      <w:r>
        <w:rPr>
          <w:rFonts w:ascii="宋体" w:eastAsia="宋体" w:hAnsi="宋体" w:cs="宋体"/>
          <w:color w:val="000000"/>
          <w:sz w:val="38"/>
        </w:rPr>
        <w:t>她什么都没有注意到，因而认为她也没有被人注意到。我还是保持着距离，琢磨着她的影像。她步履缓慢，毫不匆忙的感觉配合着她的平和或环境的宁静。一个男孩儿坐在湖边垂钓，她静静地伫立着，注视着镜子般的湖面和那叶小舟。虽然她走得并不快</w:t>
      </w:r>
      <w:r>
        <w:rPr>
          <w:rFonts w:ascii="宋体" w:eastAsia="宋体" w:hAnsi="宋体" w:cs="宋体"/>
          <w:color w:val="000000"/>
          <w:sz w:val="38"/>
        </w:rPr>
        <w:t>，但她还是想放松下来。她松开了披巾下面系在脖子上的一条小围巾，从湖上吹来的轻风掀开她的衣服，露出了一边洁白如雪的胸部，温馨而丰满。那男孩儿似乎不愿意有人看他垂钓，他转过身，用相当【</w:t>
      </w:r>
      <w:r>
        <w:rPr>
          <w:rFonts w:ascii="宋体" w:eastAsia="宋体" w:hAnsi="宋体" w:cs="宋体"/>
          <w:color w:val="000000"/>
          <w:sz w:val="38"/>
        </w:rPr>
        <w:t>333</w:t>
      </w:r>
      <w:r>
        <w:rPr>
          <w:rFonts w:ascii="宋体" w:eastAsia="宋体" w:hAnsi="宋体" w:cs="宋体"/>
          <w:color w:val="000000"/>
          <w:sz w:val="38"/>
        </w:rPr>
        <w:t>】冷漠的眼光看着她。他看上去真的很可笑，</w:t>
      </w:r>
    </w:p>
    <w:p w:rsidR="00B83E87" w:rsidRDefault="00460AC0">
      <w:pPr>
        <w:wordWrap w:val="0"/>
        <w:spacing w:line="72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before="340" w:line="620" w:lineRule="atLeast"/>
        <w:ind w:left="72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有关该句的其余部分，参见《增补》，页</w:t>
      </w:r>
      <w:r>
        <w:rPr>
          <w:rFonts w:ascii="宋体" w:eastAsia="宋体" w:hAnsi="宋体" w:cs="宋体"/>
          <w:color w:val="000000"/>
          <w:sz w:val="35"/>
        </w:rPr>
        <w:t>564 (</w:t>
      </w:r>
      <w:r>
        <w:rPr>
          <w:rFonts w:ascii="宋体" w:eastAsia="宋体" w:hAnsi="宋体" w:cs="宋体"/>
          <w:color w:val="000000"/>
          <w:sz w:val="35"/>
        </w:rPr>
        <w:t>《论文》卷</w:t>
      </w:r>
      <w:r>
        <w:rPr>
          <w:rFonts w:ascii="宋体" w:eastAsia="宋体" w:hAnsi="宋体" w:cs="宋体"/>
          <w:color w:val="000000"/>
          <w:sz w:val="35"/>
        </w:rPr>
        <w:t>3-B56</w:t>
      </w:r>
      <w:r>
        <w:rPr>
          <w:rFonts w:ascii="宋体" w:eastAsia="宋体" w:hAnsi="宋体" w:cs="宋体"/>
          <w:color w:val="000000"/>
          <w:sz w:val="35"/>
        </w:rPr>
        <w:t>：</w:t>
      </w:r>
      <w:r>
        <w:rPr>
          <w:rFonts w:ascii="宋体" w:eastAsia="宋体" w:hAnsi="宋体" w:cs="宋体"/>
          <w:color w:val="000000"/>
          <w:sz w:val="35"/>
        </w:rPr>
        <w:t>5)</w:t>
      </w:r>
      <w:r>
        <w:rPr>
          <w:rFonts w:ascii="宋体" w:eastAsia="宋体" w:hAnsi="宋体" w:cs="宋体"/>
          <w:color w:val="000000"/>
          <w:sz w:val="35"/>
        </w:rPr>
        <w:t>。</w:t>
      </w:r>
    </w:p>
    <w:p w:rsidR="00B83E87" w:rsidRDefault="00460AC0">
      <w:pPr>
        <w:wordWrap w:val="0"/>
        <w:spacing w:line="620" w:lineRule="atLeast"/>
        <w:ind w:right="60" w:firstLine="72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在希腊神话中，普赛克的父母被命令让普赛克和她的两个妹妹穿上新娘的礼服，带到一座山崖旁，把她们单独遗弃在那儿。西风神仄费洛斯</w:t>
      </w:r>
      <w:r>
        <w:rPr>
          <w:rFonts w:ascii="宋体" w:eastAsia="宋体" w:hAnsi="宋体" w:cs="宋体"/>
          <w:color w:val="000000"/>
          <w:sz w:val="35"/>
        </w:rPr>
        <w:t>(Zephyr)</w:t>
      </w:r>
      <w:r>
        <w:rPr>
          <w:rFonts w:ascii="宋体" w:eastAsia="宋体" w:hAnsi="宋体" w:cs="宋体"/>
          <w:color w:val="000000"/>
          <w:sz w:val="35"/>
        </w:rPr>
        <w:t>轻轻地把她们吹送到了那座山远</w:t>
      </w:r>
      <w:r>
        <w:rPr>
          <w:rFonts w:ascii="宋体" w:eastAsia="宋体" w:hAnsi="宋体" w:cs="宋体"/>
          <w:color w:val="000000"/>
          <w:sz w:val="35"/>
        </w:rPr>
        <w:t>处的一座城堡。参见尼奇《新神话词典》，卷</w:t>
      </w:r>
      <w:r>
        <w:rPr>
          <w:rFonts w:ascii="宋体" w:eastAsia="宋体" w:hAnsi="宋体" w:cs="宋体"/>
          <w:color w:val="000000"/>
          <w:sz w:val="35"/>
        </w:rPr>
        <w:t>2</w:t>
      </w:r>
      <w:r>
        <w:rPr>
          <w:rFonts w:ascii="宋体" w:eastAsia="宋体" w:hAnsi="宋体" w:cs="宋体"/>
          <w:color w:val="000000"/>
          <w:sz w:val="35"/>
        </w:rPr>
        <w:t>，页</w:t>
      </w:r>
      <w:r>
        <w:rPr>
          <w:rFonts w:ascii="宋体" w:eastAsia="宋体" w:hAnsi="宋体" w:cs="宋体"/>
          <w:color w:val="000000"/>
          <w:sz w:val="35"/>
        </w:rPr>
        <w:t>506</w:t>
      </w:r>
      <w:r>
        <w:rPr>
          <w:rFonts w:ascii="宋体" w:eastAsia="宋体" w:hAnsi="宋体" w:cs="宋体"/>
          <w:color w:val="000000"/>
          <w:sz w:val="35"/>
        </w:rPr>
        <w:t>。在拉斐尔的画中是由一些美男孩把她们带走了。</w:t>
      </w:r>
    </w:p>
    <w:p w:rsidR="00B83E87" w:rsidRDefault="00B83E87"/>
    <w:p w:rsidR="00B83E87" w:rsidRDefault="00B83E87">
      <w:pPr>
        <w:sectPr w:rsidR="00B83E87">
          <w:headerReference w:type="default" r:id="rId782"/>
          <w:footerReference w:type="default" r:id="rId783"/>
          <w:pgSz w:w="14180" w:h="23840"/>
          <w:pgMar w:top="1860" w:right="980" w:bottom="1860" w:left="980" w:header="1560" w:footer="1560" w:gutter="0"/>
          <w:cols w:space="720"/>
        </w:sectPr>
      </w:pPr>
    </w:p>
    <w:p w:rsidR="00B83E87" w:rsidRDefault="00460AC0">
      <w:pPr>
        <w:wordWrap w:val="0"/>
        <w:spacing w:before="820" w:line="720" w:lineRule="atLeast"/>
        <w:ind w:right="20"/>
        <w:textAlignment w:val="baseline"/>
        <w:rPr>
          <w:sz w:val="37"/>
        </w:rPr>
      </w:pPr>
      <w:r>
        <w:rPr>
          <w:rFonts w:ascii="宋体" w:eastAsia="宋体" w:hAnsi="宋体" w:cs="宋体"/>
          <w:color w:val="000000"/>
          <w:sz w:val="37"/>
        </w:rPr>
        <w:lastRenderedPageBreak/>
        <w:t>我没有因为嘲笑他而责怪她。她笑起来多么富有青春活力，如果她独自与那男孩儿在一起的话，我相信她不会害怕同他争吵。她的双眼大而明亮，在凝视它们时，它们具有一种深邃的光泽，表现出无限的深邃，因为不可能看透它们，在她微笑时，两眼那么纯洁无瑕，那么柔和安详，充满着顽皮。她的鼻子精巧地隆起，当我从侧面看她时，鼻子似乎退回到了前额，因此变得有点短，却更漂亮了一点。</w:t>
      </w:r>
    </w:p>
    <w:p w:rsidR="00B83E87" w:rsidRDefault="00460AC0">
      <w:pPr>
        <w:wordWrap w:val="0"/>
        <w:spacing w:line="720" w:lineRule="atLeast"/>
        <w:ind w:right="40" w:firstLine="800"/>
        <w:textAlignment w:val="baseline"/>
        <w:rPr>
          <w:sz w:val="37"/>
        </w:rPr>
      </w:pPr>
      <w:r>
        <w:rPr>
          <w:rFonts w:ascii="宋体" w:eastAsia="宋体" w:hAnsi="宋体" w:cs="宋体"/>
          <w:color w:val="000000"/>
          <w:sz w:val="37"/>
        </w:rPr>
        <w:t>她继续走着，我尾随其后。有幸的是，路上还有几个散步的人。我同几个人交谈了几句，让她走到前面一点，很快又赶上了她，这样使我省得在她缓行时需要走几步以保持距离。她向东门方向走去。我希望更近一些看见她而不被发现。在拐角处有一幢房子，我在那里能做到这一点。我认识那家人，因而只需要去拜访他们。我加快步伐，匆匆超过了她，就像以最冷淡的样子没有注意到她一样。远远超过了她后，我同那家人一一打了招呼，然后占据了一个窗户，那里可以看到那小路。她一路走过来，我不停地看着，同时与客厅里聚在一起喝茶的人们闲聊着。她疾走的模样使我相信</w:t>
      </w:r>
      <w:r>
        <w:rPr>
          <w:rFonts w:ascii="宋体" w:eastAsia="宋体" w:hAnsi="宋体" w:cs="宋体"/>
          <w:color w:val="000000"/>
          <w:sz w:val="37"/>
        </w:rPr>
        <w:t>她没有受过多少舞蹈训练，然而其中却有一种高傲，一种天然的高贵，但没有自我意识。我得以比我实际上指望的再多看她一次。从那窗户上，我无法一直看到那条小路，但却能看见一个系船码头一直延伸到湖中，使我极为惊异的是，我又在那儿发现了她。我想，或许她就住在这儿的乡下，或许她的家人在这里避暑。</w:t>
      </w:r>
    </w:p>
    <w:p w:rsidR="00B83E87" w:rsidRDefault="00460AC0">
      <w:pPr>
        <w:wordWrap w:val="0"/>
        <w:spacing w:line="720" w:lineRule="atLeast"/>
        <w:ind w:firstLine="800"/>
        <w:textAlignment w:val="baseline"/>
        <w:rPr>
          <w:sz w:val="37"/>
        </w:rPr>
      </w:pPr>
      <w:r>
        <w:rPr>
          <w:rFonts w:ascii="宋体" w:eastAsia="宋体" w:hAnsi="宋体" w:cs="宋体"/>
          <w:color w:val="000000"/>
          <w:sz w:val="37"/>
        </w:rPr>
        <w:t>、我早已开始后悔我的造访，担心她会转过身去，我将看不见她，确实，她出现在远处的系船码头上是一个信号，表明她会从我的视线中消失</w:t>
      </w:r>
      <w:r>
        <w:rPr>
          <w:rFonts w:ascii="宋体" w:eastAsia="宋体" w:hAnsi="宋体" w:cs="宋体"/>
          <w:color w:val="000000"/>
          <w:sz w:val="37"/>
        </w:rPr>
        <w:t>————</w:t>
      </w:r>
      <w:r>
        <w:rPr>
          <w:rFonts w:ascii="宋体" w:eastAsia="宋体" w:hAnsi="宋体" w:cs="宋体"/>
          <w:color w:val="000000"/>
          <w:sz w:val="37"/>
        </w:rPr>
        <w:t>接着，她在附近出现了。【</w:t>
      </w:r>
      <w:r>
        <w:rPr>
          <w:rFonts w:ascii="宋体" w:eastAsia="宋体" w:hAnsi="宋体" w:cs="宋体"/>
          <w:color w:val="000000"/>
          <w:sz w:val="37"/>
        </w:rPr>
        <w:t>334</w:t>
      </w:r>
      <w:r>
        <w:rPr>
          <w:rFonts w:ascii="宋体" w:eastAsia="宋体" w:hAnsi="宋体" w:cs="宋体"/>
          <w:color w:val="000000"/>
          <w:sz w:val="37"/>
        </w:rPr>
        <w:t>】她正在经过那幢房子。我赶紧抓起帽子和手杖，试图与她擦身而过，再次跟</w:t>
      </w:r>
      <w:r>
        <w:rPr>
          <w:rFonts w:ascii="宋体" w:eastAsia="宋体" w:hAnsi="宋体" w:cs="宋体"/>
          <w:color w:val="000000"/>
          <w:sz w:val="37"/>
        </w:rPr>
        <w:t>在她身后，直到发现她的住处</w:t>
      </w:r>
      <w:r>
        <w:rPr>
          <w:rFonts w:ascii="宋体" w:eastAsia="宋体" w:hAnsi="宋体" w:cs="宋体"/>
          <w:color w:val="000000"/>
          <w:sz w:val="37"/>
        </w:rPr>
        <w:t>————</w:t>
      </w:r>
      <w:r>
        <w:rPr>
          <w:rFonts w:ascii="宋体" w:eastAsia="宋体" w:hAnsi="宋体" w:cs="宋体"/>
          <w:color w:val="000000"/>
          <w:sz w:val="37"/>
        </w:rPr>
        <w:t>我在匆忙之中突然碰到了一位女士的手臂，此时她正在递茶。出现了一阵惊叫声，我拿着帽子和手杖站在那里，只想着走掉，事情是否能有转机并促使我撤退。</w:t>
      </w:r>
    </w:p>
    <w:p w:rsidR="00B83E87" w:rsidRDefault="00B83E87"/>
    <w:p w:rsidR="00B83E87" w:rsidRDefault="00B83E87">
      <w:pPr>
        <w:sectPr w:rsidR="00B83E87">
          <w:headerReference w:type="default" r:id="rId784"/>
          <w:footerReference w:type="default" r:id="rId785"/>
          <w:pgSz w:w="13980" w:h="23720"/>
          <w:pgMar w:top="1900" w:right="900" w:bottom="1900" w:left="900" w:header="1600" w:footer="160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366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9"/>
        </w:rPr>
      </w:pPr>
    </w:p>
    <w:p w:rsidR="00B83E87" w:rsidRDefault="00460AC0">
      <w:pPr>
        <w:wordWrap w:val="0"/>
        <w:spacing w:line="720" w:lineRule="atLeast"/>
        <w:ind w:left="20"/>
        <w:textAlignment w:val="baseline"/>
        <w:rPr>
          <w:sz w:val="39"/>
        </w:rPr>
      </w:pPr>
      <w:r>
        <w:rPr>
          <w:rFonts w:ascii="宋体" w:eastAsia="宋体" w:hAnsi="宋体" w:cs="宋体"/>
          <w:color w:val="000000"/>
          <w:sz w:val="39"/>
        </w:rPr>
        <w:t>我突然喊道：我要像该隐那样离开这个撒满了茶水的地方！但是，就像一切都要同我作对一样，我的主人接着我的话产生了一个令人沮丧的主意，大声并庄重地宣布说，要我再享用一杯茶后再走，让我亲自为女士们倒茶以示歉意。既然我相信我的主人在眼下会认为这是一种迫不得已的礼节，除了留下之</w:t>
      </w:r>
      <w:r>
        <w:rPr>
          <w:rFonts w:ascii="宋体" w:eastAsia="宋体" w:hAnsi="宋体" w:cs="宋体"/>
          <w:color w:val="000000"/>
          <w:sz w:val="39"/>
        </w:rPr>
        <w:t>外别无选择。</w:t>
      </w:r>
      <w:r>
        <w:rPr>
          <w:rFonts w:ascii="宋体" w:eastAsia="宋体" w:hAnsi="宋体" w:cs="宋体"/>
          <w:color w:val="000000"/>
          <w:sz w:val="39"/>
        </w:rPr>
        <w:t>———</w:t>
      </w:r>
      <w:r>
        <w:rPr>
          <w:rFonts w:ascii="宋体" w:eastAsia="宋体" w:hAnsi="宋体" w:cs="宋体"/>
          <w:color w:val="000000"/>
          <w:sz w:val="39"/>
        </w:rPr>
        <w:t>她却已经消失了。</w:t>
      </w:r>
    </w:p>
    <w:p w:rsidR="00B83E87" w:rsidRDefault="00B83E87">
      <w:pPr>
        <w:wordWrap w:val="0"/>
        <w:spacing w:line="720" w:lineRule="exact"/>
        <w:textAlignment w:val="baseline"/>
        <w:rPr>
          <w:sz w:val="39"/>
        </w:rPr>
      </w:pPr>
    </w:p>
    <w:p w:rsidR="00B83E87" w:rsidRDefault="00460AC0">
      <w:pPr>
        <w:wordWrap w:val="0"/>
        <w:spacing w:line="720" w:lineRule="atLeast"/>
        <w:ind w:left="20"/>
        <w:textAlignment w:val="baseline"/>
        <w:rPr>
          <w:sz w:val="39"/>
        </w:rPr>
      </w:pPr>
      <w:r>
        <w:rPr>
          <w:rFonts w:ascii="宋体" w:eastAsia="宋体" w:hAnsi="宋体" w:cs="宋体"/>
          <w:color w:val="000000"/>
          <w:sz w:val="39"/>
        </w:rPr>
        <w:t>5</w:t>
      </w:r>
      <w:r>
        <w:rPr>
          <w:rFonts w:ascii="宋体" w:eastAsia="宋体" w:hAnsi="宋体" w:cs="宋体"/>
          <w:color w:val="000000"/>
          <w:sz w:val="39"/>
        </w:rPr>
        <w:t>月</w:t>
      </w:r>
      <w:r>
        <w:rPr>
          <w:rFonts w:ascii="宋体" w:eastAsia="宋体" w:hAnsi="宋体" w:cs="宋体"/>
          <w:color w:val="000000"/>
          <w:sz w:val="39"/>
        </w:rPr>
        <w:t>16</w:t>
      </w:r>
      <w:r>
        <w:rPr>
          <w:rFonts w:ascii="宋体" w:eastAsia="宋体" w:hAnsi="宋体" w:cs="宋体"/>
          <w:color w:val="000000"/>
          <w:sz w:val="39"/>
        </w:rPr>
        <w:t>日</w:t>
      </w:r>
    </w:p>
    <w:p w:rsidR="00B83E87" w:rsidRDefault="00460AC0">
      <w:pPr>
        <w:wordWrap w:val="0"/>
        <w:spacing w:line="720" w:lineRule="atLeast"/>
        <w:ind w:left="20" w:firstLine="860"/>
        <w:textAlignment w:val="baseline"/>
        <w:rPr>
          <w:sz w:val="39"/>
        </w:rPr>
      </w:pPr>
      <w:r>
        <w:rPr>
          <w:rFonts w:ascii="宋体" w:eastAsia="宋体" w:hAnsi="宋体" w:cs="宋体"/>
          <w:color w:val="000000"/>
          <w:sz w:val="39"/>
        </w:rPr>
        <w:t>坠入情网多么美妙，知道一个人在恋爱多么有趣！要知道，这不一样。一想到她第二次在我眼前消失了时，我怒不可遏，但在某种意义上我也为此高兴。她给我的印象模糊地徘徊在她的真实形象与理想形象之间。此刻我眼前就是这种形象，但正因为它要么是真实，要么真实就是偶然，所以才具有极大魔力。我感到按捺不住，因为她一定住在这个城市里，在这个时刻，这对我已经足够了。这种可能性是她的形象恰当呈现的条件</w:t>
      </w:r>
      <w:r>
        <w:rPr>
          <w:rFonts w:ascii="宋体" w:eastAsia="宋体" w:hAnsi="宋体" w:cs="宋体"/>
          <w:color w:val="000000"/>
          <w:sz w:val="39"/>
        </w:rPr>
        <w:t>————</w:t>
      </w:r>
      <w:r>
        <w:rPr>
          <w:rFonts w:ascii="宋体" w:eastAsia="宋体" w:hAnsi="宋体" w:cs="宋体"/>
          <w:color w:val="000000"/>
          <w:sz w:val="39"/>
        </w:rPr>
        <w:t>在缓慢的汇集中将欣赏到这一切。而我却无法平静下来</w:t>
      </w:r>
      <w:r>
        <w:rPr>
          <w:rFonts w:ascii="宋体" w:eastAsia="宋体" w:hAnsi="宋体" w:cs="宋体"/>
          <w:color w:val="000000"/>
          <w:sz w:val="39"/>
        </w:rPr>
        <w:t>————</w:t>
      </w:r>
      <w:r>
        <w:rPr>
          <w:rFonts w:ascii="宋体" w:eastAsia="宋体" w:hAnsi="宋体" w:cs="宋体"/>
          <w:color w:val="000000"/>
          <w:sz w:val="39"/>
        </w:rPr>
        <w:t>我，可以把自己看成是诸</w:t>
      </w:r>
      <w:r>
        <w:rPr>
          <w:rFonts w:ascii="宋体" w:eastAsia="宋体" w:hAnsi="宋体" w:cs="宋体"/>
          <w:color w:val="000000"/>
          <w:sz w:val="39"/>
        </w:rPr>
        <w:t>神的宠儿，我，具有再次坠入情网的罕见好运。这是无法凭技巧和研习能导致的某种东西</w:t>
      </w:r>
      <w:r>
        <w:rPr>
          <w:rFonts w:ascii="宋体" w:eastAsia="宋体" w:hAnsi="宋体" w:cs="宋体"/>
          <w:color w:val="000000"/>
          <w:sz w:val="39"/>
        </w:rPr>
        <w:t>————</w:t>
      </w:r>
      <w:r>
        <w:rPr>
          <w:rFonts w:ascii="宋体" w:eastAsia="宋体" w:hAnsi="宋体" w:cs="宋体"/>
          <w:color w:val="000000"/>
          <w:sz w:val="39"/>
        </w:rPr>
        <w:t>它是一种禀赋。可是，如果我能在再次激起爱欲上获得成功，那么我就真想看看它能维持多久。我像从未经历过初恋一样悉心照料着这种爱。机遇极为难得降临到人的命运之上</w:t>
      </w:r>
      <w:r>
        <w:rPr>
          <w:rFonts w:ascii="宋体" w:eastAsia="宋体" w:hAnsi="宋体" w:cs="宋体"/>
          <w:color w:val="000000"/>
          <w:sz w:val="39"/>
        </w:rPr>
        <w:t>————</w:t>
      </w:r>
      <w:r>
        <w:rPr>
          <w:rFonts w:ascii="宋体" w:eastAsia="宋体" w:hAnsi="宋体" w:cs="宋体"/>
          <w:color w:val="000000"/>
          <w:sz w:val="39"/>
        </w:rPr>
        <w:t>因此，关键的确是在它到来之时利用它，因为令人沮丧的是，勾引一个女孩儿并不是什么艺术，而是努力【</w:t>
      </w:r>
      <w:r>
        <w:rPr>
          <w:rFonts w:ascii="宋体" w:eastAsia="宋体" w:hAnsi="宋体" w:cs="宋体"/>
          <w:color w:val="000000"/>
          <w:sz w:val="39"/>
        </w:rPr>
        <w:t>335</w:t>
      </w:r>
      <w:r>
        <w:rPr>
          <w:rFonts w:ascii="宋体" w:eastAsia="宋体" w:hAnsi="宋体" w:cs="宋体"/>
          <w:color w:val="000000"/>
          <w:sz w:val="39"/>
        </w:rPr>
        <w:t>】寻找值得勾引的女孩儿的好运气。</w:t>
      </w:r>
      <w:r>
        <w:rPr>
          <w:rFonts w:ascii="宋体" w:eastAsia="宋体" w:hAnsi="宋体" w:cs="宋体"/>
          <w:color w:val="000000"/>
          <w:sz w:val="39"/>
        </w:rPr>
        <w:t>————</w:t>
      </w:r>
      <w:r>
        <w:rPr>
          <w:rFonts w:ascii="宋体" w:eastAsia="宋体" w:hAnsi="宋体" w:cs="宋体"/>
          <w:color w:val="000000"/>
          <w:sz w:val="39"/>
        </w:rPr>
        <w:t>恋爱充满了神秘，这种初恋也是一桩神秘的事情，那怕只是很小的神秘事情。大多数人都很莽撞，忙着订婚或做出别的一些蠢事，转瞬之间一</w:t>
      </w:r>
      <w:r>
        <w:rPr>
          <w:rFonts w:ascii="宋体" w:eastAsia="宋体" w:hAnsi="宋体" w:cs="宋体"/>
          <w:color w:val="000000"/>
          <w:sz w:val="39"/>
        </w:rPr>
        <w:t>切都结束了，他们既不知道赢得了什么，也不知道丧失了什么。她有两次在我面前出现后又消失了，这意味着她将更加经常出现。约瑟在解释法老的梦时，接着说了一句：可是，你梦见了两次这个事实意味着它</w:t>
      </w:r>
    </w:p>
    <w:p w:rsidR="00B83E87" w:rsidRDefault="00B83E87"/>
    <w:p w:rsidR="00B83E87" w:rsidRDefault="00B83E87">
      <w:pPr>
        <w:sectPr w:rsidR="00B83E87">
          <w:headerReference w:type="default" r:id="rId786"/>
          <w:footerReference w:type="default" r:id="rId787"/>
          <w:pgSz w:w="13940" w:h="23700"/>
          <w:pgMar w:top="1760" w:right="880" w:bottom="1760" w:left="880" w:header="1460" w:footer="1460" w:gutter="0"/>
          <w:cols w:space="720"/>
        </w:sectPr>
      </w:pPr>
    </w:p>
    <w:p w:rsidR="00B83E87" w:rsidRDefault="00460AC0">
      <w:pPr>
        <w:wordWrap w:val="0"/>
        <w:spacing w:before="860" w:line="680" w:lineRule="atLeast"/>
        <w:textAlignment w:val="baseline"/>
        <w:rPr>
          <w:sz w:val="38"/>
        </w:rPr>
      </w:pPr>
      <w:r>
        <w:rPr>
          <w:rFonts w:ascii="宋体" w:eastAsia="宋体" w:hAnsi="宋体" w:cs="宋体"/>
          <w:color w:val="000000"/>
          <w:sz w:val="38"/>
        </w:rPr>
        <w:lastRenderedPageBreak/>
        <w:t>将很快实现。</w:t>
      </w:r>
      <w:r>
        <w:rPr>
          <w:rFonts w:ascii="宋体" w:eastAsia="宋体" w:hAnsi="宋体" w:cs="宋体"/>
          <w:color w:val="000000"/>
          <w:sz w:val="38"/>
        </w:rPr>
        <w:t>①</w:t>
      </w:r>
    </w:p>
    <w:p w:rsidR="00B83E87" w:rsidRDefault="00460AC0">
      <w:pPr>
        <w:wordWrap w:val="0"/>
        <w:spacing w:line="680" w:lineRule="atLeast"/>
        <w:ind w:firstLine="820"/>
        <w:textAlignment w:val="baseline"/>
        <w:rPr>
          <w:sz w:val="38"/>
        </w:rPr>
      </w:pPr>
      <w:r>
        <w:rPr>
          <w:rFonts w:ascii="宋体" w:eastAsia="宋体" w:hAnsi="宋体" w:cs="宋体"/>
          <w:color w:val="000000"/>
          <w:sz w:val="38"/>
        </w:rPr>
        <w:t>然而，如果能事先觉察到形成生命内容的那些力量，会非常有趣。现在，她过着完全平静的生活，她甚至一点都不知道我存在的迹象，不知道我内心活动，更不必说自信知道我凝视着她的未来，因为我的心灵越来越要求真实，这种渴望正在变得越来越强烈。如果初次见到一个女孩儿没有给人留下她唤起了</w:t>
      </w:r>
      <w:r>
        <w:rPr>
          <w:rFonts w:ascii="宋体" w:eastAsia="宋体" w:hAnsi="宋体" w:cs="宋体"/>
          <w:color w:val="000000"/>
          <w:sz w:val="38"/>
        </w:rPr>
        <w:t>理想的深刻印象，那么一般来说，这种真实就尤其不值得欲求；但如果她能够唤起理想，无论一个人多么富有经验通常都会被征服。我总是要劝告那些在第一种情况下对自己冒险出击的手、眼和胜利毫无把握的人们，在那种情况下，正因为他被征服了，他才具备了超越自然的力量</w:t>
      </w:r>
      <w:r>
        <w:rPr>
          <w:rFonts w:ascii="宋体" w:eastAsia="宋体" w:hAnsi="宋体" w:cs="宋体"/>
          <w:color w:val="000000"/>
          <w:sz w:val="38"/>
        </w:rPr>
        <w:t>————</w:t>
      </w:r>
      <w:r>
        <w:rPr>
          <w:rFonts w:ascii="宋体" w:eastAsia="宋体" w:hAnsi="宋体" w:cs="宋体"/>
          <w:color w:val="000000"/>
          <w:sz w:val="38"/>
        </w:rPr>
        <w:t>因为被征服是同情与自我中心主义的奇妙结合。不过，他并未得到快乐，他没有享受这种状况是因为他自己被卷入了其中，隐藏在了其中。难于确定哪个更加美妙</w:t>
      </w:r>
      <w:r>
        <w:rPr>
          <w:rFonts w:ascii="宋体" w:eastAsia="宋体" w:hAnsi="宋体" w:cs="宋体"/>
          <w:color w:val="000000"/>
          <w:sz w:val="38"/>
        </w:rPr>
        <w:t>————</w:t>
      </w:r>
      <w:r>
        <w:rPr>
          <w:rFonts w:ascii="宋体" w:eastAsia="宋体" w:hAnsi="宋体" w:cs="宋体"/>
          <w:color w:val="000000"/>
          <w:sz w:val="38"/>
        </w:rPr>
        <w:t>容易确定哪个更加有趣。然而，始终最好的是尽可能接近那分界线。这是真正的享受，我无法确切知道别人欣赏什么。仅仅</w:t>
      </w:r>
      <w:r>
        <w:rPr>
          <w:rFonts w:ascii="宋体" w:eastAsia="宋体" w:hAnsi="宋体" w:cs="宋体"/>
          <w:color w:val="000000"/>
          <w:sz w:val="38"/>
        </w:rPr>
        <w:t>拥有远远不够，这样的情人所采取的手段通常都卑鄙至极，他们甚至不会拒绝金钱、权力、外来的影响、安眠药等。但是，如果绝对放弃并非爱情所固有，即一方的绝对放弃，那在爱情中还有什么快乐</w:t>
      </w:r>
      <w:r>
        <w:rPr>
          <w:rFonts w:ascii="宋体" w:eastAsia="宋体" w:hAnsi="宋体" w:cs="宋体"/>
          <w:color w:val="000000"/>
          <w:sz w:val="38"/>
        </w:rPr>
        <w:t>——</w:t>
      </w:r>
      <w:r>
        <w:rPr>
          <w:rFonts w:ascii="宋体" w:eastAsia="宋体" w:hAnsi="宋体" w:cs="宋体"/>
          <w:color w:val="000000"/>
          <w:sz w:val="38"/>
        </w:rPr>
        <w:t>然而，一般来说，这需要气魄，而这样的情人通常都没有气魄。</w:t>
      </w:r>
    </w:p>
    <w:p w:rsidR="00B83E87" w:rsidRDefault="00B83E87">
      <w:pPr>
        <w:wordWrap w:val="0"/>
        <w:spacing w:line="700" w:lineRule="exact"/>
        <w:textAlignment w:val="baseline"/>
        <w:rPr>
          <w:sz w:val="38"/>
        </w:rPr>
      </w:pPr>
    </w:p>
    <w:p w:rsidR="00B83E87" w:rsidRDefault="00460AC0">
      <w:pPr>
        <w:wordWrap w:val="0"/>
        <w:spacing w:line="560" w:lineRule="atLeast"/>
        <w:ind w:left="60"/>
        <w:textAlignment w:val="baseline"/>
        <w:rPr>
          <w:sz w:val="42"/>
        </w:rPr>
      </w:pPr>
      <w:r>
        <w:rPr>
          <w:rFonts w:ascii="楷体" w:eastAsia="楷体" w:hAnsi="楷体" w:cs="楷体"/>
          <w:b/>
          <w:color w:val="000000"/>
          <w:sz w:val="42"/>
        </w:rPr>
        <w:t>【</w:t>
      </w:r>
      <w:r>
        <w:rPr>
          <w:rFonts w:ascii="楷体" w:eastAsia="楷体" w:hAnsi="楷体" w:cs="楷体"/>
          <w:b/>
          <w:color w:val="000000"/>
          <w:sz w:val="42"/>
        </w:rPr>
        <w:t>336</w:t>
      </w:r>
      <w:r>
        <w:rPr>
          <w:rFonts w:ascii="楷体" w:eastAsia="楷体" w:hAnsi="楷体" w:cs="楷体"/>
          <w:b/>
          <w:color w:val="000000"/>
          <w:sz w:val="42"/>
        </w:rPr>
        <w:t>】</w:t>
      </w:r>
      <w:r>
        <w:rPr>
          <w:rFonts w:ascii="楷体" w:eastAsia="楷体" w:hAnsi="楷体" w:cs="楷体"/>
          <w:b/>
          <w:color w:val="000000"/>
          <w:sz w:val="42"/>
        </w:rPr>
        <w:t>5</w:t>
      </w:r>
      <w:r>
        <w:rPr>
          <w:rFonts w:ascii="楷体" w:eastAsia="楷体" w:hAnsi="楷体" w:cs="楷体"/>
          <w:b/>
          <w:color w:val="000000"/>
          <w:sz w:val="42"/>
        </w:rPr>
        <w:t>月</w:t>
      </w:r>
      <w:r>
        <w:rPr>
          <w:rFonts w:ascii="楷体" w:eastAsia="楷体" w:hAnsi="楷体" w:cs="楷体"/>
          <w:b/>
          <w:color w:val="000000"/>
          <w:sz w:val="42"/>
        </w:rPr>
        <w:t>19</w:t>
      </w:r>
      <w:r>
        <w:rPr>
          <w:rFonts w:ascii="楷体" w:eastAsia="楷体" w:hAnsi="楷体" w:cs="楷体"/>
          <w:b/>
          <w:color w:val="000000"/>
          <w:sz w:val="42"/>
        </w:rPr>
        <w:t>日</w:t>
      </w:r>
    </w:p>
    <w:p w:rsidR="00B83E87" w:rsidRDefault="00460AC0">
      <w:pPr>
        <w:wordWrap w:val="0"/>
        <w:spacing w:line="680" w:lineRule="atLeast"/>
        <w:ind w:right="20" w:firstLine="820"/>
        <w:textAlignment w:val="baseline"/>
        <w:rPr>
          <w:sz w:val="38"/>
        </w:rPr>
      </w:pPr>
      <w:r>
        <w:rPr>
          <w:rFonts w:ascii="宋体" w:eastAsia="宋体" w:hAnsi="宋体" w:cs="宋体"/>
          <w:color w:val="000000"/>
          <w:sz w:val="38"/>
        </w:rPr>
        <w:t>那么，柯德丽娅就是她的名字！柯德丽娅！一个美妙的名字，它也很重要，因为经常都可能令人非常烦扰的，就是用最温柔的形容词取了一个丑陋的名字。我在老远就已认出了她，她在散步，左边另有两个女孩儿。她们行走的样子看来是要停下来。我站在</w:t>
      </w:r>
      <w:r>
        <w:rPr>
          <w:rFonts w:ascii="宋体" w:eastAsia="宋体" w:hAnsi="宋体" w:cs="宋体"/>
          <w:color w:val="000000"/>
          <w:sz w:val="38"/>
        </w:rPr>
        <w:t>拐角处看广告牌，同时一直密切注视着我的陌生人们。她们分手</w:t>
      </w:r>
    </w:p>
    <w:p w:rsidR="00B83E87" w:rsidRDefault="00460AC0">
      <w:pPr>
        <w:wordWrap w:val="0"/>
        <w:spacing w:line="68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before="260" w:line="500" w:lineRule="atLeast"/>
        <w:ind w:left="70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参见《旧约</w:t>
      </w:r>
      <w:r>
        <w:rPr>
          <w:rFonts w:ascii="宋体" w:eastAsia="宋体" w:hAnsi="宋体" w:cs="宋体"/>
          <w:color w:val="000000"/>
          <w:sz w:val="37"/>
        </w:rPr>
        <w:t>·</w:t>
      </w:r>
      <w:r>
        <w:rPr>
          <w:rFonts w:ascii="宋体" w:eastAsia="宋体" w:hAnsi="宋体" w:cs="宋体"/>
          <w:color w:val="000000"/>
          <w:sz w:val="37"/>
        </w:rPr>
        <w:t>创世记》</w:t>
      </w:r>
      <w:r>
        <w:rPr>
          <w:rFonts w:ascii="宋体" w:eastAsia="宋体" w:hAnsi="宋体" w:cs="宋体"/>
          <w:color w:val="000000"/>
          <w:sz w:val="37"/>
        </w:rPr>
        <w:t>41:32</w:t>
      </w:r>
      <w:r>
        <w:rPr>
          <w:rFonts w:ascii="宋体" w:eastAsia="宋体" w:hAnsi="宋体" w:cs="宋体"/>
          <w:color w:val="000000"/>
          <w:sz w:val="37"/>
        </w:rPr>
        <w:t>。</w:t>
      </w:r>
    </w:p>
    <w:p w:rsidR="00B83E87" w:rsidRDefault="00B83E87"/>
    <w:p w:rsidR="00B83E87" w:rsidRDefault="00B83E87">
      <w:pPr>
        <w:sectPr w:rsidR="00B83E87">
          <w:headerReference w:type="default" r:id="rId788"/>
          <w:footerReference w:type="default" r:id="rId789"/>
          <w:pgSz w:w="14080" w:h="23780"/>
          <w:pgMar w:top="1940" w:right="940" w:bottom="1940" w:left="940" w:header="1640" w:footer="164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368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37"/>
        </w:rPr>
      </w:pPr>
    </w:p>
    <w:p w:rsidR="00B83E87" w:rsidRDefault="00460AC0">
      <w:pPr>
        <w:wordWrap w:val="0"/>
        <w:spacing w:line="680" w:lineRule="atLeast"/>
        <w:ind w:left="20" w:right="20" w:firstLine="60"/>
        <w:textAlignment w:val="baseline"/>
        <w:rPr>
          <w:sz w:val="37"/>
        </w:rPr>
      </w:pPr>
      <w:r>
        <w:rPr>
          <w:rFonts w:ascii="宋体" w:eastAsia="宋体" w:hAnsi="宋体" w:cs="宋体"/>
          <w:color w:val="000000"/>
          <w:sz w:val="37"/>
        </w:rPr>
        <w:t>了。那两个大概要走另外的路，因为她们去了不同的方向。她径直朝我的拐角走来。她已经走了几步，其中一个年轻女孩儿跑来追她，大喊柯德丽娅！柯德丽娅！那声音大得连我都听见了。接着，第三个也加入了，她们把头靠在一起悄悄商讨，我却徒劳地竖起耳朵去探听她们的悄悄话。随即，她们三个都笑了起来，以较快的步伐向那两个所走的方向匆匆</w:t>
      </w:r>
      <w:r>
        <w:rPr>
          <w:rFonts w:ascii="宋体" w:eastAsia="宋体" w:hAnsi="宋体" w:cs="宋体"/>
          <w:color w:val="000000"/>
          <w:sz w:val="37"/>
        </w:rPr>
        <w:t>走了。我紧跟着她们。她们进了斯特兰登</w:t>
      </w:r>
      <w:r>
        <w:rPr>
          <w:rFonts w:ascii="宋体" w:eastAsia="宋体" w:hAnsi="宋体" w:cs="宋体"/>
          <w:color w:val="000000"/>
          <w:sz w:val="37"/>
        </w:rPr>
        <w:t>(Stranden)①</w:t>
      </w:r>
      <w:r>
        <w:rPr>
          <w:rFonts w:ascii="宋体" w:eastAsia="宋体" w:hAnsi="宋体" w:cs="宋体"/>
          <w:color w:val="000000"/>
          <w:sz w:val="37"/>
        </w:rPr>
        <w:t>街上的一幢房子。我等了一会儿，因为极有可能的是，柯德丽娅很快就会独自回来。可是，这事并没有发生。</w:t>
      </w:r>
    </w:p>
    <w:p w:rsidR="00B83E87" w:rsidRDefault="00B83E87">
      <w:pPr>
        <w:wordWrap w:val="0"/>
        <w:spacing w:line="680" w:lineRule="exact"/>
        <w:textAlignment w:val="baseline"/>
        <w:rPr>
          <w:sz w:val="37"/>
        </w:rPr>
      </w:pPr>
    </w:p>
    <w:p w:rsidR="00B83E87" w:rsidRDefault="00460AC0">
      <w:pPr>
        <w:wordWrap w:val="0"/>
        <w:spacing w:line="680" w:lineRule="atLeast"/>
        <w:ind w:left="20" w:right="60" w:firstLine="820"/>
        <w:textAlignment w:val="baseline"/>
        <w:rPr>
          <w:sz w:val="37"/>
        </w:rPr>
      </w:pPr>
      <w:r>
        <w:rPr>
          <w:rFonts w:ascii="宋体" w:eastAsia="宋体" w:hAnsi="宋体" w:cs="宋体"/>
          <w:color w:val="000000"/>
          <w:sz w:val="37"/>
        </w:rPr>
        <w:t>柯德丽娅！这真是个美妙的名字</w:t>
      </w:r>
      <w:r>
        <w:rPr>
          <w:rFonts w:ascii="宋体" w:eastAsia="宋体" w:hAnsi="宋体" w:cs="宋体"/>
          <w:color w:val="000000"/>
          <w:sz w:val="37"/>
        </w:rPr>
        <w:t>————</w:t>
      </w:r>
      <w:r>
        <w:rPr>
          <w:rFonts w:ascii="宋体" w:eastAsia="宋体" w:hAnsi="宋体" w:cs="宋体"/>
          <w:color w:val="000000"/>
          <w:sz w:val="37"/>
        </w:rPr>
        <w:t>真的，这个名字与李尔王</w:t>
      </w:r>
      <w:r>
        <w:rPr>
          <w:rFonts w:ascii="宋体" w:eastAsia="宋体" w:hAnsi="宋体" w:cs="宋体"/>
          <w:color w:val="000000"/>
          <w:sz w:val="37"/>
        </w:rPr>
        <w:t>(King Lear)</w:t>
      </w:r>
      <w:r>
        <w:rPr>
          <w:rFonts w:ascii="宋体" w:eastAsia="宋体" w:hAnsi="宋体" w:cs="宋体"/>
          <w:color w:val="000000"/>
          <w:sz w:val="37"/>
        </w:rPr>
        <w:t>三女儿的名字一模一样，就是那个非凡的女孩儿，她心口不一，她心里装满了话，嘴上却说不出来。</w:t>
      </w:r>
      <w:r>
        <w:rPr>
          <w:rFonts w:ascii="宋体" w:eastAsia="宋体" w:hAnsi="宋体" w:cs="宋体"/>
          <w:color w:val="000000"/>
          <w:sz w:val="37"/>
        </w:rPr>
        <w:t>②</w:t>
      </w:r>
      <w:r>
        <w:rPr>
          <w:rFonts w:ascii="宋体" w:eastAsia="宋体" w:hAnsi="宋体" w:cs="宋体"/>
          <w:color w:val="000000"/>
          <w:sz w:val="37"/>
        </w:rPr>
        <w:t>我的柯德丽娅也是如此。我敢肯定，柯德丽娅太像她了。但在另一种意义上，她是心口如一的，不是用言辞的形式，而是用一种更加衷心的方式，即亲吻的形式。她的双唇多么成熟健康！我从来就没有见过比它</w:t>
      </w:r>
      <w:r>
        <w:rPr>
          <w:rFonts w:ascii="宋体" w:eastAsia="宋体" w:hAnsi="宋体" w:cs="宋体"/>
          <w:color w:val="000000"/>
          <w:sz w:val="37"/>
        </w:rPr>
        <w:t>更美的嘴唇。</w:t>
      </w:r>
    </w:p>
    <w:p w:rsidR="00B83E87" w:rsidRDefault="00460AC0">
      <w:pPr>
        <w:wordWrap w:val="0"/>
        <w:spacing w:line="680" w:lineRule="atLeast"/>
        <w:ind w:left="20" w:right="40" w:firstLine="820"/>
        <w:textAlignment w:val="baseline"/>
        <w:rPr>
          <w:sz w:val="37"/>
        </w:rPr>
      </w:pPr>
      <w:r>
        <w:rPr>
          <w:rFonts w:ascii="宋体" w:eastAsia="宋体" w:hAnsi="宋体" w:cs="宋体"/>
          <w:color w:val="000000"/>
          <w:sz w:val="37"/>
        </w:rPr>
        <w:t>我实际上已经坠入情网，我可以借我对待这件事的隐秘方式来部分地说明，对我自己几乎也是如此。所有的恋爱都是隐秘的，甚至包括不忠实的恋爱，只要这种爱情中具有适当的审美要素。</w:t>
      </w:r>
    </w:p>
    <w:p w:rsidR="00B83E87" w:rsidRDefault="00460AC0">
      <w:pPr>
        <w:wordWrap w:val="0"/>
        <w:spacing w:line="680" w:lineRule="atLeast"/>
        <w:ind w:left="40"/>
        <w:textAlignment w:val="baseline"/>
        <w:rPr>
          <w:sz w:val="37"/>
        </w:rPr>
      </w:pPr>
      <w:r>
        <w:rPr>
          <w:rFonts w:ascii="宋体" w:eastAsia="宋体" w:hAnsi="宋体" w:cs="宋体"/>
          <w:color w:val="000000"/>
          <w:sz w:val="37"/>
          <w:u w:val="single"/>
        </w:rPr>
        <w:t xml:space="preserve">                </w:t>
      </w:r>
    </w:p>
    <w:p w:rsidR="00B83E87" w:rsidRDefault="00460AC0">
      <w:pPr>
        <w:wordWrap w:val="0"/>
        <w:spacing w:before="300" w:line="580" w:lineRule="atLeast"/>
        <w:ind w:left="74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国会大厦克里斯蒂安堡</w:t>
      </w:r>
      <w:r>
        <w:rPr>
          <w:rFonts w:ascii="仿宋" w:eastAsia="仿宋" w:hAnsi="仿宋" w:cs="仿宋"/>
          <w:color w:val="000000"/>
          <w:sz w:val="36"/>
        </w:rPr>
        <w:t>(Christiansborg)</w:t>
      </w:r>
      <w:r>
        <w:rPr>
          <w:rFonts w:ascii="仿宋" w:eastAsia="仿宋" w:hAnsi="仿宋" w:cs="仿宋"/>
          <w:color w:val="000000"/>
          <w:sz w:val="36"/>
        </w:rPr>
        <w:t>旁边的运河上的一条街道。</w:t>
      </w:r>
    </w:p>
    <w:p w:rsidR="00B83E87" w:rsidRDefault="00460AC0">
      <w:pPr>
        <w:wordWrap w:val="0"/>
        <w:spacing w:line="580" w:lineRule="atLeast"/>
        <w:ind w:left="20" w:firstLine="72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参见莎士比亚，《李尔王》</w:t>
      </w:r>
      <w:r>
        <w:rPr>
          <w:rFonts w:ascii="仿宋" w:eastAsia="仿宋" w:hAnsi="仿宋" w:cs="仿宋"/>
          <w:color w:val="000000"/>
          <w:sz w:val="36"/>
        </w:rPr>
        <w:t>(King Lear)</w:t>
      </w:r>
      <w:r>
        <w:rPr>
          <w:rFonts w:ascii="仿宋" w:eastAsia="仿宋" w:hAnsi="仿宋" w:cs="仿宋"/>
          <w:color w:val="000000"/>
          <w:sz w:val="36"/>
        </w:rPr>
        <w:t>，第</w:t>
      </w:r>
      <w:r>
        <w:rPr>
          <w:rFonts w:ascii="仿宋" w:eastAsia="仿宋" w:hAnsi="仿宋" w:cs="仿宋"/>
          <w:color w:val="000000"/>
          <w:sz w:val="36"/>
        </w:rPr>
        <w:t>1</w:t>
      </w:r>
      <w:r>
        <w:rPr>
          <w:rFonts w:ascii="仿宋" w:eastAsia="仿宋" w:hAnsi="仿宋" w:cs="仿宋"/>
          <w:color w:val="000000"/>
          <w:sz w:val="36"/>
        </w:rPr>
        <w:t>幕，第</w:t>
      </w:r>
      <w:r>
        <w:rPr>
          <w:rFonts w:ascii="仿宋" w:eastAsia="仿宋" w:hAnsi="仿宋" w:cs="仿宋"/>
          <w:color w:val="000000"/>
          <w:sz w:val="36"/>
        </w:rPr>
        <w:t>1</w:t>
      </w:r>
      <w:r>
        <w:rPr>
          <w:rFonts w:ascii="仿宋" w:eastAsia="仿宋" w:hAnsi="仿宋" w:cs="仿宋"/>
          <w:color w:val="000000"/>
          <w:sz w:val="36"/>
        </w:rPr>
        <w:t>场，页</w:t>
      </w:r>
      <w:r>
        <w:rPr>
          <w:rFonts w:ascii="仿宋" w:eastAsia="仿宋" w:hAnsi="仿宋" w:cs="仿宋"/>
          <w:color w:val="000000"/>
          <w:sz w:val="36"/>
        </w:rPr>
        <w:t>78-80</w:t>
      </w:r>
      <w:r>
        <w:rPr>
          <w:rFonts w:ascii="仿宋" w:eastAsia="仿宋" w:hAnsi="仿宋" w:cs="仿宋"/>
          <w:color w:val="000000"/>
          <w:sz w:val="36"/>
        </w:rPr>
        <w:t>；</w:t>
      </w:r>
      <w:r>
        <w:rPr>
          <w:rFonts w:ascii="TimesNewRoman" w:eastAsia="TimesNewRoman" w:hAnsi="TimesNewRoman" w:cs="TimesNewRoman"/>
          <w:color w:val="000000"/>
          <w:sz w:val="36"/>
        </w:rPr>
        <w:t>《莎士比亚戏剧作品集》</w:t>
      </w:r>
      <w:r>
        <w:rPr>
          <w:rFonts w:ascii="TimesNewRoman" w:eastAsia="TimesNewRoman" w:hAnsi="TimesNewRoman" w:cs="TimesNewRoman"/>
          <w:color w:val="000000"/>
          <w:sz w:val="36"/>
        </w:rPr>
        <w:t>(Shakspeare's dramatische Werke, I-XⅡ, tr. August</w:t>
      </w:r>
      <w:r>
        <w:rPr>
          <w:rFonts w:ascii="TimesNewRoman" w:eastAsia="TimesNewRoman" w:hAnsi="TimesNewRoman" w:cs="TimesNewRoman"/>
          <w:color w:val="000000"/>
          <w:sz w:val="36"/>
        </w:rPr>
        <w:t>Wilhelm v. Schlegel and Johann Ludwig Tieck, Berlin: 1839-1841),</w:t>
      </w:r>
      <w:r>
        <w:rPr>
          <w:rFonts w:ascii="TimesNewRoman" w:eastAsia="TimesNewRoman" w:hAnsi="TimesNewRoman" w:cs="TimesNewRoman"/>
          <w:color w:val="000000"/>
          <w:sz w:val="36"/>
        </w:rPr>
        <w:t>卷</w:t>
      </w:r>
      <w:r>
        <w:rPr>
          <w:rFonts w:ascii="TimesNewRoman" w:eastAsia="TimesNewRoman" w:hAnsi="TimesNewRoman" w:cs="TimesNewRoman"/>
          <w:color w:val="000000"/>
          <w:sz w:val="36"/>
        </w:rPr>
        <w:t>11,</w:t>
      </w:r>
      <w:r>
        <w:rPr>
          <w:rFonts w:ascii="TimesNewRoman" w:eastAsia="TimesNewRoman" w:hAnsi="TimesNewRoman" w:cs="TimesNewRoman"/>
          <w:color w:val="000000"/>
          <w:sz w:val="36"/>
        </w:rPr>
        <w:t>页</w:t>
      </w:r>
      <w:r>
        <w:rPr>
          <w:rFonts w:ascii="TimesNewRoman" w:eastAsia="TimesNewRoman" w:hAnsi="TimesNewRoman" w:cs="TimesNewRoman"/>
          <w:color w:val="000000"/>
          <w:sz w:val="36"/>
        </w:rPr>
        <w:t xml:space="preserve">6;  </w:t>
      </w:r>
      <w:r>
        <w:rPr>
          <w:rFonts w:ascii="TimesNewRoman" w:eastAsia="TimesNewRoman" w:hAnsi="TimesNewRoman" w:cs="TimesNewRoman"/>
          <w:color w:val="000000"/>
          <w:sz w:val="36"/>
        </w:rPr>
        <w:t>《莎士比亚全集》</w:t>
      </w:r>
      <w:r>
        <w:rPr>
          <w:rFonts w:ascii="TimesNewRoman" w:eastAsia="TimesNewRoman" w:hAnsi="TimesNewRoman" w:cs="TimesNewRoman"/>
          <w:color w:val="000000"/>
          <w:sz w:val="36"/>
        </w:rPr>
        <w:t>(The Complete Works of Shakespeare, ed. George LymanKittredge, Boston: Ginn, 1936),</w:t>
      </w:r>
      <w:r>
        <w:rPr>
          <w:rFonts w:ascii="TimesNewRoman" w:eastAsia="TimesNewRoman" w:hAnsi="TimesNewRoman" w:cs="TimesNewRoman"/>
          <w:color w:val="000000"/>
          <w:sz w:val="36"/>
        </w:rPr>
        <w:t>页</w:t>
      </w:r>
      <w:r>
        <w:rPr>
          <w:rFonts w:ascii="TimesNewRoman" w:eastAsia="TimesNewRoman" w:hAnsi="TimesNewRoman" w:cs="TimesNewRoman"/>
          <w:color w:val="000000"/>
          <w:sz w:val="36"/>
        </w:rPr>
        <w:t>1198 (</w:t>
      </w:r>
      <w:r>
        <w:rPr>
          <w:rFonts w:ascii="TimesNewRoman" w:eastAsia="TimesNewRoman" w:hAnsi="TimesNewRoman" w:cs="TimesNewRoman"/>
          <w:color w:val="000000"/>
          <w:sz w:val="36"/>
        </w:rPr>
        <w:t>柯德丽娅说</w:t>
      </w:r>
      <w:r>
        <w:rPr>
          <w:rFonts w:ascii="TimesNewRoman" w:eastAsia="TimesNewRoman" w:hAnsi="TimesNewRoman" w:cs="TimesNewRoman"/>
          <w:color w:val="000000"/>
          <w:sz w:val="36"/>
        </w:rPr>
        <w:t>)</w:t>
      </w:r>
    </w:p>
    <w:p w:rsidR="00B83E87" w:rsidRDefault="00460AC0">
      <w:pPr>
        <w:wordWrap w:val="0"/>
        <w:spacing w:line="580" w:lineRule="atLeast"/>
        <w:ind w:left="1500"/>
        <w:textAlignment w:val="baseline"/>
        <w:rPr>
          <w:sz w:val="36"/>
        </w:rPr>
      </w:pPr>
      <w:r>
        <w:rPr>
          <w:rFonts w:ascii="仿宋" w:eastAsia="仿宋" w:hAnsi="仿宋" w:cs="仿宋"/>
          <w:color w:val="000000"/>
          <w:sz w:val="36"/>
        </w:rPr>
        <w:t>多可怜的柯德丽娅！</w:t>
      </w:r>
    </w:p>
    <w:p w:rsidR="00B83E87" w:rsidRDefault="00460AC0">
      <w:pPr>
        <w:wordWrap w:val="0"/>
        <w:spacing w:line="580" w:lineRule="atLeast"/>
        <w:ind w:left="1500"/>
        <w:textAlignment w:val="baseline"/>
        <w:rPr>
          <w:sz w:val="36"/>
        </w:rPr>
      </w:pPr>
      <w:r>
        <w:rPr>
          <w:rFonts w:ascii="仿宋" w:eastAsia="仿宋" w:hAnsi="仿宋" w:cs="仿宋"/>
          <w:color w:val="000000"/>
          <w:sz w:val="36"/>
        </w:rPr>
        <w:t>然而并非如此；因为我肯定我的爱人</w:t>
      </w:r>
    </w:p>
    <w:p w:rsidR="00B83E87" w:rsidRDefault="00460AC0">
      <w:pPr>
        <w:wordWrap w:val="0"/>
        <w:spacing w:line="580" w:lineRule="atLeast"/>
        <w:ind w:left="1500"/>
        <w:textAlignment w:val="baseline"/>
        <w:rPr>
          <w:sz w:val="36"/>
        </w:rPr>
      </w:pPr>
      <w:r>
        <w:rPr>
          <w:rFonts w:ascii="仿宋" w:eastAsia="仿宋" w:hAnsi="仿宋" w:cs="仿宋"/>
          <w:color w:val="000000"/>
          <w:sz w:val="36"/>
        </w:rPr>
        <w:t>比我所说的更富有。</w:t>
      </w:r>
    </w:p>
    <w:p w:rsidR="00B83E87" w:rsidRDefault="00B83E87"/>
    <w:p w:rsidR="00B83E87" w:rsidRDefault="00B83E87">
      <w:pPr>
        <w:sectPr w:rsidR="00B83E87">
          <w:headerReference w:type="default" r:id="rId790"/>
          <w:footerReference w:type="default" r:id="rId791"/>
          <w:pgSz w:w="14080" w:h="23780"/>
          <w:pgMar w:top="1840" w:right="920" w:bottom="1840" w:left="920" w:header="1540" w:footer="1540" w:gutter="0"/>
          <w:cols w:space="720"/>
        </w:sectPr>
      </w:pPr>
    </w:p>
    <w:p w:rsidR="00B83E87" w:rsidRDefault="00460AC0">
      <w:pPr>
        <w:wordWrap w:val="0"/>
        <w:spacing w:before="820" w:line="720" w:lineRule="atLeast"/>
        <w:textAlignment w:val="baseline"/>
        <w:rPr>
          <w:sz w:val="37"/>
        </w:rPr>
      </w:pPr>
      <w:r>
        <w:rPr>
          <w:rFonts w:ascii="宋体" w:eastAsia="宋体" w:hAnsi="宋体" w:cs="宋体"/>
          <w:color w:val="000000"/>
          <w:sz w:val="37"/>
        </w:rPr>
        <w:lastRenderedPageBreak/>
        <w:t>我从没想到希望有知己，或者炫耀自己的种种</w:t>
      </w:r>
      <w:r>
        <w:rPr>
          <w:rFonts w:ascii="宋体" w:eastAsia="宋体" w:hAnsi="宋体" w:cs="宋体"/>
          <w:color w:val="000000"/>
          <w:sz w:val="37"/>
        </w:rPr>
        <w:t>奇遇。因此，差不多令我愉快的是，我并不知道她住在哪里，只知道她常去造访的地方。也许，我也会因此更加接近自己的目标。我能进行各种观察而不致引起她注意，根据这个【</w:t>
      </w:r>
      <w:r>
        <w:rPr>
          <w:rFonts w:ascii="宋体" w:eastAsia="宋体" w:hAnsi="宋体" w:cs="宋体"/>
          <w:color w:val="000000"/>
          <w:sz w:val="37"/>
        </w:rPr>
        <w:t>337</w:t>
      </w:r>
      <w:r>
        <w:rPr>
          <w:rFonts w:ascii="宋体" w:eastAsia="宋体" w:hAnsi="宋体" w:cs="宋体"/>
          <w:color w:val="000000"/>
          <w:sz w:val="37"/>
        </w:rPr>
        <w:t>】牢固确立的基点，我不难得到准许进入她家里。可是，结果证明，这种景况竟很艰难</w:t>
      </w:r>
      <w:r>
        <w:rPr>
          <w:rFonts w:ascii="宋体" w:eastAsia="宋体" w:hAnsi="宋体" w:cs="宋体"/>
          <w:color w:val="000000"/>
          <w:sz w:val="37"/>
        </w:rPr>
        <w:t>————eh bien [</w:t>
      </w:r>
      <w:r>
        <w:rPr>
          <w:rFonts w:ascii="宋体" w:eastAsia="宋体" w:hAnsi="宋体" w:cs="宋体"/>
          <w:color w:val="000000"/>
          <w:sz w:val="37"/>
        </w:rPr>
        <w:t>是的，现在</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因而，我将独自忍受这艰难。我所做的一切都是</w:t>
      </w:r>
      <w:r>
        <w:rPr>
          <w:rFonts w:ascii="宋体" w:eastAsia="宋体" w:hAnsi="宋体" w:cs="宋体"/>
          <w:color w:val="000000"/>
          <w:sz w:val="37"/>
        </w:rPr>
        <w:t xml:space="preserve"> con amore [</w:t>
      </w:r>
      <w:r>
        <w:rPr>
          <w:rFonts w:ascii="宋体" w:eastAsia="宋体" w:hAnsi="宋体" w:cs="宋体"/>
          <w:color w:val="000000"/>
          <w:sz w:val="37"/>
        </w:rPr>
        <w:t>怀着爱</w:t>
      </w:r>
      <w:r>
        <w:rPr>
          <w:rFonts w:ascii="宋体" w:eastAsia="宋体" w:hAnsi="宋体" w:cs="宋体"/>
          <w:color w:val="000000"/>
          <w:sz w:val="37"/>
        </w:rPr>
        <w:t>]</w:t>
      </w:r>
      <w:r>
        <w:rPr>
          <w:rFonts w:ascii="宋体" w:eastAsia="宋体" w:hAnsi="宋体" w:cs="宋体"/>
          <w:color w:val="000000"/>
          <w:sz w:val="37"/>
        </w:rPr>
        <w:t>去做的，因此我也</w:t>
      </w:r>
      <w:r>
        <w:rPr>
          <w:rFonts w:ascii="宋体" w:eastAsia="宋体" w:hAnsi="宋体" w:cs="宋体"/>
          <w:color w:val="000000"/>
          <w:sz w:val="37"/>
        </w:rPr>
        <w:t xml:space="preserve"> con amore </w:t>
      </w:r>
      <w:r>
        <w:rPr>
          <w:rFonts w:ascii="宋体" w:eastAsia="宋体" w:hAnsi="宋体" w:cs="宋体"/>
          <w:color w:val="000000"/>
          <w:sz w:val="37"/>
        </w:rPr>
        <w:t>去恋爱。</w:t>
      </w:r>
    </w:p>
    <w:p w:rsidR="00B83E87" w:rsidRDefault="00B83E87">
      <w:pPr>
        <w:wordWrap w:val="0"/>
        <w:spacing w:line="720" w:lineRule="exact"/>
        <w:textAlignment w:val="baseline"/>
        <w:rPr>
          <w:sz w:val="37"/>
        </w:rPr>
      </w:pPr>
    </w:p>
    <w:p w:rsidR="00B83E87" w:rsidRDefault="00460AC0">
      <w:pPr>
        <w:wordWrap w:val="0"/>
        <w:spacing w:line="620" w:lineRule="atLeast"/>
        <w:textAlignment w:val="baseline"/>
        <w:rPr>
          <w:sz w:val="45"/>
        </w:rPr>
      </w:pPr>
      <w:r>
        <w:rPr>
          <w:rFonts w:ascii="仿宋" w:eastAsia="仿宋" w:hAnsi="仿宋" w:cs="仿宋"/>
          <w:color w:val="000000"/>
          <w:sz w:val="45"/>
        </w:rPr>
        <w:t>5</w:t>
      </w:r>
      <w:r>
        <w:rPr>
          <w:rFonts w:ascii="仿宋" w:eastAsia="仿宋" w:hAnsi="仿宋" w:cs="仿宋"/>
          <w:color w:val="000000"/>
          <w:sz w:val="45"/>
        </w:rPr>
        <w:t>月</w:t>
      </w:r>
      <w:r>
        <w:rPr>
          <w:rFonts w:ascii="仿宋" w:eastAsia="仿宋" w:hAnsi="仿宋" w:cs="仿宋"/>
          <w:color w:val="000000"/>
          <w:sz w:val="45"/>
        </w:rPr>
        <w:t xml:space="preserve"> 20</w:t>
      </w:r>
      <w:r>
        <w:rPr>
          <w:rFonts w:ascii="仿宋" w:eastAsia="仿宋" w:hAnsi="仿宋" w:cs="仿宋"/>
          <w:color w:val="000000"/>
          <w:sz w:val="45"/>
        </w:rPr>
        <w:t>日</w:t>
      </w:r>
    </w:p>
    <w:p w:rsidR="00B83E87" w:rsidRDefault="00460AC0">
      <w:pPr>
        <w:wordWrap w:val="0"/>
        <w:spacing w:line="720" w:lineRule="atLeast"/>
        <w:ind w:right="40" w:firstLine="820"/>
        <w:textAlignment w:val="baseline"/>
        <w:rPr>
          <w:sz w:val="37"/>
        </w:rPr>
      </w:pPr>
      <w:r>
        <w:rPr>
          <w:rFonts w:ascii="宋体" w:eastAsia="宋体" w:hAnsi="宋体" w:cs="宋体"/>
          <w:color w:val="000000"/>
          <w:sz w:val="37"/>
        </w:rPr>
        <w:t>今天，我得知了一些她曾消失在其中的房子的消息。它属于一位有三个可爱女儿的寡妇。更多的消</w:t>
      </w:r>
      <w:r>
        <w:rPr>
          <w:rFonts w:ascii="宋体" w:eastAsia="宋体" w:hAnsi="宋体" w:cs="宋体"/>
          <w:color w:val="000000"/>
          <w:sz w:val="37"/>
        </w:rPr>
        <w:t>息是要去那里</w:t>
      </w:r>
      <w:r>
        <w:rPr>
          <w:rFonts w:ascii="宋体" w:eastAsia="宋体" w:hAnsi="宋体" w:cs="宋体"/>
          <w:color w:val="000000"/>
          <w:sz w:val="37"/>
        </w:rPr>
        <w:t>———</w:t>
      </w:r>
      <w:r>
        <w:rPr>
          <w:rFonts w:ascii="宋体" w:eastAsia="宋体" w:hAnsi="宋体" w:cs="宋体"/>
          <w:color w:val="000000"/>
          <w:sz w:val="37"/>
        </w:rPr>
        <w:t>即她们提供了所知道的一切。唯一的困难是要根据第三方了解提及的那些细节，因为她们三个人都同时说话。她的名字叫柯德丽娅</w:t>
      </w:r>
      <w:r>
        <w:rPr>
          <w:rFonts w:ascii="宋体" w:eastAsia="宋体" w:hAnsi="宋体" w:cs="宋体"/>
          <w:color w:val="000000"/>
          <w:sz w:val="37"/>
        </w:rPr>
        <w:t>·</w:t>
      </w:r>
      <w:r>
        <w:rPr>
          <w:rFonts w:ascii="宋体" w:eastAsia="宋体" w:hAnsi="宋体" w:cs="宋体"/>
          <w:color w:val="000000"/>
          <w:sz w:val="37"/>
        </w:rPr>
        <w:t>瓦尔，她是皇家海军军官的女儿。她父亲已去世几年了</w:t>
      </w:r>
      <w:r>
        <w:rPr>
          <w:rFonts w:ascii="宋体" w:eastAsia="宋体" w:hAnsi="宋体" w:cs="宋体"/>
          <w:color w:val="000000"/>
          <w:sz w:val="37"/>
        </w:rPr>
        <w:t>———</w:t>
      </w:r>
      <w:r>
        <w:rPr>
          <w:rFonts w:ascii="宋体" w:eastAsia="宋体" w:hAnsi="宋体" w:cs="宋体"/>
          <w:color w:val="000000"/>
          <w:sz w:val="37"/>
        </w:rPr>
        <w:t>她母亲也是。她父亲是一位非常严肃和严格的人。</w:t>
      </w:r>
      <w:r>
        <w:rPr>
          <w:rFonts w:ascii="宋体" w:eastAsia="宋体" w:hAnsi="宋体" w:cs="宋体"/>
          <w:color w:val="000000"/>
          <w:sz w:val="37"/>
        </w:rPr>
        <w:t>①</w:t>
      </w:r>
      <w:r>
        <w:rPr>
          <w:rFonts w:ascii="宋体" w:eastAsia="宋体" w:hAnsi="宋体" w:cs="宋体"/>
          <w:color w:val="000000"/>
          <w:sz w:val="37"/>
        </w:rPr>
        <w:t>她现在同她姑妈</w:t>
      </w:r>
      <w:r>
        <w:rPr>
          <w:rFonts w:ascii="宋体" w:eastAsia="宋体" w:hAnsi="宋体" w:cs="宋体"/>
          <w:color w:val="000000"/>
          <w:sz w:val="37"/>
        </w:rPr>
        <w:t>——</w:t>
      </w:r>
      <w:r>
        <w:rPr>
          <w:rFonts w:ascii="宋体" w:eastAsia="宋体" w:hAnsi="宋体" w:cs="宋体"/>
          <w:color w:val="000000"/>
          <w:sz w:val="37"/>
        </w:rPr>
        <w:t>她父亲的妹妹</w:t>
      </w:r>
      <w:r>
        <w:rPr>
          <w:rFonts w:ascii="宋体" w:eastAsia="宋体" w:hAnsi="宋体" w:cs="宋体"/>
          <w:color w:val="000000"/>
          <w:sz w:val="37"/>
        </w:rPr>
        <w:t>———</w:t>
      </w:r>
      <w:r>
        <w:rPr>
          <w:rFonts w:ascii="宋体" w:eastAsia="宋体" w:hAnsi="宋体" w:cs="宋体"/>
          <w:color w:val="000000"/>
          <w:sz w:val="37"/>
        </w:rPr>
        <w:t>住在一起，人们以为她长得像她哥哥，但她却是一位非常受尊重的女人。现在一切都很好，但在其他方面她们对这个家一无所知，她们从不去那儿拜访，但柯德丽娅却经常去看她们。她和那两个女孩儿都在皇家厨房上课。因此，她一般都在下午早些时候去那儿拜访，有时上午</w:t>
      </w:r>
      <w:r>
        <w:rPr>
          <w:rFonts w:ascii="宋体" w:eastAsia="宋体" w:hAnsi="宋体" w:cs="宋体"/>
          <w:color w:val="000000"/>
          <w:sz w:val="37"/>
        </w:rPr>
        <w:t>去，晚上从来不去。她们很少与人往来。</w:t>
      </w:r>
    </w:p>
    <w:p w:rsidR="00B83E87" w:rsidRDefault="00460AC0">
      <w:pPr>
        <w:wordWrap w:val="0"/>
        <w:spacing w:line="720" w:lineRule="atLeast"/>
        <w:ind w:right="80" w:firstLine="820"/>
        <w:textAlignment w:val="baseline"/>
        <w:rPr>
          <w:sz w:val="37"/>
        </w:rPr>
      </w:pPr>
      <w:r>
        <w:rPr>
          <w:rFonts w:ascii="宋体" w:eastAsia="宋体" w:hAnsi="宋体" w:cs="宋体"/>
          <w:color w:val="000000"/>
          <w:sz w:val="37"/>
        </w:rPr>
        <w:t>所以，这就是故事结局。显然，没有桥梁通往那儿，我不可能偷偷进入柯德丽娅的家。</w:t>
      </w:r>
    </w:p>
    <w:p w:rsidR="00B83E87" w:rsidRDefault="00460AC0">
      <w:pPr>
        <w:wordWrap w:val="0"/>
        <w:spacing w:line="720" w:lineRule="atLeast"/>
        <w:ind w:right="60" w:firstLine="820"/>
        <w:textAlignment w:val="baseline"/>
        <w:rPr>
          <w:sz w:val="37"/>
        </w:rPr>
      </w:pPr>
      <w:r>
        <w:rPr>
          <w:rFonts w:ascii="宋体" w:eastAsia="宋体" w:hAnsi="宋体" w:cs="宋体"/>
          <w:color w:val="000000"/>
          <w:sz w:val="37"/>
        </w:rPr>
        <w:t>结果，她在生活中确实有了痛苦的概念，有了生活黑暗一面的概念。谁会这样说起她。然而，这些回忆很可能属于一个较早的时期；这是一条地平线，她生活在它之下，的确没有意识到它。</w:t>
      </w:r>
    </w:p>
    <w:p w:rsidR="00B83E87" w:rsidRDefault="00460AC0">
      <w:pPr>
        <w:wordWrap w:val="0"/>
        <w:spacing w:line="720" w:lineRule="atLeast"/>
        <w:ind w:left="40"/>
        <w:textAlignment w:val="baseline"/>
        <w:rPr>
          <w:sz w:val="37"/>
        </w:rPr>
      </w:pPr>
      <w:r>
        <w:rPr>
          <w:rFonts w:ascii="宋体" w:eastAsia="宋体" w:hAnsi="宋体" w:cs="宋体"/>
          <w:color w:val="000000"/>
          <w:sz w:val="37"/>
          <w:u w:val="single"/>
        </w:rPr>
        <w:t xml:space="preserve">                </w:t>
      </w:r>
    </w:p>
    <w:p w:rsidR="00B83E87" w:rsidRDefault="00460AC0">
      <w:pPr>
        <w:wordWrap w:val="0"/>
        <w:spacing w:before="300" w:line="540" w:lineRule="atLeast"/>
        <w:ind w:left="700"/>
        <w:textAlignment w:val="baseline"/>
        <w:rPr>
          <w:sz w:val="39"/>
        </w:rPr>
      </w:pPr>
      <w:r>
        <w:rPr>
          <w:rFonts w:ascii="仿宋" w:eastAsia="仿宋" w:hAnsi="仿宋" w:cs="仿宋"/>
          <w:color w:val="000000"/>
          <w:sz w:val="39"/>
        </w:rPr>
        <w:t xml:space="preserve">① </w:t>
      </w:r>
      <w:r>
        <w:rPr>
          <w:rFonts w:ascii="仿宋" w:eastAsia="仿宋" w:hAnsi="仿宋" w:cs="仿宋"/>
          <w:color w:val="000000"/>
          <w:sz w:val="39"/>
        </w:rPr>
        <w:t>参见《增补》，页</w:t>
      </w:r>
      <w:r>
        <w:rPr>
          <w:rFonts w:ascii="仿宋" w:eastAsia="仿宋" w:hAnsi="仿宋" w:cs="仿宋"/>
          <w:color w:val="000000"/>
          <w:sz w:val="39"/>
        </w:rPr>
        <w:t>564 (</w:t>
      </w:r>
      <w:r>
        <w:rPr>
          <w:rFonts w:ascii="仿宋" w:eastAsia="仿宋" w:hAnsi="仿宋" w:cs="仿宋"/>
          <w:color w:val="000000"/>
          <w:sz w:val="39"/>
        </w:rPr>
        <w:t>《论文》卷</w:t>
      </w:r>
      <w:r>
        <w:rPr>
          <w:rFonts w:ascii="仿宋" w:eastAsia="仿宋" w:hAnsi="仿宋" w:cs="仿宋"/>
          <w:color w:val="000000"/>
          <w:sz w:val="39"/>
        </w:rPr>
        <w:t>3-B56:7)</w:t>
      </w:r>
      <w:r>
        <w:rPr>
          <w:rFonts w:ascii="仿宋" w:eastAsia="仿宋" w:hAnsi="仿宋" w:cs="仿宋"/>
          <w:color w:val="000000"/>
          <w:sz w:val="39"/>
        </w:rPr>
        <w:t>。</w:t>
      </w:r>
    </w:p>
    <w:p w:rsidR="00B83E87" w:rsidRDefault="00B83E87"/>
    <w:p w:rsidR="00B83E87" w:rsidRDefault="00B83E87">
      <w:pPr>
        <w:sectPr w:rsidR="00B83E87">
          <w:headerReference w:type="default" r:id="rId792"/>
          <w:footerReference w:type="default" r:id="rId793"/>
          <w:pgSz w:w="14140" w:h="23800"/>
          <w:pgMar w:top="2000" w:right="960" w:bottom="2000" w:left="960" w:header="1700" w:footer="170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370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9"/>
        </w:rPr>
      </w:pPr>
    </w:p>
    <w:p w:rsidR="00B83E87" w:rsidRDefault="00460AC0">
      <w:pPr>
        <w:wordWrap w:val="0"/>
        <w:spacing w:line="720" w:lineRule="atLeast"/>
        <w:ind w:left="20"/>
        <w:textAlignment w:val="baseline"/>
        <w:rPr>
          <w:sz w:val="39"/>
        </w:rPr>
      </w:pPr>
      <w:r>
        <w:rPr>
          <w:rFonts w:ascii="宋体" w:eastAsia="宋体" w:hAnsi="宋体" w:cs="宋体"/>
          <w:color w:val="000000"/>
          <w:sz w:val="39"/>
        </w:rPr>
        <w:t>这就很好</w:t>
      </w:r>
      <w:r>
        <w:rPr>
          <w:rFonts w:ascii="宋体" w:eastAsia="宋体" w:hAnsi="宋体" w:cs="宋体"/>
          <w:color w:val="000000"/>
          <w:sz w:val="39"/>
        </w:rPr>
        <w:t>————</w:t>
      </w:r>
      <w:r>
        <w:rPr>
          <w:rFonts w:ascii="宋体" w:eastAsia="宋体" w:hAnsi="宋体" w:cs="宋体"/>
          <w:color w:val="000000"/>
          <w:sz w:val="39"/>
        </w:rPr>
        <w:t>这拯救了她的女性气质，她没有被扭曲。在另一方</w:t>
      </w:r>
      <w:r>
        <w:rPr>
          <w:rFonts w:ascii="宋体" w:eastAsia="宋体" w:hAnsi="宋体" w:cs="宋体"/>
          <w:color w:val="000000"/>
          <w:sz w:val="39"/>
        </w:rPr>
        <w:t>面，如果一个人真的懂得如何使之振作，那么使她振作起来也很有意义。所有这些东西经常会养成高傲，是由它们无法使人屈服提供的，她却远远没有被制服。</w:t>
      </w:r>
    </w:p>
    <w:p w:rsidR="00B83E87" w:rsidRDefault="00B83E87">
      <w:pPr>
        <w:wordWrap w:val="0"/>
        <w:spacing w:line="720" w:lineRule="exact"/>
        <w:textAlignment w:val="baseline"/>
        <w:rPr>
          <w:sz w:val="39"/>
        </w:rPr>
      </w:pPr>
    </w:p>
    <w:p w:rsidR="00B83E87" w:rsidRDefault="00460AC0">
      <w:pPr>
        <w:wordWrap w:val="0"/>
        <w:spacing w:line="660" w:lineRule="atLeast"/>
        <w:ind w:left="20"/>
        <w:textAlignment w:val="baseline"/>
        <w:rPr>
          <w:sz w:val="49"/>
        </w:rPr>
      </w:pPr>
      <w:r>
        <w:rPr>
          <w:rFonts w:ascii="仿宋" w:eastAsia="仿宋" w:hAnsi="仿宋" w:cs="仿宋"/>
          <w:b/>
          <w:color w:val="000000"/>
          <w:sz w:val="49"/>
        </w:rPr>
        <w:t>5</w:t>
      </w:r>
      <w:r>
        <w:rPr>
          <w:rFonts w:ascii="仿宋" w:eastAsia="仿宋" w:hAnsi="仿宋" w:cs="仿宋"/>
          <w:b/>
          <w:color w:val="000000"/>
          <w:sz w:val="49"/>
        </w:rPr>
        <w:t>月</w:t>
      </w:r>
      <w:r>
        <w:rPr>
          <w:rFonts w:ascii="仿宋" w:eastAsia="仿宋" w:hAnsi="仿宋" w:cs="仿宋"/>
          <w:b/>
          <w:color w:val="000000"/>
          <w:sz w:val="49"/>
        </w:rPr>
        <w:t>21</w:t>
      </w:r>
      <w:r>
        <w:rPr>
          <w:rFonts w:ascii="仿宋" w:eastAsia="仿宋" w:hAnsi="仿宋" w:cs="仿宋"/>
          <w:b/>
          <w:color w:val="000000"/>
          <w:sz w:val="49"/>
        </w:rPr>
        <w:t>日</w:t>
      </w:r>
    </w:p>
    <w:p w:rsidR="00B83E87" w:rsidRDefault="00460AC0">
      <w:pPr>
        <w:wordWrap w:val="0"/>
        <w:spacing w:line="720" w:lineRule="atLeast"/>
        <w:ind w:left="20" w:right="20" w:firstLine="860"/>
        <w:textAlignment w:val="baseline"/>
        <w:rPr>
          <w:sz w:val="39"/>
        </w:rPr>
      </w:pPr>
      <w:r>
        <w:rPr>
          <w:rFonts w:ascii="宋体" w:eastAsia="宋体" w:hAnsi="宋体" w:cs="宋体"/>
          <w:color w:val="000000"/>
          <w:sz w:val="39"/>
        </w:rPr>
        <w:t>她住在那堤岸附近，那个地方不是最佳，没有可以结交的邻里，没有可以进行不为人注意的观察的公共场所。【</w:t>
      </w:r>
      <w:r>
        <w:rPr>
          <w:rFonts w:ascii="宋体" w:eastAsia="宋体" w:hAnsi="宋体" w:cs="宋体"/>
          <w:color w:val="000000"/>
          <w:sz w:val="39"/>
        </w:rPr>
        <w:t>338</w:t>
      </w:r>
      <w:r>
        <w:rPr>
          <w:rFonts w:ascii="宋体" w:eastAsia="宋体" w:hAnsi="宋体" w:cs="宋体"/>
          <w:color w:val="000000"/>
          <w:sz w:val="39"/>
        </w:rPr>
        <w:t>】那堤岸本身并不十分合适，一个人太显眼。如果向下走到街上，不可能很好地在靠近堤岸的一边散步，因为没有人在那里散步，那样就太引人注目了，要不然就必须靠近那些房子走，在那里什么都看不见。那是拐角处的一座房子。由于那房子没有任何相邻的房屋，所以朝向院子的窗户</w:t>
      </w:r>
      <w:r>
        <w:rPr>
          <w:rFonts w:ascii="宋体" w:eastAsia="宋体" w:hAnsi="宋体" w:cs="宋体"/>
          <w:color w:val="000000"/>
          <w:sz w:val="39"/>
        </w:rPr>
        <w:t>从大街上也能看见。她的卧室大概就在那里。</w:t>
      </w:r>
    </w:p>
    <w:p w:rsidR="00B83E87" w:rsidRDefault="00B83E87">
      <w:pPr>
        <w:wordWrap w:val="0"/>
        <w:spacing w:line="720" w:lineRule="exact"/>
        <w:textAlignment w:val="baseline"/>
        <w:rPr>
          <w:sz w:val="39"/>
        </w:rPr>
      </w:pPr>
    </w:p>
    <w:p w:rsidR="00B83E87" w:rsidRDefault="00460AC0">
      <w:pPr>
        <w:wordWrap w:val="0"/>
        <w:spacing w:line="660" w:lineRule="atLeast"/>
        <w:ind w:left="20"/>
        <w:textAlignment w:val="baseline"/>
        <w:rPr>
          <w:sz w:val="49"/>
        </w:rPr>
      </w:pPr>
      <w:r>
        <w:rPr>
          <w:rFonts w:ascii="仿宋" w:eastAsia="仿宋" w:hAnsi="仿宋" w:cs="仿宋"/>
          <w:b/>
          <w:color w:val="000000"/>
          <w:sz w:val="49"/>
        </w:rPr>
        <w:t>5</w:t>
      </w:r>
      <w:r>
        <w:rPr>
          <w:rFonts w:ascii="仿宋" w:eastAsia="仿宋" w:hAnsi="仿宋" w:cs="仿宋"/>
          <w:b/>
          <w:color w:val="000000"/>
          <w:sz w:val="49"/>
        </w:rPr>
        <w:t>月</w:t>
      </w:r>
      <w:r>
        <w:rPr>
          <w:rFonts w:ascii="仿宋" w:eastAsia="仿宋" w:hAnsi="仿宋" w:cs="仿宋"/>
          <w:b/>
          <w:color w:val="000000"/>
          <w:sz w:val="49"/>
        </w:rPr>
        <w:t>22</w:t>
      </w:r>
      <w:r>
        <w:rPr>
          <w:rFonts w:ascii="仿宋" w:eastAsia="仿宋" w:hAnsi="仿宋" w:cs="仿宋"/>
          <w:b/>
          <w:color w:val="000000"/>
          <w:sz w:val="49"/>
        </w:rPr>
        <w:t>日</w:t>
      </w:r>
    </w:p>
    <w:p w:rsidR="00B83E87" w:rsidRDefault="00460AC0">
      <w:pPr>
        <w:wordWrap w:val="0"/>
        <w:spacing w:line="720" w:lineRule="atLeast"/>
        <w:ind w:left="20" w:right="20" w:firstLine="860"/>
        <w:textAlignment w:val="baseline"/>
        <w:rPr>
          <w:sz w:val="39"/>
        </w:rPr>
      </w:pPr>
      <w:r>
        <w:rPr>
          <w:rFonts w:ascii="宋体" w:eastAsia="宋体" w:hAnsi="宋体" w:cs="宋体"/>
          <w:color w:val="000000"/>
          <w:sz w:val="39"/>
        </w:rPr>
        <w:t>今天，我头一次在扬森</w:t>
      </w:r>
      <w:r>
        <w:rPr>
          <w:rFonts w:ascii="宋体" w:eastAsia="宋体" w:hAnsi="宋体" w:cs="宋体"/>
          <w:color w:val="000000"/>
          <w:sz w:val="39"/>
        </w:rPr>
        <w:t>(Jansen)</w:t>
      </w:r>
      <w:r>
        <w:rPr>
          <w:rFonts w:ascii="宋体" w:eastAsia="宋体" w:hAnsi="宋体" w:cs="宋体"/>
          <w:color w:val="000000"/>
          <w:sz w:val="39"/>
        </w:rPr>
        <w:t>夫人家里见到了她。我被介绍给了她。看来她对此无动于衷，或者说对我毫不在意。我尽可能使自己显得不引人注目，为的是更好地观察她的一切。她只呆了一会儿，她来这里只是为了接扬森太太的女儿们，她们要去皇家厨房。在扬森太太的两个女儿穿外套的时候，房间里就只有我们两个人，我，怀着一种冷漠，近乎傲慢的冷漠，随便对她说了几句话，她以不应有的客气作了回答。后来她们走了。我本可以提出陪同她们，但这已经足以表明那个献殷勤的求婚者，我使</w:t>
      </w:r>
      <w:r>
        <w:rPr>
          <w:rFonts w:ascii="宋体" w:eastAsia="宋体" w:hAnsi="宋体" w:cs="宋体"/>
          <w:color w:val="000000"/>
          <w:sz w:val="39"/>
        </w:rPr>
        <w:t>自己确信，照此不会赢得她。</w:t>
      </w:r>
      <w:r>
        <w:rPr>
          <w:rFonts w:ascii="宋体" w:eastAsia="宋体" w:hAnsi="宋体" w:cs="宋体"/>
          <w:color w:val="000000"/>
          <w:sz w:val="39"/>
        </w:rPr>
        <w:t>————</w:t>
      </w:r>
      <w:r>
        <w:rPr>
          <w:rFonts w:ascii="宋体" w:eastAsia="宋体" w:hAnsi="宋体" w:cs="宋体"/>
          <w:color w:val="000000"/>
          <w:sz w:val="39"/>
        </w:rPr>
        <w:t>相反，我选择了在她们刚走后就离开，要走得比她们快，但沿着另一条街走，却仍然可以走到皇家厨房，这样在她们转到孔根斯格德</w:t>
      </w:r>
      <w:r>
        <w:rPr>
          <w:rFonts w:ascii="宋体" w:eastAsia="宋体" w:hAnsi="宋体" w:cs="宋体"/>
          <w:color w:val="000000"/>
          <w:sz w:val="39"/>
        </w:rPr>
        <w:t>(Kongensgade)</w:t>
      </w:r>
      <w:r>
        <w:rPr>
          <w:rFonts w:ascii="宋体" w:eastAsia="宋体" w:hAnsi="宋体" w:cs="宋体"/>
          <w:color w:val="000000"/>
          <w:sz w:val="39"/>
        </w:rPr>
        <w:t>商业街时，我就以最快的速度超过她们，不同她们打招呼之类</w:t>
      </w:r>
      <w:r>
        <w:rPr>
          <w:rFonts w:ascii="宋体" w:eastAsia="宋体" w:hAnsi="宋体" w:cs="宋体"/>
          <w:color w:val="000000"/>
          <w:sz w:val="39"/>
        </w:rPr>
        <w:t>———</w:t>
      </w:r>
      <w:r>
        <w:rPr>
          <w:rFonts w:ascii="宋体" w:eastAsia="宋体" w:hAnsi="宋体" w:cs="宋体"/>
          <w:color w:val="000000"/>
          <w:sz w:val="39"/>
        </w:rPr>
        <w:t>使她们大感惊</w:t>
      </w:r>
      <w:r>
        <w:rPr>
          <w:rFonts w:ascii="宋体" w:eastAsia="宋体" w:hAnsi="宋体" w:cs="宋体"/>
          <w:color w:val="000000"/>
          <w:sz w:val="39"/>
        </w:rPr>
        <w:lastRenderedPageBreak/>
        <w:t>奇。</w:t>
      </w:r>
    </w:p>
    <w:p w:rsidR="00B83E87" w:rsidRDefault="00B83E87"/>
    <w:p w:rsidR="00B83E87" w:rsidRDefault="00B83E87">
      <w:pPr>
        <w:sectPr w:rsidR="00B83E87">
          <w:headerReference w:type="default" r:id="rId794"/>
          <w:footerReference w:type="default" r:id="rId795"/>
          <w:pgSz w:w="13980" w:h="23720"/>
          <w:pgMar w:top="1780" w:right="880" w:bottom="1780" w:left="880" w:header="1480" w:footer="1480" w:gutter="0"/>
          <w:cols w:space="720"/>
        </w:sectPr>
      </w:pPr>
    </w:p>
    <w:p w:rsidR="00B83E87" w:rsidRDefault="00460AC0">
      <w:pPr>
        <w:wordWrap w:val="0"/>
        <w:spacing w:before="740" w:line="660" w:lineRule="atLeast"/>
        <w:textAlignment w:val="baseline"/>
        <w:rPr>
          <w:sz w:val="49"/>
        </w:rPr>
      </w:pPr>
      <w:r>
        <w:rPr>
          <w:rFonts w:ascii="仿宋" w:eastAsia="仿宋" w:hAnsi="仿宋" w:cs="仿宋"/>
          <w:b/>
          <w:color w:val="000000"/>
          <w:sz w:val="49"/>
        </w:rPr>
        <w:lastRenderedPageBreak/>
        <w:t>5</w:t>
      </w:r>
      <w:r>
        <w:rPr>
          <w:rFonts w:ascii="仿宋" w:eastAsia="仿宋" w:hAnsi="仿宋" w:cs="仿宋"/>
          <w:b/>
          <w:color w:val="000000"/>
          <w:sz w:val="49"/>
        </w:rPr>
        <w:t>月</w:t>
      </w:r>
      <w:r>
        <w:rPr>
          <w:rFonts w:ascii="仿宋" w:eastAsia="仿宋" w:hAnsi="仿宋" w:cs="仿宋"/>
          <w:b/>
          <w:color w:val="000000"/>
          <w:sz w:val="49"/>
        </w:rPr>
        <w:t>23</w:t>
      </w:r>
      <w:r>
        <w:rPr>
          <w:rFonts w:ascii="仿宋" w:eastAsia="仿宋" w:hAnsi="仿宋" w:cs="仿宋"/>
          <w:b/>
          <w:color w:val="000000"/>
          <w:sz w:val="49"/>
        </w:rPr>
        <w:t>日</w:t>
      </w:r>
    </w:p>
    <w:p w:rsidR="00B83E87" w:rsidRDefault="00460AC0">
      <w:pPr>
        <w:wordWrap w:val="0"/>
        <w:spacing w:line="680" w:lineRule="atLeast"/>
        <w:ind w:firstLine="840"/>
        <w:textAlignment w:val="baseline"/>
        <w:rPr>
          <w:sz w:val="38"/>
        </w:rPr>
      </w:pPr>
      <w:r>
        <w:rPr>
          <w:rFonts w:ascii="宋体" w:eastAsia="宋体" w:hAnsi="宋体" w:cs="宋体"/>
          <w:color w:val="000000"/>
          <w:sz w:val="38"/>
        </w:rPr>
        <w:t>对我来说有必要获准进入那个家，为此，正如他们用军事语言所说的，我时刻准备着。然而，看来这似乎是一件拖延得很久并且很艰难的事情。我从不知道住得如此偏僻的家庭。只有她和她姑妈</w:t>
      </w:r>
      <w:r>
        <w:rPr>
          <w:rFonts w:ascii="宋体" w:eastAsia="宋体" w:hAnsi="宋体" w:cs="宋体"/>
          <w:color w:val="000000"/>
          <w:sz w:val="38"/>
        </w:rPr>
        <w:t>————</w:t>
      </w:r>
      <w:r>
        <w:rPr>
          <w:rFonts w:ascii="宋体" w:eastAsia="宋体" w:hAnsi="宋体" w:cs="宋体"/>
          <w:color w:val="000000"/>
          <w:sz w:val="38"/>
        </w:rPr>
        <w:t>没有兄弟，没有表亲，没有可</w:t>
      </w:r>
      <w:r>
        <w:rPr>
          <w:rFonts w:ascii="宋体" w:eastAsia="宋体" w:hAnsi="宋体" w:cs="宋体"/>
          <w:color w:val="000000"/>
          <w:sz w:val="38"/>
        </w:rPr>
        <w:t>以抓住的稻草，没有可以接触的远亲。我不断到处走动以寻求帮助。此刻，我同某人携手前行不是为了这世上的什么事情。【</w:t>
      </w:r>
      <w:r>
        <w:rPr>
          <w:rFonts w:ascii="宋体" w:eastAsia="宋体" w:hAnsi="宋体" w:cs="宋体"/>
          <w:color w:val="000000"/>
          <w:sz w:val="38"/>
        </w:rPr>
        <w:t>339</w:t>
      </w:r>
      <w:r>
        <w:rPr>
          <w:rFonts w:ascii="宋体" w:eastAsia="宋体" w:hAnsi="宋体" w:cs="宋体"/>
          <w:color w:val="000000"/>
          <w:sz w:val="38"/>
        </w:rPr>
        <w:t>】我的手臂是一只抓勾，始终必须处于准备状态；我的手臂是为潜在的收获准备的</w:t>
      </w:r>
      <w:r>
        <w:rPr>
          <w:rFonts w:ascii="宋体" w:eastAsia="宋体" w:hAnsi="宋体" w:cs="宋体"/>
          <w:color w:val="000000"/>
          <w:sz w:val="38"/>
        </w:rPr>
        <w:t>————</w:t>
      </w:r>
      <w:r>
        <w:rPr>
          <w:rFonts w:ascii="宋体" w:eastAsia="宋体" w:hAnsi="宋体" w:cs="宋体"/>
          <w:color w:val="000000"/>
          <w:sz w:val="38"/>
        </w:rPr>
        <w:t>如果远处出现了一位我从远处就能抓住的远亲或朋友，那么我就抓住。此外，对一个家庭来说，如此孤立地生活是不对的，可怜的女孩儿们将失去学会了解世界的机会，更不必说它会具有的其他可能的危险后果。</w:t>
      </w:r>
      <w:r>
        <w:rPr>
          <w:rFonts w:ascii="宋体" w:eastAsia="宋体" w:hAnsi="宋体" w:cs="宋体"/>
          <w:color w:val="000000"/>
          <w:sz w:val="38"/>
        </w:rPr>
        <w:t>①</w:t>
      </w:r>
      <w:r>
        <w:rPr>
          <w:rFonts w:ascii="宋体" w:eastAsia="宋体" w:hAnsi="宋体" w:cs="宋体"/>
          <w:color w:val="000000"/>
          <w:sz w:val="38"/>
        </w:rPr>
        <w:t>这总会得到报应。对求婚者来说也一样。诚然，这样的孤立确实可以防范小偷小摸。在一个非常喜欢社交的家里，窃贼们经常有机可乘。然而，这</w:t>
      </w:r>
      <w:r>
        <w:rPr>
          <w:rFonts w:ascii="宋体" w:eastAsia="宋体" w:hAnsi="宋体" w:cs="宋体"/>
          <w:color w:val="000000"/>
          <w:sz w:val="38"/>
        </w:rPr>
        <w:t>不是严重的问题，因为这些女孩儿身上没有多少东西可以偷窃。当她们到了十六岁时，她们的内心早已是一本写满了的纪念册，我从不在意把自己的名字写到早已写下的许多名字里去。我从来就没有想到把自己的名字刻写在窗格上、小旅馆里、树上或弗雷德里克斯堡</w:t>
      </w:r>
      <w:r>
        <w:rPr>
          <w:rFonts w:ascii="宋体" w:eastAsia="宋体" w:hAnsi="宋体" w:cs="宋体"/>
          <w:color w:val="000000"/>
          <w:sz w:val="38"/>
        </w:rPr>
        <w:t>(Frederiks-berg)</w:t>
      </w:r>
      <w:r>
        <w:rPr>
          <w:rFonts w:ascii="宋体" w:eastAsia="宋体" w:hAnsi="宋体" w:cs="宋体"/>
          <w:color w:val="000000"/>
          <w:sz w:val="38"/>
        </w:rPr>
        <w:t>公园</w:t>
      </w:r>
      <w:r>
        <w:rPr>
          <w:rFonts w:ascii="宋体" w:eastAsia="宋体" w:hAnsi="宋体" w:cs="宋体"/>
          <w:color w:val="000000"/>
          <w:sz w:val="38"/>
        </w:rPr>
        <w:t>②</w:t>
      </w:r>
      <w:r>
        <w:rPr>
          <w:rFonts w:ascii="宋体" w:eastAsia="宋体" w:hAnsi="宋体" w:cs="宋体"/>
          <w:color w:val="000000"/>
          <w:sz w:val="38"/>
        </w:rPr>
        <w:t>的长椅之上。</w:t>
      </w:r>
    </w:p>
    <w:p w:rsidR="00B83E87" w:rsidRDefault="00B83E87">
      <w:pPr>
        <w:wordWrap w:val="0"/>
        <w:spacing w:line="680" w:lineRule="exact"/>
        <w:textAlignment w:val="baseline"/>
        <w:rPr>
          <w:sz w:val="38"/>
        </w:rPr>
      </w:pPr>
    </w:p>
    <w:p w:rsidR="00B83E87" w:rsidRDefault="00460AC0">
      <w:pPr>
        <w:wordWrap w:val="0"/>
        <w:spacing w:line="680" w:lineRule="atLeast"/>
        <w:textAlignment w:val="baseline"/>
        <w:rPr>
          <w:sz w:val="38"/>
        </w:rPr>
      </w:pPr>
      <w:r>
        <w:rPr>
          <w:rFonts w:ascii="宋体" w:eastAsia="宋体" w:hAnsi="宋体" w:cs="宋体"/>
          <w:color w:val="000000"/>
          <w:sz w:val="38"/>
        </w:rPr>
        <w:t>5</w:t>
      </w:r>
      <w:r>
        <w:rPr>
          <w:rFonts w:ascii="宋体" w:eastAsia="宋体" w:hAnsi="宋体" w:cs="宋体"/>
          <w:color w:val="000000"/>
          <w:sz w:val="38"/>
        </w:rPr>
        <w:t>月</w:t>
      </w:r>
      <w:r>
        <w:rPr>
          <w:rFonts w:ascii="宋体" w:eastAsia="宋体" w:hAnsi="宋体" w:cs="宋体"/>
          <w:color w:val="000000"/>
          <w:sz w:val="38"/>
        </w:rPr>
        <w:t>27</w:t>
      </w:r>
      <w:r>
        <w:rPr>
          <w:rFonts w:ascii="宋体" w:eastAsia="宋体" w:hAnsi="宋体" w:cs="宋体"/>
          <w:color w:val="000000"/>
          <w:sz w:val="38"/>
        </w:rPr>
        <w:t>日</w:t>
      </w:r>
    </w:p>
    <w:p w:rsidR="00B83E87" w:rsidRDefault="00460AC0">
      <w:pPr>
        <w:wordWrap w:val="0"/>
        <w:spacing w:line="680" w:lineRule="atLeast"/>
        <w:ind w:firstLine="840"/>
        <w:textAlignment w:val="baseline"/>
        <w:rPr>
          <w:sz w:val="38"/>
        </w:rPr>
      </w:pPr>
      <w:r>
        <w:rPr>
          <w:rFonts w:ascii="宋体" w:eastAsia="宋体" w:hAnsi="宋体" w:cs="宋体"/>
          <w:color w:val="000000"/>
          <w:sz w:val="38"/>
        </w:rPr>
        <w:t>我越了解她，就越相信她是个孤寂的人。一个男人绝不应当这样，小伙子更不应如此，因为他的成长实质上有赖于反思，必须与他人接触。因此，一个年轻女孩儿也不应该是有趣的，因为有趣总是包含了对自己的反思，正因为同样的原因，艺</w:t>
      </w:r>
      <w:r>
        <w:rPr>
          <w:rFonts w:ascii="宋体" w:eastAsia="宋体" w:hAnsi="宋体" w:cs="宋体"/>
          <w:color w:val="000000"/>
          <w:sz w:val="38"/>
        </w:rPr>
        <w:t>术中的有</w:t>
      </w:r>
    </w:p>
    <w:p w:rsidR="00B83E87" w:rsidRDefault="00460AC0">
      <w:pPr>
        <w:wordWrap w:val="0"/>
        <w:spacing w:line="680" w:lineRule="atLeast"/>
        <w:ind w:left="80"/>
        <w:textAlignment w:val="baseline"/>
        <w:rPr>
          <w:sz w:val="38"/>
        </w:rPr>
      </w:pPr>
      <w:r>
        <w:rPr>
          <w:rFonts w:ascii="宋体" w:eastAsia="宋体" w:hAnsi="宋体" w:cs="宋体"/>
          <w:color w:val="000000"/>
          <w:sz w:val="38"/>
          <w:u w:val="single"/>
        </w:rPr>
        <w:t xml:space="preserve">               </w:t>
      </w:r>
    </w:p>
    <w:p w:rsidR="00B83E87" w:rsidRDefault="00460AC0">
      <w:pPr>
        <w:wordWrap w:val="0"/>
        <w:spacing w:before="260" w:line="680" w:lineRule="atLeast"/>
        <w:ind w:left="72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参见《增补》，页</w:t>
      </w:r>
      <w:r>
        <w:rPr>
          <w:rFonts w:ascii="宋体" w:eastAsia="宋体" w:hAnsi="宋体" w:cs="宋体"/>
          <w:color w:val="000000"/>
          <w:sz w:val="38"/>
        </w:rPr>
        <w:t>564 (</w:t>
      </w:r>
      <w:r>
        <w:rPr>
          <w:rFonts w:ascii="宋体" w:eastAsia="宋体" w:hAnsi="宋体" w:cs="宋体"/>
          <w:color w:val="000000"/>
          <w:sz w:val="38"/>
        </w:rPr>
        <w:t>《论文》卷</w:t>
      </w:r>
      <w:r>
        <w:rPr>
          <w:rFonts w:ascii="宋体" w:eastAsia="宋体" w:hAnsi="宋体" w:cs="宋体"/>
          <w:color w:val="000000"/>
          <w:sz w:val="38"/>
        </w:rPr>
        <w:t>3-B56:8)</w:t>
      </w:r>
      <w:r>
        <w:rPr>
          <w:rFonts w:ascii="宋体" w:eastAsia="宋体" w:hAnsi="宋体" w:cs="宋体"/>
          <w:color w:val="000000"/>
          <w:sz w:val="38"/>
        </w:rPr>
        <w:t>。</w:t>
      </w:r>
    </w:p>
    <w:p w:rsidR="00B83E87" w:rsidRDefault="00460AC0">
      <w:pPr>
        <w:wordWrap w:val="0"/>
        <w:spacing w:line="680" w:lineRule="atLeast"/>
        <w:ind w:right="20" w:firstLine="720"/>
        <w:textAlignment w:val="baseline"/>
        <w:rPr>
          <w:sz w:val="38"/>
        </w:rPr>
      </w:pPr>
      <w:r>
        <w:rPr>
          <w:rFonts w:ascii="宋体" w:eastAsia="宋体" w:hAnsi="宋体" w:cs="宋体"/>
          <w:color w:val="000000"/>
          <w:sz w:val="38"/>
        </w:rPr>
        <w:t xml:space="preserve">② </w:t>
      </w:r>
      <w:r>
        <w:rPr>
          <w:rFonts w:ascii="宋体" w:eastAsia="宋体" w:hAnsi="宋体" w:cs="宋体"/>
          <w:color w:val="000000"/>
          <w:sz w:val="38"/>
        </w:rPr>
        <w:t>哥本哈根西部的一座大型森林公园，包括了皇家官邸。国王弗雷德里克六世</w:t>
      </w:r>
      <w:r>
        <w:rPr>
          <w:rFonts w:ascii="宋体" w:eastAsia="宋体" w:hAnsi="宋体" w:cs="宋体"/>
          <w:color w:val="000000"/>
          <w:sz w:val="38"/>
        </w:rPr>
        <w:t>(Frederik VI,1768-1839)</w:t>
      </w:r>
      <w:r>
        <w:rPr>
          <w:rFonts w:ascii="宋体" w:eastAsia="宋体" w:hAnsi="宋体" w:cs="宋体"/>
          <w:color w:val="000000"/>
          <w:sz w:val="38"/>
        </w:rPr>
        <w:t>让这公园向公众开放。</w:t>
      </w:r>
    </w:p>
    <w:p w:rsidR="00B83E87" w:rsidRDefault="00B83E87"/>
    <w:p w:rsidR="00B83E87" w:rsidRDefault="00B83E87">
      <w:pPr>
        <w:sectPr w:rsidR="00B83E87">
          <w:headerReference w:type="default" r:id="rId796"/>
          <w:footerReference w:type="default" r:id="rId797"/>
          <w:pgSz w:w="14080" w:h="23780"/>
          <w:pgMar w:top="2000" w:right="940" w:bottom="2000" w:left="940" w:header="1700" w:footer="1700" w:gutter="0"/>
          <w:cols w:space="720"/>
        </w:sectPr>
      </w:pPr>
    </w:p>
    <w:p w:rsidR="00B83E87" w:rsidRDefault="00460AC0">
      <w:pPr>
        <w:wordWrap w:val="0"/>
        <w:spacing w:line="580" w:lineRule="atLeast"/>
        <w:textAlignment w:val="baseline"/>
        <w:rPr>
          <w:sz w:val="34"/>
        </w:rPr>
      </w:pPr>
      <w:r>
        <w:rPr>
          <w:rFonts w:ascii="宋体" w:eastAsia="宋体" w:hAnsi="宋体" w:cs="宋体"/>
          <w:color w:val="000000"/>
          <w:sz w:val="34"/>
        </w:rPr>
        <w:lastRenderedPageBreak/>
        <w:t xml:space="preserve">372 </w:t>
      </w:r>
      <w:r>
        <w:rPr>
          <w:rFonts w:ascii="宋体" w:eastAsia="宋体" w:hAnsi="宋体" w:cs="宋体"/>
          <w:color w:val="000000"/>
          <w:sz w:val="34"/>
        </w:rPr>
        <w:t>或此或彼</w:t>
      </w:r>
      <w:r>
        <w:rPr>
          <w:rFonts w:ascii="宋体" w:eastAsia="宋体" w:hAnsi="宋体" w:cs="宋体"/>
          <w:color w:val="000000"/>
          <w:sz w:val="34"/>
        </w:rPr>
        <w:t>(</w:t>
      </w:r>
      <w:r>
        <w:rPr>
          <w:rFonts w:ascii="宋体" w:eastAsia="宋体" w:hAnsi="宋体" w:cs="宋体"/>
          <w:color w:val="000000"/>
          <w:sz w:val="34"/>
        </w:rPr>
        <w:t>上部</w:t>
      </w:r>
      <w:r>
        <w:rPr>
          <w:rFonts w:ascii="宋体" w:eastAsia="宋体" w:hAnsi="宋体" w:cs="宋体"/>
          <w:color w:val="000000"/>
          <w:sz w:val="34"/>
        </w:rPr>
        <w:t>)</w:t>
      </w:r>
    </w:p>
    <w:p w:rsidR="00B83E87" w:rsidRDefault="00B83E87">
      <w:pPr>
        <w:wordWrap w:val="0"/>
        <w:spacing w:line="720" w:lineRule="exact"/>
        <w:textAlignment w:val="baseline"/>
        <w:rPr>
          <w:sz w:val="37"/>
        </w:rPr>
      </w:pPr>
    </w:p>
    <w:p w:rsidR="00B83E87" w:rsidRDefault="00460AC0">
      <w:pPr>
        <w:wordWrap w:val="0"/>
        <w:spacing w:line="720" w:lineRule="atLeast"/>
        <w:textAlignment w:val="baseline"/>
        <w:rPr>
          <w:sz w:val="37"/>
        </w:rPr>
      </w:pPr>
      <w:r>
        <w:rPr>
          <w:rFonts w:ascii="宋体" w:eastAsia="宋体" w:hAnsi="宋体" w:cs="宋体"/>
          <w:color w:val="000000"/>
          <w:sz w:val="37"/>
        </w:rPr>
        <w:t>趣始终包含着艺术家的印象。一个想要因有趣而得到愉悦的女孩儿将使自己得到愉悦，只要具备有趣的话。从美学角度看，这是与卖弄风情相对立的。它完全不同于被不适当地称为卖弄风情的</w:t>
      </w:r>
      <w:r>
        <w:rPr>
          <w:rFonts w:ascii="宋体" w:eastAsia="宋体" w:hAnsi="宋体" w:cs="宋体"/>
          <w:color w:val="000000"/>
          <w:sz w:val="37"/>
        </w:rPr>
        <w:t>东西，那是天然的姿态</w:t>
      </w:r>
      <w:r>
        <w:rPr>
          <w:rFonts w:ascii="宋体" w:eastAsia="宋体" w:hAnsi="宋体" w:cs="宋体"/>
          <w:color w:val="000000"/>
          <w:sz w:val="37"/>
        </w:rPr>
        <w:t>———</w:t>
      </w:r>
      <w:r>
        <w:rPr>
          <w:rFonts w:ascii="宋体" w:eastAsia="宋体" w:hAnsi="宋体" w:cs="宋体"/>
          <w:color w:val="000000"/>
          <w:sz w:val="37"/>
        </w:rPr>
        <w:t>例如，女性的羞怯，这始终是最漂亮的卖弄风情。一个有趣的女孩儿也许在讨人喜欢方面非常容易成功，然而，正如她本人已经放弃了自己女人气一样，因而她所取悦的那些男人通常也像没有男人气一样。这样的年轻女孩儿最初在与男人的交往中变得有趣。女人是弱者，然而对她来说，在青春期保持独立比对男人来说要重要得多；她【</w:t>
      </w:r>
      <w:r>
        <w:rPr>
          <w:rFonts w:ascii="宋体" w:eastAsia="宋体" w:hAnsi="宋体" w:cs="宋体"/>
          <w:color w:val="000000"/>
          <w:sz w:val="37"/>
        </w:rPr>
        <w:t>340</w:t>
      </w:r>
      <w:r>
        <w:rPr>
          <w:rFonts w:ascii="宋体" w:eastAsia="宋体" w:hAnsi="宋体" w:cs="宋体"/>
          <w:color w:val="000000"/>
          <w:sz w:val="37"/>
        </w:rPr>
        <w:t>】必须自给自足，但她因此并在自给自足时却成了一种幻觉；正是这种自然赋予的天资，使她像国王的女儿一样。可是，正是相信了这种幻觉，才使她与世隔绝。</w:t>
      </w:r>
    </w:p>
    <w:p w:rsidR="00B83E87" w:rsidRDefault="00460AC0">
      <w:pPr>
        <w:wordWrap w:val="0"/>
        <w:spacing w:line="720" w:lineRule="atLeast"/>
        <w:ind w:right="60" w:firstLine="840"/>
        <w:textAlignment w:val="baseline"/>
        <w:rPr>
          <w:sz w:val="37"/>
        </w:rPr>
      </w:pPr>
      <w:r>
        <w:rPr>
          <w:rFonts w:ascii="宋体" w:eastAsia="宋体" w:hAnsi="宋体" w:cs="宋体"/>
          <w:color w:val="000000"/>
          <w:sz w:val="37"/>
        </w:rPr>
        <w:t>我经常思索，使一个女孩儿堕落的原因，为什</w:t>
      </w:r>
      <w:r>
        <w:rPr>
          <w:rFonts w:ascii="宋体" w:eastAsia="宋体" w:hAnsi="宋体" w:cs="宋体"/>
          <w:color w:val="000000"/>
          <w:sz w:val="37"/>
        </w:rPr>
        <w:t>么总是与经常结交其他女孩儿有关系。显然，原因在于：这种交往并不是这一方面或那一方面的问题，它动摇了那种幻觉，却没有清除它。女人的基本资质就是成为男人的陪伴，</w:t>
      </w:r>
      <w:r>
        <w:rPr>
          <w:rFonts w:ascii="宋体" w:eastAsia="宋体" w:hAnsi="宋体" w:cs="宋体"/>
          <w:color w:val="000000"/>
          <w:sz w:val="37"/>
        </w:rPr>
        <w:t>①</w:t>
      </w:r>
      <w:r>
        <w:rPr>
          <w:rFonts w:ascii="宋体" w:eastAsia="宋体" w:hAnsi="宋体" w:cs="宋体"/>
          <w:color w:val="000000"/>
          <w:sz w:val="37"/>
        </w:rPr>
        <w:t>然而，通过与她的同性交往，导致了她对此的反思，这就使她变成了交际花，而不是陪伴。这种语言本身在这方面非常具有启发性，男人被叫做</w:t>
      </w:r>
      <w:r>
        <w:rPr>
          <w:rFonts w:ascii="宋体" w:eastAsia="宋体" w:hAnsi="宋体" w:cs="宋体"/>
          <w:color w:val="000000"/>
          <w:sz w:val="37"/>
        </w:rPr>
        <w:t>“</w:t>
      </w:r>
      <w:r>
        <w:rPr>
          <w:rFonts w:ascii="宋体" w:eastAsia="宋体" w:hAnsi="宋体" w:cs="宋体"/>
          <w:color w:val="000000"/>
          <w:sz w:val="37"/>
        </w:rPr>
        <w:t>主人</w:t>
      </w:r>
      <w:r>
        <w:rPr>
          <w:rFonts w:ascii="宋体" w:eastAsia="宋体" w:hAnsi="宋体" w:cs="宋体"/>
          <w:color w:val="000000"/>
          <w:sz w:val="37"/>
        </w:rPr>
        <w:t>”</w:t>
      </w:r>
      <w:r>
        <w:rPr>
          <w:rFonts w:ascii="宋体" w:eastAsia="宋体" w:hAnsi="宋体" w:cs="宋体"/>
          <w:color w:val="000000"/>
          <w:sz w:val="37"/>
        </w:rPr>
        <w:t>，但女人却没有被称为</w:t>
      </w:r>
      <w:r>
        <w:rPr>
          <w:rFonts w:ascii="宋体" w:eastAsia="宋体" w:hAnsi="宋体" w:cs="宋体"/>
          <w:color w:val="000000"/>
          <w:sz w:val="37"/>
        </w:rPr>
        <w:t>“</w:t>
      </w:r>
      <w:r>
        <w:rPr>
          <w:rFonts w:ascii="宋体" w:eastAsia="宋体" w:hAnsi="宋体" w:cs="宋体"/>
          <w:color w:val="000000"/>
          <w:sz w:val="37"/>
        </w:rPr>
        <w:t>女仆</w:t>
      </w:r>
      <w:r>
        <w:rPr>
          <w:rFonts w:ascii="宋体" w:eastAsia="宋体" w:hAnsi="宋体" w:cs="宋体"/>
          <w:color w:val="000000"/>
          <w:sz w:val="37"/>
        </w:rPr>
        <w:t>”</w:t>
      </w:r>
      <w:r>
        <w:rPr>
          <w:rFonts w:ascii="宋体" w:eastAsia="宋体" w:hAnsi="宋体" w:cs="宋体"/>
          <w:color w:val="000000"/>
          <w:sz w:val="37"/>
        </w:rPr>
        <w:t>或类似的称呼</w:t>
      </w:r>
      <w:r>
        <w:rPr>
          <w:rFonts w:ascii="宋体" w:eastAsia="宋体" w:hAnsi="宋体" w:cs="宋体"/>
          <w:color w:val="000000"/>
          <w:sz w:val="37"/>
        </w:rPr>
        <w:t>————</w:t>
      </w:r>
      <w:r>
        <w:rPr>
          <w:rFonts w:ascii="宋体" w:eastAsia="宋体" w:hAnsi="宋体" w:cs="宋体"/>
          <w:color w:val="000000"/>
          <w:sz w:val="37"/>
        </w:rPr>
        <w:t>不，使用了一个实质性的定义：她是陪伴，不是侍女。如果我要想象一位理想的女孩儿的话，那么她总要在这世界上独立，并因此属于她自己，但主要的是她在女孩儿们当中没有朋友。肯定属实的</w:t>
      </w:r>
      <w:r>
        <w:rPr>
          <w:rFonts w:ascii="宋体" w:eastAsia="宋体" w:hAnsi="宋体" w:cs="宋体"/>
          <w:color w:val="000000"/>
          <w:sz w:val="37"/>
        </w:rPr>
        <w:t>是，美慧女神是三个人，但想到她们在一起交谈时从来不会出现对任何一个人交谈，她们在静默的三位一体中形成了女性的统一体。在这个方面，我几乎想再次推荐处女们的闺房</w:t>
      </w:r>
      <w:r>
        <w:rPr>
          <w:rFonts w:ascii="宋体" w:eastAsia="宋体" w:hAnsi="宋体" w:cs="宋体"/>
          <w:color w:val="000000"/>
          <w:sz w:val="37"/>
        </w:rPr>
        <w:t>[Jomfrubuur]</w:t>
      </w:r>
      <w:r>
        <w:rPr>
          <w:rFonts w:ascii="宋体" w:eastAsia="宋体" w:hAnsi="宋体" w:cs="宋体"/>
          <w:color w:val="000000"/>
          <w:sz w:val="37"/>
        </w:rPr>
        <w:t>，</w:t>
      </w:r>
      <w:r>
        <w:rPr>
          <w:rFonts w:ascii="宋体" w:eastAsia="宋体" w:hAnsi="宋体" w:cs="宋体"/>
          <w:color w:val="000000"/>
          <w:sz w:val="37"/>
        </w:rPr>
        <w:t>②</w:t>
      </w:r>
      <w:r>
        <w:rPr>
          <w:rFonts w:ascii="宋体" w:eastAsia="宋体" w:hAnsi="宋体" w:cs="宋体"/>
          <w:color w:val="000000"/>
          <w:sz w:val="37"/>
        </w:rPr>
        <w:t>只要这</w:t>
      </w:r>
    </w:p>
    <w:p w:rsidR="00B83E87" w:rsidRDefault="00460AC0">
      <w:pPr>
        <w:wordWrap w:val="0"/>
        <w:spacing w:line="720" w:lineRule="atLeast"/>
        <w:textAlignment w:val="baseline"/>
        <w:rPr>
          <w:sz w:val="37"/>
        </w:rPr>
      </w:pPr>
      <w:r>
        <w:rPr>
          <w:rFonts w:ascii="宋体" w:eastAsia="宋体" w:hAnsi="宋体" w:cs="宋体"/>
          <w:color w:val="000000"/>
          <w:sz w:val="37"/>
          <w:u w:val="single"/>
        </w:rPr>
        <w:t xml:space="preserve">                </w:t>
      </w:r>
    </w:p>
    <w:p w:rsidR="00B83E87" w:rsidRDefault="00460AC0">
      <w:pPr>
        <w:wordWrap w:val="0"/>
        <w:spacing w:before="300" w:line="580" w:lineRule="atLeast"/>
        <w:ind w:left="68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参见《旧约</w:t>
      </w:r>
      <w:r>
        <w:rPr>
          <w:rFonts w:ascii="宋体" w:eastAsia="宋体" w:hAnsi="宋体" w:cs="宋体"/>
          <w:color w:val="000000"/>
          <w:sz w:val="34"/>
        </w:rPr>
        <w:t>·</w:t>
      </w:r>
      <w:r>
        <w:rPr>
          <w:rFonts w:ascii="宋体" w:eastAsia="宋体" w:hAnsi="宋体" w:cs="宋体"/>
          <w:color w:val="000000"/>
          <w:sz w:val="34"/>
        </w:rPr>
        <w:t>创世记》</w:t>
      </w:r>
      <w:r>
        <w:rPr>
          <w:rFonts w:ascii="宋体" w:eastAsia="宋体" w:hAnsi="宋体" w:cs="宋体"/>
          <w:color w:val="000000"/>
          <w:sz w:val="34"/>
        </w:rPr>
        <w:t>2:18-23</w:t>
      </w:r>
      <w:r>
        <w:rPr>
          <w:rFonts w:ascii="宋体" w:eastAsia="宋体" w:hAnsi="宋体" w:cs="宋体"/>
          <w:color w:val="000000"/>
          <w:sz w:val="34"/>
        </w:rPr>
        <w:t>。</w:t>
      </w:r>
    </w:p>
    <w:p w:rsidR="00B83E87" w:rsidRDefault="00460AC0">
      <w:pPr>
        <w:wordWrap w:val="0"/>
        <w:spacing w:line="580" w:lineRule="atLeast"/>
        <w:ind w:right="100" w:firstLine="680"/>
        <w:textAlignment w:val="baseline"/>
        <w:rPr>
          <w:sz w:val="34"/>
        </w:rPr>
      </w:pPr>
      <w:r>
        <w:rPr>
          <w:rFonts w:ascii="宋体" w:eastAsia="宋体" w:hAnsi="宋体" w:cs="宋体"/>
          <w:color w:val="000000"/>
          <w:sz w:val="34"/>
        </w:rPr>
        <w:t xml:space="preserve">②  </w:t>
      </w:r>
      <w:r>
        <w:rPr>
          <w:rFonts w:ascii="宋体" w:eastAsia="宋体" w:hAnsi="宋体" w:cs="宋体"/>
          <w:color w:val="000000"/>
          <w:sz w:val="34"/>
        </w:rPr>
        <w:t>在早期、尤其是中世纪的家庭生活中，未婚女子都有自己工作和生活的单独房间或房子。</w:t>
      </w:r>
    </w:p>
    <w:p w:rsidR="00B83E87" w:rsidRDefault="00B83E87"/>
    <w:p w:rsidR="00B83E87" w:rsidRDefault="00B83E87">
      <w:pPr>
        <w:sectPr w:rsidR="00B83E87">
          <w:headerReference w:type="default" r:id="rId798"/>
          <w:footerReference w:type="default" r:id="rId799"/>
          <w:pgSz w:w="14220" w:h="23860"/>
          <w:pgMar w:top="1820" w:right="1000" w:bottom="1820" w:left="1000" w:header="1520" w:footer="1520" w:gutter="0"/>
          <w:cols w:space="720"/>
        </w:sectPr>
      </w:pPr>
    </w:p>
    <w:p w:rsidR="00B83E87" w:rsidRDefault="00460AC0">
      <w:pPr>
        <w:wordWrap w:val="0"/>
        <w:spacing w:before="680" w:line="700" w:lineRule="atLeast"/>
        <w:ind w:left="60"/>
        <w:textAlignment w:val="baseline"/>
        <w:rPr>
          <w:sz w:val="39"/>
        </w:rPr>
      </w:pPr>
      <w:r>
        <w:rPr>
          <w:rFonts w:ascii="宋体" w:eastAsia="宋体" w:hAnsi="宋体" w:cs="宋体"/>
          <w:color w:val="000000"/>
          <w:sz w:val="39"/>
        </w:rPr>
        <w:lastRenderedPageBreak/>
        <w:t>种约束不会反过来在其效果方面造成破坏。始终最好的是让年轻女孩儿们自由自在，但却不提供这种机会。她们因此变得漂亮，</w:t>
      </w:r>
      <w:r>
        <w:rPr>
          <w:rFonts w:ascii="宋体" w:eastAsia="宋体" w:hAnsi="宋体" w:cs="宋体"/>
          <w:color w:val="000000"/>
          <w:sz w:val="39"/>
        </w:rPr>
        <w:t>从变得有趣中被挽救出来。假定给一位年轻女孩儿披上处女面纱或新娘面纱，她多数时间都与别的女孩儿在一起度过，那么这是徒劳无益的，然而，具有足够审美感受力的男人总会发现，即使使用新娘面纱不是一种习俗，但在言辞方面具有深刻良好感觉的清纯女孩儿会披着面纱被带到他面前。</w:t>
      </w:r>
    </w:p>
    <w:p w:rsidR="00B83E87" w:rsidRDefault="00460AC0">
      <w:pPr>
        <w:wordWrap w:val="0"/>
        <w:spacing w:line="700" w:lineRule="atLeast"/>
        <w:ind w:left="20" w:right="20" w:firstLine="860"/>
        <w:textAlignment w:val="baseline"/>
        <w:rPr>
          <w:sz w:val="39"/>
        </w:rPr>
      </w:pPr>
      <w:r>
        <w:rPr>
          <w:rFonts w:ascii="宋体" w:eastAsia="宋体" w:hAnsi="宋体" w:cs="宋体"/>
          <w:color w:val="000000"/>
          <w:sz w:val="39"/>
        </w:rPr>
        <w:t>她受过严格的教育，为此我要在她父母的墓前向他们表示敬意；她过着非常沉默寡言的日子，为此我要紧紧拥抱她的姑妈以示谢意。她并不熟悉尘世的种种欢乐，没有在放纵中倦怠。她很骄傲，她藐视那些使别的女孩儿愉悦的东西，这就是事情的真相。错误的是，我将懂得如何【</w:t>
      </w:r>
      <w:r>
        <w:rPr>
          <w:rFonts w:ascii="宋体" w:eastAsia="宋体" w:hAnsi="宋体" w:cs="宋体"/>
          <w:color w:val="000000"/>
          <w:sz w:val="39"/>
        </w:rPr>
        <w:t>341</w:t>
      </w:r>
      <w:r>
        <w:rPr>
          <w:rFonts w:ascii="宋体" w:eastAsia="宋体" w:hAnsi="宋体" w:cs="宋体"/>
          <w:color w:val="000000"/>
          <w:sz w:val="39"/>
        </w:rPr>
        <w:t>】发现自己的长处。虚饰浮华之于她并不像对其他女孩儿们那样；她有点喜欢争论，但这对一个怀着浪漫想法的女孩儿来说是必要。她生活在一个幻想世界里。如果她落到错误的人手中，就很可能使她身上非常没有女人味儿的东西显现出来，恰恰因为在她身上具有那么多的女人味儿。</w:t>
      </w:r>
    </w:p>
    <w:p w:rsidR="00B83E87" w:rsidRDefault="00B83E87">
      <w:pPr>
        <w:wordWrap w:val="0"/>
        <w:spacing w:line="700" w:lineRule="exact"/>
        <w:textAlignment w:val="baseline"/>
        <w:rPr>
          <w:sz w:val="39"/>
        </w:rPr>
      </w:pPr>
    </w:p>
    <w:p w:rsidR="00B83E87" w:rsidRDefault="00460AC0">
      <w:pPr>
        <w:wordWrap w:val="0"/>
        <w:spacing w:line="660" w:lineRule="atLeast"/>
        <w:ind w:left="20"/>
        <w:textAlignment w:val="baseline"/>
        <w:rPr>
          <w:sz w:val="49"/>
        </w:rPr>
      </w:pPr>
      <w:r>
        <w:rPr>
          <w:rFonts w:ascii="楷体" w:eastAsia="楷体" w:hAnsi="楷体" w:cs="楷体"/>
          <w:color w:val="000000"/>
          <w:sz w:val="49"/>
        </w:rPr>
        <w:t>5</w:t>
      </w:r>
      <w:r>
        <w:rPr>
          <w:rFonts w:ascii="楷体" w:eastAsia="楷体" w:hAnsi="楷体" w:cs="楷体"/>
          <w:color w:val="000000"/>
          <w:sz w:val="49"/>
        </w:rPr>
        <w:t>月</w:t>
      </w:r>
      <w:r>
        <w:rPr>
          <w:rFonts w:ascii="楷体" w:eastAsia="楷体" w:hAnsi="楷体" w:cs="楷体"/>
          <w:color w:val="000000"/>
          <w:sz w:val="49"/>
        </w:rPr>
        <w:t>30</w:t>
      </w:r>
      <w:r>
        <w:rPr>
          <w:rFonts w:ascii="楷体" w:eastAsia="楷体" w:hAnsi="楷体" w:cs="楷体"/>
          <w:color w:val="000000"/>
          <w:sz w:val="49"/>
        </w:rPr>
        <w:t>日</w:t>
      </w:r>
    </w:p>
    <w:p w:rsidR="00B83E87" w:rsidRDefault="00460AC0">
      <w:pPr>
        <w:wordWrap w:val="0"/>
        <w:spacing w:line="700" w:lineRule="atLeast"/>
        <w:ind w:left="20" w:right="40" w:firstLine="860"/>
        <w:textAlignment w:val="baseline"/>
        <w:rPr>
          <w:sz w:val="39"/>
        </w:rPr>
      </w:pPr>
      <w:r>
        <w:rPr>
          <w:rFonts w:ascii="宋体" w:eastAsia="宋体" w:hAnsi="宋体" w:cs="宋体"/>
          <w:color w:val="000000"/>
          <w:sz w:val="39"/>
        </w:rPr>
        <w:t>我们的道路到处相交。今天，我三次碰到了她。我了解她的每一次小小的出游，我在何时何地会碰到她，但我没有利用这种了解图谋与她碰面</w:t>
      </w:r>
      <w:r>
        <w:rPr>
          <w:rFonts w:ascii="宋体" w:eastAsia="宋体" w:hAnsi="宋体" w:cs="宋体"/>
          <w:color w:val="000000"/>
          <w:sz w:val="39"/>
        </w:rPr>
        <w:t>————</w:t>
      </w:r>
      <w:r>
        <w:rPr>
          <w:rFonts w:ascii="宋体" w:eastAsia="宋体" w:hAnsi="宋体" w:cs="宋体"/>
          <w:color w:val="000000"/>
          <w:sz w:val="39"/>
        </w:rPr>
        <w:t>相反，我十分慷慨。一次见面经常要耗费我几个小时的等待，似乎这是小事一桩。我不靠近她，只不过处</w:t>
      </w:r>
      <w:r>
        <w:rPr>
          <w:rFonts w:ascii="宋体" w:eastAsia="宋体" w:hAnsi="宋体" w:cs="宋体"/>
          <w:color w:val="000000"/>
          <w:sz w:val="39"/>
        </w:rPr>
        <w:t>于她存在的周围。如果我知道她要去扬森太太家里，我宁可不碰见她，除非进行一次特定的观察对我来说很重要。我宁可早一点到达扬森太太家，只要有可能，在她到来时我就要走，在门口或楼梯处与她擦肩而过，我在那里若无其事地与她擦肩而过。这就是一定要把她网罗进去的第一张网。在街上，我没有让她停下脚步，或者与她打个招呼，但从不走近，始终努力保持一定距离。</w:t>
      </w:r>
    </w:p>
    <w:p w:rsidR="00B83E87" w:rsidRDefault="00B83E87"/>
    <w:p w:rsidR="00B83E87" w:rsidRDefault="00B83E87">
      <w:pPr>
        <w:sectPr w:rsidR="00B83E87">
          <w:headerReference w:type="default" r:id="rId800"/>
          <w:footerReference w:type="default" r:id="rId801"/>
          <w:pgSz w:w="14080" w:h="23780"/>
          <w:pgMar w:top="2000" w:right="920" w:bottom="2000" w:left="920" w:header="1700" w:footer="170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374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8"/>
        </w:rPr>
      </w:pPr>
    </w:p>
    <w:p w:rsidR="00B83E87" w:rsidRDefault="00460AC0">
      <w:pPr>
        <w:wordWrap w:val="0"/>
        <w:spacing w:line="720" w:lineRule="atLeast"/>
        <w:ind w:right="20"/>
        <w:textAlignment w:val="baseline"/>
        <w:rPr>
          <w:sz w:val="38"/>
        </w:rPr>
      </w:pPr>
      <w:r>
        <w:rPr>
          <w:rFonts w:ascii="宋体" w:eastAsia="宋体" w:hAnsi="宋体" w:cs="宋体"/>
          <w:color w:val="000000"/>
          <w:sz w:val="38"/>
        </w:rPr>
        <w:t>大概，我们反复的相遇明显引起了她的注意；大概，她真的察觉到了在她的视野中隐隐呈现出了一颗新的行星，它在自</w:t>
      </w:r>
      <w:r>
        <w:rPr>
          <w:rFonts w:ascii="宋体" w:eastAsia="宋体" w:hAnsi="宋体" w:cs="宋体"/>
          <w:color w:val="000000"/>
          <w:sz w:val="38"/>
        </w:rPr>
        <w:t>己的运行中以一种奇妙的不受干扰的方式令人不安地侵占了她的轨迹。她反而有可能左顾右盼，以看出她是否能发现那个目标点；她恰恰没有意识到，那就是她的相反的目标点。正如我身边的人可能认为的一样，她以为我有一大堆商务上的事情，我不停地忙碌着，就像费加罗说的那样：每次都有一、二、三、四个计划</w:t>
      </w:r>
      <w:r>
        <w:rPr>
          <w:rFonts w:ascii="宋体" w:eastAsia="宋体" w:hAnsi="宋体" w:cs="宋体"/>
          <w:color w:val="000000"/>
          <w:sz w:val="38"/>
        </w:rPr>
        <w:t>①————</w:t>
      </w:r>
      <w:r>
        <w:rPr>
          <w:rFonts w:ascii="宋体" w:eastAsia="宋体" w:hAnsi="宋体" w:cs="宋体"/>
          <w:color w:val="000000"/>
          <w:sz w:val="38"/>
        </w:rPr>
        <w:t>这就是我的乐趣。在我开始进攻之前，必须首先熟悉她，熟悉她的整个心理状态。</w:t>
      </w:r>
    </w:p>
    <w:p w:rsidR="00B83E87" w:rsidRDefault="00460AC0">
      <w:pPr>
        <w:wordWrap w:val="0"/>
        <w:spacing w:line="720" w:lineRule="atLeast"/>
        <w:ind w:firstLine="840"/>
        <w:textAlignment w:val="baseline"/>
        <w:rPr>
          <w:sz w:val="38"/>
        </w:rPr>
      </w:pPr>
      <w:r>
        <w:rPr>
          <w:rFonts w:ascii="宋体" w:eastAsia="宋体" w:hAnsi="宋体" w:cs="宋体"/>
          <w:color w:val="000000"/>
          <w:sz w:val="38"/>
        </w:rPr>
        <w:t>大多数人欣赏年轻女孩儿就像欣赏一杯香槟酒一样，在一个泡沫翻起的时刻</w:t>
      </w:r>
      <w:r>
        <w:rPr>
          <w:rFonts w:ascii="宋体" w:eastAsia="宋体" w:hAnsi="宋体" w:cs="宋体"/>
          <w:color w:val="000000"/>
          <w:sz w:val="38"/>
        </w:rPr>
        <w:t>———</w:t>
      </w:r>
      <w:r>
        <w:rPr>
          <w:rFonts w:ascii="宋体" w:eastAsia="宋体" w:hAnsi="宋体" w:cs="宋体"/>
          <w:color w:val="000000"/>
          <w:sz w:val="38"/>
        </w:rPr>
        <w:t>哦，不错，这真的很美妙，就多数人而言，年轻女孩儿无疑【</w:t>
      </w:r>
      <w:r>
        <w:rPr>
          <w:rFonts w:ascii="宋体" w:eastAsia="宋体" w:hAnsi="宋体" w:cs="宋体"/>
          <w:color w:val="000000"/>
          <w:sz w:val="38"/>
        </w:rPr>
        <w:t>342</w:t>
      </w:r>
      <w:r>
        <w:rPr>
          <w:rFonts w:ascii="宋体" w:eastAsia="宋体" w:hAnsi="宋体" w:cs="宋体"/>
          <w:color w:val="000000"/>
          <w:sz w:val="38"/>
        </w:rPr>
        <w:t>】是所能获得的最</w:t>
      </w:r>
      <w:r>
        <w:rPr>
          <w:rFonts w:ascii="宋体" w:eastAsia="宋体" w:hAnsi="宋体" w:cs="宋体"/>
          <w:color w:val="000000"/>
          <w:sz w:val="38"/>
        </w:rPr>
        <w:t>美妙之物，但在这里还有更多的东西。如果一个人过于脆弱，无法承受清晰透明，那么就只能欣赏不清晰之物，但很明显，她能够承受。一个人越是忠实于情欲之爱，就越是有趣。这种短暂的享乐是一种强暴，哪怕不是肉体的而是心理的，在强暴中只有想象出来的享乐，这就像偷来的亲吻，有某种难以形容的东西。不，如果能做到这种程度，使一个女孩儿只有一项任务，为了自己的自由而献出自己，她在这种奉献中感到了自己的全部幸福，因而使她实际上渴求这种献身，却又是自由的</w:t>
      </w:r>
      <w:r>
        <w:rPr>
          <w:rFonts w:ascii="宋体" w:eastAsia="宋体" w:hAnsi="宋体" w:cs="宋体"/>
          <w:color w:val="000000"/>
          <w:sz w:val="38"/>
        </w:rPr>
        <w:t>————</w:t>
      </w:r>
      <w:r>
        <w:rPr>
          <w:rFonts w:ascii="宋体" w:eastAsia="宋体" w:hAnsi="宋体" w:cs="宋体"/>
          <w:color w:val="000000"/>
          <w:sz w:val="38"/>
        </w:rPr>
        <w:t>那么只有这时才有享乐，但这始终要具备一种有洞察力的触觉。</w:t>
      </w:r>
    </w:p>
    <w:p w:rsidR="00B83E87" w:rsidRDefault="00460AC0">
      <w:pPr>
        <w:wordWrap w:val="0"/>
        <w:spacing w:line="720" w:lineRule="atLeast"/>
        <w:ind w:right="20" w:firstLine="840"/>
        <w:textAlignment w:val="baseline"/>
        <w:rPr>
          <w:sz w:val="38"/>
        </w:rPr>
      </w:pPr>
      <w:r>
        <w:rPr>
          <w:rFonts w:ascii="宋体" w:eastAsia="宋体" w:hAnsi="宋体" w:cs="宋体"/>
          <w:color w:val="000000"/>
          <w:sz w:val="38"/>
        </w:rPr>
        <w:t>柯德丽娅！这的确</w:t>
      </w:r>
      <w:r>
        <w:rPr>
          <w:rFonts w:ascii="宋体" w:eastAsia="宋体" w:hAnsi="宋体" w:cs="宋体"/>
          <w:color w:val="000000"/>
          <w:sz w:val="38"/>
        </w:rPr>
        <w:t>是个令人愉快的名字！我坐在家里，像一只鹦鹉一样练习对我自己说这个名字。我说：柯德丽娅，柯德丽娅，我的柯德丽娅，你是我的柯德丽娅。一想到打算在我要说出这几个字的某个关键时刻，我就不可能不笑出来。一个人总该进行一些事先的学习，一切都必须进行恰当的安排。难怪诗人们总</w:t>
      </w:r>
    </w:p>
    <w:p w:rsidR="00B83E87" w:rsidRDefault="00460AC0">
      <w:pPr>
        <w:wordWrap w:val="0"/>
        <w:spacing w:line="720" w:lineRule="atLeast"/>
        <w:ind w:left="40"/>
        <w:textAlignment w:val="baseline"/>
        <w:rPr>
          <w:sz w:val="38"/>
        </w:rPr>
      </w:pPr>
      <w:r>
        <w:rPr>
          <w:rFonts w:ascii="宋体" w:eastAsia="宋体" w:hAnsi="宋体" w:cs="宋体"/>
          <w:color w:val="000000"/>
          <w:sz w:val="38"/>
          <w:u w:val="single"/>
        </w:rPr>
        <w:t xml:space="preserve">                </w:t>
      </w:r>
    </w:p>
    <w:p w:rsidR="00B83E87" w:rsidRDefault="00460AC0">
      <w:pPr>
        <w:wordWrap w:val="0"/>
        <w:spacing w:before="240" w:line="600" w:lineRule="atLeast"/>
        <w:ind w:right="40" w:firstLine="72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参见莫扎特《费加罗的婚礼》，前揭，第</w:t>
      </w:r>
      <w:r>
        <w:rPr>
          <w:rFonts w:ascii="宋体" w:eastAsia="宋体" w:hAnsi="宋体" w:cs="宋体"/>
          <w:color w:val="000000"/>
          <w:sz w:val="37"/>
        </w:rPr>
        <w:t>2</w:t>
      </w:r>
      <w:r>
        <w:rPr>
          <w:rFonts w:ascii="宋体" w:eastAsia="宋体" w:hAnsi="宋体" w:cs="宋体"/>
          <w:color w:val="000000"/>
          <w:sz w:val="37"/>
        </w:rPr>
        <w:t>幕，第</w:t>
      </w:r>
      <w:r>
        <w:rPr>
          <w:rFonts w:ascii="宋体" w:eastAsia="宋体" w:hAnsi="宋体" w:cs="宋体"/>
          <w:color w:val="000000"/>
          <w:sz w:val="37"/>
        </w:rPr>
        <w:t>10</w:t>
      </w:r>
      <w:r>
        <w:rPr>
          <w:rFonts w:ascii="宋体" w:eastAsia="宋体" w:hAnsi="宋体" w:cs="宋体"/>
          <w:color w:val="000000"/>
          <w:sz w:val="37"/>
        </w:rPr>
        <w:t>场，页</w:t>
      </w:r>
      <w:r>
        <w:rPr>
          <w:rFonts w:ascii="宋体" w:eastAsia="宋体" w:hAnsi="宋体" w:cs="宋体"/>
          <w:color w:val="000000"/>
          <w:sz w:val="37"/>
        </w:rPr>
        <w:t>136</w:t>
      </w:r>
      <w:r>
        <w:rPr>
          <w:rFonts w:ascii="宋体" w:eastAsia="宋体" w:hAnsi="宋体" w:cs="宋体"/>
          <w:color w:val="000000"/>
          <w:sz w:val="37"/>
        </w:rPr>
        <w:t>。</w:t>
      </w:r>
      <w:r>
        <w:rPr>
          <w:rFonts w:ascii="宋体" w:eastAsia="宋体" w:hAnsi="宋体" w:cs="宋体"/>
          <w:color w:val="000000"/>
          <w:sz w:val="37"/>
        </w:rPr>
        <w:lastRenderedPageBreak/>
        <w:t>这几句与丹麦文本不一致。</w:t>
      </w:r>
    </w:p>
    <w:p w:rsidR="00B83E87" w:rsidRDefault="00B83E87"/>
    <w:p w:rsidR="00B83E87" w:rsidRDefault="00B83E87">
      <w:pPr>
        <w:sectPr w:rsidR="00B83E87">
          <w:headerReference w:type="default" r:id="rId802"/>
          <w:footerReference w:type="default" r:id="rId803"/>
          <w:pgSz w:w="13940" w:h="23700"/>
          <w:pgMar w:top="1740" w:right="880" w:bottom="1740" w:left="880" w:header="1440" w:footer="1440" w:gutter="0"/>
          <w:cols w:space="720"/>
        </w:sectPr>
      </w:pPr>
    </w:p>
    <w:p w:rsidR="00B83E87" w:rsidRDefault="00460AC0">
      <w:pPr>
        <w:wordWrap w:val="0"/>
        <w:spacing w:line="480" w:lineRule="atLeast"/>
        <w:ind w:right="40"/>
        <w:jc w:val="right"/>
        <w:textAlignment w:val="baseline"/>
        <w:rPr>
          <w:sz w:val="35"/>
        </w:rPr>
      </w:pPr>
      <w:r>
        <w:rPr>
          <w:rFonts w:ascii="仿宋" w:eastAsia="仿宋" w:hAnsi="仿宋" w:cs="仿宋"/>
          <w:color w:val="000000"/>
          <w:sz w:val="35"/>
        </w:rPr>
        <w:lastRenderedPageBreak/>
        <w:t>勾引家日记</w:t>
      </w:r>
      <w:r>
        <w:rPr>
          <w:rFonts w:ascii="仿宋" w:eastAsia="仿宋" w:hAnsi="仿宋" w:cs="仿宋"/>
          <w:color w:val="000000"/>
          <w:sz w:val="35"/>
        </w:rPr>
        <w:t xml:space="preserve"> 375</w:t>
      </w:r>
    </w:p>
    <w:p w:rsidR="00B83E87" w:rsidRDefault="00B83E87">
      <w:pPr>
        <w:wordWrap w:val="0"/>
        <w:spacing w:line="680" w:lineRule="exact"/>
        <w:jc w:val="right"/>
        <w:textAlignment w:val="baseline"/>
        <w:rPr>
          <w:sz w:val="39"/>
        </w:rPr>
      </w:pPr>
    </w:p>
    <w:p w:rsidR="00B83E87" w:rsidRDefault="00460AC0">
      <w:pPr>
        <w:wordWrap w:val="0"/>
        <w:spacing w:line="680" w:lineRule="atLeast"/>
        <w:ind w:left="20"/>
        <w:textAlignment w:val="baseline"/>
        <w:rPr>
          <w:sz w:val="39"/>
        </w:rPr>
      </w:pPr>
      <w:r>
        <w:rPr>
          <w:rFonts w:ascii="宋体" w:eastAsia="宋体" w:hAnsi="宋体" w:cs="宋体"/>
          <w:color w:val="000000"/>
          <w:sz w:val="39"/>
        </w:rPr>
        <w:t>要描绘这个</w:t>
      </w:r>
      <w:r>
        <w:rPr>
          <w:rFonts w:ascii="宋体" w:eastAsia="宋体" w:hAnsi="宋体" w:cs="宋体"/>
          <w:color w:val="000000"/>
          <w:sz w:val="39"/>
        </w:rPr>
        <w:t>“</w:t>
      </w:r>
      <w:r>
        <w:rPr>
          <w:rFonts w:ascii="宋体" w:eastAsia="宋体" w:hAnsi="宋体" w:cs="宋体"/>
          <w:color w:val="000000"/>
          <w:sz w:val="39"/>
        </w:rPr>
        <w:t>亲昵</w:t>
      </w:r>
      <w:r>
        <w:rPr>
          <w:rFonts w:ascii="宋体" w:eastAsia="宋体" w:hAnsi="宋体" w:cs="宋体"/>
          <w:color w:val="000000"/>
          <w:sz w:val="39"/>
        </w:rPr>
        <w:t>”</w:t>
      </w:r>
      <w:r>
        <w:rPr>
          <w:rFonts w:ascii="宋体" w:eastAsia="宋体" w:hAnsi="宋体" w:cs="宋体"/>
          <w:color w:val="000000"/>
          <w:sz w:val="39"/>
        </w:rPr>
        <w:t>的时刻，</w:t>
      </w:r>
      <w:r>
        <w:rPr>
          <w:rFonts w:ascii="宋体" w:eastAsia="宋体" w:hAnsi="宋体" w:cs="宋体"/>
          <w:color w:val="000000"/>
          <w:sz w:val="39"/>
        </w:rPr>
        <w:t>①</w:t>
      </w:r>
      <w:r>
        <w:rPr>
          <w:rFonts w:ascii="宋体" w:eastAsia="宋体" w:hAnsi="宋体" w:cs="宋体"/>
          <w:color w:val="000000"/>
          <w:sz w:val="39"/>
        </w:rPr>
        <w:t>在这个最美妙的时刻，恋人们不</w:t>
      </w:r>
      <w:r>
        <w:rPr>
          <w:rFonts w:ascii="宋体" w:eastAsia="宋体" w:hAnsi="宋体" w:cs="宋体"/>
          <w:color w:val="000000"/>
          <w:sz w:val="39"/>
        </w:rPr>
        <w:t>是在爱的大海里嬉戏（诚然，很多人没有再进一步），而是沉浸在其中，使自己脱胎换骨，从这种洗礼中复活，只有这时彼此才一见如故，虽然他们相识只有一会儿。对于一位年轻女孩儿来说，这始终是最美妙的时刻，要恰当地欣赏它，应当站在一个更高的层次上</w:t>
      </w:r>
      <w:r>
        <w:rPr>
          <w:rFonts w:ascii="宋体" w:eastAsia="宋体" w:hAnsi="宋体" w:cs="宋体"/>
          <w:color w:val="000000"/>
          <w:sz w:val="39"/>
        </w:rPr>
        <w:t>————</w:t>
      </w:r>
      <w:r>
        <w:rPr>
          <w:rFonts w:ascii="宋体" w:eastAsia="宋体" w:hAnsi="宋体" w:cs="宋体"/>
          <w:color w:val="000000"/>
          <w:sz w:val="39"/>
        </w:rPr>
        <w:t>不只是像某人接受洗礼那样，而且也像牧师那样。一个小小的嘲讽使紧接着这个时刻之后的那个时刻成了最有趣的</w:t>
      </w:r>
      <w:r>
        <w:rPr>
          <w:rFonts w:ascii="宋体" w:eastAsia="宋体" w:hAnsi="宋体" w:cs="宋体"/>
          <w:color w:val="000000"/>
          <w:sz w:val="39"/>
        </w:rPr>
        <w:t>————</w:t>
      </w:r>
      <w:r>
        <w:rPr>
          <w:rFonts w:ascii="宋体" w:eastAsia="宋体" w:hAnsi="宋体" w:cs="宋体"/>
          <w:color w:val="000000"/>
          <w:sz w:val="39"/>
        </w:rPr>
        <w:t>它就是一种精神上的脱胎换骨。一个人必须有足够的诗人气质，才不会妨碍这种仪式，然而，始终都必须提防一个人身上的恶作剧。</w:t>
      </w:r>
    </w:p>
    <w:p w:rsidR="00B83E87" w:rsidRDefault="00B83E87">
      <w:pPr>
        <w:wordWrap w:val="0"/>
        <w:spacing w:line="680" w:lineRule="exact"/>
        <w:textAlignment w:val="baseline"/>
        <w:rPr>
          <w:sz w:val="39"/>
        </w:rPr>
      </w:pPr>
    </w:p>
    <w:p w:rsidR="00B83E87" w:rsidRDefault="00460AC0">
      <w:pPr>
        <w:wordWrap w:val="0"/>
        <w:spacing w:line="680" w:lineRule="atLeast"/>
        <w:ind w:left="20"/>
        <w:textAlignment w:val="baseline"/>
        <w:rPr>
          <w:sz w:val="39"/>
        </w:rPr>
      </w:pPr>
      <w:r>
        <w:rPr>
          <w:rFonts w:ascii="宋体" w:eastAsia="宋体" w:hAnsi="宋体" w:cs="宋体"/>
          <w:color w:val="000000"/>
          <w:sz w:val="39"/>
        </w:rPr>
        <w:t>6</w:t>
      </w:r>
      <w:r>
        <w:rPr>
          <w:rFonts w:ascii="宋体" w:eastAsia="宋体" w:hAnsi="宋体" w:cs="宋体"/>
          <w:color w:val="000000"/>
          <w:sz w:val="39"/>
        </w:rPr>
        <w:t>月</w:t>
      </w:r>
      <w:r>
        <w:rPr>
          <w:rFonts w:ascii="宋体" w:eastAsia="宋体" w:hAnsi="宋体" w:cs="宋体"/>
          <w:color w:val="000000"/>
          <w:sz w:val="39"/>
        </w:rPr>
        <w:t>2</w:t>
      </w:r>
      <w:r>
        <w:rPr>
          <w:rFonts w:ascii="宋体" w:eastAsia="宋体" w:hAnsi="宋体" w:cs="宋体"/>
          <w:color w:val="000000"/>
          <w:sz w:val="39"/>
        </w:rPr>
        <w:t>日</w:t>
      </w:r>
    </w:p>
    <w:p w:rsidR="00B83E87" w:rsidRDefault="00460AC0">
      <w:pPr>
        <w:wordWrap w:val="0"/>
        <w:spacing w:line="680" w:lineRule="atLeast"/>
        <w:ind w:left="20" w:right="40" w:firstLine="820"/>
        <w:textAlignment w:val="baseline"/>
        <w:rPr>
          <w:sz w:val="39"/>
        </w:rPr>
      </w:pPr>
      <w:r>
        <w:rPr>
          <w:rFonts w:ascii="宋体" w:eastAsia="宋体" w:hAnsi="宋体" w:cs="宋体"/>
          <w:color w:val="000000"/>
          <w:sz w:val="39"/>
        </w:rPr>
        <w:t>她很骄傲</w:t>
      </w:r>
      <w:r>
        <w:rPr>
          <w:rFonts w:ascii="宋体" w:eastAsia="宋体" w:hAnsi="宋体" w:cs="宋体"/>
          <w:color w:val="000000"/>
          <w:sz w:val="39"/>
        </w:rPr>
        <w:t>————</w:t>
      </w:r>
      <w:r>
        <w:rPr>
          <w:rFonts w:ascii="宋体" w:eastAsia="宋体" w:hAnsi="宋体" w:cs="宋体"/>
          <w:color w:val="000000"/>
          <w:sz w:val="39"/>
        </w:rPr>
        <w:t>我早就知道这一点。</w:t>
      </w:r>
      <w:r>
        <w:rPr>
          <w:rFonts w:ascii="宋体" w:eastAsia="宋体" w:hAnsi="宋体" w:cs="宋体"/>
          <w:color w:val="000000"/>
          <w:sz w:val="39"/>
        </w:rPr>
        <w:t>当她与扬森的三个女儿在一起时，她很少说话。她们的闲聊显然使她很厌烦，她嘴唇上的某种微笑似乎表明了【</w:t>
      </w:r>
      <w:r>
        <w:rPr>
          <w:rFonts w:ascii="宋体" w:eastAsia="宋体" w:hAnsi="宋体" w:cs="宋体"/>
          <w:color w:val="000000"/>
          <w:sz w:val="39"/>
        </w:rPr>
        <w:t>343</w:t>
      </w:r>
      <w:r>
        <w:rPr>
          <w:rFonts w:ascii="宋体" w:eastAsia="宋体" w:hAnsi="宋体" w:cs="宋体"/>
          <w:color w:val="000000"/>
          <w:sz w:val="39"/>
        </w:rPr>
        <w:t>】这一点。我逐渐扩大了那种微笑。有些时候，使扬森的女儿们吃惊的是，她可以放任自己到了几乎像小男孩似的粗野。当我想到她童年的生活时，这对我来说并非不可理解。她只有一个哥哥，比她大一岁。她只了解父亲和哥哥，目睹了一些使日常闲聊让人厌恶的重要插曲。她父亲和母亲在一起生活得并不愉快；那些一般来说或多或少、忽明忽暗吸引一个年轻女孩儿的东西却吸引不了她。这也许就是她对一个年轻女孩儿是什么感到迷惑的原因。也许，在一些特</w:t>
      </w:r>
      <w:r>
        <w:rPr>
          <w:rFonts w:ascii="宋体" w:eastAsia="宋体" w:hAnsi="宋体" w:cs="宋体"/>
          <w:color w:val="000000"/>
          <w:sz w:val="39"/>
        </w:rPr>
        <w:t>殊的时候，她但愿自己不是一个女孩儿，而是一个男人。</w:t>
      </w:r>
    </w:p>
    <w:p w:rsidR="00B83E87" w:rsidRDefault="00460AC0">
      <w:pPr>
        <w:wordWrap w:val="0"/>
        <w:spacing w:line="680" w:lineRule="atLeast"/>
        <w:ind w:left="20" w:right="40" w:firstLine="820"/>
        <w:textAlignment w:val="baseline"/>
        <w:rPr>
          <w:sz w:val="39"/>
        </w:rPr>
      </w:pPr>
      <w:r>
        <w:rPr>
          <w:rFonts w:ascii="宋体" w:eastAsia="宋体" w:hAnsi="宋体" w:cs="宋体"/>
          <w:color w:val="000000"/>
          <w:sz w:val="39"/>
        </w:rPr>
        <w:t>她有想象力，有灵性，有激情</w:t>
      </w:r>
      <w:r>
        <w:rPr>
          <w:rFonts w:ascii="宋体" w:eastAsia="宋体" w:hAnsi="宋体" w:cs="宋体"/>
          <w:color w:val="000000"/>
          <w:sz w:val="39"/>
        </w:rPr>
        <w:t>———</w:t>
      </w:r>
      <w:r>
        <w:rPr>
          <w:rFonts w:ascii="宋体" w:eastAsia="宋体" w:hAnsi="宋体" w:cs="宋体"/>
          <w:color w:val="000000"/>
          <w:sz w:val="39"/>
        </w:rPr>
        <w:t>简言之，具有所有必需的品质，但并没有在主观上反思过。今天发生的一件事使我确信了这一点。我从扬森家里得知，她不会弹钢琴</w:t>
      </w:r>
      <w:r>
        <w:rPr>
          <w:rFonts w:ascii="宋体" w:eastAsia="宋体" w:hAnsi="宋体" w:cs="宋体"/>
          <w:color w:val="000000"/>
          <w:sz w:val="39"/>
        </w:rPr>
        <w:t>————</w:t>
      </w:r>
      <w:r>
        <w:rPr>
          <w:rFonts w:ascii="宋体" w:eastAsia="宋体" w:hAnsi="宋体" w:cs="宋体"/>
          <w:color w:val="000000"/>
          <w:sz w:val="39"/>
        </w:rPr>
        <w:t>这违背了她姑妈的原则。我老是对此感到遗憾，因为音乐始终是与年轻女孩儿交</w:t>
      </w:r>
    </w:p>
    <w:p w:rsidR="00B83E87" w:rsidRDefault="00460AC0">
      <w:pPr>
        <w:wordWrap w:val="0"/>
        <w:spacing w:line="680" w:lineRule="atLeast"/>
        <w:ind w:left="60"/>
        <w:textAlignment w:val="baseline"/>
        <w:rPr>
          <w:sz w:val="39"/>
        </w:rPr>
      </w:pPr>
      <w:r>
        <w:rPr>
          <w:rFonts w:ascii="宋体" w:eastAsia="宋体" w:hAnsi="宋体" w:cs="宋体"/>
          <w:color w:val="000000"/>
          <w:sz w:val="39"/>
          <w:u w:val="single"/>
        </w:rPr>
        <w:t xml:space="preserve">               </w:t>
      </w:r>
    </w:p>
    <w:p w:rsidR="00B83E87" w:rsidRDefault="00460AC0">
      <w:pPr>
        <w:wordWrap w:val="0"/>
        <w:spacing w:before="220" w:line="500" w:lineRule="atLeast"/>
        <w:ind w:left="68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w:t>
      </w:r>
      <w:r>
        <w:rPr>
          <w:rFonts w:ascii="宋体" w:eastAsia="宋体" w:hAnsi="宋体" w:cs="宋体"/>
          <w:color w:val="000000"/>
          <w:sz w:val="37"/>
        </w:rPr>
        <w:t>295</w:t>
      </w:r>
      <w:r>
        <w:rPr>
          <w:rFonts w:ascii="宋体" w:eastAsia="宋体" w:hAnsi="宋体" w:cs="宋体"/>
          <w:color w:val="000000"/>
          <w:sz w:val="37"/>
        </w:rPr>
        <w:t>】注</w:t>
      </w:r>
      <w:r>
        <w:rPr>
          <w:rFonts w:ascii="宋体" w:eastAsia="宋体" w:hAnsi="宋体" w:cs="宋体"/>
          <w:color w:val="000000"/>
          <w:sz w:val="37"/>
        </w:rPr>
        <w:t>33</w:t>
      </w:r>
      <w:r>
        <w:rPr>
          <w:rFonts w:ascii="宋体" w:eastAsia="宋体" w:hAnsi="宋体" w:cs="宋体"/>
          <w:color w:val="000000"/>
          <w:sz w:val="37"/>
        </w:rPr>
        <w:t>，即本书页</w:t>
      </w:r>
      <w:r>
        <w:rPr>
          <w:rFonts w:ascii="宋体" w:eastAsia="宋体" w:hAnsi="宋体" w:cs="宋体"/>
          <w:color w:val="000000"/>
          <w:sz w:val="37"/>
        </w:rPr>
        <w:t>324</w:t>
      </w:r>
      <w:r>
        <w:rPr>
          <w:rFonts w:ascii="宋体" w:eastAsia="宋体" w:hAnsi="宋体" w:cs="宋体"/>
          <w:color w:val="000000"/>
          <w:sz w:val="37"/>
        </w:rPr>
        <w:t>注</w:t>
      </w:r>
      <w:r>
        <w:rPr>
          <w:rFonts w:ascii="宋体" w:eastAsia="宋体" w:hAnsi="宋体" w:cs="宋体"/>
          <w:color w:val="000000"/>
          <w:sz w:val="37"/>
        </w:rPr>
        <w:t>③</w:t>
      </w:r>
      <w:r>
        <w:rPr>
          <w:rFonts w:ascii="宋体" w:eastAsia="宋体" w:hAnsi="宋体" w:cs="宋体"/>
          <w:color w:val="000000"/>
          <w:sz w:val="37"/>
        </w:rPr>
        <w:t>。</w:t>
      </w:r>
    </w:p>
    <w:p w:rsidR="00B83E87" w:rsidRDefault="00B83E87"/>
    <w:p w:rsidR="00B83E87" w:rsidRDefault="00B83E87">
      <w:pPr>
        <w:sectPr w:rsidR="00B83E87">
          <w:headerReference w:type="default" r:id="rId804"/>
          <w:footerReference w:type="default" r:id="rId805"/>
          <w:pgSz w:w="14080" w:h="23780"/>
          <w:pgMar w:top="1840" w:right="940" w:bottom="1840" w:left="940" w:header="1540" w:footer="1540" w:gutter="0"/>
          <w:cols w:space="720"/>
        </w:sectPr>
      </w:pPr>
    </w:p>
    <w:p w:rsidR="00B83E87" w:rsidRDefault="00460AC0">
      <w:pPr>
        <w:wordWrap w:val="0"/>
        <w:spacing w:line="480" w:lineRule="atLeast"/>
        <w:ind w:left="40"/>
        <w:textAlignment w:val="baseline"/>
        <w:rPr>
          <w:sz w:val="35"/>
        </w:rPr>
      </w:pPr>
      <w:r>
        <w:rPr>
          <w:rFonts w:ascii="仿宋" w:eastAsia="仿宋" w:hAnsi="仿宋" w:cs="仿宋"/>
          <w:color w:val="000000"/>
          <w:sz w:val="35"/>
        </w:rPr>
        <w:lastRenderedPageBreak/>
        <w:t xml:space="preserve">376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7"/>
        </w:rPr>
      </w:pPr>
    </w:p>
    <w:p w:rsidR="00B83E87" w:rsidRDefault="00460AC0">
      <w:pPr>
        <w:wordWrap w:val="0"/>
        <w:spacing w:line="720" w:lineRule="atLeast"/>
        <w:ind w:firstLine="40"/>
        <w:textAlignment w:val="baseline"/>
        <w:rPr>
          <w:sz w:val="37"/>
        </w:rPr>
      </w:pPr>
      <w:r>
        <w:rPr>
          <w:rFonts w:ascii="宋体" w:eastAsia="宋体" w:hAnsi="宋体" w:cs="宋体"/>
          <w:color w:val="000000"/>
          <w:sz w:val="37"/>
        </w:rPr>
        <w:t>流的良好手段，请注意，只要一个人当心不要显得是一个内行之</w:t>
      </w:r>
      <w:r>
        <w:rPr>
          <w:rFonts w:ascii="宋体" w:eastAsia="宋体" w:hAnsi="宋体" w:cs="宋体"/>
          <w:color w:val="000000"/>
          <w:sz w:val="37"/>
        </w:rPr>
        <w:t>时。今天，我去了扬森夫人家里。我喜欢不敲门就把门推开，这种粗鲁无礼经常给我很大的好处，在必要时，我就假借敲半开着的门的傻气来补救一下。她正独自坐在钢琴旁</w:t>
      </w:r>
      <w:r>
        <w:rPr>
          <w:rFonts w:ascii="宋体" w:eastAsia="宋体" w:hAnsi="宋体" w:cs="宋体"/>
          <w:color w:val="000000"/>
          <w:sz w:val="37"/>
        </w:rPr>
        <w:t>———</w:t>
      </w:r>
      <w:r>
        <w:rPr>
          <w:rFonts w:ascii="宋体" w:eastAsia="宋体" w:hAnsi="宋体" w:cs="宋体"/>
          <w:color w:val="000000"/>
          <w:sz w:val="37"/>
        </w:rPr>
        <w:t>似乎是在偷偷学弹钢琴。那是一首瑞典歌曲。她弹得并不好，她不耐烦起来，但接着乐曲又响起了，较为柔和。我关上门，呆在外面，聆听着她情绪的变化。她的演奏中时而有一种激情，使我想到了少女梅特丽，</w:t>
      </w:r>
      <w:r>
        <w:rPr>
          <w:rFonts w:ascii="宋体" w:eastAsia="宋体" w:hAnsi="宋体" w:cs="宋体"/>
          <w:color w:val="000000"/>
          <w:sz w:val="37"/>
        </w:rPr>
        <w:t>①</w:t>
      </w:r>
      <w:r>
        <w:rPr>
          <w:rFonts w:ascii="宋体" w:eastAsia="宋体" w:hAnsi="宋体" w:cs="宋体"/>
          <w:color w:val="000000"/>
          <w:sz w:val="37"/>
        </w:rPr>
        <w:t>她在弹奏金竖琴时乳汁竟从她的乳房喷射出来。</w:t>
      </w:r>
      <w:r>
        <w:rPr>
          <w:rFonts w:ascii="宋体" w:eastAsia="宋体" w:hAnsi="宋体" w:cs="宋体"/>
          <w:color w:val="000000"/>
          <w:sz w:val="37"/>
        </w:rPr>
        <w:t>——</w:t>
      </w:r>
      <w:r>
        <w:rPr>
          <w:rFonts w:ascii="宋体" w:eastAsia="宋体" w:hAnsi="宋体" w:cs="宋体"/>
          <w:color w:val="000000"/>
          <w:sz w:val="37"/>
        </w:rPr>
        <w:t>她的弹奏中有着某种哀伤，也有某种赞美。</w:t>
      </w:r>
      <w:r>
        <w:rPr>
          <w:rFonts w:ascii="宋体" w:eastAsia="宋体" w:hAnsi="宋体" w:cs="宋体"/>
          <w:color w:val="000000"/>
          <w:sz w:val="37"/>
        </w:rPr>
        <w:t>————</w:t>
      </w:r>
      <w:r>
        <w:rPr>
          <w:rFonts w:ascii="宋体" w:eastAsia="宋体" w:hAnsi="宋体" w:cs="宋体"/>
          <w:color w:val="000000"/>
          <w:sz w:val="37"/>
        </w:rPr>
        <w:t>我可以冲上前去，抓住这个时刻：那将很愚蠢。</w:t>
      </w:r>
      <w:r>
        <w:rPr>
          <w:rFonts w:ascii="宋体" w:eastAsia="宋体" w:hAnsi="宋体" w:cs="宋体"/>
          <w:color w:val="000000"/>
          <w:sz w:val="37"/>
        </w:rPr>
        <w:t>————</w:t>
      </w:r>
      <w:r>
        <w:rPr>
          <w:rFonts w:ascii="宋体" w:eastAsia="宋体" w:hAnsi="宋体" w:cs="宋体"/>
          <w:color w:val="000000"/>
          <w:sz w:val="37"/>
        </w:rPr>
        <w:t>追忆不只是一种保存的手段</w:t>
      </w:r>
      <w:r>
        <w:rPr>
          <w:rFonts w:ascii="宋体" w:eastAsia="宋体" w:hAnsi="宋体" w:cs="宋体"/>
          <w:color w:val="000000"/>
          <w:sz w:val="37"/>
        </w:rPr>
        <w:t>，也是一种扩大的手段，充满回忆的某种东西具有双重效果。</w:t>
      </w:r>
      <w:r>
        <w:rPr>
          <w:rFonts w:ascii="宋体" w:eastAsia="宋体" w:hAnsi="宋体" w:cs="宋体"/>
          <w:color w:val="000000"/>
          <w:sz w:val="37"/>
        </w:rPr>
        <w:t>————</w:t>
      </w:r>
      <w:r>
        <w:rPr>
          <w:rFonts w:ascii="宋体" w:eastAsia="宋体" w:hAnsi="宋体" w:cs="宋体"/>
          <w:color w:val="000000"/>
          <w:sz w:val="37"/>
        </w:rPr>
        <w:t>经常在书籍里，特别是在赞美诗中，人们会发现一朵小花</w:t>
      </w:r>
      <w:r>
        <w:rPr>
          <w:rFonts w:ascii="宋体" w:eastAsia="宋体" w:hAnsi="宋体" w:cs="宋体"/>
          <w:color w:val="000000"/>
          <w:sz w:val="37"/>
        </w:rPr>
        <w:t>——</w:t>
      </w:r>
      <w:r>
        <w:rPr>
          <w:rFonts w:ascii="宋体" w:eastAsia="宋体" w:hAnsi="宋体" w:cs="宋体"/>
          <w:color w:val="000000"/>
          <w:sz w:val="37"/>
        </w:rPr>
        <w:t>它被放在其中的时机是一个美好的时刻，追忆甚至更加美好。显然，她隐瞒了她在弹奏这一事实，或许【</w:t>
      </w:r>
      <w:r>
        <w:rPr>
          <w:rFonts w:ascii="宋体" w:eastAsia="宋体" w:hAnsi="宋体" w:cs="宋体"/>
          <w:color w:val="000000"/>
          <w:sz w:val="37"/>
        </w:rPr>
        <w:t>344</w:t>
      </w:r>
      <w:r>
        <w:rPr>
          <w:rFonts w:ascii="宋体" w:eastAsia="宋体" w:hAnsi="宋体" w:cs="宋体"/>
          <w:color w:val="000000"/>
          <w:sz w:val="37"/>
        </w:rPr>
        <w:t>】她只弹奏这首瑞典小曲</w:t>
      </w:r>
      <w:r>
        <w:rPr>
          <w:rFonts w:ascii="宋体" w:eastAsia="宋体" w:hAnsi="宋体" w:cs="宋体"/>
          <w:color w:val="000000"/>
          <w:sz w:val="37"/>
        </w:rPr>
        <w:t>———</w:t>
      </w:r>
      <w:r>
        <w:rPr>
          <w:rFonts w:ascii="宋体" w:eastAsia="宋体" w:hAnsi="宋体" w:cs="宋体"/>
          <w:color w:val="000000"/>
          <w:sz w:val="37"/>
        </w:rPr>
        <w:t>也许它对她具有一种特殊的意义？我对此一无所知，但由于这个原因，这件事对我来说极为重要。在我能更加信任地同她说话的某个时候，我将非常隐蔽地把她引到这一点上，使她落进这个活动天窗。</w:t>
      </w:r>
    </w:p>
    <w:p w:rsidR="00B83E87" w:rsidRDefault="00B83E87">
      <w:pPr>
        <w:wordWrap w:val="0"/>
        <w:spacing w:line="720" w:lineRule="exact"/>
        <w:textAlignment w:val="baseline"/>
        <w:rPr>
          <w:sz w:val="37"/>
        </w:rPr>
      </w:pPr>
    </w:p>
    <w:p w:rsidR="00B83E87" w:rsidRDefault="00460AC0">
      <w:pPr>
        <w:wordWrap w:val="0"/>
        <w:spacing w:line="720" w:lineRule="atLeast"/>
        <w:textAlignment w:val="baseline"/>
        <w:rPr>
          <w:sz w:val="53"/>
        </w:rPr>
      </w:pPr>
      <w:r>
        <w:rPr>
          <w:rFonts w:ascii="楷体" w:eastAsia="楷体" w:hAnsi="楷体" w:cs="楷体"/>
          <w:b/>
          <w:color w:val="000000"/>
          <w:sz w:val="53"/>
        </w:rPr>
        <w:t>6</w:t>
      </w:r>
      <w:r>
        <w:rPr>
          <w:rFonts w:ascii="楷体" w:eastAsia="楷体" w:hAnsi="楷体" w:cs="楷体"/>
          <w:b/>
          <w:color w:val="000000"/>
          <w:sz w:val="53"/>
        </w:rPr>
        <w:t>月</w:t>
      </w:r>
      <w:r>
        <w:rPr>
          <w:rFonts w:ascii="楷体" w:eastAsia="楷体" w:hAnsi="楷体" w:cs="楷体"/>
          <w:b/>
          <w:color w:val="000000"/>
          <w:sz w:val="53"/>
        </w:rPr>
        <w:t>3</w:t>
      </w:r>
      <w:r>
        <w:rPr>
          <w:rFonts w:ascii="楷体" w:eastAsia="楷体" w:hAnsi="楷体" w:cs="楷体"/>
          <w:b/>
          <w:color w:val="000000"/>
          <w:sz w:val="53"/>
        </w:rPr>
        <w:t>日</w:t>
      </w:r>
    </w:p>
    <w:p w:rsidR="00B83E87" w:rsidRDefault="00460AC0">
      <w:pPr>
        <w:wordWrap w:val="0"/>
        <w:spacing w:line="720" w:lineRule="atLeast"/>
        <w:ind w:right="40" w:firstLine="840"/>
        <w:textAlignment w:val="baseline"/>
        <w:rPr>
          <w:sz w:val="37"/>
        </w:rPr>
      </w:pPr>
      <w:r>
        <w:rPr>
          <w:rFonts w:ascii="宋体" w:eastAsia="宋体" w:hAnsi="宋体" w:cs="宋体"/>
          <w:color w:val="000000"/>
          <w:sz w:val="37"/>
        </w:rPr>
        <w:t>我仍然想不出如何去理解她，这就是我保持沉默的原因，全都是一些背景</w:t>
      </w:r>
      <w:r>
        <w:rPr>
          <w:rFonts w:ascii="宋体" w:eastAsia="宋体" w:hAnsi="宋体" w:cs="宋体"/>
          <w:color w:val="000000"/>
          <w:sz w:val="37"/>
        </w:rPr>
        <w:t>————</w:t>
      </w:r>
      <w:r>
        <w:rPr>
          <w:rFonts w:ascii="宋体" w:eastAsia="宋体" w:hAnsi="宋体" w:cs="宋体"/>
          <w:color w:val="000000"/>
          <w:sz w:val="37"/>
        </w:rPr>
        <w:t>真的，就</w:t>
      </w:r>
      <w:r>
        <w:rPr>
          <w:rFonts w:ascii="宋体" w:eastAsia="宋体" w:hAnsi="宋体" w:cs="宋体"/>
          <w:color w:val="000000"/>
          <w:sz w:val="37"/>
        </w:rPr>
        <w:t>像一个执行侦察任务的骑兵一样，趴在地上听敌人前进的最微弱的回声。对她来说，我实际上并不存在，不是在一种反面关系的意义上，而是在完全没有关系的意义</w:t>
      </w:r>
    </w:p>
    <w:p w:rsidR="00B83E87" w:rsidRDefault="00460AC0">
      <w:pPr>
        <w:wordWrap w:val="0"/>
        <w:spacing w:line="720" w:lineRule="atLeast"/>
        <w:ind w:left="40"/>
        <w:textAlignment w:val="baseline"/>
        <w:rPr>
          <w:sz w:val="37"/>
        </w:rPr>
      </w:pPr>
      <w:r>
        <w:rPr>
          <w:rFonts w:ascii="宋体" w:eastAsia="宋体" w:hAnsi="宋体" w:cs="宋体"/>
          <w:color w:val="000000"/>
          <w:sz w:val="37"/>
          <w:u w:val="single"/>
        </w:rPr>
        <w:t xml:space="preserve">                </w:t>
      </w:r>
    </w:p>
    <w:p w:rsidR="00B83E87" w:rsidRDefault="00460AC0">
      <w:pPr>
        <w:wordWrap w:val="0"/>
        <w:spacing w:before="300" w:line="600" w:lineRule="atLeast"/>
        <w:ind w:right="80" w:firstLine="700"/>
        <w:textAlignment w:val="baseline"/>
        <w:rPr>
          <w:sz w:val="41"/>
        </w:rPr>
      </w:pPr>
      <w:r>
        <w:rPr>
          <w:rFonts w:ascii="TimesNewRoman" w:eastAsia="TimesNewRoman" w:hAnsi="TimesNewRoman" w:cs="TimesNewRoman"/>
          <w:color w:val="000000"/>
          <w:sz w:val="41"/>
        </w:rPr>
        <w:t xml:space="preserve">① </w:t>
      </w:r>
      <w:r>
        <w:rPr>
          <w:rFonts w:ascii="TimesNewRoman" w:eastAsia="TimesNewRoman" w:hAnsi="TimesNewRoman" w:cs="TimesNewRoman"/>
          <w:color w:val="000000"/>
          <w:sz w:val="41"/>
        </w:rPr>
        <w:t>也许暗指中世纪丹麦民谣</w:t>
      </w:r>
      <w:r>
        <w:rPr>
          <w:rFonts w:ascii="TimesNewRoman" w:eastAsia="TimesNewRoman" w:hAnsi="TimesNewRoman" w:cs="TimesNewRoman"/>
          <w:color w:val="000000"/>
          <w:sz w:val="41"/>
        </w:rPr>
        <w:t xml:space="preserve"> Herr Medelvold </w:t>
      </w:r>
      <w:r>
        <w:rPr>
          <w:rFonts w:ascii="TimesNewRoman" w:eastAsia="TimesNewRoman" w:hAnsi="TimesNewRoman" w:cs="TimesNewRoman"/>
          <w:color w:val="000000"/>
          <w:sz w:val="41"/>
        </w:rPr>
        <w:t>中的西塞丽勒</w:t>
      </w:r>
      <w:r>
        <w:rPr>
          <w:rFonts w:ascii="TimesNewRoman" w:eastAsia="TimesNewRoman" w:hAnsi="TimesNewRoman" w:cs="TimesNewRoman"/>
          <w:color w:val="000000"/>
          <w:sz w:val="41"/>
        </w:rPr>
        <w:t>(Sidsellille)</w:t>
      </w:r>
      <w:r>
        <w:rPr>
          <w:rFonts w:ascii="TimesNewRoman" w:eastAsia="TimesNewRoman" w:hAnsi="TimesNewRoman" w:cs="TimesNewRoman"/>
          <w:color w:val="000000"/>
          <w:sz w:val="41"/>
        </w:rPr>
        <w:t>和她的巨大阴影。参见</w:t>
      </w:r>
      <w:r>
        <w:rPr>
          <w:rFonts w:ascii="TimesNewRoman" w:eastAsia="TimesNewRoman" w:hAnsi="TimesNewRoman" w:cs="TimesNewRoman"/>
          <w:color w:val="000000"/>
          <w:sz w:val="41"/>
        </w:rPr>
        <w:t xml:space="preserve"> Udvalgte Danske Viser fra Middelalderen, I - V, ed.Werner Hans Abrahamson, Rasmus Nyerup and Knud Lyne Rahb</w:t>
      </w:r>
      <w:r>
        <w:rPr>
          <w:rFonts w:ascii="TimesNewRoman" w:eastAsia="TimesNewRoman" w:hAnsi="TimesNewRoman" w:cs="TimesNewRoman"/>
          <w:color w:val="000000"/>
          <w:sz w:val="41"/>
        </w:rPr>
        <w:t>ek, Copenhagen:</w:t>
      </w:r>
      <w:r>
        <w:rPr>
          <w:rFonts w:ascii="宋体" w:eastAsia="宋体" w:hAnsi="宋体" w:cs="宋体"/>
          <w:color w:val="000000"/>
          <w:sz w:val="41"/>
        </w:rPr>
        <w:t>1812-1814),</w:t>
      </w:r>
      <w:r>
        <w:rPr>
          <w:rFonts w:ascii="宋体" w:eastAsia="宋体" w:hAnsi="宋体" w:cs="宋体"/>
          <w:color w:val="000000"/>
          <w:sz w:val="41"/>
        </w:rPr>
        <w:t>卷</w:t>
      </w:r>
      <w:r>
        <w:rPr>
          <w:rFonts w:ascii="宋体" w:eastAsia="宋体" w:hAnsi="宋体" w:cs="宋体"/>
          <w:color w:val="000000"/>
          <w:sz w:val="41"/>
        </w:rPr>
        <w:t>3,</w:t>
      </w:r>
      <w:r>
        <w:rPr>
          <w:rFonts w:ascii="宋体" w:eastAsia="宋体" w:hAnsi="宋体" w:cs="宋体"/>
          <w:color w:val="000000"/>
          <w:sz w:val="41"/>
        </w:rPr>
        <w:t>页</w:t>
      </w:r>
      <w:r>
        <w:rPr>
          <w:rFonts w:ascii="宋体" w:eastAsia="宋体" w:hAnsi="宋体" w:cs="宋体"/>
          <w:color w:val="000000"/>
          <w:sz w:val="41"/>
        </w:rPr>
        <w:t>361</w:t>
      </w:r>
      <w:r>
        <w:rPr>
          <w:rFonts w:ascii="宋体" w:eastAsia="宋体" w:hAnsi="宋体" w:cs="宋体"/>
          <w:color w:val="000000"/>
          <w:sz w:val="41"/>
        </w:rPr>
        <w:t>。</w:t>
      </w:r>
    </w:p>
    <w:p w:rsidR="00B83E87" w:rsidRDefault="00B83E87"/>
    <w:p w:rsidR="00B83E87" w:rsidRDefault="00B83E87">
      <w:pPr>
        <w:sectPr w:rsidR="00B83E87">
          <w:headerReference w:type="default" r:id="rId806"/>
          <w:footerReference w:type="default" r:id="rId807"/>
          <w:pgSz w:w="14400" w:h="23980"/>
          <w:pgMar w:top="1840" w:right="1080" w:bottom="1840" w:left="1080" w:header="1540" w:footer="1540" w:gutter="0"/>
          <w:cols w:space="720"/>
        </w:sectPr>
      </w:pPr>
    </w:p>
    <w:p w:rsidR="00B83E87" w:rsidRDefault="00460AC0">
      <w:pPr>
        <w:wordWrap w:val="0"/>
        <w:spacing w:line="460" w:lineRule="atLeast"/>
        <w:ind w:right="20"/>
        <w:jc w:val="right"/>
        <w:textAlignment w:val="baseline"/>
        <w:rPr>
          <w:sz w:val="34"/>
        </w:rPr>
      </w:pPr>
      <w:r>
        <w:rPr>
          <w:rFonts w:ascii="仿宋" w:eastAsia="仿宋" w:hAnsi="仿宋" w:cs="仿宋"/>
          <w:color w:val="000000"/>
          <w:sz w:val="34"/>
        </w:rPr>
        <w:lastRenderedPageBreak/>
        <w:t>勾引家日记</w:t>
      </w:r>
      <w:r>
        <w:rPr>
          <w:rFonts w:ascii="仿宋" w:eastAsia="仿宋" w:hAnsi="仿宋" w:cs="仿宋"/>
          <w:color w:val="000000"/>
          <w:sz w:val="34"/>
        </w:rPr>
        <w:t xml:space="preserve"> 377</w:t>
      </w:r>
    </w:p>
    <w:p w:rsidR="00B83E87" w:rsidRDefault="00B83E87">
      <w:pPr>
        <w:wordWrap w:val="0"/>
        <w:spacing w:line="700" w:lineRule="exact"/>
        <w:jc w:val="right"/>
        <w:textAlignment w:val="baseline"/>
        <w:rPr>
          <w:sz w:val="37"/>
        </w:rPr>
      </w:pPr>
    </w:p>
    <w:p w:rsidR="00B83E87" w:rsidRDefault="00460AC0">
      <w:pPr>
        <w:wordWrap w:val="0"/>
        <w:spacing w:line="680" w:lineRule="atLeast"/>
        <w:ind w:right="20"/>
        <w:textAlignment w:val="baseline"/>
        <w:rPr>
          <w:sz w:val="37"/>
        </w:rPr>
      </w:pPr>
      <w:r>
        <w:rPr>
          <w:rFonts w:ascii="宋体" w:eastAsia="宋体" w:hAnsi="宋体" w:cs="宋体"/>
          <w:color w:val="000000"/>
          <w:sz w:val="37"/>
        </w:rPr>
        <w:t>之上。到目前为止，我还没有任何冒险举动。</w:t>
      </w:r>
      <w:r>
        <w:rPr>
          <w:rFonts w:ascii="宋体" w:eastAsia="宋体" w:hAnsi="宋体" w:cs="宋体"/>
          <w:color w:val="000000"/>
          <w:sz w:val="37"/>
        </w:rPr>
        <w:t>————</w:t>
      </w:r>
      <w:r>
        <w:rPr>
          <w:rFonts w:ascii="宋体" w:eastAsia="宋体" w:hAnsi="宋体" w:cs="宋体"/>
          <w:color w:val="000000"/>
          <w:sz w:val="37"/>
        </w:rPr>
        <w:t>就像小说里讲的，看见她就是爱她</w:t>
      </w:r>
      <w:r>
        <w:rPr>
          <w:rFonts w:ascii="宋体" w:eastAsia="宋体" w:hAnsi="宋体" w:cs="宋体"/>
          <w:color w:val="000000"/>
          <w:sz w:val="37"/>
        </w:rPr>
        <w:t>————</w:t>
      </w:r>
      <w:r>
        <w:rPr>
          <w:rFonts w:ascii="宋体" w:eastAsia="宋体" w:hAnsi="宋体" w:cs="宋体"/>
          <w:color w:val="000000"/>
          <w:sz w:val="37"/>
        </w:rPr>
        <w:t>不错，如果爱情没有一种辩证法的话，这就足够真实的了，可是，人们真的能从小说中懂得爱情的什么呢？纯粹是谎言</w:t>
      </w:r>
      <w:r>
        <w:rPr>
          <w:rFonts w:ascii="宋体" w:eastAsia="宋体" w:hAnsi="宋体" w:cs="宋体"/>
          <w:color w:val="000000"/>
          <w:sz w:val="37"/>
        </w:rPr>
        <w:t>————</w:t>
      </w:r>
      <w:r>
        <w:rPr>
          <w:rFonts w:ascii="宋体" w:eastAsia="宋体" w:hAnsi="宋体" w:cs="宋体"/>
          <w:color w:val="000000"/>
          <w:sz w:val="37"/>
        </w:rPr>
        <w:t>这有助于缩小那任务。</w:t>
      </w:r>
    </w:p>
    <w:p w:rsidR="00B83E87" w:rsidRDefault="00460AC0">
      <w:pPr>
        <w:wordWrap w:val="0"/>
        <w:spacing w:line="680" w:lineRule="atLeast"/>
        <w:ind w:right="20" w:firstLine="840"/>
        <w:textAlignment w:val="baseline"/>
        <w:rPr>
          <w:sz w:val="37"/>
        </w:rPr>
      </w:pPr>
      <w:r>
        <w:rPr>
          <w:rFonts w:ascii="宋体" w:eastAsia="宋体" w:hAnsi="宋体" w:cs="宋体"/>
          <w:color w:val="000000"/>
          <w:sz w:val="37"/>
        </w:rPr>
        <w:t>根据我现在了解到的她的一切情况，当我回想初次见面给我留下的印象时，我对她的看法肯定已经改变了，但对她和对我都</w:t>
      </w:r>
      <w:r>
        <w:rPr>
          <w:rFonts w:ascii="宋体" w:eastAsia="宋体" w:hAnsi="宋体" w:cs="宋体"/>
          <w:color w:val="000000"/>
          <w:sz w:val="37"/>
        </w:rPr>
        <w:t>有利。一个年轻女孩儿像这样独自散步，或者像这样陷入自我，恰恰不是这时的风气。用我的严格标准去衡量她：很可爱。然而，可爱是一种短暂的因素，当它消失时，就像昨日消失了一样。</w:t>
      </w:r>
      <w:r>
        <w:rPr>
          <w:rFonts w:ascii="宋体" w:eastAsia="宋体" w:hAnsi="宋体" w:cs="宋体"/>
          <w:color w:val="000000"/>
          <w:sz w:val="37"/>
        </w:rPr>
        <w:t>①</w:t>
      </w:r>
      <w:r>
        <w:rPr>
          <w:rFonts w:ascii="宋体" w:eastAsia="宋体" w:hAnsi="宋体" w:cs="宋体"/>
          <w:color w:val="000000"/>
          <w:sz w:val="37"/>
        </w:rPr>
        <w:t>我没有想过她生活于其中的环境，更没有想过对熟悉生活中的暴风雨那么缺乏思考。</w:t>
      </w:r>
    </w:p>
    <w:p w:rsidR="00B83E87" w:rsidRDefault="00460AC0">
      <w:pPr>
        <w:wordWrap w:val="0"/>
        <w:spacing w:line="680" w:lineRule="atLeast"/>
        <w:ind w:right="40" w:firstLine="780"/>
        <w:textAlignment w:val="baseline"/>
        <w:rPr>
          <w:sz w:val="37"/>
        </w:rPr>
      </w:pPr>
      <w:r>
        <w:rPr>
          <w:rFonts w:ascii="宋体" w:eastAsia="宋体" w:hAnsi="宋体" w:cs="宋体"/>
          <w:color w:val="000000"/>
          <w:sz w:val="37"/>
        </w:rPr>
        <w:t>但是，我想知道她的情感状态。肯定地，她从来就没有恋爱过，她的精神对恋爱来说相距甚远。她一点都不不是那些在理论上富有经验的少女，她们此前早已非常轻易地想象过自己处在恋人的怀抱之中。她在实际生活中见到的那些人完全无法使她混淆梦想与真实之间的关系。她的心灵仍然得到了理想的</w:t>
      </w:r>
      <w:r>
        <w:rPr>
          <w:rFonts w:ascii="宋体" w:eastAsia="宋体" w:hAnsi="宋体" w:cs="宋体"/>
          <w:color w:val="000000"/>
          <w:sz w:val="37"/>
        </w:rPr>
        <w:t>神灵食物的滋养。然而，在她面前盘旋的理想【</w:t>
      </w:r>
      <w:r>
        <w:rPr>
          <w:rFonts w:ascii="宋体" w:eastAsia="宋体" w:hAnsi="宋体" w:cs="宋体"/>
          <w:color w:val="000000"/>
          <w:sz w:val="37"/>
        </w:rPr>
        <w:t>345</w:t>
      </w:r>
      <w:r>
        <w:rPr>
          <w:rFonts w:ascii="宋体" w:eastAsia="宋体" w:hAnsi="宋体" w:cs="宋体"/>
          <w:color w:val="000000"/>
          <w:sz w:val="37"/>
        </w:rPr>
        <w:t>】肯定不是田园诗中的女孩儿、小说中的女英雄或主妇，而是圣女贞德</w:t>
      </w:r>
      <w:r>
        <w:rPr>
          <w:rFonts w:ascii="宋体" w:eastAsia="宋体" w:hAnsi="宋体" w:cs="宋体"/>
          <w:color w:val="000000"/>
          <w:sz w:val="37"/>
        </w:rPr>
        <w:t>(Joan of Arc)</w:t>
      </w:r>
      <w:r>
        <w:rPr>
          <w:rFonts w:ascii="宋体" w:eastAsia="宋体" w:hAnsi="宋体" w:cs="宋体"/>
          <w:color w:val="000000"/>
          <w:sz w:val="37"/>
        </w:rPr>
        <w:t>那样的人。</w:t>
      </w:r>
      <w:r>
        <w:rPr>
          <w:rFonts w:ascii="宋体" w:eastAsia="宋体" w:hAnsi="宋体" w:cs="宋体"/>
          <w:color w:val="000000"/>
          <w:sz w:val="37"/>
        </w:rPr>
        <w:t>②</w:t>
      </w:r>
    </w:p>
    <w:p w:rsidR="00B83E87" w:rsidRDefault="00460AC0">
      <w:pPr>
        <w:wordWrap w:val="0"/>
        <w:spacing w:line="680" w:lineRule="atLeast"/>
        <w:ind w:firstLine="840"/>
        <w:textAlignment w:val="baseline"/>
        <w:rPr>
          <w:sz w:val="37"/>
        </w:rPr>
      </w:pPr>
      <w:r>
        <w:rPr>
          <w:rFonts w:ascii="宋体" w:eastAsia="宋体" w:hAnsi="宋体" w:cs="宋体"/>
          <w:color w:val="000000"/>
          <w:sz w:val="37"/>
        </w:rPr>
        <w:t>问题始终都是，她的女人味儿是否强烈到了足以自我反思，它是否只是作为美和可爱而被欣赏；问题在于人们是否敢把弓弦拉得更紧。发现一种纯粹直接的女人味儿本身就是一件了不起的事情，但如果人们敢于冒险改变它，那就很有趣。在这种情况下，最好是把一个简单朴素的追求者强加于她。这会伤害一个年轻女孩儿的想法是人们具有的一种迷信。</w:t>
      </w:r>
      <w:r>
        <w:rPr>
          <w:rFonts w:ascii="宋体" w:eastAsia="宋体" w:hAnsi="宋体" w:cs="宋体"/>
          <w:color w:val="000000"/>
          <w:sz w:val="37"/>
        </w:rPr>
        <w:t>————</w:t>
      </w:r>
      <w:r>
        <w:rPr>
          <w:rFonts w:ascii="宋体" w:eastAsia="宋体" w:hAnsi="宋体" w:cs="宋体"/>
          <w:color w:val="000000"/>
          <w:sz w:val="37"/>
        </w:rPr>
        <w:t>确实，如果她是一株非常上等和精美的植物，她在</w:t>
      </w:r>
      <w:r>
        <w:rPr>
          <w:rFonts w:ascii="宋体" w:eastAsia="宋体" w:hAnsi="宋体" w:cs="宋体"/>
          <w:color w:val="000000"/>
          <w:sz w:val="37"/>
        </w:rPr>
        <w:t>生活中只有一个至高无上的特征</w:t>
      </w:r>
      <w:r>
        <w:rPr>
          <w:rFonts w:ascii="宋体" w:eastAsia="宋体" w:hAnsi="宋体" w:cs="宋体"/>
          <w:color w:val="000000"/>
          <w:sz w:val="37"/>
        </w:rPr>
        <w:t>————</w:t>
      </w:r>
    </w:p>
    <w:p w:rsidR="00B83E87" w:rsidRDefault="00460AC0">
      <w:pPr>
        <w:wordWrap w:val="0"/>
        <w:spacing w:line="680" w:lineRule="atLeast"/>
        <w:ind w:left="60"/>
        <w:textAlignment w:val="baseline"/>
        <w:rPr>
          <w:sz w:val="37"/>
        </w:rPr>
      </w:pPr>
      <w:r>
        <w:rPr>
          <w:rFonts w:ascii="宋体" w:eastAsia="宋体" w:hAnsi="宋体" w:cs="宋体"/>
          <w:color w:val="000000"/>
          <w:sz w:val="37"/>
          <w:u w:val="single"/>
        </w:rPr>
        <w:t xml:space="preserve">                </w:t>
      </w:r>
    </w:p>
    <w:p w:rsidR="00B83E87" w:rsidRDefault="00460AC0">
      <w:pPr>
        <w:wordWrap w:val="0"/>
        <w:spacing w:before="320" w:line="480" w:lineRule="atLeast"/>
        <w:ind w:left="72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参见《旧约</w:t>
      </w:r>
      <w:r>
        <w:rPr>
          <w:rFonts w:ascii="仿宋" w:eastAsia="仿宋" w:hAnsi="仿宋" w:cs="仿宋"/>
          <w:color w:val="000000"/>
          <w:sz w:val="36"/>
        </w:rPr>
        <w:t>·</w:t>
      </w:r>
      <w:r>
        <w:rPr>
          <w:rFonts w:ascii="仿宋" w:eastAsia="仿宋" w:hAnsi="仿宋" w:cs="仿宋"/>
          <w:color w:val="000000"/>
          <w:sz w:val="36"/>
        </w:rPr>
        <w:t>诗篇》</w:t>
      </w:r>
      <w:r>
        <w:rPr>
          <w:rFonts w:ascii="仿宋" w:eastAsia="仿宋" w:hAnsi="仿宋" w:cs="仿宋"/>
          <w:color w:val="000000"/>
          <w:sz w:val="36"/>
        </w:rPr>
        <w:t>90</w:t>
      </w:r>
      <w:r>
        <w:rPr>
          <w:rFonts w:ascii="仿宋" w:eastAsia="仿宋" w:hAnsi="仿宋" w:cs="仿宋"/>
          <w:color w:val="000000"/>
          <w:sz w:val="36"/>
        </w:rPr>
        <w:t>：</w:t>
      </w:r>
      <w:r>
        <w:rPr>
          <w:rFonts w:ascii="仿宋" w:eastAsia="仿宋" w:hAnsi="仿宋" w:cs="仿宋"/>
          <w:color w:val="000000"/>
          <w:sz w:val="36"/>
        </w:rPr>
        <w:t>4</w:t>
      </w:r>
      <w:r>
        <w:rPr>
          <w:rFonts w:ascii="仿宋" w:eastAsia="仿宋" w:hAnsi="仿宋" w:cs="仿宋"/>
          <w:color w:val="000000"/>
          <w:sz w:val="36"/>
        </w:rPr>
        <w:t>。</w:t>
      </w:r>
    </w:p>
    <w:p w:rsidR="00B83E87" w:rsidRDefault="00460AC0">
      <w:pPr>
        <w:wordWrap w:val="0"/>
        <w:spacing w:line="480" w:lineRule="atLeast"/>
        <w:ind w:left="72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有关以上一段，参见《增补》，页</w:t>
      </w:r>
      <w:r>
        <w:rPr>
          <w:rFonts w:ascii="仿宋" w:eastAsia="仿宋" w:hAnsi="仿宋" w:cs="仿宋"/>
          <w:color w:val="000000"/>
          <w:sz w:val="36"/>
        </w:rPr>
        <w:t>564 (</w:t>
      </w:r>
      <w:r>
        <w:rPr>
          <w:rFonts w:ascii="仿宋" w:eastAsia="仿宋" w:hAnsi="仿宋" w:cs="仿宋"/>
          <w:color w:val="000000"/>
          <w:sz w:val="36"/>
        </w:rPr>
        <w:t>《论文》卷</w:t>
      </w:r>
      <w:r>
        <w:rPr>
          <w:rFonts w:ascii="仿宋" w:eastAsia="仿宋" w:hAnsi="仿宋" w:cs="仿宋"/>
          <w:color w:val="000000"/>
          <w:sz w:val="36"/>
        </w:rPr>
        <w:t>3-B56</w:t>
      </w:r>
      <w:r>
        <w:rPr>
          <w:rFonts w:ascii="仿宋" w:eastAsia="仿宋" w:hAnsi="仿宋" w:cs="仿宋"/>
          <w:color w:val="000000"/>
          <w:sz w:val="36"/>
        </w:rPr>
        <w:t>：</w:t>
      </w:r>
      <w:r>
        <w:rPr>
          <w:rFonts w:ascii="仿宋" w:eastAsia="仿宋" w:hAnsi="仿宋" w:cs="仿宋"/>
          <w:color w:val="000000"/>
          <w:sz w:val="36"/>
        </w:rPr>
        <w:t>9)</w:t>
      </w:r>
      <w:r>
        <w:rPr>
          <w:rFonts w:ascii="仿宋" w:eastAsia="仿宋" w:hAnsi="仿宋" w:cs="仿宋"/>
          <w:color w:val="000000"/>
          <w:sz w:val="36"/>
        </w:rPr>
        <w:t>。</w:t>
      </w:r>
    </w:p>
    <w:p w:rsidR="00B83E87" w:rsidRDefault="00B83E87"/>
    <w:p w:rsidR="00B83E87" w:rsidRDefault="00B83E87">
      <w:pPr>
        <w:sectPr w:rsidR="00B83E87">
          <w:headerReference w:type="default" r:id="rId808"/>
          <w:footerReference w:type="default" r:id="rId809"/>
          <w:pgSz w:w="14180" w:h="23840"/>
          <w:pgMar w:top="1880" w:right="980" w:bottom="1880" w:left="980" w:header="1580" w:footer="1580" w:gutter="0"/>
          <w:cols w:space="720"/>
        </w:sectPr>
      </w:pPr>
    </w:p>
    <w:p w:rsidR="00B83E87" w:rsidRDefault="00460AC0">
      <w:pPr>
        <w:wordWrap w:val="0"/>
        <w:spacing w:line="480" w:lineRule="atLeast"/>
        <w:ind w:left="40"/>
        <w:textAlignment w:val="baseline"/>
        <w:rPr>
          <w:sz w:val="35"/>
        </w:rPr>
      </w:pPr>
      <w:r>
        <w:rPr>
          <w:rFonts w:ascii="仿宋" w:eastAsia="仿宋" w:hAnsi="仿宋" w:cs="仿宋"/>
          <w:color w:val="000000"/>
          <w:sz w:val="35"/>
        </w:rPr>
        <w:lastRenderedPageBreak/>
        <w:t xml:space="preserve">378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9"/>
        </w:rPr>
      </w:pPr>
    </w:p>
    <w:p w:rsidR="00B83E87" w:rsidRDefault="00460AC0">
      <w:pPr>
        <w:wordWrap w:val="0"/>
        <w:spacing w:line="720" w:lineRule="atLeast"/>
        <w:ind w:firstLine="80"/>
        <w:textAlignment w:val="baseline"/>
        <w:rPr>
          <w:sz w:val="39"/>
        </w:rPr>
      </w:pPr>
      <w:r>
        <w:rPr>
          <w:rFonts w:ascii="宋体" w:eastAsia="宋体" w:hAnsi="宋体" w:cs="宋体"/>
          <w:color w:val="000000"/>
          <w:sz w:val="39"/>
        </w:rPr>
        <w:t>可爱</w:t>
      </w:r>
      <w:r>
        <w:rPr>
          <w:rFonts w:ascii="宋体" w:eastAsia="宋体" w:hAnsi="宋体" w:cs="宋体"/>
          <w:color w:val="000000"/>
          <w:sz w:val="39"/>
        </w:rPr>
        <w:t>————</w:t>
      </w:r>
      <w:r>
        <w:rPr>
          <w:rFonts w:ascii="宋体" w:eastAsia="宋体" w:hAnsi="宋体" w:cs="宋体"/>
          <w:color w:val="000000"/>
          <w:sz w:val="39"/>
        </w:rPr>
        <w:t>那么始终最好的，就是她决不要听见提及爱情。然而，如果情况不是这样，那么这就是一个优势，如果没有追求者的话，我就会毫不迟疑地创造一个。这个追求者一定不是滑稽演员，因为由此一无所获，他必须是一个值得敬重的小伙子，如果可能的话要有魅力，但还是不适合她的激情</w:t>
      </w:r>
      <w:r>
        <w:rPr>
          <w:rFonts w:ascii="宋体" w:eastAsia="宋体" w:hAnsi="宋体" w:cs="宋体"/>
          <w:color w:val="000000"/>
          <w:sz w:val="39"/>
        </w:rPr>
        <w:t>。她轻视这样的人；她要求一种对爱情的厌恶；在她感觉到自己的命运并发现真实</w:t>
      </w:r>
      <w:r>
        <w:rPr>
          <w:rFonts w:ascii="宋体" w:eastAsia="宋体" w:hAnsi="宋体" w:cs="宋体"/>
          <w:color w:val="000000"/>
          <w:sz w:val="39"/>
        </w:rPr>
        <w:t>[Virke-lighed]</w:t>
      </w:r>
      <w:r>
        <w:rPr>
          <w:rFonts w:ascii="宋体" w:eastAsia="宋体" w:hAnsi="宋体" w:cs="宋体"/>
          <w:color w:val="000000"/>
          <w:sz w:val="39"/>
        </w:rPr>
        <w:t>提供了什么的时候，她对自己的现实</w:t>
      </w:r>
      <w:r>
        <w:rPr>
          <w:rFonts w:ascii="宋体" w:eastAsia="宋体" w:hAnsi="宋体" w:cs="宋体"/>
          <w:color w:val="000000"/>
          <w:sz w:val="39"/>
        </w:rPr>
        <w:t>[Realitet]</w:t>
      </w:r>
      <w:r>
        <w:rPr>
          <w:rFonts w:ascii="宋体" w:eastAsia="宋体" w:hAnsi="宋体" w:cs="宋体"/>
          <w:color w:val="000000"/>
          <w:sz w:val="39"/>
        </w:rPr>
        <w:t>几乎会变得缺乏自信。她会认为，如果恋爱不是别的什么，那么就不值得付出太多。她在自己的恋爱中变得很骄傲。这种骄傲使她变得有趣，这以浓墨重彩涂抹亮了她的存在，但这也把她带到了近于崩溃的边缘</w:t>
      </w:r>
      <w:r>
        <w:rPr>
          <w:rFonts w:ascii="宋体" w:eastAsia="宋体" w:hAnsi="宋体" w:cs="宋体"/>
          <w:color w:val="000000"/>
          <w:sz w:val="39"/>
        </w:rPr>
        <w:t>————</w:t>
      </w:r>
      <w:r>
        <w:rPr>
          <w:rFonts w:ascii="宋体" w:eastAsia="宋体" w:hAnsi="宋体" w:cs="宋体"/>
          <w:color w:val="000000"/>
          <w:sz w:val="39"/>
        </w:rPr>
        <w:t>而所有这些都使她变得更加有趣。然而，最好是先弄清楚她的熟人，以便看出是否有这样一个追求者。在家里毫无机会，因为实际上没有人造访那儿，但她确实会外出，在外面很可能会找到这</w:t>
      </w:r>
      <w:r>
        <w:rPr>
          <w:rFonts w:ascii="宋体" w:eastAsia="宋体" w:hAnsi="宋体" w:cs="宋体"/>
          <w:color w:val="000000"/>
          <w:sz w:val="39"/>
        </w:rPr>
        <w:t>样一个人。在了解这一点之前，规定这样一个人总是很危险。两个追求者，每个人本身都微不足道，由于他们的相对性可能产生有害的影响。现在我要找出是否有这样一个秘密的恋人，他没有勇气闯入那个家，是一个偷鸡贼，在这样一个修道院似的家中找不到任何机会。</w:t>
      </w:r>
    </w:p>
    <w:p w:rsidR="00B83E87" w:rsidRDefault="00460AC0">
      <w:pPr>
        <w:wordWrap w:val="0"/>
        <w:spacing w:line="720" w:lineRule="atLeast"/>
        <w:ind w:right="20" w:firstLine="880"/>
        <w:textAlignment w:val="baseline"/>
        <w:rPr>
          <w:sz w:val="39"/>
        </w:rPr>
      </w:pPr>
      <w:r>
        <w:rPr>
          <w:rFonts w:ascii="宋体" w:eastAsia="宋体" w:hAnsi="宋体" w:cs="宋体"/>
          <w:color w:val="000000"/>
          <w:sz w:val="39"/>
        </w:rPr>
        <w:t>结果，战略原则，这场战役中每场战斗的法则，就是始终要【</w:t>
      </w:r>
      <w:r>
        <w:rPr>
          <w:rFonts w:ascii="宋体" w:eastAsia="宋体" w:hAnsi="宋体" w:cs="宋体"/>
          <w:color w:val="000000"/>
          <w:sz w:val="39"/>
        </w:rPr>
        <w:t>346</w:t>
      </w:r>
      <w:r>
        <w:rPr>
          <w:rFonts w:ascii="宋体" w:eastAsia="宋体" w:hAnsi="宋体" w:cs="宋体"/>
          <w:color w:val="000000"/>
          <w:sz w:val="39"/>
        </w:rPr>
        <w:t>】在一种有趣的环境中切入同她的接触。结果，有趣就成了进行战斗的战场，一定要耗尽有趣的潜力。如果我没有出大错的话，那么她的全部天性都是为此而派定的，因而我所要求的正是她要赋予的</w:t>
      </w:r>
      <w:r>
        <w:rPr>
          <w:rFonts w:ascii="宋体" w:eastAsia="宋体" w:hAnsi="宋体" w:cs="宋体"/>
          <w:color w:val="000000"/>
          <w:sz w:val="39"/>
        </w:rPr>
        <w:t>————</w:t>
      </w:r>
      <w:r>
        <w:rPr>
          <w:rFonts w:ascii="宋体" w:eastAsia="宋体" w:hAnsi="宋体" w:cs="宋体"/>
          <w:color w:val="000000"/>
          <w:sz w:val="39"/>
        </w:rPr>
        <w:t>真的，她所要求的、她所依赖的一</w:t>
      </w:r>
      <w:r>
        <w:rPr>
          <w:rFonts w:ascii="宋体" w:eastAsia="宋体" w:hAnsi="宋体" w:cs="宋体"/>
          <w:color w:val="000000"/>
          <w:sz w:val="39"/>
        </w:rPr>
        <w:t>切就是要守望着那个人能付出什么，以及作为这一点的结果的她要求什么。因此，我的风流韵事对我自己来说始终都具有一种现实感</w:t>
      </w:r>
      <w:r>
        <w:rPr>
          <w:rFonts w:ascii="宋体" w:eastAsia="宋体" w:hAnsi="宋体" w:cs="宋体"/>
          <w:color w:val="000000"/>
          <w:sz w:val="39"/>
        </w:rPr>
        <w:t>[Re-alitet]</w:t>
      </w:r>
      <w:r>
        <w:rPr>
          <w:rFonts w:ascii="宋体" w:eastAsia="宋体" w:hAnsi="宋体" w:cs="宋体"/>
          <w:color w:val="000000"/>
          <w:sz w:val="39"/>
        </w:rPr>
        <w:t>，它们相当于一个生活因素，相当于一个教育时期，我肯定知道这一点，我甚至经常把它同其他一些技巧联系起来。为了第一个女孩儿，我学会了跳舞；为了那个可爱的舞者，我学会了讲法语。在那个时候，我像所有傻瓜一样到市场上去，常常受骗。</w:t>
      </w:r>
    </w:p>
    <w:p w:rsidR="00B83E87" w:rsidRDefault="00B83E87"/>
    <w:p w:rsidR="00B83E87" w:rsidRDefault="00B83E87">
      <w:pPr>
        <w:sectPr w:rsidR="00B83E87">
          <w:headerReference w:type="default" r:id="rId810"/>
          <w:footerReference w:type="default" r:id="rId811"/>
          <w:pgSz w:w="14140" w:h="23800"/>
          <w:pgMar w:top="1840" w:right="960" w:bottom="1840" w:left="960" w:header="1540" w:footer="1540" w:gutter="0"/>
          <w:cols w:space="720"/>
        </w:sectPr>
      </w:pPr>
    </w:p>
    <w:p w:rsidR="00B83E87" w:rsidRDefault="00460AC0">
      <w:pPr>
        <w:wordWrap w:val="0"/>
        <w:spacing w:line="440" w:lineRule="atLeast"/>
        <w:ind w:right="40"/>
        <w:jc w:val="right"/>
        <w:textAlignment w:val="baseline"/>
        <w:rPr>
          <w:sz w:val="32"/>
        </w:rPr>
      </w:pPr>
      <w:r>
        <w:rPr>
          <w:rFonts w:ascii="仿宋" w:eastAsia="仿宋" w:hAnsi="仿宋" w:cs="仿宋"/>
          <w:color w:val="000000"/>
          <w:sz w:val="32"/>
        </w:rPr>
        <w:lastRenderedPageBreak/>
        <w:t>379</w:t>
      </w:r>
    </w:p>
    <w:p w:rsidR="00B83E87" w:rsidRDefault="00B83E87">
      <w:pPr>
        <w:wordWrap w:val="0"/>
        <w:spacing w:line="720" w:lineRule="exact"/>
        <w:jc w:val="right"/>
        <w:textAlignment w:val="baseline"/>
        <w:rPr>
          <w:sz w:val="38"/>
        </w:rPr>
      </w:pPr>
    </w:p>
    <w:p w:rsidR="00B83E87" w:rsidRDefault="00460AC0">
      <w:pPr>
        <w:wordWrap w:val="0"/>
        <w:spacing w:line="720" w:lineRule="atLeast"/>
        <w:ind w:left="20"/>
        <w:textAlignment w:val="baseline"/>
        <w:rPr>
          <w:sz w:val="38"/>
        </w:rPr>
      </w:pPr>
      <w:r>
        <w:rPr>
          <w:rFonts w:ascii="宋体" w:eastAsia="宋体" w:hAnsi="宋体" w:cs="宋体"/>
          <w:color w:val="000000"/>
          <w:sz w:val="38"/>
        </w:rPr>
        <w:t>现在，我在市场开市之前买东西。也许，她已经耗尽了有趣的的一</w:t>
      </w:r>
      <w:r>
        <w:rPr>
          <w:rFonts w:ascii="宋体" w:eastAsia="宋体" w:hAnsi="宋体" w:cs="宋体"/>
          <w:color w:val="000000"/>
          <w:sz w:val="38"/>
        </w:rPr>
        <w:t>个方面，她那关门闭户的生活似乎表明了这一点。因此，要点是要找到另一个方面，对她来说它初看上去不那么有趣，但那就是因为这种阻碍对她来说成了有趣的。说到底，我没有选择诗意，而是选择了没有诗意。因而，这是开端。首先，她的女人气要由没有诗意的普通意义和滑稽来中和，不是直接地，而是间接地，与此同时，要绝对中性，即理智。她总会丧失作为一个女人的感觉，但在这种情况下，她无法独自支撑；她会投入我的怀抱，我似乎不是恋人</w:t>
      </w:r>
      <w:r>
        <w:rPr>
          <w:rFonts w:ascii="宋体" w:eastAsia="宋体" w:hAnsi="宋体" w:cs="宋体"/>
          <w:color w:val="000000"/>
          <w:sz w:val="38"/>
        </w:rPr>
        <w:t>————</w:t>
      </w:r>
      <w:r>
        <w:rPr>
          <w:rFonts w:ascii="宋体" w:eastAsia="宋体" w:hAnsi="宋体" w:cs="宋体"/>
          <w:color w:val="000000"/>
          <w:sz w:val="38"/>
        </w:rPr>
        <w:t>不是，完全还是中性。现在，她的女人气被唤醒了，人们可以把它诱骗到顺应的极点，让她去冒犯某些实际的合法</w:t>
      </w:r>
      <w:r>
        <w:rPr>
          <w:rFonts w:ascii="宋体" w:eastAsia="宋体" w:hAnsi="宋体" w:cs="宋体"/>
          <w:color w:val="000000"/>
          <w:sz w:val="38"/>
        </w:rPr>
        <w:t>性。她超越了它，她的女人味儿几乎达到了超自然的高度，她属于我和一个激情的世界。</w:t>
      </w:r>
    </w:p>
    <w:p w:rsidR="00B83E87" w:rsidRDefault="00B83E87">
      <w:pPr>
        <w:wordWrap w:val="0"/>
        <w:spacing w:line="640" w:lineRule="exact"/>
        <w:textAlignment w:val="baseline"/>
        <w:rPr>
          <w:sz w:val="52"/>
        </w:rPr>
      </w:pPr>
    </w:p>
    <w:p w:rsidR="00B83E87" w:rsidRDefault="00460AC0">
      <w:pPr>
        <w:wordWrap w:val="0"/>
        <w:spacing w:line="700" w:lineRule="atLeast"/>
        <w:ind w:left="20"/>
        <w:textAlignment w:val="baseline"/>
        <w:rPr>
          <w:sz w:val="52"/>
        </w:rPr>
      </w:pPr>
      <w:r>
        <w:rPr>
          <w:rFonts w:ascii="楷体" w:eastAsia="楷体" w:hAnsi="楷体" w:cs="楷体"/>
          <w:color w:val="000000"/>
          <w:sz w:val="52"/>
        </w:rPr>
        <w:t>6</w:t>
      </w:r>
      <w:r>
        <w:rPr>
          <w:rFonts w:ascii="楷体" w:eastAsia="楷体" w:hAnsi="楷体" w:cs="楷体"/>
          <w:color w:val="000000"/>
          <w:sz w:val="52"/>
        </w:rPr>
        <w:t>月</w:t>
      </w:r>
      <w:r>
        <w:rPr>
          <w:rFonts w:ascii="楷体" w:eastAsia="楷体" w:hAnsi="楷体" w:cs="楷体"/>
          <w:color w:val="000000"/>
          <w:sz w:val="52"/>
        </w:rPr>
        <w:t>5</w:t>
      </w:r>
      <w:r>
        <w:rPr>
          <w:rFonts w:ascii="楷体" w:eastAsia="楷体" w:hAnsi="楷体" w:cs="楷体"/>
          <w:color w:val="000000"/>
          <w:sz w:val="52"/>
        </w:rPr>
        <w:t>日</w:t>
      </w:r>
    </w:p>
    <w:p w:rsidR="00B83E87" w:rsidRDefault="00460AC0">
      <w:pPr>
        <w:wordWrap w:val="0"/>
        <w:spacing w:line="720" w:lineRule="atLeast"/>
        <w:ind w:left="20" w:right="20" w:firstLine="820"/>
        <w:textAlignment w:val="baseline"/>
        <w:rPr>
          <w:sz w:val="38"/>
        </w:rPr>
      </w:pPr>
      <w:r>
        <w:rPr>
          <w:rFonts w:ascii="宋体" w:eastAsia="宋体" w:hAnsi="宋体" w:cs="宋体"/>
          <w:color w:val="000000"/>
          <w:sz w:val="38"/>
        </w:rPr>
        <w:t>这样，我不需要成功。她去了批发商巴克斯特</w:t>
      </w:r>
      <w:r>
        <w:rPr>
          <w:rFonts w:ascii="宋体" w:eastAsia="宋体" w:hAnsi="宋体" w:cs="宋体"/>
          <w:color w:val="000000"/>
          <w:sz w:val="38"/>
        </w:rPr>
        <w:t>(Baxter)</w:t>
      </w:r>
      <w:r>
        <w:rPr>
          <w:rFonts w:ascii="宋体" w:eastAsia="宋体" w:hAnsi="宋体" w:cs="宋体"/>
          <w:color w:val="000000"/>
          <w:sz w:val="38"/>
        </w:rPr>
        <w:t>先生的家。我在那里不仅发现了她，而且还发现了一个人，在我看来，他出现得很及时。爱德华</w:t>
      </w:r>
      <w:r>
        <w:rPr>
          <w:rFonts w:ascii="宋体" w:eastAsia="宋体" w:hAnsi="宋体" w:cs="宋体"/>
          <w:color w:val="000000"/>
          <w:sz w:val="38"/>
        </w:rPr>
        <w:t>(Edward)</w:t>
      </w:r>
      <w:r>
        <w:rPr>
          <w:rFonts w:ascii="宋体" w:eastAsia="宋体" w:hAnsi="宋体" w:cs="宋体"/>
          <w:color w:val="000000"/>
          <w:sz w:val="38"/>
        </w:rPr>
        <w:t>，</w:t>
      </w:r>
      <w:r>
        <w:rPr>
          <w:rFonts w:ascii="宋体" w:eastAsia="宋体" w:hAnsi="宋体" w:cs="宋体"/>
          <w:color w:val="000000"/>
          <w:sz w:val="38"/>
        </w:rPr>
        <w:t>①</w:t>
      </w:r>
      <w:r>
        <w:rPr>
          <w:rFonts w:ascii="宋体" w:eastAsia="宋体" w:hAnsi="宋体" w:cs="宋体"/>
          <w:color w:val="000000"/>
          <w:sz w:val="38"/>
        </w:rPr>
        <w:t>那家人的儿子，他已深深爱上了她</w:t>
      </w:r>
      <w:r>
        <w:rPr>
          <w:rFonts w:ascii="宋体" w:eastAsia="宋体" w:hAnsi="宋体" w:cs="宋体"/>
          <w:color w:val="000000"/>
          <w:sz w:val="38"/>
        </w:rPr>
        <w:t>————</w:t>
      </w:r>
      <w:r>
        <w:rPr>
          <w:rFonts w:ascii="宋体" w:eastAsia="宋体" w:hAnsi="宋体" w:cs="宋体"/>
          <w:color w:val="000000"/>
          <w:sz w:val="38"/>
        </w:rPr>
        <w:t>在观察他的眼睛时，只要稍加留意就会看出这一点。他在他父亲的办公室里办事，一个面容和善的小伙子，【</w:t>
      </w:r>
      <w:r>
        <w:rPr>
          <w:rFonts w:ascii="宋体" w:eastAsia="宋体" w:hAnsi="宋体" w:cs="宋体"/>
          <w:color w:val="000000"/>
          <w:sz w:val="38"/>
        </w:rPr>
        <w:t>347</w:t>
      </w:r>
      <w:r>
        <w:rPr>
          <w:rFonts w:ascii="宋体" w:eastAsia="宋体" w:hAnsi="宋体" w:cs="宋体"/>
          <w:color w:val="000000"/>
          <w:sz w:val="38"/>
        </w:rPr>
        <w:t>】非常令人愉快，有点害羞，我认为，最后这个特点不会破坏在她眼中的形象。</w:t>
      </w:r>
    </w:p>
    <w:p w:rsidR="00B83E87" w:rsidRDefault="00460AC0">
      <w:pPr>
        <w:wordWrap w:val="0"/>
        <w:spacing w:line="720" w:lineRule="atLeast"/>
        <w:ind w:left="20" w:right="20" w:firstLine="820"/>
        <w:textAlignment w:val="baseline"/>
        <w:rPr>
          <w:sz w:val="38"/>
        </w:rPr>
      </w:pPr>
      <w:r>
        <w:rPr>
          <w:rFonts w:ascii="宋体" w:eastAsia="宋体" w:hAnsi="宋体" w:cs="宋体"/>
          <w:color w:val="000000"/>
          <w:sz w:val="38"/>
        </w:rPr>
        <w:t>可怜的爱德华！他一点都不懂得如何同她谈恋爱。在他</w:t>
      </w:r>
      <w:r>
        <w:rPr>
          <w:rFonts w:ascii="宋体" w:eastAsia="宋体" w:hAnsi="宋体" w:cs="宋体"/>
          <w:color w:val="000000"/>
          <w:sz w:val="38"/>
        </w:rPr>
        <w:t>知道她晚上要去那里时，他就专门为了她而进行装扮，专门为她穿上新的黑色礼服，专门为她设计的袖口</w:t>
      </w:r>
      <w:r>
        <w:rPr>
          <w:rFonts w:ascii="宋体" w:eastAsia="宋体" w:hAnsi="宋体" w:cs="宋体"/>
          <w:color w:val="000000"/>
          <w:sz w:val="38"/>
        </w:rPr>
        <w:t>————</w:t>
      </w:r>
      <w:r>
        <w:rPr>
          <w:rFonts w:ascii="宋体" w:eastAsia="宋体" w:hAnsi="宋体" w:cs="宋体"/>
          <w:color w:val="000000"/>
          <w:sz w:val="38"/>
        </w:rPr>
        <w:t>因而在休息室的其他普通人当中，他被雕琢成了一个近乎滑稽的人物。他的害羞到了令人难以置信的边缘。如果这是一种伪装的话，那么爱德华将成为我的危险的竞争者。利用羞怯需要巨大的技巧，但从中确实会大</w:t>
      </w:r>
    </w:p>
    <w:p w:rsidR="00B83E87" w:rsidRDefault="00460AC0">
      <w:pPr>
        <w:wordWrap w:val="0"/>
        <w:spacing w:line="720" w:lineRule="atLeast"/>
        <w:ind w:left="80"/>
        <w:textAlignment w:val="baseline"/>
        <w:rPr>
          <w:sz w:val="38"/>
        </w:rPr>
      </w:pPr>
      <w:r>
        <w:rPr>
          <w:rFonts w:ascii="宋体" w:eastAsia="宋体" w:hAnsi="宋体" w:cs="宋体"/>
          <w:color w:val="000000"/>
          <w:sz w:val="38"/>
          <w:u w:val="single"/>
        </w:rPr>
        <w:t xml:space="preserve">               </w:t>
      </w:r>
    </w:p>
    <w:p w:rsidR="00B83E87" w:rsidRDefault="00460AC0">
      <w:pPr>
        <w:wordWrap w:val="0"/>
        <w:spacing w:before="320" w:line="500" w:lineRule="atLeast"/>
        <w:ind w:left="72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参见《增补》，页</w:t>
      </w:r>
      <w:r>
        <w:rPr>
          <w:rFonts w:ascii="仿宋" w:eastAsia="仿宋" w:hAnsi="仿宋" w:cs="仿宋"/>
          <w:color w:val="000000"/>
          <w:sz w:val="37"/>
        </w:rPr>
        <w:t>564</w:t>
      </w:r>
      <w:r>
        <w:rPr>
          <w:rFonts w:ascii="仿宋" w:eastAsia="仿宋" w:hAnsi="仿宋" w:cs="仿宋"/>
          <w:color w:val="000000"/>
          <w:sz w:val="37"/>
        </w:rPr>
        <w:t>，</w:t>
      </w:r>
      <w:r>
        <w:rPr>
          <w:rFonts w:ascii="仿宋" w:eastAsia="仿宋" w:hAnsi="仿宋" w:cs="仿宋"/>
          <w:color w:val="000000"/>
          <w:sz w:val="37"/>
        </w:rPr>
        <w:t>566 (</w:t>
      </w:r>
      <w:r>
        <w:rPr>
          <w:rFonts w:ascii="仿宋" w:eastAsia="仿宋" w:hAnsi="仿宋" w:cs="仿宋"/>
          <w:color w:val="000000"/>
          <w:sz w:val="37"/>
        </w:rPr>
        <w:t>《论文》卷</w:t>
      </w:r>
      <w:r>
        <w:rPr>
          <w:rFonts w:ascii="仿宋" w:eastAsia="仿宋" w:hAnsi="仿宋" w:cs="仿宋"/>
          <w:color w:val="000000"/>
          <w:sz w:val="37"/>
        </w:rPr>
        <w:t>3-B56</w:t>
      </w:r>
      <w:r>
        <w:rPr>
          <w:rFonts w:ascii="仿宋" w:eastAsia="仿宋" w:hAnsi="仿宋" w:cs="仿宋"/>
          <w:color w:val="000000"/>
          <w:sz w:val="37"/>
        </w:rPr>
        <w:t>：</w:t>
      </w:r>
      <w:r>
        <w:rPr>
          <w:rFonts w:ascii="仿宋" w:eastAsia="仿宋" w:hAnsi="仿宋" w:cs="仿宋"/>
          <w:color w:val="000000"/>
          <w:sz w:val="37"/>
        </w:rPr>
        <w:t>10</w:t>
      </w:r>
      <w:r>
        <w:rPr>
          <w:rFonts w:ascii="仿宋" w:eastAsia="仿宋" w:hAnsi="仿宋" w:cs="仿宋"/>
          <w:color w:val="000000"/>
          <w:sz w:val="37"/>
        </w:rPr>
        <w:t>；</w:t>
      </w:r>
      <w:r>
        <w:rPr>
          <w:rFonts w:ascii="仿宋" w:eastAsia="仿宋" w:hAnsi="仿宋" w:cs="仿宋"/>
          <w:color w:val="000000"/>
          <w:sz w:val="37"/>
        </w:rPr>
        <w:t>92)</w:t>
      </w:r>
      <w:r>
        <w:rPr>
          <w:rFonts w:ascii="仿宋" w:eastAsia="仿宋" w:hAnsi="仿宋" w:cs="仿宋"/>
          <w:color w:val="000000"/>
          <w:sz w:val="37"/>
        </w:rPr>
        <w:t>。</w:t>
      </w:r>
    </w:p>
    <w:p w:rsidR="00B83E87" w:rsidRDefault="00B83E87"/>
    <w:p w:rsidR="00B83E87" w:rsidRDefault="00B83E87">
      <w:pPr>
        <w:sectPr w:rsidR="00B83E87">
          <w:headerReference w:type="default" r:id="rId812"/>
          <w:footerReference w:type="default" r:id="rId813"/>
          <w:pgSz w:w="14140" w:h="23800"/>
          <w:pgMar w:top="1840" w:right="960" w:bottom="1840" w:left="960" w:header="1540" w:footer="1540" w:gutter="0"/>
          <w:cols w:space="720"/>
        </w:sectPr>
      </w:pPr>
    </w:p>
    <w:p w:rsidR="00B83E87" w:rsidRDefault="00460AC0">
      <w:pPr>
        <w:wordWrap w:val="0"/>
        <w:spacing w:line="460" w:lineRule="atLeast"/>
        <w:ind w:left="100"/>
        <w:textAlignment w:val="baseline"/>
        <w:rPr>
          <w:sz w:val="34"/>
        </w:rPr>
      </w:pPr>
      <w:r>
        <w:rPr>
          <w:rFonts w:ascii="仿宋" w:eastAsia="仿宋" w:hAnsi="仿宋" w:cs="仿宋"/>
          <w:color w:val="000000"/>
          <w:sz w:val="34"/>
        </w:rPr>
        <w:lastRenderedPageBreak/>
        <w:t xml:space="preserve">380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80" w:lineRule="exact"/>
        <w:textAlignment w:val="baseline"/>
        <w:rPr>
          <w:sz w:val="38"/>
        </w:rPr>
      </w:pPr>
    </w:p>
    <w:p w:rsidR="00B83E87" w:rsidRDefault="00460AC0">
      <w:pPr>
        <w:wordWrap w:val="0"/>
        <w:spacing w:line="660" w:lineRule="atLeast"/>
        <w:ind w:left="20"/>
        <w:textAlignment w:val="baseline"/>
        <w:rPr>
          <w:sz w:val="38"/>
        </w:rPr>
      </w:pPr>
      <w:r>
        <w:rPr>
          <w:rFonts w:ascii="宋体" w:eastAsia="宋体" w:hAnsi="宋体" w:cs="宋体"/>
          <w:color w:val="000000"/>
          <w:sz w:val="38"/>
        </w:rPr>
        <w:t>有收获。我就经常利用羞怯哄骗小女孩儿！平时，年轻女孩儿们说到害羞的男人会非常苛刻，但在暗地里却喜欢他们。有点害羞就会迎合少女的虚荣心，使她们感到有优越感，这是她们的保证。在她们被哄骗上床时，就在这个时刻，她们认为你会害羞得要死，你向她们表明你完全不那么害羞，以至你相当自信。害羞使男人的男子汉气丧失意义，因此，相对来说这是中和性别关系的好手段。因而，当她们觉察到那只是一种伪装的话，她们就会非常羞愧，以至会由衷地脸红，强烈地感到她们在某种意义上已经超越了自己的限度，那就像她们一直把一个男孩儿当作儿童一样。</w:t>
      </w:r>
    </w:p>
    <w:p w:rsidR="00B83E87" w:rsidRDefault="00B83E87">
      <w:pPr>
        <w:wordWrap w:val="0"/>
        <w:spacing w:line="600" w:lineRule="exact"/>
        <w:textAlignment w:val="baseline"/>
        <w:rPr>
          <w:sz w:val="52"/>
        </w:rPr>
      </w:pPr>
    </w:p>
    <w:p w:rsidR="00B83E87" w:rsidRDefault="00460AC0">
      <w:pPr>
        <w:wordWrap w:val="0"/>
        <w:spacing w:line="700" w:lineRule="atLeast"/>
        <w:ind w:left="20"/>
        <w:textAlignment w:val="baseline"/>
        <w:rPr>
          <w:sz w:val="52"/>
        </w:rPr>
      </w:pPr>
      <w:r>
        <w:rPr>
          <w:rFonts w:ascii="黑体" w:eastAsia="黑体" w:hAnsi="黑体" w:cs="黑体"/>
          <w:b/>
          <w:color w:val="000000"/>
          <w:sz w:val="52"/>
        </w:rPr>
        <w:t>6</w:t>
      </w:r>
      <w:r>
        <w:rPr>
          <w:rFonts w:ascii="黑体" w:eastAsia="黑体" w:hAnsi="黑体" w:cs="黑体"/>
          <w:b/>
          <w:color w:val="000000"/>
          <w:sz w:val="52"/>
        </w:rPr>
        <w:t>月</w:t>
      </w:r>
      <w:r>
        <w:rPr>
          <w:rFonts w:ascii="黑体" w:eastAsia="黑体" w:hAnsi="黑体" w:cs="黑体"/>
          <w:b/>
          <w:color w:val="000000"/>
          <w:sz w:val="52"/>
        </w:rPr>
        <w:t>7</w:t>
      </w:r>
      <w:r>
        <w:rPr>
          <w:rFonts w:ascii="黑体" w:eastAsia="黑体" w:hAnsi="黑体" w:cs="黑体"/>
          <w:b/>
          <w:color w:val="000000"/>
          <w:sz w:val="52"/>
        </w:rPr>
        <w:t>日</w:t>
      </w:r>
    </w:p>
    <w:p w:rsidR="00B83E87" w:rsidRDefault="00460AC0">
      <w:pPr>
        <w:wordWrap w:val="0"/>
        <w:spacing w:line="660" w:lineRule="atLeast"/>
        <w:ind w:left="20" w:firstLine="900"/>
        <w:textAlignment w:val="baseline"/>
        <w:rPr>
          <w:sz w:val="38"/>
        </w:rPr>
      </w:pPr>
      <w:r>
        <w:rPr>
          <w:rFonts w:ascii="宋体" w:eastAsia="宋体" w:hAnsi="宋体" w:cs="宋体"/>
          <w:color w:val="000000"/>
          <w:sz w:val="38"/>
        </w:rPr>
        <w:t>于是，我们成了朋友，爱德华和我。我们之间有一种真正的友谊，一种美好的友谊，从希腊最辉煌的时期以来还没有过这样的友谊。在使他卷入了多次对柯德丽娅的观察之后，我得以使他吐露出自己的秘密，我们的关系很快就密切了起来。当然，当所有的秘密都吐露了出来时，这个人就可以同行了。可怜的家伙，他早已渴望了很久。她每次到来时他都打扮得整整齐齐，然后在晚上送她回家；一想到她的手臂搭在自己身上，他的心就会剧烈跳动。他们步行回家，看着星星。他拉响门铃；她消失了；【</w:t>
      </w:r>
      <w:r>
        <w:rPr>
          <w:rFonts w:ascii="宋体" w:eastAsia="宋体" w:hAnsi="宋体" w:cs="宋体"/>
          <w:color w:val="000000"/>
          <w:sz w:val="38"/>
        </w:rPr>
        <w:t>348</w:t>
      </w:r>
      <w:r>
        <w:rPr>
          <w:rFonts w:ascii="宋体" w:eastAsia="宋体" w:hAnsi="宋体" w:cs="宋体"/>
          <w:color w:val="000000"/>
          <w:sz w:val="38"/>
        </w:rPr>
        <w:t>】他很绝望</w:t>
      </w:r>
      <w:r>
        <w:rPr>
          <w:rFonts w:ascii="宋体" w:eastAsia="宋体" w:hAnsi="宋体" w:cs="宋体"/>
          <w:color w:val="000000"/>
          <w:sz w:val="38"/>
        </w:rPr>
        <w:t>————</w:t>
      </w:r>
      <w:r>
        <w:rPr>
          <w:rFonts w:ascii="宋体" w:eastAsia="宋体" w:hAnsi="宋体" w:cs="宋体"/>
          <w:color w:val="000000"/>
          <w:sz w:val="38"/>
        </w:rPr>
        <w:t>却盼望着下一次。迄今为止，他还没有勇气</w:t>
      </w:r>
      <w:r>
        <w:rPr>
          <w:rFonts w:ascii="宋体" w:eastAsia="宋体" w:hAnsi="宋体" w:cs="宋体"/>
          <w:color w:val="000000"/>
          <w:sz w:val="38"/>
        </w:rPr>
        <w:t>跨进她的门槛，他拥有这样的极好机会。虽然我忍不住要偷偷嘲笑爱德华，但他孩子般的天真之中还是有某种可爱之处。虽然我通常都把自己设想为非常熟悉情欲的全部要义和实质，但我从来没有注意到自己身上的这种状况，对迷恋的焦虑和颤栗到了这种程度，以致使我丧失了自己的沉着镇静，因为在别的时候我完全懂得这一点，但对我来说，它这样倒使我变得更加坚强。也许，有人会说我从来没有真正恋爱过</w:t>
      </w:r>
      <w:r>
        <w:rPr>
          <w:rFonts w:ascii="宋体" w:eastAsia="宋体" w:hAnsi="宋体" w:cs="宋体"/>
          <w:color w:val="000000"/>
          <w:sz w:val="38"/>
        </w:rPr>
        <w:t>————</w:t>
      </w:r>
      <w:r>
        <w:rPr>
          <w:rFonts w:ascii="宋体" w:eastAsia="宋体" w:hAnsi="宋体" w:cs="宋体"/>
          <w:color w:val="000000"/>
          <w:sz w:val="38"/>
        </w:rPr>
        <w:t>也许是这样。我责备了爱德华，我鼓励他相信我们的友谊。明天，他将走出决定性的一步，亲自去她那里邀请她。我能诱使他产生邀请我同去的荒谬想法，我答</w:t>
      </w:r>
      <w:r>
        <w:rPr>
          <w:rFonts w:ascii="宋体" w:eastAsia="宋体" w:hAnsi="宋体" w:cs="宋体"/>
          <w:color w:val="000000"/>
          <w:sz w:val="38"/>
        </w:rPr>
        <w:t>应</w:t>
      </w:r>
    </w:p>
    <w:p w:rsidR="00B83E87" w:rsidRDefault="00B83E87"/>
    <w:p w:rsidR="00B83E87" w:rsidRDefault="00B83E87">
      <w:pPr>
        <w:sectPr w:rsidR="00B83E87">
          <w:headerReference w:type="default" r:id="rId814"/>
          <w:footerReference w:type="default" r:id="rId815"/>
          <w:pgSz w:w="14260" w:h="23900"/>
          <w:pgMar w:top="1820" w:right="1020" w:bottom="1820" w:left="1020" w:header="1520" w:footer="1520" w:gutter="0"/>
          <w:cols w:space="720"/>
        </w:sectPr>
      </w:pPr>
    </w:p>
    <w:p w:rsidR="00B83E87" w:rsidRDefault="00460AC0">
      <w:pPr>
        <w:wordWrap w:val="0"/>
        <w:spacing w:before="840" w:line="660" w:lineRule="atLeast"/>
        <w:ind w:left="20"/>
        <w:textAlignment w:val="baseline"/>
        <w:rPr>
          <w:sz w:val="38"/>
        </w:rPr>
      </w:pPr>
      <w:r>
        <w:rPr>
          <w:rFonts w:ascii="宋体" w:eastAsia="宋体" w:hAnsi="宋体" w:cs="宋体"/>
          <w:color w:val="000000"/>
          <w:sz w:val="38"/>
        </w:rPr>
        <w:lastRenderedPageBreak/>
        <w:t>了他要这么做。他把这当作友谊的极好表现。情况正如我所希望的，这相当于出人意料地破门进入屋里。如果她对我出现的意义有一丝怀疑的话，那么我的出现接着就将使一切都混淆起来。</w:t>
      </w:r>
    </w:p>
    <w:p w:rsidR="00B83E87" w:rsidRDefault="00460AC0">
      <w:pPr>
        <w:wordWrap w:val="0"/>
        <w:spacing w:line="660" w:lineRule="atLeast"/>
        <w:ind w:left="20" w:firstLine="840"/>
        <w:textAlignment w:val="baseline"/>
        <w:rPr>
          <w:sz w:val="38"/>
        </w:rPr>
      </w:pPr>
      <w:r>
        <w:rPr>
          <w:rFonts w:ascii="宋体" w:eastAsia="宋体" w:hAnsi="宋体" w:cs="宋体"/>
          <w:color w:val="000000"/>
          <w:sz w:val="38"/>
        </w:rPr>
        <w:t>以前，我从来没有做好谈话准备的习惯；现在，为了取悦于她姑妈，这对我来说就已变得很有必要。换言之，现在我承担了与她交谈的重大任务，以此掩盖爱德华对柯德丽娅迷恋的态度。早些时候，姑妈住在乡下，通过姑妈的经验之谈和我自己仔细研究农艺学的著作，我在这个方面的知识和能力取得了长足的进步。</w:t>
      </w:r>
    </w:p>
    <w:p w:rsidR="00B83E87" w:rsidRDefault="00460AC0">
      <w:pPr>
        <w:wordWrap w:val="0"/>
        <w:spacing w:line="660" w:lineRule="atLeast"/>
        <w:ind w:left="20" w:firstLine="840"/>
        <w:textAlignment w:val="baseline"/>
        <w:rPr>
          <w:sz w:val="38"/>
        </w:rPr>
      </w:pPr>
      <w:r>
        <w:rPr>
          <w:rFonts w:ascii="宋体" w:eastAsia="宋体" w:hAnsi="宋体" w:cs="宋体"/>
          <w:color w:val="000000"/>
          <w:sz w:val="38"/>
        </w:rPr>
        <w:t>我在姑妈那里取得了</w:t>
      </w:r>
      <w:r>
        <w:rPr>
          <w:rFonts w:ascii="宋体" w:eastAsia="宋体" w:hAnsi="宋体" w:cs="宋体"/>
          <w:color w:val="000000"/>
          <w:sz w:val="38"/>
        </w:rPr>
        <w:t>巨大成功，她认为我是个稳重可靠的人，与我交谈的人的确会得到快乐，与我们当中的一些时髦年轻的纨绔子弟不同。我似乎很不能获得柯德丽娅的好感。诚然，她非常单纯天真，很有女人味儿，并不要求</w:t>
      </w:r>
      <w:r>
        <w:rPr>
          <w:rFonts w:ascii="宋体" w:eastAsia="宋体" w:hAnsi="宋体" w:cs="宋体"/>
          <w:b/>
          <w:color w:val="000000"/>
          <w:sz w:val="38"/>
        </w:rPr>
        <w:t>【</w:t>
      </w:r>
      <w:r>
        <w:rPr>
          <w:rFonts w:ascii="宋体" w:eastAsia="宋体" w:hAnsi="宋体" w:cs="宋体"/>
          <w:b/>
          <w:color w:val="000000"/>
          <w:sz w:val="38"/>
        </w:rPr>
        <w:t>349</w:t>
      </w:r>
      <w:r>
        <w:rPr>
          <w:rFonts w:ascii="宋体" w:eastAsia="宋体" w:hAnsi="宋体" w:cs="宋体"/>
          <w:b/>
          <w:color w:val="000000"/>
          <w:sz w:val="38"/>
        </w:rPr>
        <w:t>】</w:t>
      </w:r>
      <w:r>
        <w:rPr>
          <w:rFonts w:ascii="宋体" w:eastAsia="宋体" w:hAnsi="宋体" w:cs="宋体"/>
          <w:color w:val="000000"/>
          <w:sz w:val="38"/>
        </w:rPr>
        <w:t>每个男人都向她表示尊敬，但她还是感到了我性格中有太多的叛逆成分。</w:t>
      </w:r>
    </w:p>
    <w:p w:rsidR="00B83E87" w:rsidRDefault="00460AC0">
      <w:pPr>
        <w:wordWrap w:val="0"/>
        <w:spacing w:line="660" w:lineRule="atLeast"/>
        <w:ind w:left="20" w:firstLine="840"/>
        <w:textAlignment w:val="baseline"/>
        <w:rPr>
          <w:sz w:val="38"/>
        </w:rPr>
      </w:pPr>
      <w:r>
        <w:rPr>
          <w:rFonts w:ascii="宋体" w:eastAsia="宋体" w:hAnsi="宋体" w:cs="宋体"/>
          <w:color w:val="000000"/>
          <w:sz w:val="38"/>
        </w:rPr>
        <w:t>当我像这样舒适地坐在客厅里时，当她像一个善良的天使一样到处播撒爱意，播撒给她接触到的每个人，不分善良还是邪恶，我经常就会由衷地失去耐心，忍不住想从自己的藏身之处冲出去，虽然我坐在客厅里所有人的面前，虽然我仍然被监视着。我想抓</w:t>
      </w:r>
      <w:r>
        <w:rPr>
          <w:rFonts w:ascii="宋体" w:eastAsia="宋体" w:hAnsi="宋体" w:cs="宋体"/>
          <w:color w:val="000000"/>
          <w:sz w:val="38"/>
        </w:rPr>
        <w:t>住她的手，想把那女孩儿揽入我的怀中，把她隐藏在我身体里，害怕有人把她从我这里夺走。或者说，当爱德华和我在晚上离开她们时，当她伸手道别、我把她的手握在我手里时，我发现经常很难让手中的飞鸟再飞走。忍耐</w:t>
      </w:r>
      <w:r>
        <w:rPr>
          <w:rFonts w:ascii="宋体" w:eastAsia="宋体" w:hAnsi="宋体" w:cs="宋体"/>
          <w:color w:val="000000"/>
          <w:sz w:val="38"/>
        </w:rPr>
        <w:t>————quod antea fuit impetus, nuncratio est [</w:t>
      </w:r>
      <w:r>
        <w:rPr>
          <w:rFonts w:ascii="宋体" w:eastAsia="宋体" w:hAnsi="宋体" w:cs="宋体"/>
          <w:color w:val="000000"/>
          <w:sz w:val="38"/>
        </w:rPr>
        <w:t>那时的冲动成了现在的科学</w:t>
      </w:r>
      <w:r>
        <w:rPr>
          <w:rFonts w:ascii="宋体" w:eastAsia="宋体" w:hAnsi="宋体" w:cs="宋体"/>
          <w:color w:val="000000"/>
          <w:sz w:val="38"/>
        </w:rPr>
        <w:t>]①————</w:t>
      </w:r>
      <w:r>
        <w:rPr>
          <w:rFonts w:ascii="宋体" w:eastAsia="宋体" w:hAnsi="宋体" w:cs="宋体"/>
          <w:color w:val="000000"/>
          <w:sz w:val="38"/>
        </w:rPr>
        <w:t>她一定会以一种完全不同的方式落入我的罗网，然后我会突然让爱情的全部力量爆发出来。我们没有因谈情说爱、不成熟的期望而破坏那属于我们的时刻</w:t>
      </w:r>
      <w:r>
        <w:rPr>
          <w:rFonts w:ascii="宋体" w:eastAsia="宋体" w:hAnsi="宋体" w:cs="宋体"/>
          <w:color w:val="000000"/>
          <w:sz w:val="38"/>
        </w:rPr>
        <w:t>————</w:t>
      </w:r>
      <w:r>
        <w:rPr>
          <w:rFonts w:ascii="宋体" w:eastAsia="宋体" w:hAnsi="宋体" w:cs="宋体"/>
          <w:color w:val="000000"/>
          <w:sz w:val="38"/>
        </w:rPr>
        <w:t>你可以为此感谢我，我的柯德丽娅。我在努力形成对照，</w:t>
      </w:r>
      <w:r>
        <w:rPr>
          <w:rFonts w:ascii="宋体" w:eastAsia="宋体" w:hAnsi="宋体" w:cs="宋体"/>
          <w:color w:val="000000"/>
          <w:sz w:val="38"/>
        </w:rPr>
        <w:t>我把爱情的弓弦拉得更紧，以便伤得更深。我像个弓箭手一样，放松了弓弦，再把它拉紧，聆听它的歌声，那是我的军乐，</w:t>
      </w:r>
    </w:p>
    <w:p w:rsidR="00B83E87" w:rsidRDefault="00460AC0">
      <w:pPr>
        <w:wordWrap w:val="0"/>
        <w:spacing w:line="66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before="240" w:line="480" w:lineRule="atLeast"/>
        <w:ind w:left="70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奥维德《爱情疗法》</w:t>
      </w:r>
      <w:r>
        <w:rPr>
          <w:rFonts w:ascii="仿宋" w:eastAsia="仿宋" w:hAnsi="仿宋" w:cs="仿宋"/>
          <w:color w:val="000000"/>
          <w:sz w:val="35"/>
        </w:rPr>
        <w:t>(The Remedies of Love),</w:t>
      </w:r>
      <w:r>
        <w:rPr>
          <w:rFonts w:ascii="仿宋" w:eastAsia="仿宋" w:hAnsi="仿宋" w:cs="仿宋"/>
          <w:color w:val="000000"/>
          <w:sz w:val="35"/>
        </w:rPr>
        <w:t>前揭，页</w:t>
      </w:r>
      <w:r>
        <w:rPr>
          <w:rFonts w:ascii="仿宋" w:eastAsia="仿宋" w:hAnsi="仿宋" w:cs="仿宋"/>
          <w:color w:val="000000"/>
          <w:sz w:val="35"/>
        </w:rPr>
        <w:t>179</w:t>
      </w:r>
      <w:r>
        <w:rPr>
          <w:rFonts w:ascii="仿宋" w:eastAsia="仿宋" w:hAnsi="仿宋" w:cs="仿宋"/>
          <w:color w:val="000000"/>
          <w:sz w:val="35"/>
        </w:rPr>
        <w:t>。</w:t>
      </w:r>
    </w:p>
    <w:p w:rsidR="00B83E87" w:rsidRDefault="00B83E87"/>
    <w:p w:rsidR="00B83E87" w:rsidRDefault="00B83E87">
      <w:pPr>
        <w:sectPr w:rsidR="00B83E87">
          <w:headerReference w:type="default" r:id="rId816"/>
          <w:footerReference w:type="default" r:id="rId817"/>
          <w:pgSz w:w="14080" w:h="23780"/>
          <w:pgMar w:top="1920" w:right="940" w:bottom="1920" w:left="940" w:header="1620" w:footer="1620" w:gutter="0"/>
          <w:cols w:space="720"/>
        </w:sectPr>
      </w:pPr>
    </w:p>
    <w:p w:rsidR="00B83E87" w:rsidRDefault="00460AC0">
      <w:pPr>
        <w:wordWrap w:val="0"/>
        <w:spacing w:line="460" w:lineRule="atLeast"/>
        <w:textAlignment w:val="baseline"/>
        <w:rPr>
          <w:sz w:val="34"/>
        </w:rPr>
      </w:pPr>
      <w:r>
        <w:rPr>
          <w:rFonts w:ascii="仿宋" w:eastAsia="仿宋" w:hAnsi="仿宋" w:cs="仿宋"/>
          <w:color w:val="000000"/>
          <w:sz w:val="34"/>
        </w:rPr>
        <w:lastRenderedPageBreak/>
        <w:t xml:space="preserve">382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700" w:lineRule="exact"/>
        <w:textAlignment w:val="baseline"/>
        <w:rPr>
          <w:sz w:val="39"/>
        </w:rPr>
      </w:pPr>
    </w:p>
    <w:p w:rsidR="00B83E87" w:rsidRDefault="00460AC0">
      <w:pPr>
        <w:wordWrap w:val="0"/>
        <w:spacing w:line="680" w:lineRule="atLeast"/>
        <w:textAlignment w:val="baseline"/>
        <w:rPr>
          <w:sz w:val="39"/>
        </w:rPr>
      </w:pPr>
      <w:r>
        <w:rPr>
          <w:rFonts w:ascii="宋体" w:eastAsia="宋体" w:hAnsi="宋体" w:cs="宋体"/>
          <w:color w:val="000000"/>
          <w:sz w:val="39"/>
        </w:rPr>
        <w:t>但迄今为止我没有瞄准</w:t>
      </w:r>
      <w:r>
        <w:rPr>
          <w:rFonts w:ascii="宋体" w:eastAsia="宋体" w:hAnsi="宋体" w:cs="宋体"/>
          <w:color w:val="000000"/>
          <w:sz w:val="39"/>
        </w:rPr>
        <w:t>————</w:t>
      </w:r>
      <w:r>
        <w:rPr>
          <w:rFonts w:ascii="宋体" w:eastAsia="宋体" w:hAnsi="宋体" w:cs="宋体"/>
          <w:color w:val="000000"/>
          <w:sz w:val="39"/>
        </w:rPr>
        <w:t>迄今为止我没有把箭搭在弓弦上。</w:t>
      </w:r>
    </w:p>
    <w:p w:rsidR="00B83E87" w:rsidRDefault="00460AC0">
      <w:pPr>
        <w:wordWrap w:val="0"/>
        <w:spacing w:line="680" w:lineRule="atLeast"/>
        <w:ind w:firstLine="880"/>
        <w:textAlignment w:val="baseline"/>
        <w:rPr>
          <w:sz w:val="39"/>
        </w:rPr>
      </w:pPr>
      <w:r>
        <w:rPr>
          <w:rFonts w:ascii="宋体" w:eastAsia="宋体" w:hAnsi="宋体" w:cs="宋体"/>
          <w:color w:val="000000"/>
          <w:sz w:val="39"/>
        </w:rPr>
        <w:t>当少数人经常聚集在同一个房间里时，在每个人都有其位置、其身份的地方，很容易形成一种传统；它成了一种图画，当人们</w:t>
      </w:r>
      <w:r>
        <w:rPr>
          <w:rFonts w:ascii="宋体" w:eastAsia="宋体" w:hAnsi="宋体" w:cs="宋体"/>
          <w:color w:val="000000"/>
          <w:sz w:val="39"/>
        </w:rPr>
        <w:t>想展现它时，他们就能向自己展现那领地的地图。我们在瓦尔家的情形就是如此</w:t>
      </w:r>
      <w:r>
        <w:rPr>
          <w:rFonts w:ascii="宋体" w:eastAsia="宋体" w:hAnsi="宋体" w:cs="宋体"/>
          <w:color w:val="000000"/>
          <w:sz w:val="39"/>
        </w:rPr>
        <w:t>———</w:t>
      </w:r>
      <w:r>
        <w:rPr>
          <w:rFonts w:ascii="宋体" w:eastAsia="宋体" w:hAnsi="宋体" w:cs="宋体"/>
          <w:color w:val="000000"/>
          <w:sz w:val="39"/>
        </w:rPr>
        <w:t>我们一起形成了一幅图画。我们每天晚上都在那里喝茶。姑妈，她直到那时一直坐在沙发上，经常转向那小缝纫桌，柯德丽娅接着离开了那桌子。她走到了沙发前的茶桌旁，爱德华跟着她，我则跟着姑妈。爱德华极力想保持一种神秘的气氛。他想悄声说话，而且经常做得很好，以至他完全变得没有了声音；我毫不掩饰自己向姑妈的倾诉</w:t>
      </w:r>
      <w:r>
        <w:rPr>
          <w:rFonts w:ascii="宋体" w:eastAsia="宋体" w:hAnsi="宋体" w:cs="宋体"/>
          <w:color w:val="000000"/>
          <w:sz w:val="39"/>
        </w:rPr>
        <w:t>————</w:t>
      </w:r>
      <w:r>
        <w:rPr>
          <w:rFonts w:ascii="宋体" w:eastAsia="宋体" w:hAnsi="宋体" w:cs="宋体"/>
          <w:color w:val="000000"/>
          <w:sz w:val="39"/>
        </w:rPr>
        <w:t>市场的物价，估算用奶油溶剂和黄油搅拌器做一磅黄油【</w:t>
      </w:r>
      <w:r>
        <w:rPr>
          <w:rFonts w:ascii="宋体" w:eastAsia="宋体" w:hAnsi="宋体" w:cs="宋体"/>
          <w:color w:val="000000"/>
          <w:sz w:val="39"/>
        </w:rPr>
        <w:t>350</w:t>
      </w:r>
      <w:r>
        <w:rPr>
          <w:rFonts w:ascii="宋体" w:eastAsia="宋体" w:hAnsi="宋体" w:cs="宋体"/>
          <w:color w:val="000000"/>
          <w:sz w:val="39"/>
        </w:rPr>
        <w:t>】需要多少夸脱牛奶。确实，这不仅是对任何年轻女孩儿来说听起来都没有害处的事情</w:t>
      </w:r>
      <w:r>
        <w:rPr>
          <w:rFonts w:ascii="宋体" w:eastAsia="宋体" w:hAnsi="宋体" w:cs="宋体"/>
          <w:color w:val="000000"/>
          <w:sz w:val="39"/>
        </w:rPr>
        <w:t>，而且更加不同寻常的是，它也是实在的、基本的、有启发性的谈话，它同样能使头脑和心灵变得崇高。我通常背对着茶几，背对着爱德华和柯德丽娅的谈情说爱；我则与姑妈谈情说爱。在自然所创造的东西里，自然不是很了不起、很睿智吗！黄油是多么珍贵的恩赐，是自然与艺术多么辉煌的成就！姑妈肯定无法听到爱德华和柯德丽娅在说什么，假定他们真的说了什么</w:t>
      </w:r>
      <w:r>
        <w:rPr>
          <w:rFonts w:ascii="宋体" w:eastAsia="宋体" w:hAnsi="宋体" w:cs="宋体"/>
          <w:color w:val="000000"/>
          <w:sz w:val="39"/>
        </w:rPr>
        <w:t>———</w:t>
      </w:r>
      <w:r>
        <w:rPr>
          <w:rFonts w:ascii="宋体" w:eastAsia="宋体" w:hAnsi="宋体" w:cs="宋体"/>
          <w:color w:val="000000"/>
          <w:sz w:val="39"/>
        </w:rPr>
        <w:t>我向爱德华保证过这一点，我始终信守诺言。不过，我完全听得见所说的每一个字，听得见他们的每一个动作。这对我来说非常重要，因为无法知道一个人在绝望时会冒什么险。最谨小慎微和最胆怯的人有</w:t>
      </w:r>
      <w:r>
        <w:rPr>
          <w:rFonts w:ascii="宋体" w:eastAsia="宋体" w:hAnsi="宋体" w:cs="宋体"/>
          <w:color w:val="000000"/>
          <w:sz w:val="39"/>
        </w:rPr>
        <w:t>时也敢于做最极端的事情。尽管我与这两个孤立的人没有丝毫关系，但我还是很容易在柯德丽娅身上觉察到，我总是无法看见地处在她与爱德华之间。</w:t>
      </w:r>
    </w:p>
    <w:p w:rsidR="00B83E87" w:rsidRDefault="00460AC0">
      <w:pPr>
        <w:wordWrap w:val="0"/>
        <w:spacing w:line="680" w:lineRule="atLeast"/>
        <w:ind w:right="40" w:firstLine="880"/>
        <w:textAlignment w:val="baseline"/>
        <w:rPr>
          <w:sz w:val="39"/>
        </w:rPr>
      </w:pPr>
      <w:r>
        <w:rPr>
          <w:rFonts w:ascii="宋体" w:eastAsia="宋体" w:hAnsi="宋体" w:cs="宋体"/>
          <w:color w:val="000000"/>
          <w:sz w:val="39"/>
        </w:rPr>
        <w:t>然而，我们四个人共同构成了一幅奇特的图画。如果我要想起一些著名的典型的话，我大概能找到一种类比，那么我可能会把自己看成是梅菲斯特，但困难在于爱德华并不是浮士德。如果我把自己变成浮士德，那么困难还是爱德华肯定不是梅菲斯特</w:t>
      </w:r>
      <w:r>
        <w:rPr>
          <w:rFonts w:ascii="宋体" w:eastAsia="宋体" w:hAnsi="宋体" w:cs="宋体"/>
          <w:color w:val="000000"/>
          <w:sz w:val="39"/>
        </w:rPr>
        <w:t>(Mephistopheles)</w:t>
      </w:r>
      <w:r>
        <w:rPr>
          <w:rFonts w:ascii="宋体" w:eastAsia="宋体" w:hAnsi="宋体" w:cs="宋体"/>
          <w:color w:val="000000"/>
          <w:sz w:val="39"/>
        </w:rPr>
        <w:t>。在爱德华眼中，我也最不可能是梅菲斯特。他</w:t>
      </w:r>
    </w:p>
    <w:p w:rsidR="00B83E87" w:rsidRDefault="00B83E87"/>
    <w:p w:rsidR="00B83E87" w:rsidRDefault="00B83E87">
      <w:pPr>
        <w:sectPr w:rsidR="00B83E87">
          <w:headerReference w:type="default" r:id="rId818"/>
          <w:footerReference w:type="default" r:id="rId819"/>
          <w:pgSz w:w="14260" w:h="23900"/>
          <w:pgMar w:top="1860" w:right="1020" w:bottom="1860" w:left="1020" w:header="1560" w:footer="1560" w:gutter="0"/>
          <w:cols w:space="720"/>
        </w:sectPr>
      </w:pPr>
    </w:p>
    <w:p w:rsidR="00B83E87" w:rsidRDefault="00460AC0">
      <w:pPr>
        <w:wordWrap w:val="0"/>
        <w:spacing w:line="460" w:lineRule="atLeast"/>
        <w:ind w:right="20"/>
        <w:jc w:val="right"/>
        <w:textAlignment w:val="baseline"/>
        <w:rPr>
          <w:sz w:val="34"/>
        </w:rPr>
      </w:pPr>
      <w:r>
        <w:rPr>
          <w:rFonts w:ascii="仿宋" w:eastAsia="仿宋" w:hAnsi="仿宋" w:cs="仿宋"/>
          <w:color w:val="000000"/>
          <w:sz w:val="34"/>
        </w:rPr>
        <w:lastRenderedPageBreak/>
        <w:t>勾引家日记</w:t>
      </w:r>
      <w:r>
        <w:rPr>
          <w:rFonts w:ascii="仿宋" w:eastAsia="仿宋" w:hAnsi="仿宋" w:cs="仿宋"/>
          <w:color w:val="000000"/>
          <w:sz w:val="34"/>
        </w:rPr>
        <w:t xml:space="preserve"> 383</w:t>
      </w:r>
    </w:p>
    <w:p w:rsidR="00B83E87" w:rsidRDefault="00B83E87">
      <w:pPr>
        <w:wordWrap w:val="0"/>
        <w:spacing w:line="700" w:lineRule="exact"/>
        <w:jc w:val="right"/>
        <w:textAlignment w:val="baseline"/>
        <w:rPr>
          <w:sz w:val="38"/>
        </w:rPr>
      </w:pPr>
    </w:p>
    <w:p w:rsidR="00B83E87" w:rsidRDefault="00460AC0">
      <w:pPr>
        <w:wordWrap w:val="0"/>
        <w:spacing w:line="680" w:lineRule="atLeast"/>
        <w:textAlignment w:val="baseline"/>
        <w:rPr>
          <w:sz w:val="38"/>
        </w:rPr>
      </w:pPr>
      <w:r>
        <w:rPr>
          <w:rFonts w:ascii="宋体" w:eastAsia="宋体" w:hAnsi="宋体" w:cs="宋体"/>
          <w:color w:val="000000"/>
          <w:sz w:val="38"/>
        </w:rPr>
        <w:t>把我看成是他的爱情的</w:t>
      </w:r>
      <w:r>
        <w:rPr>
          <w:rFonts w:ascii="宋体" w:eastAsia="宋体" w:hAnsi="宋体" w:cs="宋体"/>
          <w:color w:val="000000"/>
          <w:sz w:val="38"/>
        </w:rPr>
        <w:t>善良神灵，他在这一点上是对的；他至少可以肯定，没有人比我更加细心地守卫着他的爱情了。我答应过他要以谈话缠住姑妈，我最为诚挚地履行了这项重大任务。姑妈在我们眼前几乎消失在了农艺学之中，我们去厨房和地窖，爬上顶楼，观看鸡、鸭、鹅等等。所有这一切都惹恼了柯德丽娅。当然，她不可能理解我到底要做什么。我对她来说仍然是一个谜，但这个谜不会引诱她去猜测，而是使她恼怒，确实，使她很愤慨。她完全感觉到了，她姑妈几乎使自己变得非常滑稽可笑，然而她是一位如此值得敬重的女士，【</w:t>
      </w:r>
      <w:r>
        <w:rPr>
          <w:rFonts w:ascii="宋体" w:eastAsia="宋体" w:hAnsi="宋体" w:cs="宋体"/>
          <w:color w:val="000000"/>
          <w:sz w:val="38"/>
        </w:rPr>
        <w:t>351</w:t>
      </w:r>
      <w:r>
        <w:rPr>
          <w:rFonts w:ascii="宋体" w:eastAsia="宋体" w:hAnsi="宋体" w:cs="宋体"/>
          <w:color w:val="000000"/>
          <w:sz w:val="38"/>
        </w:rPr>
        <w:t>】肯定不应该滑稽可笑。在另一方面，我把这事做得很</w:t>
      </w:r>
      <w:r>
        <w:rPr>
          <w:rFonts w:ascii="宋体" w:eastAsia="宋体" w:hAnsi="宋体" w:cs="宋体"/>
          <w:color w:val="000000"/>
          <w:sz w:val="38"/>
        </w:rPr>
        <w:t>漂亮，以至她充分意识到了她试图动摇我将是徒劳的。有时，我把这事做得那么过分，致使柯德丽娅禁不住偷偷讥笑她姑妈。这些都是必须进行的练习。我这么做似乎没有与柯德丽娅协同</w:t>
      </w:r>
      <w:r>
        <w:rPr>
          <w:rFonts w:ascii="宋体" w:eastAsia="宋体" w:hAnsi="宋体" w:cs="宋体"/>
          <w:color w:val="000000"/>
          <w:sz w:val="38"/>
        </w:rPr>
        <w:t>————</w:t>
      </w:r>
      <w:r>
        <w:rPr>
          <w:rFonts w:ascii="宋体" w:eastAsia="宋体" w:hAnsi="宋体" w:cs="宋体"/>
          <w:color w:val="000000"/>
          <w:sz w:val="38"/>
        </w:rPr>
        <w:t>完全没有，因而我决没有引起她讥笑她姑妈。我仍然没有变化，仍然很严肃，不厌其烦，但她却忍不住要笑。这是第一个谬误的教训：我们必须教她嘲笑，但这种讥笑适合于我，也适合于姑妈，因为她完全不懂如何看待我。然而，这可能就是因为我是那种少年老成的年轻人；这很有可能；也许还有第二种、第三种可能性等等。她在讥笑了姑妈以后，对她自己很愤慨；我到处转悠，同时</w:t>
      </w:r>
      <w:r>
        <w:rPr>
          <w:rFonts w:ascii="宋体" w:eastAsia="宋体" w:hAnsi="宋体" w:cs="宋体"/>
          <w:color w:val="000000"/>
          <w:sz w:val="38"/>
        </w:rPr>
        <w:t>不停地与姑妈说话，非常严肃地看着她，于是她又讥笑我，讥笑那情景。</w:t>
      </w:r>
    </w:p>
    <w:p w:rsidR="00B83E87" w:rsidRDefault="00460AC0">
      <w:pPr>
        <w:wordWrap w:val="0"/>
        <w:spacing w:line="680" w:lineRule="atLeast"/>
        <w:ind w:right="20" w:firstLine="860"/>
        <w:textAlignment w:val="baseline"/>
        <w:rPr>
          <w:sz w:val="38"/>
        </w:rPr>
      </w:pPr>
      <w:r>
        <w:rPr>
          <w:rFonts w:ascii="宋体" w:eastAsia="宋体" w:hAnsi="宋体" w:cs="宋体"/>
          <w:color w:val="000000"/>
          <w:sz w:val="38"/>
        </w:rPr>
        <w:t>我们的关系不是微妙的，不是信任地接受，不是吸引，它是对误解的排斥。在我与她的关系中，实际上完全没有什么东西，它纯粹是理智的，这对一个年轻女孩儿来说，自然完全没有什么。我所使用的方法还是有其非常便利之处。一个献殷勤的人会引起猜疑，激起对他自己的抵抗；我与这一切都没有干系。我没有受到监视；相反，我倒表现为是个可靠的人，适合于守卫年轻女孩儿。这种方法只有一个缺点，那就是太缓慢，但由于这个原因，只有在要获得趣味时，就能成功地被用来对付人们。</w:t>
      </w:r>
    </w:p>
    <w:p w:rsidR="00B83E87" w:rsidRDefault="00460AC0">
      <w:pPr>
        <w:wordWrap w:val="0"/>
        <w:spacing w:line="680" w:lineRule="atLeast"/>
        <w:ind w:left="820"/>
        <w:textAlignment w:val="baseline"/>
        <w:rPr>
          <w:sz w:val="38"/>
        </w:rPr>
      </w:pPr>
      <w:r>
        <w:rPr>
          <w:rFonts w:ascii="宋体" w:eastAsia="宋体" w:hAnsi="宋体" w:cs="宋体"/>
          <w:color w:val="000000"/>
          <w:sz w:val="38"/>
        </w:rPr>
        <w:t>一个年轻女孩儿具有多大的恢复元气的力量啊</w:t>
      </w:r>
      <w:r>
        <w:rPr>
          <w:rFonts w:ascii="宋体" w:eastAsia="宋体" w:hAnsi="宋体" w:cs="宋体"/>
          <w:color w:val="000000"/>
          <w:sz w:val="38"/>
        </w:rPr>
        <w:t>————</w:t>
      </w:r>
      <w:r>
        <w:rPr>
          <w:rFonts w:ascii="宋体" w:eastAsia="宋体" w:hAnsi="宋体" w:cs="宋体"/>
          <w:color w:val="000000"/>
          <w:sz w:val="38"/>
        </w:rPr>
        <w:t>不是清晨</w:t>
      </w:r>
    </w:p>
    <w:p w:rsidR="00B83E87" w:rsidRDefault="00B83E87"/>
    <w:p w:rsidR="00B83E87" w:rsidRDefault="00B83E87">
      <w:pPr>
        <w:sectPr w:rsidR="00B83E87">
          <w:headerReference w:type="default" r:id="rId820"/>
          <w:footerReference w:type="default" r:id="rId821"/>
          <w:pgSz w:w="14080" w:h="23780"/>
          <w:pgMar w:top="1820" w:right="920" w:bottom="1820" w:left="920" w:header="1520" w:footer="152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384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40" w:lineRule="exact"/>
        <w:textAlignment w:val="baseline"/>
        <w:rPr>
          <w:sz w:val="39"/>
        </w:rPr>
      </w:pPr>
    </w:p>
    <w:p w:rsidR="00B83E87" w:rsidRDefault="00460AC0">
      <w:pPr>
        <w:wordWrap w:val="0"/>
        <w:spacing w:line="740" w:lineRule="atLeast"/>
        <w:ind w:left="20" w:right="120"/>
        <w:textAlignment w:val="baseline"/>
        <w:rPr>
          <w:sz w:val="39"/>
        </w:rPr>
      </w:pPr>
      <w:r>
        <w:rPr>
          <w:rFonts w:ascii="宋体" w:eastAsia="宋体" w:hAnsi="宋体" w:cs="宋体"/>
          <w:color w:val="000000"/>
          <w:sz w:val="39"/>
        </w:rPr>
        <w:t>的新鲜空气，不是风声的叹息，不是大海的沉静，不是葡萄酒的芬芳、它的风味</w:t>
      </w:r>
      <w:r>
        <w:rPr>
          <w:rFonts w:ascii="宋体" w:eastAsia="宋体" w:hAnsi="宋体" w:cs="宋体"/>
          <w:color w:val="000000"/>
          <w:sz w:val="39"/>
        </w:rPr>
        <w:t>————</w:t>
      </w:r>
      <w:r>
        <w:rPr>
          <w:rFonts w:ascii="宋体" w:eastAsia="宋体" w:hAnsi="宋体" w:cs="宋体"/>
          <w:color w:val="000000"/>
          <w:sz w:val="39"/>
        </w:rPr>
        <w:t>世界上没有任何东西具有这种恢复元气的力量。</w:t>
      </w:r>
    </w:p>
    <w:p w:rsidR="00B83E87" w:rsidRDefault="00460AC0">
      <w:pPr>
        <w:wordWrap w:val="0"/>
        <w:spacing w:line="740" w:lineRule="atLeast"/>
        <w:ind w:left="20" w:firstLine="860"/>
        <w:textAlignment w:val="baseline"/>
        <w:rPr>
          <w:sz w:val="39"/>
        </w:rPr>
      </w:pPr>
      <w:r>
        <w:rPr>
          <w:rFonts w:ascii="宋体" w:eastAsia="宋体" w:hAnsi="宋体" w:cs="宋体"/>
          <w:color w:val="000000"/>
          <w:sz w:val="39"/>
        </w:rPr>
        <w:t>但愿我很快就将把她引向憎恨我的地步。我完全设想好了一个坚定的单身汉形象。除了舒适地坐着、舒坦地躺着、有一个值得信赖的仆人、一个关系不错的朋友之外，【</w:t>
      </w:r>
      <w:r>
        <w:rPr>
          <w:rFonts w:ascii="宋体" w:eastAsia="宋体" w:hAnsi="宋体" w:cs="宋体"/>
          <w:color w:val="000000"/>
          <w:sz w:val="39"/>
        </w:rPr>
        <w:t>352</w:t>
      </w:r>
      <w:r>
        <w:rPr>
          <w:rFonts w:ascii="宋体" w:eastAsia="宋体" w:hAnsi="宋体" w:cs="宋体"/>
          <w:color w:val="000000"/>
          <w:sz w:val="39"/>
        </w:rPr>
        <w:t>】我没有谈到别的任何事情，因而，当我们手挽手地散步时，我可以依赖她。现在，如果我能说服姑妈抛弃她在农业方面的</w:t>
      </w:r>
      <w:r>
        <w:rPr>
          <w:rFonts w:ascii="宋体" w:eastAsia="宋体" w:hAnsi="宋体" w:cs="宋体"/>
          <w:color w:val="000000"/>
          <w:sz w:val="39"/>
        </w:rPr>
        <w:t>意见的话，我就可以把她引到这个方向，以便有嘲讽的更加直接的机会。人们可能会嘲笑一个单身汉，确实很少怜悯他；但一个小伙子</w:t>
      </w:r>
      <w:r>
        <w:rPr>
          <w:rFonts w:ascii="宋体" w:eastAsia="宋体" w:hAnsi="宋体" w:cs="宋体"/>
          <w:color w:val="000000"/>
          <w:sz w:val="39"/>
        </w:rPr>
        <w:t>(</w:t>
      </w:r>
      <w:r>
        <w:rPr>
          <w:rFonts w:ascii="宋体" w:eastAsia="宋体" w:hAnsi="宋体" w:cs="宋体"/>
          <w:color w:val="000000"/>
          <w:sz w:val="39"/>
        </w:rPr>
        <w:t>虽然并非不聪明</w:t>
      </w:r>
      <w:r>
        <w:rPr>
          <w:rFonts w:ascii="宋体" w:eastAsia="宋体" w:hAnsi="宋体" w:cs="宋体"/>
          <w:color w:val="000000"/>
          <w:sz w:val="39"/>
        </w:rPr>
        <w:t>)</w:t>
      </w:r>
      <w:r>
        <w:rPr>
          <w:rFonts w:ascii="宋体" w:eastAsia="宋体" w:hAnsi="宋体" w:cs="宋体"/>
          <w:color w:val="000000"/>
          <w:sz w:val="39"/>
        </w:rPr>
        <w:t>凭这样的行为会伤害年轻的女孩儿</w:t>
      </w:r>
      <w:r>
        <w:rPr>
          <w:rFonts w:ascii="宋体" w:eastAsia="宋体" w:hAnsi="宋体" w:cs="宋体"/>
          <w:color w:val="000000"/>
          <w:sz w:val="39"/>
        </w:rPr>
        <w:t>———</w:t>
      </w:r>
      <w:r>
        <w:rPr>
          <w:rFonts w:ascii="宋体" w:eastAsia="宋体" w:hAnsi="宋体" w:cs="宋体"/>
          <w:color w:val="000000"/>
          <w:sz w:val="39"/>
        </w:rPr>
        <w:t>女性、它的美和诗意的一切意义都被消灭了。</w:t>
      </w:r>
    </w:p>
    <w:p w:rsidR="00B83E87" w:rsidRDefault="00460AC0">
      <w:pPr>
        <w:wordWrap w:val="0"/>
        <w:spacing w:line="740" w:lineRule="atLeast"/>
        <w:ind w:left="20" w:right="120" w:firstLine="860"/>
        <w:textAlignment w:val="baseline"/>
        <w:rPr>
          <w:sz w:val="39"/>
        </w:rPr>
      </w:pPr>
      <w:r>
        <w:rPr>
          <w:rFonts w:ascii="宋体" w:eastAsia="宋体" w:hAnsi="宋体" w:cs="宋体"/>
          <w:color w:val="000000"/>
          <w:sz w:val="39"/>
        </w:rPr>
        <w:t>日子就这样一天天过去。我看见了她，但没有同她说话，我当着她在场时与姑妈说话。偶尔在夜里，我心里会想到倾吐出自己的爱。于是，我披上斗篷，把帽子向下拉到眼部，出去走到她窗前。她的卧室面对院子，但从街上看得见，因为那地方在一个角落上。有时，她在窗前伫立一会儿，或者推开窗子仰望星空，除了一个人外所有人都没</w:t>
      </w:r>
      <w:r>
        <w:rPr>
          <w:rFonts w:ascii="宋体" w:eastAsia="宋体" w:hAnsi="宋体" w:cs="宋体"/>
          <w:color w:val="000000"/>
          <w:sz w:val="39"/>
        </w:rPr>
        <w:t>有看见，她最想不到会被我所注视。在这些夜深人静的时刻，我到处走动，像个幽灵一样，我像个幽灵一样栖息于她居住的地方。于是，我忘却了一切，没有任何计划，没有任何算计，抛弃了理解，以深深的叹息来扩展和增强自己的胸膛，我需要一种运动，为的是不遭受自己有计划的举动的痛苦。其他人白天有德行，夜里就越轨；我在白天掩饰</w:t>
      </w:r>
      <w:r>
        <w:rPr>
          <w:rFonts w:ascii="宋体" w:eastAsia="宋体" w:hAnsi="宋体" w:cs="宋体"/>
          <w:color w:val="000000"/>
          <w:sz w:val="39"/>
        </w:rPr>
        <w:t>————</w:t>
      </w:r>
      <w:r>
        <w:rPr>
          <w:rFonts w:ascii="宋体" w:eastAsia="宋体" w:hAnsi="宋体" w:cs="宋体"/>
          <w:color w:val="000000"/>
          <w:sz w:val="39"/>
        </w:rPr>
        <w:t>夜里就纯粹是欲望。如果她在这里看见我，如果她能看透我的灵魂</w:t>
      </w:r>
      <w:r>
        <w:rPr>
          <w:rFonts w:ascii="宋体" w:eastAsia="宋体" w:hAnsi="宋体" w:cs="宋体"/>
          <w:color w:val="000000"/>
          <w:sz w:val="39"/>
        </w:rPr>
        <w:t>————</w:t>
      </w:r>
      <w:r>
        <w:rPr>
          <w:rFonts w:ascii="宋体" w:eastAsia="宋体" w:hAnsi="宋体" w:cs="宋体"/>
          <w:color w:val="000000"/>
          <w:sz w:val="39"/>
        </w:rPr>
        <w:t>如果。</w:t>
      </w:r>
    </w:p>
    <w:p w:rsidR="00B83E87" w:rsidRDefault="00460AC0">
      <w:pPr>
        <w:wordWrap w:val="0"/>
        <w:spacing w:line="740" w:lineRule="atLeast"/>
        <w:ind w:left="20" w:right="100" w:firstLine="860"/>
        <w:textAlignment w:val="baseline"/>
        <w:rPr>
          <w:sz w:val="39"/>
        </w:rPr>
      </w:pPr>
      <w:r>
        <w:rPr>
          <w:rFonts w:ascii="宋体" w:eastAsia="宋体" w:hAnsi="宋体" w:cs="宋体"/>
          <w:color w:val="000000"/>
          <w:sz w:val="39"/>
        </w:rPr>
        <w:t>如果这女孩儿愿意了解她自己，她一定会承认：我就是她要的男人。她过于热切，被感动得太深，以致在婚姻中不幸福；这对她来说太不够，不</w:t>
      </w:r>
      <w:r>
        <w:rPr>
          <w:rFonts w:ascii="宋体" w:eastAsia="宋体" w:hAnsi="宋体" w:cs="宋体"/>
          <w:color w:val="000000"/>
          <w:sz w:val="39"/>
        </w:rPr>
        <w:t>会使她为了一个彻头彻尾的勾引家而堕落，她将把兴趣从失败中挽救出来。在同我的关系中，她</w:t>
      </w:r>
    </w:p>
    <w:p w:rsidR="00B83E87" w:rsidRDefault="00B83E87"/>
    <w:p w:rsidR="00B83E87" w:rsidRDefault="00B83E87">
      <w:pPr>
        <w:sectPr w:rsidR="00B83E87">
          <w:headerReference w:type="default" r:id="rId822"/>
          <w:footerReference w:type="default" r:id="rId823"/>
          <w:pgSz w:w="14140" w:h="23800"/>
          <w:pgMar w:top="1820" w:right="920" w:bottom="1820" w:left="920" w:header="1520" w:footer="1520" w:gutter="0"/>
          <w:cols w:space="720"/>
        </w:sectPr>
      </w:pPr>
    </w:p>
    <w:p w:rsidR="00B83E87" w:rsidRDefault="00460AC0">
      <w:pPr>
        <w:wordWrap w:val="0"/>
        <w:spacing w:before="860" w:line="680" w:lineRule="atLeast"/>
        <w:ind w:left="40" w:right="40"/>
        <w:textAlignment w:val="baseline"/>
        <w:rPr>
          <w:sz w:val="42"/>
        </w:rPr>
      </w:pPr>
      <w:r>
        <w:rPr>
          <w:rFonts w:ascii="宋体" w:eastAsia="宋体" w:hAnsi="宋体" w:cs="宋体"/>
          <w:color w:val="000000"/>
          <w:sz w:val="42"/>
        </w:rPr>
        <w:lastRenderedPageBreak/>
        <w:t>必须像哲学家们用双关语说的那样：</w:t>
      </w:r>
      <w:r>
        <w:rPr>
          <w:rFonts w:ascii="宋体" w:eastAsia="宋体" w:hAnsi="宋体" w:cs="宋体"/>
          <w:color w:val="000000"/>
          <w:sz w:val="42"/>
        </w:rPr>
        <w:t xml:space="preserve"> zu Grunde gehn [</w:t>
      </w:r>
      <w:r>
        <w:rPr>
          <w:rFonts w:ascii="宋体" w:eastAsia="宋体" w:hAnsi="宋体" w:cs="宋体"/>
          <w:color w:val="000000"/>
          <w:sz w:val="42"/>
        </w:rPr>
        <w:t>消失掉</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p>
    <w:p w:rsidR="00B83E87" w:rsidRDefault="00460AC0">
      <w:pPr>
        <w:wordWrap w:val="0"/>
        <w:spacing w:line="680" w:lineRule="atLeast"/>
        <w:ind w:left="40" w:firstLine="860"/>
        <w:textAlignment w:val="baseline"/>
        <w:rPr>
          <w:sz w:val="42"/>
        </w:rPr>
      </w:pPr>
      <w:r>
        <w:rPr>
          <w:rFonts w:ascii="宋体" w:eastAsia="宋体" w:hAnsi="宋体" w:cs="宋体"/>
          <w:color w:val="000000"/>
          <w:sz w:val="42"/>
        </w:rPr>
        <w:t>她真的厌倦了听爱德华说话。正如经常发生的那样，在为兴趣设立了狭窄的限度时，人们会发现更多的兴趣。有时，她要听我同她姑妈的交谈。当我注意到这一点时，在遥远的地平线上会闪现出一种来自全然不同的世界的暗示，使姑妈和柯德丽娅感到吃惊。姑妈看见了【</w:t>
      </w:r>
      <w:r>
        <w:rPr>
          <w:rFonts w:ascii="宋体" w:eastAsia="宋体" w:hAnsi="宋体" w:cs="宋体"/>
          <w:color w:val="000000"/>
          <w:sz w:val="42"/>
        </w:rPr>
        <w:t>353</w:t>
      </w:r>
      <w:r>
        <w:rPr>
          <w:rFonts w:ascii="宋体" w:eastAsia="宋体" w:hAnsi="宋体" w:cs="宋体"/>
          <w:color w:val="000000"/>
          <w:sz w:val="42"/>
        </w:rPr>
        <w:t>】闪光，却什么都没有听到；柯德丽娅听</w:t>
      </w:r>
      <w:r>
        <w:rPr>
          <w:rFonts w:ascii="宋体" w:eastAsia="宋体" w:hAnsi="宋体" w:cs="宋体"/>
          <w:color w:val="000000"/>
          <w:sz w:val="42"/>
        </w:rPr>
        <w:t>见了声音，却什么都没有看见。然而，与此同时，一切都恢复了平静；姑妈与我之间的谈话按一贯的方式在进行，像夜晚寂静中的邮递马车，茶炊哀叹的哼哼声伴随着它。在这样的时刻，有时</w:t>
      </w:r>
    </w:p>
    <w:p w:rsidR="00B83E87" w:rsidRDefault="00460AC0">
      <w:pPr>
        <w:wordWrap w:val="0"/>
        <w:spacing w:line="680" w:lineRule="atLeast"/>
        <w:ind w:left="80"/>
        <w:textAlignment w:val="baseline"/>
        <w:rPr>
          <w:sz w:val="42"/>
        </w:rPr>
      </w:pPr>
      <w:r>
        <w:rPr>
          <w:rFonts w:ascii="宋体" w:eastAsia="宋体" w:hAnsi="宋体" w:cs="宋体"/>
          <w:color w:val="000000"/>
          <w:sz w:val="42"/>
          <w:u w:val="single"/>
        </w:rPr>
        <w:t xml:space="preserve">              </w:t>
      </w:r>
    </w:p>
    <w:p w:rsidR="00B83E87" w:rsidRDefault="00460AC0">
      <w:pPr>
        <w:wordWrap w:val="0"/>
        <w:spacing w:line="680" w:lineRule="atLeast"/>
        <w:ind w:left="72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例如，可参见黑格尔《逻辑学》，前揭，卷</w:t>
      </w:r>
      <w:r>
        <w:rPr>
          <w:rFonts w:ascii="宋体" w:eastAsia="宋体" w:hAnsi="宋体" w:cs="宋体"/>
          <w:color w:val="000000"/>
          <w:sz w:val="42"/>
        </w:rPr>
        <w:t>1</w:t>
      </w:r>
      <w:r>
        <w:rPr>
          <w:rFonts w:ascii="宋体" w:eastAsia="宋体" w:hAnsi="宋体" w:cs="宋体"/>
          <w:color w:val="000000"/>
          <w:sz w:val="42"/>
        </w:rPr>
        <w:t>，页</w:t>
      </w:r>
      <w:r>
        <w:rPr>
          <w:rFonts w:ascii="宋体" w:eastAsia="宋体" w:hAnsi="宋体" w:cs="宋体"/>
          <w:color w:val="000000"/>
          <w:sz w:val="42"/>
        </w:rPr>
        <w:t>507-509</w:t>
      </w:r>
      <w:r>
        <w:rPr>
          <w:rFonts w:ascii="宋体" w:eastAsia="宋体" w:hAnsi="宋体" w:cs="宋体"/>
          <w:color w:val="000000"/>
          <w:sz w:val="42"/>
        </w:rPr>
        <w:t>：</w:t>
      </w:r>
    </w:p>
    <w:p w:rsidR="00B83E87" w:rsidRDefault="00460AC0">
      <w:pPr>
        <w:wordWrap w:val="0"/>
        <w:spacing w:line="620" w:lineRule="atLeast"/>
        <w:ind w:left="720" w:right="720" w:firstLine="800"/>
        <w:textAlignment w:val="baseline"/>
        <w:rPr>
          <w:sz w:val="37"/>
        </w:rPr>
      </w:pPr>
      <w:r>
        <w:rPr>
          <w:rFonts w:ascii="仿宋" w:eastAsia="仿宋" w:hAnsi="仿宋" w:cs="仿宋"/>
          <w:color w:val="000000"/>
          <w:sz w:val="37"/>
        </w:rPr>
        <w:t>自在自为的世界是存在的整体；在它之外，什么都没有。但是，由于它处在自身绝对的否定性或形式之中，所以它的自我反思对它本身就是一种否定性的关系。它包含了对立面，在自身内部排斥自身进入实在界，进入他者的世界或现象界。这样，由于它是整体，所以它也只是总体</w:t>
      </w:r>
      <w:r>
        <w:rPr>
          <w:rFonts w:ascii="仿宋" w:eastAsia="仿宋" w:hAnsi="仿宋" w:cs="仿宋"/>
          <w:color w:val="000000"/>
          <w:sz w:val="37"/>
        </w:rPr>
        <w:t>的一个方面，在这种限定中构成了一种不同于现象界的自在。现象界在实在界中具有其否定的统一性，它在其中消失了，它退回到实在界中就像它消失了一样。此外，实在界也是现象界推断的依据；因为它的同一性在其实质之中包含了绝对的形式，扬弃了它自身，使自身成为推断，因为这种推断的直接性就是现象界</w:t>
      </w:r>
      <w:r>
        <w:rPr>
          <w:rFonts w:ascii="仿宋" w:eastAsia="仿宋" w:hAnsi="仿宋" w:cs="仿宋"/>
          <w:color w:val="000000"/>
          <w:sz w:val="37"/>
        </w:rPr>
        <w:t>……</w:t>
      </w:r>
      <w:r>
        <w:rPr>
          <w:rFonts w:ascii="仿宋" w:eastAsia="仿宋" w:hAnsi="仿宋" w:cs="仿宋"/>
          <w:color w:val="000000"/>
          <w:sz w:val="37"/>
        </w:rPr>
        <w:t>既然法律领域在自身内部包含了这个否定环节和对立面，因此作为整体，从自身中排斥自身，进入一个自在自为的世界和现象界，两者的同一性因此就是对立面的实质性关系。基本关系照此就成了对立面，它在其矛盾中已经消失了；存在是使自身统一起来的基础</w:t>
      </w:r>
      <w:r>
        <w:rPr>
          <w:rFonts w:ascii="仿宋" w:eastAsia="仿宋" w:hAnsi="仿宋" w:cs="仿宋"/>
          <w:color w:val="000000"/>
          <w:sz w:val="37"/>
        </w:rPr>
        <w:t>。但是，存在成了现象；基础在存在中被扬弃了；它使自身作为现象回归到自身而复苏了，但在同时，作为被扬弃了的基础，即作为对立的限定的基本关系；但这些限定的同一性在实质上就是形成和转变，再也不是基本关系本身。</w:t>
      </w:r>
    </w:p>
    <w:p w:rsidR="00B83E87" w:rsidRDefault="00B83E87"/>
    <w:p w:rsidR="00B83E87" w:rsidRDefault="00B83E87">
      <w:pPr>
        <w:sectPr w:rsidR="00B83E87">
          <w:headerReference w:type="default" r:id="rId824"/>
          <w:footerReference w:type="default" r:id="rId825"/>
          <w:pgSz w:w="14320" w:h="23920"/>
          <w:pgMar w:top="1980" w:right="1040" w:bottom="1980" w:left="1040" w:header="1680" w:footer="168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386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8"/>
        </w:rPr>
      </w:pPr>
    </w:p>
    <w:p w:rsidR="00B83E87" w:rsidRDefault="00460AC0">
      <w:pPr>
        <w:wordWrap w:val="0"/>
        <w:spacing w:line="720" w:lineRule="atLeast"/>
        <w:textAlignment w:val="baseline"/>
        <w:rPr>
          <w:sz w:val="38"/>
        </w:rPr>
      </w:pPr>
      <w:r>
        <w:rPr>
          <w:rFonts w:ascii="宋体" w:eastAsia="宋体" w:hAnsi="宋体" w:cs="宋体"/>
          <w:color w:val="000000"/>
          <w:sz w:val="38"/>
        </w:rPr>
        <w:t>在客厅里很不舒服，尤其是对柯德丽娅来说。她没有任何人可以与之交谈或倾听。如果她转向爱德华，她会遇到他在羞怯中做出某种傻事的风险；如果她转向另一边，就朝着姑妈和我，这里占主导的是自信，谈话的节奏像单调的锤击声，与爱德华的缺乏自信形成了最不和</w:t>
      </w:r>
      <w:r>
        <w:rPr>
          <w:rFonts w:ascii="宋体" w:eastAsia="宋体" w:hAnsi="宋体" w:cs="宋体"/>
          <w:color w:val="000000"/>
          <w:sz w:val="38"/>
        </w:rPr>
        <w:t>谐的对照。我完全可以理解，在柯德丽娅看来，姑妈准是被迷住了，以至她完全随着我的节奏速度运动。她也无法参与这种交谈，因为我用来激怒她的方法之一，就是使我自己把她当作一个孩子来对待。我似乎没有因此而让自己随便对待她，远不是那样。我完全懂得这种事情可能具有的使人心烦意乱的效果，关键在于她的女人味儿一定要能再次达到纯洁与美好。由于我同姑妈的亲密关系，我很容易把她当作一个完全不谙世事的孩子来对待。她的女人味儿因此没有受到损害，只不过被中和了，因为事实上她并不了解市场价格，这不可能伤害她的女人味儿，但想象这事在生活中极</w:t>
      </w:r>
      <w:r>
        <w:rPr>
          <w:rFonts w:ascii="宋体" w:eastAsia="宋体" w:hAnsi="宋体" w:cs="宋体"/>
          <w:color w:val="000000"/>
          <w:sz w:val="38"/>
        </w:rPr>
        <w:t>为重要肯定会使她反感。由于我在这个方面的大力协助，姑妈进行了超常发挥。她几乎变得盲目自信了</w:t>
      </w:r>
      <w:r>
        <w:rPr>
          <w:rFonts w:ascii="宋体" w:eastAsia="宋体" w:hAnsi="宋体" w:cs="宋体"/>
          <w:color w:val="000000"/>
          <w:sz w:val="38"/>
        </w:rPr>
        <w:t>————</w:t>
      </w:r>
      <w:r>
        <w:rPr>
          <w:rFonts w:ascii="宋体" w:eastAsia="宋体" w:hAnsi="宋体" w:cs="宋体"/>
          <w:color w:val="000000"/>
          <w:sz w:val="38"/>
        </w:rPr>
        <w:t>她可能会为某些事情感谢我。她无法接受的有关我的唯一事情，就是我没有职位。因而，在提及某个空缺职位时，我已经习惯了说：</w:t>
      </w:r>
      <w:r>
        <w:rPr>
          <w:rFonts w:ascii="宋体" w:eastAsia="宋体" w:hAnsi="宋体" w:cs="宋体"/>
          <w:color w:val="000000"/>
          <w:sz w:val="38"/>
        </w:rPr>
        <w:t>“</w:t>
      </w:r>
      <w:r>
        <w:rPr>
          <w:rFonts w:ascii="宋体" w:eastAsia="宋体" w:hAnsi="宋体" w:cs="宋体"/>
          <w:color w:val="000000"/>
          <w:sz w:val="38"/>
        </w:rPr>
        <w:t>有一个适合我的职位</w:t>
      </w:r>
      <w:r>
        <w:rPr>
          <w:rFonts w:ascii="宋体" w:eastAsia="宋体" w:hAnsi="宋体" w:cs="宋体"/>
          <w:color w:val="000000"/>
          <w:sz w:val="38"/>
        </w:rPr>
        <w:t>”</w:t>
      </w:r>
      <w:r>
        <w:rPr>
          <w:rFonts w:ascii="宋体" w:eastAsia="宋体" w:hAnsi="宋体" w:cs="宋体"/>
          <w:color w:val="000000"/>
          <w:sz w:val="38"/>
        </w:rPr>
        <w:t>，随即非常严肃地同她进行讨论。柯德丽娅总会感到这种嘲讽，这恰恰是我希望的。</w:t>
      </w:r>
    </w:p>
    <w:p w:rsidR="00B83E87" w:rsidRDefault="00460AC0">
      <w:pPr>
        <w:wordWrap w:val="0"/>
        <w:spacing w:line="720" w:lineRule="atLeast"/>
        <w:ind w:right="40" w:firstLine="820"/>
        <w:textAlignment w:val="baseline"/>
        <w:rPr>
          <w:sz w:val="38"/>
        </w:rPr>
      </w:pPr>
      <w:r>
        <w:rPr>
          <w:rFonts w:ascii="宋体" w:eastAsia="宋体" w:hAnsi="宋体" w:cs="宋体"/>
          <w:color w:val="000000"/>
          <w:sz w:val="38"/>
        </w:rPr>
        <w:t>可怜的爱德华！他不叫弗里茨</w:t>
      </w:r>
      <w:r>
        <w:rPr>
          <w:rFonts w:ascii="宋体" w:eastAsia="宋体" w:hAnsi="宋体" w:cs="宋体"/>
          <w:color w:val="000000"/>
          <w:sz w:val="38"/>
        </w:rPr>
        <w:t>(Fritz)</w:t>
      </w:r>
      <w:r>
        <w:rPr>
          <w:rFonts w:ascii="宋体" w:eastAsia="宋体" w:hAnsi="宋体" w:cs="宋体"/>
          <w:color w:val="000000"/>
          <w:sz w:val="38"/>
        </w:rPr>
        <w:t>真是丢脸。</w:t>
      </w:r>
      <w:r>
        <w:rPr>
          <w:rFonts w:ascii="宋体" w:eastAsia="宋体" w:hAnsi="宋体" w:cs="宋体"/>
          <w:color w:val="000000"/>
          <w:sz w:val="38"/>
        </w:rPr>
        <w:t>①</w:t>
      </w:r>
      <w:r>
        <w:rPr>
          <w:rFonts w:ascii="宋体" w:eastAsia="宋体" w:hAnsi="宋体" w:cs="宋体"/>
          <w:color w:val="000000"/>
          <w:sz w:val="38"/>
        </w:rPr>
        <w:t>每当我想起与他的关系时，我总会想到《新娘》中的弗里茨。</w:t>
      </w:r>
      <w:r>
        <w:rPr>
          <w:rFonts w:ascii="宋体" w:eastAsia="宋体" w:hAnsi="宋体" w:cs="宋体"/>
          <w:color w:val="000000"/>
          <w:sz w:val="38"/>
        </w:rPr>
        <w:t>②</w:t>
      </w:r>
      <w:r>
        <w:rPr>
          <w:rFonts w:ascii="宋体" w:eastAsia="宋体" w:hAnsi="宋体" w:cs="宋体"/>
          <w:color w:val="000000"/>
          <w:sz w:val="38"/>
        </w:rPr>
        <w:t>此外，像他的原型一样，爱德华是【</w:t>
      </w:r>
      <w:r>
        <w:rPr>
          <w:rFonts w:ascii="宋体" w:eastAsia="宋体" w:hAnsi="宋体" w:cs="宋体"/>
          <w:color w:val="000000"/>
          <w:sz w:val="38"/>
        </w:rPr>
        <w:t>354</w:t>
      </w:r>
      <w:r>
        <w:rPr>
          <w:rFonts w:ascii="宋体" w:eastAsia="宋体" w:hAnsi="宋体" w:cs="宋体"/>
          <w:color w:val="000000"/>
          <w:sz w:val="38"/>
        </w:rPr>
        <w:t>】国民警卫队的下士。老实</w:t>
      </w:r>
    </w:p>
    <w:p w:rsidR="00B83E87" w:rsidRDefault="00460AC0">
      <w:pPr>
        <w:wordWrap w:val="0"/>
        <w:spacing w:line="720" w:lineRule="atLeast"/>
        <w:ind w:left="20"/>
        <w:textAlignment w:val="baseline"/>
        <w:rPr>
          <w:sz w:val="38"/>
        </w:rPr>
      </w:pPr>
      <w:r>
        <w:rPr>
          <w:rFonts w:ascii="宋体" w:eastAsia="宋体" w:hAnsi="宋体" w:cs="宋体"/>
          <w:color w:val="000000"/>
          <w:sz w:val="38"/>
          <w:u w:val="single"/>
        </w:rPr>
        <w:t xml:space="preserve">                </w:t>
      </w:r>
    </w:p>
    <w:p w:rsidR="00B83E87" w:rsidRDefault="00460AC0">
      <w:pPr>
        <w:wordWrap w:val="0"/>
        <w:spacing w:before="300" w:line="580" w:lineRule="atLeast"/>
        <w:ind w:left="70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参见《增补》，页</w:t>
      </w:r>
      <w:r>
        <w:rPr>
          <w:rFonts w:ascii="宋体" w:eastAsia="宋体" w:hAnsi="宋体" w:cs="宋体"/>
          <w:color w:val="000000"/>
          <w:sz w:val="36"/>
        </w:rPr>
        <w:t>564 (</w:t>
      </w:r>
      <w:r>
        <w:rPr>
          <w:rFonts w:ascii="宋体" w:eastAsia="宋体" w:hAnsi="宋体" w:cs="宋体"/>
          <w:color w:val="000000"/>
          <w:sz w:val="36"/>
        </w:rPr>
        <w:t>《论文》卷</w:t>
      </w:r>
      <w:r>
        <w:rPr>
          <w:rFonts w:ascii="宋体" w:eastAsia="宋体" w:hAnsi="宋体" w:cs="宋体"/>
          <w:color w:val="000000"/>
          <w:sz w:val="36"/>
        </w:rPr>
        <w:t>3-B56:10,92)</w:t>
      </w:r>
      <w:r>
        <w:rPr>
          <w:rFonts w:ascii="宋体" w:eastAsia="宋体" w:hAnsi="宋体" w:cs="宋体"/>
          <w:color w:val="000000"/>
          <w:sz w:val="36"/>
        </w:rPr>
        <w:t>。</w:t>
      </w:r>
    </w:p>
    <w:p w:rsidR="00B83E87" w:rsidRDefault="00460AC0">
      <w:pPr>
        <w:wordWrap w:val="0"/>
        <w:spacing w:line="580" w:lineRule="atLeast"/>
        <w:ind w:right="20" w:firstLine="70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斯克里布《新娘》</w:t>
      </w:r>
      <w:r>
        <w:rPr>
          <w:rFonts w:ascii="宋体" w:eastAsia="宋体" w:hAnsi="宋体" w:cs="宋体"/>
          <w:color w:val="000000"/>
          <w:sz w:val="36"/>
        </w:rPr>
        <w:t>(Bruden)</w:t>
      </w:r>
      <w:r>
        <w:rPr>
          <w:rFonts w:ascii="宋体" w:eastAsia="宋体" w:hAnsi="宋体" w:cs="宋体"/>
          <w:color w:val="000000"/>
          <w:sz w:val="36"/>
        </w:rPr>
        <w:t>，海伯格译，</w:t>
      </w:r>
      <w:r>
        <w:rPr>
          <w:rFonts w:ascii="宋体" w:eastAsia="宋体" w:hAnsi="宋体" w:cs="宋体"/>
          <w:color w:val="000000"/>
          <w:sz w:val="36"/>
        </w:rPr>
        <w:t>1831</w:t>
      </w:r>
      <w:r>
        <w:rPr>
          <w:rFonts w:ascii="宋体" w:eastAsia="宋体" w:hAnsi="宋体" w:cs="宋体"/>
          <w:color w:val="000000"/>
          <w:sz w:val="36"/>
        </w:rPr>
        <w:t>年在哥本哈根皇家剧院</w:t>
      </w:r>
      <w:r>
        <w:rPr>
          <w:rFonts w:ascii="TimesNewRoman" w:eastAsia="TimesNewRoman" w:hAnsi="TimesNewRoman" w:cs="TimesNewRoman"/>
          <w:color w:val="000000"/>
          <w:sz w:val="36"/>
        </w:rPr>
        <w:t>首演；</w:t>
      </w:r>
      <w:r>
        <w:rPr>
          <w:rFonts w:ascii="TimesNewRoman" w:eastAsia="TimesNewRoman" w:hAnsi="TimesNewRoman" w:cs="TimesNewRoman"/>
          <w:color w:val="000000"/>
          <w:sz w:val="36"/>
        </w:rPr>
        <w:t xml:space="preserve"> Det Kongelige Theaters Repertoire</w:t>
      </w:r>
      <w:r>
        <w:rPr>
          <w:rFonts w:ascii="TimesNewRoman" w:eastAsia="TimesNewRoman" w:hAnsi="TimesNewRoman" w:cs="TimesNewRoman"/>
          <w:color w:val="000000"/>
          <w:sz w:val="36"/>
        </w:rPr>
        <w:t>，第</w:t>
      </w:r>
      <w:r>
        <w:rPr>
          <w:rFonts w:ascii="TimesNewRoman" w:eastAsia="TimesNewRoman" w:hAnsi="TimesNewRoman" w:cs="TimesNewRoman"/>
          <w:color w:val="000000"/>
          <w:sz w:val="36"/>
        </w:rPr>
        <w:t xml:space="preserve"> 1-6</w:t>
      </w:r>
      <w:r>
        <w:rPr>
          <w:rFonts w:ascii="TimesNewRoman" w:eastAsia="TimesNewRoman" w:hAnsi="TimesNewRoman" w:cs="TimesNewRoman"/>
          <w:color w:val="000000"/>
          <w:sz w:val="36"/>
        </w:rPr>
        <w:t>幕，</w:t>
      </w:r>
      <w:r>
        <w:rPr>
          <w:rFonts w:ascii="TimesNewRoman" w:eastAsia="TimesNewRoman" w:hAnsi="TimesNewRoman" w:cs="TimesNewRoman"/>
          <w:color w:val="000000"/>
          <w:sz w:val="36"/>
        </w:rPr>
        <w:t xml:space="preserve"> Copenhagen:1830-1842</w:t>
      </w:r>
      <w:r>
        <w:rPr>
          <w:rFonts w:ascii="TimesNewRoman" w:eastAsia="TimesNewRoman" w:hAnsi="TimesNewRoman" w:cs="TimesNewRoman"/>
          <w:color w:val="000000"/>
          <w:sz w:val="36"/>
        </w:rPr>
        <w:t>，</w:t>
      </w:r>
      <w:r>
        <w:rPr>
          <w:rFonts w:ascii="宋体" w:eastAsia="宋体" w:hAnsi="宋体" w:cs="宋体"/>
          <w:color w:val="000000"/>
          <w:sz w:val="36"/>
        </w:rPr>
        <w:t>第</w:t>
      </w:r>
      <w:r>
        <w:rPr>
          <w:rFonts w:ascii="宋体" w:eastAsia="宋体" w:hAnsi="宋体" w:cs="宋体"/>
          <w:color w:val="000000"/>
          <w:sz w:val="36"/>
        </w:rPr>
        <w:t>2</w:t>
      </w:r>
      <w:r>
        <w:rPr>
          <w:rFonts w:ascii="宋体" w:eastAsia="宋体" w:hAnsi="宋体" w:cs="宋体"/>
          <w:color w:val="000000"/>
          <w:sz w:val="36"/>
        </w:rPr>
        <w:t>幕。弗里茨，一个下士，由于自己的过错而失去了新娘；她嫁给了一个伯爵。</w:t>
      </w:r>
    </w:p>
    <w:p w:rsidR="00B83E87" w:rsidRDefault="00B83E87"/>
    <w:p w:rsidR="00B83E87" w:rsidRDefault="00B83E87">
      <w:pPr>
        <w:sectPr w:rsidR="00B83E87">
          <w:headerReference w:type="default" r:id="rId826"/>
          <w:footerReference w:type="default" r:id="rId827"/>
          <w:pgSz w:w="14180" w:h="23840"/>
          <w:pgMar w:top="1840" w:right="980" w:bottom="1840" w:left="980" w:header="1540" w:footer="1540" w:gutter="0"/>
          <w:cols w:space="720"/>
        </w:sectPr>
      </w:pPr>
    </w:p>
    <w:p w:rsidR="00B83E87" w:rsidRDefault="00460AC0">
      <w:pPr>
        <w:wordWrap w:val="0"/>
        <w:spacing w:line="460" w:lineRule="atLeast"/>
        <w:ind w:right="20"/>
        <w:jc w:val="right"/>
        <w:textAlignment w:val="baseline"/>
        <w:rPr>
          <w:sz w:val="34"/>
        </w:rPr>
      </w:pPr>
      <w:r>
        <w:rPr>
          <w:rFonts w:ascii="仿宋" w:eastAsia="仿宋" w:hAnsi="仿宋" w:cs="仿宋"/>
          <w:color w:val="000000"/>
          <w:sz w:val="34"/>
        </w:rPr>
        <w:lastRenderedPageBreak/>
        <w:t>勾引家日记</w:t>
      </w:r>
      <w:r>
        <w:rPr>
          <w:rFonts w:ascii="仿宋" w:eastAsia="仿宋" w:hAnsi="仿宋" w:cs="仿宋"/>
          <w:color w:val="000000"/>
          <w:sz w:val="34"/>
        </w:rPr>
        <w:t xml:space="preserve"> 387</w:t>
      </w:r>
    </w:p>
    <w:p w:rsidR="00B83E87" w:rsidRDefault="00B83E87">
      <w:pPr>
        <w:wordWrap w:val="0"/>
        <w:spacing w:line="720" w:lineRule="exact"/>
        <w:jc w:val="right"/>
        <w:textAlignment w:val="baseline"/>
        <w:rPr>
          <w:sz w:val="37"/>
        </w:rPr>
      </w:pPr>
    </w:p>
    <w:p w:rsidR="00B83E87" w:rsidRDefault="00460AC0">
      <w:pPr>
        <w:wordWrap w:val="0"/>
        <w:spacing w:line="700" w:lineRule="atLeast"/>
        <w:ind w:left="20"/>
        <w:textAlignment w:val="baseline"/>
        <w:rPr>
          <w:sz w:val="37"/>
        </w:rPr>
      </w:pPr>
      <w:r>
        <w:rPr>
          <w:rFonts w:ascii="宋体" w:eastAsia="宋体" w:hAnsi="宋体" w:cs="宋体"/>
          <w:color w:val="000000"/>
          <w:sz w:val="37"/>
        </w:rPr>
        <w:t>说，爱德华也很烦人。他老是做错事情，总是一本正经并衣冠楚</w:t>
      </w:r>
      <w:r>
        <w:rPr>
          <w:rFonts w:ascii="宋体" w:eastAsia="宋体" w:hAnsi="宋体" w:cs="宋体"/>
          <w:color w:val="000000"/>
          <w:sz w:val="37"/>
        </w:rPr>
        <w:t>楚地出现。出于对他的友谊，</w:t>
      </w:r>
      <w:r>
        <w:rPr>
          <w:rFonts w:ascii="宋体" w:eastAsia="宋体" w:hAnsi="宋体" w:cs="宋体"/>
          <w:color w:val="000000"/>
          <w:sz w:val="37"/>
        </w:rPr>
        <w:t xml:space="preserve"> unter uns gesagt [</w:t>
      </w:r>
      <w:r>
        <w:rPr>
          <w:rFonts w:ascii="宋体" w:eastAsia="宋体" w:hAnsi="宋体" w:cs="宋体"/>
          <w:color w:val="000000"/>
          <w:sz w:val="37"/>
        </w:rPr>
        <w:t>只在我们之间</w:t>
      </w:r>
      <w:r>
        <w:rPr>
          <w:rFonts w:ascii="宋体" w:eastAsia="宋体" w:hAnsi="宋体" w:cs="宋体"/>
          <w:color w:val="000000"/>
          <w:sz w:val="37"/>
        </w:rPr>
        <w:t>]</w:t>
      </w:r>
      <w:r>
        <w:rPr>
          <w:rFonts w:ascii="宋体" w:eastAsia="宋体" w:hAnsi="宋体" w:cs="宋体"/>
          <w:color w:val="000000"/>
          <w:sz w:val="37"/>
        </w:rPr>
        <w:t>，我去造访时就尽可能穿着得很随意。可怜的爱德</w:t>
      </w:r>
      <w:r>
        <w:rPr>
          <w:rFonts w:ascii="宋体" w:eastAsia="宋体" w:hAnsi="宋体" w:cs="宋体"/>
          <w:color w:val="000000"/>
          <w:sz w:val="37"/>
        </w:rPr>
        <w:t xml:space="preserve"> </w:t>
      </w:r>
      <w:r>
        <w:rPr>
          <w:rFonts w:ascii="宋体" w:eastAsia="宋体" w:hAnsi="宋体" w:cs="宋体"/>
          <w:color w:val="000000"/>
          <w:sz w:val="37"/>
        </w:rPr>
        <w:t>华！几乎使我觉得糟糕的唯一事情，就是他一直都非常感激我，不知道如何感谢我。对我来说，因此而被感谢，这就太过分了。</w:t>
      </w:r>
    </w:p>
    <w:p w:rsidR="00B83E87" w:rsidRDefault="00460AC0">
      <w:pPr>
        <w:wordWrap w:val="0"/>
        <w:spacing w:line="700" w:lineRule="atLeast"/>
        <w:ind w:left="20" w:right="20" w:firstLine="840"/>
        <w:textAlignment w:val="baseline"/>
        <w:rPr>
          <w:sz w:val="37"/>
        </w:rPr>
      </w:pPr>
      <w:r>
        <w:rPr>
          <w:rFonts w:ascii="宋体" w:eastAsia="宋体" w:hAnsi="宋体" w:cs="宋体"/>
          <w:color w:val="000000"/>
          <w:sz w:val="37"/>
        </w:rPr>
        <w:t>你为什么不那么美好和宁静？你整个清晨除了摇撼我的遮蓬、拉动我临街窗户上的镜子和上面的绳索、玩弄前门外的门铃拉线、拍打窗玻璃之外，还干了些什么</w:t>
      </w:r>
      <w:r>
        <w:rPr>
          <w:rFonts w:ascii="宋体" w:eastAsia="宋体" w:hAnsi="宋体" w:cs="宋体"/>
          <w:color w:val="000000"/>
          <w:sz w:val="37"/>
        </w:rPr>
        <w:t>————</w:t>
      </w:r>
      <w:r>
        <w:rPr>
          <w:rFonts w:ascii="宋体" w:eastAsia="宋体" w:hAnsi="宋体" w:cs="宋体"/>
          <w:color w:val="000000"/>
          <w:sz w:val="37"/>
        </w:rPr>
        <w:t>简言之，以各种方式表明你的存在，似乎想召唤我跟你出去？不错，天气非常好，但我一点都不想出去，让我呆在家里。</w:t>
      </w:r>
      <w:r>
        <w:rPr>
          <w:rFonts w:ascii="宋体" w:eastAsia="宋体" w:hAnsi="宋体" w:cs="宋体"/>
          <w:color w:val="000000"/>
          <w:sz w:val="37"/>
        </w:rPr>
        <w:t>①————</w:t>
      </w:r>
      <w:r>
        <w:rPr>
          <w:rFonts w:ascii="宋体" w:eastAsia="宋体" w:hAnsi="宋体" w:cs="宋体"/>
          <w:color w:val="000000"/>
          <w:sz w:val="37"/>
        </w:rPr>
        <w:t>你这顽皮的</w:t>
      </w:r>
      <w:r>
        <w:rPr>
          <w:rFonts w:ascii="宋体" w:eastAsia="宋体" w:hAnsi="宋体" w:cs="宋体"/>
          <w:color w:val="000000"/>
          <w:sz w:val="37"/>
        </w:rPr>
        <w:t>、精力旺盛的西风，你这快乐的家伙，自己走吧，一如既往地与年轻女孩儿们取乐。是的，我明白，没有人像你一样懂得如何勾引一般地拥抱年轻女孩儿。她试图挣脱你的怀抱是徒劳，她不可能从你的圈套中解脱</w:t>
      </w:r>
      <w:r>
        <w:rPr>
          <w:rFonts w:ascii="宋体" w:eastAsia="宋体" w:hAnsi="宋体" w:cs="宋体"/>
          <w:color w:val="000000"/>
          <w:sz w:val="37"/>
        </w:rPr>
        <w:t>———</w:t>
      </w:r>
      <w:r>
        <w:rPr>
          <w:rFonts w:ascii="宋体" w:eastAsia="宋体" w:hAnsi="宋体" w:cs="宋体"/>
          <w:color w:val="000000"/>
          <w:sz w:val="37"/>
        </w:rPr>
        <w:t>她也不希望这样，因为你凉爽清新，并不使人焦虑。你自己走吧！让我忽略它。可是，你因此认为你在其中毫无乐趣，你不是为了自己而做这事。那么很好，我将随你而去，但有两个条件。</w:t>
      </w:r>
      <w:r>
        <w:rPr>
          <w:rFonts w:ascii="宋体" w:eastAsia="宋体" w:hAnsi="宋体" w:cs="宋体"/>
          <w:color w:val="000000"/>
          <w:sz w:val="37"/>
        </w:rPr>
        <w:t>————</w:t>
      </w:r>
      <w:r>
        <w:rPr>
          <w:rFonts w:ascii="宋体" w:eastAsia="宋体" w:hAnsi="宋体" w:cs="宋体"/>
          <w:color w:val="000000"/>
          <w:sz w:val="37"/>
        </w:rPr>
        <w:t>第一个条件。在皇帝新街住着一个年轻女孩儿，她非常可爱，却也厚着脸皮不愿意爱我</w:t>
      </w:r>
      <w:r>
        <w:rPr>
          <w:rFonts w:ascii="宋体" w:eastAsia="宋体" w:hAnsi="宋体" w:cs="宋体"/>
          <w:color w:val="000000"/>
          <w:sz w:val="37"/>
        </w:rPr>
        <w:t>————</w:t>
      </w:r>
      <w:r>
        <w:rPr>
          <w:rFonts w:ascii="宋体" w:eastAsia="宋体" w:hAnsi="宋体" w:cs="宋体"/>
          <w:color w:val="000000"/>
          <w:sz w:val="37"/>
        </w:rPr>
        <w:t>是的，更糟糕的是，她竟爱上了别人，他们竟然到了手挽手地一起散步</w:t>
      </w:r>
      <w:r>
        <w:rPr>
          <w:rFonts w:ascii="宋体" w:eastAsia="宋体" w:hAnsi="宋体" w:cs="宋体"/>
          <w:color w:val="000000"/>
          <w:sz w:val="37"/>
        </w:rPr>
        <w:t>的地步。我知道他在一点钟要去接她。现在答应我，你们当中最强烈的风要一直躲在附近某个地方，直到他带着她从大门出来的那时刻。那时他要转进孔根斯格德商业街，这支分遣队将冲出去，以最有礼貌的方式摘下他的帽子，以稳定的速度把它带到他前面正好一码远的地方</w:t>
      </w:r>
      <w:r>
        <w:rPr>
          <w:rFonts w:ascii="宋体" w:eastAsia="宋体" w:hAnsi="宋体" w:cs="宋体"/>
          <w:color w:val="000000"/>
          <w:sz w:val="37"/>
        </w:rPr>
        <w:t>————</w:t>
      </w:r>
      <w:r>
        <w:rPr>
          <w:rFonts w:ascii="宋体" w:eastAsia="宋体" w:hAnsi="宋体" w:cs="宋体"/>
          <w:color w:val="000000"/>
          <w:sz w:val="37"/>
        </w:rPr>
        <w:t>不要太快，如果那样想必他会回家。他接着就不断希望抓住它，他甚至没有松开她的手。你就这样领着【</w:t>
      </w:r>
      <w:r>
        <w:rPr>
          <w:rFonts w:ascii="宋体" w:eastAsia="宋体" w:hAnsi="宋体" w:cs="宋体"/>
          <w:color w:val="000000"/>
          <w:sz w:val="37"/>
        </w:rPr>
        <w:t>355</w:t>
      </w:r>
      <w:r>
        <w:rPr>
          <w:rFonts w:ascii="宋体" w:eastAsia="宋体" w:hAnsi="宋体" w:cs="宋体"/>
          <w:color w:val="000000"/>
          <w:sz w:val="37"/>
        </w:rPr>
        <w:t>】他和她穿过孔根斯格德商业街，沿着城墙一直到北门，再到栈桥</w:t>
      </w:r>
      <w:r>
        <w:rPr>
          <w:rFonts w:ascii="宋体" w:eastAsia="宋体" w:hAnsi="宋体" w:cs="宋体"/>
          <w:color w:val="000000"/>
          <w:sz w:val="37"/>
        </w:rPr>
        <w:t>————</w:t>
      </w:r>
      <w:r>
        <w:rPr>
          <w:rFonts w:ascii="宋体" w:eastAsia="宋体" w:hAnsi="宋体" w:cs="宋体"/>
          <w:color w:val="000000"/>
          <w:sz w:val="37"/>
        </w:rPr>
        <w:t>那要花多长时间？我想，大</w:t>
      </w:r>
    </w:p>
    <w:p w:rsidR="00B83E87" w:rsidRDefault="00460AC0">
      <w:pPr>
        <w:wordWrap w:val="0"/>
        <w:spacing w:line="700" w:lineRule="atLeast"/>
        <w:ind w:left="60"/>
        <w:textAlignment w:val="baseline"/>
        <w:rPr>
          <w:sz w:val="37"/>
        </w:rPr>
      </w:pPr>
      <w:r>
        <w:rPr>
          <w:rFonts w:ascii="宋体" w:eastAsia="宋体" w:hAnsi="宋体" w:cs="宋体"/>
          <w:color w:val="000000"/>
          <w:sz w:val="37"/>
          <w:u w:val="single"/>
        </w:rPr>
        <w:t xml:space="preserve">                </w:t>
      </w:r>
    </w:p>
    <w:p w:rsidR="00B83E87" w:rsidRDefault="00460AC0">
      <w:pPr>
        <w:wordWrap w:val="0"/>
        <w:spacing w:before="280" w:line="460" w:lineRule="atLeast"/>
        <w:ind w:left="720"/>
        <w:textAlignment w:val="baseline"/>
        <w:rPr>
          <w:sz w:val="34"/>
        </w:rPr>
      </w:pPr>
      <w:r>
        <w:rPr>
          <w:rFonts w:ascii="仿宋" w:eastAsia="仿宋" w:hAnsi="仿宋" w:cs="仿宋"/>
          <w:color w:val="000000"/>
          <w:sz w:val="34"/>
        </w:rPr>
        <w:lastRenderedPageBreak/>
        <w:t xml:space="preserve">① </w:t>
      </w:r>
      <w:r>
        <w:rPr>
          <w:rFonts w:ascii="仿宋" w:eastAsia="仿宋" w:hAnsi="仿宋" w:cs="仿宋"/>
          <w:color w:val="000000"/>
          <w:sz w:val="34"/>
        </w:rPr>
        <w:t>有关以下六行，参见《增补》，页</w:t>
      </w:r>
      <w:r>
        <w:rPr>
          <w:rFonts w:ascii="仿宋" w:eastAsia="仿宋" w:hAnsi="仿宋" w:cs="仿宋"/>
          <w:color w:val="000000"/>
          <w:sz w:val="34"/>
        </w:rPr>
        <w:t>56</w:t>
      </w:r>
      <w:r>
        <w:rPr>
          <w:rFonts w:ascii="仿宋" w:eastAsia="仿宋" w:hAnsi="仿宋" w:cs="仿宋"/>
          <w:color w:val="000000"/>
          <w:sz w:val="34"/>
        </w:rPr>
        <w:t>4-565(</w:t>
      </w:r>
      <w:r>
        <w:rPr>
          <w:rFonts w:ascii="仿宋" w:eastAsia="仿宋" w:hAnsi="仿宋" w:cs="仿宋"/>
          <w:color w:val="000000"/>
          <w:sz w:val="34"/>
        </w:rPr>
        <w:t>《论文》卷</w:t>
      </w:r>
      <w:r>
        <w:rPr>
          <w:rFonts w:ascii="仿宋" w:eastAsia="仿宋" w:hAnsi="仿宋" w:cs="仿宋"/>
          <w:color w:val="000000"/>
          <w:sz w:val="34"/>
        </w:rPr>
        <w:t>3-B89,85,72)</w:t>
      </w:r>
      <w:r>
        <w:rPr>
          <w:rFonts w:ascii="仿宋" w:eastAsia="仿宋" w:hAnsi="仿宋" w:cs="仿宋"/>
          <w:color w:val="000000"/>
          <w:sz w:val="34"/>
        </w:rPr>
        <w:t>。</w:t>
      </w:r>
    </w:p>
    <w:p w:rsidR="00B83E87" w:rsidRDefault="00B83E87"/>
    <w:p w:rsidR="00B83E87" w:rsidRDefault="00B83E87">
      <w:pPr>
        <w:sectPr w:rsidR="00B83E87">
          <w:headerReference w:type="default" r:id="rId828"/>
          <w:footerReference w:type="default" r:id="rId829"/>
          <w:pgSz w:w="14220" w:h="23860"/>
          <w:pgMar w:top="1880" w:right="1000" w:bottom="1880" w:left="1000" w:header="1580" w:footer="1580" w:gutter="0"/>
          <w:cols w:space="720"/>
        </w:sectPr>
      </w:pPr>
    </w:p>
    <w:p w:rsidR="00B83E87" w:rsidRDefault="00460AC0">
      <w:pPr>
        <w:wordWrap w:val="0"/>
        <w:spacing w:line="480" w:lineRule="atLeast"/>
        <w:ind w:left="60"/>
        <w:textAlignment w:val="baseline"/>
        <w:rPr>
          <w:sz w:val="35"/>
        </w:rPr>
      </w:pPr>
      <w:r>
        <w:rPr>
          <w:rFonts w:ascii="仿宋" w:eastAsia="仿宋" w:hAnsi="仿宋" w:cs="仿宋"/>
          <w:color w:val="000000"/>
          <w:sz w:val="35"/>
        </w:rPr>
        <w:lastRenderedPageBreak/>
        <w:t xml:space="preserve">388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9"/>
        </w:rPr>
      </w:pPr>
    </w:p>
    <w:p w:rsidR="00B83E87" w:rsidRDefault="00460AC0">
      <w:pPr>
        <w:wordWrap w:val="0"/>
        <w:spacing w:line="720" w:lineRule="atLeast"/>
        <w:ind w:firstLine="60"/>
        <w:textAlignment w:val="baseline"/>
        <w:rPr>
          <w:sz w:val="39"/>
        </w:rPr>
      </w:pPr>
      <w:r>
        <w:rPr>
          <w:rFonts w:ascii="宋体" w:eastAsia="宋体" w:hAnsi="宋体" w:cs="宋体"/>
          <w:color w:val="000000"/>
          <w:sz w:val="39"/>
        </w:rPr>
        <w:t>约半个小时。正好一点半时，我将从东街走来。那时，分遣队已把那对恋人领到了广场中间，将向他们发动强大的攻击，你们在其中也要吹掉她的帽子，吹乱她的卷发，带走她的披巾，在这同时他的帽子兴高采烈地向上越升越高。简言之，你们要制造这样一场混乱，不仅使我，而且也使非常体面的公众都爆发出笑声，狗儿们将开始吠叫，钟楼看守人将敲响钟声。你要设法让她的帽子向我飞来，这个把它交还给她的幸运家</w:t>
      </w:r>
      <w:r>
        <w:rPr>
          <w:rFonts w:ascii="宋体" w:eastAsia="宋体" w:hAnsi="宋体" w:cs="宋体"/>
          <w:color w:val="000000"/>
          <w:sz w:val="39"/>
        </w:rPr>
        <w:t>伙。</w:t>
      </w:r>
      <w:r>
        <w:rPr>
          <w:rFonts w:ascii="宋体" w:eastAsia="宋体" w:hAnsi="宋体" w:cs="宋体"/>
          <w:color w:val="000000"/>
          <w:sz w:val="39"/>
        </w:rPr>
        <w:t>——</w:t>
      </w:r>
      <w:r>
        <w:rPr>
          <w:rFonts w:ascii="宋体" w:eastAsia="宋体" w:hAnsi="宋体" w:cs="宋体"/>
          <w:color w:val="000000"/>
          <w:sz w:val="39"/>
        </w:rPr>
        <w:t>第二个条件。伴随我的部队要遵循我的每个建议，在恰当范围内行动，不要伤害任何漂亮女孩儿，在整个玩笑期间，仅有的自由就是让她们孩子似的心灵保持愉悦，嘴上浮现微笑，眼神安详，内心没有焦虑。如果你们中有人胆敢胡作非为，你的姓名将遭到诅咒。</w:t>
      </w:r>
      <w:r>
        <w:rPr>
          <w:rFonts w:ascii="宋体" w:eastAsia="宋体" w:hAnsi="宋体" w:cs="宋体"/>
          <w:color w:val="000000"/>
          <w:sz w:val="39"/>
        </w:rPr>
        <w:t>———</w:t>
      </w:r>
      <w:r>
        <w:rPr>
          <w:rFonts w:ascii="宋体" w:eastAsia="宋体" w:hAnsi="宋体" w:cs="宋体"/>
          <w:color w:val="000000"/>
          <w:sz w:val="39"/>
        </w:rPr>
        <w:t>现在出发，到生命与快乐、青春和美丽那里去吧！向我展现我经常看见的东西，展现那些我从不厌倦见到的东西；就用这种方式向我展现她本身已变得愈加美丽吧；用这种方式考察她在这种考察中寻找到的欢乐吧！</w:t>
      </w:r>
      <w:r>
        <w:rPr>
          <w:rFonts w:ascii="宋体" w:eastAsia="宋体" w:hAnsi="宋体" w:cs="宋体"/>
          <w:color w:val="000000"/>
          <w:sz w:val="39"/>
        </w:rPr>
        <w:t>——</w:t>
      </w:r>
      <w:r>
        <w:rPr>
          <w:rFonts w:ascii="宋体" w:eastAsia="宋体" w:hAnsi="宋体" w:cs="宋体"/>
          <w:color w:val="000000"/>
          <w:sz w:val="39"/>
        </w:rPr>
        <w:t>我选择了布雷德加德街，但要记住，只有在一点半以后我才能支配自己的时间。</w:t>
      </w:r>
      <w:r>
        <w:rPr>
          <w:rFonts w:ascii="宋体" w:eastAsia="宋体" w:hAnsi="宋体" w:cs="宋体"/>
          <w:color w:val="000000"/>
          <w:sz w:val="39"/>
        </w:rPr>
        <w:t>——</w:t>
      </w:r>
    </w:p>
    <w:p w:rsidR="00B83E87" w:rsidRDefault="00460AC0">
      <w:pPr>
        <w:wordWrap w:val="0"/>
        <w:spacing w:line="720" w:lineRule="atLeast"/>
        <w:ind w:right="20" w:firstLine="860"/>
        <w:textAlignment w:val="baseline"/>
        <w:rPr>
          <w:sz w:val="39"/>
        </w:rPr>
      </w:pPr>
      <w:r>
        <w:rPr>
          <w:rFonts w:ascii="宋体" w:eastAsia="宋体" w:hAnsi="宋体" w:cs="宋体"/>
          <w:color w:val="000000"/>
          <w:sz w:val="39"/>
        </w:rPr>
        <w:t>又来了一个年轻女孩儿，非常拘泥并穿戴整齐</w:t>
      </w:r>
      <w:r>
        <w:rPr>
          <w:rFonts w:ascii="宋体" w:eastAsia="宋体" w:hAnsi="宋体" w:cs="宋体"/>
          <w:color w:val="000000"/>
          <w:sz w:val="39"/>
        </w:rPr>
        <w:t>——</w:t>
      </w:r>
      <w:r>
        <w:rPr>
          <w:rFonts w:ascii="宋体" w:eastAsia="宋体" w:hAnsi="宋体" w:cs="宋体"/>
          <w:color w:val="000000"/>
          <w:sz w:val="39"/>
        </w:rPr>
        <w:t>诚然，今天是星期天。</w:t>
      </w:r>
      <w:r>
        <w:rPr>
          <w:rFonts w:ascii="宋体" w:eastAsia="宋体" w:hAnsi="宋体" w:cs="宋体"/>
          <w:color w:val="000000"/>
          <w:sz w:val="39"/>
        </w:rPr>
        <w:t>———</w:t>
      </w:r>
      <w:r>
        <w:rPr>
          <w:rFonts w:ascii="宋体" w:eastAsia="宋体" w:hAnsi="宋体" w:cs="宋体"/>
          <w:color w:val="000000"/>
          <w:sz w:val="39"/>
        </w:rPr>
        <w:t>让她平静下来，吹拂她，用微风轻轻抚摩她，用你纯洁的触摸拥抱她！我发现她的脸颊多么娇嫩红润！她的嘴唇越发亮丽动人；她的胸部不停起伏。</w:t>
      </w:r>
      <w:r>
        <w:rPr>
          <w:rFonts w:ascii="宋体" w:eastAsia="宋体" w:hAnsi="宋体" w:cs="宋体"/>
          <w:color w:val="000000"/>
          <w:sz w:val="39"/>
        </w:rPr>
        <w:t>——</w:t>
      </w:r>
      <w:r>
        <w:rPr>
          <w:rFonts w:ascii="宋体" w:eastAsia="宋体" w:hAnsi="宋体" w:cs="宋体"/>
          <w:color w:val="000000"/>
          <w:sz w:val="39"/>
        </w:rPr>
        <w:t>这不是真的吗，我的女孩儿，呼吸这新鲜空气真是难以名状、极其快乐？那可爱的衣领像树叶一样震颤着。她的呼吸多么健康饱满。她步伐减缓了，她几乎被轻柔的微风带走了</w:t>
      </w:r>
      <w:r>
        <w:rPr>
          <w:rFonts w:ascii="宋体" w:eastAsia="宋体" w:hAnsi="宋体" w:cs="宋体"/>
          <w:color w:val="000000"/>
          <w:sz w:val="39"/>
        </w:rPr>
        <w:t>——</w:t>
      </w:r>
      <w:r>
        <w:rPr>
          <w:rFonts w:ascii="宋体" w:eastAsia="宋体" w:hAnsi="宋体" w:cs="宋体"/>
          <w:color w:val="000000"/>
          <w:sz w:val="39"/>
        </w:rPr>
        <w:t>像一片云，像一个梦。</w:t>
      </w:r>
      <w:r>
        <w:rPr>
          <w:rFonts w:ascii="宋体" w:eastAsia="宋体" w:hAnsi="宋体" w:cs="宋体"/>
          <w:color w:val="000000"/>
          <w:sz w:val="39"/>
        </w:rPr>
        <w:t>——</w:t>
      </w:r>
      <w:r>
        <w:rPr>
          <w:rFonts w:ascii="宋体" w:eastAsia="宋体" w:hAnsi="宋体" w:cs="宋体"/>
          <w:color w:val="000000"/>
          <w:sz w:val="39"/>
        </w:rPr>
        <w:t>吹得更猛烈些，持续得更久些！</w:t>
      </w:r>
      <w:r>
        <w:rPr>
          <w:rFonts w:ascii="宋体" w:eastAsia="宋体" w:hAnsi="宋体" w:cs="宋体"/>
          <w:color w:val="000000"/>
          <w:sz w:val="39"/>
        </w:rPr>
        <w:t>———</w:t>
      </w:r>
      <w:r>
        <w:rPr>
          <w:rFonts w:ascii="宋体" w:eastAsia="宋体" w:hAnsi="宋体" w:cs="宋体"/>
          <w:color w:val="000000"/>
          <w:sz w:val="39"/>
        </w:rPr>
        <w:t>她裹紧了身子，双臂紧抱在胸前，小心护住胸部，以免一阵风【</w:t>
      </w:r>
      <w:r>
        <w:rPr>
          <w:rFonts w:ascii="宋体" w:eastAsia="宋体" w:hAnsi="宋体" w:cs="宋体"/>
          <w:color w:val="000000"/>
          <w:sz w:val="39"/>
        </w:rPr>
        <w:t>356</w:t>
      </w:r>
      <w:r>
        <w:rPr>
          <w:rFonts w:ascii="宋体" w:eastAsia="宋体" w:hAnsi="宋体" w:cs="宋体"/>
          <w:color w:val="000000"/>
          <w:sz w:val="39"/>
        </w:rPr>
        <w:t>】在这单薄的衣衫下面轻易而冷漠</w:t>
      </w:r>
      <w:r>
        <w:rPr>
          <w:rFonts w:ascii="宋体" w:eastAsia="宋体" w:hAnsi="宋体" w:cs="宋体"/>
          <w:color w:val="000000"/>
          <w:sz w:val="39"/>
        </w:rPr>
        <w:t>地造次潜行。</w:t>
      </w:r>
      <w:r>
        <w:rPr>
          <w:rFonts w:ascii="宋体" w:eastAsia="宋体" w:hAnsi="宋体" w:cs="宋体"/>
          <w:color w:val="000000"/>
          <w:sz w:val="39"/>
        </w:rPr>
        <w:t>———</w:t>
      </w:r>
      <w:r>
        <w:rPr>
          <w:rFonts w:ascii="宋体" w:eastAsia="宋体" w:hAnsi="宋体" w:cs="宋体"/>
          <w:color w:val="000000"/>
          <w:sz w:val="39"/>
        </w:rPr>
        <w:t>她的脸涨红了，脸颊饱满，两眼更加明亮，脚步更有节奏。所有这些反面都增强了一个人的美。每个年轻女孩儿都应该爱上西风，因为没有哪个男人懂得当它与她发生</w:t>
      </w:r>
    </w:p>
    <w:p w:rsidR="00B83E87" w:rsidRDefault="00B83E87"/>
    <w:p w:rsidR="00B83E87" w:rsidRDefault="00B83E87">
      <w:pPr>
        <w:sectPr w:rsidR="00B83E87">
          <w:headerReference w:type="default" r:id="rId830"/>
          <w:footerReference w:type="default" r:id="rId831"/>
          <w:pgSz w:w="14260" w:h="23900"/>
          <w:pgMar w:top="1860" w:right="1020" w:bottom="1860" w:left="1020" w:header="1560" w:footer="1560" w:gutter="0"/>
          <w:cols w:space="720"/>
        </w:sectPr>
      </w:pPr>
    </w:p>
    <w:p w:rsidR="00B83E87" w:rsidRDefault="00460AC0">
      <w:pPr>
        <w:wordWrap w:val="0"/>
        <w:spacing w:before="920" w:line="740" w:lineRule="atLeast"/>
        <w:ind w:left="20"/>
        <w:textAlignment w:val="baseline"/>
        <w:rPr>
          <w:sz w:val="37"/>
        </w:rPr>
      </w:pPr>
      <w:r>
        <w:rPr>
          <w:rFonts w:ascii="宋体" w:eastAsia="宋体" w:hAnsi="宋体" w:cs="宋体"/>
          <w:color w:val="000000"/>
          <w:sz w:val="37"/>
        </w:rPr>
        <w:lastRenderedPageBreak/>
        <w:t>小冲突时像这样增强她的美。</w:t>
      </w:r>
      <w:r>
        <w:rPr>
          <w:rFonts w:ascii="宋体" w:eastAsia="宋体" w:hAnsi="宋体" w:cs="宋体"/>
          <w:color w:val="000000"/>
          <w:sz w:val="37"/>
        </w:rPr>
        <w:t>————</w:t>
      </w:r>
      <w:r>
        <w:rPr>
          <w:rFonts w:ascii="宋体" w:eastAsia="宋体" w:hAnsi="宋体" w:cs="宋体"/>
          <w:color w:val="000000"/>
          <w:sz w:val="37"/>
        </w:rPr>
        <w:t>她的身体有点前倾，她低头注意着自己的脚步。</w:t>
      </w:r>
      <w:r>
        <w:rPr>
          <w:rFonts w:ascii="宋体" w:eastAsia="宋体" w:hAnsi="宋体" w:cs="宋体"/>
          <w:color w:val="000000"/>
          <w:sz w:val="37"/>
        </w:rPr>
        <w:t>————</w:t>
      </w:r>
      <w:r>
        <w:rPr>
          <w:rFonts w:ascii="宋体" w:eastAsia="宋体" w:hAnsi="宋体" w:cs="宋体"/>
          <w:color w:val="000000"/>
          <w:sz w:val="37"/>
        </w:rPr>
        <w:t>停一会儿！你吹得太猛烈了，她的身体弯曲了，失去了它美丽的纤细苗条。</w:t>
      </w:r>
      <w:r>
        <w:rPr>
          <w:rFonts w:ascii="宋体" w:eastAsia="宋体" w:hAnsi="宋体" w:cs="宋体"/>
          <w:color w:val="000000"/>
          <w:sz w:val="37"/>
        </w:rPr>
        <w:t>————</w:t>
      </w:r>
      <w:r>
        <w:rPr>
          <w:rFonts w:ascii="宋体" w:eastAsia="宋体" w:hAnsi="宋体" w:cs="宋体"/>
          <w:color w:val="000000"/>
          <w:sz w:val="37"/>
        </w:rPr>
        <w:t>平静一点！</w:t>
      </w:r>
      <w:r>
        <w:rPr>
          <w:rFonts w:ascii="宋体" w:eastAsia="宋体" w:hAnsi="宋体" w:cs="宋体"/>
          <w:color w:val="000000"/>
          <w:sz w:val="37"/>
        </w:rPr>
        <w:t>———</w:t>
      </w:r>
      <w:r>
        <w:rPr>
          <w:rFonts w:ascii="宋体" w:eastAsia="宋体" w:hAnsi="宋体" w:cs="宋体"/>
          <w:color w:val="000000"/>
          <w:sz w:val="37"/>
        </w:rPr>
        <w:t>我的女孩儿，在你暖和之时感受一下这清凉的冷风，不是使人神清气爽吗？你会张开双臂感激和享受生存。</w:t>
      </w:r>
      <w:r>
        <w:rPr>
          <w:rFonts w:ascii="宋体" w:eastAsia="宋体" w:hAnsi="宋体" w:cs="宋体"/>
          <w:color w:val="000000"/>
          <w:sz w:val="37"/>
        </w:rPr>
        <w:t>——</w:t>
      </w:r>
      <w:r>
        <w:rPr>
          <w:rFonts w:ascii="宋体" w:eastAsia="宋体" w:hAnsi="宋体" w:cs="宋体"/>
          <w:color w:val="000000"/>
          <w:sz w:val="37"/>
        </w:rPr>
        <w:t>她侧过身来</w:t>
      </w:r>
      <w:r>
        <w:rPr>
          <w:rFonts w:ascii="宋体" w:eastAsia="宋体" w:hAnsi="宋体" w:cs="宋体"/>
          <w:color w:val="000000"/>
          <w:sz w:val="37"/>
        </w:rPr>
        <w:t>————</w:t>
      </w:r>
      <w:r>
        <w:rPr>
          <w:rFonts w:ascii="宋体" w:eastAsia="宋体" w:hAnsi="宋体" w:cs="宋体"/>
          <w:color w:val="000000"/>
          <w:sz w:val="37"/>
        </w:rPr>
        <w:t>呵，赶快，一阵</w:t>
      </w:r>
      <w:r>
        <w:rPr>
          <w:rFonts w:ascii="宋体" w:eastAsia="宋体" w:hAnsi="宋体" w:cs="宋体"/>
          <w:color w:val="000000"/>
          <w:sz w:val="37"/>
        </w:rPr>
        <w:t>多么强烈的风啊，使我能领受她外形之美的暗示。</w:t>
      </w:r>
      <w:r>
        <w:rPr>
          <w:rFonts w:ascii="宋体" w:eastAsia="宋体" w:hAnsi="宋体" w:cs="宋体"/>
          <w:color w:val="000000"/>
          <w:sz w:val="37"/>
        </w:rPr>
        <w:t>————</w:t>
      </w:r>
      <w:r>
        <w:rPr>
          <w:rFonts w:ascii="宋体" w:eastAsia="宋体" w:hAnsi="宋体" w:cs="宋体"/>
          <w:color w:val="000000"/>
          <w:sz w:val="37"/>
        </w:rPr>
        <w:t>再强烈点，这样就包裹得更紧。</w:t>
      </w:r>
      <w:r>
        <w:rPr>
          <w:rFonts w:ascii="宋体" w:eastAsia="宋体" w:hAnsi="宋体" w:cs="宋体"/>
          <w:color w:val="000000"/>
          <w:sz w:val="37"/>
        </w:rPr>
        <w:t>————</w:t>
      </w:r>
      <w:r>
        <w:rPr>
          <w:rFonts w:ascii="宋体" w:eastAsia="宋体" w:hAnsi="宋体" w:cs="宋体"/>
          <w:color w:val="000000"/>
          <w:sz w:val="37"/>
        </w:rPr>
        <w:t>太过了！她的举止失去了优雅，她轻盈的脚步乱了方寸。她又转过了身子。</w:t>
      </w:r>
      <w:r>
        <w:rPr>
          <w:rFonts w:ascii="宋体" w:eastAsia="宋体" w:hAnsi="宋体" w:cs="宋体"/>
          <w:color w:val="000000"/>
          <w:sz w:val="37"/>
        </w:rPr>
        <w:t>————</w:t>
      </w:r>
      <w:r>
        <w:rPr>
          <w:rFonts w:ascii="宋体" w:eastAsia="宋体" w:hAnsi="宋体" w:cs="宋体"/>
          <w:color w:val="000000"/>
          <w:sz w:val="37"/>
        </w:rPr>
        <w:t>吹吧，现在让她考验一下自己！</w:t>
      </w:r>
      <w:r>
        <w:rPr>
          <w:rFonts w:ascii="宋体" w:eastAsia="宋体" w:hAnsi="宋体" w:cs="宋体"/>
          <w:color w:val="000000"/>
          <w:sz w:val="37"/>
        </w:rPr>
        <w:t>————</w:t>
      </w:r>
      <w:r>
        <w:rPr>
          <w:rFonts w:ascii="宋体" w:eastAsia="宋体" w:hAnsi="宋体" w:cs="宋体"/>
          <w:color w:val="000000"/>
          <w:sz w:val="37"/>
        </w:rPr>
        <w:t>这样足够了，太过了：她的一缕卷发垂了下来。</w:t>
      </w:r>
      <w:r>
        <w:rPr>
          <w:rFonts w:ascii="宋体" w:eastAsia="宋体" w:hAnsi="宋体" w:cs="宋体"/>
          <w:color w:val="000000"/>
          <w:sz w:val="37"/>
        </w:rPr>
        <w:t>——</w:t>
      </w:r>
      <w:r>
        <w:rPr>
          <w:rFonts w:ascii="宋体" w:eastAsia="宋体" w:hAnsi="宋体" w:cs="宋体"/>
          <w:color w:val="000000"/>
          <w:sz w:val="37"/>
        </w:rPr>
        <w:t>请控制一下你自己！</w:t>
      </w:r>
      <w:r>
        <w:rPr>
          <w:rFonts w:ascii="宋体" w:eastAsia="宋体" w:hAnsi="宋体" w:cs="宋体"/>
          <w:color w:val="000000"/>
          <w:sz w:val="37"/>
        </w:rPr>
        <w:t>——</w:t>
      </w:r>
      <w:r>
        <w:rPr>
          <w:rFonts w:ascii="宋体" w:eastAsia="宋体" w:hAnsi="宋体" w:cs="宋体"/>
          <w:color w:val="000000"/>
          <w:sz w:val="37"/>
        </w:rPr>
        <w:t>有一大群人走上前来：</w:t>
      </w:r>
    </w:p>
    <w:p w:rsidR="00B83E87" w:rsidRDefault="00B83E87">
      <w:pPr>
        <w:wordWrap w:val="0"/>
        <w:spacing w:line="740" w:lineRule="exact"/>
        <w:textAlignment w:val="baseline"/>
        <w:rPr>
          <w:sz w:val="37"/>
        </w:rPr>
      </w:pPr>
    </w:p>
    <w:p w:rsidR="00B83E87" w:rsidRDefault="00460AC0">
      <w:pPr>
        <w:wordWrap w:val="0"/>
        <w:spacing w:line="580" w:lineRule="atLeast"/>
        <w:ind w:left="1700"/>
        <w:textAlignment w:val="baseline"/>
        <w:rPr>
          <w:sz w:val="43"/>
        </w:rPr>
      </w:pPr>
      <w:r>
        <w:rPr>
          <w:rFonts w:ascii="TimesNewRoman" w:eastAsia="TimesNewRoman" w:hAnsi="TimesNewRoman" w:cs="TimesNewRoman"/>
          <w:color w:val="000000"/>
          <w:sz w:val="43"/>
        </w:rPr>
        <w:t>Die eine ist verliebt gar sehr;</w:t>
      </w:r>
    </w:p>
    <w:p w:rsidR="00B83E87" w:rsidRDefault="00460AC0">
      <w:pPr>
        <w:wordWrap w:val="0"/>
        <w:spacing w:line="580" w:lineRule="atLeast"/>
        <w:ind w:left="1700"/>
        <w:textAlignment w:val="baseline"/>
        <w:rPr>
          <w:sz w:val="43"/>
        </w:rPr>
      </w:pPr>
      <w:r>
        <w:rPr>
          <w:rFonts w:ascii="TimesNewRoman" w:eastAsia="TimesNewRoman" w:hAnsi="TimesNewRoman" w:cs="TimesNewRoman"/>
          <w:color w:val="000000"/>
          <w:sz w:val="43"/>
        </w:rPr>
        <w:t>Die andre wäre es gerne</w:t>
      </w:r>
    </w:p>
    <w:p w:rsidR="00B83E87" w:rsidRDefault="00460AC0">
      <w:pPr>
        <w:wordWrap w:val="0"/>
        <w:spacing w:line="600" w:lineRule="atLeast"/>
        <w:ind w:left="1700"/>
        <w:textAlignment w:val="baseline"/>
        <w:rPr>
          <w:sz w:val="40"/>
        </w:rPr>
      </w:pPr>
      <w:r>
        <w:rPr>
          <w:rFonts w:ascii="仿宋" w:eastAsia="仿宋" w:hAnsi="仿宋" w:cs="仿宋"/>
          <w:color w:val="000000"/>
          <w:sz w:val="40"/>
        </w:rPr>
        <w:t>[</w:t>
      </w:r>
      <w:r>
        <w:rPr>
          <w:rFonts w:ascii="仿宋" w:eastAsia="仿宋" w:hAnsi="仿宋" w:cs="仿宋"/>
          <w:color w:val="000000"/>
          <w:sz w:val="40"/>
        </w:rPr>
        <w:t>一个非常爱恋；</w:t>
      </w:r>
    </w:p>
    <w:p w:rsidR="00B83E87" w:rsidRDefault="00460AC0">
      <w:pPr>
        <w:wordWrap w:val="0"/>
        <w:spacing w:line="600" w:lineRule="atLeast"/>
        <w:ind w:left="1700"/>
        <w:textAlignment w:val="baseline"/>
        <w:rPr>
          <w:sz w:val="40"/>
        </w:rPr>
      </w:pPr>
      <w:r>
        <w:rPr>
          <w:rFonts w:ascii="仿宋" w:eastAsia="仿宋" w:hAnsi="仿宋" w:cs="仿宋"/>
          <w:color w:val="000000"/>
          <w:sz w:val="40"/>
        </w:rPr>
        <w:t>另一个非常想爱恋</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①</w:t>
      </w:r>
    </w:p>
    <w:p w:rsidR="00B83E87" w:rsidRDefault="00B83E87">
      <w:pPr>
        <w:wordWrap w:val="0"/>
        <w:spacing w:line="600" w:lineRule="exact"/>
        <w:textAlignment w:val="baseline"/>
        <w:rPr>
          <w:sz w:val="40"/>
        </w:rPr>
      </w:pPr>
    </w:p>
    <w:p w:rsidR="00B83E87" w:rsidRDefault="00460AC0">
      <w:pPr>
        <w:wordWrap w:val="0"/>
        <w:spacing w:line="740" w:lineRule="atLeast"/>
        <w:ind w:left="20" w:right="40" w:firstLine="840"/>
        <w:textAlignment w:val="baseline"/>
        <w:rPr>
          <w:sz w:val="37"/>
        </w:rPr>
      </w:pPr>
      <w:r>
        <w:rPr>
          <w:rFonts w:ascii="宋体" w:eastAsia="宋体" w:hAnsi="宋体" w:cs="宋体"/>
          <w:color w:val="000000"/>
          <w:sz w:val="37"/>
        </w:rPr>
        <w:t>不错，挽着一个未来内弟的左臂散步是生活中一件无可否认</w:t>
      </w:r>
      <w:r>
        <w:rPr>
          <w:rFonts w:ascii="宋体" w:eastAsia="宋体" w:hAnsi="宋体" w:cs="宋体"/>
          <w:color w:val="000000"/>
          <w:sz w:val="37"/>
        </w:rPr>
        <w:t>的糟糕事。对一个女孩儿来说，这就同一个想成为候补职员的男人差不多一样。</w:t>
      </w:r>
      <w:r>
        <w:rPr>
          <w:rFonts w:ascii="宋体" w:eastAsia="宋体" w:hAnsi="宋体" w:cs="宋体"/>
          <w:color w:val="000000"/>
          <w:sz w:val="37"/>
        </w:rPr>
        <w:t>——</w:t>
      </w:r>
      <w:r>
        <w:rPr>
          <w:rFonts w:ascii="宋体" w:eastAsia="宋体" w:hAnsi="宋体" w:cs="宋体"/>
          <w:color w:val="000000"/>
          <w:sz w:val="37"/>
        </w:rPr>
        <w:t>然而，候补职员可以升迁；此外，他有自己的公职，可以在特殊场合露面</w:t>
      </w:r>
      <w:r>
        <w:rPr>
          <w:rFonts w:ascii="宋体" w:eastAsia="宋体" w:hAnsi="宋体" w:cs="宋体"/>
          <w:color w:val="000000"/>
          <w:sz w:val="37"/>
        </w:rPr>
        <w:t>————</w:t>
      </w:r>
      <w:r>
        <w:rPr>
          <w:rFonts w:ascii="宋体" w:eastAsia="宋体" w:hAnsi="宋体" w:cs="宋体"/>
          <w:color w:val="000000"/>
          <w:sz w:val="37"/>
        </w:rPr>
        <w:t>这并非那嫂子的命运。可是，接着对她升迁的补偿并不那么缓慢</w:t>
      </w:r>
      <w:r>
        <w:rPr>
          <w:rFonts w:ascii="宋体" w:eastAsia="宋体" w:hAnsi="宋体" w:cs="宋体"/>
          <w:color w:val="000000"/>
          <w:sz w:val="37"/>
        </w:rPr>
        <w:t>————</w:t>
      </w:r>
      <w:r>
        <w:rPr>
          <w:rFonts w:ascii="宋体" w:eastAsia="宋体" w:hAnsi="宋体" w:cs="宋体"/>
          <w:color w:val="000000"/>
          <w:sz w:val="37"/>
        </w:rPr>
        <w:t>在她升迁时，她就搬进了另一间办公室。</w:t>
      </w:r>
      <w:r>
        <w:rPr>
          <w:rFonts w:ascii="宋体" w:eastAsia="宋体" w:hAnsi="宋体" w:cs="宋体"/>
          <w:color w:val="000000"/>
          <w:sz w:val="37"/>
        </w:rPr>
        <w:t>———</w:t>
      </w:r>
      <w:r>
        <w:rPr>
          <w:rFonts w:ascii="宋体" w:eastAsia="宋体" w:hAnsi="宋体" w:cs="宋体"/>
          <w:color w:val="000000"/>
          <w:sz w:val="37"/>
        </w:rPr>
        <w:t>现在吹得再猛烈点！如果你有什么可以牢牢抓住的东西，就完全抵挡得住。</w:t>
      </w:r>
      <w:r>
        <w:rPr>
          <w:rFonts w:ascii="宋体" w:eastAsia="宋体" w:hAnsi="宋体" w:cs="宋体"/>
          <w:color w:val="000000"/>
          <w:sz w:val="37"/>
        </w:rPr>
        <w:t>————</w:t>
      </w:r>
      <w:r>
        <w:rPr>
          <w:rFonts w:ascii="宋体" w:eastAsia="宋体" w:hAnsi="宋体" w:cs="宋体"/>
          <w:color w:val="000000"/>
          <w:sz w:val="37"/>
        </w:rPr>
        <w:t>中间的人顽强地向前进，两翼的人无法跟上。</w:t>
      </w:r>
      <w:r>
        <w:rPr>
          <w:rFonts w:ascii="宋体" w:eastAsia="宋体" w:hAnsi="宋体" w:cs="宋体"/>
          <w:color w:val="000000"/>
          <w:sz w:val="37"/>
        </w:rPr>
        <w:t>————</w:t>
      </w:r>
      <w:r>
        <w:rPr>
          <w:rFonts w:ascii="宋体" w:eastAsia="宋体" w:hAnsi="宋体" w:cs="宋体"/>
          <w:color w:val="000000"/>
          <w:sz w:val="37"/>
        </w:rPr>
        <w:t>他稳稳地站着。大风无法撼动他，对大风</w:t>
      </w:r>
    </w:p>
    <w:p w:rsidR="00B83E87" w:rsidRDefault="00460AC0">
      <w:pPr>
        <w:wordWrap w:val="0"/>
        <w:spacing w:line="740" w:lineRule="atLeast"/>
        <w:ind w:left="80"/>
        <w:textAlignment w:val="baseline"/>
        <w:rPr>
          <w:sz w:val="37"/>
        </w:rPr>
      </w:pPr>
      <w:r>
        <w:rPr>
          <w:rFonts w:ascii="宋体" w:eastAsia="宋体" w:hAnsi="宋体" w:cs="宋体"/>
          <w:color w:val="000000"/>
          <w:sz w:val="37"/>
          <w:u w:val="single"/>
        </w:rPr>
        <w:t xml:space="preserve">                </w:t>
      </w:r>
    </w:p>
    <w:p w:rsidR="00B83E87" w:rsidRDefault="00460AC0">
      <w:pPr>
        <w:wordWrap w:val="0"/>
        <w:spacing w:before="300" w:line="600" w:lineRule="atLeast"/>
        <w:ind w:left="20" w:right="20" w:firstLine="700"/>
        <w:textAlignment w:val="baseline"/>
        <w:rPr>
          <w:sz w:val="40"/>
        </w:rPr>
      </w:pPr>
      <w:r>
        <w:rPr>
          <w:rFonts w:ascii="TimesNewRoman" w:eastAsia="TimesNewRoman" w:hAnsi="TimesNewRoman" w:cs="TimesNewRoman"/>
          <w:color w:val="000000"/>
          <w:sz w:val="40"/>
        </w:rPr>
        <w:t>① Joseph Freiherr v. Eichendorff,</w:t>
      </w:r>
      <w:r>
        <w:rPr>
          <w:rFonts w:ascii="TimesNewRoman" w:eastAsia="TimesNewRoman" w:hAnsi="TimesNewRoman" w:cs="TimesNewRoman"/>
          <w:color w:val="000000"/>
          <w:sz w:val="40"/>
        </w:rPr>
        <w:t>《城外》</w:t>
      </w:r>
      <w:r>
        <w:rPr>
          <w:rFonts w:ascii="TimesNewRoman" w:eastAsia="TimesNewRoman" w:hAnsi="TimesNewRoman" w:cs="TimesNewRoman"/>
          <w:color w:val="000000"/>
          <w:sz w:val="40"/>
        </w:rPr>
        <w:t>(Vor der Stadt, Gedichte, B</w:t>
      </w:r>
      <w:r>
        <w:rPr>
          <w:rFonts w:ascii="TimesNewRoman" w:eastAsia="TimesNewRoman" w:hAnsi="TimesNewRoman" w:cs="TimesNewRoman"/>
          <w:color w:val="000000"/>
          <w:sz w:val="40"/>
        </w:rPr>
        <w:lastRenderedPageBreak/>
        <w:t>erlin:</w:t>
      </w:r>
      <w:r>
        <w:rPr>
          <w:rFonts w:ascii="仿宋" w:eastAsia="仿宋" w:hAnsi="仿宋" w:cs="仿宋"/>
          <w:color w:val="000000"/>
          <w:sz w:val="40"/>
        </w:rPr>
        <w:t>1837),</w:t>
      </w:r>
      <w:r>
        <w:rPr>
          <w:rFonts w:ascii="仿宋" w:eastAsia="仿宋" w:hAnsi="仿宋" w:cs="仿宋"/>
          <w:color w:val="000000"/>
          <w:sz w:val="40"/>
        </w:rPr>
        <w:t>页</w:t>
      </w:r>
      <w:r>
        <w:rPr>
          <w:rFonts w:ascii="仿宋" w:eastAsia="仿宋" w:hAnsi="仿宋" w:cs="仿宋"/>
          <w:color w:val="000000"/>
          <w:sz w:val="40"/>
        </w:rPr>
        <w:t>24</w:t>
      </w:r>
      <w:r>
        <w:rPr>
          <w:rFonts w:ascii="仿宋" w:eastAsia="仿宋" w:hAnsi="仿宋" w:cs="仿宋"/>
          <w:color w:val="000000"/>
          <w:sz w:val="40"/>
        </w:rPr>
        <w:t>。参见《书信》</w:t>
      </w:r>
      <w:r>
        <w:rPr>
          <w:rFonts w:ascii="仿宋" w:eastAsia="仿宋" w:hAnsi="仿宋" w:cs="仿宋"/>
          <w:color w:val="000000"/>
          <w:sz w:val="40"/>
        </w:rPr>
        <w:t>,</w:t>
      </w:r>
      <w:r>
        <w:rPr>
          <w:rFonts w:ascii="仿宋" w:eastAsia="仿宋" w:hAnsi="仿宋" w:cs="仿宋"/>
          <w:color w:val="000000"/>
          <w:sz w:val="40"/>
        </w:rPr>
        <w:t>第</w:t>
      </w:r>
      <w:r>
        <w:rPr>
          <w:rFonts w:ascii="仿宋" w:eastAsia="仿宋" w:hAnsi="仿宋" w:cs="仿宋"/>
          <w:color w:val="000000"/>
          <w:sz w:val="40"/>
        </w:rPr>
        <w:t>21</w:t>
      </w:r>
      <w:r>
        <w:rPr>
          <w:rFonts w:ascii="仿宋" w:eastAsia="仿宋" w:hAnsi="仿宋" w:cs="仿宋"/>
          <w:color w:val="000000"/>
          <w:sz w:val="40"/>
        </w:rPr>
        <w:t>封信</w:t>
      </w:r>
      <w:r>
        <w:rPr>
          <w:rFonts w:ascii="仿宋" w:eastAsia="仿宋" w:hAnsi="仿宋" w:cs="仿宋"/>
          <w:color w:val="000000"/>
          <w:sz w:val="40"/>
        </w:rPr>
        <w:t xml:space="preserve">, </w:t>
      </w:r>
      <w:r>
        <w:rPr>
          <w:rFonts w:ascii="仿宋" w:eastAsia="仿宋" w:hAnsi="仿宋" w:cs="仿宋"/>
          <w:color w:val="000000"/>
          <w:sz w:val="40"/>
        </w:rPr>
        <w:t>《文集》卷</w:t>
      </w:r>
      <w:r>
        <w:rPr>
          <w:rFonts w:ascii="仿宋" w:eastAsia="仿宋" w:hAnsi="仿宋" w:cs="仿宋"/>
          <w:color w:val="000000"/>
          <w:sz w:val="40"/>
        </w:rPr>
        <w:t xml:space="preserve">25; </w:t>
      </w:r>
      <w:r>
        <w:rPr>
          <w:rFonts w:ascii="仿宋" w:eastAsia="仿宋" w:hAnsi="仿宋" w:cs="仿宋"/>
          <w:color w:val="000000"/>
          <w:sz w:val="40"/>
        </w:rPr>
        <w:t>《增补》</w:t>
      </w:r>
      <w:r>
        <w:rPr>
          <w:rFonts w:ascii="仿宋" w:eastAsia="仿宋" w:hAnsi="仿宋" w:cs="仿宋"/>
          <w:color w:val="000000"/>
          <w:sz w:val="40"/>
        </w:rPr>
        <w:t>,</w:t>
      </w:r>
      <w:r>
        <w:rPr>
          <w:rFonts w:ascii="仿宋" w:eastAsia="仿宋" w:hAnsi="仿宋" w:cs="仿宋"/>
          <w:color w:val="000000"/>
          <w:sz w:val="40"/>
        </w:rPr>
        <w:t>页</w:t>
      </w:r>
      <w:r>
        <w:rPr>
          <w:rFonts w:ascii="仿宋" w:eastAsia="仿宋" w:hAnsi="仿宋" w:cs="仿宋"/>
          <w:color w:val="000000"/>
          <w:sz w:val="40"/>
        </w:rPr>
        <w:t>565(</w:t>
      </w:r>
      <w:r>
        <w:rPr>
          <w:rFonts w:ascii="仿宋" w:eastAsia="仿宋" w:hAnsi="仿宋" w:cs="仿宋"/>
          <w:color w:val="000000"/>
          <w:sz w:val="40"/>
        </w:rPr>
        <w:t>《论文》卷</w:t>
      </w:r>
      <w:r>
        <w:rPr>
          <w:rFonts w:ascii="仿宋" w:eastAsia="仿宋" w:hAnsi="仿宋" w:cs="仿宋"/>
          <w:color w:val="000000"/>
          <w:sz w:val="40"/>
        </w:rPr>
        <w:t>3-B72)</w:t>
      </w:r>
      <w:r>
        <w:rPr>
          <w:rFonts w:ascii="仿宋" w:eastAsia="仿宋" w:hAnsi="仿宋" w:cs="仿宋"/>
          <w:color w:val="000000"/>
          <w:sz w:val="40"/>
        </w:rPr>
        <w:t>。</w:t>
      </w:r>
    </w:p>
    <w:p w:rsidR="00B83E87" w:rsidRDefault="00B83E87"/>
    <w:p w:rsidR="00B83E87" w:rsidRDefault="00B83E87">
      <w:pPr>
        <w:sectPr w:rsidR="00B83E87">
          <w:headerReference w:type="default" r:id="rId832"/>
          <w:footerReference w:type="default" r:id="rId833"/>
          <w:pgSz w:w="13940" w:h="23700"/>
          <w:pgMar w:top="1880" w:right="860" w:bottom="1880" w:left="860" w:header="1580" w:footer="158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390</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9"/>
        </w:rPr>
      </w:pPr>
    </w:p>
    <w:p w:rsidR="00B83E87" w:rsidRDefault="00460AC0">
      <w:pPr>
        <w:wordWrap w:val="0"/>
        <w:spacing w:line="700" w:lineRule="atLeast"/>
        <w:ind w:left="20"/>
        <w:textAlignment w:val="baseline"/>
        <w:rPr>
          <w:sz w:val="39"/>
        </w:rPr>
      </w:pPr>
      <w:r>
        <w:rPr>
          <w:rFonts w:ascii="宋体" w:eastAsia="宋体" w:hAnsi="宋体" w:cs="宋体"/>
          <w:color w:val="000000"/>
          <w:sz w:val="39"/>
        </w:rPr>
        <w:t>来说他太沉重</w:t>
      </w:r>
      <w:r>
        <w:rPr>
          <w:rFonts w:ascii="宋体" w:eastAsia="宋体" w:hAnsi="宋体" w:cs="宋体"/>
          <w:color w:val="000000"/>
          <w:sz w:val="39"/>
        </w:rPr>
        <w:t>————</w:t>
      </w:r>
      <w:r>
        <w:rPr>
          <w:rFonts w:ascii="宋体" w:eastAsia="宋体" w:hAnsi="宋体" w:cs="宋体"/>
          <w:color w:val="000000"/>
          <w:sz w:val="39"/>
        </w:rPr>
        <w:t>但对能使他飞离地球的两翼来说也太沉重了。他突然向前冲去，以展示</w:t>
      </w:r>
      <w:r>
        <w:rPr>
          <w:rFonts w:ascii="宋体" w:eastAsia="宋体" w:hAnsi="宋体" w:cs="宋体"/>
          <w:color w:val="000000"/>
          <w:sz w:val="39"/>
        </w:rPr>
        <w:t>———</w:t>
      </w:r>
      <w:r>
        <w:rPr>
          <w:rFonts w:ascii="宋体" w:eastAsia="宋体" w:hAnsi="宋体" w:cs="宋体"/>
          <w:color w:val="000000"/>
          <w:sz w:val="39"/>
        </w:rPr>
        <w:t>他那沉重的身体。然而，他越是【</w:t>
      </w:r>
      <w:r>
        <w:rPr>
          <w:rFonts w:ascii="宋体" w:eastAsia="宋体" w:hAnsi="宋体" w:cs="宋体"/>
          <w:color w:val="000000"/>
          <w:sz w:val="39"/>
        </w:rPr>
        <w:t>357</w:t>
      </w:r>
      <w:r>
        <w:rPr>
          <w:rFonts w:ascii="宋体" w:eastAsia="宋体" w:hAnsi="宋体" w:cs="宋体"/>
          <w:color w:val="000000"/>
          <w:sz w:val="39"/>
        </w:rPr>
        <w:t>】巍然不动，女孩儿们就越是遭受痛苦。</w:t>
      </w:r>
      <w:r>
        <w:rPr>
          <w:rFonts w:ascii="宋体" w:eastAsia="宋体" w:hAnsi="宋体" w:cs="宋体"/>
          <w:color w:val="000000"/>
          <w:sz w:val="39"/>
        </w:rPr>
        <w:t>———</w:t>
      </w:r>
      <w:r>
        <w:rPr>
          <w:rFonts w:ascii="宋体" w:eastAsia="宋体" w:hAnsi="宋体" w:cs="宋体"/>
          <w:color w:val="000000"/>
          <w:sz w:val="39"/>
        </w:rPr>
        <w:t>我漂亮的女士们，我是否可以提出某种善意的忠告：离开未来的丈夫和由此而来的内弟；</w:t>
      </w:r>
      <w:r>
        <w:rPr>
          <w:rFonts w:ascii="宋体" w:eastAsia="宋体" w:hAnsi="宋体" w:cs="宋体"/>
          <w:color w:val="000000"/>
          <w:sz w:val="39"/>
        </w:rPr>
        <w:t>①</w:t>
      </w:r>
      <w:r>
        <w:rPr>
          <w:rFonts w:ascii="宋体" w:eastAsia="宋体" w:hAnsi="宋体" w:cs="宋体"/>
          <w:color w:val="000000"/>
          <w:sz w:val="39"/>
        </w:rPr>
        <w:t>努力独自步</w:t>
      </w:r>
      <w:r>
        <w:rPr>
          <w:rFonts w:ascii="宋体" w:eastAsia="宋体" w:hAnsi="宋体" w:cs="宋体"/>
          <w:color w:val="000000"/>
          <w:sz w:val="39"/>
        </w:rPr>
        <w:t>行，你将因此享受到更多乐趣。</w:t>
      </w:r>
      <w:r>
        <w:rPr>
          <w:rFonts w:ascii="宋体" w:eastAsia="宋体" w:hAnsi="宋体" w:cs="宋体"/>
          <w:color w:val="000000"/>
          <w:sz w:val="39"/>
        </w:rPr>
        <w:t>———</w:t>
      </w:r>
      <w:r>
        <w:rPr>
          <w:rFonts w:ascii="宋体" w:eastAsia="宋体" w:hAnsi="宋体" w:cs="宋体"/>
          <w:color w:val="000000"/>
          <w:sz w:val="39"/>
        </w:rPr>
        <w:t>现在，请吹送得再柔和一些！</w:t>
      </w:r>
      <w:r>
        <w:rPr>
          <w:rFonts w:ascii="宋体" w:eastAsia="宋体" w:hAnsi="宋体" w:cs="宋体"/>
          <w:color w:val="000000"/>
          <w:sz w:val="39"/>
        </w:rPr>
        <w:t>————</w:t>
      </w:r>
      <w:r>
        <w:rPr>
          <w:rFonts w:ascii="宋体" w:eastAsia="宋体" w:hAnsi="宋体" w:cs="宋体"/>
          <w:color w:val="000000"/>
          <w:sz w:val="39"/>
        </w:rPr>
        <w:t>她们在风浪中摇晃得多么厉害，现在她们踏上沿街的人行道跳起了舞</w:t>
      </w:r>
      <w:r>
        <w:rPr>
          <w:rFonts w:ascii="宋体" w:eastAsia="宋体" w:hAnsi="宋体" w:cs="宋体"/>
          <w:color w:val="000000"/>
          <w:sz w:val="39"/>
        </w:rPr>
        <w:t>———</w:t>
      </w:r>
      <w:r>
        <w:rPr>
          <w:rFonts w:ascii="宋体" w:eastAsia="宋体" w:hAnsi="宋体" w:cs="宋体"/>
          <w:color w:val="000000"/>
          <w:sz w:val="39"/>
        </w:rPr>
        <w:t>什么舞曲才能激起更加热烈的欢呼？然而，大风没有使她们精疲力竭；大风加强了。</w:t>
      </w:r>
      <w:r>
        <w:rPr>
          <w:rFonts w:ascii="宋体" w:eastAsia="宋体" w:hAnsi="宋体" w:cs="宋体"/>
          <w:color w:val="000000"/>
          <w:sz w:val="39"/>
        </w:rPr>
        <w:t>———</w:t>
      </w:r>
      <w:r>
        <w:rPr>
          <w:rFonts w:ascii="宋体" w:eastAsia="宋体" w:hAnsi="宋体" w:cs="宋体"/>
          <w:color w:val="000000"/>
          <w:sz w:val="39"/>
        </w:rPr>
        <w:t>此时，她们肩并肩地张满风帆沿街席卷而过</w:t>
      </w:r>
      <w:r>
        <w:rPr>
          <w:rFonts w:ascii="宋体" w:eastAsia="宋体" w:hAnsi="宋体" w:cs="宋体"/>
          <w:color w:val="000000"/>
          <w:sz w:val="39"/>
        </w:rPr>
        <w:t>———</w:t>
      </w:r>
      <w:r>
        <w:rPr>
          <w:rFonts w:ascii="宋体" w:eastAsia="宋体" w:hAnsi="宋体" w:cs="宋体"/>
          <w:color w:val="000000"/>
          <w:sz w:val="39"/>
        </w:rPr>
        <w:t>什么样的华尔兹舞曲能更有诱惑力地使年轻女孩儿们成群前行，然而大风没有疲乏，还在持续。现在她们转过身来，面对着丈夫和内弟。</w:t>
      </w:r>
      <w:r>
        <w:rPr>
          <w:rFonts w:ascii="宋体" w:eastAsia="宋体" w:hAnsi="宋体" w:cs="宋体"/>
          <w:color w:val="000000"/>
          <w:sz w:val="39"/>
        </w:rPr>
        <w:t>———</w:t>
      </w:r>
      <w:r>
        <w:rPr>
          <w:rFonts w:ascii="宋体" w:eastAsia="宋体" w:hAnsi="宋体" w:cs="宋体"/>
          <w:color w:val="000000"/>
          <w:sz w:val="39"/>
        </w:rPr>
        <w:t>实际上，一点小小的抵抗不是很愉快吗？你们乐于奋斗，以便拥有你们的所爱，你们很有可能获得自己为之奋斗的东西。有一个更高的主宰会来帮</w:t>
      </w:r>
      <w:r>
        <w:rPr>
          <w:rFonts w:ascii="宋体" w:eastAsia="宋体" w:hAnsi="宋体" w:cs="宋体"/>
          <w:color w:val="000000"/>
          <w:sz w:val="39"/>
        </w:rPr>
        <w:t>助爱情，这就是大风受男人欢迎的原因。</w:t>
      </w:r>
      <w:r>
        <w:rPr>
          <w:rFonts w:ascii="宋体" w:eastAsia="宋体" w:hAnsi="宋体" w:cs="宋体"/>
          <w:color w:val="000000"/>
          <w:sz w:val="39"/>
        </w:rPr>
        <w:t>————</w:t>
      </w:r>
      <w:r>
        <w:rPr>
          <w:rFonts w:ascii="宋体" w:eastAsia="宋体" w:hAnsi="宋体" w:cs="宋体"/>
          <w:color w:val="000000"/>
          <w:sz w:val="39"/>
        </w:rPr>
        <w:t>我没有把它安排得很好：如果你让风从自己背后吹来，你可能很容易匆忙经过你的所爱，但当它迎面吹来时，你会很高兴受到激励；然后飞到所爱的人身边，刮风使你更加健康，更加吸引人，更加勾魂，刮风使你嘴唇的果实变得清凉，在寒冷时它最给人享受，因为它那么热烈，正如香槟酒在差不多变冷时会冒泡一样。</w:t>
      </w:r>
      <w:r>
        <w:rPr>
          <w:rFonts w:ascii="宋体" w:eastAsia="宋体" w:hAnsi="宋体" w:cs="宋体"/>
          <w:color w:val="000000"/>
          <w:sz w:val="39"/>
        </w:rPr>
        <w:t>——</w:t>
      </w:r>
      <w:r>
        <w:rPr>
          <w:rFonts w:ascii="宋体" w:eastAsia="宋体" w:hAnsi="宋体" w:cs="宋体"/>
          <w:color w:val="000000"/>
          <w:sz w:val="39"/>
        </w:rPr>
        <w:t>她们怎样在谈笑呵</w:t>
      </w:r>
      <w:r>
        <w:rPr>
          <w:rFonts w:ascii="宋体" w:eastAsia="宋体" w:hAnsi="宋体" w:cs="宋体"/>
          <w:color w:val="000000"/>
          <w:sz w:val="39"/>
        </w:rPr>
        <w:t>———</w:t>
      </w:r>
      <w:r>
        <w:rPr>
          <w:rFonts w:ascii="宋体" w:eastAsia="宋体" w:hAnsi="宋体" w:cs="宋体"/>
          <w:color w:val="000000"/>
          <w:sz w:val="39"/>
        </w:rPr>
        <w:t>大风吹走了她们的言语；真的有什么可谈论的吗？</w:t>
      </w:r>
      <w:r>
        <w:rPr>
          <w:rFonts w:ascii="宋体" w:eastAsia="宋体" w:hAnsi="宋体" w:cs="宋体"/>
          <w:color w:val="000000"/>
          <w:sz w:val="39"/>
        </w:rPr>
        <w:t>———</w:t>
      </w:r>
      <w:r>
        <w:rPr>
          <w:rFonts w:ascii="宋体" w:eastAsia="宋体" w:hAnsi="宋体" w:cs="宋体"/>
          <w:color w:val="000000"/>
          <w:sz w:val="39"/>
        </w:rPr>
        <w:t>她们又笑了起来，顶着风，抓住帽子，留心着脚步。</w:t>
      </w:r>
      <w:r>
        <w:rPr>
          <w:rFonts w:ascii="宋体" w:eastAsia="宋体" w:hAnsi="宋体" w:cs="宋体"/>
          <w:color w:val="000000"/>
          <w:sz w:val="39"/>
        </w:rPr>
        <w:t>——</w:t>
      </w:r>
      <w:r>
        <w:rPr>
          <w:rFonts w:ascii="宋体" w:eastAsia="宋体" w:hAnsi="宋体" w:cs="宋体"/>
          <w:color w:val="000000"/>
          <w:sz w:val="39"/>
        </w:rPr>
        <w:t>现在最好停下来，免得年轻女孩儿们会不耐烦，对我们发怒或者害怕我</w:t>
      </w:r>
      <w:r>
        <w:rPr>
          <w:rFonts w:ascii="宋体" w:eastAsia="宋体" w:hAnsi="宋体" w:cs="宋体"/>
          <w:color w:val="000000"/>
          <w:sz w:val="39"/>
        </w:rPr>
        <w:t>们！</w:t>
      </w:r>
    </w:p>
    <w:p w:rsidR="00B83E87" w:rsidRDefault="00460AC0">
      <w:pPr>
        <w:wordWrap w:val="0"/>
        <w:spacing w:line="700" w:lineRule="atLeast"/>
        <w:ind w:left="20" w:right="40" w:firstLine="820"/>
        <w:textAlignment w:val="baseline"/>
        <w:rPr>
          <w:sz w:val="39"/>
        </w:rPr>
      </w:pPr>
      <w:r>
        <w:rPr>
          <w:rFonts w:ascii="宋体" w:eastAsia="宋体" w:hAnsi="宋体" w:cs="宋体"/>
          <w:color w:val="000000"/>
          <w:sz w:val="39"/>
        </w:rPr>
        <w:t>这就对了，坚定果敢，坚强有力，右脚在前，左脚在后。</w:t>
      </w:r>
      <w:r>
        <w:rPr>
          <w:rFonts w:ascii="宋体" w:eastAsia="宋体" w:hAnsi="宋体" w:cs="宋体"/>
          <w:color w:val="000000"/>
          <w:sz w:val="39"/>
        </w:rPr>
        <w:t>———</w:t>
      </w:r>
      <w:r>
        <w:rPr>
          <w:rFonts w:ascii="宋体" w:eastAsia="宋体" w:hAnsi="宋体" w:cs="宋体"/>
          <w:color w:val="000000"/>
          <w:sz w:val="39"/>
        </w:rPr>
        <w:t>她环顾世界是多么大胆，多么漂亮。</w:t>
      </w:r>
      <w:r>
        <w:rPr>
          <w:rFonts w:ascii="宋体" w:eastAsia="宋体" w:hAnsi="宋体" w:cs="宋体"/>
          <w:color w:val="000000"/>
          <w:sz w:val="39"/>
        </w:rPr>
        <w:t>———</w:t>
      </w:r>
      <w:r>
        <w:rPr>
          <w:rFonts w:ascii="宋体" w:eastAsia="宋体" w:hAnsi="宋体" w:cs="宋体"/>
          <w:color w:val="000000"/>
          <w:sz w:val="39"/>
        </w:rPr>
        <w:t>如果我没有看错的话，她确实挽着那个人的手臂，因此她订婚了。让我看看，</w:t>
      </w:r>
    </w:p>
    <w:p w:rsidR="00B83E87" w:rsidRDefault="00460AC0">
      <w:pPr>
        <w:wordWrap w:val="0"/>
        <w:spacing w:line="700" w:lineRule="atLeast"/>
        <w:ind w:left="60"/>
        <w:textAlignment w:val="baseline"/>
        <w:rPr>
          <w:sz w:val="39"/>
        </w:rPr>
      </w:pPr>
      <w:r>
        <w:rPr>
          <w:rFonts w:ascii="宋体" w:eastAsia="宋体" w:hAnsi="宋体" w:cs="宋体"/>
          <w:color w:val="000000"/>
          <w:sz w:val="39"/>
          <w:u w:val="single"/>
        </w:rPr>
        <w:t xml:space="preserve">               </w:t>
      </w:r>
    </w:p>
    <w:p w:rsidR="00B83E87" w:rsidRDefault="00460AC0">
      <w:pPr>
        <w:wordWrap w:val="0"/>
        <w:spacing w:before="300" w:line="480" w:lineRule="atLeast"/>
        <w:ind w:left="740"/>
        <w:textAlignment w:val="baseline"/>
        <w:rPr>
          <w:sz w:val="35"/>
        </w:rPr>
      </w:pPr>
      <w:r>
        <w:rPr>
          <w:rFonts w:ascii="宋体" w:eastAsia="宋体" w:hAnsi="宋体" w:cs="宋体"/>
          <w:color w:val="000000"/>
          <w:sz w:val="35"/>
        </w:rPr>
        <w:t>①</w:t>
      </w:r>
      <w:r>
        <w:rPr>
          <w:rFonts w:ascii="宋体" w:eastAsia="宋体" w:hAnsi="宋体" w:cs="宋体"/>
          <w:b/>
          <w:color w:val="000000"/>
          <w:sz w:val="35"/>
        </w:rPr>
        <w:t xml:space="preserve"> </w:t>
      </w:r>
      <w:r>
        <w:rPr>
          <w:rFonts w:ascii="宋体" w:eastAsia="宋体" w:hAnsi="宋体" w:cs="宋体"/>
          <w:color w:val="000000"/>
          <w:sz w:val="35"/>
        </w:rPr>
        <w:t>有关本句的其余部分，参见《增补》，页</w:t>
      </w:r>
      <w:r>
        <w:rPr>
          <w:rFonts w:ascii="宋体" w:eastAsia="宋体" w:hAnsi="宋体" w:cs="宋体"/>
          <w:color w:val="000000"/>
          <w:sz w:val="35"/>
        </w:rPr>
        <w:t>565(</w:t>
      </w:r>
      <w:r>
        <w:rPr>
          <w:rFonts w:ascii="宋体" w:eastAsia="宋体" w:hAnsi="宋体" w:cs="宋体"/>
          <w:color w:val="000000"/>
          <w:sz w:val="35"/>
        </w:rPr>
        <w:t>《论文》卷</w:t>
      </w:r>
      <w:r>
        <w:rPr>
          <w:rFonts w:ascii="宋体" w:eastAsia="宋体" w:hAnsi="宋体" w:cs="宋体"/>
          <w:color w:val="000000"/>
          <w:sz w:val="35"/>
        </w:rPr>
        <w:t>3-B135</w:t>
      </w:r>
      <w:r>
        <w:rPr>
          <w:rFonts w:ascii="宋体" w:eastAsia="宋体" w:hAnsi="宋体" w:cs="宋体"/>
          <w:color w:val="000000"/>
          <w:sz w:val="35"/>
        </w:rPr>
        <w:t>：</w:t>
      </w:r>
      <w:r>
        <w:rPr>
          <w:rFonts w:ascii="宋体" w:eastAsia="宋体" w:hAnsi="宋体" w:cs="宋体"/>
          <w:color w:val="000000"/>
          <w:sz w:val="35"/>
        </w:rPr>
        <w:t>1)</w:t>
      </w:r>
      <w:r>
        <w:rPr>
          <w:rFonts w:ascii="宋体" w:eastAsia="宋体" w:hAnsi="宋体" w:cs="宋体"/>
          <w:color w:val="000000"/>
          <w:sz w:val="35"/>
        </w:rPr>
        <w:t>。</w:t>
      </w:r>
    </w:p>
    <w:p w:rsidR="00B83E87" w:rsidRDefault="00B83E87"/>
    <w:p w:rsidR="00B83E87" w:rsidRDefault="00B83E87">
      <w:pPr>
        <w:sectPr w:rsidR="00B83E87">
          <w:headerReference w:type="default" r:id="rId834"/>
          <w:footerReference w:type="default" r:id="rId835"/>
          <w:pgSz w:w="14140" w:h="23800"/>
          <w:pgMar w:top="1840" w:right="960" w:bottom="1840" w:left="960" w:header="1540" w:footer="1540" w:gutter="0"/>
          <w:cols w:space="720"/>
        </w:sectPr>
      </w:pPr>
    </w:p>
    <w:p w:rsidR="00B83E87" w:rsidRDefault="00460AC0">
      <w:pPr>
        <w:wordWrap w:val="0"/>
        <w:spacing w:line="480" w:lineRule="atLeast"/>
        <w:ind w:right="20"/>
        <w:jc w:val="right"/>
        <w:textAlignment w:val="baseline"/>
        <w:rPr>
          <w:sz w:val="35"/>
        </w:rPr>
      </w:pPr>
      <w:r>
        <w:rPr>
          <w:rFonts w:ascii="仿宋" w:eastAsia="仿宋" w:hAnsi="仿宋" w:cs="仿宋"/>
          <w:color w:val="000000"/>
          <w:sz w:val="35"/>
        </w:rPr>
        <w:lastRenderedPageBreak/>
        <w:t>勾引家日记</w:t>
      </w:r>
      <w:r>
        <w:rPr>
          <w:rFonts w:ascii="仿宋" w:eastAsia="仿宋" w:hAnsi="仿宋" w:cs="仿宋"/>
          <w:color w:val="000000"/>
          <w:sz w:val="35"/>
        </w:rPr>
        <w:t xml:space="preserve"> 391</w:t>
      </w:r>
    </w:p>
    <w:p w:rsidR="00B83E87" w:rsidRDefault="00B83E87">
      <w:pPr>
        <w:wordWrap w:val="0"/>
        <w:spacing w:line="700" w:lineRule="exact"/>
        <w:jc w:val="right"/>
        <w:textAlignment w:val="baseline"/>
        <w:rPr>
          <w:sz w:val="39"/>
        </w:rPr>
      </w:pPr>
    </w:p>
    <w:p w:rsidR="00B83E87" w:rsidRDefault="00460AC0">
      <w:pPr>
        <w:wordWrap w:val="0"/>
        <w:spacing w:line="700" w:lineRule="atLeast"/>
        <w:ind w:left="20" w:firstLine="40"/>
        <w:textAlignment w:val="baseline"/>
        <w:rPr>
          <w:sz w:val="39"/>
        </w:rPr>
      </w:pPr>
      <w:r>
        <w:rPr>
          <w:rFonts w:ascii="宋体" w:eastAsia="宋体" w:hAnsi="宋体" w:cs="宋体"/>
          <w:color w:val="000000"/>
          <w:sz w:val="39"/>
        </w:rPr>
        <w:t>你在生活的圣诞树上得到了什么礼物，我的孩子。</w:t>
      </w:r>
      <w:r>
        <w:rPr>
          <w:rFonts w:ascii="宋体" w:eastAsia="宋体" w:hAnsi="宋体" w:cs="宋体"/>
          <w:color w:val="000000"/>
          <w:sz w:val="39"/>
        </w:rPr>
        <w:t>————</w:t>
      </w:r>
      <w:r>
        <w:rPr>
          <w:rFonts w:ascii="宋体" w:eastAsia="宋体" w:hAnsi="宋体" w:cs="宋体"/>
          <w:color w:val="000000"/>
          <w:sz w:val="39"/>
        </w:rPr>
        <w:t>呵，不错，他看起来真的是个非常可靠的未婚夫。因而，她处在订婚的第一</w:t>
      </w:r>
      <w:r>
        <w:rPr>
          <w:rFonts w:ascii="宋体" w:eastAsia="宋体" w:hAnsi="宋体" w:cs="宋体"/>
          <w:color w:val="000000"/>
          <w:sz w:val="39"/>
        </w:rPr>
        <w:t>个阶段；她爱着他</w:t>
      </w:r>
      <w:r>
        <w:rPr>
          <w:rFonts w:ascii="宋体" w:eastAsia="宋体" w:hAnsi="宋体" w:cs="宋体"/>
          <w:color w:val="000000"/>
          <w:sz w:val="39"/>
        </w:rPr>
        <w:t>———</w:t>
      </w:r>
      <w:r>
        <w:rPr>
          <w:rFonts w:ascii="宋体" w:eastAsia="宋体" w:hAnsi="宋体" w:cs="宋体"/>
          <w:color w:val="000000"/>
          <w:sz w:val="39"/>
        </w:rPr>
        <w:t>也许是这样，但她的爱宽广而丰富，仍然不明确地对【</w:t>
      </w:r>
      <w:r>
        <w:rPr>
          <w:rFonts w:ascii="宋体" w:eastAsia="宋体" w:hAnsi="宋体" w:cs="宋体"/>
          <w:color w:val="000000"/>
          <w:sz w:val="39"/>
        </w:rPr>
        <w:t>358</w:t>
      </w:r>
      <w:r>
        <w:rPr>
          <w:rFonts w:ascii="宋体" w:eastAsia="宋体" w:hAnsi="宋体" w:cs="宋体"/>
          <w:color w:val="000000"/>
          <w:sz w:val="39"/>
        </w:rPr>
        <w:t>】他有点焦虑。她仍然拥有爱情的伪装，它可以掩盖众多东西。</w:t>
      </w:r>
      <w:r>
        <w:rPr>
          <w:rFonts w:ascii="宋体" w:eastAsia="宋体" w:hAnsi="宋体" w:cs="宋体"/>
          <w:color w:val="000000"/>
          <w:sz w:val="39"/>
        </w:rPr>
        <w:t>①————</w:t>
      </w:r>
      <w:r>
        <w:rPr>
          <w:rFonts w:ascii="宋体" w:eastAsia="宋体" w:hAnsi="宋体" w:cs="宋体"/>
          <w:color w:val="000000"/>
          <w:sz w:val="39"/>
        </w:rPr>
        <w:t>吹得猛烈一点</w:t>
      </w:r>
      <w:r>
        <w:rPr>
          <w:rFonts w:ascii="宋体" w:eastAsia="宋体" w:hAnsi="宋体" w:cs="宋体"/>
          <w:color w:val="000000"/>
          <w:sz w:val="39"/>
        </w:rPr>
        <w:t>——</w:t>
      </w:r>
      <w:r>
        <w:rPr>
          <w:rFonts w:ascii="宋体" w:eastAsia="宋体" w:hAnsi="宋体" w:cs="宋体"/>
          <w:color w:val="000000"/>
          <w:sz w:val="39"/>
        </w:rPr>
        <w:t>好的，如果你走得这么快，那就难怪你帽子上的丝带在风中飘舞，使它看上去就像翅膀，托着这轻盈的身体</w:t>
      </w:r>
      <w:r>
        <w:rPr>
          <w:rFonts w:ascii="宋体" w:eastAsia="宋体" w:hAnsi="宋体" w:cs="宋体"/>
          <w:color w:val="000000"/>
          <w:sz w:val="39"/>
        </w:rPr>
        <w:t>———</w:t>
      </w:r>
      <w:r>
        <w:rPr>
          <w:rFonts w:ascii="宋体" w:eastAsia="宋体" w:hAnsi="宋体" w:cs="宋体"/>
          <w:color w:val="000000"/>
          <w:sz w:val="39"/>
        </w:rPr>
        <w:t>还有她的爱</w:t>
      </w:r>
      <w:r>
        <w:rPr>
          <w:rFonts w:ascii="宋体" w:eastAsia="宋体" w:hAnsi="宋体" w:cs="宋体"/>
          <w:color w:val="000000"/>
          <w:sz w:val="39"/>
        </w:rPr>
        <w:t>————</w:t>
      </w:r>
      <w:r>
        <w:rPr>
          <w:rFonts w:ascii="宋体" w:eastAsia="宋体" w:hAnsi="宋体" w:cs="宋体"/>
          <w:color w:val="000000"/>
          <w:sz w:val="39"/>
        </w:rPr>
        <w:t>接着它又像大风抚弄着的漂亮面纱。是的，当这样来看爱情时，它似乎那么丰富，但当你要穿上它时，当面纱要被缝制成女便服时</w:t>
      </w:r>
      <w:r>
        <w:rPr>
          <w:rFonts w:ascii="宋体" w:eastAsia="宋体" w:hAnsi="宋体" w:cs="宋体"/>
          <w:color w:val="000000"/>
          <w:sz w:val="39"/>
        </w:rPr>
        <w:t>————</w:t>
      </w:r>
      <w:r>
        <w:rPr>
          <w:rFonts w:ascii="宋体" w:eastAsia="宋体" w:hAnsi="宋体" w:cs="宋体"/>
          <w:color w:val="000000"/>
          <w:sz w:val="39"/>
        </w:rPr>
        <w:t>那么就没有材料来缝制许多蓬松的装饰物。</w:t>
      </w:r>
      <w:r>
        <w:rPr>
          <w:rFonts w:ascii="宋体" w:eastAsia="宋体" w:hAnsi="宋体" w:cs="宋体"/>
          <w:color w:val="000000"/>
          <w:sz w:val="39"/>
        </w:rPr>
        <w:t>②———</w:t>
      </w:r>
      <w:r>
        <w:rPr>
          <w:rFonts w:ascii="宋体" w:eastAsia="宋体" w:hAnsi="宋体" w:cs="宋体"/>
          <w:color w:val="000000"/>
          <w:sz w:val="39"/>
        </w:rPr>
        <w:t>天哪！如果你有勇气冒险迈出你整个生命的决定性一步，你难道不该有心去逆</w:t>
      </w:r>
      <w:r>
        <w:rPr>
          <w:rFonts w:ascii="宋体" w:eastAsia="宋体" w:hAnsi="宋体" w:cs="宋体"/>
          <w:color w:val="000000"/>
          <w:sz w:val="39"/>
        </w:rPr>
        <w:t>风直行吗？谁会怀疑这一点？不是我</w:t>
      </w:r>
      <w:r>
        <w:rPr>
          <w:rFonts w:ascii="宋体" w:eastAsia="宋体" w:hAnsi="宋体" w:cs="宋体"/>
          <w:color w:val="000000"/>
          <w:sz w:val="39"/>
        </w:rPr>
        <w:t>————</w:t>
      </w:r>
      <w:r>
        <w:rPr>
          <w:rFonts w:ascii="宋体" w:eastAsia="宋体" w:hAnsi="宋体" w:cs="宋体"/>
          <w:color w:val="000000"/>
          <w:sz w:val="39"/>
        </w:rPr>
        <w:t>别发脾气，我的小姐，别发脾气。时间是严厉的惩戒者，风也不那么坏。</w:t>
      </w:r>
      <w:r>
        <w:rPr>
          <w:rFonts w:ascii="宋体" w:eastAsia="宋体" w:hAnsi="宋体" w:cs="宋体"/>
          <w:color w:val="000000"/>
          <w:sz w:val="39"/>
        </w:rPr>
        <w:t>———</w:t>
      </w:r>
      <w:r>
        <w:rPr>
          <w:rFonts w:ascii="宋体" w:eastAsia="宋体" w:hAnsi="宋体" w:cs="宋体"/>
          <w:color w:val="000000"/>
          <w:sz w:val="39"/>
        </w:rPr>
        <w:t>戏弄她一下！</w:t>
      </w:r>
      <w:r>
        <w:rPr>
          <w:rFonts w:ascii="宋体" w:eastAsia="宋体" w:hAnsi="宋体" w:cs="宋体"/>
          <w:color w:val="000000"/>
          <w:sz w:val="39"/>
        </w:rPr>
        <w:t>————</w:t>
      </w:r>
      <w:r>
        <w:rPr>
          <w:rFonts w:ascii="宋体" w:eastAsia="宋体" w:hAnsi="宋体" w:cs="宋体"/>
          <w:color w:val="000000"/>
          <w:sz w:val="39"/>
        </w:rPr>
        <w:t>手绢怎么啦？好了，你又找到了它。你帽子上的一条丝带掉下来了。</w:t>
      </w:r>
      <w:r>
        <w:rPr>
          <w:rFonts w:ascii="宋体" w:eastAsia="宋体" w:hAnsi="宋体" w:cs="宋体"/>
          <w:color w:val="000000"/>
          <w:sz w:val="39"/>
        </w:rPr>
        <w:t>————</w:t>
      </w:r>
      <w:r>
        <w:rPr>
          <w:rFonts w:ascii="宋体" w:eastAsia="宋体" w:hAnsi="宋体" w:cs="宋体"/>
          <w:color w:val="000000"/>
          <w:sz w:val="39"/>
        </w:rPr>
        <w:t>有那个未来的人在场真的非常麻烦。</w:t>
      </w:r>
      <w:r>
        <w:rPr>
          <w:rFonts w:ascii="宋体" w:eastAsia="宋体" w:hAnsi="宋体" w:cs="宋体"/>
          <w:color w:val="000000"/>
          <w:sz w:val="39"/>
        </w:rPr>
        <w:t>———</w:t>
      </w:r>
      <w:r>
        <w:rPr>
          <w:rFonts w:ascii="宋体" w:eastAsia="宋体" w:hAnsi="宋体" w:cs="宋体"/>
          <w:color w:val="000000"/>
          <w:sz w:val="39"/>
        </w:rPr>
        <w:t>来了一个女朋友，你一定要同她打招呼。这是她作为未婚妻头一次见到你；当然，正是要作为未婚妻露面，你才来了布雷德加德街这儿，打算走到朗格林涅</w:t>
      </w:r>
      <w:r>
        <w:rPr>
          <w:rFonts w:ascii="宋体" w:eastAsia="宋体" w:hAnsi="宋体" w:cs="宋体"/>
          <w:color w:val="000000"/>
          <w:sz w:val="39"/>
        </w:rPr>
        <w:t>(Langelinie)</w:t>
      </w:r>
      <w:r>
        <w:rPr>
          <w:rFonts w:ascii="宋体" w:eastAsia="宋体" w:hAnsi="宋体" w:cs="宋体"/>
          <w:color w:val="000000"/>
          <w:sz w:val="39"/>
        </w:rPr>
        <w:t>街去。就我所知，在婚礼后第一个星期天去教堂是新婚的人们的习惯，不过，刚刚订婚要在朗格林涅街散步。是的，一般来说，订婚</w:t>
      </w:r>
      <w:r>
        <w:rPr>
          <w:rFonts w:ascii="宋体" w:eastAsia="宋体" w:hAnsi="宋体" w:cs="宋体"/>
          <w:color w:val="000000"/>
          <w:sz w:val="39"/>
        </w:rPr>
        <w:t>对朗格林涅街来说很常见。</w:t>
      </w:r>
      <w:r>
        <w:rPr>
          <w:rFonts w:ascii="宋体" w:eastAsia="宋体" w:hAnsi="宋体" w:cs="宋体"/>
          <w:color w:val="000000"/>
          <w:sz w:val="39"/>
        </w:rPr>
        <w:t>———</w:t>
      </w:r>
      <w:r>
        <w:rPr>
          <w:rFonts w:ascii="宋体" w:eastAsia="宋体" w:hAnsi="宋体" w:cs="宋体"/>
          <w:color w:val="000000"/>
          <w:sz w:val="39"/>
        </w:rPr>
        <w:t>当心，风要吹走你的帽子。抓住它，把头低下。</w:t>
      </w:r>
      <w:r>
        <w:rPr>
          <w:rFonts w:ascii="宋体" w:eastAsia="宋体" w:hAnsi="宋体" w:cs="宋体"/>
          <w:color w:val="000000"/>
          <w:sz w:val="39"/>
        </w:rPr>
        <w:t>————</w:t>
      </w:r>
      <w:r>
        <w:rPr>
          <w:rFonts w:ascii="宋体" w:eastAsia="宋体" w:hAnsi="宋体" w:cs="宋体"/>
          <w:color w:val="000000"/>
          <w:sz w:val="39"/>
        </w:rPr>
        <w:t>的确很糟的是，你完全没有设法同你的女朋友打招呼，没有带着优越的神情镇静地同她打招呼，人们认为那种神情是一个已经订婚的女孩儿在没有订婚的女孩儿面前应该具有的。</w:t>
      </w:r>
      <w:r>
        <w:rPr>
          <w:rFonts w:ascii="宋体" w:eastAsia="宋体" w:hAnsi="宋体" w:cs="宋体"/>
          <w:color w:val="000000"/>
          <w:sz w:val="39"/>
        </w:rPr>
        <w:t>————</w:t>
      </w:r>
      <w:r>
        <w:rPr>
          <w:rFonts w:ascii="宋体" w:eastAsia="宋体" w:hAnsi="宋体" w:cs="宋体"/>
          <w:color w:val="000000"/>
          <w:sz w:val="39"/>
        </w:rPr>
        <w:t>现在吹得较轻了！</w:t>
      </w:r>
      <w:r>
        <w:rPr>
          <w:rFonts w:ascii="宋体" w:eastAsia="宋体" w:hAnsi="宋体" w:cs="宋体"/>
          <w:color w:val="000000"/>
          <w:sz w:val="39"/>
        </w:rPr>
        <w:t>———</w:t>
      </w:r>
      <w:r>
        <w:rPr>
          <w:rFonts w:ascii="宋体" w:eastAsia="宋体" w:hAnsi="宋体" w:cs="宋体"/>
          <w:color w:val="000000"/>
          <w:sz w:val="39"/>
        </w:rPr>
        <w:t>好日子现在来了。</w:t>
      </w:r>
    </w:p>
    <w:p w:rsidR="00B83E87" w:rsidRDefault="00460AC0">
      <w:pPr>
        <w:wordWrap w:val="0"/>
        <w:spacing w:line="700" w:lineRule="atLeast"/>
        <w:ind w:left="20" w:right="20" w:firstLine="740"/>
        <w:textAlignment w:val="baseline"/>
        <w:rPr>
          <w:sz w:val="39"/>
        </w:rPr>
      </w:pPr>
      <w:r>
        <w:rPr>
          <w:rFonts w:ascii="宋体" w:eastAsia="宋体" w:hAnsi="宋体" w:cs="宋体"/>
          <w:color w:val="000000"/>
          <w:sz w:val="39"/>
        </w:rPr>
        <w:t>她就那样紧紧贴着她的爱人；此时她远远走在他前面，转过</w:t>
      </w:r>
      <w:r>
        <w:rPr>
          <w:rFonts w:ascii="宋体" w:eastAsia="宋体" w:hAnsi="宋体" w:cs="宋体"/>
          <w:color w:val="000000"/>
          <w:sz w:val="39"/>
          <w:u w:val="single"/>
        </w:rPr>
        <w:t xml:space="preserve">               </w:t>
      </w:r>
    </w:p>
    <w:p w:rsidR="00B83E87" w:rsidRDefault="00460AC0">
      <w:pPr>
        <w:wordWrap w:val="0"/>
        <w:spacing w:before="280" w:line="700" w:lineRule="atLeast"/>
        <w:ind w:left="700"/>
        <w:textAlignment w:val="baseline"/>
        <w:rPr>
          <w:sz w:val="39"/>
        </w:rPr>
      </w:pPr>
      <w:r>
        <w:rPr>
          <w:rFonts w:ascii="仿宋" w:eastAsia="仿宋" w:hAnsi="仿宋" w:cs="仿宋"/>
          <w:color w:val="000000"/>
          <w:sz w:val="39"/>
        </w:rPr>
        <w:t xml:space="preserve">① </w:t>
      </w:r>
      <w:r>
        <w:rPr>
          <w:rFonts w:ascii="仿宋" w:eastAsia="仿宋" w:hAnsi="仿宋" w:cs="仿宋"/>
          <w:color w:val="000000"/>
          <w:sz w:val="39"/>
        </w:rPr>
        <w:t>参见《新约</w:t>
      </w:r>
      <w:r>
        <w:rPr>
          <w:rFonts w:ascii="仿宋" w:eastAsia="仿宋" w:hAnsi="仿宋" w:cs="仿宋"/>
          <w:color w:val="000000"/>
          <w:sz w:val="39"/>
        </w:rPr>
        <w:t>·</w:t>
      </w:r>
      <w:r>
        <w:rPr>
          <w:rFonts w:ascii="仿宋" w:eastAsia="仿宋" w:hAnsi="仿宋" w:cs="仿宋"/>
          <w:color w:val="000000"/>
          <w:sz w:val="39"/>
        </w:rPr>
        <w:t>彼得前书》</w:t>
      </w:r>
      <w:r>
        <w:rPr>
          <w:rFonts w:ascii="仿宋" w:eastAsia="仿宋" w:hAnsi="仿宋" w:cs="仿宋"/>
          <w:color w:val="000000"/>
          <w:sz w:val="39"/>
        </w:rPr>
        <w:t>4:8</w:t>
      </w:r>
      <w:r>
        <w:rPr>
          <w:rFonts w:ascii="仿宋" w:eastAsia="仿宋" w:hAnsi="仿宋" w:cs="仿宋"/>
          <w:color w:val="000000"/>
          <w:sz w:val="39"/>
        </w:rPr>
        <w:t>。</w:t>
      </w:r>
    </w:p>
    <w:p w:rsidR="00B83E87" w:rsidRDefault="00460AC0">
      <w:pPr>
        <w:wordWrap w:val="0"/>
        <w:spacing w:line="700" w:lineRule="atLeast"/>
        <w:ind w:left="700"/>
        <w:textAlignment w:val="baseline"/>
        <w:rPr>
          <w:sz w:val="39"/>
        </w:rPr>
      </w:pPr>
      <w:r>
        <w:rPr>
          <w:rFonts w:ascii="仿宋" w:eastAsia="仿宋" w:hAnsi="仿宋" w:cs="仿宋"/>
          <w:color w:val="000000"/>
          <w:sz w:val="39"/>
        </w:rPr>
        <w:lastRenderedPageBreak/>
        <w:t xml:space="preserve">② </w:t>
      </w:r>
      <w:r>
        <w:rPr>
          <w:rFonts w:ascii="仿宋" w:eastAsia="仿宋" w:hAnsi="仿宋" w:cs="仿宋"/>
          <w:color w:val="000000"/>
          <w:sz w:val="39"/>
        </w:rPr>
        <w:t>参见《增补》，页</w:t>
      </w:r>
      <w:r>
        <w:rPr>
          <w:rFonts w:ascii="仿宋" w:eastAsia="仿宋" w:hAnsi="仿宋" w:cs="仿宋"/>
          <w:color w:val="000000"/>
          <w:sz w:val="39"/>
        </w:rPr>
        <w:t>565-566(</w:t>
      </w:r>
      <w:r>
        <w:rPr>
          <w:rFonts w:ascii="仿宋" w:eastAsia="仿宋" w:hAnsi="仿宋" w:cs="仿宋"/>
          <w:color w:val="000000"/>
          <w:sz w:val="39"/>
        </w:rPr>
        <w:t>《论文》卷</w:t>
      </w:r>
      <w:r>
        <w:rPr>
          <w:rFonts w:ascii="仿宋" w:eastAsia="仿宋" w:hAnsi="仿宋" w:cs="仿宋"/>
          <w:color w:val="000000"/>
          <w:sz w:val="39"/>
        </w:rPr>
        <w:t>3-B69)</w:t>
      </w:r>
      <w:r>
        <w:rPr>
          <w:rFonts w:ascii="仿宋" w:eastAsia="仿宋" w:hAnsi="仿宋" w:cs="仿宋"/>
          <w:color w:val="000000"/>
          <w:sz w:val="39"/>
        </w:rPr>
        <w:t>。</w:t>
      </w:r>
    </w:p>
    <w:p w:rsidR="00B83E87" w:rsidRDefault="00B83E87"/>
    <w:p w:rsidR="00B83E87" w:rsidRDefault="00B83E87">
      <w:pPr>
        <w:sectPr w:rsidR="00B83E87">
          <w:headerReference w:type="default" r:id="rId836"/>
          <w:footerReference w:type="default" r:id="rId837"/>
          <w:pgSz w:w="14080" w:h="23780"/>
          <w:pgMar w:top="1820" w:right="940" w:bottom="1820" w:left="940" w:header="1520" w:footer="152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39</w:t>
      </w:r>
      <w:r>
        <w:rPr>
          <w:rFonts w:ascii="仿宋" w:eastAsia="仿宋" w:hAnsi="仿宋" w:cs="仿宋"/>
          <w:color w:val="000000"/>
          <w:sz w:val="35"/>
        </w:rPr>
        <w:t xml:space="preserve">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60" w:lineRule="exact"/>
        <w:textAlignment w:val="baseline"/>
        <w:rPr>
          <w:sz w:val="37"/>
        </w:rPr>
      </w:pPr>
    </w:p>
    <w:p w:rsidR="00B83E87" w:rsidRDefault="00460AC0">
      <w:pPr>
        <w:wordWrap w:val="0"/>
        <w:spacing w:line="760" w:lineRule="atLeast"/>
        <w:ind w:left="20"/>
        <w:textAlignment w:val="baseline"/>
        <w:rPr>
          <w:sz w:val="37"/>
        </w:rPr>
      </w:pPr>
      <w:r>
        <w:rPr>
          <w:rFonts w:ascii="宋体" w:eastAsia="宋体" w:hAnsi="宋体" w:cs="宋体"/>
          <w:color w:val="000000"/>
          <w:sz w:val="37"/>
        </w:rPr>
        <w:t>头来寻找他，为他、她的财富、她的好运、她的希望、她的未来而高兴。</w:t>
      </w:r>
      <w:r>
        <w:rPr>
          <w:rFonts w:ascii="宋体" w:eastAsia="宋体" w:hAnsi="宋体" w:cs="宋体"/>
          <w:color w:val="000000"/>
          <w:sz w:val="37"/>
        </w:rPr>
        <w:t>————</w:t>
      </w:r>
      <w:r>
        <w:rPr>
          <w:rFonts w:ascii="宋体" w:eastAsia="宋体" w:hAnsi="宋体" w:cs="宋体"/>
          <w:color w:val="000000"/>
          <w:sz w:val="37"/>
        </w:rPr>
        <w:t>哦，我的女孩儿，你非常看重他。</w:t>
      </w:r>
      <w:r>
        <w:rPr>
          <w:rFonts w:ascii="宋体" w:eastAsia="宋体" w:hAnsi="宋体" w:cs="宋体"/>
          <w:color w:val="000000"/>
          <w:sz w:val="37"/>
        </w:rPr>
        <w:t>————</w:t>
      </w:r>
      <w:r>
        <w:rPr>
          <w:rFonts w:ascii="宋体" w:eastAsia="宋体" w:hAnsi="宋体" w:cs="宋体"/>
          <w:color w:val="000000"/>
          <w:sz w:val="37"/>
        </w:rPr>
        <w:t>或者说，他没有让我和大风感谢他看上去那么精神抖擞吗？你自己也没有让我与那柔和的微风感谢【</w:t>
      </w:r>
      <w:r>
        <w:rPr>
          <w:rFonts w:ascii="宋体" w:eastAsia="宋体" w:hAnsi="宋体" w:cs="宋体"/>
          <w:color w:val="000000"/>
          <w:sz w:val="37"/>
        </w:rPr>
        <w:t>359</w:t>
      </w:r>
      <w:r>
        <w:rPr>
          <w:rFonts w:ascii="宋体" w:eastAsia="宋体" w:hAnsi="宋体" w:cs="宋体"/>
          <w:color w:val="000000"/>
          <w:sz w:val="37"/>
        </w:rPr>
        <w:t>】你自己看起来那么活力充沛、那么充满了渴望和期望吗？那微风现在使你恢复了健康，使你忘却了自己的痛苦。</w:t>
      </w:r>
    </w:p>
    <w:p w:rsidR="00B83E87" w:rsidRDefault="00B83E87">
      <w:pPr>
        <w:wordWrap w:val="0"/>
        <w:spacing w:line="760" w:lineRule="exact"/>
        <w:textAlignment w:val="baseline"/>
        <w:rPr>
          <w:sz w:val="37"/>
        </w:rPr>
      </w:pPr>
    </w:p>
    <w:p w:rsidR="00B83E87" w:rsidRDefault="00460AC0">
      <w:pPr>
        <w:wordWrap w:val="0"/>
        <w:spacing w:line="560" w:lineRule="atLeast"/>
        <w:ind w:left="1740"/>
        <w:textAlignment w:val="baseline"/>
        <w:rPr>
          <w:sz w:val="41"/>
        </w:rPr>
      </w:pPr>
      <w:r>
        <w:rPr>
          <w:rFonts w:ascii="仿宋" w:eastAsia="仿宋" w:hAnsi="仿宋" w:cs="仿宋"/>
          <w:color w:val="000000"/>
          <w:sz w:val="41"/>
        </w:rPr>
        <w:t>我不要那种学生</w:t>
      </w:r>
    </w:p>
    <w:p w:rsidR="00B83E87" w:rsidRDefault="00460AC0">
      <w:pPr>
        <w:wordWrap w:val="0"/>
        <w:spacing w:line="560" w:lineRule="atLeast"/>
        <w:ind w:left="1740"/>
        <w:textAlignment w:val="baseline"/>
        <w:rPr>
          <w:sz w:val="41"/>
        </w:rPr>
      </w:pPr>
      <w:r>
        <w:rPr>
          <w:rFonts w:ascii="仿宋" w:eastAsia="仿宋" w:hAnsi="仿宋" w:cs="仿宋"/>
          <w:color w:val="000000"/>
          <w:sz w:val="41"/>
        </w:rPr>
        <w:t>夜里躺着读书，</w:t>
      </w:r>
    </w:p>
    <w:p w:rsidR="00B83E87" w:rsidRDefault="00460AC0">
      <w:pPr>
        <w:wordWrap w:val="0"/>
        <w:spacing w:line="560" w:lineRule="atLeast"/>
        <w:ind w:left="1740"/>
        <w:textAlignment w:val="baseline"/>
        <w:rPr>
          <w:sz w:val="41"/>
        </w:rPr>
      </w:pPr>
      <w:r>
        <w:rPr>
          <w:rFonts w:ascii="仿宋" w:eastAsia="仿宋" w:hAnsi="仿宋" w:cs="仿宋"/>
          <w:color w:val="000000"/>
          <w:sz w:val="41"/>
        </w:rPr>
        <w:t>但我要那种官员</w:t>
      </w:r>
    </w:p>
    <w:p w:rsidR="00B83E87" w:rsidRDefault="00460AC0">
      <w:pPr>
        <w:wordWrap w:val="0"/>
        <w:spacing w:line="560" w:lineRule="atLeast"/>
        <w:ind w:left="1740"/>
        <w:textAlignment w:val="baseline"/>
        <w:rPr>
          <w:sz w:val="41"/>
        </w:rPr>
      </w:pPr>
      <w:r>
        <w:rPr>
          <w:rFonts w:ascii="仿宋" w:eastAsia="仿宋" w:hAnsi="仿宋" w:cs="仿宋"/>
          <w:color w:val="000000"/>
          <w:sz w:val="41"/>
        </w:rPr>
        <w:t>与他帽子上的羽毛相匹配。</w:t>
      </w:r>
      <w:r>
        <w:rPr>
          <w:rFonts w:ascii="仿宋" w:eastAsia="仿宋" w:hAnsi="仿宋" w:cs="仿宋"/>
          <w:color w:val="000000"/>
          <w:sz w:val="41"/>
        </w:rPr>
        <w:t>①</w:t>
      </w:r>
    </w:p>
    <w:p w:rsidR="00B83E87" w:rsidRDefault="00B83E87">
      <w:pPr>
        <w:wordWrap w:val="0"/>
        <w:spacing w:line="760" w:lineRule="exact"/>
        <w:textAlignment w:val="baseline"/>
        <w:rPr>
          <w:sz w:val="37"/>
        </w:rPr>
      </w:pPr>
    </w:p>
    <w:p w:rsidR="00B83E87" w:rsidRDefault="00460AC0">
      <w:pPr>
        <w:wordWrap w:val="0"/>
        <w:spacing w:line="760" w:lineRule="atLeast"/>
        <w:ind w:left="20" w:right="40" w:firstLine="840"/>
        <w:textAlignment w:val="baseline"/>
        <w:rPr>
          <w:sz w:val="37"/>
        </w:rPr>
      </w:pPr>
      <w:r>
        <w:rPr>
          <w:rFonts w:ascii="宋体" w:eastAsia="宋体" w:hAnsi="宋体" w:cs="宋体"/>
          <w:color w:val="000000"/>
          <w:sz w:val="37"/>
        </w:rPr>
        <w:t>人们马上从你身上看出了这一点，我的女孩儿，你的表情</w:t>
      </w:r>
      <w:r>
        <w:rPr>
          <w:rFonts w:ascii="宋体" w:eastAsia="宋体" w:hAnsi="宋体" w:cs="宋体"/>
          <w:color w:val="000000"/>
          <w:sz w:val="37"/>
        </w:rPr>
        <w:t>里有某种东西。</w:t>
      </w:r>
      <w:r>
        <w:rPr>
          <w:rFonts w:ascii="宋体" w:eastAsia="宋体" w:hAnsi="宋体" w:cs="宋体"/>
          <w:color w:val="000000"/>
          <w:sz w:val="37"/>
        </w:rPr>
        <w:t>————</w:t>
      </w:r>
      <w:r>
        <w:rPr>
          <w:rFonts w:ascii="宋体" w:eastAsia="宋体" w:hAnsi="宋体" w:cs="宋体"/>
          <w:color w:val="000000"/>
          <w:sz w:val="37"/>
        </w:rPr>
        <w:t>不，一个学生对你来说决不够好。</w:t>
      </w:r>
      <w:r>
        <w:rPr>
          <w:rFonts w:ascii="宋体" w:eastAsia="宋体" w:hAnsi="宋体" w:cs="宋体"/>
          <w:color w:val="000000"/>
          <w:sz w:val="37"/>
        </w:rPr>
        <w:t>————</w:t>
      </w:r>
      <w:r>
        <w:rPr>
          <w:rFonts w:ascii="宋体" w:eastAsia="宋体" w:hAnsi="宋体" w:cs="宋体"/>
          <w:color w:val="000000"/>
          <w:sz w:val="37"/>
        </w:rPr>
        <w:t>可是，为什么正好是个官员？一个一直从事自己学业的大学毕业生</w:t>
      </w:r>
      <w:r>
        <w:rPr>
          <w:rFonts w:ascii="宋体" w:eastAsia="宋体" w:hAnsi="宋体" w:cs="宋体"/>
          <w:color w:val="000000"/>
          <w:sz w:val="37"/>
        </w:rPr>
        <w:t>②————</w:t>
      </w:r>
      <w:r>
        <w:rPr>
          <w:rFonts w:ascii="宋体" w:eastAsia="宋体" w:hAnsi="宋体" w:cs="宋体"/>
          <w:color w:val="000000"/>
          <w:sz w:val="37"/>
        </w:rPr>
        <w:t>他不也很合适吗？</w:t>
      </w:r>
      <w:r>
        <w:rPr>
          <w:rFonts w:ascii="宋体" w:eastAsia="宋体" w:hAnsi="宋体" w:cs="宋体"/>
          <w:color w:val="000000"/>
          <w:sz w:val="37"/>
        </w:rPr>
        <w:t>————</w:t>
      </w:r>
      <w:r>
        <w:rPr>
          <w:rFonts w:ascii="宋体" w:eastAsia="宋体" w:hAnsi="宋体" w:cs="宋体"/>
          <w:color w:val="000000"/>
          <w:sz w:val="37"/>
        </w:rPr>
        <w:t>然而，我现在既无法提供一个官员，也无法给你提供一个大学毕生业。但是，我可以给你提供一些柔和的凉风。</w:t>
      </w:r>
      <w:r>
        <w:rPr>
          <w:rFonts w:ascii="宋体" w:eastAsia="宋体" w:hAnsi="宋体" w:cs="宋体"/>
          <w:color w:val="000000"/>
          <w:sz w:val="37"/>
        </w:rPr>
        <w:t>————</w:t>
      </w:r>
      <w:r>
        <w:rPr>
          <w:rFonts w:ascii="宋体" w:eastAsia="宋体" w:hAnsi="宋体" w:cs="宋体"/>
          <w:color w:val="000000"/>
          <w:sz w:val="37"/>
        </w:rPr>
        <w:t>现在吹一点！</w:t>
      </w:r>
      <w:r>
        <w:rPr>
          <w:rFonts w:ascii="宋体" w:eastAsia="宋体" w:hAnsi="宋体" w:cs="宋体"/>
          <w:color w:val="000000"/>
          <w:sz w:val="37"/>
        </w:rPr>
        <w:t>————</w:t>
      </w:r>
      <w:r>
        <w:rPr>
          <w:rFonts w:ascii="宋体" w:eastAsia="宋体" w:hAnsi="宋体" w:cs="宋体"/>
          <w:color w:val="000000"/>
          <w:sz w:val="37"/>
        </w:rPr>
        <w:t>这很好。把丝巾扔到肩后去，走得非常慢，这样你的脸颊会变得更加苍白一点，你的眼光不那么紧张。</w:t>
      </w:r>
      <w:r>
        <w:rPr>
          <w:rFonts w:ascii="宋体" w:eastAsia="宋体" w:hAnsi="宋体" w:cs="宋体"/>
          <w:color w:val="000000"/>
          <w:sz w:val="37"/>
        </w:rPr>
        <w:t>————</w:t>
      </w:r>
      <w:r>
        <w:rPr>
          <w:rFonts w:ascii="宋体" w:eastAsia="宋体" w:hAnsi="宋体" w:cs="宋体"/>
          <w:color w:val="000000"/>
          <w:sz w:val="37"/>
        </w:rPr>
        <w:t>就这样。是的，一点锻炼，尤其是像今天这样的好天气，然后有点耐心，你肯定会有自己的官员。</w:t>
      </w:r>
    </w:p>
    <w:p w:rsidR="00B83E87" w:rsidRDefault="00460AC0">
      <w:pPr>
        <w:wordWrap w:val="0"/>
        <w:spacing w:line="760" w:lineRule="atLeast"/>
        <w:ind w:left="20" w:right="40" w:firstLine="840"/>
        <w:textAlignment w:val="baseline"/>
        <w:rPr>
          <w:sz w:val="37"/>
        </w:rPr>
      </w:pPr>
      <w:r>
        <w:rPr>
          <w:rFonts w:ascii="宋体" w:eastAsia="宋体" w:hAnsi="宋体" w:cs="宋体"/>
          <w:color w:val="000000"/>
          <w:sz w:val="37"/>
        </w:rPr>
        <w:t>又来了两个人，他们彼此约定了。他们的步态多么有节</w:t>
      </w:r>
      <w:r>
        <w:rPr>
          <w:rFonts w:ascii="宋体" w:eastAsia="宋体" w:hAnsi="宋体" w:cs="宋体"/>
          <w:color w:val="000000"/>
          <w:sz w:val="37"/>
        </w:rPr>
        <w:t>奏，多么自信，建立在相互信任之上，对他们的整个目标多么有把握，</w:t>
      </w:r>
    </w:p>
    <w:p w:rsidR="00B83E87" w:rsidRDefault="00460AC0">
      <w:pPr>
        <w:wordWrap w:val="0"/>
        <w:spacing w:before="400" w:line="760" w:lineRule="atLeast"/>
        <w:ind w:left="40"/>
        <w:textAlignment w:val="baseline"/>
        <w:rPr>
          <w:sz w:val="37"/>
        </w:rPr>
      </w:pPr>
      <w:r>
        <w:rPr>
          <w:rFonts w:ascii="宋体" w:eastAsia="宋体" w:hAnsi="宋体" w:cs="宋体"/>
          <w:color w:val="000000"/>
          <w:sz w:val="37"/>
          <w:u w:val="single"/>
        </w:rPr>
        <w:t xml:space="preserve">                </w:t>
      </w:r>
    </w:p>
    <w:p w:rsidR="00B83E87" w:rsidRDefault="00460AC0">
      <w:pPr>
        <w:wordWrap w:val="0"/>
        <w:spacing w:before="340" w:line="640" w:lineRule="atLeast"/>
        <w:ind w:left="20" w:right="60" w:firstLine="700"/>
        <w:textAlignment w:val="baseline"/>
        <w:rPr>
          <w:sz w:val="32"/>
        </w:rPr>
      </w:pPr>
      <w:r>
        <w:rPr>
          <w:rFonts w:ascii="TimesNewRoman" w:eastAsia="TimesNewRoman" w:hAnsi="TimesNewRoman" w:cs="TimesNewRoman"/>
          <w:color w:val="000000"/>
          <w:sz w:val="32"/>
        </w:rPr>
        <w:t xml:space="preserve">①    </w:t>
      </w:r>
      <w:r>
        <w:rPr>
          <w:rFonts w:ascii="TimesNewRoman" w:eastAsia="TimesNewRoman" w:hAnsi="TimesNewRoman" w:cs="TimesNewRoman"/>
          <w:color w:val="000000"/>
          <w:sz w:val="32"/>
        </w:rPr>
        <w:t>出自挪威农民歌谣。参见</w:t>
      </w:r>
      <w:r>
        <w:rPr>
          <w:rFonts w:ascii="TimesNewRoman" w:eastAsia="TimesNewRoman" w:hAnsi="TimesNewRoman" w:cs="TimesNewRoman"/>
          <w:color w:val="000000"/>
          <w:sz w:val="32"/>
        </w:rPr>
        <w:t xml:space="preserve"> Brage og Idum, et nordisk Fjørdingsaarrsskrift,ed. Povl Frederik Barfod,</w:t>
      </w:r>
      <w:r>
        <w:rPr>
          <w:rFonts w:ascii="TimesNewRoman" w:eastAsia="TimesNewRoman" w:hAnsi="TimesNewRoman" w:cs="TimesNewRoman"/>
          <w:color w:val="000000"/>
          <w:sz w:val="32"/>
        </w:rPr>
        <w:t>卷</w:t>
      </w:r>
      <w:r>
        <w:rPr>
          <w:rFonts w:ascii="TimesNewRoman" w:eastAsia="TimesNewRoman" w:hAnsi="TimesNewRoman" w:cs="TimesNewRoman"/>
          <w:color w:val="000000"/>
          <w:sz w:val="32"/>
        </w:rPr>
        <w:t>2, 1839,</w:t>
      </w:r>
      <w:r>
        <w:rPr>
          <w:rFonts w:ascii="TimesNewRoman" w:eastAsia="TimesNewRoman" w:hAnsi="TimesNewRoman" w:cs="TimesNewRoman"/>
          <w:color w:val="000000"/>
          <w:sz w:val="32"/>
        </w:rPr>
        <w:t>页</w:t>
      </w:r>
      <w:r>
        <w:rPr>
          <w:rFonts w:ascii="TimesNewRoman" w:eastAsia="TimesNewRoman" w:hAnsi="TimesNewRoman" w:cs="TimesNewRoman"/>
          <w:color w:val="000000"/>
          <w:sz w:val="32"/>
        </w:rPr>
        <w:t>445</w:t>
      </w:r>
      <w:r>
        <w:rPr>
          <w:rFonts w:ascii="TimesNewRoman" w:eastAsia="TimesNewRoman" w:hAnsi="TimesNewRoman" w:cs="TimesNewRoman"/>
          <w:color w:val="000000"/>
          <w:sz w:val="32"/>
        </w:rPr>
        <w:t>。</w:t>
      </w:r>
    </w:p>
    <w:p w:rsidR="00B83E87" w:rsidRDefault="00460AC0">
      <w:pPr>
        <w:wordWrap w:val="0"/>
        <w:spacing w:line="640" w:lineRule="atLeast"/>
        <w:ind w:left="700" w:firstLine="20"/>
        <w:textAlignment w:val="baseline"/>
        <w:rPr>
          <w:sz w:val="32"/>
        </w:rPr>
      </w:pPr>
      <w:r>
        <w:rPr>
          <w:rFonts w:ascii="仿宋" w:eastAsia="仿宋" w:hAnsi="仿宋" w:cs="仿宋"/>
          <w:color w:val="000000"/>
          <w:sz w:val="32"/>
        </w:rPr>
        <w:lastRenderedPageBreak/>
        <w:t xml:space="preserve">② </w:t>
      </w:r>
      <w:r>
        <w:rPr>
          <w:rFonts w:ascii="仿宋" w:eastAsia="仿宋" w:hAnsi="仿宋" w:cs="仿宋"/>
          <w:color w:val="000000"/>
          <w:sz w:val="32"/>
        </w:rPr>
        <w:t>有关本句的其余部分，参见《增补》，页</w:t>
      </w:r>
      <w:r>
        <w:rPr>
          <w:rFonts w:ascii="仿宋" w:eastAsia="仿宋" w:hAnsi="仿宋" w:cs="仿宋"/>
          <w:color w:val="000000"/>
          <w:sz w:val="32"/>
        </w:rPr>
        <w:t>566 (</w:t>
      </w:r>
      <w:r>
        <w:rPr>
          <w:rFonts w:ascii="仿宋" w:eastAsia="仿宋" w:hAnsi="仿宋" w:cs="仿宋"/>
          <w:color w:val="000000"/>
          <w:sz w:val="32"/>
        </w:rPr>
        <w:t>《论文》卷</w:t>
      </w:r>
      <w:r>
        <w:rPr>
          <w:rFonts w:ascii="仿宋" w:eastAsia="仿宋" w:hAnsi="仿宋" w:cs="仿宋"/>
          <w:color w:val="000000"/>
          <w:sz w:val="32"/>
        </w:rPr>
        <w:t>-B93)</w:t>
      </w:r>
      <w:r>
        <w:rPr>
          <w:rFonts w:ascii="仿宋" w:eastAsia="仿宋" w:hAnsi="仿宋" w:cs="仿宋"/>
          <w:color w:val="000000"/>
          <w:sz w:val="32"/>
        </w:rPr>
        <w:t>。</w:t>
      </w:r>
    </w:p>
    <w:p w:rsidR="00B83E87" w:rsidRDefault="00B83E87"/>
    <w:p w:rsidR="00B83E87" w:rsidRDefault="00B83E87">
      <w:pPr>
        <w:sectPr w:rsidR="00B83E87">
          <w:headerReference w:type="default" r:id="rId838"/>
          <w:footerReference w:type="default" r:id="rId839"/>
          <w:pgSz w:w="14180" w:h="23840"/>
          <w:pgMar w:top="1840" w:right="1000" w:bottom="1840" w:left="1000" w:header="1540" w:footer="1540" w:gutter="0"/>
          <w:cols w:space="720"/>
        </w:sectPr>
      </w:pPr>
    </w:p>
    <w:p w:rsidR="00B83E87" w:rsidRDefault="00460AC0">
      <w:pPr>
        <w:wordWrap w:val="0"/>
        <w:spacing w:before="1020" w:line="680" w:lineRule="atLeast"/>
        <w:ind w:left="20"/>
        <w:textAlignment w:val="baseline"/>
        <w:rPr>
          <w:sz w:val="37"/>
        </w:rPr>
      </w:pPr>
      <w:r>
        <w:rPr>
          <w:rFonts w:ascii="宋体" w:eastAsia="宋体" w:hAnsi="宋体" w:cs="宋体"/>
          <w:color w:val="000000"/>
          <w:sz w:val="37"/>
        </w:rPr>
        <w:lastRenderedPageBreak/>
        <w:t>他们的所有动作具有怎样的</w:t>
      </w:r>
      <w:r>
        <w:rPr>
          <w:rFonts w:ascii="宋体" w:eastAsia="宋体" w:hAnsi="宋体" w:cs="宋体"/>
          <w:color w:val="000000"/>
          <w:sz w:val="37"/>
        </w:rPr>
        <w:t xml:space="preserve"> harmonia praestabilita [</w:t>
      </w:r>
      <w:r>
        <w:rPr>
          <w:rFonts w:ascii="宋体" w:eastAsia="宋体" w:hAnsi="宋体" w:cs="宋体"/>
          <w:color w:val="000000"/>
          <w:sz w:val="37"/>
        </w:rPr>
        <w:t>前定和谐</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①</w:t>
      </w:r>
      <w:r>
        <w:rPr>
          <w:rFonts w:ascii="宋体" w:eastAsia="宋体" w:hAnsi="宋体" w:cs="宋体"/>
          <w:color w:val="000000"/>
          <w:sz w:val="37"/>
        </w:rPr>
        <w:t>多么自足的稳健。他们的姿态并不轻盈优雅，他们没有一同舞蹈。不，有一种与它们相关的持久性，一种唤醒可靠希望的大胆，这激发起了相互尊重。我敢担保，这就是他们的生活观：生活就是一条道路。他们似乎决心相互肩并肩地走过生活中的欢乐与悲伤。他们是那么和谐，以至那位女士甚至放弃了在石板路上走的要求。</w:t>
      </w:r>
      <w:r>
        <w:rPr>
          <w:rFonts w:ascii="宋体" w:eastAsia="宋体" w:hAnsi="宋体" w:cs="宋体"/>
          <w:color w:val="000000"/>
          <w:sz w:val="37"/>
        </w:rPr>
        <w:t>————</w:t>
      </w:r>
      <w:r>
        <w:rPr>
          <w:rFonts w:ascii="宋体" w:eastAsia="宋体" w:hAnsi="宋体" w:cs="宋体"/>
          <w:color w:val="000000"/>
          <w:sz w:val="37"/>
        </w:rPr>
        <w:t>可是，你这亲爱的西风，你为什么在那对人身上忙碌？他们看上去不值得关注。有什么特别的东西要去看吗</w:t>
      </w:r>
      <w:r>
        <w:rPr>
          <w:rFonts w:ascii="宋体" w:eastAsia="宋体" w:hAnsi="宋体" w:cs="宋体"/>
          <w:color w:val="000000"/>
          <w:sz w:val="37"/>
        </w:rPr>
        <w:t>?②————</w:t>
      </w:r>
      <w:r>
        <w:rPr>
          <w:rFonts w:ascii="宋体" w:eastAsia="宋体" w:hAnsi="宋体" w:cs="宋体"/>
          <w:color w:val="000000"/>
          <w:sz w:val="37"/>
        </w:rPr>
        <w:t>但是，时间已经一点半了，到广场去吧。</w:t>
      </w:r>
      <w:r>
        <w:rPr>
          <w:rFonts w:ascii="宋体" w:eastAsia="宋体" w:hAnsi="宋体" w:cs="宋体"/>
          <w:color w:val="000000"/>
          <w:sz w:val="37"/>
        </w:rPr>
        <w:t>③</w:t>
      </w:r>
    </w:p>
    <w:p w:rsidR="00B83E87" w:rsidRDefault="00460AC0">
      <w:pPr>
        <w:wordWrap w:val="0"/>
        <w:spacing w:line="680" w:lineRule="atLeast"/>
        <w:ind w:left="20" w:right="20" w:firstLine="820"/>
        <w:textAlignment w:val="baseline"/>
        <w:rPr>
          <w:sz w:val="37"/>
        </w:rPr>
      </w:pPr>
      <w:r>
        <w:rPr>
          <w:rFonts w:ascii="宋体" w:eastAsia="宋体" w:hAnsi="宋体" w:cs="宋体"/>
          <w:color w:val="000000"/>
          <w:sz w:val="37"/>
        </w:rPr>
        <w:t>人们认为不可能如此完整精确地描绘出一个心灵发展的历史。它表明了柯德丽娅多</w:t>
      </w:r>
      <w:r>
        <w:rPr>
          <w:rFonts w:ascii="宋体" w:eastAsia="宋体" w:hAnsi="宋体" w:cs="宋体"/>
          <w:color w:val="000000"/>
          <w:sz w:val="37"/>
        </w:rPr>
        <w:t>么健全。真的，她是个出类拔萃的女孩儿。【</w:t>
      </w:r>
      <w:r>
        <w:rPr>
          <w:rFonts w:ascii="宋体" w:eastAsia="宋体" w:hAnsi="宋体" w:cs="宋体"/>
          <w:color w:val="000000"/>
          <w:sz w:val="37"/>
        </w:rPr>
        <w:t>360</w:t>
      </w:r>
      <w:r>
        <w:rPr>
          <w:rFonts w:ascii="宋体" w:eastAsia="宋体" w:hAnsi="宋体" w:cs="宋体"/>
          <w:color w:val="000000"/>
          <w:sz w:val="37"/>
        </w:rPr>
        <w:t>】诚然，她沉静庄重，不装腔作势，但她身上有一种无意识的巨大要求。</w:t>
      </w:r>
      <w:r>
        <w:rPr>
          <w:rFonts w:ascii="宋体" w:eastAsia="宋体" w:hAnsi="宋体" w:cs="宋体"/>
          <w:color w:val="000000"/>
          <w:sz w:val="37"/>
        </w:rPr>
        <w:t>————</w:t>
      </w:r>
      <w:r>
        <w:rPr>
          <w:rFonts w:ascii="宋体" w:eastAsia="宋体" w:hAnsi="宋体" w:cs="宋体"/>
          <w:color w:val="000000"/>
          <w:sz w:val="37"/>
        </w:rPr>
        <w:t>今天我看见她进自己家里时，这一点触动了我。刮风所能产生的小小抵抗似乎激发了她身上的全部力量，却仍然没有内心冲突。她并不是一个消失在人们手指之间无足轻重的女</w:t>
      </w:r>
    </w:p>
    <w:p w:rsidR="00B83E87" w:rsidRDefault="00460AC0">
      <w:pPr>
        <w:wordWrap w:val="0"/>
        <w:spacing w:line="680" w:lineRule="atLeast"/>
        <w:ind w:left="40"/>
        <w:textAlignment w:val="baseline"/>
        <w:rPr>
          <w:sz w:val="37"/>
        </w:rPr>
      </w:pPr>
      <w:r>
        <w:rPr>
          <w:rFonts w:ascii="宋体" w:eastAsia="宋体" w:hAnsi="宋体" w:cs="宋体"/>
          <w:color w:val="000000"/>
          <w:sz w:val="37"/>
          <w:u w:val="single"/>
        </w:rPr>
        <w:t xml:space="preserve">                </w:t>
      </w:r>
    </w:p>
    <w:p w:rsidR="00B83E87" w:rsidRDefault="00460AC0">
      <w:pPr>
        <w:wordWrap w:val="0"/>
        <w:spacing w:before="260" w:line="560" w:lineRule="atLeast"/>
        <w:ind w:left="20" w:right="60" w:firstLine="700"/>
        <w:textAlignment w:val="baseline"/>
        <w:rPr>
          <w:sz w:val="32"/>
        </w:rPr>
      </w:pPr>
      <w:r>
        <w:rPr>
          <w:rFonts w:ascii="TimesNewRoman" w:eastAsia="TimesNewRoman" w:hAnsi="TimesNewRoman" w:cs="TimesNewRoman"/>
          <w:color w:val="000000"/>
          <w:sz w:val="32"/>
        </w:rPr>
        <w:t xml:space="preserve">① </w:t>
      </w:r>
      <w:r>
        <w:rPr>
          <w:rFonts w:ascii="TimesNewRoman" w:eastAsia="TimesNewRoman" w:hAnsi="TimesNewRoman" w:cs="TimesNewRoman"/>
          <w:color w:val="000000"/>
          <w:sz w:val="32"/>
        </w:rPr>
        <w:t>例如，可参见莱布尼兹</w:t>
      </w:r>
      <w:r>
        <w:rPr>
          <w:rFonts w:ascii="TimesNewRoman" w:eastAsia="TimesNewRoman" w:hAnsi="TimesNewRoman" w:cs="TimesNewRoman"/>
          <w:color w:val="000000"/>
          <w:sz w:val="32"/>
        </w:rPr>
        <w:t xml:space="preserve">(Gottfried Wilhelm Leibniz),       </w:t>
      </w:r>
      <w:r>
        <w:rPr>
          <w:rFonts w:ascii="TimesNewRoman" w:eastAsia="TimesNewRoman" w:hAnsi="TimesNewRoman" w:cs="TimesNewRoman"/>
          <w:color w:val="000000"/>
          <w:sz w:val="32"/>
        </w:rPr>
        <w:t>《单子论》</w:t>
      </w:r>
      <w:r>
        <w:rPr>
          <w:rFonts w:ascii="TimesNewRoman" w:eastAsia="TimesNewRoman" w:hAnsi="TimesNewRoman" w:cs="TimesNewRoman"/>
          <w:color w:val="000000"/>
          <w:sz w:val="32"/>
        </w:rPr>
        <w:t>(Monadology), para.78-79; Guil. Leibnitii opera ph</w:t>
      </w:r>
      <w:r>
        <w:rPr>
          <w:rFonts w:ascii="TimesNewRoman" w:eastAsia="TimesNewRoman" w:hAnsi="TimesNewRoman" w:cs="TimesNewRoman"/>
          <w:color w:val="000000"/>
          <w:sz w:val="32"/>
        </w:rPr>
        <w:t>ilosophica,  I -Ⅱ, ed.</w:t>
      </w:r>
      <w:r>
        <w:rPr>
          <w:rFonts w:ascii="宋体" w:eastAsia="宋体" w:hAnsi="宋体" w:cs="宋体"/>
          <w:color w:val="000000"/>
          <w:sz w:val="32"/>
        </w:rPr>
        <w:t>Johann Eduard Erdmann, Berlin: 1840,</w:t>
      </w:r>
      <w:r>
        <w:rPr>
          <w:rFonts w:ascii="宋体" w:eastAsia="宋体" w:hAnsi="宋体" w:cs="宋体"/>
          <w:color w:val="000000"/>
          <w:sz w:val="32"/>
        </w:rPr>
        <w:t>卷</w:t>
      </w:r>
      <w:r>
        <w:rPr>
          <w:rFonts w:ascii="宋体" w:eastAsia="宋体" w:hAnsi="宋体" w:cs="宋体"/>
          <w:color w:val="000000"/>
          <w:sz w:val="32"/>
        </w:rPr>
        <w:t>2,</w:t>
      </w:r>
      <w:r>
        <w:rPr>
          <w:rFonts w:ascii="宋体" w:eastAsia="宋体" w:hAnsi="宋体" w:cs="宋体"/>
          <w:color w:val="000000"/>
          <w:sz w:val="32"/>
        </w:rPr>
        <w:t>页</w:t>
      </w:r>
      <w:r>
        <w:rPr>
          <w:rFonts w:ascii="宋体" w:eastAsia="宋体" w:hAnsi="宋体" w:cs="宋体"/>
          <w:color w:val="000000"/>
          <w:sz w:val="32"/>
        </w:rPr>
        <w:t>711;</w:t>
      </w:r>
      <w:r>
        <w:rPr>
          <w:rFonts w:ascii="宋体" w:eastAsia="宋体" w:hAnsi="宋体" w:cs="宋体"/>
          <w:color w:val="000000"/>
          <w:sz w:val="32"/>
        </w:rPr>
        <w:t>《〈单子论〉和其他哲</w:t>
      </w:r>
      <w:r>
        <w:rPr>
          <w:rFonts w:ascii="TimesNewRoman" w:eastAsia="TimesNewRoman" w:hAnsi="TimesNewRoman" w:cs="TimesNewRoman"/>
          <w:color w:val="000000"/>
          <w:sz w:val="32"/>
        </w:rPr>
        <w:t>学著作》</w:t>
      </w:r>
      <w:r>
        <w:rPr>
          <w:rFonts w:ascii="TimesNewRoman" w:eastAsia="TimesNewRoman" w:hAnsi="TimesNewRoman" w:cs="TimesNewRoman"/>
          <w:color w:val="000000"/>
          <w:sz w:val="32"/>
        </w:rPr>
        <w:t xml:space="preserve">      (The Monadology and Other Philosophical Writings, tr. Robert Latta,London: Oxford University, 1965),</w:t>
      </w:r>
      <w:r>
        <w:rPr>
          <w:rFonts w:ascii="TimesNewRoman" w:eastAsia="TimesNewRoman" w:hAnsi="TimesNewRoman" w:cs="TimesNewRoman"/>
          <w:color w:val="000000"/>
          <w:sz w:val="32"/>
        </w:rPr>
        <w:t>页</w:t>
      </w:r>
      <w:r>
        <w:rPr>
          <w:rFonts w:ascii="TimesNewRoman" w:eastAsia="TimesNewRoman" w:hAnsi="TimesNewRoman" w:cs="TimesNewRoman"/>
          <w:color w:val="000000"/>
          <w:sz w:val="32"/>
        </w:rPr>
        <w:t>262-263;</w:t>
      </w:r>
    </w:p>
    <w:p w:rsidR="00B83E87" w:rsidRDefault="00460AC0">
      <w:pPr>
        <w:wordWrap w:val="0"/>
        <w:spacing w:line="620" w:lineRule="atLeast"/>
        <w:ind w:left="720" w:right="800" w:firstLine="780"/>
        <w:textAlignment w:val="baseline"/>
        <w:rPr>
          <w:sz w:val="36"/>
        </w:rPr>
      </w:pPr>
      <w:r>
        <w:rPr>
          <w:rFonts w:ascii="仿宋" w:eastAsia="仿宋" w:hAnsi="仿宋" w:cs="仿宋"/>
          <w:color w:val="000000"/>
          <w:sz w:val="36"/>
        </w:rPr>
        <w:t>78.</w:t>
      </w:r>
      <w:r>
        <w:rPr>
          <w:rFonts w:ascii="仿宋" w:eastAsia="仿宋" w:hAnsi="仿宋" w:cs="仿宋"/>
          <w:color w:val="000000"/>
          <w:sz w:val="36"/>
        </w:rPr>
        <w:t>这些原理给了我一种解释灵魂与有机体自然结合、或确切说是彼此一致</w:t>
      </w:r>
      <w:r>
        <w:rPr>
          <w:rFonts w:ascii="仿宋" w:eastAsia="仿宋" w:hAnsi="仿宋" w:cs="仿宋"/>
          <w:color w:val="000000"/>
          <w:sz w:val="36"/>
        </w:rPr>
        <w:t>[conformité]</w:t>
      </w:r>
      <w:r>
        <w:rPr>
          <w:rFonts w:ascii="仿宋" w:eastAsia="仿宋" w:hAnsi="仿宋" w:cs="仿宋"/>
          <w:color w:val="000000"/>
          <w:sz w:val="36"/>
        </w:rPr>
        <w:t>的方法。灵魂遵循它自身的法则</w:t>
      </w:r>
      <w:r>
        <w:rPr>
          <w:rFonts w:ascii="仿宋" w:eastAsia="仿宋" w:hAnsi="仿宋" w:cs="仿宋"/>
          <w:color w:val="000000"/>
          <w:sz w:val="36"/>
        </w:rPr>
        <w:t>，而身体则遵循它自身的法则；它们凭借所有实体之间的前定和谐而相互达到一致，因为它们都呈现了一和相同的宇宙。</w:t>
      </w:r>
    </w:p>
    <w:p w:rsidR="00B83E87" w:rsidRDefault="00460AC0">
      <w:pPr>
        <w:wordWrap w:val="0"/>
        <w:spacing w:line="620" w:lineRule="atLeast"/>
        <w:ind w:left="720" w:right="780" w:firstLine="700"/>
        <w:textAlignment w:val="baseline"/>
        <w:rPr>
          <w:sz w:val="36"/>
        </w:rPr>
      </w:pPr>
      <w:r>
        <w:rPr>
          <w:rFonts w:ascii="仿宋" w:eastAsia="仿宋" w:hAnsi="仿宋" w:cs="仿宋"/>
          <w:color w:val="000000"/>
          <w:sz w:val="36"/>
        </w:rPr>
        <w:t>79.</w:t>
      </w:r>
      <w:r>
        <w:rPr>
          <w:rFonts w:ascii="仿宋" w:eastAsia="仿宋" w:hAnsi="仿宋" w:cs="仿宋"/>
          <w:color w:val="000000"/>
          <w:sz w:val="36"/>
        </w:rPr>
        <w:t>灵魂通过愿望、结局和手段而按照终极原因的法则行动。身体按照效力原因或动机的法则行动。这两个领域，效力原因与终极原因的领域，彼此都处于和谐之中。</w:t>
      </w:r>
    </w:p>
    <w:p w:rsidR="00B83E87" w:rsidRDefault="00460AC0">
      <w:pPr>
        <w:wordWrap w:val="0"/>
        <w:spacing w:before="300" w:line="680" w:lineRule="atLeast"/>
        <w:ind w:left="72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有关以上三句，参见《增补》，页</w:t>
      </w:r>
      <w:r>
        <w:rPr>
          <w:rFonts w:ascii="宋体" w:eastAsia="宋体" w:hAnsi="宋体" w:cs="宋体"/>
          <w:color w:val="000000"/>
          <w:sz w:val="37"/>
        </w:rPr>
        <w:t>566 (</w:t>
      </w:r>
      <w:r>
        <w:rPr>
          <w:rFonts w:ascii="宋体" w:eastAsia="宋体" w:hAnsi="宋体" w:cs="宋体"/>
          <w:color w:val="000000"/>
          <w:sz w:val="37"/>
        </w:rPr>
        <w:t>《论文》卷</w:t>
      </w:r>
      <w:r>
        <w:rPr>
          <w:rFonts w:ascii="宋体" w:eastAsia="宋体" w:hAnsi="宋体" w:cs="宋体"/>
          <w:color w:val="000000"/>
          <w:sz w:val="37"/>
        </w:rPr>
        <w:t>3-B91)</w:t>
      </w:r>
      <w:r>
        <w:rPr>
          <w:rFonts w:ascii="宋体" w:eastAsia="宋体" w:hAnsi="宋体" w:cs="宋体"/>
          <w:color w:val="000000"/>
          <w:sz w:val="37"/>
        </w:rPr>
        <w:t>。</w:t>
      </w:r>
    </w:p>
    <w:p w:rsidR="00B83E87" w:rsidRDefault="00460AC0">
      <w:pPr>
        <w:wordWrap w:val="0"/>
        <w:spacing w:line="680" w:lineRule="atLeast"/>
        <w:ind w:left="720"/>
        <w:textAlignment w:val="baseline"/>
        <w:rPr>
          <w:sz w:val="37"/>
        </w:rPr>
      </w:pPr>
      <w:r>
        <w:rPr>
          <w:rFonts w:ascii="宋体" w:eastAsia="宋体" w:hAnsi="宋体" w:cs="宋体"/>
          <w:color w:val="000000"/>
          <w:sz w:val="37"/>
        </w:rPr>
        <w:t xml:space="preserve">③ </w:t>
      </w:r>
      <w:r>
        <w:rPr>
          <w:rFonts w:ascii="宋体" w:eastAsia="宋体" w:hAnsi="宋体" w:cs="宋体"/>
          <w:color w:val="000000"/>
          <w:sz w:val="37"/>
        </w:rPr>
        <w:t>有关以上一句，参见《增补》，页</w:t>
      </w:r>
      <w:r>
        <w:rPr>
          <w:rFonts w:ascii="宋体" w:eastAsia="宋体" w:hAnsi="宋体" w:cs="宋体"/>
          <w:color w:val="000000"/>
          <w:sz w:val="37"/>
        </w:rPr>
        <w:t>566 (</w:t>
      </w:r>
      <w:r>
        <w:rPr>
          <w:rFonts w:ascii="宋体" w:eastAsia="宋体" w:hAnsi="宋体" w:cs="宋体"/>
          <w:color w:val="000000"/>
          <w:sz w:val="37"/>
        </w:rPr>
        <w:t>《论文》卷</w:t>
      </w:r>
      <w:r>
        <w:rPr>
          <w:rFonts w:ascii="宋体" w:eastAsia="宋体" w:hAnsi="宋体" w:cs="宋体"/>
          <w:color w:val="000000"/>
          <w:sz w:val="37"/>
        </w:rPr>
        <w:t>3-B135</w:t>
      </w:r>
      <w:r>
        <w:rPr>
          <w:rFonts w:ascii="宋体" w:eastAsia="宋体" w:hAnsi="宋体" w:cs="宋体"/>
          <w:color w:val="000000"/>
          <w:sz w:val="37"/>
        </w:rPr>
        <w:t>：</w:t>
      </w:r>
      <w:r>
        <w:rPr>
          <w:rFonts w:ascii="宋体" w:eastAsia="宋体" w:hAnsi="宋体" w:cs="宋体"/>
          <w:color w:val="000000"/>
          <w:sz w:val="37"/>
        </w:rPr>
        <w:t>2)</w:t>
      </w:r>
      <w:r>
        <w:rPr>
          <w:rFonts w:ascii="宋体" w:eastAsia="宋体" w:hAnsi="宋体" w:cs="宋体"/>
          <w:color w:val="000000"/>
          <w:sz w:val="37"/>
        </w:rPr>
        <w:t>。</w:t>
      </w:r>
    </w:p>
    <w:p w:rsidR="00B83E87" w:rsidRDefault="00B83E87"/>
    <w:p w:rsidR="00B83E87" w:rsidRDefault="00B83E87">
      <w:pPr>
        <w:sectPr w:rsidR="00B83E87">
          <w:headerReference w:type="default" r:id="rId840"/>
          <w:footerReference w:type="default" r:id="rId841"/>
          <w:pgSz w:w="14180" w:h="23840"/>
          <w:pgMar w:top="1840" w:right="980" w:bottom="1840" w:left="980" w:header="1540" w:footer="1540" w:gutter="0"/>
          <w:cols w:space="720"/>
        </w:sectPr>
      </w:pPr>
    </w:p>
    <w:p w:rsidR="00B83E87" w:rsidRDefault="00460AC0">
      <w:pPr>
        <w:wordWrap w:val="0"/>
        <w:spacing w:line="460" w:lineRule="atLeast"/>
        <w:ind w:left="60"/>
        <w:textAlignment w:val="baseline"/>
        <w:rPr>
          <w:sz w:val="34"/>
        </w:rPr>
      </w:pPr>
      <w:r>
        <w:rPr>
          <w:rFonts w:ascii="仿宋" w:eastAsia="仿宋" w:hAnsi="仿宋" w:cs="仿宋"/>
          <w:color w:val="000000"/>
          <w:sz w:val="34"/>
        </w:rPr>
        <w:lastRenderedPageBreak/>
        <w:t xml:space="preserve">394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700" w:lineRule="exact"/>
        <w:textAlignment w:val="baseline"/>
        <w:rPr>
          <w:sz w:val="38"/>
        </w:rPr>
      </w:pPr>
    </w:p>
    <w:p w:rsidR="00B83E87" w:rsidRDefault="00460AC0">
      <w:pPr>
        <w:wordWrap w:val="0"/>
        <w:spacing w:line="680" w:lineRule="atLeast"/>
        <w:ind w:left="60" w:right="80"/>
        <w:textAlignment w:val="baseline"/>
        <w:rPr>
          <w:sz w:val="38"/>
        </w:rPr>
      </w:pPr>
      <w:r>
        <w:rPr>
          <w:rFonts w:ascii="宋体" w:eastAsia="宋体" w:hAnsi="宋体" w:cs="宋体"/>
          <w:color w:val="000000"/>
          <w:sz w:val="38"/>
        </w:rPr>
        <w:t>孩儿，没有脆弱到人们几乎害怕在看她时就会裂成两半的地步，但她也不是矫揉造作的观赏花朵。因此，我像医生一样，能很高兴地观察这种健康记录中的一切症状。</w:t>
      </w:r>
    </w:p>
    <w:p w:rsidR="00B83E87" w:rsidRDefault="00460AC0">
      <w:pPr>
        <w:wordWrap w:val="0"/>
        <w:spacing w:line="680" w:lineRule="atLeast"/>
        <w:ind w:firstLine="900"/>
        <w:textAlignment w:val="baseline"/>
        <w:rPr>
          <w:sz w:val="38"/>
        </w:rPr>
      </w:pPr>
      <w:r>
        <w:rPr>
          <w:rFonts w:ascii="宋体" w:eastAsia="宋体" w:hAnsi="宋体" w:cs="宋体"/>
          <w:color w:val="000000"/>
          <w:sz w:val="38"/>
        </w:rPr>
        <w:t>在我的进攻下，我开始逐渐向她逼近，转向了一种更加正面的进攻。如果我要表明我的家庭军用地图上的这种变化，那么可以说：我转动椅子，以便现在侧对着她。我同她接触更加频繁；我对她讲话，引起她的回答。她的心灵有激情，有强烈的激情，却没有被徒劳和愚蠢的反思带到怪癖的地步，她需要不同寻常的东西。我对人们的愚蠢的嘲讽，我对他们的怯懦、不冷不热的麻木的奚落，都强烈感染了她。她喜欢</w:t>
      </w:r>
      <w:r>
        <w:rPr>
          <w:rFonts w:ascii="宋体" w:eastAsia="宋体" w:hAnsi="宋体" w:cs="宋体"/>
          <w:color w:val="000000"/>
          <w:sz w:val="38"/>
        </w:rPr>
        <w:t>驾驭着太阳战车穿越苍穹，为了烤焦人们而离地面非常近。然而，她不信任我；迄今为止，我避免各种接触，哪怕是在智力的意义上。在我让她从我这里找到支撑以前，她必须强化自己的内心。不时看来，我似乎力图使她成为我的共济会成员中的红颜知己，但这只是瞬间的想法。她自己必须在内心成长起来；她必须感到自己心灵的复原力；她必须与这世界搏斗并提升它。在她眼里和她所说的话中，我很容易看出她取得的进步；我只见过一次大发雷霆。她不必欠我什么，因为她必须自由。惟有在自由中才有爱情；惟有在自由中才有消遣娱乐和持久的乐趣。虽然我一直在进行安排</w:t>
      </w:r>
      <w:r>
        <w:rPr>
          <w:rFonts w:ascii="宋体" w:eastAsia="宋体" w:hAnsi="宋体" w:cs="宋体"/>
          <w:color w:val="000000"/>
          <w:sz w:val="38"/>
        </w:rPr>
        <w:t>，为的是她将投入我的怀抱，就像是天性的必然，而我努力使她被我所吸引，关键还是她不应像沉重的肉身一样坠落，而应像心灵为心灵所吸引。【</w:t>
      </w:r>
      <w:r>
        <w:rPr>
          <w:rFonts w:ascii="宋体" w:eastAsia="宋体" w:hAnsi="宋体" w:cs="宋体"/>
          <w:color w:val="000000"/>
          <w:sz w:val="38"/>
        </w:rPr>
        <w:t>361</w:t>
      </w:r>
      <w:r>
        <w:rPr>
          <w:rFonts w:ascii="宋体" w:eastAsia="宋体" w:hAnsi="宋体" w:cs="宋体"/>
          <w:color w:val="000000"/>
          <w:sz w:val="38"/>
        </w:rPr>
        <w:t>】虽然她将属于我，但一定不能像沉重的负担一样没有美感地落到我身上。她一定不能在身体方面成为一种累赘，也不能在道德方面成为一种义务。在我们两人之间，占优势的将只有自由</w:t>
      </w:r>
    </w:p>
    <w:p w:rsidR="00B83E87" w:rsidRDefault="00460AC0">
      <w:pPr>
        <w:wordWrap w:val="0"/>
        <w:spacing w:line="680" w:lineRule="atLeast"/>
        <w:textAlignment w:val="baseline"/>
        <w:rPr>
          <w:sz w:val="38"/>
        </w:rPr>
      </w:pPr>
      <w:r>
        <w:rPr>
          <w:rFonts w:ascii="宋体" w:eastAsia="宋体" w:hAnsi="宋体" w:cs="宋体"/>
          <w:color w:val="000000"/>
          <w:sz w:val="38"/>
        </w:rPr>
        <w:t>本身的游戏。她对我来说必须非常轻盈，我才可能用手挽住她。</w:t>
      </w:r>
    </w:p>
    <w:p w:rsidR="00B83E87" w:rsidRDefault="00460AC0">
      <w:pPr>
        <w:wordWrap w:val="0"/>
        <w:spacing w:line="680" w:lineRule="atLeast"/>
        <w:ind w:right="100" w:firstLine="840"/>
        <w:textAlignment w:val="baseline"/>
        <w:rPr>
          <w:sz w:val="38"/>
        </w:rPr>
      </w:pPr>
      <w:r>
        <w:rPr>
          <w:rFonts w:ascii="宋体" w:eastAsia="宋体" w:hAnsi="宋体" w:cs="宋体"/>
          <w:color w:val="000000"/>
          <w:sz w:val="38"/>
        </w:rPr>
        <w:t>柯德丽娅几乎占据了我的大部分生活。我将再次失去平衡</w:t>
      </w:r>
      <w:r>
        <w:rPr>
          <w:rFonts w:ascii="宋体" w:eastAsia="宋体" w:hAnsi="宋体" w:cs="宋体"/>
          <w:color w:val="000000"/>
          <w:sz w:val="38"/>
        </w:rPr>
        <w:t>————</w:t>
      </w:r>
      <w:r>
        <w:rPr>
          <w:rFonts w:ascii="宋体" w:eastAsia="宋体" w:hAnsi="宋体" w:cs="宋体"/>
          <w:color w:val="000000"/>
          <w:sz w:val="38"/>
        </w:rPr>
        <w:t>不是她在场时与她面对面，而是在最严格的意义上我与她独处的时候。我会想念她，不是为了同她说话，只</w:t>
      </w:r>
      <w:r>
        <w:rPr>
          <w:rFonts w:ascii="宋体" w:eastAsia="宋体" w:hAnsi="宋体" w:cs="宋体"/>
          <w:color w:val="000000"/>
          <w:sz w:val="38"/>
        </w:rPr>
        <w:t>是想让她的影像在我面前浮现。当我知道她外出时，我会偷偷地跟着她，并非为</w:t>
      </w:r>
    </w:p>
    <w:p w:rsidR="00B83E87" w:rsidRDefault="00B83E87"/>
    <w:p w:rsidR="00B83E87" w:rsidRDefault="00B83E87">
      <w:pPr>
        <w:sectPr w:rsidR="00B83E87">
          <w:headerReference w:type="default" r:id="rId842"/>
          <w:footerReference w:type="default" r:id="rId843"/>
          <w:pgSz w:w="13980" w:h="23720"/>
          <w:pgMar w:top="1760" w:right="860" w:bottom="1760" w:left="860" w:header="1460" w:footer="1460" w:gutter="0"/>
          <w:cols w:space="720"/>
        </w:sectPr>
      </w:pPr>
    </w:p>
    <w:p w:rsidR="00B83E87" w:rsidRDefault="00460AC0">
      <w:pPr>
        <w:wordWrap w:val="0"/>
        <w:spacing w:line="480" w:lineRule="atLeast"/>
        <w:jc w:val="right"/>
        <w:textAlignment w:val="baseline"/>
        <w:rPr>
          <w:sz w:val="35"/>
        </w:rPr>
      </w:pPr>
      <w:r>
        <w:rPr>
          <w:rFonts w:ascii="仿宋" w:eastAsia="仿宋" w:hAnsi="仿宋" w:cs="仿宋"/>
          <w:color w:val="000000"/>
          <w:sz w:val="35"/>
        </w:rPr>
        <w:lastRenderedPageBreak/>
        <w:t>勾引家日记</w:t>
      </w:r>
      <w:r>
        <w:rPr>
          <w:rFonts w:ascii="仿宋" w:eastAsia="仿宋" w:hAnsi="仿宋" w:cs="仿宋"/>
          <w:color w:val="000000"/>
          <w:sz w:val="35"/>
        </w:rPr>
        <w:t xml:space="preserve"> 395</w:t>
      </w:r>
    </w:p>
    <w:p w:rsidR="00B83E87" w:rsidRDefault="00B83E87">
      <w:pPr>
        <w:wordWrap w:val="0"/>
        <w:spacing w:line="720" w:lineRule="exact"/>
        <w:jc w:val="right"/>
        <w:textAlignment w:val="baseline"/>
        <w:rPr>
          <w:sz w:val="39"/>
        </w:rPr>
      </w:pPr>
    </w:p>
    <w:p w:rsidR="00B83E87" w:rsidRDefault="00460AC0">
      <w:pPr>
        <w:wordWrap w:val="0"/>
        <w:spacing w:line="720" w:lineRule="atLeast"/>
        <w:ind w:left="20" w:firstLine="60"/>
        <w:textAlignment w:val="baseline"/>
        <w:rPr>
          <w:sz w:val="39"/>
        </w:rPr>
      </w:pPr>
      <w:r>
        <w:rPr>
          <w:rFonts w:ascii="宋体" w:eastAsia="宋体" w:hAnsi="宋体" w:cs="宋体"/>
          <w:color w:val="000000"/>
          <w:sz w:val="39"/>
        </w:rPr>
        <w:t>了被看见，而是为了看见她。一天晚上，我们一同离开巴克斯特家，爱德华护送她。我非常匆忙地同他们分了手，赶紧转到另一条街上，我的仆人在那里等着我。我迅速换上衣服，再次见到了她，她却没有任何猜疑。爱德华跟从前一样沉默不语。我肯定坠入了情网，但不是在一般的意义上，人们对此一定要极为小心；它总会具有危险的后果，毕竟，一个人像这样只有一次。然而，爱神是盲目的，如果一个人很聪明，那么肯定</w:t>
      </w:r>
      <w:r>
        <w:rPr>
          <w:rFonts w:ascii="宋体" w:eastAsia="宋体" w:hAnsi="宋体" w:cs="宋体"/>
          <w:color w:val="000000"/>
          <w:sz w:val="39"/>
        </w:rPr>
        <w:t>就可能被愚弄。技巧是要尽可能接受各种印象，要懂得一个人造成了什么印象，一个人对每个女孩儿有什么印象。这样，一个人可以同时爱上很多女孩儿，因为在恋爱时对每个女孩儿的方式不同。只爱一个女孩儿太少，爱所有的女孩儿太轻浮；要了解自己，尽可能多地去爱，让自己的心灵把爱的所有力量都隐藏在自身内部，这样每个人都得到特定的养料，而意识仍然包含了整体</w:t>
      </w:r>
      <w:r>
        <w:rPr>
          <w:rFonts w:ascii="宋体" w:eastAsia="宋体" w:hAnsi="宋体" w:cs="宋体"/>
          <w:color w:val="000000"/>
          <w:sz w:val="39"/>
        </w:rPr>
        <w:t>————</w:t>
      </w:r>
      <w:r>
        <w:rPr>
          <w:rFonts w:ascii="宋体" w:eastAsia="宋体" w:hAnsi="宋体" w:cs="宋体"/>
          <w:color w:val="000000"/>
          <w:sz w:val="39"/>
        </w:rPr>
        <w:t>这就是乐趣，这就是过日子。</w:t>
      </w:r>
    </w:p>
    <w:p w:rsidR="00B83E87" w:rsidRDefault="00B83E87">
      <w:pPr>
        <w:wordWrap w:val="0"/>
        <w:spacing w:line="620" w:lineRule="exact"/>
        <w:textAlignment w:val="baseline"/>
        <w:rPr>
          <w:sz w:val="52"/>
        </w:rPr>
      </w:pPr>
    </w:p>
    <w:p w:rsidR="00B83E87" w:rsidRDefault="00460AC0">
      <w:pPr>
        <w:wordWrap w:val="0"/>
        <w:spacing w:line="700" w:lineRule="atLeast"/>
        <w:ind w:left="20"/>
        <w:textAlignment w:val="baseline"/>
        <w:rPr>
          <w:sz w:val="52"/>
        </w:rPr>
      </w:pPr>
      <w:r>
        <w:rPr>
          <w:rFonts w:ascii="仿宋" w:eastAsia="仿宋" w:hAnsi="仿宋" w:cs="仿宋"/>
          <w:b/>
          <w:color w:val="000000"/>
          <w:sz w:val="52"/>
        </w:rPr>
        <w:t>7</w:t>
      </w:r>
      <w:r>
        <w:rPr>
          <w:rFonts w:ascii="仿宋" w:eastAsia="仿宋" w:hAnsi="仿宋" w:cs="仿宋"/>
          <w:b/>
          <w:color w:val="000000"/>
          <w:sz w:val="52"/>
        </w:rPr>
        <w:t>月</w:t>
      </w:r>
      <w:r>
        <w:rPr>
          <w:rFonts w:ascii="仿宋" w:eastAsia="仿宋" w:hAnsi="仿宋" w:cs="仿宋"/>
          <w:b/>
          <w:color w:val="000000"/>
          <w:sz w:val="52"/>
        </w:rPr>
        <w:t>3</w:t>
      </w:r>
      <w:r>
        <w:rPr>
          <w:rFonts w:ascii="仿宋" w:eastAsia="仿宋" w:hAnsi="仿宋" w:cs="仿宋"/>
          <w:b/>
          <w:color w:val="000000"/>
          <w:sz w:val="52"/>
        </w:rPr>
        <w:t>日</w:t>
      </w:r>
    </w:p>
    <w:p w:rsidR="00B83E87" w:rsidRDefault="00460AC0">
      <w:pPr>
        <w:wordWrap w:val="0"/>
        <w:spacing w:line="720" w:lineRule="atLeast"/>
        <w:ind w:left="20" w:firstLine="800"/>
        <w:textAlignment w:val="baseline"/>
        <w:rPr>
          <w:sz w:val="39"/>
        </w:rPr>
      </w:pPr>
      <w:r>
        <w:rPr>
          <w:rFonts w:ascii="宋体" w:eastAsia="宋体" w:hAnsi="宋体" w:cs="宋体"/>
          <w:color w:val="000000"/>
          <w:sz w:val="39"/>
        </w:rPr>
        <w:t>爱德华的确无法抱怨我。事实上，我很想让柯德丽娅爱上他，这样，她通过他将厌恶平淡无奇的爱情，因而超越她自己的局限，</w:t>
      </w:r>
      <w:r>
        <w:rPr>
          <w:rFonts w:ascii="宋体" w:eastAsia="宋体" w:hAnsi="宋体" w:cs="宋体"/>
          <w:color w:val="000000"/>
          <w:sz w:val="39"/>
        </w:rPr>
        <w:t>然而，这尤其要求【</w:t>
      </w:r>
      <w:r>
        <w:rPr>
          <w:rFonts w:ascii="宋体" w:eastAsia="宋体" w:hAnsi="宋体" w:cs="宋体"/>
          <w:color w:val="000000"/>
          <w:sz w:val="39"/>
        </w:rPr>
        <w:t>362</w:t>
      </w:r>
      <w:r>
        <w:rPr>
          <w:rFonts w:ascii="宋体" w:eastAsia="宋体" w:hAnsi="宋体" w:cs="宋体"/>
          <w:color w:val="000000"/>
          <w:sz w:val="39"/>
        </w:rPr>
        <w:t>】爱德华不要成为一幅漫画，因为这于事无补。现在，爱德华不仅是一个中产阶级意义上的好配偶，这对她来说毫无意义</w:t>
      </w:r>
      <w:r>
        <w:rPr>
          <w:rFonts w:ascii="宋体" w:eastAsia="宋体" w:hAnsi="宋体" w:cs="宋体"/>
          <w:color w:val="000000"/>
          <w:sz w:val="39"/>
        </w:rPr>
        <w:t>————</w:t>
      </w:r>
      <w:r>
        <w:rPr>
          <w:rFonts w:ascii="宋体" w:eastAsia="宋体" w:hAnsi="宋体" w:cs="宋体"/>
          <w:color w:val="000000"/>
          <w:sz w:val="39"/>
        </w:rPr>
        <w:t>十七岁的女孩儿不关注这类事情</w:t>
      </w:r>
      <w:r>
        <w:rPr>
          <w:rFonts w:ascii="宋体" w:eastAsia="宋体" w:hAnsi="宋体" w:cs="宋体"/>
          <w:color w:val="000000"/>
          <w:sz w:val="39"/>
        </w:rPr>
        <w:t>————</w:t>
      </w:r>
      <w:r>
        <w:rPr>
          <w:rFonts w:ascii="宋体" w:eastAsia="宋体" w:hAnsi="宋体" w:cs="宋体"/>
          <w:color w:val="000000"/>
          <w:sz w:val="39"/>
        </w:rPr>
        <w:t>而且他还具有一些有吸引力的品质，我试图帮助他把它们最为有利地展现出来。我像个女侍或装饰家一样，尽可能用家里所有的资源打扮他</w:t>
      </w:r>
      <w:r>
        <w:rPr>
          <w:rFonts w:ascii="宋体" w:eastAsia="宋体" w:hAnsi="宋体" w:cs="宋体"/>
          <w:color w:val="000000"/>
          <w:sz w:val="39"/>
        </w:rPr>
        <w:t>————</w:t>
      </w:r>
      <w:r>
        <w:rPr>
          <w:rFonts w:ascii="宋体" w:eastAsia="宋体" w:hAnsi="宋体" w:cs="宋体"/>
          <w:color w:val="000000"/>
          <w:sz w:val="39"/>
        </w:rPr>
        <w:t>实际上，我有时让他挂上一些借来的小饰物。当我们一同去那里时，使我非常奇怪的是走在他身边。对我而言，他似乎就是我的弟弟，我的儿子，而他却是我的朋友，我的同龄人，我的对手。他决不可能危及到我。因此，由于他必定会掉</w:t>
      </w:r>
      <w:r>
        <w:rPr>
          <w:rFonts w:ascii="宋体" w:eastAsia="宋体" w:hAnsi="宋体" w:cs="宋体"/>
          <w:color w:val="000000"/>
          <w:sz w:val="39"/>
        </w:rPr>
        <w:t>下来，所以我把他抬得越高就越好，就越能在柯德丽娅身上唤醒对她轻蔑之物的意识，就越强烈地预感到她所渴望的东西。我给他提供帮</w:t>
      </w:r>
    </w:p>
    <w:p w:rsidR="00B83E87" w:rsidRDefault="00B83E87"/>
    <w:p w:rsidR="00B83E87" w:rsidRDefault="00B83E87">
      <w:pPr>
        <w:sectPr w:rsidR="00B83E87">
          <w:headerReference w:type="default" r:id="rId844"/>
          <w:footerReference w:type="default" r:id="rId845"/>
          <w:pgSz w:w="13940" w:h="23700"/>
          <w:pgMar w:top="1800" w:right="860" w:bottom="1800" w:left="860" w:header="1500" w:footer="150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396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39"/>
        </w:rPr>
      </w:pPr>
    </w:p>
    <w:p w:rsidR="00B83E87" w:rsidRDefault="00460AC0">
      <w:pPr>
        <w:wordWrap w:val="0"/>
        <w:spacing w:line="680" w:lineRule="atLeast"/>
        <w:ind w:left="20"/>
        <w:textAlignment w:val="baseline"/>
        <w:rPr>
          <w:sz w:val="39"/>
        </w:rPr>
      </w:pPr>
      <w:r>
        <w:rPr>
          <w:rFonts w:ascii="宋体" w:eastAsia="宋体" w:hAnsi="宋体" w:cs="宋体"/>
          <w:color w:val="000000"/>
          <w:sz w:val="39"/>
        </w:rPr>
        <w:t>助，我推荐他</w:t>
      </w:r>
      <w:r>
        <w:rPr>
          <w:rFonts w:ascii="宋体" w:eastAsia="宋体" w:hAnsi="宋体" w:cs="宋体"/>
          <w:color w:val="000000"/>
          <w:sz w:val="39"/>
        </w:rPr>
        <w:t>————</w:t>
      </w:r>
      <w:r>
        <w:rPr>
          <w:rFonts w:ascii="宋体" w:eastAsia="宋体" w:hAnsi="宋体" w:cs="宋体"/>
          <w:color w:val="000000"/>
          <w:sz w:val="39"/>
        </w:rPr>
        <w:t>简言之，我做了一个朋友能为朋友所做的一切。为了突出显示我自己的冷酷无情，我总是对爱德华慷慨激昂地说话。我把他的特征说成是一个梦想家。因为爱德华根本不懂如何帮助自己，我不得不推着他走。</w:t>
      </w:r>
    </w:p>
    <w:p w:rsidR="00B83E87" w:rsidRDefault="00460AC0">
      <w:pPr>
        <w:wordWrap w:val="0"/>
        <w:spacing w:line="680" w:lineRule="atLeast"/>
        <w:ind w:left="20" w:right="20" w:firstLine="840"/>
        <w:textAlignment w:val="baseline"/>
        <w:rPr>
          <w:sz w:val="39"/>
        </w:rPr>
      </w:pPr>
      <w:r>
        <w:rPr>
          <w:rFonts w:ascii="宋体" w:eastAsia="宋体" w:hAnsi="宋体" w:cs="宋体"/>
          <w:color w:val="000000"/>
          <w:sz w:val="39"/>
        </w:rPr>
        <w:t>柯德丽娅讨厌我，惧怕我。一个年轻女孩儿惧怕什么？才智</w:t>
      </w:r>
      <w:r>
        <w:rPr>
          <w:rFonts w:ascii="宋体" w:eastAsia="宋体" w:hAnsi="宋体" w:cs="宋体"/>
          <w:color w:val="000000"/>
          <w:sz w:val="39"/>
        </w:rPr>
        <w:t>[Aand]</w:t>
      </w:r>
      <w:r>
        <w:rPr>
          <w:rFonts w:ascii="宋体" w:eastAsia="宋体" w:hAnsi="宋体" w:cs="宋体"/>
          <w:color w:val="000000"/>
          <w:sz w:val="39"/>
        </w:rPr>
        <w:t>。为什么？因为才智构成了对她全部女人味儿的存在的否定</w:t>
      </w:r>
      <w:r>
        <w:rPr>
          <w:rFonts w:ascii="宋体" w:eastAsia="宋体" w:hAnsi="宋体" w:cs="宋体"/>
          <w:color w:val="000000"/>
          <w:sz w:val="39"/>
        </w:rPr>
        <w:t>。男性的英俊、占有的天性等等都是很好的资源。人们可以用它们去征服，但决不会获得彻底胜利。为什么？因为人们是在一个女孩儿自身力量的范围内作战，在她自身力量的范围内，她始终都是强者。人们用那些资源可以使女孩儿脸红，使她闭上眼睛，但决不可能产生那种难以言表、吸引人的焦虑，它使她的美变得有趣。</w:t>
      </w:r>
    </w:p>
    <w:p w:rsidR="00B83E87" w:rsidRDefault="00B83E87">
      <w:pPr>
        <w:wordWrap w:val="0"/>
        <w:spacing w:line="680" w:lineRule="exact"/>
        <w:textAlignment w:val="baseline"/>
        <w:rPr>
          <w:sz w:val="39"/>
        </w:rPr>
      </w:pPr>
    </w:p>
    <w:p w:rsidR="00B83E87" w:rsidRDefault="00460AC0">
      <w:pPr>
        <w:wordWrap w:val="0"/>
        <w:spacing w:line="580" w:lineRule="atLeast"/>
        <w:jc w:val="center"/>
        <w:textAlignment w:val="baseline"/>
        <w:rPr>
          <w:sz w:val="43"/>
        </w:rPr>
      </w:pPr>
      <w:r>
        <w:rPr>
          <w:rFonts w:ascii="TimesNewRoman" w:eastAsia="TimesNewRoman" w:hAnsi="TimesNewRoman" w:cs="TimesNewRoman"/>
          <w:color w:val="000000"/>
          <w:sz w:val="43"/>
        </w:rPr>
        <w:t>Non formosus erat, sed erat facundus Ulixes,</w:t>
      </w:r>
    </w:p>
    <w:p w:rsidR="00B83E87" w:rsidRDefault="00460AC0">
      <w:pPr>
        <w:wordWrap w:val="0"/>
        <w:spacing w:line="580" w:lineRule="atLeast"/>
        <w:ind w:left="1740"/>
        <w:textAlignment w:val="baseline"/>
        <w:rPr>
          <w:sz w:val="43"/>
        </w:rPr>
      </w:pPr>
      <w:r>
        <w:rPr>
          <w:rFonts w:ascii="TimesNewRoman" w:eastAsia="TimesNewRoman" w:hAnsi="TimesNewRoman" w:cs="TimesNewRoman"/>
          <w:color w:val="000000"/>
          <w:sz w:val="43"/>
        </w:rPr>
        <w:t>Et tamen aequoreas torsit amore Deas</w:t>
      </w:r>
    </w:p>
    <w:p w:rsidR="00B83E87" w:rsidRDefault="00460AC0">
      <w:pPr>
        <w:wordWrap w:val="0"/>
        <w:spacing w:line="580" w:lineRule="atLeast"/>
        <w:ind w:left="1740"/>
        <w:textAlignment w:val="baseline"/>
        <w:rPr>
          <w:sz w:val="38"/>
        </w:rPr>
      </w:pPr>
      <w:r>
        <w:rPr>
          <w:rFonts w:ascii="仿宋" w:eastAsia="仿宋" w:hAnsi="仿宋" w:cs="仿宋"/>
          <w:color w:val="000000"/>
          <w:sz w:val="38"/>
        </w:rPr>
        <w:t>[</w:t>
      </w:r>
      <w:r>
        <w:rPr>
          <w:rFonts w:ascii="仿宋" w:eastAsia="仿宋" w:hAnsi="仿宋" w:cs="仿宋"/>
          <w:color w:val="000000"/>
          <w:sz w:val="38"/>
        </w:rPr>
        <w:t>尤利西斯</w:t>
      </w:r>
      <w:r>
        <w:rPr>
          <w:rFonts w:ascii="仿宋" w:eastAsia="仿宋" w:hAnsi="仿宋" w:cs="仿宋"/>
          <w:color w:val="000000"/>
          <w:sz w:val="38"/>
        </w:rPr>
        <w:t>(Ulysses)</w:t>
      </w:r>
      <w:r>
        <w:rPr>
          <w:rFonts w:ascii="仿宋" w:eastAsia="仿宋" w:hAnsi="仿宋" w:cs="仿宋"/>
          <w:color w:val="000000"/>
          <w:sz w:val="38"/>
        </w:rPr>
        <w:t>并不标致，但他擅长雄辩，</w:t>
      </w:r>
    </w:p>
    <w:p w:rsidR="00B83E87" w:rsidRDefault="00460AC0">
      <w:pPr>
        <w:wordWrap w:val="0"/>
        <w:spacing w:line="580" w:lineRule="atLeast"/>
        <w:ind w:left="1740"/>
        <w:textAlignment w:val="baseline"/>
        <w:rPr>
          <w:sz w:val="38"/>
        </w:rPr>
      </w:pPr>
      <w:r>
        <w:rPr>
          <w:rFonts w:ascii="仿宋" w:eastAsia="仿宋" w:hAnsi="仿宋" w:cs="仿宋"/>
          <w:color w:val="000000"/>
          <w:sz w:val="38"/>
        </w:rPr>
        <w:t>然而他用爱点燃了两个大海的女神</w:t>
      </w:r>
      <w:r>
        <w:rPr>
          <w:rFonts w:ascii="仿宋" w:eastAsia="仿宋" w:hAnsi="仿宋" w:cs="仿宋"/>
          <w:color w:val="000000"/>
          <w:sz w:val="38"/>
        </w:rPr>
        <w:t>]</w:t>
      </w:r>
      <w:r>
        <w:rPr>
          <w:rFonts w:ascii="仿宋" w:eastAsia="仿宋" w:hAnsi="仿宋" w:cs="仿宋"/>
          <w:color w:val="000000"/>
          <w:sz w:val="38"/>
        </w:rPr>
        <w:t>。</w:t>
      </w:r>
      <w:r>
        <w:rPr>
          <w:rFonts w:ascii="仿宋" w:eastAsia="仿宋" w:hAnsi="仿宋" w:cs="仿宋"/>
          <w:color w:val="000000"/>
          <w:sz w:val="38"/>
        </w:rPr>
        <w:t>①</w:t>
      </w:r>
    </w:p>
    <w:p w:rsidR="00B83E87" w:rsidRDefault="00B83E87">
      <w:pPr>
        <w:wordWrap w:val="0"/>
        <w:spacing w:line="680" w:lineRule="exact"/>
        <w:textAlignment w:val="baseline"/>
        <w:rPr>
          <w:sz w:val="39"/>
        </w:rPr>
      </w:pPr>
    </w:p>
    <w:p w:rsidR="00B83E87" w:rsidRDefault="00460AC0">
      <w:pPr>
        <w:wordWrap w:val="0"/>
        <w:spacing w:line="680" w:lineRule="atLeast"/>
        <w:ind w:left="20" w:firstLine="840"/>
        <w:textAlignment w:val="baseline"/>
        <w:rPr>
          <w:sz w:val="39"/>
        </w:rPr>
      </w:pPr>
      <w:r>
        <w:rPr>
          <w:rFonts w:ascii="宋体" w:eastAsia="宋体" w:hAnsi="宋体" w:cs="宋体"/>
          <w:color w:val="000000"/>
          <w:sz w:val="39"/>
        </w:rPr>
        <w:t>那么，每个人都应当了解自己的力量。可是，经常使我震惊的事情是，甚至一些有【</w:t>
      </w:r>
      <w:r>
        <w:rPr>
          <w:rFonts w:ascii="宋体" w:eastAsia="宋体" w:hAnsi="宋体" w:cs="宋体"/>
          <w:color w:val="000000"/>
          <w:sz w:val="39"/>
        </w:rPr>
        <w:t>363</w:t>
      </w:r>
      <w:r>
        <w:rPr>
          <w:rFonts w:ascii="宋体" w:eastAsia="宋体" w:hAnsi="宋体" w:cs="宋体"/>
          <w:color w:val="000000"/>
          <w:sz w:val="39"/>
        </w:rPr>
        <w:t>】才能的人也会做出这样的蠢事。一个人其实应当能立刻从任何少女身上看出，她已经成了另一个人爱情的受害者</w:t>
      </w:r>
      <w:r>
        <w:rPr>
          <w:rFonts w:ascii="宋体" w:eastAsia="宋体" w:hAnsi="宋体" w:cs="宋体"/>
          <w:color w:val="000000"/>
          <w:sz w:val="39"/>
        </w:rPr>
        <w:t>————</w:t>
      </w:r>
      <w:r>
        <w:rPr>
          <w:rFonts w:ascii="宋体" w:eastAsia="宋体" w:hAnsi="宋体" w:cs="宋体"/>
          <w:color w:val="000000"/>
          <w:sz w:val="39"/>
        </w:rPr>
        <w:t>或者更正确地说，成了她自己的受害者</w:t>
      </w:r>
      <w:r>
        <w:rPr>
          <w:rFonts w:ascii="宋体" w:eastAsia="宋体" w:hAnsi="宋体" w:cs="宋体"/>
          <w:color w:val="000000"/>
          <w:sz w:val="39"/>
        </w:rPr>
        <w:t>————</w:t>
      </w:r>
      <w:r>
        <w:rPr>
          <w:rFonts w:ascii="宋体" w:eastAsia="宋体" w:hAnsi="宋体" w:cs="宋体"/>
          <w:color w:val="000000"/>
          <w:sz w:val="39"/>
        </w:rPr>
        <w:t>她被以什么方式欺骗了。老练的杀人犯使用特殊的杀人手段，富有经验的警察在看见伤口时就能立刻认出罪犯来。然而，在哪里能见到这样有计划的勾引家、这样的心理学家呢？对大多数人而言，勾引一个年轻女孩儿就意味着勾引一个年轻</w:t>
      </w:r>
    </w:p>
    <w:p w:rsidR="00B83E87" w:rsidRDefault="00460AC0">
      <w:pPr>
        <w:wordWrap w:val="0"/>
        <w:spacing w:line="680" w:lineRule="atLeast"/>
        <w:ind w:left="80"/>
        <w:textAlignment w:val="baseline"/>
        <w:rPr>
          <w:sz w:val="39"/>
        </w:rPr>
      </w:pPr>
      <w:r>
        <w:rPr>
          <w:rFonts w:ascii="宋体" w:eastAsia="宋体" w:hAnsi="宋体" w:cs="宋体"/>
          <w:color w:val="000000"/>
          <w:sz w:val="39"/>
          <w:u w:val="single"/>
        </w:rPr>
        <w:t xml:space="preserve">               </w:t>
      </w:r>
    </w:p>
    <w:p w:rsidR="00B83E87" w:rsidRDefault="00460AC0">
      <w:pPr>
        <w:wordWrap w:val="0"/>
        <w:spacing w:before="280" w:line="580" w:lineRule="atLeast"/>
        <w:ind w:left="20" w:right="20" w:firstLine="72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奥维德《爱的艺术》，前揭，卷</w:t>
      </w:r>
      <w:r>
        <w:rPr>
          <w:rFonts w:ascii="仿宋" w:eastAsia="仿宋" w:hAnsi="仿宋" w:cs="仿宋"/>
          <w:color w:val="000000"/>
          <w:sz w:val="38"/>
        </w:rPr>
        <w:t>2</w:t>
      </w:r>
      <w:r>
        <w:rPr>
          <w:rFonts w:ascii="仿宋" w:eastAsia="仿宋" w:hAnsi="仿宋" w:cs="仿宋"/>
          <w:color w:val="000000"/>
          <w:sz w:val="38"/>
        </w:rPr>
        <w:t>，页</w:t>
      </w:r>
      <w:r>
        <w:rPr>
          <w:rFonts w:ascii="仿宋" w:eastAsia="仿宋" w:hAnsi="仿宋" w:cs="仿宋"/>
          <w:color w:val="000000"/>
          <w:sz w:val="38"/>
        </w:rPr>
        <w:t>123-124</w:t>
      </w:r>
      <w:r>
        <w:rPr>
          <w:rFonts w:ascii="仿宋" w:eastAsia="仿宋" w:hAnsi="仿宋" w:cs="仿宋"/>
          <w:color w:val="000000"/>
          <w:sz w:val="38"/>
        </w:rPr>
        <w:t>；</w:t>
      </w:r>
      <w:r>
        <w:rPr>
          <w:rFonts w:ascii="仿宋" w:eastAsia="仿宋" w:hAnsi="仿宋" w:cs="仿宋"/>
          <w:color w:val="000000"/>
          <w:sz w:val="38"/>
        </w:rPr>
        <w:t xml:space="preserve"> Opera</w:t>
      </w:r>
      <w:r>
        <w:rPr>
          <w:rFonts w:ascii="仿宋" w:eastAsia="仿宋" w:hAnsi="仿宋" w:cs="仿宋"/>
          <w:color w:val="000000"/>
          <w:sz w:val="38"/>
        </w:rPr>
        <w:t>，卷</w:t>
      </w:r>
      <w:r>
        <w:rPr>
          <w:rFonts w:ascii="仿宋" w:eastAsia="仿宋" w:hAnsi="仿宋" w:cs="仿宋"/>
          <w:color w:val="000000"/>
          <w:sz w:val="38"/>
        </w:rPr>
        <w:t>1</w:t>
      </w:r>
      <w:r>
        <w:rPr>
          <w:rFonts w:ascii="仿宋" w:eastAsia="仿宋" w:hAnsi="仿宋" w:cs="仿宋"/>
          <w:color w:val="000000"/>
          <w:sz w:val="38"/>
        </w:rPr>
        <w:t>，页</w:t>
      </w:r>
      <w:r>
        <w:rPr>
          <w:rFonts w:ascii="仿宋" w:eastAsia="仿宋" w:hAnsi="仿宋" w:cs="仿宋"/>
          <w:color w:val="000000"/>
          <w:sz w:val="38"/>
        </w:rPr>
        <w:t>233</w:t>
      </w:r>
      <w:r>
        <w:rPr>
          <w:rFonts w:ascii="仿宋" w:eastAsia="仿宋" w:hAnsi="仿宋" w:cs="仿宋"/>
          <w:color w:val="000000"/>
          <w:sz w:val="38"/>
        </w:rPr>
        <w:t>；勒布，页</w:t>
      </w:r>
      <w:r>
        <w:rPr>
          <w:rFonts w:ascii="仿宋" w:eastAsia="仿宋" w:hAnsi="仿宋" w:cs="仿宋"/>
          <w:color w:val="000000"/>
          <w:sz w:val="38"/>
        </w:rPr>
        <w:t>75</w:t>
      </w:r>
      <w:r>
        <w:rPr>
          <w:rFonts w:ascii="仿宋" w:eastAsia="仿宋" w:hAnsi="仿宋" w:cs="仿宋"/>
          <w:color w:val="000000"/>
          <w:sz w:val="38"/>
        </w:rPr>
        <w:t>。参见《增补》，页</w:t>
      </w:r>
      <w:r>
        <w:rPr>
          <w:rFonts w:ascii="仿宋" w:eastAsia="仿宋" w:hAnsi="仿宋" w:cs="仿宋"/>
          <w:color w:val="000000"/>
          <w:sz w:val="38"/>
        </w:rPr>
        <w:t>567 (</w:t>
      </w:r>
      <w:r>
        <w:rPr>
          <w:rFonts w:ascii="仿宋" w:eastAsia="仿宋" w:hAnsi="仿宋" w:cs="仿宋"/>
          <w:color w:val="000000"/>
          <w:sz w:val="38"/>
        </w:rPr>
        <w:t>《论文》卷</w:t>
      </w:r>
      <w:r>
        <w:rPr>
          <w:rFonts w:ascii="仿宋" w:eastAsia="仿宋" w:hAnsi="仿宋" w:cs="仿宋"/>
          <w:color w:val="000000"/>
          <w:sz w:val="38"/>
        </w:rPr>
        <w:t>3-B43)</w:t>
      </w:r>
      <w:r>
        <w:rPr>
          <w:rFonts w:ascii="仿宋" w:eastAsia="仿宋" w:hAnsi="仿宋" w:cs="仿宋"/>
          <w:color w:val="000000"/>
          <w:sz w:val="38"/>
        </w:rPr>
        <w:t>。</w:t>
      </w:r>
    </w:p>
    <w:p w:rsidR="00B83E87" w:rsidRDefault="00B83E87"/>
    <w:p w:rsidR="00B83E87" w:rsidRDefault="00B83E87">
      <w:pPr>
        <w:sectPr w:rsidR="00B83E87">
          <w:headerReference w:type="default" r:id="rId846"/>
          <w:footerReference w:type="default" r:id="rId847"/>
          <w:pgSz w:w="13980" w:h="23720"/>
          <w:pgMar w:top="1780" w:right="880" w:bottom="1780" w:left="880" w:header="1480" w:footer="1480" w:gutter="0"/>
          <w:cols w:space="720"/>
        </w:sectPr>
      </w:pPr>
    </w:p>
    <w:p w:rsidR="00B83E87" w:rsidRDefault="00460AC0">
      <w:pPr>
        <w:wordWrap w:val="0"/>
        <w:spacing w:line="480" w:lineRule="atLeast"/>
        <w:ind w:right="60"/>
        <w:jc w:val="right"/>
        <w:textAlignment w:val="baseline"/>
        <w:rPr>
          <w:sz w:val="35"/>
        </w:rPr>
      </w:pPr>
      <w:r>
        <w:rPr>
          <w:rFonts w:ascii="仿宋" w:eastAsia="仿宋" w:hAnsi="仿宋" w:cs="仿宋"/>
          <w:color w:val="000000"/>
          <w:sz w:val="35"/>
        </w:rPr>
        <w:lastRenderedPageBreak/>
        <w:t>勾引家日记</w:t>
      </w:r>
      <w:r>
        <w:rPr>
          <w:rFonts w:ascii="仿宋" w:eastAsia="仿宋" w:hAnsi="仿宋" w:cs="仿宋"/>
          <w:color w:val="000000"/>
          <w:sz w:val="35"/>
        </w:rPr>
        <w:t xml:space="preserve"> 397</w:t>
      </w:r>
    </w:p>
    <w:p w:rsidR="00B83E87" w:rsidRDefault="00B83E87">
      <w:pPr>
        <w:wordWrap w:val="0"/>
        <w:spacing w:line="720" w:lineRule="exact"/>
        <w:jc w:val="right"/>
        <w:textAlignment w:val="baseline"/>
        <w:rPr>
          <w:sz w:val="38"/>
        </w:rPr>
      </w:pPr>
    </w:p>
    <w:p w:rsidR="00B83E87" w:rsidRDefault="00460AC0">
      <w:pPr>
        <w:wordWrap w:val="0"/>
        <w:spacing w:line="720" w:lineRule="atLeast"/>
        <w:ind w:left="20" w:right="80"/>
        <w:textAlignment w:val="baseline"/>
        <w:rPr>
          <w:sz w:val="38"/>
        </w:rPr>
      </w:pPr>
      <w:r>
        <w:rPr>
          <w:rFonts w:ascii="宋体" w:eastAsia="宋体" w:hAnsi="宋体" w:cs="宋体"/>
          <w:color w:val="000000"/>
          <w:sz w:val="38"/>
        </w:rPr>
        <w:t>女孩儿，如此而已</w:t>
      </w:r>
      <w:r>
        <w:rPr>
          <w:rFonts w:ascii="宋体" w:eastAsia="宋体" w:hAnsi="宋体" w:cs="宋体"/>
          <w:color w:val="000000"/>
          <w:sz w:val="38"/>
        </w:rPr>
        <w:t>————</w:t>
      </w:r>
      <w:r>
        <w:rPr>
          <w:rFonts w:ascii="宋体" w:eastAsia="宋体" w:hAnsi="宋体" w:cs="宋体"/>
          <w:color w:val="000000"/>
          <w:sz w:val="38"/>
        </w:rPr>
        <w:t>然而，全部语言都被隐藏在这个念头之中。</w:t>
      </w:r>
    </w:p>
    <w:p w:rsidR="00B83E87" w:rsidRDefault="00460AC0">
      <w:pPr>
        <w:wordWrap w:val="0"/>
        <w:spacing w:line="720" w:lineRule="atLeast"/>
        <w:ind w:left="20" w:right="20" w:firstLine="840"/>
        <w:textAlignment w:val="baseline"/>
        <w:rPr>
          <w:sz w:val="38"/>
        </w:rPr>
      </w:pPr>
      <w:r>
        <w:rPr>
          <w:rFonts w:ascii="宋体" w:eastAsia="宋体" w:hAnsi="宋体" w:cs="宋体"/>
          <w:color w:val="000000"/>
          <w:sz w:val="38"/>
        </w:rPr>
        <w:t>作为一个女人</w:t>
      </w:r>
      <w:r>
        <w:rPr>
          <w:rFonts w:ascii="宋体" w:eastAsia="宋体" w:hAnsi="宋体" w:cs="宋体"/>
          <w:color w:val="000000"/>
          <w:sz w:val="38"/>
        </w:rPr>
        <w:t>————</w:t>
      </w:r>
      <w:r>
        <w:rPr>
          <w:rFonts w:ascii="宋体" w:eastAsia="宋体" w:hAnsi="宋体" w:cs="宋体"/>
          <w:color w:val="000000"/>
          <w:sz w:val="38"/>
        </w:rPr>
        <w:t>她讨厌我；作为一个有才能的女人</w:t>
      </w:r>
      <w:r>
        <w:rPr>
          <w:rFonts w:ascii="宋体" w:eastAsia="宋体" w:hAnsi="宋体" w:cs="宋体"/>
          <w:color w:val="000000"/>
          <w:sz w:val="38"/>
        </w:rPr>
        <w:t>————</w:t>
      </w:r>
      <w:r>
        <w:rPr>
          <w:rFonts w:ascii="宋体" w:eastAsia="宋体" w:hAnsi="宋体" w:cs="宋体"/>
          <w:color w:val="000000"/>
          <w:sz w:val="38"/>
        </w:rPr>
        <w:t>她惧怕我；作为一个心地善良的女人</w:t>
      </w:r>
      <w:r>
        <w:rPr>
          <w:rFonts w:ascii="宋体" w:eastAsia="宋体" w:hAnsi="宋体" w:cs="宋体"/>
          <w:color w:val="000000"/>
          <w:sz w:val="38"/>
        </w:rPr>
        <w:t>————</w:t>
      </w:r>
      <w:r>
        <w:rPr>
          <w:rFonts w:ascii="宋体" w:eastAsia="宋体" w:hAnsi="宋体" w:cs="宋体"/>
          <w:color w:val="000000"/>
          <w:sz w:val="38"/>
        </w:rPr>
        <w:t>她爱我。这与我已经在她的心灵中建立起来的第一步相矛盾。我的骄傲，我的挑衅，我的冷嘲，我无情的反讽，都吸引了她</w:t>
      </w:r>
      <w:r>
        <w:rPr>
          <w:rFonts w:ascii="宋体" w:eastAsia="宋体" w:hAnsi="宋体" w:cs="宋体"/>
          <w:color w:val="000000"/>
          <w:sz w:val="38"/>
        </w:rPr>
        <w:t>————</w:t>
      </w:r>
      <w:r>
        <w:rPr>
          <w:rFonts w:ascii="宋体" w:eastAsia="宋体" w:hAnsi="宋体" w:cs="宋体"/>
          <w:color w:val="000000"/>
          <w:sz w:val="38"/>
        </w:rPr>
        <w:t>她似乎并不希望爱我</w:t>
      </w:r>
      <w:r>
        <w:rPr>
          <w:rFonts w:ascii="宋体" w:eastAsia="宋体" w:hAnsi="宋体" w:cs="宋体"/>
          <w:color w:val="000000"/>
          <w:sz w:val="38"/>
        </w:rPr>
        <w:t>————</w:t>
      </w:r>
      <w:r>
        <w:rPr>
          <w:rFonts w:ascii="宋体" w:eastAsia="宋体" w:hAnsi="宋体" w:cs="宋体"/>
          <w:color w:val="000000"/>
          <w:sz w:val="38"/>
        </w:rPr>
        <w:t>是的，她身上肯定毫无任何这类情感的踪迹，更不必说对我。她想同我竞争。吸引她的是相对于他人的傲然独立，像沙漠中的阿拉伯人那样的自由。我的笑声和怪癖淡化了一切情欲的表现。她与我在一起相当自由，就有所保留而言，更多的是才智，而不是女性气质。她在我身上完全没有看到一个有情人，我们的关系不过是两颗善良心灵之间的关系。她用手拉住我，握住我的手，笑了起来，在纯粹希腊的意义上关注我。然后，当讽刺家和滑稽家把她愚弄够了时，我就遵照一首古诗中的教导说：骑士铺开自己鲜红的斗篷，邀请那美丽的少女坐在上面。</w:t>
      </w:r>
      <w:r>
        <w:rPr>
          <w:rFonts w:ascii="宋体" w:eastAsia="宋体" w:hAnsi="宋体" w:cs="宋体"/>
          <w:color w:val="000000"/>
          <w:sz w:val="38"/>
        </w:rPr>
        <w:t>①</w:t>
      </w:r>
      <w:r>
        <w:rPr>
          <w:rFonts w:ascii="宋体" w:eastAsia="宋体" w:hAnsi="宋体" w:cs="宋体"/>
          <w:color w:val="000000"/>
          <w:sz w:val="38"/>
        </w:rPr>
        <w:t>我铺开了自己的斗</w:t>
      </w:r>
      <w:r>
        <w:rPr>
          <w:rFonts w:ascii="宋体" w:eastAsia="宋体" w:hAnsi="宋体" w:cs="宋体"/>
          <w:color w:val="000000"/>
          <w:sz w:val="38"/>
        </w:rPr>
        <w:t>篷</w:t>
      </w:r>
      <w:r>
        <w:rPr>
          <w:rFonts w:ascii="宋体" w:eastAsia="宋体" w:hAnsi="宋体" w:cs="宋体"/>
          <w:color w:val="000000"/>
          <w:sz w:val="38"/>
        </w:rPr>
        <w:t>————</w:t>
      </w:r>
      <w:r>
        <w:rPr>
          <w:rFonts w:ascii="宋体" w:eastAsia="宋体" w:hAnsi="宋体" w:cs="宋体"/>
          <w:color w:val="000000"/>
          <w:sz w:val="38"/>
        </w:rPr>
        <w:t>不是为了与她坐在绿茵丛中，而是在思想的飞驰中与她消失在空中。或者说，我没有带着她一道，而是把自己分开成了一种思想，向她挥手，向她抛飞吻，然后她就看不见了，只听见一阵意味深长的话音；我，与耶和华不一样，</w:t>
      </w:r>
      <w:r>
        <w:rPr>
          <w:rFonts w:ascii="宋体" w:eastAsia="宋体" w:hAnsi="宋体" w:cs="宋体"/>
          <w:color w:val="000000"/>
          <w:sz w:val="38"/>
        </w:rPr>
        <w:t>②</w:t>
      </w:r>
      <w:r>
        <w:rPr>
          <w:rFonts w:ascii="宋体" w:eastAsia="宋体" w:hAnsi="宋体" w:cs="宋体"/>
          <w:color w:val="000000"/>
          <w:sz w:val="38"/>
        </w:rPr>
        <w:t>不是在声音中变得越来越可见，而是越来越不可见，因为我说得越多，就升得越高。然后，她想同行，乘着思想的这种大胆飞行远去。可是，这只是在一瞬间，接着我马上就变得冷静和毫无生气了。</w:t>
      </w:r>
      <w:r>
        <w:rPr>
          <w:rFonts w:ascii="宋体" w:eastAsia="宋体" w:hAnsi="宋体" w:cs="宋体"/>
          <w:color w:val="000000"/>
          <w:sz w:val="38"/>
        </w:rPr>
        <w:t>③</w:t>
      </w:r>
    </w:p>
    <w:p w:rsidR="00B83E87" w:rsidRDefault="00460AC0">
      <w:pPr>
        <w:wordWrap w:val="0"/>
        <w:spacing w:line="720" w:lineRule="atLeast"/>
        <w:ind w:left="80"/>
        <w:textAlignment w:val="baseline"/>
        <w:rPr>
          <w:sz w:val="38"/>
        </w:rPr>
      </w:pPr>
      <w:r>
        <w:rPr>
          <w:rFonts w:ascii="宋体" w:eastAsia="宋体" w:hAnsi="宋体" w:cs="宋体"/>
          <w:color w:val="000000"/>
          <w:sz w:val="38"/>
          <w:u w:val="single"/>
        </w:rPr>
        <w:t xml:space="preserve">               </w:t>
      </w:r>
    </w:p>
    <w:p w:rsidR="00B83E87" w:rsidRDefault="00460AC0">
      <w:pPr>
        <w:wordWrap w:val="0"/>
        <w:spacing w:before="280" w:line="580" w:lineRule="atLeast"/>
        <w:ind w:left="20" w:firstLine="680"/>
        <w:textAlignment w:val="baseline"/>
        <w:rPr>
          <w:sz w:val="39"/>
        </w:rPr>
      </w:pPr>
      <w:r>
        <w:rPr>
          <w:rFonts w:ascii="宋体" w:eastAsia="宋体" w:hAnsi="宋体" w:cs="宋体"/>
          <w:color w:val="000000"/>
          <w:sz w:val="39"/>
        </w:rPr>
        <w:t xml:space="preserve">① </w:t>
      </w:r>
      <w:r>
        <w:rPr>
          <w:rFonts w:ascii="宋体" w:eastAsia="宋体" w:hAnsi="宋体" w:cs="宋体"/>
          <w:color w:val="000000"/>
          <w:sz w:val="39"/>
        </w:rPr>
        <w:t>也许是两句口头保存的童谣混合而成的，即</w:t>
      </w:r>
      <w:r>
        <w:rPr>
          <w:rFonts w:ascii="宋体" w:eastAsia="宋体" w:hAnsi="宋体" w:cs="宋体"/>
          <w:color w:val="000000"/>
          <w:sz w:val="39"/>
        </w:rPr>
        <w:t>“Munkengaaer i Enge”</w:t>
      </w:r>
      <w:r>
        <w:rPr>
          <w:rFonts w:ascii="TimesNewRoman" w:eastAsia="TimesNewRoman" w:hAnsi="TimesNewRoman" w:cs="TimesNewRoman"/>
          <w:color w:val="000000"/>
          <w:sz w:val="39"/>
        </w:rPr>
        <w:t>与</w:t>
      </w:r>
      <w:r>
        <w:rPr>
          <w:rFonts w:ascii="TimesNewRoman" w:eastAsia="TimesNewRoman" w:hAnsi="TimesNewRoman" w:cs="TimesNewRoman"/>
          <w:color w:val="000000"/>
          <w:sz w:val="39"/>
        </w:rPr>
        <w:t>“Skjφn Ridder han dragger sit rφde Guldbaand”</w:t>
      </w:r>
      <w:r>
        <w:rPr>
          <w:rFonts w:ascii="TimesNewRoman" w:eastAsia="TimesNewRoman" w:hAnsi="TimesNewRoman" w:cs="TimesNewRoman"/>
          <w:color w:val="000000"/>
          <w:sz w:val="39"/>
        </w:rPr>
        <w:t>。参见</w:t>
      </w:r>
      <w:r>
        <w:rPr>
          <w:rFonts w:ascii="TimesNewRoman" w:eastAsia="TimesNewRoman" w:hAnsi="TimesNewRoman" w:cs="TimesNewRoman"/>
          <w:color w:val="000000"/>
          <w:sz w:val="39"/>
        </w:rPr>
        <w:t xml:space="preserve"> Bömerim</w:t>
      </w:r>
      <w:r>
        <w:rPr>
          <w:rFonts w:ascii="TimesNewRoman" w:eastAsia="TimesNewRoman" w:hAnsi="TimesNewRoman" w:cs="TimesNewRoman"/>
          <w:color w:val="000000"/>
          <w:sz w:val="39"/>
        </w:rPr>
        <w:t>，</w:t>
      </w:r>
      <w:r>
        <w:rPr>
          <w:rFonts w:ascii="TimesNewRoman" w:eastAsia="TimesNewRoman" w:hAnsi="TimesNewRoman" w:cs="TimesNewRoman"/>
          <w:color w:val="000000"/>
          <w:sz w:val="39"/>
        </w:rPr>
        <w:t xml:space="preserve"> RemserogLege</w:t>
      </w:r>
      <w:r>
        <w:rPr>
          <w:rFonts w:ascii="TimesNewRoman" w:eastAsia="TimesNewRoman" w:hAnsi="TimesNewRoman" w:cs="TimesNewRoman"/>
          <w:color w:val="000000"/>
          <w:sz w:val="39"/>
        </w:rPr>
        <w:t>，</w:t>
      </w:r>
      <w:r>
        <w:rPr>
          <w:rFonts w:ascii="TimesNewRoman" w:eastAsia="TimesNewRoman" w:hAnsi="TimesNewRoman" w:cs="TimesNewRoman"/>
          <w:color w:val="000000"/>
          <w:sz w:val="39"/>
        </w:rPr>
        <w:t xml:space="preserve"> Samlede og tildels optegnede af Ewald Tang Christensen</w:t>
      </w:r>
      <w:r>
        <w:rPr>
          <w:rFonts w:ascii="TimesNewRoman" w:eastAsia="TimesNewRoman" w:hAnsi="TimesNewRoman" w:cs="TimesNewRoman"/>
          <w:color w:val="000000"/>
          <w:sz w:val="39"/>
        </w:rPr>
        <w:t>，</w:t>
      </w:r>
      <w:r>
        <w:rPr>
          <w:rFonts w:ascii="TimesNewRoman" w:eastAsia="TimesNewRoman" w:hAnsi="TimesNewRoman" w:cs="TimesNewRoman"/>
          <w:color w:val="000000"/>
          <w:sz w:val="39"/>
        </w:rPr>
        <w:t xml:space="preserve"> ed. Jens Sigsgaard</w:t>
      </w:r>
      <w:r>
        <w:rPr>
          <w:rFonts w:ascii="TimesNewRoman" w:eastAsia="TimesNewRoman" w:hAnsi="TimesNewRoman" w:cs="TimesNewRoman"/>
          <w:color w:val="000000"/>
          <w:sz w:val="39"/>
        </w:rPr>
        <w:t>，</w:t>
      </w:r>
      <w:r>
        <w:rPr>
          <w:rFonts w:ascii="宋体" w:eastAsia="宋体" w:hAnsi="宋体" w:cs="宋体"/>
          <w:color w:val="000000"/>
          <w:sz w:val="39"/>
        </w:rPr>
        <w:t>Copenhagen</w:t>
      </w:r>
      <w:r>
        <w:rPr>
          <w:rFonts w:ascii="宋体" w:eastAsia="宋体" w:hAnsi="宋体" w:cs="宋体"/>
          <w:color w:val="000000"/>
          <w:sz w:val="39"/>
        </w:rPr>
        <w:t>：</w:t>
      </w:r>
      <w:r>
        <w:rPr>
          <w:rFonts w:ascii="宋体" w:eastAsia="宋体" w:hAnsi="宋体" w:cs="宋体"/>
          <w:color w:val="000000"/>
          <w:sz w:val="39"/>
        </w:rPr>
        <w:t>1981</w:t>
      </w:r>
      <w:r>
        <w:rPr>
          <w:rFonts w:ascii="宋体" w:eastAsia="宋体" w:hAnsi="宋体" w:cs="宋体"/>
          <w:color w:val="000000"/>
          <w:sz w:val="39"/>
        </w:rPr>
        <w:t>，页</w:t>
      </w:r>
      <w:r>
        <w:rPr>
          <w:rFonts w:ascii="宋体" w:eastAsia="宋体" w:hAnsi="宋体" w:cs="宋体"/>
          <w:color w:val="000000"/>
          <w:sz w:val="39"/>
        </w:rPr>
        <w:t>67-68</w:t>
      </w:r>
      <w:r>
        <w:rPr>
          <w:rFonts w:ascii="宋体" w:eastAsia="宋体" w:hAnsi="宋体" w:cs="宋体"/>
          <w:color w:val="000000"/>
          <w:sz w:val="39"/>
        </w:rPr>
        <w:t>，</w:t>
      </w:r>
      <w:r>
        <w:rPr>
          <w:rFonts w:ascii="宋体" w:eastAsia="宋体" w:hAnsi="宋体" w:cs="宋体"/>
          <w:color w:val="000000"/>
          <w:sz w:val="39"/>
        </w:rPr>
        <w:t>74</w:t>
      </w:r>
      <w:r>
        <w:rPr>
          <w:rFonts w:ascii="宋体" w:eastAsia="宋体" w:hAnsi="宋体" w:cs="宋体"/>
          <w:color w:val="000000"/>
          <w:sz w:val="39"/>
        </w:rPr>
        <w:t>。</w:t>
      </w:r>
    </w:p>
    <w:p w:rsidR="00B83E87" w:rsidRDefault="00460AC0">
      <w:pPr>
        <w:wordWrap w:val="0"/>
        <w:spacing w:line="720" w:lineRule="atLeast"/>
        <w:ind w:left="700"/>
        <w:textAlignment w:val="baseline"/>
        <w:rPr>
          <w:sz w:val="38"/>
        </w:rPr>
      </w:pPr>
      <w:r>
        <w:rPr>
          <w:rFonts w:ascii="宋体" w:eastAsia="宋体" w:hAnsi="宋体" w:cs="宋体"/>
          <w:color w:val="000000"/>
          <w:sz w:val="38"/>
        </w:rPr>
        <w:t xml:space="preserve">② </w:t>
      </w:r>
      <w:r>
        <w:rPr>
          <w:rFonts w:ascii="宋体" w:eastAsia="宋体" w:hAnsi="宋体" w:cs="宋体"/>
          <w:color w:val="000000"/>
          <w:sz w:val="38"/>
        </w:rPr>
        <w:t>参见《旧约</w:t>
      </w:r>
      <w:r>
        <w:rPr>
          <w:rFonts w:ascii="宋体" w:eastAsia="宋体" w:hAnsi="宋体" w:cs="宋体"/>
          <w:color w:val="000000"/>
          <w:sz w:val="38"/>
        </w:rPr>
        <w:t>·</w:t>
      </w:r>
      <w:r>
        <w:rPr>
          <w:rFonts w:ascii="宋体" w:eastAsia="宋体" w:hAnsi="宋体" w:cs="宋体"/>
          <w:color w:val="000000"/>
          <w:sz w:val="38"/>
        </w:rPr>
        <w:t>撒母耳记上》</w:t>
      </w:r>
      <w:r>
        <w:rPr>
          <w:rFonts w:ascii="宋体" w:eastAsia="宋体" w:hAnsi="宋体" w:cs="宋体"/>
          <w:color w:val="000000"/>
          <w:sz w:val="38"/>
        </w:rPr>
        <w:t>3</w:t>
      </w:r>
      <w:r>
        <w:rPr>
          <w:rFonts w:ascii="宋体" w:eastAsia="宋体" w:hAnsi="宋体" w:cs="宋体"/>
          <w:color w:val="000000"/>
          <w:sz w:val="38"/>
        </w:rPr>
        <w:t>：</w:t>
      </w:r>
      <w:r>
        <w:rPr>
          <w:rFonts w:ascii="宋体" w:eastAsia="宋体" w:hAnsi="宋体" w:cs="宋体"/>
          <w:color w:val="000000"/>
          <w:sz w:val="38"/>
        </w:rPr>
        <w:t>1-18</w:t>
      </w:r>
      <w:r>
        <w:rPr>
          <w:rFonts w:ascii="宋体" w:eastAsia="宋体" w:hAnsi="宋体" w:cs="宋体"/>
          <w:color w:val="000000"/>
          <w:sz w:val="38"/>
        </w:rPr>
        <w:t>。</w:t>
      </w:r>
    </w:p>
    <w:p w:rsidR="00B83E87" w:rsidRDefault="00460AC0">
      <w:pPr>
        <w:wordWrap w:val="0"/>
        <w:spacing w:line="720" w:lineRule="atLeast"/>
        <w:ind w:left="700"/>
        <w:textAlignment w:val="baseline"/>
        <w:rPr>
          <w:sz w:val="38"/>
        </w:rPr>
      </w:pPr>
      <w:r>
        <w:rPr>
          <w:rFonts w:ascii="宋体" w:eastAsia="宋体" w:hAnsi="宋体" w:cs="宋体"/>
          <w:color w:val="000000"/>
          <w:sz w:val="38"/>
        </w:rPr>
        <w:t xml:space="preserve">③ </w:t>
      </w:r>
      <w:r>
        <w:rPr>
          <w:rFonts w:ascii="宋体" w:eastAsia="宋体" w:hAnsi="宋体" w:cs="宋体"/>
          <w:color w:val="000000"/>
          <w:sz w:val="38"/>
        </w:rPr>
        <w:t>参见《增补》，页</w:t>
      </w:r>
      <w:r>
        <w:rPr>
          <w:rFonts w:ascii="宋体" w:eastAsia="宋体" w:hAnsi="宋体" w:cs="宋体"/>
          <w:color w:val="000000"/>
          <w:sz w:val="38"/>
        </w:rPr>
        <w:t>567 (</w:t>
      </w:r>
      <w:r>
        <w:rPr>
          <w:rFonts w:ascii="宋体" w:eastAsia="宋体" w:hAnsi="宋体" w:cs="宋体"/>
          <w:color w:val="000000"/>
          <w:sz w:val="38"/>
        </w:rPr>
        <w:t>《论文》卷</w:t>
      </w:r>
      <w:r>
        <w:rPr>
          <w:rFonts w:ascii="宋体" w:eastAsia="宋体" w:hAnsi="宋体" w:cs="宋体"/>
          <w:color w:val="000000"/>
          <w:sz w:val="38"/>
        </w:rPr>
        <w:t>3-B58</w:t>
      </w:r>
      <w:r>
        <w:rPr>
          <w:rFonts w:ascii="宋体" w:eastAsia="宋体" w:hAnsi="宋体" w:cs="宋体"/>
          <w:color w:val="000000"/>
          <w:sz w:val="38"/>
        </w:rPr>
        <w:t>：</w:t>
      </w:r>
      <w:r>
        <w:rPr>
          <w:rFonts w:ascii="宋体" w:eastAsia="宋体" w:hAnsi="宋体" w:cs="宋体"/>
          <w:color w:val="000000"/>
          <w:sz w:val="38"/>
        </w:rPr>
        <w:t>1)</w:t>
      </w:r>
      <w:r>
        <w:rPr>
          <w:rFonts w:ascii="宋体" w:eastAsia="宋体" w:hAnsi="宋体" w:cs="宋体"/>
          <w:color w:val="000000"/>
          <w:sz w:val="38"/>
        </w:rPr>
        <w:t>。</w:t>
      </w:r>
    </w:p>
    <w:p w:rsidR="00B83E87" w:rsidRDefault="00B83E87"/>
    <w:p w:rsidR="00B83E87" w:rsidRDefault="00B83E87">
      <w:pPr>
        <w:sectPr w:rsidR="00B83E87">
          <w:headerReference w:type="default" r:id="rId848"/>
          <w:footerReference w:type="default" r:id="rId849"/>
          <w:pgSz w:w="13940" w:h="23700"/>
          <w:pgMar w:top="1760" w:right="860" w:bottom="1760" w:left="860" w:header="1460" w:footer="146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398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39"/>
        </w:rPr>
      </w:pPr>
    </w:p>
    <w:p w:rsidR="00B83E87" w:rsidRDefault="00460AC0">
      <w:pPr>
        <w:wordWrap w:val="0"/>
        <w:spacing w:line="680" w:lineRule="atLeast"/>
        <w:ind w:right="20" w:firstLine="860"/>
        <w:textAlignment w:val="baseline"/>
        <w:rPr>
          <w:sz w:val="39"/>
        </w:rPr>
      </w:pPr>
      <w:r>
        <w:rPr>
          <w:rFonts w:ascii="宋体" w:eastAsia="宋体" w:hAnsi="宋体" w:cs="宋体"/>
          <w:color w:val="000000"/>
          <w:sz w:val="39"/>
        </w:rPr>
        <w:t>【</w:t>
      </w:r>
      <w:r>
        <w:rPr>
          <w:rFonts w:ascii="宋体" w:eastAsia="宋体" w:hAnsi="宋体" w:cs="宋体"/>
          <w:color w:val="000000"/>
          <w:sz w:val="39"/>
        </w:rPr>
        <w:t>364</w:t>
      </w:r>
      <w:r>
        <w:rPr>
          <w:rFonts w:ascii="宋体" w:eastAsia="宋体" w:hAnsi="宋体" w:cs="宋体"/>
          <w:color w:val="000000"/>
          <w:sz w:val="39"/>
        </w:rPr>
        <w:t>】女性的脸红各种各样。有一种密集的砖红色脸红。</w:t>
      </w:r>
      <w:r>
        <w:rPr>
          <w:rFonts w:ascii="宋体" w:eastAsia="宋体" w:hAnsi="宋体" w:cs="宋体"/>
          <w:color w:val="000000"/>
          <w:sz w:val="39"/>
        </w:rPr>
        <w:t>①</w:t>
      </w:r>
      <w:r>
        <w:rPr>
          <w:rFonts w:ascii="宋体" w:eastAsia="宋体" w:hAnsi="宋体" w:cs="宋体"/>
          <w:color w:val="000000"/>
          <w:sz w:val="39"/>
        </w:rPr>
        <w:t>这就是小说家们在让自己的女主人公</w:t>
      </w:r>
      <w:r>
        <w:rPr>
          <w:rFonts w:ascii="宋体" w:eastAsia="宋体" w:hAnsi="宋体" w:cs="宋体"/>
          <w:color w:val="000000"/>
          <w:sz w:val="39"/>
        </w:rPr>
        <w:t xml:space="preserve"> über und über [</w:t>
      </w:r>
      <w:r>
        <w:rPr>
          <w:rFonts w:ascii="宋体" w:eastAsia="宋体" w:hAnsi="宋体" w:cs="宋体"/>
          <w:color w:val="000000"/>
          <w:sz w:val="39"/>
        </w:rPr>
        <w:t>彻底</w:t>
      </w:r>
      <w:r>
        <w:rPr>
          <w:rFonts w:ascii="宋体" w:eastAsia="宋体" w:hAnsi="宋体" w:cs="宋体"/>
          <w:color w:val="000000"/>
          <w:sz w:val="39"/>
        </w:rPr>
        <w:t>]</w:t>
      </w:r>
      <w:r>
        <w:rPr>
          <w:rFonts w:ascii="宋体" w:eastAsia="宋体" w:hAnsi="宋体" w:cs="宋体"/>
          <w:color w:val="000000"/>
          <w:sz w:val="39"/>
        </w:rPr>
        <w:t>脸红时所大量写到的。有一种微妙的脸红，它是精神的朝霞红。在年轻女孩儿身上，这很珍贵。伴随着幸福念头的短暂脸红在男人身上是一种美，在年青人身上更美，在女人身上则是可爱。它是一道闪电，是精神在夏夜的闪电。它在年轻人身上最美，在女孩儿身上可爱，因为它以其处女般的纯洁显示了自身，因而也具有令人惊异的温柔。人们变得越老，这种脸红就消失得越多。</w:t>
      </w:r>
    </w:p>
    <w:p w:rsidR="00B83E87" w:rsidRDefault="00460AC0">
      <w:pPr>
        <w:wordWrap w:val="0"/>
        <w:spacing w:line="680" w:lineRule="atLeast"/>
        <w:ind w:right="20" w:firstLine="860"/>
        <w:textAlignment w:val="baseline"/>
        <w:rPr>
          <w:sz w:val="39"/>
        </w:rPr>
      </w:pPr>
      <w:r>
        <w:rPr>
          <w:rFonts w:ascii="宋体" w:eastAsia="宋体" w:hAnsi="宋体" w:cs="宋体"/>
          <w:color w:val="000000"/>
          <w:sz w:val="39"/>
        </w:rPr>
        <w:t>有时，我大声给柯德丽娅朗读一些</w:t>
      </w:r>
      <w:r>
        <w:rPr>
          <w:rFonts w:ascii="宋体" w:eastAsia="宋体" w:hAnsi="宋体" w:cs="宋体"/>
          <w:color w:val="000000"/>
          <w:sz w:val="39"/>
        </w:rPr>
        <w:t>书</w:t>
      </w:r>
      <w:r>
        <w:rPr>
          <w:rFonts w:ascii="宋体" w:eastAsia="宋体" w:hAnsi="宋体" w:cs="宋体"/>
          <w:color w:val="000000"/>
          <w:sz w:val="39"/>
        </w:rPr>
        <w:t>————</w:t>
      </w:r>
      <w:r>
        <w:rPr>
          <w:rFonts w:ascii="宋体" w:eastAsia="宋体" w:hAnsi="宋体" w:cs="宋体"/>
          <w:color w:val="000000"/>
          <w:sz w:val="39"/>
        </w:rPr>
        <w:t>大部分都是琐碎的章节。与往常一样，爱德华不得不成为一件不知情的工具</w:t>
      </w:r>
      <w:r>
        <w:rPr>
          <w:rFonts w:ascii="宋体" w:eastAsia="宋体" w:hAnsi="宋体" w:cs="宋体"/>
          <w:color w:val="000000"/>
          <w:sz w:val="39"/>
        </w:rPr>
        <w:t>————</w:t>
      </w:r>
      <w:r>
        <w:rPr>
          <w:rFonts w:ascii="宋体" w:eastAsia="宋体" w:hAnsi="宋体" w:cs="宋体"/>
          <w:color w:val="000000"/>
          <w:sz w:val="39"/>
        </w:rPr>
        <w:t>那就是说，我要向他指出，同女孩儿建立亲密关系的最好办法，就是借书给她。确实，他因此在各个方面都有收获，因为她为此十分感激他。我则是收获最多的人，因为我确定了挑选哪些书，并一直处在幕后。我在那里具有进行观察的广阔天地。我可以随意给爱德华一些书；文学不是他的专长；我可以尝试我所希望的东西，到了极为随意的地步。现在，当我在晚上去看她时，我似乎随意拿起一本书，略微翻几页，小声朗读起来，称赞爱德华的专注。昨天晚上，我通过测试，想使自己</w:t>
      </w:r>
      <w:r>
        <w:rPr>
          <w:rFonts w:ascii="宋体" w:eastAsia="宋体" w:hAnsi="宋体" w:cs="宋体"/>
          <w:color w:val="000000"/>
          <w:sz w:val="39"/>
        </w:rPr>
        <w:t>确定她心灵的复原力。我很迷惑的是，我是否应当让爱德华把席勒的《诗集》借给她，以便我能偶然翻到要背诵的《苔克拉之歌》，</w:t>
      </w:r>
      <w:r>
        <w:rPr>
          <w:rFonts w:ascii="宋体" w:eastAsia="宋体" w:hAnsi="宋体" w:cs="宋体"/>
          <w:color w:val="000000"/>
          <w:sz w:val="39"/>
        </w:rPr>
        <w:t>②</w:t>
      </w:r>
      <w:r>
        <w:rPr>
          <w:rFonts w:ascii="宋体" w:eastAsia="宋体" w:hAnsi="宋体" w:cs="宋体"/>
          <w:color w:val="000000"/>
          <w:sz w:val="39"/>
        </w:rPr>
        <w:t>还是把毕尔格的《诗集》借给她。</w:t>
      </w:r>
      <w:r>
        <w:rPr>
          <w:rFonts w:ascii="宋体" w:eastAsia="宋体" w:hAnsi="宋体" w:cs="宋体"/>
          <w:color w:val="000000"/>
          <w:sz w:val="39"/>
        </w:rPr>
        <w:t>③</w:t>
      </w:r>
      <w:r>
        <w:rPr>
          <w:rFonts w:ascii="宋体" w:eastAsia="宋体" w:hAnsi="宋体" w:cs="宋体"/>
          <w:color w:val="000000"/>
          <w:sz w:val="39"/>
        </w:rPr>
        <w:t>我选择了后者，尤其因为他的《莱诺勒》有点夸张，不过它的其他方面却很美。我翻到了《莱诺勒》，用我能聚</w:t>
      </w:r>
    </w:p>
    <w:p w:rsidR="00B83E87" w:rsidRDefault="00460AC0">
      <w:pPr>
        <w:wordWrap w:val="0"/>
        <w:spacing w:line="680" w:lineRule="atLeast"/>
        <w:ind w:left="20"/>
        <w:textAlignment w:val="baseline"/>
        <w:rPr>
          <w:sz w:val="39"/>
        </w:rPr>
      </w:pPr>
      <w:r>
        <w:rPr>
          <w:rFonts w:ascii="宋体" w:eastAsia="宋体" w:hAnsi="宋体" w:cs="宋体"/>
          <w:color w:val="000000"/>
          <w:sz w:val="39"/>
          <w:u w:val="single"/>
        </w:rPr>
        <w:t xml:space="preserve">               </w:t>
      </w:r>
    </w:p>
    <w:p w:rsidR="00B83E87" w:rsidRDefault="00460AC0">
      <w:pPr>
        <w:wordWrap w:val="0"/>
        <w:spacing w:before="280" w:line="560" w:lineRule="atLeast"/>
        <w:ind w:left="74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有关以下一句，参见《增补》，页</w:t>
      </w:r>
      <w:r>
        <w:rPr>
          <w:rFonts w:ascii="仿宋" w:eastAsia="仿宋" w:hAnsi="仿宋" w:cs="仿宋"/>
          <w:color w:val="000000"/>
          <w:sz w:val="38"/>
        </w:rPr>
        <w:t>567 (</w:t>
      </w:r>
      <w:r>
        <w:rPr>
          <w:rFonts w:ascii="仿宋" w:eastAsia="仿宋" w:hAnsi="仿宋" w:cs="仿宋"/>
          <w:color w:val="000000"/>
          <w:sz w:val="38"/>
        </w:rPr>
        <w:t>《论文》卷</w:t>
      </w:r>
      <w:r>
        <w:rPr>
          <w:rFonts w:ascii="仿宋" w:eastAsia="仿宋" w:hAnsi="仿宋" w:cs="仿宋"/>
          <w:color w:val="000000"/>
          <w:sz w:val="38"/>
        </w:rPr>
        <w:t>3-B58</w:t>
      </w:r>
      <w:r>
        <w:rPr>
          <w:rFonts w:ascii="仿宋" w:eastAsia="仿宋" w:hAnsi="仿宋" w:cs="仿宋"/>
          <w:color w:val="000000"/>
          <w:sz w:val="38"/>
        </w:rPr>
        <w:t>：</w:t>
      </w:r>
      <w:r>
        <w:rPr>
          <w:rFonts w:ascii="仿宋" w:eastAsia="仿宋" w:hAnsi="仿宋" w:cs="仿宋"/>
          <w:color w:val="000000"/>
          <w:sz w:val="38"/>
        </w:rPr>
        <w:t>2)</w:t>
      </w:r>
      <w:r>
        <w:rPr>
          <w:rFonts w:ascii="仿宋" w:eastAsia="仿宋" w:hAnsi="仿宋" w:cs="仿宋"/>
          <w:color w:val="000000"/>
          <w:sz w:val="38"/>
        </w:rPr>
        <w:t>。</w:t>
      </w:r>
    </w:p>
    <w:p w:rsidR="00B83E87" w:rsidRDefault="00460AC0">
      <w:pPr>
        <w:wordWrap w:val="0"/>
        <w:spacing w:line="560" w:lineRule="atLeast"/>
        <w:ind w:firstLine="740"/>
        <w:textAlignment w:val="baseline"/>
        <w:rPr>
          <w:sz w:val="38"/>
        </w:rPr>
      </w:pPr>
      <w:r>
        <w:rPr>
          <w:rFonts w:ascii="TimesNewRoman" w:eastAsia="TimesNewRoman" w:hAnsi="TimesNewRoman" w:cs="TimesNewRoman"/>
          <w:color w:val="000000"/>
          <w:sz w:val="38"/>
        </w:rPr>
        <w:t xml:space="preserve">② </w:t>
      </w:r>
      <w:r>
        <w:rPr>
          <w:rFonts w:ascii="TimesNewRoman" w:eastAsia="TimesNewRoman" w:hAnsi="TimesNewRoman" w:cs="TimesNewRoman"/>
          <w:color w:val="000000"/>
          <w:sz w:val="38"/>
        </w:rPr>
        <w:t>参见席勒</w:t>
      </w:r>
      <w:r>
        <w:rPr>
          <w:rFonts w:ascii="TimesNewRoman" w:eastAsia="TimesNewRoman" w:hAnsi="TimesNewRoman" w:cs="TimesNewRoman"/>
          <w:color w:val="000000"/>
          <w:sz w:val="38"/>
        </w:rPr>
        <w:t xml:space="preserve">(Johann Christoph Friedrich v. Schiller),    </w:t>
      </w:r>
      <w:r>
        <w:rPr>
          <w:rFonts w:ascii="TimesNewRoman" w:eastAsia="TimesNewRoman" w:hAnsi="TimesNewRoman" w:cs="TimesNewRoman"/>
          <w:color w:val="000000"/>
          <w:sz w:val="38"/>
        </w:rPr>
        <w:t>《皮柯洛米尼父子》</w:t>
      </w:r>
      <w:r>
        <w:rPr>
          <w:rFonts w:ascii="TimesNewRoman" w:eastAsia="TimesNewRoman" w:hAnsi="TimesNewRoman" w:cs="TimesNewRoman"/>
          <w:color w:val="000000"/>
          <w:sz w:val="38"/>
        </w:rPr>
        <w:t>(Die Piccolomini),</w:t>
      </w:r>
      <w:r>
        <w:rPr>
          <w:rFonts w:ascii="TimesNewRoman" w:eastAsia="TimesNewRoman" w:hAnsi="TimesNewRoman" w:cs="TimesNewRoman"/>
          <w:color w:val="000000"/>
          <w:sz w:val="38"/>
        </w:rPr>
        <w:t>卷</w:t>
      </w:r>
      <w:r>
        <w:rPr>
          <w:rFonts w:ascii="TimesNewRoman" w:eastAsia="TimesNewRoman" w:hAnsi="TimesNewRoman" w:cs="TimesNewRoman"/>
          <w:color w:val="000000"/>
          <w:sz w:val="38"/>
        </w:rPr>
        <w:t>3,</w:t>
      </w:r>
      <w:r>
        <w:rPr>
          <w:rFonts w:ascii="TimesNewRoman" w:eastAsia="TimesNewRoman" w:hAnsi="TimesNewRoman" w:cs="TimesNewRoman"/>
          <w:color w:val="000000"/>
          <w:sz w:val="38"/>
        </w:rPr>
        <w:t>页</w:t>
      </w:r>
      <w:r>
        <w:rPr>
          <w:rFonts w:ascii="TimesNewRoman" w:eastAsia="TimesNewRoman" w:hAnsi="TimesNewRoman" w:cs="TimesNewRoman"/>
          <w:color w:val="000000"/>
          <w:sz w:val="38"/>
        </w:rPr>
        <w:t xml:space="preserve">7;    </w:t>
      </w:r>
      <w:r>
        <w:rPr>
          <w:rFonts w:ascii="TimesNewRoman" w:eastAsia="TimesNewRoman" w:hAnsi="TimesNewRoman" w:cs="TimesNewRoman"/>
          <w:color w:val="000000"/>
          <w:sz w:val="38"/>
        </w:rPr>
        <w:t>《席勒作品集》</w:t>
      </w:r>
      <w:r>
        <w:rPr>
          <w:rFonts w:ascii="TimesNewRoman" w:eastAsia="TimesNewRoman" w:hAnsi="TimesNewRoman" w:cs="TimesNewRoman"/>
          <w:color w:val="000000"/>
          <w:sz w:val="38"/>
        </w:rPr>
        <w:t>(Schillers sämtlicheWerke, I-XII, Stuttgart, Tübingen:1838),</w:t>
      </w:r>
      <w:r>
        <w:rPr>
          <w:rFonts w:ascii="TimesNewRoman" w:eastAsia="TimesNewRoman" w:hAnsi="TimesNewRoman" w:cs="TimesNewRoman"/>
          <w:color w:val="000000"/>
          <w:sz w:val="38"/>
        </w:rPr>
        <w:t>卷</w:t>
      </w:r>
      <w:r>
        <w:rPr>
          <w:rFonts w:ascii="TimesNewRoman" w:eastAsia="TimesNewRoman" w:hAnsi="TimesNewRoman" w:cs="TimesNewRoman"/>
          <w:color w:val="000000"/>
          <w:sz w:val="38"/>
        </w:rPr>
        <w:t>4,</w:t>
      </w:r>
      <w:r>
        <w:rPr>
          <w:rFonts w:ascii="TimesNewRoman" w:eastAsia="TimesNewRoman" w:hAnsi="TimesNewRoman" w:cs="TimesNewRoman"/>
          <w:color w:val="000000"/>
          <w:sz w:val="38"/>
        </w:rPr>
        <w:t>页</w:t>
      </w:r>
      <w:r>
        <w:rPr>
          <w:rFonts w:ascii="TimesNewRoman" w:eastAsia="TimesNewRoman" w:hAnsi="TimesNewRoman" w:cs="TimesNewRoman"/>
          <w:color w:val="000000"/>
          <w:sz w:val="38"/>
        </w:rPr>
        <w:t>145</w:t>
      </w:r>
      <w:r>
        <w:rPr>
          <w:rFonts w:ascii="TimesNewRoman" w:eastAsia="TimesNewRoman" w:hAnsi="TimesNewRoman" w:cs="TimesNewRoman"/>
          <w:color w:val="000000"/>
          <w:sz w:val="38"/>
        </w:rPr>
        <w:t>。</w:t>
      </w:r>
    </w:p>
    <w:p w:rsidR="00B83E87" w:rsidRDefault="00460AC0">
      <w:pPr>
        <w:wordWrap w:val="0"/>
        <w:spacing w:line="560" w:lineRule="atLeast"/>
        <w:ind w:right="40" w:firstLine="740"/>
        <w:textAlignment w:val="baseline"/>
        <w:rPr>
          <w:sz w:val="38"/>
        </w:rPr>
      </w:pPr>
      <w:r>
        <w:rPr>
          <w:rFonts w:ascii="仿宋" w:eastAsia="仿宋" w:hAnsi="仿宋" w:cs="仿宋"/>
          <w:color w:val="000000"/>
          <w:sz w:val="38"/>
        </w:rPr>
        <w:t xml:space="preserve">③ </w:t>
      </w:r>
      <w:r>
        <w:rPr>
          <w:rFonts w:ascii="仿宋" w:eastAsia="仿宋" w:hAnsi="仿宋" w:cs="仿宋"/>
          <w:color w:val="000000"/>
          <w:sz w:val="38"/>
        </w:rPr>
        <w:t>参见【</w:t>
      </w:r>
      <w:r>
        <w:rPr>
          <w:rFonts w:ascii="仿宋" w:eastAsia="仿宋" w:hAnsi="仿宋" w:cs="仿宋"/>
          <w:color w:val="000000"/>
          <w:sz w:val="38"/>
        </w:rPr>
        <w:t>91</w:t>
      </w:r>
      <w:r>
        <w:rPr>
          <w:rFonts w:ascii="仿宋" w:eastAsia="仿宋" w:hAnsi="仿宋" w:cs="仿宋"/>
          <w:color w:val="000000"/>
          <w:sz w:val="38"/>
        </w:rPr>
        <w:t>】注</w:t>
      </w:r>
      <w:r>
        <w:rPr>
          <w:rFonts w:ascii="仿宋" w:eastAsia="仿宋" w:hAnsi="仿宋" w:cs="仿宋"/>
          <w:color w:val="000000"/>
          <w:sz w:val="38"/>
        </w:rPr>
        <w:t>51</w:t>
      </w:r>
      <w:r>
        <w:rPr>
          <w:rFonts w:ascii="仿宋" w:eastAsia="仿宋" w:hAnsi="仿宋" w:cs="仿宋"/>
          <w:color w:val="000000"/>
          <w:sz w:val="38"/>
        </w:rPr>
        <w:t>，即本书页</w:t>
      </w:r>
      <w:r>
        <w:rPr>
          <w:rFonts w:ascii="仿宋" w:eastAsia="仿宋" w:hAnsi="仿宋" w:cs="仿宋"/>
          <w:color w:val="000000"/>
          <w:sz w:val="38"/>
        </w:rPr>
        <w:t xml:space="preserve"> 104</w:t>
      </w:r>
      <w:r>
        <w:rPr>
          <w:rFonts w:ascii="仿宋" w:eastAsia="仿宋" w:hAnsi="仿宋" w:cs="仿宋"/>
          <w:color w:val="000000"/>
          <w:sz w:val="38"/>
        </w:rPr>
        <w:t>注</w:t>
      </w:r>
      <w:r>
        <w:rPr>
          <w:rFonts w:ascii="仿宋" w:eastAsia="仿宋" w:hAnsi="仿宋" w:cs="仿宋"/>
          <w:color w:val="000000"/>
          <w:sz w:val="38"/>
        </w:rPr>
        <w:t>②</w:t>
      </w:r>
      <w:r>
        <w:rPr>
          <w:rFonts w:ascii="仿宋" w:eastAsia="仿宋" w:hAnsi="仿宋" w:cs="仿宋"/>
          <w:color w:val="000000"/>
          <w:sz w:val="38"/>
        </w:rPr>
        <w:t>。威廉</w:t>
      </w:r>
      <w:r>
        <w:rPr>
          <w:rFonts w:ascii="仿宋" w:eastAsia="仿宋" w:hAnsi="仿宋" w:cs="仿宋"/>
          <w:color w:val="000000"/>
          <w:sz w:val="38"/>
        </w:rPr>
        <w:t>(Vilhelm)</w:t>
      </w:r>
      <w:r>
        <w:rPr>
          <w:rFonts w:ascii="仿宋" w:eastAsia="仿宋" w:hAnsi="仿宋" w:cs="仿宋"/>
          <w:color w:val="000000"/>
          <w:sz w:val="38"/>
        </w:rPr>
        <w:t>是诗中死去的恋人。</w:t>
      </w:r>
    </w:p>
    <w:p w:rsidR="00B83E87" w:rsidRDefault="00B83E87"/>
    <w:p w:rsidR="00B83E87" w:rsidRDefault="00B83E87">
      <w:pPr>
        <w:sectPr w:rsidR="00B83E87">
          <w:headerReference w:type="default" r:id="rId850"/>
          <w:footerReference w:type="default" r:id="rId851"/>
          <w:pgSz w:w="13940" w:h="23700"/>
          <w:pgMar w:top="1800" w:right="880" w:bottom="1800" w:left="880" w:header="1500" w:footer="1500" w:gutter="0"/>
          <w:cols w:space="720"/>
        </w:sectPr>
      </w:pPr>
    </w:p>
    <w:p w:rsidR="00B83E87" w:rsidRDefault="00460AC0">
      <w:pPr>
        <w:wordWrap w:val="0"/>
        <w:spacing w:before="640" w:line="620" w:lineRule="atLeast"/>
        <w:textAlignment w:val="baseline"/>
        <w:rPr>
          <w:sz w:val="42"/>
        </w:rPr>
      </w:pPr>
      <w:r>
        <w:rPr>
          <w:rFonts w:ascii="宋体" w:eastAsia="宋体" w:hAnsi="宋体" w:cs="宋体"/>
          <w:color w:val="000000"/>
          <w:sz w:val="42"/>
        </w:rPr>
        <w:lastRenderedPageBreak/>
        <w:t>集起的全部哀婉大声朗读这首诗。柯德丽娅被感动了；她在匆匆缝纫，就像威廉要来接她。我停了下来，姑妈无动于衷地听着。她毫不担心威廉是死是活，此外，她的德语不怎么好，但在我给</w:t>
      </w:r>
      <w:r>
        <w:rPr>
          <w:rFonts w:ascii="宋体" w:eastAsia="宋体" w:hAnsi="宋体" w:cs="宋体"/>
          <w:color w:val="000000"/>
          <w:sz w:val="42"/>
        </w:rPr>
        <w:t>她看那本装订得很漂亮的书，同她谈论起书籍装订活儿时，正中她的下怀。</w:t>
      </w:r>
      <w:r>
        <w:rPr>
          <w:rFonts w:ascii="宋体" w:eastAsia="宋体" w:hAnsi="宋体" w:cs="宋体"/>
          <w:color w:val="000000"/>
          <w:sz w:val="42"/>
        </w:rPr>
        <w:t>①</w:t>
      </w:r>
      <w:r>
        <w:rPr>
          <w:rFonts w:ascii="宋体" w:eastAsia="宋体" w:hAnsi="宋体" w:cs="宋体"/>
          <w:color w:val="000000"/>
          <w:sz w:val="42"/>
        </w:rPr>
        <w:t>【</w:t>
      </w:r>
      <w:r>
        <w:rPr>
          <w:rFonts w:ascii="宋体" w:eastAsia="宋体" w:hAnsi="宋体" w:cs="宋体"/>
          <w:color w:val="000000"/>
          <w:sz w:val="42"/>
        </w:rPr>
        <w:t>365</w:t>
      </w:r>
      <w:r>
        <w:rPr>
          <w:rFonts w:ascii="宋体" w:eastAsia="宋体" w:hAnsi="宋体" w:cs="宋体"/>
          <w:color w:val="000000"/>
          <w:sz w:val="42"/>
        </w:rPr>
        <w:t>】我的意图是要破坏在柯德丽娅身上刚被唤醒的哀婉的印象。她变得有些焦躁，但我很明白，这种焦躁对她不具有诱惑的效果，却会使她</w:t>
      </w:r>
      <w:r>
        <w:rPr>
          <w:rFonts w:ascii="宋体" w:eastAsia="宋体" w:hAnsi="宋体" w:cs="宋体"/>
          <w:color w:val="000000"/>
          <w:sz w:val="42"/>
        </w:rPr>
        <w:t xml:space="preserve"> unheimlich [</w:t>
      </w:r>
      <w:r>
        <w:rPr>
          <w:rFonts w:ascii="宋体" w:eastAsia="宋体" w:hAnsi="宋体" w:cs="宋体"/>
          <w:color w:val="000000"/>
          <w:sz w:val="42"/>
        </w:rPr>
        <w:t>不安</w:t>
      </w:r>
      <w:r>
        <w:rPr>
          <w:rFonts w:ascii="宋体" w:eastAsia="宋体" w:hAnsi="宋体" w:cs="宋体"/>
          <w:color w:val="000000"/>
          <w:sz w:val="42"/>
        </w:rPr>
        <w:t>]</w:t>
      </w:r>
      <w:r>
        <w:rPr>
          <w:rFonts w:ascii="宋体" w:eastAsia="宋体" w:hAnsi="宋体" w:cs="宋体"/>
          <w:color w:val="000000"/>
          <w:sz w:val="42"/>
        </w:rPr>
        <w:t>。</w:t>
      </w:r>
    </w:p>
    <w:p w:rsidR="00B83E87" w:rsidRDefault="00460AC0">
      <w:pPr>
        <w:wordWrap w:val="0"/>
        <w:spacing w:line="620" w:lineRule="atLeast"/>
        <w:ind w:firstLine="800"/>
        <w:textAlignment w:val="baseline"/>
        <w:rPr>
          <w:sz w:val="42"/>
        </w:rPr>
      </w:pPr>
      <w:r>
        <w:rPr>
          <w:rFonts w:ascii="宋体" w:eastAsia="宋体" w:hAnsi="宋体" w:cs="宋体"/>
          <w:color w:val="000000"/>
          <w:sz w:val="42"/>
        </w:rPr>
        <w:t>今天，我的眼光第一次停在了她身上。据说睡意会使眼睑沉重得自己闭上；也许，这种目光也有相似的作用。她的眼睛闭上了，然而隐秘的力量却在她体内搅动。她没有看见我在注视她，她感觉到了它，感觉到它穿过了她的整个身体。她两眼闭着，时间已是夜里，但她内心里却是艳阳天。</w:t>
      </w:r>
    </w:p>
    <w:p w:rsidR="00B83E87" w:rsidRDefault="00460AC0">
      <w:pPr>
        <w:wordWrap w:val="0"/>
        <w:spacing w:line="620" w:lineRule="atLeast"/>
        <w:ind w:firstLine="800"/>
        <w:textAlignment w:val="baseline"/>
        <w:rPr>
          <w:sz w:val="42"/>
        </w:rPr>
      </w:pPr>
      <w:r>
        <w:rPr>
          <w:rFonts w:ascii="宋体" w:eastAsia="宋体" w:hAnsi="宋体" w:cs="宋体"/>
          <w:color w:val="000000"/>
          <w:sz w:val="42"/>
        </w:rPr>
        <w:t>爱德华必须走了。他已到了最后的尽头；我能预见到他随时都会走掉，宣布对她的爱。没有人比我这个他的密友更明白这一点，我竭力使他保持过度紧张，这样他就更能影响柯德丽娅。然而，让他表露爱情过于危险。我非常明白，他会得到一个</w:t>
      </w:r>
      <w:r>
        <w:rPr>
          <w:rFonts w:ascii="宋体" w:eastAsia="宋体" w:hAnsi="宋体" w:cs="宋体"/>
          <w:color w:val="000000"/>
          <w:sz w:val="42"/>
        </w:rPr>
        <w:t>“</w:t>
      </w:r>
      <w:r>
        <w:rPr>
          <w:rFonts w:ascii="宋体" w:eastAsia="宋体" w:hAnsi="宋体" w:cs="宋体"/>
          <w:color w:val="000000"/>
          <w:sz w:val="42"/>
        </w:rPr>
        <w:t>不</w:t>
      </w:r>
      <w:r>
        <w:rPr>
          <w:rFonts w:ascii="宋体" w:eastAsia="宋体" w:hAnsi="宋体" w:cs="宋体"/>
          <w:color w:val="000000"/>
          <w:sz w:val="42"/>
        </w:rPr>
        <w:t>”</w:t>
      </w:r>
      <w:r>
        <w:rPr>
          <w:rFonts w:ascii="宋体" w:eastAsia="宋体" w:hAnsi="宋体" w:cs="宋体"/>
          <w:color w:val="000000"/>
          <w:sz w:val="42"/>
        </w:rPr>
        <w:t>字，但这并不是故事的结束。他肯定会努力接受。这也许会感动柯德丽娅，并使她不安。虽然在这种情况下我不必担心最坏的结果，即她会改变主意，但她心灵的骄傲却仍然能忍受这种纯粹怜悯的痛苦。如果出现这种情况，我对爱德华的整个意图就将彻底失败。</w:t>
      </w:r>
    </w:p>
    <w:p w:rsidR="00B83E87" w:rsidRDefault="00460AC0">
      <w:pPr>
        <w:wordWrap w:val="0"/>
        <w:spacing w:line="620" w:lineRule="atLeast"/>
        <w:ind w:right="20" w:firstLine="800"/>
        <w:textAlignment w:val="baseline"/>
        <w:rPr>
          <w:sz w:val="42"/>
        </w:rPr>
      </w:pPr>
      <w:r>
        <w:rPr>
          <w:rFonts w:ascii="宋体" w:eastAsia="宋体" w:hAnsi="宋体" w:cs="宋体"/>
          <w:color w:val="000000"/>
          <w:sz w:val="42"/>
        </w:rPr>
        <w:t>我同柯德丽娅的关系将开始经历一个戏剧性的过程。一定会发生某些</w:t>
      </w:r>
      <w:r>
        <w:rPr>
          <w:rFonts w:ascii="宋体" w:eastAsia="宋体" w:hAnsi="宋体" w:cs="宋体"/>
          <w:color w:val="000000"/>
          <w:sz w:val="42"/>
        </w:rPr>
        <w:t>事情；无论发生什么，我都再也不可能单纯拥有一种作为旁观者的关系，让那契机悄然溜走。一定要让她吃惊，这很有必要，但是，如果我希望使她吃惊的话，我就必须有自己的哨位。一般使人吃惊的东西不会就这样引起她的惊讶。她从一开始一定像这样真的被惊扰过，近乎成为她惊异之原因的，是所发生的一些相当普通的事情。肯定会渐渐明显的是，使人</w:t>
      </w:r>
    </w:p>
    <w:p w:rsidR="00B83E87" w:rsidRDefault="00460AC0">
      <w:pPr>
        <w:wordWrap w:val="0"/>
        <w:spacing w:line="620" w:lineRule="atLeast"/>
        <w:ind w:left="60"/>
        <w:textAlignment w:val="baseline"/>
        <w:rPr>
          <w:sz w:val="42"/>
        </w:rPr>
      </w:pPr>
      <w:r>
        <w:rPr>
          <w:rFonts w:ascii="宋体" w:eastAsia="宋体" w:hAnsi="宋体" w:cs="宋体"/>
          <w:color w:val="000000"/>
          <w:sz w:val="42"/>
          <w:u w:val="single"/>
        </w:rPr>
        <w:t xml:space="preserve">              </w:t>
      </w:r>
    </w:p>
    <w:p w:rsidR="00B83E87" w:rsidRDefault="00460AC0">
      <w:pPr>
        <w:wordWrap w:val="0"/>
        <w:spacing w:before="260" w:line="440" w:lineRule="atLeast"/>
        <w:ind w:left="68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有关本节的其余部分，参见《增补》，页</w:t>
      </w:r>
      <w:r>
        <w:rPr>
          <w:rFonts w:ascii="仿宋" w:eastAsia="仿宋" w:hAnsi="仿宋" w:cs="仿宋"/>
          <w:color w:val="000000"/>
          <w:sz w:val="31"/>
        </w:rPr>
        <w:t>567-568(</w:t>
      </w:r>
      <w:r>
        <w:rPr>
          <w:rFonts w:ascii="仿宋" w:eastAsia="仿宋" w:hAnsi="仿宋" w:cs="仿宋"/>
          <w:color w:val="000000"/>
          <w:sz w:val="31"/>
        </w:rPr>
        <w:t>《论文》卷</w:t>
      </w:r>
      <w:r>
        <w:rPr>
          <w:rFonts w:ascii="仿宋" w:eastAsia="仿宋" w:hAnsi="仿宋" w:cs="仿宋"/>
          <w:color w:val="000000"/>
          <w:sz w:val="31"/>
        </w:rPr>
        <w:t>3-B58;3)</w:t>
      </w:r>
      <w:r>
        <w:rPr>
          <w:rFonts w:ascii="仿宋" w:eastAsia="仿宋" w:hAnsi="仿宋" w:cs="仿宋"/>
          <w:color w:val="000000"/>
          <w:sz w:val="31"/>
        </w:rPr>
        <w:t>。</w:t>
      </w:r>
    </w:p>
    <w:p w:rsidR="00B83E87" w:rsidRDefault="00B83E87"/>
    <w:p w:rsidR="00B83E87" w:rsidRDefault="00B83E87">
      <w:pPr>
        <w:sectPr w:rsidR="00B83E87">
          <w:headerReference w:type="default" r:id="rId852"/>
          <w:footerReference w:type="default" r:id="rId853"/>
          <w:pgSz w:w="14260" w:h="23900"/>
          <w:pgMar w:top="2040" w:right="1040" w:bottom="2040" w:left="1040" w:header="1740" w:footer="1740" w:gutter="0"/>
          <w:cols w:space="720"/>
        </w:sectPr>
      </w:pPr>
    </w:p>
    <w:p w:rsidR="00B83E87" w:rsidRDefault="00460AC0">
      <w:pPr>
        <w:wordWrap w:val="0"/>
        <w:spacing w:line="480" w:lineRule="atLeast"/>
        <w:ind w:left="20" w:firstLine="20"/>
        <w:textAlignment w:val="baseline"/>
        <w:rPr>
          <w:sz w:val="35"/>
        </w:rPr>
      </w:pPr>
      <w:r>
        <w:rPr>
          <w:rFonts w:ascii="仿宋" w:eastAsia="仿宋" w:hAnsi="仿宋" w:cs="仿宋"/>
          <w:color w:val="000000"/>
          <w:sz w:val="35"/>
        </w:rPr>
        <w:lastRenderedPageBreak/>
        <w:t xml:space="preserve">400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9"/>
        </w:rPr>
      </w:pPr>
    </w:p>
    <w:p w:rsidR="00B83E87" w:rsidRDefault="00460AC0">
      <w:pPr>
        <w:wordWrap w:val="0"/>
        <w:spacing w:line="720" w:lineRule="atLeast"/>
        <w:ind w:left="40" w:right="20" w:firstLine="20"/>
        <w:textAlignment w:val="baseline"/>
        <w:rPr>
          <w:sz w:val="39"/>
        </w:rPr>
      </w:pPr>
      <w:r>
        <w:rPr>
          <w:rFonts w:ascii="宋体" w:eastAsia="宋体" w:hAnsi="宋体" w:cs="宋体"/>
          <w:color w:val="000000"/>
          <w:sz w:val="39"/>
        </w:rPr>
        <w:t>惊异的某种东西暗含在它之中。这始终都是引起兴趣的法则，反过来也是我考虑柯德丽娅的一切动机的法则。如果人们真的懂得如何使人吃惊，那么他就总【</w:t>
      </w:r>
      <w:r>
        <w:rPr>
          <w:rFonts w:ascii="宋体" w:eastAsia="宋体" w:hAnsi="宋体" w:cs="宋体"/>
          <w:color w:val="000000"/>
          <w:sz w:val="39"/>
        </w:rPr>
        <w:t>366</w:t>
      </w:r>
      <w:r>
        <w:rPr>
          <w:rFonts w:ascii="宋体" w:eastAsia="宋体" w:hAnsi="宋体" w:cs="宋体"/>
          <w:color w:val="000000"/>
          <w:sz w:val="39"/>
        </w:rPr>
        <w:t>】能拔得头筹。那个有关的人的能量暂时被中止；使她不可能采取行动，无论使用超常的还是普通的手段，这种情况都会发生。我还有点自满地记得，我曾经在一位出身相当显赫的女人身上卤莽地冒过险。有一段时间，我一直偷偷在她身边徘徊，寻找着有趣的接触机会，但完全是徒劳，后来，在一个中午，我在街上见到了她。我有把握，她没有认出我，或者说不知道我住在这个城市里。她在独自散步。我悄悄走过她</w:t>
      </w:r>
      <w:r>
        <w:rPr>
          <w:rFonts w:ascii="宋体" w:eastAsia="宋体" w:hAnsi="宋体" w:cs="宋体"/>
          <w:color w:val="000000"/>
          <w:sz w:val="39"/>
        </w:rPr>
        <w:t>身旁，因此得以同她迎面碰上。我走到了她身旁；她站在石板路上。就在这个时刻，我向她投去悲伤的表情；我相信我的眼里几乎充满了泪水。我取下帽子。她站住了。我带着颤抖的声音和梦游般的表情说道：别生气，仁慈的夫人；你同我全心全意爱过的一个人惊人地相似，但她住得离我很远，你会原谅我这奇怪的举动。她以为我是个梦想家，年轻女孩儿很有可能喜欢一个可爱的梦想家，特别是在她也感到了自己的优越，敢于讥笑别人之时。果然，她笑了，那种笑在她脸上是难以言表的。她带着一种贵族式的屈尊向我打招呼和微笑。她不断走着，我陪着她走了几步。几天后我</w:t>
      </w:r>
      <w:r>
        <w:rPr>
          <w:rFonts w:ascii="宋体" w:eastAsia="宋体" w:hAnsi="宋体" w:cs="宋体"/>
          <w:color w:val="000000"/>
          <w:sz w:val="39"/>
        </w:rPr>
        <w:t>又遇见了她；我冒险同她打招呼。她对着我笑了。</w:t>
      </w:r>
      <w:r>
        <w:rPr>
          <w:rFonts w:ascii="宋体" w:eastAsia="宋体" w:hAnsi="宋体" w:cs="宋体"/>
          <w:color w:val="000000"/>
          <w:sz w:val="39"/>
        </w:rPr>
        <w:t>————</w:t>
      </w:r>
      <w:r>
        <w:rPr>
          <w:rFonts w:ascii="宋体" w:eastAsia="宋体" w:hAnsi="宋体" w:cs="宋体"/>
          <w:color w:val="000000"/>
          <w:sz w:val="39"/>
        </w:rPr>
        <w:t>忍耐依然是一种珍贵的美德，谁笑在最后，谁就笑得最好。</w:t>
      </w:r>
    </w:p>
    <w:p w:rsidR="00B83E87" w:rsidRDefault="00460AC0">
      <w:pPr>
        <w:wordWrap w:val="0"/>
        <w:spacing w:line="720" w:lineRule="atLeast"/>
        <w:ind w:left="40" w:firstLine="840"/>
        <w:textAlignment w:val="baseline"/>
        <w:rPr>
          <w:sz w:val="39"/>
        </w:rPr>
      </w:pPr>
      <w:r>
        <w:rPr>
          <w:rFonts w:ascii="宋体" w:eastAsia="宋体" w:hAnsi="宋体" w:cs="宋体"/>
          <w:color w:val="000000"/>
          <w:sz w:val="39"/>
        </w:rPr>
        <w:t>使柯德丽娅吃惊的各种手段都可以设想到。我可以尽力掀起一种能把树木连根拔起的情欲风暴。借此，我可以看看是否有可能使她脱离地面，使她脱离历史的语境，通过秘密见面使她在这种不安定的状态中产生出激情。并非不可想象的是，可以做到这一点。可以使一个满怀激情的女孩儿去做任何使之愉悦的事情。然而，这在美学上是不正确的。我并不喜欢浪漫的轻浮，只有在对付那些毫无别的办法具备一种诗意之余韵的女孩儿时，才会考虑这种情况。此外，</w:t>
      </w:r>
      <w:r>
        <w:rPr>
          <w:rFonts w:ascii="宋体" w:eastAsia="宋体" w:hAnsi="宋体" w:cs="宋体"/>
          <w:color w:val="000000"/>
          <w:sz w:val="39"/>
        </w:rPr>
        <w:t>人们很容易失去真正的乐趣，</w:t>
      </w:r>
      <w:r>
        <w:rPr>
          <w:rFonts w:ascii="宋体" w:eastAsia="宋体" w:hAnsi="宋体" w:cs="宋体"/>
          <w:color w:val="000000"/>
          <w:sz w:val="39"/>
        </w:rPr>
        <w:lastRenderedPageBreak/>
        <w:t>因为过多的骚</w:t>
      </w:r>
    </w:p>
    <w:p w:rsidR="00B83E87" w:rsidRDefault="00B83E87"/>
    <w:p w:rsidR="00B83E87" w:rsidRDefault="00B83E87">
      <w:pPr>
        <w:sectPr w:rsidR="00B83E87">
          <w:headerReference w:type="default" r:id="rId854"/>
          <w:footerReference w:type="default" r:id="rId855"/>
          <w:pgSz w:w="14460" w:h="24020"/>
          <w:pgMar w:top="1760" w:right="1120" w:bottom="1760" w:left="1120" w:header="1460" w:footer="1460" w:gutter="0"/>
          <w:cols w:space="720"/>
        </w:sectPr>
      </w:pPr>
    </w:p>
    <w:p w:rsidR="00B83E87" w:rsidRDefault="00460AC0">
      <w:pPr>
        <w:wordWrap w:val="0"/>
        <w:spacing w:before="700" w:line="660" w:lineRule="atLeast"/>
        <w:textAlignment w:val="baseline"/>
        <w:rPr>
          <w:sz w:val="38"/>
        </w:rPr>
      </w:pPr>
      <w:r>
        <w:rPr>
          <w:rFonts w:ascii="宋体" w:eastAsia="宋体" w:hAnsi="宋体" w:cs="宋体"/>
          <w:color w:val="000000"/>
          <w:sz w:val="38"/>
        </w:rPr>
        <w:lastRenderedPageBreak/>
        <w:t>动也具有破坏性。在她身上，它【</w:t>
      </w:r>
      <w:r>
        <w:rPr>
          <w:rFonts w:ascii="宋体" w:eastAsia="宋体" w:hAnsi="宋体" w:cs="宋体"/>
          <w:color w:val="000000"/>
          <w:sz w:val="38"/>
        </w:rPr>
        <w:t>367</w:t>
      </w:r>
      <w:r>
        <w:rPr>
          <w:rFonts w:ascii="宋体" w:eastAsia="宋体" w:hAnsi="宋体" w:cs="宋体"/>
          <w:color w:val="000000"/>
          <w:sz w:val="38"/>
        </w:rPr>
        <w:t>】完全达不到其效果。在两种要求中，我会吸取我可以长期加以利用的一种</w:t>
      </w:r>
      <w:r>
        <w:rPr>
          <w:rFonts w:ascii="宋体" w:eastAsia="宋体" w:hAnsi="宋体" w:cs="宋体"/>
          <w:color w:val="000000"/>
          <w:sz w:val="38"/>
        </w:rPr>
        <w:t>————</w:t>
      </w:r>
      <w:r>
        <w:rPr>
          <w:rFonts w:ascii="宋体" w:eastAsia="宋体" w:hAnsi="宋体" w:cs="宋体"/>
          <w:color w:val="000000"/>
          <w:sz w:val="38"/>
        </w:rPr>
        <w:t>真的，如果更糟的话，就吸取我可以小心谨慎地更充分、更丰富地享受的那种。不能以一种欢欣鼓舞的方式来欣赏柯德丽娅。如果我要照那种方式行动的话，也许她起初会感到吃惊，但她很快就会厌腻，正因为这种吃惊离她那大胆的心灵太近了。</w:t>
      </w:r>
    </w:p>
    <w:p w:rsidR="00B83E87" w:rsidRDefault="00460AC0">
      <w:pPr>
        <w:wordWrap w:val="0"/>
        <w:spacing w:line="660" w:lineRule="atLeast"/>
        <w:ind w:right="20" w:firstLine="840"/>
        <w:textAlignment w:val="baseline"/>
        <w:rPr>
          <w:sz w:val="38"/>
        </w:rPr>
      </w:pPr>
      <w:r>
        <w:rPr>
          <w:rFonts w:ascii="宋体" w:eastAsia="宋体" w:hAnsi="宋体" w:cs="宋体"/>
          <w:color w:val="000000"/>
          <w:sz w:val="38"/>
        </w:rPr>
        <w:t>简单平淡的订婚是所有方式中最好的，最适合于那目的。当她听见我平淡地宣布爱情、要求她答应求婚时，她也许不</w:t>
      </w:r>
      <w:r>
        <w:rPr>
          <w:rFonts w:ascii="宋体" w:eastAsia="宋体" w:hAnsi="宋体" w:cs="宋体"/>
          <w:color w:val="000000"/>
          <w:sz w:val="38"/>
        </w:rPr>
        <w:t>会相信自己的耳朵，甚至也不相信她是否在听我热情的雄辩，是否在喝我恶意使人陶醉的麻醉药，是否听见了她的心脏在为一种私奔的念头而剧烈地跳动。</w:t>
      </w:r>
      <w:r>
        <w:rPr>
          <w:rFonts w:ascii="宋体" w:eastAsia="宋体" w:hAnsi="宋体" w:cs="宋体"/>
          <w:color w:val="000000"/>
          <w:sz w:val="38"/>
        </w:rPr>
        <w:t>①</w:t>
      </w:r>
    </w:p>
    <w:p w:rsidR="00B83E87" w:rsidRDefault="00460AC0">
      <w:pPr>
        <w:wordWrap w:val="0"/>
        <w:spacing w:line="660" w:lineRule="atLeast"/>
        <w:ind w:firstLine="840"/>
        <w:textAlignment w:val="baseline"/>
        <w:rPr>
          <w:sz w:val="38"/>
        </w:rPr>
      </w:pPr>
      <w:r>
        <w:rPr>
          <w:rFonts w:ascii="宋体" w:eastAsia="宋体" w:hAnsi="宋体" w:cs="宋体"/>
          <w:color w:val="000000"/>
          <w:sz w:val="38"/>
        </w:rPr>
        <w:t>订婚的害处始终都在它的伦理方面。伦理令人厌烦，正如学问在生活中令人厌烦一样。多大的差异啊！在美学的天空下，一切都是活泼的、美丽的、易逝的；当伦理学出现在风景里时，一切都变得苛刻、生硬、无限</w:t>
      </w:r>
      <w:r>
        <w:rPr>
          <w:rFonts w:ascii="宋体" w:eastAsia="宋体" w:hAnsi="宋体" w:cs="宋体"/>
          <w:color w:val="000000"/>
          <w:sz w:val="38"/>
        </w:rPr>
        <w:t xml:space="preserve"> langweilig[</w:t>
      </w:r>
      <w:r>
        <w:rPr>
          <w:rFonts w:ascii="宋体" w:eastAsia="宋体" w:hAnsi="宋体" w:cs="宋体"/>
          <w:color w:val="000000"/>
          <w:sz w:val="38"/>
        </w:rPr>
        <w:t>讨厌</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②</w:t>
      </w:r>
      <w:r>
        <w:rPr>
          <w:rFonts w:ascii="宋体" w:eastAsia="宋体" w:hAnsi="宋体" w:cs="宋体"/>
          <w:color w:val="000000"/>
          <w:sz w:val="38"/>
        </w:rPr>
        <w:t>但是，在最严格的意义上，订婚并不像婚姻那样具有伦理上的现实</w:t>
      </w:r>
      <w:r>
        <w:rPr>
          <w:rFonts w:ascii="宋体" w:eastAsia="宋体" w:hAnsi="宋体" w:cs="宋体"/>
          <w:color w:val="000000"/>
          <w:sz w:val="38"/>
        </w:rPr>
        <w:t>[Realitet]</w:t>
      </w:r>
      <w:r>
        <w:rPr>
          <w:rFonts w:ascii="宋体" w:eastAsia="宋体" w:hAnsi="宋体" w:cs="宋体"/>
          <w:color w:val="000000"/>
          <w:sz w:val="38"/>
        </w:rPr>
        <w:t>；它只具有</w:t>
      </w:r>
      <w:r>
        <w:rPr>
          <w:rFonts w:ascii="宋体" w:eastAsia="宋体" w:hAnsi="宋体" w:cs="宋体"/>
          <w:color w:val="000000"/>
          <w:sz w:val="38"/>
        </w:rPr>
        <w:t xml:space="preserve"> ex consensus gentium[</w:t>
      </w:r>
      <w:r>
        <w:rPr>
          <w:rFonts w:ascii="宋体" w:eastAsia="宋体" w:hAnsi="宋体" w:cs="宋体"/>
          <w:color w:val="000000"/>
          <w:sz w:val="38"/>
        </w:rPr>
        <w:t>普遍舆论的</w:t>
      </w:r>
      <w:r>
        <w:rPr>
          <w:rFonts w:ascii="宋体" w:eastAsia="宋体" w:hAnsi="宋体" w:cs="宋体"/>
          <w:color w:val="000000"/>
          <w:sz w:val="38"/>
        </w:rPr>
        <w:t>]</w:t>
      </w:r>
      <w:r>
        <w:rPr>
          <w:rFonts w:ascii="宋体" w:eastAsia="宋体" w:hAnsi="宋体" w:cs="宋体"/>
          <w:color w:val="000000"/>
          <w:sz w:val="38"/>
        </w:rPr>
        <w:t>效力。</w:t>
      </w:r>
      <w:r>
        <w:rPr>
          <w:rFonts w:ascii="宋体" w:eastAsia="宋体" w:hAnsi="宋体" w:cs="宋体"/>
          <w:color w:val="000000"/>
          <w:sz w:val="38"/>
        </w:rPr>
        <w:t>这种模棱两可对我来说可能非常有利。正由于在其中具有足够的伦理，因而柯德丽娅在适当时候将获得她超越了普遍的边界的印象；此外，其中的伦理并不那么重要，以至我不必担心更加严重的挫折。</w:t>
      </w:r>
    </w:p>
    <w:p w:rsidR="00B83E87" w:rsidRDefault="00460AC0">
      <w:pPr>
        <w:wordWrap w:val="0"/>
        <w:spacing w:line="660" w:lineRule="atLeast"/>
        <w:ind w:right="20" w:firstLine="840"/>
        <w:textAlignment w:val="baseline"/>
        <w:rPr>
          <w:sz w:val="38"/>
        </w:rPr>
      </w:pPr>
      <w:r>
        <w:rPr>
          <w:rFonts w:ascii="宋体" w:eastAsia="宋体" w:hAnsi="宋体" w:cs="宋体"/>
          <w:color w:val="000000"/>
          <w:sz w:val="38"/>
        </w:rPr>
        <w:t>我总是对伦理学怀有某种尊重。哪怕是若无其事地，我都从来没有向任何女孩儿做出过结婚承诺；就我现在似乎要做的而言，这只不过是一个冒充的动机。我非常有可能照这样来安排事情，显得是她亲自破坏了婚约。我那骑士的骄傲蔑视做出承诺。我蔑视法官以许诺自由而诱使犯人招供。这样做的法官抛弃了自己的权力和才能。在我的实践中，甚至有另外一种情形，即我决不渴</w:t>
      </w:r>
    </w:p>
    <w:p w:rsidR="00B83E87" w:rsidRDefault="00460AC0">
      <w:pPr>
        <w:wordWrap w:val="0"/>
        <w:spacing w:line="66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before="280" w:line="500" w:lineRule="atLeast"/>
        <w:ind w:left="70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参见《增补》，页</w:t>
      </w:r>
      <w:r>
        <w:rPr>
          <w:rFonts w:ascii="宋体" w:eastAsia="宋体" w:hAnsi="宋体" w:cs="宋体"/>
          <w:color w:val="000000"/>
          <w:sz w:val="37"/>
        </w:rPr>
        <w:t>568(</w:t>
      </w:r>
      <w:r>
        <w:rPr>
          <w:rFonts w:ascii="宋体" w:eastAsia="宋体" w:hAnsi="宋体" w:cs="宋体"/>
          <w:color w:val="000000"/>
          <w:sz w:val="37"/>
        </w:rPr>
        <w:t>《论文》卷</w:t>
      </w:r>
      <w:r>
        <w:rPr>
          <w:rFonts w:ascii="宋体" w:eastAsia="宋体" w:hAnsi="宋体" w:cs="宋体"/>
          <w:color w:val="000000"/>
          <w:sz w:val="37"/>
        </w:rPr>
        <w:t>3-B58:4)</w:t>
      </w:r>
      <w:r>
        <w:rPr>
          <w:rFonts w:ascii="宋体" w:eastAsia="宋体" w:hAnsi="宋体" w:cs="宋体"/>
          <w:color w:val="000000"/>
          <w:sz w:val="37"/>
        </w:rPr>
        <w:t>。</w:t>
      </w:r>
    </w:p>
    <w:p w:rsidR="00B83E87" w:rsidRDefault="00460AC0">
      <w:pPr>
        <w:wordWrap w:val="0"/>
        <w:spacing w:line="500" w:lineRule="atLeast"/>
        <w:ind w:left="70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一个以丹麦文结尾的德语词。</w:t>
      </w:r>
    </w:p>
    <w:p w:rsidR="00B83E87" w:rsidRDefault="00B83E87"/>
    <w:p w:rsidR="00B83E87" w:rsidRDefault="00B83E87">
      <w:pPr>
        <w:sectPr w:rsidR="00B83E87">
          <w:headerReference w:type="default" r:id="rId856"/>
          <w:footerReference w:type="default" r:id="rId857"/>
          <w:pgSz w:w="14040" w:h="23760"/>
          <w:pgMar w:top="2000" w:right="920" w:bottom="2000" w:left="920" w:header="1700" w:footer="170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402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9"/>
        </w:rPr>
      </w:pPr>
    </w:p>
    <w:p w:rsidR="00B83E87" w:rsidRDefault="00460AC0">
      <w:pPr>
        <w:wordWrap w:val="0"/>
        <w:spacing w:line="720" w:lineRule="atLeast"/>
        <w:ind w:firstLine="20"/>
        <w:textAlignment w:val="baseline"/>
        <w:rPr>
          <w:sz w:val="39"/>
        </w:rPr>
      </w:pPr>
      <w:r>
        <w:rPr>
          <w:rFonts w:ascii="宋体" w:eastAsia="宋体" w:hAnsi="宋体" w:cs="宋体"/>
          <w:color w:val="000000"/>
          <w:sz w:val="39"/>
        </w:rPr>
        <w:t>望在最严格的【</w:t>
      </w:r>
      <w:r>
        <w:rPr>
          <w:rFonts w:ascii="宋体" w:eastAsia="宋体" w:hAnsi="宋体" w:cs="宋体"/>
          <w:color w:val="000000"/>
          <w:sz w:val="39"/>
        </w:rPr>
        <w:t>368</w:t>
      </w:r>
      <w:r>
        <w:rPr>
          <w:rFonts w:ascii="宋体" w:eastAsia="宋体" w:hAnsi="宋体" w:cs="宋体"/>
          <w:color w:val="000000"/>
          <w:sz w:val="39"/>
        </w:rPr>
        <w:t>】意义上并非自由之馈赠的东西。让那些庸俗的勾引家们使用这些手段吧！他们到底获得了什么？他们并不懂得如何包围一个女孩儿，使她看不见他们不愿她看见的一切东西，他们也不懂得如何把自己诗化进一个女孩儿的内心，使得出自她的一切都照他们希望的那样进行</w:t>
      </w:r>
      <w:r>
        <w:rPr>
          <w:rFonts w:ascii="宋体" w:eastAsia="宋体" w:hAnsi="宋体" w:cs="宋体"/>
          <w:color w:val="000000"/>
          <w:sz w:val="39"/>
        </w:rPr>
        <w:t>————</w:t>
      </w:r>
      <w:r>
        <w:rPr>
          <w:rFonts w:ascii="宋体" w:eastAsia="宋体" w:hAnsi="宋体" w:cs="宋体"/>
          <w:color w:val="000000"/>
          <w:sz w:val="39"/>
        </w:rPr>
        <w:t>他还是一个干活儿笨拙的</w:t>
      </w:r>
      <w:r>
        <w:rPr>
          <w:rFonts w:ascii="宋体" w:eastAsia="宋体" w:hAnsi="宋体" w:cs="宋体"/>
          <w:color w:val="000000"/>
          <w:sz w:val="39"/>
        </w:rPr>
        <w:t>人。</w:t>
      </w:r>
      <w:r>
        <w:rPr>
          <w:rFonts w:ascii="宋体" w:eastAsia="宋体" w:hAnsi="宋体" w:cs="宋体"/>
          <w:color w:val="000000"/>
          <w:sz w:val="39"/>
        </w:rPr>
        <w:t>①</w:t>
      </w:r>
      <w:r>
        <w:rPr>
          <w:rFonts w:ascii="宋体" w:eastAsia="宋体" w:hAnsi="宋体" w:cs="宋体"/>
          <w:color w:val="000000"/>
          <w:sz w:val="39"/>
        </w:rPr>
        <w:t>我并不嫉妒他的快乐。这样的人还是一个笨拙的人，一个勾引家，人们决不可能这么称呼我。我是一个美学家，一个好色者，已经把握住了爱情的本质和要义，相信爱情，对它有透彻的了解，我为自己保留的唯一个人意见是，所有的风流韵事充其量持续不到半年，一旦享受到了高潮，一切关系都结束了。我了解所有这一切，我也懂得，想象得到的最大快乐就是被人爱，被人爱超过了世界上别的一切东西。把自己诗化进一个女孩儿的内心是一门艺术，根据她来诗化自己则是巧妙的举动。然而，后者在实质上有赖于前者。</w:t>
      </w:r>
    </w:p>
    <w:p w:rsidR="00B83E87" w:rsidRDefault="00460AC0">
      <w:pPr>
        <w:wordWrap w:val="0"/>
        <w:spacing w:line="720" w:lineRule="atLeast"/>
        <w:ind w:right="20" w:firstLine="840"/>
        <w:textAlignment w:val="baseline"/>
        <w:rPr>
          <w:sz w:val="39"/>
        </w:rPr>
      </w:pPr>
      <w:r>
        <w:rPr>
          <w:rFonts w:ascii="宋体" w:eastAsia="宋体" w:hAnsi="宋体" w:cs="宋体"/>
          <w:color w:val="000000"/>
          <w:sz w:val="39"/>
        </w:rPr>
        <w:t>还存在着另外一种可能性。我可以竭力让她同爱德</w:t>
      </w:r>
      <w:r>
        <w:rPr>
          <w:rFonts w:ascii="宋体" w:eastAsia="宋体" w:hAnsi="宋体" w:cs="宋体"/>
          <w:color w:val="000000"/>
          <w:sz w:val="39"/>
        </w:rPr>
        <w:t>华订婚。这样，我会成为一个家庭的友人。爱德华会无条件地信任我，因为我就是那个人，他的好运或多或少要归功于我。我因此而获得了一种更好的伪装。但是，事情不会这样。如果她没有以这种或那种方式被削弱，她就不可能与爱德华订婚。再加上这一事实：我与她的关系会变得比有趣更加具有吸引人的挑衅性。订婚的无限单调，恰恰就是有趣的共鸣板。</w:t>
      </w:r>
    </w:p>
    <w:p w:rsidR="00B83E87" w:rsidRDefault="00460AC0">
      <w:pPr>
        <w:wordWrap w:val="0"/>
        <w:spacing w:line="720" w:lineRule="atLeast"/>
        <w:ind w:right="20" w:firstLine="840"/>
        <w:textAlignment w:val="baseline"/>
        <w:rPr>
          <w:sz w:val="39"/>
        </w:rPr>
      </w:pPr>
      <w:r>
        <w:rPr>
          <w:rFonts w:ascii="宋体" w:eastAsia="宋体" w:hAnsi="宋体" w:cs="宋体"/>
          <w:color w:val="000000"/>
          <w:sz w:val="39"/>
        </w:rPr>
        <w:t>瓦尔家的一切事情都正在变得较为严重。可以明显感到，在日常生活之下，有一种隐秘生活在涌动，它本身很快就会以相应的方式显现出来。瓦尔全家人都在为订婚进行准备。只有一个表面上的旁观者也许会认为，那对</w:t>
      </w:r>
      <w:r>
        <w:rPr>
          <w:rFonts w:ascii="宋体" w:eastAsia="宋体" w:hAnsi="宋体" w:cs="宋体"/>
          <w:color w:val="000000"/>
          <w:sz w:val="39"/>
        </w:rPr>
        <w:t>人将是姑妈和我。这样一桩婚事怎么不会对在下一代人当中普及农艺学知识做出贡献！于是，我将成为【</w:t>
      </w:r>
      <w:r>
        <w:rPr>
          <w:rFonts w:ascii="宋体" w:eastAsia="宋体" w:hAnsi="宋体" w:cs="宋体"/>
          <w:color w:val="000000"/>
          <w:sz w:val="39"/>
        </w:rPr>
        <w:t>369</w:t>
      </w:r>
      <w:r>
        <w:rPr>
          <w:rFonts w:ascii="宋体" w:eastAsia="宋体" w:hAnsi="宋体" w:cs="宋体"/>
          <w:color w:val="000000"/>
          <w:sz w:val="39"/>
        </w:rPr>
        <w:t>】柯德丽娅的姑父。我是思想自由的朋友，没有任何</w:t>
      </w:r>
      <w:r>
        <w:rPr>
          <w:rFonts w:ascii="宋体" w:eastAsia="宋体" w:hAnsi="宋体" w:cs="宋体"/>
          <w:color w:val="000000"/>
          <w:sz w:val="39"/>
          <w:u w:val="single"/>
        </w:rPr>
        <w:t xml:space="preserve">               </w:t>
      </w:r>
    </w:p>
    <w:p w:rsidR="00B83E87" w:rsidRDefault="00460AC0">
      <w:pPr>
        <w:wordWrap w:val="0"/>
        <w:spacing w:before="300" w:line="460" w:lineRule="atLeast"/>
        <w:ind w:left="72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有关本节的其余部分，参见《增补》，页</w:t>
      </w:r>
      <w:r>
        <w:rPr>
          <w:rFonts w:ascii="仿宋" w:eastAsia="仿宋" w:hAnsi="仿宋" w:cs="仿宋"/>
          <w:color w:val="000000"/>
          <w:sz w:val="32"/>
        </w:rPr>
        <w:t>568-569(</w:t>
      </w:r>
      <w:r>
        <w:rPr>
          <w:rFonts w:ascii="仿宋" w:eastAsia="仿宋" w:hAnsi="仿宋" w:cs="仿宋"/>
          <w:color w:val="000000"/>
          <w:sz w:val="32"/>
        </w:rPr>
        <w:t>《论文》卷</w:t>
      </w:r>
      <w:r>
        <w:rPr>
          <w:rFonts w:ascii="仿宋" w:eastAsia="仿宋" w:hAnsi="仿宋" w:cs="仿宋"/>
          <w:color w:val="000000"/>
          <w:sz w:val="32"/>
        </w:rPr>
        <w:t>3-B58:5)</w:t>
      </w:r>
      <w:r>
        <w:rPr>
          <w:rFonts w:ascii="仿宋" w:eastAsia="仿宋" w:hAnsi="仿宋" w:cs="仿宋"/>
          <w:color w:val="000000"/>
          <w:sz w:val="32"/>
        </w:rPr>
        <w:t>。</w:t>
      </w:r>
    </w:p>
    <w:p w:rsidR="00B83E87" w:rsidRDefault="00B83E87"/>
    <w:p w:rsidR="00B83E87" w:rsidRDefault="00B83E87">
      <w:pPr>
        <w:sectPr w:rsidR="00B83E87">
          <w:headerReference w:type="default" r:id="rId858"/>
          <w:footerReference w:type="default" r:id="rId859"/>
          <w:pgSz w:w="14220" w:h="23860"/>
          <w:pgMar w:top="1800" w:right="1020" w:bottom="1800" w:left="1020" w:header="1500" w:footer="1500" w:gutter="0"/>
          <w:cols w:space="720"/>
        </w:sectPr>
      </w:pPr>
    </w:p>
    <w:p w:rsidR="00B83E87" w:rsidRDefault="00460AC0">
      <w:pPr>
        <w:wordWrap w:val="0"/>
        <w:spacing w:before="680" w:line="700" w:lineRule="atLeast"/>
        <w:textAlignment w:val="baseline"/>
        <w:rPr>
          <w:sz w:val="39"/>
        </w:rPr>
      </w:pPr>
      <w:r>
        <w:rPr>
          <w:rFonts w:ascii="宋体" w:eastAsia="宋体" w:hAnsi="宋体" w:cs="宋体"/>
          <w:color w:val="000000"/>
          <w:sz w:val="39"/>
        </w:rPr>
        <w:lastRenderedPageBreak/>
        <w:t>思想荒诞到了让我没有勇气去坚守它的地步。柯德丽娅领会到了来自爱德华的爱的宣誓，爱德华一直希望这样的宣示将决定一切。的确，他可以确信这一点。但为了使他免除这一步令人不快的后果，我将比他先走一步。我希望尽快把他</w:t>
      </w:r>
      <w:r>
        <w:rPr>
          <w:rFonts w:ascii="宋体" w:eastAsia="宋体" w:hAnsi="宋体" w:cs="宋体"/>
          <w:color w:val="000000"/>
          <w:sz w:val="39"/>
        </w:rPr>
        <w:t>打发掉，他实际上挡了我的道。今天我确实感觉到了这一点。他看上去不那么空想爱情并沉醉于其中，以至人们会担心他像个梦游者一样突然站起来，在大庭广众面前袒露他的爱情，从这样一种客观的观点来看，他甚至接近不了柯德丽娅。今天我对他怒目而视。正像大象用鼻子去卷东西一样，我用眼睛把他卷起来，他的整个身体，把他扔到背后去。虽然他还坐着，但我认为他的整个身体还是具有一种相应的感觉。</w:t>
      </w:r>
    </w:p>
    <w:p w:rsidR="00B83E87" w:rsidRDefault="00460AC0">
      <w:pPr>
        <w:wordWrap w:val="0"/>
        <w:spacing w:line="700" w:lineRule="atLeast"/>
        <w:ind w:firstLine="800"/>
        <w:textAlignment w:val="baseline"/>
        <w:rPr>
          <w:sz w:val="39"/>
        </w:rPr>
      </w:pPr>
      <w:r>
        <w:rPr>
          <w:rFonts w:ascii="宋体" w:eastAsia="宋体" w:hAnsi="宋体" w:cs="宋体"/>
          <w:color w:val="000000"/>
          <w:sz w:val="39"/>
        </w:rPr>
        <w:t>柯德丽娅对我不如她以前那么自信。她总是以一种女性的自信对待我，现在她有点动摇。然而，这并没有多大意义，对我来说不难恢复旧的关系。但我不那么做。再</w:t>
      </w:r>
      <w:r>
        <w:rPr>
          <w:rFonts w:ascii="宋体" w:eastAsia="宋体" w:hAnsi="宋体" w:cs="宋体"/>
          <w:color w:val="000000"/>
          <w:sz w:val="39"/>
        </w:rPr>
        <w:t>作一次探索，然后订婚。在这一点上可能没有任何困难。柯德丽娅吃惊时会说</w:t>
      </w:r>
      <w:r>
        <w:rPr>
          <w:rFonts w:ascii="宋体" w:eastAsia="宋体" w:hAnsi="宋体" w:cs="宋体"/>
          <w:color w:val="000000"/>
          <w:sz w:val="39"/>
        </w:rPr>
        <w:t>“</w:t>
      </w:r>
      <w:r>
        <w:rPr>
          <w:rFonts w:ascii="宋体" w:eastAsia="宋体" w:hAnsi="宋体" w:cs="宋体"/>
          <w:color w:val="000000"/>
          <w:sz w:val="39"/>
        </w:rPr>
        <w:t>是的</w:t>
      </w:r>
      <w:r>
        <w:rPr>
          <w:rFonts w:ascii="宋体" w:eastAsia="宋体" w:hAnsi="宋体" w:cs="宋体"/>
          <w:color w:val="000000"/>
          <w:sz w:val="39"/>
        </w:rPr>
        <w:t>”</w:t>
      </w:r>
      <w:r>
        <w:rPr>
          <w:rFonts w:ascii="宋体" w:eastAsia="宋体" w:hAnsi="宋体" w:cs="宋体"/>
          <w:color w:val="000000"/>
          <w:sz w:val="39"/>
        </w:rPr>
        <w:t>，姑妈热情地说</w:t>
      </w:r>
      <w:r>
        <w:rPr>
          <w:rFonts w:ascii="宋体" w:eastAsia="宋体" w:hAnsi="宋体" w:cs="宋体"/>
          <w:color w:val="000000"/>
          <w:sz w:val="39"/>
        </w:rPr>
        <w:t>“</w:t>
      </w:r>
      <w:r>
        <w:rPr>
          <w:rFonts w:ascii="宋体" w:eastAsia="宋体" w:hAnsi="宋体" w:cs="宋体"/>
          <w:color w:val="000000"/>
          <w:sz w:val="39"/>
        </w:rPr>
        <w:t>阿门</w:t>
      </w:r>
      <w:r>
        <w:rPr>
          <w:rFonts w:ascii="宋体" w:eastAsia="宋体" w:hAnsi="宋体" w:cs="宋体"/>
          <w:color w:val="000000"/>
          <w:sz w:val="39"/>
        </w:rPr>
        <w:t>”</w:t>
      </w:r>
      <w:r>
        <w:rPr>
          <w:rFonts w:ascii="宋体" w:eastAsia="宋体" w:hAnsi="宋体" w:cs="宋体"/>
          <w:color w:val="000000"/>
          <w:sz w:val="39"/>
        </w:rPr>
        <w:t>。她将欣喜若狂地把这样一个农艺学家当作女婿。女婿！当我们冒险进入这个领域时，我们全都会变得亲密无间！我实际上不会成为她的女婿，只是她的侄女婿，或者更正确地说，</w:t>
      </w:r>
      <w:r>
        <w:rPr>
          <w:rFonts w:ascii="宋体" w:eastAsia="宋体" w:hAnsi="宋体" w:cs="宋体"/>
          <w:color w:val="000000"/>
          <w:sz w:val="39"/>
        </w:rPr>
        <w:t xml:space="preserve"> volente deo [</w:t>
      </w:r>
      <w:r>
        <w:rPr>
          <w:rFonts w:ascii="宋体" w:eastAsia="宋体" w:hAnsi="宋体" w:cs="宋体"/>
          <w:color w:val="000000"/>
          <w:sz w:val="39"/>
        </w:rPr>
        <w:t>如果情况许可的话</w:t>
      </w:r>
      <w:r>
        <w:rPr>
          <w:rFonts w:ascii="宋体" w:eastAsia="宋体" w:hAnsi="宋体" w:cs="宋体"/>
          <w:color w:val="000000"/>
          <w:sz w:val="39"/>
        </w:rPr>
        <w:t>]</w:t>
      </w:r>
      <w:r>
        <w:rPr>
          <w:rFonts w:ascii="宋体" w:eastAsia="宋体" w:hAnsi="宋体" w:cs="宋体"/>
          <w:color w:val="000000"/>
          <w:sz w:val="39"/>
        </w:rPr>
        <w:t>，什么都不是。</w:t>
      </w:r>
    </w:p>
    <w:p w:rsidR="00B83E87" w:rsidRDefault="00B83E87">
      <w:pPr>
        <w:wordWrap w:val="0"/>
        <w:spacing w:line="700" w:lineRule="exact"/>
        <w:textAlignment w:val="baseline"/>
        <w:rPr>
          <w:sz w:val="39"/>
        </w:rPr>
      </w:pPr>
    </w:p>
    <w:p w:rsidR="00B83E87" w:rsidRDefault="00460AC0">
      <w:pPr>
        <w:wordWrap w:val="0"/>
        <w:spacing w:line="620" w:lineRule="atLeast"/>
        <w:textAlignment w:val="baseline"/>
        <w:rPr>
          <w:sz w:val="45"/>
        </w:rPr>
      </w:pPr>
      <w:r>
        <w:rPr>
          <w:rFonts w:ascii="仿宋" w:eastAsia="仿宋" w:hAnsi="仿宋" w:cs="仿宋"/>
          <w:b/>
          <w:color w:val="000000"/>
          <w:sz w:val="45"/>
        </w:rPr>
        <w:t>7</w:t>
      </w:r>
      <w:r>
        <w:rPr>
          <w:rFonts w:ascii="仿宋" w:eastAsia="仿宋" w:hAnsi="仿宋" w:cs="仿宋"/>
          <w:b/>
          <w:color w:val="000000"/>
          <w:sz w:val="45"/>
        </w:rPr>
        <w:t>月</w:t>
      </w:r>
      <w:r>
        <w:rPr>
          <w:rFonts w:ascii="仿宋" w:eastAsia="仿宋" w:hAnsi="仿宋" w:cs="仿宋"/>
          <w:color w:val="000000"/>
          <w:sz w:val="45"/>
        </w:rPr>
        <w:t xml:space="preserve"> </w:t>
      </w:r>
      <w:r>
        <w:rPr>
          <w:rFonts w:ascii="仿宋" w:eastAsia="仿宋" w:hAnsi="仿宋" w:cs="仿宋"/>
          <w:b/>
          <w:color w:val="000000"/>
          <w:sz w:val="45"/>
        </w:rPr>
        <w:t>23</w:t>
      </w:r>
      <w:r>
        <w:rPr>
          <w:rFonts w:ascii="仿宋" w:eastAsia="仿宋" w:hAnsi="仿宋" w:cs="仿宋"/>
          <w:b/>
          <w:color w:val="000000"/>
          <w:sz w:val="45"/>
        </w:rPr>
        <w:t>日</w:t>
      </w:r>
    </w:p>
    <w:p w:rsidR="00B83E87" w:rsidRDefault="00460AC0">
      <w:pPr>
        <w:wordWrap w:val="0"/>
        <w:spacing w:line="700" w:lineRule="atLeast"/>
        <w:ind w:right="20" w:firstLine="800"/>
        <w:textAlignment w:val="baseline"/>
        <w:rPr>
          <w:sz w:val="39"/>
        </w:rPr>
      </w:pPr>
      <w:r>
        <w:rPr>
          <w:rFonts w:ascii="宋体" w:eastAsia="宋体" w:hAnsi="宋体" w:cs="宋体"/>
          <w:color w:val="000000"/>
          <w:sz w:val="39"/>
        </w:rPr>
        <w:t>今天，我收获了我到处传播的谣言的果实</w:t>
      </w:r>
      <w:r>
        <w:rPr>
          <w:rFonts w:ascii="宋体" w:eastAsia="宋体" w:hAnsi="宋体" w:cs="宋体"/>
          <w:color w:val="000000"/>
          <w:sz w:val="39"/>
        </w:rPr>
        <w:t>————</w:t>
      </w:r>
      <w:r>
        <w:rPr>
          <w:rFonts w:ascii="宋体" w:eastAsia="宋体" w:hAnsi="宋体" w:cs="宋体"/>
          <w:color w:val="000000"/>
          <w:sz w:val="39"/>
        </w:rPr>
        <w:t>即我与一个年轻女孩儿坠入了情网。在爱德华的帮助下，它也传到了柯德丽娅的耳里。她很好奇，她注视着我，但她不敢打听。然而，对她来</w:t>
      </w:r>
      <w:r>
        <w:rPr>
          <w:rFonts w:ascii="宋体" w:eastAsia="宋体" w:hAnsi="宋体" w:cs="宋体"/>
          <w:color w:val="000000"/>
          <w:sz w:val="39"/>
        </w:rPr>
        <w:t>说，查个水落石出并非不重要，部分因为这在她看来难以置信，部分因为她几乎【</w:t>
      </w:r>
      <w:r>
        <w:rPr>
          <w:rFonts w:ascii="宋体" w:eastAsia="宋体" w:hAnsi="宋体" w:cs="宋体"/>
          <w:color w:val="000000"/>
          <w:sz w:val="39"/>
        </w:rPr>
        <w:t>370</w:t>
      </w:r>
      <w:r>
        <w:rPr>
          <w:rFonts w:ascii="宋体" w:eastAsia="宋体" w:hAnsi="宋体" w:cs="宋体"/>
          <w:color w:val="000000"/>
          <w:sz w:val="39"/>
        </w:rPr>
        <w:t>】从中为自己发现了一个先例，因为，如果像我这样冷酷的嘲弄者都能坠入情网的话，那么她大概也可以，不必感到害羞。今天，我提出了这个话题。我认为，像这样讲故</w:t>
      </w:r>
    </w:p>
    <w:p w:rsidR="00B83E87" w:rsidRDefault="00B83E87"/>
    <w:p w:rsidR="00B83E87" w:rsidRDefault="00B83E87">
      <w:pPr>
        <w:sectPr w:rsidR="00B83E87">
          <w:headerReference w:type="default" r:id="rId860"/>
          <w:footerReference w:type="default" r:id="rId861"/>
          <w:pgSz w:w="14040" w:h="23760"/>
          <w:pgMar w:top="2000" w:right="920" w:bottom="2000" w:left="920" w:header="1700" w:footer="1700" w:gutter="0"/>
          <w:cols w:space="720"/>
        </w:sectPr>
      </w:pPr>
    </w:p>
    <w:p w:rsidR="00B83E87" w:rsidRDefault="00460AC0">
      <w:pPr>
        <w:wordWrap w:val="0"/>
        <w:spacing w:line="480" w:lineRule="atLeast"/>
        <w:ind w:left="40"/>
        <w:textAlignment w:val="baseline"/>
        <w:rPr>
          <w:sz w:val="35"/>
        </w:rPr>
      </w:pPr>
      <w:r>
        <w:rPr>
          <w:rFonts w:ascii="仿宋" w:eastAsia="仿宋" w:hAnsi="仿宋" w:cs="仿宋"/>
          <w:color w:val="000000"/>
          <w:sz w:val="35"/>
        </w:rPr>
        <w:lastRenderedPageBreak/>
        <w:t xml:space="preserve">404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7"/>
        </w:rPr>
      </w:pPr>
    </w:p>
    <w:p w:rsidR="00B83E87" w:rsidRDefault="00460AC0">
      <w:pPr>
        <w:wordWrap w:val="0"/>
        <w:spacing w:line="720" w:lineRule="atLeast"/>
        <w:ind w:left="40"/>
        <w:textAlignment w:val="baseline"/>
        <w:rPr>
          <w:sz w:val="37"/>
        </w:rPr>
      </w:pPr>
      <w:r>
        <w:rPr>
          <w:rFonts w:ascii="宋体" w:eastAsia="宋体" w:hAnsi="宋体" w:cs="宋体"/>
          <w:color w:val="000000"/>
          <w:sz w:val="37"/>
        </w:rPr>
        <w:t>事不会失去关键之点，正合我的胃口</w:t>
      </w:r>
      <w:r>
        <w:rPr>
          <w:rFonts w:ascii="宋体" w:eastAsia="宋体" w:hAnsi="宋体" w:cs="宋体"/>
          <w:color w:val="000000"/>
          <w:sz w:val="37"/>
        </w:rPr>
        <w:t>————</w:t>
      </w:r>
      <w:r>
        <w:rPr>
          <w:rFonts w:ascii="宋体" w:eastAsia="宋体" w:hAnsi="宋体" w:cs="宋体"/>
          <w:color w:val="000000"/>
          <w:sz w:val="37"/>
        </w:rPr>
        <w:t>还有，这样不会过早地泄露。我很高兴借一些小插曲的性质设置一些悬念，探明他们对故事结果的希望，使他们一直倾听我的故事，这样在讲述的过程</w:t>
      </w:r>
      <w:r>
        <w:rPr>
          <w:rFonts w:ascii="宋体" w:eastAsia="宋体" w:hAnsi="宋体" w:cs="宋体"/>
          <w:color w:val="000000"/>
          <w:sz w:val="37"/>
        </w:rPr>
        <w:t>中愚弄他们。我的技巧是使用一些模棱两可的话，这样听众从所说的话中理解了一个方面，然后突然觉得那些话可以用另一种方式去理解。如果一个人真的想有机会研究某个特定事物，就始终必须发表演说。在交谈中，被谈论的人较容易回避，可以通过问答较好地掩饰那些话所造成的印象。</w:t>
      </w:r>
    </w:p>
    <w:p w:rsidR="00B83E87" w:rsidRDefault="00460AC0">
      <w:pPr>
        <w:wordWrap w:val="0"/>
        <w:spacing w:line="720" w:lineRule="atLeast"/>
        <w:ind w:right="20" w:firstLine="840"/>
        <w:textAlignment w:val="baseline"/>
        <w:rPr>
          <w:sz w:val="37"/>
        </w:rPr>
      </w:pPr>
      <w:r>
        <w:rPr>
          <w:rFonts w:ascii="宋体" w:eastAsia="宋体" w:hAnsi="宋体" w:cs="宋体"/>
          <w:color w:val="000000"/>
          <w:sz w:val="37"/>
        </w:rPr>
        <w:t>我怀着非常诚挚的态度开始同姑妈说话。</w:t>
      </w:r>
      <w:r>
        <w:rPr>
          <w:rFonts w:ascii="宋体" w:eastAsia="宋体" w:hAnsi="宋体" w:cs="宋体"/>
          <w:color w:val="000000"/>
          <w:sz w:val="37"/>
        </w:rPr>
        <w:t>“</w:t>
      </w:r>
      <w:r>
        <w:rPr>
          <w:rFonts w:ascii="宋体" w:eastAsia="宋体" w:hAnsi="宋体" w:cs="宋体"/>
          <w:color w:val="000000"/>
          <w:sz w:val="37"/>
        </w:rPr>
        <w:t>我应把这一点归功于我朋友的善意，还是归功于对手的恶意，我们不是都有很多朋友和敌人吗</w:t>
      </w:r>
      <w:r>
        <w:rPr>
          <w:rFonts w:ascii="宋体" w:eastAsia="宋体" w:hAnsi="宋体" w:cs="宋体"/>
          <w:color w:val="000000"/>
          <w:sz w:val="37"/>
        </w:rPr>
        <w:t>?”</w:t>
      </w:r>
      <w:r>
        <w:rPr>
          <w:rFonts w:ascii="宋体" w:eastAsia="宋体" w:hAnsi="宋体" w:cs="宋体"/>
          <w:color w:val="000000"/>
          <w:sz w:val="37"/>
        </w:rPr>
        <w:t>这时姑妈发表了看法，我则尽一切努力延长谈话，以使正在倾听的柯德丽娅保持悬念，她无法消除这种悬念，因为我正在与之交谈的是姑妈，而我的</w:t>
      </w:r>
      <w:r>
        <w:rPr>
          <w:rFonts w:ascii="宋体" w:eastAsia="宋体" w:hAnsi="宋体" w:cs="宋体"/>
          <w:color w:val="000000"/>
          <w:sz w:val="37"/>
        </w:rPr>
        <w:t>神情十分严肃。我接着说：</w:t>
      </w:r>
      <w:r>
        <w:rPr>
          <w:rFonts w:ascii="宋体" w:eastAsia="宋体" w:hAnsi="宋体" w:cs="宋体"/>
          <w:color w:val="000000"/>
          <w:sz w:val="37"/>
        </w:rPr>
        <w:t>“</w:t>
      </w:r>
      <w:r>
        <w:rPr>
          <w:rFonts w:ascii="宋体" w:eastAsia="宋体" w:hAnsi="宋体" w:cs="宋体"/>
          <w:color w:val="000000"/>
          <w:sz w:val="37"/>
        </w:rPr>
        <w:t>或者，我应把它归结为偶然，</w:t>
      </w:r>
      <w:r>
        <w:rPr>
          <w:rFonts w:ascii="宋体" w:eastAsia="宋体" w:hAnsi="宋体" w:cs="宋体"/>
          <w:color w:val="000000"/>
          <w:sz w:val="37"/>
        </w:rPr>
        <w:t xml:space="preserve"> generatio aequivoca [</w:t>
      </w:r>
      <w:r>
        <w:rPr>
          <w:rFonts w:ascii="宋体" w:eastAsia="宋体" w:hAnsi="宋体" w:cs="宋体"/>
          <w:color w:val="000000"/>
          <w:sz w:val="37"/>
        </w:rPr>
        <w:t>自发产生的</w:t>
      </w:r>
      <w:r>
        <w:rPr>
          <w:rFonts w:ascii="宋体" w:eastAsia="宋体" w:hAnsi="宋体" w:cs="宋体"/>
          <w:color w:val="000000"/>
          <w:sz w:val="37"/>
        </w:rPr>
        <w:t>]”(</w:t>
      </w:r>
      <w:r>
        <w:rPr>
          <w:rFonts w:ascii="宋体" w:eastAsia="宋体" w:hAnsi="宋体" w:cs="宋体"/>
          <w:color w:val="000000"/>
          <w:sz w:val="37"/>
        </w:rPr>
        <w:t>柯德丽娅显然没有理解这个词语；它使她完全不知所云，尤其因为我对它做了虚假强调，在说话时做了一个狡诈的表情，似乎那就是要点</w:t>
      </w:r>
      <w:r>
        <w:rPr>
          <w:rFonts w:ascii="宋体" w:eastAsia="宋体" w:hAnsi="宋体" w:cs="宋体"/>
          <w:color w:val="000000"/>
          <w:sz w:val="37"/>
        </w:rPr>
        <w:t>)</w:t>
      </w:r>
      <w:r>
        <w:rPr>
          <w:rFonts w:ascii="宋体" w:eastAsia="宋体" w:hAnsi="宋体" w:cs="宋体"/>
          <w:color w:val="000000"/>
          <w:sz w:val="37"/>
        </w:rPr>
        <w:t>一个谣言，</w:t>
      </w:r>
      <w:r>
        <w:rPr>
          <w:rFonts w:ascii="宋体" w:eastAsia="宋体" w:hAnsi="宋体" w:cs="宋体"/>
          <w:color w:val="000000"/>
          <w:sz w:val="37"/>
        </w:rPr>
        <w:t>“</w:t>
      </w:r>
      <w:r>
        <w:rPr>
          <w:rFonts w:ascii="宋体" w:eastAsia="宋体" w:hAnsi="宋体" w:cs="宋体"/>
          <w:color w:val="000000"/>
          <w:sz w:val="37"/>
        </w:rPr>
        <w:t>以至我这个习惯于与世隔绝的人成了讨论的主体，因为他们声称我订婚了。</w:t>
      </w:r>
      <w:r>
        <w:rPr>
          <w:rFonts w:ascii="宋体" w:eastAsia="宋体" w:hAnsi="宋体" w:cs="宋体"/>
          <w:color w:val="000000"/>
          <w:sz w:val="37"/>
        </w:rPr>
        <w:t>”</w:t>
      </w:r>
      <w:r>
        <w:rPr>
          <w:rFonts w:ascii="宋体" w:eastAsia="宋体" w:hAnsi="宋体" w:cs="宋体"/>
          <w:color w:val="000000"/>
          <w:sz w:val="37"/>
        </w:rPr>
        <w:t>柯德丽娅显然还需要我做解释。我接着说：</w:t>
      </w:r>
      <w:r>
        <w:rPr>
          <w:rFonts w:ascii="宋体" w:eastAsia="宋体" w:hAnsi="宋体" w:cs="宋体"/>
          <w:color w:val="000000"/>
          <w:sz w:val="37"/>
        </w:rPr>
        <w:t>“</w:t>
      </w:r>
      <w:r>
        <w:rPr>
          <w:rFonts w:ascii="宋体" w:eastAsia="宋体" w:hAnsi="宋体" w:cs="宋体"/>
          <w:color w:val="000000"/>
          <w:sz w:val="37"/>
        </w:rPr>
        <w:t>我可以把这事归于我的朋友，因为人们始终认为坠入情网是巨大的福气</w:t>
      </w:r>
      <w:r>
        <w:rPr>
          <w:rFonts w:ascii="宋体" w:eastAsia="宋体" w:hAnsi="宋体" w:cs="宋体"/>
          <w:color w:val="000000"/>
          <w:sz w:val="37"/>
        </w:rPr>
        <w:t>”(</w:t>
      </w:r>
      <w:r>
        <w:rPr>
          <w:rFonts w:ascii="宋体" w:eastAsia="宋体" w:hAnsi="宋体" w:cs="宋体"/>
          <w:color w:val="000000"/>
          <w:sz w:val="37"/>
        </w:rPr>
        <w:t>她很吃惊</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可以归于我的对手，因为要是这种福气落到我头上，人们一定会认为极其荒谬可笑</w:t>
      </w:r>
      <w:r>
        <w:rPr>
          <w:rFonts w:ascii="宋体" w:eastAsia="宋体" w:hAnsi="宋体" w:cs="宋体"/>
          <w:color w:val="000000"/>
          <w:sz w:val="37"/>
        </w:rPr>
        <w:t>”(</w:t>
      </w:r>
      <w:r>
        <w:rPr>
          <w:rFonts w:ascii="宋体" w:eastAsia="宋体" w:hAnsi="宋体" w:cs="宋体"/>
          <w:color w:val="000000"/>
          <w:sz w:val="37"/>
        </w:rPr>
        <w:t>相</w:t>
      </w:r>
      <w:r>
        <w:rPr>
          <w:rFonts w:ascii="宋体" w:eastAsia="宋体" w:hAnsi="宋体" w:cs="宋体"/>
          <w:color w:val="000000"/>
          <w:sz w:val="37"/>
        </w:rPr>
        <w:t>反的表情</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或者归于偶然，因为这事毫无根据；或者归于</w:t>
      </w:r>
      <w:r>
        <w:rPr>
          <w:rFonts w:ascii="宋体" w:eastAsia="宋体" w:hAnsi="宋体" w:cs="宋体"/>
          <w:color w:val="000000"/>
          <w:sz w:val="37"/>
        </w:rPr>
        <w:t>generatio aequivoca</w:t>
      </w:r>
      <w:r>
        <w:rPr>
          <w:rFonts w:ascii="宋体" w:eastAsia="宋体" w:hAnsi="宋体" w:cs="宋体"/>
          <w:color w:val="000000"/>
          <w:sz w:val="37"/>
        </w:rPr>
        <w:t>的谣言，因为整个事情一定起源于【</w:t>
      </w:r>
      <w:r>
        <w:rPr>
          <w:rFonts w:ascii="宋体" w:eastAsia="宋体" w:hAnsi="宋体" w:cs="宋体"/>
          <w:color w:val="000000"/>
          <w:sz w:val="37"/>
        </w:rPr>
        <w:t>371</w:t>
      </w:r>
      <w:r>
        <w:rPr>
          <w:rFonts w:ascii="宋体" w:eastAsia="宋体" w:hAnsi="宋体" w:cs="宋体"/>
          <w:color w:val="000000"/>
          <w:sz w:val="37"/>
        </w:rPr>
        <w:t>】与它本身相关的愚蠢无知。</w:t>
      </w:r>
      <w:r>
        <w:rPr>
          <w:rFonts w:ascii="宋体" w:eastAsia="宋体" w:hAnsi="宋体" w:cs="宋体"/>
          <w:color w:val="000000"/>
          <w:sz w:val="37"/>
        </w:rPr>
        <w:t>”</w:t>
      </w:r>
      <w:r>
        <w:rPr>
          <w:rFonts w:ascii="宋体" w:eastAsia="宋体" w:hAnsi="宋体" w:cs="宋体"/>
          <w:color w:val="000000"/>
          <w:sz w:val="37"/>
        </w:rPr>
        <w:t>姑妈怀着女性的好奇心急于弄清那个女人的身份，说我订婚的流言一定使她很高兴。我对这方面的一切问题都避而不答。整个故事给柯德丽娅留下了深刻印象；我几乎相信爱德华的股票上涨了几个点。</w:t>
      </w:r>
    </w:p>
    <w:p w:rsidR="00B83E87" w:rsidRDefault="00460AC0">
      <w:pPr>
        <w:wordWrap w:val="0"/>
        <w:spacing w:line="720" w:lineRule="atLeast"/>
        <w:ind w:right="20" w:firstLine="840"/>
        <w:textAlignment w:val="baseline"/>
        <w:rPr>
          <w:sz w:val="37"/>
        </w:rPr>
      </w:pPr>
      <w:r>
        <w:rPr>
          <w:rFonts w:ascii="宋体" w:eastAsia="宋体" w:hAnsi="宋体" w:cs="宋体"/>
          <w:color w:val="000000"/>
          <w:sz w:val="37"/>
        </w:rPr>
        <w:t>关键时刻即将到来。我可以写信与姑妈交流，向柯德丽娅求婚。毕竟，这是表达心事的一般程序，用写信而不是谈话表达心</w:t>
      </w:r>
    </w:p>
    <w:p w:rsidR="00B83E87" w:rsidRDefault="00B83E87"/>
    <w:p w:rsidR="00B83E87" w:rsidRDefault="00B83E87">
      <w:pPr>
        <w:sectPr w:rsidR="00B83E87">
          <w:headerReference w:type="default" r:id="rId862"/>
          <w:footerReference w:type="default" r:id="rId863"/>
          <w:pgSz w:w="14180" w:h="23840"/>
          <w:pgMar w:top="1780" w:right="1000" w:bottom="1780" w:left="1000" w:header="1480" w:footer="1480" w:gutter="0"/>
          <w:cols w:space="720"/>
        </w:sectPr>
      </w:pPr>
    </w:p>
    <w:p w:rsidR="00B83E87" w:rsidRDefault="00460AC0">
      <w:pPr>
        <w:wordWrap w:val="0"/>
        <w:spacing w:before="680" w:line="680" w:lineRule="atLeast"/>
        <w:ind w:firstLine="20"/>
        <w:textAlignment w:val="baseline"/>
        <w:rPr>
          <w:sz w:val="38"/>
        </w:rPr>
      </w:pPr>
      <w:r>
        <w:rPr>
          <w:rFonts w:ascii="宋体" w:eastAsia="宋体" w:hAnsi="宋体" w:cs="宋体"/>
          <w:color w:val="000000"/>
          <w:sz w:val="38"/>
        </w:rPr>
        <w:lastRenderedPageBreak/>
        <w:t>事似乎较为自然。正是这种</w:t>
      </w:r>
      <w:r>
        <w:rPr>
          <w:rFonts w:ascii="宋体" w:eastAsia="宋体" w:hAnsi="宋体" w:cs="宋体"/>
          <w:color w:val="000000"/>
          <w:sz w:val="38"/>
        </w:rPr>
        <w:t>举动的俗气，才使我决定这么做。如果我选择了这么做，就丧失了真正的出人意料，我不可能放弃这一点。</w:t>
      </w:r>
      <w:r>
        <w:rPr>
          <w:rFonts w:ascii="宋体" w:eastAsia="宋体" w:hAnsi="宋体" w:cs="宋体"/>
          <w:color w:val="000000"/>
          <w:sz w:val="38"/>
        </w:rPr>
        <w:t>——</w:t>
      </w:r>
      <w:r>
        <w:rPr>
          <w:rFonts w:ascii="宋体" w:eastAsia="宋体" w:hAnsi="宋体" w:cs="宋体"/>
          <w:color w:val="000000"/>
          <w:sz w:val="38"/>
        </w:rPr>
        <w:t>如果我有一个朋友，他或许会对我说：在你将走出非常重要的这一步时，要好好想想，这一步对你的余生和另一个人的幸福至关重要。这就是有朋友的益处。我没有任何朋友；我无法确定这是否是益处，但我认为摆脱他的建议是一个绝对的好处。至于其他问题，我肯定会以最严肃的态度来彻底思考整个事情。</w:t>
      </w:r>
    </w:p>
    <w:p w:rsidR="00B83E87" w:rsidRDefault="00460AC0">
      <w:pPr>
        <w:wordWrap w:val="0"/>
        <w:spacing w:line="680" w:lineRule="atLeast"/>
        <w:ind w:firstLine="820"/>
        <w:textAlignment w:val="baseline"/>
        <w:rPr>
          <w:sz w:val="38"/>
        </w:rPr>
      </w:pPr>
      <w:r>
        <w:rPr>
          <w:rFonts w:ascii="宋体" w:eastAsia="宋体" w:hAnsi="宋体" w:cs="宋体"/>
          <w:color w:val="000000"/>
          <w:sz w:val="38"/>
        </w:rPr>
        <w:t>在我这一方，现在没有任何东西能阻碍我订婚。因此，我继续求爱；谁会认为这是我的目的？很快，我这个无足轻重的人将被另眼相看。我将不再是一个人，成</w:t>
      </w:r>
      <w:r>
        <w:rPr>
          <w:rFonts w:ascii="宋体" w:eastAsia="宋体" w:hAnsi="宋体" w:cs="宋体"/>
          <w:color w:val="000000"/>
          <w:sz w:val="38"/>
        </w:rPr>
        <w:t>了</w:t>
      </w:r>
      <w:r>
        <w:rPr>
          <w:rFonts w:ascii="宋体" w:eastAsia="宋体" w:hAnsi="宋体" w:cs="宋体"/>
          <w:color w:val="000000"/>
          <w:sz w:val="38"/>
        </w:rPr>
        <w:t>————</w:t>
      </w:r>
      <w:r>
        <w:rPr>
          <w:rFonts w:ascii="宋体" w:eastAsia="宋体" w:hAnsi="宋体" w:cs="宋体"/>
          <w:color w:val="000000"/>
          <w:sz w:val="38"/>
        </w:rPr>
        <w:t>一个配偶</w:t>
      </w:r>
      <w:r>
        <w:rPr>
          <w:rFonts w:ascii="宋体" w:eastAsia="宋体" w:hAnsi="宋体" w:cs="宋体"/>
          <w:color w:val="000000"/>
          <w:sz w:val="38"/>
        </w:rPr>
        <w:t>——</w:t>
      </w:r>
      <w:r>
        <w:rPr>
          <w:rFonts w:ascii="宋体" w:eastAsia="宋体" w:hAnsi="宋体" w:cs="宋体"/>
          <w:color w:val="000000"/>
          <w:sz w:val="38"/>
        </w:rPr>
        <w:t>不错，一个好配偶，姑妈将这么说。我始终感到对其最为愧疚的人就是姑妈，因为她对我的爱那么纯洁，是一种正直的对农艺学的爱；她几乎把我当作她的理想来崇拜。</w:t>
      </w:r>
    </w:p>
    <w:p w:rsidR="00B83E87" w:rsidRDefault="00460AC0">
      <w:pPr>
        <w:wordWrap w:val="0"/>
        <w:spacing w:line="680" w:lineRule="atLeast"/>
        <w:ind w:right="40" w:firstLine="820"/>
        <w:textAlignment w:val="baseline"/>
        <w:rPr>
          <w:sz w:val="38"/>
        </w:rPr>
      </w:pPr>
      <w:r>
        <w:rPr>
          <w:rFonts w:ascii="宋体" w:eastAsia="宋体" w:hAnsi="宋体" w:cs="宋体"/>
          <w:color w:val="000000"/>
          <w:sz w:val="38"/>
        </w:rPr>
        <w:t>现在，我在一生中已经多次宣示过爱情，然而此刻，我的所有经历都毫无助益，因为必须以一种完全不同的方式做出这种宣示。首要的是，我必须牢记整个事情不过是假装的举动。我练习过各种步骤，以找到最佳途径。使那个时刻充满情欲会引起怀疑，因为很容易预见到那是事后的，结果尚未出现。使之变得非常重要很危险</w:t>
      </w:r>
      <w:r>
        <w:rPr>
          <w:rFonts w:ascii="宋体" w:eastAsia="宋体" w:hAnsi="宋体" w:cs="宋体"/>
          <w:color w:val="000000"/>
          <w:sz w:val="38"/>
        </w:rPr>
        <w:t>——</w:t>
      </w:r>
      <w:r>
        <w:rPr>
          <w:rFonts w:ascii="宋体" w:eastAsia="宋体" w:hAnsi="宋体" w:cs="宋体"/>
          <w:color w:val="000000"/>
          <w:sz w:val="38"/>
        </w:rPr>
        <w:t>因为对一个年轻女孩儿来说，这种时刻具有如此重大的意</w:t>
      </w:r>
      <w:r>
        <w:rPr>
          <w:rFonts w:ascii="宋体" w:eastAsia="宋体" w:hAnsi="宋体" w:cs="宋体"/>
          <w:color w:val="000000"/>
          <w:sz w:val="38"/>
        </w:rPr>
        <w:t>义，她的全部心灵都可能倾注【</w:t>
      </w:r>
      <w:r>
        <w:rPr>
          <w:rFonts w:ascii="宋体" w:eastAsia="宋体" w:hAnsi="宋体" w:cs="宋体"/>
          <w:color w:val="000000"/>
          <w:sz w:val="38"/>
        </w:rPr>
        <w:t>372</w:t>
      </w:r>
      <w:r>
        <w:rPr>
          <w:rFonts w:ascii="宋体" w:eastAsia="宋体" w:hAnsi="宋体" w:cs="宋体"/>
          <w:color w:val="000000"/>
          <w:sz w:val="38"/>
        </w:rPr>
        <w:t>】于它，正如濒死的人倾注于自己最后的愿望一样。为了使它变得亲切，不必在和谐的假面具中减少喜剧因素，那假面具已使我筋疲力尽，否则我就想换一具新的。使它变得机智幽默也有巨大风险。正如在这种情况下通常对大多数来说那样，如果我要进一步诱惑性地说一个可爱的</w:t>
      </w:r>
      <w:r>
        <w:rPr>
          <w:rFonts w:ascii="宋体" w:eastAsia="宋体" w:hAnsi="宋体" w:cs="宋体"/>
          <w:color w:val="000000"/>
          <w:sz w:val="38"/>
        </w:rPr>
        <w:t>“</w:t>
      </w:r>
      <w:r>
        <w:rPr>
          <w:rFonts w:ascii="宋体" w:eastAsia="宋体" w:hAnsi="宋体" w:cs="宋体"/>
          <w:color w:val="000000"/>
          <w:sz w:val="38"/>
        </w:rPr>
        <w:t>好的</w:t>
      </w:r>
      <w:r>
        <w:rPr>
          <w:rFonts w:ascii="宋体" w:eastAsia="宋体" w:hAnsi="宋体" w:cs="宋体"/>
          <w:color w:val="000000"/>
          <w:sz w:val="38"/>
        </w:rPr>
        <w:t>”</w:t>
      </w:r>
      <w:r>
        <w:rPr>
          <w:rFonts w:ascii="宋体" w:eastAsia="宋体" w:hAnsi="宋体" w:cs="宋体"/>
          <w:color w:val="000000"/>
          <w:sz w:val="38"/>
        </w:rPr>
        <w:t>，那是极其容易的。诚然，这对我来说很重要，但不是绝对重要的，即便我把这个女孩儿留给自己，即便我把全部关注和兴趣倾注在她身上，但在某种情况下我还是无法接受她的</w:t>
      </w:r>
      <w:r>
        <w:rPr>
          <w:rFonts w:ascii="宋体" w:eastAsia="宋体" w:hAnsi="宋体" w:cs="宋体"/>
          <w:color w:val="000000"/>
          <w:sz w:val="38"/>
        </w:rPr>
        <w:t>“</w:t>
      </w:r>
      <w:r>
        <w:rPr>
          <w:rFonts w:ascii="宋体" w:eastAsia="宋体" w:hAnsi="宋体" w:cs="宋体"/>
          <w:color w:val="000000"/>
          <w:sz w:val="38"/>
        </w:rPr>
        <w:t>是的</w:t>
      </w:r>
      <w:r>
        <w:rPr>
          <w:rFonts w:ascii="宋体" w:eastAsia="宋体" w:hAnsi="宋体" w:cs="宋体"/>
          <w:color w:val="000000"/>
          <w:sz w:val="38"/>
        </w:rPr>
        <w:t>”</w:t>
      </w:r>
      <w:r>
        <w:rPr>
          <w:rFonts w:ascii="宋体" w:eastAsia="宋体" w:hAnsi="宋体" w:cs="宋体"/>
          <w:color w:val="000000"/>
          <w:sz w:val="38"/>
        </w:rPr>
        <w:t>。我完全不在乎在外在意义上拥有那女孩儿，倒是希望艺术地欣赏她</w:t>
      </w:r>
      <w:r>
        <w:rPr>
          <w:rFonts w:ascii="宋体" w:eastAsia="宋体" w:hAnsi="宋体" w:cs="宋体"/>
          <w:color w:val="000000"/>
          <w:sz w:val="38"/>
        </w:rPr>
        <w:t>。因此，开端必须尽可能艺术一些。开端一定要尽可</w:t>
      </w:r>
    </w:p>
    <w:p w:rsidR="00B83E87" w:rsidRDefault="00B83E87"/>
    <w:p w:rsidR="00B83E87" w:rsidRDefault="00B83E87">
      <w:pPr>
        <w:sectPr w:rsidR="00B83E87">
          <w:headerReference w:type="default" r:id="rId864"/>
          <w:footerReference w:type="default" r:id="rId865"/>
          <w:pgSz w:w="13940" w:h="23700"/>
          <w:pgMar w:top="1980" w:right="860" w:bottom="1980" w:left="860" w:header="1680" w:footer="168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406</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40" w:lineRule="exact"/>
        <w:textAlignment w:val="baseline"/>
        <w:rPr>
          <w:sz w:val="36"/>
        </w:rPr>
      </w:pPr>
    </w:p>
    <w:p w:rsidR="00B83E87" w:rsidRDefault="00460AC0">
      <w:pPr>
        <w:wordWrap w:val="0"/>
        <w:spacing w:line="640" w:lineRule="atLeast"/>
        <w:ind w:left="20"/>
        <w:textAlignment w:val="baseline"/>
        <w:rPr>
          <w:sz w:val="36"/>
        </w:rPr>
      </w:pPr>
      <w:r>
        <w:rPr>
          <w:rFonts w:ascii="宋体" w:eastAsia="宋体" w:hAnsi="宋体" w:cs="宋体"/>
          <w:color w:val="000000"/>
          <w:sz w:val="36"/>
        </w:rPr>
        <w:t>能朦胧，它必须是一种全部可能性。如果她在我身上马上看出了一个骗子，那么她就误解了我，因为我不是一般意义上的骗子；如果她看出了我是个忠实的恋人，那么她还是误解了我。在这个事件里，这是一个使她的心灵尽可能少地被确定的问题。在这样的时刻，一个女孩儿的心灵与一个濒死者的心灵一样有预示性。</w:t>
      </w:r>
      <w:r>
        <w:rPr>
          <w:rFonts w:ascii="宋体" w:eastAsia="宋体" w:hAnsi="宋体" w:cs="宋体"/>
          <w:color w:val="000000"/>
          <w:sz w:val="36"/>
        </w:rPr>
        <w:t>①</w:t>
      </w:r>
      <w:r>
        <w:rPr>
          <w:rFonts w:ascii="宋体" w:eastAsia="宋体" w:hAnsi="宋体" w:cs="宋体"/>
          <w:color w:val="000000"/>
          <w:sz w:val="36"/>
        </w:rPr>
        <w:t>必须防止这一点。我亲爱的柯德丽娅！我要骗取你的某种美好东西，此外我别无所求，我将给你一切可能的补偿。一定要尽可能</w:t>
      </w:r>
      <w:r>
        <w:rPr>
          <w:rFonts w:ascii="宋体" w:eastAsia="宋体" w:hAnsi="宋体" w:cs="宋体"/>
          <w:color w:val="000000"/>
          <w:sz w:val="36"/>
        </w:rPr>
        <w:t>使整个事情显得无足轻重，这样，在她做出承诺时，还是无法使隐藏在这种情景中的一切都清晰地显示出来。正是这种无限的可能性，才是有趣的。如果她能预见到什么的话，那么我就会使事情出错，整个关系就失去了意义。说她做出承诺是因为她爱我，这是不可思议的，因为</w:t>
      </w:r>
      <w:r>
        <w:rPr>
          <w:rFonts w:ascii="宋体" w:eastAsia="宋体" w:hAnsi="宋体" w:cs="宋体"/>
          <w:color w:val="000000"/>
          <w:sz w:val="36"/>
        </w:rPr>
        <w:t>②</w:t>
      </w:r>
      <w:r>
        <w:rPr>
          <w:rFonts w:ascii="宋体" w:eastAsia="宋体" w:hAnsi="宋体" w:cs="宋体"/>
          <w:color w:val="000000"/>
          <w:sz w:val="36"/>
        </w:rPr>
        <w:t>她根本就不爱我。最好的办法就是把订婚从一种行为变成一个事件，从她要做某件事变成对她发生的某</w:t>
      </w:r>
    </w:p>
    <w:p w:rsidR="00B83E87" w:rsidRDefault="00460AC0">
      <w:pPr>
        <w:wordWrap w:val="0"/>
        <w:spacing w:line="640" w:lineRule="atLeast"/>
        <w:ind w:left="40"/>
        <w:textAlignment w:val="baseline"/>
        <w:rPr>
          <w:sz w:val="36"/>
        </w:rPr>
      </w:pPr>
      <w:r>
        <w:rPr>
          <w:rFonts w:ascii="宋体" w:eastAsia="宋体" w:hAnsi="宋体" w:cs="宋体"/>
          <w:color w:val="000000"/>
          <w:sz w:val="36"/>
          <w:u w:val="single"/>
        </w:rPr>
        <w:t xml:space="preserve">                 </w:t>
      </w:r>
    </w:p>
    <w:p w:rsidR="00B83E87" w:rsidRDefault="00460AC0">
      <w:pPr>
        <w:wordWrap w:val="0"/>
        <w:spacing w:before="240" w:line="640" w:lineRule="atLeast"/>
        <w:ind w:left="20" w:right="20" w:firstLine="720"/>
        <w:textAlignment w:val="baseline"/>
        <w:rPr>
          <w:sz w:val="36"/>
        </w:rPr>
      </w:pPr>
      <w:r>
        <w:rPr>
          <w:rFonts w:ascii="宋体" w:eastAsia="宋体" w:hAnsi="宋体" w:cs="宋体"/>
          <w:color w:val="000000"/>
          <w:sz w:val="36"/>
        </w:rPr>
        <w:t>①</w:t>
      </w:r>
      <w:r>
        <w:rPr>
          <w:rFonts w:ascii="宋体" w:eastAsia="宋体" w:hAnsi="宋体" w:cs="宋体"/>
          <w:b/>
          <w:color w:val="000000"/>
          <w:sz w:val="36"/>
        </w:rPr>
        <w:t xml:space="preserve">  </w:t>
      </w:r>
      <w:r>
        <w:rPr>
          <w:rFonts w:ascii="宋体" w:eastAsia="宋体" w:hAnsi="宋体" w:cs="宋体"/>
          <w:color w:val="000000"/>
          <w:sz w:val="36"/>
        </w:rPr>
        <w:t>例如，可参见柏拉图《申辩》</w:t>
      </w:r>
      <w:r>
        <w:rPr>
          <w:rFonts w:ascii="宋体" w:eastAsia="宋体" w:hAnsi="宋体" w:cs="宋体"/>
          <w:color w:val="000000"/>
          <w:sz w:val="36"/>
        </w:rPr>
        <w:t>(Apology),</w:t>
      </w:r>
      <w:r>
        <w:rPr>
          <w:rFonts w:ascii="宋体" w:eastAsia="宋体" w:hAnsi="宋体" w:cs="宋体"/>
          <w:b/>
          <w:color w:val="000000"/>
          <w:sz w:val="36"/>
        </w:rPr>
        <w:t xml:space="preserve"> </w:t>
      </w:r>
      <w:r>
        <w:rPr>
          <w:rFonts w:ascii="宋体" w:eastAsia="宋体" w:hAnsi="宋体" w:cs="宋体"/>
          <w:color w:val="000000"/>
          <w:sz w:val="36"/>
        </w:rPr>
        <w:t>39C,</w:t>
      </w:r>
      <w:r>
        <w:rPr>
          <w:rFonts w:ascii="宋体" w:eastAsia="宋体" w:hAnsi="宋体" w:cs="宋体"/>
          <w:color w:val="000000"/>
          <w:sz w:val="36"/>
        </w:rPr>
        <w:t>前揭，页</w:t>
      </w:r>
      <w:r>
        <w:rPr>
          <w:rFonts w:ascii="宋体" w:eastAsia="宋体" w:hAnsi="宋体" w:cs="宋体"/>
          <w:color w:val="000000"/>
          <w:sz w:val="36"/>
        </w:rPr>
        <w:t>24</w:t>
      </w:r>
      <w:r>
        <w:rPr>
          <w:rFonts w:ascii="宋体" w:eastAsia="宋体" w:hAnsi="宋体" w:cs="宋体"/>
          <w:b/>
          <w:color w:val="000000"/>
          <w:sz w:val="36"/>
        </w:rPr>
        <w:t xml:space="preserve"> </w:t>
      </w:r>
      <w:r>
        <w:rPr>
          <w:rFonts w:ascii="宋体" w:eastAsia="宋体" w:hAnsi="宋体" w:cs="宋体"/>
          <w:color w:val="000000"/>
          <w:sz w:val="36"/>
        </w:rPr>
        <w:t>(</w:t>
      </w:r>
      <w:r>
        <w:rPr>
          <w:rFonts w:ascii="宋体" w:eastAsia="宋体" w:hAnsi="宋体" w:cs="宋体"/>
          <w:color w:val="000000"/>
          <w:sz w:val="36"/>
        </w:rPr>
        <w:t>苏格拉底说</w:t>
      </w:r>
      <w:r>
        <w:rPr>
          <w:rFonts w:ascii="宋体" w:eastAsia="宋体" w:hAnsi="宋体" w:cs="宋体"/>
          <w:color w:val="000000"/>
          <w:sz w:val="36"/>
        </w:rPr>
        <w:t>)</w:t>
      </w:r>
      <w:r>
        <w:rPr>
          <w:rFonts w:ascii="宋体" w:eastAsia="宋体" w:hAnsi="宋体" w:cs="宋体"/>
          <w:color w:val="000000"/>
          <w:sz w:val="36"/>
        </w:rPr>
        <w:t>：</w:t>
      </w:r>
    </w:p>
    <w:p w:rsidR="00B83E87" w:rsidRDefault="00460AC0">
      <w:pPr>
        <w:wordWrap w:val="0"/>
        <w:spacing w:line="640" w:lineRule="atLeast"/>
        <w:ind w:left="720" w:right="740" w:firstLine="860"/>
        <w:textAlignment w:val="baseline"/>
        <w:rPr>
          <w:sz w:val="36"/>
        </w:rPr>
      </w:pPr>
      <w:r>
        <w:rPr>
          <w:rFonts w:ascii="仿宋" w:eastAsia="仿宋" w:hAnsi="仿宋" w:cs="仿宋"/>
          <w:color w:val="000000"/>
          <w:sz w:val="36"/>
        </w:rPr>
        <w:t>说了这么多，我觉得预言转向了你们，你们这些投</w:t>
      </w:r>
      <w:r>
        <w:rPr>
          <w:rFonts w:ascii="仿宋" w:eastAsia="仿宋" w:hAnsi="仿宋" w:cs="仿宋"/>
          <w:color w:val="000000"/>
          <w:sz w:val="36"/>
        </w:rPr>
        <w:t>票反对我的人，因为我现在正处于准备把预言的礼物送给某些人的时刻</w:t>
      </w:r>
      <w:r>
        <w:rPr>
          <w:rFonts w:ascii="仿宋" w:eastAsia="仿宋" w:hAnsi="仿宋" w:cs="仿宋"/>
          <w:color w:val="000000"/>
          <w:sz w:val="36"/>
        </w:rPr>
        <w:t>———</w:t>
      </w:r>
      <w:r>
        <w:rPr>
          <w:rFonts w:ascii="仿宋" w:eastAsia="仿宋" w:hAnsi="仿宋" w:cs="仿宋"/>
          <w:color w:val="000000"/>
          <w:sz w:val="36"/>
        </w:rPr>
        <w:t>处死的时刻。告诉你吧，我的行刑者们，一旦我死去，报复就将降临到你们头上，那惩罚的痛苦远远超过了你们杀害我的痛苦。你们把死亡带给我，以为这样你们就免除了使你们的行为受到批判，但我要说，结果适得其反。你们将遭到更多批判，直到现在我都抑制住没有说，不让你们知道，你们越是年轻，批判就越严厉，将使你们更加烦恼。如果你们指望通过置人于死地来阻止对你们的错误生活方式的谴责，那么你们的推理就存在某种错误。这种逃避方式既不可能，也不可信。最好和最简单的方式就</w:t>
      </w:r>
      <w:r>
        <w:rPr>
          <w:rFonts w:ascii="仿宋" w:eastAsia="仿宋" w:hAnsi="仿宋" w:cs="仿宋"/>
          <w:color w:val="000000"/>
          <w:sz w:val="36"/>
        </w:rPr>
        <w:t>是不要堵住别人的嘴，要尽可能使自己变成善良的人。这就是我给你们的最后的忠告，你们这些投票赞成处死我的人。</w:t>
      </w:r>
    </w:p>
    <w:p w:rsidR="00B83E87" w:rsidRDefault="00460AC0">
      <w:pPr>
        <w:wordWrap w:val="0"/>
        <w:spacing w:before="300" w:line="640" w:lineRule="atLeast"/>
        <w:ind w:left="720" w:firstLine="20"/>
        <w:textAlignment w:val="baseline"/>
        <w:rPr>
          <w:sz w:val="36"/>
        </w:rPr>
      </w:pPr>
      <w:r>
        <w:rPr>
          <w:rFonts w:ascii="宋体" w:eastAsia="宋体" w:hAnsi="宋体" w:cs="宋体"/>
          <w:color w:val="000000"/>
          <w:sz w:val="36"/>
        </w:rPr>
        <w:t>②</w:t>
      </w:r>
      <w:r>
        <w:rPr>
          <w:rFonts w:ascii="宋体" w:eastAsia="宋体" w:hAnsi="宋体" w:cs="宋体"/>
          <w:b/>
          <w:color w:val="000000"/>
          <w:sz w:val="36"/>
        </w:rPr>
        <w:t xml:space="preserve"> </w:t>
      </w:r>
      <w:r>
        <w:rPr>
          <w:rFonts w:ascii="宋体" w:eastAsia="宋体" w:hAnsi="宋体" w:cs="宋体"/>
          <w:color w:val="000000"/>
          <w:sz w:val="36"/>
        </w:rPr>
        <w:t>有关本句的其余部分，参见《增补》，页</w:t>
      </w:r>
      <w:r>
        <w:rPr>
          <w:rFonts w:ascii="宋体" w:eastAsia="宋体" w:hAnsi="宋体" w:cs="宋体"/>
          <w:color w:val="000000"/>
          <w:sz w:val="36"/>
        </w:rPr>
        <w:t>569</w:t>
      </w:r>
      <w:r>
        <w:rPr>
          <w:rFonts w:ascii="宋体" w:eastAsia="宋体" w:hAnsi="宋体" w:cs="宋体"/>
          <w:b/>
          <w:color w:val="000000"/>
          <w:sz w:val="36"/>
        </w:rPr>
        <w:t xml:space="preserve"> </w:t>
      </w: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3-B58;</w:t>
      </w:r>
      <w:r>
        <w:rPr>
          <w:rFonts w:ascii="宋体" w:eastAsia="宋体" w:hAnsi="宋体" w:cs="宋体"/>
          <w:b/>
          <w:color w:val="000000"/>
          <w:sz w:val="36"/>
        </w:rPr>
        <w:t xml:space="preserve"> </w:t>
      </w:r>
      <w:r>
        <w:rPr>
          <w:rFonts w:ascii="宋体" w:eastAsia="宋体" w:hAnsi="宋体" w:cs="宋体"/>
          <w:color w:val="000000"/>
          <w:sz w:val="36"/>
        </w:rPr>
        <w:t>6)</w:t>
      </w:r>
      <w:r>
        <w:rPr>
          <w:rFonts w:ascii="宋体" w:eastAsia="宋体" w:hAnsi="宋体" w:cs="宋体"/>
          <w:color w:val="000000"/>
          <w:sz w:val="36"/>
        </w:rPr>
        <w:t>。</w:t>
      </w:r>
    </w:p>
    <w:p w:rsidR="00B83E87" w:rsidRDefault="00B83E87"/>
    <w:p w:rsidR="00B83E87" w:rsidRDefault="00B83E87">
      <w:pPr>
        <w:sectPr w:rsidR="00B83E87">
          <w:headerReference w:type="default" r:id="rId866"/>
          <w:footerReference w:type="default" r:id="rId867"/>
          <w:pgSz w:w="14080" w:h="23780"/>
          <w:pgMar w:top="1800" w:right="960" w:bottom="1800" w:left="960" w:header="1500" w:footer="1500" w:gutter="0"/>
          <w:cols w:space="720"/>
        </w:sectPr>
      </w:pPr>
    </w:p>
    <w:p w:rsidR="00B83E87" w:rsidRDefault="00460AC0">
      <w:pPr>
        <w:wordWrap w:val="0"/>
        <w:spacing w:line="460" w:lineRule="atLeast"/>
        <w:ind w:right="20"/>
        <w:jc w:val="right"/>
        <w:textAlignment w:val="baseline"/>
        <w:rPr>
          <w:sz w:val="34"/>
        </w:rPr>
      </w:pPr>
      <w:r>
        <w:rPr>
          <w:rFonts w:ascii="仿宋" w:eastAsia="仿宋" w:hAnsi="仿宋" w:cs="仿宋"/>
          <w:color w:val="000000"/>
          <w:sz w:val="34"/>
        </w:rPr>
        <w:lastRenderedPageBreak/>
        <w:t>勾引家日记</w:t>
      </w:r>
      <w:r>
        <w:rPr>
          <w:rFonts w:ascii="仿宋" w:eastAsia="仿宋" w:hAnsi="仿宋" w:cs="仿宋"/>
          <w:color w:val="000000"/>
          <w:sz w:val="34"/>
        </w:rPr>
        <w:t xml:space="preserve"> 407</w:t>
      </w:r>
    </w:p>
    <w:p w:rsidR="00B83E87" w:rsidRDefault="00B83E87">
      <w:pPr>
        <w:wordWrap w:val="0"/>
        <w:spacing w:line="660" w:lineRule="exact"/>
        <w:jc w:val="right"/>
        <w:textAlignment w:val="baseline"/>
        <w:rPr>
          <w:sz w:val="41"/>
        </w:rPr>
      </w:pPr>
    </w:p>
    <w:p w:rsidR="00B83E87" w:rsidRDefault="00460AC0">
      <w:pPr>
        <w:wordWrap w:val="0"/>
        <w:spacing w:line="640" w:lineRule="atLeast"/>
        <w:ind w:left="20"/>
        <w:textAlignment w:val="baseline"/>
        <w:rPr>
          <w:sz w:val="41"/>
        </w:rPr>
      </w:pPr>
      <w:r>
        <w:rPr>
          <w:rFonts w:ascii="宋体" w:eastAsia="宋体" w:hAnsi="宋体" w:cs="宋体"/>
          <w:color w:val="000000"/>
          <w:sz w:val="41"/>
        </w:rPr>
        <w:t>件事，她不得不就这件事说道：天知道这到底是怎么回事。</w:t>
      </w:r>
    </w:p>
    <w:p w:rsidR="00B83E87" w:rsidRDefault="00B83E87">
      <w:pPr>
        <w:wordWrap w:val="0"/>
        <w:spacing w:line="660" w:lineRule="exact"/>
        <w:textAlignment w:val="baseline"/>
        <w:rPr>
          <w:sz w:val="41"/>
        </w:rPr>
      </w:pPr>
    </w:p>
    <w:p w:rsidR="00B83E87" w:rsidRDefault="00460AC0">
      <w:pPr>
        <w:wordWrap w:val="0"/>
        <w:spacing w:line="660" w:lineRule="atLeast"/>
        <w:ind w:left="20"/>
        <w:textAlignment w:val="baseline"/>
        <w:rPr>
          <w:sz w:val="49"/>
        </w:rPr>
      </w:pPr>
      <w:r>
        <w:rPr>
          <w:rFonts w:ascii="仿宋" w:eastAsia="仿宋" w:hAnsi="仿宋" w:cs="仿宋"/>
          <w:color w:val="000000"/>
          <w:sz w:val="49"/>
        </w:rPr>
        <w:t>7</w:t>
      </w:r>
      <w:r>
        <w:rPr>
          <w:rFonts w:ascii="仿宋" w:eastAsia="仿宋" w:hAnsi="仿宋" w:cs="仿宋"/>
          <w:color w:val="000000"/>
          <w:sz w:val="49"/>
        </w:rPr>
        <w:t>月</w:t>
      </w:r>
      <w:r>
        <w:rPr>
          <w:rFonts w:ascii="仿宋" w:eastAsia="仿宋" w:hAnsi="仿宋" w:cs="仿宋"/>
          <w:color w:val="000000"/>
          <w:sz w:val="49"/>
        </w:rPr>
        <w:t>31</w:t>
      </w:r>
      <w:r>
        <w:rPr>
          <w:rFonts w:ascii="仿宋" w:eastAsia="仿宋" w:hAnsi="仿宋" w:cs="仿宋"/>
          <w:color w:val="000000"/>
          <w:sz w:val="49"/>
        </w:rPr>
        <w:t>日</w:t>
      </w:r>
    </w:p>
    <w:p w:rsidR="00B83E87" w:rsidRDefault="00460AC0">
      <w:pPr>
        <w:wordWrap w:val="0"/>
        <w:spacing w:line="640" w:lineRule="atLeast"/>
        <w:ind w:left="20" w:firstLine="820"/>
        <w:textAlignment w:val="baseline"/>
        <w:rPr>
          <w:sz w:val="41"/>
        </w:rPr>
      </w:pPr>
      <w:r>
        <w:rPr>
          <w:rFonts w:ascii="宋体" w:eastAsia="宋体" w:hAnsi="宋体" w:cs="宋体"/>
          <w:color w:val="000000"/>
          <w:sz w:val="41"/>
        </w:rPr>
        <w:t>今天，我替别人写了一封情书。对我来说，这始终是一种巨大的快乐。首先，始终非常【</w:t>
      </w:r>
      <w:r>
        <w:rPr>
          <w:rFonts w:ascii="宋体" w:eastAsia="宋体" w:hAnsi="宋体" w:cs="宋体"/>
          <w:color w:val="000000"/>
          <w:sz w:val="41"/>
        </w:rPr>
        <w:t>373</w:t>
      </w:r>
      <w:r>
        <w:rPr>
          <w:rFonts w:ascii="宋体" w:eastAsia="宋体" w:hAnsi="宋体" w:cs="宋体"/>
          <w:color w:val="000000"/>
          <w:sz w:val="41"/>
        </w:rPr>
        <w:t>】有趣的是，如此生动地使自己置身于那种情景，又是在一种十分舒适的状态中。我把烟斗装满，</w:t>
      </w:r>
      <w:r>
        <w:rPr>
          <w:rFonts w:ascii="宋体" w:eastAsia="宋体" w:hAnsi="宋体" w:cs="宋体"/>
          <w:color w:val="000000"/>
          <w:sz w:val="41"/>
        </w:rPr>
        <w:t>听着那种关系；来自另一方的信被拿了出来。一个年轻女孩儿怎样写信，对我来说总是一个非常重要的主题！他坐在那里，深深陷入爱情之中，像陷入奶酪中的老鼠一样；他大声读着她的情书，不时被我的简洁评论打断：写得非常好；有情感、有品味、小心谨慎；她以前肯定恋爱过等等。其次，我所做的产生了很好的效果。我要帮助一对年轻人走到一起；现在我要结清账目。为了每对幸福的人，我都要为自己挑选一个牺牲者；我使两个人幸福，充其量只有一个人不幸。我是诚实可靠的，从来就没有欺骗过信赖我的任何人。不说总是存在着一点点玩笑也可以，但这毕竟是一种合</w:t>
      </w:r>
      <w:r>
        <w:rPr>
          <w:rFonts w:ascii="宋体" w:eastAsia="宋体" w:hAnsi="宋体" w:cs="宋体"/>
          <w:color w:val="000000"/>
          <w:sz w:val="41"/>
        </w:rPr>
        <w:t>法的额外所得。</w:t>
      </w:r>
      <w:r>
        <w:rPr>
          <w:rFonts w:ascii="宋体" w:eastAsia="宋体" w:hAnsi="宋体" w:cs="宋体"/>
          <w:color w:val="000000"/>
          <w:sz w:val="41"/>
        </w:rPr>
        <w:t>①</w:t>
      </w:r>
      <w:r>
        <w:rPr>
          <w:rFonts w:ascii="宋体" w:eastAsia="宋体" w:hAnsi="宋体" w:cs="宋体"/>
          <w:color w:val="000000"/>
          <w:sz w:val="41"/>
        </w:rPr>
        <w:t>我为什么享有这种信任？因为我懂得拉丁文，做了准备工作，因为我始终保守着一点小秘密。我不值得这种信任吗？毕竟，我从来就没有滥用它。</w:t>
      </w:r>
    </w:p>
    <w:p w:rsidR="00B83E87" w:rsidRDefault="00B83E87">
      <w:pPr>
        <w:wordWrap w:val="0"/>
        <w:spacing w:line="660" w:lineRule="exact"/>
        <w:textAlignment w:val="baseline"/>
        <w:rPr>
          <w:sz w:val="41"/>
        </w:rPr>
      </w:pPr>
    </w:p>
    <w:p w:rsidR="00B83E87" w:rsidRDefault="00460AC0">
      <w:pPr>
        <w:wordWrap w:val="0"/>
        <w:spacing w:line="660" w:lineRule="atLeast"/>
        <w:ind w:left="20"/>
        <w:textAlignment w:val="baseline"/>
        <w:rPr>
          <w:sz w:val="49"/>
        </w:rPr>
      </w:pPr>
      <w:r>
        <w:rPr>
          <w:rFonts w:ascii="仿宋" w:eastAsia="仿宋" w:hAnsi="仿宋" w:cs="仿宋"/>
          <w:color w:val="000000"/>
          <w:sz w:val="49"/>
        </w:rPr>
        <w:t>8</w:t>
      </w:r>
      <w:r>
        <w:rPr>
          <w:rFonts w:ascii="仿宋" w:eastAsia="仿宋" w:hAnsi="仿宋" w:cs="仿宋"/>
          <w:color w:val="000000"/>
          <w:sz w:val="49"/>
        </w:rPr>
        <w:t>月</w:t>
      </w:r>
      <w:r>
        <w:rPr>
          <w:rFonts w:ascii="仿宋" w:eastAsia="仿宋" w:hAnsi="仿宋" w:cs="仿宋"/>
          <w:color w:val="000000"/>
          <w:sz w:val="49"/>
        </w:rPr>
        <w:t>2</w:t>
      </w:r>
      <w:r>
        <w:rPr>
          <w:rFonts w:ascii="仿宋" w:eastAsia="仿宋" w:hAnsi="仿宋" w:cs="仿宋"/>
          <w:color w:val="000000"/>
          <w:sz w:val="49"/>
        </w:rPr>
        <w:t>日</w:t>
      </w:r>
    </w:p>
    <w:p w:rsidR="00B83E87" w:rsidRDefault="00460AC0">
      <w:pPr>
        <w:wordWrap w:val="0"/>
        <w:spacing w:line="640" w:lineRule="atLeast"/>
        <w:ind w:left="20" w:right="40" w:firstLine="820"/>
        <w:textAlignment w:val="baseline"/>
        <w:rPr>
          <w:sz w:val="41"/>
        </w:rPr>
      </w:pPr>
      <w:r>
        <w:rPr>
          <w:rFonts w:ascii="宋体" w:eastAsia="宋体" w:hAnsi="宋体" w:cs="宋体"/>
          <w:color w:val="000000"/>
          <w:sz w:val="41"/>
        </w:rPr>
        <w:t>时机到了。</w:t>
      </w:r>
      <w:r>
        <w:rPr>
          <w:rFonts w:ascii="宋体" w:eastAsia="宋体" w:hAnsi="宋体" w:cs="宋体"/>
          <w:color w:val="000000"/>
          <w:sz w:val="41"/>
        </w:rPr>
        <w:t>②</w:t>
      </w:r>
      <w:r>
        <w:rPr>
          <w:rFonts w:ascii="宋体" w:eastAsia="宋体" w:hAnsi="宋体" w:cs="宋体"/>
          <w:color w:val="000000"/>
          <w:sz w:val="41"/>
        </w:rPr>
        <w:t>我在街上看见了姑妈，因而知道她不在家。爱德华在海关。柯德丽娅十之八九独自在家。她果然独自在家。她坐在缝纫桌旁忙着一些手工活儿。我极少在上午去那个家，因此，她看见我时有点慌张。那情景几乎变得过分容易激动。不应为此责怪她，因为她很容易就使自己镇定了下来，但我自己却错了，因为尽管我身穿盔甲，她仍给我留下了不同寻常的有力印象。她</w:t>
      </w:r>
    </w:p>
    <w:p w:rsidR="00B83E87" w:rsidRDefault="00460AC0">
      <w:pPr>
        <w:wordWrap w:val="0"/>
        <w:spacing w:line="640" w:lineRule="atLeast"/>
        <w:ind w:left="6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B83E87" w:rsidRDefault="00460AC0">
      <w:pPr>
        <w:wordWrap w:val="0"/>
        <w:spacing w:before="280" w:line="460" w:lineRule="atLeast"/>
        <w:ind w:left="72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有关本节的其余部分，参见《增补》，页</w:t>
      </w:r>
      <w:r>
        <w:rPr>
          <w:rFonts w:ascii="仿宋" w:eastAsia="仿宋" w:hAnsi="仿宋" w:cs="仿宋"/>
          <w:color w:val="000000"/>
          <w:sz w:val="34"/>
        </w:rPr>
        <w:t>569 (</w:t>
      </w:r>
      <w:r>
        <w:rPr>
          <w:rFonts w:ascii="仿宋" w:eastAsia="仿宋" w:hAnsi="仿宋" w:cs="仿宋"/>
          <w:color w:val="000000"/>
          <w:sz w:val="34"/>
        </w:rPr>
        <w:t>《论文》卷</w:t>
      </w:r>
      <w:r>
        <w:rPr>
          <w:rFonts w:ascii="仿宋" w:eastAsia="仿宋" w:hAnsi="仿宋" w:cs="仿宋"/>
          <w:color w:val="000000"/>
          <w:sz w:val="34"/>
        </w:rPr>
        <w:t>3-B58:7)</w:t>
      </w:r>
      <w:r>
        <w:rPr>
          <w:rFonts w:ascii="仿宋" w:eastAsia="仿宋" w:hAnsi="仿宋" w:cs="仿宋"/>
          <w:color w:val="000000"/>
          <w:sz w:val="34"/>
        </w:rPr>
        <w:t>。</w:t>
      </w:r>
    </w:p>
    <w:p w:rsidR="00B83E87" w:rsidRDefault="00460AC0">
      <w:pPr>
        <w:wordWrap w:val="0"/>
        <w:spacing w:line="460" w:lineRule="atLeast"/>
        <w:ind w:left="720"/>
        <w:textAlignment w:val="baseline"/>
        <w:rPr>
          <w:sz w:val="34"/>
        </w:rPr>
      </w:pPr>
      <w:r>
        <w:rPr>
          <w:rFonts w:ascii="仿宋" w:eastAsia="仿宋" w:hAnsi="仿宋" w:cs="仿宋"/>
          <w:color w:val="000000"/>
          <w:sz w:val="34"/>
        </w:rPr>
        <w:t xml:space="preserve">②  </w:t>
      </w:r>
      <w:r>
        <w:rPr>
          <w:rFonts w:ascii="仿宋" w:eastAsia="仿宋" w:hAnsi="仿宋" w:cs="仿宋"/>
          <w:color w:val="000000"/>
          <w:sz w:val="34"/>
        </w:rPr>
        <w:t>有关以上一句，参见《增补》，页</w:t>
      </w:r>
      <w:r>
        <w:rPr>
          <w:rFonts w:ascii="仿宋" w:eastAsia="仿宋" w:hAnsi="仿宋" w:cs="仿宋"/>
          <w:color w:val="000000"/>
          <w:sz w:val="34"/>
        </w:rPr>
        <w:t>569 (</w:t>
      </w:r>
      <w:r>
        <w:rPr>
          <w:rFonts w:ascii="仿宋" w:eastAsia="仿宋" w:hAnsi="仿宋" w:cs="仿宋"/>
          <w:color w:val="000000"/>
          <w:sz w:val="34"/>
        </w:rPr>
        <w:t>《论文》卷</w:t>
      </w:r>
      <w:r>
        <w:rPr>
          <w:rFonts w:ascii="仿宋" w:eastAsia="仿宋" w:hAnsi="仿宋" w:cs="仿宋"/>
          <w:color w:val="000000"/>
          <w:sz w:val="34"/>
        </w:rPr>
        <w:t>3-B61:1)</w:t>
      </w:r>
      <w:r>
        <w:rPr>
          <w:rFonts w:ascii="仿宋" w:eastAsia="仿宋" w:hAnsi="仿宋" w:cs="仿宋"/>
          <w:color w:val="000000"/>
          <w:sz w:val="34"/>
        </w:rPr>
        <w:t>。</w:t>
      </w:r>
    </w:p>
    <w:p w:rsidR="00B83E87" w:rsidRDefault="00B83E87"/>
    <w:p w:rsidR="00B83E87" w:rsidRDefault="00B83E87">
      <w:pPr>
        <w:sectPr w:rsidR="00B83E87">
          <w:headerReference w:type="default" r:id="rId868"/>
          <w:footerReference w:type="default" r:id="rId869"/>
          <w:pgSz w:w="13980" w:h="23720"/>
          <w:pgMar w:top="1820" w:right="880" w:bottom="1820" w:left="880" w:header="1520" w:footer="1520" w:gutter="0"/>
          <w:cols w:space="720"/>
        </w:sectPr>
      </w:pPr>
    </w:p>
    <w:p w:rsidR="00B83E87" w:rsidRDefault="00460AC0">
      <w:pPr>
        <w:wordWrap w:val="0"/>
        <w:spacing w:line="460" w:lineRule="atLeast"/>
        <w:ind w:left="60"/>
        <w:textAlignment w:val="baseline"/>
        <w:rPr>
          <w:sz w:val="34"/>
        </w:rPr>
      </w:pPr>
      <w:r>
        <w:rPr>
          <w:rFonts w:ascii="仿宋" w:eastAsia="仿宋" w:hAnsi="仿宋" w:cs="仿宋"/>
          <w:color w:val="000000"/>
          <w:sz w:val="34"/>
        </w:rPr>
        <w:lastRenderedPageBreak/>
        <w:t xml:space="preserve">408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700" w:lineRule="exact"/>
        <w:textAlignment w:val="baseline"/>
        <w:rPr>
          <w:sz w:val="38"/>
        </w:rPr>
      </w:pPr>
    </w:p>
    <w:p w:rsidR="00B83E87" w:rsidRDefault="00460AC0">
      <w:pPr>
        <w:wordWrap w:val="0"/>
        <w:spacing w:line="680" w:lineRule="atLeast"/>
        <w:ind w:firstLine="60"/>
        <w:textAlignment w:val="baseline"/>
        <w:rPr>
          <w:sz w:val="38"/>
        </w:rPr>
      </w:pPr>
      <w:r>
        <w:rPr>
          <w:rFonts w:ascii="宋体" w:eastAsia="宋体" w:hAnsi="宋体" w:cs="宋体"/>
          <w:color w:val="000000"/>
          <w:sz w:val="38"/>
        </w:rPr>
        <w:t>多么可爱，穿着一件朴素的蓝条纹印花布便装，胸前别着一朵刚采摘的玫瑰。一朵刚采摘的玫瑰</w:t>
      </w:r>
      <w:r>
        <w:rPr>
          <w:rFonts w:ascii="宋体" w:eastAsia="宋体" w:hAnsi="宋体" w:cs="宋体"/>
          <w:color w:val="000000"/>
          <w:sz w:val="38"/>
        </w:rPr>
        <w:t>————</w:t>
      </w:r>
      <w:r>
        <w:rPr>
          <w:rFonts w:ascii="宋体" w:eastAsia="宋体" w:hAnsi="宋体" w:cs="宋体"/>
          <w:color w:val="000000"/>
          <w:sz w:val="38"/>
        </w:rPr>
        <w:t>不，这女孩儿本身就像一朵刚采摘的花，她是那么鲜艳，那么姗姗来迟！真的，谁知道一个年轻女孩儿在哪里过夜</w:t>
      </w:r>
      <w:r>
        <w:rPr>
          <w:rFonts w:ascii="宋体" w:eastAsia="宋体" w:hAnsi="宋体" w:cs="宋体"/>
          <w:color w:val="000000"/>
          <w:sz w:val="38"/>
        </w:rPr>
        <w:t>————</w:t>
      </w:r>
      <w:r>
        <w:rPr>
          <w:rFonts w:ascii="宋体" w:eastAsia="宋体" w:hAnsi="宋体" w:cs="宋体"/>
          <w:color w:val="000000"/>
          <w:sz w:val="38"/>
        </w:rPr>
        <w:t>我以为，是在梦幻神秘之地</w:t>
      </w:r>
      <w:r>
        <w:rPr>
          <w:rFonts w:ascii="宋体" w:eastAsia="宋体" w:hAnsi="宋体" w:cs="宋体"/>
          <w:color w:val="000000"/>
          <w:sz w:val="38"/>
        </w:rPr>
        <w:t>————</w:t>
      </w:r>
      <w:r>
        <w:rPr>
          <w:rFonts w:ascii="宋体" w:eastAsia="宋体" w:hAnsi="宋体" w:cs="宋体"/>
          <w:color w:val="000000"/>
          <w:sz w:val="38"/>
        </w:rPr>
        <w:t>但每</w:t>
      </w:r>
      <w:r>
        <w:rPr>
          <w:rFonts w:ascii="宋体" w:eastAsia="宋体" w:hAnsi="宋体" w:cs="宋体"/>
          <w:color w:val="000000"/>
          <w:sz w:val="38"/>
        </w:rPr>
        <w:t>天清晨她就回来了，这说明了她青春洋溢的原因。她看上去那么年轻，却发育得如此丰满，似乎自然就像一位温柔而丰饶的母亲，就在这个时刻从手中把她释放出来。对我来说，这就像我见证了【</w:t>
      </w:r>
      <w:r>
        <w:rPr>
          <w:rFonts w:ascii="宋体" w:eastAsia="宋体" w:hAnsi="宋体" w:cs="宋体"/>
          <w:color w:val="000000"/>
          <w:sz w:val="38"/>
        </w:rPr>
        <w:t>374</w:t>
      </w:r>
      <w:r>
        <w:rPr>
          <w:rFonts w:ascii="宋体" w:eastAsia="宋体" w:hAnsi="宋体" w:cs="宋体"/>
          <w:color w:val="000000"/>
          <w:sz w:val="38"/>
        </w:rPr>
        <w:t>】这种永别的情景，我看到了那位多情的母亲如何在永别时再次拥抱她，我听见她说：</w:t>
      </w:r>
      <w:r>
        <w:rPr>
          <w:rFonts w:ascii="宋体" w:eastAsia="宋体" w:hAnsi="宋体" w:cs="宋体"/>
          <w:color w:val="000000"/>
          <w:sz w:val="38"/>
        </w:rPr>
        <w:t>“</w:t>
      </w:r>
      <w:r>
        <w:rPr>
          <w:rFonts w:ascii="宋体" w:eastAsia="宋体" w:hAnsi="宋体" w:cs="宋体"/>
          <w:color w:val="000000"/>
          <w:sz w:val="38"/>
        </w:rPr>
        <w:t>现在到世间去吧，我的孩子；我已为你准备好了一切。现在把这个吻像封蜡一样封在你的嘴唇上。正是这块封蜡在守护圣坛；如果你自己不情愿，任何人都不可能把它开启，可是，当那个人到来时，你将认出他来。</w:t>
      </w:r>
      <w:r>
        <w:rPr>
          <w:rFonts w:ascii="宋体" w:eastAsia="宋体" w:hAnsi="宋体" w:cs="宋体"/>
          <w:color w:val="000000"/>
          <w:sz w:val="38"/>
        </w:rPr>
        <w:t>”</w:t>
      </w:r>
      <w:r>
        <w:rPr>
          <w:rFonts w:ascii="宋体" w:eastAsia="宋体" w:hAnsi="宋体" w:cs="宋体"/>
          <w:color w:val="000000"/>
          <w:sz w:val="38"/>
        </w:rPr>
        <w:t>她也印了一个吻在她的唇上，这个吻，与人类的吻不一样，它减去了一些东</w:t>
      </w:r>
      <w:r>
        <w:rPr>
          <w:rFonts w:ascii="宋体" w:eastAsia="宋体" w:hAnsi="宋体" w:cs="宋体"/>
          <w:color w:val="000000"/>
          <w:sz w:val="38"/>
        </w:rPr>
        <w:t>西，但却是相当神圣的吻，它赐予一切，赋予少女以亲吻的能力。神奇的自然，你是多么深沉，多么不可思议！你把言辞赋予男人，把亲吻的口才赋予女孩儿！那个亲吻就在她的双唇之上，而永别却在她的额头上，快乐的问候在她的两眼中</w:t>
      </w:r>
      <w:r>
        <w:rPr>
          <w:rFonts w:ascii="宋体" w:eastAsia="宋体" w:hAnsi="宋体" w:cs="宋体"/>
          <w:color w:val="000000"/>
          <w:sz w:val="38"/>
        </w:rPr>
        <w:t>————</w:t>
      </w:r>
      <w:r>
        <w:rPr>
          <w:rFonts w:ascii="宋体" w:eastAsia="宋体" w:hAnsi="宋体" w:cs="宋体"/>
          <w:color w:val="000000"/>
          <w:sz w:val="38"/>
        </w:rPr>
        <w:t>因此，她同时看上去又是那么自在，因为她就是那个家里的孩子，全然是个陌生人，因为她不了解这世界，只了解那位无形地关注她的多情的母亲。她真的很可爱，年轻得像个孩子，却具有少女高贵的心灵，令人肃然起敬。</w:t>
      </w:r>
    </w:p>
    <w:p w:rsidR="00B83E87" w:rsidRDefault="00460AC0">
      <w:pPr>
        <w:wordWrap w:val="0"/>
        <w:spacing w:line="680" w:lineRule="atLeast"/>
        <w:ind w:right="40" w:firstLine="820"/>
        <w:textAlignment w:val="baseline"/>
        <w:rPr>
          <w:sz w:val="38"/>
        </w:rPr>
      </w:pPr>
      <w:r>
        <w:rPr>
          <w:rFonts w:ascii="宋体" w:eastAsia="宋体" w:hAnsi="宋体" w:cs="宋体"/>
          <w:color w:val="000000"/>
          <w:sz w:val="38"/>
        </w:rPr>
        <w:t>不过，我很快又平静了下来，变得一本正经，这很合适，就像一个人要用这种方式引起某种充满意义的事情发</w:t>
      </w:r>
      <w:r>
        <w:rPr>
          <w:rFonts w:ascii="宋体" w:eastAsia="宋体" w:hAnsi="宋体" w:cs="宋体"/>
          <w:color w:val="000000"/>
          <w:sz w:val="38"/>
        </w:rPr>
        <w:t>生一样，却使它变得没有了任何意义。在几句一般的套话之后，我向她靠近了一点，接着提出了我的请求。一个说起话来像一本书的人，听上去极其令人厌烦，但有些时候，这样谈话却相当得体。</w:t>
      </w:r>
      <w:r>
        <w:rPr>
          <w:rFonts w:ascii="宋体" w:eastAsia="宋体" w:hAnsi="宋体" w:cs="宋体"/>
          <w:color w:val="000000"/>
          <w:sz w:val="38"/>
        </w:rPr>
        <w:t>①</w:t>
      </w:r>
      <w:r>
        <w:rPr>
          <w:rFonts w:ascii="宋体" w:eastAsia="宋体" w:hAnsi="宋体" w:cs="宋体"/>
          <w:color w:val="000000"/>
          <w:sz w:val="38"/>
        </w:rPr>
        <w:t>那就是说，一本书具有一个显著的特征，即可以随意地进行解释。如果</w:t>
      </w:r>
    </w:p>
    <w:p w:rsidR="00B83E87" w:rsidRDefault="00460AC0">
      <w:pPr>
        <w:wordWrap w:val="0"/>
        <w:spacing w:line="68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before="260" w:line="500" w:lineRule="atLeast"/>
        <w:ind w:left="72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有关以下一句，参见《增补》，页</w:t>
      </w:r>
      <w:r>
        <w:rPr>
          <w:rFonts w:ascii="仿宋" w:eastAsia="仿宋" w:hAnsi="仿宋" w:cs="仿宋"/>
          <w:color w:val="000000"/>
          <w:sz w:val="37"/>
        </w:rPr>
        <w:t>569-570 (</w:t>
      </w:r>
      <w:r>
        <w:rPr>
          <w:rFonts w:ascii="仿宋" w:eastAsia="仿宋" w:hAnsi="仿宋" w:cs="仿宋"/>
          <w:color w:val="000000"/>
          <w:sz w:val="37"/>
        </w:rPr>
        <w:t>《论文》卷</w:t>
      </w:r>
      <w:r>
        <w:rPr>
          <w:rFonts w:ascii="仿宋" w:eastAsia="仿宋" w:hAnsi="仿宋" w:cs="仿宋"/>
          <w:color w:val="000000"/>
          <w:sz w:val="37"/>
        </w:rPr>
        <w:t>4-A233)</w:t>
      </w:r>
      <w:r>
        <w:rPr>
          <w:rFonts w:ascii="仿宋" w:eastAsia="仿宋" w:hAnsi="仿宋" w:cs="仿宋"/>
          <w:color w:val="000000"/>
          <w:sz w:val="37"/>
        </w:rPr>
        <w:t>。</w:t>
      </w:r>
    </w:p>
    <w:p w:rsidR="00B83E87" w:rsidRDefault="00B83E87"/>
    <w:p w:rsidR="00B83E87" w:rsidRDefault="00B83E87">
      <w:pPr>
        <w:sectPr w:rsidR="00B83E87">
          <w:headerReference w:type="default" r:id="rId870"/>
          <w:footerReference w:type="default" r:id="rId871"/>
          <w:pgSz w:w="14260" w:h="23900"/>
          <w:pgMar w:top="1800" w:right="1020" w:bottom="1800" w:left="1020" w:header="1500" w:footer="1500" w:gutter="0"/>
          <w:cols w:space="720"/>
        </w:sectPr>
      </w:pPr>
    </w:p>
    <w:p w:rsidR="00B83E87" w:rsidRDefault="00460AC0">
      <w:pPr>
        <w:wordWrap w:val="0"/>
        <w:spacing w:before="720" w:line="660" w:lineRule="atLeast"/>
        <w:textAlignment w:val="baseline"/>
        <w:rPr>
          <w:sz w:val="36"/>
        </w:rPr>
      </w:pPr>
      <w:r>
        <w:rPr>
          <w:rFonts w:ascii="宋体" w:eastAsia="宋体" w:hAnsi="宋体" w:cs="宋体"/>
          <w:color w:val="000000"/>
          <w:sz w:val="36"/>
        </w:rPr>
        <w:lastRenderedPageBreak/>
        <w:t>一个人说起话来像一本书，那么他的谈话也具有同样的特征。我非常严格地遵循着一般的程式。</w:t>
      </w:r>
      <w:r>
        <w:rPr>
          <w:rFonts w:ascii="宋体" w:eastAsia="宋体" w:hAnsi="宋体" w:cs="宋体"/>
          <w:color w:val="000000"/>
          <w:sz w:val="36"/>
        </w:rPr>
        <w:t>①</w:t>
      </w:r>
      <w:r>
        <w:rPr>
          <w:rFonts w:ascii="宋体" w:eastAsia="宋体" w:hAnsi="宋体" w:cs="宋体"/>
          <w:color w:val="000000"/>
          <w:sz w:val="36"/>
        </w:rPr>
        <w:t>她很惊讶，如我所料；这一点无可否</w:t>
      </w:r>
      <w:r>
        <w:rPr>
          <w:rFonts w:ascii="宋体" w:eastAsia="宋体" w:hAnsi="宋体" w:cs="宋体"/>
          <w:color w:val="000000"/>
          <w:sz w:val="36"/>
        </w:rPr>
        <w:t>认。对我来说，很难对她的表情做出描述。她的表情多种多样</w:t>
      </w:r>
      <w:r>
        <w:rPr>
          <w:rFonts w:ascii="宋体" w:eastAsia="宋体" w:hAnsi="宋体" w:cs="宋体"/>
          <w:color w:val="000000"/>
          <w:sz w:val="36"/>
        </w:rPr>
        <w:t>————</w:t>
      </w:r>
      <w:r>
        <w:rPr>
          <w:rFonts w:ascii="宋体" w:eastAsia="宋体" w:hAnsi="宋体" w:cs="宋体"/>
          <w:color w:val="000000"/>
          <w:sz w:val="36"/>
        </w:rPr>
        <w:t>确实，就像我的著作尚未出版、却发表了对它的评论一样，这种评论包含了解释的各种可能性。一句话，她会嘲笑我；一句话，她会感动；一句话，她会逃避我</w:t>
      </w:r>
      <w:r>
        <w:rPr>
          <w:rFonts w:ascii="宋体" w:eastAsia="宋体" w:hAnsi="宋体" w:cs="宋体"/>
          <w:color w:val="000000"/>
          <w:sz w:val="36"/>
        </w:rPr>
        <w:t>———</w:t>
      </w:r>
      <w:r>
        <w:rPr>
          <w:rFonts w:ascii="宋体" w:eastAsia="宋体" w:hAnsi="宋体" w:cs="宋体"/>
          <w:color w:val="000000"/>
          <w:sz w:val="36"/>
        </w:rPr>
        <w:t>但没有什么话从我嘴里说出来；我保持着一本正经的样子，严守礼仪</w:t>
      </w:r>
      <w:r>
        <w:rPr>
          <w:rFonts w:ascii="宋体" w:eastAsia="宋体" w:hAnsi="宋体" w:cs="宋体"/>
          <w:color w:val="000000"/>
          <w:sz w:val="36"/>
        </w:rPr>
        <w:t>————“</w:t>
      </w:r>
      <w:r>
        <w:rPr>
          <w:rFonts w:ascii="宋体" w:eastAsia="宋体" w:hAnsi="宋体" w:cs="宋体"/>
          <w:color w:val="000000"/>
          <w:sz w:val="36"/>
        </w:rPr>
        <w:t>她才认识我【</w:t>
      </w:r>
      <w:r>
        <w:rPr>
          <w:rFonts w:ascii="宋体" w:eastAsia="宋体" w:hAnsi="宋体" w:cs="宋体"/>
          <w:color w:val="000000"/>
          <w:sz w:val="36"/>
        </w:rPr>
        <w:t>375</w:t>
      </w:r>
      <w:r>
        <w:rPr>
          <w:rFonts w:ascii="宋体" w:eastAsia="宋体" w:hAnsi="宋体" w:cs="宋体"/>
          <w:color w:val="000000"/>
          <w:sz w:val="36"/>
        </w:rPr>
        <w:t>】不久。</w:t>
      </w:r>
      <w:r>
        <w:rPr>
          <w:rFonts w:ascii="宋体" w:eastAsia="宋体" w:hAnsi="宋体" w:cs="宋体"/>
          <w:color w:val="000000"/>
          <w:sz w:val="36"/>
        </w:rPr>
        <w:t>”</w:t>
      </w:r>
      <w:r>
        <w:rPr>
          <w:rFonts w:ascii="宋体" w:eastAsia="宋体" w:hAnsi="宋体" w:cs="宋体"/>
          <w:color w:val="000000"/>
          <w:sz w:val="36"/>
        </w:rPr>
        <w:t>老天爷，只有在订婚的狭路上才会碰到这样的困难，而不是在撒满鲜花的爱情之路上。</w:t>
      </w:r>
    </w:p>
    <w:p w:rsidR="00B83E87" w:rsidRDefault="00460AC0">
      <w:pPr>
        <w:wordWrap w:val="0"/>
        <w:spacing w:line="660" w:lineRule="atLeast"/>
        <w:ind w:right="40" w:firstLine="820"/>
        <w:textAlignment w:val="baseline"/>
        <w:rPr>
          <w:sz w:val="36"/>
        </w:rPr>
      </w:pPr>
      <w:r>
        <w:rPr>
          <w:rFonts w:ascii="宋体" w:eastAsia="宋体" w:hAnsi="宋体" w:cs="宋体"/>
          <w:color w:val="000000"/>
          <w:sz w:val="36"/>
        </w:rPr>
        <w:t>非常奇怪。前几天在考虑这个问题时，我对此非常坚定，断定她在惊讶之时会说</w:t>
      </w:r>
      <w:r>
        <w:rPr>
          <w:rFonts w:ascii="宋体" w:eastAsia="宋体" w:hAnsi="宋体" w:cs="宋体"/>
          <w:color w:val="000000"/>
          <w:sz w:val="36"/>
        </w:rPr>
        <w:t>“</w:t>
      </w:r>
      <w:r>
        <w:rPr>
          <w:rFonts w:ascii="宋体" w:eastAsia="宋体" w:hAnsi="宋体" w:cs="宋体"/>
          <w:color w:val="000000"/>
          <w:sz w:val="36"/>
        </w:rPr>
        <w:t>好的</w:t>
      </w:r>
      <w:r>
        <w:rPr>
          <w:rFonts w:ascii="宋体" w:eastAsia="宋体" w:hAnsi="宋体" w:cs="宋体"/>
          <w:color w:val="000000"/>
          <w:sz w:val="36"/>
        </w:rPr>
        <w:t>”</w:t>
      </w:r>
      <w:r>
        <w:rPr>
          <w:rFonts w:ascii="宋体" w:eastAsia="宋体" w:hAnsi="宋体" w:cs="宋体"/>
          <w:color w:val="000000"/>
          <w:sz w:val="36"/>
        </w:rPr>
        <w:t>。可以看出所有这些准备到底有多大帮助；事情证明了不</w:t>
      </w:r>
      <w:r>
        <w:rPr>
          <w:rFonts w:ascii="宋体" w:eastAsia="宋体" w:hAnsi="宋体" w:cs="宋体"/>
          <w:color w:val="000000"/>
          <w:sz w:val="36"/>
        </w:rPr>
        <w:t>是那样，因为她既没有说</w:t>
      </w:r>
      <w:r>
        <w:rPr>
          <w:rFonts w:ascii="宋体" w:eastAsia="宋体" w:hAnsi="宋体" w:cs="宋体"/>
          <w:color w:val="000000"/>
          <w:sz w:val="36"/>
        </w:rPr>
        <w:t>“</w:t>
      </w:r>
      <w:r>
        <w:rPr>
          <w:rFonts w:ascii="宋体" w:eastAsia="宋体" w:hAnsi="宋体" w:cs="宋体"/>
          <w:color w:val="000000"/>
          <w:sz w:val="36"/>
        </w:rPr>
        <w:t>好的</w:t>
      </w:r>
      <w:r>
        <w:rPr>
          <w:rFonts w:ascii="宋体" w:eastAsia="宋体" w:hAnsi="宋体" w:cs="宋体"/>
          <w:color w:val="000000"/>
          <w:sz w:val="36"/>
        </w:rPr>
        <w:t>”</w:t>
      </w:r>
      <w:r>
        <w:rPr>
          <w:rFonts w:ascii="宋体" w:eastAsia="宋体" w:hAnsi="宋体" w:cs="宋体"/>
          <w:color w:val="000000"/>
          <w:sz w:val="36"/>
        </w:rPr>
        <w:t>，也没有说</w:t>
      </w:r>
      <w:r>
        <w:rPr>
          <w:rFonts w:ascii="宋体" w:eastAsia="宋体" w:hAnsi="宋体" w:cs="宋体"/>
          <w:color w:val="000000"/>
          <w:sz w:val="36"/>
        </w:rPr>
        <w:t>“</w:t>
      </w:r>
      <w:r>
        <w:rPr>
          <w:rFonts w:ascii="宋体" w:eastAsia="宋体" w:hAnsi="宋体" w:cs="宋体"/>
          <w:color w:val="000000"/>
          <w:sz w:val="36"/>
        </w:rPr>
        <w:t>不行</w:t>
      </w:r>
      <w:r>
        <w:rPr>
          <w:rFonts w:ascii="宋体" w:eastAsia="宋体" w:hAnsi="宋体" w:cs="宋体"/>
          <w:color w:val="000000"/>
          <w:sz w:val="36"/>
        </w:rPr>
        <w:t>”</w:t>
      </w:r>
      <w:r>
        <w:rPr>
          <w:rFonts w:ascii="宋体" w:eastAsia="宋体" w:hAnsi="宋体" w:cs="宋体"/>
          <w:color w:val="000000"/>
          <w:sz w:val="36"/>
        </w:rPr>
        <w:t>，而要我去问她姑妈。我应当预见到这一点。但是，运气实际上在我这一边，因为这种结果甚至更好。</w:t>
      </w:r>
    </w:p>
    <w:p w:rsidR="00B83E87" w:rsidRDefault="00460AC0">
      <w:pPr>
        <w:wordWrap w:val="0"/>
        <w:spacing w:line="660" w:lineRule="atLeast"/>
        <w:ind w:right="40" w:firstLine="820"/>
        <w:textAlignment w:val="baseline"/>
        <w:rPr>
          <w:sz w:val="36"/>
        </w:rPr>
      </w:pPr>
      <w:r>
        <w:rPr>
          <w:rFonts w:ascii="宋体" w:eastAsia="宋体" w:hAnsi="宋体" w:cs="宋体"/>
          <w:color w:val="000000"/>
          <w:sz w:val="36"/>
        </w:rPr>
        <w:t>姑妈会答应的，对此我从来不抱丝毫怀疑。柯德丽娅会遵从她的劝告。就我的订婚而言，我不会夸口说它富有诗意，因为它在所有方面都绝对是庸俗的和中产阶级的。那女孩儿不知道应该说</w:t>
      </w:r>
      <w:r>
        <w:rPr>
          <w:rFonts w:ascii="宋体" w:eastAsia="宋体" w:hAnsi="宋体" w:cs="宋体"/>
          <w:color w:val="000000"/>
          <w:sz w:val="36"/>
        </w:rPr>
        <w:t>“</w:t>
      </w:r>
      <w:r>
        <w:rPr>
          <w:rFonts w:ascii="宋体" w:eastAsia="宋体" w:hAnsi="宋体" w:cs="宋体"/>
          <w:color w:val="000000"/>
          <w:sz w:val="36"/>
        </w:rPr>
        <w:t>是</w:t>
      </w:r>
      <w:r>
        <w:rPr>
          <w:rFonts w:ascii="宋体" w:eastAsia="宋体" w:hAnsi="宋体" w:cs="宋体"/>
          <w:color w:val="000000"/>
          <w:sz w:val="36"/>
        </w:rPr>
        <w:t>”</w:t>
      </w:r>
      <w:r>
        <w:rPr>
          <w:rFonts w:ascii="宋体" w:eastAsia="宋体" w:hAnsi="宋体" w:cs="宋体"/>
          <w:color w:val="000000"/>
          <w:sz w:val="36"/>
        </w:rPr>
        <w:t>还是说</w:t>
      </w:r>
      <w:r>
        <w:rPr>
          <w:rFonts w:ascii="宋体" w:eastAsia="宋体" w:hAnsi="宋体" w:cs="宋体"/>
          <w:color w:val="000000"/>
          <w:sz w:val="36"/>
        </w:rPr>
        <w:t>“</w:t>
      </w:r>
      <w:r>
        <w:rPr>
          <w:rFonts w:ascii="宋体" w:eastAsia="宋体" w:hAnsi="宋体" w:cs="宋体"/>
          <w:color w:val="000000"/>
          <w:sz w:val="36"/>
        </w:rPr>
        <w:t>不</w:t>
      </w:r>
      <w:r>
        <w:rPr>
          <w:rFonts w:ascii="宋体" w:eastAsia="宋体" w:hAnsi="宋体" w:cs="宋体"/>
          <w:color w:val="000000"/>
          <w:sz w:val="36"/>
        </w:rPr>
        <w:t>”</w:t>
      </w:r>
      <w:r>
        <w:rPr>
          <w:rFonts w:ascii="宋体" w:eastAsia="宋体" w:hAnsi="宋体" w:cs="宋体"/>
          <w:color w:val="000000"/>
          <w:sz w:val="36"/>
        </w:rPr>
        <w:t>；姑妈说</w:t>
      </w:r>
      <w:r>
        <w:rPr>
          <w:rFonts w:ascii="宋体" w:eastAsia="宋体" w:hAnsi="宋体" w:cs="宋体"/>
          <w:color w:val="000000"/>
          <w:sz w:val="36"/>
        </w:rPr>
        <w:t>“</w:t>
      </w:r>
      <w:r>
        <w:rPr>
          <w:rFonts w:ascii="宋体" w:eastAsia="宋体" w:hAnsi="宋体" w:cs="宋体"/>
          <w:color w:val="000000"/>
          <w:sz w:val="36"/>
        </w:rPr>
        <w:t>是</w:t>
      </w:r>
      <w:r>
        <w:rPr>
          <w:rFonts w:ascii="宋体" w:eastAsia="宋体" w:hAnsi="宋体" w:cs="宋体"/>
          <w:color w:val="000000"/>
          <w:sz w:val="36"/>
        </w:rPr>
        <w:t>”</w:t>
      </w:r>
      <w:r>
        <w:rPr>
          <w:rFonts w:ascii="宋体" w:eastAsia="宋体" w:hAnsi="宋体" w:cs="宋体"/>
          <w:color w:val="000000"/>
          <w:sz w:val="36"/>
        </w:rPr>
        <w:t>，那女孩儿就说</w:t>
      </w:r>
      <w:r>
        <w:rPr>
          <w:rFonts w:ascii="宋体" w:eastAsia="宋体" w:hAnsi="宋体" w:cs="宋体"/>
          <w:color w:val="000000"/>
          <w:sz w:val="36"/>
        </w:rPr>
        <w:t>“</w:t>
      </w:r>
      <w:r>
        <w:rPr>
          <w:rFonts w:ascii="宋体" w:eastAsia="宋体" w:hAnsi="宋体" w:cs="宋体"/>
          <w:color w:val="000000"/>
          <w:sz w:val="36"/>
        </w:rPr>
        <w:t>是</w:t>
      </w:r>
      <w:r>
        <w:rPr>
          <w:rFonts w:ascii="宋体" w:eastAsia="宋体" w:hAnsi="宋体" w:cs="宋体"/>
          <w:color w:val="000000"/>
          <w:sz w:val="36"/>
        </w:rPr>
        <w:t>”</w:t>
      </w:r>
      <w:r>
        <w:rPr>
          <w:rFonts w:ascii="宋体" w:eastAsia="宋体" w:hAnsi="宋体" w:cs="宋体"/>
          <w:color w:val="000000"/>
          <w:sz w:val="36"/>
        </w:rPr>
        <w:t>，我得到了那女孩儿，她也得到了我</w:t>
      </w:r>
      <w:r>
        <w:rPr>
          <w:rFonts w:ascii="宋体" w:eastAsia="宋体" w:hAnsi="宋体" w:cs="宋体"/>
          <w:color w:val="000000"/>
          <w:sz w:val="36"/>
        </w:rPr>
        <w:t>————</w:t>
      </w:r>
      <w:r>
        <w:rPr>
          <w:rFonts w:ascii="宋体" w:eastAsia="宋体" w:hAnsi="宋体" w:cs="宋体"/>
          <w:color w:val="000000"/>
          <w:sz w:val="36"/>
        </w:rPr>
        <w:t>现在，故事开始了。</w:t>
      </w:r>
    </w:p>
    <w:p w:rsidR="00B83E87" w:rsidRDefault="00B83E87">
      <w:pPr>
        <w:wordWrap w:val="0"/>
        <w:spacing w:line="600" w:lineRule="exact"/>
        <w:textAlignment w:val="baseline"/>
        <w:rPr>
          <w:sz w:val="50"/>
        </w:rPr>
      </w:pPr>
    </w:p>
    <w:p w:rsidR="00B83E87" w:rsidRDefault="00460AC0">
      <w:pPr>
        <w:wordWrap w:val="0"/>
        <w:spacing w:line="680" w:lineRule="atLeast"/>
        <w:textAlignment w:val="baseline"/>
        <w:rPr>
          <w:sz w:val="50"/>
        </w:rPr>
      </w:pPr>
      <w:r>
        <w:rPr>
          <w:rFonts w:ascii="宋体" w:eastAsia="宋体" w:hAnsi="宋体" w:cs="宋体"/>
          <w:b/>
          <w:color w:val="000000"/>
          <w:sz w:val="50"/>
        </w:rPr>
        <w:t>8</w:t>
      </w:r>
      <w:r>
        <w:rPr>
          <w:rFonts w:ascii="宋体" w:eastAsia="宋体" w:hAnsi="宋体" w:cs="宋体"/>
          <w:b/>
          <w:color w:val="000000"/>
          <w:sz w:val="50"/>
        </w:rPr>
        <w:t>月</w:t>
      </w:r>
      <w:r>
        <w:rPr>
          <w:rFonts w:ascii="宋体" w:eastAsia="宋体" w:hAnsi="宋体" w:cs="宋体"/>
          <w:b/>
          <w:color w:val="000000"/>
          <w:sz w:val="50"/>
        </w:rPr>
        <w:t>3</w:t>
      </w:r>
      <w:r>
        <w:rPr>
          <w:rFonts w:ascii="宋体" w:eastAsia="宋体" w:hAnsi="宋体" w:cs="宋体"/>
          <w:b/>
          <w:color w:val="000000"/>
          <w:sz w:val="50"/>
        </w:rPr>
        <w:t>日</w:t>
      </w:r>
    </w:p>
    <w:p w:rsidR="00B83E87" w:rsidRDefault="00460AC0">
      <w:pPr>
        <w:wordWrap w:val="0"/>
        <w:spacing w:line="660" w:lineRule="atLeast"/>
        <w:ind w:right="60" w:firstLine="820"/>
        <w:textAlignment w:val="baseline"/>
        <w:rPr>
          <w:sz w:val="36"/>
        </w:rPr>
      </w:pPr>
      <w:r>
        <w:rPr>
          <w:rFonts w:ascii="宋体" w:eastAsia="宋体" w:hAnsi="宋体" w:cs="宋体"/>
          <w:color w:val="000000"/>
          <w:sz w:val="36"/>
        </w:rPr>
        <w:t>结果，</w:t>
      </w:r>
      <w:r>
        <w:rPr>
          <w:rFonts w:ascii="宋体" w:eastAsia="宋体" w:hAnsi="宋体" w:cs="宋体"/>
          <w:color w:val="000000"/>
          <w:sz w:val="36"/>
        </w:rPr>
        <w:t>②</w:t>
      </w:r>
      <w:r>
        <w:rPr>
          <w:rFonts w:ascii="宋体" w:eastAsia="宋体" w:hAnsi="宋体" w:cs="宋体"/>
          <w:color w:val="000000"/>
          <w:sz w:val="36"/>
        </w:rPr>
        <w:t>我现在订婚了，柯德丽娅也订婚了，这就是她所知</w:t>
      </w:r>
      <w:r>
        <w:rPr>
          <w:rFonts w:ascii="宋体" w:eastAsia="宋体" w:hAnsi="宋体" w:cs="宋体"/>
          <w:color w:val="000000"/>
          <w:sz w:val="36"/>
        </w:rPr>
        <w:t>道的有关整个事情的全部。如果她有女友，可以真诚地与之交谈，那么她就很可能会说：</w:t>
      </w:r>
      <w:r>
        <w:rPr>
          <w:rFonts w:ascii="宋体" w:eastAsia="宋体" w:hAnsi="宋体" w:cs="宋体"/>
          <w:color w:val="000000"/>
          <w:sz w:val="36"/>
        </w:rPr>
        <w:t>“</w:t>
      </w:r>
      <w:r>
        <w:rPr>
          <w:rFonts w:ascii="宋体" w:eastAsia="宋体" w:hAnsi="宋体" w:cs="宋体"/>
          <w:color w:val="000000"/>
          <w:sz w:val="36"/>
        </w:rPr>
        <w:t>这一切都是什么意思，我真的不明白。他身上有某种吸引我的东西，但我无法辨认出那是些什么。他对我具有一种奇怪的力量，但是，我并不、也许永远都不会爱他，而</w:t>
      </w:r>
    </w:p>
    <w:p w:rsidR="00B83E87" w:rsidRDefault="00460AC0">
      <w:pPr>
        <w:wordWrap w:val="0"/>
        <w:spacing w:line="660" w:lineRule="atLeast"/>
        <w:ind w:left="100"/>
        <w:textAlignment w:val="baseline"/>
        <w:rPr>
          <w:sz w:val="36"/>
        </w:rPr>
      </w:pPr>
      <w:r>
        <w:rPr>
          <w:rFonts w:ascii="宋体" w:eastAsia="宋体" w:hAnsi="宋体" w:cs="宋体"/>
          <w:color w:val="000000"/>
          <w:sz w:val="36"/>
          <w:u w:val="single"/>
        </w:rPr>
        <w:t xml:space="preserve">                </w:t>
      </w:r>
    </w:p>
    <w:p w:rsidR="00B83E87" w:rsidRDefault="00460AC0">
      <w:pPr>
        <w:wordWrap w:val="0"/>
        <w:spacing w:before="280" w:line="500" w:lineRule="atLeast"/>
        <w:ind w:left="72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有关以下一句，参见《增补》，页</w:t>
      </w:r>
      <w:r>
        <w:rPr>
          <w:rFonts w:ascii="仿宋" w:eastAsia="仿宋" w:hAnsi="仿宋" w:cs="仿宋"/>
          <w:color w:val="000000"/>
          <w:sz w:val="37"/>
        </w:rPr>
        <w:t>570 (</w:t>
      </w:r>
      <w:r>
        <w:rPr>
          <w:rFonts w:ascii="仿宋" w:eastAsia="仿宋" w:hAnsi="仿宋" w:cs="仿宋"/>
          <w:color w:val="000000"/>
          <w:sz w:val="37"/>
        </w:rPr>
        <w:t>《论文》卷</w:t>
      </w:r>
      <w:r>
        <w:rPr>
          <w:rFonts w:ascii="仿宋" w:eastAsia="仿宋" w:hAnsi="仿宋" w:cs="仿宋"/>
          <w:color w:val="000000"/>
          <w:sz w:val="37"/>
        </w:rPr>
        <w:t>3-B61</w:t>
      </w:r>
      <w:r>
        <w:rPr>
          <w:rFonts w:ascii="仿宋" w:eastAsia="仿宋" w:hAnsi="仿宋" w:cs="仿宋"/>
          <w:color w:val="000000"/>
          <w:sz w:val="37"/>
        </w:rPr>
        <w:t>：</w:t>
      </w:r>
      <w:r>
        <w:rPr>
          <w:rFonts w:ascii="仿宋" w:eastAsia="仿宋" w:hAnsi="仿宋" w:cs="仿宋"/>
          <w:color w:val="000000"/>
          <w:sz w:val="37"/>
        </w:rPr>
        <w:t>2)</w:t>
      </w:r>
      <w:r>
        <w:rPr>
          <w:rFonts w:ascii="仿宋" w:eastAsia="仿宋" w:hAnsi="仿宋" w:cs="仿宋"/>
          <w:color w:val="000000"/>
          <w:sz w:val="37"/>
        </w:rPr>
        <w:t>。</w:t>
      </w:r>
    </w:p>
    <w:p w:rsidR="00B83E87" w:rsidRDefault="00460AC0">
      <w:pPr>
        <w:wordWrap w:val="0"/>
        <w:spacing w:line="500" w:lineRule="atLeast"/>
        <w:ind w:left="72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有关以下四句，参见《增补》，页</w:t>
      </w:r>
      <w:r>
        <w:rPr>
          <w:rFonts w:ascii="仿宋" w:eastAsia="仿宋" w:hAnsi="仿宋" w:cs="仿宋"/>
          <w:color w:val="000000"/>
          <w:sz w:val="37"/>
        </w:rPr>
        <w:t>570 (</w:t>
      </w:r>
      <w:r>
        <w:rPr>
          <w:rFonts w:ascii="仿宋" w:eastAsia="仿宋" w:hAnsi="仿宋" w:cs="仿宋"/>
          <w:color w:val="000000"/>
          <w:sz w:val="37"/>
        </w:rPr>
        <w:t>《论文》卷</w:t>
      </w:r>
      <w:r>
        <w:rPr>
          <w:rFonts w:ascii="仿宋" w:eastAsia="仿宋" w:hAnsi="仿宋" w:cs="仿宋"/>
          <w:color w:val="000000"/>
          <w:sz w:val="37"/>
        </w:rPr>
        <w:t>3-B63</w:t>
      </w:r>
      <w:r>
        <w:rPr>
          <w:rFonts w:ascii="仿宋" w:eastAsia="仿宋" w:hAnsi="仿宋" w:cs="仿宋"/>
          <w:color w:val="000000"/>
          <w:sz w:val="37"/>
        </w:rPr>
        <w:t>：</w:t>
      </w:r>
      <w:r>
        <w:rPr>
          <w:rFonts w:ascii="仿宋" w:eastAsia="仿宋" w:hAnsi="仿宋" w:cs="仿宋"/>
          <w:color w:val="000000"/>
          <w:sz w:val="37"/>
        </w:rPr>
        <w:t>1)</w:t>
      </w:r>
      <w:r>
        <w:rPr>
          <w:rFonts w:ascii="仿宋" w:eastAsia="仿宋" w:hAnsi="仿宋" w:cs="仿宋"/>
          <w:color w:val="000000"/>
          <w:sz w:val="37"/>
        </w:rPr>
        <w:t>。</w:t>
      </w:r>
    </w:p>
    <w:p w:rsidR="00B83E87" w:rsidRDefault="00B83E87"/>
    <w:p w:rsidR="00B83E87" w:rsidRDefault="00B83E87">
      <w:pPr>
        <w:sectPr w:rsidR="00B83E87">
          <w:headerReference w:type="default" r:id="rId872"/>
          <w:footerReference w:type="default" r:id="rId873"/>
          <w:pgSz w:w="14080" w:h="23780"/>
          <w:pgMar w:top="2020" w:right="940" w:bottom="2020" w:left="940" w:header="1720" w:footer="172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410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8"/>
        </w:rPr>
      </w:pPr>
    </w:p>
    <w:p w:rsidR="00B83E87" w:rsidRDefault="00460AC0">
      <w:pPr>
        <w:wordWrap w:val="0"/>
        <w:spacing w:line="700" w:lineRule="atLeast"/>
        <w:textAlignment w:val="baseline"/>
        <w:rPr>
          <w:sz w:val="38"/>
        </w:rPr>
      </w:pPr>
      <w:r>
        <w:rPr>
          <w:rFonts w:ascii="宋体" w:eastAsia="宋体" w:hAnsi="宋体" w:cs="宋体"/>
          <w:color w:val="000000"/>
          <w:sz w:val="38"/>
        </w:rPr>
        <w:t>我肯定能忍受与他一同生活，因而</w:t>
      </w:r>
      <w:r>
        <w:rPr>
          <w:rFonts w:ascii="宋体" w:eastAsia="宋体" w:hAnsi="宋体" w:cs="宋体"/>
          <w:color w:val="000000"/>
          <w:sz w:val="38"/>
        </w:rPr>
        <w:t>也会相当愉快地与他在一起，因为他很可能不会要求得太多，只要有人盯住他。</w:t>
      </w:r>
      <w:r>
        <w:rPr>
          <w:rFonts w:ascii="宋体" w:eastAsia="宋体" w:hAnsi="宋体" w:cs="宋体"/>
          <w:color w:val="000000"/>
          <w:sz w:val="38"/>
        </w:rPr>
        <w:t>”</w:t>
      </w:r>
      <w:r>
        <w:rPr>
          <w:rFonts w:ascii="宋体" w:eastAsia="宋体" w:hAnsi="宋体" w:cs="宋体"/>
          <w:color w:val="000000"/>
          <w:sz w:val="38"/>
        </w:rPr>
        <w:t>我亲爱的柯德丽娅！也许，他会再要求某些东西，作为回报，要少一些忍耐。</w:t>
      </w:r>
      <w:r>
        <w:rPr>
          <w:rFonts w:ascii="宋体" w:eastAsia="宋体" w:hAnsi="宋体" w:cs="宋体"/>
          <w:color w:val="000000"/>
          <w:sz w:val="38"/>
        </w:rPr>
        <w:t>————</w:t>
      </w:r>
      <w:r>
        <w:rPr>
          <w:rFonts w:ascii="宋体" w:eastAsia="宋体" w:hAnsi="宋体" w:cs="宋体"/>
          <w:color w:val="000000"/>
          <w:sz w:val="38"/>
        </w:rPr>
        <w:t>在所有可笑的事情之中，订婚是最为可笑的。</w:t>
      </w:r>
      <w:r>
        <w:rPr>
          <w:rFonts w:ascii="宋体" w:eastAsia="宋体" w:hAnsi="宋体" w:cs="宋体"/>
          <w:color w:val="000000"/>
          <w:sz w:val="38"/>
        </w:rPr>
        <w:t>①</w:t>
      </w:r>
      <w:r>
        <w:rPr>
          <w:rFonts w:ascii="宋体" w:eastAsia="宋体" w:hAnsi="宋体" w:cs="宋体"/>
          <w:color w:val="000000"/>
          <w:sz w:val="38"/>
        </w:rPr>
        <w:t>在婚姻中至少有一种意义，即使这种意义并不适合于我。订婚纯粹是人类的发明，它没有给它的发明者带来任何信誉。它既不是这件事，也不是那件事，与爱情没有什么关系，就像小官吏背后垂着的丝带与教授的学位长袍毫无关系一样。现在，我成了这个【</w:t>
      </w:r>
      <w:r>
        <w:rPr>
          <w:rFonts w:ascii="宋体" w:eastAsia="宋体" w:hAnsi="宋体" w:cs="宋体"/>
          <w:color w:val="000000"/>
          <w:sz w:val="38"/>
        </w:rPr>
        <w:t>376</w:t>
      </w:r>
      <w:r>
        <w:rPr>
          <w:rFonts w:ascii="宋体" w:eastAsia="宋体" w:hAnsi="宋体" w:cs="宋体"/>
          <w:color w:val="000000"/>
          <w:sz w:val="38"/>
        </w:rPr>
        <w:t>】令人尊敬的社群里的一员。</w:t>
      </w:r>
      <w:r>
        <w:rPr>
          <w:rFonts w:ascii="宋体" w:eastAsia="宋体" w:hAnsi="宋体" w:cs="宋体"/>
          <w:color w:val="000000"/>
          <w:sz w:val="38"/>
        </w:rPr>
        <w:t>②</w:t>
      </w:r>
      <w:r>
        <w:rPr>
          <w:rFonts w:ascii="宋体" w:eastAsia="宋体" w:hAnsi="宋体" w:cs="宋体"/>
          <w:color w:val="000000"/>
          <w:sz w:val="38"/>
        </w:rPr>
        <w:t>这并非毫无价值，因为像特罗普</w:t>
      </w:r>
      <w:r>
        <w:rPr>
          <w:rFonts w:ascii="宋体" w:eastAsia="宋体" w:hAnsi="宋体" w:cs="宋体"/>
          <w:color w:val="000000"/>
          <w:sz w:val="38"/>
        </w:rPr>
        <w:t>(Trop)</w:t>
      </w:r>
      <w:r>
        <w:rPr>
          <w:rFonts w:ascii="宋体" w:eastAsia="宋体" w:hAnsi="宋体" w:cs="宋体"/>
          <w:color w:val="000000"/>
          <w:sz w:val="38"/>
        </w:rPr>
        <w:t>说的那样：在你自己成为</w:t>
      </w:r>
      <w:r>
        <w:rPr>
          <w:rFonts w:ascii="宋体" w:eastAsia="宋体" w:hAnsi="宋体" w:cs="宋体"/>
          <w:color w:val="000000"/>
          <w:sz w:val="38"/>
        </w:rPr>
        <w:t>艺术家之前，你无权评判其他艺术家。</w:t>
      </w:r>
      <w:r>
        <w:rPr>
          <w:rFonts w:ascii="宋体" w:eastAsia="宋体" w:hAnsi="宋体" w:cs="宋体"/>
          <w:color w:val="000000"/>
          <w:sz w:val="38"/>
        </w:rPr>
        <w:t>③</w:t>
      </w:r>
      <w:r>
        <w:rPr>
          <w:rFonts w:ascii="宋体" w:eastAsia="宋体" w:hAnsi="宋体" w:cs="宋体"/>
          <w:color w:val="000000"/>
          <w:sz w:val="38"/>
        </w:rPr>
        <w:t>一个订了婚的男人不也是艺术家戴瑞豪格</w:t>
      </w:r>
      <w:r>
        <w:rPr>
          <w:rFonts w:ascii="宋体" w:eastAsia="宋体" w:hAnsi="宋体" w:cs="宋体"/>
          <w:color w:val="000000"/>
          <w:sz w:val="38"/>
        </w:rPr>
        <w:t>(Dyrehaug)</w:t>
      </w:r>
      <w:r>
        <w:rPr>
          <w:rFonts w:ascii="宋体" w:eastAsia="宋体" w:hAnsi="宋体" w:cs="宋体"/>
          <w:color w:val="000000"/>
          <w:sz w:val="38"/>
        </w:rPr>
        <w:t>吗</w:t>
      </w:r>
      <w:r>
        <w:rPr>
          <w:rFonts w:ascii="宋体" w:eastAsia="宋体" w:hAnsi="宋体" w:cs="宋体"/>
          <w:color w:val="000000"/>
          <w:sz w:val="38"/>
        </w:rPr>
        <w:t>?④</w:t>
      </w:r>
    </w:p>
    <w:p w:rsidR="00B83E87" w:rsidRDefault="00460AC0">
      <w:pPr>
        <w:wordWrap w:val="0"/>
        <w:spacing w:line="700" w:lineRule="atLeast"/>
        <w:ind w:right="20" w:firstLine="840"/>
        <w:textAlignment w:val="baseline"/>
        <w:rPr>
          <w:sz w:val="38"/>
        </w:rPr>
      </w:pPr>
      <w:r>
        <w:rPr>
          <w:rFonts w:ascii="宋体" w:eastAsia="宋体" w:hAnsi="宋体" w:cs="宋体"/>
          <w:color w:val="000000"/>
          <w:sz w:val="38"/>
        </w:rPr>
        <w:t>爱德华气得发狂。他不修边幅，把他那黑色礼服挂了起来</w:t>
      </w:r>
      <w:r>
        <w:rPr>
          <w:rFonts w:ascii="宋体" w:eastAsia="宋体" w:hAnsi="宋体" w:cs="宋体"/>
          <w:color w:val="000000"/>
          <w:sz w:val="38"/>
        </w:rPr>
        <w:t>————</w:t>
      </w:r>
      <w:r>
        <w:rPr>
          <w:rFonts w:ascii="宋体" w:eastAsia="宋体" w:hAnsi="宋体" w:cs="宋体"/>
          <w:color w:val="000000"/>
          <w:sz w:val="38"/>
        </w:rPr>
        <w:t>这说明了很多东西。他想同柯德丽娅说话，想对她描述我的所有阴险狡诈。那将是一种骇人听闻的场景：爱德华不修边幅，衣衫零乱，对柯德丽娅大喊大叫。他似乎不只是要用长胡须把我赶走。我徒劳地试图使他恢复理智，我解释说是姑妈安排了这场姻缘，柯德丽娅或许对他仍然怀有感情，如果他能赢得她，我愿意退出。</w:t>
      </w:r>
      <w:r>
        <w:rPr>
          <w:rFonts w:ascii="宋体" w:eastAsia="宋体" w:hAnsi="宋体" w:cs="宋体"/>
          <w:color w:val="000000"/>
          <w:sz w:val="38"/>
        </w:rPr>
        <w:t>⑤</w:t>
      </w:r>
      <w:r>
        <w:rPr>
          <w:rFonts w:ascii="宋体" w:eastAsia="宋体" w:hAnsi="宋体" w:cs="宋体"/>
          <w:color w:val="000000"/>
          <w:sz w:val="38"/>
        </w:rPr>
        <w:t>不一会儿，他在犹豫是否应当将胡须修剪成一种新样</w:t>
      </w:r>
      <w:r>
        <w:rPr>
          <w:rFonts w:ascii="宋体" w:eastAsia="宋体" w:hAnsi="宋体" w:cs="宋体"/>
          <w:color w:val="000000"/>
          <w:sz w:val="38"/>
        </w:rPr>
        <w:t>式，买一套新的黑色礼服</w:t>
      </w:r>
      <w:r>
        <w:rPr>
          <w:rFonts w:ascii="宋体" w:eastAsia="宋体" w:hAnsi="宋体" w:cs="宋体"/>
          <w:color w:val="000000"/>
          <w:sz w:val="38"/>
        </w:rPr>
        <w:t>————</w:t>
      </w:r>
      <w:r>
        <w:rPr>
          <w:rFonts w:ascii="宋体" w:eastAsia="宋体" w:hAnsi="宋体" w:cs="宋体"/>
          <w:color w:val="000000"/>
          <w:sz w:val="38"/>
        </w:rPr>
        <w:t>接着，他对我肆意谩骂。我竭尽全力向他装点门面。无论他怎样对我发火，但我肯定，如果不征求我的意见，他就会寸步难行；他忘不掉他从我作为他的良师益友中得到的好处。我为什么要破坏他最后的希望，为什么要与他绝</w:t>
      </w:r>
    </w:p>
    <w:p w:rsidR="00B83E87" w:rsidRDefault="00460AC0">
      <w:pPr>
        <w:wordWrap w:val="0"/>
        <w:spacing w:line="700" w:lineRule="atLeast"/>
        <w:ind w:left="40"/>
        <w:textAlignment w:val="baseline"/>
        <w:rPr>
          <w:sz w:val="38"/>
        </w:rPr>
      </w:pPr>
      <w:r>
        <w:rPr>
          <w:rFonts w:ascii="宋体" w:eastAsia="宋体" w:hAnsi="宋体" w:cs="宋体"/>
          <w:color w:val="000000"/>
          <w:sz w:val="38"/>
          <w:u w:val="single"/>
        </w:rPr>
        <w:t xml:space="preserve">                </w:t>
      </w:r>
    </w:p>
    <w:p w:rsidR="00B83E87" w:rsidRDefault="00460AC0">
      <w:pPr>
        <w:wordWrap w:val="0"/>
        <w:spacing w:before="280" w:line="580" w:lineRule="atLeast"/>
        <w:ind w:left="7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有关以下一句，参见《增补》，页</w:t>
      </w:r>
      <w:r>
        <w:rPr>
          <w:rFonts w:ascii="宋体" w:eastAsia="宋体" w:hAnsi="宋体" w:cs="宋体"/>
          <w:color w:val="000000"/>
          <w:sz w:val="32"/>
        </w:rPr>
        <w:t>570 (</w:t>
      </w:r>
      <w:r>
        <w:rPr>
          <w:rFonts w:ascii="宋体" w:eastAsia="宋体" w:hAnsi="宋体" w:cs="宋体"/>
          <w:color w:val="000000"/>
          <w:sz w:val="32"/>
        </w:rPr>
        <w:t>《论文》卷</w:t>
      </w:r>
      <w:r>
        <w:rPr>
          <w:rFonts w:ascii="宋体" w:eastAsia="宋体" w:hAnsi="宋体" w:cs="宋体"/>
          <w:color w:val="000000"/>
          <w:sz w:val="32"/>
        </w:rPr>
        <w:t>3-B63</w:t>
      </w:r>
      <w:r>
        <w:rPr>
          <w:rFonts w:ascii="宋体" w:eastAsia="宋体" w:hAnsi="宋体" w:cs="宋体"/>
          <w:color w:val="000000"/>
          <w:sz w:val="32"/>
        </w:rPr>
        <w:t>：</w:t>
      </w:r>
      <w:r>
        <w:rPr>
          <w:rFonts w:ascii="宋体" w:eastAsia="宋体" w:hAnsi="宋体" w:cs="宋体"/>
          <w:color w:val="000000"/>
          <w:sz w:val="32"/>
        </w:rPr>
        <w:t xml:space="preserve"> 2)</w:t>
      </w:r>
      <w:r>
        <w:rPr>
          <w:rFonts w:ascii="宋体" w:eastAsia="宋体" w:hAnsi="宋体" w:cs="宋体"/>
          <w:color w:val="000000"/>
          <w:sz w:val="32"/>
        </w:rPr>
        <w:t>。</w:t>
      </w:r>
    </w:p>
    <w:p w:rsidR="00B83E87" w:rsidRDefault="00460AC0">
      <w:pPr>
        <w:wordWrap w:val="0"/>
        <w:spacing w:line="580" w:lineRule="atLeast"/>
        <w:ind w:left="72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有关本节的其余部分，参见《增补》第</w:t>
      </w:r>
      <w:r>
        <w:rPr>
          <w:rFonts w:ascii="宋体" w:eastAsia="宋体" w:hAnsi="宋体" w:cs="宋体"/>
          <w:color w:val="000000"/>
          <w:sz w:val="32"/>
        </w:rPr>
        <w:t>570-571</w:t>
      </w:r>
      <w:r>
        <w:rPr>
          <w:rFonts w:ascii="宋体" w:eastAsia="宋体" w:hAnsi="宋体" w:cs="宋体"/>
          <w:color w:val="000000"/>
          <w:sz w:val="32"/>
        </w:rPr>
        <w:t>页。</w:t>
      </w:r>
    </w:p>
    <w:p w:rsidR="00B83E87" w:rsidRDefault="00460AC0">
      <w:pPr>
        <w:wordWrap w:val="0"/>
        <w:spacing w:line="580" w:lineRule="atLeast"/>
        <w:ind w:left="72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参见海伯格</w:t>
      </w:r>
      <w:r>
        <w:rPr>
          <w:rFonts w:ascii="宋体" w:eastAsia="宋体" w:hAnsi="宋体" w:cs="宋体"/>
          <w:color w:val="000000"/>
          <w:sz w:val="32"/>
        </w:rPr>
        <w:t xml:space="preserve"> Recensenten og Dyret</w:t>
      </w:r>
      <w:r>
        <w:rPr>
          <w:rFonts w:ascii="宋体" w:eastAsia="宋体" w:hAnsi="宋体" w:cs="宋体"/>
          <w:color w:val="000000"/>
          <w:sz w:val="32"/>
        </w:rPr>
        <w:t>，卷</w:t>
      </w:r>
      <w:r>
        <w:rPr>
          <w:rFonts w:ascii="宋体" w:eastAsia="宋体" w:hAnsi="宋体" w:cs="宋体"/>
          <w:color w:val="000000"/>
          <w:sz w:val="32"/>
        </w:rPr>
        <w:t>5</w:t>
      </w:r>
      <w:r>
        <w:rPr>
          <w:rFonts w:ascii="宋体" w:eastAsia="宋体" w:hAnsi="宋体" w:cs="宋体"/>
          <w:color w:val="000000"/>
          <w:sz w:val="32"/>
        </w:rPr>
        <w:t>，</w:t>
      </w:r>
      <w:r>
        <w:rPr>
          <w:rFonts w:ascii="宋体" w:eastAsia="宋体" w:hAnsi="宋体" w:cs="宋体"/>
          <w:color w:val="000000"/>
          <w:sz w:val="32"/>
        </w:rPr>
        <w:t xml:space="preserve"> Skuespil</w:t>
      </w:r>
      <w:r>
        <w:rPr>
          <w:rFonts w:ascii="宋体" w:eastAsia="宋体" w:hAnsi="宋体" w:cs="宋体"/>
          <w:color w:val="000000"/>
          <w:sz w:val="32"/>
        </w:rPr>
        <w:t>，前揭，卷</w:t>
      </w:r>
      <w:r>
        <w:rPr>
          <w:rFonts w:ascii="宋体" w:eastAsia="宋体" w:hAnsi="宋体" w:cs="宋体"/>
          <w:color w:val="000000"/>
          <w:sz w:val="32"/>
        </w:rPr>
        <w:t>3</w:t>
      </w:r>
      <w:r>
        <w:rPr>
          <w:rFonts w:ascii="宋体" w:eastAsia="宋体" w:hAnsi="宋体" w:cs="宋体"/>
          <w:color w:val="000000"/>
          <w:sz w:val="32"/>
        </w:rPr>
        <w:t>，页</w:t>
      </w:r>
      <w:r>
        <w:rPr>
          <w:rFonts w:ascii="宋体" w:eastAsia="宋体" w:hAnsi="宋体" w:cs="宋体"/>
          <w:color w:val="000000"/>
          <w:sz w:val="32"/>
        </w:rPr>
        <w:t>210</w:t>
      </w:r>
      <w:r>
        <w:rPr>
          <w:rFonts w:ascii="宋体" w:eastAsia="宋体" w:hAnsi="宋体" w:cs="宋体"/>
          <w:color w:val="000000"/>
          <w:sz w:val="32"/>
        </w:rPr>
        <w:t>。</w:t>
      </w:r>
    </w:p>
    <w:p w:rsidR="00B83E87" w:rsidRDefault="00460AC0">
      <w:pPr>
        <w:wordWrap w:val="0"/>
        <w:spacing w:line="580" w:lineRule="atLeast"/>
        <w:ind w:right="100" w:firstLine="72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 xml:space="preserve"> </w:t>
      </w:r>
      <w:r>
        <w:rPr>
          <w:rFonts w:ascii="宋体" w:eastAsia="宋体" w:hAnsi="宋体" w:cs="宋体"/>
          <w:color w:val="000000"/>
          <w:sz w:val="32"/>
        </w:rPr>
        <w:t>哥本哈根北部鹿园的巴克恩夏季娱乐场里的表演者。参见《增补》，页</w:t>
      </w:r>
      <w:r>
        <w:rPr>
          <w:rFonts w:ascii="宋体" w:eastAsia="宋体" w:hAnsi="宋体" w:cs="宋体"/>
          <w:color w:val="000000"/>
          <w:sz w:val="32"/>
        </w:rPr>
        <w:t>570-571 (</w:t>
      </w:r>
      <w:r>
        <w:rPr>
          <w:rFonts w:ascii="宋体" w:eastAsia="宋体" w:hAnsi="宋体" w:cs="宋体"/>
          <w:color w:val="000000"/>
          <w:sz w:val="32"/>
        </w:rPr>
        <w:t>《论文》卷</w:t>
      </w:r>
      <w:r>
        <w:rPr>
          <w:rFonts w:ascii="宋体" w:eastAsia="宋体" w:hAnsi="宋体" w:cs="宋体"/>
          <w:color w:val="000000"/>
          <w:sz w:val="32"/>
        </w:rPr>
        <w:t>3-B63</w:t>
      </w:r>
      <w:r>
        <w:rPr>
          <w:rFonts w:ascii="宋体" w:eastAsia="宋体" w:hAnsi="宋体" w:cs="宋体"/>
          <w:color w:val="000000"/>
          <w:sz w:val="32"/>
        </w:rPr>
        <w:t>：</w:t>
      </w:r>
      <w:r>
        <w:rPr>
          <w:rFonts w:ascii="宋体" w:eastAsia="宋体" w:hAnsi="宋体" w:cs="宋体"/>
          <w:color w:val="000000"/>
          <w:sz w:val="32"/>
        </w:rPr>
        <w:t xml:space="preserve"> 4)</w:t>
      </w:r>
      <w:r>
        <w:rPr>
          <w:rFonts w:ascii="宋体" w:eastAsia="宋体" w:hAnsi="宋体" w:cs="宋体"/>
          <w:color w:val="000000"/>
          <w:sz w:val="32"/>
        </w:rPr>
        <w:t>。</w:t>
      </w:r>
    </w:p>
    <w:p w:rsidR="00B83E87" w:rsidRDefault="00460AC0">
      <w:pPr>
        <w:wordWrap w:val="0"/>
        <w:spacing w:line="580" w:lineRule="atLeast"/>
        <w:ind w:left="720"/>
        <w:textAlignment w:val="baseline"/>
        <w:rPr>
          <w:sz w:val="32"/>
        </w:rPr>
      </w:pPr>
      <w:r>
        <w:rPr>
          <w:rFonts w:ascii="宋体" w:eastAsia="宋体" w:hAnsi="宋体" w:cs="宋体"/>
          <w:color w:val="000000"/>
          <w:sz w:val="32"/>
        </w:rPr>
        <w:t xml:space="preserve">⑤  </w:t>
      </w:r>
      <w:r>
        <w:rPr>
          <w:rFonts w:ascii="宋体" w:eastAsia="宋体" w:hAnsi="宋体" w:cs="宋体"/>
          <w:color w:val="000000"/>
          <w:sz w:val="32"/>
        </w:rPr>
        <w:t>有关本节的其余部分，参见《增补》，页</w:t>
      </w:r>
      <w:r>
        <w:rPr>
          <w:rFonts w:ascii="宋体" w:eastAsia="宋体" w:hAnsi="宋体" w:cs="宋体"/>
          <w:color w:val="000000"/>
          <w:sz w:val="32"/>
        </w:rPr>
        <w:t>571 (</w:t>
      </w:r>
      <w:r>
        <w:rPr>
          <w:rFonts w:ascii="宋体" w:eastAsia="宋体" w:hAnsi="宋体" w:cs="宋体"/>
          <w:color w:val="000000"/>
          <w:sz w:val="32"/>
        </w:rPr>
        <w:t>《论文》卷</w:t>
      </w:r>
      <w:r>
        <w:rPr>
          <w:rFonts w:ascii="宋体" w:eastAsia="宋体" w:hAnsi="宋体" w:cs="宋体"/>
          <w:color w:val="000000"/>
          <w:sz w:val="32"/>
        </w:rPr>
        <w:t>3-B63</w:t>
      </w:r>
      <w:r>
        <w:rPr>
          <w:rFonts w:ascii="宋体" w:eastAsia="宋体" w:hAnsi="宋体" w:cs="宋体"/>
          <w:color w:val="000000"/>
          <w:sz w:val="32"/>
        </w:rPr>
        <w:t>：</w:t>
      </w:r>
      <w:r>
        <w:rPr>
          <w:rFonts w:ascii="宋体" w:eastAsia="宋体" w:hAnsi="宋体" w:cs="宋体"/>
          <w:color w:val="000000"/>
          <w:sz w:val="32"/>
        </w:rPr>
        <w:t xml:space="preserve"> 6)</w:t>
      </w:r>
      <w:r>
        <w:rPr>
          <w:rFonts w:ascii="宋体" w:eastAsia="宋体" w:hAnsi="宋体" w:cs="宋体"/>
          <w:color w:val="000000"/>
          <w:sz w:val="32"/>
        </w:rPr>
        <w:t>。</w:t>
      </w:r>
    </w:p>
    <w:p w:rsidR="00B83E87" w:rsidRDefault="00B83E87"/>
    <w:p w:rsidR="00B83E87" w:rsidRDefault="00B83E87">
      <w:pPr>
        <w:sectPr w:rsidR="00B83E87">
          <w:headerReference w:type="default" r:id="rId874"/>
          <w:footerReference w:type="default" r:id="rId875"/>
          <w:pgSz w:w="14040" w:h="23760"/>
          <w:pgMar w:top="1760" w:right="920" w:bottom="1760" w:left="920" w:header="1460" w:footer="1460" w:gutter="0"/>
          <w:cols w:space="720"/>
        </w:sectPr>
      </w:pPr>
    </w:p>
    <w:p w:rsidR="00B83E87" w:rsidRDefault="00460AC0">
      <w:pPr>
        <w:wordWrap w:val="0"/>
        <w:spacing w:line="480" w:lineRule="atLeast"/>
        <w:jc w:val="right"/>
        <w:textAlignment w:val="baseline"/>
        <w:rPr>
          <w:sz w:val="35"/>
        </w:rPr>
      </w:pPr>
      <w:r>
        <w:rPr>
          <w:rFonts w:ascii="仿宋" w:eastAsia="仿宋" w:hAnsi="仿宋" w:cs="仿宋"/>
          <w:color w:val="000000"/>
          <w:sz w:val="35"/>
        </w:rPr>
        <w:lastRenderedPageBreak/>
        <w:t>勾引家日记</w:t>
      </w:r>
      <w:r>
        <w:rPr>
          <w:rFonts w:ascii="仿宋" w:eastAsia="仿宋" w:hAnsi="仿宋" w:cs="仿宋"/>
          <w:color w:val="000000"/>
          <w:sz w:val="35"/>
        </w:rPr>
        <w:t xml:space="preserve"> 411</w:t>
      </w:r>
    </w:p>
    <w:p w:rsidR="00B83E87" w:rsidRDefault="00B83E87">
      <w:pPr>
        <w:wordWrap w:val="0"/>
        <w:spacing w:line="680" w:lineRule="exact"/>
        <w:jc w:val="right"/>
        <w:textAlignment w:val="baseline"/>
        <w:rPr>
          <w:sz w:val="39"/>
        </w:rPr>
      </w:pPr>
    </w:p>
    <w:p w:rsidR="00B83E87" w:rsidRDefault="00460AC0">
      <w:pPr>
        <w:wordWrap w:val="0"/>
        <w:spacing w:line="680" w:lineRule="atLeast"/>
        <w:ind w:left="20"/>
        <w:textAlignment w:val="baseline"/>
        <w:rPr>
          <w:sz w:val="39"/>
        </w:rPr>
      </w:pPr>
      <w:r>
        <w:rPr>
          <w:rFonts w:ascii="宋体" w:eastAsia="宋体" w:hAnsi="宋体" w:cs="宋体"/>
          <w:color w:val="000000"/>
          <w:sz w:val="39"/>
        </w:rPr>
        <w:t>交？他是个好人；谁知道最后会发生什么。</w:t>
      </w:r>
    </w:p>
    <w:p w:rsidR="00B83E87" w:rsidRDefault="00460AC0">
      <w:pPr>
        <w:wordWrap w:val="0"/>
        <w:spacing w:line="680" w:lineRule="atLeast"/>
        <w:ind w:left="20" w:firstLine="820"/>
        <w:textAlignment w:val="baseline"/>
        <w:rPr>
          <w:sz w:val="39"/>
        </w:rPr>
      </w:pPr>
      <w:r>
        <w:rPr>
          <w:rFonts w:ascii="宋体" w:eastAsia="宋体" w:hAnsi="宋体" w:cs="宋体"/>
          <w:color w:val="000000"/>
          <w:sz w:val="39"/>
        </w:rPr>
        <w:t>现在我必须做的是，一方面，安排好一切，以便订婚像这样破裂时，我由此能确保同柯德丽娅有一种更美好和更有意义的关系；另一方面，我必须利用这个时机尽最大能力在可爱、在一切可爱之中取乐，它们是自然慷慨地为她准备的，在其</w:t>
      </w:r>
      <w:r>
        <w:rPr>
          <w:rFonts w:ascii="宋体" w:eastAsia="宋体" w:hAnsi="宋体" w:cs="宋体"/>
          <w:color w:val="000000"/>
          <w:sz w:val="39"/>
        </w:rPr>
        <w:t>中取乐，但要有节制和谨慎，以防不测。当我把她带到懂得要爱什么、爱我的什么这个地步时，订婚于是就会像有缺陷的模子一样破裂，她将属于我。其他人订婚是在他们到达了这个关节点之时，是在对一桩令人厌烦的婚姻抱着永恒的良好期望的时刻。那是他们的事情。</w:t>
      </w:r>
    </w:p>
    <w:p w:rsidR="00B83E87" w:rsidRDefault="00460AC0">
      <w:pPr>
        <w:wordWrap w:val="0"/>
        <w:spacing w:line="680" w:lineRule="atLeast"/>
        <w:ind w:left="20" w:right="20" w:firstLine="820"/>
        <w:textAlignment w:val="baseline"/>
        <w:rPr>
          <w:sz w:val="39"/>
        </w:rPr>
      </w:pPr>
      <w:r>
        <w:rPr>
          <w:rFonts w:ascii="宋体" w:eastAsia="宋体" w:hAnsi="宋体" w:cs="宋体"/>
          <w:color w:val="000000"/>
          <w:sz w:val="39"/>
        </w:rPr>
        <w:t>一切都仍然是</w:t>
      </w:r>
      <w:r>
        <w:rPr>
          <w:rFonts w:ascii="宋体" w:eastAsia="宋体" w:hAnsi="宋体" w:cs="宋体"/>
          <w:color w:val="000000"/>
          <w:sz w:val="39"/>
        </w:rPr>
        <w:t xml:space="preserve"> in statu quo (</w:t>
      </w:r>
      <w:r>
        <w:rPr>
          <w:rFonts w:ascii="宋体" w:eastAsia="宋体" w:hAnsi="宋体" w:cs="宋体"/>
          <w:color w:val="000000"/>
          <w:sz w:val="39"/>
        </w:rPr>
        <w:t>【译按】拉丁文</w:t>
      </w:r>
      <w:r>
        <w:rPr>
          <w:rFonts w:ascii="宋体" w:eastAsia="宋体" w:hAnsi="宋体" w:cs="宋体"/>
          <w:color w:val="000000"/>
          <w:sz w:val="39"/>
        </w:rPr>
        <w:t>“</w:t>
      </w:r>
      <w:r>
        <w:rPr>
          <w:rFonts w:ascii="宋体" w:eastAsia="宋体" w:hAnsi="宋体" w:cs="宋体"/>
          <w:color w:val="000000"/>
          <w:sz w:val="39"/>
        </w:rPr>
        <w:t>现状</w:t>
      </w:r>
      <w:r>
        <w:rPr>
          <w:rFonts w:ascii="宋体" w:eastAsia="宋体" w:hAnsi="宋体" w:cs="宋体"/>
          <w:color w:val="000000"/>
          <w:sz w:val="39"/>
        </w:rPr>
        <w:t>”)</w:t>
      </w:r>
      <w:r>
        <w:rPr>
          <w:rFonts w:ascii="宋体" w:eastAsia="宋体" w:hAnsi="宋体" w:cs="宋体"/>
          <w:color w:val="000000"/>
          <w:sz w:val="39"/>
        </w:rPr>
        <w:t>，可是，很少有哪个订了婚的人能比我更加快乐，没有哪个发现了金币的守财奴【</w:t>
      </w:r>
      <w:r>
        <w:rPr>
          <w:rFonts w:ascii="宋体" w:eastAsia="宋体" w:hAnsi="宋体" w:cs="宋体"/>
          <w:color w:val="000000"/>
          <w:sz w:val="39"/>
        </w:rPr>
        <w:t>377</w:t>
      </w:r>
      <w:r>
        <w:rPr>
          <w:rFonts w:ascii="宋体" w:eastAsia="宋体" w:hAnsi="宋体" w:cs="宋体"/>
          <w:color w:val="000000"/>
          <w:sz w:val="39"/>
        </w:rPr>
        <w:t>】比我更快乐。想到她在我的股掌之中我就欣喜若狂。纯洁，天真，女人味儿，像大海一样透明，然而也很深邃，对爱情一无所知</w:t>
      </w:r>
      <w:r>
        <w:rPr>
          <w:rFonts w:ascii="宋体" w:eastAsia="宋体" w:hAnsi="宋体" w:cs="宋体"/>
          <w:color w:val="000000"/>
          <w:sz w:val="39"/>
        </w:rPr>
        <w:t>[Kjaerl</w:t>
      </w:r>
      <w:r>
        <w:rPr>
          <w:rFonts w:ascii="宋体" w:eastAsia="宋体" w:hAnsi="宋体" w:cs="宋体"/>
          <w:color w:val="000000"/>
          <w:sz w:val="39"/>
        </w:rPr>
        <w:t>ighed]</w:t>
      </w:r>
      <w:r>
        <w:rPr>
          <w:rFonts w:ascii="宋体" w:eastAsia="宋体" w:hAnsi="宋体" w:cs="宋体"/>
          <w:color w:val="000000"/>
          <w:sz w:val="39"/>
        </w:rPr>
        <w:t>！可是现在，她将懂得情欲之爱</w:t>
      </w:r>
      <w:r>
        <w:rPr>
          <w:rFonts w:ascii="宋体" w:eastAsia="宋体" w:hAnsi="宋体" w:cs="宋体"/>
          <w:color w:val="000000"/>
          <w:sz w:val="39"/>
        </w:rPr>
        <w:t>[Elskov]</w:t>
      </w:r>
      <w:r>
        <w:rPr>
          <w:rFonts w:ascii="宋体" w:eastAsia="宋体" w:hAnsi="宋体" w:cs="宋体"/>
          <w:color w:val="000000"/>
          <w:sz w:val="39"/>
        </w:rPr>
        <w:t>的力量有多么强大。正像国王的女儿平步青云登上祖先的宝座一样，因而她将被拥立为她所属的那个王国的国王。这事的出现要靠我；她在懂得了爱时将学会爱我；在她形成规则之时，范例将随之逐渐呈现出来，而我就是那规则。由于处于爱情中的她只为她的整个意义而活着，所以她将把它用来爱我，在她觉得自己是从我这里学到的时，她将加倍爱我。想到我沉浸在快乐中到了如此地步，以至于我几乎要失去理智。</w:t>
      </w:r>
    </w:p>
    <w:p w:rsidR="00B83E87" w:rsidRDefault="00460AC0">
      <w:pPr>
        <w:wordWrap w:val="0"/>
        <w:spacing w:line="680" w:lineRule="atLeast"/>
        <w:ind w:left="20" w:right="20" w:firstLine="820"/>
        <w:textAlignment w:val="baseline"/>
        <w:rPr>
          <w:sz w:val="39"/>
        </w:rPr>
      </w:pPr>
      <w:r>
        <w:rPr>
          <w:rFonts w:ascii="宋体" w:eastAsia="宋体" w:hAnsi="宋体" w:cs="宋体"/>
          <w:color w:val="000000"/>
          <w:sz w:val="39"/>
        </w:rPr>
        <w:t>她的心灵没有被情欲之爱的模糊情感所渗透，或者说没有松懈下来，那种情感使很多年轻女孩儿不</w:t>
      </w:r>
      <w:r>
        <w:rPr>
          <w:rFonts w:ascii="宋体" w:eastAsia="宋体" w:hAnsi="宋体" w:cs="宋体"/>
          <w:color w:val="000000"/>
          <w:sz w:val="39"/>
        </w:rPr>
        <w:t>懂得去爱，那就是说，不懂得明确地、精神饱满地、完全地去爱。在她们的思想中，具有一种模糊、朦胧的意象，她们以为它是一种理想，要用它来检验实际目标。从这种不完善中产生了某种东西，人们借以使自己完全度过今生。</w:t>
      </w:r>
      <w:r>
        <w:rPr>
          <w:rFonts w:ascii="宋体" w:eastAsia="宋体" w:hAnsi="宋体" w:cs="宋体"/>
          <w:color w:val="000000"/>
          <w:sz w:val="39"/>
        </w:rPr>
        <w:t>————</w:t>
      </w:r>
      <w:r>
        <w:rPr>
          <w:rFonts w:ascii="宋体" w:eastAsia="宋体" w:hAnsi="宋体" w:cs="宋体"/>
          <w:color w:val="000000"/>
          <w:sz w:val="39"/>
        </w:rPr>
        <w:t>当情欲之爱在她心灵里被唤醒之时，我了解它的性质，通过倾听她身上所有情欲之爱的声音来了解。我要弄清楚</w:t>
      </w:r>
    </w:p>
    <w:p w:rsidR="00B83E87" w:rsidRDefault="00B83E87"/>
    <w:p w:rsidR="00B83E87" w:rsidRDefault="00B83E87">
      <w:pPr>
        <w:sectPr w:rsidR="00B83E87">
          <w:headerReference w:type="default" r:id="rId876"/>
          <w:footerReference w:type="default" r:id="rId877"/>
          <w:pgSz w:w="14040" w:h="23760"/>
          <w:pgMar w:top="1820" w:right="920" w:bottom="1820" w:left="920" w:header="1520" w:footer="152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412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8"/>
        </w:rPr>
      </w:pPr>
    </w:p>
    <w:p w:rsidR="00B83E87" w:rsidRDefault="00460AC0">
      <w:pPr>
        <w:wordWrap w:val="0"/>
        <w:spacing w:line="700" w:lineRule="atLeast"/>
        <w:ind w:left="20" w:right="40"/>
        <w:textAlignment w:val="baseline"/>
        <w:rPr>
          <w:sz w:val="38"/>
        </w:rPr>
      </w:pPr>
      <w:r>
        <w:rPr>
          <w:rFonts w:ascii="宋体" w:eastAsia="宋体" w:hAnsi="宋体" w:cs="宋体"/>
          <w:color w:val="000000"/>
          <w:sz w:val="38"/>
        </w:rPr>
        <w:t>它在她身上是怎样形成的，并使自己形成对它的喜爱；正如我早已自然地被包含进了爱情传遍她全身的故事里一样，因而我再次尽可</w:t>
      </w:r>
      <w:r>
        <w:rPr>
          <w:rFonts w:ascii="宋体" w:eastAsia="宋体" w:hAnsi="宋体" w:cs="宋体"/>
          <w:color w:val="000000"/>
          <w:sz w:val="38"/>
        </w:rPr>
        <w:t>能掩人耳目地从外部接近她。毕竟，一个女孩儿只会爱一次。</w:t>
      </w:r>
    </w:p>
    <w:p w:rsidR="00B83E87" w:rsidRDefault="00460AC0">
      <w:pPr>
        <w:wordWrap w:val="0"/>
        <w:spacing w:line="700" w:lineRule="atLeast"/>
        <w:ind w:left="20" w:firstLine="860"/>
        <w:textAlignment w:val="baseline"/>
        <w:rPr>
          <w:sz w:val="38"/>
        </w:rPr>
      </w:pPr>
      <w:r>
        <w:rPr>
          <w:rFonts w:ascii="宋体" w:eastAsia="宋体" w:hAnsi="宋体" w:cs="宋体"/>
          <w:color w:val="000000"/>
          <w:sz w:val="38"/>
        </w:rPr>
        <w:t>现在，我合法地拥有了柯德丽娅，得到了姑妈的赞同和祝福，得到了亲朋好友的祝贺；这一定会持续下去。这样，战争的麻烦现在过去了，和平的赐福开始了。多么愚蠢啊！姑妈的祝福和朋友的祝贺似乎能够使我在更加深刻的意义上拥有柯德丽娅；爱情似乎可以造成战争时代与和平时代之间如此的差异，似乎爱情并没有</w:t>
      </w:r>
      <w:r>
        <w:rPr>
          <w:rFonts w:ascii="宋体" w:eastAsia="宋体" w:hAnsi="宋体" w:cs="宋体"/>
          <w:color w:val="000000"/>
          <w:sz w:val="38"/>
        </w:rPr>
        <w:t>————</w:t>
      </w:r>
      <w:r>
        <w:rPr>
          <w:rFonts w:ascii="宋体" w:eastAsia="宋体" w:hAnsi="宋体" w:cs="宋体"/>
          <w:color w:val="000000"/>
          <w:sz w:val="38"/>
        </w:rPr>
        <w:t>只要它存在</w:t>
      </w:r>
      <w:r>
        <w:rPr>
          <w:rFonts w:ascii="宋体" w:eastAsia="宋体" w:hAnsi="宋体" w:cs="宋体"/>
          <w:color w:val="000000"/>
          <w:sz w:val="38"/>
        </w:rPr>
        <w:t>————</w:t>
      </w:r>
      <w:r>
        <w:rPr>
          <w:rFonts w:ascii="宋体" w:eastAsia="宋体" w:hAnsi="宋体" w:cs="宋体"/>
          <w:color w:val="000000"/>
          <w:sz w:val="38"/>
        </w:rPr>
        <w:t>在冲突中表明自身，即便武器【</w:t>
      </w:r>
      <w:r>
        <w:rPr>
          <w:rFonts w:ascii="宋体" w:eastAsia="宋体" w:hAnsi="宋体" w:cs="宋体"/>
          <w:color w:val="000000"/>
          <w:sz w:val="38"/>
        </w:rPr>
        <w:t>378</w:t>
      </w:r>
      <w:r>
        <w:rPr>
          <w:rFonts w:ascii="宋体" w:eastAsia="宋体" w:hAnsi="宋体" w:cs="宋体"/>
          <w:color w:val="000000"/>
          <w:sz w:val="38"/>
        </w:rPr>
        <w:t>】有所不同。差异实际上在于，冲突是</w:t>
      </w:r>
      <w:r>
        <w:rPr>
          <w:rFonts w:ascii="宋体" w:eastAsia="宋体" w:hAnsi="宋体" w:cs="宋体"/>
          <w:color w:val="000000"/>
          <w:sz w:val="38"/>
        </w:rPr>
        <w:t xml:space="preserve"> cominus [</w:t>
      </w:r>
      <w:r>
        <w:rPr>
          <w:rFonts w:ascii="宋体" w:eastAsia="宋体" w:hAnsi="宋体" w:cs="宋体"/>
          <w:color w:val="000000"/>
          <w:sz w:val="38"/>
        </w:rPr>
        <w:t>近在眼前</w:t>
      </w:r>
      <w:r>
        <w:rPr>
          <w:rFonts w:ascii="宋体" w:eastAsia="宋体" w:hAnsi="宋体" w:cs="宋体"/>
          <w:color w:val="000000"/>
          <w:sz w:val="38"/>
        </w:rPr>
        <w:t>]</w:t>
      </w:r>
      <w:r>
        <w:rPr>
          <w:rFonts w:ascii="宋体" w:eastAsia="宋体" w:hAnsi="宋体" w:cs="宋体"/>
          <w:color w:val="000000"/>
          <w:sz w:val="38"/>
        </w:rPr>
        <w:t>，还是</w:t>
      </w:r>
      <w:r>
        <w:rPr>
          <w:rFonts w:ascii="宋体" w:eastAsia="宋体" w:hAnsi="宋体" w:cs="宋体"/>
          <w:color w:val="000000"/>
          <w:sz w:val="38"/>
        </w:rPr>
        <w:t>eminus [</w:t>
      </w:r>
      <w:r>
        <w:rPr>
          <w:rFonts w:ascii="宋体" w:eastAsia="宋体" w:hAnsi="宋体" w:cs="宋体"/>
          <w:color w:val="000000"/>
          <w:sz w:val="38"/>
        </w:rPr>
        <w:t>在远处</w:t>
      </w:r>
      <w:r>
        <w:rPr>
          <w:rFonts w:ascii="宋体" w:eastAsia="宋体" w:hAnsi="宋体" w:cs="宋体"/>
          <w:color w:val="000000"/>
          <w:sz w:val="38"/>
        </w:rPr>
        <w:t>]</w:t>
      </w:r>
      <w:r>
        <w:rPr>
          <w:rFonts w:ascii="宋体" w:eastAsia="宋体" w:hAnsi="宋体" w:cs="宋体"/>
          <w:color w:val="000000"/>
          <w:sz w:val="38"/>
        </w:rPr>
        <w:t>。恋爱关系中的冲突越</w:t>
      </w:r>
      <w:r>
        <w:rPr>
          <w:rFonts w:ascii="宋体" w:eastAsia="宋体" w:hAnsi="宋体" w:cs="宋体"/>
          <w:color w:val="000000"/>
          <w:sz w:val="38"/>
        </w:rPr>
        <w:t>是</w:t>
      </w:r>
      <w:r>
        <w:rPr>
          <w:rFonts w:ascii="宋体" w:eastAsia="宋体" w:hAnsi="宋体" w:cs="宋体"/>
          <w:color w:val="000000"/>
          <w:sz w:val="38"/>
        </w:rPr>
        <w:t xml:space="preserve"> eminus</w:t>
      </w:r>
      <w:r>
        <w:rPr>
          <w:rFonts w:ascii="宋体" w:eastAsia="宋体" w:hAnsi="宋体" w:cs="宋体"/>
          <w:color w:val="000000"/>
          <w:sz w:val="38"/>
        </w:rPr>
        <w:t>，就越是令人苦恼，因为短兵相接就显得越微不足道。短兵相接涉及到一次握手、一次踢脚</w:t>
      </w:r>
      <w:r>
        <w:rPr>
          <w:rFonts w:ascii="宋体" w:eastAsia="宋体" w:hAnsi="宋体" w:cs="宋体"/>
          <w:color w:val="000000"/>
          <w:sz w:val="38"/>
        </w:rPr>
        <w:t>————</w:t>
      </w:r>
      <w:r>
        <w:rPr>
          <w:rFonts w:ascii="宋体" w:eastAsia="宋体" w:hAnsi="宋体" w:cs="宋体"/>
          <w:color w:val="000000"/>
          <w:sz w:val="38"/>
        </w:rPr>
        <w:t>如所周知，奥维德</w:t>
      </w:r>
      <w:r>
        <w:rPr>
          <w:rFonts w:ascii="宋体" w:eastAsia="宋体" w:hAnsi="宋体" w:cs="宋体"/>
          <w:color w:val="000000"/>
          <w:sz w:val="38"/>
        </w:rPr>
        <w:t>①</w:t>
      </w:r>
      <w:r>
        <w:rPr>
          <w:rFonts w:ascii="宋体" w:eastAsia="宋体" w:hAnsi="宋体" w:cs="宋体"/>
          <w:color w:val="000000"/>
          <w:sz w:val="38"/>
        </w:rPr>
        <w:t>的建议与他最为小心翼翼地激烈反对它一样，丝毫没有提到亲吻、拥抱。在远处作战的人通常只有依赖自己的双眼，</w:t>
      </w:r>
      <w:r>
        <w:rPr>
          <w:rFonts w:ascii="宋体" w:eastAsia="宋体" w:hAnsi="宋体" w:cs="宋体"/>
          <w:color w:val="000000"/>
          <w:sz w:val="38"/>
        </w:rPr>
        <w:t>②</w:t>
      </w:r>
      <w:r>
        <w:rPr>
          <w:rFonts w:ascii="宋体" w:eastAsia="宋体" w:hAnsi="宋体" w:cs="宋体"/>
          <w:color w:val="000000"/>
          <w:sz w:val="38"/>
        </w:rPr>
        <w:t>然而，如果他是一位艺术家，如果他懂得如何以这样精湛的技巧使用这种武器，那么他几乎会达到相同的结果。他可以让自己的两眼怀着一种随意的温柔停在一个女孩儿的身上，它所具有的效果就像他偶然触摸她一样；他可以用自己的两眼牢牢地抓住她，就像用双臂紧紧抱住她一样。然而，如果在远处作战过久，始终都是一</w:t>
      </w:r>
      <w:r>
        <w:rPr>
          <w:rFonts w:ascii="宋体" w:eastAsia="宋体" w:hAnsi="宋体" w:cs="宋体"/>
          <w:color w:val="000000"/>
          <w:sz w:val="38"/>
        </w:rPr>
        <w:t>种错误或灾难，因为这样的战斗始终都只是一种象征，而不是快乐。只有到了短兵相接之时，一切才具有了自身的真正意义。如果恋爱中没有战斗，那么它就已经停止了。我几乎从不在远处作战，这正是我现在不是处于结束而是处于开始的原因；我刚刚拿出武器。我拥有了她，这是事实，那就是说，是在法律和中产阶级的意义之上，可是，这对我完全没有意义</w:t>
      </w:r>
      <w:r>
        <w:rPr>
          <w:rFonts w:ascii="宋体" w:eastAsia="宋体" w:hAnsi="宋体" w:cs="宋体"/>
          <w:color w:val="000000"/>
          <w:sz w:val="38"/>
        </w:rPr>
        <w:t>———</w:t>
      </w:r>
      <w:r>
        <w:rPr>
          <w:rFonts w:ascii="宋体" w:eastAsia="宋体" w:hAnsi="宋体" w:cs="宋体"/>
          <w:color w:val="000000"/>
          <w:sz w:val="38"/>
        </w:rPr>
        <w:t>我具有更加纯粹得多的想法。她同我订了婚，这是</w:t>
      </w:r>
    </w:p>
    <w:p w:rsidR="00B83E87" w:rsidRDefault="00460AC0">
      <w:pPr>
        <w:wordWrap w:val="0"/>
        <w:spacing w:line="700" w:lineRule="atLeast"/>
        <w:ind w:left="20"/>
        <w:textAlignment w:val="baseline"/>
        <w:rPr>
          <w:sz w:val="38"/>
        </w:rPr>
      </w:pPr>
      <w:r>
        <w:rPr>
          <w:rFonts w:ascii="宋体" w:eastAsia="宋体" w:hAnsi="宋体" w:cs="宋体"/>
          <w:color w:val="000000"/>
          <w:sz w:val="38"/>
          <w:u w:val="single"/>
        </w:rPr>
        <w:t xml:space="preserve">                </w:t>
      </w:r>
    </w:p>
    <w:p w:rsidR="00B83E87" w:rsidRDefault="00460AC0">
      <w:pPr>
        <w:wordWrap w:val="0"/>
        <w:spacing w:before="260" w:line="500" w:lineRule="atLeast"/>
        <w:ind w:left="70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参见奥维德《爱的艺术》，前揭，卷</w:t>
      </w:r>
      <w:r>
        <w:rPr>
          <w:rFonts w:ascii="宋体" w:eastAsia="宋体" w:hAnsi="宋体" w:cs="宋体"/>
          <w:color w:val="000000"/>
          <w:sz w:val="37"/>
        </w:rPr>
        <w:t>1</w:t>
      </w:r>
      <w:r>
        <w:rPr>
          <w:rFonts w:ascii="宋体" w:eastAsia="宋体" w:hAnsi="宋体" w:cs="宋体"/>
          <w:color w:val="000000"/>
          <w:sz w:val="37"/>
        </w:rPr>
        <w:t>，页</w:t>
      </w:r>
      <w:r>
        <w:rPr>
          <w:rFonts w:ascii="宋体" w:eastAsia="宋体" w:hAnsi="宋体" w:cs="宋体"/>
          <w:color w:val="000000"/>
          <w:sz w:val="37"/>
        </w:rPr>
        <w:t>331</w:t>
      </w:r>
      <w:r>
        <w:rPr>
          <w:rFonts w:ascii="宋体" w:eastAsia="宋体" w:hAnsi="宋体" w:cs="宋体"/>
          <w:color w:val="000000"/>
          <w:sz w:val="37"/>
        </w:rPr>
        <w:t>。</w:t>
      </w:r>
    </w:p>
    <w:p w:rsidR="00B83E87" w:rsidRDefault="00460AC0">
      <w:pPr>
        <w:wordWrap w:val="0"/>
        <w:spacing w:line="500" w:lineRule="atLeast"/>
        <w:ind w:left="70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参见《重复》，《文集》卷</w:t>
      </w:r>
      <w:r>
        <w:rPr>
          <w:rFonts w:ascii="宋体" w:eastAsia="宋体" w:hAnsi="宋体" w:cs="宋体"/>
          <w:color w:val="000000"/>
          <w:sz w:val="37"/>
        </w:rPr>
        <w:t>6</w:t>
      </w:r>
      <w:r>
        <w:rPr>
          <w:rFonts w:ascii="宋体" w:eastAsia="宋体" w:hAnsi="宋体" w:cs="宋体"/>
          <w:color w:val="000000"/>
          <w:sz w:val="37"/>
        </w:rPr>
        <w:t>，页</w:t>
      </w:r>
      <w:r>
        <w:rPr>
          <w:rFonts w:ascii="宋体" w:eastAsia="宋体" w:hAnsi="宋体" w:cs="宋体"/>
          <w:color w:val="000000"/>
          <w:sz w:val="37"/>
        </w:rPr>
        <w:t>189</w:t>
      </w:r>
      <w:r>
        <w:rPr>
          <w:rFonts w:ascii="宋体" w:eastAsia="宋体" w:hAnsi="宋体" w:cs="宋体"/>
          <w:color w:val="000000"/>
          <w:sz w:val="37"/>
        </w:rPr>
        <w:t>。</w:t>
      </w:r>
    </w:p>
    <w:p w:rsidR="00B83E87" w:rsidRDefault="00B83E87"/>
    <w:p w:rsidR="00B83E87" w:rsidRDefault="00B83E87">
      <w:pPr>
        <w:sectPr w:rsidR="00B83E87">
          <w:headerReference w:type="default" r:id="rId878"/>
          <w:footerReference w:type="default" r:id="rId879"/>
          <w:pgSz w:w="14360" w:h="23960"/>
          <w:pgMar w:top="1840" w:right="1080" w:bottom="1840" w:left="1080" w:header="1540" w:footer="1540" w:gutter="0"/>
          <w:cols w:space="720"/>
        </w:sectPr>
      </w:pPr>
    </w:p>
    <w:p w:rsidR="00B83E87" w:rsidRDefault="00460AC0">
      <w:pPr>
        <w:wordWrap w:val="0"/>
        <w:spacing w:before="840" w:line="680" w:lineRule="atLeast"/>
        <w:ind w:left="20" w:right="20"/>
        <w:textAlignment w:val="baseline"/>
        <w:rPr>
          <w:sz w:val="39"/>
        </w:rPr>
      </w:pPr>
      <w:r>
        <w:rPr>
          <w:rFonts w:ascii="宋体" w:eastAsia="宋体" w:hAnsi="宋体" w:cs="宋体"/>
          <w:color w:val="000000"/>
          <w:sz w:val="39"/>
        </w:rPr>
        <w:lastRenderedPageBreak/>
        <w:t>事实，但如果我由此得出结论说她爱我，那就是一种幻觉，因为她根本就不爱。我合法地拥有了她，却并没有拥有她，正如我可以完全拥有一个女孩儿，却不是合法地拥有她一样。</w:t>
      </w:r>
    </w:p>
    <w:p w:rsidR="00B83E87" w:rsidRDefault="00B83E87">
      <w:pPr>
        <w:wordWrap w:val="0"/>
        <w:spacing w:line="680" w:lineRule="exact"/>
        <w:textAlignment w:val="baseline"/>
        <w:rPr>
          <w:sz w:val="39"/>
        </w:rPr>
      </w:pPr>
    </w:p>
    <w:p w:rsidR="00B83E87" w:rsidRDefault="00460AC0">
      <w:pPr>
        <w:wordWrap w:val="0"/>
        <w:spacing w:line="580" w:lineRule="atLeast"/>
        <w:ind w:left="1700"/>
        <w:textAlignment w:val="baseline"/>
        <w:rPr>
          <w:sz w:val="42"/>
        </w:rPr>
      </w:pPr>
      <w:r>
        <w:rPr>
          <w:rFonts w:ascii="TimesNewRoman" w:eastAsia="TimesNewRoman" w:hAnsi="TimesNewRoman" w:cs="TimesNewRoman"/>
          <w:color w:val="000000"/>
          <w:sz w:val="42"/>
        </w:rPr>
        <w:t>Aufheimlich erröthender Wange</w:t>
      </w:r>
    </w:p>
    <w:p w:rsidR="00B83E87" w:rsidRDefault="00460AC0">
      <w:pPr>
        <w:wordWrap w:val="0"/>
        <w:spacing w:line="580" w:lineRule="atLeast"/>
        <w:ind w:left="1700"/>
        <w:textAlignment w:val="baseline"/>
        <w:rPr>
          <w:sz w:val="42"/>
        </w:rPr>
      </w:pPr>
      <w:r>
        <w:rPr>
          <w:rFonts w:ascii="TimesNewRoman" w:eastAsia="TimesNewRoman" w:hAnsi="TimesNewRoman" w:cs="TimesNewRoman"/>
          <w:color w:val="000000"/>
          <w:sz w:val="42"/>
        </w:rPr>
        <w:t>Leuchtet des Herzens Glühen</w:t>
      </w:r>
    </w:p>
    <w:p w:rsidR="00B83E87" w:rsidRDefault="00460AC0">
      <w:pPr>
        <w:wordWrap w:val="0"/>
        <w:spacing w:line="540" w:lineRule="atLeast"/>
        <w:ind w:left="1700"/>
        <w:textAlignment w:val="baseline"/>
        <w:rPr>
          <w:sz w:val="40"/>
        </w:rPr>
      </w:pPr>
      <w:r>
        <w:rPr>
          <w:rFonts w:ascii="仿宋" w:eastAsia="仿宋" w:hAnsi="仿宋" w:cs="仿宋"/>
          <w:color w:val="000000"/>
          <w:sz w:val="40"/>
        </w:rPr>
        <w:t>[</w:t>
      </w:r>
      <w:r>
        <w:rPr>
          <w:rFonts w:ascii="仿宋" w:eastAsia="仿宋" w:hAnsi="仿宋" w:cs="仿宋"/>
          <w:color w:val="000000"/>
          <w:sz w:val="40"/>
        </w:rPr>
        <w:t>悄然在脸颊上泛起的红晕</w:t>
      </w:r>
    </w:p>
    <w:p w:rsidR="00B83E87" w:rsidRDefault="00460AC0">
      <w:pPr>
        <w:wordWrap w:val="0"/>
        <w:spacing w:line="540" w:lineRule="atLeast"/>
        <w:ind w:left="1700"/>
        <w:textAlignment w:val="baseline"/>
        <w:rPr>
          <w:sz w:val="40"/>
        </w:rPr>
      </w:pPr>
      <w:r>
        <w:rPr>
          <w:rFonts w:ascii="仿宋" w:eastAsia="仿宋" w:hAnsi="仿宋" w:cs="仿宋"/>
          <w:color w:val="000000"/>
          <w:sz w:val="40"/>
        </w:rPr>
        <w:t>闪耀着内心的光芒</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①</w:t>
      </w:r>
    </w:p>
    <w:p w:rsidR="00B83E87" w:rsidRDefault="00B83E87">
      <w:pPr>
        <w:wordWrap w:val="0"/>
        <w:spacing w:line="680" w:lineRule="exact"/>
        <w:textAlignment w:val="baseline"/>
        <w:rPr>
          <w:sz w:val="39"/>
        </w:rPr>
      </w:pPr>
    </w:p>
    <w:p w:rsidR="00B83E87" w:rsidRDefault="00460AC0">
      <w:pPr>
        <w:wordWrap w:val="0"/>
        <w:spacing w:line="680" w:lineRule="atLeast"/>
        <w:ind w:left="20" w:firstLine="860"/>
        <w:textAlignment w:val="baseline"/>
        <w:rPr>
          <w:sz w:val="39"/>
        </w:rPr>
      </w:pPr>
      <w:r>
        <w:rPr>
          <w:rFonts w:ascii="宋体" w:eastAsia="宋体" w:hAnsi="宋体" w:cs="宋体"/>
          <w:color w:val="000000"/>
          <w:sz w:val="39"/>
        </w:rPr>
        <w:t>她坐在茶几旁的沙发上，我坐在她旁边的椅子上。这种位置具有一种亲近的信任感，却把尊严置于一定距离之外。位置具有</w:t>
      </w:r>
      <w:r>
        <w:rPr>
          <w:rFonts w:ascii="宋体" w:eastAsia="宋体" w:hAnsi="宋体" w:cs="宋体"/>
          <w:color w:val="000000"/>
          <w:sz w:val="39"/>
        </w:rPr>
        <w:t>重大意义，那就是说，对在乎它的人来说。爱情具有多种位置</w:t>
      </w:r>
      <w:r>
        <w:rPr>
          <w:rFonts w:ascii="宋体" w:eastAsia="宋体" w:hAnsi="宋体" w:cs="宋体"/>
          <w:color w:val="000000"/>
          <w:sz w:val="39"/>
        </w:rPr>
        <w:t>————</w:t>
      </w:r>
      <w:r>
        <w:rPr>
          <w:rFonts w:ascii="宋体" w:eastAsia="宋体" w:hAnsi="宋体" w:cs="宋体"/>
          <w:color w:val="000000"/>
          <w:sz w:val="39"/>
        </w:rPr>
        <w:t>这是第一种。自然多么厚爱这个女孩儿：她那匀称柔软的【</w:t>
      </w:r>
      <w:r>
        <w:rPr>
          <w:rFonts w:ascii="宋体" w:eastAsia="宋体" w:hAnsi="宋体" w:cs="宋体"/>
          <w:color w:val="000000"/>
          <w:sz w:val="39"/>
        </w:rPr>
        <w:t>379</w:t>
      </w:r>
      <w:r>
        <w:rPr>
          <w:rFonts w:ascii="宋体" w:eastAsia="宋体" w:hAnsi="宋体" w:cs="宋体"/>
          <w:color w:val="000000"/>
          <w:sz w:val="39"/>
        </w:rPr>
        <w:t>】身材，深厚的女性的天真，明晰的双眸</w:t>
      </w:r>
      <w:r>
        <w:rPr>
          <w:rFonts w:ascii="宋体" w:eastAsia="宋体" w:hAnsi="宋体" w:cs="宋体"/>
          <w:color w:val="000000"/>
          <w:sz w:val="39"/>
        </w:rPr>
        <w:t>————</w:t>
      </w:r>
      <w:r>
        <w:rPr>
          <w:rFonts w:ascii="宋体" w:eastAsia="宋体" w:hAnsi="宋体" w:cs="宋体"/>
          <w:color w:val="000000"/>
          <w:sz w:val="39"/>
        </w:rPr>
        <w:t>所有这些都使我陶醉。</w:t>
      </w:r>
      <w:r>
        <w:rPr>
          <w:rFonts w:ascii="宋体" w:eastAsia="宋体" w:hAnsi="宋体" w:cs="宋体"/>
          <w:color w:val="000000"/>
          <w:sz w:val="39"/>
        </w:rPr>
        <w:t>————</w:t>
      </w:r>
      <w:r>
        <w:rPr>
          <w:rFonts w:ascii="宋体" w:eastAsia="宋体" w:hAnsi="宋体" w:cs="宋体"/>
          <w:color w:val="000000"/>
          <w:sz w:val="39"/>
        </w:rPr>
        <w:t>我同她打了招呼。她走近我，像通常那样愉快，却有点窘迫，有点犹豫</w:t>
      </w:r>
      <w:r>
        <w:rPr>
          <w:rFonts w:ascii="宋体" w:eastAsia="宋体" w:hAnsi="宋体" w:cs="宋体"/>
          <w:color w:val="000000"/>
          <w:sz w:val="39"/>
        </w:rPr>
        <w:t>————</w:t>
      </w:r>
      <w:r>
        <w:rPr>
          <w:rFonts w:ascii="宋体" w:eastAsia="宋体" w:hAnsi="宋体" w:cs="宋体"/>
          <w:color w:val="000000"/>
          <w:sz w:val="39"/>
        </w:rPr>
        <w:t>毕竟，订婚肯定使我们的关系变得有点不同，但她并不知道怎么不同；她拉着我的手，但没有往常的微笑。我的回应是用很轻的、几乎难以觉察的握手来致意；我温文尔雅，却没有带着情欲。</w:t>
      </w:r>
      <w:r>
        <w:rPr>
          <w:rFonts w:ascii="宋体" w:eastAsia="宋体" w:hAnsi="宋体" w:cs="宋体"/>
          <w:color w:val="000000"/>
          <w:sz w:val="39"/>
        </w:rPr>
        <w:t>————</w:t>
      </w:r>
      <w:r>
        <w:rPr>
          <w:rFonts w:ascii="宋体" w:eastAsia="宋体" w:hAnsi="宋体" w:cs="宋体"/>
          <w:color w:val="000000"/>
          <w:sz w:val="39"/>
        </w:rPr>
        <w:t>她坐在茶几旁的沙发上，我坐在她旁边的椅子上。那情景笼罩着一种变了形的客套，</w:t>
      </w:r>
      <w:r>
        <w:rPr>
          <w:rFonts w:ascii="宋体" w:eastAsia="宋体" w:hAnsi="宋体" w:cs="宋体"/>
          <w:color w:val="000000"/>
          <w:sz w:val="39"/>
        </w:rPr>
        <w:t>一种柔和的晨曦。她沉默不语；没有什么打破了这种宁静。我的眼光柔和地掠过她，没有欲求</w:t>
      </w:r>
      <w:r>
        <w:rPr>
          <w:rFonts w:ascii="宋体" w:eastAsia="宋体" w:hAnsi="宋体" w:cs="宋体"/>
          <w:color w:val="000000"/>
          <w:sz w:val="39"/>
        </w:rPr>
        <w:t>————</w:t>
      </w:r>
      <w:r>
        <w:rPr>
          <w:rFonts w:ascii="宋体" w:eastAsia="宋体" w:hAnsi="宋体" w:cs="宋体"/>
          <w:color w:val="000000"/>
          <w:sz w:val="39"/>
        </w:rPr>
        <w:t>那真的是厚颜无耻。一阵微妙的、一闪而过的脸红，像云彩飘过草地，逐渐消失，再出现，再消失。这阵脸红意味着什么？是爱情，是渴望，希望，担心，红色不是内心的色彩吗？决不是。她感到疑惑，她真的感到疑惑</w:t>
      </w:r>
      <w:r>
        <w:rPr>
          <w:rFonts w:ascii="宋体" w:eastAsia="宋体" w:hAnsi="宋体" w:cs="宋体"/>
          <w:color w:val="000000"/>
          <w:sz w:val="39"/>
        </w:rPr>
        <w:t>————</w:t>
      </w:r>
      <w:r>
        <w:rPr>
          <w:rFonts w:ascii="宋体" w:eastAsia="宋体" w:hAnsi="宋体" w:cs="宋体"/>
          <w:color w:val="000000"/>
          <w:sz w:val="39"/>
        </w:rPr>
        <w:t>不是对我，因为那少得无法向她呈现；她很吃惊</w:t>
      </w:r>
      <w:r>
        <w:rPr>
          <w:rFonts w:ascii="宋体" w:eastAsia="宋体" w:hAnsi="宋体" w:cs="宋体"/>
          <w:color w:val="000000"/>
          <w:sz w:val="39"/>
        </w:rPr>
        <w:t>————</w:t>
      </w:r>
      <w:r>
        <w:rPr>
          <w:rFonts w:ascii="宋体" w:eastAsia="宋体" w:hAnsi="宋体" w:cs="宋体"/>
          <w:color w:val="000000"/>
          <w:sz w:val="39"/>
        </w:rPr>
        <w:t>不是对她自己，而是在她内心里。她的内心正在被改变。这个时刻需要宁静，因此不用</w:t>
      </w:r>
    </w:p>
    <w:p w:rsidR="00B83E87" w:rsidRDefault="00460AC0">
      <w:pPr>
        <w:wordWrap w:val="0"/>
        <w:spacing w:line="680" w:lineRule="atLeast"/>
        <w:ind w:left="60"/>
        <w:textAlignment w:val="baseline"/>
        <w:rPr>
          <w:sz w:val="39"/>
        </w:rPr>
      </w:pPr>
      <w:r>
        <w:rPr>
          <w:rFonts w:ascii="宋体" w:eastAsia="宋体" w:hAnsi="宋体" w:cs="宋体"/>
          <w:color w:val="000000"/>
          <w:sz w:val="39"/>
          <w:u w:val="single"/>
        </w:rPr>
        <w:t xml:space="preserve">               </w:t>
      </w:r>
    </w:p>
    <w:p w:rsidR="00B83E87" w:rsidRDefault="00460AC0">
      <w:pPr>
        <w:wordWrap w:val="0"/>
        <w:spacing w:before="320" w:line="540" w:lineRule="atLeast"/>
        <w:ind w:left="720"/>
        <w:textAlignment w:val="baseline"/>
        <w:rPr>
          <w:sz w:val="40"/>
        </w:rPr>
      </w:pPr>
      <w:r>
        <w:rPr>
          <w:rFonts w:ascii="仿宋" w:eastAsia="仿宋" w:hAnsi="仿宋" w:cs="仿宋"/>
          <w:color w:val="000000"/>
          <w:sz w:val="40"/>
        </w:rPr>
        <w:t xml:space="preserve">① </w:t>
      </w:r>
      <w:r>
        <w:rPr>
          <w:rFonts w:ascii="仿宋" w:eastAsia="仿宋" w:hAnsi="仿宋" w:cs="仿宋"/>
          <w:color w:val="000000"/>
          <w:sz w:val="40"/>
        </w:rPr>
        <w:t>这里没有注明出处。</w:t>
      </w:r>
    </w:p>
    <w:p w:rsidR="00B83E87" w:rsidRDefault="00B83E87"/>
    <w:p w:rsidR="00B83E87" w:rsidRDefault="00B83E87">
      <w:pPr>
        <w:sectPr w:rsidR="00B83E87">
          <w:headerReference w:type="default" r:id="rId880"/>
          <w:footerReference w:type="default" r:id="rId881"/>
          <w:pgSz w:w="13980" w:h="23720"/>
          <w:pgMar w:top="1920" w:right="860" w:bottom="1920" w:left="860" w:header="1620" w:footer="162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414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38"/>
        </w:rPr>
      </w:pPr>
    </w:p>
    <w:p w:rsidR="00B83E87" w:rsidRDefault="00460AC0">
      <w:pPr>
        <w:wordWrap w:val="0"/>
        <w:spacing w:line="680" w:lineRule="atLeast"/>
        <w:ind w:left="20" w:right="20"/>
        <w:textAlignment w:val="baseline"/>
        <w:rPr>
          <w:sz w:val="38"/>
        </w:rPr>
      </w:pPr>
      <w:r>
        <w:rPr>
          <w:rFonts w:ascii="宋体" w:eastAsia="宋体" w:hAnsi="宋体" w:cs="宋体"/>
          <w:color w:val="000000"/>
          <w:sz w:val="38"/>
        </w:rPr>
        <w:t>任何反思去打扰它，不用任何激情的喧嚣去破坏它。我就像是不在场，然而，正是我在场，这才成了她这种沉思之疑惑的条件。我的存在与她的存在很和谐。在这样一种情况下，一个女孩儿就像某些神灵一样，受到静默的崇拜。</w:t>
      </w:r>
      <w:r>
        <w:rPr>
          <w:rFonts w:ascii="宋体" w:eastAsia="宋体" w:hAnsi="宋体" w:cs="宋体"/>
          <w:color w:val="000000"/>
          <w:sz w:val="38"/>
        </w:rPr>
        <w:t>①</w:t>
      </w:r>
    </w:p>
    <w:p w:rsidR="00B83E87" w:rsidRDefault="00460AC0">
      <w:pPr>
        <w:wordWrap w:val="0"/>
        <w:spacing w:line="680" w:lineRule="atLeast"/>
        <w:ind w:left="20" w:firstLine="860"/>
        <w:textAlignment w:val="baseline"/>
        <w:rPr>
          <w:sz w:val="38"/>
        </w:rPr>
      </w:pPr>
      <w:r>
        <w:rPr>
          <w:rFonts w:ascii="宋体" w:eastAsia="宋体" w:hAnsi="宋体" w:cs="宋体"/>
          <w:color w:val="000000"/>
          <w:sz w:val="38"/>
        </w:rPr>
        <w:t>幸运的是，我拥有我叔叔的房子。如果我要告诉一位小伙子对香烟的厌恶，那么我会把他带到雷根森</w:t>
      </w:r>
      <w:r>
        <w:rPr>
          <w:rFonts w:ascii="宋体" w:eastAsia="宋体" w:hAnsi="宋体" w:cs="宋体"/>
          <w:color w:val="000000"/>
          <w:sz w:val="38"/>
        </w:rPr>
        <w:t>(Regensen)②</w:t>
      </w:r>
      <w:r>
        <w:rPr>
          <w:rFonts w:ascii="宋体" w:eastAsia="宋体" w:hAnsi="宋体" w:cs="宋体"/>
          <w:color w:val="000000"/>
          <w:sz w:val="38"/>
        </w:rPr>
        <w:t>的某个吸烟室里去；如果我要告诉一个年轻女孩儿对订婚的厌恶，我只需要把她引到这里来。</w:t>
      </w:r>
      <w:r>
        <w:rPr>
          <w:rFonts w:ascii="宋体" w:eastAsia="宋体" w:hAnsi="宋体" w:cs="宋体"/>
          <w:color w:val="000000"/>
          <w:sz w:val="38"/>
        </w:rPr>
        <w:t>③</w:t>
      </w:r>
      <w:r>
        <w:rPr>
          <w:rFonts w:ascii="宋体" w:eastAsia="宋体" w:hAnsi="宋体" w:cs="宋体"/>
          <w:color w:val="000000"/>
          <w:sz w:val="38"/>
        </w:rPr>
        <w:t>正如只有裁缝才时常出入于裁缝同业公会会所一样，所以只有订了婚的配偶才来这里。卷入这</w:t>
      </w:r>
      <w:r>
        <w:rPr>
          <w:rFonts w:ascii="宋体" w:eastAsia="宋体" w:hAnsi="宋体" w:cs="宋体"/>
          <w:color w:val="000000"/>
          <w:sz w:val="38"/>
        </w:rPr>
        <w:t>些人之中是一件骇人听闻的事情，我不可能责备柯德丽娅变得不耐烦起来。当我们聚集在一起时，我认为我们就把十对人放到了战场上，除了那些附带的、主要为大型节日而来的各种连队之外。于是，我们这些订了婚的人确实享受到了订婚的快乐。我在聚集地点向柯德丽娅转述，以便使她厌恶那些【</w:t>
      </w:r>
      <w:r>
        <w:rPr>
          <w:rFonts w:ascii="宋体" w:eastAsia="宋体" w:hAnsi="宋体" w:cs="宋体"/>
          <w:color w:val="000000"/>
          <w:sz w:val="38"/>
        </w:rPr>
        <w:t>380</w:t>
      </w:r>
      <w:r>
        <w:rPr>
          <w:rFonts w:ascii="宋体" w:eastAsia="宋体" w:hAnsi="宋体" w:cs="宋体"/>
          <w:color w:val="000000"/>
          <w:sz w:val="38"/>
        </w:rPr>
        <w:t>】多情的有形资产、那些害相思病的工匠的笨拙。</w:t>
      </w:r>
      <w:r>
        <w:rPr>
          <w:rFonts w:ascii="宋体" w:eastAsia="宋体" w:hAnsi="宋体" w:cs="宋体"/>
          <w:color w:val="000000"/>
          <w:sz w:val="38"/>
        </w:rPr>
        <w:t>④</w:t>
      </w:r>
      <w:r>
        <w:rPr>
          <w:rFonts w:ascii="宋体" w:eastAsia="宋体" w:hAnsi="宋体" w:cs="宋体"/>
          <w:color w:val="000000"/>
          <w:sz w:val="38"/>
        </w:rPr>
        <w:t>整个晚上，人们都不断听到一种声音，就像有人用苍蝇拍在打苍蝇一样</w:t>
      </w:r>
      <w:r>
        <w:rPr>
          <w:rFonts w:ascii="宋体" w:eastAsia="宋体" w:hAnsi="宋体" w:cs="宋体"/>
          <w:color w:val="000000"/>
          <w:sz w:val="38"/>
        </w:rPr>
        <w:t>————</w:t>
      </w:r>
      <w:r>
        <w:rPr>
          <w:rFonts w:ascii="宋体" w:eastAsia="宋体" w:hAnsi="宋体" w:cs="宋体"/>
          <w:color w:val="000000"/>
          <w:sz w:val="38"/>
        </w:rPr>
        <w:t>那是情人们的亲吻。在这个家里，有人具有一种亲切的毫无困扰；有人甚至不去寻找隐蔽处和角落</w:t>
      </w:r>
      <w:r>
        <w:rPr>
          <w:rFonts w:ascii="宋体" w:eastAsia="宋体" w:hAnsi="宋体" w:cs="宋体"/>
          <w:color w:val="000000"/>
          <w:sz w:val="38"/>
        </w:rPr>
        <w:t>————</w:t>
      </w:r>
      <w:r>
        <w:rPr>
          <w:rFonts w:ascii="宋体" w:eastAsia="宋体" w:hAnsi="宋体" w:cs="宋体"/>
          <w:color w:val="000000"/>
          <w:sz w:val="38"/>
        </w:rPr>
        <w:t>没有，人们围坐在一张大圆桌旁。我</w:t>
      </w:r>
      <w:r>
        <w:rPr>
          <w:rFonts w:ascii="宋体" w:eastAsia="宋体" w:hAnsi="宋体" w:cs="宋体"/>
          <w:color w:val="000000"/>
          <w:sz w:val="38"/>
        </w:rPr>
        <w:t>也按同样的方式走去请柯德丽娅。到最后，我真的必须强迫自己。如果我让自己以这种方式冒犯了她那深厚的女人味儿，那真的会令人震惊。为此，我会比欺骗了她还要更严厉地责备自己。</w:t>
      </w:r>
      <w:r>
        <w:rPr>
          <w:rFonts w:ascii="宋体" w:eastAsia="宋体" w:hAnsi="宋体" w:cs="宋体"/>
          <w:color w:val="000000"/>
          <w:sz w:val="38"/>
        </w:rPr>
        <w:t>⑤</w:t>
      </w:r>
      <w:r>
        <w:rPr>
          <w:rFonts w:ascii="宋体" w:eastAsia="宋体" w:hAnsi="宋体" w:cs="宋体"/>
          <w:color w:val="000000"/>
          <w:sz w:val="38"/>
        </w:rPr>
        <w:t>总的看来，对任何把自己托付给我的女孩儿，我都可以保证非常审美地加以对待</w:t>
      </w:r>
    </w:p>
    <w:p w:rsidR="00B83E87" w:rsidRDefault="00460AC0">
      <w:pPr>
        <w:wordWrap w:val="0"/>
        <w:spacing w:line="680" w:lineRule="atLeast"/>
        <w:ind w:left="40"/>
        <w:textAlignment w:val="baseline"/>
        <w:rPr>
          <w:sz w:val="38"/>
        </w:rPr>
      </w:pPr>
      <w:r>
        <w:rPr>
          <w:rFonts w:ascii="宋体" w:eastAsia="宋体" w:hAnsi="宋体" w:cs="宋体"/>
          <w:color w:val="000000"/>
          <w:sz w:val="38"/>
          <w:u w:val="single"/>
        </w:rPr>
        <w:t xml:space="preserve">                </w:t>
      </w:r>
    </w:p>
    <w:p w:rsidR="00B83E87" w:rsidRDefault="00460AC0">
      <w:pPr>
        <w:wordWrap w:val="0"/>
        <w:spacing w:before="260" w:line="580" w:lineRule="atLeast"/>
        <w:ind w:left="74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有关更多的内容，参见《增补》，页</w:t>
      </w:r>
      <w:r>
        <w:rPr>
          <w:rFonts w:ascii="宋体" w:eastAsia="宋体" w:hAnsi="宋体" w:cs="宋体"/>
          <w:color w:val="000000"/>
          <w:sz w:val="34"/>
        </w:rPr>
        <w:t>571-572(</w:t>
      </w:r>
      <w:r>
        <w:rPr>
          <w:rFonts w:ascii="宋体" w:eastAsia="宋体" w:hAnsi="宋体" w:cs="宋体"/>
          <w:color w:val="000000"/>
          <w:sz w:val="34"/>
        </w:rPr>
        <w:t>《论文》卷</w:t>
      </w:r>
      <w:r>
        <w:rPr>
          <w:rFonts w:ascii="宋体" w:eastAsia="宋体" w:hAnsi="宋体" w:cs="宋体"/>
          <w:color w:val="000000"/>
          <w:sz w:val="34"/>
        </w:rPr>
        <w:t>3-B81,63:7)</w:t>
      </w:r>
      <w:r>
        <w:rPr>
          <w:rFonts w:ascii="宋体" w:eastAsia="宋体" w:hAnsi="宋体" w:cs="宋体"/>
          <w:color w:val="000000"/>
          <w:sz w:val="34"/>
        </w:rPr>
        <w:t>。</w:t>
      </w:r>
    </w:p>
    <w:p w:rsidR="00B83E87" w:rsidRDefault="00460AC0">
      <w:pPr>
        <w:wordWrap w:val="0"/>
        <w:spacing w:line="580" w:lineRule="atLeast"/>
        <w:ind w:left="20" w:right="40" w:firstLine="720"/>
        <w:textAlignment w:val="baseline"/>
        <w:rPr>
          <w:sz w:val="34"/>
        </w:rPr>
      </w:pPr>
      <w:r>
        <w:rPr>
          <w:rFonts w:ascii="宋体" w:eastAsia="宋体" w:hAnsi="宋体" w:cs="宋体"/>
          <w:color w:val="000000"/>
          <w:sz w:val="34"/>
        </w:rPr>
        <w:t xml:space="preserve">②  </w:t>
      </w:r>
      <w:r>
        <w:rPr>
          <w:rFonts w:ascii="宋体" w:eastAsia="宋体" w:hAnsi="宋体" w:cs="宋体"/>
          <w:color w:val="000000"/>
          <w:sz w:val="34"/>
        </w:rPr>
        <w:t>哥本哈根大学最古老的学生宿舍。它坐落于圆塔附近的柯布马格</w:t>
      </w:r>
      <w:r>
        <w:rPr>
          <w:rFonts w:ascii="宋体" w:eastAsia="宋体" w:hAnsi="宋体" w:cs="宋体"/>
          <w:color w:val="000000"/>
          <w:sz w:val="34"/>
        </w:rPr>
        <w:t>(Kφbnmagergade)</w:t>
      </w:r>
      <w:r>
        <w:rPr>
          <w:rFonts w:ascii="宋体" w:eastAsia="宋体" w:hAnsi="宋体" w:cs="宋体"/>
          <w:color w:val="000000"/>
          <w:sz w:val="34"/>
        </w:rPr>
        <w:t>街。</w:t>
      </w:r>
    </w:p>
    <w:p w:rsidR="00B83E87" w:rsidRDefault="00460AC0">
      <w:pPr>
        <w:wordWrap w:val="0"/>
        <w:spacing w:line="580" w:lineRule="atLeast"/>
        <w:ind w:left="740"/>
        <w:textAlignment w:val="baseline"/>
        <w:rPr>
          <w:sz w:val="34"/>
        </w:rPr>
      </w:pPr>
      <w:r>
        <w:rPr>
          <w:rFonts w:ascii="宋体" w:eastAsia="宋体" w:hAnsi="宋体" w:cs="宋体"/>
          <w:color w:val="000000"/>
          <w:sz w:val="34"/>
        </w:rPr>
        <w:t xml:space="preserve">③ </w:t>
      </w:r>
      <w:r>
        <w:rPr>
          <w:rFonts w:ascii="宋体" w:eastAsia="宋体" w:hAnsi="宋体" w:cs="宋体"/>
          <w:color w:val="000000"/>
          <w:sz w:val="34"/>
        </w:rPr>
        <w:t>有关以上三句，参见《增补》，页</w:t>
      </w:r>
      <w:r>
        <w:rPr>
          <w:rFonts w:ascii="宋体" w:eastAsia="宋体" w:hAnsi="宋体" w:cs="宋体"/>
          <w:color w:val="000000"/>
          <w:sz w:val="34"/>
        </w:rPr>
        <w:t xml:space="preserve">572 </w:t>
      </w:r>
      <w:r>
        <w:rPr>
          <w:rFonts w:ascii="宋体" w:eastAsia="宋体" w:hAnsi="宋体" w:cs="宋体"/>
          <w:color w:val="000000"/>
          <w:sz w:val="34"/>
        </w:rPr>
        <w:t>(</w:t>
      </w:r>
      <w:r>
        <w:rPr>
          <w:rFonts w:ascii="宋体" w:eastAsia="宋体" w:hAnsi="宋体" w:cs="宋体"/>
          <w:color w:val="000000"/>
          <w:sz w:val="34"/>
        </w:rPr>
        <w:t>《论文》卷</w:t>
      </w:r>
      <w:r>
        <w:rPr>
          <w:rFonts w:ascii="宋体" w:eastAsia="宋体" w:hAnsi="宋体" w:cs="宋体"/>
          <w:color w:val="000000"/>
          <w:sz w:val="34"/>
        </w:rPr>
        <w:t>3-B99)</w:t>
      </w:r>
      <w:r>
        <w:rPr>
          <w:rFonts w:ascii="宋体" w:eastAsia="宋体" w:hAnsi="宋体" w:cs="宋体"/>
          <w:color w:val="000000"/>
          <w:sz w:val="34"/>
        </w:rPr>
        <w:t>。</w:t>
      </w:r>
    </w:p>
    <w:p w:rsidR="00B83E87" w:rsidRDefault="00460AC0">
      <w:pPr>
        <w:wordWrap w:val="0"/>
        <w:spacing w:line="580" w:lineRule="atLeast"/>
        <w:ind w:left="740"/>
        <w:textAlignment w:val="baseline"/>
        <w:rPr>
          <w:sz w:val="34"/>
        </w:rPr>
      </w:pPr>
      <w:r>
        <w:rPr>
          <w:rFonts w:ascii="宋体" w:eastAsia="宋体" w:hAnsi="宋体" w:cs="宋体"/>
          <w:color w:val="000000"/>
          <w:sz w:val="34"/>
        </w:rPr>
        <w:t xml:space="preserve">④  </w:t>
      </w:r>
      <w:r>
        <w:rPr>
          <w:rFonts w:ascii="宋体" w:eastAsia="宋体" w:hAnsi="宋体" w:cs="宋体"/>
          <w:color w:val="000000"/>
          <w:sz w:val="34"/>
        </w:rPr>
        <w:t>有关以上一句，参见《增补》，页</w:t>
      </w:r>
      <w:r>
        <w:rPr>
          <w:rFonts w:ascii="宋体" w:eastAsia="宋体" w:hAnsi="宋体" w:cs="宋体"/>
          <w:color w:val="000000"/>
          <w:sz w:val="34"/>
        </w:rPr>
        <w:t>572 (</w:t>
      </w:r>
      <w:r>
        <w:rPr>
          <w:rFonts w:ascii="宋体" w:eastAsia="宋体" w:hAnsi="宋体" w:cs="宋体"/>
          <w:color w:val="000000"/>
          <w:sz w:val="34"/>
        </w:rPr>
        <w:t>《论文》卷</w:t>
      </w:r>
      <w:r>
        <w:rPr>
          <w:rFonts w:ascii="宋体" w:eastAsia="宋体" w:hAnsi="宋体" w:cs="宋体"/>
          <w:color w:val="000000"/>
          <w:sz w:val="34"/>
        </w:rPr>
        <w:t>3-B115)</w:t>
      </w:r>
      <w:r>
        <w:rPr>
          <w:rFonts w:ascii="宋体" w:eastAsia="宋体" w:hAnsi="宋体" w:cs="宋体"/>
          <w:color w:val="000000"/>
          <w:sz w:val="34"/>
        </w:rPr>
        <w:t>。</w:t>
      </w:r>
    </w:p>
    <w:p w:rsidR="00B83E87" w:rsidRDefault="00460AC0">
      <w:pPr>
        <w:wordWrap w:val="0"/>
        <w:spacing w:line="580" w:lineRule="atLeast"/>
        <w:ind w:left="740"/>
        <w:textAlignment w:val="baseline"/>
        <w:rPr>
          <w:sz w:val="34"/>
        </w:rPr>
      </w:pPr>
      <w:r>
        <w:rPr>
          <w:rFonts w:ascii="宋体" w:eastAsia="宋体" w:hAnsi="宋体" w:cs="宋体"/>
          <w:color w:val="000000"/>
          <w:sz w:val="34"/>
        </w:rPr>
        <w:t xml:space="preserve">⑤  </w:t>
      </w:r>
      <w:r>
        <w:rPr>
          <w:rFonts w:ascii="宋体" w:eastAsia="宋体" w:hAnsi="宋体" w:cs="宋体"/>
          <w:color w:val="000000"/>
          <w:sz w:val="34"/>
        </w:rPr>
        <w:t>有关以上七句，参见《增补》，页</w:t>
      </w:r>
      <w:r>
        <w:rPr>
          <w:rFonts w:ascii="宋体" w:eastAsia="宋体" w:hAnsi="宋体" w:cs="宋体"/>
          <w:color w:val="000000"/>
          <w:sz w:val="34"/>
        </w:rPr>
        <w:t>572-573 (</w:t>
      </w:r>
      <w:r>
        <w:rPr>
          <w:rFonts w:ascii="宋体" w:eastAsia="宋体" w:hAnsi="宋体" w:cs="宋体"/>
          <w:color w:val="000000"/>
          <w:sz w:val="34"/>
        </w:rPr>
        <w:t>《论文》卷</w:t>
      </w:r>
      <w:r>
        <w:rPr>
          <w:rFonts w:ascii="宋体" w:eastAsia="宋体" w:hAnsi="宋体" w:cs="宋体"/>
          <w:color w:val="000000"/>
          <w:sz w:val="34"/>
        </w:rPr>
        <w:t>3-B100)</w:t>
      </w:r>
      <w:r>
        <w:rPr>
          <w:rFonts w:ascii="宋体" w:eastAsia="宋体" w:hAnsi="宋体" w:cs="宋体"/>
          <w:color w:val="000000"/>
          <w:sz w:val="34"/>
        </w:rPr>
        <w:t>。</w:t>
      </w:r>
    </w:p>
    <w:p w:rsidR="00B83E87" w:rsidRDefault="00B83E87"/>
    <w:p w:rsidR="00B83E87" w:rsidRDefault="00B83E87">
      <w:pPr>
        <w:sectPr w:rsidR="00B83E87">
          <w:headerReference w:type="default" r:id="rId882"/>
          <w:footerReference w:type="default" r:id="rId883"/>
          <w:pgSz w:w="14220" w:h="23860"/>
          <w:pgMar w:top="1880" w:right="1020" w:bottom="1880" w:left="1020" w:header="1580" w:footer="1580" w:gutter="0"/>
          <w:cols w:space="720"/>
        </w:sectPr>
      </w:pPr>
    </w:p>
    <w:p w:rsidR="00B83E87" w:rsidRDefault="00460AC0">
      <w:pPr>
        <w:wordWrap w:val="0"/>
        <w:spacing w:before="880" w:line="700" w:lineRule="atLeast"/>
        <w:ind w:left="20"/>
        <w:textAlignment w:val="baseline"/>
        <w:rPr>
          <w:sz w:val="39"/>
        </w:rPr>
      </w:pPr>
      <w:r>
        <w:rPr>
          <w:rFonts w:ascii="宋体" w:eastAsia="宋体" w:hAnsi="宋体" w:cs="宋体"/>
          <w:color w:val="000000"/>
          <w:sz w:val="39"/>
        </w:rPr>
        <w:lastRenderedPageBreak/>
        <w:t>————</w:t>
      </w:r>
      <w:r>
        <w:rPr>
          <w:rFonts w:ascii="宋体" w:eastAsia="宋体" w:hAnsi="宋体" w:cs="宋体"/>
          <w:color w:val="000000"/>
          <w:sz w:val="39"/>
        </w:rPr>
        <w:t>这仅仅以她被欺骗而告终，可是，这也是我的美学的一部分，因为要么是女孩儿欺骗了男人，要么就是男人欺骗了女孩儿。</w:t>
      </w:r>
      <w:r>
        <w:rPr>
          <w:rFonts w:ascii="宋体" w:eastAsia="宋体" w:hAnsi="宋体" w:cs="宋体"/>
          <w:color w:val="000000"/>
          <w:sz w:val="39"/>
        </w:rPr>
        <w:t>①</w:t>
      </w:r>
      <w:r>
        <w:rPr>
          <w:rFonts w:ascii="宋体" w:eastAsia="宋体" w:hAnsi="宋体" w:cs="宋体"/>
          <w:color w:val="000000"/>
          <w:sz w:val="39"/>
        </w:rPr>
        <w:t>如果能把童话、传奇、民谣和神话中单调乏味的文字工作加在一起，看看到底是女孩儿还是男人经常更不可靠，那肯定会很有趣。</w:t>
      </w:r>
    </w:p>
    <w:p w:rsidR="00B83E87" w:rsidRDefault="00460AC0">
      <w:pPr>
        <w:wordWrap w:val="0"/>
        <w:spacing w:line="700" w:lineRule="atLeast"/>
        <w:ind w:left="20" w:right="60" w:firstLine="840"/>
        <w:textAlignment w:val="baseline"/>
        <w:rPr>
          <w:sz w:val="39"/>
        </w:rPr>
      </w:pPr>
      <w:r>
        <w:rPr>
          <w:rFonts w:ascii="宋体" w:eastAsia="宋体" w:hAnsi="宋体" w:cs="宋体"/>
          <w:color w:val="000000"/>
          <w:sz w:val="39"/>
        </w:rPr>
        <w:t>我没有为柯德丽娅使我耗费的时间而后悔，尽管她耗费了我</w:t>
      </w:r>
      <w:r>
        <w:rPr>
          <w:rFonts w:ascii="宋体" w:eastAsia="宋体" w:hAnsi="宋体" w:cs="宋体"/>
          <w:color w:val="000000"/>
          <w:sz w:val="39"/>
        </w:rPr>
        <w:t>很多时间。每次见面经常都要做很久的准备。我在她那里体验到了她的情窦初开。当我坐在她身边看得见时，我自己的存在几乎不被注意。我同她的关系就像一种舞蹈，本该由两个人跳，却只有一个人在跳。那就是说，我就是那个跳舞的人，但却看不见。她就像在梦中游荡，然而她却在同另一个人跳舞，而我就是那另一个人，就我看得见的在场而言，我是看不见的，就我看不见而言，又是看得见的。运动要求另一个人。她向他点头致意；她把手伸给他。她退后一步；她又前进一步。我握她的手；我使她的想法完善了，它在本身之中就已被完善了。她和着自己心灵的旋律舞动；</w:t>
      </w:r>
      <w:r>
        <w:rPr>
          <w:rFonts w:ascii="宋体" w:eastAsia="宋体" w:hAnsi="宋体" w:cs="宋体"/>
          <w:color w:val="000000"/>
          <w:sz w:val="39"/>
        </w:rPr>
        <w:t>我只不过是她舞动的诱因。我没有情欲；那只会唤醒她；我很灵活，很顺从，无动于衷，差不多像一种情绪。</w:t>
      </w:r>
      <w:r>
        <w:rPr>
          <w:rFonts w:ascii="宋体" w:eastAsia="宋体" w:hAnsi="宋体" w:cs="宋体"/>
          <w:color w:val="000000"/>
          <w:sz w:val="39"/>
        </w:rPr>
        <w:t>②</w:t>
      </w:r>
    </w:p>
    <w:p w:rsidR="00B83E87" w:rsidRDefault="00460AC0">
      <w:pPr>
        <w:wordWrap w:val="0"/>
        <w:spacing w:line="700" w:lineRule="atLeast"/>
        <w:ind w:left="20" w:right="80" w:firstLine="840"/>
        <w:textAlignment w:val="baseline"/>
        <w:rPr>
          <w:sz w:val="39"/>
        </w:rPr>
      </w:pPr>
      <w:r>
        <w:rPr>
          <w:rFonts w:ascii="宋体" w:eastAsia="宋体" w:hAnsi="宋体" w:cs="宋体"/>
          <w:color w:val="000000"/>
          <w:sz w:val="39"/>
        </w:rPr>
        <w:t>订了婚的人通常都在谈论一些什么？就我所知，他们相互之间都忙于把对方编排到令人厌烦的、尊贵的亲友语境里去。难怪【</w:t>
      </w:r>
      <w:r>
        <w:rPr>
          <w:rFonts w:ascii="宋体" w:eastAsia="宋体" w:hAnsi="宋体" w:cs="宋体"/>
          <w:color w:val="000000"/>
          <w:sz w:val="39"/>
        </w:rPr>
        <w:t>381</w:t>
      </w:r>
      <w:r>
        <w:rPr>
          <w:rFonts w:ascii="宋体" w:eastAsia="宋体" w:hAnsi="宋体" w:cs="宋体"/>
          <w:color w:val="000000"/>
          <w:sz w:val="39"/>
        </w:rPr>
        <w:t>】情欲消失了。如果人们不懂得如何在与其他一切消失了的事件的比较中使情欲之爱变得纯粹，那么即使结婚十次，也决不会使自己涉足于爱情之中。我是否有个姑妈名叫玛丽安娜</w:t>
      </w:r>
      <w:r>
        <w:rPr>
          <w:rFonts w:ascii="宋体" w:eastAsia="宋体" w:hAnsi="宋体" w:cs="宋体"/>
          <w:color w:val="000000"/>
          <w:sz w:val="39"/>
        </w:rPr>
        <w:t>(Mari-anne)</w:t>
      </w:r>
      <w:r>
        <w:rPr>
          <w:rFonts w:ascii="宋体" w:eastAsia="宋体" w:hAnsi="宋体" w:cs="宋体"/>
          <w:color w:val="000000"/>
          <w:sz w:val="39"/>
        </w:rPr>
        <w:t>，有个叔父名叫克里斯托弗</w:t>
      </w:r>
      <w:r>
        <w:rPr>
          <w:rFonts w:ascii="宋体" w:eastAsia="宋体" w:hAnsi="宋体" w:cs="宋体"/>
          <w:color w:val="000000"/>
          <w:sz w:val="39"/>
        </w:rPr>
        <w:t>(Christopher)</w:t>
      </w:r>
      <w:r>
        <w:rPr>
          <w:rFonts w:ascii="宋体" w:eastAsia="宋体" w:hAnsi="宋体" w:cs="宋体"/>
          <w:color w:val="000000"/>
          <w:sz w:val="39"/>
        </w:rPr>
        <w:t>，有个父亲是少校等等，所有这些公开信息都与爱情的神秘性毫无关系。不</w:t>
      </w:r>
      <w:r>
        <w:rPr>
          <w:rFonts w:ascii="宋体" w:eastAsia="宋体" w:hAnsi="宋体" w:cs="宋体"/>
          <w:color w:val="000000"/>
          <w:sz w:val="39"/>
        </w:rPr>
        <w:t>错，就连自己过去的生活也算不上什么。一般来说，年轻女孩儿在这个方面没有多少话可说；如果她要说，那就非常值得劳神去倾听</w:t>
      </w:r>
    </w:p>
    <w:p w:rsidR="00B83E87" w:rsidRDefault="00460AC0">
      <w:pPr>
        <w:wordWrap w:val="0"/>
        <w:spacing w:line="700" w:lineRule="atLeast"/>
        <w:ind w:left="60"/>
        <w:textAlignment w:val="baseline"/>
        <w:rPr>
          <w:sz w:val="39"/>
        </w:rPr>
      </w:pPr>
      <w:r>
        <w:rPr>
          <w:rFonts w:ascii="宋体" w:eastAsia="宋体" w:hAnsi="宋体" w:cs="宋体"/>
          <w:color w:val="000000"/>
          <w:sz w:val="39"/>
          <w:u w:val="single"/>
        </w:rPr>
        <w:t xml:space="preserve">               </w:t>
      </w:r>
    </w:p>
    <w:p w:rsidR="00B83E87" w:rsidRDefault="00460AC0">
      <w:pPr>
        <w:wordWrap w:val="0"/>
        <w:spacing w:before="280" w:line="460" w:lineRule="atLeast"/>
        <w:ind w:left="70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有关以下一句，参见《增补》，页</w:t>
      </w:r>
      <w:r>
        <w:rPr>
          <w:rFonts w:ascii="仿宋" w:eastAsia="仿宋" w:hAnsi="仿宋" w:cs="仿宋"/>
          <w:color w:val="000000"/>
          <w:sz w:val="33"/>
        </w:rPr>
        <w:t>573</w:t>
      </w:r>
      <w:r>
        <w:rPr>
          <w:rFonts w:ascii="仿宋" w:eastAsia="仿宋" w:hAnsi="仿宋" w:cs="仿宋"/>
          <w:color w:val="000000"/>
          <w:sz w:val="33"/>
        </w:rPr>
        <w:t>，</w:t>
      </w:r>
      <w:r>
        <w:rPr>
          <w:rFonts w:ascii="仿宋" w:eastAsia="仿宋" w:hAnsi="仿宋" w:cs="仿宋"/>
          <w:color w:val="000000"/>
          <w:sz w:val="33"/>
        </w:rPr>
        <w:t>576-577(</w:t>
      </w:r>
      <w:r>
        <w:rPr>
          <w:rFonts w:ascii="仿宋" w:eastAsia="仿宋" w:hAnsi="仿宋" w:cs="仿宋"/>
          <w:color w:val="000000"/>
          <w:sz w:val="33"/>
        </w:rPr>
        <w:t>《论文》卷</w:t>
      </w:r>
      <w:r>
        <w:rPr>
          <w:rFonts w:ascii="仿宋" w:eastAsia="仿宋" w:hAnsi="仿宋" w:cs="仿宋"/>
          <w:color w:val="000000"/>
          <w:sz w:val="33"/>
        </w:rPr>
        <w:t>3-B136</w:t>
      </w:r>
      <w:r>
        <w:rPr>
          <w:rFonts w:ascii="仿宋" w:eastAsia="仿宋" w:hAnsi="仿宋" w:cs="仿宋"/>
          <w:color w:val="000000"/>
          <w:sz w:val="33"/>
        </w:rPr>
        <w:t>，</w:t>
      </w:r>
      <w:r>
        <w:rPr>
          <w:rFonts w:ascii="仿宋" w:eastAsia="仿宋" w:hAnsi="仿宋" w:cs="仿宋"/>
          <w:color w:val="000000"/>
          <w:sz w:val="33"/>
        </w:rPr>
        <w:t>74)</w:t>
      </w:r>
      <w:r>
        <w:rPr>
          <w:rFonts w:ascii="仿宋" w:eastAsia="仿宋" w:hAnsi="仿宋" w:cs="仿宋"/>
          <w:color w:val="000000"/>
          <w:sz w:val="33"/>
        </w:rPr>
        <w:t>。</w:t>
      </w:r>
    </w:p>
    <w:p w:rsidR="00B83E87" w:rsidRDefault="00460AC0">
      <w:pPr>
        <w:wordWrap w:val="0"/>
        <w:spacing w:line="460" w:lineRule="atLeast"/>
        <w:ind w:left="700"/>
        <w:textAlignment w:val="baseline"/>
        <w:rPr>
          <w:sz w:val="33"/>
        </w:rPr>
      </w:pPr>
      <w:r>
        <w:rPr>
          <w:rFonts w:ascii="仿宋" w:eastAsia="仿宋" w:hAnsi="仿宋" w:cs="仿宋"/>
          <w:color w:val="000000"/>
          <w:sz w:val="33"/>
        </w:rPr>
        <w:t xml:space="preserve">②  </w:t>
      </w:r>
      <w:r>
        <w:rPr>
          <w:rFonts w:ascii="仿宋" w:eastAsia="仿宋" w:hAnsi="仿宋" w:cs="仿宋"/>
          <w:color w:val="000000"/>
          <w:sz w:val="33"/>
        </w:rPr>
        <w:t>参见《增补》，页</w:t>
      </w:r>
      <w:r>
        <w:rPr>
          <w:rFonts w:ascii="仿宋" w:eastAsia="仿宋" w:hAnsi="仿宋" w:cs="仿宋"/>
          <w:color w:val="000000"/>
          <w:sz w:val="33"/>
        </w:rPr>
        <w:t>573 (</w:t>
      </w:r>
      <w:r>
        <w:rPr>
          <w:rFonts w:ascii="仿宋" w:eastAsia="仿宋" w:hAnsi="仿宋" w:cs="仿宋"/>
          <w:color w:val="000000"/>
          <w:sz w:val="33"/>
        </w:rPr>
        <w:t>《论文》卷</w:t>
      </w:r>
      <w:r>
        <w:rPr>
          <w:rFonts w:ascii="仿宋" w:eastAsia="仿宋" w:hAnsi="仿宋" w:cs="仿宋"/>
          <w:color w:val="000000"/>
          <w:sz w:val="33"/>
        </w:rPr>
        <w:t>3-B102)</w:t>
      </w:r>
      <w:r>
        <w:rPr>
          <w:rFonts w:ascii="仿宋" w:eastAsia="仿宋" w:hAnsi="仿宋" w:cs="仿宋"/>
          <w:color w:val="000000"/>
          <w:sz w:val="33"/>
        </w:rPr>
        <w:t>。</w:t>
      </w:r>
    </w:p>
    <w:p w:rsidR="00B83E87" w:rsidRDefault="00B83E87"/>
    <w:p w:rsidR="00B83E87" w:rsidRDefault="00B83E87">
      <w:pPr>
        <w:sectPr w:rsidR="00B83E87">
          <w:headerReference w:type="default" r:id="rId884"/>
          <w:footerReference w:type="default" r:id="rId885"/>
          <w:pgSz w:w="14140" w:h="23800"/>
          <w:pgMar w:top="1920" w:right="940" w:bottom="1920" w:left="940" w:header="1620" w:footer="162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416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9"/>
        </w:rPr>
      </w:pPr>
    </w:p>
    <w:p w:rsidR="00B83E87" w:rsidRDefault="00460AC0">
      <w:pPr>
        <w:wordWrap w:val="0"/>
        <w:spacing w:line="720" w:lineRule="atLeast"/>
        <w:ind w:left="20"/>
        <w:textAlignment w:val="baseline"/>
        <w:rPr>
          <w:sz w:val="39"/>
        </w:rPr>
      </w:pPr>
      <w:r>
        <w:rPr>
          <w:rFonts w:ascii="宋体" w:eastAsia="宋体" w:hAnsi="宋体" w:cs="宋体"/>
          <w:color w:val="000000"/>
          <w:sz w:val="39"/>
        </w:rPr>
        <w:t>————</w:t>
      </w:r>
      <w:r>
        <w:rPr>
          <w:rFonts w:ascii="宋体" w:eastAsia="宋体" w:hAnsi="宋体" w:cs="宋体"/>
          <w:color w:val="000000"/>
          <w:sz w:val="39"/>
        </w:rPr>
        <w:t>但一般说来，不是去爱她。</w:t>
      </w:r>
      <w:r>
        <w:rPr>
          <w:rFonts w:ascii="宋体" w:eastAsia="宋体" w:hAnsi="宋体" w:cs="宋体"/>
          <w:color w:val="000000"/>
          <w:sz w:val="39"/>
        </w:rPr>
        <w:t>①</w:t>
      </w:r>
      <w:r>
        <w:rPr>
          <w:rFonts w:ascii="宋体" w:eastAsia="宋体" w:hAnsi="宋体" w:cs="宋体"/>
          <w:color w:val="000000"/>
          <w:sz w:val="39"/>
        </w:rPr>
        <w:t>就我这一方来说，我不是要寻找各种佚事</w:t>
      </w:r>
      <w:r>
        <w:rPr>
          <w:rFonts w:ascii="宋体" w:eastAsia="宋体" w:hAnsi="宋体" w:cs="宋体"/>
          <w:color w:val="000000"/>
          <w:sz w:val="39"/>
        </w:rPr>
        <w:t>————</w:t>
      </w:r>
      <w:r>
        <w:rPr>
          <w:rFonts w:ascii="宋体" w:eastAsia="宋体" w:hAnsi="宋体" w:cs="宋体"/>
          <w:color w:val="000000"/>
          <w:sz w:val="39"/>
        </w:rPr>
        <w:t>我肯定有足够多的佚事，我在寻找当下性。情欲</w:t>
      </w:r>
      <w:r>
        <w:rPr>
          <w:rFonts w:ascii="宋体" w:eastAsia="宋体" w:hAnsi="宋体" w:cs="宋体"/>
          <w:color w:val="000000"/>
          <w:sz w:val="39"/>
        </w:rPr>
        <w:t>之爱的永恒在于，</w:t>
      </w:r>
      <w:r>
        <w:rPr>
          <w:rFonts w:ascii="宋体" w:eastAsia="宋体" w:hAnsi="宋体" w:cs="宋体"/>
          <w:color w:val="000000"/>
          <w:sz w:val="39"/>
        </w:rPr>
        <w:t>②</w:t>
      </w:r>
      <w:r>
        <w:rPr>
          <w:rFonts w:ascii="宋体" w:eastAsia="宋体" w:hAnsi="宋体" w:cs="宋体"/>
          <w:color w:val="000000"/>
          <w:sz w:val="39"/>
        </w:rPr>
        <w:t>在那个时刻，个体首先是为彼此而开始存在的。</w:t>
      </w:r>
    </w:p>
    <w:p w:rsidR="00B83E87" w:rsidRDefault="00460AC0">
      <w:pPr>
        <w:wordWrap w:val="0"/>
        <w:spacing w:line="720" w:lineRule="atLeast"/>
        <w:ind w:left="20" w:firstLine="860"/>
        <w:textAlignment w:val="baseline"/>
        <w:rPr>
          <w:sz w:val="39"/>
        </w:rPr>
      </w:pPr>
      <w:r>
        <w:rPr>
          <w:rFonts w:ascii="宋体" w:eastAsia="宋体" w:hAnsi="宋体" w:cs="宋体"/>
          <w:color w:val="000000"/>
          <w:sz w:val="39"/>
        </w:rPr>
        <w:t>必须在她身上唤起一点信任，或者更正确地说，必须消除一种疑虑。我的确不属于那种恋人们的集合体，他们出于尊重而彼此相爱，出于尊重而彼此结婚，出于尊重而共同生儿育女，但我也清醒地意识到了，情欲之爱，尤其是，只要激情还没有开始运转，都需要一个人成为它的对象，以至他不能以美学来冒犯道德。在这个方面，情欲之爱具有自身的辩证法。例如，虽然我与爱德华的关系与我对姑妈的行为相比远不能按道德标准来指责，但非常容易按前者而不是后者来评判柯德丽娅。确实，她对此只字未说，</w:t>
      </w:r>
      <w:r>
        <w:rPr>
          <w:rFonts w:ascii="宋体" w:eastAsia="宋体" w:hAnsi="宋体" w:cs="宋体"/>
          <w:color w:val="000000"/>
          <w:sz w:val="39"/>
        </w:rPr>
        <w:t>但我发现最好还是向她说明我这样做的必要性。我所运用的小心谨慎迎合了她的傲气，我处理一切事情的秘密吸引了她的注意。无疑，看来我在这方面早已过多背离了情欲的优美，因而，在我后来被迫暗示我以前从来就没有恋爱过时，我将自相矛盾，但这没有什么关系。我并不担心自相矛盾，只要她没有觉察到，只要我得到了我所希望的东西。让博学的博士学位申请人有志去避免各种矛盾；年轻女孩儿的生活丰富得不会毫无矛盾，结果就使矛盾成了必然的。</w:t>
      </w:r>
    </w:p>
    <w:p w:rsidR="00B83E87" w:rsidRDefault="00460AC0">
      <w:pPr>
        <w:wordWrap w:val="0"/>
        <w:spacing w:line="720" w:lineRule="atLeast"/>
        <w:ind w:left="20" w:firstLine="860"/>
        <w:textAlignment w:val="baseline"/>
        <w:rPr>
          <w:sz w:val="39"/>
        </w:rPr>
      </w:pPr>
      <w:r>
        <w:rPr>
          <w:rFonts w:ascii="宋体" w:eastAsia="宋体" w:hAnsi="宋体" w:cs="宋体"/>
          <w:color w:val="000000"/>
          <w:sz w:val="39"/>
        </w:rPr>
        <w:t>【</w:t>
      </w:r>
      <w:r>
        <w:rPr>
          <w:rFonts w:ascii="宋体" w:eastAsia="宋体" w:hAnsi="宋体" w:cs="宋体"/>
          <w:color w:val="000000"/>
          <w:sz w:val="39"/>
        </w:rPr>
        <w:t>382</w:t>
      </w:r>
      <w:r>
        <w:rPr>
          <w:rFonts w:ascii="宋体" w:eastAsia="宋体" w:hAnsi="宋体" w:cs="宋体"/>
          <w:color w:val="000000"/>
          <w:sz w:val="39"/>
        </w:rPr>
        <w:t>】她很傲慢，对情欲也毫无真正的见解。虽然她现在在某种程度上有可能在才智方面顺从我，但可以想象，当</w:t>
      </w:r>
      <w:r>
        <w:rPr>
          <w:rFonts w:ascii="宋体" w:eastAsia="宋体" w:hAnsi="宋体" w:cs="宋体"/>
          <w:color w:val="000000"/>
          <w:sz w:val="39"/>
        </w:rPr>
        <w:t>情欲开始表明自身时，她就可能心血来潮地想到用她的傲慢来对付我。从我能观察到的一切来看，她对女人的真正意义还很困惑。因此，很容易唤起她对爱德华的傲慢。然而，这种傲慢完全是偏执的，因为她对情欲之爱毫无了解。如果她有了解，那么她就会具有真</w:t>
      </w:r>
    </w:p>
    <w:p w:rsidR="00B83E87" w:rsidRDefault="00460AC0">
      <w:pPr>
        <w:wordWrap w:val="0"/>
        <w:spacing w:line="720" w:lineRule="atLeast"/>
        <w:ind w:left="60"/>
        <w:textAlignment w:val="baseline"/>
        <w:rPr>
          <w:sz w:val="39"/>
        </w:rPr>
      </w:pPr>
      <w:r>
        <w:rPr>
          <w:rFonts w:ascii="宋体" w:eastAsia="宋体" w:hAnsi="宋体" w:cs="宋体"/>
          <w:color w:val="000000"/>
          <w:sz w:val="39"/>
          <w:u w:val="single"/>
        </w:rPr>
        <w:t xml:space="preserve">               </w:t>
      </w:r>
    </w:p>
    <w:p w:rsidR="00B83E87" w:rsidRDefault="00460AC0">
      <w:pPr>
        <w:wordWrap w:val="0"/>
        <w:spacing w:before="300" w:line="460" w:lineRule="atLeast"/>
        <w:ind w:left="72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有关以下一句，参见《增补》，页</w:t>
      </w:r>
      <w:r>
        <w:rPr>
          <w:rFonts w:ascii="仿宋" w:eastAsia="仿宋" w:hAnsi="仿宋" w:cs="仿宋"/>
          <w:color w:val="000000"/>
          <w:sz w:val="33"/>
        </w:rPr>
        <w:t>573(</w:t>
      </w:r>
      <w:r>
        <w:rPr>
          <w:rFonts w:ascii="仿宋" w:eastAsia="仿宋" w:hAnsi="仿宋" w:cs="仿宋"/>
          <w:color w:val="000000"/>
          <w:sz w:val="33"/>
        </w:rPr>
        <w:t>《论文》卷</w:t>
      </w:r>
      <w:r>
        <w:rPr>
          <w:rFonts w:ascii="仿宋" w:eastAsia="仿宋" w:hAnsi="仿宋" w:cs="仿宋"/>
          <w:color w:val="000000"/>
          <w:sz w:val="33"/>
        </w:rPr>
        <w:t>3-B64</w:t>
      </w:r>
      <w:r>
        <w:rPr>
          <w:rFonts w:ascii="仿宋" w:eastAsia="仿宋" w:hAnsi="仿宋" w:cs="仿宋"/>
          <w:color w:val="000000"/>
          <w:sz w:val="33"/>
        </w:rPr>
        <w:t>：</w:t>
      </w:r>
      <w:r>
        <w:rPr>
          <w:rFonts w:ascii="仿宋" w:eastAsia="仿宋" w:hAnsi="仿宋" w:cs="仿宋"/>
          <w:color w:val="000000"/>
          <w:sz w:val="33"/>
        </w:rPr>
        <w:t>1)</w:t>
      </w:r>
      <w:r>
        <w:rPr>
          <w:rFonts w:ascii="仿宋" w:eastAsia="仿宋" w:hAnsi="仿宋" w:cs="仿宋"/>
          <w:color w:val="000000"/>
          <w:sz w:val="33"/>
        </w:rPr>
        <w:t>。</w:t>
      </w:r>
    </w:p>
    <w:p w:rsidR="00B83E87" w:rsidRDefault="00460AC0">
      <w:pPr>
        <w:wordWrap w:val="0"/>
        <w:spacing w:line="480" w:lineRule="atLeast"/>
        <w:ind w:left="720"/>
        <w:textAlignment w:val="baseline"/>
        <w:rPr>
          <w:sz w:val="33"/>
        </w:rPr>
      </w:pPr>
      <w:r>
        <w:rPr>
          <w:rFonts w:ascii="仿宋" w:eastAsia="仿宋" w:hAnsi="仿宋" w:cs="仿宋"/>
          <w:color w:val="000000"/>
          <w:sz w:val="33"/>
        </w:rPr>
        <w:t xml:space="preserve">②  </w:t>
      </w:r>
      <w:r>
        <w:rPr>
          <w:rFonts w:ascii="仿宋" w:eastAsia="仿宋" w:hAnsi="仿宋" w:cs="仿宋"/>
          <w:color w:val="000000"/>
          <w:sz w:val="33"/>
        </w:rPr>
        <w:t>有关本句的其余部分，参见《增补》，页</w:t>
      </w:r>
      <w:r>
        <w:rPr>
          <w:rFonts w:ascii="仿宋" w:eastAsia="仿宋" w:hAnsi="仿宋" w:cs="仿宋"/>
          <w:color w:val="000000"/>
          <w:sz w:val="33"/>
        </w:rPr>
        <w:t>573-574(</w:t>
      </w:r>
      <w:r>
        <w:rPr>
          <w:rFonts w:ascii="仿宋" w:eastAsia="仿宋" w:hAnsi="仿宋" w:cs="仿宋"/>
          <w:color w:val="000000"/>
          <w:sz w:val="33"/>
        </w:rPr>
        <w:t>《论文》卷</w:t>
      </w:r>
      <w:r>
        <w:rPr>
          <w:rFonts w:ascii="仿宋" w:eastAsia="仿宋" w:hAnsi="仿宋" w:cs="仿宋"/>
          <w:color w:val="000000"/>
          <w:sz w:val="33"/>
        </w:rPr>
        <w:t>3-B64</w:t>
      </w:r>
      <w:r>
        <w:rPr>
          <w:rFonts w:ascii="仿宋" w:eastAsia="仿宋" w:hAnsi="仿宋" w:cs="仿宋"/>
          <w:color w:val="000000"/>
          <w:sz w:val="33"/>
        </w:rPr>
        <w:t>：</w:t>
      </w:r>
      <w:r>
        <w:rPr>
          <w:rFonts w:ascii="仿宋" w:eastAsia="仿宋" w:hAnsi="仿宋" w:cs="仿宋"/>
          <w:color w:val="000000"/>
          <w:sz w:val="33"/>
        </w:rPr>
        <w:t>2)</w:t>
      </w:r>
      <w:r>
        <w:rPr>
          <w:rFonts w:ascii="仿宋" w:eastAsia="仿宋" w:hAnsi="仿宋" w:cs="仿宋"/>
          <w:color w:val="000000"/>
          <w:sz w:val="33"/>
        </w:rPr>
        <w:t>。</w:t>
      </w:r>
    </w:p>
    <w:p w:rsidR="00B83E87" w:rsidRDefault="00B83E87"/>
    <w:p w:rsidR="00B83E87" w:rsidRDefault="00B83E87">
      <w:pPr>
        <w:sectPr w:rsidR="00B83E87">
          <w:headerReference w:type="default" r:id="rId886"/>
          <w:footerReference w:type="default" r:id="rId887"/>
          <w:pgSz w:w="14400" w:h="23980"/>
          <w:pgMar w:top="1920" w:right="1120" w:bottom="1920" w:left="1120" w:header="1620" w:footer="1620" w:gutter="0"/>
          <w:cols w:space="720"/>
        </w:sectPr>
      </w:pPr>
    </w:p>
    <w:p w:rsidR="00B83E87" w:rsidRDefault="00460AC0">
      <w:pPr>
        <w:wordWrap w:val="0"/>
        <w:spacing w:before="860" w:line="680" w:lineRule="atLeast"/>
        <w:ind w:right="20"/>
        <w:textAlignment w:val="baseline"/>
        <w:rPr>
          <w:sz w:val="38"/>
        </w:rPr>
      </w:pPr>
      <w:r>
        <w:rPr>
          <w:rFonts w:ascii="宋体" w:eastAsia="宋体" w:hAnsi="宋体" w:cs="宋体"/>
          <w:color w:val="000000"/>
          <w:sz w:val="38"/>
        </w:rPr>
        <w:lastRenderedPageBreak/>
        <w:t>正的骄傲，但那种偏执的傲慢的残余太容易随之产生。然后可以想象到，她将针对我。虽然她并不后悔同意订婚，但她还是很容易看出我为此付出了相当大的代价；她将看出，开端不是正确地从她那一方开始的。如果她渐渐理解到这一点，她将敢于勇敢地面对我。很好！这样，我就会想到她被深深打动了。</w:t>
      </w:r>
    </w:p>
    <w:p w:rsidR="00B83E87" w:rsidRDefault="00460AC0">
      <w:pPr>
        <w:wordWrap w:val="0"/>
        <w:spacing w:line="680" w:lineRule="atLeast"/>
        <w:ind w:firstLine="820"/>
        <w:textAlignment w:val="baseline"/>
        <w:rPr>
          <w:sz w:val="38"/>
        </w:rPr>
      </w:pPr>
      <w:r>
        <w:rPr>
          <w:rFonts w:ascii="宋体" w:eastAsia="宋体" w:hAnsi="宋体" w:cs="宋体"/>
          <w:color w:val="000000"/>
          <w:sz w:val="38"/>
        </w:rPr>
        <w:t>确实。甚至远在街道的那一端，我也看到了那个可爱的卷发小脑袋在尽可能探出窗外。我注意到它已经第三天了。</w:t>
      </w:r>
      <w:r>
        <w:rPr>
          <w:rFonts w:ascii="宋体" w:eastAsia="宋体" w:hAnsi="宋体" w:cs="宋体"/>
          <w:color w:val="000000"/>
          <w:sz w:val="38"/>
        </w:rPr>
        <w:t>————</w:t>
      </w:r>
      <w:r>
        <w:rPr>
          <w:rFonts w:ascii="宋体" w:eastAsia="宋体" w:hAnsi="宋体" w:cs="宋体"/>
          <w:color w:val="000000"/>
          <w:sz w:val="38"/>
        </w:rPr>
        <w:t>一个年轻女孩儿肯定不会无故站在窗前，她大概很有自己的理由。</w:t>
      </w:r>
      <w:r>
        <w:rPr>
          <w:rFonts w:ascii="宋体" w:eastAsia="宋体" w:hAnsi="宋体" w:cs="宋体"/>
          <w:color w:val="000000"/>
          <w:sz w:val="38"/>
        </w:rPr>
        <w:t>——</w:t>
      </w:r>
      <w:r>
        <w:rPr>
          <w:rFonts w:ascii="宋体" w:eastAsia="宋体" w:hAnsi="宋体" w:cs="宋体"/>
          <w:color w:val="000000"/>
          <w:sz w:val="38"/>
        </w:rPr>
        <w:t>可是，求你看在上帝的份上，别靠得离窗户那么远；我</w:t>
      </w:r>
      <w:r>
        <w:rPr>
          <w:rFonts w:ascii="宋体" w:eastAsia="宋体" w:hAnsi="宋体" w:cs="宋体"/>
          <w:color w:val="000000"/>
          <w:sz w:val="38"/>
        </w:rPr>
        <w:t>敢打赌，你正站在椅子的横档上</w:t>
      </w:r>
      <w:r>
        <w:rPr>
          <w:rFonts w:ascii="宋体" w:eastAsia="宋体" w:hAnsi="宋体" w:cs="宋体"/>
          <w:color w:val="000000"/>
          <w:sz w:val="38"/>
        </w:rPr>
        <w:t>———</w:t>
      </w:r>
      <w:r>
        <w:rPr>
          <w:rFonts w:ascii="宋体" w:eastAsia="宋体" w:hAnsi="宋体" w:cs="宋体"/>
          <w:color w:val="000000"/>
          <w:sz w:val="38"/>
        </w:rPr>
        <w:t>我从你的姿势能分辨出来。想到你如果掉下来会有多么可怕，别归罪于我，因为我直到后来都与这事无关，要归罪于他，就是他，因为他肯定在哪儿。</w:t>
      </w:r>
      <w:r>
        <w:rPr>
          <w:rFonts w:ascii="宋体" w:eastAsia="宋体" w:hAnsi="宋体" w:cs="宋体"/>
          <w:color w:val="000000"/>
          <w:sz w:val="38"/>
        </w:rPr>
        <w:t>——</w:t>
      </w:r>
      <w:r>
        <w:rPr>
          <w:rFonts w:ascii="宋体" w:eastAsia="宋体" w:hAnsi="宋体" w:cs="宋体"/>
          <w:color w:val="000000"/>
          <w:sz w:val="38"/>
        </w:rPr>
        <w:t>不！我看到了什么！在那边，我的朋友汉森</w:t>
      </w:r>
      <w:r>
        <w:rPr>
          <w:rFonts w:ascii="宋体" w:eastAsia="宋体" w:hAnsi="宋体" w:cs="宋体"/>
          <w:color w:val="000000"/>
          <w:sz w:val="38"/>
        </w:rPr>
        <w:t>(Hansen)</w:t>
      </w:r>
      <w:r>
        <w:rPr>
          <w:rFonts w:ascii="宋体" w:eastAsia="宋体" w:hAnsi="宋体" w:cs="宋体"/>
          <w:color w:val="000000"/>
          <w:sz w:val="38"/>
        </w:rPr>
        <w:t>，教士，他沿着街道中间走来。他的行为有点不同寻常。那是相当不同寻常的传达方式；如果我判断正确的话，那么他是乘着渴望的翅膀来的。他就是这个家里的常客，而我却一无所知吗？</w:t>
      </w:r>
      <w:r>
        <w:rPr>
          <w:rFonts w:ascii="宋体" w:eastAsia="宋体" w:hAnsi="宋体" w:cs="宋体"/>
          <w:color w:val="000000"/>
          <w:sz w:val="38"/>
        </w:rPr>
        <w:t>———</w:t>
      </w:r>
      <w:r>
        <w:rPr>
          <w:rFonts w:ascii="宋体" w:eastAsia="宋体" w:hAnsi="宋体" w:cs="宋体"/>
          <w:color w:val="000000"/>
          <w:sz w:val="38"/>
        </w:rPr>
        <w:t>我的漂亮小姐，你消失了；我猜你去开门迎接他。</w:t>
      </w:r>
      <w:r>
        <w:rPr>
          <w:rFonts w:ascii="宋体" w:eastAsia="宋体" w:hAnsi="宋体" w:cs="宋体"/>
          <w:color w:val="000000"/>
          <w:sz w:val="38"/>
        </w:rPr>
        <w:t>——</w:t>
      </w:r>
      <w:r>
        <w:rPr>
          <w:rFonts w:ascii="宋体" w:eastAsia="宋体" w:hAnsi="宋体" w:cs="宋体"/>
          <w:color w:val="000000"/>
          <w:sz w:val="38"/>
        </w:rPr>
        <w:t>你也可能刚回来；他根本就没有进家里去。</w:t>
      </w:r>
      <w:r>
        <w:rPr>
          <w:rFonts w:ascii="宋体" w:eastAsia="宋体" w:hAnsi="宋体" w:cs="宋体"/>
          <w:color w:val="000000"/>
          <w:sz w:val="38"/>
        </w:rPr>
        <w:t>———</w:t>
      </w:r>
      <w:r>
        <w:rPr>
          <w:rFonts w:ascii="宋体" w:eastAsia="宋体" w:hAnsi="宋体" w:cs="宋体"/>
          <w:color w:val="000000"/>
          <w:sz w:val="38"/>
        </w:rPr>
        <w:t>你怎么了解得更清楚？好的</w:t>
      </w:r>
      <w:r>
        <w:rPr>
          <w:rFonts w:ascii="宋体" w:eastAsia="宋体" w:hAnsi="宋体" w:cs="宋体"/>
          <w:color w:val="000000"/>
          <w:sz w:val="38"/>
        </w:rPr>
        <w:t>，我可以向你保证</w:t>
      </w:r>
      <w:r>
        <w:rPr>
          <w:rFonts w:ascii="宋体" w:eastAsia="宋体" w:hAnsi="宋体" w:cs="宋体"/>
          <w:color w:val="000000"/>
          <w:sz w:val="38"/>
        </w:rPr>
        <w:t>——</w:t>
      </w:r>
      <w:r>
        <w:rPr>
          <w:rFonts w:ascii="宋体" w:eastAsia="宋体" w:hAnsi="宋体" w:cs="宋体"/>
          <w:color w:val="000000"/>
          <w:sz w:val="38"/>
        </w:rPr>
        <w:t>那是他自己说的。如果路过的马车没有发出那么大的【</w:t>
      </w:r>
      <w:r>
        <w:rPr>
          <w:rFonts w:ascii="宋体" w:eastAsia="宋体" w:hAnsi="宋体" w:cs="宋体"/>
          <w:color w:val="000000"/>
          <w:sz w:val="38"/>
        </w:rPr>
        <w:t>383</w:t>
      </w:r>
      <w:r>
        <w:rPr>
          <w:rFonts w:ascii="宋体" w:eastAsia="宋体" w:hAnsi="宋体" w:cs="宋体"/>
          <w:color w:val="000000"/>
          <w:sz w:val="38"/>
        </w:rPr>
        <w:t>】嘈杂声，你自己就可以听见他所说的话。我只是随便说：你是来这里吗？他对此的回答是一个清晰的字：不。</w:t>
      </w:r>
      <w:r>
        <w:rPr>
          <w:rFonts w:ascii="宋体" w:eastAsia="宋体" w:hAnsi="宋体" w:cs="宋体"/>
          <w:color w:val="000000"/>
          <w:sz w:val="38"/>
        </w:rPr>
        <w:t>———</w:t>
      </w:r>
      <w:r>
        <w:rPr>
          <w:rFonts w:ascii="宋体" w:eastAsia="宋体" w:hAnsi="宋体" w:cs="宋体"/>
          <w:color w:val="000000"/>
          <w:sz w:val="38"/>
        </w:rPr>
        <w:t>因而，你最好也说再见，因为教士和我要出去散步。他很尴尬，尴尬的人一般都很健谈。我要同他讨论他在寻求的牧师职位。</w:t>
      </w:r>
      <w:r>
        <w:rPr>
          <w:rFonts w:ascii="宋体" w:eastAsia="宋体" w:hAnsi="宋体" w:cs="宋体"/>
          <w:color w:val="000000"/>
          <w:sz w:val="38"/>
        </w:rPr>
        <w:t>——</w:t>
      </w:r>
      <w:r>
        <w:rPr>
          <w:rFonts w:ascii="宋体" w:eastAsia="宋体" w:hAnsi="宋体" w:cs="宋体"/>
          <w:color w:val="000000"/>
          <w:sz w:val="38"/>
        </w:rPr>
        <w:t>再见，我可爱的小姐，我们在去海关的路上。我们到达那儿时，我将对他说：该死的家伙</w:t>
      </w:r>
      <w:r>
        <w:rPr>
          <w:rFonts w:ascii="宋体" w:eastAsia="宋体" w:hAnsi="宋体" w:cs="宋体"/>
          <w:color w:val="000000"/>
          <w:sz w:val="38"/>
        </w:rPr>
        <w:t>————</w:t>
      </w:r>
      <w:r>
        <w:rPr>
          <w:rFonts w:ascii="宋体" w:eastAsia="宋体" w:hAnsi="宋体" w:cs="宋体"/>
          <w:color w:val="000000"/>
          <w:sz w:val="38"/>
        </w:rPr>
        <w:t>你带错路了。我应该去韦斯特</w:t>
      </w:r>
      <w:r>
        <w:rPr>
          <w:rFonts w:ascii="TimesNewRoman" w:eastAsia="TimesNewRoman" w:hAnsi="TimesNewRoman" w:cs="TimesNewRoman"/>
          <w:color w:val="000000"/>
          <w:sz w:val="38"/>
        </w:rPr>
        <w:t>(Vestergade)</w:t>
      </w:r>
      <w:r>
        <w:rPr>
          <w:rFonts w:ascii="TimesNewRoman" w:eastAsia="TimesNewRoman" w:hAnsi="TimesNewRoman" w:cs="TimesNewRoman"/>
          <w:color w:val="000000"/>
          <w:sz w:val="38"/>
        </w:rPr>
        <w:t>街。</w:t>
      </w:r>
    </w:p>
    <w:p w:rsidR="00B83E87" w:rsidRDefault="00460AC0">
      <w:pPr>
        <w:wordWrap w:val="0"/>
        <w:spacing w:line="680" w:lineRule="atLeast"/>
        <w:ind w:right="20" w:firstLine="820"/>
        <w:textAlignment w:val="baseline"/>
        <w:rPr>
          <w:sz w:val="38"/>
        </w:rPr>
      </w:pPr>
      <w:r>
        <w:rPr>
          <w:rFonts w:ascii="宋体" w:eastAsia="宋体" w:hAnsi="宋体" w:cs="宋体"/>
          <w:color w:val="000000"/>
          <w:sz w:val="38"/>
        </w:rPr>
        <w:t>瞧，我们又在这儿了。</w:t>
      </w:r>
      <w:r>
        <w:rPr>
          <w:rFonts w:ascii="宋体" w:eastAsia="宋体" w:hAnsi="宋体" w:cs="宋体"/>
          <w:color w:val="000000"/>
          <w:sz w:val="38"/>
        </w:rPr>
        <w:t>————</w:t>
      </w:r>
      <w:r>
        <w:rPr>
          <w:rFonts w:ascii="宋体" w:eastAsia="宋体" w:hAnsi="宋体" w:cs="宋体"/>
          <w:color w:val="000000"/>
          <w:sz w:val="38"/>
        </w:rPr>
        <w:t>多么坚贞！她还伫立在窗口。像这样的女孩儿肯定能使男</w:t>
      </w:r>
      <w:r>
        <w:rPr>
          <w:rFonts w:ascii="宋体" w:eastAsia="宋体" w:hAnsi="宋体" w:cs="宋体"/>
          <w:color w:val="000000"/>
          <w:sz w:val="38"/>
        </w:rPr>
        <w:t>人幸福。</w:t>
      </w:r>
      <w:r>
        <w:rPr>
          <w:rFonts w:ascii="宋体" w:eastAsia="宋体" w:hAnsi="宋体" w:cs="宋体"/>
          <w:color w:val="000000"/>
          <w:sz w:val="38"/>
        </w:rPr>
        <w:t>———</w:t>
      </w:r>
      <w:r>
        <w:rPr>
          <w:rFonts w:ascii="宋体" w:eastAsia="宋体" w:hAnsi="宋体" w:cs="宋体"/>
          <w:color w:val="000000"/>
          <w:sz w:val="38"/>
        </w:rPr>
        <w:t>你要问，我为什么要这一切。因为我是个靠戏弄别人为乐的可耻家伙吗？决不是。我这样</w:t>
      </w:r>
    </w:p>
    <w:p w:rsidR="00B83E87" w:rsidRDefault="00B83E87"/>
    <w:p w:rsidR="00B83E87" w:rsidRDefault="00B83E87">
      <w:pPr>
        <w:sectPr w:rsidR="00B83E87">
          <w:headerReference w:type="default" r:id="rId888"/>
          <w:footerReference w:type="default" r:id="rId889"/>
          <w:pgSz w:w="14080" w:h="23780"/>
          <w:pgMar w:top="1920" w:right="920" w:bottom="1920" w:left="920" w:header="1620" w:footer="1620" w:gutter="0"/>
          <w:cols w:space="720"/>
        </w:sectPr>
      </w:pPr>
    </w:p>
    <w:p w:rsidR="00B83E87" w:rsidRDefault="00460AC0">
      <w:pPr>
        <w:wordWrap w:val="0"/>
        <w:spacing w:line="460" w:lineRule="atLeast"/>
        <w:textAlignment w:val="baseline"/>
        <w:rPr>
          <w:sz w:val="34"/>
        </w:rPr>
      </w:pPr>
      <w:r>
        <w:rPr>
          <w:rFonts w:ascii="仿宋" w:eastAsia="仿宋" w:hAnsi="仿宋" w:cs="仿宋"/>
          <w:color w:val="000000"/>
          <w:sz w:val="34"/>
        </w:rPr>
        <w:lastRenderedPageBreak/>
        <w:t>418</w:t>
      </w:r>
      <w:r>
        <w:rPr>
          <w:rFonts w:ascii="仿宋" w:eastAsia="仿宋" w:hAnsi="仿宋" w:cs="仿宋"/>
          <w:b/>
          <w:color w:val="000000"/>
          <w:sz w:val="34"/>
        </w:rPr>
        <w:t xml:space="preserve">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700" w:lineRule="exact"/>
        <w:textAlignment w:val="baseline"/>
        <w:rPr>
          <w:sz w:val="37"/>
        </w:rPr>
      </w:pPr>
    </w:p>
    <w:p w:rsidR="00B83E87" w:rsidRDefault="00460AC0">
      <w:pPr>
        <w:wordWrap w:val="0"/>
        <w:spacing w:line="680" w:lineRule="atLeast"/>
        <w:textAlignment w:val="baseline"/>
        <w:rPr>
          <w:sz w:val="37"/>
        </w:rPr>
      </w:pPr>
      <w:r>
        <w:rPr>
          <w:rFonts w:ascii="宋体" w:eastAsia="宋体" w:hAnsi="宋体" w:cs="宋体"/>
          <w:color w:val="000000"/>
          <w:sz w:val="37"/>
        </w:rPr>
        <w:t>做是为你着想，我迷人的女孩儿。首先，你一直在等那位教士，想念他，因而，他到来时就倍加英俊。其次，他在进了门以后会说：</w:t>
      </w:r>
      <w:r>
        <w:rPr>
          <w:rFonts w:ascii="宋体" w:eastAsia="宋体" w:hAnsi="宋体" w:cs="宋体"/>
          <w:color w:val="000000"/>
          <w:sz w:val="37"/>
        </w:rPr>
        <w:t>“</w:t>
      </w:r>
      <w:r>
        <w:rPr>
          <w:rFonts w:ascii="宋体" w:eastAsia="宋体" w:hAnsi="宋体" w:cs="宋体"/>
          <w:color w:val="000000"/>
          <w:sz w:val="37"/>
        </w:rPr>
        <w:t>我正要来看你时，那个讨厌的家伙正在门口，我们真的差点就泄露了秘密。但我很聪明；我诱骗他一直在聊我要谋求的那个职位；我带着他到处走，最后到了离海关很远的地方。我向你保证，他一点都没有注意到这事。</w:t>
      </w:r>
      <w:r>
        <w:rPr>
          <w:rFonts w:ascii="宋体" w:eastAsia="宋体" w:hAnsi="宋体" w:cs="宋体"/>
          <w:color w:val="000000"/>
          <w:sz w:val="37"/>
        </w:rPr>
        <w:t>”</w:t>
      </w:r>
      <w:r>
        <w:rPr>
          <w:rFonts w:ascii="宋体" w:eastAsia="宋体" w:hAnsi="宋体" w:cs="宋体"/>
          <w:color w:val="000000"/>
          <w:sz w:val="37"/>
        </w:rPr>
        <w:t>但接着呢</w:t>
      </w:r>
      <w:r>
        <w:rPr>
          <w:rFonts w:ascii="宋体" w:eastAsia="宋体" w:hAnsi="宋体" w:cs="宋体"/>
          <w:color w:val="000000"/>
          <w:sz w:val="37"/>
        </w:rPr>
        <w:t>?①</w:t>
      </w:r>
      <w:r>
        <w:rPr>
          <w:rFonts w:ascii="宋体" w:eastAsia="宋体" w:hAnsi="宋体" w:cs="宋体"/>
          <w:color w:val="000000"/>
          <w:sz w:val="37"/>
        </w:rPr>
        <w:t>于是，你比以前更喜欢你那</w:t>
      </w:r>
      <w:r>
        <w:rPr>
          <w:rFonts w:ascii="宋体" w:eastAsia="宋体" w:hAnsi="宋体" w:cs="宋体"/>
          <w:color w:val="000000"/>
          <w:sz w:val="37"/>
        </w:rPr>
        <w:t>位教士了，因为你始终都认为他的思维方式好极了，但他很聪明</w:t>
      </w:r>
      <w:r>
        <w:rPr>
          <w:rFonts w:ascii="宋体" w:eastAsia="宋体" w:hAnsi="宋体" w:cs="宋体"/>
          <w:color w:val="000000"/>
          <w:sz w:val="37"/>
        </w:rPr>
        <w:t>————</w:t>
      </w:r>
      <w:r>
        <w:rPr>
          <w:rFonts w:ascii="宋体" w:eastAsia="宋体" w:hAnsi="宋体" w:cs="宋体"/>
          <w:color w:val="000000"/>
          <w:sz w:val="37"/>
        </w:rPr>
        <w:t>是的，现在你自己看到了。你要为此感谢我。</w:t>
      </w:r>
      <w:r>
        <w:rPr>
          <w:rFonts w:ascii="宋体" w:eastAsia="宋体" w:hAnsi="宋体" w:cs="宋体"/>
          <w:color w:val="000000"/>
          <w:sz w:val="37"/>
        </w:rPr>
        <w:t>————</w:t>
      </w:r>
      <w:r>
        <w:rPr>
          <w:rFonts w:ascii="宋体" w:eastAsia="宋体" w:hAnsi="宋体" w:cs="宋体"/>
          <w:color w:val="000000"/>
          <w:sz w:val="37"/>
        </w:rPr>
        <w:t>可是，我想到了一件事。他们的订婚一定还没有宣布</w:t>
      </w:r>
      <w:r>
        <w:rPr>
          <w:rFonts w:ascii="宋体" w:eastAsia="宋体" w:hAnsi="宋体" w:cs="宋体"/>
          <w:color w:val="000000"/>
          <w:sz w:val="37"/>
        </w:rPr>
        <w:t>————</w:t>
      </w:r>
      <w:r>
        <w:rPr>
          <w:rFonts w:ascii="宋体" w:eastAsia="宋体" w:hAnsi="宋体" w:cs="宋体"/>
          <w:color w:val="000000"/>
          <w:sz w:val="37"/>
        </w:rPr>
        <w:t>否则我会知道的。那女孩儿看起来很可爱，讨人喜欢，但很年轻。也许，她的辨别力还不成熟。想象不到她要贸然走出最重要的一步吧？必须阻止这事；我一定要同她谈谈。我应该把这事归于她，因为她肯定是个非常有魅力的女孩儿。我应该把这事归于那教士，因为他是我的朋友；就其本身而言，我应该把这事归于她，因为她是我朋友的意中人。我应该把这事归于那个家庭，因为它肯定是个</w:t>
      </w:r>
      <w:r>
        <w:rPr>
          <w:rFonts w:ascii="宋体" w:eastAsia="宋体" w:hAnsi="宋体" w:cs="宋体"/>
          <w:color w:val="000000"/>
          <w:sz w:val="37"/>
        </w:rPr>
        <w:t>非常受人尊敬的家庭。</w:t>
      </w:r>
      <w:r>
        <w:rPr>
          <w:rFonts w:ascii="宋体" w:eastAsia="宋体" w:hAnsi="宋体" w:cs="宋体"/>
          <w:color w:val="000000"/>
          <w:sz w:val="37"/>
        </w:rPr>
        <w:t>②</w:t>
      </w:r>
      <w:r>
        <w:rPr>
          <w:rFonts w:ascii="宋体" w:eastAsia="宋体" w:hAnsi="宋体" w:cs="宋体"/>
          <w:color w:val="000000"/>
          <w:sz w:val="37"/>
        </w:rPr>
        <w:t>我应该把这事归于全人类，因为它是一件好事。全【</w:t>
      </w:r>
      <w:r>
        <w:rPr>
          <w:rFonts w:ascii="宋体" w:eastAsia="宋体" w:hAnsi="宋体" w:cs="宋体"/>
          <w:color w:val="000000"/>
          <w:sz w:val="37"/>
        </w:rPr>
        <w:t>384</w:t>
      </w:r>
      <w:r>
        <w:rPr>
          <w:rFonts w:ascii="宋体" w:eastAsia="宋体" w:hAnsi="宋体" w:cs="宋体"/>
          <w:color w:val="000000"/>
          <w:sz w:val="37"/>
        </w:rPr>
        <w:t>】人类！多么惊人的想法，多么使人振奋的游戏</w:t>
      </w:r>
      <w:r>
        <w:rPr>
          <w:rFonts w:ascii="宋体" w:eastAsia="宋体" w:hAnsi="宋体" w:cs="宋体"/>
          <w:color w:val="000000"/>
          <w:sz w:val="37"/>
        </w:rPr>
        <w:t>————</w:t>
      </w:r>
      <w:r>
        <w:rPr>
          <w:rFonts w:ascii="宋体" w:eastAsia="宋体" w:hAnsi="宋体" w:cs="宋体"/>
          <w:color w:val="000000"/>
          <w:sz w:val="37"/>
        </w:rPr>
        <w:t>以全人类的名义行动，拥有代言人的普遍力量。</w:t>
      </w:r>
      <w:r>
        <w:rPr>
          <w:rFonts w:ascii="宋体" w:eastAsia="宋体" w:hAnsi="宋体" w:cs="宋体"/>
          <w:color w:val="000000"/>
          <w:sz w:val="37"/>
        </w:rPr>
        <w:t>————</w:t>
      </w:r>
      <w:r>
        <w:rPr>
          <w:rFonts w:ascii="宋体" w:eastAsia="宋体" w:hAnsi="宋体" w:cs="宋体"/>
          <w:color w:val="000000"/>
          <w:sz w:val="37"/>
        </w:rPr>
        <w:t>可是，现在轮到了柯德丽娅。我始终都能利用情绪，那女孩儿美丽的渴望真使我动心。</w:t>
      </w:r>
    </w:p>
    <w:p w:rsidR="00B83E87" w:rsidRDefault="00460AC0">
      <w:pPr>
        <w:wordWrap w:val="0"/>
        <w:spacing w:line="680" w:lineRule="atLeast"/>
        <w:ind w:right="40" w:firstLine="840"/>
        <w:textAlignment w:val="baseline"/>
        <w:rPr>
          <w:sz w:val="37"/>
        </w:rPr>
      </w:pPr>
      <w:r>
        <w:rPr>
          <w:rFonts w:ascii="宋体" w:eastAsia="宋体" w:hAnsi="宋体" w:cs="宋体"/>
          <w:color w:val="000000"/>
          <w:sz w:val="37"/>
        </w:rPr>
        <w:t>这样，我与柯德丽娅的第一场战争现在开始了，我在其中退却了，因此使她在追击我时懂得了胜利。我不断退却，在这种退却过程中，我通过自己教她懂得了情欲之爱的所有力量、它那汹涌的思绪、它的激情、什么是想念、希望和焦急的期待。当我在她面前表演整个这套步骤时，它们全都相应地</w:t>
      </w:r>
      <w:r>
        <w:rPr>
          <w:rFonts w:ascii="宋体" w:eastAsia="宋体" w:hAnsi="宋体" w:cs="宋体"/>
          <w:color w:val="000000"/>
          <w:sz w:val="37"/>
        </w:rPr>
        <w:t>在她心里形成了。这是我带领着她走向胜利的行进，正如我自己就是指路人一样，</w:t>
      </w:r>
    </w:p>
    <w:p w:rsidR="00B83E87" w:rsidRDefault="00460AC0">
      <w:pPr>
        <w:wordWrap w:val="0"/>
        <w:spacing w:line="680" w:lineRule="atLeast"/>
        <w:ind w:left="40"/>
        <w:textAlignment w:val="baseline"/>
        <w:rPr>
          <w:sz w:val="37"/>
        </w:rPr>
      </w:pPr>
      <w:r>
        <w:rPr>
          <w:rFonts w:ascii="宋体" w:eastAsia="宋体" w:hAnsi="宋体" w:cs="宋体"/>
          <w:color w:val="000000"/>
          <w:sz w:val="37"/>
          <w:u w:val="single"/>
        </w:rPr>
        <w:t xml:space="preserve">                </w:t>
      </w:r>
    </w:p>
    <w:p w:rsidR="00B83E87" w:rsidRDefault="00460AC0">
      <w:pPr>
        <w:wordWrap w:val="0"/>
        <w:spacing w:before="300" w:line="480" w:lineRule="atLeast"/>
        <w:ind w:left="740"/>
        <w:textAlignment w:val="baseline"/>
        <w:rPr>
          <w:sz w:val="36"/>
        </w:rPr>
      </w:pPr>
      <w:r>
        <w:rPr>
          <w:rFonts w:ascii="宋体" w:eastAsia="宋体" w:hAnsi="宋体" w:cs="宋体"/>
          <w:color w:val="000000"/>
          <w:sz w:val="36"/>
        </w:rPr>
        <w:t>①</w:t>
      </w:r>
      <w:r>
        <w:rPr>
          <w:rFonts w:ascii="宋体" w:eastAsia="宋体" w:hAnsi="宋体" w:cs="宋体"/>
          <w:b/>
          <w:color w:val="000000"/>
          <w:sz w:val="36"/>
        </w:rPr>
        <w:t xml:space="preserve"> </w:t>
      </w:r>
      <w:r>
        <w:rPr>
          <w:rFonts w:ascii="宋体" w:eastAsia="宋体" w:hAnsi="宋体" w:cs="宋体"/>
          <w:color w:val="000000"/>
          <w:sz w:val="36"/>
        </w:rPr>
        <w:t>有关以下两句，参见《增补》，页</w:t>
      </w:r>
      <w:r>
        <w:rPr>
          <w:rFonts w:ascii="宋体" w:eastAsia="宋体" w:hAnsi="宋体" w:cs="宋体"/>
          <w:color w:val="000000"/>
          <w:sz w:val="36"/>
        </w:rPr>
        <w:t>574</w:t>
      </w:r>
      <w:r>
        <w:rPr>
          <w:rFonts w:ascii="宋体" w:eastAsia="宋体" w:hAnsi="宋体" w:cs="宋体"/>
          <w:b/>
          <w:color w:val="000000"/>
          <w:sz w:val="36"/>
        </w:rPr>
        <w:t xml:space="preserve"> </w:t>
      </w: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3-B79)</w:t>
      </w:r>
      <w:r>
        <w:rPr>
          <w:rFonts w:ascii="宋体" w:eastAsia="宋体" w:hAnsi="宋体" w:cs="宋体"/>
          <w:color w:val="000000"/>
          <w:sz w:val="36"/>
        </w:rPr>
        <w:t>。</w:t>
      </w:r>
    </w:p>
    <w:p w:rsidR="00B83E87" w:rsidRDefault="00460AC0">
      <w:pPr>
        <w:wordWrap w:val="0"/>
        <w:spacing w:line="480" w:lineRule="atLeast"/>
        <w:ind w:left="740"/>
        <w:textAlignment w:val="baseline"/>
        <w:rPr>
          <w:sz w:val="36"/>
        </w:rPr>
      </w:pPr>
      <w:r>
        <w:rPr>
          <w:rFonts w:ascii="宋体" w:eastAsia="宋体" w:hAnsi="宋体" w:cs="宋体"/>
          <w:color w:val="000000"/>
          <w:sz w:val="36"/>
        </w:rPr>
        <w:t>②</w:t>
      </w:r>
      <w:r>
        <w:rPr>
          <w:rFonts w:ascii="宋体" w:eastAsia="宋体" w:hAnsi="宋体" w:cs="宋体"/>
          <w:b/>
          <w:color w:val="000000"/>
          <w:sz w:val="36"/>
        </w:rPr>
        <w:t xml:space="preserve"> </w:t>
      </w:r>
      <w:r>
        <w:rPr>
          <w:rFonts w:ascii="宋体" w:eastAsia="宋体" w:hAnsi="宋体" w:cs="宋体"/>
          <w:color w:val="000000"/>
          <w:sz w:val="36"/>
        </w:rPr>
        <w:t>有关本节的其余部分，参见《增补》，页</w:t>
      </w:r>
      <w:r>
        <w:rPr>
          <w:rFonts w:ascii="宋体" w:eastAsia="宋体" w:hAnsi="宋体" w:cs="宋体"/>
          <w:color w:val="000000"/>
          <w:sz w:val="36"/>
        </w:rPr>
        <w:t>574</w:t>
      </w:r>
      <w:r>
        <w:rPr>
          <w:rFonts w:ascii="宋体" w:eastAsia="宋体" w:hAnsi="宋体" w:cs="宋体"/>
          <w:b/>
          <w:color w:val="000000"/>
          <w:sz w:val="36"/>
        </w:rPr>
        <w:t xml:space="preserve"> </w:t>
      </w: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3-B80)</w:t>
      </w:r>
      <w:r>
        <w:rPr>
          <w:rFonts w:ascii="宋体" w:eastAsia="宋体" w:hAnsi="宋体" w:cs="宋体"/>
          <w:color w:val="000000"/>
          <w:sz w:val="36"/>
        </w:rPr>
        <w:t>。</w:t>
      </w:r>
    </w:p>
    <w:p w:rsidR="00B83E87" w:rsidRDefault="00B83E87"/>
    <w:p w:rsidR="00B83E87" w:rsidRDefault="00B83E87">
      <w:pPr>
        <w:sectPr w:rsidR="00B83E87">
          <w:headerReference w:type="default" r:id="rId890"/>
          <w:footerReference w:type="default" r:id="rId891"/>
          <w:pgSz w:w="14220" w:h="23860"/>
          <w:pgMar w:top="1860" w:right="1000" w:bottom="1860" w:left="1000" w:header="1560" w:footer="1560" w:gutter="0"/>
          <w:cols w:space="720"/>
        </w:sectPr>
      </w:pPr>
    </w:p>
    <w:p w:rsidR="00B83E87" w:rsidRDefault="00460AC0">
      <w:pPr>
        <w:wordWrap w:val="0"/>
        <w:spacing w:line="480" w:lineRule="atLeast"/>
        <w:ind w:right="40"/>
        <w:jc w:val="right"/>
        <w:textAlignment w:val="baseline"/>
        <w:rPr>
          <w:sz w:val="35"/>
        </w:rPr>
      </w:pPr>
      <w:r>
        <w:rPr>
          <w:rFonts w:ascii="仿宋" w:eastAsia="仿宋" w:hAnsi="仿宋" w:cs="仿宋"/>
          <w:color w:val="000000"/>
          <w:sz w:val="35"/>
        </w:rPr>
        <w:lastRenderedPageBreak/>
        <w:t>勾引家日记</w:t>
      </w:r>
      <w:r>
        <w:rPr>
          <w:rFonts w:ascii="仿宋" w:eastAsia="仿宋" w:hAnsi="仿宋" w:cs="仿宋"/>
          <w:b/>
          <w:color w:val="000000"/>
          <w:sz w:val="35"/>
        </w:rPr>
        <w:t xml:space="preserve"> </w:t>
      </w:r>
      <w:r>
        <w:rPr>
          <w:rFonts w:ascii="仿宋" w:eastAsia="仿宋" w:hAnsi="仿宋" w:cs="仿宋"/>
          <w:color w:val="000000"/>
          <w:sz w:val="35"/>
        </w:rPr>
        <w:t>419</w:t>
      </w:r>
    </w:p>
    <w:p w:rsidR="00B83E87" w:rsidRDefault="00B83E87">
      <w:pPr>
        <w:wordWrap w:val="0"/>
        <w:spacing w:line="660" w:lineRule="exact"/>
        <w:jc w:val="right"/>
        <w:textAlignment w:val="baseline"/>
        <w:rPr>
          <w:sz w:val="39"/>
        </w:rPr>
      </w:pPr>
    </w:p>
    <w:p w:rsidR="00B83E87" w:rsidRDefault="00460AC0">
      <w:pPr>
        <w:wordWrap w:val="0"/>
        <w:spacing w:line="660" w:lineRule="atLeast"/>
        <w:ind w:left="20"/>
        <w:textAlignment w:val="baseline"/>
        <w:rPr>
          <w:sz w:val="39"/>
        </w:rPr>
      </w:pPr>
      <w:r>
        <w:rPr>
          <w:rFonts w:ascii="宋体" w:eastAsia="宋体" w:hAnsi="宋体" w:cs="宋体"/>
          <w:color w:val="000000"/>
          <w:sz w:val="39"/>
        </w:rPr>
        <w:t>我也是狂热地为她的胜利引吭高歌的人。她将获得勇气去相信情欲之爱，相信它是一种永恒的力量，当她发现它支配着我时，就看见了我的举动。她会相信我，部分因为我仰仗自己的艺术才能，</w:t>
      </w:r>
      <w:r>
        <w:rPr>
          <w:rFonts w:ascii="宋体" w:eastAsia="宋体" w:hAnsi="宋体" w:cs="宋体"/>
          <w:color w:val="000000"/>
          <w:sz w:val="39"/>
        </w:rPr>
        <w:t>部分由于使我这么做的是真理。如果情况不是这样，她就不会相信我。她随着我的每次行动变得越来越强大；她心灵里的爱情正在被唤醒；她在自己作为女人的意义上达到了巅峰。</w:t>
      </w:r>
    </w:p>
    <w:p w:rsidR="00B83E87" w:rsidRDefault="00460AC0">
      <w:pPr>
        <w:wordWrap w:val="0"/>
        <w:spacing w:line="660" w:lineRule="atLeast"/>
        <w:ind w:left="20" w:right="40" w:firstLine="840"/>
        <w:textAlignment w:val="baseline"/>
        <w:rPr>
          <w:sz w:val="39"/>
        </w:rPr>
      </w:pPr>
      <w:r>
        <w:rPr>
          <w:rFonts w:ascii="宋体" w:eastAsia="宋体" w:hAnsi="宋体" w:cs="宋体"/>
          <w:color w:val="000000"/>
          <w:sz w:val="39"/>
        </w:rPr>
        <w:t>迄今为止，我还没有向她求婚</w:t>
      </w:r>
      <w:r>
        <w:rPr>
          <w:rFonts w:ascii="宋体" w:eastAsia="宋体" w:hAnsi="宋体" w:cs="宋体"/>
          <w:color w:val="000000"/>
          <w:sz w:val="39"/>
        </w:rPr>
        <w:t>[friet]</w:t>
      </w:r>
      <w:r>
        <w:rPr>
          <w:rFonts w:ascii="宋体" w:eastAsia="宋体" w:hAnsi="宋体" w:cs="宋体"/>
          <w:color w:val="000000"/>
          <w:sz w:val="39"/>
        </w:rPr>
        <w:t>，就像在所谓的中产阶级的意义上那样；现在我将这么做。我将使她自由</w:t>
      </w:r>
      <w:r>
        <w:rPr>
          <w:rFonts w:ascii="宋体" w:eastAsia="宋体" w:hAnsi="宋体" w:cs="宋体"/>
          <w:color w:val="000000"/>
          <w:sz w:val="39"/>
        </w:rPr>
        <w:t>[fri]</w:t>
      </w:r>
      <w:r>
        <w:rPr>
          <w:rFonts w:ascii="宋体" w:eastAsia="宋体" w:hAnsi="宋体" w:cs="宋体"/>
          <w:color w:val="000000"/>
          <w:sz w:val="39"/>
        </w:rPr>
        <w:t>；只有这样，我才会爱她。她应该把这归功于我，她肯定从来就没有想到过，因为那样的话，她就会丧失自信。在她感到了自由时，自由得几乎想要与我绝交，第二场斗争就将开始。她现在有了力量与激情，斗争对我来说就有了意义</w:t>
      </w:r>
      <w:r>
        <w:rPr>
          <w:rFonts w:ascii="宋体" w:eastAsia="宋体" w:hAnsi="宋体" w:cs="宋体"/>
          <w:color w:val="000000"/>
          <w:sz w:val="39"/>
        </w:rPr>
        <w:t>————</w:t>
      </w:r>
      <w:r>
        <w:rPr>
          <w:rFonts w:ascii="宋体" w:eastAsia="宋体" w:hAnsi="宋体" w:cs="宋体"/>
          <w:color w:val="000000"/>
          <w:sz w:val="39"/>
        </w:rPr>
        <w:t>让那些暂时的结果都去吧！想</w:t>
      </w:r>
      <w:r>
        <w:rPr>
          <w:rFonts w:ascii="宋体" w:eastAsia="宋体" w:hAnsi="宋体" w:cs="宋体"/>
          <w:color w:val="000000"/>
          <w:sz w:val="39"/>
        </w:rPr>
        <w:t>一想她在傲慢之中变得多么眩晕，想一想她真的要与我绝交</w:t>
      </w:r>
      <w:r>
        <w:rPr>
          <w:rFonts w:ascii="宋体" w:eastAsia="宋体" w:hAnsi="宋体" w:cs="宋体"/>
          <w:color w:val="000000"/>
          <w:sz w:val="39"/>
        </w:rPr>
        <w:t>————</w:t>
      </w:r>
      <w:r>
        <w:rPr>
          <w:rFonts w:ascii="宋体" w:eastAsia="宋体" w:hAnsi="宋体" w:cs="宋体"/>
          <w:color w:val="000000"/>
          <w:sz w:val="39"/>
        </w:rPr>
        <w:t>很好啊！</w:t>
      </w:r>
      <w:r>
        <w:rPr>
          <w:rFonts w:ascii="宋体" w:eastAsia="宋体" w:hAnsi="宋体" w:cs="宋体"/>
          <w:color w:val="000000"/>
          <w:sz w:val="39"/>
        </w:rPr>
        <w:t>————</w:t>
      </w:r>
      <w:r>
        <w:rPr>
          <w:rFonts w:ascii="宋体" w:eastAsia="宋体" w:hAnsi="宋体" w:cs="宋体"/>
          <w:color w:val="000000"/>
          <w:sz w:val="39"/>
        </w:rPr>
        <w:t>她有自己的自由，但她仍将属于我。以为订婚使她受到了约束是愚蠢的</w:t>
      </w:r>
      <w:r>
        <w:rPr>
          <w:rFonts w:ascii="宋体" w:eastAsia="宋体" w:hAnsi="宋体" w:cs="宋体"/>
          <w:color w:val="000000"/>
          <w:sz w:val="39"/>
        </w:rPr>
        <w:t>———</w:t>
      </w:r>
      <w:r>
        <w:rPr>
          <w:rFonts w:ascii="宋体" w:eastAsia="宋体" w:hAnsi="宋体" w:cs="宋体"/>
          <w:color w:val="000000"/>
          <w:sz w:val="39"/>
        </w:rPr>
        <w:t>我只想拥有自由自在的她。让她离我而去吧</w:t>
      </w:r>
      <w:r>
        <w:rPr>
          <w:rFonts w:ascii="宋体" w:eastAsia="宋体" w:hAnsi="宋体" w:cs="宋体"/>
          <w:color w:val="000000"/>
          <w:sz w:val="39"/>
        </w:rPr>
        <w:t>————</w:t>
      </w:r>
      <w:r>
        <w:rPr>
          <w:rFonts w:ascii="宋体" w:eastAsia="宋体" w:hAnsi="宋体" w:cs="宋体"/>
          <w:color w:val="000000"/>
          <w:sz w:val="39"/>
        </w:rPr>
        <w:t>第二场斗争无论怎样都将开始，在这场斗争中，我肯定会获得胜利，正像认为她是第一场斗争的获胜者一样，都只是一种幻觉。【</w:t>
      </w:r>
      <w:r>
        <w:rPr>
          <w:rFonts w:ascii="宋体" w:eastAsia="宋体" w:hAnsi="宋体" w:cs="宋体"/>
          <w:color w:val="000000"/>
          <w:sz w:val="39"/>
        </w:rPr>
        <w:t>385</w:t>
      </w:r>
      <w:r>
        <w:rPr>
          <w:rFonts w:ascii="宋体" w:eastAsia="宋体" w:hAnsi="宋体" w:cs="宋体"/>
          <w:color w:val="000000"/>
          <w:sz w:val="39"/>
        </w:rPr>
        <w:t>】她所具有的力量越是强大，对我来说就越有趣。第一场战争是一场解放的战争；它是一场游戏。第二场战争是一场征服的战争；它是一场生死之争。</w:t>
      </w:r>
      <w:r>
        <w:rPr>
          <w:rFonts w:ascii="宋体" w:eastAsia="宋体" w:hAnsi="宋体" w:cs="宋体"/>
          <w:color w:val="000000"/>
          <w:sz w:val="39"/>
        </w:rPr>
        <w:t>①</w:t>
      </w:r>
    </w:p>
    <w:p w:rsidR="00B83E87" w:rsidRDefault="00460AC0">
      <w:pPr>
        <w:wordWrap w:val="0"/>
        <w:spacing w:line="660" w:lineRule="atLeast"/>
        <w:ind w:left="20" w:right="60" w:firstLine="840"/>
        <w:textAlignment w:val="baseline"/>
        <w:rPr>
          <w:sz w:val="39"/>
        </w:rPr>
      </w:pPr>
      <w:r>
        <w:rPr>
          <w:rFonts w:ascii="宋体" w:eastAsia="宋体" w:hAnsi="宋体" w:cs="宋体"/>
          <w:color w:val="000000"/>
          <w:sz w:val="39"/>
        </w:rPr>
        <w:t>我爱柯德丽娅吗？是的！真心的吗？是的！忠实的吗？是的</w:t>
      </w:r>
      <w:r>
        <w:rPr>
          <w:rFonts w:ascii="宋体" w:eastAsia="宋体" w:hAnsi="宋体" w:cs="宋体"/>
          <w:color w:val="000000"/>
          <w:sz w:val="39"/>
        </w:rPr>
        <w:t>———</w:t>
      </w:r>
      <w:r>
        <w:rPr>
          <w:rFonts w:ascii="宋体" w:eastAsia="宋体" w:hAnsi="宋体" w:cs="宋体"/>
          <w:color w:val="000000"/>
          <w:sz w:val="39"/>
        </w:rPr>
        <w:t>在审美的</w:t>
      </w:r>
      <w:r>
        <w:rPr>
          <w:rFonts w:ascii="宋体" w:eastAsia="宋体" w:hAnsi="宋体" w:cs="宋体"/>
          <w:color w:val="000000"/>
          <w:sz w:val="39"/>
        </w:rPr>
        <w:t>意义上，这确实应当意味着某种东西。如果这女孩儿落到一个忠实丈夫愚笨的手中，这有什么好处？她会变成什么样子？什么都不是。常言道，拿出一点诚实之外的东西使人安度此生。我会说：拿出一点诚实之外的东西去爱这样一个女孩儿。我还拥有的那点东西</w:t>
      </w:r>
      <w:r>
        <w:rPr>
          <w:rFonts w:ascii="宋体" w:eastAsia="宋体" w:hAnsi="宋体" w:cs="宋体"/>
          <w:color w:val="000000"/>
          <w:sz w:val="39"/>
        </w:rPr>
        <w:t>————</w:t>
      </w:r>
      <w:r>
        <w:rPr>
          <w:rFonts w:ascii="宋体" w:eastAsia="宋体" w:hAnsi="宋体" w:cs="宋体"/>
          <w:color w:val="000000"/>
          <w:sz w:val="39"/>
        </w:rPr>
        <w:t>就是欺诈。然而，我确实忠实地爱她。我严格并有节制地监视着自己，以便她身上的一切，她身上神圣</w:t>
      </w:r>
    </w:p>
    <w:p w:rsidR="00B83E87" w:rsidRDefault="00460AC0">
      <w:pPr>
        <w:wordWrap w:val="0"/>
        <w:spacing w:line="660" w:lineRule="atLeast"/>
        <w:ind w:left="80"/>
        <w:textAlignment w:val="baseline"/>
        <w:rPr>
          <w:sz w:val="39"/>
        </w:rPr>
      </w:pPr>
      <w:r>
        <w:rPr>
          <w:rFonts w:ascii="宋体" w:eastAsia="宋体" w:hAnsi="宋体" w:cs="宋体"/>
          <w:color w:val="000000"/>
          <w:sz w:val="39"/>
          <w:u w:val="single"/>
        </w:rPr>
        <w:t xml:space="preserve">               </w:t>
      </w:r>
    </w:p>
    <w:p w:rsidR="00B83E87" w:rsidRDefault="00460AC0">
      <w:pPr>
        <w:wordWrap w:val="0"/>
        <w:spacing w:before="300" w:line="520" w:lineRule="atLeast"/>
        <w:ind w:left="740"/>
        <w:textAlignment w:val="baseline"/>
        <w:rPr>
          <w:sz w:val="38"/>
        </w:rPr>
      </w:pPr>
      <w:r>
        <w:rPr>
          <w:rFonts w:ascii="宋体" w:eastAsia="宋体" w:hAnsi="宋体" w:cs="宋体"/>
          <w:color w:val="000000"/>
          <w:sz w:val="38"/>
        </w:rPr>
        <w:t>①</w:t>
      </w:r>
      <w:r>
        <w:rPr>
          <w:rFonts w:ascii="宋体" w:eastAsia="宋体" w:hAnsi="宋体" w:cs="宋体"/>
          <w:b/>
          <w:color w:val="000000"/>
          <w:sz w:val="38"/>
        </w:rPr>
        <w:t xml:space="preserve"> </w:t>
      </w:r>
      <w:r>
        <w:rPr>
          <w:rFonts w:ascii="宋体" w:eastAsia="宋体" w:hAnsi="宋体" w:cs="宋体"/>
          <w:color w:val="000000"/>
          <w:sz w:val="38"/>
        </w:rPr>
        <w:t>有关以上段落，参见《增补》，页</w:t>
      </w:r>
      <w:r>
        <w:rPr>
          <w:rFonts w:ascii="宋体" w:eastAsia="宋体" w:hAnsi="宋体" w:cs="宋体"/>
          <w:color w:val="000000"/>
          <w:sz w:val="38"/>
        </w:rPr>
        <w:t>574(</w:t>
      </w:r>
      <w:r>
        <w:rPr>
          <w:rFonts w:ascii="宋体" w:eastAsia="宋体" w:hAnsi="宋体" w:cs="宋体"/>
          <w:color w:val="000000"/>
          <w:sz w:val="38"/>
        </w:rPr>
        <w:t>《论文》卷</w:t>
      </w:r>
      <w:r>
        <w:rPr>
          <w:rFonts w:ascii="宋体" w:eastAsia="宋体" w:hAnsi="宋体" w:cs="宋体"/>
          <w:color w:val="000000"/>
          <w:sz w:val="38"/>
        </w:rPr>
        <w:t>3-B98)</w:t>
      </w:r>
      <w:r>
        <w:rPr>
          <w:rFonts w:ascii="宋体" w:eastAsia="宋体" w:hAnsi="宋体" w:cs="宋体"/>
          <w:color w:val="000000"/>
          <w:sz w:val="38"/>
        </w:rPr>
        <w:t>。</w:t>
      </w:r>
    </w:p>
    <w:p w:rsidR="00B83E87" w:rsidRDefault="00B83E87"/>
    <w:p w:rsidR="00B83E87" w:rsidRDefault="00B83E87">
      <w:pPr>
        <w:sectPr w:rsidR="00B83E87">
          <w:headerReference w:type="default" r:id="rId892"/>
          <w:footerReference w:type="default" r:id="rId893"/>
          <w:pgSz w:w="14040" w:h="23760"/>
          <w:pgMar w:top="1820" w:right="900" w:bottom="1820" w:left="900" w:header="1520" w:footer="1520" w:gutter="0"/>
          <w:cols w:space="720"/>
        </w:sectPr>
      </w:pPr>
    </w:p>
    <w:p w:rsidR="00B83E87" w:rsidRDefault="00460AC0">
      <w:pPr>
        <w:wordWrap w:val="0"/>
        <w:spacing w:line="460" w:lineRule="atLeast"/>
        <w:textAlignment w:val="baseline"/>
        <w:rPr>
          <w:sz w:val="34"/>
        </w:rPr>
      </w:pPr>
      <w:r>
        <w:rPr>
          <w:rFonts w:ascii="仿宋" w:eastAsia="仿宋" w:hAnsi="仿宋" w:cs="仿宋"/>
          <w:color w:val="000000"/>
          <w:sz w:val="34"/>
        </w:rPr>
        <w:lastRenderedPageBreak/>
        <w:t>420</w:t>
      </w:r>
      <w:r>
        <w:rPr>
          <w:rFonts w:ascii="仿宋" w:eastAsia="仿宋" w:hAnsi="仿宋" w:cs="仿宋"/>
          <w:b/>
          <w:color w:val="000000"/>
          <w:sz w:val="34"/>
        </w:rPr>
        <w:t xml:space="preserve">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700" w:lineRule="exact"/>
        <w:textAlignment w:val="baseline"/>
        <w:rPr>
          <w:sz w:val="38"/>
        </w:rPr>
      </w:pPr>
    </w:p>
    <w:p w:rsidR="00B83E87" w:rsidRDefault="00460AC0">
      <w:pPr>
        <w:wordWrap w:val="0"/>
        <w:spacing w:line="680" w:lineRule="atLeast"/>
        <w:ind w:right="80"/>
        <w:textAlignment w:val="baseline"/>
        <w:rPr>
          <w:sz w:val="38"/>
        </w:rPr>
      </w:pPr>
      <w:r>
        <w:rPr>
          <w:rFonts w:ascii="宋体" w:eastAsia="宋体" w:hAnsi="宋体" w:cs="宋体"/>
          <w:color w:val="000000"/>
          <w:sz w:val="38"/>
        </w:rPr>
        <w:t>而丰富的天性，得以充分发展起来。我就是能够做到这一点的为数不多的人之一，她则是具有那种资质的为数不多的人之一；这样，我们彼此不是很合适吗</w:t>
      </w:r>
      <w:r>
        <w:rPr>
          <w:rFonts w:ascii="宋体" w:eastAsia="宋体" w:hAnsi="宋体" w:cs="宋体"/>
          <w:color w:val="000000"/>
          <w:sz w:val="38"/>
        </w:rPr>
        <w:t>?①</w:t>
      </w:r>
    </w:p>
    <w:p w:rsidR="00B83E87" w:rsidRDefault="00460AC0">
      <w:pPr>
        <w:wordWrap w:val="0"/>
        <w:spacing w:line="680" w:lineRule="atLeast"/>
        <w:ind w:firstLine="860"/>
        <w:textAlignment w:val="baseline"/>
        <w:rPr>
          <w:sz w:val="38"/>
        </w:rPr>
      </w:pPr>
      <w:r>
        <w:rPr>
          <w:rFonts w:ascii="宋体" w:eastAsia="宋体" w:hAnsi="宋体" w:cs="宋体"/>
          <w:color w:val="000000"/>
          <w:sz w:val="38"/>
        </w:rPr>
        <w:t>我没有看着那牧师，却两眼紧盯着你手里拿着的漂亮绣花手绢，是罪过吗？你就像那样拿着它，是罪过吗？</w:t>
      </w:r>
      <w:r>
        <w:rPr>
          <w:rFonts w:ascii="宋体" w:eastAsia="宋体" w:hAnsi="宋体" w:cs="宋体"/>
          <w:color w:val="000000"/>
          <w:sz w:val="38"/>
        </w:rPr>
        <w:t>————</w:t>
      </w:r>
      <w:r>
        <w:rPr>
          <w:rFonts w:ascii="宋体" w:eastAsia="宋体" w:hAnsi="宋体" w:cs="宋体"/>
          <w:color w:val="000000"/>
          <w:sz w:val="38"/>
        </w:rPr>
        <w:t>手绢角上有个名字。你的名字叫哈恩</w:t>
      </w:r>
      <w:r>
        <w:rPr>
          <w:rFonts w:ascii="宋体" w:eastAsia="宋体" w:hAnsi="宋体" w:cs="宋体"/>
          <w:color w:val="000000"/>
          <w:sz w:val="38"/>
        </w:rPr>
        <w:t>(Charlotte</w:t>
      </w:r>
      <w:r>
        <w:rPr>
          <w:rFonts w:ascii="宋体" w:eastAsia="宋体" w:hAnsi="宋体" w:cs="宋体"/>
          <w:b/>
          <w:color w:val="000000"/>
          <w:sz w:val="38"/>
        </w:rPr>
        <w:t xml:space="preserve"> </w:t>
      </w:r>
      <w:r>
        <w:rPr>
          <w:rFonts w:ascii="宋体" w:eastAsia="宋体" w:hAnsi="宋体" w:cs="宋体"/>
          <w:color w:val="000000"/>
          <w:sz w:val="38"/>
        </w:rPr>
        <w:t>Hahn)</w:t>
      </w:r>
      <w:r>
        <w:rPr>
          <w:rFonts w:ascii="宋体" w:eastAsia="宋体" w:hAnsi="宋体" w:cs="宋体"/>
          <w:color w:val="000000"/>
          <w:sz w:val="38"/>
        </w:rPr>
        <w:t>吗？它就以这样一种偶然的方式如此勾引人去了解一个女人的姓名。似乎有一个乐于助人的精灵悄悄把我介绍给了你。或许，并非偶然的是，像那样折叠手绢的方式是使我能看见那名字？</w:t>
      </w:r>
      <w:r>
        <w:rPr>
          <w:rFonts w:ascii="宋体" w:eastAsia="宋体" w:hAnsi="宋体" w:cs="宋体"/>
          <w:color w:val="000000"/>
          <w:sz w:val="38"/>
        </w:rPr>
        <w:t>————</w:t>
      </w:r>
      <w:r>
        <w:rPr>
          <w:rFonts w:ascii="宋体" w:eastAsia="宋体" w:hAnsi="宋体" w:cs="宋体"/>
          <w:color w:val="000000"/>
          <w:sz w:val="38"/>
        </w:rPr>
        <w:t>你被感动了，你擦去了眼角的泪水。</w:t>
      </w:r>
      <w:r>
        <w:rPr>
          <w:rFonts w:ascii="宋体" w:eastAsia="宋体" w:hAnsi="宋体" w:cs="宋体"/>
          <w:color w:val="000000"/>
          <w:sz w:val="38"/>
        </w:rPr>
        <w:t>——</w:t>
      </w:r>
      <w:r>
        <w:rPr>
          <w:rFonts w:ascii="宋体" w:eastAsia="宋体" w:hAnsi="宋体" w:cs="宋体"/>
          <w:color w:val="000000"/>
          <w:sz w:val="38"/>
        </w:rPr>
        <w:t>手绢再次松弛地垂了下来。</w:t>
      </w:r>
      <w:r>
        <w:rPr>
          <w:rFonts w:ascii="宋体" w:eastAsia="宋体" w:hAnsi="宋体" w:cs="宋体"/>
          <w:color w:val="000000"/>
          <w:sz w:val="38"/>
        </w:rPr>
        <w:t>———</w:t>
      </w:r>
      <w:r>
        <w:rPr>
          <w:rFonts w:ascii="宋体" w:eastAsia="宋体" w:hAnsi="宋体" w:cs="宋体"/>
          <w:color w:val="000000"/>
          <w:sz w:val="38"/>
        </w:rPr>
        <w:t>似乎让你觉得奇怪的是，我在看你，而没有看牧师。你看着手绢，注意到它已经透露了你的姓名。这确实是一件最单纯的事情；人们可以轻易发现一个女孩儿的姓名。</w:t>
      </w:r>
      <w:r>
        <w:rPr>
          <w:rFonts w:ascii="宋体" w:eastAsia="宋体" w:hAnsi="宋体" w:cs="宋体"/>
          <w:color w:val="000000"/>
          <w:sz w:val="38"/>
        </w:rPr>
        <w:t>————</w:t>
      </w:r>
      <w:r>
        <w:rPr>
          <w:rFonts w:ascii="宋体" w:eastAsia="宋体" w:hAnsi="宋体" w:cs="宋体"/>
          <w:color w:val="000000"/>
          <w:sz w:val="38"/>
        </w:rPr>
        <w:t>为什么一定要让手绢受累？为什么一定要把它揉皱？为什么对它生气？为什么对我生气？牧师会说：</w:t>
      </w:r>
      <w:r>
        <w:rPr>
          <w:rFonts w:ascii="宋体" w:eastAsia="宋体" w:hAnsi="宋体" w:cs="宋体"/>
          <w:color w:val="000000"/>
          <w:sz w:val="38"/>
        </w:rPr>
        <w:t>“</w:t>
      </w:r>
      <w:r>
        <w:rPr>
          <w:rFonts w:ascii="宋体" w:eastAsia="宋体" w:hAnsi="宋体" w:cs="宋体"/>
          <w:color w:val="000000"/>
          <w:sz w:val="38"/>
        </w:rPr>
        <w:t>别让任何人把人带进诱惑。就连这么做的人都不知不觉地承担了一种责任；他也欠了别人的债，只有靠增加善行才可能偿还。</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386</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于是他说了</w:t>
      </w:r>
      <w:r>
        <w:rPr>
          <w:rFonts w:ascii="宋体" w:eastAsia="宋体" w:hAnsi="宋体" w:cs="宋体"/>
          <w:color w:val="000000"/>
          <w:sz w:val="38"/>
        </w:rPr>
        <w:t>“</w:t>
      </w:r>
      <w:r>
        <w:rPr>
          <w:rFonts w:ascii="宋体" w:eastAsia="宋体" w:hAnsi="宋体" w:cs="宋体"/>
          <w:color w:val="000000"/>
          <w:sz w:val="38"/>
        </w:rPr>
        <w:t>阿门</w:t>
      </w:r>
      <w:r>
        <w:rPr>
          <w:rFonts w:ascii="宋体" w:eastAsia="宋体" w:hAnsi="宋体" w:cs="宋体"/>
          <w:color w:val="000000"/>
          <w:sz w:val="38"/>
        </w:rPr>
        <w:t>”</w:t>
      </w:r>
      <w:r>
        <w:rPr>
          <w:rFonts w:ascii="宋体" w:eastAsia="宋体" w:hAnsi="宋体" w:cs="宋体"/>
          <w:color w:val="000000"/>
          <w:sz w:val="38"/>
        </w:rPr>
        <w:t>。你在教堂门外，很有可能让那手绢在风中无拘无束地飞舞。</w:t>
      </w:r>
      <w:r>
        <w:rPr>
          <w:rFonts w:ascii="宋体" w:eastAsia="宋体" w:hAnsi="宋体" w:cs="宋体"/>
          <w:color w:val="000000"/>
          <w:sz w:val="38"/>
        </w:rPr>
        <w:t>————</w:t>
      </w:r>
      <w:r>
        <w:rPr>
          <w:rFonts w:ascii="宋体" w:eastAsia="宋体" w:hAnsi="宋体" w:cs="宋体"/>
          <w:color w:val="000000"/>
          <w:sz w:val="38"/>
        </w:rPr>
        <w:t>或者说，你已惧怕我了吗？</w:t>
      </w:r>
      <w:r>
        <w:rPr>
          <w:rFonts w:ascii="宋体" w:eastAsia="宋体" w:hAnsi="宋体" w:cs="宋体"/>
          <w:color w:val="000000"/>
          <w:sz w:val="38"/>
        </w:rPr>
        <w:t>我干了些什么？</w:t>
      </w:r>
      <w:r>
        <w:rPr>
          <w:rFonts w:ascii="宋体" w:eastAsia="宋体" w:hAnsi="宋体" w:cs="宋体"/>
          <w:color w:val="000000"/>
          <w:sz w:val="38"/>
        </w:rPr>
        <w:t>———</w:t>
      </w:r>
      <w:r>
        <w:rPr>
          <w:rFonts w:ascii="宋体" w:eastAsia="宋体" w:hAnsi="宋体" w:cs="宋体"/>
          <w:color w:val="000000"/>
          <w:sz w:val="38"/>
        </w:rPr>
        <w:t>我所做的不属于你可以宽恕的吗？不属于你敢于记住的吗？</w:t>
      </w:r>
      <w:r>
        <w:rPr>
          <w:rFonts w:ascii="宋体" w:eastAsia="宋体" w:hAnsi="宋体" w:cs="宋体"/>
          <w:color w:val="000000"/>
          <w:sz w:val="38"/>
        </w:rPr>
        <w:t>———</w:t>
      </w:r>
      <w:r>
        <w:rPr>
          <w:rFonts w:ascii="宋体" w:eastAsia="宋体" w:hAnsi="宋体" w:cs="宋体"/>
          <w:color w:val="000000"/>
          <w:sz w:val="38"/>
        </w:rPr>
        <w:t>为了宽恕？</w:t>
      </w:r>
    </w:p>
    <w:p w:rsidR="00B83E87" w:rsidRDefault="00460AC0">
      <w:pPr>
        <w:wordWrap w:val="0"/>
        <w:spacing w:line="680" w:lineRule="atLeast"/>
        <w:ind w:right="60" w:firstLine="860"/>
        <w:textAlignment w:val="baseline"/>
        <w:rPr>
          <w:sz w:val="38"/>
        </w:rPr>
      </w:pPr>
      <w:r>
        <w:rPr>
          <w:rFonts w:ascii="宋体" w:eastAsia="宋体" w:hAnsi="宋体" w:cs="宋体"/>
          <w:color w:val="000000"/>
          <w:sz w:val="38"/>
        </w:rPr>
        <w:t>一种双重姿态</w:t>
      </w:r>
      <w:r>
        <w:rPr>
          <w:rFonts w:ascii="宋体" w:eastAsia="宋体" w:hAnsi="宋体" w:cs="宋体"/>
          <w:color w:val="000000"/>
          <w:sz w:val="38"/>
        </w:rPr>
        <w:t>②</w:t>
      </w:r>
      <w:r>
        <w:rPr>
          <w:rFonts w:ascii="宋体" w:eastAsia="宋体" w:hAnsi="宋体" w:cs="宋体"/>
          <w:color w:val="000000"/>
          <w:sz w:val="38"/>
        </w:rPr>
        <w:t>在与柯德丽娅的关系中成了必要的。如果我在她的优势力量面前只是一味退却，那么非常有可能的是，她心中的情欲就会变得太没有节制和太松弛，更深层的女人味儿就无法使自身人格化。然后，当第二场斗争开始时，她就无法进行抵抗。诚然，她对取胜之道并不清楚，但人们以为她能取胜；在另一方面，必须不断地唤醒她。如果她一时认为自己的胜利接着会</w:t>
      </w:r>
    </w:p>
    <w:p w:rsidR="00B83E87" w:rsidRDefault="00460AC0">
      <w:pPr>
        <w:wordWrap w:val="0"/>
        <w:spacing w:line="680" w:lineRule="atLeast"/>
        <w:ind w:left="20"/>
        <w:textAlignment w:val="baseline"/>
        <w:rPr>
          <w:sz w:val="38"/>
        </w:rPr>
      </w:pPr>
      <w:r>
        <w:rPr>
          <w:rFonts w:ascii="宋体" w:eastAsia="宋体" w:hAnsi="宋体" w:cs="宋体"/>
          <w:color w:val="000000"/>
          <w:sz w:val="38"/>
          <w:u w:val="single"/>
        </w:rPr>
        <w:t xml:space="preserve">                </w:t>
      </w:r>
    </w:p>
    <w:p w:rsidR="00B83E87" w:rsidRDefault="00460AC0">
      <w:pPr>
        <w:wordWrap w:val="0"/>
        <w:spacing w:before="300" w:line="500" w:lineRule="atLeast"/>
        <w:ind w:left="700"/>
        <w:textAlignment w:val="baseline"/>
        <w:rPr>
          <w:sz w:val="37"/>
        </w:rPr>
      </w:pPr>
      <w:r>
        <w:rPr>
          <w:rFonts w:ascii="仿宋" w:eastAsia="仿宋" w:hAnsi="仿宋" w:cs="仿宋"/>
          <w:color w:val="000000"/>
          <w:sz w:val="37"/>
        </w:rPr>
        <w:t>①</w:t>
      </w:r>
      <w:r>
        <w:rPr>
          <w:rFonts w:ascii="仿宋" w:eastAsia="仿宋" w:hAnsi="仿宋" w:cs="仿宋"/>
          <w:b/>
          <w:color w:val="000000"/>
          <w:sz w:val="37"/>
        </w:rPr>
        <w:t xml:space="preserve"> </w:t>
      </w:r>
      <w:r>
        <w:rPr>
          <w:rFonts w:ascii="仿宋" w:eastAsia="仿宋" w:hAnsi="仿宋" w:cs="仿宋"/>
          <w:color w:val="000000"/>
          <w:sz w:val="37"/>
        </w:rPr>
        <w:t>参见《增补》，页</w:t>
      </w:r>
      <w:r>
        <w:rPr>
          <w:rFonts w:ascii="仿宋" w:eastAsia="仿宋" w:hAnsi="仿宋" w:cs="仿宋"/>
          <w:color w:val="000000"/>
          <w:sz w:val="37"/>
        </w:rPr>
        <w:t>574(</w:t>
      </w:r>
      <w:r>
        <w:rPr>
          <w:rFonts w:ascii="仿宋" w:eastAsia="仿宋" w:hAnsi="仿宋" w:cs="仿宋"/>
          <w:color w:val="000000"/>
          <w:sz w:val="37"/>
        </w:rPr>
        <w:t>《论文》卷</w:t>
      </w:r>
      <w:r>
        <w:rPr>
          <w:rFonts w:ascii="仿宋" w:eastAsia="仿宋" w:hAnsi="仿宋" w:cs="仿宋"/>
          <w:color w:val="000000"/>
          <w:sz w:val="37"/>
        </w:rPr>
        <w:t>3-B65)</w:t>
      </w:r>
      <w:r>
        <w:rPr>
          <w:rFonts w:ascii="仿宋" w:eastAsia="仿宋" w:hAnsi="仿宋" w:cs="仿宋"/>
          <w:color w:val="000000"/>
          <w:sz w:val="37"/>
        </w:rPr>
        <w:t>。</w:t>
      </w:r>
    </w:p>
    <w:p w:rsidR="00B83E87" w:rsidRDefault="00460AC0">
      <w:pPr>
        <w:wordWrap w:val="0"/>
        <w:spacing w:line="500" w:lineRule="atLeast"/>
        <w:ind w:left="700"/>
        <w:textAlignment w:val="baseline"/>
        <w:rPr>
          <w:sz w:val="37"/>
        </w:rPr>
      </w:pPr>
      <w:r>
        <w:rPr>
          <w:rFonts w:ascii="仿宋" w:eastAsia="仿宋" w:hAnsi="仿宋" w:cs="仿宋"/>
          <w:color w:val="000000"/>
          <w:sz w:val="37"/>
        </w:rPr>
        <w:t>②</w:t>
      </w:r>
      <w:r>
        <w:rPr>
          <w:rFonts w:ascii="仿宋" w:eastAsia="仿宋" w:hAnsi="仿宋" w:cs="仿宋"/>
          <w:b/>
          <w:color w:val="000000"/>
          <w:sz w:val="37"/>
        </w:rPr>
        <w:t xml:space="preserve"> </w:t>
      </w:r>
      <w:r>
        <w:rPr>
          <w:rFonts w:ascii="仿宋" w:eastAsia="仿宋" w:hAnsi="仿宋" w:cs="仿宋"/>
          <w:color w:val="000000"/>
          <w:sz w:val="37"/>
        </w:rPr>
        <w:t>参见《恐惧与颤栗》，《文集》卷</w:t>
      </w:r>
      <w:r>
        <w:rPr>
          <w:rFonts w:ascii="仿宋" w:eastAsia="仿宋" w:hAnsi="仿宋" w:cs="仿宋"/>
          <w:color w:val="000000"/>
          <w:sz w:val="37"/>
        </w:rPr>
        <w:t>6</w:t>
      </w:r>
      <w:r>
        <w:rPr>
          <w:rFonts w:ascii="仿宋" w:eastAsia="仿宋" w:hAnsi="仿宋" w:cs="仿宋"/>
          <w:color w:val="000000"/>
          <w:sz w:val="37"/>
        </w:rPr>
        <w:t>，页</w:t>
      </w:r>
      <w:r>
        <w:rPr>
          <w:rFonts w:ascii="仿宋" w:eastAsia="仿宋" w:hAnsi="仿宋" w:cs="仿宋"/>
          <w:color w:val="000000"/>
          <w:sz w:val="37"/>
        </w:rPr>
        <w:t>36</w:t>
      </w:r>
      <w:r>
        <w:rPr>
          <w:rFonts w:ascii="仿宋" w:eastAsia="仿宋" w:hAnsi="仿宋" w:cs="仿宋"/>
          <w:color w:val="000000"/>
          <w:sz w:val="37"/>
        </w:rPr>
        <w:t>，</w:t>
      </w:r>
      <w:r>
        <w:rPr>
          <w:rFonts w:ascii="仿宋" w:eastAsia="仿宋" w:hAnsi="仿宋" w:cs="仿宋"/>
          <w:color w:val="000000"/>
          <w:sz w:val="37"/>
        </w:rPr>
        <w:t>119</w:t>
      </w:r>
      <w:r>
        <w:rPr>
          <w:rFonts w:ascii="仿宋" w:eastAsia="仿宋" w:hAnsi="仿宋" w:cs="仿宋"/>
          <w:color w:val="000000"/>
          <w:sz w:val="37"/>
        </w:rPr>
        <w:t>。</w:t>
      </w:r>
    </w:p>
    <w:p w:rsidR="00B83E87" w:rsidRDefault="00B83E87"/>
    <w:p w:rsidR="00B83E87" w:rsidRDefault="00B83E87">
      <w:pPr>
        <w:sectPr w:rsidR="00B83E87">
          <w:headerReference w:type="default" r:id="rId894"/>
          <w:footerReference w:type="default" r:id="rId895"/>
          <w:pgSz w:w="14180" w:h="23840"/>
          <w:pgMar w:top="1860" w:right="960" w:bottom="1860" w:left="960" w:header="1560" w:footer="1560" w:gutter="0"/>
          <w:cols w:space="720"/>
        </w:sectPr>
      </w:pPr>
    </w:p>
    <w:p w:rsidR="00B83E87" w:rsidRDefault="00460AC0">
      <w:pPr>
        <w:wordWrap w:val="0"/>
        <w:spacing w:before="880" w:line="680" w:lineRule="atLeast"/>
        <w:textAlignment w:val="baseline"/>
        <w:rPr>
          <w:sz w:val="39"/>
        </w:rPr>
      </w:pPr>
      <w:r>
        <w:rPr>
          <w:rFonts w:ascii="宋体" w:eastAsia="宋体" w:hAnsi="宋体" w:cs="宋体"/>
          <w:color w:val="000000"/>
          <w:sz w:val="39"/>
        </w:rPr>
        <w:lastRenderedPageBreak/>
        <w:t>被夺走，她就必须懂得牢牢把握住它。她的女人味儿将在这种冲突中成熟起来。我要么用交谈使她燃烧起来，要么用书信使她冷静下来，或者相反。后者在各个方面都可行。这样，我就能欣赏到她最为极端的瞬间。在她收到信时，在信中甜蜜的毒药进入她的血液时，这时，一句话就足以使她的爱情爆发出来。接下来，嘲讽和严霜又使她变得疑虑重重，但并不全是由于她还是没有一直感觉到自己的胜利，不全是由于收到下封信时没有感到胜利增强了。如果不冒她不理解</w:t>
      </w:r>
      <w:r>
        <w:rPr>
          <w:rFonts w:ascii="宋体" w:eastAsia="宋体" w:hAnsi="宋体" w:cs="宋体"/>
          <w:color w:val="000000"/>
          <w:sz w:val="39"/>
        </w:rPr>
        <w:t>的风险，就不可能在书信中很好地运用嘲讽。在交谈中只能运用少量热情。我亲自在场将防止欣喜若狂。如果我只出现在信中，那么她就可以轻而易举地应付我；在某种程度上，她误把我当成了那个栖居于她爱情中的较为普遍的形象。因此，人们在书信中可能更容易信马由缰；我在信书中可以用极好的方式拼命讨好她</w:t>
      </w:r>
      <w:r>
        <w:rPr>
          <w:rFonts w:ascii="宋体" w:eastAsia="宋体" w:hAnsi="宋体" w:cs="宋体"/>
          <w:color w:val="000000"/>
          <w:sz w:val="39"/>
        </w:rPr>
        <w:t>————</w:t>
      </w:r>
      <w:r>
        <w:rPr>
          <w:rFonts w:ascii="宋体" w:eastAsia="宋体" w:hAnsi="宋体" w:cs="宋体"/>
          <w:color w:val="000000"/>
          <w:sz w:val="39"/>
        </w:rPr>
        <w:t>如果我亲自去做，看上去就很像某种胡闹的行为，幻觉就会丧失。这些姿态中的矛盾会唤起、发展、强化和巩固她身上的情欲之爱</w:t>
      </w:r>
      <w:r>
        <w:rPr>
          <w:rFonts w:ascii="宋体" w:eastAsia="宋体" w:hAnsi="宋体" w:cs="宋体"/>
          <w:color w:val="000000"/>
          <w:sz w:val="39"/>
        </w:rPr>
        <w:t>————</w:t>
      </w:r>
      <w:r>
        <w:rPr>
          <w:rFonts w:ascii="宋体" w:eastAsia="宋体" w:hAnsi="宋体" w:cs="宋体"/>
          <w:color w:val="000000"/>
          <w:sz w:val="39"/>
        </w:rPr>
        <w:t>简言之，诱发它。</w:t>
      </w:r>
    </w:p>
    <w:p w:rsidR="00B83E87" w:rsidRDefault="00460AC0">
      <w:pPr>
        <w:wordWrap w:val="0"/>
        <w:spacing w:line="680" w:lineRule="atLeast"/>
        <w:ind w:right="20" w:firstLine="840"/>
        <w:textAlignment w:val="baseline"/>
        <w:rPr>
          <w:sz w:val="39"/>
        </w:rPr>
      </w:pPr>
      <w:r>
        <w:rPr>
          <w:rFonts w:ascii="宋体" w:eastAsia="宋体" w:hAnsi="宋体" w:cs="宋体"/>
          <w:color w:val="000000"/>
          <w:sz w:val="39"/>
        </w:rPr>
        <w:t>不过，这些书信一定不能过早具有强烈的情欲色彩。最初，它们最好具有【</w:t>
      </w:r>
      <w:r>
        <w:rPr>
          <w:rFonts w:ascii="宋体" w:eastAsia="宋体" w:hAnsi="宋体" w:cs="宋体"/>
          <w:color w:val="000000"/>
          <w:sz w:val="39"/>
        </w:rPr>
        <w:t>387</w:t>
      </w:r>
      <w:r>
        <w:rPr>
          <w:rFonts w:ascii="宋体" w:eastAsia="宋体" w:hAnsi="宋体" w:cs="宋体"/>
          <w:color w:val="000000"/>
          <w:sz w:val="39"/>
        </w:rPr>
        <w:t>】较为一般的</w:t>
      </w:r>
      <w:r>
        <w:rPr>
          <w:rFonts w:ascii="宋体" w:eastAsia="宋体" w:hAnsi="宋体" w:cs="宋体"/>
          <w:color w:val="000000"/>
          <w:sz w:val="39"/>
        </w:rPr>
        <w:t>特征，包含一种暗示，消除一种疑虑。就神秘因素可能使人们转向而言，偶尔可以提示一下订婚具有的好处。无论这有什么别的弊端，她不会没有机会意识到它们。</w:t>
      </w:r>
      <w:r>
        <w:rPr>
          <w:rFonts w:ascii="宋体" w:eastAsia="宋体" w:hAnsi="宋体" w:cs="宋体"/>
          <w:color w:val="000000"/>
          <w:sz w:val="39"/>
        </w:rPr>
        <w:t>①</w:t>
      </w:r>
      <w:r>
        <w:rPr>
          <w:rFonts w:ascii="宋体" w:eastAsia="宋体" w:hAnsi="宋体" w:cs="宋体"/>
          <w:color w:val="000000"/>
          <w:sz w:val="39"/>
        </w:rPr>
        <w:t>在我叔父家里，我有一幅始终可以并置在一起的漫画。如果没有我的帮助，她不可能在内心产生出情欲。如果我拒绝帮助她，让这种滑稽形象折磨她，那么她肯定会厌烦订婚，然而却没有真正意识到，使她厌烦订婚的人是我。</w:t>
      </w:r>
    </w:p>
    <w:p w:rsidR="00B83E87" w:rsidRDefault="00460AC0">
      <w:pPr>
        <w:wordWrap w:val="0"/>
        <w:spacing w:line="680" w:lineRule="atLeast"/>
        <w:ind w:firstLine="840"/>
        <w:textAlignment w:val="baseline"/>
        <w:rPr>
          <w:sz w:val="39"/>
        </w:rPr>
      </w:pPr>
      <w:r>
        <w:rPr>
          <w:rFonts w:ascii="宋体" w:eastAsia="宋体" w:hAnsi="宋体" w:cs="宋体"/>
          <w:color w:val="000000"/>
          <w:sz w:val="39"/>
        </w:rPr>
        <w:t>一封描述了我心灵状态的短简今天将对她自己的内心状态做出一种暗示。这是正确的方法，这种方法是我创造的。我要为此感谢你们，你们这些亲爱的女孩儿，过去我曾爱过你们。我把它</w:t>
      </w:r>
      <w:r>
        <w:rPr>
          <w:rFonts w:ascii="宋体" w:eastAsia="宋体" w:hAnsi="宋体" w:cs="宋体"/>
          <w:color w:val="000000"/>
          <w:sz w:val="39"/>
        </w:rPr>
        <w:t>归功于你们，因为我的心灵是那么和谐，以至我可以成为我希望</w:t>
      </w:r>
    </w:p>
    <w:p w:rsidR="00B83E87" w:rsidRDefault="00460AC0">
      <w:pPr>
        <w:wordWrap w:val="0"/>
        <w:spacing w:line="680" w:lineRule="atLeast"/>
        <w:ind w:left="60"/>
        <w:textAlignment w:val="baseline"/>
        <w:rPr>
          <w:sz w:val="39"/>
        </w:rPr>
      </w:pPr>
      <w:r>
        <w:rPr>
          <w:rFonts w:ascii="宋体" w:eastAsia="宋体" w:hAnsi="宋体" w:cs="宋体"/>
          <w:color w:val="000000"/>
          <w:sz w:val="39"/>
          <w:u w:val="single"/>
        </w:rPr>
        <w:t xml:space="preserve">               </w:t>
      </w:r>
    </w:p>
    <w:p w:rsidR="00B83E87" w:rsidRDefault="00460AC0">
      <w:pPr>
        <w:wordWrap w:val="0"/>
        <w:spacing w:before="280" w:line="500" w:lineRule="atLeast"/>
        <w:ind w:left="72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有关以下一句，参见《增补》，页</w:t>
      </w:r>
      <w:r>
        <w:rPr>
          <w:rFonts w:ascii="仿宋" w:eastAsia="仿宋" w:hAnsi="仿宋" w:cs="仿宋"/>
          <w:color w:val="000000"/>
          <w:sz w:val="36"/>
        </w:rPr>
        <w:t>574-575(</w:t>
      </w:r>
      <w:r>
        <w:rPr>
          <w:rFonts w:ascii="仿宋" w:eastAsia="仿宋" w:hAnsi="仿宋" w:cs="仿宋"/>
          <w:color w:val="000000"/>
          <w:sz w:val="36"/>
        </w:rPr>
        <w:t>《论文》卷</w:t>
      </w:r>
      <w:r>
        <w:rPr>
          <w:rFonts w:ascii="仿宋" w:eastAsia="仿宋" w:hAnsi="仿宋" w:cs="仿宋"/>
          <w:color w:val="000000"/>
          <w:sz w:val="36"/>
        </w:rPr>
        <w:t>3-B66</w:t>
      </w:r>
      <w:r>
        <w:rPr>
          <w:rFonts w:ascii="仿宋" w:eastAsia="仿宋" w:hAnsi="仿宋" w:cs="仿宋"/>
          <w:color w:val="000000"/>
          <w:sz w:val="36"/>
        </w:rPr>
        <w:t>：</w:t>
      </w:r>
      <w:r>
        <w:rPr>
          <w:rFonts w:ascii="仿宋" w:eastAsia="仿宋" w:hAnsi="仿宋" w:cs="仿宋"/>
          <w:color w:val="000000"/>
          <w:sz w:val="36"/>
        </w:rPr>
        <w:t>1)</w:t>
      </w:r>
      <w:r>
        <w:rPr>
          <w:rFonts w:ascii="仿宋" w:eastAsia="仿宋" w:hAnsi="仿宋" w:cs="仿宋"/>
          <w:color w:val="000000"/>
          <w:sz w:val="36"/>
        </w:rPr>
        <w:t>。</w:t>
      </w:r>
    </w:p>
    <w:p w:rsidR="00B83E87" w:rsidRDefault="00B83E87"/>
    <w:p w:rsidR="00B83E87" w:rsidRDefault="00B83E87">
      <w:pPr>
        <w:sectPr w:rsidR="00B83E87">
          <w:headerReference w:type="default" r:id="rId896"/>
          <w:footerReference w:type="default" r:id="rId897"/>
          <w:pgSz w:w="13940" w:h="23700"/>
          <w:pgMar w:top="1900" w:right="880" w:bottom="1900" w:left="880" w:header="1600" w:footer="160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422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37"/>
        </w:rPr>
      </w:pPr>
    </w:p>
    <w:p w:rsidR="00B83E87" w:rsidRDefault="00460AC0">
      <w:pPr>
        <w:wordWrap w:val="0"/>
        <w:spacing w:line="680" w:lineRule="atLeast"/>
        <w:textAlignment w:val="baseline"/>
        <w:rPr>
          <w:sz w:val="37"/>
        </w:rPr>
      </w:pPr>
      <w:r>
        <w:rPr>
          <w:rFonts w:ascii="宋体" w:eastAsia="宋体" w:hAnsi="宋体" w:cs="宋体"/>
          <w:color w:val="000000"/>
          <w:sz w:val="37"/>
        </w:rPr>
        <w:t>于柯德丽娅的东西。我带着感激想起了你们；荣耀属于你们。我始终都将承认：年轻女孩儿是天生的教师，从她们那里总能学到东西</w:t>
      </w:r>
      <w:r>
        <w:rPr>
          <w:rFonts w:ascii="宋体" w:eastAsia="宋体" w:hAnsi="宋体" w:cs="宋体"/>
          <w:color w:val="000000"/>
          <w:sz w:val="37"/>
        </w:rPr>
        <w:t>————</w:t>
      </w:r>
      <w:r>
        <w:rPr>
          <w:rFonts w:ascii="宋体" w:eastAsia="宋体" w:hAnsi="宋体" w:cs="宋体"/>
          <w:color w:val="000000"/>
          <w:sz w:val="37"/>
        </w:rPr>
        <w:t>即使没有别的什么，也可以学会欺骗她们</w:t>
      </w:r>
      <w:r>
        <w:rPr>
          <w:rFonts w:ascii="宋体" w:eastAsia="宋体" w:hAnsi="宋体" w:cs="宋体"/>
          <w:color w:val="000000"/>
          <w:sz w:val="37"/>
        </w:rPr>
        <w:t>————</w:t>
      </w:r>
      <w:r>
        <w:rPr>
          <w:rFonts w:ascii="宋体" w:eastAsia="宋体" w:hAnsi="宋体" w:cs="宋体"/>
          <w:color w:val="000000"/>
          <w:sz w:val="37"/>
        </w:rPr>
        <w:t>因为人们从女孩儿本身那里学会了最好的东西。无论我变得多么年老，我</w:t>
      </w:r>
      <w:r>
        <w:rPr>
          <w:rFonts w:ascii="宋体" w:eastAsia="宋体" w:hAnsi="宋体" w:cs="宋体"/>
          <w:color w:val="000000"/>
          <w:sz w:val="37"/>
        </w:rPr>
        <w:t>都依然不会忘记，只有当一个人老得不可能从年轻女孩儿那里学到任何东西时，他才彻底完蛋了。</w:t>
      </w:r>
    </w:p>
    <w:p w:rsidR="00B83E87" w:rsidRDefault="00B83E87">
      <w:pPr>
        <w:wordWrap w:val="0"/>
        <w:spacing w:line="680" w:lineRule="exact"/>
        <w:textAlignment w:val="baseline"/>
        <w:rPr>
          <w:sz w:val="37"/>
        </w:rPr>
      </w:pPr>
    </w:p>
    <w:p w:rsidR="00B83E87" w:rsidRDefault="00460AC0">
      <w:pPr>
        <w:wordWrap w:val="0"/>
        <w:spacing w:line="680" w:lineRule="atLeast"/>
        <w:ind w:left="800"/>
        <w:textAlignment w:val="baseline"/>
        <w:rPr>
          <w:sz w:val="37"/>
        </w:rPr>
      </w:pPr>
      <w:r>
        <w:rPr>
          <w:rFonts w:ascii="仿宋" w:eastAsia="仿宋" w:hAnsi="仿宋" w:cs="仿宋"/>
          <w:color w:val="000000"/>
          <w:sz w:val="37"/>
        </w:rPr>
        <w:t>我的柯德丽娅，</w:t>
      </w:r>
    </w:p>
    <w:p w:rsidR="00B83E87" w:rsidRDefault="00460AC0">
      <w:pPr>
        <w:wordWrap w:val="0"/>
        <w:spacing w:line="680" w:lineRule="atLeast"/>
        <w:ind w:left="800" w:right="840" w:firstLine="900"/>
        <w:textAlignment w:val="baseline"/>
        <w:rPr>
          <w:sz w:val="37"/>
        </w:rPr>
      </w:pPr>
      <w:r>
        <w:rPr>
          <w:rFonts w:ascii="仿宋" w:eastAsia="仿宋" w:hAnsi="仿宋" w:cs="仿宋"/>
          <w:color w:val="000000"/>
          <w:sz w:val="37"/>
        </w:rPr>
        <w:t>你说你没有想象到我像这样，但我也没有想象到我会变得像这样。你没有变化吗？因为可以想见，我实际上没有变化，但你用来看我的眼光已经变了。或者说，变化是在我身上？是在我身上，因为我爱你；变化是在你身上，因为我爱的正是你。我以冷静、客观的理解思考过一切。我傲慢，无动于衷，无所畏惧。没有什么会使我吃惊；哪怕鬼怪在敲门，我也会沉着地拿起烛台</w:t>
      </w:r>
      <w:r>
        <w:rPr>
          <w:rFonts w:ascii="仿宋" w:eastAsia="仿宋" w:hAnsi="仿宋" w:cs="仿宋"/>
          <w:color w:val="000000"/>
          <w:sz w:val="37"/>
        </w:rPr>
        <w:t>①</w:t>
      </w:r>
      <w:r>
        <w:rPr>
          <w:rFonts w:ascii="仿宋" w:eastAsia="仿宋" w:hAnsi="仿宋" w:cs="仿宋"/>
          <w:color w:val="000000"/>
          <w:sz w:val="37"/>
        </w:rPr>
        <w:t>去开门。但要注意，那并不是我为其开门的鬼怪，不是苍白虚弱的幽灵</w:t>
      </w:r>
      <w:r>
        <w:rPr>
          <w:rFonts w:ascii="仿宋" w:eastAsia="仿宋" w:hAnsi="仿宋" w:cs="仿宋"/>
          <w:color w:val="000000"/>
          <w:sz w:val="37"/>
        </w:rPr>
        <w:t>————</w:t>
      </w:r>
      <w:r>
        <w:rPr>
          <w:rFonts w:ascii="仿宋" w:eastAsia="仿宋" w:hAnsi="仿宋" w:cs="仿宋"/>
          <w:color w:val="000000"/>
          <w:sz w:val="37"/>
        </w:rPr>
        <w:t>那是</w:t>
      </w:r>
      <w:r>
        <w:rPr>
          <w:rFonts w:ascii="仿宋" w:eastAsia="仿宋" w:hAnsi="仿宋" w:cs="仿宋"/>
          <w:color w:val="000000"/>
          <w:sz w:val="37"/>
        </w:rPr>
        <w:t>为了你，我的柯德丽娅；那是生命、青春、健康和美丽朝我走来。我的手臂颤抖；我无法使亮光稳定。我向你求助，然而我禁不住要看着你，禁不住【</w:t>
      </w:r>
      <w:r>
        <w:rPr>
          <w:rFonts w:ascii="仿宋" w:eastAsia="仿宋" w:hAnsi="仿宋" w:cs="仿宋"/>
          <w:color w:val="000000"/>
          <w:sz w:val="37"/>
        </w:rPr>
        <w:t>388</w:t>
      </w:r>
      <w:r>
        <w:rPr>
          <w:rFonts w:ascii="仿宋" w:eastAsia="仿宋" w:hAnsi="仿宋" w:cs="仿宋"/>
          <w:color w:val="000000"/>
          <w:sz w:val="37"/>
        </w:rPr>
        <w:t>】希望我能使亮光稳定。我变了，可是为什么、如何变的？这种变化的实质是什么？我不知道；我不知道还能加上什么更确切的定义，在我完全莫名其妙地说到我自己时，不知道除此之外还能使用什么更丰富的词语：我已经变了</w:t>
      </w:r>
      <w:r>
        <w:rPr>
          <w:rFonts w:ascii="仿宋" w:eastAsia="仿宋" w:hAnsi="仿宋" w:cs="仿宋"/>
          <w:color w:val="000000"/>
          <w:sz w:val="37"/>
        </w:rPr>
        <w:t>②</w:t>
      </w:r>
    </w:p>
    <w:p w:rsidR="00B83E87" w:rsidRDefault="00460AC0">
      <w:pPr>
        <w:wordWrap w:val="0"/>
        <w:spacing w:line="680" w:lineRule="atLeast"/>
        <w:ind w:left="8720"/>
        <w:textAlignment w:val="baseline"/>
        <w:rPr>
          <w:sz w:val="37"/>
        </w:rPr>
      </w:pPr>
      <w:r>
        <w:rPr>
          <w:rFonts w:ascii="仿宋" w:eastAsia="仿宋" w:hAnsi="仿宋" w:cs="仿宋"/>
          <w:color w:val="000000"/>
          <w:sz w:val="37"/>
        </w:rPr>
        <w:t>你的约翰尼斯</w:t>
      </w:r>
    </w:p>
    <w:p w:rsidR="00B83E87" w:rsidRDefault="00460AC0">
      <w:pPr>
        <w:wordWrap w:val="0"/>
        <w:spacing w:line="680" w:lineRule="atLeast"/>
        <w:ind w:left="40"/>
        <w:textAlignment w:val="baseline"/>
        <w:rPr>
          <w:sz w:val="37"/>
        </w:rPr>
      </w:pPr>
      <w:r>
        <w:rPr>
          <w:rFonts w:ascii="宋体" w:eastAsia="宋体" w:hAnsi="宋体" w:cs="宋体"/>
          <w:color w:val="000000"/>
          <w:sz w:val="37"/>
          <w:u w:val="single"/>
        </w:rPr>
        <w:t xml:space="preserve">                </w:t>
      </w:r>
    </w:p>
    <w:p w:rsidR="00B83E87" w:rsidRDefault="00460AC0">
      <w:pPr>
        <w:wordWrap w:val="0"/>
        <w:spacing w:before="280" w:line="680" w:lineRule="atLeast"/>
        <w:ind w:right="60" w:firstLine="74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暗指唐</w:t>
      </w:r>
      <w:r>
        <w:rPr>
          <w:rFonts w:ascii="宋体" w:eastAsia="宋体" w:hAnsi="宋体" w:cs="宋体"/>
          <w:color w:val="000000"/>
          <w:sz w:val="37"/>
        </w:rPr>
        <w:t>·</w:t>
      </w:r>
      <w:r>
        <w:rPr>
          <w:rFonts w:ascii="宋体" w:eastAsia="宋体" w:hAnsi="宋体" w:cs="宋体"/>
          <w:color w:val="000000"/>
          <w:sz w:val="37"/>
        </w:rPr>
        <w:t>乔万尼对引荐人的塑像敲门的回应。参见克鲁塞《唐璜》，</w:t>
      </w:r>
      <w:r>
        <w:rPr>
          <w:rFonts w:ascii="宋体" w:eastAsia="宋体" w:hAnsi="宋体" w:cs="宋体"/>
          <w:color w:val="000000"/>
          <w:sz w:val="37"/>
        </w:rPr>
        <w:t>前揭，第</w:t>
      </w:r>
      <w:r>
        <w:rPr>
          <w:rFonts w:ascii="宋体" w:eastAsia="宋体" w:hAnsi="宋体" w:cs="宋体"/>
          <w:color w:val="000000"/>
          <w:sz w:val="37"/>
        </w:rPr>
        <w:t>2</w:t>
      </w:r>
      <w:r>
        <w:rPr>
          <w:rFonts w:ascii="宋体" w:eastAsia="宋体" w:hAnsi="宋体" w:cs="宋体"/>
          <w:color w:val="000000"/>
          <w:sz w:val="37"/>
        </w:rPr>
        <w:t>幕，第</w:t>
      </w:r>
      <w:r>
        <w:rPr>
          <w:rFonts w:ascii="宋体" w:eastAsia="宋体" w:hAnsi="宋体" w:cs="宋体"/>
          <w:color w:val="000000"/>
          <w:sz w:val="37"/>
        </w:rPr>
        <w:t>19</w:t>
      </w:r>
      <w:r>
        <w:rPr>
          <w:rFonts w:ascii="宋体" w:eastAsia="宋体" w:hAnsi="宋体" w:cs="宋体"/>
          <w:color w:val="000000"/>
          <w:sz w:val="37"/>
        </w:rPr>
        <w:t>场，页</w:t>
      </w:r>
      <w:r>
        <w:rPr>
          <w:rFonts w:ascii="宋体" w:eastAsia="宋体" w:hAnsi="宋体" w:cs="宋体"/>
          <w:color w:val="000000"/>
          <w:sz w:val="37"/>
        </w:rPr>
        <w:t>122-123</w:t>
      </w:r>
      <w:r>
        <w:rPr>
          <w:rFonts w:ascii="宋体" w:eastAsia="宋体" w:hAnsi="宋体" w:cs="宋体"/>
          <w:color w:val="000000"/>
          <w:sz w:val="37"/>
        </w:rPr>
        <w:t>；布莱勒《唐</w:t>
      </w:r>
      <w:r>
        <w:rPr>
          <w:rFonts w:ascii="宋体" w:eastAsia="宋体" w:hAnsi="宋体" w:cs="宋体"/>
          <w:color w:val="000000"/>
          <w:sz w:val="37"/>
        </w:rPr>
        <w:t>·</w:t>
      </w:r>
      <w:r>
        <w:rPr>
          <w:rFonts w:ascii="宋体" w:eastAsia="宋体" w:hAnsi="宋体" w:cs="宋体"/>
          <w:color w:val="000000"/>
          <w:sz w:val="37"/>
        </w:rPr>
        <w:t>乔万尼》，前揭，第</w:t>
      </w:r>
      <w:r>
        <w:rPr>
          <w:rFonts w:ascii="宋体" w:eastAsia="宋体" w:hAnsi="宋体" w:cs="宋体"/>
          <w:color w:val="000000"/>
          <w:sz w:val="37"/>
        </w:rPr>
        <w:t>2</w:t>
      </w:r>
      <w:r>
        <w:rPr>
          <w:rFonts w:ascii="宋体" w:eastAsia="宋体" w:hAnsi="宋体" w:cs="宋体"/>
          <w:color w:val="000000"/>
          <w:sz w:val="37"/>
        </w:rPr>
        <w:t>幕，第</w:t>
      </w:r>
      <w:r>
        <w:rPr>
          <w:rFonts w:ascii="宋体" w:eastAsia="宋体" w:hAnsi="宋体" w:cs="宋体"/>
          <w:color w:val="000000"/>
          <w:sz w:val="37"/>
        </w:rPr>
        <w:t>6</w:t>
      </w:r>
      <w:r>
        <w:rPr>
          <w:rFonts w:ascii="宋体" w:eastAsia="宋体" w:hAnsi="宋体" w:cs="宋体"/>
          <w:color w:val="000000"/>
          <w:sz w:val="37"/>
        </w:rPr>
        <w:t>场，页</w:t>
      </w:r>
      <w:r>
        <w:rPr>
          <w:rFonts w:ascii="宋体" w:eastAsia="宋体" w:hAnsi="宋体" w:cs="宋体"/>
          <w:color w:val="000000"/>
          <w:sz w:val="37"/>
        </w:rPr>
        <w:t>195-196</w:t>
      </w:r>
      <w:r>
        <w:rPr>
          <w:rFonts w:ascii="宋体" w:eastAsia="宋体" w:hAnsi="宋体" w:cs="宋体"/>
          <w:color w:val="000000"/>
          <w:sz w:val="37"/>
        </w:rPr>
        <w:t>。</w:t>
      </w:r>
    </w:p>
    <w:p w:rsidR="00B83E87" w:rsidRDefault="00460AC0">
      <w:pPr>
        <w:wordWrap w:val="0"/>
        <w:spacing w:line="680" w:lineRule="atLeast"/>
        <w:ind w:left="74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参见《重复》，《文集》卷</w:t>
      </w:r>
      <w:r>
        <w:rPr>
          <w:rFonts w:ascii="宋体" w:eastAsia="宋体" w:hAnsi="宋体" w:cs="宋体"/>
          <w:color w:val="000000"/>
          <w:sz w:val="37"/>
        </w:rPr>
        <w:t>6</w:t>
      </w:r>
      <w:r>
        <w:rPr>
          <w:rFonts w:ascii="宋体" w:eastAsia="宋体" w:hAnsi="宋体" w:cs="宋体"/>
          <w:color w:val="000000"/>
          <w:sz w:val="37"/>
        </w:rPr>
        <w:t>，页</w:t>
      </w:r>
      <w:r>
        <w:rPr>
          <w:rFonts w:ascii="宋体" w:eastAsia="宋体" w:hAnsi="宋体" w:cs="宋体"/>
          <w:color w:val="000000"/>
          <w:sz w:val="37"/>
        </w:rPr>
        <w:t>152</w:t>
      </w:r>
      <w:r>
        <w:rPr>
          <w:rFonts w:ascii="宋体" w:eastAsia="宋体" w:hAnsi="宋体" w:cs="宋体"/>
          <w:color w:val="000000"/>
          <w:sz w:val="37"/>
        </w:rPr>
        <w:t>。</w:t>
      </w:r>
    </w:p>
    <w:p w:rsidR="00B83E87" w:rsidRDefault="00B83E87"/>
    <w:p w:rsidR="00B83E87" w:rsidRDefault="00B83E87">
      <w:pPr>
        <w:sectPr w:rsidR="00B83E87">
          <w:headerReference w:type="default" r:id="rId898"/>
          <w:footerReference w:type="default" r:id="rId899"/>
          <w:pgSz w:w="14320" w:h="23920"/>
          <w:pgMar w:top="1880" w:right="1040" w:bottom="1880" w:left="1040" w:header="1580" w:footer="1580" w:gutter="0"/>
          <w:cols w:space="720"/>
        </w:sectPr>
      </w:pPr>
    </w:p>
    <w:p w:rsidR="00B83E87" w:rsidRDefault="00460AC0">
      <w:pPr>
        <w:wordWrap w:val="0"/>
        <w:spacing w:line="480" w:lineRule="atLeast"/>
        <w:ind w:right="20"/>
        <w:jc w:val="right"/>
        <w:textAlignment w:val="baseline"/>
        <w:rPr>
          <w:sz w:val="35"/>
        </w:rPr>
      </w:pPr>
      <w:r>
        <w:rPr>
          <w:rFonts w:ascii="仿宋" w:eastAsia="仿宋" w:hAnsi="仿宋" w:cs="仿宋"/>
          <w:color w:val="000000"/>
          <w:sz w:val="35"/>
        </w:rPr>
        <w:lastRenderedPageBreak/>
        <w:t>勾引家日记</w:t>
      </w:r>
      <w:r>
        <w:rPr>
          <w:rFonts w:ascii="仿宋" w:eastAsia="仿宋" w:hAnsi="仿宋" w:cs="仿宋"/>
          <w:color w:val="000000"/>
          <w:sz w:val="35"/>
        </w:rPr>
        <w:t xml:space="preserve"> 423</w:t>
      </w:r>
    </w:p>
    <w:p w:rsidR="00B83E87" w:rsidRDefault="00B83E87">
      <w:pPr>
        <w:wordWrap w:val="0"/>
        <w:spacing w:line="460" w:lineRule="exact"/>
        <w:jc w:val="right"/>
        <w:textAlignment w:val="baseline"/>
        <w:rPr>
          <w:sz w:val="35"/>
        </w:rPr>
      </w:pPr>
    </w:p>
    <w:p w:rsidR="00B83E87" w:rsidRDefault="00B83E87">
      <w:pPr>
        <w:wordWrap w:val="0"/>
        <w:spacing w:line="460" w:lineRule="exact"/>
        <w:jc w:val="right"/>
        <w:textAlignment w:val="baseline"/>
        <w:rPr>
          <w:sz w:val="35"/>
        </w:rPr>
      </w:pPr>
    </w:p>
    <w:p w:rsidR="00B83E87" w:rsidRDefault="00B83E87">
      <w:pPr>
        <w:wordWrap w:val="0"/>
        <w:spacing w:line="460" w:lineRule="exact"/>
        <w:jc w:val="right"/>
        <w:textAlignment w:val="baseline"/>
        <w:rPr>
          <w:sz w:val="35"/>
        </w:rPr>
      </w:pPr>
    </w:p>
    <w:p w:rsidR="00B83E87" w:rsidRDefault="00460AC0">
      <w:pPr>
        <w:wordWrap w:val="0"/>
        <w:spacing w:line="780" w:lineRule="atLeast"/>
        <w:ind w:left="760"/>
        <w:textAlignment w:val="baseline"/>
        <w:rPr>
          <w:sz w:val="36"/>
        </w:rPr>
      </w:pPr>
      <w:r>
        <w:rPr>
          <w:rFonts w:ascii="仿宋" w:eastAsia="仿宋" w:hAnsi="仿宋" w:cs="仿宋"/>
          <w:color w:val="000000"/>
          <w:sz w:val="36"/>
        </w:rPr>
        <w:t>我的柯德丽娅</w:t>
      </w:r>
      <w:r>
        <w:rPr>
          <w:rFonts w:ascii="仿宋" w:eastAsia="仿宋" w:hAnsi="仿宋" w:cs="仿宋"/>
          <w:color w:val="000000"/>
          <w:sz w:val="36"/>
        </w:rPr>
        <w:t>①</w:t>
      </w:r>
      <w:r>
        <w:rPr>
          <w:rFonts w:ascii="仿宋" w:eastAsia="仿宋" w:hAnsi="仿宋" w:cs="仿宋"/>
          <w:color w:val="000000"/>
          <w:sz w:val="36"/>
        </w:rPr>
        <w:t>，</w:t>
      </w:r>
    </w:p>
    <w:p w:rsidR="00B83E87" w:rsidRDefault="00460AC0">
      <w:pPr>
        <w:wordWrap w:val="0"/>
        <w:spacing w:line="780" w:lineRule="atLeast"/>
        <w:ind w:left="760" w:right="780" w:firstLine="820"/>
        <w:textAlignment w:val="baseline"/>
        <w:rPr>
          <w:sz w:val="36"/>
        </w:rPr>
      </w:pPr>
      <w:r>
        <w:rPr>
          <w:rFonts w:ascii="仿宋" w:eastAsia="仿宋" w:hAnsi="仿宋" w:cs="仿宋"/>
          <w:color w:val="000000"/>
          <w:sz w:val="36"/>
        </w:rPr>
        <w:t>情欲之爱喜欢秘密</w:t>
      </w:r>
      <w:r>
        <w:rPr>
          <w:rFonts w:ascii="仿宋" w:eastAsia="仿宋" w:hAnsi="仿宋" w:cs="仿宋"/>
          <w:color w:val="000000"/>
          <w:sz w:val="36"/>
        </w:rPr>
        <w:t>————</w:t>
      </w:r>
      <w:r>
        <w:rPr>
          <w:rFonts w:ascii="仿宋" w:eastAsia="仿宋" w:hAnsi="仿宋" w:cs="仿宋"/>
          <w:color w:val="000000"/>
          <w:sz w:val="36"/>
        </w:rPr>
        <w:t>订婚成了一种泄露；它喜欢沉默</w:t>
      </w:r>
      <w:r>
        <w:rPr>
          <w:rFonts w:ascii="仿宋" w:eastAsia="仿宋" w:hAnsi="仿宋" w:cs="仿宋"/>
          <w:color w:val="000000"/>
          <w:sz w:val="36"/>
        </w:rPr>
        <w:t>————</w:t>
      </w:r>
      <w:r>
        <w:rPr>
          <w:rFonts w:ascii="仿宋" w:eastAsia="仿宋" w:hAnsi="仿宋" w:cs="仿宋"/>
          <w:color w:val="000000"/>
          <w:sz w:val="36"/>
        </w:rPr>
        <w:t>订婚则是一种公开宣称；它喜欢低声细语</w:t>
      </w:r>
      <w:r>
        <w:rPr>
          <w:rFonts w:ascii="仿宋" w:eastAsia="仿宋" w:hAnsi="仿宋" w:cs="仿宋"/>
          <w:color w:val="000000"/>
          <w:sz w:val="36"/>
        </w:rPr>
        <w:t>————</w:t>
      </w:r>
      <w:r>
        <w:rPr>
          <w:rFonts w:ascii="仿宋" w:eastAsia="仿宋" w:hAnsi="仿宋" w:cs="仿宋"/>
          <w:color w:val="000000"/>
          <w:sz w:val="36"/>
        </w:rPr>
        <w:t>订婚却是大声公布，然而，由于我的柯德丽娅的帮助，订婚将成为一种欺骗敌人的极好方式。在漆黑的夜晚，对其他船只来说，没有什么比挂出一盏灯更加危险的了，它比黑暗更具有欺骗性。</w:t>
      </w:r>
      <w:r>
        <w:rPr>
          <w:rFonts w:ascii="仿宋" w:eastAsia="仿宋" w:hAnsi="仿宋" w:cs="仿宋"/>
          <w:color w:val="000000"/>
          <w:sz w:val="36"/>
        </w:rPr>
        <w:t>②</w:t>
      </w:r>
    </w:p>
    <w:p w:rsidR="00B83E87" w:rsidRDefault="00460AC0">
      <w:pPr>
        <w:wordWrap w:val="0"/>
        <w:spacing w:line="760" w:lineRule="atLeast"/>
        <w:ind w:right="860"/>
        <w:jc w:val="right"/>
        <w:textAlignment w:val="baseline"/>
        <w:rPr>
          <w:sz w:val="38"/>
        </w:rPr>
      </w:pPr>
      <w:r>
        <w:rPr>
          <w:rFonts w:ascii="宋体" w:eastAsia="宋体" w:hAnsi="宋体" w:cs="宋体"/>
          <w:color w:val="000000"/>
          <w:sz w:val="38"/>
        </w:rPr>
        <w:t>你的约翰尼斯</w:t>
      </w:r>
    </w:p>
    <w:p w:rsidR="00B83E87" w:rsidRDefault="00B83E87">
      <w:pPr>
        <w:wordWrap w:val="0"/>
        <w:spacing w:line="760" w:lineRule="exact"/>
        <w:jc w:val="right"/>
        <w:textAlignment w:val="baseline"/>
        <w:rPr>
          <w:sz w:val="38"/>
        </w:rPr>
      </w:pPr>
    </w:p>
    <w:p w:rsidR="00B83E87" w:rsidRDefault="00460AC0">
      <w:pPr>
        <w:wordWrap w:val="0"/>
        <w:spacing w:line="760" w:lineRule="atLeast"/>
        <w:ind w:firstLine="760"/>
        <w:textAlignment w:val="baseline"/>
        <w:rPr>
          <w:sz w:val="38"/>
        </w:rPr>
      </w:pPr>
      <w:r>
        <w:rPr>
          <w:rFonts w:ascii="宋体" w:eastAsia="宋体" w:hAnsi="宋体" w:cs="宋体"/>
          <w:color w:val="000000"/>
          <w:sz w:val="38"/>
        </w:rPr>
        <w:t>她坐在茶几旁的沙发上；我坐在她身边。她握住我的手；</w:t>
      </w:r>
      <w:r>
        <w:rPr>
          <w:rFonts w:ascii="宋体" w:eastAsia="宋体" w:hAnsi="宋体" w:cs="宋体"/>
          <w:color w:val="000000"/>
          <w:sz w:val="38"/>
        </w:rPr>
        <w:t>③</w:t>
      </w:r>
      <w:r>
        <w:rPr>
          <w:rFonts w:ascii="宋体" w:eastAsia="宋体" w:hAnsi="宋体" w:cs="宋体"/>
          <w:color w:val="000000"/>
          <w:sz w:val="38"/>
        </w:rPr>
        <w:t>她的头因思绪繁多而沉重，靠在我的肩上。她近在咫尺，却又那么遥远；她委身于我，然而并不属于我。还存在着某种抵抗，但它没有从主观上进行反思；这是女人味儿共有的抵抗，因为女人的实质就忠实，它采取了抵抗的形式。</w:t>
      </w:r>
      <w:r>
        <w:rPr>
          <w:rFonts w:ascii="宋体" w:eastAsia="宋体" w:hAnsi="宋体" w:cs="宋体"/>
          <w:color w:val="000000"/>
          <w:sz w:val="38"/>
        </w:rPr>
        <w:t>————</w:t>
      </w:r>
      <w:r>
        <w:rPr>
          <w:rFonts w:ascii="宋体" w:eastAsia="宋体" w:hAnsi="宋体" w:cs="宋体"/>
          <w:color w:val="000000"/>
          <w:sz w:val="38"/>
        </w:rPr>
        <w:t>她坐在茶几旁的沙发上；我坐在她身边。她的心跳剧烈，但毫无激情；她的胸部上下起伏，却没有焦虑；她的脸色有时变了，但有柔和的细微差别。这就是爱情？决不是。她在倾听；她在理解。她在倾听那熟悉的说法；她在理解它。她在倾听另一个人的谈话；她把它</w:t>
      </w:r>
      <w:r>
        <w:rPr>
          <w:rFonts w:ascii="宋体" w:eastAsia="宋体" w:hAnsi="宋体" w:cs="宋体"/>
          <w:color w:val="000000"/>
          <w:sz w:val="38"/>
        </w:rPr>
        <w:t>理解为自己的话。她在倾听另一个人的声音，就像它在她心里回响；她在理解这种回响，似乎它就是透露给她和另一个人的她自己的声音。</w:t>
      </w:r>
    </w:p>
    <w:p w:rsidR="00B83E87" w:rsidRDefault="00460AC0">
      <w:pPr>
        <w:wordWrap w:val="0"/>
        <w:spacing w:line="760" w:lineRule="atLeast"/>
        <w:ind w:right="40" w:firstLine="760"/>
        <w:textAlignment w:val="baseline"/>
        <w:rPr>
          <w:sz w:val="38"/>
        </w:rPr>
      </w:pPr>
      <w:r>
        <w:rPr>
          <w:rFonts w:ascii="宋体" w:eastAsia="宋体" w:hAnsi="宋体" w:cs="宋体"/>
          <w:color w:val="000000"/>
          <w:sz w:val="38"/>
        </w:rPr>
        <w:t>我在做什么？我在欺骗她吗？决没有</w:t>
      </w:r>
      <w:r>
        <w:rPr>
          <w:rFonts w:ascii="宋体" w:eastAsia="宋体" w:hAnsi="宋体" w:cs="宋体"/>
          <w:color w:val="000000"/>
          <w:sz w:val="38"/>
        </w:rPr>
        <w:t>——</w:t>
      </w:r>
      <w:r>
        <w:rPr>
          <w:rFonts w:ascii="宋体" w:eastAsia="宋体" w:hAnsi="宋体" w:cs="宋体"/>
          <w:color w:val="000000"/>
          <w:sz w:val="38"/>
        </w:rPr>
        <w:t>那对我毫无益处。我在窃取她的心灵吗？决没有</w:t>
      </w:r>
      <w:r>
        <w:rPr>
          <w:rFonts w:ascii="宋体" w:eastAsia="宋体" w:hAnsi="宋体" w:cs="宋体"/>
          <w:color w:val="000000"/>
          <w:sz w:val="38"/>
        </w:rPr>
        <w:t>————</w:t>
      </w:r>
      <w:r>
        <w:rPr>
          <w:rFonts w:ascii="宋体" w:eastAsia="宋体" w:hAnsi="宋体" w:cs="宋体"/>
          <w:color w:val="000000"/>
          <w:sz w:val="38"/>
        </w:rPr>
        <w:t>事实上，我更愿意我要爱的那个女孩保持自己的心灵。那么我在做什么？我在为【</w:t>
      </w:r>
      <w:r>
        <w:rPr>
          <w:rFonts w:ascii="宋体" w:eastAsia="宋体" w:hAnsi="宋体" w:cs="宋体"/>
          <w:color w:val="000000"/>
          <w:sz w:val="38"/>
        </w:rPr>
        <w:t>389</w:t>
      </w:r>
      <w:r>
        <w:rPr>
          <w:rFonts w:ascii="宋体" w:eastAsia="宋体" w:hAnsi="宋体" w:cs="宋体"/>
          <w:color w:val="000000"/>
          <w:sz w:val="38"/>
        </w:rPr>
        <w:t>】自己塑</w:t>
      </w:r>
      <w:r>
        <w:rPr>
          <w:rFonts w:ascii="宋体" w:eastAsia="宋体" w:hAnsi="宋体" w:cs="宋体"/>
          <w:color w:val="000000"/>
          <w:sz w:val="38"/>
          <w:u w:val="single"/>
        </w:rPr>
        <w:t xml:space="preserve">               </w:t>
      </w:r>
    </w:p>
    <w:p w:rsidR="00B83E87" w:rsidRDefault="00460AC0">
      <w:pPr>
        <w:wordWrap w:val="0"/>
        <w:spacing w:before="320" w:line="500" w:lineRule="atLeast"/>
        <w:ind w:left="76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有关以下的书信，参见《增补》，页</w:t>
      </w:r>
      <w:r>
        <w:rPr>
          <w:rFonts w:ascii="仿宋" w:eastAsia="仿宋" w:hAnsi="仿宋" w:cs="仿宋"/>
          <w:color w:val="000000"/>
          <w:sz w:val="37"/>
        </w:rPr>
        <w:t>575 (</w:t>
      </w:r>
      <w:r>
        <w:rPr>
          <w:rFonts w:ascii="仿宋" w:eastAsia="仿宋" w:hAnsi="仿宋" w:cs="仿宋"/>
          <w:color w:val="000000"/>
          <w:sz w:val="37"/>
        </w:rPr>
        <w:t>《论文》卷</w:t>
      </w:r>
      <w:r>
        <w:rPr>
          <w:rFonts w:ascii="仿宋" w:eastAsia="仿宋" w:hAnsi="仿宋" w:cs="仿宋"/>
          <w:color w:val="000000"/>
          <w:sz w:val="37"/>
        </w:rPr>
        <w:t>3-B66</w:t>
      </w:r>
      <w:r>
        <w:rPr>
          <w:rFonts w:ascii="仿宋" w:eastAsia="仿宋" w:hAnsi="仿宋" w:cs="仿宋"/>
          <w:color w:val="000000"/>
          <w:sz w:val="37"/>
        </w:rPr>
        <w:t>：</w:t>
      </w:r>
      <w:r>
        <w:rPr>
          <w:rFonts w:ascii="仿宋" w:eastAsia="仿宋" w:hAnsi="仿宋" w:cs="仿宋"/>
          <w:color w:val="000000"/>
          <w:sz w:val="37"/>
        </w:rPr>
        <w:t>2)</w:t>
      </w:r>
      <w:r>
        <w:rPr>
          <w:rFonts w:ascii="仿宋" w:eastAsia="仿宋" w:hAnsi="仿宋" w:cs="仿宋"/>
          <w:color w:val="000000"/>
          <w:sz w:val="37"/>
        </w:rPr>
        <w:t>。</w:t>
      </w:r>
    </w:p>
    <w:p w:rsidR="00B83E87" w:rsidRDefault="00460AC0">
      <w:pPr>
        <w:wordWrap w:val="0"/>
        <w:spacing w:line="500" w:lineRule="atLeast"/>
        <w:ind w:left="76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参见《日记与论文》卷</w:t>
      </w:r>
      <w:r>
        <w:rPr>
          <w:rFonts w:ascii="仿宋" w:eastAsia="仿宋" w:hAnsi="仿宋" w:cs="仿宋"/>
          <w:color w:val="000000"/>
          <w:sz w:val="37"/>
        </w:rPr>
        <w:t>2</w:t>
      </w:r>
      <w:r>
        <w:rPr>
          <w:rFonts w:ascii="仿宋" w:eastAsia="仿宋" w:hAnsi="仿宋" w:cs="仿宋"/>
          <w:color w:val="000000"/>
          <w:sz w:val="37"/>
        </w:rPr>
        <w:t>，页</w:t>
      </w:r>
      <w:r>
        <w:rPr>
          <w:rFonts w:ascii="仿宋" w:eastAsia="仿宋" w:hAnsi="仿宋" w:cs="仿宋"/>
          <w:color w:val="000000"/>
          <w:sz w:val="37"/>
        </w:rPr>
        <w:t>2240 (</w:t>
      </w:r>
      <w:r>
        <w:rPr>
          <w:rFonts w:ascii="仿宋" w:eastAsia="仿宋" w:hAnsi="仿宋" w:cs="仿宋"/>
          <w:color w:val="000000"/>
          <w:sz w:val="37"/>
        </w:rPr>
        <w:t>《论文》卷</w:t>
      </w:r>
      <w:r>
        <w:rPr>
          <w:rFonts w:ascii="仿宋" w:eastAsia="仿宋" w:hAnsi="仿宋" w:cs="仿宋"/>
          <w:color w:val="000000"/>
          <w:sz w:val="37"/>
        </w:rPr>
        <w:t>1-A1)</w:t>
      </w:r>
      <w:r>
        <w:rPr>
          <w:rFonts w:ascii="仿宋" w:eastAsia="仿宋" w:hAnsi="仿宋" w:cs="仿宋"/>
          <w:color w:val="000000"/>
          <w:sz w:val="37"/>
        </w:rPr>
        <w:t>。</w:t>
      </w:r>
    </w:p>
    <w:p w:rsidR="00B83E87" w:rsidRDefault="00460AC0">
      <w:pPr>
        <w:wordWrap w:val="0"/>
        <w:spacing w:line="500" w:lineRule="atLeast"/>
        <w:ind w:left="760"/>
        <w:textAlignment w:val="baseline"/>
        <w:rPr>
          <w:sz w:val="37"/>
        </w:rPr>
      </w:pPr>
      <w:r>
        <w:rPr>
          <w:rFonts w:ascii="仿宋" w:eastAsia="仿宋" w:hAnsi="仿宋" w:cs="仿宋"/>
          <w:color w:val="000000"/>
          <w:sz w:val="37"/>
        </w:rPr>
        <w:lastRenderedPageBreak/>
        <w:t xml:space="preserve">③ </w:t>
      </w:r>
      <w:r>
        <w:rPr>
          <w:rFonts w:ascii="仿宋" w:eastAsia="仿宋" w:hAnsi="仿宋" w:cs="仿宋"/>
          <w:color w:val="000000"/>
          <w:sz w:val="37"/>
        </w:rPr>
        <w:t>有关以上三句，参见《增补》，页</w:t>
      </w:r>
      <w:r>
        <w:rPr>
          <w:rFonts w:ascii="仿宋" w:eastAsia="仿宋" w:hAnsi="仿宋" w:cs="仿宋"/>
          <w:color w:val="000000"/>
          <w:sz w:val="37"/>
        </w:rPr>
        <w:t xml:space="preserve">575 </w:t>
      </w: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3-B66</w:t>
      </w:r>
      <w:r>
        <w:rPr>
          <w:rFonts w:ascii="仿宋" w:eastAsia="仿宋" w:hAnsi="仿宋" w:cs="仿宋"/>
          <w:color w:val="000000"/>
          <w:sz w:val="37"/>
        </w:rPr>
        <w:t>：</w:t>
      </w:r>
      <w:r>
        <w:rPr>
          <w:rFonts w:ascii="仿宋" w:eastAsia="仿宋" w:hAnsi="仿宋" w:cs="仿宋"/>
          <w:color w:val="000000"/>
          <w:sz w:val="37"/>
        </w:rPr>
        <w:t>3)</w:t>
      </w:r>
      <w:r>
        <w:rPr>
          <w:rFonts w:ascii="仿宋" w:eastAsia="仿宋" w:hAnsi="仿宋" w:cs="仿宋"/>
          <w:color w:val="000000"/>
          <w:sz w:val="37"/>
        </w:rPr>
        <w:t>。</w:t>
      </w:r>
    </w:p>
    <w:p w:rsidR="00B83E87" w:rsidRDefault="00B83E87"/>
    <w:p w:rsidR="00B83E87" w:rsidRDefault="00B83E87">
      <w:pPr>
        <w:sectPr w:rsidR="00B83E87">
          <w:headerReference w:type="default" r:id="rId900"/>
          <w:footerReference w:type="default" r:id="rId901"/>
          <w:pgSz w:w="13940" w:h="23700"/>
          <w:pgMar w:top="1780" w:right="880" w:bottom="1780" w:left="880" w:header="1480" w:footer="148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424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39"/>
        </w:rPr>
      </w:pPr>
    </w:p>
    <w:p w:rsidR="00B83E87" w:rsidRDefault="00460AC0">
      <w:pPr>
        <w:wordWrap w:val="0"/>
        <w:spacing w:line="680" w:lineRule="atLeast"/>
        <w:textAlignment w:val="baseline"/>
        <w:rPr>
          <w:sz w:val="39"/>
        </w:rPr>
      </w:pPr>
      <w:r>
        <w:rPr>
          <w:rFonts w:ascii="宋体" w:eastAsia="宋体" w:hAnsi="宋体" w:cs="宋体"/>
          <w:color w:val="000000"/>
          <w:sz w:val="39"/>
        </w:rPr>
        <w:t>造一颗心灵，直到像她的心灵为止。一位艺术家描绘了他的心上人；那是他现在的快乐；一位雕塑家塑造了她。我也在做这件事，却是在智力的意义上。她并不知道我拥有这种形象，其中确实有我的弄虚作假。我悄悄获得了它，在这种意义上，我已偷窃了她的心灵，正如人们说到的丽贝卡</w:t>
      </w:r>
      <w:r>
        <w:rPr>
          <w:rFonts w:ascii="宋体" w:eastAsia="宋体" w:hAnsi="宋体" w:cs="宋体"/>
          <w:color w:val="000000"/>
          <w:sz w:val="39"/>
        </w:rPr>
        <w:t>(Rebecca)</w:t>
      </w:r>
      <w:r>
        <w:rPr>
          <w:rFonts w:ascii="宋体" w:eastAsia="宋体" w:hAnsi="宋体" w:cs="宋体"/>
          <w:color w:val="000000"/>
          <w:sz w:val="39"/>
        </w:rPr>
        <w:t>那样，当她用狡诈的手段拿走了拉班</w:t>
      </w:r>
      <w:r>
        <w:rPr>
          <w:rFonts w:ascii="宋体" w:eastAsia="宋体" w:hAnsi="宋体" w:cs="宋体"/>
          <w:color w:val="000000"/>
          <w:sz w:val="39"/>
        </w:rPr>
        <w:t>(Laban)</w:t>
      </w:r>
      <w:r>
        <w:rPr>
          <w:rFonts w:ascii="宋体" w:eastAsia="宋体" w:hAnsi="宋体" w:cs="宋体"/>
          <w:color w:val="000000"/>
          <w:sz w:val="39"/>
        </w:rPr>
        <w:t>家的守护神时，她就偷窃了拉班的心灵。</w:t>
      </w:r>
      <w:r>
        <w:rPr>
          <w:rFonts w:ascii="宋体" w:eastAsia="宋体" w:hAnsi="宋体" w:cs="宋体"/>
          <w:color w:val="000000"/>
          <w:sz w:val="39"/>
        </w:rPr>
        <w:t>①</w:t>
      </w:r>
    </w:p>
    <w:p w:rsidR="00B83E87" w:rsidRDefault="00460AC0">
      <w:pPr>
        <w:wordWrap w:val="0"/>
        <w:spacing w:line="680" w:lineRule="atLeast"/>
        <w:ind w:right="20" w:firstLine="840"/>
        <w:textAlignment w:val="baseline"/>
        <w:rPr>
          <w:sz w:val="39"/>
        </w:rPr>
      </w:pPr>
      <w:r>
        <w:rPr>
          <w:rFonts w:ascii="宋体" w:eastAsia="宋体" w:hAnsi="宋体" w:cs="宋体"/>
          <w:color w:val="000000"/>
          <w:sz w:val="39"/>
        </w:rPr>
        <w:t>环境和情境确实对人具有巨大影响，并且是在记忆</w:t>
      </w:r>
      <w:r>
        <w:rPr>
          <w:rFonts w:ascii="宋体" w:eastAsia="宋体" w:hAnsi="宋体" w:cs="宋体"/>
          <w:color w:val="000000"/>
          <w:sz w:val="39"/>
        </w:rPr>
        <w:t>[Huk</w:t>
      </w:r>
      <w:r>
        <w:rPr>
          <w:rFonts w:ascii="宋体" w:eastAsia="宋体" w:hAnsi="宋体" w:cs="宋体"/>
          <w:color w:val="000000"/>
          <w:sz w:val="39"/>
        </w:rPr>
        <w:t>om-melse]</w:t>
      </w:r>
      <w:r>
        <w:rPr>
          <w:rFonts w:ascii="宋体" w:eastAsia="宋体" w:hAnsi="宋体" w:cs="宋体"/>
          <w:color w:val="000000"/>
          <w:sz w:val="39"/>
        </w:rPr>
        <w:t>中留下牢固、深刻印象的一部分，或者更正确地说，在整个心灵上留下印象，因为这个理由也不可能被忘却。无论我会变得多么老，对我来说始终都不可能的是，想起在各种环境中的柯德丽娅而想不起这间小屋。当我去看她时，侍女一般都把我领进通向大客厅的门边；柯德丽娅本人从自己的房间走进来，在我打开门进入小客厅时，她则打开了另一扇门，这样，我们的目光就在门道里相遇了。这间客厅很小，暖和舒适，差不多有卧室那么大。虽然我已从很多不同角度见过这房间，但我最喜欢从沙发的角度去看。她在那里坐在我旁边；我们面前有一张圆茶几，</w:t>
      </w:r>
      <w:r>
        <w:rPr>
          <w:rFonts w:ascii="宋体" w:eastAsia="宋体" w:hAnsi="宋体" w:cs="宋体"/>
          <w:color w:val="000000"/>
          <w:sz w:val="39"/>
        </w:rPr>
        <w:t>上面铺着华贵的桌布。桌上有一盏做成一朵花形状的台灯，它有力而慷慨地撑起了灯罩，灯罩上挂着精心剪裁成的纸罩，纸罩那么轻，以至不可能保持不动。台灯的形状使人想到东方，纸罩的颤动使人想起那个地方轻柔的微风。地板上覆盖着特种柳条编织成的地席，那件作品立刻表明了它出自异国他乡。</w:t>
      </w:r>
    </w:p>
    <w:p w:rsidR="00B83E87" w:rsidRDefault="00460AC0">
      <w:pPr>
        <w:wordWrap w:val="0"/>
        <w:spacing w:line="680" w:lineRule="atLeast"/>
        <w:ind w:right="20" w:firstLine="840"/>
        <w:textAlignment w:val="baseline"/>
        <w:rPr>
          <w:sz w:val="39"/>
        </w:rPr>
      </w:pPr>
      <w:r>
        <w:rPr>
          <w:rFonts w:ascii="宋体" w:eastAsia="宋体" w:hAnsi="宋体" w:cs="宋体"/>
          <w:color w:val="000000"/>
          <w:sz w:val="39"/>
        </w:rPr>
        <w:t>有时，我让那盏灯成为我的风景中的主题。我同她坐在一起，在花形台灯照射下躺在地上。有时，我让那柳条地席唤起一艘船的意象，唤起一个官员的特等舱的意象</w:t>
      </w:r>
      <w:r>
        <w:rPr>
          <w:rFonts w:ascii="宋体" w:eastAsia="宋体" w:hAnsi="宋体" w:cs="宋体"/>
          <w:color w:val="000000"/>
          <w:sz w:val="39"/>
        </w:rPr>
        <w:t>————</w:t>
      </w:r>
      <w:r>
        <w:rPr>
          <w:rFonts w:ascii="宋体" w:eastAsia="宋体" w:hAnsi="宋体" w:cs="宋体"/>
          <w:color w:val="000000"/>
          <w:sz w:val="39"/>
        </w:rPr>
        <w:t>我们正航行在汪洋大海之中。当我们坐得远离窗口时，我们直接观察着一览无余的天际。这也增加了幻</w:t>
      </w:r>
      <w:r>
        <w:rPr>
          <w:rFonts w:ascii="宋体" w:eastAsia="宋体" w:hAnsi="宋体" w:cs="宋体"/>
          <w:color w:val="000000"/>
          <w:sz w:val="39"/>
        </w:rPr>
        <w:t>觉。当我坐在她【</w:t>
      </w:r>
      <w:r>
        <w:rPr>
          <w:rFonts w:ascii="宋体" w:eastAsia="宋体" w:hAnsi="宋体" w:cs="宋体"/>
          <w:color w:val="000000"/>
          <w:sz w:val="39"/>
        </w:rPr>
        <w:t>390</w:t>
      </w:r>
      <w:r>
        <w:rPr>
          <w:rFonts w:ascii="宋体" w:eastAsia="宋体" w:hAnsi="宋体" w:cs="宋体"/>
          <w:color w:val="000000"/>
          <w:sz w:val="39"/>
        </w:rPr>
        <w:t>】身边时，我让这些东西</w:t>
      </w:r>
    </w:p>
    <w:p w:rsidR="00B83E87" w:rsidRDefault="00460AC0">
      <w:pPr>
        <w:wordWrap w:val="0"/>
        <w:spacing w:line="680" w:lineRule="atLeast"/>
        <w:ind w:left="60"/>
        <w:textAlignment w:val="baseline"/>
        <w:rPr>
          <w:sz w:val="39"/>
        </w:rPr>
      </w:pPr>
      <w:r>
        <w:rPr>
          <w:rFonts w:ascii="宋体" w:eastAsia="宋体" w:hAnsi="宋体" w:cs="宋体"/>
          <w:color w:val="000000"/>
          <w:sz w:val="39"/>
          <w:u w:val="single"/>
        </w:rPr>
        <w:t xml:space="preserve">               </w:t>
      </w:r>
    </w:p>
    <w:p w:rsidR="00B83E87" w:rsidRDefault="00460AC0">
      <w:pPr>
        <w:wordWrap w:val="0"/>
        <w:spacing w:before="320" w:line="480" w:lineRule="atLeast"/>
        <w:ind w:left="72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参见《旧约</w:t>
      </w:r>
      <w:r>
        <w:rPr>
          <w:rFonts w:ascii="宋体" w:eastAsia="宋体" w:hAnsi="宋体" w:cs="宋体"/>
          <w:color w:val="000000"/>
          <w:sz w:val="35"/>
        </w:rPr>
        <w:t>·</w:t>
      </w:r>
      <w:r>
        <w:rPr>
          <w:rFonts w:ascii="宋体" w:eastAsia="宋体" w:hAnsi="宋体" w:cs="宋体"/>
          <w:color w:val="000000"/>
          <w:sz w:val="35"/>
        </w:rPr>
        <w:t>创世记》</w:t>
      </w:r>
      <w:r>
        <w:rPr>
          <w:rFonts w:ascii="宋体" w:eastAsia="宋体" w:hAnsi="宋体" w:cs="宋体"/>
          <w:color w:val="000000"/>
          <w:sz w:val="35"/>
        </w:rPr>
        <w:t>31</w:t>
      </w:r>
      <w:r>
        <w:rPr>
          <w:rFonts w:ascii="宋体" w:eastAsia="宋体" w:hAnsi="宋体" w:cs="宋体"/>
          <w:color w:val="000000"/>
          <w:sz w:val="35"/>
        </w:rPr>
        <w:t>：</w:t>
      </w:r>
      <w:r>
        <w:rPr>
          <w:rFonts w:ascii="宋体" w:eastAsia="宋体" w:hAnsi="宋体" w:cs="宋体"/>
          <w:color w:val="000000"/>
          <w:sz w:val="35"/>
        </w:rPr>
        <w:t>34</w:t>
      </w:r>
      <w:r>
        <w:rPr>
          <w:rFonts w:ascii="宋体" w:eastAsia="宋体" w:hAnsi="宋体" w:cs="宋体"/>
          <w:color w:val="000000"/>
          <w:sz w:val="35"/>
        </w:rPr>
        <w:t>。</w:t>
      </w:r>
    </w:p>
    <w:p w:rsidR="00B83E87" w:rsidRDefault="00B83E87"/>
    <w:p w:rsidR="00B83E87" w:rsidRDefault="00B83E87">
      <w:pPr>
        <w:sectPr w:rsidR="00B83E87">
          <w:headerReference w:type="default" r:id="rId902"/>
          <w:footerReference w:type="default" r:id="rId903"/>
          <w:pgSz w:w="13980" w:h="23720"/>
          <w:pgMar w:top="1800" w:right="900" w:bottom="1800" w:left="900" w:header="1500" w:footer="1500" w:gutter="0"/>
          <w:cols w:space="720"/>
        </w:sectPr>
      </w:pPr>
    </w:p>
    <w:p w:rsidR="00B83E87" w:rsidRDefault="00460AC0">
      <w:pPr>
        <w:wordWrap w:val="0"/>
        <w:spacing w:before="760" w:line="640" w:lineRule="atLeast"/>
        <w:ind w:right="20"/>
        <w:textAlignment w:val="baseline"/>
        <w:rPr>
          <w:sz w:val="42"/>
        </w:rPr>
      </w:pPr>
      <w:r>
        <w:rPr>
          <w:rFonts w:ascii="宋体" w:eastAsia="宋体" w:hAnsi="宋体" w:cs="宋体"/>
          <w:color w:val="000000"/>
          <w:sz w:val="42"/>
        </w:rPr>
        <w:lastRenderedPageBreak/>
        <w:t>显得像一种意象，它就像死亡穿过一个人的墓穴一样难以觉察地快速飘过真实。</w:t>
      </w:r>
    </w:p>
    <w:p w:rsidR="00B83E87" w:rsidRDefault="00460AC0">
      <w:pPr>
        <w:wordWrap w:val="0"/>
        <w:spacing w:line="640" w:lineRule="atLeast"/>
        <w:ind w:firstLine="840"/>
        <w:textAlignment w:val="baseline"/>
        <w:rPr>
          <w:sz w:val="42"/>
        </w:rPr>
      </w:pPr>
      <w:r>
        <w:rPr>
          <w:rFonts w:ascii="宋体" w:eastAsia="宋体" w:hAnsi="宋体" w:cs="宋体"/>
          <w:color w:val="000000"/>
          <w:sz w:val="42"/>
        </w:rPr>
        <w:t>环境始终都很重要，尤其是为了追忆</w:t>
      </w:r>
      <w:r>
        <w:rPr>
          <w:rFonts w:ascii="宋体" w:eastAsia="宋体" w:hAnsi="宋体" w:cs="宋体"/>
          <w:b/>
          <w:color w:val="000000"/>
          <w:sz w:val="42"/>
        </w:rPr>
        <w:t xml:space="preserve"> </w:t>
      </w:r>
      <w:r>
        <w:rPr>
          <w:rFonts w:ascii="宋体" w:eastAsia="宋体" w:hAnsi="宋体" w:cs="宋体"/>
          <w:color w:val="000000"/>
          <w:sz w:val="42"/>
        </w:rPr>
        <w:t>[Erindring]</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每一种情欲关系始终都必须这样度过，即它很容易使人产生一种意象，这意象传达了它所有的美。要成功地做到这一点，就必须关注环境。如果环境不如人意，那就必须使它变得令人满意。对柯德丽</w:t>
      </w:r>
      <w:r>
        <w:rPr>
          <w:rFonts w:ascii="宋体" w:eastAsia="宋体" w:hAnsi="宋体" w:cs="宋体"/>
          <w:color w:val="000000"/>
          <w:sz w:val="42"/>
        </w:rPr>
        <w:t>娅及其爱情来说，环境完全适宜。可是，当我想到我可爱的爱米莉</w:t>
      </w:r>
      <w:r>
        <w:rPr>
          <w:rFonts w:ascii="宋体" w:eastAsia="宋体" w:hAnsi="宋体" w:cs="宋体"/>
          <w:b/>
          <w:color w:val="000000"/>
          <w:sz w:val="42"/>
        </w:rPr>
        <w:t xml:space="preserve"> </w:t>
      </w:r>
      <w:r>
        <w:rPr>
          <w:rFonts w:ascii="宋体" w:eastAsia="宋体" w:hAnsi="宋体" w:cs="宋体"/>
          <w:color w:val="000000"/>
          <w:sz w:val="42"/>
        </w:rPr>
        <w:t>(Emily)</w:t>
      </w:r>
      <w:r>
        <w:rPr>
          <w:rFonts w:ascii="宋体" w:eastAsia="宋体" w:hAnsi="宋体" w:cs="宋体"/>
          <w:color w:val="000000"/>
          <w:sz w:val="42"/>
        </w:rPr>
        <w:t>时，呈现在我眼前的是一种多么不同的意象，然而，又是环境不适宜吗</w:t>
      </w:r>
      <w:r>
        <w:rPr>
          <w:rFonts w:ascii="宋体" w:eastAsia="宋体" w:hAnsi="宋体" w:cs="宋体"/>
          <w:color w:val="000000"/>
          <w:sz w:val="42"/>
        </w:rPr>
        <w:t>?</w:t>
      </w:r>
      <w:r>
        <w:rPr>
          <w:rFonts w:ascii="宋体" w:eastAsia="宋体" w:hAnsi="宋体" w:cs="宋体"/>
          <w:color w:val="000000"/>
          <w:sz w:val="42"/>
        </w:rPr>
        <w:t>我无法想象她，或者更正确地说，我只愿意在一个门通向花园的小屋里回想她。门开着；屋前的小花园挡住了视线，迫使目光停留在那儿，阻止了目光大胆追寻那条消失在远方的小路。爱米莉很可爱，但意味比柯德丽娅少得多。环境也是为此设计的。目光仍然只能看到地面，无法大胆和焦急地向前看，停留在了那一点点前景上。那条小路本身即使浪漫地蜿蜒消失在了远处，但目光还是无法随着它延伸，然后返回到家里，再</w:t>
      </w:r>
      <w:r>
        <w:rPr>
          <w:rFonts w:ascii="宋体" w:eastAsia="宋体" w:hAnsi="宋体" w:cs="宋体"/>
          <w:color w:val="000000"/>
          <w:sz w:val="42"/>
        </w:rPr>
        <w:t>次看着同样的景象。那房间建在地面上。柯德丽娅的环境多半没有房前的景色，倒是有无限触目的地平线。她不必紧贴地面，但一定要飘动，不是步行而是飞行，不是来回飞行，而是永远前行。</w:t>
      </w:r>
    </w:p>
    <w:p w:rsidR="00B83E87" w:rsidRDefault="00460AC0">
      <w:pPr>
        <w:wordWrap w:val="0"/>
        <w:spacing w:line="640" w:lineRule="atLeast"/>
        <w:ind w:right="40" w:firstLine="840"/>
        <w:textAlignment w:val="baseline"/>
        <w:rPr>
          <w:sz w:val="42"/>
        </w:rPr>
      </w:pPr>
      <w:r>
        <w:rPr>
          <w:rFonts w:ascii="宋体" w:eastAsia="宋体" w:hAnsi="宋体" w:cs="宋体"/>
          <w:color w:val="000000"/>
          <w:sz w:val="42"/>
        </w:rPr>
        <w:t>当一个人自己已经订婚时，</w:t>
      </w:r>
      <w:r>
        <w:rPr>
          <w:rFonts w:ascii="宋体" w:eastAsia="宋体" w:hAnsi="宋体" w:cs="宋体"/>
          <w:color w:val="000000"/>
          <w:sz w:val="42"/>
        </w:rPr>
        <w:t>②</w:t>
      </w:r>
      <w:r>
        <w:rPr>
          <w:rFonts w:ascii="宋体" w:eastAsia="宋体" w:hAnsi="宋体" w:cs="宋体"/>
          <w:color w:val="000000"/>
          <w:sz w:val="42"/>
        </w:rPr>
        <w:t>他实际上立刻就进入了订婚的滑稽角色之中。几天以前，汉森教士出现时，带着一个迷人的女孩儿，他已经与她订婚了。他向我表白说她很可爱，我以前就知道这一点，说她非常年轻，我也知道这一点；最后他告诉我说，他之所以选择她，恰恰因为他自己可以把她塑造成一种理想，那理想始终模糊地萦绕在他眼前。老天爷，多么愚蠢的教士</w:t>
      </w:r>
      <w:r>
        <w:rPr>
          <w:rFonts w:ascii="宋体" w:eastAsia="宋体" w:hAnsi="宋体" w:cs="宋体"/>
          <w:color w:val="000000"/>
          <w:sz w:val="42"/>
        </w:rPr>
        <w:t>——</w:t>
      </w:r>
      <w:r>
        <w:rPr>
          <w:rFonts w:ascii="宋体" w:eastAsia="宋体" w:hAnsi="宋体" w:cs="宋体"/>
          <w:color w:val="000000"/>
          <w:sz w:val="42"/>
        </w:rPr>
        <w:t>一</w:t>
      </w:r>
    </w:p>
    <w:p w:rsidR="00B83E87" w:rsidRDefault="00460AC0">
      <w:pPr>
        <w:wordWrap w:val="0"/>
        <w:spacing w:line="640" w:lineRule="atLeast"/>
        <w:ind w:left="60"/>
        <w:textAlignment w:val="baseline"/>
        <w:rPr>
          <w:sz w:val="42"/>
        </w:rPr>
      </w:pPr>
      <w:r>
        <w:rPr>
          <w:rFonts w:ascii="宋体" w:eastAsia="宋体" w:hAnsi="宋体" w:cs="宋体"/>
          <w:color w:val="000000"/>
          <w:sz w:val="42"/>
          <w:u w:val="single"/>
        </w:rPr>
        <w:t xml:space="preserve">   </w:t>
      </w:r>
      <w:r>
        <w:rPr>
          <w:rFonts w:ascii="宋体" w:eastAsia="宋体" w:hAnsi="宋体" w:cs="宋体"/>
          <w:color w:val="000000"/>
          <w:sz w:val="42"/>
          <w:u w:val="single"/>
        </w:rPr>
        <w:t xml:space="preserve">           </w:t>
      </w:r>
    </w:p>
    <w:p w:rsidR="00B83E87" w:rsidRDefault="00460AC0">
      <w:pPr>
        <w:wordWrap w:val="0"/>
        <w:spacing w:before="260" w:line="540" w:lineRule="atLeast"/>
        <w:ind w:right="80" w:firstLine="620"/>
        <w:textAlignment w:val="baseline"/>
        <w:rPr>
          <w:sz w:val="35"/>
        </w:rPr>
      </w:pPr>
      <w:r>
        <w:rPr>
          <w:rFonts w:ascii="仿宋" w:eastAsia="仿宋" w:hAnsi="仿宋" w:cs="仿宋"/>
          <w:color w:val="000000"/>
          <w:sz w:val="35"/>
        </w:rPr>
        <w:t>①</w:t>
      </w:r>
      <w:r>
        <w:rPr>
          <w:rFonts w:ascii="仿宋" w:eastAsia="仿宋" w:hAnsi="仿宋" w:cs="仿宋"/>
          <w:b/>
          <w:color w:val="000000"/>
          <w:sz w:val="35"/>
        </w:rPr>
        <w:t xml:space="preserve"> </w:t>
      </w:r>
      <w:r>
        <w:rPr>
          <w:rFonts w:ascii="仿宋" w:eastAsia="仿宋" w:hAnsi="仿宋" w:cs="仿宋"/>
          <w:color w:val="000000"/>
          <w:sz w:val="35"/>
        </w:rPr>
        <w:t>回忆</w:t>
      </w:r>
      <w:r>
        <w:rPr>
          <w:rFonts w:ascii="仿宋" w:eastAsia="仿宋" w:hAnsi="仿宋" w:cs="仿宋"/>
          <w:b/>
          <w:color w:val="000000"/>
          <w:sz w:val="35"/>
        </w:rPr>
        <w:t xml:space="preserve"> </w:t>
      </w:r>
      <w:r>
        <w:rPr>
          <w:rFonts w:ascii="仿宋" w:eastAsia="仿宋" w:hAnsi="仿宋" w:cs="仿宋"/>
          <w:color w:val="000000"/>
          <w:sz w:val="35"/>
        </w:rPr>
        <w:t>[Hukommelse]</w:t>
      </w:r>
      <w:r>
        <w:rPr>
          <w:rFonts w:ascii="仿宋" w:eastAsia="仿宋" w:hAnsi="仿宋" w:cs="仿宋"/>
          <w:b/>
          <w:color w:val="000000"/>
          <w:sz w:val="35"/>
        </w:rPr>
        <w:t xml:space="preserve"> </w:t>
      </w:r>
      <w:r>
        <w:rPr>
          <w:rFonts w:ascii="仿宋" w:eastAsia="仿宋" w:hAnsi="仿宋" w:cs="仿宋"/>
          <w:color w:val="000000"/>
          <w:sz w:val="35"/>
        </w:rPr>
        <w:t>和追忆</w:t>
      </w:r>
      <w:r>
        <w:rPr>
          <w:rFonts w:ascii="仿宋" w:eastAsia="仿宋" w:hAnsi="仿宋" w:cs="仿宋"/>
          <w:b/>
          <w:color w:val="000000"/>
          <w:sz w:val="35"/>
        </w:rPr>
        <w:t xml:space="preserve"> </w:t>
      </w:r>
      <w:r>
        <w:rPr>
          <w:rFonts w:ascii="仿宋" w:eastAsia="仿宋" w:hAnsi="仿宋" w:cs="仿宋"/>
          <w:color w:val="000000"/>
          <w:sz w:val="35"/>
        </w:rPr>
        <w:t>[Erindring],</w:t>
      </w:r>
      <w:r>
        <w:rPr>
          <w:rFonts w:ascii="仿宋" w:eastAsia="仿宋" w:hAnsi="仿宋" w:cs="仿宋"/>
          <w:b/>
          <w:color w:val="000000"/>
          <w:sz w:val="35"/>
        </w:rPr>
        <w:t xml:space="preserve"> </w:t>
      </w:r>
      <w:r>
        <w:rPr>
          <w:rFonts w:ascii="仿宋" w:eastAsia="仿宋" w:hAnsi="仿宋" w:cs="仿宋"/>
          <w:color w:val="000000"/>
          <w:sz w:val="35"/>
        </w:rPr>
        <w:t>例如</w:t>
      </w:r>
      <w:r>
        <w:rPr>
          <w:rFonts w:ascii="仿宋" w:eastAsia="仿宋" w:hAnsi="仿宋" w:cs="仿宋"/>
          <w:color w:val="000000"/>
          <w:sz w:val="35"/>
        </w:rPr>
        <w:t>,</w:t>
      </w:r>
      <w:r>
        <w:rPr>
          <w:rFonts w:ascii="仿宋" w:eastAsia="仿宋" w:hAnsi="仿宋" w:cs="仿宋"/>
          <w:color w:val="000000"/>
          <w:sz w:val="35"/>
        </w:rPr>
        <w:t>可参见《诸阶段》</w:t>
      </w:r>
      <w:r>
        <w:rPr>
          <w:rFonts w:ascii="仿宋" w:eastAsia="仿宋" w:hAnsi="仿宋" w:cs="仿宋"/>
          <w:color w:val="000000"/>
          <w:sz w:val="35"/>
        </w:rPr>
        <w:t>,</w:t>
      </w:r>
      <w:r>
        <w:rPr>
          <w:rFonts w:ascii="仿宋" w:eastAsia="仿宋" w:hAnsi="仿宋" w:cs="仿宋"/>
          <w:color w:val="000000"/>
          <w:sz w:val="35"/>
        </w:rPr>
        <w:t>《文集》卷</w:t>
      </w:r>
      <w:r>
        <w:rPr>
          <w:rFonts w:ascii="仿宋" w:eastAsia="仿宋" w:hAnsi="仿宋" w:cs="仿宋"/>
          <w:color w:val="000000"/>
          <w:sz w:val="35"/>
        </w:rPr>
        <w:t>11</w:t>
      </w:r>
      <w:r>
        <w:rPr>
          <w:rFonts w:ascii="仿宋" w:eastAsia="仿宋" w:hAnsi="仿宋" w:cs="仿宋"/>
          <w:color w:val="000000"/>
          <w:sz w:val="35"/>
        </w:rPr>
        <w:t>。</w:t>
      </w:r>
    </w:p>
    <w:p w:rsidR="00B83E87" w:rsidRDefault="00460AC0">
      <w:pPr>
        <w:wordWrap w:val="0"/>
        <w:spacing w:line="540" w:lineRule="atLeast"/>
        <w:ind w:left="620"/>
        <w:textAlignment w:val="baseline"/>
        <w:rPr>
          <w:sz w:val="35"/>
        </w:rPr>
      </w:pPr>
      <w:r>
        <w:rPr>
          <w:rFonts w:ascii="仿宋" w:eastAsia="仿宋" w:hAnsi="仿宋" w:cs="仿宋"/>
          <w:color w:val="000000"/>
          <w:sz w:val="35"/>
        </w:rPr>
        <w:t>②</w:t>
      </w:r>
      <w:r>
        <w:rPr>
          <w:rFonts w:ascii="仿宋" w:eastAsia="仿宋" w:hAnsi="仿宋" w:cs="仿宋"/>
          <w:b/>
          <w:color w:val="000000"/>
          <w:sz w:val="35"/>
        </w:rPr>
        <w:t xml:space="preserve"> </w:t>
      </w:r>
      <w:r>
        <w:rPr>
          <w:rFonts w:ascii="仿宋" w:eastAsia="仿宋" w:hAnsi="仿宋" w:cs="仿宋"/>
          <w:color w:val="000000"/>
          <w:sz w:val="35"/>
        </w:rPr>
        <w:t>有关以下段落</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参见《增补》</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页</w:t>
      </w:r>
      <w:r>
        <w:rPr>
          <w:rFonts w:ascii="仿宋" w:eastAsia="仿宋" w:hAnsi="仿宋" w:cs="仿宋"/>
          <w:color w:val="000000"/>
          <w:sz w:val="35"/>
        </w:rPr>
        <w:t>575</w:t>
      </w:r>
      <w:r>
        <w:rPr>
          <w:rFonts w:ascii="仿宋" w:eastAsia="仿宋" w:hAnsi="仿宋" w:cs="仿宋"/>
          <w:b/>
          <w:color w:val="000000"/>
          <w:sz w:val="35"/>
        </w:rPr>
        <w:t xml:space="preserve"> </w:t>
      </w: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3–B137)</w:t>
      </w:r>
      <w:r>
        <w:rPr>
          <w:rFonts w:ascii="仿宋" w:eastAsia="仿宋" w:hAnsi="仿宋" w:cs="仿宋"/>
          <w:color w:val="000000"/>
          <w:sz w:val="35"/>
        </w:rPr>
        <w:t>。</w:t>
      </w:r>
    </w:p>
    <w:p w:rsidR="00B83E87" w:rsidRDefault="00B83E87"/>
    <w:p w:rsidR="00B83E87" w:rsidRDefault="00B83E87">
      <w:pPr>
        <w:sectPr w:rsidR="00B83E87">
          <w:headerReference w:type="default" r:id="rId904"/>
          <w:footerReference w:type="default" r:id="rId905"/>
          <w:pgSz w:w="13980" w:h="23720"/>
          <w:pgMar w:top="1900" w:right="880" w:bottom="1900" w:left="880" w:header="1600" w:footer="160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426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8"/>
        </w:rPr>
      </w:pPr>
    </w:p>
    <w:p w:rsidR="00B83E87" w:rsidRDefault="00460AC0">
      <w:pPr>
        <w:wordWrap w:val="0"/>
        <w:spacing w:line="720" w:lineRule="atLeast"/>
        <w:ind w:left="20" w:right="20"/>
        <w:textAlignment w:val="baseline"/>
        <w:rPr>
          <w:sz w:val="38"/>
        </w:rPr>
      </w:pPr>
      <w:r>
        <w:rPr>
          <w:rFonts w:ascii="宋体" w:eastAsia="宋体" w:hAnsi="宋体" w:cs="宋体"/>
          <w:color w:val="000000"/>
          <w:sz w:val="38"/>
        </w:rPr>
        <w:t>个健康、青春、快乐的女孩儿。【</w:t>
      </w:r>
      <w:r>
        <w:rPr>
          <w:rFonts w:ascii="宋体" w:eastAsia="宋体" w:hAnsi="宋体" w:cs="宋体"/>
          <w:color w:val="000000"/>
          <w:sz w:val="38"/>
        </w:rPr>
        <w:t>391</w:t>
      </w:r>
      <w:r>
        <w:rPr>
          <w:rFonts w:ascii="宋体" w:eastAsia="宋体" w:hAnsi="宋体" w:cs="宋体"/>
          <w:color w:val="000000"/>
          <w:sz w:val="38"/>
        </w:rPr>
        <w:t>】现在，我已是这场游戏中相当熟练的老手了，然而我从来都不接近不属于自然之</w:t>
      </w:r>
      <w:r>
        <w:rPr>
          <w:rFonts w:ascii="宋体" w:eastAsia="宋体" w:hAnsi="宋体" w:cs="宋体"/>
          <w:color w:val="000000"/>
          <w:sz w:val="38"/>
        </w:rPr>
        <w:t xml:space="preserve"> Venerabile[</w:t>
      </w:r>
      <w:r>
        <w:rPr>
          <w:rFonts w:ascii="宋体" w:eastAsia="宋体" w:hAnsi="宋体" w:cs="宋体"/>
          <w:color w:val="000000"/>
          <w:sz w:val="38"/>
        </w:rPr>
        <w:t>值得尊敬的某种东西</w:t>
      </w:r>
      <w:r>
        <w:rPr>
          <w:rFonts w:ascii="宋体" w:eastAsia="宋体" w:hAnsi="宋体" w:cs="宋体"/>
          <w:color w:val="000000"/>
          <w:sz w:val="38"/>
        </w:rPr>
        <w:t>]</w:t>
      </w:r>
      <w:r>
        <w:rPr>
          <w:rFonts w:ascii="宋体" w:eastAsia="宋体" w:hAnsi="宋体" w:cs="宋体"/>
          <w:color w:val="000000"/>
          <w:sz w:val="38"/>
        </w:rPr>
        <w:t>的女孩儿，我首先向她学习。然后，至</w:t>
      </w:r>
      <w:r>
        <w:rPr>
          <w:rFonts w:ascii="宋体" w:eastAsia="宋体" w:hAnsi="宋体" w:cs="宋体"/>
          <w:color w:val="000000"/>
          <w:sz w:val="38"/>
        </w:rPr>
        <w:t>于我对塑造她有什么影响的话，那就是不断地教给她那些我从她那里学来的东西。</w:t>
      </w:r>
    </w:p>
    <w:p w:rsidR="00B83E87" w:rsidRDefault="00460AC0">
      <w:pPr>
        <w:wordWrap w:val="0"/>
        <w:spacing w:line="720" w:lineRule="atLeast"/>
        <w:ind w:left="20" w:firstLine="860"/>
        <w:textAlignment w:val="baseline"/>
        <w:rPr>
          <w:sz w:val="38"/>
        </w:rPr>
      </w:pPr>
      <w:r>
        <w:rPr>
          <w:rFonts w:ascii="宋体" w:eastAsia="宋体" w:hAnsi="宋体" w:cs="宋体"/>
          <w:color w:val="000000"/>
          <w:sz w:val="38"/>
        </w:rPr>
        <w:t>她的心灵一定受到了搅动，在每个可能的方面都焦虑不安</w:t>
      </w:r>
      <w:r>
        <w:rPr>
          <w:rFonts w:ascii="宋体" w:eastAsia="宋体" w:hAnsi="宋体" w:cs="宋体"/>
          <w:color w:val="000000"/>
          <w:sz w:val="38"/>
        </w:rPr>
        <w:t>————</w:t>
      </w:r>
      <w:r>
        <w:rPr>
          <w:rFonts w:ascii="宋体" w:eastAsia="宋体" w:hAnsi="宋体" w:cs="宋体"/>
          <w:color w:val="000000"/>
          <w:sz w:val="38"/>
        </w:rPr>
        <w:t>并非逐渐的和短暂的，而是在总体上。她必须去发现无限，必须体验到这是离人最近的东西。她不能沿着这样的思路去发现它，那对她来说是一条错误的思路，而是在想象之中，那是她和我之间真正的交流方式，因为男人的组成部分对女人来说就是整体。她一定不能沿着那使人厌烦的思路去费力地走向无限，因为女人并非为辛劳而生，但她将沿着想象和心灵的轻松之路达到无限。对年轻女孩儿来说，无限就如认为所有的爱情都一</w:t>
      </w:r>
      <w:r>
        <w:rPr>
          <w:rFonts w:ascii="宋体" w:eastAsia="宋体" w:hAnsi="宋体" w:cs="宋体"/>
          <w:color w:val="000000"/>
          <w:sz w:val="38"/>
        </w:rPr>
        <w:t>定是幸福的一样自然。无论何地，无论转向何方，一个年轻女孩儿都有环绕着她的无限，转变是一种跳跃，</w:t>
      </w:r>
      <w:r>
        <w:rPr>
          <w:rFonts w:ascii="宋体" w:eastAsia="宋体" w:hAnsi="宋体" w:cs="宋体"/>
          <w:color w:val="000000"/>
          <w:sz w:val="38"/>
        </w:rPr>
        <w:t>①</w:t>
      </w:r>
      <w:r>
        <w:rPr>
          <w:rFonts w:ascii="宋体" w:eastAsia="宋体" w:hAnsi="宋体" w:cs="宋体"/>
          <w:color w:val="000000"/>
          <w:sz w:val="38"/>
        </w:rPr>
        <w:t>但请注意，是女性而非男性的跳跃。为什么男人们一般都那么笨拙呢？当他们要跳跃时，必须助跑，做很多准备活动，用眼测量距离，试跑几次</w:t>
      </w:r>
      <w:r>
        <w:rPr>
          <w:rFonts w:ascii="宋体" w:eastAsia="宋体" w:hAnsi="宋体" w:cs="宋体"/>
          <w:color w:val="000000"/>
          <w:sz w:val="38"/>
        </w:rPr>
        <w:t>————</w:t>
      </w:r>
      <w:r>
        <w:rPr>
          <w:rFonts w:ascii="宋体" w:eastAsia="宋体" w:hAnsi="宋体" w:cs="宋体"/>
          <w:color w:val="000000"/>
          <w:sz w:val="38"/>
        </w:rPr>
        <w:t>吓退了，转过背去。他们终于起跳了，却以失败告终。年轻女孩儿跳跃的方式不同。在多山的乡野，人们经常见到两座塔一样的山峰。一道峡谷深渊把它们分隔开来，往下看去令人恐惧。没有任何男人敢于冒险跳跃。但一个年轻女孩儿，比如土生土长的女孩儿，就真敢这么做，这被叫做</w:t>
      </w:r>
      <w:r>
        <w:rPr>
          <w:rFonts w:ascii="宋体" w:eastAsia="宋体" w:hAnsi="宋体" w:cs="宋体"/>
          <w:color w:val="000000"/>
          <w:sz w:val="38"/>
        </w:rPr>
        <w:t>“</w:t>
      </w:r>
      <w:r>
        <w:rPr>
          <w:rFonts w:ascii="宋体" w:eastAsia="宋体" w:hAnsi="宋体" w:cs="宋体"/>
          <w:color w:val="000000"/>
          <w:sz w:val="38"/>
        </w:rPr>
        <w:t>少女的跳跃</w:t>
      </w:r>
      <w:r>
        <w:rPr>
          <w:rFonts w:ascii="宋体" w:eastAsia="宋体" w:hAnsi="宋体" w:cs="宋体"/>
          <w:color w:val="000000"/>
          <w:sz w:val="38"/>
        </w:rPr>
        <w:t>”</w:t>
      </w:r>
      <w:r>
        <w:rPr>
          <w:rFonts w:ascii="宋体" w:eastAsia="宋体" w:hAnsi="宋体" w:cs="宋体"/>
          <w:color w:val="000000"/>
          <w:sz w:val="38"/>
        </w:rPr>
        <w:t>。我完全相信这一</w:t>
      </w:r>
      <w:r>
        <w:rPr>
          <w:rFonts w:ascii="宋体" w:eastAsia="宋体" w:hAnsi="宋体" w:cs="宋体"/>
          <w:color w:val="000000"/>
          <w:sz w:val="38"/>
        </w:rPr>
        <w:t>点，正如我相信有关女孩儿的一切非凡事情一样，而聆听那些纯朴的当地人谈论这种事也使我陶醉。我完全相信它，相信这奇迹，为它而惊异只是为了相信；这个世界上唯一使我惊异的事情，就是年轻女孩儿是第一个，也将是最后一个。然而，对年轻女孩儿来说，</w:t>
      </w:r>
    </w:p>
    <w:p w:rsidR="00B83E87" w:rsidRDefault="00460AC0">
      <w:pPr>
        <w:wordWrap w:val="0"/>
        <w:spacing w:line="720" w:lineRule="atLeast"/>
        <w:ind w:left="80"/>
        <w:textAlignment w:val="baseline"/>
        <w:rPr>
          <w:sz w:val="38"/>
        </w:rPr>
      </w:pPr>
      <w:r>
        <w:rPr>
          <w:rFonts w:ascii="宋体" w:eastAsia="宋体" w:hAnsi="宋体" w:cs="宋体"/>
          <w:color w:val="000000"/>
          <w:sz w:val="38"/>
          <w:u w:val="single"/>
        </w:rPr>
        <w:t xml:space="preserve">               </w:t>
      </w:r>
    </w:p>
    <w:p w:rsidR="00B83E87" w:rsidRDefault="00460AC0">
      <w:pPr>
        <w:wordWrap w:val="0"/>
        <w:spacing w:before="260" w:line="580" w:lineRule="atLeast"/>
        <w:ind w:left="20" w:firstLine="70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有关这个重要范畴，例如，可参见《日记与论文》卷</w:t>
      </w:r>
      <w:r>
        <w:rPr>
          <w:rFonts w:ascii="仿宋" w:eastAsia="仿宋" w:hAnsi="仿宋" w:cs="仿宋"/>
          <w:color w:val="000000"/>
          <w:sz w:val="36"/>
        </w:rPr>
        <w:t>3</w:t>
      </w:r>
      <w:r>
        <w:rPr>
          <w:rFonts w:ascii="仿宋" w:eastAsia="仿宋" w:hAnsi="仿宋" w:cs="仿宋"/>
          <w:color w:val="000000"/>
          <w:sz w:val="36"/>
        </w:rPr>
        <w:t>，页</w:t>
      </w:r>
      <w:r>
        <w:rPr>
          <w:rFonts w:ascii="仿宋" w:eastAsia="仿宋" w:hAnsi="仿宋" w:cs="仿宋"/>
          <w:color w:val="000000"/>
          <w:sz w:val="36"/>
        </w:rPr>
        <w:t>2338-2359</w:t>
      </w:r>
      <w:r>
        <w:rPr>
          <w:rFonts w:ascii="仿宋" w:eastAsia="仿宋" w:hAnsi="仿宋" w:cs="仿宋"/>
          <w:color w:val="000000"/>
          <w:sz w:val="36"/>
        </w:rPr>
        <w:t>和页</w:t>
      </w:r>
      <w:r>
        <w:rPr>
          <w:rFonts w:ascii="仿宋" w:eastAsia="仿宋" w:hAnsi="仿宋" w:cs="仿宋"/>
          <w:color w:val="000000"/>
          <w:sz w:val="36"/>
        </w:rPr>
        <w:t>794</w:t>
      </w:r>
      <w:r>
        <w:rPr>
          <w:rFonts w:ascii="仿宋" w:eastAsia="仿宋" w:hAnsi="仿宋" w:cs="仿宋"/>
          <w:color w:val="000000"/>
          <w:sz w:val="36"/>
        </w:rPr>
        <w:t>；卷</w:t>
      </w:r>
      <w:r>
        <w:rPr>
          <w:rFonts w:ascii="仿宋" w:eastAsia="仿宋" w:hAnsi="仿宋" w:cs="仿宋"/>
          <w:color w:val="000000"/>
          <w:sz w:val="36"/>
        </w:rPr>
        <w:t>7</w:t>
      </w:r>
      <w:r>
        <w:rPr>
          <w:rFonts w:ascii="仿宋" w:eastAsia="仿宋" w:hAnsi="仿宋" w:cs="仿宋"/>
          <w:color w:val="000000"/>
          <w:sz w:val="36"/>
        </w:rPr>
        <w:t>，页</w:t>
      </w:r>
      <w:r>
        <w:rPr>
          <w:rFonts w:ascii="仿宋" w:eastAsia="仿宋" w:hAnsi="仿宋" w:cs="仿宋"/>
          <w:color w:val="000000"/>
          <w:sz w:val="36"/>
        </w:rPr>
        <w:t>56</w:t>
      </w:r>
      <w:r>
        <w:rPr>
          <w:rFonts w:ascii="仿宋" w:eastAsia="仿宋" w:hAnsi="仿宋" w:cs="仿宋"/>
          <w:color w:val="000000"/>
          <w:sz w:val="36"/>
        </w:rPr>
        <w:t>。</w:t>
      </w:r>
    </w:p>
    <w:p w:rsidR="00B83E87" w:rsidRDefault="00B83E87"/>
    <w:p w:rsidR="00B83E87" w:rsidRDefault="00B83E87">
      <w:pPr>
        <w:sectPr w:rsidR="00B83E87">
          <w:headerReference w:type="default" r:id="rId906"/>
          <w:footerReference w:type="default" r:id="rId907"/>
          <w:pgSz w:w="14040" w:h="23760"/>
          <w:pgMar w:top="1800" w:right="920" w:bottom="1800" w:left="920" w:header="1500" w:footer="1500" w:gutter="0"/>
          <w:cols w:space="720"/>
        </w:sectPr>
      </w:pPr>
    </w:p>
    <w:p w:rsidR="00B83E87" w:rsidRDefault="00460AC0">
      <w:pPr>
        <w:wordWrap w:val="0"/>
        <w:spacing w:line="520" w:lineRule="atLeast"/>
        <w:ind w:right="20"/>
        <w:jc w:val="right"/>
        <w:textAlignment w:val="baseline"/>
        <w:rPr>
          <w:sz w:val="38"/>
        </w:rPr>
      </w:pPr>
      <w:r>
        <w:rPr>
          <w:rFonts w:ascii="仿宋" w:eastAsia="仿宋" w:hAnsi="仿宋" w:cs="仿宋"/>
          <w:color w:val="000000"/>
          <w:sz w:val="38"/>
        </w:rPr>
        <w:lastRenderedPageBreak/>
        <w:t>勾引家日记</w:t>
      </w:r>
      <w:r>
        <w:rPr>
          <w:rFonts w:ascii="仿宋" w:eastAsia="仿宋" w:hAnsi="仿宋" w:cs="仿宋"/>
          <w:color w:val="000000"/>
          <w:sz w:val="38"/>
        </w:rPr>
        <w:t xml:space="preserve"> 427</w:t>
      </w:r>
    </w:p>
    <w:p w:rsidR="00B83E87" w:rsidRDefault="00B83E87">
      <w:pPr>
        <w:wordWrap w:val="0"/>
        <w:spacing w:line="660" w:lineRule="exact"/>
        <w:jc w:val="right"/>
        <w:textAlignment w:val="baseline"/>
        <w:rPr>
          <w:sz w:val="39"/>
        </w:rPr>
      </w:pPr>
    </w:p>
    <w:p w:rsidR="00B83E87" w:rsidRDefault="00460AC0">
      <w:pPr>
        <w:wordWrap w:val="0"/>
        <w:spacing w:line="660" w:lineRule="atLeast"/>
        <w:ind w:left="20"/>
        <w:textAlignment w:val="baseline"/>
        <w:rPr>
          <w:sz w:val="39"/>
        </w:rPr>
      </w:pPr>
      <w:r>
        <w:rPr>
          <w:rFonts w:ascii="宋体" w:eastAsia="宋体" w:hAnsi="宋体" w:cs="宋体"/>
          <w:color w:val="000000"/>
          <w:sz w:val="39"/>
        </w:rPr>
        <w:t>这样的跳跃不过是蛙跳，而男人的跳跃始终都很滑稽可笑，因为</w:t>
      </w:r>
      <w:r>
        <w:rPr>
          <w:rFonts w:ascii="宋体" w:eastAsia="宋体" w:hAnsi="宋体" w:cs="宋体"/>
          <w:color w:val="000000"/>
          <w:sz w:val="39"/>
        </w:rPr>
        <w:t>无论他的步子有多大，与山峰之间的距离比起来，他的发挥同时都变得微不足道，【</w:t>
      </w:r>
      <w:r>
        <w:rPr>
          <w:rFonts w:ascii="宋体" w:eastAsia="宋体" w:hAnsi="宋体" w:cs="宋体"/>
          <w:color w:val="000000"/>
          <w:sz w:val="39"/>
        </w:rPr>
        <w:t>392</w:t>
      </w:r>
      <w:r>
        <w:rPr>
          <w:rFonts w:ascii="宋体" w:eastAsia="宋体" w:hAnsi="宋体" w:cs="宋体"/>
          <w:color w:val="000000"/>
          <w:sz w:val="39"/>
        </w:rPr>
        <w:t>】只不过提供了一种尺度。然而，谁会那么愚蠢，以至于想象出年轻女孩儿要助跑？人们当然可以想象她的跑动，但这种跑动本身就是一种游戏，一种娱乐，是展示她的可爱，而助跑的想法却分离了在女性身上属于一体的东西；那就是说，助跑具有它本身的辩证法，它有违女人的天性。那么跳跃</w:t>
      </w:r>
      <w:r>
        <w:rPr>
          <w:rFonts w:ascii="宋体" w:eastAsia="宋体" w:hAnsi="宋体" w:cs="宋体"/>
          <w:color w:val="000000"/>
          <w:sz w:val="39"/>
        </w:rPr>
        <w:t>————</w:t>
      </w:r>
      <w:r>
        <w:rPr>
          <w:rFonts w:ascii="宋体" w:eastAsia="宋体" w:hAnsi="宋体" w:cs="宋体"/>
          <w:color w:val="000000"/>
          <w:sz w:val="39"/>
        </w:rPr>
        <w:t>谁会在这里不懂情理到了胆敢把属于一体的东西分离开！她的跳跃是一种滑行。一旦她到了另一边，她就又站在那儿了，没有因努力而精疲力竭，却更加漂亮，比从前更加充满热情；她向</w:t>
      </w:r>
      <w:r>
        <w:rPr>
          <w:rFonts w:ascii="宋体" w:eastAsia="宋体" w:hAnsi="宋体" w:cs="宋体"/>
          <w:color w:val="000000"/>
          <w:sz w:val="39"/>
        </w:rPr>
        <w:t>站在这边的我们抛了一个飞吻。她年轻，初生，如同山脚绽放的花朵，荡过深渊，让我们眼前的一切几乎都黯然无光。</w:t>
      </w:r>
      <w:r>
        <w:rPr>
          <w:rFonts w:ascii="宋体" w:eastAsia="宋体" w:hAnsi="宋体" w:cs="宋体"/>
          <w:color w:val="000000"/>
          <w:sz w:val="39"/>
        </w:rPr>
        <w:t>————</w:t>
      </w:r>
      <w:r>
        <w:rPr>
          <w:rFonts w:ascii="宋体" w:eastAsia="宋体" w:hAnsi="宋体" w:cs="宋体"/>
          <w:color w:val="000000"/>
          <w:sz w:val="39"/>
        </w:rPr>
        <w:t>她必须学会的是创造一切无限的运动，使自己摇荡，使自己在各种情绪中摇荡，把诗歌与真实、真理与虚构融为一体，在无限之中嬉戏。然后，在她熟悉了这种骚动时，我将增加情欲；那时她将成为我所期望的样子。于是，我的职责，我的工作就完成了；然后我将完全改变自己的航向；然后我将坐在她身旁，在她的风帆之下，我们将前行。实际上，一旦这女孩儿沉醉于情欲之中，我就足以坐下来掌舵，以便调节速度，以防事情发生得过早或以不恰当的</w:t>
      </w:r>
      <w:r>
        <w:rPr>
          <w:rFonts w:ascii="宋体" w:eastAsia="宋体" w:hAnsi="宋体" w:cs="宋体"/>
          <w:color w:val="000000"/>
          <w:sz w:val="39"/>
        </w:rPr>
        <w:t>方式发生。风帆偶尔被戳了一个小洞，接着我们又全速前进。</w:t>
      </w:r>
    </w:p>
    <w:p w:rsidR="00B83E87" w:rsidRDefault="00460AC0">
      <w:pPr>
        <w:wordWrap w:val="0"/>
        <w:spacing w:line="660" w:lineRule="atLeast"/>
        <w:ind w:left="20" w:right="20" w:firstLine="840"/>
        <w:textAlignment w:val="baseline"/>
        <w:rPr>
          <w:sz w:val="39"/>
        </w:rPr>
      </w:pPr>
      <w:r>
        <w:rPr>
          <w:rFonts w:ascii="宋体" w:eastAsia="宋体" w:hAnsi="宋体" w:cs="宋体"/>
          <w:color w:val="000000"/>
          <w:sz w:val="39"/>
        </w:rPr>
        <w:t>在我叔父家里，</w:t>
      </w:r>
      <w:r>
        <w:rPr>
          <w:rFonts w:ascii="宋体" w:eastAsia="宋体" w:hAnsi="宋体" w:cs="宋体"/>
          <w:color w:val="000000"/>
          <w:sz w:val="39"/>
        </w:rPr>
        <w:t>①</w:t>
      </w:r>
      <w:r>
        <w:rPr>
          <w:rFonts w:ascii="宋体" w:eastAsia="宋体" w:hAnsi="宋体" w:cs="宋体"/>
          <w:color w:val="000000"/>
          <w:sz w:val="39"/>
        </w:rPr>
        <w:t>柯德丽娅变得越来越愤慨。她有几次要求我们再也不要去那里了，但这毫无用处，我始终都知道如何想出托词。昨晚我们离开那里时，她带着一种异常的激情握住我的手。她很有可能真的觉得在那里非常苦恼，毫不奇怪。如果我在观察这些不自然的装模作样时始终找不到乐趣的话，那么我就不可能坚持住了。今天上午，我收到她的一封信，她在其中以出乎我意料的机智取笑了订婚。我亲吻了【</w:t>
      </w:r>
      <w:r>
        <w:rPr>
          <w:rFonts w:ascii="宋体" w:eastAsia="宋体" w:hAnsi="宋体" w:cs="宋体"/>
          <w:color w:val="000000"/>
          <w:sz w:val="39"/>
        </w:rPr>
        <w:t>393</w:t>
      </w:r>
      <w:r>
        <w:rPr>
          <w:rFonts w:ascii="宋体" w:eastAsia="宋体" w:hAnsi="宋体" w:cs="宋体"/>
          <w:color w:val="000000"/>
          <w:sz w:val="39"/>
        </w:rPr>
        <w:t>】那封信，这是我从她那里</w:t>
      </w:r>
    </w:p>
    <w:p w:rsidR="00B83E87" w:rsidRDefault="00460AC0">
      <w:pPr>
        <w:wordWrap w:val="0"/>
        <w:spacing w:line="660" w:lineRule="atLeast"/>
        <w:ind w:left="80"/>
        <w:textAlignment w:val="baseline"/>
        <w:rPr>
          <w:sz w:val="39"/>
        </w:rPr>
      </w:pPr>
      <w:r>
        <w:rPr>
          <w:rFonts w:ascii="宋体" w:eastAsia="宋体" w:hAnsi="宋体" w:cs="宋体"/>
          <w:color w:val="000000"/>
          <w:sz w:val="39"/>
          <w:u w:val="single"/>
        </w:rPr>
        <w:t xml:space="preserve">               </w:t>
      </w:r>
    </w:p>
    <w:p w:rsidR="00B83E87" w:rsidRDefault="00460AC0">
      <w:pPr>
        <w:wordWrap w:val="0"/>
        <w:spacing w:before="260" w:line="520" w:lineRule="atLeast"/>
        <w:ind w:left="70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有关以下段落，参见《增补》，页</w:t>
      </w:r>
      <w:r>
        <w:rPr>
          <w:rFonts w:ascii="仿宋" w:eastAsia="仿宋" w:hAnsi="仿宋" w:cs="仿宋"/>
          <w:color w:val="000000"/>
          <w:sz w:val="38"/>
        </w:rPr>
        <w:t>576(</w:t>
      </w:r>
      <w:r>
        <w:rPr>
          <w:rFonts w:ascii="仿宋" w:eastAsia="仿宋" w:hAnsi="仿宋" w:cs="仿宋"/>
          <w:color w:val="000000"/>
          <w:sz w:val="38"/>
        </w:rPr>
        <w:t>《论文》卷</w:t>
      </w:r>
      <w:r>
        <w:rPr>
          <w:rFonts w:ascii="仿宋" w:eastAsia="仿宋" w:hAnsi="仿宋" w:cs="仿宋"/>
          <w:color w:val="000000"/>
          <w:sz w:val="38"/>
        </w:rPr>
        <w:t>3-B101)</w:t>
      </w:r>
      <w:r>
        <w:rPr>
          <w:rFonts w:ascii="仿宋" w:eastAsia="仿宋" w:hAnsi="仿宋" w:cs="仿宋"/>
          <w:color w:val="000000"/>
          <w:sz w:val="38"/>
        </w:rPr>
        <w:t>。</w:t>
      </w:r>
    </w:p>
    <w:p w:rsidR="00B83E87" w:rsidRDefault="00B83E87"/>
    <w:p w:rsidR="00B83E87" w:rsidRDefault="00B83E87">
      <w:pPr>
        <w:sectPr w:rsidR="00B83E87">
          <w:headerReference w:type="default" r:id="rId908"/>
          <w:footerReference w:type="default" r:id="rId909"/>
          <w:pgSz w:w="14080" w:h="23780"/>
          <w:pgMar w:top="1820" w:right="940" w:bottom="1820" w:left="940" w:header="1520" w:footer="1520" w:gutter="0"/>
          <w:cols w:space="720"/>
        </w:sectPr>
      </w:pPr>
    </w:p>
    <w:p w:rsidR="00B83E87" w:rsidRDefault="00460AC0">
      <w:pPr>
        <w:wordWrap w:val="0"/>
        <w:spacing w:line="520" w:lineRule="atLeast"/>
        <w:ind w:left="20"/>
        <w:textAlignment w:val="baseline"/>
        <w:rPr>
          <w:sz w:val="38"/>
        </w:rPr>
      </w:pPr>
      <w:r>
        <w:rPr>
          <w:rFonts w:ascii="仿宋" w:eastAsia="仿宋" w:hAnsi="仿宋" w:cs="仿宋"/>
          <w:color w:val="000000"/>
          <w:sz w:val="38"/>
        </w:rPr>
        <w:lastRenderedPageBreak/>
        <w:t xml:space="preserve">428 </w:t>
      </w:r>
      <w:r>
        <w:rPr>
          <w:rFonts w:ascii="仿宋" w:eastAsia="仿宋" w:hAnsi="仿宋" w:cs="仿宋"/>
          <w:color w:val="000000"/>
          <w:sz w:val="38"/>
        </w:rPr>
        <w:t>或此或彼</w:t>
      </w:r>
      <w:r>
        <w:rPr>
          <w:rFonts w:ascii="仿宋" w:eastAsia="仿宋" w:hAnsi="仿宋" w:cs="仿宋"/>
          <w:color w:val="000000"/>
          <w:sz w:val="38"/>
        </w:rPr>
        <w:t>(</w:t>
      </w:r>
      <w:r>
        <w:rPr>
          <w:rFonts w:ascii="仿宋" w:eastAsia="仿宋" w:hAnsi="仿宋" w:cs="仿宋"/>
          <w:color w:val="000000"/>
          <w:sz w:val="38"/>
        </w:rPr>
        <w:t>上部</w:t>
      </w:r>
      <w:r>
        <w:rPr>
          <w:rFonts w:ascii="仿宋" w:eastAsia="仿宋" w:hAnsi="仿宋" w:cs="仿宋"/>
          <w:color w:val="000000"/>
          <w:sz w:val="38"/>
        </w:rPr>
        <w:t>)</w:t>
      </w:r>
    </w:p>
    <w:p w:rsidR="00B83E87" w:rsidRDefault="00B83E87">
      <w:pPr>
        <w:wordWrap w:val="0"/>
        <w:spacing w:line="680" w:lineRule="exact"/>
        <w:textAlignment w:val="baseline"/>
        <w:rPr>
          <w:sz w:val="39"/>
        </w:rPr>
      </w:pPr>
    </w:p>
    <w:p w:rsidR="00B83E87" w:rsidRDefault="00460AC0">
      <w:pPr>
        <w:wordWrap w:val="0"/>
        <w:spacing w:line="680" w:lineRule="atLeast"/>
        <w:ind w:left="20"/>
        <w:textAlignment w:val="baseline"/>
        <w:rPr>
          <w:sz w:val="39"/>
        </w:rPr>
      </w:pPr>
      <w:r>
        <w:rPr>
          <w:rFonts w:ascii="宋体" w:eastAsia="宋体" w:hAnsi="宋体" w:cs="宋体"/>
          <w:color w:val="000000"/>
          <w:sz w:val="39"/>
        </w:rPr>
        <w:t>收到的信中最为珍贵的一封。非常好，我的柯德丽娅！这就是我所希望的方式。</w:t>
      </w:r>
    </w:p>
    <w:p w:rsidR="00B83E87" w:rsidRDefault="00460AC0">
      <w:pPr>
        <w:wordWrap w:val="0"/>
        <w:spacing w:line="680" w:lineRule="atLeast"/>
        <w:ind w:left="20" w:firstLine="840"/>
        <w:textAlignment w:val="baseline"/>
        <w:rPr>
          <w:sz w:val="39"/>
        </w:rPr>
      </w:pPr>
      <w:r>
        <w:rPr>
          <w:rFonts w:ascii="宋体" w:eastAsia="宋体" w:hAnsi="宋体" w:cs="宋体"/>
          <w:color w:val="000000"/>
          <w:sz w:val="39"/>
        </w:rPr>
        <w:t>这事发生得相当奇怪，</w:t>
      </w:r>
      <w:r>
        <w:rPr>
          <w:rFonts w:ascii="宋体" w:eastAsia="宋体" w:hAnsi="宋体" w:cs="宋体"/>
          <w:color w:val="000000"/>
          <w:sz w:val="39"/>
        </w:rPr>
        <w:t>①</w:t>
      </w:r>
      <w:r>
        <w:rPr>
          <w:rFonts w:ascii="宋体" w:eastAsia="宋体" w:hAnsi="宋体" w:cs="宋体"/>
          <w:color w:val="000000"/>
          <w:sz w:val="39"/>
        </w:rPr>
        <w:t>在奥斯特加德街上，有两家咖啡店彼此正对着。在左边二楼上，住着一位年轻小姐或少妇。她通常都坐在窗边，隐藏在遮掩着窗户的垂直百叶窗帘后面。那百叶窗帘由非常薄的材料制成，任何人，认识那女孩儿或经常看见她的人，只要具有良好视力，都能轻易认出各种特点来，但对那些不认识她和视力不好的人来说，她</w:t>
      </w:r>
      <w:r>
        <w:rPr>
          <w:rFonts w:ascii="宋体" w:eastAsia="宋体" w:hAnsi="宋体" w:cs="宋体"/>
          <w:color w:val="000000"/>
          <w:sz w:val="39"/>
        </w:rPr>
        <w:t>就显现为一个暗影。后者有几分属于我；前者属于一个年轻军官，他每天中午都在</w:t>
      </w:r>
      <w:r>
        <w:rPr>
          <w:rFonts w:ascii="宋体" w:eastAsia="宋体" w:hAnsi="宋体" w:cs="宋体"/>
          <w:color w:val="000000"/>
          <w:sz w:val="39"/>
        </w:rPr>
        <w:t>12</w:t>
      </w:r>
      <w:r>
        <w:rPr>
          <w:rFonts w:ascii="宋体" w:eastAsia="宋体" w:hAnsi="宋体" w:cs="宋体"/>
          <w:color w:val="000000"/>
          <w:sz w:val="39"/>
        </w:rPr>
        <w:t>点钟准时出现在视线范围内，用目光凝视那百叶窗帘。实际上，正是那百叶窗帘第一次引起我注意到了那从远处传来的优美眼光。其他窗户都没有窗帘，像那样只遮住一扇窗户的独一无二的窗帘，一般都表明经常有人坐在那后面。</w:t>
      </w:r>
    </w:p>
    <w:p w:rsidR="00B83E87" w:rsidRDefault="00460AC0">
      <w:pPr>
        <w:wordWrap w:val="0"/>
        <w:spacing w:line="680" w:lineRule="atLeast"/>
        <w:ind w:left="20" w:right="40" w:firstLine="840"/>
        <w:textAlignment w:val="baseline"/>
        <w:rPr>
          <w:sz w:val="39"/>
        </w:rPr>
      </w:pPr>
      <w:r>
        <w:rPr>
          <w:rFonts w:ascii="宋体" w:eastAsia="宋体" w:hAnsi="宋体" w:cs="宋体"/>
          <w:color w:val="000000"/>
          <w:sz w:val="39"/>
        </w:rPr>
        <w:t>一天早晨，我站在对面的糕点铺窗前。时间正好是十二点。我完全没有注意过往的行人，紧盯着那百叶窗帘，突然，窗帘后面的暗影开始移动。一个女人头颅的剪影就这样出现在旁边窗口，它以一种奇怪的方式转过来，仍然对着百叶窗帘。随即，头颅的主人以一种</w:t>
      </w:r>
      <w:r>
        <w:rPr>
          <w:rFonts w:ascii="宋体" w:eastAsia="宋体" w:hAnsi="宋体" w:cs="宋体"/>
          <w:color w:val="000000"/>
          <w:sz w:val="39"/>
        </w:rPr>
        <w:t>非常友好的方式点了点头，又藏在了百叶窗帘后面。首先，我断定她打招呼的那个人是个男人，因为她的姿势过于热情，不可能是因看见一位女友造成的；其次，我断定她招呼的那个人通常都来自对面。她调整自己的姿势，以便能看到远处的他，实际上，她即使藏在百叶窗帘后面也能向他打招呼。</w:t>
      </w:r>
      <w:r>
        <w:rPr>
          <w:rFonts w:ascii="宋体" w:eastAsia="宋体" w:hAnsi="宋体" w:cs="宋体"/>
          <w:color w:val="000000"/>
          <w:sz w:val="39"/>
        </w:rPr>
        <w:t>————</w:t>
      </w:r>
      <w:r>
        <w:rPr>
          <w:rFonts w:ascii="宋体" w:eastAsia="宋体" w:hAnsi="宋体" w:cs="宋体"/>
          <w:color w:val="000000"/>
          <w:sz w:val="39"/>
        </w:rPr>
        <w:t>完全是这样！正好十二点钟时，这个小小的爱情插曲中的主角，我们亲爱的中尉，走来了。我坐在咖啡店的一楼，那位少妇住【</w:t>
      </w:r>
      <w:r>
        <w:rPr>
          <w:rFonts w:ascii="宋体" w:eastAsia="宋体" w:hAnsi="宋体" w:cs="宋体"/>
          <w:color w:val="000000"/>
          <w:sz w:val="39"/>
        </w:rPr>
        <w:t>394</w:t>
      </w:r>
      <w:r>
        <w:rPr>
          <w:rFonts w:ascii="宋体" w:eastAsia="宋体" w:hAnsi="宋体" w:cs="宋体"/>
          <w:color w:val="000000"/>
          <w:sz w:val="39"/>
        </w:rPr>
        <w:t>】在二楼。中尉早已发现了她。当心，我的好朋友，向二楼优雅地表达敬意可不是一件很容易的事。顺便说，他还不错</w:t>
      </w:r>
      <w:r>
        <w:rPr>
          <w:rFonts w:ascii="宋体" w:eastAsia="宋体" w:hAnsi="宋体" w:cs="宋体"/>
          <w:color w:val="000000"/>
          <w:sz w:val="39"/>
        </w:rPr>
        <w:t>————</w:t>
      </w:r>
      <w:r>
        <w:rPr>
          <w:rFonts w:ascii="宋体" w:eastAsia="宋体" w:hAnsi="宋体" w:cs="宋体"/>
          <w:color w:val="000000"/>
          <w:sz w:val="39"/>
        </w:rPr>
        <w:t>瘦长，健壮，</w:t>
      </w:r>
      <w:r>
        <w:rPr>
          <w:rFonts w:ascii="宋体" w:eastAsia="宋体" w:hAnsi="宋体" w:cs="宋体"/>
          <w:color w:val="000000"/>
          <w:sz w:val="39"/>
        </w:rPr>
        <w:t>形象英俊，鹰勾鼻，黑头发</w:t>
      </w:r>
    </w:p>
    <w:p w:rsidR="00B83E87" w:rsidRDefault="00460AC0">
      <w:pPr>
        <w:wordWrap w:val="0"/>
        <w:spacing w:line="680" w:lineRule="atLeast"/>
        <w:ind w:left="40"/>
        <w:textAlignment w:val="baseline"/>
        <w:rPr>
          <w:sz w:val="39"/>
        </w:rPr>
      </w:pPr>
      <w:r>
        <w:rPr>
          <w:rFonts w:ascii="宋体" w:eastAsia="宋体" w:hAnsi="宋体" w:cs="宋体"/>
          <w:color w:val="000000"/>
          <w:sz w:val="39"/>
          <w:u w:val="single"/>
        </w:rPr>
        <w:t xml:space="preserve">               </w:t>
      </w:r>
    </w:p>
    <w:p w:rsidR="00B83E87" w:rsidRDefault="00460AC0">
      <w:pPr>
        <w:wordWrap w:val="0"/>
        <w:spacing w:before="300" w:line="520" w:lineRule="atLeast"/>
        <w:ind w:left="72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参见《增补》，页</w:t>
      </w:r>
      <w:r>
        <w:rPr>
          <w:rFonts w:ascii="仿宋" w:eastAsia="仿宋" w:hAnsi="仿宋" w:cs="仿宋"/>
          <w:color w:val="000000"/>
          <w:sz w:val="38"/>
        </w:rPr>
        <w:t>576 (</w:t>
      </w:r>
      <w:r>
        <w:rPr>
          <w:rFonts w:ascii="仿宋" w:eastAsia="仿宋" w:hAnsi="仿宋" w:cs="仿宋"/>
          <w:color w:val="000000"/>
          <w:sz w:val="38"/>
        </w:rPr>
        <w:t>《论文》卷</w:t>
      </w:r>
      <w:r>
        <w:rPr>
          <w:rFonts w:ascii="仿宋" w:eastAsia="仿宋" w:hAnsi="仿宋" w:cs="仿宋"/>
          <w:color w:val="000000"/>
          <w:sz w:val="38"/>
        </w:rPr>
        <w:t>3-B71:1)</w:t>
      </w:r>
      <w:r>
        <w:rPr>
          <w:rFonts w:ascii="仿宋" w:eastAsia="仿宋" w:hAnsi="仿宋" w:cs="仿宋"/>
          <w:color w:val="000000"/>
          <w:sz w:val="38"/>
        </w:rPr>
        <w:t>。</w:t>
      </w:r>
    </w:p>
    <w:p w:rsidR="00B83E87" w:rsidRDefault="00B83E87"/>
    <w:p w:rsidR="00B83E87" w:rsidRDefault="00B83E87">
      <w:pPr>
        <w:sectPr w:rsidR="00B83E87">
          <w:headerReference w:type="default" r:id="rId910"/>
          <w:footerReference w:type="default" r:id="rId911"/>
          <w:pgSz w:w="14080" w:h="23780"/>
          <w:pgMar w:top="1820" w:right="960" w:bottom="1820" w:left="960" w:header="1520" w:footer="1520" w:gutter="0"/>
          <w:cols w:space="720"/>
        </w:sectPr>
      </w:pPr>
    </w:p>
    <w:p w:rsidR="00B83E87" w:rsidRDefault="00460AC0">
      <w:pPr>
        <w:wordWrap w:val="0"/>
        <w:spacing w:line="480" w:lineRule="atLeast"/>
        <w:jc w:val="right"/>
        <w:textAlignment w:val="baseline"/>
        <w:rPr>
          <w:sz w:val="35"/>
        </w:rPr>
      </w:pPr>
      <w:r>
        <w:rPr>
          <w:rFonts w:ascii="仿宋" w:eastAsia="仿宋" w:hAnsi="仿宋" w:cs="仿宋"/>
          <w:color w:val="000000"/>
          <w:sz w:val="35"/>
        </w:rPr>
        <w:lastRenderedPageBreak/>
        <w:t>勾引家日记</w:t>
      </w:r>
      <w:r>
        <w:rPr>
          <w:rFonts w:ascii="仿宋" w:eastAsia="仿宋" w:hAnsi="仿宋" w:cs="仿宋"/>
          <w:color w:val="000000"/>
          <w:sz w:val="35"/>
        </w:rPr>
        <w:t xml:space="preserve"> 429</w:t>
      </w:r>
    </w:p>
    <w:p w:rsidR="00B83E87" w:rsidRDefault="00B83E87">
      <w:pPr>
        <w:wordWrap w:val="0"/>
        <w:spacing w:line="740" w:lineRule="exact"/>
        <w:jc w:val="right"/>
        <w:textAlignment w:val="baseline"/>
        <w:rPr>
          <w:sz w:val="38"/>
        </w:rPr>
      </w:pPr>
    </w:p>
    <w:p w:rsidR="00B83E87" w:rsidRDefault="00460AC0">
      <w:pPr>
        <w:wordWrap w:val="0"/>
        <w:spacing w:line="740" w:lineRule="atLeast"/>
        <w:ind w:left="20"/>
        <w:textAlignment w:val="baseline"/>
        <w:rPr>
          <w:sz w:val="38"/>
        </w:rPr>
      </w:pPr>
      <w:r>
        <w:rPr>
          <w:rFonts w:ascii="宋体" w:eastAsia="宋体" w:hAnsi="宋体" w:cs="宋体"/>
          <w:color w:val="000000"/>
          <w:sz w:val="38"/>
        </w:rPr>
        <w:t>————</w:t>
      </w:r>
      <w:r>
        <w:rPr>
          <w:rFonts w:ascii="宋体" w:eastAsia="宋体" w:hAnsi="宋体" w:cs="宋体"/>
          <w:color w:val="000000"/>
          <w:sz w:val="38"/>
        </w:rPr>
        <w:t>头上的船形帽非常合适。紧要关头，他的两腿开始有点磕碰，步子加长了。这一点留下的视觉印象，就像让人觉得他患上了牙痛，牙齿相对于嘴巴来说变得太长。如果把所有力量都集中在眼睛里，用两眼直接看着二楼，那么就很可能从腿上吸取过多的力量。请原谅，中尉先生，暂停一下这种向上看的目光。我非常了解，这有点不太礼貌。不可能认为这种凝视表达</w:t>
      </w:r>
      <w:r>
        <w:rPr>
          <w:rFonts w:ascii="宋体" w:eastAsia="宋体" w:hAnsi="宋体" w:cs="宋体"/>
          <w:color w:val="000000"/>
          <w:sz w:val="38"/>
        </w:rPr>
        <w:t>了很多东西；确切地说，它什么都没有表达，却允诺了很多东西。但显然，那么多的允诺正在一股脑儿涌入他的头脑里；他在摇晃，或者用诗人说到阿格尼斯的话来说：他摇摇晃晃，倒下了。</w:t>
      </w:r>
      <w:r>
        <w:rPr>
          <w:rFonts w:ascii="宋体" w:eastAsia="宋体" w:hAnsi="宋体" w:cs="宋体"/>
          <w:color w:val="000000"/>
          <w:sz w:val="38"/>
        </w:rPr>
        <w:t>①</w:t>
      </w:r>
    </w:p>
    <w:p w:rsidR="00B83E87" w:rsidRDefault="00460AC0">
      <w:pPr>
        <w:wordWrap w:val="0"/>
        <w:spacing w:line="740" w:lineRule="atLeast"/>
        <w:ind w:left="20" w:firstLine="840"/>
        <w:textAlignment w:val="baseline"/>
        <w:rPr>
          <w:sz w:val="38"/>
        </w:rPr>
      </w:pPr>
      <w:r>
        <w:rPr>
          <w:rFonts w:ascii="宋体" w:eastAsia="宋体" w:hAnsi="宋体" w:cs="宋体"/>
          <w:color w:val="000000"/>
          <w:sz w:val="38"/>
        </w:rPr>
        <w:t>这太糟糕了，如果把这事交给我，决不会出现这种情况。他哪有那么好的事情？这真的很不幸，因为要给女士们留下豪侠的印象，就千万别倒下。任何希望成为豪侠的人都必须谨防这类事情。可是，如果有人只是以聪明人的面目出现，那么这样的事情就毫无价值；深深陷入自我之中，萎靡不振，如果终于倒了下去，就毫无引人注目之处。</w:t>
      </w:r>
      <w:r>
        <w:rPr>
          <w:rFonts w:ascii="宋体" w:eastAsia="宋体" w:hAnsi="宋体" w:cs="宋体"/>
          <w:color w:val="000000"/>
          <w:sz w:val="38"/>
        </w:rPr>
        <w:t>————</w:t>
      </w:r>
      <w:r>
        <w:rPr>
          <w:rFonts w:ascii="宋体" w:eastAsia="宋体" w:hAnsi="宋体" w:cs="宋体"/>
          <w:color w:val="000000"/>
          <w:sz w:val="38"/>
        </w:rPr>
        <w:t>这个事件可能给我那可爱的小姐留下</w:t>
      </w:r>
      <w:r>
        <w:rPr>
          <w:rFonts w:ascii="宋体" w:eastAsia="宋体" w:hAnsi="宋体" w:cs="宋体"/>
          <w:color w:val="000000"/>
          <w:sz w:val="38"/>
        </w:rPr>
        <w:t>了怎样的印象？非常糟糕的是，我无法同时站在这条达旦尼尔街的两边。确实，我可以让一个熟人站在另一边，但是，一方面，我总是宁愿自己进行观察，另一方面，人们决不可能知道这件事中哪些东西对我有用。在这种情况下，最好不要让别人窥探到其中的秘密，因为那样一来，就必须花大量时间从他那里获悉他所知道的东西和使他感到莫名其妙的东西。</w:t>
      </w:r>
    </w:p>
    <w:p w:rsidR="00B83E87" w:rsidRDefault="00460AC0">
      <w:pPr>
        <w:wordWrap w:val="0"/>
        <w:spacing w:line="740" w:lineRule="atLeast"/>
        <w:ind w:left="20" w:firstLine="840"/>
        <w:textAlignment w:val="baseline"/>
        <w:rPr>
          <w:sz w:val="38"/>
        </w:rPr>
      </w:pPr>
      <w:r>
        <w:rPr>
          <w:rFonts w:ascii="宋体" w:eastAsia="宋体" w:hAnsi="宋体" w:cs="宋体"/>
          <w:color w:val="000000"/>
          <w:sz w:val="38"/>
        </w:rPr>
        <w:t>我真的对我的好中尉变得厌烦了。他天天穿着全套军服走过。那真是一种可怕的坚定不移。</w:t>
      </w:r>
      <w:r>
        <w:rPr>
          <w:rFonts w:ascii="宋体" w:eastAsia="宋体" w:hAnsi="宋体" w:cs="宋体"/>
          <w:color w:val="000000"/>
          <w:sz w:val="38"/>
        </w:rPr>
        <w:t>②</w:t>
      </w:r>
      <w:r>
        <w:rPr>
          <w:rFonts w:ascii="宋体" w:eastAsia="宋体" w:hAnsi="宋体" w:cs="宋体"/>
          <w:color w:val="000000"/>
          <w:sz w:val="38"/>
        </w:rPr>
        <w:t>这对当兵的合适吗？好先生，你</w:t>
      </w:r>
    </w:p>
    <w:p w:rsidR="00B83E87" w:rsidRDefault="00460AC0">
      <w:pPr>
        <w:wordWrap w:val="0"/>
        <w:spacing w:line="740" w:lineRule="atLeast"/>
        <w:ind w:left="80"/>
        <w:textAlignment w:val="baseline"/>
        <w:rPr>
          <w:sz w:val="38"/>
        </w:rPr>
      </w:pPr>
      <w:r>
        <w:rPr>
          <w:rFonts w:ascii="宋体" w:eastAsia="宋体" w:hAnsi="宋体" w:cs="宋体"/>
          <w:color w:val="000000"/>
          <w:sz w:val="38"/>
          <w:u w:val="single"/>
        </w:rPr>
        <w:t xml:space="preserve">               </w:t>
      </w:r>
    </w:p>
    <w:p w:rsidR="00B83E87" w:rsidRDefault="00460AC0">
      <w:pPr>
        <w:wordWrap w:val="0"/>
        <w:spacing w:before="260" w:line="600" w:lineRule="atLeast"/>
        <w:ind w:left="20" w:right="60" w:firstLine="700"/>
        <w:textAlignment w:val="baseline"/>
        <w:rPr>
          <w:sz w:val="32"/>
        </w:rPr>
      </w:pPr>
      <w:r>
        <w:rPr>
          <w:rFonts w:ascii="TimesNewRoman" w:eastAsia="TimesNewRoman" w:hAnsi="TimesNewRoman" w:cs="TimesNewRoman"/>
          <w:color w:val="000000"/>
          <w:sz w:val="32"/>
        </w:rPr>
        <w:t xml:space="preserve">①     </w:t>
      </w:r>
      <w:r>
        <w:rPr>
          <w:rFonts w:ascii="TimesNewRoman" w:eastAsia="TimesNewRoman" w:hAnsi="TimesNewRoman" w:cs="TimesNewRoman"/>
          <w:color w:val="000000"/>
          <w:sz w:val="32"/>
        </w:rPr>
        <w:t>巴格森，</w:t>
      </w:r>
      <w:r>
        <w:rPr>
          <w:rFonts w:ascii="TimesNewRoman" w:eastAsia="TimesNewRoman" w:hAnsi="TimesNewRoman" w:cs="TimesNewRoman"/>
          <w:color w:val="000000"/>
          <w:sz w:val="32"/>
        </w:rPr>
        <w:t xml:space="preserve"> Agnete fra Hol</w:t>
      </w:r>
      <w:r>
        <w:rPr>
          <w:rFonts w:ascii="TimesNewRoman" w:eastAsia="TimesNewRoman" w:hAnsi="TimesNewRoman" w:cs="TimesNewRoman"/>
          <w:color w:val="000000"/>
          <w:sz w:val="32"/>
        </w:rPr>
        <w:t>megaard, Jens Baggesens danske Voerker,</w:t>
      </w:r>
      <w:r>
        <w:rPr>
          <w:rFonts w:ascii="仿宋" w:eastAsia="仿宋" w:hAnsi="仿宋" w:cs="仿宋"/>
          <w:color w:val="000000"/>
          <w:sz w:val="32"/>
        </w:rPr>
        <w:t>前揭，卷</w:t>
      </w:r>
      <w:r>
        <w:rPr>
          <w:rFonts w:ascii="仿宋" w:eastAsia="仿宋" w:hAnsi="仿宋" w:cs="仿宋"/>
          <w:color w:val="000000"/>
          <w:sz w:val="32"/>
        </w:rPr>
        <w:t>2</w:t>
      </w:r>
      <w:r>
        <w:rPr>
          <w:rFonts w:ascii="仿宋" w:eastAsia="仿宋" w:hAnsi="仿宋" w:cs="仿宋"/>
          <w:color w:val="000000"/>
          <w:sz w:val="32"/>
        </w:rPr>
        <w:t>，页</w:t>
      </w:r>
      <w:r>
        <w:rPr>
          <w:rFonts w:ascii="仿宋" w:eastAsia="仿宋" w:hAnsi="仿宋" w:cs="仿宋"/>
          <w:color w:val="000000"/>
          <w:sz w:val="32"/>
        </w:rPr>
        <w:t>358</w:t>
      </w:r>
      <w:r>
        <w:rPr>
          <w:rFonts w:ascii="仿宋" w:eastAsia="仿宋" w:hAnsi="仿宋" w:cs="仿宋"/>
          <w:color w:val="000000"/>
          <w:sz w:val="32"/>
        </w:rPr>
        <w:t>页：</w:t>
      </w:r>
      <w:r>
        <w:rPr>
          <w:rFonts w:ascii="仿宋" w:eastAsia="仿宋" w:hAnsi="仿宋" w:cs="仿宋"/>
          <w:color w:val="000000"/>
          <w:sz w:val="32"/>
        </w:rPr>
        <w:t>“</w:t>
      </w:r>
      <w:r>
        <w:rPr>
          <w:rFonts w:ascii="仿宋" w:eastAsia="仿宋" w:hAnsi="仿宋" w:cs="仿宋"/>
          <w:color w:val="000000"/>
          <w:sz w:val="32"/>
        </w:rPr>
        <w:t>阿格尼斯</w:t>
      </w:r>
      <w:r>
        <w:rPr>
          <w:rFonts w:ascii="仿宋" w:eastAsia="仿宋" w:hAnsi="仿宋" w:cs="仿宋"/>
          <w:color w:val="000000"/>
          <w:sz w:val="32"/>
        </w:rPr>
        <w:t>(Agnes)</w:t>
      </w:r>
      <w:r>
        <w:rPr>
          <w:rFonts w:ascii="仿宋" w:eastAsia="仿宋" w:hAnsi="仿宋" w:cs="仿宋"/>
          <w:color w:val="000000"/>
          <w:sz w:val="32"/>
        </w:rPr>
        <w:t>，她摇摇晃晃，萎靡不振，倒下了。</w:t>
      </w:r>
      <w:r>
        <w:rPr>
          <w:rFonts w:ascii="仿宋" w:eastAsia="仿宋" w:hAnsi="仿宋" w:cs="仿宋"/>
          <w:color w:val="000000"/>
          <w:sz w:val="32"/>
        </w:rPr>
        <w:t>”</w:t>
      </w:r>
    </w:p>
    <w:p w:rsidR="00B83E87" w:rsidRDefault="00460AC0">
      <w:pPr>
        <w:wordWrap w:val="0"/>
        <w:spacing w:line="600" w:lineRule="atLeast"/>
        <w:ind w:left="720"/>
        <w:textAlignment w:val="baseline"/>
        <w:rPr>
          <w:sz w:val="32"/>
        </w:rPr>
      </w:pPr>
      <w:r>
        <w:rPr>
          <w:rFonts w:ascii="仿宋" w:eastAsia="仿宋" w:hAnsi="仿宋" w:cs="仿宋"/>
          <w:color w:val="000000"/>
          <w:sz w:val="32"/>
        </w:rPr>
        <w:t xml:space="preserve">② </w:t>
      </w:r>
      <w:r>
        <w:rPr>
          <w:rFonts w:ascii="仿宋" w:eastAsia="仿宋" w:hAnsi="仿宋" w:cs="仿宋"/>
          <w:color w:val="000000"/>
          <w:sz w:val="32"/>
        </w:rPr>
        <w:t>有关本句的其余部分，参见《增补》，页</w:t>
      </w:r>
      <w:r>
        <w:rPr>
          <w:rFonts w:ascii="仿宋" w:eastAsia="仿宋" w:hAnsi="仿宋" w:cs="仿宋"/>
          <w:color w:val="000000"/>
          <w:sz w:val="32"/>
        </w:rPr>
        <w:t>576 (</w:t>
      </w:r>
      <w:r>
        <w:rPr>
          <w:rFonts w:ascii="仿宋" w:eastAsia="仿宋" w:hAnsi="仿宋" w:cs="仿宋"/>
          <w:color w:val="000000"/>
          <w:sz w:val="32"/>
        </w:rPr>
        <w:t>《论文》卷</w:t>
      </w:r>
      <w:r>
        <w:rPr>
          <w:rFonts w:ascii="仿宋" w:eastAsia="仿宋" w:hAnsi="仿宋" w:cs="仿宋"/>
          <w:color w:val="000000"/>
          <w:sz w:val="32"/>
        </w:rPr>
        <w:t>3-B71</w:t>
      </w:r>
      <w:r>
        <w:rPr>
          <w:rFonts w:ascii="仿宋" w:eastAsia="仿宋" w:hAnsi="仿宋" w:cs="仿宋"/>
          <w:color w:val="000000"/>
          <w:sz w:val="32"/>
        </w:rPr>
        <w:t>：</w:t>
      </w:r>
      <w:r>
        <w:rPr>
          <w:rFonts w:ascii="仿宋" w:eastAsia="仿宋" w:hAnsi="仿宋" w:cs="仿宋"/>
          <w:color w:val="000000"/>
          <w:sz w:val="32"/>
        </w:rPr>
        <w:t>2)</w:t>
      </w:r>
      <w:r>
        <w:rPr>
          <w:rFonts w:ascii="仿宋" w:eastAsia="仿宋" w:hAnsi="仿宋" w:cs="仿宋"/>
          <w:color w:val="000000"/>
          <w:sz w:val="32"/>
        </w:rPr>
        <w:t>。</w:t>
      </w:r>
    </w:p>
    <w:p w:rsidR="00B83E87" w:rsidRDefault="00B83E87"/>
    <w:p w:rsidR="00B83E87" w:rsidRDefault="00B83E87">
      <w:pPr>
        <w:sectPr w:rsidR="00B83E87">
          <w:headerReference w:type="default" r:id="rId912"/>
          <w:footerReference w:type="default" r:id="rId913"/>
          <w:pgSz w:w="14140" w:h="23800"/>
          <w:pgMar w:top="1860" w:right="980" w:bottom="1860" w:left="980" w:header="1560" w:footer="156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430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42"/>
        </w:rPr>
      </w:pPr>
    </w:p>
    <w:p w:rsidR="00B83E87" w:rsidRDefault="00460AC0">
      <w:pPr>
        <w:wordWrap w:val="0"/>
        <w:spacing w:line="700" w:lineRule="atLeast"/>
        <w:ind w:left="20"/>
        <w:textAlignment w:val="baseline"/>
        <w:rPr>
          <w:sz w:val="42"/>
        </w:rPr>
      </w:pPr>
      <w:r>
        <w:rPr>
          <w:rFonts w:ascii="宋体" w:eastAsia="宋体" w:hAnsi="宋体" w:cs="宋体"/>
          <w:color w:val="000000"/>
          <w:sz w:val="42"/>
        </w:rPr>
        <w:t>没带上随身武器吗？你该不会【</w:t>
      </w:r>
      <w:r>
        <w:rPr>
          <w:rFonts w:ascii="宋体" w:eastAsia="宋体" w:hAnsi="宋体" w:cs="宋体"/>
          <w:color w:val="000000"/>
          <w:sz w:val="42"/>
        </w:rPr>
        <w:t>395</w:t>
      </w:r>
      <w:r>
        <w:rPr>
          <w:rFonts w:ascii="宋体" w:eastAsia="宋体" w:hAnsi="宋体" w:cs="宋体"/>
          <w:color w:val="000000"/>
          <w:sz w:val="42"/>
        </w:rPr>
        <w:t>】冲进屋里武力劫持那女孩儿吧？当然，如果你是一个学生，一个教士，一个副牧师，他们都依靠希望活着，</w:t>
      </w:r>
      <w:r>
        <w:rPr>
          <w:rFonts w:ascii="宋体" w:eastAsia="宋体" w:hAnsi="宋体" w:cs="宋体"/>
          <w:color w:val="000000"/>
          <w:sz w:val="42"/>
        </w:rPr>
        <w:t>①</w:t>
      </w:r>
      <w:r>
        <w:rPr>
          <w:rFonts w:ascii="宋体" w:eastAsia="宋体" w:hAnsi="宋体" w:cs="宋体"/>
          <w:color w:val="000000"/>
          <w:sz w:val="42"/>
        </w:rPr>
        <w:t>那么就是另一回事。</w:t>
      </w:r>
      <w:r>
        <w:rPr>
          <w:rFonts w:ascii="宋体" w:eastAsia="宋体" w:hAnsi="宋体" w:cs="宋体"/>
          <w:color w:val="000000"/>
          <w:sz w:val="42"/>
        </w:rPr>
        <w:t>②</w:t>
      </w:r>
      <w:r>
        <w:rPr>
          <w:rFonts w:ascii="宋体" w:eastAsia="宋体" w:hAnsi="宋体" w:cs="宋体"/>
          <w:color w:val="000000"/>
          <w:sz w:val="42"/>
        </w:rPr>
        <w:t>但我原谅你，因为我越看</w:t>
      </w:r>
      <w:r>
        <w:rPr>
          <w:rFonts w:ascii="宋体" w:eastAsia="宋体" w:hAnsi="宋体" w:cs="宋体"/>
          <w:color w:val="000000"/>
          <w:sz w:val="42"/>
        </w:rPr>
        <w:t>那女孩儿，她就越让我喜欢。她很漂亮，她的褐色眼睛充满淘气。她在等你到来时，她的脸色被难以言表的、适合于她的更高的美所美化了。因此，我断定，她一定有巨大的想象力，而想象力是女性的天然化妆品。</w:t>
      </w:r>
    </w:p>
    <w:p w:rsidR="00B83E87" w:rsidRDefault="00B83E87">
      <w:pPr>
        <w:wordWrap w:val="0"/>
        <w:spacing w:line="700" w:lineRule="exact"/>
        <w:textAlignment w:val="baseline"/>
        <w:rPr>
          <w:sz w:val="42"/>
        </w:rPr>
      </w:pPr>
    </w:p>
    <w:p w:rsidR="00B83E87" w:rsidRDefault="00460AC0">
      <w:pPr>
        <w:wordWrap w:val="0"/>
        <w:spacing w:line="700" w:lineRule="atLeast"/>
        <w:ind w:left="840"/>
        <w:textAlignment w:val="baseline"/>
        <w:rPr>
          <w:sz w:val="37"/>
        </w:rPr>
      </w:pPr>
      <w:r>
        <w:rPr>
          <w:rFonts w:ascii="仿宋" w:eastAsia="仿宋" w:hAnsi="仿宋" w:cs="仿宋"/>
          <w:color w:val="000000"/>
          <w:sz w:val="37"/>
        </w:rPr>
        <w:t>我的柯德丽娅，</w:t>
      </w:r>
    </w:p>
    <w:p w:rsidR="00B83E87" w:rsidRDefault="00460AC0">
      <w:pPr>
        <w:wordWrap w:val="0"/>
        <w:spacing w:line="700" w:lineRule="atLeast"/>
        <w:ind w:left="840" w:right="760" w:firstLine="840"/>
        <w:textAlignment w:val="baseline"/>
        <w:rPr>
          <w:sz w:val="37"/>
        </w:rPr>
      </w:pPr>
      <w:r>
        <w:rPr>
          <w:rFonts w:ascii="宋体" w:eastAsia="宋体" w:hAnsi="宋体" w:cs="宋体"/>
          <w:color w:val="000000"/>
          <w:sz w:val="37"/>
        </w:rPr>
        <w:t>什么是想念</w:t>
      </w:r>
      <w:r>
        <w:rPr>
          <w:rFonts w:ascii="宋体" w:eastAsia="宋体" w:hAnsi="宋体" w:cs="宋体"/>
          <w:color w:val="000000"/>
          <w:sz w:val="37"/>
        </w:rPr>
        <w:t>[Længsel]</w:t>
      </w:r>
      <w:r>
        <w:rPr>
          <w:rFonts w:ascii="宋体" w:eastAsia="宋体" w:hAnsi="宋体" w:cs="宋体"/>
          <w:color w:val="000000"/>
          <w:sz w:val="37"/>
        </w:rPr>
        <w:t>？语言</w:t>
      </w:r>
      <w:r>
        <w:rPr>
          <w:rFonts w:ascii="宋体" w:eastAsia="宋体" w:hAnsi="宋体" w:cs="宋体"/>
          <w:color w:val="000000"/>
          <w:sz w:val="37"/>
        </w:rPr>
        <w:t xml:space="preserve"> </w:t>
      </w:r>
      <w:r>
        <w:rPr>
          <w:rFonts w:ascii="宋体" w:eastAsia="宋体" w:hAnsi="宋体" w:cs="宋体"/>
          <w:color w:val="000000"/>
          <w:sz w:val="37"/>
        </w:rPr>
        <w:t>和诗人用</w:t>
      </w:r>
      <w:r>
        <w:rPr>
          <w:rFonts w:ascii="宋体" w:eastAsia="宋体" w:hAnsi="宋体" w:cs="宋体"/>
          <w:color w:val="000000"/>
          <w:sz w:val="37"/>
        </w:rPr>
        <w:t>“</w:t>
      </w:r>
      <w:r>
        <w:rPr>
          <w:rFonts w:ascii="宋体" w:eastAsia="宋体" w:hAnsi="宋体" w:cs="宋体"/>
          <w:color w:val="000000"/>
          <w:sz w:val="37"/>
        </w:rPr>
        <w:t>监狱</w:t>
      </w:r>
      <w:r>
        <w:rPr>
          <w:rFonts w:ascii="宋体" w:eastAsia="宋体" w:hAnsi="宋体" w:cs="宋体"/>
          <w:color w:val="000000"/>
          <w:sz w:val="37"/>
        </w:rPr>
        <w:t>”</w:t>
      </w:r>
      <w:r>
        <w:rPr>
          <w:rFonts w:ascii="仿宋" w:eastAsia="仿宋" w:hAnsi="仿宋" w:cs="仿宋"/>
          <w:color w:val="000000"/>
          <w:sz w:val="37"/>
        </w:rPr>
        <w:t>[Fængsel]</w:t>
      </w:r>
      <w:r>
        <w:rPr>
          <w:rFonts w:ascii="仿宋" w:eastAsia="仿宋" w:hAnsi="仿宋" w:cs="仿宋"/>
          <w:color w:val="000000"/>
          <w:sz w:val="37"/>
        </w:rPr>
        <w:t>这个词来使之押韵</w:t>
      </w:r>
      <w:r>
        <w:rPr>
          <w:rFonts w:ascii="仿宋" w:eastAsia="仿宋" w:hAnsi="仿宋" w:cs="仿宋"/>
          <w:color w:val="000000"/>
          <w:sz w:val="37"/>
        </w:rPr>
        <w:t>[rime]</w:t>
      </w:r>
      <w:r>
        <w:rPr>
          <w:rFonts w:ascii="仿宋" w:eastAsia="仿宋" w:hAnsi="仿宋" w:cs="仿宋"/>
          <w:color w:val="000000"/>
          <w:sz w:val="37"/>
        </w:rPr>
        <w:t>。多么不合情理</w:t>
      </w:r>
      <w:r>
        <w:rPr>
          <w:rFonts w:ascii="仿宋" w:eastAsia="仿宋" w:hAnsi="仿宋" w:cs="仿宋"/>
          <w:color w:val="000000"/>
          <w:sz w:val="37"/>
        </w:rPr>
        <w:t>[urimelig]</w:t>
      </w:r>
      <w:r>
        <w:rPr>
          <w:rFonts w:ascii="仿宋" w:eastAsia="仿宋" w:hAnsi="仿宋" w:cs="仿宋"/>
          <w:color w:val="000000"/>
          <w:sz w:val="37"/>
        </w:rPr>
        <w:t>！似乎只有坐在监狱里的人才可能想念。似乎自由的人就不可能想念。假如我是自由的</w:t>
      </w:r>
      <w:r>
        <w:rPr>
          <w:rFonts w:ascii="仿宋" w:eastAsia="仿宋" w:hAnsi="仿宋" w:cs="仿宋"/>
          <w:color w:val="000000"/>
          <w:sz w:val="37"/>
        </w:rPr>
        <w:t>————</w:t>
      </w:r>
      <w:r>
        <w:rPr>
          <w:rFonts w:ascii="仿宋" w:eastAsia="仿宋" w:hAnsi="仿宋" w:cs="仿宋"/>
          <w:color w:val="000000"/>
          <w:sz w:val="37"/>
        </w:rPr>
        <w:t>我多么想念！在另一方面，我确实是自由的，自由得像飞鸟一样，然而我确实想念！在我向你走去时</w:t>
      </w:r>
      <w:r>
        <w:rPr>
          <w:rFonts w:ascii="仿宋" w:eastAsia="仿宋" w:hAnsi="仿宋" w:cs="仿宋"/>
          <w:color w:val="000000"/>
          <w:sz w:val="37"/>
        </w:rPr>
        <w:t>，我想念；在我离开你时，我想念；甚至当我坐在你身旁时，我想念你。那，么，人们会想念他们已拥有的东西吗？确实会想念，只要他想到以后他不再拥有它的话。我的想念是一种永恒的焦虑。只要我度过了所有的永恒，自己确信你每时每刻都属于我，只有那时，我才会回到你身旁，与你一道度过所有的永恒，肯定无法忍受与你分离，无法忍受不想念的每一刻，要确保静静地坐在你身旁。</w:t>
      </w:r>
    </w:p>
    <w:p w:rsidR="00B83E87" w:rsidRDefault="00460AC0">
      <w:pPr>
        <w:wordWrap w:val="0"/>
        <w:spacing w:line="700" w:lineRule="atLeast"/>
        <w:ind w:right="860"/>
        <w:jc w:val="right"/>
        <w:textAlignment w:val="baseline"/>
        <w:rPr>
          <w:sz w:val="37"/>
        </w:rPr>
      </w:pPr>
      <w:r>
        <w:rPr>
          <w:rFonts w:ascii="仿宋" w:eastAsia="仿宋" w:hAnsi="仿宋" w:cs="仿宋"/>
          <w:color w:val="000000"/>
          <w:sz w:val="37"/>
        </w:rPr>
        <w:t>你的约翰尼斯</w:t>
      </w:r>
    </w:p>
    <w:p w:rsidR="00B83E87" w:rsidRDefault="00460AC0">
      <w:pPr>
        <w:wordWrap w:val="0"/>
        <w:spacing w:before="360" w:line="700" w:lineRule="atLeast"/>
        <w:ind w:left="40"/>
        <w:textAlignment w:val="baseline"/>
        <w:rPr>
          <w:sz w:val="37"/>
        </w:rPr>
      </w:pPr>
      <w:r>
        <w:rPr>
          <w:rFonts w:ascii="宋体" w:eastAsia="宋体" w:hAnsi="宋体" w:cs="宋体"/>
          <w:color w:val="000000"/>
          <w:sz w:val="37"/>
          <w:u w:val="single"/>
        </w:rPr>
        <w:t xml:space="preserve">                </w:t>
      </w:r>
    </w:p>
    <w:p w:rsidR="00B83E87" w:rsidRDefault="00460AC0">
      <w:pPr>
        <w:wordWrap w:val="0"/>
        <w:spacing w:before="280" w:line="560" w:lineRule="atLeast"/>
        <w:ind w:left="20" w:right="20" w:firstLine="740"/>
        <w:textAlignment w:val="baseline"/>
        <w:rPr>
          <w:sz w:val="40"/>
        </w:rPr>
      </w:pPr>
      <w:r>
        <w:rPr>
          <w:rFonts w:ascii="TimesNewRoman" w:eastAsia="TimesNewRoman" w:hAnsi="TimesNewRoman" w:cs="TimesNewRoman"/>
          <w:color w:val="000000"/>
          <w:sz w:val="40"/>
        </w:rPr>
        <w:t xml:space="preserve">①  </w:t>
      </w:r>
      <w:r>
        <w:rPr>
          <w:rFonts w:ascii="TimesNewRoman" w:eastAsia="TimesNewRoman" w:hAnsi="TimesNewRoman" w:cs="TimesNewRoman"/>
          <w:color w:val="000000"/>
          <w:sz w:val="40"/>
        </w:rPr>
        <w:t>参见海伯格</w:t>
      </w:r>
      <w:r>
        <w:rPr>
          <w:rFonts w:ascii="TimesNewRoman" w:eastAsia="TimesNewRoman" w:hAnsi="TimesNewRoman" w:cs="TimesNewRoman"/>
          <w:color w:val="000000"/>
          <w:sz w:val="40"/>
        </w:rPr>
        <w:t>“ Moralsk Læseφvelse i Vers,” Ny A-B-C-Bog… for den unge Grundtvig (</w:t>
      </w:r>
      <w:r>
        <w:rPr>
          <w:rFonts w:ascii="TimesNewRoman" w:eastAsia="TimesNewRoman" w:hAnsi="TimesNewRoman" w:cs="TimesNewRoman"/>
          <w:color w:val="000000"/>
          <w:sz w:val="40"/>
        </w:rPr>
        <w:t>哥本哈根：</w:t>
      </w:r>
      <w:r>
        <w:rPr>
          <w:rFonts w:ascii="TimesNewRoman" w:eastAsia="TimesNewRoman" w:hAnsi="TimesNewRoman" w:cs="TimesNewRoman"/>
          <w:color w:val="000000"/>
          <w:sz w:val="40"/>
        </w:rPr>
        <w:t xml:space="preserve"> 1817)</w:t>
      </w:r>
      <w:r>
        <w:rPr>
          <w:rFonts w:ascii="TimesNewRoman" w:eastAsia="TimesNewRoman" w:hAnsi="TimesNewRoman" w:cs="TimesNewRoman"/>
          <w:color w:val="000000"/>
          <w:sz w:val="40"/>
        </w:rPr>
        <w:t>，第</w:t>
      </w:r>
      <w:r>
        <w:rPr>
          <w:rFonts w:ascii="TimesNewRoman" w:eastAsia="TimesNewRoman" w:hAnsi="TimesNewRoman" w:cs="TimesNewRoman"/>
          <w:color w:val="000000"/>
          <w:sz w:val="40"/>
        </w:rPr>
        <w:t>21</w:t>
      </w:r>
      <w:r>
        <w:rPr>
          <w:rFonts w:ascii="TimesNewRoman" w:eastAsia="TimesNewRoman" w:hAnsi="TimesNewRoman" w:cs="TimesNewRoman"/>
          <w:color w:val="000000"/>
          <w:sz w:val="40"/>
        </w:rPr>
        <w:t>页；</w:t>
      </w:r>
      <w:r>
        <w:rPr>
          <w:rFonts w:ascii="TimesNewRoman" w:eastAsia="TimesNewRoman" w:hAnsi="TimesNewRoman" w:cs="TimesNewRoman"/>
          <w:color w:val="000000"/>
          <w:sz w:val="40"/>
        </w:rPr>
        <w:t xml:space="preserve"> Johan Ludvig Heiberges Prosaiske</w:t>
      </w:r>
      <w:r>
        <w:rPr>
          <w:rFonts w:ascii="宋体" w:eastAsia="宋体" w:hAnsi="宋体" w:cs="宋体"/>
          <w:color w:val="000000"/>
          <w:sz w:val="40"/>
        </w:rPr>
        <w:t>Skrifter</w:t>
      </w:r>
      <w:r>
        <w:rPr>
          <w:rFonts w:ascii="宋体" w:eastAsia="宋体" w:hAnsi="宋体" w:cs="宋体"/>
          <w:color w:val="000000"/>
          <w:sz w:val="40"/>
        </w:rPr>
        <w:t>卷</w:t>
      </w:r>
      <w:r>
        <w:rPr>
          <w:rFonts w:ascii="宋体" w:eastAsia="宋体" w:hAnsi="宋体" w:cs="宋体"/>
          <w:color w:val="000000"/>
          <w:sz w:val="40"/>
        </w:rPr>
        <w:t>1-11 (</w:t>
      </w:r>
      <w:r>
        <w:rPr>
          <w:rFonts w:ascii="宋体" w:eastAsia="宋体" w:hAnsi="宋体" w:cs="宋体"/>
          <w:color w:val="000000"/>
          <w:sz w:val="40"/>
        </w:rPr>
        <w:t>哥本哈根：</w:t>
      </w:r>
      <w:r>
        <w:rPr>
          <w:rFonts w:ascii="宋体" w:eastAsia="宋体" w:hAnsi="宋体" w:cs="宋体"/>
          <w:color w:val="000000"/>
          <w:sz w:val="40"/>
        </w:rPr>
        <w:t xml:space="preserve"> 1861-1862)</w:t>
      </w:r>
      <w:r>
        <w:rPr>
          <w:rFonts w:ascii="宋体" w:eastAsia="宋体" w:hAnsi="宋体" w:cs="宋体"/>
          <w:color w:val="000000"/>
          <w:sz w:val="40"/>
        </w:rPr>
        <w:t>，卷</w:t>
      </w:r>
      <w:r>
        <w:rPr>
          <w:rFonts w:ascii="宋体" w:eastAsia="宋体" w:hAnsi="宋体" w:cs="宋体"/>
          <w:color w:val="000000"/>
          <w:sz w:val="40"/>
        </w:rPr>
        <w:t>10</w:t>
      </w:r>
      <w:r>
        <w:rPr>
          <w:rFonts w:ascii="宋体" w:eastAsia="宋体" w:hAnsi="宋体" w:cs="宋体"/>
          <w:color w:val="000000"/>
          <w:sz w:val="40"/>
        </w:rPr>
        <w:t>，第</w:t>
      </w:r>
      <w:r>
        <w:rPr>
          <w:rFonts w:ascii="宋体" w:eastAsia="宋体" w:hAnsi="宋体" w:cs="宋体"/>
          <w:color w:val="000000"/>
          <w:sz w:val="40"/>
        </w:rPr>
        <w:t>25</w:t>
      </w:r>
      <w:r>
        <w:rPr>
          <w:rFonts w:ascii="宋体" w:eastAsia="宋体" w:hAnsi="宋体" w:cs="宋体"/>
          <w:color w:val="000000"/>
          <w:sz w:val="40"/>
        </w:rPr>
        <w:t>页。</w:t>
      </w:r>
    </w:p>
    <w:p w:rsidR="00B83E87" w:rsidRDefault="00460AC0">
      <w:pPr>
        <w:wordWrap w:val="0"/>
        <w:spacing w:line="560" w:lineRule="atLeast"/>
        <w:ind w:left="760"/>
        <w:textAlignment w:val="baseline"/>
        <w:rPr>
          <w:sz w:val="40"/>
        </w:rPr>
      </w:pPr>
      <w:r>
        <w:rPr>
          <w:rFonts w:ascii="宋体" w:eastAsia="宋体" w:hAnsi="宋体" w:cs="宋体"/>
          <w:color w:val="000000"/>
          <w:sz w:val="40"/>
        </w:rPr>
        <w:t xml:space="preserve">② </w:t>
      </w:r>
      <w:r>
        <w:rPr>
          <w:rFonts w:ascii="宋体" w:eastAsia="宋体" w:hAnsi="宋体" w:cs="宋体"/>
          <w:color w:val="000000"/>
          <w:sz w:val="40"/>
        </w:rPr>
        <w:t>有关本节的其余部分，参见《增补》，页</w:t>
      </w:r>
      <w:r>
        <w:rPr>
          <w:rFonts w:ascii="宋体" w:eastAsia="宋体" w:hAnsi="宋体" w:cs="宋体"/>
          <w:color w:val="000000"/>
          <w:sz w:val="40"/>
        </w:rPr>
        <w:t>576 (</w:t>
      </w:r>
      <w:r>
        <w:rPr>
          <w:rFonts w:ascii="宋体" w:eastAsia="宋体" w:hAnsi="宋体" w:cs="宋体"/>
          <w:color w:val="000000"/>
          <w:sz w:val="40"/>
        </w:rPr>
        <w:t>《论文》卷</w:t>
      </w:r>
      <w:r>
        <w:rPr>
          <w:rFonts w:ascii="宋体" w:eastAsia="宋体" w:hAnsi="宋体" w:cs="宋体"/>
          <w:color w:val="000000"/>
          <w:sz w:val="40"/>
        </w:rPr>
        <w:t>3-B</w:t>
      </w:r>
      <w:r>
        <w:rPr>
          <w:rFonts w:ascii="宋体" w:eastAsia="宋体" w:hAnsi="宋体" w:cs="宋体"/>
          <w:color w:val="000000"/>
          <w:sz w:val="40"/>
        </w:rPr>
        <w:lastRenderedPageBreak/>
        <w:t>71</w:t>
      </w:r>
      <w:r>
        <w:rPr>
          <w:rFonts w:ascii="宋体" w:eastAsia="宋体" w:hAnsi="宋体" w:cs="宋体"/>
          <w:color w:val="000000"/>
          <w:sz w:val="40"/>
        </w:rPr>
        <w:t>：</w:t>
      </w:r>
      <w:r>
        <w:rPr>
          <w:rFonts w:ascii="宋体" w:eastAsia="宋体" w:hAnsi="宋体" w:cs="宋体"/>
          <w:color w:val="000000"/>
          <w:sz w:val="40"/>
        </w:rPr>
        <w:t xml:space="preserve"> 3)</w:t>
      </w:r>
      <w:r>
        <w:rPr>
          <w:rFonts w:ascii="宋体" w:eastAsia="宋体" w:hAnsi="宋体" w:cs="宋体"/>
          <w:color w:val="000000"/>
          <w:sz w:val="40"/>
        </w:rPr>
        <w:t>。</w:t>
      </w:r>
    </w:p>
    <w:p w:rsidR="00B83E87" w:rsidRDefault="00B83E87"/>
    <w:p w:rsidR="00B83E87" w:rsidRDefault="00B83E87">
      <w:pPr>
        <w:sectPr w:rsidR="00B83E87">
          <w:headerReference w:type="default" r:id="rId914"/>
          <w:footerReference w:type="default" r:id="rId915"/>
          <w:pgSz w:w="14220" w:h="23860"/>
          <w:pgMar w:top="1800" w:right="1000" w:bottom="1800" w:left="1000" w:header="1500" w:footer="1500" w:gutter="0"/>
          <w:cols w:space="720"/>
        </w:sectPr>
      </w:pPr>
    </w:p>
    <w:p w:rsidR="00B83E87" w:rsidRDefault="00460AC0">
      <w:pPr>
        <w:wordWrap w:val="0"/>
        <w:spacing w:line="460" w:lineRule="atLeast"/>
        <w:ind w:right="60"/>
        <w:jc w:val="right"/>
        <w:textAlignment w:val="baseline"/>
        <w:rPr>
          <w:sz w:val="34"/>
        </w:rPr>
      </w:pPr>
      <w:r>
        <w:rPr>
          <w:rFonts w:ascii="仿宋" w:eastAsia="仿宋" w:hAnsi="仿宋" w:cs="仿宋"/>
          <w:color w:val="000000"/>
          <w:sz w:val="34"/>
        </w:rPr>
        <w:lastRenderedPageBreak/>
        <w:t>勾引家日记</w:t>
      </w:r>
      <w:r>
        <w:rPr>
          <w:rFonts w:ascii="仿宋" w:eastAsia="仿宋" w:hAnsi="仿宋" w:cs="仿宋"/>
          <w:color w:val="000000"/>
          <w:sz w:val="34"/>
        </w:rPr>
        <w:t xml:space="preserve"> 431</w:t>
      </w:r>
    </w:p>
    <w:p w:rsidR="00B83E87" w:rsidRDefault="00B83E87">
      <w:pPr>
        <w:wordWrap w:val="0"/>
        <w:spacing w:line="680" w:lineRule="exact"/>
        <w:jc w:val="right"/>
        <w:textAlignment w:val="baseline"/>
        <w:rPr>
          <w:sz w:val="36"/>
        </w:rPr>
      </w:pPr>
    </w:p>
    <w:p w:rsidR="00B83E87" w:rsidRDefault="00460AC0">
      <w:pPr>
        <w:wordWrap w:val="0"/>
        <w:spacing w:line="660" w:lineRule="atLeast"/>
        <w:ind w:left="800"/>
        <w:textAlignment w:val="baseline"/>
        <w:rPr>
          <w:sz w:val="36"/>
        </w:rPr>
      </w:pPr>
      <w:r>
        <w:rPr>
          <w:rFonts w:ascii="仿宋" w:eastAsia="仿宋" w:hAnsi="仿宋" w:cs="仿宋"/>
          <w:color w:val="000000"/>
          <w:sz w:val="36"/>
        </w:rPr>
        <w:t>我的柯德丽娅，</w:t>
      </w:r>
    </w:p>
    <w:p w:rsidR="00B83E87" w:rsidRDefault="00460AC0">
      <w:pPr>
        <w:wordWrap w:val="0"/>
        <w:spacing w:line="660" w:lineRule="atLeast"/>
        <w:ind w:left="800" w:right="860" w:firstLine="820"/>
        <w:textAlignment w:val="baseline"/>
        <w:rPr>
          <w:sz w:val="36"/>
        </w:rPr>
      </w:pPr>
      <w:r>
        <w:rPr>
          <w:rFonts w:ascii="仿宋" w:eastAsia="仿宋" w:hAnsi="仿宋" w:cs="仿宋"/>
          <w:color w:val="000000"/>
          <w:sz w:val="36"/>
        </w:rPr>
        <w:t>门外停着一辆小的轻便马车，对我来说它比整个世界都大，因为它大得足以容纳两个人，套在两匹马上，像自然的力量一样狂野和难以驾驭，像我的激情一样焦躁不安，像你的思想一样大胆。只要你愿意，我将把你带走</w:t>
      </w:r>
      <w:r>
        <w:rPr>
          <w:rFonts w:ascii="仿宋" w:eastAsia="仿宋" w:hAnsi="仿宋" w:cs="仿宋"/>
          <w:color w:val="000000"/>
          <w:sz w:val="36"/>
        </w:rPr>
        <w:t>———</w:t>
      </w:r>
      <w:r>
        <w:rPr>
          <w:rFonts w:ascii="仿宋" w:eastAsia="仿宋" w:hAnsi="仿宋" w:cs="仿宋"/>
          <w:color w:val="000000"/>
          <w:sz w:val="36"/>
        </w:rPr>
        <w:t>我的柯德丽娅！你要下命令吗？你命令的口令</w:t>
      </w:r>
      <w:r>
        <w:rPr>
          <w:rFonts w:ascii="仿宋" w:eastAsia="仿宋" w:hAnsi="仿宋" w:cs="仿宋"/>
          <w:color w:val="000000"/>
          <w:sz w:val="36"/>
        </w:rPr>
        <w:t>[ Lφsen]</w:t>
      </w:r>
      <w:r>
        <w:rPr>
          <w:rFonts w:ascii="仿宋" w:eastAsia="仿宋" w:hAnsi="仿宋" w:cs="仿宋"/>
          <w:color w:val="000000"/>
          <w:sz w:val="36"/>
        </w:rPr>
        <w:t>就是松开</w:t>
      </w:r>
      <w:r>
        <w:rPr>
          <w:rFonts w:ascii="仿宋" w:eastAsia="仿宋" w:hAnsi="仿宋" w:cs="仿宋"/>
          <w:color w:val="000000"/>
          <w:sz w:val="36"/>
        </w:rPr>
        <w:t>[ lφsne]</w:t>
      </w:r>
      <w:r>
        <w:rPr>
          <w:rFonts w:ascii="仿宋" w:eastAsia="仿宋" w:hAnsi="仿宋" w:cs="仿宋"/>
          <w:color w:val="000000"/>
          <w:sz w:val="36"/>
        </w:rPr>
        <w:t>缰绳，享受飞驰的快乐。我要带你走，不是从一些人带到另一些人那里，而要带离这世界。【</w:t>
      </w:r>
      <w:r>
        <w:rPr>
          <w:rFonts w:ascii="仿宋" w:eastAsia="仿宋" w:hAnsi="仿宋" w:cs="仿宋"/>
          <w:color w:val="000000"/>
          <w:sz w:val="36"/>
        </w:rPr>
        <w:t>396</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马儿站立起来；马车向上扬起；马儿笔直地站着，几乎高过我们的头顶。我们驶过云彩，上达苍天；风声对我们低语；是我们端坐其中、整个世界在移动，</w:t>
      </w:r>
      <w:r>
        <w:rPr>
          <w:rFonts w:ascii="仿宋" w:eastAsia="仿宋" w:hAnsi="仿宋" w:cs="仿宋"/>
          <w:color w:val="000000"/>
          <w:sz w:val="36"/>
        </w:rPr>
        <w:t>还是我们在不顾一切地飞奔？你头晕吗，我的柯德丽娅？那就紧紧抱住我，我不会头晕。从理智上说，如果只想一件事情，就决不会头晕，而我只想着你。从生理上说，如果固定地只看一个目标，就决不会头晕，而我只看着你。抱紧；即使世界消亡，即使我们的轻便马车消失在我们下方，我们仍然要紧紧地互相抱住，在天空的和谐之中漂动。</w:t>
      </w:r>
      <w:r>
        <w:rPr>
          <w:rFonts w:ascii="仿宋" w:eastAsia="仿宋" w:hAnsi="仿宋" w:cs="仿宋"/>
          <w:color w:val="000000"/>
          <w:sz w:val="36"/>
        </w:rPr>
        <w:t>①</w:t>
      </w:r>
    </w:p>
    <w:p w:rsidR="00B83E87" w:rsidRDefault="00460AC0">
      <w:pPr>
        <w:wordWrap w:val="0"/>
        <w:spacing w:line="680" w:lineRule="atLeast"/>
        <w:ind w:right="860"/>
        <w:jc w:val="right"/>
        <w:textAlignment w:val="baseline"/>
        <w:rPr>
          <w:sz w:val="42"/>
        </w:rPr>
      </w:pPr>
      <w:r>
        <w:rPr>
          <w:rFonts w:ascii="宋体" w:eastAsia="宋体" w:hAnsi="宋体" w:cs="宋体"/>
          <w:color w:val="000000"/>
          <w:sz w:val="42"/>
        </w:rPr>
        <w:t>你的约翰尼斯</w:t>
      </w:r>
    </w:p>
    <w:p w:rsidR="00B83E87" w:rsidRDefault="00B83E87">
      <w:pPr>
        <w:wordWrap w:val="0"/>
        <w:spacing w:line="700" w:lineRule="exact"/>
        <w:jc w:val="right"/>
        <w:textAlignment w:val="baseline"/>
        <w:rPr>
          <w:sz w:val="42"/>
        </w:rPr>
      </w:pPr>
    </w:p>
    <w:p w:rsidR="00B83E87" w:rsidRDefault="00460AC0">
      <w:pPr>
        <w:wordWrap w:val="0"/>
        <w:spacing w:line="680" w:lineRule="atLeast"/>
        <w:ind w:right="20" w:firstLine="800"/>
        <w:textAlignment w:val="baseline"/>
        <w:rPr>
          <w:sz w:val="42"/>
        </w:rPr>
      </w:pPr>
      <w:r>
        <w:rPr>
          <w:rFonts w:ascii="宋体" w:eastAsia="宋体" w:hAnsi="宋体" w:cs="宋体"/>
          <w:color w:val="000000"/>
          <w:sz w:val="42"/>
        </w:rPr>
        <w:t>简直太久了。</w:t>
      </w:r>
      <w:r>
        <w:rPr>
          <w:rFonts w:ascii="宋体" w:eastAsia="宋体" w:hAnsi="宋体" w:cs="宋体"/>
          <w:color w:val="000000"/>
          <w:sz w:val="42"/>
        </w:rPr>
        <w:t>②</w:t>
      </w:r>
      <w:r>
        <w:rPr>
          <w:rFonts w:ascii="宋体" w:eastAsia="宋体" w:hAnsi="宋体" w:cs="宋体"/>
          <w:color w:val="000000"/>
          <w:sz w:val="42"/>
        </w:rPr>
        <w:t>我的仆人已经等了六个小时，我自己在风雨中等了两个小时，只是为了拦住那可爱的小孩哈恩。每个星期三下午两点到五点之间，她通常都要去看她的老姑妈。今天恰好不是她去的那个日子，今天我恰</w:t>
      </w:r>
      <w:r>
        <w:rPr>
          <w:rFonts w:ascii="宋体" w:eastAsia="宋体" w:hAnsi="宋体" w:cs="宋体"/>
          <w:color w:val="000000"/>
          <w:sz w:val="42"/>
        </w:rPr>
        <w:t>好那么想去见她。为什么？因为她</w:t>
      </w:r>
    </w:p>
    <w:p w:rsidR="00B83E87" w:rsidRDefault="00460AC0">
      <w:pPr>
        <w:wordWrap w:val="0"/>
        <w:spacing w:line="680" w:lineRule="atLeast"/>
        <w:ind w:left="40"/>
        <w:textAlignment w:val="baseline"/>
        <w:rPr>
          <w:sz w:val="42"/>
        </w:rPr>
      </w:pPr>
      <w:r>
        <w:rPr>
          <w:rFonts w:ascii="宋体" w:eastAsia="宋体" w:hAnsi="宋体" w:cs="宋体"/>
          <w:color w:val="000000"/>
          <w:sz w:val="42"/>
          <w:u w:val="single"/>
        </w:rPr>
        <w:t xml:space="preserve">              </w:t>
      </w:r>
    </w:p>
    <w:p w:rsidR="00B83E87" w:rsidRDefault="00460AC0">
      <w:pPr>
        <w:wordWrap w:val="0"/>
        <w:spacing w:before="280" w:line="660" w:lineRule="atLeast"/>
        <w:ind w:right="60" w:firstLine="70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毕达哥拉斯的一个概念（有时也作</w:t>
      </w:r>
      <w:r>
        <w:rPr>
          <w:rFonts w:ascii="宋体" w:eastAsia="宋体" w:hAnsi="宋体" w:cs="宋体"/>
          <w:color w:val="000000"/>
          <w:sz w:val="36"/>
        </w:rPr>
        <w:t>“</w:t>
      </w:r>
      <w:r>
        <w:rPr>
          <w:rFonts w:ascii="宋体" w:eastAsia="宋体" w:hAnsi="宋体" w:cs="宋体"/>
          <w:color w:val="000000"/>
          <w:sz w:val="36"/>
        </w:rPr>
        <w:t>天空音乐</w:t>
      </w:r>
      <w:r>
        <w:rPr>
          <w:rFonts w:ascii="宋体" w:eastAsia="宋体" w:hAnsi="宋体" w:cs="宋体"/>
          <w:color w:val="000000"/>
          <w:sz w:val="36"/>
        </w:rPr>
        <w:t>”</w:t>
      </w:r>
      <w:r>
        <w:rPr>
          <w:rFonts w:ascii="宋体" w:eastAsia="宋体" w:hAnsi="宋体" w:cs="宋体"/>
          <w:color w:val="000000"/>
          <w:sz w:val="36"/>
        </w:rPr>
        <w:t>），其基础是音乐中的八音度与行星的数字（八）的巧合。</w:t>
      </w:r>
    </w:p>
    <w:p w:rsidR="00B83E87" w:rsidRDefault="00460AC0">
      <w:pPr>
        <w:wordWrap w:val="0"/>
        <w:spacing w:line="660" w:lineRule="atLeast"/>
        <w:ind w:firstLine="70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有关以下段落，参见《增补》，页</w:t>
      </w:r>
      <w:r>
        <w:rPr>
          <w:rFonts w:ascii="宋体" w:eastAsia="宋体" w:hAnsi="宋体" w:cs="宋体"/>
          <w:color w:val="000000"/>
          <w:sz w:val="36"/>
        </w:rPr>
        <w:t xml:space="preserve">576-577 </w:t>
      </w:r>
      <w:r>
        <w:rPr>
          <w:rFonts w:ascii="宋体" w:eastAsia="宋体" w:hAnsi="宋体" w:cs="宋体"/>
          <w:color w:val="000000"/>
          <w:sz w:val="36"/>
        </w:rPr>
        <w:t>（《论文》卷</w:t>
      </w:r>
      <w:r>
        <w:rPr>
          <w:rFonts w:ascii="宋体" w:eastAsia="宋体" w:hAnsi="宋体" w:cs="宋体"/>
          <w:color w:val="000000"/>
          <w:sz w:val="36"/>
        </w:rPr>
        <w:t>3-B74</w:t>
      </w:r>
      <w:r>
        <w:rPr>
          <w:rFonts w:ascii="宋体" w:eastAsia="宋体" w:hAnsi="宋体" w:cs="宋体"/>
          <w:color w:val="000000"/>
          <w:sz w:val="36"/>
        </w:rPr>
        <w:t>，</w:t>
      </w:r>
      <w:r>
        <w:rPr>
          <w:rFonts w:ascii="宋体" w:eastAsia="宋体" w:hAnsi="宋体" w:cs="宋体"/>
          <w:color w:val="000000"/>
          <w:sz w:val="36"/>
        </w:rPr>
        <w:t>75</w:t>
      </w:r>
      <w:r>
        <w:rPr>
          <w:rFonts w:ascii="宋体" w:eastAsia="宋体" w:hAnsi="宋体" w:cs="宋体"/>
          <w:color w:val="000000"/>
          <w:sz w:val="36"/>
        </w:rPr>
        <w:t>，</w:t>
      </w:r>
      <w:r>
        <w:rPr>
          <w:rFonts w:ascii="宋体" w:eastAsia="宋体" w:hAnsi="宋体" w:cs="宋体"/>
          <w:color w:val="000000"/>
          <w:sz w:val="36"/>
        </w:rPr>
        <w:t>90</w:t>
      </w:r>
      <w:r>
        <w:rPr>
          <w:rFonts w:ascii="宋体" w:eastAsia="宋体" w:hAnsi="宋体" w:cs="宋体"/>
          <w:color w:val="000000"/>
          <w:sz w:val="36"/>
        </w:rPr>
        <w:t>）。</w:t>
      </w:r>
    </w:p>
    <w:p w:rsidR="00B83E87" w:rsidRDefault="00B83E87"/>
    <w:p w:rsidR="00B83E87" w:rsidRDefault="00B83E87">
      <w:pPr>
        <w:sectPr w:rsidR="00B83E87">
          <w:headerReference w:type="default" r:id="rId916"/>
          <w:footerReference w:type="default" r:id="rId917"/>
          <w:pgSz w:w="14400" w:h="23980"/>
          <w:pgMar w:top="1920" w:right="1100" w:bottom="1920" w:left="1100" w:header="1620" w:footer="1620" w:gutter="0"/>
          <w:cols w:space="720"/>
        </w:sectPr>
      </w:pPr>
    </w:p>
    <w:p w:rsidR="00B83E87" w:rsidRDefault="00460AC0">
      <w:pPr>
        <w:wordWrap w:val="0"/>
        <w:spacing w:line="460" w:lineRule="atLeast"/>
        <w:ind w:left="1000"/>
        <w:textAlignment w:val="baseline"/>
        <w:rPr>
          <w:sz w:val="33"/>
        </w:rPr>
      </w:pPr>
      <w:r>
        <w:rPr>
          <w:rFonts w:ascii="仿宋" w:eastAsia="仿宋" w:hAnsi="仿宋" w:cs="仿宋"/>
          <w:color w:val="000000"/>
          <w:sz w:val="33"/>
        </w:rPr>
        <w:lastRenderedPageBreak/>
        <w:t xml:space="preserve">432 </w:t>
      </w:r>
      <w:r>
        <w:rPr>
          <w:rFonts w:ascii="仿宋" w:eastAsia="仿宋" w:hAnsi="仿宋" w:cs="仿宋"/>
          <w:color w:val="000000"/>
          <w:sz w:val="33"/>
        </w:rPr>
        <w:t>或此或彼</w:t>
      </w:r>
      <w:r>
        <w:rPr>
          <w:rFonts w:ascii="仿宋" w:eastAsia="仿宋" w:hAnsi="仿宋" w:cs="仿宋"/>
          <w:color w:val="000000"/>
          <w:sz w:val="33"/>
        </w:rPr>
        <w:t>(</w:t>
      </w:r>
      <w:r>
        <w:rPr>
          <w:rFonts w:ascii="仿宋" w:eastAsia="仿宋" w:hAnsi="仿宋" w:cs="仿宋"/>
          <w:color w:val="000000"/>
          <w:sz w:val="33"/>
        </w:rPr>
        <w:t>上部</w:t>
      </w:r>
      <w:r>
        <w:rPr>
          <w:rFonts w:ascii="仿宋" w:eastAsia="仿宋" w:hAnsi="仿宋" w:cs="仿宋"/>
          <w:color w:val="000000"/>
          <w:sz w:val="33"/>
        </w:rPr>
        <w:t>)</w:t>
      </w:r>
    </w:p>
    <w:p w:rsidR="00B83E87" w:rsidRDefault="00B83E87">
      <w:pPr>
        <w:wordWrap w:val="0"/>
        <w:spacing w:line="680" w:lineRule="exact"/>
        <w:textAlignment w:val="baseline"/>
        <w:rPr>
          <w:sz w:val="36"/>
        </w:rPr>
      </w:pPr>
    </w:p>
    <w:p w:rsidR="00B83E87" w:rsidRDefault="00460AC0">
      <w:pPr>
        <w:wordWrap w:val="0"/>
        <w:spacing w:line="680" w:lineRule="atLeast"/>
        <w:ind w:left="1000"/>
        <w:textAlignment w:val="baseline"/>
        <w:rPr>
          <w:sz w:val="36"/>
        </w:rPr>
      </w:pPr>
      <w:r>
        <w:rPr>
          <w:rFonts w:ascii="宋体" w:eastAsia="宋体" w:hAnsi="宋体" w:cs="宋体"/>
          <w:color w:val="000000"/>
          <w:sz w:val="36"/>
        </w:rPr>
        <w:t>使我进入一种非常特殊的情绪之中。我向她问候；她向我行屈膝礼，那样子难以描述地世俗，同时又那么超凡。她几乎停了下来，</w:t>
      </w:r>
      <w:r>
        <w:rPr>
          <w:rFonts w:ascii="宋体" w:eastAsia="宋体" w:hAnsi="宋体" w:cs="宋体"/>
          <w:color w:val="000000"/>
          <w:sz w:val="36"/>
        </w:rPr>
        <w:t>她似乎要陷进地下去，然而她所具有的表情就像要升上苍穹。在我看着她时，我心里既庄重，却又渴望。此外，这女孩儿对我来说毫无意义，我所需要的一切就是那致意，再也没有别的什么，即便她愿意给予。她的致意使我进入了一种情绪之中，接着我要把这种情绪分散到柯德丽娅身上。</w:t>
      </w:r>
      <w:r>
        <w:rPr>
          <w:rFonts w:ascii="宋体" w:eastAsia="宋体" w:hAnsi="宋体" w:cs="宋体"/>
          <w:color w:val="000000"/>
          <w:sz w:val="36"/>
        </w:rPr>
        <w:t>———</w:t>
      </w:r>
      <w:r>
        <w:rPr>
          <w:rFonts w:ascii="宋体" w:eastAsia="宋体" w:hAnsi="宋体" w:cs="宋体"/>
          <w:color w:val="000000"/>
          <w:sz w:val="36"/>
        </w:rPr>
        <w:t>然而，我敢打赌，她已经以某种方式从我们身旁溜走了。不仅在喜剧中，而且也在实际生活中，都很难看守住一个年轻女孩儿，每根手指上都一定要长着眼睛。有个叫卡蒂娅</w:t>
      </w:r>
      <w:r>
        <w:rPr>
          <w:rFonts w:ascii="宋体" w:eastAsia="宋体" w:hAnsi="宋体" w:cs="宋体"/>
          <w:color w:val="000000"/>
          <w:sz w:val="36"/>
        </w:rPr>
        <w:t>(Cardea)</w:t>
      </w:r>
      <w:r>
        <w:rPr>
          <w:rFonts w:ascii="宋体" w:eastAsia="宋体" w:hAnsi="宋体" w:cs="宋体"/>
          <w:color w:val="000000"/>
          <w:sz w:val="36"/>
        </w:rPr>
        <w:t>的仙女，</w:t>
      </w:r>
      <w:r>
        <w:rPr>
          <w:rFonts w:ascii="宋体" w:eastAsia="宋体" w:hAnsi="宋体" w:cs="宋体"/>
          <w:color w:val="000000"/>
          <w:sz w:val="36"/>
        </w:rPr>
        <w:t>①</w:t>
      </w:r>
      <w:r>
        <w:rPr>
          <w:rFonts w:ascii="宋体" w:eastAsia="宋体" w:hAnsi="宋体" w:cs="宋体"/>
          <w:color w:val="000000"/>
          <w:sz w:val="36"/>
        </w:rPr>
        <w:t>靠愚弄男人度日。她住在森林里，把爱她的人引诱到密林中，然后就消失了。她也想</w:t>
      </w:r>
      <w:r>
        <w:rPr>
          <w:rFonts w:ascii="宋体" w:eastAsia="宋体" w:hAnsi="宋体" w:cs="宋体"/>
          <w:color w:val="000000"/>
          <w:sz w:val="36"/>
        </w:rPr>
        <w:t>愚弄雅努斯</w:t>
      </w:r>
      <w:r>
        <w:rPr>
          <w:rFonts w:ascii="宋体" w:eastAsia="宋体" w:hAnsi="宋体" w:cs="宋体"/>
          <w:color w:val="000000"/>
          <w:sz w:val="36"/>
        </w:rPr>
        <w:t>(Janus)</w:t>
      </w:r>
      <w:r>
        <w:rPr>
          <w:rFonts w:ascii="宋体" w:eastAsia="宋体" w:hAnsi="宋体" w:cs="宋体"/>
          <w:color w:val="000000"/>
          <w:sz w:val="36"/>
        </w:rPr>
        <w:t>，但他却愚弄了她，因为他的脑袋后面长有眼睛。</w:t>
      </w:r>
    </w:p>
    <w:p w:rsidR="00B83E87" w:rsidRDefault="00460AC0">
      <w:pPr>
        <w:wordWrap w:val="0"/>
        <w:spacing w:line="680" w:lineRule="atLeast"/>
        <w:ind w:left="1000" w:right="40" w:firstLine="840"/>
        <w:textAlignment w:val="baseline"/>
        <w:rPr>
          <w:sz w:val="36"/>
        </w:rPr>
      </w:pPr>
      <w:r>
        <w:rPr>
          <w:rFonts w:ascii="宋体" w:eastAsia="宋体" w:hAnsi="宋体" w:cs="宋体"/>
          <w:color w:val="000000"/>
          <w:sz w:val="36"/>
        </w:rPr>
        <w:t>【</w:t>
      </w:r>
      <w:r>
        <w:rPr>
          <w:rFonts w:ascii="宋体" w:eastAsia="宋体" w:hAnsi="宋体" w:cs="宋体"/>
          <w:color w:val="000000"/>
          <w:sz w:val="36"/>
        </w:rPr>
        <w:t>397</w:t>
      </w:r>
      <w:r>
        <w:rPr>
          <w:rFonts w:ascii="宋体" w:eastAsia="宋体" w:hAnsi="宋体" w:cs="宋体"/>
          <w:color w:val="000000"/>
          <w:sz w:val="36"/>
        </w:rPr>
        <w:t>】我的书信并非没有实现其意图。它们使她在心理上成长起来，即使不是在情欲上。就这个目的而言，不可能运用书信，而要用便签。情欲越是涌现，便签就变得越短，但更为正确的是，它们抓住了情欲的要点。为了不使她伤感或者变得软弱，再用嘲讽加强情感，但也要使她渴望她最喜欢之物的支撑。便签淡淡地、模糊地使最高点呈现出来。这种呈现开始在她心灵中渐露端倪的时刻，联系就中断了。通过我的抵抗，那呈现将在她心灵里形成，就像是她自己的思想，她自己心灵的跳动。这正</w:t>
      </w:r>
      <w:r>
        <w:rPr>
          <w:rFonts w:ascii="宋体" w:eastAsia="宋体" w:hAnsi="宋体" w:cs="宋体"/>
          <w:color w:val="000000"/>
          <w:sz w:val="36"/>
        </w:rPr>
        <w:t>是我所希望的。</w:t>
      </w:r>
    </w:p>
    <w:p w:rsidR="00B83E87" w:rsidRDefault="00B83E87">
      <w:pPr>
        <w:wordWrap w:val="0"/>
        <w:spacing w:line="680" w:lineRule="exact"/>
        <w:textAlignment w:val="baseline"/>
        <w:rPr>
          <w:sz w:val="36"/>
        </w:rPr>
      </w:pPr>
    </w:p>
    <w:p w:rsidR="00B83E87" w:rsidRDefault="00460AC0">
      <w:pPr>
        <w:wordWrap w:val="0"/>
        <w:spacing w:line="680" w:lineRule="atLeast"/>
        <w:ind w:left="1820" w:firstLine="20"/>
        <w:textAlignment w:val="baseline"/>
        <w:rPr>
          <w:sz w:val="36"/>
        </w:rPr>
      </w:pPr>
      <w:r>
        <w:rPr>
          <w:rFonts w:ascii="宋体" w:eastAsia="宋体" w:hAnsi="宋体" w:cs="宋体"/>
          <w:color w:val="000000"/>
          <w:sz w:val="36"/>
        </w:rPr>
        <w:t>我的柯德丽娅，</w:t>
      </w:r>
    </w:p>
    <w:p w:rsidR="00B83E87" w:rsidRDefault="00460AC0">
      <w:pPr>
        <w:wordWrap w:val="0"/>
        <w:spacing w:line="680" w:lineRule="atLeast"/>
        <w:ind w:left="1660" w:right="820" w:firstLine="900"/>
        <w:textAlignment w:val="baseline"/>
        <w:rPr>
          <w:sz w:val="36"/>
        </w:rPr>
      </w:pPr>
      <w:r>
        <w:rPr>
          <w:rFonts w:ascii="宋体" w:eastAsia="宋体" w:hAnsi="宋体" w:cs="宋体"/>
          <w:color w:val="000000"/>
          <w:sz w:val="36"/>
        </w:rPr>
        <w:t>在这个城市的某个地方住着一家人，这个小家由一位寡妇和三个女儿组成。其中两个女儿在皇家厨房学习</w:t>
      </w:r>
    </w:p>
    <w:p w:rsidR="00B83E87" w:rsidRDefault="00460AC0">
      <w:pPr>
        <w:wordWrap w:val="0"/>
        <w:spacing w:line="680" w:lineRule="atLeast"/>
        <w:ind w:left="1020"/>
        <w:textAlignment w:val="baseline"/>
        <w:rPr>
          <w:sz w:val="36"/>
        </w:rPr>
      </w:pPr>
      <w:r>
        <w:rPr>
          <w:rFonts w:ascii="宋体" w:eastAsia="宋体" w:hAnsi="宋体" w:cs="宋体"/>
          <w:color w:val="000000"/>
          <w:sz w:val="36"/>
          <w:u w:val="single"/>
        </w:rPr>
        <w:t xml:space="preserve">                </w:t>
      </w:r>
    </w:p>
    <w:p w:rsidR="00B83E87" w:rsidRDefault="00460AC0">
      <w:pPr>
        <w:wordWrap w:val="0"/>
        <w:spacing w:line="680" w:lineRule="atLeast"/>
        <w:ind w:left="1000" w:right="40" w:firstLine="68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在罗马神话里，卡蒂娅是看守门铰链的女神</w:t>
      </w:r>
      <w:r>
        <w:rPr>
          <w:rFonts w:ascii="仿宋" w:eastAsia="仿宋" w:hAnsi="仿宋" w:cs="仿宋"/>
          <w:color w:val="000000"/>
          <w:sz w:val="36"/>
        </w:rPr>
        <w:t>(</w:t>
      </w:r>
      <w:r>
        <w:rPr>
          <w:rFonts w:ascii="仿宋" w:eastAsia="仿宋" w:hAnsi="仿宋" w:cs="仿宋"/>
          <w:color w:val="000000"/>
          <w:sz w:val="36"/>
        </w:rPr>
        <w:t>拉丁语叫</w:t>
      </w:r>
      <w:r>
        <w:rPr>
          <w:rFonts w:ascii="仿宋" w:eastAsia="仿宋" w:hAnsi="仿宋" w:cs="仿宋"/>
          <w:color w:val="000000"/>
          <w:sz w:val="36"/>
        </w:rPr>
        <w:t>“</w:t>
      </w:r>
      <w:r>
        <w:rPr>
          <w:rFonts w:ascii="仿宋" w:eastAsia="仿宋" w:hAnsi="仿宋" w:cs="仿宋"/>
          <w:color w:val="000000"/>
          <w:sz w:val="36"/>
        </w:rPr>
        <w:t>卡多</w:t>
      </w:r>
      <w:r>
        <w:rPr>
          <w:rFonts w:ascii="仿宋" w:eastAsia="仿宋" w:hAnsi="仿宋" w:cs="仿宋"/>
          <w:color w:val="000000"/>
          <w:sz w:val="36"/>
        </w:rPr>
        <w:t>”[cardo])</w:t>
      </w:r>
      <w:r>
        <w:rPr>
          <w:rFonts w:ascii="仿宋" w:eastAsia="仿宋" w:hAnsi="仿宋" w:cs="仿宋"/>
          <w:color w:val="000000"/>
          <w:sz w:val="36"/>
        </w:rPr>
        <w:t>。参见尼奇《新神话词典》，前揭，卷</w:t>
      </w:r>
      <w:r>
        <w:rPr>
          <w:rFonts w:ascii="仿宋" w:eastAsia="仿宋" w:hAnsi="仿宋" w:cs="仿宋"/>
          <w:color w:val="000000"/>
          <w:sz w:val="36"/>
        </w:rPr>
        <w:t>1</w:t>
      </w:r>
      <w:r>
        <w:rPr>
          <w:rFonts w:ascii="仿宋" w:eastAsia="仿宋" w:hAnsi="仿宋" w:cs="仿宋"/>
          <w:color w:val="000000"/>
          <w:sz w:val="36"/>
        </w:rPr>
        <w:t>，页</w:t>
      </w:r>
      <w:r>
        <w:rPr>
          <w:rFonts w:ascii="仿宋" w:eastAsia="仿宋" w:hAnsi="仿宋" w:cs="仿宋"/>
          <w:color w:val="000000"/>
          <w:sz w:val="36"/>
        </w:rPr>
        <w:t>465</w:t>
      </w:r>
      <w:r>
        <w:rPr>
          <w:rFonts w:ascii="仿宋" w:eastAsia="仿宋" w:hAnsi="仿宋" w:cs="仿宋"/>
          <w:color w:val="000000"/>
          <w:sz w:val="36"/>
        </w:rPr>
        <w:t>；奥维德《历法》</w:t>
      </w:r>
      <w:r>
        <w:rPr>
          <w:rFonts w:ascii="仿宋" w:eastAsia="仿宋" w:hAnsi="仿宋" w:cs="仿宋"/>
          <w:color w:val="000000"/>
          <w:sz w:val="36"/>
        </w:rPr>
        <w:t>(Calendar)</w:t>
      </w:r>
      <w:r>
        <w:rPr>
          <w:rFonts w:ascii="仿宋" w:eastAsia="仿宋" w:hAnsi="仿宋" w:cs="仿宋"/>
          <w:color w:val="000000"/>
          <w:sz w:val="36"/>
        </w:rPr>
        <w:t>，卷</w:t>
      </w:r>
      <w:r>
        <w:rPr>
          <w:rFonts w:ascii="仿宋" w:eastAsia="仿宋" w:hAnsi="仿宋" w:cs="仿宋"/>
          <w:color w:val="000000"/>
          <w:sz w:val="36"/>
        </w:rPr>
        <w:t>6</w:t>
      </w:r>
      <w:r>
        <w:rPr>
          <w:rFonts w:ascii="仿宋" w:eastAsia="仿宋" w:hAnsi="仿宋" w:cs="仿宋"/>
          <w:color w:val="000000"/>
          <w:sz w:val="36"/>
        </w:rPr>
        <w:t>，前揭，页</w:t>
      </w:r>
      <w:r>
        <w:rPr>
          <w:rFonts w:ascii="仿宋" w:eastAsia="仿宋" w:hAnsi="仿宋" w:cs="仿宋"/>
          <w:color w:val="000000"/>
          <w:sz w:val="36"/>
        </w:rPr>
        <w:t>324-327</w:t>
      </w:r>
      <w:r>
        <w:rPr>
          <w:rFonts w:ascii="仿宋" w:eastAsia="仿宋" w:hAnsi="仿宋" w:cs="仿宋"/>
          <w:color w:val="000000"/>
          <w:sz w:val="36"/>
        </w:rPr>
        <w:t>。</w:t>
      </w:r>
    </w:p>
    <w:p w:rsidR="00B83E87" w:rsidRDefault="00B83E87">
      <w:pPr>
        <w:wordWrap w:val="0"/>
        <w:spacing w:line="680" w:lineRule="exact"/>
        <w:textAlignment w:val="baseline"/>
        <w:rPr>
          <w:sz w:val="36"/>
        </w:rPr>
      </w:pPr>
    </w:p>
    <w:p w:rsidR="00B83E87" w:rsidRDefault="00B83E87">
      <w:pPr>
        <w:wordWrap w:val="0"/>
        <w:spacing w:line="680" w:lineRule="exact"/>
        <w:textAlignment w:val="baseline"/>
        <w:rPr>
          <w:sz w:val="36"/>
        </w:rPr>
      </w:pPr>
    </w:p>
    <w:p w:rsidR="00B83E87" w:rsidRDefault="00460AC0">
      <w:pPr>
        <w:wordWrap w:val="0"/>
        <w:spacing w:line="680" w:lineRule="atLeast"/>
        <w:textAlignment w:val="baseline"/>
        <w:rPr>
          <w:sz w:val="36"/>
        </w:rPr>
      </w:pPr>
      <w:r>
        <w:rPr>
          <w:rFonts w:ascii="宋体" w:eastAsia="宋体" w:hAnsi="宋体" w:cs="宋体"/>
          <w:color w:val="000000"/>
          <w:sz w:val="36"/>
          <w:u w:val="single"/>
        </w:rPr>
        <w:t xml:space="preserve">                                    </w:t>
      </w:r>
    </w:p>
    <w:p w:rsidR="00B83E87" w:rsidRDefault="00B83E87"/>
    <w:p w:rsidR="00B83E87" w:rsidRDefault="00B83E87">
      <w:pPr>
        <w:sectPr w:rsidR="00B83E87">
          <w:headerReference w:type="default" r:id="rId918"/>
          <w:footerReference w:type="default" r:id="rId919"/>
          <w:pgSz w:w="14360" w:h="23960"/>
          <w:pgMar w:top="1020" w:right="860" w:bottom="1020" w:left="860" w:header="720" w:footer="720" w:gutter="0"/>
          <w:cols w:space="720"/>
        </w:sectPr>
      </w:pPr>
    </w:p>
    <w:p w:rsidR="00B83E87" w:rsidRDefault="00460AC0">
      <w:pPr>
        <w:wordWrap w:val="0"/>
        <w:spacing w:line="500" w:lineRule="atLeast"/>
        <w:jc w:val="right"/>
        <w:textAlignment w:val="baseline"/>
        <w:rPr>
          <w:sz w:val="36"/>
        </w:rPr>
      </w:pPr>
      <w:r>
        <w:rPr>
          <w:rFonts w:ascii="仿宋" w:eastAsia="仿宋" w:hAnsi="仿宋" w:cs="仿宋"/>
          <w:color w:val="000000"/>
          <w:sz w:val="36"/>
        </w:rPr>
        <w:lastRenderedPageBreak/>
        <w:t>勾引家日记</w:t>
      </w:r>
      <w:r>
        <w:rPr>
          <w:rFonts w:ascii="仿宋" w:eastAsia="仿宋" w:hAnsi="仿宋" w:cs="仿宋"/>
          <w:color w:val="000000"/>
          <w:sz w:val="36"/>
        </w:rPr>
        <w:t xml:space="preserve"> 433</w:t>
      </w:r>
    </w:p>
    <w:p w:rsidR="00B83E87" w:rsidRDefault="00B83E87">
      <w:pPr>
        <w:wordWrap w:val="0"/>
        <w:spacing w:line="720" w:lineRule="exact"/>
        <w:jc w:val="right"/>
        <w:textAlignment w:val="baseline"/>
        <w:rPr>
          <w:sz w:val="39"/>
        </w:rPr>
      </w:pPr>
    </w:p>
    <w:p w:rsidR="00B83E87" w:rsidRDefault="00460AC0">
      <w:pPr>
        <w:wordWrap w:val="0"/>
        <w:spacing w:line="720" w:lineRule="atLeast"/>
        <w:ind w:right="820"/>
        <w:textAlignment w:val="baseline"/>
        <w:rPr>
          <w:sz w:val="39"/>
        </w:rPr>
      </w:pPr>
      <w:r>
        <w:rPr>
          <w:rFonts w:ascii="仿宋" w:eastAsia="仿宋" w:hAnsi="仿宋" w:cs="仿宋"/>
          <w:color w:val="000000"/>
          <w:sz w:val="39"/>
        </w:rPr>
        <w:t>烹饪。初夏的一个下午，大约五点钟，通往客厅的门轻轻地开了，一道侦察的目光查看着那屋间。除了一个年轻女孩儿坐在钢琴旁之外，没有别的人。门微微开着，因此可以聆听而不被觉察。弹钢琴的不是了不起的艺术家，因为那道门接着肯定会被完全关上。她在弹奏一首瑞典歌曲，内容与青春和美丽的短暂有关。歌词嘲弄了女孩儿的青春和美丽，女孩儿的青春和美丽嘲弄了歌词。哪个是正确的</w:t>
      </w:r>
      <w:r>
        <w:rPr>
          <w:rFonts w:ascii="仿宋" w:eastAsia="仿宋" w:hAnsi="仿宋" w:cs="仿宋"/>
          <w:color w:val="000000"/>
          <w:sz w:val="39"/>
        </w:rPr>
        <w:t>———</w:t>
      </w:r>
      <w:r>
        <w:rPr>
          <w:rFonts w:ascii="仿宋" w:eastAsia="仿宋" w:hAnsi="仿宋" w:cs="仿宋"/>
          <w:color w:val="000000"/>
          <w:sz w:val="39"/>
        </w:rPr>
        <w:t>女孩儿还是歌词？音乐听起来那么静谧和忧郁，似乎忧伤就是平息争端的仲裁人。</w:t>
      </w:r>
      <w:r>
        <w:rPr>
          <w:rFonts w:ascii="仿宋" w:eastAsia="仿宋" w:hAnsi="仿宋" w:cs="仿宋"/>
          <w:color w:val="000000"/>
          <w:sz w:val="39"/>
        </w:rPr>
        <w:t>———</w:t>
      </w:r>
      <w:r>
        <w:rPr>
          <w:rFonts w:ascii="仿宋" w:eastAsia="仿宋" w:hAnsi="仿宋" w:cs="仿宋"/>
          <w:color w:val="000000"/>
          <w:sz w:val="39"/>
        </w:rPr>
        <w:t>可是，这种忧伤，属于错误！青春与这些反思之间有什么共同之处！早晨和晚上之间有什</w:t>
      </w:r>
      <w:r>
        <w:rPr>
          <w:rFonts w:ascii="仿宋" w:eastAsia="仿宋" w:hAnsi="仿宋" w:cs="仿宋"/>
          <w:color w:val="000000"/>
          <w:sz w:val="39"/>
        </w:rPr>
        <w:t>么伙伴关系！钢琴键在跳动震颤；共鸣板上的精灵慌乱地跳出来，彼此没有沟通。</w:t>
      </w:r>
      <w:r>
        <w:rPr>
          <w:rFonts w:ascii="仿宋" w:eastAsia="仿宋" w:hAnsi="仿宋" w:cs="仿宋"/>
          <w:color w:val="000000"/>
          <w:sz w:val="39"/>
        </w:rPr>
        <w:t>——</w:t>
      </w:r>
      <w:r>
        <w:rPr>
          <w:rFonts w:ascii="仿宋" w:eastAsia="仿宋" w:hAnsi="仿宋" w:cs="仿宋"/>
          <w:color w:val="000000"/>
          <w:sz w:val="39"/>
        </w:rPr>
        <w:t>我的柯德丽娅，为什么那么热烈！为什么是这种激情！</w:t>
      </w:r>
    </w:p>
    <w:p w:rsidR="00B83E87" w:rsidRDefault="00460AC0">
      <w:pPr>
        <w:wordWrap w:val="0"/>
        <w:spacing w:line="720" w:lineRule="atLeast"/>
        <w:ind w:right="860" w:firstLine="840"/>
        <w:textAlignment w:val="baseline"/>
        <w:rPr>
          <w:sz w:val="39"/>
        </w:rPr>
      </w:pPr>
      <w:r>
        <w:rPr>
          <w:rFonts w:ascii="仿宋" w:eastAsia="仿宋" w:hAnsi="仿宋" w:cs="仿宋"/>
          <w:color w:val="000000"/>
          <w:sz w:val="39"/>
        </w:rPr>
        <w:t>为了让我们追忆一件事情，它一定要离我们多么遥远；要多么遥远，追忆的想念才再也抓不住它？在这个方面，大多数人都有限度；他们无法追忆时间上太近的事情，也无法【</w:t>
      </w:r>
      <w:r>
        <w:rPr>
          <w:rFonts w:ascii="仿宋" w:eastAsia="仿宋" w:hAnsi="仿宋" w:cs="仿宋"/>
          <w:color w:val="000000"/>
          <w:sz w:val="39"/>
        </w:rPr>
        <w:t>398</w:t>
      </w:r>
      <w:r>
        <w:rPr>
          <w:rFonts w:ascii="仿宋" w:eastAsia="仿宋" w:hAnsi="仿宋" w:cs="仿宋"/>
          <w:color w:val="000000"/>
          <w:sz w:val="39"/>
        </w:rPr>
        <w:t>】追忆太遥远的事情。我不知道什么限度。我把昨天的体验在时间上后推一千年再追忆它，就像昨天体验到的那样。</w:t>
      </w:r>
    </w:p>
    <w:p w:rsidR="00B83E87" w:rsidRDefault="00460AC0">
      <w:pPr>
        <w:wordWrap w:val="0"/>
        <w:spacing w:line="720" w:lineRule="atLeast"/>
        <w:ind w:right="880"/>
        <w:jc w:val="right"/>
        <w:textAlignment w:val="baseline"/>
        <w:rPr>
          <w:sz w:val="39"/>
        </w:rPr>
      </w:pPr>
      <w:r>
        <w:rPr>
          <w:rFonts w:ascii="仿宋" w:eastAsia="仿宋" w:hAnsi="仿宋" w:cs="仿宋"/>
          <w:color w:val="000000"/>
          <w:sz w:val="39"/>
        </w:rPr>
        <w:t>你的约翰尼斯</w:t>
      </w:r>
    </w:p>
    <w:p w:rsidR="00B83E87" w:rsidRDefault="00B83E87">
      <w:pPr>
        <w:wordWrap w:val="0"/>
        <w:spacing w:line="720" w:lineRule="exact"/>
        <w:jc w:val="right"/>
        <w:textAlignment w:val="baseline"/>
        <w:rPr>
          <w:sz w:val="39"/>
        </w:rPr>
      </w:pPr>
    </w:p>
    <w:p w:rsidR="00B83E87" w:rsidRDefault="00460AC0">
      <w:pPr>
        <w:wordWrap w:val="0"/>
        <w:spacing w:line="720" w:lineRule="atLeast"/>
        <w:textAlignment w:val="baseline"/>
        <w:rPr>
          <w:sz w:val="39"/>
        </w:rPr>
      </w:pPr>
      <w:r>
        <w:rPr>
          <w:rFonts w:ascii="仿宋" w:eastAsia="仿宋" w:hAnsi="仿宋" w:cs="仿宋"/>
          <w:color w:val="000000"/>
          <w:sz w:val="39"/>
        </w:rPr>
        <w:t>我的柯德丽娅，</w:t>
      </w:r>
    </w:p>
    <w:p w:rsidR="00B83E87" w:rsidRDefault="00460AC0">
      <w:pPr>
        <w:wordWrap w:val="0"/>
        <w:spacing w:line="720" w:lineRule="atLeast"/>
        <w:ind w:right="860" w:firstLine="840"/>
        <w:textAlignment w:val="baseline"/>
        <w:rPr>
          <w:sz w:val="39"/>
        </w:rPr>
      </w:pPr>
      <w:r>
        <w:rPr>
          <w:rFonts w:ascii="仿宋" w:eastAsia="仿宋" w:hAnsi="仿宋" w:cs="仿宋"/>
          <w:color w:val="000000"/>
          <w:sz w:val="39"/>
        </w:rPr>
        <w:t>我有一个秘密要向你透露，我的知己。我该向谁吐露？向回音？它会泄露；向星辰？它们很冷淡；向人</w:t>
      </w:r>
      <w:r>
        <w:rPr>
          <w:rFonts w:ascii="仿宋" w:eastAsia="仿宋" w:hAnsi="仿宋" w:cs="仿宋"/>
          <w:color w:val="000000"/>
          <w:sz w:val="39"/>
        </w:rPr>
        <w:t>类？他们理解不了。惟有向你，我才敢于吐露它，因为你懂得怎样保守它。有个女孩儿，比我心灵的梦想更美，比阳光更纯洁，比大海的源泉更深邃，比雄鹰的飞翔更自豪</w:t>
      </w:r>
      <w:r>
        <w:rPr>
          <w:rFonts w:ascii="仿宋" w:eastAsia="仿宋" w:hAnsi="仿宋" w:cs="仿宋"/>
          <w:color w:val="000000"/>
          <w:sz w:val="39"/>
        </w:rPr>
        <w:t>——</w:t>
      </w:r>
      <w:r>
        <w:rPr>
          <w:rFonts w:ascii="仿宋" w:eastAsia="仿宋" w:hAnsi="仿宋" w:cs="仿宋"/>
          <w:color w:val="000000"/>
          <w:sz w:val="39"/>
        </w:rPr>
        <w:t>有个女孩儿</w:t>
      </w:r>
      <w:r>
        <w:rPr>
          <w:rFonts w:ascii="仿宋" w:eastAsia="仿宋" w:hAnsi="仿宋" w:cs="仿宋"/>
          <w:color w:val="000000"/>
          <w:sz w:val="39"/>
        </w:rPr>
        <w:t>———</w:t>
      </w:r>
      <w:r>
        <w:rPr>
          <w:rFonts w:ascii="仿宋" w:eastAsia="仿宋" w:hAnsi="仿宋" w:cs="仿宋"/>
          <w:color w:val="000000"/>
          <w:sz w:val="39"/>
        </w:rPr>
        <w:t>哦，把你的头朝我的耳朵和我的</w:t>
      </w:r>
    </w:p>
    <w:p w:rsidR="00B83E87" w:rsidRDefault="00B83E87"/>
    <w:p w:rsidR="00B83E87" w:rsidRDefault="00B83E87">
      <w:pPr>
        <w:sectPr w:rsidR="00B83E87">
          <w:headerReference w:type="default" r:id="rId920"/>
          <w:footerReference w:type="default" r:id="rId921"/>
          <w:pgSz w:w="14260" w:h="23900"/>
          <w:pgMar w:top="1860" w:right="1440" w:bottom="1860" w:left="1440" w:header="1560" w:footer="1560" w:gutter="0"/>
          <w:cols w:space="720"/>
        </w:sectPr>
      </w:pPr>
    </w:p>
    <w:p w:rsidR="00B83E87" w:rsidRDefault="00460AC0">
      <w:pPr>
        <w:wordWrap w:val="0"/>
        <w:spacing w:line="480" w:lineRule="atLeast"/>
        <w:ind w:left="260"/>
        <w:textAlignment w:val="baseline"/>
        <w:rPr>
          <w:sz w:val="35"/>
        </w:rPr>
      </w:pPr>
      <w:r>
        <w:rPr>
          <w:rFonts w:ascii="仿宋" w:eastAsia="仿宋" w:hAnsi="仿宋" w:cs="仿宋"/>
          <w:color w:val="000000"/>
          <w:sz w:val="35"/>
        </w:rPr>
        <w:lastRenderedPageBreak/>
        <w:t xml:space="preserve">434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39"/>
        </w:rPr>
      </w:pPr>
    </w:p>
    <w:p w:rsidR="00B83E87" w:rsidRDefault="00460AC0">
      <w:pPr>
        <w:wordWrap w:val="0"/>
        <w:spacing w:line="680" w:lineRule="atLeast"/>
        <w:ind w:left="820" w:firstLine="160"/>
        <w:textAlignment w:val="baseline"/>
        <w:rPr>
          <w:sz w:val="39"/>
        </w:rPr>
      </w:pPr>
      <w:r>
        <w:rPr>
          <w:rFonts w:ascii="仿宋" w:eastAsia="仿宋" w:hAnsi="仿宋" w:cs="仿宋"/>
          <w:color w:val="000000"/>
          <w:sz w:val="39"/>
        </w:rPr>
        <w:t>言辞俯下，这样我的秘密就可以潜入其中</w:t>
      </w:r>
      <w:r>
        <w:rPr>
          <w:rFonts w:ascii="仿宋" w:eastAsia="仿宋" w:hAnsi="仿宋" w:cs="仿宋"/>
          <w:color w:val="000000"/>
          <w:sz w:val="39"/>
        </w:rPr>
        <w:t>————</w:t>
      </w:r>
      <w:r>
        <w:rPr>
          <w:rFonts w:ascii="仿宋" w:eastAsia="仿宋" w:hAnsi="仿宋" w:cs="仿宋"/>
          <w:color w:val="000000"/>
          <w:sz w:val="39"/>
        </w:rPr>
        <w:t>我爱那女孩儿超过了我的生命，因为她就是我的生命；超过了我所有的欲望，因为她是我唯一的欲求；超过了我所有的思想，因为她是我唯一的思想；比太阳热爱花儿更热烈，</w:t>
      </w:r>
      <w:r>
        <w:rPr>
          <w:rFonts w:ascii="仿宋" w:eastAsia="仿宋" w:hAnsi="仿宋" w:cs="仿宋"/>
          <w:color w:val="000000"/>
          <w:sz w:val="39"/>
        </w:rPr>
        <w:t>比悲伤热爱烦恼心灵的隐私更亲密，比炽热的沙漠热爱雨水更渴望。我依恋她，比母亲看孩子的眼神更温柔，比恳求上帝的灵魂更虔诚，比植物对根的依恋更不可分离。</w:t>
      </w:r>
      <w:r>
        <w:rPr>
          <w:rFonts w:ascii="仿宋" w:eastAsia="仿宋" w:hAnsi="仿宋" w:cs="仿宋"/>
          <w:color w:val="000000"/>
          <w:sz w:val="39"/>
        </w:rPr>
        <w:t>———</w:t>
      </w:r>
      <w:r>
        <w:rPr>
          <w:rFonts w:ascii="仿宋" w:eastAsia="仿宋" w:hAnsi="仿宋" w:cs="仿宋"/>
          <w:color w:val="000000"/>
          <w:sz w:val="39"/>
        </w:rPr>
        <w:t>你的头颅变得沉重起来，充满了各种念头；它低垂到你的胸前；你的胸部起伏得要寻求帮助</w:t>
      </w:r>
      <w:r>
        <w:rPr>
          <w:rFonts w:ascii="仿宋" w:eastAsia="仿宋" w:hAnsi="仿宋" w:cs="仿宋"/>
          <w:color w:val="000000"/>
          <w:sz w:val="39"/>
        </w:rPr>
        <w:t>———</w:t>
      </w:r>
      <w:r>
        <w:rPr>
          <w:rFonts w:ascii="仿宋" w:eastAsia="仿宋" w:hAnsi="仿宋" w:cs="仿宋"/>
          <w:color w:val="000000"/>
          <w:sz w:val="39"/>
        </w:rPr>
        <w:t>我的柯德丽娅！你已经理解了我，你已经逐字逐句正确地理解了我；没有细末微节能逃过你的注意！我将绷紧耳朵的每根神经，让你的声音使我相信它吗？我能怀疑吗？你会保守这秘密吗？我敢信赖你吗？传说谈到了那些犯了大罪的人互相约定保持沉默。</w:t>
      </w:r>
      <w:r>
        <w:rPr>
          <w:rFonts w:ascii="仿宋" w:eastAsia="仿宋" w:hAnsi="仿宋" w:cs="仿宋"/>
          <w:color w:val="000000"/>
          <w:sz w:val="39"/>
        </w:rPr>
        <w:t>①</w:t>
      </w:r>
      <w:r>
        <w:rPr>
          <w:rFonts w:ascii="仿宋" w:eastAsia="仿宋" w:hAnsi="仿宋" w:cs="仿宋"/>
          <w:color w:val="000000"/>
          <w:sz w:val="39"/>
        </w:rPr>
        <w:t>对你，我已经吐露了一个秘密，那是我的生命和我生</w:t>
      </w:r>
      <w:r>
        <w:rPr>
          <w:rFonts w:ascii="仿宋" w:eastAsia="仿宋" w:hAnsi="仿宋" w:cs="仿宋"/>
          <w:color w:val="000000"/>
          <w:sz w:val="39"/>
        </w:rPr>
        <w:t>命的内涵</w:t>
      </w:r>
      <w:r>
        <w:rPr>
          <w:rFonts w:ascii="仿宋" w:eastAsia="仿宋" w:hAnsi="仿宋" w:cs="仿宋"/>
          <w:color w:val="000000"/>
          <w:sz w:val="39"/>
        </w:rPr>
        <w:t>————</w:t>
      </w:r>
      <w:r>
        <w:rPr>
          <w:rFonts w:ascii="仿宋" w:eastAsia="仿宋" w:hAnsi="仿宋" w:cs="仿宋"/>
          <w:color w:val="000000"/>
          <w:sz w:val="39"/>
        </w:rPr>
        <w:t>你就没有什么那么重要、那么美丽、那么纯洁的东西要对我吐露，以便一旦被泄露出来连超自然的力量都会被调动起来？</w:t>
      </w:r>
    </w:p>
    <w:p w:rsidR="00B83E87" w:rsidRDefault="00460AC0">
      <w:pPr>
        <w:wordWrap w:val="0"/>
        <w:spacing w:line="680" w:lineRule="atLeast"/>
        <w:ind w:right="180"/>
        <w:jc w:val="right"/>
        <w:textAlignment w:val="baseline"/>
        <w:rPr>
          <w:sz w:val="39"/>
        </w:rPr>
      </w:pPr>
      <w:r>
        <w:rPr>
          <w:rFonts w:ascii="仿宋" w:eastAsia="仿宋" w:hAnsi="仿宋" w:cs="仿宋"/>
          <w:color w:val="000000"/>
          <w:sz w:val="39"/>
        </w:rPr>
        <w:t>你的约翰尼斯</w:t>
      </w:r>
    </w:p>
    <w:p w:rsidR="00B83E87" w:rsidRDefault="00460AC0">
      <w:pPr>
        <w:wordWrap w:val="0"/>
        <w:spacing w:before="500" w:line="680" w:lineRule="atLeast"/>
        <w:ind w:left="820"/>
        <w:textAlignment w:val="baseline"/>
        <w:rPr>
          <w:sz w:val="39"/>
        </w:rPr>
      </w:pPr>
      <w:r>
        <w:rPr>
          <w:rFonts w:ascii="楷体" w:eastAsia="楷体" w:hAnsi="楷体" w:cs="楷体"/>
          <w:color w:val="000000"/>
          <w:sz w:val="39"/>
        </w:rPr>
        <w:t>【</w:t>
      </w:r>
      <w:r>
        <w:rPr>
          <w:rFonts w:ascii="楷体" w:eastAsia="楷体" w:hAnsi="楷体" w:cs="楷体"/>
          <w:color w:val="000000"/>
          <w:sz w:val="39"/>
        </w:rPr>
        <w:t>399</w:t>
      </w:r>
      <w:r>
        <w:rPr>
          <w:rFonts w:ascii="楷体" w:eastAsia="楷体" w:hAnsi="楷体" w:cs="楷体"/>
          <w:color w:val="000000"/>
          <w:sz w:val="39"/>
        </w:rPr>
        <w:t>】我的柯德丽娅，</w:t>
      </w:r>
    </w:p>
    <w:p w:rsidR="00B83E87" w:rsidRDefault="00460AC0">
      <w:pPr>
        <w:wordWrap w:val="0"/>
        <w:spacing w:line="680" w:lineRule="atLeast"/>
        <w:ind w:left="820" w:right="200" w:firstLine="880"/>
        <w:textAlignment w:val="baseline"/>
        <w:rPr>
          <w:sz w:val="39"/>
        </w:rPr>
      </w:pPr>
      <w:r>
        <w:rPr>
          <w:rFonts w:ascii="仿宋" w:eastAsia="仿宋" w:hAnsi="仿宋" w:cs="仿宋"/>
          <w:color w:val="000000"/>
          <w:sz w:val="39"/>
        </w:rPr>
        <w:t>天空阴云密布</w:t>
      </w:r>
      <w:r>
        <w:rPr>
          <w:rFonts w:ascii="仿宋" w:eastAsia="仿宋" w:hAnsi="仿宋" w:cs="仿宋"/>
          <w:color w:val="000000"/>
          <w:sz w:val="39"/>
        </w:rPr>
        <w:t>———</w:t>
      </w:r>
      <w:r>
        <w:rPr>
          <w:rFonts w:ascii="仿宋" w:eastAsia="仿宋" w:hAnsi="仿宋" w:cs="仿宋"/>
          <w:color w:val="000000"/>
          <w:sz w:val="39"/>
        </w:rPr>
        <w:t>黑色雨云阴沉着脸，就像充满热情的表情之上的黑色眉毛；森林的树木摇晃着，被不安的梦魇摇晃着。你离开了我，消失在森林里。在每棵树后面，我都看到一个像你的女性形象；只要我一走近，它就藏到另一棵树后面。你不愿意让自己出现在我面前，认定你自己吗？一切都把我弄糊涂了；森林的各个部分失去了自己独特的轮廓；我看见的一切都像雾霭的海洋，</w:t>
      </w:r>
    </w:p>
    <w:p w:rsidR="00B83E87" w:rsidRDefault="00460AC0">
      <w:pPr>
        <w:wordWrap w:val="0"/>
        <w:spacing w:line="680" w:lineRule="atLeast"/>
        <w:textAlignment w:val="baseline"/>
        <w:rPr>
          <w:sz w:val="39"/>
        </w:rPr>
      </w:pPr>
      <w:r>
        <w:rPr>
          <w:rFonts w:ascii="宋体" w:eastAsia="宋体" w:hAnsi="宋体" w:cs="宋体"/>
          <w:color w:val="000000"/>
          <w:sz w:val="39"/>
          <w:u w:val="single"/>
        </w:rPr>
        <w:t xml:space="preserve">               </w:t>
      </w:r>
    </w:p>
    <w:p w:rsidR="00B83E87" w:rsidRDefault="00460AC0">
      <w:pPr>
        <w:wordWrap w:val="0"/>
        <w:spacing w:line="680" w:lineRule="atLeast"/>
        <w:ind w:left="820"/>
        <w:textAlignment w:val="baseline"/>
        <w:rPr>
          <w:sz w:val="39"/>
        </w:rPr>
      </w:pPr>
      <w:r>
        <w:rPr>
          <w:rFonts w:ascii="仿宋" w:eastAsia="仿宋" w:hAnsi="仿宋" w:cs="仿宋"/>
          <w:color w:val="000000"/>
          <w:sz w:val="39"/>
        </w:rPr>
        <w:t xml:space="preserve">① </w:t>
      </w:r>
      <w:r>
        <w:rPr>
          <w:rFonts w:ascii="仿宋" w:eastAsia="仿宋" w:hAnsi="仿宋" w:cs="仿宋"/>
          <w:color w:val="000000"/>
          <w:sz w:val="39"/>
        </w:rPr>
        <w:t>例如，可参见撒卢斯特《与卡塔林作战》，前揭，页</w:t>
      </w:r>
      <w:r>
        <w:rPr>
          <w:rFonts w:ascii="仿宋" w:eastAsia="仿宋" w:hAnsi="仿宋" w:cs="仿宋"/>
          <w:color w:val="000000"/>
          <w:sz w:val="39"/>
        </w:rPr>
        <w:t>38-41</w:t>
      </w:r>
      <w:r>
        <w:rPr>
          <w:rFonts w:ascii="仿宋" w:eastAsia="仿宋" w:hAnsi="仿宋" w:cs="仿宋"/>
          <w:color w:val="000000"/>
          <w:sz w:val="39"/>
        </w:rPr>
        <w:t>。</w:t>
      </w:r>
    </w:p>
    <w:p w:rsidR="00B83E87" w:rsidRDefault="00B83E87"/>
    <w:p w:rsidR="00B83E87" w:rsidRDefault="00B83E87">
      <w:pPr>
        <w:sectPr w:rsidR="00B83E87">
          <w:headerReference w:type="default" r:id="rId922"/>
          <w:footerReference w:type="default" r:id="rId923"/>
          <w:pgSz w:w="13980" w:h="23720"/>
          <w:pgMar w:top="1720" w:right="1200" w:bottom="1720" w:left="1200" w:header="1420" w:footer="1420" w:gutter="0"/>
          <w:cols w:space="720"/>
        </w:sectPr>
      </w:pPr>
    </w:p>
    <w:p w:rsidR="00B83E87" w:rsidRDefault="00460AC0">
      <w:pPr>
        <w:wordWrap w:val="0"/>
        <w:spacing w:before="600" w:line="640" w:lineRule="atLeast"/>
        <w:ind w:left="920" w:right="840" w:firstLine="20"/>
        <w:textAlignment w:val="baseline"/>
        <w:rPr>
          <w:sz w:val="39"/>
        </w:rPr>
      </w:pPr>
      <w:r>
        <w:rPr>
          <w:rFonts w:ascii="仿宋" w:eastAsia="仿宋" w:hAnsi="仿宋" w:cs="仿宋"/>
          <w:color w:val="000000"/>
          <w:sz w:val="39"/>
        </w:rPr>
        <w:lastRenderedPageBreak/>
        <w:t>与你相像的女性形象到处出现和消失。我看不见你；你不断在知觉的波涛中移动，然而，我对每个与你相像的形象早已感到幸福愉快了。原因是什么</w:t>
      </w:r>
      <w:r>
        <w:rPr>
          <w:rFonts w:ascii="仿宋" w:eastAsia="仿宋" w:hAnsi="仿宋" w:cs="仿宋"/>
          <w:color w:val="000000"/>
          <w:sz w:val="39"/>
        </w:rPr>
        <w:t>————</w:t>
      </w:r>
      <w:r>
        <w:rPr>
          <w:rFonts w:ascii="仿宋" w:eastAsia="仿宋" w:hAnsi="仿宋" w:cs="仿宋"/>
          <w:color w:val="000000"/>
          <w:sz w:val="39"/>
        </w:rPr>
        <w:t>是你天性的丰富统一体，还是我天性中贫乏的多重性？</w:t>
      </w:r>
      <w:r>
        <w:rPr>
          <w:rFonts w:ascii="仿宋" w:eastAsia="仿宋" w:hAnsi="仿宋" w:cs="仿宋"/>
          <w:color w:val="000000"/>
          <w:sz w:val="39"/>
        </w:rPr>
        <w:t>——</w:t>
      </w:r>
      <w:r>
        <w:rPr>
          <w:rFonts w:ascii="仿宋" w:eastAsia="仿宋" w:hAnsi="仿宋" w:cs="仿宋"/>
          <w:color w:val="000000"/>
          <w:sz w:val="39"/>
        </w:rPr>
        <w:t>为了爱你，不就是爱一个世界？</w:t>
      </w:r>
    </w:p>
    <w:p w:rsidR="00B83E87" w:rsidRDefault="00460AC0">
      <w:pPr>
        <w:wordWrap w:val="0"/>
        <w:spacing w:line="640" w:lineRule="atLeast"/>
        <w:ind w:right="860"/>
        <w:jc w:val="right"/>
        <w:textAlignment w:val="baseline"/>
        <w:rPr>
          <w:sz w:val="39"/>
        </w:rPr>
      </w:pPr>
      <w:r>
        <w:rPr>
          <w:rFonts w:ascii="仿宋" w:eastAsia="仿宋" w:hAnsi="仿宋" w:cs="仿宋"/>
          <w:color w:val="000000"/>
          <w:sz w:val="39"/>
        </w:rPr>
        <w:t>你的约翰尼斯</w:t>
      </w:r>
    </w:p>
    <w:p w:rsidR="00B83E87" w:rsidRDefault="00B83E87">
      <w:pPr>
        <w:wordWrap w:val="0"/>
        <w:spacing w:line="640" w:lineRule="exact"/>
        <w:jc w:val="right"/>
        <w:textAlignment w:val="baseline"/>
        <w:rPr>
          <w:sz w:val="39"/>
        </w:rPr>
      </w:pPr>
    </w:p>
    <w:p w:rsidR="00B83E87" w:rsidRDefault="00460AC0">
      <w:pPr>
        <w:wordWrap w:val="0"/>
        <w:spacing w:line="660" w:lineRule="atLeast"/>
        <w:ind w:left="20" w:firstLine="860"/>
        <w:textAlignment w:val="baseline"/>
        <w:rPr>
          <w:sz w:val="43"/>
        </w:rPr>
      </w:pPr>
      <w:r>
        <w:rPr>
          <w:rFonts w:ascii="宋体" w:eastAsia="宋体" w:hAnsi="宋体" w:cs="宋体"/>
          <w:color w:val="000000"/>
          <w:sz w:val="43"/>
        </w:rPr>
        <w:t>如果我能非常准确地再现与柯德丽娅的交谈的话，对我来说真的很有趣。但我很容易觉察到，这是不可能的，因为即使我得</w:t>
      </w:r>
      <w:r>
        <w:rPr>
          <w:rFonts w:ascii="宋体" w:eastAsia="宋体" w:hAnsi="宋体" w:cs="宋体"/>
          <w:color w:val="000000"/>
          <w:sz w:val="43"/>
        </w:rPr>
        <w:t>以回想起我们之间谈过的每句话，但还是不可能再现同时出现的要素，它们实际上是交谈中的核心，情感爆发时的惊异，激情，它们是交谈中的活的原则。一般而言，我当然没有事先进行准备，因为这与交谈的实质不符，尤其是情欲交谈。可是，我一直都</w:t>
      </w:r>
      <w:r>
        <w:rPr>
          <w:rFonts w:ascii="宋体" w:eastAsia="宋体" w:hAnsi="宋体" w:cs="宋体"/>
          <w:color w:val="000000"/>
          <w:sz w:val="43"/>
        </w:rPr>
        <w:t xml:space="preserve"> inmente [</w:t>
      </w:r>
      <w:r>
        <w:rPr>
          <w:rFonts w:ascii="宋体" w:eastAsia="宋体" w:hAnsi="宋体" w:cs="宋体"/>
          <w:color w:val="000000"/>
          <w:sz w:val="43"/>
        </w:rPr>
        <w:t>记着</w:t>
      </w:r>
      <w:r>
        <w:rPr>
          <w:rFonts w:ascii="宋体" w:eastAsia="宋体" w:hAnsi="宋体" w:cs="宋体"/>
          <w:color w:val="000000"/>
          <w:sz w:val="43"/>
        </w:rPr>
        <w:t>]</w:t>
      </w:r>
      <w:r>
        <w:rPr>
          <w:rFonts w:ascii="宋体" w:eastAsia="宋体" w:hAnsi="宋体" w:cs="宋体"/>
          <w:color w:val="000000"/>
          <w:sz w:val="43"/>
        </w:rPr>
        <w:t>我的信的内容，总是注视着它们在她心里可能激起的情绪。当然，我从来就没有想到问她是否看过我的信。很容易确定，她已读过了。我也从来没有直接同她谈到那些信，但我在谈话中一直在悄悄把它们表达出来，部分为了更加牢固地在她心灵中加深一些印象，部分为了从她那里夺取对它们的印象</w:t>
      </w:r>
      <w:r>
        <w:rPr>
          <w:rFonts w:ascii="宋体" w:eastAsia="宋体" w:hAnsi="宋体" w:cs="宋体"/>
          <w:color w:val="000000"/>
          <w:sz w:val="43"/>
        </w:rPr>
        <w:t>，【</w:t>
      </w:r>
      <w:r>
        <w:rPr>
          <w:rFonts w:ascii="宋体" w:eastAsia="宋体" w:hAnsi="宋体" w:cs="宋体"/>
          <w:color w:val="000000"/>
          <w:sz w:val="43"/>
        </w:rPr>
        <w:t>400</w:t>
      </w:r>
      <w:r>
        <w:rPr>
          <w:rFonts w:ascii="宋体" w:eastAsia="宋体" w:hAnsi="宋体" w:cs="宋体"/>
          <w:color w:val="000000"/>
          <w:sz w:val="43"/>
        </w:rPr>
        <w:t>】使她更加困惑。然后，她可能再读那些信，从中获得一种新的印象等等。</w:t>
      </w:r>
    </w:p>
    <w:p w:rsidR="00B83E87" w:rsidRDefault="00460AC0">
      <w:pPr>
        <w:wordWrap w:val="0"/>
        <w:spacing w:line="660" w:lineRule="atLeast"/>
        <w:ind w:left="20" w:firstLine="860"/>
        <w:textAlignment w:val="baseline"/>
        <w:rPr>
          <w:sz w:val="43"/>
        </w:rPr>
      </w:pPr>
      <w:r>
        <w:rPr>
          <w:rFonts w:ascii="宋体" w:eastAsia="宋体" w:hAnsi="宋体" w:cs="宋体"/>
          <w:color w:val="000000"/>
          <w:sz w:val="43"/>
        </w:rPr>
        <w:t>在她身上已经发生了一种变化，并且还在发生。如果我要表明此刻她的心灵状态的话，那么我会说，它是一种泛神论的大胆。她眼中的表情马上透露出了这一点。它就是大胆，几乎是不顾一切的，处在各种期待之中，每时每刻似乎都在要求奇迹，并准备好了看见它。这种表情就像凝视着远方的眼神一样，越过眼前的事物，看见了远处的奇迹。它是大胆的，几乎不顾一切，处于期待之中</w:t>
      </w:r>
      <w:r>
        <w:rPr>
          <w:rFonts w:ascii="宋体" w:eastAsia="宋体" w:hAnsi="宋体" w:cs="宋体"/>
          <w:color w:val="000000"/>
          <w:sz w:val="43"/>
        </w:rPr>
        <w:t>——</w:t>
      </w:r>
      <w:r>
        <w:rPr>
          <w:rFonts w:ascii="宋体" w:eastAsia="宋体" w:hAnsi="宋体" w:cs="宋体"/>
          <w:color w:val="000000"/>
          <w:sz w:val="43"/>
        </w:rPr>
        <w:t>但其中没有自信，因此，它是相当梦幻般的和恳求的，没有骄傲和居高临下。她在寻找自身以外的奇迹</w:t>
      </w:r>
      <w:r>
        <w:rPr>
          <w:rFonts w:ascii="宋体" w:eastAsia="宋体" w:hAnsi="宋体" w:cs="宋体"/>
          <w:color w:val="000000"/>
          <w:sz w:val="43"/>
        </w:rPr>
        <w:t>，她将祈求它会出现，她心里似乎没有力量唤起它。必须</w:t>
      </w:r>
    </w:p>
    <w:p w:rsidR="00B83E87" w:rsidRDefault="00B83E87"/>
    <w:p w:rsidR="00B83E87" w:rsidRDefault="00B83E87">
      <w:pPr>
        <w:sectPr w:rsidR="00B83E87">
          <w:headerReference w:type="default" r:id="rId924"/>
          <w:footerReference w:type="default" r:id="rId925"/>
          <w:pgSz w:w="14360" w:h="23960"/>
          <w:pgMar w:top="2040" w:right="1060" w:bottom="2040" w:left="1060" w:header="1740" w:footer="1740" w:gutter="0"/>
          <w:cols w:space="720"/>
        </w:sectPr>
      </w:pPr>
    </w:p>
    <w:p w:rsidR="00B83E87" w:rsidRDefault="00460AC0">
      <w:pPr>
        <w:wordWrap w:val="0"/>
        <w:spacing w:line="480" w:lineRule="atLeast"/>
        <w:ind w:left="40"/>
        <w:textAlignment w:val="baseline"/>
        <w:rPr>
          <w:sz w:val="35"/>
        </w:rPr>
      </w:pPr>
      <w:r>
        <w:rPr>
          <w:rFonts w:ascii="仿宋" w:eastAsia="仿宋" w:hAnsi="仿宋" w:cs="仿宋"/>
          <w:color w:val="000000"/>
          <w:sz w:val="35"/>
        </w:rPr>
        <w:lastRenderedPageBreak/>
        <w:t xml:space="preserve">436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8"/>
        </w:rPr>
      </w:pPr>
    </w:p>
    <w:p w:rsidR="00B83E87" w:rsidRDefault="00460AC0">
      <w:pPr>
        <w:wordWrap w:val="0"/>
        <w:spacing w:line="720" w:lineRule="atLeast"/>
        <w:ind w:left="40" w:right="40"/>
        <w:textAlignment w:val="baseline"/>
        <w:rPr>
          <w:sz w:val="38"/>
        </w:rPr>
      </w:pPr>
      <w:r>
        <w:rPr>
          <w:rFonts w:ascii="宋体" w:eastAsia="宋体" w:hAnsi="宋体" w:cs="宋体"/>
          <w:color w:val="000000"/>
          <w:sz w:val="38"/>
        </w:rPr>
        <w:t>阻止这种事，否则我将很快占上风。她昨天告诉我，我的天性中具有某种高贵的东西。也许，她想顺从我，但绝对不能那样做。诚然，亲爱的柯德丽娅，我的天性中是有某种高贵的东西，但你丝毫没有想到我所统治的那种王国。它处于情绪的风潮之中。像埃俄罗斯</w:t>
      </w:r>
      <w:r>
        <w:rPr>
          <w:rFonts w:ascii="宋体" w:eastAsia="宋体" w:hAnsi="宋体" w:cs="宋体"/>
          <w:color w:val="000000"/>
          <w:sz w:val="38"/>
        </w:rPr>
        <w:t>(Aeolus)</w:t>
      </w:r>
      <w:r>
        <w:rPr>
          <w:rFonts w:ascii="宋体" w:eastAsia="宋体" w:hAnsi="宋体" w:cs="宋体"/>
          <w:color w:val="000000"/>
          <w:sz w:val="38"/>
        </w:rPr>
        <w:t>一样，</w:t>
      </w:r>
      <w:r>
        <w:rPr>
          <w:rFonts w:ascii="宋体" w:eastAsia="宋体" w:hAnsi="宋体" w:cs="宋体"/>
          <w:color w:val="000000"/>
          <w:sz w:val="38"/>
        </w:rPr>
        <w:t>①</w:t>
      </w:r>
      <w:r>
        <w:rPr>
          <w:rFonts w:ascii="宋体" w:eastAsia="宋体" w:hAnsi="宋体" w:cs="宋体"/>
          <w:color w:val="000000"/>
          <w:sz w:val="38"/>
        </w:rPr>
        <w:t>我将它们监禁在我的人格之山上，不时放出一点来。恭维话将给她以自尊；我与你之间的差距将得到证实；一切都寄托在你身上。恭维话要求极为小心。</w:t>
      </w:r>
      <w:r>
        <w:rPr>
          <w:rFonts w:ascii="宋体" w:eastAsia="宋体" w:hAnsi="宋体" w:cs="宋体"/>
          <w:color w:val="000000"/>
          <w:sz w:val="38"/>
        </w:rPr>
        <w:t>有时，人们必须把自己抬得非常高，然而，这样一来，还是有更高的地方；有时，人们必须把自己放得非常低。当人们朝智力方向运动时，前者就较为合适；当人们朝情欲方向运动时，后者就较为合适。</w:t>
      </w:r>
    </w:p>
    <w:p w:rsidR="00B83E87" w:rsidRDefault="00460AC0">
      <w:pPr>
        <w:wordWrap w:val="0"/>
        <w:spacing w:line="720" w:lineRule="atLeast"/>
        <w:ind w:left="40" w:firstLine="840"/>
        <w:textAlignment w:val="baseline"/>
        <w:rPr>
          <w:sz w:val="38"/>
        </w:rPr>
      </w:pPr>
      <w:r>
        <w:rPr>
          <w:rFonts w:ascii="宋体" w:eastAsia="宋体" w:hAnsi="宋体" w:cs="宋体"/>
          <w:color w:val="000000"/>
          <w:sz w:val="38"/>
        </w:rPr>
        <w:t>她欠我什么吗？完全没有。我希望她欠我什么吗？完全不希望。我过于内行，也非常了解情欲的这种愚蠢。如果情况真的是这样，我就会尽力使她忘却，哄骗我自己对此的想法沉睡。在到达其内心的迷宫时，年轻女孩儿都成了阿里阿德涅</w:t>
      </w:r>
      <w:r>
        <w:rPr>
          <w:rFonts w:ascii="宋体" w:eastAsia="宋体" w:hAnsi="宋体" w:cs="宋体"/>
          <w:color w:val="000000"/>
          <w:sz w:val="38"/>
        </w:rPr>
        <w:t>(Ariadne)</w:t>
      </w:r>
      <w:r>
        <w:rPr>
          <w:rFonts w:ascii="宋体" w:eastAsia="宋体" w:hAnsi="宋体" w:cs="宋体"/>
          <w:color w:val="000000"/>
          <w:sz w:val="38"/>
        </w:rPr>
        <w:t>；</w:t>
      </w:r>
      <w:r>
        <w:rPr>
          <w:rFonts w:ascii="宋体" w:eastAsia="宋体" w:hAnsi="宋体" w:cs="宋体"/>
          <w:color w:val="000000"/>
          <w:sz w:val="38"/>
        </w:rPr>
        <w:t>②</w:t>
      </w:r>
      <w:r>
        <w:rPr>
          <w:rFonts w:ascii="宋体" w:eastAsia="宋体" w:hAnsi="宋体" w:cs="宋体"/>
          <w:color w:val="000000"/>
          <w:sz w:val="38"/>
        </w:rPr>
        <w:t>人们可以借她拿着的线找到出路</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401</w:t>
      </w:r>
      <w:r>
        <w:rPr>
          <w:rFonts w:ascii="宋体" w:eastAsia="宋体" w:hAnsi="宋体" w:cs="宋体"/>
          <w:color w:val="000000"/>
          <w:sz w:val="38"/>
        </w:rPr>
        <w:t>】但她虽然拥有那条线，但她自己却不知道如何利用它。</w:t>
      </w:r>
    </w:p>
    <w:p w:rsidR="00B83E87" w:rsidRDefault="00B83E87">
      <w:pPr>
        <w:wordWrap w:val="0"/>
        <w:spacing w:line="720" w:lineRule="exact"/>
        <w:textAlignment w:val="baseline"/>
        <w:rPr>
          <w:sz w:val="38"/>
        </w:rPr>
      </w:pPr>
    </w:p>
    <w:p w:rsidR="00B83E87" w:rsidRDefault="00460AC0">
      <w:pPr>
        <w:wordWrap w:val="0"/>
        <w:spacing w:line="720" w:lineRule="atLeast"/>
        <w:ind w:left="880"/>
        <w:textAlignment w:val="baseline"/>
        <w:rPr>
          <w:sz w:val="38"/>
        </w:rPr>
      </w:pPr>
      <w:r>
        <w:rPr>
          <w:rFonts w:ascii="宋体" w:eastAsia="宋体" w:hAnsi="宋体" w:cs="宋体"/>
          <w:color w:val="000000"/>
          <w:sz w:val="38"/>
        </w:rPr>
        <w:t>我的</w:t>
      </w:r>
      <w:r>
        <w:rPr>
          <w:rFonts w:ascii="宋体" w:eastAsia="宋体" w:hAnsi="宋体" w:cs="宋体"/>
          <w:color w:val="000000"/>
          <w:sz w:val="38"/>
        </w:rPr>
        <w:t>柯德丽娅，</w:t>
      </w:r>
    </w:p>
    <w:p w:rsidR="00B83E87" w:rsidRDefault="00460AC0">
      <w:pPr>
        <w:wordWrap w:val="0"/>
        <w:spacing w:line="720" w:lineRule="atLeast"/>
        <w:ind w:left="880" w:right="880" w:firstLine="840"/>
        <w:textAlignment w:val="baseline"/>
        <w:rPr>
          <w:sz w:val="38"/>
        </w:rPr>
      </w:pPr>
      <w:r>
        <w:rPr>
          <w:rFonts w:ascii="宋体" w:eastAsia="宋体" w:hAnsi="宋体" w:cs="宋体"/>
          <w:color w:val="000000"/>
          <w:sz w:val="38"/>
        </w:rPr>
        <w:t>说吧</w:t>
      </w:r>
      <w:r>
        <w:rPr>
          <w:rFonts w:ascii="宋体" w:eastAsia="宋体" w:hAnsi="宋体" w:cs="宋体"/>
          <w:color w:val="000000"/>
          <w:sz w:val="38"/>
        </w:rPr>
        <w:t>————</w:t>
      </w:r>
      <w:r>
        <w:rPr>
          <w:rFonts w:ascii="宋体" w:eastAsia="宋体" w:hAnsi="宋体" w:cs="宋体"/>
          <w:color w:val="000000"/>
          <w:sz w:val="38"/>
        </w:rPr>
        <w:t>我听从。你的愿望就是命令；你的恳求就是无上的誓言；你的每个瞬息的愿望都是我的快乐，因为我并不是作为一个侍者遵从你，似乎我站在你身外。</w:t>
      </w:r>
    </w:p>
    <w:p w:rsidR="00B83E87" w:rsidRDefault="00460AC0">
      <w:pPr>
        <w:wordWrap w:val="0"/>
        <w:spacing w:line="720" w:lineRule="atLeast"/>
        <w:ind w:left="80"/>
        <w:textAlignment w:val="baseline"/>
        <w:rPr>
          <w:sz w:val="38"/>
        </w:rPr>
      </w:pPr>
      <w:r>
        <w:rPr>
          <w:rFonts w:ascii="宋体" w:eastAsia="宋体" w:hAnsi="宋体" w:cs="宋体"/>
          <w:color w:val="000000"/>
          <w:sz w:val="38"/>
          <w:u w:val="single"/>
        </w:rPr>
        <w:t xml:space="preserve">                </w:t>
      </w:r>
    </w:p>
    <w:p w:rsidR="00B83E87" w:rsidRDefault="00460AC0">
      <w:pPr>
        <w:wordWrap w:val="0"/>
        <w:spacing w:before="280" w:line="580" w:lineRule="atLeast"/>
        <w:ind w:left="40" w:right="80" w:firstLine="72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在希腊和罗马神话中，埃俄罗斯是风神，他把所有的风</w:t>
      </w:r>
      <w:r>
        <w:rPr>
          <w:rFonts w:ascii="仿宋" w:eastAsia="仿宋" w:hAnsi="仿宋" w:cs="仿宋"/>
          <w:color w:val="000000"/>
          <w:sz w:val="37"/>
        </w:rPr>
        <w:t>(</w:t>
      </w:r>
      <w:r>
        <w:rPr>
          <w:rFonts w:ascii="仿宋" w:eastAsia="仿宋" w:hAnsi="仿宋" w:cs="仿宋"/>
          <w:color w:val="000000"/>
          <w:sz w:val="37"/>
        </w:rPr>
        <w:t>他的儿子们</w:t>
      </w:r>
      <w:r>
        <w:rPr>
          <w:rFonts w:ascii="仿宋" w:eastAsia="仿宋" w:hAnsi="仿宋" w:cs="仿宋"/>
          <w:color w:val="000000"/>
          <w:sz w:val="37"/>
        </w:rPr>
        <w:t>)</w:t>
      </w:r>
      <w:r>
        <w:rPr>
          <w:rFonts w:ascii="仿宋" w:eastAsia="仿宋" w:hAnsi="仿宋" w:cs="仿宋"/>
          <w:color w:val="000000"/>
          <w:sz w:val="37"/>
        </w:rPr>
        <w:t>都关在爱奥利亚</w:t>
      </w:r>
      <w:r>
        <w:rPr>
          <w:rFonts w:ascii="仿宋" w:eastAsia="仿宋" w:hAnsi="仿宋" w:cs="仿宋"/>
          <w:color w:val="000000"/>
          <w:sz w:val="37"/>
        </w:rPr>
        <w:t>(Aeolia)</w:t>
      </w:r>
      <w:r>
        <w:rPr>
          <w:rFonts w:ascii="仿宋" w:eastAsia="仿宋" w:hAnsi="仿宋" w:cs="仿宋"/>
          <w:color w:val="000000"/>
          <w:sz w:val="37"/>
        </w:rPr>
        <w:t>岛上的一个洞穴里。参见尼奇《新神话词典》，前揭，卷</w:t>
      </w:r>
      <w:r>
        <w:rPr>
          <w:rFonts w:ascii="仿宋" w:eastAsia="仿宋" w:hAnsi="仿宋" w:cs="仿宋"/>
          <w:color w:val="000000"/>
          <w:sz w:val="37"/>
        </w:rPr>
        <w:t>1</w:t>
      </w:r>
      <w:r>
        <w:rPr>
          <w:rFonts w:ascii="仿宋" w:eastAsia="仿宋" w:hAnsi="仿宋" w:cs="仿宋"/>
          <w:color w:val="000000"/>
          <w:sz w:val="37"/>
        </w:rPr>
        <w:t>，页</w:t>
      </w:r>
      <w:r>
        <w:rPr>
          <w:rFonts w:ascii="仿宋" w:eastAsia="仿宋" w:hAnsi="仿宋" w:cs="仿宋"/>
          <w:color w:val="000000"/>
          <w:sz w:val="37"/>
        </w:rPr>
        <w:t>75-78</w:t>
      </w:r>
      <w:r>
        <w:rPr>
          <w:rFonts w:ascii="仿宋" w:eastAsia="仿宋" w:hAnsi="仿宋" w:cs="仿宋"/>
          <w:color w:val="000000"/>
          <w:sz w:val="37"/>
        </w:rPr>
        <w:t>。</w:t>
      </w:r>
    </w:p>
    <w:p w:rsidR="00B83E87" w:rsidRDefault="00460AC0">
      <w:pPr>
        <w:wordWrap w:val="0"/>
        <w:spacing w:line="580" w:lineRule="atLeast"/>
        <w:ind w:left="40" w:right="60" w:firstLine="72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在希腊传说里，米诺斯</w:t>
      </w:r>
      <w:r>
        <w:rPr>
          <w:rFonts w:ascii="仿宋" w:eastAsia="仿宋" w:hAnsi="仿宋" w:cs="仿宋"/>
          <w:color w:val="000000"/>
          <w:sz w:val="37"/>
        </w:rPr>
        <w:t>(Pinos)</w:t>
      </w:r>
      <w:r>
        <w:rPr>
          <w:rFonts w:ascii="仿宋" w:eastAsia="仿宋" w:hAnsi="仿宋" w:cs="仿宋"/>
          <w:color w:val="000000"/>
          <w:sz w:val="37"/>
        </w:rPr>
        <w:t>和帕西法厄</w:t>
      </w:r>
      <w:r>
        <w:rPr>
          <w:rFonts w:ascii="仿宋" w:eastAsia="仿宋" w:hAnsi="仿宋" w:cs="仿宋"/>
          <w:color w:val="000000"/>
          <w:sz w:val="37"/>
        </w:rPr>
        <w:t>(Pasiphae)</w:t>
      </w:r>
      <w:r>
        <w:rPr>
          <w:rFonts w:ascii="仿宋" w:eastAsia="仿宋" w:hAnsi="仿宋" w:cs="仿宋"/>
          <w:color w:val="000000"/>
          <w:sz w:val="37"/>
        </w:rPr>
        <w:t>的女儿</w:t>
      </w:r>
      <w:r>
        <w:rPr>
          <w:rFonts w:ascii="仿宋" w:eastAsia="仿宋" w:hAnsi="仿宋" w:cs="仿宋"/>
          <w:color w:val="000000"/>
          <w:sz w:val="37"/>
        </w:rPr>
        <w:t xml:space="preserve"> </w:t>
      </w:r>
      <w:r>
        <w:rPr>
          <w:rFonts w:ascii="仿宋" w:eastAsia="仿宋" w:hAnsi="仿宋" w:cs="仿宋"/>
          <w:color w:val="000000"/>
          <w:sz w:val="37"/>
        </w:rPr>
        <w:t>阿</w:t>
      </w:r>
      <w:r>
        <w:rPr>
          <w:rFonts w:ascii="仿宋" w:eastAsia="仿宋" w:hAnsi="仿宋" w:cs="仿宋"/>
          <w:color w:val="000000"/>
          <w:sz w:val="37"/>
        </w:rPr>
        <w:t>里阿德涅爱上了忒修斯</w:t>
      </w:r>
      <w:r>
        <w:rPr>
          <w:rFonts w:ascii="仿宋" w:eastAsia="仿宋" w:hAnsi="仿宋" w:cs="仿宋"/>
          <w:color w:val="000000"/>
          <w:sz w:val="37"/>
        </w:rPr>
        <w:t>(Theseus)</w:t>
      </w:r>
      <w:r>
        <w:rPr>
          <w:rFonts w:ascii="仿宋" w:eastAsia="仿宋" w:hAnsi="仿宋" w:cs="仿宋"/>
          <w:color w:val="000000"/>
          <w:sz w:val="37"/>
        </w:rPr>
        <w:t>，她帮助他杀死了怪物米诺陶洛斯</w:t>
      </w:r>
      <w:r>
        <w:rPr>
          <w:rFonts w:ascii="仿宋" w:eastAsia="仿宋" w:hAnsi="仿宋" w:cs="仿宋"/>
          <w:color w:val="000000"/>
          <w:sz w:val="37"/>
        </w:rPr>
        <w:t>(Mino-taur)</w:t>
      </w:r>
      <w:r>
        <w:rPr>
          <w:rFonts w:ascii="仿宋" w:eastAsia="仿宋" w:hAnsi="仿宋" w:cs="仿宋"/>
          <w:color w:val="000000"/>
          <w:sz w:val="37"/>
        </w:rPr>
        <w:t>，把它囚禁在克里特</w:t>
      </w:r>
      <w:r>
        <w:rPr>
          <w:rFonts w:ascii="仿宋" w:eastAsia="仿宋" w:hAnsi="仿宋" w:cs="仿宋"/>
          <w:color w:val="000000"/>
          <w:sz w:val="37"/>
        </w:rPr>
        <w:t>(Crete)</w:t>
      </w:r>
      <w:r>
        <w:rPr>
          <w:rFonts w:ascii="仿宋" w:eastAsia="仿宋" w:hAnsi="仿宋" w:cs="仿宋"/>
          <w:color w:val="000000"/>
          <w:sz w:val="37"/>
        </w:rPr>
        <w:t>岛的迷宫中。阿里阿德涅给了忒修斯一根线，引导他逃出那迷宫。参见尼奇《新神话词典》，前揭，卷</w:t>
      </w:r>
      <w:r>
        <w:rPr>
          <w:rFonts w:ascii="仿宋" w:eastAsia="仿宋" w:hAnsi="仿宋" w:cs="仿宋"/>
          <w:color w:val="000000"/>
          <w:sz w:val="37"/>
        </w:rPr>
        <w:t>1</w:t>
      </w:r>
      <w:r>
        <w:rPr>
          <w:rFonts w:ascii="仿宋" w:eastAsia="仿宋" w:hAnsi="仿宋" w:cs="仿宋"/>
          <w:color w:val="000000"/>
          <w:sz w:val="37"/>
        </w:rPr>
        <w:t>，页</w:t>
      </w:r>
      <w:r>
        <w:rPr>
          <w:rFonts w:ascii="仿宋" w:eastAsia="仿宋" w:hAnsi="仿宋" w:cs="仿宋"/>
          <w:color w:val="000000"/>
          <w:sz w:val="37"/>
        </w:rPr>
        <w:t>309-313</w:t>
      </w:r>
      <w:r>
        <w:rPr>
          <w:rFonts w:ascii="仿宋" w:eastAsia="仿宋" w:hAnsi="仿宋" w:cs="仿宋"/>
          <w:color w:val="000000"/>
          <w:sz w:val="37"/>
        </w:rPr>
        <w:t>。</w:t>
      </w:r>
    </w:p>
    <w:p w:rsidR="00B83E87" w:rsidRDefault="00B83E87"/>
    <w:p w:rsidR="00B83E87" w:rsidRDefault="00B83E87">
      <w:pPr>
        <w:sectPr w:rsidR="00B83E87">
          <w:headerReference w:type="default" r:id="rId926"/>
          <w:footerReference w:type="default" r:id="rId927"/>
          <w:pgSz w:w="14540" w:h="24080"/>
          <w:pgMar w:top="1780" w:right="1140" w:bottom="1780" w:left="1140" w:header="1480" w:footer="1480" w:gutter="0"/>
          <w:cols w:space="720"/>
        </w:sectPr>
      </w:pPr>
    </w:p>
    <w:p w:rsidR="00B83E87" w:rsidRDefault="00460AC0">
      <w:pPr>
        <w:wordWrap w:val="0"/>
        <w:spacing w:before="720" w:line="680" w:lineRule="atLeast"/>
        <w:ind w:left="800" w:firstLine="60"/>
        <w:textAlignment w:val="baseline"/>
        <w:rPr>
          <w:sz w:val="37"/>
        </w:rPr>
      </w:pPr>
      <w:r>
        <w:rPr>
          <w:rFonts w:ascii="仿宋" w:eastAsia="仿宋" w:hAnsi="仿宋" w:cs="仿宋"/>
          <w:color w:val="000000"/>
          <w:sz w:val="37"/>
        </w:rPr>
        <w:lastRenderedPageBreak/>
        <w:t>当你在支配时，你就将存在，我遵从它，因为我的心灵混乱如麻，只等待着你的命令。</w:t>
      </w:r>
    </w:p>
    <w:p w:rsidR="00B83E87" w:rsidRDefault="00460AC0">
      <w:pPr>
        <w:wordWrap w:val="0"/>
        <w:spacing w:line="680" w:lineRule="atLeast"/>
        <w:ind w:right="20"/>
        <w:jc w:val="right"/>
        <w:textAlignment w:val="baseline"/>
        <w:rPr>
          <w:sz w:val="37"/>
        </w:rPr>
      </w:pPr>
      <w:r>
        <w:rPr>
          <w:rFonts w:ascii="仿宋" w:eastAsia="仿宋" w:hAnsi="仿宋" w:cs="仿宋"/>
          <w:color w:val="000000"/>
          <w:sz w:val="37"/>
        </w:rPr>
        <w:t>你的约翰尼斯</w:t>
      </w:r>
    </w:p>
    <w:p w:rsidR="00B83E87" w:rsidRDefault="00B83E87">
      <w:pPr>
        <w:wordWrap w:val="0"/>
        <w:spacing w:line="680" w:lineRule="exact"/>
        <w:jc w:val="right"/>
        <w:textAlignment w:val="baseline"/>
        <w:rPr>
          <w:sz w:val="37"/>
        </w:rPr>
      </w:pPr>
    </w:p>
    <w:p w:rsidR="00B83E87" w:rsidRDefault="00460AC0">
      <w:pPr>
        <w:wordWrap w:val="0"/>
        <w:spacing w:line="680" w:lineRule="atLeast"/>
        <w:ind w:left="800"/>
        <w:textAlignment w:val="baseline"/>
        <w:rPr>
          <w:sz w:val="37"/>
        </w:rPr>
      </w:pPr>
      <w:r>
        <w:rPr>
          <w:rFonts w:ascii="仿宋" w:eastAsia="仿宋" w:hAnsi="仿宋" w:cs="仿宋"/>
          <w:color w:val="000000"/>
          <w:sz w:val="37"/>
        </w:rPr>
        <w:t>我的柯德丽娅，</w:t>
      </w:r>
    </w:p>
    <w:p w:rsidR="00B83E87" w:rsidRDefault="00460AC0">
      <w:pPr>
        <w:wordWrap w:val="0"/>
        <w:spacing w:line="680" w:lineRule="atLeast"/>
        <w:ind w:left="800" w:right="40" w:firstLine="840"/>
        <w:textAlignment w:val="baseline"/>
        <w:rPr>
          <w:sz w:val="37"/>
        </w:rPr>
      </w:pPr>
      <w:r>
        <w:rPr>
          <w:rFonts w:ascii="仿宋" w:eastAsia="仿宋" w:hAnsi="仿宋" w:cs="仿宋"/>
          <w:color w:val="000000"/>
          <w:sz w:val="37"/>
        </w:rPr>
        <w:t>你明白，我非常喜欢同自己交谈。我发现，在我的熟人中，我是最有趣的人。有的时候，我担心没有谈资；现在我不担心，因为我现在有你。</w:t>
      </w:r>
      <w:r>
        <w:rPr>
          <w:rFonts w:ascii="仿宋" w:eastAsia="仿宋" w:hAnsi="仿宋" w:cs="仿宋"/>
          <w:color w:val="000000"/>
          <w:sz w:val="37"/>
        </w:rPr>
        <w:t>现在我将与自己谈论你，直到永远，这是有关最有趣的人的最有趣的话题</w:t>
      </w:r>
      <w:r>
        <w:rPr>
          <w:rFonts w:ascii="仿宋" w:eastAsia="仿宋" w:hAnsi="仿宋" w:cs="仿宋"/>
          <w:color w:val="000000"/>
          <w:sz w:val="37"/>
        </w:rPr>
        <w:t>————</w:t>
      </w:r>
      <w:r>
        <w:rPr>
          <w:rFonts w:ascii="仿宋" w:eastAsia="仿宋" w:hAnsi="仿宋" w:cs="仿宋"/>
          <w:color w:val="000000"/>
          <w:sz w:val="37"/>
        </w:rPr>
        <w:t>啊，我只是一个有趣的人，你是最有趣的话题。</w:t>
      </w:r>
    </w:p>
    <w:p w:rsidR="00B83E87" w:rsidRDefault="00460AC0">
      <w:pPr>
        <w:wordWrap w:val="0"/>
        <w:spacing w:line="680" w:lineRule="atLeast"/>
        <w:ind w:right="40"/>
        <w:jc w:val="right"/>
        <w:textAlignment w:val="baseline"/>
        <w:rPr>
          <w:sz w:val="37"/>
        </w:rPr>
      </w:pPr>
      <w:r>
        <w:rPr>
          <w:rFonts w:ascii="仿宋" w:eastAsia="仿宋" w:hAnsi="仿宋" w:cs="仿宋"/>
          <w:color w:val="000000"/>
          <w:sz w:val="37"/>
        </w:rPr>
        <w:t>你的约翰尼斯</w:t>
      </w:r>
    </w:p>
    <w:p w:rsidR="00B83E87" w:rsidRDefault="00B83E87">
      <w:pPr>
        <w:wordWrap w:val="0"/>
        <w:spacing w:line="680" w:lineRule="exact"/>
        <w:jc w:val="right"/>
        <w:textAlignment w:val="baseline"/>
        <w:rPr>
          <w:sz w:val="37"/>
        </w:rPr>
      </w:pPr>
    </w:p>
    <w:p w:rsidR="00B83E87" w:rsidRDefault="00460AC0">
      <w:pPr>
        <w:wordWrap w:val="0"/>
        <w:spacing w:line="680" w:lineRule="atLeast"/>
        <w:ind w:left="800"/>
        <w:textAlignment w:val="baseline"/>
        <w:rPr>
          <w:sz w:val="37"/>
        </w:rPr>
      </w:pPr>
      <w:r>
        <w:rPr>
          <w:rFonts w:ascii="仿宋" w:eastAsia="仿宋" w:hAnsi="仿宋" w:cs="仿宋"/>
          <w:color w:val="000000"/>
          <w:sz w:val="37"/>
        </w:rPr>
        <w:t>我的柯德丽娅，</w:t>
      </w:r>
    </w:p>
    <w:p w:rsidR="00B83E87" w:rsidRDefault="00460AC0">
      <w:pPr>
        <w:wordWrap w:val="0"/>
        <w:spacing w:line="680" w:lineRule="atLeast"/>
        <w:ind w:left="800" w:right="40" w:firstLine="840"/>
        <w:textAlignment w:val="baseline"/>
        <w:rPr>
          <w:sz w:val="37"/>
        </w:rPr>
      </w:pPr>
      <w:r>
        <w:rPr>
          <w:rFonts w:ascii="仿宋" w:eastAsia="仿宋" w:hAnsi="仿宋" w:cs="仿宋"/>
          <w:color w:val="000000"/>
          <w:sz w:val="37"/>
        </w:rPr>
        <w:t>你发现我爱你的时间是那么短暂；看来你几乎担心我以前曾经爱过。有一些手稿，有幸的人很快能依稀发现一种陈旧的笔迹，它在时间过程中蒙上了些许朦胧。后来的字迹用防腐材料可以抹去，陈旧的字迹变得明显清晰了。你的眼睛用同样的方式教我在自身中寻找自己。我让遗忘消耗掉那些没有触动你的一切，然后，我发现了一种质朴、神圣、原始的文本；然后我发现，我对你的爱就像我自己一样古老。</w:t>
      </w:r>
    </w:p>
    <w:p w:rsidR="00B83E87" w:rsidRDefault="00460AC0">
      <w:pPr>
        <w:wordWrap w:val="0"/>
        <w:spacing w:line="680" w:lineRule="atLeast"/>
        <w:ind w:right="60"/>
        <w:jc w:val="right"/>
        <w:textAlignment w:val="baseline"/>
        <w:rPr>
          <w:sz w:val="37"/>
        </w:rPr>
      </w:pPr>
      <w:r>
        <w:rPr>
          <w:rFonts w:ascii="仿宋" w:eastAsia="仿宋" w:hAnsi="仿宋" w:cs="仿宋"/>
          <w:color w:val="000000"/>
          <w:sz w:val="37"/>
        </w:rPr>
        <w:t>你的约翰尼斯</w:t>
      </w:r>
    </w:p>
    <w:p w:rsidR="00B83E87" w:rsidRDefault="00B83E87">
      <w:pPr>
        <w:wordWrap w:val="0"/>
        <w:spacing w:line="680" w:lineRule="exact"/>
        <w:jc w:val="right"/>
        <w:textAlignment w:val="baseline"/>
        <w:rPr>
          <w:sz w:val="37"/>
        </w:rPr>
      </w:pPr>
    </w:p>
    <w:p w:rsidR="00B83E87" w:rsidRDefault="00460AC0">
      <w:pPr>
        <w:wordWrap w:val="0"/>
        <w:spacing w:line="680" w:lineRule="atLeast"/>
        <w:ind w:left="800"/>
        <w:textAlignment w:val="baseline"/>
        <w:rPr>
          <w:sz w:val="37"/>
        </w:rPr>
      </w:pPr>
      <w:r>
        <w:rPr>
          <w:rFonts w:ascii="仿宋" w:eastAsia="仿宋" w:hAnsi="仿宋" w:cs="仿宋"/>
          <w:b/>
          <w:color w:val="000000"/>
          <w:sz w:val="37"/>
        </w:rPr>
        <w:t>【</w:t>
      </w:r>
      <w:r>
        <w:rPr>
          <w:rFonts w:ascii="仿宋" w:eastAsia="仿宋" w:hAnsi="仿宋" w:cs="仿宋"/>
          <w:b/>
          <w:color w:val="000000"/>
          <w:sz w:val="37"/>
        </w:rPr>
        <w:t>402</w:t>
      </w:r>
      <w:r>
        <w:rPr>
          <w:rFonts w:ascii="仿宋" w:eastAsia="仿宋" w:hAnsi="仿宋" w:cs="仿宋"/>
          <w:b/>
          <w:color w:val="000000"/>
          <w:sz w:val="37"/>
        </w:rPr>
        <w:t>】</w:t>
      </w:r>
      <w:r>
        <w:rPr>
          <w:rFonts w:ascii="仿宋" w:eastAsia="仿宋" w:hAnsi="仿宋" w:cs="仿宋"/>
          <w:color w:val="000000"/>
          <w:sz w:val="37"/>
        </w:rPr>
        <w:t>我的柯德丽娅，</w:t>
      </w:r>
    </w:p>
    <w:p w:rsidR="00B83E87" w:rsidRDefault="00460AC0">
      <w:pPr>
        <w:wordWrap w:val="0"/>
        <w:spacing w:line="680" w:lineRule="atLeast"/>
        <w:ind w:left="800" w:right="20" w:firstLine="840"/>
        <w:textAlignment w:val="baseline"/>
        <w:rPr>
          <w:sz w:val="37"/>
        </w:rPr>
      </w:pPr>
      <w:r>
        <w:rPr>
          <w:rFonts w:ascii="仿宋" w:eastAsia="仿宋" w:hAnsi="仿宋" w:cs="仿宋"/>
          <w:color w:val="000000"/>
          <w:sz w:val="37"/>
        </w:rPr>
        <w:t>一个陷入内哄的王国怎么可能生存下去；</w:t>
      </w:r>
      <w:r>
        <w:rPr>
          <w:rFonts w:ascii="仿宋" w:eastAsia="仿宋" w:hAnsi="仿宋" w:cs="仿宋"/>
          <w:color w:val="000000"/>
          <w:sz w:val="37"/>
        </w:rPr>
        <w:t>①</w:t>
      </w:r>
      <w:r>
        <w:rPr>
          <w:rFonts w:ascii="仿宋" w:eastAsia="仿宋" w:hAnsi="仿宋" w:cs="仿宋"/>
          <w:color w:val="000000"/>
          <w:sz w:val="37"/>
        </w:rPr>
        <w:t>如果我陷入自我矛盾之中，怎么生存下去？与什么有关？</w:t>
      </w:r>
    </w:p>
    <w:p w:rsidR="00B83E87" w:rsidRDefault="00460AC0">
      <w:pPr>
        <w:wordWrap w:val="0"/>
        <w:spacing w:line="680" w:lineRule="atLeast"/>
        <w:textAlignment w:val="baseline"/>
        <w:rPr>
          <w:sz w:val="37"/>
        </w:rPr>
      </w:pPr>
      <w:r>
        <w:rPr>
          <w:rFonts w:ascii="宋体" w:eastAsia="宋体" w:hAnsi="宋体" w:cs="宋体"/>
          <w:color w:val="000000"/>
          <w:sz w:val="37"/>
          <w:u w:val="single"/>
        </w:rPr>
        <w:t xml:space="preserve">                </w:t>
      </w:r>
    </w:p>
    <w:p w:rsidR="00B83E87" w:rsidRDefault="00460AC0">
      <w:pPr>
        <w:wordWrap w:val="0"/>
        <w:spacing w:before="320" w:line="680" w:lineRule="atLeast"/>
        <w:ind w:left="80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参见《新约</w:t>
      </w:r>
      <w:r>
        <w:rPr>
          <w:rFonts w:ascii="仿宋" w:eastAsia="仿宋" w:hAnsi="仿宋" w:cs="仿宋"/>
          <w:color w:val="000000"/>
          <w:sz w:val="37"/>
        </w:rPr>
        <w:t>·</w:t>
      </w:r>
      <w:r>
        <w:rPr>
          <w:rFonts w:ascii="仿宋" w:eastAsia="仿宋" w:hAnsi="仿宋" w:cs="仿宋"/>
          <w:color w:val="000000"/>
          <w:sz w:val="37"/>
        </w:rPr>
        <w:t>马可福音》</w:t>
      </w:r>
      <w:r>
        <w:rPr>
          <w:rFonts w:ascii="仿宋" w:eastAsia="仿宋" w:hAnsi="仿宋" w:cs="仿宋"/>
          <w:color w:val="000000"/>
          <w:sz w:val="37"/>
        </w:rPr>
        <w:t>3</w:t>
      </w:r>
      <w:r>
        <w:rPr>
          <w:rFonts w:ascii="仿宋" w:eastAsia="仿宋" w:hAnsi="仿宋" w:cs="仿宋"/>
          <w:color w:val="000000"/>
          <w:sz w:val="37"/>
        </w:rPr>
        <w:t>：</w:t>
      </w:r>
      <w:r>
        <w:rPr>
          <w:rFonts w:ascii="仿宋" w:eastAsia="仿宋" w:hAnsi="仿宋" w:cs="仿宋"/>
          <w:color w:val="000000"/>
          <w:sz w:val="37"/>
        </w:rPr>
        <w:t>24</w:t>
      </w:r>
      <w:r>
        <w:rPr>
          <w:rFonts w:ascii="仿宋" w:eastAsia="仿宋" w:hAnsi="仿宋" w:cs="仿宋"/>
          <w:color w:val="000000"/>
          <w:sz w:val="37"/>
        </w:rPr>
        <w:t>。</w:t>
      </w:r>
    </w:p>
    <w:p w:rsidR="00B83E87" w:rsidRDefault="00B83E87"/>
    <w:p w:rsidR="00B83E87" w:rsidRDefault="00B83E87">
      <w:pPr>
        <w:sectPr w:rsidR="00B83E87">
          <w:headerReference w:type="default" r:id="rId928"/>
          <w:footerReference w:type="default" r:id="rId929"/>
          <w:pgSz w:w="13940" w:h="23700"/>
          <w:pgMar w:top="1960" w:right="1300" w:bottom="1960" w:left="1300" w:header="1660" w:footer="166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438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60" w:lineRule="exact"/>
        <w:textAlignment w:val="baseline"/>
        <w:rPr>
          <w:sz w:val="43"/>
        </w:rPr>
      </w:pPr>
    </w:p>
    <w:p w:rsidR="00B83E87" w:rsidRDefault="00460AC0">
      <w:pPr>
        <w:wordWrap w:val="0"/>
        <w:spacing w:line="660" w:lineRule="atLeast"/>
        <w:ind w:left="880" w:right="820"/>
        <w:textAlignment w:val="baseline"/>
        <w:rPr>
          <w:sz w:val="43"/>
        </w:rPr>
      </w:pPr>
      <w:r>
        <w:rPr>
          <w:rFonts w:ascii="仿宋" w:eastAsia="仿宋" w:hAnsi="仿宋" w:cs="仿宋"/>
          <w:color w:val="000000"/>
          <w:sz w:val="43"/>
        </w:rPr>
        <w:t>与你有关</w:t>
      </w:r>
      <w:r>
        <w:rPr>
          <w:rFonts w:ascii="仿宋" w:eastAsia="仿宋" w:hAnsi="仿宋" w:cs="仿宋"/>
          <w:color w:val="000000"/>
          <w:sz w:val="43"/>
        </w:rPr>
        <w:t>——</w:t>
      </w:r>
      <w:r>
        <w:rPr>
          <w:rFonts w:ascii="仿宋" w:eastAsia="仿宋" w:hAnsi="仿宋" w:cs="仿宋"/>
          <w:color w:val="000000"/>
          <w:sz w:val="43"/>
        </w:rPr>
        <w:t>只要可能，是为了在我与你相爱的念头中找到宁静。可是，我要怎样找到这种宁静？冲突力量的一方将不断说服另一方相信，它才是那爱得最深、最热烈的一方；接着，另一方也会这么说。如果冲突与我无</w:t>
      </w:r>
      <w:r>
        <w:rPr>
          <w:rFonts w:ascii="仿宋" w:eastAsia="仿宋" w:hAnsi="仿宋" w:cs="仿宋"/>
          <w:color w:val="000000"/>
          <w:sz w:val="43"/>
        </w:rPr>
        <w:t>关，如果有人胆敢爱你或胆敢阻止爱你</w:t>
      </w:r>
      <w:r>
        <w:rPr>
          <w:rFonts w:ascii="仿宋" w:eastAsia="仿宋" w:hAnsi="仿宋" w:cs="仿宋"/>
          <w:color w:val="000000"/>
          <w:sz w:val="43"/>
        </w:rPr>
        <w:t>——</w:t>
      </w:r>
      <w:r>
        <w:rPr>
          <w:rFonts w:ascii="仿宋" w:eastAsia="仿宋" w:hAnsi="仿宋" w:cs="仿宋"/>
          <w:color w:val="000000"/>
          <w:sz w:val="43"/>
        </w:rPr>
        <w:t>这罪过同样很大</w:t>
      </w:r>
      <w:r>
        <w:rPr>
          <w:rFonts w:ascii="仿宋" w:eastAsia="仿宋" w:hAnsi="仿宋" w:cs="仿宋"/>
          <w:color w:val="000000"/>
          <w:sz w:val="43"/>
        </w:rPr>
        <w:t>——</w:t>
      </w:r>
      <w:r>
        <w:rPr>
          <w:rFonts w:ascii="仿宋" w:eastAsia="仿宋" w:hAnsi="仿宋" w:cs="仿宋"/>
          <w:color w:val="000000"/>
          <w:sz w:val="43"/>
        </w:rPr>
        <w:t>那么，这不怎么让我操心，但我内心的这种冲突毁灭了我，这样一种双重的激情。</w:t>
      </w:r>
    </w:p>
    <w:p w:rsidR="00B83E87" w:rsidRDefault="00460AC0">
      <w:pPr>
        <w:wordWrap w:val="0"/>
        <w:spacing w:line="680" w:lineRule="atLeast"/>
        <w:ind w:right="840"/>
        <w:jc w:val="right"/>
        <w:textAlignment w:val="baseline"/>
        <w:rPr>
          <w:sz w:val="38"/>
        </w:rPr>
      </w:pPr>
      <w:r>
        <w:rPr>
          <w:rFonts w:ascii="宋体" w:eastAsia="宋体" w:hAnsi="宋体" w:cs="宋体"/>
          <w:color w:val="000000"/>
          <w:sz w:val="38"/>
        </w:rPr>
        <w:t>你的约翰尼斯</w:t>
      </w:r>
    </w:p>
    <w:p w:rsidR="00B83E87" w:rsidRDefault="00B83E87">
      <w:pPr>
        <w:wordWrap w:val="0"/>
        <w:spacing w:line="680" w:lineRule="exact"/>
        <w:jc w:val="right"/>
        <w:textAlignment w:val="baseline"/>
        <w:rPr>
          <w:sz w:val="38"/>
        </w:rPr>
      </w:pPr>
    </w:p>
    <w:p w:rsidR="00B83E87" w:rsidRDefault="00460AC0">
      <w:pPr>
        <w:wordWrap w:val="0"/>
        <w:spacing w:line="680" w:lineRule="atLeast"/>
        <w:ind w:left="20" w:firstLine="840"/>
        <w:textAlignment w:val="baseline"/>
        <w:rPr>
          <w:sz w:val="38"/>
        </w:rPr>
      </w:pPr>
      <w:r>
        <w:rPr>
          <w:rFonts w:ascii="宋体" w:eastAsia="宋体" w:hAnsi="宋体" w:cs="宋体"/>
          <w:color w:val="000000"/>
          <w:sz w:val="38"/>
        </w:rPr>
        <w:t>消失吧，我可爱的打鱼人的女儿！就隐藏在树林里，挑起你的担子，因为弯腰的姿势对你来说是那么合适</w:t>
      </w:r>
      <w:r>
        <w:rPr>
          <w:rFonts w:ascii="宋体" w:eastAsia="宋体" w:hAnsi="宋体" w:cs="宋体"/>
          <w:color w:val="000000"/>
          <w:sz w:val="38"/>
        </w:rPr>
        <w:t>——</w:t>
      </w:r>
      <w:r>
        <w:rPr>
          <w:rFonts w:ascii="宋体" w:eastAsia="宋体" w:hAnsi="宋体" w:cs="宋体"/>
          <w:color w:val="000000"/>
          <w:sz w:val="38"/>
        </w:rPr>
        <w:t>不错，此刻你正弯着腰，用一种天然的优美姿势挑着你拾来的柴禾。这样的女孩儿怎么能担负这样的担子！你像个舞者，露出了你外形的美</w:t>
      </w:r>
      <w:r>
        <w:rPr>
          <w:rFonts w:ascii="宋体" w:eastAsia="宋体" w:hAnsi="宋体" w:cs="宋体"/>
          <w:color w:val="000000"/>
          <w:sz w:val="38"/>
        </w:rPr>
        <w:t>——</w:t>
      </w:r>
      <w:r>
        <w:rPr>
          <w:rFonts w:ascii="宋体" w:eastAsia="宋体" w:hAnsi="宋体" w:cs="宋体"/>
          <w:color w:val="000000"/>
          <w:sz w:val="38"/>
        </w:rPr>
        <w:t>腰肢纤细，胸部丰满，如蓓蕾绽放</w:t>
      </w:r>
      <w:r>
        <w:rPr>
          <w:rFonts w:ascii="宋体" w:eastAsia="宋体" w:hAnsi="宋体" w:cs="宋体"/>
          <w:color w:val="000000"/>
          <w:sz w:val="38"/>
        </w:rPr>
        <w:t>———</w:t>
      </w:r>
      <w:r>
        <w:rPr>
          <w:rFonts w:ascii="宋体" w:eastAsia="宋体" w:hAnsi="宋体" w:cs="宋体"/>
          <w:color w:val="000000"/>
          <w:sz w:val="38"/>
        </w:rPr>
        <w:t>任何征召新兵的军官都会承认这一点。也许，你认为这些都是小事，你认为社交场的女人要美丽得多。哎呀，我的孩子，你</w:t>
      </w:r>
      <w:r>
        <w:rPr>
          <w:rFonts w:ascii="宋体" w:eastAsia="宋体" w:hAnsi="宋体" w:cs="宋体"/>
          <w:color w:val="000000"/>
          <w:sz w:val="38"/>
        </w:rPr>
        <w:t>并不懂得世界上有多虚伪！只管背负着担子走进那广阔树林，它大概绵延了很多很多英里，一直延伸到青山边上的乡野。也许，你实际上不是打鱼人的女儿，而是一位被美化了的公主；你是巨人的家奴，他残忍到了让你来森林里拾柴禾的地步。童话里总是这么讲的。要不然，你为什么深入到森林里去？如果你真的是打鱼人的女儿，就会挑着柴禾经过我身边，一直向路那边的渔村走去。</w:t>
      </w:r>
    </w:p>
    <w:p w:rsidR="00B83E87" w:rsidRDefault="00460AC0">
      <w:pPr>
        <w:wordWrap w:val="0"/>
        <w:spacing w:line="660" w:lineRule="atLeast"/>
        <w:ind w:left="20" w:right="40" w:firstLine="840"/>
        <w:textAlignment w:val="baseline"/>
        <w:rPr>
          <w:sz w:val="43"/>
        </w:rPr>
      </w:pPr>
      <w:r>
        <w:rPr>
          <w:rFonts w:ascii="宋体" w:eastAsia="宋体" w:hAnsi="宋体" w:cs="宋体"/>
          <w:color w:val="000000"/>
          <w:sz w:val="43"/>
        </w:rPr>
        <w:t>就走那条易于穿行的林间小路，我的眼睛将找到你。只需转过身来看我，我的目光【</w:t>
      </w:r>
      <w:r>
        <w:rPr>
          <w:rFonts w:ascii="宋体" w:eastAsia="宋体" w:hAnsi="宋体" w:cs="宋体"/>
          <w:color w:val="000000"/>
          <w:sz w:val="43"/>
        </w:rPr>
        <w:t>403</w:t>
      </w:r>
      <w:r>
        <w:rPr>
          <w:rFonts w:ascii="宋体" w:eastAsia="宋体" w:hAnsi="宋体" w:cs="宋体"/>
          <w:color w:val="000000"/>
          <w:sz w:val="43"/>
        </w:rPr>
        <w:t>】将跟随着你。你不可能使我转移；</w:t>
      </w:r>
      <w:r>
        <w:rPr>
          <w:rFonts w:ascii="仿宋" w:eastAsia="仿宋" w:hAnsi="仿宋" w:cs="仿宋"/>
          <w:color w:val="000000"/>
          <w:sz w:val="43"/>
        </w:rPr>
        <w:t>想念没有使我失去自制力；我平静地坐在围栏上抽雪茄。</w:t>
      </w:r>
      <w:r>
        <w:rPr>
          <w:rFonts w:ascii="仿宋" w:eastAsia="仿宋" w:hAnsi="仿宋" w:cs="仿宋"/>
          <w:color w:val="000000"/>
          <w:sz w:val="43"/>
        </w:rPr>
        <w:t>——</w:t>
      </w:r>
      <w:r>
        <w:rPr>
          <w:rFonts w:ascii="仿宋" w:eastAsia="仿宋" w:hAnsi="仿宋" w:cs="仿宋"/>
          <w:color w:val="000000"/>
          <w:sz w:val="43"/>
        </w:rPr>
        <w:t>也</w:t>
      </w:r>
      <w:r>
        <w:rPr>
          <w:rFonts w:ascii="仿宋" w:eastAsia="仿宋" w:hAnsi="仿宋" w:cs="仿宋"/>
          <w:color w:val="000000"/>
          <w:sz w:val="43"/>
        </w:rPr>
        <w:t>许，下一次。</w:t>
      </w:r>
      <w:r>
        <w:rPr>
          <w:rFonts w:ascii="仿宋" w:eastAsia="仿宋" w:hAnsi="仿宋" w:cs="仿宋"/>
          <w:color w:val="000000"/>
          <w:sz w:val="43"/>
        </w:rPr>
        <w:t>——</w:t>
      </w:r>
      <w:r>
        <w:rPr>
          <w:rFonts w:ascii="仿宋" w:eastAsia="仿宋" w:hAnsi="仿宋" w:cs="仿宋"/>
          <w:color w:val="000000"/>
          <w:sz w:val="43"/>
        </w:rPr>
        <w:t>是的，当你像那样半转过头时，你眼里的表情很调皮；你轻快的脚步在召唤。不错，我明白，我知道这条路通向何处</w:t>
      </w:r>
      <w:r>
        <w:rPr>
          <w:rFonts w:ascii="仿宋" w:eastAsia="仿宋" w:hAnsi="仿宋" w:cs="仿宋"/>
          <w:color w:val="000000"/>
          <w:sz w:val="43"/>
        </w:rPr>
        <w:t>——</w:t>
      </w:r>
      <w:r>
        <w:rPr>
          <w:rFonts w:ascii="仿宋" w:eastAsia="仿宋" w:hAnsi="仿宋" w:cs="仿宋"/>
          <w:color w:val="000000"/>
          <w:sz w:val="43"/>
        </w:rPr>
        <w:t>通向森林的偏僻，通向树木的低吟，通向无边的寂静。瞧，天空那么宠爱你。它把自己隐藏在云彩之中；它使森林的背</w:t>
      </w:r>
    </w:p>
    <w:p w:rsidR="00B83E87" w:rsidRDefault="00B83E87"/>
    <w:p w:rsidR="00B83E87" w:rsidRDefault="00B83E87">
      <w:pPr>
        <w:sectPr w:rsidR="00B83E87">
          <w:headerReference w:type="default" r:id="rId930"/>
          <w:footerReference w:type="default" r:id="rId931"/>
          <w:pgSz w:w="13980" w:h="23720"/>
          <w:pgMar w:top="1740" w:right="880" w:bottom="1740" w:left="880" w:header="1440" w:footer="1440" w:gutter="0"/>
          <w:cols w:space="720"/>
        </w:sectPr>
      </w:pPr>
    </w:p>
    <w:p w:rsidR="00B83E87" w:rsidRDefault="00460AC0">
      <w:pPr>
        <w:wordWrap w:val="0"/>
        <w:spacing w:before="780" w:line="720" w:lineRule="atLeast"/>
        <w:ind w:right="20"/>
        <w:textAlignment w:val="baseline"/>
        <w:rPr>
          <w:sz w:val="38"/>
        </w:rPr>
      </w:pPr>
      <w:r>
        <w:rPr>
          <w:rFonts w:ascii="宋体" w:eastAsia="宋体" w:hAnsi="宋体" w:cs="宋体"/>
          <w:color w:val="000000"/>
          <w:sz w:val="38"/>
        </w:rPr>
        <w:lastRenderedPageBreak/>
        <w:t>景变得幽暗，就像为我们拉上的帷幕。</w:t>
      </w:r>
      <w:r>
        <w:rPr>
          <w:rFonts w:ascii="宋体" w:eastAsia="宋体" w:hAnsi="宋体" w:cs="宋体"/>
          <w:color w:val="000000"/>
          <w:sz w:val="38"/>
        </w:rPr>
        <w:t>————</w:t>
      </w:r>
      <w:r>
        <w:rPr>
          <w:rFonts w:ascii="宋体" w:eastAsia="宋体" w:hAnsi="宋体" w:cs="宋体"/>
          <w:color w:val="000000"/>
          <w:sz w:val="38"/>
        </w:rPr>
        <w:t>永别了，我漂亮的打鱼人的女儿，好好照顾自己！感谢你的厚爱。这是一个美妙的时刻，一种情绪，没有强烈到足以使我从稳坐的围栏上走开，但内心的狂澜依然。</w:t>
      </w:r>
    </w:p>
    <w:p w:rsidR="00B83E87" w:rsidRDefault="00460AC0">
      <w:pPr>
        <w:wordWrap w:val="0"/>
        <w:spacing w:line="720" w:lineRule="atLeast"/>
        <w:ind w:firstLine="860"/>
        <w:textAlignment w:val="baseline"/>
        <w:rPr>
          <w:sz w:val="38"/>
        </w:rPr>
      </w:pPr>
      <w:r>
        <w:rPr>
          <w:rFonts w:ascii="宋体" w:eastAsia="宋体" w:hAnsi="宋体" w:cs="宋体"/>
          <w:color w:val="000000"/>
          <w:sz w:val="38"/>
        </w:rPr>
        <w:t>当雅各和拉班就他的酬劳讨价还价时，当他们同意由雅各来照</w:t>
      </w:r>
      <w:r>
        <w:rPr>
          <w:rFonts w:ascii="宋体" w:eastAsia="宋体" w:hAnsi="宋体" w:cs="宋体"/>
          <w:color w:val="000000"/>
          <w:sz w:val="38"/>
        </w:rPr>
        <w:t>顾那白绵羊时，作为他酬劳的是让他得到羊群中所有生而具有斑点的绵羊，他就在羊饮水的水槽中插了一些棍子，让羊饮水时看着它们</w:t>
      </w:r>
      <w:r>
        <w:rPr>
          <w:rFonts w:ascii="宋体" w:eastAsia="宋体" w:hAnsi="宋体" w:cs="宋体"/>
          <w:color w:val="000000"/>
          <w:sz w:val="38"/>
        </w:rPr>
        <w:t>①————</w:t>
      </w:r>
      <w:r>
        <w:rPr>
          <w:rFonts w:ascii="宋体" w:eastAsia="宋体" w:hAnsi="宋体" w:cs="宋体"/>
          <w:color w:val="000000"/>
          <w:sz w:val="38"/>
        </w:rPr>
        <w:t>同样，我也让自己到处都出现在柯德丽娅面前；她的两眼不断看到我。在她看来，就像来自我的绵羊的关注，但在我这里，我知道她的心灵因此已经丧失了对其他一切事情的兴趣，她的内心里正在形成一种随时要看见我的欲念。</w:t>
      </w:r>
    </w:p>
    <w:p w:rsidR="00B83E87" w:rsidRDefault="00B83E87">
      <w:pPr>
        <w:wordWrap w:val="0"/>
        <w:spacing w:line="720" w:lineRule="exact"/>
        <w:textAlignment w:val="baseline"/>
        <w:rPr>
          <w:sz w:val="38"/>
        </w:rPr>
      </w:pPr>
    </w:p>
    <w:p w:rsidR="00B83E87" w:rsidRDefault="00460AC0">
      <w:pPr>
        <w:wordWrap w:val="0"/>
        <w:spacing w:line="720" w:lineRule="atLeast"/>
        <w:ind w:left="860"/>
        <w:textAlignment w:val="baseline"/>
        <w:rPr>
          <w:sz w:val="43"/>
        </w:rPr>
      </w:pPr>
      <w:r>
        <w:rPr>
          <w:rFonts w:ascii="仿宋" w:eastAsia="仿宋" w:hAnsi="仿宋" w:cs="仿宋"/>
          <w:color w:val="000000"/>
          <w:sz w:val="43"/>
        </w:rPr>
        <w:t>我的柯德丽娅，</w:t>
      </w:r>
    </w:p>
    <w:p w:rsidR="00B83E87" w:rsidRDefault="00460AC0">
      <w:pPr>
        <w:wordWrap w:val="0"/>
        <w:spacing w:line="720" w:lineRule="atLeast"/>
        <w:ind w:left="820" w:right="840" w:firstLine="860"/>
        <w:textAlignment w:val="baseline"/>
        <w:rPr>
          <w:sz w:val="43"/>
        </w:rPr>
      </w:pPr>
      <w:r>
        <w:rPr>
          <w:rFonts w:ascii="仿宋" w:eastAsia="仿宋" w:hAnsi="仿宋" w:cs="仿宋"/>
          <w:color w:val="000000"/>
          <w:sz w:val="43"/>
        </w:rPr>
        <w:t>我似乎可以忘却你！那么，我的爱是记忆</w:t>
      </w:r>
      <w:r>
        <w:rPr>
          <w:rFonts w:ascii="仿宋" w:eastAsia="仿宋" w:hAnsi="仿宋" w:cs="仿宋"/>
          <w:color w:val="000000"/>
          <w:sz w:val="43"/>
        </w:rPr>
        <w:t>[Hukom-melse]</w:t>
      </w:r>
      <w:r>
        <w:rPr>
          <w:rFonts w:ascii="仿宋" w:eastAsia="仿宋" w:hAnsi="仿宋" w:cs="仿宋"/>
          <w:color w:val="000000"/>
          <w:sz w:val="43"/>
        </w:rPr>
        <w:t>的一件作品吗？即使时间抹去了其黑板上的一切，即使它抹去了记忆本身，但我与你的关系依然与活</w:t>
      </w:r>
      <w:r>
        <w:rPr>
          <w:rFonts w:ascii="仿宋" w:eastAsia="仿宋" w:hAnsi="仿宋" w:cs="仿宋"/>
          <w:color w:val="000000"/>
          <w:sz w:val="43"/>
        </w:rPr>
        <w:t>着一样，你依然没有被忘却。我似乎可以忘却你！那么，我应当追忆</w:t>
      </w:r>
      <w:r>
        <w:rPr>
          <w:rFonts w:ascii="仿宋" w:eastAsia="仿宋" w:hAnsi="仿宋" w:cs="仿宋"/>
          <w:color w:val="000000"/>
          <w:sz w:val="43"/>
        </w:rPr>
        <w:t>[erindre]</w:t>
      </w:r>
      <w:r>
        <w:rPr>
          <w:rFonts w:ascii="仿宋" w:eastAsia="仿宋" w:hAnsi="仿宋" w:cs="仿宋"/>
          <w:color w:val="000000"/>
          <w:sz w:val="43"/>
        </w:rPr>
        <w:t>什么？毕竟，我忘却自己是为了追忆你，因而，如果我忘却了你，我就会追忆我自己，但在我想起自己的那一刻，我就不得不又追忆你。我似乎可以忘却你！那将会发生什么？有一幅古代的画，画上的阿里阿德涅从椅子上跳起来，焦虑地注视着一条全速驶离的船。</w:t>
      </w:r>
      <w:r>
        <w:rPr>
          <w:rFonts w:ascii="仿宋" w:eastAsia="仿宋" w:hAnsi="仿宋" w:cs="仿宋"/>
          <w:color w:val="000000"/>
          <w:sz w:val="43"/>
        </w:rPr>
        <w:t>②</w:t>
      </w:r>
      <w:r>
        <w:rPr>
          <w:rFonts w:ascii="仿宋" w:eastAsia="仿宋" w:hAnsi="仿宋" w:cs="仿宋"/>
          <w:color w:val="000000"/>
          <w:sz w:val="43"/>
        </w:rPr>
        <w:t>她身边站着【</w:t>
      </w:r>
      <w:r>
        <w:rPr>
          <w:rFonts w:ascii="仿宋" w:eastAsia="仿宋" w:hAnsi="仿宋" w:cs="仿宋"/>
          <w:color w:val="000000"/>
          <w:sz w:val="43"/>
        </w:rPr>
        <w:t>404</w:t>
      </w:r>
      <w:r>
        <w:rPr>
          <w:rFonts w:ascii="仿宋" w:eastAsia="仿宋" w:hAnsi="仿宋" w:cs="仿宋"/>
          <w:color w:val="000000"/>
          <w:sz w:val="43"/>
        </w:rPr>
        <w:t>】手持未拉开的弓、擦</w:t>
      </w:r>
    </w:p>
    <w:p w:rsidR="00B83E87" w:rsidRDefault="00460AC0">
      <w:pPr>
        <w:wordWrap w:val="0"/>
        <w:spacing w:line="720" w:lineRule="atLeast"/>
        <w:ind w:left="40"/>
        <w:textAlignment w:val="baseline"/>
        <w:rPr>
          <w:sz w:val="43"/>
        </w:rPr>
      </w:pPr>
      <w:r>
        <w:rPr>
          <w:rFonts w:ascii="宋体" w:eastAsia="宋体" w:hAnsi="宋体" w:cs="宋体"/>
          <w:color w:val="000000"/>
          <w:sz w:val="43"/>
          <w:u w:val="single"/>
        </w:rPr>
        <w:t xml:space="preserve">              </w:t>
      </w:r>
    </w:p>
    <w:p w:rsidR="00B83E87" w:rsidRDefault="00460AC0">
      <w:pPr>
        <w:wordWrap w:val="0"/>
        <w:spacing w:before="300" w:line="540" w:lineRule="atLeast"/>
        <w:ind w:left="72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参见《旧约</w:t>
      </w:r>
      <w:r>
        <w:rPr>
          <w:rFonts w:ascii="仿宋" w:eastAsia="仿宋" w:hAnsi="仿宋" w:cs="仿宋"/>
          <w:color w:val="000000"/>
          <w:sz w:val="37"/>
        </w:rPr>
        <w:t>·</w:t>
      </w:r>
      <w:r>
        <w:rPr>
          <w:rFonts w:ascii="仿宋" w:eastAsia="仿宋" w:hAnsi="仿宋" w:cs="仿宋"/>
          <w:color w:val="000000"/>
          <w:sz w:val="37"/>
        </w:rPr>
        <w:t>创世记》</w:t>
      </w:r>
      <w:r>
        <w:rPr>
          <w:rFonts w:ascii="仿宋" w:eastAsia="仿宋" w:hAnsi="仿宋" w:cs="仿宋"/>
          <w:color w:val="000000"/>
          <w:sz w:val="37"/>
        </w:rPr>
        <w:t>30:31-43</w:t>
      </w:r>
      <w:r>
        <w:rPr>
          <w:rFonts w:ascii="仿宋" w:eastAsia="仿宋" w:hAnsi="仿宋" w:cs="仿宋"/>
          <w:color w:val="000000"/>
          <w:sz w:val="37"/>
        </w:rPr>
        <w:t>。</w:t>
      </w:r>
    </w:p>
    <w:p w:rsidR="00B83E87" w:rsidRDefault="00460AC0">
      <w:pPr>
        <w:wordWrap w:val="0"/>
        <w:spacing w:line="540" w:lineRule="atLeast"/>
        <w:ind w:right="20" w:firstLine="72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参见【</w:t>
      </w:r>
      <w:r>
        <w:rPr>
          <w:rFonts w:ascii="仿宋" w:eastAsia="仿宋" w:hAnsi="仿宋" w:cs="仿宋"/>
          <w:color w:val="000000"/>
          <w:sz w:val="37"/>
        </w:rPr>
        <w:t>400</w:t>
      </w:r>
      <w:r>
        <w:rPr>
          <w:rFonts w:ascii="仿宋" w:eastAsia="仿宋" w:hAnsi="仿宋" w:cs="仿宋"/>
          <w:color w:val="000000"/>
          <w:sz w:val="37"/>
        </w:rPr>
        <w:t>】注</w:t>
      </w:r>
      <w:r>
        <w:rPr>
          <w:rFonts w:ascii="仿宋" w:eastAsia="仿宋" w:hAnsi="仿宋" w:cs="仿宋"/>
          <w:color w:val="000000"/>
          <w:sz w:val="37"/>
        </w:rPr>
        <w:t>150</w:t>
      </w:r>
      <w:r>
        <w:rPr>
          <w:rFonts w:ascii="仿宋" w:eastAsia="仿宋" w:hAnsi="仿宋" w:cs="仿宋"/>
          <w:color w:val="000000"/>
          <w:sz w:val="37"/>
        </w:rPr>
        <w:t>，即本书页</w:t>
      </w:r>
      <w:r>
        <w:rPr>
          <w:rFonts w:ascii="仿宋" w:eastAsia="仿宋" w:hAnsi="仿宋" w:cs="仿宋"/>
          <w:color w:val="000000"/>
          <w:sz w:val="37"/>
        </w:rPr>
        <w:t>436</w:t>
      </w:r>
      <w:r>
        <w:rPr>
          <w:rFonts w:ascii="仿宋" w:eastAsia="仿宋" w:hAnsi="仿宋" w:cs="仿宋"/>
          <w:color w:val="000000"/>
          <w:sz w:val="37"/>
        </w:rPr>
        <w:t>注</w:t>
      </w:r>
      <w:r>
        <w:rPr>
          <w:rFonts w:ascii="仿宋" w:eastAsia="仿宋" w:hAnsi="仿宋" w:cs="仿宋"/>
          <w:color w:val="000000"/>
          <w:sz w:val="37"/>
        </w:rPr>
        <w:t>②</w:t>
      </w:r>
      <w:r>
        <w:rPr>
          <w:rFonts w:ascii="仿宋" w:eastAsia="仿宋" w:hAnsi="仿宋" w:cs="仿宋"/>
          <w:color w:val="000000"/>
          <w:sz w:val="37"/>
        </w:rPr>
        <w:t>。忒修斯把阿里阿德涅带到了纳克索斯</w:t>
      </w:r>
      <w:r>
        <w:rPr>
          <w:rFonts w:ascii="仿宋" w:eastAsia="仿宋" w:hAnsi="仿宋" w:cs="仿宋"/>
          <w:color w:val="000000"/>
          <w:sz w:val="37"/>
        </w:rPr>
        <w:t>(N</w:t>
      </w:r>
      <w:r>
        <w:rPr>
          <w:rFonts w:ascii="仿宋" w:eastAsia="仿宋" w:hAnsi="仿宋" w:cs="仿宋"/>
          <w:color w:val="000000"/>
          <w:sz w:val="37"/>
        </w:rPr>
        <w:t>axos)</w:t>
      </w:r>
      <w:r>
        <w:rPr>
          <w:rFonts w:ascii="仿宋" w:eastAsia="仿宋" w:hAnsi="仿宋" w:cs="仿宋"/>
          <w:color w:val="000000"/>
          <w:sz w:val="37"/>
        </w:rPr>
        <w:t>岛，他把她留在了那里。参见尼奇《新神话词典》，前揭，卷</w:t>
      </w:r>
      <w:r>
        <w:rPr>
          <w:rFonts w:ascii="仿宋" w:eastAsia="仿宋" w:hAnsi="仿宋" w:cs="仿宋"/>
          <w:color w:val="000000"/>
          <w:sz w:val="37"/>
        </w:rPr>
        <w:t>1</w:t>
      </w:r>
      <w:r>
        <w:rPr>
          <w:rFonts w:ascii="仿宋" w:eastAsia="仿宋" w:hAnsi="仿宋" w:cs="仿宋"/>
          <w:color w:val="000000"/>
          <w:sz w:val="37"/>
        </w:rPr>
        <w:t>，页</w:t>
      </w:r>
      <w:r>
        <w:rPr>
          <w:rFonts w:ascii="仿宋" w:eastAsia="仿宋" w:hAnsi="仿宋" w:cs="仿宋"/>
          <w:color w:val="000000"/>
          <w:sz w:val="37"/>
        </w:rPr>
        <w:t>310</w:t>
      </w:r>
      <w:r>
        <w:rPr>
          <w:rFonts w:ascii="仿宋" w:eastAsia="仿宋" w:hAnsi="仿宋" w:cs="仿宋"/>
          <w:color w:val="000000"/>
          <w:sz w:val="37"/>
        </w:rPr>
        <w:t>。该画在那不勒斯</w:t>
      </w:r>
      <w:r>
        <w:rPr>
          <w:rFonts w:ascii="仿宋" w:eastAsia="仿宋" w:hAnsi="仿宋" w:cs="仿宋"/>
          <w:color w:val="000000"/>
          <w:sz w:val="37"/>
        </w:rPr>
        <w:t>(Naples)</w:t>
      </w:r>
      <w:r>
        <w:rPr>
          <w:rFonts w:ascii="仿宋" w:eastAsia="仿宋" w:hAnsi="仿宋" w:cs="仿宋"/>
          <w:color w:val="000000"/>
          <w:sz w:val="37"/>
        </w:rPr>
        <w:t>博物馆，是一幅出自赫库兰尼姆</w:t>
      </w:r>
      <w:r>
        <w:rPr>
          <w:rFonts w:ascii="仿宋" w:eastAsia="仿宋" w:hAnsi="仿宋" w:cs="仿宋"/>
          <w:color w:val="000000"/>
          <w:sz w:val="37"/>
        </w:rPr>
        <w:t>(Herculaneum)</w:t>
      </w:r>
      <w:r>
        <w:rPr>
          <w:rFonts w:ascii="仿宋" w:eastAsia="仿宋" w:hAnsi="仿宋" w:cs="仿宋"/>
          <w:color w:val="000000"/>
          <w:sz w:val="37"/>
        </w:rPr>
        <w:t>的壁画。</w:t>
      </w:r>
    </w:p>
    <w:p w:rsidR="00B83E87" w:rsidRDefault="00B83E87"/>
    <w:p w:rsidR="00B83E87" w:rsidRDefault="00B83E87">
      <w:pPr>
        <w:sectPr w:rsidR="00B83E87">
          <w:headerReference w:type="default" r:id="rId932"/>
          <w:footerReference w:type="default" r:id="rId933"/>
          <w:pgSz w:w="13940" w:h="23700"/>
          <w:pgMar w:top="1920" w:right="880" w:bottom="1920" w:left="880" w:header="1620" w:footer="162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440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20" w:lineRule="exact"/>
        <w:textAlignment w:val="baseline"/>
        <w:rPr>
          <w:sz w:val="44"/>
        </w:rPr>
      </w:pPr>
    </w:p>
    <w:p w:rsidR="00B83E87" w:rsidRDefault="00460AC0">
      <w:pPr>
        <w:wordWrap w:val="0"/>
        <w:spacing w:line="620" w:lineRule="atLeast"/>
        <w:ind w:left="880" w:right="760"/>
        <w:textAlignment w:val="baseline"/>
        <w:rPr>
          <w:sz w:val="44"/>
        </w:rPr>
      </w:pPr>
      <w:r>
        <w:rPr>
          <w:rFonts w:ascii="仿宋" w:eastAsia="仿宋" w:hAnsi="仿宋" w:cs="仿宋"/>
          <w:color w:val="000000"/>
          <w:sz w:val="44"/>
        </w:rPr>
        <w:t>着眼泪的丘庇特</w:t>
      </w:r>
      <w:r>
        <w:rPr>
          <w:rFonts w:ascii="仿宋" w:eastAsia="仿宋" w:hAnsi="仿宋" w:cs="仿宋"/>
          <w:color w:val="000000"/>
          <w:sz w:val="44"/>
        </w:rPr>
        <w:t>(Cupid)</w:t>
      </w:r>
      <w:r>
        <w:rPr>
          <w:rFonts w:ascii="仿宋" w:eastAsia="仿宋" w:hAnsi="仿宋" w:cs="仿宋"/>
          <w:color w:val="000000"/>
          <w:sz w:val="44"/>
        </w:rPr>
        <w:t>。她身后站着一个戴着头盔、长着翅膀的女人。这个人物通常被认为是纳美西斯</w:t>
      </w:r>
      <w:r>
        <w:rPr>
          <w:rFonts w:ascii="仿宋" w:eastAsia="仿宋" w:hAnsi="仿宋" w:cs="仿宋"/>
          <w:color w:val="000000"/>
          <w:sz w:val="44"/>
        </w:rPr>
        <w:t>(Nemesis)</w:t>
      </w:r>
      <w:r>
        <w:rPr>
          <w:rFonts w:ascii="仿宋" w:eastAsia="仿宋" w:hAnsi="仿宋" w:cs="仿宋"/>
          <w:color w:val="000000"/>
          <w:sz w:val="44"/>
        </w:rPr>
        <w:t>。</w:t>
      </w:r>
      <w:r>
        <w:rPr>
          <w:rFonts w:ascii="仿宋" w:eastAsia="仿宋" w:hAnsi="仿宋" w:cs="仿宋"/>
          <w:color w:val="000000"/>
          <w:sz w:val="44"/>
        </w:rPr>
        <w:t>①</w:t>
      </w:r>
      <w:r>
        <w:rPr>
          <w:rFonts w:ascii="仿宋" w:eastAsia="仿宋" w:hAnsi="仿宋" w:cs="仿宋"/>
          <w:color w:val="000000"/>
          <w:sz w:val="44"/>
        </w:rPr>
        <w:t>想象一下这幅画，想象一下把它稍微改动。丘庇特没有哭泣，他的弓并非没有拉开，或者说你于是变得不那么美丽，不那么神气活现，因为意气消沉。丘庇特微笑着，拉开</w:t>
      </w:r>
      <w:r>
        <w:rPr>
          <w:rFonts w:ascii="仿宋" w:eastAsia="仿宋" w:hAnsi="仿宋" w:cs="仿宋"/>
          <w:color w:val="000000"/>
          <w:sz w:val="44"/>
        </w:rPr>
        <w:t>了弓。纳美西斯站在你身边也没有闲着，她也拉开了弓。在这幅古画中，我们看见一个男人在船上忙着自己的工作。那大概就是忒修斯。在我的画里却不是这样。他站在船尾；他渴望地回头张望着。他张开双臂；他为此而悔恨，或者更正确地说，他的疯狂已离他而去，但那只船却把他载走了。丘庇特和纳美西斯都瞄准了目标，两支箭同时射出，准确射中了目标；我们看到并且明白了，它们都射中了对方的心脏，这标志着他爱的就是那个复仇的纳美西斯。</w:t>
      </w:r>
    </w:p>
    <w:p w:rsidR="00B83E87" w:rsidRDefault="00460AC0">
      <w:pPr>
        <w:wordWrap w:val="0"/>
        <w:spacing w:line="620" w:lineRule="atLeast"/>
        <w:ind w:right="800"/>
        <w:jc w:val="right"/>
        <w:textAlignment w:val="baseline"/>
        <w:rPr>
          <w:sz w:val="44"/>
        </w:rPr>
      </w:pPr>
      <w:r>
        <w:rPr>
          <w:rFonts w:ascii="楷体" w:eastAsia="楷体" w:hAnsi="楷体" w:cs="楷体"/>
          <w:color w:val="000000"/>
          <w:sz w:val="44"/>
        </w:rPr>
        <w:t>你的约翰尼斯</w:t>
      </w:r>
    </w:p>
    <w:p w:rsidR="00B83E87" w:rsidRDefault="00B83E87">
      <w:pPr>
        <w:wordWrap w:val="0"/>
        <w:spacing w:line="620" w:lineRule="exact"/>
        <w:jc w:val="right"/>
        <w:textAlignment w:val="baseline"/>
        <w:rPr>
          <w:sz w:val="44"/>
        </w:rPr>
      </w:pPr>
    </w:p>
    <w:p w:rsidR="00B83E87" w:rsidRDefault="00460AC0">
      <w:pPr>
        <w:wordWrap w:val="0"/>
        <w:spacing w:line="620" w:lineRule="atLeast"/>
        <w:ind w:left="880"/>
        <w:textAlignment w:val="baseline"/>
        <w:rPr>
          <w:sz w:val="44"/>
        </w:rPr>
      </w:pPr>
      <w:r>
        <w:rPr>
          <w:rFonts w:ascii="仿宋" w:eastAsia="仿宋" w:hAnsi="仿宋" w:cs="仿宋"/>
          <w:color w:val="000000"/>
          <w:sz w:val="44"/>
        </w:rPr>
        <w:t>我的柯德丽娅，</w:t>
      </w:r>
    </w:p>
    <w:p w:rsidR="00B83E87" w:rsidRDefault="00460AC0">
      <w:pPr>
        <w:wordWrap w:val="0"/>
        <w:spacing w:line="620" w:lineRule="atLeast"/>
        <w:ind w:left="880" w:right="820" w:firstLine="880"/>
        <w:textAlignment w:val="baseline"/>
        <w:rPr>
          <w:sz w:val="44"/>
        </w:rPr>
      </w:pPr>
      <w:r>
        <w:rPr>
          <w:rFonts w:ascii="仿宋" w:eastAsia="仿宋" w:hAnsi="仿宋" w:cs="仿宋"/>
          <w:color w:val="000000"/>
          <w:sz w:val="44"/>
        </w:rPr>
        <w:t>我在与自己谈恋爱，人们都这么说我。这并不使我</w:t>
      </w:r>
      <w:r>
        <w:rPr>
          <w:rFonts w:ascii="仿宋" w:eastAsia="仿宋" w:hAnsi="仿宋" w:cs="仿宋"/>
          <w:color w:val="000000"/>
          <w:sz w:val="44"/>
        </w:rPr>
        <w:t>惊讶，因为我只爱你，人们怎么可能发现我在恋爱？既然我只爱你，别人怎么能怀疑这一点？我在与自己谈恋爱。为什么？因为我在与你谈恋爱；因为我爱你，爱你一个人和真正属于你的一切，因而我爱自己是因为我的这个自我属于你，只要我不再爱你，我就不再爱自己。因此，在俗人们眼里代表着极端利己主义的东西，在你初涉人世的眼里却表现出了最纯粹的同情；在俗人们眼</w:t>
      </w:r>
    </w:p>
    <w:p w:rsidR="00B83E87" w:rsidRDefault="00460AC0">
      <w:pPr>
        <w:wordWrap w:val="0"/>
        <w:spacing w:line="620" w:lineRule="atLeast"/>
        <w:ind w:left="40"/>
        <w:textAlignment w:val="baseline"/>
        <w:rPr>
          <w:sz w:val="44"/>
        </w:rPr>
      </w:pPr>
      <w:r>
        <w:rPr>
          <w:rFonts w:ascii="宋体" w:eastAsia="宋体" w:hAnsi="宋体" w:cs="宋体"/>
          <w:color w:val="000000"/>
          <w:sz w:val="44"/>
          <w:u w:val="single"/>
        </w:rPr>
        <w:t xml:space="preserve">              </w:t>
      </w:r>
    </w:p>
    <w:p w:rsidR="00B83E87" w:rsidRDefault="00460AC0">
      <w:pPr>
        <w:wordWrap w:val="0"/>
        <w:spacing w:before="240" w:line="620" w:lineRule="atLeast"/>
        <w:ind w:left="20" w:firstLine="700"/>
        <w:textAlignment w:val="baseline"/>
        <w:rPr>
          <w:sz w:val="44"/>
        </w:rPr>
      </w:pPr>
      <w:r>
        <w:rPr>
          <w:rFonts w:ascii="仿宋" w:eastAsia="仿宋" w:hAnsi="仿宋" w:cs="仿宋"/>
          <w:color w:val="000000"/>
          <w:sz w:val="44"/>
        </w:rPr>
        <w:t xml:space="preserve">①  </w:t>
      </w:r>
      <w:r>
        <w:rPr>
          <w:rFonts w:ascii="仿宋" w:eastAsia="仿宋" w:hAnsi="仿宋" w:cs="仿宋"/>
          <w:color w:val="000000"/>
          <w:sz w:val="44"/>
        </w:rPr>
        <w:t>在希腊神话中，纳美西斯是复仇的正义女神。参见尼奇《新神话词典》，前揭，卷</w:t>
      </w:r>
      <w:r>
        <w:rPr>
          <w:rFonts w:ascii="仿宋" w:eastAsia="仿宋" w:hAnsi="仿宋" w:cs="仿宋"/>
          <w:color w:val="000000"/>
          <w:sz w:val="44"/>
        </w:rPr>
        <w:t>2</w:t>
      </w:r>
      <w:r>
        <w:rPr>
          <w:rFonts w:ascii="仿宋" w:eastAsia="仿宋" w:hAnsi="仿宋" w:cs="仿宋"/>
          <w:color w:val="000000"/>
          <w:sz w:val="44"/>
        </w:rPr>
        <w:t>，页</w:t>
      </w:r>
      <w:r>
        <w:rPr>
          <w:rFonts w:ascii="仿宋" w:eastAsia="仿宋" w:hAnsi="仿宋" w:cs="仿宋"/>
          <w:color w:val="000000"/>
          <w:sz w:val="44"/>
        </w:rPr>
        <w:t>304-309</w:t>
      </w:r>
      <w:r>
        <w:rPr>
          <w:rFonts w:ascii="仿宋" w:eastAsia="仿宋" w:hAnsi="仿宋" w:cs="仿宋"/>
          <w:color w:val="000000"/>
          <w:sz w:val="44"/>
        </w:rPr>
        <w:t>。</w:t>
      </w:r>
    </w:p>
    <w:p w:rsidR="00B83E87" w:rsidRDefault="00B83E87"/>
    <w:p w:rsidR="00B83E87" w:rsidRDefault="00B83E87">
      <w:pPr>
        <w:sectPr w:rsidR="00B83E87">
          <w:headerReference w:type="default" r:id="rId934"/>
          <w:footerReference w:type="default" r:id="rId935"/>
          <w:pgSz w:w="13980" w:h="23720"/>
          <w:pgMar w:top="1780" w:right="900" w:bottom="1780" w:left="900" w:header="1480" w:footer="1480" w:gutter="0"/>
          <w:cols w:space="720"/>
        </w:sectPr>
      </w:pPr>
    </w:p>
    <w:p w:rsidR="00B83E87" w:rsidRDefault="00460AC0">
      <w:pPr>
        <w:wordWrap w:val="0"/>
        <w:spacing w:line="480" w:lineRule="atLeast"/>
        <w:ind w:right="20"/>
        <w:jc w:val="right"/>
        <w:textAlignment w:val="baseline"/>
        <w:rPr>
          <w:sz w:val="35"/>
        </w:rPr>
      </w:pPr>
      <w:r>
        <w:rPr>
          <w:rFonts w:ascii="仿宋" w:eastAsia="仿宋" w:hAnsi="仿宋" w:cs="仿宋"/>
          <w:color w:val="000000"/>
          <w:sz w:val="35"/>
        </w:rPr>
        <w:lastRenderedPageBreak/>
        <w:t>勾引家日记</w:t>
      </w:r>
      <w:r>
        <w:rPr>
          <w:rFonts w:ascii="仿宋" w:eastAsia="仿宋" w:hAnsi="仿宋" w:cs="仿宋"/>
          <w:color w:val="000000"/>
          <w:sz w:val="35"/>
        </w:rPr>
        <w:t xml:space="preserve"> 441</w:t>
      </w:r>
    </w:p>
    <w:p w:rsidR="00B83E87" w:rsidRDefault="00B83E87">
      <w:pPr>
        <w:wordWrap w:val="0"/>
        <w:spacing w:line="640" w:lineRule="exact"/>
        <w:jc w:val="right"/>
        <w:textAlignment w:val="baseline"/>
        <w:rPr>
          <w:sz w:val="42"/>
        </w:rPr>
      </w:pPr>
    </w:p>
    <w:p w:rsidR="00B83E87" w:rsidRDefault="00460AC0">
      <w:pPr>
        <w:wordWrap w:val="0"/>
        <w:spacing w:line="640" w:lineRule="atLeast"/>
        <w:ind w:left="880" w:right="880"/>
        <w:textAlignment w:val="baseline"/>
        <w:rPr>
          <w:sz w:val="42"/>
        </w:rPr>
      </w:pPr>
      <w:r>
        <w:rPr>
          <w:rFonts w:ascii="仿宋" w:eastAsia="仿宋" w:hAnsi="仿宋" w:cs="仿宋"/>
          <w:color w:val="000000"/>
          <w:sz w:val="42"/>
        </w:rPr>
        <w:t>里代表着最平庸的自我保护的东西，在你圣洁的目光中却表现出了最鼓舞人的湮灭自我。</w:t>
      </w:r>
    </w:p>
    <w:p w:rsidR="00B83E87" w:rsidRDefault="00460AC0">
      <w:pPr>
        <w:wordWrap w:val="0"/>
        <w:spacing w:line="640" w:lineRule="atLeast"/>
        <w:ind w:right="860"/>
        <w:jc w:val="right"/>
        <w:textAlignment w:val="baseline"/>
        <w:rPr>
          <w:sz w:val="42"/>
        </w:rPr>
      </w:pPr>
      <w:r>
        <w:rPr>
          <w:rFonts w:ascii="仿宋" w:eastAsia="仿宋" w:hAnsi="仿宋" w:cs="仿宋"/>
          <w:color w:val="000000"/>
          <w:sz w:val="42"/>
        </w:rPr>
        <w:t>你的约翰尼斯</w:t>
      </w:r>
    </w:p>
    <w:p w:rsidR="00B83E87" w:rsidRDefault="00B83E87">
      <w:pPr>
        <w:wordWrap w:val="0"/>
        <w:spacing w:line="640" w:lineRule="exact"/>
        <w:jc w:val="right"/>
        <w:textAlignment w:val="baseline"/>
        <w:rPr>
          <w:sz w:val="42"/>
        </w:rPr>
      </w:pPr>
    </w:p>
    <w:p w:rsidR="00B83E87" w:rsidRDefault="00460AC0">
      <w:pPr>
        <w:wordWrap w:val="0"/>
        <w:spacing w:line="720" w:lineRule="atLeast"/>
        <w:ind w:left="20" w:right="20" w:firstLine="840"/>
        <w:textAlignment w:val="baseline"/>
        <w:rPr>
          <w:sz w:val="39"/>
        </w:rPr>
      </w:pPr>
      <w:r>
        <w:rPr>
          <w:rFonts w:ascii="宋体" w:eastAsia="宋体" w:hAnsi="宋体" w:cs="宋体"/>
          <w:color w:val="000000"/>
          <w:sz w:val="39"/>
        </w:rPr>
        <w:t>我最为担心的，就是整个过程将耗费我太长的时间。不过，我明白，柯德丽娅正在取得巨大的进步，真的，为了使【</w:t>
      </w:r>
      <w:r>
        <w:rPr>
          <w:rFonts w:ascii="宋体" w:eastAsia="宋体" w:hAnsi="宋体" w:cs="宋体"/>
          <w:color w:val="000000"/>
          <w:sz w:val="39"/>
        </w:rPr>
        <w:t>405</w:t>
      </w:r>
      <w:r>
        <w:rPr>
          <w:rFonts w:ascii="宋体" w:eastAsia="宋体" w:hAnsi="宋体" w:cs="宋体"/>
          <w:color w:val="000000"/>
          <w:sz w:val="39"/>
        </w:rPr>
        <w:t>】她始终激情满怀，有必要把一切都调动起来。她完全不必提前变得无精打采，那就是说，在她的时机到来之前绝不能那样。</w:t>
      </w:r>
    </w:p>
    <w:p w:rsidR="00B83E87" w:rsidRDefault="00460AC0">
      <w:pPr>
        <w:wordWrap w:val="0"/>
        <w:spacing w:line="720" w:lineRule="atLeast"/>
        <w:ind w:left="20" w:firstLine="840"/>
        <w:textAlignment w:val="baseline"/>
        <w:rPr>
          <w:sz w:val="39"/>
        </w:rPr>
      </w:pPr>
      <w:r>
        <w:rPr>
          <w:rFonts w:ascii="宋体" w:eastAsia="宋体" w:hAnsi="宋体" w:cs="宋体"/>
          <w:color w:val="000000"/>
          <w:sz w:val="39"/>
        </w:rPr>
        <w:t>在恋爱时，人们不会走大路。只有结婚才会走皇家大道的中间。如果恋爱中的人从尼德</w:t>
      </w:r>
      <w:r>
        <w:rPr>
          <w:rFonts w:ascii="宋体" w:eastAsia="宋体" w:hAnsi="宋体" w:cs="宋体"/>
          <w:color w:val="000000"/>
          <w:sz w:val="39"/>
        </w:rPr>
        <w:t xml:space="preserve"> (Nφddebo)</w:t>
      </w:r>
      <w:r>
        <w:rPr>
          <w:rFonts w:ascii="宋体" w:eastAsia="宋体" w:hAnsi="宋体" w:cs="宋体"/>
          <w:color w:val="000000"/>
          <w:sz w:val="39"/>
        </w:rPr>
        <w:t>路走来，不会沿着埃斯</w:t>
      </w:r>
      <w:r>
        <w:rPr>
          <w:rFonts w:ascii="宋体" w:eastAsia="宋体" w:hAnsi="宋体" w:cs="宋体"/>
          <w:color w:val="000000"/>
          <w:sz w:val="39"/>
        </w:rPr>
        <w:t>罗</w:t>
      </w:r>
      <w:r>
        <w:rPr>
          <w:rFonts w:ascii="宋体" w:eastAsia="宋体" w:hAnsi="宋体" w:cs="宋体"/>
          <w:color w:val="000000"/>
          <w:sz w:val="39"/>
        </w:rPr>
        <w:t>(Esrom)</w:t>
      </w:r>
      <w:r>
        <w:rPr>
          <w:rFonts w:ascii="宋体" w:eastAsia="宋体" w:hAnsi="宋体" w:cs="宋体"/>
          <w:color w:val="000000"/>
          <w:sz w:val="39"/>
        </w:rPr>
        <w:t>湖走，即使那实际上只是一条狩猎的小路，但那是一条被踏平了的路，爱情偏爱开辟它自身的道路。人们向格里布斯</w:t>
      </w:r>
      <w:r>
        <w:rPr>
          <w:rFonts w:ascii="宋体" w:eastAsia="宋体" w:hAnsi="宋体" w:cs="宋体"/>
          <w:color w:val="000000"/>
          <w:sz w:val="39"/>
        </w:rPr>
        <w:t>(Gribs)</w:t>
      </w:r>
      <w:r>
        <w:rPr>
          <w:rFonts w:ascii="宋体" w:eastAsia="宋体" w:hAnsi="宋体" w:cs="宋体"/>
          <w:color w:val="000000"/>
          <w:sz w:val="39"/>
        </w:rPr>
        <w:t>森林的深处走去。</w:t>
      </w:r>
      <w:r>
        <w:rPr>
          <w:rFonts w:ascii="宋体" w:eastAsia="宋体" w:hAnsi="宋体" w:cs="宋体"/>
          <w:color w:val="000000"/>
          <w:sz w:val="39"/>
        </w:rPr>
        <w:t xml:space="preserve">① </w:t>
      </w:r>
      <w:r>
        <w:rPr>
          <w:rFonts w:ascii="宋体" w:eastAsia="宋体" w:hAnsi="宋体" w:cs="宋体"/>
          <w:color w:val="000000"/>
          <w:sz w:val="39"/>
        </w:rPr>
        <w:t>当一对人手挽手在这条路上漫步时，彼此都理解对方，从前朦胧的快乐和痛苦此时都澄清了。没有任何人在场的迹象。</w:t>
      </w:r>
      <w:r>
        <w:rPr>
          <w:rFonts w:ascii="宋体" w:eastAsia="宋体" w:hAnsi="宋体" w:cs="宋体"/>
          <w:color w:val="000000"/>
          <w:sz w:val="39"/>
        </w:rPr>
        <w:t>——</w:t>
      </w:r>
      <w:r>
        <w:rPr>
          <w:rFonts w:ascii="宋体" w:eastAsia="宋体" w:hAnsi="宋体" w:cs="宋体"/>
          <w:color w:val="000000"/>
          <w:sz w:val="39"/>
        </w:rPr>
        <w:t>因而，那棵可爱的山毛榉树就成了你们爱情的见证人；在它的树冠之下，你俩第一次吐露了爱恋。你们那么清晰地回想起了一切</w:t>
      </w:r>
      <w:r>
        <w:rPr>
          <w:rFonts w:ascii="宋体" w:eastAsia="宋体" w:hAnsi="宋体" w:cs="宋体"/>
          <w:color w:val="000000"/>
          <w:sz w:val="39"/>
        </w:rPr>
        <w:t>——</w:t>
      </w:r>
      <w:r>
        <w:rPr>
          <w:rFonts w:ascii="宋体" w:eastAsia="宋体" w:hAnsi="宋体" w:cs="宋体"/>
          <w:color w:val="000000"/>
          <w:sz w:val="39"/>
        </w:rPr>
        <w:t>你们第一次发现了对方，你们第一次在舞会上彼此握手，当你们凌晨分别时，当你们对自己不承认一切时，就别去管对方。</w:t>
      </w:r>
      <w:r>
        <w:rPr>
          <w:rFonts w:ascii="宋体" w:eastAsia="宋体" w:hAnsi="宋体" w:cs="宋体"/>
          <w:color w:val="000000"/>
          <w:sz w:val="39"/>
        </w:rPr>
        <w:t>———</w:t>
      </w:r>
      <w:r>
        <w:rPr>
          <w:rFonts w:ascii="宋体" w:eastAsia="宋体" w:hAnsi="宋体" w:cs="宋体"/>
          <w:color w:val="000000"/>
          <w:sz w:val="39"/>
        </w:rPr>
        <w:t>倾听这些爱恋的絮语，的</w:t>
      </w:r>
      <w:r>
        <w:rPr>
          <w:rFonts w:ascii="宋体" w:eastAsia="宋体" w:hAnsi="宋体" w:cs="宋体"/>
          <w:color w:val="000000"/>
          <w:sz w:val="39"/>
        </w:rPr>
        <w:t>确很美妙。</w:t>
      </w:r>
      <w:r>
        <w:rPr>
          <w:rFonts w:ascii="宋体" w:eastAsia="宋体" w:hAnsi="宋体" w:cs="宋体"/>
          <w:color w:val="000000"/>
          <w:sz w:val="39"/>
        </w:rPr>
        <w:t>——</w:t>
      </w:r>
      <w:r>
        <w:rPr>
          <w:rFonts w:ascii="宋体" w:eastAsia="宋体" w:hAnsi="宋体" w:cs="宋体"/>
          <w:color w:val="000000"/>
          <w:sz w:val="39"/>
        </w:rPr>
        <w:t>他们跪在那树下；他们彼此发誓述说不可分离的爱情；他们用初吻来表示那誓约。</w:t>
      </w:r>
      <w:r>
        <w:rPr>
          <w:rFonts w:ascii="宋体" w:eastAsia="宋体" w:hAnsi="宋体" w:cs="宋体"/>
          <w:color w:val="000000"/>
          <w:sz w:val="39"/>
        </w:rPr>
        <w:t>——</w:t>
      </w:r>
      <w:r>
        <w:rPr>
          <w:rFonts w:ascii="宋体" w:eastAsia="宋体" w:hAnsi="宋体" w:cs="宋体"/>
          <w:color w:val="000000"/>
          <w:sz w:val="39"/>
        </w:rPr>
        <w:t>这些都是一定会四散到柯德丽娅身上的多产的情绪。</w:t>
      </w:r>
      <w:r>
        <w:rPr>
          <w:rFonts w:ascii="宋体" w:eastAsia="宋体" w:hAnsi="宋体" w:cs="宋体"/>
          <w:color w:val="000000"/>
          <w:sz w:val="39"/>
        </w:rPr>
        <w:t>——</w:t>
      </w:r>
      <w:r>
        <w:rPr>
          <w:rFonts w:ascii="宋体" w:eastAsia="宋体" w:hAnsi="宋体" w:cs="宋体"/>
          <w:color w:val="000000"/>
          <w:sz w:val="39"/>
        </w:rPr>
        <w:t>因此，这棵山毛榉树就成了见证人。啊，是的，一棵树是非常合适的见证人，但它还是太小了。大概，你们两人会认为，苍天也是见证人，但那样</w:t>
      </w:r>
    </w:p>
    <w:p w:rsidR="00B83E87" w:rsidRDefault="00460AC0">
      <w:pPr>
        <w:wordWrap w:val="0"/>
        <w:spacing w:line="720" w:lineRule="atLeast"/>
        <w:ind w:left="60"/>
        <w:textAlignment w:val="baseline"/>
        <w:rPr>
          <w:sz w:val="39"/>
        </w:rPr>
      </w:pPr>
      <w:r>
        <w:rPr>
          <w:rFonts w:ascii="宋体" w:eastAsia="宋体" w:hAnsi="宋体" w:cs="宋体"/>
          <w:color w:val="000000"/>
          <w:sz w:val="39"/>
          <w:u w:val="single"/>
        </w:rPr>
        <w:t xml:space="preserve">               </w:t>
      </w:r>
    </w:p>
    <w:p w:rsidR="00B83E87" w:rsidRDefault="00460AC0">
      <w:pPr>
        <w:wordWrap w:val="0"/>
        <w:spacing w:before="260" w:line="640" w:lineRule="atLeast"/>
        <w:ind w:left="20" w:firstLine="660"/>
        <w:textAlignment w:val="baseline"/>
        <w:rPr>
          <w:sz w:val="42"/>
        </w:rPr>
      </w:pPr>
      <w:r>
        <w:rPr>
          <w:rFonts w:ascii="宋体" w:eastAsia="宋体" w:hAnsi="宋体" w:cs="宋体"/>
          <w:color w:val="000000"/>
          <w:sz w:val="42"/>
        </w:rPr>
        <w:t>①</w:t>
      </w:r>
      <w:r>
        <w:rPr>
          <w:rFonts w:ascii="宋体" w:eastAsia="宋体" w:hAnsi="宋体" w:cs="宋体"/>
          <w:color w:val="000000"/>
          <w:sz w:val="42"/>
        </w:rPr>
        <w:t>格里布斯森林，丹麦最大的森林，位于哥本哈根西北部。参见《增补》</w:t>
      </w:r>
      <w:r>
        <w:rPr>
          <w:rFonts w:ascii="宋体" w:eastAsia="宋体" w:hAnsi="宋体" w:cs="宋体"/>
          <w:color w:val="000000"/>
          <w:sz w:val="42"/>
        </w:rPr>
        <w:t xml:space="preserve">, </w:t>
      </w:r>
      <w:r>
        <w:rPr>
          <w:rFonts w:ascii="宋体" w:eastAsia="宋体" w:hAnsi="宋体" w:cs="宋体"/>
          <w:color w:val="000000"/>
          <w:sz w:val="42"/>
        </w:rPr>
        <w:t>页</w:t>
      </w:r>
      <w:r>
        <w:rPr>
          <w:rFonts w:ascii="宋体" w:eastAsia="宋体" w:hAnsi="宋体" w:cs="宋体"/>
          <w:color w:val="000000"/>
          <w:sz w:val="42"/>
        </w:rPr>
        <w:t>577 (</w:t>
      </w:r>
      <w:r>
        <w:rPr>
          <w:rFonts w:ascii="宋体" w:eastAsia="宋体" w:hAnsi="宋体" w:cs="宋体"/>
          <w:color w:val="000000"/>
          <w:sz w:val="42"/>
        </w:rPr>
        <w:t>《论文》卷</w:t>
      </w:r>
      <w:r>
        <w:rPr>
          <w:rFonts w:ascii="宋体" w:eastAsia="宋体" w:hAnsi="宋体" w:cs="宋体"/>
          <w:color w:val="000000"/>
          <w:sz w:val="42"/>
        </w:rPr>
        <w:t>4-A81);</w:t>
      </w:r>
      <w:r>
        <w:rPr>
          <w:rFonts w:ascii="宋体" w:eastAsia="宋体" w:hAnsi="宋体" w:cs="宋体"/>
          <w:color w:val="000000"/>
          <w:sz w:val="42"/>
        </w:rPr>
        <w:t>《日记与论文》卷</w:t>
      </w:r>
      <w:r>
        <w:rPr>
          <w:rFonts w:ascii="宋体" w:eastAsia="宋体" w:hAnsi="宋体" w:cs="宋体"/>
          <w:color w:val="000000"/>
          <w:sz w:val="42"/>
        </w:rPr>
        <w:t xml:space="preserve">5, </w:t>
      </w:r>
      <w:r>
        <w:rPr>
          <w:rFonts w:ascii="宋体" w:eastAsia="宋体" w:hAnsi="宋体" w:cs="宋体"/>
          <w:color w:val="000000"/>
          <w:sz w:val="42"/>
        </w:rPr>
        <w:lastRenderedPageBreak/>
        <w:t>页</w:t>
      </w:r>
      <w:r>
        <w:rPr>
          <w:rFonts w:ascii="宋体" w:eastAsia="宋体" w:hAnsi="宋体" w:cs="宋体"/>
          <w:color w:val="000000"/>
          <w:sz w:val="42"/>
        </w:rPr>
        <w:t>5096, 5643, 5746(</w:t>
      </w:r>
      <w:r>
        <w:rPr>
          <w:rFonts w:ascii="宋体" w:eastAsia="宋体" w:hAnsi="宋体" w:cs="宋体"/>
          <w:color w:val="000000"/>
          <w:sz w:val="42"/>
        </w:rPr>
        <w:t>《论文》卷</w:t>
      </w:r>
      <w:r>
        <w:rPr>
          <w:rFonts w:ascii="宋体" w:eastAsia="宋体" w:hAnsi="宋体" w:cs="宋体"/>
          <w:color w:val="000000"/>
          <w:sz w:val="42"/>
        </w:rPr>
        <w:t>1-A65;</w:t>
      </w:r>
      <w:r>
        <w:rPr>
          <w:rFonts w:ascii="宋体" w:eastAsia="宋体" w:hAnsi="宋体" w:cs="宋体"/>
          <w:color w:val="000000"/>
          <w:sz w:val="42"/>
        </w:rPr>
        <w:t>卷</w:t>
      </w:r>
      <w:r>
        <w:rPr>
          <w:rFonts w:ascii="宋体" w:eastAsia="宋体" w:hAnsi="宋体" w:cs="宋体"/>
          <w:color w:val="000000"/>
          <w:sz w:val="42"/>
        </w:rPr>
        <w:t>4-A81;</w:t>
      </w:r>
      <w:r>
        <w:rPr>
          <w:rFonts w:ascii="宋体" w:eastAsia="宋体" w:hAnsi="宋体" w:cs="宋体"/>
          <w:color w:val="000000"/>
          <w:sz w:val="42"/>
        </w:rPr>
        <w:t>卷</w:t>
      </w:r>
      <w:r>
        <w:rPr>
          <w:rFonts w:ascii="宋体" w:eastAsia="宋体" w:hAnsi="宋体" w:cs="宋体"/>
          <w:color w:val="000000"/>
          <w:sz w:val="42"/>
        </w:rPr>
        <w:t>5-A84</w:t>
      </w:r>
      <w:r>
        <w:rPr>
          <w:rFonts w:ascii="宋体" w:eastAsia="宋体" w:hAnsi="宋体" w:cs="宋体"/>
          <w:color w:val="000000"/>
          <w:sz w:val="42"/>
        </w:rPr>
        <w:t>)</w:t>
      </w:r>
      <w:r>
        <w:rPr>
          <w:rFonts w:ascii="宋体" w:eastAsia="宋体" w:hAnsi="宋体" w:cs="宋体"/>
          <w:color w:val="000000"/>
          <w:sz w:val="42"/>
        </w:rPr>
        <w:t>。</w:t>
      </w:r>
    </w:p>
    <w:p w:rsidR="00B83E87" w:rsidRDefault="00B83E87"/>
    <w:p w:rsidR="00B83E87" w:rsidRDefault="00B83E87">
      <w:pPr>
        <w:sectPr w:rsidR="00B83E87">
          <w:headerReference w:type="default" r:id="rId936"/>
          <w:footerReference w:type="default" r:id="rId937"/>
          <w:pgSz w:w="13980" w:h="23720"/>
          <w:pgMar w:top="1800" w:right="900" w:bottom="1800" w:left="900" w:header="1500" w:footer="1500" w:gutter="0"/>
          <w:cols w:space="720"/>
        </w:sectPr>
      </w:pPr>
    </w:p>
    <w:p w:rsidR="00B83E87" w:rsidRDefault="00460AC0">
      <w:pPr>
        <w:wordWrap w:val="0"/>
        <w:spacing w:line="460" w:lineRule="atLeast"/>
        <w:textAlignment w:val="baseline"/>
        <w:rPr>
          <w:sz w:val="34"/>
        </w:rPr>
      </w:pPr>
      <w:r>
        <w:rPr>
          <w:rFonts w:ascii="仿宋" w:eastAsia="仿宋" w:hAnsi="仿宋" w:cs="仿宋"/>
          <w:color w:val="000000"/>
          <w:sz w:val="34"/>
        </w:rPr>
        <w:lastRenderedPageBreak/>
        <w:t xml:space="preserve">442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80" w:lineRule="exact"/>
        <w:textAlignment w:val="baseline"/>
        <w:rPr>
          <w:sz w:val="38"/>
        </w:rPr>
      </w:pPr>
    </w:p>
    <w:p w:rsidR="00B83E87" w:rsidRDefault="00460AC0">
      <w:pPr>
        <w:wordWrap w:val="0"/>
        <w:spacing w:line="660" w:lineRule="atLeast"/>
        <w:textAlignment w:val="baseline"/>
        <w:rPr>
          <w:sz w:val="38"/>
        </w:rPr>
      </w:pPr>
      <w:r>
        <w:rPr>
          <w:rFonts w:ascii="宋体" w:eastAsia="宋体" w:hAnsi="宋体" w:cs="宋体"/>
          <w:color w:val="000000"/>
          <w:sz w:val="38"/>
        </w:rPr>
        <w:t>的苍天是一种非常抽象的理念。因此，要知道，那里还有另一个见证人。</w:t>
      </w:r>
      <w:r>
        <w:rPr>
          <w:rFonts w:ascii="宋体" w:eastAsia="宋体" w:hAnsi="宋体" w:cs="宋体"/>
          <w:color w:val="000000"/>
          <w:sz w:val="38"/>
        </w:rPr>
        <w:t>————</w:t>
      </w:r>
      <w:r>
        <w:rPr>
          <w:rFonts w:ascii="宋体" w:eastAsia="宋体" w:hAnsi="宋体" w:cs="宋体"/>
          <w:color w:val="000000"/>
          <w:sz w:val="38"/>
        </w:rPr>
        <w:t>我应当站起来，让他们看看我在那儿吗？不，他们也许认识我，那样游戏就完了。当他们在一定距离之外时，我应当站起来，让他们知道有人在场吗？不，那样毫无意义。必须对他们的秘密保持沉默，只要我想这样做。他们处于我的股掌之中，在我愿意时可以拆散他们。我知道他们的秘密；只有从他或她那里，我才可能从发现它</w:t>
      </w:r>
      <w:r>
        <w:rPr>
          <w:rFonts w:ascii="宋体" w:eastAsia="宋体" w:hAnsi="宋体" w:cs="宋体"/>
          <w:color w:val="000000"/>
          <w:sz w:val="38"/>
        </w:rPr>
        <w:t>———</w:t>
      </w:r>
      <w:r>
        <w:rPr>
          <w:rFonts w:ascii="宋体" w:eastAsia="宋体" w:hAnsi="宋体" w:cs="宋体"/>
          <w:color w:val="000000"/>
          <w:sz w:val="38"/>
        </w:rPr>
        <w:t>从她本人那里，那是</w:t>
      </w:r>
      <w:r>
        <w:rPr>
          <w:rFonts w:ascii="宋体" w:eastAsia="宋体" w:hAnsi="宋体" w:cs="宋体"/>
          <w:color w:val="000000"/>
          <w:sz w:val="38"/>
        </w:rPr>
        <w:t>不可能的；结果只能从他那里，真可恶</w:t>
      </w:r>
      <w:r>
        <w:rPr>
          <w:rFonts w:ascii="宋体" w:eastAsia="宋体" w:hAnsi="宋体" w:cs="宋体"/>
          <w:color w:val="000000"/>
          <w:sz w:val="38"/>
        </w:rPr>
        <w:t>———</w:t>
      </w:r>
      <w:r>
        <w:rPr>
          <w:rFonts w:ascii="宋体" w:eastAsia="宋体" w:hAnsi="宋体" w:cs="宋体"/>
          <w:color w:val="000000"/>
          <w:sz w:val="38"/>
        </w:rPr>
        <w:t>好啊！然而这几乎就是蓄意害人。那么，我再看看。如果我能获得她的明确印象，【</w:t>
      </w:r>
      <w:r>
        <w:rPr>
          <w:rFonts w:ascii="宋体" w:eastAsia="宋体" w:hAnsi="宋体" w:cs="宋体"/>
          <w:color w:val="000000"/>
          <w:sz w:val="38"/>
        </w:rPr>
        <w:t>406</w:t>
      </w:r>
      <w:r>
        <w:rPr>
          <w:rFonts w:ascii="宋体" w:eastAsia="宋体" w:hAnsi="宋体" w:cs="宋体"/>
          <w:color w:val="000000"/>
          <w:sz w:val="38"/>
        </w:rPr>
        <w:t>】而那印象是在其他地方用我偏爱的一般方式无法获得的，那么就毫无办法了。</w:t>
      </w:r>
    </w:p>
    <w:p w:rsidR="00B83E87" w:rsidRDefault="00B83E87">
      <w:pPr>
        <w:wordWrap w:val="0"/>
        <w:spacing w:line="680" w:lineRule="exact"/>
        <w:textAlignment w:val="baseline"/>
        <w:rPr>
          <w:sz w:val="38"/>
        </w:rPr>
      </w:pPr>
    </w:p>
    <w:p w:rsidR="00B83E87" w:rsidRDefault="00460AC0">
      <w:pPr>
        <w:wordWrap w:val="0"/>
        <w:spacing w:line="660" w:lineRule="atLeast"/>
        <w:ind w:left="880"/>
        <w:textAlignment w:val="baseline"/>
        <w:rPr>
          <w:sz w:val="38"/>
        </w:rPr>
      </w:pPr>
      <w:r>
        <w:rPr>
          <w:rFonts w:ascii="仿宋" w:eastAsia="仿宋" w:hAnsi="仿宋" w:cs="仿宋"/>
          <w:color w:val="000000"/>
          <w:sz w:val="38"/>
        </w:rPr>
        <w:t>我的柯德丽娅，</w:t>
      </w:r>
    </w:p>
    <w:p w:rsidR="00B83E87" w:rsidRDefault="00460AC0">
      <w:pPr>
        <w:wordWrap w:val="0"/>
        <w:spacing w:line="660" w:lineRule="atLeast"/>
        <w:ind w:left="880" w:right="820" w:firstLine="820"/>
        <w:textAlignment w:val="baseline"/>
        <w:rPr>
          <w:sz w:val="38"/>
        </w:rPr>
      </w:pPr>
      <w:r>
        <w:rPr>
          <w:rFonts w:ascii="仿宋" w:eastAsia="仿宋" w:hAnsi="仿宋" w:cs="仿宋"/>
          <w:color w:val="000000"/>
          <w:sz w:val="38"/>
        </w:rPr>
        <w:t>我非常贫穷</w:t>
      </w:r>
      <w:r>
        <w:rPr>
          <w:rFonts w:ascii="仿宋" w:eastAsia="仿宋" w:hAnsi="仿宋" w:cs="仿宋"/>
          <w:color w:val="000000"/>
          <w:sz w:val="38"/>
        </w:rPr>
        <w:t>———</w:t>
      </w:r>
      <w:r>
        <w:rPr>
          <w:rFonts w:ascii="仿宋" w:eastAsia="仿宋" w:hAnsi="仿宋" w:cs="仿宋"/>
          <w:color w:val="000000"/>
          <w:sz w:val="38"/>
        </w:rPr>
        <w:t>你就是我的财富；黑暗</w:t>
      </w:r>
      <w:r>
        <w:rPr>
          <w:rFonts w:ascii="仿宋" w:eastAsia="仿宋" w:hAnsi="仿宋" w:cs="仿宋"/>
          <w:color w:val="000000"/>
          <w:sz w:val="38"/>
        </w:rPr>
        <w:t>——</w:t>
      </w:r>
      <w:r>
        <w:rPr>
          <w:rFonts w:ascii="仿宋" w:eastAsia="仿宋" w:hAnsi="仿宋" w:cs="仿宋"/>
          <w:color w:val="000000"/>
          <w:sz w:val="38"/>
        </w:rPr>
        <w:t>你就是我的明灯；我一无所有，也毫无所求。真的，我怎样才能拥有什么呢？一个没有拥有自己的人却能拥有什么，这确实是一个矛盾。我像个小孩儿一样快乐，他不可能也不必拥有什么。我一无所有，因为我只属于你。为了成为你的，我不再是我，我已经不再是我。</w:t>
      </w:r>
    </w:p>
    <w:p w:rsidR="00B83E87" w:rsidRDefault="00460AC0">
      <w:pPr>
        <w:wordWrap w:val="0"/>
        <w:spacing w:line="660" w:lineRule="atLeast"/>
        <w:ind w:left="8700"/>
        <w:textAlignment w:val="baseline"/>
        <w:rPr>
          <w:sz w:val="38"/>
        </w:rPr>
      </w:pPr>
      <w:r>
        <w:rPr>
          <w:rFonts w:ascii="仿宋" w:eastAsia="仿宋" w:hAnsi="仿宋" w:cs="仿宋"/>
          <w:color w:val="000000"/>
          <w:sz w:val="38"/>
        </w:rPr>
        <w:t>你的约翰尼斯</w:t>
      </w:r>
    </w:p>
    <w:p w:rsidR="00B83E87" w:rsidRDefault="00B83E87">
      <w:pPr>
        <w:wordWrap w:val="0"/>
        <w:spacing w:line="680" w:lineRule="exact"/>
        <w:textAlignment w:val="baseline"/>
        <w:rPr>
          <w:sz w:val="38"/>
        </w:rPr>
      </w:pPr>
    </w:p>
    <w:p w:rsidR="00B83E87" w:rsidRDefault="00460AC0">
      <w:pPr>
        <w:wordWrap w:val="0"/>
        <w:spacing w:line="660" w:lineRule="atLeast"/>
        <w:ind w:left="880"/>
        <w:textAlignment w:val="baseline"/>
        <w:rPr>
          <w:sz w:val="38"/>
        </w:rPr>
      </w:pPr>
      <w:r>
        <w:rPr>
          <w:rFonts w:ascii="仿宋" w:eastAsia="仿宋" w:hAnsi="仿宋" w:cs="仿宋"/>
          <w:color w:val="000000"/>
          <w:sz w:val="38"/>
        </w:rPr>
        <w:t>我的柯德丽娅，</w:t>
      </w:r>
    </w:p>
    <w:p w:rsidR="00B83E87" w:rsidRDefault="00460AC0">
      <w:pPr>
        <w:wordWrap w:val="0"/>
        <w:spacing w:line="660" w:lineRule="atLeast"/>
        <w:ind w:left="880" w:right="860" w:firstLine="760"/>
        <w:textAlignment w:val="baseline"/>
        <w:rPr>
          <w:sz w:val="38"/>
        </w:rPr>
      </w:pPr>
      <w:r>
        <w:rPr>
          <w:rFonts w:ascii="仿宋" w:eastAsia="仿宋" w:hAnsi="仿宋" w:cs="仿宋"/>
          <w:color w:val="000000"/>
          <w:sz w:val="38"/>
        </w:rPr>
        <w:t>“</w:t>
      </w:r>
      <w:r>
        <w:rPr>
          <w:rFonts w:ascii="仿宋" w:eastAsia="仿宋" w:hAnsi="仿宋" w:cs="仿宋"/>
          <w:color w:val="000000"/>
          <w:sz w:val="38"/>
        </w:rPr>
        <w:t>我的</w:t>
      </w:r>
      <w:r>
        <w:rPr>
          <w:rFonts w:ascii="仿宋" w:eastAsia="仿宋" w:hAnsi="仿宋" w:cs="仿宋"/>
          <w:color w:val="000000"/>
          <w:sz w:val="38"/>
        </w:rPr>
        <w:t>”——</w:t>
      </w:r>
      <w:r>
        <w:rPr>
          <w:rFonts w:ascii="仿宋" w:eastAsia="仿宋" w:hAnsi="仿宋" w:cs="仿宋"/>
          <w:color w:val="000000"/>
          <w:sz w:val="38"/>
        </w:rPr>
        <w:t>这个词表明了什么？不是属于我的东西，而是我所属的东西，包含了我的全部存在的东西，就我属于它而言，它也是我的。毕竟，我的上帝并不是属于我的那个上帝，而是我属于他的那个上帝，在我说到我的祖国、我的家庭、我的使命、我的渴望、我的希望之时，情况也一样。如果从前没有什么永恒的话，那么我是你的这个念头，就会打破自然</w:t>
      </w:r>
    </w:p>
    <w:p w:rsidR="00B83E87" w:rsidRDefault="00B83E87"/>
    <w:p w:rsidR="00B83E87" w:rsidRDefault="00B83E87">
      <w:pPr>
        <w:sectPr w:rsidR="00B83E87">
          <w:headerReference w:type="default" r:id="rId938"/>
          <w:footerReference w:type="default" r:id="rId939"/>
          <w:pgSz w:w="14400" w:h="23980"/>
          <w:pgMar w:top="1880" w:right="1080" w:bottom="1880" w:left="1080" w:header="1580" w:footer="1580" w:gutter="0"/>
          <w:cols w:space="720"/>
        </w:sectPr>
      </w:pPr>
    </w:p>
    <w:p w:rsidR="00B83E87" w:rsidRDefault="00460AC0">
      <w:pPr>
        <w:wordWrap w:val="0"/>
        <w:spacing w:line="480" w:lineRule="atLeast"/>
        <w:jc w:val="right"/>
        <w:textAlignment w:val="baseline"/>
        <w:rPr>
          <w:sz w:val="35"/>
        </w:rPr>
      </w:pPr>
      <w:r>
        <w:rPr>
          <w:rFonts w:ascii="仿宋" w:eastAsia="仿宋" w:hAnsi="仿宋" w:cs="仿宋"/>
          <w:color w:val="000000"/>
          <w:sz w:val="35"/>
        </w:rPr>
        <w:lastRenderedPageBreak/>
        <w:t>勾引家日记</w:t>
      </w:r>
      <w:r>
        <w:rPr>
          <w:rFonts w:ascii="仿宋" w:eastAsia="仿宋" w:hAnsi="仿宋" w:cs="仿宋"/>
          <w:color w:val="000000"/>
          <w:sz w:val="35"/>
        </w:rPr>
        <w:t xml:space="preserve"> 443</w:t>
      </w:r>
    </w:p>
    <w:p w:rsidR="00B83E87" w:rsidRDefault="00B83E87">
      <w:pPr>
        <w:wordWrap w:val="0"/>
        <w:spacing w:line="680" w:lineRule="exact"/>
        <w:jc w:val="right"/>
        <w:textAlignment w:val="baseline"/>
        <w:rPr>
          <w:sz w:val="44"/>
        </w:rPr>
      </w:pPr>
    </w:p>
    <w:p w:rsidR="00B83E87" w:rsidRDefault="00460AC0">
      <w:pPr>
        <w:wordWrap w:val="0"/>
        <w:spacing w:line="680" w:lineRule="atLeast"/>
        <w:ind w:left="800"/>
        <w:textAlignment w:val="baseline"/>
        <w:rPr>
          <w:sz w:val="44"/>
        </w:rPr>
      </w:pPr>
      <w:r>
        <w:rPr>
          <w:rFonts w:ascii="仿宋" w:eastAsia="仿宋" w:hAnsi="仿宋" w:cs="仿宋"/>
          <w:color w:val="000000"/>
          <w:sz w:val="44"/>
        </w:rPr>
        <w:t>的一般进程。</w:t>
      </w:r>
    </w:p>
    <w:p w:rsidR="00B83E87" w:rsidRDefault="00460AC0">
      <w:pPr>
        <w:wordWrap w:val="0"/>
        <w:spacing w:line="680" w:lineRule="atLeast"/>
        <w:ind w:right="840"/>
        <w:jc w:val="right"/>
        <w:textAlignment w:val="baseline"/>
        <w:rPr>
          <w:sz w:val="44"/>
        </w:rPr>
      </w:pPr>
      <w:r>
        <w:rPr>
          <w:rFonts w:ascii="楷体" w:eastAsia="楷体" w:hAnsi="楷体" w:cs="楷体"/>
          <w:color w:val="000000"/>
          <w:sz w:val="44"/>
        </w:rPr>
        <w:t>你的约翰尼斯</w:t>
      </w:r>
    </w:p>
    <w:p w:rsidR="00B83E87" w:rsidRDefault="00B83E87">
      <w:pPr>
        <w:wordWrap w:val="0"/>
        <w:spacing w:line="680" w:lineRule="exact"/>
        <w:jc w:val="right"/>
        <w:textAlignment w:val="baseline"/>
        <w:rPr>
          <w:sz w:val="44"/>
        </w:rPr>
      </w:pPr>
    </w:p>
    <w:p w:rsidR="00B83E87" w:rsidRDefault="00460AC0">
      <w:pPr>
        <w:wordWrap w:val="0"/>
        <w:spacing w:line="680" w:lineRule="atLeast"/>
        <w:ind w:left="800"/>
        <w:textAlignment w:val="baseline"/>
        <w:rPr>
          <w:sz w:val="44"/>
        </w:rPr>
      </w:pPr>
      <w:r>
        <w:rPr>
          <w:rFonts w:ascii="仿宋" w:eastAsia="仿宋" w:hAnsi="仿宋" w:cs="仿宋"/>
          <w:color w:val="000000"/>
          <w:sz w:val="44"/>
        </w:rPr>
        <w:t>我的柯德丽娅：</w:t>
      </w:r>
    </w:p>
    <w:p w:rsidR="00B83E87" w:rsidRDefault="00460AC0">
      <w:pPr>
        <w:wordWrap w:val="0"/>
        <w:spacing w:line="680" w:lineRule="atLeast"/>
        <w:ind w:left="800" w:right="860" w:firstLine="820"/>
        <w:textAlignment w:val="baseline"/>
        <w:rPr>
          <w:sz w:val="44"/>
        </w:rPr>
      </w:pPr>
      <w:r>
        <w:rPr>
          <w:rFonts w:ascii="仿宋" w:eastAsia="仿宋" w:hAnsi="仿宋" w:cs="仿宋"/>
          <w:color w:val="000000"/>
          <w:sz w:val="44"/>
        </w:rPr>
        <w:t>我是什么？是跟随着你的胜利的谦卑叙述者，是在你以动人的轻快翱翔在天空</w:t>
      </w:r>
      <w:r>
        <w:rPr>
          <w:rFonts w:ascii="仿宋" w:eastAsia="仿宋" w:hAnsi="仿宋" w:cs="仿宋"/>
          <w:color w:val="000000"/>
          <w:sz w:val="44"/>
        </w:rPr>
        <w:t>时在下面向你鞠躬的舞者，是你厌倦飞翔时偶尔栖息的树枝，是插入热情奔放的女高音使之升得更高的低音</w:t>
      </w:r>
      <w:r>
        <w:rPr>
          <w:rFonts w:ascii="仿宋" w:eastAsia="仿宋" w:hAnsi="仿宋" w:cs="仿宋"/>
          <w:color w:val="000000"/>
          <w:sz w:val="44"/>
        </w:rPr>
        <w:t>①——</w:t>
      </w:r>
      <w:r>
        <w:rPr>
          <w:rFonts w:ascii="仿宋" w:eastAsia="仿宋" w:hAnsi="仿宋" w:cs="仿宋"/>
          <w:color w:val="000000"/>
          <w:sz w:val="44"/>
        </w:rPr>
        <w:t>我是什么？我是使你受地球控制的地心引力。那么，我是什么？身体，实体，泥土，灰尘。</w:t>
      </w:r>
      <w:r>
        <w:rPr>
          <w:rFonts w:ascii="仿宋" w:eastAsia="仿宋" w:hAnsi="仿宋" w:cs="仿宋"/>
          <w:color w:val="000000"/>
          <w:sz w:val="44"/>
        </w:rPr>
        <w:t>——</w:t>
      </w:r>
      <w:r>
        <w:rPr>
          <w:rFonts w:ascii="仿宋" w:eastAsia="仿宋" w:hAnsi="仿宋" w:cs="仿宋"/>
          <w:color w:val="000000"/>
          <w:sz w:val="44"/>
        </w:rPr>
        <w:t>你，我的柯德丽娅，你就是精灵。</w:t>
      </w:r>
    </w:p>
    <w:p w:rsidR="00B83E87" w:rsidRDefault="00460AC0">
      <w:pPr>
        <w:wordWrap w:val="0"/>
        <w:spacing w:line="680" w:lineRule="atLeast"/>
        <w:ind w:right="840"/>
        <w:jc w:val="right"/>
        <w:textAlignment w:val="baseline"/>
        <w:rPr>
          <w:sz w:val="44"/>
        </w:rPr>
      </w:pPr>
      <w:r>
        <w:rPr>
          <w:rFonts w:ascii="楷体" w:eastAsia="楷体" w:hAnsi="楷体" w:cs="楷体"/>
          <w:color w:val="000000"/>
          <w:sz w:val="44"/>
        </w:rPr>
        <w:t>你的约翰尼斯</w:t>
      </w:r>
    </w:p>
    <w:p w:rsidR="00B83E87" w:rsidRDefault="00B83E87">
      <w:pPr>
        <w:wordWrap w:val="0"/>
        <w:spacing w:line="680" w:lineRule="exact"/>
        <w:jc w:val="right"/>
        <w:textAlignment w:val="baseline"/>
        <w:rPr>
          <w:sz w:val="44"/>
        </w:rPr>
      </w:pPr>
    </w:p>
    <w:p w:rsidR="00B83E87" w:rsidRDefault="00460AC0">
      <w:pPr>
        <w:wordWrap w:val="0"/>
        <w:spacing w:line="680" w:lineRule="atLeast"/>
        <w:ind w:left="800"/>
        <w:textAlignment w:val="baseline"/>
        <w:rPr>
          <w:sz w:val="44"/>
        </w:rPr>
      </w:pPr>
      <w:r>
        <w:rPr>
          <w:rFonts w:ascii="仿宋" w:eastAsia="仿宋" w:hAnsi="仿宋" w:cs="仿宋"/>
          <w:color w:val="000000"/>
          <w:sz w:val="44"/>
        </w:rPr>
        <w:t>【</w:t>
      </w:r>
      <w:r>
        <w:rPr>
          <w:rFonts w:ascii="仿宋" w:eastAsia="仿宋" w:hAnsi="仿宋" w:cs="仿宋"/>
          <w:color w:val="000000"/>
          <w:sz w:val="44"/>
        </w:rPr>
        <w:t>407</w:t>
      </w:r>
      <w:r>
        <w:rPr>
          <w:rFonts w:ascii="仿宋" w:eastAsia="仿宋" w:hAnsi="仿宋" w:cs="仿宋"/>
          <w:color w:val="000000"/>
          <w:sz w:val="44"/>
        </w:rPr>
        <w:t>】我的柯德丽娅，</w:t>
      </w:r>
    </w:p>
    <w:p w:rsidR="00B83E87" w:rsidRDefault="00460AC0">
      <w:pPr>
        <w:wordWrap w:val="0"/>
        <w:spacing w:line="680" w:lineRule="atLeast"/>
        <w:ind w:left="800" w:right="860" w:firstLine="820"/>
        <w:textAlignment w:val="baseline"/>
        <w:rPr>
          <w:sz w:val="44"/>
        </w:rPr>
      </w:pPr>
      <w:r>
        <w:rPr>
          <w:rFonts w:ascii="仿宋" w:eastAsia="仿宋" w:hAnsi="仿宋" w:cs="仿宋"/>
          <w:color w:val="000000"/>
          <w:sz w:val="44"/>
        </w:rPr>
        <w:t>爱就是一切；因此，对恋爱中的人来说，一切都不再具有本质的意义，只具有爱情通过解释赋予它的意义。因而，如果某个已经订婚的男人相信存在着他关注的另一个女孩，那么他就很可能觉得像个罪犯，她也会很痛恨。可是你，我知道，你在这种坦白中会发现尊敬，因</w:t>
      </w:r>
      <w:r>
        <w:rPr>
          <w:rFonts w:ascii="仿宋" w:eastAsia="仿宋" w:hAnsi="仿宋" w:cs="仿宋"/>
          <w:color w:val="000000"/>
          <w:sz w:val="44"/>
        </w:rPr>
        <w:t>为你知道我不可能爱上另一个人</w:t>
      </w:r>
      <w:r>
        <w:rPr>
          <w:rFonts w:ascii="仿宋" w:eastAsia="仿宋" w:hAnsi="仿宋" w:cs="仿宋"/>
          <w:color w:val="000000"/>
          <w:sz w:val="44"/>
        </w:rPr>
        <w:t>——</w:t>
      </w:r>
      <w:r>
        <w:rPr>
          <w:rFonts w:ascii="仿宋" w:eastAsia="仿宋" w:hAnsi="仿宋" w:cs="仿宋"/>
          <w:color w:val="000000"/>
          <w:sz w:val="44"/>
        </w:rPr>
        <w:t>正是我对你的爱，才使整个生活有了光辉。因此，如果我喜欢另一个人，那么我自己都不相信我不爱她而只爱你</w:t>
      </w:r>
      <w:r>
        <w:rPr>
          <w:rFonts w:ascii="仿宋" w:eastAsia="仿宋" w:hAnsi="仿宋" w:cs="仿宋"/>
          <w:color w:val="000000"/>
          <w:sz w:val="44"/>
        </w:rPr>
        <w:t>——</w:t>
      </w:r>
      <w:r>
        <w:rPr>
          <w:rFonts w:ascii="仿宋" w:eastAsia="仿宋" w:hAnsi="仿宋" w:cs="仿宋"/>
          <w:color w:val="000000"/>
          <w:sz w:val="44"/>
        </w:rPr>
        <w:t>那就太放肆了</w:t>
      </w:r>
      <w:r>
        <w:rPr>
          <w:rFonts w:ascii="仿宋" w:eastAsia="仿宋" w:hAnsi="仿宋" w:cs="仿宋"/>
          <w:color w:val="000000"/>
          <w:sz w:val="44"/>
        </w:rPr>
        <w:t>——</w:t>
      </w:r>
      <w:r>
        <w:rPr>
          <w:rFonts w:ascii="仿宋" w:eastAsia="仿宋" w:hAnsi="仿宋" w:cs="仿宋"/>
          <w:color w:val="000000"/>
          <w:sz w:val="44"/>
        </w:rPr>
        <w:t>可是，既然我的整个心灵都充满了你，所以生活对我来说就具有了另一种意义</w:t>
      </w:r>
      <w:r>
        <w:rPr>
          <w:rFonts w:ascii="仿宋" w:eastAsia="仿宋" w:hAnsi="仿宋" w:cs="仿宋"/>
          <w:color w:val="000000"/>
          <w:sz w:val="44"/>
        </w:rPr>
        <w:t>——</w:t>
      </w:r>
      <w:r>
        <w:rPr>
          <w:rFonts w:ascii="仿宋" w:eastAsia="仿宋" w:hAnsi="仿宋" w:cs="仿宋"/>
          <w:color w:val="000000"/>
          <w:sz w:val="44"/>
        </w:rPr>
        <w:t>它成了有关你的一个神话。</w:t>
      </w:r>
    </w:p>
    <w:p w:rsidR="00B83E87" w:rsidRDefault="00460AC0">
      <w:pPr>
        <w:wordWrap w:val="0"/>
        <w:spacing w:line="680" w:lineRule="atLeast"/>
        <w:ind w:right="860"/>
        <w:jc w:val="right"/>
        <w:textAlignment w:val="baseline"/>
        <w:rPr>
          <w:sz w:val="44"/>
        </w:rPr>
      </w:pPr>
      <w:r>
        <w:rPr>
          <w:rFonts w:ascii="楷体" w:eastAsia="楷体" w:hAnsi="楷体" w:cs="楷体"/>
          <w:color w:val="000000"/>
          <w:sz w:val="44"/>
        </w:rPr>
        <w:t>你的约翰尼斯</w:t>
      </w:r>
    </w:p>
    <w:p w:rsidR="00B83E87" w:rsidRDefault="00460AC0">
      <w:pPr>
        <w:wordWrap w:val="0"/>
        <w:spacing w:line="680" w:lineRule="atLeast"/>
        <w:textAlignment w:val="baseline"/>
        <w:rPr>
          <w:sz w:val="44"/>
        </w:rPr>
      </w:pPr>
      <w:r>
        <w:rPr>
          <w:rFonts w:ascii="宋体" w:eastAsia="宋体" w:hAnsi="宋体" w:cs="宋体"/>
          <w:color w:val="000000"/>
          <w:sz w:val="44"/>
          <w:u w:val="single"/>
        </w:rPr>
        <w:t xml:space="preserve">             </w:t>
      </w:r>
    </w:p>
    <w:p w:rsidR="00B83E87" w:rsidRDefault="00460AC0">
      <w:pPr>
        <w:wordWrap w:val="0"/>
        <w:spacing w:before="280" w:line="540" w:lineRule="atLeast"/>
        <w:ind w:left="800"/>
        <w:textAlignment w:val="baseline"/>
        <w:rPr>
          <w:sz w:val="40"/>
        </w:rPr>
      </w:pPr>
      <w:r>
        <w:rPr>
          <w:rFonts w:ascii="仿宋" w:eastAsia="仿宋" w:hAnsi="仿宋" w:cs="仿宋"/>
          <w:color w:val="000000"/>
          <w:sz w:val="40"/>
        </w:rPr>
        <w:lastRenderedPageBreak/>
        <w:t xml:space="preserve">① </w:t>
      </w:r>
      <w:r>
        <w:rPr>
          <w:rFonts w:ascii="仿宋" w:eastAsia="仿宋" w:hAnsi="仿宋" w:cs="仿宋"/>
          <w:color w:val="000000"/>
          <w:sz w:val="40"/>
        </w:rPr>
        <w:t>参见《增补》，页</w:t>
      </w:r>
      <w:r>
        <w:rPr>
          <w:rFonts w:ascii="仿宋" w:eastAsia="仿宋" w:hAnsi="仿宋" w:cs="仿宋"/>
          <w:color w:val="000000"/>
          <w:sz w:val="40"/>
        </w:rPr>
        <w:t>578 (</w:t>
      </w:r>
      <w:r>
        <w:rPr>
          <w:rFonts w:ascii="仿宋" w:eastAsia="仿宋" w:hAnsi="仿宋" w:cs="仿宋"/>
          <w:color w:val="000000"/>
          <w:sz w:val="40"/>
        </w:rPr>
        <w:t>《论文》卷</w:t>
      </w:r>
      <w:r>
        <w:rPr>
          <w:rFonts w:ascii="仿宋" w:eastAsia="仿宋" w:hAnsi="仿宋" w:cs="仿宋"/>
          <w:color w:val="000000"/>
          <w:sz w:val="40"/>
        </w:rPr>
        <w:t>3-B155)</w:t>
      </w:r>
      <w:r>
        <w:rPr>
          <w:rFonts w:ascii="仿宋" w:eastAsia="仿宋" w:hAnsi="仿宋" w:cs="仿宋"/>
          <w:color w:val="000000"/>
          <w:sz w:val="40"/>
        </w:rPr>
        <w:t>。</w:t>
      </w:r>
    </w:p>
    <w:p w:rsidR="00B83E87" w:rsidRDefault="00B83E87"/>
    <w:p w:rsidR="00B83E87" w:rsidRDefault="00B83E87">
      <w:pPr>
        <w:sectPr w:rsidR="00B83E87">
          <w:headerReference w:type="default" r:id="rId940"/>
          <w:footerReference w:type="default" r:id="rId941"/>
          <w:pgSz w:w="14180" w:h="23840"/>
          <w:pgMar w:top="1880" w:right="1000" w:bottom="1880" w:left="1000" w:header="1580" w:footer="1580" w:gutter="0"/>
          <w:cols w:space="720"/>
        </w:sectPr>
      </w:pPr>
    </w:p>
    <w:p w:rsidR="00B83E87" w:rsidRDefault="00460AC0">
      <w:pPr>
        <w:wordWrap w:val="0"/>
        <w:spacing w:line="480" w:lineRule="atLeast"/>
        <w:ind w:left="40"/>
        <w:textAlignment w:val="baseline"/>
        <w:rPr>
          <w:sz w:val="35"/>
        </w:rPr>
      </w:pPr>
      <w:r>
        <w:rPr>
          <w:rFonts w:ascii="仿宋" w:eastAsia="仿宋" w:hAnsi="仿宋" w:cs="仿宋"/>
          <w:color w:val="000000"/>
          <w:sz w:val="35"/>
        </w:rPr>
        <w:lastRenderedPageBreak/>
        <w:t xml:space="preserve">444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7"/>
        </w:rPr>
      </w:pPr>
    </w:p>
    <w:p w:rsidR="00B83E87" w:rsidRDefault="00460AC0">
      <w:pPr>
        <w:wordWrap w:val="0"/>
        <w:spacing w:line="700" w:lineRule="atLeast"/>
        <w:ind w:left="860"/>
        <w:textAlignment w:val="baseline"/>
        <w:rPr>
          <w:sz w:val="37"/>
        </w:rPr>
      </w:pPr>
      <w:r>
        <w:rPr>
          <w:rFonts w:ascii="仿宋" w:eastAsia="仿宋" w:hAnsi="仿宋" w:cs="仿宋"/>
          <w:color w:val="000000"/>
          <w:sz w:val="37"/>
        </w:rPr>
        <w:t>我的柯德丽娅，</w:t>
      </w:r>
    </w:p>
    <w:p w:rsidR="00B83E87" w:rsidRDefault="00460AC0">
      <w:pPr>
        <w:wordWrap w:val="0"/>
        <w:spacing w:line="700" w:lineRule="atLeast"/>
        <w:ind w:left="860" w:right="680" w:firstLine="900"/>
        <w:textAlignment w:val="baseline"/>
        <w:rPr>
          <w:sz w:val="37"/>
        </w:rPr>
      </w:pPr>
      <w:r>
        <w:rPr>
          <w:rFonts w:ascii="仿宋" w:eastAsia="仿宋" w:hAnsi="仿宋" w:cs="仿宋"/>
          <w:color w:val="000000"/>
          <w:sz w:val="37"/>
        </w:rPr>
        <w:t>我的爱情毁灭了我；只有我的声音还在，</w:t>
      </w:r>
      <w:r>
        <w:rPr>
          <w:rFonts w:ascii="仿宋" w:eastAsia="仿宋" w:hAnsi="仿宋" w:cs="仿宋"/>
          <w:color w:val="000000"/>
          <w:sz w:val="37"/>
        </w:rPr>
        <w:t>①</w:t>
      </w:r>
      <w:r>
        <w:rPr>
          <w:rFonts w:ascii="仿宋" w:eastAsia="仿宋" w:hAnsi="仿宋" w:cs="仿宋"/>
          <w:color w:val="000000"/>
          <w:sz w:val="37"/>
        </w:rPr>
        <w:t>一种已</w:t>
      </w:r>
      <w:r>
        <w:rPr>
          <w:rFonts w:ascii="仿宋" w:eastAsia="仿宋" w:hAnsi="仿宋" w:cs="仿宋"/>
          <w:color w:val="000000"/>
          <w:sz w:val="37"/>
        </w:rPr>
        <w:t>经与你坠入情网的声音，它到处都在向你悄然倾述说我爱你。啊！它使你厌倦了听见这声音？它到处都包围着你；我用自己彻底反思的心灵，像个多功能的移动框架那样，包裹住你纯洁、深深的存在。</w:t>
      </w:r>
    </w:p>
    <w:p w:rsidR="00B83E87" w:rsidRDefault="00460AC0">
      <w:pPr>
        <w:wordWrap w:val="0"/>
        <w:spacing w:line="700" w:lineRule="atLeast"/>
        <w:ind w:right="700"/>
        <w:jc w:val="right"/>
        <w:textAlignment w:val="baseline"/>
        <w:rPr>
          <w:sz w:val="37"/>
        </w:rPr>
      </w:pPr>
      <w:r>
        <w:rPr>
          <w:rFonts w:ascii="仿宋" w:eastAsia="仿宋" w:hAnsi="仿宋" w:cs="仿宋"/>
          <w:color w:val="000000"/>
          <w:sz w:val="37"/>
        </w:rPr>
        <w:t>你的约翰尼斯</w:t>
      </w:r>
    </w:p>
    <w:p w:rsidR="00B83E87" w:rsidRDefault="00B83E87">
      <w:pPr>
        <w:wordWrap w:val="0"/>
        <w:spacing w:line="700" w:lineRule="exact"/>
        <w:jc w:val="right"/>
        <w:textAlignment w:val="baseline"/>
        <w:rPr>
          <w:sz w:val="37"/>
        </w:rPr>
      </w:pPr>
    </w:p>
    <w:p w:rsidR="00B83E87" w:rsidRDefault="00460AC0">
      <w:pPr>
        <w:wordWrap w:val="0"/>
        <w:spacing w:line="700" w:lineRule="atLeast"/>
        <w:ind w:left="860"/>
        <w:textAlignment w:val="baseline"/>
        <w:rPr>
          <w:sz w:val="37"/>
        </w:rPr>
      </w:pPr>
      <w:r>
        <w:rPr>
          <w:rFonts w:ascii="仿宋" w:eastAsia="仿宋" w:hAnsi="仿宋" w:cs="仿宋"/>
          <w:color w:val="000000"/>
          <w:sz w:val="37"/>
        </w:rPr>
        <w:t>我的柯德丽娅，</w:t>
      </w:r>
    </w:p>
    <w:p w:rsidR="00B83E87" w:rsidRDefault="00460AC0">
      <w:pPr>
        <w:wordWrap w:val="0"/>
        <w:spacing w:line="700" w:lineRule="atLeast"/>
        <w:ind w:left="860" w:right="740" w:firstLine="900"/>
        <w:textAlignment w:val="baseline"/>
        <w:rPr>
          <w:sz w:val="37"/>
        </w:rPr>
      </w:pPr>
      <w:r>
        <w:rPr>
          <w:rFonts w:ascii="仿宋" w:eastAsia="仿宋" w:hAnsi="仿宋" w:cs="仿宋"/>
          <w:color w:val="000000"/>
          <w:sz w:val="37"/>
        </w:rPr>
        <w:t>我们在一些古老的故事中得知，河流爱上了一位少女。</w:t>
      </w:r>
      <w:r>
        <w:rPr>
          <w:rFonts w:ascii="仿宋" w:eastAsia="仿宋" w:hAnsi="仿宋" w:cs="仿宋"/>
          <w:color w:val="000000"/>
          <w:sz w:val="37"/>
        </w:rPr>
        <w:t>②</w:t>
      </w:r>
      <w:r>
        <w:rPr>
          <w:rFonts w:ascii="仿宋" w:eastAsia="仿宋" w:hAnsi="仿宋" w:cs="仿宋"/>
          <w:color w:val="000000"/>
          <w:sz w:val="37"/>
        </w:rPr>
        <w:t>我的心灵正像河流那样爱上了你。它有时宁静，深深地、平静地映照出你的身影。它有时以为已经捕捉到了你的影像，掀起它的波涛，以防你再次逃走；然后，它使水面微波荡漾，戏弄你的影像。它有时迷失了自身，然后它的波涛变得黑暗绝望。</w:t>
      </w:r>
      <w:r>
        <w:rPr>
          <w:rFonts w:ascii="仿宋" w:eastAsia="仿宋" w:hAnsi="仿宋" w:cs="仿宋"/>
          <w:color w:val="000000"/>
          <w:sz w:val="37"/>
        </w:rPr>
        <w:t>————</w:t>
      </w:r>
      <w:r>
        <w:rPr>
          <w:rFonts w:ascii="仿宋" w:eastAsia="仿宋" w:hAnsi="仿宋" w:cs="仿宋"/>
          <w:color w:val="000000"/>
          <w:sz w:val="37"/>
        </w:rPr>
        <w:t>我的心灵正是这样</w:t>
      </w:r>
      <w:r>
        <w:rPr>
          <w:rFonts w:ascii="仿宋" w:eastAsia="仿宋" w:hAnsi="仿宋" w:cs="仿宋"/>
          <w:color w:val="000000"/>
          <w:sz w:val="37"/>
        </w:rPr>
        <w:t>———</w:t>
      </w:r>
      <w:r>
        <w:rPr>
          <w:rFonts w:ascii="仿宋" w:eastAsia="仿宋" w:hAnsi="仿宋" w:cs="仿宋"/>
          <w:color w:val="000000"/>
          <w:sz w:val="37"/>
        </w:rPr>
        <w:t>它像河</w:t>
      </w:r>
      <w:r>
        <w:rPr>
          <w:rFonts w:ascii="仿宋" w:eastAsia="仿宋" w:hAnsi="仿宋" w:cs="仿宋"/>
          <w:color w:val="000000"/>
          <w:sz w:val="37"/>
        </w:rPr>
        <w:t>流一样与你坠入了情网。</w:t>
      </w:r>
    </w:p>
    <w:p w:rsidR="00B83E87" w:rsidRDefault="00460AC0">
      <w:pPr>
        <w:wordWrap w:val="0"/>
        <w:spacing w:line="700" w:lineRule="atLeast"/>
        <w:ind w:right="760"/>
        <w:jc w:val="right"/>
        <w:textAlignment w:val="baseline"/>
        <w:rPr>
          <w:sz w:val="37"/>
        </w:rPr>
      </w:pPr>
      <w:r>
        <w:rPr>
          <w:rFonts w:ascii="宋体" w:eastAsia="宋体" w:hAnsi="宋体" w:cs="宋体"/>
          <w:color w:val="000000"/>
          <w:sz w:val="37"/>
        </w:rPr>
        <w:t>你的约翰尼斯</w:t>
      </w:r>
      <w:r>
        <w:rPr>
          <w:rFonts w:ascii="宋体" w:eastAsia="宋体" w:hAnsi="宋体" w:cs="宋体"/>
          <w:color w:val="000000"/>
          <w:sz w:val="37"/>
        </w:rPr>
        <w:t>③</w:t>
      </w:r>
    </w:p>
    <w:p w:rsidR="00B83E87" w:rsidRDefault="00B83E87">
      <w:pPr>
        <w:wordWrap w:val="0"/>
        <w:spacing w:line="700" w:lineRule="exact"/>
        <w:jc w:val="right"/>
        <w:textAlignment w:val="baseline"/>
        <w:rPr>
          <w:sz w:val="37"/>
        </w:rPr>
      </w:pPr>
    </w:p>
    <w:p w:rsidR="00B83E87" w:rsidRDefault="00460AC0">
      <w:pPr>
        <w:wordWrap w:val="0"/>
        <w:spacing w:line="700" w:lineRule="atLeast"/>
        <w:ind w:left="40" w:firstLine="900"/>
        <w:textAlignment w:val="baseline"/>
        <w:rPr>
          <w:sz w:val="37"/>
        </w:rPr>
      </w:pPr>
      <w:r>
        <w:rPr>
          <w:rFonts w:ascii="宋体" w:eastAsia="宋体" w:hAnsi="宋体" w:cs="宋体"/>
          <w:color w:val="000000"/>
          <w:sz w:val="37"/>
        </w:rPr>
        <w:t>【</w:t>
      </w:r>
      <w:r>
        <w:rPr>
          <w:rFonts w:ascii="宋体" w:eastAsia="宋体" w:hAnsi="宋体" w:cs="宋体"/>
          <w:color w:val="000000"/>
          <w:sz w:val="37"/>
        </w:rPr>
        <w:t>408</w:t>
      </w:r>
      <w:r>
        <w:rPr>
          <w:rFonts w:ascii="宋体" w:eastAsia="宋体" w:hAnsi="宋体" w:cs="宋体"/>
          <w:color w:val="000000"/>
          <w:sz w:val="37"/>
        </w:rPr>
        <w:t>】老实说，不必运用非凡生动的想象力，就可以设想出一种运输工具，它较为方便舒适，首要的是，较为符合一个人的生活状态。乘坐一辆泥炭运输车</w:t>
      </w:r>
      <w:r>
        <w:rPr>
          <w:rFonts w:ascii="宋体" w:eastAsia="宋体" w:hAnsi="宋体" w:cs="宋体"/>
          <w:color w:val="000000"/>
          <w:sz w:val="37"/>
        </w:rPr>
        <w:t>————</w:t>
      </w:r>
      <w:r>
        <w:rPr>
          <w:rFonts w:ascii="宋体" w:eastAsia="宋体" w:hAnsi="宋体" w:cs="宋体"/>
          <w:color w:val="000000"/>
          <w:sz w:val="37"/>
        </w:rPr>
        <w:t>这能吸引注意力，但不符合称心如意的意义。可是，在紧急情况下，可以感激地接受它。在乡间步行一段距离。爬坡上坎，坚持走上一英里，什么都没有遇到；走了两英里，一切都好了起来。开始感到了安全；这个层面</w:t>
      </w:r>
    </w:p>
    <w:p w:rsidR="00B83E87" w:rsidRDefault="00460AC0">
      <w:pPr>
        <w:wordWrap w:val="0"/>
        <w:spacing w:line="700" w:lineRule="atLeast"/>
        <w:ind w:left="20"/>
        <w:textAlignment w:val="baseline"/>
        <w:rPr>
          <w:sz w:val="37"/>
        </w:rPr>
      </w:pPr>
      <w:r>
        <w:rPr>
          <w:rFonts w:ascii="宋体" w:eastAsia="宋体" w:hAnsi="宋体" w:cs="宋体"/>
          <w:color w:val="000000"/>
          <w:sz w:val="37"/>
          <w:u w:val="single"/>
        </w:rPr>
        <w:t xml:space="preserve">                </w:t>
      </w:r>
    </w:p>
    <w:p w:rsidR="00B83E87" w:rsidRDefault="00460AC0">
      <w:pPr>
        <w:wordWrap w:val="0"/>
        <w:spacing w:before="280" w:line="560" w:lineRule="atLeast"/>
        <w:ind w:left="40" w:right="60" w:firstLine="70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在希腊传说中，这就是仙女艾柯</w:t>
      </w:r>
      <w:r>
        <w:rPr>
          <w:rFonts w:ascii="仿宋" w:eastAsia="仿宋" w:hAnsi="仿宋" w:cs="仿宋"/>
          <w:color w:val="000000"/>
          <w:sz w:val="38"/>
        </w:rPr>
        <w:t>(Echo)</w:t>
      </w:r>
      <w:r>
        <w:rPr>
          <w:rFonts w:ascii="仿宋" w:eastAsia="仿宋" w:hAnsi="仿宋" w:cs="仿宋"/>
          <w:color w:val="000000"/>
          <w:sz w:val="38"/>
        </w:rPr>
        <w:t>的命运，她爱上了纳喀索斯</w:t>
      </w:r>
      <w:r>
        <w:rPr>
          <w:rFonts w:ascii="仿宋" w:eastAsia="仿宋" w:hAnsi="仿宋" w:cs="仿宋"/>
          <w:color w:val="000000"/>
          <w:sz w:val="38"/>
        </w:rPr>
        <w:t>(Narcissus)</w:t>
      </w:r>
      <w:r>
        <w:rPr>
          <w:rFonts w:ascii="仿宋" w:eastAsia="仿宋" w:hAnsi="仿宋" w:cs="仿宋"/>
          <w:color w:val="000000"/>
          <w:sz w:val="38"/>
        </w:rPr>
        <w:t>。参</w:t>
      </w:r>
      <w:r>
        <w:rPr>
          <w:rFonts w:ascii="仿宋" w:eastAsia="仿宋" w:hAnsi="仿宋" w:cs="仿宋"/>
          <w:color w:val="000000"/>
          <w:sz w:val="38"/>
        </w:rPr>
        <w:t>见尼奇《新神话词典》，前揭，卷</w:t>
      </w:r>
      <w:r>
        <w:rPr>
          <w:rFonts w:ascii="仿宋" w:eastAsia="仿宋" w:hAnsi="仿宋" w:cs="仿宋"/>
          <w:color w:val="000000"/>
          <w:sz w:val="38"/>
        </w:rPr>
        <w:t>1</w:t>
      </w:r>
      <w:r>
        <w:rPr>
          <w:rFonts w:ascii="仿宋" w:eastAsia="仿宋" w:hAnsi="仿宋" w:cs="仿宋"/>
          <w:color w:val="000000"/>
          <w:sz w:val="38"/>
        </w:rPr>
        <w:t>，页</w:t>
      </w:r>
      <w:r>
        <w:rPr>
          <w:rFonts w:ascii="仿宋" w:eastAsia="仿宋" w:hAnsi="仿宋" w:cs="仿宋"/>
          <w:color w:val="000000"/>
          <w:sz w:val="38"/>
        </w:rPr>
        <w:t>656</w:t>
      </w:r>
      <w:r>
        <w:rPr>
          <w:rFonts w:ascii="仿宋" w:eastAsia="仿宋" w:hAnsi="仿宋" w:cs="仿宋"/>
          <w:color w:val="000000"/>
          <w:sz w:val="38"/>
        </w:rPr>
        <w:t>。</w:t>
      </w:r>
    </w:p>
    <w:p w:rsidR="00B83E87" w:rsidRDefault="00460AC0">
      <w:pPr>
        <w:wordWrap w:val="0"/>
        <w:spacing w:line="560" w:lineRule="atLeast"/>
        <w:ind w:left="740"/>
        <w:textAlignment w:val="baseline"/>
        <w:rPr>
          <w:sz w:val="38"/>
        </w:rPr>
      </w:pPr>
      <w:r>
        <w:rPr>
          <w:rFonts w:ascii="仿宋" w:eastAsia="仿宋" w:hAnsi="仿宋" w:cs="仿宋"/>
          <w:color w:val="000000"/>
          <w:sz w:val="38"/>
        </w:rPr>
        <w:t xml:space="preserve">② </w:t>
      </w:r>
      <w:r>
        <w:rPr>
          <w:rFonts w:ascii="仿宋" w:eastAsia="仿宋" w:hAnsi="仿宋" w:cs="仿宋"/>
          <w:color w:val="000000"/>
          <w:sz w:val="38"/>
        </w:rPr>
        <w:t>参见【</w:t>
      </w:r>
      <w:r>
        <w:rPr>
          <w:rFonts w:ascii="仿宋" w:eastAsia="仿宋" w:hAnsi="仿宋" w:cs="仿宋"/>
          <w:color w:val="000000"/>
          <w:sz w:val="38"/>
        </w:rPr>
        <w:t>440</w:t>
      </w:r>
      <w:r>
        <w:rPr>
          <w:rFonts w:ascii="仿宋" w:eastAsia="仿宋" w:hAnsi="仿宋" w:cs="仿宋"/>
          <w:color w:val="000000"/>
          <w:sz w:val="38"/>
        </w:rPr>
        <w:t>】</w:t>
      </w:r>
      <w:r>
        <w:rPr>
          <w:rFonts w:ascii="仿宋" w:eastAsia="仿宋" w:hAnsi="仿宋" w:cs="仿宋"/>
          <w:color w:val="000000"/>
          <w:sz w:val="38"/>
        </w:rPr>
        <w:t>-</w:t>
      </w:r>
      <w:r>
        <w:rPr>
          <w:rFonts w:ascii="仿宋" w:eastAsia="仿宋" w:hAnsi="仿宋" w:cs="仿宋"/>
          <w:color w:val="000000"/>
          <w:sz w:val="38"/>
        </w:rPr>
        <w:t>【</w:t>
      </w:r>
      <w:r>
        <w:rPr>
          <w:rFonts w:ascii="仿宋" w:eastAsia="仿宋" w:hAnsi="仿宋" w:cs="仿宋"/>
          <w:color w:val="000000"/>
          <w:sz w:val="38"/>
        </w:rPr>
        <w:t>441</w:t>
      </w:r>
      <w:r>
        <w:rPr>
          <w:rFonts w:ascii="仿宋" w:eastAsia="仿宋" w:hAnsi="仿宋" w:cs="仿宋"/>
          <w:color w:val="000000"/>
          <w:sz w:val="38"/>
        </w:rPr>
        <w:t>】。</w:t>
      </w:r>
    </w:p>
    <w:p w:rsidR="00B83E87" w:rsidRDefault="00460AC0">
      <w:pPr>
        <w:wordWrap w:val="0"/>
        <w:spacing w:line="560" w:lineRule="atLeast"/>
        <w:ind w:left="740"/>
        <w:textAlignment w:val="baseline"/>
        <w:rPr>
          <w:sz w:val="38"/>
        </w:rPr>
      </w:pPr>
      <w:r>
        <w:rPr>
          <w:rFonts w:ascii="仿宋" w:eastAsia="仿宋" w:hAnsi="仿宋" w:cs="仿宋"/>
          <w:color w:val="000000"/>
          <w:sz w:val="38"/>
        </w:rPr>
        <w:t xml:space="preserve">③ </w:t>
      </w:r>
      <w:r>
        <w:rPr>
          <w:rFonts w:ascii="仿宋" w:eastAsia="仿宋" w:hAnsi="仿宋" w:cs="仿宋"/>
          <w:color w:val="000000"/>
          <w:sz w:val="38"/>
        </w:rPr>
        <w:t>参见《增补》，页</w:t>
      </w:r>
      <w:r>
        <w:rPr>
          <w:rFonts w:ascii="仿宋" w:eastAsia="仿宋" w:hAnsi="仿宋" w:cs="仿宋"/>
          <w:color w:val="000000"/>
          <w:sz w:val="38"/>
        </w:rPr>
        <w:t>578-579 (</w:t>
      </w:r>
      <w:r>
        <w:rPr>
          <w:rFonts w:ascii="仿宋" w:eastAsia="仿宋" w:hAnsi="仿宋" w:cs="仿宋"/>
          <w:color w:val="000000"/>
          <w:sz w:val="38"/>
        </w:rPr>
        <w:t>《论文》卷</w:t>
      </w:r>
      <w:r>
        <w:rPr>
          <w:rFonts w:ascii="仿宋" w:eastAsia="仿宋" w:hAnsi="仿宋" w:cs="仿宋"/>
          <w:color w:val="000000"/>
          <w:sz w:val="38"/>
        </w:rPr>
        <w:t>3-B156)</w:t>
      </w:r>
      <w:r>
        <w:rPr>
          <w:rFonts w:ascii="仿宋" w:eastAsia="仿宋" w:hAnsi="仿宋" w:cs="仿宋"/>
          <w:color w:val="000000"/>
          <w:sz w:val="38"/>
        </w:rPr>
        <w:t>。</w:t>
      </w:r>
    </w:p>
    <w:p w:rsidR="00B83E87" w:rsidRDefault="00B83E87"/>
    <w:p w:rsidR="00B83E87" w:rsidRDefault="00B83E87">
      <w:pPr>
        <w:sectPr w:rsidR="00B83E87">
          <w:headerReference w:type="default" r:id="rId942"/>
          <w:footerReference w:type="default" r:id="rId943"/>
          <w:pgSz w:w="13940" w:h="23700"/>
          <w:pgMar w:top="1740" w:right="900" w:bottom="1740" w:left="900" w:header="1440" w:footer="1440" w:gutter="0"/>
          <w:cols w:space="720"/>
        </w:sectPr>
      </w:pPr>
    </w:p>
    <w:p w:rsidR="00B83E87" w:rsidRDefault="00460AC0">
      <w:pPr>
        <w:wordWrap w:val="0"/>
        <w:spacing w:before="840" w:line="680" w:lineRule="atLeast"/>
        <w:ind w:firstLine="60"/>
        <w:textAlignment w:val="baseline"/>
        <w:rPr>
          <w:sz w:val="38"/>
        </w:rPr>
      </w:pPr>
      <w:r>
        <w:rPr>
          <w:rFonts w:ascii="宋体" w:eastAsia="宋体" w:hAnsi="宋体" w:cs="宋体"/>
          <w:color w:val="000000"/>
          <w:sz w:val="38"/>
        </w:rPr>
        <w:lastRenderedPageBreak/>
        <w:t>上的景色实际上非同寻常地好。差不多走过了三英里</w:t>
      </w:r>
      <w:r>
        <w:rPr>
          <w:rFonts w:ascii="宋体" w:eastAsia="宋体" w:hAnsi="宋体" w:cs="宋体"/>
          <w:color w:val="000000"/>
          <w:sz w:val="38"/>
        </w:rPr>
        <w:t>————</w:t>
      </w:r>
      <w:r>
        <w:rPr>
          <w:rFonts w:ascii="宋体" w:eastAsia="宋体" w:hAnsi="宋体" w:cs="宋体"/>
          <w:color w:val="000000"/>
          <w:sz w:val="38"/>
        </w:rPr>
        <w:t>谁会预料到在一条乡间小路上遇到一个外出的哥本哈根人呢？他就是一个哥本哈根人，可以非常清楚地看出这一点。他不是来自乡村，他具有完全独特的看待事物的方式</w:t>
      </w:r>
      <w:r>
        <w:rPr>
          <w:rFonts w:ascii="宋体" w:eastAsia="宋体" w:hAnsi="宋体" w:cs="宋体"/>
          <w:color w:val="000000"/>
          <w:sz w:val="38"/>
        </w:rPr>
        <w:t>————</w:t>
      </w:r>
      <w:r>
        <w:rPr>
          <w:rFonts w:ascii="宋体" w:eastAsia="宋体" w:hAnsi="宋体" w:cs="宋体"/>
          <w:color w:val="000000"/>
          <w:sz w:val="38"/>
        </w:rPr>
        <w:t>那么肯定，那么敏锐，那么有鉴赏力，很少受嘲弄。好的，我亲爱的女孩儿，你的坐位决</w:t>
      </w:r>
      <w:r>
        <w:rPr>
          <w:rFonts w:ascii="宋体" w:eastAsia="宋体" w:hAnsi="宋体" w:cs="宋体"/>
          <w:color w:val="000000"/>
          <w:sz w:val="38"/>
        </w:rPr>
        <w:t>不舒适，你看上去就像坐在一个托盘上。那轻便马车那么平，以至没有地方放脚。</w:t>
      </w:r>
      <w:r>
        <w:rPr>
          <w:rFonts w:ascii="宋体" w:eastAsia="宋体" w:hAnsi="宋体" w:cs="宋体"/>
          <w:color w:val="000000"/>
          <w:sz w:val="38"/>
        </w:rPr>
        <w:t>——</w:t>
      </w:r>
      <w:r>
        <w:rPr>
          <w:rFonts w:ascii="宋体" w:eastAsia="宋体" w:hAnsi="宋体" w:cs="宋体"/>
          <w:color w:val="000000"/>
          <w:sz w:val="38"/>
        </w:rPr>
        <w:t>然而，这当然是你自己的错。我的四轮马车完全听从你调遣；我冒昧为你提供一个较舒适的座位，只要让你坐在我身边不致使你不太舒服。在这种情况下，我将让整辆马车都供你驱遣，我自己则坐在驭手的位置上，愿愉快地送你去目的地。</w:t>
      </w:r>
      <w:r>
        <w:rPr>
          <w:rFonts w:ascii="宋体" w:eastAsia="宋体" w:hAnsi="宋体" w:cs="宋体"/>
          <w:color w:val="000000"/>
          <w:sz w:val="38"/>
        </w:rPr>
        <w:t>——</w:t>
      </w:r>
      <w:r>
        <w:rPr>
          <w:rFonts w:ascii="宋体" w:eastAsia="宋体" w:hAnsi="宋体" w:cs="宋体"/>
          <w:color w:val="000000"/>
          <w:sz w:val="38"/>
        </w:rPr>
        <w:t>草帽不足以遮挡住打量的目光。你低下头也是徒劳，我还是很赞赏你漂亮的剪影。</w:t>
      </w:r>
      <w:r>
        <w:rPr>
          <w:rFonts w:ascii="宋体" w:eastAsia="宋体" w:hAnsi="宋体" w:cs="宋体"/>
          <w:color w:val="000000"/>
          <w:sz w:val="38"/>
        </w:rPr>
        <w:t>————</w:t>
      </w:r>
      <w:r>
        <w:rPr>
          <w:rFonts w:ascii="宋体" w:eastAsia="宋体" w:hAnsi="宋体" w:cs="宋体"/>
          <w:color w:val="000000"/>
          <w:sz w:val="38"/>
        </w:rPr>
        <w:t>农夫向我点头致意不使人烦恼吗？可是，一个农夫向一位高贵的人点头致意毕竟很恰当。</w:t>
      </w:r>
      <w:r>
        <w:rPr>
          <w:rFonts w:ascii="宋体" w:eastAsia="宋体" w:hAnsi="宋体" w:cs="宋体"/>
          <w:color w:val="000000"/>
          <w:sz w:val="38"/>
        </w:rPr>
        <w:t>————</w:t>
      </w:r>
      <w:r>
        <w:rPr>
          <w:rFonts w:ascii="宋体" w:eastAsia="宋体" w:hAnsi="宋体" w:cs="宋体"/>
          <w:color w:val="000000"/>
          <w:sz w:val="38"/>
        </w:rPr>
        <w:t>你下车不那么轻巧。是的，那儿有一家小旅馆，一个驿站，一辆</w:t>
      </w:r>
      <w:r>
        <w:rPr>
          <w:rFonts w:ascii="宋体" w:eastAsia="宋体" w:hAnsi="宋体" w:cs="宋体"/>
          <w:color w:val="000000"/>
          <w:sz w:val="38"/>
        </w:rPr>
        <w:t>在路上的泥炭运输车过于虔诚，以至忽视了专注。现在我将关照他。我具有极为杰出的才能去吸引泥炭运输车。啊，我在取悦你时也会成功！他无法抵挡我的邀请，他一旦接受邀请，就不可能抵挡住它的效果。如果我做不到这一点，那么我的仆人能做到。</w:t>
      </w:r>
      <w:r>
        <w:rPr>
          <w:rFonts w:ascii="宋体" w:eastAsia="宋体" w:hAnsi="宋体" w:cs="宋体"/>
          <w:color w:val="000000"/>
          <w:sz w:val="38"/>
        </w:rPr>
        <w:t>————</w:t>
      </w:r>
      <w:r>
        <w:rPr>
          <w:rFonts w:ascii="宋体" w:eastAsia="宋体" w:hAnsi="宋体" w:cs="宋体"/>
          <w:color w:val="000000"/>
          <w:sz w:val="38"/>
        </w:rPr>
        <w:t>现在他进了酒吧间；你独自在马车棚里。天知道这是哪种女孩儿！这可能是一位可爱的中产阶级小姐，也许是教区执事的女儿？如果是这样的话，那么她就漂亮得不同寻常，就教区执事的女儿来说穿着得也不同寻常。【</w:t>
      </w:r>
      <w:r>
        <w:rPr>
          <w:rFonts w:ascii="宋体" w:eastAsia="宋体" w:hAnsi="宋体" w:cs="宋体"/>
          <w:color w:val="000000"/>
          <w:sz w:val="38"/>
        </w:rPr>
        <w:t>409</w:t>
      </w:r>
      <w:r>
        <w:rPr>
          <w:rFonts w:ascii="宋体" w:eastAsia="宋体" w:hAnsi="宋体" w:cs="宋体"/>
          <w:color w:val="000000"/>
          <w:sz w:val="38"/>
        </w:rPr>
        <w:t>】那教区执事一定收入不菲。我突然想到：她也许是一位可爱的出身贵族的小姐，厌倦了乘坐</w:t>
      </w:r>
      <w:r>
        <w:rPr>
          <w:rFonts w:ascii="宋体" w:eastAsia="宋体" w:hAnsi="宋体" w:cs="宋体"/>
          <w:color w:val="000000"/>
          <w:sz w:val="38"/>
        </w:rPr>
        <w:t>精美的四轮马车，也许在作一次小小的徒步旅行去乡间宅第，现在也想尝试作一点冒险？完全有可能，这样的事情并不是闻所未闻。</w:t>
      </w:r>
      <w:r>
        <w:rPr>
          <w:rFonts w:ascii="宋体" w:eastAsia="宋体" w:hAnsi="宋体" w:cs="宋体"/>
          <w:color w:val="000000"/>
          <w:sz w:val="38"/>
        </w:rPr>
        <w:t>————</w:t>
      </w:r>
      <w:r>
        <w:rPr>
          <w:rFonts w:ascii="宋体" w:eastAsia="宋体" w:hAnsi="宋体" w:cs="宋体"/>
          <w:color w:val="000000"/>
          <w:sz w:val="38"/>
        </w:rPr>
        <w:t>那农夫什么都不知道；他是个只知道喝酒的乡巴佬。是的，是的，继续喝吧，我的好家伙，你尽管喝吧。</w:t>
      </w:r>
    </w:p>
    <w:p w:rsidR="00B83E87" w:rsidRDefault="00460AC0">
      <w:pPr>
        <w:wordWrap w:val="0"/>
        <w:spacing w:line="680" w:lineRule="atLeast"/>
        <w:ind w:right="20" w:firstLine="840"/>
        <w:textAlignment w:val="baseline"/>
        <w:rPr>
          <w:sz w:val="38"/>
        </w:rPr>
      </w:pPr>
      <w:r>
        <w:rPr>
          <w:rFonts w:ascii="宋体" w:eastAsia="宋体" w:hAnsi="宋体" w:cs="宋体"/>
          <w:color w:val="000000"/>
          <w:sz w:val="38"/>
        </w:rPr>
        <w:t>可是，我看见了什么？</w:t>
      </w:r>
      <w:r>
        <w:rPr>
          <w:rFonts w:ascii="宋体" w:eastAsia="宋体" w:hAnsi="宋体" w:cs="宋体"/>
          <w:color w:val="000000"/>
          <w:sz w:val="38"/>
        </w:rPr>
        <w:t>————</w:t>
      </w:r>
      <w:r>
        <w:rPr>
          <w:rFonts w:ascii="宋体" w:eastAsia="宋体" w:hAnsi="宋体" w:cs="宋体"/>
          <w:color w:val="000000"/>
          <w:sz w:val="38"/>
        </w:rPr>
        <w:t>那不是别人，正是杰斯柏森</w:t>
      </w:r>
      <w:r>
        <w:rPr>
          <w:rFonts w:ascii="宋体" w:eastAsia="宋体" w:hAnsi="宋体" w:cs="宋体"/>
          <w:color w:val="000000"/>
          <w:sz w:val="38"/>
        </w:rPr>
        <w:t>(Jes-persen)</w:t>
      </w:r>
      <w:r>
        <w:rPr>
          <w:rFonts w:ascii="宋体" w:eastAsia="宋体" w:hAnsi="宋体" w:cs="宋体"/>
          <w:color w:val="000000"/>
          <w:sz w:val="38"/>
        </w:rPr>
        <w:t>小姐，杰斯柏森，那个批发商的女儿。天哪，我们彼此认</w:t>
      </w:r>
    </w:p>
    <w:p w:rsidR="00B83E87" w:rsidRDefault="00B83E87"/>
    <w:p w:rsidR="00B83E87" w:rsidRDefault="00B83E87">
      <w:pPr>
        <w:sectPr w:rsidR="00B83E87">
          <w:headerReference w:type="default" r:id="rId944"/>
          <w:footerReference w:type="default" r:id="rId945"/>
          <w:pgSz w:w="13980" w:h="23720"/>
          <w:pgMar w:top="1900" w:right="860" w:bottom="1900" w:left="860" w:header="1600" w:footer="160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446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39"/>
        </w:rPr>
      </w:pPr>
    </w:p>
    <w:p w:rsidR="00B83E87" w:rsidRDefault="00460AC0">
      <w:pPr>
        <w:wordWrap w:val="0"/>
        <w:spacing w:line="680" w:lineRule="atLeast"/>
        <w:textAlignment w:val="baseline"/>
        <w:rPr>
          <w:sz w:val="39"/>
        </w:rPr>
      </w:pPr>
      <w:r>
        <w:rPr>
          <w:rFonts w:ascii="宋体" w:eastAsia="宋体" w:hAnsi="宋体" w:cs="宋体"/>
          <w:color w:val="000000"/>
          <w:sz w:val="39"/>
        </w:rPr>
        <w:t>识。我在布雷德格德曾经见过她。</w:t>
      </w:r>
      <w:r>
        <w:rPr>
          <w:rFonts w:ascii="宋体" w:eastAsia="宋体" w:hAnsi="宋体" w:cs="宋体"/>
          <w:color w:val="000000"/>
          <w:sz w:val="39"/>
        </w:rPr>
        <w:t>①</w:t>
      </w:r>
      <w:r>
        <w:rPr>
          <w:rFonts w:ascii="宋体" w:eastAsia="宋体" w:hAnsi="宋体" w:cs="宋体"/>
          <w:color w:val="000000"/>
          <w:sz w:val="39"/>
        </w:rPr>
        <w:t>她要乘车回去，她没有打开车窗。我戴着眼镜，很高兴用目光跟随着她。</w:t>
      </w:r>
      <w:r>
        <w:rPr>
          <w:rFonts w:ascii="宋体" w:eastAsia="宋体" w:hAnsi="宋体" w:cs="宋体"/>
          <w:color w:val="000000"/>
          <w:sz w:val="39"/>
        </w:rPr>
        <w:t>那是一种非常尴尬的情景；四轮马车里有那么多人，她无法挪动，大概也不敢大声喊叫。现在情景甚至更加尴尬。我们彼此有缘，这很明显。她一定是个浪漫可爱的小姐，她一定是自作主张出来的。</w:t>
      </w:r>
      <w:r>
        <w:rPr>
          <w:rFonts w:ascii="宋体" w:eastAsia="宋体" w:hAnsi="宋体" w:cs="宋体"/>
          <w:color w:val="000000"/>
          <w:sz w:val="39"/>
        </w:rPr>
        <w:t>——</w:t>
      </w:r>
      <w:r>
        <w:rPr>
          <w:rFonts w:ascii="宋体" w:eastAsia="宋体" w:hAnsi="宋体" w:cs="宋体"/>
          <w:color w:val="000000"/>
          <w:sz w:val="39"/>
        </w:rPr>
        <w:t>我的仆人和驾驭泥炭运输车的人来了。他已经醉得不醒人事。真讨厌。这些个泥炭车夫，他们真倒运。哎呀，是的！然而，有些人甚至比泥炭车夫更糟。</w:t>
      </w:r>
      <w:r>
        <w:rPr>
          <w:rFonts w:ascii="宋体" w:eastAsia="宋体" w:hAnsi="宋体" w:cs="宋体"/>
          <w:color w:val="000000"/>
          <w:sz w:val="39"/>
        </w:rPr>
        <w:t>———</w:t>
      </w:r>
      <w:r>
        <w:rPr>
          <w:rFonts w:ascii="宋体" w:eastAsia="宋体" w:hAnsi="宋体" w:cs="宋体"/>
          <w:color w:val="000000"/>
          <w:sz w:val="39"/>
        </w:rPr>
        <w:t>瞧吧，你现在已经陷入了可怜的困境。现在你不得不亲自驾驭马儿</w:t>
      </w:r>
      <w:r>
        <w:rPr>
          <w:rFonts w:ascii="宋体" w:eastAsia="宋体" w:hAnsi="宋体" w:cs="宋体"/>
          <w:color w:val="000000"/>
          <w:sz w:val="39"/>
        </w:rPr>
        <w:t>——</w:t>
      </w:r>
      <w:r>
        <w:rPr>
          <w:rFonts w:ascii="宋体" w:eastAsia="宋体" w:hAnsi="宋体" w:cs="宋体"/>
          <w:color w:val="000000"/>
          <w:sz w:val="39"/>
        </w:rPr>
        <w:t>多么浪漫！</w:t>
      </w:r>
      <w:r>
        <w:rPr>
          <w:rFonts w:ascii="宋体" w:eastAsia="宋体" w:hAnsi="宋体" w:cs="宋体"/>
          <w:color w:val="000000"/>
          <w:sz w:val="39"/>
        </w:rPr>
        <w:t>——</w:t>
      </w:r>
      <w:r>
        <w:rPr>
          <w:rFonts w:ascii="宋体" w:eastAsia="宋体" w:hAnsi="宋体" w:cs="宋体"/>
          <w:color w:val="000000"/>
          <w:sz w:val="39"/>
        </w:rPr>
        <w:t>你拒绝了我的提议，你坚持认为你是个好车夫。你骗不了我；我非常清楚你多么诡计多端。当你已经走了一段路后就会跳下去，在树林</w:t>
      </w:r>
      <w:r>
        <w:rPr>
          <w:rFonts w:ascii="宋体" w:eastAsia="宋体" w:hAnsi="宋体" w:cs="宋体"/>
          <w:color w:val="000000"/>
          <w:sz w:val="39"/>
        </w:rPr>
        <w:t>里可以轻易找到一个藏身之处。</w:t>
      </w:r>
      <w:r>
        <w:rPr>
          <w:rFonts w:ascii="宋体" w:eastAsia="宋体" w:hAnsi="宋体" w:cs="宋体"/>
          <w:color w:val="000000"/>
          <w:sz w:val="39"/>
        </w:rPr>
        <w:t>————</w:t>
      </w:r>
      <w:r>
        <w:rPr>
          <w:rFonts w:ascii="宋体" w:eastAsia="宋体" w:hAnsi="宋体" w:cs="宋体"/>
          <w:color w:val="000000"/>
          <w:sz w:val="39"/>
        </w:rPr>
        <w:t>我的马要备鞍了，我将骑着马跟随着。</w:t>
      </w:r>
      <w:r>
        <w:rPr>
          <w:rFonts w:ascii="宋体" w:eastAsia="宋体" w:hAnsi="宋体" w:cs="宋体"/>
          <w:color w:val="000000"/>
          <w:sz w:val="39"/>
        </w:rPr>
        <w:t>————</w:t>
      </w:r>
      <w:r>
        <w:rPr>
          <w:rFonts w:ascii="宋体" w:eastAsia="宋体" w:hAnsi="宋体" w:cs="宋体"/>
          <w:color w:val="000000"/>
          <w:sz w:val="39"/>
        </w:rPr>
        <w:t>要知道，现在我已准备好了，你现在可以安全防范任何攻击。</w:t>
      </w:r>
      <w:r>
        <w:rPr>
          <w:rFonts w:ascii="宋体" w:eastAsia="宋体" w:hAnsi="宋体" w:cs="宋体"/>
          <w:color w:val="000000"/>
          <w:sz w:val="39"/>
        </w:rPr>
        <w:t>————</w:t>
      </w:r>
      <w:r>
        <w:rPr>
          <w:rFonts w:ascii="宋体" w:eastAsia="宋体" w:hAnsi="宋体" w:cs="宋体"/>
          <w:color w:val="000000"/>
          <w:sz w:val="39"/>
        </w:rPr>
        <w:t>请不要那么害怕，接着我将马上返回来。我只不过想使你有点不安，给你一个突出你的天然美的机会。你毕竟不了解，是我使那个农夫喝醉了，我肯定不敢冒昧对你言辞不恭。一切都可能还是很好；我想，我将使这件事出现转折，使你能对整个插曲一笑置之。我并不想同你算账。决不要以为我会使所有女孩儿吃惊。我是自由的朋友，【</w:t>
      </w:r>
      <w:r>
        <w:rPr>
          <w:rFonts w:ascii="宋体" w:eastAsia="宋体" w:hAnsi="宋体" w:cs="宋体"/>
          <w:color w:val="000000"/>
          <w:sz w:val="39"/>
        </w:rPr>
        <w:t>410</w:t>
      </w:r>
      <w:r>
        <w:rPr>
          <w:rFonts w:ascii="宋体" w:eastAsia="宋体" w:hAnsi="宋体" w:cs="宋体"/>
          <w:color w:val="000000"/>
          <w:sz w:val="39"/>
        </w:rPr>
        <w:t>】我不喜欢我不能随意接受的任何事情。</w:t>
      </w:r>
      <w:r>
        <w:rPr>
          <w:rFonts w:ascii="宋体" w:eastAsia="宋体" w:hAnsi="宋体" w:cs="宋体"/>
          <w:color w:val="000000"/>
          <w:sz w:val="39"/>
        </w:rPr>
        <w:t>———“</w:t>
      </w:r>
      <w:r>
        <w:rPr>
          <w:rFonts w:ascii="宋体" w:eastAsia="宋体" w:hAnsi="宋体" w:cs="宋体"/>
          <w:color w:val="000000"/>
          <w:sz w:val="39"/>
        </w:rPr>
        <w:t>你自己肯定看出来了，照这样</w:t>
      </w:r>
      <w:r>
        <w:rPr>
          <w:rFonts w:ascii="宋体" w:eastAsia="宋体" w:hAnsi="宋体" w:cs="宋体"/>
          <w:color w:val="000000"/>
          <w:sz w:val="39"/>
        </w:rPr>
        <w:t>继续旅行不是办法。我自己要去打猎，因此我要骑马。然而，我的四轮马车却在小旅馆。只要你下令，它将立刻赶上来，带你去你想去的任何地方。对不起，我自己不可能有护送你的福气，我要如约前去打猎，这事很神圣。</w:t>
      </w:r>
      <w:r>
        <w:rPr>
          <w:rFonts w:ascii="宋体" w:eastAsia="宋体" w:hAnsi="宋体" w:cs="宋体"/>
          <w:color w:val="000000"/>
          <w:sz w:val="39"/>
        </w:rPr>
        <w:t>”———</w:t>
      </w:r>
      <w:r>
        <w:rPr>
          <w:rFonts w:ascii="宋体" w:eastAsia="宋体" w:hAnsi="宋体" w:cs="宋体"/>
          <w:color w:val="000000"/>
          <w:sz w:val="39"/>
        </w:rPr>
        <w:t>可是，你同意了。</w:t>
      </w:r>
      <w:r>
        <w:rPr>
          <w:rFonts w:ascii="宋体" w:eastAsia="宋体" w:hAnsi="宋体" w:cs="宋体"/>
          <w:color w:val="000000"/>
          <w:sz w:val="39"/>
        </w:rPr>
        <w:t>————</w:t>
      </w:r>
      <w:r>
        <w:rPr>
          <w:rFonts w:ascii="宋体" w:eastAsia="宋体" w:hAnsi="宋体" w:cs="宋体"/>
          <w:color w:val="000000"/>
          <w:sz w:val="39"/>
        </w:rPr>
        <w:t>一切都将立刻准备妥当。</w:t>
      </w:r>
      <w:r>
        <w:rPr>
          <w:rFonts w:ascii="宋体" w:eastAsia="宋体" w:hAnsi="宋体" w:cs="宋体"/>
          <w:color w:val="000000"/>
          <w:sz w:val="39"/>
        </w:rPr>
        <w:t>————</w:t>
      </w:r>
      <w:r>
        <w:rPr>
          <w:rFonts w:ascii="宋体" w:eastAsia="宋体" w:hAnsi="宋体" w:cs="宋体"/>
          <w:color w:val="000000"/>
          <w:sz w:val="39"/>
        </w:rPr>
        <w:t>瞧，你完全不必为再次看见我而难堪，无论如何都不再难堪对你非常合适。你会以整个事件为乐，有点好笑，有点想我。我不再要求什么。这看起来非常微不足道，但对我来说足够了。</w:t>
      </w:r>
    </w:p>
    <w:p w:rsidR="00B83E87" w:rsidRDefault="00460AC0">
      <w:pPr>
        <w:wordWrap w:val="0"/>
        <w:spacing w:line="680" w:lineRule="atLeast"/>
        <w:ind w:left="20"/>
        <w:textAlignment w:val="baseline"/>
        <w:rPr>
          <w:sz w:val="39"/>
        </w:rPr>
      </w:pPr>
      <w:r>
        <w:rPr>
          <w:rFonts w:ascii="宋体" w:eastAsia="宋体" w:hAnsi="宋体" w:cs="宋体"/>
          <w:color w:val="000000"/>
          <w:sz w:val="39"/>
          <w:u w:val="single"/>
        </w:rPr>
        <w:t xml:space="preserve">               </w:t>
      </w:r>
    </w:p>
    <w:p w:rsidR="00B83E87" w:rsidRDefault="00460AC0">
      <w:pPr>
        <w:wordWrap w:val="0"/>
        <w:spacing w:before="240" w:line="520" w:lineRule="atLeast"/>
        <w:ind w:left="68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有关以上两句，参见《增补》，页</w:t>
      </w:r>
      <w:r>
        <w:rPr>
          <w:rFonts w:ascii="宋体" w:eastAsia="宋体" w:hAnsi="宋体" w:cs="宋体"/>
          <w:color w:val="000000"/>
          <w:sz w:val="38"/>
        </w:rPr>
        <w:t>579 (</w:t>
      </w:r>
      <w:r>
        <w:rPr>
          <w:rFonts w:ascii="宋体" w:eastAsia="宋体" w:hAnsi="宋体" w:cs="宋体"/>
          <w:color w:val="000000"/>
          <w:sz w:val="38"/>
        </w:rPr>
        <w:t>《论文》卷</w:t>
      </w:r>
      <w:r>
        <w:rPr>
          <w:rFonts w:ascii="宋体" w:eastAsia="宋体" w:hAnsi="宋体" w:cs="宋体"/>
          <w:color w:val="000000"/>
          <w:sz w:val="38"/>
        </w:rPr>
        <w:t>3-</w:t>
      </w:r>
      <w:r>
        <w:rPr>
          <w:rFonts w:ascii="宋体" w:eastAsia="宋体" w:hAnsi="宋体" w:cs="宋体"/>
          <w:color w:val="000000"/>
          <w:sz w:val="38"/>
        </w:rPr>
        <w:t>B96)</w:t>
      </w:r>
      <w:r>
        <w:rPr>
          <w:rFonts w:ascii="宋体" w:eastAsia="宋体" w:hAnsi="宋体" w:cs="宋体"/>
          <w:color w:val="000000"/>
          <w:sz w:val="38"/>
        </w:rPr>
        <w:t>。</w:t>
      </w:r>
    </w:p>
    <w:p w:rsidR="00B83E87" w:rsidRDefault="00B83E87"/>
    <w:p w:rsidR="00B83E87" w:rsidRDefault="00B83E87">
      <w:pPr>
        <w:sectPr w:rsidR="00B83E87">
          <w:headerReference w:type="default" r:id="rId946"/>
          <w:footerReference w:type="default" r:id="rId947"/>
          <w:pgSz w:w="14400" w:h="23980"/>
          <w:pgMar w:top="1880" w:right="1100" w:bottom="1880" w:left="1100" w:header="1580" w:footer="1580" w:gutter="0"/>
          <w:cols w:space="720"/>
        </w:sectPr>
      </w:pPr>
    </w:p>
    <w:p w:rsidR="00B83E87" w:rsidRDefault="00460AC0">
      <w:pPr>
        <w:wordWrap w:val="0"/>
        <w:spacing w:line="480" w:lineRule="atLeast"/>
        <w:ind w:right="40"/>
        <w:jc w:val="right"/>
        <w:textAlignment w:val="baseline"/>
        <w:rPr>
          <w:sz w:val="35"/>
        </w:rPr>
      </w:pPr>
      <w:r>
        <w:rPr>
          <w:rFonts w:ascii="仿宋" w:eastAsia="仿宋" w:hAnsi="仿宋" w:cs="仿宋"/>
          <w:color w:val="000000"/>
          <w:sz w:val="35"/>
        </w:rPr>
        <w:lastRenderedPageBreak/>
        <w:t>勾引家日记</w:t>
      </w:r>
      <w:r>
        <w:rPr>
          <w:rFonts w:ascii="仿宋" w:eastAsia="仿宋" w:hAnsi="仿宋" w:cs="仿宋"/>
          <w:color w:val="000000"/>
          <w:sz w:val="35"/>
        </w:rPr>
        <w:t xml:space="preserve"> 447</w:t>
      </w:r>
    </w:p>
    <w:p w:rsidR="00B83E87" w:rsidRDefault="00B83E87">
      <w:pPr>
        <w:wordWrap w:val="0"/>
        <w:spacing w:line="700" w:lineRule="exact"/>
        <w:jc w:val="right"/>
        <w:textAlignment w:val="baseline"/>
        <w:rPr>
          <w:sz w:val="38"/>
        </w:rPr>
      </w:pPr>
    </w:p>
    <w:p w:rsidR="00B83E87" w:rsidRDefault="00460AC0">
      <w:pPr>
        <w:wordWrap w:val="0"/>
        <w:spacing w:line="700" w:lineRule="atLeast"/>
        <w:ind w:left="20"/>
        <w:textAlignment w:val="baseline"/>
        <w:rPr>
          <w:sz w:val="38"/>
        </w:rPr>
      </w:pPr>
      <w:r>
        <w:rPr>
          <w:rFonts w:ascii="宋体" w:eastAsia="宋体" w:hAnsi="宋体" w:cs="宋体"/>
          <w:color w:val="000000"/>
          <w:sz w:val="38"/>
        </w:rPr>
        <w:t>它是一个开端，我对开端的原理尤其在行。</w:t>
      </w:r>
    </w:p>
    <w:p w:rsidR="00B83E87" w:rsidRDefault="00460AC0">
      <w:pPr>
        <w:wordWrap w:val="0"/>
        <w:spacing w:line="700" w:lineRule="atLeast"/>
        <w:ind w:left="20" w:firstLine="840"/>
        <w:textAlignment w:val="baseline"/>
        <w:rPr>
          <w:sz w:val="38"/>
        </w:rPr>
      </w:pPr>
      <w:r>
        <w:rPr>
          <w:rFonts w:ascii="宋体" w:eastAsia="宋体" w:hAnsi="宋体" w:cs="宋体"/>
          <w:color w:val="000000"/>
          <w:sz w:val="38"/>
        </w:rPr>
        <w:t>昨天晚上姑妈家里有个小型聚会。我知道柯德丽娅会拿出她的编织物。我在里面藏了一张小纸条。她把它掉了，捡起来，很激动，若有所思。始终应当像这样利用环境。难以置信的是从中产生的妙处。一张本来没有意义的小纸条，在这样的环境里看到，对她来说极为重要。她没有机会对我说话，因为我已把事情安排好了，要送一位女士回家。因此，她不得不等到今天。这始终都是一个在她心灵上加深印象的好方法。看来我似乎总是那个在关</w:t>
      </w:r>
      <w:r>
        <w:rPr>
          <w:rFonts w:ascii="宋体" w:eastAsia="宋体" w:hAnsi="宋体" w:cs="宋体"/>
          <w:color w:val="000000"/>
          <w:sz w:val="38"/>
        </w:rPr>
        <w:t>注她的人；我所具有的长处就是我处处都在她的念头之中，我处处都会使她吃惊。</w:t>
      </w:r>
    </w:p>
    <w:p w:rsidR="00B83E87" w:rsidRDefault="00460AC0">
      <w:pPr>
        <w:wordWrap w:val="0"/>
        <w:spacing w:line="700" w:lineRule="atLeast"/>
        <w:ind w:left="20" w:right="20" w:firstLine="840"/>
        <w:textAlignment w:val="baseline"/>
        <w:rPr>
          <w:sz w:val="38"/>
        </w:rPr>
      </w:pPr>
      <w:r>
        <w:rPr>
          <w:rFonts w:ascii="宋体" w:eastAsia="宋体" w:hAnsi="宋体" w:cs="宋体"/>
          <w:color w:val="000000"/>
          <w:sz w:val="38"/>
        </w:rPr>
        <w:t>情欲之爱的确具有其独特的辩证法。我曾经爱过一位年轻女孩儿。去年夏天在德累斯顿</w:t>
      </w:r>
      <w:r>
        <w:rPr>
          <w:rFonts w:ascii="宋体" w:eastAsia="宋体" w:hAnsi="宋体" w:cs="宋体"/>
          <w:color w:val="000000"/>
          <w:sz w:val="38"/>
        </w:rPr>
        <w:t>(Dresden)</w:t>
      </w:r>
      <w:r>
        <w:rPr>
          <w:rFonts w:ascii="宋体" w:eastAsia="宋体" w:hAnsi="宋体" w:cs="宋体"/>
          <w:color w:val="000000"/>
          <w:sz w:val="38"/>
        </w:rPr>
        <w:t>的一家剧院，</w:t>
      </w:r>
      <w:r>
        <w:rPr>
          <w:rFonts w:ascii="宋体" w:eastAsia="宋体" w:hAnsi="宋体" w:cs="宋体"/>
          <w:color w:val="000000"/>
          <w:sz w:val="38"/>
        </w:rPr>
        <w:t>①</w:t>
      </w:r>
      <w:r>
        <w:rPr>
          <w:rFonts w:ascii="宋体" w:eastAsia="宋体" w:hAnsi="宋体" w:cs="宋体"/>
          <w:color w:val="000000"/>
          <w:sz w:val="38"/>
        </w:rPr>
        <w:t>我见到一个与她长相酷似的女演员。由于这个原因，我就想结识她，而且确实成功了，后来意识到差异相当大。今天在街上，我遇到的一位女士使我想起了那个女演员。只要愿意，这种故事还可以有很多。</w:t>
      </w:r>
      <w:r>
        <w:rPr>
          <w:rFonts w:ascii="宋体" w:eastAsia="宋体" w:hAnsi="宋体" w:cs="宋体"/>
          <w:color w:val="000000"/>
          <w:sz w:val="38"/>
        </w:rPr>
        <w:t>②</w:t>
      </w:r>
    </w:p>
    <w:p w:rsidR="00B83E87" w:rsidRDefault="00460AC0">
      <w:pPr>
        <w:wordWrap w:val="0"/>
        <w:spacing w:line="700" w:lineRule="atLeast"/>
        <w:ind w:left="20"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411</w:t>
      </w:r>
      <w:r>
        <w:rPr>
          <w:rFonts w:ascii="宋体" w:eastAsia="宋体" w:hAnsi="宋体" w:cs="宋体"/>
          <w:color w:val="000000"/>
          <w:sz w:val="38"/>
        </w:rPr>
        <w:t>】我的思绪处处都围绕着柯德丽娅。我派它们像天使一样去围绕着她。正如维纳斯乘坐着由鸽子拉着的彩车一样，她也像那样坐在凯旋的彩车之中，我把自己</w:t>
      </w:r>
      <w:r>
        <w:rPr>
          <w:rFonts w:ascii="宋体" w:eastAsia="宋体" w:hAnsi="宋体" w:cs="宋体"/>
          <w:color w:val="000000"/>
          <w:sz w:val="38"/>
        </w:rPr>
        <w:t>的思绪套在车前面，像有翼的天使一般。她自己幸福地坐在那儿，像孩子一样充满活力，像女神一样全知全能；我在她身旁步行。真的，一个年轻女孩儿始终是自然与一切存在之中的</w:t>
      </w:r>
      <w:r>
        <w:rPr>
          <w:rFonts w:ascii="宋体" w:eastAsia="宋体" w:hAnsi="宋体" w:cs="宋体"/>
          <w:color w:val="000000"/>
          <w:sz w:val="38"/>
        </w:rPr>
        <w:t xml:space="preserve"> Venerabile [</w:t>
      </w:r>
      <w:r>
        <w:rPr>
          <w:rFonts w:ascii="宋体" w:eastAsia="宋体" w:hAnsi="宋体" w:cs="宋体"/>
          <w:color w:val="000000"/>
          <w:sz w:val="38"/>
        </w:rPr>
        <w:t>值得尊敬的某种东西</w:t>
      </w:r>
      <w:r>
        <w:rPr>
          <w:rFonts w:ascii="宋体" w:eastAsia="宋体" w:hAnsi="宋体" w:cs="宋体"/>
          <w:color w:val="000000"/>
          <w:sz w:val="38"/>
        </w:rPr>
        <w:t>]</w:t>
      </w:r>
      <w:r>
        <w:rPr>
          <w:rFonts w:ascii="宋体" w:eastAsia="宋体" w:hAnsi="宋体" w:cs="宋体"/>
          <w:color w:val="000000"/>
          <w:sz w:val="38"/>
        </w:rPr>
        <w:t>！没有人比我更懂得这一点。但可惜的是，这种辉煌持续的时间太短暂。她对我微笑，同我打招呼，向我点头致意</w:t>
      </w:r>
      <w:r>
        <w:rPr>
          <w:rFonts w:ascii="宋体" w:eastAsia="宋体" w:hAnsi="宋体" w:cs="宋体"/>
          <w:color w:val="000000"/>
          <w:sz w:val="38"/>
        </w:rPr>
        <w:t>————</w:t>
      </w:r>
      <w:r>
        <w:rPr>
          <w:rFonts w:ascii="宋体" w:eastAsia="宋体" w:hAnsi="宋体" w:cs="宋体"/>
          <w:color w:val="000000"/>
          <w:sz w:val="38"/>
        </w:rPr>
        <w:t>她就像我的</w:t>
      </w:r>
    </w:p>
    <w:p w:rsidR="00B83E87" w:rsidRDefault="00460AC0">
      <w:pPr>
        <w:wordWrap w:val="0"/>
        <w:spacing w:line="700" w:lineRule="atLeast"/>
        <w:ind w:left="40"/>
        <w:textAlignment w:val="baseline"/>
        <w:rPr>
          <w:sz w:val="38"/>
        </w:rPr>
      </w:pPr>
      <w:r>
        <w:rPr>
          <w:rFonts w:ascii="宋体" w:eastAsia="宋体" w:hAnsi="宋体" w:cs="宋体"/>
          <w:color w:val="000000"/>
          <w:sz w:val="38"/>
          <w:u w:val="single"/>
        </w:rPr>
        <w:t xml:space="preserve">                </w:t>
      </w:r>
    </w:p>
    <w:p w:rsidR="00B83E87" w:rsidRDefault="00460AC0">
      <w:pPr>
        <w:wordWrap w:val="0"/>
        <w:spacing w:before="260" w:line="580" w:lineRule="atLeast"/>
        <w:ind w:left="20" w:right="40" w:firstLine="68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参见《增补》，页</w:t>
      </w:r>
      <w:r>
        <w:rPr>
          <w:rFonts w:ascii="仿宋" w:eastAsia="仿宋" w:hAnsi="仿宋" w:cs="仿宋"/>
          <w:color w:val="000000"/>
          <w:sz w:val="36"/>
        </w:rPr>
        <w:t>580 (</w:t>
      </w:r>
      <w:r>
        <w:rPr>
          <w:rFonts w:ascii="仿宋" w:eastAsia="仿宋" w:hAnsi="仿宋" w:cs="仿宋"/>
          <w:color w:val="000000"/>
          <w:sz w:val="36"/>
        </w:rPr>
        <w:t>《论文》卷</w:t>
      </w:r>
      <w:r>
        <w:rPr>
          <w:rFonts w:ascii="仿宋" w:eastAsia="仿宋" w:hAnsi="仿宋" w:cs="仿宋"/>
          <w:color w:val="000000"/>
          <w:sz w:val="36"/>
        </w:rPr>
        <w:t>3-B76:1)</w:t>
      </w:r>
      <w:r>
        <w:rPr>
          <w:rFonts w:ascii="仿宋" w:eastAsia="仿宋" w:hAnsi="仿宋" w:cs="仿宋"/>
          <w:color w:val="000000"/>
          <w:sz w:val="36"/>
        </w:rPr>
        <w:t>；参见《书信》，第</w:t>
      </w:r>
      <w:r>
        <w:rPr>
          <w:rFonts w:ascii="仿宋" w:eastAsia="仿宋" w:hAnsi="仿宋" w:cs="仿宋"/>
          <w:color w:val="000000"/>
          <w:sz w:val="36"/>
        </w:rPr>
        <w:t>54</w:t>
      </w:r>
      <w:r>
        <w:rPr>
          <w:rFonts w:ascii="仿宋" w:eastAsia="仿宋" w:hAnsi="仿宋" w:cs="仿宋"/>
          <w:color w:val="000000"/>
          <w:sz w:val="36"/>
        </w:rPr>
        <w:t>封信，《文集》卷</w:t>
      </w:r>
      <w:r>
        <w:rPr>
          <w:rFonts w:ascii="仿宋" w:eastAsia="仿宋" w:hAnsi="仿宋" w:cs="仿宋"/>
          <w:color w:val="000000"/>
          <w:sz w:val="36"/>
        </w:rPr>
        <w:t>25</w:t>
      </w:r>
      <w:r>
        <w:rPr>
          <w:rFonts w:ascii="仿宋" w:eastAsia="仿宋" w:hAnsi="仿宋" w:cs="仿宋"/>
          <w:color w:val="000000"/>
          <w:sz w:val="36"/>
        </w:rPr>
        <w:t>，页</w:t>
      </w:r>
      <w:r>
        <w:rPr>
          <w:rFonts w:ascii="仿宋" w:eastAsia="仿宋" w:hAnsi="仿宋" w:cs="仿宋"/>
          <w:color w:val="000000"/>
          <w:sz w:val="36"/>
        </w:rPr>
        <w:t>105</w:t>
      </w:r>
      <w:r>
        <w:rPr>
          <w:rFonts w:ascii="仿宋" w:eastAsia="仿宋" w:hAnsi="仿宋" w:cs="仿宋"/>
          <w:color w:val="000000"/>
          <w:sz w:val="36"/>
        </w:rPr>
        <w:t>。</w:t>
      </w:r>
    </w:p>
    <w:p w:rsidR="00B83E87" w:rsidRDefault="00460AC0">
      <w:pPr>
        <w:wordWrap w:val="0"/>
        <w:spacing w:line="580" w:lineRule="atLeast"/>
        <w:ind w:left="20" w:right="20" w:firstLine="68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有关以上段落，参见《增补》，页</w:t>
      </w:r>
      <w:r>
        <w:rPr>
          <w:rFonts w:ascii="仿宋" w:eastAsia="仿宋" w:hAnsi="仿宋" w:cs="仿宋"/>
          <w:color w:val="000000"/>
          <w:sz w:val="36"/>
        </w:rPr>
        <w:t>579-580(</w:t>
      </w:r>
      <w:r>
        <w:rPr>
          <w:rFonts w:ascii="仿宋" w:eastAsia="仿宋" w:hAnsi="仿宋" w:cs="仿宋"/>
          <w:color w:val="000000"/>
          <w:sz w:val="36"/>
        </w:rPr>
        <w:t>《论文》卷</w:t>
      </w:r>
      <w:r>
        <w:rPr>
          <w:rFonts w:ascii="仿宋" w:eastAsia="仿宋" w:hAnsi="仿宋" w:cs="仿宋"/>
          <w:color w:val="000000"/>
          <w:sz w:val="36"/>
        </w:rPr>
        <w:t>3-A187,B179:16,</w:t>
      </w:r>
      <w:r>
        <w:rPr>
          <w:rFonts w:ascii="宋体" w:eastAsia="宋体" w:hAnsi="宋体" w:cs="宋体"/>
          <w:color w:val="000000"/>
          <w:sz w:val="36"/>
        </w:rPr>
        <w:t>A190)</w:t>
      </w:r>
      <w:r>
        <w:rPr>
          <w:rFonts w:ascii="宋体" w:eastAsia="宋体" w:hAnsi="宋体" w:cs="宋体"/>
          <w:color w:val="000000"/>
          <w:sz w:val="36"/>
        </w:rPr>
        <w:t>。</w:t>
      </w:r>
    </w:p>
    <w:p w:rsidR="00B83E87" w:rsidRDefault="00B83E87"/>
    <w:p w:rsidR="00B83E87" w:rsidRDefault="00B83E87">
      <w:pPr>
        <w:sectPr w:rsidR="00B83E87">
          <w:headerReference w:type="default" r:id="rId948"/>
          <w:footerReference w:type="default" r:id="rId949"/>
          <w:pgSz w:w="13980" w:h="23720"/>
          <w:pgMar w:top="1800" w:right="900" w:bottom="1800" w:left="900" w:header="1500" w:footer="150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448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9"/>
        </w:rPr>
      </w:pPr>
    </w:p>
    <w:p w:rsidR="00B83E87" w:rsidRDefault="00460AC0">
      <w:pPr>
        <w:wordWrap w:val="0"/>
        <w:spacing w:line="700" w:lineRule="atLeast"/>
        <w:ind w:left="20"/>
        <w:textAlignment w:val="baseline"/>
        <w:rPr>
          <w:sz w:val="39"/>
        </w:rPr>
      </w:pPr>
      <w:r>
        <w:rPr>
          <w:rFonts w:ascii="宋体" w:eastAsia="宋体" w:hAnsi="宋体" w:cs="宋体"/>
          <w:color w:val="000000"/>
          <w:sz w:val="39"/>
        </w:rPr>
        <w:t>妹妹一样。一道目光使她想到，她是我的所爱。</w:t>
      </w:r>
    </w:p>
    <w:p w:rsidR="00B83E87" w:rsidRDefault="00460AC0">
      <w:pPr>
        <w:wordWrap w:val="0"/>
        <w:spacing w:line="700" w:lineRule="atLeast"/>
        <w:ind w:left="20" w:firstLine="840"/>
        <w:textAlignment w:val="baseline"/>
        <w:rPr>
          <w:sz w:val="39"/>
        </w:rPr>
      </w:pPr>
      <w:r>
        <w:rPr>
          <w:rFonts w:ascii="宋体" w:eastAsia="宋体" w:hAnsi="宋体" w:cs="宋体"/>
          <w:color w:val="000000"/>
          <w:sz w:val="39"/>
        </w:rPr>
        <w:t>情欲之爱有很多层次。柯德丽娅取得了不错的进展。她坐在我的腿上；她的手臂柔嫩温馨，搂着我的脖子。她轻轻地、身体毫无重量地靠在我胸前；她柔和的曲线难得地摩挲着我。这个可爱的人儿像花朵一样拥抱着我，像弓一样自由。她的双眼隐藏在眼睫毛后面；她的胸部如同白雪使人炫目，那么光滑，以至我的</w:t>
      </w:r>
      <w:r>
        <w:rPr>
          <w:rFonts w:ascii="宋体" w:eastAsia="宋体" w:hAnsi="宋体" w:cs="宋体"/>
          <w:color w:val="000000"/>
          <w:sz w:val="39"/>
        </w:rPr>
        <w:t>目光无法驻留；它们不会悄悄滑走，就像不会动弹一样。这种激动意味着什么？是爱情吗？也许是。这是爱情的预感，爱情的梦幻。迄今为止，它还缺乏能量。她环抱着我，如云朵环抱着美丽的云，如微风一样轻柔，如手捧花朵一样温馨；她亲吻我，如天空亲吻大海一样含糊，如露水亲吻花朵一样轻柔宁静，如大海亲吻月影一样隆重。</w:t>
      </w:r>
    </w:p>
    <w:p w:rsidR="00B83E87" w:rsidRDefault="00460AC0">
      <w:pPr>
        <w:wordWrap w:val="0"/>
        <w:spacing w:line="700" w:lineRule="atLeast"/>
        <w:ind w:left="20" w:right="40" w:firstLine="840"/>
        <w:textAlignment w:val="baseline"/>
        <w:rPr>
          <w:sz w:val="39"/>
        </w:rPr>
      </w:pPr>
      <w:r>
        <w:rPr>
          <w:rFonts w:ascii="宋体" w:eastAsia="宋体" w:hAnsi="宋体" w:cs="宋体"/>
          <w:color w:val="000000"/>
          <w:sz w:val="39"/>
        </w:rPr>
        <w:t>在这一刻，我会把她的激情叫做天真无邪的激情。当出现转折、我开始认真地后退时，此时她会竭尽全力准备把我抓住。除了情欲之外，除了它这时在完全不同的程度上显现自身之外，她毫无办法。于是，那就是她手中舞动着来对付我的武器。</w:t>
      </w:r>
      <w:r>
        <w:rPr>
          <w:rFonts w:ascii="宋体" w:eastAsia="宋体" w:hAnsi="宋体" w:cs="宋体"/>
          <w:color w:val="000000"/>
          <w:sz w:val="39"/>
        </w:rPr>
        <w:t>于是，我将具有反思过的激情。她将为了自己而奋斗，因为她明白我拥有情欲；她将为了自己而战斗，以便消灭我。她自己需要一种情欲的更高形式。我的冷酷无情，这是我通过激励教会她感知的东西，现在将【</w:t>
      </w:r>
      <w:r>
        <w:rPr>
          <w:rFonts w:ascii="宋体" w:eastAsia="宋体" w:hAnsi="宋体" w:cs="宋体"/>
          <w:color w:val="000000"/>
          <w:sz w:val="39"/>
        </w:rPr>
        <w:t>412</w:t>
      </w:r>
      <w:r>
        <w:rPr>
          <w:rFonts w:ascii="宋体" w:eastAsia="宋体" w:hAnsi="宋体" w:cs="宋体"/>
          <w:color w:val="000000"/>
          <w:sz w:val="39"/>
        </w:rPr>
        <w:t>】教她去理解，但照这样她会以为是她自己发现了它。她将借此使我大为吃惊；她将认为已经在大胆方面超过了我，因而已经抓住了我。然后，她的激情将很明确，很旺盛，</w:t>
      </w:r>
      <w:r>
        <w:rPr>
          <w:rFonts w:ascii="宋体" w:eastAsia="宋体" w:hAnsi="宋体" w:cs="宋体"/>
          <w:color w:val="000000"/>
          <w:sz w:val="39"/>
        </w:rPr>
        <w:t>①</w:t>
      </w:r>
      <w:r>
        <w:rPr>
          <w:rFonts w:ascii="宋体" w:eastAsia="宋体" w:hAnsi="宋体" w:cs="宋体"/>
          <w:color w:val="000000"/>
          <w:sz w:val="39"/>
        </w:rPr>
        <w:t>很坚决，很辩证；她的亲吻将尽善尽美，她的拥抱将没有空隙。</w:t>
      </w:r>
      <w:r>
        <w:rPr>
          <w:rFonts w:ascii="宋体" w:eastAsia="宋体" w:hAnsi="宋体" w:cs="宋体"/>
          <w:color w:val="000000"/>
          <w:sz w:val="39"/>
        </w:rPr>
        <w:t>————</w:t>
      </w:r>
      <w:r>
        <w:rPr>
          <w:rFonts w:ascii="宋体" w:eastAsia="宋体" w:hAnsi="宋体" w:cs="宋体"/>
          <w:color w:val="000000"/>
          <w:sz w:val="39"/>
        </w:rPr>
        <w:t>在我身上，她将找到自由，我越是紧紧地围绕着她，她越能更好地寻找到它。婚约将毁弃。出现这种情况时，她需要</w:t>
      </w:r>
      <w:r>
        <w:rPr>
          <w:rFonts w:ascii="宋体" w:eastAsia="宋体" w:hAnsi="宋体" w:cs="宋体"/>
          <w:color w:val="000000"/>
          <w:sz w:val="39"/>
        </w:rPr>
        <w:t>稍事休息，以免在这种极度混乱中出现讨厌的事情。她的激情将再次恢复，她将成为我的。</w:t>
      </w:r>
    </w:p>
    <w:p w:rsidR="00B83E87" w:rsidRDefault="00460AC0">
      <w:pPr>
        <w:wordWrap w:val="0"/>
        <w:spacing w:line="700" w:lineRule="atLeast"/>
        <w:ind w:left="20"/>
        <w:textAlignment w:val="baseline"/>
        <w:rPr>
          <w:sz w:val="39"/>
        </w:rPr>
      </w:pPr>
      <w:r>
        <w:rPr>
          <w:rFonts w:ascii="宋体" w:eastAsia="宋体" w:hAnsi="宋体" w:cs="宋体"/>
          <w:color w:val="000000"/>
          <w:sz w:val="39"/>
          <w:u w:val="single"/>
        </w:rPr>
        <w:t xml:space="preserve">               </w:t>
      </w:r>
    </w:p>
    <w:p w:rsidR="00B83E87" w:rsidRDefault="00460AC0">
      <w:pPr>
        <w:wordWrap w:val="0"/>
        <w:spacing w:before="320" w:line="480" w:lineRule="atLeast"/>
        <w:ind w:left="72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有关本句的其余部分，参见《增补》，页</w:t>
      </w:r>
      <w:r>
        <w:rPr>
          <w:rFonts w:ascii="宋体" w:eastAsia="宋体" w:hAnsi="宋体" w:cs="宋体"/>
          <w:color w:val="000000"/>
          <w:sz w:val="35"/>
        </w:rPr>
        <w:t>580(</w:t>
      </w:r>
      <w:r>
        <w:rPr>
          <w:rFonts w:ascii="宋体" w:eastAsia="宋体" w:hAnsi="宋体" w:cs="宋体"/>
          <w:color w:val="000000"/>
          <w:sz w:val="35"/>
        </w:rPr>
        <w:t>《论文》卷</w:t>
      </w:r>
      <w:r>
        <w:rPr>
          <w:rFonts w:ascii="宋体" w:eastAsia="宋体" w:hAnsi="宋体" w:cs="宋体"/>
          <w:color w:val="000000"/>
          <w:sz w:val="35"/>
        </w:rPr>
        <w:t>3-B160</w:t>
      </w:r>
      <w:r>
        <w:rPr>
          <w:rFonts w:ascii="宋体" w:eastAsia="宋体" w:hAnsi="宋体" w:cs="宋体"/>
          <w:color w:val="000000"/>
          <w:sz w:val="35"/>
        </w:rPr>
        <w:t>：</w:t>
      </w:r>
      <w:r>
        <w:rPr>
          <w:rFonts w:ascii="宋体" w:eastAsia="宋体" w:hAnsi="宋体" w:cs="宋体"/>
          <w:color w:val="000000"/>
          <w:sz w:val="35"/>
        </w:rPr>
        <w:t>2)</w:t>
      </w:r>
      <w:r>
        <w:rPr>
          <w:rFonts w:ascii="宋体" w:eastAsia="宋体" w:hAnsi="宋体" w:cs="宋体"/>
          <w:color w:val="000000"/>
          <w:sz w:val="35"/>
        </w:rPr>
        <w:t>。</w:t>
      </w:r>
    </w:p>
    <w:p w:rsidR="00B83E87" w:rsidRDefault="00B83E87"/>
    <w:p w:rsidR="00B83E87" w:rsidRDefault="00B83E87">
      <w:pPr>
        <w:sectPr w:rsidR="00B83E87">
          <w:headerReference w:type="default" r:id="rId950"/>
          <w:footerReference w:type="default" r:id="rId951"/>
          <w:pgSz w:w="14220" w:h="23860"/>
          <w:pgMar w:top="1820" w:right="1000" w:bottom="1820" w:left="1000" w:header="1520" w:footer="1520" w:gutter="0"/>
          <w:cols w:space="720"/>
        </w:sectPr>
      </w:pPr>
    </w:p>
    <w:p w:rsidR="00B83E87" w:rsidRDefault="00460AC0">
      <w:pPr>
        <w:wordWrap w:val="0"/>
        <w:spacing w:before="820" w:line="700" w:lineRule="atLeast"/>
        <w:ind w:firstLine="840"/>
        <w:textAlignment w:val="baseline"/>
        <w:rPr>
          <w:sz w:val="39"/>
        </w:rPr>
      </w:pPr>
      <w:r>
        <w:rPr>
          <w:rFonts w:ascii="宋体" w:eastAsia="宋体" w:hAnsi="宋体" w:cs="宋体"/>
          <w:color w:val="000000"/>
          <w:sz w:val="39"/>
        </w:rPr>
        <w:lastRenderedPageBreak/>
        <w:t>正像在可怜的爱德华时期我间接地照料她读书一样，现在我竟直接地这么做。我所提供的是我认为最好的养料：神学和童话。然而，像在其他方面一样，她在这方面也有自己的自由；我通过倾听而获悉有关她的一切。如果哪儿还没有养料，那么我就先放到哪儿。</w:t>
      </w:r>
      <w:r>
        <w:rPr>
          <w:rFonts w:ascii="宋体" w:eastAsia="宋体" w:hAnsi="宋体" w:cs="宋体"/>
          <w:color w:val="000000"/>
          <w:sz w:val="39"/>
        </w:rPr>
        <w:t>①</w:t>
      </w:r>
    </w:p>
    <w:p w:rsidR="00B83E87" w:rsidRDefault="00460AC0">
      <w:pPr>
        <w:wordWrap w:val="0"/>
        <w:spacing w:line="700" w:lineRule="atLeast"/>
        <w:ind w:firstLine="840"/>
        <w:textAlignment w:val="baseline"/>
        <w:rPr>
          <w:sz w:val="39"/>
        </w:rPr>
      </w:pPr>
      <w:r>
        <w:rPr>
          <w:rFonts w:ascii="宋体" w:eastAsia="宋体" w:hAnsi="宋体" w:cs="宋体"/>
          <w:color w:val="000000"/>
          <w:sz w:val="39"/>
        </w:rPr>
        <w:t>当女仆们夏天去鹿园时，它所提供的愉悦一般都</w:t>
      </w:r>
      <w:r>
        <w:rPr>
          <w:rFonts w:ascii="宋体" w:eastAsia="宋体" w:hAnsi="宋体" w:cs="宋体"/>
          <w:color w:val="000000"/>
          <w:sz w:val="39"/>
        </w:rPr>
        <w:t>很少。她们每年只到那儿去一次，因而期望尽可能多地从中得到快乐。于是，她们一定要戴上帽子，披着围巾，在各个方面都毁损了自己。欢乐很疯狂、很粗野、很挑逗。不，因而我很喜欢弗雷德里克斯堡花园。她们星期天下午去那儿，我也一样。在那里，一切都像样得体；欢乐本身更为平静文雅。总的看来，那些对女仆毫无感觉的男人们所丧失的东西超过了女仆们。成群结队的女仆实际上是我们在丹麦拥有的最漂亮的后备队。如果我是国王，我就知道要做什么</w:t>
      </w:r>
      <w:r>
        <w:rPr>
          <w:rFonts w:ascii="宋体" w:eastAsia="宋体" w:hAnsi="宋体" w:cs="宋体"/>
          <w:color w:val="000000"/>
          <w:sz w:val="39"/>
        </w:rPr>
        <w:t>————</w:t>
      </w:r>
      <w:r>
        <w:rPr>
          <w:rFonts w:ascii="宋体" w:eastAsia="宋体" w:hAnsi="宋体" w:cs="宋体"/>
          <w:color w:val="000000"/>
          <w:sz w:val="39"/>
        </w:rPr>
        <w:t>我不会检阅正规军。如果我是那城市的三十二个人之一，</w:t>
      </w:r>
      <w:r>
        <w:rPr>
          <w:rFonts w:ascii="宋体" w:eastAsia="宋体" w:hAnsi="宋体" w:cs="宋体"/>
          <w:color w:val="000000"/>
          <w:sz w:val="39"/>
        </w:rPr>
        <w:t>②</w:t>
      </w:r>
      <w:r>
        <w:rPr>
          <w:rFonts w:ascii="宋体" w:eastAsia="宋体" w:hAnsi="宋体" w:cs="宋体"/>
          <w:color w:val="000000"/>
          <w:sz w:val="39"/>
        </w:rPr>
        <w:t>我会立刻请求成立一个公共安全委员会，用各种</w:t>
      </w:r>
      <w:r>
        <w:rPr>
          <w:rFonts w:ascii="宋体" w:eastAsia="宋体" w:hAnsi="宋体" w:cs="宋体"/>
          <w:color w:val="000000"/>
          <w:sz w:val="39"/>
        </w:rPr>
        <w:t>手段</w:t>
      </w:r>
      <w:r>
        <w:rPr>
          <w:rFonts w:ascii="宋体" w:eastAsia="宋体" w:hAnsi="宋体" w:cs="宋体"/>
          <w:color w:val="000000"/>
          <w:sz w:val="39"/>
        </w:rPr>
        <w:t>————</w:t>
      </w:r>
      <w:r>
        <w:rPr>
          <w:rFonts w:ascii="宋体" w:eastAsia="宋体" w:hAnsi="宋体" w:cs="宋体"/>
          <w:color w:val="000000"/>
          <w:sz w:val="39"/>
        </w:rPr>
        <w:t>洞察力，商议，告诫，适当奖励</w:t>
      </w:r>
      <w:r>
        <w:rPr>
          <w:rFonts w:ascii="宋体" w:eastAsia="宋体" w:hAnsi="宋体" w:cs="宋体"/>
          <w:color w:val="000000"/>
          <w:sz w:val="39"/>
        </w:rPr>
        <w:t>————</w:t>
      </w:r>
      <w:r>
        <w:rPr>
          <w:rFonts w:ascii="宋体" w:eastAsia="宋体" w:hAnsi="宋体" w:cs="宋体"/>
          <w:color w:val="000000"/>
          <w:sz w:val="39"/>
        </w:rPr>
        <w:t>鼓励女仆们精心打扮，要有品味。为什么应当浪费掉她们的美？为什么不应当注意到它随着生命消逝？</w:t>
      </w:r>
      <w:r>
        <w:rPr>
          <w:rFonts w:ascii="宋体" w:eastAsia="宋体" w:hAnsi="宋体" w:cs="宋体"/>
          <w:color w:val="000000"/>
          <w:sz w:val="39"/>
        </w:rPr>
        <w:t>③</w:t>
      </w:r>
      <w:r>
        <w:rPr>
          <w:rFonts w:ascii="宋体" w:eastAsia="宋体" w:hAnsi="宋体" w:cs="宋体"/>
          <w:color w:val="000000"/>
          <w:sz w:val="39"/>
        </w:rPr>
        <w:t>至少要让它每个星期被看见一次，以其显现得最为美丽的样子！但【</w:t>
      </w:r>
      <w:r>
        <w:rPr>
          <w:rFonts w:ascii="宋体" w:eastAsia="宋体" w:hAnsi="宋体" w:cs="宋体"/>
          <w:color w:val="000000"/>
          <w:sz w:val="39"/>
        </w:rPr>
        <w:t>413</w:t>
      </w:r>
      <w:r>
        <w:rPr>
          <w:rFonts w:ascii="宋体" w:eastAsia="宋体" w:hAnsi="宋体" w:cs="宋体"/>
          <w:color w:val="000000"/>
          <w:sz w:val="39"/>
        </w:rPr>
        <w:t>】首要的是，良好的品味，节制。女仆看上去不该像个太太</w:t>
      </w:r>
      <w:r>
        <w:rPr>
          <w:rFonts w:ascii="宋体" w:eastAsia="宋体" w:hAnsi="宋体" w:cs="宋体"/>
          <w:color w:val="000000"/>
          <w:sz w:val="39"/>
        </w:rPr>
        <w:t>————</w:t>
      </w:r>
      <w:r>
        <w:rPr>
          <w:rFonts w:ascii="宋体" w:eastAsia="宋体" w:hAnsi="宋体" w:cs="宋体"/>
          <w:color w:val="000000"/>
          <w:sz w:val="39"/>
        </w:rPr>
        <w:t>《政治家报》</w:t>
      </w:r>
      <w:r>
        <w:rPr>
          <w:rFonts w:ascii="宋体" w:eastAsia="宋体" w:hAnsi="宋体" w:cs="宋体"/>
          <w:color w:val="000000"/>
          <w:sz w:val="39"/>
        </w:rPr>
        <w:t>④</w:t>
      </w:r>
      <w:r>
        <w:rPr>
          <w:rFonts w:ascii="宋体" w:eastAsia="宋体" w:hAnsi="宋体" w:cs="宋体"/>
          <w:color w:val="000000"/>
          <w:sz w:val="39"/>
        </w:rPr>
        <w:t>在这一点上是对的，但这份受人敬重的报纸所提出的理由完全是荒谬的。如果我们因此敢于期待女仆阶层就这样符合需要地成熟起来，那么这不会反过来对我们自己的女儿们产生有益的影响吗？或者说，我匆忙瞥见的这条未来丹</w:t>
      </w:r>
    </w:p>
    <w:p w:rsidR="00B83E87" w:rsidRDefault="00460AC0">
      <w:pPr>
        <w:wordWrap w:val="0"/>
        <w:spacing w:line="700" w:lineRule="atLeast"/>
        <w:ind w:left="60"/>
        <w:textAlignment w:val="baseline"/>
        <w:rPr>
          <w:sz w:val="39"/>
        </w:rPr>
      </w:pPr>
      <w:r>
        <w:rPr>
          <w:rFonts w:ascii="宋体" w:eastAsia="宋体" w:hAnsi="宋体" w:cs="宋体"/>
          <w:color w:val="000000"/>
          <w:sz w:val="39"/>
          <w:u w:val="single"/>
        </w:rPr>
        <w:t xml:space="preserve">               </w:t>
      </w:r>
    </w:p>
    <w:p w:rsidR="00B83E87" w:rsidRDefault="00460AC0">
      <w:pPr>
        <w:wordWrap w:val="0"/>
        <w:spacing w:before="300" w:line="580" w:lineRule="atLeast"/>
        <w:ind w:left="70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有关本句的其余部分，参见《增补》，页</w:t>
      </w:r>
      <w:r>
        <w:rPr>
          <w:rFonts w:ascii="宋体" w:eastAsia="宋体" w:hAnsi="宋体" w:cs="宋体"/>
          <w:color w:val="000000"/>
          <w:sz w:val="35"/>
        </w:rPr>
        <w:t>580 (</w:t>
      </w:r>
      <w:r>
        <w:rPr>
          <w:rFonts w:ascii="宋体" w:eastAsia="宋体" w:hAnsi="宋体" w:cs="宋体"/>
          <w:color w:val="000000"/>
          <w:sz w:val="35"/>
        </w:rPr>
        <w:t>《论文》卷</w:t>
      </w:r>
      <w:r>
        <w:rPr>
          <w:rFonts w:ascii="宋体" w:eastAsia="宋体" w:hAnsi="宋体" w:cs="宋体"/>
          <w:color w:val="000000"/>
          <w:sz w:val="35"/>
        </w:rPr>
        <w:t>3-B160</w:t>
      </w:r>
      <w:r>
        <w:rPr>
          <w:rFonts w:ascii="宋体" w:eastAsia="宋体" w:hAnsi="宋体" w:cs="宋体"/>
          <w:color w:val="000000"/>
          <w:sz w:val="35"/>
        </w:rPr>
        <w:t>：</w:t>
      </w:r>
      <w:r>
        <w:rPr>
          <w:rFonts w:ascii="宋体" w:eastAsia="宋体" w:hAnsi="宋体" w:cs="宋体"/>
          <w:color w:val="000000"/>
          <w:sz w:val="35"/>
        </w:rPr>
        <w:t>4)</w:t>
      </w:r>
      <w:r>
        <w:rPr>
          <w:rFonts w:ascii="宋体" w:eastAsia="宋体" w:hAnsi="宋体" w:cs="宋体"/>
          <w:color w:val="000000"/>
          <w:sz w:val="35"/>
        </w:rPr>
        <w:t>。</w:t>
      </w:r>
    </w:p>
    <w:p w:rsidR="00B83E87" w:rsidRDefault="00460AC0">
      <w:pPr>
        <w:wordWrap w:val="0"/>
        <w:spacing w:line="580" w:lineRule="atLeast"/>
        <w:ind w:left="70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哥本哈根市政委员会的成员。</w:t>
      </w:r>
    </w:p>
    <w:p w:rsidR="00B83E87" w:rsidRDefault="00460AC0">
      <w:pPr>
        <w:wordWrap w:val="0"/>
        <w:spacing w:line="580" w:lineRule="atLeast"/>
        <w:ind w:left="700"/>
        <w:textAlignment w:val="baseline"/>
        <w:rPr>
          <w:sz w:val="35"/>
        </w:rPr>
      </w:pPr>
      <w:r>
        <w:rPr>
          <w:rFonts w:ascii="宋体" w:eastAsia="宋体" w:hAnsi="宋体" w:cs="宋体"/>
          <w:color w:val="000000"/>
          <w:sz w:val="35"/>
        </w:rPr>
        <w:t xml:space="preserve">③ </w:t>
      </w:r>
      <w:r>
        <w:rPr>
          <w:rFonts w:ascii="宋体" w:eastAsia="宋体" w:hAnsi="宋体" w:cs="宋体"/>
          <w:color w:val="000000"/>
          <w:sz w:val="35"/>
        </w:rPr>
        <w:t>有关以下两句，参见《增补》，页</w:t>
      </w:r>
      <w:r>
        <w:rPr>
          <w:rFonts w:ascii="宋体" w:eastAsia="宋体" w:hAnsi="宋体" w:cs="宋体"/>
          <w:color w:val="000000"/>
          <w:sz w:val="35"/>
        </w:rPr>
        <w:t>581 (</w:t>
      </w:r>
      <w:r>
        <w:rPr>
          <w:rFonts w:ascii="宋体" w:eastAsia="宋体" w:hAnsi="宋体" w:cs="宋体"/>
          <w:color w:val="000000"/>
          <w:sz w:val="35"/>
        </w:rPr>
        <w:t>《论文》卷</w:t>
      </w:r>
      <w:r>
        <w:rPr>
          <w:rFonts w:ascii="宋体" w:eastAsia="宋体" w:hAnsi="宋体" w:cs="宋体"/>
          <w:color w:val="000000"/>
          <w:sz w:val="35"/>
        </w:rPr>
        <w:t>3-B82)</w:t>
      </w:r>
      <w:r>
        <w:rPr>
          <w:rFonts w:ascii="宋体" w:eastAsia="宋体" w:hAnsi="宋体" w:cs="宋体"/>
          <w:color w:val="000000"/>
          <w:sz w:val="35"/>
        </w:rPr>
        <w:t>。</w:t>
      </w:r>
    </w:p>
    <w:p w:rsidR="00B83E87" w:rsidRDefault="00460AC0">
      <w:pPr>
        <w:wordWrap w:val="0"/>
        <w:spacing w:line="580" w:lineRule="atLeast"/>
        <w:ind w:right="20" w:firstLine="700"/>
        <w:textAlignment w:val="baseline"/>
        <w:rPr>
          <w:sz w:val="35"/>
        </w:rPr>
      </w:pPr>
      <w:r>
        <w:rPr>
          <w:rFonts w:ascii="宋体" w:eastAsia="宋体" w:hAnsi="宋体" w:cs="宋体"/>
          <w:color w:val="000000"/>
          <w:sz w:val="35"/>
        </w:rPr>
        <w:t xml:space="preserve">④  </w:t>
      </w:r>
      <w:r>
        <w:rPr>
          <w:rFonts w:ascii="宋体" w:eastAsia="宋体" w:hAnsi="宋体" w:cs="宋体"/>
          <w:color w:val="000000"/>
          <w:sz w:val="35"/>
        </w:rPr>
        <w:t>《政治家报》</w:t>
      </w:r>
      <w:r>
        <w:rPr>
          <w:rFonts w:ascii="宋体" w:eastAsia="宋体" w:hAnsi="宋体" w:cs="宋体"/>
          <w:color w:val="000000"/>
          <w:sz w:val="35"/>
        </w:rPr>
        <w:t>(Politivnenen)1837</w:t>
      </w:r>
      <w:r>
        <w:rPr>
          <w:rFonts w:ascii="宋体" w:eastAsia="宋体" w:hAnsi="宋体" w:cs="宋体"/>
          <w:color w:val="000000"/>
          <w:sz w:val="35"/>
        </w:rPr>
        <w:t>年第</w:t>
      </w:r>
      <w:r>
        <w:rPr>
          <w:rFonts w:ascii="宋体" w:eastAsia="宋体" w:hAnsi="宋体" w:cs="宋体"/>
          <w:color w:val="000000"/>
          <w:sz w:val="35"/>
        </w:rPr>
        <w:t>86</w:t>
      </w:r>
      <w:r>
        <w:rPr>
          <w:rFonts w:ascii="宋体" w:eastAsia="宋体" w:hAnsi="宋体" w:cs="宋体"/>
          <w:color w:val="000000"/>
          <w:sz w:val="35"/>
        </w:rPr>
        <w:t>期，页</w:t>
      </w:r>
      <w:r>
        <w:rPr>
          <w:rFonts w:ascii="宋体" w:eastAsia="宋体" w:hAnsi="宋体" w:cs="宋体"/>
          <w:color w:val="000000"/>
          <w:sz w:val="35"/>
        </w:rPr>
        <w:t>219-221</w:t>
      </w:r>
      <w:r>
        <w:rPr>
          <w:rFonts w:ascii="宋体" w:eastAsia="宋体" w:hAnsi="宋体" w:cs="宋体"/>
          <w:color w:val="000000"/>
          <w:sz w:val="35"/>
        </w:rPr>
        <w:t>，</w:t>
      </w:r>
      <w:r>
        <w:rPr>
          <w:rFonts w:ascii="宋体" w:eastAsia="宋体" w:hAnsi="宋体" w:cs="宋体"/>
          <w:color w:val="000000"/>
          <w:sz w:val="35"/>
        </w:rPr>
        <w:t>235-238</w:t>
      </w:r>
      <w:r>
        <w:rPr>
          <w:rFonts w:ascii="宋体" w:eastAsia="宋体" w:hAnsi="宋体" w:cs="宋体"/>
          <w:color w:val="000000"/>
          <w:sz w:val="35"/>
        </w:rPr>
        <w:t>，它刊登过一篇讽刺文章，讥讽</w:t>
      </w:r>
      <w:r>
        <w:rPr>
          <w:rFonts w:ascii="宋体" w:eastAsia="宋体" w:hAnsi="宋体" w:cs="宋体"/>
          <w:color w:val="000000"/>
          <w:sz w:val="35"/>
        </w:rPr>
        <w:t>“</w:t>
      </w:r>
      <w:r>
        <w:rPr>
          <w:rFonts w:ascii="宋体" w:eastAsia="宋体" w:hAnsi="宋体" w:cs="宋体"/>
          <w:color w:val="000000"/>
          <w:sz w:val="35"/>
        </w:rPr>
        <w:t>现代女仆</w:t>
      </w:r>
      <w:r>
        <w:rPr>
          <w:rFonts w:ascii="宋体" w:eastAsia="宋体" w:hAnsi="宋体" w:cs="宋体"/>
          <w:color w:val="000000"/>
          <w:sz w:val="35"/>
        </w:rPr>
        <w:t>”</w:t>
      </w:r>
      <w:r>
        <w:rPr>
          <w:rFonts w:ascii="宋体" w:eastAsia="宋体" w:hAnsi="宋体" w:cs="宋体"/>
          <w:color w:val="000000"/>
          <w:sz w:val="35"/>
        </w:rPr>
        <w:t>的过分打扮。</w:t>
      </w:r>
    </w:p>
    <w:p w:rsidR="00B83E87" w:rsidRDefault="00B83E87"/>
    <w:p w:rsidR="00B83E87" w:rsidRDefault="00B83E87">
      <w:pPr>
        <w:sectPr w:rsidR="00B83E87">
          <w:headerReference w:type="default" r:id="rId952"/>
          <w:footerReference w:type="default" r:id="rId953"/>
          <w:pgSz w:w="14080" w:h="23780"/>
          <w:pgMar w:top="1960" w:right="940" w:bottom="1960" w:left="940" w:header="1660" w:footer="166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450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7"/>
        </w:rPr>
      </w:pPr>
    </w:p>
    <w:p w:rsidR="00B83E87" w:rsidRDefault="00460AC0">
      <w:pPr>
        <w:wordWrap w:val="0"/>
        <w:spacing w:line="700" w:lineRule="atLeast"/>
        <w:textAlignment w:val="baseline"/>
        <w:rPr>
          <w:sz w:val="37"/>
        </w:rPr>
      </w:pPr>
      <w:r>
        <w:rPr>
          <w:rFonts w:ascii="宋体" w:eastAsia="宋体" w:hAnsi="宋体" w:cs="宋体"/>
          <w:color w:val="000000"/>
          <w:sz w:val="37"/>
        </w:rPr>
        <w:t>麦的特殊之路真的不可能叫做无可匹敌吗？如果这个黄金时代的当</w:t>
      </w:r>
      <w:r>
        <w:rPr>
          <w:rFonts w:ascii="宋体" w:eastAsia="宋体" w:hAnsi="宋体" w:cs="宋体"/>
          <w:color w:val="000000"/>
          <w:sz w:val="37"/>
        </w:rPr>
        <w:t>代人追随的只有我自己的话，</w:t>
      </w:r>
      <w:r>
        <w:rPr>
          <w:rFonts w:ascii="宋体" w:eastAsia="宋体" w:hAnsi="宋体" w:cs="宋体"/>
          <w:color w:val="000000"/>
          <w:sz w:val="37"/>
        </w:rPr>
        <w:t>①</w:t>
      </w:r>
      <w:r>
        <w:rPr>
          <w:rFonts w:ascii="宋体" w:eastAsia="宋体" w:hAnsi="宋体" w:cs="宋体"/>
          <w:color w:val="000000"/>
          <w:sz w:val="37"/>
        </w:rPr>
        <w:t>那么我就可以问心无愧地整天沿着大街小巷行走，沉浸在赏心悦目之中！</w:t>
      </w:r>
      <w:r>
        <w:rPr>
          <w:rFonts w:ascii="宋体" w:eastAsia="宋体" w:hAnsi="宋体" w:cs="宋体"/>
          <w:color w:val="000000"/>
          <w:sz w:val="37"/>
        </w:rPr>
        <w:t>————</w:t>
      </w:r>
      <w:r>
        <w:rPr>
          <w:rFonts w:ascii="宋体" w:eastAsia="宋体" w:hAnsi="宋体" w:cs="宋体"/>
          <w:color w:val="000000"/>
          <w:sz w:val="37"/>
        </w:rPr>
        <w:t>我丰富的思绪多么大胆广阔，多么有爱国热忱！但在此时，我当然出来到了弗雷德里克斯堡花园，那些女仆们每个星期天下午都来这里，我也如此。</w:t>
      </w:r>
    </w:p>
    <w:p w:rsidR="00B83E87" w:rsidRDefault="00460AC0">
      <w:pPr>
        <w:wordWrap w:val="0"/>
        <w:spacing w:line="700" w:lineRule="atLeast"/>
        <w:ind w:right="40" w:firstLine="840"/>
        <w:textAlignment w:val="baseline"/>
        <w:rPr>
          <w:sz w:val="37"/>
        </w:rPr>
      </w:pPr>
      <w:r>
        <w:rPr>
          <w:rFonts w:ascii="宋体" w:eastAsia="宋体" w:hAnsi="宋体" w:cs="宋体"/>
          <w:color w:val="000000"/>
          <w:sz w:val="37"/>
        </w:rPr>
        <w:t>先来到的是那些与自己情人手拉手的农村女孩儿，或者以另一种方式，所有女孩儿手拉手在前面，小伙子们在后面，或者以另一种方式，两个女孩儿跟着一个小伙子。这群人形成了一幅画面；他们经常站着或坐在公园亭子前大广场上的树下。他们健康活泼；色彩对比有点强烈</w:t>
      </w:r>
      <w:r>
        <w:rPr>
          <w:rFonts w:ascii="宋体" w:eastAsia="宋体" w:hAnsi="宋体" w:cs="宋体"/>
          <w:color w:val="000000"/>
          <w:sz w:val="37"/>
        </w:rPr>
        <w:t>——</w:t>
      </w:r>
      <w:r>
        <w:rPr>
          <w:rFonts w:ascii="宋体" w:eastAsia="宋体" w:hAnsi="宋体" w:cs="宋体"/>
          <w:color w:val="000000"/>
          <w:sz w:val="37"/>
        </w:rPr>
        <w:t>他们的服饰和肤色。里面是来自吉</w:t>
      </w:r>
      <w:r>
        <w:rPr>
          <w:rFonts w:ascii="宋体" w:eastAsia="宋体" w:hAnsi="宋体" w:cs="宋体"/>
          <w:color w:val="000000"/>
          <w:sz w:val="37"/>
        </w:rPr>
        <w:t>兰岛和菲英</w:t>
      </w:r>
      <w:r>
        <w:rPr>
          <w:rFonts w:ascii="宋体" w:eastAsia="宋体" w:hAnsi="宋体" w:cs="宋体"/>
          <w:color w:val="000000"/>
          <w:sz w:val="37"/>
        </w:rPr>
        <w:t>(Fyn)</w:t>
      </w:r>
      <w:r>
        <w:rPr>
          <w:rFonts w:ascii="宋体" w:eastAsia="宋体" w:hAnsi="宋体" w:cs="宋体"/>
          <w:color w:val="000000"/>
          <w:sz w:val="37"/>
        </w:rPr>
        <w:t>岛的女孩儿们</w:t>
      </w:r>
      <w:r>
        <w:rPr>
          <w:rFonts w:ascii="宋体" w:eastAsia="宋体" w:hAnsi="宋体" w:cs="宋体"/>
          <w:color w:val="000000"/>
          <w:sz w:val="37"/>
        </w:rPr>
        <w:t>———</w:t>
      </w:r>
      <w:r>
        <w:rPr>
          <w:rFonts w:ascii="宋体" w:eastAsia="宋体" w:hAnsi="宋体" w:cs="宋体"/>
          <w:color w:val="000000"/>
          <w:sz w:val="37"/>
        </w:rPr>
        <w:t>个子高挑挺拔，体格有点过于强壮，服饰有些杂乱。在这方面，委员会有很多事可做。那里也有博恩霍尔姆</w:t>
      </w:r>
      <w:r>
        <w:rPr>
          <w:rFonts w:ascii="宋体" w:eastAsia="宋体" w:hAnsi="宋体" w:cs="宋体"/>
          <w:color w:val="000000"/>
          <w:sz w:val="37"/>
        </w:rPr>
        <w:t>(Bornholm)</w:t>
      </w:r>
      <w:r>
        <w:rPr>
          <w:rFonts w:ascii="宋体" w:eastAsia="宋体" w:hAnsi="宋体" w:cs="宋体"/>
          <w:color w:val="000000"/>
          <w:sz w:val="37"/>
        </w:rPr>
        <w:t>岛的代表：心灵手巧的厨娘，但在厨房和弗雷德里克斯堡却变成了粗糙的顾客</w:t>
      </w:r>
      <w:r>
        <w:rPr>
          <w:rFonts w:ascii="宋体" w:eastAsia="宋体" w:hAnsi="宋体" w:cs="宋体"/>
          <w:color w:val="000000"/>
          <w:sz w:val="37"/>
        </w:rPr>
        <w:t>———</w:t>
      </w:r>
      <w:r>
        <w:rPr>
          <w:rFonts w:ascii="宋体" w:eastAsia="宋体" w:hAnsi="宋体" w:cs="宋体"/>
          <w:color w:val="000000"/>
          <w:sz w:val="37"/>
        </w:rPr>
        <w:t>她们的天性中具有某种自豪的排斥感。因此，对比之下，她们的在场并非毫无作用，我不愿意没有她们在场，可我几乎不与她们搅和在一起。</w:t>
      </w:r>
    </w:p>
    <w:p w:rsidR="00B83E87" w:rsidRDefault="00460AC0">
      <w:pPr>
        <w:wordWrap w:val="0"/>
        <w:spacing w:line="700" w:lineRule="atLeast"/>
        <w:ind w:right="40" w:firstLine="840"/>
        <w:textAlignment w:val="baseline"/>
        <w:rPr>
          <w:sz w:val="37"/>
        </w:rPr>
      </w:pPr>
      <w:r>
        <w:rPr>
          <w:rFonts w:ascii="宋体" w:eastAsia="宋体" w:hAnsi="宋体" w:cs="宋体"/>
          <w:color w:val="000000"/>
          <w:sz w:val="37"/>
        </w:rPr>
        <w:t>现在轮到了精英部队</w:t>
      </w:r>
      <w:r>
        <w:rPr>
          <w:rFonts w:ascii="宋体" w:eastAsia="宋体" w:hAnsi="宋体" w:cs="宋体"/>
          <w:color w:val="000000"/>
          <w:sz w:val="37"/>
        </w:rPr>
        <w:t>———</w:t>
      </w:r>
      <w:r>
        <w:rPr>
          <w:rFonts w:ascii="宋体" w:eastAsia="宋体" w:hAnsi="宋体" w:cs="宋体"/>
          <w:color w:val="000000"/>
          <w:sz w:val="37"/>
        </w:rPr>
        <w:t>尼波德尔</w:t>
      </w:r>
      <w:r>
        <w:rPr>
          <w:rFonts w:ascii="宋体" w:eastAsia="宋体" w:hAnsi="宋体" w:cs="宋体"/>
          <w:color w:val="000000"/>
          <w:sz w:val="37"/>
        </w:rPr>
        <w:t>(Nyboder)</w:t>
      </w:r>
      <w:r>
        <w:rPr>
          <w:rFonts w:ascii="宋体" w:eastAsia="宋体" w:hAnsi="宋体" w:cs="宋体"/>
          <w:color w:val="000000"/>
          <w:sz w:val="37"/>
        </w:rPr>
        <w:t>的女孩儿们，个子不怎么高，丰满健硕，肤色柔嫩，兴高采烈，敏捷健谈，有点卖弄风情，首要的是，头上没戴东西。她们的</w:t>
      </w:r>
      <w:r>
        <w:rPr>
          <w:rFonts w:ascii="宋体" w:eastAsia="宋体" w:hAnsi="宋体" w:cs="宋体"/>
          <w:color w:val="000000"/>
          <w:sz w:val="37"/>
        </w:rPr>
        <w:t>打扮经常近似于太太，只有两样东西例外：她们戴着领巾，却没有围巾，也没有帽子</w:t>
      </w:r>
      <w:r>
        <w:rPr>
          <w:rFonts w:ascii="宋体" w:eastAsia="宋体" w:hAnsi="宋体" w:cs="宋体"/>
          <w:color w:val="000000"/>
          <w:sz w:val="37"/>
        </w:rPr>
        <w:t>———</w:t>
      </w:r>
      <w:r>
        <w:rPr>
          <w:rFonts w:ascii="宋体" w:eastAsia="宋体" w:hAnsi="宋体" w:cs="宋体"/>
          <w:color w:val="000000"/>
          <w:sz w:val="37"/>
        </w:rPr>
        <w:t>充其量是一顶颤动的小帽子，但她们更偏爱光着头。</w:t>
      </w:r>
      <w:r>
        <w:rPr>
          <w:rFonts w:ascii="宋体" w:eastAsia="宋体" w:hAnsi="宋体" w:cs="宋体"/>
          <w:color w:val="000000"/>
          <w:sz w:val="37"/>
        </w:rPr>
        <w:t>——</w:t>
      </w:r>
      <w:r>
        <w:rPr>
          <w:rFonts w:ascii="宋体" w:eastAsia="宋体" w:hAnsi="宋体" w:cs="宋体"/>
          <w:color w:val="000000"/>
          <w:sz w:val="37"/>
        </w:rPr>
        <w:t>哦，你好，玛丽</w:t>
      </w:r>
      <w:r>
        <w:rPr>
          <w:rFonts w:ascii="宋体" w:eastAsia="宋体" w:hAnsi="宋体" w:cs="宋体"/>
          <w:color w:val="000000"/>
          <w:sz w:val="37"/>
        </w:rPr>
        <w:t>(Marie)</w:t>
      </w:r>
      <w:r>
        <w:rPr>
          <w:rFonts w:ascii="宋体" w:eastAsia="宋体" w:hAnsi="宋体" w:cs="宋体"/>
          <w:color w:val="000000"/>
          <w:sz w:val="37"/>
        </w:rPr>
        <w:t>！我们在这儿又见面了。很久没有见到你了。你还在议员家里吗</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414</w:t>
      </w:r>
      <w:r>
        <w:rPr>
          <w:rFonts w:ascii="宋体" w:eastAsia="宋体" w:hAnsi="宋体" w:cs="宋体"/>
          <w:color w:val="000000"/>
          <w:sz w:val="37"/>
        </w:rPr>
        <w:t>】是的。我想象，那是个非常好的地方。是的。可是，你在这里那么孤单，没有人陪伴</w:t>
      </w:r>
      <w:r>
        <w:rPr>
          <w:rFonts w:ascii="宋体" w:eastAsia="宋体" w:hAnsi="宋体" w:cs="宋体"/>
          <w:color w:val="000000"/>
          <w:sz w:val="37"/>
        </w:rPr>
        <w:t>——</w:t>
      </w:r>
      <w:r>
        <w:rPr>
          <w:rFonts w:ascii="宋体" w:eastAsia="宋体" w:hAnsi="宋体" w:cs="宋体"/>
          <w:color w:val="000000"/>
          <w:sz w:val="37"/>
        </w:rPr>
        <w:t>没有情人</w:t>
      </w:r>
      <w:r>
        <w:rPr>
          <w:rFonts w:ascii="宋体" w:eastAsia="宋体" w:hAnsi="宋体" w:cs="宋体"/>
          <w:color w:val="000000"/>
          <w:sz w:val="37"/>
        </w:rPr>
        <w:t>————</w:t>
      </w:r>
      <w:r>
        <w:rPr>
          <w:rFonts w:ascii="宋体" w:eastAsia="宋体" w:hAnsi="宋体" w:cs="宋体"/>
          <w:color w:val="000000"/>
          <w:sz w:val="37"/>
        </w:rPr>
        <w:t>或许他今天没有时间，或许你在等他。</w:t>
      </w:r>
      <w:r>
        <w:rPr>
          <w:rFonts w:ascii="宋体" w:eastAsia="宋体" w:hAnsi="宋体" w:cs="宋体"/>
          <w:color w:val="000000"/>
          <w:sz w:val="37"/>
        </w:rPr>
        <w:t>——</w:t>
      </w:r>
      <w:r>
        <w:rPr>
          <w:rFonts w:ascii="宋体" w:eastAsia="宋体" w:hAnsi="宋体" w:cs="宋体"/>
          <w:color w:val="000000"/>
          <w:sz w:val="37"/>
        </w:rPr>
        <w:t>什</w:t>
      </w:r>
    </w:p>
    <w:p w:rsidR="00B83E87" w:rsidRDefault="00460AC0">
      <w:pPr>
        <w:wordWrap w:val="0"/>
        <w:spacing w:line="700" w:lineRule="atLeast"/>
        <w:ind w:left="40"/>
        <w:textAlignment w:val="baseline"/>
        <w:rPr>
          <w:sz w:val="37"/>
        </w:rPr>
      </w:pPr>
      <w:r>
        <w:rPr>
          <w:rFonts w:ascii="宋体" w:eastAsia="宋体" w:hAnsi="宋体" w:cs="宋体"/>
          <w:color w:val="000000"/>
          <w:sz w:val="37"/>
          <w:u w:val="single"/>
        </w:rPr>
        <w:t xml:space="preserve">                </w:t>
      </w:r>
    </w:p>
    <w:p w:rsidR="00B83E87" w:rsidRDefault="00460AC0">
      <w:pPr>
        <w:wordWrap w:val="0"/>
        <w:spacing w:before="240" w:line="580" w:lineRule="atLeast"/>
        <w:ind w:right="40" w:firstLine="740"/>
        <w:textAlignment w:val="baseline"/>
        <w:rPr>
          <w:sz w:val="36"/>
        </w:rPr>
      </w:pPr>
      <w:r>
        <w:rPr>
          <w:rFonts w:ascii="仿宋" w:eastAsia="仿宋" w:hAnsi="仿宋" w:cs="仿宋"/>
          <w:color w:val="000000"/>
          <w:sz w:val="36"/>
        </w:rPr>
        <w:t>①“</w:t>
      </w:r>
      <w:r>
        <w:rPr>
          <w:rFonts w:ascii="仿宋" w:eastAsia="仿宋" w:hAnsi="仿宋" w:cs="仿宋"/>
          <w:color w:val="000000"/>
          <w:sz w:val="36"/>
        </w:rPr>
        <w:t>无可匹敌</w:t>
      </w:r>
      <w:r>
        <w:rPr>
          <w:rFonts w:ascii="仿宋" w:eastAsia="仿宋" w:hAnsi="仿宋" w:cs="仿宋"/>
          <w:color w:val="000000"/>
          <w:sz w:val="36"/>
        </w:rPr>
        <w:t>”</w:t>
      </w:r>
      <w:r>
        <w:rPr>
          <w:rFonts w:ascii="仿宋" w:eastAsia="仿宋" w:hAnsi="仿宋" w:cs="仿宋"/>
          <w:color w:val="000000"/>
          <w:sz w:val="36"/>
        </w:rPr>
        <w:t>和</w:t>
      </w:r>
      <w:r>
        <w:rPr>
          <w:rFonts w:ascii="仿宋" w:eastAsia="仿宋" w:hAnsi="仿宋" w:cs="仿宋"/>
          <w:color w:val="000000"/>
          <w:sz w:val="36"/>
        </w:rPr>
        <w:t>“</w:t>
      </w:r>
      <w:r>
        <w:rPr>
          <w:rFonts w:ascii="仿宋" w:eastAsia="仿宋" w:hAnsi="仿宋" w:cs="仿宋"/>
          <w:color w:val="000000"/>
          <w:sz w:val="36"/>
        </w:rPr>
        <w:t>黄金时代</w:t>
      </w:r>
      <w:r>
        <w:rPr>
          <w:rFonts w:ascii="仿宋" w:eastAsia="仿宋" w:hAnsi="仿宋" w:cs="仿宋"/>
          <w:color w:val="000000"/>
          <w:sz w:val="36"/>
        </w:rPr>
        <w:t>”</w:t>
      </w:r>
      <w:r>
        <w:rPr>
          <w:rFonts w:ascii="仿宋" w:eastAsia="仿宋" w:hAnsi="仿宋" w:cs="仿宋"/>
          <w:color w:val="000000"/>
          <w:sz w:val="36"/>
        </w:rPr>
        <w:t>是格朗德维格</w:t>
      </w:r>
      <w:r>
        <w:rPr>
          <w:rFonts w:ascii="仿宋" w:eastAsia="仿宋" w:hAnsi="仿宋" w:cs="仿宋"/>
          <w:color w:val="000000"/>
          <w:sz w:val="36"/>
        </w:rPr>
        <w:t xml:space="preserve">(Nicolai Frederik Sever-in Grundtvig, </w:t>
      </w:r>
      <w:r>
        <w:rPr>
          <w:rFonts w:ascii="仿宋" w:eastAsia="仿宋" w:hAnsi="仿宋" w:cs="仿宋"/>
          <w:color w:val="000000"/>
          <w:sz w:val="36"/>
        </w:rPr>
        <w:t>1783-1872)</w:t>
      </w:r>
      <w:r>
        <w:rPr>
          <w:rFonts w:ascii="仿宋" w:eastAsia="仿宋" w:hAnsi="仿宋" w:cs="仿宋"/>
          <w:color w:val="000000"/>
          <w:sz w:val="36"/>
        </w:rPr>
        <w:t>偏爱的表达法。他是丹麦的历史学家、诗人、传教士和政治家。参见本书页</w:t>
      </w:r>
      <w:r>
        <w:rPr>
          <w:rFonts w:ascii="仿宋" w:eastAsia="仿宋" w:hAnsi="仿宋" w:cs="仿宋"/>
          <w:color w:val="000000"/>
          <w:sz w:val="36"/>
        </w:rPr>
        <w:t>415</w:t>
      </w:r>
      <w:r>
        <w:rPr>
          <w:rFonts w:ascii="仿宋" w:eastAsia="仿宋" w:hAnsi="仿宋" w:cs="仿宋"/>
          <w:color w:val="000000"/>
          <w:sz w:val="36"/>
        </w:rPr>
        <w:t>和注释。</w:t>
      </w:r>
    </w:p>
    <w:p w:rsidR="00B83E87" w:rsidRDefault="00B83E87"/>
    <w:p w:rsidR="00B83E87" w:rsidRDefault="00B83E87">
      <w:pPr>
        <w:sectPr w:rsidR="00B83E87">
          <w:headerReference w:type="default" r:id="rId954"/>
          <w:footerReference w:type="default" r:id="rId955"/>
          <w:pgSz w:w="14360" w:h="23960"/>
          <w:pgMar w:top="1840" w:right="1080" w:bottom="1840" w:left="1080" w:header="1540" w:footer="1540" w:gutter="0"/>
          <w:cols w:space="720"/>
        </w:sectPr>
      </w:pPr>
    </w:p>
    <w:p w:rsidR="00B83E87" w:rsidRDefault="00460AC0">
      <w:pPr>
        <w:wordWrap w:val="0"/>
        <w:spacing w:before="900" w:line="700" w:lineRule="atLeast"/>
        <w:ind w:firstLine="20"/>
        <w:textAlignment w:val="baseline"/>
        <w:rPr>
          <w:sz w:val="39"/>
        </w:rPr>
      </w:pPr>
      <w:r>
        <w:rPr>
          <w:rFonts w:ascii="宋体" w:eastAsia="宋体" w:hAnsi="宋体" w:cs="宋体"/>
          <w:color w:val="000000"/>
          <w:sz w:val="39"/>
        </w:rPr>
        <w:lastRenderedPageBreak/>
        <w:t>么，你还没有订婚？不可能！哥本哈根最漂亮的女孩儿，一个在市议员家打工的女孩儿，一个为所有女仆增添光彩的模范女孩儿，一个懂得如何穿着打扮得如此整洁</w:t>
      </w:r>
      <w:r>
        <w:rPr>
          <w:rFonts w:ascii="宋体" w:eastAsia="宋体" w:hAnsi="宋体" w:cs="宋体"/>
          <w:color w:val="000000"/>
          <w:sz w:val="39"/>
        </w:rPr>
        <w:t>————</w:t>
      </w:r>
      <w:r>
        <w:rPr>
          <w:rFonts w:ascii="宋体" w:eastAsia="宋体" w:hAnsi="宋体" w:cs="宋体"/>
          <w:color w:val="000000"/>
          <w:sz w:val="39"/>
        </w:rPr>
        <w:t>又如此奢华的女孩儿。你握在手中的那张手绢的确很漂亮，那是用最精细的亚麻布制成的。我看见什么啦，边上还绣着花？我敢打赌，它值十个马克。许多漂亮太太都没有同样的东西。法国手套，丝绸雨伞</w:t>
      </w:r>
      <w:r>
        <w:rPr>
          <w:rFonts w:ascii="宋体" w:eastAsia="宋体" w:hAnsi="宋体" w:cs="宋体"/>
          <w:color w:val="000000"/>
          <w:sz w:val="39"/>
        </w:rPr>
        <w:t>———</w:t>
      </w:r>
      <w:r>
        <w:rPr>
          <w:rFonts w:ascii="宋体" w:eastAsia="宋体" w:hAnsi="宋体" w:cs="宋体"/>
          <w:color w:val="000000"/>
          <w:sz w:val="39"/>
        </w:rPr>
        <w:t>这样一个</w:t>
      </w:r>
      <w:r>
        <w:rPr>
          <w:rFonts w:ascii="宋体" w:eastAsia="宋体" w:hAnsi="宋体" w:cs="宋体"/>
          <w:color w:val="000000"/>
          <w:sz w:val="39"/>
        </w:rPr>
        <w:t>女孩儿竟然没有订婚。这真的太荒谬了。</w:t>
      </w:r>
      <w:r>
        <w:rPr>
          <w:rFonts w:ascii="宋体" w:eastAsia="宋体" w:hAnsi="宋体" w:cs="宋体"/>
          <w:color w:val="000000"/>
          <w:sz w:val="39"/>
        </w:rPr>
        <w:t>①</w:t>
      </w:r>
      <w:r>
        <w:rPr>
          <w:rFonts w:ascii="宋体" w:eastAsia="宋体" w:hAnsi="宋体" w:cs="宋体"/>
          <w:color w:val="000000"/>
          <w:sz w:val="39"/>
        </w:rPr>
        <w:t>如果我没记错的话，詹斯非常想念你</w:t>
      </w:r>
      <w:r>
        <w:rPr>
          <w:rFonts w:ascii="宋体" w:eastAsia="宋体" w:hAnsi="宋体" w:cs="宋体"/>
          <w:color w:val="000000"/>
          <w:sz w:val="39"/>
        </w:rPr>
        <w:t>————</w:t>
      </w:r>
      <w:r>
        <w:rPr>
          <w:rFonts w:ascii="宋体" w:eastAsia="宋体" w:hAnsi="宋体" w:cs="宋体"/>
          <w:color w:val="000000"/>
          <w:sz w:val="39"/>
        </w:rPr>
        <w:t>你知道我说的是谁</w:t>
      </w:r>
      <w:r>
        <w:rPr>
          <w:rFonts w:ascii="宋体" w:eastAsia="宋体" w:hAnsi="宋体" w:cs="宋体"/>
          <w:color w:val="000000"/>
          <w:sz w:val="39"/>
        </w:rPr>
        <w:t>————</w:t>
      </w:r>
      <w:r>
        <w:rPr>
          <w:rFonts w:ascii="宋体" w:eastAsia="宋体" w:hAnsi="宋体" w:cs="宋体"/>
          <w:color w:val="000000"/>
          <w:sz w:val="39"/>
        </w:rPr>
        <w:t>詹斯，那个批发商家的詹斯，住在三楼的那个。</w:t>
      </w:r>
      <w:r>
        <w:rPr>
          <w:rFonts w:ascii="宋体" w:eastAsia="宋体" w:hAnsi="宋体" w:cs="宋体"/>
          <w:color w:val="000000"/>
          <w:sz w:val="39"/>
        </w:rPr>
        <w:t>————</w:t>
      </w:r>
      <w:r>
        <w:rPr>
          <w:rFonts w:ascii="宋体" w:eastAsia="宋体" w:hAnsi="宋体" w:cs="宋体"/>
          <w:color w:val="000000"/>
          <w:sz w:val="39"/>
        </w:rPr>
        <w:t>你看，我击中要害了。你为什么没有订婚？毕竟，詹斯是个英俊小伙子，有个好工作；也许，就批发商而言有一点点吸引力，总有一天他会成为一名警察或消防队员；这还不是那么糟糕的匹配。</w:t>
      </w:r>
      <w:r>
        <w:rPr>
          <w:rFonts w:ascii="宋体" w:eastAsia="宋体" w:hAnsi="宋体" w:cs="宋体"/>
          <w:color w:val="000000"/>
          <w:sz w:val="39"/>
        </w:rPr>
        <w:t>————</w:t>
      </w:r>
      <w:r>
        <w:rPr>
          <w:rFonts w:ascii="宋体" w:eastAsia="宋体" w:hAnsi="宋体" w:cs="宋体"/>
          <w:color w:val="000000"/>
          <w:sz w:val="39"/>
        </w:rPr>
        <w:t>你一定要自责，你肯定对他太苛刻了。</w:t>
      </w:r>
      <w:r>
        <w:rPr>
          <w:rFonts w:ascii="宋体" w:eastAsia="宋体" w:hAnsi="宋体" w:cs="宋体"/>
          <w:color w:val="000000"/>
          <w:sz w:val="39"/>
        </w:rPr>
        <w:t>“</w:t>
      </w:r>
      <w:r>
        <w:rPr>
          <w:rFonts w:ascii="宋体" w:eastAsia="宋体" w:hAnsi="宋体" w:cs="宋体"/>
          <w:color w:val="000000"/>
          <w:sz w:val="39"/>
        </w:rPr>
        <w:t>不！但我发现詹斯从前订过婚，他对那个女孩儿并不很好。</w:t>
      </w:r>
      <w:r>
        <w:rPr>
          <w:rFonts w:ascii="宋体" w:eastAsia="宋体" w:hAnsi="宋体" w:cs="宋体"/>
          <w:color w:val="000000"/>
          <w:sz w:val="39"/>
        </w:rPr>
        <w:t>”————</w:t>
      </w:r>
      <w:r>
        <w:rPr>
          <w:rFonts w:ascii="宋体" w:eastAsia="宋体" w:hAnsi="宋体" w:cs="宋体"/>
          <w:color w:val="000000"/>
          <w:sz w:val="39"/>
        </w:rPr>
        <w:t>我听见了什么？谁会认为詹斯是这样一个坏小子？</w:t>
      </w:r>
      <w:r>
        <w:rPr>
          <w:rFonts w:ascii="宋体" w:eastAsia="宋体" w:hAnsi="宋体" w:cs="宋体"/>
          <w:color w:val="000000"/>
          <w:sz w:val="39"/>
        </w:rPr>
        <w:t>——</w:t>
      </w:r>
      <w:r>
        <w:rPr>
          <w:rFonts w:ascii="宋体" w:eastAsia="宋体" w:hAnsi="宋体" w:cs="宋体"/>
          <w:color w:val="000000"/>
          <w:sz w:val="39"/>
        </w:rPr>
        <w:t>不错，那些卫兵，那些卫兵，不应信任他</w:t>
      </w:r>
      <w:r>
        <w:rPr>
          <w:rFonts w:ascii="宋体" w:eastAsia="宋体" w:hAnsi="宋体" w:cs="宋体"/>
          <w:color w:val="000000"/>
          <w:sz w:val="39"/>
        </w:rPr>
        <w:t>们。</w:t>
      </w:r>
      <w:r>
        <w:rPr>
          <w:rFonts w:ascii="宋体" w:eastAsia="宋体" w:hAnsi="宋体" w:cs="宋体"/>
          <w:color w:val="000000"/>
          <w:sz w:val="39"/>
        </w:rPr>
        <w:t>——</w:t>
      </w:r>
      <w:r>
        <w:rPr>
          <w:rFonts w:ascii="宋体" w:eastAsia="宋体" w:hAnsi="宋体" w:cs="宋体"/>
          <w:color w:val="000000"/>
          <w:sz w:val="39"/>
        </w:rPr>
        <w:t>你做得绝对正确；你这样的女孩儿太好了，不能投入随便哪个人的怀抱。</w:t>
      </w:r>
      <w:r>
        <w:rPr>
          <w:rFonts w:ascii="宋体" w:eastAsia="宋体" w:hAnsi="宋体" w:cs="宋体"/>
          <w:color w:val="000000"/>
          <w:sz w:val="39"/>
        </w:rPr>
        <w:t>——</w:t>
      </w:r>
      <w:r>
        <w:rPr>
          <w:rFonts w:ascii="宋体" w:eastAsia="宋体" w:hAnsi="宋体" w:cs="宋体"/>
          <w:color w:val="000000"/>
          <w:sz w:val="39"/>
        </w:rPr>
        <w:t>你肯定会找到更般配的，我可以担保这一点。</w:t>
      </w:r>
      <w:r>
        <w:rPr>
          <w:rFonts w:ascii="宋体" w:eastAsia="宋体" w:hAnsi="宋体" w:cs="宋体"/>
          <w:color w:val="000000"/>
          <w:sz w:val="39"/>
        </w:rPr>
        <w:t>——</w:t>
      </w:r>
      <w:r>
        <w:rPr>
          <w:rFonts w:ascii="宋体" w:eastAsia="宋体" w:hAnsi="宋体" w:cs="宋体"/>
          <w:color w:val="000000"/>
          <w:sz w:val="39"/>
        </w:rPr>
        <w:t>朱利安</w:t>
      </w:r>
      <w:r>
        <w:rPr>
          <w:rFonts w:ascii="宋体" w:eastAsia="宋体" w:hAnsi="宋体" w:cs="宋体"/>
          <w:color w:val="000000"/>
          <w:sz w:val="39"/>
        </w:rPr>
        <w:t>(Juliane)</w:t>
      </w:r>
      <w:r>
        <w:rPr>
          <w:rFonts w:ascii="宋体" w:eastAsia="宋体" w:hAnsi="宋体" w:cs="宋体"/>
          <w:color w:val="000000"/>
          <w:sz w:val="39"/>
        </w:rPr>
        <w:t>小姐怎么样？我很久没有见过她了。但愿我那漂亮的玛丽会仁慈地教导我几件事情。</w:t>
      </w:r>
      <w:r>
        <w:rPr>
          <w:rFonts w:ascii="宋体" w:eastAsia="宋体" w:hAnsi="宋体" w:cs="宋体"/>
          <w:color w:val="000000"/>
          <w:sz w:val="39"/>
        </w:rPr>
        <w:t>———</w:t>
      </w:r>
      <w:r>
        <w:rPr>
          <w:rFonts w:ascii="宋体" w:eastAsia="宋体" w:hAnsi="宋体" w:cs="宋体"/>
          <w:color w:val="000000"/>
          <w:sz w:val="39"/>
        </w:rPr>
        <w:t>由于人们在恋爱中不幸福，就不应因此对他人没有同情心。</w:t>
      </w:r>
      <w:r>
        <w:rPr>
          <w:rFonts w:ascii="宋体" w:eastAsia="宋体" w:hAnsi="宋体" w:cs="宋体"/>
          <w:color w:val="000000"/>
          <w:sz w:val="39"/>
        </w:rPr>
        <w:t>———</w:t>
      </w:r>
      <w:r>
        <w:rPr>
          <w:rFonts w:ascii="宋体" w:eastAsia="宋体" w:hAnsi="宋体" w:cs="宋体"/>
          <w:color w:val="000000"/>
          <w:sz w:val="39"/>
        </w:rPr>
        <w:t>这里的人太多。</w:t>
      </w:r>
      <w:r>
        <w:rPr>
          <w:rFonts w:ascii="宋体" w:eastAsia="宋体" w:hAnsi="宋体" w:cs="宋体"/>
          <w:color w:val="000000"/>
          <w:sz w:val="39"/>
        </w:rPr>
        <w:t>———</w:t>
      </w:r>
      <w:r>
        <w:rPr>
          <w:rFonts w:ascii="宋体" w:eastAsia="宋体" w:hAnsi="宋体" w:cs="宋体"/>
          <w:color w:val="000000"/>
          <w:sz w:val="39"/>
        </w:rPr>
        <w:t>我不敢同你谈到这件事，恐怕有人在暗中监视我。</w:t>
      </w:r>
      <w:r>
        <w:rPr>
          <w:rFonts w:ascii="宋体" w:eastAsia="宋体" w:hAnsi="宋体" w:cs="宋体"/>
          <w:color w:val="000000"/>
          <w:sz w:val="39"/>
        </w:rPr>
        <w:t>————</w:t>
      </w:r>
      <w:r>
        <w:rPr>
          <w:rFonts w:ascii="宋体" w:eastAsia="宋体" w:hAnsi="宋体" w:cs="宋体"/>
          <w:color w:val="000000"/>
          <w:sz w:val="39"/>
        </w:rPr>
        <w:t>请听一会儿，我可爱的玛丽。看吧，那条林荫路上有个地方，那里的树木缠绕在一起，可以使我们避开别人，我们在那里看不见任何人，听不见任何人的声音，只有音乐轻柔的回声</w:t>
      </w:r>
      <w:r>
        <w:rPr>
          <w:rFonts w:ascii="宋体" w:eastAsia="宋体" w:hAnsi="宋体" w:cs="宋体"/>
          <w:color w:val="000000"/>
          <w:sz w:val="39"/>
        </w:rPr>
        <w:t>。我在那里敢于说到我的秘密。那不是真的，詹斯似乎不是一个坏小子，你会同他来这里散步，手【</w:t>
      </w:r>
      <w:r>
        <w:rPr>
          <w:rFonts w:ascii="宋体" w:eastAsia="宋体" w:hAnsi="宋体" w:cs="宋体"/>
          <w:color w:val="000000"/>
          <w:sz w:val="39"/>
        </w:rPr>
        <w:t>415</w:t>
      </w:r>
      <w:r>
        <w:rPr>
          <w:rFonts w:ascii="宋体" w:eastAsia="宋体" w:hAnsi="宋体" w:cs="宋体"/>
          <w:color w:val="000000"/>
          <w:sz w:val="39"/>
        </w:rPr>
        <w:t>】挽着手，倾听着快活的音乐，甚至还可以再欣赏</w:t>
      </w:r>
      <w:r>
        <w:rPr>
          <w:rFonts w:ascii="宋体" w:eastAsia="宋体" w:hAnsi="宋体" w:cs="宋体"/>
          <w:color w:val="000000"/>
          <w:sz w:val="39"/>
        </w:rPr>
        <w:t>……</w:t>
      </w:r>
      <w:r>
        <w:rPr>
          <w:rFonts w:ascii="宋体" w:eastAsia="宋体" w:hAnsi="宋体" w:cs="宋体"/>
          <w:color w:val="000000"/>
          <w:sz w:val="39"/>
        </w:rPr>
        <w:t>你为什么那么不安</w:t>
      </w:r>
      <w:r>
        <w:rPr>
          <w:rFonts w:ascii="宋体" w:eastAsia="宋体" w:hAnsi="宋体" w:cs="宋体"/>
          <w:color w:val="000000"/>
          <w:sz w:val="39"/>
        </w:rPr>
        <w:t>——</w:t>
      </w:r>
      <w:r>
        <w:rPr>
          <w:rFonts w:ascii="宋体" w:eastAsia="宋体" w:hAnsi="宋体" w:cs="宋体"/>
          <w:color w:val="000000"/>
          <w:sz w:val="39"/>
        </w:rPr>
        <w:t>忘掉詹斯。</w:t>
      </w:r>
      <w:r>
        <w:rPr>
          <w:rFonts w:ascii="宋体" w:eastAsia="宋体" w:hAnsi="宋体" w:cs="宋体"/>
          <w:color w:val="000000"/>
          <w:sz w:val="39"/>
        </w:rPr>
        <w:t>——</w:t>
      </w:r>
      <w:r>
        <w:rPr>
          <w:rFonts w:ascii="宋体" w:eastAsia="宋体" w:hAnsi="宋体" w:cs="宋体"/>
          <w:color w:val="000000"/>
          <w:sz w:val="39"/>
        </w:rPr>
        <w:t>你想对我不公平吗？</w:t>
      </w:r>
    </w:p>
    <w:p w:rsidR="00B83E87" w:rsidRDefault="00460AC0">
      <w:pPr>
        <w:wordWrap w:val="0"/>
        <w:spacing w:line="52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before="280" w:line="520" w:lineRule="atLeast"/>
        <w:ind w:left="70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有关以下三句，参见《增补》，页</w:t>
      </w:r>
      <w:r>
        <w:rPr>
          <w:rFonts w:ascii="宋体" w:eastAsia="宋体" w:hAnsi="宋体" w:cs="宋体"/>
          <w:color w:val="000000"/>
          <w:sz w:val="38"/>
        </w:rPr>
        <w:t>582 (</w:t>
      </w:r>
      <w:r>
        <w:rPr>
          <w:rFonts w:ascii="宋体" w:eastAsia="宋体" w:hAnsi="宋体" w:cs="宋体"/>
          <w:color w:val="000000"/>
          <w:sz w:val="38"/>
        </w:rPr>
        <w:t>《论文》卷</w:t>
      </w:r>
      <w:r>
        <w:rPr>
          <w:rFonts w:ascii="宋体" w:eastAsia="宋体" w:hAnsi="宋体" w:cs="宋体"/>
          <w:color w:val="000000"/>
          <w:sz w:val="38"/>
        </w:rPr>
        <w:t>3-B87)</w:t>
      </w:r>
      <w:r>
        <w:rPr>
          <w:rFonts w:ascii="宋体" w:eastAsia="宋体" w:hAnsi="宋体" w:cs="宋体"/>
          <w:color w:val="000000"/>
          <w:sz w:val="38"/>
        </w:rPr>
        <w:t>。</w:t>
      </w:r>
    </w:p>
    <w:p w:rsidR="00B83E87" w:rsidRDefault="00B83E87"/>
    <w:p w:rsidR="00B83E87" w:rsidRDefault="00B83E87">
      <w:pPr>
        <w:sectPr w:rsidR="00B83E87">
          <w:headerReference w:type="default" r:id="rId956"/>
          <w:footerReference w:type="default" r:id="rId957"/>
          <w:pgSz w:w="14180" w:h="23840"/>
          <w:pgMar w:top="1940" w:right="960" w:bottom="1940" w:left="960" w:header="1640" w:footer="1640" w:gutter="0"/>
          <w:cols w:space="720"/>
        </w:sectPr>
      </w:pPr>
    </w:p>
    <w:p w:rsidR="00B83E87" w:rsidRDefault="00460AC0">
      <w:pPr>
        <w:wordWrap w:val="0"/>
        <w:spacing w:line="480" w:lineRule="atLeast"/>
        <w:ind w:left="60"/>
        <w:textAlignment w:val="baseline"/>
        <w:rPr>
          <w:sz w:val="35"/>
        </w:rPr>
      </w:pPr>
      <w:r>
        <w:rPr>
          <w:rFonts w:ascii="仿宋" w:eastAsia="仿宋" w:hAnsi="仿宋" w:cs="仿宋"/>
          <w:color w:val="000000"/>
          <w:sz w:val="35"/>
        </w:rPr>
        <w:lastRenderedPageBreak/>
        <w:t xml:space="preserve">452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40" w:lineRule="exact"/>
        <w:textAlignment w:val="baseline"/>
        <w:rPr>
          <w:sz w:val="39"/>
        </w:rPr>
      </w:pPr>
    </w:p>
    <w:p w:rsidR="00B83E87" w:rsidRDefault="00460AC0">
      <w:pPr>
        <w:wordWrap w:val="0"/>
        <w:spacing w:line="640" w:lineRule="atLeast"/>
        <w:ind w:left="60"/>
        <w:textAlignment w:val="baseline"/>
        <w:rPr>
          <w:sz w:val="39"/>
        </w:rPr>
      </w:pPr>
      <w:r>
        <w:rPr>
          <w:rFonts w:ascii="宋体" w:eastAsia="宋体" w:hAnsi="宋体" w:cs="宋体"/>
          <w:color w:val="000000"/>
          <w:sz w:val="39"/>
        </w:rPr>
        <w:t>正是要见你，我才出来到这里。正是为了看见你，我才去拜访那议员的家。你一定注意到了</w:t>
      </w:r>
      <w:r>
        <w:rPr>
          <w:rFonts w:ascii="宋体" w:eastAsia="宋体" w:hAnsi="宋体" w:cs="宋体"/>
          <w:color w:val="000000"/>
          <w:sz w:val="39"/>
        </w:rPr>
        <w:t>——</w:t>
      </w:r>
      <w:r>
        <w:rPr>
          <w:rFonts w:ascii="宋体" w:eastAsia="宋体" w:hAnsi="宋体" w:cs="宋体"/>
          <w:color w:val="000000"/>
          <w:sz w:val="39"/>
        </w:rPr>
        <w:t>我每次一有机会，总要去厨房门边。你即将成为我的。将要到布道坛</w:t>
      </w:r>
      <w:r>
        <w:rPr>
          <w:rFonts w:ascii="宋体" w:eastAsia="宋体" w:hAnsi="宋体" w:cs="宋体"/>
          <w:color w:val="000000"/>
          <w:sz w:val="39"/>
        </w:rPr>
        <w:t>上宣读结婚预告。明天晚上我将向你解释一切</w:t>
      </w:r>
      <w:r>
        <w:rPr>
          <w:rFonts w:ascii="宋体" w:eastAsia="宋体" w:hAnsi="宋体" w:cs="宋体"/>
          <w:color w:val="000000"/>
          <w:sz w:val="39"/>
        </w:rPr>
        <w:t>————</w:t>
      </w:r>
      <w:r>
        <w:rPr>
          <w:rFonts w:ascii="宋体" w:eastAsia="宋体" w:hAnsi="宋体" w:cs="宋体"/>
          <w:color w:val="000000"/>
          <w:sz w:val="39"/>
        </w:rPr>
        <w:t>上厨房楼梯，通向左边的门，正对着厨房的门。</w:t>
      </w:r>
      <w:r>
        <w:rPr>
          <w:rFonts w:ascii="宋体" w:eastAsia="宋体" w:hAnsi="宋体" w:cs="宋体"/>
          <w:color w:val="000000"/>
          <w:sz w:val="39"/>
        </w:rPr>
        <w:t>————</w:t>
      </w:r>
      <w:r>
        <w:rPr>
          <w:rFonts w:ascii="宋体" w:eastAsia="宋体" w:hAnsi="宋体" w:cs="宋体"/>
          <w:color w:val="000000"/>
          <w:sz w:val="39"/>
        </w:rPr>
        <w:t>再见，我可爱的玛丽。不要对任何人提起你在这里见到过我或同我说过话。现在你知道了我的秘密。她非常可爱；可以想点办法对付她。一旦我在她房间里有了立足之地，我就可以亲自在布道坛上宣读结婚预告了。我总是试图养成希腊美妙的</w:t>
      </w:r>
      <w:r>
        <w:rPr>
          <w:rFonts w:ascii="宋体" w:eastAsia="宋体" w:hAnsi="宋体" w:cs="宋体"/>
          <w:color w:val="000000"/>
          <w:sz w:val="39"/>
        </w:rPr>
        <w:t>aivταρξεια [</w:t>
      </w:r>
      <w:r>
        <w:rPr>
          <w:rFonts w:ascii="宋体" w:eastAsia="宋体" w:hAnsi="宋体" w:cs="宋体"/>
          <w:color w:val="000000"/>
          <w:sz w:val="39"/>
        </w:rPr>
        <w:t>自给自足</w:t>
      </w:r>
      <w:r>
        <w:rPr>
          <w:rFonts w:ascii="宋体" w:eastAsia="宋体" w:hAnsi="宋体" w:cs="宋体"/>
          <w:color w:val="000000"/>
          <w:sz w:val="39"/>
        </w:rPr>
        <w:t>]</w:t>
      </w:r>
      <w:r>
        <w:rPr>
          <w:rFonts w:ascii="宋体" w:eastAsia="宋体" w:hAnsi="宋体" w:cs="宋体"/>
          <w:color w:val="000000"/>
          <w:sz w:val="39"/>
        </w:rPr>
        <w:t>，特别要使牧师变成不必要的。</w:t>
      </w:r>
      <w:r>
        <w:rPr>
          <w:rFonts w:ascii="宋体" w:eastAsia="宋体" w:hAnsi="宋体" w:cs="宋体"/>
          <w:color w:val="000000"/>
          <w:sz w:val="39"/>
        </w:rPr>
        <w:t>①</w:t>
      </w:r>
    </w:p>
    <w:p w:rsidR="00B83E87" w:rsidRDefault="00460AC0">
      <w:pPr>
        <w:wordWrap w:val="0"/>
        <w:spacing w:line="640" w:lineRule="atLeast"/>
        <w:ind w:left="60" w:firstLine="840"/>
        <w:textAlignment w:val="baseline"/>
        <w:rPr>
          <w:sz w:val="43"/>
        </w:rPr>
      </w:pPr>
      <w:r>
        <w:rPr>
          <w:rFonts w:ascii="宋体" w:eastAsia="宋体" w:hAnsi="宋体" w:cs="宋体"/>
          <w:color w:val="000000"/>
          <w:sz w:val="43"/>
        </w:rPr>
        <w:t>如果我能够在柯德丽娅收到我的信时站在她身后，那对我来说将极其有趣。然后，我就能轻易发现，在最为恰当的意义上，她在情欲方面占用它们到了什么</w:t>
      </w:r>
      <w:r>
        <w:rPr>
          <w:rFonts w:ascii="宋体" w:eastAsia="宋体" w:hAnsi="宋体" w:cs="宋体"/>
          <w:color w:val="000000"/>
          <w:sz w:val="43"/>
        </w:rPr>
        <w:t>程度。总的说来，书信一直是给年轻女孩儿留下印象的珍贵手段，书写无法投递的死信经常都比生动的言辞具有大得多的影响。</w:t>
      </w:r>
      <w:r>
        <w:rPr>
          <w:rFonts w:ascii="宋体" w:eastAsia="宋体" w:hAnsi="宋体" w:cs="宋体"/>
          <w:color w:val="000000"/>
          <w:sz w:val="43"/>
        </w:rPr>
        <w:t>②</w:t>
      </w:r>
      <w:r>
        <w:rPr>
          <w:rFonts w:ascii="宋体" w:eastAsia="宋体" w:hAnsi="宋体" w:cs="宋体"/>
          <w:color w:val="000000"/>
          <w:sz w:val="43"/>
        </w:rPr>
        <w:t>书信是一种遮遮掩掩的交流；人们是局势的主宰，感觉不到来自任何真实存在的人们的压力，我确实认为年轻女孩儿宁可独守自己的理想，那就是说，在某些时刻，也恰恰是在那些时刻，理想对她的心灵具有最强烈的影响。即使她的理想在特定的所爱对象身上找到了极为完美的表达方式，有些时候她还是感到理想之中有一种真实所不具有的空阔。请允许她赎回这些巨大的节日，只是必须当心恰当地运用它们，这样她就能返回到真实，不是疲劳地，而</w:t>
      </w:r>
      <w:r>
        <w:rPr>
          <w:rFonts w:ascii="宋体" w:eastAsia="宋体" w:hAnsi="宋体" w:cs="宋体"/>
          <w:color w:val="000000"/>
          <w:sz w:val="43"/>
        </w:rPr>
        <w:t>是坚强地。在这方面，书信是一种助手，它使人在那些神圣的献身时刻不会被看见，却在精神上存在，而【</w:t>
      </w:r>
      <w:r>
        <w:rPr>
          <w:rFonts w:ascii="宋体" w:eastAsia="宋体" w:hAnsi="宋体" w:cs="宋体"/>
          <w:color w:val="000000"/>
          <w:sz w:val="43"/>
        </w:rPr>
        <w:t>416</w:t>
      </w:r>
      <w:r>
        <w:rPr>
          <w:rFonts w:ascii="宋体" w:eastAsia="宋体" w:hAnsi="宋体" w:cs="宋体"/>
          <w:color w:val="000000"/>
          <w:sz w:val="43"/>
        </w:rPr>
        <w:t>】真实的人是书信的作者的想法，形成了向真</w:t>
      </w:r>
    </w:p>
    <w:p w:rsidR="00B83E87" w:rsidRDefault="00460AC0">
      <w:pPr>
        <w:wordWrap w:val="0"/>
        <w:spacing w:line="640" w:lineRule="atLeast"/>
        <w:ind w:left="60"/>
        <w:textAlignment w:val="baseline"/>
        <w:rPr>
          <w:sz w:val="43"/>
        </w:rPr>
      </w:pPr>
      <w:r>
        <w:rPr>
          <w:rFonts w:ascii="宋体" w:eastAsia="宋体" w:hAnsi="宋体" w:cs="宋体"/>
          <w:color w:val="000000"/>
          <w:sz w:val="43"/>
          <w:u w:val="single"/>
        </w:rPr>
        <w:t xml:space="preserve">              </w:t>
      </w:r>
    </w:p>
    <w:p w:rsidR="00B83E87" w:rsidRDefault="00460AC0">
      <w:pPr>
        <w:wordWrap w:val="0"/>
        <w:spacing w:before="220" w:line="540" w:lineRule="atLeast"/>
        <w:ind w:firstLine="74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有关以上三个段落，参见《增补》，页</w:t>
      </w:r>
      <w:r>
        <w:rPr>
          <w:rFonts w:ascii="宋体" w:eastAsia="宋体" w:hAnsi="宋体" w:cs="宋体"/>
          <w:color w:val="000000"/>
          <w:sz w:val="38"/>
        </w:rPr>
        <w:t xml:space="preserve"> 580-581 (</w:t>
      </w:r>
      <w:r>
        <w:rPr>
          <w:rFonts w:ascii="宋体" w:eastAsia="宋体" w:hAnsi="宋体" w:cs="宋体"/>
          <w:color w:val="000000"/>
          <w:sz w:val="38"/>
        </w:rPr>
        <w:t>《论文》卷</w:t>
      </w:r>
      <w:r>
        <w:rPr>
          <w:rFonts w:ascii="宋体" w:eastAsia="宋体" w:hAnsi="宋体" w:cs="宋体"/>
          <w:color w:val="000000"/>
          <w:sz w:val="38"/>
        </w:rPr>
        <w:t>3-B86</w:t>
      </w:r>
      <w:r>
        <w:rPr>
          <w:rFonts w:ascii="宋体" w:eastAsia="宋体" w:hAnsi="宋体" w:cs="宋体"/>
          <w:color w:val="000000"/>
          <w:sz w:val="38"/>
        </w:rPr>
        <w:t>、</w:t>
      </w:r>
      <w:r>
        <w:rPr>
          <w:rFonts w:ascii="宋体" w:eastAsia="宋体" w:hAnsi="宋体" w:cs="宋体"/>
          <w:color w:val="000000"/>
          <w:sz w:val="38"/>
        </w:rPr>
        <w:t>94</w:t>
      </w:r>
      <w:r>
        <w:rPr>
          <w:rFonts w:ascii="宋体" w:eastAsia="宋体" w:hAnsi="宋体" w:cs="宋体"/>
          <w:color w:val="000000"/>
          <w:sz w:val="38"/>
        </w:rPr>
        <w:t>，</w:t>
      </w:r>
      <w:r>
        <w:rPr>
          <w:rFonts w:ascii="宋体" w:eastAsia="宋体" w:hAnsi="宋体" w:cs="宋体"/>
          <w:color w:val="000000"/>
          <w:sz w:val="38"/>
        </w:rPr>
        <w:t xml:space="preserve"> 82</w:t>
      </w:r>
      <w:r>
        <w:rPr>
          <w:rFonts w:ascii="宋体" w:eastAsia="宋体" w:hAnsi="宋体" w:cs="宋体"/>
          <w:color w:val="000000"/>
          <w:sz w:val="38"/>
        </w:rPr>
        <w:t>，</w:t>
      </w:r>
      <w:r>
        <w:rPr>
          <w:rFonts w:ascii="宋体" w:eastAsia="宋体" w:hAnsi="宋体" w:cs="宋体"/>
          <w:color w:val="000000"/>
          <w:sz w:val="38"/>
        </w:rPr>
        <w:t xml:space="preserve"> 88)</w:t>
      </w:r>
      <w:r>
        <w:rPr>
          <w:rFonts w:ascii="宋体" w:eastAsia="宋体" w:hAnsi="宋体" w:cs="宋体"/>
          <w:color w:val="000000"/>
          <w:sz w:val="38"/>
        </w:rPr>
        <w:t>。</w:t>
      </w:r>
    </w:p>
    <w:p w:rsidR="00B83E87" w:rsidRDefault="00460AC0">
      <w:pPr>
        <w:wordWrap w:val="0"/>
        <w:spacing w:line="540" w:lineRule="atLeast"/>
        <w:ind w:firstLine="740"/>
        <w:textAlignment w:val="baseline"/>
        <w:rPr>
          <w:sz w:val="38"/>
        </w:rPr>
      </w:pPr>
      <w:r>
        <w:rPr>
          <w:rFonts w:ascii="宋体" w:eastAsia="宋体" w:hAnsi="宋体" w:cs="宋体"/>
          <w:color w:val="000000"/>
          <w:sz w:val="38"/>
        </w:rPr>
        <w:t xml:space="preserve">② </w:t>
      </w:r>
      <w:r>
        <w:rPr>
          <w:rFonts w:ascii="宋体" w:eastAsia="宋体" w:hAnsi="宋体" w:cs="宋体"/>
          <w:color w:val="000000"/>
          <w:sz w:val="38"/>
        </w:rPr>
        <w:t>可能暗指格兰德维格</w:t>
      </w:r>
      <w:r>
        <w:rPr>
          <w:rFonts w:ascii="宋体" w:eastAsia="宋体" w:hAnsi="宋体" w:cs="宋体"/>
          <w:color w:val="000000"/>
          <w:sz w:val="38"/>
        </w:rPr>
        <w:t>(N.F.S. Grundtvig)</w:t>
      </w:r>
      <w:r>
        <w:rPr>
          <w:rFonts w:ascii="宋体" w:eastAsia="宋体" w:hAnsi="宋体" w:cs="宋体"/>
          <w:color w:val="000000"/>
          <w:sz w:val="38"/>
        </w:rPr>
        <w:t>和他对口头禅</w:t>
      </w:r>
      <w:r>
        <w:rPr>
          <w:rFonts w:ascii="宋体" w:eastAsia="宋体" w:hAnsi="宋体" w:cs="宋体"/>
          <w:color w:val="000000"/>
          <w:sz w:val="38"/>
        </w:rPr>
        <w:t>“</w:t>
      </w:r>
      <w:r>
        <w:rPr>
          <w:rFonts w:ascii="宋体" w:eastAsia="宋体" w:hAnsi="宋体" w:cs="宋体"/>
          <w:color w:val="000000"/>
          <w:sz w:val="38"/>
        </w:rPr>
        <w:t>无与伦比的发现</w:t>
      </w:r>
      <w:r>
        <w:rPr>
          <w:rFonts w:ascii="宋体" w:eastAsia="宋体" w:hAnsi="宋体" w:cs="宋体"/>
          <w:color w:val="000000"/>
          <w:sz w:val="38"/>
        </w:rPr>
        <w:t>”</w:t>
      </w:r>
      <w:r>
        <w:rPr>
          <w:rFonts w:ascii="宋体" w:eastAsia="宋体" w:hAnsi="宋体" w:cs="宋体"/>
          <w:color w:val="000000"/>
          <w:sz w:val="38"/>
        </w:rPr>
        <w:t>的强调。例如，可参见《附言》，《文集》卷</w:t>
      </w:r>
      <w:r>
        <w:rPr>
          <w:rFonts w:ascii="宋体" w:eastAsia="宋体" w:hAnsi="宋体" w:cs="宋体"/>
          <w:color w:val="000000"/>
          <w:sz w:val="38"/>
        </w:rPr>
        <w:t>12</w:t>
      </w:r>
      <w:r>
        <w:rPr>
          <w:rFonts w:ascii="宋体" w:eastAsia="宋体" w:hAnsi="宋体" w:cs="宋体"/>
          <w:color w:val="000000"/>
          <w:sz w:val="38"/>
        </w:rPr>
        <w:t>；《日记与论文》卷</w:t>
      </w:r>
      <w:r>
        <w:rPr>
          <w:rFonts w:ascii="宋体" w:eastAsia="宋体" w:hAnsi="宋体" w:cs="宋体"/>
          <w:color w:val="000000"/>
          <w:sz w:val="38"/>
        </w:rPr>
        <w:t>5</w:t>
      </w:r>
      <w:r>
        <w:rPr>
          <w:rFonts w:ascii="宋体" w:eastAsia="宋体" w:hAnsi="宋体" w:cs="宋体"/>
          <w:color w:val="000000"/>
          <w:sz w:val="38"/>
        </w:rPr>
        <w:t>，页</w:t>
      </w:r>
      <w:r>
        <w:rPr>
          <w:rFonts w:ascii="宋体" w:eastAsia="宋体" w:hAnsi="宋体" w:cs="宋体"/>
          <w:color w:val="000000"/>
          <w:sz w:val="38"/>
        </w:rPr>
        <w:t>5089-5090 (</w:t>
      </w:r>
      <w:r>
        <w:rPr>
          <w:rFonts w:ascii="宋体" w:eastAsia="宋体" w:hAnsi="宋体" w:cs="宋体"/>
          <w:color w:val="000000"/>
          <w:sz w:val="38"/>
        </w:rPr>
        <w:t>《论文》卷</w:t>
      </w:r>
      <w:r>
        <w:rPr>
          <w:rFonts w:ascii="宋体" w:eastAsia="宋体" w:hAnsi="宋体" w:cs="宋体"/>
          <w:color w:val="000000"/>
          <w:sz w:val="38"/>
        </w:rPr>
        <w:t>1-A60-61)</w:t>
      </w:r>
      <w:r>
        <w:rPr>
          <w:rFonts w:ascii="宋体" w:eastAsia="宋体" w:hAnsi="宋体" w:cs="宋体"/>
          <w:color w:val="000000"/>
          <w:sz w:val="38"/>
        </w:rPr>
        <w:t>。</w:t>
      </w:r>
    </w:p>
    <w:p w:rsidR="00B83E87" w:rsidRDefault="00B83E87"/>
    <w:p w:rsidR="00B83E87" w:rsidRDefault="00B83E87">
      <w:pPr>
        <w:sectPr w:rsidR="00B83E87">
          <w:headerReference w:type="default" r:id="rId958"/>
          <w:footerReference w:type="default" r:id="rId959"/>
          <w:pgSz w:w="14600" w:h="24100"/>
          <w:pgMar w:top="1900" w:right="1180" w:bottom="1900" w:left="1180" w:header="1600" w:footer="1600" w:gutter="0"/>
          <w:cols w:space="720"/>
        </w:sectPr>
      </w:pPr>
    </w:p>
    <w:p w:rsidR="00B83E87" w:rsidRDefault="00460AC0">
      <w:pPr>
        <w:wordWrap w:val="0"/>
        <w:spacing w:line="480" w:lineRule="atLeast"/>
        <w:ind w:right="60"/>
        <w:jc w:val="right"/>
        <w:textAlignment w:val="baseline"/>
        <w:rPr>
          <w:sz w:val="35"/>
        </w:rPr>
      </w:pPr>
      <w:r>
        <w:rPr>
          <w:rFonts w:ascii="仿宋" w:eastAsia="仿宋" w:hAnsi="仿宋" w:cs="仿宋"/>
          <w:color w:val="000000"/>
          <w:sz w:val="35"/>
        </w:rPr>
        <w:lastRenderedPageBreak/>
        <w:t>勾引家日记</w:t>
      </w:r>
      <w:r>
        <w:rPr>
          <w:rFonts w:ascii="仿宋" w:eastAsia="仿宋" w:hAnsi="仿宋" w:cs="仿宋"/>
          <w:color w:val="000000"/>
          <w:sz w:val="35"/>
        </w:rPr>
        <w:t xml:space="preserve"> 453</w:t>
      </w:r>
    </w:p>
    <w:p w:rsidR="00B83E87" w:rsidRDefault="00B83E87">
      <w:pPr>
        <w:wordWrap w:val="0"/>
        <w:spacing w:line="720" w:lineRule="exact"/>
        <w:jc w:val="right"/>
        <w:textAlignment w:val="baseline"/>
        <w:rPr>
          <w:sz w:val="37"/>
        </w:rPr>
      </w:pPr>
    </w:p>
    <w:p w:rsidR="00B83E87" w:rsidRDefault="00460AC0">
      <w:pPr>
        <w:wordWrap w:val="0"/>
        <w:spacing w:line="720" w:lineRule="atLeast"/>
        <w:ind w:left="20"/>
        <w:textAlignment w:val="baseline"/>
        <w:rPr>
          <w:sz w:val="37"/>
        </w:rPr>
      </w:pPr>
      <w:r>
        <w:rPr>
          <w:rFonts w:ascii="宋体" w:eastAsia="宋体" w:hAnsi="宋体" w:cs="宋体"/>
          <w:color w:val="000000"/>
          <w:sz w:val="37"/>
        </w:rPr>
        <w:t>实的自然而容易的转变。</w:t>
      </w:r>
      <w:r>
        <w:rPr>
          <w:rFonts w:ascii="宋体" w:eastAsia="宋体" w:hAnsi="宋体" w:cs="宋体"/>
          <w:color w:val="000000"/>
          <w:sz w:val="37"/>
        </w:rPr>
        <w:t>①</w:t>
      </w:r>
    </w:p>
    <w:p w:rsidR="00B83E87" w:rsidRDefault="00460AC0">
      <w:pPr>
        <w:wordWrap w:val="0"/>
        <w:spacing w:line="720" w:lineRule="atLeast"/>
        <w:ind w:left="20" w:firstLine="820"/>
        <w:textAlignment w:val="baseline"/>
        <w:rPr>
          <w:sz w:val="37"/>
        </w:rPr>
      </w:pPr>
      <w:r>
        <w:rPr>
          <w:rFonts w:ascii="宋体" w:eastAsia="宋体" w:hAnsi="宋体" w:cs="宋体"/>
          <w:color w:val="000000"/>
          <w:sz w:val="37"/>
        </w:rPr>
        <w:t>我会嫉妒柯德丽娅吗？真该死，是的！然而，在另一种意义上，不会！那就是说，如果我发现她的天性已被扰乱，并非我所希望的那样</w:t>
      </w:r>
      <w:r>
        <w:rPr>
          <w:rFonts w:ascii="宋体" w:eastAsia="宋体" w:hAnsi="宋体" w:cs="宋体"/>
          <w:color w:val="000000"/>
          <w:sz w:val="37"/>
        </w:rPr>
        <w:t>———</w:t>
      </w:r>
      <w:r>
        <w:rPr>
          <w:rFonts w:ascii="宋体" w:eastAsia="宋体" w:hAnsi="宋体" w:cs="宋体"/>
          <w:color w:val="000000"/>
          <w:sz w:val="37"/>
        </w:rPr>
        <w:t>即使我在与另一个人的冲突中取胜</w:t>
      </w:r>
      <w:r>
        <w:rPr>
          <w:rFonts w:ascii="宋体" w:eastAsia="宋体" w:hAnsi="宋体" w:cs="宋体"/>
          <w:color w:val="000000"/>
          <w:sz w:val="37"/>
        </w:rPr>
        <w:t>————</w:t>
      </w:r>
      <w:r>
        <w:rPr>
          <w:rFonts w:ascii="宋体" w:eastAsia="宋体" w:hAnsi="宋体" w:cs="宋体"/>
          <w:color w:val="000000"/>
          <w:sz w:val="37"/>
        </w:rPr>
        <w:t>那么我也会放弃她。</w:t>
      </w:r>
    </w:p>
    <w:p w:rsidR="00B83E87" w:rsidRDefault="00460AC0">
      <w:pPr>
        <w:wordWrap w:val="0"/>
        <w:spacing w:line="720" w:lineRule="atLeast"/>
        <w:ind w:left="20" w:right="60" w:firstLine="820"/>
        <w:textAlignment w:val="baseline"/>
        <w:rPr>
          <w:sz w:val="37"/>
        </w:rPr>
      </w:pPr>
      <w:r>
        <w:rPr>
          <w:rFonts w:ascii="宋体" w:eastAsia="宋体" w:hAnsi="宋体" w:cs="宋体"/>
          <w:color w:val="000000"/>
          <w:sz w:val="37"/>
        </w:rPr>
        <w:t>一位古代哲学家曾说过，如果人们认真记述自己的一切经历，那么在他明白自己身在何处之前，他就成了一个哲学家。</w:t>
      </w:r>
      <w:r>
        <w:rPr>
          <w:rFonts w:ascii="宋体" w:eastAsia="宋体" w:hAnsi="宋体" w:cs="宋体"/>
          <w:color w:val="000000"/>
          <w:sz w:val="37"/>
        </w:rPr>
        <w:t>②</w:t>
      </w:r>
      <w:r>
        <w:rPr>
          <w:rFonts w:ascii="宋体" w:eastAsia="宋体" w:hAnsi="宋体" w:cs="宋体"/>
          <w:color w:val="000000"/>
          <w:sz w:val="37"/>
        </w:rPr>
        <w:t>很久以来，我都与订婚的关系有着联系。这样的联系肯定应当产生某种收获。我想到了为一本书收集材料，书名叫做《对亲吻理论的贡献》，奉献给所有糊涂</w:t>
      </w:r>
      <w:r>
        <w:rPr>
          <w:rFonts w:ascii="宋体" w:eastAsia="宋体" w:hAnsi="宋体" w:cs="宋体"/>
          <w:color w:val="000000"/>
          <w:sz w:val="37"/>
        </w:rPr>
        <w:t>的情人们。</w:t>
      </w:r>
      <w:r>
        <w:rPr>
          <w:rFonts w:ascii="宋体" w:eastAsia="宋体" w:hAnsi="宋体" w:cs="宋体"/>
          <w:color w:val="000000"/>
          <w:sz w:val="37"/>
        </w:rPr>
        <w:t>③</w:t>
      </w:r>
      <w:r>
        <w:rPr>
          <w:rFonts w:ascii="宋体" w:eastAsia="宋体" w:hAnsi="宋体" w:cs="宋体"/>
          <w:color w:val="000000"/>
          <w:sz w:val="37"/>
        </w:rPr>
        <w:t>顺便说，奇怪的是，没有一本关于这个话题的书。如果我能完成它，我也将弥补一种长久为人们感到的需求。文献中缺乏这种书的原因，可能是哲学家们没有想到这样的事情，还是他们完全就不懂这种事？</w:t>
      </w:r>
      <w:r>
        <w:rPr>
          <w:rFonts w:ascii="宋体" w:eastAsia="宋体" w:hAnsi="宋体" w:cs="宋体"/>
          <w:color w:val="000000"/>
          <w:sz w:val="37"/>
        </w:rPr>
        <w:t>———</w:t>
      </w:r>
      <w:r>
        <w:rPr>
          <w:rFonts w:ascii="宋体" w:eastAsia="宋体" w:hAnsi="宋体" w:cs="宋体"/>
          <w:color w:val="000000"/>
          <w:sz w:val="37"/>
        </w:rPr>
        <w:t>我早已处在一个提出某些暗示的地位之上。一个完美的亲吻需要的动因是一个女孩儿和一个男人。男人与男人的亲吻很不得体，或者说更糟的是，它尝试起来很糟糕。</w:t>
      </w:r>
      <w:r>
        <w:rPr>
          <w:rFonts w:ascii="宋体" w:eastAsia="宋体" w:hAnsi="宋体" w:cs="宋体"/>
          <w:color w:val="000000"/>
          <w:sz w:val="37"/>
        </w:rPr>
        <w:t>————</w:t>
      </w:r>
      <w:r>
        <w:rPr>
          <w:rFonts w:ascii="宋体" w:eastAsia="宋体" w:hAnsi="宋体" w:cs="宋体"/>
          <w:color w:val="000000"/>
          <w:sz w:val="37"/>
        </w:rPr>
        <w:t>其次，我的看法是，男人亲吻女孩时，比女孩亲吻男人更接近理念。多年来，在这种关系中已经丧失了差别，亲吻已经失去了其意义。事实是，夫妇之间在家里的亲吻，夫妻借此表示</w:t>
      </w:r>
      <w:r>
        <w:rPr>
          <w:rFonts w:ascii="宋体" w:eastAsia="宋体" w:hAnsi="宋体" w:cs="宋体"/>
          <w:color w:val="000000"/>
          <w:sz w:val="37"/>
        </w:rPr>
        <w:t>想要一块餐巾擦彼此的嘴，却说：</w:t>
      </w:r>
      <w:r>
        <w:rPr>
          <w:rFonts w:ascii="宋体" w:eastAsia="宋体" w:hAnsi="宋体" w:cs="宋体"/>
          <w:color w:val="000000"/>
          <w:sz w:val="37"/>
        </w:rPr>
        <w:t>“</w:t>
      </w:r>
      <w:r>
        <w:rPr>
          <w:rFonts w:ascii="宋体" w:eastAsia="宋体" w:hAnsi="宋体" w:cs="宋体"/>
          <w:color w:val="000000"/>
          <w:sz w:val="37"/>
        </w:rPr>
        <w:t>也许这对我们有好处</w:t>
      </w:r>
      <w:r>
        <w:rPr>
          <w:rFonts w:ascii="宋体" w:eastAsia="宋体" w:hAnsi="宋体" w:cs="宋体"/>
          <w:color w:val="000000"/>
          <w:sz w:val="37"/>
        </w:rPr>
        <w:t>[ Velbekom's]</w:t>
      </w:r>
      <w:r>
        <w:rPr>
          <w:rFonts w:ascii="宋体" w:eastAsia="宋体" w:hAnsi="宋体" w:cs="宋体"/>
          <w:color w:val="000000"/>
          <w:sz w:val="37"/>
        </w:rPr>
        <w:t>。</w:t>
      </w:r>
      <w:r>
        <w:rPr>
          <w:rFonts w:ascii="宋体" w:eastAsia="宋体" w:hAnsi="宋体" w:cs="宋体"/>
          <w:color w:val="000000"/>
          <w:sz w:val="37"/>
        </w:rPr>
        <w:t>”</w:t>
      </w:r>
    </w:p>
    <w:p w:rsidR="00B83E87" w:rsidRDefault="00460AC0">
      <w:pPr>
        <w:wordWrap w:val="0"/>
        <w:spacing w:line="720" w:lineRule="atLeast"/>
        <w:ind w:left="20" w:right="60" w:firstLine="820"/>
        <w:textAlignment w:val="baseline"/>
        <w:rPr>
          <w:sz w:val="37"/>
        </w:rPr>
      </w:pPr>
      <w:r>
        <w:rPr>
          <w:rFonts w:ascii="宋体" w:eastAsia="宋体" w:hAnsi="宋体" w:cs="宋体"/>
          <w:color w:val="000000"/>
          <w:sz w:val="37"/>
        </w:rPr>
        <w:t>如果年龄悬殊很大，那么亲吻就在那理念之外。我想起了一个特殊的表达法，那是一所偏远的女子学校的高年级学生使用的</w:t>
      </w:r>
      <w:r>
        <w:rPr>
          <w:rFonts w:ascii="宋体" w:eastAsia="宋体" w:hAnsi="宋体" w:cs="宋体"/>
          <w:color w:val="000000"/>
          <w:sz w:val="37"/>
        </w:rPr>
        <w:t>————“</w:t>
      </w:r>
      <w:r>
        <w:rPr>
          <w:rFonts w:ascii="宋体" w:eastAsia="宋体" w:hAnsi="宋体" w:cs="宋体"/>
          <w:color w:val="000000"/>
          <w:sz w:val="37"/>
        </w:rPr>
        <w:t>亲吻那议员</w:t>
      </w:r>
      <w:r>
        <w:rPr>
          <w:rFonts w:ascii="宋体" w:eastAsia="宋体" w:hAnsi="宋体" w:cs="宋体"/>
          <w:color w:val="000000"/>
          <w:sz w:val="37"/>
        </w:rPr>
        <w:t>”————</w:t>
      </w:r>
      <w:r>
        <w:rPr>
          <w:rFonts w:ascii="宋体" w:eastAsia="宋体" w:hAnsi="宋体" w:cs="宋体"/>
          <w:color w:val="000000"/>
          <w:sz w:val="37"/>
        </w:rPr>
        <w:t>这种表达方式除了令人愉快的内涵外，没有别的意味。事情就这样开始了。那老师的屋里住着他的内兄。他是一个老头，以前当过议员，由于年龄的原因，他竟敢放肆地</w:t>
      </w:r>
    </w:p>
    <w:p w:rsidR="00B83E87" w:rsidRDefault="00460AC0">
      <w:pPr>
        <w:wordWrap w:val="0"/>
        <w:spacing w:line="720" w:lineRule="atLeast"/>
        <w:ind w:left="60"/>
        <w:textAlignment w:val="baseline"/>
        <w:rPr>
          <w:sz w:val="37"/>
        </w:rPr>
      </w:pPr>
      <w:r>
        <w:rPr>
          <w:rFonts w:ascii="宋体" w:eastAsia="宋体" w:hAnsi="宋体" w:cs="宋体"/>
          <w:color w:val="000000"/>
          <w:sz w:val="37"/>
          <w:u w:val="single"/>
        </w:rPr>
        <w:t xml:space="preserve">                </w:t>
      </w:r>
    </w:p>
    <w:p w:rsidR="00B83E87" w:rsidRDefault="00460AC0">
      <w:pPr>
        <w:wordWrap w:val="0"/>
        <w:spacing w:before="300" w:line="520" w:lineRule="atLeast"/>
        <w:ind w:left="68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参见《增补》，页</w:t>
      </w:r>
      <w:r>
        <w:rPr>
          <w:rFonts w:ascii="仿宋" w:eastAsia="仿宋" w:hAnsi="仿宋" w:cs="仿宋"/>
          <w:color w:val="000000"/>
          <w:sz w:val="38"/>
        </w:rPr>
        <w:t>582 (</w:t>
      </w:r>
      <w:r>
        <w:rPr>
          <w:rFonts w:ascii="仿宋" w:eastAsia="仿宋" w:hAnsi="仿宋" w:cs="仿宋"/>
          <w:color w:val="000000"/>
          <w:sz w:val="38"/>
        </w:rPr>
        <w:t>《论文》卷</w:t>
      </w:r>
      <w:r>
        <w:rPr>
          <w:rFonts w:ascii="仿宋" w:eastAsia="仿宋" w:hAnsi="仿宋" w:cs="仿宋"/>
          <w:color w:val="000000"/>
          <w:sz w:val="38"/>
        </w:rPr>
        <w:t>3-B161:1)</w:t>
      </w:r>
      <w:r>
        <w:rPr>
          <w:rFonts w:ascii="仿宋" w:eastAsia="仿宋" w:hAnsi="仿宋" w:cs="仿宋"/>
          <w:color w:val="000000"/>
          <w:sz w:val="38"/>
        </w:rPr>
        <w:t>。</w:t>
      </w:r>
    </w:p>
    <w:p w:rsidR="00B83E87" w:rsidRDefault="00460AC0">
      <w:pPr>
        <w:wordWrap w:val="0"/>
        <w:spacing w:line="520" w:lineRule="atLeast"/>
        <w:ind w:left="680"/>
        <w:textAlignment w:val="baseline"/>
        <w:rPr>
          <w:sz w:val="38"/>
        </w:rPr>
      </w:pPr>
      <w:r>
        <w:rPr>
          <w:rFonts w:ascii="仿宋" w:eastAsia="仿宋" w:hAnsi="仿宋" w:cs="仿宋"/>
          <w:color w:val="000000"/>
          <w:sz w:val="38"/>
        </w:rPr>
        <w:t xml:space="preserve">② </w:t>
      </w:r>
      <w:r>
        <w:rPr>
          <w:rFonts w:ascii="仿宋" w:eastAsia="仿宋" w:hAnsi="仿宋" w:cs="仿宋"/>
          <w:color w:val="000000"/>
          <w:sz w:val="38"/>
        </w:rPr>
        <w:t>没有注明特定的出处。</w:t>
      </w:r>
    </w:p>
    <w:p w:rsidR="00B83E87" w:rsidRDefault="00460AC0">
      <w:pPr>
        <w:wordWrap w:val="0"/>
        <w:spacing w:line="520" w:lineRule="atLeast"/>
        <w:ind w:left="680"/>
        <w:textAlignment w:val="baseline"/>
        <w:rPr>
          <w:sz w:val="38"/>
        </w:rPr>
      </w:pPr>
      <w:r>
        <w:rPr>
          <w:rFonts w:ascii="仿宋" w:eastAsia="仿宋" w:hAnsi="仿宋" w:cs="仿宋"/>
          <w:color w:val="000000"/>
          <w:sz w:val="38"/>
        </w:rPr>
        <w:t xml:space="preserve">③ </w:t>
      </w:r>
      <w:r>
        <w:rPr>
          <w:rFonts w:ascii="仿宋" w:eastAsia="仿宋" w:hAnsi="仿宋" w:cs="仿宋"/>
          <w:color w:val="000000"/>
          <w:sz w:val="38"/>
        </w:rPr>
        <w:t>参见《增补》，页</w:t>
      </w:r>
      <w:r>
        <w:rPr>
          <w:rFonts w:ascii="仿宋" w:eastAsia="仿宋" w:hAnsi="仿宋" w:cs="仿宋"/>
          <w:color w:val="000000"/>
          <w:sz w:val="38"/>
        </w:rPr>
        <w:t>582-583 (</w:t>
      </w:r>
      <w:r>
        <w:rPr>
          <w:rFonts w:ascii="仿宋" w:eastAsia="仿宋" w:hAnsi="仿宋" w:cs="仿宋"/>
          <w:color w:val="000000"/>
          <w:sz w:val="38"/>
        </w:rPr>
        <w:t>《论文》卷</w:t>
      </w:r>
      <w:r>
        <w:rPr>
          <w:rFonts w:ascii="仿宋" w:eastAsia="仿宋" w:hAnsi="仿宋" w:cs="仿宋"/>
          <w:color w:val="000000"/>
          <w:sz w:val="38"/>
        </w:rPr>
        <w:t>3-B106)</w:t>
      </w:r>
      <w:r>
        <w:rPr>
          <w:rFonts w:ascii="仿宋" w:eastAsia="仿宋" w:hAnsi="仿宋" w:cs="仿宋"/>
          <w:color w:val="000000"/>
          <w:sz w:val="38"/>
        </w:rPr>
        <w:t>。</w:t>
      </w:r>
    </w:p>
    <w:p w:rsidR="00B83E87" w:rsidRDefault="00B83E87"/>
    <w:p w:rsidR="00B83E87" w:rsidRDefault="00B83E87">
      <w:pPr>
        <w:sectPr w:rsidR="00B83E87">
          <w:headerReference w:type="default" r:id="rId960"/>
          <w:footerReference w:type="default" r:id="rId961"/>
          <w:pgSz w:w="13980" w:h="23720"/>
          <w:pgMar w:top="1820" w:right="880" w:bottom="1820" w:left="880" w:header="1520" w:footer="1520" w:gutter="0"/>
          <w:cols w:space="720"/>
        </w:sectPr>
      </w:pPr>
    </w:p>
    <w:p w:rsidR="00B83E87" w:rsidRDefault="00460AC0">
      <w:pPr>
        <w:wordWrap w:val="0"/>
        <w:spacing w:line="540" w:lineRule="atLeast"/>
        <w:textAlignment w:val="baseline"/>
        <w:rPr>
          <w:sz w:val="34"/>
        </w:rPr>
      </w:pPr>
      <w:r>
        <w:rPr>
          <w:rFonts w:ascii="仿宋" w:eastAsia="仿宋" w:hAnsi="仿宋" w:cs="仿宋"/>
          <w:color w:val="000000"/>
          <w:sz w:val="34"/>
        </w:rPr>
        <w:lastRenderedPageBreak/>
        <w:t xml:space="preserve">454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80" w:lineRule="exact"/>
        <w:textAlignment w:val="baseline"/>
        <w:rPr>
          <w:sz w:val="37"/>
        </w:rPr>
      </w:pPr>
    </w:p>
    <w:p w:rsidR="00B83E87" w:rsidRDefault="00460AC0">
      <w:pPr>
        <w:wordWrap w:val="0"/>
        <w:spacing w:line="660" w:lineRule="atLeast"/>
        <w:textAlignment w:val="baseline"/>
        <w:rPr>
          <w:sz w:val="37"/>
        </w:rPr>
      </w:pPr>
      <w:r>
        <w:rPr>
          <w:rFonts w:ascii="宋体" w:eastAsia="宋体" w:hAnsi="宋体" w:cs="宋体"/>
          <w:color w:val="000000"/>
          <w:sz w:val="37"/>
        </w:rPr>
        <w:t>亲吻年轻女孩儿。</w:t>
      </w:r>
    </w:p>
    <w:p w:rsidR="00B83E87" w:rsidRDefault="00460AC0">
      <w:pPr>
        <w:wordWrap w:val="0"/>
        <w:spacing w:line="660" w:lineRule="atLeast"/>
        <w:ind w:firstLine="840"/>
        <w:textAlignment w:val="baseline"/>
        <w:rPr>
          <w:sz w:val="37"/>
        </w:rPr>
      </w:pPr>
      <w:r>
        <w:rPr>
          <w:rFonts w:ascii="宋体" w:eastAsia="宋体" w:hAnsi="宋体" w:cs="宋体"/>
          <w:color w:val="000000"/>
          <w:sz w:val="37"/>
        </w:rPr>
        <w:t>亲吻一定是某种特定激情的表达。一对孪生兄妹互相亲吻时，那并不是一种真正的亲吻。圣诞节游戏中的亲吻，包括偷吻，都属于同样的情况。亲吻是一种象征性举动，【</w:t>
      </w:r>
      <w:r>
        <w:rPr>
          <w:rFonts w:ascii="宋体" w:eastAsia="宋体" w:hAnsi="宋体" w:cs="宋体"/>
          <w:color w:val="000000"/>
          <w:sz w:val="37"/>
        </w:rPr>
        <w:t>417</w:t>
      </w:r>
      <w:r>
        <w:rPr>
          <w:rFonts w:ascii="宋体" w:eastAsia="宋体" w:hAnsi="宋体" w:cs="宋体"/>
          <w:color w:val="000000"/>
          <w:sz w:val="37"/>
        </w:rPr>
        <w:t>】如果它缺乏应当表达的情感，而那种情感只能在特殊条件下才会出现，那么这种举动就毫无意义。</w:t>
      </w:r>
    </w:p>
    <w:p w:rsidR="00B83E87" w:rsidRDefault="00460AC0">
      <w:pPr>
        <w:wordWrap w:val="0"/>
        <w:spacing w:line="660" w:lineRule="atLeast"/>
        <w:ind w:right="80" w:firstLine="840"/>
        <w:textAlignment w:val="baseline"/>
        <w:rPr>
          <w:sz w:val="37"/>
        </w:rPr>
      </w:pPr>
      <w:r>
        <w:rPr>
          <w:rFonts w:ascii="宋体" w:eastAsia="宋体" w:hAnsi="宋体" w:cs="宋体"/>
          <w:color w:val="000000"/>
          <w:sz w:val="37"/>
        </w:rPr>
        <w:t>如果要对亲吻进行分类，我们会想到很多可能的分类原则。可以按照声音对亲吻进行分类。不幸的是，语言并不具有我进行观察</w:t>
      </w:r>
      <w:r>
        <w:rPr>
          <w:rFonts w:ascii="宋体" w:eastAsia="宋体" w:hAnsi="宋体" w:cs="宋体"/>
          <w:color w:val="000000"/>
          <w:sz w:val="37"/>
        </w:rPr>
        <w:t>的合适范围。我认为，世界上所有的语言都没有必要的象声词储备，无法表示我刚刚在我叔父家所遇到的各种变化。有时那是一种咂嘴的声音，有时是风的啸声，有时是泥泞的声音，有时是爆炸声，有时是隆隆声，有时饱满，有时空洞，有时像女孩儿声等等。</w:t>
      </w:r>
    </w:p>
    <w:p w:rsidR="00B83E87" w:rsidRDefault="00460AC0">
      <w:pPr>
        <w:wordWrap w:val="0"/>
        <w:spacing w:line="660" w:lineRule="atLeast"/>
        <w:ind w:right="100" w:firstLine="840"/>
        <w:textAlignment w:val="baseline"/>
        <w:rPr>
          <w:sz w:val="37"/>
        </w:rPr>
      </w:pPr>
      <w:r>
        <w:rPr>
          <w:rFonts w:ascii="宋体" w:eastAsia="宋体" w:hAnsi="宋体" w:cs="宋体"/>
          <w:color w:val="000000"/>
          <w:sz w:val="37"/>
        </w:rPr>
        <w:t>可以按照触觉对亲吻进行分类</w:t>
      </w:r>
      <w:r>
        <w:rPr>
          <w:rFonts w:ascii="宋体" w:eastAsia="宋体" w:hAnsi="宋体" w:cs="宋体"/>
          <w:color w:val="000000"/>
          <w:sz w:val="37"/>
        </w:rPr>
        <w:t>————</w:t>
      </w:r>
      <w:r>
        <w:rPr>
          <w:rFonts w:ascii="宋体" w:eastAsia="宋体" w:hAnsi="宋体" w:cs="宋体"/>
          <w:color w:val="000000"/>
          <w:sz w:val="37"/>
        </w:rPr>
        <w:t>浅尝辄止的亲吻，敷衍了事的亲吻，以及粘着缠绵的亲吻。</w:t>
      </w:r>
    </w:p>
    <w:p w:rsidR="00B83E87" w:rsidRDefault="00460AC0">
      <w:pPr>
        <w:wordWrap w:val="0"/>
        <w:spacing w:line="660" w:lineRule="atLeast"/>
        <w:ind w:right="80" w:firstLine="840"/>
        <w:textAlignment w:val="baseline"/>
        <w:rPr>
          <w:sz w:val="37"/>
        </w:rPr>
      </w:pPr>
      <w:r>
        <w:rPr>
          <w:rFonts w:ascii="宋体" w:eastAsia="宋体" w:hAnsi="宋体" w:cs="宋体"/>
          <w:color w:val="000000"/>
          <w:sz w:val="37"/>
        </w:rPr>
        <w:t>可以按照时间的长短对亲吻进行分类。在时间范畴中，有另一种分类法，真的是我唯一喜欢的一种。在初吻与其他一切亲吻之间进行区分。这里思考的东西无法用来衡量在其他分类中出现的亲吻</w:t>
      </w:r>
      <w:r>
        <w:rPr>
          <w:rFonts w:ascii="宋体" w:eastAsia="宋体" w:hAnsi="宋体" w:cs="宋体"/>
          <w:color w:val="000000"/>
          <w:sz w:val="37"/>
        </w:rPr>
        <w:t>——</w:t>
      </w:r>
      <w:r>
        <w:rPr>
          <w:rFonts w:ascii="宋体" w:eastAsia="宋体" w:hAnsi="宋体" w:cs="宋体"/>
          <w:color w:val="000000"/>
          <w:sz w:val="37"/>
        </w:rPr>
        <w:t>一般来说，它与声音、</w:t>
      </w:r>
      <w:r>
        <w:rPr>
          <w:rFonts w:ascii="宋体" w:eastAsia="宋体" w:hAnsi="宋体" w:cs="宋体"/>
          <w:color w:val="000000"/>
          <w:sz w:val="37"/>
        </w:rPr>
        <w:t>触觉、时间毫无关系。初吻在性质上不同于其他一切亲吻。很少有人想到这一点。如果没有任何人想到这一点，那将成为一种羞耻。</w:t>
      </w:r>
      <w:r>
        <w:rPr>
          <w:rFonts w:ascii="宋体" w:eastAsia="宋体" w:hAnsi="宋体" w:cs="宋体"/>
          <w:color w:val="000000"/>
          <w:sz w:val="37"/>
        </w:rPr>
        <w:t>①</w:t>
      </w:r>
    </w:p>
    <w:p w:rsidR="00B83E87" w:rsidRDefault="00B83E87">
      <w:pPr>
        <w:wordWrap w:val="0"/>
        <w:spacing w:line="680" w:lineRule="exact"/>
        <w:textAlignment w:val="baseline"/>
        <w:rPr>
          <w:sz w:val="37"/>
        </w:rPr>
      </w:pPr>
    </w:p>
    <w:p w:rsidR="00B83E87" w:rsidRDefault="00460AC0">
      <w:pPr>
        <w:wordWrap w:val="0"/>
        <w:spacing w:line="520" w:lineRule="atLeast"/>
        <w:ind w:left="840"/>
        <w:textAlignment w:val="baseline"/>
        <w:rPr>
          <w:sz w:val="39"/>
        </w:rPr>
      </w:pPr>
      <w:r>
        <w:rPr>
          <w:rFonts w:ascii="楷体" w:eastAsia="楷体" w:hAnsi="楷体" w:cs="楷体"/>
          <w:color w:val="000000"/>
          <w:sz w:val="39"/>
        </w:rPr>
        <w:t>我的柯德丽娅，</w:t>
      </w:r>
    </w:p>
    <w:p w:rsidR="00B83E87" w:rsidRDefault="00460AC0">
      <w:pPr>
        <w:wordWrap w:val="0"/>
        <w:spacing w:line="660" w:lineRule="atLeast"/>
        <w:ind w:left="840" w:right="900" w:firstLine="840"/>
        <w:textAlignment w:val="baseline"/>
        <w:rPr>
          <w:sz w:val="42"/>
        </w:rPr>
      </w:pPr>
      <w:r>
        <w:rPr>
          <w:rFonts w:ascii="仿宋" w:eastAsia="仿宋" w:hAnsi="仿宋" w:cs="仿宋"/>
          <w:color w:val="000000"/>
          <w:sz w:val="42"/>
        </w:rPr>
        <w:t>所罗门</w:t>
      </w:r>
      <w:r>
        <w:rPr>
          <w:rFonts w:ascii="仿宋" w:eastAsia="仿宋" w:hAnsi="仿宋" w:cs="仿宋"/>
          <w:color w:val="000000"/>
          <w:sz w:val="42"/>
        </w:rPr>
        <w:t>(Solomon)</w:t>
      </w:r>
      <w:r>
        <w:rPr>
          <w:rFonts w:ascii="仿宋" w:eastAsia="仿宋" w:hAnsi="仿宋" w:cs="仿宋"/>
          <w:color w:val="000000"/>
          <w:sz w:val="42"/>
        </w:rPr>
        <w:t>说，一个很好的回答就像一个甜蜜的亲吻。</w:t>
      </w:r>
      <w:r>
        <w:rPr>
          <w:rFonts w:ascii="仿宋" w:eastAsia="仿宋" w:hAnsi="仿宋" w:cs="仿宋"/>
          <w:color w:val="000000"/>
          <w:sz w:val="42"/>
        </w:rPr>
        <w:t>②</w:t>
      </w:r>
      <w:r>
        <w:rPr>
          <w:rFonts w:ascii="仿宋" w:eastAsia="仿宋" w:hAnsi="仿宋" w:cs="仿宋"/>
          <w:color w:val="000000"/>
          <w:sz w:val="42"/>
        </w:rPr>
        <w:t>如你所知，我有一个提问的弱点，我总是</w:t>
      </w:r>
    </w:p>
    <w:p w:rsidR="00B83E87" w:rsidRDefault="00460AC0">
      <w:pPr>
        <w:wordWrap w:val="0"/>
        <w:spacing w:line="660" w:lineRule="atLeast"/>
        <w:ind w:left="20"/>
        <w:textAlignment w:val="baseline"/>
        <w:rPr>
          <w:sz w:val="42"/>
        </w:rPr>
      </w:pPr>
      <w:r>
        <w:rPr>
          <w:rFonts w:ascii="宋体" w:eastAsia="宋体" w:hAnsi="宋体" w:cs="宋体"/>
          <w:color w:val="000000"/>
          <w:sz w:val="42"/>
          <w:u w:val="single"/>
        </w:rPr>
        <w:t xml:space="preserve">              </w:t>
      </w:r>
    </w:p>
    <w:p w:rsidR="00B83E87" w:rsidRDefault="00460AC0">
      <w:pPr>
        <w:wordWrap w:val="0"/>
        <w:spacing w:before="300" w:line="540" w:lineRule="atLeast"/>
        <w:ind w:left="70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有关于以上三个段落，参见《增补》，页</w:t>
      </w:r>
      <w:r>
        <w:rPr>
          <w:rFonts w:ascii="仿宋" w:eastAsia="仿宋" w:hAnsi="仿宋" w:cs="仿宋"/>
          <w:color w:val="000000"/>
          <w:sz w:val="34"/>
        </w:rPr>
        <w:t>583(</w:t>
      </w:r>
      <w:r>
        <w:rPr>
          <w:rFonts w:ascii="仿宋" w:eastAsia="仿宋" w:hAnsi="仿宋" w:cs="仿宋"/>
          <w:color w:val="000000"/>
          <w:sz w:val="34"/>
        </w:rPr>
        <w:t>《论文》卷</w:t>
      </w:r>
      <w:r>
        <w:rPr>
          <w:rFonts w:ascii="仿宋" w:eastAsia="仿宋" w:hAnsi="仿宋" w:cs="仿宋"/>
          <w:color w:val="000000"/>
          <w:sz w:val="34"/>
        </w:rPr>
        <w:t>3-B114)</w:t>
      </w:r>
      <w:r>
        <w:rPr>
          <w:rFonts w:ascii="仿宋" w:eastAsia="仿宋" w:hAnsi="仿宋" w:cs="仿宋"/>
          <w:color w:val="000000"/>
          <w:sz w:val="34"/>
        </w:rPr>
        <w:t>。</w:t>
      </w:r>
    </w:p>
    <w:p w:rsidR="00B83E87" w:rsidRDefault="00460AC0">
      <w:pPr>
        <w:wordWrap w:val="0"/>
        <w:spacing w:line="540" w:lineRule="atLeast"/>
        <w:ind w:right="60" w:firstLine="700"/>
        <w:textAlignment w:val="baseline"/>
        <w:rPr>
          <w:sz w:val="34"/>
        </w:rPr>
      </w:pPr>
      <w:r>
        <w:rPr>
          <w:rFonts w:ascii="仿宋" w:eastAsia="仿宋" w:hAnsi="仿宋" w:cs="仿宋"/>
          <w:color w:val="000000"/>
          <w:sz w:val="34"/>
        </w:rPr>
        <w:t xml:space="preserve">②  </w:t>
      </w:r>
      <w:r>
        <w:rPr>
          <w:rFonts w:ascii="仿宋" w:eastAsia="仿宋" w:hAnsi="仿宋" w:cs="仿宋"/>
          <w:color w:val="000000"/>
          <w:sz w:val="34"/>
        </w:rPr>
        <w:t>参见《旧约</w:t>
      </w:r>
      <w:r>
        <w:rPr>
          <w:rFonts w:ascii="仿宋" w:eastAsia="仿宋" w:hAnsi="仿宋" w:cs="仿宋"/>
          <w:color w:val="000000"/>
          <w:sz w:val="34"/>
        </w:rPr>
        <w:t>·</w:t>
      </w:r>
      <w:r>
        <w:rPr>
          <w:rFonts w:ascii="仿宋" w:eastAsia="仿宋" w:hAnsi="仿宋" w:cs="仿宋"/>
          <w:color w:val="000000"/>
          <w:sz w:val="34"/>
        </w:rPr>
        <w:t>箴言》</w:t>
      </w:r>
      <w:r>
        <w:rPr>
          <w:rFonts w:ascii="仿宋" w:eastAsia="仿宋" w:hAnsi="仿宋" w:cs="仿宋"/>
          <w:color w:val="000000"/>
          <w:sz w:val="34"/>
        </w:rPr>
        <w:t>24</w:t>
      </w:r>
      <w:r>
        <w:rPr>
          <w:rFonts w:ascii="仿宋" w:eastAsia="仿宋" w:hAnsi="仿宋" w:cs="仿宋"/>
          <w:color w:val="000000"/>
          <w:sz w:val="34"/>
        </w:rPr>
        <w:t>：</w:t>
      </w:r>
      <w:r>
        <w:rPr>
          <w:rFonts w:ascii="仿宋" w:eastAsia="仿宋" w:hAnsi="仿宋" w:cs="仿宋"/>
          <w:color w:val="000000"/>
          <w:sz w:val="34"/>
        </w:rPr>
        <w:t>26</w:t>
      </w:r>
      <w:r>
        <w:rPr>
          <w:rFonts w:ascii="仿宋" w:eastAsia="仿宋" w:hAnsi="仿宋" w:cs="仿宋"/>
          <w:color w:val="000000"/>
          <w:sz w:val="34"/>
        </w:rPr>
        <w:t>。这里的文本接近于路德的德文译本：</w:t>
      </w:r>
      <w:r>
        <w:rPr>
          <w:rFonts w:ascii="TimesNewRoman" w:eastAsia="TimesNewRoman" w:hAnsi="TimesNewRoman" w:cs="TimesNewRoman"/>
          <w:color w:val="000000"/>
          <w:sz w:val="34"/>
        </w:rPr>
        <w:t xml:space="preserve">“ Eine richtige Antwort ist wie ein lieblicher </w:t>
      </w:r>
      <w:r>
        <w:rPr>
          <w:rFonts w:ascii="TimesNewRoman" w:eastAsia="TimesNewRoman" w:hAnsi="TimesNewRoman" w:cs="TimesNewRoman"/>
          <w:color w:val="000000"/>
          <w:sz w:val="34"/>
        </w:rPr>
        <w:t>Kusz</w:t>
      </w:r>
      <w:r>
        <w:rPr>
          <w:rFonts w:ascii="TimesNewRoman" w:eastAsia="TimesNewRoman" w:hAnsi="TimesNewRoman" w:cs="TimesNewRoman"/>
          <w:color w:val="000000"/>
          <w:sz w:val="34"/>
        </w:rPr>
        <w:t>，</w:t>
      </w:r>
      <w:r>
        <w:rPr>
          <w:rFonts w:ascii="TimesNewRoman" w:eastAsia="TimesNewRoman" w:hAnsi="TimesNewRoman" w:cs="TimesNewRoman"/>
          <w:color w:val="000000"/>
          <w:sz w:val="34"/>
        </w:rPr>
        <w:t>”</w:t>
      </w:r>
      <w:r>
        <w:rPr>
          <w:rFonts w:ascii="TimesNewRoman" w:eastAsia="TimesNewRoman" w:hAnsi="TimesNewRoman" w:cs="TimesNewRoman"/>
          <w:color w:val="000000"/>
          <w:sz w:val="34"/>
        </w:rPr>
        <w:t>《圣经》</w:t>
      </w:r>
      <w:r>
        <w:rPr>
          <w:rFonts w:ascii="TimesNewRoman" w:eastAsia="TimesNewRoman" w:hAnsi="TimesNewRoman" w:cs="TimesNewRoman"/>
          <w:color w:val="000000"/>
          <w:sz w:val="34"/>
        </w:rPr>
        <w:t>( Die Bibel</w:t>
      </w:r>
      <w:r>
        <w:rPr>
          <w:rFonts w:ascii="TimesNewRoman" w:eastAsia="TimesNewRoman" w:hAnsi="TimesNewRoman" w:cs="TimesNewRoman"/>
          <w:color w:val="000000"/>
          <w:sz w:val="34"/>
        </w:rPr>
        <w:t>，</w:t>
      </w:r>
      <w:r>
        <w:rPr>
          <w:rFonts w:ascii="TimesNewRoman" w:eastAsia="TimesNewRoman" w:hAnsi="TimesNewRoman" w:cs="TimesNewRoman"/>
          <w:color w:val="000000"/>
          <w:sz w:val="34"/>
        </w:rPr>
        <w:t xml:space="preserve"> Carlsruhe</w:t>
      </w:r>
      <w:r>
        <w:rPr>
          <w:rFonts w:ascii="TimesNewRoman" w:eastAsia="TimesNewRoman" w:hAnsi="TimesNewRoman" w:cs="TimesNewRoman"/>
          <w:color w:val="000000"/>
          <w:sz w:val="34"/>
        </w:rPr>
        <w:t>，</w:t>
      </w:r>
      <w:r>
        <w:rPr>
          <w:rFonts w:ascii="仿宋" w:eastAsia="仿宋" w:hAnsi="仿宋" w:cs="仿宋"/>
          <w:color w:val="000000"/>
          <w:sz w:val="34"/>
        </w:rPr>
        <w:t>Leipzig:1836)</w:t>
      </w:r>
      <w:r>
        <w:rPr>
          <w:rFonts w:ascii="仿宋" w:eastAsia="仿宋" w:hAnsi="仿宋" w:cs="仿宋"/>
          <w:color w:val="000000"/>
          <w:sz w:val="34"/>
        </w:rPr>
        <w:t>。参见《增补》，页</w:t>
      </w:r>
      <w:r>
        <w:rPr>
          <w:rFonts w:ascii="仿宋" w:eastAsia="仿宋" w:hAnsi="仿宋" w:cs="仿宋"/>
          <w:color w:val="000000"/>
          <w:sz w:val="34"/>
        </w:rPr>
        <w:t>583 (</w:t>
      </w:r>
      <w:r>
        <w:rPr>
          <w:rFonts w:ascii="仿宋" w:eastAsia="仿宋" w:hAnsi="仿宋" w:cs="仿宋"/>
          <w:color w:val="000000"/>
          <w:sz w:val="34"/>
        </w:rPr>
        <w:t>《论文》卷</w:t>
      </w:r>
      <w:r>
        <w:rPr>
          <w:rFonts w:ascii="仿宋" w:eastAsia="仿宋" w:hAnsi="仿宋" w:cs="仿宋"/>
          <w:color w:val="000000"/>
          <w:sz w:val="34"/>
        </w:rPr>
        <w:t>3-A183)</w:t>
      </w:r>
      <w:r>
        <w:rPr>
          <w:rFonts w:ascii="仿宋" w:eastAsia="仿宋" w:hAnsi="仿宋" w:cs="仿宋"/>
          <w:color w:val="000000"/>
          <w:sz w:val="34"/>
        </w:rPr>
        <w:t>。</w:t>
      </w:r>
    </w:p>
    <w:p w:rsidR="00B83E87" w:rsidRDefault="00B83E87"/>
    <w:p w:rsidR="00B83E87" w:rsidRDefault="00B83E87">
      <w:pPr>
        <w:sectPr w:rsidR="00B83E87">
          <w:headerReference w:type="default" r:id="rId962"/>
          <w:footerReference w:type="default" r:id="rId963"/>
          <w:pgSz w:w="14140" w:h="23800"/>
          <w:pgMar w:top="1860" w:right="960" w:bottom="1860" w:left="960" w:header="1560" w:footer="1560" w:gutter="0"/>
          <w:cols w:space="720"/>
        </w:sectPr>
      </w:pPr>
    </w:p>
    <w:p w:rsidR="00B83E87" w:rsidRDefault="00460AC0">
      <w:pPr>
        <w:wordWrap w:val="0"/>
        <w:spacing w:before="940" w:line="660" w:lineRule="atLeast"/>
        <w:ind w:left="780" w:right="860"/>
        <w:textAlignment w:val="baseline"/>
        <w:rPr>
          <w:sz w:val="42"/>
        </w:rPr>
      </w:pPr>
      <w:r>
        <w:rPr>
          <w:rFonts w:ascii="仿宋" w:eastAsia="仿宋" w:hAnsi="仿宋" w:cs="仿宋"/>
          <w:color w:val="000000"/>
          <w:sz w:val="42"/>
        </w:rPr>
        <w:lastRenderedPageBreak/>
        <w:t>为此受到非难。出现这种情况是因为人们不懂我在追问什么，因为只有你才了解我在追问什么，只有你才懂得如何回答，只有你才懂得如何做出一个很好的回答，因为如所罗门所说，一个很好的回答就像一个甜蜜的亲吻。</w:t>
      </w:r>
    </w:p>
    <w:p w:rsidR="00B83E87" w:rsidRDefault="00460AC0">
      <w:pPr>
        <w:wordWrap w:val="0"/>
        <w:spacing w:line="660" w:lineRule="atLeast"/>
        <w:ind w:left="8640"/>
        <w:textAlignment w:val="baseline"/>
        <w:rPr>
          <w:sz w:val="43"/>
        </w:rPr>
      </w:pPr>
      <w:r>
        <w:rPr>
          <w:rFonts w:ascii="宋体" w:eastAsia="宋体" w:hAnsi="宋体" w:cs="宋体"/>
          <w:color w:val="000000"/>
          <w:sz w:val="43"/>
        </w:rPr>
        <w:t>你的约翰尼斯</w:t>
      </w:r>
    </w:p>
    <w:p w:rsidR="00B83E87" w:rsidRDefault="00B83E87">
      <w:pPr>
        <w:wordWrap w:val="0"/>
        <w:spacing w:line="660" w:lineRule="exact"/>
        <w:textAlignment w:val="baseline"/>
        <w:rPr>
          <w:sz w:val="43"/>
        </w:rPr>
      </w:pPr>
    </w:p>
    <w:p w:rsidR="00B83E87" w:rsidRDefault="00460AC0">
      <w:pPr>
        <w:wordWrap w:val="0"/>
        <w:spacing w:line="660" w:lineRule="atLeast"/>
        <w:ind w:firstLine="800"/>
        <w:textAlignment w:val="baseline"/>
        <w:rPr>
          <w:sz w:val="43"/>
        </w:rPr>
      </w:pPr>
      <w:r>
        <w:rPr>
          <w:rFonts w:ascii="宋体" w:eastAsia="宋体" w:hAnsi="宋体" w:cs="宋体"/>
          <w:color w:val="000000"/>
          <w:sz w:val="43"/>
        </w:rPr>
        <w:t>精神上的情欲与尘世的情欲之间有差别。迄今为止，我主要试图在【</w:t>
      </w:r>
      <w:r>
        <w:rPr>
          <w:rFonts w:ascii="宋体" w:eastAsia="宋体" w:hAnsi="宋体" w:cs="宋体"/>
          <w:color w:val="000000"/>
          <w:sz w:val="43"/>
        </w:rPr>
        <w:t>418</w:t>
      </w:r>
      <w:r>
        <w:rPr>
          <w:rFonts w:ascii="宋体" w:eastAsia="宋体" w:hAnsi="宋体" w:cs="宋体"/>
          <w:color w:val="000000"/>
          <w:sz w:val="43"/>
        </w:rPr>
        <w:t>】柯德丽娅身上培养一种精神上的情欲。我个人的</w:t>
      </w:r>
      <w:r>
        <w:rPr>
          <w:rFonts w:ascii="宋体" w:eastAsia="宋体" w:hAnsi="宋体" w:cs="宋体"/>
          <w:color w:val="000000"/>
          <w:sz w:val="43"/>
        </w:rPr>
        <w:t>存在现在肯定不同了，不只是那种陪伴着的情绪，它一定很诱人。这些日子，我一直在准备阅读《斐德若》</w:t>
      </w:r>
      <w:r>
        <w:rPr>
          <w:rFonts w:ascii="宋体" w:eastAsia="宋体" w:hAnsi="宋体" w:cs="宋体"/>
          <w:color w:val="000000"/>
          <w:sz w:val="43"/>
        </w:rPr>
        <w:t>①</w:t>
      </w:r>
      <w:r>
        <w:rPr>
          <w:rFonts w:ascii="宋体" w:eastAsia="宋体" w:hAnsi="宋体" w:cs="宋体"/>
          <w:color w:val="000000"/>
          <w:sz w:val="43"/>
        </w:rPr>
        <w:t>中有关情欲的著名段落。它使我的这个存在激动起来，它是一个极好的序幕。柏拉图确实具有对情欲的知识。</w:t>
      </w:r>
      <w:r>
        <w:rPr>
          <w:rFonts w:ascii="宋体" w:eastAsia="宋体" w:hAnsi="宋体" w:cs="宋体"/>
          <w:color w:val="000000"/>
          <w:sz w:val="43"/>
        </w:rPr>
        <w:t>②</w:t>
      </w:r>
    </w:p>
    <w:p w:rsidR="00B83E87" w:rsidRDefault="00B83E87">
      <w:pPr>
        <w:wordWrap w:val="0"/>
        <w:spacing w:line="660" w:lineRule="exact"/>
        <w:textAlignment w:val="baseline"/>
        <w:rPr>
          <w:sz w:val="43"/>
        </w:rPr>
      </w:pPr>
    </w:p>
    <w:p w:rsidR="00B83E87" w:rsidRDefault="00460AC0">
      <w:pPr>
        <w:wordWrap w:val="0"/>
        <w:spacing w:line="660" w:lineRule="atLeast"/>
        <w:ind w:left="780" w:firstLine="20"/>
        <w:textAlignment w:val="baseline"/>
        <w:rPr>
          <w:sz w:val="42"/>
        </w:rPr>
      </w:pPr>
      <w:r>
        <w:rPr>
          <w:rFonts w:ascii="仿宋" w:eastAsia="仿宋" w:hAnsi="仿宋" w:cs="仿宋"/>
          <w:color w:val="000000"/>
          <w:sz w:val="42"/>
        </w:rPr>
        <w:t>我的柯德丽娅，</w:t>
      </w:r>
    </w:p>
    <w:p w:rsidR="00B83E87" w:rsidRDefault="00460AC0">
      <w:pPr>
        <w:wordWrap w:val="0"/>
        <w:spacing w:line="660" w:lineRule="atLeast"/>
        <w:ind w:left="800" w:right="840" w:firstLine="800"/>
        <w:textAlignment w:val="baseline"/>
        <w:rPr>
          <w:sz w:val="42"/>
        </w:rPr>
      </w:pPr>
      <w:r>
        <w:rPr>
          <w:rFonts w:ascii="仿宋" w:eastAsia="仿宋" w:hAnsi="仿宋" w:cs="仿宋"/>
          <w:color w:val="000000"/>
          <w:sz w:val="42"/>
        </w:rPr>
        <w:t>拉丁语学家说到过一个专心听老师说话的学生。就爱情来说，一切都是一种象征；作为回报，这种象征又反过来成了真实。我不是一个勤奋用功、专心致志的学生吗？可是，你却一言不发。</w:t>
      </w:r>
    </w:p>
    <w:p w:rsidR="00B83E87" w:rsidRDefault="00460AC0">
      <w:pPr>
        <w:wordWrap w:val="0"/>
        <w:spacing w:line="660" w:lineRule="atLeast"/>
        <w:ind w:right="840"/>
        <w:jc w:val="right"/>
        <w:textAlignment w:val="baseline"/>
        <w:rPr>
          <w:sz w:val="43"/>
        </w:rPr>
      </w:pPr>
      <w:r>
        <w:rPr>
          <w:rFonts w:ascii="宋体" w:eastAsia="宋体" w:hAnsi="宋体" w:cs="宋体"/>
          <w:color w:val="000000"/>
          <w:sz w:val="43"/>
        </w:rPr>
        <w:t>你的约翰尼斯</w:t>
      </w:r>
      <w:r>
        <w:rPr>
          <w:rFonts w:ascii="宋体" w:eastAsia="宋体" w:hAnsi="宋体" w:cs="宋体"/>
          <w:color w:val="000000"/>
          <w:sz w:val="43"/>
        </w:rPr>
        <w:t>③</w:t>
      </w:r>
    </w:p>
    <w:p w:rsidR="00B83E87" w:rsidRDefault="00B83E87">
      <w:pPr>
        <w:wordWrap w:val="0"/>
        <w:spacing w:line="660" w:lineRule="exact"/>
        <w:jc w:val="right"/>
        <w:textAlignment w:val="baseline"/>
        <w:rPr>
          <w:sz w:val="43"/>
        </w:rPr>
      </w:pPr>
    </w:p>
    <w:p w:rsidR="00B83E87" w:rsidRDefault="00460AC0">
      <w:pPr>
        <w:wordWrap w:val="0"/>
        <w:spacing w:line="660" w:lineRule="atLeast"/>
        <w:ind w:firstLine="800"/>
        <w:textAlignment w:val="baseline"/>
        <w:rPr>
          <w:sz w:val="43"/>
        </w:rPr>
      </w:pPr>
      <w:r>
        <w:rPr>
          <w:rFonts w:ascii="宋体" w:eastAsia="宋体" w:hAnsi="宋体" w:cs="宋体"/>
          <w:color w:val="000000"/>
          <w:sz w:val="43"/>
        </w:rPr>
        <w:t>如果除我之外的任何人要指引这种发展，那么他大概精明至极，无法让自己来指引。如果我要在那些订婚者当中咨询一位刚</w:t>
      </w:r>
      <w:r>
        <w:rPr>
          <w:rFonts w:ascii="宋体" w:eastAsia="宋体" w:hAnsi="宋体" w:cs="宋体"/>
          <w:color w:val="000000"/>
          <w:sz w:val="43"/>
        </w:rPr>
        <w:t>订婚的人，那么他无疑会怀着大肆张扬情欲的鲁莽说道：在爱情</w:t>
      </w:r>
    </w:p>
    <w:p w:rsidR="00B83E87" w:rsidRDefault="00460AC0">
      <w:pPr>
        <w:wordWrap w:val="0"/>
        <w:spacing w:line="660" w:lineRule="atLeast"/>
        <w:ind w:left="20"/>
        <w:textAlignment w:val="baseline"/>
        <w:rPr>
          <w:sz w:val="43"/>
        </w:rPr>
      </w:pPr>
      <w:r>
        <w:rPr>
          <w:rFonts w:ascii="宋体" w:eastAsia="宋体" w:hAnsi="宋体" w:cs="宋体"/>
          <w:color w:val="000000"/>
          <w:sz w:val="43"/>
          <w:u w:val="single"/>
        </w:rPr>
        <w:t xml:space="preserve">              </w:t>
      </w:r>
    </w:p>
    <w:p w:rsidR="00B83E87" w:rsidRDefault="00460AC0">
      <w:pPr>
        <w:wordWrap w:val="0"/>
        <w:spacing w:before="260" w:line="540" w:lineRule="atLeast"/>
        <w:ind w:firstLine="700"/>
        <w:textAlignment w:val="baseline"/>
        <w:rPr>
          <w:sz w:val="38"/>
        </w:rPr>
      </w:pPr>
      <w:r>
        <w:rPr>
          <w:rFonts w:ascii="仿宋" w:eastAsia="仿宋" w:hAnsi="仿宋" w:cs="仿宋"/>
          <w:color w:val="000000"/>
          <w:sz w:val="38"/>
        </w:rPr>
        <w:t>①</w:t>
      </w:r>
      <w:r>
        <w:rPr>
          <w:rFonts w:ascii="仿宋" w:eastAsia="仿宋" w:hAnsi="仿宋" w:cs="仿宋"/>
          <w:b/>
          <w:color w:val="000000"/>
          <w:sz w:val="38"/>
        </w:rPr>
        <w:t xml:space="preserve">  </w:t>
      </w:r>
      <w:r>
        <w:rPr>
          <w:rFonts w:ascii="仿宋" w:eastAsia="仿宋" w:hAnsi="仿宋" w:cs="仿宋"/>
          <w:color w:val="000000"/>
          <w:sz w:val="38"/>
        </w:rPr>
        <w:t>苏格拉底把灵魂比作两匹骏马和骑手的类比。参见柏拉图《斐德若》，前揭，页</w:t>
      </w:r>
      <w:r>
        <w:rPr>
          <w:rFonts w:ascii="仿宋" w:eastAsia="仿宋" w:hAnsi="仿宋" w:cs="仿宋"/>
          <w:color w:val="000000"/>
          <w:sz w:val="38"/>
        </w:rPr>
        <w:t>499-502</w:t>
      </w:r>
      <w:r>
        <w:rPr>
          <w:rFonts w:ascii="仿宋" w:eastAsia="仿宋" w:hAnsi="仿宋" w:cs="仿宋"/>
          <w:color w:val="000000"/>
          <w:sz w:val="38"/>
        </w:rPr>
        <w:t>。参见《增补》，页</w:t>
      </w:r>
      <w:r>
        <w:rPr>
          <w:rFonts w:ascii="仿宋" w:eastAsia="仿宋" w:hAnsi="仿宋" w:cs="仿宋"/>
          <w:color w:val="000000"/>
          <w:sz w:val="38"/>
        </w:rPr>
        <w:t>583(</w:t>
      </w:r>
      <w:r>
        <w:rPr>
          <w:rFonts w:ascii="仿宋" w:eastAsia="仿宋" w:hAnsi="仿宋" w:cs="仿宋"/>
          <w:color w:val="000000"/>
          <w:sz w:val="38"/>
        </w:rPr>
        <w:t>《论文》卷</w:t>
      </w:r>
      <w:r>
        <w:rPr>
          <w:rFonts w:ascii="仿宋" w:eastAsia="仿宋" w:hAnsi="仿宋" w:cs="仿宋"/>
          <w:color w:val="000000"/>
          <w:sz w:val="38"/>
        </w:rPr>
        <w:t>3-B162</w:t>
      </w:r>
      <w:r>
        <w:rPr>
          <w:rFonts w:ascii="仿宋" w:eastAsia="仿宋" w:hAnsi="仿宋" w:cs="仿宋"/>
          <w:color w:val="000000"/>
          <w:sz w:val="38"/>
        </w:rPr>
        <w:t>：</w:t>
      </w:r>
      <w:r>
        <w:rPr>
          <w:rFonts w:ascii="仿宋" w:eastAsia="仿宋" w:hAnsi="仿宋" w:cs="仿宋"/>
          <w:color w:val="000000"/>
          <w:sz w:val="38"/>
        </w:rPr>
        <w:t>1)</w:t>
      </w:r>
      <w:r>
        <w:rPr>
          <w:rFonts w:ascii="仿宋" w:eastAsia="仿宋" w:hAnsi="仿宋" w:cs="仿宋"/>
          <w:color w:val="000000"/>
          <w:sz w:val="38"/>
        </w:rPr>
        <w:t>；《日记与论文》卷</w:t>
      </w:r>
      <w:r>
        <w:rPr>
          <w:rFonts w:ascii="仿宋" w:eastAsia="仿宋" w:hAnsi="仿宋" w:cs="仿宋"/>
          <w:color w:val="000000"/>
          <w:sz w:val="38"/>
        </w:rPr>
        <w:t>3</w:t>
      </w:r>
      <w:r>
        <w:rPr>
          <w:rFonts w:ascii="仿宋" w:eastAsia="仿宋" w:hAnsi="仿宋" w:cs="仿宋"/>
          <w:color w:val="000000"/>
          <w:sz w:val="38"/>
        </w:rPr>
        <w:t>，页</w:t>
      </w:r>
      <w:r>
        <w:rPr>
          <w:rFonts w:ascii="仿宋" w:eastAsia="仿宋" w:hAnsi="仿宋" w:cs="仿宋"/>
          <w:color w:val="000000"/>
          <w:sz w:val="38"/>
        </w:rPr>
        <w:t>3323(</w:t>
      </w:r>
      <w:r>
        <w:rPr>
          <w:rFonts w:ascii="仿宋" w:eastAsia="仿宋" w:hAnsi="仿宋" w:cs="仿宋"/>
          <w:color w:val="000000"/>
          <w:sz w:val="38"/>
        </w:rPr>
        <w:t>《论文》卷</w:t>
      </w:r>
      <w:r>
        <w:rPr>
          <w:rFonts w:ascii="仿宋" w:eastAsia="仿宋" w:hAnsi="仿宋" w:cs="仿宋"/>
          <w:color w:val="000000"/>
          <w:sz w:val="38"/>
        </w:rPr>
        <w:t>3-B26)</w:t>
      </w:r>
      <w:r>
        <w:rPr>
          <w:rFonts w:ascii="仿宋" w:eastAsia="仿宋" w:hAnsi="仿宋" w:cs="仿宋"/>
          <w:color w:val="000000"/>
          <w:sz w:val="38"/>
        </w:rPr>
        <w:t>。</w:t>
      </w:r>
    </w:p>
    <w:p w:rsidR="00B83E87" w:rsidRDefault="00460AC0">
      <w:pPr>
        <w:wordWrap w:val="0"/>
        <w:spacing w:line="540" w:lineRule="atLeast"/>
        <w:ind w:left="700"/>
        <w:textAlignment w:val="baseline"/>
        <w:rPr>
          <w:sz w:val="38"/>
        </w:rPr>
      </w:pPr>
      <w:r>
        <w:rPr>
          <w:rFonts w:ascii="仿宋" w:eastAsia="仿宋" w:hAnsi="仿宋" w:cs="仿宋"/>
          <w:color w:val="000000"/>
          <w:sz w:val="38"/>
        </w:rPr>
        <w:t>②</w:t>
      </w:r>
      <w:r>
        <w:rPr>
          <w:rFonts w:ascii="仿宋" w:eastAsia="仿宋" w:hAnsi="仿宋" w:cs="仿宋"/>
          <w:b/>
          <w:color w:val="000000"/>
          <w:sz w:val="38"/>
        </w:rPr>
        <w:t xml:space="preserve">  </w:t>
      </w:r>
      <w:r>
        <w:rPr>
          <w:rFonts w:ascii="仿宋" w:eastAsia="仿宋" w:hAnsi="仿宋" w:cs="仿宋"/>
          <w:color w:val="000000"/>
          <w:sz w:val="38"/>
        </w:rPr>
        <w:t>参见《增补》，页</w:t>
      </w:r>
      <w:r>
        <w:rPr>
          <w:rFonts w:ascii="仿宋" w:eastAsia="仿宋" w:hAnsi="仿宋" w:cs="仿宋"/>
          <w:color w:val="000000"/>
          <w:sz w:val="38"/>
        </w:rPr>
        <w:t>584(</w:t>
      </w:r>
      <w:r>
        <w:rPr>
          <w:rFonts w:ascii="仿宋" w:eastAsia="仿宋" w:hAnsi="仿宋" w:cs="仿宋"/>
          <w:color w:val="000000"/>
          <w:sz w:val="38"/>
        </w:rPr>
        <w:t>《论文》卷</w:t>
      </w:r>
      <w:r>
        <w:rPr>
          <w:rFonts w:ascii="仿宋" w:eastAsia="仿宋" w:hAnsi="仿宋" w:cs="仿宋"/>
          <w:color w:val="000000"/>
          <w:sz w:val="38"/>
        </w:rPr>
        <w:t>3-B162</w:t>
      </w:r>
      <w:r>
        <w:rPr>
          <w:rFonts w:ascii="仿宋" w:eastAsia="仿宋" w:hAnsi="仿宋" w:cs="仿宋"/>
          <w:color w:val="000000"/>
          <w:sz w:val="38"/>
        </w:rPr>
        <w:t>：</w:t>
      </w:r>
      <w:r>
        <w:rPr>
          <w:rFonts w:ascii="仿宋" w:eastAsia="仿宋" w:hAnsi="仿宋" w:cs="仿宋"/>
          <w:color w:val="000000"/>
          <w:sz w:val="38"/>
        </w:rPr>
        <w:t>1)</w:t>
      </w:r>
      <w:r>
        <w:rPr>
          <w:rFonts w:ascii="仿宋" w:eastAsia="仿宋" w:hAnsi="仿宋" w:cs="仿宋"/>
          <w:color w:val="000000"/>
          <w:sz w:val="38"/>
        </w:rPr>
        <w:t>。</w:t>
      </w:r>
    </w:p>
    <w:p w:rsidR="00B83E87" w:rsidRDefault="00460AC0">
      <w:pPr>
        <w:wordWrap w:val="0"/>
        <w:spacing w:line="460" w:lineRule="atLeast"/>
        <w:ind w:left="700"/>
        <w:textAlignment w:val="baseline"/>
        <w:rPr>
          <w:sz w:val="33"/>
        </w:rPr>
      </w:pPr>
      <w:r>
        <w:rPr>
          <w:rFonts w:ascii="仿宋" w:eastAsia="仿宋" w:hAnsi="仿宋" w:cs="仿宋"/>
          <w:color w:val="000000"/>
          <w:sz w:val="33"/>
        </w:rPr>
        <w:t>③</w:t>
      </w:r>
      <w:r>
        <w:rPr>
          <w:rFonts w:ascii="仿宋" w:eastAsia="仿宋" w:hAnsi="仿宋" w:cs="仿宋"/>
          <w:b/>
          <w:color w:val="000000"/>
          <w:sz w:val="33"/>
        </w:rPr>
        <w:t xml:space="preserve">  </w:t>
      </w:r>
      <w:r>
        <w:rPr>
          <w:rFonts w:ascii="仿宋" w:eastAsia="仿宋" w:hAnsi="仿宋" w:cs="仿宋"/>
          <w:color w:val="000000"/>
          <w:sz w:val="33"/>
        </w:rPr>
        <w:t>有关以上书信，参见《增补》，页</w:t>
      </w:r>
      <w:r>
        <w:rPr>
          <w:rFonts w:ascii="仿宋" w:eastAsia="仿宋" w:hAnsi="仿宋" w:cs="仿宋"/>
          <w:color w:val="000000"/>
          <w:sz w:val="33"/>
        </w:rPr>
        <w:t>584(</w:t>
      </w:r>
      <w:r>
        <w:rPr>
          <w:rFonts w:ascii="仿宋" w:eastAsia="仿宋" w:hAnsi="仿宋" w:cs="仿宋"/>
          <w:color w:val="000000"/>
          <w:sz w:val="33"/>
        </w:rPr>
        <w:t>《论文》卷</w:t>
      </w:r>
      <w:r>
        <w:rPr>
          <w:rFonts w:ascii="仿宋" w:eastAsia="仿宋" w:hAnsi="仿宋" w:cs="仿宋"/>
          <w:color w:val="000000"/>
          <w:sz w:val="33"/>
        </w:rPr>
        <w:t>3-A134</w:t>
      </w:r>
      <w:r>
        <w:rPr>
          <w:rFonts w:ascii="仿宋" w:eastAsia="仿宋" w:hAnsi="仿宋" w:cs="仿宋"/>
          <w:color w:val="000000"/>
          <w:sz w:val="33"/>
        </w:rPr>
        <w:t>，</w:t>
      </w:r>
      <w:r>
        <w:rPr>
          <w:rFonts w:ascii="仿宋" w:eastAsia="仿宋" w:hAnsi="仿宋" w:cs="仿宋"/>
          <w:color w:val="000000"/>
          <w:sz w:val="33"/>
        </w:rPr>
        <w:t>B162</w:t>
      </w:r>
      <w:r>
        <w:rPr>
          <w:rFonts w:ascii="仿宋" w:eastAsia="仿宋" w:hAnsi="仿宋" w:cs="仿宋"/>
          <w:color w:val="000000"/>
          <w:sz w:val="33"/>
        </w:rPr>
        <w:t>：</w:t>
      </w:r>
      <w:r>
        <w:rPr>
          <w:rFonts w:ascii="仿宋" w:eastAsia="仿宋" w:hAnsi="仿宋" w:cs="仿宋"/>
          <w:color w:val="000000"/>
          <w:sz w:val="33"/>
        </w:rPr>
        <w:t>2)</w:t>
      </w:r>
      <w:r>
        <w:rPr>
          <w:rFonts w:ascii="仿宋" w:eastAsia="仿宋" w:hAnsi="仿宋" w:cs="仿宋"/>
          <w:color w:val="000000"/>
          <w:sz w:val="33"/>
        </w:rPr>
        <w:t>。</w:t>
      </w:r>
    </w:p>
    <w:p w:rsidR="00B83E87" w:rsidRDefault="00B83E87"/>
    <w:p w:rsidR="00B83E87" w:rsidRDefault="00B83E87">
      <w:pPr>
        <w:sectPr w:rsidR="00B83E87">
          <w:headerReference w:type="default" r:id="rId964"/>
          <w:footerReference w:type="default" r:id="rId965"/>
          <w:pgSz w:w="13980" w:h="23720"/>
          <w:pgMar w:top="1840" w:right="900" w:bottom="1840" w:left="900" w:header="1540" w:footer="1540" w:gutter="0"/>
          <w:cols w:space="720"/>
        </w:sectPr>
      </w:pPr>
    </w:p>
    <w:p w:rsidR="00B83E87" w:rsidRDefault="00460AC0">
      <w:pPr>
        <w:wordWrap w:val="0"/>
        <w:spacing w:line="480" w:lineRule="atLeast"/>
        <w:ind w:left="40"/>
        <w:textAlignment w:val="baseline"/>
        <w:rPr>
          <w:sz w:val="35"/>
        </w:rPr>
      </w:pPr>
      <w:r>
        <w:rPr>
          <w:rFonts w:ascii="仿宋" w:eastAsia="仿宋" w:hAnsi="仿宋" w:cs="仿宋"/>
          <w:color w:val="000000"/>
          <w:sz w:val="35"/>
        </w:rPr>
        <w:lastRenderedPageBreak/>
        <w:t xml:space="preserve">456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38"/>
        </w:rPr>
      </w:pPr>
    </w:p>
    <w:p w:rsidR="00B83E87" w:rsidRDefault="00460AC0">
      <w:pPr>
        <w:wordWrap w:val="0"/>
        <w:spacing w:line="680" w:lineRule="atLeast"/>
        <w:ind w:firstLine="40"/>
        <w:textAlignment w:val="baseline"/>
        <w:rPr>
          <w:sz w:val="38"/>
        </w:rPr>
      </w:pPr>
      <w:r>
        <w:rPr>
          <w:rFonts w:ascii="宋体" w:eastAsia="宋体" w:hAnsi="宋体" w:cs="宋体"/>
          <w:color w:val="000000"/>
          <w:sz w:val="38"/>
        </w:rPr>
        <w:t>的各个层次上，我徒劳地追寻着克拉尼图形</w:t>
      </w:r>
      <w:r>
        <w:rPr>
          <w:rFonts w:ascii="宋体" w:eastAsia="宋体" w:hAnsi="宋体" w:cs="宋体"/>
          <w:color w:val="000000"/>
          <w:sz w:val="38"/>
        </w:rPr>
        <w:t>(the Chladni fig-ure)</w:t>
      </w:r>
      <w:r>
        <w:rPr>
          <w:rFonts w:ascii="宋体" w:eastAsia="宋体" w:hAnsi="宋体" w:cs="宋体"/>
          <w:color w:val="000000"/>
          <w:sz w:val="38"/>
        </w:rPr>
        <w:t>，</w:t>
      </w:r>
      <w:r>
        <w:rPr>
          <w:rFonts w:ascii="宋体" w:eastAsia="宋体" w:hAnsi="宋体" w:cs="宋体"/>
          <w:color w:val="000000"/>
          <w:sz w:val="38"/>
        </w:rPr>
        <w:t>①</w:t>
      </w:r>
      <w:r>
        <w:rPr>
          <w:rFonts w:ascii="宋体" w:eastAsia="宋体" w:hAnsi="宋体" w:cs="宋体"/>
          <w:color w:val="000000"/>
          <w:sz w:val="38"/>
        </w:rPr>
        <w:t>恋人们可以借它来交谈自己的爱情。我将回答说：我很高兴你看起来是徒劳，因为那图形在实质上不属于情欲的范围，即使其中包含着有趣也不是。情欲之爱实际上完全不能满足于饶舌；情欲的情景重要得不能由饶舌来充斥。它们是沉默的，静止的，有明确的轮廓，却意味深长，像门侬</w:t>
      </w:r>
      <w:r>
        <w:rPr>
          <w:rFonts w:ascii="宋体" w:eastAsia="宋体" w:hAnsi="宋体" w:cs="宋体"/>
          <w:color w:val="000000"/>
          <w:sz w:val="38"/>
        </w:rPr>
        <w:t>(Memnon)</w:t>
      </w:r>
      <w:r>
        <w:rPr>
          <w:rFonts w:ascii="宋体" w:eastAsia="宋体" w:hAnsi="宋体" w:cs="宋体"/>
          <w:color w:val="000000"/>
          <w:sz w:val="38"/>
        </w:rPr>
        <w:t>雕像的音乐一样。</w:t>
      </w:r>
      <w:r>
        <w:rPr>
          <w:rFonts w:ascii="宋体" w:eastAsia="宋体" w:hAnsi="宋体" w:cs="宋体"/>
          <w:color w:val="000000"/>
          <w:sz w:val="38"/>
        </w:rPr>
        <w:t>②</w:t>
      </w:r>
      <w:r>
        <w:rPr>
          <w:rFonts w:ascii="宋体" w:eastAsia="宋体" w:hAnsi="宋体" w:cs="宋体"/>
          <w:color w:val="000000"/>
          <w:sz w:val="38"/>
        </w:rPr>
        <w:t>厄洛斯</w:t>
      </w:r>
      <w:r>
        <w:rPr>
          <w:rFonts w:ascii="宋体" w:eastAsia="宋体" w:hAnsi="宋体" w:cs="宋体"/>
          <w:color w:val="000000"/>
          <w:sz w:val="38"/>
        </w:rPr>
        <w:t>(Eros)</w:t>
      </w:r>
      <w:r>
        <w:rPr>
          <w:rFonts w:ascii="宋体" w:eastAsia="宋体" w:hAnsi="宋体" w:cs="宋体"/>
          <w:color w:val="000000"/>
          <w:sz w:val="38"/>
        </w:rPr>
        <w:t>用姿势示意，不说话；如果他开口说话，那也是谜一般的暗示，象征性的音乐。情欲的情景始终都要么是雕塑般的，要么就是绘画般的，但在</w:t>
      </w:r>
      <w:r>
        <w:rPr>
          <w:rFonts w:ascii="宋体" w:eastAsia="宋体" w:hAnsi="宋体" w:cs="宋体"/>
          <w:color w:val="000000"/>
          <w:sz w:val="38"/>
        </w:rPr>
        <w:t>一起谈情说爱的两个人既非雕塑，也非绘画。可是，坚定地订婚的一对人总是从这样的闲聊开始的，这种闲聊接着变成了一条线，他们啁啾不休的婚姻牢牢地捆绑在一起。这种闲聊也是奥维德提到的嫁妆的开始：</w:t>
      </w:r>
      <w:r>
        <w:rPr>
          <w:rFonts w:ascii="宋体" w:eastAsia="宋体" w:hAnsi="宋体" w:cs="宋体"/>
          <w:color w:val="000000"/>
          <w:sz w:val="38"/>
        </w:rPr>
        <w:t xml:space="preserve"> dos estuxoria lites [</w:t>
      </w:r>
      <w:r>
        <w:rPr>
          <w:rFonts w:ascii="宋体" w:eastAsia="宋体" w:hAnsi="宋体" w:cs="宋体"/>
          <w:color w:val="000000"/>
          <w:sz w:val="38"/>
        </w:rPr>
        <w:t>妻子的嫁妆就是吵吵闹闹</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③</w:t>
      </w:r>
      <w:r>
        <w:rPr>
          <w:rFonts w:ascii="宋体" w:eastAsia="宋体" w:hAnsi="宋体" w:cs="宋体"/>
          <w:color w:val="000000"/>
          <w:sz w:val="38"/>
        </w:rPr>
        <w:t>而他们的婚姻不缺乏这种保证。</w:t>
      </w:r>
      <w:r>
        <w:rPr>
          <w:rFonts w:ascii="宋体" w:eastAsia="宋体" w:hAnsi="宋体" w:cs="宋体"/>
          <w:color w:val="000000"/>
          <w:sz w:val="38"/>
        </w:rPr>
        <w:t>————</w:t>
      </w:r>
      <w:r>
        <w:rPr>
          <w:rFonts w:ascii="宋体" w:eastAsia="宋体" w:hAnsi="宋体" w:cs="宋体"/>
          <w:color w:val="000000"/>
          <w:sz w:val="38"/>
        </w:rPr>
        <w:t>如果必须说话，一个人就够了。男人应当说话，【</w:t>
      </w:r>
      <w:r>
        <w:rPr>
          <w:rFonts w:ascii="宋体" w:eastAsia="宋体" w:hAnsi="宋体" w:cs="宋体"/>
          <w:color w:val="000000"/>
          <w:sz w:val="38"/>
        </w:rPr>
        <w:t>419</w:t>
      </w:r>
      <w:r>
        <w:rPr>
          <w:rFonts w:ascii="宋体" w:eastAsia="宋体" w:hAnsi="宋体" w:cs="宋体"/>
          <w:color w:val="000000"/>
          <w:sz w:val="38"/>
        </w:rPr>
        <w:t>】因此应当拥有某种力量，即维纳斯用来骗人的腰带的力量：</w:t>
      </w:r>
      <w:r>
        <w:rPr>
          <w:rFonts w:ascii="宋体" w:eastAsia="宋体" w:hAnsi="宋体" w:cs="宋体"/>
          <w:color w:val="000000"/>
          <w:sz w:val="38"/>
        </w:rPr>
        <w:t>④</w:t>
      </w:r>
      <w:r>
        <w:rPr>
          <w:rFonts w:ascii="宋体" w:eastAsia="宋体" w:hAnsi="宋体" w:cs="宋体"/>
          <w:color w:val="000000"/>
          <w:sz w:val="38"/>
        </w:rPr>
        <w:t>交谈和阿谀奉承，那就是说，巴结讨好的力量。</w:t>
      </w:r>
      <w:r>
        <w:rPr>
          <w:rFonts w:ascii="宋体" w:eastAsia="宋体" w:hAnsi="宋体" w:cs="宋体"/>
          <w:color w:val="000000"/>
          <w:sz w:val="38"/>
        </w:rPr>
        <w:t>————</w:t>
      </w:r>
      <w:r>
        <w:rPr>
          <w:rFonts w:ascii="宋体" w:eastAsia="宋体" w:hAnsi="宋体" w:cs="宋体"/>
          <w:color w:val="000000"/>
          <w:sz w:val="38"/>
        </w:rPr>
        <w:t>这决不意味着厄洛斯默不做声，或者说在情欲方面不适合于交</w:t>
      </w:r>
      <w:r>
        <w:rPr>
          <w:rFonts w:ascii="宋体" w:eastAsia="宋体" w:hAnsi="宋体" w:cs="宋体"/>
          <w:color w:val="000000"/>
          <w:sz w:val="38"/>
          <w:u w:val="single"/>
        </w:rPr>
        <w:t xml:space="preserve">    </w:t>
      </w:r>
      <w:r>
        <w:rPr>
          <w:rFonts w:ascii="宋体" w:eastAsia="宋体" w:hAnsi="宋体" w:cs="宋体"/>
          <w:color w:val="000000"/>
          <w:sz w:val="38"/>
          <w:u w:val="single"/>
        </w:rPr>
        <w:t xml:space="preserve">            </w:t>
      </w:r>
    </w:p>
    <w:p w:rsidR="00B83E87" w:rsidRDefault="00460AC0">
      <w:pPr>
        <w:wordWrap w:val="0"/>
        <w:spacing w:before="240" w:line="560" w:lineRule="atLeast"/>
        <w:ind w:right="20" w:firstLine="70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在一块摇动盘上的沙中产生的设计图案。以德国物理学家克拉尼</w:t>
      </w:r>
      <w:r>
        <w:rPr>
          <w:rFonts w:ascii="宋体" w:eastAsia="宋体" w:hAnsi="宋体" w:cs="宋体"/>
          <w:color w:val="000000"/>
          <w:sz w:val="37"/>
        </w:rPr>
        <w:t>(Ernst Florens Friedrich Chladni</w:t>
      </w:r>
      <w:r>
        <w:rPr>
          <w:rFonts w:ascii="宋体" w:eastAsia="宋体" w:hAnsi="宋体" w:cs="宋体"/>
          <w:color w:val="000000"/>
          <w:sz w:val="37"/>
        </w:rPr>
        <w:t>，</w:t>
      </w:r>
      <w:r>
        <w:rPr>
          <w:rFonts w:ascii="宋体" w:eastAsia="宋体" w:hAnsi="宋体" w:cs="宋体"/>
          <w:color w:val="000000"/>
          <w:sz w:val="37"/>
        </w:rPr>
        <w:t xml:space="preserve"> 1756-1827)</w:t>
      </w:r>
      <w:r>
        <w:rPr>
          <w:rFonts w:ascii="宋体" w:eastAsia="宋体" w:hAnsi="宋体" w:cs="宋体"/>
          <w:color w:val="000000"/>
          <w:sz w:val="37"/>
        </w:rPr>
        <w:t>的名字命名。例如，可参见《日记与论文》卷</w:t>
      </w:r>
      <w:r>
        <w:rPr>
          <w:rFonts w:ascii="宋体" w:eastAsia="宋体" w:hAnsi="宋体" w:cs="宋体"/>
          <w:color w:val="000000"/>
          <w:sz w:val="37"/>
        </w:rPr>
        <w:t>4</w:t>
      </w:r>
      <w:r>
        <w:rPr>
          <w:rFonts w:ascii="宋体" w:eastAsia="宋体" w:hAnsi="宋体" w:cs="宋体"/>
          <w:color w:val="000000"/>
          <w:sz w:val="37"/>
        </w:rPr>
        <w:t>，页</w:t>
      </w:r>
      <w:r>
        <w:rPr>
          <w:rFonts w:ascii="宋体" w:eastAsia="宋体" w:hAnsi="宋体" w:cs="宋体"/>
          <w:color w:val="000000"/>
          <w:sz w:val="37"/>
        </w:rPr>
        <w:t>4966</w:t>
      </w:r>
      <w:r>
        <w:rPr>
          <w:rFonts w:ascii="宋体" w:eastAsia="宋体" w:hAnsi="宋体" w:cs="宋体"/>
          <w:color w:val="000000"/>
          <w:sz w:val="37"/>
        </w:rPr>
        <w:t>；卷</w:t>
      </w:r>
      <w:r>
        <w:rPr>
          <w:rFonts w:ascii="宋体" w:eastAsia="宋体" w:hAnsi="宋体" w:cs="宋体"/>
          <w:color w:val="000000"/>
          <w:sz w:val="37"/>
        </w:rPr>
        <w:t>5</w:t>
      </w:r>
      <w:r>
        <w:rPr>
          <w:rFonts w:ascii="宋体" w:eastAsia="宋体" w:hAnsi="宋体" w:cs="宋体"/>
          <w:color w:val="000000"/>
          <w:sz w:val="37"/>
        </w:rPr>
        <w:t>，页</w:t>
      </w:r>
      <w:r>
        <w:rPr>
          <w:rFonts w:ascii="宋体" w:eastAsia="宋体" w:hAnsi="宋体" w:cs="宋体"/>
          <w:color w:val="000000"/>
          <w:sz w:val="37"/>
        </w:rPr>
        <w:t>5393</w:t>
      </w:r>
      <w:r>
        <w:rPr>
          <w:rFonts w:ascii="宋体" w:eastAsia="宋体" w:hAnsi="宋体" w:cs="宋体"/>
          <w:color w:val="000000"/>
          <w:sz w:val="37"/>
        </w:rPr>
        <w:t>，</w:t>
      </w:r>
      <w:r>
        <w:rPr>
          <w:rFonts w:ascii="宋体" w:eastAsia="宋体" w:hAnsi="宋体" w:cs="宋体"/>
          <w:color w:val="000000"/>
          <w:sz w:val="37"/>
        </w:rPr>
        <w:t xml:space="preserve"> 5923 (</w:t>
      </w:r>
      <w:r>
        <w:rPr>
          <w:rFonts w:ascii="宋体" w:eastAsia="宋体" w:hAnsi="宋体" w:cs="宋体"/>
          <w:color w:val="000000"/>
          <w:sz w:val="37"/>
        </w:rPr>
        <w:t>《论文》卷</w:t>
      </w:r>
      <w:r>
        <w:rPr>
          <w:rFonts w:ascii="宋体" w:eastAsia="宋体" w:hAnsi="宋体" w:cs="宋体"/>
          <w:color w:val="000000"/>
          <w:sz w:val="37"/>
        </w:rPr>
        <w:t>10-A557</w:t>
      </w:r>
      <w:r>
        <w:rPr>
          <w:rFonts w:ascii="宋体" w:eastAsia="宋体" w:hAnsi="宋体" w:cs="宋体"/>
          <w:color w:val="000000"/>
          <w:sz w:val="37"/>
        </w:rPr>
        <w:t>；卷</w:t>
      </w:r>
      <w:r>
        <w:rPr>
          <w:rFonts w:ascii="宋体" w:eastAsia="宋体" w:hAnsi="宋体" w:cs="宋体"/>
          <w:color w:val="000000"/>
          <w:sz w:val="37"/>
        </w:rPr>
        <w:t>2-A482</w:t>
      </w:r>
      <w:r>
        <w:rPr>
          <w:rFonts w:ascii="宋体" w:eastAsia="宋体" w:hAnsi="宋体" w:cs="宋体"/>
          <w:color w:val="000000"/>
          <w:sz w:val="37"/>
        </w:rPr>
        <w:t>；卷</w:t>
      </w:r>
      <w:r>
        <w:rPr>
          <w:rFonts w:ascii="宋体" w:eastAsia="宋体" w:hAnsi="宋体" w:cs="宋体"/>
          <w:color w:val="000000"/>
          <w:sz w:val="37"/>
        </w:rPr>
        <w:t>7-A53)</w:t>
      </w:r>
      <w:r>
        <w:rPr>
          <w:rFonts w:ascii="宋体" w:eastAsia="宋体" w:hAnsi="宋体" w:cs="宋体"/>
          <w:color w:val="000000"/>
          <w:sz w:val="37"/>
        </w:rPr>
        <w:t>。</w:t>
      </w:r>
    </w:p>
    <w:p w:rsidR="00B83E87" w:rsidRDefault="00460AC0">
      <w:pPr>
        <w:wordWrap w:val="0"/>
        <w:spacing w:line="560" w:lineRule="atLeast"/>
        <w:ind w:right="20" w:firstLine="70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一座埃及雕像，希腊人认为它代表了埃塞俄比亚国王门侬，他是黎明女神厄俄斯</w:t>
      </w:r>
      <w:r>
        <w:rPr>
          <w:rFonts w:ascii="宋体" w:eastAsia="宋体" w:hAnsi="宋体" w:cs="宋体"/>
          <w:color w:val="000000"/>
          <w:sz w:val="37"/>
        </w:rPr>
        <w:t>(Eos)</w:t>
      </w:r>
      <w:r>
        <w:rPr>
          <w:rFonts w:ascii="宋体" w:eastAsia="宋体" w:hAnsi="宋体" w:cs="宋体"/>
          <w:color w:val="000000"/>
          <w:sz w:val="37"/>
        </w:rPr>
        <w:t>之子。据说当清晨的阳光照射在它之上时，它会发出音乐声。</w:t>
      </w:r>
    </w:p>
    <w:p w:rsidR="00B83E87" w:rsidRDefault="00460AC0">
      <w:pPr>
        <w:wordWrap w:val="0"/>
        <w:spacing w:line="560" w:lineRule="atLeast"/>
        <w:ind w:left="40" w:right="20" w:firstLine="700"/>
        <w:textAlignment w:val="baseline"/>
        <w:rPr>
          <w:sz w:val="37"/>
        </w:rPr>
      </w:pPr>
      <w:r>
        <w:rPr>
          <w:rFonts w:ascii="宋体" w:eastAsia="宋体" w:hAnsi="宋体" w:cs="宋体"/>
          <w:color w:val="000000"/>
          <w:sz w:val="37"/>
        </w:rPr>
        <w:t xml:space="preserve">③ </w:t>
      </w:r>
      <w:r>
        <w:rPr>
          <w:rFonts w:ascii="宋体" w:eastAsia="宋体" w:hAnsi="宋体" w:cs="宋体"/>
          <w:color w:val="000000"/>
          <w:sz w:val="37"/>
        </w:rPr>
        <w:t>奥维德《爱的艺术》，前揭，卷</w:t>
      </w:r>
      <w:r>
        <w:rPr>
          <w:rFonts w:ascii="宋体" w:eastAsia="宋体" w:hAnsi="宋体" w:cs="宋体"/>
          <w:color w:val="000000"/>
          <w:sz w:val="37"/>
        </w:rPr>
        <w:t>2</w:t>
      </w:r>
      <w:r>
        <w:rPr>
          <w:rFonts w:ascii="宋体" w:eastAsia="宋体" w:hAnsi="宋体" w:cs="宋体"/>
          <w:color w:val="000000"/>
          <w:sz w:val="37"/>
        </w:rPr>
        <w:t>，页</w:t>
      </w:r>
      <w:r>
        <w:rPr>
          <w:rFonts w:ascii="宋体" w:eastAsia="宋体" w:hAnsi="宋体" w:cs="宋体"/>
          <w:color w:val="000000"/>
          <w:sz w:val="37"/>
        </w:rPr>
        <w:t>77</w:t>
      </w:r>
      <w:r>
        <w:rPr>
          <w:rFonts w:ascii="宋体" w:eastAsia="宋体" w:hAnsi="宋体" w:cs="宋体"/>
          <w:color w:val="000000"/>
          <w:sz w:val="37"/>
        </w:rPr>
        <w:t>。参见《增补》，页</w:t>
      </w:r>
      <w:r>
        <w:rPr>
          <w:rFonts w:ascii="宋体" w:eastAsia="宋体" w:hAnsi="宋体" w:cs="宋体"/>
          <w:color w:val="000000"/>
          <w:sz w:val="37"/>
        </w:rPr>
        <w:t>584(</w:t>
      </w:r>
      <w:r>
        <w:rPr>
          <w:rFonts w:ascii="宋体" w:eastAsia="宋体" w:hAnsi="宋体" w:cs="宋体"/>
          <w:color w:val="000000"/>
          <w:sz w:val="37"/>
        </w:rPr>
        <w:t>《论文》卷</w:t>
      </w:r>
      <w:r>
        <w:rPr>
          <w:rFonts w:ascii="宋体" w:eastAsia="宋体" w:hAnsi="宋体" w:cs="宋体"/>
          <w:color w:val="000000"/>
          <w:sz w:val="37"/>
        </w:rPr>
        <w:t>3-B44)</w:t>
      </w:r>
      <w:r>
        <w:rPr>
          <w:rFonts w:ascii="宋体" w:eastAsia="宋体" w:hAnsi="宋体" w:cs="宋体"/>
          <w:color w:val="000000"/>
          <w:sz w:val="37"/>
        </w:rPr>
        <w:t>。</w:t>
      </w:r>
    </w:p>
    <w:p w:rsidR="00B83E87" w:rsidRDefault="00460AC0">
      <w:pPr>
        <w:wordWrap w:val="0"/>
        <w:spacing w:line="560" w:lineRule="atLeast"/>
        <w:ind w:right="20" w:firstLine="700"/>
        <w:textAlignment w:val="baseline"/>
        <w:rPr>
          <w:sz w:val="37"/>
        </w:rPr>
      </w:pPr>
      <w:r>
        <w:rPr>
          <w:rFonts w:ascii="宋体" w:eastAsia="宋体" w:hAnsi="宋体" w:cs="宋体"/>
          <w:color w:val="000000"/>
          <w:sz w:val="37"/>
        </w:rPr>
        <w:t xml:space="preserve">④ </w:t>
      </w:r>
      <w:r>
        <w:rPr>
          <w:rFonts w:ascii="宋体" w:eastAsia="宋体" w:hAnsi="宋体" w:cs="宋体"/>
          <w:color w:val="000000"/>
          <w:sz w:val="37"/>
        </w:rPr>
        <w:t>在罗马神话中，维纳斯</w:t>
      </w:r>
      <w:r>
        <w:rPr>
          <w:rFonts w:ascii="宋体" w:eastAsia="宋体" w:hAnsi="宋体" w:cs="宋体"/>
          <w:color w:val="000000"/>
          <w:sz w:val="37"/>
        </w:rPr>
        <w:t>(</w:t>
      </w:r>
      <w:r>
        <w:rPr>
          <w:rFonts w:ascii="宋体" w:eastAsia="宋体" w:hAnsi="宋体" w:cs="宋体"/>
          <w:color w:val="000000"/>
          <w:sz w:val="37"/>
        </w:rPr>
        <w:t>希腊名阿芙洛狄忒</w:t>
      </w:r>
      <w:r>
        <w:rPr>
          <w:rFonts w:ascii="宋体" w:eastAsia="宋体" w:hAnsi="宋体" w:cs="宋体"/>
          <w:color w:val="000000"/>
          <w:sz w:val="37"/>
        </w:rPr>
        <w:t>[Aphrodite])</w:t>
      </w:r>
      <w:r>
        <w:rPr>
          <w:rFonts w:ascii="宋体" w:eastAsia="宋体" w:hAnsi="宋体" w:cs="宋体"/>
          <w:color w:val="000000"/>
          <w:sz w:val="37"/>
        </w:rPr>
        <w:t>是植物女神和女性贞洁的保护者，她有一条美的腰带，上面嵌着欲望、骗人的言辞和阿谀的恳求，它们甚至欺骗了智者。参见荷马《伊利亚特》，前揭，卷</w:t>
      </w:r>
      <w:r>
        <w:rPr>
          <w:rFonts w:ascii="宋体" w:eastAsia="宋体" w:hAnsi="宋体" w:cs="宋体"/>
          <w:color w:val="000000"/>
          <w:sz w:val="37"/>
        </w:rPr>
        <w:t>2</w:t>
      </w:r>
      <w:r>
        <w:rPr>
          <w:rFonts w:ascii="宋体" w:eastAsia="宋体" w:hAnsi="宋体" w:cs="宋体"/>
          <w:color w:val="000000"/>
          <w:sz w:val="37"/>
        </w:rPr>
        <w:t>，页</w:t>
      </w:r>
      <w:r>
        <w:rPr>
          <w:rFonts w:ascii="宋体" w:eastAsia="宋体" w:hAnsi="宋体" w:cs="宋体"/>
          <w:color w:val="000000"/>
          <w:sz w:val="37"/>
        </w:rPr>
        <w:t>833</w:t>
      </w:r>
      <w:r>
        <w:rPr>
          <w:rFonts w:ascii="宋体" w:eastAsia="宋体" w:hAnsi="宋体" w:cs="宋体"/>
          <w:color w:val="000000"/>
          <w:sz w:val="37"/>
        </w:rPr>
        <w:t>。</w:t>
      </w:r>
    </w:p>
    <w:p w:rsidR="00B83E87" w:rsidRDefault="00B83E87"/>
    <w:p w:rsidR="00B83E87" w:rsidRDefault="00B83E87">
      <w:pPr>
        <w:sectPr w:rsidR="00B83E87">
          <w:headerReference w:type="default" r:id="rId966"/>
          <w:footerReference w:type="default" r:id="rId967"/>
          <w:pgSz w:w="14180" w:h="23840"/>
          <w:pgMar w:top="1880" w:right="1020" w:bottom="1880" w:left="1020" w:header="1580" w:footer="1580" w:gutter="0"/>
          <w:cols w:space="720"/>
        </w:sectPr>
      </w:pPr>
    </w:p>
    <w:p w:rsidR="00B83E87" w:rsidRDefault="00460AC0">
      <w:pPr>
        <w:wordWrap w:val="0"/>
        <w:spacing w:before="940" w:line="720" w:lineRule="atLeast"/>
        <w:ind w:left="20" w:firstLine="40"/>
        <w:textAlignment w:val="baseline"/>
        <w:rPr>
          <w:sz w:val="38"/>
        </w:rPr>
      </w:pPr>
      <w:r>
        <w:rPr>
          <w:rFonts w:ascii="宋体" w:eastAsia="宋体" w:hAnsi="宋体" w:cs="宋体"/>
          <w:color w:val="000000"/>
          <w:sz w:val="38"/>
        </w:rPr>
        <w:lastRenderedPageBreak/>
        <w:t>谈，规定了交谈本身就是情欲的，不会漫无边际到了对生活前景等的启发性观察，而交谈实际上被认为是情欲行为后的一种喘息，一种消遣，而不是终极。这样的交谈，这样一种</w:t>
      </w:r>
      <w:r>
        <w:rPr>
          <w:rFonts w:ascii="宋体" w:eastAsia="宋体" w:hAnsi="宋体" w:cs="宋体"/>
          <w:color w:val="000000"/>
          <w:sz w:val="38"/>
        </w:rPr>
        <w:t xml:space="preserve"> co</w:t>
      </w:r>
      <w:r>
        <w:rPr>
          <w:rFonts w:ascii="宋体" w:eastAsia="宋体" w:hAnsi="宋体" w:cs="宋体"/>
          <w:color w:val="000000"/>
          <w:sz w:val="38"/>
        </w:rPr>
        <w:t>n-fabulatio [</w:t>
      </w:r>
      <w:r>
        <w:rPr>
          <w:rFonts w:ascii="宋体" w:eastAsia="宋体" w:hAnsi="宋体" w:cs="宋体"/>
          <w:color w:val="000000"/>
          <w:sz w:val="38"/>
        </w:rPr>
        <w:t>共同幻想</w:t>
      </w:r>
      <w:r>
        <w:rPr>
          <w:rFonts w:ascii="宋体" w:eastAsia="宋体" w:hAnsi="宋体" w:cs="宋体"/>
          <w:color w:val="000000"/>
          <w:sz w:val="38"/>
        </w:rPr>
        <w:t>]</w:t>
      </w:r>
      <w:r>
        <w:rPr>
          <w:rFonts w:ascii="宋体" w:eastAsia="宋体" w:hAnsi="宋体" w:cs="宋体"/>
          <w:color w:val="000000"/>
          <w:sz w:val="38"/>
        </w:rPr>
        <w:t>，在本质上完全是神圣的，而我决不可能厌倦与一位年轻女孩儿进行交谈。那就是说，我可能厌烦某个特定</w:t>
      </w:r>
      <w:r>
        <w:rPr>
          <w:rFonts w:ascii="宋体" w:eastAsia="宋体" w:hAnsi="宋体" w:cs="宋体"/>
          <w:color w:val="000000"/>
          <w:sz w:val="38"/>
        </w:rPr>
        <w:t xml:space="preserve"> </w:t>
      </w:r>
      <w:r>
        <w:rPr>
          <w:rFonts w:ascii="宋体" w:eastAsia="宋体" w:hAnsi="宋体" w:cs="宋体"/>
          <w:color w:val="000000"/>
          <w:sz w:val="38"/>
        </w:rPr>
        <w:t>的年轻女孩儿，但决不厌烦与年轻女孩儿交谈。对我来说，这正像要厌烦呼吸一样是不可能的。这种一起说话真正独特的特征在于，交谈富有生长力的繁荣。交谈保持着与世俗的接触，没有任何实际主题；偶然性是它运动的法则</w:t>
      </w:r>
      <w:r>
        <w:rPr>
          <w:rFonts w:ascii="宋体" w:eastAsia="宋体" w:hAnsi="宋体" w:cs="宋体"/>
          <w:color w:val="000000"/>
          <w:sz w:val="38"/>
        </w:rPr>
        <w:t>————</w:t>
      </w:r>
      <w:r>
        <w:rPr>
          <w:rFonts w:ascii="宋体" w:eastAsia="宋体" w:hAnsi="宋体" w:cs="宋体"/>
          <w:color w:val="000000"/>
          <w:sz w:val="38"/>
        </w:rPr>
        <w:t>但好极了</w:t>
      </w:r>
      <w:r>
        <w:rPr>
          <w:rFonts w:ascii="宋体" w:eastAsia="宋体" w:hAnsi="宋体" w:cs="宋体"/>
          <w:color w:val="000000"/>
          <w:sz w:val="38"/>
        </w:rPr>
        <w:t>[Tusindfryd</w:t>
      </w:r>
      <w:r>
        <w:rPr>
          <w:rFonts w:ascii="宋体" w:eastAsia="宋体" w:hAnsi="宋体" w:cs="宋体"/>
          <w:color w:val="000000"/>
          <w:sz w:val="38"/>
        </w:rPr>
        <w:t>，万分高兴</w:t>
      </w:r>
      <w:r>
        <w:rPr>
          <w:rFonts w:ascii="宋体" w:eastAsia="宋体" w:hAnsi="宋体" w:cs="宋体"/>
          <w:color w:val="000000"/>
          <w:sz w:val="38"/>
        </w:rPr>
        <w:t>]</w:t>
      </w:r>
      <w:r>
        <w:rPr>
          <w:rFonts w:ascii="宋体" w:eastAsia="宋体" w:hAnsi="宋体" w:cs="宋体"/>
          <w:color w:val="000000"/>
          <w:sz w:val="38"/>
        </w:rPr>
        <w:t>是它的名字，是它产生之物的名字。</w:t>
      </w:r>
    </w:p>
    <w:p w:rsidR="00B83E87" w:rsidRDefault="00B83E87">
      <w:pPr>
        <w:wordWrap w:val="0"/>
        <w:spacing w:line="680" w:lineRule="exact"/>
        <w:textAlignment w:val="baseline"/>
        <w:rPr>
          <w:sz w:val="37"/>
        </w:rPr>
      </w:pPr>
    </w:p>
    <w:p w:rsidR="00B83E87" w:rsidRDefault="00460AC0">
      <w:pPr>
        <w:wordWrap w:val="0"/>
        <w:spacing w:line="680" w:lineRule="atLeast"/>
        <w:ind w:left="800"/>
        <w:textAlignment w:val="baseline"/>
        <w:rPr>
          <w:sz w:val="37"/>
        </w:rPr>
      </w:pPr>
      <w:r>
        <w:rPr>
          <w:rFonts w:ascii="仿宋" w:eastAsia="仿宋" w:hAnsi="仿宋" w:cs="仿宋"/>
          <w:color w:val="000000"/>
          <w:sz w:val="37"/>
        </w:rPr>
        <w:t>我的柯德丽娅，</w:t>
      </w:r>
    </w:p>
    <w:p w:rsidR="00B83E87" w:rsidRDefault="00460AC0">
      <w:pPr>
        <w:wordWrap w:val="0"/>
        <w:spacing w:line="680" w:lineRule="atLeast"/>
        <w:ind w:left="800" w:right="920" w:firstLine="800"/>
        <w:textAlignment w:val="baseline"/>
        <w:rPr>
          <w:sz w:val="37"/>
        </w:rPr>
      </w:pPr>
      <w:r>
        <w:rPr>
          <w:rFonts w:ascii="仿宋" w:eastAsia="仿宋" w:hAnsi="仿宋" w:cs="仿宋"/>
          <w:color w:val="000000"/>
          <w:sz w:val="37"/>
        </w:rPr>
        <w:t>“</w:t>
      </w:r>
      <w:r>
        <w:rPr>
          <w:rFonts w:ascii="仿宋" w:eastAsia="仿宋" w:hAnsi="仿宋" w:cs="仿宋"/>
          <w:color w:val="000000"/>
          <w:sz w:val="37"/>
        </w:rPr>
        <w:t>我的</w:t>
      </w:r>
      <w:r>
        <w:rPr>
          <w:rFonts w:ascii="仿宋" w:eastAsia="仿宋" w:hAnsi="仿宋" w:cs="仿宋"/>
          <w:color w:val="000000"/>
          <w:sz w:val="37"/>
        </w:rPr>
        <w:t>————</w:t>
      </w:r>
      <w:r>
        <w:rPr>
          <w:rFonts w:ascii="仿宋" w:eastAsia="仿宋" w:hAnsi="仿宋" w:cs="仿宋"/>
          <w:color w:val="000000"/>
          <w:sz w:val="37"/>
        </w:rPr>
        <w:t>你的</w:t>
      </w:r>
      <w:r>
        <w:rPr>
          <w:rFonts w:ascii="仿宋" w:eastAsia="仿宋" w:hAnsi="仿宋" w:cs="仿宋"/>
          <w:color w:val="000000"/>
          <w:sz w:val="37"/>
        </w:rPr>
        <w:t>”————</w:t>
      </w:r>
      <w:r>
        <w:rPr>
          <w:rFonts w:ascii="仿宋" w:eastAsia="仿宋" w:hAnsi="仿宋" w:cs="仿宋"/>
          <w:color w:val="000000"/>
          <w:sz w:val="37"/>
        </w:rPr>
        <w:t>这些词语，像圆括号一样，囊括了我的书信微不足道的内</w:t>
      </w:r>
      <w:r>
        <w:rPr>
          <w:rFonts w:ascii="仿宋" w:eastAsia="仿宋" w:hAnsi="仿宋" w:cs="仿宋"/>
          <w:color w:val="000000"/>
          <w:sz w:val="37"/>
        </w:rPr>
        <w:t>容。你注意到了吗，括号之间的距离正变得越来越短？呵，我的柯德丽娅！</w:t>
      </w:r>
      <w:r>
        <w:rPr>
          <w:rFonts w:ascii="仿宋" w:eastAsia="仿宋" w:hAnsi="仿宋" w:cs="仿宋"/>
          <w:color w:val="000000"/>
          <w:sz w:val="37"/>
        </w:rPr>
        <w:t>①</w:t>
      </w:r>
      <w:r>
        <w:rPr>
          <w:rFonts w:ascii="仿宋" w:eastAsia="仿宋" w:hAnsi="仿宋" w:cs="仿宋"/>
          <w:color w:val="000000"/>
          <w:sz w:val="37"/>
        </w:rPr>
        <w:t>仍然很美妙的是，括号越空，就越发重要。</w:t>
      </w:r>
    </w:p>
    <w:p w:rsidR="00B83E87" w:rsidRDefault="00460AC0">
      <w:pPr>
        <w:wordWrap w:val="0"/>
        <w:spacing w:line="720" w:lineRule="atLeast"/>
        <w:ind w:left="8640"/>
        <w:textAlignment w:val="baseline"/>
        <w:rPr>
          <w:sz w:val="38"/>
        </w:rPr>
      </w:pPr>
      <w:r>
        <w:rPr>
          <w:rFonts w:ascii="宋体" w:eastAsia="宋体" w:hAnsi="宋体" w:cs="宋体"/>
          <w:color w:val="000000"/>
          <w:sz w:val="38"/>
        </w:rPr>
        <w:t>你的约翰尼斯</w:t>
      </w:r>
    </w:p>
    <w:p w:rsidR="00B83E87" w:rsidRDefault="00B83E87">
      <w:pPr>
        <w:wordWrap w:val="0"/>
        <w:spacing w:line="680" w:lineRule="exact"/>
        <w:textAlignment w:val="baseline"/>
        <w:rPr>
          <w:sz w:val="37"/>
        </w:rPr>
      </w:pPr>
    </w:p>
    <w:p w:rsidR="00B83E87" w:rsidRDefault="00460AC0">
      <w:pPr>
        <w:wordWrap w:val="0"/>
        <w:spacing w:line="680" w:lineRule="atLeast"/>
        <w:ind w:left="800"/>
        <w:textAlignment w:val="baseline"/>
        <w:rPr>
          <w:sz w:val="37"/>
        </w:rPr>
      </w:pPr>
      <w:r>
        <w:rPr>
          <w:rFonts w:ascii="仿宋" w:eastAsia="仿宋" w:hAnsi="仿宋" w:cs="仿宋"/>
          <w:color w:val="000000"/>
          <w:sz w:val="37"/>
        </w:rPr>
        <w:t>我的柯德丽娅，</w:t>
      </w:r>
    </w:p>
    <w:p w:rsidR="00B83E87" w:rsidRDefault="00460AC0">
      <w:pPr>
        <w:wordWrap w:val="0"/>
        <w:spacing w:line="680" w:lineRule="atLeast"/>
        <w:ind w:left="1600"/>
        <w:textAlignment w:val="baseline"/>
        <w:rPr>
          <w:sz w:val="37"/>
        </w:rPr>
      </w:pPr>
      <w:r>
        <w:rPr>
          <w:rFonts w:ascii="仿宋" w:eastAsia="仿宋" w:hAnsi="仿宋" w:cs="仿宋"/>
          <w:color w:val="000000"/>
          <w:sz w:val="37"/>
        </w:rPr>
        <w:t>拥抱难道不是一种斗争吗？</w:t>
      </w:r>
      <w:r>
        <w:rPr>
          <w:rFonts w:ascii="仿宋" w:eastAsia="仿宋" w:hAnsi="仿宋" w:cs="仿宋"/>
          <w:color w:val="000000"/>
          <w:sz w:val="37"/>
        </w:rPr>
        <w:t>②</w:t>
      </w:r>
    </w:p>
    <w:p w:rsidR="00B83E87" w:rsidRDefault="00460AC0">
      <w:pPr>
        <w:wordWrap w:val="0"/>
        <w:spacing w:line="720" w:lineRule="atLeast"/>
        <w:ind w:left="8640"/>
        <w:textAlignment w:val="baseline"/>
        <w:rPr>
          <w:sz w:val="38"/>
        </w:rPr>
      </w:pPr>
      <w:r>
        <w:rPr>
          <w:rFonts w:ascii="宋体" w:eastAsia="宋体" w:hAnsi="宋体" w:cs="宋体"/>
          <w:color w:val="000000"/>
          <w:sz w:val="38"/>
        </w:rPr>
        <w:t>你的约翰尼斯</w:t>
      </w:r>
    </w:p>
    <w:p w:rsidR="00B83E87" w:rsidRDefault="00B83E87">
      <w:pPr>
        <w:wordWrap w:val="0"/>
        <w:spacing w:line="720" w:lineRule="exact"/>
        <w:textAlignment w:val="baseline"/>
        <w:rPr>
          <w:sz w:val="38"/>
        </w:rPr>
      </w:pPr>
    </w:p>
    <w:p w:rsidR="00B83E87" w:rsidRDefault="00460AC0">
      <w:pPr>
        <w:wordWrap w:val="0"/>
        <w:spacing w:line="720" w:lineRule="atLeast"/>
        <w:ind w:left="20" w:right="60" w:firstLine="800"/>
        <w:textAlignment w:val="baseline"/>
        <w:rPr>
          <w:sz w:val="38"/>
        </w:rPr>
      </w:pPr>
      <w:r>
        <w:rPr>
          <w:rFonts w:ascii="宋体" w:eastAsia="宋体" w:hAnsi="宋体" w:cs="宋体"/>
          <w:color w:val="000000"/>
          <w:sz w:val="38"/>
        </w:rPr>
        <w:t>柯德丽娅一般都保持着沉默。这总是让我很愉快。她具有非常深厚的女人天性，不会用连续不断的元音来烦扰人，那是一种特别具有女人特征的说话方式，在男人应当提供在前的或在后的</w:t>
      </w:r>
    </w:p>
    <w:p w:rsidR="00B83E87" w:rsidRDefault="00460AC0">
      <w:pPr>
        <w:wordWrap w:val="0"/>
        <w:spacing w:line="72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before="300" w:line="460" w:lineRule="atLeast"/>
        <w:ind w:left="80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有关以下一句，参见《增补》，页</w:t>
      </w:r>
      <w:r>
        <w:rPr>
          <w:rFonts w:ascii="仿宋" w:eastAsia="仿宋" w:hAnsi="仿宋" w:cs="仿宋"/>
          <w:color w:val="000000"/>
          <w:sz w:val="34"/>
        </w:rPr>
        <w:t>585 (</w:t>
      </w:r>
      <w:r>
        <w:rPr>
          <w:rFonts w:ascii="仿宋" w:eastAsia="仿宋" w:hAnsi="仿宋" w:cs="仿宋"/>
          <w:color w:val="000000"/>
          <w:sz w:val="34"/>
        </w:rPr>
        <w:t>《论文》卷</w:t>
      </w:r>
      <w:r>
        <w:rPr>
          <w:rFonts w:ascii="仿宋" w:eastAsia="仿宋" w:hAnsi="仿宋" w:cs="仿宋"/>
          <w:color w:val="000000"/>
          <w:sz w:val="34"/>
        </w:rPr>
        <w:t>3-B162</w:t>
      </w:r>
      <w:r>
        <w:rPr>
          <w:rFonts w:ascii="仿宋" w:eastAsia="仿宋" w:hAnsi="仿宋" w:cs="仿宋"/>
          <w:color w:val="000000"/>
          <w:sz w:val="34"/>
        </w:rPr>
        <w:t>：</w:t>
      </w:r>
      <w:r>
        <w:rPr>
          <w:rFonts w:ascii="仿宋" w:eastAsia="仿宋" w:hAnsi="仿宋" w:cs="仿宋"/>
          <w:color w:val="000000"/>
          <w:sz w:val="34"/>
        </w:rPr>
        <w:t>4)</w:t>
      </w:r>
      <w:r>
        <w:rPr>
          <w:rFonts w:ascii="仿宋" w:eastAsia="仿宋" w:hAnsi="仿宋" w:cs="仿宋"/>
          <w:color w:val="000000"/>
          <w:sz w:val="34"/>
        </w:rPr>
        <w:t>。</w:t>
      </w:r>
    </w:p>
    <w:p w:rsidR="00B83E87" w:rsidRDefault="00460AC0">
      <w:pPr>
        <w:wordWrap w:val="0"/>
        <w:spacing w:line="460" w:lineRule="atLeast"/>
        <w:ind w:left="800"/>
        <w:textAlignment w:val="baseline"/>
        <w:rPr>
          <w:sz w:val="34"/>
        </w:rPr>
      </w:pPr>
      <w:r>
        <w:rPr>
          <w:rFonts w:ascii="仿宋" w:eastAsia="仿宋" w:hAnsi="仿宋" w:cs="仿宋"/>
          <w:color w:val="000000"/>
          <w:sz w:val="34"/>
        </w:rPr>
        <w:t xml:space="preserve">② </w:t>
      </w:r>
      <w:r>
        <w:rPr>
          <w:rFonts w:ascii="仿宋" w:eastAsia="仿宋" w:hAnsi="仿宋" w:cs="仿宋"/>
          <w:color w:val="000000"/>
          <w:sz w:val="34"/>
        </w:rPr>
        <w:t>有关本节的其余部分，参见《增补》，页</w:t>
      </w:r>
      <w:r>
        <w:rPr>
          <w:rFonts w:ascii="仿宋" w:eastAsia="仿宋" w:hAnsi="仿宋" w:cs="仿宋"/>
          <w:color w:val="000000"/>
          <w:sz w:val="34"/>
        </w:rPr>
        <w:t xml:space="preserve">585 </w:t>
      </w: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3-B162</w:t>
      </w:r>
      <w:r>
        <w:rPr>
          <w:rFonts w:ascii="仿宋" w:eastAsia="仿宋" w:hAnsi="仿宋" w:cs="仿宋"/>
          <w:color w:val="000000"/>
          <w:sz w:val="34"/>
        </w:rPr>
        <w:t>：</w:t>
      </w:r>
      <w:r>
        <w:rPr>
          <w:rFonts w:ascii="仿宋" w:eastAsia="仿宋" w:hAnsi="仿宋" w:cs="仿宋"/>
          <w:color w:val="000000"/>
          <w:sz w:val="34"/>
        </w:rPr>
        <w:t>5)</w:t>
      </w:r>
      <w:r>
        <w:rPr>
          <w:rFonts w:ascii="仿宋" w:eastAsia="仿宋" w:hAnsi="仿宋" w:cs="仿宋"/>
          <w:color w:val="000000"/>
          <w:sz w:val="34"/>
        </w:rPr>
        <w:t>。</w:t>
      </w:r>
    </w:p>
    <w:p w:rsidR="00B83E87" w:rsidRDefault="00B83E87"/>
    <w:p w:rsidR="00B83E87" w:rsidRDefault="00B83E87">
      <w:pPr>
        <w:sectPr w:rsidR="00B83E87">
          <w:headerReference w:type="default" r:id="rId968"/>
          <w:footerReference w:type="default" r:id="rId969"/>
          <w:pgSz w:w="13940" w:h="23700"/>
          <w:pgMar w:top="1820" w:right="860" w:bottom="1820" w:left="860" w:header="1520" w:footer="152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458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7"/>
        </w:rPr>
      </w:pPr>
    </w:p>
    <w:p w:rsidR="00B83E87" w:rsidRDefault="00460AC0">
      <w:pPr>
        <w:wordWrap w:val="0"/>
        <w:spacing w:line="720" w:lineRule="atLeast"/>
        <w:ind w:left="20"/>
        <w:textAlignment w:val="baseline"/>
        <w:rPr>
          <w:sz w:val="37"/>
        </w:rPr>
      </w:pPr>
      <w:r>
        <w:rPr>
          <w:rFonts w:ascii="宋体" w:eastAsia="宋体" w:hAnsi="宋体" w:cs="宋体"/>
          <w:color w:val="000000"/>
          <w:sz w:val="37"/>
        </w:rPr>
        <w:t>限制性辅音时一样不可避免，都很【</w:t>
      </w:r>
      <w:r>
        <w:rPr>
          <w:rFonts w:ascii="宋体" w:eastAsia="宋体" w:hAnsi="宋体" w:cs="宋体"/>
          <w:color w:val="000000"/>
          <w:sz w:val="37"/>
        </w:rPr>
        <w:t>420</w:t>
      </w:r>
      <w:r>
        <w:rPr>
          <w:rFonts w:ascii="宋体" w:eastAsia="宋体" w:hAnsi="宋体" w:cs="宋体"/>
          <w:color w:val="000000"/>
          <w:sz w:val="37"/>
        </w:rPr>
        <w:t>】女人气。然而，有时一句简短的评论就透露出了处于她内心的东西。然后，我会帮助她。那就像是处在一个人身后，那人用一只没有把握的手匆忙在草图上画了几笔，旁边站着另一个人，他每次都能画出某种生动和完美的东西。她自己很吃惊，然而，那似乎属于她。这就是我注意着她、注意她每一个偶然的评论、每一个偶然的词语的原因，当我把它还给她时，它总是变成了某种更有意味的东西，她既意识</w:t>
      </w:r>
      <w:r>
        <w:rPr>
          <w:rFonts w:ascii="宋体" w:eastAsia="宋体" w:hAnsi="宋体" w:cs="宋体"/>
          <w:color w:val="000000"/>
          <w:sz w:val="37"/>
        </w:rPr>
        <w:t>到了这一点，又没有意识到。</w:t>
      </w:r>
    </w:p>
    <w:p w:rsidR="00B83E87" w:rsidRDefault="00460AC0">
      <w:pPr>
        <w:wordWrap w:val="0"/>
        <w:spacing w:line="720" w:lineRule="atLeast"/>
        <w:ind w:left="20" w:right="100" w:firstLine="840"/>
        <w:textAlignment w:val="baseline"/>
        <w:rPr>
          <w:sz w:val="37"/>
        </w:rPr>
      </w:pPr>
      <w:r>
        <w:rPr>
          <w:rFonts w:ascii="宋体" w:eastAsia="宋体" w:hAnsi="宋体" w:cs="宋体"/>
          <w:color w:val="000000"/>
          <w:sz w:val="37"/>
        </w:rPr>
        <w:t>今天，我们都在聚会上。我们彼此之间没有说一句话。我们从桌子旁站起来；然后一个仆人进来告诉柯德丽娅说，有一位信使想同她谈一谈。那位信使是从我那里来的，带来了一封信，间接提到了我在桌旁所做的评论。我能够以这种方式把它引进晚餐的交谈中，虽然柯德丽娅坐得离我较远，但她肯定听见了，并误解了它。那封信是有意这样写的。如果我无法使饭桌上的谈话转变方向的话，那么我就会在约定的时间出现，以收回那封信。她又进来了，不得不撒一个善意的谎。这样的事情加强了情欲的神秘感，如果没有它，她就不可能走为她指定的</w:t>
      </w:r>
      <w:r>
        <w:rPr>
          <w:rFonts w:ascii="宋体" w:eastAsia="宋体" w:hAnsi="宋体" w:cs="宋体"/>
          <w:color w:val="000000"/>
          <w:sz w:val="37"/>
        </w:rPr>
        <w:t>道路。</w:t>
      </w:r>
    </w:p>
    <w:p w:rsidR="00B83E87" w:rsidRDefault="00B83E87">
      <w:pPr>
        <w:wordWrap w:val="0"/>
        <w:spacing w:line="720" w:lineRule="exact"/>
        <w:textAlignment w:val="baseline"/>
        <w:rPr>
          <w:sz w:val="37"/>
        </w:rPr>
      </w:pPr>
    </w:p>
    <w:p w:rsidR="00B83E87" w:rsidRDefault="00460AC0">
      <w:pPr>
        <w:wordWrap w:val="0"/>
        <w:spacing w:line="720" w:lineRule="atLeast"/>
        <w:ind w:left="860"/>
        <w:textAlignment w:val="baseline"/>
        <w:rPr>
          <w:sz w:val="37"/>
        </w:rPr>
      </w:pPr>
      <w:r>
        <w:rPr>
          <w:rFonts w:ascii="宋体" w:eastAsia="宋体" w:hAnsi="宋体" w:cs="宋体"/>
          <w:color w:val="000000"/>
          <w:sz w:val="37"/>
        </w:rPr>
        <w:t>我的柯德丽娅，</w:t>
      </w:r>
    </w:p>
    <w:p w:rsidR="00B83E87" w:rsidRDefault="00460AC0">
      <w:pPr>
        <w:wordWrap w:val="0"/>
        <w:spacing w:line="720" w:lineRule="atLeast"/>
        <w:ind w:left="860" w:right="900" w:firstLine="840"/>
        <w:textAlignment w:val="baseline"/>
        <w:rPr>
          <w:sz w:val="37"/>
        </w:rPr>
      </w:pPr>
      <w:r>
        <w:rPr>
          <w:rFonts w:ascii="宋体" w:eastAsia="宋体" w:hAnsi="宋体" w:cs="宋体"/>
          <w:color w:val="000000"/>
          <w:sz w:val="37"/>
        </w:rPr>
        <w:t>你相信把自己的头枕在精灵小丘上的人在梦中看得见精灵女孩儿的影像吗？我不知道，但我确实知道这一点</w:t>
      </w:r>
      <w:r>
        <w:rPr>
          <w:rFonts w:ascii="宋体" w:eastAsia="宋体" w:hAnsi="宋体" w:cs="宋体"/>
          <w:color w:val="000000"/>
          <w:sz w:val="37"/>
        </w:rPr>
        <w:t>————</w:t>
      </w:r>
      <w:r>
        <w:rPr>
          <w:rFonts w:ascii="宋体" w:eastAsia="宋体" w:hAnsi="宋体" w:cs="宋体"/>
          <w:color w:val="000000"/>
          <w:sz w:val="37"/>
        </w:rPr>
        <w:t>当我把头靠在你胸部上，没有闭上眼睛而是向上看时，我看见了一张天使的面庞。你相信把自己的头靠在精灵小丘上的人不可能平静地躺着吗？我不这么认为，但我确实知道这一点</w:t>
      </w:r>
      <w:r>
        <w:rPr>
          <w:rFonts w:ascii="宋体" w:eastAsia="宋体" w:hAnsi="宋体" w:cs="宋体"/>
          <w:color w:val="000000"/>
          <w:sz w:val="37"/>
        </w:rPr>
        <w:t>————</w:t>
      </w:r>
      <w:r>
        <w:rPr>
          <w:rFonts w:ascii="宋体" w:eastAsia="宋体" w:hAnsi="宋体" w:cs="宋体"/>
          <w:color w:val="000000"/>
          <w:sz w:val="37"/>
        </w:rPr>
        <w:t>当我的头靠着你的胸部时，我被深深地打动了，因为睡意无法碰到我的两眼。</w:t>
      </w:r>
    </w:p>
    <w:p w:rsidR="00B83E87" w:rsidRDefault="00460AC0">
      <w:pPr>
        <w:wordWrap w:val="0"/>
        <w:spacing w:line="520" w:lineRule="atLeast"/>
        <w:ind w:right="880"/>
        <w:jc w:val="right"/>
        <w:textAlignment w:val="baseline"/>
        <w:rPr>
          <w:sz w:val="38"/>
        </w:rPr>
      </w:pPr>
      <w:r>
        <w:rPr>
          <w:rFonts w:ascii="仿宋" w:eastAsia="仿宋" w:hAnsi="仿宋" w:cs="仿宋"/>
          <w:color w:val="000000"/>
          <w:sz w:val="38"/>
        </w:rPr>
        <w:t>你的约翰尼斯</w:t>
      </w:r>
      <w:r>
        <w:rPr>
          <w:rFonts w:ascii="仿宋" w:eastAsia="仿宋" w:hAnsi="仿宋" w:cs="仿宋"/>
          <w:color w:val="000000"/>
          <w:sz w:val="38"/>
        </w:rPr>
        <w:t>①</w:t>
      </w:r>
    </w:p>
    <w:p w:rsidR="00B83E87" w:rsidRDefault="00460AC0">
      <w:pPr>
        <w:wordWrap w:val="0"/>
        <w:spacing w:line="520" w:lineRule="atLeast"/>
        <w:ind w:left="80"/>
        <w:textAlignment w:val="baseline"/>
        <w:rPr>
          <w:sz w:val="38"/>
        </w:rPr>
      </w:pPr>
      <w:r>
        <w:rPr>
          <w:rFonts w:ascii="宋体" w:eastAsia="宋体" w:hAnsi="宋体" w:cs="宋体"/>
          <w:color w:val="000000"/>
          <w:sz w:val="38"/>
          <w:u w:val="single"/>
        </w:rPr>
        <w:t xml:space="preserve">                </w:t>
      </w:r>
    </w:p>
    <w:p w:rsidR="00B83E87" w:rsidRDefault="00460AC0">
      <w:pPr>
        <w:wordWrap w:val="0"/>
        <w:spacing w:before="280" w:line="520" w:lineRule="atLeast"/>
        <w:ind w:left="860"/>
        <w:textAlignment w:val="baseline"/>
        <w:rPr>
          <w:sz w:val="38"/>
        </w:rPr>
      </w:pPr>
      <w:r>
        <w:rPr>
          <w:rFonts w:ascii="仿宋" w:eastAsia="仿宋" w:hAnsi="仿宋" w:cs="仿宋"/>
          <w:color w:val="000000"/>
          <w:sz w:val="38"/>
        </w:rPr>
        <w:lastRenderedPageBreak/>
        <w:t xml:space="preserve">① </w:t>
      </w:r>
      <w:r>
        <w:rPr>
          <w:rFonts w:ascii="仿宋" w:eastAsia="仿宋" w:hAnsi="仿宋" w:cs="仿宋"/>
          <w:color w:val="000000"/>
          <w:sz w:val="38"/>
        </w:rPr>
        <w:t>关于附言，参见《增补》，页</w:t>
      </w:r>
      <w:r>
        <w:rPr>
          <w:rFonts w:ascii="仿宋" w:eastAsia="仿宋" w:hAnsi="仿宋" w:cs="仿宋"/>
          <w:color w:val="000000"/>
          <w:sz w:val="38"/>
        </w:rPr>
        <w:t>586 (</w:t>
      </w:r>
      <w:r>
        <w:rPr>
          <w:rFonts w:ascii="仿宋" w:eastAsia="仿宋" w:hAnsi="仿宋" w:cs="仿宋"/>
          <w:color w:val="000000"/>
          <w:sz w:val="38"/>
        </w:rPr>
        <w:t>《论文》卷</w:t>
      </w:r>
      <w:r>
        <w:rPr>
          <w:rFonts w:ascii="仿宋" w:eastAsia="仿宋" w:hAnsi="仿宋" w:cs="仿宋"/>
          <w:color w:val="000000"/>
          <w:sz w:val="38"/>
        </w:rPr>
        <w:t>3-B162</w:t>
      </w:r>
      <w:r>
        <w:rPr>
          <w:rFonts w:ascii="仿宋" w:eastAsia="仿宋" w:hAnsi="仿宋" w:cs="仿宋"/>
          <w:color w:val="000000"/>
          <w:sz w:val="38"/>
        </w:rPr>
        <w:t>：</w:t>
      </w:r>
      <w:r>
        <w:rPr>
          <w:rFonts w:ascii="仿宋" w:eastAsia="仿宋" w:hAnsi="仿宋" w:cs="仿宋"/>
          <w:color w:val="000000"/>
          <w:sz w:val="38"/>
        </w:rPr>
        <w:t>6)</w:t>
      </w:r>
      <w:r>
        <w:rPr>
          <w:rFonts w:ascii="仿宋" w:eastAsia="仿宋" w:hAnsi="仿宋" w:cs="仿宋"/>
          <w:color w:val="000000"/>
          <w:sz w:val="38"/>
        </w:rPr>
        <w:t>。</w:t>
      </w:r>
    </w:p>
    <w:p w:rsidR="00B83E87" w:rsidRDefault="00B83E87"/>
    <w:p w:rsidR="00B83E87" w:rsidRDefault="00B83E87">
      <w:pPr>
        <w:sectPr w:rsidR="00B83E87">
          <w:headerReference w:type="default" r:id="rId970"/>
          <w:footerReference w:type="default" r:id="rId971"/>
          <w:pgSz w:w="13980" w:h="23720"/>
          <w:pgMar w:top="1780" w:right="860" w:bottom="1780" w:left="860" w:header="1480" w:footer="1480" w:gutter="0"/>
          <w:cols w:space="720"/>
        </w:sectPr>
      </w:pPr>
    </w:p>
    <w:p w:rsidR="00B83E87" w:rsidRDefault="00460AC0">
      <w:pPr>
        <w:wordWrap w:val="0"/>
        <w:spacing w:line="480" w:lineRule="atLeast"/>
        <w:jc w:val="right"/>
        <w:textAlignment w:val="baseline"/>
        <w:rPr>
          <w:sz w:val="35"/>
        </w:rPr>
      </w:pPr>
      <w:r>
        <w:rPr>
          <w:rFonts w:ascii="仿宋" w:eastAsia="仿宋" w:hAnsi="仿宋" w:cs="仿宋"/>
          <w:color w:val="000000"/>
          <w:sz w:val="35"/>
        </w:rPr>
        <w:lastRenderedPageBreak/>
        <w:t>勾引家日记</w:t>
      </w:r>
      <w:r>
        <w:rPr>
          <w:rFonts w:ascii="仿宋" w:eastAsia="仿宋" w:hAnsi="仿宋" w:cs="仿宋"/>
          <w:color w:val="000000"/>
          <w:sz w:val="35"/>
        </w:rPr>
        <w:t xml:space="preserve"> 459</w:t>
      </w:r>
    </w:p>
    <w:p w:rsidR="00B83E87" w:rsidRDefault="00B83E87">
      <w:pPr>
        <w:wordWrap w:val="0"/>
        <w:spacing w:line="420" w:lineRule="exact"/>
        <w:jc w:val="right"/>
        <w:textAlignment w:val="baseline"/>
        <w:rPr>
          <w:sz w:val="35"/>
        </w:rPr>
      </w:pPr>
    </w:p>
    <w:p w:rsidR="00B83E87" w:rsidRDefault="00B83E87">
      <w:pPr>
        <w:wordWrap w:val="0"/>
        <w:spacing w:line="420" w:lineRule="exact"/>
        <w:jc w:val="right"/>
        <w:textAlignment w:val="baseline"/>
        <w:rPr>
          <w:sz w:val="35"/>
        </w:rPr>
      </w:pPr>
    </w:p>
    <w:p w:rsidR="00B83E87" w:rsidRDefault="00B83E87">
      <w:pPr>
        <w:wordWrap w:val="0"/>
        <w:spacing w:line="420" w:lineRule="exact"/>
        <w:jc w:val="right"/>
        <w:textAlignment w:val="baseline"/>
        <w:rPr>
          <w:sz w:val="35"/>
        </w:rPr>
      </w:pPr>
    </w:p>
    <w:p w:rsidR="00B83E87" w:rsidRDefault="00460AC0">
      <w:pPr>
        <w:wordWrap w:val="0"/>
        <w:spacing w:line="680" w:lineRule="atLeast"/>
        <w:ind w:left="20" w:right="20" w:firstLine="820"/>
        <w:textAlignment w:val="baseline"/>
        <w:rPr>
          <w:sz w:val="37"/>
        </w:rPr>
      </w:pPr>
      <w:r>
        <w:rPr>
          <w:rFonts w:ascii="宋体" w:eastAsia="宋体" w:hAnsi="宋体" w:cs="宋体"/>
          <w:color w:val="000000"/>
          <w:sz w:val="37"/>
        </w:rPr>
        <w:t>Jacta est alea [</w:t>
      </w:r>
      <w:r>
        <w:rPr>
          <w:rFonts w:ascii="宋体" w:eastAsia="宋体" w:hAnsi="宋体" w:cs="宋体"/>
          <w:color w:val="000000"/>
          <w:sz w:val="37"/>
        </w:rPr>
        <w:t>木已成舟</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①</w:t>
      </w:r>
      <w:r>
        <w:rPr>
          <w:rFonts w:ascii="宋体" w:eastAsia="宋体" w:hAnsi="宋体" w:cs="宋体"/>
          <w:color w:val="000000"/>
          <w:sz w:val="37"/>
        </w:rPr>
        <w:t>现在必须改变。今天我与她在一起，但完全沉浸在对【</w:t>
      </w:r>
      <w:r>
        <w:rPr>
          <w:rFonts w:ascii="宋体" w:eastAsia="宋体" w:hAnsi="宋体" w:cs="宋体"/>
          <w:color w:val="000000"/>
          <w:sz w:val="37"/>
        </w:rPr>
        <w:t>421</w:t>
      </w:r>
      <w:r>
        <w:rPr>
          <w:rFonts w:ascii="宋体" w:eastAsia="宋体" w:hAnsi="宋体" w:cs="宋体"/>
          <w:color w:val="000000"/>
          <w:sz w:val="37"/>
        </w:rPr>
        <w:t>】一个念头的思索中，那念头完全占据了我。我既没有看见她，也没有听见她。这念头本身很有趣，也吸引了她。此外，以当着她的面很冷漠来开始新的作战，是不正确的。在我走了、她再也不想到这个念头之后，她很容易发现，我已不同于我平时的样子。因为她在自己的孤寂中发现了这种变化，所以这种发现对她来说将更加痛苦得多，将更加缓慢却更加</w:t>
      </w:r>
      <w:r>
        <w:rPr>
          <w:rFonts w:ascii="宋体" w:eastAsia="宋体" w:hAnsi="宋体" w:cs="宋体"/>
          <w:color w:val="000000"/>
          <w:sz w:val="37"/>
        </w:rPr>
        <w:t>地发挥其作用。她不可能立刻怒火大发，在她确实有机会时，她早已想出了那么多要说的话，以至不可能立刻说出来，但始终将保持着一点残存的怀疑。不安出现了，书信不再来了，情欲的分量减少了，情欲之爱被嘲笑为荒谬的东西。也许，她一时会赞同它，但她不可能长久忍受它。于是，她想抓住我，运用与我用来对付她的相同手段</w:t>
      </w:r>
      <w:r>
        <w:rPr>
          <w:rFonts w:ascii="宋体" w:eastAsia="宋体" w:hAnsi="宋体" w:cs="宋体"/>
          <w:color w:val="000000"/>
          <w:sz w:val="37"/>
        </w:rPr>
        <w:t>————</w:t>
      </w:r>
      <w:r>
        <w:rPr>
          <w:rFonts w:ascii="宋体" w:eastAsia="宋体" w:hAnsi="宋体" w:cs="宋体"/>
          <w:color w:val="000000"/>
          <w:sz w:val="37"/>
        </w:rPr>
        <w:t>用情欲。</w:t>
      </w:r>
    </w:p>
    <w:p w:rsidR="00B83E87" w:rsidRDefault="00460AC0">
      <w:pPr>
        <w:wordWrap w:val="0"/>
        <w:spacing w:line="680" w:lineRule="atLeast"/>
        <w:ind w:left="20" w:right="40" w:firstLine="820"/>
        <w:textAlignment w:val="baseline"/>
        <w:rPr>
          <w:sz w:val="37"/>
        </w:rPr>
      </w:pPr>
      <w:r>
        <w:rPr>
          <w:rFonts w:ascii="宋体" w:eastAsia="宋体" w:hAnsi="宋体" w:cs="宋体"/>
          <w:color w:val="000000"/>
          <w:sz w:val="37"/>
        </w:rPr>
        <w:t>在解除婚约的话题上，每个小姐都是了不起的诡辩家，虽然在学校里没有关于这个主题的课程，但当问题涉及到在什么情况下应该解除婚约时，每一个瘦长的女孩儿都极为活跃。</w:t>
      </w:r>
      <w:r>
        <w:rPr>
          <w:rFonts w:ascii="宋体" w:eastAsia="宋体" w:hAnsi="宋体" w:cs="宋体"/>
          <w:color w:val="000000"/>
          <w:sz w:val="37"/>
        </w:rPr>
        <w:t>②</w:t>
      </w:r>
      <w:r>
        <w:rPr>
          <w:rFonts w:ascii="宋体" w:eastAsia="宋体" w:hAnsi="宋体" w:cs="宋体"/>
          <w:color w:val="000000"/>
          <w:sz w:val="37"/>
        </w:rPr>
        <w:t>这真的应该成为高年级考试中的标准问题，虽</w:t>
      </w:r>
      <w:r>
        <w:rPr>
          <w:rFonts w:ascii="宋体" w:eastAsia="宋体" w:hAnsi="宋体" w:cs="宋体"/>
          <w:color w:val="000000"/>
          <w:sz w:val="37"/>
        </w:rPr>
        <w:t>然我明白，一般来说，女子学校所写的文章都非常相似，但我敢肯定其中不乏变化，因为这个问题本身为女孩儿们的敏锐开辟了一个广阔领域。年轻女孩儿为什么不该有机会以最辉煌的方式运用自己的敏锐呢？或者说，她们恰恰没有因此得到机会显示她已足够成熟</w:t>
      </w:r>
      <w:r>
        <w:rPr>
          <w:rFonts w:ascii="宋体" w:eastAsia="宋体" w:hAnsi="宋体" w:cs="宋体"/>
          <w:color w:val="000000"/>
          <w:sz w:val="37"/>
        </w:rPr>
        <w:t>————</w:t>
      </w:r>
      <w:r>
        <w:rPr>
          <w:rFonts w:ascii="宋体" w:eastAsia="宋体" w:hAnsi="宋体" w:cs="宋体"/>
          <w:color w:val="000000"/>
          <w:sz w:val="37"/>
        </w:rPr>
        <w:t>要订婚？我曾经历过一种情形，</w:t>
      </w:r>
      <w:r>
        <w:rPr>
          <w:rFonts w:ascii="宋体" w:eastAsia="宋体" w:hAnsi="宋体" w:cs="宋体"/>
          <w:color w:val="000000"/>
          <w:sz w:val="37"/>
        </w:rPr>
        <w:t>③</w:t>
      </w:r>
      <w:r>
        <w:rPr>
          <w:rFonts w:ascii="宋体" w:eastAsia="宋体" w:hAnsi="宋体" w:cs="宋体"/>
          <w:color w:val="000000"/>
          <w:sz w:val="37"/>
        </w:rPr>
        <w:t>它使我非常感兴趣。有一天，我有时去看望</w:t>
      </w:r>
    </w:p>
    <w:p w:rsidR="00B83E87" w:rsidRDefault="00460AC0">
      <w:pPr>
        <w:wordWrap w:val="0"/>
        <w:spacing w:line="680" w:lineRule="atLeast"/>
        <w:ind w:left="80"/>
        <w:textAlignment w:val="baseline"/>
        <w:rPr>
          <w:sz w:val="37"/>
        </w:rPr>
      </w:pPr>
      <w:r>
        <w:rPr>
          <w:rFonts w:ascii="宋体" w:eastAsia="宋体" w:hAnsi="宋体" w:cs="宋体"/>
          <w:color w:val="000000"/>
          <w:sz w:val="37"/>
          <w:u w:val="single"/>
        </w:rPr>
        <w:t xml:space="preserve">                </w:t>
      </w:r>
    </w:p>
    <w:p w:rsidR="00B83E87" w:rsidRDefault="00460AC0">
      <w:pPr>
        <w:wordWrap w:val="0"/>
        <w:spacing w:before="260" w:line="520" w:lineRule="atLeast"/>
        <w:ind w:left="20" w:right="80" w:firstLine="70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恺撒于公元前</w:t>
      </w:r>
      <w:r>
        <w:rPr>
          <w:rFonts w:ascii="仿宋" w:eastAsia="仿宋" w:hAnsi="仿宋" w:cs="仿宋"/>
          <w:color w:val="000000"/>
          <w:sz w:val="34"/>
        </w:rPr>
        <w:t>49</w:t>
      </w:r>
      <w:r>
        <w:rPr>
          <w:rFonts w:ascii="仿宋" w:eastAsia="仿宋" w:hAnsi="仿宋" w:cs="仿宋"/>
          <w:color w:val="000000"/>
          <w:sz w:val="34"/>
        </w:rPr>
        <w:t>年所说，当时他跨过了（把古代意大利与高卢分开的）鲁比孔河</w:t>
      </w:r>
      <w:r>
        <w:rPr>
          <w:rFonts w:ascii="仿宋" w:eastAsia="仿宋" w:hAnsi="仿宋" w:cs="仿宋"/>
          <w:color w:val="000000"/>
          <w:sz w:val="34"/>
        </w:rPr>
        <w:t>(Rubicon)</w:t>
      </w:r>
      <w:r>
        <w:rPr>
          <w:rFonts w:ascii="仿宋" w:eastAsia="仿宋" w:hAnsi="仿宋" w:cs="仿宋"/>
          <w:color w:val="000000"/>
          <w:sz w:val="34"/>
        </w:rPr>
        <w:t>进攻违抗元老院命令的庞培</w:t>
      </w:r>
      <w:r>
        <w:rPr>
          <w:rFonts w:ascii="仿宋" w:eastAsia="仿宋" w:hAnsi="仿宋" w:cs="仿宋"/>
          <w:color w:val="000000"/>
          <w:sz w:val="34"/>
        </w:rPr>
        <w:t>(Pompey)</w:t>
      </w:r>
      <w:r>
        <w:rPr>
          <w:rFonts w:ascii="仿宋" w:eastAsia="仿宋" w:hAnsi="仿宋" w:cs="仿宋"/>
          <w:color w:val="000000"/>
          <w:sz w:val="34"/>
        </w:rPr>
        <w:t>。参见苏埃托尼乌斯《尤利乌斯</w:t>
      </w:r>
      <w:r>
        <w:rPr>
          <w:rFonts w:ascii="仿宋" w:eastAsia="仿宋" w:hAnsi="仿宋" w:cs="仿宋"/>
          <w:color w:val="000000"/>
          <w:sz w:val="34"/>
        </w:rPr>
        <w:t>·</w:t>
      </w:r>
      <w:r>
        <w:rPr>
          <w:rFonts w:ascii="仿宋" w:eastAsia="仿宋" w:hAnsi="仿宋" w:cs="仿宋"/>
          <w:color w:val="000000"/>
          <w:sz w:val="34"/>
        </w:rPr>
        <w:t>恺撒</w:t>
      </w:r>
      <w:r>
        <w:rPr>
          <w:rFonts w:ascii="仿宋" w:eastAsia="仿宋" w:hAnsi="仿宋" w:cs="仿宋"/>
          <w:color w:val="000000"/>
          <w:sz w:val="34"/>
        </w:rPr>
        <w:t>》，前揭，卷</w:t>
      </w:r>
      <w:r>
        <w:rPr>
          <w:rFonts w:ascii="仿宋" w:eastAsia="仿宋" w:hAnsi="仿宋" w:cs="仿宋"/>
          <w:color w:val="000000"/>
          <w:sz w:val="34"/>
        </w:rPr>
        <w:t>1</w:t>
      </w:r>
      <w:r>
        <w:rPr>
          <w:rFonts w:ascii="仿宋" w:eastAsia="仿宋" w:hAnsi="仿宋" w:cs="仿宋"/>
          <w:color w:val="000000"/>
          <w:sz w:val="34"/>
        </w:rPr>
        <w:t>，页</w:t>
      </w:r>
      <w:r>
        <w:rPr>
          <w:rFonts w:ascii="仿宋" w:eastAsia="仿宋" w:hAnsi="仿宋" w:cs="仿宋"/>
          <w:color w:val="000000"/>
          <w:sz w:val="34"/>
        </w:rPr>
        <w:t>45</w:t>
      </w:r>
      <w:r>
        <w:rPr>
          <w:rFonts w:ascii="仿宋" w:eastAsia="仿宋" w:hAnsi="仿宋" w:cs="仿宋"/>
          <w:color w:val="000000"/>
          <w:sz w:val="34"/>
        </w:rPr>
        <w:t>。</w:t>
      </w:r>
    </w:p>
    <w:p w:rsidR="00B83E87" w:rsidRDefault="00460AC0">
      <w:pPr>
        <w:wordWrap w:val="0"/>
        <w:spacing w:line="520" w:lineRule="atLeast"/>
        <w:ind w:left="680" w:firstLine="40"/>
        <w:textAlignment w:val="baseline"/>
        <w:rPr>
          <w:sz w:val="34"/>
        </w:rPr>
      </w:pPr>
      <w:r>
        <w:rPr>
          <w:rFonts w:ascii="仿宋" w:eastAsia="仿宋" w:hAnsi="仿宋" w:cs="仿宋"/>
          <w:color w:val="000000"/>
          <w:sz w:val="34"/>
        </w:rPr>
        <w:t xml:space="preserve">② </w:t>
      </w:r>
      <w:r>
        <w:rPr>
          <w:rFonts w:ascii="仿宋" w:eastAsia="仿宋" w:hAnsi="仿宋" w:cs="仿宋"/>
          <w:color w:val="000000"/>
          <w:sz w:val="34"/>
        </w:rPr>
        <w:t>有关以上一句，参见《增补》，页</w:t>
      </w:r>
      <w:r>
        <w:rPr>
          <w:rFonts w:ascii="仿宋" w:eastAsia="仿宋" w:hAnsi="仿宋" w:cs="仿宋"/>
          <w:color w:val="000000"/>
          <w:sz w:val="34"/>
        </w:rPr>
        <w:t>585(</w:t>
      </w:r>
      <w:r>
        <w:rPr>
          <w:rFonts w:ascii="仿宋" w:eastAsia="仿宋" w:hAnsi="仿宋" w:cs="仿宋"/>
          <w:color w:val="000000"/>
          <w:sz w:val="34"/>
        </w:rPr>
        <w:t>《论文》卷</w:t>
      </w:r>
      <w:r>
        <w:rPr>
          <w:rFonts w:ascii="仿宋" w:eastAsia="仿宋" w:hAnsi="仿宋" w:cs="仿宋"/>
          <w:color w:val="000000"/>
          <w:sz w:val="34"/>
        </w:rPr>
        <w:t>3-B104,105,162:7)</w:t>
      </w:r>
      <w:r>
        <w:rPr>
          <w:rFonts w:ascii="仿宋" w:eastAsia="仿宋" w:hAnsi="仿宋" w:cs="仿宋"/>
          <w:color w:val="000000"/>
          <w:sz w:val="34"/>
        </w:rPr>
        <w:t>。</w:t>
      </w:r>
    </w:p>
    <w:p w:rsidR="00B83E87" w:rsidRDefault="00460AC0">
      <w:pPr>
        <w:wordWrap w:val="0"/>
        <w:spacing w:line="520" w:lineRule="atLeast"/>
        <w:ind w:left="720"/>
        <w:textAlignment w:val="baseline"/>
        <w:rPr>
          <w:sz w:val="34"/>
        </w:rPr>
      </w:pPr>
      <w:r>
        <w:rPr>
          <w:rFonts w:ascii="仿宋" w:eastAsia="仿宋" w:hAnsi="仿宋" w:cs="仿宋"/>
          <w:color w:val="000000"/>
          <w:sz w:val="34"/>
        </w:rPr>
        <w:t xml:space="preserve">③ </w:t>
      </w:r>
      <w:r>
        <w:rPr>
          <w:rFonts w:ascii="仿宋" w:eastAsia="仿宋" w:hAnsi="仿宋" w:cs="仿宋"/>
          <w:color w:val="000000"/>
          <w:sz w:val="34"/>
        </w:rPr>
        <w:t>有关本句的其余部分，参见《增补》，页</w:t>
      </w:r>
      <w:r>
        <w:rPr>
          <w:rFonts w:ascii="仿宋" w:eastAsia="仿宋" w:hAnsi="仿宋" w:cs="仿宋"/>
          <w:color w:val="000000"/>
          <w:sz w:val="34"/>
        </w:rPr>
        <w:t>586 (</w:t>
      </w:r>
      <w:r>
        <w:rPr>
          <w:rFonts w:ascii="仿宋" w:eastAsia="仿宋" w:hAnsi="仿宋" w:cs="仿宋"/>
          <w:color w:val="000000"/>
          <w:sz w:val="34"/>
        </w:rPr>
        <w:t>《论文》卷</w:t>
      </w:r>
      <w:r>
        <w:rPr>
          <w:rFonts w:ascii="仿宋" w:eastAsia="仿宋" w:hAnsi="仿宋" w:cs="仿宋"/>
          <w:color w:val="000000"/>
          <w:sz w:val="34"/>
        </w:rPr>
        <w:t>3-B107</w:t>
      </w:r>
      <w:r>
        <w:rPr>
          <w:rFonts w:ascii="仿宋" w:eastAsia="仿宋" w:hAnsi="仿宋" w:cs="仿宋"/>
          <w:color w:val="000000"/>
          <w:sz w:val="34"/>
        </w:rPr>
        <w:t>：</w:t>
      </w:r>
      <w:r>
        <w:rPr>
          <w:rFonts w:ascii="仿宋" w:eastAsia="仿宋" w:hAnsi="仿宋" w:cs="仿宋"/>
          <w:color w:val="000000"/>
          <w:sz w:val="34"/>
        </w:rPr>
        <w:t>1)</w:t>
      </w:r>
      <w:r>
        <w:rPr>
          <w:rFonts w:ascii="仿宋" w:eastAsia="仿宋" w:hAnsi="仿宋" w:cs="仿宋"/>
          <w:color w:val="000000"/>
          <w:sz w:val="34"/>
        </w:rPr>
        <w:t>。</w:t>
      </w:r>
    </w:p>
    <w:p w:rsidR="00B83E87" w:rsidRDefault="00B83E87"/>
    <w:p w:rsidR="00B83E87" w:rsidRDefault="00B83E87">
      <w:pPr>
        <w:sectPr w:rsidR="00B83E87">
          <w:headerReference w:type="default" r:id="rId972"/>
          <w:footerReference w:type="default" r:id="rId973"/>
          <w:pgSz w:w="13980" w:h="23720"/>
          <w:pgMar w:top="1780" w:right="880" w:bottom="1780" w:left="880" w:header="1480" w:footer="1480" w:gutter="0"/>
          <w:cols w:space="720"/>
        </w:sectPr>
      </w:pPr>
    </w:p>
    <w:p w:rsidR="00B83E87" w:rsidRDefault="00460AC0">
      <w:pPr>
        <w:wordWrap w:val="0"/>
        <w:spacing w:line="480" w:lineRule="atLeast"/>
        <w:ind w:left="40" w:firstLine="20"/>
        <w:textAlignment w:val="baseline"/>
        <w:rPr>
          <w:sz w:val="35"/>
        </w:rPr>
      </w:pPr>
      <w:r>
        <w:rPr>
          <w:rFonts w:ascii="仿宋" w:eastAsia="仿宋" w:hAnsi="仿宋" w:cs="仿宋"/>
          <w:color w:val="000000"/>
          <w:sz w:val="35"/>
        </w:rPr>
        <w:lastRenderedPageBreak/>
        <w:t xml:space="preserve">460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40" w:lineRule="exact"/>
        <w:textAlignment w:val="baseline"/>
        <w:rPr>
          <w:sz w:val="38"/>
        </w:rPr>
      </w:pPr>
    </w:p>
    <w:p w:rsidR="00B83E87" w:rsidRDefault="00460AC0">
      <w:pPr>
        <w:wordWrap w:val="0"/>
        <w:spacing w:line="740" w:lineRule="atLeast"/>
        <w:ind w:firstLine="60"/>
        <w:textAlignment w:val="baseline"/>
        <w:rPr>
          <w:sz w:val="38"/>
        </w:rPr>
      </w:pPr>
      <w:r>
        <w:rPr>
          <w:rFonts w:ascii="宋体" w:eastAsia="宋体" w:hAnsi="宋体" w:cs="宋体"/>
          <w:color w:val="000000"/>
          <w:sz w:val="38"/>
        </w:rPr>
        <w:t>的一个家里的父母不在家，然而，家里的两个女儿邀请了一群女友来喝早咖啡。总共有八个女孩儿，年龄在十六岁到二十岁之间。她们很可能没有料到有人造访</w:t>
      </w:r>
      <w:r>
        <w:rPr>
          <w:rFonts w:ascii="宋体" w:eastAsia="宋体" w:hAnsi="宋体" w:cs="宋体"/>
          <w:color w:val="000000"/>
          <w:sz w:val="38"/>
        </w:rPr>
        <w:t>————</w:t>
      </w:r>
      <w:r>
        <w:rPr>
          <w:rFonts w:ascii="宋体" w:eastAsia="宋体" w:hAnsi="宋体" w:cs="宋体"/>
          <w:color w:val="000000"/>
          <w:sz w:val="38"/>
        </w:rPr>
        <w:t>实际上，甚至命令女仆说她们不在家。可是，我进去了，清楚地看见她们【</w:t>
      </w:r>
      <w:r>
        <w:rPr>
          <w:rFonts w:ascii="宋体" w:eastAsia="宋体" w:hAnsi="宋体" w:cs="宋体"/>
          <w:color w:val="000000"/>
          <w:sz w:val="38"/>
        </w:rPr>
        <w:t>422</w:t>
      </w:r>
      <w:r>
        <w:rPr>
          <w:rFonts w:ascii="宋体" w:eastAsia="宋体" w:hAnsi="宋体" w:cs="宋体"/>
          <w:color w:val="000000"/>
          <w:sz w:val="38"/>
        </w:rPr>
        <w:t>】都</w:t>
      </w:r>
      <w:r>
        <w:rPr>
          <w:rFonts w:ascii="宋体" w:eastAsia="宋体" w:hAnsi="宋体" w:cs="宋体"/>
          <w:color w:val="000000"/>
          <w:sz w:val="38"/>
        </w:rPr>
        <w:t>有点吃惊。天知道像那样的八个年轻女孩儿在这样一次严肃的聚会中会讨论什么事情。有时，已婚妇女也在相似的聚会中碰头。那时，她们谈论牧师的神学，特别是讨论这样一些重要问题：在什么情况下让女仆独自去市场最合适；在肉铺记账好还是付现金好；可能还有厨娘有了情人；怎样消除延误做饭的这种情人的往来。</w:t>
      </w:r>
    </w:p>
    <w:p w:rsidR="00B83E87" w:rsidRDefault="00460AC0">
      <w:pPr>
        <w:wordWrap w:val="0"/>
        <w:spacing w:line="740" w:lineRule="atLeast"/>
        <w:ind w:right="160" w:firstLine="880"/>
        <w:textAlignment w:val="baseline"/>
        <w:rPr>
          <w:sz w:val="38"/>
        </w:rPr>
      </w:pPr>
      <w:r>
        <w:rPr>
          <w:rFonts w:ascii="宋体" w:eastAsia="宋体" w:hAnsi="宋体" w:cs="宋体"/>
          <w:color w:val="000000"/>
          <w:sz w:val="38"/>
        </w:rPr>
        <w:t>我在这群漂亮女孩儿中找到了自己的位置。时间是初春。太阳散发出几缕箭一般的光线，就像表示它到来的信使。住所里面，一切都还有寒意，由于这个原因，太阳光是那么怪异。桌上的咖啡散发着香味，年轻女孩儿们都很愉快、健康、精神</w:t>
      </w:r>
      <w:r>
        <w:rPr>
          <w:rFonts w:ascii="宋体" w:eastAsia="宋体" w:hAnsi="宋体" w:cs="宋体"/>
          <w:color w:val="000000"/>
          <w:sz w:val="38"/>
        </w:rPr>
        <w:t>焕发</w:t>
      </w:r>
      <w:r>
        <w:rPr>
          <w:rFonts w:ascii="宋体" w:eastAsia="宋体" w:hAnsi="宋体" w:cs="宋体"/>
          <w:color w:val="000000"/>
          <w:sz w:val="38"/>
        </w:rPr>
        <w:t>————</w:t>
      </w:r>
      <w:r>
        <w:rPr>
          <w:rFonts w:ascii="宋体" w:eastAsia="宋体" w:hAnsi="宋体" w:cs="宋体"/>
          <w:color w:val="000000"/>
          <w:sz w:val="38"/>
        </w:rPr>
        <w:t>而且嬉戏欢闹，因为她们的焦虑很快就消退了。毕竟，有什么可担心的；在某种意义上，她们在人力方面很强大。我能够把她们的注意力和谈话引向这个问题：在什么情况下应当解除婚约。虽然我的两眼高兴地在这群女孩儿中从一朵花转向另一朵，高兴地一会停在这个美人身上，一会儿停在另一个身上，但我的外耳也高兴地沉迷于欣赏她们嗓音的音乐，我的内耳则高兴地仔细倾听所说的话。对我来说，一个词经常足以深入洞察到这些女孩儿的内心及其历史。爱情的不同方式多么有诱惑力，探究个体的道路有多长，多么有趣。我不断地煽动起热情，才华、睿智、审</w:t>
      </w:r>
      <w:r>
        <w:rPr>
          <w:rFonts w:ascii="宋体" w:eastAsia="宋体" w:hAnsi="宋体" w:cs="宋体"/>
          <w:color w:val="000000"/>
          <w:sz w:val="38"/>
        </w:rPr>
        <w:t>美的客观性都有助于使情景更加放松，然而一切都仍在最严格得体的范围之内。虽然我们像这样在轻松交谈的领域里说笑打趣，但其中也潜藏着用一句话就把善良的女仆们置于灾难性尴尬境地的可能性。这种可能性在我的掌控之中。这些女孩儿没有理解到这一点，几乎没有显示出这一点。它一直潜藏在轻松愉快的谈话之下，正像舍赫拉查德</w:t>
      </w:r>
    </w:p>
    <w:p w:rsidR="00B83E87" w:rsidRDefault="00B83E87"/>
    <w:p w:rsidR="00B83E87" w:rsidRDefault="00B83E87">
      <w:pPr>
        <w:sectPr w:rsidR="00B83E87">
          <w:headerReference w:type="default" r:id="rId974"/>
          <w:footerReference w:type="default" r:id="rId975"/>
          <w:pgSz w:w="14040" w:h="23760"/>
          <w:pgMar w:top="1800" w:right="840" w:bottom="1800" w:left="840" w:header="1500" w:footer="1500" w:gutter="0"/>
          <w:cols w:space="720"/>
        </w:sectPr>
      </w:pPr>
    </w:p>
    <w:p w:rsidR="00B83E87" w:rsidRDefault="00460AC0">
      <w:pPr>
        <w:wordWrap w:val="0"/>
        <w:spacing w:before="860" w:line="720" w:lineRule="atLeast"/>
        <w:ind w:left="80"/>
        <w:textAlignment w:val="baseline"/>
        <w:rPr>
          <w:sz w:val="38"/>
        </w:rPr>
      </w:pPr>
      <w:r>
        <w:rPr>
          <w:rFonts w:ascii="宋体" w:eastAsia="宋体" w:hAnsi="宋体" w:cs="宋体"/>
          <w:color w:val="000000"/>
          <w:sz w:val="38"/>
        </w:rPr>
        <w:lastRenderedPageBreak/>
        <w:t>(Scheherazade)①</w:t>
      </w:r>
      <w:r>
        <w:rPr>
          <w:rFonts w:ascii="宋体" w:eastAsia="宋体" w:hAnsi="宋体" w:cs="宋体"/>
          <w:color w:val="000000"/>
          <w:sz w:val="38"/>
        </w:rPr>
        <w:t>通过讲故事拖延死刑判决一样。</w:t>
      </w:r>
      <w:r>
        <w:rPr>
          <w:rFonts w:ascii="宋体" w:eastAsia="宋体" w:hAnsi="宋体" w:cs="宋体"/>
          <w:color w:val="000000"/>
          <w:sz w:val="38"/>
        </w:rPr>
        <w:t>②</w:t>
      </w:r>
    </w:p>
    <w:p w:rsidR="00B83E87" w:rsidRDefault="00460AC0">
      <w:pPr>
        <w:wordWrap w:val="0"/>
        <w:spacing w:line="720" w:lineRule="atLeast"/>
        <w:ind w:firstLine="880"/>
        <w:textAlignment w:val="baseline"/>
        <w:rPr>
          <w:sz w:val="38"/>
        </w:rPr>
      </w:pPr>
      <w:r>
        <w:rPr>
          <w:rFonts w:ascii="宋体" w:eastAsia="宋体" w:hAnsi="宋体" w:cs="宋体"/>
          <w:color w:val="000000"/>
          <w:sz w:val="38"/>
        </w:rPr>
        <w:t>【</w:t>
      </w:r>
      <w:r>
        <w:rPr>
          <w:rFonts w:ascii="宋体" w:eastAsia="宋体" w:hAnsi="宋体" w:cs="宋体"/>
          <w:color w:val="000000"/>
          <w:sz w:val="38"/>
        </w:rPr>
        <w:t>423</w:t>
      </w:r>
      <w:r>
        <w:rPr>
          <w:rFonts w:ascii="宋体" w:eastAsia="宋体" w:hAnsi="宋体" w:cs="宋体"/>
          <w:color w:val="000000"/>
          <w:sz w:val="38"/>
        </w:rPr>
        <w:t>】有时，我把谈话引向悲哀的边缘；有时，我让轻率无礼打破松弛；有时，我把她们引诱到辩证的游戏之中。确</w:t>
      </w:r>
      <w:r>
        <w:rPr>
          <w:rFonts w:ascii="宋体" w:eastAsia="宋体" w:hAnsi="宋体" w:cs="宋体"/>
          <w:color w:val="000000"/>
          <w:sz w:val="38"/>
        </w:rPr>
        <w:t>实，什么话题包含了更多的多重性，全都依人们如何看待它而定。我不断引进新主题。</w:t>
      </w:r>
      <w:r>
        <w:rPr>
          <w:rFonts w:ascii="宋体" w:eastAsia="宋体" w:hAnsi="宋体" w:cs="宋体"/>
          <w:color w:val="000000"/>
          <w:sz w:val="38"/>
        </w:rPr>
        <w:t>③————</w:t>
      </w:r>
      <w:r>
        <w:rPr>
          <w:rFonts w:ascii="宋体" w:eastAsia="宋体" w:hAnsi="宋体" w:cs="宋体"/>
          <w:color w:val="000000"/>
          <w:sz w:val="38"/>
        </w:rPr>
        <w:t>我谈到了一个女孩儿，父母残酷地逼迫她解除了婚约。这种不愉快的冲突几乎使她们潸然泪下。</w:t>
      </w:r>
      <w:r>
        <w:rPr>
          <w:rFonts w:ascii="宋体" w:eastAsia="宋体" w:hAnsi="宋体" w:cs="宋体"/>
          <w:color w:val="000000"/>
          <w:sz w:val="38"/>
        </w:rPr>
        <w:t>————</w:t>
      </w:r>
      <w:r>
        <w:rPr>
          <w:rFonts w:ascii="宋体" w:eastAsia="宋体" w:hAnsi="宋体" w:cs="宋体"/>
          <w:color w:val="000000"/>
          <w:sz w:val="38"/>
        </w:rPr>
        <w:t>我谈到了一个男人，他解除了婚约并提出了两个理由：那女孩儿个子太高，他在表白自己的爱情时没有在她面前跪下。我向他表示，它们都不可能被认为是充分的理由时，他回答说：</w:t>
      </w:r>
      <w:r>
        <w:rPr>
          <w:rFonts w:ascii="宋体" w:eastAsia="宋体" w:hAnsi="宋体" w:cs="宋体"/>
          <w:color w:val="000000"/>
          <w:sz w:val="38"/>
        </w:rPr>
        <w:t>“</w:t>
      </w:r>
      <w:r>
        <w:rPr>
          <w:rFonts w:ascii="宋体" w:eastAsia="宋体" w:hAnsi="宋体" w:cs="宋体"/>
          <w:color w:val="000000"/>
          <w:sz w:val="38"/>
        </w:rPr>
        <w:t>可是，它们完全适合于达到我所要求的，因为没人能够对它们做出合理的解答。</w:t>
      </w:r>
      <w:r>
        <w:rPr>
          <w:rFonts w:ascii="宋体" w:eastAsia="宋体" w:hAnsi="宋体" w:cs="宋体"/>
          <w:color w:val="000000"/>
          <w:sz w:val="38"/>
        </w:rPr>
        <w:t>”————</w:t>
      </w:r>
      <w:r>
        <w:rPr>
          <w:rFonts w:ascii="宋体" w:eastAsia="宋体" w:hAnsi="宋体" w:cs="宋体"/>
          <w:color w:val="000000"/>
          <w:sz w:val="38"/>
        </w:rPr>
        <w:t>我提出了一个非常艰难的个案供集体考虑。一个年轻女孩儿解除了婚约，因为她肯定地感到她与她的情人</w:t>
      </w:r>
      <w:r>
        <w:rPr>
          <w:rFonts w:ascii="宋体" w:eastAsia="宋体" w:hAnsi="宋体" w:cs="宋体"/>
          <w:color w:val="000000"/>
          <w:sz w:val="38"/>
        </w:rPr>
        <w:t>没有共同之处。她的情人力图使她恢复理智，向她保证他有多么爱她，因此她回答说：要么我们很合适，具有一种真正的同情，在这种情况下你将发现我们不合适；要么我们不合适，在这种情况下你也将发现我们不合适。让人好笑的是，看见那些女孩儿如何绞尽脑汁想领会这种莫名其妙的谈话，然而我明显注意到，有两个女孩儿很好地领会了这种谈话，因为在解除婚约的话题上，每个年轻小姐都是生就的诡辩家。</w:t>
      </w:r>
      <w:r>
        <w:rPr>
          <w:rFonts w:ascii="宋体" w:eastAsia="宋体" w:hAnsi="宋体" w:cs="宋体"/>
          <w:color w:val="000000"/>
          <w:sz w:val="38"/>
        </w:rPr>
        <w:t>————</w:t>
      </w:r>
      <w:r>
        <w:rPr>
          <w:rFonts w:ascii="宋体" w:eastAsia="宋体" w:hAnsi="宋体" w:cs="宋体"/>
          <w:color w:val="000000"/>
          <w:sz w:val="38"/>
        </w:rPr>
        <w:t>不错，我确实认为，我比较容易同魔鬼本身进行争论，而不是与年轻女孩儿争论这个话题：在什么情况下应当解除婚约。</w:t>
      </w:r>
    </w:p>
    <w:p w:rsidR="00B83E87" w:rsidRDefault="00460AC0">
      <w:pPr>
        <w:wordWrap w:val="0"/>
        <w:spacing w:line="720" w:lineRule="atLeast"/>
        <w:ind w:left="80"/>
        <w:textAlignment w:val="baseline"/>
        <w:rPr>
          <w:sz w:val="38"/>
        </w:rPr>
      </w:pPr>
      <w:r>
        <w:rPr>
          <w:rFonts w:ascii="宋体" w:eastAsia="宋体" w:hAnsi="宋体" w:cs="宋体"/>
          <w:color w:val="000000"/>
          <w:sz w:val="38"/>
          <w:u w:val="single"/>
        </w:rPr>
        <w:t xml:space="preserve">               </w:t>
      </w:r>
    </w:p>
    <w:p w:rsidR="00B83E87" w:rsidRDefault="00460AC0">
      <w:pPr>
        <w:wordWrap w:val="0"/>
        <w:spacing w:before="280" w:line="600" w:lineRule="atLeast"/>
        <w:ind w:right="20" w:firstLine="72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在《天方夜谭或一千零一夜》</w:t>
      </w:r>
      <w:r>
        <w:rPr>
          <w:rFonts w:ascii="仿宋" w:eastAsia="仿宋" w:hAnsi="仿宋" w:cs="仿宋"/>
          <w:color w:val="000000"/>
          <w:sz w:val="32"/>
        </w:rPr>
        <w:t>(Arabian nights or Thousand and OneNight)</w:t>
      </w:r>
      <w:r>
        <w:rPr>
          <w:rFonts w:ascii="仿宋" w:eastAsia="仿宋" w:hAnsi="仿宋" w:cs="仿宋"/>
          <w:color w:val="000000"/>
          <w:sz w:val="32"/>
        </w:rPr>
        <w:t>中，舍赫拉查德女王通过讲了</w:t>
      </w:r>
      <w:r>
        <w:rPr>
          <w:rFonts w:ascii="仿宋" w:eastAsia="仿宋" w:hAnsi="仿宋" w:cs="仿宋"/>
          <w:color w:val="000000"/>
          <w:sz w:val="32"/>
        </w:rPr>
        <w:t>1001</w:t>
      </w:r>
      <w:r>
        <w:rPr>
          <w:rFonts w:ascii="仿宋" w:eastAsia="仿宋" w:hAnsi="仿宋" w:cs="仿宋"/>
          <w:color w:val="000000"/>
          <w:sz w:val="32"/>
        </w:rPr>
        <w:t>个夜晚的故事，使苏丹暂时搁置了每晚娶一个新娘、早晨就将她斩首的决定。苏丹最终良心发现，放弃了他</w:t>
      </w:r>
      <w:r>
        <w:rPr>
          <w:rFonts w:ascii="TimesNewRoman" w:eastAsia="TimesNewRoman" w:hAnsi="TimesNewRoman" w:cs="TimesNewRoman"/>
          <w:color w:val="000000"/>
          <w:sz w:val="32"/>
        </w:rPr>
        <w:t>的计划。参见</w:t>
      </w:r>
      <w:r>
        <w:rPr>
          <w:rFonts w:ascii="TimesNewRoman" w:eastAsia="TimesNewRoman" w:hAnsi="TimesNewRoman" w:cs="TimesNewRoman"/>
          <w:color w:val="000000"/>
          <w:sz w:val="32"/>
        </w:rPr>
        <w:t xml:space="preserve"> Tausend und eine Nacht, tr. Gustav Weil, Stuttgart, Pforzheim:</w:t>
      </w:r>
      <w:r>
        <w:rPr>
          <w:rFonts w:ascii="仿宋" w:eastAsia="仿宋" w:hAnsi="仿宋" w:cs="仿宋"/>
          <w:color w:val="000000"/>
          <w:sz w:val="32"/>
        </w:rPr>
        <w:t>1838-1841,</w:t>
      </w:r>
      <w:r>
        <w:rPr>
          <w:rFonts w:ascii="仿宋" w:eastAsia="仿宋" w:hAnsi="仿宋" w:cs="仿宋"/>
          <w:color w:val="000000"/>
          <w:sz w:val="32"/>
        </w:rPr>
        <w:t>卷</w:t>
      </w:r>
      <w:r>
        <w:rPr>
          <w:rFonts w:ascii="仿宋" w:eastAsia="仿宋" w:hAnsi="仿宋" w:cs="仿宋"/>
          <w:color w:val="000000"/>
          <w:sz w:val="32"/>
        </w:rPr>
        <w:t>1,</w:t>
      </w:r>
      <w:r>
        <w:rPr>
          <w:rFonts w:ascii="仿宋" w:eastAsia="仿宋" w:hAnsi="仿宋" w:cs="仿宋"/>
          <w:color w:val="000000"/>
          <w:sz w:val="32"/>
        </w:rPr>
        <w:t>页</w:t>
      </w:r>
      <w:r>
        <w:rPr>
          <w:rFonts w:ascii="仿宋" w:eastAsia="仿宋" w:hAnsi="仿宋" w:cs="仿宋"/>
          <w:color w:val="000000"/>
          <w:sz w:val="32"/>
        </w:rPr>
        <w:t xml:space="preserve">12; </w:t>
      </w:r>
      <w:r>
        <w:rPr>
          <w:rFonts w:ascii="仿宋" w:eastAsia="仿宋" w:hAnsi="仿宋" w:cs="仿宋"/>
          <w:color w:val="000000"/>
          <w:sz w:val="32"/>
        </w:rPr>
        <w:t>《天方夜谭的娱乐》</w:t>
      </w:r>
      <w:r>
        <w:rPr>
          <w:rFonts w:ascii="仿宋" w:eastAsia="仿宋" w:hAnsi="仿宋" w:cs="仿宋"/>
          <w:color w:val="000000"/>
          <w:sz w:val="32"/>
        </w:rPr>
        <w:t>(The Arabian nights' Entertain-</w:t>
      </w:r>
      <w:r>
        <w:rPr>
          <w:rFonts w:ascii="TimesNewRoman" w:eastAsia="TimesNewRoman" w:hAnsi="TimesNewRoman" w:cs="TimesNewRoman"/>
          <w:color w:val="000000"/>
          <w:sz w:val="32"/>
        </w:rPr>
        <w:t xml:space="preserve">ments, </w:t>
      </w:r>
      <w:r>
        <w:rPr>
          <w:rFonts w:ascii="TimesNewRoman" w:eastAsia="TimesNewRoman" w:hAnsi="TimesNewRoman" w:cs="TimesNewRoman"/>
          <w:color w:val="000000"/>
          <w:sz w:val="32"/>
        </w:rPr>
        <w:t>tr. Richard F. Burton, New York: Random House, 1959),</w:t>
      </w:r>
      <w:r>
        <w:rPr>
          <w:rFonts w:ascii="TimesNewRoman" w:eastAsia="TimesNewRoman" w:hAnsi="TimesNewRoman" w:cs="TimesNewRoman"/>
          <w:color w:val="000000"/>
          <w:sz w:val="32"/>
        </w:rPr>
        <w:t>页</w:t>
      </w:r>
      <w:r>
        <w:rPr>
          <w:rFonts w:ascii="TimesNewRoman" w:eastAsia="TimesNewRoman" w:hAnsi="TimesNewRoman" w:cs="TimesNewRoman"/>
          <w:color w:val="000000"/>
          <w:sz w:val="32"/>
        </w:rPr>
        <w:t>21-23</w:t>
      </w:r>
      <w:r>
        <w:rPr>
          <w:rFonts w:ascii="TimesNewRoman" w:eastAsia="TimesNewRoman" w:hAnsi="TimesNewRoman" w:cs="TimesNewRoman"/>
          <w:color w:val="000000"/>
          <w:sz w:val="32"/>
        </w:rPr>
        <w:t>。</w:t>
      </w:r>
    </w:p>
    <w:p w:rsidR="00B83E87" w:rsidRDefault="00460AC0">
      <w:pPr>
        <w:wordWrap w:val="0"/>
        <w:spacing w:line="480" w:lineRule="atLeast"/>
        <w:ind w:left="72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有关以上段落，参见《增补》，页</w:t>
      </w:r>
      <w:r>
        <w:rPr>
          <w:rFonts w:ascii="宋体" w:eastAsia="宋体" w:hAnsi="宋体" w:cs="宋体"/>
          <w:color w:val="000000"/>
          <w:sz w:val="35"/>
        </w:rPr>
        <w:t>586-587(</w:t>
      </w:r>
      <w:r>
        <w:rPr>
          <w:rFonts w:ascii="宋体" w:eastAsia="宋体" w:hAnsi="宋体" w:cs="宋体"/>
          <w:color w:val="000000"/>
          <w:sz w:val="35"/>
        </w:rPr>
        <w:t>《论文》卷</w:t>
      </w:r>
      <w:r>
        <w:rPr>
          <w:rFonts w:ascii="宋体" w:eastAsia="宋体" w:hAnsi="宋体" w:cs="宋体"/>
          <w:color w:val="000000"/>
          <w:sz w:val="35"/>
        </w:rPr>
        <w:t>3-B107:2,108)</w:t>
      </w:r>
      <w:r>
        <w:rPr>
          <w:rFonts w:ascii="宋体" w:eastAsia="宋体" w:hAnsi="宋体" w:cs="宋体"/>
          <w:color w:val="000000"/>
          <w:sz w:val="35"/>
        </w:rPr>
        <w:t>。</w:t>
      </w:r>
    </w:p>
    <w:p w:rsidR="00B83E87" w:rsidRDefault="00460AC0">
      <w:pPr>
        <w:wordWrap w:val="0"/>
        <w:spacing w:line="480" w:lineRule="atLeast"/>
        <w:ind w:left="720"/>
        <w:textAlignment w:val="baseline"/>
        <w:rPr>
          <w:sz w:val="35"/>
        </w:rPr>
      </w:pPr>
      <w:r>
        <w:rPr>
          <w:rFonts w:ascii="宋体" w:eastAsia="宋体" w:hAnsi="宋体" w:cs="宋体"/>
          <w:color w:val="000000"/>
          <w:sz w:val="35"/>
        </w:rPr>
        <w:lastRenderedPageBreak/>
        <w:t xml:space="preserve">③  </w:t>
      </w:r>
      <w:r>
        <w:rPr>
          <w:rFonts w:ascii="宋体" w:eastAsia="宋体" w:hAnsi="宋体" w:cs="宋体"/>
          <w:color w:val="000000"/>
          <w:sz w:val="35"/>
        </w:rPr>
        <w:t>参见《增补》，页</w:t>
      </w:r>
      <w:r>
        <w:rPr>
          <w:rFonts w:ascii="宋体" w:eastAsia="宋体" w:hAnsi="宋体" w:cs="宋体"/>
          <w:color w:val="000000"/>
          <w:sz w:val="35"/>
        </w:rPr>
        <w:t>587 (</w:t>
      </w:r>
      <w:r>
        <w:rPr>
          <w:rFonts w:ascii="宋体" w:eastAsia="宋体" w:hAnsi="宋体" w:cs="宋体"/>
          <w:color w:val="000000"/>
          <w:sz w:val="35"/>
        </w:rPr>
        <w:t>《论文》卷</w:t>
      </w:r>
      <w:r>
        <w:rPr>
          <w:rFonts w:ascii="宋体" w:eastAsia="宋体" w:hAnsi="宋体" w:cs="宋体"/>
          <w:color w:val="000000"/>
          <w:sz w:val="35"/>
        </w:rPr>
        <w:t>3-B103)</w:t>
      </w:r>
      <w:r>
        <w:rPr>
          <w:rFonts w:ascii="宋体" w:eastAsia="宋体" w:hAnsi="宋体" w:cs="宋体"/>
          <w:color w:val="000000"/>
          <w:sz w:val="35"/>
        </w:rPr>
        <w:t>。</w:t>
      </w:r>
    </w:p>
    <w:p w:rsidR="00B83E87" w:rsidRDefault="00B83E87"/>
    <w:p w:rsidR="00B83E87" w:rsidRDefault="00B83E87">
      <w:pPr>
        <w:sectPr w:rsidR="00B83E87">
          <w:headerReference w:type="default" r:id="rId976"/>
          <w:footerReference w:type="default" r:id="rId977"/>
          <w:pgSz w:w="14220" w:h="23860"/>
          <w:pgMar w:top="1980" w:right="1000" w:bottom="1980" w:left="1000" w:header="1680" w:footer="168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462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9"/>
        </w:rPr>
      </w:pPr>
    </w:p>
    <w:p w:rsidR="00B83E87" w:rsidRDefault="00460AC0">
      <w:pPr>
        <w:wordWrap w:val="0"/>
        <w:spacing w:line="720" w:lineRule="atLeast"/>
        <w:ind w:left="20" w:firstLine="840"/>
        <w:textAlignment w:val="baseline"/>
        <w:rPr>
          <w:sz w:val="39"/>
        </w:rPr>
      </w:pPr>
      <w:r>
        <w:rPr>
          <w:rFonts w:ascii="宋体" w:eastAsia="宋体" w:hAnsi="宋体" w:cs="宋体"/>
          <w:color w:val="000000"/>
          <w:sz w:val="39"/>
        </w:rPr>
        <w:t>今天，我与她在一起。随着思想的速度，我仓促地立刻把交谈转向昨天我抓住她的主题之上，试图再次使她欣喜若狂。</w:t>
      </w:r>
      <w:r>
        <w:rPr>
          <w:rFonts w:ascii="宋体" w:eastAsia="宋体" w:hAnsi="宋体" w:cs="宋体"/>
          <w:color w:val="000000"/>
          <w:sz w:val="39"/>
        </w:rPr>
        <w:t>“</w:t>
      </w:r>
      <w:r>
        <w:rPr>
          <w:rFonts w:ascii="宋体" w:eastAsia="宋体" w:hAnsi="宋体" w:cs="宋体"/>
          <w:color w:val="000000"/>
          <w:sz w:val="39"/>
        </w:rPr>
        <w:t>昨天，我走了之后，我想起了我说过的某些话。</w:t>
      </w:r>
      <w:r>
        <w:rPr>
          <w:rFonts w:ascii="宋体" w:eastAsia="宋体" w:hAnsi="宋体" w:cs="宋体"/>
          <w:color w:val="000000"/>
          <w:sz w:val="39"/>
        </w:rPr>
        <w:t>”</w:t>
      </w:r>
      <w:r>
        <w:rPr>
          <w:rFonts w:ascii="宋体" w:eastAsia="宋体" w:hAnsi="宋体" w:cs="宋体"/>
          <w:color w:val="000000"/>
          <w:sz w:val="39"/>
        </w:rPr>
        <w:t>这样做起了</w:t>
      </w:r>
      <w:r>
        <w:rPr>
          <w:rFonts w:ascii="宋体" w:eastAsia="宋体" w:hAnsi="宋体" w:cs="宋体"/>
          <w:color w:val="000000"/>
          <w:sz w:val="39"/>
        </w:rPr>
        <w:t>作用。只要我与她在一起，她就喜欢听我说话；我走了之后，她完全发觉她被骗了，我已经不一样了。人们就像这样退出了自己的股份。这是一种假装坦率的方法，却非常方便，像所有间接【</w:t>
      </w:r>
      <w:r>
        <w:rPr>
          <w:rFonts w:ascii="宋体" w:eastAsia="宋体" w:hAnsi="宋体" w:cs="宋体"/>
          <w:color w:val="000000"/>
          <w:sz w:val="39"/>
        </w:rPr>
        <w:t>424</w:t>
      </w:r>
      <w:r>
        <w:rPr>
          <w:rFonts w:ascii="宋体" w:eastAsia="宋体" w:hAnsi="宋体" w:cs="宋体"/>
          <w:color w:val="000000"/>
          <w:sz w:val="39"/>
        </w:rPr>
        <w:t>】的方法一样。她可能十分了解我们讨论的这些事能使我着迷；确实，她自己在那时觉得很有趣，然而，在实际的情欲方面我却欺骗了她。</w:t>
      </w:r>
      <w:r>
        <w:rPr>
          <w:rFonts w:ascii="宋体" w:eastAsia="宋体" w:hAnsi="宋体" w:cs="宋体"/>
          <w:color w:val="000000"/>
          <w:sz w:val="39"/>
        </w:rPr>
        <w:t>①</w:t>
      </w:r>
    </w:p>
    <w:p w:rsidR="00B83E87" w:rsidRDefault="00460AC0">
      <w:pPr>
        <w:wordWrap w:val="0"/>
        <w:spacing w:line="720" w:lineRule="atLeast"/>
        <w:ind w:left="20" w:firstLine="840"/>
        <w:textAlignment w:val="baseline"/>
        <w:rPr>
          <w:sz w:val="39"/>
        </w:rPr>
      </w:pPr>
      <w:r>
        <w:rPr>
          <w:rFonts w:ascii="宋体" w:eastAsia="宋体" w:hAnsi="宋体" w:cs="宋体"/>
          <w:color w:val="000000"/>
          <w:sz w:val="39"/>
        </w:rPr>
        <w:t>Oderint, dum metuant [</w:t>
      </w:r>
      <w:r>
        <w:rPr>
          <w:rFonts w:ascii="宋体" w:eastAsia="宋体" w:hAnsi="宋体" w:cs="宋体"/>
          <w:color w:val="000000"/>
          <w:sz w:val="39"/>
        </w:rPr>
        <w:t>让他们恨我，这样他们才会怕我</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②</w:t>
      </w:r>
      <w:r>
        <w:rPr>
          <w:rFonts w:ascii="宋体" w:eastAsia="宋体" w:hAnsi="宋体" w:cs="宋体"/>
          <w:color w:val="000000"/>
          <w:sz w:val="39"/>
        </w:rPr>
        <w:t>似乎害怕和讨厌属于一体，而惧怕和爱恋彼此毫无关系，似乎不害怕使爱情变得有趣。我们要用哪种爱去拥抱自然？其中没有一种遮遮掩掩的焦虑和恐惧</w:t>
      </w:r>
      <w:r>
        <w:rPr>
          <w:rFonts w:ascii="宋体" w:eastAsia="宋体" w:hAnsi="宋体" w:cs="宋体"/>
          <w:color w:val="000000"/>
          <w:sz w:val="39"/>
        </w:rPr>
        <w:t>，因为它的美丽和谐开辟了通往无法无天和极度混乱的道路，其安全是出于背信弃义？然而，正是这种焦虑才俘获了大多数人。爱情也是如此，只要它要变成有趣的。在背后，它酝酿着爱情之花从中绽放的深沉焦虑的夜晚。因此，</w:t>
      </w:r>
      <w:r>
        <w:rPr>
          <w:rFonts w:ascii="宋体" w:eastAsia="宋体" w:hAnsi="宋体" w:cs="宋体"/>
          <w:color w:val="000000"/>
          <w:sz w:val="39"/>
        </w:rPr>
        <w:t>nymphaea alba [</w:t>
      </w:r>
      <w:r>
        <w:rPr>
          <w:rFonts w:ascii="宋体" w:eastAsia="宋体" w:hAnsi="宋体" w:cs="宋体"/>
          <w:color w:val="000000"/>
          <w:sz w:val="39"/>
        </w:rPr>
        <w:t>洁白的睡莲</w:t>
      </w:r>
      <w:r>
        <w:rPr>
          <w:rFonts w:ascii="宋体" w:eastAsia="宋体" w:hAnsi="宋体" w:cs="宋体"/>
          <w:color w:val="000000"/>
          <w:sz w:val="39"/>
        </w:rPr>
        <w:t>]</w:t>
      </w:r>
      <w:r>
        <w:rPr>
          <w:rFonts w:ascii="宋体" w:eastAsia="宋体" w:hAnsi="宋体" w:cs="宋体"/>
          <w:color w:val="000000"/>
          <w:sz w:val="39"/>
        </w:rPr>
        <w:t>带着花萼栖息在水面上，但纯洁的思想却在为深深插入黑暗之中的它的根茎而焦虑。</w:t>
      </w:r>
      <w:r>
        <w:rPr>
          <w:rFonts w:ascii="宋体" w:eastAsia="宋体" w:hAnsi="宋体" w:cs="宋体"/>
          <w:color w:val="000000"/>
          <w:sz w:val="39"/>
        </w:rPr>
        <w:t>————</w:t>
      </w:r>
      <w:r>
        <w:rPr>
          <w:rFonts w:ascii="宋体" w:eastAsia="宋体" w:hAnsi="宋体" w:cs="宋体"/>
          <w:color w:val="000000"/>
          <w:sz w:val="39"/>
        </w:rPr>
        <w:t>我已注意到，她在给我写信时总是把我叫做</w:t>
      </w:r>
      <w:r>
        <w:rPr>
          <w:rFonts w:ascii="宋体" w:eastAsia="宋体" w:hAnsi="宋体" w:cs="宋体"/>
          <w:color w:val="000000"/>
          <w:sz w:val="39"/>
        </w:rPr>
        <w:t>“</w:t>
      </w:r>
      <w:r>
        <w:rPr>
          <w:rFonts w:ascii="宋体" w:eastAsia="宋体" w:hAnsi="宋体" w:cs="宋体"/>
          <w:color w:val="000000"/>
          <w:sz w:val="39"/>
        </w:rPr>
        <w:t>我的</w:t>
      </w:r>
      <w:r>
        <w:rPr>
          <w:rFonts w:ascii="宋体" w:eastAsia="宋体" w:hAnsi="宋体" w:cs="宋体"/>
          <w:color w:val="000000"/>
          <w:sz w:val="39"/>
        </w:rPr>
        <w:t>”</w:t>
      </w:r>
      <w:r>
        <w:rPr>
          <w:rFonts w:ascii="宋体" w:eastAsia="宋体" w:hAnsi="宋体" w:cs="宋体"/>
          <w:color w:val="000000"/>
          <w:sz w:val="39"/>
        </w:rPr>
        <w:t>，却没有勇气这么对我说。今天，我尽可能怀着讨好和情欲的温馨肯求她这么做。她开始这么做了；一副嘲讽的表情，比说那话更短暂、更迅速；足以使她不可</w:t>
      </w:r>
      <w:r>
        <w:rPr>
          <w:rFonts w:ascii="宋体" w:eastAsia="宋体" w:hAnsi="宋体" w:cs="宋体"/>
          <w:color w:val="000000"/>
          <w:sz w:val="39"/>
        </w:rPr>
        <w:t>能那么做，尽管我的嘴唇竭尽了全力鼓励她。这种情绪很正常。</w:t>
      </w:r>
    </w:p>
    <w:p w:rsidR="00B83E87" w:rsidRDefault="00460AC0">
      <w:pPr>
        <w:wordWrap w:val="0"/>
        <w:spacing w:line="720" w:lineRule="atLeast"/>
        <w:ind w:left="20" w:right="60" w:firstLine="840"/>
        <w:textAlignment w:val="baseline"/>
        <w:rPr>
          <w:sz w:val="39"/>
        </w:rPr>
      </w:pPr>
      <w:r>
        <w:rPr>
          <w:rFonts w:ascii="宋体" w:eastAsia="宋体" w:hAnsi="宋体" w:cs="宋体"/>
          <w:color w:val="000000"/>
          <w:sz w:val="39"/>
        </w:rPr>
        <w:t>她是我的。按照惯例，我并没有向群星袒露这一点；我确实没有看出这种信息与那些遥远的星球有什么关系。我也不向任何</w:t>
      </w:r>
    </w:p>
    <w:p w:rsidR="00B83E87" w:rsidRDefault="00460AC0">
      <w:pPr>
        <w:wordWrap w:val="0"/>
        <w:spacing w:line="720" w:lineRule="atLeast"/>
        <w:ind w:left="40"/>
        <w:textAlignment w:val="baseline"/>
        <w:rPr>
          <w:sz w:val="39"/>
        </w:rPr>
      </w:pPr>
      <w:r>
        <w:rPr>
          <w:rFonts w:ascii="宋体" w:eastAsia="宋体" w:hAnsi="宋体" w:cs="宋体"/>
          <w:color w:val="000000"/>
          <w:sz w:val="39"/>
          <w:u w:val="single"/>
        </w:rPr>
        <w:t xml:space="preserve">               </w:t>
      </w:r>
    </w:p>
    <w:p w:rsidR="00B83E87" w:rsidRDefault="00460AC0">
      <w:pPr>
        <w:wordWrap w:val="0"/>
        <w:spacing w:before="320" w:line="600" w:lineRule="atLeast"/>
        <w:ind w:left="72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有关本节的其余部分，参见《增补》，页</w:t>
      </w:r>
      <w:r>
        <w:rPr>
          <w:rFonts w:ascii="仿宋" w:eastAsia="仿宋" w:hAnsi="仿宋" w:cs="仿宋"/>
          <w:color w:val="000000"/>
          <w:sz w:val="36"/>
        </w:rPr>
        <w:t>587(</w:t>
      </w:r>
      <w:r>
        <w:rPr>
          <w:rFonts w:ascii="仿宋" w:eastAsia="仿宋" w:hAnsi="仿宋" w:cs="仿宋"/>
          <w:color w:val="000000"/>
          <w:sz w:val="36"/>
        </w:rPr>
        <w:t>《论文》卷</w:t>
      </w:r>
      <w:r>
        <w:rPr>
          <w:rFonts w:ascii="仿宋" w:eastAsia="仿宋" w:hAnsi="仿宋" w:cs="仿宋"/>
          <w:color w:val="000000"/>
          <w:sz w:val="36"/>
        </w:rPr>
        <w:t>3-B163:1)</w:t>
      </w:r>
      <w:r>
        <w:rPr>
          <w:rFonts w:ascii="仿宋" w:eastAsia="仿宋" w:hAnsi="仿宋" w:cs="仿宋"/>
          <w:color w:val="000000"/>
          <w:sz w:val="36"/>
        </w:rPr>
        <w:t>。</w:t>
      </w:r>
    </w:p>
    <w:p w:rsidR="00B83E87" w:rsidRDefault="00460AC0">
      <w:pPr>
        <w:wordWrap w:val="0"/>
        <w:spacing w:line="600" w:lineRule="atLeast"/>
        <w:ind w:left="20" w:right="40" w:firstLine="700"/>
        <w:textAlignment w:val="baseline"/>
        <w:rPr>
          <w:sz w:val="36"/>
        </w:rPr>
      </w:pPr>
      <w:r>
        <w:rPr>
          <w:rFonts w:ascii="TimesNewRoman" w:eastAsia="TimesNewRoman" w:hAnsi="TimesNewRoman" w:cs="TimesNewRoman"/>
          <w:color w:val="000000"/>
          <w:sz w:val="36"/>
        </w:rPr>
        <w:t xml:space="preserve">②  </w:t>
      </w:r>
      <w:r>
        <w:rPr>
          <w:rFonts w:ascii="TimesNewRoman" w:eastAsia="TimesNewRoman" w:hAnsi="TimesNewRoman" w:cs="TimesNewRoman"/>
          <w:color w:val="000000"/>
          <w:sz w:val="36"/>
        </w:rPr>
        <w:t>卡利古拉</w:t>
      </w:r>
      <w:r>
        <w:rPr>
          <w:rFonts w:ascii="TimesNewRoman" w:eastAsia="TimesNewRoman" w:hAnsi="TimesNewRoman" w:cs="TimesNewRoman"/>
          <w:color w:val="000000"/>
          <w:sz w:val="36"/>
        </w:rPr>
        <w:t>(Caligula, Caius Caesar Germanicus,</w:t>
      </w:r>
      <w:r>
        <w:rPr>
          <w:rFonts w:ascii="TimesNewRoman" w:eastAsia="TimesNewRoman" w:hAnsi="TimesNewRoman" w:cs="TimesNewRoman"/>
          <w:color w:val="000000"/>
          <w:sz w:val="36"/>
        </w:rPr>
        <w:t>公元</w:t>
      </w:r>
      <w:r>
        <w:rPr>
          <w:rFonts w:ascii="TimesNewRoman" w:eastAsia="TimesNewRoman" w:hAnsi="TimesNewRoman" w:cs="TimesNewRoman"/>
          <w:color w:val="000000"/>
          <w:sz w:val="36"/>
        </w:rPr>
        <w:t>12-41</w:t>
      </w:r>
      <w:r>
        <w:rPr>
          <w:rFonts w:ascii="TimesNewRoman" w:eastAsia="TimesNewRoman" w:hAnsi="TimesNewRoman" w:cs="TimesNewRoman"/>
          <w:color w:val="000000"/>
          <w:sz w:val="36"/>
        </w:rPr>
        <w:t>年</w:t>
      </w:r>
      <w:r>
        <w:rPr>
          <w:rFonts w:ascii="TimesNewRoman" w:eastAsia="TimesNewRoman" w:hAnsi="TimesNewRoman" w:cs="TimesNewRoman"/>
          <w:color w:val="000000"/>
          <w:sz w:val="36"/>
        </w:rPr>
        <w:t>)</w:t>
      </w:r>
      <w:r>
        <w:rPr>
          <w:rFonts w:ascii="TimesNewRoman" w:eastAsia="TimesNewRoman" w:hAnsi="TimesNewRoman" w:cs="TimesNewRoman"/>
          <w:color w:val="000000"/>
          <w:sz w:val="36"/>
        </w:rPr>
        <w:t>以</w:t>
      </w:r>
      <w:r>
        <w:rPr>
          <w:rFonts w:ascii="仿宋" w:eastAsia="仿宋" w:hAnsi="仿宋" w:cs="仿宋"/>
          <w:color w:val="000000"/>
          <w:sz w:val="36"/>
        </w:rPr>
        <w:t>残忍和残酷的暴政著称。参见苏埃托尼乌斯《卡利古拉》，前揭，页</w:t>
      </w:r>
      <w:r>
        <w:rPr>
          <w:rFonts w:ascii="仿宋" w:eastAsia="仿宋" w:hAnsi="仿宋" w:cs="仿宋"/>
          <w:color w:val="000000"/>
          <w:sz w:val="36"/>
        </w:rPr>
        <w:t>453</w:t>
      </w:r>
      <w:r>
        <w:rPr>
          <w:rFonts w:ascii="仿宋" w:eastAsia="仿宋" w:hAnsi="仿宋" w:cs="仿宋"/>
          <w:color w:val="000000"/>
          <w:sz w:val="36"/>
        </w:rPr>
        <w:t>。</w:t>
      </w:r>
    </w:p>
    <w:p w:rsidR="00B83E87" w:rsidRDefault="00B83E87"/>
    <w:p w:rsidR="00B83E87" w:rsidRDefault="00B83E87">
      <w:pPr>
        <w:sectPr w:rsidR="00B83E87">
          <w:headerReference w:type="default" r:id="rId978"/>
          <w:footerReference w:type="default" r:id="rId979"/>
          <w:pgSz w:w="14140" w:h="23800"/>
          <w:pgMar w:top="1780" w:right="960" w:bottom="1780" w:left="960" w:header="1480" w:footer="1480" w:gutter="0"/>
          <w:cols w:space="720"/>
        </w:sectPr>
      </w:pPr>
    </w:p>
    <w:p w:rsidR="00B83E87" w:rsidRDefault="00460AC0">
      <w:pPr>
        <w:wordWrap w:val="0"/>
        <w:spacing w:line="460" w:lineRule="atLeast"/>
        <w:ind w:right="40"/>
        <w:jc w:val="right"/>
        <w:textAlignment w:val="baseline"/>
        <w:rPr>
          <w:sz w:val="34"/>
        </w:rPr>
      </w:pPr>
      <w:r>
        <w:rPr>
          <w:rFonts w:ascii="仿宋" w:eastAsia="仿宋" w:hAnsi="仿宋" w:cs="仿宋"/>
          <w:color w:val="000000"/>
          <w:sz w:val="34"/>
        </w:rPr>
        <w:lastRenderedPageBreak/>
        <w:t>勾引家日记</w:t>
      </w:r>
      <w:r>
        <w:rPr>
          <w:rFonts w:ascii="仿宋" w:eastAsia="仿宋" w:hAnsi="仿宋" w:cs="仿宋"/>
          <w:color w:val="000000"/>
          <w:sz w:val="34"/>
        </w:rPr>
        <w:t xml:space="preserve"> </w:t>
      </w:r>
      <w:r>
        <w:rPr>
          <w:rFonts w:ascii="仿宋" w:eastAsia="仿宋" w:hAnsi="仿宋" w:cs="仿宋"/>
          <w:color w:val="000000"/>
          <w:sz w:val="34"/>
        </w:rPr>
        <w:t>463</w:t>
      </w:r>
    </w:p>
    <w:p w:rsidR="00B83E87" w:rsidRDefault="00B83E87">
      <w:pPr>
        <w:wordWrap w:val="0"/>
        <w:spacing w:line="700" w:lineRule="exact"/>
        <w:jc w:val="right"/>
        <w:textAlignment w:val="baseline"/>
        <w:rPr>
          <w:sz w:val="38"/>
        </w:rPr>
      </w:pPr>
    </w:p>
    <w:p w:rsidR="00B83E87" w:rsidRDefault="00460AC0">
      <w:pPr>
        <w:wordWrap w:val="0"/>
        <w:spacing w:line="680" w:lineRule="atLeast"/>
        <w:textAlignment w:val="baseline"/>
        <w:rPr>
          <w:sz w:val="38"/>
        </w:rPr>
      </w:pPr>
      <w:r>
        <w:rPr>
          <w:rFonts w:ascii="宋体" w:eastAsia="宋体" w:hAnsi="宋体" w:cs="宋体"/>
          <w:color w:val="000000"/>
          <w:sz w:val="38"/>
        </w:rPr>
        <w:t>人袒露这一点，甚至也不向柯德丽娅袒露。我独自保守着这个秘密，可以说，在最隐密的与自己的交谈中悄悄对自己诉说。她抵抗我的企图并不特别有力，但她表现出来的情欲力量却令人赞叹。她处于这种深厚的激情之中是多么有趣，她多么了不起</w:t>
      </w:r>
      <w:r>
        <w:rPr>
          <w:rFonts w:ascii="宋体" w:eastAsia="宋体" w:hAnsi="宋体" w:cs="宋体"/>
          <w:color w:val="000000"/>
          <w:sz w:val="38"/>
        </w:rPr>
        <w:t>————</w:t>
      </w:r>
      <w:r>
        <w:rPr>
          <w:rFonts w:ascii="宋体" w:eastAsia="宋体" w:hAnsi="宋体" w:cs="宋体"/>
          <w:color w:val="000000"/>
          <w:sz w:val="38"/>
        </w:rPr>
        <w:t>几乎超越了生命！她在逃避之时是多么灵活敏捷，无论她发现了暗示着她自己的弱点时是多么机敏！一切都被调动了起来，而我却在自然力的这种骚动之中发现了自己的恰当力量。然而，即使在这种焦虑不安之中，她决不丑陋，没有在各种情绪中被撕成碎片，</w:t>
      </w:r>
      <w:r>
        <w:rPr>
          <w:rFonts w:ascii="宋体" w:eastAsia="宋体" w:hAnsi="宋体" w:cs="宋体"/>
          <w:color w:val="000000"/>
          <w:sz w:val="38"/>
        </w:rPr>
        <w:t>没有分裂成碎片。【</w:t>
      </w:r>
      <w:r>
        <w:rPr>
          <w:rFonts w:ascii="宋体" w:eastAsia="宋体" w:hAnsi="宋体" w:cs="宋体"/>
          <w:color w:val="000000"/>
          <w:sz w:val="38"/>
        </w:rPr>
        <w:t>425</w:t>
      </w:r>
      <w:r>
        <w:rPr>
          <w:rFonts w:ascii="宋体" w:eastAsia="宋体" w:hAnsi="宋体" w:cs="宋体"/>
          <w:color w:val="000000"/>
          <w:sz w:val="38"/>
        </w:rPr>
        <w:t>】她始终都是阿芙洛狄忒，只不过她不是从纯真可爱或</w:t>
      </w:r>
      <w:r>
        <w:rPr>
          <w:rFonts w:ascii="宋体" w:eastAsia="宋体" w:hAnsi="宋体" w:cs="宋体"/>
          <w:color w:val="000000"/>
          <w:sz w:val="38"/>
        </w:rPr>
        <w:t xml:space="preserve"> unbefangen[</w:t>
      </w:r>
      <w:r>
        <w:rPr>
          <w:rFonts w:ascii="宋体" w:eastAsia="宋体" w:hAnsi="宋体" w:cs="宋体"/>
          <w:color w:val="000000"/>
          <w:sz w:val="38"/>
        </w:rPr>
        <w:t>无私的</w:t>
      </w:r>
      <w:r>
        <w:rPr>
          <w:rFonts w:ascii="宋体" w:eastAsia="宋体" w:hAnsi="宋体" w:cs="宋体"/>
          <w:color w:val="000000"/>
          <w:sz w:val="38"/>
        </w:rPr>
        <w:t>]</w:t>
      </w:r>
      <w:r>
        <w:rPr>
          <w:rFonts w:ascii="宋体" w:eastAsia="宋体" w:hAnsi="宋体" w:cs="宋体"/>
          <w:color w:val="000000"/>
          <w:sz w:val="38"/>
        </w:rPr>
        <w:t>宁静之中出现的，而受到了情欲之爱的有力脉动的鼓动，虽然她仍然是统一平衡的整体。在情欲方面，她作好了迎接战斗的充分准备；她用自己两眼的利箭作战，用眉头的命令、胸膛的雄辩、拥抱的危险引诱、嘴唇的感染力、面颊的微笑、整个存在的甜蜜渴望去作战。她身上有一种力量，一种能量，她似乎就是瓦尔基里</w:t>
      </w:r>
      <w:r>
        <w:rPr>
          <w:rFonts w:ascii="宋体" w:eastAsia="宋体" w:hAnsi="宋体" w:cs="宋体"/>
          <w:color w:val="000000"/>
          <w:sz w:val="38"/>
        </w:rPr>
        <w:t>(Valkyrie)</w:t>
      </w:r>
      <w:r>
        <w:rPr>
          <w:rFonts w:ascii="宋体" w:eastAsia="宋体" w:hAnsi="宋体" w:cs="宋体"/>
          <w:color w:val="000000"/>
          <w:sz w:val="38"/>
        </w:rPr>
        <w:t>，但这种情欲丰盛的力量反过来得到了充满着她的某种渴望的柔情的调和。</w:t>
      </w:r>
      <w:r>
        <w:rPr>
          <w:rFonts w:ascii="宋体" w:eastAsia="宋体" w:hAnsi="宋体" w:cs="宋体"/>
          <w:color w:val="000000"/>
          <w:sz w:val="38"/>
        </w:rPr>
        <w:t>———</w:t>
      </w:r>
      <w:r>
        <w:rPr>
          <w:rFonts w:ascii="宋体" w:eastAsia="宋体" w:hAnsi="宋体" w:cs="宋体"/>
          <w:color w:val="000000"/>
          <w:sz w:val="38"/>
        </w:rPr>
        <w:t>不必让她在那巅峰停留得太久，那里只</w:t>
      </w:r>
      <w:r>
        <w:rPr>
          <w:rFonts w:ascii="宋体" w:eastAsia="宋体" w:hAnsi="宋体" w:cs="宋体"/>
          <w:color w:val="000000"/>
          <w:sz w:val="38"/>
        </w:rPr>
        <w:t>有焦虑和不安在支撑着她，使她不致跳下来。这些情感将很快使她感觉到，订婚太压抑，太受拖累。她自己将变成引诱者，引诱我超越普遍的边界；她将用这种方式亲自意识到它，对我来说，这一点至关重要。</w:t>
      </w:r>
    </w:p>
    <w:p w:rsidR="00B83E87" w:rsidRDefault="00460AC0">
      <w:pPr>
        <w:wordWrap w:val="0"/>
        <w:spacing w:line="680" w:lineRule="atLeast"/>
        <w:ind w:right="40" w:firstLine="840"/>
        <w:textAlignment w:val="baseline"/>
        <w:rPr>
          <w:sz w:val="38"/>
        </w:rPr>
      </w:pPr>
      <w:r>
        <w:rPr>
          <w:rFonts w:ascii="宋体" w:eastAsia="宋体" w:hAnsi="宋体" w:cs="宋体"/>
          <w:color w:val="000000"/>
          <w:sz w:val="38"/>
        </w:rPr>
        <w:t>出自她那边的好几条评论都表明：她厌倦了订婚。它们没有不受注意地经过我的耳朵；它们是我在她心灵中的事业的踏勘者；它们是那些线绳的尽头，我用那些线绳把她编织进我的计划。</w:t>
      </w:r>
    </w:p>
    <w:p w:rsidR="00B83E87" w:rsidRDefault="00B83E87">
      <w:pPr>
        <w:wordWrap w:val="0"/>
        <w:spacing w:line="700" w:lineRule="exact"/>
        <w:textAlignment w:val="baseline"/>
        <w:rPr>
          <w:sz w:val="38"/>
        </w:rPr>
      </w:pPr>
    </w:p>
    <w:p w:rsidR="00B83E87" w:rsidRDefault="00460AC0">
      <w:pPr>
        <w:wordWrap w:val="0"/>
        <w:spacing w:line="680" w:lineRule="atLeast"/>
        <w:ind w:left="820" w:firstLine="20"/>
        <w:textAlignment w:val="baseline"/>
        <w:rPr>
          <w:sz w:val="42"/>
        </w:rPr>
      </w:pPr>
      <w:r>
        <w:rPr>
          <w:rFonts w:ascii="仿宋" w:eastAsia="仿宋" w:hAnsi="仿宋" w:cs="仿宋"/>
          <w:color w:val="000000"/>
          <w:sz w:val="42"/>
        </w:rPr>
        <w:t>我的柯德丽娅，</w:t>
      </w:r>
    </w:p>
    <w:p w:rsidR="00B83E87" w:rsidRDefault="00460AC0">
      <w:pPr>
        <w:wordWrap w:val="0"/>
        <w:spacing w:line="680" w:lineRule="atLeast"/>
        <w:ind w:left="840" w:right="880" w:firstLine="840"/>
        <w:textAlignment w:val="baseline"/>
        <w:rPr>
          <w:sz w:val="42"/>
        </w:rPr>
      </w:pPr>
      <w:r>
        <w:rPr>
          <w:rFonts w:ascii="仿宋" w:eastAsia="仿宋" w:hAnsi="仿宋" w:cs="仿宋"/>
          <w:color w:val="000000"/>
          <w:sz w:val="42"/>
        </w:rPr>
        <w:t>你抱怨订婚；你认为我们的爱情不需要一种外在的契约，它完全是一种障碍。因此，我立刻认出了我的优秀的柯德丽娅！我真的非常钦佩你。我们肉体的结合仍然</w:t>
      </w:r>
      <w:r>
        <w:rPr>
          <w:rFonts w:ascii="仿宋" w:eastAsia="仿宋" w:hAnsi="仿宋" w:cs="仿宋"/>
          <w:color w:val="000000"/>
          <w:sz w:val="42"/>
        </w:rPr>
        <w:t>只是一种分离。依然还有一道隔板把我们分隔开，就</w:t>
      </w:r>
    </w:p>
    <w:p w:rsidR="00B83E87" w:rsidRDefault="00B83E87"/>
    <w:p w:rsidR="00B83E87" w:rsidRDefault="00B83E87">
      <w:pPr>
        <w:sectPr w:rsidR="00B83E87">
          <w:headerReference w:type="default" r:id="rId980"/>
          <w:footerReference w:type="default" r:id="rId981"/>
          <w:pgSz w:w="14180" w:h="23840"/>
          <w:pgMar w:top="1840" w:right="980" w:bottom="1840" w:left="980" w:header="1540" w:footer="1540" w:gutter="0"/>
          <w:cols w:space="720"/>
        </w:sectPr>
      </w:pPr>
    </w:p>
    <w:p w:rsidR="00B83E87" w:rsidRDefault="00460AC0">
      <w:pPr>
        <w:wordWrap w:val="0"/>
        <w:spacing w:line="460" w:lineRule="atLeast"/>
        <w:textAlignment w:val="baseline"/>
        <w:rPr>
          <w:sz w:val="34"/>
        </w:rPr>
      </w:pPr>
      <w:r>
        <w:rPr>
          <w:rFonts w:ascii="仿宋" w:eastAsia="仿宋" w:hAnsi="仿宋" w:cs="仿宋"/>
          <w:color w:val="000000"/>
          <w:sz w:val="34"/>
        </w:rPr>
        <w:lastRenderedPageBreak/>
        <w:t xml:space="preserve">464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60" w:lineRule="exact"/>
        <w:textAlignment w:val="baseline"/>
        <w:rPr>
          <w:sz w:val="42"/>
        </w:rPr>
      </w:pPr>
    </w:p>
    <w:p w:rsidR="00B83E87" w:rsidRDefault="00460AC0">
      <w:pPr>
        <w:wordWrap w:val="0"/>
        <w:spacing w:line="640" w:lineRule="atLeast"/>
        <w:ind w:left="880" w:right="820"/>
        <w:textAlignment w:val="baseline"/>
        <w:rPr>
          <w:sz w:val="42"/>
        </w:rPr>
      </w:pPr>
      <w:r>
        <w:rPr>
          <w:rFonts w:ascii="仿宋" w:eastAsia="仿宋" w:hAnsi="仿宋" w:cs="仿宋"/>
          <w:color w:val="000000"/>
          <w:sz w:val="42"/>
        </w:rPr>
        <w:t>像皮拉姆斯</w:t>
      </w:r>
      <w:r>
        <w:rPr>
          <w:rFonts w:ascii="仿宋" w:eastAsia="仿宋" w:hAnsi="仿宋" w:cs="仿宋"/>
          <w:color w:val="000000"/>
          <w:sz w:val="42"/>
        </w:rPr>
        <w:t>(Pyramus)</w:t>
      </w:r>
      <w:r>
        <w:rPr>
          <w:rFonts w:ascii="仿宋" w:eastAsia="仿宋" w:hAnsi="仿宋" w:cs="仿宋"/>
          <w:color w:val="000000"/>
          <w:sz w:val="42"/>
        </w:rPr>
        <w:t>和西斯贝</w:t>
      </w:r>
      <w:r>
        <w:rPr>
          <w:rFonts w:ascii="仿宋" w:eastAsia="仿宋" w:hAnsi="仿宋" w:cs="仿宋"/>
          <w:color w:val="000000"/>
          <w:sz w:val="42"/>
        </w:rPr>
        <w:t>(Thisbe)</w:t>
      </w:r>
      <w:r>
        <w:rPr>
          <w:rFonts w:ascii="仿宋" w:eastAsia="仿宋" w:hAnsi="仿宋" w:cs="仿宋"/>
          <w:color w:val="000000"/>
          <w:sz w:val="42"/>
        </w:rPr>
        <w:t>那样。</w:t>
      </w:r>
      <w:r>
        <w:rPr>
          <w:rFonts w:ascii="仿宋" w:eastAsia="仿宋" w:hAnsi="仿宋" w:cs="仿宋"/>
          <w:color w:val="000000"/>
          <w:sz w:val="42"/>
        </w:rPr>
        <w:t xml:space="preserve">① </w:t>
      </w:r>
      <w:r>
        <w:rPr>
          <w:rFonts w:ascii="仿宋" w:eastAsia="仿宋" w:hAnsi="仿宋" w:cs="仿宋"/>
          <w:color w:val="000000"/>
          <w:sz w:val="42"/>
        </w:rPr>
        <w:t>仍然使人烦扰的是让他人分享我们的秘密。只有在对比中才有自由。只有在没有任何外人怀疑我们的爱情时，只有这时爱情才具有意义；只有在所有局外人都认为恋人互相怨恨时，只有这时爱情才是快乐的。</w:t>
      </w:r>
    </w:p>
    <w:p w:rsidR="00B83E87" w:rsidRDefault="00460AC0">
      <w:pPr>
        <w:wordWrap w:val="0"/>
        <w:spacing w:line="640" w:lineRule="atLeast"/>
        <w:ind w:right="820"/>
        <w:jc w:val="right"/>
        <w:textAlignment w:val="baseline"/>
        <w:rPr>
          <w:sz w:val="41"/>
        </w:rPr>
      </w:pPr>
      <w:r>
        <w:rPr>
          <w:rFonts w:ascii="宋体" w:eastAsia="宋体" w:hAnsi="宋体" w:cs="宋体"/>
          <w:color w:val="000000"/>
          <w:sz w:val="41"/>
        </w:rPr>
        <w:t>你的约翰尼斯</w:t>
      </w:r>
    </w:p>
    <w:p w:rsidR="00B83E87" w:rsidRDefault="00B83E87">
      <w:pPr>
        <w:wordWrap w:val="0"/>
        <w:spacing w:line="660" w:lineRule="exact"/>
        <w:jc w:val="right"/>
        <w:textAlignment w:val="baseline"/>
        <w:rPr>
          <w:sz w:val="41"/>
        </w:rPr>
      </w:pPr>
    </w:p>
    <w:p w:rsidR="00B83E87" w:rsidRDefault="00460AC0">
      <w:pPr>
        <w:wordWrap w:val="0"/>
        <w:spacing w:line="640" w:lineRule="atLeast"/>
        <w:ind w:firstLine="860"/>
        <w:textAlignment w:val="baseline"/>
        <w:rPr>
          <w:sz w:val="41"/>
        </w:rPr>
      </w:pPr>
      <w:r>
        <w:rPr>
          <w:rFonts w:ascii="宋体" w:eastAsia="宋体" w:hAnsi="宋体" w:cs="宋体"/>
          <w:color w:val="000000"/>
          <w:sz w:val="41"/>
        </w:rPr>
        <w:t>【</w:t>
      </w:r>
      <w:r>
        <w:rPr>
          <w:rFonts w:ascii="宋体" w:eastAsia="宋体" w:hAnsi="宋体" w:cs="宋体"/>
          <w:color w:val="000000"/>
          <w:sz w:val="41"/>
        </w:rPr>
        <w:t>426</w:t>
      </w:r>
      <w:r>
        <w:rPr>
          <w:rFonts w:ascii="宋体" w:eastAsia="宋体" w:hAnsi="宋体" w:cs="宋体"/>
          <w:color w:val="000000"/>
          <w:sz w:val="41"/>
        </w:rPr>
        <w:t>】很快将要解除婚约。她将亲自成为解除它的那个人，为的是通过解除婚约更加吸引住我，只要有可能，就像飘动的头</w:t>
      </w:r>
      <w:r>
        <w:rPr>
          <w:rFonts w:ascii="宋体" w:eastAsia="宋体" w:hAnsi="宋体" w:cs="宋体"/>
          <w:color w:val="000000"/>
          <w:sz w:val="41"/>
        </w:rPr>
        <w:t>发与束起来的头发相比更加吸引人一样。如果我解除了婚约，那么我就在这种情欲的筋斗上没有获得成功，它那么勾引人去看，成了她心灵冒险的确切标志。对我来说，那太重要了。此外，对我来说，整个事件造成了在与其他人交往方面的一些令人不快的后果。我将变得不受人欢迎，受人嫌恶，受人怨恨，尽管不那么公平，是由于很多人不会从中获得某种好处吗？有很多可爱的小姐都没有订婚，还是很愿意向它靠近。毕竟，老实说，这只是一件区区小事，因为当人们为了在等候批准的申请人名单</w:t>
      </w:r>
      <w:r>
        <w:rPr>
          <w:rFonts w:ascii="宋体" w:eastAsia="宋体" w:hAnsi="宋体" w:cs="宋体"/>
          <w:color w:val="000000"/>
          <w:sz w:val="41"/>
        </w:rPr>
        <w:t>[Exspect-ance-List]</w:t>
      </w:r>
      <w:r>
        <w:rPr>
          <w:rFonts w:ascii="宋体" w:eastAsia="宋体" w:hAnsi="宋体" w:cs="宋体"/>
          <w:color w:val="000000"/>
          <w:sz w:val="41"/>
        </w:rPr>
        <w:t>上取得一席之地而像这样奋力前进时，</w:t>
      </w:r>
      <w:r>
        <w:rPr>
          <w:rFonts w:ascii="宋体" w:eastAsia="宋体" w:hAnsi="宋体" w:cs="宋体"/>
          <w:color w:val="000000"/>
          <w:sz w:val="41"/>
        </w:rPr>
        <w:t>前景</w:t>
      </w:r>
      <w:r>
        <w:rPr>
          <w:rFonts w:ascii="宋体" w:eastAsia="宋体" w:hAnsi="宋体" w:cs="宋体"/>
          <w:color w:val="000000"/>
          <w:sz w:val="41"/>
        </w:rPr>
        <w:t>[Exspect-ance]</w:t>
      </w:r>
      <w:r>
        <w:rPr>
          <w:rFonts w:ascii="宋体" w:eastAsia="宋体" w:hAnsi="宋体" w:cs="宋体"/>
          <w:color w:val="000000"/>
          <w:sz w:val="41"/>
        </w:rPr>
        <w:t>却是暗淡的；向上走得越高，走得越靠前，前景就越暗淡。在爱情的世界里，资历的原则并不考虑提前和晋升。此外，这样一个可爱的小姐厌倦了拥有没有分割的财产，她想让自己的生活受到某件事情的搅动。可是，有什么能与一桩不幸的恋情相比？尤其是，当人们可以那么轻率地对待整个事情之时。因此，让自己和邻居都相信自己在受害者之列，没有资格被接纳进堕落女人之家，像个悲叹者一样寄宿在隔壁。人们都会义不容辞地憎恨我。</w:t>
      </w:r>
    </w:p>
    <w:p w:rsidR="00B83E87" w:rsidRDefault="00460AC0">
      <w:pPr>
        <w:wordWrap w:val="0"/>
        <w:spacing w:line="640" w:lineRule="atLeast"/>
        <w:ind w:left="20"/>
        <w:textAlignment w:val="baseline"/>
        <w:rPr>
          <w:sz w:val="41"/>
        </w:rPr>
      </w:pPr>
      <w:r>
        <w:rPr>
          <w:rFonts w:ascii="宋体" w:eastAsia="宋体" w:hAnsi="宋体" w:cs="宋体"/>
          <w:color w:val="000000"/>
          <w:sz w:val="41"/>
          <w:u w:val="single"/>
        </w:rPr>
        <w:t xml:space="preserve">               </w:t>
      </w:r>
    </w:p>
    <w:p w:rsidR="00B83E87" w:rsidRDefault="00460AC0">
      <w:pPr>
        <w:wordWrap w:val="0"/>
        <w:spacing w:before="260" w:line="520" w:lineRule="atLeast"/>
        <w:ind w:right="20" w:firstLine="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在古典传说中，皮拉姆斯和西斯贝双方的父母都反对他俩的婚事，他们通过把双方父母的财产分隔开的围墙上的缝隙交谈。参见奥维德《变形记》</w:t>
      </w:r>
      <w:r>
        <w:rPr>
          <w:rFonts w:ascii="宋体" w:eastAsia="宋体" w:hAnsi="宋体" w:cs="宋体"/>
          <w:color w:val="000000"/>
          <w:sz w:val="36"/>
        </w:rPr>
        <w:t>(Metamorphoses),</w:t>
      </w:r>
      <w:r>
        <w:rPr>
          <w:rFonts w:ascii="宋体" w:eastAsia="宋体" w:hAnsi="宋体" w:cs="宋体"/>
          <w:color w:val="000000"/>
          <w:sz w:val="36"/>
        </w:rPr>
        <w:t>前揭，卷</w:t>
      </w:r>
      <w:r>
        <w:rPr>
          <w:rFonts w:ascii="宋体" w:eastAsia="宋体" w:hAnsi="宋体" w:cs="宋体"/>
          <w:color w:val="000000"/>
          <w:sz w:val="36"/>
        </w:rPr>
        <w:t>1</w:t>
      </w:r>
      <w:r>
        <w:rPr>
          <w:rFonts w:ascii="宋体" w:eastAsia="宋体" w:hAnsi="宋体" w:cs="宋体"/>
          <w:color w:val="000000"/>
          <w:sz w:val="36"/>
        </w:rPr>
        <w:t>，页</w:t>
      </w:r>
      <w:r>
        <w:rPr>
          <w:rFonts w:ascii="宋体" w:eastAsia="宋体" w:hAnsi="宋体" w:cs="宋体"/>
          <w:color w:val="000000"/>
          <w:sz w:val="36"/>
        </w:rPr>
        <w:t>183-191</w:t>
      </w:r>
      <w:r>
        <w:rPr>
          <w:rFonts w:ascii="宋体" w:eastAsia="宋体" w:hAnsi="宋体" w:cs="宋体"/>
          <w:color w:val="000000"/>
          <w:sz w:val="36"/>
        </w:rPr>
        <w:t>。</w:t>
      </w:r>
    </w:p>
    <w:p w:rsidR="00B83E87" w:rsidRDefault="00B83E87"/>
    <w:p w:rsidR="00B83E87" w:rsidRDefault="00B83E87">
      <w:pPr>
        <w:sectPr w:rsidR="00B83E87">
          <w:headerReference w:type="default" r:id="rId982"/>
          <w:footerReference w:type="default" r:id="rId983"/>
          <w:pgSz w:w="14260" w:h="23900"/>
          <w:pgMar w:top="1760" w:right="1040" w:bottom="1760" w:left="1040" w:header="1460" w:footer="1460" w:gutter="0"/>
          <w:cols w:space="720"/>
        </w:sectPr>
      </w:pPr>
    </w:p>
    <w:p w:rsidR="00B83E87" w:rsidRDefault="00460AC0">
      <w:pPr>
        <w:wordWrap w:val="0"/>
        <w:spacing w:line="480" w:lineRule="atLeast"/>
        <w:jc w:val="right"/>
        <w:textAlignment w:val="baseline"/>
        <w:rPr>
          <w:sz w:val="35"/>
        </w:rPr>
      </w:pPr>
      <w:r>
        <w:rPr>
          <w:rFonts w:ascii="仿宋" w:eastAsia="仿宋" w:hAnsi="仿宋" w:cs="仿宋"/>
          <w:color w:val="000000"/>
          <w:sz w:val="35"/>
        </w:rPr>
        <w:lastRenderedPageBreak/>
        <w:t>勾引家日记</w:t>
      </w:r>
      <w:r>
        <w:rPr>
          <w:rFonts w:ascii="仿宋" w:eastAsia="仿宋" w:hAnsi="仿宋" w:cs="仿宋"/>
          <w:color w:val="000000"/>
          <w:sz w:val="35"/>
        </w:rPr>
        <w:t xml:space="preserve"> 465</w:t>
      </w:r>
    </w:p>
    <w:p w:rsidR="00B83E87" w:rsidRDefault="00B83E87">
      <w:pPr>
        <w:wordWrap w:val="0"/>
        <w:spacing w:line="720" w:lineRule="exact"/>
        <w:jc w:val="right"/>
        <w:textAlignment w:val="baseline"/>
        <w:rPr>
          <w:sz w:val="37"/>
        </w:rPr>
      </w:pPr>
    </w:p>
    <w:p w:rsidR="00B83E87" w:rsidRDefault="00460AC0">
      <w:pPr>
        <w:wordWrap w:val="0"/>
        <w:spacing w:line="720" w:lineRule="atLeast"/>
        <w:ind w:right="20" w:firstLine="820"/>
        <w:textAlignment w:val="baseline"/>
        <w:rPr>
          <w:sz w:val="37"/>
        </w:rPr>
      </w:pPr>
      <w:r>
        <w:rPr>
          <w:rFonts w:ascii="宋体" w:eastAsia="宋体" w:hAnsi="宋体" w:cs="宋体"/>
          <w:color w:val="000000"/>
          <w:sz w:val="37"/>
        </w:rPr>
        <w:t>此外，还有一个阶层，其中一些人完全受了骗，有一半或四分之三的人。其中也有很多层次，从拥有作证的订婚戒指的人，到在舞会上握着手长久不愿离去的人。她们旧伤未平，又添新痛。我把她们的憎恨当作奖励来接受。可是，所有那些憎恨者对我可怜的内心来说，当然都同样是隐蔽的情</w:t>
      </w:r>
      <w:r>
        <w:rPr>
          <w:rFonts w:ascii="宋体" w:eastAsia="宋体" w:hAnsi="宋体" w:cs="宋体"/>
          <w:color w:val="000000"/>
          <w:sz w:val="37"/>
        </w:rPr>
        <w:t>人。一个没有任何领土的国王是个荒谬可笑的人物，但在一群觊觎没有领土的王国的乌合之众中为争夺王位而进行的战争，却超过了最为荒谬可笑的事情。因而，我真的应当像当铺一样【</w:t>
      </w:r>
      <w:r>
        <w:rPr>
          <w:rFonts w:ascii="宋体" w:eastAsia="宋体" w:hAnsi="宋体" w:cs="宋体"/>
          <w:color w:val="000000"/>
          <w:sz w:val="37"/>
        </w:rPr>
        <w:t>427</w:t>
      </w:r>
      <w:r>
        <w:rPr>
          <w:rFonts w:ascii="宋体" w:eastAsia="宋体" w:hAnsi="宋体" w:cs="宋体"/>
          <w:color w:val="000000"/>
          <w:sz w:val="37"/>
        </w:rPr>
        <w:t>】受到女性的热爱和关心。</w:t>
      </w:r>
      <w:r>
        <w:rPr>
          <w:rFonts w:ascii="宋体" w:eastAsia="宋体" w:hAnsi="宋体" w:cs="宋体"/>
          <w:color w:val="000000"/>
          <w:sz w:val="37"/>
        </w:rPr>
        <w:t>①</w:t>
      </w:r>
      <w:r>
        <w:rPr>
          <w:rFonts w:ascii="宋体" w:eastAsia="宋体" w:hAnsi="宋体" w:cs="宋体"/>
          <w:color w:val="000000"/>
          <w:sz w:val="37"/>
        </w:rPr>
        <w:t>一个实际上订了婚的人只可能关心一个人，但这样一个有广泛可能性的人却可以关心很多人，那就是说，如果也算关心的话，只要高兴，就可以关心很多人。</w:t>
      </w:r>
      <w:r>
        <w:rPr>
          <w:rFonts w:ascii="宋体" w:eastAsia="宋体" w:hAnsi="宋体" w:cs="宋体"/>
          <w:color w:val="000000"/>
          <w:sz w:val="37"/>
        </w:rPr>
        <w:t>②</w:t>
      </w:r>
      <w:r>
        <w:rPr>
          <w:rFonts w:ascii="宋体" w:eastAsia="宋体" w:hAnsi="宋体" w:cs="宋体"/>
          <w:color w:val="000000"/>
          <w:sz w:val="37"/>
        </w:rPr>
        <w:t>我逃避了所有这些有限的胡闹，也具有能以一种全新的角色出现在他人面前的优势。年轻女孩儿们将为我感到遗憾，可怜我，为我叹息。我就刻意迎合她们，这样也能玩一个诡计。</w:t>
      </w:r>
    </w:p>
    <w:p w:rsidR="00B83E87" w:rsidRDefault="00460AC0">
      <w:pPr>
        <w:wordWrap w:val="0"/>
        <w:spacing w:line="720" w:lineRule="atLeast"/>
        <w:ind w:right="20" w:firstLine="820"/>
        <w:textAlignment w:val="baseline"/>
        <w:rPr>
          <w:sz w:val="37"/>
        </w:rPr>
      </w:pPr>
      <w:r>
        <w:rPr>
          <w:rFonts w:ascii="宋体" w:eastAsia="宋体" w:hAnsi="宋体" w:cs="宋体"/>
          <w:color w:val="000000"/>
          <w:sz w:val="37"/>
        </w:rPr>
        <w:t>极为奇怪的是，眼</w:t>
      </w:r>
      <w:r>
        <w:rPr>
          <w:rFonts w:ascii="宋体" w:eastAsia="宋体" w:hAnsi="宋体" w:cs="宋体"/>
          <w:color w:val="000000"/>
          <w:sz w:val="37"/>
        </w:rPr>
        <w:t>下我苦恼地注意到了，我正在得到一种谴责的信号，这是贺拉斯对每个背信弃义的女孩儿的希望</w:t>
      </w:r>
      <w:r>
        <w:rPr>
          <w:rFonts w:ascii="宋体" w:eastAsia="宋体" w:hAnsi="宋体" w:cs="宋体"/>
          <w:color w:val="000000"/>
          <w:sz w:val="37"/>
        </w:rPr>
        <w:t>————</w:t>
      </w:r>
      <w:r>
        <w:rPr>
          <w:rFonts w:ascii="宋体" w:eastAsia="宋体" w:hAnsi="宋体" w:cs="宋体"/>
          <w:color w:val="000000"/>
          <w:sz w:val="37"/>
        </w:rPr>
        <w:t>一颗黑牙，</w:t>
      </w:r>
      <w:r>
        <w:rPr>
          <w:rFonts w:ascii="宋体" w:eastAsia="宋体" w:hAnsi="宋体" w:cs="宋体"/>
          <w:color w:val="000000"/>
          <w:sz w:val="37"/>
        </w:rPr>
        <w:t>③</w:t>
      </w:r>
      <w:r>
        <w:rPr>
          <w:rFonts w:ascii="宋体" w:eastAsia="宋体" w:hAnsi="宋体" w:cs="宋体"/>
          <w:color w:val="000000"/>
          <w:sz w:val="37"/>
        </w:rPr>
        <w:t>而且是一颗门牙。人可能变得多么迷信！那颗牙齿确实使我烦扰；我一点都不喜欢提到它</w:t>
      </w:r>
      <w:r>
        <w:rPr>
          <w:rFonts w:ascii="宋体" w:eastAsia="宋体" w:hAnsi="宋体" w:cs="宋体"/>
          <w:color w:val="000000"/>
          <w:sz w:val="37"/>
        </w:rPr>
        <w:t>————</w:t>
      </w:r>
      <w:r>
        <w:rPr>
          <w:rFonts w:ascii="宋体" w:eastAsia="宋体" w:hAnsi="宋体" w:cs="宋体"/>
          <w:color w:val="000000"/>
          <w:sz w:val="37"/>
        </w:rPr>
        <w:t>这是我所具有的一个弱点。虽然我在其他方面全副武装，但在这方面，甚至最大的笨蛋都可以使我大吃一惊，当他提到那颗黑牙时，我的惊讶会远远超出他的意料。我尽力想使它变白，但是徒劳。我用帕尔纳托克</w:t>
      </w:r>
      <w:r>
        <w:rPr>
          <w:rFonts w:ascii="宋体" w:eastAsia="宋体" w:hAnsi="宋体" w:cs="宋体"/>
          <w:color w:val="000000"/>
          <w:sz w:val="37"/>
        </w:rPr>
        <w:t>(Palna-toke)</w:t>
      </w:r>
      <w:r>
        <w:rPr>
          <w:rFonts w:ascii="宋体" w:eastAsia="宋体" w:hAnsi="宋体" w:cs="宋体"/>
          <w:color w:val="000000"/>
          <w:sz w:val="37"/>
        </w:rPr>
        <w:t>的话说：</w:t>
      </w:r>
      <w:r>
        <w:rPr>
          <w:rFonts w:ascii="宋体" w:eastAsia="宋体" w:hAnsi="宋体" w:cs="宋体"/>
          <w:color w:val="000000"/>
          <w:sz w:val="37"/>
        </w:rPr>
        <w:t>④</w:t>
      </w:r>
    </w:p>
    <w:p w:rsidR="00B83E87" w:rsidRDefault="00460AC0">
      <w:pPr>
        <w:wordWrap w:val="0"/>
        <w:spacing w:before="320" w:line="720" w:lineRule="atLeast"/>
        <w:ind w:left="40"/>
        <w:textAlignment w:val="baseline"/>
        <w:rPr>
          <w:sz w:val="37"/>
        </w:rPr>
      </w:pPr>
      <w:r>
        <w:rPr>
          <w:rFonts w:ascii="宋体" w:eastAsia="宋体" w:hAnsi="宋体" w:cs="宋体"/>
          <w:color w:val="000000"/>
          <w:sz w:val="37"/>
          <w:u w:val="single"/>
        </w:rPr>
        <w:t xml:space="preserve">                </w:t>
      </w:r>
    </w:p>
    <w:p w:rsidR="00B83E87" w:rsidRDefault="00460AC0">
      <w:pPr>
        <w:wordWrap w:val="0"/>
        <w:spacing w:before="340" w:line="600" w:lineRule="atLeast"/>
        <w:ind w:left="70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有关以下一句，参见《增补》，页</w:t>
      </w:r>
      <w:r>
        <w:rPr>
          <w:rFonts w:ascii="仿宋" w:eastAsia="仿宋" w:hAnsi="仿宋" w:cs="仿宋"/>
          <w:color w:val="000000"/>
          <w:sz w:val="33"/>
        </w:rPr>
        <w:t>587-588 (</w:t>
      </w:r>
      <w:r>
        <w:rPr>
          <w:rFonts w:ascii="仿宋" w:eastAsia="仿宋" w:hAnsi="仿宋" w:cs="仿宋"/>
          <w:color w:val="000000"/>
          <w:sz w:val="33"/>
        </w:rPr>
        <w:t>《论文》卷</w:t>
      </w:r>
      <w:r>
        <w:rPr>
          <w:rFonts w:ascii="仿宋" w:eastAsia="仿宋" w:hAnsi="仿宋" w:cs="仿宋"/>
          <w:color w:val="000000"/>
          <w:sz w:val="33"/>
        </w:rPr>
        <w:t>3</w:t>
      </w:r>
      <w:r>
        <w:rPr>
          <w:rFonts w:ascii="仿宋" w:eastAsia="仿宋" w:hAnsi="仿宋" w:cs="仿宋"/>
          <w:color w:val="000000"/>
          <w:sz w:val="33"/>
        </w:rPr>
        <w:t>-B163</w:t>
      </w:r>
      <w:r>
        <w:rPr>
          <w:rFonts w:ascii="仿宋" w:eastAsia="仿宋" w:hAnsi="仿宋" w:cs="仿宋"/>
          <w:color w:val="000000"/>
          <w:sz w:val="33"/>
        </w:rPr>
        <w:t>：</w:t>
      </w:r>
      <w:r>
        <w:rPr>
          <w:rFonts w:ascii="仿宋" w:eastAsia="仿宋" w:hAnsi="仿宋" w:cs="仿宋"/>
          <w:color w:val="000000"/>
          <w:sz w:val="33"/>
        </w:rPr>
        <w:t>2)</w:t>
      </w:r>
      <w:r>
        <w:rPr>
          <w:rFonts w:ascii="仿宋" w:eastAsia="仿宋" w:hAnsi="仿宋" w:cs="仿宋"/>
          <w:color w:val="000000"/>
          <w:sz w:val="33"/>
        </w:rPr>
        <w:t>。</w:t>
      </w:r>
    </w:p>
    <w:p w:rsidR="00B83E87" w:rsidRDefault="00460AC0">
      <w:pPr>
        <w:wordWrap w:val="0"/>
        <w:spacing w:line="600" w:lineRule="atLeast"/>
        <w:ind w:left="700"/>
        <w:textAlignment w:val="baseline"/>
        <w:rPr>
          <w:sz w:val="33"/>
        </w:rPr>
      </w:pPr>
      <w:r>
        <w:rPr>
          <w:rFonts w:ascii="仿宋" w:eastAsia="仿宋" w:hAnsi="仿宋" w:cs="仿宋"/>
          <w:color w:val="000000"/>
          <w:sz w:val="33"/>
        </w:rPr>
        <w:t xml:space="preserve">②  </w:t>
      </w:r>
      <w:r>
        <w:rPr>
          <w:rFonts w:ascii="仿宋" w:eastAsia="仿宋" w:hAnsi="仿宋" w:cs="仿宋"/>
          <w:color w:val="000000"/>
          <w:sz w:val="33"/>
        </w:rPr>
        <w:t>有关本节的其余部分，参见《增补》，页</w:t>
      </w:r>
      <w:r>
        <w:rPr>
          <w:rFonts w:ascii="仿宋" w:eastAsia="仿宋" w:hAnsi="仿宋" w:cs="仿宋"/>
          <w:color w:val="000000"/>
          <w:sz w:val="33"/>
        </w:rPr>
        <w:t>588(</w:t>
      </w:r>
      <w:r>
        <w:rPr>
          <w:rFonts w:ascii="仿宋" w:eastAsia="仿宋" w:hAnsi="仿宋" w:cs="仿宋"/>
          <w:color w:val="000000"/>
          <w:sz w:val="33"/>
        </w:rPr>
        <w:t>《论文》卷</w:t>
      </w:r>
      <w:r>
        <w:rPr>
          <w:rFonts w:ascii="仿宋" w:eastAsia="仿宋" w:hAnsi="仿宋" w:cs="仿宋"/>
          <w:color w:val="000000"/>
          <w:sz w:val="33"/>
        </w:rPr>
        <w:t>3-B118)</w:t>
      </w:r>
      <w:r>
        <w:rPr>
          <w:rFonts w:ascii="仿宋" w:eastAsia="仿宋" w:hAnsi="仿宋" w:cs="仿宋"/>
          <w:color w:val="000000"/>
          <w:sz w:val="33"/>
        </w:rPr>
        <w:t>。</w:t>
      </w:r>
    </w:p>
    <w:p w:rsidR="00B83E87" w:rsidRDefault="00460AC0">
      <w:pPr>
        <w:wordWrap w:val="0"/>
        <w:spacing w:line="600" w:lineRule="atLeast"/>
        <w:ind w:right="80" w:firstLine="700"/>
        <w:textAlignment w:val="baseline"/>
        <w:rPr>
          <w:sz w:val="33"/>
        </w:rPr>
      </w:pPr>
      <w:r>
        <w:rPr>
          <w:rFonts w:ascii="仿宋" w:eastAsia="仿宋" w:hAnsi="仿宋" w:cs="仿宋"/>
          <w:color w:val="000000"/>
          <w:sz w:val="33"/>
        </w:rPr>
        <w:t xml:space="preserve">③  </w:t>
      </w:r>
      <w:r>
        <w:rPr>
          <w:rFonts w:ascii="仿宋" w:eastAsia="仿宋" w:hAnsi="仿宋" w:cs="仿宋"/>
          <w:color w:val="000000"/>
          <w:sz w:val="33"/>
        </w:rPr>
        <w:t>贺拉斯《颂歌》</w:t>
      </w:r>
      <w:r>
        <w:rPr>
          <w:rFonts w:ascii="仿宋" w:eastAsia="仿宋" w:hAnsi="仿宋" w:cs="仿宋"/>
          <w:color w:val="000000"/>
          <w:sz w:val="33"/>
        </w:rPr>
        <w:t xml:space="preserve">   (Odes)</w:t>
      </w:r>
      <w:r>
        <w:rPr>
          <w:rFonts w:ascii="仿宋" w:eastAsia="仿宋" w:hAnsi="仿宋" w:cs="仿宋"/>
          <w:color w:val="000000"/>
          <w:sz w:val="33"/>
        </w:rPr>
        <w:t>，卷</w:t>
      </w:r>
      <w:r>
        <w:rPr>
          <w:rFonts w:ascii="仿宋" w:eastAsia="仿宋" w:hAnsi="仿宋" w:cs="仿宋"/>
          <w:color w:val="000000"/>
          <w:sz w:val="33"/>
        </w:rPr>
        <w:t>2</w:t>
      </w:r>
      <w:r>
        <w:rPr>
          <w:rFonts w:ascii="仿宋" w:eastAsia="仿宋" w:hAnsi="仿宋" w:cs="仿宋"/>
          <w:color w:val="000000"/>
          <w:sz w:val="33"/>
        </w:rPr>
        <w:t>，页</w:t>
      </w:r>
      <w:r>
        <w:rPr>
          <w:rFonts w:ascii="仿宋" w:eastAsia="仿宋" w:hAnsi="仿宋" w:cs="仿宋"/>
          <w:color w:val="000000"/>
          <w:sz w:val="33"/>
        </w:rPr>
        <w:t>8</w:t>
      </w:r>
      <w:r>
        <w:rPr>
          <w:rFonts w:ascii="仿宋" w:eastAsia="仿宋" w:hAnsi="仿宋" w:cs="仿宋"/>
          <w:color w:val="000000"/>
          <w:sz w:val="33"/>
        </w:rPr>
        <w:t>，</w:t>
      </w:r>
      <w:r>
        <w:rPr>
          <w:rFonts w:ascii="仿宋" w:eastAsia="仿宋" w:hAnsi="仿宋" w:cs="仿宋"/>
          <w:color w:val="000000"/>
          <w:sz w:val="33"/>
        </w:rPr>
        <w:t>3</w:t>
      </w:r>
      <w:r>
        <w:rPr>
          <w:rFonts w:ascii="仿宋" w:eastAsia="仿宋" w:hAnsi="仿宋" w:cs="仿宋"/>
          <w:color w:val="000000"/>
          <w:sz w:val="33"/>
        </w:rPr>
        <w:t>；</w:t>
      </w:r>
      <w:r>
        <w:rPr>
          <w:rFonts w:ascii="仿宋" w:eastAsia="仿宋" w:hAnsi="仿宋" w:cs="仿宋"/>
          <w:color w:val="000000"/>
          <w:sz w:val="33"/>
        </w:rPr>
        <w:t xml:space="preserve"> Q. Horatii Flacci opera</w:t>
      </w:r>
      <w:r>
        <w:rPr>
          <w:rFonts w:ascii="仿宋" w:eastAsia="仿宋" w:hAnsi="仿宋" w:cs="仿宋"/>
          <w:color w:val="000000"/>
          <w:sz w:val="33"/>
        </w:rPr>
        <w:t>，</w:t>
      </w:r>
      <w:r>
        <w:rPr>
          <w:rFonts w:ascii="仿宋" w:eastAsia="仿宋" w:hAnsi="仿宋" w:cs="仿宋"/>
          <w:color w:val="000000"/>
          <w:sz w:val="33"/>
        </w:rPr>
        <w:t>Leipzig</w:t>
      </w:r>
      <w:r>
        <w:rPr>
          <w:rFonts w:ascii="仿宋" w:eastAsia="仿宋" w:hAnsi="仿宋" w:cs="仿宋"/>
          <w:color w:val="000000"/>
          <w:sz w:val="33"/>
        </w:rPr>
        <w:t>：</w:t>
      </w:r>
      <w:r>
        <w:rPr>
          <w:rFonts w:ascii="仿宋" w:eastAsia="仿宋" w:hAnsi="仿宋" w:cs="仿宋"/>
          <w:color w:val="000000"/>
          <w:sz w:val="33"/>
        </w:rPr>
        <w:t>1828</w:t>
      </w:r>
      <w:r>
        <w:rPr>
          <w:rFonts w:ascii="仿宋" w:eastAsia="仿宋" w:hAnsi="仿宋" w:cs="仿宋"/>
          <w:color w:val="000000"/>
          <w:sz w:val="33"/>
        </w:rPr>
        <w:t>；</w:t>
      </w:r>
      <w:r>
        <w:rPr>
          <w:rFonts w:ascii="仿宋" w:eastAsia="仿宋" w:hAnsi="仿宋" w:cs="仿宋"/>
          <w:color w:val="000000"/>
          <w:sz w:val="33"/>
        </w:rPr>
        <w:t xml:space="preserve">  </w:t>
      </w:r>
      <w:r>
        <w:rPr>
          <w:rFonts w:ascii="仿宋" w:eastAsia="仿宋" w:hAnsi="仿宋" w:cs="仿宋"/>
          <w:color w:val="000000"/>
          <w:sz w:val="33"/>
        </w:rPr>
        <w:t>《贺拉斯的〈颂歌〉和抒情诗集》</w:t>
      </w:r>
      <w:r>
        <w:rPr>
          <w:rFonts w:ascii="仿宋" w:eastAsia="仿宋" w:hAnsi="仿宋" w:cs="仿宋"/>
          <w:color w:val="000000"/>
          <w:sz w:val="33"/>
        </w:rPr>
        <w:t xml:space="preserve">  (tr. C. F. Bennett</w:t>
      </w:r>
      <w:r>
        <w:rPr>
          <w:rFonts w:ascii="仿宋" w:eastAsia="仿宋" w:hAnsi="仿宋" w:cs="仿宋"/>
          <w:color w:val="000000"/>
          <w:sz w:val="33"/>
        </w:rPr>
        <w:t>，</w:t>
      </w:r>
      <w:r>
        <w:rPr>
          <w:rFonts w:ascii="仿宋" w:eastAsia="仿宋" w:hAnsi="仿宋" w:cs="仿宋"/>
          <w:color w:val="000000"/>
          <w:sz w:val="33"/>
        </w:rPr>
        <w:t xml:space="preserve"> Loeb</w:t>
      </w:r>
      <w:r>
        <w:rPr>
          <w:rFonts w:ascii="仿宋" w:eastAsia="仿宋" w:hAnsi="仿宋" w:cs="仿宋"/>
          <w:color w:val="000000"/>
          <w:sz w:val="33"/>
        </w:rPr>
        <w:t>，</w:t>
      </w:r>
      <w:r>
        <w:rPr>
          <w:rFonts w:ascii="仿宋" w:eastAsia="仿宋" w:hAnsi="仿宋" w:cs="仿宋"/>
          <w:color w:val="000000"/>
          <w:sz w:val="33"/>
        </w:rPr>
        <w:t>New York</w:t>
      </w:r>
      <w:r>
        <w:rPr>
          <w:rFonts w:ascii="仿宋" w:eastAsia="仿宋" w:hAnsi="仿宋" w:cs="仿宋"/>
          <w:color w:val="000000"/>
          <w:sz w:val="33"/>
        </w:rPr>
        <w:t>：</w:t>
      </w:r>
      <w:r>
        <w:rPr>
          <w:rFonts w:ascii="仿宋" w:eastAsia="仿宋" w:hAnsi="仿宋" w:cs="仿宋"/>
          <w:color w:val="000000"/>
          <w:sz w:val="33"/>
        </w:rPr>
        <w:t xml:space="preserve"> Putnam</w:t>
      </w:r>
      <w:r>
        <w:rPr>
          <w:rFonts w:ascii="仿宋" w:eastAsia="仿宋" w:hAnsi="仿宋" w:cs="仿宋"/>
          <w:color w:val="000000"/>
          <w:sz w:val="33"/>
        </w:rPr>
        <w:t>，</w:t>
      </w:r>
      <w:r>
        <w:rPr>
          <w:rFonts w:ascii="仿宋" w:eastAsia="仿宋" w:hAnsi="仿宋" w:cs="仿宋"/>
          <w:color w:val="000000"/>
          <w:sz w:val="33"/>
        </w:rPr>
        <w:t>1930)</w:t>
      </w:r>
      <w:r>
        <w:rPr>
          <w:rFonts w:ascii="仿宋" w:eastAsia="仿宋" w:hAnsi="仿宋" w:cs="仿宋"/>
          <w:color w:val="000000"/>
          <w:sz w:val="33"/>
        </w:rPr>
        <w:t>，页</w:t>
      </w:r>
      <w:r>
        <w:rPr>
          <w:rFonts w:ascii="仿宋" w:eastAsia="仿宋" w:hAnsi="仿宋" w:cs="仿宋"/>
          <w:color w:val="000000"/>
          <w:sz w:val="33"/>
        </w:rPr>
        <w:t>127</w:t>
      </w:r>
      <w:r>
        <w:rPr>
          <w:rFonts w:ascii="仿宋" w:eastAsia="仿宋" w:hAnsi="仿宋" w:cs="仿宋"/>
          <w:color w:val="000000"/>
          <w:sz w:val="33"/>
        </w:rPr>
        <w:t>。参见《重复》，</w:t>
      </w:r>
      <w:r>
        <w:rPr>
          <w:rFonts w:ascii="仿宋" w:eastAsia="仿宋" w:hAnsi="仿宋" w:cs="仿宋"/>
          <w:color w:val="000000"/>
          <w:sz w:val="33"/>
        </w:rPr>
        <w:t xml:space="preserve"> </w:t>
      </w:r>
      <w:r>
        <w:rPr>
          <w:rFonts w:ascii="仿宋" w:eastAsia="仿宋" w:hAnsi="仿宋" w:cs="仿宋"/>
          <w:color w:val="000000"/>
          <w:sz w:val="33"/>
        </w:rPr>
        <w:t>《增补》，页</w:t>
      </w:r>
      <w:r>
        <w:rPr>
          <w:rFonts w:ascii="仿宋" w:eastAsia="仿宋" w:hAnsi="仿宋" w:cs="仿宋"/>
          <w:color w:val="000000"/>
          <w:sz w:val="33"/>
        </w:rPr>
        <w:t>280</w:t>
      </w:r>
      <w:r>
        <w:rPr>
          <w:rFonts w:ascii="仿宋" w:eastAsia="仿宋" w:hAnsi="仿宋" w:cs="仿宋"/>
          <w:color w:val="000000"/>
          <w:sz w:val="33"/>
        </w:rPr>
        <w:t>。</w:t>
      </w:r>
    </w:p>
    <w:p w:rsidR="00B83E87" w:rsidRDefault="00460AC0">
      <w:pPr>
        <w:wordWrap w:val="0"/>
        <w:spacing w:line="600" w:lineRule="atLeast"/>
        <w:ind w:left="700"/>
        <w:textAlignment w:val="baseline"/>
        <w:rPr>
          <w:sz w:val="33"/>
        </w:rPr>
      </w:pPr>
      <w:r>
        <w:rPr>
          <w:rFonts w:ascii="仿宋" w:eastAsia="仿宋" w:hAnsi="仿宋" w:cs="仿宋"/>
          <w:color w:val="000000"/>
          <w:sz w:val="33"/>
        </w:rPr>
        <w:t xml:space="preserve">④ </w:t>
      </w:r>
      <w:r>
        <w:rPr>
          <w:rFonts w:ascii="仿宋" w:eastAsia="仿宋" w:hAnsi="仿宋" w:cs="仿宋"/>
          <w:color w:val="000000"/>
          <w:sz w:val="33"/>
        </w:rPr>
        <w:t>有关以上段落，参见《增补》，页</w:t>
      </w:r>
      <w:r>
        <w:rPr>
          <w:rFonts w:ascii="仿宋" w:eastAsia="仿宋" w:hAnsi="仿宋" w:cs="仿宋"/>
          <w:color w:val="000000"/>
          <w:sz w:val="33"/>
        </w:rPr>
        <w:t>588 (</w:t>
      </w:r>
      <w:r>
        <w:rPr>
          <w:rFonts w:ascii="仿宋" w:eastAsia="仿宋" w:hAnsi="仿宋" w:cs="仿宋"/>
          <w:color w:val="000000"/>
          <w:sz w:val="33"/>
        </w:rPr>
        <w:t>《论文》卷</w:t>
      </w:r>
      <w:r>
        <w:rPr>
          <w:rFonts w:ascii="仿宋" w:eastAsia="仿宋" w:hAnsi="仿宋" w:cs="仿宋"/>
          <w:color w:val="000000"/>
          <w:sz w:val="33"/>
        </w:rPr>
        <w:t>3-B146)</w:t>
      </w:r>
      <w:r>
        <w:rPr>
          <w:rFonts w:ascii="仿宋" w:eastAsia="仿宋" w:hAnsi="仿宋" w:cs="仿宋"/>
          <w:color w:val="000000"/>
          <w:sz w:val="33"/>
        </w:rPr>
        <w:t>。</w:t>
      </w:r>
    </w:p>
    <w:p w:rsidR="00B83E87" w:rsidRDefault="00B83E87"/>
    <w:p w:rsidR="00B83E87" w:rsidRDefault="00B83E87">
      <w:pPr>
        <w:sectPr w:rsidR="00B83E87">
          <w:headerReference w:type="default" r:id="rId984"/>
          <w:footerReference w:type="default" r:id="rId985"/>
          <w:pgSz w:w="14180" w:h="23840"/>
          <w:pgMar w:top="1800" w:right="980" w:bottom="1800" w:left="980" w:header="1500" w:footer="1500" w:gutter="0"/>
          <w:cols w:space="720"/>
        </w:sectPr>
      </w:pPr>
    </w:p>
    <w:p w:rsidR="00B83E87" w:rsidRDefault="00460AC0">
      <w:pPr>
        <w:wordWrap w:val="0"/>
        <w:spacing w:line="440" w:lineRule="atLeast"/>
        <w:ind w:left="20"/>
        <w:textAlignment w:val="baseline"/>
        <w:rPr>
          <w:sz w:val="33"/>
        </w:rPr>
      </w:pPr>
      <w:r>
        <w:rPr>
          <w:rFonts w:ascii="仿宋" w:eastAsia="仿宋" w:hAnsi="仿宋" w:cs="仿宋"/>
          <w:color w:val="000000"/>
          <w:sz w:val="33"/>
        </w:rPr>
        <w:lastRenderedPageBreak/>
        <w:t xml:space="preserve">466 </w:t>
      </w:r>
      <w:r>
        <w:rPr>
          <w:rFonts w:ascii="仿宋" w:eastAsia="仿宋" w:hAnsi="仿宋" w:cs="仿宋"/>
          <w:color w:val="000000"/>
          <w:sz w:val="33"/>
        </w:rPr>
        <w:t>或此或彼</w:t>
      </w:r>
      <w:r>
        <w:rPr>
          <w:rFonts w:ascii="仿宋" w:eastAsia="仿宋" w:hAnsi="仿宋" w:cs="仿宋"/>
          <w:color w:val="000000"/>
          <w:sz w:val="33"/>
        </w:rPr>
        <w:t>(</w:t>
      </w:r>
      <w:r>
        <w:rPr>
          <w:rFonts w:ascii="仿宋" w:eastAsia="仿宋" w:hAnsi="仿宋" w:cs="仿宋"/>
          <w:color w:val="000000"/>
          <w:sz w:val="33"/>
        </w:rPr>
        <w:t>上部</w:t>
      </w:r>
      <w:r>
        <w:rPr>
          <w:rFonts w:ascii="仿宋" w:eastAsia="仿宋" w:hAnsi="仿宋" w:cs="仿宋"/>
          <w:color w:val="000000"/>
          <w:sz w:val="33"/>
        </w:rPr>
        <w:t>)</w:t>
      </w:r>
    </w:p>
    <w:p w:rsidR="00B83E87" w:rsidRDefault="00B83E87">
      <w:pPr>
        <w:wordWrap w:val="0"/>
        <w:spacing w:line="400" w:lineRule="exact"/>
        <w:textAlignment w:val="baseline"/>
        <w:rPr>
          <w:sz w:val="33"/>
        </w:rPr>
      </w:pPr>
    </w:p>
    <w:p w:rsidR="00B83E87" w:rsidRDefault="00B83E87">
      <w:pPr>
        <w:wordWrap w:val="0"/>
        <w:spacing w:line="400" w:lineRule="exact"/>
        <w:textAlignment w:val="baseline"/>
        <w:rPr>
          <w:sz w:val="33"/>
        </w:rPr>
      </w:pPr>
    </w:p>
    <w:p w:rsidR="00B83E87" w:rsidRDefault="00460AC0">
      <w:pPr>
        <w:wordWrap w:val="0"/>
        <w:spacing w:line="520" w:lineRule="atLeast"/>
        <w:ind w:left="1740"/>
        <w:textAlignment w:val="baseline"/>
        <w:rPr>
          <w:sz w:val="39"/>
        </w:rPr>
      </w:pPr>
      <w:r>
        <w:rPr>
          <w:rFonts w:ascii="仿宋" w:eastAsia="仿宋" w:hAnsi="仿宋" w:cs="仿宋"/>
          <w:color w:val="000000"/>
          <w:sz w:val="39"/>
        </w:rPr>
        <w:t>我日日夜夜摩擦它，</w:t>
      </w:r>
    </w:p>
    <w:p w:rsidR="00B83E87" w:rsidRDefault="00460AC0">
      <w:pPr>
        <w:wordWrap w:val="0"/>
        <w:spacing w:line="520" w:lineRule="atLeast"/>
        <w:ind w:left="1740"/>
        <w:textAlignment w:val="baseline"/>
        <w:rPr>
          <w:sz w:val="39"/>
        </w:rPr>
      </w:pPr>
      <w:r>
        <w:rPr>
          <w:rFonts w:ascii="仿宋" w:eastAsia="仿宋" w:hAnsi="仿宋" w:cs="仿宋"/>
          <w:color w:val="000000"/>
          <w:sz w:val="39"/>
        </w:rPr>
        <w:t>却无法抹去那黑色的阴影。</w:t>
      </w:r>
      <w:r>
        <w:rPr>
          <w:rFonts w:ascii="仿宋" w:eastAsia="仿宋" w:hAnsi="仿宋" w:cs="仿宋"/>
          <w:color w:val="000000"/>
          <w:sz w:val="39"/>
        </w:rPr>
        <w:t>①</w:t>
      </w:r>
    </w:p>
    <w:p w:rsidR="00B83E87" w:rsidRDefault="00B83E87">
      <w:pPr>
        <w:wordWrap w:val="0"/>
        <w:spacing w:line="700" w:lineRule="exact"/>
        <w:textAlignment w:val="baseline"/>
        <w:rPr>
          <w:sz w:val="38"/>
        </w:rPr>
      </w:pPr>
    </w:p>
    <w:p w:rsidR="00B83E87" w:rsidRDefault="00460AC0">
      <w:pPr>
        <w:wordWrap w:val="0"/>
        <w:spacing w:line="680" w:lineRule="atLeast"/>
        <w:ind w:left="20" w:right="40" w:firstLine="840"/>
        <w:textAlignment w:val="baseline"/>
        <w:rPr>
          <w:sz w:val="38"/>
        </w:rPr>
      </w:pPr>
      <w:r>
        <w:rPr>
          <w:rFonts w:ascii="宋体" w:eastAsia="宋体" w:hAnsi="宋体" w:cs="宋体"/>
          <w:color w:val="000000"/>
          <w:sz w:val="38"/>
        </w:rPr>
        <w:t>生活确实有很多不可思议之处。这样一种小小的事件对我的烦扰超过了最危险的攻击，超过了最痛苦的情景。我要把它拔出来，但这会影响到我说话和声音的力量。可是，如果我确实把它拔掉，我将安装一颗假牙</w:t>
      </w:r>
      <w:r>
        <w:rPr>
          <w:rFonts w:ascii="宋体" w:eastAsia="宋体" w:hAnsi="宋体" w:cs="宋体"/>
          <w:color w:val="000000"/>
          <w:sz w:val="38"/>
        </w:rPr>
        <w:t>————</w:t>
      </w:r>
      <w:r>
        <w:rPr>
          <w:rFonts w:ascii="宋体" w:eastAsia="宋体" w:hAnsi="宋体" w:cs="宋体"/>
          <w:color w:val="000000"/>
          <w:sz w:val="38"/>
        </w:rPr>
        <w:t>那就是说，它对世界来说将是假的；那黑的对我来说则是假的。</w:t>
      </w:r>
    </w:p>
    <w:p w:rsidR="00B83E87" w:rsidRDefault="00460AC0">
      <w:pPr>
        <w:wordWrap w:val="0"/>
        <w:spacing w:line="680" w:lineRule="atLeast"/>
        <w:ind w:left="20" w:firstLine="840"/>
        <w:textAlignment w:val="baseline"/>
        <w:rPr>
          <w:sz w:val="38"/>
        </w:rPr>
      </w:pPr>
      <w:r>
        <w:rPr>
          <w:rFonts w:ascii="宋体" w:eastAsia="宋体" w:hAnsi="宋体" w:cs="宋体"/>
          <w:color w:val="000000"/>
          <w:sz w:val="38"/>
        </w:rPr>
        <w:t>好极啦，柯德丽娅反感订婚。婚姻仍然是、并将继续是一种体面的制度，哪怕它早在其青春期就确实使享乐令人厌倦的一面</w:t>
      </w:r>
      <w:r>
        <w:rPr>
          <w:rFonts w:ascii="宋体" w:eastAsia="宋体" w:hAnsi="宋体" w:cs="宋体"/>
          <w:color w:val="000000"/>
          <w:sz w:val="38"/>
        </w:rPr>
        <w:t>具有了由年龄提供的荣耀。不过，严格说来，订婚是人类的一种发明，因而那么有意义，又那么荒谬可笑，以至一方面完全恰当的是，年轻女孩儿在激情躁动时会越过，然而在另一方面，她感觉到了它的重要性，感到了自己心灵的能量就像自己身上到处存在的血液系统那么大。现在的问题在于【</w:t>
      </w:r>
      <w:r>
        <w:rPr>
          <w:rFonts w:ascii="宋体" w:eastAsia="宋体" w:hAnsi="宋体" w:cs="宋体"/>
          <w:color w:val="000000"/>
          <w:sz w:val="38"/>
        </w:rPr>
        <w:t>428</w:t>
      </w:r>
      <w:r>
        <w:rPr>
          <w:rFonts w:ascii="宋体" w:eastAsia="宋体" w:hAnsi="宋体" w:cs="宋体"/>
          <w:color w:val="000000"/>
          <w:sz w:val="38"/>
        </w:rPr>
        <w:t>】要这样引导她，使她在大胆飞翔中完全忘却婚姻和真实的大陆，这样，她的心灵就像担心失去我一样地充满骄傲，将破坏人类不完美的外形，以便加快赶上某种超越普通人的东西。然而，在这一点上，我毫不惧怕，因为她跨越生命的运动早已那么轻快活泼，以至真实在很大程度</w:t>
      </w:r>
      <w:r>
        <w:rPr>
          <w:rFonts w:ascii="宋体" w:eastAsia="宋体" w:hAnsi="宋体" w:cs="宋体"/>
          <w:color w:val="000000"/>
          <w:sz w:val="38"/>
        </w:rPr>
        <w:t>上已被忘却。此外，我的确一直都在船上，始终都可以扬帆远航。</w:t>
      </w:r>
      <w:r>
        <w:rPr>
          <w:rFonts w:ascii="宋体" w:eastAsia="宋体" w:hAnsi="宋体" w:cs="宋体"/>
          <w:color w:val="000000"/>
          <w:sz w:val="38"/>
        </w:rPr>
        <w:t>②</w:t>
      </w:r>
    </w:p>
    <w:p w:rsidR="00B83E87" w:rsidRDefault="00460AC0">
      <w:pPr>
        <w:wordWrap w:val="0"/>
        <w:spacing w:line="680" w:lineRule="atLeast"/>
        <w:ind w:left="20" w:right="20" w:firstLine="840"/>
        <w:textAlignment w:val="baseline"/>
        <w:rPr>
          <w:sz w:val="38"/>
        </w:rPr>
      </w:pPr>
      <w:r>
        <w:rPr>
          <w:rFonts w:ascii="宋体" w:eastAsia="宋体" w:hAnsi="宋体" w:cs="宋体"/>
          <w:color w:val="000000"/>
          <w:sz w:val="38"/>
        </w:rPr>
        <w:t>在我看来，女人仍然是、并将继续是一个不可穷尽的思索主题，对观察来说永远都会使人厌烦。那些觉得不需要这种研究的人，就我所关心的而言，在世界上可以成为他想成为的任何东西，但不会成为一种东西，他不会成为美学家。美学的辉煌和神圣之处，在于它只与美发生联系；实质上，它只与纯文学和女性有关。它能给我欢乐，它能使我的心灵欢乐，去想象女性的太阳以无限</w:t>
      </w:r>
    </w:p>
    <w:p w:rsidR="00B83E87" w:rsidRDefault="00460AC0">
      <w:pPr>
        <w:wordWrap w:val="0"/>
        <w:spacing w:line="680" w:lineRule="atLeast"/>
        <w:ind w:left="40"/>
        <w:textAlignment w:val="baseline"/>
        <w:rPr>
          <w:sz w:val="38"/>
        </w:rPr>
      </w:pPr>
      <w:r>
        <w:rPr>
          <w:rFonts w:ascii="宋体" w:eastAsia="宋体" w:hAnsi="宋体" w:cs="宋体"/>
          <w:color w:val="000000"/>
          <w:sz w:val="38"/>
          <w:u w:val="single"/>
        </w:rPr>
        <w:t xml:space="preserve">                </w:t>
      </w:r>
    </w:p>
    <w:p w:rsidR="00B83E87" w:rsidRDefault="00460AC0">
      <w:pPr>
        <w:wordWrap w:val="0"/>
        <w:spacing w:before="260" w:line="480" w:lineRule="atLeast"/>
        <w:ind w:left="72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奥伦施莱格尔《帕尔纳托克》</w:t>
      </w:r>
      <w:r>
        <w:rPr>
          <w:rFonts w:ascii="仿宋" w:eastAsia="仿宋" w:hAnsi="仿宋" w:cs="仿宋"/>
          <w:color w:val="000000"/>
          <w:sz w:val="36"/>
        </w:rPr>
        <w:t>(Palnatoke),</w:t>
      </w:r>
      <w:r>
        <w:rPr>
          <w:rFonts w:ascii="仿宋" w:eastAsia="仿宋" w:hAnsi="仿宋" w:cs="仿宋"/>
          <w:color w:val="000000"/>
          <w:sz w:val="36"/>
        </w:rPr>
        <w:t>前揭，卷</w:t>
      </w:r>
      <w:r>
        <w:rPr>
          <w:rFonts w:ascii="仿宋" w:eastAsia="仿宋" w:hAnsi="仿宋" w:cs="仿宋"/>
          <w:color w:val="000000"/>
          <w:sz w:val="36"/>
        </w:rPr>
        <w:t>2</w:t>
      </w:r>
      <w:r>
        <w:rPr>
          <w:rFonts w:ascii="仿宋" w:eastAsia="仿宋" w:hAnsi="仿宋" w:cs="仿宋"/>
          <w:color w:val="000000"/>
          <w:sz w:val="36"/>
        </w:rPr>
        <w:t>，页</w:t>
      </w:r>
      <w:r>
        <w:rPr>
          <w:rFonts w:ascii="仿宋" w:eastAsia="仿宋" w:hAnsi="仿宋" w:cs="仿宋"/>
          <w:color w:val="000000"/>
          <w:sz w:val="36"/>
        </w:rPr>
        <w:t>298</w:t>
      </w:r>
      <w:r>
        <w:rPr>
          <w:rFonts w:ascii="仿宋" w:eastAsia="仿宋" w:hAnsi="仿宋" w:cs="仿宋"/>
          <w:color w:val="000000"/>
          <w:sz w:val="36"/>
        </w:rPr>
        <w:t>。</w:t>
      </w:r>
    </w:p>
    <w:p w:rsidR="00B83E87" w:rsidRDefault="00460AC0">
      <w:pPr>
        <w:wordWrap w:val="0"/>
        <w:spacing w:line="480" w:lineRule="atLeast"/>
        <w:ind w:left="72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有关以上段落，参见《增补》，页</w:t>
      </w:r>
      <w:r>
        <w:rPr>
          <w:rFonts w:ascii="仿宋" w:eastAsia="仿宋" w:hAnsi="仿宋" w:cs="仿宋"/>
          <w:color w:val="000000"/>
          <w:sz w:val="36"/>
        </w:rPr>
        <w:t>588 (</w:t>
      </w:r>
      <w:r>
        <w:rPr>
          <w:rFonts w:ascii="仿宋" w:eastAsia="仿宋" w:hAnsi="仿宋" w:cs="仿宋"/>
          <w:color w:val="000000"/>
          <w:sz w:val="36"/>
        </w:rPr>
        <w:t>《论文》卷</w:t>
      </w:r>
      <w:r>
        <w:rPr>
          <w:rFonts w:ascii="仿宋" w:eastAsia="仿宋" w:hAnsi="仿宋" w:cs="仿宋"/>
          <w:color w:val="000000"/>
          <w:sz w:val="36"/>
        </w:rPr>
        <w:t>3-B164)</w:t>
      </w:r>
      <w:r>
        <w:rPr>
          <w:rFonts w:ascii="仿宋" w:eastAsia="仿宋" w:hAnsi="仿宋" w:cs="仿宋"/>
          <w:color w:val="000000"/>
          <w:sz w:val="36"/>
        </w:rPr>
        <w:t>。</w:t>
      </w:r>
    </w:p>
    <w:p w:rsidR="00B83E87" w:rsidRDefault="00B83E87"/>
    <w:p w:rsidR="00B83E87" w:rsidRDefault="00B83E87">
      <w:pPr>
        <w:sectPr w:rsidR="00B83E87">
          <w:headerReference w:type="default" r:id="rId986"/>
          <w:footerReference w:type="default" r:id="rId987"/>
          <w:pgSz w:w="14260" w:h="23900"/>
          <w:pgMar w:top="1760" w:right="1040" w:bottom="1760" w:left="1040" w:header="1460" w:footer="1460" w:gutter="0"/>
          <w:cols w:space="720"/>
        </w:sectPr>
      </w:pPr>
    </w:p>
    <w:p w:rsidR="00B83E87" w:rsidRDefault="00460AC0">
      <w:pPr>
        <w:wordWrap w:val="0"/>
        <w:spacing w:before="600" w:line="700" w:lineRule="atLeast"/>
        <w:ind w:left="20"/>
        <w:textAlignment w:val="baseline"/>
        <w:rPr>
          <w:sz w:val="38"/>
        </w:rPr>
      </w:pPr>
      <w:r>
        <w:rPr>
          <w:rFonts w:ascii="宋体" w:eastAsia="宋体" w:hAnsi="宋体" w:cs="宋体"/>
          <w:color w:val="000000"/>
          <w:sz w:val="38"/>
        </w:rPr>
        <w:lastRenderedPageBreak/>
        <w:t>的多样性发出的光芒，照射到语言的混乱，每个女人在其中都分享了整个女性王国的一部分，然而，以这种方式在她们和谐的形式中所发现的其余东西都围绕着这一点。在这种意义上，女性的美可以无限划分。但是，必须和谐地控制着美的特殊部分，因为要不然这就会产生一种扰乱人心的效果，人们会以为自然打算赋予那个女孩某种东西，但结果什么都没有。</w:t>
      </w:r>
      <w:r>
        <w:rPr>
          <w:rFonts w:ascii="宋体" w:eastAsia="宋体" w:hAnsi="宋体" w:cs="宋体"/>
          <w:color w:val="000000"/>
          <w:sz w:val="38"/>
        </w:rPr>
        <w:t>①</w:t>
      </w:r>
    </w:p>
    <w:p w:rsidR="00B83E87" w:rsidRDefault="00460AC0">
      <w:pPr>
        <w:wordWrap w:val="0"/>
        <w:spacing w:line="700" w:lineRule="atLeast"/>
        <w:ind w:left="20" w:firstLine="840"/>
        <w:textAlignment w:val="baseline"/>
        <w:rPr>
          <w:sz w:val="38"/>
        </w:rPr>
      </w:pPr>
      <w:r>
        <w:rPr>
          <w:rFonts w:ascii="宋体" w:eastAsia="宋体" w:hAnsi="宋体" w:cs="宋体"/>
          <w:color w:val="000000"/>
          <w:sz w:val="38"/>
        </w:rPr>
        <w:t>我的目光决不可能厌倦很快浏览这种外表的多样性，那些散发着光彩的女性美。每个</w:t>
      </w:r>
      <w:r>
        <w:rPr>
          <w:rFonts w:ascii="宋体" w:eastAsia="宋体" w:hAnsi="宋体" w:cs="宋体"/>
          <w:color w:val="000000"/>
          <w:sz w:val="38"/>
        </w:rPr>
        <w:t>特定之处都有其可爱的部分，然而它本身却是完整的、愉悦的、快乐的和美丽的。每个人都有其独特之处：快乐的微笑，调皮的目光，渴求的眼神，翘起的头部，嬉戏的性情，宁静的哀愁，深刻的预感，不祥的沮丧，尘世的乡愁，未经忏悔的情感，召唤的眉宇，怀疑的嘴唇，遮遮掩掩的前额，诱人的卷发，掩藏的睫毛，超凡的骄傲，尘世的【</w:t>
      </w:r>
      <w:r>
        <w:rPr>
          <w:rFonts w:ascii="宋体" w:eastAsia="宋体" w:hAnsi="宋体" w:cs="宋体"/>
          <w:color w:val="000000"/>
          <w:sz w:val="38"/>
        </w:rPr>
        <w:t>429</w:t>
      </w:r>
      <w:r>
        <w:rPr>
          <w:rFonts w:ascii="宋体" w:eastAsia="宋体" w:hAnsi="宋体" w:cs="宋体"/>
          <w:color w:val="000000"/>
          <w:sz w:val="38"/>
        </w:rPr>
        <w:t>】谦卑，天使般的纯洁，悄然的羞愧，轻快的步伐，可爱的快活，倦怠的姿态，渴望的梦幻，难解的叹息，纤细的手指，柔和的曲线，丰满的胸部，浑圆的臀部，小巧的双脚，雅致的双手。</w:t>
      </w:r>
    </w:p>
    <w:p w:rsidR="00B83E87" w:rsidRDefault="00460AC0">
      <w:pPr>
        <w:wordWrap w:val="0"/>
        <w:spacing w:line="700" w:lineRule="atLeast"/>
        <w:ind w:left="20" w:firstLine="840"/>
        <w:textAlignment w:val="baseline"/>
        <w:rPr>
          <w:sz w:val="38"/>
        </w:rPr>
      </w:pPr>
      <w:r>
        <w:rPr>
          <w:rFonts w:ascii="宋体" w:eastAsia="宋体" w:hAnsi="宋体" w:cs="宋体"/>
          <w:color w:val="000000"/>
          <w:sz w:val="38"/>
        </w:rPr>
        <w:t>每个人都有其独特之处，这个人不具有另</w:t>
      </w:r>
      <w:r>
        <w:rPr>
          <w:rFonts w:ascii="宋体" w:eastAsia="宋体" w:hAnsi="宋体" w:cs="宋体"/>
          <w:color w:val="000000"/>
          <w:sz w:val="38"/>
        </w:rPr>
        <w:t>一个人具有的东西。当我一看再看、观察了再观察这世界的多样性时，在我微笑、叹息、奉承、威胁、想往、引诱、欢笑、哭泣、希望、惧怕、战胜、失败之时</w:t>
      </w:r>
      <w:r>
        <w:rPr>
          <w:rFonts w:ascii="宋体" w:eastAsia="宋体" w:hAnsi="宋体" w:cs="宋体"/>
          <w:color w:val="000000"/>
          <w:sz w:val="38"/>
        </w:rPr>
        <w:t>————</w:t>
      </w:r>
      <w:r>
        <w:rPr>
          <w:rFonts w:ascii="宋体" w:eastAsia="宋体" w:hAnsi="宋体" w:cs="宋体"/>
          <w:color w:val="000000"/>
          <w:sz w:val="38"/>
        </w:rPr>
        <w:t>于是我就收起折扇，于是四处散落之物自己会聚集起来成为一个统一体，部分成为整体。于是我的心灵喜欢乐，我的心脏怦然跳动，激情四溢。这样一个女孩儿，全世界的这个和唯一的一个，她一定属于我，她一定是我的。如果我能留住她，就让上帝留住他的天堂吧！</w:t>
      </w:r>
      <w:r>
        <w:rPr>
          <w:rFonts w:ascii="宋体" w:eastAsia="宋体" w:hAnsi="宋体" w:cs="宋体"/>
          <w:color w:val="000000"/>
          <w:sz w:val="38"/>
        </w:rPr>
        <w:t>②</w:t>
      </w:r>
      <w:r>
        <w:rPr>
          <w:rFonts w:ascii="宋体" w:eastAsia="宋体" w:hAnsi="宋体" w:cs="宋体"/>
          <w:color w:val="000000"/>
          <w:sz w:val="38"/>
        </w:rPr>
        <w:t>我非常明白我要选择什么，它是某</w:t>
      </w:r>
    </w:p>
    <w:p w:rsidR="00B83E87" w:rsidRDefault="00460AC0">
      <w:pPr>
        <w:wordWrap w:val="0"/>
        <w:spacing w:line="70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before="320" w:line="580" w:lineRule="atLeast"/>
        <w:ind w:left="74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有关以上段落，参见《增补》，页</w:t>
      </w:r>
      <w:r>
        <w:rPr>
          <w:rFonts w:ascii="仿宋" w:eastAsia="仿宋" w:hAnsi="仿宋" w:cs="仿宋"/>
          <w:color w:val="000000"/>
          <w:sz w:val="36"/>
        </w:rPr>
        <w:t>588 (</w:t>
      </w:r>
      <w:r>
        <w:rPr>
          <w:rFonts w:ascii="仿宋" w:eastAsia="仿宋" w:hAnsi="仿宋" w:cs="仿宋"/>
          <w:color w:val="000000"/>
          <w:sz w:val="36"/>
        </w:rPr>
        <w:t>《论文》卷</w:t>
      </w:r>
      <w:r>
        <w:rPr>
          <w:rFonts w:ascii="仿宋" w:eastAsia="仿宋" w:hAnsi="仿宋" w:cs="仿宋"/>
          <w:color w:val="000000"/>
          <w:sz w:val="36"/>
        </w:rPr>
        <w:t>3-B</w:t>
      </w:r>
      <w:r>
        <w:rPr>
          <w:rFonts w:ascii="仿宋" w:eastAsia="仿宋" w:hAnsi="仿宋" w:cs="仿宋"/>
          <w:color w:val="000000"/>
          <w:sz w:val="36"/>
        </w:rPr>
        <w:t>143:1,2)</w:t>
      </w:r>
      <w:r>
        <w:rPr>
          <w:rFonts w:ascii="仿宋" w:eastAsia="仿宋" w:hAnsi="仿宋" w:cs="仿宋"/>
          <w:color w:val="000000"/>
          <w:sz w:val="36"/>
        </w:rPr>
        <w:t>。</w:t>
      </w:r>
    </w:p>
    <w:p w:rsidR="00B83E87" w:rsidRDefault="00460AC0">
      <w:pPr>
        <w:wordWrap w:val="0"/>
        <w:spacing w:line="580" w:lineRule="atLeast"/>
        <w:ind w:left="20" w:right="40" w:firstLine="72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瓦尔德玛四世</w:t>
      </w:r>
      <w:r>
        <w:rPr>
          <w:rFonts w:ascii="仿宋" w:eastAsia="仿宋" w:hAnsi="仿宋" w:cs="仿宋"/>
          <w:color w:val="000000"/>
          <w:sz w:val="36"/>
        </w:rPr>
        <w:t>(Valdemar IV)</w:t>
      </w:r>
      <w:r>
        <w:rPr>
          <w:rFonts w:ascii="仿宋" w:eastAsia="仿宋" w:hAnsi="仿宋" w:cs="仿宋"/>
          <w:color w:val="000000"/>
          <w:sz w:val="36"/>
        </w:rPr>
        <w:t>的一种</w:t>
      </w:r>
      <w:r>
        <w:rPr>
          <w:rFonts w:ascii="仿宋" w:eastAsia="仿宋" w:hAnsi="仿宋" w:cs="仿宋"/>
          <w:color w:val="000000"/>
          <w:sz w:val="36"/>
        </w:rPr>
        <w:t xml:space="preserve"> </w:t>
      </w:r>
      <w:r>
        <w:rPr>
          <w:rFonts w:ascii="仿宋" w:eastAsia="仿宋" w:hAnsi="仿宋" w:cs="仿宋"/>
          <w:color w:val="000000"/>
          <w:sz w:val="36"/>
        </w:rPr>
        <w:t>说法，与他的城堡古尔有关，它坐落于吉兰岛北部同名的湖畔。参见《日记与论文》卷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5095 (</w:t>
      </w:r>
      <w:r>
        <w:rPr>
          <w:rFonts w:ascii="仿宋" w:eastAsia="仿宋" w:hAnsi="仿宋" w:cs="仿宋"/>
          <w:color w:val="000000"/>
          <w:sz w:val="36"/>
        </w:rPr>
        <w:t>《论</w:t>
      </w:r>
      <w:r>
        <w:rPr>
          <w:rFonts w:ascii="宋体" w:eastAsia="宋体" w:hAnsi="宋体" w:cs="宋体"/>
          <w:color w:val="000000"/>
          <w:sz w:val="36"/>
        </w:rPr>
        <w:t>文》卷</w:t>
      </w:r>
      <w:r>
        <w:rPr>
          <w:rFonts w:ascii="宋体" w:eastAsia="宋体" w:hAnsi="宋体" w:cs="宋体"/>
          <w:color w:val="000000"/>
          <w:sz w:val="36"/>
        </w:rPr>
        <w:t>1-A64)</w:t>
      </w:r>
      <w:r>
        <w:rPr>
          <w:rFonts w:ascii="宋体" w:eastAsia="宋体" w:hAnsi="宋体" w:cs="宋体"/>
          <w:color w:val="000000"/>
          <w:sz w:val="36"/>
        </w:rPr>
        <w:t>。</w:t>
      </w:r>
    </w:p>
    <w:p w:rsidR="00B83E87" w:rsidRDefault="00B83E87"/>
    <w:p w:rsidR="00B83E87" w:rsidRDefault="00B83E87">
      <w:pPr>
        <w:sectPr w:rsidR="00B83E87">
          <w:headerReference w:type="default" r:id="rId988"/>
          <w:footerReference w:type="default" r:id="rId989"/>
          <w:pgSz w:w="14220" w:h="23860"/>
          <w:pgMar w:top="2040" w:right="1000" w:bottom="2040" w:left="1000" w:header="1740" w:footer="1740" w:gutter="0"/>
          <w:cols w:space="720"/>
        </w:sectPr>
      </w:pPr>
    </w:p>
    <w:p w:rsidR="00B83E87" w:rsidRDefault="00460AC0">
      <w:pPr>
        <w:wordWrap w:val="0"/>
        <w:spacing w:line="460" w:lineRule="atLeast"/>
        <w:ind w:left="900"/>
        <w:textAlignment w:val="baseline"/>
        <w:rPr>
          <w:sz w:val="34"/>
        </w:rPr>
      </w:pPr>
      <w:r>
        <w:rPr>
          <w:rFonts w:ascii="仿宋" w:eastAsia="仿宋" w:hAnsi="仿宋" w:cs="仿宋"/>
          <w:color w:val="000000"/>
          <w:sz w:val="34"/>
        </w:rPr>
        <w:lastRenderedPageBreak/>
        <w:t xml:space="preserve">468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80" w:lineRule="exact"/>
        <w:textAlignment w:val="baseline"/>
        <w:rPr>
          <w:sz w:val="36"/>
        </w:rPr>
      </w:pPr>
    </w:p>
    <w:p w:rsidR="00B83E87" w:rsidRDefault="00460AC0">
      <w:pPr>
        <w:wordWrap w:val="0"/>
        <w:spacing w:line="680" w:lineRule="atLeast"/>
        <w:ind w:left="900" w:right="20"/>
        <w:textAlignment w:val="baseline"/>
        <w:rPr>
          <w:sz w:val="36"/>
        </w:rPr>
      </w:pPr>
      <w:r>
        <w:rPr>
          <w:rFonts w:ascii="宋体" w:eastAsia="宋体" w:hAnsi="宋体" w:cs="宋体"/>
          <w:color w:val="000000"/>
          <w:sz w:val="36"/>
        </w:rPr>
        <w:t>种十分了不起的东西，以至天堂本身不可能以这种分享方式来侍奉，因为我要是留住她，天堂中还会剩下什么？如果虔诚的伊斯兰教徒的希望落空，那么他们在自己的天堂里拥抱的似乎是苍白无力的阴影，因为他们找不到温暖的心灵，因为心灵的全部温馨</w:t>
      </w:r>
      <w:r>
        <w:rPr>
          <w:rFonts w:ascii="宋体" w:eastAsia="宋体" w:hAnsi="宋体" w:cs="宋体"/>
          <w:color w:val="000000"/>
          <w:sz w:val="36"/>
        </w:rPr>
        <w:t>都集中在她胸中；当他们发现了苍白的嘴唇，没有光泽的目光，没有生气的胸部，软弱的握手时，他们就会极度绝望，因为所有嘴唇的红色，眼神的闪光，胸部的起伏，握手的允诺，叹息的暗示，口头的誓约，触摸的颤动，拥抱的激情</w:t>
      </w:r>
      <w:r>
        <w:rPr>
          <w:rFonts w:ascii="宋体" w:eastAsia="宋体" w:hAnsi="宋体" w:cs="宋体"/>
          <w:color w:val="000000"/>
          <w:sz w:val="36"/>
        </w:rPr>
        <w:t>————</w:t>
      </w:r>
      <w:r>
        <w:rPr>
          <w:rFonts w:ascii="宋体" w:eastAsia="宋体" w:hAnsi="宋体" w:cs="宋体"/>
          <w:color w:val="000000"/>
          <w:sz w:val="36"/>
        </w:rPr>
        <w:t>一切一切都集中在她身上，她耗费在我身上的一切，将满足一个此世和一个来世。</w:t>
      </w:r>
    </w:p>
    <w:p w:rsidR="00B83E87" w:rsidRDefault="00460AC0">
      <w:pPr>
        <w:wordWrap w:val="0"/>
        <w:spacing w:line="680" w:lineRule="atLeast"/>
        <w:ind w:left="900" w:firstLine="820"/>
        <w:textAlignment w:val="baseline"/>
        <w:rPr>
          <w:sz w:val="36"/>
        </w:rPr>
      </w:pPr>
      <w:r>
        <w:rPr>
          <w:rFonts w:ascii="宋体" w:eastAsia="宋体" w:hAnsi="宋体" w:cs="宋体"/>
          <w:color w:val="000000"/>
          <w:sz w:val="36"/>
        </w:rPr>
        <w:t>我经常像这样思考问题，但我每次这样思考时，我总会变得温暖起来，因为我想象她也很温暖。虽然一般说来温暖被认为是一种很好的迹象，但不能由此认为我的思考方式将承认听起来体面的论断。因此，为了多样性，我，冷静的自我，将把她想象成冷静</w:t>
      </w:r>
      <w:r>
        <w:rPr>
          <w:rFonts w:ascii="宋体" w:eastAsia="宋体" w:hAnsi="宋体" w:cs="宋体"/>
          <w:color w:val="000000"/>
          <w:sz w:val="36"/>
        </w:rPr>
        <w:t>的。我将努力从范畴上去考虑女人。应当把她置于哪个范畴？在为了他者的存在这个范畴之中。</w:t>
      </w:r>
      <w:r>
        <w:rPr>
          <w:rFonts w:ascii="宋体" w:eastAsia="宋体" w:hAnsi="宋体" w:cs="宋体"/>
          <w:color w:val="000000"/>
          <w:sz w:val="36"/>
        </w:rPr>
        <w:t>①</w:t>
      </w:r>
    </w:p>
    <w:p w:rsidR="00B83E87" w:rsidRDefault="00460AC0">
      <w:pPr>
        <w:wordWrap w:val="0"/>
        <w:spacing w:line="680" w:lineRule="atLeast"/>
        <w:ind w:left="900"/>
        <w:textAlignment w:val="baseline"/>
        <w:rPr>
          <w:sz w:val="36"/>
        </w:rPr>
      </w:pPr>
      <w:r>
        <w:rPr>
          <w:rFonts w:ascii="宋体" w:eastAsia="宋体" w:hAnsi="宋体" w:cs="宋体"/>
          <w:color w:val="000000"/>
          <w:sz w:val="36"/>
          <w:u w:val="single"/>
        </w:rPr>
        <w:t xml:space="preserve">                </w:t>
      </w:r>
    </w:p>
    <w:p w:rsidR="00B83E87" w:rsidRDefault="00460AC0">
      <w:pPr>
        <w:wordWrap w:val="0"/>
        <w:spacing w:line="680" w:lineRule="atLeast"/>
        <w:ind w:left="156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例如，参见黑格尔《逻辑学》，前揭，页</w:t>
      </w:r>
      <w:r>
        <w:rPr>
          <w:rFonts w:ascii="宋体" w:eastAsia="宋体" w:hAnsi="宋体" w:cs="宋体"/>
          <w:color w:val="000000"/>
          <w:sz w:val="36"/>
        </w:rPr>
        <w:t>119</w:t>
      </w:r>
      <w:r>
        <w:rPr>
          <w:rFonts w:ascii="宋体" w:eastAsia="宋体" w:hAnsi="宋体" w:cs="宋体"/>
          <w:color w:val="000000"/>
          <w:sz w:val="36"/>
        </w:rPr>
        <w:t>：</w:t>
      </w:r>
    </w:p>
    <w:p w:rsidR="00B83E87" w:rsidRDefault="00460AC0">
      <w:pPr>
        <w:wordWrap w:val="0"/>
        <w:spacing w:before="240" w:line="620" w:lineRule="atLeast"/>
        <w:ind w:left="1560" w:right="540" w:firstLine="820"/>
        <w:textAlignment w:val="baseline"/>
        <w:rPr>
          <w:sz w:val="35"/>
        </w:rPr>
      </w:pPr>
      <w:r>
        <w:rPr>
          <w:rFonts w:ascii="仿宋" w:eastAsia="仿宋" w:hAnsi="仿宋" w:cs="仿宋"/>
          <w:color w:val="000000"/>
          <w:sz w:val="35"/>
        </w:rPr>
        <w:t>某物把自身</w:t>
      </w:r>
      <w:r>
        <w:rPr>
          <w:rFonts w:ascii="仿宋" w:eastAsia="仿宋" w:hAnsi="仿宋" w:cs="仿宋"/>
          <w:color w:val="000000"/>
          <w:sz w:val="35"/>
        </w:rPr>
        <w:t>“</w:t>
      </w:r>
      <w:r>
        <w:rPr>
          <w:rFonts w:ascii="仿宋" w:eastAsia="仿宋" w:hAnsi="仿宋" w:cs="仿宋"/>
          <w:color w:val="000000"/>
          <w:sz w:val="35"/>
        </w:rPr>
        <w:t>保存</w:t>
      </w:r>
      <w:r>
        <w:rPr>
          <w:rFonts w:ascii="仿宋" w:eastAsia="仿宋" w:hAnsi="仿宋" w:cs="仿宋"/>
          <w:color w:val="000000"/>
          <w:sz w:val="35"/>
        </w:rPr>
        <w:t>”</w:t>
      </w:r>
      <w:r>
        <w:rPr>
          <w:rFonts w:ascii="仿宋" w:eastAsia="仿宋" w:hAnsi="仿宋" w:cs="仿宋"/>
          <w:color w:val="000000"/>
          <w:sz w:val="35"/>
        </w:rPr>
        <w:t>在它有限存在</w:t>
      </w:r>
      <w:r>
        <w:rPr>
          <w:rFonts w:ascii="仿宋" w:eastAsia="仿宋" w:hAnsi="仿宋" w:cs="仿宋"/>
          <w:color w:val="000000"/>
          <w:sz w:val="35"/>
        </w:rPr>
        <w:t>[Nichtdasein]</w:t>
      </w:r>
      <w:r>
        <w:rPr>
          <w:rFonts w:ascii="仿宋" w:eastAsia="仿宋" w:hAnsi="仿宋" w:cs="仿宋"/>
          <w:color w:val="000000"/>
          <w:sz w:val="35"/>
        </w:rPr>
        <w:t>的否定之中；它在实质上与它是</w:t>
      </w:r>
      <w:r>
        <w:rPr>
          <w:rFonts w:ascii="仿宋" w:eastAsia="仿宋" w:hAnsi="仿宋" w:cs="仿宋"/>
          <w:color w:val="000000"/>
          <w:sz w:val="35"/>
        </w:rPr>
        <w:t>“</w:t>
      </w:r>
      <w:r>
        <w:rPr>
          <w:rFonts w:ascii="仿宋" w:eastAsia="仿宋" w:hAnsi="仿宋" w:cs="仿宋"/>
          <w:color w:val="000000"/>
          <w:sz w:val="35"/>
        </w:rPr>
        <w:t>一</w:t>
      </w:r>
      <w:r>
        <w:rPr>
          <w:rFonts w:ascii="仿宋" w:eastAsia="仿宋" w:hAnsi="仿宋" w:cs="仿宋"/>
          <w:color w:val="000000"/>
          <w:sz w:val="35"/>
        </w:rPr>
        <w:t>”</w:t>
      </w:r>
      <w:r>
        <w:rPr>
          <w:rFonts w:ascii="仿宋" w:eastAsia="仿宋" w:hAnsi="仿宋" w:cs="仿宋"/>
          <w:color w:val="000000"/>
          <w:sz w:val="35"/>
        </w:rPr>
        <w:t>，在实质上与它又</w:t>
      </w:r>
      <w:r>
        <w:rPr>
          <w:rFonts w:ascii="仿宋" w:eastAsia="仿宋" w:hAnsi="仿宋" w:cs="仿宋"/>
          <w:color w:val="000000"/>
          <w:sz w:val="35"/>
        </w:rPr>
        <w:t>“</w:t>
      </w:r>
      <w:r>
        <w:rPr>
          <w:rFonts w:ascii="仿宋" w:eastAsia="仿宋" w:hAnsi="仿宋" w:cs="仿宋"/>
          <w:color w:val="000000"/>
          <w:sz w:val="35"/>
        </w:rPr>
        <w:t>不是一</w:t>
      </w:r>
      <w:r>
        <w:rPr>
          <w:rFonts w:ascii="仿宋" w:eastAsia="仿宋" w:hAnsi="仿宋" w:cs="仿宋"/>
          <w:color w:val="000000"/>
          <w:sz w:val="35"/>
        </w:rPr>
        <w:t>”</w:t>
      </w:r>
      <w:r>
        <w:rPr>
          <w:rFonts w:ascii="仿宋" w:eastAsia="仿宋" w:hAnsi="仿宋" w:cs="仿宋"/>
          <w:color w:val="000000"/>
          <w:sz w:val="35"/>
        </w:rPr>
        <w:t>。因此，它处于同它的他性的</w:t>
      </w:r>
      <w:r>
        <w:rPr>
          <w:rFonts w:ascii="仿宋" w:eastAsia="仿宋" w:hAnsi="仿宋" w:cs="仿宋"/>
          <w:color w:val="000000"/>
          <w:sz w:val="35"/>
        </w:rPr>
        <w:t>“</w:t>
      </w:r>
      <w:r>
        <w:rPr>
          <w:rFonts w:ascii="仿宋" w:eastAsia="仿宋" w:hAnsi="仿宋" w:cs="仿宋"/>
          <w:color w:val="000000"/>
          <w:sz w:val="35"/>
        </w:rPr>
        <w:t>关联</w:t>
      </w:r>
      <w:r>
        <w:rPr>
          <w:rFonts w:ascii="仿宋" w:eastAsia="仿宋" w:hAnsi="仿宋" w:cs="仿宋"/>
          <w:color w:val="000000"/>
          <w:sz w:val="35"/>
        </w:rPr>
        <w:t>”</w:t>
      </w:r>
      <w:r>
        <w:rPr>
          <w:rFonts w:ascii="仿宋" w:eastAsia="仿宋" w:hAnsi="仿宋" w:cs="仿宋"/>
          <w:color w:val="000000"/>
          <w:sz w:val="35"/>
        </w:rPr>
        <w:t>中，不单是它的他性。他性立刻就包含在它之中，也仍然与它相</w:t>
      </w:r>
      <w:r>
        <w:rPr>
          <w:rFonts w:ascii="仿宋" w:eastAsia="仿宋" w:hAnsi="仿宋" w:cs="仿宋"/>
          <w:color w:val="000000"/>
          <w:sz w:val="35"/>
        </w:rPr>
        <w:t>“</w:t>
      </w:r>
      <w:r>
        <w:rPr>
          <w:rFonts w:ascii="仿宋" w:eastAsia="仿宋" w:hAnsi="仿宋" w:cs="仿宋"/>
          <w:color w:val="000000"/>
          <w:sz w:val="35"/>
        </w:rPr>
        <w:t>分离</w:t>
      </w:r>
      <w:r>
        <w:rPr>
          <w:rFonts w:ascii="仿宋" w:eastAsia="仿宋" w:hAnsi="仿宋" w:cs="仿宋"/>
          <w:color w:val="000000"/>
          <w:sz w:val="35"/>
        </w:rPr>
        <w:t>”</w:t>
      </w:r>
      <w:r>
        <w:rPr>
          <w:rFonts w:ascii="仿宋" w:eastAsia="仿宋" w:hAnsi="仿宋" w:cs="仿宋"/>
          <w:color w:val="000000"/>
          <w:sz w:val="35"/>
        </w:rPr>
        <w:t>；它就是</w:t>
      </w:r>
      <w:r>
        <w:rPr>
          <w:rFonts w:ascii="仿宋" w:eastAsia="仿宋" w:hAnsi="仿宋" w:cs="仿宋"/>
          <w:color w:val="000000"/>
          <w:sz w:val="35"/>
        </w:rPr>
        <w:t>“</w:t>
      </w:r>
      <w:r>
        <w:rPr>
          <w:rFonts w:ascii="仿宋" w:eastAsia="仿宋" w:hAnsi="仿宋" w:cs="仿宋"/>
          <w:color w:val="000000"/>
          <w:sz w:val="35"/>
        </w:rPr>
        <w:t>为了他者的存在</w:t>
      </w:r>
      <w:r>
        <w:rPr>
          <w:rFonts w:ascii="仿宋" w:eastAsia="仿宋" w:hAnsi="仿宋" w:cs="仿宋"/>
          <w:color w:val="000000"/>
          <w:sz w:val="35"/>
        </w:rPr>
        <w:t>”</w:t>
      </w:r>
      <w:r>
        <w:rPr>
          <w:rFonts w:ascii="仿宋" w:eastAsia="仿宋" w:hAnsi="仿宋" w:cs="仿宋"/>
          <w:color w:val="000000"/>
          <w:sz w:val="35"/>
        </w:rPr>
        <w:t>。</w:t>
      </w:r>
    </w:p>
    <w:p w:rsidR="00B83E87" w:rsidRDefault="00460AC0">
      <w:pPr>
        <w:wordWrap w:val="0"/>
        <w:spacing w:line="620" w:lineRule="atLeast"/>
        <w:ind w:left="1560" w:right="700" w:firstLine="740"/>
        <w:textAlignment w:val="baseline"/>
        <w:rPr>
          <w:sz w:val="35"/>
        </w:rPr>
      </w:pPr>
      <w:r>
        <w:rPr>
          <w:rFonts w:ascii="仿宋" w:eastAsia="仿宋" w:hAnsi="仿宋" w:cs="仿宋"/>
          <w:color w:val="000000"/>
          <w:sz w:val="35"/>
        </w:rPr>
        <w:t>有限存在照此成了直接的，与一个他者无关；或者说，它在</w:t>
      </w:r>
      <w:r>
        <w:rPr>
          <w:rFonts w:ascii="仿宋" w:eastAsia="仿宋" w:hAnsi="仿宋" w:cs="仿宋"/>
          <w:color w:val="000000"/>
          <w:sz w:val="35"/>
        </w:rPr>
        <w:t>“</w:t>
      </w:r>
      <w:r>
        <w:rPr>
          <w:rFonts w:ascii="仿宋" w:eastAsia="仿宋" w:hAnsi="仿宋" w:cs="仿宋"/>
          <w:color w:val="000000"/>
          <w:sz w:val="35"/>
        </w:rPr>
        <w:t>存在</w:t>
      </w:r>
      <w:r>
        <w:rPr>
          <w:rFonts w:ascii="仿宋" w:eastAsia="仿宋" w:hAnsi="仿宋" w:cs="仿宋"/>
          <w:color w:val="000000"/>
          <w:sz w:val="35"/>
        </w:rPr>
        <w:t>”</w:t>
      </w:r>
      <w:r>
        <w:rPr>
          <w:rFonts w:ascii="仿宋" w:eastAsia="仿宋" w:hAnsi="仿宋" w:cs="仿宋"/>
          <w:color w:val="000000"/>
          <w:sz w:val="35"/>
        </w:rPr>
        <w:t>的限定之中；但由于在它自身中包含了非存在；它就是</w:t>
      </w:r>
      <w:r>
        <w:rPr>
          <w:rFonts w:ascii="仿宋" w:eastAsia="仿宋" w:hAnsi="仿宋" w:cs="仿宋"/>
          <w:color w:val="000000"/>
          <w:sz w:val="35"/>
        </w:rPr>
        <w:t>“</w:t>
      </w:r>
      <w:r>
        <w:rPr>
          <w:rFonts w:ascii="仿宋" w:eastAsia="仿宋" w:hAnsi="仿宋" w:cs="仿宋"/>
          <w:color w:val="000000"/>
          <w:sz w:val="35"/>
        </w:rPr>
        <w:t>有限的</w:t>
      </w:r>
      <w:r>
        <w:rPr>
          <w:rFonts w:ascii="仿宋" w:eastAsia="仿宋" w:hAnsi="仿宋" w:cs="仿宋"/>
          <w:color w:val="000000"/>
          <w:sz w:val="35"/>
        </w:rPr>
        <w:t>”</w:t>
      </w:r>
      <w:r>
        <w:rPr>
          <w:rFonts w:ascii="仿宋" w:eastAsia="仿宋" w:hAnsi="仿宋" w:cs="仿宋"/>
          <w:color w:val="000000"/>
          <w:sz w:val="35"/>
        </w:rPr>
        <w:t>存在，在自身内部被否定了的存在，因而首先是一个他者</w:t>
      </w:r>
      <w:r>
        <w:rPr>
          <w:rFonts w:ascii="仿宋" w:eastAsia="仿宋" w:hAnsi="仿宋" w:cs="仿宋"/>
          <w:color w:val="000000"/>
          <w:sz w:val="35"/>
        </w:rPr>
        <w:t>——</w:t>
      </w:r>
      <w:r>
        <w:rPr>
          <w:rFonts w:ascii="仿宋" w:eastAsia="仿宋" w:hAnsi="仿宋" w:cs="仿宋"/>
          <w:color w:val="000000"/>
          <w:sz w:val="35"/>
        </w:rPr>
        <w:t>但由于它同时也把自身保存在它的否定之中，它只是一种</w:t>
      </w:r>
      <w:r>
        <w:rPr>
          <w:rFonts w:ascii="仿宋" w:eastAsia="仿宋" w:hAnsi="仿宋" w:cs="仿宋"/>
          <w:color w:val="000000"/>
          <w:sz w:val="35"/>
        </w:rPr>
        <w:t>“</w:t>
      </w:r>
      <w:r>
        <w:rPr>
          <w:rFonts w:ascii="仿宋" w:eastAsia="仿宋" w:hAnsi="仿宋" w:cs="仿宋"/>
          <w:color w:val="000000"/>
          <w:sz w:val="35"/>
        </w:rPr>
        <w:t>为了他者的存在</w:t>
      </w:r>
      <w:r>
        <w:rPr>
          <w:rFonts w:ascii="仿宋" w:eastAsia="仿宋" w:hAnsi="仿宋" w:cs="仿宋"/>
          <w:color w:val="000000"/>
          <w:sz w:val="35"/>
        </w:rPr>
        <w:t>”</w:t>
      </w:r>
      <w:r>
        <w:rPr>
          <w:rFonts w:ascii="仿宋" w:eastAsia="仿宋" w:hAnsi="仿宋" w:cs="仿宋"/>
          <w:color w:val="000000"/>
          <w:sz w:val="35"/>
        </w:rPr>
        <w:t>。</w:t>
      </w:r>
    </w:p>
    <w:p w:rsidR="00B83E87" w:rsidRDefault="00460AC0">
      <w:pPr>
        <w:wordWrap w:val="0"/>
        <w:spacing w:line="620" w:lineRule="atLeast"/>
        <w:ind w:left="1560" w:right="680" w:firstLine="740"/>
        <w:textAlignment w:val="baseline"/>
        <w:rPr>
          <w:sz w:val="35"/>
        </w:rPr>
      </w:pPr>
      <w:r>
        <w:rPr>
          <w:rFonts w:ascii="仿宋" w:eastAsia="仿宋" w:hAnsi="仿宋" w:cs="仿宋"/>
          <w:color w:val="000000"/>
          <w:sz w:val="35"/>
        </w:rPr>
        <w:t>它把自身保存在它的有限存在的否定之中，它是存在，但不是普遍的存在，而是在它与他者相关的</w:t>
      </w:r>
      <w:r>
        <w:rPr>
          <w:rFonts w:ascii="仿宋" w:eastAsia="仿宋" w:hAnsi="仿宋" w:cs="仿宋"/>
          <w:color w:val="000000"/>
          <w:sz w:val="35"/>
        </w:rPr>
        <w:t>“</w:t>
      </w:r>
      <w:r>
        <w:rPr>
          <w:rFonts w:ascii="仿宋" w:eastAsia="仿宋" w:hAnsi="仿宋" w:cs="仿宋"/>
          <w:color w:val="000000"/>
          <w:sz w:val="35"/>
        </w:rPr>
        <w:t>对立</w:t>
      </w:r>
      <w:r>
        <w:rPr>
          <w:rFonts w:ascii="仿宋" w:eastAsia="仿宋" w:hAnsi="仿宋" w:cs="仿宋"/>
          <w:color w:val="000000"/>
          <w:sz w:val="35"/>
        </w:rPr>
        <w:t>”</w:t>
      </w:r>
      <w:r>
        <w:rPr>
          <w:rFonts w:ascii="仿宋" w:eastAsia="仿宋" w:hAnsi="仿宋" w:cs="仿宋"/>
          <w:color w:val="000000"/>
          <w:sz w:val="35"/>
        </w:rPr>
        <w:t>中与自我相关，在与它的不平等的对立中的自我平等。这样一种存在就是</w:t>
      </w:r>
      <w:r>
        <w:rPr>
          <w:rFonts w:ascii="仿宋" w:eastAsia="仿宋" w:hAnsi="仿宋" w:cs="仿宋"/>
          <w:color w:val="000000"/>
          <w:sz w:val="35"/>
        </w:rPr>
        <w:t>“</w:t>
      </w:r>
      <w:r>
        <w:rPr>
          <w:rFonts w:ascii="仿宋" w:eastAsia="仿宋" w:hAnsi="仿宋" w:cs="仿宋"/>
          <w:color w:val="000000"/>
          <w:sz w:val="35"/>
        </w:rPr>
        <w:t>在自身中存在</w:t>
      </w:r>
      <w:r>
        <w:rPr>
          <w:rFonts w:ascii="仿宋" w:eastAsia="仿宋" w:hAnsi="仿宋" w:cs="仿宋"/>
          <w:color w:val="000000"/>
          <w:sz w:val="35"/>
        </w:rPr>
        <w:t>”</w:t>
      </w:r>
      <w:r>
        <w:rPr>
          <w:rFonts w:ascii="仿宋" w:eastAsia="仿宋" w:hAnsi="仿宋" w:cs="仿宋"/>
          <w:color w:val="000000"/>
          <w:sz w:val="35"/>
        </w:rPr>
        <w:t>。</w:t>
      </w:r>
    </w:p>
    <w:p w:rsidR="00B83E87" w:rsidRDefault="00B83E87">
      <w:pPr>
        <w:wordWrap w:val="0"/>
        <w:spacing w:line="620" w:lineRule="exact"/>
        <w:textAlignment w:val="baseline"/>
        <w:rPr>
          <w:sz w:val="35"/>
        </w:rPr>
      </w:pPr>
    </w:p>
    <w:p w:rsidR="00B83E87" w:rsidRDefault="00B83E87">
      <w:pPr>
        <w:wordWrap w:val="0"/>
        <w:spacing w:line="620" w:lineRule="exact"/>
        <w:textAlignment w:val="baseline"/>
        <w:rPr>
          <w:sz w:val="35"/>
        </w:rPr>
      </w:pPr>
    </w:p>
    <w:p w:rsidR="00B83E87" w:rsidRDefault="00460AC0">
      <w:pPr>
        <w:wordWrap w:val="0"/>
        <w:spacing w:line="620" w:lineRule="atLeast"/>
        <w:textAlignment w:val="baseline"/>
        <w:rPr>
          <w:sz w:val="35"/>
        </w:rPr>
      </w:pPr>
      <w:r>
        <w:rPr>
          <w:rFonts w:ascii="宋体" w:eastAsia="宋体" w:hAnsi="宋体" w:cs="宋体"/>
          <w:color w:val="000000"/>
          <w:sz w:val="35"/>
          <w:u w:val="single"/>
        </w:rPr>
        <w:t xml:space="preserve">                                                  </w:t>
      </w:r>
    </w:p>
    <w:p w:rsidR="00B83E87" w:rsidRDefault="00B83E87"/>
    <w:p w:rsidR="00B83E87" w:rsidRDefault="00B83E87">
      <w:pPr>
        <w:sectPr w:rsidR="00B83E87">
          <w:headerReference w:type="default" r:id="rId990"/>
          <w:footerReference w:type="default" r:id="rId991"/>
          <w:pgSz w:w="14460" w:h="24020"/>
          <w:pgMar w:top="1020" w:right="860" w:bottom="1020" w:left="860" w:header="720" w:footer="720" w:gutter="0"/>
          <w:cols w:space="720"/>
        </w:sectPr>
      </w:pPr>
    </w:p>
    <w:p w:rsidR="00B83E87" w:rsidRDefault="00460AC0">
      <w:pPr>
        <w:wordWrap w:val="0"/>
        <w:spacing w:before="680" w:line="700" w:lineRule="atLeast"/>
        <w:ind w:firstLine="860"/>
        <w:textAlignment w:val="baseline"/>
        <w:rPr>
          <w:sz w:val="37"/>
        </w:rPr>
      </w:pPr>
      <w:r>
        <w:rPr>
          <w:rFonts w:ascii="宋体" w:eastAsia="宋体" w:hAnsi="宋体" w:cs="宋体"/>
          <w:color w:val="000000"/>
          <w:sz w:val="37"/>
        </w:rPr>
        <w:lastRenderedPageBreak/>
        <w:t>可是，不能在不好的意义上去思考这一点，似乎【</w:t>
      </w:r>
      <w:r>
        <w:rPr>
          <w:rFonts w:ascii="宋体" w:eastAsia="宋体" w:hAnsi="宋体" w:cs="宋体"/>
          <w:color w:val="000000"/>
          <w:sz w:val="37"/>
        </w:rPr>
        <w:t>430</w:t>
      </w:r>
      <w:r>
        <w:rPr>
          <w:rFonts w:ascii="宋体" w:eastAsia="宋体" w:hAnsi="宋体" w:cs="宋体"/>
          <w:color w:val="000000"/>
          <w:sz w:val="37"/>
        </w:rPr>
        <w:t>】一个为我存在的人也是为他人而存在的。在这方面，始终都像在抽象思维中一样，必须避免各种对经验的考虑，要不然，在现在的情况下，我会以一种奇怪的方式同时拥有赞成我和反对我的经验。在这方面，就像在到处一样，经验都是一种奇怪的特性，因为它的本质始终是赞成和反对两者。因而，她就是为了他者的存在。在这里，反过来，从不同的角度看，我们不必让我们自己受经验打扰，经验教导我们说，我们极为难得遇见一个真正的为了他者存在的女人，因为大多数人一般都完全不是为了自己或为了他人的存在。</w:t>
      </w:r>
      <w:r>
        <w:rPr>
          <w:rFonts w:ascii="宋体" w:eastAsia="宋体" w:hAnsi="宋体" w:cs="宋体"/>
          <w:color w:val="000000"/>
          <w:sz w:val="37"/>
        </w:rPr>
        <w:t>她具有所有自然都具有的这种资格，总的说来也是所有的女性都具有的这种资格。所有的自然都只是像这样为了他者，不是在目的论的意义上，自然的某个特定的部分照此是为了一个不同的特殊部分，但自然的整体是为了他者的</w:t>
      </w:r>
      <w:r>
        <w:rPr>
          <w:rFonts w:ascii="宋体" w:eastAsia="宋体" w:hAnsi="宋体" w:cs="宋体"/>
          <w:color w:val="000000"/>
          <w:sz w:val="37"/>
        </w:rPr>
        <w:t>————</w:t>
      </w:r>
      <w:r>
        <w:rPr>
          <w:rFonts w:ascii="宋体" w:eastAsia="宋体" w:hAnsi="宋体" w:cs="宋体"/>
          <w:color w:val="000000"/>
          <w:sz w:val="37"/>
        </w:rPr>
        <w:t>是为了精神。它也与特殊是相同的。例如，植物的生命全在于纯真地展现其隐藏的魅力，只为了他者。同样，一个不可思议之物，一个字谜，一个秘密，一个元音字母等等，都不过是为了他者的存在。这一点解释了，上帝在创造夏娃之时为什么要让亚当沉睡，因为女人是男人的梦想。这个故事以另一种方式教导我们，女人是为了他者的存在。那</w:t>
      </w:r>
      <w:r>
        <w:rPr>
          <w:rFonts w:ascii="宋体" w:eastAsia="宋体" w:hAnsi="宋体" w:cs="宋体"/>
          <w:color w:val="000000"/>
          <w:sz w:val="37"/>
        </w:rPr>
        <w:t>就是说，它说耶和华从男人身上取下了一根肋骨。例如，如果他取的是男人的大脑，那么女人就肯定还是为了他者</w:t>
      </w:r>
      <w:r>
        <w:rPr>
          <w:rFonts w:ascii="宋体" w:eastAsia="宋体" w:hAnsi="宋体" w:cs="宋体"/>
          <w:color w:val="000000"/>
          <w:sz w:val="37"/>
          <w:u w:val="single"/>
        </w:rPr>
        <w:t>的存在，但目的却</w:t>
      </w:r>
      <w:r>
        <w:rPr>
          <w:rFonts w:ascii="宋体" w:eastAsia="宋体" w:hAnsi="宋体" w:cs="宋体"/>
          <w:color w:val="000000"/>
          <w:sz w:val="37"/>
        </w:rPr>
        <w:t>不是她应当成为大脑的臆想，而是某种截然不</w:t>
      </w:r>
    </w:p>
    <w:p w:rsidR="00B83E87" w:rsidRDefault="00460AC0">
      <w:pPr>
        <w:wordWrap w:val="0"/>
        <w:spacing w:before="340" w:line="620" w:lineRule="atLeast"/>
        <w:ind w:left="720" w:right="740" w:firstLine="720"/>
        <w:textAlignment w:val="baseline"/>
        <w:rPr>
          <w:sz w:val="36"/>
        </w:rPr>
      </w:pPr>
      <w:r>
        <w:rPr>
          <w:rFonts w:ascii="仿宋" w:eastAsia="仿宋" w:hAnsi="仿宋" w:cs="仿宋"/>
          <w:color w:val="000000"/>
          <w:sz w:val="36"/>
        </w:rPr>
        <w:t>（接上页）为了他者的存在和在自身中存在构成了某物的两个要素。在这里存在着</w:t>
      </w:r>
      <w:r>
        <w:rPr>
          <w:rFonts w:ascii="仿宋" w:eastAsia="仿宋" w:hAnsi="仿宋" w:cs="仿宋"/>
          <w:color w:val="000000"/>
          <w:sz w:val="36"/>
        </w:rPr>
        <w:t>“</w:t>
      </w:r>
      <w:r>
        <w:rPr>
          <w:rFonts w:ascii="仿宋" w:eastAsia="仿宋" w:hAnsi="仿宋" w:cs="仿宋"/>
          <w:color w:val="000000"/>
          <w:sz w:val="36"/>
        </w:rPr>
        <w:t>两对</w:t>
      </w:r>
      <w:r>
        <w:rPr>
          <w:rFonts w:ascii="仿宋" w:eastAsia="仿宋" w:hAnsi="仿宋" w:cs="仿宋"/>
          <w:color w:val="000000"/>
          <w:sz w:val="36"/>
        </w:rPr>
        <w:t>”</w:t>
      </w:r>
      <w:r>
        <w:rPr>
          <w:rFonts w:ascii="仿宋" w:eastAsia="仿宋" w:hAnsi="仿宋" w:cs="仿宋"/>
          <w:color w:val="000000"/>
          <w:sz w:val="36"/>
        </w:rPr>
        <w:t>有限性：</w:t>
      </w:r>
      <w:r>
        <w:rPr>
          <w:rFonts w:ascii="仿宋" w:eastAsia="仿宋" w:hAnsi="仿宋" w:cs="仿宋"/>
          <w:color w:val="000000"/>
          <w:sz w:val="36"/>
        </w:rPr>
        <w:t>1.</w:t>
      </w:r>
      <w:r>
        <w:rPr>
          <w:rFonts w:ascii="仿宋" w:eastAsia="仿宋" w:hAnsi="仿宋" w:cs="仿宋"/>
          <w:color w:val="000000"/>
          <w:sz w:val="36"/>
        </w:rPr>
        <w:t>某物与他者；</w:t>
      </w:r>
      <w:r>
        <w:rPr>
          <w:rFonts w:ascii="仿宋" w:eastAsia="仿宋" w:hAnsi="仿宋" w:cs="仿宋"/>
          <w:color w:val="000000"/>
          <w:sz w:val="36"/>
        </w:rPr>
        <w:t>2.</w:t>
      </w:r>
      <w:r>
        <w:rPr>
          <w:rFonts w:ascii="仿宋" w:eastAsia="仿宋" w:hAnsi="仿宋" w:cs="仿宋"/>
          <w:color w:val="000000"/>
          <w:sz w:val="36"/>
        </w:rPr>
        <w:t>为了他者的存在与在自身中存在。前者包含了其有限性的无关联性；某物与他者瓦解了。然而，它们的真理就是它们的关系；因此，为了他者的存在和在自身中存在上一级的有限性，被断定为一的</w:t>
      </w:r>
      <w:r>
        <w:rPr>
          <w:rFonts w:ascii="仿宋" w:eastAsia="仿宋" w:hAnsi="仿宋" w:cs="仿宋"/>
          <w:color w:val="000000"/>
          <w:sz w:val="36"/>
        </w:rPr>
        <w:t>“</w:t>
      </w:r>
      <w:r>
        <w:rPr>
          <w:rFonts w:ascii="仿宋" w:eastAsia="仿宋" w:hAnsi="仿宋" w:cs="仿宋"/>
          <w:color w:val="000000"/>
          <w:sz w:val="36"/>
        </w:rPr>
        <w:t>要素</w:t>
      </w:r>
      <w:r>
        <w:rPr>
          <w:rFonts w:ascii="仿宋" w:eastAsia="仿宋" w:hAnsi="仿宋" w:cs="仿宋"/>
          <w:color w:val="000000"/>
          <w:sz w:val="36"/>
        </w:rPr>
        <w:t>”</w:t>
      </w:r>
      <w:r>
        <w:rPr>
          <w:rFonts w:ascii="仿宋" w:eastAsia="仿宋" w:hAnsi="仿宋" w:cs="仿宋"/>
          <w:color w:val="000000"/>
          <w:sz w:val="36"/>
        </w:rPr>
        <w:t>和相同的某物，作为有限性就是关系，仍然处于统一体之中，处于有限存在</w:t>
      </w:r>
      <w:r>
        <w:rPr>
          <w:rFonts w:ascii="仿宋" w:eastAsia="仿宋" w:hAnsi="仿宋" w:cs="仿宋"/>
          <w:color w:val="000000"/>
          <w:sz w:val="36"/>
        </w:rPr>
        <w:t>的统一体之中。因此，与此同时，各自也在自身内部包含了它的他者的要素，这要素有别于它。</w:t>
      </w:r>
    </w:p>
    <w:p w:rsidR="00B83E87" w:rsidRDefault="00B83E87"/>
    <w:p w:rsidR="00B83E87" w:rsidRDefault="00B83E87">
      <w:pPr>
        <w:sectPr w:rsidR="00B83E87">
          <w:headerReference w:type="default" r:id="rId992"/>
          <w:footerReference w:type="default" r:id="rId993"/>
          <w:pgSz w:w="14080" w:h="23780"/>
          <w:pgMar w:top="2020" w:right="940" w:bottom="2020" w:left="940" w:header="1720" w:footer="1720" w:gutter="0"/>
          <w:cols w:space="720"/>
        </w:sectPr>
      </w:pPr>
    </w:p>
    <w:p w:rsidR="00B83E87" w:rsidRDefault="00460AC0">
      <w:pPr>
        <w:wordWrap w:val="0"/>
        <w:spacing w:line="560" w:lineRule="atLeast"/>
        <w:textAlignment w:val="baseline"/>
        <w:rPr>
          <w:sz w:val="35"/>
        </w:rPr>
      </w:pPr>
      <w:r>
        <w:rPr>
          <w:rFonts w:ascii="仿宋" w:eastAsia="仿宋" w:hAnsi="仿宋" w:cs="仿宋"/>
          <w:color w:val="000000"/>
          <w:sz w:val="35"/>
        </w:rPr>
        <w:lastRenderedPageBreak/>
        <w:t xml:space="preserve">470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560" w:lineRule="exact"/>
        <w:textAlignment w:val="baseline"/>
        <w:rPr>
          <w:sz w:val="35"/>
        </w:rPr>
      </w:pPr>
    </w:p>
    <w:p w:rsidR="00B83E87" w:rsidRDefault="00460AC0">
      <w:pPr>
        <w:wordWrap w:val="0"/>
        <w:spacing w:line="700" w:lineRule="atLeast"/>
        <w:textAlignment w:val="baseline"/>
        <w:rPr>
          <w:sz w:val="38"/>
        </w:rPr>
      </w:pPr>
      <w:r>
        <w:rPr>
          <w:rFonts w:ascii="宋体" w:eastAsia="宋体" w:hAnsi="宋体" w:cs="宋体"/>
          <w:color w:val="000000"/>
          <w:sz w:val="38"/>
        </w:rPr>
        <w:t>同的东西。她成了血肉之躯，但正是由此，她就属于自然的范畴，她在实质上就是为了他者的存在。在情欲之爱把她唤醒之前，她没有受到触动；在那时之前，她是一个梦幻。然而，在这种梦幻的存在中，可以分出两个阶段：在第一个阶段，爱情梦想着她；在第二个阶段，她则梦想着爱情。</w:t>
      </w:r>
    </w:p>
    <w:p w:rsidR="00B83E87" w:rsidRDefault="00460AC0">
      <w:pPr>
        <w:wordWrap w:val="0"/>
        <w:spacing w:line="700" w:lineRule="atLeast"/>
        <w:ind w:firstLine="820"/>
        <w:textAlignment w:val="baseline"/>
        <w:rPr>
          <w:sz w:val="38"/>
        </w:rPr>
      </w:pPr>
      <w:r>
        <w:rPr>
          <w:rFonts w:ascii="宋体" w:eastAsia="宋体" w:hAnsi="宋体" w:cs="宋体"/>
          <w:color w:val="000000"/>
          <w:sz w:val="38"/>
        </w:rPr>
        <w:t>女人作为为了他者的存在，特征在于纯洁的童贞。那就是说，</w:t>
      </w:r>
      <w:r>
        <w:rPr>
          <w:rFonts w:ascii="宋体" w:eastAsia="宋体" w:hAnsi="宋体" w:cs="宋体"/>
          <w:color w:val="000000"/>
          <w:sz w:val="38"/>
        </w:rPr>
        <w:t>童贞是一种存在，就它是为了他者的存在而言，它实际上是一种抽象，只能通过为了他者而显现自身。女性的清纯具有相同的特征。因此，可以说，处于这种状态中的女人是看不见的。如所周知，不存在维斯太</w:t>
      </w:r>
      <w:r>
        <w:rPr>
          <w:rFonts w:ascii="宋体" w:eastAsia="宋体" w:hAnsi="宋体" w:cs="宋体"/>
          <w:color w:val="000000"/>
          <w:sz w:val="38"/>
        </w:rPr>
        <w:t xml:space="preserve">(Vesta)① </w:t>
      </w:r>
      <w:r>
        <w:rPr>
          <w:rFonts w:ascii="宋体" w:eastAsia="宋体" w:hAnsi="宋体" w:cs="宋体"/>
          <w:color w:val="000000"/>
          <w:sz w:val="38"/>
        </w:rPr>
        <w:t>的形象，这个女神【</w:t>
      </w:r>
      <w:r>
        <w:rPr>
          <w:rFonts w:ascii="宋体" w:eastAsia="宋体" w:hAnsi="宋体" w:cs="宋体"/>
          <w:color w:val="000000"/>
          <w:sz w:val="38"/>
        </w:rPr>
        <w:t>431</w:t>
      </w:r>
      <w:r>
        <w:rPr>
          <w:rFonts w:ascii="宋体" w:eastAsia="宋体" w:hAnsi="宋体" w:cs="宋体"/>
          <w:color w:val="000000"/>
          <w:sz w:val="38"/>
        </w:rPr>
        <w:t>】最准确地代表着真正的童贞。换句话说，这种存在形式在美学上就是嫉妒它自身，正如耶和华在伦理学上是嫉妒的一样，</w:t>
      </w:r>
      <w:r>
        <w:rPr>
          <w:rFonts w:ascii="宋体" w:eastAsia="宋体" w:hAnsi="宋体" w:cs="宋体"/>
          <w:color w:val="000000"/>
          <w:sz w:val="38"/>
        </w:rPr>
        <w:t xml:space="preserve">② </w:t>
      </w:r>
      <w:r>
        <w:rPr>
          <w:rFonts w:ascii="宋体" w:eastAsia="宋体" w:hAnsi="宋体" w:cs="宋体"/>
          <w:color w:val="000000"/>
          <w:sz w:val="38"/>
        </w:rPr>
        <w:t>他不想让任何形象存在，甚至不想让任何理念存在。这就是矛盾</w:t>
      </w:r>
      <w:r>
        <w:rPr>
          <w:rFonts w:ascii="宋体" w:eastAsia="宋体" w:hAnsi="宋体" w:cs="宋体"/>
          <w:color w:val="000000"/>
          <w:sz w:val="38"/>
        </w:rPr>
        <w:t>————</w:t>
      </w:r>
      <w:r>
        <w:rPr>
          <w:rFonts w:ascii="宋体" w:eastAsia="宋体" w:hAnsi="宋体" w:cs="宋体"/>
          <w:color w:val="000000"/>
          <w:sz w:val="38"/>
        </w:rPr>
        <w:t>即为了他者的存在</w:t>
      </w:r>
      <w:r>
        <w:rPr>
          <w:rFonts w:ascii="宋体" w:eastAsia="宋体" w:hAnsi="宋体" w:cs="宋体"/>
          <w:color w:val="000000"/>
          <w:sz w:val="38"/>
        </w:rPr>
        <w:t>“</w:t>
      </w:r>
      <w:r>
        <w:rPr>
          <w:rFonts w:ascii="宋体" w:eastAsia="宋体" w:hAnsi="宋体" w:cs="宋体"/>
          <w:color w:val="000000"/>
          <w:sz w:val="38"/>
        </w:rPr>
        <w:t>是</w:t>
      </w:r>
      <w:r>
        <w:rPr>
          <w:rFonts w:ascii="宋体" w:eastAsia="宋体" w:hAnsi="宋体" w:cs="宋体"/>
          <w:color w:val="000000"/>
          <w:sz w:val="38"/>
        </w:rPr>
        <w:t>”</w:t>
      </w:r>
      <w:r>
        <w:rPr>
          <w:rFonts w:ascii="宋体" w:eastAsia="宋体" w:hAnsi="宋体" w:cs="宋体"/>
          <w:color w:val="000000"/>
          <w:sz w:val="38"/>
        </w:rPr>
        <w:t>不存在，可以这么说，首先通过他者才成为可见的。从逻辑上说，这种矛盾完全恰当，懂得从逻辑上</w:t>
      </w:r>
      <w:r>
        <w:rPr>
          <w:rFonts w:ascii="宋体" w:eastAsia="宋体" w:hAnsi="宋体" w:cs="宋体"/>
          <w:color w:val="000000"/>
          <w:sz w:val="38"/>
        </w:rPr>
        <w:t>思考的人将不受此打扰，而会为之欣喜。可是，不从逻辑上来思考的人会设想，无论什么为了他者的存在，</w:t>
      </w:r>
      <w:r>
        <w:rPr>
          <w:rFonts w:ascii="宋体" w:eastAsia="宋体" w:hAnsi="宋体" w:cs="宋体"/>
          <w:color w:val="000000"/>
          <w:sz w:val="38"/>
        </w:rPr>
        <w:t>“</w:t>
      </w:r>
      <w:r>
        <w:rPr>
          <w:rFonts w:ascii="宋体" w:eastAsia="宋体" w:hAnsi="宋体" w:cs="宋体"/>
          <w:color w:val="000000"/>
          <w:sz w:val="38"/>
        </w:rPr>
        <w:t>都是</w:t>
      </w:r>
      <w:r>
        <w:rPr>
          <w:rFonts w:ascii="宋体" w:eastAsia="宋体" w:hAnsi="宋体" w:cs="宋体"/>
          <w:color w:val="000000"/>
          <w:sz w:val="38"/>
        </w:rPr>
        <w:t>”</w:t>
      </w:r>
      <w:r>
        <w:rPr>
          <w:rFonts w:ascii="宋体" w:eastAsia="宋体" w:hAnsi="宋体" w:cs="宋体"/>
          <w:color w:val="000000"/>
          <w:sz w:val="38"/>
        </w:rPr>
        <w:t>在同样有限的意义之上，因为人们可以这样说到某个特定的事物：那是为了我的某种东西。</w:t>
      </w:r>
    </w:p>
    <w:p w:rsidR="00B83E87" w:rsidRDefault="00460AC0">
      <w:pPr>
        <w:wordWrap w:val="0"/>
        <w:spacing w:line="700" w:lineRule="atLeast"/>
        <w:ind w:firstLine="820"/>
        <w:textAlignment w:val="baseline"/>
        <w:rPr>
          <w:sz w:val="38"/>
        </w:rPr>
      </w:pPr>
      <w:r>
        <w:rPr>
          <w:rFonts w:ascii="宋体" w:eastAsia="宋体" w:hAnsi="宋体" w:cs="宋体"/>
          <w:color w:val="000000"/>
          <w:sz w:val="38"/>
        </w:rPr>
        <w:t>女人的存在</w:t>
      </w:r>
      <w:r>
        <w:rPr>
          <w:rFonts w:ascii="宋体" w:eastAsia="宋体" w:hAnsi="宋体" w:cs="宋体"/>
          <w:color w:val="000000"/>
          <w:sz w:val="38"/>
        </w:rPr>
        <w:t>(“</w:t>
      </w:r>
      <w:r>
        <w:rPr>
          <w:rFonts w:ascii="宋体" w:eastAsia="宋体" w:hAnsi="宋体" w:cs="宋体"/>
          <w:color w:val="000000"/>
          <w:sz w:val="38"/>
        </w:rPr>
        <w:t>生存</w:t>
      </w:r>
      <w:r>
        <w:rPr>
          <w:rFonts w:ascii="宋体" w:eastAsia="宋体" w:hAnsi="宋体" w:cs="宋体"/>
          <w:color w:val="000000"/>
          <w:sz w:val="38"/>
        </w:rPr>
        <w:t xml:space="preserve">”③ </w:t>
      </w:r>
      <w:r>
        <w:rPr>
          <w:rFonts w:ascii="宋体" w:eastAsia="宋体" w:hAnsi="宋体" w:cs="宋体"/>
          <w:color w:val="000000"/>
          <w:sz w:val="38"/>
        </w:rPr>
        <w:t>这个词早已说得太多了，因为她不是由于她自身而生存的</w:t>
      </w:r>
      <w:r>
        <w:rPr>
          <w:rFonts w:ascii="宋体" w:eastAsia="宋体" w:hAnsi="宋体" w:cs="宋体"/>
          <w:color w:val="000000"/>
          <w:sz w:val="38"/>
        </w:rPr>
        <w:t>)</w:t>
      </w:r>
      <w:r>
        <w:rPr>
          <w:rFonts w:ascii="宋体" w:eastAsia="宋体" w:hAnsi="宋体" w:cs="宋体"/>
          <w:color w:val="000000"/>
          <w:sz w:val="38"/>
        </w:rPr>
        <w:t>被正确地叫做优雅，这个表达法使人联想</w:t>
      </w:r>
    </w:p>
    <w:p w:rsidR="00B83E87" w:rsidRDefault="00460AC0">
      <w:pPr>
        <w:wordWrap w:val="0"/>
        <w:spacing w:line="700" w:lineRule="atLeast"/>
        <w:textAlignment w:val="baseline"/>
        <w:rPr>
          <w:sz w:val="38"/>
        </w:rPr>
      </w:pPr>
      <w:r>
        <w:rPr>
          <w:rFonts w:ascii="宋体" w:eastAsia="宋体" w:hAnsi="宋体" w:cs="宋体"/>
          <w:color w:val="000000"/>
          <w:sz w:val="38"/>
          <w:u w:val="single"/>
        </w:rPr>
        <w:t xml:space="preserve">                </w:t>
      </w:r>
    </w:p>
    <w:p w:rsidR="00B83E87" w:rsidRDefault="00460AC0">
      <w:pPr>
        <w:wordWrap w:val="0"/>
        <w:spacing w:before="280" w:line="560" w:lineRule="atLeast"/>
        <w:ind w:right="20" w:firstLine="68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参见奥维德《历法》，前揭，卷</w:t>
      </w:r>
      <w:r>
        <w:rPr>
          <w:rFonts w:ascii="宋体" w:eastAsia="宋体" w:hAnsi="宋体" w:cs="宋体"/>
          <w:color w:val="000000"/>
          <w:sz w:val="35"/>
        </w:rPr>
        <w:t>6</w:t>
      </w:r>
      <w:r>
        <w:rPr>
          <w:rFonts w:ascii="宋体" w:eastAsia="宋体" w:hAnsi="宋体" w:cs="宋体"/>
          <w:color w:val="000000"/>
          <w:sz w:val="35"/>
        </w:rPr>
        <w:t>，页</w:t>
      </w:r>
      <w:r>
        <w:rPr>
          <w:rFonts w:ascii="宋体" w:eastAsia="宋体" w:hAnsi="宋体" w:cs="宋体"/>
          <w:color w:val="000000"/>
          <w:sz w:val="35"/>
        </w:rPr>
        <w:t>295-298</w:t>
      </w:r>
      <w:r>
        <w:rPr>
          <w:rFonts w:ascii="宋体" w:eastAsia="宋体" w:hAnsi="宋体" w:cs="宋体"/>
          <w:color w:val="000000"/>
          <w:sz w:val="35"/>
        </w:rPr>
        <w:t>；</w:t>
      </w:r>
      <w:r>
        <w:rPr>
          <w:rFonts w:ascii="宋体" w:eastAsia="宋体" w:hAnsi="宋体" w:cs="宋体"/>
          <w:color w:val="000000"/>
          <w:sz w:val="35"/>
        </w:rPr>
        <w:t xml:space="preserve"> Opera</w:t>
      </w:r>
      <w:r>
        <w:rPr>
          <w:rFonts w:ascii="宋体" w:eastAsia="宋体" w:hAnsi="宋体" w:cs="宋体"/>
          <w:color w:val="000000"/>
          <w:sz w:val="35"/>
        </w:rPr>
        <w:t>，前揭，卷</w:t>
      </w:r>
      <w:r>
        <w:rPr>
          <w:rFonts w:ascii="宋体" w:eastAsia="宋体" w:hAnsi="宋体" w:cs="宋体"/>
          <w:color w:val="000000"/>
          <w:sz w:val="35"/>
        </w:rPr>
        <w:t>3</w:t>
      </w:r>
      <w:r>
        <w:rPr>
          <w:rFonts w:ascii="宋体" w:eastAsia="宋体" w:hAnsi="宋体" w:cs="宋体"/>
          <w:color w:val="000000"/>
          <w:sz w:val="35"/>
        </w:rPr>
        <w:t>，页</w:t>
      </w:r>
      <w:r>
        <w:rPr>
          <w:rFonts w:ascii="宋体" w:eastAsia="宋体" w:hAnsi="宋体" w:cs="宋体"/>
          <w:color w:val="000000"/>
          <w:sz w:val="35"/>
        </w:rPr>
        <w:t>143</w:t>
      </w:r>
      <w:r>
        <w:rPr>
          <w:rFonts w:ascii="宋体" w:eastAsia="宋体" w:hAnsi="宋体" w:cs="宋体"/>
          <w:color w:val="000000"/>
          <w:sz w:val="35"/>
        </w:rPr>
        <w:t>；</w:t>
      </w:r>
      <w:r>
        <w:rPr>
          <w:rFonts w:ascii="宋体" w:eastAsia="宋体" w:hAnsi="宋体" w:cs="宋体"/>
          <w:color w:val="000000"/>
          <w:sz w:val="35"/>
        </w:rPr>
        <w:t xml:space="preserve"> Fasti</w:t>
      </w:r>
      <w:r>
        <w:rPr>
          <w:rFonts w:ascii="宋体" w:eastAsia="宋体" w:hAnsi="宋体" w:cs="宋体"/>
          <w:color w:val="000000"/>
          <w:sz w:val="35"/>
        </w:rPr>
        <w:t>，前揭，页</w:t>
      </w:r>
      <w:r>
        <w:rPr>
          <w:rFonts w:ascii="宋体" w:eastAsia="宋体" w:hAnsi="宋体" w:cs="宋体"/>
          <w:color w:val="000000"/>
          <w:sz w:val="35"/>
        </w:rPr>
        <w:t>341</w:t>
      </w:r>
      <w:r>
        <w:rPr>
          <w:rFonts w:ascii="宋体" w:eastAsia="宋体" w:hAnsi="宋体" w:cs="宋体"/>
          <w:color w:val="000000"/>
          <w:sz w:val="35"/>
        </w:rPr>
        <w:t>；尼奇《新神话词典》，前揭，卷</w:t>
      </w:r>
      <w:r>
        <w:rPr>
          <w:rFonts w:ascii="宋体" w:eastAsia="宋体" w:hAnsi="宋体" w:cs="宋体"/>
          <w:color w:val="000000"/>
          <w:sz w:val="35"/>
        </w:rPr>
        <w:t>2</w:t>
      </w:r>
      <w:r>
        <w:rPr>
          <w:rFonts w:ascii="宋体" w:eastAsia="宋体" w:hAnsi="宋体" w:cs="宋体"/>
          <w:color w:val="000000"/>
          <w:sz w:val="35"/>
        </w:rPr>
        <w:t>，页</w:t>
      </w:r>
      <w:r>
        <w:rPr>
          <w:rFonts w:ascii="宋体" w:eastAsia="宋体" w:hAnsi="宋体" w:cs="宋体"/>
          <w:color w:val="000000"/>
          <w:sz w:val="35"/>
        </w:rPr>
        <w:t>622</w:t>
      </w:r>
      <w:r>
        <w:rPr>
          <w:rFonts w:ascii="宋体" w:eastAsia="宋体" w:hAnsi="宋体" w:cs="宋体"/>
          <w:color w:val="000000"/>
          <w:sz w:val="35"/>
        </w:rPr>
        <w:t>。</w:t>
      </w:r>
    </w:p>
    <w:p w:rsidR="00B83E87" w:rsidRDefault="00460AC0">
      <w:pPr>
        <w:wordWrap w:val="0"/>
        <w:spacing w:line="560" w:lineRule="atLeast"/>
        <w:ind w:left="68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例如，可参见《旧约</w:t>
      </w:r>
      <w:r>
        <w:rPr>
          <w:rFonts w:ascii="宋体" w:eastAsia="宋体" w:hAnsi="宋体" w:cs="宋体"/>
          <w:color w:val="000000"/>
          <w:sz w:val="35"/>
        </w:rPr>
        <w:t>·</w:t>
      </w:r>
      <w:r>
        <w:rPr>
          <w:rFonts w:ascii="宋体" w:eastAsia="宋体" w:hAnsi="宋体" w:cs="宋体"/>
          <w:color w:val="000000"/>
          <w:sz w:val="35"/>
        </w:rPr>
        <w:t>出埃及记》</w:t>
      </w:r>
      <w:r>
        <w:rPr>
          <w:rFonts w:ascii="宋体" w:eastAsia="宋体" w:hAnsi="宋体" w:cs="宋体"/>
          <w:color w:val="000000"/>
          <w:sz w:val="35"/>
        </w:rPr>
        <w:t>20</w:t>
      </w:r>
      <w:r>
        <w:rPr>
          <w:rFonts w:ascii="宋体" w:eastAsia="宋体" w:hAnsi="宋体" w:cs="宋体"/>
          <w:color w:val="000000"/>
          <w:sz w:val="35"/>
        </w:rPr>
        <w:t>：</w:t>
      </w:r>
      <w:r>
        <w:rPr>
          <w:rFonts w:ascii="宋体" w:eastAsia="宋体" w:hAnsi="宋体" w:cs="宋体"/>
          <w:color w:val="000000"/>
          <w:sz w:val="35"/>
        </w:rPr>
        <w:t>5</w:t>
      </w:r>
      <w:r>
        <w:rPr>
          <w:rFonts w:ascii="宋体" w:eastAsia="宋体" w:hAnsi="宋体" w:cs="宋体"/>
          <w:color w:val="000000"/>
          <w:sz w:val="35"/>
        </w:rPr>
        <w:t>；《旧约</w:t>
      </w:r>
      <w:r>
        <w:rPr>
          <w:rFonts w:ascii="宋体" w:eastAsia="宋体" w:hAnsi="宋体" w:cs="宋体"/>
          <w:color w:val="000000"/>
          <w:sz w:val="35"/>
        </w:rPr>
        <w:t>·</w:t>
      </w:r>
      <w:r>
        <w:rPr>
          <w:rFonts w:ascii="宋体" w:eastAsia="宋体" w:hAnsi="宋体" w:cs="宋体"/>
          <w:color w:val="000000"/>
          <w:sz w:val="35"/>
        </w:rPr>
        <w:t>申命记》</w:t>
      </w:r>
      <w:r>
        <w:rPr>
          <w:rFonts w:ascii="宋体" w:eastAsia="宋体" w:hAnsi="宋体" w:cs="宋体"/>
          <w:color w:val="000000"/>
          <w:sz w:val="35"/>
        </w:rPr>
        <w:t>4</w:t>
      </w:r>
      <w:r>
        <w:rPr>
          <w:rFonts w:ascii="宋体" w:eastAsia="宋体" w:hAnsi="宋体" w:cs="宋体"/>
          <w:color w:val="000000"/>
          <w:sz w:val="35"/>
        </w:rPr>
        <w:t>：</w:t>
      </w:r>
      <w:r>
        <w:rPr>
          <w:rFonts w:ascii="宋体" w:eastAsia="宋体" w:hAnsi="宋体" w:cs="宋体"/>
          <w:color w:val="000000"/>
          <w:sz w:val="35"/>
        </w:rPr>
        <w:t>24</w:t>
      </w:r>
      <w:r>
        <w:rPr>
          <w:rFonts w:ascii="宋体" w:eastAsia="宋体" w:hAnsi="宋体" w:cs="宋体"/>
          <w:color w:val="000000"/>
          <w:sz w:val="35"/>
        </w:rPr>
        <w:t>。</w:t>
      </w:r>
    </w:p>
    <w:p w:rsidR="00B83E87" w:rsidRDefault="00460AC0">
      <w:pPr>
        <w:wordWrap w:val="0"/>
        <w:spacing w:line="560" w:lineRule="atLeast"/>
        <w:ind w:right="20" w:firstLine="680"/>
        <w:textAlignment w:val="baseline"/>
        <w:rPr>
          <w:sz w:val="35"/>
        </w:rPr>
      </w:pPr>
      <w:r>
        <w:rPr>
          <w:rFonts w:ascii="宋体" w:eastAsia="宋体" w:hAnsi="宋体" w:cs="宋体"/>
          <w:color w:val="000000"/>
          <w:sz w:val="35"/>
        </w:rPr>
        <w:t>③  “</w:t>
      </w:r>
      <w:r>
        <w:rPr>
          <w:rFonts w:ascii="宋体" w:eastAsia="宋体" w:hAnsi="宋体" w:cs="宋体"/>
          <w:color w:val="000000"/>
          <w:sz w:val="35"/>
        </w:rPr>
        <w:t>生存</w:t>
      </w:r>
      <w:r>
        <w:rPr>
          <w:rFonts w:ascii="宋体" w:eastAsia="宋体" w:hAnsi="宋体" w:cs="宋体"/>
          <w:color w:val="000000"/>
          <w:sz w:val="35"/>
        </w:rPr>
        <w:t>”[existence]</w:t>
      </w:r>
      <w:r>
        <w:rPr>
          <w:rFonts w:ascii="宋体" w:eastAsia="宋体" w:hAnsi="宋体" w:cs="宋体"/>
          <w:color w:val="000000"/>
          <w:sz w:val="35"/>
        </w:rPr>
        <w:t>的基本含义在词源学中很明显：</w:t>
      </w:r>
      <w:r>
        <w:rPr>
          <w:rFonts w:ascii="宋体" w:eastAsia="宋体" w:hAnsi="宋体" w:cs="宋体"/>
          <w:color w:val="000000"/>
          <w:sz w:val="35"/>
        </w:rPr>
        <w:t xml:space="preserve"> exsisto [</w:t>
      </w:r>
      <w:r>
        <w:rPr>
          <w:rFonts w:ascii="宋体" w:eastAsia="宋体" w:hAnsi="宋体" w:cs="宋体"/>
          <w:color w:val="000000"/>
          <w:sz w:val="35"/>
        </w:rPr>
        <w:t>向外站着</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 xml:space="preserve"> ex [</w:t>
      </w:r>
      <w:r>
        <w:rPr>
          <w:rFonts w:ascii="宋体" w:eastAsia="宋体" w:hAnsi="宋体" w:cs="宋体"/>
          <w:color w:val="000000"/>
          <w:sz w:val="35"/>
        </w:rPr>
        <w:t>向外</w:t>
      </w:r>
      <w:r>
        <w:rPr>
          <w:rFonts w:ascii="宋体" w:eastAsia="宋体" w:hAnsi="宋体" w:cs="宋体"/>
          <w:color w:val="000000"/>
          <w:sz w:val="35"/>
        </w:rPr>
        <w:t>] + sto [</w:t>
      </w:r>
      <w:r>
        <w:rPr>
          <w:rFonts w:ascii="宋体" w:eastAsia="宋体" w:hAnsi="宋体" w:cs="宋体"/>
          <w:color w:val="000000"/>
          <w:sz w:val="35"/>
        </w:rPr>
        <w:t>站立</w:t>
      </w:r>
      <w:r>
        <w:rPr>
          <w:rFonts w:ascii="宋体" w:eastAsia="宋体" w:hAnsi="宋体" w:cs="宋体"/>
          <w:color w:val="000000"/>
          <w:sz w:val="35"/>
        </w:rPr>
        <w:t>]</w:t>
      </w:r>
      <w:r>
        <w:rPr>
          <w:rFonts w:ascii="宋体" w:eastAsia="宋体" w:hAnsi="宋体" w:cs="宋体"/>
          <w:color w:val="000000"/>
          <w:sz w:val="35"/>
        </w:rPr>
        <w:t>，在这里是在在自身之中并通过自身而具有连续性的意义上来理解的。在《或此或彼》第二部和基尔克果的其他著作中，</w:t>
      </w:r>
      <w:r>
        <w:rPr>
          <w:rFonts w:ascii="宋体" w:eastAsia="宋体" w:hAnsi="宋体" w:cs="宋体"/>
          <w:color w:val="000000"/>
          <w:sz w:val="35"/>
        </w:rPr>
        <w:t>“</w:t>
      </w:r>
      <w:r>
        <w:rPr>
          <w:rFonts w:ascii="宋体" w:eastAsia="宋体" w:hAnsi="宋体" w:cs="宋体"/>
          <w:color w:val="000000"/>
          <w:sz w:val="35"/>
        </w:rPr>
        <w:t>生存</w:t>
      </w:r>
      <w:r>
        <w:rPr>
          <w:rFonts w:ascii="宋体" w:eastAsia="宋体" w:hAnsi="宋体" w:cs="宋体"/>
          <w:color w:val="000000"/>
          <w:sz w:val="35"/>
        </w:rPr>
        <w:t>”</w:t>
      </w:r>
      <w:r>
        <w:rPr>
          <w:rFonts w:ascii="宋体" w:eastAsia="宋体" w:hAnsi="宋体" w:cs="宋体"/>
          <w:color w:val="000000"/>
          <w:sz w:val="35"/>
        </w:rPr>
        <w:t>的本质意义与形成的道德和宗教层次有关，</w:t>
      </w:r>
      <w:r>
        <w:rPr>
          <w:rFonts w:ascii="宋体" w:eastAsia="宋体" w:hAnsi="宋体" w:cs="宋体"/>
          <w:color w:val="000000"/>
          <w:sz w:val="35"/>
        </w:rPr>
        <w:t>“</w:t>
      </w:r>
      <w:r>
        <w:rPr>
          <w:rFonts w:ascii="宋体" w:eastAsia="宋体" w:hAnsi="宋体" w:cs="宋体"/>
          <w:color w:val="000000"/>
          <w:sz w:val="35"/>
        </w:rPr>
        <w:t>突出了</w:t>
      </w:r>
      <w:r>
        <w:rPr>
          <w:rFonts w:ascii="宋体" w:eastAsia="宋体" w:hAnsi="宋体" w:cs="宋体"/>
          <w:color w:val="000000"/>
          <w:sz w:val="35"/>
        </w:rPr>
        <w:t>”</w:t>
      </w:r>
      <w:r>
        <w:rPr>
          <w:rFonts w:ascii="宋体" w:eastAsia="宋体" w:hAnsi="宋体" w:cs="宋体"/>
          <w:color w:val="000000"/>
          <w:sz w:val="35"/>
        </w:rPr>
        <w:t>超越当下性，超越存在的馈赠。</w:t>
      </w:r>
    </w:p>
    <w:p w:rsidR="00B83E87" w:rsidRDefault="00B83E87"/>
    <w:p w:rsidR="00B83E87" w:rsidRDefault="00B83E87">
      <w:pPr>
        <w:sectPr w:rsidR="00B83E87">
          <w:headerReference w:type="default" r:id="rId994"/>
          <w:footerReference w:type="default" r:id="rId995"/>
          <w:pgSz w:w="14080" w:h="23780"/>
          <w:pgMar w:top="1760" w:right="980" w:bottom="1760" w:left="980" w:header="1460" w:footer="1460" w:gutter="0"/>
          <w:cols w:space="720"/>
        </w:sectPr>
      </w:pPr>
    </w:p>
    <w:p w:rsidR="00B83E87" w:rsidRDefault="00460AC0">
      <w:pPr>
        <w:wordWrap w:val="0"/>
        <w:spacing w:before="700" w:line="720" w:lineRule="atLeast"/>
        <w:ind w:right="40" w:firstLine="40"/>
        <w:textAlignment w:val="baseline"/>
        <w:rPr>
          <w:sz w:val="38"/>
        </w:rPr>
      </w:pPr>
      <w:r>
        <w:rPr>
          <w:rFonts w:ascii="宋体" w:eastAsia="宋体" w:hAnsi="宋体" w:cs="宋体"/>
          <w:color w:val="000000"/>
          <w:sz w:val="38"/>
        </w:rPr>
        <w:lastRenderedPageBreak/>
        <w:t>到植物的生命；像诗人们喜欢说的那样，女人就像一朵花，</w:t>
      </w:r>
      <w:r>
        <w:rPr>
          <w:rFonts w:ascii="宋体" w:eastAsia="宋体" w:hAnsi="宋体" w:cs="宋体"/>
          <w:color w:val="000000"/>
          <w:sz w:val="38"/>
        </w:rPr>
        <w:t>①</w:t>
      </w:r>
      <w:r>
        <w:rPr>
          <w:rFonts w:ascii="宋体" w:eastAsia="宋体" w:hAnsi="宋体" w:cs="宋体"/>
          <w:color w:val="000000"/>
          <w:sz w:val="38"/>
        </w:rPr>
        <w:t>甚至理智</w:t>
      </w:r>
      <w:r>
        <w:rPr>
          <w:rFonts w:ascii="宋体" w:eastAsia="宋体" w:hAnsi="宋体" w:cs="宋体"/>
          <w:color w:val="000000"/>
          <w:sz w:val="38"/>
        </w:rPr>
        <w:t>[aandel</w:t>
      </w:r>
      <w:r>
        <w:rPr>
          <w:rFonts w:ascii="宋体" w:eastAsia="宋体" w:hAnsi="宋体" w:cs="宋体"/>
          <w:color w:val="000000"/>
          <w:sz w:val="38"/>
        </w:rPr>
        <w:t>ige]</w:t>
      </w:r>
      <w:r>
        <w:rPr>
          <w:rFonts w:ascii="宋体" w:eastAsia="宋体" w:hAnsi="宋体" w:cs="宋体"/>
          <w:color w:val="000000"/>
          <w:sz w:val="38"/>
        </w:rPr>
        <w:t>也以有生长力的方式存在于她身上。她完全属于自然的范畴，由于这个原因，只有在美学上才是自由的。在更深刻的意义上，她首先通过男人才成为自由的</w:t>
      </w:r>
      <w:r>
        <w:rPr>
          <w:rFonts w:ascii="宋体" w:eastAsia="宋体" w:hAnsi="宋体" w:cs="宋体"/>
          <w:color w:val="000000"/>
          <w:sz w:val="38"/>
        </w:rPr>
        <w:t>[fri]</w:t>
      </w:r>
      <w:r>
        <w:rPr>
          <w:rFonts w:ascii="宋体" w:eastAsia="宋体" w:hAnsi="宋体" w:cs="宋体"/>
          <w:color w:val="000000"/>
          <w:sz w:val="38"/>
        </w:rPr>
        <w:t>，因此我们说</w:t>
      </w:r>
      <w:r>
        <w:rPr>
          <w:rFonts w:ascii="宋体" w:eastAsia="宋体" w:hAnsi="宋体" w:cs="宋体"/>
          <w:color w:val="000000"/>
          <w:sz w:val="38"/>
        </w:rPr>
        <w:t>“</w:t>
      </w:r>
      <w:r>
        <w:rPr>
          <w:rFonts w:ascii="宋体" w:eastAsia="宋体" w:hAnsi="宋体" w:cs="宋体"/>
          <w:color w:val="000000"/>
          <w:sz w:val="38"/>
        </w:rPr>
        <w:t>求婚</w:t>
      </w:r>
      <w:r>
        <w:rPr>
          <w:rFonts w:ascii="宋体" w:eastAsia="宋体" w:hAnsi="宋体" w:cs="宋体"/>
          <w:color w:val="000000"/>
          <w:sz w:val="38"/>
        </w:rPr>
        <w:t>[at frie]</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男人因此而求婚。如果他恰当地求婚，那么无疑就没有任何选择。诚然，女人要选择，但是，如果这种选择被认为是长久思考的结果，那么这种选择就不是女性的。因此，遭到拒绝就是一种耻辱，因为当事人对自己估计过高，想造成另一种自由，却不具有那么做的能力。</w:t>
      </w:r>
    </w:p>
    <w:p w:rsidR="00B83E87" w:rsidRDefault="00460AC0">
      <w:pPr>
        <w:wordWrap w:val="0"/>
        <w:spacing w:line="720" w:lineRule="atLeast"/>
        <w:ind w:right="40" w:firstLine="840"/>
        <w:textAlignment w:val="baseline"/>
        <w:rPr>
          <w:sz w:val="38"/>
        </w:rPr>
      </w:pPr>
      <w:r>
        <w:rPr>
          <w:rFonts w:ascii="宋体" w:eastAsia="宋体" w:hAnsi="宋体" w:cs="宋体"/>
          <w:color w:val="000000"/>
          <w:sz w:val="38"/>
        </w:rPr>
        <w:t>在这种关系中存在着深刻的反讽。为了他者的事物是存在的主导现象；男人求婚，女人选</w:t>
      </w:r>
      <w:r>
        <w:rPr>
          <w:rFonts w:ascii="宋体" w:eastAsia="宋体" w:hAnsi="宋体" w:cs="宋体"/>
          <w:color w:val="000000"/>
          <w:sz w:val="38"/>
        </w:rPr>
        <w:t>择。按照女人的概念，她是被征服者，按照男人的概念，他是胜利者，可是，胜利者却屈从于失败者；然而，这完全是天然的，无视紧接着的过程问题，则完全是粗鲁，愚蠢，缺乏对情欲的敏感。这也具有更为深刻的基础，即女人是财物，男人是反思。因此，女人不是干脆地进行选择；确切地说，男人求婚，女人选择。然而，男人的求婚是一种质疑；女人的选择实际上是对一个问题的回答。在某种【</w:t>
      </w:r>
      <w:r>
        <w:rPr>
          <w:rFonts w:ascii="宋体" w:eastAsia="宋体" w:hAnsi="宋体" w:cs="宋体"/>
          <w:color w:val="000000"/>
          <w:sz w:val="38"/>
        </w:rPr>
        <w:t>432</w:t>
      </w:r>
      <w:r>
        <w:rPr>
          <w:rFonts w:ascii="宋体" w:eastAsia="宋体" w:hAnsi="宋体" w:cs="宋体"/>
          <w:color w:val="000000"/>
          <w:sz w:val="38"/>
        </w:rPr>
        <w:t>】意义上，男人与女人不一样，在另一种意义上，更不及女人。</w:t>
      </w:r>
    </w:p>
    <w:p w:rsidR="00B83E87" w:rsidRDefault="00460AC0">
      <w:pPr>
        <w:wordWrap w:val="0"/>
        <w:spacing w:line="720" w:lineRule="atLeast"/>
        <w:ind w:right="60" w:firstLine="840"/>
        <w:textAlignment w:val="baseline"/>
        <w:rPr>
          <w:sz w:val="38"/>
        </w:rPr>
      </w:pPr>
      <w:r>
        <w:rPr>
          <w:rFonts w:ascii="宋体" w:eastAsia="宋体" w:hAnsi="宋体" w:cs="宋体"/>
          <w:color w:val="000000"/>
          <w:sz w:val="38"/>
        </w:rPr>
        <w:t>这种为了他者的存在是纯洁的童贞。如果它使自身试图与另一个为了它的存在联系起来，那么对立面就在一</w:t>
      </w:r>
      <w:r>
        <w:rPr>
          <w:rFonts w:ascii="宋体" w:eastAsia="宋体" w:hAnsi="宋体" w:cs="宋体"/>
          <w:color w:val="000000"/>
          <w:sz w:val="38"/>
        </w:rPr>
        <w:t>种绝对的羞怯中使自身显现出来，但这种对立面也表明，女人的真实存在是为了他者的存在。与绝对奉献完全相反的对立面是绝对羞怯，反过来，它作为与一切相对立的抽象是不可见的，尽管这种抽象不会由此恢复生机。女性气质现在呈现出抽象的残酷性质，它是对实质性童贞的</w:t>
      </w:r>
      <w:r>
        <w:rPr>
          <w:rFonts w:ascii="宋体" w:eastAsia="宋体" w:hAnsi="宋体" w:cs="宋体"/>
          <w:color w:val="000000"/>
          <w:sz w:val="38"/>
        </w:rPr>
        <w:t xml:space="preserve"> Sprödigkeit [</w:t>
      </w:r>
      <w:r>
        <w:rPr>
          <w:rFonts w:ascii="宋体" w:eastAsia="宋体" w:hAnsi="宋体" w:cs="宋体"/>
          <w:color w:val="000000"/>
          <w:sz w:val="38"/>
        </w:rPr>
        <w:t>羞怯</w:t>
      </w:r>
      <w:r>
        <w:rPr>
          <w:rFonts w:ascii="宋体" w:eastAsia="宋体" w:hAnsi="宋体" w:cs="宋体"/>
          <w:color w:val="000000"/>
          <w:sz w:val="38"/>
        </w:rPr>
        <w:t>]</w:t>
      </w:r>
      <w:r>
        <w:rPr>
          <w:rFonts w:ascii="宋体" w:eastAsia="宋体" w:hAnsi="宋体" w:cs="宋体"/>
          <w:color w:val="000000"/>
          <w:sz w:val="38"/>
        </w:rPr>
        <w:t>的极度嘲讽。男人决不可能像女人那</w:t>
      </w:r>
      <w:r>
        <w:rPr>
          <w:rFonts w:ascii="宋体" w:eastAsia="宋体" w:hAnsi="宋体" w:cs="宋体"/>
          <w:color w:val="000000"/>
          <w:sz w:val="38"/>
          <w:u w:val="single"/>
        </w:rPr>
        <w:t xml:space="preserve">               </w:t>
      </w:r>
    </w:p>
    <w:p w:rsidR="00B83E87" w:rsidRDefault="00460AC0">
      <w:pPr>
        <w:wordWrap w:val="0"/>
        <w:spacing w:before="260" w:line="600" w:lineRule="atLeast"/>
        <w:ind w:firstLine="700"/>
        <w:textAlignment w:val="baseline"/>
        <w:rPr>
          <w:sz w:val="41"/>
        </w:rPr>
      </w:pPr>
      <w:r>
        <w:rPr>
          <w:rFonts w:ascii="TimesNewRoman" w:eastAsia="TimesNewRoman" w:hAnsi="TimesNewRoman" w:cs="TimesNewRoman"/>
          <w:color w:val="000000"/>
          <w:sz w:val="41"/>
        </w:rPr>
        <w:t xml:space="preserve">①  </w:t>
      </w:r>
      <w:r>
        <w:rPr>
          <w:rFonts w:ascii="TimesNewRoman" w:eastAsia="TimesNewRoman" w:hAnsi="TimesNewRoman" w:cs="TimesNewRoman"/>
          <w:color w:val="000000"/>
          <w:sz w:val="41"/>
        </w:rPr>
        <w:t>例如，可参见</w:t>
      </w:r>
      <w:r>
        <w:rPr>
          <w:rFonts w:ascii="TimesNewRoman" w:eastAsia="TimesNewRoman" w:hAnsi="TimesNewRoman" w:cs="TimesNewRoman"/>
          <w:color w:val="000000"/>
          <w:sz w:val="41"/>
        </w:rPr>
        <w:t xml:space="preserve"> Heinrich Heine,“Du bist wie eine Blume”, Buch derLieder, Hamburg: 1837,</w:t>
      </w:r>
      <w:r>
        <w:rPr>
          <w:rFonts w:ascii="TimesNewRoman" w:eastAsia="TimesNewRoman" w:hAnsi="TimesNewRoman" w:cs="TimesNewRoman"/>
          <w:color w:val="000000"/>
          <w:sz w:val="41"/>
        </w:rPr>
        <w:t>页</w:t>
      </w:r>
      <w:r>
        <w:rPr>
          <w:rFonts w:ascii="TimesNewRoman" w:eastAsia="TimesNewRoman" w:hAnsi="TimesNewRoman" w:cs="TimesNewRoman"/>
          <w:color w:val="000000"/>
          <w:sz w:val="41"/>
        </w:rPr>
        <w:t>21</w:t>
      </w:r>
      <w:r>
        <w:rPr>
          <w:rFonts w:ascii="TimesNewRoman" w:eastAsia="TimesNewRoman" w:hAnsi="TimesNewRoman" w:cs="TimesNewRoman"/>
          <w:color w:val="000000"/>
          <w:sz w:val="41"/>
        </w:rPr>
        <w:t xml:space="preserve">7;  </w:t>
      </w:r>
      <w:r>
        <w:rPr>
          <w:rFonts w:ascii="TimesNewRoman" w:eastAsia="TimesNewRoman" w:hAnsi="TimesNewRoman" w:cs="TimesNewRoman"/>
          <w:color w:val="000000"/>
          <w:sz w:val="41"/>
        </w:rPr>
        <w:t>《海涅诗歌全集》</w:t>
      </w:r>
      <w:r>
        <w:rPr>
          <w:rFonts w:ascii="TimesNewRoman" w:eastAsia="TimesNewRoman" w:hAnsi="TimesNewRoman" w:cs="TimesNewRoman"/>
          <w:color w:val="000000"/>
          <w:sz w:val="41"/>
        </w:rPr>
        <w:t>(The Complete Poems ofHeinrich Heine, tr. Suhr Draper, Boston: Suhrkamp/ Insul, 1982),</w:t>
      </w:r>
      <w:r>
        <w:rPr>
          <w:rFonts w:ascii="TimesNewRoman" w:eastAsia="TimesNewRoman" w:hAnsi="TimesNewRoman" w:cs="TimesNewRoman"/>
          <w:color w:val="000000"/>
          <w:sz w:val="41"/>
        </w:rPr>
        <w:t>页</w:t>
      </w:r>
      <w:r>
        <w:rPr>
          <w:rFonts w:ascii="TimesNewRoman" w:eastAsia="TimesNewRoman" w:hAnsi="TimesNewRoman" w:cs="TimesNewRoman"/>
          <w:color w:val="000000"/>
          <w:sz w:val="41"/>
        </w:rPr>
        <w:lastRenderedPageBreak/>
        <w:t>96</w:t>
      </w:r>
      <w:r>
        <w:rPr>
          <w:rFonts w:ascii="TimesNewRoman" w:eastAsia="TimesNewRoman" w:hAnsi="TimesNewRoman" w:cs="TimesNewRoman"/>
          <w:color w:val="000000"/>
          <w:sz w:val="41"/>
        </w:rPr>
        <w:t>。</w:t>
      </w:r>
    </w:p>
    <w:p w:rsidR="00B83E87" w:rsidRDefault="00B83E87"/>
    <w:p w:rsidR="00B83E87" w:rsidRDefault="00B83E87">
      <w:pPr>
        <w:sectPr w:rsidR="00B83E87">
          <w:headerReference w:type="default" r:id="rId996"/>
          <w:footerReference w:type="default" r:id="rId997"/>
          <w:pgSz w:w="14040" w:h="23760"/>
          <w:pgMar w:top="2020" w:right="900" w:bottom="2020" w:left="900" w:header="1720" w:footer="1720" w:gutter="0"/>
          <w:cols w:space="720"/>
        </w:sectPr>
      </w:pPr>
    </w:p>
    <w:p w:rsidR="00B83E87" w:rsidRDefault="00460AC0">
      <w:pPr>
        <w:wordWrap w:val="0"/>
        <w:spacing w:line="480" w:lineRule="atLeast"/>
        <w:ind w:left="40"/>
        <w:textAlignment w:val="baseline"/>
        <w:rPr>
          <w:sz w:val="35"/>
        </w:rPr>
      </w:pPr>
      <w:r>
        <w:rPr>
          <w:rFonts w:ascii="仿宋" w:eastAsia="仿宋" w:hAnsi="仿宋" w:cs="仿宋"/>
          <w:color w:val="000000"/>
          <w:sz w:val="35"/>
        </w:rPr>
        <w:lastRenderedPageBreak/>
        <w:t xml:space="preserve">472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40" w:lineRule="exact"/>
        <w:textAlignment w:val="baseline"/>
        <w:rPr>
          <w:sz w:val="37"/>
        </w:rPr>
      </w:pPr>
    </w:p>
    <w:p w:rsidR="00B83E87" w:rsidRDefault="00460AC0">
      <w:pPr>
        <w:wordWrap w:val="0"/>
        <w:spacing w:line="740" w:lineRule="atLeast"/>
        <w:ind w:left="40"/>
        <w:textAlignment w:val="baseline"/>
        <w:rPr>
          <w:sz w:val="37"/>
        </w:rPr>
      </w:pPr>
      <w:r>
        <w:rPr>
          <w:rFonts w:ascii="宋体" w:eastAsia="宋体" w:hAnsi="宋体" w:cs="宋体"/>
          <w:color w:val="000000"/>
          <w:sz w:val="37"/>
        </w:rPr>
        <w:t>么残忍。查寻神话、民间故事和传说，都将证实这一点。如果要表现毫不懂得限度的残忍的自然原理的话，那么它就是女性。或者说，人们会惊恐地读到一个年轻女孩儿无情地把她的求婚者杀掉了，就像人们经常在所有民族的童话中读到的一样。在新婚之</w:t>
      </w:r>
      <w:r>
        <w:rPr>
          <w:rFonts w:ascii="宋体" w:eastAsia="宋体" w:hAnsi="宋体" w:cs="宋体"/>
          <w:color w:val="000000"/>
          <w:sz w:val="37"/>
        </w:rPr>
        <w:t>夜，一个蓝胡子杀死了他喜爱的所有女孩儿，但他并没有享受到杀害她们的快乐；相反，快乐是在事前，其中有情书</w:t>
      </w:r>
      <w:r>
        <w:rPr>
          <w:rFonts w:ascii="宋体" w:eastAsia="宋体" w:hAnsi="宋体" w:cs="宋体"/>
          <w:color w:val="000000"/>
          <w:sz w:val="37"/>
        </w:rPr>
        <w:t>————</w:t>
      </w:r>
      <w:r>
        <w:rPr>
          <w:rFonts w:ascii="宋体" w:eastAsia="宋体" w:hAnsi="宋体" w:cs="宋体"/>
          <w:color w:val="000000"/>
          <w:sz w:val="37"/>
        </w:rPr>
        <w:t>那不是为了残忍本身而残忍。一个唐璜勾引了她们，又抛弃了她们，但他享受快乐并不在于抛弃她们，而在于勾引她们；因此，那决不是这种抽象的残忍。</w:t>
      </w:r>
    </w:p>
    <w:p w:rsidR="00B83E87" w:rsidRDefault="00460AC0">
      <w:pPr>
        <w:wordWrap w:val="0"/>
        <w:spacing w:line="740" w:lineRule="atLeast"/>
        <w:ind w:left="40" w:right="20" w:firstLine="840"/>
        <w:textAlignment w:val="baseline"/>
        <w:rPr>
          <w:sz w:val="37"/>
        </w:rPr>
      </w:pPr>
      <w:r>
        <w:rPr>
          <w:rFonts w:ascii="宋体" w:eastAsia="宋体" w:hAnsi="宋体" w:cs="宋体"/>
          <w:color w:val="000000"/>
          <w:sz w:val="37"/>
        </w:rPr>
        <w:t>我越是思考这个问题，就越是发现我的行为与我的理论完全吻合。即我的行为始终受到这一信念的鼓舞：女人在实质上就是为了他者的存在。在这里，契机那么重要，因为为了他者的存在始终都是一个契机的问题。在契机到来之前，或长或短的时间过去了，而一旦它到来，那时原初的为了他者的存在</w:t>
      </w:r>
      <w:r>
        <w:rPr>
          <w:rFonts w:ascii="宋体" w:eastAsia="宋体" w:hAnsi="宋体" w:cs="宋体"/>
          <w:color w:val="000000"/>
          <w:sz w:val="37"/>
        </w:rPr>
        <w:t>就呈现为一种相对的存在，并随着一切而完结。我完全意识到了，丈夫有时会在一种截然不同的意义上说，女人就是为了他者的存在，她的一切就是毕生为了他们。必须允许丈夫们这么说。我确实认为这就是在他们之间创造出来的一种信念。生活中的每个阶层【</w:t>
      </w:r>
      <w:r>
        <w:rPr>
          <w:rFonts w:ascii="宋体" w:eastAsia="宋体" w:hAnsi="宋体" w:cs="宋体"/>
          <w:color w:val="000000"/>
          <w:sz w:val="37"/>
        </w:rPr>
        <w:t>433</w:t>
      </w:r>
      <w:r>
        <w:rPr>
          <w:rFonts w:ascii="宋体" w:eastAsia="宋体" w:hAnsi="宋体" w:cs="宋体"/>
          <w:color w:val="000000"/>
          <w:sz w:val="37"/>
        </w:rPr>
        <w:t>】一般都具有某些传统的方式，尤其是某些传统的谎言。这种无稽之谈肯定算是其中之一。要理解这种契机</w:t>
      </w:r>
      <w:r>
        <w:rPr>
          <w:rFonts w:ascii="宋体" w:eastAsia="宋体" w:hAnsi="宋体" w:cs="宋体"/>
          <w:color w:val="000000"/>
          <w:sz w:val="37"/>
        </w:rPr>
        <w:t>①</w:t>
      </w:r>
      <w:r>
        <w:rPr>
          <w:rFonts w:ascii="宋体" w:eastAsia="宋体" w:hAnsi="宋体" w:cs="宋体"/>
          <w:color w:val="000000"/>
          <w:sz w:val="37"/>
        </w:rPr>
        <w:t>不是那么容易的事情，误解了它的人注定要厌倦生活。契机就是一切，女人在契机中就是一切。我不知道各种后果。这样的一个后果就是有了孩子。现在，我幻想自己成了一个始终如一的思想家，然而，即</w:t>
      </w:r>
      <w:r>
        <w:rPr>
          <w:rFonts w:ascii="宋体" w:eastAsia="宋体" w:hAnsi="宋体" w:cs="宋体"/>
          <w:color w:val="000000"/>
          <w:sz w:val="37"/>
        </w:rPr>
        <w:t>使我发疯了，我也不是一个会想到那后果的人。我完全不了解它</w:t>
      </w:r>
      <w:r>
        <w:rPr>
          <w:rFonts w:ascii="宋体" w:eastAsia="宋体" w:hAnsi="宋体" w:cs="宋体"/>
          <w:color w:val="000000"/>
          <w:sz w:val="37"/>
        </w:rPr>
        <w:t>————</w:t>
      </w:r>
      <w:r>
        <w:rPr>
          <w:rFonts w:ascii="宋体" w:eastAsia="宋体" w:hAnsi="宋体" w:cs="宋体"/>
          <w:color w:val="000000"/>
          <w:sz w:val="37"/>
        </w:rPr>
        <w:t>它让已婚男人考虑这样的事情。</w:t>
      </w:r>
    </w:p>
    <w:p w:rsidR="00B83E87" w:rsidRDefault="00460AC0">
      <w:pPr>
        <w:wordWrap w:val="0"/>
        <w:spacing w:line="740" w:lineRule="atLeast"/>
        <w:ind w:left="60"/>
        <w:textAlignment w:val="baseline"/>
        <w:rPr>
          <w:sz w:val="37"/>
        </w:rPr>
      </w:pPr>
      <w:r>
        <w:rPr>
          <w:rFonts w:ascii="宋体" w:eastAsia="宋体" w:hAnsi="宋体" w:cs="宋体"/>
          <w:color w:val="000000"/>
          <w:sz w:val="37"/>
          <w:u w:val="single"/>
        </w:rPr>
        <w:t xml:space="preserve">                </w:t>
      </w:r>
    </w:p>
    <w:p w:rsidR="00B83E87" w:rsidRDefault="00460AC0">
      <w:pPr>
        <w:wordWrap w:val="0"/>
        <w:spacing w:before="300" w:line="580" w:lineRule="atLeast"/>
        <w:ind w:right="60" w:firstLine="760"/>
        <w:textAlignment w:val="baseline"/>
        <w:rPr>
          <w:sz w:val="38"/>
        </w:rPr>
      </w:pPr>
      <w:r>
        <w:rPr>
          <w:rFonts w:ascii="楷体" w:eastAsia="楷体" w:hAnsi="楷体" w:cs="楷体"/>
          <w:color w:val="000000"/>
          <w:sz w:val="38"/>
        </w:rPr>
        <w:t xml:space="preserve">① </w:t>
      </w:r>
      <w:r>
        <w:rPr>
          <w:rFonts w:ascii="楷体" w:eastAsia="楷体" w:hAnsi="楷体" w:cs="楷体"/>
          <w:color w:val="000000"/>
          <w:sz w:val="38"/>
        </w:rPr>
        <w:t>例如，可参见《焦虑》，《文集》卷</w:t>
      </w:r>
      <w:r>
        <w:rPr>
          <w:rFonts w:ascii="楷体" w:eastAsia="楷体" w:hAnsi="楷体" w:cs="楷体"/>
          <w:color w:val="000000"/>
          <w:sz w:val="38"/>
        </w:rPr>
        <w:t>8</w:t>
      </w:r>
      <w:r>
        <w:rPr>
          <w:rFonts w:ascii="楷体" w:eastAsia="楷体" w:hAnsi="楷体" w:cs="楷体"/>
          <w:color w:val="000000"/>
          <w:sz w:val="38"/>
        </w:rPr>
        <w:t>，页</w:t>
      </w:r>
      <w:r>
        <w:rPr>
          <w:rFonts w:ascii="楷体" w:eastAsia="楷体" w:hAnsi="楷体" w:cs="楷体"/>
          <w:color w:val="000000"/>
          <w:sz w:val="38"/>
        </w:rPr>
        <w:t>82-91</w:t>
      </w:r>
      <w:r>
        <w:rPr>
          <w:rFonts w:ascii="楷体" w:eastAsia="楷体" w:hAnsi="楷体" w:cs="楷体"/>
          <w:color w:val="000000"/>
          <w:sz w:val="38"/>
        </w:rPr>
        <w:t>；《日记与论文》卷</w:t>
      </w:r>
      <w:r>
        <w:rPr>
          <w:rFonts w:ascii="楷体" w:eastAsia="楷体" w:hAnsi="楷体" w:cs="楷体"/>
          <w:color w:val="000000"/>
          <w:sz w:val="38"/>
        </w:rPr>
        <w:t>3</w:t>
      </w:r>
      <w:r>
        <w:rPr>
          <w:rFonts w:ascii="楷体" w:eastAsia="楷体" w:hAnsi="楷体" w:cs="楷体"/>
          <w:color w:val="000000"/>
          <w:sz w:val="38"/>
        </w:rPr>
        <w:t>，页</w:t>
      </w:r>
      <w:r>
        <w:rPr>
          <w:rFonts w:ascii="楷体" w:eastAsia="楷体" w:hAnsi="楷体" w:cs="楷体"/>
          <w:color w:val="000000"/>
          <w:sz w:val="38"/>
        </w:rPr>
        <w:t>2739-2744</w:t>
      </w:r>
      <w:r>
        <w:rPr>
          <w:rFonts w:ascii="楷体" w:eastAsia="楷体" w:hAnsi="楷体" w:cs="楷体"/>
          <w:color w:val="000000"/>
          <w:sz w:val="38"/>
        </w:rPr>
        <w:t>，页</w:t>
      </w:r>
      <w:r>
        <w:rPr>
          <w:rFonts w:ascii="楷体" w:eastAsia="楷体" w:hAnsi="楷体" w:cs="楷体"/>
          <w:color w:val="000000"/>
          <w:sz w:val="38"/>
        </w:rPr>
        <w:t>821-822</w:t>
      </w:r>
      <w:r>
        <w:rPr>
          <w:rFonts w:ascii="楷体" w:eastAsia="楷体" w:hAnsi="楷体" w:cs="楷体"/>
          <w:color w:val="000000"/>
          <w:sz w:val="38"/>
        </w:rPr>
        <w:t>；卷</w:t>
      </w:r>
      <w:r>
        <w:rPr>
          <w:rFonts w:ascii="楷体" w:eastAsia="楷体" w:hAnsi="楷体" w:cs="楷体"/>
          <w:color w:val="000000"/>
          <w:sz w:val="38"/>
        </w:rPr>
        <w:t>7</w:t>
      </w:r>
      <w:r>
        <w:rPr>
          <w:rFonts w:ascii="楷体" w:eastAsia="楷体" w:hAnsi="楷体" w:cs="楷体"/>
          <w:color w:val="000000"/>
          <w:sz w:val="38"/>
        </w:rPr>
        <w:t>，页</w:t>
      </w:r>
      <w:r>
        <w:rPr>
          <w:rFonts w:ascii="楷体" w:eastAsia="楷体" w:hAnsi="楷体" w:cs="楷体"/>
          <w:color w:val="000000"/>
          <w:sz w:val="38"/>
        </w:rPr>
        <w:t>12</w:t>
      </w:r>
      <w:r>
        <w:rPr>
          <w:rFonts w:ascii="楷体" w:eastAsia="楷体" w:hAnsi="楷体" w:cs="楷体"/>
          <w:color w:val="000000"/>
          <w:sz w:val="38"/>
        </w:rPr>
        <w:t>。</w:t>
      </w:r>
    </w:p>
    <w:p w:rsidR="00B83E87" w:rsidRDefault="00B83E87"/>
    <w:p w:rsidR="00B83E87" w:rsidRDefault="00B83E87">
      <w:pPr>
        <w:sectPr w:rsidR="00B83E87">
          <w:headerReference w:type="default" r:id="rId998"/>
          <w:footerReference w:type="default" r:id="rId999"/>
          <w:pgSz w:w="13940" w:h="23700"/>
          <w:pgMar w:top="1740" w:right="860" w:bottom="1740" w:left="860" w:header="1440" w:footer="1440" w:gutter="0"/>
          <w:cols w:space="720"/>
        </w:sectPr>
      </w:pPr>
    </w:p>
    <w:p w:rsidR="00B83E87" w:rsidRDefault="00460AC0">
      <w:pPr>
        <w:wordWrap w:val="0"/>
        <w:spacing w:line="480" w:lineRule="atLeast"/>
        <w:jc w:val="right"/>
        <w:textAlignment w:val="baseline"/>
        <w:rPr>
          <w:sz w:val="35"/>
        </w:rPr>
      </w:pPr>
      <w:r>
        <w:rPr>
          <w:rFonts w:ascii="仿宋" w:eastAsia="仿宋" w:hAnsi="仿宋" w:cs="仿宋"/>
          <w:color w:val="000000"/>
          <w:sz w:val="35"/>
        </w:rPr>
        <w:lastRenderedPageBreak/>
        <w:t>勾引家日记</w:t>
      </w:r>
      <w:r>
        <w:rPr>
          <w:rFonts w:ascii="仿宋" w:eastAsia="仿宋" w:hAnsi="仿宋" w:cs="仿宋"/>
          <w:color w:val="000000"/>
          <w:sz w:val="35"/>
        </w:rPr>
        <w:t xml:space="preserve"> 473</w:t>
      </w:r>
    </w:p>
    <w:p w:rsidR="00B83E87" w:rsidRDefault="00B83E87">
      <w:pPr>
        <w:wordWrap w:val="0"/>
        <w:spacing w:line="660" w:lineRule="exact"/>
        <w:jc w:val="right"/>
        <w:textAlignment w:val="baseline"/>
        <w:rPr>
          <w:sz w:val="43"/>
        </w:rPr>
      </w:pPr>
    </w:p>
    <w:p w:rsidR="00B83E87" w:rsidRDefault="00460AC0">
      <w:pPr>
        <w:wordWrap w:val="0"/>
        <w:spacing w:line="660" w:lineRule="atLeast"/>
        <w:ind w:left="40" w:firstLine="860"/>
        <w:textAlignment w:val="baseline"/>
        <w:rPr>
          <w:sz w:val="43"/>
        </w:rPr>
      </w:pPr>
      <w:r>
        <w:rPr>
          <w:rFonts w:ascii="宋体" w:eastAsia="宋体" w:hAnsi="宋体" w:cs="宋体"/>
          <w:color w:val="000000"/>
          <w:sz w:val="43"/>
        </w:rPr>
        <w:t>昨天，</w:t>
      </w:r>
      <w:r>
        <w:rPr>
          <w:rFonts w:ascii="宋体" w:eastAsia="宋体" w:hAnsi="宋体" w:cs="宋体"/>
          <w:color w:val="000000"/>
          <w:sz w:val="43"/>
        </w:rPr>
        <w:t>①</w:t>
      </w:r>
      <w:r>
        <w:rPr>
          <w:rFonts w:ascii="宋体" w:eastAsia="宋体" w:hAnsi="宋体" w:cs="宋体"/>
          <w:color w:val="000000"/>
          <w:sz w:val="43"/>
        </w:rPr>
        <w:t>柯德丽娅和我造访了住在避暑别墅里的一户人家。那家人在花园里度过了大部分时间，我们则在那里用各种体育活动来让自己消遣。我们玩的一种游戏是掷圈</w:t>
      </w:r>
      <w:r>
        <w:rPr>
          <w:rFonts w:ascii="宋体" w:eastAsia="宋体" w:hAnsi="宋体" w:cs="宋体"/>
          <w:color w:val="000000"/>
          <w:sz w:val="43"/>
        </w:rPr>
        <w:t>[Ring]</w:t>
      </w:r>
      <w:r>
        <w:rPr>
          <w:rFonts w:ascii="宋体" w:eastAsia="宋体" w:hAnsi="宋体" w:cs="宋体"/>
          <w:color w:val="000000"/>
          <w:sz w:val="43"/>
        </w:rPr>
        <w:t>。当另一位曾</w:t>
      </w:r>
      <w:r>
        <w:rPr>
          <w:rFonts w:ascii="宋体" w:eastAsia="宋体" w:hAnsi="宋体" w:cs="宋体"/>
          <w:color w:val="000000"/>
          <w:sz w:val="43"/>
        </w:rPr>
        <w:t>与柯德丽娅一起玩的绅士离开时，我抓住机会占了他的位置。她展现了多少动人之处，在优雅地玩游戏时甚至更加诱人！她的动作的自相矛盾多么可爱和谐！她那么轻盈，就像在草地上舞蹈！那么朝气蓬勃，却无需耐力；那么容易使人误解，直至她的平衡说明了一切！她的举止多么狂热，她的目光多么撩人！自然，这种游戏本身对我来说特别有趣。柯德丽娅似乎没有注意到这一点。我间接地向周围的一个人提到交换铁环的美好习俗，这就像一道闪电触动了她的心灵。从这时起，一种更高的交谈弥漫于整个情景中，一种更深刻的意义渗透于其中，一种增强了的精力使她容光焕发</w:t>
      </w:r>
      <w:r>
        <w:rPr>
          <w:rFonts w:ascii="宋体" w:eastAsia="宋体" w:hAnsi="宋体" w:cs="宋体"/>
          <w:color w:val="000000"/>
          <w:sz w:val="43"/>
        </w:rPr>
        <w:t>。我把两个铁环都套在了杆上，我暂停了一会儿，与站在我们四周的人们交谈了几句。她懂得了这个暂停。我又把铁环向她扔去。不一会儿，她就把它们套在了杆上。她把那两个环同时向上抛到空中，似乎是漫不经心地，以至我不可能抓住它们。这一抛掷伴随着一种充满毫无控制的胆大妄为的神情。有一个法国士兵的故事，他参加过俄国战役，他的一条腿由于坏疽不得不截肢。【</w:t>
      </w:r>
      <w:r>
        <w:rPr>
          <w:rFonts w:ascii="宋体" w:eastAsia="宋体" w:hAnsi="宋体" w:cs="宋体"/>
          <w:color w:val="000000"/>
          <w:sz w:val="43"/>
        </w:rPr>
        <w:t>434</w:t>
      </w:r>
      <w:r>
        <w:rPr>
          <w:rFonts w:ascii="宋体" w:eastAsia="宋体" w:hAnsi="宋体" w:cs="宋体"/>
          <w:color w:val="000000"/>
          <w:sz w:val="43"/>
        </w:rPr>
        <w:t>】在那极度痛苦的手术结束的时刻，他抓住那条腿的脚底，把它抛向空中，大叫道：</w:t>
      </w:r>
      <w:r>
        <w:rPr>
          <w:rFonts w:ascii="宋体" w:eastAsia="宋体" w:hAnsi="宋体" w:cs="宋体"/>
          <w:color w:val="000000"/>
          <w:sz w:val="43"/>
        </w:rPr>
        <w:t>Vive l'empereur [</w:t>
      </w:r>
      <w:r>
        <w:rPr>
          <w:rFonts w:ascii="宋体" w:eastAsia="宋体" w:hAnsi="宋体" w:cs="宋体"/>
          <w:color w:val="000000"/>
          <w:sz w:val="43"/>
        </w:rPr>
        <w:t>皇帝万岁</w:t>
      </w:r>
      <w:r>
        <w:rPr>
          <w:rFonts w:ascii="宋体" w:eastAsia="宋体" w:hAnsi="宋体" w:cs="宋体"/>
          <w:color w:val="000000"/>
          <w:sz w:val="43"/>
        </w:rPr>
        <w:t>]</w:t>
      </w:r>
      <w:r>
        <w:rPr>
          <w:rFonts w:ascii="宋体" w:eastAsia="宋体" w:hAnsi="宋体" w:cs="宋体"/>
          <w:color w:val="000000"/>
          <w:sz w:val="43"/>
        </w:rPr>
        <w:t>。以那样一种眼神，她，甚至比以前更加漂亮，把两个环抛</w:t>
      </w:r>
      <w:r>
        <w:rPr>
          <w:rFonts w:ascii="宋体" w:eastAsia="宋体" w:hAnsi="宋体" w:cs="宋体"/>
          <w:color w:val="000000"/>
          <w:sz w:val="43"/>
        </w:rPr>
        <w:t>向空中，并对自己说：情欲之爱万岁。不过，我认为，让她在这种情绪中胡闹下去或扔下她不管都是不明智的，因为担心接踵而来的是失望。因此，我一直都非常冷静，就像我什么都没有注意到，在那些在场人的帮助下强使她不再玩下去。这样的行为只会使她性情更加开朗。</w:t>
      </w:r>
    </w:p>
    <w:p w:rsidR="00B83E87" w:rsidRDefault="00460AC0">
      <w:pPr>
        <w:wordWrap w:val="0"/>
        <w:spacing w:line="660" w:lineRule="atLeast"/>
        <w:ind w:left="80"/>
        <w:textAlignment w:val="baseline"/>
        <w:rPr>
          <w:sz w:val="43"/>
        </w:rPr>
      </w:pPr>
      <w:r>
        <w:rPr>
          <w:rFonts w:ascii="宋体" w:eastAsia="宋体" w:hAnsi="宋体" w:cs="宋体"/>
          <w:color w:val="000000"/>
          <w:sz w:val="43"/>
          <w:u w:val="single"/>
        </w:rPr>
        <w:t xml:space="preserve">              </w:t>
      </w:r>
    </w:p>
    <w:p w:rsidR="00B83E87" w:rsidRDefault="00460AC0">
      <w:pPr>
        <w:wordWrap w:val="0"/>
        <w:spacing w:before="300" w:line="520" w:lineRule="atLeast"/>
        <w:ind w:left="74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参见《增补》，页</w:t>
      </w:r>
      <w:r>
        <w:rPr>
          <w:rFonts w:ascii="仿宋" w:eastAsia="仿宋" w:hAnsi="仿宋" w:cs="仿宋"/>
          <w:color w:val="000000"/>
          <w:sz w:val="38"/>
        </w:rPr>
        <w:t>588 (</w:t>
      </w:r>
      <w:r>
        <w:rPr>
          <w:rFonts w:ascii="仿宋" w:eastAsia="仿宋" w:hAnsi="仿宋" w:cs="仿宋"/>
          <w:color w:val="000000"/>
          <w:sz w:val="38"/>
        </w:rPr>
        <w:t>《论文》卷</w:t>
      </w:r>
      <w:r>
        <w:rPr>
          <w:rFonts w:ascii="仿宋" w:eastAsia="仿宋" w:hAnsi="仿宋" w:cs="仿宋"/>
          <w:color w:val="000000"/>
          <w:sz w:val="38"/>
        </w:rPr>
        <w:t>3-B165)</w:t>
      </w:r>
      <w:r>
        <w:rPr>
          <w:rFonts w:ascii="仿宋" w:eastAsia="仿宋" w:hAnsi="仿宋" w:cs="仿宋"/>
          <w:color w:val="000000"/>
          <w:sz w:val="38"/>
        </w:rPr>
        <w:t>。</w:t>
      </w:r>
    </w:p>
    <w:p w:rsidR="00B83E87" w:rsidRDefault="00B83E87"/>
    <w:p w:rsidR="00B83E87" w:rsidRDefault="00B83E87">
      <w:pPr>
        <w:sectPr w:rsidR="00B83E87">
          <w:headerReference w:type="default" r:id="rId1000"/>
          <w:footerReference w:type="default" r:id="rId1001"/>
          <w:pgSz w:w="14140" w:h="23800"/>
          <w:pgMar w:top="1880" w:right="980" w:bottom="1880" w:left="980" w:header="1580" w:footer="158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474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40" w:lineRule="exact"/>
        <w:textAlignment w:val="baseline"/>
        <w:rPr>
          <w:sz w:val="42"/>
        </w:rPr>
      </w:pPr>
    </w:p>
    <w:p w:rsidR="00B83E87" w:rsidRDefault="00460AC0">
      <w:pPr>
        <w:wordWrap w:val="0"/>
        <w:spacing w:line="640" w:lineRule="atLeast"/>
        <w:ind w:left="20" w:right="60" w:firstLine="860"/>
        <w:textAlignment w:val="baseline"/>
        <w:rPr>
          <w:sz w:val="42"/>
        </w:rPr>
      </w:pPr>
      <w:r>
        <w:rPr>
          <w:rFonts w:ascii="宋体" w:eastAsia="宋体" w:hAnsi="宋体" w:cs="宋体"/>
          <w:color w:val="000000"/>
          <w:sz w:val="42"/>
        </w:rPr>
        <w:t>如果在我们这个时代能指望对这种探索有什么同情的话，</w:t>
      </w:r>
      <w:r>
        <w:rPr>
          <w:rFonts w:ascii="宋体" w:eastAsia="宋体" w:hAnsi="宋体" w:cs="宋体"/>
          <w:color w:val="000000"/>
          <w:sz w:val="42"/>
        </w:rPr>
        <w:t>①</w:t>
      </w:r>
      <w:r>
        <w:rPr>
          <w:rFonts w:ascii="宋体" w:eastAsia="宋体" w:hAnsi="宋体" w:cs="宋体"/>
          <w:color w:val="000000"/>
          <w:sz w:val="42"/>
        </w:rPr>
        <w:t>我将为获奖文章提出这个问题：从审美观来看，谁更端庄，是年轻</w:t>
      </w:r>
      <w:r>
        <w:rPr>
          <w:rFonts w:ascii="宋体" w:eastAsia="宋体" w:hAnsi="宋体" w:cs="宋体"/>
          <w:color w:val="000000"/>
          <w:sz w:val="42"/>
        </w:rPr>
        <w:t>女孩儿还是少妇，是初出茅庐者还是老于世故者，人们敢于赋予谁更多的自由？可是，这样的事情无关乎我们这个重要的时代。在希腊，这样一种调查可能会激起普遍的关注，整个城邦都会调动起来，尤其是年轻女孩儿和少妇们。我们的时代不相信这一点，我们的时代也不相信，有人说到两个希腊少女之间进行的那场著名竞赛，</w:t>
      </w:r>
      <w:r>
        <w:rPr>
          <w:rFonts w:ascii="宋体" w:eastAsia="宋体" w:hAnsi="宋体" w:cs="宋体"/>
          <w:color w:val="000000"/>
          <w:sz w:val="42"/>
        </w:rPr>
        <w:t>②</w:t>
      </w:r>
      <w:r>
        <w:rPr>
          <w:rFonts w:ascii="宋体" w:eastAsia="宋体" w:hAnsi="宋体" w:cs="宋体"/>
          <w:color w:val="000000"/>
          <w:sz w:val="42"/>
        </w:rPr>
        <w:t>以及它所引起的非常费力的调查，因为在希腊，不会随便和轻率地对待这样的问题，然而，人人都知道，维纳斯因为这场竞赛而名声大振，人人都称赞维纳斯的雕塑使她永垂不朽。</w:t>
      </w:r>
    </w:p>
    <w:p w:rsidR="00B83E87" w:rsidRDefault="00460AC0">
      <w:pPr>
        <w:wordWrap w:val="0"/>
        <w:spacing w:line="640" w:lineRule="atLeast"/>
        <w:ind w:left="20" w:firstLine="860"/>
        <w:textAlignment w:val="baseline"/>
        <w:rPr>
          <w:sz w:val="42"/>
        </w:rPr>
      </w:pPr>
      <w:r>
        <w:rPr>
          <w:rFonts w:ascii="宋体" w:eastAsia="宋体" w:hAnsi="宋体" w:cs="宋体"/>
          <w:color w:val="000000"/>
          <w:sz w:val="42"/>
        </w:rPr>
        <w:t>已婚女人在一生中有两个时期很有趣：她最早的青春期和一直持续到</w:t>
      </w:r>
      <w:r>
        <w:rPr>
          <w:rFonts w:ascii="宋体" w:eastAsia="宋体" w:hAnsi="宋体" w:cs="宋体"/>
          <w:color w:val="000000"/>
          <w:sz w:val="42"/>
        </w:rPr>
        <w:t>她变得非常老迈的时期。然而，她也有一个时刻，她一定不会否认这一点，那时她甚至比年轻女孩儿还要可爱，更能激发起尊敬。但是，这个时刻在一生中难得出现；它是一幅供想象用的画，不必在生活中见到，也许永远不会被人见到。我想象她是健康、青春洋溢、发育充分的；她怀中抱着一个孩子，对孩子全神贯注，陷入对孩子的沉思之中。【</w:t>
      </w:r>
      <w:r>
        <w:rPr>
          <w:rFonts w:ascii="宋体" w:eastAsia="宋体" w:hAnsi="宋体" w:cs="宋体"/>
          <w:color w:val="000000"/>
          <w:sz w:val="42"/>
        </w:rPr>
        <w:t>435</w:t>
      </w:r>
      <w:r>
        <w:rPr>
          <w:rFonts w:ascii="宋体" w:eastAsia="宋体" w:hAnsi="宋体" w:cs="宋体"/>
          <w:color w:val="000000"/>
          <w:sz w:val="42"/>
        </w:rPr>
        <w:t>】一定要把这幅画叫做人生必须展现的最可爱的画，它是自然的一个神话，因此只能在艺术肖像中才能看见，而不是在真实之中。在这幅画中一定也不能有其他形象，没有任何场景，它们只会产生妨碍。如果到我们的教堂去，经</w:t>
      </w:r>
      <w:r>
        <w:rPr>
          <w:rFonts w:ascii="宋体" w:eastAsia="宋体" w:hAnsi="宋体" w:cs="宋体"/>
          <w:color w:val="000000"/>
          <w:sz w:val="42"/>
        </w:rPr>
        <w:t>常有机会看见怀抱孩子的母亲出现。除了孩子打破宁静的哭泣，除了不安地思索父母亲因孩子的这哭声而对这可爱</w:t>
      </w:r>
    </w:p>
    <w:p w:rsidR="00B83E87" w:rsidRDefault="00460AC0">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B83E87" w:rsidRDefault="00460AC0">
      <w:pPr>
        <w:wordWrap w:val="0"/>
        <w:spacing w:before="280" w:line="540" w:lineRule="atLeast"/>
        <w:ind w:left="72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参见《增补》，页</w:t>
      </w:r>
      <w:r>
        <w:rPr>
          <w:rFonts w:ascii="宋体" w:eastAsia="宋体" w:hAnsi="宋体" w:cs="宋体"/>
          <w:color w:val="000000"/>
          <w:sz w:val="37"/>
        </w:rPr>
        <w:t>589 (</w:t>
      </w:r>
      <w:r>
        <w:rPr>
          <w:rFonts w:ascii="宋体" w:eastAsia="宋体" w:hAnsi="宋体" w:cs="宋体"/>
          <w:color w:val="000000"/>
          <w:sz w:val="37"/>
        </w:rPr>
        <w:t>《论文》卷</w:t>
      </w:r>
      <w:r>
        <w:rPr>
          <w:rFonts w:ascii="宋体" w:eastAsia="宋体" w:hAnsi="宋体" w:cs="宋体"/>
          <w:color w:val="000000"/>
          <w:sz w:val="37"/>
        </w:rPr>
        <w:t>3-BI45)</w:t>
      </w:r>
      <w:r>
        <w:rPr>
          <w:rFonts w:ascii="宋体" w:eastAsia="宋体" w:hAnsi="宋体" w:cs="宋体"/>
          <w:color w:val="000000"/>
          <w:sz w:val="37"/>
        </w:rPr>
        <w:t>。</w:t>
      </w:r>
    </w:p>
    <w:p w:rsidR="00B83E87" w:rsidRDefault="00460AC0">
      <w:pPr>
        <w:wordWrap w:val="0"/>
        <w:spacing w:line="540" w:lineRule="atLeast"/>
        <w:ind w:left="20" w:right="60" w:firstLine="70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两个漂亮的农家女孩儿在路上争论谁的臀部更美。一位过路人被迫当了裁判，他偏爱那姐姐，也立刻向她表达了爱意。回到家里，他讲到了这个插曲，他弟弟便出去寻找那妹妹。女孩儿的父亲最终同意了。锡拉库萨</w:t>
      </w:r>
      <w:r>
        <w:rPr>
          <w:rFonts w:ascii="宋体" w:eastAsia="宋体" w:hAnsi="宋体" w:cs="宋体"/>
          <w:color w:val="000000"/>
          <w:sz w:val="37"/>
        </w:rPr>
        <w:t>(Syracuse)</w:t>
      </w:r>
      <w:r>
        <w:rPr>
          <w:rFonts w:ascii="宋体" w:eastAsia="宋体" w:hAnsi="宋体" w:cs="宋体"/>
          <w:color w:val="000000"/>
          <w:sz w:val="37"/>
        </w:rPr>
        <w:t>的公民把这两个人叫做卡利皮戈斯</w:t>
      </w:r>
      <w:r>
        <w:rPr>
          <w:rFonts w:ascii="宋体" w:eastAsia="宋体" w:hAnsi="宋体" w:cs="宋体"/>
          <w:color w:val="000000"/>
          <w:sz w:val="37"/>
        </w:rPr>
        <w:t>(Kallipygos</w:t>
      </w:r>
      <w:r>
        <w:rPr>
          <w:rFonts w:ascii="宋体" w:eastAsia="宋体" w:hAnsi="宋体" w:cs="宋体"/>
          <w:color w:val="000000"/>
          <w:sz w:val="37"/>
        </w:rPr>
        <w:t>，具有漂亮的臀</w:t>
      </w:r>
      <w:r>
        <w:rPr>
          <w:rFonts w:ascii="宋体" w:eastAsia="宋体" w:hAnsi="宋体" w:cs="宋体"/>
          <w:color w:val="000000"/>
          <w:sz w:val="37"/>
        </w:rPr>
        <w:t>部</w:t>
      </w:r>
      <w:r>
        <w:rPr>
          <w:rFonts w:ascii="宋体" w:eastAsia="宋体" w:hAnsi="宋体" w:cs="宋体"/>
          <w:color w:val="000000"/>
          <w:sz w:val="37"/>
        </w:rPr>
        <w:t>)</w:t>
      </w:r>
      <w:r>
        <w:rPr>
          <w:rFonts w:ascii="宋体" w:eastAsia="宋体" w:hAnsi="宋体" w:cs="宋体"/>
          <w:color w:val="000000"/>
          <w:sz w:val="37"/>
        </w:rPr>
        <w:t>，并为维纳斯修建了一座有女神像的寺庙。卡利皮戈斯的维纳斯雕像现在那不勒斯国立博物馆。参见尼奇《新神话词典》，前揭，卷</w:t>
      </w:r>
      <w:r>
        <w:rPr>
          <w:rFonts w:ascii="宋体" w:eastAsia="宋体" w:hAnsi="宋体" w:cs="宋体"/>
          <w:color w:val="000000"/>
          <w:sz w:val="37"/>
        </w:rPr>
        <w:t>1</w:t>
      </w:r>
      <w:r>
        <w:rPr>
          <w:rFonts w:ascii="宋体" w:eastAsia="宋体" w:hAnsi="宋体" w:cs="宋体"/>
          <w:color w:val="000000"/>
          <w:sz w:val="37"/>
        </w:rPr>
        <w:t>，页</w:t>
      </w:r>
      <w:r>
        <w:rPr>
          <w:rFonts w:ascii="宋体" w:eastAsia="宋体" w:hAnsi="宋体" w:cs="宋体"/>
          <w:color w:val="000000"/>
          <w:sz w:val="37"/>
        </w:rPr>
        <w:t>44</w:t>
      </w:r>
      <w:r>
        <w:rPr>
          <w:rFonts w:ascii="宋体" w:eastAsia="宋体" w:hAnsi="宋体" w:cs="宋体"/>
          <w:color w:val="000000"/>
          <w:sz w:val="37"/>
        </w:rPr>
        <w:lastRenderedPageBreak/>
        <w:t>9</w:t>
      </w:r>
      <w:r>
        <w:rPr>
          <w:rFonts w:ascii="宋体" w:eastAsia="宋体" w:hAnsi="宋体" w:cs="宋体"/>
          <w:color w:val="000000"/>
          <w:sz w:val="37"/>
        </w:rPr>
        <w:t>。</w:t>
      </w:r>
    </w:p>
    <w:p w:rsidR="00B83E87" w:rsidRDefault="00B83E87"/>
    <w:p w:rsidR="00B83E87" w:rsidRDefault="00B83E87">
      <w:pPr>
        <w:sectPr w:rsidR="00B83E87">
          <w:headerReference w:type="default" r:id="rId1002"/>
          <w:footerReference w:type="default" r:id="rId1003"/>
          <w:pgSz w:w="14080" w:h="23780"/>
          <w:pgMar w:top="1800" w:right="920" w:bottom="1800" w:left="920" w:header="1500" w:footer="1500" w:gutter="0"/>
          <w:cols w:space="720"/>
        </w:sectPr>
      </w:pPr>
    </w:p>
    <w:p w:rsidR="00B83E87" w:rsidRDefault="00460AC0">
      <w:pPr>
        <w:wordWrap w:val="0"/>
        <w:spacing w:before="760" w:line="660" w:lineRule="atLeast"/>
        <w:ind w:right="20"/>
        <w:textAlignment w:val="baseline"/>
        <w:rPr>
          <w:sz w:val="38"/>
        </w:rPr>
      </w:pPr>
      <w:r>
        <w:rPr>
          <w:rFonts w:ascii="宋体" w:eastAsia="宋体" w:hAnsi="宋体" w:cs="宋体"/>
          <w:color w:val="000000"/>
          <w:sz w:val="38"/>
        </w:rPr>
        <w:lastRenderedPageBreak/>
        <w:t>孩子的未来的期望，环境本身也有很大的干扰，即使其他一切都很完美，还是会丧失那种效果。可以看见那父亲</w:t>
      </w:r>
      <w:r>
        <w:rPr>
          <w:rFonts w:ascii="宋体" w:eastAsia="宋体" w:hAnsi="宋体" w:cs="宋体"/>
          <w:color w:val="000000"/>
          <w:sz w:val="38"/>
        </w:rPr>
        <w:t>————</w:t>
      </w:r>
      <w:r>
        <w:rPr>
          <w:rFonts w:ascii="宋体" w:eastAsia="宋体" w:hAnsi="宋体" w:cs="宋体"/>
          <w:color w:val="000000"/>
          <w:sz w:val="38"/>
        </w:rPr>
        <w:t>一个巨大的失败，因为这消除了神秘感和魅力。看得见诚挚的教父教母的合唱队</w:t>
      </w:r>
      <w:r>
        <w:rPr>
          <w:rFonts w:ascii="宋体" w:eastAsia="宋体" w:hAnsi="宋体" w:cs="宋体"/>
          <w:color w:val="000000"/>
          <w:sz w:val="38"/>
        </w:rPr>
        <w:t>———horrenda refero [</w:t>
      </w:r>
      <w:r>
        <w:rPr>
          <w:rFonts w:ascii="宋体" w:eastAsia="宋体" w:hAnsi="宋体" w:cs="宋体"/>
          <w:color w:val="000000"/>
          <w:sz w:val="38"/>
        </w:rPr>
        <w:t>我说出了多可怕的事情</w:t>
      </w:r>
      <w:r>
        <w:rPr>
          <w:rFonts w:ascii="宋体" w:eastAsia="宋体" w:hAnsi="宋体" w:cs="宋体"/>
          <w:color w:val="000000"/>
          <w:sz w:val="38"/>
        </w:rPr>
        <w:t>]① ———</w:t>
      </w:r>
      <w:r>
        <w:rPr>
          <w:rFonts w:ascii="宋体" w:eastAsia="宋体" w:hAnsi="宋体" w:cs="宋体"/>
          <w:color w:val="000000"/>
          <w:sz w:val="38"/>
        </w:rPr>
        <w:t>人们完全看不到什么。作为为想象而呈现的一幅画，它是所有的画中最</w:t>
      </w:r>
      <w:r>
        <w:rPr>
          <w:rFonts w:ascii="宋体" w:eastAsia="宋体" w:hAnsi="宋体" w:cs="宋体"/>
          <w:color w:val="000000"/>
          <w:sz w:val="38"/>
        </w:rPr>
        <w:t>可爱的。我并不缺乏冒险进攻的大胆、锐气或鲁莽</w:t>
      </w:r>
      <w:r>
        <w:rPr>
          <w:rFonts w:ascii="宋体" w:eastAsia="宋体" w:hAnsi="宋体" w:cs="宋体"/>
          <w:color w:val="000000"/>
          <w:sz w:val="38"/>
        </w:rPr>
        <w:t>————</w:t>
      </w:r>
      <w:r>
        <w:rPr>
          <w:rFonts w:ascii="宋体" w:eastAsia="宋体" w:hAnsi="宋体" w:cs="宋体"/>
          <w:color w:val="000000"/>
          <w:sz w:val="38"/>
        </w:rPr>
        <w:t>可是，如果我要是在真实中见到这样一幅画，我就会缴械投降。</w:t>
      </w:r>
    </w:p>
    <w:p w:rsidR="00B83E87" w:rsidRDefault="00460AC0">
      <w:pPr>
        <w:wordWrap w:val="0"/>
        <w:spacing w:line="660" w:lineRule="atLeast"/>
        <w:ind w:firstLine="840"/>
        <w:textAlignment w:val="baseline"/>
        <w:rPr>
          <w:sz w:val="38"/>
        </w:rPr>
      </w:pPr>
      <w:r>
        <w:rPr>
          <w:rFonts w:ascii="宋体" w:eastAsia="宋体" w:hAnsi="宋体" w:cs="宋体"/>
          <w:color w:val="000000"/>
          <w:sz w:val="38"/>
        </w:rPr>
        <w:t>柯德丽娅多么使我入迷！</w:t>
      </w:r>
      <w:r>
        <w:rPr>
          <w:rFonts w:ascii="宋体" w:eastAsia="宋体" w:hAnsi="宋体" w:cs="宋体"/>
          <w:color w:val="000000"/>
          <w:sz w:val="38"/>
        </w:rPr>
        <w:t>②</w:t>
      </w:r>
      <w:r>
        <w:rPr>
          <w:rFonts w:ascii="宋体" w:eastAsia="宋体" w:hAnsi="宋体" w:cs="宋体"/>
          <w:color w:val="000000"/>
          <w:sz w:val="38"/>
        </w:rPr>
        <w:t>然而，时间很快就会过去，我的心灵始终要求恢复活力。可以说，我已经听见了远处雄鸡的啼叫。也许，她也听见了，但她以为这是报晓。</w:t>
      </w:r>
      <w:r>
        <w:rPr>
          <w:rFonts w:ascii="宋体" w:eastAsia="宋体" w:hAnsi="宋体" w:cs="宋体"/>
          <w:color w:val="000000"/>
          <w:sz w:val="38"/>
        </w:rPr>
        <w:t>————</w:t>
      </w:r>
      <w:r>
        <w:rPr>
          <w:rFonts w:ascii="宋体" w:eastAsia="宋体" w:hAnsi="宋体" w:cs="宋体"/>
          <w:color w:val="000000"/>
          <w:sz w:val="38"/>
        </w:rPr>
        <w:t>为什么一个年轻女孩儿拥有如此的美，为什么它持续得如此短暂？这个念头使我非常伤感，然而，它确实不是我的事。享乐</w:t>
      </w:r>
      <w:r>
        <w:rPr>
          <w:rFonts w:ascii="宋体" w:eastAsia="宋体" w:hAnsi="宋体" w:cs="宋体"/>
          <w:color w:val="000000"/>
          <w:sz w:val="38"/>
        </w:rPr>
        <w:t>————</w:t>
      </w:r>
      <w:r>
        <w:rPr>
          <w:rFonts w:ascii="宋体" w:eastAsia="宋体" w:hAnsi="宋体" w:cs="宋体"/>
          <w:color w:val="000000"/>
          <w:sz w:val="38"/>
        </w:rPr>
        <w:t>不要饶舌。一般来说，以这样的沉思为业的人完全不会享受。但是，思索它毫无害处，因为这种悲伤</w:t>
      </w:r>
      <w:r>
        <w:rPr>
          <w:rFonts w:ascii="宋体" w:eastAsia="宋体" w:hAnsi="宋体" w:cs="宋体"/>
          <w:color w:val="000000"/>
          <w:sz w:val="38"/>
        </w:rPr>
        <w:t>————</w:t>
      </w:r>
      <w:r>
        <w:rPr>
          <w:rFonts w:ascii="宋体" w:eastAsia="宋体" w:hAnsi="宋体" w:cs="宋体"/>
          <w:color w:val="000000"/>
          <w:sz w:val="38"/>
        </w:rPr>
        <w:t>不是为自己，而是为他人</w:t>
      </w:r>
      <w:r>
        <w:rPr>
          <w:rFonts w:ascii="宋体" w:eastAsia="宋体" w:hAnsi="宋体" w:cs="宋体"/>
          <w:color w:val="000000"/>
          <w:sz w:val="38"/>
        </w:rPr>
        <w:t>————</w:t>
      </w:r>
      <w:r>
        <w:rPr>
          <w:rFonts w:ascii="宋体" w:eastAsia="宋体" w:hAnsi="宋体" w:cs="宋体"/>
          <w:color w:val="000000"/>
          <w:sz w:val="38"/>
        </w:rPr>
        <w:t>通常会</w:t>
      </w:r>
      <w:r>
        <w:rPr>
          <w:rFonts w:ascii="宋体" w:eastAsia="宋体" w:hAnsi="宋体" w:cs="宋体"/>
          <w:color w:val="000000"/>
          <w:sz w:val="38"/>
        </w:rPr>
        <w:t>以一种男人的方式使人变得有点英俊。像薄雾的面纱一样骗人地掩盖了阳刚之气的悲伤，是男性情欲的一部分。女人身上的某种压抑与此相当。</w:t>
      </w:r>
    </w:p>
    <w:p w:rsidR="00B83E87" w:rsidRDefault="00460AC0">
      <w:pPr>
        <w:wordWrap w:val="0"/>
        <w:spacing w:line="660" w:lineRule="atLeast"/>
        <w:ind w:right="40" w:firstLine="840"/>
        <w:textAlignment w:val="baseline"/>
        <w:rPr>
          <w:sz w:val="38"/>
        </w:rPr>
      </w:pPr>
      <w:r>
        <w:rPr>
          <w:rFonts w:ascii="宋体" w:eastAsia="宋体" w:hAnsi="宋体" w:cs="宋体"/>
          <w:color w:val="000000"/>
          <w:sz w:val="38"/>
        </w:rPr>
        <w:t>一旦女孩儿把自己全部都奉献出去了，那么整个事情就结束了。</w:t>
      </w:r>
      <w:r>
        <w:rPr>
          <w:rFonts w:ascii="宋体" w:eastAsia="宋体" w:hAnsi="宋体" w:cs="宋体"/>
          <w:color w:val="000000"/>
          <w:sz w:val="38"/>
        </w:rPr>
        <w:t>③</w:t>
      </w:r>
      <w:r>
        <w:rPr>
          <w:rFonts w:ascii="宋体" w:eastAsia="宋体" w:hAnsi="宋体" w:cs="宋体"/>
          <w:color w:val="000000"/>
          <w:sz w:val="38"/>
        </w:rPr>
        <w:t>我始终都怀着某种焦虑去接近女孩儿，我的心脏怦然跳动，因为我感到了她天性中的那种永恒的力量。我从来就没有想到过与已婚女人面对面。她狡猾地力图进行的那一点点抵抗毫无作用。那就像是说：已婚【</w:t>
      </w:r>
      <w:r>
        <w:rPr>
          <w:rFonts w:ascii="宋体" w:eastAsia="宋体" w:hAnsi="宋体" w:cs="宋体"/>
          <w:color w:val="000000"/>
          <w:sz w:val="38"/>
        </w:rPr>
        <w:t>436</w:t>
      </w:r>
      <w:r>
        <w:rPr>
          <w:rFonts w:ascii="宋体" w:eastAsia="宋体" w:hAnsi="宋体" w:cs="宋体"/>
          <w:color w:val="000000"/>
          <w:sz w:val="38"/>
        </w:rPr>
        <w:t>】女人的家用帽子比年轻女孩儿光着的头更令人印象深刻。这也是狄安娜</w:t>
      </w:r>
      <w:r>
        <w:rPr>
          <w:rFonts w:ascii="宋体" w:eastAsia="宋体" w:hAnsi="宋体" w:cs="宋体"/>
          <w:color w:val="000000"/>
          <w:sz w:val="38"/>
        </w:rPr>
        <w:t>(Diana)④</w:t>
      </w:r>
      <w:r>
        <w:rPr>
          <w:rFonts w:ascii="宋体" w:eastAsia="宋体" w:hAnsi="宋体" w:cs="宋体"/>
          <w:color w:val="000000"/>
          <w:sz w:val="38"/>
        </w:rPr>
        <w:t>始终都是我的理想的</w:t>
      </w:r>
    </w:p>
    <w:p w:rsidR="00B83E87" w:rsidRDefault="00460AC0">
      <w:pPr>
        <w:wordWrap w:val="0"/>
        <w:spacing w:line="660" w:lineRule="atLeast"/>
        <w:ind w:left="80"/>
        <w:textAlignment w:val="baseline"/>
        <w:rPr>
          <w:sz w:val="38"/>
        </w:rPr>
      </w:pPr>
      <w:r>
        <w:rPr>
          <w:rFonts w:ascii="宋体" w:eastAsia="宋体" w:hAnsi="宋体" w:cs="宋体"/>
          <w:color w:val="000000"/>
          <w:sz w:val="38"/>
          <w:u w:val="single"/>
        </w:rPr>
        <w:t xml:space="preserve">               </w:t>
      </w:r>
    </w:p>
    <w:p w:rsidR="00B83E87" w:rsidRDefault="00460AC0">
      <w:pPr>
        <w:wordWrap w:val="0"/>
        <w:spacing w:before="280" w:line="540" w:lineRule="atLeast"/>
        <w:ind w:left="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参见维吉尔《埃涅阿斯纪》，前揭，卷</w:t>
      </w:r>
      <w:r>
        <w:rPr>
          <w:rFonts w:ascii="宋体" w:eastAsia="宋体" w:hAnsi="宋体" w:cs="宋体"/>
          <w:color w:val="000000"/>
          <w:sz w:val="36"/>
        </w:rPr>
        <w:t>1</w:t>
      </w:r>
      <w:r>
        <w:rPr>
          <w:rFonts w:ascii="宋体" w:eastAsia="宋体" w:hAnsi="宋体" w:cs="宋体"/>
          <w:color w:val="000000"/>
          <w:sz w:val="36"/>
        </w:rPr>
        <w:t>，页</w:t>
      </w:r>
      <w:r>
        <w:rPr>
          <w:rFonts w:ascii="宋体" w:eastAsia="宋体" w:hAnsi="宋体" w:cs="宋体"/>
          <w:color w:val="000000"/>
          <w:sz w:val="36"/>
        </w:rPr>
        <w:t>308-309</w:t>
      </w:r>
      <w:r>
        <w:rPr>
          <w:rFonts w:ascii="宋体" w:eastAsia="宋体" w:hAnsi="宋体" w:cs="宋体"/>
          <w:color w:val="000000"/>
          <w:sz w:val="36"/>
        </w:rPr>
        <w:t>。</w:t>
      </w:r>
    </w:p>
    <w:p w:rsidR="00B83E87" w:rsidRDefault="00460AC0">
      <w:pPr>
        <w:wordWrap w:val="0"/>
        <w:spacing w:line="540" w:lineRule="atLeast"/>
        <w:ind w:left="72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参见《增补》，页</w:t>
      </w:r>
      <w:r>
        <w:rPr>
          <w:rFonts w:ascii="宋体" w:eastAsia="宋体" w:hAnsi="宋体" w:cs="宋体"/>
          <w:color w:val="000000"/>
          <w:sz w:val="36"/>
        </w:rPr>
        <w:t>589 (</w:t>
      </w:r>
      <w:r>
        <w:rPr>
          <w:rFonts w:ascii="宋体" w:eastAsia="宋体" w:hAnsi="宋体" w:cs="宋体"/>
          <w:color w:val="000000"/>
          <w:sz w:val="36"/>
        </w:rPr>
        <w:t>《论文》卷</w:t>
      </w:r>
      <w:r>
        <w:rPr>
          <w:rFonts w:ascii="宋体" w:eastAsia="宋体" w:hAnsi="宋体" w:cs="宋体"/>
          <w:color w:val="000000"/>
          <w:sz w:val="36"/>
        </w:rPr>
        <w:t>3-B166)</w:t>
      </w:r>
      <w:r>
        <w:rPr>
          <w:rFonts w:ascii="宋体" w:eastAsia="宋体" w:hAnsi="宋体" w:cs="宋体"/>
          <w:color w:val="000000"/>
          <w:sz w:val="36"/>
        </w:rPr>
        <w:t>。</w:t>
      </w:r>
    </w:p>
    <w:p w:rsidR="00B83E87" w:rsidRDefault="00460AC0">
      <w:pPr>
        <w:wordWrap w:val="0"/>
        <w:spacing w:line="540" w:lineRule="atLeast"/>
        <w:ind w:left="720"/>
        <w:textAlignment w:val="baseline"/>
        <w:rPr>
          <w:sz w:val="36"/>
        </w:rPr>
      </w:pPr>
      <w:r>
        <w:rPr>
          <w:rFonts w:ascii="宋体" w:eastAsia="宋体" w:hAnsi="宋体" w:cs="宋体"/>
          <w:color w:val="000000"/>
          <w:sz w:val="36"/>
        </w:rPr>
        <w:t xml:space="preserve">③ </w:t>
      </w:r>
      <w:r>
        <w:rPr>
          <w:rFonts w:ascii="宋体" w:eastAsia="宋体" w:hAnsi="宋体" w:cs="宋体"/>
          <w:color w:val="000000"/>
          <w:sz w:val="36"/>
        </w:rPr>
        <w:t>有关以下两个段落，参见《增补》，页</w:t>
      </w:r>
      <w:r>
        <w:rPr>
          <w:rFonts w:ascii="宋体" w:eastAsia="宋体" w:hAnsi="宋体" w:cs="宋体"/>
          <w:color w:val="000000"/>
          <w:sz w:val="36"/>
        </w:rPr>
        <w:t>589 (</w:t>
      </w:r>
      <w:r>
        <w:rPr>
          <w:rFonts w:ascii="宋体" w:eastAsia="宋体" w:hAnsi="宋体" w:cs="宋体"/>
          <w:color w:val="000000"/>
          <w:sz w:val="36"/>
        </w:rPr>
        <w:t>《论文》卷</w:t>
      </w:r>
      <w:r>
        <w:rPr>
          <w:rFonts w:ascii="宋体" w:eastAsia="宋体" w:hAnsi="宋体" w:cs="宋体"/>
          <w:color w:val="000000"/>
          <w:sz w:val="36"/>
        </w:rPr>
        <w:t>5-B53:26)</w:t>
      </w:r>
      <w:r>
        <w:rPr>
          <w:rFonts w:ascii="宋体" w:eastAsia="宋体" w:hAnsi="宋体" w:cs="宋体"/>
          <w:color w:val="000000"/>
          <w:sz w:val="36"/>
        </w:rPr>
        <w:t>。</w:t>
      </w:r>
    </w:p>
    <w:p w:rsidR="00B83E87" w:rsidRDefault="00460AC0">
      <w:pPr>
        <w:wordWrap w:val="0"/>
        <w:spacing w:line="540" w:lineRule="atLeast"/>
        <w:ind w:right="60" w:firstLine="720"/>
        <w:textAlignment w:val="baseline"/>
        <w:rPr>
          <w:sz w:val="36"/>
        </w:rPr>
      </w:pPr>
      <w:r>
        <w:rPr>
          <w:rFonts w:ascii="宋体" w:eastAsia="宋体" w:hAnsi="宋体" w:cs="宋体"/>
          <w:color w:val="000000"/>
          <w:sz w:val="36"/>
        </w:rPr>
        <w:t xml:space="preserve">④ </w:t>
      </w:r>
      <w:r>
        <w:rPr>
          <w:rFonts w:ascii="宋体" w:eastAsia="宋体" w:hAnsi="宋体" w:cs="宋体"/>
          <w:color w:val="000000"/>
          <w:sz w:val="36"/>
        </w:rPr>
        <w:t>在罗马神话中，狄安娜</w:t>
      </w:r>
      <w:r>
        <w:rPr>
          <w:rFonts w:ascii="宋体" w:eastAsia="宋体" w:hAnsi="宋体" w:cs="宋体"/>
          <w:color w:val="000000"/>
          <w:sz w:val="36"/>
        </w:rPr>
        <w:t>(</w:t>
      </w:r>
      <w:r>
        <w:rPr>
          <w:rFonts w:ascii="宋体" w:eastAsia="宋体" w:hAnsi="宋体" w:cs="宋体"/>
          <w:color w:val="000000"/>
          <w:sz w:val="36"/>
        </w:rPr>
        <w:t>希腊名阿耳忒弥斯</w:t>
      </w:r>
      <w:r>
        <w:rPr>
          <w:rFonts w:ascii="宋体" w:eastAsia="宋体" w:hAnsi="宋体" w:cs="宋体"/>
          <w:color w:val="000000"/>
          <w:sz w:val="36"/>
        </w:rPr>
        <w:t>[Artemis])</w:t>
      </w:r>
      <w:r>
        <w:rPr>
          <w:rFonts w:ascii="宋体" w:eastAsia="宋体" w:hAnsi="宋体" w:cs="宋体"/>
          <w:color w:val="000000"/>
          <w:sz w:val="36"/>
        </w:rPr>
        <w:t>是阿波罗的孪生妹妹，是贞洁的狩猎女神、森林护卫者和妇女的守护神，尤其是在分娩时。参见尼奇《新神话词典》，前揭，卷</w:t>
      </w:r>
      <w:r>
        <w:rPr>
          <w:rFonts w:ascii="宋体" w:eastAsia="宋体" w:hAnsi="宋体" w:cs="宋体"/>
          <w:color w:val="000000"/>
          <w:sz w:val="36"/>
        </w:rPr>
        <w:t>1</w:t>
      </w:r>
      <w:r>
        <w:rPr>
          <w:rFonts w:ascii="宋体" w:eastAsia="宋体" w:hAnsi="宋体" w:cs="宋体"/>
          <w:color w:val="000000"/>
          <w:sz w:val="36"/>
        </w:rPr>
        <w:t>，页</w:t>
      </w:r>
      <w:r>
        <w:rPr>
          <w:rFonts w:ascii="宋体" w:eastAsia="宋体" w:hAnsi="宋体" w:cs="宋体"/>
          <w:color w:val="000000"/>
          <w:sz w:val="36"/>
        </w:rPr>
        <w:t>615-625</w:t>
      </w:r>
      <w:r>
        <w:rPr>
          <w:rFonts w:ascii="宋体" w:eastAsia="宋体" w:hAnsi="宋体" w:cs="宋体"/>
          <w:color w:val="000000"/>
          <w:sz w:val="36"/>
        </w:rPr>
        <w:t>。</w:t>
      </w:r>
    </w:p>
    <w:p w:rsidR="00B83E87" w:rsidRDefault="00B83E87"/>
    <w:p w:rsidR="00B83E87" w:rsidRDefault="00B83E87">
      <w:pPr>
        <w:sectPr w:rsidR="00B83E87">
          <w:headerReference w:type="default" r:id="rId1004"/>
          <w:footerReference w:type="default" r:id="rId1005"/>
          <w:pgSz w:w="14260" w:h="23900"/>
          <w:pgMar w:top="2000" w:right="1020" w:bottom="2000" w:left="1020" w:header="1700" w:footer="170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476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43"/>
        </w:rPr>
      </w:pPr>
    </w:p>
    <w:p w:rsidR="00B83E87" w:rsidRDefault="00460AC0">
      <w:pPr>
        <w:wordWrap w:val="0"/>
        <w:spacing w:line="680" w:lineRule="atLeast"/>
        <w:ind w:left="20"/>
        <w:textAlignment w:val="baseline"/>
        <w:rPr>
          <w:sz w:val="43"/>
        </w:rPr>
      </w:pPr>
      <w:r>
        <w:rPr>
          <w:rFonts w:ascii="宋体" w:eastAsia="宋体" w:hAnsi="宋体" w:cs="宋体"/>
          <w:color w:val="000000"/>
          <w:sz w:val="43"/>
        </w:rPr>
        <w:t>原因。这种纯洁的童贞，这种纯粹的羞涩，始终都使我非常着迷。可是，虽然她始终都吸引着我的注意力，但我也始终对她心存疑虑。那就是说，我以为她实际上并不值得所有那些她已经得到的对其童贞的颂扬。</w:t>
      </w:r>
      <w:r>
        <w:rPr>
          <w:rFonts w:ascii="宋体" w:eastAsia="宋体" w:hAnsi="宋体" w:cs="宋体"/>
          <w:color w:val="000000"/>
          <w:sz w:val="43"/>
        </w:rPr>
        <w:t>①</w:t>
      </w:r>
      <w:r>
        <w:rPr>
          <w:rFonts w:ascii="宋体" w:eastAsia="宋体" w:hAnsi="宋体" w:cs="宋体"/>
          <w:color w:val="000000"/>
          <w:sz w:val="43"/>
        </w:rPr>
        <w:t>即她懂得，她在生活中的游戏与她的童贞密切相关；因此，它得到了保护。就此还可以接着说，在世界上的一个语文学的角落里，我听见了有人低语说，她曾想到过她母亲经历过的分娩时可怕的痛苦。这使她感到害怕，我不能因此责怪狄安娜。我用欧里庇得斯</w:t>
      </w:r>
      <w:r>
        <w:rPr>
          <w:rFonts w:ascii="宋体" w:eastAsia="宋体" w:hAnsi="宋体" w:cs="宋体"/>
          <w:color w:val="000000"/>
          <w:sz w:val="43"/>
        </w:rPr>
        <w:t>(Euripides)</w:t>
      </w:r>
      <w:r>
        <w:rPr>
          <w:rFonts w:ascii="宋体" w:eastAsia="宋体" w:hAnsi="宋体" w:cs="宋体"/>
          <w:color w:val="000000"/>
          <w:sz w:val="43"/>
        </w:rPr>
        <w:t>的话说：我宁可三次奔赴战场，也不愿意生一次孩子。</w:t>
      </w:r>
      <w:r>
        <w:rPr>
          <w:rFonts w:ascii="宋体" w:eastAsia="宋体" w:hAnsi="宋体" w:cs="宋体"/>
          <w:color w:val="000000"/>
          <w:sz w:val="43"/>
        </w:rPr>
        <w:t>②</w:t>
      </w:r>
      <w:r>
        <w:rPr>
          <w:rFonts w:ascii="宋体" w:eastAsia="宋体" w:hAnsi="宋体" w:cs="宋体"/>
          <w:color w:val="000000"/>
          <w:sz w:val="43"/>
        </w:rPr>
        <w:t>我确实不会爱上狄安娜，但</w:t>
      </w:r>
      <w:r>
        <w:rPr>
          <w:rFonts w:ascii="宋体" w:eastAsia="宋体" w:hAnsi="宋体" w:cs="宋体"/>
          <w:color w:val="000000"/>
          <w:sz w:val="43"/>
        </w:rPr>
        <w:t>我无法否认，为了和她交谈，我付出了很多，因为我把那叫做坦诚的交谈。她一定有满满一包各种谋略。显然，我善良的狄安娜在各个方面具有的知识使她甚至比起维纳斯来远不那么天真纯朴。我不会费神在她淋浴时去窥视她，决不会，但我想用我的各种问题去试探她。如果我要偷偷摸摸去约会地点，担心我在那里能否成功，那么我就会通过与狄安娜交谈而使自己作好准备，武装起来，激发起情欲的兴致。</w:t>
      </w:r>
    </w:p>
    <w:p w:rsidR="00B83E87" w:rsidRDefault="00460AC0">
      <w:pPr>
        <w:wordWrap w:val="0"/>
        <w:spacing w:line="680" w:lineRule="atLeast"/>
        <w:ind w:left="60"/>
        <w:textAlignment w:val="baseline"/>
        <w:rPr>
          <w:sz w:val="43"/>
        </w:rPr>
      </w:pPr>
      <w:r>
        <w:rPr>
          <w:rFonts w:ascii="宋体" w:eastAsia="宋体" w:hAnsi="宋体" w:cs="宋体"/>
          <w:color w:val="000000"/>
          <w:sz w:val="43"/>
          <w:u w:val="single"/>
        </w:rPr>
        <w:t xml:space="preserve">              </w:t>
      </w:r>
    </w:p>
    <w:p w:rsidR="00B83E87" w:rsidRDefault="00460AC0">
      <w:pPr>
        <w:wordWrap w:val="0"/>
        <w:spacing w:before="300" w:line="560" w:lineRule="atLeast"/>
        <w:ind w:left="74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有关以下五句，参见《增补》，页</w:t>
      </w:r>
      <w:r>
        <w:rPr>
          <w:rFonts w:ascii="仿宋" w:eastAsia="仿宋" w:hAnsi="仿宋" w:cs="仿宋"/>
          <w:color w:val="000000"/>
          <w:sz w:val="34"/>
        </w:rPr>
        <w:t>590 (</w:t>
      </w:r>
      <w:r>
        <w:rPr>
          <w:rFonts w:ascii="仿宋" w:eastAsia="仿宋" w:hAnsi="仿宋" w:cs="仿宋"/>
          <w:color w:val="000000"/>
          <w:sz w:val="34"/>
        </w:rPr>
        <w:t>《论文》卷</w:t>
      </w:r>
      <w:r>
        <w:rPr>
          <w:rFonts w:ascii="仿宋" w:eastAsia="仿宋" w:hAnsi="仿宋" w:cs="仿宋"/>
          <w:color w:val="000000"/>
          <w:sz w:val="34"/>
        </w:rPr>
        <w:t>3-A144)</w:t>
      </w:r>
      <w:r>
        <w:rPr>
          <w:rFonts w:ascii="仿宋" w:eastAsia="仿宋" w:hAnsi="仿宋" w:cs="仿宋"/>
          <w:color w:val="000000"/>
          <w:sz w:val="34"/>
        </w:rPr>
        <w:t>。</w:t>
      </w:r>
    </w:p>
    <w:p w:rsidR="00B83E87" w:rsidRDefault="00460AC0">
      <w:pPr>
        <w:wordWrap w:val="0"/>
        <w:spacing w:line="560" w:lineRule="atLeast"/>
        <w:ind w:left="20" w:right="100" w:firstLine="720"/>
        <w:textAlignment w:val="baseline"/>
        <w:rPr>
          <w:sz w:val="34"/>
        </w:rPr>
      </w:pPr>
      <w:r>
        <w:rPr>
          <w:rFonts w:ascii="仿宋" w:eastAsia="仿宋" w:hAnsi="仿宋" w:cs="仿宋"/>
          <w:color w:val="000000"/>
          <w:sz w:val="34"/>
        </w:rPr>
        <w:t xml:space="preserve">②    </w:t>
      </w:r>
      <w:r>
        <w:rPr>
          <w:rFonts w:ascii="仿宋" w:eastAsia="仿宋" w:hAnsi="仿宋" w:cs="仿宋"/>
          <w:color w:val="000000"/>
          <w:sz w:val="34"/>
        </w:rPr>
        <w:t>参见欧里庇得斯《美狄亚》</w:t>
      </w:r>
      <w:r>
        <w:rPr>
          <w:rFonts w:ascii="仿宋" w:eastAsia="仿宋" w:hAnsi="仿宋" w:cs="仿宋"/>
          <w:color w:val="000000"/>
          <w:sz w:val="34"/>
        </w:rPr>
        <w:t>(Medea),</w:t>
      </w:r>
      <w:r>
        <w:rPr>
          <w:rFonts w:ascii="仿宋" w:eastAsia="仿宋" w:hAnsi="仿宋" w:cs="仿宋"/>
          <w:color w:val="000000"/>
          <w:sz w:val="34"/>
        </w:rPr>
        <w:t>页</w:t>
      </w:r>
      <w:r>
        <w:rPr>
          <w:rFonts w:ascii="仿宋" w:eastAsia="仿宋" w:hAnsi="仿宋" w:cs="仿宋"/>
          <w:color w:val="000000"/>
          <w:sz w:val="34"/>
        </w:rPr>
        <w:t xml:space="preserve">250-251; </w:t>
      </w:r>
      <w:r>
        <w:rPr>
          <w:rFonts w:ascii="仿宋" w:eastAsia="仿宋" w:hAnsi="仿宋" w:cs="仿宋"/>
          <w:color w:val="000000"/>
          <w:sz w:val="34"/>
        </w:rPr>
        <w:t>《欧里庇得斯》</w:t>
      </w:r>
      <w:r>
        <w:rPr>
          <w:rFonts w:ascii="TimesNewRoman" w:eastAsia="TimesNewRoman" w:hAnsi="TimesNewRoman" w:cs="TimesNewRoman"/>
          <w:color w:val="000000"/>
          <w:sz w:val="34"/>
        </w:rPr>
        <w:t>(Euripides, tr. Christian Frederik Wilster, Copenhagen: 1840),</w:t>
      </w:r>
      <w:r>
        <w:rPr>
          <w:rFonts w:ascii="TimesNewRoman" w:eastAsia="TimesNewRoman" w:hAnsi="TimesNewRoman" w:cs="TimesNewRoman"/>
          <w:color w:val="000000"/>
          <w:sz w:val="34"/>
        </w:rPr>
        <w:t>页</w:t>
      </w:r>
      <w:r>
        <w:rPr>
          <w:rFonts w:ascii="TimesNewRoman" w:eastAsia="TimesNewRoman" w:hAnsi="TimesNewRoman" w:cs="TimesNewRoman"/>
          <w:color w:val="000000"/>
          <w:sz w:val="34"/>
        </w:rPr>
        <w:t xml:space="preserve">58;    </w:t>
      </w:r>
      <w:r>
        <w:rPr>
          <w:rFonts w:ascii="TimesNewRoman" w:eastAsia="TimesNewRoman" w:hAnsi="TimesNewRoman" w:cs="TimesNewRoman"/>
          <w:color w:val="000000"/>
          <w:sz w:val="34"/>
        </w:rPr>
        <w:t>《希腊</w:t>
      </w:r>
      <w:r>
        <w:rPr>
          <w:rFonts w:ascii="仿宋" w:eastAsia="仿宋" w:hAnsi="仿宋" w:cs="仿宋"/>
          <w:color w:val="000000"/>
          <w:sz w:val="34"/>
        </w:rPr>
        <w:t>悲剧全集》，前揭，卷</w:t>
      </w:r>
      <w:r>
        <w:rPr>
          <w:rFonts w:ascii="仿宋" w:eastAsia="仿宋" w:hAnsi="仿宋" w:cs="仿宋"/>
          <w:color w:val="000000"/>
          <w:sz w:val="34"/>
        </w:rPr>
        <w:t>3</w:t>
      </w:r>
      <w:r>
        <w:rPr>
          <w:rFonts w:ascii="仿宋" w:eastAsia="仿宋" w:hAnsi="仿宋" w:cs="仿宋"/>
          <w:color w:val="000000"/>
          <w:sz w:val="34"/>
        </w:rPr>
        <w:t>，页</w:t>
      </w:r>
      <w:r>
        <w:rPr>
          <w:rFonts w:ascii="仿宋" w:eastAsia="仿宋" w:hAnsi="仿宋" w:cs="仿宋"/>
          <w:color w:val="000000"/>
          <w:sz w:val="34"/>
        </w:rPr>
        <w:t>67</w:t>
      </w:r>
      <w:r>
        <w:rPr>
          <w:rFonts w:ascii="仿宋" w:eastAsia="仿宋" w:hAnsi="仿宋" w:cs="仿宋"/>
          <w:color w:val="000000"/>
          <w:sz w:val="34"/>
        </w:rPr>
        <w:t>。美狄亚说道：</w:t>
      </w:r>
    </w:p>
    <w:p w:rsidR="00B83E87" w:rsidRDefault="00460AC0">
      <w:pPr>
        <w:wordWrap w:val="0"/>
        <w:spacing w:line="560" w:lineRule="atLeast"/>
        <w:ind w:left="1480"/>
        <w:textAlignment w:val="baseline"/>
        <w:rPr>
          <w:sz w:val="34"/>
        </w:rPr>
      </w:pPr>
      <w:r>
        <w:rPr>
          <w:rFonts w:ascii="仿宋" w:eastAsia="仿宋" w:hAnsi="仿宋" w:cs="仿宋"/>
          <w:color w:val="000000"/>
          <w:sz w:val="34"/>
        </w:rPr>
        <w:t>一个男人，当他厌倦了家里的人们时，</w:t>
      </w:r>
    </w:p>
    <w:p w:rsidR="00B83E87" w:rsidRDefault="00460AC0">
      <w:pPr>
        <w:wordWrap w:val="0"/>
        <w:spacing w:line="560" w:lineRule="atLeast"/>
        <w:ind w:left="1480"/>
        <w:textAlignment w:val="baseline"/>
        <w:rPr>
          <w:sz w:val="34"/>
        </w:rPr>
      </w:pPr>
      <w:r>
        <w:rPr>
          <w:rFonts w:ascii="仿宋" w:eastAsia="仿宋" w:hAnsi="仿宋" w:cs="仿宋"/>
          <w:color w:val="000000"/>
          <w:sz w:val="34"/>
        </w:rPr>
        <w:t>走出家庭，结束了自己的烦恼</w:t>
      </w:r>
    </w:p>
    <w:p w:rsidR="00B83E87" w:rsidRDefault="00460AC0">
      <w:pPr>
        <w:wordWrap w:val="0"/>
        <w:spacing w:line="560" w:lineRule="atLeast"/>
        <w:ind w:left="1480"/>
        <w:textAlignment w:val="baseline"/>
        <w:rPr>
          <w:sz w:val="34"/>
        </w:rPr>
      </w:pPr>
      <w:r>
        <w:rPr>
          <w:rFonts w:ascii="仿宋" w:eastAsia="仿宋" w:hAnsi="仿宋" w:cs="仿宋"/>
          <w:color w:val="000000"/>
          <w:sz w:val="34"/>
        </w:rPr>
        <w:t>去找朋友或同龄的同伴。</w:t>
      </w:r>
    </w:p>
    <w:p w:rsidR="00B83E87" w:rsidRDefault="00460AC0">
      <w:pPr>
        <w:wordWrap w:val="0"/>
        <w:spacing w:line="560" w:lineRule="atLeast"/>
        <w:ind w:left="1480"/>
        <w:textAlignment w:val="baseline"/>
        <w:rPr>
          <w:sz w:val="34"/>
        </w:rPr>
      </w:pPr>
      <w:r>
        <w:rPr>
          <w:rFonts w:ascii="仿宋" w:eastAsia="仿宋" w:hAnsi="仿宋" w:cs="仿宋"/>
          <w:color w:val="000000"/>
          <w:sz w:val="34"/>
        </w:rPr>
        <w:t>但我们被迫让自己的两眼只盯着一个人。</w:t>
      </w:r>
    </w:p>
    <w:p w:rsidR="00B83E87" w:rsidRDefault="00460AC0">
      <w:pPr>
        <w:wordWrap w:val="0"/>
        <w:spacing w:line="560" w:lineRule="atLeast"/>
        <w:ind w:left="1480"/>
        <w:textAlignment w:val="baseline"/>
        <w:rPr>
          <w:sz w:val="34"/>
        </w:rPr>
      </w:pPr>
      <w:r>
        <w:rPr>
          <w:rFonts w:ascii="仿宋" w:eastAsia="仿宋" w:hAnsi="仿宋" w:cs="仿宋"/>
          <w:color w:val="000000"/>
          <w:sz w:val="34"/>
        </w:rPr>
        <w:t>他们就我们所说的是我们过着安宁的日子</w:t>
      </w:r>
    </w:p>
    <w:p w:rsidR="00B83E87" w:rsidRDefault="00460AC0">
      <w:pPr>
        <w:wordWrap w:val="0"/>
        <w:spacing w:line="560" w:lineRule="atLeast"/>
        <w:ind w:left="1480"/>
        <w:textAlignment w:val="baseline"/>
        <w:rPr>
          <w:sz w:val="34"/>
        </w:rPr>
      </w:pPr>
      <w:r>
        <w:rPr>
          <w:rFonts w:ascii="仿宋" w:eastAsia="仿宋" w:hAnsi="仿宋" w:cs="仿宋"/>
          <w:color w:val="000000"/>
          <w:sz w:val="34"/>
        </w:rPr>
        <w:t>在家里生活，而他们却在战场上奋战。</w:t>
      </w:r>
    </w:p>
    <w:p w:rsidR="00B83E87" w:rsidRDefault="00460AC0">
      <w:pPr>
        <w:wordWrap w:val="0"/>
        <w:spacing w:line="560" w:lineRule="atLeast"/>
        <w:ind w:left="1480"/>
        <w:textAlignment w:val="baseline"/>
        <w:rPr>
          <w:sz w:val="34"/>
        </w:rPr>
      </w:pPr>
      <w:r>
        <w:rPr>
          <w:rFonts w:ascii="仿宋" w:eastAsia="仿宋" w:hAnsi="仿宋" w:cs="仿宋"/>
          <w:color w:val="000000"/>
          <w:sz w:val="34"/>
        </w:rPr>
        <w:t>他们多么错误！我非常愿意忍受</w:t>
      </w:r>
    </w:p>
    <w:p w:rsidR="00B83E87" w:rsidRDefault="00460AC0">
      <w:pPr>
        <w:wordWrap w:val="0"/>
        <w:spacing w:line="560" w:lineRule="atLeast"/>
        <w:ind w:left="1480"/>
        <w:textAlignment w:val="baseline"/>
        <w:rPr>
          <w:sz w:val="34"/>
        </w:rPr>
      </w:pPr>
      <w:r>
        <w:rPr>
          <w:rFonts w:ascii="仿宋" w:eastAsia="仿宋" w:hAnsi="仿宋" w:cs="仿宋"/>
          <w:color w:val="000000"/>
          <w:sz w:val="34"/>
        </w:rPr>
        <w:t>三次奔赴战斗前线</w:t>
      </w:r>
      <w:r>
        <w:rPr>
          <w:rFonts w:ascii="仿宋" w:eastAsia="仿宋" w:hAnsi="仿宋" w:cs="仿宋"/>
          <w:color w:val="000000"/>
          <w:sz w:val="34"/>
        </w:rPr>
        <w:t>，也不愿意生一个孩子。</w:t>
      </w:r>
    </w:p>
    <w:p w:rsidR="00B83E87" w:rsidRDefault="00B83E87"/>
    <w:p w:rsidR="00B83E87" w:rsidRDefault="00B83E87">
      <w:pPr>
        <w:sectPr w:rsidR="00B83E87">
          <w:headerReference w:type="default" r:id="rId1006"/>
          <w:footerReference w:type="default" r:id="rId1007"/>
          <w:pgSz w:w="14040" w:h="23760"/>
          <w:pgMar w:top="1800" w:right="880" w:bottom="1800" w:left="880" w:header="1500" w:footer="1500" w:gutter="0"/>
          <w:cols w:space="720"/>
        </w:sectPr>
      </w:pPr>
    </w:p>
    <w:p w:rsidR="00B83E87" w:rsidRDefault="00460AC0">
      <w:pPr>
        <w:wordWrap w:val="0"/>
        <w:spacing w:line="480" w:lineRule="atLeast"/>
        <w:ind w:right="20"/>
        <w:jc w:val="right"/>
        <w:textAlignment w:val="baseline"/>
        <w:rPr>
          <w:sz w:val="35"/>
        </w:rPr>
      </w:pPr>
      <w:r>
        <w:rPr>
          <w:rFonts w:ascii="仿宋" w:eastAsia="仿宋" w:hAnsi="仿宋" w:cs="仿宋"/>
          <w:color w:val="000000"/>
          <w:sz w:val="35"/>
        </w:rPr>
        <w:lastRenderedPageBreak/>
        <w:t>勾引家日记</w:t>
      </w:r>
      <w:r>
        <w:rPr>
          <w:rFonts w:ascii="仿宋" w:eastAsia="仿宋" w:hAnsi="仿宋" w:cs="仿宋"/>
          <w:color w:val="000000"/>
          <w:sz w:val="35"/>
        </w:rPr>
        <w:t xml:space="preserve"> 477</w:t>
      </w:r>
    </w:p>
    <w:p w:rsidR="00B83E87" w:rsidRDefault="00B83E87">
      <w:pPr>
        <w:wordWrap w:val="0"/>
        <w:spacing w:line="700" w:lineRule="exact"/>
        <w:jc w:val="right"/>
        <w:textAlignment w:val="baseline"/>
        <w:rPr>
          <w:sz w:val="37"/>
        </w:rPr>
      </w:pPr>
    </w:p>
    <w:p w:rsidR="00B83E87" w:rsidRDefault="00460AC0">
      <w:pPr>
        <w:wordWrap w:val="0"/>
        <w:spacing w:line="700" w:lineRule="atLeast"/>
        <w:ind w:left="40" w:firstLine="860"/>
        <w:textAlignment w:val="baseline"/>
        <w:rPr>
          <w:sz w:val="37"/>
        </w:rPr>
      </w:pPr>
      <w:r>
        <w:rPr>
          <w:rFonts w:ascii="宋体" w:eastAsia="宋体" w:hAnsi="宋体" w:cs="宋体"/>
          <w:color w:val="000000"/>
          <w:sz w:val="37"/>
        </w:rPr>
        <w:t>经常成为我思考之主题的一个问题是：</w:t>
      </w:r>
      <w:r>
        <w:rPr>
          <w:rFonts w:ascii="宋体" w:eastAsia="宋体" w:hAnsi="宋体" w:cs="宋体"/>
          <w:color w:val="000000"/>
          <w:sz w:val="37"/>
        </w:rPr>
        <w:t>①</w:t>
      </w:r>
      <w:r>
        <w:rPr>
          <w:rFonts w:ascii="宋体" w:eastAsia="宋体" w:hAnsi="宋体" w:cs="宋体"/>
          <w:color w:val="000000"/>
          <w:sz w:val="37"/>
        </w:rPr>
        <w:t>哪种情景，哪种时刻，可以被认为是最有诱惑力的？当然，答案取决于人们想望什么和如何想望，以及自己如何发展。我认为，那就是结婚之日，尤其是在某个特定时刻。当她伫立在那里装扮得像个新娘之时，在她的美丽面前她所有的光辉还是显得苍白之时，当她自己接着变得苍白之时，当血液不再流动之时，当胸部不再起伏之时，当目光摇曳之时，当步履踌躇之时，当女仆颤抖之时，当果实成熟之时；当上苍激励她</w:t>
      </w:r>
      <w:r>
        <w:rPr>
          <w:rFonts w:ascii="宋体" w:eastAsia="宋体" w:hAnsi="宋体" w:cs="宋体"/>
          <w:color w:val="000000"/>
          <w:sz w:val="37"/>
        </w:rPr>
        <w:t>时，当庄严使她变得坚强之时，当诺言支撑着她时，当祈祷祝福她时，当用长春藤为她加冕时；当心脏颤动时，当眼光低垂时，当她隐藏在自身之中时，当她不属于【</w:t>
      </w:r>
      <w:r>
        <w:rPr>
          <w:rFonts w:ascii="宋体" w:eastAsia="宋体" w:hAnsi="宋体" w:cs="宋体"/>
          <w:color w:val="000000"/>
          <w:sz w:val="37"/>
        </w:rPr>
        <w:t>437</w:t>
      </w:r>
      <w:r>
        <w:rPr>
          <w:rFonts w:ascii="宋体" w:eastAsia="宋体" w:hAnsi="宋体" w:cs="宋体"/>
          <w:color w:val="000000"/>
          <w:sz w:val="37"/>
        </w:rPr>
        <w:t>】世界以便整个属于它时；当胸部隆起之时，当造化叹息之时，当声音消散之时，当眼泪在揭开的谜底面前闪动之时，当火把点亮之时，当新郎等待之时</w:t>
      </w:r>
      <w:r>
        <w:rPr>
          <w:rFonts w:ascii="宋体" w:eastAsia="宋体" w:hAnsi="宋体" w:cs="宋体"/>
          <w:color w:val="000000"/>
          <w:sz w:val="37"/>
        </w:rPr>
        <w:t>————</w:t>
      </w:r>
      <w:r>
        <w:rPr>
          <w:rFonts w:ascii="宋体" w:eastAsia="宋体" w:hAnsi="宋体" w:cs="宋体"/>
          <w:color w:val="000000"/>
          <w:sz w:val="37"/>
        </w:rPr>
        <w:t>那时，那一刻出现了。太快，又太迟了。只有一步之遥，但这就足以踌躇不前。这个时刻甚至使毫无意义的女孩儿变得很有意义；甚至连小小的泽丽娜</w:t>
      </w:r>
      <w:r>
        <w:rPr>
          <w:rFonts w:ascii="宋体" w:eastAsia="宋体" w:hAnsi="宋体" w:cs="宋体"/>
          <w:color w:val="000000"/>
          <w:sz w:val="37"/>
        </w:rPr>
        <w:t>(Zerlina)②</w:t>
      </w:r>
      <w:r>
        <w:rPr>
          <w:rFonts w:ascii="宋体" w:eastAsia="宋体" w:hAnsi="宋体" w:cs="宋体"/>
          <w:color w:val="000000"/>
          <w:sz w:val="37"/>
        </w:rPr>
        <w:t>也成了某种东西。一切都必须聚集起来，最大的反差在那一刻都统一起来了</w:t>
      </w:r>
      <w:r>
        <w:rPr>
          <w:rFonts w:ascii="宋体" w:eastAsia="宋体" w:hAnsi="宋体" w:cs="宋体"/>
          <w:color w:val="000000"/>
          <w:sz w:val="37"/>
        </w:rPr>
        <w:t>；如果缺少什么的话，特别是缺乏主要的对立面之一，那么情景很快就丧失了其诱惑力的一部分。一幅著名的蚀刻版画描绘了一个忏悔者。</w:t>
      </w:r>
      <w:r>
        <w:rPr>
          <w:rFonts w:ascii="宋体" w:eastAsia="宋体" w:hAnsi="宋体" w:cs="宋体"/>
          <w:color w:val="000000"/>
          <w:sz w:val="37"/>
        </w:rPr>
        <w:t>③</w:t>
      </w:r>
      <w:r>
        <w:rPr>
          <w:rFonts w:ascii="宋体" w:eastAsia="宋体" w:hAnsi="宋体" w:cs="宋体"/>
          <w:color w:val="000000"/>
          <w:sz w:val="37"/>
        </w:rPr>
        <w:t>她看上去那么年轻，那么天真无邪，以至人们几乎要为她和那忏悔神父而尴尬</w:t>
      </w:r>
      <w:r>
        <w:rPr>
          <w:rFonts w:ascii="宋体" w:eastAsia="宋体" w:hAnsi="宋体" w:cs="宋体"/>
          <w:color w:val="000000"/>
          <w:sz w:val="37"/>
        </w:rPr>
        <w:t>————</w:t>
      </w:r>
      <w:r>
        <w:rPr>
          <w:rFonts w:ascii="宋体" w:eastAsia="宋体" w:hAnsi="宋体" w:cs="宋体"/>
          <w:color w:val="000000"/>
          <w:sz w:val="37"/>
        </w:rPr>
        <w:t>她真的必须忏悔什么吗？她轻轻撩起面纱，看着外面的世界，她似乎在寻找某种东西，也许她以后在某个场合中有机会为其忏悔，显然，那只不过是一种出于渴望的责任</w:t>
      </w:r>
      <w:r>
        <w:rPr>
          <w:rFonts w:ascii="宋体" w:eastAsia="宋体" w:hAnsi="宋体" w:cs="宋体"/>
          <w:color w:val="000000"/>
          <w:sz w:val="37"/>
        </w:rPr>
        <w:t>————</w:t>
      </w:r>
      <w:r>
        <w:rPr>
          <w:rFonts w:ascii="宋体" w:eastAsia="宋体" w:hAnsi="宋体" w:cs="宋体"/>
          <w:color w:val="000000"/>
          <w:sz w:val="37"/>
        </w:rPr>
        <w:t>忏悔神父。这种情景非常有诱惑力，既然她是画中的唯一人物，那就没有什么能妨碍人们把这一切发生在其中的教堂想象得那么宽广，以至一些非常不同的布道者可以同时在其中</w:t>
      </w:r>
      <w:r>
        <w:rPr>
          <w:rFonts w:ascii="宋体" w:eastAsia="宋体" w:hAnsi="宋体" w:cs="宋体"/>
          <w:color w:val="000000"/>
          <w:sz w:val="37"/>
        </w:rPr>
        <w:t>布道。这</w:t>
      </w:r>
    </w:p>
    <w:p w:rsidR="00B83E87" w:rsidRDefault="00460AC0">
      <w:pPr>
        <w:wordWrap w:val="0"/>
        <w:spacing w:line="700" w:lineRule="atLeast"/>
        <w:ind w:left="80"/>
        <w:textAlignment w:val="baseline"/>
        <w:rPr>
          <w:sz w:val="37"/>
        </w:rPr>
      </w:pPr>
      <w:r>
        <w:rPr>
          <w:rFonts w:ascii="宋体" w:eastAsia="宋体" w:hAnsi="宋体" w:cs="宋体"/>
          <w:color w:val="000000"/>
          <w:sz w:val="37"/>
          <w:u w:val="single"/>
        </w:rPr>
        <w:t xml:space="preserve">                </w:t>
      </w:r>
    </w:p>
    <w:p w:rsidR="00B83E87" w:rsidRDefault="00460AC0">
      <w:pPr>
        <w:wordWrap w:val="0"/>
        <w:spacing w:before="280" w:line="480" w:lineRule="atLeast"/>
        <w:ind w:left="72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参见《增补》，页</w:t>
      </w:r>
      <w:r>
        <w:rPr>
          <w:rFonts w:ascii="仿宋" w:eastAsia="仿宋" w:hAnsi="仿宋" w:cs="仿宋"/>
          <w:color w:val="000000"/>
          <w:sz w:val="35"/>
        </w:rPr>
        <w:t>590 (</w:t>
      </w:r>
      <w:r>
        <w:rPr>
          <w:rFonts w:ascii="仿宋" w:eastAsia="仿宋" w:hAnsi="仿宋" w:cs="仿宋"/>
          <w:color w:val="000000"/>
          <w:sz w:val="35"/>
        </w:rPr>
        <w:t>《论文》卷</w:t>
      </w:r>
      <w:r>
        <w:rPr>
          <w:rFonts w:ascii="仿宋" w:eastAsia="仿宋" w:hAnsi="仿宋" w:cs="仿宋"/>
          <w:color w:val="000000"/>
          <w:sz w:val="35"/>
        </w:rPr>
        <w:t>3-B144)</w:t>
      </w:r>
      <w:r>
        <w:rPr>
          <w:rFonts w:ascii="仿宋" w:eastAsia="仿宋" w:hAnsi="仿宋" w:cs="仿宋"/>
          <w:color w:val="000000"/>
          <w:sz w:val="35"/>
        </w:rPr>
        <w:t>。</w:t>
      </w:r>
    </w:p>
    <w:p w:rsidR="00B83E87" w:rsidRDefault="00460AC0">
      <w:pPr>
        <w:wordWrap w:val="0"/>
        <w:spacing w:line="480" w:lineRule="atLeast"/>
        <w:ind w:left="72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莫扎特的《唐</w:t>
      </w:r>
      <w:r>
        <w:rPr>
          <w:rFonts w:ascii="仿宋" w:eastAsia="仿宋" w:hAnsi="仿宋" w:cs="仿宋"/>
          <w:color w:val="000000"/>
          <w:sz w:val="35"/>
        </w:rPr>
        <w:t>·</w:t>
      </w:r>
      <w:r>
        <w:rPr>
          <w:rFonts w:ascii="仿宋" w:eastAsia="仿宋" w:hAnsi="仿宋" w:cs="仿宋"/>
          <w:color w:val="000000"/>
          <w:sz w:val="35"/>
        </w:rPr>
        <w:t>乔万尼》中的一个人物。参见本书页</w:t>
      </w:r>
      <w:r>
        <w:rPr>
          <w:rFonts w:ascii="仿宋" w:eastAsia="仿宋" w:hAnsi="仿宋" w:cs="仿宋"/>
          <w:color w:val="000000"/>
          <w:sz w:val="35"/>
        </w:rPr>
        <w:t>96-98,124-125</w:t>
      </w:r>
      <w:r>
        <w:rPr>
          <w:rFonts w:ascii="仿宋" w:eastAsia="仿宋" w:hAnsi="仿宋" w:cs="仿宋"/>
          <w:color w:val="000000"/>
          <w:sz w:val="35"/>
        </w:rPr>
        <w:t>。</w:t>
      </w:r>
    </w:p>
    <w:p w:rsidR="00B83E87" w:rsidRDefault="00460AC0">
      <w:pPr>
        <w:wordWrap w:val="0"/>
        <w:spacing w:line="480" w:lineRule="atLeast"/>
        <w:ind w:left="720"/>
        <w:textAlignment w:val="baseline"/>
        <w:rPr>
          <w:sz w:val="35"/>
        </w:rPr>
      </w:pPr>
      <w:r>
        <w:rPr>
          <w:rFonts w:ascii="仿宋" w:eastAsia="仿宋" w:hAnsi="仿宋" w:cs="仿宋"/>
          <w:color w:val="000000"/>
          <w:sz w:val="35"/>
        </w:rPr>
        <w:t xml:space="preserve">③ </w:t>
      </w:r>
      <w:r>
        <w:rPr>
          <w:rFonts w:ascii="仿宋" w:eastAsia="仿宋" w:hAnsi="仿宋" w:cs="仿宋"/>
          <w:color w:val="000000"/>
          <w:sz w:val="35"/>
        </w:rPr>
        <w:t>这幅蚀刻版画没有说明。</w:t>
      </w:r>
    </w:p>
    <w:p w:rsidR="00B83E87" w:rsidRDefault="00B83E87"/>
    <w:p w:rsidR="00B83E87" w:rsidRDefault="00B83E87">
      <w:pPr>
        <w:sectPr w:rsidR="00B83E87">
          <w:headerReference w:type="default" r:id="rId1008"/>
          <w:footerReference w:type="default" r:id="rId1009"/>
          <w:pgSz w:w="14260" w:h="23900"/>
          <w:pgMar w:top="1900" w:right="1020" w:bottom="1900" w:left="1020" w:header="1600" w:footer="160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478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8"/>
        </w:rPr>
      </w:pPr>
    </w:p>
    <w:p w:rsidR="00B83E87" w:rsidRDefault="00460AC0">
      <w:pPr>
        <w:wordWrap w:val="0"/>
        <w:spacing w:line="700" w:lineRule="atLeast"/>
        <w:ind w:right="80"/>
        <w:textAlignment w:val="baseline"/>
        <w:rPr>
          <w:sz w:val="38"/>
        </w:rPr>
      </w:pPr>
      <w:r>
        <w:rPr>
          <w:rFonts w:ascii="宋体" w:eastAsia="宋体" w:hAnsi="宋体" w:cs="宋体"/>
          <w:color w:val="000000"/>
          <w:sz w:val="38"/>
        </w:rPr>
        <w:t>种情景非常诱人，我毫不反对把我自己也引进到那背景中，尤其是那个瘦长的女孩儿一点都不反对的话。可是，它还是一种非常不重要的情景，因为那女孩儿看来在两个方面都不过是个孩子，所以那个时刻的到来要花费时间。</w:t>
      </w:r>
    </w:p>
    <w:p w:rsidR="00B83E87" w:rsidRDefault="00460AC0">
      <w:pPr>
        <w:wordWrap w:val="0"/>
        <w:spacing w:line="700" w:lineRule="atLeast"/>
        <w:ind w:right="40" w:firstLine="840"/>
        <w:textAlignment w:val="baseline"/>
        <w:rPr>
          <w:sz w:val="38"/>
        </w:rPr>
      </w:pPr>
      <w:r>
        <w:rPr>
          <w:rFonts w:ascii="宋体" w:eastAsia="宋体" w:hAnsi="宋体" w:cs="宋体"/>
          <w:color w:val="000000"/>
          <w:sz w:val="38"/>
        </w:rPr>
        <w:t>在我与柯德丽娅的关系中，</w:t>
      </w:r>
      <w:r>
        <w:rPr>
          <w:rFonts w:ascii="宋体" w:eastAsia="宋体" w:hAnsi="宋体" w:cs="宋体"/>
          <w:color w:val="000000"/>
          <w:sz w:val="38"/>
        </w:rPr>
        <w:t>①</w:t>
      </w:r>
      <w:r>
        <w:rPr>
          <w:rFonts w:ascii="宋体" w:eastAsia="宋体" w:hAnsi="宋体" w:cs="宋体"/>
          <w:color w:val="000000"/>
          <w:sz w:val="38"/>
        </w:rPr>
        <w:t>我一直都忠实于自己的契约吗？那就是说，我与美学的契约，因为正是它，才使我变得坚强起来</w:t>
      </w:r>
      <w:r>
        <w:rPr>
          <w:rFonts w:ascii="宋体" w:eastAsia="宋体" w:hAnsi="宋体" w:cs="宋体"/>
          <w:color w:val="000000"/>
          <w:sz w:val="38"/>
        </w:rPr>
        <w:t>————</w:t>
      </w:r>
      <w:r>
        <w:rPr>
          <w:rFonts w:ascii="宋体" w:eastAsia="宋体" w:hAnsi="宋体" w:cs="宋体"/>
          <w:color w:val="000000"/>
          <w:sz w:val="38"/>
        </w:rPr>
        <w:t>我在这方面一直都具有这种理念。这是一个秘密，就像参孙</w:t>
      </w:r>
      <w:r>
        <w:rPr>
          <w:rFonts w:ascii="宋体" w:eastAsia="宋体" w:hAnsi="宋体" w:cs="宋体"/>
          <w:color w:val="000000"/>
          <w:sz w:val="38"/>
        </w:rPr>
        <w:t>(Samson)</w:t>
      </w:r>
      <w:r>
        <w:rPr>
          <w:rFonts w:ascii="宋体" w:eastAsia="宋体" w:hAnsi="宋体" w:cs="宋体"/>
          <w:color w:val="000000"/>
          <w:sz w:val="38"/>
        </w:rPr>
        <w:t>的头发一样，没有任何一个大利拉</w:t>
      </w:r>
      <w:r>
        <w:rPr>
          <w:rFonts w:ascii="宋体" w:eastAsia="宋体" w:hAnsi="宋体" w:cs="宋体"/>
          <w:color w:val="000000"/>
          <w:sz w:val="38"/>
        </w:rPr>
        <w:t>(Delilah)</w:t>
      </w:r>
      <w:r>
        <w:rPr>
          <w:rFonts w:ascii="宋体" w:eastAsia="宋体" w:hAnsi="宋体" w:cs="宋体"/>
          <w:color w:val="000000"/>
          <w:sz w:val="38"/>
        </w:rPr>
        <w:t>能从我这里把它夺走。</w:t>
      </w:r>
      <w:r>
        <w:rPr>
          <w:rFonts w:ascii="宋体" w:eastAsia="宋体" w:hAnsi="宋体" w:cs="宋体"/>
          <w:color w:val="000000"/>
          <w:sz w:val="38"/>
        </w:rPr>
        <w:t>②</w:t>
      </w:r>
      <w:r>
        <w:rPr>
          <w:rFonts w:ascii="宋体" w:eastAsia="宋体" w:hAnsi="宋体" w:cs="宋体"/>
          <w:color w:val="000000"/>
          <w:sz w:val="38"/>
        </w:rPr>
        <w:t>直接简单地欺骗一个女孩儿，我肯定不具有那样做的精力；但实际上，那理念存在于动机之中，我将在它的帮助下行动，我要把自己奉献给它的帮助</w:t>
      </w:r>
      <w:r>
        <w:rPr>
          <w:rFonts w:ascii="宋体" w:eastAsia="宋体" w:hAnsi="宋体" w:cs="宋体"/>
          <w:color w:val="000000"/>
          <w:sz w:val="38"/>
        </w:rPr>
        <w:t>————</w:t>
      </w:r>
      <w:r>
        <w:rPr>
          <w:rFonts w:ascii="宋体" w:eastAsia="宋体" w:hAnsi="宋体" w:cs="宋体"/>
          <w:color w:val="000000"/>
          <w:sz w:val="38"/>
        </w:rPr>
        <w:t>这赋予我对待自己的严厉，节制各种被禁止的欢愉。【</w:t>
      </w:r>
      <w:r>
        <w:rPr>
          <w:rFonts w:ascii="宋体" w:eastAsia="宋体" w:hAnsi="宋体" w:cs="宋体"/>
          <w:color w:val="000000"/>
          <w:sz w:val="38"/>
        </w:rPr>
        <w:t>438</w:t>
      </w:r>
      <w:r>
        <w:rPr>
          <w:rFonts w:ascii="宋体" w:eastAsia="宋体" w:hAnsi="宋体" w:cs="宋体"/>
          <w:color w:val="000000"/>
          <w:sz w:val="38"/>
        </w:rPr>
        <w:t>】有趣一直都保留着吗？是的</w:t>
      </w:r>
      <w:r>
        <w:rPr>
          <w:rFonts w:ascii="宋体" w:eastAsia="宋体" w:hAnsi="宋体" w:cs="宋体"/>
          <w:color w:val="000000"/>
          <w:sz w:val="38"/>
        </w:rPr>
        <w:t>————</w:t>
      </w:r>
      <w:r>
        <w:rPr>
          <w:rFonts w:ascii="宋体" w:eastAsia="宋体" w:hAnsi="宋体" w:cs="宋体"/>
          <w:color w:val="000000"/>
          <w:sz w:val="38"/>
        </w:rPr>
        <w:t>我敢说，在这种私下谈话中是自由</w:t>
      </w:r>
      <w:r>
        <w:rPr>
          <w:rFonts w:ascii="宋体" w:eastAsia="宋体" w:hAnsi="宋体" w:cs="宋体"/>
          <w:color w:val="000000"/>
          <w:sz w:val="38"/>
        </w:rPr>
        <w:t>的和开放的。订婚本身是有趣的，正因为它没有产生出人们共同认为的那种有趣。它保留了有趣，恰恰是通过外表与内在生命之间的矛盾。如果我同她有一种秘密联系的话，那么它只对第一力量来说是有趣的。但是，这是一种上升到第二力量的有趣，因此，只有那时，它对她来说才是有趣的。婚约已经解除，但她亲自解除它是为了高飞到更高的天空。应当如此，这正是有趣的形式，它将占据她的大部分。</w:t>
      </w:r>
    </w:p>
    <w:p w:rsidR="00B83E87" w:rsidRDefault="00B83E87">
      <w:pPr>
        <w:wordWrap w:val="0"/>
        <w:spacing w:line="700" w:lineRule="exact"/>
        <w:textAlignment w:val="baseline"/>
        <w:rPr>
          <w:sz w:val="38"/>
        </w:rPr>
      </w:pPr>
    </w:p>
    <w:p w:rsidR="00B83E87" w:rsidRDefault="00460AC0">
      <w:pPr>
        <w:wordWrap w:val="0"/>
        <w:spacing w:line="700" w:lineRule="atLeast"/>
        <w:textAlignment w:val="baseline"/>
        <w:rPr>
          <w:sz w:val="38"/>
        </w:rPr>
      </w:pPr>
      <w:r>
        <w:rPr>
          <w:rFonts w:ascii="宋体" w:eastAsia="宋体" w:hAnsi="宋体" w:cs="宋体"/>
          <w:color w:val="000000"/>
          <w:sz w:val="38"/>
        </w:rPr>
        <w:t>9</w:t>
      </w:r>
      <w:r>
        <w:rPr>
          <w:rFonts w:ascii="宋体" w:eastAsia="宋体" w:hAnsi="宋体" w:cs="宋体"/>
          <w:color w:val="000000"/>
          <w:sz w:val="38"/>
        </w:rPr>
        <w:t>月</w:t>
      </w:r>
      <w:r>
        <w:rPr>
          <w:rFonts w:ascii="宋体" w:eastAsia="宋体" w:hAnsi="宋体" w:cs="宋体"/>
          <w:color w:val="000000"/>
          <w:sz w:val="38"/>
        </w:rPr>
        <w:t xml:space="preserve"> 16</w:t>
      </w:r>
      <w:r>
        <w:rPr>
          <w:rFonts w:ascii="宋体" w:eastAsia="宋体" w:hAnsi="宋体" w:cs="宋体"/>
          <w:color w:val="000000"/>
          <w:sz w:val="38"/>
        </w:rPr>
        <w:t>日</w:t>
      </w:r>
    </w:p>
    <w:p w:rsidR="00B83E87" w:rsidRDefault="00460AC0">
      <w:pPr>
        <w:wordWrap w:val="0"/>
        <w:spacing w:line="700" w:lineRule="atLeast"/>
        <w:ind w:firstLine="840"/>
        <w:textAlignment w:val="baseline"/>
        <w:rPr>
          <w:sz w:val="38"/>
        </w:rPr>
      </w:pPr>
      <w:r>
        <w:rPr>
          <w:rFonts w:ascii="宋体" w:eastAsia="宋体" w:hAnsi="宋体" w:cs="宋体"/>
          <w:color w:val="000000"/>
          <w:sz w:val="38"/>
        </w:rPr>
        <w:t>契约已经解除</w:t>
      </w:r>
      <w:r>
        <w:rPr>
          <w:rFonts w:ascii="宋体" w:eastAsia="宋体" w:hAnsi="宋体" w:cs="宋体"/>
          <w:color w:val="000000"/>
          <w:sz w:val="38"/>
        </w:rPr>
        <w:t>————</w:t>
      </w:r>
      <w:r>
        <w:rPr>
          <w:rFonts w:ascii="宋体" w:eastAsia="宋体" w:hAnsi="宋体" w:cs="宋体"/>
          <w:color w:val="000000"/>
          <w:sz w:val="38"/>
        </w:rPr>
        <w:t>充满了渴望、坚定、果敢、神圣，她像鸟儿一样飞翔，现在第一次被允许展开它的两翼。飞吧，鸟儿，飞吧！</w:t>
      </w:r>
      <w:r>
        <w:rPr>
          <w:rFonts w:ascii="宋体" w:eastAsia="宋体" w:hAnsi="宋体" w:cs="宋体"/>
          <w:color w:val="000000"/>
          <w:sz w:val="38"/>
        </w:rPr>
        <w:t>③</w:t>
      </w:r>
    </w:p>
    <w:p w:rsidR="00B83E87" w:rsidRDefault="00460AC0">
      <w:pPr>
        <w:wordWrap w:val="0"/>
        <w:spacing w:line="70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before="320" w:line="580" w:lineRule="atLeast"/>
        <w:ind w:left="720"/>
        <w:textAlignment w:val="baseline"/>
        <w:rPr>
          <w:sz w:val="34"/>
        </w:rPr>
      </w:pPr>
      <w:r>
        <w:rPr>
          <w:rFonts w:ascii="TimesNewRoman" w:eastAsia="TimesNewRoman" w:hAnsi="TimesNewRoman" w:cs="TimesNewRoman"/>
          <w:color w:val="000000"/>
          <w:sz w:val="34"/>
        </w:rPr>
        <w:t xml:space="preserve">① </w:t>
      </w:r>
      <w:r>
        <w:rPr>
          <w:rFonts w:ascii="TimesNewRoman" w:eastAsia="TimesNewRoman" w:hAnsi="TimesNewRoman" w:cs="TimesNewRoman"/>
          <w:color w:val="000000"/>
          <w:sz w:val="34"/>
        </w:rPr>
        <w:t>参见《增补》，页</w:t>
      </w:r>
      <w:r>
        <w:rPr>
          <w:rFonts w:ascii="TimesNewRoman" w:eastAsia="TimesNewRoman" w:hAnsi="TimesNewRoman" w:cs="TimesNewRoman"/>
          <w:color w:val="000000"/>
          <w:sz w:val="34"/>
        </w:rPr>
        <w:t>590 (</w:t>
      </w:r>
      <w:r>
        <w:rPr>
          <w:rFonts w:ascii="TimesNewRoman" w:eastAsia="TimesNewRoman" w:hAnsi="TimesNewRoman" w:cs="TimesNewRoman"/>
          <w:color w:val="000000"/>
          <w:sz w:val="34"/>
        </w:rPr>
        <w:t>《论文》卷</w:t>
      </w:r>
      <w:r>
        <w:rPr>
          <w:rFonts w:ascii="TimesNewRoman" w:eastAsia="TimesNewRoman" w:hAnsi="TimesNewRoman" w:cs="TimesNewRoman"/>
          <w:color w:val="000000"/>
          <w:sz w:val="34"/>
        </w:rPr>
        <w:t>3-B167; 1)</w:t>
      </w:r>
      <w:r>
        <w:rPr>
          <w:rFonts w:ascii="TimesNewRoman" w:eastAsia="TimesNewRoman" w:hAnsi="TimesNewRoman" w:cs="TimesNewRoman"/>
          <w:color w:val="000000"/>
          <w:sz w:val="34"/>
        </w:rPr>
        <w:t>。</w:t>
      </w:r>
    </w:p>
    <w:p w:rsidR="00B83E87" w:rsidRDefault="00460AC0">
      <w:pPr>
        <w:wordWrap w:val="0"/>
        <w:spacing w:line="580" w:lineRule="atLeast"/>
        <w:ind w:left="720"/>
        <w:textAlignment w:val="baseline"/>
        <w:rPr>
          <w:sz w:val="34"/>
        </w:rPr>
      </w:pPr>
      <w:r>
        <w:rPr>
          <w:rFonts w:ascii="TimesNewRoman" w:eastAsia="TimesNewRoman" w:hAnsi="TimesNewRoman" w:cs="TimesNewRoman"/>
          <w:color w:val="000000"/>
          <w:sz w:val="34"/>
        </w:rPr>
        <w:t xml:space="preserve">② </w:t>
      </w:r>
      <w:r>
        <w:rPr>
          <w:rFonts w:ascii="TimesNewRoman" w:eastAsia="TimesNewRoman" w:hAnsi="TimesNewRoman" w:cs="TimesNewRoman"/>
          <w:color w:val="000000"/>
          <w:sz w:val="34"/>
        </w:rPr>
        <w:t>参见《旧约</w:t>
      </w:r>
      <w:r>
        <w:rPr>
          <w:rFonts w:ascii="TimesNewRoman" w:eastAsia="TimesNewRoman" w:hAnsi="TimesNewRoman" w:cs="TimesNewRoman"/>
          <w:color w:val="000000"/>
          <w:sz w:val="34"/>
        </w:rPr>
        <w:t>·</w:t>
      </w:r>
      <w:r>
        <w:rPr>
          <w:rFonts w:ascii="TimesNewRoman" w:eastAsia="TimesNewRoman" w:hAnsi="TimesNewRoman" w:cs="TimesNewRoman"/>
          <w:color w:val="000000"/>
          <w:sz w:val="34"/>
        </w:rPr>
        <w:t>士师记》</w:t>
      </w:r>
      <w:r>
        <w:rPr>
          <w:rFonts w:ascii="TimesNewRoman" w:eastAsia="TimesNewRoman" w:hAnsi="TimesNewRoman" w:cs="TimesNewRoman"/>
          <w:color w:val="000000"/>
          <w:sz w:val="34"/>
        </w:rPr>
        <w:t>16: 13-19</w:t>
      </w:r>
      <w:r>
        <w:rPr>
          <w:rFonts w:ascii="TimesNewRoman" w:eastAsia="TimesNewRoman" w:hAnsi="TimesNewRoman" w:cs="TimesNewRoman"/>
          <w:color w:val="000000"/>
          <w:sz w:val="34"/>
        </w:rPr>
        <w:t>。</w:t>
      </w:r>
    </w:p>
    <w:p w:rsidR="00B83E87" w:rsidRDefault="00460AC0">
      <w:pPr>
        <w:wordWrap w:val="0"/>
        <w:spacing w:line="580" w:lineRule="atLeast"/>
        <w:ind w:right="20" w:firstLine="720"/>
        <w:textAlignment w:val="baseline"/>
        <w:rPr>
          <w:sz w:val="34"/>
        </w:rPr>
      </w:pPr>
      <w:r>
        <w:rPr>
          <w:rFonts w:ascii="TimesNewRoman" w:eastAsia="TimesNewRoman" w:hAnsi="TimesNewRoman" w:cs="TimesNewRoman"/>
          <w:color w:val="000000"/>
          <w:sz w:val="34"/>
        </w:rPr>
        <w:t>③    “Flyv, Fugl, flyv</w:t>
      </w:r>
      <w:r>
        <w:rPr>
          <w:rFonts w:ascii="TimesNewRoman" w:eastAsia="TimesNewRoman" w:hAnsi="TimesNewRoman" w:cs="TimesNewRoman"/>
          <w:color w:val="000000"/>
          <w:sz w:val="34"/>
        </w:rPr>
        <w:t>！</w:t>
      </w:r>
      <w:r>
        <w:rPr>
          <w:rFonts w:ascii="TimesNewRoman" w:eastAsia="TimesNewRoman" w:hAnsi="TimesNewRoman" w:cs="TimesNewRoman"/>
          <w:color w:val="000000"/>
          <w:sz w:val="34"/>
        </w:rPr>
        <w:t>”</w:t>
      </w:r>
      <w:r>
        <w:rPr>
          <w:rFonts w:ascii="TimesNewRoman" w:eastAsia="TimesNewRoman" w:hAnsi="TimesNewRoman" w:cs="TimesNewRoman"/>
          <w:color w:val="000000"/>
          <w:sz w:val="34"/>
        </w:rPr>
        <w:t>这是</w:t>
      </w:r>
      <w:r>
        <w:rPr>
          <w:rFonts w:ascii="TimesNewRoman" w:eastAsia="TimesNewRoman" w:hAnsi="TimesNewRoman" w:cs="TimesNewRoman"/>
          <w:color w:val="000000"/>
          <w:sz w:val="34"/>
        </w:rPr>
        <w:t xml:space="preserve"> Christian Frederik Winther </w:t>
      </w:r>
      <w:r>
        <w:rPr>
          <w:rFonts w:ascii="TimesNewRoman" w:eastAsia="TimesNewRoman" w:hAnsi="TimesNewRoman" w:cs="TimesNewRoman"/>
          <w:color w:val="000000"/>
          <w:sz w:val="34"/>
        </w:rPr>
        <w:t>的诗歌</w:t>
      </w:r>
      <w:r>
        <w:rPr>
          <w:rFonts w:ascii="TimesNewRoman" w:eastAsia="TimesNewRoman" w:hAnsi="TimesNewRoman" w:cs="TimesNewRoman"/>
          <w:color w:val="000000"/>
          <w:sz w:val="34"/>
        </w:rPr>
        <w:t xml:space="preserve"> Digte</w:t>
      </w:r>
      <w:r>
        <w:rPr>
          <w:rFonts w:ascii="TimesNewRoman" w:eastAsia="TimesNewRoman" w:hAnsi="TimesNewRoman" w:cs="TimesNewRoman"/>
          <w:color w:val="000000"/>
          <w:sz w:val="34"/>
        </w:rPr>
        <w:t>的标题</w:t>
      </w:r>
      <w:r>
        <w:rPr>
          <w:rFonts w:ascii="TimesNewRoman" w:eastAsia="TimesNewRoman" w:hAnsi="TimesNewRoman" w:cs="TimesNewRoman"/>
          <w:color w:val="000000"/>
          <w:sz w:val="34"/>
        </w:rPr>
        <w:t>, Copenhagen: 1828),</w:t>
      </w:r>
      <w:r>
        <w:rPr>
          <w:rFonts w:ascii="TimesNewRoman" w:eastAsia="TimesNewRoman" w:hAnsi="TimesNewRoman" w:cs="TimesNewRoman"/>
          <w:color w:val="000000"/>
          <w:sz w:val="34"/>
        </w:rPr>
        <w:t>页</w:t>
      </w:r>
      <w:r>
        <w:rPr>
          <w:rFonts w:ascii="TimesNewRoman" w:eastAsia="TimesNewRoman" w:hAnsi="TimesNewRoman" w:cs="TimesNewRoman"/>
          <w:color w:val="000000"/>
          <w:sz w:val="34"/>
        </w:rPr>
        <w:t>40-41</w:t>
      </w:r>
      <w:r>
        <w:rPr>
          <w:rFonts w:ascii="TimesNewRoman" w:eastAsia="TimesNewRoman" w:hAnsi="TimesNewRoman" w:cs="TimesNewRoman"/>
          <w:color w:val="000000"/>
          <w:sz w:val="34"/>
        </w:rPr>
        <w:t>。</w:t>
      </w:r>
    </w:p>
    <w:p w:rsidR="00B83E87" w:rsidRDefault="00B83E87"/>
    <w:p w:rsidR="00B83E87" w:rsidRDefault="00B83E87">
      <w:pPr>
        <w:sectPr w:rsidR="00B83E87">
          <w:headerReference w:type="default" r:id="rId1010"/>
          <w:footerReference w:type="default" r:id="rId1011"/>
          <w:pgSz w:w="14180" w:h="23840"/>
          <w:pgMar w:top="1860" w:right="980" w:bottom="1860" w:left="980" w:header="1560" w:footer="1560" w:gutter="0"/>
          <w:cols w:space="720"/>
        </w:sectPr>
      </w:pPr>
    </w:p>
    <w:p w:rsidR="00B83E87" w:rsidRDefault="00460AC0">
      <w:pPr>
        <w:wordWrap w:val="0"/>
        <w:spacing w:line="460" w:lineRule="atLeast"/>
        <w:ind w:right="60"/>
        <w:jc w:val="right"/>
        <w:textAlignment w:val="baseline"/>
        <w:rPr>
          <w:sz w:val="34"/>
        </w:rPr>
      </w:pPr>
      <w:r>
        <w:rPr>
          <w:rFonts w:ascii="仿宋" w:eastAsia="仿宋" w:hAnsi="仿宋" w:cs="仿宋"/>
          <w:color w:val="000000"/>
          <w:sz w:val="34"/>
        </w:rPr>
        <w:lastRenderedPageBreak/>
        <w:t>勾引家日记</w:t>
      </w:r>
      <w:r>
        <w:rPr>
          <w:rFonts w:ascii="仿宋" w:eastAsia="仿宋" w:hAnsi="仿宋" w:cs="仿宋"/>
          <w:color w:val="000000"/>
          <w:sz w:val="34"/>
        </w:rPr>
        <w:t xml:space="preserve"> 479</w:t>
      </w:r>
    </w:p>
    <w:p w:rsidR="00B83E87" w:rsidRDefault="00B83E87">
      <w:pPr>
        <w:wordWrap w:val="0"/>
        <w:spacing w:line="680" w:lineRule="exact"/>
        <w:jc w:val="right"/>
        <w:textAlignment w:val="baseline"/>
        <w:rPr>
          <w:sz w:val="38"/>
        </w:rPr>
      </w:pPr>
    </w:p>
    <w:p w:rsidR="00B83E87" w:rsidRDefault="00460AC0">
      <w:pPr>
        <w:wordWrap w:val="0"/>
        <w:spacing w:line="660" w:lineRule="atLeast"/>
        <w:ind w:left="20"/>
        <w:textAlignment w:val="baseline"/>
        <w:rPr>
          <w:sz w:val="38"/>
        </w:rPr>
      </w:pPr>
      <w:r>
        <w:rPr>
          <w:rFonts w:ascii="宋体" w:eastAsia="宋体" w:hAnsi="宋体" w:cs="宋体"/>
          <w:color w:val="000000"/>
          <w:sz w:val="38"/>
        </w:rPr>
        <w:t>确实，如果这种庄严的飞行是放弃我，那么它给我的痛苦就非常</w:t>
      </w:r>
      <w:r>
        <w:rPr>
          <w:rFonts w:ascii="宋体" w:eastAsia="宋体" w:hAnsi="宋体" w:cs="宋体"/>
          <w:color w:val="000000"/>
          <w:sz w:val="38"/>
        </w:rPr>
        <w:t>深刻。对我来说，这与皮格马利翁</w:t>
      </w:r>
      <w:r>
        <w:rPr>
          <w:rFonts w:ascii="宋体" w:eastAsia="宋体" w:hAnsi="宋体" w:cs="宋体"/>
          <w:color w:val="000000"/>
          <w:sz w:val="38"/>
        </w:rPr>
        <w:t>(Pygmalion)</w:t>
      </w:r>
      <w:r>
        <w:rPr>
          <w:rFonts w:ascii="宋体" w:eastAsia="宋体" w:hAnsi="宋体" w:cs="宋体"/>
          <w:color w:val="000000"/>
          <w:sz w:val="38"/>
        </w:rPr>
        <w:t>的恋人又被变成了石头似乎相同。</w:t>
      </w:r>
      <w:r>
        <w:rPr>
          <w:rFonts w:ascii="宋体" w:eastAsia="宋体" w:hAnsi="宋体" w:cs="宋体"/>
          <w:color w:val="000000"/>
          <w:sz w:val="38"/>
        </w:rPr>
        <w:t>①</w:t>
      </w:r>
      <w:r>
        <w:rPr>
          <w:rFonts w:ascii="宋体" w:eastAsia="宋体" w:hAnsi="宋体" w:cs="宋体"/>
          <w:color w:val="000000"/>
          <w:sz w:val="38"/>
        </w:rPr>
        <w:t>我使她变得轻盈，轻盈得像一缕思绪，然后我的这思绪将不属于我！这足以让人绝望至极。一会儿之前，它没有使我入迷；一会儿之后，它不再与我有关，但现在</w:t>
      </w:r>
      <w:r>
        <w:rPr>
          <w:rFonts w:ascii="宋体" w:eastAsia="宋体" w:hAnsi="宋体" w:cs="宋体"/>
          <w:color w:val="000000"/>
          <w:sz w:val="38"/>
        </w:rPr>
        <w:t>———</w:t>
      </w:r>
      <w:r>
        <w:rPr>
          <w:rFonts w:ascii="宋体" w:eastAsia="宋体" w:hAnsi="宋体" w:cs="宋体"/>
          <w:color w:val="000000"/>
          <w:sz w:val="38"/>
        </w:rPr>
        <w:t>现在</w:t>
      </w:r>
      <w:r>
        <w:rPr>
          <w:rFonts w:ascii="宋体" w:eastAsia="宋体" w:hAnsi="宋体" w:cs="宋体"/>
          <w:color w:val="000000"/>
          <w:sz w:val="38"/>
        </w:rPr>
        <w:t>————</w:t>
      </w:r>
      <w:r>
        <w:rPr>
          <w:rFonts w:ascii="宋体" w:eastAsia="宋体" w:hAnsi="宋体" w:cs="宋体"/>
          <w:color w:val="000000"/>
          <w:sz w:val="38"/>
        </w:rPr>
        <w:t>这个现在对我来说就是永恒。可是，她却没有飞离我。那么，飞吧，鸟儿，飞吧，骄傲地展开你的翅膀，滑过那微妙的无形王国；我很快就会与你在一起，我很快将把自己与你一起隐藏在深深的孤寂之中。</w:t>
      </w:r>
    </w:p>
    <w:p w:rsidR="00B83E87" w:rsidRDefault="00460AC0">
      <w:pPr>
        <w:wordWrap w:val="0"/>
        <w:spacing w:line="660" w:lineRule="atLeast"/>
        <w:ind w:left="20" w:right="20" w:firstLine="840"/>
        <w:textAlignment w:val="baseline"/>
        <w:rPr>
          <w:sz w:val="38"/>
        </w:rPr>
      </w:pPr>
      <w:r>
        <w:rPr>
          <w:rFonts w:ascii="宋体" w:eastAsia="宋体" w:hAnsi="宋体" w:cs="宋体"/>
          <w:color w:val="000000"/>
          <w:sz w:val="38"/>
        </w:rPr>
        <w:t>姑妈对这消息感到相当吃惊。然而，她宽宏大量得不想强迫柯德丽娅，哪怕我做了一些努力为了我</w:t>
      </w:r>
      <w:r>
        <w:rPr>
          <w:rFonts w:ascii="宋体" w:eastAsia="宋体" w:hAnsi="宋体" w:cs="宋体"/>
          <w:color w:val="000000"/>
          <w:sz w:val="38"/>
        </w:rPr>
        <w:t>而引起她的兴趣</w:t>
      </w:r>
      <w:r>
        <w:rPr>
          <w:rFonts w:ascii="宋体" w:eastAsia="宋体" w:hAnsi="宋体" w:cs="宋体"/>
          <w:color w:val="000000"/>
          <w:sz w:val="38"/>
        </w:rPr>
        <w:t>————</w:t>
      </w:r>
      <w:r>
        <w:rPr>
          <w:rFonts w:ascii="宋体" w:eastAsia="宋体" w:hAnsi="宋体" w:cs="宋体"/>
          <w:color w:val="000000"/>
          <w:sz w:val="38"/>
        </w:rPr>
        <w:t>部分为了哄骗她沉睡，部分为了戏弄一下柯德丽娅。不过，她对我非常同情，她没有怀疑我有多大理由谢绝一切同情。</w:t>
      </w:r>
    </w:p>
    <w:p w:rsidR="00B83E87" w:rsidRDefault="00460AC0">
      <w:pPr>
        <w:wordWrap w:val="0"/>
        <w:spacing w:line="660" w:lineRule="atLeast"/>
        <w:ind w:left="20" w:firstLine="840"/>
        <w:textAlignment w:val="baseline"/>
        <w:rPr>
          <w:sz w:val="38"/>
        </w:rPr>
      </w:pPr>
      <w:r>
        <w:rPr>
          <w:rFonts w:ascii="宋体" w:eastAsia="宋体" w:hAnsi="宋体" w:cs="宋体"/>
          <w:color w:val="000000"/>
          <w:sz w:val="38"/>
        </w:rPr>
        <w:t>她得到了她姑妈的允许到乡下去过一段时间，她将去拜访一户人家。幸运的是，那么碰巧，她不可能立刻陷入情绪过剩。【</w:t>
      </w:r>
      <w:r>
        <w:rPr>
          <w:rFonts w:ascii="宋体" w:eastAsia="宋体" w:hAnsi="宋体" w:cs="宋体"/>
          <w:color w:val="000000"/>
          <w:sz w:val="38"/>
        </w:rPr>
        <w:t>439</w:t>
      </w:r>
      <w:r>
        <w:rPr>
          <w:rFonts w:ascii="宋体" w:eastAsia="宋体" w:hAnsi="宋体" w:cs="宋体"/>
          <w:color w:val="000000"/>
          <w:sz w:val="38"/>
        </w:rPr>
        <w:t>】在一段时间里，她将由于来自外部的各种反对而一直处于紧张之中。我通过书信与她保持着一点联系，这样，我们的关系又恢复了生机。现在，她一定要在各个方面变得很坚强，特别是，最好让她变得极为偏执地轻视男人和全世界。这样，当她离去的日子到来时，一个值得信赖的小伙子将作为马车夫出现</w:t>
      </w:r>
      <w:r>
        <w:rPr>
          <w:rFonts w:ascii="宋体" w:eastAsia="宋体" w:hAnsi="宋体" w:cs="宋体"/>
          <w:color w:val="000000"/>
          <w:sz w:val="38"/>
        </w:rPr>
        <w:t>。在城门外，我那最可信赖的仆人将与他们同行。他将陪伴他们直到目的地，仍将在她身边服侍她，一旦需要就帮助她。其次是我自己。我不知道有什么人比约翰更适合于此事了。我已经私下尽可能把一切都安排得很雅致。一切都不缺少，无论如何都能使她的心灵愉快，以丰盛的幸福来抚慰那心灵。</w:t>
      </w:r>
    </w:p>
    <w:p w:rsidR="00B83E87" w:rsidRDefault="00B83E87">
      <w:pPr>
        <w:wordWrap w:val="0"/>
        <w:spacing w:line="680" w:lineRule="exact"/>
        <w:textAlignment w:val="baseline"/>
        <w:rPr>
          <w:sz w:val="38"/>
        </w:rPr>
      </w:pPr>
    </w:p>
    <w:p w:rsidR="00B83E87" w:rsidRDefault="00460AC0">
      <w:pPr>
        <w:wordWrap w:val="0"/>
        <w:spacing w:line="560" w:lineRule="atLeast"/>
        <w:ind w:left="840"/>
        <w:textAlignment w:val="baseline"/>
        <w:rPr>
          <w:sz w:val="41"/>
        </w:rPr>
      </w:pPr>
      <w:r>
        <w:rPr>
          <w:rFonts w:ascii="仿宋" w:eastAsia="仿宋" w:hAnsi="仿宋" w:cs="仿宋"/>
          <w:color w:val="000000"/>
          <w:sz w:val="41"/>
        </w:rPr>
        <w:t>我的柯德丽娅，</w:t>
      </w:r>
    </w:p>
    <w:p w:rsidR="00B83E87" w:rsidRDefault="00460AC0">
      <w:pPr>
        <w:wordWrap w:val="0"/>
        <w:spacing w:line="560" w:lineRule="atLeast"/>
        <w:ind w:left="1720"/>
        <w:textAlignment w:val="baseline"/>
        <w:rPr>
          <w:sz w:val="41"/>
        </w:rPr>
      </w:pPr>
      <w:r>
        <w:rPr>
          <w:rFonts w:ascii="仿宋" w:eastAsia="仿宋" w:hAnsi="仿宋" w:cs="仿宋"/>
          <w:color w:val="000000"/>
          <w:sz w:val="41"/>
        </w:rPr>
        <w:t>然而，单个家庭里</w:t>
      </w:r>
      <w:r>
        <w:rPr>
          <w:rFonts w:ascii="仿宋" w:eastAsia="仿宋" w:hAnsi="仿宋" w:cs="仿宋"/>
          <w:color w:val="000000"/>
          <w:sz w:val="41"/>
        </w:rPr>
        <w:t>“</w:t>
      </w:r>
      <w:r>
        <w:rPr>
          <w:rFonts w:ascii="仿宋" w:eastAsia="仿宋" w:hAnsi="仿宋" w:cs="仿宋"/>
          <w:color w:val="000000"/>
          <w:sz w:val="41"/>
        </w:rPr>
        <w:t>失火了</w:t>
      </w:r>
      <w:r>
        <w:rPr>
          <w:rFonts w:ascii="仿宋" w:eastAsia="仿宋" w:hAnsi="仿宋" w:cs="仿宋"/>
          <w:color w:val="000000"/>
          <w:sz w:val="41"/>
        </w:rPr>
        <w:t>”</w:t>
      </w:r>
      <w:r>
        <w:rPr>
          <w:rFonts w:ascii="仿宋" w:eastAsia="仿宋" w:hAnsi="仿宋" w:cs="仿宋"/>
          <w:color w:val="000000"/>
          <w:sz w:val="41"/>
        </w:rPr>
        <w:t>的叫声还没有加入到</w:t>
      </w:r>
    </w:p>
    <w:p w:rsidR="00B83E87" w:rsidRDefault="00460AC0">
      <w:pPr>
        <w:wordWrap w:val="0"/>
        <w:spacing w:line="560" w:lineRule="atLeast"/>
        <w:ind w:left="100"/>
        <w:textAlignment w:val="baseline"/>
        <w:rPr>
          <w:sz w:val="41"/>
        </w:rPr>
      </w:pPr>
      <w:r>
        <w:rPr>
          <w:rFonts w:ascii="宋体" w:eastAsia="宋体" w:hAnsi="宋体" w:cs="宋体"/>
          <w:color w:val="000000"/>
          <w:sz w:val="41"/>
          <w:u w:val="single"/>
        </w:rPr>
        <w:t xml:space="preserve">              </w:t>
      </w:r>
    </w:p>
    <w:p w:rsidR="00B83E87" w:rsidRDefault="00460AC0">
      <w:pPr>
        <w:wordWrap w:val="0"/>
        <w:spacing w:before="320" w:line="480" w:lineRule="atLeast"/>
        <w:ind w:left="84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参见奥维德《变形记》，前揭，卷</w:t>
      </w:r>
      <w:r>
        <w:rPr>
          <w:rFonts w:ascii="仿宋" w:eastAsia="仿宋" w:hAnsi="仿宋" w:cs="仿宋"/>
          <w:color w:val="000000"/>
          <w:sz w:val="36"/>
        </w:rPr>
        <w:t>2</w:t>
      </w:r>
      <w:r>
        <w:rPr>
          <w:rFonts w:ascii="仿宋" w:eastAsia="仿宋" w:hAnsi="仿宋" w:cs="仿宋"/>
          <w:color w:val="000000"/>
          <w:sz w:val="36"/>
        </w:rPr>
        <w:t>，页</w:t>
      </w:r>
      <w:r>
        <w:rPr>
          <w:rFonts w:ascii="仿宋" w:eastAsia="仿宋" w:hAnsi="仿宋" w:cs="仿宋"/>
          <w:color w:val="000000"/>
          <w:sz w:val="36"/>
        </w:rPr>
        <w:t>81-85</w:t>
      </w:r>
      <w:r>
        <w:rPr>
          <w:rFonts w:ascii="仿宋" w:eastAsia="仿宋" w:hAnsi="仿宋" w:cs="仿宋"/>
          <w:color w:val="000000"/>
          <w:sz w:val="36"/>
        </w:rPr>
        <w:t>。</w:t>
      </w:r>
    </w:p>
    <w:p w:rsidR="00B83E87" w:rsidRDefault="00B83E87"/>
    <w:p w:rsidR="00B83E87" w:rsidRDefault="00B83E87">
      <w:pPr>
        <w:sectPr w:rsidR="00B83E87">
          <w:headerReference w:type="default" r:id="rId1012"/>
          <w:footerReference w:type="default" r:id="rId1013"/>
          <w:pgSz w:w="14180" w:h="23840"/>
          <w:pgMar w:top="1840" w:right="960" w:bottom="1840" w:left="960" w:header="1540" w:footer="154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480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60" w:lineRule="exact"/>
        <w:textAlignment w:val="baseline"/>
        <w:rPr>
          <w:sz w:val="36"/>
        </w:rPr>
      </w:pPr>
    </w:p>
    <w:p w:rsidR="00B83E87" w:rsidRDefault="00460AC0">
      <w:pPr>
        <w:wordWrap w:val="0"/>
        <w:spacing w:line="660" w:lineRule="atLeast"/>
        <w:ind w:left="900" w:right="820"/>
        <w:textAlignment w:val="baseline"/>
        <w:rPr>
          <w:sz w:val="36"/>
        </w:rPr>
      </w:pPr>
      <w:r>
        <w:rPr>
          <w:rFonts w:ascii="仿宋" w:eastAsia="仿宋" w:hAnsi="仿宋" w:cs="仿宋"/>
          <w:color w:val="000000"/>
          <w:sz w:val="36"/>
        </w:rPr>
        <w:t>全城尖叫的卡皮托尔山</w:t>
      </w:r>
      <w:r>
        <w:rPr>
          <w:rFonts w:ascii="仿宋" w:eastAsia="仿宋" w:hAnsi="仿宋" w:cs="仿宋"/>
          <w:color w:val="000000"/>
          <w:sz w:val="36"/>
        </w:rPr>
        <w:t>(Capitolinian)</w:t>
      </w:r>
      <w:r>
        <w:rPr>
          <w:rFonts w:ascii="仿宋" w:eastAsia="仿宋" w:hAnsi="仿宋" w:cs="仿宋"/>
          <w:color w:val="000000"/>
          <w:sz w:val="36"/>
        </w:rPr>
        <w:t>普遍的混乱之中。</w:t>
      </w:r>
      <w:r>
        <w:rPr>
          <w:rFonts w:ascii="仿宋" w:eastAsia="仿宋" w:hAnsi="仿宋" w:cs="仿宋"/>
          <w:color w:val="000000"/>
          <w:sz w:val="36"/>
        </w:rPr>
        <w:t>①</w:t>
      </w:r>
      <w:r>
        <w:rPr>
          <w:rFonts w:ascii="仿宋" w:eastAsia="仿宋" w:hAnsi="仿宋" w:cs="仿宋"/>
          <w:color w:val="000000"/>
          <w:sz w:val="36"/>
        </w:rPr>
        <w:t>很可能，你早已必须忍受一些独奏曲。想象一下整整一群茶余饭后搬弄是非的饶舌女人们；想象一下一个女主持人，一个值得与克劳狄乌斯</w:t>
      </w:r>
      <w:r>
        <w:rPr>
          <w:rFonts w:ascii="仿宋" w:eastAsia="仿宋" w:hAnsi="仿宋" w:cs="仿宋"/>
          <w:color w:val="000000"/>
          <w:sz w:val="36"/>
        </w:rPr>
        <w:t>(Claudius)</w:t>
      </w:r>
      <w:r>
        <w:rPr>
          <w:rFonts w:ascii="仿宋" w:eastAsia="仿宋" w:hAnsi="仿宋" w:cs="仿宋"/>
          <w:color w:val="000000"/>
          <w:sz w:val="36"/>
        </w:rPr>
        <w:t>著作中不朽的总统拉尔斯</w:t>
      </w:r>
      <w:r>
        <w:rPr>
          <w:rFonts w:ascii="仿宋" w:eastAsia="仿宋" w:hAnsi="仿宋" w:cs="仿宋"/>
          <w:color w:val="000000"/>
          <w:sz w:val="36"/>
        </w:rPr>
        <w:t>(Lars)</w:t>
      </w:r>
      <w:r>
        <w:rPr>
          <w:rFonts w:ascii="仿宋" w:eastAsia="仿宋" w:hAnsi="仿宋" w:cs="仿宋"/>
          <w:color w:val="000000"/>
          <w:sz w:val="36"/>
        </w:rPr>
        <w:t>配对的人，</w:t>
      </w:r>
      <w:r>
        <w:rPr>
          <w:rFonts w:ascii="仿宋" w:eastAsia="仿宋" w:hAnsi="仿宋" w:cs="仿宋"/>
          <w:color w:val="000000"/>
          <w:sz w:val="36"/>
        </w:rPr>
        <w:t>②</w:t>
      </w:r>
      <w:r>
        <w:rPr>
          <w:rFonts w:ascii="仿宋" w:eastAsia="仿宋" w:hAnsi="仿宋" w:cs="仿宋"/>
          <w:color w:val="000000"/>
          <w:sz w:val="36"/>
        </w:rPr>
        <w:t>你就有了一幅画，一个概念，一把尺度，与你失去的和与他们在一起有关：善良人们的意见。</w:t>
      </w:r>
    </w:p>
    <w:p w:rsidR="00B83E87" w:rsidRDefault="00460AC0">
      <w:pPr>
        <w:wordWrap w:val="0"/>
        <w:spacing w:line="660" w:lineRule="atLeast"/>
        <w:ind w:left="900" w:right="800" w:firstLine="860"/>
        <w:textAlignment w:val="baseline"/>
        <w:rPr>
          <w:sz w:val="36"/>
        </w:rPr>
      </w:pPr>
      <w:r>
        <w:rPr>
          <w:rFonts w:ascii="仿宋" w:eastAsia="仿宋" w:hAnsi="仿宋" w:cs="仿宋"/>
          <w:color w:val="000000"/>
          <w:sz w:val="36"/>
        </w:rPr>
        <w:t>随信附上那幅著名版画，它描绘了拉尔斯总统。</w:t>
      </w:r>
      <w:r>
        <w:rPr>
          <w:rFonts w:ascii="仿宋" w:eastAsia="仿宋" w:hAnsi="仿宋" w:cs="仿宋"/>
          <w:color w:val="000000"/>
          <w:sz w:val="36"/>
        </w:rPr>
        <w:t>③</w:t>
      </w:r>
      <w:r>
        <w:rPr>
          <w:rFonts w:ascii="仿宋" w:eastAsia="仿宋" w:hAnsi="仿宋" w:cs="仿宋"/>
          <w:color w:val="000000"/>
          <w:sz w:val="36"/>
        </w:rPr>
        <w:t>我无法分别购买它，所以我就买了克劳狄乌的全集，把这幅画撕下来，把其他的都扔掉</w:t>
      </w:r>
      <w:r>
        <w:rPr>
          <w:rFonts w:ascii="仿宋" w:eastAsia="仿宋" w:hAnsi="仿宋" w:cs="仿宋"/>
          <w:color w:val="000000"/>
          <w:sz w:val="36"/>
        </w:rPr>
        <w:t>———</w:t>
      </w:r>
      <w:r>
        <w:rPr>
          <w:rFonts w:ascii="仿宋" w:eastAsia="仿宋" w:hAnsi="仿宋" w:cs="仿宋"/>
          <w:color w:val="000000"/>
          <w:sz w:val="36"/>
        </w:rPr>
        <w:t>这就是我冒险用一件礼物来打扰你的原因，那礼物在这</w:t>
      </w:r>
      <w:r>
        <w:rPr>
          <w:rFonts w:ascii="仿宋" w:eastAsia="仿宋" w:hAnsi="仿宋" w:cs="仿宋"/>
          <w:color w:val="000000"/>
          <w:sz w:val="36"/>
        </w:rPr>
        <w:t>个时刻对你毫无意义。我为什么不该竭尽全力提供哪怕只是让你得到片刻欢愉的东西，我为什么应当允许更多地与一种情景掺合而不是属于它？自然具有这样一种复杂性，正如人是属于生活中有限关系的奴隶一样，可是你，我的柯德丽娅，你将拥有憎恨它的自由。</w:t>
      </w:r>
    </w:p>
    <w:p w:rsidR="00B83E87" w:rsidRDefault="00460AC0">
      <w:pPr>
        <w:wordWrap w:val="0"/>
        <w:spacing w:line="660" w:lineRule="atLeast"/>
        <w:ind w:right="840"/>
        <w:jc w:val="right"/>
        <w:textAlignment w:val="baseline"/>
        <w:rPr>
          <w:sz w:val="36"/>
        </w:rPr>
      </w:pPr>
      <w:r>
        <w:rPr>
          <w:rFonts w:ascii="仿宋" w:eastAsia="仿宋" w:hAnsi="仿宋" w:cs="仿宋"/>
          <w:color w:val="000000"/>
          <w:sz w:val="36"/>
        </w:rPr>
        <w:t>你的约翰尼斯</w:t>
      </w:r>
    </w:p>
    <w:p w:rsidR="00B83E87" w:rsidRDefault="00B83E87">
      <w:pPr>
        <w:wordWrap w:val="0"/>
        <w:spacing w:line="660" w:lineRule="exact"/>
        <w:jc w:val="right"/>
        <w:textAlignment w:val="baseline"/>
        <w:rPr>
          <w:sz w:val="36"/>
        </w:rPr>
      </w:pPr>
    </w:p>
    <w:p w:rsidR="00B83E87" w:rsidRDefault="00460AC0">
      <w:pPr>
        <w:wordWrap w:val="0"/>
        <w:spacing w:line="700" w:lineRule="atLeast"/>
        <w:ind w:left="20" w:firstLine="860"/>
        <w:textAlignment w:val="baseline"/>
        <w:rPr>
          <w:sz w:val="43"/>
        </w:rPr>
      </w:pPr>
      <w:r>
        <w:rPr>
          <w:rFonts w:ascii="宋体" w:eastAsia="宋体" w:hAnsi="宋体" w:cs="宋体"/>
          <w:b/>
          <w:color w:val="000000"/>
          <w:sz w:val="43"/>
        </w:rPr>
        <w:t>【</w:t>
      </w:r>
      <w:r>
        <w:rPr>
          <w:rFonts w:ascii="宋体" w:eastAsia="宋体" w:hAnsi="宋体" w:cs="宋体"/>
          <w:b/>
          <w:color w:val="000000"/>
          <w:sz w:val="43"/>
        </w:rPr>
        <w:t>440</w:t>
      </w:r>
      <w:r>
        <w:rPr>
          <w:rFonts w:ascii="宋体" w:eastAsia="宋体" w:hAnsi="宋体" w:cs="宋体"/>
          <w:b/>
          <w:color w:val="000000"/>
          <w:sz w:val="43"/>
        </w:rPr>
        <w:t>】</w:t>
      </w:r>
      <w:r>
        <w:rPr>
          <w:rFonts w:ascii="宋体" w:eastAsia="宋体" w:hAnsi="宋体" w:cs="宋体"/>
          <w:color w:val="000000"/>
          <w:sz w:val="43"/>
        </w:rPr>
        <w:t>春天的确是坠入情网的最美妙时刻，秋天则是获得欲求对象的最美妙时刻。秋天具有一种哀愁，它恰好与充满欲求的念头流遍人全身的运动一致。今天，我外出来到那乡下房舍，几天后柯德丽娅将在那里找到一种与她的心灵相和谐的环境。我自</w:t>
      </w:r>
    </w:p>
    <w:p w:rsidR="00B83E87" w:rsidRDefault="00460AC0">
      <w:pPr>
        <w:wordWrap w:val="0"/>
        <w:spacing w:line="700" w:lineRule="atLeast"/>
        <w:ind w:left="40"/>
        <w:textAlignment w:val="baseline"/>
        <w:rPr>
          <w:sz w:val="43"/>
        </w:rPr>
      </w:pPr>
      <w:r>
        <w:rPr>
          <w:rFonts w:ascii="宋体" w:eastAsia="宋体" w:hAnsi="宋体" w:cs="宋体"/>
          <w:color w:val="000000"/>
          <w:sz w:val="43"/>
          <w:u w:val="single"/>
        </w:rPr>
        <w:t xml:space="preserve">              </w:t>
      </w:r>
    </w:p>
    <w:p w:rsidR="00B83E87" w:rsidRDefault="00460AC0">
      <w:pPr>
        <w:wordWrap w:val="0"/>
        <w:spacing w:before="260" w:line="660" w:lineRule="atLeast"/>
        <w:ind w:left="20" w:right="60" w:firstLine="68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暗指鹅，在高卢人正要窜犯罗马的卡皮托尔山时，鹅的叫声惊醒了守山的驻军。</w:t>
      </w:r>
    </w:p>
    <w:p w:rsidR="00B83E87" w:rsidRDefault="00460AC0">
      <w:pPr>
        <w:wordWrap w:val="0"/>
        <w:spacing w:line="540" w:lineRule="atLeast"/>
        <w:ind w:left="20" w:firstLine="680"/>
        <w:textAlignment w:val="baseline"/>
        <w:rPr>
          <w:sz w:val="31"/>
        </w:rPr>
      </w:pPr>
      <w:r>
        <w:rPr>
          <w:rFonts w:ascii="TimesNewRoman" w:eastAsia="TimesNewRoman" w:hAnsi="TimesNewRoman" w:cs="TimesNewRoman"/>
          <w:color w:val="000000"/>
          <w:sz w:val="31"/>
        </w:rPr>
        <w:t xml:space="preserve">②    </w:t>
      </w:r>
      <w:r>
        <w:rPr>
          <w:rFonts w:ascii="TimesNewRoman" w:eastAsia="TimesNewRoman" w:hAnsi="TimesNewRoman" w:cs="TimesNewRoman"/>
          <w:color w:val="000000"/>
          <w:sz w:val="31"/>
        </w:rPr>
        <w:t>参见</w:t>
      </w:r>
      <w:r>
        <w:rPr>
          <w:rFonts w:ascii="TimesNewRoman" w:eastAsia="TimesNewRoman" w:hAnsi="TimesNewRoman" w:cs="TimesNewRoman"/>
          <w:color w:val="000000"/>
          <w:sz w:val="31"/>
        </w:rPr>
        <w:t xml:space="preserve"> Matthias Claudius, ASMUS omnia sua SECUM portans oderSämmtliche Werke des Wandsbecker Bothen, Werke,  I -Ⅳ, Hamburg: 1838,</w:t>
      </w:r>
      <w:r>
        <w:rPr>
          <w:rFonts w:ascii="仿宋" w:eastAsia="仿宋" w:hAnsi="仿宋" w:cs="仿宋"/>
          <w:color w:val="000000"/>
          <w:sz w:val="31"/>
        </w:rPr>
        <w:t>卷</w:t>
      </w:r>
      <w:r>
        <w:rPr>
          <w:rFonts w:ascii="仿宋" w:eastAsia="仿宋" w:hAnsi="仿宋" w:cs="仿宋"/>
          <w:color w:val="000000"/>
          <w:sz w:val="31"/>
        </w:rPr>
        <w:t>1</w:t>
      </w:r>
      <w:r>
        <w:rPr>
          <w:rFonts w:ascii="仿宋" w:eastAsia="仿宋" w:hAnsi="仿宋" w:cs="仿宋"/>
          <w:color w:val="000000"/>
          <w:sz w:val="31"/>
        </w:rPr>
        <w:t>，页</w:t>
      </w:r>
      <w:r>
        <w:rPr>
          <w:rFonts w:ascii="仿宋" w:eastAsia="仿宋" w:hAnsi="仿宋" w:cs="仿宋"/>
          <w:color w:val="000000"/>
          <w:sz w:val="31"/>
        </w:rPr>
        <w:t>68-80</w:t>
      </w:r>
      <w:r>
        <w:rPr>
          <w:rFonts w:ascii="仿宋" w:eastAsia="仿宋" w:hAnsi="仿宋" w:cs="仿宋"/>
          <w:color w:val="000000"/>
          <w:sz w:val="31"/>
        </w:rPr>
        <w:t>。</w:t>
      </w:r>
    </w:p>
    <w:p w:rsidR="00B83E87" w:rsidRDefault="00460AC0">
      <w:pPr>
        <w:wordWrap w:val="0"/>
        <w:spacing w:line="660" w:lineRule="atLeast"/>
        <w:ind w:left="20" w:firstLine="680"/>
        <w:textAlignment w:val="baseline"/>
        <w:rPr>
          <w:sz w:val="36"/>
        </w:rPr>
      </w:pPr>
      <w:r>
        <w:rPr>
          <w:rFonts w:ascii="仿宋" w:eastAsia="仿宋" w:hAnsi="仿宋" w:cs="仿宋"/>
          <w:color w:val="000000"/>
          <w:sz w:val="36"/>
        </w:rPr>
        <w:t xml:space="preserve">③  </w:t>
      </w:r>
      <w:r>
        <w:rPr>
          <w:rFonts w:ascii="仿宋" w:eastAsia="仿宋" w:hAnsi="仿宋" w:cs="仿宋"/>
          <w:color w:val="000000"/>
          <w:sz w:val="36"/>
        </w:rPr>
        <w:t>同上书，页</w:t>
      </w:r>
      <w:r>
        <w:rPr>
          <w:rFonts w:ascii="仿宋" w:eastAsia="仿宋" w:hAnsi="仿宋" w:cs="仿宋"/>
          <w:color w:val="000000"/>
          <w:sz w:val="36"/>
        </w:rPr>
        <w:t>69</w:t>
      </w:r>
      <w:r>
        <w:rPr>
          <w:rFonts w:ascii="仿宋" w:eastAsia="仿宋" w:hAnsi="仿宋" w:cs="仿宋"/>
          <w:color w:val="000000"/>
          <w:sz w:val="36"/>
        </w:rPr>
        <w:t>，一幅长鼻子的漫画，由</w:t>
      </w:r>
      <w:r>
        <w:rPr>
          <w:rFonts w:ascii="仿宋" w:eastAsia="仿宋" w:hAnsi="仿宋" w:cs="仿宋"/>
          <w:color w:val="000000"/>
          <w:sz w:val="36"/>
        </w:rPr>
        <w:t xml:space="preserve"> Daniel Nikolaus Chodowiecki(1726-1801)</w:t>
      </w:r>
      <w:r>
        <w:rPr>
          <w:rFonts w:ascii="仿宋" w:eastAsia="仿宋" w:hAnsi="仿宋" w:cs="仿宋"/>
          <w:color w:val="000000"/>
          <w:sz w:val="36"/>
        </w:rPr>
        <w:t>作。</w:t>
      </w:r>
    </w:p>
    <w:p w:rsidR="00B83E87" w:rsidRDefault="00B83E87"/>
    <w:p w:rsidR="00B83E87" w:rsidRDefault="00B83E87">
      <w:pPr>
        <w:sectPr w:rsidR="00B83E87">
          <w:headerReference w:type="default" r:id="rId1014"/>
          <w:footerReference w:type="default" r:id="rId1015"/>
          <w:pgSz w:w="14220" w:h="23860"/>
          <w:pgMar w:top="1880" w:right="1020" w:bottom="1880" w:left="1020" w:header="1580" w:footer="1580" w:gutter="0"/>
          <w:cols w:space="720"/>
        </w:sectPr>
      </w:pPr>
    </w:p>
    <w:p w:rsidR="00B83E87" w:rsidRDefault="00460AC0">
      <w:pPr>
        <w:wordWrap w:val="0"/>
        <w:spacing w:before="960" w:line="700" w:lineRule="atLeast"/>
        <w:ind w:left="20"/>
        <w:textAlignment w:val="baseline"/>
        <w:rPr>
          <w:sz w:val="43"/>
        </w:rPr>
      </w:pPr>
      <w:r>
        <w:rPr>
          <w:rFonts w:ascii="宋体" w:eastAsia="宋体" w:hAnsi="宋体" w:cs="宋体"/>
          <w:color w:val="000000"/>
          <w:sz w:val="43"/>
        </w:rPr>
        <w:lastRenderedPageBreak/>
        <w:t>己并不希望介入她对那环境的惊讶和欢乐，这样的情欲插曲只会削弱她的心灵。然而，如果她在其中很孤独，她做梦都想走，她到处都会看到暗示、线索、一个使人心醉的世界。可是，如果我在她身边，整个世界都将失去意义；那会使她忘却，对我们来说，像这样在一起而具有意义的时光已经过去了。这种环境一定不能麻痹性地诱惑她的心灵，而应一直使它高高飞翔，就像她把这一切都看成一种游戏一样，与那即将到来的东西相比毫无意义。在这些日子依然还在期间，我自己打算更加经常造访这地方，以便使自己处于那种情绪之中。</w:t>
      </w:r>
    </w:p>
    <w:p w:rsidR="00B83E87" w:rsidRDefault="00B83E87">
      <w:pPr>
        <w:wordWrap w:val="0"/>
        <w:spacing w:line="640" w:lineRule="exact"/>
        <w:textAlignment w:val="baseline"/>
        <w:rPr>
          <w:sz w:val="37"/>
        </w:rPr>
      </w:pPr>
    </w:p>
    <w:p w:rsidR="00B83E87" w:rsidRDefault="00460AC0">
      <w:pPr>
        <w:wordWrap w:val="0"/>
        <w:spacing w:line="640" w:lineRule="atLeast"/>
        <w:ind w:left="840"/>
        <w:textAlignment w:val="baseline"/>
        <w:rPr>
          <w:sz w:val="37"/>
        </w:rPr>
      </w:pPr>
      <w:r>
        <w:rPr>
          <w:rFonts w:ascii="仿宋" w:eastAsia="仿宋" w:hAnsi="仿宋" w:cs="仿宋"/>
          <w:color w:val="000000"/>
          <w:sz w:val="37"/>
        </w:rPr>
        <w:t>我的柯德丽娅，</w:t>
      </w:r>
    </w:p>
    <w:p w:rsidR="00B83E87" w:rsidRDefault="00460AC0">
      <w:pPr>
        <w:wordWrap w:val="0"/>
        <w:spacing w:line="640" w:lineRule="atLeast"/>
        <w:ind w:left="840" w:right="860" w:firstLine="840"/>
        <w:textAlignment w:val="baseline"/>
        <w:rPr>
          <w:sz w:val="37"/>
        </w:rPr>
      </w:pPr>
      <w:r>
        <w:rPr>
          <w:rFonts w:ascii="仿宋" w:eastAsia="仿宋" w:hAnsi="仿宋" w:cs="仿宋"/>
          <w:color w:val="000000"/>
          <w:sz w:val="37"/>
        </w:rPr>
        <w:t>现在我真的把你叫做</w:t>
      </w:r>
      <w:r>
        <w:rPr>
          <w:rFonts w:ascii="仿宋" w:eastAsia="仿宋" w:hAnsi="仿宋" w:cs="仿宋"/>
          <w:color w:val="000000"/>
          <w:sz w:val="37"/>
        </w:rPr>
        <w:t>“</w:t>
      </w:r>
      <w:r>
        <w:rPr>
          <w:rFonts w:ascii="仿宋" w:eastAsia="仿宋" w:hAnsi="仿宋" w:cs="仿宋"/>
          <w:color w:val="000000"/>
          <w:sz w:val="37"/>
        </w:rPr>
        <w:t>我的</w:t>
      </w:r>
      <w:r>
        <w:rPr>
          <w:rFonts w:ascii="仿宋" w:eastAsia="仿宋" w:hAnsi="仿宋" w:cs="仿宋"/>
          <w:color w:val="000000"/>
          <w:sz w:val="37"/>
        </w:rPr>
        <w:t>”</w:t>
      </w:r>
      <w:r>
        <w:rPr>
          <w:rFonts w:ascii="仿宋" w:eastAsia="仿宋" w:hAnsi="仿宋" w:cs="仿宋"/>
          <w:color w:val="000000"/>
          <w:sz w:val="37"/>
        </w:rPr>
        <w:t>；没有任何外在的迹象使我想起了我所拥有的东西。</w:t>
      </w:r>
      <w:r>
        <w:rPr>
          <w:rFonts w:ascii="仿宋" w:eastAsia="仿宋" w:hAnsi="仿宋" w:cs="仿宋"/>
          <w:color w:val="000000"/>
          <w:sz w:val="37"/>
        </w:rPr>
        <w:t>———</w:t>
      </w:r>
      <w:r>
        <w:rPr>
          <w:rFonts w:ascii="仿宋" w:eastAsia="仿宋" w:hAnsi="仿宋" w:cs="仿宋"/>
          <w:color w:val="000000"/>
          <w:sz w:val="37"/>
        </w:rPr>
        <w:t>我很快将真的把你叫做</w:t>
      </w:r>
      <w:r>
        <w:rPr>
          <w:rFonts w:ascii="仿宋" w:eastAsia="仿宋" w:hAnsi="仿宋" w:cs="仿宋"/>
          <w:color w:val="000000"/>
          <w:sz w:val="37"/>
        </w:rPr>
        <w:t>“</w:t>
      </w:r>
      <w:r>
        <w:rPr>
          <w:rFonts w:ascii="仿宋" w:eastAsia="仿宋" w:hAnsi="仿宋" w:cs="仿宋"/>
          <w:color w:val="000000"/>
          <w:sz w:val="37"/>
        </w:rPr>
        <w:t>我的</w:t>
      </w:r>
      <w:r>
        <w:rPr>
          <w:rFonts w:ascii="仿宋" w:eastAsia="仿宋" w:hAnsi="仿宋" w:cs="仿宋"/>
          <w:color w:val="000000"/>
          <w:sz w:val="37"/>
        </w:rPr>
        <w:t>”</w:t>
      </w:r>
      <w:r>
        <w:rPr>
          <w:rFonts w:ascii="仿宋" w:eastAsia="仿宋" w:hAnsi="仿宋" w:cs="仿宋"/>
          <w:color w:val="000000"/>
          <w:sz w:val="37"/>
        </w:rPr>
        <w:t>。当我把你紧抱在怀里之时，那时我们将不需要任何戒指来提醒我们属于一体，因为这种拥抱不就是一枚更具象征意义的戒指吗？这枚戒指把我们合围得越紧，就越是不可分离地把我们结合在一起，就越是自由，因为你的自由在于成为我的，正如我的自由在于成为你的一样。</w:t>
      </w:r>
    </w:p>
    <w:p w:rsidR="00B83E87" w:rsidRDefault="00460AC0">
      <w:pPr>
        <w:wordWrap w:val="0"/>
        <w:spacing w:line="640" w:lineRule="atLeast"/>
        <w:ind w:right="900"/>
        <w:jc w:val="right"/>
        <w:textAlignment w:val="baseline"/>
        <w:rPr>
          <w:sz w:val="37"/>
        </w:rPr>
      </w:pPr>
      <w:r>
        <w:rPr>
          <w:rFonts w:ascii="仿宋" w:eastAsia="仿宋" w:hAnsi="仿宋" w:cs="仿宋"/>
          <w:color w:val="000000"/>
          <w:sz w:val="37"/>
        </w:rPr>
        <w:t>你的约翰尼斯</w:t>
      </w:r>
    </w:p>
    <w:p w:rsidR="00B83E87" w:rsidRDefault="00B83E87">
      <w:pPr>
        <w:wordWrap w:val="0"/>
        <w:spacing w:line="640" w:lineRule="exact"/>
        <w:jc w:val="right"/>
        <w:textAlignment w:val="baseline"/>
        <w:rPr>
          <w:sz w:val="37"/>
        </w:rPr>
      </w:pPr>
    </w:p>
    <w:p w:rsidR="00B83E87" w:rsidRDefault="00460AC0">
      <w:pPr>
        <w:wordWrap w:val="0"/>
        <w:spacing w:line="640" w:lineRule="atLeast"/>
        <w:ind w:left="840"/>
        <w:textAlignment w:val="baseline"/>
        <w:rPr>
          <w:sz w:val="37"/>
        </w:rPr>
      </w:pPr>
      <w:r>
        <w:rPr>
          <w:rFonts w:ascii="仿宋" w:eastAsia="仿宋" w:hAnsi="仿宋" w:cs="仿宋"/>
          <w:color w:val="000000"/>
          <w:sz w:val="37"/>
        </w:rPr>
        <w:t>我的柯德丽娅，</w:t>
      </w:r>
    </w:p>
    <w:p w:rsidR="00B83E87" w:rsidRDefault="00460AC0">
      <w:pPr>
        <w:wordWrap w:val="0"/>
        <w:spacing w:line="640" w:lineRule="atLeast"/>
        <w:ind w:left="840" w:right="880" w:firstLine="840"/>
        <w:textAlignment w:val="baseline"/>
        <w:rPr>
          <w:sz w:val="37"/>
        </w:rPr>
      </w:pPr>
      <w:r>
        <w:rPr>
          <w:rFonts w:ascii="仿宋" w:eastAsia="仿宋" w:hAnsi="仿宋" w:cs="仿宋"/>
          <w:color w:val="000000"/>
          <w:sz w:val="37"/>
        </w:rPr>
        <w:t>虽然阿尔菲奥斯</w:t>
      </w:r>
      <w:r>
        <w:rPr>
          <w:rFonts w:ascii="仿宋" w:eastAsia="仿宋" w:hAnsi="仿宋" w:cs="仿宋"/>
          <w:color w:val="000000"/>
          <w:sz w:val="37"/>
        </w:rPr>
        <w:t>(Alpheus)①</w:t>
      </w:r>
      <w:r>
        <w:rPr>
          <w:rFonts w:ascii="仿宋" w:eastAsia="仿宋" w:hAnsi="仿宋" w:cs="仿宋"/>
          <w:color w:val="000000"/>
          <w:sz w:val="37"/>
        </w:rPr>
        <w:t>在狩猎，却爱上了美女阿托图萨</w:t>
      </w:r>
      <w:r>
        <w:rPr>
          <w:rFonts w:ascii="仿宋" w:eastAsia="仿宋" w:hAnsi="仿宋" w:cs="仿宋"/>
          <w:color w:val="000000"/>
          <w:sz w:val="37"/>
        </w:rPr>
        <w:t>(Arethusa)</w:t>
      </w:r>
      <w:r>
        <w:rPr>
          <w:rFonts w:ascii="仿宋" w:eastAsia="仿宋" w:hAnsi="仿宋" w:cs="仿宋"/>
          <w:color w:val="000000"/>
          <w:sz w:val="37"/>
        </w:rPr>
        <w:t>。她没有答应他的要求，而是当</w:t>
      </w:r>
    </w:p>
    <w:p w:rsidR="00B83E87" w:rsidRDefault="00460AC0">
      <w:pPr>
        <w:wordWrap w:val="0"/>
        <w:spacing w:line="640" w:lineRule="atLeast"/>
        <w:ind w:left="60"/>
        <w:textAlignment w:val="baseline"/>
        <w:rPr>
          <w:sz w:val="37"/>
        </w:rPr>
      </w:pPr>
      <w:r>
        <w:rPr>
          <w:rFonts w:ascii="宋体" w:eastAsia="宋体" w:hAnsi="宋体" w:cs="宋体"/>
          <w:color w:val="000000"/>
          <w:sz w:val="37"/>
          <w:u w:val="single"/>
        </w:rPr>
        <w:t xml:space="preserve">                </w:t>
      </w:r>
    </w:p>
    <w:p w:rsidR="00B83E87" w:rsidRDefault="00460AC0">
      <w:pPr>
        <w:wordWrap w:val="0"/>
        <w:spacing w:before="280" w:line="640" w:lineRule="atLeast"/>
        <w:ind w:left="20" w:right="40" w:firstLine="68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在希腊神话中，阿尔菲奥斯是俄刻阿诺斯</w:t>
      </w:r>
      <w:r>
        <w:rPr>
          <w:rFonts w:ascii="仿宋" w:eastAsia="仿宋" w:hAnsi="仿宋" w:cs="仿宋"/>
          <w:color w:val="000000"/>
          <w:sz w:val="37"/>
        </w:rPr>
        <w:t>(Oceanus)</w:t>
      </w:r>
      <w:r>
        <w:rPr>
          <w:rFonts w:ascii="仿宋" w:eastAsia="仿宋" w:hAnsi="仿宋" w:cs="仿宋"/>
          <w:color w:val="000000"/>
          <w:sz w:val="37"/>
        </w:rPr>
        <w:t>之子，象征着阿尔菲奥斯河</w:t>
      </w:r>
      <w:r>
        <w:rPr>
          <w:rFonts w:ascii="仿宋" w:eastAsia="仿宋" w:hAnsi="仿宋" w:cs="仿宋"/>
          <w:color w:val="000000"/>
          <w:sz w:val="37"/>
        </w:rPr>
        <w:t>(</w:t>
      </w:r>
      <w:r>
        <w:rPr>
          <w:rFonts w:ascii="仿宋" w:eastAsia="仿宋" w:hAnsi="仿宋" w:cs="仿宋"/>
          <w:color w:val="000000"/>
          <w:sz w:val="37"/>
        </w:rPr>
        <w:t>今天的鲁菲亚</w:t>
      </w:r>
      <w:r>
        <w:rPr>
          <w:rFonts w:ascii="仿宋" w:eastAsia="仿宋" w:hAnsi="仿宋" w:cs="仿宋"/>
          <w:color w:val="000000"/>
          <w:sz w:val="37"/>
        </w:rPr>
        <w:t>[Rouphia]</w:t>
      </w:r>
      <w:r>
        <w:rPr>
          <w:rFonts w:ascii="仿宋" w:eastAsia="仿宋" w:hAnsi="仿宋" w:cs="仿宋"/>
          <w:color w:val="000000"/>
          <w:sz w:val="37"/>
        </w:rPr>
        <w:t>河</w:t>
      </w:r>
      <w:r>
        <w:rPr>
          <w:rFonts w:ascii="仿宋" w:eastAsia="仿宋" w:hAnsi="仿宋" w:cs="仿宋"/>
          <w:color w:val="000000"/>
          <w:sz w:val="37"/>
        </w:rPr>
        <w:t>)</w:t>
      </w:r>
      <w:r>
        <w:rPr>
          <w:rFonts w:ascii="仿宋" w:eastAsia="仿宋" w:hAnsi="仿宋" w:cs="仿宋"/>
          <w:color w:val="000000"/>
          <w:sz w:val="37"/>
        </w:rPr>
        <w:t>。在西西里东南海岸外的俄耳蒂基亚岛是古希腊锡拉库萨</w:t>
      </w:r>
      <w:r>
        <w:rPr>
          <w:rFonts w:ascii="仿宋" w:eastAsia="仿宋" w:hAnsi="仿宋" w:cs="仿宋"/>
          <w:color w:val="000000"/>
          <w:sz w:val="37"/>
        </w:rPr>
        <w:t>(Syracuse)</w:t>
      </w:r>
      <w:r>
        <w:rPr>
          <w:rFonts w:ascii="仿宋" w:eastAsia="仿宋" w:hAnsi="仿宋" w:cs="仿宋"/>
          <w:color w:val="000000"/>
          <w:sz w:val="37"/>
        </w:rPr>
        <w:t>城的遗址。参见尼奇《新神话词典》，前揭，卷</w:t>
      </w:r>
      <w:r>
        <w:rPr>
          <w:rFonts w:ascii="仿宋" w:eastAsia="仿宋" w:hAnsi="仿宋" w:cs="仿宋"/>
          <w:color w:val="000000"/>
          <w:sz w:val="37"/>
        </w:rPr>
        <w:t>1</w:t>
      </w:r>
      <w:r>
        <w:rPr>
          <w:rFonts w:ascii="仿宋" w:eastAsia="仿宋" w:hAnsi="仿宋" w:cs="仿宋"/>
          <w:color w:val="000000"/>
          <w:sz w:val="37"/>
        </w:rPr>
        <w:t>，页</w:t>
      </w:r>
      <w:r>
        <w:rPr>
          <w:rFonts w:ascii="仿宋" w:eastAsia="仿宋" w:hAnsi="仿宋" w:cs="仿宋"/>
          <w:color w:val="000000"/>
          <w:sz w:val="37"/>
        </w:rPr>
        <w:t>413</w:t>
      </w:r>
      <w:r>
        <w:rPr>
          <w:rFonts w:ascii="仿宋" w:eastAsia="仿宋" w:hAnsi="仿宋" w:cs="仿宋"/>
          <w:color w:val="000000"/>
          <w:sz w:val="37"/>
        </w:rPr>
        <w:t>。</w:t>
      </w:r>
    </w:p>
    <w:p w:rsidR="00B83E87" w:rsidRDefault="00B83E87"/>
    <w:p w:rsidR="00B83E87" w:rsidRDefault="00B83E87">
      <w:pPr>
        <w:sectPr w:rsidR="00B83E87">
          <w:headerReference w:type="default" r:id="rId1016"/>
          <w:footerReference w:type="default" r:id="rId1017"/>
          <w:pgSz w:w="14360" w:h="23960"/>
          <w:pgMar w:top="1960" w:right="1080" w:bottom="1960" w:left="1080" w:header="1660" w:footer="166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482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60" w:lineRule="exact"/>
        <w:textAlignment w:val="baseline"/>
        <w:rPr>
          <w:sz w:val="39"/>
        </w:rPr>
      </w:pPr>
    </w:p>
    <w:p w:rsidR="00B83E87" w:rsidRDefault="00460AC0">
      <w:pPr>
        <w:wordWrap w:val="0"/>
        <w:spacing w:line="660" w:lineRule="atLeast"/>
        <w:ind w:left="840" w:right="880"/>
        <w:textAlignment w:val="baseline"/>
        <w:rPr>
          <w:sz w:val="39"/>
        </w:rPr>
      </w:pPr>
      <w:r>
        <w:rPr>
          <w:rFonts w:ascii="仿宋" w:eastAsia="仿宋" w:hAnsi="仿宋" w:cs="仿宋"/>
          <w:color w:val="000000"/>
          <w:sz w:val="39"/>
        </w:rPr>
        <w:t>着他的面一直逃到了俄耳蒂基亚</w:t>
      </w:r>
      <w:r>
        <w:rPr>
          <w:rFonts w:ascii="仿宋" w:eastAsia="仿宋" w:hAnsi="仿宋" w:cs="仿宋"/>
          <w:color w:val="000000"/>
          <w:sz w:val="39"/>
        </w:rPr>
        <w:t>(Ortygia)</w:t>
      </w:r>
      <w:r>
        <w:rPr>
          <w:rFonts w:ascii="仿宋" w:eastAsia="仿宋" w:hAnsi="仿宋" w:cs="仿宋"/>
          <w:color w:val="000000"/>
          <w:sz w:val="39"/>
        </w:rPr>
        <w:t>岛上，她在那里变成了一股泉水。阿尔菲奥斯对此伤痛欲绝，于是</w:t>
      </w:r>
      <w:r>
        <w:rPr>
          <w:rFonts w:ascii="仿宋" w:eastAsia="仿宋" w:hAnsi="仿宋" w:cs="仿宋"/>
          <w:color w:val="000000"/>
          <w:sz w:val="39"/>
        </w:rPr>
        <w:t>他变成了伯罗奔尼撒</w:t>
      </w:r>
      <w:r>
        <w:rPr>
          <w:rFonts w:ascii="仿宋" w:eastAsia="仿宋" w:hAnsi="仿宋" w:cs="仿宋"/>
          <w:color w:val="000000"/>
          <w:sz w:val="39"/>
        </w:rPr>
        <w:t>(Peloponnesus)</w:t>
      </w:r>
      <w:r>
        <w:rPr>
          <w:rFonts w:ascii="仿宋" w:eastAsia="仿宋" w:hAnsi="仿宋" w:cs="仿宋"/>
          <w:color w:val="000000"/>
          <w:sz w:val="39"/>
        </w:rPr>
        <w:t>半岛上伊利斯</w:t>
      </w:r>
      <w:r>
        <w:rPr>
          <w:rFonts w:ascii="仿宋" w:eastAsia="仿宋" w:hAnsi="仿宋" w:cs="仿宋"/>
          <w:color w:val="000000"/>
          <w:sz w:val="39"/>
        </w:rPr>
        <w:t>(Elis)</w:t>
      </w:r>
      <w:r>
        <w:rPr>
          <w:rFonts w:ascii="仿宋" w:eastAsia="仿宋" w:hAnsi="仿宋" w:cs="仿宋"/>
          <w:color w:val="000000"/>
          <w:sz w:val="39"/>
        </w:rPr>
        <w:t>的一条河。【</w:t>
      </w:r>
      <w:r>
        <w:rPr>
          <w:rFonts w:ascii="仿宋" w:eastAsia="仿宋" w:hAnsi="仿宋" w:cs="仿宋"/>
          <w:color w:val="000000"/>
          <w:sz w:val="39"/>
        </w:rPr>
        <w:t>441</w:t>
      </w:r>
      <w:r>
        <w:rPr>
          <w:rFonts w:ascii="仿宋" w:eastAsia="仿宋" w:hAnsi="仿宋" w:cs="仿宋"/>
          <w:color w:val="000000"/>
          <w:sz w:val="39"/>
        </w:rPr>
        <w:t>】不过，他并没有忘怀自己的爱情，而是在海底下与那泉水融为了一体。变形的时代已经过去了吗？回答是：爱情的时代已经过去了吗？我能把你纯洁深邃的心灵比做什么，它与尘世毫无联系，只是一道泉水？我没有告诉过你，我就像一条坠入情网的河流？现在，在我们分别之时，我不会投入海底与你汇合吗？我们将在海底再次相聚，因为只有在大海深处，我们才真正属于一体。</w:t>
      </w:r>
    </w:p>
    <w:p w:rsidR="00B83E87" w:rsidRDefault="00460AC0">
      <w:pPr>
        <w:wordWrap w:val="0"/>
        <w:spacing w:line="660" w:lineRule="atLeast"/>
        <w:ind w:left="8720"/>
        <w:textAlignment w:val="baseline"/>
        <w:rPr>
          <w:sz w:val="39"/>
        </w:rPr>
      </w:pPr>
      <w:r>
        <w:rPr>
          <w:rFonts w:ascii="仿宋" w:eastAsia="仿宋" w:hAnsi="仿宋" w:cs="仿宋"/>
          <w:color w:val="000000"/>
          <w:sz w:val="39"/>
        </w:rPr>
        <w:t>你的约翰尼斯</w:t>
      </w:r>
    </w:p>
    <w:p w:rsidR="00B83E87" w:rsidRDefault="00B83E87">
      <w:pPr>
        <w:wordWrap w:val="0"/>
        <w:spacing w:line="660" w:lineRule="exact"/>
        <w:textAlignment w:val="baseline"/>
        <w:rPr>
          <w:sz w:val="39"/>
        </w:rPr>
      </w:pPr>
    </w:p>
    <w:p w:rsidR="00B83E87" w:rsidRDefault="00460AC0">
      <w:pPr>
        <w:wordWrap w:val="0"/>
        <w:spacing w:line="660" w:lineRule="atLeast"/>
        <w:ind w:left="840"/>
        <w:textAlignment w:val="baseline"/>
        <w:rPr>
          <w:sz w:val="39"/>
        </w:rPr>
      </w:pPr>
      <w:r>
        <w:rPr>
          <w:rFonts w:ascii="仿宋" w:eastAsia="仿宋" w:hAnsi="仿宋" w:cs="仿宋"/>
          <w:color w:val="000000"/>
          <w:sz w:val="39"/>
        </w:rPr>
        <w:t>我的柯德丽娅，</w:t>
      </w:r>
    </w:p>
    <w:p w:rsidR="00B83E87" w:rsidRDefault="00460AC0">
      <w:pPr>
        <w:wordWrap w:val="0"/>
        <w:spacing w:line="660" w:lineRule="atLeast"/>
        <w:ind w:left="840" w:right="880" w:firstLine="820"/>
        <w:textAlignment w:val="baseline"/>
        <w:rPr>
          <w:sz w:val="39"/>
        </w:rPr>
      </w:pPr>
      <w:r>
        <w:rPr>
          <w:rFonts w:ascii="仿宋" w:eastAsia="仿宋" w:hAnsi="仿宋" w:cs="仿宋"/>
          <w:color w:val="000000"/>
          <w:sz w:val="39"/>
        </w:rPr>
        <w:t>很快，很快，你将成为我的。</w:t>
      </w:r>
      <w:r>
        <w:rPr>
          <w:rFonts w:ascii="仿宋" w:eastAsia="仿宋" w:hAnsi="仿宋" w:cs="仿宋"/>
          <w:color w:val="000000"/>
          <w:sz w:val="39"/>
        </w:rPr>
        <w:t>①</w:t>
      </w:r>
      <w:r>
        <w:rPr>
          <w:rFonts w:ascii="仿宋" w:eastAsia="仿宋" w:hAnsi="仿宋" w:cs="仿宋"/>
          <w:color w:val="000000"/>
          <w:sz w:val="39"/>
        </w:rPr>
        <w:t>当太阳闭上它那警惕的眼睛之</w:t>
      </w:r>
      <w:r>
        <w:rPr>
          <w:rFonts w:ascii="仿宋" w:eastAsia="仿宋" w:hAnsi="仿宋" w:cs="仿宋"/>
          <w:color w:val="000000"/>
          <w:sz w:val="39"/>
        </w:rPr>
        <w:t>时，当历史结束、神话开始之时，我不仅将披上斗篷，而且也将把黑夜像斗篷一样披上，匆匆向你赶去并聆听，为的是找到你</w:t>
      </w:r>
      <w:r>
        <w:rPr>
          <w:rFonts w:ascii="仿宋" w:eastAsia="仿宋" w:hAnsi="仿宋" w:cs="仿宋"/>
          <w:color w:val="000000"/>
          <w:sz w:val="39"/>
        </w:rPr>
        <w:t>————</w:t>
      </w:r>
      <w:r>
        <w:rPr>
          <w:rFonts w:ascii="仿宋" w:eastAsia="仿宋" w:hAnsi="仿宋" w:cs="仿宋"/>
          <w:color w:val="000000"/>
          <w:sz w:val="39"/>
        </w:rPr>
        <w:t>不是倾听你的脚步声，而是倾听你心脏的跳动。</w:t>
      </w:r>
    </w:p>
    <w:p w:rsidR="00B83E87" w:rsidRDefault="00460AC0">
      <w:pPr>
        <w:wordWrap w:val="0"/>
        <w:spacing w:line="660" w:lineRule="atLeast"/>
        <w:ind w:right="880"/>
        <w:jc w:val="right"/>
        <w:textAlignment w:val="baseline"/>
        <w:rPr>
          <w:sz w:val="43"/>
        </w:rPr>
      </w:pPr>
      <w:r>
        <w:rPr>
          <w:rFonts w:ascii="宋体" w:eastAsia="宋体" w:hAnsi="宋体" w:cs="宋体"/>
          <w:color w:val="000000"/>
          <w:sz w:val="43"/>
        </w:rPr>
        <w:t>你的约翰尼斯</w:t>
      </w:r>
    </w:p>
    <w:p w:rsidR="00B83E87" w:rsidRDefault="00B83E87">
      <w:pPr>
        <w:wordWrap w:val="0"/>
        <w:spacing w:line="660" w:lineRule="exact"/>
        <w:jc w:val="right"/>
        <w:textAlignment w:val="baseline"/>
        <w:rPr>
          <w:sz w:val="43"/>
        </w:rPr>
      </w:pPr>
    </w:p>
    <w:p w:rsidR="00B83E87" w:rsidRDefault="00460AC0">
      <w:pPr>
        <w:wordWrap w:val="0"/>
        <w:spacing w:line="660" w:lineRule="atLeast"/>
        <w:ind w:left="20" w:firstLine="820"/>
        <w:textAlignment w:val="baseline"/>
        <w:rPr>
          <w:sz w:val="43"/>
        </w:rPr>
      </w:pPr>
      <w:r>
        <w:rPr>
          <w:rFonts w:ascii="宋体" w:eastAsia="宋体" w:hAnsi="宋体" w:cs="宋体"/>
          <w:color w:val="000000"/>
          <w:sz w:val="43"/>
        </w:rPr>
        <w:t>这些日子里，当我无法在我想望时私下与她在一起，一个念头使我感到烦扰：也许她在某个时刻会突然想到思考未来。她以前从来没有想到过，因为我非常了解如何从美学上使她麻木。没有什么比这种闲谈未来更不具有情欲想象力的了，这主要是由于没有任何东西来填补眼下的时光。如果只有我与她在一起，我就毫不担心这类事情；毫无疑问，我将使她忘却时间和永恒。如果</w:t>
      </w:r>
    </w:p>
    <w:p w:rsidR="00B83E87" w:rsidRDefault="00460AC0">
      <w:pPr>
        <w:wordWrap w:val="0"/>
        <w:spacing w:line="660" w:lineRule="atLeast"/>
        <w:ind w:left="80"/>
        <w:textAlignment w:val="baseline"/>
        <w:rPr>
          <w:sz w:val="43"/>
        </w:rPr>
      </w:pPr>
      <w:r>
        <w:rPr>
          <w:rFonts w:ascii="宋体" w:eastAsia="宋体" w:hAnsi="宋体" w:cs="宋体"/>
          <w:color w:val="000000"/>
          <w:sz w:val="43"/>
          <w:u w:val="single"/>
        </w:rPr>
        <w:t xml:space="preserve">              </w:t>
      </w:r>
    </w:p>
    <w:p w:rsidR="00B83E87" w:rsidRDefault="00460AC0">
      <w:pPr>
        <w:wordWrap w:val="0"/>
        <w:spacing w:before="280" w:line="500" w:lineRule="atLeast"/>
        <w:ind w:left="84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有关本段的其余部分，参见《增补》，页</w:t>
      </w:r>
      <w:r>
        <w:rPr>
          <w:rFonts w:ascii="仿宋" w:eastAsia="仿宋" w:hAnsi="仿宋" w:cs="仿宋"/>
          <w:color w:val="000000"/>
          <w:sz w:val="36"/>
        </w:rPr>
        <w:t>590 (</w:t>
      </w:r>
      <w:r>
        <w:rPr>
          <w:rFonts w:ascii="仿宋" w:eastAsia="仿宋" w:hAnsi="仿宋" w:cs="仿宋"/>
          <w:color w:val="000000"/>
          <w:sz w:val="36"/>
        </w:rPr>
        <w:t>《论文》卷</w:t>
      </w:r>
      <w:r>
        <w:rPr>
          <w:rFonts w:ascii="仿宋" w:eastAsia="仿宋" w:hAnsi="仿宋" w:cs="仿宋"/>
          <w:color w:val="000000"/>
          <w:sz w:val="36"/>
        </w:rPr>
        <w:t>3-A170)</w:t>
      </w:r>
      <w:r>
        <w:rPr>
          <w:rFonts w:ascii="仿宋" w:eastAsia="仿宋" w:hAnsi="仿宋" w:cs="仿宋"/>
          <w:color w:val="000000"/>
          <w:sz w:val="36"/>
        </w:rPr>
        <w:t>。</w:t>
      </w:r>
    </w:p>
    <w:p w:rsidR="00B83E87" w:rsidRDefault="00B83E87"/>
    <w:p w:rsidR="00B83E87" w:rsidRDefault="00B83E87">
      <w:pPr>
        <w:sectPr w:rsidR="00B83E87">
          <w:headerReference w:type="default" r:id="rId1018"/>
          <w:footerReference w:type="default" r:id="rId1019"/>
          <w:pgSz w:w="14880" w:h="23600"/>
          <w:pgMar w:top="1720" w:right="1340" w:bottom="1720" w:left="1340" w:header="1420" w:footer="1420" w:gutter="0"/>
          <w:cols w:space="720"/>
        </w:sectPr>
      </w:pPr>
    </w:p>
    <w:p w:rsidR="00B83E87" w:rsidRDefault="00460AC0">
      <w:pPr>
        <w:wordWrap w:val="0"/>
        <w:spacing w:before="900" w:line="720" w:lineRule="atLeast"/>
        <w:ind w:right="40"/>
        <w:textAlignment w:val="baseline"/>
        <w:rPr>
          <w:sz w:val="39"/>
        </w:rPr>
      </w:pPr>
      <w:r>
        <w:rPr>
          <w:rFonts w:ascii="宋体" w:eastAsia="宋体" w:hAnsi="宋体" w:cs="宋体"/>
          <w:color w:val="000000"/>
          <w:sz w:val="39"/>
        </w:rPr>
        <w:lastRenderedPageBreak/>
        <w:t>男人不懂得如何在这种程度上与女孩儿的心灵建立起密切关系，那么他就决不会卷入到试图诱骗之中，因为那将无法避免两个人触礁，质疑未来，盘问信念。</w:t>
      </w:r>
      <w:r>
        <w:rPr>
          <w:rFonts w:ascii="宋体" w:eastAsia="宋体" w:hAnsi="宋体" w:cs="宋体"/>
          <w:color w:val="000000"/>
          <w:sz w:val="39"/>
        </w:rPr>
        <w:t>①</w:t>
      </w:r>
      <w:r>
        <w:rPr>
          <w:rFonts w:ascii="宋体" w:eastAsia="宋体" w:hAnsi="宋体" w:cs="宋体"/>
          <w:color w:val="000000"/>
          <w:sz w:val="39"/>
        </w:rPr>
        <w:t>因此，对《浮士德》里的格蕾琴</w:t>
      </w:r>
      <w:r>
        <w:rPr>
          <w:rFonts w:ascii="宋体" w:eastAsia="宋体" w:hAnsi="宋体" w:cs="宋体"/>
          <w:color w:val="000000"/>
          <w:sz w:val="39"/>
        </w:rPr>
        <w:t>(Gretchen)②</w:t>
      </w:r>
      <w:r>
        <w:rPr>
          <w:rFonts w:ascii="宋体" w:eastAsia="宋体" w:hAnsi="宋体" w:cs="宋体"/>
          <w:color w:val="000000"/>
          <w:sz w:val="39"/>
        </w:rPr>
        <w:t>来说，完全恰当的是对他进行一点拷问，因为浮士德竟然不明智到了泄露出自己的骑士身份，针对这样一种攻击，一个女孩儿始终都有防范。</w:t>
      </w:r>
    </w:p>
    <w:p w:rsidR="00B83E87" w:rsidRDefault="00460AC0">
      <w:pPr>
        <w:wordWrap w:val="0"/>
        <w:spacing w:line="720" w:lineRule="atLeast"/>
        <w:ind w:right="20" w:firstLine="820"/>
        <w:textAlignment w:val="baseline"/>
        <w:rPr>
          <w:sz w:val="39"/>
        </w:rPr>
      </w:pPr>
      <w:r>
        <w:rPr>
          <w:rFonts w:ascii="宋体" w:eastAsia="宋体" w:hAnsi="宋体" w:cs="宋体"/>
          <w:color w:val="000000"/>
          <w:sz w:val="39"/>
        </w:rPr>
        <w:t>【</w:t>
      </w:r>
      <w:r>
        <w:rPr>
          <w:rFonts w:ascii="宋体" w:eastAsia="宋体" w:hAnsi="宋体" w:cs="宋体"/>
          <w:color w:val="000000"/>
          <w:sz w:val="39"/>
        </w:rPr>
        <w:t>442</w:t>
      </w:r>
      <w:r>
        <w:rPr>
          <w:rFonts w:ascii="宋体" w:eastAsia="宋体" w:hAnsi="宋体" w:cs="宋体"/>
          <w:color w:val="000000"/>
          <w:sz w:val="39"/>
        </w:rPr>
        <w:t>】现在我相信，接待她的一切都安排好了。她不乏机会钦佩我的记忆力，或者更正确地说，她将没有时间来钦佩。对她来说，被忘却的东西没有什么是有意义的；在另一方面，被引进的东西没有什么能使她直接想到我，尽管我的存在到处都看不见。但在很大程度上，效果取决于她第一次看见它的印象。在这个方面，我的仆人已经得到了最恰当的指示，他在这方面是个完美的能手。如果要求他做，他就懂得随意地、若无其事地做出一点评论；他也懂得如何装成无知</w:t>
      </w:r>
      <w:r>
        <w:rPr>
          <w:rFonts w:ascii="宋体" w:eastAsia="宋体" w:hAnsi="宋体" w:cs="宋体"/>
          <w:color w:val="000000"/>
          <w:sz w:val="39"/>
        </w:rPr>
        <w:t>————</w:t>
      </w:r>
      <w:r>
        <w:rPr>
          <w:rFonts w:ascii="宋体" w:eastAsia="宋体" w:hAnsi="宋体" w:cs="宋体"/>
          <w:color w:val="000000"/>
          <w:sz w:val="39"/>
        </w:rPr>
        <w:t>简言之，他对我来说是非常宝贵的。</w:t>
      </w:r>
    </w:p>
    <w:p w:rsidR="00B83E87" w:rsidRDefault="00460AC0">
      <w:pPr>
        <w:wordWrap w:val="0"/>
        <w:spacing w:line="720" w:lineRule="atLeast"/>
        <w:ind w:firstLine="820"/>
        <w:textAlignment w:val="baseline"/>
        <w:rPr>
          <w:sz w:val="39"/>
        </w:rPr>
      </w:pPr>
      <w:r>
        <w:rPr>
          <w:rFonts w:ascii="宋体" w:eastAsia="宋体" w:hAnsi="宋体" w:cs="宋体"/>
          <w:color w:val="000000"/>
          <w:sz w:val="39"/>
        </w:rPr>
        <w:t>那地方就像她所喜欢的那样。坐在房间中央，可以越过前景</w:t>
      </w:r>
      <w:r>
        <w:rPr>
          <w:rFonts w:ascii="宋体" w:eastAsia="宋体" w:hAnsi="宋体" w:cs="宋体"/>
          <w:color w:val="000000"/>
          <w:sz w:val="39"/>
        </w:rPr>
        <w:t>中的一切向两边眺望：两侧都是一望无垠的地平线，独自处在巨大空旷的海洋之中。如果离那一排窗户再近一些，遥远地平线上的一片森林</w:t>
      </w:r>
      <w:r>
        <w:rPr>
          <w:rFonts w:ascii="宋体" w:eastAsia="宋体" w:hAnsi="宋体" w:cs="宋体"/>
          <w:color w:val="000000"/>
          <w:sz w:val="39"/>
        </w:rPr>
        <w:t>[Skov]</w:t>
      </w:r>
      <w:r>
        <w:rPr>
          <w:rFonts w:ascii="宋体" w:eastAsia="宋体" w:hAnsi="宋体" w:cs="宋体"/>
          <w:color w:val="000000"/>
          <w:sz w:val="39"/>
        </w:rPr>
        <w:t>像花环一样隐隐呈现，跳动着，围绕着。它应当如此。情欲之爱</w:t>
      </w:r>
      <w:r>
        <w:rPr>
          <w:rFonts w:ascii="宋体" w:eastAsia="宋体" w:hAnsi="宋体" w:cs="宋体"/>
          <w:color w:val="000000"/>
          <w:sz w:val="39"/>
        </w:rPr>
        <w:t>[Elskov]</w:t>
      </w:r>
      <w:r>
        <w:rPr>
          <w:rFonts w:ascii="宋体" w:eastAsia="宋体" w:hAnsi="宋体" w:cs="宋体"/>
          <w:color w:val="000000"/>
          <w:sz w:val="39"/>
        </w:rPr>
        <w:t>爱的是什么？</w:t>
      </w:r>
      <w:r>
        <w:rPr>
          <w:rFonts w:ascii="宋体" w:eastAsia="宋体" w:hAnsi="宋体" w:cs="宋体"/>
          <w:color w:val="000000"/>
          <w:sz w:val="39"/>
        </w:rPr>
        <w:t>————</w:t>
      </w:r>
      <w:r>
        <w:rPr>
          <w:rFonts w:ascii="宋体" w:eastAsia="宋体" w:hAnsi="宋体" w:cs="宋体"/>
          <w:color w:val="000000"/>
          <w:sz w:val="39"/>
        </w:rPr>
        <w:t>一种环绕。天堂本身不是一个环绕的所在，一个面对东方的花园吗</w:t>
      </w:r>
      <w:r>
        <w:rPr>
          <w:rFonts w:ascii="宋体" w:eastAsia="宋体" w:hAnsi="宋体" w:cs="宋体"/>
          <w:color w:val="000000"/>
          <w:sz w:val="39"/>
        </w:rPr>
        <w:t>?③————</w:t>
      </w:r>
      <w:r>
        <w:rPr>
          <w:rFonts w:ascii="宋体" w:eastAsia="宋体" w:hAnsi="宋体" w:cs="宋体"/>
          <w:color w:val="000000"/>
          <w:sz w:val="39"/>
        </w:rPr>
        <w:t>可是，把人们围得过紧的，就是这种环绕。靠窗户再近一点</w:t>
      </w:r>
      <w:r>
        <w:rPr>
          <w:rFonts w:ascii="宋体" w:eastAsia="宋体" w:hAnsi="宋体" w:cs="宋体"/>
          <w:color w:val="000000"/>
          <w:sz w:val="39"/>
        </w:rPr>
        <w:t>————</w:t>
      </w:r>
      <w:r>
        <w:rPr>
          <w:rFonts w:ascii="宋体" w:eastAsia="宋体" w:hAnsi="宋体" w:cs="宋体"/>
          <w:color w:val="000000"/>
          <w:sz w:val="39"/>
        </w:rPr>
        <w:t>一个宁静的湖泊低藏在高山之中。湖边上有一条小船。一声发自肺腑的叹息，一阵出自心灵不安的呼吸。小船从系泊处松开来，在湖面上滑动，不可言喻之渴望柔和的微风使它轻</w:t>
      </w:r>
      <w:r>
        <w:rPr>
          <w:rFonts w:ascii="宋体" w:eastAsia="宋体" w:hAnsi="宋体" w:cs="宋体"/>
          <w:color w:val="000000"/>
          <w:sz w:val="39"/>
        </w:rPr>
        <w:t>轻地摇曳。它在</w:t>
      </w:r>
    </w:p>
    <w:p w:rsidR="00B83E87" w:rsidRDefault="00460AC0">
      <w:pPr>
        <w:wordWrap w:val="0"/>
        <w:spacing w:line="720" w:lineRule="atLeast"/>
        <w:ind w:left="60"/>
        <w:textAlignment w:val="baseline"/>
        <w:rPr>
          <w:sz w:val="39"/>
        </w:rPr>
      </w:pPr>
      <w:r>
        <w:rPr>
          <w:rFonts w:ascii="宋体" w:eastAsia="宋体" w:hAnsi="宋体" w:cs="宋体"/>
          <w:color w:val="000000"/>
          <w:sz w:val="39"/>
          <w:u w:val="single"/>
        </w:rPr>
        <w:t xml:space="preserve">               </w:t>
      </w:r>
    </w:p>
    <w:p w:rsidR="00B83E87" w:rsidRDefault="00460AC0">
      <w:pPr>
        <w:wordWrap w:val="0"/>
        <w:spacing w:before="280" w:line="520" w:lineRule="atLeast"/>
        <w:ind w:left="74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有关以下一句，参见《增补》，页</w:t>
      </w:r>
      <w:r>
        <w:rPr>
          <w:rFonts w:ascii="仿宋" w:eastAsia="仿宋" w:hAnsi="仿宋" w:cs="仿宋"/>
          <w:color w:val="000000"/>
          <w:sz w:val="38"/>
        </w:rPr>
        <w:t>590 (</w:t>
      </w:r>
      <w:r>
        <w:rPr>
          <w:rFonts w:ascii="仿宋" w:eastAsia="仿宋" w:hAnsi="仿宋" w:cs="仿宋"/>
          <w:color w:val="000000"/>
          <w:sz w:val="38"/>
        </w:rPr>
        <w:t>《论文》卷</w:t>
      </w:r>
      <w:r>
        <w:rPr>
          <w:rFonts w:ascii="仿宋" w:eastAsia="仿宋" w:hAnsi="仿宋" w:cs="仿宋"/>
          <w:color w:val="000000"/>
          <w:sz w:val="38"/>
        </w:rPr>
        <w:t>3-B127)</w:t>
      </w:r>
      <w:r>
        <w:rPr>
          <w:rFonts w:ascii="仿宋" w:eastAsia="仿宋" w:hAnsi="仿宋" w:cs="仿宋"/>
          <w:color w:val="000000"/>
          <w:sz w:val="38"/>
        </w:rPr>
        <w:t>。</w:t>
      </w:r>
    </w:p>
    <w:p w:rsidR="00B83E87" w:rsidRDefault="00460AC0">
      <w:pPr>
        <w:wordWrap w:val="0"/>
        <w:spacing w:line="520" w:lineRule="atLeast"/>
        <w:ind w:left="740"/>
        <w:textAlignment w:val="baseline"/>
        <w:rPr>
          <w:sz w:val="38"/>
        </w:rPr>
      </w:pPr>
      <w:r>
        <w:rPr>
          <w:rFonts w:ascii="仿宋" w:eastAsia="仿宋" w:hAnsi="仿宋" w:cs="仿宋"/>
          <w:color w:val="000000"/>
          <w:sz w:val="38"/>
        </w:rPr>
        <w:t xml:space="preserve">② </w:t>
      </w:r>
      <w:r>
        <w:rPr>
          <w:rFonts w:ascii="仿宋" w:eastAsia="仿宋" w:hAnsi="仿宋" w:cs="仿宋"/>
          <w:color w:val="000000"/>
          <w:sz w:val="38"/>
        </w:rPr>
        <w:t>参见歌德《浮士德》卷</w:t>
      </w:r>
      <w:r>
        <w:rPr>
          <w:rFonts w:ascii="仿宋" w:eastAsia="仿宋" w:hAnsi="仿宋" w:cs="仿宋"/>
          <w:color w:val="000000"/>
          <w:sz w:val="38"/>
        </w:rPr>
        <w:t>1</w:t>
      </w:r>
      <w:r>
        <w:rPr>
          <w:rFonts w:ascii="仿宋" w:eastAsia="仿宋" w:hAnsi="仿宋" w:cs="仿宋"/>
          <w:color w:val="000000"/>
          <w:sz w:val="38"/>
        </w:rPr>
        <w:t>，行</w:t>
      </w:r>
      <w:r>
        <w:rPr>
          <w:rFonts w:ascii="仿宋" w:eastAsia="仿宋" w:hAnsi="仿宋" w:cs="仿宋"/>
          <w:color w:val="000000"/>
          <w:sz w:val="38"/>
        </w:rPr>
        <w:t>3058-3173</w:t>
      </w:r>
      <w:r>
        <w:rPr>
          <w:rFonts w:ascii="仿宋" w:eastAsia="仿宋" w:hAnsi="仿宋" w:cs="仿宋"/>
          <w:color w:val="000000"/>
          <w:sz w:val="38"/>
        </w:rPr>
        <w:t>，前揭，页</w:t>
      </w:r>
      <w:r>
        <w:rPr>
          <w:rFonts w:ascii="仿宋" w:eastAsia="仿宋" w:hAnsi="仿宋" w:cs="仿宋"/>
          <w:color w:val="000000"/>
          <w:sz w:val="38"/>
        </w:rPr>
        <w:t>130-135</w:t>
      </w:r>
      <w:r>
        <w:rPr>
          <w:rFonts w:ascii="仿宋" w:eastAsia="仿宋" w:hAnsi="仿宋" w:cs="仿宋"/>
          <w:color w:val="000000"/>
          <w:sz w:val="38"/>
        </w:rPr>
        <w:t>。</w:t>
      </w:r>
    </w:p>
    <w:p w:rsidR="00B83E87" w:rsidRDefault="00460AC0">
      <w:pPr>
        <w:wordWrap w:val="0"/>
        <w:spacing w:line="520" w:lineRule="atLeast"/>
        <w:ind w:left="740"/>
        <w:textAlignment w:val="baseline"/>
        <w:rPr>
          <w:sz w:val="38"/>
        </w:rPr>
      </w:pPr>
      <w:r>
        <w:rPr>
          <w:rFonts w:ascii="仿宋" w:eastAsia="仿宋" w:hAnsi="仿宋" w:cs="仿宋"/>
          <w:color w:val="000000"/>
          <w:sz w:val="38"/>
        </w:rPr>
        <w:lastRenderedPageBreak/>
        <w:t xml:space="preserve">③ </w:t>
      </w:r>
      <w:r>
        <w:rPr>
          <w:rFonts w:ascii="仿宋" w:eastAsia="仿宋" w:hAnsi="仿宋" w:cs="仿宋"/>
          <w:color w:val="000000"/>
          <w:sz w:val="38"/>
        </w:rPr>
        <w:t>参见《旧约</w:t>
      </w:r>
      <w:r>
        <w:rPr>
          <w:rFonts w:ascii="仿宋" w:eastAsia="仿宋" w:hAnsi="仿宋" w:cs="仿宋"/>
          <w:color w:val="000000"/>
          <w:sz w:val="38"/>
        </w:rPr>
        <w:t>·</w:t>
      </w:r>
      <w:r>
        <w:rPr>
          <w:rFonts w:ascii="仿宋" w:eastAsia="仿宋" w:hAnsi="仿宋" w:cs="仿宋"/>
          <w:color w:val="000000"/>
          <w:sz w:val="38"/>
        </w:rPr>
        <w:t>创世记》</w:t>
      </w:r>
      <w:r>
        <w:rPr>
          <w:rFonts w:ascii="仿宋" w:eastAsia="仿宋" w:hAnsi="仿宋" w:cs="仿宋"/>
          <w:color w:val="000000"/>
          <w:sz w:val="38"/>
        </w:rPr>
        <w:t>2:8</w:t>
      </w:r>
      <w:r>
        <w:rPr>
          <w:rFonts w:ascii="仿宋" w:eastAsia="仿宋" w:hAnsi="仿宋" w:cs="仿宋"/>
          <w:color w:val="000000"/>
          <w:sz w:val="38"/>
        </w:rPr>
        <w:t>。</w:t>
      </w:r>
    </w:p>
    <w:p w:rsidR="00B83E87" w:rsidRDefault="00B83E87"/>
    <w:p w:rsidR="00B83E87" w:rsidRDefault="00B83E87">
      <w:pPr>
        <w:sectPr w:rsidR="00B83E87">
          <w:headerReference w:type="default" r:id="rId1020"/>
          <w:footerReference w:type="default" r:id="rId1021"/>
          <w:pgSz w:w="15080" w:h="23720"/>
          <w:pgMar w:top="1920" w:right="1440" w:bottom="1920" w:left="1440" w:header="1620" w:footer="1620" w:gutter="0"/>
          <w:cols w:space="720"/>
        </w:sectPr>
      </w:pPr>
    </w:p>
    <w:p w:rsidR="00B83E87" w:rsidRDefault="00460AC0">
      <w:pPr>
        <w:wordWrap w:val="0"/>
        <w:spacing w:line="460" w:lineRule="atLeast"/>
        <w:ind w:left="1000"/>
        <w:textAlignment w:val="baseline"/>
        <w:rPr>
          <w:sz w:val="34"/>
        </w:rPr>
      </w:pPr>
      <w:r>
        <w:rPr>
          <w:rFonts w:ascii="仿宋" w:eastAsia="仿宋" w:hAnsi="仿宋" w:cs="仿宋"/>
          <w:color w:val="000000"/>
          <w:sz w:val="34"/>
        </w:rPr>
        <w:lastRenderedPageBreak/>
        <w:t xml:space="preserve">484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720" w:lineRule="exact"/>
        <w:textAlignment w:val="baseline"/>
        <w:rPr>
          <w:sz w:val="35"/>
        </w:rPr>
      </w:pPr>
    </w:p>
    <w:p w:rsidR="00B83E87" w:rsidRDefault="00460AC0">
      <w:pPr>
        <w:wordWrap w:val="0"/>
        <w:spacing w:line="720" w:lineRule="atLeast"/>
        <w:ind w:left="1000"/>
        <w:textAlignment w:val="baseline"/>
        <w:rPr>
          <w:sz w:val="35"/>
        </w:rPr>
      </w:pPr>
      <w:r>
        <w:rPr>
          <w:rFonts w:ascii="宋体" w:eastAsia="宋体" w:hAnsi="宋体" w:cs="宋体"/>
          <w:color w:val="000000"/>
          <w:sz w:val="35"/>
        </w:rPr>
        <w:t>湖面上荡漾，梦想着森林幽深的黑暗，消失在森林神秘的孤寂之中。</w:t>
      </w:r>
      <w:r>
        <w:rPr>
          <w:rFonts w:ascii="宋体" w:eastAsia="宋体" w:hAnsi="宋体" w:cs="宋体"/>
          <w:color w:val="000000"/>
          <w:sz w:val="35"/>
        </w:rPr>
        <w:t>————</w:t>
      </w:r>
      <w:r>
        <w:rPr>
          <w:rFonts w:ascii="宋体" w:eastAsia="宋体" w:hAnsi="宋体" w:cs="宋体"/>
          <w:color w:val="000000"/>
          <w:sz w:val="35"/>
        </w:rPr>
        <w:t>把头转向另一边，那里的大海在眼前展开，没有什么使它止息，却被什么都没有留住的思绪追逐着。情欲之爱爱的是什么？无限。</w:t>
      </w:r>
      <w:r>
        <w:rPr>
          <w:rFonts w:ascii="宋体" w:eastAsia="宋体" w:hAnsi="宋体" w:cs="宋体"/>
          <w:color w:val="000000"/>
          <w:sz w:val="35"/>
        </w:rPr>
        <w:t>———</w:t>
      </w:r>
      <w:r>
        <w:rPr>
          <w:rFonts w:ascii="宋体" w:eastAsia="宋体" w:hAnsi="宋体" w:cs="宋体"/>
          <w:color w:val="000000"/>
          <w:sz w:val="35"/>
        </w:rPr>
        <w:t>情欲之爱惧怕什么？边界。</w:t>
      </w:r>
    </w:p>
    <w:p w:rsidR="00B83E87" w:rsidRDefault="00460AC0">
      <w:pPr>
        <w:wordWrap w:val="0"/>
        <w:spacing w:line="720" w:lineRule="atLeast"/>
        <w:ind w:left="1000" w:firstLine="820"/>
        <w:textAlignment w:val="baseline"/>
        <w:rPr>
          <w:sz w:val="35"/>
        </w:rPr>
      </w:pPr>
      <w:r>
        <w:rPr>
          <w:rFonts w:ascii="宋体" w:eastAsia="宋体" w:hAnsi="宋体" w:cs="宋体"/>
          <w:color w:val="000000"/>
          <w:sz w:val="35"/>
        </w:rPr>
        <w:t>这个大房间的那一面有个小房间，或者更正确地说，是一个秘室，因为那是近似瓦尔家客厅的房间。相似是引人注目的。地下铺着柳条特制的地席；沙发前面摆放着一张小茶几，上面有一盏灯，【</w:t>
      </w:r>
      <w:r>
        <w:rPr>
          <w:rFonts w:ascii="宋体" w:eastAsia="宋体" w:hAnsi="宋体" w:cs="宋体"/>
          <w:color w:val="000000"/>
          <w:sz w:val="35"/>
        </w:rPr>
        <w:t>443</w:t>
      </w:r>
      <w:r>
        <w:rPr>
          <w:rFonts w:ascii="宋体" w:eastAsia="宋体" w:hAnsi="宋体" w:cs="宋体"/>
          <w:color w:val="000000"/>
          <w:sz w:val="35"/>
        </w:rPr>
        <w:t>】与那个家里的一样。一切都相同，只是更加奢华。我认为，我可以允许自己在房间里做出这种改变。大房间里有一架钢琴，非常朴素，但使人想起詹森</w:t>
      </w:r>
      <w:r>
        <w:rPr>
          <w:rFonts w:ascii="宋体" w:eastAsia="宋体" w:hAnsi="宋体" w:cs="宋体"/>
          <w:color w:val="000000"/>
          <w:sz w:val="35"/>
        </w:rPr>
        <w:t>(Jansen)</w:t>
      </w:r>
      <w:r>
        <w:rPr>
          <w:rFonts w:ascii="宋体" w:eastAsia="宋体" w:hAnsi="宋体" w:cs="宋体"/>
          <w:color w:val="000000"/>
          <w:sz w:val="35"/>
        </w:rPr>
        <w:t>家的钢琴。它打开了。在谱架上，翻开了一首瑞典曲子。通向大厅的门半开着。她经过后面的门进来</w:t>
      </w:r>
      <w:r>
        <w:rPr>
          <w:rFonts w:ascii="宋体" w:eastAsia="宋体" w:hAnsi="宋体" w:cs="宋体"/>
          <w:color w:val="000000"/>
          <w:sz w:val="35"/>
        </w:rPr>
        <w:t>———</w:t>
      </w:r>
      <w:r>
        <w:rPr>
          <w:rFonts w:ascii="宋体" w:eastAsia="宋体" w:hAnsi="宋体" w:cs="宋体"/>
          <w:color w:val="000000"/>
          <w:sz w:val="35"/>
        </w:rPr>
        <w:t>约翰</w:t>
      </w:r>
      <w:r>
        <w:rPr>
          <w:rFonts w:ascii="宋体" w:eastAsia="宋体" w:hAnsi="宋体" w:cs="宋体"/>
          <w:color w:val="000000"/>
          <w:sz w:val="35"/>
        </w:rPr>
        <w:t>(Johan)</w:t>
      </w:r>
      <w:r>
        <w:rPr>
          <w:rFonts w:ascii="宋体" w:eastAsia="宋体" w:hAnsi="宋体" w:cs="宋体"/>
          <w:color w:val="000000"/>
          <w:sz w:val="35"/>
        </w:rPr>
        <w:t>照吩咐做的。接着，她眼光同时看到那秘室和钢琴；追忆萦绕着她的心灵，在这</w:t>
      </w:r>
      <w:r>
        <w:rPr>
          <w:rFonts w:ascii="宋体" w:eastAsia="宋体" w:hAnsi="宋体" w:cs="宋体"/>
          <w:color w:val="000000"/>
          <w:sz w:val="35"/>
        </w:rPr>
        <w:t>同时，约翰打开了门。</w:t>
      </w:r>
      <w:r>
        <w:rPr>
          <w:rFonts w:ascii="宋体" w:eastAsia="宋体" w:hAnsi="宋体" w:cs="宋体"/>
          <w:color w:val="000000"/>
          <w:sz w:val="35"/>
        </w:rPr>
        <w:t>——</w:t>
      </w:r>
      <w:r>
        <w:rPr>
          <w:rFonts w:ascii="宋体" w:eastAsia="宋体" w:hAnsi="宋体" w:cs="宋体"/>
          <w:color w:val="000000"/>
          <w:sz w:val="35"/>
        </w:rPr>
        <w:t>幻觉十足。她进入秘室。她很高兴，我相信这一点。当她的目光落到茶几上时，她看见了一本书；就在那一刻，约翰把它拿起来，似乎要把它放在一边，同时随意说道：准是先生今早外出时把它忘在这里了。据此，她头一次得知，昨天我就已经到了这里，随后她想看看那本书。那是阿普列乌斯的名著《爱情与心灵》的德文译本。</w:t>
      </w:r>
      <w:r>
        <w:rPr>
          <w:rFonts w:ascii="宋体" w:eastAsia="宋体" w:hAnsi="宋体" w:cs="宋体"/>
          <w:color w:val="000000"/>
          <w:sz w:val="35"/>
        </w:rPr>
        <w:t>①</w:t>
      </w:r>
      <w:r>
        <w:rPr>
          <w:rFonts w:ascii="宋体" w:eastAsia="宋体" w:hAnsi="宋体" w:cs="宋体"/>
          <w:color w:val="000000"/>
          <w:sz w:val="35"/>
        </w:rPr>
        <w:t>那不是一本诗集，但它也不应当是诗集，因为给年轻女孩儿一本真正的诗集始终都是一种当众侮辱，似乎她在这样一个时刻没有使自己具备足够的诗意以吸取那诗歌，它马上隐藏进了特定的真实，还没有第一次经历过他人的</w:t>
      </w:r>
      <w:r>
        <w:rPr>
          <w:rFonts w:ascii="宋体" w:eastAsia="宋体" w:hAnsi="宋体" w:cs="宋体"/>
          <w:color w:val="000000"/>
          <w:sz w:val="35"/>
        </w:rPr>
        <w:t>思想。一般来说，人们不会想到这一点，然而，事情却并非如此。</w:t>
      </w:r>
      <w:r>
        <w:rPr>
          <w:rFonts w:ascii="宋体" w:eastAsia="宋体" w:hAnsi="宋体" w:cs="宋体"/>
          <w:color w:val="000000"/>
          <w:sz w:val="35"/>
        </w:rPr>
        <w:t>②————</w:t>
      </w:r>
      <w:r>
        <w:rPr>
          <w:rFonts w:ascii="宋体" w:eastAsia="宋体" w:hAnsi="宋体" w:cs="宋体"/>
          <w:color w:val="000000"/>
          <w:sz w:val="35"/>
        </w:rPr>
        <w:t>她想读那本书，借此达到那目的。</w:t>
      </w:r>
      <w:r>
        <w:rPr>
          <w:rFonts w:ascii="宋体" w:eastAsia="宋体" w:hAnsi="宋体" w:cs="宋体"/>
          <w:color w:val="000000"/>
          <w:sz w:val="35"/>
        </w:rPr>
        <w:t>———</w:t>
      </w:r>
      <w:r>
        <w:rPr>
          <w:rFonts w:ascii="宋体" w:eastAsia="宋体" w:hAnsi="宋体" w:cs="宋体"/>
          <w:color w:val="000000"/>
          <w:sz w:val="35"/>
        </w:rPr>
        <w:t>当她翻到上次读过的地方时，她将发现一枝长春藤，她也将发现，这不仅仅意味着一个书笺。</w:t>
      </w:r>
    </w:p>
    <w:p w:rsidR="00B83E87" w:rsidRDefault="00460AC0">
      <w:pPr>
        <w:wordWrap w:val="0"/>
        <w:spacing w:line="720" w:lineRule="atLeast"/>
        <w:ind w:left="1020"/>
        <w:textAlignment w:val="baseline"/>
        <w:rPr>
          <w:sz w:val="35"/>
        </w:rPr>
      </w:pPr>
      <w:r>
        <w:rPr>
          <w:rFonts w:ascii="宋体" w:eastAsia="宋体" w:hAnsi="宋体" w:cs="宋体"/>
          <w:color w:val="000000"/>
          <w:sz w:val="35"/>
          <w:u w:val="single"/>
        </w:rPr>
        <w:t xml:space="preserve">                </w:t>
      </w:r>
    </w:p>
    <w:p w:rsidR="00B83E87" w:rsidRDefault="00460AC0">
      <w:pPr>
        <w:wordWrap w:val="0"/>
        <w:spacing w:before="300" w:line="720" w:lineRule="atLeast"/>
        <w:ind w:left="166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参见【</w:t>
      </w:r>
      <w:r>
        <w:rPr>
          <w:rFonts w:ascii="宋体" w:eastAsia="宋体" w:hAnsi="宋体" w:cs="宋体"/>
          <w:color w:val="000000"/>
          <w:sz w:val="35"/>
        </w:rPr>
        <w:t>31</w:t>
      </w:r>
      <w:r>
        <w:rPr>
          <w:rFonts w:ascii="宋体" w:eastAsia="宋体" w:hAnsi="宋体" w:cs="宋体"/>
          <w:color w:val="000000"/>
          <w:sz w:val="35"/>
        </w:rPr>
        <w:t>】注</w:t>
      </w:r>
      <w:r>
        <w:rPr>
          <w:rFonts w:ascii="宋体" w:eastAsia="宋体" w:hAnsi="宋体" w:cs="宋体"/>
          <w:color w:val="000000"/>
          <w:sz w:val="35"/>
        </w:rPr>
        <w:t>73</w:t>
      </w:r>
      <w:r>
        <w:rPr>
          <w:rFonts w:ascii="宋体" w:eastAsia="宋体" w:hAnsi="宋体" w:cs="宋体"/>
          <w:color w:val="000000"/>
          <w:sz w:val="35"/>
        </w:rPr>
        <w:t>，即本书页</w:t>
      </w:r>
      <w:r>
        <w:rPr>
          <w:rFonts w:ascii="宋体" w:eastAsia="宋体" w:hAnsi="宋体" w:cs="宋体"/>
          <w:color w:val="000000"/>
          <w:sz w:val="35"/>
        </w:rPr>
        <w:t>38</w:t>
      </w:r>
      <w:r>
        <w:rPr>
          <w:rFonts w:ascii="宋体" w:eastAsia="宋体" w:hAnsi="宋体" w:cs="宋体"/>
          <w:color w:val="000000"/>
          <w:sz w:val="35"/>
        </w:rPr>
        <w:t>注</w:t>
      </w:r>
      <w:r>
        <w:rPr>
          <w:rFonts w:ascii="宋体" w:eastAsia="宋体" w:hAnsi="宋体" w:cs="宋体"/>
          <w:color w:val="000000"/>
          <w:sz w:val="35"/>
        </w:rPr>
        <w:t>①</w:t>
      </w:r>
      <w:r>
        <w:rPr>
          <w:rFonts w:ascii="宋体" w:eastAsia="宋体" w:hAnsi="宋体" w:cs="宋体"/>
          <w:color w:val="000000"/>
          <w:sz w:val="35"/>
        </w:rPr>
        <w:t>。</w:t>
      </w:r>
    </w:p>
    <w:p w:rsidR="00B83E87" w:rsidRDefault="00460AC0">
      <w:pPr>
        <w:wordWrap w:val="0"/>
        <w:spacing w:line="720" w:lineRule="atLeast"/>
        <w:ind w:left="166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有关增添部分，参见《增补》，页</w:t>
      </w:r>
      <w:r>
        <w:rPr>
          <w:rFonts w:ascii="宋体" w:eastAsia="宋体" w:hAnsi="宋体" w:cs="宋体"/>
          <w:color w:val="000000"/>
          <w:sz w:val="35"/>
        </w:rPr>
        <w:t>590 (</w:t>
      </w:r>
      <w:r>
        <w:rPr>
          <w:rFonts w:ascii="宋体" w:eastAsia="宋体" w:hAnsi="宋体" w:cs="宋体"/>
          <w:color w:val="000000"/>
          <w:sz w:val="35"/>
        </w:rPr>
        <w:t>《论文》卷</w:t>
      </w:r>
      <w:r>
        <w:rPr>
          <w:rFonts w:ascii="宋体" w:eastAsia="宋体" w:hAnsi="宋体" w:cs="宋体"/>
          <w:color w:val="000000"/>
          <w:sz w:val="35"/>
        </w:rPr>
        <w:t>3-B167; 3)</w:t>
      </w:r>
      <w:r>
        <w:rPr>
          <w:rFonts w:ascii="宋体" w:eastAsia="宋体" w:hAnsi="宋体" w:cs="宋体"/>
          <w:color w:val="000000"/>
          <w:sz w:val="35"/>
        </w:rPr>
        <w:t>。</w:t>
      </w:r>
    </w:p>
    <w:p w:rsidR="00B83E87" w:rsidRDefault="00B83E87">
      <w:pPr>
        <w:wordWrap w:val="0"/>
        <w:spacing w:line="720" w:lineRule="exact"/>
        <w:textAlignment w:val="baseline"/>
        <w:rPr>
          <w:sz w:val="35"/>
        </w:rPr>
      </w:pPr>
    </w:p>
    <w:p w:rsidR="00B83E87" w:rsidRDefault="00B83E87">
      <w:pPr>
        <w:wordWrap w:val="0"/>
        <w:spacing w:line="720" w:lineRule="exact"/>
        <w:textAlignment w:val="baseline"/>
        <w:rPr>
          <w:sz w:val="35"/>
        </w:rPr>
      </w:pPr>
    </w:p>
    <w:p w:rsidR="00B83E87" w:rsidRDefault="00460AC0">
      <w:pPr>
        <w:wordWrap w:val="0"/>
        <w:spacing w:line="720" w:lineRule="atLeast"/>
        <w:textAlignment w:val="baseline"/>
        <w:rPr>
          <w:sz w:val="35"/>
        </w:rPr>
      </w:pPr>
      <w:r>
        <w:rPr>
          <w:rFonts w:ascii="宋体" w:eastAsia="宋体" w:hAnsi="宋体" w:cs="宋体"/>
          <w:color w:val="000000"/>
          <w:sz w:val="35"/>
          <w:u w:val="single"/>
        </w:rPr>
        <w:lastRenderedPageBreak/>
        <w:t xml:space="preserve">                                       </w:t>
      </w:r>
    </w:p>
    <w:p w:rsidR="00B83E87" w:rsidRDefault="00B83E87"/>
    <w:p w:rsidR="00B83E87" w:rsidRDefault="00B83E87">
      <w:pPr>
        <w:sectPr w:rsidR="00B83E87">
          <w:headerReference w:type="default" r:id="rId1022"/>
          <w:footerReference w:type="default" r:id="rId1023"/>
          <w:pgSz w:w="14320" w:h="23920"/>
          <w:pgMar w:top="1020" w:right="860" w:bottom="1020" w:left="860" w:header="720" w:footer="720" w:gutter="0"/>
          <w:cols w:space="720"/>
        </w:sectPr>
      </w:pPr>
    </w:p>
    <w:p w:rsidR="00B83E87" w:rsidRDefault="00460AC0">
      <w:pPr>
        <w:wordWrap w:val="0"/>
        <w:spacing w:line="480" w:lineRule="atLeast"/>
        <w:jc w:val="right"/>
        <w:textAlignment w:val="baseline"/>
        <w:rPr>
          <w:sz w:val="35"/>
        </w:rPr>
      </w:pPr>
      <w:r>
        <w:rPr>
          <w:rFonts w:ascii="仿宋" w:eastAsia="仿宋" w:hAnsi="仿宋" w:cs="仿宋"/>
          <w:color w:val="000000"/>
          <w:sz w:val="35"/>
        </w:rPr>
        <w:lastRenderedPageBreak/>
        <w:t>勾引家日记</w:t>
      </w:r>
      <w:r>
        <w:rPr>
          <w:rFonts w:ascii="仿宋" w:eastAsia="仿宋" w:hAnsi="仿宋" w:cs="仿宋"/>
          <w:color w:val="000000"/>
          <w:sz w:val="35"/>
        </w:rPr>
        <w:t xml:space="preserve"> 485</w:t>
      </w:r>
    </w:p>
    <w:p w:rsidR="00B83E87" w:rsidRDefault="00B83E87">
      <w:pPr>
        <w:wordWrap w:val="0"/>
        <w:spacing w:line="400" w:lineRule="exact"/>
        <w:jc w:val="right"/>
        <w:textAlignment w:val="baseline"/>
        <w:rPr>
          <w:sz w:val="35"/>
        </w:rPr>
      </w:pPr>
    </w:p>
    <w:p w:rsidR="00B83E87" w:rsidRDefault="00B83E87">
      <w:pPr>
        <w:wordWrap w:val="0"/>
        <w:spacing w:line="400" w:lineRule="exact"/>
        <w:jc w:val="right"/>
        <w:textAlignment w:val="baseline"/>
        <w:rPr>
          <w:sz w:val="35"/>
        </w:rPr>
      </w:pPr>
    </w:p>
    <w:p w:rsidR="00B83E87" w:rsidRDefault="00B83E87">
      <w:pPr>
        <w:wordWrap w:val="0"/>
        <w:spacing w:line="400" w:lineRule="exact"/>
        <w:jc w:val="right"/>
        <w:textAlignment w:val="baseline"/>
        <w:rPr>
          <w:sz w:val="35"/>
        </w:rPr>
      </w:pPr>
    </w:p>
    <w:p w:rsidR="00B83E87" w:rsidRDefault="00460AC0">
      <w:pPr>
        <w:wordWrap w:val="0"/>
        <w:spacing w:line="540" w:lineRule="atLeast"/>
        <w:ind w:left="780"/>
        <w:textAlignment w:val="baseline"/>
        <w:rPr>
          <w:sz w:val="40"/>
        </w:rPr>
      </w:pPr>
      <w:r>
        <w:rPr>
          <w:rFonts w:ascii="楷体" w:eastAsia="楷体" w:hAnsi="楷体" w:cs="楷体"/>
          <w:color w:val="000000"/>
          <w:sz w:val="40"/>
        </w:rPr>
        <w:t>我的柯德丽娅，</w:t>
      </w:r>
    </w:p>
    <w:p w:rsidR="00B83E87" w:rsidRDefault="00460AC0">
      <w:pPr>
        <w:wordWrap w:val="0"/>
        <w:spacing w:line="620" w:lineRule="atLeast"/>
        <w:ind w:left="780" w:right="840" w:firstLine="840"/>
        <w:textAlignment w:val="baseline"/>
        <w:rPr>
          <w:sz w:val="37"/>
        </w:rPr>
      </w:pPr>
      <w:r>
        <w:rPr>
          <w:rFonts w:ascii="仿宋" w:eastAsia="仿宋" w:hAnsi="仿宋" w:cs="仿宋"/>
          <w:color w:val="000000"/>
          <w:sz w:val="37"/>
        </w:rPr>
        <w:t>什么，惧怕？当我们呆在一起时，我们很强大，比全世界都强大，甚至比诸神本身还要强大。如你所知，地球上曾经住着一个民族，诚然，他们是人类，但他们自给自足，不懂得情欲之爱</w:t>
      </w:r>
      <w:r>
        <w:rPr>
          <w:rFonts w:ascii="仿宋" w:eastAsia="仿宋" w:hAnsi="仿宋" w:cs="仿宋"/>
          <w:color w:val="000000"/>
          <w:sz w:val="37"/>
        </w:rPr>
        <w:t>[ Elskov]</w:t>
      </w:r>
      <w:r>
        <w:rPr>
          <w:rFonts w:ascii="仿宋" w:eastAsia="仿宋" w:hAnsi="仿宋" w:cs="仿宋"/>
          <w:color w:val="000000"/>
          <w:sz w:val="37"/>
        </w:rPr>
        <w:t>极为热烈的聚合力。然而，他们很强壮，强壮得想要冒犯上苍。朱庇特惧怕他们，就像这样把他们一分为二，一个男人和一个女人。</w:t>
      </w:r>
      <w:r>
        <w:rPr>
          <w:rFonts w:ascii="仿宋" w:eastAsia="仿宋" w:hAnsi="仿宋" w:cs="仿宋"/>
          <w:color w:val="000000"/>
          <w:sz w:val="37"/>
        </w:rPr>
        <w:t xml:space="preserve">① </w:t>
      </w:r>
      <w:r>
        <w:rPr>
          <w:rFonts w:ascii="仿宋" w:eastAsia="仿宋" w:hAnsi="仿宋" w:cs="仿宋"/>
          <w:color w:val="000000"/>
          <w:sz w:val="37"/>
        </w:rPr>
        <w:t>如果有</w:t>
      </w:r>
    </w:p>
    <w:p w:rsidR="00B83E87" w:rsidRDefault="00460AC0">
      <w:pPr>
        <w:wordWrap w:val="0"/>
        <w:spacing w:line="620" w:lineRule="atLeast"/>
        <w:ind w:left="60"/>
        <w:textAlignment w:val="baseline"/>
        <w:rPr>
          <w:sz w:val="37"/>
        </w:rPr>
      </w:pPr>
      <w:r>
        <w:rPr>
          <w:rFonts w:ascii="宋体" w:eastAsia="宋体" w:hAnsi="宋体" w:cs="宋体"/>
          <w:color w:val="000000"/>
          <w:sz w:val="37"/>
          <w:u w:val="single"/>
        </w:rPr>
        <w:t xml:space="preserve">                </w:t>
      </w:r>
    </w:p>
    <w:p w:rsidR="00B83E87" w:rsidRDefault="00460AC0">
      <w:pPr>
        <w:wordWrap w:val="0"/>
        <w:spacing w:before="260" w:line="600" w:lineRule="atLeast"/>
        <w:ind w:left="20" w:right="20" w:firstLine="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在罗马神话中，朱庇特的身份相当于诸神和人类的主宰宙斯。诸神断然拒绝人类的傲慢这一最著名的文本出自柏拉图。参见《飨宴》</w:t>
      </w:r>
      <w:r>
        <w:rPr>
          <w:rFonts w:ascii="宋体" w:eastAsia="宋体" w:hAnsi="宋体" w:cs="宋体"/>
          <w:color w:val="000000"/>
          <w:sz w:val="36"/>
        </w:rPr>
        <w:t>( Symposi-um)</w:t>
      </w:r>
      <w:r>
        <w:rPr>
          <w:rFonts w:ascii="宋体" w:eastAsia="宋体" w:hAnsi="宋体" w:cs="宋体"/>
          <w:color w:val="000000"/>
          <w:sz w:val="36"/>
        </w:rPr>
        <w:t>，</w:t>
      </w:r>
      <w:r>
        <w:rPr>
          <w:rFonts w:ascii="宋体" w:eastAsia="宋体" w:hAnsi="宋体" w:cs="宋体"/>
          <w:color w:val="000000"/>
          <w:sz w:val="36"/>
        </w:rPr>
        <w:t>189d-191a</w:t>
      </w:r>
      <w:r>
        <w:rPr>
          <w:rFonts w:ascii="宋体" w:eastAsia="宋体" w:hAnsi="宋体" w:cs="宋体"/>
          <w:color w:val="000000"/>
          <w:sz w:val="36"/>
        </w:rPr>
        <w:t>，</w:t>
      </w:r>
      <w:r>
        <w:rPr>
          <w:rFonts w:ascii="宋体" w:eastAsia="宋体" w:hAnsi="宋体" w:cs="宋体"/>
          <w:color w:val="000000"/>
          <w:sz w:val="36"/>
        </w:rPr>
        <w:t>前揭，页</w:t>
      </w:r>
      <w:r>
        <w:rPr>
          <w:rFonts w:ascii="宋体" w:eastAsia="宋体" w:hAnsi="宋体" w:cs="宋体"/>
          <w:color w:val="000000"/>
          <w:sz w:val="36"/>
        </w:rPr>
        <w:t>542-543</w:t>
      </w:r>
      <w:r>
        <w:rPr>
          <w:rFonts w:ascii="宋体" w:eastAsia="宋体" w:hAnsi="宋体" w:cs="宋体"/>
          <w:color w:val="000000"/>
          <w:sz w:val="36"/>
        </w:rPr>
        <w:t>（阿里斯托芬说）：</w:t>
      </w:r>
    </w:p>
    <w:p w:rsidR="00B83E87" w:rsidRDefault="00460AC0">
      <w:pPr>
        <w:wordWrap w:val="0"/>
        <w:spacing w:line="620" w:lineRule="atLeast"/>
        <w:ind w:left="780" w:right="380" w:firstLine="840"/>
        <w:textAlignment w:val="baseline"/>
        <w:rPr>
          <w:sz w:val="37"/>
        </w:rPr>
      </w:pPr>
      <w:r>
        <w:rPr>
          <w:rFonts w:ascii="仿宋" w:eastAsia="仿宋" w:hAnsi="仿宋" w:cs="仿宋"/>
          <w:color w:val="000000"/>
          <w:sz w:val="37"/>
        </w:rPr>
        <w:t>首先，我必须解释人类真实的本性，以及它所经历过的变化</w:t>
      </w:r>
      <w:r>
        <w:rPr>
          <w:rFonts w:ascii="仿宋" w:eastAsia="仿宋" w:hAnsi="仿宋" w:cs="仿宋"/>
          <w:color w:val="000000"/>
          <w:sz w:val="37"/>
        </w:rPr>
        <w:t>——</w:t>
      </w:r>
      <w:r>
        <w:rPr>
          <w:rFonts w:ascii="仿宋" w:eastAsia="仿宋" w:hAnsi="仿宋" w:cs="仿宋"/>
          <w:color w:val="000000"/>
          <w:sz w:val="37"/>
        </w:rPr>
        <w:t>因为在开初，我们完全不是现在的模样。第一，人类已被一分为三；那就是说，除了我们现有的男性与女性这两性之外，还有第三种，它分享了两者的天性，对此我们还有一个名称，虽然这种造物本身已被遗忘。因为，尽管</w:t>
      </w:r>
      <w:r>
        <w:rPr>
          <w:rFonts w:ascii="仿宋" w:eastAsia="仿宋" w:hAnsi="仿宋" w:cs="仿宋"/>
          <w:color w:val="000000"/>
          <w:sz w:val="37"/>
        </w:rPr>
        <w:t>“</w:t>
      </w:r>
      <w:r>
        <w:rPr>
          <w:rFonts w:ascii="仿宋" w:eastAsia="仿宋" w:hAnsi="仿宋" w:cs="仿宋"/>
          <w:color w:val="000000"/>
          <w:sz w:val="37"/>
        </w:rPr>
        <w:t>两性人</w:t>
      </w:r>
      <w:r>
        <w:rPr>
          <w:rFonts w:ascii="仿宋" w:eastAsia="仿宋" w:hAnsi="仿宋" w:cs="仿宋"/>
          <w:color w:val="000000"/>
          <w:sz w:val="37"/>
        </w:rPr>
        <w:t>”</w:t>
      </w:r>
      <w:r>
        <w:rPr>
          <w:rFonts w:ascii="仿宋" w:eastAsia="仿宋" w:hAnsi="仿宋" w:cs="仿宋"/>
          <w:color w:val="000000"/>
          <w:sz w:val="37"/>
        </w:rPr>
        <w:t>在今天只被当作一个贬义词来使用，但在那时确实有一种男女人，一种半男半女的人。</w:t>
      </w:r>
    </w:p>
    <w:p w:rsidR="00B83E87" w:rsidRDefault="00460AC0">
      <w:pPr>
        <w:wordWrap w:val="0"/>
        <w:spacing w:line="620" w:lineRule="atLeast"/>
        <w:ind w:left="780" w:right="780" w:firstLine="720"/>
        <w:textAlignment w:val="baseline"/>
        <w:rPr>
          <w:sz w:val="37"/>
        </w:rPr>
      </w:pPr>
      <w:r>
        <w:rPr>
          <w:rFonts w:ascii="仿宋" w:eastAsia="仿宋" w:hAnsi="仿宋" w:cs="仿宋"/>
          <w:color w:val="000000"/>
          <w:sz w:val="37"/>
        </w:rPr>
        <w:t>其次，先生们，这种人每个都是圆形，圆背圆边，有四只手和四条腿，两张相同的脸，长在圆柱形的脖子上，有一个头，一边有一张，四只耳朵，两</w:t>
      </w:r>
      <w:r>
        <w:rPr>
          <w:rFonts w:ascii="仿宋" w:eastAsia="仿宋" w:hAnsi="仿宋" w:cs="仿宋"/>
          <w:color w:val="000000"/>
          <w:sz w:val="37"/>
        </w:rPr>
        <w:t>套生殖器官，以及相应的其他所有部位。像我们自己一样，他们直立行走，向前或向后，只要他们愿意，但当他们开始跑起来时，他们把腿完全伸直，滚动着走，像小丑翻筋斗一样。只要把他们的手臂也算上，他们就有八条腿，这样就可以想象到他们滚动起来的速度有多么快。</w:t>
      </w:r>
    </w:p>
    <w:p w:rsidR="00B83E87" w:rsidRDefault="00460AC0">
      <w:pPr>
        <w:wordWrap w:val="0"/>
        <w:spacing w:line="620" w:lineRule="atLeast"/>
        <w:ind w:left="780" w:right="780" w:firstLine="720"/>
        <w:textAlignment w:val="baseline"/>
        <w:rPr>
          <w:sz w:val="37"/>
        </w:rPr>
      </w:pPr>
      <w:r>
        <w:rPr>
          <w:rFonts w:ascii="仿宋" w:eastAsia="仿宋" w:hAnsi="仿宋" w:cs="仿宋"/>
          <w:color w:val="000000"/>
          <w:sz w:val="37"/>
        </w:rPr>
        <w:t>我可以说，这三种性别的由来如下。男性源于太阳，女性源于地球，两性人源于月亮，它兼有其他两性的特征，他们是圆形的，滚动着</w:t>
      </w:r>
      <w:r>
        <w:rPr>
          <w:rFonts w:ascii="仿宋" w:eastAsia="仿宋" w:hAnsi="仿宋" w:cs="仿宋"/>
          <w:color w:val="000000"/>
          <w:sz w:val="37"/>
        </w:rPr>
        <w:t>“</w:t>
      </w:r>
      <w:r>
        <w:rPr>
          <w:rFonts w:ascii="仿宋" w:eastAsia="仿宋" w:hAnsi="仿宋" w:cs="仿宋"/>
          <w:color w:val="000000"/>
          <w:sz w:val="37"/>
        </w:rPr>
        <w:t>走路</w:t>
      </w:r>
      <w:r>
        <w:rPr>
          <w:rFonts w:ascii="仿宋" w:eastAsia="仿宋" w:hAnsi="仿宋" w:cs="仿宋"/>
          <w:color w:val="000000"/>
          <w:sz w:val="37"/>
        </w:rPr>
        <w:t>”</w:t>
      </w:r>
      <w:r>
        <w:rPr>
          <w:rFonts w:ascii="仿宋" w:eastAsia="仿宋" w:hAnsi="仿宋" w:cs="仿宋"/>
          <w:color w:val="000000"/>
          <w:sz w:val="37"/>
        </w:rPr>
        <w:t>，因为他们像自己的父母。还有，先生们，他们力量很大，精力旺盛，骄傲自大，以至他们真的试图</w:t>
      </w:r>
      <w:r>
        <w:rPr>
          <w:rFonts w:ascii="仿宋" w:eastAsia="仿宋" w:hAnsi="仿宋" w:cs="仿宋"/>
          <w:color w:val="000000"/>
          <w:sz w:val="37"/>
        </w:rPr>
        <w:t>——</w:t>
      </w:r>
      <w:r>
        <w:rPr>
          <w:rFonts w:ascii="仿宋" w:eastAsia="仿宋" w:hAnsi="仿宋" w:cs="仿宋"/>
          <w:color w:val="000000"/>
          <w:sz w:val="37"/>
        </w:rPr>
        <w:t>像《荷马史诗》里的厄菲阿尔特和奥特乌斯一样</w:t>
      </w:r>
      <w:r>
        <w:rPr>
          <w:rFonts w:ascii="仿宋" w:eastAsia="仿宋" w:hAnsi="仿宋" w:cs="仿宋"/>
          <w:color w:val="000000"/>
          <w:sz w:val="37"/>
        </w:rPr>
        <w:t>——</w:t>
      </w:r>
      <w:r>
        <w:rPr>
          <w:rFonts w:ascii="仿宋" w:eastAsia="仿宋" w:hAnsi="仿宋" w:cs="仿宋"/>
          <w:color w:val="000000"/>
          <w:sz w:val="37"/>
        </w:rPr>
        <w:t>登</w:t>
      </w:r>
      <w:r>
        <w:rPr>
          <w:rFonts w:ascii="仿宋" w:eastAsia="仿宋" w:hAnsi="仿宋" w:cs="仿宋"/>
          <w:color w:val="000000"/>
          <w:sz w:val="37"/>
        </w:rPr>
        <w:t>上苍穹，冒</w:t>
      </w:r>
      <w:r>
        <w:rPr>
          <w:rFonts w:ascii="仿宋" w:eastAsia="仿宋" w:hAnsi="仿宋" w:cs="仿宋"/>
          <w:color w:val="000000"/>
          <w:sz w:val="37"/>
        </w:rPr>
        <w:lastRenderedPageBreak/>
        <w:t>犯诸神。</w:t>
      </w:r>
    </w:p>
    <w:p w:rsidR="00B83E87" w:rsidRDefault="00B83E87"/>
    <w:p w:rsidR="00B83E87" w:rsidRDefault="00B83E87">
      <w:pPr>
        <w:sectPr w:rsidR="00B83E87">
          <w:headerReference w:type="default" r:id="rId1024"/>
          <w:footerReference w:type="default" r:id="rId1025"/>
          <w:pgSz w:w="14080" w:h="23780"/>
          <w:pgMar w:top="1820" w:right="940" w:bottom="1820" w:left="940" w:header="1520" w:footer="152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486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41"/>
        </w:rPr>
      </w:pPr>
    </w:p>
    <w:p w:rsidR="00B83E87" w:rsidRDefault="00460AC0">
      <w:pPr>
        <w:wordWrap w:val="0"/>
        <w:spacing w:line="720" w:lineRule="atLeast"/>
        <w:ind w:left="720" w:right="120"/>
        <w:textAlignment w:val="baseline"/>
        <w:rPr>
          <w:sz w:val="41"/>
        </w:rPr>
      </w:pPr>
      <w:r>
        <w:rPr>
          <w:rFonts w:ascii="仿宋" w:eastAsia="仿宋" w:hAnsi="仿宋" w:cs="仿宋"/>
          <w:color w:val="000000"/>
          <w:sz w:val="41"/>
        </w:rPr>
        <w:t>时【</w:t>
      </w:r>
      <w:r>
        <w:rPr>
          <w:rFonts w:ascii="仿宋" w:eastAsia="仿宋" w:hAnsi="仿宋" w:cs="仿宋"/>
          <w:color w:val="000000"/>
          <w:sz w:val="41"/>
        </w:rPr>
        <w:t>444</w:t>
      </w:r>
      <w:r>
        <w:rPr>
          <w:rFonts w:ascii="仿宋" w:eastAsia="仿宋" w:hAnsi="仿宋" w:cs="仿宋"/>
          <w:color w:val="000000"/>
          <w:sz w:val="41"/>
        </w:rPr>
        <w:t>】出现了这种情况，即曾经是一体的东西在爱情</w:t>
      </w:r>
      <w:r>
        <w:rPr>
          <w:rFonts w:ascii="仿宋" w:eastAsia="仿宋" w:hAnsi="仿宋" w:cs="仿宋"/>
          <w:color w:val="000000"/>
          <w:sz w:val="41"/>
        </w:rPr>
        <w:t>[Kjærlighed]</w:t>
      </w:r>
      <w:r>
        <w:rPr>
          <w:rFonts w:ascii="仿宋" w:eastAsia="仿宋" w:hAnsi="仿宋" w:cs="仿宋"/>
          <w:b/>
          <w:color w:val="000000"/>
          <w:sz w:val="41"/>
        </w:rPr>
        <w:t>中再次</w:t>
      </w:r>
      <w:r>
        <w:rPr>
          <w:rFonts w:ascii="仿宋" w:eastAsia="仿宋" w:hAnsi="仿宋" w:cs="仿宋"/>
          <w:color w:val="000000"/>
          <w:sz w:val="41"/>
        </w:rPr>
        <w:t xml:space="preserve"> </w:t>
      </w:r>
      <w:r>
        <w:rPr>
          <w:rFonts w:ascii="仿宋" w:eastAsia="仿宋" w:hAnsi="仿宋" w:cs="仿宋"/>
          <w:color w:val="000000"/>
          <w:sz w:val="41"/>
        </w:rPr>
        <w:t>结合起来，那么这</w:t>
      </w:r>
      <w:r>
        <w:rPr>
          <w:rFonts w:ascii="仿宋" w:eastAsia="仿宋" w:hAnsi="仿宋" w:cs="仿宋"/>
          <w:color w:val="000000"/>
          <w:sz w:val="41"/>
        </w:rPr>
        <w:t xml:space="preserve"> </w:t>
      </w:r>
      <w:r>
        <w:rPr>
          <w:rFonts w:ascii="仿宋" w:eastAsia="仿宋" w:hAnsi="仿宋" w:cs="仿宋"/>
          <w:color w:val="000000"/>
          <w:sz w:val="41"/>
        </w:rPr>
        <w:t>样一种结合就比朱庇特还要强大；他们因此就不只是像单个人那么强大，因为爱情的结合是一种更高的结合。</w:t>
      </w:r>
    </w:p>
    <w:p w:rsidR="00B83E87" w:rsidRDefault="00460AC0">
      <w:pPr>
        <w:wordWrap w:val="0"/>
        <w:spacing w:line="720" w:lineRule="atLeast"/>
        <w:ind w:right="100"/>
        <w:jc w:val="right"/>
        <w:textAlignment w:val="baseline"/>
        <w:rPr>
          <w:sz w:val="41"/>
        </w:rPr>
      </w:pPr>
      <w:r>
        <w:rPr>
          <w:rFonts w:ascii="仿宋" w:eastAsia="仿宋" w:hAnsi="仿宋" w:cs="仿宋"/>
          <w:color w:val="000000"/>
          <w:sz w:val="41"/>
        </w:rPr>
        <w:t>你的约翰尼斯</w:t>
      </w:r>
    </w:p>
    <w:p w:rsidR="00B83E87" w:rsidRDefault="00460AC0">
      <w:pPr>
        <w:wordWrap w:val="0"/>
        <w:spacing w:line="720" w:lineRule="atLeast"/>
        <w:textAlignment w:val="baseline"/>
        <w:rPr>
          <w:sz w:val="41"/>
        </w:rPr>
      </w:pPr>
      <w:r>
        <w:rPr>
          <w:rFonts w:ascii="宋体" w:eastAsia="宋体" w:hAnsi="宋体" w:cs="宋体"/>
          <w:color w:val="000000"/>
          <w:sz w:val="41"/>
          <w:u w:val="single"/>
        </w:rPr>
        <w:t xml:space="preserve">                </w:t>
      </w:r>
    </w:p>
    <w:p w:rsidR="00B83E87" w:rsidRDefault="00460AC0">
      <w:pPr>
        <w:wordWrap w:val="0"/>
        <w:spacing w:line="660" w:lineRule="atLeast"/>
        <w:ind w:left="720" w:firstLine="740"/>
        <w:textAlignment w:val="baseline"/>
        <w:rPr>
          <w:sz w:val="33"/>
        </w:rPr>
      </w:pPr>
      <w:r>
        <w:rPr>
          <w:rFonts w:ascii="仿宋" w:eastAsia="仿宋" w:hAnsi="仿宋" w:cs="仿宋"/>
          <w:color w:val="000000"/>
          <w:sz w:val="33"/>
        </w:rPr>
        <w:t>(</w:t>
      </w:r>
      <w:r>
        <w:rPr>
          <w:rFonts w:ascii="仿宋" w:eastAsia="仿宋" w:hAnsi="仿宋" w:cs="仿宋"/>
          <w:color w:val="000000"/>
          <w:sz w:val="33"/>
        </w:rPr>
        <w:t>接上页</w:t>
      </w:r>
      <w:r>
        <w:rPr>
          <w:rFonts w:ascii="仿宋" w:eastAsia="仿宋" w:hAnsi="仿宋" w:cs="仿宋"/>
          <w:color w:val="000000"/>
          <w:sz w:val="33"/>
        </w:rPr>
        <w:t>)</w:t>
      </w:r>
      <w:r>
        <w:rPr>
          <w:rFonts w:ascii="仿宋" w:eastAsia="仿宋" w:hAnsi="仿宋" w:cs="仿宋"/>
          <w:color w:val="000000"/>
          <w:sz w:val="33"/>
        </w:rPr>
        <w:t>对此，宙斯与诸神商讨如何对付。他们发现自己处于相当尴尬的境地；他们并不打算像对付巨人那样，用霹雳毁灭他们，因为那就等于向自己的所有馈赠和信念说再见，但与此同时，</w:t>
      </w:r>
      <w:r>
        <w:rPr>
          <w:rFonts w:ascii="仿宋" w:eastAsia="仿宋" w:hAnsi="仿宋" w:cs="仿宋"/>
          <w:color w:val="000000"/>
          <w:sz w:val="33"/>
        </w:rPr>
        <w:t>他们不可能让自己完全失控。不过，在绞尽脑汁之后，宙斯终于想出了一个解决办法。他说，我认为，我能找到办法来结束这种烦扰，削弱那些人的力量，却不消灭他们。我的建议就是将他们一分为二，因而是一石二鸟，因为每个部分都只有一半的力量，他们的人数却是两倍，这非常符合我们的意愿。他们可以用两条腿直立行走，宙斯说，要是我与他们还有什么麻烦，我就再把他们一分为二，他们就不得不用一条腿跳着走路。</w:t>
      </w:r>
    </w:p>
    <w:p w:rsidR="00B83E87" w:rsidRDefault="00460AC0">
      <w:pPr>
        <w:wordWrap w:val="0"/>
        <w:spacing w:line="660" w:lineRule="atLeast"/>
        <w:ind w:left="720" w:right="40" w:firstLine="740"/>
        <w:textAlignment w:val="baseline"/>
        <w:rPr>
          <w:sz w:val="33"/>
        </w:rPr>
      </w:pPr>
      <w:r>
        <w:rPr>
          <w:rFonts w:ascii="仿宋" w:eastAsia="仿宋" w:hAnsi="仿宋" w:cs="仿宋"/>
          <w:color w:val="000000"/>
          <w:sz w:val="33"/>
        </w:rPr>
        <w:t>于是，宙斯就把他们一分为二，就像我们腌制泡菜时切山梨或用一根头发切鸡蛋那样。当两半都被分开后，他叫阿波罗把他们的脸连同剩下的半边脖子</w:t>
      </w:r>
      <w:r>
        <w:rPr>
          <w:rFonts w:ascii="仿宋" w:eastAsia="仿宋" w:hAnsi="仿宋" w:cs="仿宋"/>
          <w:color w:val="000000"/>
          <w:sz w:val="33"/>
        </w:rPr>
        <w:t>转向被切掉的一面</w:t>
      </w:r>
      <w:r>
        <w:rPr>
          <w:rFonts w:ascii="仿宋" w:eastAsia="仿宋" w:hAnsi="仿宋" w:cs="仿宋"/>
          <w:color w:val="000000"/>
          <w:sz w:val="33"/>
        </w:rPr>
        <w:t>————</w:t>
      </w:r>
      <w:r>
        <w:rPr>
          <w:rFonts w:ascii="仿宋" w:eastAsia="仿宋" w:hAnsi="仿宋" w:cs="仿宋"/>
          <w:color w:val="000000"/>
          <w:sz w:val="33"/>
        </w:rPr>
        <w:t>以为在看见这么大的伤口后会被吓得说不出话来</w:t>
      </w:r>
      <w:r>
        <w:rPr>
          <w:rFonts w:ascii="仿宋" w:eastAsia="仿宋" w:hAnsi="仿宋" w:cs="仿宋"/>
          <w:color w:val="000000"/>
          <w:sz w:val="33"/>
        </w:rPr>
        <w:t>———</w:t>
      </w:r>
      <w:r>
        <w:rPr>
          <w:rFonts w:ascii="仿宋" w:eastAsia="仿宋" w:hAnsi="仿宋" w:cs="仿宋"/>
          <w:color w:val="000000"/>
          <w:sz w:val="33"/>
        </w:rPr>
        <w:t>然后再把整个东西缝上。于是，阿波罗把他们的脸从后面转向前面，把皮肤修补好，撑开我们现在叫做腹部的东西</w:t>
      </w:r>
      <w:r>
        <w:rPr>
          <w:rFonts w:ascii="仿宋" w:eastAsia="仿宋" w:hAnsi="仿宋" w:cs="仿宋"/>
          <w:color w:val="000000"/>
          <w:sz w:val="33"/>
        </w:rPr>
        <w:t>———</w:t>
      </w:r>
      <w:r>
        <w:rPr>
          <w:rFonts w:ascii="仿宋" w:eastAsia="仿宋" w:hAnsi="仿宋" w:cs="仿宋"/>
          <w:color w:val="000000"/>
          <w:sz w:val="33"/>
        </w:rPr>
        <w:t>像用绳子扎起来的口袋一样</w:t>
      </w:r>
      <w:r>
        <w:rPr>
          <w:rFonts w:ascii="仿宋" w:eastAsia="仿宋" w:hAnsi="仿宋" w:cs="仿宋"/>
          <w:color w:val="000000"/>
          <w:sz w:val="33"/>
        </w:rPr>
        <w:t>———</w:t>
      </w:r>
      <w:r>
        <w:rPr>
          <w:rFonts w:ascii="仿宋" w:eastAsia="仿宋" w:hAnsi="仿宋" w:cs="仿宋"/>
          <w:color w:val="000000"/>
          <w:sz w:val="33"/>
        </w:rPr>
        <w:t>然后把剩下的口子捆住，形成了我们现在叫做的肚脐。至于剩下的皱褶，他把它们全都抹平了，对胸部也这样做，使用的那一套工具近似于鞋匠弄平鞋楦夹上的皮革所用的，但他在腹部和肚脐周围留下了一些皱褶，使我们想到很久以前遭受的不幸。</w:t>
      </w:r>
    </w:p>
    <w:p w:rsidR="00B83E87" w:rsidRDefault="00460AC0">
      <w:pPr>
        <w:wordWrap w:val="0"/>
        <w:spacing w:line="660" w:lineRule="atLeast"/>
        <w:ind w:left="720" w:right="20" w:firstLine="740"/>
        <w:textAlignment w:val="baseline"/>
        <w:rPr>
          <w:sz w:val="33"/>
        </w:rPr>
      </w:pPr>
      <w:r>
        <w:rPr>
          <w:rFonts w:ascii="仿宋" w:eastAsia="仿宋" w:hAnsi="仿宋" w:cs="仿宋"/>
          <w:color w:val="000000"/>
          <w:sz w:val="33"/>
        </w:rPr>
        <w:t>现在，当这项一分为二的工作完成之后，剩下的那一部分都绝望地渴望另一部分，他们跑到一起</w:t>
      </w:r>
      <w:r>
        <w:rPr>
          <w:rFonts w:ascii="仿宋" w:eastAsia="仿宋" w:hAnsi="仿宋" w:cs="仿宋"/>
          <w:color w:val="000000"/>
          <w:sz w:val="33"/>
        </w:rPr>
        <w:t>，相互拥抱，要求的不过是再次裹起来成为一体。</w:t>
      </w:r>
    </w:p>
    <w:p w:rsidR="00B83E87" w:rsidRDefault="00B83E87"/>
    <w:p w:rsidR="00B83E87" w:rsidRDefault="00B83E87">
      <w:pPr>
        <w:sectPr w:rsidR="00B83E87">
          <w:headerReference w:type="default" r:id="rId1026"/>
          <w:footerReference w:type="default" r:id="rId1027"/>
          <w:pgSz w:w="13980" w:h="23720"/>
          <w:pgMar w:top="1860" w:right="1280" w:bottom="1860" w:left="1280" w:header="1560" w:footer="1560" w:gutter="0"/>
          <w:cols w:space="720"/>
        </w:sectPr>
      </w:pPr>
    </w:p>
    <w:p w:rsidR="00B83E87" w:rsidRDefault="00460AC0">
      <w:pPr>
        <w:wordWrap w:val="0"/>
        <w:spacing w:before="1160" w:line="660" w:lineRule="atLeast"/>
        <w:ind w:left="20"/>
        <w:textAlignment w:val="baseline"/>
        <w:rPr>
          <w:sz w:val="48"/>
        </w:rPr>
      </w:pPr>
      <w:r>
        <w:rPr>
          <w:rFonts w:ascii="仿宋" w:eastAsia="仿宋" w:hAnsi="仿宋" w:cs="仿宋"/>
          <w:color w:val="000000"/>
          <w:sz w:val="48"/>
        </w:rPr>
        <w:lastRenderedPageBreak/>
        <w:t>9</w:t>
      </w:r>
      <w:r>
        <w:rPr>
          <w:rFonts w:ascii="仿宋" w:eastAsia="仿宋" w:hAnsi="仿宋" w:cs="仿宋"/>
          <w:color w:val="000000"/>
          <w:sz w:val="48"/>
        </w:rPr>
        <w:t>月</w:t>
      </w:r>
      <w:r>
        <w:rPr>
          <w:rFonts w:ascii="仿宋" w:eastAsia="仿宋" w:hAnsi="仿宋" w:cs="仿宋"/>
          <w:color w:val="000000"/>
          <w:sz w:val="48"/>
        </w:rPr>
        <w:t>24</w:t>
      </w:r>
      <w:r>
        <w:rPr>
          <w:rFonts w:ascii="仿宋" w:eastAsia="仿宋" w:hAnsi="仿宋" w:cs="仿宋"/>
          <w:color w:val="000000"/>
          <w:sz w:val="48"/>
        </w:rPr>
        <w:t>日</w:t>
      </w:r>
    </w:p>
    <w:p w:rsidR="00B83E87" w:rsidRDefault="00460AC0">
      <w:pPr>
        <w:wordWrap w:val="0"/>
        <w:spacing w:line="720" w:lineRule="atLeast"/>
        <w:ind w:left="20" w:firstLine="880"/>
        <w:textAlignment w:val="baseline"/>
        <w:rPr>
          <w:sz w:val="39"/>
        </w:rPr>
      </w:pPr>
      <w:r>
        <w:rPr>
          <w:rFonts w:ascii="宋体" w:eastAsia="宋体" w:hAnsi="宋体" w:cs="宋体"/>
          <w:color w:val="000000"/>
          <w:sz w:val="39"/>
        </w:rPr>
        <w:t>夜晚很宁静</w:t>
      </w:r>
      <w:r>
        <w:rPr>
          <w:rFonts w:ascii="宋体" w:eastAsia="宋体" w:hAnsi="宋体" w:cs="宋体"/>
          <w:color w:val="000000"/>
          <w:sz w:val="39"/>
        </w:rPr>
        <w:t>————</w:t>
      </w:r>
      <w:r>
        <w:rPr>
          <w:rFonts w:ascii="宋体" w:eastAsia="宋体" w:hAnsi="宋体" w:cs="宋体"/>
          <w:color w:val="000000"/>
          <w:sz w:val="39"/>
        </w:rPr>
        <w:t>时钟敲响了差一刻到十二点</w:t>
      </w:r>
      <w:r>
        <w:rPr>
          <w:rFonts w:ascii="宋体" w:eastAsia="宋体" w:hAnsi="宋体" w:cs="宋体"/>
          <w:color w:val="000000"/>
          <w:sz w:val="39"/>
        </w:rPr>
        <w:t>————</w:t>
      </w:r>
      <w:r>
        <w:rPr>
          <w:rFonts w:ascii="宋体" w:eastAsia="宋体" w:hAnsi="宋体" w:cs="宋体"/>
          <w:color w:val="000000"/>
          <w:sz w:val="39"/>
        </w:rPr>
        <w:t>城门旁的猎人吹响的祝福的号声传遍了原野，回声从布勒格丹</w:t>
      </w:r>
      <w:r>
        <w:rPr>
          <w:rFonts w:ascii="宋体" w:eastAsia="宋体" w:hAnsi="宋体" w:cs="宋体"/>
          <w:color w:val="000000"/>
          <w:sz w:val="39"/>
        </w:rPr>
        <w:t>(Blegdam)</w:t>
      </w:r>
      <w:r>
        <w:rPr>
          <w:rFonts w:ascii="宋体" w:eastAsia="宋体" w:hAnsi="宋体" w:cs="宋体"/>
          <w:color w:val="000000"/>
          <w:sz w:val="39"/>
        </w:rPr>
        <w:t>传来；他进入城门</w:t>
      </w:r>
      <w:r>
        <w:rPr>
          <w:rFonts w:ascii="宋体" w:eastAsia="宋体" w:hAnsi="宋体" w:cs="宋体"/>
          <w:color w:val="000000"/>
          <w:sz w:val="39"/>
        </w:rPr>
        <w:t>————</w:t>
      </w:r>
      <w:r>
        <w:rPr>
          <w:rFonts w:ascii="宋体" w:eastAsia="宋体" w:hAnsi="宋体" w:cs="宋体"/>
          <w:color w:val="000000"/>
          <w:sz w:val="39"/>
        </w:rPr>
        <w:t>他再次吹响号声，回声传得更加遥远。万物都进入了宁静的梦乡，只有情欲之爱</w:t>
      </w:r>
      <w:r>
        <w:rPr>
          <w:rFonts w:ascii="宋体" w:eastAsia="宋体" w:hAnsi="宋体" w:cs="宋体"/>
          <w:color w:val="000000"/>
          <w:sz w:val="39"/>
        </w:rPr>
        <w:t>[Elskov]</w:t>
      </w:r>
      <w:r>
        <w:rPr>
          <w:rFonts w:ascii="宋体" w:eastAsia="宋体" w:hAnsi="宋体" w:cs="宋体"/>
          <w:color w:val="000000"/>
          <w:sz w:val="39"/>
        </w:rPr>
        <w:t>除外。</w:t>
      </w:r>
      <w:r>
        <w:rPr>
          <w:rFonts w:ascii="宋体" w:eastAsia="宋体" w:hAnsi="宋体" w:cs="宋体"/>
          <w:color w:val="000000"/>
          <w:sz w:val="39"/>
        </w:rPr>
        <w:t>①</w:t>
      </w:r>
      <w:r>
        <w:rPr>
          <w:rFonts w:ascii="宋体" w:eastAsia="宋体" w:hAnsi="宋体" w:cs="宋体"/>
          <w:color w:val="000000"/>
          <w:sz w:val="39"/>
        </w:rPr>
        <w:t>起来吧，你这神秘的情欲之爱的力量，让你自己聚集在这胸膛里！黑夜是沉静的</w:t>
      </w:r>
      <w:r>
        <w:rPr>
          <w:rFonts w:ascii="宋体" w:eastAsia="宋体" w:hAnsi="宋体" w:cs="宋体"/>
          <w:color w:val="000000"/>
          <w:sz w:val="39"/>
        </w:rPr>
        <w:t>————</w:t>
      </w:r>
      <w:r>
        <w:rPr>
          <w:rFonts w:ascii="宋体" w:eastAsia="宋体" w:hAnsi="宋体" w:cs="宋体"/>
          <w:color w:val="000000"/>
          <w:sz w:val="39"/>
        </w:rPr>
        <w:t>一只孤寂的飞鸟用鸣叫和翅膀的拍打打破了这般沉静，它掠过薄雾笼罩的田野，向那堤岸的斜坡飞去。毫无</w:t>
      </w:r>
      <w:r>
        <w:rPr>
          <w:rFonts w:ascii="宋体" w:eastAsia="宋体" w:hAnsi="宋体" w:cs="宋体"/>
          <w:color w:val="000000"/>
          <w:sz w:val="39"/>
        </w:rPr>
        <w:t>疑问，它也是匆匆赶去约会的</w:t>
      </w:r>
      <w:r>
        <w:rPr>
          <w:rFonts w:ascii="宋体" w:eastAsia="宋体" w:hAnsi="宋体" w:cs="宋体"/>
          <w:color w:val="000000"/>
          <w:sz w:val="39"/>
        </w:rPr>
        <w:t>————accipio omen [</w:t>
      </w:r>
      <w:r>
        <w:rPr>
          <w:rFonts w:ascii="宋体" w:eastAsia="宋体" w:hAnsi="宋体" w:cs="宋体"/>
          <w:color w:val="000000"/>
          <w:sz w:val="39"/>
        </w:rPr>
        <w:t>我接受这预兆</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②————</w:t>
      </w:r>
      <w:r>
        <w:rPr>
          <w:rFonts w:ascii="宋体" w:eastAsia="宋体" w:hAnsi="宋体" w:cs="宋体"/>
          <w:color w:val="000000"/>
          <w:sz w:val="39"/>
        </w:rPr>
        <w:t>自然的一切都充满了预兆！从鸟儿的飞翔中，从它们的鸣叫声中，从鱼儿在水面嬉戏的拍打声中，从鱼儿消失在深处中，从远处的狗吠声中，从远处马车的吱嘎声中，从回响在远处的脚步声中，我都得到了预兆。在这个夜深的时刻，我没有看见鬼怪；在湖水的胸膛里，在露珠的亲吻里，在笼罩大地、隐藏其多产胸怀的雾霭里，我看见的不是存在什么，而是什么将要来临。一切都是隐喻，我自己成了一个关于自己的神话，因为我匆匆赶赴这约会不像一个神话吗？我是谁，这没有关</w:t>
      </w:r>
      <w:r>
        <w:rPr>
          <w:rFonts w:ascii="宋体" w:eastAsia="宋体" w:hAnsi="宋体" w:cs="宋体"/>
          <w:color w:val="000000"/>
          <w:sz w:val="39"/>
        </w:rPr>
        <w:t>系；有限和短暂的一切都已被遗忘；依然还在的只有永恒，情欲之爱的力量，它的渴望，它的极乐。我的心灵是多么敏感，就像一只拉紧的弓，我的思绪多么迅捷，就像我箭袋中的利箭，没有涂抹毒液，却能沾满鲜血。我的心灵是多么生气勃勃、健全可靠、快乐幸福，像神灵一样存在着。</w:t>
      </w:r>
      <w:r>
        <w:rPr>
          <w:rFonts w:ascii="宋体" w:eastAsia="宋体" w:hAnsi="宋体" w:cs="宋体"/>
          <w:color w:val="000000"/>
          <w:sz w:val="39"/>
        </w:rPr>
        <w:t>③</w:t>
      </w:r>
    </w:p>
    <w:p w:rsidR="00B83E87" w:rsidRDefault="00460AC0">
      <w:pPr>
        <w:wordWrap w:val="0"/>
        <w:spacing w:line="720" w:lineRule="atLeast"/>
        <w:ind w:left="20" w:right="20" w:firstLine="820"/>
        <w:textAlignment w:val="baseline"/>
        <w:rPr>
          <w:sz w:val="39"/>
        </w:rPr>
      </w:pPr>
      <w:r>
        <w:rPr>
          <w:rFonts w:ascii="宋体" w:eastAsia="宋体" w:hAnsi="宋体" w:cs="宋体"/>
          <w:color w:val="000000"/>
          <w:sz w:val="39"/>
        </w:rPr>
        <w:t>她天生丽质。我感激你，神奇的自然！你像一位母亲那样照看着她。感谢【</w:t>
      </w:r>
      <w:r>
        <w:rPr>
          <w:rFonts w:ascii="宋体" w:eastAsia="宋体" w:hAnsi="宋体" w:cs="宋体"/>
          <w:color w:val="000000"/>
          <w:sz w:val="39"/>
        </w:rPr>
        <w:t>445</w:t>
      </w:r>
      <w:r>
        <w:rPr>
          <w:rFonts w:ascii="宋体" w:eastAsia="宋体" w:hAnsi="宋体" w:cs="宋体"/>
          <w:color w:val="000000"/>
          <w:sz w:val="39"/>
        </w:rPr>
        <w:t>】你的挂念担心。她毫发无损，我感谢你，她把这归功于你们人类。她的成长</w:t>
      </w:r>
      <w:r>
        <w:rPr>
          <w:rFonts w:ascii="宋体" w:eastAsia="宋体" w:hAnsi="宋体" w:cs="宋体"/>
          <w:color w:val="000000"/>
          <w:sz w:val="39"/>
        </w:rPr>
        <w:t>————</w:t>
      </w:r>
      <w:r>
        <w:rPr>
          <w:rFonts w:ascii="宋体" w:eastAsia="宋体" w:hAnsi="宋体" w:cs="宋体"/>
          <w:color w:val="000000"/>
          <w:sz w:val="39"/>
        </w:rPr>
        <w:t>那是我的作品</w:t>
      </w:r>
      <w:r>
        <w:rPr>
          <w:rFonts w:ascii="宋体" w:eastAsia="宋体" w:hAnsi="宋体" w:cs="宋体"/>
          <w:color w:val="000000"/>
          <w:sz w:val="39"/>
        </w:rPr>
        <w:t>————</w:t>
      </w:r>
      <w:r>
        <w:rPr>
          <w:rFonts w:ascii="宋体" w:eastAsia="宋体" w:hAnsi="宋体" w:cs="宋体"/>
          <w:color w:val="000000"/>
          <w:sz w:val="39"/>
        </w:rPr>
        <w:t>我将很快</w:t>
      </w:r>
      <w:r>
        <w:rPr>
          <w:rFonts w:ascii="宋体" w:eastAsia="宋体" w:hAnsi="宋体" w:cs="宋体"/>
          <w:color w:val="000000"/>
          <w:sz w:val="39"/>
          <w:u w:val="single"/>
        </w:rPr>
        <w:t xml:space="preserve">               </w:t>
      </w:r>
    </w:p>
    <w:p w:rsidR="00B83E87" w:rsidRDefault="00460AC0">
      <w:pPr>
        <w:wordWrap w:val="0"/>
        <w:spacing w:before="260" w:line="520" w:lineRule="atLeast"/>
        <w:ind w:left="74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参见《增补》，页</w:t>
      </w:r>
      <w:r>
        <w:rPr>
          <w:rFonts w:ascii="仿宋" w:eastAsia="仿宋" w:hAnsi="仿宋" w:cs="仿宋"/>
          <w:color w:val="000000"/>
          <w:sz w:val="38"/>
        </w:rPr>
        <w:t xml:space="preserve">591 </w:t>
      </w:r>
      <w:r>
        <w:rPr>
          <w:rFonts w:ascii="仿宋" w:eastAsia="仿宋" w:hAnsi="仿宋" w:cs="仿宋"/>
          <w:color w:val="000000"/>
          <w:sz w:val="38"/>
        </w:rPr>
        <w:t>(</w:t>
      </w:r>
      <w:r>
        <w:rPr>
          <w:rFonts w:ascii="仿宋" w:eastAsia="仿宋" w:hAnsi="仿宋" w:cs="仿宋"/>
          <w:color w:val="000000"/>
          <w:sz w:val="38"/>
        </w:rPr>
        <w:t>《论文》卷</w:t>
      </w:r>
      <w:r>
        <w:rPr>
          <w:rFonts w:ascii="仿宋" w:eastAsia="仿宋" w:hAnsi="仿宋" w:cs="仿宋"/>
          <w:color w:val="000000"/>
          <w:sz w:val="38"/>
        </w:rPr>
        <w:t>3-B168:1)</w:t>
      </w:r>
      <w:r>
        <w:rPr>
          <w:rFonts w:ascii="仿宋" w:eastAsia="仿宋" w:hAnsi="仿宋" w:cs="仿宋"/>
          <w:color w:val="000000"/>
          <w:sz w:val="38"/>
        </w:rPr>
        <w:t>。</w:t>
      </w:r>
    </w:p>
    <w:p w:rsidR="00B83E87" w:rsidRDefault="00460AC0">
      <w:pPr>
        <w:wordWrap w:val="0"/>
        <w:spacing w:line="520" w:lineRule="atLeast"/>
        <w:ind w:left="740"/>
        <w:textAlignment w:val="baseline"/>
        <w:rPr>
          <w:sz w:val="38"/>
        </w:rPr>
      </w:pPr>
      <w:r>
        <w:rPr>
          <w:rFonts w:ascii="仿宋" w:eastAsia="仿宋" w:hAnsi="仿宋" w:cs="仿宋"/>
          <w:color w:val="000000"/>
          <w:sz w:val="38"/>
        </w:rPr>
        <w:t xml:space="preserve">② </w:t>
      </w:r>
      <w:r>
        <w:rPr>
          <w:rFonts w:ascii="仿宋" w:eastAsia="仿宋" w:hAnsi="仿宋" w:cs="仿宋"/>
          <w:color w:val="000000"/>
          <w:sz w:val="38"/>
        </w:rPr>
        <w:t>西塞罗《论预言》</w:t>
      </w:r>
      <w:r>
        <w:rPr>
          <w:rFonts w:ascii="仿宋" w:eastAsia="仿宋" w:hAnsi="仿宋" w:cs="仿宋"/>
          <w:color w:val="000000"/>
          <w:sz w:val="38"/>
        </w:rPr>
        <w:t>(On Divination),</w:t>
      </w:r>
      <w:r>
        <w:rPr>
          <w:rFonts w:ascii="仿宋" w:eastAsia="仿宋" w:hAnsi="仿宋" w:cs="仿宋"/>
          <w:color w:val="000000"/>
          <w:sz w:val="38"/>
        </w:rPr>
        <w:t>前揭，页</w:t>
      </w:r>
      <w:r>
        <w:rPr>
          <w:rFonts w:ascii="仿宋" w:eastAsia="仿宋" w:hAnsi="仿宋" w:cs="仿宋"/>
          <w:color w:val="000000"/>
          <w:sz w:val="38"/>
        </w:rPr>
        <w:t>334-335</w:t>
      </w:r>
      <w:r>
        <w:rPr>
          <w:rFonts w:ascii="仿宋" w:eastAsia="仿宋" w:hAnsi="仿宋" w:cs="仿宋"/>
          <w:color w:val="000000"/>
          <w:sz w:val="38"/>
        </w:rPr>
        <w:t>。</w:t>
      </w:r>
    </w:p>
    <w:p w:rsidR="00B83E87" w:rsidRDefault="00460AC0">
      <w:pPr>
        <w:wordWrap w:val="0"/>
        <w:spacing w:line="520" w:lineRule="atLeast"/>
        <w:ind w:left="740"/>
        <w:textAlignment w:val="baseline"/>
        <w:rPr>
          <w:sz w:val="38"/>
        </w:rPr>
      </w:pPr>
      <w:r>
        <w:rPr>
          <w:rFonts w:ascii="仿宋" w:eastAsia="仿宋" w:hAnsi="仿宋" w:cs="仿宋"/>
          <w:color w:val="000000"/>
          <w:sz w:val="38"/>
        </w:rPr>
        <w:lastRenderedPageBreak/>
        <w:t xml:space="preserve">③ </w:t>
      </w:r>
      <w:r>
        <w:rPr>
          <w:rFonts w:ascii="仿宋" w:eastAsia="仿宋" w:hAnsi="仿宋" w:cs="仿宋"/>
          <w:color w:val="000000"/>
          <w:sz w:val="38"/>
        </w:rPr>
        <w:t>有关以上段落，参见《增补》，页</w:t>
      </w:r>
      <w:r>
        <w:rPr>
          <w:rFonts w:ascii="仿宋" w:eastAsia="仿宋" w:hAnsi="仿宋" w:cs="仿宋"/>
          <w:color w:val="000000"/>
          <w:sz w:val="38"/>
        </w:rPr>
        <w:t>591 (</w:t>
      </w:r>
      <w:r>
        <w:rPr>
          <w:rFonts w:ascii="仿宋" w:eastAsia="仿宋" w:hAnsi="仿宋" w:cs="仿宋"/>
          <w:color w:val="000000"/>
          <w:sz w:val="38"/>
        </w:rPr>
        <w:t>《论文》卷</w:t>
      </w:r>
      <w:r>
        <w:rPr>
          <w:rFonts w:ascii="仿宋" w:eastAsia="仿宋" w:hAnsi="仿宋" w:cs="仿宋"/>
          <w:color w:val="000000"/>
          <w:sz w:val="38"/>
        </w:rPr>
        <w:t>3-B32)</w:t>
      </w:r>
      <w:r>
        <w:rPr>
          <w:rFonts w:ascii="仿宋" w:eastAsia="仿宋" w:hAnsi="仿宋" w:cs="仿宋"/>
          <w:color w:val="000000"/>
          <w:sz w:val="38"/>
        </w:rPr>
        <w:t>。</w:t>
      </w:r>
    </w:p>
    <w:p w:rsidR="00B83E87" w:rsidRDefault="00B83E87"/>
    <w:p w:rsidR="00B83E87" w:rsidRDefault="00B83E87">
      <w:pPr>
        <w:sectPr w:rsidR="00B83E87">
          <w:headerReference w:type="default" r:id="rId1028"/>
          <w:footerReference w:type="default" r:id="rId1029"/>
          <w:pgSz w:w="14040" w:h="23760"/>
          <w:pgMar w:top="1820" w:right="920" w:bottom="1820" w:left="920" w:header="1520" w:footer="152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488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7"/>
        </w:rPr>
      </w:pPr>
    </w:p>
    <w:p w:rsidR="00B83E87" w:rsidRDefault="00460AC0">
      <w:pPr>
        <w:wordWrap w:val="0"/>
        <w:spacing w:line="700" w:lineRule="atLeast"/>
        <w:ind w:right="80"/>
        <w:textAlignment w:val="baseline"/>
        <w:rPr>
          <w:sz w:val="37"/>
        </w:rPr>
      </w:pPr>
      <w:r>
        <w:rPr>
          <w:rFonts w:ascii="宋体" w:eastAsia="宋体" w:hAnsi="宋体" w:cs="宋体"/>
          <w:color w:val="000000"/>
          <w:sz w:val="37"/>
        </w:rPr>
        <w:t>享受到对我的回报。</w:t>
      </w:r>
      <w:r>
        <w:rPr>
          <w:rFonts w:ascii="宋体" w:eastAsia="宋体" w:hAnsi="宋体" w:cs="宋体"/>
          <w:color w:val="000000"/>
          <w:sz w:val="37"/>
        </w:rPr>
        <w:t>———</w:t>
      </w:r>
      <w:r>
        <w:rPr>
          <w:rFonts w:ascii="宋体" w:eastAsia="宋体" w:hAnsi="宋体" w:cs="宋体"/>
          <w:color w:val="000000"/>
          <w:sz w:val="37"/>
        </w:rPr>
        <w:t>我在这一刻里汇聚了多少心血，此刻它即将到来！但愿我此刻不要失败！</w:t>
      </w:r>
    </w:p>
    <w:p w:rsidR="00B83E87" w:rsidRDefault="00460AC0">
      <w:pPr>
        <w:wordWrap w:val="0"/>
        <w:spacing w:line="700" w:lineRule="atLeast"/>
        <w:ind w:firstLine="840"/>
        <w:textAlignment w:val="baseline"/>
        <w:rPr>
          <w:sz w:val="37"/>
        </w:rPr>
      </w:pPr>
      <w:r>
        <w:rPr>
          <w:rFonts w:ascii="宋体" w:eastAsia="宋体" w:hAnsi="宋体" w:cs="宋体"/>
          <w:color w:val="000000"/>
          <w:sz w:val="37"/>
        </w:rPr>
        <w:t>迄今为止，我还没有看见自己的马车。</w:t>
      </w:r>
      <w:r>
        <w:rPr>
          <w:rFonts w:ascii="宋体" w:eastAsia="宋体" w:hAnsi="宋体" w:cs="宋体"/>
          <w:color w:val="000000"/>
          <w:sz w:val="37"/>
        </w:rPr>
        <w:t>————</w:t>
      </w:r>
      <w:r>
        <w:rPr>
          <w:rFonts w:ascii="宋体" w:eastAsia="宋体" w:hAnsi="宋体" w:cs="宋体"/>
          <w:color w:val="000000"/>
          <w:sz w:val="37"/>
        </w:rPr>
        <w:t>我听见了马鞭的噼啪声，那是我的马车夫。</w:t>
      </w:r>
      <w:r>
        <w:rPr>
          <w:rFonts w:ascii="宋体" w:eastAsia="宋体" w:hAnsi="宋体" w:cs="宋体"/>
          <w:color w:val="000000"/>
          <w:sz w:val="37"/>
        </w:rPr>
        <w:t>———</w:t>
      </w:r>
      <w:r>
        <w:rPr>
          <w:rFonts w:ascii="宋体" w:eastAsia="宋体" w:hAnsi="宋体" w:cs="宋体"/>
          <w:color w:val="000000"/>
          <w:sz w:val="37"/>
        </w:rPr>
        <w:t>朝着可爱的生活驶去吧，哪怕马儿们累垮，但在我们到达那地方之前，时间并不短。</w:t>
      </w:r>
    </w:p>
    <w:p w:rsidR="00B83E87" w:rsidRDefault="00B83E87">
      <w:pPr>
        <w:wordWrap w:val="0"/>
        <w:spacing w:line="700" w:lineRule="exact"/>
        <w:textAlignment w:val="baseline"/>
        <w:rPr>
          <w:sz w:val="37"/>
        </w:rPr>
      </w:pPr>
    </w:p>
    <w:p w:rsidR="00B83E87" w:rsidRDefault="00460AC0">
      <w:pPr>
        <w:wordWrap w:val="0"/>
        <w:spacing w:line="620" w:lineRule="atLeast"/>
        <w:textAlignment w:val="baseline"/>
        <w:rPr>
          <w:sz w:val="45"/>
        </w:rPr>
      </w:pPr>
      <w:r>
        <w:rPr>
          <w:rFonts w:ascii="楷体" w:eastAsia="楷体" w:hAnsi="楷体" w:cs="楷体"/>
          <w:color w:val="000000"/>
          <w:sz w:val="45"/>
        </w:rPr>
        <w:t>9</w:t>
      </w:r>
      <w:r>
        <w:rPr>
          <w:rFonts w:ascii="楷体" w:eastAsia="楷体" w:hAnsi="楷体" w:cs="楷体"/>
          <w:color w:val="000000"/>
          <w:sz w:val="45"/>
        </w:rPr>
        <w:t>月</w:t>
      </w:r>
      <w:r>
        <w:rPr>
          <w:rFonts w:ascii="楷体" w:eastAsia="楷体" w:hAnsi="楷体" w:cs="楷体"/>
          <w:color w:val="000000"/>
          <w:sz w:val="45"/>
        </w:rPr>
        <w:t xml:space="preserve">25 </w:t>
      </w:r>
      <w:r>
        <w:rPr>
          <w:rFonts w:ascii="楷体" w:eastAsia="楷体" w:hAnsi="楷体" w:cs="楷体"/>
          <w:color w:val="000000"/>
          <w:sz w:val="45"/>
        </w:rPr>
        <w:t>日</w:t>
      </w:r>
    </w:p>
    <w:p w:rsidR="00B83E87" w:rsidRDefault="00460AC0">
      <w:pPr>
        <w:wordWrap w:val="0"/>
        <w:spacing w:line="700" w:lineRule="atLeast"/>
        <w:ind w:right="40" w:firstLine="840"/>
        <w:textAlignment w:val="baseline"/>
        <w:rPr>
          <w:sz w:val="37"/>
        </w:rPr>
      </w:pPr>
      <w:r>
        <w:rPr>
          <w:rFonts w:ascii="宋体" w:eastAsia="宋体" w:hAnsi="宋体" w:cs="宋体"/>
          <w:color w:val="000000"/>
          <w:sz w:val="37"/>
        </w:rPr>
        <w:t>这样的夜晚为什么不能持续得再长一些？如果阿勒克特律翁</w:t>
      </w:r>
      <w:r>
        <w:rPr>
          <w:rFonts w:ascii="宋体" w:eastAsia="宋体" w:hAnsi="宋体" w:cs="宋体"/>
          <w:color w:val="000000"/>
          <w:sz w:val="37"/>
        </w:rPr>
        <w:t>(Alectryon)①</w:t>
      </w:r>
      <w:r>
        <w:rPr>
          <w:rFonts w:ascii="宋体" w:eastAsia="宋体" w:hAnsi="宋体" w:cs="宋体"/>
          <w:color w:val="000000"/>
          <w:sz w:val="37"/>
        </w:rPr>
        <w:t>能够忘却自己，太阳为什么不能完全赞同这样做？可是，现在都结束了，我决不愿意再见到她。当一个女孩儿已经泄露出了一切之时，她就变得很软弱，她就已经失去了一切，因为在一个男人那里，天真纯洁是一种否定性因素，但在女人那里，它却是她存在的实质。现在，一切抵抗都是不可能的，只有抵抗存在时，爱恋才是美好的；一旦抵抗停止，爱恋就是软弱和习惯。我不想再提到我与她的关系；她已经丧失了她的芬芳，一个女孩儿为自己不忠实的恋人的痛苦变成一种反光</w:t>
      </w:r>
      <w:r>
        <w:rPr>
          <w:rFonts w:ascii="宋体" w:eastAsia="宋体" w:hAnsi="宋体" w:cs="宋体"/>
          <w:color w:val="000000"/>
          <w:sz w:val="37"/>
        </w:rPr>
        <w:t>仪的时代，已经过去了。</w:t>
      </w:r>
      <w:r>
        <w:rPr>
          <w:rFonts w:ascii="宋体" w:eastAsia="宋体" w:hAnsi="宋体" w:cs="宋体"/>
          <w:color w:val="000000"/>
          <w:sz w:val="37"/>
        </w:rPr>
        <w:t>②</w:t>
      </w:r>
      <w:r>
        <w:rPr>
          <w:rFonts w:ascii="宋体" w:eastAsia="宋体" w:hAnsi="宋体" w:cs="宋体"/>
          <w:color w:val="000000"/>
          <w:sz w:val="37"/>
        </w:rPr>
        <w:t>我将不向她道别；没有什么东西比女性的眼泪和恳求更加令人反感的了，它们改变了一切，但在实质上却毫无意义。</w:t>
      </w:r>
      <w:r>
        <w:rPr>
          <w:rFonts w:ascii="宋体" w:eastAsia="宋体" w:hAnsi="宋体" w:cs="宋体"/>
          <w:color w:val="000000"/>
          <w:sz w:val="37"/>
        </w:rPr>
        <w:t>③</w:t>
      </w:r>
      <w:r>
        <w:rPr>
          <w:rFonts w:ascii="宋体" w:eastAsia="宋体" w:hAnsi="宋体" w:cs="宋体"/>
          <w:color w:val="000000"/>
          <w:sz w:val="37"/>
        </w:rPr>
        <w:t>我确实热爱她，但从此以往，她再也不可能占据我的心灵。如果我是一个神灵，我将像海神尼普顿</w:t>
      </w:r>
      <w:r>
        <w:rPr>
          <w:rFonts w:ascii="宋体" w:eastAsia="宋体" w:hAnsi="宋体" w:cs="宋体"/>
          <w:color w:val="000000"/>
          <w:sz w:val="37"/>
        </w:rPr>
        <w:t>(Neptune)</w:t>
      </w:r>
      <w:r>
        <w:rPr>
          <w:rFonts w:ascii="宋体" w:eastAsia="宋体" w:hAnsi="宋体" w:cs="宋体"/>
          <w:color w:val="000000"/>
          <w:sz w:val="37"/>
        </w:rPr>
        <w:t>对待仙女那样对待</w:t>
      </w:r>
    </w:p>
    <w:p w:rsidR="00B83E87" w:rsidRDefault="00460AC0">
      <w:pPr>
        <w:wordWrap w:val="0"/>
        <w:spacing w:before="280" w:line="700" w:lineRule="atLeast"/>
        <w:ind w:left="40"/>
        <w:textAlignment w:val="baseline"/>
        <w:rPr>
          <w:sz w:val="37"/>
        </w:rPr>
      </w:pPr>
      <w:r>
        <w:rPr>
          <w:rFonts w:ascii="宋体" w:eastAsia="宋体" w:hAnsi="宋体" w:cs="宋体"/>
          <w:color w:val="000000"/>
          <w:sz w:val="37"/>
          <w:u w:val="single"/>
        </w:rPr>
        <w:t xml:space="preserve">                </w:t>
      </w:r>
    </w:p>
    <w:p w:rsidR="00B83E87" w:rsidRDefault="00460AC0">
      <w:pPr>
        <w:wordWrap w:val="0"/>
        <w:spacing w:before="260" w:line="580" w:lineRule="atLeast"/>
        <w:ind w:right="100" w:firstLine="680"/>
        <w:textAlignment w:val="baseline"/>
        <w:rPr>
          <w:sz w:val="40"/>
        </w:rPr>
      </w:pPr>
      <w:r>
        <w:rPr>
          <w:rFonts w:ascii="仿宋" w:eastAsia="仿宋" w:hAnsi="仿宋" w:cs="仿宋"/>
          <w:color w:val="000000"/>
          <w:sz w:val="40"/>
        </w:rPr>
        <w:t xml:space="preserve">① </w:t>
      </w:r>
      <w:r>
        <w:rPr>
          <w:rFonts w:ascii="仿宋" w:eastAsia="仿宋" w:hAnsi="仿宋" w:cs="仿宋"/>
          <w:color w:val="000000"/>
          <w:sz w:val="40"/>
        </w:rPr>
        <w:t>在希腊神话中，阿瑞斯</w:t>
      </w:r>
      <w:r>
        <w:rPr>
          <w:rFonts w:ascii="仿宋" w:eastAsia="仿宋" w:hAnsi="仿宋" w:cs="仿宋"/>
          <w:color w:val="000000"/>
          <w:sz w:val="40"/>
        </w:rPr>
        <w:t>(Ares</w:t>
      </w:r>
      <w:r>
        <w:rPr>
          <w:rFonts w:ascii="仿宋" w:eastAsia="仿宋" w:hAnsi="仿宋" w:cs="仿宋"/>
          <w:color w:val="000000"/>
          <w:sz w:val="40"/>
        </w:rPr>
        <w:t>，罗马名马尔斯</w:t>
      </w:r>
      <w:r>
        <w:rPr>
          <w:rFonts w:ascii="仿宋" w:eastAsia="仿宋" w:hAnsi="仿宋" w:cs="仿宋"/>
          <w:color w:val="000000"/>
          <w:sz w:val="40"/>
        </w:rPr>
        <w:t>[Mars])</w:t>
      </w:r>
      <w:r>
        <w:rPr>
          <w:rFonts w:ascii="仿宋" w:eastAsia="仿宋" w:hAnsi="仿宋" w:cs="仿宋"/>
          <w:color w:val="000000"/>
          <w:sz w:val="40"/>
        </w:rPr>
        <w:t>的朋友阿勒克特律翁在监视阿瑞斯和阿芙洛狄忒</w:t>
      </w:r>
      <w:r>
        <w:rPr>
          <w:rFonts w:ascii="仿宋" w:eastAsia="仿宋" w:hAnsi="仿宋" w:cs="仿宋"/>
          <w:color w:val="000000"/>
          <w:sz w:val="40"/>
        </w:rPr>
        <w:t>(</w:t>
      </w:r>
      <w:r>
        <w:rPr>
          <w:rFonts w:ascii="仿宋" w:eastAsia="仿宋" w:hAnsi="仿宋" w:cs="仿宋"/>
          <w:color w:val="000000"/>
          <w:sz w:val="40"/>
        </w:rPr>
        <w:t>罗马名维纳斯</w:t>
      </w:r>
      <w:r>
        <w:rPr>
          <w:rFonts w:ascii="仿宋" w:eastAsia="仿宋" w:hAnsi="仿宋" w:cs="仿宋"/>
          <w:color w:val="000000"/>
          <w:sz w:val="40"/>
        </w:rPr>
        <w:t>)</w:t>
      </w:r>
      <w:r>
        <w:rPr>
          <w:rFonts w:ascii="仿宋" w:eastAsia="仿宋" w:hAnsi="仿宋" w:cs="仿宋"/>
          <w:color w:val="000000"/>
          <w:sz w:val="40"/>
        </w:rPr>
        <w:t>约会时睡着了，后来被</w:t>
      </w:r>
      <w:r>
        <w:rPr>
          <w:rFonts w:ascii="仿宋" w:eastAsia="仿宋" w:hAnsi="仿宋" w:cs="仿宋"/>
          <w:color w:val="000000"/>
          <w:sz w:val="40"/>
        </w:rPr>
        <w:t>(</w:t>
      </w:r>
      <w:r>
        <w:rPr>
          <w:rFonts w:ascii="仿宋" w:eastAsia="仿宋" w:hAnsi="仿宋" w:cs="仿宋"/>
          <w:color w:val="000000"/>
          <w:sz w:val="40"/>
        </w:rPr>
        <w:t>太阳神</w:t>
      </w:r>
      <w:r>
        <w:rPr>
          <w:rFonts w:ascii="仿宋" w:eastAsia="仿宋" w:hAnsi="仿宋" w:cs="仿宋"/>
          <w:color w:val="000000"/>
          <w:sz w:val="40"/>
        </w:rPr>
        <w:t>)</w:t>
      </w:r>
      <w:r>
        <w:rPr>
          <w:rFonts w:ascii="仿宋" w:eastAsia="仿宋" w:hAnsi="仿宋" w:cs="仿宋"/>
          <w:color w:val="000000"/>
          <w:sz w:val="40"/>
        </w:rPr>
        <w:t>阿波罗和赫菲斯托斯</w:t>
      </w:r>
      <w:r>
        <w:rPr>
          <w:rFonts w:ascii="仿宋" w:eastAsia="仿宋" w:hAnsi="仿宋" w:cs="仿宋"/>
          <w:color w:val="000000"/>
          <w:sz w:val="40"/>
        </w:rPr>
        <w:t>(Hephaestus</w:t>
      </w:r>
      <w:r>
        <w:rPr>
          <w:rFonts w:ascii="仿宋" w:eastAsia="仿宋" w:hAnsi="仿宋" w:cs="仿宋"/>
          <w:color w:val="000000"/>
          <w:sz w:val="40"/>
        </w:rPr>
        <w:t>，罗马</w:t>
      </w:r>
      <w:r>
        <w:rPr>
          <w:rFonts w:ascii="仿宋" w:eastAsia="仿宋" w:hAnsi="仿宋" w:cs="仿宋"/>
          <w:color w:val="000000"/>
          <w:sz w:val="40"/>
        </w:rPr>
        <w:t>名伏尔甘</w:t>
      </w:r>
      <w:r>
        <w:rPr>
          <w:rFonts w:ascii="仿宋" w:eastAsia="仿宋" w:hAnsi="仿宋" w:cs="仿宋"/>
          <w:color w:val="000000"/>
          <w:sz w:val="40"/>
        </w:rPr>
        <w:t>[Vulcan])</w:t>
      </w:r>
      <w:r>
        <w:rPr>
          <w:rFonts w:ascii="仿宋" w:eastAsia="仿宋" w:hAnsi="仿宋" w:cs="仿宋"/>
          <w:color w:val="000000"/>
          <w:sz w:val="40"/>
        </w:rPr>
        <w:t>当场撞见了。参见尼奇《新神话词典》，前揭，卷</w:t>
      </w:r>
      <w:r>
        <w:rPr>
          <w:rFonts w:ascii="仿宋" w:eastAsia="仿宋" w:hAnsi="仿宋" w:cs="仿宋"/>
          <w:color w:val="000000"/>
          <w:sz w:val="40"/>
        </w:rPr>
        <w:t>1</w:t>
      </w:r>
      <w:r>
        <w:rPr>
          <w:rFonts w:ascii="仿宋" w:eastAsia="仿宋" w:hAnsi="仿宋" w:cs="仿宋"/>
          <w:color w:val="000000"/>
          <w:sz w:val="40"/>
        </w:rPr>
        <w:t>，页</w:t>
      </w:r>
      <w:r>
        <w:rPr>
          <w:rFonts w:ascii="仿宋" w:eastAsia="仿宋" w:hAnsi="仿宋" w:cs="仿宋"/>
          <w:color w:val="000000"/>
          <w:sz w:val="40"/>
        </w:rPr>
        <w:t xml:space="preserve"> 137</w:t>
      </w:r>
      <w:r>
        <w:rPr>
          <w:rFonts w:ascii="仿宋" w:eastAsia="仿宋" w:hAnsi="仿宋" w:cs="仿宋"/>
          <w:color w:val="000000"/>
          <w:sz w:val="40"/>
        </w:rPr>
        <w:t>。</w:t>
      </w:r>
    </w:p>
    <w:p w:rsidR="00B83E87" w:rsidRDefault="00460AC0">
      <w:pPr>
        <w:wordWrap w:val="0"/>
        <w:spacing w:line="580" w:lineRule="atLeast"/>
        <w:ind w:left="40" w:right="60" w:firstLine="680"/>
        <w:textAlignment w:val="baseline"/>
        <w:rPr>
          <w:sz w:val="40"/>
        </w:rPr>
      </w:pPr>
      <w:r>
        <w:rPr>
          <w:rFonts w:ascii="仿宋" w:eastAsia="仿宋" w:hAnsi="仿宋" w:cs="仿宋"/>
          <w:color w:val="000000"/>
          <w:sz w:val="40"/>
        </w:rPr>
        <w:t xml:space="preserve">② </w:t>
      </w:r>
      <w:r>
        <w:rPr>
          <w:rFonts w:ascii="仿宋" w:eastAsia="仿宋" w:hAnsi="仿宋" w:cs="仿宋"/>
          <w:color w:val="000000"/>
          <w:sz w:val="40"/>
        </w:rPr>
        <w:t>在希腊神话中，克尼提</w:t>
      </w:r>
      <w:r>
        <w:rPr>
          <w:rFonts w:ascii="仿宋" w:eastAsia="仿宋" w:hAnsi="仿宋" w:cs="仿宋"/>
          <w:color w:val="000000"/>
          <w:sz w:val="40"/>
        </w:rPr>
        <w:t>(Clytie)</w:t>
      </w:r>
      <w:r>
        <w:rPr>
          <w:rFonts w:ascii="仿宋" w:eastAsia="仿宋" w:hAnsi="仿宋" w:cs="仿宋"/>
          <w:color w:val="000000"/>
          <w:sz w:val="40"/>
        </w:rPr>
        <w:t>是一个美女，她爱上了阿波罗，被变成了一朵向日葵。参见尼奇《新神话词典》，前揭，卷</w:t>
      </w:r>
      <w:r>
        <w:rPr>
          <w:rFonts w:ascii="仿宋" w:eastAsia="仿宋" w:hAnsi="仿宋" w:cs="仿宋"/>
          <w:color w:val="000000"/>
          <w:sz w:val="40"/>
        </w:rPr>
        <w:t>1</w:t>
      </w:r>
      <w:r>
        <w:rPr>
          <w:rFonts w:ascii="仿宋" w:eastAsia="仿宋" w:hAnsi="仿宋" w:cs="仿宋"/>
          <w:color w:val="000000"/>
          <w:sz w:val="40"/>
        </w:rPr>
        <w:t>，页</w:t>
      </w:r>
      <w:r>
        <w:rPr>
          <w:rFonts w:ascii="仿宋" w:eastAsia="仿宋" w:hAnsi="仿宋" w:cs="仿宋"/>
          <w:color w:val="000000"/>
          <w:sz w:val="40"/>
        </w:rPr>
        <w:t>535</w:t>
      </w:r>
      <w:r>
        <w:rPr>
          <w:rFonts w:ascii="仿宋" w:eastAsia="仿宋" w:hAnsi="仿宋" w:cs="仿宋"/>
          <w:color w:val="000000"/>
          <w:sz w:val="40"/>
        </w:rPr>
        <w:t>。</w:t>
      </w:r>
    </w:p>
    <w:p w:rsidR="00B83E87" w:rsidRDefault="00460AC0">
      <w:pPr>
        <w:wordWrap w:val="0"/>
        <w:spacing w:line="580" w:lineRule="atLeast"/>
        <w:ind w:left="720"/>
        <w:textAlignment w:val="baseline"/>
        <w:rPr>
          <w:sz w:val="40"/>
        </w:rPr>
      </w:pPr>
      <w:r>
        <w:rPr>
          <w:rFonts w:ascii="仿宋" w:eastAsia="仿宋" w:hAnsi="仿宋" w:cs="仿宋"/>
          <w:color w:val="000000"/>
          <w:sz w:val="40"/>
        </w:rPr>
        <w:t xml:space="preserve">③ </w:t>
      </w:r>
      <w:r>
        <w:rPr>
          <w:rFonts w:ascii="仿宋" w:eastAsia="仿宋" w:hAnsi="仿宋" w:cs="仿宋"/>
          <w:color w:val="000000"/>
          <w:sz w:val="40"/>
        </w:rPr>
        <w:t>参见《增补》，页</w:t>
      </w:r>
      <w:r>
        <w:rPr>
          <w:rFonts w:ascii="仿宋" w:eastAsia="仿宋" w:hAnsi="仿宋" w:cs="仿宋"/>
          <w:color w:val="000000"/>
          <w:sz w:val="40"/>
        </w:rPr>
        <w:t>591-592 (</w:t>
      </w:r>
      <w:r>
        <w:rPr>
          <w:rFonts w:ascii="仿宋" w:eastAsia="仿宋" w:hAnsi="仿宋" w:cs="仿宋"/>
          <w:color w:val="000000"/>
          <w:sz w:val="40"/>
        </w:rPr>
        <w:t>《论文》卷</w:t>
      </w:r>
      <w:r>
        <w:rPr>
          <w:rFonts w:ascii="仿宋" w:eastAsia="仿宋" w:hAnsi="仿宋" w:cs="仿宋"/>
          <w:color w:val="000000"/>
          <w:sz w:val="40"/>
        </w:rPr>
        <w:t>3-B168±2)</w:t>
      </w:r>
      <w:r>
        <w:rPr>
          <w:rFonts w:ascii="仿宋" w:eastAsia="仿宋" w:hAnsi="仿宋" w:cs="仿宋"/>
          <w:color w:val="000000"/>
          <w:sz w:val="40"/>
        </w:rPr>
        <w:t>。</w:t>
      </w:r>
    </w:p>
    <w:p w:rsidR="00B83E87" w:rsidRDefault="00B83E87"/>
    <w:p w:rsidR="00B83E87" w:rsidRDefault="00B83E87">
      <w:pPr>
        <w:sectPr w:rsidR="00B83E87">
          <w:headerReference w:type="default" r:id="rId1030"/>
          <w:footerReference w:type="default" r:id="rId1031"/>
          <w:pgSz w:w="14180" w:h="23840"/>
          <w:pgMar w:top="1900" w:right="980" w:bottom="1900" w:left="980" w:header="1600" w:footer="1600" w:gutter="0"/>
          <w:cols w:space="720"/>
        </w:sectPr>
      </w:pPr>
    </w:p>
    <w:p w:rsidR="00B83E87" w:rsidRDefault="00460AC0">
      <w:pPr>
        <w:wordWrap w:val="0"/>
        <w:spacing w:line="680" w:lineRule="atLeast"/>
        <w:jc w:val="right"/>
        <w:textAlignment w:val="baseline"/>
        <w:rPr>
          <w:sz w:val="35"/>
        </w:rPr>
      </w:pPr>
      <w:r>
        <w:rPr>
          <w:rFonts w:ascii="仿宋" w:eastAsia="仿宋" w:hAnsi="仿宋" w:cs="仿宋"/>
          <w:color w:val="000000"/>
          <w:sz w:val="35"/>
        </w:rPr>
        <w:lastRenderedPageBreak/>
        <w:t>勾引家日记</w:t>
      </w:r>
      <w:r>
        <w:rPr>
          <w:rFonts w:ascii="仿宋" w:eastAsia="仿宋" w:hAnsi="仿宋" w:cs="仿宋"/>
          <w:color w:val="000000"/>
          <w:sz w:val="35"/>
        </w:rPr>
        <w:t xml:space="preserve"> 489</w:t>
      </w:r>
    </w:p>
    <w:p w:rsidR="00B83E87" w:rsidRDefault="00B83E87">
      <w:pPr>
        <w:wordWrap w:val="0"/>
        <w:spacing w:line="680" w:lineRule="exact"/>
        <w:jc w:val="right"/>
        <w:textAlignment w:val="baseline"/>
        <w:rPr>
          <w:sz w:val="35"/>
        </w:rPr>
      </w:pPr>
    </w:p>
    <w:p w:rsidR="00B83E87" w:rsidRDefault="00460AC0">
      <w:pPr>
        <w:wordWrap w:val="0"/>
        <w:spacing w:line="680" w:lineRule="atLeast"/>
        <w:ind w:left="20"/>
        <w:textAlignment w:val="baseline"/>
        <w:rPr>
          <w:sz w:val="35"/>
        </w:rPr>
      </w:pPr>
      <w:r>
        <w:rPr>
          <w:rFonts w:ascii="宋体" w:eastAsia="宋体" w:hAnsi="宋体" w:cs="宋体"/>
          <w:color w:val="000000"/>
          <w:sz w:val="35"/>
        </w:rPr>
        <w:t>她：把她变成一个男人。</w:t>
      </w:r>
      <w:r>
        <w:rPr>
          <w:rFonts w:ascii="宋体" w:eastAsia="宋体" w:hAnsi="宋体" w:cs="宋体"/>
          <w:color w:val="000000"/>
          <w:sz w:val="35"/>
        </w:rPr>
        <w:t>①</w:t>
      </w:r>
    </w:p>
    <w:p w:rsidR="00B83E87" w:rsidRDefault="00460AC0">
      <w:pPr>
        <w:wordWrap w:val="0"/>
        <w:spacing w:line="680" w:lineRule="atLeast"/>
        <w:ind w:left="20" w:firstLine="820"/>
        <w:textAlignment w:val="baseline"/>
        <w:rPr>
          <w:sz w:val="35"/>
        </w:rPr>
      </w:pPr>
      <w:r>
        <w:rPr>
          <w:rFonts w:ascii="宋体" w:eastAsia="宋体" w:hAnsi="宋体" w:cs="宋体"/>
          <w:color w:val="000000"/>
          <w:sz w:val="35"/>
        </w:rPr>
        <w:t>然而，确实值得认识到：是否能够以这样一种方式由于一个女孩儿而使自己变得富有诗意，那方式就使她变得那么骄傲，以至她想象正是她自己厌</w:t>
      </w:r>
      <w:r>
        <w:rPr>
          <w:rFonts w:ascii="宋体" w:eastAsia="宋体" w:hAnsi="宋体" w:cs="宋体"/>
          <w:color w:val="000000"/>
          <w:sz w:val="35"/>
        </w:rPr>
        <w:t>倦了这种关系。这有可能是一个非常有趣的尾声，它本身可能具有心理学上的兴趣，此外，还能给人提供众多对情欲的观察。</w:t>
      </w:r>
      <w:r>
        <w:rPr>
          <w:rFonts w:ascii="宋体" w:eastAsia="宋体" w:hAnsi="宋体" w:cs="宋体"/>
          <w:color w:val="000000"/>
          <w:sz w:val="35"/>
        </w:rPr>
        <w:t>②</w:t>
      </w:r>
    </w:p>
    <w:p w:rsidR="00B83E87" w:rsidRDefault="00B83E87">
      <w:pPr>
        <w:wordWrap w:val="0"/>
        <w:spacing w:line="680" w:lineRule="exact"/>
        <w:textAlignment w:val="baseline"/>
        <w:rPr>
          <w:sz w:val="35"/>
        </w:rPr>
      </w:pPr>
    </w:p>
    <w:p w:rsidR="00B83E87" w:rsidRDefault="00B83E87">
      <w:pPr>
        <w:wordWrap w:val="0"/>
        <w:spacing w:line="680" w:lineRule="exact"/>
        <w:textAlignment w:val="baseline"/>
        <w:rPr>
          <w:sz w:val="35"/>
        </w:rPr>
      </w:pPr>
    </w:p>
    <w:p w:rsidR="00B83E87" w:rsidRDefault="00B83E87">
      <w:pPr>
        <w:wordWrap w:val="0"/>
        <w:spacing w:line="680" w:lineRule="exact"/>
        <w:textAlignment w:val="baseline"/>
        <w:rPr>
          <w:sz w:val="35"/>
        </w:rPr>
      </w:pPr>
    </w:p>
    <w:p w:rsidR="00B83E87" w:rsidRDefault="00B83E87">
      <w:pPr>
        <w:wordWrap w:val="0"/>
        <w:spacing w:line="680" w:lineRule="exact"/>
        <w:textAlignment w:val="baseline"/>
        <w:rPr>
          <w:sz w:val="35"/>
        </w:rPr>
      </w:pPr>
    </w:p>
    <w:p w:rsidR="00B83E87" w:rsidRDefault="00B83E87">
      <w:pPr>
        <w:wordWrap w:val="0"/>
        <w:spacing w:line="680" w:lineRule="exact"/>
        <w:textAlignment w:val="baseline"/>
        <w:rPr>
          <w:sz w:val="35"/>
        </w:rPr>
      </w:pPr>
    </w:p>
    <w:p w:rsidR="00B83E87" w:rsidRDefault="00B83E87">
      <w:pPr>
        <w:wordWrap w:val="0"/>
        <w:spacing w:line="680" w:lineRule="exact"/>
        <w:textAlignment w:val="baseline"/>
        <w:rPr>
          <w:sz w:val="35"/>
        </w:rPr>
      </w:pPr>
    </w:p>
    <w:p w:rsidR="00B83E87" w:rsidRDefault="00B83E87">
      <w:pPr>
        <w:wordWrap w:val="0"/>
        <w:spacing w:line="680" w:lineRule="exact"/>
        <w:textAlignment w:val="baseline"/>
        <w:rPr>
          <w:sz w:val="35"/>
        </w:rPr>
      </w:pPr>
    </w:p>
    <w:p w:rsidR="00B83E87" w:rsidRDefault="00B83E87">
      <w:pPr>
        <w:wordWrap w:val="0"/>
        <w:spacing w:line="680" w:lineRule="exact"/>
        <w:textAlignment w:val="baseline"/>
        <w:rPr>
          <w:sz w:val="35"/>
        </w:rPr>
      </w:pPr>
    </w:p>
    <w:p w:rsidR="00B83E87" w:rsidRDefault="00B83E87">
      <w:pPr>
        <w:wordWrap w:val="0"/>
        <w:spacing w:line="680" w:lineRule="exact"/>
        <w:textAlignment w:val="baseline"/>
        <w:rPr>
          <w:sz w:val="35"/>
        </w:rPr>
      </w:pPr>
    </w:p>
    <w:p w:rsidR="00B83E87" w:rsidRDefault="00B83E87">
      <w:pPr>
        <w:wordWrap w:val="0"/>
        <w:spacing w:line="680" w:lineRule="exact"/>
        <w:textAlignment w:val="baseline"/>
        <w:rPr>
          <w:sz w:val="35"/>
        </w:rPr>
      </w:pPr>
    </w:p>
    <w:p w:rsidR="00B83E87" w:rsidRDefault="00B83E87">
      <w:pPr>
        <w:wordWrap w:val="0"/>
        <w:spacing w:line="680" w:lineRule="exact"/>
        <w:textAlignment w:val="baseline"/>
        <w:rPr>
          <w:sz w:val="35"/>
        </w:rPr>
      </w:pPr>
    </w:p>
    <w:p w:rsidR="00B83E87" w:rsidRDefault="00B83E87">
      <w:pPr>
        <w:wordWrap w:val="0"/>
        <w:spacing w:line="680" w:lineRule="exact"/>
        <w:textAlignment w:val="baseline"/>
        <w:rPr>
          <w:sz w:val="35"/>
        </w:rPr>
      </w:pPr>
    </w:p>
    <w:p w:rsidR="00B83E87" w:rsidRDefault="00B83E87">
      <w:pPr>
        <w:wordWrap w:val="0"/>
        <w:spacing w:line="680" w:lineRule="exact"/>
        <w:textAlignment w:val="baseline"/>
        <w:rPr>
          <w:sz w:val="35"/>
        </w:rPr>
      </w:pPr>
    </w:p>
    <w:p w:rsidR="00B83E87" w:rsidRDefault="00B83E87">
      <w:pPr>
        <w:wordWrap w:val="0"/>
        <w:spacing w:line="680" w:lineRule="exact"/>
        <w:textAlignment w:val="baseline"/>
        <w:rPr>
          <w:sz w:val="35"/>
        </w:rPr>
      </w:pPr>
    </w:p>
    <w:p w:rsidR="00B83E87" w:rsidRDefault="00B83E87">
      <w:pPr>
        <w:wordWrap w:val="0"/>
        <w:spacing w:line="680" w:lineRule="exact"/>
        <w:textAlignment w:val="baseline"/>
        <w:rPr>
          <w:sz w:val="35"/>
        </w:rPr>
      </w:pPr>
    </w:p>
    <w:p w:rsidR="00B83E87" w:rsidRDefault="00B83E87">
      <w:pPr>
        <w:wordWrap w:val="0"/>
        <w:spacing w:line="680" w:lineRule="exact"/>
        <w:textAlignment w:val="baseline"/>
        <w:rPr>
          <w:sz w:val="35"/>
        </w:rPr>
      </w:pPr>
    </w:p>
    <w:p w:rsidR="00B83E87" w:rsidRDefault="00460AC0">
      <w:pPr>
        <w:wordWrap w:val="0"/>
        <w:spacing w:line="680" w:lineRule="atLeast"/>
        <w:ind w:left="20"/>
        <w:textAlignment w:val="baseline"/>
        <w:rPr>
          <w:sz w:val="35"/>
        </w:rPr>
      </w:pPr>
      <w:r>
        <w:rPr>
          <w:rFonts w:ascii="宋体" w:eastAsia="宋体" w:hAnsi="宋体" w:cs="宋体"/>
          <w:color w:val="000000"/>
          <w:sz w:val="35"/>
          <w:u w:val="single"/>
        </w:rPr>
        <w:t xml:space="preserve">                 </w:t>
      </w:r>
    </w:p>
    <w:p w:rsidR="00B83E87" w:rsidRDefault="00460AC0">
      <w:pPr>
        <w:wordWrap w:val="0"/>
        <w:spacing w:before="300" w:line="680" w:lineRule="atLeast"/>
        <w:ind w:left="20" w:right="60" w:firstLine="68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在希腊神话中，凇尼斯</w:t>
      </w:r>
      <w:r>
        <w:rPr>
          <w:rFonts w:ascii="宋体" w:eastAsia="宋体" w:hAnsi="宋体" w:cs="宋体"/>
          <w:color w:val="000000"/>
          <w:sz w:val="35"/>
        </w:rPr>
        <w:t>(Kainis)</w:t>
      </w:r>
      <w:r>
        <w:rPr>
          <w:rFonts w:ascii="宋体" w:eastAsia="宋体" w:hAnsi="宋体" w:cs="宋体"/>
          <w:color w:val="000000"/>
          <w:sz w:val="35"/>
        </w:rPr>
        <w:t>被她的恋人波塞冬</w:t>
      </w:r>
      <w:r>
        <w:rPr>
          <w:rFonts w:ascii="宋体" w:eastAsia="宋体" w:hAnsi="宋体" w:cs="宋体"/>
          <w:color w:val="000000"/>
          <w:sz w:val="35"/>
        </w:rPr>
        <w:t>(Poseidon,</w:t>
      </w:r>
      <w:r>
        <w:rPr>
          <w:rFonts w:ascii="宋体" w:eastAsia="宋体" w:hAnsi="宋体" w:cs="宋体"/>
          <w:color w:val="000000"/>
          <w:sz w:val="35"/>
        </w:rPr>
        <w:t>罗马名尼普顿</w:t>
      </w:r>
      <w:r>
        <w:rPr>
          <w:rFonts w:ascii="宋体" w:eastAsia="宋体" w:hAnsi="宋体" w:cs="宋体"/>
          <w:color w:val="000000"/>
          <w:sz w:val="35"/>
        </w:rPr>
        <w:t>)</w:t>
      </w:r>
      <w:r>
        <w:rPr>
          <w:rFonts w:ascii="宋体" w:eastAsia="宋体" w:hAnsi="宋体" w:cs="宋体"/>
          <w:color w:val="000000"/>
          <w:sz w:val="35"/>
        </w:rPr>
        <w:t>变成了一个人</w:t>
      </w:r>
      <w:r>
        <w:rPr>
          <w:rFonts w:ascii="宋体" w:eastAsia="宋体" w:hAnsi="宋体" w:cs="宋体"/>
          <w:color w:val="000000"/>
          <w:sz w:val="35"/>
        </w:rPr>
        <w:t>(Kaineus)</w:t>
      </w:r>
      <w:r>
        <w:rPr>
          <w:rFonts w:ascii="宋体" w:eastAsia="宋体" w:hAnsi="宋体" w:cs="宋体"/>
          <w:color w:val="000000"/>
          <w:sz w:val="35"/>
        </w:rPr>
        <w:t>。参见尼奇《新神话词典》，前揭，卷</w:t>
      </w:r>
      <w:r>
        <w:rPr>
          <w:rFonts w:ascii="宋体" w:eastAsia="宋体" w:hAnsi="宋体" w:cs="宋体"/>
          <w:color w:val="000000"/>
          <w:sz w:val="35"/>
        </w:rPr>
        <w:t>1</w:t>
      </w:r>
      <w:r>
        <w:rPr>
          <w:rFonts w:ascii="宋体" w:eastAsia="宋体" w:hAnsi="宋体" w:cs="宋体"/>
          <w:color w:val="000000"/>
          <w:sz w:val="35"/>
        </w:rPr>
        <w:t>，页</w:t>
      </w:r>
      <w:r>
        <w:rPr>
          <w:rFonts w:ascii="宋体" w:eastAsia="宋体" w:hAnsi="宋体" w:cs="宋体"/>
          <w:color w:val="000000"/>
          <w:sz w:val="35"/>
        </w:rPr>
        <w:t>444</w:t>
      </w:r>
      <w:r>
        <w:rPr>
          <w:rFonts w:ascii="宋体" w:eastAsia="宋体" w:hAnsi="宋体" w:cs="宋体"/>
          <w:color w:val="000000"/>
          <w:sz w:val="35"/>
        </w:rPr>
        <w:t>。</w:t>
      </w:r>
    </w:p>
    <w:p w:rsidR="00B83E87" w:rsidRDefault="00460AC0">
      <w:pPr>
        <w:wordWrap w:val="0"/>
        <w:spacing w:line="680" w:lineRule="atLeast"/>
        <w:ind w:left="660" w:firstLine="4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有关增加部分，参见《增补》，页</w:t>
      </w:r>
      <w:r>
        <w:rPr>
          <w:rFonts w:ascii="宋体" w:eastAsia="宋体" w:hAnsi="宋体" w:cs="宋体"/>
          <w:color w:val="000000"/>
          <w:sz w:val="35"/>
        </w:rPr>
        <w:t>592 (</w:t>
      </w:r>
      <w:r>
        <w:rPr>
          <w:rFonts w:ascii="宋体" w:eastAsia="宋体" w:hAnsi="宋体" w:cs="宋体"/>
          <w:color w:val="000000"/>
          <w:sz w:val="35"/>
        </w:rPr>
        <w:t>《论文》卷</w:t>
      </w:r>
      <w:r>
        <w:rPr>
          <w:rFonts w:ascii="宋体" w:eastAsia="宋体" w:hAnsi="宋体" w:cs="宋体"/>
          <w:color w:val="000000"/>
          <w:sz w:val="35"/>
        </w:rPr>
        <w:t>3-B168</w:t>
      </w:r>
      <w:r>
        <w:rPr>
          <w:rFonts w:ascii="宋体" w:eastAsia="宋体" w:hAnsi="宋体" w:cs="宋体"/>
          <w:color w:val="000000"/>
          <w:sz w:val="35"/>
        </w:rPr>
        <w:t>：</w:t>
      </w:r>
      <w:r>
        <w:rPr>
          <w:rFonts w:ascii="宋体" w:eastAsia="宋体" w:hAnsi="宋体" w:cs="宋体"/>
          <w:color w:val="000000"/>
          <w:sz w:val="35"/>
        </w:rPr>
        <w:t>3)</w:t>
      </w:r>
      <w:r>
        <w:rPr>
          <w:rFonts w:ascii="宋体" w:eastAsia="宋体" w:hAnsi="宋体" w:cs="宋体"/>
          <w:color w:val="000000"/>
          <w:sz w:val="35"/>
        </w:rPr>
        <w:t>。</w:t>
      </w:r>
    </w:p>
    <w:p w:rsidR="00B83E87" w:rsidRDefault="00B83E87"/>
    <w:p w:rsidR="00B83E87" w:rsidRDefault="00B83E87">
      <w:pPr>
        <w:sectPr w:rsidR="00B83E87">
          <w:headerReference w:type="default" r:id="rId1032"/>
          <w:footerReference w:type="default" r:id="rId1033"/>
          <w:pgSz w:w="13980" w:h="23720"/>
          <w:pgMar w:top="1800" w:right="900" w:bottom="1800" w:left="900" w:header="1500" w:footer="1500" w:gutter="0"/>
          <w:cols w:space="720"/>
        </w:sectPr>
      </w:pPr>
    </w:p>
    <w:p w:rsidR="00B83E87" w:rsidRDefault="00460AC0">
      <w:pPr>
        <w:wordWrap w:val="0"/>
        <w:spacing w:before="3760" w:line="780" w:lineRule="atLeast"/>
        <w:jc w:val="center"/>
        <w:textAlignment w:val="baseline"/>
        <w:rPr>
          <w:sz w:val="51"/>
        </w:rPr>
      </w:pPr>
      <w:r>
        <w:rPr>
          <w:rFonts w:ascii="宋体" w:eastAsia="宋体" w:hAnsi="宋体" w:cs="宋体"/>
          <w:b/>
          <w:color w:val="000000"/>
          <w:sz w:val="51"/>
        </w:rPr>
        <w:lastRenderedPageBreak/>
        <w:t>增</w:t>
      </w:r>
      <w:r>
        <w:rPr>
          <w:rFonts w:ascii="宋体" w:eastAsia="宋体" w:hAnsi="宋体" w:cs="宋体"/>
          <w:color w:val="000000"/>
          <w:sz w:val="51"/>
        </w:rPr>
        <w:t xml:space="preserve">  </w:t>
      </w:r>
      <w:r>
        <w:rPr>
          <w:rFonts w:ascii="宋体" w:eastAsia="宋体" w:hAnsi="宋体" w:cs="宋体"/>
          <w:b/>
          <w:color w:val="000000"/>
          <w:sz w:val="51"/>
        </w:rPr>
        <w:t>补</w:t>
      </w:r>
    </w:p>
    <w:p w:rsidR="00B83E87" w:rsidRDefault="00B83E87">
      <w:pPr>
        <w:wordWrap w:val="0"/>
        <w:spacing w:line="800" w:lineRule="exact"/>
        <w:jc w:val="center"/>
        <w:textAlignment w:val="baseline"/>
        <w:rPr>
          <w:sz w:val="43"/>
        </w:rPr>
      </w:pPr>
    </w:p>
    <w:p w:rsidR="00B83E87" w:rsidRDefault="00B83E87">
      <w:pPr>
        <w:wordWrap w:val="0"/>
        <w:spacing w:line="800" w:lineRule="exact"/>
        <w:jc w:val="center"/>
        <w:textAlignment w:val="baseline"/>
        <w:rPr>
          <w:sz w:val="43"/>
        </w:rPr>
      </w:pPr>
    </w:p>
    <w:p w:rsidR="00B83E87" w:rsidRDefault="00B83E87">
      <w:pPr>
        <w:wordWrap w:val="0"/>
        <w:spacing w:line="800" w:lineRule="exact"/>
        <w:jc w:val="center"/>
        <w:textAlignment w:val="baseline"/>
        <w:rPr>
          <w:sz w:val="43"/>
        </w:rPr>
      </w:pPr>
    </w:p>
    <w:p w:rsidR="00B83E87" w:rsidRDefault="00B83E87">
      <w:pPr>
        <w:wordWrap w:val="0"/>
        <w:spacing w:line="800" w:lineRule="exact"/>
        <w:jc w:val="center"/>
        <w:textAlignment w:val="baseline"/>
        <w:rPr>
          <w:sz w:val="43"/>
        </w:rPr>
      </w:pPr>
    </w:p>
    <w:p w:rsidR="00B83E87" w:rsidRDefault="00460AC0">
      <w:pPr>
        <w:wordWrap w:val="0"/>
        <w:spacing w:line="800" w:lineRule="atLeast"/>
        <w:ind w:left="2500" w:right="1280" w:hanging="440"/>
        <w:textAlignment w:val="baseline"/>
        <w:rPr>
          <w:sz w:val="43"/>
        </w:rPr>
      </w:pPr>
      <w:r>
        <w:rPr>
          <w:rFonts w:ascii="仿宋" w:eastAsia="仿宋" w:hAnsi="仿宋" w:cs="仿宋"/>
          <w:color w:val="000000"/>
          <w:sz w:val="43"/>
        </w:rPr>
        <w:t>有关《或此或彼》</w:t>
      </w:r>
      <w:r>
        <w:rPr>
          <w:rFonts w:ascii="仿宋" w:eastAsia="仿宋" w:hAnsi="仿宋" w:cs="仿宋"/>
          <w:color w:val="000000"/>
          <w:sz w:val="43"/>
        </w:rPr>
        <w:t>(</w:t>
      </w:r>
      <w:r>
        <w:rPr>
          <w:rFonts w:ascii="仿宋" w:eastAsia="仿宋" w:hAnsi="仿宋" w:cs="仿宋"/>
          <w:color w:val="000000"/>
          <w:sz w:val="43"/>
        </w:rPr>
        <w:t>上部</w:t>
      </w:r>
      <w:r>
        <w:rPr>
          <w:rFonts w:ascii="仿宋" w:eastAsia="仿宋" w:hAnsi="仿宋" w:cs="仿宋"/>
          <w:color w:val="000000"/>
          <w:sz w:val="43"/>
        </w:rPr>
        <w:t>)</w:t>
      </w:r>
      <w:r>
        <w:rPr>
          <w:rFonts w:ascii="仿宋" w:eastAsia="仿宋" w:hAnsi="仿宋" w:cs="仿宋"/>
          <w:color w:val="000000"/>
          <w:sz w:val="43"/>
        </w:rPr>
        <w:t>的文选选自基尔克果《日记与论文》</w:t>
      </w:r>
    </w:p>
    <w:p w:rsidR="00B83E87" w:rsidRDefault="00B83E87"/>
    <w:p w:rsidR="00B83E87" w:rsidRDefault="00B83E87">
      <w:pPr>
        <w:sectPr w:rsidR="00B83E87">
          <w:headerReference w:type="default" r:id="rId1034"/>
          <w:footerReference w:type="default" r:id="rId1035"/>
          <w:pgSz w:w="13940" w:h="23700"/>
          <w:pgMar w:top="2020" w:right="2100" w:bottom="2020" w:left="2100" w:header="1720" w:footer="1720" w:gutter="0"/>
          <w:cols w:space="720"/>
        </w:sectPr>
      </w:pPr>
    </w:p>
    <w:p w:rsidR="00B83E87" w:rsidRDefault="00460AC0">
      <w:pPr>
        <w:wordWrap w:val="0"/>
        <w:spacing w:before="820" w:line="580" w:lineRule="atLeast"/>
        <w:ind w:left="80"/>
        <w:textAlignment w:val="baseline"/>
        <w:rPr>
          <w:sz w:val="42"/>
        </w:rPr>
      </w:pPr>
      <w:r>
        <w:rPr>
          <w:rFonts w:ascii="仿宋" w:eastAsia="仿宋" w:hAnsi="仿宋" w:cs="仿宋"/>
          <w:b/>
          <w:color w:val="000000"/>
          <w:sz w:val="42"/>
        </w:rPr>
        <w:lastRenderedPageBreak/>
        <w:t>【</w:t>
      </w:r>
      <w:r>
        <w:rPr>
          <w:rFonts w:ascii="仿宋" w:eastAsia="仿宋" w:hAnsi="仿宋" w:cs="仿宋"/>
          <w:b/>
          <w:color w:val="000000"/>
          <w:sz w:val="42"/>
        </w:rPr>
        <w:t>453</w:t>
      </w:r>
      <w:r>
        <w:rPr>
          <w:rFonts w:ascii="仿宋" w:eastAsia="仿宋" w:hAnsi="仿宋" w:cs="仿宋"/>
          <w:b/>
          <w:color w:val="000000"/>
          <w:sz w:val="42"/>
        </w:rPr>
        <w:t>】</w:t>
      </w:r>
      <w:r>
        <w:rPr>
          <w:rFonts w:ascii="仿宋" w:eastAsia="仿宋" w:hAnsi="仿宋" w:cs="仿宋"/>
          <w:b/>
          <w:color w:val="000000"/>
          <w:sz w:val="42"/>
        </w:rPr>
        <w:t>1835</w:t>
      </w:r>
      <w:r>
        <w:rPr>
          <w:rFonts w:ascii="仿宋" w:eastAsia="仿宋" w:hAnsi="仿宋" w:cs="仿宋"/>
          <w:color w:val="000000"/>
          <w:sz w:val="42"/>
        </w:rPr>
        <w:t xml:space="preserve"> </w:t>
      </w:r>
      <w:r>
        <w:rPr>
          <w:rFonts w:ascii="仿宋" w:eastAsia="仿宋" w:hAnsi="仿宋" w:cs="仿宋"/>
          <w:b/>
          <w:color w:val="000000"/>
          <w:sz w:val="42"/>
        </w:rPr>
        <w:t>年</w:t>
      </w:r>
      <w:r>
        <w:rPr>
          <w:rFonts w:ascii="仿宋" w:eastAsia="仿宋" w:hAnsi="仿宋" w:cs="仿宋"/>
          <w:b/>
          <w:color w:val="000000"/>
          <w:sz w:val="42"/>
        </w:rPr>
        <w:t>6</w:t>
      </w:r>
      <w:r>
        <w:rPr>
          <w:rFonts w:ascii="仿宋" w:eastAsia="仿宋" w:hAnsi="仿宋" w:cs="仿宋"/>
          <w:b/>
          <w:color w:val="000000"/>
          <w:sz w:val="42"/>
        </w:rPr>
        <w:t>月</w:t>
      </w:r>
      <w:r>
        <w:rPr>
          <w:rFonts w:ascii="仿宋" w:eastAsia="仿宋" w:hAnsi="仿宋" w:cs="仿宋"/>
          <w:b/>
          <w:color w:val="000000"/>
          <w:sz w:val="42"/>
        </w:rPr>
        <w:t>1</w:t>
      </w:r>
      <w:r>
        <w:rPr>
          <w:rFonts w:ascii="仿宋" w:eastAsia="仿宋" w:hAnsi="仿宋" w:cs="仿宋"/>
          <w:b/>
          <w:color w:val="000000"/>
          <w:sz w:val="42"/>
        </w:rPr>
        <w:t>日，哥本哈根</w:t>
      </w:r>
      <w:r>
        <w:rPr>
          <w:rFonts w:ascii="仿宋" w:eastAsia="仿宋" w:hAnsi="仿宋" w:cs="仿宋"/>
          <w:b/>
          <w:color w:val="000000"/>
          <w:sz w:val="42"/>
        </w:rPr>
        <w:t>①</w:t>
      </w:r>
    </w:p>
    <w:p w:rsidR="00B83E87" w:rsidRDefault="00460AC0">
      <w:pPr>
        <w:wordWrap w:val="0"/>
        <w:spacing w:line="620" w:lineRule="atLeast"/>
        <w:ind w:left="80" w:firstLine="740"/>
        <w:textAlignment w:val="baseline"/>
        <w:rPr>
          <w:sz w:val="32"/>
        </w:rPr>
      </w:pPr>
      <w:r>
        <w:rPr>
          <w:rFonts w:ascii="宋体" w:eastAsia="宋体" w:hAnsi="宋体" w:cs="宋体"/>
          <w:color w:val="000000"/>
          <w:sz w:val="32"/>
        </w:rPr>
        <w:t>你知道，我曾发现听你谈话是那么鼓舞人心，</w:t>
      </w:r>
      <w:r>
        <w:rPr>
          <w:rFonts w:ascii="宋体" w:eastAsia="宋体" w:hAnsi="宋体" w:cs="宋体"/>
          <w:color w:val="000000"/>
          <w:sz w:val="32"/>
        </w:rPr>
        <w:t>②</w:t>
      </w:r>
      <w:r>
        <w:rPr>
          <w:rFonts w:ascii="宋体" w:eastAsia="宋体" w:hAnsi="宋体" w:cs="宋体"/>
          <w:color w:val="000000"/>
          <w:sz w:val="32"/>
        </w:rPr>
        <w:t>我对你描述的在巴西的逗留是那么富有热情，虽然它远比不上你用来丰富自己和你的学术领域的对大量详细观察的描述，但却描述了你第一次进入那神秘自然旅行时给你留下的印象：你那天堂般的幸福和</w:t>
      </w:r>
    </w:p>
    <w:p w:rsidR="00B83E87" w:rsidRDefault="00460AC0">
      <w:pPr>
        <w:wordWrap w:val="0"/>
        <w:spacing w:line="620" w:lineRule="atLeast"/>
        <w:ind w:left="100"/>
        <w:textAlignment w:val="baseline"/>
        <w:rPr>
          <w:sz w:val="32"/>
        </w:rPr>
      </w:pPr>
      <w:r>
        <w:rPr>
          <w:rFonts w:ascii="宋体" w:eastAsia="宋体" w:hAnsi="宋体" w:cs="宋体"/>
          <w:color w:val="000000"/>
          <w:sz w:val="32"/>
          <w:u w:val="single"/>
        </w:rPr>
        <w:t xml:space="preserve">                   </w:t>
      </w:r>
    </w:p>
    <w:p w:rsidR="00B83E87" w:rsidRDefault="00460AC0">
      <w:pPr>
        <w:wordWrap w:val="0"/>
        <w:spacing w:before="280" w:line="620" w:lineRule="atLeast"/>
        <w:ind w:right="20" w:firstLine="740"/>
        <w:textAlignment w:val="baseline"/>
        <w:rPr>
          <w:sz w:val="32"/>
        </w:rPr>
      </w:pPr>
      <w:r>
        <w:rPr>
          <w:rFonts w:ascii="TimesNewRoman" w:eastAsia="TimesNewRoman" w:hAnsi="TimesNewRoman" w:cs="TimesNewRoman"/>
          <w:color w:val="000000"/>
          <w:sz w:val="32"/>
        </w:rPr>
        <w:t xml:space="preserve">①  Emanuel Hirsch </w:t>
      </w:r>
      <w:r>
        <w:rPr>
          <w:rFonts w:ascii="TimesNewRoman" w:eastAsia="TimesNewRoman" w:hAnsi="TimesNewRoman" w:cs="TimesNewRoman"/>
          <w:color w:val="000000"/>
          <w:sz w:val="32"/>
        </w:rPr>
        <w:t>在《基尔克果研究》</w:t>
      </w:r>
      <w:r>
        <w:rPr>
          <w:rFonts w:ascii="TimesNewRoman" w:eastAsia="TimesNewRoman" w:hAnsi="TimesNewRoman" w:cs="TimesNewRoman"/>
          <w:color w:val="000000"/>
          <w:sz w:val="32"/>
        </w:rPr>
        <w:t>(Kierkegaard-Studien,  I -</w:t>
      </w:r>
      <w:r>
        <w:rPr>
          <w:rFonts w:ascii="TimesNewRoman" w:eastAsia="TimesNewRoman" w:hAnsi="TimesNewRoman" w:cs="TimesNewRoman"/>
          <w:color w:val="000000"/>
          <w:sz w:val="32"/>
        </w:rPr>
        <w:t>Ⅱ,Gutersloch: 1933; repr., Vaduz, Liechtenstein: Topos Verlag, 1978)</w:t>
      </w:r>
      <w:r>
        <w:rPr>
          <w:rFonts w:ascii="TimesNewRoman" w:eastAsia="TimesNewRoman" w:hAnsi="TimesNewRoman" w:cs="TimesNewRoman"/>
          <w:color w:val="000000"/>
          <w:sz w:val="32"/>
        </w:rPr>
        <w:t>卷</w:t>
      </w:r>
      <w:r>
        <w:rPr>
          <w:rFonts w:ascii="TimesNewRoman" w:eastAsia="TimesNewRoman" w:hAnsi="TimesNewRoman" w:cs="TimesNewRoman"/>
          <w:color w:val="000000"/>
          <w:sz w:val="32"/>
        </w:rPr>
        <w:t xml:space="preserve"> 2</w:t>
      </w:r>
      <w:r>
        <w:rPr>
          <w:rFonts w:ascii="TimesNewRoman" w:eastAsia="TimesNewRoman" w:hAnsi="TimesNewRoman" w:cs="TimesNewRoman"/>
          <w:color w:val="000000"/>
          <w:sz w:val="32"/>
        </w:rPr>
        <w:t>、</w:t>
      </w:r>
      <w:r>
        <w:rPr>
          <w:rFonts w:ascii="宋体" w:eastAsia="宋体" w:hAnsi="宋体" w:cs="宋体"/>
          <w:color w:val="000000"/>
          <w:sz w:val="32"/>
        </w:rPr>
        <w:t>页</w:t>
      </w:r>
      <w:r>
        <w:rPr>
          <w:rFonts w:ascii="宋体" w:eastAsia="宋体" w:hAnsi="宋体" w:cs="宋体"/>
          <w:color w:val="000000"/>
          <w:sz w:val="32"/>
        </w:rPr>
        <w:t>490-492</w:t>
      </w:r>
      <w:r>
        <w:rPr>
          <w:rFonts w:ascii="宋体" w:eastAsia="宋体" w:hAnsi="宋体" w:cs="宋体"/>
          <w:color w:val="000000"/>
          <w:sz w:val="32"/>
        </w:rPr>
        <w:t>中，就这一看法举了一个很好的例子：基尔克果最初的写作计划是一系列假借浮士德式的怀疑论者所写的书信。出自《论文》卷</w:t>
      </w:r>
      <w:r>
        <w:rPr>
          <w:rFonts w:ascii="宋体" w:eastAsia="宋体" w:hAnsi="宋体" w:cs="宋体"/>
          <w:color w:val="000000"/>
          <w:sz w:val="32"/>
        </w:rPr>
        <w:t>1-2</w:t>
      </w:r>
      <w:r>
        <w:rPr>
          <w:rFonts w:ascii="宋体" w:eastAsia="宋体" w:hAnsi="宋体" w:cs="宋体"/>
          <w:color w:val="000000"/>
          <w:sz w:val="32"/>
        </w:rPr>
        <w:t>的现在这一节和其他几节，代表了基尔克果最初就这个规划好了的系列所做的工作，这项工作一直都没有完成。不过，在主旨、语气和形式上都与《或此或彼》第一部、页</w:t>
      </w:r>
      <w:r>
        <w:rPr>
          <w:rFonts w:ascii="宋体" w:eastAsia="宋体" w:hAnsi="宋体" w:cs="宋体"/>
          <w:color w:val="000000"/>
          <w:sz w:val="32"/>
        </w:rPr>
        <w:t>19-43</w:t>
      </w:r>
      <w:r>
        <w:rPr>
          <w:rFonts w:ascii="宋体" w:eastAsia="宋体" w:hAnsi="宋体" w:cs="宋体"/>
          <w:color w:val="000000"/>
          <w:sz w:val="32"/>
        </w:rPr>
        <w:t>中那位冷嘲热讽的、年轻的</w:t>
      </w:r>
      <w:r>
        <w:rPr>
          <w:rFonts w:ascii="宋体" w:eastAsia="宋体" w:hAnsi="宋体" w:cs="宋体"/>
          <w:color w:val="000000"/>
          <w:sz w:val="32"/>
        </w:rPr>
        <w:t>A</w:t>
      </w:r>
      <w:r>
        <w:rPr>
          <w:rFonts w:ascii="宋体" w:eastAsia="宋体" w:hAnsi="宋体" w:cs="宋体"/>
          <w:color w:val="000000"/>
          <w:sz w:val="32"/>
        </w:rPr>
        <w:t>先生所写的</w:t>
      </w:r>
      <w:r>
        <w:rPr>
          <w:rFonts w:ascii="宋体" w:eastAsia="宋体" w:hAnsi="宋体" w:cs="宋体"/>
          <w:color w:val="000000"/>
          <w:sz w:val="32"/>
        </w:rPr>
        <w:t xml:space="preserve"> Diapsal-mata</w:t>
      </w:r>
      <w:r>
        <w:rPr>
          <w:rFonts w:ascii="宋体" w:eastAsia="宋体" w:hAnsi="宋体" w:cs="宋体"/>
          <w:color w:val="000000"/>
          <w:sz w:val="32"/>
        </w:rPr>
        <w:t>有着明显的联</w:t>
      </w:r>
      <w:r>
        <w:rPr>
          <w:rFonts w:ascii="宋体" w:eastAsia="宋体" w:hAnsi="宋体" w:cs="宋体"/>
          <w:color w:val="000000"/>
          <w:sz w:val="32"/>
        </w:rPr>
        <w:t>系。在一个笔记本的背面，基尔克果标上了</w:t>
      </w:r>
      <w:r>
        <w:rPr>
          <w:rFonts w:ascii="宋体" w:eastAsia="宋体" w:hAnsi="宋体" w:cs="宋体"/>
          <w:color w:val="000000"/>
          <w:sz w:val="32"/>
        </w:rPr>
        <w:t>CC</w:t>
      </w:r>
      <w:r>
        <w:rPr>
          <w:rFonts w:ascii="宋体" w:eastAsia="宋体" w:hAnsi="宋体" w:cs="宋体"/>
          <w:color w:val="000000"/>
          <w:sz w:val="32"/>
        </w:rPr>
        <w:t>符号，采用了倒标页码的形式</w:t>
      </w:r>
      <w:r>
        <w:rPr>
          <w:rFonts w:ascii="宋体" w:eastAsia="宋体" w:hAnsi="宋体" w:cs="宋体"/>
          <w:color w:val="000000"/>
          <w:sz w:val="32"/>
        </w:rPr>
        <w:t>(</w:t>
      </w:r>
      <w:r>
        <w:rPr>
          <w:rFonts w:ascii="宋体" w:eastAsia="宋体" w:hAnsi="宋体" w:cs="宋体"/>
          <w:color w:val="000000"/>
          <w:sz w:val="32"/>
        </w:rPr>
        <w:t>正面和大部分用于拉丁文译本，参见《论文》卷</w:t>
      </w:r>
      <w:r>
        <w:rPr>
          <w:rFonts w:ascii="宋体" w:eastAsia="宋体" w:hAnsi="宋体" w:cs="宋体"/>
          <w:color w:val="000000"/>
          <w:sz w:val="32"/>
        </w:rPr>
        <w:t>1-C11-12)</w:t>
      </w:r>
      <w:r>
        <w:rPr>
          <w:rFonts w:ascii="宋体" w:eastAsia="宋体" w:hAnsi="宋体" w:cs="宋体"/>
          <w:color w:val="000000"/>
          <w:sz w:val="32"/>
        </w:rPr>
        <w:t>，包括了《论文》卷</w:t>
      </w:r>
      <w:r>
        <w:rPr>
          <w:rFonts w:ascii="宋体" w:eastAsia="宋体" w:hAnsi="宋体" w:cs="宋体"/>
          <w:color w:val="000000"/>
          <w:sz w:val="32"/>
        </w:rPr>
        <w:t>1-A328-341</w:t>
      </w:r>
      <w:r>
        <w:rPr>
          <w:rFonts w:ascii="宋体" w:eastAsia="宋体" w:hAnsi="宋体" w:cs="宋体"/>
          <w:color w:val="000000"/>
          <w:sz w:val="32"/>
        </w:rPr>
        <w:t>的条目。这些都是</w:t>
      </w:r>
      <w:r>
        <w:rPr>
          <w:rFonts w:ascii="宋体" w:eastAsia="宋体" w:hAnsi="宋体" w:cs="宋体"/>
          <w:color w:val="000000"/>
          <w:sz w:val="32"/>
        </w:rPr>
        <w:t>“</w:t>
      </w:r>
      <w:r>
        <w:rPr>
          <w:rFonts w:ascii="宋体" w:eastAsia="宋体" w:hAnsi="宋体" w:cs="宋体"/>
          <w:color w:val="000000"/>
          <w:sz w:val="32"/>
        </w:rPr>
        <w:t>浮士德式的书信</w:t>
      </w:r>
      <w:r>
        <w:rPr>
          <w:rFonts w:ascii="宋体" w:eastAsia="宋体" w:hAnsi="宋体" w:cs="宋体"/>
          <w:color w:val="000000"/>
          <w:sz w:val="32"/>
        </w:rPr>
        <w:t>”</w:t>
      </w:r>
      <w:r>
        <w:rPr>
          <w:rFonts w:ascii="宋体" w:eastAsia="宋体" w:hAnsi="宋体" w:cs="宋体"/>
          <w:color w:val="000000"/>
          <w:sz w:val="32"/>
        </w:rPr>
        <w:t>的核心。《论文》卷</w:t>
      </w:r>
      <w:r>
        <w:rPr>
          <w:rFonts w:ascii="宋体" w:eastAsia="宋体" w:hAnsi="宋体" w:cs="宋体"/>
          <w:color w:val="000000"/>
          <w:sz w:val="32"/>
        </w:rPr>
        <w:t>1-A329</w:t>
      </w:r>
      <w:r>
        <w:rPr>
          <w:rFonts w:ascii="宋体" w:eastAsia="宋体" w:hAnsi="宋体" w:cs="宋体"/>
          <w:color w:val="000000"/>
          <w:sz w:val="32"/>
        </w:rPr>
        <w:t>提到了格雷斯</w:t>
      </w:r>
      <w:r>
        <w:rPr>
          <w:rFonts w:ascii="宋体" w:eastAsia="宋体" w:hAnsi="宋体" w:cs="宋体"/>
          <w:color w:val="000000"/>
          <w:sz w:val="32"/>
        </w:rPr>
        <w:t>(Gφrres)</w:t>
      </w:r>
      <w:r>
        <w:rPr>
          <w:rFonts w:ascii="宋体" w:eastAsia="宋体" w:hAnsi="宋体" w:cs="宋体"/>
          <w:color w:val="000000"/>
          <w:sz w:val="32"/>
        </w:rPr>
        <w:t>的</w:t>
      </w:r>
      <w:r>
        <w:rPr>
          <w:rFonts w:ascii="宋体" w:eastAsia="宋体" w:hAnsi="宋体" w:cs="宋体"/>
          <w:color w:val="000000"/>
          <w:sz w:val="32"/>
        </w:rPr>
        <w:t xml:space="preserve"> Die Chris-tliche Mystik</w:t>
      </w:r>
      <w:r>
        <w:rPr>
          <w:rFonts w:ascii="宋体" w:eastAsia="宋体" w:hAnsi="宋体" w:cs="宋体"/>
          <w:color w:val="000000"/>
          <w:sz w:val="32"/>
        </w:rPr>
        <w:t>，并说明说</w:t>
      </w:r>
      <w:r>
        <w:rPr>
          <w:rFonts w:ascii="宋体" w:eastAsia="宋体" w:hAnsi="宋体" w:cs="宋体"/>
          <w:color w:val="000000"/>
          <w:sz w:val="32"/>
        </w:rPr>
        <w:t>“</w:t>
      </w:r>
      <w:r>
        <w:rPr>
          <w:rFonts w:ascii="宋体" w:eastAsia="宋体" w:hAnsi="宋体" w:cs="宋体"/>
          <w:color w:val="000000"/>
          <w:sz w:val="32"/>
        </w:rPr>
        <w:t>应当援引此段</w:t>
      </w:r>
      <w:r>
        <w:rPr>
          <w:rFonts w:ascii="宋体" w:eastAsia="宋体" w:hAnsi="宋体" w:cs="宋体"/>
          <w:color w:val="000000"/>
          <w:sz w:val="32"/>
        </w:rPr>
        <w:t>”</w:t>
      </w:r>
      <w:r>
        <w:rPr>
          <w:rFonts w:ascii="宋体" w:eastAsia="宋体" w:hAnsi="宋体" w:cs="宋体"/>
          <w:color w:val="000000"/>
          <w:sz w:val="32"/>
        </w:rPr>
        <w:t>，这表明使用的不只是一种日记体的书写风格。《论文》卷</w:t>
      </w:r>
      <w:r>
        <w:rPr>
          <w:rFonts w:ascii="宋体" w:eastAsia="宋体" w:hAnsi="宋体" w:cs="宋体"/>
          <w:color w:val="000000"/>
          <w:sz w:val="32"/>
        </w:rPr>
        <w:t>2-A46</w:t>
      </w:r>
      <w:r>
        <w:rPr>
          <w:rFonts w:ascii="宋体" w:eastAsia="宋体" w:hAnsi="宋体" w:cs="宋体"/>
          <w:color w:val="000000"/>
          <w:sz w:val="32"/>
        </w:rPr>
        <w:t>的标题为《序言》，并称本书</w:t>
      </w:r>
      <w:r>
        <w:rPr>
          <w:rFonts w:ascii="宋体" w:eastAsia="宋体" w:hAnsi="宋体" w:cs="宋体"/>
          <w:color w:val="000000"/>
          <w:sz w:val="32"/>
        </w:rPr>
        <w:t>“</w:t>
      </w:r>
      <w:r>
        <w:rPr>
          <w:rFonts w:ascii="宋体" w:eastAsia="宋体" w:hAnsi="宋体" w:cs="宋体"/>
          <w:color w:val="000000"/>
          <w:sz w:val="32"/>
        </w:rPr>
        <w:t>应叫做</w:t>
      </w:r>
      <w:r>
        <w:rPr>
          <w:rFonts w:ascii="宋体" w:eastAsia="宋体" w:hAnsi="宋体" w:cs="宋体"/>
          <w:color w:val="000000"/>
          <w:sz w:val="32"/>
        </w:rPr>
        <w:t>‘</w:t>
      </w:r>
      <w:r>
        <w:rPr>
          <w:rFonts w:ascii="宋体" w:eastAsia="宋体" w:hAnsi="宋体" w:cs="宋体"/>
          <w:color w:val="000000"/>
          <w:sz w:val="32"/>
        </w:rPr>
        <w:t>书信</w:t>
      </w:r>
      <w:r>
        <w:rPr>
          <w:rFonts w:ascii="宋体" w:eastAsia="宋体" w:hAnsi="宋体" w:cs="宋体"/>
          <w:color w:val="000000"/>
          <w:sz w:val="32"/>
        </w:rPr>
        <w:t>’”</w:t>
      </w:r>
      <w:r>
        <w:rPr>
          <w:rFonts w:ascii="宋体" w:eastAsia="宋体" w:hAnsi="宋体" w:cs="宋体"/>
          <w:color w:val="000000"/>
          <w:sz w:val="32"/>
        </w:rPr>
        <w:t>。希尔斯根据内容和</w:t>
      </w:r>
      <w:r>
        <w:rPr>
          <w:rFonts w:ascii="宋体" w:eastAsia="宋体" w:hAnsi="宋体" w:cs="宋体"/>
          <w:color w:val="000000"/>
          <w:sz w:val="32"/>
        </w:rPr>
        <w:t>1835-1837</w:t>
      </w:r>
      <w:r>
        <w:rPr>
          <w:rFonts w:ascii="宋体" w:eastAsia="宋体" w:hAnsi="宋体" w:cs="宋体"/>
          <w:color w:val="000000"/>
          <w:sz w:val="32"/>
        </w:rPr>
        <w:t>年的时间段进行研究，把以下条目也囊</w:t>
      </w:r>
      <w:r>
        <w:rPr>
          <w:rFonts w:ascii="TimesNewRoman" w:eastAsia="TimesNewRoman" w:hAnsi="TimesNewRoman" w:cs="TimesNewRoman"/>
          <w:color w:val="000000"/>
          <w:sz w:val="32"/>
        </w:rPr>
        <w:t>括在</w:t>
      </w:r>
      <w:r>
        <w:rPr>
          <w:rFonts w:ascii="TimesNewRoman" w:eastAsia="TimesNewRoman" w:hAnsi="TimesNewRoman" w:cs="TimesNewRoman"/>
          <w:color w:val="000000"/>
          <w:sz w:val="32"/>
        </w:rPr>
        <w:t>“</w:t>
      </w:r>
      <w:r>
        <w:rPr>
          <w:rFonts w:ascii="TimesNewRoman" w:eastAsia="TimesNewRoman" w:hAnsi="TimesNewRoman" w:cs="TimesNewRoman"/>
          <w:color w:val="000000"/>
          <w:sz w:val="32"/>
        </w:rPr>
        <w:t>浮士德式的书信</w:t>
      </w:r>
      <w:r>
        <w:rPr>
          <w:rFonts w:ascii="TimesNewRoman" w:eastAsia="TimesNewRoman" w:hAnsi="TimesNewRoman" w:cs="TimesNewRoman"/>
          <w:color w:val="000000"/>
          <w:sz w:val="32"/>
        </w:rPr>
        <w:t>”</w:t>
      </w:r>
      <w:r>
        <w:rPr>
          <w:rFonts w:ascii="TimesNewRoman" w:eastAsia="TimesNewRoman" w:hAnsi="TimesNewRoman" w:cs="TimesNewRoman"/>
          <w:color w:val="000000"/>
          <w:sz w:val="32"/>
        </w:rPr>
        <w:t>中：</w:t>
      </w:r>
      <w:r>
        <w:rPr>
          <w:rFonts w:ascii="TimesNewRoman" w:eastAsia="TimesNewRoman" w:hAnsi="TimesNewRoman" w:cs="TimesNewRoman"/>
          <w:color w:val="000000"/>
          <w:sz w:val="32"/>
        </w:rPr>
        <w:t xml:space="preserve"> </w:t>
      </w:r>
      <w:r>
        <w:rPr>
          <w:rFonts w:ascii="TimesNewRoman" w:eastAsia="TimesNewRoman" w:hAnsi="TimesNewRoman" w:cs="TimesNewRoman"/>
          <w:color w:val="000000"/>
          <w:sz w:val="32"/>
        </w:rPr>
        <w:t>《论文》卷</w:t>
      </w:r>
      <w:r>
        <w:rPr>
          <w:rFonts w:ascii="TimesNewRoman" w:eastAsia="TimesNewRoman" w:hAnsi="TimesNewRoman" w:cs="TimesNewRoman"/>
          <w:color w:val="000000"/>
          <w:sz w:val="32"/>
        </w:rPr>
        <w:t>1-A34, 72, 104, 158, 161, 292;</w:t>
      </w:r>
      <w:r>
        <w:rPr>
          <w:rFonts w:ascii="TimesNewRoman" w:eastAsia="TimesNewRoman" w:hAnsi="TimesNewRoman" w:cs="TimesNewRoman"/>
          <w:color w:val="000000"/>
          <w:sz w:val="32"/>
        </w:rPr>
        <w:t>卷</w:t>
      </w:r>
      <w:r>
        <w:rPr>
          <w:rFonts w:ascii="TimesNewRoman" w:eastAsia="TimesNewRoman" w:hAnsi="TimesNewRoman" w:cs="TimesNewRoman"/>
          <w:color w:val="000000"/>
          <w:sz w:val="32"/>
        </w:rPr>
        <w:t>2-A22-26, 29, 30, 46, 48-50, 53-57, 59</w:t>
      </w:r>
      <w:r>
        <w:rPr>
          <w:rFonts w:ascii="TimesNewRoman" w:eastAsia="TimesNewRoman" w:hAnsi="TimesNewRoman" w:cs="TimesNewRoman"/>
          <w:color w:val="000000"/>
          <w:sz w:val="32"/>
        </w:rPr>
        <w:t>。参见</w:t>
      </w:r>
      <w:r>
        <w:rPr>
          <w:rFonts w:ascii="TimesNewRoman" w:eastAsia="TimesNewRoman" w:hAnsi="TimesNewRoman" w:cs="TimesNewRoman"/>
          <w:color w:val="000000"/>
          <w:sz w:val="32"/>
        </w:rPr>
        <w:t xml:space="preserve"> Erstlingschriften,</w:t>
      </w:r>
      <w:r>
        <w:rPr>
          <w:rFonts w:ascii="宋体" w:eastAsia="宋体" w:hAnsi="宋体" w:cs="宋体"/>
          <w:color w:val="000000"/>
          <w:sz w:val="32"/>
        </w:rPr>
        <w:t>ed. Emanuel Hirsch,</w:t>
      </w:r>
      <w:r>
        <w:rPr>
          <w:rFonts w:ascii="宋体" w:eastAsia="宋体" w:hAnsi="宋体" w:cs="宋体"/>
          <w:color w:val="000000"/>
          <w:sz w:val="32"/>
        </w:rPr>
        <w:t>索伦</w:t>
      </w:r>
      <w:r>
        <w:rPr>
          <w:rFonts w:ascii="宋体" w:eastAsia="宋体" w:hAnsi="宋体" w:cs="宋体"/>
          <w:color w:val="000000"/>
          <w:sz w:val="32"/>
        </w:rPr>
        <w:t>·</w:t>
      </w:r>
      <w:r>
        <w:rPr>
          <w:rFonts w:ascii="宋体" w:eastAsia="宋体" w:hAnsi="宋体" w:cs="宋体"/>
          <w:color w:val="000000"/>
          <w:sz w:val="32"/>
        </w:rPr>
        <w:t>基尔克果《作品集》卷</w:t>
      </w:r>
      <w:r>
        <w:rPr>
          <w:rFonts w:ascii="宋体" w:eastAsia="宋体" w:hAnsi="宋体" w:cs="宋体"/>
          <w:color w:val="000000"/>
          <w:sz w:val="32"/>
        </w:rPr>
        <w:t>1-36(Düsseldorf, Köln;</w:t>
      </w:r>
      <w:r>
        <w:rPr>
          <w:rFonts w:ascii="TimesNewRoman" w:eastAsia="TimesNewRoman" w:hAnsi="TimesNewRoman" w:cs="TimesNewRoman"/>
          <w:color w:val="000000"/>
          <w:sz w:val="32"/>
        </w:rPr>
        <w:t>Eugen Diedrichs Verlag, 1956-1969),</w:t>
      </w:r>
      <w:r>
        <w:rPr>
          <w:rFonts w:ascii="TimesNewRoman" w:eastAsia="TimesNewRoman" w:hAnsi="TimesNewRoman" w:cs="TimesNewRoman"/>
          <w:color w:val="000000"/>
          <w:sz w:val="32"/>
        </w:rPr>
        <w:t>卷</w:t>
      </w:r>
      <w:r>
        <w:rPr>
          <w:rFonts w:ascii="TimesNewRoman" w:eastAsia="TimesNewRoman" w:hAnsi="TimesNewRoman" w:cs="TimesNewRoman"/>
          <w:color w:val="000000"/>
          <w:sz w:val="32"/>
        </w:rPr>
        <w:t>30,</w:t>
      </w:r>
      <w:r>
        <w:rPr>
          <w:rFonts w:ascii="TimesNewRoman" w:eastAsia="TimesNewRoman" w:hAnsi="TimesNewRoman" w:cs="TimesNewRoman"/>
          <w:color w:val="000000"/>
          <w:sz w:val="32"/>
        </w:rPr>
        <w:t>页</w:t>
      </w:r>
      <w:r>
        <w:rPr>
          <w:rFonts w:ascii="TimesNewRoman" w:eastAsia="TimesNewRoman" w:hAnsi="TimesNewRoman" w:cs="TimesNewRoman"/>
          <w:color w:val="000000"/>
          <w:sz w:val="32"/>
        </w:rPr>
        <w:t>114-137</w:t>
      </w:r>
      <w:r>
        <w:rPr>
          <w:rFonts w:ascii="TimesNewRoman" w:eastAsia="TimesNewRoman" w:hAnsi="TimesNewRoman" w:cs="TimesNewRoman"/>
          <w:color w:val="000000"/>
          <w:sz w:val="32"/>
        </w:rPr>
        <w:t>。</w:t>
      </w:r>
    </w:p>
    <w:p w:rsidR="00B83E87" w:rsidRDefault="00460AC0">
      <w:pPr>
        <w:wordWrap w:val="0"/>
        <w:spacing w:line="620" w:lineRule="atLeast"/>
        <w:ind w:left="40" w:right="40" w:firstLine="740"/>
        <w:textAlignment w:val="baseline"/>
        <w:rPr>
          <w:sz w:val="32"/>
        </w:rPr>
      </w:pPr>
      <w:r>
        <w:rPr>
          <w:rFonts w:ascii="宋体" w:eastAsia="宋体" w:hAnsi="宋体" w:cs="宋体"/>
          <w:color w:val="000000"/>
          <w:sz w:val="32"/>
        </w:rPr>
        <w:t>基尔克果想到的是一卷由虚构的人物用假名写的书信，这不仅在历史和文学上很重要，而且也构成</w:t>
      </w:r>
      <w:r>
        <w:rPr>
          <w:rFonts w:ascii="宋体" w:eastAsia="宋体" w:hAnsi="宋体" w:cs="宋体"/>
          <w:color w:val="000000"/>
          <w:sz w:val="32"/>
        </w:rPr>
        <w:t>了一种告诫，即提醒始终有危险的是人们私下和直接地把他化名的著作和书信的内容归为</w:t>
      </w:r>
      <w:r>
        <w:rPr>
          <w:rFonts w:ascii="宋体" w:eastAsia="宋体" w:hAnsi="宋体" w:cs="宋体"/>
          <w:color w:val="000000"/>
          <w:sz w:val="32"/>
        </w:rPr>
        <w:t>“</w:t>
      </w:r>
      <w:r>
        <w:rPr>
          <w:rFonts w:ascii="宋体" w:eastAsia="宋体" w:hAnsi="宋体" w:cs="宋体"/>
          <w:color w:val="000000"/>
          <w:sz w:val="32"/>
        </w:rPr>
        <w:t>诗人之作</w:t>
      </w:r>
      <w:r>
        <w:rPr>
          <w:rFonts w:ascii="宋体" w:eastAsia="宋体" w:hAnsi="宋体" w:cs="宋体"/>
          <w:color w:val="000000"/>
          <w:sz w:val="32"/>
        </w:rPr>
        <w:t>”</w:t>
      </w:r>
      <w:r>
        <w:rPr>
          <w:rFonts w:ascii="宋体" w:eastAsia="宋体" w:hAnsi="宋体" w:cs="宋体"/>
          <w:color w:val="000000"/>
          <w:sz w:val="32"/>
        </w:rPr>
        <w:t>。特别参见《最初和最后的解释》，《附言》结尾和《观点》，《文集》卷</w:t>
      </w:r>
      <w:r>
        <w:rPr>
          <w:rFonts w:ascii="宋体" w:eastAsia="宋体" w:hAnsi="宋体" w:cs="宋体"/>
          <w:color w:val="000000"/>
          <w:sz w:val="32"/>
        </w:rPr>
        <w:t>22</w:t>
      </w:r>
      <w:r>
        <w:rPr>
          <w:rFonts w:ascii="宋体" w:eastAsia="宋体" w:hAnsi="宋体" w:cs="宋体"/>
          <w:color w:val="000000"/>
          <w:sz w:val="32"/>
        </w:rPr>
        <w:t>。</w:t>
      </w:r>
    </w:p>
    <w:p w:rsidR="00B83E87" w:rsidRDefault="00460AC0">
      <w:pPr>
        <w:wordWrap w:val="0"/>
        <w:spacing w:line="620" w:lineRule="atLeast"/>
        <w:ind w:left="40" w:right="20" w:firstLine="740"/>
        <w:textAlignment w:val="baseline"/>
        <w:rPr>
          <w:sz w:val="32"/>
        </w:rPr>
      </w:pPr>
      <w:r>
        <w:rPr>
          <w:rFonts w:ascii="TimesNewRoman" w:eastAsia="TimesNewRoman" w:hAnsi="TimesNewRoman" w:cs="TimesNewRoman"/>
          <w:color w:val="000000"/>
          <w:sz w:val="32"/>
        </w:rPr>
        <w:t xml:space="preserve">②    </w:t>
      </w:r>
      <w:r>
        <w:rPr>
          <w:rFonts w:ascii="TimesNewRoman" w:eastAsia="TimesNewRoman" w:hAnsi="TimesNewRoman" w:cs="TimesNewRoman"/>
          <w:color w:val="000000"/>
          <w:sz w:val="32"/>
        </w:rPr>
        <w:t>大概是</w:t>
      </w:r>
      <w:r>
        <w:rPr>
          <w:rFonts w:ascii="TimesNewRoman" w:eastAsia="TimesNewRoman" w:hAnsi="TimesNewRoman" w:cs="TimesNewRoman"/>
          <w:color w:val="000000"/>
          <w:sz w:val="32"/>
        </w:rPr>
        <w:t xml:space="preserve"> Peter Wilhelm Lund (1801-1880), Johan Christian Lund </w:t>
      </w:r>
      <w:r>
        <w:rPr>
          <w:rFonts w:ascii="TimesNewRoman" w:eastAsia="TimesNewRoman" w:hAnsi="TimesNewRoman" w:cs="TimesNewRoman"/>
          <w:color w:val="000000"/>
          <w:sz w:val="32"/>
        </w:rPr>
        <w:t>和</w:t>
      </w:r>
      <w:r>
        <w:rPr>
          <w:rFonts w:ascii="TimesNewRoman" w:eastAsia="TimesNewRoman" w:hAnsi="TimesNewRoman" w:cs="TimesNewRoman"/>
          <w:color w:val="000000"/>
          <w:sz w:val="32"/>
        </w:rPr>
        <w:t>Henrik Ferdinand Lund (</w:t>
      </w:r>
      <w:r>
        <w:rPr>
          <w:rFonts w:ascii="TimesNewRoman" w:eastAsia="TimesNewRoman" w:hAnsi="TimesNewRoman" w:cs="TimesNewRoman"/>
          <w:color w:val="000000"/>
          <w:sz w:val="32"/>
        </w:rPr>
        <w:t>娶了基尔克果的妹妹</w:t>
      </w:r>
      <w:r>
        <w:rPr>
          <w:rFonts w:ascii="TimesNewRoman" w:eastAsia="TimesNewRoman" w:hAnsi="TimesNewRoman" w:cs="TimesNewRoman"/>
          <w:color w:val="000000"/>
          <w:sz w:val="32"/>
        </w:rPr>
        <w:t xml:space="preserve"> Nicoline Christine </w:t>
      </w:r>
      <w:r>
        <w:rPr>
          <w:rFonts w:ascii="TimesNewRoman" w:eastAsia="TimesNewRoman" w:hAnsi="TimesNewRoman" w:cs="TimesNewRoman"/>
          <w:color w:val="000000"/>
          <w:sz w:val="32"/>
        </w:rPr>
        <w:t>和</w:t>
      </w:r>
      <w:r>
        <w:rPr>
          <w:rFonts w:ascii="TimesNewRoman" w:eastAsia="TimesNewRoman" w:hAnsi="TimesNewRoman" w:cs="TimesNewRoman"/>
          <w:color w:val="000000"/>
          <w:sz w:val="32"/>
        </w:rPr>
        <w:t xml:space="preserve"> Petrea Seven-</w:t>
      </w:r>
      <w:r>
        <w:rPr>
          <w:rFonts w:ascii="宋体" w:eastAsia="宋体" w:hAnsi="宋体" w:cs="宋体"/>
          <w:color w:val="000000"/>
          <w:sz w:val="32"/>
        </w:rPr>
        <w:t>ine)</w:t>
      </w:r>
      <w:r>
        <w:rPr>
          <w:rFonts w:ascii="宋体" w:eastAsia="宋体" w:hAnsi="宋体" w:cs="宋体"/>
          <w:color w:val="000000"/>
          <w:sz w:val="32"/>
        </w:rPr>
        <w:t>的兄弟，古生物学家、自然科学家；他于</w:t>
      </w:r>
      <w:r>
        <w:rPr>
          <w:rFonts w:ascii="宋体" w:eastAsia="宋体" w:hAnsi="宋体" w:cs="宋体"/>
          <w:color w:val="000000"/>
          <w:sz w:val="32"/>
        </w:rPr>
        <w:t>1833</w:t>
      </w:r>
      <w:r>
        <w:rPr>
          <w:rFonts w:ascii="宋体" w:eastAsia="宋体" w:hAnsi="宋体" w:cs="宋体"/>
          <w:color w:val="000000"/>
          <w:sz w:val="32"/>
        </w:rPr>
        <w:t>年</w:t>
      </w:r>
      <w:r>
        <w:rPr>
          <w:rFonts w:ascii="宋体" w:eastAsia="宋体" w:hAnsi="宋体" w:cs="宋体"/>
          <w:color w:val="000000"/>
          <w:sz w:val="32"/>
        </w:rPr>
        <w:t>1</w:t>
      </w:r>
      <w:r>
        <w:rPr>
          <w:rFonts w:ascii="宋体" w:eastAsia="宋体" w:hAnsi="宋体" w:cs="宋体"/>
          <w:color w:val="000000"/>
          <w:sz w:val="32"/>
        </w:rPr>
        <w:t>月返回了巴西。然</w:t>
      </w:r>
      <w:r>
        <w:rPr>
          <w:rFonts w:ascii="宋体" w:eastAsia="宋体" w:hAnsi="宋体" w:cs="宋体"/>
          <w:color w:val="000000"/>
          <w:sz w:val="32"/>
        </w:rPr>
        <w:t>而，希尔斯认为那封信是虚构的，是</w:t>
      </w:r>
      <w:r>
        <w:rPr>
          <w:rFonts w:ascii="宋体" w:eastAsia="宋体" w:hAnsi="宋体" w:cs="宋体"/>
          <w:color w:val="000000"/>
          <w:sz w:val="32"/>
        </w:rPr>
        <w:t>“</w:t>
      </w:r>
      <w:r>
        <w:rPr>
          <w:rFonts w:ascii="宋体" w:eastAsia="宋体" w:hAnsi="宋体" w:cs="宋体"/>
          <w:color w:val="000000"/>
          <w:sz w:val="32"/>
        </w:rPr>
        <w:t>浮士德式的书信</w:t>
      </w:r>
      <w:r>
        <w:rPr>
          <w:rFonts w:ascii="宋体" w:eastAsia="宋体" w:hAnsi="宋体" w:cs="宋体"/>
          <w:color w:val="000000"/>
          <w:sz w:val="32"/>
        </w:rPr>
        <w:t>”</w:t>
      </w:r>
      <w:r>
        <w:rPr>
          <w:rFonts w:ascii="宋体" w:eastAsia="宋体" w:hAnsi="宋体" w:cs="宋体"/>
          <w:color w:val="000000"/>
          <w:sz w:val="32"/>
        </w:rPr>
        <w:t>的一部分。见前文注释。</w:t>
      </w:r>
    </w:p>
    <w:p w:rsidR="00B83E87" w:rsidRDefault="00B83E87"/>
    <w:p w:rsidR="00B83E87" w:rsidRDefault="00B83E87">
      <w:pPr>
        <w:sectPr w:rsidR="00B83E87">
          <w:headerReference w:type="default" r:id="rId1036"/>
          <w:footerReference w:type="default" r:id="rId1037"/>
          <w:pgSz w:w="14140" w:h="23800"/>
          <w:pgMar w:top="1980" w:right="940" w:bottom="1980" w:left="940" w:header="1680" w:footer="1680" w:gutter="0"/>
          <w:cols w:space="720"/>
        </w:sectPr>
      </w:pPr>
    </w:p>
    <w:p w:rsidR="00B83E87" w:rsidRDefault="00460AC0">
      <w:pPr>
        <w:wordWrap w:val="0"/>
        <w:spacing w:line="480" w:lineRule="atLeast"/>
        <w:ind w:left="60"/>
        <w:textAlignment w:val="baseline"/>
        <w:rPr>
          <w:sz w:val="35"/>
        </w:rPr>
      </w:pPr>
      <w:r>
        <w:rPr>
          <w:rFonts w:ascii="仿宋" w:eastAsia="仿宋" w:hAnsi="仿宋" w:cs="仿宋"/>
          <w:color w:val="000000"/>
          <w:sz w:val="35"/>
        </w:rPr>
        <w:lastRenderedPageBreak/>
        <w:t xml:space="preserve">492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9"/>
        </w:rPr>
      </w:pPr>
    </w:p>
    <w:p w:rsidR="00B83E87" w:rsidRDefault="00460AC0">
      <w:pPr>
        <w:wordWrap w:val="0"/>
        <w:spacing w:line="720" w:lineRule="atLeast"/>
        <w:ind w:firstLine="60"/>
        <w:textAlignment w:val="baseline"/>
        <w:rPr>
          <w:sz w:val="39"/>
        </w:rPr>
      </w:pPr>
      <w:r>
        <w:rPr>
          <w:rFonts w:ascii="宋体" w:eastAsia="宋体" w:hAnsi="宋体" w:cs="宋体"/>
          <w:color w:val="000000"/>
          <w:sz w:val="39"/>
        </w:rPr>
        <w:t>快乐。像这样的事情必定会在一切很少有感情和热情的人们身上找到同情的共鸣，哪怕他们是在完全不同的领域里寻求自己的满足、自己的消遣，而对于那些还在梦想自己命运的年轻人来说，就尤其是这样。我们的青春期就像黎明的花朵一样，花萼上还带着可爱的露珠，和谐而忧郁地反思环绕着它的一切。可是，太阳很快就升上了地平线，露珠蒸发了；对生活的幻想随之消失，现</w:t>
      </w:r>
      <w:r>
        <w:rPr>
          <w:rFonts w:ascii="宋体" w:eastAsia="宋体" w:hAnsi="宋体" w:cs="宋体"/>
          <w:color w:val="000000"/>
          <w:sz w:val="39"/>
        </w:rPr>
        <w:t>在成了问题的是</w:t>
      </w:r>
      <w:r>
        <w:rPr>
          <w:rFonts w:ascii="宋体" w:eastAsia="宋体" w:hAnsi="宋体" w:cs="宋体"/>
          <w:color w:val="000000"/>
          <w:sz w:val="39"/>
        </w:rPr>
        <w:t>(</w:t>
      </w:r>
      <w:r>
        <w:rPr>
          <w:rFonts w:ascii="宋体" w:eastAsia="宋体" w:hAnsi="宋体" w:cs="宋体"/>
          <w:color w:val="000000"/>
          <w:sz w:val="39"/>
        </w:rPr>
        <w:t>再次运用花朵的隐喻</w:t>
      </w:r>
      <w:r>
        <w:rPr>
          <w:rFonts w:ascii="宋体" w:eastAsia="宋体" w:hAnsi="宋体" w:cs="宋体"/>
          <w:color w:val="000000"/>
          <w:sz w:val="39"/>
        </w:rPr>
        <w:t>)</w:t>
      </w:r>
      <w:r>
        <w:rPr>
          <w:rFonts w:ascii="宋体" w:eastAsia="宋体" w:hAnsi="宋体" w:cs="宋体"/>
          <w:color w:val="000000"/>
          <w:sz w:val="39"/>
        </w:rPr>
        <w:t>，人是否能产生</w:t>
      </w:r>
      <w:r>
        <w:rPr>
          <w:rFonts w:ascii="宋体" w:eastAsia="宋体" w:hAnsi="宋体" w:cs="宋体"/>
          <w:color w:val="000000"/>
          <w:sz w:val="39"/>
        </w:rPr>
        <w:t>————</w:t>
      </w:r>
      <w:r>
        <w:rPr>
          <w:rFonts w:ascii="宋体" w:eastAsia="宋体" w:hAnsi="宋体" w:cs="宋体"/>
          <w:color w:val="000000"/>
          <w:sz w:val="39"/>
        </w:rPr>
        <w:t>像</w:t>
      </w:r>
      <w:r>
        <w:rPr>
          <w:rFonts w:ascii="宋体" w:eastAsia="宋体" w:hAnsi="宋体" w:cs="宋体"/>
          <w:color w:val="000000"/>
          <w:sz w:val="39"/>
        </w:rPr>
        <w:t>nereum</w:t>
      </w:r>
      <w:r>
        <w:rPr>
          <w:rFonts w:ascii="宋体" w:eastAsia="宋体" w:hAnsi="宋体" w:cs="宋体"/>
          <w:color w:val="000000"/>
          <w:sz w:val="39"/>
        </w:rPr>
        <w:t>那样凭借自己的努力</w:t>
      </w:r>
      <w:r>
        <w:rPr>
          <w:rFonts w:ascii="宋体" w:eastAsia="宋体" w:hAnsi="宋体" w:cs="宋体"/>
          <w:color w:val="000000"/>
          <w:sz w:val="39"/>
        </w:rPr>
        <w:t>————</w:t>
      </w:r>
      <w:r>
        <w:rPr>
          <w:rFonts w:ascii="宋体" w:eastAsia="宋体" w:hAnsi="宋体" w:cs="宋体"/>
          <w:color w:val="000000"/>
          <w:sz w:val="39"/>
        </w:rPr>
        <w:t>一滴能够代表其生命果实的露珠。首先，这要求允许人们在自己所属的那片土地上成长，但这始终都不是一件容易的事。在这方面，有一些幸运的人，他们对某种特殊方向具有那样一种明确的倾向，以至道路一旦为他们铺好之后，就会忠实地走下去，却不会倍受折磨地认为自己也许应该走另一条完全不同的路。另有一些人，他们让自己完全受环境的影响，【</w:t>
      </w:r>
      <w:r>
        <w:rPr>
          <w:rFonts w:ascii="宋体" w:eastAsia="宋体" w:hAnsi="宋体" w:cs="宋体"/>
          <w:color w:val="000000"/>
          <w:sz w:val="39"/>
        </w:rPr>
        <w:t>454</w:t>
      </w:r>
      <w:r>
        <w:rPr>
          <w:rFonts w:ascii="宋体" w:eastAsia="宋体" w:hAnsi="宋体" w:cs="宋体"/>
          <w:color w:val="000000"/>
          <w:sz w:val="39"/>
        </w:rPr>
        <w:t>】以至从来就不清楚自己确实该朝哪个方向努力。正像前一类人具有自己固有的范畴规则一样，因而后者</w:t>
      </w:r>
      <w:r>
        <w:rPr>
          <w:rFonts w:ascii="宋体" w:eastAsia="宋体" w:hAnsi="宋体" w:cs="宋体"/>
          <w:color w:val="000000"/>
          <w:sz w:val="39"/>
        </w:rPr>
        <w:t>也认识到了一种固有的范畴规则。然而，前一类人那么少，我也不希望属于后者。那些在自己的生活中逐渐体验到黑格尔辩证法之真正意义的人们数量很多。顺便说，对于酒来说完全很自然的是，发酵要在变得清澈之前；然而，这个过程在各个阶段经常令人不快，虽然从整体来看它当然是令人愉快的，以它经常在怀疑的语境中最终产生出相对结果为条件。这对任何人来说都具有重大意义，只要他们借此向自己的命运妥协，不仅因为暴风雨之后是对比鲜明的宁静，而且也由于人们因此</w:t>
      </w:r>
      <w:r>
        <w:rPr>
          <w:rFonts w:ascii="宋体" w:eastAsia="宋体" w:hAnsi="宋体" w:cs="宋体"/>
          <w:color w:val="000000"/>
          <w:sz w:val="39"/>
        </w:rPr>
        <w:t>“</w:t>
      </w:r>
      <w:r>
        <w:rPr>
          <w:rFonts w:ascii="宋体" w:eastAsia="宋体" w:hAnsi="宋体" w:cs="宋体"/>
          <w:color w:val="000000"/>
          <w:sz w:val="39"/>
        </w:rPr>
        <w:t>具有了</w:t>
      </w:r>
      <w:r>
        <w:rPr>
          <w:rFonts w:ascii="宋体" w:eastAsia="宋体" w:hAnsi="宋体" w:cs="宋体"/>
          <w:color w:val="000000"/>
          <w:sz w:val="39"/>
        </w:rPr>
        <w:t>”</w:t>
      </w:r>
      <w:r>
        <w:rPr>
          <w:rFonts w:ascii="宋体" w:eastAsia="宋体" w:hAnsi="宋体" w:cs="宋体"/>
          <w:color w:val="000000"/>
          <w:sz w:val="39"/>
        </w:rPr>
        <w:t>与从前完全不同意义上的</w:t>
      </w:r>
      <w:r>
        <w:rPr>
          <w:rFonts w:ascii="宋体" w:eastAsia="宋体" w:hAnsi="宋体" w:cs="宋体"/>
          <w:color w:val="000000"/>
          <w:sz w:val="39"/>
        </w:rPr>
        <w:t>“</w:t>
      </w:r>
      <w:r>
        <w:rPr>
          <w:rFonts w:ascii="宋体" w:eastAsia="宋体" w:hAnsi="宋体" w:cs="宋体"/>
          <w:color w:val="000000"/>
          <w:sz w:val="39"/>
        </w:rPr>
        <w:t>生活</w:t>
      </w:r>
      <w:r>
        <w:rPr>
          <w:rFonts w:ascii="宋体" w:eastAsia="宋体" w:hAnsi="宋体" w:cs="宋体"/>
          <w:color w:val="000000"/>
          <w:sz w:val="39"/>
        </w:rPr>
        <w:t>”</w:t>
      </w:r>
      <w:r>
        <w:rPr>
          <w:rFonts w:ascii="宋体" w:eastAsia="宋体" w:hAnsi="宋体" w:cs="宋体"/>
          <w:color w:val="000000"/>
          <w:sz w:val="39"/>
        </w:rPr>
        <w:t>。对很多人来说，正是这种浮士德式的因素，才使</w:t>
      </w:r>
      <w:r>
        <w:rPr>
          <w:rFonts w:ascii="宋体" w:eastAsia="宋体" w:hAnsi="宋体" w:cs="宋体"/>
          <w:color w:val="000000"/>
          <w:sz w:val="39"/>
        </w:rPr>
        <w:t>他们本身或多或少适应了各种智力的发展，这就是在我看来我们始终都应当使普遍意义向</w:t>
      </w:r>
      <w:r>
        <w:rPr>
          <w:rFonts w:ascii="宋体" w:eastAsia="宋体" w:hAnsi="宋体" w:cs="宋体"/>
          <w:color w:val="000000"/>
          <w:sz w:val="39"/>
        </w:rPr>
        <w:t>“</w:t>
      </w:r>
      <w:r>
        <w:rPr>
          <w:rFonts w:ascii="宋体" w:eastAsia="宋体" w:hAnsi="宋体" w:cs="宋体"/>
          <w:color w:val="000000"/>
          <w:sz w:val="39"/>
        </w:rPr>
        <w:t>浮士德</w:t>
      </w:r>
      <w:r>
        <w:rPr>
          <w:rFonts w:ascii="宋体" w:eastAsia="宋体" w:hAnsi="宋体" w:cs="宋体"/>
          <w:color w:val="000000"/>
          <w:sz w:val="39"/>
        </w:rPr>
        <w:t>”</w:t>
      </w:r>
      <w:r>
        <w:rPr>
          <w:rFonts w:ascii="宋体" w:eastAsia="宋体" w:hAnsi="宋体" w:cs="宋体"/>
          <w:color w:val="000000"/>
          <w:sz w:val="39"/>
        </w:rPr>
        <w:t>的概念让步的原因。正如我们的祖先崇拜怀念女神一样，因而我认为浮士德代表了人格化的怀疑。他需要的不过就是这些，歌德在让浮士德转变</w:t>
      </w:r>
    </w:p>
    <w:p w:rsidR="00B83E87" w:rsidRDefault="00B83E87"/>
    <w:p w:rsidR="00B83E87" w:rsidRDefault="00B83E87">
      <w:pPr>
        <w:sectPr w:rsidR="00B83E87">
          <w:headerReference w:type="default" r:id="rId1038"/>
          <w:footerReference w:type="default" r:id="rId1039"/>
          <w:pgSz w:w="14080" w:h="23780"/>
          <w:pgMar w:top="1800" w:right="960" w:bottom="1800" w:left="960" w:header="1500" w:footer="1500" w:gutter="0"/>
          <w:cols w:space="720"/>
        </w:sectPr>
      </w:pPr>
    </w:p>
    <w:p w:rsidR="00B83E87" w:rsidRDefault="00460AC0">
      <w:pPr>
        <w:wordWrap w:val="0"/>
        <w:spacing w:line="560" w:lineRule="atLeast"/>
        <w:jc w:val="right"/>
        <w:textAlignment w:val="baseline"/>
        <w:rPr>
          <w:sz w:val="41"/>
        </w:rPr>
      </w:pPr>
      <w:r>
        <w:rPr>
          <w:rFonts w:ascii="仿宋" w:eastAsia="仿宋" w:hAnsi="仿宋" w:cs="仿宋"/>
          <w:color w:val="000000"/>
          <w:sz w:val="41"/>
        </w:rPr>
        <w:lastRenderedPageBreak/>
        <w:t>增</w:t>
      </w:r>
      <w:r>
        <w:rPr>
          <w:rFonts w:ascii="仿宋" w:eastAsia="仿宋" w:hAnsi="仿宋" w:cs="仿宋"/>
          <w:color w:val="000000"/>
          <w:sz w:val="41"/>
        </w:rPr>
        <w:t xml:space="preserve"> </w:t>
      </w:r>
      <w:r>
        <w:rPr>
          <w:rFonts w:ascii="仿宋" w:eastAsia="仿宋" w:hAnsi="仿宋" w:cs="仿宋"/>
          <w:color w:val="000000"/>
          <w:sz w:val="41"/>
        </w:rPr>
        <w:t>补</w:t>
      </w:r>
      <w:r>
        <w:rPr>
          <w:rFonts w:ascii="仿宋" w:eastAsia="仿宋" w:hAnsi="仿宋" w:cs="仿宋"/>
          <w:color w:val="000000"/>
          <w:sz w:val="41"/>
        </w:rPr>
        <w:t xml:space="preserve"> 493</w:t>
      </w:r>
    </w:p>
    <w:p w:rsidR="00B83E87" w:rsidRDefault="00B83E87">
      <w:pPr>
        <w:wordWrap w:val="0"/>
        <w:spacing w:line="700" w:lineRule="exact"/>
        <w:jc w:val="right"/>
        <w:textAlignment w:val="baseline"/>
        <w:rPr>
          <w:sz w:val="39"/>
        </w:rPr>
      </w:pPr>
    </w:p>
    <w:p w:rsidR="00B83E87" w:rsidRDefault="00460AC0">
      <w:pPr>
        <w:wordWrap w:val="0"/>
        <w:spacing w:line="700" w:lineRule="atLeast"/>
        <w:ind w:right="20"/>
        <w:textAlignment w:val="baseline"/>
        <w:rPr>
          <w:sz w:val="39"/>
        </w:rPr>
      </w:pPr>
      <w:r>
        <w:rPr>
          <w:rFonts w:ascii="宋体" w:eastAsia="宋体" w:hAnsi="宋体" w:cs="宋体"/>
          <w:color w:val="000000"/>
          <w:sz w:val="39"/>
        </w:rPr>
        <w:t>时也许违背了那概念，正像梅里美</w:t>
      </w:r>
      <w:r>
        <w:rPr>
          <w:rFonts w:ascii="宋体" w:eastAsia="宋体" w:hAnsi="宋体" w:cs="宋体"/>
          <w:color w:val="000000"/>
          <w:sz w:val="39"/>
        </w:rPr>
        <w:t xml:space="preserve">(Mérimée)① </w:t>
      </w:r>
      <w:r>
        <w:rPr>
          <w:rFonts w:ascii="宋体" w:eastAsia="宋体" w:hAnsi="宋体" w:cs="宋体"/>
          <w:color w:val="000000"/>
          <w:sz w:val="39"/>
        </w:rPr>
        <w:t>在让唐璜转变时一样。人们无法用那种论点来反驳我说：浮士德在向魔鬼咨询时的一瞬间就走出了积极的一步，在我看来，这里恰恰就是浮士德的传奇中最有意义的要素之一。他让自己屈从于魔鬼是为了得到启</w:t>
      </w:r>
      <w:r>
        <w:rPr>
          <w:rFonts w:ascii="宋体" w:eastAsia="宋体" w:hAnsi="宋体" w:cs="宋体"/>
          <w:color w:val="000000"/>
          <w:sz w:val="39"/>
        </w:rPr>
        <w:t>蒙这一特定目的，结果他在此之前并未拥有那目的；正因为他让自己屈从于魔鬼，他的怀疑才增加了</w:t>
      </w:r>
      <w:r>
        <w:rPr>
          <w:rFonts w:ascii="宋体" w:eastAsia="宋体" w:hAnsi="宋体" w:cs="宋体"/>
          <w:color w:val="000000"/>
          <w:sz w:val="39"/>
        </w:rPr>
        <w:t>(</w:t>
      </w:r>
      <w:r>
        <w:rPr>
          <w:rFonts w:ascii="宋体" w:eastAsia="宋体" w:hAnsi="宋体" w:cs="宋体"/>
          <w:color w:val="000000"/>
          <w:sz w:val="39"/>
        </w:rPr>
        <w:t>正像落入庸医之手的病人通常会加重病情一样</w:t>
      </w:r>
      <w:r>
        <w:rPr>
          <w:rFonts w:ascii="宋体" w:eastAsia="宋体" w:hAnsi="宋体" w:cs="宋体"/>
          <w:color w:val="000000"/>
          <w:sz w:val="39"/>
        </w:rPr>
        <w:t>)</w:t>
      </w:r>
      <w:r>
        <w:rPr>
          <w:rFonts w:ascii="宋体" w:eastAsia="宋体" w:hAnsi="宋体" w:cs="宋体"/>
          <w:color w:val="000000"/>
          <w:sz w:val="39"/>
        </w:rPr>
        <w:t>。因为梅菲斯特虽然允许浮士德透过眼镜去观察人类和世上的隐秘之处，但浮士德一定会永远怀疑他，因为他无法提供有关最深刻的智力问题的启蒙。按照他自己的观念，他决不会求助于上帝，因为就在他求助上帝的一瞬间，他就不得不【</w:t>
      </w:r>
      <w:r>
        <w:rPr>
          <w:rFonts w:ascii="宋体" w:eastAsia="宋体" w:hAnsi="宋体" w:cs="宋体"/>
          <w:color w:val="000000"/>
          <w:sz w:val="39"/>
        </w:rPr>
        <w:t>455</w:t>
      </w:r>
      <w:r>
        <w:rPr>
          <w:rFonts w:ascii="宋体" w:eastAsia="宋体" w:hAnsi="宋体" w:cs="宋体"/>
          <w:color w:val="000000"/>
          <w:sz w:val="39"/>
        </w:rPr>
        <w:t>】向自己承认这里的真相就是启蒙；但就在这同时，他实际上也像怀疑论者那样否定了自己的角色。</w:t>
      </w:r>
    </w:p>
    <w:p w:rsidR="00B83E87" w:rsidRDefault="00460AC0">
      <w:pPr>
        <w:wordWrap w:val="0"/>
        <w:spacing w:line="700" w:lineRule="atLeast"/>
        <w:ind w:right="20" w:firstLine="800"/>
        <w:textAlignment w:val="baseline"/>
        <w:rPr>
          <w:sz w:val="39"/>
        </w:rPr>
      </w:pPr>
      <w:r>
        <w:rPr>
          <w:rFonts w:ascii="宋体" w:eastAsia="宋体" w:hAnsi="宋体" w:cs="宋体"/>
          <w:color w:val="000000"/>
          <w:sz w:val="39"/>
        </w:rPr>
        <w:t>然而，这样的怀疑也可能在其他领域里显现出来。即使人们也许可以同其中的一些主</w:t>
      </w:r>
      <w:r>
        <w:rPr>
          <w:rFonts w:ascii="宋体" w:eastAsia="宋体" w:hAnsi="宋体" w:cs="宋体"/>
          <w:color w:val="000000"/>
          <w:sz w:val="39"/>
        </w:rPr>
        <w:t>要问题达成妥协，但生活也会提出其他一些有意义的问题。自然，这个世界上的每个人都想根据自己的能力去工作，但由此而来的结果却是，他希望朝某个特殊方向发展自己的能力，即那种最适合他作为个体的发展方向。然而，那是什么方向？在这里我面临着一个巨大的问号。我像赫拉克勒斯一样站在那里</w:t>
      </w:r>
      <w:r>
        <w:rPr>
          <w:rFonts w:ascii="宋体" w:eastAsia="宋体" w:hAnsi="宋体" w:cs="宋体"/>
          <w:color w:val="000000"/>
          <w:sz w:val="39"/>
        </w:rPr>
        <w:t>————</w:t>
      </w:r>
      <w:r>
        <w:rPr>
          <w:rFonts w:ascii="宋体" w:eastAsia="宋体" w:hAnsi="宋体" w:cs="宋体"/>
          <w:color w:val="000000"/>
          <w:sz w:val="39"/>
        </w:rPr>
        <w:t>不是站在十字路口</w:t>
      </w:r>
      <w:r>
        <w:rPr>
          <w:rFonts w:ascii="宋体" w:eastAsia="宋体" w:hAnsi="宋体" w:cs="宋体"/>
          <w:color w:val="000000"/>
          <w:sz w:val="39"/>
        </w:rPr>
        <w:t>————</w:t>
      </w:r>
      <w:r>
        <w:rPr>
          <w:rFonts w:ascii="宋体" w:eastAsia="宋体" w:hAnsi="宋体" w:cs="宋体"/>
          <w:color w:val="000000"/>
          <w:sz w:val="39"/>
        </w:rPr>
        <w:t>不，而是站在很多路交汇的路口，因此，最为艰难的就是选择一条正确的道路。也许，我在生活中的不幸正在于我对太多的事情感兴趣，而不是明确地对任何一件事情感兴趣。我的兴趣并不专属于一个，而是平等地对待一切。</w:t>
      </w:r>
    </w:p>
    <w:p w:rsidR="00B83E87" w:rsidRDefault="00460AC0">
      <w:pPr>
        <w:wordWrap w:val="0"/>
        <w:spacing w:line="700" w:lineRule="atLeast"/>
        <w:ind w:left="780" w:firstLine="20"/>
        <w:textAlignment w:val="baseline"/>
        <w:rPr>
          <w:sz w:val="39"/>
        </w:rPr>
      </w:pPr>
      <w:r>
        <w:rPr>
          <w:rFonts w:ascii="宋体" w:eastAsia="宋体" w:hAnsi="宋体" w:cs="宋体"/>
          <w:color w:val="000000"/>
          <w:sz w:val="39"/>
        </w:rPr>
        <w:t>我将努力表明引起我注意的一些问题。</w:t>
      </w:r>
    </w:p>
    <w:p w:rsidR="00B83E87" w:rsidRDefault="00460AC0">
      <w:pPr>
        <w:wordWrap w:val="0"/>
        <w:spacing w:line="700" w:lineRule="atLeast"/>
        <w:ind w:right="40" w:firstLine="800"/>
        <w:textAlignment w:val="baseline"/>
        <w:rPr>
          <w:sz w:val="39"/>
        </w:rPr>
      </w:pPr>
      <w:r>
        <w:rPr>
          <w:rFonts w:ascii="宋体" w:eastAsia="宋体" w:hAnsi="宋体" w:cs="宋体"/>
          <w:color w:val="000000"/>
          <w:sz w:val="39"/>
        </w:rPr>
        <w:t>1.“</w:t>
      </w:r>
      <w:r>
        <w:rPr>
          <w:rFonts w:ascii="宋体" w:eastAsia="宋体" w:hAnsi="宋体" w:cs="宋体"/>
          <w:color w:val="000000"/>
          <w:sz w:val="39"/>
        </w:rPr>
        <w:t>自然科学</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在这个范畴中，我囊括了所有那些力图说明和解释自然之神秘字迹的人们，范围包括那些计算行星速</w:t>
      </w:r>
    </w:p>
    <w:p w:rsidR="00B83E87" w:rsidRDefault="00460AC0">
      <w:pPr>
        <w:wordWrap w:val="0"/>
        <w:spacing w:line="700" w:lineRule="atLeast"/>
        <w:ind w:left="40"/>
        <w:textAlignment w:val="baseline"/>
        <w:rPr>
          <w:sz w:val="39"/>
        </w:rPr>
      </w:pPr>
      <w:r>
        <w:rPr>
          <w:rFonts w:ascii="宋体" w:eastAsia="宋体" w:hAnsi="宋体" w:cs="宋体"/>
          <w:color w:val="000000"/>
          <w:sz w:val="39"/>
          <w:u w:val="single"/>
        </w:rPr>
        <w:t xml:space="preserve">               </w:t>
      </w:r>
    </w:p>
    <w:p w:rsidR="00B83E87" w:rsidRDefault="00460AC0">
      <w:pPr>
        <w:wordWrap w:val="0"/>
        <w:spacing w:before="300" w:line="460" w:lineRule="atLeast"/>
        <w:ind w:left="780"/>
        <w:textAlignment w:val="baseline"/>
        <w:rPr>
          <w:sz w:val="34"/>
        </w:rPr>
      </w:pPr>
      <w:r>
        <w:rPr>
          <w:rFonts w:ascii="TimesNewRoman" w:eastAsia="TimesNewRoman" w:hAnsi="TimesNewRoman" w:cs="TimesNewRoman"/>
          <w:color w:val="000000"/>
          <w:sz w:val="34"/>
        </w:rPr>
        <w:t xml:space="preserve">① </w:t>
      </w:r>
      <w:r>
        <w:rPr>
          <w:rFonts w:ascii="TimesNewRoman" w:eastAsia="TimesNewRoman" w:hAnsi="TimesNewRoman" w:cs="TimesNewRoman"/>
          <w:color w:val="000000"/>
          <w:sz w:val="34"/>
        </w:rPr>
        <w:t>参见梅里美《苦难的心灵》</w:t>
      </w:r>
      <w:r>
        <w:rPr>
          <w:rFonts w:ascii="TimesNewRoman" w:eastAsia="TimesNewRoman" w:hAnsi="TimesNewRoman" w:cs="TimesNewRoman"/>
          <w:color w:val="000000"/>
          <w:sz w:val="34"/>
        </w:rPr>
        <w:t>(Les Ames du purgatoire, Paris:1834)</w:t>
      </w:r>
      <w:r>
        <w:rPr>
          <w:rFonts w:ascii="TimesNewRoman" w:eastAsia="TimesNewRoman" w:hAnsi="TimesNewRoman" w:cs="TimesNewRoman"/>
          <w:color w:val="000000"/>
          <w:sz w:val="34"/>
        </w:rPr>
        <w:t>。</w:t>
      </w:r>
    </w:p>
    <w:p w:rsidR="00B83E87" w:rsidRDefault="00B83E87"/>
    <w:p w:rsidR="00B83E87" w:rsidRDefault="00B83E87">
      <w:pPr>
        <w:sectPr w:rsidR="00B83E87">
          <w:headerReference w:type="default" r:id="rId1040"/>
          <w:footerReference w:type="default" r:id="rId1041"/>
          <w:pgSz w:w="14140" w:h="23800"/>
          <w:pgMar w:top="1840" w:right="980" w:bottom="1840" w:left="980" w:header="1540" w:footer="1540" w:gutter="0"/>
          <w:cols w:space="720"/>
        </w:sectPr>
      </w:pPr>
    </w:p>
    <w:p w:rsidR="00B83E87" w:rsidRDefault="00460AC0">
      <w:pPr>
        <w:wordWrap w:val="0"/>
        <w:spacing w:line="460" w:lineRule="atLeast"/>
        <w:ind w:left="60"/>
        <w:textAlignment w:val="baseline"/>
        <w:rPr>
          <w:sz w:val="34"/>
        </w:rPr>
      </w:pPr>
      <w:r>
        <w:rPr>
          <w:rFonts w:ascii="宋体" w:eastAsia="宋体" w:hAnsi="宋体" w:cs="宋体"/>
          <w:color w:val="000000"/>
          <w:sz w:val="34"/>
        </w:rPr>
        <w:lastRenderedPageBreak/>
        <w:t xml:space="preserve">494 </w:t>
      </w:r>
      <w:r>
        <w:rPr>
          <w:rFonts w:ascii="宋体" w:eastAsia="宋体" w:hAnsi="宋体" w:cs="宋体"/>
          <w:color w:val="000000"/>
          <w:sz w:val="34"/>
        </w:rPr>
        <w:t>或此或彼</w:t>
      </w:r>
      <w:r>
        <w:rPr>
          <w:rFonts w:ascii="宋体" w:eastAsia="宋体" w:hAnsi="宋体" w:cs="宋体"/>
          <w:color w:val="000000"/>
          <w:sz w:val="34"/>
        </w:rPr>
        <w:t>(</w:t>
      </w:r>
      <w:r>
        <w:rPr>
          <w:rFonts w:ascii="宋体" w:eastAsia="宋体" w:hAnsi="宋体" w:cs="宋体"/>
          <w:color w:val="000000"/>
          <w:sz w:val="34"/>
        </w:rPr>
        <w:t>上部</w:t>
      </w:r>
      <w:r>
        <w:rPr>
          <w:rFonts w:ascii="宋体" w:eastAsia="宋体" w:hAnsi="宋体" w:cs="宋体"/>
          <w:color w:val="000000"/>
          <w:sz w:val="34"/>
        </w:rPr>
        <w:t>)</w:t>
      </w:r>
    </w:p>
    <w:p w:rsidR="00B83E87" w:rsidRDefault="00B83E87">
      <w:pPr>
        <w:wordWrap w:val="0"/>
        <w:spacing w:line="680" w:lineRule="exact"/>
        <w:textAlignment w:val="baseline"/>
        <w:rPr>
          <w:sz w:val="44"/>
        </w:rPr>
      </w:pPr>
    </w:p>
    <w:p w:rsidR="00B83E87" w:rsidRDefault="00460AC0">
      <w:pPr>
        <w:wordWrap w:val="0"/>
        <w:spacing w:line="660" w:lineRule="atLeast"/>
        <w:ind w:right="40" w:firstLine="60"/>
        <w:textAlignment w:val="baseline"/>
        <w:rPr>
          <w:sz w:val="44"/>
        </w:rPr>
      </w:pPr>
      <w:r>
        <w:rPr>
          <w:rFonts w:ascii="宋体" w:eastAsia="宋体" w:hAnsi="宋体" w:cs="宋体"/>
          <w:color w:val="000000"/>
          <w:sz w:val="44"/>
        </w:rPr>
        <w:t>度的人们，可以这么说，他们捕捉行星是为了更仔细地研究它们，到那些描述某种特殊动物的生理学的人们，从在山峰上考查地球表面的人们，到下到深渊去的人们，从通过无数细微</w:t>
      </w:r>
      <w:r>
        <w:rPr>
          <w:rFonts w:ascii="宋体" w:eastAsia="宋体" w:hAnsi="宋体" w:cs="宋体"/>
          <w:color w:val="000000"/>
          <w:sz w:val="44"/>
        </w:rPr>
        <w:t>差别研究人体形成的人们，到考查肠道寄生虫的人们。</w:t>
      </w:r>
      <w:r>
        <w:rPr>
          <w:rFonts w:ascii="宋体" w:eastAsia="宋体" w:hAnsi="宋体" w:cs="宋体"/>
          <w:color w:val="000000"/>
          <w:sz w:val="44"/>
        </w:rPr>
        <w:t>)</w:t>
      </w:r>
      <w:r>
        <w:rPr>
          <w:rFonts w:ascii="宋体" w:eastAsia="宋体" w:hAnsi="宋体" w:cs="宋体"/>
          <w:color w:val="000000"/>
          <w:sz w:val="44"/>
        </w:rPr>
        <w:t>首先，当我思考整个学术领域之时，我意识到了，在这条路和在其他一切路上</w:t>
      </w:r>
      <w:r>
        <w:rPr>
          <w:rFonts w:ascii="宋体" w:eastAsia="宋体" w:hAnsi="宋体" w:cs="宋体"/>
          <w:color w:val="000000"/>
          <w:sz w:val="44"/>
        </w:rPr>
        <w:t>(</w:t>
      </w:r>
      <w:r>
        <w:rPr>
          <w:rFonts w:ascii="宋体" w:eastAsia="宋体" w:hAnsi="宋体" w:cs="宋体"/>
          <w:color w:val="000000"/>
          <w:sz w:val="44"/>
        </w:rPr>
        <w:t>但确实主要是在这里</w:t>
      </w:r>
      <w:r>
        <w:rPr>
          <w:rFonts w:ascii="宋体" w:eastAsia="宋体" w:hAnsi="宋体" w:cs="宋体"/>
          <w:color w:val="000000"/>
          <w:sz w:val="44"/>
        </w:rPr>
        <w:t>)</w:t>
      </w:r>
      <w:r>
        <w:rPr>
          <w:rFonts w:ascii="宋体" w:eastAsia="宋体" w:hAnsi="宋体" w:cs="宋体"/>
          <w:color w:val="000000"/>
          <w:sz w:val="44"/>
        </w:rPr>
        <w:t>，我当然发现了人们的一些例子，他们凭借大量辛勤的收集工作而在学术编年史上使自己出名。他们掌握了极有价值的细节，发现了很多新事物，却不过如此。他们只不过为别人提供了思考和阐述的基础。这些人满足于自己的那些细节，然而在我看来，他们就像福音书里那位富有的农夫一样，</w:t>
      </w:r>
      <w:r>
        <w:rPr>
          <w:rFonts w:ascii="宋体" w:eastAsia="宋体" w:hAnsi="宋体" w:cs="宋体"/>
          <w:color w:val="000000"/>
          <w:sz w:val="44"/>
        </w:rPr>
        <w:t>①</w:t>
      </w:r>
      <w:r>
        <w:rPr>
          <w:rFonts w:ascii="宋体" w:eastAsia="宋体" w:hAnsi="宋体" w:cs="宋体"/>
          <w:color w:val="000000"/>
          <w:sz w:val="44"/>
        </w:rPr>
        <w:t>他们在自己的谷仓里屯积了大量粮食，然而，科学却可能向他们宣告：</w:t>
      </w:r>
      <w:r>
        <w:rPr>
          <w:rFonts w:ascii="宋体" w:eastAsia="宋体" w:hAnsi="宋体" w:cs="宋体"/>
          <w:color w:val="000000"/>
          <w:sz w:val="44"/>
        </w:rPr>
        <w:t>“</w:t>
      </w:r>
      <w:r>
        <w:rPr>
          <w:rFonts w:ascii="宋体" w:eastAsia="宋体" w:hAnsi="宋体" w:cs="宋体"/>
          <w:color w:val="000000"/>
          <w:sz w:val="44"/>
        </w:rPr>
        <w:t>明天我就要你的生命</w:t>
      </w:r>
      <w:r>
        <w:rPr>
          <w:rFonts w:ascii="宋体" w:eastAsia="宋体" w:hAnsi="宋体" w:cs="宋体"/>
          <w:color w:val="000000"/>
          <w:sz w:val="44"/>
        </w:rPr>
        <w:t>”</w:t>
      </w:r>
      <w:r>
        <w:rPr>
          <w:rFonts w:ascii="宋体" w:eastAsia="宋体" w:hAnsi="宋体" w:cs="宋体"/>
          <w:color w:val="000000"/>
          <w:sz w:val="44"/>
        </w:rPr>
        <w:t>，因为正是这一点决定了【</w:t>
      </w:r>
      <w:r>
        <w:rPr>
          <w:rFonts w:ascii="宋体" w:eastAsia="宋体" w:hAnsi="宋体" w:cs="宋体"/>
          <w:color w:val="000000"/>
          <w:sz w:val="44"/>
        </w:rPr>
        <w:t>45</w:t>
      </w:r>
      <w:r>
        <w:rPr>
          <w:rFonts w:ascii="宋体" w:eastAsia="宋体" w:hAnsi="宋体" w:cs="宋体"/>
          <w:color w:val="000000"/>
          <w:sz w:val="44"/>
        </w:rPr>
        <w:t>6</w:t>
      </w:r>
      <w:r>
        <w:rPr>
          <w:rFonts w:ascii="宋体" w:eastAsia="宋体" w:hAnsi="宋体" w:cs="宋体"/>
          <w:color w:val="000000"/>
          <w:sz w:val="44"/>
        </w:rPr>
        <w:t>】每个特殊发现对于整体的意义。在某种程度上，人类的知识中存在着一种无意识的生命，可以说科学就是要他们的生命，但在某种程度上又没有那生命，他的活动就可以比作那些用自己的腐尸去为土地施肥的人们。当然，考虑到其他一些现象，考虑到自然科学方面的有些学者，情况则有所不同，他们借助自己的沉思去发现或力图寻找世界上并不存在的阿基米德点，根据那个点来思考整体性，恰当地领悟它们的各个组成部分。就他们所关心的而言，我无法否认他们曾对我产生了非常有益的影响。人们在他们身上发现的安宁、和谐与欢乐，很难在别的地方找到。我们拥有这个</w:t>
      </w:r>
      <w:r>
        <w:rPr>
          <w:rFonts w:ascii="宋体" w:eastAsia="宋体" w:hAnsi="宋体" w:cs="宋体"/>
          <w:color w:val="000000"/>
          <w:sz w:val="44"/>
        </w:rPr>
        <w:t>领域的三位可尊敬的代表，一个是奥斯忒</w:t>
      </w:r>
      <w:r>
        <w:rPr>
          <w:rFonts w:ascii="宋体" w:eastAsia="宋体" w:hAnsi="宋体" w:cs="宋体"/>
          <w:color w:val="000000"/>
          <w:sz w:val="44"/>
        </w:rPr>
        <w:t>(φrsted)</w:t>
      </w:r>
      <w:r>
        <w:rPr>
          <w:rFonts w:ascii="宋体" w:eastAsia="宋体" w:hAnsi="宋体" w:cs="宋体"/>
          <w:color w:val="000000"/>
          <w:sz w:val="44"/>
        </w:rPr>
        <w:t>，</w:t>
      </w:r>
      <w:r>
        <w:rPr>
          <w:rFonts w:ascii="宋体" w:eastAsia="宋体" w:hAnsi="宋体" w:cs="宋体"/>
          <w:color w:val="000000"/>
          <w:sz w:val="44"/>
        </w:rPr>
        <w:t>②</w:t>
      </w:r>
      <w:r>
        <w:rPr>
          <w:rFonts w:ascii="宋体" w:eastAsia="宋体" w:hAnsi="宋体" w:cs="宋体"/>
          <w:color w:val="000000"/>
          <w:sz w:val="44"/>
        </w:rPr>
        <w:t>在我看来，他的脸庞始终都像一根自然非常恰当地奏出声音来的琴弦；一个</w:t>
      </w:r>
    </w:p>
    <w:p w:rsidR="00B83E87" w:rsidRDefault="00460AC0">
      <w:pPr>
        <w:wordWrap w:val="0"/>
        <w:spacing w:line="660" w:lineRule="atLeast"/>
        <w:ind w:left="80"/>
        <w:textAlignment w:val="baseline"/>
        <w:rPr>
          <w:sz w:val="44"/>
        </w:rPr>
      </w:pPr>
      <w:r>
        <w:rPr>
          <w:rFonts w:ascii="宋体" w:eastAsia="宋体" w:hAnsi="宋体" w:cs="宋体"/>
          <w:color w:val="000000"/>
          <w:sz w:val="44"/>
          <w:u w:val="single"/>
        </w:rPr>
        <w:t xml:space="preserve">             </w:t>
      </w:r>
    </w:p>
    <w:p w:rsidR="00B83E87" w:rsidRDefault="00460AC0">
      <w:pPr>
        <w:wordWrap w:val="0"/>
        <w:spacing w:before="300" w:line="520" w:lineRule="atLeast"/>
        <w:ind w:left="7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参见《新约</w:t>
      </w:r>
      <w:r>
        <w:rPr>
          <w:rFonts w:ascii="宋体" w:eastAsia="宋体" w:hAnsi="宋体" w:cs="宋体"/>
          <w:color w:val="000000"/>
          <w:sz w:val="33"/>
        </w:rPr>
        <w:t>·</w:t>
      </w:r>
      <w:r>
        <w:rPr>
          <w:rFonts w:ascii="宋体" w:eastAsia="宋体" w:hAnsi="宋体" w:cs="宋体"/>
          <w:color w:val="000000"/>
          <w:sz w:val="33"/>
        </w:rPr>
        <w:t>路加福音》</w:t>
      </w:r>
      <w:r>
        <w:rPr>
          <w:rFonts w:ascii="宋体" w:eastAsia="宋体" w:hAnsi="宋体" w:cs="宋体"/>
          <w:color w:val="000000"/>
          <w:sz w:val="33"/>
        </w:rPr>
        <w:t>12:16-21</w:t>
      </w:r>
      <w:r>
        <w:rPr>
          <w:rFonts w:ascii="宋体" w:eastAsia="宋体" w:hAnsi="宋体" w:cs="宋体"/>
          <w:color w:val="000000"/>
          <w:sz w:val="33"/>
        </w:rPr>
        <w:t>。</w:t>
      </w:r>
    </w:p>
    <w:p w:rsidR="00B83E87" w:rsidRDefault="00460AC0">
      <w:pPr>
        <w:wordWrap w:val="0"/>
        <w:spacing w:line="520" w:lineRule="atLeast"/>
        <w:ind w:firstLine="740"/>
        <w:textAlignment w:val="baseline"/>
        <w:rPr>
          <w:sz w:val="33"/>
        </w:rPr>
      </w:pPr>
      <w:r>
        <w:rPr>
          <w:rFonts w:ascii="TimesNewRoman" w:eastAsia="TimesNewRoman" w:hAnsi="TimesNewRoman" w:cs="TimesNewRoman"/>
          <w:color w:val="000000"/>
          <w:sz w:val="33"/>
        </w:rPr>
        <w:t xml:space="preserve">②  </w:t>
      </w:r>
      <w:r>
        <w:rPr>
          <w:rFonts w:ascii="TimesNewRoman" w:eastAsia="TimesNewRoman" w:hAnsi="TimesNewRoman" w:cs="TimesNewRoman"/>
          <w:color w:val="000000"/>
          <w:sz w:val="33"/>
        </w:rPr>
        <w:t>参见奥斯忒</w:t>
      </w:r>
      <w:r>
        <w:rPr>
          <w:rFonts w:ascii="TimesNewRoman" w:eastAsia="TimesNewRoman" w:hAnsi="TimesNewRoman" w:cs="TimesNewRoman"/>
          <w:color w:val="000000"/>
          <w:sz w:val="33"/>
        </w:rPr>
        <w:t>(Hans Christian φrsted, 1777-1851),      “Forsφg overKlangfigurerne”, Det kongelige danske Videnskabernes Selskabs Skrifter,</w:t>
      </w:r>
      <w:r>
        <w:rPr>
          <w:rFonts w:ascii="TimesNewRoman" w:eastAsia="TimesNewRoman" w:hAnsi="TimesNewRoman" w:cs="TimesNewRoman"/>
          <w:color w:val="000000"/>
          <w:sz w:val="33"/>
        </w:rPr>
        <w:t>卷</w:t>
      </w:r>
      <w:r>
        <w:rPr>
          <w:rFonts w:ascii="TimesNewRoman" w:eastAsia="TimesNewRoman" w:hAnsi="TimesNewRoman" w:cs="TimesNewRoman"/>
          <w:color w:val="000000"/>
          <w:sz w:val="33"/>
        </w:rPr>
        <w:t xml:space="preserve"> 2,</w:t>
      </w:r>
      <w:r>
        <w:rPr>
          <w:rFonts w:ascii="宋体" w:eastAsia="宋体" w:hAnsi="宋体" w:cs="宋体"/>
          <w:color w:val="000000"/>
          <w:sz w:val="33"/>
        </w:rPr>
        <w:t>1807-1808,</w:t>
      </w:r>
      <w:r>
        <w:rPr>
          <w:rFonts w:ascii="宋体" w:eastAsia="宋体" w:hAnsi="宋体" w:cs="宋体"/>
          <w:color w:val="000000"/>
          <w:sz w:val="33"/>
        </w:rPr>
        <w:t>页</w:t>
      </w:r>
      <w:r>
        <w:rPr>
          <w:rFonts w:ascii="宋体" w:eastAsia="宋体" w:hAnsi="宋体" w:cs="宋体"/>
          <w:color w:val="000000"/>
          <w:sz w:val="33"/>
        </w:rPr>
        <w:t>31-38</w:t>
      </w:r>
      <w:r>
        <w:rPr>
          <w:rFonts w:ascii="宋体" w:eastAsia="宋体" w:hAnsi="宋体" w:cs="宋体"/>
          <w:color w:val="000000"/>
          <w:sz w:val="33"/>
        </w:rPr>
        <w:t>。</w:t>
      </w:r>
    </w:p>
    <w:p w:rsidR="00B83E87" w:rsidRDefault="00B83E87"/>
    <w:p w:rsidR="00B83E87" w:rsidRDefault="00B83E87">
      <w:pPr>
        <w:sectPr w:rsidR="00B83E87">
          <w:headerReference w:type="default" r:id="rId1042"/>
          <w:footerReference w:type="default" r:id="rId1043"/>
          <w:pgSz w:w="13940" w:h="23700"/>
          <w:pgMar w:top="1780" w:right="840" w:bottom="1780" w:left="840" w:header="1480" w:footer="1480" w:gutter="0"/>
          <w:cols w:space="720"/>
        </w:sectPr>
      </w:pPr>
    </w:p>
    <w:p w:rsidR="00B83E87" w:rsidRDefault="00460AC0">
      <w:pPr>
        <w:wordWrap w:val="0"/>
        <w:spacing w:line="480" w:lineRule="atLeast"/>
        <w:ind w:right="40"/>
        <w:jc w:val="right"/>
        <w:textAlignment w:val="baseline"/>
        <w:rPr>
          <w:sz w:val="36"/>
        </w:rPr>
      </w:pPr>
      <w:r>
        <w:rPr>
          <w:rFonts w:ascii="仿宋" w:eastAsia="仿宋" w:hAnsi="仿宋" w:cs="仿宋"/>
          <w:color w:val="000000"/>
          <w:sz w:val="36"/>
        </w:rPr>
        <w:lastRenderedPageBreak/>
        <w:t>增</w:t>
      </w:r>
      <w:r>
        <w:rPr>
          <w:rFonts w:ascii="仿宋" w:eastAsia="仿宋" w:hAnsi="仿宋" w:cs="仿宋"/>
          <w:color w:val="000000"/>
          <w:sz w:val="36"/>
        </w:rPr>
        <w:t xml:space="preserve">  </w:t>
      </w:r>
      <w:r>
        <w:rPr>
          <w:rFonts w:ascii="仿宋" w:eastAsia="仿宋" w:hAnsi="仿宋" w:cs="仿宋"/>
          <w:color w:val="000000"/>
          <w:sz w:val="36"/>
        </w:rPr>
        <w:t>补</w:t>
      </w:r>
      <w:r>
        <w:rPr>
          <w:rFonts w:ascii="仿宋" w:eastAsia="仿宋" w:hAnsi="仿宋" w:cs="仿宋"/>
          <w:color w:val="000000"/>
          <w:sz w:val="36"/>
        </w:rPr>
        <w:t xml:space="preserve"> 495</w:t>
      </w:r>
    </w:p>
    <w:p w:rsidR="00B83E87" w:rsidRDefault="00B83E87">
      <w:pPr>
        <w:wordWrap w:val="0"/>
        <w:spacing w:line="660" w:lineRule="exact"/>
        <w:jc w:val="right"/>
        <w:textAlignment w:val="baseline"/>
        <w:rPr>
          <w:sz w:val="41"/>
        </w:rPr>
      </w:pPr>
    </w:p>
    <w:p w:rsidR="00B83E87" w:rsidRDefault="00460AC0">
      <w:pPr>
        <w:wordWrap w:val="0"/>
        <w:spacing w:line="640" w:lineRule="atLeast"/>
        <w:ind w:right="20"/>
        <w:textAlignment w:val="baseline"/>
        <w:rPr>
          <w:sz w:val="41"/>
        </w:rPr>
      </w:pPr>
      <w:r>
        <w:rPr>
          <w:rFonts w:ascii="宋体" w:eastAsia="宋体" w:hAnsi="宋体" w:cs="宋体"/>
          <w:color w:val="000000"/>
          <w:sz w:val="41"/>
        </w:rPr>
        <w:t>是舒夫</w:t>
      </w:r>
      <w:r>
        <w:rPr>
          <w:rFonts w:ascii="宋体" w:eastAsia="宋体" w:hAnsi="宋体" w:cs="宋体"/>
          <w:color w:val="000000"/>
          <w:sz w:val="41"/>
        </w:rPr>
        <w:t>(Schouw)</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他为那些想描绘为动物命名的亚当的画家提供了一种研究成果；最后是霍尔内曼</w:t>
      </w:r>
      <w:r>
        <w:rPr>
          <w:rFonts w:ascii="宋体" w:eastAsia="宋体" w:hAnsi="宋体" w:cs="宋体"/>
          <w:color w:val="000000"/>
          <w:sz w:val="41"/>
        </w:rPr>
        <w:t>(Hornemann)</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他熟悉各种植物，站在自然中就像个长者。我在这种联想中也高兴地想起了你给我留下的印象，你作为大自然的代表也应当成为国民会议的代表。我一直并且仍然受到自然科学的激励，然而我认为，我不会把它们当作自己的主要研究领域。借助理性和自由的生活始终都使我最感兴趣，我的愿望始终都是要澄清和解决生活之谜。当我得以到达科学的希望之乡以前，我生活于沙漠</w:t>
      </w:r>
      <w:r>
        <w:rPr>
          <w:rFonts w:ascii="宋体" w:eastAsia="宋体" w:hAnsi="宋体" w:cs="宋体"/>
          <w:color w:val="000000"/>
          <w:sz w:val="41"/>
        </w:rPr>
        <w:t>里的那</w:t>
      </w:r>
      <w:r>
        <w:rPr>
          <w:rFonts w:ascii="宋体" w:eastAsia="宋体" w:hAnsi="宋体" w:cs="宋体"/>
          <w:color w:val="000000"/>
          <w:sz w:val="41"/>
        </w:rPr>
        <w:t>40</w:t>
      </w:r>
      <w:r>
        <w:rPr>
          <w:rFonts w:ascii="宋体" w:eastAsia="宋体" w:hAnsi="宋体" w:cs="宋体"/>
          <w:color w:val="000000"/>
          <w:sz w:val="41"/>
        </w:rPr>
        <w:t>年看来使我付出了昂贵的代价，越是这样我就越相信，也许可以从另一面去观察自然，这并不要求洞悉科学的秘密。这不在于我是在一朵花里去思索整个世界，还是去聆听自然提供的有关人类生活的众多暗示；不在于我是否赞赏那些有关太空的大胆设计；或者说，例如，不在于是否去聆听吉兰岛上自然的声音，</w:t>
      </w:r>
      <w:r>
        <w:rPr>
          <w:rFonts w:ascii="宋体" w:eastAsia="宋体" w:hAnsi="宋体" w:cs="宋体"/>
          <w:color w:val="000000"/>
          <w:sz w:val="41"/>
        </w:rPr>
        <w:t>③</w:t>
      </w:r>
      <w:r>
        <w:rPr>
          <w:rFonts w:ascii="宋体" w:eastAsia="宋体" w:hAnsi="宋体" w:cs="宋体"/>
          <w:color w:val="000000"/>
          <w:sz w:val="41"/>
        </w:rPr>
        <w:t>它使我想到精神世界的声音；也不在于迁徙的飞鸟</w:t>
      </w:r>
      <w:r>
        <w:rPr>
          <w:rFonts w:ascii="宋体" w:eastAsia="宋体" w:hAnsi="宋体" w:cs="宋体"/>
          <w:color w:val="000000"/>
          <w:sz w:val="41"/>
        </w:rPr>
        <w:t>④</w:t>
      </w:r>
      <w:r>
        <w:rPr>
          <w:rFonts w:ascii="宋体" w:eastAsia="宋体" w:hAnsi="宋体" w:cs="宋体"/>
          <w:color w:val="000000"/>
          <w:sz w:val="41"/>
        </w:rPr>
        <w:t>的离去是否使我想起了人类心中更为深刻的渴望。</w:t>
      </w:r>
    </w:p>
    <w:p w:rsidR="00B83E87" w:rsidRDefault="00460AC0">
      <w:pPr>
        <w:wordWrap w:val="0"/>
        <w:spacing w:line="640" w:lineRule="atLeast"/>
        <w:ind w:right="20" w:firstLine="840"/>
        <w:textAlignment w:val="baseline"/>
        <w:rPr>
          <w:sz w:val="41"/>
        </w:rPr>
      </w:pPr>
      <w:r>
        <w:rPr>
          <w:rFonts w:ascii="宋体" w:eastAsia="宋体" w:hAnsi="宋体" w:cs="宋体"/>
          <w:b/>
          <w:color w:val="000000"/>
          <w:sz w:val="41"/>
        </w:rPr>
        <w:t>【</w:t>
      </w:r>
      <w:r>
        <w:rPr>
          <w:rFonts w:ascii="宋体" w:eastAsia="宋体" w:hAnsi="宋体" w:cs="宋体"/>
          <w:b/>
          <w:color w:val="000000"/>
          <w:sz w:val="41"/>
        </w:rPr>
        <w:t>457</w:t>
      </w:r>
      <w:r>
        <w:rPr>
          <w:rFonts w:ascii="宋体" w:eastAsia="宋体" w:hAnsi="宋体" w:cs="宋体"/>
          <w:b/>
          <w:color w:val="000000"/>
          <w:sz w:val="41"/>
        </w:rPr>
        <w:t>】</w:t>
      </w:r>
      <w:r>
        <w:rPr>
          <w:rFonts w:ascii="宋体" w:eastAsia="宋体" w:hAnsi="宋体" w:cs="宋体"/>
          <w:color w:val="000000"/>
          <w:sz w:val="41"/>
        </w:rPr>
        <w:t>2.</w:t>
      </w:r>
      <w:r>
        <w:rPr>
          <w:rFonts w:ascii="宋体" w:eastAsia="宋体" w:hAnsi="宋体" w:cs="宋体"/>
          <w:color w:val="000000"/>
          <w:sz w:val="41"/>
        </w:rPr>
        <w:t>神学。这似乎是我最为明确地为自己选择的，</w:t>
      </w:r>
      <w:r>
        <w:rPr>
          <w:rFonts w:ascii="宋体" w:eastAsia="宋体" w:hAnsi="宋体" w:cs="宋体"/>
          <w:color w:val="000000"/>
          <w:sz w:val="41"/>
        </w:rPr>
        <w:t>⑤</w:t>
      </w:r>
      <w:r>
        <w:rPr>
          <w:rFonts w:ascii="宋体" w:eastAsia="宋体" w:hAnsi="宋体" w:cs="宋体"/>
          <w:color w:val="000000"/>
          <w:sz w:val="41"/>
        </w:rPr>
        <w:t>然而在这方面也有很大的问题。在基督教本身之中存在的各种矛盾是那么尖锐，以至它们</w:t>
      </w:r>
      <w:r>
        <w:rPr>
          <w:rFonts w:ascii="宋体" w:eastAsia="宋体" w:hAnsi="宋体" w:cs="宋体"/>
          <w:color w:val="000000"/>
          <w:sz w:val="41"/>
        </w:rPr>
        <w:t>在很大程度上无论如何都妨碍了一种毫无</w:t>
      </w:r>
    </w:p>
    <w:p w:rsidR="00B83E87" w:rsidRDefault="00460AC0">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B83E87" w:rsidRDefault="00460AC0">
      <w:pPr>
        <w:wordWrap w:val="0"/>
        <w:spacing w:before="220" w:line="500" w:lineRule="atLeast"/>
        <w:ind w:right="20" w:firstLine="680"/>
        <w:textAlignment w:val="baseline"/>
        <w:rPr>
          <w:sz w:val="32"/>
        </w:rPr>
      </w:pPr>
      <w:r>
        <w:rPr>
          <w:rFonts w:ascii="TimesNewRoman" w:eastAsia="TimesNewRoman" w:hAnsi="TimesNewRoman" w:cs="TimesNewRoman"/>
          <w:color w:val="000000"/>
          <w:sz w:val="32"/>
        </w:rPr>
        <w:t xml:space="preserve">①  </w:t>
      </w:r>
      <w:r>
        <w:rPr>
          <w:rFonts w:ascii="TimesNewRoman" w:eastAsia="TimesNewRoman" w:hAnsi="TimesNewRoman" w:cs="TimesNewRoman"/>
          <w:color w:val="000000"/>
          <w:sz w:val="32"/>
        </w:rPr>
        <w:t>舒夫</w:t>
      </w:r>
      <w:r>
        <w:rPr>
          <w:rFonts w:ascii="TimesNewRoman" w:eastAsia="TimesNewRoman" w:hAnsi="TimesNewRoman" w:cs="TimesNewRoman"/>
          <w:color w:val="000000"/>
          <w:sz w:val="32"/>
        </w:rPr>
        <w:t>(Joakim Frederik Schouw, 1789-1852)</w:t>
      </w:r>
      <w:r>
        <w:rPr>
          <w:rFonts w:ascii="TimesNewRoman" w:eastAsia="TimesNewRoman" w:hAnsi="TimesNewRoman" w:cs="TimesNewRoman"/>
          <w:color w:val="000000"/>
          <w:sz w:val="32"/>
        </w:rPr>
        <w:t>在其</w:t>
      </w:r>
      <w:r>
        <w:rPr>
          <w:rFonts w:ascii="TimesNewRoman" w:eastAsia="TimesNewRoman" w:hAnsi="TimesNewRoman" w:cs="TimesNewRoman"/>
          <w:color w:val="000000"/>
          <w:sz w:val="32"/>
        </w:rPr>
        <w:t xml:space="preserve"> Grundtræk til en almindelige Plantegeographie (Copenhagen: 1822)</w:t>
      </w:r>
      <w:r>
        <w:rPr>
          <w:rFonts w:ascii="TimesNewRoman" w:eastAsia="TimesNewRoman" w:hAnsi="TimesNewRoman" w:cs="TimesNewRoman"/>
          <w:color w:val="000000"/>
          <w:sz w:val="32"/>
        </w:rPr>
        <w:t>中为各个植物地理区域命了名。</w:t>
      </w:r>
    </w:p>
    <w:p w:rsidR="00B83E87" w:rsidRDefault="00460AC0">
      <w:pPr>
        <w:wordWrap w:val="0"/>
        <w:spacing w:line="500" w:lineRule="atLeast"/>
        <w:ind w:firstLine="680"/>
        <w:textAlignment w:val="baseline"/>
        <w:rPr>
          <w:sz w:val="32"/>
        </w:rPr>
      </w:pPr>
      <w:r>
        <w:rPr>
          <w:rFonts w:ascii="TimesNewRoman" w:eastAsia="TimesNewRoman" w:hAnsi="TimesNewRoman" w:cs="TimesNewRoman"/>
          <w:color w:val="000000"/>
          <w:sz w:val="32"/>
        </w:rPr>
        <w:t xml:space="preserve">②    </w:t>
      </w:r>
      <w:r>
        <w:rPr>
          <w:rFonts w:ascii="TimesNewRoman" w:eastAsia="TimesNewRoman" w:hAnsi="TimesNewRoman" w:cs="TimesNewRoman"/>
          <w:color w:val="000000"/>
          <w:sz w:val="32"/>
        </w:rPr>
        <w:t>霍尔内曼</w:t>
      </w:r>
      <w:r>
        <w:rPr>
          <w:rFonts w:ascii="TimesNewRoman" w:eastAsia="TimesNewRoman" w:hAnsi="TimesNewRoman" w:cs="TimesNewRoman"/>
          <w:color w:val="000000"/>
          <w:sz w:val="32"/>
        </w:rPr>
        <w:t>(Jens Wilken Hornemann, 1770-1841)</w:t>
      </w:r>
      <w:r>
        <w:rPr>
          <w:rFonts w:ascii="TimesNewRoman" w:eastAsia="TimesNewRoman" w:hAnsi="TimesNewRoman" w:cs="TimesNewRoman"/>
          <w:color w:val="000000"/>
          <w:sz w:val="32"/>
        </w:rPr>
        <w:t>在其</w:t>
      </w:r>
      <w:r>
        <w:rPr>
          <w:rFonts w:ascii="TimesNewRoman" w:eastAsia="TimesNewRoman" w:hAnsi="TimesNewRoman" w:cs="TimesNewRoman"/>
          <w:color w:val="000000"/>
          <w:sz w:val="32"/>
        </w:rPr>
        <w:t xml:space="preserve"> Forsøg til endanske oeconomic Plantelaere (Copenhagen:</w:t>
      </w:r>
      <w:r>
        <w:rPr>
          <w:rFonts w:ascii="TimesNewRoman" w:eastAsia="TimesNewRoman" w:hAnsi="TimesNewRoman" w:cs="TimesNewRoman"/>
          <w:color w:val="000000"/>
          <w:sz w:val="32"/>
        </w:rPr>
        <w:t xml:space="preserve"> 1796)</w:t>
      </w:r>
      <w:r>
        <w:rPr>
          <w:rFonts w:ascii="TimesNewRoman" w:eastAsia="TimesNewRoman" w:hAnsi="TimesNewRoman" w:cs="TimesNewRoman"/>
          <w:color w:val="000000"/>
          <w:sz w:val="32"/>
        </w:rPr>
        <w:t>里</w:t>
      </w:r>
      <w:r>
        <w:rPr>
          <w:rFonts w:ascii="TimesNewRoman" w:eastAsia="TimesNewRoman" w:hAnsi="TimesNewRoman" w:cs="TimesNewRoman"/>
          <w:color w:val="000000"/>
          <w:sz w:val="32"/>
        </w:rPr>
        <w:t xml:space="preserve"> </w:t>
      </w:r>
      <w:r>
        <w:rPr>
          <w:rFonts w:ascii="TimesNewRoman" w:eastAsia="TimesNewRoman" w:hAnsi="TimesNewRoman" w:cs="TimesNewRoman"/>
          <w:color w:val="000000"/>
          <w:sz w:val="32"/>
        </w:rPr>
        <w:t>描述了丹麦、荷尔斯顿、</w:t>
      </w:r>
      <w:r>
        <w:rPr>
          <w:rFonts w:ascii="宋体" w:eastAsia="宋体" w:hAnsi="宋体" w:cs="宋体"/>
          <w:color w:val="000000"/>
          <w:sz w:val="32"/>
        </w:rPr>
        <w:t>挪威、冰岛、格陵兰岛上的所有植物，并讨论了它们在这些地区的分布。</w:t>
      </w:r>
    </w:p>
    <w:p w:rsidR="00B83E87" w:rsidRDefault="00460AC0">
      <w:pPr>
        <w:wordWrap w:val="0"/>
        <w:spacing w:line="500" w:lineRule="atLeast"/>
        <w:ind w:firstLine="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参见《片断》，《文集》卷</w:t>
      </w:r>
      <w:r>
        <w:rPr>
          <w:rFonts w:ascii="宋体" w:eastAsia="宋体" w:hAnsi="宋体" w:cs="宋体"/>
          <w:color w:val="000000"/>
          <w:sz w:val="32"/>
        </w:rPr>
        <w:t>7</w:t>
      </w:r>
      <w:r>
        <w:rPr>
          <w:rFonts w:ascii="宋体" w:eastAsia="宋体" w:hAnsi="宋体" w:cs="宋体"/>
          <w:color w:val="000000"/>
          <w:sz w:val="32"/>
        </w:rPr>
        <w:t>，页</w:t>
      </w:r>
      <w:r>
        <w:rPr>
          <w:rFonts w:ascii="宋体" w:eastAsia="宋体" w:hAnsi="宋体" w:cs="宋体"/>
          <w:color w:val="000000"/>
          <w:sz w:val="32"/>
        </w:rPr>
        <w:t xml:space="preserve"> 108</w:t>
      </w:r>
      <w:r>
        <w:rPr>
          <w:rFonts w:ascii="宋体" w:eastAsia="宋体" w:hAnsi="宋体" w:cs="宋体"/>
          <w:color w:val="000000"/>
          <w:sz w:val="32"/>
        </w:rPr>
        <w:t>；</w:t>
      </w:r>
      <w:r>
        <w:rPr>
          <w:rFonts w:ascii="宋体" w:eastAsia="宋体" w:hAnsi="宋体" w:cs="宋体"/>
          <w:color w:val="000000"/>
          <w:sz w:val="32"/>
        </w:rPr>
        <w:t>G. Heinrich v. Schubert, Die</w:t>
      </w:r>
      <w:r>
        <w:rPr>
          <w:rFonts w:ascii="TimesNewRoman" w:eastAsia="TimesNewRoman" w:hAnsi="TimesNewRoman" w:cs="TimesNewRoman"/>
          <w:color w:val="000000"/>
          <w:sz w:val="32"/>
        </w:rPr>
        <w:t>Symbolik des Traumes, Bamberg: 1821,</w:t>
      </w:r>
      <w:r>
        <w:rPr>
          <w:rFonts w:ascii="TimesNewRoman" w:eastAsia="TimesNewRoman" w:hAnsi="TimesNewRoman" w:cs="TimesNewRoman"/>
          <w:color w:val="000000"/>
          <w:sz w:val="32"/>
        </w:rPr>
        <w:t>页</w:t>
      </w:r>
      <w:r>
        <w:rPr>
          <w:rFonts w:ascii="TimesNewRoman" w:eastAsia="TimesNewRoman" w:hAnsi="TimesNewRoman" w:cs="TimesNewRoman"/>
          <w:color w:val="000000"/>
          <w:sz w:val="32"/>
        </w:rPr>
        <w:t>38</w:t>
      </w:r>
      <w:r>
        <w:rPr>
          <w:rFonts w:ascii="TimesNewRoman" w:eastAsia="TimesNewRoman" w:hAnsi="TimesNewRoman" w:cs="TimesNewRoman"/>
          <w:color w:val="000000"/>
          <w:sz w:val="32"/>
        </w:rPr>
        <w:t>。</w:t>
      </w:r>
    </w:p>
    <w:p w:rsidR="00B83E87" w:rsidRDefault="00460AC0">
      <w:pPr>
        <w:wordWrap w:val="0"/>
        <w:spacing w:line="640" w:lineRule="atLeast"/>
        <w:ind w:left="680"/>
        <w:textAlignment w:val="baseline"/>
        <w:rPr>
          <w:sz w:val="41"/>
        </w:rPr>
      </w:pPr>
      <w:r>
        <w:rPr>
          <w:rFonts w:ascii="宋体" w:eastAsia="宋体" w:hAnsi="宋体" w:cs="宋体"/>
          <w:color w:val="000000"/>
          <w:sz w:val="41"/>
        </w:rPr>
        <w:t xml:space="preserve">④  </w:t>
      </w:r>
      <w:r>
        <w:rPr>
          <w:rFonts w:ascii="宋体" w:eastAsia="宋体" w:hAnsi="宋体" w:cs="宋体"/>
          <w:color w:val="000000"/>
          <w:sz w:val="41"/>
        </w:rPr>
        <w:t>参见《书信》，第</w:t>
      </w:r>
      <w:r>
        <w:rPr>
          <w:rFonts w:ascii="宋体" w:eastAsia="宋体" w:hAnsi="宋体" w:cs="宋体"/>
          <w:color w:val="000000"/>
          <w:sz w:val="41"/>
        </w:rPr>
        <w:t>262</w:t>
      </w:r>
      <w:r>
        <w:rPr>
          <w:rFonts w:ascii="宋体" w:eastAsia="宋体" w:hAnsi="宋体" w:cs="宋体"/>
          <w:color w:val="000000"/>
          <w:sz w:val="41"/>
        </w:rPr>
        <w:t>封信，《文集》卷</w:t>
      </w:r>
      <w:r>
        <w:rPr>
          <w:rFonts w:ascii="宋体" w:eastAsia="宋体" w:hAnsi="宋体" w:cs="宋体"/>
          <w:color w:val="000000"/>
          <w:sz w:val="41"/>
        </w:rPr>
        <w:t>25</w:t>
      </w:r>
      <w:r>
        <w:rPr>
          <w:rFonts w:ascii="宋体" w:eastAsia="宋体" w:hAnsi="宋体" w:cs="宋体"/>
          <w:color w:val="000000"/>
          <w:sz w:val="41"/>
        </w:rPr>
        <w:t>。</w:t>
      </w:r>
    </w:p>
    <w:p w:rsidR="00B83E87" w:rsidRDefault="00460AC0">
      <w:pPr>
        <w:wordWrap w:val="0"/>
        <w:spacing w:line="640" w:lineRule="atLeast"/>
        <w:ind w:right="100" w:firstLine="680"/>
        <w:textAlignment w:val="baseline"/>
        <w:rPr>
          <w:sz w:val="41"/>
        </w:rPr>
      </w:pPr>
      <w:r>
        <w:rPr>
          <w:rFonts w:ascii="宋体" w:eastAsia="宋体" w:hAnsi="宋体" w:cs="宋体"/>
          <w:color w:val="000000"/>
          <w:sz w:val="41"/>
        </w:rPr>
        <w:t xml:space="preserve">⑤  </w:t>
      </w:r>
      <w:r>
        <w:rPr>
          <w:rFonts w:ascii="宋体" w:eastAsia="宋体" w:hAnsi="宋体" w:cs="宋体"/>
          <w:color w:val="000000"/>
          <w:sz w:val="41"/>
        </w:rPr>
        <w:t>基尔克果那时是四年制的大学生，偏爱神学。五年之后，他修完了哲学博士课程</w:t>
      </w:r>
      <w:r>
        <w:rPr>
          <w:rFonts w:ascii="宋体" w:eastAsia="宋体" w:hAnsi="宋体" w:cs="宋体"/>
          <w:color w:val="000000"/>
          <w:sz w:val="41"/>
        </w:rPr>
        <w:t>(</w:t>
      </w:r>
      <w:r>
        <w:rPr>
          <w:rFonts w:ascii="宋体" w:eastAsia="宋体" w:hAnsi="宋体" w:cs="宋体"/>
          <w:color w:val="000000"/>
          <w:sz w:val="41"/>
        </w:rPr>
        <w:t>虽然该学位当时在那个学院被称为</w:t>
      </w:r>
      <w:r>
        <w:rPr>
          <w:rFonts w:ascii="宋体" w:eastAsia="宋体" w:hAnsi="宋体" w:cs="宋体"/>
          <w:color w:val="000000"/>
          <w:sz w:val="41"/>
        </w:rPr>
        <w:t>“</w:t>
      </w:r>
      <w:r>
        <w:rPr>
          <w:rFonts w:ascii="宋体" w:eastAsia="宋体" w:hAnsi="宋体" w:cs="宋体"/>
          <w:color w:val="000000"/>
          <w:sz w:val="41"/>
        </w:rPr>
        <w:t>硕士</w:t>
      </w:r>
      <w:r>
        <w:rPr>
          <w:rFonts w:ascii="宋体" w:eastAsia="宋体" w:hAnsi="宋体" w:cs="宋体"/>
          <w:color w:val="000000"/>
          <w:sz w:val="41"/>
        </w:rPr>
        <w:t>”)</w:t>
      </w:r>
      <w:r>
        <w:rPr>
          <w:rFonts w:ascii="宋体" w:eastAsia="宋体" w:hAnsi="宋体" w:cs="宋体"/>
          <w:color w:val="000000"/>
          <w:sz w:val="41"/>
        </w:rPr>
        <w:t>。</w:t>
      </w:r>
    </w:p>
    <w:p w:rsidR="00B83E87" w:rsidRDefault="00B83E87"/>
    <w:p w:rsidR="00B83E87" w:rsidRDefault="00B83E87">
      <w:pPr>
        <w:sectPr w:rsidR="00B83E87">
          <w:headerReference w:type="default" r:id="rId1044"/>
          <w:footerReference w:type="default" r:id="rId1045"/>
          <w:pgSz w:w="14360" w:h="23960"/>
          <w:pgMar w:top="1860" w:right="1080" w:bottom="1860" w:left="1080" w:header="1560" w:footer="1560" w:gutter="0"/>
          <w:cols w:space="720"/>
        </w:sectPr>
      </w:pPr>
    </w:p>
    <w:p w:rsidR="00B83E87" w:rsidRDefault="00460AC0">
      <w:pPr>
        <w:wordWrap w:val="0"/>
        <w:spacing w:line="580" w:lineRule="atLeast"/>
        <w:ind w:left="80"/>
        <w:textAlignment w:val="baseline"/>
        <w:rPr>
          <w:sz w:val="41"/>
        </w:rPr>
      </w:pPr>
      <w:r>
        <w:rPr>
          <w:rFonts w:ascii="TimesNewRoman" w:eastAsia="TimesNewRoman" w:hAnsi="TimesNewRoman" w:cs="TimesNewRoman"/>
          <w:color w:val="000000"/>
          <w:sz w:val="41"/>
        </w:rPr>
        <w:lastRenderedPageBreak/>
        <w:t xml:space="preserve">496 </w:t>
      </w:r>
      <w:r>
        <w:rPr>
          <w:rFonts w:ascii="TimesNewRoman" w:eastAsia="TimesNewRoman" w:hAnsi="TimesNewRoman" w:cs="TimesNewRoman"/>
          <w:color w:val="000000"/>
          <w:sz w:val="41"/>
        </w:rPr>
        <w:t>或此或彼</w:t>
      </w:r>
      <w:r>
        <w:rPr>
          <w:rFonts w:ascii="TimesNewRoman" w:eastAsia="TimesNewRoman" w:hAnsi="TimesNewRoman" w:cs="TimesNewRoman"/>
          <w:color w:val="000000"/>
          <w:sz w:val="41"/>
        </w:rPr>
        <w:t>(</w:t>
      </w:r>
      <w:r>
        <w:rPr>
          <w:rFonts w:ascii="TimesNewRoman" w:eastAsia="TimesNewRoman" w:hAnsi="TimesNewRoman" w:cs="TimesNewRoman"/>
          <w:color w:val="000000"/>
          <w:sz w:val="41"/>
        </w:rPr>
        <w:t>上部</w:t>
      </w:r>
      <w:r>
        <w:rPr>
          <w:rFonts w:ascii="TimesNewRoman" w:eastAsia="TimesNewRoman" w:hAnsi="TimesNewRoman" w:cs="TimesNewRoman"/>
          <w:color w:val="000000"/>
          <w:sz w:val="41"/>
        </w:rPr>
        <w:t>)</w:t>
      </w:r>
    </w:p>
    <w:p w:rsidR="00B83E87" w:rsidRDefault="00B83E87">
      <w:pPr>
        <w:wordWrap w:val="0"/>
        <w:spacing w:line="580" w:lineRule="exact"/>
        <w:textAlignment w:val="baseline"/>
        <w:rPr>
          <w:sz w:val="41"/>
        </w:rPr>
      </w:pPr>
    </w:p>
    <w:p w:rsidR="00B83E87" w:rsidRDefault="00460AC0">
      <w:pPr>
        <w:wordWrap w:val="0"/>
        <w:spacing w:line="700" w:lineRule="atLeast"/>
        <w:ind w:firstLine="80"/>
        <w:textAlignment w:val="baseline"/>
        <w:rPr>
          <w:sz w:val="39"/>
        </w:rPr>
      </w:pPr>
      <w:r>
        <w:rPr>
          <w:rFonts w:ascii="宋体" w:eastAsia="宋体" w:hAnsi="宋体" w:cs="宋体"/>
          <w:color w:val="000000"/>
          <w:sz w:val="39"/>
        </w:rPr>
        <w:t>障碍的观点。如你所知，可以说，我是按正统观念长大的。然而，从我开始自我反思之时起，那个庞然大物就开始摇摇欲坠了。我有意把它叫做庞然大物，因为从整体上看，它确实相当坚固，在过去的很多个世纪中，各个组成部分那么恰当地融合在了一起，以至很难与它们妥协。现在我可能会同意它们的某些特定观点，但它们接着就会被认为像人们经常发现长在岩石裂隙中的树苗一样。在另一方面，我也可能会在很多特定观点中发现各种自相矛盾之处，但我仍然必须让主要基础在一段时间内受到</w:t>
      </w:r>
      <w:r>
        <w:rPr>
          <w:rFonts w:ascii="宋体" w:eastAsia="宋体" w:hAnsi="宋体" w:cs="宋体"/>
          <w:color w:val="000000"/>
          <w:sz w:val="39"/>
        </w:rPr>
        <w:t xml:space="preserve"> in dubito(</w:t>
      </w:r>
      <w:r>
        <w:rPr>
          <w:rFonts w:ascii="宋体" w:eastAsia="宋体" w:hAnsi="宋体" w:cs="宋体"/>
          <w:color w:val="000000"/>
          <w:sz w:val="39"/>
        </w:rPr>
        <w:t>【译按】拉丁语</w:t>
      </w:r>
      <w:r>
        <w:rPr>
          <w:rFonts w:ascii="宋体" w:eastAsia="宋体" w:hAnsi="宋体" w:cs="宋体"/>
          <w:color w:val="000000"/>
          <w:sz w:val="39"/>
        </w:rPr>
        <w:t>“</w:t>
      </w:r>
      <w:r>
        <w:rPr>
          <w:rFonts w:ascii="宋体" w:eastAsia="宋体" w:hAnsi="宋体" w:cs="宋体"/>
          <w:color w:val="000000"/>
          <w:sz w:val="39"/>
        </w:rPr>
        <w:t>怀疑</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这</w:t>
      </w:r>
      <w:r>
        <w:rPr>
          <w:rFonts w:ascii="宋体" w:eastAsia="宋体" w:hAnsi="宋体" w:cs="宋体"/>
          <w:color w:val="000000"/>
          <w:sz w:val="39"/>
        </w:rPr>
        <w:t>一点</w:t>
      </w:r>
      <w:r>
        <w:rPr>
          <w:rFonts w:ascii="宋体" w:eastAsia="宋体" w:hAnsi="宋体" w:cs="宋体"/>
          <w:color w:val="000000"/>
          <w:sz w:val="39"/>
        </w:rPr>
        <w:t>”</w:t>
      </w:r>
      <w:r>
        <w:rPr>
          <w:rFonts w:ascii="宋体" w:eastAsia="宋体" w:hAnsi="宋体" w:cs="宋体"/>
          <w:color w:val="000000"/>
          <w:sz w:val="39"/>
        </w:rPr>
        <w:t>一旦有变化，整体当然就会呈现出截然不同的性质，因此，我的注意力被引向了另一种现象：理性主义，大体上，它雕刻出了一个相当可怜的雕像。在理性主义中，确实没有什么可以反对的，只要理性始终追寻自己的目标</w:t>
      </w:r>
      <w:r>
        <w:rPr>
          <w:rFonts w:ascii="宋体" w:eastAsia="宋体" w:hAnsi="宋体" w:cs="宋体"/>
          <w:color w:val="000000"/>
          <w:sz w:val="39"/>
        </w:rPr>
        <w:t>————</w:t>
      </w:r>
      <w:r>
        <w:rPr>
          <w:rFonts w:ascii="宋体" w:eastAsia="宋体" w:hAnsi="宋体" w:cs="宋体"/>
          <w:color w:val="000000"/>
          <w:sz w:val="39"/>
        </w:rPr>
        <w:t>在表示对上帝与尘世之关系的解释方面</w:t>
      </w:r>
      <w:r>
        <w:rPr>
          <w:rFonts w:ascii="宋体" w:eastAsia="宋体" w:hAnsi="宋体" w:cs="宋体"/>
          <w:color w:val="000000"/>
          <w:sz w:val="39"/>
        </w:rPr>
        <w:t>————</w:t>
      </w:r>
      <w:r>
        <w:rPr>
          <w:rFonts w:ascii="宋体" w:eastAsia="宋体" w:hAnsi="宋体" w:cs="宋体"/>
          <w:color w:val="000000"/>
          <w:sz w:val="39"/>
        </w:rPr>
        <w:t>最终又会在与上帝最深刻和最具精神性的关系中发现人。在这个方面，理性主义从自己的观点来审视基督教，认为它在很多世纪里都满足了人类最深刻的需求。然而，它实际上已不再是理性主义，因为基督教赋予了理性主义以真实的色彩。因此，它完全占据了一个完全不同的领域，除了</w:t>
      </w:r>
      <w:r>
        <w:rPr>
          <w:rFonts w:ascii="宋体" w:eastAsia="宋体" w:hAnsi="宋体" w:cs="宋体"/>
          <w:color w:val="000000"/>
          <w:sz w:val="39"/>
        </w:rPr>
        <w:t>“</w:t>
      </w:r>
      <w:r>
        <w:rPr>
          <w:rFonts w:ascii="宋体" w:eastAsia="宋体" w:hAnsi="宋体" w:cs="宋体"/>
          <w:color w:val="000000"/>
          <w:sz w:val="39"/>
        </w:rPr>
        <w:t>诺亚方舟</w:t>
      </w:r>
      <w:r>
        <w:rPr>
          <w:rFonts w:ascii="宋体" w:eastAsia="宋体" w:hAnsi="宋体" w:cs="宋体"/>
          <w:color w:val="000000"/>
          <w:sz w:val="39"/>
        </w:rPr>
        <w:t>”[Noah's Ark]  (</w:t>
      </w:r>
      <w:r>
        <w:rPr>
          <w:rFonts w:ascii="宋体" w:eastAsia="宋体" w:hAnsi="宋体" w:cs="宋体"/>
          <w:color w:val="000000"/>
          <w:sz w:val="39"/>
        </w:rPr>
        <w:t>采用海伯格教授</w:t>
      </w:r>
      <w:r>
        <w:rPr>
          <w:rFonts w:ascii="宋体" w:eastAsia="宋体" w:hAnsi="宋体" w:cs="宋体"/>
          <w:color w:val="000000"/>
          <w:sz w:val="39"/>
        </w:rPr>
        <w:t>①</w:t>
      </w:r>
      <w:r>
        <w:rPr>
          <w:rFonts w:ascii="宋体" w:eastAsia="宋体" w:hAnsi="宋体" w:cs="宋体"/>
          <w:color w:val="000000"/>
          <w:sz w:val="39"/>
        </w:rPr>
        <w:t>在另一个场合使用过的一种表达法</w:t>
      </w:r>
      <w:r>
        <w:rPr>
          <w:rFonts w:ascii="宋体" w:eastAsia="宋体" w:hAnsi="宋体" w:cs="宋体"/>
          <w:color w:val="000000"/>
          <w:sz w:val="39"/>
        </w:rPr>
        <w:t>)</w:t>
      </w:r>
      <w:r>
        <w:rPr>
          <w:rFonts w:ascii="宋体" w:eastAsia="宋体" w:hAnsi="宋体" w:cs="宋体"/>
          <w:color w:val="000000"/>
          <w:sz w:val="39"/>
        </w:rPr>
        <w:t>之外，尚未构成一个体系，干净的和不干净的动物在其中都肩并肩地躺在一起。这给人留下的印象，大致就像过去我们的</w:t>
      </w:r>
      <w:r>
        <w:rPr>
          <w:rFonts w:ascii="宋体" w:eastAsia="宋体" w:hAnsi="宋体" w:cs="宋体"/>
          <w:color w:val="000000"/>
          <w:sz w:val="39"/>
        </w:rPr>
        <w:t>“</w:t>
      </w:r>
      <w:r>
        <w:rPr>
          <w:rFonts w:ascii="宋体" w:eastAsia="宋体" w:hAnsi="宋体" w:cs="宋体"/>
          <w:color w:val="000000"/>
          <w:sz w:val="39"/>
        </w:rPr>
        <w:t>市民志愿队</w:t>
      </w:r>
      <w:r>
        <w:rPr>
          <w:rFonts w:ascii="宋体" w:eastAsia="宋体" w:hAnsi="宋体" w:cs="宋体"/>
          <w:color w:val="000000"/>
          <w:sz w:val="39"/>
        </w:rPr>
        <w:t>”</w:t>
      </w:r>
      <w:r>
        <w:rPr>
          <w:rFonts w:ascii="宋体" w:eastAsia="宋体" w:hAnsi="宋体" w:cs="宋体"/>
          <w:color w:val="000000"/>
          <w:sz w:val="39"/>
        </w:rPr>
        <w:t>与</w:t>
      </w:r>
      <w:r>
        <w:rPr>
          <w:rFonts w:ascii="宋体" w:eastAsia="宋体" w:hAnsi="宋体" w:cs="宋体"/>
          <w:color w:val="000000"/>
          <w:sz w:val="39"/>
        </w:rPr>
        <w:t>“</w:t>
      </w:r>
      <w:r>
        <w:rPr>
          <w:rFonts w:ascii="宋体" w:eastAsia="宋体" w:hAnsi="宋体" w:cs="宋体"/>
          <w:color w:val="000000"/>
          <w:sz w:val="39"/>
        </w:rPr>
        <w:t>皇家波茨坦卫队</w:t>
      </w:r>
      <w:r>
        <w:rPr>
          <w:rFonts w:ascii="宋体" w:eastAsia="宋体" w:hAnsi="宋体" w:cs="宋体"/>
          <w:color w:val="000000"/>
          <w:sz w:val="39"/>
        </w:rPr>
        <w:t>”</w:t>
      </w:r>
      <w:r>
        <w:rPr>
          <w:rFonts w:ascii="宋体" w:eastAsia="宋体" w:hAnsi="宋体" w:cs="宋体"/>
          <w:color w:val="000000"/>
          <w:sz w:val="39"/>
        </w:rPr>
        <w:t>肩并肩在一起时一样。因此，它实质上试图使自己同基督教结盟，以基督教的《圣经》作为其论点的基础，在提出每个论点之前都会派遣一个绝对渗透不了那个论点的援引《圣经》的军团。理性主义者的行为就像冈比西斯国王</w:t>
      </w:r>
      <w:r>
        <w:rPr>
          <w:rFonts w:ascii="宋体" w:eastAsia="宋体" w:hAnsi="宋体" w:cs="宋体"/>
          <w:color w:val="000000"/>
          <w:sz w:val="39"/>
        </w:rPr>
        <w:t>(Camby-</w:t>
      </w:r>
    </w:p>
    <w:p w:rsidR="00B83E87" w:rsidRDefault="00460AC0">
      <w:pPr>
        <w:wordWrap w:val="0"/>
        <w:spacing w:line="700" w:lineRule="atLeast"/>
        <w:ind w:left="40"/>
        <w:textAlignment w:val="baseline"/>
        <w:rPr>
          <w:sz w:val="39"/>
        </w:rPr>
      </w:pPr>
      <w:r>
        <w:rPr>
          <w:rFonts w:ascii="宋体" w:eastAsia="宋体" w:hAnsi="宋体" w:cs="宋体"/>
          <w:color w:val="000000"/>
          <w:sz w:val="39"/>
          <w:u w:val="single"/>
        </w:rPr>
        <w:t xml:space="preserve">               </w:t>
      </w:r>
    </w:p>
    <w:p w:rsidR="00B83E87" w:rsidRDefault="00460AC0">
      <w:pPr>
        <w:wordWrap w:val="0"/>
        <w:spacing w:before="260" w:line="580" w:lineRule="atLeast"/>
        <w:ind w:firstLine="700"/>
        <w:textAlignment w:val="baseline"/>
        <w:rPr>
          <w:sz w:val="41"/>
        </w:rPr>
      </w:pPr>
      <w:r>
        <w:rPr>
          <w:rFonts w:ascii="TimesNewRoman" w:eastAsia="TimesNewRoman" w:hAnsi="TimesNewRoman" w:cs="TimesNewRoman"/>
          <w:color w:val="000000"/>
          <w:sz w:val="41"/>
        </w:rPr>
        <w:t xml:space="preserve">①  </w:t>
      </w:r>
      <w:r>
        <w:rPr>
          <w:rFonts w:ascii="TimesNewRoman" w:eastAsia="TimesNewRoman" w:hAnsi="TimesNewRoman" w:cs="TimesNewRoman"/>
          <w:color w:val="000000"/>
          <w:sz w:val="41"/>
        </w:rPr>
        <w:t>参见</w:t>
      </w:r>
      <w:r>
        <w:rPr>
          <w:rFonts w:ascii="TimesNewRoman" w:eastAsia="TimesNewRoman" w:hAnsi="TimesNewRoman" w:cs="TimesNewRoman"/>
          <w:color w:val="000000"/>
          <w:sz w:val="41"/>
        </w:rPr>
        <w:t>“Om Naturhistorien</w:t>
      </w:r>
      <w:r>
        <w:rPr>
          <w:rFonts w:ascii="TimesNewRoman" w:eastAsia="TimesNewRoman" w:hAnsi="TimesNewRoman" w:cs="TimesNewRoman"/>
          <w:color w:val="000000"/>
          <w:sz w:val="41"/>
        </w:rPr>
        <w:t xml:space="preserve">s Studium i Danmark”, Kjφbenhavens fiyvendePost, 143, 1830 </w:t>
      </w:r>
      <w:r>
        <w:rPr>
          <w:rFonts w:ascii="TimesNewRoman" w:eastAsia="TimesNewRoman" w:hAnsi="TimesNewRoman" w:cs="TimesNewRoman"/>
          <w:color w:val="000000"/>
          <w:sz w:val="41"/>
        </w:rPr>
        <w:t>年</w:t>
      </w:r>
      <w:r>
        <w:rPr>
          <w:rFonts w:ascii="TimesNewRoman" w:eastAsia="TimesNewRoman" w:hAnsi="TimesNewRoman" w:cs="TimesNewRoman"/>
          <w:color w:val="000000"/>
          <w:sz w:val="41"/>
        </w:rPr>
        <w:t>11</w:t>
      </w:r>
      <w:r>
        <w:rPr>
          <w:rFonts w:ascii="TimesNewRoman" w:eastAsia="TimesNewRoman" w:hAnsi="TimesNewRoman" w:cs="TimesNewRoman"/>
          <w:color w:val="000000"/>
          <w:sz w:val="41"/>
        </w:rPr>
        <w:t>月</w:t>
      </w:r>
      <w:r>
        <w:rPr>
          <w:rFonts w:ascii="TimesNewRoman" w:eastAsia="TimesNewRoman" w:hAnsi="TimesNewRoman" w:cs="TimesNewRoman"/>
          <w:color w:val="000000"/>
          <w:sz w:val="41"/>
        </w:rPr>
        <w:t xml:space="preserve">29 </w:t>
      </w:r>
      <w:r>
        <w:rPr>
          <w:rFonts w:ascii="TimesNewRoman" w:eastAsia="TimesNewRoman" w:hAnsi="TimesNewRoman" w:cs="TimesNewRoman"/>
          <w:color w:val="000000"/>
          <w:sz w:val="41"/>
        </w:rPr>
        <w:t>日，页</w:t>
      </w:r>
      <w:r>
        <w:rPr>
          <w:rFonts w:ascii="TimesNewRoman" w:eastAsia="TimesNewRoman" w:hAnsi="TimesNewRoman" w:cs="TimesNewRoman"/>
          <w:color w:val="000000"/>
          <w:sz w:val="41"/>
        </w:rPr>
        <w:t xml:space="preserve"> 578; Prosaiske Skrifter,  I - XI, Copen-hagen:1861-1862),</w:t>
      </w:r>
      <w:r>
        <w:rPr>
          <w:rFonts w:ascii="TimesNewRoman" w:eastAsia="TimesNewRoman" w:hAnsi="TimesNewRoman" w:cs="TimesNewRoman"/>
          <w:color w:val="000000"/>
          <w:sz w:val="41"/>
        </w:rPr>
        <w:t>卷</w:t>
      </w:r>
      <w:r>
        <w:rPr>
          <w:rFonts w:ascii="TimesNewRoman" w:eastAsia="TimesNewRoman" w:hAnsi="TimesNewRoman" w:cs="TimesNewRoman"/>
          <w:color w:val="000000"/>
          <w:sz w:val="41"/>
        </w:rPr>
        <w:t>10,</w:t>
      </w:r>
      <w:r>
        <w:rPr>
          <w:rFonts w:ascii="TimesNewRoman" w:eastAsia="TimesNewRoman" w:hAnsi="TimesNewRoman" w:cs="TimesNewRoman"/>
          <w:color w:val="000000"/>
          <w:sz w:val="41"/>
        </w:rPr>
        <w:t>页</w:t>
      </w:r>
      <w:r>
        <w:rPr>
          <w:rFonts w:ascii="TimesNewRoman" w:eastAsia="TimesNewRoman" w:hAnsi="TimesNewRoman" w:cs="TimesNewRoman"/>
          <w:color w:val="000000"/>
          <w:sz w:val="41"/>
        </w:rPr>
        <w:t>478</w:t>
      </w:r>
      <w:r>
        <w:rPr>
          <w:rFonts w:ascii="TimesNewRoman" w:eastAsia="TimesNewRoman" w:hAnsi="TimesNewRoman" w:cs="TimesNewRoman"/>
          <w:color w:val="000000"/>
          <w:sz w:val="41"/>
        </w:rPr>
        <w:t>。</w:t>
      </w:r>
    </w:p>
    <w:p w:rsidR="00B83E87" w:rsidRDefault="00B83E87"/>
    <w:p w:rsidR="00B83E87" w:rsidRDefault="00B83E87">
      <w:pPr>
        <w:sectPr w:rsidR="00B83E87">
          <w:headerReference w:type="default" r:id="rId1046"/>
          <w:footerReference w:type="default" r:id="rId1047"/>
          <w:pgSz w:w="13940" w:h="23700"/>
          <w:pgMar w:top="1720" w:right="880" w:bottom="1720" w:left="880" w:header="1420" w:footer="1420" w:gutter="0"/>
          <w:cols w:space="720"/>
        </w:sectPr>
      </w:pPr>
    </w:p>
    <w:p w:rsidR="00B83E87" w:rsidRDefault="00460AC0">
      <w:pPr>
        <w:wordWrap w:val="0"/>
        <w:spacing w:before="580" w:line="680" w:lineRule="atLeast"/>
        <w:ind w:left="20"/>
        <w:textAlignment w:val="baseline"/>
        <w:rPr>
          <w:sz w:val="43"/>
        </w:rPr>
      </w:pPr>
      <w:r>
        <w:rPr>
          <w:rFonts w:ascii="宋体" w:eastAsia="宋体" w:hAnsi="宋体" w:cs="宋体"/>
          <w:color w:val="000000"/>
          <w:sz w:val="43"/>
        </w:rPr>
        <w:lastRenderedPageBreak/>
        <w:t>ses)</w:t>
      </w:r>
      <w:r>
        <w:rPr>
          <w:rFonts w:ascii="宋体" w:eastAsia="宋体" w:hAnsi="宋体" w:cs="宋体"/>
          <w:color w:val="000000"/>
          <w:sz w:val="43"/>
        </w:rPr>
        <w:t>一样，</w:t>
      </w:r>
      <w:r>
        <w:rPr>
          <w:rFonts w:ascii="宋体" w:eastAsia="宋体" w:hAnsi="宋体" w:cs="宋体"/>
          <w:color w:val="000000"/>
          <w:sz w:val="43"/>
        </w:rPr>
        <w:t>①</w:t>
      </w:r>
      <w:r>
        <w:rPr>
          <w:rFonts w:ascii="宋体" w:eastAsia="宋体" w:hAnsi="宋体" w:cs="宋体"/>
          <w:color w:val="000000"/>
          <w:sz w:val="43"/>
        </w:rPr>
        <w:t>冈比西斯在与埃及人作战时把献祭的鸡【</w:t>
      </w:r>
      <w:r>
        <w:rPr>
          <w:rFonts w:ascii="宋体" w:eastAsia="宋体" w:hAnsi="宋体" w:cs="宋体"/>
          <w:color w:val="000000"/>
          <w:sz w:val="43"/>
        </w:rPr>
        <w:t>458</w:t>
      </w:r>
      <w:r>
        <w:rPr>
          <w:rFonts w:ascii="宋体" w:eastAsia="宋体" w:hAnsi="宋体" w:cs="宋体"/>
          <w:color w:val="000000"/>
          <w:sz w:val="43"/>
        </w:rPr>
        <w:t>】和猫调遣到部队的前面，但他们也像罗马的执政官那样把他们拒绝吃的献祭的鸡扔到船外。</w:t>
      </w:r>
      <w:r>
        <w:rPr>
          <w:rFonts w:ascii="宋体" w:eastAsia="宋体" w:hAnsi="宋体" w:cs="宋体"/>
          <w:color w:val="000000"/>
          <w:sz w:val="43"/>
        </w:rPr>
        <w:t>②</w:t>
      </w:r>
      <w:r>
        <w:rPr>
          <w:rFonts w:ascii="宋体" w:eastAsia="宋体" w:hAnsi="宋体" w:cs="宋体"/>
          <w:color w:val="000000"/>
          <w:sz w:val="43"/>
        </w:rPr>
        <w:t>谬误在于，当它们与《圣经》相符时，他们就把它当作基础，</w:t>
      </w:r>
      <w:r>
        <w:rPr>
          <w:rFonts w:ascii="宋体" w:eastAsia="宋体" w:hAnsi="宋体" w:cs="宋体"/>
          <w:color w:val="000000"/>
          <w:sz w:val="43"/>
        </w:rPr>
        <w:t>反之则不这么做。因此，他们互相都采取了排他的观点。</w:t>
      </w:r>
    </w:p>
    <w:p w:rsidR="00B83E87" w:rsidRDefault="00B83E87">
      <w:pPr>
        <w:wordWrap w:val="0"/>
        <w:spacing w:line="680" w:lineRule="exact"/>
        <w:textAlignment w:val="baseline"/>
        <w:rPr>
          <w:sz w:val="43"/>
        </w:rPr>
      </w:pPr>
    </w:p>
    <w:p w:rsidR="00B83E87" w:rsidRDefault="00460AC0">
      <w:pPr>
        <w:wordWrap w:val="0"/>
        <w:spacing w:line="560" w:lineRule="atLeast"/>
        <w:jc w:val="center"/>
        <w:textAlignment w:val="baseline"/>
        <w:rPr>
          <w:sz w:val="41"/>
        </w:rPr>
      </w:pPr>
      <w:r>
        <w:rPr>
          <w:rFonts w:ascii="黑体" w:eastAsia="黑体" w:hAnsi="黑体" w:cs="黑体"/>
          <w:b/>
          <w:color w:val="000000"/>
          <w:sz w:val="41"/>
        </w:rPr>
        <w:t>Nonnulla</w:t>
      </w:r>
      <w:r>
        <w:rPr>
          <w:rFonts w:ascii="黑体" w:eastAsia="黑体" w:hAnsi="黑体" w:cs="黑体"/>
          <w:color w:val="000000"/>
          <w:sz w:val="41"/>
        </w:rPr>
        <w:t xml:space="preserve"> </w:t>
      </w:r>
      <w:r>
        <w:rPr>
          <w:rFonts w:ascii="黑体" w:eastAsia="黑体" w:hAnsi="黑体" w:cs="黑体"/>
          <w:b/>
          <w:color w:val="000000"/>
          <w:sz w:val="41"/>
        </w:rPr>
        <w:t>desunt[</w:t>
      </w:r>
      <w:r>
        <w:rPr>
          <w:rFonts w:ascii="黑体" w:eastAsia="黑体" w:hAnsi="黑体" w:cs="黑体"/>
          <w:b/>
          <w:color w:val="000000"/>
          <w:sz w:val="41"/>
        </w:rPr>
        <w:t>失去的某种东西</w:t>
      </w:r>
      <w:r>
        <w:rPr>
          <w:rFonts w:ascii="黑体" w:eastAsia="黑体" w:hAnsi="黑体" w:cs="黑体"/>
          <w:b/>
          <w:color w:val="000000"/>
          <w:sz w:val="41"/>
        </w:rPr>
        <w:t>]③</w:t>
      </w:r>
    </w:p>
    <w:p w:rsidR="00B83E87" w:rsidRDefault="00B83E87">
      <w:pPr>
        <w:wordWrap w:val="0"/>
        <w:spacing w:line="680" w:lineRule="exact"/>
        <w:jc w:val="center"/>
        <w:textAlignment w:val="baseline"/>
        <w:rPr>
          <w:sz w:val="43"/>
        </w:rPr>
      </w:pPr>
    </w:p>
    <w:p w:rsidR="00B83E87" w:rsidRDefault="00460AC0">
      <w:pPr>
        <w:wordWrap w:val="0"/>
        <w:spacing w:line="680" w:lineRule="atLeast"/>
        <w:ind w:left="20" w:firstLine="820"/>
        <w:textAlignment w:val="baseline"/>
        <w:rPr>
          <w:sz w:val="43"/>
        </w:rPr>
      </w:pPr>
      <w:r>
        <w:rPr>
          <w:rFonts w:ascii="宋体" w:eastAsia="宋体" w:hAnsi="宋体" w:cs="宋体"/>
          <w:color w:val="000000"/>
          <w:sz w:val="43"/>
        </w:rPr>
        <w:t>就微不足道的不安而言，我只会说：我现在正在学习，准备我的神学资格考试，一个对我来说毫无趣味的职业，因此它不会以最大的效率进行下去。我始终都更偏爱自由，因此，也许有点偏爱那种不明确的学习课程，而不喜欢在预先安排好的饭桌上提供的东西，人们事先知道要见到哪些客人，以及一个星期的每一天要吃什么。然而，这是一种必要性，人们在不具备资格时几乎不被允许到学术上的公共食堂去。按我现在的心态，我也认为这</w:t>
      </w:r>
      <w:r>
        <w:rPr>
          <w:rFonts w:ascii="宋体" w:eastAsia="宋体" w:hAnsi="宋体" w:cs="宋体"/>
          <w:color w:val="000000"/>
          <w:sz w:val="43"/>
        </w:rPr>
        <w:t>么做对我很有用，此外，我也明白，这样我就能使上帝非常高兴</w:t>
      </w:r>
      <w:r>
        <w:rPr>
          <w:rFonts w:ascii="宋体" w:eastAsia="宋体" w:hAnsi="宋体" w:cs="宋体"/>
          <w:color w:val="000000"/>
          <w:sz w:val="43"/>
        </w:rPr>
        <w:t>(</w:t>
      </w:r>
      <w:r>
        <w:rPr>
          <w:rFonts w:ascii="宋体" w:eastAsia="宋体" w:hAnsi="宋体" w:cs="宋体"/>
          <w:color w:val="000000"/>
          <w:sz w:val="43"/>
        </w:rPr>
        <w:t>因为他认为迦南</w:t>
      </w:r>
      <w:r>
        <w:rPr>
          <w:rFonts w:ascii="宋体" w:eastAsia="宋体" w:hAnsi="宋体" w:cs="宋体"/>
          <w:color w:val="000000"/>
          <w:sz w:val="43"/>
        </w:rPr>
        <w:t>(Canaan)④</w:t>
      </w:r>
      <w:r>
        <w:rPr>
          <w:rFonts w:ascii="宋体" w:eastAsia="宋体" w:hAnsi="宋体" w:cs="宋体"/>
          <w:color w:val="000000"/>
          <w:sz w:val="43"/>
        </w:rPr>
        <w:t>的真正领地超出了神学资格的考试，但与此同时，如摩西</w:t>
      </w:r>
      <w:r>
        <w:rPr>
          <w:rFonts w:ascii="宋体" w:eastAsia="宋体" w:hAnsi="宋体" w:cs="宋体"/>
          <w:color w:val="000000"/>
          <w:sz w:val="43"/>
        </w:rPr>
        <w:t>(Moses)</w:t>
      </w:r>
      <w:r>
        <w:rPr>
          <w:rFonts w:ascii="宋体" w:eastAsia="宋体" w:hAnsi="宋体" w:cs="宋体"/>
          <w:color w:val="000000"/>
          <w:sz w:val="43"/>
        </w:rPr>
        <w:t>曾做过的那样爬上塔博尔山</w:t>
      </w:r>
    </w:p>
    <w:p w:rsidR="00B83E87" w:rsidRDefault="00460AC0">
      <w:pPr>
        <w:wordWrap w:val="0"/>
        <w:spacing w:line="680" w:lineRule="atLeast"/>
        <w:ind w:left="60"/>
        <w:textAlignment w:val="baseline"/>
        <w:rPr>
          <w:sz w:val="43"/>
        </w:rPr>
      </w:pPr>
      <w:r>
        <w:rPr>
          <w:rFonts w:ascii="宋体" w:eastAsia="宋体" w:hAnsi="宋体" w:cs="宋体"/>
          <w:color w:val="000000"/>
          <w:sz w:val="43"/>
          <w:u w:val="single"/>
        </w:rPr>
        <w:t xml:space="preserve">             </w:t>
      </w:r>
    </w:p>
    <w:p w:rsidR="00B83E87" w:rsidRDefault="00460AC0">
      <w:pPr>
        <w:wordWrap w:val="0"/>
        <w:spacing w:before="220" w:line="580" w:lineRule="atLeast"/>
        <w:ind w:left="20" w:firstLine="680"/>
        <w:textAlignment w:val="baseline"/>
        <w:rPr>
          <w:sz w:val="33"/>
        </w:rPr>
      </w:pPr>
      <w:r>
        <w:rPr>
          <w:rFonts w:ascii="宋体" w:eastAsia="宋体" w:hAnsi="宋体" w:cs="宋体"/>
          <w:color w:val="000000"/>
          <w:sz w:val="33"/>
        </w:rPr>
        <w:t>①  Polyænus</w:t>
      </w:r>
      <w:r>
        <w:rPr>
          <w:rFonts w:ascii="宋体" w:eastAsia="宋体" w:hAnsi="宋体" w:cs="宋体"/>
          <w:color w:val="000000"/>
          <w:sz w:val="33"/>
        </w:rPr>
        <w:t>在《战略学》</w:t>
      </w:r>
      <w:r>
        <w:rPr>
          <w:rFonts w:ascii="宋体" w:eastAsia="宋体" w:hAnsi="宋体" w:cs="宋体"/>
          <w:color w:val="000000"/>
          <w:sz w:val="33"/>
        </w:rPr>
        <w:t>(Strategemata)</w:t>
      </w:r>
      <w:r>
        <w:rPr>
          <w:rFonts w:ascii="宋体" w:eastAsia="宋体" w:hAnsi="宋体" w:cs="宋体"/>
          <w:color w:val="000000"/>
          <w:sz w:val="33"/>
        </w:rPr>
        <w:t>，卷</w:t>
      </w:r>
      <w:r>
        <w:rPr>
          <w:rFonts w:ascii="宋体" w:eastAsia="宋体" w:hAnsi="宋体" w:cs="宋体"/>
          <w:color w:val="000000"/>
          <w:sz w:val="33"/>
        </w:rPr>
        <w:t>7</w:t>
      </w:r>
      <w:r>
        <w:rPr>
          <w:rFonts w:ascii="宋体" w:eastAsia="宋体" w:hAnsi="宋体" w:cs="宋体"/>
          <w:color w:val="000000"/>
          <w:sz w:val="33"/>
        </w:rPr>
        <w:t>、页</w:t>
      </w:r>
      <w:r>
        <w:rPr>
          <w:rFonts w:ascii="宋体" w:eastAsia="宋体" w:hAnsi="宋体" w:cs="宋体"/>
          <w:color w:val="000000"/>
          <w:sz w:val="33"/>
        </w:rPr>
        <w:t>9</w:t>
      </w:r>
      <w:r>
        <w:rPr>
          <w:rFonts w:ascii="宋体" w:eastAsia="宋体" w:hAnsi="宋体" w:cs="宋体"/>
          <w:color w:val="000000"/>
          <w:sz w:val="33"/>
        </w:rPr>
        <w:t>里叙述了一则佚事，在围攻培统喜阿姆</w:t>
      </w:r>
      <w:r>
        <w:rPr>
          <w:rFonts w:ascii="宋体" w:eastAsia="宋体" w:hAnsi="宋体" w:cs="宋体"/>
          <w:color w:val="000000"/>
          <w:sz w:val="33"/>
        </w:rPr>
        <w:t>(Pelusium)</w:t>
      </w:r>
      <w:r>
        <w:rPr>
          <w:rFonts w:ascii="宋体" w:eastAsia="宋体" w:hAnsi="宋体" w:cs="宋体"/>
          <w:color w:val="000000"/>
          <w:sz w:val="33"/>
        </w:rPr>
        <w:t>期间，冈比西斯国王的军队在埃及赶着献祭的动物走在队伍前面，以便挡住被围困的人射来的箭。参见《焦虑》，《文集》卷</w:t>
      </w:r>
      <w:r>
        <w:rPr>
          <w:rFonts w:ascii="宋体" w:eastAsia="宋体" w:hAnsi="宋体" w:cs="宋体"/>
          <w:color w:val="000000"/>
          <w:sz w:val="33"/>
        </w:rPr>
        <w:t>8</w:t>
      </w:r>
      <w:r>
        <w:rPr>
          <w:rFonts w:ascii="宋体" w:eastAsia="宋体" w:hAnsi="宋体" w:cs="宋体"/>
          <w:color w:val="000000"/>
          <w:sz w:val="33"/>
        </w:rPr>
        <w:t>，页</w:t>
      </w:r>
      <w:r>
        <w:rPr>
          <w:rFonts w:ascii="宋体" w:eastAsia="宋体" w:hAnsi="宋体" w:cs="宋体"/>
          <w:color w:val="000000"/>
          <w:sz w:val="33"/>
        </w:rPr>
        <w:t>40</w:t>
      </w:r>
      <w:r>
        <w:rPr>
          <w:rFonts w:ascii="宋体" w:eastAsia="宋体" w:hAnsi="宋体" w:cs="宋体"/>
          <w:color w:val="000000"/>
          <w:sz w:val="33"/>
        </w:rPr>
        <w:t>。</w:t>
      </w:r>
    </w:p>
    <w:p w:rsidR="00B83E87" w:rsidRDefault="00460AC0">
      <w:pPr>
        <w:wordWrap w:val="0"/>
        <w:spacing w:line="580" w:lineRule="atLeast"/>
        <w:ind w:left="20" w:right="40" w:firstLine="680"/>
        <w:textAlignment w:val="baseline"/>
        <w:rPr>
          <w:sz w:val="33"/>
        </w:rPr>
      </w:pPr>
      <w:r>
        <w:rPr>
          <w:rFonts w:ascii="宋体" w:eastAsia="宋体" w:hAnsi="宋体" w:cs="宋体"/>
          <w:color w:val="000000"/>
          <w:sz w:val="33"/>
        </w:rPr>
        <w:t>②  Claudius Pulcher</w:t>
      </w:r>
      <w:r>
        <w:rPr>
          <w:rFonts w:ascii="宋体" w:eastAsia="宋体" w:hAnsi="宋体" w:cs="宋体"/>
          <w:color w:val="000000"/>
          <w:sz w:val="33"/>
        </w:rPr>
        <w:t>在德雷帕努姆</w:t>
      </w:r>
      <w:r>
        <w:rPr>
          <w:rFonts w:ascii="宋体" w:eastAsia="宋体" w:hAnsi="宋体" w:cs="宋体"/>
          <w:color w:val="000000"/>
          <w:sz w:val="33"/>
        </w:rPr>
        <w:t>(</w:t>
      </w:r>
      <w:r>
        <w:rPr>
          <w:rFonts w:ascii="宋体" w:eastAsia="宋体" w:hAnsi="宋体" w:cs="宋体"/>
          <w:color w:val="000000"/>
          <w:sz w:val="33"/>
        </w:rPr>
        <w:t>Drepanum)</w:t>
      </w:r>
      <w:r>
        <w:rPr>
          <w:rFonts w:ascii="宋体" w:eastAsia="宋体" w:hAnsi="宋体" w:cs="宋体"/>
          <w:color w:val="000000"/>
          <w:sz w:val="33"/>
        </w:rPr>
        <w:t>附近的海战</w:t>
      </w:r>
      <w:r>
        <w:rPr>
          <w:rFonts w:ascii="宋体" w:eastAsia="宋体" w:hAnsi="宋体" w:cs="宋体"/>
          <w:color w:val="000000"/>
          <w:sz w:val="33"/>
        </w:rPr>
        <w:t>(</w:t>
      </w:r>
      <w:r>
        <w:rPr>
          <w:rFonts w:ascii="宋体" w:eastAsia="宋体" w:hAnsi="宋体" w:cs="宋体"/>
          <w:color w:val="000000"/>
          <w:sz w:val="33"/>
        </w:rPr>
        <w:t>公元前</w:t>
      </w:r>
      <w:r>
        <w:rPr>
          <w:rFonts w:ascii="宋体" w:eastAsia="宋体" w:hAnsi="宋体" w:cs="宋体"/>
          <w:color w:val="000000"/>
          <w:sz w:val="33"/>
        </w:rPr>
        <w:t>249)</w:t>
      </w:r>
      <w:r>
        <w:rPr>
          <w:rFonts w:ascii="宋体" w:eastAsia="宋体" w:hAnsi="宋体" w:cs="宋体"/>
          <w:color w:val="000000"/>
          <w:sz w:val="33"/>
        </w:rPr>
        <w:t>之前。参见西塞罗《论诸神的本质》</w:t>
      </w:r>
      <w:r>
        <w:rPr>
          <w:rFonts w:ascii="宋体" w:eastAsia="宋体" w:hAnsi="宋体" w:cs="宋体"/>
          <w:color w:val="000000"/>
          <w:sz w:val="33"/>
        </w:rPr>
        <w:t>(On the Nature of the Gods),</w:t>
      </w:r>
      <w:r>
        <w:rPr>
          <w:rFonts w:ascii="宋体" w:eastAsia="宋体" w:hAnsi="宋体" w:cs="宋体"/>
          <w:color w:val="000000"/>
          <w:sz w:val="33"/>
        </w:rPr>
        <w:t>前揭，页</w:t>
      </w:r>
      <w:r>
        <w:rPr>
          <w:rFonts w:ascii="宋体" w:eastAsia="宋体" w:hAnsi="宋体" w:cs="宋体"/>
          <w:color w:val="000000"/>
          <w:sz w:val="33"/>
        </w:rPr>
        <w:t>129</w:t>
      </w:r>
      <w:r>
        <w:rPr>
          <w:rFonts w:ascii="宋体" w:eastAsia="宋体" w:hAnsi="宋体" w:cs="宋体"/>
          <w:color w:val="000000"/>
          <w:sz w:val="33"/>
        </w:rPr>
        <w:t>。</w:t>
      </w:r>
    </w:p>
    <w:p w:rsidR="00B83E87" w:rsidRDefault="00460AC0">
      <w:pPr>
        <w:wordWrap w:val="0"/>
        <w:spacing w:line="580" w:lineRule="atLeast"/>
        <w:ind w:left="20" w:firstLine="680"/>
        <w:textAlignment w:val="baseline"/>
        <w:rPr>
          <w:sz w:val="33"/>
        </w:rPr>
      </w:pPr>
      <w:r>
        <w:rPr>
          <w:rFonts w:ascii="TimesNewRoman" w:eastAsia="TimesNewRoman" w:hAnsi="TimesNewRoman" w:cs="TimesNewRoman"/>
          <w:color w:val="000000"/>
          <w:sz w:val="33"/>
        </w:rPr>
        <w:t xml:space="preserve">③  </w:t>
      </w:r>
      <w:r>
        <w:rPr>
          <w:rFonts w:ascii="TimesNewRoman" w:eastAsia="TimesNewRoman" w:hAnsi="TimesNewRoman" w:cs="TimesNewRoman"/>
          <w:color w:val="000000"/>
          <w:sz w:val="33"/>
        </w:rPr>
        <w:t>本节文本的依据是</w:t>
      </w:r>
      <w:r>
        <w:rPr>
          <w:rFonts w:ascii="TimesNewRoman" w:eastAsia="TimesNewRoman" w:hAnsi="TimesNewRoman" w:cs="TimesNewRoman"/>
          <w:color w:val="000000"/>
          <w:sz w:val="33"/>
        </w:rPr>
        <w:t xml:space="preserve"> Efterladte Papirer, I -Ⅶ, ed. Hans Peter Barfod</w:t>
      </w:r>
      <w:r>
        <w:rPr>
          <w:rFonts w:ascii="宋体" w:eastAsia="宋体" w:hAnsi="宋体" w:cs="宋体"/>
          <w:color w:val="000000"/>
          <w:sz w:val="33"/>
        </w:rPr>
        <w:t>and Hermann Gottsched, Copenhagen: 1869-1881,</w:t>
      </w:r>
      <w:r>
        <w:rPr>
          <w:rFonts w:ascii="宋体" w:eastAsia="宋体" w:hAnsi="宋体" w:cs="宋体"/>
          <w:color w:val="000000"/>
          <w:sz w:val="33"/>
        </w:rPr>
        <w:t>卷</w:t>
      </w:r>
      <w:r>
        <w:rPr>
          <w:rFonts w:ascii="宋体" w:eastAsia="宋体" w:hAnsi="宋体" w:cs="宋体"/>
          <w:color w:val="000000"/>
          <w:sz w:val="33"/>
        </w:rPr>
        <w:t>1</w:t>
      </w:r>
      <w:r>
        <w:rPr>
          <w:rFonts w:ascii="宋体" w:eastAsia="宋体" w:hAnsi="宋体" w:cs="宋体"/>
          <w:color w:val="000000"/>
          <w:sz w:val="33"/>
        </w:rPr>
        <w:t>，页</w:t>
      </w:r>
      <w:r>
        <w:rPr>
          <w:rFonts w:ascii="宋体" w:eastAsia="宋体" w:hAnsi="宋体" w:cs="宋体"/>
          <w:color w:val="000000"/>
          <w:sz w:val="33"/>
        </w:rPr>
        <w:t>43</w:t>
      </w:r>
      <w:r>
        <w:rPr>
          <w:rFonts w:ascii="宋体" w:eastAsia="宋体" w:hAnsi="宋体" w:cs="宋体"/>
          <w:color w:val="000000"/>
          <w:sz w:val="33"/>
        </w:rPr>
        <w:t>，其中的拉丁文短语为每节的标题，不在编辑加的括号之内。</w:t>
      </w:r>
    </w:p>
    <w:p w:rsidR="00B83E87" w:rsidRDefault="00460AC0">
      <w:pPr>
        <w:wordWrap w:val="0"/>
        <w:spacing w:line="580" w:lineRule="atLeast"/>
        <w:ind w:left="20" w:right="40" w:firstLine="680"/>
        <w:textAlignment w:val="baseline"/>
        <w:rPr>
          <w:sz w:val="33"/>
        </w:rPr>
      </w:pPr>
      <w:r>
        <w:rPr>
          <w:rFonts w:ascii="宋体" w:eastAsia="宋体" w:hAnsi="宋体" w:cs="宋体"/>
          <w:color w:val="000000"/>
          <w:sz w:val="33"/>
        </w:rPr>
        <w:t xml:space="preserve">④ </w:t>
      </w:r>
      <w:r>
        <w:rPr>
          <w:rFonts w:ascii="宋体" w:eastAsia="宋体" w:hAnsi="宋体" w:cs="宋体"/>
          <w:color w:val="000000"/>
          <w:sz w:val="33"/>
        </w:rPr>
        <w:t>参见《旧约</w:t>
      </w:r>
      <w:r>
        <w:rPr>
          <w:rFonts w:ascii="宋体" w:eastAsia="宋体" w:hAnsi="宋体" w:cs="宋体"/>
          <w:color w:val="000000"/>
          <w:sz w:val="33"/>
        </w:rPr>
        <w:t>·</w:t>
      </w:r>
      <w:r>
        <w:rPr>
          <w:rFonts w:ascii="宋体" w:eastAsia="宋体" w:hAnsi="宋体" w:cs="宋体"/>
          <w:color w:val="000000"/>
          <w:sz w:val="33"/>
        </w:rPr>
        <w:t>申命记》</w:t>
      </w:r>
      <w:r>
        <w:rPr>
          <w:rFonts w:ascii="宋体" w:eastAsia="宋体" w:hAnsi="宋体" w:cs="宋体"/>
          <w:color w:val="000000"/>
          <w:sz w:val="33"/>
        </w:rPr>
        <w:t>34:1-4,</w:t>
      </w:r>
      <w:r>
        <w:rPr>
          <w:rFonts w:ascii="宋体" w:eastAsia="宋体" w:hAnsi="宋体" w:cs="宋体"/>
          <w:color w:val="000000"/>
          <w:sz w:val="33"/>
        </w:rPr>
        <w:t>提到的是尼波山</w:t>
      </w:r>
      <w:r>
        <w:rPr>
          <w:rFonts w:ascii="宋体" w:eastAsia="宋体" w:hAnsi="宋体" w:cs="宋体"/>
          <w:color w:val="000000"/>
          <w:sz w:val="33"/>
        </w:rPr>
        <w:t>(Mt. Nebo),</w:t>
      </w:r>
      <w:r>
        <w:rPr>
          <w:rFonts w:ascii="宋体" w:eastAsia="宋体" w:hAnsi="宋体" w:cs="宋体"/>
          <w:color w:val="000000"/>
          <w:sz w:val="33"/>
        </w:rPr>
        <w:t>而不是塔博尔</w:t>
      </w:r>
      <w:r>
        <w:rPr>
          <w:rFonts w:ascii="宋体" w:eastAsia="宋体" w:hAnsi="宋体" w:cs="宋体"/>
          <w:color w:val="000000"/>
          <w:sz w:val="33"/>
        </w:rPr>
        <w:t>山，也可参见《旧约</w:t>
      </w:r>
      <w:r>
        <w:rPr>
          <w:rFonts w:ascii="宋体" w:eastAsia="宋体" w:hAnsi="宋体" w:cs="宋体"/>
          <w:color w:val="000000"/>
          <w:sz w:val="33"/>
        </w:rPr>
        <w:t>·</w:t>
      </w:r>
      <w:r>
        <w:rPr>
          <w:rFonts w:ascii="宋体" w:eastAsia="宋体" w:hAnsi="宋体" w:cs="宋体"/>
          <w:color w:val="000000"/>
          <w:sz w:val="33"/>
        </w:rPr>
        <w:t>民数记》</w:t>
      </w:r>
      <w:r>
        <w:rPr>
          <w:rFonts w:ascii="宋体" w:eastAsia="宋体" w:hAnsi="宋体" w:cs="宋体"/>
          <w:color w:val="000000"/>
          <w:sz w:val="33"/>
        </w:rPr>
        <w:t>14:20-25</w:t>
      </w:r>
      <w:r>
        <w:rPr>
          <w:rFonts w:ascii="宋体" w:eastAsia="宋体" w:hAnsi="宋体" w:cs="宋体"/>
          <w:color w:val="000000"/>
          <w:sz w:val="33"/>
        </w:rPr>
        <w:t>。</w:t>
      </w:r>
    </w:p>
    <w:p w:rsidR="00B83E87" w:rsidRDefault="00B83E87"/>
    <w:p w:rsidR="00B83E87" w:rsidRDefault="00B83E87">
      <w:pPr>
        <w:sectPr w:rsidR="00B83E87">
          <w:headerReference w:type="default" r:id="rId1048"/>
          <w:footerReference w:type="default" r:id="rId1049"/>
          <w:pgSz w:w="14260" w:h="23900"/>
          <w:pgMar w:top="2040" w:right="1040" w:bottom="2040" w:left="1040" w:header="1740" w:footer="174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498 </w:t>
      </w:r>
      <w:r>
        <w:rPr>
          <w:rFonts w:ascii="仿宋" w:eastAsia="仿宋" w:hAnsi="仿宋" w:cs="仿宋"/>
          <w:color w:val="000000"/>
          <w:sz w:val="35"/>
        </w:rPr>
        <w:t>或此取彼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40" w:lineRule="exact"/>
        <w:textAlignment w:val="baseline"/>
        <w:rPr>
          <w:sz w:val="36"/>
        </w:rPr>
      </w:pPr>
    </w:p>
    <w:p w:rsidR="00B83E87" w:rsidRDefault="00460AC0">
      <w:pPr>
        <w:wordWrap w:val="0"/>
        <w:spacing w:line="740" w:lineRule="atLeast"/>
        <w:ind w:left="20"/>
        <w:textAlignment w:val="baseline"/>
        <w:rPr>
          <w:sz w:val="36"/>
        </w:rPr>
      </w:pPr>
      <w:r>
        <w:rPr>
          <w:rFonts w:ascii="宋体" w:eastAsia="宋体" w:hAnsi="宋体" w:cs="宋体"/>
          <w:color w:val="000000"/>
          <w:sz w:val="36"/>
        </w:rPr>
        <w:t>(Mount Tabor)</w:t>
      </w:r>
      <w:r>
        <w:rPr>
          <w:rFonts w:ascii="宋体" w:eastAsia="宋体" w:hAnsi="宋体" w:cs="宋体"/>
          <w:color w:val="000000"/>
          <w:sz w:val="36"/>
        </w:rPr>
        <w:t>，并转述说我是绝对到达不了的</w:t>
      </w:r>
      <w:r>
        <w:rPr>
          <w:rFonts w:ascii="宋体" w:eastAsia="宋体" w:hAnsi="宋体" w:cs="宋体"/>
          <w:color w:val="000000"/>
          <w:sz w:val="36"/>
        </w:rPr>
        <w:t>————</w:t>
      </w:r>
      <w:r>
        <w:rPr>
          <w:rFonts w:ascii="宋体" w:eastAsia="宋体" w:hAnsi="宋体" w:cs="宋体"/>
          <w:color w:val="000000"/>
          <w:sz w:val="36"/>
        </w:rPr>
        <w:t>可是，我确实希望他的预言这次不会实现</w:t>
      </w:r>
      <w:r>
        <w:rPr>
          <w:rFonts w:ascii="宋体" w:eastAsia="宋体" w:hAnsi="宋体" w:cs="宋体"/>
          <w:color w:val="000000"/>
          <w:sz w:val="36"/>
        </w:rPr>
        <w:t>)</w:t>
      </w:r>
      <w:r>
        <w:rPr>
          <w:rFonts w:ascii="宋体" w:eastAsia="宋体" w:hAnsi="宋体" w:cs="宋体"/>
          <w:color w:val="000000"/>
          <w:sz w:val="36"/>
        </w:rPr>
        <w:t>，因而我想，我必须开始工作。十分幸运的是，你一定在巴西发现了一个巨大的研究领域，在那里每走一步都会出现新的对象，学术界其他人的舆论不可能扰乱你的宁静。对我来说，神学的学术界似乎就像斯特兰德维热</w:t>
      </w:r>
      <w:r>
        <w:rPr>
          <w:rFonts w:ascii="宋体" w:eastAsia="宋体" w:hAnsi="宋体" w:cs="宋体"/>
          <w:color w:val="000000"/>
          <w:sz w:val="36"/>
        </w:rPr>
        <w:t>(Strand-vej)</w:t>
      </w:r>
      <w:r>
        <w:rPr>
          <w:rFonts w:ascii="宋体" w:eastAsia="宋体" w:hAnsi="宋体" w:cs="宋体"/>
          <w:color w:val="000000"/>
          <w:sz w:val="36"/>
        </w:rPr>
        <w:t>路</w:t>
      </w:r>
      <w:r>
        <w:rPr>
          <w:rFonts w:ascii="宋体" w:eastAsia="宋体" w:hAnsi="宋体" w:cs="宋体"/>
          <w:color w:val="000000"/>
          <w:sz w:val="36"/>
        </w:rPr>
        <w:t>①</w:t>
      </w:r>
      <w:r>
        <w:rPr>
          <w:rFonts w:ascii="宋体" w:eastAsia="宋体" w:hAnsi="宋体" w:cs="宋体"/>
          <w:color w:val="000000"/>
          <w:sz w:val="36"/>
        </w:rPr>
        <w:t>一样，在那个季节里的星期天下午，每个人都沿着它到都雷文</w:t>
      </w:r>
      <w:r>
        <w:rPr>
          <w:rFonts w:ascii="宋体" w:eastAsia="宋体" w:hAnsi="宋体" w:cs="宋体"/>
          <w:color w:val="000000"/>
          <w:sz w:val="36"/>
        </w:rPr>
        <w:t>(Dyrehaven</w:t>
      </w:r>
      <w:r>
        <w:rPr>
          <w:rFonts w:ascii="宋体" w:eastAsia="宋体" w:hAnsi="宋体" w:cs="宋体"/>
          <w:color w:val="000000"/>
          <w:sz w:val="36"/>
        </w:rPr>
        <w:t>)</w:t>
      </w:r>
      <w:r>
        <w:rPr>
          <w:rFonts w:ascii="宋体" w:eastAsia="宋体" w:hAnsi="宋体" w:cs="宋体"/>
          <w:color w:val="000000"/>
          <w:sz w:val="36"/>
        </w:rPr>
        <w:t>的贝肯</w:t>
      </w:r>
      <w:r>
        <w:rPr>
          <w:rFonts w:ascii="宋体" w:eastAsia="宋体" w:hAnsi="宋体" w:cs="宋体"/>
          <w:color w:val="000000"/>
          <w:sz w:val="36"/>
        </w:rPr>
        <w:t>(Bakken)</w:t>
      </w:r>
      <w:r>
        <w:rPr>
          <w:rFonts w:ascii="宋体" w:eastAsia="宋体" w:hAnsi="宋体" w:cs="宋体"/>
          <w:color w:val="000000"/>
          <w:sz w:val="36"/>
        </w:rPr>
        <w:t>去：他们相互追逐着奔跑而过，尖叫，大喊，放声大笑，相互打趣，骑马狂奔，倒下来，再跑过去。最后，他们到达贝肯时满身尘土，气喘吁吁</w:t>
      </w:r>
      <w:r>
        <w:rPr>
          <w:rFonts w:ascii="宋体" w:eastAsia="宋体" w:hAnsi="宋体" w:cs="宋体"/>
          <w:color w:val="000000"/>
          <w:sz w:val="36"/>
        </w:rPr>
        <w:t>———</w:t>
      </w:r>
      <w:r>
        <w:rPr>
          <w:rFonts w:ascii="宋体" w:eastAsia="宋体" w:hAnsi="宋体" w:cs="宋体"/>
          <w:color w:val="000000"/>
          <w:sz w:val="36"/>
        </w:rPr>
        <w:t>是的，他们互相望着</w:t>
      </w:r>
      <w:r>
        <w:rPr>
          <w:rFonts w:ascii="宋体" w:eastAsia="宋体" w:hAnsi="宋体" w:cs="宋体"/>
          <w:b/>
          <w:color w:val="000000"/>
          <w:sz w:val="36"/>
        </w:rPr>
        <w:t>——</w:t>
      </w:r>
      <w:r>
        <w:rPr>
          <w:rFonts w:ascii="宋体" w:eastAsia="宋体" w:hAnsi="宋体" w:cs="宋体"/>
          <w:b/>
          <w:color w:val="000000"/>
          <w:sz w:val="36"/>
        </w:rPr>
        <w:t>然后回家。</w:t>
      </w:r>
    </w:p>
    <w:p w:rsidR="00B83E87" w:rsidRDefault="00460AC0">
      <w:pPr>
        <w:wordWrap w:val="0"/>
        <w:spacing w:line="740" w:lineRule="atLeast"/>
        <w:ind w:left="20" w:right="40" w:firstLine="840"/>
        <w:textAlignment w:val="baseline"/>
        <w:rPr>
          <w:sz w:val="36"/>
        </w:rPr>
      </w:pPr>
      <w:r>
        <w:rPr>
          <w:rFonts w:ascii="宋体" w:eastAsia="宋体" w:hAnsi="宋体" w:cs="宋体"/>
          <w:color w:val="000000"/>
          <w:sz w:val="36"/>
        </w:rPr>
        <w:t>就你所关心的回归而言，我的催促可能很孩子气，幼稚得就像阿喀琉斯</w:t>
      </w:r>
      <w:r>
        <w:rPr>
          <w:rFonts w:ascii="宋体" w:eastAsia="宋体" w:hAnsi="宋体" w:cs="宋体"/>
          <w:color w:val="000000"/>
          <w:sz w:val="36"/>
        </w:rPr>
        <w:t>(Achilles)</w:t>
      </w:r>
      <w:r>
        <w:rPr>
          <w:rFonts w:ascii="宋体" w:eastAsia="宋体" w:hAnsi="宋体" w:cs="宋体"/>
          <w:color w:val="000000"/>
          <w:sz w:val="36"/>
        </w:rPr>
        <w:t>的母亲</w:t>
      </w:r>
      <w:r>
        <w:rPr>
          <w:rFonts w:ascii="宋体" w:eastAsia="宋体" w:hAnsi="宋体" w:cs="宋体"/>
          <w:color w:val="000000"/>
          <w:sz w:val="36"/>
        </w:rPr>
        <w:t>②</w:t>
      </w:r>
      <w:r>
        <w:rPr>
          <w:rFonts w:ascii="宋体" w:eastAsia="宋体" w:hAnsi="宋体" w:cs="宋体"/>
          <w:color w:val="000000"/>
          <w:sz w:val="36"/>
        </w:rPr>
        <w:t>一样，她试图把他隐藏起来，以使他能避免迅速而【</w:t>
      </w:r>
      <w:r>
        <w:rPr>
          <w:rFonts w:ascii="宋体" w:eastAsia="宋体" w:hAnsi="宋体" w:cs="宋体"/>
          <w:color w:val="000000"/>
          <w:sz w:val="36"/>
        </w:rPr>
        <w:t>459</w:t>
      </w:r>
      <w:r>
        <w:rPr>
          <w:rFonts w:ascii="宋体" w:eastAsia="宋体" w:hAnsi="宋体" w:cs="宋体"/>
          <w:color w:val="000000"/>
          <w:sz w:val="36"/>
        </w:rPr>
        <w:t>】光荣地死去。</w:t>
      </w:r>
      <w:r>
        <w:rPr>
          <w:rFonts w:ascii="宋体" w:eastAsia="宋体" w:hAnsi="宋体" w:cs="宋体"/>
          <w:color w:val="000000"/>
          <w:sz w:val="36"/>
        </w:rPr>
        <w:t>———</w:t>
      </w:r>
      <w:r>
        <w:rPr>
          <w:rFonts w:ascii="宋体" w:eastAsia="宋体" w:hAnsi="宋体" w:cs="宋体"/>
          <w:color w:val="000000"/>
          <w:sz w:val="36"/>
        </w:rPr>
        <w:t>你自己多保重！</w:t>
      </w:r>
    </w:p>
    <w:p w:rsidR="00B83E87" w:rsidRDefault="00460AC0">
      <w:pPr>
        <w:wordWrap w:val="0"/>
        <w:spacing w:line="740" w:lineRule="atLeast"/>
        <w:ind w:left="2180"/>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1-A72, 1835</w:t>
      </w:r>
      <w:r>
        <w:rPr>
          <w:rFonts w:ascii="宋体" w:eastAsia="宋体" w:hAnsi="宋体" w:cs="宋体"/>
          <w:color w:val="000000"/>
          <w:sz w:val="36"/>
        </w:rPr>
        <w:t>年</w:t>
      </w:r>
      <w:r>
        <w:rPr>
          <w:rFonts w:ascii="宋体" w:eastAsia="宋体" w:hAnsi="宋体" w:cs="宋体"/>
          <w:color w:val="000000"/>
          <w:sz w:val="36"/>
        </w:rPr>
        <w:t>6</w:t>
      </w:r>
      <w:r>
        <w:rPr>
          <w:rFonts w:ascii="宋体" w:eastAsia="宋体" w:hAnsi="宋体" w:cs="宋体"/>
          <w:color w:val="000000"/>
          <w:sz w:val="36"/>
        </w:rPr>
        <w:t>月</w:t>
      </w:r>
      <w:r>
        <w:rPr>
          <w:rFonts w:ascii="宋体" w:eastAsia="宋体" w:hAnsi="宋体" w:cs="宋体"/>
          <w:color w:val="000000"/>
          <w:sz w:val="36"/>
        </w:rPr>
        <w:t>1</w:t>
      </w:r>
      <w:r>
        <w:rPr>
          <w:rFonts w:ascii="宋体" w:eastAsia="宋体" w:hAnsi="宋体" w:cs="宋体"/>
          <w:color w:val="000000"/>
          <w:sz w:val="36"/>
        </w:rPr>
        <w:t>日；《书信》，</w:t>
      </w:r>
    </w:p>
    <w:p w:rsidR="00B83E87" w:rsidRDefault="00460AC0">
      <w:pPr>
        <w:wordWrap w:val="0"/>
        <w:spacing w:line="740" w:lineRule="atLeast"/>
        <w:ind w:left="7280"/>
        <w:textAlignment w:val="baseline"/>
        <w:rPr>
          <w:sz w:val="36"/>
        </w:rPr>
      </w:pPr>
      <w:r>
        <w:rPr>
          <w:rFonts w:ascii="宋体" w:eastAsia="宋体" w:hAnsi="宋体" w:cs="宋体"/>
          <w:color w:val="000000"/>
          <w:sz w:val="36"/>
        </w:rPr>
        <w:t>第</w:t>
      </w:r>
      <w:r>
        <w:rPr>
          <w:rFonts w:ascii="宋体" w:eastAsia="宋体" w:hAnsi="宋体" w:cs="宋体"/>
          <w:color w:val="000000"/>
          <w:sz w:val="36"/>
        </w:rPr>
        <w:t>3</w:t>
      </w:r>
      <w:r>
        <w:rPr>
          <w:rFonts w:ascii="宋体" w:eastAsia="宋体" w:hAnsi="宋体" w:cs="宋体"/>
          <w:color w:val="000000"/>
          <w:sz w:val="36"/>
        </w:rPr>
        <w:t>封信，《文集》卷</w:t>
      </w:r>
      <w:r>
        <w:rPr>
          <w:rFonts w:ascii="宋体" w:eastAsia="宋体" w:hAnsi="宋体" w:cs="宋体"/>
          <w:color w:val="000000"/>
          <w:sz w:val="36"/>
        </w:rPr>
        <w:t>25</w:t>
      </w:r>
      <w:r>
        <w:rPr>
          <w:rFonts w:ascii="宋体" w:eastAsia="宋体" w:hAnsi="宋体" w:cs="宋体"/>
          <w:color w:val="000000"/>
          <w:sz w:val="36"/>
        </w:rPr>
        <w:t>。</w:t>
      </w:r>
    </w:p>
    <w:p w:rsidR="00B83E87" w:rsidRDefault="00B83E87">
      <w:pPr>
        <w:wordWrap w:val="0"/>
        <w:spacing w:line="740" w:lineRule="exact"/>
        <w:textAlignment w:val="baseline"/>
        <w:rPr>
          <w:sz w:val="36"/>
        </w:rPr>
      </w:pPr>
    </w:p>
    <w:p w:rsidR="00B83E87" w:rsidRDefault="00460AC0">
      <w:pPr>
        <w:wordWrap w:val="0"/>
        <w:spacing w:line="740" w:lineRule="atLeast"/>
        <w:ind w:left="20" w:right="40" w:firstLine="840"/>
        <w:textAlignment w:val="baseline"/>
        <w:rPr>
          <w:sz w:val="36"/>
        </w:rPr>
      </w:pPr>
      <w:r>
        <w:rPr>
          <w:rFonts w:ascii="宋体" w:eastAsia="宋体" w:hAnsi="宋体" w:cs="宋体"/>
          <w:color w:val="000000"/>
          <w:sz w:val="36"/>
        </w:rPr>
        <w:t>悲剧同喜剧的近似</w:t>
      </w:r>
      <w:r>
        <w:rPr>
          <w:rFonts w:ascii="宋体" w:eastAsia="宋体" w:hAnsi="宋体" w:cs="宋体"/>
          <w:color w:val="000000"/>
          <w:sz w:val="36"/>
        </w:rPr>
        <w:t>(</w:t>
      </w:r>
      <w:r>
        <w:rPr>
          <w:rFonts w:ascii="宋体" w:eastAsia="宋体" w:hAnsi="宋体" w:cs="宋体"/>
          <w:color w:val="000000"/>
          <w:sz w:val="36"/>
        </w:rPr>
        <w:t>一项特别要归因于霍尔堡对运用喜剧</w:t>
      </w:r>
      <w:r>
        <w:rPr>
          <w:rFonts w:ascii="仿宋" w:eastAsia="仿宋" w:hAnsi="仿宋" w:cs="仿宋"/>
          <w:color w:val="000000"/>
          <w:sz w:val="36"/>
        </w:rPr>
        <w:t>的意见</w:t>
      </w:r>
      <w:r>
        <w:rPr>
          <w:rFonts w:ascii="仿宋" w:eastAsia="仿宋" w:hAnsi="仿宋" w:cs="仿宋"/>
          <w:color w:val="000000"/>
          <w:sz w:val="36"/>
        </w:rPr>
        <w:t>———</w:t>
      </w:r>
      <w:r>
        <w:rPr>
          <w:rFonts w:ascii="仿宋" w:eastAsia="仿宋" w:hAnsi="仿宋" w:cs="仿宋"/>
          <w:color w:val="000000"/>
          <w:sz w:val="36"/>
        </w:rPr>
        <w:t>例如，他的</w:t>
      </w:r>
      <w:r>
        <w:rPr>
          <w:rFonts w:ascii="仿宋" w:eastAsia="仿宋" w:hAnsi="仿宋" w:cs="仿宋"/>
          <w:color w:val="000000"/>
          <w:sz w:val="36"/>
        </w:rPr>
        <w:t xml:space="preserve"> Jeppe paa Bjerget, Erasmus Montanus,</w:t>
      </w:r>
      <w:r>
        <w:rPr>
          <w:rFonts w:ascii="宋体" w:eastAsia="宋体" w:hAnsi="宋体" w:cs="宋体"/>
          <w:color w:val="000000"/>
          <w:sz w:val="36"/>
        </w:rPr>
        <w:t>den Stundeslφse</w:t>
      </w:r>
      <w:r>
        <w:rPr>
          <w:rFonts w:ascii="宋体" w:eastAsia="宋体" w:hAnsi="宋体" w:cs="宋体"/>
          <w:color w:val="000000"/>
          <w:sz w:val="36"/>
        </w:rPr>
        <w:t>等</w:t>
      </w:r>
      <w:r>
        <w:rPr>
          <w:rFonts w:ascii="宋体" w:eastAsia="宋体" w:hAnsi="宋体" w:cs="宋体"/>
          <w:color w:val="000000"/>
          <w:sz w:val="36"/>
        </w:rPr>
        <w:t>)</w:t>
      </w:r>
      <w:r>
        <w:rPr>
          <w:rFonts w:ascii="宋体" w:eastAsia="宋体" w:hAnsi="宋体" w:cs="宋体"/>
          <w:color w:val="000000"/>
          <w:sz w:val="36"/>
        </w:rPr>
        <w:t>似乎也说明了这一事实：一个人</w:t>
      </w:r>
      <w:r>
        <w:rPr>
          <w:rFonts w:ascii="宋体" w:eastAsia="宋体" w:hAnsi="宋体" w:cs="宋体"/>
          <w:color w:val="000000"/>
          <w:sz w:val="36"/>
        </w:rPr>
        <w:t>“</w:t>
      </w:r>
      <w:r>
        <w:rPr>
          <w:rFonts w:ascii="宋体" w:eastAsia="宋体" w:hAnsi="宋体" w:cs="宋体"/>
          <w:color w:val="000000"/>
          <w:sz w:val="36"/>
        </w:rPr>
        <w:t>可能乐极生悲</w:t>
      </w:r>
      <w:r>
        <w:rPr>
          <w:rFonts w:ascii="宋体" w:eastAsia="宋体" w:hAnsi="宋体" w:cs="宋体"/>
          <w:color w:val="000000"/>
          <w:sz w:val="36"/>
        </w:rPr>
        <w:t>”</w:t>
      </w:r>
      <w:r>
        <w:rPr>
          <w:rFonts w:ascii="宋体" w:eastAsia="宋体" w:hAnsi="宋体" w:cs="宋体"/>
          <w:color w:val="000000"/>
          <w:sz w:val="36"/>
        </w:rPr>
        <w:t>。</w:t>
      </w:r>
    </w:p>
    <w:p w:rsidR="00B83E87" w:rsidRDefault="00460AC0">
      <w:pPr>
        <w:wordWrap w:val="0"/>
        <w:spacing w:line="740" w:lineRule="atLeast"/>
        <w:ind w:right="120"/>
        <w:jc w:val="right"/>
        <w:textAlignment w:val="baseline"/>
        <w:rPr>
          <w:sz w:val="36"/>
        </w:rPr>
      </w:pPr>
      <w:r>
        <w:rPr>
          <w:rFonts w:ascii="宋体" w:eastAsia="宋体" w:hAnsi="宋体" w:cs="宋体"/>
          <w:color w:val="000000"/>
          <w:sz w:val="36"/>
        </w:rPr>
        <w:t xml:space="preserve">1835 </w:t>
      </w:r>
      <w:r>
        <w:rPr>
          <w:rFonts w:ascii="宋体" w:eastAsia="宋体" w:hAnsi="宋体" w:cs="宋体"/>
          <w:color w:val="000000"/>
          <w:sz w:val="36"/>
        </w:rPr>
        <w:t>年</w:t>
      </w:r>
      <w:r>
        <w:rPr>
          <w:rFonts w:ascii="宋体" w:eastAsia="宋体" w:hAnsi="宋体" w:cs="宋体"/>
          <w:color w:val="000000"/>
          <w:sz w:val="36"/>
        </w:rPr>
        <w:t xml:space="preserve"> 1 </w:t>
      </w:r>
      <w:r>
        <w:rPr>
          <w:rFonts w:ascii="宋体" w:eastAsia="宋体" w:hAnsi="宋体" w:cs="宋体"/>
          <w:color w:val="000000"/>
          <w:sz w:val="36"/>
        </w:rPr>
        <w:t>月</w:t>
      </w:r>
      <w:r>
        <w:rPr>
          <w:rFonts w:ascii="宋体" w:eastAsia="宋体" w:hAnsi="宋体" w:cs="宋体"/>
          <w:color w:val="000000"/>
          <w:sz w:val="36"/>
        </w:rPr>
        <w:t xml:space="preserve"> 19 </w:t>
      </w:r>
      <w:r>
        <w:rPr>
          <w:rFonts w:ascii="宋体" w:eastAsia="宋体" w:hAnsi="宋体" w:cs="宋体"/>
          <w:color w:val="000000"/>
          <w:sz w:val="36"/>
        </w:rPr>
        <w:t>日</w:t>
      </w:r>
    </w:p>
    <w:p w:rsidR="00B83E87" w:rsidRDefault="00460AC0">
      <w:pPr>
        <w:wordWrap w:val="0"/>
        <w:spacing w:before="380" w:line="740" w:lineRule="atLeast"/>
        <w:ind w:left="20"/>
        <w:textAlignment w:val="baseline"/>
        <w:rPr>
          <w:sz w:val="36"/>
        </w:rPr>
      </w:pPr>
      <w:r>
        <w:rPr>
          <w:rFonts w:ascii="宋体" w:eastAsia="宋体" w:hAnsi="宋体" w:cs="宋体"/>
          <w:color w:val="000000"/>
          <w:sz w:val="36"/>
          <w:u w:val="single"/>
        </w:rPr>
        <w:t xml:space="preserve">                 </w:t>
      </w:r>
    </w:p>
    <w:p w:rsidR="00B83E87" w:rsidRDefault="00460AC0">
      <w:pPr>
        <w:wordWrap w:val="0"/>
        <w:spacing w:before="320" w:line="620" w:lineRule="atLeast"/>
        <w:ind w:left="20" w:right="60" w:firstLine="72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从哥本哈根一直向北延伸的海岸道路，它一直通往都雷哈文的贝肯</w:t>
      </w:r>
      <w:r>
        <w:rPr>
          <w:rFonts w:ascii="仿宋" w:eastAsia="仿宋" w:hAnsi="仿宋" w:cs="仿宋"/>
          <w:color w:val="000000"/>
          <w:sz w:val="38"/>
        </w:rPr>
        <w:t>(</w:t>
      </w:r>
      <w:r>
        <w:rPr>
          <w:rFonts w:ascii="仿宋" w:eastAsia="仿宋" w:hAnsi="仿宋" w:cs="仿宋"/>
          <w:color w:val="000000"/>
          <w:sz w:val="38"/>
        </w:rPr>
        <w:t>都雷豪根</w:t>
      </w:r>
      <w:r>
        <w:rPr>
          <w:rFonts w:ascii="仿宋" w:eastAsia="仿宋" w:hAnsi="仿宋" w:cs="仿宋"/>
          <w:color w:val="000000"/>
          <w:sz w:val="38"/>
        </w:rPr>
        <w:t>[Dyrehaugen]</w:t>
      </w:r>
      <w:r>
        <w:rPr>
          <w:rFonts w:ascii="仿宋" w:eastAsia="仿宋" w:hAnsi="仿宋" w:cs="仿宋"/>
          <w:color w:val="000000"/>
          <w:sz w:val="38"/>
        </w:rPr>
        <w:t>或都雷哈维斯贝肯</w:t>
      </w:r>
      <w:r>
        <w:rPr>
          <w:rFonts w:ascii="仿宋" w:eastAsia="仿宋" w:hAnsi="仿宋" w:cs="仿宋"/>
          <w:color w:val="000000"/>
          <w:sz w:val="38"/>
        </w:rPr>
        <w:t>[Dyrehavsbakken])</w:t>
      </w:r>
      <w:r>
        <w:rPr>
          <w:rFonts w:ascii="仿宋" w:eastAsia="仿宋" w:hAnsi="仿宋" w:cs="仿宋"/>
          <w:color w:val="000000"/>
          <w:sz w:val="38"/>
        </w:rPr>
        <w:t>公共游乐</w:t>
      </w:r>
      <w:r>
        <w:rPr>
          <w:rFonts w:ascii="宋体" w:eastAsia="宋体" w:hAnsi="宋体" w:cs="宋体"/>
          <w:color w:val="000000"/>
          <w:sz w:val="38"/>
        </w:rPr>
        <w:t>场，有大片森林和很多鹿</w:t>
      </w:r>
      <w:r>
        <w:rPr>
          <w:rFonts w:ascii="宋体" w:eastAsia="宋体" w:hAnsi="宋体" w:cs="宋体"/>
          <w:color w:val="000000"/>
          <w:sz w:val="38"/>
        </w:rPr>
        <w:t>(</w:t>
      </w:r>
      <w:r>
        <w:rPr>
          <w:rFonts w:ascii="宋体" w:eastAsia="宋体" w:hAnsi="宋体" w:cs="宋体"/>
          <w:color w:val="000000"/>
          <w:sz w:val="38"/>
        </w:rPr>
        <w:t>因此叫鹿园</w:t>
      </w:r>
      <w:r>
        <w:rPr>
          <w:rFonts w:ascii="宋体" w:eastAsia="宋体" w:hAnsi="宋体" w:cs="宋体"/>
          <w:color w:val="000000"/>
          <w:sz w:val="38"/>
        </w:rPr>
        <w:t>)</w:t>
      </w:r>
      <w:r>
        <w:rPr>
          <w:rFonts w:ascii="宋体" w:eastAsia="宋体" w:hAnsi="宋体" w:cs="宋体"/>
          <w:color w:val="000000"/>
          <w:sz w:val="38"/>
        </w:rPr>
        <w:t>。</w:t>
      </w:r>
    </w:p>
    <w:p w:rsidR="00B83E87" w:rsidRDefault="00460AC0">
      <w:pPr>
        <w:wordWrap w:val="0"/>
        <w:spacing w:line="620" w:lineRule="atLeast"/>
        <w:ind w:left="20" w:right="40" w:firstLine="720"/>
        <w:textAlignment w:val="baseline"/>
        <w:rPr>
          <w:sz w:val="38"/>
        </w:rPr>
      </w:pPr>
      <w:r>
        <w:rPr>
          <w:rFonts w:ascii="宋体" w:eastAsia="宋体" w:hAnsi="宋体" w:cs="宋体"/>
          <w:color w:val="000000"/>
          <w:sz w:val="38"/>
        </w:rPr>
        <w:t xml:space="preserve">② </w:t>
      </w:r>
      <w:r>
        <w:rPr>
          <w:rFonts w:ascii="宋体" w:eastAsia="宋体" w:hAnsi="宋体" w:cs="宋体"/>
          <w:color w:val="000000"/>
          <w:sz w:val="38"/>
        </w:rPr>
        <w:t>女神忒提斯</w:t>
      </w:r>
      <w:r>
        <w:rPr>
          <w:rFonts w:ascii="宋体" w:eastAsia="宋体" w:hAnsi="宋体" w:cs="宋体"/>
          <w:color w:val="000000"/>
          <w:sz w:val="38"/>
        </w:rPr>
        <w:t>(Tethys)</w:t>
      </w:r>
      <w:r>
        <w:rPr>
          <w:rFonts w:ascii="宋体" w:eastAsia="宋体" w:hAnsi="宋体" w:cs="宋体"/>
          <w:color w:val="000000"/>
          <w:sz w:val="38"/>
        </w:rPr>
        <w:t>在特洛伊战争中将阿喀琉斯打扮成女人，徒劳地</w:t>
      </w:r>
      <w:r>
        <w:rPr>
          <w:rFonts w:ascii="宋体" w:eastAsia="宋体" w:hAnsi="宋体" w:cs="宋体"/>
          <w:color w:val="000000"/>
          <w:sz w:val="38"/>
        </w:rPr>
        <w:t>力图阻止对他死亡的预言的实现。参见尼奇《新神话词典》，前揭，</w:t>
      </w:r>
      <w:r>
        <w:rPr>
          <w:rFonts w:ascii="宋体" w:eastAsia="宋体" w:hAnsi="宋体" w:cs="宋体"/>
          <w:color w:val="000000"/>
          <w:sz w:val="38"/>
        </w:rPr>
        <w:lastRenderedPageBreak/>
        <w:t>卷</w:t>
      </w:r>
      <w:r>
        <w:rPr>
          <w:rFonts w:ascii="宋体" w:eastAsia="宋体" w:hAnsi="宋体" w:cs="宋体"/>
          <w:color w:val="000000"/>
          <w:sz w:val="38"/>
        </w:rPr>
        <w:t>1</w:t>
      </w:r>
      <w:r>
        <w:rPr>
          <w:rFonts w:ascii="宋体" w:eastAsia="宋体" w:hAnsi="宋体" w:cs="宋体"/>
          <w:color w:val="000000"/>
          <w:sz w:val="38"/>
        </w:rPr>
        <w:t>，页</w:t>
      </w:r>
      <w:r>
        <w:rPr>
          <w:rFonts w:ascii="宋体" w:eastAsia="宋体" w:hAnsi="宋体" w:cs="宋体"/>
          <w:color w:val="000000"/>
          <w:sz w:val="38"/>
        </w:rPr>
        <w:t>18-19(</w:t>
      </w:r>
      <w:r>
        <w:rPr>
          <w:rFonts w:ascii="宋体" w:eastAsia="宋体" w:hAnsi="宋体" w:cs="宋体"/>
          <w:color w:val="000000"/>
          <w:sz w:val="38"/>
        </w:rPr>
        <w:t>忒提斯</w:t>
      </w:r>
      <w:r>
        <w:rPr>
          <w:rFonts w:ascii="宋体" w:eastAsia="宋体" w:hAnsi="宋体" w:cs="宋体"/>
          <w:color w:val="000000"/>
          <w:sz w:val="38"/>
        </w:rPr>
        <w:t>)</w:t>
      </w:r>
      <w:r>
        <w:rPr>
          <w:rFonts w:ascii="宋体" w:eastAsia="宋体" w:hAnsi="宋体" w:cs="宋体"/>
          <w:color w:val="000000"/>
          <w:sz w:val="38"/>
        </w:rPr>
        <w:t>。</w:t>
      </w:r>
    </w:p>
    <w:p w:rsidR="00B83E87" w:rsidRDefault="00B83E87"/>
    <w:p w:rsidR="00B83E87" w:rsidRDefault="00B83E87">
      <w:pPr>
        <w:sectPr w:rsidR="00B83E87">
          <w:headerReference w:type="default" r:id="rId1050"/>
          <w:footerReference w:type="default" r:id="rId1051"/>
          <w:pgSz w:w="13980" w:h="23720"/>
          <w:pgMar w:top="1680" w:right="880" w:bottom="1680" w:left="880" w:header="1380" w:footer="1380" w:gutter="0"/>
          <w:cols w:space="720"/>
        </w:sectPr>
      </w:pPr>
    </w:p>
    <w:p w:rsidR="00B83E87" w:rsidRDefault="00460AC0">
      <w:pPr>
        <w:wordWrap w:val="0"/>
        <w:spacing w:before="760" w:line="680" w:lineRule="atLeast"/>
        <w:ind w:firstLine="820"/>
        <w:textAlignment w:val="baseline"/>
        <w:rPr>
          <w:sz w:val="37"/>
        </w:rPr>
      </w:pPr>
      <w:r>
        <w:rPr>
          <w:rFonts w:ascii="宋体" w:eastAsia="宋体" w:hAnsi="宋体" w:cs="宋体"/>
          <w:color w:val="000000"/>
          <w:sz w:val="37"/>
        </w:rPr>
        <w:lastRenderedPageBreak/>
        <w:t>另一方面，喜剧与悲剧那么接近，例如，在歌德的《埃格蒙特》第五幕第一场里，以至我们有可能讥笑荷兰人。</w:t>
      </w:r>
    </w:p>
    <w:p w:rsidR="00B83E87" w:rsidRDefault="00460AC0">
      <w:pPr>
        <w:wordWrap w:val="0"/>
        <w:spacing w:line="520" w:lineRule="atLeast"/>
        <w:ind w:left="102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4</w:t>
      </w:r>
      <w:r>
        <w:rPr>
          <w:rFonts w:ascii="仿宋" w:eastAsia="仿宋" w:hAnsi="仿宋" w:cs="仿宋"/>
          <w:color w:val="000000"/>
          <w:sz w:val="36"/>
        </w:rPr>
        <w:t>，页</w:t>
      </w:r>
      <w:r>
        <w:rPr>
          <w:rFonts w:ascii="仿宋" w:eastAsia="仿宋" w:hAnsi="仿宋" w:cs="仿宋"/>
          <w:color w:val="000000"/>
          <w:sz w:val="36"/>
        </w:rPr>
        <w:t>4823 (</w:t>
      </w:r>
      <w:r>
        <w:rPr>
          <w:rFonts w:ascii="仿宋" w:eastAsia="仿宋" w:hAnsi="仿宋" w:cs="仿宋"/>
          <w:color w:val="000000"/>
          <w:sz w:val="36"/>
        </w:rPr>
        <w:t>《论文》卷</w:t>
      </w:r>
      <w:r>
        <w:rPr>
          <w:rFonts w:ascii="仿宋" w:eastAsia="仿宋" w:hAnsi="仿宋" w:cs="仿宋"/>
          <w:color w:val="000000"/>
          <w:sz w:val="36"/>
        </w:rPr>
        <w:t>1-A34)</w:t>
      </w:r>
      <w:r>
        <w:rPr>
          <w:rFonts w:ascii="仿宋" w:eastAsia="仿宋" w:hAnsi="仿宋" w:cs="仿宋"/>
          <w:color w:val="000000"/>
          <w:sz w:val="36"/>
        </w:rPr>
        <w:t>，</w:t>
      </w:r>
    </w:p>
    <w:p w:rsidR="00B83E87" w:rsidRDefault="00460AC0">
      <w:pPr>
        <w:wordWrap w:val="0"/>
        <w:spacing w:line="520" w:lineRule="atLeast"/>
        <w:ind w:right="40"/>
        <w:jc w:val="right"/>
        <w:textAlignment w:val="baseline"/>
        <w:rPr>
          <w:sz w:val="36"/>
        </w:rPr>
      </w:pPr>
      <w:r>
        <w:rPr>
          <w:rFonts w:ascii="仿宋" w:eastAsia="仿宋" w:hAnsi="仿宋" w:cs="仿宋"/>
          <w:color w:val="000000"/>
          <w:sz w:val="36"/>
        </w:rPr>
        <w:t>1835</w:t>
      </w:r>
      <w:r>
        <w:rPr>
          <w:rFonts w:ascii="仿宋" w:eastAsia="仿宋" w:hAnsi="仿宋" w:cs="仿宋"/>
          <w:color w:val="000000"/>
          <w:sz w:val="36"/>
        </w:rPr>
        <w:t>年，无日期</w:t>
      </w:r>
    </w:p>
    <w:p w:rsidR="00B83E87" w:rsidRDefault="00B83E87">
      <w:pPr>
        <w:wordWrap w:val="0"/>
        <w:spacing w:line="680" w:lineRule="exact"/>
        <w:jc w:val="right"/>
        <w:textAlignment w:val="baseline"/>
        <w:rPr>
          <w:sz w:val="37"/>
        </w:rPr>
      </w:pPr>
    </w:p>
    <w:p w:rsidR="00B83E87" w:rsidRDefault="00460AC0">
      <w:pPr>
        <w:wordWrap w:val="0"/>
        <w:spacing w:line="680" w:lineRule="atLeast"/>
        <w:ind w:right="20" w:firstLine="820"/>
        <w:textAlignment w:val="baseline"/>
        <w:rPr>
          <w:sz w:val="37"/>
        </w:rPr>
      </w:pPr>
      <w:r>
        <w:rPr>
          <w:rFonts w:ascii="宋体" w:eastAsia="宋体" w:hAnsi="宋体" w:cs="宋体"/>
          <w:color w:val="000000"/>
          <w:sz w:val="37"/>
        </w:rPr>
        <w:t>如果歌德没有继续写《浮士德》的话，那么我会非常高兴，我会因此把这叫做奇迹；可是在这方面，人类的意志薄弱战胜了他。需要某种力量来发现一部作品的主人公在其斗争中变得更糟，</w:t>
      </w:r>
      <w:r>
        <w:rPr>
          <w:rFonts w:ascii="宋体" w:eastAsia="宋体" w:hAnsi="宋体" w:cs="宋体"/>
          <w:color w:val="000000"/>
          <w:sz w:val="37"/>
        </w:rPr>
        <w:t>在这种情况下，绝望战胜了他的怀疑；然而，正是这一点使浮士德变得伟大，那就是说，正是他的变革使他陷入了普通的日常生活之中。他的死是作品的最终和解，我们完全可以坐下来为他的死而哭泣，但决不会想到在他死去时撩起使我们看不见的帘布。</w:t>
      </w:r>
    </w:p>
    <w:p w:rsidR="00B83E87" w:rsidRDefault="00460AC0">
      <w:pPr>
        <w:wordWrap w:val="0"/>
        <w:spacing w:line="520" w:lineRule="atLeast"/>
        <w:ind w:left="102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2</w:t>
      </w:r>
      <w:r>
        <w:rPr>
          <w:rFonts w:ascii="仿宋" w:eastAsia="仿宋" w:hAnsi="仿宋" w:cs="仿宋"/>
          <w:color w:val="000000"/>
          <w:sz w:val="36"/>
        </w:rPr>
        <w:t>，页</w:t>
      </w:r>
      <w:r>
        <w:rPr>
          <w:rFonts w:ascii="仿宋" w:eastAsia="仿宋" w:hAnsi="仿宋" w:cs="仿宋"/>
          <w:color w:val="000000"/>
          <w:sz w:val="36"/>
        </w:rPr>
        <w:t>1178 (</w:t>
      </w:r>
      <w:r>
        <w:rPr>
          <w:rFonts w:ascii="仿宋" w:eastAsia="仿宋" w:hAnsi="仿宋" w:cs="仿宋"/>
          <w:color w:val="000000"/>
          <w:sz w:val="36"/>
        </w:rPr>
        <w:t>《论文》卷</w:t>
      </w:r>
      <w:r>
        <w:rPr>
          <w:rFonts w:ascii="仿宋" w:eastAsia="仿宋" w:hAnsi="仿宋" w:cs="仿宋"/>
          <w:color w:val="000000"/>
          <w:sz w:val="36"/>
        </w:rPr>
        <w:t>1-A104)</w:t>
      </w:r>
      <w:r>
        <w:rPr>
          <w:rFonts w:ascii="仿宋" w:eastAsia="仿宋" w:hAnsi="仿宋" w:cs="仿宋"/>
          <w:color w:val="000000"/>
          <w:sz w:val="36"/>
        </w:rPr>
        <w:t>，</w:t>
      </w:r>
    </w:p>
    <w:p w:rsidR="00B83E87" w:rsidRDefault="00460AC0">
      <w:pPr>
        <w:wordWrap w:val="0"/>
        <w:spacing w:line="500" w:lineRule="atLeast"/>
        <w:ind w:right="100"/>
        <w:jc w:val="right"/>
        <w:textAlignment w:val="baseline"/>
        <w:rPr>
          <w:sz w:val="36"/>
        </w:rPr>
      </w:pPr>
      <w:r>
        <w:rPr>
          <w:rFonts w:ascii="仿宋" w:eastAsia="仿宋" w:hAnsi="仿宋" w:cs="仿宋"/>
          <w:color w:val="000000"/>
          <w:sz w:val="36"/>
        </w:rPr>
        <w:t>1835</w:t>
      </w:r>
      <w:r>
        <w:rPr>
          <w:rFonts w:ascii="仿宋" w:eastAsia="仿宋" w:hAnsi="仿宋" w:cs="仿宋"/>
          <w:color w:val="000000"/>
          <w:sz w:val="36"/>
        </w:rPr>
        <w:t>年</w:t>
      </w:r>
      <w:r>
        <w:rPr>
          <w:rFonts w:ascii="仿宋" w:eastAsia="仿宋" w:hAnsi="仿宋" w:cs="仿宋"/>
          <w:color w:val="000000"/>
          <w:sz w:val="36"/>
        </w:rPr>
        <w:t>11</w:t>
      </w:r>
      <w:r>
        <w:rPr>
          <w:rFonts w:ascii="仿宋" w:eastAsia="仿宋" w:hAnsi="仿宋" w:cs="仿宋"/>
          <w:color w:val="000000"/>
          <w:sz w:val="36"/>
        </w:rPr>
        <w:t>月</w:t>
      </w:r>
      <w:r>
        <w:rPr>
          <w:rFonts w:ascii="仿宋" w:eastAsia="仿宋" w:hAnsi="仿宋" w:cs="仿宋"/>
          <w:color w:val="000000"/>
          <w:sz w:val="36"/>
        </w:rPr>
        <w:t>1</w:t>
      </w:r>
      <w:r>
        <w:rPr>
          <w:rFonts w:ascii="仿宋" w:eastAsia="仿宋" w:hAnsi="仿宋" w:cs="仿宋"/>
          <w:color w:val="000000"/>
          <w:sz w:val="36"/>
        </w:rPr>
        <w:t>日</w:t>
      </w:r>
    </w:p>
    <w:p w:rsidR="00B83E87" w:rsidRDefault="00B83E87">
      <w:pPr>
        <w:wordWrap w:val="0"/>
        <w:spacing w:line="680" w:lineRule="exact"/>
        <w:jc w:val="right"/>
        <w:textAlignment w:val="baseline"/>
        <w:rPr>
          <w:sz w:val="37"/>
        </w:rPr>
      </w:pPr>
    </w:p>
    <w:p w:rsidR="00B83E87" w:rsidRDefault="00460AC0">
      <w:pPr>
        <w:wordWrap w:val="0"/>
        <w:spacing w:line="680" w:lineRule="atLeast"/>
        <w:ind w:firstLine="820"/>
        <w:textAlignment w:val="baseline"/>
        <w:rPr>
          <w:sz w:val="37"/>
        </w:rPr>
      </w:pPr>
      <w:r>
        <w:rPr>
          <w:rFonts w:ascii="宋体" w:eastAsia="宋体" w:hAnsi="宋体" w:cs="宋体"/>
          <w:color w:val="000000"/>
          <w:sz w:val="37"/>
        </w:rPr>
        <w:t>有趣的是，浮士德</w:t>
      </w:r>
      <w:r>
        <w:rPr>
          <w:rFonts w:ascii="宋体" w:eastAsia="宋体" w:hAnsi="宋体" w:cs="宋体"/>
          <w:color w:val="000000"/>
          <w:sz w:val="37"/>
        </w:rPr>
        <w:t>(</w:t>
      </w:r>
      <w:r>
        <w:rPr>
          <w:rFonts w:ascii="宋体" w:eastAsia="宋体" w:hAnsi="宋体" w:cs="宋体"/>
          <w:color w:val="000000"/>
          <w:sz w:val="37"/>
        </w:rPr>
        <w:t>也许，我把他放在第三阶段更为合适，因为较为协调</w:t>
      </w:r>
      <w:r>
        <w:rPr>
          <w:rFonts w:ascii="宋体" w:eastAsia="宋体" w:hAnsi="宋体" w:cs="宋体"/>
          <w:color w:val="000000"/>
          <w:sz w:val="37"/>
        </w:rPr>
        <w:t>)</w:t>
      </w:r>
      <w:r>
        <w:rPr>
          <w:rFonts w:ascii="宋体" w:eastAsia="宋体" w:hAnsi="宋体" w:cs="宋体"/>
          <w:color w:val="000000"/>
          <w:sz w:val="37"/>
        </w:rPr>
        <w:t>既体现了唐璜，又体现了那</w:t>
      </w:r>
      <w:r>
        <w:rPr>
          <w:rFonts w:ascii="宋体" w:eastAsia="宋体" w:hAnsi="宋体" w:cs="宋体"/>
          <w:color w:val="000000"/>
          <w:sz w:val="37"/>
        </w:rPr>
        <w:t>“</w:t>
      </w:r>
      <w:r>
        <w:rPr>
          <w:rFonts w:ascii="宋体" w:eastAsia="宋体" w:hAnsi="宋体" w:cs="宋体"/>
          <w:color w:val="000000"/>
          <w:sz w:val="37"/>
        </w:rPr>
        <w:t>漂泊的犹太人</w:t>
      </w:r>
      <w:r>
        <w:rPr>
          <w:rFonts w:ascii="宋体" w:eastAsia="宋体" w:hAnsi="宋体" w:cs="宋体"/>
          <w:color w:val="000000"/>
          <w:sz w:val="37"/>
        </w:rPr>
        <w:t>”(</w:t>
      </w:r>
      <w:r>
        <w:rPr>
          <w:rFonts w:ascii="宋体" w:eastAsia="宋体" w:hAnsi="宋体" w:cs="宋体"/>
          <w:color w:val="000000"/>
          <w:sz w:val="37"/>
        </w:rPr>
        <w:t>绝望</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p>
    <w:p w:rsidR="00B83E87" w:rsidRDefault="00460AC0">
      <w:pPr>
        <w:wordWrap w:val="0"/>
        <w:spacing w:line="680" w:lineRule="atLeast"/>
        <w:ind w:right="20" w:firstLine="820"/>
        <w:textAlignment w:val="baseline"/>
        <w:rPr>
          <w:sz w:val="37"/>
        </w:rPr>
      </w:pPr>
      <w:r>
        <w:rPr>
          <w:rFonts w:ascii="宋体" w:eastAsia="宋体" w:hAnsi="宋体" w:cs="宋体"/>
          <w:color w:val="000000"/>
          <w:sz w:val="37"/>
        </w:rPr>
        <w:t>一定也不要忘记，必须抒情诗般地</w:t>
      </w:r>
      <w:r>
        <w:rPr>
          <w:rFonts w:ascii="宋体" w:eastAsia="宋体" w:hAnsi="宋体" w:cs="宋体"/>
          <w:color w:val="000000"/>
          <w:sz w:val="37"/>
        </w:rPr>
        <w:t>(</w:t>
      </w:r>
      <w:r>
        <w:rPr>
          <w:rFonts w:ascii="宋体" w:eastAsia="宋体" w:hAnsi="宋体" w:cs="宋体"/>
          <w:color w:val="000000"/>
          <w:sz w:val="37"/>
        </w:rPr>
        <w:t>因此要用音乐</w:t>
      </w:r>
      <w:r>
        <w:rPr>
          <w:rFonts w:ascii="宋体" w:eastAsia="宋体" w:hAnsi="宋体" w:cs="宋体"/>
          <w:color w:val="000000"/>
          <w:sz w:val="37"/>
        </w:rPr>
        <w:t>)</w:t>
      </w:r>
      <w:r>
        <w:rPr>
          <w:rFonts w:ascii="宋体" w:eastAsia="宋体" w:hAnsi="宋体" w:cs="宋体"/>
          <w:color w:val="000000"/>
          <w:sz w:val="37"/>
        </w:rPr>
        <w:t>来解释</w:t>
      </w:r>
      <w:r>
        <w:rPr>
          <w:rFonts w:ascii="宋体" w:eastAsia="宋体" w:hAnsi="宋体" w:cs="宋体"/>
          <w:color w:val="000000"/>
          <w:sz w:val="37"/>
        </w:rPr>
        <w:t>唐璜，史诗般地解释漂泊的犹太人，戏剧般地解释浮士德。</w:t>
      </w:r>
    </w:p>
    <w:p w:rsidR="00B83E87" w:rsidRDefault="00460AC0">
      <w:pPr>
        <w:wordWrap w:val="0"/>
        <w:spacing w:line="680" w:lineRule="atLeast"/>
        <w:ind w:left="102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1</w:t>
      </w:r>
      <w:r>
        <w:rPr>
          <w:rFonts w:ascii="仿宋" w:eastAsia="仿宋" w:hAnsi="仿宋" w:cs="仿宋"/>
          <w:color w:val="000000"/>
          <w:sz w:val="37"/>
        </w:rPr>
        <w:t>，页</w:t>
      </w:r>
      <w:r>
        <w:rPr>
          <w:rFonts w:ascii="仿宋" w:eastAsia="仿宋" w:hAnsi="仿宋" w:cs="仿宋"/>
          <w:color w:val="000000"/>
          <w:sz w:val="37"/>
        </w:rPr>
        <w:t>1179 (</w:t>
      </w:r>
      <w:r>
        <w:rPr>
          <w:rFonts w:ascii="仿宋" w:eastAsia="仿宋" w:hAnsi="仿宋" w:cs="仿宋"/>
          <w:color w:val="000000"/>
          <w:sz w:val="37"/>
        </w:rPr>
        <w:t>《论文》卷</w:t>
      </w:r>
      <w:r>
        <w:rPr>
          <w:rFonts w:ascii="仿宋" w:eastAsia="仿宋" w:hAnsi="仿宋" w:cs="仿宋"/>
          <w:color w:val="000000"/>
          <w:sz w:val="37"/>
        </w:rPr>
        <w:t>1-C58)</w:t>
      </w:r>
      <w:r>
        <w:rPr>
          <w:rFonts w:ascii="仿宋" w:eastAsia="仿宋" w:hAnsi="仿宋" w:cs="仿宋"/>
          <w:color w:val="000000"/>
          <w:sz w:val="37"/>
        </w:rPr>
        <w:t>，</w:t>
      </w:r>
    </w:p>
    <w:p w:rsidR="00B83E87" w:rsidRDefault="00460AC0">
      <w:pPr>
        <w:wordWrap w:val="0"/>
        <w:spacing w:line="500" w:lineRule="atLeast"/>
        <w:ind w:right="100"/>
        <w:jc w:val="right"/>
        <w:textAlignment w:val="baseline"/>
        <w:rPr>
          <w:sz w:val="36"/>
        </w:rPr>
      </w:pPr>
      <w:r>
        <w:rPr>
          <w:rFonts w:ascii="仿宋" w:eastAsia="仿宋" w:hAnsi="仿宋" w:cs="仿宋"/>
          <w:color w:val="000000"/>
          <w:sz w:val="36"/>
        </w:rPr>
        <w:t>1835</w:t>
      </w:r>
      <w:r>
        <w:rPr>
          <w:rFonts w:ascii="仿宋" w:eastAsia="仿宋" w:hAnsi="仿宋" w:cs="仿宋"/>
          <w:color w:val="000000"/>
          <w:sz w:val="36"/>
        </w:rPr>
        <w:t>年</w:t>
      </w:r>
      <w:r>
        <w:rPr>
          <w:rFonts w:ascii="仿宋" w:eastAsia="仿宋" w:hAnsi="仿宋" w:cs="仿宋"/>
          <w:color w:val="000000"/>
          <w:sz w:val="36"/>
        </w:rPr>
        <w:t xml:space="preserve"> 12</w:t>
      </w:r>
      <w:r>
        <w:rPr>
          <w:rFonts w:ascii="仿宋" w:eastAsia="仿宋" w:hAnsi="仿宋" w:cs="仿宋"/>
          <w:color w:val="000000"/>
          <w:sz w:val="36"/>
        </w:rPr>
        <w:t>月</w:t>
      </w:r>
    </w:p>
    <w:p w:rsidR="00B83E87" w:rsidRDefault="00B83E87">
      <w:pPr>
        <w:wordWrap w:val="0"/>
        <w:spacing w:line="680" w:lineRule="exact"/>
        <w:jc w:val="right"/>
        <w:textAlignment w:val="baseline"/>
        <w:rPr>
          <w:sz w:val="37"/>
        </w:rPr>
      </w:pPr>
    </w:p>
    <w:p w:rsidR="00B83E87" w:rsidRDefault="00460AC0">
      <w:pPr>
        <w:wordWrap w:val="0"/>
        <w:spacing w:line="680" w:lineRule="atLeast"/>
        <w:ind w:right="20" w:firstLine="820"/>
        <w:textAlignment w:val="baseline"/>
        <w:rPr>
          <w:sz w:val="37"/>
        </w:rPr>
      </w:pPr>
      <w:r>
        <w:rPr>
          <w:rFonts w:ascii="宋体" w:eastAsia="宋体" w:hAnsi="宋体" w:cs="宋体"/>
          <w:color w:val="000000"/>
          <w:sz w:val="37"/>
        </w:rPr>
        <w:t>在我注意到的时候，我的头脑就开始捣蛋。</w:t>
      </w:r>
      <w:r>
        <w:rPr>
          <w:rFonts w:ascii="宋体" w:eastAsia="宋体" w:hAnsi="宋体" w:cs="宋体"/>
          <w:color w:val="000000"/>
          <w:sz w:val="37"/>
        </w:rPr>
        <w:t>——</w:t>
      </w:r>
      <w:r>
        <w:rPr>
          <w:rFonts w:ascii="宋体" w:eastAsia="宋体" w:hAnsi="宋体" w:cs="宋体"/>
          <w:color w:val="000000"/>
          <w:sz w:val="37"/>
        </w:rPr>
        <w:t>诗人应当具有在瓦尔哈拉</w:t>
      </w:r>
      <w:r>
        <w:rPr>
          <w:rFonts w:ascii="宋体" w:eastAsia="宋体" w:hAnsi="宋体" w:cs="宋体"/>
          <w:color w:val="000000"/>
          <w:sz w:val="37"/>
        </w:rPr>
        <w:t>(Valhalla)</w:t>
      </w:r>
      <w:r>
        <w:rPr>
          <w:rFonts w:ascii="宋体" w:eastAsia="宋体" w:hAnsi="宋体" w:cs="宋体"/>
          <w:color w:val="000000"/>
          <w:sz w:val="37"/>
        </w:rPr>
        <w:t>期望于北欧人的那些东西</w:t>
      </w:r>
      <w:r>
        <w:rPr>
          <w:rFonts w:ascii="宋体" w:eastAsia="宋体" w:hAnsi="宋体" w:cs="宋体"/>
          <w:color w:val="000000"/>
          <w:sz w:val="37"/>
        </w:rPr>
        <w:t>——</w:t>
      </w:r>
      <w:r>
        <w:rPr>
          <w:rFonts w:ascii="宋体" w:eastAsia="宋体" w:hAnsi="宋体" w:cs="宋体"/>
          <w:color w:val="000000"/>
          <w:sz w:val="37"/>
        </w:rPr>
        <w:t>一头始终都能割下一块肉来的猪，而它始终都能把自己保存下来。</w:t>
      </w:r>
    </w:p>
    <w:p w:rsidR="00B83E87" w:rsidRDefault="00460AC0">
      <w:pPr>
        <w:wordWrap w:val="0"/>
        <w:spacing w:line="680" w:lineRule="atLeast"/>
        <w:ind w:right="60" w:firstLine="820"/>
        <w:textAlignment w:val="baseline"/>
        <w:rPr>
          <w:sz w:val="37"/>
        </w:rPr>
      </w:pPr>
      <w:r>
        <w:rPr>
          <w:rFonts w:ascii="宋体" w:eastAsia="宋体" w:hAnsi="宋体" w:cs="宋体"/>
          <w:color w:val="000000"/>
          <w:sz w:val="37"/>
        </w:rPr>
        <w:t>【</w:t>
      </w:r>
      <w:r>
        <w:rPr>
          <w:rFonts w:ascii="宋体" w:eastAsia="宋体" w:hAnsi="宋体" w:cs="宋体"/>
          <w:color w:val="000000"/>
          <w:sz w:val="37"/>
        </w:rPr>
        <w:t>460</w:t>
      </w:r>
      <w:r>
        <w:rPr>
          <w:rFonts w:ascii="宋体" w:eastAsia="宋体" w:hAnsi="宋体" w:cs="宋体"/>
          <w:color w:val="000000"/>
          <w:sz w:val="37"/>
        </w:rPr>
        <w:t>】把一颗子弹射进头部：三、二、一，现在故事结束了；八、九、十，现在另一个故事可以开始了。</w:t>
      </w:r>
    </w:p>
    <w:p w:rsidR="00B83E87" w:rsidRDefault="00460AC0">
      <w:pPr>
        <w:wordWrap w:val="0"/>
        <w:spacing w:line="680" w:lineRule="atLeast"/>
        <w:ind w:left="1020"/>
        <w:textAlignment w:val="baseline"/>
        <w:rPr>
          <w:sz w:val="37"/>
        </w:rPr>
      </w:pPr>
      <w:r>
        <w:rPr>
          <w:rFonts w:ascii="宋体" w:eastAsia="宋体" w:hAnsi="宋体" w:cs="宋体"/>
          <w:color w:val="000000"/>
          <w:sz w:val="37"/>
        </w:rPr>
        <w:t>———</w:t>
      </w:r>
      <w:r>
        <w:rPr>
          <w:rFonts w:ascii="宋体" w:eastAsia="宋体" w:hAnsi="宋体" w:cs="宋体"/>
          <w:color w:val="000000"/>
          <w:sz w:val="37"/>
        </w:rPr>
        <w:t>《日记与论文》卷</w:t>
      </w:r>
      <w:r>
        <w:rPr>
          <w:rFonts w:ascii="宋体" w:eastAsia="宋体" w:hAnsi="宋体" w:cs="宋体"/>
          <w:color w:val="000000"/>
          <w:sz w:val="37"/>
        </w:rPr>
        <w:t>5</w:t>
      </w:r>
      <w:r>
        <w:rPr>
          <w:rFonts w:ascii="宋体" w:eastAsia="宋体" w:hAnsi="宋体" w:cs="宋体"/>
          <w:color w:val="000000"/>
          <w:sz w:val="37"/>
        </w:rPr>
        <w:t>，页</w:t>
      </w:r>
      <w:r>
        <w:rPr>
          <w:rFonts w:ascii="宋体" w:eastAsia="宋体" w:hAnsi="宋体" w:cs="宋体"/>
          <w:color w:val="000000"/>
          <w:sz w:val="37"/>
        </w:rPr>
        <w:t>5140 (</w:t>
      </w:r>
      <w:r>
        <w:rPr>
          <w:rFonts w:ascii="宋体" w:eastAsia="宋体" w:hAnsi="宋体" w:cs="宋体"/>
          <w:color w:val="000000"/>
          <w:sz w:val="37"/>
        </w:rPr>
        <w:t>《论文》卷</w:t>
      </w:r>
      <w:r>
        <w:rPr>
          <w:rFonts w:ascii="宋体" w:eastAsia="宋体" w:hAnsi="宋体" w:cs="宋体"/>
          <w:color w:val="000000"/>
          <w:sz w:val="37"/>
        </w:rPr>
        <w:t>1-A156)</w:t>
      </w:r>
      <w:r>
        <w:rPr>
          <w:rFonts w:ascii="宋体" w:eastAsia="宋体" w:hAnsi="宋体" w:cs="宋体"/>
          <w:color w:val="000000"/>
          <w:sz w:val="37"/>
        </w:rPr>
        <w:t>，</w:t>
      </w:r>
    </w:p>
    <w:p w:rsidR="00B83E87" w:rsidRDefault="00460AC0">
      <w:pPr>
        <w:wordWrap w:val="0"/>
        <w:spacing w:line="500" w:lineRule="atLeast"/>
        <w:ind w:right="40"/>
        <w:jc w:val="right"/>
        <w:textAlignment w:val="baseline"/>
        <w:rPr>
          <w:sz w:val="36"/>
        </w:rPr>
      </w:pPr>
      <w:r>
        <w:rPr>
          <w:rFonts w:ascii="仿宋" w:eastAsia="仿宋" w:hAnsi="仿宋" w:cs="仿宋"/>
          <w:color w:val="000000"/>
          <w:sz w:val="36"/>
        </w:rPr>
        <w:t>1836</w:t>
      </w:r>
      <w:r>
        <w:rPr>
          <w:rFonts w:ascii="仿宋" w:eastAsia="仿宋" w:hAnsi="仿宋" w:cs="仿宋"/>
          <w:color w:val="000000"/>
          <w:sz w:val="36"/>
        </w:rPr>
        <w:t>年，无日期</w:t>
      </w:r>
    </w:p>
    <w:p w:rsidR="00B83E87" w:rsidRDefault="00B83E87"/>
    <w:p w:rsidR="00B83E87" w:rsidRDefault="00B83E87">
      <w:pPr>
        <w:sectPr w:rsidR="00B83E87">
          <w:headerReference w:type="default" r:id="rId1052"/>
          <w:footerReference w:type="default" r:id="rId1053"/>
          <w:pgSz w:w="14220" w:h="23860"/>
          <w:pgMar w:top="2020" w:right="1020" w:bottom="2020" w:left="1020" w:header="1720" w:footer="1720" w:gutter="0"/>
          <w:cols w:space="720"/>
        </w:sectPr>
      </w:pPr>
    </w:p>
    <w:p w:rsidR="00B83E87" w:rsidRDefault="00460AC0">
      <w:pPr>
        <w:wordWrap w:val="0"/>
        <w:spacing w:line="460" w:lineRule="atLeast"/>
        <w:ind w:left="60"/>
        <w:textAlignment w:val="baseline"/>
        <w:rPr>
          <w:sz w:val="34"/>
        </w:rPr>
      </w:pPr>
      <w:r>
        <w:rPr>
          <w:rFonts w:ascii="仿宋" w:eastAsia="仿宋" w:hAnsi="仿宋" w:cs="仿宋"/>
          <w:color w:val="000000"/>
          <w:sz w:val="34"/>
        </w:rPr>
        <w:lastRenderedPageBreak/>
        <w:t xml:space="preserve">500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420" w:lineRule="exact"/>
        <w:textAlignment w:val="baseline"/>
        <w:rPr>
          <w:sz w:val="34"/>
        </w:rPr>
      </w:pPr>
    </w:p>
    <w:p w:rsidR="00B83E87" w:rsidRDefault="00B83E87">
      <w:pPr>
        <w:wordWrap w:val="0"/>
        <w:spacing w:line="420" w:lineRule="exact"/>
        <w:textAlignment w:val="baseline"/>
        <w:rPr>
          <w:sz w:val="34"/>
        </w:rPr>
      </w:pPr>
    </w:p>
    <w:p w:rsidR="00B83E87" w:rsidRDefault="00B83E87">
      <w:pPr>
        <w:wordWrap w:val="0"/>
        <w:spacing w:line="420" w:lineRule="exact"/>
        <w:textAlignment w:val="baseline"/>
        <w:rPr>
          <w:sz w:val="34"/>
        </w:rPr>
      </w:pPr>
    </w:p>
    <w:p w:rsidR="00B83E87" w:rsidRDefault="00460AC0">
      <w:pPr>
        <w:wordWrap w:val="0"/>
        <w:spacing w:line="700" w:lineRule="atLeast"/>
        <w:ind w:left="60" w:firstLine="840"/>
        <w:textAlignment w:val="baseline"/>
        <w:rPr>
          <w:sz w:val="37"/>
        </w:rPr>
      </w:pPr>
      <w:r>
        <w:rPr>
          <w:rFonts w:ascii="宋体" w:eastAsia="宋体" w:hAnsi="宋体" w:cs="宋体"/>
          <w:color w:val="000000"/>
          <w:sz w:val="37"/>
        </w:rPr>
        <w:t>我现在刚离开一个聚会来到这里，我是那聚会上的支柱；我妙语连珠；每个人都开怀大笑，都钦佩我</w:t>
      </w:r>
      <w:r>
        <w:rPr>
          <w:rFonts w:ascii="宋体" w:eastAsia="宋体" w:hAnsi="宋体" w:cs="宋体"/>
          <w:color w:val="000000"/>
          <w:sz w:val="37"/>
        </w:rPr>
        <w:t>——</w:t>
      </w:r>
      <w:r>
        <w:rPr>
          <w:rFonts w:ascii="宋体" w:eastAsia="宋体" w:hAnsi="宋体" w:cs="宋体"/>
          <w:color w:val="000000"/>
          <w:sz w:val="37"/>
        </w:rPr>
        <w:t>可是我却离开了，是的，破折号应该像地球运行轨道的半径那么长</w:t>
      </w:r>
      <w:r>
        <w:rPr>
          <w:rFonts w:ascii="宋体" w:eastAsia="宋体" w:hAnsi="宋体" w:cs="宋体"/>
          <w:color w:val="000000"/>
          <w:sz w:val="37"/>
          <w:u w:val="single"/>
        </w:rPr>
        <w:t xml:space="preserve">                </w:t>
      </w:r>
    </w:p>
    <w:p w:rsidR="00B83E87" w:rsidRDefault="00460AC0">
      <w:pPr>
        <w:wordWrap w:val="0"/>
        <w:spacing w:line="700" w:lineRule="atLeast"/>
        <w:ind w:left="140"/>
        <w:textAlignment w:val="baseline"/>
        <w:rPr>
          <w:sz w:val="37"/>
        </w:rPr>
      </w:pPr>
      <w:r>
        <w:rPr>
          <w:rFonts w:ascii="宋体" w:eastAsia="宋体" w:hAnsi="宋体" w:cs="宋体"/>
          <w:color w:val="000000"/>
          <w:sz w:val="37"/>
          <w:u w:val="single"/>
        </w:rPr>
        <w:t xml:space="preserve">                                                                </w:t>
      </w:r>
    </w:p>
    <w:p w:rsidR="00B83E87" w:rsidRDefault="00460AC0">
      <w:pPr>
        <w:wordWrap w:val="0"/>
        <w:spacing w:line="700" w:lineRule="atLeast"/>
        <w:ind w:left="300"/>
        <w:textAlignment w:val="baseline"/>
        <w:rPr>
          <w:sz w:val="37"/>
        </w:rPr>
      </w:pPr>
      <w:r>
        <w:rPr>
          <w:rFonts w:ascii="宋体" w:eastAsia="宋体" w:hAnsi="宋体" w:cs="宋体"/>
          <w:color w:val="000000"/>
          <w:sz w:val="37"/>
          <w:u w:val="single"/>
        </w:rPr>
        <w:t xml:space="preserve">                                                              </w:t>
      </w:r>
    </w:p>
    <w:p w:rsidR="00B83E87" w:rsidRDefault="00460AC0">
      <w:pPr>
        <w:wordWrap w:val="0"/>
        <w:spacing w:line="700" w:lineRule="atLeast"/>
        <w:ind w:left="60"/>
        <w:textAlignment w:val="baseline"/>
        <w:rPr>
          <w:sz w:val="37"/>
        </w:rPr>
      </w:pPr>
      <w:r>
        <w:rPr>
          <w:rFonts w:ascii="宋体" w:eastAsia="宋体" w:hAnsi="宋体" w:cs="宋体"/>
          <w:color w:val="000000"/>
          <w:sz w:val="37"/>
        </w:rPr>
        <w:t>想</w:t>
      </w:r>
      <w:r>
        <w:rPr>
          <w:rFonts w:ascii="宋体" w:eastAsia="宋体" w:hAnsi="宋体" w:cs="宋体"/>
          <w:color w:val="000000"/>
          <w:sz w:val="37"/>
        </w:rPr>
        <w:t>要射杀自己。</w:t>
      </w:r>
    </w:p>
    <w:p w:rsidR="00B83E87" w:rsidRDefault="00460AC0">
      <w:pPr>
        <w:wordWrap w:val="0"/>
        <w:spacing w:line="520" w:lineRule="atLeast"/>
        <w:ind w:left="920"/>
        <w:textAlignment w:val="baseline"/>
        <w:rPr>
          <w:sz w:val="34"/>
        </w:rPr>
      </w:pPr>
      <w:r>
        <w:rPr>
          <w:rFonts w:ascii="仿宋" w:eastAsia="仿宋" w:hAnsi="仿宋" w:cs="仿宋"/>
          <w:color w:val="000000"/>
          <w:sz w:val="34"/>
        </w:rPr>
        <w:t>———</w:t>
      </w:r>
      <w:r>
        <w:rPr>
          <w:rFonts w:ascii="仿宋" w:eastAsia="仿宋" w:hAnsi="仿宋" w:cs="仿宋"/>
          <w:color w:val="000000"/>
          <w:sz w:val="34"/>
        </w:rPr>
        <w:t>《日记与论文》卷</w:t>
      </w:r>
      <w:r>
        <w:rPr>
          <w:rFonts w:ascii="仿宋" w:eastAsia="仿宋" w:hAnsi="仿宋" w:cs="仿宋"/>
          <w:color w:val="000000"/>
          <w:sz w:val="34"/>
        </w:rPr>
        <w:t>5</w:t>
      </w:r>
      <w:r>
        <w:rPr>
          <w:rFonts w:ascii="仿宋" w:eastAsia="仿宋" w:hAnsi="仿宋" w:cs="仿宋"/>
          <w:color w:val="000000"/>
          <w:sz w:val="34"/>
        </w:rPr>
        <w:t>，页</w:t>
      </w:r>
      <w:r>
        <w:rPr>
          <w:rFonts w:ascii="仿宋" w:eastAsia="仿宋" w:hAnsi="仿宋" w:cs="仿宋"/>
          <w:color w:val="000000"/>
          <w:sz w:val="34"/>
        </w:rPr>
        <w:t>5141 (</w:t>
      </w:r>
      <w:r>
        <w:rPr>
          <w:rFonts w:ascii="仿宋" w:eastAsia="仿宋" w:hAnsi="仿宋" w:cs="仿宋"/>
          <w:color w:val="000000"/>
          <w:sz w:val="34"/>
        </w:rPr>
        <w:t>《论文》卷</w:t>
      </w:r>
      <w:r>
        <w:rPr>
          <w:rFonts w:ascii="仿宋" w:eastAsia="仿宋" w:hAnsi="仿宋" w:cs="仿宋"/>
          <w:color w:val="000000"/>
          <w:sz w:val="34"/>
        </w:rPr>
        <w:t>1-A161)</w:t>
      </w:r>
      <w:r>
        <w:rPr>
          <w:rFonts w:ascii="仿宋" w:eastAsia="仿宋" w:hAnsi="仿宋" w:cs="仿宋"/>
          <w:color w:val="000000"/>
          <w:sz w:val="34"/>
        </w:rPr>
        <w:t>，</w:t>
      </w:r>
    </w:p>
    <w:p w:rsidR="00B83E87" w:rsidRDefault="00460AC0">
      <w:pPr>
        <w:wordWrap w:val="0"/>
        <w:spacing w:line="460" w:lineRule="atLeast"/>
        <w:ind w:right="100"/>
        <w:jc w:val="right"/>
        <w:textAlignment w:val="baseline"/>
        <w:rPr>
          <w:sz w:val="34"/>
        </w:rPr>
      </w:pPr>
      <w:r>
        <w:rPr>
          <w:rFonts w:ascii="仿宋" w:eastAsia="仿宋" w:hAnsi="仿宋" w:cs="仿宋"/>
          <w:color w:val="000000"/>
          <w:sz w:val="34"/>
        </w:rPr>
        <w:t>1836</w:t>
      </w:r>
      <w:r>
        <w:rPr>
          <w:rFonts w:ascii="仿宋" w:eastAsia="仿宋" w:hAnsi="仿宋" w:cs="仿宋"/>
          <w:color w:val="000000"/>
          <w:sz w:val="34"/>
        </w:rPr>
        <w:t>年，无日期</w:t>
      </w:r>
    </w:p>
    <w:p w:rsidR="00B83E87" w:rsidRDefault="00B83E87">
      <w:pPr>
        <w:wordWrap w:val="0"/>
        <w:spacing w:line="720" w:lineRule="exact"/>
        <w:jc w:val="right"/>
        <w:textAlignment w:val="baseline"/>
        <w:rPr>
          <w:sz w:val="37"/>
        </w:rPr>
      </w:pPr>
    </w:p>
    <w:p w:rsidR="00B83E87" w:rsidRDefault="00460AC0">
      <w:pPr>
        <w:wordWrap w:val="0"/>
        <w:spacing w:line="700" w:lineRule="atLeast"/>
        <w:ind w:left="60" w:right="100" w:firstLine="840"/>
        <w:textAlignment w:val="baseline"/>
        <w:rPr>
          <w:sz w:val="37"/>
        </w:rPr>
      </w:pPr>
      <w:r>
        <w:rPr>
          <w:rFonts w:ascii="宋体" w:eastAsia="宋体" w:hAnsi="宋体" w:cs="宋体"/>
          <w:color w:val="000000"/>
          <w:sz w:val="37"/>
        </w:rPr>
        <w:t>真活该，我可以从一切事物转移开，却</w:t>
      </w:r>
      <w:r>
        <w:rPr>
          <w:rFonts w:ascii="宋体" w:eastAsia="宋体" w:hAnsi="宋体" w:cs="宋体"/>
          <w:color w:val="000000"/>
          <w:sz w:val="37"/>
        </w:rPr>
        <w:t>“</w:t>
      </w:r>
      <w:r>
        <w:rPr>
          <w:rFonts w:ascii="宋体" w:eastAsia="宋体" w:hAnsi="宋体" w:cs="宋体"/>
          <w:color w:val="000000"/>
          <w:sz w:val="37"/>
        </w:rPr>
        <w:t>无法从我自己身上</w:t>
      </w:r>
      <w:r>
        <w:rPr>
          <w:rFonts w:ascii="宋体" w:eastAsia="宋体" w:hAnsi="宋体" w:cs="宋体"/>
          <w:color w:val="000000"/>
          <w:sz w:val="37"/>
        </w:rPr>
        <w:t>”</w:t>
      </w:r>
      <w:r>
        <w:rPr>
          <w:rFonts w:ascii="宋体" w:eastAsia="宋体" w:hAnsi="宋体" w:cs="宋体"/>
          <w:color w:val="000000"/>
          <w:sz w:val="37"/>
        </w:rPr>
        <w:t>转移开，当我入睡时，我甚至也无法忘却我自己。</w:t>
      </w:r>
    </w:p>
    <w:p w:rsidR="00B83E87" w:rsidRDefault="00460AC0">
      <w:pPr>
        <w:wordWrap w:val="0"/>
        <w:spacing w:line="600" w:lineRule="atLeast"/>
        <w:ind w:left="920"/>
        <w:textAlignment w:val="baseline"/>
        <w:rPr>
          <w:sz w:val="45"/>
        </w:rPr>
      </w:pPr>
      <w:r>
        <w:rPr>
          <w:rFonts w:ascii="仿宋" w:eastAsia="仿宋" w:hAnsi="仿宋" w:cs="仿宋"/>
          <w:color w:val="000000"/>
          <w:sz w:val="45"/>
        </w:rPr>
        <w:t>——</w:t>
      </w:r>
      <w:r>
        <w:rPr>
          <w:rFonts w:ascii="仿宋" w:eastAsia="仿宋" w:hAnsi="仿宋" w:cs="仿宋"/>
          <w:color w:val="000000"/>
          <w:sz w:val="45"/>
        </w:rPr>
        <w:t>《日记与论文》卷</w:t>
      </w:r>
      <w:r>
        <w:rPr>
          <w:rFonts w:ascii="仿宋" w:eastAsia="仿宋" w:hAnsi="仿宋" w:cs="仿宋"/>
          <w:color w:val="000000"/>
          <w:sz w:val="45"/>
        </w:rPr>
        <w:t>5</w:t>
      </w:r>
      <w:r>
        <w:rPr>
          <w:rFonts w:ascii="仿宋" w:eastAsia="仿宋" w:hAnsi="仿宋" w:cs="仿宋"/>
          <w:color w:val="000000"/>
          <w:sz w:val="45"/>
        </w:rPr>
        <w:t>，页</w:t>
      </w:r>
      <w:r>
        <w:rPr>
          <w:rFonts w:ascii="仿宋" w:eastAsia="仿宋" w:hAnsi="仿宋" w:cs="仿宋"/>
          <w:color w:val="000000"/>
          <w:sz w:val="45"/>
        </w:rPr>
        <w:t>5142 (</w:t>
      </w:r>
      <w:r>
        <w:rPr>
          <w:rFonts w:ascii="仿宋" w:eastAsia="仿宋" w:hAnsi="仿宋" w:cs="仿宋"/>
          <w:color w:val="000000"/>
          <w:sz w:val="45"/>
        </w:rPr>
        <w:t>《论文》卷</w:t>
      </w:r>
      <w:r>
        <w:rPr>
          <w:rFonts w:ascii="仿宋" w:eastAsia="仿宋" w:hAnsi="仿宋" w:cs="仿宋"/>
          <w:color w:val="000000"/>
          <w:sz w:val="45"/>
        </w:rPr>
        <w:t>1-A162)</w:t>
      </w:r>
      <w:r>
        <w:rPr>
          <w:rFonts w:ascii="仿宋" w:eastAsia="仿宋" w:hAnsi="仿宋" w:cs="仿宋"/>
          <w:color w:val="000000"/>
          <w:sz w:val="45"/>
        </w:rPr>
        <w:t>，</w:t>
      </w:r>
    </w:p>
    <w:p w:rsidR="00B83E87" w:rsidRDefault="00460AC0">
      <w:pPr>
        <w:wordWrap w:val="0"/>
        <w:spacing w:line="460" w:lineRule="atLeast"/>
        <w:ind w:left="9000"/>
        <w:textAlignment w:val="baseline"/>
        <w:rPr>
          <w:sz w:val="34"/>
        </w:rPr>
      </w:pPr>
      <w:r>
        <w:rPr>
          <w:rFonts w:ascii="仿宋" w:eastAsia="仿宋" w:hAnsi="仿宋" w:cs="仿宋"/>
          <w:color w:val="000000"/>
          <w:sz w:val="34"/>
        </w:rPr>
        <w:t>1836</w:t>
      </w:r>
      <w:r>
        <w:rPr>
          <w:rFonts w:ascii="仿宋" w:eastAsia="仿宋" w:hAnsi="仿宋" w:cs="仿宋"/>
          <w:color w:val="000000"/>
          <w:sz w:val="34"/>
        </w:rPr>
        <w:t>年，无日期</w:t>
      </w:r>
    </w:p>
    <w:p w:rsidR="00B83E87" w:rsidRDefault="00B83E87">
      <w:pPr>
        <w:wordWrap w:val="0"/>
        <w:spacing w:line="720" w:lineRule="exact"/>
        <w:textAlignment w:val="baseline"/>
        <w:rPr>
          <w:sz w:val="37"/>
        </w:rPr>
      </w:pPr>
    </w:p>
    <w:p w:rsidR="00B83E87" w:rsidRDefault="00460AC0">
      <w:pPr>
        <w:wordWrap w:val="0"/>
        <w:spacing w:line="700" w:lineRule="atLeast"/>
        <w:ind w:left="60" w:right="60" w:firstLine="840"/>
        <w:textAlignment w:val="baseline"/>
        <w:rPr>
          <w:sz w:val="37"/>
        </w:rPr>
      </w:pPr>
      <w:r>
        <w:rPr>
          <w:rFonts w:ascii="宋体" w:eastAsia="宋体" w:hAnsi="宋体" w:cs="宋体"/>
          <w:color w:val="000000"/>
          <w:sz w:val="37"/>
        </w:rPr>
        <w:t>一种奇怪的担忧</w:t>
      </w:r>
      <w:r>
        <w:rPr>
          <w:rFonts w:ascii="宋体" w:eastAsia="宋体" w:hAnsi="宋体" w:cs="宋体"/>
          <w:color w:val="000000"/>
          <w:sz w:val="37"/>
        </w:rPr>
        <w:t>——</w:t>
      </w:r>
      <w:r>
        <w:rPr>
          <w:rFonts w:ascii="宋体" w:eastAsia="宋体" w:hAnsi="宋体" w:cs="宋体"/>
          <w:color w:val="000000"/>
          <w:sz w:val="37"/>
        </w:rPr>
        <w:t>每次都在我酩酊大醉醒来时的清晨，</w:t>
      </w:r>
      <w:r>
        <w:rPr>
          <w:rFonts w:ascii="宋体" w:eastAsia="宋体" w:hAnsi="宋体" w:cs="宋体"/>
          <w:color w:val="000000"/>
          <w:sz w:val="37"/>
        </w:rPr>
        <w:t>[</w:t>
      </w:r>
      <w:r>
        <w:rPr>
          <w:rFonts w:ascii="宋体" w:eastAsia="宋体" w:hAnsi="宋体" w:cs="宋体"/>
          <w:color w:val="000000"/>
          <w:sz w:val="37"/>
        </w:rPr>
        <w:t>担忧的东西</w:t>
      </w:r>
      <w:r>
        <w:rPr>
          <w:rFonts w:ascii="宋体" w:eastAsia="宋体" w:hAnsi="宋体" w:cs="宋体"/>
          <w:color w:val="000000"/>
          <w:sz w:val="37"/>
        </w:rPr>
        <w:t>]</w:t>
      </w:r>
      <w:r>
        <w:rPr>
          <w:rFonts w:ascii="宋体" w:eastAsia="宋体" w:hAnsi="宋体" w:cs="宋体"/>
          <w:color w:val="000000"/>
          <w:sz w:val="37"/>
        </w:rPr>
        <w:t>终于到来了。</w:t>
      </w:r>
    </w:p>
    <w:p w:rsidR="00B83E87" w:rsidRDefault="00460AC0">
      <w:pPr>
        <w:wordWrap w:val="0"/>
        <w:spacing w:line="460" w:lineRule="atLeast"/>
        <w:ind w:left="920"/>
        <w:textAlignment w:val="baseline"/>
        <w:rPr>
          <w:sz w:val="34"/>
        </w:rPr>
      </w:pPr>
      <w:r>
        <w:rPr>
          <w:rFonts w:ascii="仿宋" w:eastAsia="仿宋" w:hAnsi="仿宋" w:cs="仿宋"/>
          <w:color w:val="000000"/>
          <w:sz w:val="34"/>
        </w:rPr>
        <w:t>——</w:t>
      </w:r>
      <w:r>
        <w:rPr>
          <w:rFonts w:ascii="仿宋" w:eastAsia="仿宋" w:hAnsi="仿宋" w:cs="仿宋"/>
          <w:color w:val="000000"/>
          <w:sz w:val="34"/>
        </w:rPr>
        <w:t>《日记与论文》卷</w:t>
      </w:r>
      <w:r>
        <w:rPr>
          <w:rFonts w:ascii="仿宋" w:eastAsia="仿宋" w:hAnsi="仿宋" w:cs="仿宋"/>
          <w:color w:val="000000"/>
          <w:sz w:val="34"/>
        </w:rPr>
        <w:t>5</w:t>
      </w:r>
      <w:r>
        <w:rPr>
          <w:rFonts w:ascii="仿宋" w:eastAsia="仿宋" w:hAnsi="仿宋" w:cs="仿宋"/>
          <w:color w:val="000000"/>
          <w:sz w:val="34"/>
        </w:rPr>
        <w:t>，页</w:t>
      </w:r>
      <w:r>
        <w:rPr>
          <w:rFonts w:ascii="仿宋" w:eastAsia="仿宋" w:hAnsi="仿宋" w:cs="仿宋"/>
          <w:color w:val="000000"/>
          <w:sz w:val="34"/>
        </w:rPr>
        <w:t>5146 (</w:t>
      </w:r>
      <w:r>
        <w:rPr>
          <w:rFonts w:ascii="仿宋" w:eastAsia="仿宋" w:hAnsi="仿宋" w:cs="仿宋"/>
          <w:color w:val="000000"/>
          <w:sz w:val="34"/>
        </w:rPr>
        <w:t>《论文》卷</w:t>
      </w:r>
      <w:r>
        <w:rPr>
          <w:rFonts w:ascii="仿宋" w:eastAsia="仿宋" w:hAnsi="仿宋" w:cs="仿宋"/>
          <w:color w:val="000000"/>
          <w:sz w:val="34"/>
        </w:rPr>
        <w:t>1-A179)</w:t>
      </w:r>
      <w:r>
        <w:rPr>
          <w:rFonts w:ascii="仿宋" w:eastAsia="仿宋" w:hAnsi="仿宋" w:cs="仿宋"/>
          <w:color w:val="000000"/>
          <w:sz w:val="34"/>
        </w:rPr>
        <w:t>，</w:t>
      </w:r>
    </w:p>
    <w:p w:rsidR="00B83E87" w:rsidRDefault="00460AC0">
      <w:pPr>
        <w:wordWrap w:val="0"/>
        <w:spacing w:line="460" w:lineRule="atLeast"/>
        <w:ind w:right="100"/>
        <w:jc w:val="right"/>
        <w:textAlignment w:val="baseline"/>
        <w:rPr>
          <w:sz w:val="34"/>
        </w:rPr>
      </w:pPr>
      <w:r>
        <w:rPr>
          <w:rFonts w:ascii="仿宋" w:eastAsia="仿宋" w:hAnsi="仿宋" w:cs="仿宋"/>
          <w:color w:val="000000"/>
          <w:sz w:val="34"/>
        </w:rPr>
        <w:t>1836</w:t>
      </w:r>
      <w:r>
        <w:rPr>
          <w:rFonts w:ascii="仿宋" w:eastAsia="仿宋" w:hAnsi="仿宋" w:cs="仿宋"/>
          <w:color w:val="000000"/>
          <w:sz w:val="34"/>
        </w:rPr>
        <w:t>年，无日期</w:t>
      </w:r>
    </w:p>
    <w:p w:rsidR="00B83E87" w:rsidRDefault="00B83E87">
      <w:pPr>
        <w:wordWrap w:val="0"/>
        <w:spacing w:line="720" w:lineRule="exact"/>
        <w:jc w:val="right"/>
        <w:textAlignment w:val="baseline"/>
        <w:rPr>
          <w:sz w:val="37"/>
        </w:rPr>
      </w:pPr>
    </w:p>
    <w:p w:rsidR="00B83E87" w:rsidRDefault="00460AC0">
      <w:pPr>
        <w:wordWrap w:val="0"/>
        <w:spacing w:line="700" w:lineRule="atLeast"/>
        <w:ind w:left="900"/>
        <w:textAlignment w:val="baseline"/>
        <w:rPr>
          <w:sz w:val="37"/>
        </w:rPr>
      </w:pPr>
      <w:r>
        <w:rPr>
          <w:rFonts w:ascii="宋体" w:eastAsia="宋体" w:hAnsi="宋体" w:cs="宋体"/>
          <w:color w:val="000000"/>
          <w:sz w:val="37"/>
        </w:rPr>
        <w:t>有人发疯了，因为他不断意识到地球在绕行。</w:t>
      </w:r>
    </w:p>
    <w:p w:rsidR="00B83E87" w:rsidRDefault="00460AC0">
      <w:pPr>
        <w:wordWrap w:val="0"/>
        <w:spacing w:line="460" w:lineRule="atLeast"/>
        <w:ind w:left="920"/>
        <w:textAlignment w:val="baseline"/>
        <w:rPr>
          <w:sz w:val="34"/>
        </w:rPr>
      </w:pPr>
      <w:r>
        <w:rPr>
          <w:rFonts w:ascii="仿宋" w:eastAsia="仿宋" w:hAnsi="仿宋" w:cs="仿宋"/>
          <w:color w:val="000000"/>
          <w:sz w:val="34"/>
        </w:rPr>
        <w:t>——</w:t>
      </w:r>
      <w:r>
        <w:rPr>
          <w:rFonts w:ascii="仿宋" w:eastAsia="仿宋" w:hAnsi="仿宋" w:cs="仿宋"/>
          <w:color w:val="000000"/>
          <w:sz w:val="34"/>
        </w:rPr>
        <w:t>《日记与论文》卷</w:t>
      </w:r>
      <w:r>
        <w:rPr>
          <w:rFonts w:ascii="仿宋" w:eastAsia="仿宋" w:hAnsi="仿宋" w:cs="仿宋"/>
          <w:color w:val="000000"/>
          <w:sz w:val="34"/>
        </w:rPr>
        <w:t>5</w:t>
      </w:r>
      <w:r>
        <w:rPr>
          <w:rFonts w:ascii="仿宋" w:eastAsia="仿宋" w:hAnsi="仿宋" w:cs="仿宋"/>
          <w:color w:val="000000"/>
          <w:sz w:val="34"/>
        </w:rPr>
        <w:t>，页</w:t>
      </w:r>
      <w:r>
        <w:rPr>
          <w:rFonts w:ascii="仿宋" w:eastAsia="仿宋" w:hAnsi="仿宋" w:cs="仿宋"/>
          <w:color w:val="000000"/>
          <w:sz w:val="34"/>
        </w:rPr>
        <w:t>5147 (</w:t>
      </w:r>
      <w:r>
        <w:rPr>
          <w:rFonts w:ascii="仿宋" w:eastAsia="仿宋" w:hAnsi="仿宋" w:cs="仿宋"/>
          <w:color w:val="000000"/>
          <w:sz w:val="34"/>
        </w:rPr>
        <w:t>《论文》卷</w:t>
      </w:r>
      <w:r>
        <w:rPr>
          <w:rFonts w:ascii="仿宋" w:eastAsia="仿宋" w:hAnsi="仿宋" w:cs="仿宋"/>
          <w:color w:val="000000"/>
          <w:sz w:val="34"/>
        </w:rPr>
        <w:t>1-A182)</w:t>
      </w:r>
      <w:r>
        <w:rPr>
          <w:rFonts w:ascii="仿宋" w:eastAsia="仿宋" w:hAnsi="仿宋" w:cs="仿宋"/>
          <w:color w:val="000000"/>
          <w:sz w:val="34"/>
        </w:rPr>
        <w:t>，</w:t>
      </w:r>
    </w:p>
    <w:p w:rsidR="00B83E87" w:rsidRDefault="00460AC0">
      <w:pPr>
        <w:wordWrap w:val="0"/>
        <w:spacing w:line="460" w:lineRule="atLeast"/>
        <w:ind w:right="100"/>
        <w:jc w:val="right"/>
        <w:textAlignment w:val="baseline"/>
        <w:rPr>
          <w:sz w:val="34"/>
        </w:rPr>
      </w:pPr>
      <w:r>
        <w:rPr>
          <w:rFonts w:ascii="仿宋" w:eastAsia="仿宋" w:hAnsi="仿宋" w:cs="仿宋"/>
          <w:color w:val="000000"/>
          <w:sz w:val="34"/>
        </w:rPr>
        <w:t>1836</w:t>
      </w:r>
      <w:r>
        <w:rPr>
          <w:rFonts w:ascii="仿宋" w:eastAsia="仿宋" w:hAnsi="仿宋" w:cs="仿宋"/>
          <w:color w:val="000000"/>
          <w:sz w:val="34"/>
        </w:rPr>
        <w:t>年，无日期</w:t>
      </w:r>
    </w:p>
    <w:p w:rsidR="00B83E87" w:rsidRDefault="00B83E87">
      <w:pPr>
        <w:wordWrap w:val="0"/>
        <w:spacing w:line="720" w:lineRule="exact"/>
        <w:jc w:val="right"/>
        <w:textAlignment w:val="baseline"/>
        <w:rPr>
          <w:sz w:val="37"/>
        </w:rPr>
      </w:pPr>
    </w:p>
    <w:p w:rsidR="00B83E87" w:rsidRDefault="00460AC0">
      <w:pPr>
        <w:wordWrap w:val="0"/>
        <w:spacing w:line="700" w:lineRule="atLeast"/>
        <w:ind w:left="60" w:right="120" w:firstLine="840"/>
        <w:textAlignment w:val="baseline"/>
        <w:rPr>
          <w:sz w:val="37"/>
        </w:rPr>
      </w:pPr>
      <w:r>
        <w:rPr>
          <w:rFonts w:ascii="宋体" w:eastAsia="宋体" w:hAnsi="宋体" w:cs="宋体"/>
          <w:color w:val="000000"/>
          <w:sz w:val="37"/>
        </w:rPr>
        <w:t>歌德对浮士德的处理不是确实缺乏对知识的热情，而那种热情必须被看成是浮士德的特征吗？</w:t>
      </w:r>
      <w:r>
        <w:rPr>
          <w:rFonts w:ascii="宋体" w:eastAsia="宋体" w:hAnsi="宋体" w:cs="宋体"/>
          <w:color w:val="000000"/>
          <w:sz w:val="37"/>
        </w:rPr>
        <w:t>———</w:t>
      </w:r>
      <w:r>
        <w:rPr>
          <w:rFonts w:ascii="宋体" w:eastAsia="宋体" w:hAnsi="宋体" w:cs="宋体"/>
          <w:color w:val="000000"/>
          <w:sz w:val="37"/>
        </w:rPr>
        <w:t>我在另一个场合所表达的意见无疑是对的</w:t>
      </w:r>
      <w:r>
        <w:rPr>
          <w:rFonts w:ascii="宋体" w:eastAsia="宋体" w:hAnsi="宋体" w:cs="宋体"/>
          <w:color w:val="000000"/>
          <w:sz w:val="37"/>
        </w:rPr>
        <w:t>———</w:t>
      </w:r>
      <w:r>
        <w:rPr>
          <w:rFonts w:ascii="宋体" w:eastAsia="宋体" w:hAnsi="宋体" w:cs="宋体"/>
          <w:color w:val="000000"/>
          <w:sz w:val="37"/>
        </w:rPr>
        <w:t>即浮士德体现了唐璜；然而，他的爱情生活和他的敏感决不可能与唐璜相同。就浮士德而言，后者早已成了不坦率的，他让自己陷入了其中，受到绝</w:t>
      </w:r>
    </w:p>
    <w:p w:rsidR="00B83E87" w:rsidRDefault="00B83E87"/>
    <w:p w:rsidR="00B83E87" w:rsidRDefault="00B83E87">
      <w:pPr>
        <w:sectPr w:rsidR="00B83E87">
          <w:headerReference w:type="default" r:id="rId1054"/>
          <w:footerReference w:type="default" r:id="rId1055"/>
          <w:pgSz w:w="14360" w:h="23960"/>
          <w:pgMar w:top="1840" w:right="1060" w:bottom="1840" w:left="1060" w:header="1540" w:footer="1540" w:gutter="0"/>
          <w:cols w:space="720"/>
        </w:sectPr>
      </w:pPr>
    </w:p>
    <w:p w:rsidR="00B83E87" w:rsidRDefault="00460AC0">
      <w:pPr>
        <w:wordWrap w:val="0"/>
        <w:spacing w:line="540" w:lineRule="atLeast"/>
        <w:jc w:val="right"/>
        <w:textAlignment w:val="baseline"/>
        <w:rPr>
          <w:sz w:val="40"/>
        </w:rPr>
      </w:pPr>
      <w:r>
        <w:rPr>
          <w:rFonts w:ascii="仿宋" w:eastAsia="仿宋" w:hAnsi="仿宋" w:cs="仿宋"/>
          <w:color w:val="000000"/>
          <w:sz w:val="40"/>
        </w:rPr>
        <w:lastRenderedPageBreak/>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501</w:t>
      </w:r>
    </w:p>
    <w:p w:rsidR="00B83E87" w:rsidRDefault="00B83E87">
      <w:pPr>
        <w:wordWrap w:val="0"/>
        <w:spacing w:line="520" w:lineRule="exact"/>
        <w:jc w:val="right"/>
        <w:textAlignment w:val="baseline"/>
        <w:rPr>
          <w:sz w:val="42"/>
        </w:rPr>
      </w:pPr>
    </w:p>
    <w:p w:rsidR="00B83E87" w:rsidRDefault="00460AC0">
      <w:pPr>
        <w:wordWrap w:val="0"/>
        <w:spacing w:line="580" w:lineRule="atLeast"/>
        <w:textAlignment w:val="baseline"/>
        <w:rPr>
          <w:sz w:val="42"/>
        </w:rPr>
      </w:pPr>
      <w:r>
        <w:rPr>
          <w:rFonts w:ascii="宋体" w:eastAsia="宋体" w:hAnsi="宋体" w:cs="宋体"/>
          <w:color w:val="000000"/>
          <w:sz w:val="42"/>
        </w:rPr>
        <w:t>望的驱使。</w:t>
      </w:r>
    </w:p>
    <w:p w:rsidR="00B83E87" w:rsidRDefault="00460AC0">
      <w:pPr>
        <w:wordWrap w:val="0"/>
        <w:spacing w:line="580" w:lineRule="atLeast"/>
        <w:ind w:left="84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2</w:t>
      </w:r>
      <w:r>
        <w:rPr>
          <w:rFonts w:ascii="仿宋" w:eastAsia="仿宋" w:hAnsi="仿宋" w:cs="仿宋"/>
          <w:color w:val="000000"/>
          <w:sz w:val="36"/>
        </w:rPr>
        <w:t>，页</w:t>
      </w:r>
      <w:r>
        <w:rPr>
          <w:rFonts w:ascii="仿宋" w:eastAsia="仿宋" w:hAnsi="仿宋" w:cs="仿宋"/>
          <w:color w:val="000000"/>
          <w:sz w:val="36"/>
        </w:rPr>
        <w:t>1180</w:t>
      </w:r>
      <w:r>
        <w:rPr>
          <w:rFonts w:ascii="仿宋" w:eastAsia="仿宋" w:hAnsi="仿宋" w:cs="仿宋"/>
          <w:color w:val="000000"/>
          <w:sz w:val="36"/>
        </w:rPr>
        <w:t>（《论文》卷</w:t>
      </w:r>
      <w:r>
        <w:rPr>
          <w:rFonts w:ascii="仿宋" w:eastAsia="仿宋" w:hAnsi="仿宋" w:cs="仿宋"/>
          <w:color w:val="000000"/>
          <w:sz w:val="36"/>
        </w:rPr>
        <w:t>1-A227</w:t>
      </w:r>
      <w:r>
        <w:rPr>
          <w:rFonts w:ascii="仿宋" w:eastAsia="仿宋" w:hAnsi="仿宋" w:cs="仿宋"/>
          <w:color w:val="000000"/>
          <w:sz w:val="36"/>
        </w:rPr>
        <w:t>），</w:t>
      </w:r>
    </w:p>
    <w:p w:rsidR="00B83E87" w:rsidRDefault="00460AC0">
      <w:pPr>
        <w:wordWrap w:val="0"/>
        <w:spacing w:line="580" w:lineRule="atLeast"/>
        <w:ind w:right="80"/>
        <w:jc w:val="right"/>
        <w:textAlignment w:val="baseline"/>
        <w:rPr>
          <w:sz w:val="36"/>
        </w:rPr>
      </w:pPr>
      <w:r>
        <w:rPr>
          <w:rFonts w:ascii="仿宋" w:eastAsia="仿宋" w:hAnsi="仿宋" w:cs="仿宋"/>
          <w:color w:val="000000"/>
          <w:sz w:val="36"/>
        </w:rPr>
        <w:t>1836</w:t>
      </w:r>
      <w:r>
        <w:rPr>
          <w:rFonts w:ascii="仿宋" w:eastAsia="仿宋" w:hAnsi="仿宋" w:cs="仿宋"/>
          <w:color w:val="000000"/>
          <w:sz w:val="36"/>
        </w:rPr>
        <w:t>年</w:t>
      </w:r>
      <w:r>
        <w:rPr>
          <w:rFonts w:ascii="仿宋" w:eastAsia="仿宋" w:hAnsi="仿宋" w:cs="仿宋"/>
          <w:color w:val="000000"/>
          <w:sz w:val="36"/>
        </w:rPr>
        <w:t>8</w:t>
      </w:r>
      <w:r>
        <w:rPr>
          <w:rFonts w:ascii="仿宋" w:eastAsia="仿宋" w:hAnsi="仿宋" w:cs="仿宋"/>
          <w:color w:val="000000"/>
          <w:sz w:val="36"/>
        </w:rPr>
        <w:t>月</w:t>
      </w:r>
      <w:r>
        <w:rPr>
          <w:rFonts w:ascii="仿宋" w:eastAsia="仿宋" w:hAnsi="仿宋" w:cs="仿宋"/>
          <w:color w:val="000000"/>
          <w:sz w:val="36"/>
        </w:rPr>
        <w:t>25</w:t>
      </w:r>
      <w:r>
        <w:rPr>
          <w:rFonts w:ascii="仿宋" w:eastAsia="仿宋" w:hAnsi="仿宋" w:cs="仿宋"/>
          <w:color w:val="000000"/>
          <w:sz w:val="36"/>
        </w:rPr>
        <w:t>日</w:t>
      </w:r>
    </w:p>
    <w:p w:rsidR="00B83E87" w:rsidRDefault="00B83E87">
      <w:pPr>
        <w:wordWrap w:val="0"/>
        <w:spacing w:line="720" w:lineRule="exact"/>
        <w:jc w:val="right"/>
        <w:textAlignment w:val="baseline"/>
        <w:rPr>
          <w:sz w:val="38"/>
        </w:rPr>
      </w:pPr>
    </w:p>
    <w:p w:rsidR="00B83E87" w:rsidRDefault="00460AC0">
      <w:pPr>
        <w:wordWrap w:val="0"/>
        <w:spacing w:line="720" w:lineRule="atLeast"/>
        <w:ind w:firstLine="840"/>
        <w:textAlignment w:val="baseline"/>
        <w:rPr>
          <w:sz w:val="38"/>
        </w:rPr>
      </w:pPr>
      <w:r>
        <w:rPr>
          <w:rFonts w:ascii="宋体" w:eastAsia="宋体" w:hAnsi="宋体" w:cs="宋体"/>
          <w:color w:val="000000"/>
          <w:sz w:val="38"/>
        </w:rPr>
        <w:t>每个时代都有自己的浮士德等，这意味着什么，在哪种程度上是正确的？</w:t>
      </w:r>
      <w:r>
        <w:rPr>
          <w:rFonts w:ascii="宋体" w:eastAsia="宋体" w:hAnsi="宋体" w:cs="宋体"/>
          <w:color w:val="000000"/>
          <w:sz w:val="38"/>
        </w:rPr>
        <w:t>————</w:t>
      </w:r>
      <w:r>
        <w:rPr>
          <w:rFonts w:ascii="宋体" w:eastAsia="宋体" w:hAnsi="宋体" w:cs="宋体"/>
          <w:color w:val="000000"/>
          <w:sz w:val="38"/>
        </w:rPr>
        <w:t>不，在世界的发展过程中只有</w:t>
      </w:r>
      <w:r>
        <w:rPr>
          <w:rFonts w:ascii="宋体" w:eastAsia="宋体" w:hAnsi="宋体" w:cs="宋体"/>
          <w:color w:val="000000"/>
          <w:sz w:val="38"/>
        </w:rPr>
        <w:t>“</w:t>
      </w:r>
      <w:r>
        <w:rPr>
          <w:rFonts w:ascii="宋体" w:eastAsia="宋体" w:hAnsi="宋体" w:cs="宋体"/>
          <w:color w:val="000000"/>
          <w:sz w:val="38"/>
        </w:rPr>
        <w:t>一个</w:t>
      </w:r>
      <w:r>
        <w:rPr>
          <w:rFonts w:ascii="宋体" w:eastAsia="宋体" w:hAnsi="宋体" w:cs="宋体"/>
          <w:color w:val="000000"/>
          <w:sz w:val="38"/>
        </w:rPr>
        <w:t>”</w:t>
      </w:r>
      <w:r>
        <w:rPr>
          <w:rFonts w:ascii="宋体" w:eastAsia="宋体" w:hAnsi="宋体" w:cs="宋体"/>
          <w:color w:val="000000"/>
          <w:sz w:val="38"/>
        </w:rPr>
        <w:t>浮士德，只有</w:t>
      </w:r>
      <w:r>
        <w:rPr>
          <w:rFonts w:ascii="宋体" w:eastAsia="宋体" w:hAnsi="宋体" w:cs="宋体"/>
          <w:color w:val="000000"/>
          <w:sz w:val="38"/>
        </w:rPr>
        <w:t>“</w:t>
      </w:r>
      <w:r>
        <w:rPr>
          <w:rFonts w:ascii="宋体" w:eastAsia="宋体" w:hAnsi="宋体" w:cs="宋体"/>
          <w:color w:val="000000"/>
          <w:sz w:val="38"/>
        </w:rPr>
        <w:t>一个</w:t>
      </w:r>
      <w:r>
        <w:rPr>
          <w:rFonts w:ascii="宋体" w:eastAsia="宋体" w:hAnsi="宋体" w:cs="宋体"/>
          <w:color w:val="000000"/>
          <w:sz w:val="38"/>
        </w:rPr>
        <w:t>”</w:t>
      </w:r>
      <w:r>
        <w:rPr>
          <w:rFonts w:ascii="宋体" w:eastAsia="宋体" w:hAnsi="宋体" w:cs="宋体"/>
          <w:color w:val="000000"/>
          <w:sz w:val="38"/>
        </w:rPr>
        <w:t>唐璜，在世界的发展过程中，对个体来说正如对个别国家来说一样，【</w:t>
      </w:r>
      <w:r>
        <w:rPr>
          <w:rFonts w:ascii="宋体" w:eastAsia="宋体" w:hAnsi="宋体" w:cs="宋体"/>
          <w:color w:val="000000"/>
          <w:sz w:val="38"/>
        </w:rPr>
        <w:t>461</w:t>
      </w:r>
      <w:r>
        <w:rPr>
          <w:rFonts w:ascii="宋体" w:eastAsia="宋体" w:hAnsi="宋体" w:cs="宋体"/>
          <w:color w:val="000000"/>
          <w:sz w:val="38"/>
        </w:rPr>
        <w:t>】各自当然只有一个。确切地说，由于这个原因，例如，浮士德在某种意义上可以改变，在这种情况下，那就是新时期的解释</w:t>
      </w:r>
      <w:r>
        <w:rPr>
          <w:rFonts w:ascii="宋体" w:eastAsia="宋体" w:hAnsi="宋体" w:cs="宋体"/>
          <w:color w:val="000000"/>
          <w:sz w:val="38"/>
        </w:rPr>
        <w:t>————</w:t>
      </w:r>
      <w:r>
        <w:rPr>
          <w:rFonts w:ascii="宋体" w:eastAsia="宋体" w:hAnsi="宋体" w:cs="宋体"/>
          <w:color w:val="000000"/>
          <w:sz w:val="38"/>
        </w:rPr>
        <w:t>请注意，那并不是浮士德的概念，而是这个时代的一种理念。</w:t>
      </w:r>
    </w:p>
    <w:p w:rsidR="00B83E87" w:rsidRDefault="00460AC0">
      <w:pPr>
        <w:wordWrap w:val="0"/>
        <w:spacing w:line="580" w:lineRule="atLeast"/>
        <w:ind w:left="84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1</w:t>
      </w:r>
      <w:r>
        <w:rPr>
          <w:rFonts w:ascii="仿宋" w:eastAsia="仿宋" w:hAnsi="仿宋" w:cs="仿宋"/>
          <w:color w:val="000000"/>
          <w:sz w:val="36"/>
        </w:rPr>
        <w:t>，页</w:t>
      </w:r>
      <w:r>
        <w:rPr>
          <w:rFonts w:ascii="仿宋" w:eastAsia="仿宋" w:hAnsi="仿宋" w:cs="仿宋"/>
          <w:color w:val="000000"/>
          <w:sz w:val="36"/>
        </w:rPr>
        <w:t>1181</w:t>
      </w:r>
      <w:r>
        <w:rPr>
          <w:rFonts w:ascii="仿宋" w:eastAsia="仿宋" w:hAnsi="仿宋" w:cs="仿宋"/>
          <w:color w:val="000000"/>
          <w:sz w:val="36"/>
        </w:rPr>
        <w:t>（《论文》卷</w:t>
      </w:r>
      <w:r>
        <w:rPr>
          <w:rFonts w:ascii="仿宋" w:eastAsia="仿宋" w:hAnsi="仿宋" w:cs="仿宋"/>
          <w:color w:val="000000"/>
          <w:sz w:val="36"/>
        </w:rPr>
        <w:t>1-A292</w:t>
      </w:r>
      <w:r>
        <w:rPr>
          <w:rFonts w:ascii="仿宋" w:eastAsia="仿宋" w:hAnsi="仿宋" w:cs="仿宋"/>
          <w:color w:val="000000"/>
          <w:sz w:val="36"/>
        </w:rPr>
        <w:t>），</w:t>
      </w:r>
    </w:p>
    <w:p w:rsidR="00B83E87" w:rsidRDefault="00460AC0">
      <w:pPr>
        <w:wordWrap w:val="0"/>
        <w:spacing w:line="580" w:lineRule="atLeast"/>
        <w:ind w:left="8900"/>
        <w:textAlignment w:val="baseline"/>
        <w:rPr>
          <w:sz w:val="36"/>
        </w:rPr>
      </w:pPr>
      <w:r>
        <w:rPr>
          <w:rFonts w:ascii="仿宋" w:eastAsia="仿宋" w:hAnsi="仿宋" w:cs="仿宋"/>
          <w:color w:val="000000"/>
          <w:sz w:val="36"/>
        </w:rPr>
        <w:t>1836</w:t>
      </w:r>
      <w:r>
        <w:rPr>
          <w:rFonts w:ascii="仿宋" w:eastAsia="仿宋" w:hAnsi="仿宋" w:cs="仿宋"/>
          <w:color w:val="000000"/>
          <w:sz w:val="36"/>
        </w:rPr>
        <w:t>年，无日期</w:t>
      </w:r>
    </w:p>
    <w:p w:rsidR="00B83E87" w:rsidRDefault="00B83E87">
      <w:pPr>
        <w:wordWrap w:val="0"/>
        <w:spacing w:line="720" w:lineRule="exact"/>
        <w:textAlignment w:val="baseline"/>
        <w:rPr>
          <w:sz w:val="38"/>
        </w:rPr>
      </w:pPr>
    </w:p>
    <w:p w:rsidR="00B83E87" w:rsidRDefault="00460AC0">
      <w:pPr>
        <w:wordWrap w:val="0"/>
        <w:spacing w:line="720" w:lineRule="atLeast"/>
        <w:ind w:firstLine="840"/>
        <w:textAlignment w:val="baseline"/>
        <w:rPr>
          <w:sz w:val="38"/>
        </w:rPr>
      </w:pPr>
      <w:r>
        <w:rPr>
          <w:rFonts w:ascii="宋体" w:eastAsia="宋体" w:hAnsi="宋体" w:cs="宋体"/>
          <w:color w:val="000000"/>
          <w:sz w:val="38"/>
        </w:rPr>
        <w:t>在这个时刻，最大的恐惧就是整个欧洲似乎都在走向彻底破</w:t>
      </w:r>
      <w:r>
        <w:rPr>
          <w:rFonts w:ascii="宋体" w:eastAsia="宋体" w:hAnsi="宋体" w:cs="宋体"/>
          <w:color w:val="000000"/>
          <w:sz w:val="38"/>
        </w:rPr>
        <w:t>产，而人们却忘记了更大得多的危险，表面上是等待在门口的理智与精神意义上不可避免的破产，一种语言上的混乱，</w:t>
      </w:r>
      <w:r>
        <w:rPr>
          <w:rFonts w:ascii="宋体" w:eastAsia="宋体" w:hAnsi="宋体" w:cs="宋体"/>
          <w:color w:val="000000"/>
          <w:sz w:val="38"/>
        </w:rPr>
        <w:t>①</w:t>
      </w:r>
      <w:r>
        <w:rPr>
          <w:rFonts w:ascii="宋体" w:eastAsia="宋体" w:hAnsi="宋体" w:cs="宋体"/>
          <w:color w:val="000000"/>
          <w:sz w:val="38"/>
        </w:rPr>
        <w:t>危险远远超过了那种（典型的）巴比伦式（</w:t>
      </w:r>
      <w:r>
        <w:rPr>
          <w:rFonts w:ascii="宋体" w:eastAsia="宋体" w:hAnsi="宋体" w:cs="宋体"/>
          <w:color w:val="000000"/>
          <w:sz w:val="38"/>
        </w:rPr>
        <w:t>Babylonian</w:t>
      </w:r>
      <w:r>
        <w:rPr>
          <w:rFonts w:ascii="宋体" w:eastAsia="宋体" w:hAnsi="宋体" w:cs="宋体"/>
          <w:color w:val="000000"/>
          <w:sz w:val="38"/>
        </w:rPr>
        <w:t>）的混乱，超过了由中世纪巴比伦式的企图所产生的辩证法和民族语言的混乱</w:t>
      </w:r>
      <w:r>
        <w:rPr>
          <w:rFonts w:ascii="宋体" w:eastAsia="宋体" w:hAnsi="宋体" w:cs="宋体"/>
          <w:color w:val="000000"/>
          <w:sz w:val="38"/>
        </w:rPr>
        <w:t>————</w:t>
      </w:r>
      <w:r>
        <w:rPr>
          <w:rFonts w:ascii="宋体" w:eastAsia="宋体" w:hAnsi="宋体" w:cs="宋体"/>
          <w:color w:val="000000"/>
          <w:sz w:val="38"/>
        </w:rPr>
        <w:t>即语言本身和混乱，一种叛变，最为危险的是，词语本身的混乱，它们挣脱了人类的控制，可以说，绝望并相互冲突，由于这种混乱，人们就像在摸彩票的袋子里抓取一样，用最方便的词语来表达自己大概的想法。</w:t>
      </w:r>
      <w:r>
        <w:rPr>
          <w:rFonts w:ascii="宋体" w:eastAsia="宋体" w:hAnsi="宋体" w:cs="宋体"/>
          <w:color w:val="000000"/>
          <w:sz w:val="38"/>
        </w:rPr>
        <w:t>②</w:t>
      </w:r>
      <w:r>
        <w:rPr>
          <w:rFonts w:ascii="宋体" w:eastAsia="宋体" w:hAnsi="宋体" w:cs="宋体"/>
          <w:color w:val="000000"/>
          <w:sz w:val="38"/>
        </w:rPr>
        <w:t>那些伟大的个体力图臆造新的概念，力图使它们得以流传，这些都是徒劳</w:t>
      </w:r>
      <w:r>
        <w:rPr>
          <w:rFonts w:ascii="宋体" w:eastAsia="宋体" w:hAnsi="宋体" w:cs="宋体"/>
          <w:color w:val="000000"/>
          <w:sz w:val="38"/>
        </w:rPr>
        <w:t>————</w:t>
      </w:r>
      <w:r>
        <w:rPr>
          <w:rFonts w:ascii="宋体" w:eastAsia="宋体" w:hAnsi="宋体" w:cs="宋体"/>
          <w:color w:val="000000"/>
          <w:sz w:val="38"/>
        </w:rPr>
        <w:t>毫无意义。</w:t>
      </w:r>
      <w:r>
        <w:rPr>
          <w:rFonts w:ascii="宋体" w:eastAsia="宋体" w:hAnsi="宋体" w:cs="宋体"/>
          <w:color w:val="000000"/>
          <w:sz w:val="38"/>
        </w:rPr>
        <w:t>它们只使用了一会儿，使用的人也不多，它们只会有助于使混乱更加严重，</w:t>
      </w:r>
    </w:p>
    <w:p w:rsidR="00B83E87" w:rsidRDefault="00460AC0">
      <w:pPr>
        <w:wordWrap w:val="0"/>
        <w:spacing w:line="720" w:lineRule="atLeast"/>
        <w:ind w:left="20"/>
        <w:textAlignment w:val="baseline"/>
        <w:rPr>
          <w:sz w:val="38"/>
        </w:rPr>
      </w:pPr>
      <w:r>
        <w:rPr>
          <w:rFonts w:ascii="宋体" w:eastAsia="宋体" w:hAnsi="宋体" w:cs="宋体"/>
          <w:color w:val="000000"/>
          <w:sz w:val="38"/>
          <w:u w:val="single"/>
        </w:rPr>
        <w:t xml:space="preserve">                </w:t>
      </w:r>
    </w:p>
    <w:p w:rsidR="00B83E87" w:rsidRDefault="00460AC0">
      <w:pPr>
        <w:wordWrap w:val="0"/>
        <w:spacing w:before="300" w:line="580" w:lineRule="atLeast"/>
        <w:ind w:left="84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参见《附言》，《文集》卷</w:t>
      </w:r>
      <w:r>
        <w:rPr>
          <w:rFonts w:ascii="仿宋" w:eastAsia="仿宋" w:hAnsi="仿宋" w:cs="仿宋"/>
          <w:color w:val="000000"/>
          <w:sz w:val="36"/>
        </w:rPr>
        <w:t>12</w:t>
      </w:r>
      <w:r>
        <w:rPr>
          <w:rFonts w:ascii="仿宋" w:eastAsia="仿宋" w:hAnsi="仿宋" w:cs="仿宋"/>
          <w:color w:val="000000"/>
          <w:sz w:val="36"/>
        </w:rPr>
        <w:t>。</w:t>
      </w:r>
    </w:p>
    <w:p w:rsidR="00B83E87" w:rsidRDefault="00460AC0">
      <w:pPr>
        <w:wordWrap w:val="0"/>
        <w:spacing w:line="580" w:lineRule="atLeast"/>
        <w:ind w:right="40" w:firstLine="84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人们根据各种观念的联系来说话</w:t>
      </w:r>
      <w:r>
        <w:rPr>
          <w:rFonts w:ascii="仿宋" w:eastAsia="仿宋" w:hAnsi="仿宋" w:cs="仿宋"/>
          <w:color w:val="000000"/>
          <w:sz w:val="36"/>
        </w:rPr>
        <w:t>(Selbst-sucht</w:t>
      </w:r>
      <w:r>
        <w:rPr>
          <w:rFonts w:ascii="仿宋" w:eastAsia="仿宋" w:hAnsi="仿宋" w:cs="仿宋"/>
          <w:color w:val="000000"/>
          <w:sz w:val="36"/>
        </w:rPr>
        <w:t>这个词的意思是</w:t>
      </w:r>
      <w:r>
        <w:rPr>
          <w:rFonts w:ascii="仿宋" w:eastAsia="仿宋" w:hAnsi="仿宋" w:cs="仿宋"/>
          <w:color w:val="000000"/>
          <w:sz w:val="36"/>
        </w:rPr>
        <w:t>“</w:t>
      </w:r>
      <w:r>
        <w:rPr>
          <w:rFonts w:ascii="仿宋" w:eastAsia="仿宋" w:hAnsi="仿宋" w:cs="仿宋"/>
          <w:color w:val="000000"/>
          <w:sz w:val="36"/>
        </w:rPr>
        <w:t>寻找自我</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原注</w:t>
      </w:r>
    </w:p>
    <w:p w:rsidR="00B83E87" w:rsidRDefault="00B83E87"/>
    <w:p w:rsidR="00B83E87" w:rsidRDefault="00B83E87">
      <w:pPr>
        <w:sectPr w:rsidR="00B83E87">
          <w:headerReference w:type="default" r:id="rId1056"/>
          <w:footerReference w:type="default" r:id="rId1057"/>
          <w:pgSz w:w="14040" w:h="23760"/>
          <w:pgMar w:top="1820" w:right="940" w:bottom="1820" w:left="940" w:header="1520" w:footer="152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502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7"/>
        </w:rPr>
      </w:pPr>
    </w:p>
    <w:p w:rsidR="00B83E87" w:rsidRDefault="00460AC0">
      <w:pPr>
        <w:wordWrap w:val="0"/>
        <w:spacing w:line="720" w:lineRule="atLeast"/>
        <w:ind w:firstLine="20"/>
        <w:textAlignment w:val="baseline"/>
        <w:rPr>
          <w:sz w:val="37"/>
        </w:rPr>
      </w:pPr>
      <w:r>
        <w:rPr>
          <w:rFonts w:ascii="宋体" w:eastAsia="宋体" w:hAnsi="宋体" w:cs="宋体"/>
          <w:color w:val="000000"/>
          <w:sz w:val="37"/>
        </w:rPr>
        <w:t>因为一种观念似乎要成为那个时代的固定观念：要超越一个时代的优势。如果过去可能被指责为在为已经拥有的东西而欢欣中的某种消极的自满，那么对现在的时代进行同样的指责确实就是一</w:t>
      </w:r>
      <w:r>
        <w:rPr>
          <w:rFonts w:ascii="宋体" w:eastAsia="宋体" w:hAnsi="宋体" w:cs="宋体"/>
          <w:color w:val="000000"/>
          <w:sz w:val="37"/>
        </w:rPr>
        <w:t>个耻辱</w:t>
      </w:r>
      <w:r>
        <w:rPr>
          <w:rFonts w:ascii="宋体" w:eastAsia="宋体" w:hAnsi="宋体" w:cs="宋体"/>
          <w:color w:val="000000"/>
          <w:sz w:val="37"/>
        </w:rPr>
        <w:t>(</w:t>
      </w:r>
      <w:r>
        <w:rPr>
          <w:rFonts w:ascii="宋体" w:eastAsia="宋体" w:hAnsi="宋体" w:cs="宋体"/>
          <w:color w:val="000000"/>
          <w:sz w:val="37"/>
        </w:rPr>
        <w:t>过去是小步舞，现在则是快步舞</w:t>
      </w:r>
      <w:r>
        <w:rPr>
          <w:rFonts w:ascii="宋体" w:eastAsia="宋体" w:hAnsi="宋体" w:cs="宋体"/>
          <w:color w:val="000000"/>
          <w:sz w:val="37"/>
        </w:rPr>
        <w:t>)</w:t>
      </w:r>
      <w:r>
        <w:rPr>
          <w:rFonts w:ascii="宋体" w:eastAsia="宋体" w:hAnsi="宋体" w:cs="宋体"/>
          <w:color w:val="000000"/>
          <w:sz w:val="37"/>
        </w:rPr>
        <w:t>。在奇怪的错觉之中，那个人不停地大叫道他超过了另一个人，正像哥本哈根人一样，带着镇静的面容，外出到都雷豪根去，</w:t>
      </w:r>
      <w:r>
        <w:rPr>
          <w:rFonts w:ascii="宋体" w:eastAsia="宋体" w:hAnsi="宋体" w:cs="宋体"/>
          <w:color w:val="000000"/>
          <w:sz w:val="37"/>
        </w:rPr>
        <w:t>①“</w:t>
      </w:r>
      <w:r>
        <w:rPr>
          <w:rFonts w:ascii="宋体" w:eastAsia="宋体" w:hAnsi="宋体" w:cs="宋体"/>
          <w:color w:val="000000"/>
          <w:sz w:val="37"/>
        </w:rPr>
        <w:t>为了看看和观察</w:t>
      </w:r>
      <w:r>
        <w:rPr>
          <w:rFonts w:ascii="宋体" w:eastAsia="宋体" w:hAnsi="宋体" w:cs="宋体"/>
          <w:color w:val="000000"/>
          <w:sz w:val="37"/>
        </w:rPr>
        <w:t>”</w:t>
      </w:r>
      <w:r>
        <w:rPr>
          <w:rFonts w:ascii="宋体" w:eastAsia="宋体" w:hAnsi="宋体" w:cs="宋体"/>
          <w:color w:val="000000"/>
          <w:sz w:val="37"/>
        </w:rPr>
        <w:t>，却没有记住他们本身已成了他人的对象，那些人出来也只是为了看看和观察。因此，不断有一个人超过另一个人的跳背游戏</w:t>
      </w:r>
      <w:r>
        <w:rPr>
          <w:rFonts w:ascii="宋体" w:eastAsia="宋体" w:hAnsi="宋体" w:cs="宋体"/>
          <w:color w:val="000000"/>
          <w:sz w:val="37"/>
        </w:rPr>
        <w:t>②————“</w:t>
      </w:r>
      <w:r>
        <w:rPr>
          <w:rFonts w:ascii="宋体" w:eastAsia="宋体" w:hAnsi="宋体" w:cs="宋体"/>
          <w:color w:val="000000"/>
          <w:sz w:val="37"/>
        </w:rPr>
        <w:t>以概念内在的否定性为基础</w:t>
      </w:r>
      <w:r>
        <w:rPr>
          <w:rFonts w:ascii="宋体" w:eastAsia="宋体" w:hAnsi="宋体" w:cs="宋体"/>
          <w:color w:val="000000"/>
          <w:sz w:val="37"/>
        </w:rPr>
        <w:t>”</w:t>
      </w:r>
      <w:r>
        <w:rPr>
          <w:rFonts w:ascii="宋体" w:eastAsia="宋体" w:hAnsi="宋体" w:cs="宋体"/>
          <w:color w:val="000000"/>
          <w:sz w:val="37"/>
        </w:rPr>
        <w:t>，正像我最近听一个黑格尔主义者说过的那样，【</w:t>
      </w:r>
      <w:r>
        <w:rPr>
          <w:rFonts w:ascii="宋体" w:eastAsia="宋体" w:hAnsi="宋体" w:cs="宋体"/>
          <w:color w:val="000000"/>
          <w:sz w:val="37"/>
        </w:rPr>
        <w:t>462</w:t>
      </w:r>
      <w:r>
        <w:rPr>
          <w:rFonts w:ascii="宋体" w:eastAsia="宋体" w:hAnsi="宋体" w:cs="宋体"/>
          <w:color w:val="000000"/>
          <w:sz w:val="37"/>
        </w:rPr>
        <w:t>】当时他紧紧握住我的手，做了一个跳跃的助跑准备动作。</w:t>
      </w:r>
      <w:r>
        <w:rPr>
          <w:rFonts w:ascii="宋体" w:eastAsia="宋体" w:hAnsi="宋体" w:cs="宋体"/>
          <w:color w:val="000000"/>
          <w:sz w:val="37"/>
        </w:rPr>
        <w:t>————</w:t>
      </w:r>
      <w:r>
        <w:rPr>
          <w:rFonts w:ascii="宋体" w:eastAsia="宋体" w:hAnsi="宋体" w:cs="宋体"/>
          <w:color w:val="000000"/>
          <w:sz w:val="37"/>
        </w:rPr>
        <w:t>当我看见某人精神饱满沿街走着时，我肯定他会高兴得向我喊道：</w:t>
      </w:r>
      <w:r>
        <w:rPr>
          <w:rFonts w:ascii="宋体" w:eastAsia="宋体" w:hAnsi="宋体" w:cs="宋体"/>
          <w:color w:val="000000"/>
          <w:sz w:val="37"/>
        </w:rPr>
        <w:t>“</w:t>
      </w:r>
      <w:r>
        <w:rPr>
          <w:rFonts w:ascii="宋体" w:eastAsia="宋体" w:hAnsi="宋体" w:cs="宋体"/>
          <w:color w:val="000000"/>
          <w:sz w:val="37"/>
        </w:rPr>
        <w:t>我走得更远</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但不</w:t>
      </w:r>
      <w:r>
        <w:rPr>
          <w:rFonts w:ascii="宋体" w:eastAsia="宋体" w:hAnsi="宋体" w:cs="宋体"/>
          <w:color w:val="000000"/>
          <w:sz w:val="37"/>
        </w:rPr>
        <w:t>幸的是，我没有听说谁已被超过了</w:t>
      </w:r>
      <w:r>
        <w:rPr>
          <w:rFonts w:ascii="宋体" w:eastAsia="宋体" w:hAnsi="宋体" w:cs="宋体"/>
          <w:color w:val="000000"/>
          <w:sz w:val="37"/>
        </w:rPr>
        <w:t>(</w:t>
      </w:r>
      <w:r>
        <w:rPr>
          <w:rFonts w:ascii="宋体" w:eastAsia="宋体" w:hAnsi="宋体" w:cs="宋体"/>
          <w:color w:val="000000"/>
          <w:sz w:val="37"/>
        </w:rPr>
        <w:t>实际上发生过这种事</w:t>
      </w:r>
      <w:r>
        <w:rPr>
          <w:rFonts w:ascii="宋体" w:eastAsia="宋体" w:hAnsi="宋体" w:cs="宋体"/>
          <w:color w:val="000000"/>
          <w:sz w:val="37"/>
        </w:rPr>
        <w:t>)</w:t>
      </w:r>
      <w:r>
        <w:rPr>
          <w:rFonts w:ascii="宋体" w:eastAsia="宋体" w:hAnsi="宋体" w:cs="宋体"/>
          <w:color w:val="000000"/>
          <w:sz w:val="37"/>
        </w:rPr>
        <w:t>，我将为那些姓名留下空白处，这样每个人都可以填上合适的姓名。</w:t>
      </w:r>
      <w:r>
        <w:rPr>
          <w:rFonts w:ascii="宋体" w:eastAsia="宋体" w:hAnsi="宋体" w:cs="宋体"/>
          <w:color w:val="000000"/>
          <w:sz w:val="37"/>
        </w:rPr>
        <w:t>③</w:t>
      </w:r>
      <w:r>
        <w:rPr>
          <w:rFonts w:ascii="宋体" w:eastAsia="宋体" w:hAnsi="宋体" w:cs="宋体"/>
          <w:color w:val="000000"/>
          <w:sz w:val="37"/>
        </w:rPr>
        <w:t>年老的批评家总要在自己衰老的过程中寻找一位老作家作为楷模，以便非难后来的作家，如果他们因此受到指责的话，那么以此来指责当代作家也是错误的，因为现在的批评家开始写评论时，很难剩下一个作家来提供理想的范本，与此相反，那些本该促进评论家事业的出版商却惊讶地发现了对还没有写成的评论的反批评。</w:t>
      </w:r>
      <w:r>
        <w:rPr>
          <w:rFonts w:ascii="宋体" w:eastAsia="宋体" w:hAnsi="宋体" w:cs="宋体"/>
          <w:color w:val="000000"/>
          <w:sz w:val="37"/>
        </w:rPr>
        <w:t>④</w:t>
      </w:r>
      <w:r>
        <w:rPr>
          <w:rFonts w:ascii="宋体" w:eastAsia="宋体" w:hAnsi="宋体" w:cs="宋体"/>
          <w:color w:val="000000"/>
          <w:sz w:val="37"/>
        </w:rPr>
        <w:t>大多数体系和观点也属于昨天，得出结论就像坠入情网一样非常容易，也像小说里所说的：要见她和要爱她是同义的</w:t>
      </w:r>
      <w:r>
        <w:rPr>
          <w:rFonts w:ascii="宋体" w:eastAsia="宋体" w:hAnsi="宋体" w:cs="宋体"/>
          <w:color w:val="000000"/>
          <w:sz w:val="37"/>
        </w:rPr>
        <w:t>⑤————</w:t>
      </w:r>
      <w:r>
        <w:rPr>
          <w:rFonts w:ascii="宋体" w:eastAsia="宋体" w:hAnsi="宋体" w:cs="宋体"/>
          <w:color w:val="000000"/>
          <w:sz w:val="37"/>
        </w:rPr>
        <w:t>哲学通过奇怪的事件获得了从笛卡儿</w:t>
      </w:r>
      <w:r>
        <w:rPr>
          <w:rFonts w:ascii="宋体" w:eastAsia="宋体" w:hAnsi="宋体" w:cs="宋体"/>
          <w:color w:val="000000"/>
          <w:sz w:val="37"/>
        </w:rPr>
        <w:t>(Descartes)</w:t>
      </w:r>
      <w:r>
        <w:rPr>
          <w:rFonts w:ascii="宋体" w:eastAsia="宋体" w:hAnsi="宋体" w:cs="宋体"/>
          <w:color w:val="000000"/>
          <w:sz w:val="37"/>
        </w:rPr>
        <w:t>到黑格尔的一根长长的历史</w:t>
      </w:r>
    </w:p>
    <w:p w:rsidR="00B83E87" w:rsidRDefault="00460AC0">
      <w:pPr>
        <w:wordWrap w:val="0"/>
        <w:spacing w:line="720" w:lineRule="atLeast"/>
        <w:textAlignment w:val="baseline"/>
        <w:rPr>
          <w:sz w:val="37"/>
        </w:rPr>
      </w:pPr>
      <w:r>
        <w:rPr>
          <w:rFonts w:ascii="宋体" w:eastAsia="宋体" w:hAnsi="宋体" w:cs="宋体"/>
          <w:color w:val="000000"/>
          <w:sz w:val="37"/>
          <w:u w:val="single"/>
        </w:rPr>
        <w:t xml:space="preserve">                </w:t>
      </w:r>
    </w:p>
    <w:p w:rsidR="00B83E87" w:rsidRDefault="00460AC0">
      <w:pPr>
        <w:wordWrap w:val="0"/>
        <w:spacing w:before="300" w:line="600" w:lineRule="atLeast"/>
        <w:ind w:left="70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参见【</w:t>
      </w:r>
      <w:r>
        <w:rPr>
          <w:rFonts w:ascii="宋体" w:eastAsia="宋体" w:hAnsi="宋体" w:cs="宋体"/>
          <w:color w:val="000000"/>
          <w:sz w:val="38"/>
        </w:rPr>
        <w:t>458</w:t>
      </w:r>
      <w:r>
        <w:rPr>
          <w:rFonts w:ascii="宋体" w:eastAsia="宋体" w:hAnsi="宋体" w:cs="宋体"/>
          <w:color w:val="000000"/>
          <w:sz w:val="38"/>
        </w:rPr>
        <w:t>】注</w:t>
      </w:r>
      <w:r>
        <w:rPr>
          <w:rFonts w:ascii="宋体" w:eastAsia="宋体" w:hAnsi="宋体" w:cs="宋体"/>
          <w:color w:val="000000"/>
          <w:sz w:val="38"/>
        </w:rPr>
        <w:t>16</w:t>
      </w:r>
      <w:r>
        <w:rPr>
          <w:rFonts w:ascii="宋体" w:eastAsia="宋体" w:hAnsi="宋体" w:cs="宋体"/>
          <w:color w:val="000000"/>
          <w:sz w:val="38"/>
        </w:rPr>
        <w:t>，即本书页</w:t>
      </w:r>
      <w:r>
        <w:rPr>
          <w:rFonts w:ascii="宋体" w:eastAsia="宋体" w:hAnsi="宋体" w:cs="宋体"/>
          <w:color w:val="000000"/>
          <w:sz w:val="38"/>
        </w:rPr>
        <w:t>498</w:t>
      </w:r>
      <w:r>
        <w:rPr>
          <w:rFonts w:ascii="宋体" w:eastAsia="宋体" w:hAnsi="宋体" w:cs="宋体"/>
          <w:color w:val="000000"/>
          <w:sz w:val="38"/>
        </w:rPr>
        <w:t>注</w:t>
      </w:r>
      <w:r>
        <w:rPr>
          <w:rFonts w:ascii="宋体" w:eastAsia="宋体" w:hAnsi="宋体" w:cs="宋体"/>
          <w:color w:val="000000"/>
          <w:sz w:val="38"/>
        </w:rPr>
        <w:t>①</w:t>
      </w:r>
      <w:r>
        <w:rPr>
          <w:rFonts w:ascii="宋体" w:eastAsia="宋体" w:hAnsi="宋体" w:cs="宋体"/>
          <w:color w:val="000000"/>
          <w:sz w:val="38"/>
        </w:rPr>
        <w:t>。</w:t>
      </w:r>
    </w:p>
    <w:p w:rsidR="00B83E87" w:rsidRDefault="00460AC0">
      <w:pPr>
        <w:wordWrap w:val="0"/>
        <w:spacing w:line="600" w:lineRule="atLeast"/>
        <w:ind w:left="700"/>
        <w:textAlignment w:val="baseline"/>
        <w:rPr>
          <w:sz w:val="38"/>
        </w:rPr>
      </w:pPr>
      <w:r>
        <w:rPr>
          <w:rFonts w:ascii="宋体" w:eastAsia="宋体" w:hAnsi="宋体" w:cs="宋体"/>
          <w:color w:val="000000"/>
          <w:sz w:val="38"/>
        </w:rPr>
        <w:t xml:space="preserve">② </w:t>
      </w:r>
      <w:r>
        <w:rPr>
          <w:rFonts w:ascii="宋体" w:eastAsia="宋体" w:hAnsi="宋体" w:cs="宋体"/>
          <w:color w:val="000000"/>
          <w:sz w:val="38"/>
        </w:rPr>
        <w:t>参见《片段》第</w:t>
      </w:r>
      <w:r>
        <w:rPr>
          <w:rFonts w:ascii="宋体" w:eastAsia="宋体" w:hAnsi="宋体" w:cs="宋体"/>
          <w:color w:val="000000"/>
          <w:sz w:val="38"/>
        </w:rPr>
        <w:t>6</w:t>
      </w:r>
      <w:r>
        <w:rPr>
          <w:rFonts w:ascii="宋体" w:eastAsia="宋体" w:hAnsi="宋体" w:cs="宋体"/>
          <w:color w:val="000000"/>
          <w:sz w:val="38"/>
        </w:rPr>
        <w:t>页，《文集》卷</w:t>
      </w:r>
      <w:r>
        <w:rPr>
          <w:rFonts w:ascii="宋体" w:eastAsia="宋体" w:hAnsi="宋体" w:cs="宋体"/>
          <w:color w:val="000000"/>
          <w:sz w:val="38"/>
        </w:rPr>
        <w:t>7</w:t>
      </w:r>
      <w:r>
        <w:rPr>
          <w:rFonts w:ascii="宋体" w:eastAsia="宋体" w:hAnsi="宋体" w:cs="宋体"/>
          <w:color w:val="000000"/>
          <w:sz w:val="38"/>
        </w:rPr>
        <w:t>。</w:t>
      </w:r>
    </w:p>
    <w:p w:rsidR="00B83E87" w:rsidRDefault="00460AC0">
      <w:pPr>
        <w:wordWrap w:val="0"/>
        <w:spacing w:line="600" w:lineRule="atLeast"/>
        <w:ind w:right="240" w:firstLine="700"/>
        <w:textAlignment w:val="baseline"/>
        <w:rPr>
          <w:sz w:val="38"/>
        </w:rPr>
      </w:pPr>
      <w:r>
        <w:rPr>
          <w:rFonts w:ascii="宋体" w:eastAsia="宋体" w:hAnsi="宋体" w:cs="宋体"/>
          <w:color w:val="000000"/>
          <w:sz w:val="38"/>
        </w:rPr>
        <w:t xml:space="preserve">③  </w:t>
      </w:r>
      <w:r>
        <w:rPr>
          <w:rFonts w:ascii="宋体" w:eastAsia="宋体" w:hAnsi="宋体" w:cs="宋体"/>
          <w:color w:val="000000"/>
          <w:sz w:val="38"/>
        </w:rPr>
        <w:t>像有些人一样，他们怀着本能的热情把书写的纸抹平，因而也有一些人，在听见一个名字时会马上走上前去。</w:t>
      </w:r>
      <w:r>
        <w:rPr>
          <w:rFonts w:ascii="宋体" w:eastAsia="宋体" w:hAnsi="宋体" w:cs="宋体"/>
          <w:color w:val="000000"/>
          <w:sz w:val="38"/>
        </w:rPr>
        <w:t>——</w:t>
      </w:r>
      <w:r>
        <w:rPr>
          <w:rFonts w:ascii="宋体" w:eastAsia="宋体" w:hAnsi="宋体" w:cs="宋体"/>
          <w:color w:val="000000"/>
          <w:sz w:val="38"/>
        </w:rPr>
        <w:t>原注</w:t>
      </w:r>
    </w:p>
    <w:p w:rsidR="00B83E87" w:rsidRDefault="00460AC0">
      <w:pPr>
        <w:wordWrap w:val="0"/>
        <w:spacing w:line="600" w:lineRule="atLeast"/>
        <w:ind w:left="700"/>
        <w:textAlignment w:val="baseline"/>
        <w:rPr>
          <w:sz w:val="38"/>
        </w:rPr>
      </w:pPr>
      <w:r>
        <w:rPr>
          <w:rFonts w:ascii="宋体" w:eastAsia="宋体" w:hAnsi="宋体" w:cs="宋体"/>
          <w:color w:val="000000"/>
          <w:sz w:val="38"/>
        </w:rPr>
        <w:t xml:space="preserve">④  </w:t>
      </w:r>
      <w:r>
        <w:rPr>
          <w:rFonts w:ascii="宋体" w:eastAsia="宋体" w:hAnsi="宋体" w:cs="宋体"/>
          <w:color w:val="000000"/>
          <w:sz w:val="38"/>
        </w:rPr>
        <w:t>参见《论文》卷</w:t>
      </w:r>
      <w:r>
        <w:rPr>
          <w:rFonts w:ascii="宋体" w:eastAsia="宋体" w:hAnsi="宋体" w:cs="宋体"/>
          <w:color w:val="000000"/>
          <w:sz w:val="38"/>
        </w:rPr>
        <w:t>1-A329</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原注</w:t>
      </w:r>
    </w:p>
    <w:p w:rsidR="00B83E87" w:rsidRDefault="00460AC0">
      <w:pPr>
        <w:wordWrap w:val="0"/>
        <w:spacing w:line="600" w:lineRule="atLeast"/>
        <w:ind w:left="700"/>
        <w:textAlignment w:val="baseline"/>
        <w:rPr>
          <w:sz w:val="38"/>
        </w:rPr>
      </w:pPr>
      <w:r>
        <w:rPr>
          <w:rFonts w:ascii="宋体" w:eastAsia="宋体" w:hAnsi="宋体" w:cs="宋体"/>
          <w:color w:val="000000"/>
          <w:sz w:val="38"/>
        </w:rPr>
        <w:t xml:space="preserve">⑤  </w:t>
      </w:r>
      <w:r>
        <w:rPr>
          <w:rFonts w:ascii="宋体" w:eastAsia="宋体" w:hAnsi="宋体" w:cs="宋体"/>
          <w:color w:val="000000"/>
          <w:sz w:val="38"/>
        </w:rPr>
        <w:t>参见《论文》卷</w:t>
      </w:r>
      <w:r>
        <w:rPr>
          <w:rFonts w:ascii="宋体" w:eastAsia="宋体" w:hAnsi="宋体" w:cs="宋体"/>
          <w:color w:val="000000"/>
          <w:sz w:val="38"/>
        </w:rPr>
        <w:t>1-A330</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原注</w:t>
      </w:r>
    </w:p>
    <w:p w:rsidR="00B83E87" w:rsidRDefault="00B83E87"/>
    <w:p w:rsidR="00B83E87" w:rsidRDefault="00B83E87">
      <w:pPr>
        <w:sectPr w:rsidR="00B83E87">
          <w:headerReference w:type="default" r:id="rId1058"/>
          <w:footerReference w:type="default" r:id="rId1059"/>
          <w:pgSz w:w="13980" w:h="23720"/>
          <w:pgMar w:top="1780" w:right="840" w:bottom="1780" w:left="840" w:header="1480" w:footer="1480" w:gutter="0"/>
          <w:cols w:space="720"/>
        </w:sectPr>
      </w:pPr>
    </w:p>
    <w:p w:rsidR="00B83E87" w:rsidRDefault="00460AC0">
      <w:pPr>
        <w:wordWrap w:val="0"/>
        <w:spacing w:line="460" w:lineRule="atLeast"/>
        <w:jc w:val="right"/>
        <w:textAlignment w:val="baseline"/>
        <w:rPr>
          <w:sz w:val="34"/>
        </w:rPr>
      </w:pPr>
      <w:r>
        <w:rPr>
          <w:rFonts w:ascii="仿宋" w:eastAsia="仿宋" w:hAnsi="仿宋" w:cs="仿宋"/>
          <w:color w:val="000000"/>
          <w:sz w:val="34"/>
        </w:rPr>
        <w:lastRenderedPageBreak/>
        <w:t>增</w:t>
      </w:r>
      <w:r>
        <w:rPr>
          <w:rFonts w:ascii="仿宋" w:eastAsia="仿宋" w:hAnsi="仿宋" w:cs="仿宋"/>
          <w:color w:val="000000"/>
          <w:sz w:val="34"/>
        </w:rPr>
        <w:t xml:space="preserve">  </w:t>
      </w:r>
      <w:r>
        <w:rPr>
          <w:rFonts w:ascii="仿宋" w:eastAsia="仿宋" w:hAnsi="仿宋" w:cs="仿宋"/>
          <w:color w:val="000000"/>
          <w:sz w:val="34"/>
        </w:rPr>
        <w:t>补</w:t>
      </w:r>
      <w:r>
        <w:rPr>
          <w:rFonts w:ascii="仿宋" w:eastAsia="仿宋" w:hAnsi="仿宋" w:cs="仿宋"/>
          <w:color w:val="000000"/>
          <w:sz w:val="34"/>
        </w:rPr>
        <w:t xml:space="preserve">  503</w:t>
      </w:r>
    </w:p>
    <w:p w:rsidR="00B83E87" w:rsidRDefault="00B83E87">
      <w:pPr>
        <w:wordWrap w:val="0"/>
        <w:spacing w:line="660" w:lineRule="exact"/>
        <w:jc w:val="right"/>
        <w:textAlignment w:val="baseline"/>
        <w:rPr>
          <w:sz w:val="37"/>
        </w:rPr>
      </w:pPr>
    </w:p>
    <w:p w:rsidR="00B83E87" w:rsidRDefault="00460AC0">
      <w:pPr>
        <w:wordWrap w:val="0"/>
        <w:spacing w:line="660" w:lineRule="atLeast"/>
        <w:ind w:left="20" w:right="20"/>
        <w:textAlignment w:val="baseline"/>
        <w:rPr>
          <w:sz w:val="37"/>
        </w:rPr>
      </w:pPr>
      <w:r>
        <w:rPr>
          <w:rFonts w:ascii="宋体" w:eastAsia="宋体" w:hAnsi="宋体" w:cs="宋体"/>
          <w:color w:val="000000"/>
          <w:sz w:val="37"/>
        </w:rPr>
        <w:t>尾巴，不过，这根尾巴与曾经使用过的尾巴相比非常瘦弱，根据自然科学家们的观点，它开始于创世之初，也许堪与人类的尾巴相比。然而，人们发现后来时代的每部哲学著作必然都要以这样的句子开头：</w:t>
      </w:r>
      <w:r>
        <w:rPr>
          <w:rFonts w:ascii="宋体" w:eastAsia="宋体" w:hAnsi="宋体" w:cs="宋体"/>
          <w:color w:val="000000"/>
          <w:sz w:val="37"/>
        </w:rPr>
        <w:t>“</w:t>
      </w:r>
      <w:r>
        <w:rPr>
          <w:rFonts w:ascii="宋体" w:eastAsia="宋体" w:hAnsi="宋体" w:cs="宋体"/>
          <w:color w:val="000000"/>
          <w:sz w:val="37"/>
        </w:rPr>
        <w:t>曾经有个名叫笛卡儿的人</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①</w:t>
      </w:r>
      <w:r>
        <w:rPr>
          <w:rFonts w:ascii="宋体" w:eastAsia="宋体" w:hAnsi="宋体" w:cs="宋体"/>
          <w:color w:val="000000"/>
          <w:sz w:val="37"/>
        </w:rPr>
        <w:t>这时，人们就有可能把它同修道士著名的实践活动加以比较。</w:t>
      </w:r>
      <w:r>
        <w:rPr>
          <w:rFonts w:ascii="宋体" w:eastAsia="宋体" w:hAnsi="宋体" w:cs="宋体"/>
          <w:color w:val="000000"/>
          <w:sz w:val="37"/>
        </w:rPr>
        <w:t>②</w:t>
      </w:r>
      <w:r>
        <w:rPr>
          <w:rFonts w:ascii="宋体" w:eastAsia="宋体" w:hAnsi="宋体" w:cs="宋体"/>
          <w:color w:val="000000"/>
          <w:sz w:val="37"/>
        </w:rPr>
        <w:t>但现在，如果只有几个有天赋的人或多或少能够拯救自己的话，那么看来更加危险得多的就是那些必须依靠他人生存的人们。他们必须抓住冲向他们的那些游荡着的术语，结果就是他们的表达方式变得十分混杂</w:t>
      </w:r>
      <w:r>
        <w:rPr>
          <w:rFonts w:ascii="宋体" w:eastAsia="宋体" w:hAnsi="宋体" w:cs="宋体"/>
          <w:color w:val="000000"/>
          <w:sz w:val="37"/>
        </w:rPr>
        <w:t>(</w:t>
      </w:r>
      <w:r>
        <w:rPr>
          <w:rFonts w:ascii="宋体" w:eastAsia="宋体" w:hAnsi="宋体" w:cs="宋体"/>
          <w:color w:val="000000"/>
          <w:sz w:val="37"/>
        </w:rPr>
        <w:t>一种</w:t>
      </w:r>
      <w:r>
        <w:rPr>
          <w:rFonts w:ascii="宋体" w:eastAsia="宋体" w:hAnsi="宋体" w:cs="宋体"/>
          <w:color w:val="000000"/>
          <w:sz w:val="37"/>
        </w:rPr>
        <w:t xml:space="preserve"> Blumenlese [</w:t>
      </w:r>
      <w:r>
        <w:rPr>
          <w:rFonts w:ascii="宋体" w:eastAsia="宋体" w:hAnsi="宋体" w:cs="宋体"/>
          <w:color w:val="000000"/>
          <w:sz w:val="37"/>
        </w:rPr>
        <w:t>选集</w:t>
      </w:r>
      <w:r>
        <w:rPr>
          <w:rFonts w:ascii="宋体" w:eastAsia="宋体" w:hAnsi="宋体" w:cs="宋体"/>
          <w:color w:val="000000"/>
          <w:sz w:val="37"/>
        </w:rPr>
        <w:t>])</w:t>
      </w:r>
      <w:r>
        <w:rPr>
          <w:rFonts w:ascii="宋体" w:eastAsia="宋体" w:hAnsi="宋体" w:cs="宋体"/>
          <w:color w:val="000000"/>
          <w:sz w:val="37"/>
        </w:rPr>
        <w:t>，就像外国人在法国也许</w:t>
      </w:r>
      <w:r>
        <w:rPr>
          <w:rFonts w:ascii="宋体" w:eastAsia="宋体" w:hAnsi="宋体" w:cs="宋体"/>
          <w:color w:val="000000"/>
          <w:sz w:val="37"/>
        </w:rPr>
        <w:t>会说出某种有双重含义的话一样，他们在整本书里经常会【</w:t>
      </w:r>
      <w:r>
        <w:rPr>
          <w:rFonts w:ascii="宋体" w:eastAsia="宋体" w:hAnsi="宋体" w:cs="宋体"/>
          <w:color w:val="000000"/>
          <w:sz w:val="37"/>
        </w:rPr>
        <w:t>463</w:t>
      </w:r>
      <w:r>
        <w:rPr>
          <w:rFonts w:ascii="宋体" w:eastAsia="宋体" w:hAnsi="宋体" w:cs="宋体"/>
          <w:color w:val="000000"/>
          <w:sz w:val="37"/>
        </w:rPr>
        <w:t>】从头到尾说同一件事情，可是，不同的体系有不同的表达法。结果，出现了一种现象，</w:t>
      </w:r>
      <w:r>
        <w:rPr>
          <w:rFonts w:ascii="宋体" w:eastAsia="宋体" w:hAnsi="宋体" w:cs="宋体"/>
          <w:color w:val="000000"/>
          <w:sz w:val="37"/>
        </w:rPr>
        <w:t>③</w:t>
      </w:r>
      <w:r>
        <w:rPr>
          <w:rFonts w:ascii="宋体" w:eastAsia="宋体" w:hAnsi="宋体" w:cs="宋体"/>
          <w:color w:val="000000"/>
          <w:sz w:val="37"/>
        </w:rPr>
        <w:t>非常类似于天主教徒与新教徒之间使彼此信服的著名论争，因为人们可能非常容易因词语含义的模糊和不明确而使彼此信服。但是，在这种野蛮搜寻各种观念方面，依然很有趣的是去观察那种善于措辞的时刻，那些新体系之一在那时达到了顶点。</w:t>
      </w:r>
      <w:r>
        <w:rPr>
          <w:rFonts w:ascii="宋体" w:eastAsia="宋体" w:hAnsi="宋体" w:cs="宋体"/>
          <w:color w:val="000000"/>
          <w:sz w:val="37"/>
        </w:rPr>
        <w:t>④</w:t>
      </w:r>
      <w:r>
        <w:rPr>
          <w:rFonts w:ascii="宋体" w:eastAsia="宋体" w:hAnsi="宋体" w:cs="宋体"/>
          <w:color w:val="000000"/>
          <w:sz w:val="37"/>
        </w:rPr>
        <w:t>现在，一切都被调动了起来，这主要还涉及到使那体系变得流行起来</w:t>
      </w:r>
      <w:r>
        <w:rPr>
          <w:rFonts w:ascii="宋体" w:eastAsia="宋体" w:hAnsi="宋体" w:cs="宋体"/>
          <w:color w:val="000000"/>
          <w:sz w:val="37"/>
        </w:rPr>
        <w:t>————per systema influxus physici,⑤</w:t>
      </w:r>
      <w:r>
        <w:rPr>
          <w:rFonts w:ascii="宋体" w:eastAsia="宋体" w:hAnsi="宋体" w:cs="宋体"/>
          <w:color w:val="000000"/>
          <w:sz w:val="37"/>
        </w:rPr>
        <w:t>它控制了所有的人。康德</w:t>
      </w:r>
      <w:r>
        <w:rPr>
          <w:rFonts w:ascii="宋体" w:eastAsia="宋体" w:hAnsi="宋体" w:cs="宋体"/>
          <w:color w:val="000000"/>
          <w:sz w:val="37"/>
        </w:rPr>
        <w:t>(Ka</w:t>
      </w:r>
      <w:r>
        <w:rPr>
          <w:rFonts w:ascii="宋体" w:eastAsia="宋体" w:hAnsi="宋体" w:cs="宋体"/>
          <w:color w:val="000000"/>
          <w:sz w:val="37"/>
        </w:rPr>
        <w:t>nt)</w:t>
      </w:r>
      <w:r>
        <w:rPr>
          <w:rFonts w:ascii="宋体" w:eastAsia="宋体" w:hAnsi="宋体" w:cs="宋体"/>
          <w:color w:val="000000"/>
          <w:sz w:val="37"/>
        </w:rPr>
        <w:t>在自己时代所受到的待遇那么著名，因此，我只需要提及那些无限多的词典、总结、通俗表演和对每个人的解释等</w:t>
      </w:r>
    </w:p>
    <w:p w:rsidR="00B83E87" w:rsidRDefault="00460AC0">
      <w:pPr>
        <w:wordWrap w:val="0"/>
        <w:spacing w:line="660" w:lineRule="atLeast"/>
        <w:ind w:left="40"/>
        <w:textAlignment w:val="baseline"/>
        <w:rPr>
          <w:sz w:val="37"/>
        </w:rPr>
      </w:pPr>
      <w:r>
        <w:rPr>
          <w:rFonts w:ascii="宋体" w:eastAsia="宋体" w:hAnsi="宋体" w:cs="宋体"/>
          <w:color w:val="000000"/>
          <w:sz w:val="37"/>
          <w:u w:val="single"/>
        </w:rPr>
        <w:t xml:space="preserve">                </w:t>
      </w:r>
    </w:p>
    <w:p w:rsidR="00B83E87" w:rsidRDefault="00460AC0">
      <w:pPr>
        <w:wordWrap w:val="0"/>
        <w:spacing w:before="260" w:line="580" w:lineRule="atLeast"/>
        <w:ind w:left="20" w:right="40" w:firstLine="680"/>
        <w:textAlignment w:val="baseline"/>
        <w:rPr>
          <w:sz w:val="33"/>
        </w:rPr>
      </w:pPr>
      <w:r>
        <w:rPr>
          <w:rFonts w:ascii="TimesNewRoman" w:eastAsia="TimesNewRoman" w:hAnsi="TimesNewRoman" w:cs="TimesNewRoman"/>
          <w:color w:val="000000"/>
          <w:sz w:val="33"/>
        </w:rPr>
        <w:t xml:space="preserve">①    </w:t>
      </w:r>
      <w:r>
        <w:rPr>
          <w:rFonts w:ascii="TimesNewRoman" w:eastAsia="TimesNewRoman" w:hAnsi="TimesNewRoman" w:cs="TimesNewRoman"/>
          <w:color w:val="000000"/>
          <w:sz w:val="33"/>
        </w:rPr>
        <w:t>参见</w:t>
      </w:r>
      <w:r>
        <w:rPr>
          <w:rFonts w:ascii="TimesNewRoman" w:eastAsia="TimesNewRoman" w:hAnsi="TimesNewRoman" w:cs="TimesNewRoman"/>
          <w:color w:val="000000"/>
          <w:sz w:val="33"/>
        </w:rPr>
        <w:t xml:space="preserve"> Hans Lassen Martensen </w:t>
      </w:r>
      <w:r>
        <w:rPr>
          <w:rFonts w:ascii="TimesNewRoman" w:eastAsia="TimesNewRoman" w:hAnsi="TimesNewRoman" w:cs="TimesNewRoman"/>
          <w:color w:val="000000"/>
          <w:sz w:val="33"/>
        </w:rPr>
        <w:t>评论海伯格的文章</w:t>
      </w:r>
      <w:r>
        <w:rPr>
          <w:rFonts w:ascii="TimesNewRoman" w:eastAsia="TimesNewRoman" w:hAnsi="TimesNewRoman" w:cs="TimesNewRoman"/>
          <w:color w:val="000000"/>
          <w:sz w:val="33"/>
        </w:rPr>
        <w:t xml:space="preserve">“ Indledningsforedrag til den i November 1834 begyndte logiske Cursus paa denn Kongelige Militaire Hфiskole”,Maanedsskrift for Litteratur, XVII, </w:t>
      </w:r>
      <w:r>
        <w:rPr>
          <w:rFonts w:ascii="TimesNewRoman" w:eastAsia="TimesNewRoman" w:hAnsi="TimesNewRoman" w:cs="TimesNewRoman"/>
          <w:color w:val="000000"/>
          <w:sz w:val="33"/>
        </w:rPr>
        <w:t>1836,</w:t>
      </w:r>
      <w:r>
        <w:rPr>
          <w:rFonts w:ascii="TimesNewRoman" w:eastAsia="TimesNewRoman" w:hAnsi="TimesNewRoman" w:cs="TimesNewRoman"/>
          <w:color w:val="000000"/>
          <w:sz w:val="33"/>
        </w:rPr>
        <w:t>页</w:t>
      </w:r>
      <w:r>
        <w:rPr>
          <w:rFonts w:ascii="TimesNewRoman" w:eastAsia="TimesNewRoman" w:hAnsi="TimesNewRoman" w:cs="TimesNewRoman"/>
          <w:color w:val="000000"/>
          <w:sz w:val="33"/>
        </w:rPr>
        <w:t>515-528,</w:t>
      </w:r>
      <w:r>
        <w:rPr>
          <w:rFonts w:ascii="TimesNewRoman" w:eastAsia="TimesNewRoman" w:hAnsi="TimesNewRoman" w:cs="TimesNewRoman"/>
          <w:color w:val="000000"/>
          <w:sz w:val="33"/>
        </w:rPr>
        <w:t>尤其是页</w:t>
      </w:r>
      <w:r>
        <w:rPr>
          <w:rFonts w:ascii="TimesNewRoman" w:eastAsia="TimesNewRoman" w:hAnsi="TimesNewRoman" w:cs="TimesNewRoman"/>
          <w:color w:val="000000"/>
          <w:sz w:val="33"/>
        </w:rPr>
        <w:t>517</w:t>
      </w:r>
      <w:r>
        <w:rPr>
          <w:rFonts w:ascii="TimesNewRoman" w:eastAsia="TimesNewRoman" w:hAnsi="TimesNewRoman" w:cs="TimesNewRoman"/>
          <w:color w:val="000000"/>
          <w:sz w:val="33"/>
        </w:rPr>
        <w:t>。</w:t>
      </w:r>
    </w:p>
    <w:p w:rsidR="00B83E87" w:rsidRDefault="00460AC0">
      <w:pPr>
        <w:wordWrap w:val="0"/>
        <w:spacing w:line="660" w:lineRule="atLeast"/>
        <w:ind w:left="70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开创对创造性进行任何历史讨论的实践活动。</w:t>
      </w:r>
    </w:p>
    <w:p w:rsidR="00B83E87" w:rsidRDefault="00460AC0">
      <w:pPr>
        <w:wordWrap w:val="0"/>
        <w:spacing w:line="660" w:lineRule="atLeast"/>
        <w:ind w:left="20" w:right="80" w:firstLine="680"/>
        <w:textAlignment w:val="baseline"/>
        <w:rPr>
          <w:sz w:val="37"/>
        </w:rPr>
      </w:pPr>
      <w:r>
        <w:rPr>
          <w:rFonts w:ascii="宋体" w:eastAsia="宋体" w:hAnsi="宋体" w:cs="宋体"/>
          <w:color w:val="000000"/>
          <w:sz w:val="37"/>
        </w:rPr>
        <w:t xml:space="preserve">③  </w:t>
      </w:r>
      <w:r>
        <w:rPr>
          <w:rFonts w:ascii="宋体" w:eastAsia="宋体" w:hAnsi="宋体" w:cs="宋体"/>
          <w:color w:val="000000"/>
          <w:sz w:val="37"/>
        </w:rPr>
        <w:t>这一点，加上厚脸皮的丹麦人的坦率，使争论变得同样毫无用处和令人作呕。</w:t>
      </w:r>
      <w:r>
        <w:rPr>
          <w:rFonts w:ascii="宋体" w:eastAsia="宋体" w:hAnsi="宋体" w:cs="宋体"/>
          <w:color w:val="000000"/>
          <w:sz w:val="37"/>
        </w:rPr>
        <w:t>——</w:t>
      </w:r>
      <w:r>
        <w:rPr>
          <w:rFonts w:ascii="宋体" w:eastAsia="宋体" w:hAnsi="宋体" w:cs="宋体"/>
          <w:color w:val="000000"/>
          <w:sz w:val="37"/>
        </w:rPr>
        <w:t>原注</w:t>
      </w:r>
    </w:p>
    <w:p w:rsidR="00B83E87" w:rsidRDefault="00460AC0">
      <w:pPr>
        <w:wordWrap w:val="0"/>
        <w:spacing w:line="660" w:lineRule="atLeast"/>
        <w:ind w:left="20" w:right="80" w:firstLine="680"/>
        <w:textAlignment w:val="baseline"/>
        <w:rPr>
          <w:sz w:val="37"/>
        </w:rPr>
      </w:pPr>
      <w:r>
        <w:rPr>
          <w:rFonts w:ascii="宋体" w:eastAsia="宋体" w:hAnsi="宋体" w:cs="宋体"/>
          <w:color w:val="000000"/>
          <w:sz w:val="37"/>
        </w:rPr>
        <w:t xml:space="preserve">④  </w:t>
      </w:r>
      <w:r>
        <w:rPr>
          <w:rFonts w:ascii="宋体" w:eastAsia="宋体" w:hAnsi="宋体" w:cs="宋体"/>
          <w:color w:val="000000"/>
          <w:sz w:val="37"/>
        </w:rPr>
        <w:t>结果大概将是：哲学要被拍卖；看来此刻真的还没有任何买家。</w:t>
      </w:r>
      <w:r>
        <w:rPr>
          <w:rFonts w:ascii="宋体" w:eastAsia="宋体" w:hAnsi="宋体" w:cs="宋体"/>
          <w:color w:val="000000"/>
          <w:sz w:val="37"/>
        </w:rPr>
        <w:t>———</w:t>
      </w:r>
      <w:r>
        <w:rPr>
          <w:rFonts w:ascii="宋体" w:eastAsia="宋体" w:hAnsi="宋体" w:cs="宋体"/>
          <w:color w:val="000000"/>
          <w:sz w:val="37"/>
        </w:rPr>
        <w:t>原注</w:t>
      </w:r>
    </w:p>
    <w:p w:rsidR="00B83E87" w:rsidRDefault="00460AC0">
      <w:pPr>
        <w:wordWrap w:val="0"/>
        <w:spacing w:line="660" w:lineRule="atLeast"/>
        <w:ind w:left="20" w:right="80" w:firstLine="680"/>
        <w:textAlignment w:val="baseline"/>
        <w:rPr>
          <w:sz w:val="37"/>
        </w:rPr>
      </w:pPr>
      <w:r>
        <w:rPr>
          <w:rFonts w:ascii="宋体" w:eastAsia="宋体" w:hAnsi="宋体" w:cs="宋体"/>
          <w:color w:val="000000"/>
          <w:sz w:val="37"/>
        </w:rPr>
        <w:t xml:space="preserve">⑤  </w:t>
      </w:r>
      <w:r>
        <w:rPr>
          <w:rFonts w:ascii="宋体" w:eastAsia="宋体" w:hAnsi="宋体" w:cs="宋体"/>
          <w:color w:val="000000"/>
          <w:sz w:val="37"/>
        </w:rPr>
        <w:t>所提到的是一种认识论的观点，它通过身体与心灵的相互作用来解释事物与概念的一致性。</w:t>
      </w:r>
    </w:p>
    <w:p w:rsidR="00B83E87" w:rsidRDefault="00B83E87"/>
    <w:p w:rsidR="00B83E87" w:rsidRDefault="00B83E87">
      <w:pPr>
        <w:sectPr w:rsidR="00B83E87">
          <w:headerReference w:type="default" r:id="rId1060"/>
          <w:footerReference w:type="default" r:id="rId1061"/>
          <w:pgSz w:w="14140" w:h="23800"/>
          <w:pgMar w:top="1800" w:right="960" w:bottom="1800" w:left="960" w:header="1500" w:footer="1500" w:gutter="0"/>
          <w:cols w:space="720"/>
        </w:sectPr>
      </w:pPr>
    </w:p>
    <w:p w:rsidR="00B83E87" w:rsidRDefault="00460AC0">
      <w:pPr>
        <w:wordWrap w:val="0"/>
        <w:spacing w:line="480" w:lineRule="atLeast"/>
        <w:ind w:left="40"/>
        <w:textAlignment w:val="baseline"/>
        <w:rPr>
          <w:sz w:val="35"/>
        </w:rPr>
      </w:pPr>
      <w:r>
        <w:rPr>
          <w:rFonts w:ascii="仿宋" w:eastAsia="仿宋" w:hAnsi="仿宋" w:cs="仿宋"/>
          <w:color w:val="000000"/>
          <w:sz w:val="35"/>
        </w:rPr>
        <w:lastRenderedPageBreak/>
        <w:t xml:space="preserve">504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40" w:lineRule="exact"/>
        <w:textAlignment w:val="baseline"/>
        <w:rPr>
          <w:sz w:val="37"/>
        </w:rPr>
      </w:pPr>
    </w:p>
    <w:p w:rsidR="00B83E87" w:rsidRDefault="00460AC0">
      <w:pPr>
        <w:wordWrap w:val="0"/>
        <w:spacing w:line="640" w:lineRule="atLeast"/>
        <w:ind w:right="20" w:firstLine="40"/>
        <w:textAlignment w:val="baseline"/>
        <w:rPr>
          <w:sz w:val="37"/>
        </w:rPr>
      </w:pPr>
      <w:r>
        <w:rPr>
          <w:rFonts w:ascii="宋体" w:eastAsia="宋体" w:hAnsi="宋体" w:cs="宋体"/>
          <w:color w:val="000000"/>
          <w:sz w:val="37"/>
        </w:rPr>
        <w:t>等。黑格尔后来的遭遇又如何？在所有现代哲学家之中，黑格尔</w:t>
      </w:r>
      <w:r>
        <w:rPr>
          <w:rFonts w:ascii="宋体" w:eastAsia="宋体" w:hAnsi="宋体" w:cs="宋体"/>
          <w:color w:val="000000"/>
          <w:sz w:val="37"/>
        </w:rPr>
        <w:t>由于其严格的形式，最有可能博得沉默。还没有以最为荒谬可笑的方式提出逻辑上的三位一体吗？因此，并不使我感到震惊的是，我的制鞋匠已经发现了它也适合于靴子的发展，如他所说，因为辩证法始终都是生活的第一个阶段，甚至在这方面也得到了表现，无论这在其刺耳声中看起来是多么没有意义，但肯定逃不过心理学家的某些更为深刻的研究的关注。不过，统一体的出现只是后来的事，在这个方面，</w:t>
      </w:r>
      <w:r>
        <w:rPr>
          <w:rFonts w:ascii="宋体" w:eastAsia="宋体" w:hAnsi="宋体" w:cs="宋体"/>
          <w:color w:val="000000"/>
          <w:sz w:val="37"/>
        </w:rPr>
        <w:t>“</w:t>
      </w:r>
      <w:r>
        <w:rPr>
          <w:rFonts w:ascii="宋体" w:eastAsia="宋体" w:hAnsi="宋体" w:cs="宋体"/>
          <w:color w:val="000000"/>
          <w:sz w:val="37"/>
        </w:rPr>
        <w:t>他的</w:t>
      </w:r>
      <w:r>
        <w:rPr>
          <w:rFonts w:ascii="宋体" w:eastAsia="宋体" w:hAnsi="宋体" w:cs="宋体"/>
          <w:color w:val="000000"/>
          <w:sz w:val="37"/>
        </w:rPr>
        <w:t>”</w:t>
      </w:r>
      <w:r>
        <w:rPr>
          <w:rFonts w:ascii="宋体" w:eastAsia="宋体" w:hAnsi="宋体" w:cs="宋体"/>
          <w:color w:val="000000"/>
          <w:sz w:val="37"/>
        </w:rPr>
        <w:t>鞋子远远超过了其他一切鞋子，它们在辩证法中经常都分裂了，这种统一体在卡尔十二世</w:t>
      </w:r>
      <w:r>
        <w:rPr>
          <w:rFonts w:ascii="宋体" w:eastAsia="宋体" w:hAnsi="宋体" w:cs="宋体"/>
          <w:color w:val="000000"/>
          <w:sz w:val="37"/>
        </w:rPr>
        <w:t>(CarlXⅡ)</w:t>
      </w:r>
      <w:r>
        <w:rPr>
          <w:rFonts w:ascii="宋体" w:eastAsia="宋体" w:hAnsi="宋体" w:cs="宋体"/>
          <w:color w:val="000000"/>
          <w:sz w:val="37"/>
        </w:rPr>
        <w:t>在其著名的出游中所穿的那双靴子里达到了最高的层次，</w:t>
      </w:r>
      <w:r>
        <w:rPr>
          <w:rFonts w:ascii="宋体" w:eastAsia="宋体" w:hAnsi="宋体" w:cs="宋体"/>
          <w:color w:val="000000"/>
          <w:sz w:val="37"/>
        </w:rPr>
        <w:t>因为他作为一个正统的制鞋匠是从这一命题出发的：直接性</w:t>
      </w:r>
      <w:r>
        <w:rPr>
          <w:rFonts w:ascii="宋体" w:eastAsia="宋体" w:hAnsi="宋体" w:cs="宋体"/>
          <w:color w:val="000000"/>
          <w:sz w:val="37"/>
        </w:rPr>
        <w:t>(</w:t>
      </w:r>
      <w:r>
        <w:rPr>
          <w:rFonts w:ascii="宋体" w:eastAsia="宋体" w:hAnsi="宋体" w:cs="宋体"/>
          <w:color w:val="000000"/>
          <w:sz w:val="37"/>
        </w:rPr>
        <w:t>没有穿鞋的双脚</w:t>
      </w:r>
      <w:r>
        <w:rPr>
          <w:rFonts w:ascii="宋体" w:eastAsia="宋体" w:hAnsi="宋体" w:cs="宋体"/>
          <w:color w:val="000000"/>
          <w:sz w:val="37"/>
        </w:rPr>
        <w:t>————</w:t>
      </w:r>
      <w:r>
        <w:rPr>
          <w:rFonts w:ascii="宋体" w:eastAsia="宋体" w:hAnsi="宋体" w:cs="宋体"/>
          <w:color w:val="000000"/>
          <w:sz w:val="37"/>
        </w:rPr>
        <w:t>没有脚的一双鞋</w:t>
      </w:r>
      <w:r>
        <w:rPr>
          <w:rFonts w:ascii="宋体" w:eastAsia="宋体" w:hAnsi="宋体" w:cs="宋体"/>
          <w:color w:val="000000"/>
          <w:sz w:val="37"/>
        </w:rPr>
        <w:t>)</w:t>
      </w:r>
      <w:r>
        <w:rPr>
          <w:rFonts w:ascii="宋体" w:eastAsia="宋体" w:hAnsi="宋体" w:cs="宋体"/>
          <w:color w:val="000000"/>
          <w:sz w:val="37"/>
        </w:rPr>
        <w:t>是一种纯粹的抽象，所以他把它</w:t>
      </w:r>
      <w:r>
        <w:rPr>
          <w:rFonts w:ascii="宋体" w:eastAsia="宋体" w:hAnsi="宋体" w:cs="宋体"/>
          <w:color w:val="000000"/>
          <w:sz w:val="37"/>
        </w:rPr>
        <w:t>[</w:t>
      </w:r>
      <w:r>
        <w:rPr>
          <w:rFonts w:ascii="宋体" w:eastAsia="宋体" w:hAnsi="宋体" w:cs="宋体"/>
          <w:color w:val="000000"/>
          <w:sz w:val="37"/>
        </w:rPr>
        <w:t>辩证法</w:t>
      </w:r>
      <w:r>
        <w:rPr>
          <w:rFonts w:ascii="宋体" w:eastAsia="宋体" w:hAnsi="宋体" w:cs="宋体"/>
          <w:color w:val="000000"/>
          <w:sz w:val="37"/>
        </w:rPr>
        <w:t>]</w:t>
      </w:r>
      <w:r>
        <w:rPr>
          <w:rFonts w:ascii="宋体" w:eastAsia="宋体" w:hAnsi="宋体" w:cs="宋体"/>
          <w:color w:val="000000"/>
          <w:sz w:val="37"/>
        </w:rPr>
        <w:t>当成发展的第一个阶段。</w:t>
      </w:r>
      <w:r>
        <w:rPr>
          <w:rFonts w:ascii="宋体" w:eastAsia="宋体" w:hAnsi="宋体" w:cs="宋体"/>
          <w:color w:val="000000"/>
          <w:sz w:val="37"/>
        </w:rPr>
        <w:t>①</w:t>
      </w:r>
      <w:r>
        <w:rPr>
          <w:rFonts w:ascii="宋体" w:eastAsia="宋体" w:hAnsi="宋体" w:cs="宋体"/>
          <w:color w:val="000000"/>
          <w:sz w:val="37"/>
        </w:rPr>
        <w:t>现在来看看我们那些现代的政治家们！他们通过名副其实地接受黑格尔，作出了一仆二主的引人注目的榜样，他们在这方面的革命性努力与一种生活观相配合，【</w:t>
      </w:r>
      <w:r>
        <w:rPr>
          <w:rFonts w:ascii="宋体" w:eastAsia="宋体" w:hAnsi="宋体" w:cs="宋体"/>
          <w:color w:val="000000"/>
          <w:sz w:val="37"/>
        </w:rPr>
        <w:t>464</w:t>
      </w:r>
      <w:r>
        <w:rPr>
          <w:rFonts w:ascii="宋体" w:eastAsia="宋体" w:hAnsi="宋体" w:cs="宋体"/>
          <w:color w:val="000000"/>
          <w:sz w:val="37"/>
        </w:rPr>
        <w:t>】那种观点又是对它的补救，是对幻想鼓舞人心的部分的绝好补救，以致这种幻想对鼓励他们那异想天开的努力来说是必要的。如果人们回想起</w:t>
      </w:r>
      <w:r>
        <w:rPr>
          <w:rFonts w:ascii="宋体" w:eastAsia="宋体" w:hAnsi="宋体" w:cs="宋体"/>
          <w:color w:val="000000"/>
          <w:sz w:val="37"/>
        </w:rPr>
        <w:t>“</w:t>
      </w:r>
      <w:r>
        <w:rPr>
          <w:rFonts w:ascii="宋体" w:eastAsia="宋体" w:hAnsi="宋体" w:cs="宋体"/>
          <w:color w:val="000000"/>
          <w:sz w:val="37"/>
        </w:rPr>
        <w:t>直接性或自发的统一体</w:t>
      </w:r>
      <w:r>
        <w:rPr>
          <w:rFonts w:ascii="宋体" w:eastAsia="宋体" w:hAnsi="宋体" w:cs="宋体"/>
          <w:color w:val="000000"/>
          <w:sz w:val="37"/>
        </w:rPr>
        <w:t>”</w:t>
      </w:r>
      <w:r>
        <w:rPr>
          <w:rFonts w:ascii="宋体" w:eastAsia="宋体" w:hAnsi="宋体" w:cs="宋体"/>
          <w:color w:val="000000"/>
          <w:sz w:val="37"/>
        </w:rPr>
        <w:t>这些词语只有出现在科学的学术论文里才是必要的，就像浅黑皮肤或</w:t>
      </w:r>
      <w:r>
        <w:rPr>
          <w:rFonts w:ascii="宋体" w:eastAsia="宋体" w:hAnsi="宋体" w:cs="宋体"/>
          <w:color w:val="000000"/>
          <w:sz w:val="37"/>
        </w:rPr>
        <w:t>金发碧眼的女人住在一切都安排得有条理和富有浪漫气息的家里一样，那么这种现象的真实性就肯定不容否认。在幸福的时刻，</w:t>
      </w:r>
    </w:p>
    <w:p w:rsidR="00B83E87" w:rsidRDefault="00460AC0">
      <w:pPr>
        <w:wordWrap w:val="0"/>
        <w:spacing w:line="640" w:lineRule="atLeast"/>
        <w:ind w:left="100"/>
        <w:textAlignment w:val="baseline"/>
        <w:rPr>
          <w:sz w:val="37"/>
        </w:rPr>
      </w:pPr>
      <w:r>
        <w:rPr>
          <w:rFonts w:ascii="宋体" w:eastAsia="宋体" w:hAnsi="宋体" w:cs="宋体"/>
          <w:color w:val="000000"/>
          <w:sz w:val="37"/>
          <w:u w:val="single"/>
        </w:rPr>
        <w:t xml:space="preserve">                </w:t>
      </w:r>
    </w:p>
    <w:p w:rsidR="00B83E87" w:rsidRDefault="00460AC0">
      <w:pPr>
        <w:wordWrap w:val="0"/>
        <w:spacing w:before="240" w:line="640" w:lineRule="atLeast"/>
        <w:ind w:left="40" w:firstLine="72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前面几行略微触及到了黑格尔关于在逻辑和时间中运动与形成的概念。</w:t>
      </w:r>
      <w:r>
        <w:rPr>
          <w:rFonts w:ascii="宋体" w:eastAsia="宋体" w:hAnsi="宋体" w:cs="宋体"/>
          <w:color w:val="000000"/>
          <w:sz w:val="37"/>
        </w:rPr>
        <w:t>1714</w:t>
      </w:r>
      <w:r>
        <w:rPr>
          <w:rFonts w:ascii="宋体" w:eastAsia="宋体" w:hAnsi="宋体" w:cs="宋体"/>
          <w:color w:val="000000"/>
          <w:sz w:val="37"/>
        </w:rPr>
        <w:t>年，瑞典国王卡尔十二世做了他那著名的出游，用了</w:t>
      </w:r>
      <w:r>
        <w:rPr>
          <w:rFonts w:ascii="宋体" w:eastAsia="宋体" w:hAnsi="宋体" w:cs="宋体"/>
          <w:color w:val="000000"/>
          <w:sz w:val="37"/>
        </w:rPr>
        <w:t>16</w:t>
      </w:r>
      <w:r>
        <w:rPr>
          <w:rFonts w:ascii="宋体" w:eastAsia="宋体" w:hAnsi="宋体" w:cs="宋体"/>
          <w:color w:val="000000"/>
          <w:sz w:val="37"/>
        </w:rPr>
        <w:t>天时间从土耳其骑马到波兰要塞斯特拉尔森</w:t>
      </w:r>
      <w:r>
        <w:rPr>
          <w:rFonts w:ascii="宋体" w:eastAsia="宋体" w:hAnsi="宋体" w:cs="宋体"/>
          <w:color w:val="000000"/>
          <w:sz w:val="37"/>
        </w:rPr>
        <w:t>(Stralsund)</w:t>
      </w:r>
      <w:r>
        <w:rPr>
          <w:rFonts w:ascii="宋体" w:eastAsia="宋体" w:hAnsi="宋体" w:cs="宋体"/>
          <w:color w:val="000000"/>
          <w:sz w:val="37"/>
        </w:rPr>
        <w:t>，平均</w:t>
      </w:r>
      <w:r>
        <w:rPr>
          <w:rFonts w:ascii="宋体" w:eastAsia="宋体" w:hAnsi="宋体" w:cs="宋体"/>
          <w:color w:val="000000"/>
          <w:sz w:val="37"/>
        </w:rPr>
        <w:t>1</w:t>
      </w:r>
      <w:r>
        <w:rPr>
          <w:rFonts w:ascii="宋体" w:eastAsia="宋体" w:hAnsi="宋体" w:cs="宋体"/>
          <w:color w:val="000000"/>
          <w:sz w:val="37"/>
        </w:rPr>
        <w:t>天走</w:t>
      </w:r>
      <w:r>
        <w:rPr>
          <w:rFonts w:ascii="宋体" w:eastAsia="宋体" w:hAnsi="宋体" w:cs="宋体"/>
          <w:color w:val="000000"/>
          <w:sz w:val="37"/>
        </w:rPr>
        <w:t>75</w:t>
      </w:r>
      <w:r>
        <w:rPr>
          <w:rFonts w:ascii="宋体" w:eastAsia="宋体" w:hAnsi="宋体" w:cs="宋体"/>
          <w:color w:val="000000"/>
          <w:sz w:val="37"/>
        </w:rPr>
        <w:t>英里。当他到达时，他的靴子已经要被撕断了。参见</w:t>
      </w:r>
      <w:r>
        <w:rPr>
          <w:rFonts w:ascii="宋体" w:eastAsia="宋体" w:hAnsi="宋体" w:cs="宋体"/>
          <w:color w:val="000000"/>
          <w:sz w:val="37"/>
        </w:rPr>
        <w:t xml:space="preserve"> Karl Friedrich Becker, Verdenshisto-rie, I-XⅡ, Copenhagen:</w:t>
      </w:r>
      <w:r>
        <w:rPr>
          <w:rFonts w:ascii="宋体" w:eastAsia="宋体" w:hAnsi="宋体" w:cs="宋体"/>
          <w:color w:val="000000"/>
          <w:sz w:val="37"/>
        </w:rPr>
        <w:t>1822-1829,</w:t>
      </w:r>
      <w:r>
        <w:rPr>
          <w:rFonts w:ascii="宋体" w:eastAsia="宋体" w:hAnsi="宋体" w:cs="宋体"/>
          <w:color w:val="000000"/>
          <w:sz w:val="37"/>
        </w:rPr>
        <w:t>卷</w:t>
      </w:r>
      <w:r>
        <w:rPr>
          <w:rFonts w:ascii="宋体" w:eastAsia="宋体" w:hAnsi="宋体" w:cs="宋体"/>
          <w:color w:val="000000"/>
          <w:sz w:val="37"/>
        </w:rPr>
        <w:t>9,</w:t>
      </w:r>
      <w:r>
        <w:rPr>
          <w:rFonts w:ascii="宋体" w:eastAsia="宋体" w:hAnsi="宋体" w:cs="宋体"/>
          <w:color w:val="000000"/>
          <w:sz w:val="37"/>
        </w:rPr>
        <w:t>页</w:t>
      </w:r>
      <w:r>
        <w:rPr>
          <w:rFonts w:ascii="宋体" w:eastAsia="宋体" w:hAnsi="宋体" w:cs="宋体"/>
          <w:color w:val="000000"/>
          <w:sz w:val="37"/>
        </w:rPr>
        <w:t>78-79</w:t>
      </w:r>
      <w:r>
        <w:rPr>
          <w:rFonts w:ascii="宋体" w:eastAsia="宋体" w:hAnsi="宋体" w:cs="宋体"/>
          <w:color w:val="000000"/>
          <w:sz w:val="37"/>
        </w:rPr>
        <w:t>。对制靴匠来说，直接性就是一种抽象：</w:t>
      </w:r>
      <w:r>
        <w:rPr>
          <w:rFonts w:ascii="宋体" w:eastAsia="宋体" w:hAnsi="宋体" w:cs="宋体"/>
          <w:color w:val="000000"/>
          <w:sz w:val="37"/>
        </w:rPr>
        <w:t>“</w:t>
      </w:r>
      <w:r>
        <w:rPr>
          <w:rFonts w:ascii="宋体" w:eastAsia="宋体" w:hAnsi="宋体" w:cs="宋体"/>
          <w:color w:val="000000"/>
          <w:sz w:val="37"/>
        </w:rPr>
        <w:t>没有脚的靴子。</w:t>
      </w:r>
      <w:r>
        <w:rPr>
          <w:rFonts w:ascii="宋体" w:eastAsia="宋体" w:hAnsi="宋体" w:cs="宋体"/>
          <w:color w:val="000000"/>
          <w:sz w:val="37"/>
        </w:rPr>
        <w:t>”</w:t>
      </w:r>
      <w:r>
        <w:rPr>
          <w:rFonts w:ascii="宋体" w:eastAsia="宋体" w:hAnsi="宋体" w:cs="宋体"/>
          <w:color w:val="000000"/>
          <w:sz w:val="37"/>
        </w:rPr>
        <w:t>靴与合适的脚彼此的辩证运动是由新鞋发出的声音来表达的。当靴子没有发出吱吱声、非常适合于脚时，就达到了统一，能把靴子与脚分开只有当它们属于卡尔十二世国王的情形之时。</w:t>
      </w:r>
    </w:p>
    <w:p w:rsidR="00B83E87" w:rsidRDefault="00B83E87"/>
    <w:p w:rsidR="00B83E87" w:rsidRDefault="00B83E87">
      <w:pPr>
        <w:sectPr w:rsidR="00B83E87">
          <w:headerReference w:type="default" r:id="rId1062"/>
          <w:footerReference w:type="default" r:id="rId1063"/>
          <w:pgSz w:w="14040" w:h="23760"/>
          <w:pgMar w:top="1700" w:right="920" w:bottom="1700" w:left="920" w:header="1400" w:footer="1400" w:gutter="0"/>
          <w:cols w:space="720"/>
        </w:sectPr>
      </w:pPr>
    </w:p>
    <w:p w:rsidR="00B83E87" w:rsidRDefault="00460AC0">
      <w:pPr>
        <w:wordWrap w:val="0"/>
        <w:spacing w:line="560" w:lineRule="atLeast"/>
        <w:ind w:right="40"/>
        <w:jc w:val="right"/>
        <w:textAlignment w:val="baseline"/>
        <w:rPr>
          <w:sz w:val="41"/>
        </w:rPr>
      </w:pPr>
      <w:r>
        <w:rPr>
          <w:rFonts w:ascii="仿宋" w:eastAsia="仿宋" w:hAnsi="仿宋" w:cs="仿宋"/>
          <w:color w:val="000000"/>
          <w:sz w:val="41"/>
        </w:rPr>
        <w:lastRenderedPageBreak/>
        <w:t>增</w:t>
      </w:r>
      <w:r>
        <w:rPr>
          <w:rFonts w:ascii="仿宋" w:eastAsia="仿宋" w:hAnsi="仿宋" w:cs="仿宋"/>
          <w:color w:val="000000"/>
          <w:sz w:val="41"/>
        </w:rPr>
        <w:t xml:space="preserve"> </w:t>
      </w:r>
      <w:r>
        <w:rPr>
          <w:rFonts w:ascii="仿宋" w:eastAsia="仿宋" w:hAnsi="仿宋" w:cs="仿宋"/>
          <w:color w:val="000000"/>
          <w:sz w:val="41"/>
        </w:rPr>
        <w:t>补</w:t>
      </w:r>
      <w:r>
        <w:rPr>
          <w:rFonts w:ascii="仿宋" w:eastAsia="仿宋" w:hAnsi="仿宋" w:cs="仿宋"/>
          <w:color w:val="000000"/>
          <w:sz w:val="41"/>
        </w:rPr>
        <w:t xml:space="preserve"> 505</w:t>
      </w:r>
    </w:p>
    <w:p w:rsidR="00B83E87" w:rsidRDefault="00B83E87">
      <w:pPr>
        <w:wordWrap w:val="0"/>
        <w:spacing w:line="720" w:lineRule="exact"/>
        <w:jc w:val="right"/>
        <w:textAlignment w:val="baseline"/>
        <w:rPr>
          <w:sz w:val="37"/>
        </w:rPr>
      </w:pPr>
    </w:p>
    <w:p w:rsidR="00B83E87" w:rsidRDefault="00460AC0">
      <w:pPr>
        <w:wordWrap w:val="0"/>
        <w:spacing w:line="720" w:lineRule="atLeast"/>
        <w:ind w:left="20" w:firstLine="20"/>
        <w:textAlignment w:val="baseline"/>
        <w:rPr>
          <w:sz w:val="37"/>
        </w:rPr>
      </w:pPr>
      <w:r>
        <w:rPr>
          <w:rFonts w:ascii="宋体" w:eastAsia="宋体" w:hAnsi="宋体" w:cs="宋体"/>
          <w:color w:val="000000"/>
          <w:sz w:val="37"/>
        </w:rPr>
        <w:t>每个人都得到了一部圣经，不过，其中有一本几乎总是非常简洁，有时几乎看不见，很遗憾，那就是</w:t>
      </w:r>
      <w:r>
        <w:rPr>
          <w:rFonts w:ascii="宋体" w:eastAsia="宋体" w:hAnsi="宋体" w:cs="宋体"/>
          <w:color w:val="000000"/>
          <w:sz w:val="37"/>
        </w:rPr>
        <w:t>————</w:t>
      </w:r>
      <w:r>
        <w:rPr>
          <w:rFonts w:ascii="宋体" w:eastAsia="宋体" w:hAnsi="宋体" w:cs="宋体"/>
          <w:color w:val="000000"/>
          <w:sz w:val="37"/>
        </w:rPr>
        <w:t>《使徒行传》。人们多么好奇地注意到，眼下这个时代的社会努力取得了巨大胜利，却为</w:t>
      </w:r>
      <w:r>
        <w:rPr>
          <w:rFonts w:ascii="宋体" w:eastAsia="宋体" w:hAnsi="宋体" w:cs="宋体"/>
          <w:color w:val="000000"/>
          <w:sz w:val="37"/>
        </w:rPr>
        <w:t>中世纪的僧侣和修女感到羞愧，与此同时，又把我们自己局限于自己的本土，在这方面形成了一个团体，</w:t>
      </w:r>
      <w:r>
        <w:rPr>
          <w:rFonts w:ascii="宋体" w:eastAsia="宋体" w:hAnsi="宋体" w:cs="宋体"/>
          <w:color w:val="000000"/>
          <w:sz w:val="37"/>
        </w:rPr>
        <w:t>①</w:t>
      </w:r>
      <w:r>
        <w:rPr>
          <w:rFonts w:ascii="宋体" w:eastAsia="宋体" w:hAnsi="宋体" w:cs="宋体"/>
          <w:color w:val="000000"/>
          <w:sz w:val="37"/>
        </w:rPr>
        <w:t>它似乎要拥抱几乎整个王国，其中的一个演说家开始这样说：亲爱的兄弟姐妹们。看见</w:t>
      </w:r>
      <w:r>
        <w:rPr>
          <w:rFonts w:ascii="宋体" w:eastAsia="宋体" w:hAnsi="宋体" w:cs="宋体"/>
          <w:color w:val="000000"/>
          <w:sz w:val="37"/>
        </w:rPr>
        <w:t>“</w:t>
      </w:r>
      <w:r>
        <w:rPr>
          <w:rFonts w:ascii="宋体" w:eastAsia="宋体" w:hAnsi="宋体" w:cs="宋体"/>
          <w:color w:val="000000"/>
          <w:sz w:val="37"/>
        </w:rPr>
        <w:t>他们</w:t>
      </w:r>
      <w:r>
        <w:rPr>
          <w:rFonts w:ascii="宋体" w:eastAsia="宋体" w:hAnsi="宋体" w:cs="宋体"/>
          <w:color w:val="000000"/>
          <w:sz w:val="37"/>
        </w:rPr>
        <w:t>”</w:t>
      </w:r>
      <w:r>
        <w:rPr>
          <w:rFonts w:ascii="宋体" w:eastAsia="宋体" w:hAnsi="宋体" w:cs="宋体"/>
          <w:color w:val="000000"/>
          <w:sz w:val="37"/>
        </w:rPr>
        <w:t>指责中世纪的耶稣会教义是多么奇怪，因为正是自由主义的发展，正如每一种片面的热情那样，才导致并且一定会导致这种情形。还有基督教</w:t>
      </w:r>
      <w:r>
        <w:rPr>
          <w:rFonts w:ascii="宋体" w:eastAsia="宋体" w:hAnsi="宋体" w:cs="宋体"/>
          <w:color w:val="000000"/>
          <w:sz w:val="37"/>
        </w:rPr>
        <w:t>————</w:t>
      </w:r>
      <w:r>
        <w:rPr>
          <w:rFonts w:ascii="宋体" w:eastAsia="宋体" w:hAnsi="宋体" w:cs="宋体"/>
          <w:color w:val="000000"/>
          <w:sz w:val="37"/>
        </w:rPr>
        <w:t>它又受到了怎样的待遇？我完全赞同你不同意说基督教的每个概念都变得非常具有发散性，完全融入了一大团迷雾之中，以致它们完全不可辨认。对信仰、道成肉身、传统、灵感这些概念来说，它们在基督教领域里指涉的是一个特</w:t>
      </w:r>
      <w:r>
        <w:rPr>
          <w:rFonts w:ascii="宋体" w:eastAsia="宋体" w:hAnsi="宋体" w:cs="宋体"/>
          <w:color w:val="000000"/>
          <w:sz w:val="37"/>
        </w:rPr>
        <w:t>定的历史事实，哲学家们有选择地赋予它们截然不同的普通含义，信仰</w:t>
      </w:r>
      <w:r>
        <w:rPr>
          <w:rFonts w:ascii="宋体" w:eastAsia="宋体" w:hAnsi="宋体" w:cs="宋体"/>
          <w:color w:val="000000"/>
          <w:sz w:val="37"/>
        </w:rPr>
        <w:t>②</w:t>
      </w:r>
      <w:r>
        <w:rPr>
          <w:rFonts w:ascii="宋体" w:eastAsia="宋体" w:hAnsi="宋体" w:cs="宋体"/>
          <w:color w:val="000000"/>
          <w:sz w:val="37"/>
        </w:rPr>
        <w:t>由此变成了直接的意识，它在实质上只不过是内心生活的</w:t>
      </w:r>
      <w:r>
        <w:rPr>
          <w:rFonts w:ascii="宋体" w:eastAsia="宋体" w:hAnsi="宋体" w:cs="宋体"/>
          <w:color w:val="000000"/>
          <w:sz w:val="37"/>
        </w:rPr>
        <w:t xml:space="preserve"> vitale Fluidum</w:t>
      </w:r>
      <w:r>
        <w:rPr>
          <w:rFonts w:ascii="宋体" w:eastAsia="宋体" w:hAnsi="宋体" w:cs="宋体"/>
          <w:color w:val="000000"/>
          <w:sz w:val="37"/>
        </w:rPr>
        <w:t>，它的氛围和传统已经成了对世界的某种体验的内容，同时，灵感成了只不过是上帝把生命和灵魂吹入人身上的结果，道成肉身也只不过是在这个或某些个体身上存在的这种或那种观念。</w:t>
      </w:r>
      <w:r>
        <w:rPr>
          <w:rFonts w:ascii="宋体" w:eastAsia="宋体" w:hAnsi="宋体" w:cs="宋体"/>
          <w:color w:val="000000"/>
          <w:sz w:val="37"/>
        </w:rPr>
        <w:t>———</w:t>
      </w:r>
      <w:r>
        <w:rPr>
          <w:rFonts w:ascii="宋体" w:eastAsia="宋体" w:hAnsi="宋体" w:cs="宋体"/>
          <w:color w:val="000000"/>
          <w:sz w:val="37"/>
        </w:rPr>
        <w:t>我还没有提到那个概念，即它不仅发散了，像其他东西那样，而且也被亵渎了：救赎的概念，新闻界怀着某种偏心特别接受了这个概念，现在已用于每个人，从最伟大的自由英雄，到面包师和屠夫，他们靠比别人便宜一分钱出</w:t>
      </w:r>
      <w:r>
        <w:rPr>
          <w:rFonts w:ascii="宋体" w:eastAsia="宋体" w:hAnsi="宋体" w:cs="宋体"/>
          <w:color w:val="000000"/>
          <w:sz w:val="37"/>
        </w:rPr>
        <w:t>售自己的货物而【</w:t>
      </w:r>
      <w:r>
        <w:rPr>
          <w:rFonts w:ascii="宋体" w:eastAsia="宋体" w:hAnsi="宋体" w:cs="宋体"/>
          <w:color w:val="000000"/>
          <w:sz w:val="37"/>
        </w:rPr>
        <w:t>465</w:t>
      </w:r>
      <w:r>
        <w:rPr>
          <w:rFonts w:ascii="宋体" w:eastAsia="宋体" w:hAnsi="宋体" w:cs="宋体"/>
          <w:color w:val="000000"/>
          <w:sz w:val="37"/>
        </w:rPr>
        <w:t>】赎回了自己在那个城市的居住区。那么，对此该怎么办？无疑，最好是能让报时的钟琴安静一会儿，但既然不大可</w:t>
      </w:r>
    </w:p>
    <w:p w:rsidR="00B83E87" w:rsidRDefault="00460AC0">
      <w:pPr>
        <w:wordWrap w:val="0"/>
        <w:spacing w:before="460" w:line="720" w:lineRule="atLeast"/>
        <w:ind w:left="60"/>
        <w:textAlignment w:val="baseline"/>
        <w:rPr>
          <w:sz w:val="37"/>
        </w:rPr>
      </w:pPr>
      <w:r>
        <w:rPr>
          <w:rFonts w:ascii="宋体" w:eastAsia="宋体" w:hAnsi="宋体" w:cs="宋体"/>
          <w:color w:val="000000"/>
          <w:sz w:val="37"/>
          <w:u w:val="single"/>
        </w:rPr>
        <w:t xml:space="preserve">                </w:t>
      </w:r>
    </w:p>
    <w:p w:rsidR="00B83E87" w:rsidRDefault="00460AC0">
      <w:pPr>
        <w:wordWrap w:val="0"/>
        <w:spacing w:before="300" w:line="600" w:lineRule="atLeast"/>
        <w:ind w:left="20" w:right="40" w:firstLine="660"/>
        <w:textAlignment w:val="baseline"/>
        <w:rPr>
          <w:sz w:val="34"/>
        </w:rPr>
      </w:pPr>
      <w:r>
        <w:rPr>
          <w:rFonts w:ascii="TimesNewRoman" w:eastAsia="TimesNewRoman" w:hAnsi="TimesNewRoman" w:cs="TimesNewRoman"/>
          <w:color w:val="000000"/>
          <w:sz w:val="34"/>
        </w:rPr>
        <w:t>①  Selskabet for Trykkefrihedens rette Brug (</w:t>
      </w:r>
      <w:r>
        <w:rPr>
          <w:rFonts w:ascii="TimesNewRoman" w:eastAsia="TimesNewRoman" w:hAnsi="TimesNewRoman" w:cs="TimesNewRoman"/>
          <w:color w:val="000000"/>
          <w:sz w:val="34"/>
        </w:rPr>
        <w:t>正确利用言论自由团体</w:t>
      </w:r>
      <w:r>
        <w:rPr>
          <w:rFonts w:ascii="TimesNewRoman" w:eastAsia="TimesNewRoman" w:hAnsi="TimesNewRoman" w:cs="TimesNewRoman"/>
          <w:color w:val="000000"/>
          <w:sz w:val="34"/>
        </w:rPr>
        <w:t>)</w:t>
      </w:r>
      <w:r>
        <w:rPr>
          <w:rFonts w:ascii="TimesNewRoman" w:eastAsia="TimesNewRoman" w:hAnsi="TimesNewRoman" w:cs="TimesNewRoman"/>
          <w:color w:val="000000"/>
          <w:sz w:val="34"/>
        </w:rPr>
        <w:t>，成立于</w:t>
      </w:r>
      <w:r>
        <w:rPr>
          <w:rFonts w:ascii="TimesNewRoman" w:eastAsia="TimesNewRoman" w:hAnsi="TimesNewRoman" w:cs="TimesNewRoman"/>
          <w:color w:val="000000"/>
          <w:sz w:val="34"/>
        </w:rPr>
        <w:t>1835</w:t>
      </w:r>
      <w:r>
        <w:rPr>
          <w:rFonts w:ascii="TimesNewRoman" w:eastAsia="TimesNewRoman" w:hAnsi="TimesNewRoman" w:cs="TimesNewRoman"/>
          <w:color w:val="000000"/>
          <w:sz w:val="34"/>
        </w:rPr>
        <w:t>年。参见</w:t>
      </w:r>
      <w:r>
        <w:rPr>
          <w:rFonts w:ascii="TimesNewRoman" w:eastAsia="TimesNewRoman" w:hAnsi="TimesNewRoman" w:cs="TimesNewRoman"/>
          <w:color w:val="000000"/>
          <w:sz w:val="34"/>
        </w:rPr>
        <w:t>1835</w:t>
      </w:r>
      <w:r>
        <w:rPr>
          <w:rFonts w:ascii="TimesNewRoman" w:eastAsia="TimesNewRoman" w:hAnsi="TimesNewRoman" w:cs="TimesNewRoman"/>
          <w:color w:val="000000"/>
          <w:sz w:val="34"/>
        </w:rPr>
        <w:t>年</w:t>
      </w:r>
      <w:r>
        <w:rPr>
          <w:rFonts w:ascii="TimesNewRoman" w:eastAsia="TimesNewRoman" w:hAnsi="TimesNewRoman" w:cs="TimesNewRoman"/>
          <w:color w:val="000000"/>
          <w:sz w:val="34"/>
        </w:rPr>
        <w:t>5</w:t>
      </w:r>
      <w:r>
        <w:rPr>
          <w:rFonts w:ascii="TimesNewRoman" w:eastAsia="TimesNewRoman" w:hAnsi="TimesNewRoman" w:cs="TimesNewRoman"/>
          <w:color w:val="000000"/>
          <w:sz w:val="34"/>
        </w:rPr>
        <w:t>月</w:t>
      </w:r>
      <w:r>
        <w:rPr>
          <w:rFonts w:ascii="TimesNewRoman" w:eastAsia="TimesNewRoman" w:hAnsi="TimesNewRoman" w:cs="TimesNewRoman"/>
          <w:color w:val="000000"/>
          <w:sz w:val="34"/>
        </w:rPr>
        <w:t>2</w:t>
      </w:r>
      <w:r>
        <w:rPr>
          <w:rFonts w:ascii="TimesNewRoman" w:eastAsia="TimesNewRoman" w:hAnsi="TimesNewRoman" w:cs="TimesNewRoman"/>
          <w:color w:val="000000"/>
          <w:sz w:val="34"/>
        </w:rPr>
        <w:t>日</w:t>
      </w:r>
      <w:r>
        <w:rPr>
          <w:rFonts w:ascii="TimesNewRoman" w:eastAsia="TimesNewRoman" w:hAnsi="TimesNewRoman" w:cs="TimesNewRoman"/>
          <w:color w:val="000000"/>
          <w:sz w:val="34"/>
        </w:rPr>
        <w:t xml:space="preserve"> Kjφbenhavnsposten, 105; Dansk Folkeblad,I, 1835,</w:t>
      </w:r>
      <w:r>
        <w:rPr>
          <w:rFonts w:ascii="TimesNewRoman" w:eastAsia="TimesNewRoman" w:hAnsi="TimesNewRoman" w:cs="TimesNewRoman"/>
          <w:color w:val="000000"/>
          <w:sz w:val="34"/>
        </w:rPr>
        <w:t>页</w:t>
      </w:r>
      <w:r>
        <w:rPr>
          <w:rFonts w:ascii="TimesNewRoman" w:eastAsia="TimesNewRoman" w:hAnsi="TimesNewRoman" w:cs="TimesNewRoman"/>
          <w:color w:val="000000"/>
          <w:sz w:val="34"/>
        </w:rPr>
        <w:t>1</w:t>
      </w:r>
      <w:r>
        <w:rPr>
          <w:rFonts w:ascii="TimesNewRoman" w:eastAsia="TimesNewRoman" w:hAnsi="TimesNewRoman" w:cs="TimesNewRoman"/>
          <w:color w:val="000000"/>
          <w:sz w:val="34"/>
        </w:rPr>
        <w:t>。</w:t>
      </w:r>
    </w:p>
    <w:p w:rsidR="00B83E87" w:rsidRDefault="00460AC0">
      <w:pPr>
        <w:wordWrap w:val="0"/>
        <w:spacing w:line="600" w:lineRule="atLeast"/>
        <w:ind w:left="680"/>
        <w:textAlignment w:val="baseline"/>
        <w:rPr>
          <w:sz w:val="34"/>
        </w:rPr>
      </w:pPr>
      <w:r>
        <w:rPr>
          <w:rFonts w:ascii="TimesNewRoman" w:eastAsia="TimesNewRoman" w:hAnsi="TimesNewRoman" w:cs="TimesNewRoman"/>
          <w:color w:val="000000"/>
          <w:sz w:val="34"/>
        </w:rPr>
        <w:t xml:space="preserve">② </w:t>
      </w:r>
      <w:r>
        <w:rPr>
          <w:rFonts w:ascii="TimesNewRoman" w:eastAsia="TimesNewRoman" w:hAnsi="TimesNewRoman" w:cs="TimesNewRoman"/>
          <w:color w:val="000000"/>
          <w:sz w:val="34"/>
        </w:rPr>
        <w:t>参见《恐惧与颤栗》，《文集》卷</w:t>
      </w:r>
      <w:r>
        <w:rPr>
          <w:rFonts w:ascii="TimesNewRoman" w:eastAsia="TimesNewRoman" w:hAnsi="TimesNewRoman" w:cs="TimesNewRoman"/>
          <w:color w:val="000000"/>
          <w:sz w:val="34"/>
        </w:rPr>
        <w:t>6</w:t>
      </w:r>
      <w:r>
        <w:rPr>
          <w:rFonts w:ascii="TimesNewRoman" w:eastAsia="TimesNewRoman" w:hAnsi="TimesNewRoman" w:cs="TimesNewRoman"/>
          <w:color w:val="000000"/>
          <w:sz w:val="34"/>
        </w:rPr>
        <w:t>，页</w:t>
      </w:r>
      <w:r>
        <w:rPr>
          <w:rFonts w:ascii="TimesNewRoman" w:eastAsia="TimesNewRoman" w:hAnsi="TimesNewRoman" w:cs="TimesNewRoman"/>
          <w:color w:val="000000"/>
          <w:sz w:val="34"/>
        </w:rPr>
        <w:t>69</w:t>
      </w:r>
      <w:r>
        <w:rPr>
          <w:rFonts w:ascii="TimesNewRoman" w:eastAsia="TimesNewRoman" w:hAnsi="TimesNewRoman" w:cs="TimesNewRoman"/>
          <w:color w:val="000000"/>
          <w:sz w:val="34"/>
        </w:rPr>
        <w:t>。</w:t>
      </w:r>
    </w:p>
    <w:p w:rsidR="00B83E87" w:rsidRDefault="00B83E87"/>
    <w:p w:rsidR="00B83E87" w:rsidRDefault="00B83E87">
      <w:pPr>
        <w:sectPr w:rsidR="00B83E87">
          <w:headerReference w:type="default" r:id="rId1064"/>
          <w:footerReference w:type="default" r:id="rId1065"/>
          <w:pgSz w:w="14220" w:h="23860"/>
          <w:pgMar w:top="1820" w:right="1000" w:bottom="1820" w:left="1000" w:header="1520" w:footer="152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5</w:t>
      </w:r>
      <w:r>
        <w:rPr>
          <w:rFonts w:ascii="仿宋" w:eastAsia="仿宋" w:hAnsi="仿宋" w:cs="仿宋"/>
          <w:color w:val="000000"/>
          <w:sz w:val="35"/>
        </w:rPr>
        <w:t xml:space="preserve">06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40" w:lineRule="exact"/>
        <w:textAlignment w:val="baseline"/>
        <w:rPr>
          <w:sz w:val="38"/>
        </w:rPr>
      </w:pPr>
    </w:p>
    <w:p w:rsidR="00B83E87" w:rsidRDefault="00460AC0">
      <w:pPr>
        <w:wordWrap w:val="0"/>
        <w:spacing w:line="740" w:lineRule="atLeast"/>
        <w:ind w:left="20"/>
        <w:textAlignment w:val="baseline"/>
        <w:rPr>
          <w:sz w:val="38"/>
        </w:rPr>
      </w:pPr>
      <w:r>
        <w:rPr>
          <w:rFonts w:ascii="宋体" w:eastAsia="宋体" w:hAnsi="宋体" w:cs="宋体"/>
          <w:color w:val="000000"/>
          <w:sz w:val="38"/>
        </w:rPr>
        <w:t>能做到这一点，那么我们至少可加入到我们的金融家</w:t>
      </w:r>
      <w:r>
        <w:rPr>
          <w:rFonts w:ascii="宋体" w:eastAsia="宋体" w:hAnsi="宋体" w:cs="宋体"/>
          <w:color w:val="000000"/>
          <w:sz w:val="38"/>
        </w:rPr>
        <w:t>①</w:t>
      </w:r>
      <w:r>
        <w:rPr>
          <w:rFonts w:ascii="宋体" w:eastAsia="宋体" w:hAnsi="宋体" w:cs="宋体"/>
          <w:color w:val="000000"/>
          <w:sz w:val="38"/>
        </w:rPr>
        <w:t>之中，对他们大声叫道：储蓄，这沉重而横扫一切的经济。当然，出价高于某人的前辈可能毫无帮助，结果反而是小说家们愤慨地认为，小说中的一个女孩儿满面通红并不表示她是一个正派女孩儿，发誓说自己小说中的每个女孩儿都应该脸红一直到脖子上</w:t>
      </w:r>
      <w:r>
        <w:rPr>
          <w:rFonts w:ascii="宋体" w:eastAsia="宋体" w:hAnsi="宋体" w:cs="宋体"/>
          <w:color w:val="000000"/>
          <w:sz w:val="38"/>
        </w:rPr>
        <w:t>————</w:t>
      </w:r>
      <w:r>
        <w:rPr>
          <w:rFonts w:ascii="宋体" w:eastAsia="宋体" w:hAnsi="宋体" w:cs="宋体"/>
          <w:color w:val="000000"/>
          <w:sz w:val="38"/>
        </w:rPr>
        <w:t>结果并不是他有这样的企图，我们倒是希望想起一种令人更愉快的现象：从诅咒转向简单陈述。</w:t>
      </w:r>
      <w:r>
        <w:rPr>
          <w:rFonts w:ascii="宋体" w:eastAsia="宋体" w:hAnsi="宋体" w:cs="宋体"/>
          <w:color w:val="000000"/>
          <w:sz w:val="38"/>
        </w:rPr>
        <w:t>————</w:t>
      </w:r>
      <w:r>
        <w:rPr>
          <w:rFonts w:ascii="宋体" w:eastAsia="宋体" w:hAnsi="宋体" w:cs="宋体"/>
          <w:color w:val="000000"/>
          <w:sz w:val="38"/>
        </w:rPr>
        <w:t>我们也希望出现强壮的人，他们将恢复词语丧失了的力量和意义，正如路德</w:t>
      </w:r>
      <w:r>
        <w:rPr>
          <w:rFonts w:ascii="宋体" w:eastAsia="宋体" w:hAnsi="宋体" w:cs="宋体"/>
          <w:color w:val="000000"/>
          <w:sz w:val="38"/>
        </w:rPr>
        <w:t>(Lu-ther)</w:t>
      </w:r>
      <w:r>
        <w:rPr>
          <w:rFonts w:ascii="宋体" w:eastAsia="宋体" w:hAnsi="宋体" w:cs="宋体"/>
          <w:color w:val="000000"/>
          <w:sz w:val="38"/>
        </w:rPr>
        <w:t>为他的时代恢复了信仰的概念一样</w:t>
      </w:r>
      <w:r>
        <w:rPr>
          <w:rFonts w:ascii="宋体" w:eastAsia="宋体" w:hAnsi="宋体" w:cs="宋体"/>
          <w:color w:val="000000"/>
          <w:sz w:val="38"/>
        </w:rPr>
        <w:t>。一切事物中都存在着作为时代特征的发明的踪迹：速度的压力，乃至好奇地反思处于其中的时代，结果，那个时代不断地以反思来限制自己的表达，实际上从来就无法说出什么来。这种奇怪的冗长啰嗦也在节省时间和谈话中挤出了一些精辟的格言，并以其身份允许出现某种占用我们吃饭时间的演说家式的闲聊。只有在采用了这种节约方式时，加上使语言的回头浪子复位时，才可能希望有更好的时光。再次回想起你的书信</w:t>
      </w:r>
      <w:r>
        <w:rPr>
          <w:rFonts w:ascii="宋体" w:eastAsia="宋体" w:hAnsi="宋体" w:cs="宋体"/>
          <w:color w:val="000000"/>
          <w:sz w:val="38"/>
        </w:rPr>
        <w:t>②</w:t>
      </w:r>
      <w:r>
        <w:rPr>
          <w:rFonts w:ascii="宋体" w:eastAsia="宋体" w:hAnsi="宋体" w:cs="宋体"/>
          <w:color w:val="000000"/>
          <w:sz w:val="38"/>
        </w:rPr>
        <w:t>时，我在这里又想到了，格伦特维在试图使教会语言变得富有生气和提出自己有关</w:t>
      </w:r>
      <w:r>
        <w:rPr>
          <w:rFonts w:ascii="宋体" w:eastAsia="宋体" w:hAnsi="宋体" w:cs="宋体"/>
          <w:color w:val="000000"/>
          <w:sz w:val="38"/>
        </w:rPr>
        <w:t>“</w:t>
      </w:r>
      <w:r>
        <w:rPr>
          <w:rFonts w:ascii="宋体" w:eastAsia="宋体" w:hAnsi="宋体" w:cs="宋体"/>
          <w:color w:val="000000"/>
          <w:sz w:val="38"/>
        </w:rPr>
        <w:t>生活语言</w:t>
      </w:r>
      <w:r>
        <w:rPr>
          <w:rFonts w:ascii="宋体" w:eastAsia="宋体" w:hAnsi="宋体" w:cs="宋体"/>
          <w:color w:val="000000"/>
          <w:sz w:val="38"/>
        </w:rPr>
        <w:t xml:space="preserve">”③ </w:t>
      </w:r>
      <w:r>
        <w:rPr>
          <w:rFonts w:ascii="宋体" w:eastAsia="宋体" w:hAnsi="宋体" w:cs="宋体"/>
          <w:color w:val="000000"/>
          <w:sz w:val="38"/>
        </w:rPr>
        <w:t>的理论时，确实有其价值，尽管我还是无法忽略提醒你</w:t>
      </w:r>
      <w:r>
        <w:rPr>
          <w:rFonts w:ascii="宋体" w:eastAsia="宋体" w:hAnsi="宋体" w:cs="宋体"/>
          <w:color w:val="000000"/>
          <w:sz w:val="38"/>
        </w:rPr>
        <w:t>，正如我们使用</w:t>
      </w:r>
      <w:r>
        <w:rPr>
          <w:rFonts w:ascii="宋体" w:eastAsia="宋体" w:hAnsi="宋体" w:cs="宋体"/>
          <w:color w:val="000000"/>
          <w:sz w:val="38"/>
        </w:rPr>
        <w:t>“</w:t>
      </w:r>
      <w:r>
        <w:rPr>
          <w:rFonts w:ascii="宋体" w:eastAsia="宋体" w:hAnsi="宋体" w:cs="宋体"/>
          <w:color w:val="000000"/>
          <w:sz w:val="38"/>
        </w:rPr>
        <w:t>涂鸦</w:t>
      </w:r>
      <w:r>
        <w:rPr>
          <w:rFonts w:ascii="宋体" w:eastAsia="宋体" w:hAnsi="宋体" w:cs="宋体"/>
          <w:color w:val="000000"/>
          <w:sz w:val="38"/>
        </w:rPr>
        <w:t>”</w:t>
      </w:r>
      <w:r>
        <w:rPr>
          <w:rFonts w:ascii="宋体" w:eastAsia="宋体" w:hAnsi="宋体" w:cs="宋体"/>
          <w:color w:val="000000"/>
          <w:sz w:val="38"/>
        </w:rPr>
        <w:t>这个词语去表明拙劣的书写那样，我们也具有一种特别好的表达方式去表明糊涂的言说的特点：</w:t>
      </w:r>
      <w:r>
        <w:rPr>
          <w:rFonts w:ascii="宋体" w:eastAsia="宋体" w:hAnsi="宋体" w:cs="宋体"/>
          <w:color w:val="000000"/>
          <w:sz w:val="38"/>
        </w:rPr>
        <w:t>“</w:t>
      </w:r>
      <w:r>
        <w:rPr>
          <w:rFonts w:ascii="宋体" w:eastAsia="宋体" w:hAnsi="宋体" w:cs="宋体"/>
          <w:color w:val="000000"/>
          <w:sz w:val="38"/>
        </w:rPr>
        <w:t>空话连篇</w:t>
      </w:r>
      <w:r>
        <w:rPr>
          <w:rFonts w:ascii="宋体" w:eastAsia="宋体" w:hAnsi="宋体" w:cs="宋体"/>
          <w:color w:val="000000"/>
          <w:sz w:val="38"/>
        </w:rPr>
        <w:t>”———</w:t>
      </w:r>
      <w:r>
        <w:rPr>
          <w:rFonts w:ascii="宋体" w:eastAsia="宋体" w:hAnsi="宋体" w:cs="宋体"/>
          <w:color w:val="000000"/>
          <w:sz w:val="38"/>
        </w:rPr>
        <w:t>这确实比书写更加有效。尽管格伦特维牧师声称书面文字毫无力量</w:t>
      </w:r>
    </w:p>
    <w:p w:rsidR="00B83E87" w:rsidRDefault="00B83E87">
      <w:pPr>
        <w:wordWrap w:val="0"/>
        <w:spacing w:line="740" w:lineRule="exact"/>
        <w:textAlignment w:val="baseline"/>
        <w:rPr>
          <w:sz w:val="38"/>
        </w:rPr>
      </w:pPr>
    </w:p>
    <w:p w:rsidR="00B83E87" w:rsidRDefault="00460AC0">
      <w:pPr>
        <w:wordWrap w:val="0"/>
        <w:spacing w:line="740" w:lineRule="atLeast"/>
        <w:ind w:left="40"/>
        <w:textAlignment w:val="baseline"/>
        <w:rPr>
          <w:sz w:val="38"/>
        </w:rPr>
      </w:pPr>
      <w:r>
        <w:rPr>
          <w:rFonts w:ascii="宋体" w:eastAsia="宋体" w:hAnsi="宋体" w:cs="宋体"/>
          <w:color w:val="000000"/>
          <w:sz w:val="38"/>
          <w:u w:val="single"/>
        </w:rPr>
        <w:t xml:space="preserve">                </w:t>
      </w:r>
    </w:p>
    <w:p w:rsidR="00B83E87" w:rsidRDefault="00460AC0">
      <w:pPr>
        <w:wordWrap w:val="0"/>
        <w:spacing w:before="300" w:line="580" w:lineRule="atLeast"/>
        <w:ind w:left="20" w:firstLine="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参见</w:t>
      </w:r>
      <w:r>
        <w:rPr>
          <w:rFonts w:ascii="宋体" w:eastAsia="宋体" w:hAnsi="宋体" w:cs="宋体"/>
          <w:color w:val="000000"/>
          <w:sz w:val="33"/>
        </w:rPr>
        <w:t>1836</w:t>
      </w:r>
      <w:r>
        <w:rPr>
          <w:rFonts w:ascii="宋体" w:eastAsia="宋体" w:hAnsi="宋体" w:cs="宋体"/>
          <w:color w:val="000000"/>
          <w:sz w:val="33"/>
        </w:rPr>
        <w:t>年</w:t>
      </w:r>
      <w:r>
        <w:rPr>
          <w:rFonts w:ascii="宋体" w:eastAsia="宋体" w:hAnsi="宋体" w:cs="宋体"/>
          <w:color w:val="000000"/>
          <w:sz w:val="33"/>
        </w:rPr>
        <w:t>3</w:t>
      </w:r>
      <w:r>
        <w:rPr>
          <w:rFonts w:ascii="宋体" w:eastAsia="宋体" w:hAnsi="宋体" w:cs="宋体"/>
          <w:color w:val="000000"/>
          <w:sz w:val="33"/>
        </w:rPr>
        <w:t>月</w:t>
      </w:r>
      <w:r>
        <w:rPr>
          <w:rFonts w:ascii="宋体" w:eastAsia="宋体" w:hAnsi="宋体" w:cs="宋体"/>
          <w:color w:val="000000"/>
          <w:sz w:val="33"/>
        </w:rPr>
        <w:t>9</w:t>
      </w:r>
      <w:r>
        <w:rPr>
          <w:rFonts w:ascii="宋体" w:eastAsia="宋体" w:hAnsi="宋体" w:cs="宋体"/>
          <w:color w:val="000000"/>
          <w:sz w:val="33"/>
        </w:rPr>
        <w:t>日</w:t>
      </w:r>
      <w:r>
        <w:rPr>
          <w:rFonts w:ascii="宋体" w:eastAsia="宋体" w:hAnsi="宋体" w:cs="宋体"/>
          <w:color w:val="000000"/>
          <w:sz w:val="33"/>
        </w:rPr>
        <w:t xml:space="preserve"> Kjφbenhavnsposten,</w:t>
      </w:r>
      <w:r>
        <w:rPr>
          <w:rFonts w:ascii="宋体" w:eastAsia="宋体" w:hAnsi="宋体" w:cs="宋体"/>
          <w:color w:val="000000"/>
          <w:sz w:val="33"/>
        </w:rPr>
        <w:t>页</w:t>
      </w:r>
      <w:r>
        <w:rPr>
          <w:rFonts w:ascii="宋体" w:eastAsia="宋体" w:hAnsi="宋体" w:cs="宋体"/>
          <w:color w:val="000000"/>
          <w:sz w:val="33"/>
        </w:rPr>
        <w:t>69; 3</w:t>
      </w:r>
      <w:r>
        <w:rPr>
          <w:rFonts w:ascii="宋体" w:eastAsia="宋体" w:hAnsi="宋体" w:cs="宋体"/>
          <w:color w:val="000000"/>
          <w:sz w:val="33"/>
        </w:rPr>
        <w:t>月</w:t>
      </w:r>
      <w:r>
        <w:rPr>
          <w:rFonts w:ascii="宋体" w:eastAsia="宋体" w:hAnsi="宋体" w:cs="宋体"/>
          <w:color w:val="000000"/>
          <w:sz w:val="33"/>
        </w:rPr>
        <w:t xml:space="preserve">25 </w:t>
      </w:r>
      <w:r>
        <w:rPr>
          <w:rFonts w:ascii="宋体" w:eastAsia="宋体" w:hAnsi="宋体" w:cs="宋体"/>
          <w:color w:val="000000"/>
          <w:sz w:val="33"/>
        </w:rPr>
        <w:t>日</w:t>
      </w:r>
      <w:r>
        <w:rPr>
          <w:rFonts w:ascii="宋体" w:eastAsia="宋体" w:hAnsi="宋体" w:cs="宋体"/>
          <w:color w:val="000000"/>
          <w:sz w:val="33"/>
        </w:rPr>
        <w:t>,</w:t>
      </w:r>
      <w:r>
        <w:rPr>
          <w:rFonts w:ascii="宋体" w:eastAsia="宋体" w:hAnsi="宋体" w:cs="宋体"/>
          <w:color w:val="000000"/>
          <w:sz w:val="33"/>
        </w:rPr>
        <w:t>页</w:t>
      </w:r>
      <w:r>
        <w:rPr>
          <w:rFonts w:ascii="宋体" w:eastAsia="宋体" w:hAnsi="宋体" w:cs="宋体"/>
          <w:color w:val="000000"/>
          <w:sz w:val="33"/>
        </w:rPr>
        <w:t>88; 3</w:t>
      </w:r>
      <w:r>
        <w:rPr>
          <w:rFonts w:ascii="宋体" w:eastAsia="宋体" w:hAnsi="宋体" w:cs="宋体"/>
          <w:color w:val="000000"/>
          <w:sz w:val="33"/>
        </w:rPr>
        <w:t>月</w:t>
      </w:r>
      <w:r>
        <w:rPr>
          <w:rFonts w:ascii="宋体" w:eastAsia="宋体" w:hAnsi="宋体" w:cs="宋体"/>
          <w:color w:val="000000"/>
          <w:sz w:val="33"/>
        </w:rPr>
        <w:t>28</w:t>
      </w:r>
      <w:r>
        <w:rPr>
          <w:rFonts w:ascii="宋体" w:eastAsia="宋体" w:hAnsi="宋体" w:cs="宋体"/>
          <w:color w:val="000000"/>
          <w:sz w:val="33"/>
        </w:rPr>
        <w:t>日，页</w:t>
      </w:r>
      <w:r>
        <w:rPr>
          <w:rFonts w:ascii="宋体" w:eastAsia="宋体" w:hAnsi="宋体" w:cs="宋体"/>
          <w:color w:val="000000"/>
          <w:sz w:val="33"/>
        </w:rPr>
        <w:t>92</w:t>
      </w:r>
      <w:r>
        <w:rPr>
          <w:rFonts w:ascii="宋体" w:eastAsia="宋体" w:hAnsi="宋体" w:cs="宋体"/>
          <w:color w:val="000000"/>
          <w:sz w:val="33"/>
        </w:rPr>
        <w:t>；</w:t>
      </w:r>
      <w:r>
        <w:rPr>
          <w:rFonts w:ascii="宋体" w:eastAsia="宋体" w:hAnsi="宋体" w:cs="宋体"/>
          <w:color w:val="000000"/>
          <w:sz w:val="33"/>
        </w:rPr>
        <w:t>3</w:t>
      </w:r>
      <w:r>
        <w:rPr>
          <w:rFonts w:ascii="宋体" w:eastAsia="宋体" w:hAnsi="宋体" w:cs="宋体"/>
          <w:color w:val="000000"/>
          <w:sz w:val="33"/>
        </w:rPr>
        <w:t>月</w:t>
      </w:r>
      <w:r>
        <w:rPr>
          <w:rFonts w:ascii="宋体" w:eastAsia="宋体" w:hAnsi="宋体" w:cs="宋体"/>
          <w:color w:val="000000"/>
          <w:sz w:val="33"/>
        </w:rPr>
        <w:t xml:space="preserve">29 </w:t>
      </w:r>
      <w:r>
        <w:rPr>
          <w:rFonts w:ascii="宋体" w:eastAsia="宋体" w:hAnsi="宋体" w:cs="宋体"/>
          <w:color w:val="000000"/>
          <w:sz w:val="33"/>
        </w:rPr>
        <w:t>日，页</w:t>
      </w:r>
      <w:r>
        <w:rPr>
          <w:rFonts w:ascii="宋体" w:eastAsia="宋体" w:hAnsi="宋体" w:cs="宋体"/>
          <w:color w:val="000000"/>
          <w:sz w:val="33"/>
        </w:rPr>
        <w:t>94</w:t>
      </w:r>
      <w:r>
        <w:rPr>
          <w:rFonts w:ascii="宋体" w:eastAsia="宋体" w:hAnsi="宋体" w:cs="宋体"/>
          <w:color w:val="000000"/>
          <w:sz w:val="33"/>
        </w:rPr>
        <w:t>；</w:t>
      </w:r>
      <w:r>
        <w:rPr>
          <w:rFonts w:ascii="宋体" w:eastAsia="宋体" w:hAnsi="宋体" w:cs="宋体"/>
          <w:color w:val="000000"/>
          <w:sz w:val="33"/>
        </w:rPr>
        <w:t>11</w:t>
      </w:r>
      <w:r>
        <w:rPr>
          <w:rFonts w:ascii="宋体" w:eastAsia="宋体" w:hAnsi="宋体" w:cs="宋体"/>
          <w:color w:val="000000"/>
          <w:sz w:val="33"/>
        </w:rPr>
        <w:t>月</w:t>
      </w:r>
      <w:r>
        <w:rPr>
          <w:rFonts w:ascii="宋体" w:eastAsia="宋体" w:hAnsi="宋体" w:cs="宋体"/>
          <w:color w:val="000000"/>
          <w:sz w:val="33"/>
        </w:rPr>
        <w:t>9</w:t>
      </w:r>
      <w:r>
        <w:rPr>
          <w:rFonts w:ascii="宋体" w:eastAsia="宋体" w:hAnsi="宋体" w:cs="宋体"/>
          <w:color w:val="000000"/>
          <w:sz w:val="33"/>
        </w:rPr>
        <w:t>日，页</w:t>
      </w:r>
      <w:r>
        <w:rPr>
          <w:rFonts w:ascii="宋体" w:eastAsia="宋体" w:hAnsi="宋体" w:cs="宋体"/>
          <w:color w:val="000000"/>
          <w:sz w:val="33"/>
        </w:rPr>
        <w:t>316</w:t>
      </w:r>
      <w:r>
        <w:rPr>
          <w:rFonts w:ascii="宋体" w:eastAsia="宋体" w:hAnsi="宋体" w:cs="宋体"/>
          <w:color w:val="000000"/>
          <w:sz w:val="33"/>
        </w:rPr>
        <w:t>；尤其是</w:t>
      </w:r>
      <w:r>
        <w:rPr>
          <w:rFonts w:ascii="宋体" w:eastAsia="宋体" w:hAnsi="宋体" w:cs="宋体"/>
          <w:color w:val="000000"/>
          <w:sz w:val="33"/>
        </w:rPr>
        <w:t>12</w:t>
      </w:r>
      <w:r>
        <w:rPr>
          <w:rFonts w:ascii="宋体" w:eastAsia="宋体" w:hAnsi="宋体" w:cs="宋体"/>
          <w:color w:val="000000"/>
          <w:sz w:val="33"/>
        </w:rPr>
        <w:t>月</w:t>
      </w:r>
      <w:r>
        <w:rPr>
          <w:rFonts w:ascii="宋体" w:eastAsia="宋体" w:hAnsi="宋体" w:cs="宋体"/>
          <w:color w:val="000000"/>
          <w:sz w:val="33"/>
        </w:rPr>
        <w:t>3</w:t>
      </w:r>
      <w:r>
        <w:rPr>
          <w:rFonts w:ascii="宋体" w:eastAsia="宋体" w:hAnsi="宋体" w:cs="宋体"/>
          <w:color w:val="000000"/>
          <w:sz w:val="33"/>
        </w:rPr>
        <w:t>日，页</w:t>
      </w:r>
      <w:r>
        <w:rPr>
          <w:rFonts w:ascii="宋体" w:eastAsia="宋体" w:hAnsi="宋体" w:cs="宋体"/>
          <w:color w:val="000000"/>
          <w:sz w:val="33"/>
        </w:rPr>
        <w:t>340</w:t>
      </w:r>
      <w:r>
        <w:rPr>
          <w:rFonts w:ascii="宋体" w:eastAsia="宋体" w:hAnsi="宋体" w:cs="宋体"/>
          <w:color w:val="000000"/>
          <w:sz w:val="33"/>
        </w:rPr>
        <w:t>。</w:t>
      </w:r>
    </w:p>
    <w:p w:rsidR="00B83E87" w:rsidRDefault="00460AC0">
      <w:pPr>
        <w:wordWrap w:val="0"/>
        <w:spacing w:line="580" w:lineRule="atLeast"/>
        <w:ind w:left="72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虚构的通信中的虚构地址。参见【</w:t>
      </w:r>
      <w:r>
        <w:rPr>
          <w:rFonts w:ascii="宋体" w:eastAsia="宋体" w:hAnsi="宋体" w:cs="宋体"/>
          <w:color w:val="000000"/>
          <w:sz w:val="33"/>
        </w:rPr>
        <w:t>453</w:t>
      </w:r>
      <w:r>
        <w:rPr>
          <w:rFonts w:ascii="宋体" w:eastAsia="宋体" w:hAnsi="宋体" w:cs="宋体"/>
          <w:color w:val="000000"/>
          <w:sz w:val="33"/>
        </w:rPr>
        <w:t>】注</w:t>
      </w:r>
      <w:r>
        <w:rPr>
          <w:rFonts w:ascii="宋体" w:eastAsia="宋体" w:hAnsi="宋体" w:cs="宋体"/>
          <w:color w:val="000000"/>
          <w:sz w:val="33"/>
        </w:rPr>
        <w:t>1</w:t>
      </w:r>
      <w:r>
        <w:rPr>
          <w:rFonts w:ascii="宋体" w:eastAsia="宋体" w:hAnsi="宋体" w:cs="宋体"/>
          <w:color w:val="000000"/>
          <w:sz w:val="33"/>
        </w:rPr>
        <w:t>，即本书页</w:t>
      </w:r>
      <w:r>
        <w:rPr>
          <w:rFonts w:ascii="宋体" w:eastAsia="宋体" w:hAnsi="宋体" w:cs="宋体"/>
          <w:color w:val="000000"/>
          <w:sz w:val="33"/>
        </w:rPr>
        <w:t>491</w:t>
      </w:r>
      <w:r>
        <w:rPr>
          <w:rFonts w:ascii="宋体" w:eastAsia="宋体" w:hAnsi="宋体" w:cs="宋体"/>
          <w:color w:val="000000"/>
          <w:sz w:val="33"/>
        </w:rPr>
        <w:t>注</w:t>
      </w:r>
      <w:r>
        <w:rPr>
          <w:rFonts w:ascii="宋体" w:eastAsia="宋体" w:hAnsi="宋体" w:cs="宋体"/>
          <w:color w:val="000000"/>
          <w:sz w:val="33"/>
        </w:rPr>
        <w:t>①</w:t>
      </w:r>
      <w:r>
        <w:rPr>
          <w:rFonts w:ascii="宋体" w:eastAsia="宋体" w:hAnsi="宋体" w:cs="宋体"/>
          <w:color w:val="000000"/>
          <w:sz w:val="33"/>
        </w:rPr>
        <w:t>。</w:t>
      </w:r>
    </w:p>
    <w:p w:rsidR="00B83E87" w:rsidRDefault="00460AC0">
      <w:pPr>
        <w:wordWrap w:val="0"/>
        <w:spacing w:line="580" w:lineRule="atLeast"/>
        <w:ind w:left="20" w:right="20" w:firstLine="700"/>
        <w:textAlignment w:val="baseline"/>
        <w:rPr>
          <w:sz w:val="33"/>
        </w:rPr>
      </w:pPr>
      <w:r>
        <w:rPr>
          <w:rFonts w:ascii="TimesNewRoman" w:eastAsia="TimesNewRoman" w:hAnsi="TimesNewRoman" w:cs="TimesNewRoman"/>
          <w:color w:val="000000"/>
          <w:sz w:val="33"/>
        </w:rPr>
        <w:t xml:space="preserve">③    </w:t>
      </w:r>
      <w:r>
        <w:rPr>
          <w:rFonts w:ascii="TimesNewRoman" w:eastAsia="TimesNewRoman" w:hAnsi="TimesNewRoman" w:cs="TimesNewRoman"/>
          <w:color w:val="000000"/>
          <w:sz w:val="33"/>
        </w:rPr>
        <w:t>参见格伦特维</w:t>
      </w:r>
      <w:r>
        <w:rPr>
          <w:rFonts w:ascii="TimesNewRoman" w:eastAsia="TimesNewRoman" w:hAnsi="TimesNewRoman" w:cs="TimesNewRoman"/>
          <w:color w:val="000000"/>
          <w:sz w:val="33"/>
        </w:rPr>
        <w:t xml:space="preserve"> </w:t>
      </w:r>
      <w:r>
        <w:rPr>
          <w:rFonts w:ascii="TimesNewRoman" w:eastAsia="TimesNewRoman" w:hAnsi="TimesNewRoman" w:cs="TimesNewRoman"/>
          <w:color w:val="000000"/>
          <w:sz w:val="33"/>
        </w:rPr>
        <w:t>Christlige Prædikener eller Sφndags Bog,</w:t>
      </w:r>
      <w:r>
        <w:rPr>
          <w:rFonts w:ascii="TimesNewRoman" w:eastAsia="TimesNewRoman" w:hAnsi="TimesNewRoman" w:cs="TimesNewRoman"/>
          <w:color w:val="000000"/>
          <w:sz w:val="33"/>
        </w:rPr>
        <w:t>前揭，卷</w:t>
      </w:r>
      <w:r>
        <w:rPr>
          <w:rFonts w:ascii="TimesNewRoman" w:eastAsia="TimesNewRoman" w:hAnsi="TimesNewRoman" w:cs="TimesNewRoman"/>
          <w:color w:val="000000"/>
          <w:sz w:val="33"/>
        </w:rPr>
        <w:t>3</w:t>
      </w:r>
      <w:r>
        <w:rPr>
          <w:rFonts w:ascii="TimesNewRoman" w:eastAsia="TimesNewRoman" w:hAnsi="TimesNewRoman" w:cs="TimesNewRoman"/>
          <w:color w:val="000000"/>
          <w:sz w:val="33"/>
        </w:rPr>
        <w:t>，</w:t>
      </w:r>
      <w:r>
        <w:rPr>
          <w:rFonts w:ascii="宋体" w:eastAsia="宋体" w:hAnsi="宋体" w:cs="宋体"/>
          <w:color w:val="000000"/>
          <w:sz w:val="33"/>
        </w:rPr>
        <w:t>页</w:t>
      </w:r>
      <w:r>
        <w:rPr>
          <w:rFonts w:ascii="宋体" w:eastAsia="宋体" w:hAnsi="宋体" w:cs="宋体"/>
          <w:color w:val="000000"/>
          <w:sz w:val="33"/>
        </w:rPr>
        <w:t>26</w:t>
      </w:r>
      <w:r>
        <w:rPr>
          <w:rFonts w:ascii="宋体" w:eastAsia="宋体" w:hAnsi="宋体" w:cs="宋体"/>
          <w:color w:val="000000"/>
          <w:sz w:val="33"/>
        </w:rPr>
        <w:t>，</w:t>
      </w:r>
      <w:r>
        <w:rPr>
          <w:rFonts w:ascii="宋体" w:eastAsia="宋体" w:hAnsi="宋体" w:cs="宋体"/>
          <w:color w:val="000000"/>
          <w:sz w:val="33"/>
        </w:rPr>
        <w:lastRenderedPageBreak/>
        <w:t>尤其是页</w:t>
      </w:r>
      <w:r>
        <w:rPr>
          <w:rFonts w:ascii="宋体" w:eastAsia="宋体" w:hAnsi="宋体" w:cs="宋体"/>
          <w:color w:val="000000"/>
          <w:sz w:val="33"/>
        </w:rPr>
        <w:t xml:space="preserve">584 </w:t>
      </w:r>
      <w:r>
        <w:rPr>
          <w:rFonts w:ascii="宋体" w:eastAsia="宋体" w:hAnsi="宋体" w:cs="宋体"/>
          <w:color w:val="000000"/>
          <w:sz w:val="33"/>
        </w:rPr>
        <w:t>和</w:t>
      </w:r>
      <w:r>
        <w:rPr>
          <w:rFonts w:ascii="宋体" w:eastAsia="宋体" w:hAnsi="宋体" w:cs="宋体"/>
          <w:color w:val="000000"/>
          <w:sz w:val="33"/>
        </w:rPr>
        <w:t>592-595</w:t>
      </w:r>
      <w:r>
        <w:rPr>
          <w:rFonts w:ascii="宋体" w:eastAsia="宋体" w:hAnsi="宋体" w:cs="宋体"/>
          <w:color w:val="000000"/>
          <w:sz w:val="33"/>
        </w:rPr>
        <w:t>。见《附言》，《文集》卷</w:t>
      </w:r>
      <w:r>
        <w:rPr>
          <w:rFonts w:ascii="宋体" w:eastAsia="宋体" w:hAnsi="宋体" w:cs="宋体"/>
          <w:color w:val="000000"/>
          <w:sz w:val="33"/>
        </w:rPr>
        <w:t>12</w:t>
      </w:r>
      <w:r>
        <w:rPr>
          <w:rFonts w:ascii="宋体" w:eastAsia="宋体" w:hAnsi="宋体" w:cs="宋体"/>
          <w:color w:val="000000"/>
          <w:sz w:val="33"/>
        </w:rPr>
        <w:t>。</w:t>
      </w:r>
    </w:p>
    <w:p w:rsidR="00B83E87" w:rsidRDefault="00B83E87"/>
    <w:p w:rsidR="00B83E87" w:rsidRDefault="00B83E87">
      <w:pPr>
        <w:sectPr w:rsidR="00B83E87">
          <w:headerReference w:type="default" r:id="rId1066"/>
          <w:footerReference w:type="default" r:id="rId1067"/>
          <w:pgSz w:w="14260" w:h="23900"/>
          <w:pgMar w:top="1760" w:right="1060" w:bottom="1760" w:left="1060" w:header="1460" w:footer="1460" w:gutter="0"/>
          <w:cols w:space="720"/>
        </w:sectPr>
      </w:pPr>
    </w:p>
    <w:p w:rsidR="00B83E87" w:rsidRDefault="00460AC0">
      <w:pPr>
        <w:wordWrap w:val="0"/>
        <w:spacing w:line="440" w:lineRule="atLeast"/>
        <w:ind w:right="40"/>
        <w:jc w:val="right"/>
        <w:textAlignment w:val="baseline"/>
        <w:rPr>
          <w:sz w:val="32"/>
        </w:rPr>
      </w:pPr>
      <w:r>
        <w:rPr>
          <w:rFonts w:ascii="仿宋" w:eastAsia="仿宋" w:hAnsi="仿宋" w:cs="仿宋"/>
          <w:color w:val="000000"/>
          <w:sz w:val="32"/>
        </w:rPr>
        <w:lastRenderedPageBreak/>
        <w:t>增</w:t>
      </w:r>
      <w:r>
        <w:rPr>
          <w:rFonts w:ascii="仿宋" w:eastAsia="仿宋" w:hAnsi="仿宋" w:cs="仿宋"/>
          <w:color w:val="000000"/>
          <w:sz w:val="32"/>
        </w:rPr>
        <w:t xml:space="preserve">  </w:t>
      </w:r>
      <w:r>
        <w:rPr>
          <w:rFonts w:ascii="仿宋" w:eastAsia="仿宋" w:hAnsi="仿宋" w:cs="仿宋"/>
          <w:color w:val="000000"/>
          <w:sz w:val="32"/>
        </w:rPr>
        <w:t>补</w:t>
      </w:r>
      <w:r>
        <w:rPr>
          <w:rFonts w:ascii="仿宋" w:eastAsia="仿宋" w:hAnsi="仿宋" w:cs="仿宋"/>
          <w:color w:val="000000"/>
          <w:sz w:val="32"/>
        </w:rPr>
        <w:t xml:space="preserve">  507</w:t>
      </w:r>
    </w:p>
    <w:p w:rsidR="00B83E87" w:rsidRDefault="00B83E87">
      <w:pPr>
        <w:wordWrap w:val="0"/>
        <w:spacing w:line="660" w:lineRule="exact"/>
        <w:jc w:val="right"/>
        <w:textAlignment w:val="baseline"/>
        <w:rPr>
          <w:sz w:val="34"/>
        </w:rPr>
      </w:pPr>
    </w:p>
    <w:p w:rsidR="00B83E87" w:rsidRDefault="00460AC0">
      <w:pPr>
        <w:wordWrap w:val="0"/>
        <w:spacing w:line="660" w:lineRule="atLeast"/>
        <w:ind w:left="20"/>
        <w:textAlignment w:val="baseline"/>
        <w:rPr>
          <w:sz w:val="34"/>
        </w:rPr>
      </w:pPr>
      <w:r>
        <w:rPr>
          <w:rFonts w:ascii="宋体" w:eastAsia="宋体" w:hAnsi="宋体" w:cs="宋体"/>
          <w:color w:val="000000"/>
          <w:sz w:val="34"/>
        </w:rPr>
        <w:t>和毫无生气，尽管法庭的判决</w:t>
      </w:r>
      <w:r>
        <w:rPr>
          <w:rFonts w:ascii="宋体" w:eastAsia="宋体" w:hAnsi="宋体" w:cs="宋体"/>
          <w:color w:val="000000"/>
          <w:sz w:val="34"/>
        </w:rPr>
        <w:t>①</w:t>
      </w:r>
      <w:r>
        <w:rPr>
          <w:rFonts w:ascii="宋体" w:eastAsia="宋体" w:hAnsi="宋体" w:cs="宋体"/>
          <w:color w:val="000000"/>
          <w:sz w:val="34"/>
        </w:rPr>
        <w:t>凭借一种对命运的奇怪嘲讽证实了他的理论：他的（书面）文字毫无生气，毫无力量，但我不这样认为</w:t>
      </w:r>
      <w:r>
        <w:rPr>
          <w:rFonts w:ascii="宋体" w:eastAsia="宋体" w:hAnsi="宋体" w:cs="宋体"/>
          <w:color w:val="000000"/>
          <w:sz w:val="34"/>
        </w:rPr>
        <w:t>————</w:t>
      </w:r>
      <w:r>
        <w:rPr>
          <w:rFonts w:ascii="宋体" w:eastAsia="宋体" w:hAnsi="宋体" w:cs="宋体"/>
          <w:color w:val="000000"/>
          <w:sz w:val="34"/>
        </w:rPr>
        <w:t>我依然【</w:t>
      </w:r>
      <w:r>
        <w:rPr>
          <w:rFonts w:ascii="宋体" w:eastAsia="宋体" w:hAnsi="宋体" w:cs="宋体"/>
          <w:color w:val="000000"/>
          <w:sz w:val="34"/>
        </w:rPr>
        <w:t>466</w:t>
      </w:r>
      <w:r>
        <w:rPr>
          <w:rFonts w:ascii="宋体" w:eastAsia="宋体" w:hAnsi="宋体" w:cs="宋体"/>
          <w:color w:val="000000"/>
          <w:sz w:val="34"/>
        </w:rPr>
        <w:t>】（不）相信我敢于坚持那观点。</w:t>
      </w:r>
    </w:p>
    <w:p w:rsidR="00B83E87" w:rsidRDefault="00460AC0">
      <w:pPr>
        <w:wordWrap w:val="0"/>
        <w:spacing w:line="520" w:lineRule="atLeast"/>
        <w:ind w:left="980"/>
        <w:textAlignment w:val="baseline"/>
        <w:rPr>
          <w:sz w:val="33"/>
        </w:rPr>
      </w:pPr>
      <w:r>
        <w:rPr>
          <w:rFonts w:ascii="仿宋" w:eastAsia="仿宋" w:hAnsi="仿宋" w:cs="仿宋"/>
          <w:color w:val="000000"/>
          <w:sz w:val="33"/>
        </w:rPr>
        <w:t>———</w:t>
      </w:r>
      <w:r>
        <w:rPr>
          <w:rFonts w:ascii="仿宋" w:eastAsia="仿宋" w:hAnsi="仿宋" w:cs="仿宋"/>
          <w:color w:val="000000"/>
          <w:sz w:val="33"/>
        </w:rPr>
        <w:t>《日记与论文》卷</w:t>
      </w:r>
      <w:r>
        <w:rPr>
          <w:rFonts w:ascii="仿宋" w:eastAsia="仿宋" w:hAnsi="仿宋" w:cs="仿宋"/>
          <w:color w:val="000000"/>
          <w:sz w:val="33"/>
        </w:rPr>
        <w:t>5</w:t>
      </w:r>
      <w:r>
        <w:rPr>
          <w:rFonts w:ascii="仿宋" w:eastAsia="仿宋" w:hAnsi="仿宋" w:cs="仿宋"/>
          <w:color w:val="000000"/>
          <w:sz w:val="33"/>
        </w:rPr>
        <w:t>，页</w:t>
      </w:r>
      <w:r>
        <w:rPr>
          <w:rFonts w:ascii="仿宋" w:eastAsia="仿宋" w:hAnsi="仿宋" w:cs="仿宋"/>
          <w:color w:val="000000"/>
          <w:sz w:val="33"/>
        </w:rPr>
        <w:t>5181</w:t>
      </w:r>
      <w:r>
        <w:rPr>
          <w:rFonts w:ascii="仿宋" w:eastAsia="仿宋" w:hAnsi="仿宋" w:cs="仿宋"/>
          <w:color w:val="000000"/>
          <w:sz w:val="33"/>
        </w:rPr>
        <w:t>（《论文》卷</w:t>
      </w:r>
      <w:r>
        <w:rPr>
          <w:rFonts w:ascii="仿宋" w:eastAsia="仿宋" w:hAnsi="仿宋" w:cs="仿宋"/>
          <w:color w:val="000000"/>
          <w:sz w:val="33"/>
        </w:rPr>
        <w:t>1-A328</w:t>
      </w:r>
      <w:r>
        <w:rPr>
          <w:rFonts w:ascii="仿宋" w:eastAsia="仿宋" w:hAnsi="仿宋" w:cs="仿宋"/>
          <w:color w:val="000000"/>
          <w:sz w:val="33"/>
        </w:rPr>
        <w:t>），</w:t>
      </w:r>
    </w:p>
    <w:p w:rsidR="00B83E87" w:rsidRDefault="00460AC0">
      <w:pPr>
        <w:wordWrap w:val="0"/>
        <w:spacing w:line="480" w:lineRule="atLeast"/>
        <w:ind w:right="40"/>
        <w:jc w:val="right"/>
        <w:textAlignment w:val="baseline"/>
        <w:rPr>
          <w:sz w:val="33"/>
        </w:rPr>
      </w:pPr>
      <w:r>
        <w:rPr>
          <w:rFonts w:ascii="仿宋" w:eastAsia="仿宋" w:hAnsi="仿宋" w:cs="仿宋"/>
          <w:color w:val="000000"/>
          <w:sz w:val="33"/>
        </w:rPr>
        <w:t>1836-1837</w:t>
      </w:r>
      <w:r>
        <w:rPr>
          <w:rFonts w:ascii="仿宋" w:eastAsia="仿宋" w:hAnsi="仿宋" w:cs="仿宋"/>
          <w:color w:val="000000"/>
          <w:sz w:val="33"/>
        </w:rPr>
        <w:t>年，无日期</w:t>
      </w:r>
    </w:p>
    <w:p w:rsidR="00B83E87" w:rsidRDefault="00B83E87">
      <w:pPr>
        <w:wordWrap w:val="0"/>
        <w:spacing w:line="660" w:lineRule="exact"/>
        <w:jc w:val="right"/>
        <w:textAlignment w:val="baseline"/>
        <w:rPr>
          <w:sz w:val="34"/>
        </w:rPr>
      </w:pPr>
    </w:p>
    <w:p w:rsidR="00B83E87" w:rsidRDefault="00460AC0">
      <w:pPr>
        <w:wordWrap w:val="0"/>
        <w:spacing w:line="660" w:lineRule="atLeast"/>
        <w:ind w:left="20"/>
        <w:textAlignment w:val="baseline"/>
        <w:rPr>
          <w:sz w:val="34"/>
        </w:rPr>
      </w:pPr>
      <w:r>
        <w:rPr>
          <w:rFonts w:ascii="宋体" w:eastAsia="宋体" w:hAnsi="宋体" w:cs="宋体"/>
          <w:color w:val="000000"/>
          <w:sz w:val="34"/>
        </w:rPr>
        <w:t>《论文》卷</w:t>
      </w:r>
      <w:r>
        <w:rPr>
          <w:rFonts w:ascii="宋体" w:eastAsia="宋体" w:hAnsi="宋体" w:cs="宋体"/>
          <w:color w:val="000000"/>
          <w:sz w:val="34"/>
        </w:rPr>
        <w:t>1-</w:t>
      </w:r>
      <w:r>
        <w:rPr>
          <w:rFonts w:ascii="宋体" w:eastAsia="宋体" w:hAnsi="宋体" w:cs="宋体"/>
          <w:color w:val="000000"/>
          <w:sz w:val="34"/>
        </w:rPr>
        <w:t>A328</w:t>
      </w:r>
      <w:r>
        <w:rPr>
          <w:rFonts w:ascii="宋体" w:eastAsia="宋体" w:hAnsi="宋体" w:cs="宋体"/>
          <w:color w:val="000000"/>
          <w:sz w:val="34"/>
        </w:rPr>
        <w:t>，</w:t>
      </w:r>
      <w:r>
        <w:rPr>
          <w:rFonts w:ascii="宋体" w:eastAsia="宋体" w:hAnsi="宋体" w:cs="宋体"/>
          <w:color w:val="000000"/>
          <w:sz w:val="34"/>
        </w:rPr>
        <w:t xml:space="preserve"> 139</w:t>
      </w:r>
      <w:r>
        <w:rPr>
          <w:rFonts w:ascii="宋体" w:eastAsia="宋体" w:hAnsi="宋体" w:cs="宋体"/>
          <w:color w:val="000000"/>
          <w:sz w:val="34"/>
        </w:rPr>
        <w:t>附注：</w:t>
      </w:r>
    </w:p>
    <w:p w:rsidR="00B83E87" w:rsidRDefault="00460AC0">
      <w:pPr>
        <w:wordWrap w:val="0"/>
        <w:spacing w:line="660" w:lineRule="atLeast"/>
        <w:ind w:left="20" w:right="20" w:firstLine="880"/>
        <w:textAlignment w:val="baseline"/>
        <w:rPr>
          <w:sz w:val="34"/>
        </w:rPr>
      </w:pPr>
      <w:r>
        <w:rPr>
          <w:rFonts w:ascii="宋体" w:eastAsia="宋体" w:hAnsi="宋体" w:cs="宋体"/>
          <w:color w:val="000000"/>
          <w:sz w:val="34"/>
        </w:rPr>
        <w:t>由于这种毫无价值，这一代人并没有得到多少实在的内容；尽管竭尽了全力，却成了一种</w:t>
      </w:r>
      <w:r>
        <w:rPr>
          <w:rFonts w:ascii="宋体" w:eastAsia="宋体" w:hAnsi="宋体" w:cs="宋体"/>
          <w:color w:val="000000"/>
          <w:sz w:val="34"/>
        </w:rPr>
        <w:t xml:space="preserve"> Schattenspiel an der [</w:t>
      </w:r>
      <w:r>
        <w:rPr>
          <w:rFonts w:ascii="宋体" w:eastAsia="宋体" w:hAnsi="宋体" w:cs="宋体"/>
          <w:color w:val="000000"/>
          <w:sz w:val="34"/>
        </w:rPr>
        <w:t>在墙上闪动的幽灵</w:t>
      </w:r>
      <w:r>
        <w:rPr>
          <w:rFonts w:ascii="宋体" w:eastAsia="宋体" w:hAnsi="宋体" w:cs="宋体"/>
          <w:color w:val="000000"/>
          <w:sz w:val="34"/>
        </w:rPr>
        <w:t>]</w:t>
      </w:r>
      <w:r>
        <w:rPr>
          <w:rFonts w:ascii="宋体" w:eastAsia="宋体" w:hAnsi="宋体" w:cs="宋体"/>
          <w:color w:val="000000"/>
          <w:sz w:val="34"/>
        </w:rPr>
        <w:t>，因此，成了一个神话，不错，甚至评论，正如格雷斯</w:t>
      </w:r>
      <w:r>
        <w:rPr>
          <w:rFonts w:ascii="宋体" w:eastAsia="宋体" w:hAnsi="宋体" w:cs="宋体"/>
          <w:color w:val="000000"/>
          <w:sz w:val="34"/>
        </w:rPr>
        <w:t>(Görres)</w:t>
      </w:r>
      <w:r>
        <w:rPr>
          <w:rFonts w:ascii="宋体" w:eastAsia="宋体" w:hAnsi="宋体" w:cs="宋体"/>
          <w:color w:val="000000"/>
          <w:sz w:val="34"/>
        </w:rPr>
        <w:t>正确地注意到的那样</w:t>
      </w:r>
      <w:r>
        <w:rPr>
          <w:rFonts w:ascii="宋体" w:eastAsia="宋体" w:hAnsi="宋体" w:cs="宋体"/>
          <w:color w:val="000000"/>
          <w:sz w:val="34"/>
        </w:rPr>
        <w:t>(</w:t>
      </w:r>
      <w:r>
        <w:rPr>
          <w:rFonts w:ascii="宋体" w:eastAsia="宋体" w:hAnsi="宋体" w:cs="宋体"/>
          <w:color w:val="000000"/>
          <w:sz w:val="34"/>
        </w:rPr>
        <w:t>参见</w:t>
      </w:r>
      <w:r>
        <w:rPr>
          <w:rFonts w:ascii="宋体" w:eastAsia="宋体" w:hAnsi="宋体" w:cs="宋体"/>
          <w:color w:val="000000"/>
          <w:sz w:val="34"/>
        </w:rPr>
        <w:t xml:space="preserve"> Die christliche Mystik</w:t>
      </w:r>
      <w:r>
        <w:rPr>
          <w:rFonts w:ascii="宋体" w:eastAsia="宋体" w:hAnsi="宋体" w:cs="宋体"/>
          <w:color w:val="000000"/>
          <w:sz w:val="34"/>
        </w:rPr>
        <w:t>，</w:t>
      </w:r>
      <w:r>
        <w:rPr>
          <w:rFonts w:ascii="宋体" w:eastAsia="宋体" w:hAnsi="宋体" w:cs="宋体"/>
          <w:color w:val="000000"/>
          <w:sz w:val="34"/>
        </w:rPr>
        <w:t>②</w:t>
      </w:r>
      <w:r>
        <w:rPr>
          <w:rFonts w:ascii="宋体" w:eastAsia="宋体" w:hAnsi="宋体" w:cs="宋体"/>
          <w:color w:val="000000"/>
          <w:sz w:val="34"/>
        </w:rPr>
        <w:t>卷</w:t>
      </w:r>
      <w:r>
        <w:rPr>
          <w:rFonts w:ascii="宋体" w:eastAsia="宋体" w:hAnsi="宋体" w:cs="宋体"/>
          <w:color w:val="000000"/>
          <w:sz w:val="34"/>
        </w:rPr>
        <w:t>1</w:t>
      </w:r>
      <w:r>
        <w:rPr>
          <w:rFonts w:ascii="宋体" w:eastAsia="宋体" w:hAnsi="宋体" w:cs="宋体"/>
          <w:color w:val="000000"/>
          <w:sz w:val="34"/>
        </w:rPr>
        <w:t>，序言，页</w:t>
      </w:r>
      <w:r>
        <w:rPr>
          <w:rFonts w:ascii="宋体" w:eastAsia="宋体" w:hAnsi="宋体" w:cs="宋体"/>
          <w:color w:val="000000"/>
          <w:sz w:val="34"/>
        </w:rPr>
        <w:t>7</w:t>
      </w:r>
      <w:r>
        <w:rPr>
          <w:rFonts w:ascii="宋体" w:eastAsia="宋体" w:hAnsi="宋体" w:cs="宋体"/>
          <w:color w:val="000000"/>
          <w:sz w:val="34"/>
        </w:rPr>
        <w:t>下半部分</w:t>
      </w:r>
      <w:r>
        <w:rPr>
          <w:rFonts w:ascii="宋体" w:eastAsia="宋体" w:hAnsi="宋体" w:cs="宋体"/>
          <w:color w:val="000000"/>
          <w:sz w:val="34"/>
        </w:rPr>
        <w:t>————</w:t>
      </w:r>
      <w:r>
        <w:rPr>
          <w:rFonts w:ascii="宋体" w:eastAsia="宋体" w:hAnsi="宋体" w:cs="宋体"/>
          <w:color w:val="000000"/>
          <w:sz w:val="34"/>
        </w:rPr>
        <w:t>应该援引这个段落</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③———</w:t>
      </w:r>
      <w:r>
        <w:rPr>
          <w:rFonts w:ascii="宋体" w:eastAsia="宋体" w:hAnsi="宋体" w:cs="宋体"/>
          <w:color w:val="000000"/>
          <w:sz w:val="34"/>
        </w:rPr>
        <w:t>最终，剧场变成了真实性和真实性的喜剧。</w:t>
      </w:r>
    </w:p>
    <w:p w:rsidR="00B83E87" w:rsidRDefault="00460AC0">
      <w:pPr>
        <w:wordWrap w:val="0"/>
        <w:spacing w:line="660" w:lineRule="atLeast"/>
        <w:ind w:left="20" w:right="40" w:firstLine="880"/>
        <w:textAlignment w:val="baseline"/>
        <w:rPr>
          <w:sz w:val="34"/>
        </w:rPr>
      </w:pPr>
      <w:r>
        <w:rPr>
          <w:rFonts w:ascii="宋体" w:eastAsia="宋体" w:hAnsi="宋体" w:cs="宋体"/>
          <w:color w:val="000000"/>
          <w:sz w:val="34"/>
        </w:rPr>
        <w:t>———</w:t>
      </w:r>
      <w:r>
        <w:rPr>
          <w:rFonts w:ascii="宋体" w:eastAsia="宋体" w:hAnsi="宋体" w:cs="宋体"/>
          <w:color w:val="000000"/>
          <w:sz w:val="34"/>
        </w:rPr>
        <w:t>《日记与论文》卷</w:t>
      </w:r>
      <w:r>
        <w:rPr>
          <w:rFonts w:ascii="宋体" w:eastAsia="宋体" w:hAnsi="宋体" w:cs="宋体"/>
          <w:color w:val="000000"/>
          <w:sz w:val="34"/>
        </w:rPr>
        <w:t>5</w:t>
      </w:r>
      <w:r>
        <w:rPr>
          <w:rFonts w:ascii="宋体" w:eastAsia="宋体" w:hAnsi="宋体" w:cs="宋体"/>
          <w:color w:val="000000"/>
          <w:sz w:val="34"/>
        </w:rPr>
        <w:t>，页</w:t>
      </w:r>
      <w:r>
        <w:rPr>
          <w:rFonts w:ascii="宋体" w:eastAsia="宋体" w:hAnsi="宋体" w:cs="宋体"/>
          <w:color w:val="000000"/>
          <w:sz w:val="34"/>
        </w:rPr>
        <w:t>5182</w:t>
      </w:r>
      <w:r>
        <w:rPr>
          <w:rFonts w:ascii="宋体" w:eastAsia="宋体" w:hAnsi="宋体" w:cs="宋体"/>
          <w:color w:val="000000"/>
          <w:sz w:val="34"/>
        </w:rPr>
        <w:t>（《论文》卷</w:t>
      </w:r>
      <w:r>
        <w:rPr>
          <w:rFonts w:ascii="宋体" w:eastAsia="宋体" w:hAnsi="宋体" w:cs="宋体"/>
          <w:color w:val="000000"/>
          <w:sz w:val="34"/>
        </w:rPr>
        <w:t>1-A329</w:t>
      </w:r>
      <w:r>
        <w:rPr>
          <w:rFonts w:ascii="宋体" w:eastAsia="宋体" w:hAnsi="宋体" w:cs="宋体"/>
          <w:color w:val="000000"/>
          <w:sz w:val="34"/>
        </w:rPr>
        <w:t>），</w:t>
      </w:r>
      <w:r>
        <w:rPr>
          <w:rFonts w:ascii="宋体" w:eastAsia="宋体" w:hAnsi="宋体" w:cs="宋体"/>
          <w:color w:val="000000"/>
          <w:sz w:val="34"/>
        </w:rPr>
        <w:t>1836-1837</w:t>
      </w:r>
      <w:r>
        <w:rPr>
          <w:rFonts w:ascii="宋体" w:eastAsia="宋体" w:hAnsi="宋体" w:cs="宋体"/>
          <w:color w:val="000000"/>
          <w:sz w:val="34"/>
        </w:rPr>
        <w:t>年，无日期</w:t>
      </w:r>
      <w:r>
        <w:rPr>
          <w:rFonts w:ascii="宋体" w:eastAsia="宋体" w:hAnsi="宋体" w:cs="宋体"/>
          <w:color w:val="000000"/>
          <w:sz w:val="34"/>
          <w:u w:val="single"/>
        </w:rPr>
        <w:t xml:space="preserve">                 </w:t>
      </w:r>
    </w:p>
    <w:p w:rsidR="00B83E87" w:rsidRDefault="00460AC0">
      <w:pPr>
        <w:wordWrap w:val="0"/>
        <w:spacing w:before="320" w:line="660" w:lineRule="atLeast"/>
        <w:ind w:left="20" w:firstLine="700"/>
        <w:textAlignment w:val="baseline"/>
        <w:rPr>
          <w:sz w:val="34"/>
        </w:rPr>
      </w:pPr>
      <w:r>
        <w:rPr>
          <w:rFonts w:ascii="TimesNewRoman" w:eastAsia="TimesNewRoman" w:hAnsi="TimesNewRoman" w:cs="TimesNewRoman"/>
          <w:color w:val="000000"/>
          <w:sz w:val="34"/>
        </w:rPr>
        <w:t>①    1826</w:t>
      </w:r>
      <w:r>
        <w:rPr>
          <w:rFonts w:ascii="TimesNewRoman" w:eastAsia="TimesNewRoman" w:hAnsi="TimesNewRoman" w:cs="TimesNewRoman"/>
          <w:color w:val="000000"/>
          <w:sz w:val="34"/>
        </w:rPr>
        <w:t>年</w:t>
      </w:r>
      <w:r>
        <w:rPr>
          <w:rFonts w:ascii="TimesNewRoman" w:eastAsia="TimesNewRoman" w:hAnsi="TimesNewRoman" w:cs="TimesNewRoman"/>
          <w:color w:val="000000"/>
          <w:sz w:val="34"/>
        </w:rPr>
        <w:t xml:space="preserve"> 10</w:t>
      </w:r>
      <w:r>
        <w:rPr>
          <w:rFonts w:ascii="TimesNewRoman" w:eastAsia="TimesNewRoman" w:hAnsi="TimesNewRoman" w:cs="TimesNewRoman"/>
          <w:color w:val="000000"/>
          <w:sz w:val="34"/>
        </w:rPr>
        <w:t>月</w:t>
      </w:r>
      <w:r>
        <w:rPr>
          <w:rFonts w:ascii="TimesNewRoman" w:eastAsia="TimesNewRoman" w:hAnsi="TimesNewRoman" w:cs="TimesNewRoman"/>
          <w:color w:val="000000"/>
          <w:sz w:val="34"/>
        </w:rPr>
        <w:t xml:space="preserve"> 30</w:t>
      </w:r>
      <w:r>
        <w:rPr>
          <w:rFonts w:ascii="TimesNewRoman" w:eastAsia="TimesNewRoman" w:hAnsi="TimesNewRoman" w:cs="TimesNewRoman"/>
          <w:color w:val="000000"/>
          <w:sz w:val="34"/>
        </w:rPr>
        <w:t>日。参见</w:t>
      </w:r>
      <w:r>
        <w:rPr>
          <w:rFonts w:ascii="TimesNewRoman" w:eastAsia="TimesNewRoman" w:hAnsi="TimesNewRoman" w:cs="TimesNewRoman"/>
          <w:color w:val="000000"/>
          <w:sz w:val="34"/>
        </w:rPr>
        <w:t xml:space="preserve"> Kjendelse og Dom i Sagen Dr. ProfessorH. Clausen contra forhenværende residerende Capellan N. F. S. Grundtvig, ed. JensDiderik Rued, Copenhagen: 1826,</w:t>
      </w:r>
      <w:r>
        <w:rPr>
          <w:rFonts w:ascii="TimesNewRoman" w:eastAsia="TimesNewRoman" w:hAnsi="TimesNewRoman" w:cs="TimesNewRoman"/>
          <w:color w:val="000000"/>
          <w:sz w:val="34"/>
        </w:rPr>
        <w:t>页</w:t>
      </w:r>
      <w:r>
        <w:rPr>
          <w:rFonts w:ascii="TimesNewRoman" w:eastAsia="TimesNewRoman" w:hAnsi="TimesNewRoman" w:cs="TimesNewRoman"/>
          <w:color w:val="000000"/>
          <w:sz w:val="34"/>
        </w:rPr>
        <w:t xml:space="preserve"> 21-22</w:t>
      </w:r>
      <w:r>
        <w:rPr>
          <w:rFonts w:ascii="TimesNewRoman" w:eastAsia="TimesNewRoman" w:hAnsi="TimesNewRoman" w:cs="TimesNewRoman"/>
          <w:color w:val="000000"/>
          <w:sz w:val="34"/>
        </w:rPr>
        <w:t>。克劳森没有回应格伦特维在</w:t>
      </w:r>
      <w:r>
        <w:rPr>
          <w:rFonts w:ascii="宋体" w:eastAsia="宋体" w:hAnsi="宋体" w:cs="宋体"/>
          <w:color w:val="000000"/>
          <w:sz w:val="34"/>
        </w:rPr>
        <w:t>Kirkens Gjennmæle (1825)</w:t>
      </w:r>
      <w:r>
        <w:rPr>
          <w:rFonts w:ascii="宋体" w:eastAsia="宋体" w:hAnsi="宋体" w:cs="宋体"/>
          <w:color w:val="000000"/>
          <w:sz w:val="34"/>
        </w:rPr>
        <w:t>中的批评，而在法庭上提出了伤害案的起诉。格伦</w:t>
      </w:r>
      <w:r>
        <w:rPr>
          <w:rFonts w:ascii="宋体" w:eastAsia="宋体" w:hAnsi="宋体" w:cs="宋体"/>
          <w:color w:val="000000"/>
          <w:sz w:val="34"/>
        </w:rPr>
        <w:t>特维输了，被罚了一小笔罚金和终身审查</w:t>
      </w:r>
      <w:r>
        <w:rPr>
          <w:rFonts w:ascii="宋体" w:eastAsia="宋体" w:hAnsi="宋体" w:cs="宋体"/>
          <w:color w:val="000000"/>
          <w:sz w:val="34"/>
        </w:rPr>
        <w:t>(1837</w:t>
      </w:r>
      <w:r>
        <w:rPr>
          <w:rFonts w:ascii="宋体" w:eastAsia="宋体" w:hAnsi="宋体" w:cs="宋体"/>
          <w:color w:val="000000"/>
          <w:sz w:val="34"/>
        </w:rPr>
        <w:t>年解除</w:t>
      </w:r>
      <w:r>
        <w:rPr>
          <w:rFonts w:ascii="宋体" w:eastAsia="宋体" w:hAnsi="宋体" w:cs="宋体"/>
          <w:color w:val="000000"/>
          <w:sz w:val="34"/>
        </w:rPr>
        <w:t>)</w:t>
      </w:r>
      <w:r>
        <w:rPr>
          <w:rFonts w:ascii="宋体" w:eastAsia="宋体" w:hAnsi="宋体" w:cs="宋体"/>
          <w:color w:val="000000"/>
          <w:sz w:val="34"/>
        </w:rPr>
        <w:t>。</w:t>
      </w:r>
    </w:p>
    <w:p w:rsidR="00B83E87" w:rsidRDefault="00460AC0">
      <w:pPr>
        <w:wordWrap w:val="0"/>
        <w:spacing w:line="660" w:lineRule="atLeast"/>
        <w:ind w:left="20" w:right="40" w:firstLine="700"/>
        <w:textAlignment w:val="baseline"/>
        <w:rPr>
          <w:sz w:val="34"/>
        </w:rPr>
      </w:pPr>
      <w:r>
        <w:rPr>
          <w:rFonts w:ascii="TimesNewRoman" w:eastAsia="TimesNewRoman" w:hAnsi="TimesNewRoman" w:cs="TimesNewRoman"/>
          <w:color w:val="000000"/>
          <w:sz w:val="34"/>
        </w:rPr>
        <w:t>②  Jakob Joseph von Görres, Die christliche Mystik, I-Ⅳ, Regensburg,Landshut: 1836-1842),</w:t>
      </w:r>
      <w:r>
        <w:rPr>
          <w:rFonts w:ascii="TimesNewRoman" w:eastAsia="TimesNewRoman" w:hAnsi="TimesNewRoman" w:cs="TimesNewRoman"/>
          <w:color w:val="000000"/>
          <w:sz w:val="34"/>
        </w:rPr>
        <w:t>卷</w:t>
      </w:r>
      <w:r>
        <w:rPr>
          <w:rFonts w:ascii="TimesNewRoman" w:eastAsia="TimesNewRoman" w:hAnsi="TimesNewRoman" w:cs="TimesNewRoman"/>
          <w:color w:val="000000"/>
          <w:sz w:val="34"/>
        </w:rPr>
        <w:t>1</w:t>
      </w:r>
      <w:r>
        <w:rPr>
          <w:rFonts w:ascii="TimesNewRoman" w:eastAsia="TimesNewRoman" w:hAnsi="TimesNewRoman" w:cs="TimesNewRoman"/>
          <w:color w:val="000000"/>
          <w:sz w:val="34"/>
        </w:rPr>
        <w:t>，页</w:t>
      </w:r>
      <w:r>
        <w:rPr>
          <w:rFonts w:ascii="TimesNewRoman" w:eastAsia="TimesNewRoman" w:hAnsi="TimesNewRoman" w:cs="TimesNewRoman"/>
          <w:color w:val="000000"/>
          <w:sz w:val="34"/>
        </w:rPr>
        <w:t>7</w:t>
      </w:r>
      <w:r>
        <w:rPr>
          <w:rFonts w:ascii="TimesNewRoman" w:eastAsia="TimesNewRoman" w:hAnsi="TimesNewRoman" w:cs="TimesNewRoman"/>
          <w:color w:val="000000"/>
          <w:sz w:val="34"/>
        </w:rPr>
        <w:t>：</w:t>
      </w:r>
      <w:r>
        <w:rPr>
          <w:rFonts w:ascii="TimesNewRoman" w:eastAsia="TimesNewRoman" w:hAnsi="TimesNewRoman" w:cs="TimesNewRoman"/>
          <w:color w:val="000000"/>
          <w:sz w:val="34"/>
        </w:rPr>
        <w:t xml:space="preserve">  “</w:t>
      </w:r>
      <w:r>
        <w:rPr>
          <w:rFonts w:ascii="TimesNewRoman" w:eastAsia="TimesNewRoman" w:hAnsi="TimesNewRoman" w:cs="TimesNewRoman"/>
          <w:color w:val="000000"/>
          <w:sz w:val="34"/>
        </w:rPr>
        <w:t>由于他</w:t>
      </w:r>
      <w:r>
        <w:rPr>
          <w:rFonts w:ascii="TimesNewRoman" w:eastAsia="TimesNewRoman" w:hAnsi="TimesNewRoman" w:cs="TimesNewRoman"/>
          <w:color w:val="000000"/>
          <w:sz w:val="34"/>
        </w:rPr>
        <w:t>(</w:t>
      </w:r>
      <w:r>
        <w:rPr>
          <w:rFonts w:ascii="TimesNewRoman" w:eastAsia="TimesNewRoman" w:hAnsi="TimesNewRoman" w:cs="TimesNewRoman"/>
          <w:color w:val="000000"/>
          <w:sz w:val="34"/>
        </w:rPr>
        <w:t>拿破仑</w:t>
      </w:r>
      <w:r>
        <w:rPr>
          <w:rFonts w:ascii="TimesNewRoman" w:eastAsia="TimesNewRoman" w:hAnsi="TimesNewRoman" w:cs="TimesNewRoman"/>
          <w:color w:val="000000"/>
          <w:sz w:val="34"/>
        </w:rPr>
        <w:t>[Napoleon])</w:t>
      </w:r>
      <w:r>
        <w:rPr>
          <w:rFonts w:ascii="TimesNewRoman" w:eastAsia="TimesNewRoman" w:hAnsi="TimesNewRoman" w:cs="TimesNewRoman"/>
          <w:color w:val="000000"/>
          <w:sz w:val="34"/>
        </w:rPr>
        <w:t>消失</w:t>
      </w:r>
      <w:r>
        <w:rPr>
          <w:rFonts w:ascii="宋体" w:eastAsia="宋体" w:hAnsi="宋体" w:cs="宋体"/>
          <w:color w:val="000000"/>
          <w:sz w:val="34"/>
        </w:rPr>
        <w:t>了，复辟经历了令人厌烦的各种寓言故事，</w:t>
      </w:r>
      <w:r>
        <w:rPr>
          <w:rFonts w:ascii="宋体" w:eastAsia="宋体" w:hAnsi="宋体" w:cs="宋体"/>
          <w:color w:val="000000"/>
          <w:sz w:val="34"/>
        </w:rPr>
        <w:t>‘</w:t>
      </w:r>
      <w:r>
        <w:rPr>
          <w:rFonts w:ascii="宋体" w:eastAsia="宋体" w:hAnsi="宋体" w:cs="宋体"/>
          <w:color w:val="000000"/>
          <w:sz w:val="34"/>
        </w:rPr>
        <w:t>中庸</w:t>
      </w:r>
      <w:r>
        <w:rPr>
          <w:rFonts w:ascii="宋体" w:eastAsia="宋体" w:hAnsi="宋体" w:cs="宋体"/>
          <w:color w:val="000000"/>
          <w:sz w:val="34"/>
        </w:rPr>
        <w:t>’</w:t>
      </w:r>
      <w:r>
        <w:rPr>
          <w:rFonts w:ascii="宋体" w:eastAsia="宋体" w:hAnsi="宋体" w:cs="宋体"/>
          <w:color w:val="000000"/>
          <w:sz w:val="34"/>
        </w:rPr>
        <w:t>释放出了它那夸张的暗喻，一切都再次变成了浪漫的疯狂，年轻的德意志陷入了沼泽之中，年轻的瑞士、年轻的意大利、年轻的法国、年轻的西班牙和英国，用芦杆做成口哨，以各种音调聒噪、咕</w:t>
      </w:r>
      <w:r>
        <w:rPr>
          <w:rFonts w:ascii="宋体" w:eastAsia="宋体" w:hAnsi="宋体" w:cs="宋体"/>
          <w:color w:val="000000"/>
          <w:sz w:val="34"/>
        </w:rPr>
        <w:t>咕呜呜地叫着：显然，那不过是等待着赫拉克勒斯用吼声把它们赶跑的斯泰姆法利克</w:t>
      </w:r>
      <w:r>
        <w:rPr>
          <w:rFonts w:ascii="宋体" w:eastAsia="宋体" w:hAnsi="宋体" w:cs="宋体"/>
          <w:color w:val="000000"/>
          <w:sz w:val="34"/>
        </w:rPr>
        <w:t>(stymphalic)</w:t>
      </w:r>
      <w:r>
        <w:rPr>
          <w:rFonts w:ascii="宋体" w:eastAsia="宋体" w:hAnsi="宋体" w:cs="宋体"/>
          <w:color w:val="000000"/>
          <w:sz w:val="34"/>
        </w:rPr>
        <w:t>鸟。因此，现在的一切都变成了神话。最终，就连批评也无法抵御那神话化的原则；它成了世界这个巨人鼻子上的一只苍蝇，挥舞着翅膀和脚打扫清洁，为了进一步打扫清洁又撒了一泡尿。</w:t>
      </w:r>
      <w:r>
        <w:rPr>
          <w:rFonts w:ascii="宋体" w:eastAsia="宋体" w:hAnsi="宋体" w:cs="宋体"/>
          <w:color w:val="000000"/>
          <w:sz w:val="34"/>
        </w:rPr>
        <w:t>”</w:t>
      </w:r>
    </w:p>
    <w:p w:rsidR="00B83E87" w:rsidRDefault="00460AC0">
      <w:pPr>
        <w:wordWrap w:val="0"/>
        <w:spacing w:line="660" w:lineRule="atLeast"/>
        <w:ind w:left="700" w:firstLine="20"/>
        <w:textAlignment w:val="baseline"/>
        <w:rPr>
          <w:sz w:val="34"/>
        </w:rPr>
      </w:pPr>
      <w:r>
        <w:rPr>
          <w:rFonts w:ascii="宋体" w:eastAsia="宋体" w:hAnsi="宋体" w:cs="宋体"/>
          <w:color w:val="000000"/>
          <w:sz w:val="34"/>
        </w:rPr>
        <w:lastRenderedPageBreak/>
        <w:t xml:space="preserve">③ </w:t>
      </w:r>
      <w:r>
        <w:rPr>
          <w:rFonts w:ascii="宋体" w:eastAsia="宋体" w:hAnsi="宋体" w:cs="宋体"/>
          <w:color w:val="000000"/>
          <w:sz w:val="34"/>
        </w:rPr>
        <w:t>参见【</w:t>
      </w:r>
      <w:r>
        <w:rPr>
          <w:rFonts w:ascii="宋体" w:eastAsia="宋体" w:hAnsi="宋体" w:cs="宋体"/>
          <w:color w:val="000000"/>
          <w:sz w:val="34"/>
        </w:rPr>
        <w:t>453</w:t>
      </w:r>
      <w:r>
        <w:rPr>
          <w:rFonts w:ascii="宋体" w:eastAsia="宋体" w:hAnsi="宋体" w:cs="宋体"/>
          <w:color w:val="000000"/>
          <w:sz w:val="34"/>
        </w:rPr>
        <w:t>】注</w:t>
      </w:r>
      <w:r>
        <w:rPr>
          <w:rFonts w:ascii="宋体" w:eastAsia="宋体" w:hAnsi="宋体" w:cs="宋体"/>
          <w:color w:val="000000"/>
          <w:sz w:val="34"/>
        </w:rPr>
        <w:t>1</w:t>
      </w:r>
      <w:r>
        <w:rPr>
          <w:rFonts w:ascii="宋体" w:eastAsia="宋体" w:hAnsi="宋体" w:cs="宋体"/>
          <w:color w:val="000000"/>
          <w:sz w:val="34"/>
        </w:rPr>
        <w:t>，即本书页</w:t>
      </w:r>
      <w:r>
        <w:rPr>
          <w:rFonts w:ascii="宋体" w:eastAsia="宋体" w:hAnsi="宋体" w:cs="宋体"/>
          <w:color w:val="000000"/>
          <w:sz w:val="34"/>
        </w:rPr>
        <w:t>491</w:t>
      </w:r>
      <w:r>
        <w:rPr>
          <w:rFonts w:ascii="宋体" w:eastAsia="宋体" w:hAnsi="宋体" w:cs="宋体"/>
          <w:color w:val="000000"/>
          <w:sz w:val="34"/>
        </w:rPr>
        <w:t>注</w:t>
      </w:r>
      <w:r>
        <w:rPr>
          <w:rFonts w:ascii="宋体" w:eastAsia="宋体" w:hAnsi="宋体" w:cs="宋体"/>
          <w:color w:val="000000"/>
          <w:sz w:val="34"/>
        </w:rPr>
        <w:t>①</w:t>
      </w:r>
      <w:r>
        <w:rPr>
          <w:rFonts w:ascii="宋体" w:eastAsia="宋体" w:hAnsi="宋体" w:cs="宋体"/>
          <w:color w:val="000000"/>
          <w:sz w:val="34"/>
        </w:rPr>
        <w:t>。</w:t>
      </w:r>
    </w:p>
    <w:p w:rsidR="00B83E87" w:rsidRDefault="00B83E87"/>
    <w:p w:rsidR="00B83E87" w:rsidRDefault="00B83E87">
      <w:pPr>
        <w:sectPr w:rsidR="00B83E87">
          <w:headerReference w:type="default" r:id="rId1068"/>
          <w:footerReference w:type="default" r:id="rId1069"/>
          <w:pgSz w:w="14220" w:h="23860"/>
          <w:pgMar w:top="1880" w:right="1000" w:bottom="1880" w:left="1000" w:header="1580" w:footer="158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508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520" w:lineRule="exact"/>
        <w:textAlignment w:val="baseline"/>
        <w:rPr>
          <w:sz w:val="41"/>
        </w:rPr>
      </w:pPr>
    </w:p>
    <w:p w:rsidR="00B83E87" w:rsidRDefault="00460AC0">
      <w:pPr>
        <w:wordWrap w:val="0"/>
        <w:spacing w:line="560" w:lineRule="atLeast"/>
        <w:ind w:left="20"/>
        <w:textAlignment w:val="baseline"/>
        <w:rPr>
          <w:sz w:val="41"/>
        </w:rPr>
      </w:pPr>
      <w:r>
        <w:rPr>
          <w:rFonts w:ascii="宋体" w:eastAsia="宋体" w:hAnsi="宋体" w:cs="宋体"/>
          <w:color w:val="000000"/>
          <w:sz w:val="41"/>
        </w:rPr>
        <w:t>《论文》卷</w:t>
      </w:r>
      <w:r>
        <w:rPr>
          <w:rFonts w:ascii="宋体" w:eastAsia="宋体" w:hAnsi="宋体" w:cs="宋体"/>
          <w:color w:val="000000"/>
          <w:sz w:val="41"/>
        </w:rPr>
        <w:t xml:space="preserve">1-A328, 139 </w:t>
      </w:r>
      <w:r>
        <w:rPr>
          <w:rFonts w:ascii="宋体" w:eastAsia="宋体" w:hAnsi="宋体" w:cs="宋体"/>
          <w:color w:val="000000"/>
          <w:sz w:val="41"/>
        </w:rPr>
        <w:t>附注：</w:t>
      </w:r>
    </w:p>
    <w:p w:rsidR="00B83E87" w:rsidRDefault="00460AC0">
      <w:pPr>
        <w:wordWrap w:val="0"/>
        <w:spacing w:line="760" w:lineRule="atLeast"/>
        <w:ind w:left="20" w:firstLine="840"/>
        <w:textAlignment w:val="baseline"/>
        <w:rPr>
          <w:sz w:val="38"/>
        </w:rPr>
      </w:pPr>
      <w:r>
        <w:rPr>
          <w:rFonts w:ascii="宋体" w:eastAsia="宋体" w:hAnsi="宋体" w:cs="宋体"/>
          <w:color w:val="000000"/>
          <w:sz w:val="38"/>
        </w:rPr>
        <w:t>因此，自杀是懦弱胆怯这种传言，对大多数男人来说只不过</w:t>
      </w:r>
      <w:r>
        <w:rPr>
          <w:rFonts w:ascii="宋体" w:eastAsia="宋体" w:hAnsi="宋体" w:cs="宋体"/>
          <w:color w:val="000000"/>
          <w:sz w:val="38"/>
        </w:rPr>
        <w:t>是跳上了一个舞台而已</w:t>
      </w:r>
      <w:r>
        <w:rPr>
          <w:rFonts w:ascii="宋体" w:eastAsia="宋体" w:hAnsi="宋体" w:cs="宋体"/>
          <w:color w:val="000000"/>
          <w:sz w:val="38"/>
        </w:rPr>
        <w:t>————</w:t>
      </w:r>
      <w:r>
        <w:rPr>
          <w:rFonts w:ascii="宋体" w:eastAsia="宋体" w:hAnsi="宋体" w:cs="宋体"/>
          <w:color w:val="000000"/>
          <w:sz w:val="38"/>
        </w:rPr>
        <w:t>那些精明而且傲慢的家伙从来就不懂得那需要勇气！只有有勇气自杀的人才可能说，那样做是懦弱胆怯。</w:t>
      </w:r>
      <w:r>
        <w:rPr>
          <w:rFonts w:ascii="宋体" w:eastAsia="宋体" w:hAnsi="宋体" w:cs="宋体"/>
          <w:color w:val="000000"/>
          <w:sz w:val="38"/>
        </w:rPr>
        <w:t>①</w:t>
      </w:r>
    </w:p>
    <w:p w:rsidR="00B83E87" w:rsidRDefault="00460AC0">
      <w:pPr>
        <w:wordWrap w:val="0"/>
        <w:spacing w:line="500" w:lineRule="atLeast"/>
        <w:ind w:left="86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5</w:t>
      </w:r>
      <w:r>
        <w:rPr>
          <w:rFonts w:ascii="仿宋" w:eastAsia="仿宋" w:hAnsi="仿宋" w:cs="仿宋"/>
          <w:color w:val="000000"/>
          <w:sz w:val="35"/>
        </w:rPr>
        <w:t>，页</w:t>
      </w:r>
      <w:r>
        <w:rPr>
          <w:rFonts w:ascii="仿宋" w:eastAsia="仿宋" w:hAnsi="仿宋" w:cs="仿宋"/>
          <w:color w:val="000000"/>
          <w:sz w:val="35"/>
        </w:rPr>
        <w:t>5183 (</w:t>
      </w:r>
      <w:r>
        <w:rPr>
          <w:rFonts w:ascii="仿宋" w:eastAsia="仿宋" w:hAnsi="仿宋" w:cs="仿宋"/>
          <w:color w:val="000000"/>
          <w:sz w:val="35"/>
        </w:rPr>
        <w:t>《论文》卷</w:t>
      </w:r>
      <w:r>
        <w:rPr>
          <w:rFonts w:ascii="仿宋" w:eastAsia="仿宋" w:hAnsi="仿宋" w:cs="仿宋"/>
          <w:color w:val="000000"/>
          <w:sz w:val="35"/>
        </w:rPr>
        <w:t>1-A330)</w:t>
      </w:r>
      <w:r>
        <w:rPr>
          <w:rFonts w:ascii="仿宋" w:eastAsia="仿宋" w:hAnsi="仿宋" w:cs="仿宋"/>
          <w:color w:val="000000"/>
          <w:sz w:val="35"/>
        </w:rPr>
        <w:t>，</w:t>
      </w:r>
    </w:p>
    <w:p w:rsidR="00B83E87" w:rsidRDefault="00460AC0">
      <w:pPr>
        <w:wordWrap w:val="0"/>
        <w:spacing w:line="500" w:lineRule="atLeast"/>
        <w:ind w:right="80"/>
        <w:jc w:val="right"/>
        <w:textAlignment w:val="baseline"/>
        <w:rPr>
          <w:sz w:val="35"/>
        </w:rPr>
      </w:pPr>
      <w:r>
        <w:rPr>
          <w:rFonts w:ascii="仿宋" w:eastAsia="仿宋" w:hAnsi="仿宋" w:cs="仿宋"/>
          <w:color w:val="000000"/>
          <w:sz w:val="35"/>
        </w:rPr>
        <w:t>1836-1837</w:t>
      </w:r>
      <w:r>
        <w:rPr>
          <w:rFonts w:ascii="仿宋" w:eastAsia="仿宋" w:hAnsi="仿宋" w:cs="仿宋"/>
          <w:color w:val="000000"/>
          <w:sz w:val="35"/>
        </w:rPr>
        <w:t>年，无日期</w:t>
      </w:r>
    </w:p>
    <w:p w:rsidR="00B83E87" w:rsidRDefault="00B83E87">
      <w:pPr>
        <w:wordWrap w:val="0"/>
        <w:spacing w:line="760" w:lineRule="exact"/>
        <w:jc w:val="right"/>
        <w:textAlignment w:val="baseline"/>
        <w:rPr>
          <w:sz w:val="38"/>
        </w:rPr>
      </w:pPr>
    </w:p>
    <w:p w:rsidR="00B83E87" w:rsidRDefault="00460AC0">
      <w:pPr>
        <w:wordWrap w:val="0"/>
        <w:spacing w:line="760" w:lineRule="atLeast"/>
        <w:ind w:left="20" w:right="80" w:firstLine="840"/>
        <w:textAlignment w:val="baseline"/>
        <w:rPr>
          <w:sz w:val="38"/>
        </w:rPr>
      </w:pPr>
      <w:r>
        <w:rPr>
          <w:rFonts w:ascii="宋体" w:eastAsia="宋体" w:hAnsi="宋体" w:cs="宋体"/>
          <w:color w:val="000000"/>
          <w:sz w:val="38"/>
        </w:rPr>
        <w:t>从我上次给你写信以来我都很悲痛。</w:t>
      </w:r>
      <w:r>
        <w:rPr>
          <w:rFonts w:ascii="宋体" w:eastAsia="宋体" w:hAnsi="宋体" w:cs="宋体"/>
          <w:color w:val="000000"/>
          <w:sz w:val="38"/>
        </w:rPr>
        <w:t>②</w:t>
      </w:r>
      <w:r>
        <w:rPr>
          <w:rFonts w:ascii="宋体" w:eastAsia="宋体" w:hAnsi="宋体" w:cs="宋体"/>
          <w:color w:val="000000"/>
          <w:sz w:val="38"/>
        </w:rPr>
        <w:t>你从我被迫使用的黑色封腊上就会注意到这一点</w:t>
      </w:r>
      <w:r>
        <w:rPr>
          <w:rFonts w:ascii="宋体" w:eastAsia="宋体" w:hAnsi="宋体" w:cs="宋体"/>
          <w:color w:val="000000"/>
          <w:sz w:val="38"/>
        </w:rPr>
        <w:t>————</w:t>
      </w:r>
      <w:r>
        <w:rPr>
          <w:rFonts w:ascii="宋体" w:eastAsia="宋体" w:hAnsi="宋体" w:cs="宋体"/>
          <w:color w:val="000000"/>
          <w:sz w:val="38"/>
        </w:rPr>
        <w:t>虽然我通常都很讨厌这种外在的表征</w:t>
      </w:r>
      <w:r>
        <w:rPr>
          <w:rFonts w:ascii="宋体" w:eastAsia="宋体" w:hAnsi="宋体" w:cs="宋体"/>
          <w:color w:val="000000"/>
          <w:sz w:val="38"/>
        </w:rPr>
        <w:t>————</w:t>
      </w:r>
      <w:r>
        <w:rPr>
          <w:rFonts w:ascii="宋体" w:eastAsia="宋体" w:hAnsi="宋体" w:cs="宋体"/>
          <w:color w:val="000000"/>
          <w:sz w:val="38"/>
        </w:rPr>
        <w:t>因为在这个悲剧性的家庭里没有任何别的东西。不错，我哥哥</w:t>
      </w:r>
      <w:r>
        <w:rPr>
          <w:rFonts w:ascii="宋体" w:eastAsia="宋体" w:hAnsi="宋体" w:cs="宋体"/>
          <w:color w:val="000000"/>
          <w:sz w:val="38"/>
        </w:rPr>
        <w:t>③</w:t>
      </w:r>
      <w:r>
        <w:rPr>
          <w:rFonts w:ascii="宋体" w:eastAsia="宋体" w:hAnsi="宋体" w:cs="宋体"/>
          <w:color w:val="000000"/>
          <w:sz w:val="38"/>
        </w:rPr>
        <w:t>死了，但很奇怪的是，我实际上并不为</w:t>
      </w:r>
      <w:r>
        <w:rPr>
          <w:rFonts w:ascii="宋体" w:eastAsia="宋体" w:hAnsi="宋体" w:cs="宋体"/>
          <w:color w:val="000000"/>
          <w:sz w:val="38"/>
        </w:rPr>
        <w:t>“</w:t>
      </w:r>
      <w:r>
        <w:rPr>
          <w:rFonts w:ascii="宋体" w:eastAsia="宋体" w:hAnsi="宋体" w:cs="宋体"/>
          <w:color w:val="000000"/>
          <w:sz w:val="38"/>
        </w:rPr>
        <w:t>他</w:t>
      </w:r>
      <w:r>
        <w:rPr>
          <w:rFonts w:ascii="宋体" w:eastAsia="宋体" w:hAnsi="宋体" w:cs="宋体"/>
          <w:color w:val="000000"/>
          <w:sz w:val="38"/>
        </w:rPr>
        <w:t>”</w:t>
      </w:r>
      <w:r>
        <w:rPr>
          <w:rFonts w:ascii="宋体" w:eastAsia="宋体" w:hAnsi="宋体" w:cs="宋体"/>
          <w:color w:val="000000"/>
          <w:sz w:val="38"/>
        </w:rPr>
        <w:t>而悲痛，我对几年前死去的哥哥</w:t>
      </w:r>
      <w:r>
        <w:rPr>
          <w:rFonts w:ascii="宋体" w:eastAsia="宋体" w:hAnsi="宋体" w:cs="宋体"/>
          <w:color w:val="000000"/>
          <w:sz w:val="38"/>
        </w:rPr>
        <w:t>④</w:t>
      </w:r>
      <w:r>
        <w:rPr>
          <w:rFonts w:ascii="宋体" w:eastAsia="宋体" w:hAnsi="宋体" w:cs="宋体"/>
          <w:color w:val="000000"/>
          <w:sz w:val="38"/>
        </w:rPr>
        <w:t>的悲痛要大得多。总的来说，我已经意识</w:t>
      </w:r>
      <w:r>
        <w:rPr>
          <w:rFonts w:ascii="宋体" w:eastAsia="宋体" w:hAnsi="宋体" w:cs="宋体"/>
          <w:color w:val="000000"/>
          <w:sz w:val="38"/>
        </w:rPr>
        <w:t>到了自己的悲痛不是短暂的而是与日俱增，我敢肯定，在我年老之时，我将渐渐恰当地想到那些死者，</w:t>
      </w:r>
      <w:r>
        <w:rPr>
          <w:rFonts w:ascii="宋体" w:eastAsia="宋体" w:hAnsi="宋体" w:cs="宋体"/>
          <w:color w:val="000000"/>
          <w:sz w:val="38"/>
        </w:rPr>
        <w:t>⑤</w:t>
      </w:r>
      <w:r>
        <w:rPr>
          <w:rFonts w:ascii="宋体" w:eastAsia="宋体" w:hAnsi="宋体" w:cs="宋体"/>
          <w:color w:val="000000"/>
          <w:sz w:val="38"/>
        </w:rPr>
        <w:t>不会</w:t>
      </w:r>
      <w:r>
        <w:rPr>
          <w:rFonts w:ascii="宋体" w:eastAsia="宋体" w:hAnsi="宋体" w:cs="宋体"/>
          <w:color w:val="000000"/>
          <w:sz w:val="38"/>
        </w:rPr>
        <w:t>————</w:t>
      </w:r>
      <w:r>
        <w:rPr>
          <w:rFonts w:ascii="宋体" w:eastAsia="宋体" w:hAnsi="宋体" w:cs="宋体"/>
          <w:color w:val="000000"/>
          <w:sz w:val="38"/>
        </w:rPr>
        <w:t>正如人们用安慰的措辞所说的</w:t>
      </w:r>
      <w:r>
        <w:rPr>
          <w:rFonts w:ascii="宋体" w:eastAsia="宋体" w:hAnsi="宋体" w:cs="宋体"/>
          <w:color w:val="000000"/>
          <w:sz w:val="38"/>
        </w:rPr>
        <w:t>————</w:t>
      </w:r>
      <w:r>
        <w:rPr>
          <w:rFonts w:ascii="宋体" w:eastAsia="宋体" w:hAnsi="宋体" w:cs="宋体"/>
          <w:color w:val="000000"/>
          <w:sz w:val="38"/>
        </w:rPr>
        <w:t>因为想到要在那边见到他们而高兴，而会恰当地感到我已失去了他们。就我哥哥而言，我的悲痛肯定要花很长时间才会过去。</w:t>
      </w:r>
      <w:r>
        <w:rPr>
          <w:rFonts w:ascii="宋体" w:eastAsia="宋体" w:hAnsi="宋体" w:cs="宋体"/>
          <w:color w:val="000000"/>
          <w:sz w:val="38"/>
        </w:rPr>
        <w:t>————</w:t>
      </w:r>
      <w:r>
        <w:rPr>
          <w:rFonts w:ascii="宋体" w:eastAsia="宋体" w:hAnsi="宋体" w:cs="宋体"/>
          <w:color w:val="000000"/>
          <w:sz w:val="38"/>
        </w:rPr>
        <w:t>最初，我发现有那么多荒谬可笑的情景使人不可能不发笑。例如今天，我</w:t>
      </w:r>
      <w:r>
        <w:rPr>
          <w:rFonts w:ascii="宋体" w:eastAsia="宋体" w:hAnsi="宋体" w:cs="宋体"/>
          <w:color w:val="000000"/>
          <w:sz w:val="38"/>
        </w:rPr>
        <w:t>[</w:t>
      </w:r>
      <w:r>
        <w:rPr>
          <w:rFonts w:ascii="宋体" w:eastAsia="宋体" w:hAnsi="宋体" w:cs="宋体"/>
          <w:color w:val="000000"/>
          <w:sz w:val="38"/>
        </w:rPr>
        <w:t>哥哥的</w:t>
      </w:r>
      <w:r>
        <w:rPr>
          <w:rFonts w:ascii="宋体" w:eastAsia="宋体" w:hAnsi="宋体" w:cs="宋体"/>
          <w:color w:val="000000"/>
          <w:sz w:val="38"/>
        </w:rPr>
        <w:t>]</w:t>
      </w:r>
      <w:r>
        <w:rPr>
          <w:rFonts w:ascii="宋体" w:eastAsia="宋体" w:hAnsi="宋体" w:cs="宋体"/>
          <w:color w:val="000000"/>
          <w:sz w:val="38"/>
        </w:rPr>
        <w:t>内弟，【</w:t>
      </w:r>
      <w:r>
        <w:rPr>
          <w:rFonts w:ascii="宋体" w:eastAsia="宋体" w:hAnsi="宋体" w:cs="宋体"/>
          <w:color w:val="000000"/>
          <w:sz w:val="38"/>
        </w:rPr>
        <w:t>467</w:t>
      </w:r>
      <w:r>
        <w:rPr>
          <w:rFonts w:ascii="宋体" w:eastAsia="宋体" w:hAnsi="宋体" w:cs="宋体"/>
          <w:color w:val="000000"/>
          <w:sz w:val="38"/>
        </w:rPr>
        <w:t>】那个</w:t>
      </w:r>
    </w:p>
    <w:p w:rsidR="00B83E87" w:rsidRDefault="00460AC0">
      <w:pPr>
        <w:wordWrap w:val="0"/>
        <w:spacing w:line="760" w:lineRule="atLeast"/>
        <w:ind w:left="40"/>
        <w:textAlignment w:val="baseline"/>
        <w:rPr>
          <w:sz w:val="38"/>
        </w:rPr>
      </w:pPr>
      <w:r>
        <w:rPr>
          <w:rFonts w:ascii="宋体" w:eastAsia="宋体" w:hAnsi="宋体" w:cs="宋体"/>
          <w:color w:val="000000"/>
          <w:sz w:val="38"/>
          <w:u w:val="single"/>
        </w:rPr>
        <w:t xml:space="preserve">                </w:t>
      </w:r>
    </w:p>
    <w:p w:rsidR="00B83E87" w:rsidRDefault="00460AC0">
      <w:pPr>
        <w:wordWrap w:val="0"/>
        <w:spacing w:before="260" w:line="600" w:lineRule="atLeast"/>
        <w:ind w:left="20" w:right="100" w:firstLine="68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进一步表明了化名浮士德式的作者的怀疑论者的特征，甚至到了极端怀疑的地步</w:t>
      </w:r>
      <w:r>
        <w:rPr>
          <w:rFonts w:ascii="宋体" w:eastAsia="宋体" w:hAnsi="宋体" w:cs="宋体"/>
          <w:color w:val="000000"/>
          <w:sz w:val="36"/>
        </w:rPr>
        <w:t>(</w:t>
      </w:r>
      <w:r>
        <w:rPr>
          <w:rFonts w:ascii="宋体" w:eastAsia="宋体" w:hAnsi="宋体" w:cs="宋体"/>
          <w:color w:val="000000"/>
          <w:sz w:val="36"/>
        </w:rPr>
        <w:t>自杀</w:t>
      </w:r>
      <w:r>
        <w:rPr>
          <w:rFonts w:ascii="宋体" w:eastAsia="宋体" w:hAnsi="宋体" w:cs="宋体"/>
          <w:color w:val="000000"/>
          <w:sz w:val="36"/>
        </w:rPr>
        <w:t>)</w:t>
      </w:r>
      <w:r>
        <w:rPr>
          <w:rFonts w:ascii="宋体" w:eastAsia="宋体" w:hAnsi="宋体" w:cs="宋体"/>
          <w:color w:val="000000"/>
          <w:sz w:val="36"/>
        </w:rPr>
        <w:t>。参见【</w:t>
      </w:r>
      <w:r>
        <w:rPr>
          <w:rFonts w:ascii="宋体" w:eastAsia="宋体" w:hAnsi="宋体" w:cs="宋体"/>
          <w:color w:val="000000"/>
          <w:sz w:val="36"/>
        </w:rPr>
        <w:t>453</w:t>
      </w:r>
      <w:r>
        <w:rPr>
          <w:rFonts w:ascii="宋体" w:eastAsia="宋体" w:hAnsi="宋体" w:cs="宋体"/>
          <w:color w:val="000000"/>
          <w:sz w:val="36"/>
        </w:rPr>
        <w:t>】注</w:t>
      </w:r>
      <w:r>
        <w:rPr>
          <w:rFonts w:ascii="宋体" w:eastAsia="宋体" w:hAnsi="宋体" w:cs="宋体"/>
          <w:color w:val="000000"/>
          <w:sz w:val="36"/>
        </w:rPr>
        <w:t>①</w:t>
      </w:r>
      <w:r>
        <w:rPr>
          <w:rFonts w:ascii="宋体" w:eastAsia="宋体" w:hAnsi="宋体" w:cs="宋体"/>
          <w:color w:val="000000"/>
          <w:sz w:val="36"/>
        </w:rPr>
        <w:t>，即本书页</w:t>
      </w:r>
      <w:r>
        <w:rPr>
          <w:rFonts w:ascii="宋体" w:eastAsia="宋体" w:hAnsi="宋体" w:cs="宋体"/>
          <w:color w:val="000000"/>
          <w:sz w:val="36"/>
        </w:rPr>
        <w:t>491</w:t>
      </w:r>
      <w:r>
        <w:rPr>
          <w:rFonts w:ascii="宋体" w:eastAsia="宋体" w:hAnsi="宋体" w:cs="宋体"/>
          <w:color w:val="000000"/>
          <w:sz w:val="36"/>
        </w:rPr>
        <w:t>注</w:t>
      </w:r>
      <w:r>
        <w:rPr>
          <w:rFonts w:ascii="宋体" w:eastAsia="宋体" w:hAnsi="宋体" w:cs="宋体"/>
          <w:color w:val="000000"/>
          <w:sz w:val="36"/>
        </w:rPr>
        <w:t>①</w:t>
      </w:r>
      <w:r>
        <w:rPr>
          <w:rFonts w:ascii="宋体" w:eastAsia="宋体" w:hAnsi="宋体" w:cs="宋体"/>
          <w:color w:val="000000"/>
          <w:sz w:val="36"/>
        </w:rPr>
        <w:t>。</w:t>
      </w:r>
    </w:p>
    <w:p w:rsidR="00B83E87" w:rsidRDefault="00460AC0">
      <w:pPr>
        <w:wordWrap w:val="0"/>
        <w:spacing w:line="600" w:lineRule="atLeast"/>
        <w:ind w:left="20" w:right="80" w:firstLine="68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虚构的浮士德式信件的收信人。参见【</w:t>
      </w:r>
      <w:r>
        <w:rPr>
          <w:rFonts w:ascii="宋体" w:eastAsia="宋体" w:hAnsi="宋体" w:cs="宋体"/>
          <w:color w:val="000000"/>
          <w:sz w:val="36"/>
        </w:rPr>
        <w:t>453</w:t>
      </w:r>
      <w:r>
        <w:rPr>
          <w:rFonts w:ascii="宋体" w:eastAsia="宋体" w:hAnsi="宋体" w:cs="宋体"/>
          <w:color w:val="000000"/>
          <w:sz w:val="36"/>
        </w:rPr>
        <w:t>】注</w:t>
      </w:r>
      <w:r>
        <w:rPr>
          <w:rFonts w:ascii="宋体" w:eastAsia="宋体" w:hAnsi="宋体" w:cs="宋体"/>
          <w:color w:val="000000"/>
          <w:sz w:val="36"/>
        </w:rPr>
        <w:t>1</w:t>
      </w:r>
      <w:r>
        <w:rPr>
          <w:rFonts w:ascii="宋体" w:eastAsia="宋体" w:hAnsi="宋体" w:cs="宋体"/>
          <w:color w:val="000000"/>
          <w:sz w:val="36"/>
        </w:rPr>
        <w:t>，即本书页</w:t>
      </w:r>
      <w:r>
        <w:rPr>
          <w:rFonts w:ascii="宋体" w:eastAsia="宋体" w:hAnsi="宋体" w:cs="宋体"/>
          <w:color w:val="000000"/>
          <w:sz w:val="36"/>
        </w:rPr>
        <w:t>494</w:t>
      </w:r>
      <w:r>
        <w:rPr>
          <w:rFonts w:ascii="宋体" w:eastAsia="宋体" w:hAnsi="宋体" w:cs="宋体"/>
          <w:color w:val="000000"/>
          <w:sz w:val="36"/>
        </w:rPr>
        <w:t>注</w:t>
      </w:r>
      <w:r>
        <w:rPr>
          <w:rFonts w:ascii="宋体" w:eastAsia="宋体" w:hAnsi="宋体" w:cs="宋体"/>
          <w:color w:val="000000"/>
          <w:sz w:val="36"/>
        </w:rPr>
        <w:t>①</w:t>
      </w:r>
      <w:r>
        <w:rPr>
          <w:rFonts w:ascii="宋体" w:eastAsia="宋体" w:hAnsi="宋体" w:cs="宋体"/>
          <w:color w:val="000000"/>
          <w:sz w:val="36"/>
        </w:rPr>
        <w:t>。</w:t>
      </w:r>
    </w:p>
    <w:p w:rsidR="00B83E87" w:rsidRDefault="00460AC0">
      <w:pPr>
        <w:wordWrap w:val="0"/>
        <w:spacing w:line="600" w:lineRule="atLeast"/>
        <w:ind w:left="20" w:right="60" w:firstLine="680"/>
        <w:textAlignment w:val="baseline"/>
        <w:rPr>
          <w:sz w:val="36"/>
        </w:rPr>
      </w:pPr>
      <w:r>
        <w:rPr>
          <w:rFonts w:ascii="宋体" w:eastAsia="宋体" w:hAnsi="宋体" w:cs="宋体"/>
          <w:color w:val="000000"/>
          <w:sz w:val="36"/>
        </w:rPr>
        <w:t xml:space="preserve">③ </w:t>
      </w:r>
      <w:r>
        <w:rPr>
          <w:rFonts w:ascii="宋体" w:eastAsia="宋体" w:hAnsi="宋体" w:cs="宋体"/>
          <w:color w:val="000000"/>
          <w:sz w:val="36"/>
        </w:rPr>
        <w:t>基尔克果有一个哥哥，叫</w:t>
      </w:r>
      <w:r>
        <w:rPr>
          <w:rFonts w:ascii="宋体" w:eastAsia="宋体" w:hAnsi="宋体" w:cs="宋体"/>
          <w:color w:val="000000"/>
          <w:sz w:val="36"/>
        </w:rPr>
        <w:t xml:space="preserve"> Niels Andeas Kierkegaard (</w:t>
      </w:r>
      <w:r>
        <w:rPr>
          <w:rFonts w:ascii="宋体" w:eastAsia="宋体" w:hAnsi="宋体" w:cs="宋体"/>
          <w:color w:val="000000"/>
          <w:sz w:val="36"/>
        </w:rPr>
        <w:t>生于</w:t>
      </w:r>
      <w:r>
        <w:rPr>
          <w:rFonts w:ascii="宋体" w:eastAsia="宋体" w:hAnsi="宋体" w:cs="宋体"/>
          <w:color w:val="000000"/>
          <w:sz w:val="36"/>
        </w:rPr>
        <w:t>1809</w:t>
      </w:r>
      <w:r>
        <w:rPr>
          <w:rFonts w:ascii="宋体" w:eastAsia="宋体" w:hAnsi="宋体" w:cs="宋体"/>
          <w:color w:val="000000"/>
          <w:sz w:val="36"/>
        </w:rPr>
        <w:t>年</w:t>
      </w:r>
      <w:r>
        <w:rPr>
          <w:rFonts w:ascii="宋体" w:eastAsia="宋体" w:hAnsi="宋体" w:cs="宋体"/>
          <w:color w:val="000000"/>
          <w:sz w:val="36"/>
        </w:rPr>
        <w:t>4</w:t>
      </w:r>
      <w:r>
        <w:rPr>
          <w:rFonts w:ascii="宋体" w:eastAsia="宋体" w:hAnsi="宋体" w:cs="宋体"/>
          <w:color w:val="000000"/>
          <w:sz w:val="36"/>
        </w:rPr>
        <w:t>月</w:t>
      </w:r>
      <w:r>
        <w:rPr>
          <w:rFonts w:ascii="宋体" w:eastAsia="宋体" w:hAnsi="宋体" w:cs="宋体"/>
          <w:color w:val="000000"/>
          <w:sz w:val="36"/>
        </w:rPr>
        <w:t>30</w:t>
      </w:r>
      <w:r>
        <w:rPr>
          <w:rFonts w:ascii="宋体" w:eastAsia="宋体" w:hAnsi="宋体" w:cs="宋体"/>
          <w:color w:val="000000"/>
          <w:sz w:val="36"/>
        </w:rPr>
        <w:t>日</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1833</w:t>
      </w:r>
      <w:r>
        <w:rPr>
          <w:rFonts w:ascii="宋体" w:eastAsia="宋体" w:hAnsi="宋体" w:cs="宋体"/>
          <w:color w:val="000000"/>
          <w:sz w:val="36"/>
        </w:rPr>
        <w:t>年</w:t>
      </w:r>
      <w:r>
        <w:rPr>
          <w:rFonts w:ascii="宋体" w:eastAsia="宋体" w:hAnsi="宋体" w:cs="宋体"/>
          <w:color w:val="000000"/>
          <w:sz w:val="36"/>
        </w:rPr>
        <w:t>9</w:t>
      </w:r>
      <w:r>
        <w:rPr>
          <w:rFonts w:ascii="宋体" w:eastAsia="宋体" w:hAnsi="宋体" w:cs="宋体"/>
          <w:color w:val="000000"/>
          <w:sz w:val="36"/>
        </w:rPr>
        <w:t>月</w:t>
      </w:r>
      <w:r>
        <w:rPr>
          <w:rFonts w:ascii="宋体" w:eastAsia="宋体" w:hAnsi="宋体" w:cs="宋体"/>
          <w:color w:val="000000"/>
          <w:sz w:val="36"/>
        </w:rPr>
        <w:t>21</w:t>
      </w:r>
      <w:r>
        <w:rPr>
          <w:rFonts w:ascii="宋体" w:eastAsia="宋体" w:hAnsi="宋体" w:cs="宋体"/>
          <w:color w:val="000000"/>
          <w:sz w:val="36"/>
        </w:rPr>
        <w:t>日，在他移居美国两年后，死于新泽西的帕特森</w:t>
      </w:r>
      <w:r>
        <w:rPr>
          <w:rFonts w:ascii="宋体" w:eastAsia="宋体" w:hAnsi="宋体" w:cs="宋体"/>
          <w:color w:val="000000"/>
          <w:sz w:val="36"/>
        </w:rPr>
        <w:t>(Paterson)</w:t>
      </w:r>
      <w:r>
        <w:rPr>
          <w:rFonts w:ascii="宋体" w:eastAsia="宋体" w:hAnsi="宋体" w:cs="宋体"/>
          <w:color w:val="000000"/>
          <w:sz w:val="36"/>
        </w:rPr>
        <w:t>。</w:t>
      </w:r>
    </w:p>
    <w:p w:rsidR="00B83E87" w:rsidRDefault="00460AC0">
      <w:pPr>
        <w:wordWrap w:val="0"/>
        <w:spacing w:line="600" w:lineRule="atLeast"/>
        <w:ind w:left="20" w:right="100" w:firstLine="680"/>
        <w:textAlignment w:val="baseline"/>
        <w:rPr>
          <w:sz w:val="36"/>
        </w:rPr>
      </w:pPr>
      <w:r>
        <w:rPr>
          <w:rFonts w:ascii="宋体" w:eastAsia="宋体" w:hAnsi="宋体" w:cs="宋体"/>
          <w:color w:val="000000"/>
          <w:sz w:val="36"/>
        </w:rPr>
        <w:t xml:space="preserve">④ </w:t>
      </w:r>
      <w:r>
        <w:rPr>
          <w:rFonts w:ascii="宋体" w:eastAsia="宋体" w:hAnsi="宋体" w:cs="宋体"/>
          <w:color w:val="000000"/>
          <w:sz w:val="36"/>
        </w:rPr>
        <w:t>基尔克果还有一个哥哥，名叫</w:t>
      </w:r>
      <w:r>
        <w:rPr>
          <w:rFonts w:ascii="宋体" w:eastAsia="宋体" w:hAnsi="宋体" w:cs="宋体"/>
          <w:color w:val="000000"/>
          <w:sz w:val="36"/>
        </w:rPr>
        <w:t xml:space="preserve"> Søren Michael Kierkegaard (</w:t>
      </w:r>
      <w:r>
        <w:rPr>
          <w:rFonts w:ascii="宋体" w:eastAsia="宋体" w:hAnsi="宋体" w:cs="宋体"/>
          <w:color w:val="000000"/>
          <w:sz w:val="36"/>
        </w:rPr>
        <w:t>生于</w:t>
      </w:r>
      <w:r>
        <w:rPr>
          <w:rFonts w:ascii="宋体" w:eastAsia="宋体" w:hAnsi="宋体" w:cs="宋体"/>
          <w:color w:val="000000"/>
          <w:sz w:val="36"/>
        </w:rPr>
        <w:t>1807</w:t>
      </w:r>
      <w:r>
        <w:rPr>
          <w:rFonts w:ascii="宋体" w:eastAsia="宋体" w:hAnsi="宋体" w:cs="宋体"/>
          <w:color w:val="000000"/>
          <w:sz w:val="36"/>
        </w:rPr>
        <w:t>年</w:t>
      </w:r>
      <w:r>
        <w:rPr>
          <w:rFonts w:ascii="宋体" w:eastAsia="宋体" w:hAnsi="宋体" w:cs="宋体"/>
          <w:color w:val="000000"/>
          <w:sz w:val="36"/>
        </w:rPr>
        <w:t>3</w:t>
      </w:r>
      <w:r>
        <w:rPr>
          <w:rFonts w:ascii="宋体" w:eastAsia="宋体" w:hAnsi="宋体" w:cs="宋体"/>
          <w:color w:val="000000"/>
          <w:sz w:val="36"/>
        </w:rPr>
        <w:t>月</w:t>
      </w:r>
      <w:r>
        <w:rPr>
          <w:rFonts w:ascii="宋体" w:eastAsia="宋体" w:hAnsi="宋体" w:cs="宋体"/>
          <w:color w:val="000000"/>
          <w:sz w:val="36"/>
        </w:rPr>
        <w:t>23</w:t>
      </w:r>
      <w:r>
        <w:rPr>
          <w:rFonts w:ascii="宋体" w:eastAsia="宋体" w:hAnsi="宋体" w:cs="宋体"/>
          <w:color w:val="000000"/>
          <w:sz w:val="36"/>
        </w:rPr>
        <w:t>日</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1819</w:t>
      </w:r>
      <w:r>
        <w:rPr>
          <w:rFonts w:ascii="宋体" w:eastAsia="宋体" w:hAnsi="宋体" w:cs="宋体"/>
          <w:color w:val="000000"/>
          <w:sz w:val="36"/>
        </w:rPr>
        <w:t>年</w:t>
      </w:r>
      <w:r>
        <w:rPr>
          <w:rFonts w:ascii="宋体" w:eastAsia="宋体" w:hAnsi="宋体" w:cs="宋体"/>
          <w:color w:val="000000"/>
          <w:sz w:val="36"/>
        </w:rPr>
        <w:t>9</w:t>
      </w:r>
      <w:r>
        <w:rPr>
          <w:rFonts w:ascii="宋体" w:eastAsia="宋体" w:hAnsi="宋体" w:cs="宋体"/>
          <w:color w:val="000000"/>
          <w:sz w:val="36"/>
        </w:rPr>
        <w:t>月</w:t>
      </w:r>
      <w:r>
        <w:rPr>
          <w:rFonts w:ascii="宋体" w:eastAsia="宋体" w:hAnsi="宋体" w:cs="宋体"/>
          <w:color w:val="000000"/>
          <w:sz w:val="36"/>
        </w:rPr>
        <w:t>14</w:t>
      </w:r>
      <w:r>
        <w:rPr>
          <w:rFonts w:ascii="宋体" w:eastAsia="宋体" w:hAnsi="宋体" w:cs="宋体"/>
          <w:color w:val="000000"/>
          <w:sz w:val="36"/>
        </w:rPr>
        <w:t>日，他在学校玩耍时因意外事故而死。</w:t>
      </w:r>
    </w:p>
    <w:p w:rsidR="00B83E87" w:rsidRDefault="00460AC0">
      <w:pPr>
        <w:wordWrap w:val="0"/>
        <w:spacing w:line="600" w:lineRule="atLeast"/>
        <w:ind w:left="700"/>
        <w:textAlignment w:val="baseline"/>
        <w:rPr>
          <w:sz w:val="36"/>
        </w:rPr>
      </w:pPr>
      <w:r>
        <w:rPr>
          <w:rFonts w:ascii="宋体" w:eastAsia="宋体" w:hAnsi="宋体" w:cs="宋体"/>
          <w:color w:val="000000"/>
          <w:sz w:val="36"/>
        </w:rPr>
        <w:lastRenderedPageBreak/>
        <w:t xml:space="preserve">⑤ </w:t>
      </w:r>
      <w:r>
        <w:rPr>
          <w:rFonts w:ascii="宋体" w:eastAsia="宋体" w:hAnsi="宋体" w:cs="宋体"/>
          <w:color w:val="000000"/>
          <w:sz w:val="36"/>
        </w:rPr>
        <w:t>参见《爱之作品》，《文集》卷</w:t>
      </w:r>
      <w:r>
        <w:rPr>
          <w:rFonts w:ascii="宋体" w:eastAsia="宋体" w:hAnsi="宋体" w:cs="宋体"/>
          <w:color w:val="000000"/>
          <w:sz w:val="36"/>
        </w:rPr>
        <w:t>16</w:t>
      </w:r>
      <w:r>
        <w:rPr>
          <w:rFonts w:ascii="宋体" w:eastAsia="宋体" w:hAnsi="宋体" w:cs="宋体"/>
          <w:color w:val="000000"/>
          <w:sz w:val="36"/>
        </w:rPr>
        <w:t>。</w:t>
      </w:r>
    </w:p>
    <w:p w:rsidR="00B83E87" w:rsidRDefault="00B83E87"/>
    <w:p w:rsidR="00B83E87" w:rsidRDefault="00B83E87">
      <w:pPr>
        <w:sectPr w:rsidR="00B83E87">
          <w:headerReference w:type="default" r:id="rId1070"/>
          <w:footerReference w:type="default" r:id="rId1071"/>
          <w:pgSz w:w="13980" w:h="23720"/>
          <w:pgMar w:top="1780" w:right="880" w:bottom="1780" w:left="880" w:header="1480" w:footer="1480" w:gutter="0"/>
          <w:cols w:space="720"/>
        </w:sectPr>
      </w:pPr>
    </w:p>
    <w:p w:rsidR="00B83E87" w:rsidRDefault="00460AC0">
      <w:pPr>
        <w:wordWrap w:val="0"/>
        <w:spacing w:line="580" w:lineRule="atLeast"/>
        <w:ind w:right="20"/>
        <w:jc w:val="right"/>
        <w:textAlignment w:val="baseline"/>
        <w:rPr>
          <w:sz w:val="42"/>
        </w:rPr>
      </w:pPr>
      <w:r>
        <w:rPr>
          <w:rFonts w:ascii="仿宋" w:eastAsia="仿宋" w:hAnsi="仿宋" w:cs="仿宋"/>
          <w:color w:val="000000"/>
          <w:sz w:val="42"/>
        </w:rPr>
        <w:lastRenderedPageBreak/>
        <w:t>增</w:t>
      </w:r>
      <w:r>
        <w:rPr>
          <w:rFonts w:ascii="仿宋" w:eastAsia="仿宋" w:hAnsi="仿宋" w:cs="仿宋"/>
          <w:color w:val="000000"/>
          <w:sz w:val="42"/>
        </w:rPr>
        <w:t xml:space="preserve"> </w:t>
      </w:r>
      <w:r>
        <w:rPr>
          <w:rFonts w:ascii="仿宋" w:eastAsia="仿宋" w:hAnsi="仿宋" w:cs="仿宋"/>
          <w:color w:val="000000"/>
          <w:sz w:val="42"/>
        </w:rPr>
        <w:t>补</w:t>
      </w:r>
      <w:r>
        <w:rPr>
          <w:rFonts w:ascii="仿宋" w:eastAsia="仿宋" w:hAnsi="仿宋" w:cs="仿宋"/>
          <w:color w:val="000000"/>
          <w:sz w:val="42"/>
        </w:rPr>
        <w:t xml:space="preserve"> 509</w:t>
      </w:r>
    </w:p>
    <w:p w:rsidR="00B83E87" w:rsidRDefault="00B83E87">
      <w:pPr>
        <w:wordWrap w:val="0"/>
        <w:spacing w:line="720" w:lineRule="exact"/>
        <w:jc w:val="right"/>
        <w:textAlignment w:val="baseline"/>
        <w:rPr>
          <w:sz w:val="37"/>
        </w:rPr>
      </w:pPr>
    </w:p>
    <w:p w:rsidR="00B83E87" w:rsidRDefault="00460AC0">
      <w:pPr>
        <w:wordWrap w:val="0"/>
        <w:spacing w:line="720" w:lineRule="atLeast"/>
        <w:textAlignment w:val="baseline"/>
        <w:rPr>
          <w:sz w:val="37"/>
        </w:rPr>
      </w:pPr>
      <w:r>
        <w:rPr>
          <w:rFonts w:ascii="宋体" w:eastAsia="宋体" w:hAnsi="宋体" w:cs="宋体"/>
          <w:color w:val="000000"/>
          <w:sz w:val="37"/>
        </w:rPr>
        <w:t>商务代理</w:t>
      </w:r>
      <w:r>
        <w:rPr>
          <w:rFonts w:ascii="宋体" w:eastAsia="宋体" w:hAnsi="宋体" w:cs="宋体"/>
          <w:color w:val="000000"/>
          <w:sz w:val="37"/>
        </w:rPr>
        <w:t>————</w:t>
      </w:r>
      <w:r>
        <w:rPr>
          <w:rFonts w:ascii="宋体" w:eastAsia="宋体" w:hAnsi="宋体" w:cs="宋体"/>
          <w:color w:val="000000"/>
          <w:sz w:val="37"/>
        </w:rPr>
        <w:t>我以前说到过他，某一天我将更详细地描述他</w:t>
      </w:r>
      <w:r>
        <w:rPr>
          <w:rFonts w:ascii="宋体" w:eastAsia="宋体" w:hAnsi="宋体" w:cs="宋体"/>
          <w:color w:val="000000"/>
          <w:sz w:val="37"/>
        </w:rPr>
        <w:t>———</w:t>
      </w:r>
      <w:r>
        <w:rPr>
          <w:rFonts w:ascii="宋体" w:eastAsia="宋体" w:hAnsi="宋体" w:cs="宋体"/>
          <w:color w:val="000000"/>
          <w:sz w:val="37"/>
        </w:rPr>
        <w:t>去安慰他姐姐。他用虚弱、带着奇怪摩擦声的声音，一种极为戏仿绅士的味道叫道，试图表示他的出现：</w:t>
      </w:r>
      <w:r>
        <w:rPr>
          <w:rFonts w:ascii="宋体" w:eastAsia="宋体" w:hAnsi="宋体" w:cs="宋体"/>
          <w:color w:val="000000"/>
          <w:sz w:val="37"/>
        </w:rPr>
        <w:t xml:space="preserve"> Ja</w:t>
      </w:r>
      <w:r>
        <w:rPr>
          <w:rFonts w:ascii="宋体" w:eastAsia="宋体" w:hAnsi="宋体" w:cs="宋体"/>
          <w:color w:val="000000"/>
          <w:sz w:val="37"/>
        </w:rPr>
        <w:t>！</w:t>
      </w:r>
      <w:r>
        <w:rPr>
          <w:rFonts w:ascii="宋体" w:eastAsia="宋体" w:hAnsi="宋体" w:cs="宋体"/>
          <w:color w:val="000000"/>
          <w:sz w:val="37"/>
        </w:rPr>
        <w:t xml:space="preserve"> Was ist der Mensch[</w:t>
      </w:r>
      <w:r>
        <w:rPr>
          <w:rFonts w:ascii="宋体" w:eastAsia="宋体" w:hAnsi="宋体" w:cs="宋体"/>
          <w:color w:val="000000"/>
          <w:sz w:val="37"/>
        </w:rPr>
        <w:t>哟！人到底是什么东西</w:t>
      </w:r>
      <w:r>
        <w:rPr>
          <w:rFonts w:ascii="宋体" w:eastAsia="宋体" w:hAnsi="宋体" w:cs="宋体"/>
          <w:color w:val="000000"/>
          <w:sz w:val="37"/>
        </w:rPr>
        <w:t>]</w:t>
      </w:r>
      <w:r>
        <w:rPr>
          <w:rFonts w:ascii="宋体" w:eastAsia="宋体" w:hAnsi="宋体" w:cs="宋体"/>
          <w:color w:val="000000"/>
          <w:sz w:val="37"/>
        </w:rPr>
        <w:t>？一支单簧管，我答道；于是，他立刻放弃了自己的角色，试图向我解释，正统的绅士没有那种像熊一样的声音，而是一种洪亮悦耳的声音。他一直都站在镜子面前抚弄头发，要么拔掉偶尔变得灰白的头发，要么他就想起了头发的本色</w:t>
      </w:r>
      <w:r>
        <w:rPr>
          <w:rFonts w:ascii="宋体" w:eastAsia="宋体" w:hAnsi="宋体" w:cs="宋体"/>
          <w:color w:val="000000"/>
          <w:sz w:val="37"/>
        </w:rPr>
        <w:t>——</w:t>
      </w:r>
      <w:r>
        <w:rPr>
          <w:rFonts w:ascii="宋体" w:eastAsia="宋体" w:hAnsi="宋体" w:cs="宋体"/>
          <w:color w:val="000000"/>
          <w:sz w:val="37"/>
        </w:rPr>
        <w:t>红色</w:t>
      </w:r>
      <w:r>
        <w:rPr>
          <w:rFonts w:ascii="宋体" w:eastAsia="宋体" w:hAnsi="宋体" w:cs="宋体"/>
          <w:color w:val="000000"/>
          <w:sz w:val="37"/>
        </w:rPr>
        <w:t>————</w:t>
      </w:r>
      <w:r>
        <w:rPr>
          <w:rFonts w:ascii="宋体" w:eastAsia="宋体" w:hAnsi="宋体" w:cs="宋体"/>
          <w:color w:val="000000"/>
          <w:sz w:val="37"/>
        </w:rPr>
        <w:t>为此，在他的梳妆台上有一种特殊的工具，一把镊</w:t>
      </w:r>
      <w:r>
        <w:rPr>
          <w:rFonts w:ascii="宋体" w:eastAsia="宋体" w:hAnsi="宋体" w:cs="宋体"/>
          <w:color w:val="000000"/>
          <w:sz w:val="37"/>
        </w:rPr>
        <w:t>子</w:t>
      </w:r>
      <w:r>
        <w:rPr>
          <w:rFonts w:ascii="宋体" w:eastAsia="宋体" w:hAnsi="宋体" w:cs="宋体"/>
          <w:color w:val="000000"/>
          <w:sz w:val="37"/>
        </w:rPr>
        <w:t>————</w:t>
      </w:r>
      <w:r>
        <w:rPr>
          <w:rFonts w:ascii="宋体" w:eastAsia="宋体" w:hAnsi="宋体" w:cs="宋体"/>
          <w:color w:val="000000"/>
          <w:sz w:val="37"/>
        </w:rPr>
        <w:t>我确实相信，真的可以说他头上的头发就像福音书上说到的所有那些头发，即它们是可数的。</w:t>
      </w:r>
      <w:r>
        <w:rPr>
          <w:rFonts w:ascii="宋体" w:eastAsia="宋体" w:hAnsi="宋体" w:cs="宋体"/>
          <w:color w:val="000000"/>
          <w:sz w:val="37"/>
        </w:rPr>
        <w:t>①</w:t>
      </w:r>
      <w:r>
        <w:rPr>
          <w:rFonts w:ascii="宋体" w:eastAsia="宋体" w:hAnsi="宋体" w:cs="宋体"/>
          <w:color w:val="000000"/>
          <w:sz w:val="37"/>
        </w:rPr>
        <w:t>那位丧葬承办人接着询问他们是否还要上一些火腿、意大利香肠或荷兰奶酪，并提出会把一切都安排好：我那位商务代理内弟谢绝了，解释说最好让他那位心都碎了的姐姐想一些事情，那样会忘却空虚和寂静，它们由于她那已经</w:t>
      </w:r>
      <w:r>
        <w:rPr>
          <w:rFonts w:ascii="宋体" w:eastAsia="宋体" w:hAnsi="宋体" w:cs="宋体"/>
          <w:color w:val="000000"/>
          <w:sz w:val="37"/>
        </w:rPr>
        <w:t>“</w:t>
      </w:r>
      <w:r>
        <w:rPr>
          <w:rFonts w:ascii="宋体" w:eastAsia="宋体" w:hAnsi="宋体" w:cs="宋体"/>
          <w:color w:val="000000"/>
          <w:sz w:val="37"/>
        </w:rPr>
        <w:t>死去的丈夫</w:t>
      </w:r>
      <w:r>
        <w:rPr>
          <w:rFonts w:ascii="宋体" w:eastAsia="宋体" w:hAnsi="宋体" w:cs="宋体"/>
          <w:color w:val="000000"/>
          <w:sz w:val="37"/>
        </w:rPr>
        <w:t>”</w:t>
      </w:r>
      <w:r>
        <w:rPr>
          <w:rFonts w:ascii="宋体" w:eastAsia="宋体" w:hAnsi="宋体" w:cs="宋体"/>
          <w:color w:val="000000"/>
          <w:sz w:val="37"/>
        </w:rPr>
        <w:t>而笼罩着她。（可怕的是，人们怎么很快就学会了</w:t>
      </w:r>
      <w:r>
        <w:rPr>
          <w:rFonts w:ascii="宋体" w:eastAsia="宋体" w:hAnsi="宋体" w:cs="宋体"/>
          <w:color w:val="000000"/>
          <w:sz w:val="37"/>
        </w:rPr>
        <w:t>“</w:t>
      </w:r>
      <w:r>
        <w:rPr>
          <w:rFonts w:ascii="宋体" w:eastAsia="宋体" w:hAnsi="宋体" w:cs="宋体"/>
          <w:color w:val="000000"/>
          <w:sz w:val="37"/>
        </w:rPr>
        <w:t>像那样</w:t>
      </w:r>
      <w:r>
        <w:rPr>
          <w:rFonts w:ascii="宋体" w:eastAsia="宋体" w:hAnsi="宋体" w:cs="宋体"/>
          <w:color w:val="000000"/>
          <w:sz w:val="37"/>
        </w:rPr>
        <w:t>”</w:t>
      </w:r>
      <w:r>
        <w:rPr>
          <w:rFonts w:ascii="宋体" w:eastAsia="宋体" w:hAnsi="宋体" w:cs="宋体"/>
          <w:color w:val="000000"/>
          <w:sz w:val="37"/>
        </w:rPr>
        <w:t>说话，那就是说，死去的丈夫再也不需要我了，接着的自然就是我也不需要他了。我总是注意到了人们开始说</w:t>
      </w:r>
      <w:r>
        <w:rPr>
          <w:rFonts w:ascii="宋体" w:eastAsia="宋体" w:hAnsi="宋体" w:cs="宋体"/>
          <w:color w:val="000000"/>
          <w:sz w:val="37"/>
        </w:rPr>
        <w:t>“</w:t>
      </w:r>
      <w:r>
        <w:rPr>
          <w:rFonts w:ascii="宋体" w:eastAsia="宋体" w:hAnsi="宋体" w:cs="宋体"/>
          <w:color w:val="000000"/>
          <w:sz w:val="37"/>
        </w:rPr>
        <w:t>我死去的丈夫，我死去的妻子</w:t>
      </w:r>
      <w:r>
        <w:rPr>
          <w:rFonts w:ascii="宋体" w:eastAsia="宋体" w:hAnsi="宋体" w:cs="宋体"/>
          <w:color w:val="000000"/>
          <w:sz w:val="37"/>
        </w:rPr>
        <w:t>”</w:t>
      </w:r>
      <w:r>
        <w:rPr>
          <w:rFonts w:ascii="宋体" w:eastAsia="宋体" w:hAnsi="宋体" w:cs="宋体"/>
          <w:color w:val="000000"/>
          <w:sz w:val="37"/>
        </w:rPr>
        <w:t>时有多么迅速，相似地，女</w:t>
      </w:r>
      <w:r>
        <w:rPr>
          <w:rFonts w:ascii="宋体" w:eastAsia="宋体" w:hAnsi="宋体" w:cs="宋体"/>
          <w:color w:val="000000"/>
          <w:sz w:val="37"/>
        </w:rPr>
        <w:t>人责骂得越快，就越不稳重。想一想孩子们最初怎样回答</w:t>
      </w:r>
      <w:r>
        <w:rPr>
          <w:rFonts w:ascii="宋体" w:eastAsia="宋体" w:hAnsi="宋体" w:cs="宋体"/>
          <w:color w:val="000000"/>
          <w:sz w:val="37"/>
        </w:rPr>
        <w:t>“</w:t>
      </w:r>
      <w:r>
        <w:rPr>
          <w:rFonts w:ascii="宋体" w:eastAsia="宋体" w:hAnsi="宋体" w:cs="宋体"/>
          <w:color w:val="000000"/>
          <w:sz w:val="37"/>
        </w:rPr>
        <w:t>孩子要什么</w:t>
      </w:r>
      <w:r>
        <w:rPr>
          <w:rFonts w:ascii="宋体" w:eastAsia="宋体" w:hAnsi="宋体" w:cs="宋体"/>
          <w:color w:val="000000"/>
          <w:sz w:val="37"/>
        </w:rPr>
        <w:t>”</w:t>
      </w:r>
      <w:r>
        <w:rPr>
          <w:rFonts w:ascii="宋体" w:eastAsia="宋体" w:hAnsi="宋体" w:cs="宋体"/>
          <w:color w:val="000000"/>
          <w:sz w:val="37"/>
        </w:rPr>
        <w:t>这样的问题</w:t>
      </w:r>
      <w:r>
        <w:rPr>
          <w:rFonts w:ascii="宋体" w:eastAsia="宋体" w:hAnsi="宋体" w:cs="宋体"/>
          <w:color w:val="000000"/>
          <w:sz w:val="37"/>
        </w:rPr>
        <w:t>————</w:t>
      </w:r>
      <w:r>
        <w:rPr>
          <w:rFonts w:ascii="宋体" w:eastAsia="宋体" w:hAnsi="宋体" w:cs="宋体"/>
          <w:color w:val="000000"/>
          <w:sz w:val="37"/>
        </w:rPr>
        <w:t>对每个知识很少的孩子提出这样的问题都是对他们的惩罚</w:t>
      </w:r>
      <w:r>
        <w:rPr>
          <w:rFonts w:ascii="宋体" w:eastAsia="宋体" w:hAnsi="宋体" w:cs="宋体"/>
          <w:color w:val="000000"/>
          <w:sz w:val="37"/>
        </w:rPr>
        <w:t>————</w:t>
      </w:r>
      <w:r>
        <w:rPr>
          <w:rFonts w:ascii="宋体" w:eastAsia="宋体" w:hAnsi="宋体" w:cs="宋体"/>
          <w:color w:val="000000"/>
          <w:sz w:val="37"/>
        </w:rPr>
        <w:t>回答是</w:t>
      </w:r>
      <w:r>
        <w:rPr>
          <w:rFonts w:ascii="宋体" w:eastAsia="宋体" w:hAnsi="宋体" w:cs="宋体"/>
          <w:color w:val="000000"/>
          <w:sz w:val="37"/>
        </w:rPr>
        <w:t>“</w:t>
      </w:r>
      <w:r>
        <w:rPr>
          <w:rFonts w:ascii="宋体" w:eastAsia="宋体" w:hAnsi="宋体" w:cs="宋体"/>
          <w:color w:val="000000"/>
          <w:sz w:val="37"/>
        </w:rPr>
        <w:t>爸爸</w:t>
      </w:r>
      <w:r>
        <w:rPr>
          <w:rFonts w:ascii="宋体" w:eastAsia="宋体" w:hAnsi="宋体" w:cs="宋体"/>
          <w:color w:val="000000"/>
          <w:sz w:val="37"/>
        </w:rPr>
        <w:t>”</w:t>
      </w:r>
      <w:r>
        <w:rPr>
          <w:rFonts w:ascii="宋体" w:eastAsia="宋体" w:hAnsi="宋体" w:cs="宋体"/>
          <w:color w:val="000000"/>
          <w:sz w:val="37"/>
        </w:rPr>
        <w:t>，孩子们最初、也是最天真的时期就带着这种忧郁的观察开始了</w:t>
      </w:r>
      <w:r>
        <w:rPr>
          <w:rFonts w:ascii="宋体" w:eastAsia="宋体" w:hAnsi="宋体" w:cs="宋体"/>
          <w:color w:val="000000"/>
          <w:sz w:val="37"/>
        </w:rPr>
        <w:t>————</w:t>
      </w:r>
      <w:r>
        <w:rPr>
          <w:rFonts w:ascii="宋体" w:eastAsia="宋体" w:hAnsi="宋体" w:cs="宋体"/>
          <w:color w:val="000000"/>
          <w:sz w:val="37"/>
        </w:rPr>
        <w:t>然而，人们却否认遗传下来的原罪！）</w:t>
      </w:r>
      <w:r>
        <w:rPr>
          <w:rFonts w:ascii="宋体" w:eastAsia="宋体" w:hAnsi="宋体" w:cs="宋体"/>
          <w:color w:val="000000"/>
          <w:sz w:val="37"/>
        </w:rPr>
        <w:t>②</w:t>
      </w:r>
    </w:p>
    <w:p w:rsidR="00B83E87" w:rsidRDefault="00460AC0">
      <w:pPr>
        <w:wordWrap w:val="0"/>
        <w:spacing w:line="720" w:lineRule="atLeast"/>
        <w:ind w:right="60" w:firstLine="840"/>
        <w:textAlignment w:val="baseline"/>
        <w:rPr>
          <w:sz w:val="37"/>
        </w:rPr>
      </w:pPr>
      <w:r>
        <w:rPr>
          <w:rFonts w:ascii="宋体" w:eastAsia="宋体" w:hAnsi="宋体" w:cs="宋体"/>
          <w:color w:val="000000"/>
          <w:sz w:val="37"/>
        </w:rPr>
        <w:t>实际上，由于这是令人伤感的时期，所以他劝她搬到另一个地方去，越快越好，以</w:t>
      </w:r>
      <w:r>
        <w:rPr>
          <w:rFonts w:ascii="宋体" w:eastAsia="宋体" w:hAnsi="宋体" w:cs="宋体"/>
          <w:color w:val="000000"/>
          <w:sz w:val="37"/>
        </w:rPr>
        <w:t>“</w:t>
      </w:r>
      <w:r>
        <w:rPr>
          <w:rFonts w:ascii="宋体" w:eastAsia="宋体" w:hAnsi="宋体" w:cs="宋体"/>
          <w:color w:val="000000"/>
          <w:sz w:val="37"/>
        </w:rPr>
        <w:t>避免那些悲伤的记忆</w:t>
      </w:r>
      <w:r>
        <w:rPr>
          <w:rFonts w:ascii="宋体" w:eastAsia="宋体" w:hAnsi="宋体" w:cs="宋体"/>
          <w:color w:val="000000"/>
          <w:sz w:val="37"/>
        </w:rPr>
        <w:t>”</w:t>
      </w:r>
      <w:r>
        <w:rPr>
          <w:rFonts w:ascii="宋体" w:eastAsia="宋体" w:hAnsi="宋体" w:cs="宋体"/>
          <w:color w:val="000000"/>
          <w:sz w:val="37"/>
        </w:rPr>
        <w:t>。真的是这样：</w:t>
      </w:r>
      <w:r>
        <w:rPr>
          <w:rFonts w:ascii="宋体" w:eastAsia="宋体" w:hAnsi="宋体" w:cs="宋体"/>
          <w:color w:val="000000"/>
          <w:sz w:val="37"/>
        </w:rPr>
        <w:t>“</w:t>
      </w:r>
      <w:r>
        <w:rPr>
          <w:rFonts w:ascii="宋体" w:eastAsia="宋体" w:hAnsi="宋体" w:cs="宋体"/>
          <w:color w:val="000000"/>
          <w:sz w:val="37"/>
        </w:rPr>
        <w:t>避免那些悲伤的记忆。</w:t>
      </w:r>
      <w:r>
        <w:rPr>
          <w:rFonts w:ascii="宋体" w:eastAsia="宋体" w:hAnsi="宋体" w:cs="宋体"/>
          <w:color w:val="000000"/>
          <w:sz w:val="37"/>
        </w:rPr>
        <w:t>”</w:t>
      </w:r>
      <w:r>
        <w:rPr>
          <w:rFonts w:ascii="宋体" w:eastAsia="宋体" w:hAnsi="宋体" w:cs="宋体"/>
          <w:color w:val="000000"/>
          <w:sz w:val="37"/>
        </w:rPr>
        <w:t>这很适合报纸上的看法：</w:t>
      </w:r>
      <w:r>
        <w:rPr>
          <w:rFonts w:ascii="宋体" w:eastAsia="宋体" w:hAnsi="宋体" w:cs="宋体"/>
          <w:color w:val="000000"/>
          <w:sz w:val="37"/>
        </w:rPr>
        <w:t>“</w:t>
      </w:r>
      <w:r>
        <w:rPr>
          <w:rFonts w:ascii="宋体" w:eastAsia="宋体" w:hAnsi="宋体" w:cs="宋体"/>
          <w:color w:val="000000"/>
          <w:sz w:val="37"/>
        </w:rPr>
        <w:t>人们失去了一切</w:t>
      </w:r>
      <w:r>
        <w:rPr>
          <w:rFonts w:ascii="宋体" w:eastAsia="宋体" w:hAnsi="宋体" w:cs="宋体"/>
          <w:color w:val="000000"/>
          <w:sz w:val="37"/>
        </w:rPr>
        <w:t>”————</w:t>
      </w:r>
      <w:r>
        <w:rPr>
          <w:rFonts w:ascii="宋体" w:eastAsia="宋体" w:hAnsi="宋体" w:cs="宋体"/>
          <w:color w:val="000000"/>
          <w:sz w:val="37"/>
        </w:rPr>
        <w:t>并非如此，因为对人们失去了的一切的记忆【</w:t>
      </w:r>
      <w:r>
        <w:rPr>
          <w:rFonts w:ascii="宋体" w:eastAsia="宋体" w:hAnsi="宋体" w:cs="宋体"/>
          <w:color w:val="000000"/>
          <w:sz w:val="37"/>
        </w:rPr>
        <w:t>468</w:t>
      </w:r>
      <w:r>
        <w:rPr>
          <w:rFonts w:ascii="宋体" w:eastAsia="宋体" w:hAnsi="宋体" w:cs="宋体"/>
          <w:color w:val="000000"/>
          <w:sz w:val="37"/>
        </w:rPr>
        <w:t>】</w:t>
      </w:r>
    </w:p>
    <w:p w:rsidR="00B83E87" w:rsidRDefault="00460AC0">
      <w:pPr>
        <w:wordWrap w:val="0"/>
        <w:spacing w:line="720" w:lineRule="atLeast"/>
        <w:ind w:left="40"/>
        <w:textAlignment w:val="baseline"/>
        <w:rPr>
          <w:sz w:val="37"/>
        </w:rPr>
      </w:pPr>
      <w:r>
        <w:rPr>
          <w:rFonts w:ascii="宋体" w:eastAsia="宋体" w:hAnsi="宋体" w:cs="宋体"/>
          <w:color w:val="000000"/>
          <w:sz w:val="37"/>
          <w:u w:val="single"/>
        </w:rPr>
        <w:t xml:space="preserve">             </w:t>
      </w:r>
      <w:r>
        <w:rPr>
          <w:rFonts w:ascii="宋体" w:eastAsia="宋体" w:hAnsi="宋体" w:cs="宋体"/>
          <w:color w:val="000000"/>
          <w:sz w:val="37"/>
          <w:u w:val="single"/>
        </w:rPr>
        <w:t xml:space="preserve">   </w:t>
      </w:r>
    </w:p>
    <w:p w:rsidR="00B83E87" w:rsidRDefault="00460AC0">
      <w:pPr>
        <w:wordWrap w:val="0"/>
        <w:spacing w:before="320" w:line="500" w:lineRule="atLeast"/>
        <w:ind w:left="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参见《新约</w:t>
      </w:r>
      <w:r>
        <w:rPr>
          <w:rFonts w:ascii="宋体" w:eastAsia="宋体" w:hAnsi="宋体" w:cs="宋体"/>
          <w:color w:val="000000"/>
          <w:sz w:val="36"/>
        </w:rPr>
        <w:t>·</w:t>
      </w:r>
      <w:r>
        <w:rPr>
          <w:rFonts w:ascii="宋体" w:eastAsia="宋体" w:hAnsi="宋体" w:cs="宋体"/>
          <w:color w:val="000000"/>
          <w:sz w:val="36"/>
        </w:rPr>
        <w:t>马太福音》</w:t>
      </w:r>
      <w:r>
        <w:rPr>
          <w:rFonts w:ascii="宋体" w:eastAsia="宋体" w:hAnsi="宋体" w:cs="宋体"/>
          <w:color w:val="000000"/>
          <w:sz w:val="36"/>
        </w:rPr>
        <w:t>10</w:t>
      </w:r>
      <w:r>
        <w:rPr>
          <w:rFonts w:ascii="宋体" w:eastAsia="宋体" w:hAnsi="宋体" w:cs="宋体"/>
          <w:color w:val="000000"/>
          <w:sz w:val="36"/>
        </w:rPr>
        <w:t>：</w:t>
      </w:r>
      <w:r>
        <w:rPr>
          <w:rFonts w:ascii="宋体" w:eastAsia="宋体" w:hAnsi="宋体" w:cs="宋体"/>
          <w:color w:val="000000"/>
          <w:sz w:val="36"/>
        </w:rPr>
        <w:t>30</w:t>
      </w:r>
      <w:r>
        <w:rPr>
          <w:rFonts w:ascii="宋体" w:eastAsia="宋体" w:hAnsi="宋体" w:cs="宋体"/>
          <w:color w:val="000000"/>
          <w:sz w:val="36"/>
        </w:rPr>
        <w:t>；《新约</w:t>
      </w:r>
      <w:r>
        <w:rPr>
          <w:rFonts w:ascii="宋体" w:eastAsia="宋体" w:hAnsi="宋体" w:cs="宋体"/>
          <w:color w:val="000000"/>
          <w:sz w:val="36"/>
        </w:rPr>
        <w:t>·</w:t>
      </w:r>
      <w:r>
        <w:rPr>
          <w:rFonts w:ascii="宋体" w:eastAsia="宋体" w:hAnsi="宋体" w:cs="宋体"/>
          <w:color w:val="000000"/>
          <w:sz w:val="36"/>
        </w:rPr>
        <w:t>路加福音》</w:t>
      </w:r>
      <w:r>
        <w:rPr>
          <w:rFonts w:ascii="宋体" w:eastAsia="宋体" w:hAnsi="宋体" w:cs="宋体"/>
          <w:color w:val="000000"/>
          <w:sz w:val="36"/>
        </w:rPr>
        <w:t>12</w:t>
      </w:r>
      <w:r>
        <w:rPr>
          <w:rFonts w:ascii="宋体" w:eastAsia="宋体" w:hAnsi="宋体" w:cs="宋体"/>
          <w:color w:val="000000"/>
          <w:sz w:val="36"/>
        </w:rPr>
        <w:t>：</w:t>
      </w:r>
      <w:r>
        <w:rPr>
          <w:rFonts w:ascii="宋体" w:eastAsia="宋体" w:hAnsi="宋体" w:cs="宋体"/>
          <w:color w:val="000000"/>
          <w:sz w:val="36"/>
        </w:rPr>
        <w:t>7</w:t>
      </w:r>
      <w:r>
        <w:rPr>
          <w:rFonts w:ascii="宋体" w:eastAsia="宋体" w:hAnsi="宋体" w:cs="宋体"/>
          <w:color w:val="000000"/>
          <w:sz w:val="36"/>
        </w:rPr>
        <w:t>。</w:t>
      </w:r>
    </w:p>
    <w:p w:rsidR="00B83E87" w:rsidRDefault="00460AC0">
      <w:pPr>
        <w:wordWrap w:val="0"/>
        <w:spacing w:line="500" w:lineRule="atLeast"/>
        <w:ind w:left="72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参见【</w:t>
      </w:r>
      <w:r>
        <w:rPr>
          <w:rFonts w:ascii="宋体" w:eastAsia="宋体" w:hAnsi="宋体" w:cs="宋体"/>
          <w:color w:val="000000"/>
          <w:sz w:val="36"/>
        </w:rPr>
        <w:t>19</w:t>
      </w:r>
      <w:r>
        <w:rPr>
          <w:rFonts w:ascii="宋体" w:eastAsia="宋体" w:hAnsi="宋体" w:cs="宋体"/>
          <w:color w:val="000000"/>
          <w:sz w:val="36"/>
        </w:rPr>
        <w:t>】。</w:t>
      </w:r>
    </w:p>
    <w:p w:rsidR="00B83E87" w:rsidRDefault="00B83E87"/>
    <w:p w:rsidR="00B83E87" w:rsidRDefault="00B83E87">
      <w:pPr>
        <w:sectPr w:rsidR="00B83E87">
          <w:headerReference w:type="default" r:id="rId1072"/>
          <w:footerReference w:type="default" r:id="rId1073"/>
          <w:pgSz w:w="14260" w:h="23900"/>
          <w:pgMar w:top="1860" w:right="1020" w:bottom="1860" w:left="1020" w:header="1560" w:footer="156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510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60" w:lineRule="exact"/>
        <w:textAlignment w:val="baseline"/>
        <w:rPr>
          <w:sz w:val="38"/>
        </w:rPr>
      </w:pPr>
    </w:p>
    <w:p w:rsidR="00B83E87" w:rsidRDefault="00460AC0">
      <w:pPr>
        <w:wordWrap w:val="0"/>
        <w:spacing w:line="760" w:lineRule="atLeast"/>
        <w:ind w:left="20"/>
        <w:textAlignment w:val="baseline"/>
        <w:rPr>
          <w:sz w:val="38"/>
        </w:rPr>
      </w:pPr>
      <w:r>
        <w:rPr>
          <w:rFonts w:ascii="宋体" w:eastAsia="宋体" w:hAnsi="宋体" w:cs="宋体"/>
          <w:color w:val="000000"/>
          <w:sz w:val="38"/>
        </w:rPr>
        <w:t>是很宝贵的，令人愉快的，因为他毕竟决不可能比过去生活得更愉快。</w:t>
      </w:r>
      <w:r>
        <w:rPr>
          <w:rFonts w:ascii="宋体" w:eastAsia="宋体" w:hAnsi="宋体" w:cs="宋体"/>
          <w:color w:val="000000"/>
          <w:sz w:val="38"/>
        </w:rPr>
        <w:t>①</w:t>
      </w:r>
      <w:r>
        <w:rPr>
          <w:rFonts w:ascii="宋体" w:eastAsia="宋体" w:hAnsi="宋体" w:cs="宋体"/>
          <w:color w:val="000000"/>
          <w:sz w:val="38"/>
        </w:rPr>
        <w:t>有一件事情是肯定的，即在这样的场合，大多数人所失去的就是记忆。</w:t>
      </w:r>
      <w:r>
        <w:rPr>
          <w:rFonts w:ascii="宋体" w:eastAsia="宋体" w:hAnsi="宋体" w:cs="宋体"/>
          <w:color w:val="000000"/>
          <w:sz w:val="38"/>
        </w:rPr>
        <w:t>————</w:t>
      </w:r>
      <w:r>
        <w:rPr>
          <w:rFonts w:ascii="宋体" w:eastAsia="宋体" w:hAnsi="宋体" w:cs="宋体"/>
          <w:color w:val="000000"/>
          <w:sz w:val="38"/>
        </w:rPr>
        <w:t>我将度过这意外的几天。接着，葬礼的日子到了。早已准备好的大量奶酪、香肠和火腿摆上了，也不乏各种酒水和糕点。</w:t>
      </w:r>
      <w:r>
        <w:rPr>
          <w:rFonts w:ascii="宋体" w:eastAsia="宋体" w:hAnsi="宋体" w:cs="宋体"/>
          <w:color w:val="000000"/>
          <w:sz w:val="38"/>
        </w:rPr>
        <w:t>————</w:t>
      </w:r>
      <w:r>
        <w:rPr>
          <w:rFonts w:ascii="宋体" w:eastAsia="宋体" w:hAnsi="宋体" w:cs="宋体"/>
          <w:color w:val="000000"/>
          <w:sz w:val="38"/>
        </w:rPr>
        <w:t>看不到任何人在吃东西</w:t>
      </w:r>
      <w:r>
        <w:rPr>
          <w:rFonts w:ascii="宋体" w:eastAsia="宋体" w:hAnsi="宋体" w:cs="宋体"/>
          <w:color w:val="000000"/>
          <w:sz w:val="38"/>
        </w:rPr>
        <w:t>————</w:t>
      </w:r>
      <w:r>
        <w:rPr>
          <w:rFonts w:ascii="宋体" w:eastAsia="宋体" w:hAnsi="宋体" w:cs="宋体"/>
          <w:color w:val="000000"/>
          <w:sz w:val="38"/>
        </w:rPr>
        <w:t>哎呀，多么巨大的悲伤啊！这里有书本上</w:t>
      </w:r>
      <w:r>
        <w:rPr>
          <w:rFonts w:ascii="宋体" w:eastAsia="宋体" w:hAnsi="宋体" w:cs="宋体"/>
          <w:color w:val="000000"/>
          <w:sz w:val="38"/>
        </w:rPr>
        <w:t>“</w:t>
      </w:r>
      <w:r>
        <w:rPr>
          <w:rFonts w:ascii="宋体" w:eastAsia="宋体" w:hAnsi="宋体" w:cs="宋体"/>
          <w:color w:val="000000"/>
          <w:sz w:val="38"/>
        </w:rPr>
        <w:t>关于良好行为</w:t>
      </w:r>
      <w:r>
        <w:rPr>
          <w:rFonts w:ascii="宋体" w:eastAsia="宋体" w:hAnsi="宋体" w:cs="宋体"/>
          <w:color w:val="000000"/>
          <w:sz w:val="38"/>
        </w:rPr>
        <w:t xml:space="preserve">”② </w:t>
      </w:r>
      <w:r>
        <w:rPr>
          <w:rFonts w:ascii="宋体" w:eastAsia="宋体" w:hAnsi="宋体" w:cs="宋体"/>
          <w:color w:val="000000"/>
          <w:sz w:val="38"/>
        </w:rPr>
        <w:t>的规则</w:t>
      </w:r>
      <w:r>
        <w:rPr>
          <w:rFonts w:ascii="宋体" w:eastAsia="宋体" w:hAnsi="宋体" w:cs="宋体"/>
          <w:color w:val="000000"/>
          <w:sz w:val="38"/>
        </w:rPr>
        <w:t>————</w:t>
      </w:r>
      <w:r>
        <w:rPr>
          <w:rFonts w:ascii="宋体" w:eastAsia="宋体" w:hAnsi="宋体" w:cs="宋体"/>
          <w:color w:val="000000"/>
          <w:sz w:val="38"/>
        </w:rPr>
        <w:t>没有人当着邻居的面开始吃东西</w:t>
      </w:r>
      <w:r>
        <w:rPr>
          <w:rFonts w:ascii="宋体" w:eastAsia="宋体" w:hAnsi="宋体" w:cs="宋体"/>
          <w:color w:val="000000"/>
          <w:sz w:val="38"/>
        </w:rPr>
        <w:t>————</w:t>
      </w:r>
      <w:r>
        <w:rPr>
          <w:rFonts w:ascii="宋体" w:eastAsia="宋体" w:hAnsi="宋体" w:cs="宋体"/>
          <w:color w:val="000000"/>
          <w:sz w:val="38"/>
        </w:rPr>
        <w:t>逐字逐句地执行。上帝拯救我们，要是每顿饭都逐字逐句地执行该怎么办！过去，思想的自然联想引导人们在这种场合回想起那真正的名言：如果没有啤酒</w:t>
      </w:r>
      <w:r>
        <w:rPr>
          <w:rFonts w:ascii="宋体" w:eastAsia="宋体" w:hAnsi="宋体" w:cs="宋体"/>
          <w:color w:val="000000"/>
          <w:sz w:val="38"/>
        </w:rPr>
        <w:t>[Φl]</w:t>
      </w:r>
      <w:r>
        <w:rPr>
          <w:rFonts w:ascii="宋体" w:eastAsia="宋体" w:hAnsi="宋体" w:cs="宋体"/>
          <w:color w:val="000000"/>
          <w:sz w:val="38"/>
        </w:rPr>
        <w:t>和食物，英雄就什么都不是，因此有了一种葬礼宴席</w:t>
      </w:r>
      <w:r>
        <w:rPr>
          <w:rFonts w:ascii="宋体" w:eastAsia="宋体" w:hAnsi="宋体" w:cs="宋体"/>
          <w:color w:val="000000"/>
          <w:sz w:val="38"/>
        </w:rPr>
        <w:t>[Gravφl]</w:t>
      </w:r>
      <w:r>
        <w:rPr>
          <w:rFonts w:ascii="宋体" w:eastAsia="宋体" w:hAnsi="宋体" w:cs="宋体"/>
          <w:color w:val="000000"/>
          <w:sz w:val="38"/>
        </w:rPr>
        <w:t>，而现在，这已经成了一种掘墓人的宴席</w:t>
      </w:r>
      <w:r>
        <w:rPr>
          <w:rFonts w:ascii="宋体" w:eastAsia="宋体" w:hAnsi="宋体" w:cs="宋体"/>
          <w:color w:val="000000"/>
          <w:sz w:val="38"/>
        </w:rPr>
        <w:t>[Graverφl]</w:t>
      </w:r>
      <w:r>
        <w:rPr>
          <w:rFonts w:ascii="宋体" w:eastAsia="宋体" w:hAnsi="宋体" w:cs="宋体"/>
          <w:color w:val="000000"/>
          <w:sz w:val="38"/>
        </w:rPr>
        <w:t>，因为葬礼总监、抬棺人和掘墓人等都成了替我们全体吃饭的人。在这种场合，我始终养成了一种可怕的食欲，尽管要考虑到良好的举止，但我还是第一个开始吃起来</w:t>
      </w:r>
      <w:r>
        <w:rPr>
          <w:rFonts w:ascii="宋体" w:eastAsia="宋体" w:hAnsi="宋体" w:cs="宋体"/>
          <w:color w:val="000000"/>
          <w:sz w:val="38"/>
        </w:rPr>
        <w:t>————</w:t>
      </w:r>
      <w:r>
        <w:rPr>
          <w:rFonts w:ascii="宋体" w:eastAsia="宋体" w:hAnsi="宋体" w:cs="宋体"/>
          <w:color w:val="000000"/>
          <w:sz w:val="38"/>
        </w:rPr>
        <w:t>然而却没有任何人仿效我的榜样。</w:t>
      </w:r>
    </w:p>
    <w:p w:rsidR="00B83E87" w:rsidRDefault="00460AC0">
      <w:pPr>
        <w:wordWrap w:val="0"/>
        <w:spacing w:line="560" w:lineRule="atLeast"/>
        <w:jc w:val="right"/>
        <w:textAlignment w:val="baseline"/>
        <w:rPr>
          <w:sz w:val="37"/>
        </w:rPr>
      </w:pPr>
      <w:r>
        <w:rPr>
          <w:rFonts w:ascii="仿宋" w:eastAsia="仿宋" w:hAnsi="仿宋" w:cs="仿宋"/>
          <w:color w:val="000000"/>
          <w:sz w:val="37"/>
        </w:rPr>
        <w:t>————</w:t>
      </w:r>
      <w:r>
        <w:rPr>
          <w:rFonts w:ascii="仿宋" w:eastAsia="仿宋" w:hAnsi="仿宋" w:cs="仿宋"/>
          <w:color w:val="000000"/>
          <w:sz w:val="37"/>
        </w:rPr>
        <w:t>《日记</w:t>
      </w:r>
      <w:r>
        <w:rPr>
          <w:rFonts w:ascii="仿宋" w:eastAsia="仿宋" w:hAnsi="仿宋" w:cs="仿宋"/>
          <w:color w:val="000000"/>
          <w:sz w:val="37"/>
        </w:rPr>
        <w:t>与论文》卷</w:t>
      </w:r>
      <w:r>
        <w:rPr>
          <w:rFonts w:ascii="仿宋" w:eastAsia="仿宋" w:hAnsi="仿宋" w:cs="仿宋"/>
          <w:color w:val="000000"/>
          <w:sz w:val="37"/>
        </w:rPr>
        <w:t>5</w:t>
      </w:r>
      <w:r>
        <w:rPr>
          <w:rFonts w:ascii="仿宋" w:eastAsia="仿宋" w:hAnsi="仿宋" w:cs="仿宋"/>
          <w:color w:val="000000"/>
          <w:sz w:val="37"/>
        </w:rPr>
        <w:t>，页</w:t>
      </w:r>
      <w:r>
        <w:rPr>
          <w:rFonts w:ascii="仿宋" w:eastAsia="仿宋" w:hAnsi="仿宋" w:cs="仿宋"/>
          <w:color w:val="000000"/>
          <w:sz w:val="37"/>
        </w:rPr>
        <w:t>5184 (</w:t>
      </w:r>
      <w:r>
        <w:rPr>
          <w:rFonts w:ascii="仿宋" w:eastAsia="仿宋" w:hAnsi="仿宋" w:cs="仿宋"/>
          <w:color w:val="000000"/>
          <w:sz w:val="37"/>
        </w:rPr>
        <w:t>《论文》卷</w:t>
      </w:r>
      <w:r>
        <w:rPr>
          <w:rFonts w:ascii="仿宋" w:eastAsia="仿宋" w:hAnsi="仿宋" w:cs="仿宋"/>
          <w:color w:val="000000"/>
          <w:sz w:val="37"/>
        </w:rPr>
        <w:t>1-A331)</w:t>
      </w:r>
      <w:r>
        <w:rPr>
          <w:rFonts w:ascii="仿宋" w:eastAsia="仿宋" w:hAnsi="仿宋" w:cs="仿宋"/>
          <w:color w:val="000000"/>
          <w:sz w:val="37"/>
        </w:rPr>
        <w:t>，</w:t>
      </w:r>
    </w:p>
    <w:p w:rsidR="00B83E87" w:rsidRDefault="00460AC0">
      <w:pPr>
        <w:wordWrap w:val="0"/>
        <w:spacing w:line="600" w:lineRule="atLeast"/>
        <w:jc w:val="right"/>
        <w:textAlignment w:val="baseline"/>
        <w:rPr>
          <w:sz w:val="44"/>
        </w:rPr>
      </w:pPr>
      <w:r>
        <w:rPr>
          <w:rFonts w:ascii="仿宋" w:eastAsia="仿宋" w:hAnsi="仿宋" w:cs="仿宋"/>
          <w:color w:val="000000"/>
          <w:sz w:val="44"/>
        </w:rPr>
        <w:t xml:space="preserve">1836-1837 </w:t>
      </w:r>
      <w:r>
        <w:rPr>
          <w:rFonts w:ascii="仿宋" w:eastAsia="仿宋" w:hAnsi="仿宋" w:cs="仿宋"/>
          <w:color w:val="000000"/>
          <w:sz w:val="44"/>
        </w:rPr>
        <w:t>年，无日期</w:t>
      </w:r>
    </w:p>
    <w:p w:rsidR="00B83E87" w:rsidRDefault="00B83E87">
      <w:pPr>
        <w:wordWrap w:val="0"/>
        <w:spacing w:line="760" w:lineRule="exact"/>
        <w:jc w:val="right"/>
        <w:textAlignment w:val="baseline"/>
        <w:rPr>
          <w:sz w:val="38"/>
        </w:rPr>
      </w:pPr>
    </w:p>
    <w:p w:rsidR="00B83E87" w:rsidRDefault="00460AC0">
      <w:pPr>
        <w:wordWrap w:val="0"/>
        <w:spacing w:line="760" w:lineRule="atLeast"/>
        <w:ind w:left="20" w:firstLine="840"/>
        <w:textAlignment w:val="baseline"/>
        <w:rPr>
          <w:sz w:val="38"/>
        </w:rPr>
      </w:pPr>
      <w:r>
        <w:rPr>
          <w:rFonts w:ascii="宋体" w:eastAsia="宋体" w:hAnsi="宋体" w:cs="宋体"/>
          <w:color w:val="000000"/>
          <w:sz w:val="38"/>
        </w:rPr>
        <w:t>在婚礼</w:t>
      </w:r>
      <w:r>
        <w:rPr>
          <w:rFonts w:ascii="宋体" w:eastAsia="宋体" w:hAnsi="宋体" w:cs="宋体"/>
          <w:color w:val="000000"/>
          <w:sz w:val="38"/>
        </w:rPr>
        <w:t>③</w:t>
      </w:r>
      <w:r>
        <w:rPr>
          <w:rFonts w:ascii="宋体" w:eastAsia="宋体" w:hAnsi="宋体" w:cs="宋体"/>
          <w:color w:val="000000"/>
          <w:sz w:val="38"/>
        </w:rPr>
        <w:t>那天，她弟弟的信到了；他成了巴西军队的一名上尉。信交给了她，由于大家都渴望知道他的情况，我便大声读了起来：</w:t>
      </w:r>
    </w:p>
    <w:p w:rsidR="00B83E87" w:rsidRDefault="00B83E87">
      <w:pPr>
        <w:wordWrap w:val="0"/>
        <w:spacing w:line="760" w:lineRule="exact"/>
        <w:textAlignment w:val="baseline"/>
        <w:rPr>
          <w:sz w:val="38"/>
        </w:rPr>
      </w:pPr>
    </w:p>
    <w:p w:rsidR="00B83E87" w:rsidRDefault="00460AC0">
      <w:pPr>
        <w:wordWrap w:val="0"/>
        <w:spacing w:line="560" w:lineRule="atLeast"/>
        <w:ind w:left="1700"/>
        <w:textAlignment w:val="baseline"/>
        <w:rPr>
          <w:sz w:val="37"/>
        </w:rPr>
      </w:pPr>
      <w:r>
        <w:rPr>
          <w:rFonts w:ascii="仿宋" w:eastAsia="仿宋" w:hAnsi="仿宋" w:cs="仿宋"/>
          <w:color w:val="000000"/>
          <w:sz w:val="37"/>
        </w:rPr>
        <w:t>“</w:t>
      </w:r>
      <w:r>
        <w:rPr>
          <w:rFonts w:ascii="仿宋" w:eastAsia="仿宋" w:hAnsi="仿宋" w:cs="仿宋"/>
          <w:color w:val="000000"/>
          <w:sz w:val="37"/>
        </w:rPr>
        <w:t>亲爱的姐姐！我不会说到他对你意味着什么；你自</w:t>
      </w:r>
    </w:p>
    <w:p w:rsidR="00B83E87" w:rsidRDefault="00460AC0">
      <w:pPr>
        <w:wordWrap w:val="0"/>
        <w:spacing w:line="560" w:lineRule="atLeast"/>
        <w:ind w:left="40"/>
        <w:textAlignment w:val="baseline"/>
        <w:rPr>
          <w:sz w:val="37"/>
        </w:rPr>
      </w:pPr>
      <w:r>
        <w:rPr>
          <w:rFonts w:ascii="宋体" w:eastAsia="宋体" w:hAnsi="宋体" w:cs="宋体"/>
          <w:color w:val="000000"/>
          <w:sz w:val="37"/>
          <w:u w:val="single"/>
        </w:rPr>
        <w:t xml:space="preserve">                </w:t>
      </w:r>
    </w:p>
    <w:p w:rsidR="00B83E87" w:rsidRDefault="00460AC0">
      <w:pPr>
        <w:wordWrap w:val="0"/>
        <w:spacing w:before="300" w:line="560" w:lineRule="atLeast"/>
        <w:ind w:left="74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w:t>
      </w:r>
      <w:r>
        <w:rPr>
          <w:rFonts w:ascii="宋体" w:eastAsia="宋体" w:hAnsi="宋体" w:cs="宋体"/>
          <w:color w:val="000000"/>
          <w:sz w:val="37"/>
        </w:rPr>
        <w:t>32</w:t>
      </w:r>
      <w:r>
        <w:rPr>
          <w:rFonts w:ascii="宋体" w:eastAsia="宋体" w:hAnsi="宋体" w:cs="宋体"/>
          <w:color w:val="000000"/>
          <w:sz w:val="37"/>
        </w:rPr>
        <w:t>】。</w:t>
      </w:r>
    </w:p>
    <w:p w:rsidR="00B83E87" w:rsidRDefault="00460AC0">
      <w:pPr>
        <w:wordWrap w:val="0"/>
        <w:spacing w:line="600" w:lineRule="atLeast"/>
        <w:ind w:left="20" w:firstLine="720"/>
        <w:textAlignment w:val="baseline"/>
        <w:rPr>
          <w:sz w:val="32"/>
        </w:rPr>
      </w:pPr>
      <w:r>
        <w:rPr>
          <w:rFonts w:ascii="TimesNewRoman" w:eastAsia="TimesNewRoman" w:hAnsi="TimesNewRoman" w:cs="TimesNewRoman"/>
          <w:color w:val="000000"/>
          <w:sz w:val="32"/>
        </w:rPr>
        <w:t xml:space="preserve">②     </w:t>
      </w:r>
      <w:r>
        <w:rPr>
          <w:rFonts w:ascii="TimesNewRoman" w:eastAsia="TimesNewRoman" w:hAnsi="TimesNewRoman" w:cs="TimesNewRoman"/>
          <w:color w:val="000000"/>
          <w:sz w:val="32"/>
        </w:rPr>
        <w:t>参见</w:t>
      </w:r>
      <w:r>
        <w:rPr>
          <w:rFonts w:ascii="TimesNewRoman" w:eastAsia="TimesNewRoman" w:hAnsi="TimesNewRoman" w:cs="TimesNewRoman"/>
          <w:color w:val="000000"/>
          <w:sz w:val="32"/>
        </w:rPr>
        <w:t xml:space="preserve"> G. J. Wenzel, Manden af verden eller Grundsætninger og Regler forAfstand, Tække, fiin </w:t>
      </w:r>
      <w:r>
        <w:rPr>
          <w:rFonts w:ascii="TimesNewRoman" w:eastAsia="TimesNewRoman" w:hAnsi="TimesNewRoman" w:cs="TimesNewRoman"/>
          <w:color w:val="000000"/>
          <w:sz w:val="32"/>
        </w:rPr>
        <w:t>Levensmaade og sand Hφflighed, tr. Niels Thoroup Bruun,Copenhagen: 1818,</w:t>
      </w:r>
      <w:r>
        <w:rPr>
          <w:rFonts w:ascii="TimesNewRoman" w:eastAsia="TimesNewRoman" w:hAnsi="TimesNewRoman" w:cs="TimesNewRoman"/>
          <w:color w:val="000000"/>
          <w:sz w:val="32"/>
        </w:rPr>
        <w:t>页</w:t>
      </w:r>
      <w:r>
        <w:rPr>
          <w:rFonts w:ascii="TimesNewRoman" w:eastAsia="TimesNewRoman" w:hAnsi="TimesNewRoman" w:cs="TimesNewRoman"/>
          <w:color w:val="000000"/>
          <w:sz w:val="32"/>
        </w:rPr>
        <w:t>98</w:t>
      </w:r>
      <w:r>
        <w:rPr>
          <w:rFonts w:ascii="TimesNewRoman" w:eastAsia="TimesNewRoman" w:hAnsi="TimesNewRoman" w:cs="TimesNewRoman"/>
          <w:color w:val="000000"/>
          <w:sz w:val="32"/>
        </w:rPr>
        <w:t>。</w:t>
      </w:r>
    </w:p>
    <w:p w:rsidR="00B83E87" w:rsidRDefault="00460AC0">
      <w:pPr>
        <w:wordWrap w:val="0"/>
        <w:spacing w:line="560" w:lineRule="atLeast"/>
        <w:ind w:left="20" w:right="20" w:firstLine="720"/>
        <w:textAlignment w:val="baseline"/>
        <w:rPr>
          <w:sz w:val="37"/>
        </w:rPr>
      </w:pPr>
      <w:r>
        <w:rPr>
          <w:rFonts w:ascii="宋体" w:eastAsia="宋体" w:hAnsi="宋体" w:cs="宋体"/>
          <w:color w:val="000000"/>
          <w:sz w:val="37"/>
        </w:rPr>
        <w:t xml:space="preserve">③ </w:t>
      </w:r>
      <w:r>
        <w:rPr>
          <w:rFonts w:ascii="宋体" w:eastAsia="宋体" w:hAnsi="宋体" w:cs="宋体"/>
          <w:color w:val="000000"/>
          <w:sz w:val="37"/>
        </w:rPr>
        <w:t>拖延了很久的发自巴西的那封信，在寡妇再婚的那天到达了。参见前文注释有关浮士德式的书信。</w:t>
      </w:r>
    </w:p>
    <w:p w:rsidR="00B83E87" w:rsidRDefault="00B83E87"/>
    <w:p w:rsidR="00B83E87" w:rsidRDefault="00B83E87">
      <w:pPr>
        <w:sectPr w:rsidR="00B83E87">
          <w:headerReference w:type="default" r:id="rId1074"/>
          <w:footerReference w:type="default" r:id="rId1075"/>
          <w:pgSz w:w="14320" w:h="23920"/>
          <w:pgMar w:top="1820" w:right="1060" w:bottom="1820" w:left="1060" w:header="1520" w:footer="1520" w:gutter="0"/>
          <w:cols w:space="720"/>
        </w:sectPr>
      </w:pPr>
    </w:p>
    <w:p w:rsidR="00B83E87" w:rsidRDefault="00460AC0">
      <w:pPr>
        <w:wordWrap w:val="0"/>
        <w:spacing w:line="500" w:lineRule="atLeast"/>
        <w:ind w:right="20"/>
        <w:jc w:val="right"/>
        <w:textAlignment w:val="baseline"/>
        <w:rPr>
          <w:sz w:val="37"/>
        </w:rPr>
      </w:pPr>
      <w:r>
        <w:rPr>
          <w:rFonts w:ascii="仿宋" w:eastAsia="仿宋" w:hAnsi="仿宋" w:cs="仿宋"/>
          <w:color w:val="000000"/>
          <w:sz w:val="37"/>
        </w:rPr>
        <w:lastRenderedPageBreak/>
        <w:t>增</w:t>
      </w:r>
      <w:r>
        <w:rPr>
          <w:rFonts w:ascii="仿宋" w:eastAsia="仿宋" w:hAnsi="仿宋" w:cs="仿宋"/>
          <w:color w:val="000000"/>
          <w:sz w:val="37"/>
        </w:rPr>
        <w:t xml:space="preserve">  </w:t>
      </w:r>
      <w:r>
        <w:rPr>
          <w:rFonts w:ascii="仿宋" w:eastAsia="仿宋" w:hAnsi="仿宋" w:cs="仿宋"/>
          <w:color w:val="000000"/>
          <w:sz w:val="37"/>
        </w:rPr>
        <w:t>补</w:t>
      </w:r>
      <w:r>
        <w:rPr>
          <w:rFonts w:ascii="仿宋" w:eastAsia="仿宋" w:hAnsi="仿宋" w:cs="仿宋"/>
          <w:color w:val="000000"/>
          <w:sz w:val="37"/>
        </w:rPr>
        <w:t xml:space="preserve"> 511</w:t>
      </w:r>
    </w:p>
    <w:p w:rsidR="00B83E87" w:rsidRDefault="00B83E87">
      <w:pPr>
        <w:wordWrap w:val="0"/>
        <w:spacing w:line="640" w:lineRule="exact"/>
        <w:jc w:val="right"/>
        <w:textAlignment w:val="baseline"/>
        <w:rPr>
          <w:sz w:val="35"/>
        </w:rPr>
      </w:pPr>
    </w:p>
    <w:p w:rsidR="00B83E87" w:rsidRDefault="00460AC0">
      <w:pPr>
        <w:wordWrap w:val="0"/>
        <w:spacing w:line="640" w:lineRule="atLeast"/>
        <w:ind w:left="800" w:right="840" w:firstLine="40"/>
        <w:textAlignment w:val="baseline"/>
        <w:rPr>
          <w:sz w:val="35"/>
        </w:rPr>
      </w:pPr>
      <w:r>
        <w:rPr>
          <w:rFonts w:ascii="仿宋" w:eastAsia="仿宋" w:hAnsi="仿宋" w:cs="仿宋"/>
          <w:color w:val="000000"/>
          <w:sz w:val="35"/>
        </w:rPr>
        <w:t>己非常明白。我只想说，虽然我在这里每天都会看见</w:t>
      </w:r>
      <w:r>
        <w:rPr>
          <w:rFonts w:ascii="仿宋" w:eastAsia="仿宋" w:hAnsi="仿宋" w:cs="仿宋"/>
          <w:color w:val="000000"/>
          <w:sz w:val="35"/>
        </w:rPr>
        <w:t>100</w:t>
      </w:r>
      <w:r>
        <w:rPr>
          <w:rFonts w:ascii="仿宋" w:eastAsia="仿宋" w:hAnsi="仿宋" w:cs="仿宋"/>
          <w:color w:val="000000"/>
          <w:sz w:val="35"/>
        </w:rPr>
        <w:t>个人死去，但我却真正感到了死亡是一种普遍的命运，但我也只有一个内兄，正如你无疑也感到了他是你的第一次、也是最后一次爱情。</w:t>
      </w:r>
    </w:p>
    <w:p w:rsidR="00B83E87" w:rsidRDefault="00460AC0">
      <w:pPr>
        <w:wordWrap w:val="0"/>
        <w:spacing w:line="640" w:lineRule="atLeast"/>
        <w:ind w:right="1640"/>
        <w:jc w:val="right"/>
        <w:textAlignment w:val="baseline"/>
        <w:rPr>
          <w:sz w:val="35"/>
        </w:rPr>
      </w:pPr>
      <w:r>
        <w:rPr>
          <w:rFonts w:ascii="仿宋" w:eastAsia="仿宋" w:hAnsi="仿宋" w:cs="仿宋"/>
          <w:color w:val="000000"/>
          <w:sz w:val="35"/>
        </w:rPr>
        <w:t>你的弟弟，</w:t>
      </w:r>
      <w:r>
        <w:rPr>
          <w:noProof/>
        </w:rPr>
        <mc:AlternateContent>
          <mc:Choice Requires="wps">
            <w:drawing>
              <wp:anchor distT="0" distB="0" distL="0" distR="0" simplePos="0" relativeHeight="251658752" behindDoc="0" locked="0" layoutInCell="1" allowOverlap="1">
                <wp:simplePos x="0" y="0"/>
                <wp:positionH relativeFrom="page">
                  <wp:posOffset>7594600</wp:posOffset>
                </wp:positionH>
                <wp:positionV relativeFrom="paragraph">
                  <wp:posOffset>254000</wp:posOffset>
                </wp:positionV>
                <wp:extent cx="266700" cy="3556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266700" cy="355600"/>
                        </a:xfrm>
                        <a:prstGeom prst="rect">
                          <a:avLst/>
                        </a:prstGeom>
                        <a:noFill/>
                        <a:ln w="6350">
                          <a:noFill/>
                        </a:ln>
                      </wps:spPr>
                      <wps:txbx>
                        <w:txbxContent>
                          <w:p w:rsidR="00B83E87" w:rsidRDefault="00460AC0">
                            <w:pPr>
                              <w:wordWrap w:val="0"/>
                              <w:spacing w:line="480" w:lineRule="atLeast"/>
                              <w:jc w:val="right"/>
                              <w:textAlignment w:val="baseline"/>
                              <w:rPr>
                                <w:sz w:val="35"/>
                              </w:rPr>
                            </w:pPr>
                            <w:r>
                              <w:rPr>
                                <w:rFonts w:ascii="仿宋" w:eastAsia="仿宋" w:hAnsi="仿宋" w:cs="仿宋"/>
                                <w:color w:val="000000"/>
                                <w:sz w:val="35"/>
                              </w:rPr>
                              <w:t>1</w:t>
                            </w:r>
                          </w:p>
                        </w:txbxContent>
                      </wps:txbx>
                      <wps:bodyPr vert="horz" wrap="square" lIns="0" tIns="0" rIns="0" bIns="0" anchor="t">
                        <a:noAutofit/>
                      </wps:bodyPr>
                    </wps:wsp>
                  </a:graphicData>
                </a:graphic>
              </wp:anchor>
            </w:drawing>
          </mc:Choice>
          <mc:Fallback>
            <w:pict>
              <v:shape id="文本框 7" o:spid="_x0000_s1028" type="#_x0000_t202" style="position:absolute;left:0;text-align:left;margin-left:598pt;margin-top:20pt;width:21pt;height:28pt;z-index:2516587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" filled="f" stroked="f" strokeweight=".5pt">
                <v:textbox inset="0,0,0,0">
                  <w:txbxContent>
                    <w:p w:rsidR="00B83E87" w:rsidRDefault="00460AC0">
                      <w:pPr>
                        <w:wordWrap w:val="0"/>
                        <w:spacing w:line="480" w:lineRule="atLeast"/>
                        <w:jc w:val="right"/>
                        <w:textAlignment w:val="baseline"/>
                        <w:rPr>
                          <w:sz w:val="35"/>
                        </w:rPr>
                      </w:pPr>
                      <w:r>
                        <w:rPr>
                          <w:rFonts w:ascii="仿宋" w:eastAsia="仿宋" w:hAnsi="仿宋" w:cs="仿宋"/>
                          <w:color w:val="000000"/>
                          <w:sz w:val="35"/>
                        </w:rPr>
                        <w:t>1</w:t>
                      </w:r>
                    </w:p>
                  </w:txbxContent>
                </v:textbox>
                <w10:wrap anchorx="page"/>
              </v:shape>
            </w:pict>
          </mc:Fallback>
        </mc:AlternateContent>
      </w:r>
    </w:p>
    <w:p w:rsidR="00B83E87" w:rsidRDefault="00460AC0">
      <w:pPr>
        <w:wordWrap w:val="0"/>
        <w:spacing w:before="320" w:line="640" w:lineRule="atLeast"/>
        <w:ind w:left="800"/>
        <w:textAlignment w:val="baseline"/>
        <w:rPr>
          <w:sz w:val="35"/>
        </w:rPr>
      </w:pPr>
      <w:r>
        <w:rPr>
          <w:rFonts w:ascii="仿宋" w:eastAsia="仿宋" w:hAnsi="仿宋" w:cs="仿宋"/>
          <w:color w:val="000000"/>
          <w:sz w:val="35"/>
        </w:rPr>
        <w:t>附言：</w:t>
      </w:r>
    </w:p>
    <w:p w:rsidR="00B83E87" w:rsidRDefault="00460AC0">
      <w:pPr>
        <w:wordWrap w:val="0"/>
        <w:spacing w:line="640" w:lineRule="atLeast"/>
        <w:ind w:left="800" w:right="880" w:firstLine="840"/>
        <w:textAlignment w:val="baseline"/>
        <w:rPr>
          <w:sz w:val="35"/>
        </w:rPr>
      </w:pPr>
      <w:r>
        <w:rPr>
          <w:rFonts w:ascii="仿宋" w:eastAsia="仿宋" w:hAnsi="仿宋" w:cs="仿宋"/>
          <w:color w:val="000000"/>
          <w:sz w:val="35"/>
        </w:rPr>
        <w:t>请原谅回信写得很短；你无疑还必须忍受那些冗长乏味的谈话，我刚接到作战命令，必须马上出发。多多保重，记住【</w:t>
      </w:r>
      <w:r>
        <w:rPr>
          <w:rFonts w:ascii="仿宋" w:eastAsia="仿宋" w:hAnsi="仿宋" w:cs="仿宋"/>
          <w:color w:val="000000"/>
          <w:sz w:val="35"/>
        </w:rPr>
        <w:t>469</w:t>
      </w:r>
      <w:r>
        <w:rPr>
          <w:rFonts w:ascii="仿宋" w:eastAsia="仿宋" w:hAnsi="仿宋" w:cs="仿宋"/>
          <w:color w:val="000000"/>
          <w:sz w:val="35"/>
        </w:rPr>
        <w:t>】北极星处在明显的高度时很短暂，感谢上帝，它持续了那么久；正如在明显的高度一样，真理的商也是如此。</w:t>
      </w:r>
      <w:r>
        <w:rPr>
          <w:rFonts w:ascii="仿宋" w:eastAsia="仿宋" w:hAnsi="仿宋" w:cs="仿宋"/>
          <w:color w:val="000000"/>
          <w:sz w:val="35"/>
        </w:rPr>
        <w:t>①</w:t>
      </w:r>
    </w:p>
    <w:p w:rsidR="00B83E87" w:rsidRDefault="00460AC0">
      <w:pPr>
        <w:wordWrap w:val="0"/>
        <w:spacing w:line="640" w:lineRule="atLeast"/>
        <w:ind w:left="9260"/>
        <w:textAlignment w:val="baseline"/>
        <w:rPr>
          <w:sz w:val="35"/>
        </w:rPr>
      </w:pPr>
      <w:r>
        <w:rPr>
          <w:rFonts w:ascii="仿宋" w:eastAsia="仿宋" w:hAnsi="仿宋" w:cs="仿宋"/>
          <w:color w:val="000000"/>
          <w:sz w:val="35"/>
        </w:rPr>
        <w:t>你的</w:t>
      </w:r>
      <w:r>
        <w:rPr>
          <w:rFonts w:ascii="仿宋" w:eastAsia="仿宋" w:hAnsi="仿宋" w:cs="仿宋"/>
          <w:color w:val="000000"/>
          <w:sz w:val="35"/>
          <w:u w:val="single"/>
        </w:rPr>
        <w:t xml:space="preserve">    </w:t>
      </w:r>
      <w:r>
        <w:rPr>
          <w:rFonts w:ascii="仿宋" w:eastAsia="仿宋" w:hAnsi="仿宋" w:cs="仿宋"/>
          <w:color w:val="000000"/>
          <w:sz w:val="35"/>
        </w:rPr>
        <w:t>”</w:t>
      </w:r>
    </w:p>
    <w:p w:rsidR="00B83E87" w:rsidRDefault="00460AC0">
      <w:pPr>
        <w:wordWrap w:val="0"/>
        <w:spacing w:line="640" w:lineRule="atLeast"/>
        <w:ind w:left="80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5</w:t>
      </w:r>
      <w:r>
        <w:rPr>
          <w:rFonts w:ascii="仿宋" w:eastAsia="仿宋" w:hAnsi="仿宋" w:cs="仿宋"/>
          <w:color w:val="000000"/>
          <w:sz w:val="35"/>
        </w:rPr>
        <w:t>，页</w:t>
      </w:r>
      <w:r>
        <w:rPr>
          <w:rFonts w:ascii="仿宋" w:eastAsia="仿宋" w:hAnsi="仿宋" w:cs="仿宋"/>
          <w:color w:val="000000"/>
          <w:sz w:val="35"/>
        </w:rPr>
        <w:t>5185 (</w:t>
      </w:r>
      <w:r>
        <w:rPr>
          <w:rFonts w:ascii="仿宋" w:eastAsia="仿宋" w:hAnsi="仿宋" w:cs="仿宋"/>
          <w:color w:val="000000"/>
          <w:sz w:val="35"/>
        </w:rPr>
        <w:t>《论文》卷</w:t>
      </w:r>
      <w:r>
        <w:rPr>
          <w:rFonts w:ascii="仿宋" w:eastAsia="仿宋" w:hAnsi="仿宋" w:cs="仿宋"/>
          <w:color w:val="000000"/>
          <w:sz w:val="35"/>
        </w:rPr>
        <w:t>1-A332)</w:t>
      </w:r>
      <w:r>
        <w:rPr>
          <w:rFonts w:ascii="仿宋" w:eastAsia="仿宋" w:hAnsi="仿宋" w:cs="仿宋"/>
          <w:color w:val="000000"/>
          <w:sz w:val="35"/>
        </w:rPr>
        <w:t>，</w:t>
      </w:r>
    </w:p>
    <w:p w:rsidR="00B83E87" w:rsidRDefault="00460AC0">
      <w:pPr>
        <w:wordWrap w:val="0"/>
        <w:spacing w:line="640" w:lineRule="atLeast"/>
        <w:ind w:right="40"/>
        <w:jc w:val="right"/>
        <w:textAlignment w:val="baseline"/>
        <w:rPr>
          <w:sz w:val="35"/>
        </w:rPr>
      </w:pPr>
      <w:r>
        <w:rPr>
          <w:rFonts w:ascii="仿宋" w:eastAsia="仿宋" w:hAnsi="仿宋" w:cs="仿宋"/>
          <w:color w:val="000000"/>
          <w:sz w:val="35"/>
        </w:rPr>
        <w:t>1836-1837</w:t>
      </w:r>
      <w:r>
        <w:rPr>
          <w:rFonts w:ascii="仿宋" w:eastAsia="仿宋" w:hAnsi="仿宋" w:cs="仿宋"/>
          <w:color w:val="000000"/>
          <w:sz w:val="35"/>
        </w:rPr>
        <w:t>年，无日期</w:t>
      </w:r>
    </w:p>
    <w:p w:rsidR="00B83E87" w:rsidRDefault="00B83E87">
      <w:pPr>
        <w:wordWrap w:val="0"/>
        <w:spacing w:line="640" w:lineRule="exact"/>
        <w:jc w:val="right"/>
        <w:textAlignment w:val="baseline"/>
        <w:rPr>
          <w:sz w:val="35"/>
        </w:rPr>
      </w:pPr>
    </w:p>
    <w:p w:rsidR="00B83E87" w:rsidRDefault="00460AC0">
      <w:pPr>
        <w:wordWrap w:val="0"/>
        <w:spacing w:line="640" w:lineRule="atLeast"/>
        <w:textAlignment w:val="baseline"/>
        <w:rPr>
          <w:sz w:val="35"/>
        </w:rPr>
      </w:pPr>
      <w:r>
        <w:rPr>
          <w:rFonts w:ascii="仿宋" w:eastAsia="仿宋" w:hAnsi="仿宋" w:cs="仿宋"/>
          <w:color w:val="000000"/>
          <w:sz w:val="35"/>
        </w:rPr>
        <w:t>12</w:t>
      </w:r>
      <w:r>
        <w:rPr>
          <w:rFonts w:ascii="仿宋" w:eastAsia="仿宋" w:hAnsi="仿宋" w:cs="仿宋"/>
          <w:color w:val="000000"/>
          <w:sz w:val="35"/>
        </w:rPr>
        <w:t>月</w:t>
      </w:r>
      <w:r>
        <w:rPr>
          <w:rFonts w:ascii="仿宋" w:eastAsia="仿宋" w:hAnsi="仿宋" w:cs="仿宋"/>
          <w:color w:val="000000"/>
          <w:sz w:val="35"/>
        </w:rPr>
        <w:t>2</w:t>
      </w:r>
      <w:r>
        <w:rPr>
          <w:rFonts w:ascii="仿宋" w:eastAsia="仿宋" w:hAnsi="仿宋" w:cs="仿宋"/>
          <w:color w:val="000000"/>
          <w:sz w:val="35"/>
        </w:rPr>
        <w:t>日</w:t>
      </w:r>
      <w:r>
        <w:rPr>
          <w:rFonts w:ascii="仿宋" w:eastAsia="仿宋" w:hAnsi="仿宋" w:cs="仿宋"/>
          <w:color w:val="000000"/>
          <w:sz w:val="35"/>
        </w:rPr>
        <w:t>②</w:t>
      </w:r>
    </w:p>
    <w:p w:rsidR="00B83E87" w:rsidRDefault="00460AC0">
      <w:pPr>
        <w:wordWrap w:val="0"/>
        <w:spacing w:line="640" w:lineRule="atLeast"/>
        <w:ind w:right="20" w:firstLine="840"/>
        <w:textAlignment w:val="baseline"/>
        <w:rPr>
          <w:sz w:val="35"/>
        </w:rPr>
      </w:pPr>
      <w:r>
        <w:rPr>
          <w:rFonts w:ascii="仿宋" w:eastAsia="仿宋" w:hAnsi="仿宋" w:cs="仿宋"/>
          <w:color w:val="000000"/>
          <w:sz w:val="35"/>
        </w:rPr>
        <w:t>我再也不同这个世界交谈了，</w:t>
      </w:r>
      <w:r>
        <w:rPr>
          <w:rFonts w:ascii="仿宋" w:eastAsia="仿宋" w:hAnsi="仿宋" w:cs="仿宋"/>
          <w:color w:val="000000"/>
          <w:sz w:val="35"/>
        </w:rPr>
        <w:t>③</w:t>
      </w:r>
      <w:r>
        <w:rPr>
          <w:rFonts w:ascii="仿宋" w:eastAsia="仿宋" w:hAnsi="仿宋" w:cs="仿宋"/>
          <w:color w:val="000000"/>
          <w:sz w:val="35"/>
        </w:rPr>
        <w:t>我将尽力忘却我曾经做过的。我在书上读到过有个人，在床上躺了</w:t>
      </w:r>
      <w:r>
        <w:rPr>
          <w:rFonts w:ascii="仿宋" w:eastAsia="仿宋" w:hAnsi="仿宋" w:cs="仿宋"/>
          <w:color w:val="000000"/>
          <w:sz w:val="35"/>
        </w:rPr>
        <w:t>50</w:t>
      </w:r>
      <w:r>
        <w:rPr>
          <w:rFonts w:ascii="仿宋" w:eastAsia="仿宋" w:hAnsi="仿宋" w:cs="仿宋"/>
          <w:color w:val="000000"/>
          <w:sz w:val="35"/>
        </w:rPr>
        <w:t>年，</w:t>
      </w:r>
      <w:r>
        <w:rPr>
          <w:rFonts w:ascii="仿宋" w:eastAsia="仿宋" w:hAnsi="仿宋" w:cs="仿宋"/>
          <w:color w:val="000000"/>
          <w:sz w:val="35"/>
        </w:rPr>
        <w:t>④</w:t>
      </w:r>
      <w:r>
        <w:rPr>
          <w:rFonts w:ascii="仿宋" w:eastAsia="仿宋" w:hAnsi="仿宋" w:cs="仿宋"/>
          <w:color w:val="000000"/>
          <w:sz w:val="35"/>
        </w:rPr>
        <w:t>从来不跟任何人说</w:t>
      </w:r>
    </w:p>
    <w:p w:rsidR="00B83E87" w:rsidRDefault="00460AC0">
      <w:pPr>
        <w:wordWrap w:val="0"/>
        <w:spacing w:line="640" w:lineRule="atLeast"/>
        <w:ind w:left="40"/>
        <w:textAlignment w:val="baseline"/>
        <w:rPr>
          <w:sz w:val="35"/>
        </w:rPr>
      </w:pPr>
      <w:r>
        <w:rPr>
          <w:rFonts w:ascii="宋体" w:eastAsia="宋体" w:hAnsi="宋体" w:cs="宋体"/>
          <w:color w:val="000000"/>
          <w:sz w:val="35"/>
          <w:u w:val="single"/>
        </w:rPr>
        <w:t xml:space="preserve">                 </w:t>
      </w:r>
    </w:p>
    <w:p w:rsidR="00B83E87" w:rsidRDefault="00460AC0">
      <w:pPr>
        <w:wordWrap w:val="0"/>
        <w:spacing w:before="260" w:line="640" w:lineRule="atLeast"/>
        <w:ind w:right="20" w:firstLine="70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北极星与真正极点的关系有所移动。在这里，那弟弟说生活从快乐到别离的痛苦的变化，表现了一种真诚、不可改变的爱，正如可见的北极星的位移表现了它同真正极点的关系一样。这个隐喻体现在了算术符号的象征之中。</w:t>
      </w:r>
    </w:p>
    <w:p w:rsidR="00B83E87" w:rsidRDefault="00460AC0">
      <w:pPr>
        <w:wordWrap w:val="0"/>
        <w:spacing w:line="640" w:lineRule="atLeast"/>
        <w:ind w:firstLine="70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本节的手稿已经遗失。</w:t>
      </w:r>
      <w:r>
        <w:rPr>
          <w:rFonts w:ascii="仿宋" w:eastAsia="仿宋" w:hAnsi="仿宋" w:cs="仿宋"/>
          <w:color w:val="000000"/>
          <w:sz w:val="35"/>
        </w:rPr>
        <w:t>Hans Peter Barfod (</w:t>
      </w:r>
      <w:r>
        <w:rPr>
          <w:rFonts w:ascii="仿宋" w:eastAsia="仿宋" w:hAnsi="仿宋" w:cs="仿宋"/>
          <w:color w:val="000000"/>
          <w:sz w:val="35"/>
        </w:rPr>
        <w:t>尤其是卷</w:t>
      </w:r>
      <w:r>
        <w:rPr>
          <w:rFonts w:ascii="仿宋" w:eastAsia="仿宋" w:hAnsi="仿宋" w:cs="仿宋"/>
          <w:color w:val="000000"/>
          <w:sz w:val="35"/>
        </w:rPr>
        <w:t>1</w:t>
      </w:r>
      <w:r>
        <w:rPr>
          <w:rFonts w:ascii="仿宋" w:eastAsia="仿宋" w:hAnsi="仿宋" w:cs="仿宋"/>
          <w:color w:val="000000"/>
          <w:sz w:val="35"/>
        </w:rPr>
        <w:t>、页</w:t>
      </w:r>
      <w:r>
        <w:rPr>
          <w:rFonts w:ascii="仿宋" w:eastAsia="仿宋" w:hAnsi="仿宋" w:cs="仿宋"/>
          <w:color w:val="000000"/>
          <w:sz w:val="35"/>
        </w:rPr>
        <w:t>18-20)</w:t>
      </w:r>
      <w:r>
        <w:rPr>
          <w:rFonts w:ascii="仿宋" w:eastAsia="仿宋" w:hAnsi="仿宋" w:cs="仿宋"/>
          <w:color w:val="000000"/>
          <w:sz w:val="35"/>
        </w:rPr>
        <w:t>给出的日期是</w:t>
      </w:r>
      <w:r>
        <w:rPr>
          <w:rFonts w:ascii="仿宋" w:eastAsia="仿宋" w:hAnsi="仿宋" w:cs="仿宋"/>
          <w:color w:val="000000"/>
          <w:sz w:val="35"/>
        </w:rPr>
        <w:t>12</w:t>
      </w:r>
      <w:r>
        <w:rPr>
          <w:rFonts w:ascii="仿宋" w:eastAsia="仿宋" w:hAnsi="仿宋" w:cs="仿宋"/>
          <w:color w:val="000000"/>
          <w:sz w:val="35"/>
        </w:rPr>
        <w:t>月</w:t>
      </w:r>
      <w:r>
        <w:rPr>
          <w:rFonts w:ascii="仿宋" w:eastAsia="仿宋" w:hAnsi="仿宋" w:cs="仿宋"/>
          <w:color w:val="000000"/>
          <w:sz w:val="35"/>
        </w:rPr>
        <w:t>2</w:t>
      </w:r>
      <w:r>
        <w:rPr>
          <w:rFonts w:ascii="仿宋" w:eastAsia="仿宋" w:hAnsi="仿宋" w:cs="仿宋"/>
          <w:color w:val="000000"/>
          <w:sz w:val="35"/>
        </w:rPr>
        <w:t>日，没有年份，并把它与</w:t>
      </w:r>
      <w:r>
        <w:rPr>
          <w:rFonts w:ascii="仿宋" w:eastAsia="仿宋" w:hAnsi="仿宋" w:cs="仿宋"/>
          <w:color w:val="000000"/>
          <w:sz w:val="35"/>
        </w:rPr>
        <w:t>1833</w:t>
      </w:r>
      <w:r>
        <w:rPr>
          <w:rFonts w:ascii="仿宋" w:eastAsia="仿宋" w:hAnsi="仿宋" w:cs="仿宋"/>
          <w:color w:val="000000"/>
          <w:sz w:val="35"/>
        </w:rPr>
        <w:t>年的条目放在一起。《论文》的编者却把它放在</w:t>
      </w:r>
      <w:r>
        <w:rPr>
          <w:rFonts w:ascii="仿宋" w:eastAsia="仿宋" w:hAnsi="仿宋" w:cs="仿宋"/>
          <w:color w:val="000000"/>
          <w:sz w:val="35"/>
        </w:rPr>
        <w:t>1836-1837</w:t>
      </w:r>
      <w:r>
        <w:rPr>
          <w:rFonts w:ascii="仿宋" w:eastAsia="仿宋" w:hAnsi="仿宋" w:cs="仿宋"/>
          <w:color w:val="000000"/>
          <w:sz w:val="35"/>
        </w:rPr>
        <w:t>年期间。在</w:t>
      </w:r>
      <w:r>
        <w:rPr>
          <w:rFonts w:ascii="仿宋" w:eastAsia="仿宋" w:hAnsi="仿宋" w:cs="仿宋"/>
          <w:color w:val="000000"/>
          <w:sz w:val="35"/>
        </w:rPr>
        <w:t xml:space="preserve"> Barfod </w:t>
      </w:r>
      <w:r>
        <w:rPr>
          <w:rFonts w:ascii="仿宋" w:eastAsia="仿宋" w:hAnsi="仿宋" w:cs="仿宋"/>
          <w:color w:val="000000"/>
          <w:sz w:val="35"/>
        </w:rPr>
        <w:t>对日记和论文分类时，把本节称为一封信的草稿。从语气和一些细节来看，它很像是《或此或彼》第</w:t>
      </w:r>
      <w:r>
        <w:rPr>
          <w:rFonts w:ascii="仿宋" w:eastAsia="仿宋" w:hAnsi="仿宋" w:cs="仿宋"/>
          <w:color w:val="000000"/>
          <w:sz w:val="35"/>
        </w:rPr>
        <w:t>一部页</w:t>
      </w:r>
      <w:r>
        <w:rPr>
          <w:rFonts w:ascii="仿宋" w:eastAsia="仿宋" w:hAnsi="仿宋" w:cs="仿宋"/>
          <w:color w:val="000000"/>
          <w:sz w:val="35"/>
        </w:rPr>
        <w:t>19-43</w:t>
      </w:r>
      <w:r>
        <w:rPr>
          <w:rFonts w:ascii="仿宋" w:eastAsia="仿宋" w:hAnsi="仿宋" w:cs="仿宋"/>
          <w:color w:val="000000"/>
          <w:sz w:val="35"/>
        </w:rPr>
        <w:t>中的</w:t>
      </w:r>
      <w:r>
        <w:rPr>
          <w:rFonts w:ascii="仿宋" w:eastAsia="仿宋" w:hAnsi="仿宋" w:cs="仿宋"/>
          <w:color w:val="000000"/>
          <w:sz w:val="35"/>
        </w:rPr>
        <w:t>“Diapsalmata”</w:t>
      </w:r>
      <w:r>
        <w:rPr>
          <w:rFonts w:ascii="仿宋" w:eastAsia="仿宋" w:hAnsi="仿宋" w:cs="仿宋"/>
          <w:color w:val="000000"/>
          <w:sz w:val="35"/>
        </w:rPr>
        <w:t>，都属于《论文》卷</w:t>
      </w:r>
      <w:r>
        <w:rPr>
          <w:rFonts w:ascii="仿宋" w:eastAsia="仿宋" w:hAnsi="仿宋" w:cs="仿宋"/>
          <w:color w:val="000000"/>
          <w:sz w:val="35"/>
        </w:rPr>
        <w:t>1-A328</w:t>
      </w:r>
      <w:r>
        <w:rPr>
          <w:rFonts w:ascii="仿宋" w:eastAsia="仿宋" w:hAnsi="仿宋" w:cs="仿宋"/>
          <w:color w:val="000000"/>
          <w:sz w:val="35"/>
        </w:rPr>
        <w:t>，是基尔克果计划中的浮士德式的怀疑论者的化名作品的一个实际部分。参见前文注释。</w:t>
      </w:r>
    </w:p>
    <w:p w:rsidR="00B83E87" w:rsidRDefault="00460AC0">
      <w:pPr>
        <w:wordWrap w:val="0"/>
        <w:spacing w:line="640" w:lineRule="atLeast"/>
        <w:ind w:left="700"/>
        <w:textAlignment w:val="baseline"/>
        <w:rPr>
          <w:sz w:val="35"/>
        </w:rPr>
      </w:pPr>
      <w:r>
        <w:rPr>
          <w:rFonts w:ascii="仿宋" w:eastAsia="仿宋" w:hAnsi="仿宋" w:cs="仿宋"/>
          <w:color w:val="000000"/>
          <w:sz w:val="35"/>
        </w:rPr>
        <w:t xml:space="preserve">③  </w:t>
      </w:r>
      <w:r>
        <w:rPr>
          <w:rFonts w:ascii="仿宋" w:eastAsia="仿宋" w:hAnsi="仿宋" w:cs="仿宋"/>
          <w:color w:val="000000"/>
          <w:sz w:val="35"/>
        </w:rPr>
        <w:t>参见【</w:t>
      </w:r>
      <w:r>
        <w:rPr>
          <w:rFonts w:ascii="仿宋" w:eastAsia="仿宋" w:hAnsi="仿宋" w:cs="仿宋"/>
          <w:color w:val="000000"/>
          <w:sz w:val="35"/>
        </w:rPr>
        <w:t>33</w:t>
      </w:r>
      <w:r>
        <w:rPr>
          <w:rFonts w:ascii="仿宋" w:eastAsia="仿宋" w:hAnsi="仿宋" w:cs="仿宋"/>
          <w:color w:val="000000"/>
          <w:sz w:val="35"/>
        </w:rPr>
        <w:t>】。</w:t>
      </w:r>
    </w:p>
    <w:p w:rsidR="00B83E87" w:rsidRDefault="00460AC0">
      <w:pPr>
        <w:wordWrap w:val="0"/>
        <w:spacing w:line="640" w:lineRule="atLeast"/>
        <w:ind w:left="700"/>
        <w:textAlignment w:val="baseline"/>
        <w:rPr>
          <w:sz w:val="35"/>
        </w:rPr>
      </w:pPr>
      <w:r>
        <w:rPr>
          <w:rFonts w:ascii="仿宋" w:eastAsia="仿宋" w:hAnsi="仿宋" w:cs="仿宋"/>
          <w:color w:val="000000"/>
          <w:sz w:val="35"/>
        </w:rPr>
        <w:t xml:space="preserve">④  </w:t>
      </w:r>
      <w:r>
        <w:rPr>
          <w:rFonts w:ascii="仿宋" w:eastAsia="仿宋" w:hAnsi="仿宋" w:cs="仿宋"/>
          <w:color w:val="000000"/>
          <w:sz w:val="35"/>
        </w:rPr>
        <w:t>参见【</w:t>
      </w:r>
      <w:r>
        <w:rPr>
          <w:rFonts w:ascii="仿宋" w:eastAsia="仿宋" w:hAnsi="仿宋" w:cs="仿宋"/>
          <w:color w:val="000000"/>
          <w:sz w:val="35"/>
        </w:rPr>
        <w:t>26</w:t>
      </w:r>
      <w:r>
        <w:rPr>
          <w:rFonts w:ascii="仿宋" w:eastAsia="仿宋" w:hAnsi="仿宋" w:cs="仿宋"/>
          <w:color w:val="000000"/>
          <w:sz w:val="35"/>
        </w:rPr>
        <w:t>】，【</w:t>
      </w:r>
      <w:r>
        <w:rPr>
          <w:rFonts w:ascii="仿宋" w:eastAsia="仿宋" w:hAnsi="仿宋" w:cs="仿宋"/>
          <w:color w:val="000000"/>
          <w:sz w:val="35"/>
        </w:rPr>
        <w:t>28</w:t>
      </w:r>
      <w:r>
        <w:rPr>
          <w:rFonts w:ascii="仿宋" w:eastAsia="仿宋" w:hAnsi="仿宋" w:cs="仿宋"/>
          <w:color w:val="000000"/>
          <w:sz w:val="35"/>
        </w:rPr>
        <w:t>】。</w:t>
      </w:r>
    </w:p>
    <w:p w:rsidR="00B83E87" w:rsidRDefault="00B83E87"/>
    <w:p w:rsidR="00B83E87" w:rsidRDefault="00B83E87">
      <w:pPr>
        <w:sectPr w:rsidR="00B83E87">
          <w:headerReference w:type="default" r:id="rId1076"/>
          <w:footerReference w:type="default" r:id="rId1077"/>
          <w:pgSz w:w="14260" w:h="23900"/>
          <w:pgMar w:top="1920" w:right="1040" w:bottom="1920" w:left="1040" w:header="1620" w:footer="1620" w:gutter="0"/>
          <w:cols w:space="720"/>
        </w:sectPr>
      </w:pPr>
    </w:p>
    <w:p w:rsidR="00B83E87" w:rsidRDefault="00460AC0">
      <w:pPr>
        <w:wordWrap w:val="0"/>
        <w:spacing w:line="480" w:lineRule="atLeast"/>
        <w:ind w:left="60"/>
        <w:textAlignment w:val="baseline"/>
        <w:rPr>
          <w:sz w:val="35"/>
        </w:rPr>
      </w:pPr>
      <w:r>
        <w:rPr>
          <w:rFonts w:ascii="仿宋" w:eastAsia="仿宋" w:hAnsi="仿宋" w:cs="仿宋"/>
          <w:color w:val="000000"/>
          <w:sz w:val="35"/>
        </w:rPr>
        <w:lastRenderedPageBreak/>
        <w:t xml:space="preserve">512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37"/>
        </w:rPr>
      </w:pPr>
    </w:p>
    <w:p w:rsidR="00B83E87" w:rsidRDefault="00460AC0">
      <w:pPr>
        <w:wordWrap w:val="0"/>
        <w:spacing w:line="680" w:lineRule="atLeast"/>
        <w:ind w:left="60"/>
        <w:textAlignment w:val="baseline"/>
        <w:rPr>
          <w:sz w:val="37"/>
        </w:rPr>
      </w:pPr>
      <w:r>
        <w:rPr>
          <w:rFonts w:ascii="宋体" w:eastAsia="宋体" w:hAnsi="宋体" w:cs="宋体"/>
          <w:color w:val="000000"/>
          <w:sz w:val="37"/>
        </w:rPr>
        <w:t>话，就像与</w:t>
      </w:r>
      <w:r>
        <w:rPr>
          <w:rFonts w:ascii="宋体" w:eastAsia="宋体" w:hAnsi="宋体" w:cs="宋体"/>
          <w:color w:val="000000"/>
          <w:sz w:val="37"/>
        </w:rPr>
        <w:t>O————</w:t>
      </w:r>
      <w:r>
        <w:rPr>
          <w:rFonts w:ascii="宋体" w:eastAsia="宋体" w:hAnsi="宋体" w:cs="宋体"/>
          <w:color w:val="000000"/>
          <w:sz w:val="37"/>
        </w:rPr>
        <w:t>争吵之后的谷德伦女皇</w:t>
      </w:r>
      <w:r>
        <w:rPr>
          <w:rFonts w:ascii="宋体" w:eastAsia="宋体" w:hAnsi="宋体" w:cs="宋体"/>
          <w:color w:val="000000"/>
          <w:sz w:val="37"/>
        </w:rPr>
        <w:t>(Queen Gudrun)①</w:t>
      </w:r>
      <w:r>
        <w:rPr>
          <w:rFonts w:ascii="宋体" w:eastAsia="宋体" w:hAnsi="宋体" w:cs="宋体"/>
          <w:color w:val="000000"/>
          <w:sz w:val="37"/>
        </w:rPr>
        <w:t>那样，我也要在与这个世界争吵之后去睡觉。或者说，我将跑到一个没有人知道、没有人懂得我的语言的地方去，或者说我这个他者，在那里像个豪泽</w:t>
      </w:r>
      <w:r>
        <w:rPr>
          <w:rFonts w:ascii="宋体" w:eastAsia="宋体" w:hAnsi="宋体" w:cs="宋体"/>
          <w:color w:val="000000"/>
          <w:sz w:val="37"/>
        </w:rPr>
        <w:t xml:space="preserve">(Caspar </w:t>
      </w:r>
      <w:r>
        <w:rPr>
          <w:rFonts w:ascii="宋体" w:eastAsia="宋体" w:hAnsi="宋体" w:cs="宋体"/>
          <w:color w:val="000000"/>
          <w:sz w:val="37"/>
        </w:rPr>
        <w:t>Hauser)</w:t>
      </w:r>
      <w:r>
        <w:rPr>
          <w:rFonts w:ascii="宋体" w:eastAsia="宋体" w:hAnsi="宋体" w:cs="宋体"/>
          <w:color w:val="000000"/>
          <w:sz w:val="37"/>
        </w:rPr>
        <w:t>第二</w:t>
      </w:r>
      <w:r>
        <w:rPr>
          <w:rFonts w:ascii="宋体" w:eastAsia="宋体" w:hAnsi="宋体" w:cs="宋体"/>
          <w:color w:val="000000"/>
          <w:sz w:val="37"/>
        </w:rPr>
        <w:t>②</w:t>
      </w:r>
      <w:r>
        <w:rPr>
          <w:rFonts w:ascii="宋体" w:eastAsia="宋体" w:hAnsi="宋体" w:cs="宋体"/>
          <w:color w:val="000000"/>
          <w:sz w:val="37"/>
        </w:rPr>
        <w:t>那样，可以站在纽伦堡</w:t>
      </w:r>
      <w:r>
        <w:rPr>
          <w:rFonts w:ascii="宋体" w:eastAsia="宋体" w:hAnsi="宋体" w:cs="宋体"/>
          <w:color w:val="000000"/>
          <w:sz w:val="37"/>
        </w:rPr>
        <w:t>(Nürnberg)</w:t>
      </w:r>
      <w:r>
        <w:rPr>
          <w:rFonts w:ascii="宋体" w:eastAsia="宋体" w:hAnsi="宋体" w:cs="宋体"/>
          <w:color w:val="000000"/>
          <w:sz w:val="37"/>
        </w:rPr>
        <w:t>大街的中间，却真的不知道这一切是怎么发生的。</w:t>
      </w:r>
    </w:p>
    <w:p w:rsidR="00B83E87" w:rsidRDefault="00460AC0">
      <w:pPr>
        <w:wordWrap w:val="0"/>
        <w:spacing w:line="680" w:lineRule="atLeast"/>
        <w:ind w:left="60" w:right="20" w:firstLine="820"/>
        <w:textAlignment w:val="baseline"/>
        <w:rPr>
          <w:sz w:val="37"/>
        </w:rPr>
      </w:pPr>
      <w:r>
        <w:rPr>
          <w:rFonts w:ascii="宋体" w:eastAsia="宋体" w:hAnsi="宋体" w:cs="宋体"/>
          <w:color w:val="000000"/>
          <w:sz w:val="37"/>
        </w:rPr>
        <w:t>麻烦在于，一旦某人想到了什么事情，他自己就变成了那种样子。有一天，我曾告诉了你</w:t>
      </w:r>
      <w:r>
        <w:rPr>
          <w:rFonts w:ascii="宋体" w:eastAsia="宋体" w:hAnsi="宋体" w:cs="宋体"/>
          <w:color w:val="000000"/>
          <w:sz w:val="37"/>
        </w:rPr>
        <w:t>③</w:t>
      </w:r>
      <w:r>
        <w:rPr>
          <w:rFonts w:ascii="宋体" w:eastAsia="宋体" w:hAnsi="宋体" w:cs="宋体"/>
          <w:color w:val="000000"/>
          <w:sz w:val="37"/>
        </w:rPr>
        <w:t>一个有关浮士德的想法，可是现在我觉得，我所描述的</w:t>
      </w:r>
      <w:r>
        <w:rPr>
          <w:rFonts w:ascii="宋体" w:eastAsia="宋体" w:hAnsi="宋体" w:cs="宋体"/>
          <w:color w:val="000000"/>
          <w:sz w:val="37"/>
        </w:rPr>
        <w:t>“</w:t>
      </w:r>
      <w:r>
        <w:rPr>
          <w:rFonts w:ascii="宋体" w:eastAsia="宋体" w:hAnsi="宋体" w:cs="宋体"/>
          <w:color w:val="000000"/>
          <w:sz w:val="37"/>
        </w:rPr>
        <w:t>就是我自己</w:t>
      </w:r>
      <w:r>
        <w:rPr>
          <w:rFonts w:ascii="宋体" w:eastAsia="宋体" w:hAnsi="宋体" w:cs="宋体"/>
          <w:color w:val="000000"/>
          <w:sz w:val="37"/>
        </w:rPr>
        <w:t>”</w:t>
      </w:r>
      <w:r>
        <w:rPr>
          <w:rFonts w:ascii="宋体" w:eastAsia="宋体" w:hAnsi="宋体" w:cs="宋体"/>
          <w:color w:val="000000"/>
          <w:sz w:val="37"/>
        </w:rPr>
        <w:t>；在我想到它之前，我几乎就没有读到过或想到过一种疾病。</w:t>
      </w:r>
    </w:p>
    <w:p w:rsidR="00B83E87" w:rsidRDefault="00460AC0">
      <w:pPr>
        <w:wordWrap w:val="0"/>
        <w:spacing w:line="680" w:lineRule="atLeast"/>
        <w:ind w:left="60" w:firstLine="880"/>
        <w:textAlignment w:val="baseline"/>
        <w:rPr>
          <w:sz w:val="37"/>
        </w:rPr>
      </w:pPr>
      <w:r>
        <w:rPr>
          <w:rFonts w:ascii="宋体" w:eastAsia="宋体" w:hAnsi="宋体" w:cs="宋体"/>
          <w:color w:val="000000"/>
          <w:sz w:val="37"/>
        </w:rPr>
        <w:t>我每次想说什么的时候，同时就有别人在说。那就像我是个双重思想家，我的另一个</w:t>
      </w:r>
      <w:r>
        <w:rPr>
          <w:rFonts w:ascii="宋体" w:eastAsia="宋体" w:hAnsi="宋体" w:cs="宋体"/>
          <w:color w:val="000000"/>
          <w:sz w:val="37"/>
        </w:rPr>
        <w:t>“</w:t>
      </w:r>
      <w:r>
        <w:rPr>
          <w:rFonts w:ascii="宋体" w:eastAsia="宋体" w:hAnsi="宋体" w:cs="宋体"/>
          <w:color w:val="000000"/>
          <w:sz w:val="37"/>
        </w:rPr>
        <w:t>我</w:t>
      </w:r>
      <w:r>
        <w:rPr>
          <w:rFonts w:ascii="宋体" w:eastAsia="宋体" w:hAnsi="宋体" w:cs="宋体"/>
          <w:color w:val="000000"/>
          <w:sz w:val="37"/>
        </w:rPr>
        <w:t>”</w:t>
      </w:r>
      <w:r>
        <w:rPr>
          <w:rFonts w:ascii="宋体" w:eastAsia="宋体" w:hAnsi="宋体" w:cs="宋体"/>
          <w:color w:val="000000"/>
          <w:sz w:val="37"/>
        </w:rPr>
        <w:t>不断地抢在我之前，或者在我站着说话时，每个人都相信那是别人，因而我也许有理由提出书商佐尔丁</w:t>
      </w:r>
      <w:r>
        <w:rPr>
          <w:rFonts w:ascii="宋体" w:eastAsia="宋体" w:hAnsi="宋体" w:cs="宋体"/>
          <w:color w:val="000000"/>
          <w:sz w:val="37"/>
        </w:rPr>
        <w:t>(Soldin)④</w:t>
      </w:r>
      <w:r>
        <w:rPr>
          <w:rFonts w:ascii="宋体" w:eastAsia="宋体" w:hAnsi="宋体" w:cs="宋体"/>
          <w:color w:val="000000"/>
          <w:sz w:val="37"/>
        </w:rPr>
        <w:t>向他妻子提出的那个问</w:t>
      </w:r>
      <w:r>
        <w:rPr>
          <w:rFonts w:ascii="宋体" w:eastAsia="宋体" w:hAnsi="宋体" w:cs="宋体"/>
          <w:color w:val="000000"/>
          <w:sz w:val="37"/>
        </w:rPr>
        <w:t>题：丽贝卡，是我在说话吗？</w:t>
      </w:r>
      <w:r>
        <w:rPr>
          <w:rFonts w:ascii="宋体" w:eastAsia="宋体" w:hAnsi="宋体" w:cs="宋体"/>
          <w:color w:val="000000"/>
          <w:sz w:val="37"/>
        </w:rPr>
        <w:t>————</w:t>
      </w:r>
      <w:r>
        <w:rPr>
          <w:rFonts w:ascii="宋体" w:eastAsia="宋体" w:hAnsi="宋体" w:cs="宋体"/>
          <w:color w:val="000000"/>
          <w:sz w:val="37"/>
        </w:rPr>
        <w:t>我要逃避这个世界，不是去修道院</w:t>
      </w:r>
      <w:r>
        <w:rPr>
          <w:rFonts w:ascii="宋体" w:eastAsia="宋体" w:hAnsi="宋体" w:cs="宋体"/>
          <w:color w:val="000000"/>
          <w:sz w:val="37"/>
        </w:rPr>
        <w:t>————</w:t>
      </w:r>
      <w:r>
        <w:rPr>
          <w:rFonts w:ascii="宋体" w:eastAsia="宋体" w:hAnsi="宋体" w:cs="宋体"/>
          <w:color w:val="000000"/>
          <w:sz w:val="37"/>
        </w:rPr>
        <w:t>我还很有活力</w:t>
      </w:r>
      <w:r>
        <w:rPr>
          <w:rFonts w:ascii="宋体" w:eastAsia="宋体" w:hAnsi="宋体" w:cs="宋体"/>
          <w:color w:val="000000"/>
          <w:sz w:val="37"/>
        </w:rPr>
        <w:t>———</w:t>
      </w:r>
      <w:r>
        <w:rPr>
          <w:rFonts w:ascii="宋体" w:eastAsia="宋体" w:hAnsi="宋体" w:cs="宋体"/>
          <w:color w:val="000000"/>
          <w:sz w:val="37"/>
        </w:rPr>
        <w:t>而是为了寻找我自己</w:t>
      </w:r>
      <w:r>
        <w:rPr>
          <w:rFonts w:ascii="宋体" w:eastAsia="宋体" w:hAnsi="宋体" w:cs="宋体"/>
          <w:color w:val="000000"/>
          <w:sz w:val="37"/>
        </w:rPr>
        <w:t>(</w:t>
      </w:r>
      <w:r>
        <w:rPr>
          <w:rFonts w:ascii="宋体" w:eastAsia="宋体" w:hAnsi="宋体" w:cs="宋体"/>
          <w:color w:val="000000"/>
          <w:sz w:val="37"/>
        </w:rPr>
        <w:t>其他每个胡言乱语的人都说同样的话</w:t>
      </w:r>
      <w:r>
        <w:rPr>
          <w:rFonts w:ascii="宋体" w:eastAsia="宋体" w:hAnsi="宋体" w:cs="宋体"/>
          <w:color w:val="000000"/>
          <w:sz w:val="37"/>
        </w:rPr>
        <w:t>)</w:t>
      </w:r>
      <w:r>
        <w:rPr>
          <w:rFonts w:ascii="宋体" w:eastAsia="宋体" w:hAnsi="宋体" w:cs="宋体"/>
          <w:color w:val="000000"/>
          <w:sz w:val="37"/>
        </w:rPr>
        <w:t>，为了忘却自己，但不是在那蜿蜒穿过青青幽谷的潺潺的小溪旁。</w:t>
      </w:r>
      <w:r>
        <w:rPr>
          <w:rFonts w:ascii="宋体" w:eastAsia="宋体" w:hAnsi="宋体" w:cs="宋体"/>
          <w:color w:val="000000"/>
          <w:sz w:val="37"/>
        </w:rPr>
        <w:t>————</w:t>
      </w:r>
      <w:r>
        <w:rPr>
          <w:rFonts w:ascii="宋体" w:eastAsia="宋体" w:hAnsi="宋体" w:cs="宋体"/>
          <w:color w:val="000000"/>
          <w:sz w:val="37"/>
        </w:rPr>
        <w:t>我不知道这是否是某个诗人的诗句，可是我却希望某个感伤的诗人将受无情嘲讽的刺激而去写诗，但要是这样的话，他自己就总是在读别的什么东西。或者说，回声</w:t>
      </w:r>
      <w:r>
        <w:rPr>
          <w:rFonts w:ascii="宋体" w:eastAsia="宋体" w:hAnsi="宋体" w:cs="宋体"/>
          <w:color w:val="000000"/>
          <w:sz w:val="37"/>
        </w:rPr>
        <w:t>————</w:t>
      </w:r>
      <w:r>
        <w:rPr>
          <w:rFonts w:ascii="宋体" w:eastAsia="宋体" w:hAnsi="宋体" w:cs="宋体"/>
          <w:color w:val="000000"/>
          <w:sz w:val="37"/>
        </w:rPr>
        <w:t>是的，</w:t>
      </w:r>
      <w:r>
        <w:rPr>
          <w:rFonts w:ascii="宋体" w:eastAsia="宋体" w:hAnsi="宋体" w:cs="宋体"/>
          <w:color w:val="000000"/>
          <w:sz w:val="37"/>
        </w:rPr>
        <w:t xml:space="preserve">   “</w:t>
      </w:r>
      <w:r>
        <w:rPr>
          <w:rFonts w:ascii="宋体" w:eastAsia="宋体" w:hAnsi="宋体" w:cs="宋体"/>
          <w:color w:val="000000"/>
          <w:sz w:val="37"/>
        </w:rPr>
        <w:t>回</w:t>
      </w:r>
    </w:p>
    <w:p w:rsidR="00B83E87" w:rsidRDefault="00460AC0">
      <w:pPr>
        <w:wordWrap w:val="0"/>
        <w:spacing w:line="680" w:lineRule="atLeast"/>
        <w:ind w:left="80"/>
        <w:textAlignment w:val="baseline"/>
        <w:rPr>
          <w:sz w:val="37"/>
        </w:rPr>
      </w:pPr>
      <w:r>
        <w:rPr>
          <w:rFonts w:ascii="宋体" w:eastAsia="宋体" w:hAnsi="宋体" w:cs="宋体"/>
          <w:color w:val="000000"/>
          <w:sz w:val="37"/>
          <w:u w:val="single"/>
        </w:rPr>
        <w:t xml:space="preserve">                </w:t>
      </w:r>
    </w:p>
    <w:p w:rsidR="00B83E87" w:rsidRDefault="00460AC0">
      <w:pPr>
        <w:wordWrap w:val="0"/>
        <w:spacing w:before="280" w:line="680" w:lineRule="atLeast"/>
        <w:ind w:left="60" w:right="40" w:firstLine="700"/>
        <w:textAlignment w:val="baseline"/>
        <w:rPr>
          <w:sz w:val="37"/>
        </w:rPr>
      </w:pPr>
      <w:r>
        <w:rPr>
          <w:rFonts w:ascii="TimesNewRoman" w:eastAsia="TimesNewRoman" w:hAnsi="TimesNewRoman" w:cs="TimesNewRoman"/>
          <w:color w:val="000000"/>
          <w:sz w:val="37"/>
        </w:rPr>
        <w:t xml:space="preserve">① </w:t>
      </w:r>
      <w:r>
        <w:rPr>
          <w:rFonts w:ascii="TimesNewRoman" w:eastAsia="TimesNewRoman" w:hAnsi="TimesNewRoman" w:cs="TimesNewRoman"/>
          <w:color w:val="000000"/>
          <w:sz w:val="37"/>
        </w:rPr>
        <w:t>参</w:t>
      </w:r>
      <w:r>
        <w:rPr>
          <w:rFonts w:ascii="TimesNewRoman" w:eastAsia="TimesNewRoman" w:hAnsi="TimesNewRoman" w:cs="TimesNewRoman"/>
          <w:color w:val="000000"/>
          <w:sz w:val="37"/>
        </w:rPr>
        <w:t xml:space="preserve"> </w:t>
      </w:r>
      <w:r>
        <w:rPr>
          <w:rFonts w:ascii="TimesNewRoman" w:eastAsia="TimesNewRoman" w:hAnsi="TimesNewRoman" w:cs="TimesNewRoman"/>
          <w:color w:val="000000"/>
          <w:sz w:val="37"/>
        </w:rPr>
        <w:t>见</w:t>
      </w:r>
      <w:r>
        <w:rPr>
          <w:rFonts w:ascii="TimesNewRoman" w:eastAsia="TimesNewRoman" w:hAnsi="TimesNewRoman" w:cs="TimesNewRoman"/>
          <w:color w:val="000000"/>
          <w:sz w:val="37"/>
        </w:rPr>
        <w:t xml:space="preserve"> Carl ChristianRafn, Nordiske Kæmpehistorier</w:t>
      </w:r>
      <w:r>
        <w:rPr>
          <w:rFonts w:ascii="TimesNewRoman" w:eastAsia="TimesNewRoman" w:hAnsi="TimesNewRoman" w:cs="TimesNewRoman"/>
          <w:color w:val="000000"/>
          <w:sz w:val="37"/>
        </w:rPr>
        <w:t>, I - Ⅲ,</w:t>
      </w:r>
      <w:r>
        <w:rPr>
          <w:rFonts w:ascii="宋体" w:eastAsia="宋体" w:hAnsi="宋体" w:cs="宋体"/>
          <w:color w:val="000000"/>
          <w:sz w:val="37"/>
        </w:rPr>
        <w:t>Copenhagen:1823),</w:t>
      </w:r>
      <w:r>
        <w:rPr>
          <w:rFonts w:ascii="宋体" w:eastAsia="宋体" w:hAnsi="宋体" w:cs="宋体"/>
          <w:color w:val="000000"/>
          <w:sz w:val="37"/>
        </w:rPr>
        <w:t>卷</w:t>
      </w:r>
      <w:r>
        <w:rPr>
          <w:rFonts w:ascii="宋体" w:eastAsia="宋体" w:hAnsi="宋体" w:cs="宋体"/>
          <w:color w:val="000000"/>
          <w:sz w:val="37"/>
        </w:rPr>
        <w:t>1,</w:t>
      </w:r>
      <w:r>
        <w:rPr>
          <w:rFonts w:ascii="宋体" w:eastAsia="宋体" w:hAnsi="宋体" w:cs="宋体"/>
          <w:color w:val="000000"/>
          <w:sz w:val="37"/>
        </w:rPr>
        <w:t>页</w:t>
      </w:r>
      <w:r>
        <w:rPr>
          <w:rFonts w:ascii="宋体" w:eastAsia="宋体" w:hAnsi="宋体" w:cs="宋体"/>
          <w:color w:val="000000"/>
          <w:sz w:val="37"/>
        </w:rPr>
        <w:t>96-99</w:t>
      </w:r>
      <w:r>
        <w:rPr>
          <w:rFonts w:ascii="宋体" w:eastAsia="宋体" w:hAnsi="宋体" w:cs="宋体"/>
          <w:color w:val="000000"/>
          <w:sz w:val="37"/>
        </w:rPr>
        <w:t>。</w:t>
      </w:r>
    </w:p>
    <w:p w:rsidR="00B83E87" w:rsidRDefault="00460AC0">
      <w:pPr>
        <w:wordWrap w:val="0"/>
        <w:spacing w:line="680" w:lineRule="atLeast"/>
        <w:ind w:left="60" w:right="40" w:firstLine="760"/>
        <w:textAlignment w:val="baseline"/>
        <w:rPr>
          <w:sz w:val="37"/>
        </w:rPr>
      </w:pPr>
      <w:r>
        <w:rPr>
          <w:rFonts w:ascii="宋体" w:eastAsia="宋体" w:hAnsi="宋体" w:cs="宋体"/>
          <w:color w:val="000000"/>
          <w:sz w:val="37"/>
        </w:rPr>
        <w:t>② 1828</w:t>
      </w:r>
      <w:r>
        <w:rPr>
          <w:rFonts w:ascii="宋体" w:eastAsia="宋体" w:hAnsi="宋体" w:cs="宋体"/>
          <w:color w:val="000000"/>
          <w:sz w:val="37"/>
        </w:rPr>
        <w:t>年，一个神秘的德国青年出现在纽伦堡，他既不知道自己的过去，也不知道自己的身份。参见</w:t>
      </w:r>
      <w:r>
        <w:rPr>
          <w:rFonts w:ascii="宋体" w:eastAsia="宋体" w:hAnsi="宋体" w:cs="宋体"/>
          <w:color w:val="000000"/>
          <w:sz w:val="37"/>
        </w:rPr>
        <w:t xml:space="preserve"> Kjφbenhavns flyvende Post, 1828</w:t>
      </w:r>
      <w:r>
        <w:rPr>
          <w:rFonts w:ascii="宋体" w:eastAsia="宋体" w:hAnsi="宋体" w:cs="宋体"/>
          <w:color w:val="000000"/>
          <w:sz w:val="37"/>
        </w:rPr>
        <w:t>年</w:t>
      </w:r>
      <w:r>
        <w:rPr>
          <w:rFonts w:ascii="宋体" w:eastAsia="宋体" w:hAnsi="宋体" w:cs="宋体"/>
          <w:color w:val="000000"/>
          <w:sz w:val="37"/>
        </w:rPr>
        <w:t xml:space="preserve"> 8</w:t>
      </w:r>
      <w:r>
        <w:rPr>
          <w:rFonts w:ascii="宋体" w:eastAsia="宋体" w:hAnsi="宋体" w:cs="宋体"/>
          <w:color w:val="000000"/>
          <w:sz w:val="37"/>
        </w:rPr>
        <w:t>月</w:t>
      </w:r>
      <w:r>
        <w:rPr>
          <w:rFonts w:ascii="宋体" w:eastAsia="宋体" w:hAnsi="宋体" w:cs="宋体"/>
          <w:color w:val="000000"/>
          <w:sz w:val="37"/>
        </w:rPr>
        <w:t>15, 18</w:t>
      </w:r>
      <w:r>
        <w:rPr>
          <w:rFonts w:ascii="宋体" w:eastAsia="宋体" w:hAnsi="宋体" w:cs="宋体"/>
          <w:color w:val="000000"/>
          <w:sz w:val="37"/>
        </w:rPr>
        <w:t>日，第</w:t>
      </w:r>
      <w:r>
        <w:rPr>
          <w:rFonts w:ascii="宋体" w:eastAsia="宋体" w:hAnsi="宋体" w:cs="宋体"/>
          <w:color w:val="000000"/>
          <w:sz w:val="37"/>
        </w:rPr>
        <w:t>65, 66, 70, 71, 73</w:t>
      </w:r>
      <w:r>
        <w:rPr>
          <w:rFonts w:ascii="宋体" w:eastAsia="宋体" w:hAnsi="宋体" w:cs="宋体"/>
          <w:color w:val="000000"/>
          <w:sz w:val="37"/>
        </w:rPr>
        <w:t>期，</w:t>
      </w:r>
      <w:r>
        <w:rPr>
          <w:rFonts w:ascii="宋体" w:eastAsia="宋体" w:hAnsi="宋体" w:cs="宋体"/>
          <w:color w:val="000000"/>
          <w:sz w:val="37"/>
        </w:rPr>
        <w:t xml:space="preserve"> 9</w:t>
      </w:r>
      <w:r>
        <w:rPr>
          <w:rFonts w:ascii="宋体" w:eastAsia="宋体" w:hAnsi="宋体" w:cs="宋体"/>
          <w:color w:val="000000"/>
          <w:sz w:val="37"/>
        </w:rPr>
        <w:t>月，第</w:t>
      </w:r>
      <w:r>
        <w:rPr>
          <w:rFonts w:ascii="宋体" w:eastAsia="宋体" w:hAnsi="宋体" w:cs="宋体"/>
          <w:color w:val="000000"/>
          <w:sz w:val="37"/>
        </w:rPr>
        <w:t>1, 5, 12</w:t>
      </w:r>
      <w:r>
        <w:rPr>
          <w:rFonts w:ascii="宋体" w:eastAsia="宋体" w:hAnsi="宋体" w:cs="宋体"/>
          <w:color w:val="000000"/>
          <w:sz w:val="37"/>
        </w:rPr>
        <w:t>期，页</w:t>
      </w:r>
      <w:r>
        <w:rPr>
          <w:rFonts w:ascii="宋体" w:eastAsia="宋体" w:hAnsi="宋体" w:cs="宋体"/>
          <w:color w:val="000000"/>
          <w:sz w:val="37"/>
        </w:rPr>
        <w:t>269-272,273-276, 292, 295-296, 304</w:t>
      </w:r>
      <w:r>
        <w:rPr>
          <w:rFonts w:ascii="宋体" w:eastAsia="宋体" w:hAnsi="宋体" w:cs="宋体"/>
          <w:color w:val="000000"/>
          <w:sz w:val="37"/>
        </w:rPr>
        <w:t>。</w:t>
      </w:r>
    </w:p>
    <w:p w:rsidR="00B83E87" w:rsidRDefault="00460AC0">
      <w:pPr>
        <w:wordWrap w:val="0"/>
        <w:spacing w:line="680" w:lineRule="atLeast"/>
        <w:ind w:left="740" w:firstLine="80"/>
        <w:textAlignment w:val="baseline"/>
        <w:rPr>
          <w:sz w:val="37"/>
        </w:rPr>
      </w:pPr>
      <w:r>
        <w:rPr>
          <w:rFonts w:ascii="宋体" w:eastAsia="宋体" w:hAnsi="宋体" w:cs="宋体"/>
          <w:color w:val="000000"/>
          <w:sz w:val="37"/>
        </w:rPr>
        <w:t xml:space="preserve">③ </w:t>
      </w:r>
      <w:r>
        <w:rPr>
          <w:rFonts w:ascii="宋体" w:eastAsia="宋体" w:hAnsi="宋体" w:cs="宋体"/>
          <w:color w:val="000000"/>
          <w:sz w:val="37"/>
        </w:rPr>
        <w:t>参见【</w:t>
      </w:r>
      <w:r>
        <w:rPr>
          <w:rFonts w:ascii="宋体" w:eastAsia="宋体" w:hAnsi="宋体" w:cs="宋体"/>
          <w:color w:val="000000"/>
          <w:sz w:val="37"/>
        </w:rPr>
        <w:t>465</w:t>
      </w:r>
      <w:r>
        <w:rPr>
          <w:rFonts w:ascii="宋体" w:eastAsia="宋体" w:hAnsi="宋体" w:cs="宋体"/>
          <w:color w:val="000000"/>
          <w:sz w:val="37"/>
        </w:rPr>
        <w:t>】注</w:t>
      </w:r>
      <w:r>
        <w:rPr>
          <w:rFonts w:ascii="宋体" w:eastAsia="宋体" w:hAnsi="宋体" w:cs="宋体"/>
          <w:color w:val="000000"/>
          <w:sz w:val="37"/>
        </w:rPr>
        <w:t>28</w:t>
      </w:r>
      <w:r>
        <w:rPr>
          <w:rFonts w:ascii="宋体" w:eastAsia="宋体" w:hAnsi="宋体" w:cs="宋体"/>
          <w:color w:val="000000"/>
          <w:sz w:val="37"/>
        </w:rPr>
        <w:t>，即本书页</w:t>
      </w:r>
      <w:r>
        <w:rPr>
          <w:rFonts w:ascii="宋体" w:eastAsia="宋体" w:hAnsi="宋体" w:cs="宋体"/>
          <w:color w:val="000000"/>
          <w:sz w:val="37"/>
        </w:rPr>
        <w:t>506</w:t>
      </w:r>
      <w:r>
        <w:rPr>
          <w:rFonts w:ascii="宋体" w:eastAsia="宋体" w:hAnsi="宋体" w:cs="宋体"/>
          <w:color w:val="000000"/>
          <w:sz w:val="37"/>
        </w:rPr>
        <w:t>注</w:t>
      </w:r>
      <w:r>
        <w:rPr>
          <w:rFonts w:ascii="宋体" w:eastAsia="宋体" w:hAnsi="宋体" w:cs="宋体"/>
          <w:color w:val="000000"/>
          <w:sz w:val="37"/>
        </w:rPr>
        <w:t>②</w:t>
      </w:r>
      <w:r>
        <w:rPr>
          <w:rFonts w:ascii="宋体" w:eastAsia="宋体" w:hAnsi="宋体" w:cs="宋体"/>
          <w:color w:val="000000"/>
          <w:sz w:val="37"/>
        </w:rPr>
        <w:t>。</w:t>
      </w:r>
    </w:p>
    <w:p w:rsidR="00B83E87" w:rsidRDefault="00460AC0">
      <w:pPr>
        <w:wordWrap w:val="0"/>
        <w:spacing w:line="680" w:lineRule="atLeast"/>
        <w:ind w:left="820"/>
        <w:textAlignment w:val="baseline"/>
        <w:rPr>
          <w:sz w:val="37"/>
        </w:rPr>
      </w:pPr>
      <w:r>
        <w:rPr>
          <w:rFonts w:ascii="宋体" w:eastAsia="宋体" w:hAnsi="宋体" w:cs="宋体"/>
          <w:color w:val="000000"/>
          <w:sz w:val="37"/>
        </w:rPr>
        <w:t xml:space="preserve">④ </w:t>
      </w:r>
      <w:r>
        <w:rPr>
          <w:rFonts w:ascii="宋体" w:eastAsia="宋体" w:hAnsi="宋体" w:cs="宋体"/>
          <w:color w:val="000000"/>
          <w:sz w:val="37"/>
        </w:rPr>
        <w:t>参见《焦虑》，《文集》卷</w:t>
      </w:r>
      <w:r>
        <w:rPr>
          <w:rFonts w:ascii="宋体" w:eastAsia="宋体" w:hAnsi="宋体" w:cs="宋体"/>
          <w:color w:val="000000"/>
          <w:sz w:val="37"/>
        </w:rPr>
        <w:t>8</w:t>
      </w:r>
      <w:r>
        <w:rPr>
          <w:rFonts w:ascii="宋体" w:eastAsia="宋体" w:hAnsi="宋体" w:cs="宋体"/>
          <w:color w:val="000000"/>
          <w:sz w:val="37"/>
        </w:rPr>
        <w:t>，页</w:t>
      </w:r>
      <w:r>
        <w:rPr>
          <w:rFonts w:ascii="宋体" w:eastAsia="宋体" w:hAnsi="宋体" w:cs="宋体"/>
          <w:color w:val="000000"/>
          <w:sz w:val="37"/>
        </w:rPr>
        <w:t>51</w:t>
      </w:r>
      <w:r>
        <w:rPr>
          <w:rFonts w:ascii="宋体" w:eastAsia="宋体" w:hAnsi="宋体" w:cs="宋体"/>
          <w:color w:val="000000"/>
          <w:sz w:val="37"/>
        </w:rPr>
        <w:t>；《附言》，《文集》卷</w:t>
      </w:r>
      <w:r>
        <w:rPr>
          <w:rFonts w:ascii="宋体" w:eastAsia="宋体" w:hAnsi="宋体" w:cs="宋体"/>
          <w:color w:val="000000"/>
          <w:sz w:val="37"/>
        </w:rPr>
        <w:t>12</w:t>
      </w:r>
      <w:r>
        <w:rPr>
          <w:rFonts w:ascii="宋体" w:eastAsia="宋体" w:hAnsi="宋体" w:cs="宋体"/>
          <w:color w:val="000000"/>
          <w:sz w:val="37"/>
        </w:rPr>
        <w:t>。</w:t>
      </w:r>
    </w:p>
    <w:p w:rsidR="00B83E87" w:rsidRDefault="00B83E87"/>
    <w:p w:rsidR="00B83E87" w:rsidRDefault="00B83E87">
      <w:pPr>
        <w:sectPr w:rsidR="00B83E87">
          <w:headerReference w:type="default" r:id="rId1078"/>
          <w:footerReference w:type="default" r:id="rId1079"/>
          <w:pgSz w:w="14460" w:h="24020"/>
          <w:pgMar w:top="1960" w:right="1120" w:bottom="1960" w:left="1120" w:header="1660" w:footer="1660" w:gutter="0"/>
          <w:cols w:space="720"/>
        </w:sectPr>
      </w:pPr>
    </w:p>
    <w:p w:rsidR="00B83E87" w:rsidRDefault="00460AC0">
      <w:pPr>
        <w:wordWrap w:val="0"/>
        <w:spacing w:line="540" w:lineRule="atLeast"/>
        <w:ind w:right="40"/>
        <w:jc w:val="right"/>
        <w:textAlignment w:val="baseline"/>
        <w:rPr>
          <w:sz w:val="40"/>
        </w:rPr>
      </w:pPr>
      <w:r>
        <w:rPr>
          <w:rFonts w:ascii="仿宋" w:eastAsia="仿宋" w:hAnsi="仿宋" w:cs="仿宋"/>
          <w:color w:val="000000"/>
          <w:sz w:val="40"/>
        </w:rPr>
        <w:lastRenderedPageBreak/>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513</w:t>
      </w:r>
    </w:p>
    <w:p w:rsidR="00B83E87" w:rsidRDefault="00B83E87">
      <w:pPr>
        <w:wordWrap w:val="0"/>
        <w:spacing w:line="700" w:lineRule="exact"/>
        <w:jc w:val="right"/>
        <w:textAlignment w:val="baseline"/>
        <w:rPr>
          <w:sz w:val="35"/>
        </w:rPr>
      </w:pPr>
    </w:p>
    <w:p w:rsidR="00B83E87" w:rsidRDefault="00460AC0">
      <w:pPr>
        <w:wordWrap w:val="0"/>
        <w:spacing w:line="680" w:lineRule="atLeast"/>
        <w:textAlignment w:val="baseline"/>
        <w:rPr>
          <w:sz w:val="35"/>
        </w:rPr>
      </w:pPr>
      <w:r>
        <w:rPr>
          <w:rFonts w:ascii="宋体" w:eastAsia="宋体" w:hAnsi="宋体" w:cs="宋体"/>
          <w:color w:val="000000"/>
          <w:sz w:val="35"/>
        </w:rPr>
        <w:t>声</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①</w:t>
      </w:r>
      <w:r>
        <w:rPr>
          <w:rFonts w:ascii="宋体" w:eastAsia="宋体" w:hAnsi="宋体" w:cs="宋体"/>
          <w:color w:val="000000"/>
          <w:sz w:val="35"/>
        </w:rPr>
        <w:t>你这嘲讽大师，是你亲自戏仿了世界上最玄妙、最深奥的东西，这个词语，创造了世界，虽然你只创造了轮廓，不是全体</w:t>
      </w:r>
      <w:r>
        <w:rPr>
          <w:rFonts w:ascii="宋体" w:eastAsia="宋体" w:hAnsi="宋体" w:cs="宋体"/>
          <w:color w:val="000000"/>
          <w:sz w:val="35"/>
        </w:rPr>
        <w:t>————</w:t>
      </w:r>
      <w:r>
        <w:rPr>
          <w:rFonts w:ascii="宋体" w:eastAsia="宋体" w:hAnsi="宋体" w:cs="宋体"/>
          <w:color w:val="000000"/>
          <w:sz w:val="35"/>
        </w:rPr>
        <w:t>是的，回声，报复所有那些感伤的废话，它们隐藏在森林【</w:t>
      </w:r>
      <w:r>
        <w:rPr>
          <w:rFonts w:ascii="宋体" w:eastAsia="宋体" w:hAnsi="宋体" w:cs="宋体"/>
          <w:color w:val="000000"/>
          <w:sz w:val="35"/>
        </w:rPr>
        <w:t>470</w:t>
      </w:r>
      <w:r>
        <w:rPr>
          <w:rFonts w:ascii="宋体" w:eastAsia="宋体" w:hAnsi="宋体" w:cs="宋体"/>
          <w:color w:val="000000"/>
          <w:sz w:val="35"/>
        </w:rPr>
        <w:t>】和旷野，隐藏在教堂和剧院，你偶尔为了我而逃离</w:t>
      </w:r>
      <w:r>
        <w:rPr>
          <w:rFonts w:ascii="宋体" w:eastAsia="宋体" w:hAnsi="宋体" w:cs="宋体"/>
          <w:color w:val="000000"/>
          <w:sz w:val="35"/>
        </w:rPr>
        <w:t>“</w:t>
      </w:r>
      <w:r>
        <w:rPr>
          <w:rFonts w:ascii="宋体" w:eastAsia="宋体" w:hAnsi="宋体" w:cs="宋体"/>
          <w:color w:val="000000"/>
          <w:sz w:val="35"/>
        </w:rPr>
        <w:t>那里</w:t>
      </w:r>
      <w:r>
        <w:rPr>
          <w:rFonts w:ascii="宋体" w:eastAsia="宋体" w:hAnsi="宋体" w:cs="宋体"/>
          <w:color w:val="000000"/>
          <w:sz w:val="35"/>
        </w:rPr>
        <w:t>”</w:t>
      </w:r>
      <w:r>
        <w:rPr>
          <w:rFonts w:ascii="宋体" w:eastAsia="宋体" w:hAnsi="宋体" w:cs="宋体"/>
          <w:color w:val="000000"/>
          <w:sz w:val="35"/>
        </w:rPr>
        <w:t>并淹没一切。我没有听见森林里的树木讲述古老的传说和这类事情</w:t>
      </w:r>
      <w:r>
        <w:rPr>
          <w:rFonts w:ascii="宋体" w:eastAsia="宋体" w:hAnsi="宋体" w:cs="宋体"/>
          <w:color w:val="000000"/>
          <w:sz w:val="35"/>
        </w:rPr>
        <w:t>————</w:t>
      </w:r>
      <w:r>
        <w:rPr>
          <w:rFonts w:ascii="宋体" w:eastAsia="宋体" w:hAnsi="宋体" w:cs="宋体"/>
          <w:color w:val="000000"/>
          <w:sz w:val="35"/>
        </w:rPr>
        <w:t>没有，它们悄悄告诉了</w:t>
      </w:r>
      <w:r>
        <w:rPr>
          <w:rFonts w:ascii="宋体" w:eastAsia="宋体" w:hAnsi="宋体" w:cs="宋体"/>
          <w:color w:val="000000"/>
          <w:sz w:val="35"/>
        </w:rPr>
        <w:t>“</w:t>
      </w:r>
      <w:r>
        <w:rPr>
          <w:rFonts w:ascii="宋体" w:eastAsia="宋体" w:hAnsi="宋体" w:cs="宋体"/>
          <w:color w:val="000000"/>
          <w:sz w:val="35"/>
        </w:rPr>
        <w:t>我</w:t>
      </w:r>
      <w:r>
        <w:rPr>
          <w:rFonts w:ascii="宋体" w:eastAsia="宋体" w:hAnsi="宋体" w:cs="宋体"/>
          <w:color w:val="000000"/>
          <w:sz w:val="35"/>
        </w:rPr>
        <w:t>”</w:t>
      </w:r>
      <w:r>
        <w:rPr>
          <w:rFonts w:ascii="宋体" w:eastAsia="宋体" w:hAnsi="宋体" w:cs="宋体"/>
          <w:color w:val="000000"/>
          <w:sz w:val="35"/>
        </w:rPr>
        <w:t>自己长期经历的所有东</w:t>
      </w:r>
      <w:r>
        <w:rPr>
          <w:rFonts w:ascii="宋体" w:eastAsia="宋体" w:hAnsi="宋体" w:cs="宋体"/>
          <w:color w:val="000000"/>
          <w:sz w:val="35"/>
        </w:rPr>
        <w:t>西和废话，以上帝的名义恳求</w:t>
      </w:r>
      <w:r>
        <w:rPr>
          <w:rFonts w:ascii="宋体" w:eastAsia="宋体" w:hAnsi="宋体" w:cs="宋体"/>
          <w:color w:val="000000"/>
          <w:sz w:val="35"/>
        </w:rPr>
        <w:t>“</w:t>
      </w:r>
      <w:r>
        <w:rPr>
          <w:rFonts w:ascii="宋体" w:eastAsia="宋体" w:hAnsi="宋体" w:cs="宋体"/>
          <w:color w:val="000000"/>
          <w:sz w:val="35"/>
        </w:rPr>
        <w:t>我</w:t>
      </w:r>
      <w:r>
        <w:rPr>
          <w:rFonts w:ascii="宋体" w:eastAsia="宋体" w:hAnsi="宋体" w:cs="宋体"/>
          <w:color w:val="000000"/>
          <w:sz w:val="35"/>
        </w:rPr>
        <w:t>”</w:t>
      </w:r>
      <w:r>
        <w:rPr>
          <w:rFonts w:ascii="宋体" w:eastAsia="宋体" w:hAnsi="宋体" w:cs="宋体"/>
          <w:color w:val="000000"/>
          <w:sz w:val="35"/>
        </w:rPr>
        <w:t>把它们砍倒，把它们从那些自然崇拜者的胡言乱语中解放出来。</w:t>
      </w:r>
      <w:r>
        <w:rPr>
          <w:rFonts w:ascii="宋体" w:eastAsia="宋体" w:hAnsi="宋体" w:cs="宋体"/>
          <w:color w:val="000000"/>
          <w:sz w:val="35"/>
        </w:rPr>
        <w:t>———</w:t>
      </w:r>
      <w:r>
        <w:rPr>
          <w:rFonts w:ascii="宋体" w:eastAsia="宋体" w:hAnsi="宋体" w:cs="宋体"/>
          <w:color w:val="000000"/>
          <w:sz w:val="35"/>
        </w:rPr>
        <w:t>假如所有那些糊涂的脑袋都长在一个脖子上，就像卡利古拉</w:t>
      </w:r>
      <w:r>
        <w:rPr>
          <w:rFonts w:ascii="宋体" w:eastAsia="宋体" w:hAnsi="宋体" w:cs="宋体"/>
          <w:color w:val="000000"/>
          <w:sz w:val="35"/>
        </w:rPr>
        <w:t>②</w:t>
      </w:r>
      <w:r>
        <w:rPr>
          <w:rFonts w:ascii="宋体" w:eastAsia="宋体" w:hAnsi="宋体" w:cs="宋体"/>
          <w:color w:val="000000"/>
          <w:sz w:val="35"/>
        </w:rPr>
        <w:t>那样，那么我就懂得自己必须做什么。我发现你开始担心我将上断头台。不会，好好注意，那些糊涂脑袋（我是指那些拥抱他们全体的人）肯定想把我送上断头台，可是你忘了，这样的愿望在世界上毫无实际的害处。不错，回声</w:t>
      </w:r>
      <w:r>
        <w:rPr>
          <w:rFonts w:ascii="宋体" w:eastAsia="宋体" w:hAnsi="宋体" w:cs="宋体"/>
          <w:color w:val="000000"/>
          <w:sz w:val="35"/>
        </w:rPr>
        <w:t>———</w:t>
      </w:r>
      <w:r>
        <w:rPr>
          <w:rFonts w:ascii="宋体" w:eastAsia="宋体" w:hAnsi="宋体" w:cs="宋体"/>
          <w:color w:val="000000"/>
          <w:sz w:val="35"/>
        </w:rPr>
        <w:t>我曾听说你惩罚了一个崇拜自然的人，那时他大叫道：倾听一下那昏头昏脑的夜莺在月光下唱起了它那凄凉的长笛一般的音调</w:t>
      </w:r>
      <w:r>
        <w:rPr>
          <w:rFonts w:ascii="宋体" w:eastAsia="宋体" w:hAnsi="宋体" w:cs="宋体"/>
          <w:color w:val="000000"/>
          <w:sz w:val="35"/>
        </w:rPr>
        <w:t>———</w:t>
      </w:r>
      <w:r>
        <w:rPr>
          <w:rFonts w:ascii="宋体" w:eastAsia="宋体" w:hAnsi="宋体" w:cs="宋体"/>
          <w:color w:val="000000"/>
          <w:sz w:val="35"/>
        </w:rPr>
        <w:t>而你却回答道：</w:t>
      </w:r>
      <w:r>
        <w:rPr>
          <w:rFonts w:ascii="宋体" w:eastAsia="宋体" w:hAnsi="宋体" w:cs="宋体"/>
          <w:color w:val="000000"/>
          <w:sz w:val="35"/>
        </w:rPr>
        <w:t>-oon-loon-luna</w:t>
      </w:r>
      <w:r>
        <w:rPr>
          <w:rFonts w:ascii="宋体" w:eastAsia="宋体" w:hAnsi="宋体" w:cs="宋体"/>
          <w:color w:val="000000"/>
          <w:sz w:val="35"/>
        </w:rPr>
        <w:t>tic③</w:t>
      </w:r>
      <w:r>
        <w:rPr>
          <w:rFonts w:ascii="宋体" w:eastAsia="宋体" w:hAnsi="宋体" w:cs="宋体"/>
          <w:color w:val="000000"/>
          <w:sz w:val="35"/>
        </w:rPr>
        <w:t>（复仇，是的，报仇）</w:t>
      </w:r>
      <w:r>
        <w:rPr>
          <w:rFonts w:ascii="宋体" w:eastAsia="宋体" w:hAnsi="宋体" w:cs="宋体"/>
          <w:color w:val="000000"/>
          <w:sz w:val="35"/>
        </w:rPr>
        <w:t>——“</w:t>
      </w:r>
      <w:r>
        <w:rPr>
          <w:rFonts w:ascii="宋体" w:eastAsia="宋体" w:hAnsi="宋体" w:cs="宋体"/>
          <w:color w:val="000000"/>
          <w:sz w:val="35"/>
        </w:rPr>
        <w:t>你</w:t>
      </w:r>
      <w:r>
        <w:rPr>
          <w:rFonts w:ascii="宋体" w:eastAsia="宋体" w:hAnsi="宋体" w:cs="宋体"/>
          <w:color w:val="000000"/>
          <w:sz w:val="35"/>
        </w:rPr>
        <w:t>”</w:t>
      </w:r>
      <w:r>
        <w:rPr>
          <w:rFonts w:ascii="宋体" w:eastAsia="宋体" w:hAnsi="宋体" w:cs="宋体"/>
          <w:color w:val="000000"/>
          <w:sz w:val="35"/>
        </w:rPr>
        <w:t>就是那个人！</w:t>
      </w:r>
      <w:r>
        <w:rPr>
          <w:rFonts w:ascii="宋体" w:eastAsia="宋体" w:hAnsi="宋体" w:cs="宋体"/>
          <w:color w:val="000000"/>
          <w:sz w:val="35"/>
        </w:rPr>
        <w:t>④</w:t>
      </w:r>
    </w:p>
    <w:p w:rsidR="00B83E87" w:rsidRDefault="00460AC0">
      <w:pPr>
        <w:wordWrap w:val="0"/>
        <w:spacing w:line="680" w:lineRule="atLeast"/>
        <w:ind w:right="20" w:firstLine="800"/>
        <w:textAlignment w:val="baseline"/>
        <w:rPr>
          <w:sz w:val="35"/>
        </w:rPr>
      </w:pPr>
      <w:r>
        <w:rPr>
          <w:rFonts w:ascii="宋体" w:eastAsia="宋体" w:hAnsi="宋体" w:cs="宋体"/>
          <w:color w:val="000000"/>
          <w:sz w:val="35"/>
        </w:rPr>
        <w:t>不，我不会离开这个世界</w:t>
      </w:r>
      <w:r>
        <w:rPr>
          <w:rFonts w:ascii="宋体" w:eastAsia="宋体" w:hAnsi="宋体" w:cs="宋体"/>
          <w:color w:val="000000"/>
          <w:sz w:val="35"/>
        </w:rPr>
        <w:t>————</w:t>
      </w:r>
      <w:r>
        <w:rPr>
          <w:rFonts w:ascii="宋体" w:eastAsia="宋体" w:hAnsi="宋体" w:cs="宋体"/>
          <w:color w:val="000000"/>
          <w:sz w:val="35"/>
        </w:rPr>
        <w:t>我要进疯人院，</w:t>
      </w:r>
      <w:r>
        <w:rPr>
          <w:rFonts w:ascii="宋体" w:eastAsia="宋体" w:hAnsi="宋体" w:cs="宋体"/>
          <w:color w:val="000000"/>
          <w:sz w:val="35"/>
        </w:rPr>
        <w:t>⑤</w:t>
      </w:r>
      <w:r>
        <w:rPr>
          <w:rFonts w:ascii="宋体" w:eastAsia="宋体" w:hAnsi="宋体" w:cs="宋体"/>
          <w:color w:val="000000"/>
          <w:sz w:val="35"/>
        </w:rPr>
        <w:t>我要看看疯狂的深奥之处是否能为我解开生活之谜。愚蠢，我为什么没有在很早以前就这样做，为什么我花了那么长的时间才懂得印地安人尊敬疯子、为他们让路的真正含义。是的，进疯人院去</w:t>
      </w:r>
      <w:r>
        <w:rPr>
          <w:rFonts w:ascii="宋体" w:eastAsia="宋体" w:hAnsi="宋体" w:cs="宋体"/>
          <w:color w:val="000000"/>
          <w:sz w:val="35"/>
        </w:rPr>
        <w:t>————</w:t>
      </w:r>
      <w:r>
        <w:rPr>
          <w:rFonts w:ascii="宋体" w:eastAsia="宋体" w:hAnsi="宋体" w:cs="宋体"/>
          <w:color w:val="000000"/>
          <w:sz w:val="35"/>
        </w:rPr>
        <w:t>你不</w:t>
      </w:r>
    </w:p>
    <w:p w:rsidR="00B83E87" w:rsidRDefault="00460AC0">
      <w:pPr>
        <w:wordWrap w:val="0"/>
        <w:spacing w:line="680" w:lineRule="atLeast"/>
        <w:ind w:left="20"/>
        <w:textAlignment w:val="baseline"/>
        <w:rPr>
          <w:sz w:val="35"/>
        </w:rPr>
      </w:pPr>
      <w:r>
        <w:rPr>
          <w:rFonts w:ascii="宋体" w:eastAsia="宋体" w:hAnsi="宋体" w:cs="宋体"/>
          <w:color w:val="000000"/>
          <w:sz w:val="35"/>
          <w:u w:val="single"/>
        </w:rPr>
        <w:t xml:space="preserve">                 </w:t>
      </w:r>
    </w:p>
    <w:p w:rsidR="00B83E87" w:rsidRDefault="00460AC0">
      <w:pPr>
        <w:wordWrap w:val="0"/>
        <w:spacing w:before="300" w:line="5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参见【</w:t>
      </w:r>
      <w:r>
        <w:rPr>
          <w:rFonts w:ascii="宋体" w:eastAsia="宋体" w:hAnsi="宋体" w:cs="宋体"/>
          <w:color w:val="000000"/>
          <w:sz w:val="32"/>
        </w:rPr>
        <w:t>33</w:t>
      </w:r>
      <w:r>
        <w:rPr>
          <w:rFonts w:ascii="宋体" w:eastAsia="宋体" w:hAnsi="宋体" w:cs="宋体"/>
          <w:color w:val="000000"/>
          <w:sz w:val="32"/>
        </w:rPr>
        <w:t>】。</w:t>
      </w:r>
    </w:p>
    <w:p w:rsidR="00B83E87" w:rsidRDefault="00460AC0">
      <w:pPr>
        <w:wordWrap w:val="0"/>
        <w:spacing w:line="540" w:lineRule="atLeast"/>
        <w:ind w:right="60" w:firstLine="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参见前文页</w:t>
      </w:r>
      <w:r>
        <w:rPr>
          <w:rFonts w:ascii="宋体" w:eastAsia="宋体" w:hAnsi="宋体" w:cs="宋体"/>
          <w:color w:val="000000"/>
          <w:sz w:val="32"/>
        </w:rPr>
        <w:t>424</w:t>
      </w:r>
      <w:r>
        <w:rPr>
          <w:rFonts w:ascii="宋体" w:eastAsia="宋体" w:hAnsi="宋体" w:cs="宋体"/>
          <w:color w:val="000000"/>
          <w:sz w:val="32"/>
        </w:rPr>
        <w:t>（那里引用了卡利古拉说的话）；《或此或彼》第二部，《文集》卷</w:t>
      </w:r>
      <w:r>
        <w:rPr>
          <w:rFonts w:ascii="宋体" w:eastAsia="宋体" w:hAnsi="宋体" w:cs="宋体"/>
          <w:color w:val="000000"/>
          <w:sz w:val="32"/>
        </w:rPr>
        <w:t>4</w:t>
      </w:r>
      <w:r>
        <w:rPr>
          <w:rFonts w:ascii="宋体" w:eastAsia="宋体" w:hAnsi="宋体" w:cs="宋体"/>
          <w:color w:val="000000"/>
          <w:sz w:val="32"/>
        </w:rPr>
        <w:t>，页</w:t>
      </w:r>
      <w:r>
        <w:rPr>
          <w:rFonts w:ascii="宋体" w:eastAsia="宋体" w:hAnsi="宋体" w:cs="宋体"/>
          <w:color w:val="000000"/>
          <w:sz w:val="32"/>
        </w:rPr>
        <w:t>99</w:t>
      </w:r>
      <w:r>
        <w:rPr>
          <w:rFonts w:ascii="宋体" w:eastAsia="宋体" w:hAnsi="宋体" w:cs="宋体"/>
          <w:color w:val="000000"/>
          <w:sz w:val="32"/>
        </w:rPr>
        <w:t>，</w:t>
      </w:r>
      <w:r>
        <w:rPr>
          <w:rFonts w:ascii="宋体" w:eastAsia="宋体" w:hAnsi="宋体" w:cs="宋体"/>
          <w:color w:val="000000"/>
          <w:sz w:val="32"/>
        </w:rPr>
        <w:t xml:space="preserve"> 187</w:t>
      </w:r>
      <w:r>
        <w:rPr>
          <w:rFonts w:ascii="宋体" w:eastAsia="宋体" w:hAnsi="宋体" w:cs="宋体"/>
          <w:color w:val="000000"/>
          <w:sz w:val="32"/>
        </w:rPr>
        <w:t>。</w:t>
      </w:r>
    </w:p>
    <w:p w:rsidR="00B83E87" w:rsidRDefault="00460AC0">
      <w:pPr>
        <w:wordWrap w:val="0"/>
        <w:spacing w:line="540" w:lineRule="atLeast"/>
        <w:ind w:right="60" w:firstLine="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丹麦语</w:t>
      </w:r>
      <w:r>
        <w:rPr>
          <w:rFonts w:ascii="宋体" w:eastAsia="宋体" w:hAnsi="宋体" w:cs="宋体"/>
          <w:color w:val="000000"/>
          <w:sz w:val="32"/>
        </w:rPr>
        <w:t xml:space="preserve"> Nattergal [</w:t>
      </w:r>
      <w:r>
        <w:rPr>
          <w:rFonts w:ascii="宋体" w:eastAsia="宋体" w:hAnsi="宋体" w:cs="宋体"/>
          <w:color w:val="000000"/>
          <w:sz w:val="32"/>
        </w:rPr>
        <w:t>夜莺</w:t>
      </w:r>
      <w:r>
        <w:rPr>
          <w:rFonts w:ascii="宋体" w:eastAsia="宋体" w:hAnsi="宋体" w:cs="宋体"/>
          <w:color w:val="000000"/>
          <w:sz w:val="32"/>
        </w:rPr>
        <w:t>]</w:t>
      </w:r>
      <w:r>
        <w:rPr>
          <w:rFonts w:ascii="宋体" w:eastAsia="宋体" w:hAnsi="宋体" w:cs="宋体"/>
          <w:color w:val="000000"/>
          <w:sz w:val="32"/>
        </w:rPr>
        <w:t>的后缀</w:t>
      </w:r>
      <w:r>
        <w:rPr>
          <w:rFonts w:ascii="宋体" w:eastAsia="宋体" w:hAnsi="宋体" w:cs="宋体"/>
          <w:color w:val="000000"/>
          <w:sz w:val="32"/>
        </w:rPr>
        <w:t xml:space="preserve"> gal (e)</w:t>
      </w:r>
      <w:r>
        <w:rPr>
          <w:rFonts w:ascii="宋体" w:eastAsia="宋体" w:hAnsi="宋体" w:cs="宋体"/>
          <w:color w:val="000000"/>
          <w:sz w:val="32"/>
        </w:rPr>
        <w:t>意为</w:t>
      </w:r>
      <w:r>
        <w:rPr>
          <w:rFonts w:ascii="宋体" w:eastAsia="宋体" w:hAnsi="宋体" w:cs="宋体"/>
          <w:color w:val="000000"/>
          <w:sz w:val="32"/>
        </w:rPr>
        <w:t>“</w:t>
      </w:r>
      <w:r>
        <w:rPr>
          <w:rFonts w:ascii="宋体" w:eastAsia="宋体" w:hAnsi="宋体" w:cs="宋体"/>
          <w:color w:val="000000"/>
          <w:sz w:val="32"/>
        </w:rPr>
        <w:t>唱歌</w:t>
      </w:r>
      <w:r>
        <w:rPr>
          <w:rFonts w:ascii="宋体" w:eastAsia="宋体" w:hAnsi="宋体" w:cs="宋体"/>
          <w:color w:val="000000"/>
          <w:sz w:val="32"/>
        </w:rPr>
        <w:t>”</w:t>
      </w:r>
      <w:r>
        <w:rPr>
          <w:rFonts w:ascii="宋体" w:eastAsia="宋体" w:hAnsi="宋体" w:cs="宋体"/>
          <w:color w:val="000000"/>
          <w:sz w:val="32"/>
        </w:rPr>
        <w:t>，（因此意为夜晚的歌手），但</w:t>
      </w:r>
      <w:r>
        <w:rPr>
          <w:rFonts w:ascii="宋体" w:eastAsia="宋体" w:hAnsi="宋体" w:cs="宋体"/>
          <w:color w:val="000000"/>
          <w:sz w:val="32"/>
        </w:rPr>
        <w:t xml:space="preserve"> gal </w:t>
      </w:r>
      <w:r>
        <w:rPr>
          <w:rFonts w:ascii="宋体" w:eastAsia="宋体" w:hAnsi="宋体" w:cs="宋体"/>
          <w:color w:val="000000"/>
          <w:sz w:val="32"/>
        </w:rPr>
        <w:t>同时也有</w:t>
      </w:r>
      <w:r>
        <w:rPr>
          <w:rFonts w:ascii="宋体" w:eastAsia="宋体" w:hAnsi="宋体" w:cs="宋体"/>
          <w:color w:val="000000"/>
          <w:sz w:val="32"/>
        </w:rPr>
        <w:t>“</w:t>
      </w:r>
      <w:r>
        <w:rPr>
          <w:rFonts w:ascii="宋体" w:eastAsia="宋体" w:hAnsi="宋体" w:cs="宋体"/>
          <w:color w:val="000000"/>
          <w:sz w:val="32"/>
        </w:rPr>
        <w:t>疯狂，精神错乱</w:t>
      </w:r>
      <w:r>
        <w:rPr>
          <w:rFonts w:ascii="宋体" w:eastAsia="宋体" w:hAnsi="宋体" w:cs="宋体"/>
          <w:color w:val="000000"/>
          <w:sz w:val="32"/>
        </w:rPr>
        <w:t>”</w:t>
      </w:r>
      <w:r>
        <w:rPr>
          <w:rFonts w:ascii="宋体" w:eastAsia="宋体" w:hAnsi="宋体" w:cs="宋体"/>
          <w:color w:val="000000"/>
          <w:sz w:val="32"/>
        </w:rPr>
        <w:t>的含意（因此英文的</w:t>
      </w:r>
      <w:r>
        <w:rPr>
          <w:rFonts w:ascii="宋体" w:eastAsia="宋体" w:hAnsi="宋体" w:cs="宋体"/>
          <w:color w:val="000000"/>
          <w:sz w:val="32"/>
        </w:rPr>
        <w:t>“gale”</w:t>
      </w:r>
      <w:r>
        <w:rPr>
          <w:rFonts w:ascii="宋体" w:eastAsia="宋体" w:hAnsi="宋体" w:cs="宋体"/>
          <w:color w:val="000000"/>
          <w:sz w:val="32"/>
        </w:rPr>
        <w:t>意为猛烈的或</w:t>
      </w:r>
      <w:r>
        <w:rPr>
          <w:rFonts w:ascii="宋体" w:eastAsia="宋体" w:hAnsi="宋体" w:cs="宋体"/>
          <w:color w:val="000000"/>
          <w:sz w:val="32"/>
        </w:rPr>
        <w:t>“</w:t>
      </w:r>
      <w:r>
        <w:rPr>
          <w:rFonts w:ascii="宋体" w:eastAsia="宋体" w:hAnsi="宋体" w:cs="宋体"/>
          <w:color w:val="000000"/>
          <w:sz w:val="32"/>
        </w:rPr>
        <w:t>狂暴</w:t>
      </w:r>
      <w:r>
        <w:rPr>
          <w:rFonts w:ascii="宋体" w:eastAsia="宋体" w:hAnsi="宋体" w:cs="宋体"/>
          <w:color w:val="000000"/>
          <w:sz w:val="32"/>
        </w:rPr>
        <w:t>”</w:t>
      </w:r>
      <w:r>
        <w:rPr>
          <w:rFonts w:ascii="宋体" w:eastAsia="宋体" w:hAnsi="宋体" w:cs="宋体"/>
          <w:color w:val="000000"/>
          <w:sz w:val="32"/>
        </w:rPr>
        <w:t>的风）。这里的双关语变成了</w:t>
      </w:r>
      <w:r>
        <w:rPr>
          <w:rFonts w:ascii="宋体" w:eastAsia="宋体" w:hAnsi="宋体" w:cs="宋体"/>
          <w:color w:val="000000"/>
          <w:sz w:val="32"/>
        </w:rPr>
        <w:t>“</w:t>
      </w:r>
      <w:r>
        <w:rPr>
          <w:rFonts w:ascii="宋体" w:eastAsia="宋体" w:hAnsi="宋体" w:cs="宋体"/>
          <w:color w:val="000000"/>
          <w:sz w:val="32"/>
        </w:rPr>
        <w:t>月亮</w:t>
      </w:r>
      <w:r>
        <w:rPr>
          <w:rFonts w:ascii="宋体" w:eastAsia="宋体" w:hAnsi="宋体" w:cs="宋体"/>
          <w:color w:val="000000"/>
          <w:sz w:val="32"/>
        </w:rPr>
        <w:t>”</w:t>
      </w:r>
      <w:r>
        <w:rPr>
          <w:rFonts w:ascii="宋体" w:eastAsia="宋体" w:hAnsi="宋体" w:cs="宋体"/>
          <w:color w:val="000000"/>
          <w:sz w:val="32"/>
        </w:rPr>
        <w:t>与</w:t>
      </w:r>
      <w:r>
        <w:rPr>
          <w:rFonts w:ascii="宋体" w:eastAsia="宋体" w:hAnsi="宋体" w:cs="宋体"/>
          <w:color w:val="000000"/>
          <w:sz w:val="32"/>
        </w:rPr>
        <w:t>“</w:t>
      </w:r>
      <w:r>
        <w:rPr>
          <w:rFonts w:ascii="宋体" w:eastAsia="宋体" w:hAnsi="宋体" w:cs="宋体"/>
          <w:color w:val="000000"/>
          <w:sz w:val="32"/>
        </w:rPr>
        <w:t>疯子</w:t>
      </w:r>
      <w:r>
        <w:rPr>
          <w:rFonts w:ascii="宋体" w:eastAsia="宋体" w:hAnsi="宋体" w:cs="宋体"/>
          <w:color w:val="000000"/>
          <w:sz w:val="32"/>
        </w:rPr>
        <w:t>”</w:t>
      </w:r>
      <w:r>
        <w:rPr>
          <w:rFonts w:ascii="宋体" w:eastAsia="宋体" w:hAnsi="宋体" w:cs="宋体"/>
          <w:color w:val="000000"/>
          <w:sz w:val="32"/>
        </w:rPr>
        <w:t>之间的关系，是翻译中最为贴切的。</w:t>
      </w:r>
    </w:p>
    <w:p w:rsidR="00B83E87" w:rsidRDefault="00460AC0">
      <w:pPr>
        <w:wordWrap w:val="0"/>
        <w:spacing w:line="540" w:lineRule="atLeast"/>
        <w:ind w:left="68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参见《旧约</w:t>
      </w:r>
      <w:r>
        <w:rPr>
          <w:rFonts w:ascii="宋体" w:eastAsia="宋体" w:hAnsi="宋体" w:cs="宋体"/>
          <w:color w:val="000000"/>
          <w:sz w:val="32"/>
        </w:rPr>
        <w:t>·</w:t>
      </w:r>
      <w:r>
        <w:rPr>
          <w:rFonts w:ascii="宋体" w:eastAsia="宋体" w:hAnsi="宋体" w:cs="宋体"/>
          <w:color w:val="000000"/>
          <w:sz w:val="32"/>
        </w:rPr>
        <w:t>撒母耳记下》</w:t>
      </w:r>
      <w:r>
        <w:rPr>
          <w:rFonts w:ascii="宋体" w:eastAsia="宋体" w:hAnsi="宋体" w:cs="宋体"/>
          <w:color w:val="000000"/>
          <w:sz w:val="32"/>
        </w:rPr>
        <w:t>11-12</w:t>
      </w:r>
      <w:r>
        <w:rPr>
          <w:rFonts w:ascii="宋体" w:eastAsia="宋体" w:hAnsi="宋体" w:cs="宋体"/>
          <w:color w:val="000000"/>
          <w:sz w:val="32"/>
        </w:rPr>
        <w:t>；《为了自我检验》，《文集》卷</w:t>
      </w:r>
      <w:r>
        <w:rPr>
          <w:rFonts w:ascii="宋体" w:eastAsia="宋体" w:hAnsi="宋体" w:cs="宋体"/>
          <w:color w:val="000000"/>
          <w:sz w:val="32"/>
        </w:rPr>
        <w:t>21</w:t>
      </w:r>
      <w:r>
        <w:rPr>
          <w:rFonts w:ascii="宋体" w:eastAsia="宋体" w:hAnsi="宋体" w:cs="宋体"/>
          <w:color w:val="000000"/>
          <w:sz w:val="32"/>
        </w:rPr>
        <w:t>。</w:t>
      </w:r>
    </w:p>
    <w:p w:rsidR="00B83E87" w:rsidRDefault="00460AC0">
      <w:pPr>
        <w:wordWrap w:val="0"/>
        <w:spacing w:line="540" w:lineRule="atLeast"/>
        <w:ind w:left="680"/>
        <w:textAlignment w:val="baseline"/>
        <w:rPr>
          <w:sz w:val="32"/>
        </w:rPr>
      </w:pPr>
      <w:r>
        <w:rPr>
          <w:rFonts w:ascii="宋体" w:eastAsia="宋体" w:hAnsi="宋体" w:cs="宋体"/>
          <w:color w:val="000000"/>
          <w:sz w:val="32"/>
        </w:rPr>
        <w:t xml:space="preserve">⑤ </w:t>
      </w:r>
      <w:r>
        <w:rPr>
          <w:rFonts w:ascii="宋体" w:eastAsia="宋体" w:hAnsi="宋体" w:cs="宋体"/>
          <w:color w:val="000000"/>
          <w:sz w:val="32"/>
        </w:rPr>
        <w:t>参见【</w:t>
      </w:r>
      <w:r>
        <w:rPr>
          <w:rFonts w:ascii="宋体" w:eastAsia="宋体" w:hAnsi="宋体" w:cs="宋体"/>
          <w:color w:val="000000"/>
          <w:sz w:val="32"/>
        </w:rPr>
        <w:t>21</w:t>
      </w:r>
      <w:r>
        <w:rPr>
          <w:rFonts w:ascii="宋体" w:eastAsia="宋体" w:hAnsi="宋体" w:cs="宋体"/>
          <w:color w:val="000000"/>
          <w:sz w:val="32"/>
        </w:rPr>
        <w:t>】。</w:t>
      </w:r>
    </w:p>
    <w:p w:rsidR="00B83E87" w:rsidRDefault="00B83E87"/>
    <w:p w:rsidR="00B83E87" w:rsidRDefault="00B83E87">
      <w:pPr>
        <w:sectPr w:rsidR="00B83E87">
          <w:headerReference w:type="default" r:id="rId1080"/>
          <w:footerReference w:type="default" r:id="rId1081"/>
          <w:pgSz w:w="14260" w:h="23900"/>
          <w:pgMar w:top="1900" w:right="1020" w:bottom="1900" w:left="1020" w:header="1600" w:footer="1600" w:gutter="0"/>
          <w:cols w:space="720"/>
        </w:sectPr>
      </w:pPr>
    </w:p>
    <w:p w:rsidR="00B83E87" w:rsidRDefault="00460AC0">
      <w:pPr>
        <w:wordWrap w:val="0"/>
        <w:spacing w:line="460" w:lineRule="atLeast"/>
        <w:ind w:left="20"/>
        <w:textAlignment w:val="baseline"/>
        <w:rPr>
          <w:sz w:val="34"/>
        </w:rPr>
      </w:pPr>
      <w:r>
        <w:rPr>
          <w:rFonts w:ascii="仿宋" w:eastAsia="仿宋" w:hAnsi="仿宋" w:cs="仿宋"/>
          <w:color w:val="000000"/>
          <w:sz w:val="34"/>
        </w:rPr>
        <w:lastRenderedPageBreak/>
        <w:t xml:space="preserve">514 </w:t>
      </w:r>
      <w:r>
        <w:rPr>
          <w:rFonts w:ascii="仿宋" w:eastAsia="仿宋" w:hAnsi="仿宋" w:cs="仿宋"/>
          <w:b/>
          <w:color w:val="000000"/>
          <w:sz w:val="34"/>
        </w:rPr>
        <w:t>或此或彼</w:t>
      </w:r>
      <w:r>
        <w:rPr>
          <w:rFonts w:ascii="仿宋" w:eastAsia="仿宋" w:hAnsi="仿宋" w:cs="仿宋"/>
          <w:b/>
          <w:color w:val="000000"/>
          <w:sz w:val="34"/>
        </w:rPr>
        <w:t>(</w:t>
      </w:r>
      <w:r>
        <w:rPr>
          <w:rFonts w:ascii="仿宋" w:eastAsia="仿宋" w:hAnsi="仿宋" w:cs="仿宋"/>
          <w:b/>
          <w:color w:val="000000"/>
          <w:sz w:val="34"/>
        </w:rPr>
        <w:t>上部</w:t>
      </w:r>
      <w:r>
        <w:rPr>
          <w:rFonts w:ascii="仿宋" w:eastAsia="仿宋" w:hAnsi="仿宋" w:cs="仿宋"/>
          <w:b/>
          <w:color w:val="000000"/>
          <w:sz w:val="34"/>
        </w:rPr>
        <w:t>)</w:t>
      </w:r>
    </w:p>
    <w:p w:rsidR="00B83E87" w:rsidRDefault="00B83E87">
      <w:pPr>
        <w:wordWrap w:val="0"/>
        <w:spacing w:line="720" w:lineRule="exact"/>
        <w:textAlignment w:val="baseline"/>
        <w:rPr>
          <w:sz w:val="36"/>
        </w:rPr>
      </w:pPr>
    </w:p>
    <w:p w:rsidR="00B83E87" w:rsidRDefault="00460AC0">
      <w:pPr>
        <w:wordWrap w:val="0"/>
        <w:spacing w:line="700" w:lineRule="atLeast"/>
        <w:ind w:left="20"/>
        <w:textAlignment w:val="baseline"/>
        <w:rPr>
          <w:sz w:val="36"/>
        </w:rPr>
      </w:pPr>
      <w:r>
        <w:rPr>
          <w:rFonts w:ascii="宋体" w:eastAsia="宋体" w:hAnsi="宋体" w:cs="宋体"/>
          <w:color w:val="000000"/>
          <w:sz w:val="36"/>
        </w:rPr>
        <w:t>相信我将在那里了此一生吗？</w:t>
      </w:r>
    </w:p>
    <w:p w:rsidR="00B83E87" w:rsidRDefault="00460AC0">
      <w:pPr>
        <w:wordWrap w:val="0"/>
        <w:spacing w:line="700" w:lineRule="atLeast"/>
        <w:ind w:left="20" w:right="20" w:firstLine="840"/>
        <w:textAlignment w:val="baseline"/>
        <w:rPr>
          <w:sz w:val="36"/>
        </w:rPr>
      </w:pPr>
      <w:r>
        <w:rPr>
          <w:rFonts w:ascii="宋体" w:eastAsia="宋体" w:hAnsi="宋体" w:cs="宋体"/>
          <w:color w:val="000000"/>
          <w:sz w:val="36"/>
        </w:rPr>
        <w:t>————</w:t>
      </w:r>
      <w:r>
        <w:rPr>
          <w:rFonts w:ascii="宋体" w:eastAsia="宋体" w:hAnsi="宋体" w:cs="宋体"/>
          <w:color w:val="000000"/>
          <w:sz w:val="36"/>
        </w:rPr>
        <w:t>然而，有幸的是，语言有一部分是用来表达闲聊和胡言乱语的。如果不是这样的话，我就会发疯，因为它所证明的，无</w:t>
      </w:r>
      <w:r>
        <w:rPr>
          <w:rFonts w:ascii="宋体" w:eastAsia="宋体" w:hAnsi="宋体" w:cs="宋体"/>
          <w:color w:val="000000"/>
          <w:sz w:val="36"/>
        </w:rPr>
        <w:t>非就是人们所说的一切都是废话。有幸的是，语言装备得那么齐全，因为人们现在仍然可以希望有时会听到理性的话语。</w:t>
      </w:r>
    </w:p>
    <w:p w:rsidR="00B83E87" w:rsidRDefault="00B83E87">
      <w:pPr>
        <w:wordWrap w:val="0"/>
        <w:spacing w:line="720" w:lineRule="exact"/>
        <w:textAlignment w:val="baseline"/>
        <w:rPr>
          <w:sz w:val="36"/>
        </w:rPr>
      </w:pPr>
    </w:p>
    <w:p w:rsidR="00B83E87" w:rsidRDefault="00460AC0">
      <w:pPr>
        <w:wordWrap w:val="0"/>
        <w:spacing w:line="700" w:lineRule="atLeast"/>
        <w:ind w:left="20" w:firstLine="840"/>
        <w:textAlignment w:val="baseline"/>
        <w:rPr>
          <w:sz w:val="36"/>
        </w:rPr>
      </w:pPr>
      <w:r>
        <w:rPr>
          <w:rFonts w:ascii="宋体" w:eastAsia="宋体" w:hAnsi="宋体" w:cs="宋体"/>
          <w:color w:val="000000"/>
          <w:sz w:val="36"/>
        </w:rPr>
        <w:t>当主角把自己的整个一生都献给了一种观念时，那就叫做悲剧</w:t>
      </w:r>
      <w:r>
        <w:rPr>
          <w:rFonts w:ascii="宋体" w:eastAsia="宋体" w:hAnsi="宋体" w:cs="宋体"/>
          <w:color w:val="000000"/>
          <w:sz w:val="36"/>
        </w:rPr>
        <w:t>————</w:t>
      </w:r>
      <w:r>
        <w:rPr>
          <w:rFonts w:ascii="宋体" w:eastAsia="宋体" w:hAnsi="宋体" w:cs="宋体"/>
          <w:color w:val="000000"/>
          <w:sz w:val="36"/>
        </w:rPr>
        <w:t>傻话！</w:t>
      </w:r>
      <w:r>
        <w:rPr>
          <w:rFonts w:ascii="宋体" w:eastAsia="宋体" w:hAnsi="宋体" w:cs="宋体"/>
          <w:color w:val="000000"/>
          <w:sz w:val="36"/>
        </w:rPr>
        <w:t>(</w:t>
      </w:r>
      <w:r>
        <w:rPr>
          <w:rFonts w:ascii="宋体" w:eastAsia="宋体" w:hAnsi="宋体" w:cs="宋体"/>
          <w:color w:val="000000"/>
          <w:sz w:val="36"/>
        </w:rPr>
        <w:t>于是，我赞赏那些为了天职的基督徒，他们在殉教者殉教那天诞生，因为他们以这种方式把人们通常用于诞生的节日概念联系了起来。</w:t>
      </w:r>
      <w:r>
        <w:rPr>
          <w:rFonts w:ascii="宋体" w:eastAsia="宋体" w:hAnsi="宋体" w:cs="宋体"/>
          <w:color w:val="000000"/>
          <w:sz w:val="36"/>
        </w:rPr>
        <w:t>)————</w:t>
      </w:r>
      <w:r>
        <w:rPr>
          <w:rFonts w:ascii="宋体" w:eastAsia="宋体" w:hAnsi="宋体" w:cs="宋体"/>
          <w:color w:val="000000"/>
          <w:sz w:val="36"/>
        </w:rPr>
        <w:t>不，一个误解！相反，当一个孩子降生时，</w:t>
      </w:r>
      <w:r>
        <w:rPr>
          <w:rFonts w:ascii="宋体" w:eastAsia="宋体" w:hAnsi="宋体" w:cs="宋体"/>
          <w:color w:val="000000"/>
          <w:sz w:val="36"/>
        </w:rPr>
        <w:t>①</w:t>
      </w:r>
      <w:r>
        <w:rPr>
          <w:rFonts w:ascii="宋体" w:eastAsia="宋体" w:hAnsi="宋体" w:cs="宋体"/>
          <w:color w:val="000000"/>
          <w:sz w:val="36"/>
        </w:rPr>
        <w:t>我很悲伤，希望他至少不要活到行坚信礼之时！当我看见或读到《蒙塔努斯》</w:t>
      </w:r>
      <w:r>
        <w:rPr>
          <w:rFonts w:ascii="宋体" w:eastAsia="宋体" w:hAnsi="宋体" w:cs="宋体"/>
          <w:color w:val="000000"/>
          <w:sz w:val="36"/>
        </w:rPr>
        <w:t>②</w:t>
      </w:r>
      <w:r>
        <w:rPr>
          <w:rFonts w:ascii="宋体" w:eastAsia="宋体" w:hAnsi="宋体" w:cs="宋体"/>
          <w:color w:val="000000"/>
          <w:sz w:val="36"/>
        </w:rPr>
        <w:t>时，我流泪了；他是正确的，向</w:t>
      </w:r>
      <w:r>
        <w:rPr>
          <w:rFonts w:ascii="宋体" w:eastAsia="宋体" w:hAnsi="宋体" w:cs="宋体"/>
          <w:color w:val="000000"/>
          <w:sz w:val="36"/>
        </w:rPr>
        <w:t>“</w:t>
      </w:r>
      <w:r>
        <w:rPr>
          <w:rFonts w:ascii="宋体" w:eastAsia="宋体" w:hAnsi="宋体" w:cs="宋体"/>
          <w:color w:val="000000"/>
          <w:sz w:val="36"/>
        </w:rPr>
        <w:t>大众</w:t>
      </w:r>
      <w:r>
        <w:rPr>
          <w:rFonts w:ascii="宋体" w:eastAsia="宋体" w:hAnsi="宋体" w:cs="宋体"/>
          <w:color w:val="000000"/>
          <w:sz w:val="36"/>
        </w:rPr>
        <w:t>”</w:t>
      </w:r>
      <w:r>
        <w:rPr>
          <w:rFonts w:ascii="宋体" w:eastAsia="宋体" w:hAnsi="宋体" w:cs="宋体"/>
          <w:color w:val="000000"/>
          <w:sz w:val="36"/>
        </w:rPr>
        <w:t>屈服了。</w:t>
      </w:r>
      <w:r>
        <w:rPr>
          <w:rFonts w:ascii="宋体" w:eastAsia="宋体" w:hAnsi="宋体" w:cs="宋体"/>
          <w:color w:val="000000"/>
          <w:sz w:val="36"/>
        </w:rPr>
        <w:t>③</w:t>
      </w:r>
      <w:r>
        <w:rPr>
          <w:rFonts w:ascii="宋体" w:eastAsia="宋体" w:hAnsi="宋体" w:cs="宋体"/>
          <w:color w:val="000000"/>
          <w:sz w:val="36"/>
        </w:rPr>
        <w:t>不错，那很麻烦。当每个行了坚信礼的饕餮被赋予【</w:t>
      </w:r>
      <w:r>
        <w:rPr>
          <w:rFonts w:ascii="宋体" w:eastAsia="宋体" w:hAnsi="宋体" w:cs="宋体"/>
          <w:color w:val="000000"/>
          <w:sz w:val="36"/>
        </w:rPr>
        <w:t>4</w:t>
      </w:r>
      <w:r>
        <w:rPr>
          <w:rFonts w:ascii="宋体" w:eastAsia="宋体" w:hAnsi="宋体" w:cs="宋体"/>
          <w:color w:val="000000"/>
          <w:sz w:val="36"/>
        </w:rPr>
        <w:t>71</w:t>
      </w:r>
      <w:r>
        <w:rPr>
          <w:rFonts w:ascii="宋体" w:eastAsia="宋体" w:hAnsi="宋体" w:cs="宋体"/>
          <w:color w:val="000000"/>
          <w:sz w:val="36"/>
        </w:rPr>
        <w:t>】选举权时，当大多数人都决定了那事之时</w:t>
      </w:r>
      <w:r>
        <w:rPr>
          <w:rFonts w:ascii="宋体" w:eastAsia="宋体" w:hAnsi="宋体" w:cs="宋体"/>
          <w:color w:val="000000"/>
          <w:sz w:val="36"/>
        </w:rPr>
        <w:t>————</w:t>
      </w:r>
      <w:r>
        <w:rPr>
          <w:rFonts w:ascii="宋体" w:eastAsia="宋体" w:hAnsi="宋体" w:cs="宋体"/>
          <w:color w:val="000000"/>
          <w:sz w:val="36"/>
        </w:rPr>
        <w:t>那不是向大众、向笨蛋屈服吗？</w:t>
      </w:r>
      <w:r>
        <w:rPr>
          <w:rFonts w:ascii="宋体" w:eastAsia="宋体" w:hAnsi="宋体" w:cs="宋体"/>
          <w:color w:val="000000"/>
          <w:sz w:val="36"/>
        </w:rPr>
        <w:t>———</w:t>
      </w:r>
      <w:r>
        <w:rPr>
          <w:rFonts w:ascii="宋体" w:eastAsia="宋体" w:hAnsi="宋体" w:cs="宋体"/>
          <w:color w:val="000000"/>
          <w:sz w:val="36"/>
        </w:rPr>
        <w:t>是的，那些巨人们，他们也没有向大众屈服吗？然而</w:t>
      </w:r>
      <w:r>
        <w:rPr>
          <w:rFonts w:ascii="宋体" w:eastAsia="宋体" w:hAnsi="宋体" w:cs="宋体"/>
          <w:color w:val="000000"/>
          <w:sz w:val="36"/>
        </w:rPr>
        <w:t>————</w:t>
      </w:r>
      <w:r>
        <w:rPr>
          <w:rFonts w:ascii="宋体" w:eastAsia="宋体" w:hAnsi="宋体" w:cs="宋体"/>
          <w:color w:val="000000"/>
          <w:sz w:val="36"/>
        </w:rPr>
        <w:t>这是剩下的唯一安慰！</w:t>
      </w:r>
      <w:r>
        <w:rPr>
          <w:rFonts w:ascii="宋体" w:eastAsia="宋体" w:hAnsi="宋体" w:cs="宋体"/>
          <w:color w:val="000000"/>
          <w:sz w:val="36"/>
        </w:rPr>
        <w:t>———</w:t>
      </w:r>
      <w:r>
        <w:rPr>
          <w:rFonts w:ascii="宋体" w:eastAsia="宋体" w:hAnsi="宋体" w:cs="宋体"/>
          <w:color w:val="000000"/>
          <w:sz w:val="36"/>
        </w:rPr>
        <w:t>然而，他们偶尔也要恐吓霍屯督族人</w:t>
      </w:r>
      <w:r>
        <w:rPr>
          <w:rFonts w:ascii="宋体" w:eastAsia="宋体" w:hAnsi="宋体" w:cs="宋体"/>
          <w:color w:val="000000"/>
          <w:sz w:val="36"/>
        </w:rPr>
        <w:t>(Hottentots)</w:t>
      </w:r>
      <w:r>
        <w:rPr>
          <w:rFonts w:ascii="宋体" w:eastAsia="宋体" w:hAnsi="宋体" w:cs="宋体"/>
          <w:color w:val="000000"/>
          <w:sz w:val="36"/>
        </w:rPr>
        <w:t>，那些人气喘吁吁地小跑着赶上他们，为热情的渴望留下出路</w:t>
      </w:r>
      <w:r>
        <w:rPr>
          <w:rFonts w:ascii="宋体" w:eastAsia="宋体" w:hAnsi="宋体" w:cs="宋体"/>
          <w:color w:val="000000"/>
          <w:sz w:val="36"/>
        </w:rPr>
        <w:t>————</w:t>
      </w:r>
      <w:r>
        <w:rPr>
          <w:rFonts w:ascii="宋体" w:eastAsia="宋体" w:hAnsi="宋体" w:cs="宋体"/>
          <w:color w:val="000000"/>
          <w:sz w:val="36"/>
        </w:rPr>
        <w:t>不是要抱怨</w:t>
      </w:r>
      <w:r>
        <w:rPr>
          <w:rFonts w:ascii="宋体" w:eastAsia="宋体" w:hAnsi="宋体" w:cs="宋体"/>
          <w:color w:val="000000"/>
          <w:sz w:val="36"/>
        </w:rPr>
        <w:t>————</w:t>
      </w:r>
      <w:r>
        <w:rPr>
          <w:rFonts w:ascii="宋体" w:eastAsia="宋体" w:hAnsi="宋体" w:cs="宋体"/>
          <w:color w:val="000000"/>
          <w:sz w:val="36"/>
        </w:rPr>
        <w:t>不，一切哀悼都已被谢绝</w:t>
      </w:r>
      <w:r>
        <w:rPr>
          <w:rFonts w:ascii="宋体" w:eastAsia="宋体" w:hAnsi="宋体" w:cs="宋体"/>
          <w:color w:val="000000"/>
          <w:sz w:val="36"/>
        </w:rPr>
        <w:t>————</w:t>
      </w:r>
      <w:r>
        <w:rPr>
          <w:rFonts w:ascii="宋体" w:eastAsia="宋体" w:hAnsi="宋体" w:cs="宋体"/>
          <w:color w:val="000000"/>
          <w:sz w:val="36"/>
        </w:rPr>
        <w:t>却要恐吓。</w:t>
      </w:r>
    </w:p>
    <w:p w:rsidR="00B83E87" w:rsidRDefault="00460AC0">
      <w:pPr>
        <w:wordWrap w:val="0"/>
        <w:spacing w:line="700" w:lineRule="atLeast"/>
        <w:ind w:left="860"/>
        <w:textAlignment w:val="baseline"/>
        <w:rPr>
          <w:sz w:val="36"/>
        </w:rPr>
      </w:pPr>
      <w:r>
        <w:rPr>
          <w:rFonts w:ascii="宋体" w:eastAsia="宋体" w:hAnsi="宋体" w:cs="宋体"/>
          <w:color w:val="000000"/>
          <w:sz w:val="36"/>
        </w:rPr>
        <w:t>我要</w:t>
      </w:r>
      <w:r>
        <w:rPr>
          <w:rFonts w:ascii="宋体" w:eastAsia="宋体" w:hAnsi="宋体" w:cs="宋体"/>
          <w:color w:val="000000"/>
          <w:sz w:val="36"/>
        </w:rPr>
        <w:t>————</w:t>
      </w:r>
      <w:r>
        <w:rPr>
          <w:rFonts w:ascii="宋体" w:eastAsia="宋体" w:hAnsi="宋体" w:cs="宋体"/>
          <w:color w:val="000000"/>
          <w:sz w:val="36"/>
        </w:rPr>
        <w:t>不，我根本就不要什么。</w:t>
      </w:r>
      <w:r>
        <w:rPr>
          <w:rFonts w:ascii="宋体" w:eastAsia="宋体" w:hAnsi="宋体" w:cs="宋体"/>
          <w:color w:val="000000"/>
          <w:sz w:val="36"/>
        </w:rPr>
        <w:t>④</w:t>
      </w:r>
      <w:r>
        <w:rPr>
          <w:rFonts w:ascii="宋体" w:eastAsia="宋体" w:hAnsi="宋体" w:cs="宋体"/>
          <w:color w:val="000000"/>
          <w:sz w:val="36"/>
        </w:rPr>
        <w:t>阿门！</w:t>
      </w:r>
    </w:p>
    <w:p w:rsidR="00B83E87" w:rsidRDefault="00B83E87">
      <w:pPr>
        <w:wordWrap w:val="0"/>
        <w:spacing w:line="720" w:lineRule="exact"/>
        <w:textAlignment w:val="baseline"/>
        <w:rPr>
          <w:sz w:val="36"/>
        </w:rPr>
      </w:pPr>
    </w:p>
    <w:p w:rsidR="00B83E87" w:rsidRDefault="00460AC0">
      <w:pPr>
        <w:wordWrap w:val="0"/>
        <w:spacing w:line="700" w:lineRule="atLeast"/>
        <w:ind w:left="20" w:firstLine="840"/>
        <w:textAlignment w:val="baseline"/>
        <w:rPr>
          <w:sz w:val="36"/>
        </w:rPr>
      </w:pPr>
      <w:r>
        <w:rPr>
          <w:rFonts w:ascii="宋体" w:eastAsia="宋体" w:hAnsi="宋体" w:cs="宋体"/>
          <w:color w:val="000000"/>
          <w:sz w:val="36"/>
        </w:rPr>
        <w:t>当人们在二十点钟或二十点以后遇见一个念头，它活生生地从一个人的脑袋里蹦出来</w:t>
      </w:r>
      <w:r>
        <w:rPr>
          <w:rFonts w:ascii="宋体" w:eastAsia="宋体" w:hAnsi="宋体" w:cs="宋体"/>
          <w:color w:val="000000"/>
          <w:sz w:val="36"/>
        </w:rPr>
        <w:t>————</w:t>
      </w:r>
      <w:r>
        <w:rPr>
          <w:rFonts w:ascii="宋体" w:eastAsia="宋体" w:hAnsi="宋体" w:cs="宋体"/>
          <w:color w:val="000000"/>
          <w:sz w:val="36"/>
        </w:rPr>
        <w:t>真理还剩下了多少呢？人们充其量能用那句老话</w:t>
      </w:r>
      <w:r>
        <w:rPr>
          <w:rFonts w:ascii="宋体" w:eastAsia="宋体" w:hAnsi="宋体" w:cs="宋体"/>
          <w:color w:val="000000"/>
          <w:sz w:val="36"/>
        </w:rPr>
        <w:t>来回答：</w:t>
      </w:r>
      <w:r>
        <w:rPr>
          <w:rFonts w:ascii="宋体" w:eastAsia="宋体" w:hAnsi="宋体" w:cs="宋体"/>
          <w:color w:val="000000"/>
          <w:sz w:val="36"/>
        </w:rPr>
        <w:t>“</w:t>
      </w:r>
      <w:r>
        <w:rPr>
          <w:rFonts w:ascii="宋体" w:eastAsia="宋体" w:hAnsi="宋体" w:cs="宋体"/>
          <w:color w:val="000000"/>
          <w:sz w:val="36"/>
        </w:rPr>
        <w:t>可是，它尝起来至少像是家禽</w:t>
      </w:r>
      <w:r>
        <w:rPr>
          <w:rFonts w:ascii="宋体" w:eastAsia="宋体" w:hAnsi="宋体" w:cs="宋体"/>
          <w:color w:val="000000"/>
          <w:sz w:val="36"/>
        </w:rPr>
        <w:t>”</w:t>
      </w:r>
      <w:r>
        <w:rPr>
          <w:rFonts w:ascii="宋体" w:eastAsia="宋体" w:hAnsi="宋体" w:cs="宋体"/>
          <w:color w:val="000000"/>
          <w:sz w:val="36"/>
        </w:rPr>
        <w:t>，</w:t>
      </w:r>
    </w:p>
    <w:p w:rsidR="00B83E87" w:rsidRDefault="00460AC0">
      <w:pPr>
        <w:wordWrap w:val="0"/>
        <w:spacing w:line="700" w:lineRule="atLeast"/>
        <w:ind w:left="40"/>
        <w:textAlignment w:val="baseline"/>
        <w:rPr>
          <w:sz w:val="36"/>
        </w:rPr>
      </w:pPr>
      <w:r>
        <w:rPr>
          <w:rFonts w:ascii="宋体" w:eastAsia="宋体" w:hAnsi="宋体" w:cs="宋体"/>
          <w:color w:val="000000"/>
          <w:sz w:val="36"/>
          <w:u w:val="single"/>
        </w:rPr>
        <w:t xml:space="preserve">                 </w:t>
      </w:r>
    </w:p>
    <w:p w:rsidR="00B83E87" w:rsidRDefault="00460AC0">
      <w:pPr>
        <w:wordWrap w:val="0"/>
        <w:spacing w:before="300" w:line="480" w:lineRule="atLeast"/>
        <w:ind w:left="72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参见【</w:t>
      </w:r>
      <w:r>
        <w:rPr>
          <w:rFonts w:ascii="宋体" w:eastAsia="宋体" w:hAnsi="宋体" w:cs="宋体"/>
          <w:color w:val="000000"/>
          <w:sz w:val="35"/>
        </w:rPr>
        <w:t>26</w:t>
      </w:r>
      <w:r>
        <w:rPr>
          <w:rFonts w:ascii="宋体" w:eastAsia="宋体" w:hAnsi="宋体" w:cs="宋体"/>
          <w:color w:val="000000"/>
          <w:sz w:val="35"/>
        </w:rPr>
        <w:t>】，【</w:t>
      </w:r>
      <w:r>
        <w:rPr>
          <w:rFonts w:ascii="宋体" w:eastAsia="宋体" w:hAnsi="宋体" w:cs="宋体"/>
          <w:color w:val="000000"/>
          <w:sz w:val="35"/>
        </w:rPr>
        <w:t>40</w:t>
      </w:r>
      <w:r>
        <w:rPr>
          <w:rFonts w:ascii="宋体" w:eastAsia="宋体" w:hAnsi="宋体" w:cs="宋体"/>
          <w:color w:val="000000"/>
          <w:sz w:val="35"/>
        </w:rPr>
        <w:t>】。</w:t>
      </w:r>
    </w:p>
    <w:p w:rsidR="00B83E87" w:rsidRDefault="00460AC0">
      <w:pPr>
        <w:wordWrap w:val="0"/>
        <w:spacing w:line="480" w:lineRule="atLeast"/>
        <w:ind w:left="72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霍尔堡的一部剧本</w:t>
      </w:r>
      <w:r>
        <w:rPr>
          <w:rFonts w:ascii="宋体" w:eastAsia="宋体" w:hAnsi="宋体" w:cs="宋体"/>
          <w:color w:val="000000"/>
          <w:sz w:val="35"/>
        </w:rPr>
        <w:t xml:space="preserve"> Den Danske Skue-Plads</w:t>
      </w:r>
      <w:r>
        <w:rPr>
          <w:rFonts w:ascii="宋体" w:eastAsia="宋体" w:hAnsi="宋体" w:cs="宋体"/>
          <w:color w:val="000000"/>
          <w:sz w:val="35"/>
        </w:rPr>
        <w:t>，前揭，页</w:t>
      </w:r>
      <w:r>
        <w:rPr>
          <w:rFonts w:ascii="宋体" w:eastAsia="宋体" w:hAnsi="宋体" w:cs="宋体"/>
          <w:color w:val="000000"/>
          <w:sz w:val="35"/>
        </w:rPr>
        <w:t>119-178</w:t>
      </w:r>
      <w:r>
        <w:rPr>
          <w:rFonts w:ascii="宋体" w:eastAsia="宋体" w:hAnsi="宋体" w:cs="宋体"/>
          <w:color w:val="000000"/>
          <w:sz w:val="35"/>
        </w:rPr>
        <w:t>。</w:t>
      </w:r>
    </w:p>
    <w:p w:rsidR="00B83E87" w:rsidRDefault="00460AC0">
      <w:pPr>
        <w:wordWrap w:val="0"/>
        <w:spacing w:line="480" w:lineRule="atLeast"/>
        <w:ind w:left="720"/>
        <w:textAlignment w:val="baseline"/>
        <w:rPr>
          <w:sz w:val="35"/>
        </w:rPr>
      </w:pPr>
      <w:r>
        <w:rPr>
          <w:rFonts w:ascii="宋体" w:eastAsia="宋体" w:hAnsi="宋体" w:cs="宋体"/>
          <w:color w:val="000000"/>
          <w:sz w:val="35"/>
        </w:rPr>
        <w:t xml:space="preserve">③ </w:t>
      </w:r>
      <w:r>
        <w:rPr>
          <w:rFonts w:ascii="宋体" w:eastAsia="宋体" w:hAnsi="宋体" w:cs="宋体"/>
          <w:color w:val="000000"/>
          <w:sz w:val="35"/>
        </w:rPr>
        <w:t>参见《日记与论文》卷</w:t>
      </w:r>
      <w:r>
        <w:rPr>
          <w:rFonts w:ascii="宋体" w:eastAsia="宋体" w:hAnsi="宋体" w:cs="宋体"/>
          <w:color w:val="000000"/>
          <w:sz w:val="35"/>
        </w:rPr>
        <w:t>3</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数字</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人群</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大众</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公众</w:t>
      </w:r>
      <w:r>
        <w:rPr>
          <w:rFonts w:ascii="宋体" w:eastAsia="宋体" w:hAnsi="宋体" w:cs="宋体"/>
          <w:color w:val="000000"/>
          <w:sz w:val="35"/>
        </w:rPr>
        <w:t>”</w:t>
      </w:r>
      <w:r>
        <w:rPr>
          <w:rFonts w:ascii="宋体" w:eastAsia="宋体" w:hAnsi="宋体" w:cs="宋体"/>
          <w:color w:val="000000"/>
          <w:sz w:val="35"/>
        </w:rPr>
        <w:t>。</w:t>
      </w:r>
    </w:p>
    <w:p w:rsidR="00B83E87" w:rsidRDefault="00460AC0">
      <w:pPr>
        <w:wordWrap w:val="0"/>
        <w:spacing w:line="480" w:lineRule="atLeast"/>
        <w:ind w:left="720"/>
        <w:textAlignment w:val="baseline"/>
        <w:rPr>
          <w:sz w:val="35"/>
        </w:rPr>
      </w:pPr>
      <w:r>
        <w:rPr>
          <w:rFonts w:ascii="宋体" w:eastAsia="宋体" w:hAnsi="宋体" w:cs="宋体"/>
          <w:color w:val="000000"/>
          <w:sz w:val="35"/>
        </w:rPr>
        <w:t xml:space="preserve">④ </w:t>
      </w:r>
      <w:r>
        <w:rPr>
          <w:rFonts w:ascii="宋体" w:eastAsia="宋体" w:hAnsi="宋体" w:cs="宋体"/>
          <w:color w:val="000000"/>
          <w:sz w:val="35"/>
        </w:rPr>
        <w:t>参见【</w:t>
      </w:r>
      <w:r>
        <w:rPr>
          <w:rFonts w:ascii="宋体" w:eastAsia="宋体" w:hAnsi="宋体" w:cs="宋体"/>
          <w:color w:val="000000"/>
          <w:sz w:val="35"/>
        </w:rPr>
        <w:t>20</w:t>
      </w:r>
      <w:r>
        <w:rPr>
          <w:rFonts w:ascii="宋体" w:eastAsia="宋体" w:hAnsi="宋体" w:cs="宋体"/>
          <w:color w:val="000000"/>
          <w:sz w:val="35"/>
        </w:rPr>
        <w:t>】。</w:t>
      </w:r>
    </w:p>
    <w:p w:rsidR="00B83E87" w:rsidRDefault="00B83E87"/>
    <w:p w:rsidR="00B83E87" w:rsidRDefault="00B83E87">
      <w:pPr>
        <w:sectPr w:rsidR="00B83E87">
          <w:headerReference w:type="default" r:id="rId1082"/>
          <w:footerReference w:type="default" r:id="rId1083"/>
          <w:pgSz w:w="14220" w:h="23860"/>
          <w:pgMar w:top="1880" w:right="1020" w:bottom="1880" w:left="1020" w:header="1580" w:footer="1580" w:gutter="0"/>
          <w:cols w:space="720"/>
        </w:sectPr>
      </w:pPr>
    </w:p>
    <w:p w:rsidR="00B83E87" w:rsidRDefault="00460AC0">
      <w:pPr>
        <w:wordWrap w:val="0"/>
        <w:spacing w:line="560" w:lineRule="atLeast"/>
        <w:ind w:right="40"/>
        <w:jc w:val="right"/>
        <w:textAlignment w:val="baseline"/>
        <w:rPr>
          <w:sz w:val="41"/>
        </w:rPr>
      </w:pPr>
      <w:r>
        <w:rPr>
          <w:rFonts w:ascii="楷体" w:eastAsia="楷体" w:hAnsi="楷体" w:cs="楷体"/>
          <w:color w:val="000000"/>
          <w:sz w:val="41"/>
        </w:rPr>
        <w:lastRenderedPageBreak/>
        <w:t>增</w:t>
      </w:r>
      <w:r>
        <w:rPr>
          <w:rFonts w:ascii="楷体" w:eastAsia="楷体" w:hAnsi="楷体" w:cs="楷体"/>
          <w:color w:val="000000"/>
          <w:sz w:val="41"/>
        </w:rPr>
        <w:t xml:space="preserve"> </w:t>
      </w:r>
      <w:r>
        <w:rPr>
          <w:rFonts w:ascii="楷体" w:eastAsia="楷体" w:hAnsi="楷体" w:cs="楷体"/>
          <w:color w:val="000000"/>
          <w:sz w:val="41"/>
        </w:rPr>
        <w:t>补</w:t>
      </w:r>
      <w:r>
        <w:rPr>
          <w:rFonts w:ascii="楷体" w:eastAsia="楷体" w:hAnsi="楷体" w:cs="楷体"/>
          <w:color w:val="000000"/>
          <w:sz w:val="41"/>
        </w:rPr>
        <w:t xml:space="preserve"> 515</w:t>
      </w:r>
    </w:p>
    <w:p w:rsidR="00B83E87" w:rsidRDefault="00B83E87">
      <w:pPr>
        <w:wordWrap w:val="0"/>
        <w:spacing w:line="780" w:lineRule="exact"/>
        <w:jc w:val="right"/>
        <w:textAlignment w:val="baseline"/>
        <w:rPr>
          <w:sz w:val="37"/>
        </w:rPr>
      </w:pPr>
    </w:p>
    <w:p w:rsidR="00B83E87" w:rsidRDefault="00460AC0">
      <w:pPr>
        <w:wordWrap w:val="0"/>
        <w:spacing w:line="780" w:lineRule="atLeast"/>
        <w:ind w:left="40" w:right="80" w:hanging="40"/>
        <w:textAlignment w:val="baseline"/>
        <w:rPr>
          <w:sz w:val="37"/>
        </w:rPr>
      </w:pPr>
      <w:r>
        <w:rPr>
          <w:rFonts w:ascii="宋体" w:eastAsia="宋体" w:hAnsi="宋体" w:cs="宋体"/>
          <w:color w:val="000000"/>
          <w:sz w:val="37"/>
        </w:rPr>
        <w:t>那个干瘪的老太婆说道，她已经用一只乌鸦栖息过的树枝做了一碗汤。</w:t>
      </w:r>
    </w:p>
    <w:p w:rsidR="00B83E87" w:rsidRDefault="00460AC0">
      <w:pPr>
        <w:wordWrap w:val="0"/>
        <w:spacing w:line="660" w:lineRule="atLeast"/>
        <w:ind w:left="8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5186 (</w:t>
      </w:r>
      <w:r>
        <w:rPr>
          <w:rFonts w:ascii="仿宋" w:eastAsia="仿宋" w:hAnsi="仿宋" w:cs="仿宋"/>
          <w:color w:val="000000"/>
          <w:sz w:val="36"/>
        </w:rPr>
        <w:t>《论文》卷</w:t>
      </w:r>
      <w:r>
        <w:rPr>
          <w:rFonts w:ascii="仿宋" w:eastAsia="仿宋" w:hAnsi="仿宋" w:cs="仿宋"/>
          <w:color w:val="000000"/>
          <w:sz w:val="36"/>
        </w:rPr>
        <w:t>1-A333)</w:t>
      </w:r>
      <w:r>
        <w:rPr>
          <w:rFonts w:ascii="仿宋" w:eastAsia="仿宋" w:hAnsi="仿宋" w:cs="仿宋"/>
          <w:color w:val="000000"/>
          <w:sz w:val="36"/>
        </w:rPr>
        <w:t>，</w:t>
      </w:r>
    </w:p>
    <w:p w:rsidR="00B83E87" w:rsidRDefault="00460AC0">
      <w:pPr>
        <w:wordWrap w:val="0"/>
        <w:spacing w:line="660" w:lineRule="atLeast"/>
        <w:ind w:right="60"/>
        <w:jc w:val="right"/>
        <w:textAlignment w:val="baseline"/>
        <w:rPr>
          <w:sz w:val="36"/>
        </w:rPr>
      </w:pPr>
      <w:r>
        <w:rPr>
          <w:rFonts w:ascii="仿宋" w:eastAsia="仿宋" w:hAnsi="仿宋" w:cs="仿宋"/>
          <w:color w:val="000000"/>
          <w:sz w:val="36"/>
        </w:rPr>
        <w:t>1836-1837</w:t>
      </w:r>
      <w:r>
        <w:rPr>
          <w:rFonts w:ascii="仿宋" w:eastAsia="仿宋" w:hAnsi="仿宋" w:cs="仿宋"/>
          <w:color w:val="000000"/>
          <w:sz w:val="36"/>
        </w:rPr>
        <w:t>年，无日期</w:t>
      </w:r>
    </w:p>
    <w:p w:rsidR="00B83E87" w:rsidRDefault="00B83E87">
      <w:pPr>
        <w:wordWrap w:val="0"/>
        <w:spacing w:line="660" w:lineRule="exact"/>
        <w:jc w:val="right"/>
        <w:textAlignment w:val="baseline"/>
        <w:rPr>
          <w:sz w:val="36"/>
        </w:rPr>
      </w:pPr>
    </w:p>
    <w:p w:rsidR="00B83E87" w:rsidRDefault="00460AC0">
      <w:pPr>
        <w:wordWrap w:val="0"/>
        <w:spacing w:line="660" w:lineRule="atLeast"/>
        <w:ind w:left="880"/>
        <w:textAlignment w:val="baseline"/>
        <w:rPr>
          <w:sz w:val="36"/>
        </w:rPr>
      </w:pPr>
      <w:r>
        <w:rPr>
          <w:rFonts w:ascii="仿宋" w:eastAsia="仿宋" w:hAnsi="仿宋" w:cs="仿宋"/>
          <w:color w:val="000000"/>
          <w:sz w:val="36"/>
        </w:rPr>
        <w:t>这是我们全都必须走的路</w:t>
      </w:r>
      <w:r>
        <w:rPr>
          <w:rFonts w:ascii="仿宋" w:eastAsia="仿宋" w:hAnsi="仿宋" w:cs="仿宋"/>
          <w:color w:val="000000"/>
          <w:sz w:val="36"/>
        </w:rPr>
        <w:t>———</w:t>
      </w:r>
      <w:r>
        <w:rPr>
          <w:rFonts w:ascii="仿宋" w:eastAsia="仿宋" w:hAnsi="仿宋" w:cs="仿宋"/>
          <w:color w:val="000000"/>
          <w:sz w:val="36"/>
        </w:rPr>
        <w:t>经过</w:t>
      </w:r>
      <w:r>
        <w:rPr>
          <w:rFonts w:ascii="仿宋" w:eastAsia="仿宋" w:hAnsi="仿宋" w:cs="仿宋"/>
          <w:color w:val="000000"/>
          <w:sz w:val="36"/>
        </w:rPr>
        <w:t>“</w:t>
      </w:r>
      <w:r>
        <w:rPr>
          <w:rFonts w:ascii="仿宋" w:eastAsia="仿宋" w:hAnsi="仿宋" w:cs="仿宋"/>
          <w:color w:val="000000"/>
          <w:sz w:val="36"/>
        </w:rPr>
        <w:t>叹息桥</w:t>
      </w:r>
      <w:r>
        <w:rPr>
          <w:rFonts w:ascii="仿宋" w:eastAsia="仿宋" w:hAnsi="仿宋" w:cs="仿宋"/>
          <w:color w:val="000000"/>
          <w:sz w:val="36"/>
        </w:rPr>
        <w:t>”</w:t>
      </w:r>
      <w:r>
        <w:rPr>
          <w:rFonts w:ascii="仿宋" w:eastAsia="仿宋" w:hAnsi="仿宋" w:cs="仿宋"/>
          <w:color w:val="000000"/>
          <w:sz w:val="36"/>
        </w:rPr>
        <w:t>进入永恒。</w:t>
      </w:r>
    </w:p>
    <w:p w:rsidR="00B83E87" w:rsidRDefault="00460AC0">
      <w:pPr>
        <w:wordWrap w:val="0"/>
        <w:spacing w:line="660" w:lineRule="atLeast"/>
        <w:ind w:left="136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1</w:t>
      </w:r>
      <w:r>
        <w:rPr>
          <w:rFonts w:ascii="仿宋" w:eastAsia="仿宋" w:hAnsi="仿宋" w:cs="仿宋"/>
          <w:color w:val="000000"/>
          <w:sz w:val="36"/>
        </w:rPr>
        <w:t>，页</w:t>
      </w:r>
      <w:r>
        <w:rPr>
          <w:rFonts w:ascii="仿宋" w:eastAsia="仿宋" w:hAnsi="仿宋" w:cs="仿宋"/>
          <w:color w:val="000000"/>
          <w:sz w:val="36"/>
        </w:rPr>
        <w:t>28 (</w:t>
      </w:r>
      <w:r>
        <w:rPr>
          <w:rFonts w:ascii="仿宋" w:eastAsia="仿宋" w:hAnsi="仿宋" w:cs="仿宋"/>
          <w:color w:val="000000"/>
          <w:sz w:val="36"/>
        </w:rPr>
        <w:t>《论文》卷</w:t>
      </w:r>
      <w:r>
        <w:rPr>
          <w:rFonts w:ascii="仿宋" w:eastAsia="仿宋" w:hAnsi="仿宋" w:cs="仿宋"/>
          <w:color w:val="000000"/>
          <w:sz w:val="36"/>
        </w:rPr>
        <w:t>1-A334)</w:t>
      </w:r>
      <w:r>
        <w:rPr>
          <w:rFonts w:ascii="仿宋" w:eastAsia="仿宋" w:hAnsi="仿宋" w:cs="仿宋"/>
          <w:color w:val="000000"/>
          <w:sz w:val="36"/>
        </w:rPr>
        <w:t>，</w:t>
      </w:r>
    </w:p>
    <w:p w:rsidR="00B83E87" w:rsidRDefault="00460AC0">
      <w:pPr>
        <w:wordWrap w:val="0"/>
        <w:spacing w:line="660" w:lineRule="atLeast"/>
        <w:ind w:right="60"/>
        <w:jc w:val="right"/>
        <w:textAlignment w:val="baseline"/>
        <w:rPr>
          <w:sz w:val="36"/>
        </w:rPr>
      </w:pPr>
      <w:r>
        <w:rPr>
          <w:rFonts w:ascii="仿宋" w:eastAsia="仿宋" w:hAnsi="仿宋" w:cs="仿宋"/>
          <w:color w:val="000000"/>
          <w:sz w:val="36"/>
        </w:rPr>
        <w:t>1836-1837</w:t>
      </w:r>
      <w:r>
        <w:rPr>
          <w:rFonts w:ascii="仿宋" w:eastAsia="仿宋" w:hAnsi="仿宋" w:cs="仿宋"/>
          <w:color w:val="000000"/>
          <w:sz w:val="36"/>
        </w:rPr>
        <w:t>年，无日期</w:t>
      </w:r>
    </w:p>
    <w:p w:rsidR="00B83E87" w:rsidRDefault="00B83E87">
      <w:pPr>
        <w:wordWrap w:val="0"/>
        <w:spacing w:line="660" w:lineRule="exact"/>
        <w:jc w:val="right"/>
        <w:textAlignment w:val="baseline"/>
        <w:rPr>
          <w:sz w:val="36"/>
        </w:rPr>
      </w:pPr>
    </w:p>
    <w:p w:rsidR="00B83E87" w:rsidRDefault="00460AC0">
      <w:pPr>
        <w:wordWrap w:val="0"/>
        <w:spacing w:line="780" w:lineRule="atLeast"/>
        <w:ind w:right="40" w:firstLine="880"/>
        <w:textAlignment w:val="baseline"/>
        <w:rPr>
          <w:sz w:val="37"/>
        </w:rPr>
      </w:pPr>
      <w:r>
        <w:rPr>
          <w:rFonts w:ascii="宋体" w:eastAsia="宋体" w:hAnsi="宋体" w:cs="宋体"/>
          <w:color w:val="000000"/>
          <w:sz w:val="37"/>
        </w:rPr>
        <w:t>正是那些微不足道的烦恼，</w:t>
      </w:r>
      <w:r>
        <w:rPr>
          <w:rFonts w:ascii="宋体" w:eastAsia="宋体" w:hAnsi="宋体" w:cs="宋体"/>
          <w:color w:val="000000"/>
          <w:sz w:val="37"/>
        </w:rPr>
        <w:t>①</w:t>
      </w:r>
      <w:r>
        <w:rPr>
          <w:rFonts w:ascii="宋体" w:eastAsia="宋体" w:hAnsi="宋体" w:cs="宋体"/>
          <w:color w:val="000000"/>
          <w:sz w:val="37"/>
        </w:rPr>
        <w:t>才经常扰乱生活。我可以高兴地与暴风雨博斗，直到我的血管快要破裂，可是，风吹进我眼里的一点尘土足以使我恼怒，气得跺脚。</w:t>
      </w:r>
    </w:p>
    <w:p w:rsidR="00B83E87" w:rsidRDefault="00460AC0">
      <w:pPr>
        <w:wordWrap w:val="0"/>
        <w:spacing w:line="780" w:lineRule="atLeast"/>
        <w:ind w:right="60" w:firstLine="800"/>
        <w:textAlignment w:val="baseline"/>
        <w:rPr>
          <w:sz w:val="37"/>
        </w:rPr>
      </w:pPr>
      <w:r>
        <w:rPr>
          <w:rFonts w:ascii="宋体" w:eastAsia="宋体" w:hAnsi="宋体" w:cs="宋体"/>
          <w:color w:val="000000"/>
          <w:sz w:val="37"/>
        </w:rPr>
        <w:t>那些小小的烦恼</w:t>
      </w:r>
      <w:r>
        <w:rPr>
          <w:rFonts w:ascii="宋体" w:eastAsia="宋体" w:hAnsi="宋体" w:cs="宋体"/>
          <w:color w:val="000000"/>
          <w:sz w:val="37"/>
        </w:rPr>
        <w:t>———</w:t>
      </w:r>
      <w:r>
        <w:rPr>
          <w:rFonts w:ascii="宋体" w:eastAsia="宋体" w:hAnsi="宋体" w:cs="宋体"/>
          <w:color w:val="000000"/>
          <w:sz w:val="37"/>
        </w:rPr>
        <w:t>它们就像苍蝇</w:t>
      </w:r>
      <w:r>
        <w:rPr>
          <w:rFonts w:ascii="宋体" w:eastAsia="宋体" w:hAnsi="宋体" w:cs="宋体"/>
          <w:color w:val="000000"/>
          <w:sz w:val="37"/>
        </w:rPr>
        <w:t>————</w:t>
      </w:r>
      <w:r>
        <w:rPr>
          <w:rFonts w:ascii="宋体" w:eastAsia="宋体" w:hAnsi="宋体" w:cs="宋体"/>
          <w:color w:val="000000"/>
          <w:sz w:val="37"/>
        </w:rPr>
        <w:t>正当人们准备干一件了不起的事，一项巨大的任务，对他自己的生活和其他很多人的生活至关重要的事情</w:t>
      </w:r>
      <w:r>
        <w:rPr>
          <w:rFonts w:ascii="宋体" w:eastAsia="宋体" w:hAnsi="宋体" w:cs="宋体"/>
          <w:color w:val="000000"/>
          <w:sz w:val="37"/>
        </w:rPr>
        <w:t>————</w:t>
      </w:r>
      <w:r>
        <w:rPr>
          <w:rFonts w:ascii="宋体" w:eastAsia="宋体" w:hAnsi="宋体" w:cs="宋体"/>
          <w:color w:val="000000"/>
          <w:sz w:val="37"/>
        </w:rPr>
        <w:t>这时一只牛虻降落到了他的鼻子上。</w:t>
      </w:r>
      <w:r>
        <w:rPr>
          <w:rFonts w:ascii="宋体" w:eastAsia="宋体" w:hAnsi="宋体" w:cs="宋体"/>
          <w:color w:val="000000"/>
          <w:sz w:val="37"/>
        </w:rPr>
        <w:t>②</w:t>
      </w:r>
    </w:p>
    <w:p w:rsidR="00B83E87" w:rsidRDefault="00460AC0">
      <w:pPr>
        <w:wordWrap w:val="0"/>
        <w:spacing w:line="660" w:lineRule="atLeast"/>
        <w:ind w:left="8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 xml:space="preserve">5187 </w:t>
      </w: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1-A335)</w:t>
      </w:r>
      <w:r>
        <w:rPr>
          <w:rFonts w:ascii="仿宋" w:eastAsia="仿宋" w:hAnsi="仿宋" w:cs="仿宋"/>
          <w:color w:val="000000"/>
          <w:sz w:val="36"/>
        </w:rPr>
        <w:t>，</w:t>
      </w:r>
    </w:p>
    <w:p w:rsidR="00B83E87" w:rsidRDefault="00460AC0">
      <w:pPr>
        <w:wordWrap w:val="0"/>
        <w:spacing w:line="660" w:lineRule="atLeast"/>
        <w:ind w:left="7720"/>
        <w:textAlignment w:val="baseline"/>
        <w:rPr>
          <w:sz w:val="36"/>
        </w:rPr>
      </w:pPr>
      <w:r>
        <w:rPr>
          <w:rFonts w:ascii="仿宋" w:eastAsia="仿宋" w:hAnsi="仿宋" w:cs="仿宋"/>
          <w:color w:val="000000"/>
          <w:sz w:val="36"/>
        </w:rPr>
        <w:t>1836-1837</w:t>
      </w:r>
      <w:r>
        <w:rPr>
          <w:rFonts w:ascii="仿宋" w:eastAsia="仿宋" w:hAnsi="仿宋" w:cs="仿宋"/>
          <w:color w:val="000000"/>
          <w:sz w:val="36"/>
        </w:rPr>
        <w:t>年，无日期</w:t>
      </w:r>
    </w:p>
    <w:p w:rsidR="00B83E87" w:rsidRDefault="00B83E87">
      <w:pPr>
        <w:wordWrap w:val="0"/>
        <w:spacing w:line="660" w:lineRule="exact"/>
        <w:textAlignment w:val="baseline"/>
        <w:rPr>
          <w:sz w:val="36"/>
        </w:rPr>
      </w:pPr>
    </w:p>
    <w:p w:rsidR="00B83E87" w:rsidRDefault="00460AC0">
      <w:pPr>
        <w:wordWrap w:val="0"/>
        <w:spacing w:line="780" w:lineRule="atLeast"/>
        <w:ind w:firstLine="860"/>
        <w:textAlignment w:val="baseline"/>
        <w:rPr>
          <w:sz w:val="37"/>
        </w:rPr>
      </w:pPr>
      <w:r>
        <w:rPr>
          <w:rFonts w:ascii="宋体" w:eastAsia="宋体" w:hAnsi="宋体" w:cs="宋体"/>
          <w:color w:val="000000"/>
          <w:sz w:val="37"/>
        </w:rPr>
        <w:t>一个念头接一个念头；正因为它是一个念头，我要把它记下来，又出来一个新念头</w:t>
      </w:r>
      <w:r>
        <w:rPr>
          <w:rFonts w:ascii="宋体" w:eastAsia="宋体" w:hAnsi="宋体" w:cs="宋体"/>
          <w:color w:val="000000"/>
          <w:sz w:val="37"/>
        </w:rPr>
        <w:t>————</w:t>
      </w:r>
      <w:r>
        <w:rPr>
          <w:rFonts w:ascii="宋体" w:eastAsia="宋体" w:hAnsi="宋体" w:cs="宋体"/>
          <w:color w:val="000000"/>
          <w:sz w:val="37"/>
        </w:rPr>
        <w:t>抓住它，紧紧抓住它</w:t>
      </w:r>
      <w:r>
        <w:rPr>
          <w:rFonts w:ascii="宋体" w:eastAsia="宋体" w:hAnsi="宋体" w:cs="宋体"/>
          <w:color w:val="000000"/>
          <w:sz w:val="37"/>
        </w:rPr>
        <w:t>————</w:t>
      </w:r>
      <w:r>
        <w:rPr>
          <w:rFonts w:ascii="宋体" w:eastAsia="宋体" w:hAnsi="宋体" w:cs="宋体"/>
          <w:color w:val="000000"/>
          <w:sz w:val="37"/>
        </w:rPr>
        <w:t>疯狂</w:t>
      </w:r>
      <w:r>
        <w:rPr>
          <w:rFonts w:ascii="宋体" w:eastAsia="宋体" w:hAnsi="宋体" w:cs="宋体"/>
          <w:color w:val="000000"/>
          <w:sz w:val="37"/>
        </w:rPr>
        <w:t>————</w:t>
      </w:r>
      <w:r>
        <w:rPr>
          <w:rFonts w:ascii="宋体" w:eastAsia="宋体" w:hAnsi="宋体" w:cs="宋体"/>
          <w:color w:val="000000"/>
          <w:sz w:val="37"/>
        </w:rPr>
        <w:t>痴呆！</w:t>
      </w:r>
    </w:p>
    <w:p w:rsidR="00B83E87" w:rsidRDefault="00460AC0">
      <w:pPr>
        <w:wordWrap w:val="0"/>
        <w:spacing w:line="660" w:lineRule="atLeast"/>
        <w:ind w:left="8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5188 (</w:t>
      </w:r>
      <w:r>
        <w:rPr>
          <w:rFonts w:ascii="仿宋" w:eastAsia="仿宋" w:hAnsi="仿宋" w:cs="仿宋"/>
          <w:color w:val="000000"/>
          <w:sz w:val="36"/>
        </w:rPr>
        <w:t>《论文》卷</w:t>
      </w:r>
      <w:r>
        <w:rPr>
          <w:rFonts w:ascii="仿宋" w:eastAsia="仿宋" w:hAnsi="仿宋" w:cs="仿宋"/>
          <w:color w:val="000000"/>
          <w:sz w:val="36"/>
        </w:rPr>
        <w:t>1-A336)</w:t>
      </w:r>
      <w:r>
        <w:rPr>
          <w:rFonts w:ascii="仿宋" w:eastAsia="仿宋" w:hAnsi="仿宋" w:cs="仿宋"/>
          <w:color w:val="000000"/>
          <w:sz w:val="36"/>
        </w:rPr>
        <w:t>，</w:t>
      </w:r>
    </w:p>
    <w:p w:rsidR="00B83E87" w:rsidRDefault="00460AC0">
      <w:pPr>
        <w:wordWrap w:val="0"/>
        <w:spacing w:line="660" w:lineRule="atLeast"/>
        <w:ind w:right="60"/>
        <w:jc w:val="right"/>
        <w:textAlignment w:val="baseline"/>
        <w:rPr>
          <w:sz w:val="36"/>
        </w:rPr>
      </w:pPr>
      <w:r>
        <w:rPr>
          <w:rFonts w:ascii="仿宋" w:eastAsia="仿宋" w:hAnsi="仿宋" w:cs="仿宋"/>
          <w:color w:val="000000"/>
          <w:sz w:val="36"/>
        </w:rPr>
        <w:t>1836-1837</w:t>
      </w:r>
      <w:r>
        <w:rPr>
          <w:rFonts w:ascii="仿宋" w:eastAsia="仿宋" w:hAnsi="仿宋" w:cs="仿宋"/>
          <w:color w:val="000000"/>
          <w:sz w:val="36"/>
        </w:rPr>
        <w:t>年，无日期</w:t>
      </w:r>
    </w:p>
    <w:p w:rsidR="00B83E87" w:rsidRDefault="00B83E87">
      <w:pPr>
        <w:wordWrap w:val="0"/>
        <w:spacing w:line="660" w:lineRule="exact"/>
        <w:jc w:val="right"/>
        <w:textAlignment w:val="baseline"/>
        <w:rPr>
          <w:sz w:val="36"/>
        </w:rPr>
      </w:pPr>
    </w:p>
    <w:p w:rsidR="00B83E87" w:rsidRDefault="00460AC0">
      <w:pPr>
        <w:wordWrap w:val="0"/>
        <w:spacing w:line="660" w:lineRule="atLeast"/>
        <w:ind w:left="40"/>
        <w:textAlignment w:val="baseline"/>
        <w:rPr>
          <w:sz w:val="36"/>
        </w:rPr>
      </w:pPr>
      <w:r>
        <w:rPr>
          <w:rFonts w:ascii="宋体" w:eastAsia="宋体" w:hAnsi="宋体" w:cs="宋体"/>
          <w:color w:val="000000"/>
          <w:sz w:val="36"/>
          <w:u w:val="single"/>
        </w:rPr>
        <w:t xml:space="preserve">                </w:t>
      </w:r>
    </w:p>
    <w:p w:rsidR="00B83E87" w:rsidRDefault="00460AC0">
      <w:pPr>
        <w:wordWrap w:val="0"/>
        <w:spacing w:before="320" w:line="660" w:lineRule="atLeast"/>
        <w:ind w:right="60" w:firstLine="68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例如，参见前文页</w:t>
      </w:r>
      <w:r>
        <w:rPr>
          <w:rFonts w:ascii="仿宋" w:eastAsia="仿宋" w:hAnsi="仿宋" w:cs="仿宋"/>
          <w:color w:val="000000"/>
          <w:sz w:val="36"/>
        </w:rPr>
        <w:t>26</w:t>
      </w:r>
      <w:r>
        <w:rPr>
          <w:rFonts w:ascii="仿宋" w:eastAsia="仿宋" w:hAnsi="仿宋" w:cs="仿宋"/>
          <w:color w:val="000000"/>
          <w:sz w:val="36"/>
        </w:rPr>
        <w:t>，</w:t>
      </w:r>
      <w:r>
        <w:rPr>
          <w:rFonts w:ascii="仿宋" w:eastAsia="仿宋" w:hAnsi="仿宋" w:cs="仿宋"/>
          <w:color w:val="000000"/>
          <w:sz w:val="36"/>
        </w:rPr>
        <w:t xml:space="preserve"> 28</w:t>
      </w:r>
      <w:r>
        <w:rPr>
          <w:rFonts w:ascii="仿宋" w:eastAsia="仿宋" w:hAnsi="仿宋" w:cs="仿宋"/>
          <w:color w:val="000000"/>
          <w:sz w:val="36"/>
        </w:rPr>
        <w:t>；</w:t>
      </w:r>
      <w:r>
        <w:rPr>
          <w:rFonts w:ascii="仿宋" w:eastAsia="仿宋" w:hAnsi="仿宋" w:cs="仿宋"/>
          <w:color w:val="000000"/>
          <w:sz w:val="36"/>
        </w:rPr>
        <w:t xml:space="preserve"> </w:t>
      </w:r>
      <w:r>
        <w:rPr>
          <w:rFonts w:ascii="仿宋" w:eastAsia="仿宋" w:hAnsi="仿宋" w:cs="仿宋"/>
          <w:color w:val="000000"/>
          <w:sz w:val="36"/>
        </w:rPr>
        <w:t>《重复》，</w:t>
      </w:r>
      <w:r>
        <w:rPr>
          <w:rFonts w:ascii="仿宋" w:eastAsia="仿宋" w:hAnsi="仿宋" w:cs="仿宋"/>
          <w:color w:val="000000"/>
          <w:sz w:val="36"/>
        </w:rPr>
        <w:t xml:space="preserve"> </w:t>
      </w:r>
      <w:r>
        <w:rPr>
          <w:rFonts w:ascii="仿宋" w:eastAsia="仿宋" w:hAnsi="仿宋" w:cs="仿宋"/>
          <w:color w:val="000000"/>
          <w:sz w:val="36"/>
        </w:rPr>
        <w:t>《文集》卷</w:t>
      </w:r>
      <w:r>
        <w:rPr>
          <w:rFonts w:ascii="仿宋" w:eastAsia="仿宋" w:hAnsi="仿宋" w:cs="仿宋"/>
          <w:color w:val="000000"/>
          <w:sz w:val="36"/>
        </w:rPr>
        <w:t>6</w:t>
      </w:r>
      <w:r>
        <w:rPr>
          <w:rFonts w:ascii="仿宋" w:eastAsia="仿宋" w:hAnsi="仿宋" w:cs="仿宋"/>
          <w:color w:val="000000"/>
          <w:sz w:val="36"/>
        </w:rPr>
        <w:t>，页</w:t>
      </w:r>
      <w:r>
        <w:rPr>
          <w:rFonts w:ascii="仿宋" w:eastAsia="仿宋" w:hAnsi="仿宋" w:cs="仿宋"/>
          <w:color w:val="000000"/>
          <w:sz w:val="36"/>
        </w:rPr>
        <w:t>173-174</w:t>
      </w:r>
      <w:r>
        <w:rPr>
          <w:rFonts w:ascii="仿宋" w:eastAsia="仿宋" w:hAnsi="仿宋" w:cs="仿宋"/>
          <w:color w:val="000000"/>
          <w:sz w:val="36"/>
        </w:rPr>
        <w:t>；《焦虑》，《文集》卷</w:t>
      </w:r>
      <w:r>
        <w:rPr>
          <w:rFonts w:ascii="仿宋" w:eastAsia="仿宋" w:hAnsi="仿宋" w:cs="仿宋"/>
          <w:color w:val="000000"/>
          <w:sz w:val="36"/>
        </w:rPr>
        <w:t>8</w:t>
      </w:r>
      <w:r>
        <w:rPr>
          <w:rFonts w:ascii="仿宋" w:eastAsia="仿宋" w:hAnsi="仿宋" w:cs="仿宋"/>
          <w:color w:val="000000"/>
          <w:sz w:val="36"/>
        </w:rPr>
        <w:t>，页</w:t>
      </w:r>
      <w:r>
        <w:rPr>
          <w:rFonts w:ascii="仿宋" w:eastAsia="仿宋" w:hAnsi="仿宋" w:cs="仿宋"/>
          <w:color w:val="000000"/>
          <w:sz w:val="36"/>
        </w:rPr>
        <w:t>99</w:t>
      </w:r>
      <w:r>
        <w:rPr>
          <w:rFonts w:ascii="仿宋" w:eastAsia="仿宋" w:hAnsi="仿宋" w:cs="仿宋"/>
          <w:color w:val="000000"/>
          <w:sz w:val="36"/>
        </w:rPr>
        <w:t>。</w:t>
      </w:r>
    </w:p>
    <w:p w:rsidR="00B83E87" w:rsidRDefault="00460AC0">
      <w:pPr>
        <w:wordWrap w:val="0"/>
        <w:spacing w:line="660" w:lineRule="atLeast"/>
        <w:ind w:left="68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参见【</w:t>
      </w:r>
      <w:r>
        <w:rPr>
          <w:rFonts w:ascii="仿宋" w:eastAsia="仿宋" w:hAnsi="仿宋" w:cs="仿宋"/>
          <w:color w:val="000000"/>
          <w:sz w:val="36"/>
        </w:rPr>
        <w:t>25</w:t>
      </w:r>
      <w:r>
        <w:rPr>
          <w:rFonts w:ascii="仿宋" w:eastAsia="仿宋" w:hAnsi="仿宋" w:cs="仿宋"/>
          <w:color w:val="000000"/>
          <w:sz w:val="36"/>
        </w:rPr>
        <w:t>】。</w:t>
      </w:r>
    </w:p>
    <w:p w:rsidR="00B83E87" w:rsidRDefault="00B83E87"/>
    <w:p w:rsidR="00B83E87" w:rsidRDefault="00B83E87">
      <w:pPr>
        <w:sectPr w:rsidR="00B83E87">
          <w:headerReference w:type="default" r:id="rId1084"/>
          <w:footerReference w:type="default" r:id="rId1085"/>
          <w:pgSz w:w="14320" w:h="23920"/>
          <w:pgMar w:top="1900" w:right="1040" w:bottom="1900" w:left="1040" w:header="1600" w:footer="160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516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7"/>
        </w:rPr>
      </w:pPr>
    </w:p>
    <w:p w:rsidR="00B83E87" w:rsidRDefault="00460AC0">
      <w:pPr>
        <w:wordWrap w:val="0"/>
        <w:spacing w:line="720" w:lineRule="atLeast"/>
        <w:ind w:left="20" w:firstLine="840"/>
        <w:textAlignment w:val="baseline"/>
        <w:rPr>
          <w:sz w:val="37"/>
        </w:rPr>
      </w:pPr>
      <w:r>
        <w:rPr>
          <w:rFonts w:ascii="宋体" w:eastAsia="宋体" w:hAnsi="宋体" w:cs="宋体"/>
          <w:color w:val="000000"/>
          <w:sz w:val="37"/>
        </w:rPr>
        <w:t>如果有什么我讨厌的东西的话，就是那些一知半解的人</w:t>
      </w:r>
      <w:r>
        <w:rPr>
          <w:rFonts w:ascii="宋体" w:eastAsia="宋体" w:hAnsi="宋体" w:cs="宋体"/>
          <w:color w:val="000000"/>
          <w:sz w:val="37"/>
        </w:rPr>
        <w:t>————</w:t>
      </w:r>
      <w:r>
        <w:rPr>
          <w:rFonts w:ascii="宋体" w:eastAsia="宋体" w:hAnsi="宋体" w:cs="宋体"/>
          <w:color w:val="000000"/>
          <w:sz w:val="37"/>
        </w:rPr>
        <w:t>在我经常参加聚会时，就有意坐在某个老处女身旁与她攀谈，她靠传播家庭新闻谋生，对她滔滔不绝的摆谈，我总是最认真地一概倾听。</w:t>
      </w:r>
    </w:p>
    <w:p w:rsidR="00B83E87" w:rsidRDefault="00460AC0">
      <w:pPr>
        <w:wordWrap w:val="0"/>
        <w:spacing w:line="500" w:lineRule="atLeast"/>
        <w:ind w:left="9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5189 (</w:t>
      </w:r>
      <w:r>
        <w:rPr>
          <w:rFonts w:ascii="仿宋" w:eastAsia="仿宋" w:hAnsi="仿宋" w:cs="仿宋"/>
          <w:color w:val="000000"/>
          <w:sz w:val="36"/>
        </w:rPr>
        <w:t>《论文》卷</w:t>
      </w:r>
      <w:r>
        <w:rPr>
          <w:rFonts w:ascii="仿宋" w:eastAsia="仿宋" w:hAnsi="仿宋" w:cs="仿宋"/>
          <w:color w:val="000000"/>
          <w:sz w:val="36"/>
        </w:rPr>
        <w:t>1-A338)</w:t>
      </w:r>
      <w:r>
        <w:rPr>
          <w:rFonts w:ascii="仿宋" w:eastAsia="仿宋" w:hAnsi="仿宋" w:cs="仿宋"/>
          <w:color w:val="000000"/>
          <w:sz w:val="36"/>
        </w:rPr>
        <w:t>，</w:t>
      </w:r>
    </w:p>
    <w:p w:rsidR="00B83E87" w:rsidRDefault="00460AC0">
      <w:pPr>
        <w:wordWrap w:val="0"/>
        <w:spacing w:line="500" w:lineRule="atLeast"/>
        <w:ind w:right="60"/>
        <w:jc w:val="right"/>
        <w:textAlignment w:val="baseline"/>
        <w:rPr>
          <w:sz w:val="36"/>
        </w:rPr>
      </w:pPr>
      <w:r>
        <w:rPr>
          <w:rFonts w:ascii="仿宋" w:eastAsia="仿宋" w:hAnsi="仿宋" w:cs="仿宋"/>
          <w:color w:val="000000"/>
          <w:sz w:val="36"/>
        </w:rPr>
        <w:t>1836-1837</w:t>
      </w:r>
      <w:r>
        <w:rPr>
          <w:rFonts w:ascii="仿宋" w:eastAsia="仿宋" w:hAnsi="仿宋" w:cs="仿宋"/>
          <w:color w:val="000000"/>
          <w:sz w:val="36"/>
        </w:rPr>
        <w:t>年，无日期</w:t>
      </w:r>
    </w:p>
    <w:p w:rsidR="00B83E87" w:rsidRDefault="00B83E87">
      <w:pPr>
        <w:wordWrap w:val="0"/>
        <w:spacing w:line="720" w:lineRule="exact"/>
        <w:jc w:val="right"/>
        <w:textAlignment w:val="baseline"/>
        <w:rPr>
          <w:sz w:val="37"/>
        </w:rPr>
      </w:pPr>
    </w:p>
    <w:p w:rsidR="00B83E87" w:rsidRDefault="00460AC0">
      <w:pPr>
        <w:wordWrap w:val="0"/>
        <w:spacing w:line="720" w:lineRule="atLeast"/>
        <w:ind w:left="20" w:right="80" w:firstLine="840"/>
        <w:textAlignment w:val="baseline"/>
        <w:rPr>
          <w:sz w:val="37"/>
        </w:rPr>
      </w:pPr>
      <w:r>
        <w:rPr>
          <w:rFonts w:ascii="宋体" w:eastAsia="宋体" w:hAnsi="宋体" w:cs="宋体"/>
          <w:color w:val="000000"/>
          <w:sz w:val="37"/>
        </w:rPr>
        <w:t>【</w:t>
      </w:r>
      <w:r>
        <w:rPr>
          <w:rFonts w:ascii="宋体" w:eastAsia="宋体" w:hAnsi="宋体" w:cs="宋体"/>
          <w:color w:val="000000"/>
          <w:sz w:val="37"/>
        </w:rPr>
        <w:t>472</w:t>
      </w:r>
      <w:r>
        <w:rPr>
          <w:rFonts w:ascii="宋体" w:eastAsia="宋体" w:hAnsi="宋体" w:cs="宋体"/>
          <w:color w:val="000000"/>
          <w:sz w:val="37"/>
        </w:rPr>
        <w:t>】我宁可与那些老妇人交谈，她们闲聊自己的家庭琐事，其次是那些疯子</w:t>
      </w:r>
      <w:r>
        <w:rPr>
          <w:rFonts w:ascii="宋体" w:eastAsia="宋体" w:hAnsi="宋体" w:cs="宋体"/>
          <w:color w:val="000000"/>
          <w:sz w:val="37"/>
        </w:rPr>
        <w:t>————</w:t>
      </w:r>
      <w:r>
        <w:rPr>
          <w:rFonts w:ascii="宋体" w:eastAsia="宋体" w:hAnsi="宋体" w:cs="宋体"/>
          <w:color w:val="000000"/>
          <w:sz w:val="37"/>
        </w:rPr>
        <w:t>最后是那些聪明人。</w:t>
      </w:r>
      <w:r>
        <w:rPr>
          <w:rFonts w:ascii="宋体" w:eastAsia="宋体" w:hAnsi="宋体" w:cs="宋体"/>
          <w:color w:val="000000"/>
          <w:sz w:val="37"/>
        </w:rPr>
        <w:t>①</w:t>
      </w:r>
    </w:p>
    <w:p w:rsidR="00B83E87" w:rsidRDefault="00460AC0">
      <w:pPr>
        <w:wordWrap w:val="0"/>
        <w:spacing w:line="500" w:lineRule="atLeast"/>
        <w:ind w:left="9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5190 (</w:t>
      </w:r>
      <w:r>
        <w:rPr>
          <w:rFonts w:ascii="仿宋" w:eastAsia="仿宋" w:hAnsi="仿宋" w:cs="仿宋"/>
          <w:color w:val="000000"/>
          <w:sz w:val="36"/>
        </w:rPr>
        <w:t>《论文》卷</w:t>
      </w:r>
      <w:r>
        <w:rPr>
          <w:rFonts w:ascii="仿宋" w:eastAsia="仿宋" w:hAnsi="仿宋" w:cs="仿宋"/>
          <w:color w:val="000000"/>
          <w:sz w:val="36"/>
        </w:rPr>
        <w:t>1-A339)</w:t>
      </w:r>
      <w:r>
        <w:rPr>
          <w:rFonts w:ascii="仿宋" w:eastAsia="仿宋" w:hAnsi="仿宋" w:cs="仿宋"/>
          <w:color w:val="000000"/>
          <w:sz w:val="36"/>
        </w:rPr>
        <w:t>，</w:t>
      </w:r>
    </w:p>
    <w:p w:rsidR="00B83E87" w:rsidRDefault="00460AC0">
      <w:pPr>
        <w:wordWrap w:val="0"/>
        <w:spacing w:line="620" w:lineRule="atLeast"/>
        <w:ind w:left="7780"/>
        <w:textAlignment w:val="baseline"/>
        <w:rPr>
          <w:sz w:val="46"/>
        </w:rPr>
      </w:pPr>
      <w:r>
        <w:rPr>
          <w:rFonts w:ascii="仿宋" w:eastAsia="仿宋" w:hAnsi="仿宋" w:cs="仿宋"/>
          <w:color w:val="000000"/>
          <w:sz w:val="46"/>
        </w:rPr>
        <w:t>1836-1837</w:t>
      </w:r>
      <w:r>
        <w:rPr>
          <w:rFonts w:ascii="仿宋" w:eastAsia="仿宋" w:hAnsi="仿宋" w:cs="仿宋"/>
          <w:color w:val="000000"/>
          <w:sz w:val="46"/>
        </w:rPr>
        <w:t>年，无日期</w:t>
      </w:r>
    </w:p>
    <w:p w:rsidR="00B83E87" w:rsidRDefault="00B83E87">
      <w:pPr>
        <w:wordWrap w:val="0"/>
        <w:spacing w:line="600" w:lineRule="exact"/>
        <w:textAlignment w:val="baseline"/>
        <w:rPr>
          <w:sz w:val="49"/>
        </w:rPr>
      </w:pPr>
    </w:p>
    <w:p w:rsidR="00B83E87" w:rsidRDefault="00460AC0">
      <w:pPr>
        <w:wordWrap w:val="0"/>
        <w:spacing w:line="660" w:lineRule="atLeast"/>
        <w:jc w:val="center"/>
        <w:textAlignment w:val="baseline"/>
        <w:rPr>
          <w:sz w:val="49"/>
        </w:rPr>
      </w:pPr>
      <w:r>
        <w:rPr>
          <w:rFonts w:ascii="仿宋" w:eastAsia="仿宋" w:hAnsi="仿宋" w:cs="仿宋"/>
          <w:b/>
          <w:color w:val="000000"/>
          <w:sz w:val="49"/>
        </w:rPr>
        <w:t>有关哈曼</w:t>
      </w:r>
      <w:r>
        <w:rPr>
          <w:rFonts w:ascii="仿宋" w:eastAsia="仿宋" w:hAnsi="仿宋" w:cs="仿宋"/>
          <w:color w:val="000000"/>
          <w:sz w:val="49"/>
        </w:rPr>
        <w:t>(Hamann)</w:t>
      </w:r>
      <w:r>
        <w:rPr>
          <w:rFonts w:ascii="仿宋" w:eastAsia="仿宋" w:hAnsi="仿宋" w:cs="仿宋"/>
          <w:b/>
          <w:color w:val="000000"/>
          <w:sz w:val="49"/>
        </w:rPr>
        <w:t>的某事</w:t>
      </w:r>
    </w:p>
    <w:p w:rsidR="00B83E87" w:rsidRDefault="00B83E87">
      <w:pPr>
        <w:wordWrap w:val="0"/>
        <w:spacing w:line="600" w:lineRule="exact"/>
        <w:jc w:val="center"/>
        <w:textAlignment w:val="baseline"/>
        <w:rPr>
          <w:sz w:val="49"/>
        </w:rPr>
      </w:pPr>
    </w:p>
    <w:p w:rsidR="00B83E87" w:rsidRDefault="00460AC0">
      <w:pPr>
        <w:wordWrap w:val="0"/>
        <w:spacing w:line="720" w:lineRule="atLeast"/>
        <w:ind w:left="20" w:right="40" w:firstLine="840"/>
        <w:textAlignment w:val="baseline"/>
        <w:rPr>
          <w:sz w:val="37"/>
        </w:rPr>
      </w:pPr>
      <w:r>
        <w:rPr>
          <w:rFonts w:ascii="宋体" w:eastAsia="宋体" w:hAnsi="宋体" w:cs="宋体"/>
          <w:color w:val="000000"/>
          <w:sz w:val="37"/>
        </w:rPr>
        <w:t>眼下我们这个时代最有趣的事，就是得到承认的思想成就认为，重要的事是为自己的时代而生活，认为人们以前享有的那种抽象的不朽是一种幻想</w:t>
      </w:r>
      <w:r>
        <w:rPr>
          <w:rFonts w:ascii="宋体" w:eastAsia="宋体" w:hAnsi="宋体" w:cs="宋体"/>
          <w:color w:val="000000"/>
          <w:sz w:val="37"/>
        </w:rPr>
        <w:t>————</w:t>
      </w:r>
      <w:r>
        <w:rPr>
          <w:rFonts w:ascii="宋体" w:eastAsia="宋体" w:hAnsi="宋体" w:cs="宋体"/>
          <w:color w:val="000000"/>
          <w:sz w:val="37"/>
        </w:rPr>
        <w:t>现在最有趣的发现还是有某种为了子孙后代</w:t>
      </w:r>
      <w:r>
        <w:rPr>
          <w:rFonts w:ascii="宋体" w:eastAsia="宋体" w:hAnsi="宋体" w:cs="宋体"/>
          <w:color w:val="000000"/>
          <w:sz w:val="37"/>
        </w:rPr>
        <w:t>②</w:t>
      </w:r>
      <w:r>
        <w:rPr>
          <w:rFonts w:ascii="宋体" w:eastAsia="宋体" w:hAnsi="宋体" w:cs="宋体"/>
          <w:color w:val="000000"/>
          <w:sz w:val="37"/>
        </w:rPr>
        <w:t>而生活，并且被当代人误解了。人们一直在这两个极端之间摇摆。然而，有些人却与世隔绝，与苦行僧西默农</w:t>
      </w:r>
      <w:r>
        <w:rPr>
          <w:rFonts w:ascii="宋体" w:eastAsia="宋体" w:hAnsi="宋体" w:cs="宋体"/>
          <w:color w:val="000000"/>
          <w:sz w:val="37"/>
        </w:rPr>
        <w:t xml:space="preserve">(Sime-on)③ </w:t>
      </w:r>
      <w:r>
        <w:rPr>
          <w:rFonts w:ascii="宋体" w:eastAsia="宋体" w:hAnsi="宋体" w:cs="宋体"/>
          <w:color w:val="000000"/>
          <w:sz w:val="37"/>
        </w:rPr>
        <w:t>的机敏势均力敌，充其量像驯服的鹅那样拍打着翅膀，被一群目瞪口呆的人称赞，或者更正确地说是凝视，却受到了那些市侩的轻蔑，得到了天使们的服务，在另一方面，还有很多人完</w:t>
      </w:r>
      <w:r>
        <w:rPr>
          <w:rFonts w:ascii="宋体" w:eastAsia="宋体" w:hAnsi="宋体" w:cs="宋体"/>
          <w:color w:val="000000"/>
          <w:sz w:val="37"/>
        </w:rPr>
        <w:t>全生活在目前这个时代，可以说，他们对那个国家来说，非常像</w:t>
      </w:r>
    </w:p>
    <w:p w:rsidR="00B83E87" w:rsidRDefault="00460AC0">
      <w:pPr>
        <w:wordWrap w:val="0"/>
        <w:spacing w:line="720" w:lineRule="atLeast"/>
        <w:ind w:left="40"/>
        <w:textAlignment w:val="baseline"/>
        <w:rPr>
          <w:sz w:val="37"/>
        </w:rPr>
      </w:pPr>
      <w:r>
        <w:rPr>
          <w:rFonts w:ascii="宋体" w:eastAsia="宋体" w:hAnsi="宋体" w:cs="宋体"/>
          <w:color w:val="000000"/>
          <w:sz w:val="37"/>
          <w:u w:val="single"/>
        </w:rPr>
        <w:t xml:space="preserve">                </w:t>
      </w:r>
    </w:p>
    <w:p w:rsidR="00B83E87" w:rsidRDefault="00460AC0">
      <w:pPr>
        <w:wordWrap w:val="0"/>
        <w:spacing w:before="320" w:line="620" w:lineRule="atLeast"/>
        <w:ind w:left="720"/>
        <w:textAlignment w:val="baseline"/>
        <w:rPr>
          <w:sz w:val="41"/>
        </w:rPr>
      </w:pPr>
      <w:r>
        <w:rPr>
          <w:rFonts w:ascii="TimesNewRoman" w:eastAsia="TimesNewRoman" w:hAnsi="TimesNewRoman" w:cs="TimesNewRoman"/>
          <w:color w:val="000000"/>
          <w:sz w:val="41"/>
        </w:rPr>
        <w:t xml:space="preserve">① </w:t>
      </w:r>
      <w:r>
        <w:rPr>
          <w:rFonts w:ascii="TimesNewRoman" w:eastAsia="TimesNewRoman" w:hAnsi="TimesNewRoman" w:cs="TimesNewRoman"/>
          <w:color w:val="000000"/>
          <w:sz w:val="41"/>
        </w:rPr>
        <w:t>参见【</w:t>
      </w:r>
      <w:r>
        <w:rPr>
          <w:rFonts w:ascii="TimesNewRoman" w:eastAsia="TimesNewRoman" w:hAnsi="TimesNewRoman" w:cs="TimesNewRoman"/>
          <w:color w:val="000000"/>
          <w:sz w:val="41"/>
        </w:rPr>
        <w:t>19</w:t>
      </w:r>
      <w:r>
        <w:rPr>
          <w:rFonts w:ascii="TimesNewRoman" w:eastAsia="TimesNewRoman" w:hAnsi="TimesNewRoman" w:cs="TimesNewRoman"/>
          <w:color w:val="000000"/>
          <w:sz w:val="41"/>
        </w:rPr>
        <w:t>】。</w:t>
      </w:r>
    </w:p>
    <w:p w:rsidR="00B83E87" w:rsidRDefault="00460AC0">
      <w:pPr>
        <w:wordWrap w:val="0"/>
        <w:spacing w:line="620" w:lineRule="atLeast"/>
        <w:ind w:left="20" w:right="40" w:firstLine="700"/>
        <w:textAlignment w:val="baseline"/>
        <w:rPr>
          <w:sz w:val="41"/>
        </w:rPr>
      </w:pPr>
      <w:r>
        <w:rPr>
          <w:rFonts w:ascii="TimesNewRoman" w:eastAsia="TimesNewRoman" w:hAnsi="TimesNewRoman" w:cs="TimesNewRoman"/>
          <w:color w:val="000000"/>
          <w:sz w:val="41"/>
        </w:rPr>
        <w:t xml:space="preserve">②  </w:t>
      </w:r>
      <w:r>
        <w:rPr>
          <w:rFonts w:ascii="TimesNewRoman" w:eastAsia="TimesNewRoman" w:hAnsi="TimesNewRoman" w:cs="TimesNewRoman"/>
          <w:color w:val="000000"/>
          <w:sz w:val="41"/>
        </w:rPr>
        <w:t>参见</w:t>
      </w:r>
      <w:r>
        <w:rPr>
          <w:rFonts w:ascii="TimesNewRoman" w:eastAsia="TimesNewRoman" w:hAnsi="TimesNewRoman" w:cs="TimesNewRoman"/>
          <w:color w:val="000000"/>
          <w:sz w:val="41"/>
        </w:rPr>
        <w:t xml:space="preserve"> Johann Georg Hamann, Hamann's Schriften, I-Ⅶ, ed. FriedrichRoth and G. A. Wiener, Berlin, Leipzig: 1821-1843),</w:t>
      </w:r>
      <w:r>
        <w:rPr>
          <w:rFonts w:ascii="TimesNewRoman" w:eastAsia="TimesNewRoman" w:hAnsi="TimesNewRoman" w:cs="TimesNewRoman"/>
          <w:color w:val="000000"/>
          <w:sz w:val="41"/>
        </w:rPr>
        <w:t>卷</w:t>
      </w:r>
      <w:r>
        <w:rPr>
          <w:rFonts w:ascii="TimesNewRoman" w:eastAsia="TimesNewRoman" w:hAnsi="TimesNewRoman" w:cs="TimesNewRoman"/>
          <w:color w:val="000000"/>
          <w:sz w:val="41"/>
        </w:rPr>
        <w:t>1,</w:t>
      </w:r>
      <w:r>
        <w:rPr>
          <w:rFonts w:ascii="TimesNewRoman" w:eastAsia="TimesNewRoman" w:hAnsi="TimesNewRoman" w:cs="TimesNewRoman"/>
          <w:color w:val="000000"/>
          <w:sz w:val="41"/>
        </w:rPr>
        <w:t>页</w:t>
      </w:r>
      <w:r>
        <w:rPr>
          <w:rFonts w:ascii="TimesNewRoman" w:eastAsia="TimesNewRoman" w:hAnsi="TimesNewRoman" w:cs="TimesNewRoman"/>
          <w:color w:val="000000"/>
          <w:sz w:val="41"/>
        </w:rPr>
        <w:t>10</w:t>
      </w:r>
      <w:r>
        <w:rPr>
          <w:rFonts w:ascii="TimesNewRoman" w:eastAsia="TimesNewRoman" w:hAnsi="TimesNewRoman" w:cs="TimesNewRoman"/>
          <w:color w:val="000000"/>
          <w:sz w:val="41"/>
        </w:rPr>
        <w:t>。</w:t>
      </w:r>
    </w:p>
    <w:p w:rsidR="00B83E87" w:rsidRDefault="00460AC0">
      <w:pPr>
        <w:wordWrap w:val="0"/>
        <w:spacing w:line="720" w:lineRule="atLeast"/>
        <w:ind w:left="20" w:right="60" w:firstLine="700"/>
        <w:textAlignment w:val="baseline"/>
        <w:rPr>
          <w:sz w:val="37"/>
        </w:rPr>
      </w:pPr>
      <w:r>
        <w:rPr>
          <w:rFonts w:ascii="仿宋" w:eastAsia="仿宋" w:hAnsi="仿宋" w:cs="仿宋"/>
          <w:color w:val="000000"/>
          <w:sz w:val="37"/>
        </w:rPr>
        <w:t xml:space="preserve">③ </w:t>
      </w:r>
      <w:r>
        <w:rPr>
          <w:rFonts w:ascii="仿宋" w:eastAsia="仿宋" w:hAnsi="仿宋" w:cs="仿宋"/>
          <w:color w:val="000000"/>
          <w:sz w:val="37"/>
        </w:rPr>
        <w:t>苦行僧圣西默农</w:t>
      </w:r>
      <w:r>
        <w:rPr>
          <w:rFonts w:ascii="仿宋" w:eastAsia="仿宋" w:hAnsi="仿宋" w:cs="仿宋"/>
          <w:color w:val="000000"/>
          <w:sz w:val="37"/>
        </w:rPr>
        <w:t>(390-459)</w:t>
      </w:r>
      <w:r>
        <w:rPr>
          <w:rFonts w:ascii="仿宋" w:eastAsia="仿宋" w:hAnsi="仿宋" w:cs="仿宋"/>
          <w:color w:val="000000"/>
          <w:sz w:val="37"/>
        </w:rPr>
        <w:t>是第一个苦行僧或高柱禁欲主义者</w:t>
      </w:r>
      <w:r>
        <w:rPr>
          <w:rFonts w:ascii="仿宋" w:eastAsia="仿宋" w:hAnsi="仿宋" w:cs="仿宋"/>
          <w:color w:val="000000"/>
          <w:sz w:val="37"/>
        </w:rPr>
        <w:t>[pillar ascetics]</w:t>
      </w:r>
      <w:r>
        <w:rPr>
          <w:rFonts w:ascii="仿宋" w:eastAsia="仿宋" w:hAnsi="仿宋" w:cs="仿宋"/>
          <w:color w:val="000000"/>
          <w:sz w:val="37"/>
        </w:rPr>
        <w:t>。参见《论文摘要》，《文集》卷</w:t>
      </w:r>
      <w:r>
        <w:rPr>
          <w:rFonts w:ascii="仿宋" w:eastAsia="仿宋" w:hAnsi="仿宋" w:cs="仿宋"/>
          <w:color w:val="000000"/>
          <w:sz w:val="37"/>
        </w:rPr>
        <w:t>1</w:t>
      </w:r>
      <w:r>
        <w:rPr>
          <w:rFonts w:ascii="仿宋" w:eastAsia="仿宋" w:hAnsi="仿宋" w:cs="仿宋"/>
          <w:color w:val="000000"/>
          <w:sz w:val="37"/>
        </w:rPr>
        <w:t>。</w:t>
      </w:r>
    </w:p>
    <w:p w:rsidR="00B83E87" w:rsidRDefault="00B83E87"/>
    <w:p w:rsidR="00B83E87" w:rsidRDefault="00B83E87">
      <w:pPr>
        <w:sectPr w:rsidR="00B83E87">
          <w:headerReference w:type="default" r:id="rId1086"/>
          <w:footerReference w:type="default" r:id="rId1087"/>
          <w:pgSz w:w="14320" w:h="23920"/>
          <w:pgMar w:top="1820" w:right="1040" w:bottom="1820" w:left="1040" w:header="1520" w:footer="1520" w:gutter="0"/>
          <w:cols w:space="720"/>
        </w:sectPr>
      </w:pPr>
    </w:p>
    <w:p w:rsidR="00B83E87" w:rsidRDefault="00460AC0">
      <w:pPr>
        <w:wordWrap w:val="0"/>
        <w:spacing w:line="560" w:lineRule="atLeast"/>
        <w:jc w:val="right"/>
        <w:textAlignment w:val="baseline"/>
        <w:rPr>
          <w:sz w:val="41"/>
        </w:rPr>
      </w:pPr>
      <w:r>
        <w:rPr>
          <w:rFonts w:ascii="仿宋" w:eastAsia="仿宋" w:hAnsi="仿宋" w:cs="仿宋"/>
          <w:color w:val="000000"/>
          <w:sz w:val="41"/>
        </w:rPr>
        <w:lastRenderedPageBreak/>
        <w:t>增</w:t>
      </w:r>
      <w:r>
        <w:rPr>
          <w:rFonts w:ascii="仿宋" w:eastAsia="仿宋" w:hAnsi="仿宋" w:cs="仿宋"/>
          <w:color w:val="000000"/>
          <w:sz w:val="41"/>
        </w:rPr>
        <w:t xml:space="preserve"> </w:t>
      </w:r>
      <w:r>
        <w:rPr>
          <w:rFonts w:ascii="仿宋" w:eastAsia="仿宋" w:hAnsi="仿宋" w:cs="仿宋"/>
          <w:color w:val="000000"/>
          <w:sz w:val="41"/>
        </w:rPr>
        <w:t>补</w:t>
      </w:r>
      <w:r>
        <w:rPr>
          <w:rFonts w:ascii="仿宋" w:eastAsia="仿宋" w:hAnsi="仿宋" w:cs="仿宋"/>
          <w:color w:val="000000"/>
          <w:sz w:val="41"/>
        </w:rPr>
        <w:t xml:space="preserve"> 517</w:t>
      </w:r>
    </w:p>
    <w:p w:rsidR="00B83E87" w:rsidRDefault="00B83E87">
      <w:pPr>
        <w:wordWrap w:val="0"/>
        <w:spacing w:line="780" w:lineRule="exact"/>
        <w:jc w:val="right"/>
        <w:textAlignment w:val="baseline"/>
        <w:rPr>
          <w:sz w:val="37"/>
        </w:rPr>
      </w:pPr>
    </w:p>
    <w:p w:rsidR="00B83E87" w:rsidRDefault="00460AC0">
      <w:pPr>
        <w:wordWrap w:val="0"/>
        <w:spacing w:line="780" w:lineRule="atLeast"/>
        <w:ind w:left="20"/>
        <w:textAlignment w:val="baseline"/>
        <w:rPr>
          <w:sz w:val="37"/>
        </w:rPr>
      </w:pPr>
      <w:r>
        <w:rPr>
          <w:rFonts w:ascii="宋体" w:eastAsia="宋体" w:hAnsi="宋体" w:cs="宋体"/>
          <w:color w:val="000000"/>
          <w:sz w:val="37"/>
        </w:rPr>
        <w:t>击弦古钢琴的铜锤，在最轻微的触碰中摇摆着，不可能留下明确的印记；他们像某些病人，始终都要受每种流行病的侵袭，这个阶层的人数量巨大，以至他们把一种精神口技表演带进了整个社会。人们听见了一种混杂的声音，几乎不知道是自己在说话还是别人在说话，很容易受到引诱地以佐尔丁的口吻说：丽贝卡，是我在说话吗</w:t>
      </w:r>
      <w:r>
        <w:rPr>
          <w:rFonts w:ascii="宋体" w:eastAsia="宋体" w:hAnsi="宋体" w:cs="宋体"/>
          <w:color w:val="000000"/>
          <w:sz w:val="37"/>
        </w:rPr>
        <w:t>?①</w:t>
      </w:r>
      <w:r>
        <w:rPr>
          <w:rFonts w:ascii="宋体" w:eastAsia="宋体" w:hAnsi="宋体" w:cs="宋体"/>
          <w:color w:val="000000"/>
          <w:sz w:val="37"/>
        </w:rPr>
        <w:t>以</w:t>
      </w:r>
      <w:r>
        <w:rPr>
          <w:rFonts w:ascii="宋体" w:eastAsia="宋体" w:hAnsi="宋体" w:cs="宋体"/>
          <w:color w:val="000000"/>
          <w:sz w:val="37"/>
        </w:rPr>
        <w:t>“</w:t>
      </w:r>
      <w:r>
        <w:rPr>
          <w:rFonts w:ascii="宋体" w:eastAsia="宋体" w:hAnsi="宋体" w:cs="宋体"/>
          <w:color w:val="000000"/>
          <w:sz w:val="37"/>
        </w:rPr>
        <w:t>这种</w:t>
      </w:r>
      <w:r>
        <w:rPr>
          <w:rFonts w:ascii="宋体" w:eastAsia="宋体" w:hAnsi="宋体" w:cs="宋体"/>
          <w:color w:val="000000"/>
          <w:sz w:val="37"/>
        </w:rPr>
        <w:t>”</w:t>
      </w:r>
      <w:r>
        <w:rPr>
          <w:rFonts w:ascii="宋体" w:eastAsia="宋体" w:hAnsi="宋体" w:cs="宋体"/>
          <w:color w:val="000000"/>
          <w:sz w:val="37"/>
        </w:rPr>
        <w:t>方式生活于这个时代和死于这个时代，并不特别鼓舞人心，然而，就大多数人而言，剩下东西的并不多，无论好坏，他们都肯定有理由说出这样的格言：与时代保持一致。肯</w:t>
      </w:r>
      <w:r>
        <w:rPr>
          <w:rFonts w:ascii="宋体" w:eastAsia="宋体" w:hAnsi="宋体" w:cs="宋体"/>
          <w:color w:val="000000"/>
          <w:sz w:val="37"/>
        </w:rPr>
        <w:t>定地说，</w:t>
      </w:r>
      <w:r>
        <w:rPr>
          <w:rFonts w:ascii="宋体" w:eastAsia="宋体" w:hAnsi="宋体" w:cs="宋体"/>
          <w:color w:val="000000"/>
          <w:sz w:val="37"/>
        </w:rPr>
        <w:t>“</w:t>
      </w:r>
      <w:r>
        <w:rPr>
          <w:rFonts w:ascii="宋体" w:eastAsia="宋体" w:hAnsi="宋体" w:cs="宋体"/>
          <w:color w:val="000000"/>
          <w:sz w:val="37"/>
        </w:rPr>
        <w:t>这</w:t>
      </w:r>
      <w:r>
        <w:rPr>
          <w:rFonts w:ascii="宋体" w:eastAsia="宋体" w:hAnsi="宋体" w:cs="宋体"/>
          <w:color w:val="000000"/>
          <w:sz w:val="37"/>
        </w:rPr>
        <w:t>”</w:t>
      </w:r>
      <w:r>
        <w:rPr>
          <w:rFonts w:ascii="宋体" w:eastAsia="宋体" w:hAnsi="宋体" w:cs="宋体"/>
          <w:color w:val="000000"/>
          <w:sz w:val="37"/>
        </w:rPr>
        <w:t>并不是少数伟人首先表达出来的对生活的这种看法，但悲剧在于，无论一个理性的人何时开口说话，立刻就有成千上万的人迅速准备好了</w:t>
      </w:r>
      <w:r>
        <w:rPr>
          <w:rFonts w:ascii="宋体" w:eastAsia="宋体" w:hAnsi="宋体" w:cs="宋体"/>
          <w:color w:val="000000"/>
          <w:sz w:val="37"/>
        </w:rPr>
        <w:t>————</w:t>
      </w:r>
      <w:r>
        <w:rPr>
          <w:rFonts w:ascii="宋体" w:eastAsia="宋体" w:hAnsi="宋体" w:cs="宋体"/>
          <w:color w:val="000000"/>
          <w:sz w:val="37"/>
        </w:rPr>
        <w:t>误解他的意思。啊，那就让上帝去拯救他们吧！如果按军队的方式，他就会一再听见上一代人传下来的口令</w:t>
      </w:r>
      <w:r>
        <w:rPr>
          <w:rFonts w:ascii="宋体" w:eastAsia="宋体" w:hAnsi="宋体" w:cs="宋体"/>
          <w:color w:val="000000"/>
          <w:sz w:val="37"/>
        </w:rPr>
        <w:t>(</w:t>
      </w:r>
      <w:r>
        <w:rPr>
          <w:rFonts w:ascii="宋体" w:eastAsia="宋体" w:hAnsi="宋体" w:cs="宋体"/>
          <w:color w:val="000000"/>
          <w:sz w:val="37"/>
        </w:rPr>
        <w:t>有一个上帝曾向亚当耳里传授的口令，要让每代人都把它传给下一代，【</w:t>
      </w:r>
      <w:r>
        <w:rPr>
          <w:rFonts w:ascii="宋体" w:eastAsia="宋体" w:hAnsi="宋体" w:cs="宋体"/>
          <w:color w:val="000000"/>
          <w:sz w:val="37"/>
        </w:rPr>
        <w:t>473</w:t>
      </w:r>
      <w:r>
        <w:rPr>
          <w:rFonts w:ascii="宋体" w:eastAsia="宋体" w:hAnsi="宋体" w:cs="宋体"/>
          <w:color w:val="000000"/>
          <w:sz w:val="37"/>
        </w:rPr>
        <w:t>】在末日审判那天，上帝将要求他们说出口令来。</w:t>
      </w:r>
      <w:r>
        <w:rPr>
          <w:rFonts w:ascii="宋体" w:eastAsia="宋体" w:hAnsi="宋体" w:cs="宋体"/>
          <w:color w:val="000000"/>
          <w:sz w:val="37"/>
        </w:rPr>
        <w:t>)————</w:t>
      </w:r>
      <w:r>
        <w:rPr>
          <w:rFonts w:ascii="宋体" w:eastAsia="宋体" w:hAnsi="宋体" w:cs="宋体"/>
          <w:color w:val="000000"/>
          <w:sz w:val="37"/>
        </w:rPr>
        <w:t>上帝拯救他们，那一定很可怕！</w:t>
      </w:r>
    </w:p>
    <w:p w:rsidR="00B83E87" w:rsidRDefault="00460AC0">
      <w:pPr>
        <w:wordWrap w:val="0"/>
        <w:spacing w:line="780" w:lineRule="atLeast"/>
        <w:ind w:left="20" w:right="20" w:firstLine="820"/>
        <w:textAlignment w:val="baseline"/>
        <w:rPr>
          <w:sz w:val="37"/>
        </w:rPr>
      </w:pPr>
      <w:r>
        <w:rPr>
          <w:rFonts w:ascii="宋体" w:eastAsia="宋体" w:hAnsi="宋体" w:cs="宋体"/>
          <w:color w:val="000000"/>
          <w:sz w:val="37"/>
        </w:rPr>
        <w:t>有那么多的误解，我也希望清楚地表明，每个有恰当感知的人在填充一个历史时期时始终必须以辩论的方式开始，正因为后来的阶段不单</w:t>
      </w:r>
      <w:r>
        <w:rPr>
          <w:rFonts w:ascii="宋体" w:eastAsia="宋体" w:hAnsi="宋体" w:cs="宋体"/>
          <w:color w:val="000000"/>
          <w:sz w:val="37"/>
        </w:rPr>
        <w:t>纯是前一个阶段的结果。霍尔堡的情况不是这样吗，歌德的情况不是这样吗，康德的情况不是这样吗，以及其他人？不一定是这样吗？不一定是，正如在行进中一样</w:t>
      </w:r>
      <w:r>
        <w:rPr>
          <w:rFonts w:ascii="宋体" w:eastAsia="宋体" w:hAnsi="宋体" w:cs="宋体"/>
          <w:color w:val="000000"/>
          <w:sz w:val="37"/>
        </w:rPr>
        <w:t>(</w:t>
      </w:r>
      <w:r>
        <w:rPr>
          <w:rFonts w:ascii="宋体" w:eastAsia="宋体" w:hAnsi="宋体" w:cs="宋体"/>
          <w:color w:val="000000"/>
          <w:sz w:val="37"/>
        </w:rPr>
        <w:t>将要到来的是新的</w:t>
      </w:r>
      <w:r>
        <w:rPr>
          <w:rFonts w:ascii="宋体" w:eastAsia="宋体" w:hAnsi="宋体" w:cs="宋体"/>
          <w:color w:val="000000"/>
          <w:sz w:val="37"/>
        </w:rPr>
        <w:t>)</w:t>
      </w:r>
      <w:r>
        <w:rPr>
          <w:rFonts w:ascii="宋体" w:eastAsia="宋体" w:hAnsi="宋体" w:cs="宋体"/>
          <w:color w:val="000000"/>
          <w:sz w:val="37"/>
        </w:rPr>
        <w:t>，法庭上的法官要首先让路吗？在这里，又有很多东西要取决于接着辩论出现的新事物出现的速度有多快，它是否真的必须日复一日、年复一年地奋斗，或者只是做了某种毫无意义的修改。</w:t>
      </w:r>
    </w:p>
    <w:p w:rsidR="00B83E87" w:rsidRDefault="00460AC0">
      <w:pPr>
        <w:wordWrap w:val="0"/>
        <w:spacing w:line="500" w:lineRule="atLeast"/>
        <w:ind w:left="84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2</w:t>
      </w:r>
      <w:r>
        <w:rPr>
          <w:rFonts w:ascii="仿宋" w:eastAsia="仿宋" w:hAnsi="仿宋" w:cs="仿宋"/>
          <w:color w:val="000000"/>
          <w:sz w:val="35"/>
        </w:rPr>
        <w:t>，页</w:t>
      </w:r>
      <w:r>
        <w:rPr>
          <w:rFonts w:ascii="仿宋" w:eastAsia="仿宋" w:hAnsi="仿宋" w:cs="仿宋"/>
          <w:color w:val="000000"/>
          <w:sz w:val="35"/>
        </w:rPr>
        <w:t>1541 (</w:t>
      </w:r>
      <w:r>
        <w:rPr>
          <w:rFonts w:ascii="仿宋" w:eastAsia="仿宋" w:hAnsi="仿宋" w:cs="仿宋"/>
          <w:color w:val="000000"/>
          <w:sz w:val="35"/>
        </w:rPr>
        <w:t>《论文》卷</w:t>
      </w:r>
      <w:r>
        <w:rPr>
          <w:rFonts w:ascii="仿宋" w:eastAsia="仿宋" w:hAnsi="仿宋" w:cs="仿宋"/>
          <w:color w:val="000000"/>
          <w:sz w:val="35"/>
        </w:rPr>
        <w:t>1-A340)</w:t>
      </w:r>
      <w:r>
        <w:rPr>
          <w:rFonts w:ascii="仿宋" w:eastAsia="仿宋" w:hAnsi="仿宋" w:cs="仿宋"/>
          <w:color w:val="000000"/>
          <w:sz w:val="35"/>
        </w:rPr>
        <w:t>，</w:t>
      </w:r>
    </w:p>
    <w:p w:rsidR="00B83E87" w:rsidRDefault="00460AC0">
      <w:pPr>
        <w:wordWrap w:val="0"/>
        <w:spacing w:line="480" w:lineRule="atLeast"/>
        <w:ind w:right="40"/>
        <w:jc w:val="right"/>
        <w:textAlignment w:val="baseline"/>
        <w:rPr>
          <w:sz w:val="35"/>
        </w:rPr>
      </w:pPr>
      <w:r>
        <w:rPr>
          <w:rFonts w:ascii="仿宋" w:eastAsia="仿宋" w:hAnsi="仿宋" w:cs="仿宋"/>
          <w:color w:val="000000"/>
          <w:sz w:val="35"/>
        </w:rPr>
        <w:t xml:space="preserve">1836-1837 </w:t>
      </w:r>
      <w:r>
        <w:rPr>
          <w:rFonts w:ascii="仿宋" w:eastAsia="仿宋" w:hAnsi="仿宋" w:cs="仿宋"/>
          <w:color w:val="000000"/>
          <w:sz w:val="35"/>
        </w:rPr>
        <w:t>年</w:t>
      </w:r>
    </w:p>
    <w:p w:rsidR="00B83E87" w:rsidRDefault="00460AC0">
      <w:pPr>
        <w:wordWrap w:val="0"/>
        <w:spacing w:line="480" w:lineRule="atLeast"/>
        <w:ind w:left="60"/>
        <w:textAlignment w:val="baseline"/>
        <w:rPr>
          <w:sz w:val="35"/>
        </w:rPr>
      </w:pPr>
      <w:r>
        <w:rPr>
          <w:rFonts w:ascii="宋体" w:eastAsia="宋体" w:hAnsi="宋体" w:cs="宋体"/>
          <w:color w:val="000000"/>
          <w:sz w:val="35"/>
          <w:u w:val="single"/>
        </w:rPr>
        <w:t xml:space="preserve">                 </w:t>
      </w:r>
    </w:p>
    <w:p w:rsidR="00B83E87" w:rsidRDefault="00460AC0">
      <w:pPr>
        <w:wordWrap w:val="0"/>
        <w:spacing w:before="360" w:line="480" w:lineRule="atLeast"/>
        <w:ind w:left="84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参见《焦虑》，《文集》卷</w:t>
      </w:r>
      <w:r>
        <w:rPr>
          <w:rFonts w:ascii="仿宋" w:eastAsia="仿宋" w:hAnsi="仿宋" w:cs="仿宋"/>
          <w:color w:val="000000"/>
          <w:sz w:val="35"/>
        </w:rPr>
        <w:t>8</w:t>
      </w:r>
      <w:r>
        <w:rPr>
          <w:rFonts w:ascii="仿宋" w:eastAsia="仿宋" w:hAnsi="仿宋" w:cs="仿宋"/>
          <w:color w:val="000000"/>
          <w:sz w:val="35"/>
        </w:rPr>
        <w:t>，页</w:t>
      </w:r>
      <w:r>
        <w:rPr>
          <w:rFonts w:ascii="仿宋" w:eastAsia="仿宋" w:hAnsi="仿宋" w:cs="仿宋"/>
          <w:color w:val="000000"/>
          <w:sz w:val="35"/>
        </w:rPr>
        <w:t>51</w:t>
      </w:r>
      <w:r>
        <w:rPr>
          <w:rFonts w:ascii="仿宋" w:eastAsia="仿宋" w:hAnsi="仿宋" w:cs="仿宋"/>
          <w:color w:val="000000"/>
          <w:sz w:val="35"/>
        </w:rPr>
        <w:t>；</w:t>
      </w:r>
      <w:r>
        <w:rPr>
          <w:rFonts w:ascii="仿宋" w:eastAsia="仿宋" w:hAnsi="仿宋" w:cs="仿宋"/>
          <w:color w:val="000000"/>
          <w:sz w:val="35"/>
        </w:rPr>
        <w:t xml:space="preserve"> </w:t>
      </w:r>
      <w:r>
        <w:rPr>
          <w:rFonts w:ascii="仿宋" w:eastAsia="仿宋" w:hAnsi="仿宋" w:cs="仿宋"/>
          <w:color w:val="000000"/>
          <w:sz w:val="35"/>
        </w:rPr>
        <w:t>《附言》，《文集》卷</w:t>
      </w:r>
      <w:r>
        <w:rPr>
          <w:rFonts w:ascii="仿宋" w:eastAsia="仿宋" w:hAnsi="仿宋" w:cs="仿宋"/>
          <w:color w:val="000000"/>
          <w:sz w:val="35"/>
        </w:rPr>
        <w:t>12</w:t>
      </w:r>
      <w:r>
        <w:rPr>
          <w:rFonts w:ascii="仿宋" w:eastAsia="仿宋" w:hAnsi="仿宋" w:cs="仿宋"/>
          <w:color w:val="000000"/>
          <w:sz w:val="35"/>
        </w:rPr>
        <w:t>。</w:t>
      </w:r>
    </w:p>
    <w:p w:rsidR="00B83E87" w:rsidRDefault="00B83E87"/>
    <w:p w:rsidR="00B83E87" w:rsidRDefault="00B83E87">
      <w:pPr>
        <w:sectPr w:rsidR="00B83E87">
          <w:headerReference w:type="default" r:id="rId1088"/>
          <w:footerReference w:type="default" r:id="rId1089"/>
          <w:pgSz w:w="14260" w:h="23900"/>
          <w:pgMar w:top="1900" w:right="1040" w:bottom="1900" w:left="1040" w:header="1600" w:footer="1600" w:gutter="0"/>
          <w:cols w:space="720"/>
        </w:sectPr>
      </w:pPr>
    </w:p>
    <w:p w:rsidR="00B83E87" w:rsidRDefault="00460AC0">
      <w:pPr>
        <w:wordWrap w:val="0"/>
        <w:spacing w:line="480" w:lineRule="atLeast"/>
        <w:ind w:left="40"/>
        <w:textAlignment w:val="baseline"/>
        <w:rPr>
          <w:sz w:val="35"/>
        </w:rPr>
      </w:pPr>
      <w:r>
        <w:rPr>
          <w:rFonts w:ascii="仿宋" w:eastAsia="仿宋" w:hAnsi="仿宋" w:cs="仿宋"/>
          <w:color w:val="000000"/>
          <w:sz w:val="35"/>
        </w:rPr>
        <w:lastRenderedPageBreak/>
        <w:t>518</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8"/>
        </w:rPr>
      </w:pPr>
    </w:p>
    <w:p w:rsidR="00B83E87" w:rsidRDefault="00460AC0">
      <w:pPr>
        <w:wordWrap w:val="0"/>
        <w:spacing w:line="720" w:lineRule="atLeast"/>
        <w:ind w:left="40" w:firstLine="840"/>
        <w:textAlignment w:val="baseline"/>
        <w:rPr>
          <w:sz w:val="38"/>
        </w:rPr>
      </w:pPr>
      <w:r>
        <w:rPr>
          <w:rFonts w:ascii="宋体" w:eastAsia="宋体" w:hAnsi="宋体" w:cs="宋体"/>
          <w:color w:val="000000"/>
          <w:sz w:val="38"/>
        </w:rPr>
        <w:t>我们人类是多么不幸，赋予我们的持久的事物和实在的快乐是多么可怜！我曾经希望，到这时，通过自己的坚韧不拔要得到</w:t>
      </w:r>
      <w:r>
        <w:rPr>
          <w:rFonts w:ascii="宋体" w:eastAsia="宋体" w:hAnsi="宋体" w:cs="宋体"/>
          <w:color w:val="000000"/>
          <w:sz w:val="38"/>
        </w:rPr>
        <w:t>“</w:t>
      </w:r>
      <w:r>
        <w:rPr>
          <w:rFonts w:ascii="宋体" w:eastAsia="宋体" w:hAnsi="宋体" w:cs="宋体"/>
          <w:color w:val="000000"/>
          <w:sz w:val="38"/>
        </w:rPr>
        <w:t>少女们的垂青</w:t>
      </w:r>
      <w:r>
        <w:rPr>
          <w:rFonts w:ascii="宋体" w:eastAsia="宋体" w:hAnsi="宋体" w:cs="宋体"/>
          <w:color w:val="000000"/>
          <w:sz w:val="38"/>
        </w:rPr>
        <w:t>”————</w:t>
      </w:r>
      <w:r>
        <w:rPr>
          <w:rFonts w:ascii="宋体" w:eastAsia="宋体" w:hAnsi="宋体" w:cs="宋体"/>
          <w:color w:val="000000"/>
          <w:sz w:val="38"/>
        </w:rPr>
        <w:t>啊，了不起的霍尔堡！多么高兴见到一位爱用华丽词藻的人，就像我随便称呼他先生一样，莱安德</w:t>
      </w:r>
      <w:r>
        <w:rPr>
          <w:rFonts w:ascii="宋体" w:eastAsia="宋体" w:hAnsi="宋体" w:cs="宋体"/>
          <w:color w:val="000000"/>
          <w:sz w:val="38"/>
        </w:rPr>
        <w:t>(Lean-der)</w:t>
      </w:r>
      <w:r>
        <w:rPr>
          <w:rFonts w:ascii="宋体" w:eastAsia="宋体" w:hAnsi="宋体" w:cs="宋体"/>
          <w:color w:val="000000"/>
          <w:sz w:val="38"/>
        </w:rPr>
        <w:t>只用一句话来戏仿他自己</w:t>
      </w:r>
      <w:r>
        <w:rPr>
          <w:rFonts w:ascii="宋体" w:eastAsia="宋体" w:hAnsi="宋体" w:cs="宋体"/>
          <w:color w:val="000000"/>
          <w:sz w:val="38"/>
        </w:rPr>
        <w:t>————</w:t>
      </w:r>
      <w:r>
        <w:rPr>
          <w:rFonts w:ascii="宋体" w:eastAsia="宋体" w:hAnsi="宋体" w:cs="宋体"/>
          <w:color w:val="000000"/>
          <w:sz w:val="38"/>
        </w:rPr>
        <w:t>他那实在的快乐</w:t>
      </w:r>
      <w:r>
        <w:rPr>
          <w:rFonts w:ascii="宋体" w:eastAsia="宋体" w:hAnsi="宋体" w:cs="宋体"/>
          <w:color w:val="000000"/>
          <w:sz w:val="38"/>
        </w:rPr>
        <w:t>————</w:t>
      </w:r>
      <w:r>
        <w:rPr>
          <w:rFonts w:ascii="宋体" w:eastAsia="宋体" w:hAnsi="宋体" w:cs="宋体"/>
          <w:color w:val="000000"/>
          <w:sz w:val="38"/>
        </w:rPr>
        <w:t>他的</w:t>
      </w:r>
      <w:r>
        <w:rPr>
          <w:rFonts w:ascii="宋体" w:eastAsia="宋体" w:hAnsi="宋体" w:cs="宋体"/>
          <w:color w:val="000000"/>
          <w:sz w:val="38"/>
        </w:rPr>
        <w:t>————“</w:t>
      </w:r>
      <w:r>
        <w:rPr>
          <w:rFonts w:ascii="宋体" w:eastAsia="宋体" w:hAnsi="宋体" w:cs="宋体"/>
          <w:color w:val="000000"/>
          <w:sz w:val="38"/>
        </w:rPr>
        <w:t>少女们的垂青</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①</w:t>
      </w:r>
    </w:p>
    <w:p w:rsidR="00B83E87" w:rsidRDefault="00460AC0">
      <w:pPr>
        <w:wordWrap w:val="0"/>
        <w:spacing w:line="500" w:lineRule="atLeast"/>
        <w:ind w:left="100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5</w:t>
      </w:r>
      <w:r>
        <w:rPr>
          <w:rFonts w:ascii="仿宋" w:eastAsia="仿宋" w:hAnsi="仿宋" w:cs="仿宋"/>
          <w:color w:val="000000"/>
          <w:sz w:val="35"/>
        </w:rPr>
        <w:t>，页</w:t>
      </w:r>
      <w:r>
        <w:rPr>
          <w:rFonts w:ascii="仿宋" w:eastAsia="仿宋" w:hAnsi="仿宋" w:cs="仿宋"/>
          <w:color w:val="000000"/>
          <w:sz w:val="35"/>
        </w:rPr>
        <w:t>5191</w:t>
      </w:r>
      <w:r>
        <w:rPr>
          <w:rFonts w:ascii="仿宋" w:eastAsia="仿宋" w:hAnsi="仿宋" w:cs="仿宋"/>
          <w:b/>
          <w:color w:val="000000"/>
          <w:sz w:val="35"/>
        </w:rPr>
        <w:t xml:space="preserve"> </w:t>
      </w: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1-A341)</w:t>
      </w:r>
      <w:r>
        <w:rPr>
          <w:rFonts w:ascii="仿宋" w:eastAsia="仿宋" w:hAnsi="仿宋" w:cs="仿宋"/>
          <w:color w:val="000000"/>
          <w:sz w:val="35"/>
        </w:rPr>
        <w:t>，</w:t>
      </w:r>
    </w:p>
    <w:p w:rsidR="00B83E87" w:rsidRDefault="00460AC0">
      <w:pPr>
        <w:wordWrap w:val="0"/>
        <w:spacing w:line="480" w:lineRule="atLeast"/>
        <w:ind w:left="7800"/>
        <w:textAlignment w:val="baseline"/>
        <w:rPr>
          <w:sz w:val="35"/>
        </w:rPr>
      </w:pPr>
      <w:r>
        <w:rPr>
          <w:rFonts w:ascii="仿宋" w:eastAsia="仿宋" w:hAnsi="仿宋" w:cs="仿宋"/>
          <w:color w:val="000000"/>
          <w:sz w:val="35"/>
        </w:rPr>
        <w:t>1836-1837</w:t>
      </w:r>
      <w:r>
        <w:rPr>
          <w:rFonts w:ascii="仿宋" w:eastAsia="仿宋" w:hAnsi="仿宋" w:cs="仿宋"/>
          <w:color w:val="000000"/>
          <w:sz w:val="35"/>
        </w:rPr>
        <w:t>年</w:t>
      </w:r>
      <w:r>
        <w:rPr>
          <w:rFonts w:ascii="仿宋" w:eastAsia="仿宋" w:hAnsi="仿宋" w:cs="仿宋"/>
          <w:color w:val="000000"/>
          <w:sz w:val="35"/>
        </w:rPr>
        <w:t>，无日期</w:t>
      </w:r>
    </w:p>
    <w:p w:rsidR="00B83E87" w:rsidRDefault="00B83E87">
      <w:pPr>
        <w:wordWrap w:val="0"/>
        <w:spacing w:line="720" w:lineRule="exact"/>
        <w:textAlignment w:val="baseline"/>
        <w:rPr>
          <w:sz w:val="38"/>
        </w:rPr>
      </w:pPr>
    </w:p>
    <w:p w:rsidR="00B83E87" w:rsidRDefault="00460AC0">
      <w:pPr>
        <w:wordWrap w:val="0"/>
        <w:spacing w:line="720" w:lineRule="atLeast"/>
        <w:ind w:left="40" w:right="100" w:firstLine="840"/>
        <w:textAlignment w:val="baseline"/>
        <w:rPr>
          <w:sz w:val="38"/>
        </w:rPr>
      </w:pPr>
      <w:r>
        <w:rPr>
          <w:rFonts w:ascii="宋体" w:eastAsia="宋体" w:hAnsi="宋体" w:cs="宋体"/>
          <w:color w:val="000000"/>
          <w:sz w:val="38"/>
        </w:rPr>
        <w:t>没有智性沟通的友谊，对脆弱的人来说无法在智性的氛围中、而只能在动物散发出来的气息中呼吸的庇护所，算是什么？很不幸的是它使自身变得极其令人厌烦，尽管人们试图用一切外在手段来弥补它</w:t>
      </w:r>
      <w:r>
        <w:rPr>
          <w:rFonts w:ascii="宋体" w:eastAsia="宋体" w:hAnsi="宋体" w:cs="宋体"/>
          <w:color w:val="000000"/>
          <w:sz w:val="38"/>
        </w:rPr>
        <w:t>(</w:t>
      </w:r>
      <w:r>
        <w:rPr>
          <w:rFonts w:ascii="宋体" w:eastAsia="宋体" w:hAnsi="宋体" w:cs="宋体"/>
          <w:color w:val="000000"/>
          <w:sz w:val="38"/>
        </w:rPr>
        <w:t>为</w:t>
      </w:r>
      <w:r>
        <w:rPr>
          <w:rFonts w:ascii="宋体" w:eastAsia="宋体" w:hAnsi="宋体" w:cs="宋体"/>
          <w:b/>
          <w:color w:val="000000"/>
          <w:sz w:val="38"/>
        </w:rPr>
        <w:t xml:space="preserve"> </w:t>
      </w:r>
      <w:r>
        <w:rPr>
          <w:rFonts w:ascii="宋体" w:eastAsia="宋体" w:hAnsi="宋体" w:cs="宋体"/>
          <w:color w:val="000000"/>
          <w:sz w:val="38"/>
        </w:rPr>
        <w:t>dus</w:t>
      </w:r>
      <w:r>
        <w:rPr>
          <w:rFonts w:ascii="宋体" w:eastAsia="宋体" w:hAnsi="宋体" w:cs="宋体"/>
          <w:b/>
          <w:color w:val="000000"/>
          <w:sz w:val="38"/>
        </w:rPr>
        <w:t xml:space="preserve"> </w:t>
      </w:r>
      <w:r>
        <w:rPr>
          <w:rFonts w:ascii="宋体" w:eastAsia="宋体" w:hAnsi="宋体" w:cs="宋体"/>
          <w:color w:val="000000"/>
          <w:sz w:val="38"/>
        </w:rPr>
        <w:t>干杯</w:t>
      </w:r>
      <w:r>
        <w:rPr>
          <w:rFonts w:ascii="宋体" w:eastAsia="宋体" w:hAnsi="宋体" w:cs="宋体"/>
          <w:color w:val="000000"/>
          <w:sz w:val="38"/>
        </w:rPr>
        <w:t>②</w:t>
      </w:r>
      <w:r>
        <w:rPr>
          <w:rFonts w:ascii="宋体" w:eastAsia="宋体" w:hAnsi="宋体" w:cs="宋体"/>
          <w:color w:val="000000"/>
          <w:sz w:val="38"/>
        </w:rPr>
        <w:t>等等</w:t>
      </w:r>
      <w:r>
        <w:rPr>
          <w:rFonts w:ascii="宋体" w:eastAsia="宋体" w:hAnsi="宋体" w:cs="宋体"/>
          <w:color w:val="000000"/>
          <w:sz w:val="38"/>
        </w:rPr>
        <w:t>)</w:t>
      </w:r>
      <w:r>
        <w:rPr>
          <w:rFonts w:ascii="宋体" w:eastAsia="宋体" w:hAnsi="宋体" w:cs="宋体"/>
          <w:color w:val="000000"/>
          <w:sz w:val="38"/>
        </w:rPr>
        <w:t>。怎样的一幅讽刺画啊，除了那些直率承认友谊不过是互相保证的人之外！</w:t>
      </w:r>
      <w:r>
        <w:rPr>
          <w:rFonts w:ascii="宋体" w:eastAsia="宋体" w:hAnsi="宋体" w:cs="宋体"/>
          <w:color w:val="000000"/>
          <w:sz w:val="38"/>
        </w:rPr>
        <w:t>③</w:t>
      </w:r>
      <w:r>
        <w:rPr>
          <w:rFonts w:ascii="宋体" w:eastAsia="宋体" w:hAnsi="宋体" w:cs="宋体"/>
          <w:color w:val="000000"/>
          <w:sz w:val="38"/>
        </w:rPr>
        <w:t>听见那些乏味的关于相互理解和友谊的陈词滥调多么令人作呕！肯定地说，理解是友谊的一部分，但并不是使人不断地意识到别人要说什么。不，对友谊来说必要的是，一个人决不会知道另一个人要说什么；到</w:t>
      </w:r>
      <w:r>
        <w:rPr>
          <w:rFonts w:ascii="宋体" w:eastAsia="宋体" w:hAnsi="宋体" w:cs="宋体"/>
          <w:color w:val="000000"/>
          <w:sz w:val="38"/>
        </w:rPr>
        <w:t>了这种程度之时，友谊就过去了。可是，那样一种理解【</w:t>
      </w:r>
      <w:r>
        <w:rPr>
          <w:rFonts w:ascii="宋体" w:eastAsia="宋体" w:hAnsi="宋体" w:cs="宋体"/>
          <w:color w:val="000000"/>
          <w:sz w:val="38"/>
        </w:rPr>
        <w:t>474</w:t>
      </w:r>
      <w:r>
        <w:rPr>
          <w:rFonts w:ascii="宋体" w:eastAsia="宋体" w:hAnsi="宋体" w:cs="宋体"/>
          <w:color w:val="000000"/>
          <w:sz w:val="38"/>
        </w:rPr>
        <w:t>】导致这些人以为他们也理解每一个人。由此产生了自满，他们带着这种自满说，他们期望有人像他们那样准确地回答问题等等，实情经常都不是这样，其基础在于这样的假设：每个人的交谈都跟自己交谈的一样，枯燥乏味、微不足道和不得要领，它们丝毫没有表现出全部个性特征等等，这使每一次观察都变得很有趣。始终要好好避开这样的人，因为虽然他们有理解力，却总是误解。</w:t>
      </w:r>
    </w:p>
    <w:p w:rsidR="00B83E87" w:rsidRDefault="00460AC0">
      <w:pPr>
        <w:wordWrap w:val="0"/>
        <w:spacing w:line="720" w:lineRule="atLeast"/>
        <w:ind w:left="40"/>
        <w:textAlignment w:val="baseline"/>
        <w:rPr>
          <w:sz w:val="38"/>
        </w:rPr>
      </w:pPr>
      <w:r>
        <w:rPr>
          <w:rFonts w:ascii="宋体" w:eastAsia="宋体" w:hAnsi="宋体" w:cs="宋体"/>
          <w:color w:val="000000"/>
          <w:sz w:val="38"/>
          <w:u w:val="single"/>
        </w:rPr>
        <w:t xml:space="preserve">                </w:t>
      </w:r>
    </w:p>
    <w:p w:rsidR="00B83E87" w:rsidRDefault="00460AC0">
      <w:pPr>
        <w:wordWrap w:val="0"/>
        <w:spacing w:before="240" w:line="580" w:lineRule="atLeast"/>
        <w:ind w:left="40" w:right="60" w:firstLine="740"/>
        <w:textAlignment w:val="baseline"/>
        <w:rPr>
          <w:sz w:val="36"/>
        </w:rPr>
      </w:pPr>
      <w:r>
        <w:rPr>
          <w:rFonts w:ascii="仿宋" w:eastAsia="仿宋" w:hAnsi="仿宋" w:cs="仿宋"/>
          <w:color w:val="000000"/>
          <w:sz w:val="36"/>
        </w:rPr>
        <w:t>①</w:t>
      </w:r>
      <w:r>
        <w:rPr>
          <w:rFonts w:ascii="仿宋" w:eastAsia="仿宋" w:hAnsi="仿宋" w:cs="仿宋"/>
          <w:b/>
          <w:color w:val="000000"/>
          <w:sz w:val="36"/>
        </w:rPr>
        <w:t xml:space="preserve"> </w:t>
      </w:r>
      <w:r>
        <w:rPr>
          <w:rFonts w:ascii="仿宋" w:eastAsia="仿宋" w:hAnsi="仿宋" w:cs="仿宋"/>
          <w:color w:val="000000"/>
          <w:sz w:val="36"/>
        </w:rPr>
        <w:t>参见霍尔堡，</w:t>
      </w:r>
      <w:r>
        <w:rPr>
          <w:rFonts w:ascii="仿宋" w:eastAsia="仿宋" w:hAnsi="仿宋" w:cs="仿宋"/>
          <w:b/>
          <w:color w:val="000000"/>
          <w:sz w:val="36"/>
        </w:rPr>
        <w:t xml:space="preserve"> </w:t>
      </w:r>
      <w:r>
        <w:rPr>
          <w:rFonts w:ascii="仿宋" w:eastAsia="仿宋" w:hAnsi="仿宋" w:cs="仿宋"/>
          <w:color w:val="000000"/>
          <w:sz w:val="36"/>
        </w:rPr>
        <w:t>Den</w:t>
      </w:r>
      <w:r>
        <w:rPr>
          <w:rFonts w:ascii="仿宋" w:eastAsia="仿宋" w:hAnsi="仿宋" w:cs="仿宋"/>
          <w:b/>
          <w:color w:val="000000"/>
          <w:sz w:val="36"/>
        </w:rPr>
        <w:t xml:space="preserve"> </w:t>
      </w:r>
      <w:r>
        <w:rPr>
          <w:rFonts w:ascii="仿宋" w:eastAsia="仿宋" w:hAnsi="仿宋" w:cs="仿宋"/>
          <w:color w:val="000000"/>
          <w:sz w:val="36"/>
        </w:rPr>
        <w:t>honnette</w:t>
      </w:r>
      <w:r>
        <w:rPr>
          <w:rFonts w:ascii="仿宋" w:eastAsia="仿宋" w:hAnsi="仿宋" w:cs="仿宋"/>
          <w:b/>
          <w:color w:val="000000"/>
          <w:sz w:val="36"/>
        </w:rPr>
        <w:t xml:space="preserve"> </w:t>
      </w:r>
      <w:r>
        <w:rPr>
          <w:rFonts w:ascii="仿宋" w:eastAsia="仿宋" w:hAnsi="仿宋" w:cs="仿宋"/>
          <w:color w:val="000000"/>
          <w:sz w:val="36"/>
        </w:rPr>
        <w:t>Ambition</w:t>
      </w:r>
      <w:r>
        <w:rPr>
          <w:rFonts w:ascii="仿宋" w:eastAsia="仿宋" w:hAnsi="仿宋" w:cs="仿宋"/>
          <w:color w:val="000000"/>
          <w:sz w:val="36"/>
        </w:rPr>
        <w:t>，前揭，卷</w:t>
      </w:r>
      <w:r>
        <w:rPr>
          <w:rFonts w:ascii="仿宋" w:eastAsia="仿宋" w:hAnsi="仿宋" w:cs="仿宋"/>
          <w:b/>
          <w:color w:val="000000"/>
          <w:sz w:val="36"/>
        </w:rPr>
        <w:t xml:space="preserve"> </w:t>
      </w:r>
      <w:r>
        <w:rPr>
          <w:rFonts w:ascii="仿宋" w:eastAsia="仿宋" w:hAnsi="仿宋" w:cs="仿宋"/>
          <w:color w:val="000000"/>
          <w:sz w:val="36"/>
        </w:rPr>
        <w:t>3</w:t>
      </w:r>
      <w:r>
        <w:rPr>
          <w:rFonts w:ascii="仿宋" w:eastAsia="仿宋" w:hAnsi="仿宋" w:cs="仿宋"/>
          <w:color w:val="000000"/>
          <w:sz w:val="36"/>
        </w:rPr>
        <w:t>，页</w:t>
      </w:r>
      <w:r>
        <w:rPr>
          <w:rFonts w:ascii="仿宋" w:eastAsia="仿宋" w:hAnsi="仿宋" w:cs="仿宋"/>
          <w:b/>
          <w:color w:val="000000"/>
          <w:sz w:val="36"/>
        </w:rPr>
        <w:t xml:space="preserve"> </w:t>
      </w:r>
      <w:r>
        <w:rPr>
          <w:rFonts w:ascii="仿宋" w:eastAsia="仿宋" w:hAnsi="仿宋" w:cs="仿宋"/>
          <w:color w:val="000000"/>
          <w:sz w:val="36"/>
        </w:rPr>
        <w:t>1</w:t>
      </w:r>
      <w:r>
        <w:rPr>
          <w:rFonts w:ascii="仿宋" w:eastAsia="仿宋" w:hAnsi="仿宋" w:cs="仿宋"/>
          <w:color w:val="000000"/>
          <w:sz w:val="36"/>
        </w:rPr>
        <w:t>；</w:t>
      </w:r>
      <w:r>
        <w:rPr>
          <w:rFonts w:ascii="仿宋" w:eastAsia="仿宋" w:hAnsi="仿宋" w:cs="仿宋"/>
          <w:b/>
          <w:color w:val="000000"/>
          <w:sz w:val="36"/>
        </w:rPr>
        <w:t xml:space="preserve"> </w:t>
      </w:r>
      <w:r>
        <w:rPr>
          <w:rFonts w:ascii="仿宋" w:eastAsia="仿宋" w:hAnsi="仿宋" w:cs="仿宋"/>
          <w:color w:val="000000"/>
          <w:sz w:val="36"/>
        </w:rPr>
        <w:t>DanskeSkue-plads,</w:t>
      </w:r>
      <w:r>
        <w:rPr>
          <w:rFonts w:ascii="仿宋" w:eastAsia="仿宋" w:hAnsi="仿宋" w:cs="仿宋"/>
          <w:color w:val="000000"/>
          <w:sz w:val="36"/>
        </w:rPr>
        <w:t>卷</w:t>
      </w:r>
      <w:r>
        <w:rPr>
          <w:rFonts w:ascii="仿宋" w:eastAsia="仿宋" w:hAnsi="仿宋" w:cs="仿宋"/>
          <w:color w:val="000000"/>
          <w:sz w:val="36"/>
        </w:rPr>
        <w:t>5</w:t>
      </w:r>
      <w:r>
        <w:rPr>
          <w:rFonts w:ascii="仿宋" w:eastAsia="仿宋" w:hAnsi="仿宋" w:cs="仿宋"/>
          <w:color w:val="000000"/>
          <w:sz w:val="36"/>
        </w:rPr>
        <w:t>，无页码标记。</w:t>
      </w:r>
    </w:p>
    <w:p w:rsidR="00B83E87" w:rsidRDefault="00460AC0">
      <w:pPr>
        <w:wordWrap w:val="0"/>
        <w:spacing w:line="580" w:lineRule="atLeast"/>
        <w:ind w:left="740" w:firstLine="40"/>
        <w:textAlignment w:val="baseline"/>
        <w:rPr>
          <w:sz w:val="36"/>
        </w:rPr>
      </w:pPr>
      <w:r>
        <w:rPr>
          <w:rFonts w:ascii="仿宋" w:eastAsia="仿宋" w:hAnsi="仿宋" w:cs="仿宋"/>
          <w:color w:val="000000"/>
          <w:sz w:val="36"/>
        </w:rPr>
        <w:t>②</w:t>
      </w:r>
      <w:r>
        <w:rPr>
          <w:rFonts w:ascii="仿宋" w:eastAsia="仿宋" w:hAnsi="仿宋" w:cs="仿宋"/>
          <w:b/>
          <w:color w:val="000000"/>
          <w:sz w:val="36"/>
        </w:rPr>
        <w:t xml:space="preserve"> </w:t>
      </w:r>
      <w:r>
        <w:rPr>
          <w:rFonts w:ascii="仿宋" w:eastAsia="仿宋" w:hAnsi="仿宋" w:cs="仿宋"/>
          <w:color w:val="000000"/>
          <w:sz w:val="36"/>
        </w:rPr>
        <w:t>参见【</w:t>
      </w:r>
      <w:r>
        <w:rPr>
          <w:rFonts w:ascii="仿宋" w:eastAsia="仿宋" w:hAnsi="仿宋" w:cs="仿宋"/>
          <w:color w:val="000000"/>
          <w:sz w:val="36"/>
        </w:rPr>
        <w:t>295</w:t>
      </w:r>
      <w:r>
        <w:rPr>
          <w:rFonts w:ascii="仿宋" w:eastAsia="仿宋" w:hAnsi="仿宋" w:cs="仿宋"/>
          <w:color w:val="000000"/>
          <w:sz w:val="36"/>
        </w:rPr>
        <w:t>】注</w:t>
      </w:r>
      <w:r>
        <w:rPr>
          <w:rFonts w:ascii="仿宋" w:eastAsia="仿宋" w:hAnsi="仿宋" w:cs="仿宋"/>
          <w:color w:val="000000"/>
          <w:sz w:val="36"/>
        </w:rPr>
        <w:t>34</w:t>
      </w:r>
      <w:r>
        <w:rPr>
          <w:rFonts w:ascii="仿宋" w:eastAsia="仿宋" w:hAnsi="仿宋" w:cs="仿宋"/>
          <w:color w:val="000000"/>
          <w:sz w:val="36"/>
        </w:rPr>
        <w:t>，即本书页</w:t>
      </w:r>
      <w:r>
        <w:rPr>
          <w:rFonts w:ascii="仿宋" w:eastAsia="仿宋" w:hAnsi="仿宋" w:cs="仿宋"/>
          <w:color w:val="000000"/>
          <w:sz w:val="36"/>
        </w:rPr>
        <w:t>325</w:t>
      </w:r>
      <w:r>
        <w:rPr>
          <w:rFonts w:ascii="仿宋" w:eastAsia="仿宋" w:hAnsi="仿宋" w:cs="仿宋"/>
          <w:color w:val="000000"/>
          <w:sz w:val="36"/>
        </w:rPr>
        <w:t>注</w:t>
      </w:r>
      <w:r>
        <w:rPr>
          <w:rFonts w:ascii="仿宋" w:eastAsia="仿宋" w:hAnsi="仿宋" w:cs="仿宋"/>
          <w:color w:val="000000"/>
          <w:sz w:val="36"/>
        </w:rPr>
        <w:t>②</w:t>
      </w:r>
      <w:r>
        <w:rPr>
          <w:rFonts w:ascii="仿宋" w:eastAsia="仿宋" w:hAnsi="仿宋" w:cs="仿宋"/>
          <w:color w:val="000000"/>
          <w:sz w:val="36"/>
        </w:rPr>
        <w:t>。</w:t>
      </w:r>
    </w:p>
    <w:p w:rsidR="00B83E87" w:rsidRDefault="00460AC0">
      <w:pPr>
        <w:wordWrap w:val="0"/>
        <w:spacing w:line="580" w:lineRule="atLeast"/>
        <w:ind w:left="780"/>
        <w:textAlignment w:val="baseline"/>
        <w:rPr>
          <w:sz w:val="36"/>
        </w:rPr>
      </w:pPr>
      <w:r>
        <w:rPr>
          <w:rFonts w:ascii="仿宋" w:eastAsia="仿宋" w:hAnsi="仿宋" w:cs="仿宋"/>
          <w:color w:val="000000"/>
          <w:sz w:val="36"/>
        </w:rPr>
        <w:t>③</w:t>
      </w:r>
      <w:r>
        <w:rPr>
          <w:rFonts w:ascii="仿宋" w:eastAsia="仿宋" w:hAnsi="仿宋" w:cs="仿宋"/>
          <w:b/>
          <w:color w:val="000000"/>
          <w:sz w:val="36"/>
        </w:rPr>
        <w:t xml:space="preserve"> </w:t>
      </w:r>
      <w:r>
        <w:rPr>
          <w:rFonts w:ascii="仿宋" w:eastAsia="仿宋" w:hAnsi="仿宋" w:cs="仿宋"/>
          <w:color w:val="000000"/>
          <w:sz w:val="36"/>
        </w:rPr>
        <w:t>参见《爱之作品》，《文集》卷</w:t>
      </w:r>
      <w:r>
        <w:rPr>
          <w:rFonts w:ascii="仿宋" w:eastAsia="仿宋" w:hAnsi="仿宋" w:cs="仿宋"/>
          <w:color w:val="000000"/>
          <w:sz w:val="36"/>
        </w:rPr>
        <w:t>16</w:t>
      </w:r>
      <w:r>
        <w:rPr>
          <w:rFonts w:ascii="仿宋" w:eastAsia="仿宋" w:hAnsi="仿宋" w:cs="仿宋"/>
          <w:color w:val="000000"/>
          <w:sz w:val="36"/>
        </w:rPr>
        <w:t>。</w:t>
      </w:r>
    </w:p>
    <w:p w:rsidR="00B83E87" w:rsidRDefault="00B83E87"/>
    <w:p w:rsidR="00B83E87" w:rsidRDefault="00B83E87">
      <w:pPr>
        <w:sectPr w:rsidR="00B83E87">
          <w:headerReference w:type="default" r:id="rId1090"/>
          <w:footerReference w:type="default" r:id="rId1091"/>
          <w:pgSz w:w="14220" w:h="23860"/>
          <w:pgMar w:top="1820" w:right="960" w:bottom="1820" w:left="960" w:header="1520" w:footer="1520" w:gutter="0"/>
          <w:cols w:space="720"/>
        </w:sectPr>
      </w:pPr>
    </w:p>
    <w:p w:rsidR="00B83E87" w:rsidRDefault="00460AC0">
      <w:pPr>
        <w:wordWrap w:val="0"/>
        <w:spacing w:line="560" w:lineRule="atLeast"/>
        <w:jc w:val="right"/>
        <w:textAlignment w:val="baseline"/>
        <w:rPr>
          <w:sz w:val="41"/>
        </w:rPr>
      </w:pPr>
      <w:r>
        <w:rPr>
          <w:rFonts w:ascii="仿宋" w:eastAsia="仿宋" w:hAnsi="仿宋" w:cs="仿宋"/>
          <w:color w:val="000000"/>
          <w:sz w:val="41"/>
        </w:rPr>
        <w:lastRenderedPageBreak/>
        <w:t>增</w:t>
      </w:r>
      <w:r>
        <w:rPr>
          <w:rFonts w:ascii="仿宋" w:eastAsia="仿宋" w:hAnsi="仿宋" w:cs="仿宋"/>
          <w:color w:val="000000"/>
          <w:sz w:val="41"/>
        </w:rPr>
        <w:t xml:space="preserve"> </w:t>
      </w:r>
      <w:r>
        <w:rPr>
          <w:rFonts w:ascii="仿宋" w:eastAsia="仿宋" w:hAnsi="仿宋" w:cs="仿宋"/>
          <w:color w:val="000000"/>
          <w:sz w:val="41"/>
        </w:rPr>
        <w:t>补</w:t>
      </w:r>
      <w:r>
        <w:rPr>
          <w:rFonts w:ascii="仿宋" w:eastAsia="仿宋" w:hAnsi="仿宋" w:cs="仿宋"/>
          <w:color w:val="000000"/>
          <w:sz w:val="41"/>
        </w:rPr>
        <w:t xml:space="preserve"> 519</w:t>
      </w:r>
    </w:p>
    <w:p w:rsidR="00B83E87" w:rsidRDefault="00B83E87">
      <w:pPr>
        <w:wordWrap w:val="0"/>
        <w:spacing w:line="660" w:lineRule="exact"/>
        <w:jc w:val="right"/>
        <w:textAlignment w:val="baseline"/>
        <w:rPr>
          <w:sz w:val="43"/>
        </w:rPr>
      </w:pPr>
    </w:p>
    <w:p w:rsidR="00B83E87" w:rsidRDefault="00460AC0">
      <w:pPr>
        <w:wordWrap w:val="0"/>
        <w:spacing w:line="660" w:lineRule="atLeast"/>
        <w:ind w:left="20" w:right="20"/>
        <w:textAlignment w:val="baseline"/>
        <w:rPr>
          <w:sz w:val="43"/>
        </w:rPr>
      </w:pPr>
      <w:r>
        <w:rPr>
          <w:rFonts w:ascii="宋体" w:eastAsia="宋体" w:hAnsi="宋体" w:cs="宋体"/>
          <w:color w:val="000000"/>
          <w:sz w:val="43"/>
        </w:rPr>
        <w:t>对有些人来说很苦恼的是，他们怀疑从这样一个</w:t>
      </w:r>
      <w:r>
        <w:rPr>
          <w:rFonts w:ascii="宋体" w:eastAsia="宋体" w:hAnsi="宋体" w:cs="宋体"/>
          <w:color w:val="000000"/>
          <w:sz w:val="43"/>
        </w:rPr>
        <w:t>“</w:t>
      </w:r>
      <w:r>
        <w:rPr>
          <w:rFonts w:ascii="宋体" w:eastAsia="宋体" w:hAnsi="宋体" w:cs="宋体"/>
          <w:color w:val="000000"/>
          <w:sz w:val="43"/>
        </w:rPr>
        <w:t>十二分之一</w:t>
      </w:r>
      <w:r>
        <w:rPr>
          <w:rFonts w:ascii="宋体" w:eastAsia="宋体" w:hAnsi="宋体" w:cs="宋体"/>
          <w:color w:val="000000"/>
          <w:sz w:val="43"/>
        </w:rPr>
        <w:t>”</w:t>
      </w:r>
      <w:r>
        <w:rPr>
          <w:rFonts w:ascii="宋体" w:eastAsia="宋体" w:hAnsi="宋体" w:cs="宋体"/>
          <w:color w:val="000000"/>
          <w:sz w:val="43"/>
        </w:rPr>
        <w:t>的人那里听见</w:t>
      </w:r>
      <w:r>
        <w:rPr>
          <w:rFonts w:ascii="宋体" w:eastAsia="宋体" w:hAnsi="宋体" w:cs="宋体"/>
          <w:color w:val="000000"/>
          <w:sz w:val="43"/>
        </w:rPr>
        <w:t>“</w:t>
      </w:r>
      <w:r>
        <w:rPr>
          <w:rFonts w:ascii="宋体" w:eastAsia="宋体" w:hAnsi="宋体" w:cs="宋体"/>
          <w:color w:val="000000"/>
          <w:sz w:val="43"/>
        </w:rPr>
        <w:t>他也经历过同样的事</w:t>
      </w:r>
      <w:r>
        <w:rPr>
          <w:rFonts w:ascii="宋体" w:eastAsia="宋体" w:hAnsi="宋体" w:cs="宋体"/>
          <w:color w:val="000000"/>
          <w:sz w:val="43"/>
        </w:rPr>
        <w:t>”</w:t>
      </w:r>
      <w:r>
        <w:rPr>
          <w:rFonts w:ascii="宋体" w:eastAsia="宋体" w:hAnsi="宋体" w:cs="宋体"/>
          <w:color w:val="000000"/>
          <w:sz w:val="43"/>
        </w:rPr>
        <w:t>。如果谈话与一个伟人有关，那么他立刻就把一个小人物看得同样伟大；很自然，一切现象都可以从他那十二分之一的眼界中推论出来</w:t>
      </w:r>
      <w:r>
        <w:rPr>
          <w:rFonts w:ascii="宋体" w:eastAsia="宋体" w:hAnsi="宋体" w:cs="宋体"/>
          <w:color w:val="000000"/>
          <w:sz w:val="43"/>
        </w:rPr>
        <w:t>(</w:t>
      </w:r>
      <w:r>
        <w:rPr>
          <w:rFonts w:ascii="宋体" w:eastAsia="宋体" w:hAnsi="宋体" w:cs="宋体"/>
          <w:color w:val="000000"/>
          <w:sz w:val="43"/>
        </w:rPr>
        <w:t>一个很好的例子是：</w:t>
      </w:r>
      <w:r>
        <w:rPr>
          <w:rFonts w:ascii="宋体" w:eastAsia="宋体" w:hAnsi="宋体" w:cs="宋体"/>
          <w:color w:val="000000"/>
          <w:sz w:val="43"/>
        </w:rPr>
        <w:t xml:space="preserve"> Raketten med Stjerner </w:t>
      </w:r>
      <w:r>
        <w:rPr>
          <w:rFonts w:ascii="宋体" w:eastAsia="宋体" w:hAnsi="宋体" w:cs="宋体"/>
          <w:color w:val="000000"/>
          <w:sz w:val="43"/>
        </w:rPr>
        <w:t>抱怨说，西伯恩</w:t>
      </w:r>
      <w:r>
        <w:rPr>
          <w:rFonts w:ascii="宋体" w:eastAsia="宋体" w:hAnsi="宋体" w:cs="宋体"/>
          <w:color w:val="000000"/>
          <w:sz w:val="43"/>
        </w:rPr>
        <w:t>[Sibbern</w:t>
      </w:r>
      <w:r>
        <w:rPr>
          <w:rFonts w:ascii="宋体" w:eastAsia="宋体" w:hAnsi="宋体" w:cs="宋体"/>
          <w:color w:val="000000"/>
          <w:sz w:val="43"/>
        </w:rPr>
        <w:t>]</w:t>
      </w:r>
      <w:r>
        <w:rPr>
          <w:rFonts w:ascii="宋体" w:eastAsia="宋体" w:hAnsi="宋体" w:cs="宋体"/>
          <w:color w:val="000000"/>
          <w:sz w:val="43"/>
        </w:rPr>
        <w:t>现在要开始写作了，他觉得这非常让人遗憾，因为就在这同时，托克森</w:t>
      </w:r>
      <w:r>
        <w:rPr>
          <w:rFonts w:ascii="宋体" w:eastAsia="宋体" w:hAnsi="宋体" w:cs="宋体"/>
          <w:color w:val="000000"/>
          <w:sz w:val="43"/>
        </w:rPr>
        <w:t>[Tφxen]</w:t>
      </w:r>
      <w:r>
        <w:rPr>
          <w:rFonts w:ascii="宋体" w:eastAsia="宋体" w:hAnsi="宋体" w:cs="宋体"/>
          <w:color w:val="000000"/>
          <w:sz w:val="43"/>
        </w:rPr>
        <w:t>和朗格</w:t>
      </w:r>
      <w:r>
        <w:rPr>
          <w:rFonts w:ascii="宋体" w:eastAsia="宋体" w:hAnsi="宋体" w:cs="宋体"/>
          <w:color w:val="000000"/>
          <w:sz w:val="43"/>
        </w:rPr>
        <w:t>[Lange]</w:t>
      </w:r>
      <w:r>
        <w:rPr>
          <w:rFonts w:ascii="宋体" w:eastAsia="宋体" w:hAnsi="宋体" w:cs="宋体"/>
          <w:color w:val="000000"/>
          <w:sz w:val="43"/>
        </w:rPr>
        <w:t>先生都搁笔了</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①</w:t>
      </w:r>
      <w:r>
        <w:rPr>
          <w:rFonts w:ascii="宋体" w:eastAsia="宋体" w:hAnsi="宋体" w:cs="宋体"/>
          <w:color w:val="000000"/>
          <w:sz w:val="43"/>
        </w:rPr>
        <w:t>如果交谈与一位伟大的思想家有关，那么他立刻就要发表意见，因为他也许在某个时候听到过那人的名字。随着岁月的流逝，就其谈话而言，人们一般都有可能变得越来越像手摇风琴，像移动机器</w:t>
      </w:r>
      <w:r>
        <w:rPr>
          <w:rFonts w:ascii="宋体" w:eastAsia="宋体" w:hAnsi="宋体" w:cs="宋体"/>
          <w:color w:val="000000"/>
          <w:sz w:val="43"/>
        </w:rPr>
        <w:t>(</w:t>
      </w:r>
      <w:r>
        <w:rPr>
          <w:rFonts w:ascii="宋体" w:eastAsia="宋体" w:hAnsi="宋体" w:cs="宋体"/>
          <w:color w:val="000000"/>
          <w:sz w:val="43"/>
        </w:rPr>
        <w:t>包括他们的表情和动作</w:t>
      </w:r>
      <w:r>
        <w:rPr>
          <w:rFonts w:ascii="宋体" w:eastAsia="宋体" w:hAnsi="宋体" w:cs="宋体"/>
          <w:color w:val="000000"/>
          <w:sz w:val="43"/>
        </w:rPr>
        <w:t>)</w:t>
      </w:r>
      <w:r>
        <w:rPr>
          <w:rFonts w:ascii="宋体" w:eastAsia="宋体" w:hAnsi="宋体" w:cs="宋体"/>
          <w:color w:val="000000"/>
          <w:sz w:val="43"/>
        </w:rPr>
        <w:t>，有点像船长，他们虽然有机会走那条最令人渴望的美丽大道，却偏爱自己那种标准的跳跃式行走。</w:t>
      </w:r>
      <w:r>
        <w:rPr>
          <w:rFonts w:ascii="宋体" w:eastAsia="宋体" w:hAnsi="宋体" w:cs="宋体"/>
          <w:color w:val="000000"/>
          <w:sz w:val="43"/>
        </w:rPr>
        <w:t>②</w:t>
      </w:r>
    </w:p>
    <w:p w:rsidR="00B83E87" w:rsidRDefault="00460AC0">
      <w:pPr>
        <w:wordWrap w:val="0"/>
        <w:spacing w:line="560" w:lineRule="atLeast"/>
        <w:ind w:left="1140"/>
        <w:textAlignment w:val="baseline"/>
        <w:rPr>
          <w:sz w:val="34"/>
        </w:rPr>
      </w:pPr>
      <w:r>
        <w:rPr>
          <w:rFonts w:ascii="仿宋" w:eastAsia="仿宋" w:hAnsi="仿宋" w:cs="仿宋"/>
          <w:color w:val="000000"/>
          <w:sz w:val="34"/>
        </w:rPr>
        <w:t>————</w:t>
      </w:r>
      <w:r>
        <w:rPr>
          <w:rFonts w:ascii="仿宋" w:eastAsia="仿宋" w:hAnsi="仿宋" w:cs="仿宋"/>
          <w:color w:val="000000"/>
          <w:sz w:val="34"/>
        </w:rPr>
        <w:t>《日记与论文》卷</w:t>
      </w:r>
      <w:r>
        <w:rPr>
          <w:rFonts w:ascii="仿宋" w:eastAsia="仿宋" w:hAnsi="仿宋" w:cs="仿宋"/>
          <w:color w:val="000000"/>
          <w:sz w:val="34"/>
        </w:rPr>
        <w:t>2</w:t>
      </w:r>
      <w:r>
        <w:rPr>
          <w:rFonts w:ascii="仿宋" w:eastAsia="仿宋" w:hAnsi="仿宋" w:cs="仿宋"/>
          <w:color w:val="000000"/>
          <w:sz w:val="34"/>
        </w:rPr>
        <w:t>，页</w:t>
      </w:r>
      <w:r>
        <w:rPr>
          <w:rFonts w:ascii="仿宋" w:eastAsia="仿宋" w:hAnsi="仿宋" w:cs="仿宋"/>
          <w:color w:val="000000"/>
          <w:sz w:val="34"/>
        </w:rPr>
        <w:t>1279 (</w:t>
      </w:r>
      <w:r>
        <w:rPr>
          <w:rFonts w:ascii="仿宋" w:eastAsia="仿宋" w:hAnsi="仿宋" w:cs="仿宋"/>
          <w:color w:val="000000"/>
          <w:sz w:val="34"/>
        </w:rPr>
        <w:t>《论文》卷</w:t>
      </w:r>
      <w:r>
        <w:rPr>
          <w:rFonts w:ascii="仿宋" w:eastAsia="仿宋" w:hAnsi="仿宋" w:cs="仿宋"/>
          <w:color w:val="000000"/>
          <w:sz w:val="34"/>
        </w:rPr>
        <w:t>2-A22)</w:t>
      </w:r>
      <w:r>
        <w:rPr>
          <w:rFonts w:ascii="仿宋" w:eastAsia="仿宋" w:hAnsi="仿宋" w:cs="仿宋"/>
          <w:color w:val="000000"/>
          <w:sz w:val="34"/>
        </w:rPr>
        <w:t>，</w:t>
      </w:r>
    </w:p>
    <w:p w:rsidR="00B83E87" w:rsidRDefault="00460AC0">
      <w:pPr>
        <w:wordWrap w:val="0"/>
        <w:spacing w:line="560" w:lineRule="atLeast"/>
        <w:ind w:right="40"/>
        <w:jc w:val="right"/>
        <w:textAlignment w:val="baseline"/>
        <w:rPr>
          <w:sz w:val="34"/>
        </w:rPr>
      </w:pPr>
      <w:r>
        <w:rPr>
          <w:rFonts w:ascii="仿宋" w:eastAsia="仿宋" w:hAnsi="仿宋" w:cs="仿宋"/>
          <w:color w:val="000000"/>
          <w:sz w:val="34"/>
        </w:rPr>
        <w:t>1837</w:t>
      </w:r>
      <w:r>
        <w:rPr>
          <w:rFonts w:ascii="仿宋" w:eastAsia="仿宋" w:hAnsi="仿宋" w:cs="仿宋"/>
          <w:color w:val="000000"/>
          <w:sz w:val="34"/>
        </w:rPr>
        <w:t>年，无日期</w:t>
      </w:r>
    </w:p>
    <w:p w:rsidR="00B83E87" w:rsidRDefault="00B83E87">
      <w:pPr>
        <w:wordWrap w:val="0"/>
        <w:spacing w:line="560" w:lineRule="exact"/>
        <w:jc w:val="right"/>
        <w:textAlignment w:val="baseline"/>
        <w:rPr>
          <w:sz w:val="34"/>
        </w:rPr>
      </w:pPr>
    </w:p>
    <w:p w:rsidR="00B83E87" w:rsidRDefault="00460AC0">
      <w:pPr>
        <w:wordWrap w:val="0"/>
        <w:spacing w:line="560" w:lineRule="atLeast"/>
        <w:ind w:left="20"/>
        <w:textAlignment w:val="baseline"/>
        <w:rPr>
          <w:sz w:val="34"/>
        </w:rPr>
      </w:pPr>
      <w:r>
        <w:rPr>
          <w:rFonts w:ascii="仿宋" w:eastAsia="仿宋" w:hAnsi="仿宋" w:cs="仿宋"/>
          <w:color w:val="000000"/>
          <w:sz w:val="34"/>
        </w:rPr>
        <w:t>《论文》卷</w:t>
      </w:r>
      <w:r>
        <w:rPr>
          <w:rFonts w:ascii="仿宋" w:eastAsia="仿宋" w:hAnsi="仿宋" w:cs="仿宋"/>
          <w:color w:val="000000"/>
          <w:sz w:val="34"/>
        </w:rPr>
        <w:t xml:space="preserve">2-A22 </w:t>
      </w:r>
      <w:r>
        <w:rPr>
          <w:rFonts w:ascii="仿宋" w:eastAsia="仿宋" w:hAnsi="仿宋" w:cs="仿宋"/>
          <w:color w:val="000000"/>
          <w:sz w:val="34"/>
        </w:rPr>
        <w:t>边注：</w:t>
      </w:r>
    </w:p>
    <w:p w:rsidR="00B83E87" w:rsidRDefault="00460AC0">
      <w:pPr>
        <w:wordWrap w:val="0"/>
        <w:spacing w:line="660" w:lineRule="atLeast"/>
        <w:ind w:left="20" w:right="40" w:firstLine="860"/>
        <w:textAlignment w:val="baseline"/>
        <w:rPr>
          <w:sz w:val="43"/>
        </w:rPr>
      </w:pPr>
      <w:r>
        <w:rPr>
          <w:rFonts w:ascii="宋体" w:eastAsia="宋体" w:hAnsi="宋体" w:cs="宋体"/>
          <w:color w:val="000000"/>
          <w:sz w:val="43"/>
        </w:rPr>
        <w:t>理由是他们自然也会为一系列事件和更加崇高的精神所感动，他们再以戏仿的方式把它们复制出来，正像那些驯服的鹅和鸭子一样，当一只野鹅或野鸭飞过它们头顶时，就拍打翅膀、发出叫声、抖动一会儿。</w:t>
      </w:r>
    </w:p>
    <w:p w:rsidR="00B83E87" w:rsidRDefault="00460AC0">
      <w:pPr>
        <w:wordWrap w:val="0"/>
        <w:spacing w:line="560" w:lineRule="atLeast"/>
        <w:ind w:left="1140"/>
        <w:textAlignment w:val="baseline"/>
        <w:rPr>
          <w:sz w:val="34"/>
        </w:rPr>
      </w:pPr>
      <w:r>
        <w:rPr>
          <w:rFonts w:ascii="仿宋" w:eastAsia="仿宋" w:hAnsi="仿宋" w:cs="仿宋"/>
          <w:color w:val="000000"/>
          <w:sz w:val="34"/>
        </w:rPr>
        <w:t>————</w:t>
      </w:r>
      <w:r>
        <w:rPr>
          <w:rFonts w:ascii="仿宋" w:eastAsia="仿宋" w:hAnsi="仿宋" w:cs="仿宋"/>
          <w:color w:val="000000"/>
          <w:sz w:val="34"/>
        </w:rPr>
        <w:t>《日记与论文》卷</w:t>
      </w:r>
      <w:r>
        <w:rPr>
          <w:rFonts w:ascii="仿宋" w:eastAsia="仿宋" w:hAnsi="仿宋" w:cs="仿宋"/>
          <w:color w:val="000000"/>
          <w:sz w:val="34"/>
        </w:rPr>
        <w:t>2</w:t>
      </w:r>
      <w:r>
        <w:rPr>
          <w:rFonts w:ascii="仿宋" w:eastAsia="仿宋" w:hAnsi="仿宋" w:cs="仿宋"/>
          <w:color w:val="000000"/>
          <w:sz w:val="34"/>
        </w:rPr>
        <w:t>，页</w:t>
      </w:r>
      <w:r>
        <w:rPr>
          <w:rFonts w:ascii="仿宋" w:eastAsia="仿宋" w:hAnsi="仿宋" w:cs="仿宋"/>
          <w:color w:val="000000"/>
          <w:sz w:val="34"/>
        </w:rPr>
        <w:t>1280 (</w:t>
      </w:r>
      <w:r>
        <w:rPr>
          <w:rFonts w:ascii="仿宋" w:eastAsia="仿宋" w:hAnsi="仿宋" w:cs="仿宋"/>
          <w:color w:val="000000"/>
          <w:sz w:val="34"/>
        </w:rPr>
        <w:t>《论文》卷</w:t>
      </w:r>
      <w:r>
        <w:rPr>
          <w:rFonts w:ascii="仿宋" w:eastAsia="仿宋" w:hAnsi="仿宋" w:cs="仿宋"/>
          <w:color w:val="000000"/>
          <w:sz w:val="34"/>
        </w:rPr>
        <w:t>2-A23)</w:t>
      </w:r>
      <w:r>
        <w:rPr>
          <w:rFonts w:ascii="仿宋" w:eastAsia="仿宋" w:hAnsi="仿宋" w:cs="仿宋"/>
          <w:color w:val="000000"/>
          <w:sz w:val="34"/>
        </w:rPr>
        <w:t>，</w:t>
      </w:r>
    </w:p>
    <w:p w:rsidR="00B83E87" w:rsidRDefault="00460AC0">
      <w:pPr>
        <w:wordWrap w:val="0"/>
        <w:spacing w:line="560" w:lineRule="atLeast"/>
        <w:ind w:right="60"/>
        <w:jc w:val="right"/>
        <w:textAlignment w:val="baseline"/>
        <w:rPr>
          <w:sz w:val="34"/>
        </w:rPr>
      </w:pPr>
      <w:r>
        <w:rPr>
          <w:rFonts w:ascii="仿宋" w:eastAsia="仿宋" w:hAnsi="仿宋" w:cs="仿宋"/>
          <w:color w:val="000000"/>
          <w:sz w:val="34"/>
        </w:rPr>
        <w:t>1837</w:t>
      </w:r>
      <w:r>
        <w:rPr>
          <w:rFonts w:ascii="仿宋" w:eastAsia="仿宋" w:hAnsi="仿宋" w:cs="仿宋"/>
          <w:color w:val="000000"/>
          <w:sz w:val="34"/>
        </w:rPr>
        <w:t>年，无日期</w:t>
      </w:r>
    </w:p>
    <w:p w:rsidR="00B83E87" w:rsidRDefault="00B83E87">
      <w:pPr>
        <w:wordWrap w:val="0"/>
        <w:spacing w:line="560" w:lineRule="exact"/>
        <w:jc w:val="right"/>
        <w:textAlignment w:val="baseline"/>
        <w:rPr>
          <w:sz w:val="34"/>
        </w:rPr>
      </w:pPr>
    </w:p>
    <w:p w:rsidR="00B83E87" w:rsidRDefault="00460AC0">
      <w:pPr>
        <w:wordWrap w:val="0"/>
        <w:spacing w:line="560" w:lineRule="atLeast"/>
        <w:ind w:left="40"/>
        <w:textAlignment w:val="baseline"/>
        <w:rPr>
          <w:sz w:val="34"/>
        </w:rPr>
      </w:pPr>
      <w:r>
        <w:rPr>
          <w:rFonts w:ascii="宋体" w:eastAsia="宋体" w:hAnsi="宋体" w:cs="宋体"/>
          <w:color w:val="000000"/>
          <w:sz w:val="34"/>
          <w:u w:val="single"/>
        </w:rPr>
        <w:t xml:space="preserve">                 </w:t>
      </w:r>
    </w:p>
    <w:p w:rsidR="00B83E87" w:rsidRDefault="00460AC0">
      <w:pPr>
        <w:wordWrap w:val="0"/>
        <w:spacing w:before="240" w:line="560" w:lineRule="atLeast"/>
        <w:ind w:left="20" w:right="60" w:firstLine="700"/>
        <w:textAlignment w:val="baseline"/>
        <w:rPr>
          <w:sz w:val="34"/>
        </w:rPr>
      </w:pPr>
      <w:r>
        <w:rPr>
          <w:rFonts w:ascii="宋体" w:eastAsia="宋体" w:hAnsi="宋体" w:cs="宋体"/>
          <w:color w:val="000000"/>
          <w:sz w:val="34"/>
        </w:rPr>
        <w:t>①“Med Forlov, i hvilken Skole har Professor Sibbern Lært dansk stüil (</w:t>
      </w:r>
      <w:r>
        <w:rPr>
          <w:rFonts w:ascii="宋体" w:eastAsia="宋体" w:hAnsi="宋体" w:cs="宋体"/>
          <w:color w:val="000000"/>
          <w:sz w:val="34"/>
        </w:rPr>
        <w:t>对</w:t>
      </w:r>
      <w:r>
        <w:rPr>
          <w:rFonts w:ascii="仿宋" w:eastAsia="仿宋" w:hAnsi="仿宋" w:cs="仿宋"/>
          <w:color w:val="000000"/>
          <w:sz w:val="34"/>
        </w:rPr>
        <w:t>不起，西伯恩教授</w:t>
      </w:r>
      <w:r>
        <w:rPr>
          <w:rFonts w:ascii="仿宋" w:eastAsia="仿宋" w:hAnsi="仿宋" w:cs="仿宋"/>
          <w:color w:val="000000"/>
          <w:sz w:val="34"/>
        </w:rPr>
        <w:t>[</w:t>
      </w:r>
      <w:r>
        <w:rPr>
          <w:rFonts w:ascii="仿宋" w:eastAsia="仿宋" w:hAnsi="仿宋" w:cs="仿宋"/>
          <w:color w:val="000000"/>
          <w:sz w:val="34"/>
        </w:rPr>
        <w:t>基尔克果敬重的哲学教授之一</w:t>
      </w:r>
      <w:r>
        <w:rPr>
          <w:rFonts w:ascii="仿宋" w:eastAsia="仿宋" w:hAnsi="仿宋" w:cs="仿宋"/>
          <w:color w:val="000000"/>
          <w:sz w:val="34"/>
        </w:rPr>
        <w:t>]</w:t>
      </w:r>
      <w:r>
        <w:rPr>
          <w:rFonts w:ascii="仿宋" w:eastAsia="仿宋" w:hAnsi="仿宋" w:cs="仿宋"/>
          <w:color w:val="000000"/>
          <w:sz w:val="34"/>
        </w:rPr>
        <w:t>是在什么学校学会写丹</w:t>
      </w:r>
      <w:r>
        <w:rPr>
          <w:rFonts w:ascii="宋体" w:eastAsia="宋体" w:hAnsi="宋体" w:cs="宋体"/>
          <w:color w:val="000000"/>
          <w:sz w:val="34"/>
        </w:rPr>
        <w:t>麦文的</w:t>
      </w:r>
      <w:r>
        <w:rPr>
          <w:rFonts w:ascii="宋体" w:eastAsia="宋体" w:hAnsi="宋体" w:cs="宋体"/>
          <w:color w:val="000000"/>
          <w:sz w:val="34"/>
        </w:rPr>
        <w:t>?)”</w:t>
      </w:r>
      <w:r>
        <w:rPr>
          <w:rFonts w:ascii="宋体" w:eastAsia="宋体" w:hAnsi="宋体" w:cs="宋体"/>
          <w:color w:val="000000"/>
          <w:sz w:val="34"/>
        </w:rPr>
        <w:t>编者和前糕饼制作者</w:t>
      </w:r>
      <w:r>
        <w:rPr>
          <w:rFonts w:ascii="宋体" w:eastAsia="宋体" w:hAnsi="宋体" w:cs="宋体"/>
          <w:color w:val="000000"/>
          <w:sz w:val="34"/>
        </w:rPr>
        <w:t xml:space="preserve"> C.F. Reiffenstein, Raketten Stjerner,</w:t>
      </w:r>
      <w:r>
        <w:rPr>
          <w:rFonts w:ascii="宋体" w:eastAsia="宋体" w:hAnsi="宋体" w:cs="宋体"/>
          <w:color w:val="000000"/>
          <w:sz w:val="34"/>
        </w:rPr>
        <w:t>第</w:t>
      </w:r>
      <w:r>
        <w:rPr>
          <w:rFonts w:ascii="宋体" w:eastAsia="宋体" w:hAnsi="宋体" w:cs="宋体"/>
          <w:color w:val="000000"/>
          <w:sz w:val="34"/>
        </w:rPr>
        <w:t xml:space="preserve"> 141</w:t>
      </w:r>
      <w:r>
        <w:rPr>
          <w:rFonts w:ascii="仿宋" w:eastAsia="仿宋" w:hAnsi="仿宋" w:cs="仿宋"/>
          <w:color w:val="000000"/>
          <w:sz w:val="34"/>
        </w:rPr>
        <w:t>期，</w:t>
      </w:r>
      <w:r>
        <w:rPr>
          <w:rFonts w:ascii="仿宋" w:eastAsia="仿宋" w:hAnsi="仿宋" w:cs="仿宋"/>
          <w:color w:val="000000"/>
          <w:sz w:val="34"/>
        </w:rPr>
        <w:t xml:space="preserve"> 1836</w:t>
      </w:r>
      <w:r>
        <w:rPr>
          <w:rFonts w:ascii="仿宋" w:eastAsia="仿宋" w:hAnsi="仿宋" w:cs="仿宋"/>
          <w:color w:val="000000"/>
          <w:sz w:val="34"/>
        </w:rPr>
        <w:t>年</w:t>
      </w:r>
      <w:r>
        <w:rPr>
          <w:rFonts w:ascii="仿宋" w:eastAsia="仿宋" w:hAnsi="仿宋" w:cs="仿宋"/>
          <w:color w:val="000000"/>
          <w:sz w:val="34"/>
        </w:rPr>
        <w:t>12</w:t>
      </w:r>
      <w:r>
        <w:rPr>
          <w:rFonts w:ascii="仿宋" w:eastAsia="仿宋" w:hAnsi="仿宋" w:cs="仿宋"/>
          <w:color w:val="000000"/>
          <w:sz w:val="34"/>
        </w:rPr>
        <w:t>月</w:t>
      </w:r>
      <w:r>
        <w:rPr>
          <w:rFonts w:ascii="仿宋" w:eastAsia="仿宋" w:hAnsi="仿宋" w:cs="仿宋"/>
          <w:color w:val="000000"/>
          <w:sz w:val="34"/>
        </w:rPr>
        <w:t>10</w:t>
      </w:r>
      <w:r>
        <w:rPr>
          <w:rFonts w:ascii="仿宋" w:eastAsia="仿宋" w:hAnsi="仿宋" w:cs="仿宋"/>
          <w:color w:val="000000"/>
          <w:sz w:val="34"/>
        </w:rPr>
        <w:t>日，页</w:t>
      </w:r>
      <w:r>
        <w:rPr>
          <w:rFonts w:ascii="仿宋" w:eastAsia="仿宋" w:hAnsi="仿宋" w:cs="仿宋"/>
          <w:color w:val="000000"/>
          <w:sz w:val="34"/>
        </w:rPr>
        <w:t>169-174</w:t>
      </w:r>
      <w:r>
        <w:rPr>
          <w:rFonts w:ascii="仿宋" w:eastAsia="仿宋" w:hAnsi="仿宋" w:cs="仿宋"/>
          <w:color w:val="000000"/>
          <w:sz w:val="34"/>
        </w:rPr>
        <w:t>。托克森</w:t>
      </w:r>
      <w:r>
        <w:rPr>
          <w:rFonts w:ascii="仿宋" w:eastAsia="仿宋" w:hAnsi="仿宋" w:cs="仿宋"/>
          <w:color w:val="000000"/>
          <w:sz w:val="34"/>
        </w:rPr>
        <w:t>(J.K. Blok Tφxen</w:t>
      </w:r>
      <w:r>
        <w:rPr>
          <w:rFonts w:ascii="仿宋" w:eastAsia="仿宋" w:hAnsi="仿宋" w:cs="仿宋"/>
          <w:color w:val="000000"/>
          <w:sz w:val="34"/>
        </w:rPr>
        <w:t>，</w:t>
      </w:r>
      <w:r>
        <w:rPr>
          <w:rFonts w:ascii="仿宋" w:eastAsia="仿宋" w:hAnsi="仿宋" w:cs="仿宋"/>
          <w:color w:val="000000"/>
          <w:sz w:val="34"/>
        </w:rPr>
        <w:t xml:space="preserve"> 1776-1848)</w:t>
      </w:r>
      <w:r>
        <w:rPr>
          <w:rFonts w:ascii="仿宋" w:eastAsia="仿宋" w:hAnsi="仿宋" w:cs="仿宋"/>
          <w:color w:val="000000"/>
          <w:sz w:val="34"/>
        </w:rPr>
        <w:t>是一位语言学家和作家，朗格</w:t>
      </w:r>
      <w:r>
        <w:rPr>
          <w:rFonts w:ascii="仿宋" w:eastAsia="仿宋" w:hAnsi="仿宋" w:cs="仿宋"/>
          <w:color w:val="000000"/>
          <w:sz w:val="34"/>
        </w:rPr>
        <w:t>(Frederik Lange</w:t>
      </w:r>
      <w:r>
        <w:rPr>
          <w:rFonts w:ascii="仿宋" w:eastAsia="仿宋" w:hAnsi="仿宋" w:cs="仿宋"/>
          <w:color w:val="000000"/>
          <w:sz w:val="34"/>
        </w:rPr>
        <w:t>，</w:t>
      </w:r>
      <w:r>
        <w:rPr>
          <w:rFonts w:ascii="仿宋" w:eastAsia="仿宋" w:hAnsi="仿宋" w:cs="仿宋"/>
          <w:color w:val="000000"/>
          <w:sz w:val="34"/>
        </w:rPr>
        <w:t xml:space="preserve"> 1798-1862)</w:t>
      </w:r>
      <w:r>
        <w:rPr>
          <w:rFonts w:ascii="仿宋" w:eastAsia="仿宋" w:hAnsi="仿宋" w:cs="仿宋"/>
          <w:color w:val="000000"/>
          <w:sz w:val="34"/>
        </w:rPr>
        <w:t>是一名教师。</w:t>
      </w:r>
    </w:p>
    <w:p w:rsidR="00B83E87" w:rsidRDefault="00460AC0">
      <w:pPr>
        <w:wordWrap w:val="0"/>
        <w:spacing w:line="560" w:lineRule="atLeast"/>
        <w:ind w:left="720"/>
        <w:textAlignment w:val="baseline"/>
        <w:rPr>
          <w:sz w:val="34"/>
        </w:rPr>
      </w:pPr>
      <w:r>
        <w:rPr>
          <w:rFonts w:ascii="仿宋" w:eastAsia="仿宋" w:hAnsi="仿宋" w:cs="仿宋"/>
          <w:color w:val="000000"/>
          <w:sz w:val="34"/>
        </w:rPr>
        <w:t xml:space="preserve">② </w:t>
      </w:r>
      <w:r>
        <w:rPr>
          <w:rFonts w:ascii="仿宋" w:eastAsia="仿宋" w:hAnsi="仿宋" w:cs="仿宋"/>
          <w:color w:val="000000"/>
          <w:sz w:val="34"/>
        </w:rPr>
        <w:t>参见《诸阶段》，《文集》卷</w:t>
      </w:r>
      <w:r>
        <w:rPr>
          <w:rFonts w:ascii="仿宋" w:eastAsia="仿宋" w:hAnsi="仿宋" w:cs="仿宋"/>
          <w:color w:val="000000"/>
          <w:sz w:val="34"/>
        </w:rPr>
        <w:t>11</w:t>
      </w:r>
      <w:r>
        <w:rPr>
          <w:rFonts w:ascii="仿宋" w:eastAsia="仿宋" w:hAnsi="仿宋" w:cs="仿宋"/>
          <w:color w:val="000000"/>
          <w:sz w:val="34"/>
        </w:rPr>
        <w:t>。</w:t>
      </w:r>
    </w:p>
    <w:p w:rsidR="00B83E87" w:rsidRDefault="00B83E87"/>
    <w:p w:rsidR="00B83E87" w:rsidRDefault="00B83E87">
      <w:pPr>
        <w:sectPr w:rsidR="00B83E87">
          <w:headerReference w:type="default" r:id="rId1092"/>
          <w:footerReference w:type="default" r:id="rId1093"/>
          <w:pgSz w:w="14180" w:h="23840"/>
          <w:pgMar w:top="1860" w:right="980" w:bottom="1860" w:left="980" w:header="1560" w:footer="156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520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7"/>
        </w:rPr>
      </w:pPr>
    </w:p>
    <w:p w:rsidR="00B83E87" w:rsidRDefault="00460AC0">
      <w:pPr>
        <w:wordWrap w:val="0"/>
        <w:spacing w:line="720" w:lineRule="atLeast"/>
        <w:ind w:right="20" w:firstLine="820"/>
        <w:textAlignment w:val="baseline"/>
        <w:rPr>
          <w:sz w:val="37"/>
        </w:rPr>
      </w:pPr>
      <w:r>
        <w:rPr>
          <w:rFonts w:ascii="宋体" w:eastAsia="宋体" w:hAnsi="宋体" w:cs="宋体"/>
          <w:color w:val="000000"/>
          <w:sz w:val="37"/>
        </w:rPr>
        <w:t>一切真正的爱情都以此为基础，即一个人站在第三方去爱另一个人</w:t>
      </w:r>
      <w:r>
        <w:rPr>
          <w:rFonts w:ascii="宋体" w:eastAsia="宋体" w:hAnsi="宋体" w:cs="宋体"/>
          <w:color w:val="000000"/>
          <w:sz w:val="37"/>
        </w:rPr>
        <w:t>①————</w:t>
      </w:r>
      <w:r>
        <w:rPr>
          <w:rFonts w:ascii="宋体" w:eastAsia="宋体" w:hAnsi="宋体" w:cs="宋体"/>
          <w:color w:val="000000"/>
          <w:sz w:val="37"/>
        </w:rPr>
        <w:t>例如，从最初的阶段开始就一直如此，他们在其中都站在第三方相互爱恋，这符合基督教的教诲，</w:t>
      </w:r>
      <w:r>
        <w:rPr>
          <w:rFonts w:ascii="宋体" w:eastAsia="宋体" w:hAnsi="宋体" w:cs="宋体"/>
          <w:color w:val="000000"/>
          <w:sz w:val="37"/>
        </w:rPr>
        <w:t xml:space="preserve"> </w:t>
      </w:r>
      <w:r>
        <w:rPr>
          <w:rFonts w:ascii="宋体" w:eastAsia="宋体" w:hAnsi="宋体" w:cs="宋体"/>
          <w:color w:val="000000"/>
          <w:sz w:val="37"/>
        </w:rPr>
        <w:t>【</w:t>
      </w:r>
      <w:r>
        <w:rPr>
          <w:rFonts w:ascii="宋体" w:eastAsia="宋体" w:hAnsi="宋体" w:cs="宋体"/>
          <w:color w:val="000000"/>
          <w:sz w:val="37"/>
        </w:rPr>
        <w:t>475</w:t>
      </w:r>
      <w:r>
        <w:rPr>
          <w:rFonts w:ascii="宋体" w:eastAsia="宋体" w:hAnsi="宋体" w:cs="宋体"/>
          <w:color w:val="000000"/>
          <w:sz w:val="37"/>
        </w:rPr>
        <w:t>】即兄弟们应当以基督的名义互爱。</w:t>
      </w:r>
    </w:p>
    <w:p w:rsidR="00B83E87" w:rsidRDefault="00460AC0">
      <w:pPr>
        <w:wordWrap w:val="0"/>
        <w:spacing w:line="620" w:lineRule="atLeast"/>
        <w:ind w:left="114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3</w:t>
      </w:r>
      <w:r>
        <w:rPr>
          <w:rFonts w:ascii="仿宋" w:eastAsia="仿宋" w:hAnsi="仿宋" w:cs="仿宋"/>
          <w:color w:val="000000"/>
          <w:sz w:val="36"/>
        </w:rPr>
        <w:t>，页</w:t>
      </w:r>
      <w:r>
        <w:rPr>
          <w:rFonts w:ascii="仿宋" w:eastAsia="仿宋" w:hAnsi="仿宋" w:cs="仿宋"/>
          <w:color w:val="000000"/>
          <w:sz w:val="36"/>
        </w:rPr>
        <w:t>2380 (</w:t>
      </w:r>
      <w:r>
        <w:rPr>
          <w:rFonts w:ascii="仿宋" w:eastAsia="仿宋" w:hAnsi="仿宋" w:cs="仿宋"/>
          <w:color w:val="000000"/>
          <w:sz w:val="36"/>
        </w:rPr>
        <w:t>《论文》卷</w:t>
      </w:r>
      <w:r>
        <w:rPr>
          <w:rFonts w:ascii="仿宋" w:eastAsia="仿宋" w:hAnsi="仿宋" w:cs="仿宋"/>
          <w:color w:val="000000"/>
          <w:sz w:val="36"/>
        </w:rPr>
        <w:t>2-A24)</w:t>
      </w:r>
      <w:r>
        <w:rPr>
          <w:rFonts w:ascii="仿宋" w:eastAsia="仿宋" w:hAnsi="仿宋" w:cs="仿宋"/>
          <w:color w:val="000000"/>
          <w:sz w:val="36"/>
        </w:rPr>
        <w:t>，</w:t>
      </w:r>
    </w:p>
    <w:p w:rsidR="00B83E87" w:rsidRDefault="00460AC0">
      <w:pPr>
        <w:wordWrap w:val="0"/>
        <w:spacing w:line="620" w:lineRule="atLeast"/>
        <w:ind w:right="60"/>
        <w:jc w:val="right"/>
        <w:textAlignment w:val="baseline"/>
        <w:rPr>
          <w:sz w:val="36"/>
        </w:rPr>
      </w:pPr>
      <w:r>
        <w:rPr>
          <w:rFonts w:ascii="仿宋" w:eastAsia="仿宋" w:hAnsi="仿宋" w:cs="仿宋"/>
          <w:color w:val="000000"/>
          <w:sz w:val="36"/>
        </w:rPr>
        <w:t>1837</w:t>
      </w:r>
      <w:r>
        <w:rPr>
          <w:rFonts w:ascii="仿宋" w:eastAsia="仿宋" w:hAnsi="仿宋" w:cs="仿宋"/>
          <w:color w:val="000000"/>
          <w:sz w:val="36"/>
        </w:rPr>
        <w:t>年，无日期</w:t>
      </w:r>
    </w:p>
    <w:p w:rsidR="00B83E87" w:rsidRDefault="00B83E87">
      <w:pPr>
        <w:wordWrap w:val="0"/>
        <w:spacing w:line="620" w:lineRule="exact"/>
        <w:jc w:val="right"/>
        <w:textAlignment w:val="baseline"/>
        <w:rPr>
          <w:sz w:val="36"/>
        </w:rPr>
      </w:pPr>
    </w:p>
    <w:p w:rsidR="00B83E87" w:rsidRDefault="00460AC0">
      <w:pPr>
        <w:wordWrap w:val="0"/>
        <w:spacing w:line="620" w:lineRule="atLeast"/>
        <w:textAlignment w:val="baseline"/>
        <w:rPr>
          <w:sz w:val="36"/>
        </w:rPr>
      </w:pPr>
      <w:r>
        <w:rPr>
          <w:rFonts w:ascii="仿宋" w:eastAsia="仿宋" w:hAnsi="仿宋" w:cs="仿宋"/>
          <w:color w:val="000000"/>
          <w:sz w:val="36"/>
        </w:rPr>
        <w:t>《论文》卷</w:t>
      </w:r>
      <w:r>
        <w:rPr>
          <w:rFonts w:ascii="仿宋" w:eastAsia="仿宋" w:hAnsi="仿宋" w:cs="仿宋"/>
          <w:color w:val="000000"/>
          <w:sz w:val="36"/>
        </w:rPr>
        <w:t xml:space="preserve">2-A24 </w:t>
      </w:r>
      <w:r>
        <w:rPr>
          <w:rFonts w:ascii="仿宋" w:eastAsia="仿宋" w:hAnsi="仿宋" w:cs="仿宋"/>
          <w:color w:val="000000"/>
          <w:sz w:val="36"/>
        </w:rPr>
        <w:t>边注：</w:t>
      </w:r>
    </w:p>
    <w:p w:rsidR="00B83E87" w:rsidRDefault="00460AC0">
      <w:pPr>
        <w:wordWrap w:val="0"/>
        <w:spacing w:line="720" w:lineRule="atLeast"/>
        <w:ind w:firstLine="820"/>
        <w:textAlignment w:val="baseline"/>
        <w:rPr>
          <w:sz w:val="37"/>
        </w:rPr>
      </w:pPr>
      <w:r>
        <w:rPr>
          <w:rFonts w:ascii="宋体" w:eastAsia="宋体" w:hAnsi="宋体" w:cs="宋体"/>
          <w:color w:val="000000"/>
          <w:sz w:val="37"/>
        </w:rPr>
        <w:t>如果完全没有供单一个体所依赖的、通过它来实现精神之交互作用的一种更高的个性，那么在这种爱情中对个性所发生的事情，就与天主教徒和新教徒一度发生过的相互争论和说服一样，即这一个变成了另一个，正如天主</w:t>
      </w:r>
      <w:r>
        <w:rPr>
          <w:rFonts w:ascii="宋体" w:eastAsia="宋体" w:hAnsi="宋体" w:cs="宋体"/>
          <w:color w:val="000000"/>
          <w:sz w:val="37"/>
        </w:rPr>
        <w:t>教徒变成了新教徒、新教徒变成了天主教徒一样。</w:t>
      </w:r>
    </w:p>
    <w:p w:rsidR="00B83E87" w:rsidRDefault="00460AC0">
      <w:pPr>
        <w:wordWrap w:val="0"/>
        <w:spacing w:line="620" w:lineRule="atLeast"/>
        <w:ind w:left="114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3</w:t>
      </w:r>
      <w:r>
        <w:rPr>
          <w:rFonts w:ascii="仿宋" w:eastAsia="仿宋" w:hAnsi="仿宋" w:cs="仿宋"/>
          <w:color w:val="000000"/>
          <w:sz w:val="36"/>
        </w:rPr>
        <w:t>，页</w:t>
      </w:r>
      <w:r>
        <w:rPr>
          <w:rFonts w:ascii="仿宋" w:eastAsia="仿宋" w:hAnsi="仿宋" w:cs="仿宋"/>
          <w:color w:val="000000"/>
          <w:sz w:val="36"/>
        </w:rPr>
        <w:t>2381 (</w:t>
      </w:r>
      <w:r>
        <w:rPr>
          <w:rFonts w:ascii="仿宋" w:eastAsia="仿宋" w:hAnsi="仿宋" w:cs="仿宋"/>
          <w:color w:val="000000"/>
          <w:sz w:val="36"/>
        </w:rPr>
        <w:t>《论文》卷</w:t>
      </w:r>
      <w:r>
        <w:rPr>
          <w:rFonts w:ascii="仿宋" w:eastAsia="仿宋" w:hAnsi="仿宋" w:cs="仿宋"/>
          <w:color w:val="000000"/>
          <w:sz w:val="36"/>
        </w:rPr>
        <w:t>2-A25)</w:t>
      </w:r>
      <w:r>
        <w:rPr>
          <w:rFonts w:ascii="仿宋" w:eastAsia="仿宋" w:hAnsi="仿宋" w:cs="仿宋"/>
          <w:color w:val="000000"/>
          <w:sz w:val="36"/>
        </w:rPr>
        <w:t>，</w:t>
      </w:r>
    </w:p>
    <w:p w:rsidR="00B83E87" w:rsidRDefault="00460AC0">
      <w:pPr>
        <w:wordWrap w:val="0"/>
        <w:spacing w:line="620" w:lineRule="atLeast"/>
        <w:ind w:left="9020"/>
        <w:textAlignment w:val="baseline"/>
        <w:rPr>
          <w:sz w:val="36"/>
        </w:rPr>
      </w:pPr>
      <w:r>
        <w:rPr>
          <w:rFonts w:ascii="仿宋" w:eastAsia="仿宋" w:hAnsi="仿宋" w:cs="仿宋"/>
          <w:color w:val="000000"/>
          <w:sz w:val="36"/>
        </w:rPr>
        <w:t>1837</w:t>
      </w:r>
      <w:r>
        <w:rPr>
          <w:rFonts w:ascii="仿宋" w:eastAsia="仿宋" w:hAnsi="仿宋" w:cs="仿宋"/>
          <w:color w:val="000000"/>
          <w:sz w:val="36"/>
        </w:rPr>
        <w:t>年，无日期</w:t>
      </w:r>
    </w:p>
    <w:p w:rsidR="00B83E87" w:rsidRDefault="00B83E87">
      <w:pPr>
        <w:wordWrap w:val="0"/>
        <w:spacing w:line="720" w:lineRule="exact"/>
        <w:textAlignment w:val="baseline"/>
        <w:rPr>
          <w:sz w:val="37"/>
        </w:rPr>
      </w:pPr>
    </w:p>
    <w:p w:rsidR="00B83E87" w:rsidRDefault="00460AC0">
      <w:pPr>
        <w:wordWrap w:val="0"/>
        <w:spacing w:line="720" w:lineRule="atLeast"/>
        <w:ind w:right="40" w:firstLine="820"/>
        <w:textAlignment w:val="baseline"/>
        <w:rPr>
          <w:sz w:val="37"/>
        </w:rPr>
      </w:pPr>
      <w:r>
        <w:rPr>
          <w:rFonts w:ascii="宋体" w:eastAsia="宋体" w:hAnsi="宋体" w:cs="宋体"/>
          <w:color w:val="000000"/>
          <w:sz w:val="37"/>
        </w:rPr>
        <w:t>一个命题：伟大的天才们实际上无法读书。虽然他们在读书，但他们自己的发展始终都比他们对作者的理解更重要。</w:t>
      </w:r>
    </w:p>
    <w:p w:rsidR="00B83E87" w:rsidRDefault="00460AC0">
      <w:pPr>
        <w:wordWrap w:val="0"/>
        <w:spacing w:line="620" w:lineRule="atLeast"/>
        <w:ind w:left="114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2</w:t>
      </w:r>
      <w:r>
        <w:rPr>
          <w:rFonts w:ascii="仿宋" w:eastAsia="仿宋" w:hAnsi="仿宋" w:cs="仿宋"/>
          <w:color w:val="000000"/>
          <w:sz w:val="36"/>
        </w:rPr>
        <w:t>，页</w:t>
      </w:r>
      <w:r>
        <w:rPr>
          <w:rFonts w:ascii="仿宋" w:eastAsia="仿宋" w:hAnsi="仿宋" w:cs="仿宋"/>
          <w:color w:val="000000"/>
          <w:sz w:val="36"/>
        </w:rPr>
        <w:t>1288 (</w:t>
      </w:r>
      <w:r>
        <w:rPr>
          <w:rFonts w:ascii="仿宋" w:eastAsia="仿宋" w:hAnsi="仿宋" w:cs="仿宋"/>
          <w:color w:val="000000"/>
          <w:sz w:val="36"/>
        </w:rPr>
        <w:t>《论文》卷</w:t>
      </w:r>
      <w:r>
        <w:rPr>
          <w:rFonts w:ascii="仿宋" w:eastAsia="仿宋" w:hAnsi="仿宋" w:cs="仿宋"/>
          <w:color w:val="000000"/>
          <w:sz w:val="36"/>
        </w:rPr>
        <w:t>2-A26)</w:t>
      </w:r>
      <w:r>
        <w:rPr>
          <w:rFonts w:ascii="仿宋" w:eastAsia="仿宋" w:hAnsi="仿宋" w:cs="仿宋"/>
          <w:color w:val="000000"/>
          <w:sz w:val="36"/>
        </w:rPr>
        <w:t>，</w:t>
      </w:r>
    </w:p>
    <w:p w:rsidR="00B83E87" w:rsidRDefault="00460AC0">
      <w:pPr>
        <w:wordWrap w:val="0"/>
        <w:spacing w:line="620" w:lineRule="atLeast"/>
        <w:ind w:left="9020"/>
        <w:textAlignment w:val="baseline"/>
        <w:rPr>
          <w:sz w:val="36"/>
        </w:rPr>
      </w:pPr>
      <w:r>
        <w:rPr>
          <w:rFonts w:ascii="仿宋" w:eastAsia="仿宋" w:hAnsi="仿宋" w:cs="仿宋"/>
          <w:color w:val="000000"/>
          <w:sz w:val="36"/>
        </w:rPr>
        <w:t>1837</w:t>
      </w:r>
      <w:r>
        <w:rPr>
          <w:rFonts w:ascii="仿宋" w:eastAsia="仿宋" w:hAnsi="仿宋" w:cs="仿宋"/>
          <w:color w:val="000000"/>
          <w:sz w:val="36"/>
        </w:rPr>
        <w:t>年，无日期</w:t>
      </w:r>
    </w:p>
    <w:p w:rsidR="00B83E87" w:rsidRDefault="00B83E87">
      <w:pPr>
        <w:wordWrap w:val="0"/>
        <w:spacing w:line="720" w:lineRule="exact"/>
        <w:textAlignment w:val="baseline"/>
        <w:rPr>
          <w:sz w:val="37"/>
        </w:rPr>
      </w:pPr>
    </w:p>
    <w:p w:rsidR="00B83E87" w:rsidRDefault="00460AC0">
      <w:pPr>
        <w:wordWrap w:val="0"/>
        <w:spacing w:line="720" w:lineRule="atLeast"/>
        <w:ind w:right="20" w:firstLine="820"/>
        <w:textAlignment w:val="baseline"/>
        <w:rPr>
          <w:sz w:val="37"/>
        </w:rPr>
      </w:pPr>
      <w:r>
        <w:rPr>
          <w:rFonts w:ascii="宋体" w:eastAsia="宋体" w:hAnsi="宋体" w:cs="宋体"/>
          <w:color w:val="000000"/>
          <w:sz w:val="37"/>
        </w:rPr>
        <w:t>那个被认为由浮士德所代表的时代，在实质上不同于早期浮士德，也不同于其他各个时代的浮士德，这一点非常明显，以至只需要向人们提示一下这一事实。可是，如何提示？只要我们看</w:t>
      </w:r>
      <w:r>
        <w:rPr>
          <w:rFonts w:ascii="宋体" w:eastAsia="宋体" w:hAnsi="宋体" w:cs="宋体"/>
          <w:color w:val="000000"/>
          <w:sz w:val="37"/>
        </w:rPr>
        <w:t>看这个时代，就会发现很多人在希腊的基本要素的意义上都确实</w:t>
      </w:r>
    </w:p>
    <w:p w:rsidR="00B83E87" w:rsidRDefault="00460AC0">
      <w:pPr>
        <w:wordWrap w:val="0"/>
        <w:spacing w:line="720" w:lineRule="atLeast"/>
        <w:textAlignment w:val="baseline"/>
        <w:rPr>
          <w:sz w:val="37"/>
        </w:rPr>
      </w:pPr>
      <w:r>
        <w:rPr>
          <w:rFonts w:ascii="宋体" w:eastAsia="宋体" w:hAnsi="宋体" w:cs="宋体"/>
          <w:color w:val="000000"/>
          <w:sz w:val="37"/>
          <w:u w:val="single"/>
        </w:rPr>
        <w:t xml:space="preserve">                </w:t>
      </w:r>
    </w:p>
    <w:p w:rsidR="00B83E87" w:rsidRDefault="00460AC0">
      <w:pPr>
        <w:wordWrap w:val="0"/>
        <w:spacing w:before="260" w:line="620" w:lineRule="atLeast"/>
        <w:ind w:firstLine="66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参见《爱之作品》，《文集》卷</w:t>
      </w:r>
      <w:r>
        <w:rPr>
          <w:rFonts w:ascii="仿宋" w:eastAsia="仿宋" w:hAnsi="仿宋" w:cs="仿宋"/>
          <w:color w:val="000000"/>
          <w:sz w:val="36"/>
        </w:rPr>
        <w:t>16</w:t>
      </w:r>
      <w:r>
        <w:rPr>
          <w:rFonts w:ascii="仿宋" w:eastAsia="仿宋" w:hAnsi="仿宋" w:cs="仿宋"/>
          <w:color w:val="000000"/>
          <w:sz w:val="36"/>
        </w:rPr>
        <w:t>。各种爱情、其根源和表现方式是基尔克果各种作品中经常的主题。《爱之作品》是一卷专门集中讨论这一主题的</w:t>
      </w:r>
      <w:r>
        <w:rPr>
          <w:rFonts w:ascii="仿宋" w:eastAsia="仿宋" w:hAnsi="仿宋" w:cs="仿宋"/>
          <w:color w:val="000000"/>
          <w:sz w:val="36"/>
        </w:rPr>
        <w:lastRenderedPageBreak/>
        <w:t>作品集。</w:t>
      </w:r>
    </w:p>
    <w:p w:rsidR="00B83E87" w:rsidRDefault="00B83E87"/>
    <w:p w:rsidR="00B83E87" w:rsidRDefault="00B83E87">
      <w:pPr>
        <w:sectPr w:rsidR="00B83E87">
          <w:headerReference w:type="default" r:id="rId1094"/>
          <w:footerReference w:type="default" r:id="rId1095"/>
          <w:pgSz w:w="14180" w:h="23840"/>
          <w:pgMar w:top="1840" w:right="1000" w:bottom="1840" w:left="1000" w:header="1540" w:footer="1540" w:gutter="0"/>
          <w:cols w:space="720"/>
        </w:sectPr>
      </w:pPr>
    </w:p>
    <w:p w:rsidR="00B83E87" w:rsidRDefault="00460AC0">
      <w:pPr>
        <w:wordWrap w:val="0"/>
        <w:spacing w:before="860" w:line="680" w:lineRule="atLeast"/>
        <w:ind w:firstLine="40"/>
        <w:textAlignment w:val="baseline"/>
        <w:rPr>
          <w:sz w:val="38"/>
        </w:rPr>
      </w:pPr>
      <w:r>
        <w:rPr>
          <w:rFonts w:ascii="宋体" w:eastAsia="宋体" w:hAnsi="宋体" w:cs="宋体"/>
          <w:color w:val="000000"/>
          <w:sz w:val="38"/>
        </w:rPr>
        <w:lastRenderedPageBreak/>
        <w:t>πρακτικoi[</w:t>
      </w:r>
      <w:r>
        <w:rPr>
          <w:rFonts w:ascii="宋体" w:eastAsia="宋体" w:hAnsi="宋体" w:cs="宋体"/>
          <w:color w:val="000000"/>
          <w:sz w:val="38"/>
        </w:rPr>
        <w:t>适合这样做</w:t>
      </w:r>
      <w:r>
        <w:rPr>
          <w:rFonts w:ascii="宋体" w:eastAsia="宋体" w:hAnsi="宋体" w:cs="宋体"/>
          <w:color w:val="000000"/>
          <w:sz w:val="38"/>
        </w:rPr>
        <w:t>]</w:t>
      </w:r>
      <w:r>
        <w:rPr>
          <w:rFonts w:ascii="宋体" w:eastAsia="宋体" w:hAnsi="宋体" w:cs="宋体"/>
          <w:color w:val="000000"/>
          <w:sz w:val="38"/>
        </w:rPr>
        <w:t>，亚里斯多德早已把他们指派到了发展的最低层次之上</w:t>
      </w:r>
      <w:r>
        <w:rPr>
          <w:rFonts w:ascii="宋体" w:eastAsia="宋体" w:hAnsi="宋体" w:cs="宋体"/>
          <w:color w:val="000000"/>
          <w:sz w:val="38"/>
        </w:rPr>
        <w:t>————</w:t>
      </w:r>
      <w:r>
        <w:rPr>
          <w:rFonts w:ascii="宋体" w:eastAsia="宋体" w:hAnsi="宋体" w:cs="宋体"/>
          <w:color w:val="000000"/>
          <w:sz w:val="38"/>
        </w:rPr>
        <w:t>忙于耕种土地、抚养孩子等家庭琐事</w:t>
      </w:r>
      <w:r>
        <w:rPr>
          <w:rFonts w:ascii="宋体" w:eastAsia="宋体" w:hAnsi="宋体" w:cs="宋体"/>
          <w:color w:val="000000"/>
          <w:sz w:val="38"/>
        </w:rPr>
        <w:t>———</w:t>
      </w:r>
      <w:r>
        <w:rPr>
          <w:rFonts w:ascii="宋体" w:eastAsia="宋体" w:hAnsi="宋体" w:cs="宋体"/>
          <w:color w:val="000000"/>
          <w:sz w:val="38"/>
        </w:rPr>
        <w:t>那就是说，他们作为</w:t>
      </w:r>
      <w:r>
        <w:rPr>
          <w:rFonts w:ascii="宋体" w:eastAsia="宋体" w:hAnsi="宋体" w:cs="宋体"/>
          <w:color w:val="000000"/>
          <w:sz w:val="38"/>
        </w:rPr>
        <w:t>“</w:t>
      </w:r>
      <w:r>
        <w:rPr>
          <w:rFonts w:ascii="宋体" w:eastAsia="宋体" w:hAnsi="宋体" w:cs="宋体"/>
          <w:color w:val="000000"/>
          <w:sz w:val="38"/>
        </w:rPr>
        <w:t>习惯了的消费者</w:t>
      </w:r>
      <w:r>
        <w:rPr>
          <w:rFonts w:ascii="宋体" w:eastAsia="宋体" w:hAnsi="宋体" w:cs="宋体"/>
          <w:color w:val="000000"/>
          <w:sz w:val="38"/>
        </w:rPr>
        <w:t>”</w:t>
      </w:r>
      <w:r>
        <w:rPr>
          <w:rFonts w:ascii="宋体" w:eastAsia="宋体" w:hAnsi="宋体" w:cs="宋体"/>
          <w:color w:val="000000"/>
          <w:sz w:val="38"/>
        </w:rPr>
        <w:t>，继续过着无忧无虑的日子，甚至在死后也还要为这世界做某些有用的事情</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让尸体腐烂，为土地施肥。在他们身上很难形成某种浮士德式的东西。在另一方面，也有很多人要么回过头去考查消失了的过去，要么就让自己沉浸于考察自然。由于他们忙忙碌碌，浮士德式的特征在他们身上并没有出现，因为浮士德式特征的出现首先要求以某种方式使这一切生气勃勃的生活都瘫痪麻痹。</w:t>
      </w:r>
      <w:r>
        <w:rPr>
          <w:rFonts w:ascii="宋体" w:eastAsia="宋体" w:hAnsi="宋体" w:cs="宋体"/>
          <w:color w:val="000000"/>
          <w:sz w:val="38"/>
        </w:rPr>
        <w:t>——</w:t>
      </w:r>
      <w:r>
        <w:rPr>
          <w:rFonts w:ascii="宋体" w:eastAsia="宋体" w:hAnsi="宋体" w:cs="宋体"/>
          <w:color w:val="000000"/>
          <w:sz w:val="38"/>
        </w:rPr>
        <w:t>可是现在，终于出现了我们需要观察的那类人，即他们力图凭直觉、以一种整体观去理解自然、人生和历史的多样性。然而，在这方面也存在着【</w:t>
      </w:r>
      <w:r>
        <w:rPr>
          <w:rFonts w:ascii="宋体" w:eastAsia="宋体" w:hAnsi="宋体" w:cs="宋体"/>
          <w:color w:val="000000"/>
          <w:sz w:val="38"/>
        </w:rPr>
        <w:t>476</w:t>
      </w:r>
      <w:r>
        <w:rPr>
          <w:rFonts w:ascii="宋体" w:eastAsia="宋体" w:hAnsi="宋体" w:cs="宋体"/>
          <w:color w:val="000000"/>
          <w:sz w:val="38"/>
        </w:rPr>
        <w:t>】不幸的东西，因为在他们的视野中早已展现了太多东西，每天还有更多的东西涌现出来；但是，在所有这一切对</w:t>
      </w:r>
      <w:r>
        <w:rPr>
          <w:rFonts w:ascii="宋体" w:eastAsia="宋体" w:hAnsi="宋体" w:cs="宋体"/>
          <w:color w:val="000000"/>
          <w:sz w:val="38"/>
        </w:rPr>
        <w:t>众多事物的认识之下，却沉睡着一种感觉，即感到这类认识太少了，正是这种感觉，使他们的活动能力瘫痪麻痹，浮士德式的人物现在出现了，他无法用一种无所不包的整体观去理解全部发展，在这种整体观中，人们认识到了每种细微差异的全部价值，即它的绝对价值。</w:t>
      </w:r>
      <w:r>
        <w:rPr>
          <w:rFonts w:ascii="宋体" w:eastAsia="宋体" w:hAnsi="宋体" w:cs="宋体"/>
          <w:color w:val="000000"/>
          <w:sz w:val="38"/>
        </w:rPr>
        <w:t>———</w:t>
      </w:r>
      <w:r>
        <w:rPr>
          <w:rFonts w:ascii="宋体" w:eastAsia="宋体" w:hAnsi="宋体" w:cs="宋体"/>
          <w:color w:val="000000"/>
          <w:sz w:val="38"/>
        </w:rPr>
        <w:t>然而，差异在哪里？原初的浮士德的绝望较为实际。他进行过研究，但他的研究却没有为他产生任何回报（然而，另一个</w:t>
      </w:r>
      <w:r>
        <w:rPr>
          <w:rFonts w:ascii="宋体" w:eastAsia="宋体" w:hAnsi="宋体" w:cs="宋体"/>
          <w:color w:val="000000"/>
          <w:sz w:val="38"/>
        </w:rPr>
        <w:t>[</w:t>
      </w:r>
      <w:r>
        <w:rPr>
          <w:rFonts w:ascii="宋体" w:eastAsia="宋体" w:hAnsi="宋体" w:cs="宋体"/>
          <w:color w:val="000000"/>
          <w:sz w:val="38"/>
        </w:rPr>
        <w:t>浮士德</w:t>
      </w:r>
      <w:r>
        <w:rPr>
          <w:rFonts w:ascii="宋体" w:eastAsia="宋体" w:hAnsi="宋体" w:cs="宋体"/>
          <w:color w:val="000000"/>
          <w:sz w:val="38"/>
        </w:rPr>
        <w:t>]</w:t>
      </w:r>
      <w:r>
        <w:rPr>
          <w:rFonts w:ascii="宋体" w:eastAsia="宋体" w:hAnsi="宋体" w:cs="宋体"/>
          <w:color w:val="000000"/>
          <w:sz w:val="38"/>
        </w:rPr>
        <w:t>至少从他所看见的东西中有所收获，尽管与他所希望的相比太少；浮士德从知识中没有获得任何好处，因为作为最后一着，那并不是他想回答的问题，问题倒是相反：</w:t>
      </w:r>
      <w:r>
        <w:rPr>
          <w:rFonts w:ascii="宋体" w:eastAsia="宋体" w:hAnsi="宋体" w:cs="宋体"/>
          <w:color w:val="000000"/>
          <w:sz w:val="38"/>
        </w:rPr>
        <w:t>“</w:t>
      </w:r>
      <w:r>
        <w:rPr>
          <w:rFonts w:ascii="宋体" w:eastAsia="宋体" w:hAnsi="宋体" w:cs="宋体"/>
          <w:color w:val="000000"/>
          <w:sz w:val="38"/>
        </w:rPr>
        <w:t>他自</w:t>
      </w:r>
      <w:r>
        <w:rPr>
          <w:rFonts w:ascii="宋体" w:eastAsia="宋体" w:hAnsi="宋体" w:cs="宋体"/>
          <w:color w:val="000000"/>
          <w:sz w:val="38"/>
        </w:rPr>
        <w:t>己</w:t>
      </w:r>
      <w:r>
        <w:rPr>
          <w:rFonts w:ascii="宋体" w:eastAsia="宋体" w:hAnsi="宋体" w:cs="宋体"/>
          <w:color w:val="000000"/>
          <w:sz w:val="38"/>
        </w:rPr>
        <w:t>”</w:t>
      </w:r>
      <w:r>
        <w:rPr>
          <w:rFonts w:ascii="宋体" w:eastAsia="宋体" w:hAnsi="宋体" w:cs="宋体"/>
          <w:color w:val="000000"/>
          <w:sz w:val="38"/>
        </w:rPr>
        <w:t>应当做</w:t>
      </w:r>
      <w:r>
        <w:rPr>
          <w:rFonts w:ascii="宋体" w:eastAsia="宋体" w:hAnsi="宋体" w:cs="宋体"/>
          <w:color w:val="000000"/>
          <w:sz w:val="38"/>
        </w:rPr>
        <w:t>“</w:t>
      </w:r>
      <w:r>
        <w:rPr>
          <w:rFonts w:ascii="宋体" w:eastAsia="宋体" w:hAnsi="宋体" w:cs="宋体"/>
          <w:color w:val="000000"/>
          <w:sz w:val="38"/>
        </w:rPr>
        <w:t>什么</w:t>
      </w:r>
      <w:r>
        <w:rPr>
          <w:rFonts w:ascii="宋体" w:eastAsia="宋体" w:hAnsi="宋体" w:cs="宋体"/>
          <w:color w:val="000000"/>
          <w:sz w:val="38"/>
        </w:rPr>
        <w:t>”</w:t>
      </w:r>
      <w:r>
        <w:rPr>
          <w:rFonts w:ascii="宋体" w:eastAsia="宋体" w:hAnsi="宋体" w:cs="宋体"/>
          <w:color w:val="000000"/>
          <w:sz w:val="38"/>
        </w:rPr>
        <w:t>）。那时，在科学更加基本得多的状态的基础之上，他借助研究更容易想到使自己相信它们的空虚，并且因为那时代特定的特点</w:t>
      </w:r>
      <w:r>
        <w:rPr>
          <w:rFonts w:ascii="宋体" w:eastAsia="宋体" w:hAnsi="宋体" w:cs="宋体"/>
          <w:color w:val="000000"/>
          <w:sz w:val="38"/>
        </w:rPr>
        <w:t>————</w:t>
      </w:r>
      <w:r>
        <w:rPr>
          <w:rFonts w:ascii="宋体" w:eastAsia="宋体" w:hAnsi="宋体" w:cs="宋体"/>
          <w:color w:val="000000"/>
          <w:sz w:val="38"/>
        </w:rPr>
        <w:t>为了实现其理想的热情行动</w:t>
      </w:r>
      <w:r>
        <w:rPr>
          <w:rFonts w:ascii="宋体" w:eastAsia="宋体" w:hAnsi="宋体" w:cs="宋体"/>
          <w:color w:val="000000"/>
          <w:sz w:val="38"/>
        </w:rPr>
        <w:t>————</w:t>
      </w:r>
      <w:r>
        <w:rPr>
          <w:rFonts w:ascii="宋体" w:eastAsia="宋体" w:hAnsi="宋体" w:cs="宋体"/>
          <w:color w:val="000000"/>
          <w:sz w:val="38"/>
        </w:rPr>
        <w:t>问题必须转移到这个领域；他必须使生活与</w:t>
      </w:r>
      <w:r>
        <w:rPr>
          <w:rFonts w:ascii="宋体" w:eastAsia="宋体" w:hAnsi="宋体" w:cs="宋体"/>
          <w:color w:val="000000"/>
          <w:sz w:val="38"/>
        </w:rPr>
        <w:t>[</w:t>
      </w:r>
      <w:r>
        <w:rPr>
          <w:rFonts w:ascii="宋体" w:eastAsia="宋体" w:hAnsi="宋体" w:cs="宋体"/>
          <w:color w:val="000000"/>
          <w:sz w:val="38"/>
        </w:rPr>
        <w:t>那种</w:t>
      </w:r>
      <w:r>
        <w:rPr>
          <w:rFonts w:ascii="宋体" w:eastAsia="宋体" w:hAnsi="宋体" w:cs="宋体"/>
          <w:color w:val="000000"/>
          <w:sz w:val="38"/>
        </w:rPr>
        <w:t>]</w:t>
      </w:r>
      <w:r>
        <w:rPr>
          <w:rFonts w:ascii="宋体" w:eastAsia="宋体" w:hAnsi="宋体" w:cs="宋体"/>
          <w:color w:val="000000"/>
          <w:sz w:val="38"/>
        </w:rPr>
        <w:t>知识相一致。对我们的时代来说，这个问题一定会进一步退去，很自然，因为世界变老了，直觉的趋势必须优先，结果问题就成了：尽管人们的立场受到了限制，但真正的直觉怎样才能进场。可是，驱使人们要求一</w:t>
      </w:r>
    </w:p>
    <w:p w:rsidR="00B83E87" w:rsidRDefault="00B83E87"/>
    <w:p w:rsidR="00B83E87" w:rsidRDefault="00B83E87">
      <w:pPr>
        <w:sectPr w:rsidR="00B83E87">
          <w:headerReference w:type="default" r:id="rId1096"/>
          <w:footerReference w:type="default" r:id="rId1097"/>
          <w:pgSz w:w="14140" w:h="23800"/>
          <w:pgMar w:top="1920" w:right="960" w:bottom="1920" w:left="960" w:header="1620" w:footer="162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522</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9"/>
        </w:rPr>
      </w:pPr>
    </w:p>
    <w:p w:rsidR="00B83E87" w:rsidRDefault="00460AC0">
      <w:pPr>
        <w:wordWrap w:val="0"/>
        <w:spacing w:line="700" w:lineRule="atLeast"/>
        <w:textAlignment w:val="baseline"/>
        <w:rPr>
          <w:sz w:val="39"/>
        </w:rPr>
      </w:pPr>
      <w:r>
        <w:rPr>
          <w:rFonts w:ascii="宋体" w:eastAsia="宋体" w:hAnsi="宋体" w:cs="宋体"/>
          <w:color w:val="000000"/>
          <w:sz w:val="39"/>
        </w:rPr>
        <w:t>种完美而真实之直觉的东西，就是对一切事物之相对性的绝望。虽然他本身使用了一种相当高的标准</w:t>
      </w:r>
      <w:r>
        <w:rPr>
          <w:rFonts w:ascii="宋体" w:eastAsia="宋体" w:hAnsi="宋体" w:cs="宋体"/>
          <w:color w:val="000000"/>
          <w:sz w:val="39"/>
        </w:rPr>
        <w:t>(</w:t>
      </w:r>
      <w:r>
        <w:rPr>
          <w:rFonts w:ascii="宋体" w:eastAsia="宋体" w:hAnsi="宋体" w:cs="宋体"/>
          <w:color w:val="000000"/>
          <w:sz w:val="39"/>
        </w:rPr>
        <w:t>他每天都听到抱怨说它有多么异想天开，因而他对此的信念得到了确证</w:t>
      </w:r>
      <w:r>
        <w:rPr>
          <w:rFonts w:ascii="宋体" w:eastAsia="宋体" w:hAnsi="宋体" w:cs="宋体"/>
          <w:color w:val="000000"/>
          <w:sz w:val="39"/>
        </w:rPr>
        <w:t>)</w:t>
      </w:r>
      <w:r>
        <w:rPr>
          <w:rFonts w:ascii="宋体" w:eastAsia="宋体" w:hAnsi="宋体" w:cs="宋体"/>
          <w:color w:val="000000"/>
          <w:sz w:val="39"/>
        </w:rPr>
        <w:t>，但通过联想到那些一直尽可能使用一种标准之无穷等级的人们，那些等级从十进制到天体轨道的直径，从那些受到世界上最伟大的历史人物激励的人们，一直到把牧师和教堂执事当作迄今为止不可超越、无与伦比之理想的人们，从那些强烈感受并切身体验到内心剧烈情感的人们，一直到那些由于一度对魔术师留下了深刻印象、而现在却让我们带着自信的微笑知道</w:t>
      </w:r>
      <w:r>
        <w:rPr>
          <w:rFonts w:ascii="宋体" w:eastAsia="宋体" w:hAnsi="宋体" w:cs="宋体"/>
          <w:color w:val="000000"/>
          <w:sz w:val="39"/>
        </w:rPr>
        <w:t>“</w:t>
      </w:r>
      <w:r>
        <w:rPr>
          <w:rFonts w:ascii="宋体" w:eastAsia="宋体" w:hAnsi="宋体" w:cs="宋体"/>
          <w:color w:val="000000"/>
          <w:sz w:val="39"/>
        </w:rPr>
        <w:t>他们已经超过了【</w:t>
      </w:r>
      <w:r>
        <w:rPr>
          <w:rFonts w:ascii="宋体" w:eastAsia="宋体" w:hAnsi="宋体" w:cs="宋体"/>
          <w:color w:val="000000"/>
          <w:sz w:val="39"/>
        </w:rPr>
        <w:t>477</w:t>
      </w:r>
      <w:r>
        <w:rPr>
          <w:rFonts w:ascii="宋体" w:eastAsia="宋体" w:hAnsi="宋体" w:cs="宋体"/>
          <w:color w:val="000000"/>
          <w:sz w:val="39"/>
        </w:rPr>
        <w:t>】那些幼稚把</w:t>
      </w:r>
      <w:r>
        <w:rPr>
          <w:rFonts w:ascii="宋体" w:eastAsia="宋体" w:hAnsi="宋体" w:cs="宋体"/>
          <w:color w:val="000000"/>
          <w:sz w:val="39"/>
        </w:rPr>
        <w:t>戏</w:t>
      </w:r>
      <w:r>
        <w:rPr>
          <w:rFonts w:ascii="宋体" w:eastAsia="宋体" w:hAnsi="宋体" w:cs="宋体"/>
          <w:color w:val="000000"/>
          <w:sz w:val="39"/>
        </w:rPr>
        <w:t>”</w:t>
      </w:r>
      <w:r>
        <w:rPr>
          <w:rFonts w:ascii="宋体" w:eastAsia="宋体" w:hAnsi="宋体" w:cs="宋体"/>
          <w:color w:val="000000"/>
          <w:sz w:val="39"/>
        </w:rPr>
        <w:t>的人们等等</w:t>
      </w:r>
      <w:r>
        <w:rPr>
          <w:rFonts w:ascii="宋体" w:eastAsia="宋体" w:hAnsi="宋体" w:cs="宋体"/>
          <w:color w:val="000000"/>
          <w:sz w:val="39"/>
        </w:rPr>
        <w:t>———</w:t>
      </w:r>
      <w:r>
        <w:rPr>
          <w:rFonts w:ascii="宋体" w:eastAsia="宋体" w:hAnsi="宋体" w:cs="宋体"/>
          <w:color w:val="000000"/>
          <w:sz w:val="39"/>
        </w:rPr>
        <w:t>通过联想到这些人，他懂得了他自己反而使用的是一种极为相对的尺度，开始担心自己正在坠入并沉迷于中产阶级的、庸俗的心理之中。他听说了一个发现，那个发现开辟了一种巨大的未知世界的前景，这有可能迫使他用另一种方式把他的标准分出等级，使他那些众多的英雄和他的痛苦消失。他看出了自己同代人中最有天赋的人们是如何挤榨出了一点点收益</w:t>
      </w:r>
      <w:r>
        <w:rPr>
          <w:rFonts w:ascii="宋体" w:eastAsia="宋体" w:hAnsi="宋体" w:cs="宋体"/>
          <w:color w:val="000000"/>
          <w:sz w:val="39"/>
        </w:rPr>
        <w:t>(</w:t>
      </w:r>
      <w:r>
        <w:rPr>
          <w:rFonts w:ascii="宋体" w:eastAsia="宋体" w:hAnsi="宋体" w:cs="宋体"/>
          <w:color w:val="000000"/>
          <w:sz w:val="39"/>
        </w:rPr>
        <w:t>思辩的抽象或历史的概括</w:t>
      </w:r>
      <w:r>
        <w:rPr>
          <w:rFonts w:ascii="宋体" w:eastAsia="宋体" w:hAnsi="宋体" w:cs="宋体"/>
          <w:color w:val="000000"/>
          <w:sz w:val="39"/>
        </w:rPr>
        <w:t>)</w:t>
      </w:r>
      <w:r>
        <w:rPr>
          <w:rFonts w:ascii="宋体" w:eastAsia="宋体" w:hAnsi="宋体" w:cs="宋体"/>
          <w:color w:val="000000"/>
          <w:sz w:val="39"/>
        </w:rPr>
        <w:t>，他有一种隐秘的担心，以为这很可能不是他们认为的那样</w:t>
      </w:r>
      <w:r>
        <w:rPr>
          <w:rFonts w:ascii="宋体" w:eastAsia="宋体" w:hAnsi="宋体" w:cs="宋体"/>
          <w:color w:val="000000"/>
          <w:sz w:val="39"/>
        </w:rPr>
        <w:t>————</w:t>
      </w:r>
      <w:r>
        <w:rPr>
          <w:rFonts w:ascii="宋体" w:eastAsia="宋体" w:hAnsi="宋体" w:cs="宋体"/>
          <w:color w:val="000000"/>
          <w:sz w:val="39"/>
        </w:rPr>
        <w:t>最重要的是</w:t>
      </w:r>
      <w:r>
        <w:rPr>
          <w:rFonts w:ascii="宋体" w:eastAsia="宋体" w:hAnsi="宋体" w:cs="宋体"/>
          <w:color w:val="000000"/>
          <w:sz w:val="39"/>
        </w:rPr>
        <w:t>——</w:t>
      </w:r>
      <w:r>
        <w:rPr>
          <w:rFonts w:ascii="宋体" w:eastAsia="宋体" w:hAnsi="宋体" w:cs="宋体"/>
          <w:color w:val="000000"/>
          <w:sz w:val="39"/>
        </w:rPr>
        <w:t>但仅仅是</w:t>
      </w:r>
      <w:r>
        <w:rPr>
          <w:rFonts w:ascii="宋体" w:eastAsia="宋体" w:hAnsi="宋体" w:cs="宋体"/>
          <w:color w:val="000000"/>
          <w:sz w:val="39"/>
        </w:rPr>
        <w:t>“</w:t>
      </w:r>
      <w:r>
        <w:rPr>
          <w:rFonts w:ascii="宋体" w:eastAsia="宋体" w:hAnsi="宋体" w:cs="宋体"/>
          <w:color w:val="000000"/>
          <w:sz w:val="39"/>
        </w:rPr>
        <w:t>他们</w:t>
      </w:r>
      <w:r>
        <w:rPr>
          <w:rFonts w:ascii="宋体" w:eastAsia="宋体" w:hAnsi="宋体" w:cs="宋体"/>
          <w:color w:val="000000"/>
          <w:sz w:val="39"/>
        </w:rPr>
        <w:t>”</w:t>
      </w:r>
      <w:r>
        <w:rPr>
          <w:rFonts w:ascii="宋体" w:eastAsia="宋体" w:hAnsi="宋体" w:cs="宋体"/>
          <w:color w:val="000000"/>
          <w:sz w:val="39"/>
        </w:rPr>
        <w:t>在理解和探索方面成功了的东西。他渴望一种观点，它可以消除一切</w:t>
      </w:r>
      <w:r>
        <w:rPr>
          <w:rFonts w:ascii="宋体" w:eastAsia="宋体" w:hAnsi="宋体" w:cs="宋体"/>
          <w:color w:val="000000"/>
          <w:sz w:val="39"/>
        </w:rPr>
        <w:t>相对性，向他展现哪怕是最无关紧要之事的绝对价值，因为对真实</w:t>
      </w:r>
      <w:r>
        <w:rPr>
          <w:rFonts w:ascii="宋体" w:eastAsia="宋体" w:hAnsi="宋体" w:cs="宋体"/>
          <w:color w:val="000000"/>
          <w:sz w:val="39"/>
        </w:rPr>
        <w:t>(</w:t>
      </w:r>
      <w:r>
        <w:rPr>
          <w:rFonts w:ascii="宋体" w:eastAsia="宋体" w:hAnsi="宋体" w:cs="宋体"/>
          <w:color w:val="000000"/>
          <w:sz w:val="39"/>
        </w:rPr>
        <w:t>即神圣</w:t>
      </w:r>
      <w:r>
        <w:rPr>
          <w:rFonts w:ascii="宋体" w:eastAsia="宋体" w:hAnsi="宋体" w:cs="宋体"/>
          <w:color w:val="000000"/>
          <w:sz w:val="39"/>
        </w:rPr>
        <w:t>)</w:t>
      </w:r>
      <w:r>
        <w:rPr>
          <w:rFonts w:ascii="宋体" w:eastAsia="宋体" w:hAnsi="宋体" w:cs="宋体"/>
          <w:color w:val="000000"/>
          <w:sz w:val="39"/>
        </w:rPr>
        <w:t>观来说，一切事物都同样重要。这样一个浮士德并不缺乏瓦格纳，这一点肯定很明显。这里就包含着绝望。对他来说，改变所有生活的方式现在也向他表明完全不同于最初的浮士德，因为虽然具有他那种行动主义倾向的人会耽于声色，但这个人将背弃一切，如果有可能，会忘却他曾知道的一切，看守着牛群</w:t>
      </w:r>
      <w:r>
        <w:rPr>
          <w:rFonts w:ascii="宋体" w:eastAsia="宋体" w:hAnsi="宋体" w:cs="宋体"/>
          <w:color w:val="000000"/>
          <w:sz w:val="39"/>
        </w:rPr>
        <w:t>——</w:t>
      </w:r>
      <w:r>
        <w:rPr>
          <w:rFonts w:ascii="宋体" w:eastAsia="宋体" w:hAnsi="宋体" w:cs="宋体"/>
          <w:color w:val="000000"/>
          <w:sz w:val="39"/>
        </w:rPr>
        <w:t>或许出于好奇心，把自己放逐到另一个世界去。</w:t>
      </w:r>
    </w:p>
    <w:p w:rsidR="00B83E87" w:rsidRDefault="00460AC0">
      <w:pPr>
        <w:wordWrap w:val="0"/>
        <w:spacing w:line="540" w:lineRule="atLeast"/>
        <w:ind w:left="1160"/>
        <w:textAlignment w:val="baseline"/>
        <w:rPr>
          <w:sz w:val="38"/>
        </w:rPr>
      </w:pPr>
      <w:r>
        <w:rPr>
          <w:rFonts w:ascii="仿宋" w:eastAsia="仿宋" w:hAnsi="仿宋" w:cs="仿宋"/>
          <w:color w:val="000000"/>
          <w:sz w:val="38"/>
        </w:rPr>
        <w:t>———</w:t>
      </w:r>
      <w:r>
        <w:rPr>
          <w:rFonts w:ascii="仿宋" w:eastAsia="仿宋" w:hAnsi="仿宋" w:cs="仿宋"/>
          <w:color w:val="000000"/>
          <w:sz w:val="38"/>
        </w:rPr>
        <w:t>《日记与论文》卷</w:t>
      </w:r>
      <w:r>
        <w:rPr>
          <w:rFonts w:ascii="仿宋" w:eastAsia="仿宋" w:hAnsi="仿宋" w:cs="仿宋"/>
          <w:color w:val="000000"/>
          <w:sz w:val="38"/>
        </w:rPr>
        <w:t>2</w:t>
      </w:r>
      <w:r>
        <w:rPr>
          <w:rFonts w:ascii="仿宋" w:eastAsia="仿宋" w:hAnsi="仿宋" w:cs="仿宋"/>
          <w:color w:val="000000"/>
          <w:sz w:val="38"/>
        </w:rPr>
        <w:t>，页</w:t>
      </w:r>
      <w:r>
        <w:rPr>
          <w:rFonts w:ascii="仿宋" w:eastAsia="仿宋" w:hAnsi="仿宋" w:cs="仿宋"/>
          <w:color w:val="000000"/>
          <w:sz w:val="38"/>
        </w:rPr>
        <w:t>1182(</w:t>
      </w:r>
      <w:r>
        <w:rPr>
          <w:rFonts w:ascii="仿宋" w:eastAsia="仿宋" w:hAnsi="仿宋" w:cs="仿宋"/>
          <w:color w:val="000000"/>
          <w:sz w:val="38"/>
        </w:rPr>
        <w:t>《论文》卷</w:t>
      </w:r>
      <w:r>
        <w:rPr>
          <w:rFonts w:ascii="仿宋" w:eastAsia="仿宋" w:hAnsi="仿宋" w:cs="仿宋"/>
          <w:color w:val="000000"/>
          <w:sz w:val="38"/>
        </w:rPr>
        <w:t>2-A29)</w:t>
      </w:r>
      <w:r>
        <w:rPr>
          <w:rFonts w:ascii="仿宋" w:eastAsia="仿宋" w:hAnsi="仿宋" w:cs="仿宋"/>
          <w:color w:val="000000"/>
          <w:sz w:val="38"/>
        </w:rPr>
        <w:t>，</w:t>
      </w:r>
    </w:p>
    <w:p w:rsidR="00B83E87" w:rsidRDefault="00460AC0">
      <w:pPr>
        <w:wordWrap w:val="0"/>
        <w:spacing w:line="700" w:lineRule="atLeast"/>
        <w:ind w:right="100"/>
        <w:jc w:val="right"/>
        <w:textAlignment w:val="baseline"/>
        <w:rPr>
          <w:sz w:val="39"/>
        </w:rPr>
      </w:pPr>
      <w:r>
        <w:rPr>
          <w:rFonts w:ascii="宋体" w:eastAsia="宋体" w:hAnsi="宋体" w:cs="宋体"/>
          <w:color w:val="000000"/>
          <w:sz w:val="39"/>
        </w:rPr>
        <w:t>1837</w:t>
      </w:r>
      <w:r>
        <w:rPr>
          <w:rFonts w:ascii="宋体" w:eastAsia="宋体" w:hAnsi="宋体" w:cs="宋体"/>
          <w:color w:val="000000"/>
          <w:sz w:val="39"/>
        </w:rPr>
        <w:t>年</w:t>
      </w:r>
      <w:r>
        <w:rPr>
          <w:rFonts w:ascii="宋体" w:eastAsia="宋体" w:hAnsi="宋体" w:cs="宋体"/>
          <w:color w:val="000000"/>
          <w:sz w:val="39"/>
        </w:rPr>
        <w:t>3</w:t>
      </w:r>
      <w:r>
        <w:rPr>
          <w:rFonts w:ascii="宋体" w:eastAsia="宋体" w:hAnsi="宋体" w:cs="宋体"/>
          <w:color w:val="000000"/>
          <w:sz w:val="39"/>
        </w:rPr>
        <w:t>月</w:t>
      </w:r>
      <w:r>
        <w:rPr>
          <w:rFonts w:ascii="宋体" w:eastAsia="宋体" w:hAnsi="宋体" w:cs="宋体"/>
          <w:color w:val="000000"/>
          <w:sz w:val="39"/>
        </w:rPr>
        <w:t>19</w:t>
      </w:r>
      <w:r>
        <w:rPr>
          <w:rFonts w:ascii="宋体" w:eastAsia="宋体" w:hAnsi="宋体" w:cs="宋体"/>
          <w:color w:val="000000"/>
          <w:sz w:val="39"/>
        </w:rPr>
        <w:t>日</w:t>
      </w:r>
    </w:p>
    <w:p w:rsidR="00B83E87" w:rsidRDefault="00B83E87">
      <w:pPr>
        <w:wordWrap w:val="0"/>
        <w:spacing w:line="700" w:lineRule="exact"/>
        <w:jc w:val="right"/>
        <w:textAlignment w:val="baseline"/>
        <w:rPr>
          <w:sz w:val="39"/>
        </w:rPr>
      </w:pPr>
    </w:p>
    <w:p w:rsidR="00B83E87" w:rsidRDefault="00460AC0">
      <w:pPr>
        <w:wordWrap w:val="0"/>
        <w:spacing w:line="700" w:lineRule="atLeast"/>
        <w:ind w:left="840"/>
        <w:textAlignment w:val="baseline"/>
        <w:rPr>
          <w:sz w:val="39"/>
        </w:rPr>
      </w:pPr>
      <w:r>
        <w:rPr>
          <w:rFonts w:ascii="宋体" w:eastAsia="宋体" w:hAnsi="宋体" w:cs="宋体"/>
          <w:color w:val="000000"/>
          <w:sz w:val="39"/>
        </w:rPr>
        <w:t>基督教通过肯定最高度的相对性，通过表现一种观念、一种</w:t>
      </w:r>
    </w:p>
    <w:p w:rsidR="00B83E87" w:rsidRDefault="00B83E87"/>
    <w:p w:rsidR="00B83E87" w:rsidRDefault="00B83E87">
      <w:pPr>
        <w:sectPr w:rsidR="00B83E87">
          <w:headerReference w:type="default" r:id="rId1098"/>
          <w:footerReference w:type="default" r:id="rId1099"/>
          <w:pgSz w:w="14540" w:h="24080"/>
          <w:pgMar w:top="1860" w:right="1160" w:bottom="1860" w:left="1160" w:header="1560" w:footer="1560" w:gutter="0"/>
          <w:cols w:space="720"/>
        </w:sectPr>
      </w:pPr>
    </w:p>
    <w:p w:rsidR="00B83E87" w:rsidRDefault="00460AC0">
      <w:pPr>
        <w:wordWrap w:val="0"/>
        <w:spacing w:line="560" w:lineRule="atLeast"/>
        <w:jc w:val="right"/>
        <w:textAlignment w:val="baseline"/>
        <w:rPr>
          <w:sz w:val="41"/>
        </w:rPr>
      </w:pPr>
      <w:r>
        <w:rPr>
          <w:rFonts w:ascii="楷体" w:eastAsia="楷体" w:hAnsi="楷体" w:cs="楷体"/>
          <w:color w:val="000000"/>
          <w:sz w:val="41"/>
        </w:rPr>
        <w:lastRenderedPageBreak/>
        <w:t>增</w:t>
      </w:r>
      <w:r>
        <w:rPr>
          <w:rFonts w:ascii="楷体" w:eastAsia="楷体" w:hAnsi="楷体" w:cs="楷体"/>
          <w:color w:val="000000"/>
          <w:sz w:val="41"/>
        </w:rPr>
        <w:t xml:space="preserve"> </w:t>
      </w:r>
      <w:r>
        <w:rPr>
          <w:rFonts w:ascii="楷体" w:eastAsia="楷体" w:hAnsi="楷体" w:cs="楷体"/>
          <w:color w:val="000000"/>
          <w:sz w:val="41"/>
        </w:rPr>
        <w:t>补</w:t>
      </w:r>
      <w:r>
        <w:rPr>
          <w:rFonts w:ascii="楷体" w:eastAsia="楷体" w:hAnsi="楷体" w:cs="楷体"/>
          <w:color w:val="000000"/>
          <w:sz w:val="41"/>
        </w:rPr>
        <w:t xml:space="preserve"> 523</w:t>
      </w:r>
    </w:p>
    <w:p w:rsidR="00B83E87" w:rsidRDefault="00B83E87">
      <w:pPr>
        <w:wordWrap w:val="0"/>
        <w:spacing w:line="720" w:lineRule="exact"/>
        <w:jc w:val="right"/>
        <w:textAlignment w:val="baseline"/>
        <w:rPr>
          <w:sz w:val="38"/>
        </w:rPr>
      </w:pPr>
    </w:p>
    <w:p w:rsidR="00B83E87" w:rsidRDefault="00460AC0">
      <w:pPr>
        <w:wordWrap w:val="0"/>
        <w:spacing w:line="720" w:lineRule="atLeast"/>
        <w:textAlignment w:val="baseline"/>
        <w:rPr>
          <w:sz w:val="38"/>
        </w:rPr>
      </w:pPr>
      <w:r>
        <w:rPr>
          <w:rFonts w:ascii="宋体" w:eastAsia="宋体" w:hAnsi="宋体" w:cs="宋体"/>
          <w:color w:val="000000"/>
          <w:sz w:val="38"/>
        </w:rPr>
        <w:t>理想，具有了某种决定力量，这力量非常巨大，以至其他一切都随之消失了</w:t>
      </w:r>
      <w:r>
        <w:rPr>
          <w:rFonts w:ascii="宋体" w:eastAsia="宋体" w:hAnsi="宋体" w:cs="宋体"/>
          <w:color w:val="000000"/>
          <w:sz w:val="38"/>
        </w:rPr>
        <w:t>(</w:t>
      </w:r>
      <w:r>
        <w:rPr>
          <w:rFonts w:ascii="宋体" w:eastAsia="宋体" w:hAnsi="宋体" w:cs="宋体"/>
          <w:color w:val="000000"/>
          <w:sz w:val="38"/>
        </w:rPr>
        <w:t>基督教浪漫的和幽默的方面</w:t>
      </w:r>
      <w:r>
        <w:rPr>
          <w:rFonts w:ascii="宋体" w:eastAsia="宋体" w:hAnsi="宋体" w:cs="宋体"/>
          <w:color w:val="000000"/>
          <w:sz w:val="38"/>
        </w:rPr>
        <w:t>)</w:t>
      </w:r>
      <w:r>
        <w:rPr>
          <w:rFonts w:ascii="宋体" w:eastAsia="宋体" w:hAnsi="宋体" w:cs="宋体"/>
          <w:color w:val="000000"/>
          <w:sz w:val="38"/>
        </w:rPr>
        <w:t>。因此，始终极为快乐的是与一个基督徒交谈，因为他具有一个明确的尺度；他很充实，与之比较，在能力、职位等方面的无穷差异就什么都不是。由此产生了那种态度，只要它没有退化为傲慢，那么它就非常值得尊重。</w:t>
      </w:r>
    </w:p>
    <w:p w:rsidR="00B83E87" w:rsidRDefault="00460AC0">
      <w:pPr>
        <w:wordWrap w:val="0"/>
        <w:spacing w:line="560" w:lineRule="atLeast"/>
        <w:ind w:left="11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1</w:t>
      </w:r>
      <w:r>
        <w:rPr>
          <w:rFonts w:ascii="仿宋" w:eastAsia="仿宋" w:hAnsi="仿宋" w:cs="仿宋"/>
          <w:color w:val="000000"/>
          <w:sz w:val="36"/>
        </w:rPr>
        <w:t>，页</w:t>
      </w:r>
      <w:r>
        <w:rPr>
          <w:rFonts w:ascii="仿宋" w:eastAsia="仿宋" w:hAnsi="仿宋" w:cs="仿宋"/>
          <w:color w:val="000000"/>
          <w:sz w:val="36"/>
        </w:rPr>
        <w:t>422 (</w:t>
      </w:r>
      <w:r>
        <w:rPr>
          <w:rFonts w:ascii="仿宋" w:eastAsia="仿宋" w:hAnsi="仿宋" w:cs="仿宋"/>
          <w:color w:val="000000"/>
          <w:sz w:val="36"/>
        </w:rPr>
        <w:t>《论文》卷</w:t>
      </w:r>
      <w:r>
        <w:rPr>
          <w:rFonts w:ascii="仿宋" w:eastAsia="仿宋" w:hAnsi="仿宋" w:cs="仿宋"/>
          <w:color w:val="000000"/>
          <w:sz w:val="36"/>
        </w:rPr>
        <w:t>2-A30)</w:t>
      </w:r>
      <w:r>
        <w:rPr>
          <w:rFonts w:ascii="仿宋" w:eastAsia="仿宋" w:hAnsi="仿宋" w:cs="仿宋"/>
          <w:color w:val="000000"/>
          <w:sz w:val="36"/>
        </w:rPr>
        <w:t>，</w:t>
      </w:r>
    </w:p>
    <w:p w:rsidR="00B83E87" w:rsidRDefault="00460AC0">
      <w:pPr>
        <w:wordWrap w:val="0"/>
        <w:spacing w:line="500" w:lineRule="atLeast"/>
        <w:ind w:right="60"/>
        <w:jc w:val="right"/>
        <w:textAlignment w:val="baseline"/>
        <w:rPr>
          <w:sz w:val="36"/>
        </w:rPr>
      </w:pPr>
      <w:r>
        <w:rPr>
          <w:rFonts w:ascii="仿宋" w:eastAsia="仿宋" w:hAnsi="仿宋" w:cs="仿宋"/>
          <w:color w:val="000000"/>
          <w:sz w:val="36"/>
        </w:rPr>
        <w:t>1837</w:t>
      </w:r>
      <w:r>
        <w:rPr>
          <w:rFonts w:ascii="仿宋" w:eastAsia="仿宋" w:hAnsi="仿宋" w:cs="仿宋"/>
          <w:color w:val="000000"/>
          <w:sz w:val="36"/>
        </w:rPr>
        <w:t>年，无日期</w:t>
      </w:r>
    </w:p>
    <w:p w:rsidR="00B83E87" w:rsidRDefault="00B83E87">
      <w:pPr>
        <w:wordWrap w:val="0"/>
        <w:spacing w:line="500" w:lineRule="exact"/>
        <w:jc w:val="right"/>
        <w:textAlignment w:val="baseline"/>
        <w:rPr>
          <w:sz w:val="36"/>
        </w:rPr>
      </w:pPr>
    </w:p>
    <w:p w:rsidR="00B83E87" w:rsidRDefault="00460AC0">
      <w:pPr>
        <w:wordWrap w:val="0"/>
        <w:spacing w:line="540" w:lineRule="atLeast"/>
        <w:ind w:left="5360"/>
        <w:textAlignment w:val="baseline"/>
        <w:rPr>
          <w:sz w:val="39"/>
        </w:rPr>
      </w:pPr>
      <w:r>
        <w:rPr>
          <w:rFonts w:ascii="黑体" w:eastAsia="黑体" w:hAnsi="黑体" w:cs="黑体"/>
          <w:b/>
          <w:color w:val="000000"/>
          <w:sz w:val="39"/>
        </w:rPr>
        <w:t>序</w:t>
      </w:r>
      <w:r>
        <w:rPr>
          <w:rFonts w:ascii="黑体" w:eastAsia="黑体" w:hAnsi="黑体" w:cs="黑体"/>
          <w:color w:val="000000"/>
          <w:sz w:val="39"/>
        </w:rPr>
        <w:t xml:space="preserve">  </w:t>
      </w:r>
      <w:r>
        <w:rPr>
          <w:rFonts w:ascii="黑体" w:eastAsia="黑体" w:hAnsi="黑体" w:cs="黑体"/>
          <w:b/>
          <w:color w:val="000000"/>
          <w:sz w:val="39"/>
        </w:rPr>
        <w:t>言</w:t>
      </w:r>
    </w:p>
    <w:p w:rsidR="00B83E87" w:rsidRDefault="00B83E87">
      <w:pPr>
        <w:wordWrap w:val="0"/>
        <w:spacing w:line="720" w:lineRule="exact"/>
        <w:textAlignment w:val="baseline"/>
        <w:rPr>
          <w:sz w:val="38"/>
        </w:rPr>
      </w:pPr>
    </w:p>
    <w:p w:rsidR="00B83E87" w:rsidRDefault="00460AC0">
      <w:pPr>
        <w:wordWrap w:val="0"/>
        <w:spacing w:line="720" w:lineRule="atLeast"/>
        <w:ind w:right="20" w:firstLine="820"/>
        <w:textAlignment w:val="baseline"/>
        <w:rPr>
          <w:sz w:val="38"/>
        </w:rPr>
      </w:pPr>
      <w:r>
        <w:rPr>
          <w:rFonts w:ascii="宋体" w:eastAsia="宋体" w:hAnsi="宋体" w:cs="宋体"/>
          <w:color w:val="000000"/>
          <w:sz w:val="38"/>
        </w:rPr>
        <w:t>大多数人在读书时都会带着一种想法，会想到他们自己怎么写，某个人怎么【</w:t>
      </w:r>
      <w:r>
        <w:rPr>
          <w:rFonts w:ascii="宋体" w:eastAsia="宋体" w:hAnsi="宋体" w:cs="宋体"/>
          <w:color w:val="000000"/>
          <w:sz w:val="38"/>
        </w:rPr>
        <w:t>478</w:t>
      </w:r>
      <w:r>
        <w:rPr>
          <w:rFonts w:ascii="宋体" w:eastAsia="宋体" w:hAnsi="宋体" w:cs="宋体"/>
          <w:color w:val="000000"/>
          <w:sz w:val="38"/>
        </w:rPr>
        <w:t>】写，或某些人怎么写，正如他们第一次要去见某人时会产生相似的偏见一样，结果，很少有人真正知道那人看上去像什么样子。由此出现了无法读书的最初的可能性，因此，它经过无数细微差别直到最高程度</w:t>
      </w:r>
      <w:r>
        <w:rPr>
          <w:rFonts w:ascii="宋体" w:eastAsia="宋体" w:hAnsi="宋体" w:cs="宋体"/>
          <w:color w:val="000000"/>
          <w:sz w:val="38"/>
        </w:rPr>
        <w:t>————</w:t>
      </w:r>
      <w:r>
        <w:rPr>
          <w:rFonts w:ascii="宋体" w:eastAsia="宋体" w:hAnsi="宋体" w:cs="宋体"/>
          <w:color w:val="000000"/>
          <w:sz w:val="38"/>
        </w:rPr>
        <w:t>误解</w:t>
      </w:r>
      <w:r>
        <w:rPr>
          <w:rFonts w:ascii="宋体" w:eastAsia="宋体" w:hAnsi="宋体" w:cs="宋体"/>
          <w:color w:val="000000"/>
          <w:sz w:val="38"/>
        </w:rPr>
        <w:t>————</w:t>
      </w:r>
      <w:r>
        <w:rPr>
          <w:rFonts w:ascii="宋体" w:eastAsia="宋体" w:hAnsi="宋体" w:cs="宋体"/>
          <w:color w:val="000000"/>
          <w:sz w:val="38"/>
        </w:rPr>
        <w:t>这类最为对立的读者相遇了，最愚蠢的和最聪明的，他们都具有一种无法读书的共同点</w:t>
      </w:r>
      <w:r>
        <w:rPr>
          <w:rFonts w:ascii="宋体" w:eastAsia="宋体" w:hAnsi="宋体" w:cs="宋体"/>
          <w:color w:val="000000"/>
          <w:sz w:val="38"/>
        </w:rPr>
        <w:t>————</w:t>
      </w:r>
      <w:r>
        <w:rPr>
          <w:rFonts w:ascii="宋体" w:eastAsia="宋体" w:hAnsi="宋体" w:cs="宋体"/>
          <w:color w:val="000000"/>
          <w:sz w:val="38"/>
        </w:rPr>
        <w:t>第一种是由于愚蠢空虚，第二种是由于富有思想。因此，我给这部著作加了一个非常普通的标题</w:t>
      </w:r>
      <w:r>
        <w:rPr>
          <w:rFonts w:ascii="宋体" w:eastAsia="宋体" w:hAnsi="宋体" w:cs="宋体"/>
          <w:color w:val="000000"/>
          <w:sz w:val="38"/>
        </w:rPr>
        <w:t>(</w:t>
      </w:r>
      <w:r>
        <w:rPr>
          <w:rFonts w:ascii="宋体" w:eastAsia="宋体" w:hAnsi="宋体" w:cs="宋体"/>
          <w:color w:val="000000"/>
          <w:sz w:val="38"/>
        </w:rPr>
        <w:t>应当叫做</w:t>
      </w:r>
      <w:r>
        <w:rPr>
          <w:rFonts w:ascii="宋体" w:eastAsia="宋体" w:hAnsi="宋体" w:cs="宋体"/>
          <w:color w:val="000000"/>
          <w:sz w:val="38"/>
        </w:rPr>
        <w:t>“</w:t>
      </w:r>
      <w:r>
        <w:rPr>
          <w:rFonts w:ascii="宋体" w:eastAsia="宋体" w:hAnsi="宋体" w:cs="宋体"/>
          <w:color w:val="000000"/>
          <w:sz w:val="38"/>
        </w:rPr>
        <w:t>书信</w:t>
      </w:r>
      <w:r>
        <w:rPr>
          <w:rFonts w:ascii="宋体" w:eastAsia="宋体" w:hAnsi="宋体" w:cs="宋体"/>
          <w:color w:val="000000"/>
          <w:sz w:val="38"/>
        </w:rPr>
        <w:t>”)</w:t>
      </w:r>
      <w:r>
        <w:rPr>
          <w:rFonts w:ascii="宋体" w:eastAsia="宋体" w:hAnsi="宋体" w:cs="宋体"/>
          <w:color w:val="000000"/>
          <w:sz w:val="38"/>
        </w:rPr>
        <w:t>，以便尽力防止经常失败，有时是对作者来说，有时</w:t>
      </w:r>
      <w:r>
        <w:rPr>
          <w:rFonts w:ascii="宋体" w:eastAsia="宋体" w:hAnsi="宋体" w:cs="宋体"/>
          <w:color w:val="000000"/>
          <w:sz w:val="38"/>
        </w:rPr>
        <w:t>是对读者来说</w:t>
      </w:r>
      <w:r>
        <w:rPr>
          <w:rFonts w:ascii="宋体" w:eastAsia="宋体" w:hAnsi="宋体" w:cs="宋体"/>
          <w:color w:val="000000"/>
          <w:sz w:val="38"/>
        </w:rPr>
        <w:t>————</w:t>
      </w:r>
      <w:r>
        <w:rPr>
          <w:rFonts w:ascii="宋体" w:eastAsia="宋体" w:hAnsi="宋体" w:cs="宋体"/>
          <w:color w:val="000000"/>
          <w:sz w:val="38"/>
        </w:rPr>
        <w:t>误解。</w:t>
      </w:r>
    </w:p>
    <w:p w:rsidR="00B83E87" w:rsidRDefault="00460AC0">
      <w:pPr>
        <w:wordWrap w:val="0"/>
        <w:spacing w:line="720" w:lineRule="atLeast"/>
        <w:ind w:right="80" w:firstLine="820"/>
        <w:textAlignment w:val="baseline"/>
        <w:rPr>
          <w:sz w:val="38"/>
        </w:rPr>
      </w:pPr>
      <w:r>
        <w:rPr>
          <w:rFonts w:ascii="宋体" w:eastAsia="宋体" w:hAnsi="宋体" w:cs="宋体"/>
          <w:color w:val="000000"/>
          <w:sz w:val="38"/>
        </w:rPr>
        <w:t>页边注：我说</w:t>
      </w:r>
      <w:r>
        <w:rPr>
          <w:rFonts w:ascii="宋体" w:eastAsia="宋体" w:hAnsi="宋体" w:cs="宋体"/>
          <w:color w:val="000000"/>
          <w:sz w:val="38"/>
        </w:rPr>
        <w:t>“</w:t>
      </w:r>
      <w:r>
        <w:rPr>
          <w:rFonts w:ascii="宋体" w:eastAsia="宋体" w:hAnsi="宋体" w:cs="宋体"/>
          <w:color w:val="000000"/>
          <w:sz w:val="38"/>
        </w:rPr>
        <w:t>经常</w:t>
      </w:r>
      <w:r>
        <w:rPr>
          <w:rFonts w:ascii="宋体" w:eastAsia="宋体" w:hAnsi="宋体" w:cs="宋体"/>
          <w:color w:val="000000"/>
          <w:sz w:val="38"/>
        </w:rPr>
        <w:t>”</w:t>
      </w:r>
      <w:r>
        <w:rPr>
          <w:rFonts w:ascii="宋体" w:eastAsia="宋体" w:hAnsi="宋体" w:cs="宋体"/>
          <w:color w:val="000000"/>
          <w:sz w:val="38"/>
        </w:rPr>
        <w:t>是因为有时会出现这样的情况：由于误解，人们会在一本拙劣的书中发现一些好东西。</w:t>
      </w:r>
    </w:p>
    <w:p w:rsidR="00B83E87" w:rsidRDefault="00460AC0">
      <w:pPr>
        <w:wordWrap w:val="0"/>
        <w:spacing w:line="500" w:lineRule="atLeast"/>
        <w:ind w:left="11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1</w:t>
      </w:r>
      <w:r>
        <w:rPr>
          <w:rFonts w:ascii="仿宋" w:eastAsia="仿宋" w:hAnsi="仿宋" w:cs="仿宋"/>
          <w:color w:val="000000"/>
          <w:sz w:val="36"/>
        </w:rPr>
        <w:t>，页</w:t>
      </w:r>
      <w:r>
        <w:rPr>
          <w:rFonts w:ascii="仿宋" w:eastAsia="仿宋" w:hAnsi="仿宋" w:cs="仿宋"/>
          <w:color w:val="000000"/>
          <w:sz w:val="36"/>
        </w:rPr>
        <w:t>131 (</w:t>
      </w:r>
      <w:r>
        <w:rPr>
          <w:rFonts w:ascii="仿宋" w:eastAsia="仿宋" w:hAnsi="仿宋" w:cs="仿宋"/>
          <w:color w:val="000000"/>
          <w:sz w:val="36"/>
        </w:rPr>
        <w:t>《论文》卷</w:t>
      </w:r>
      <w:r>
        <w:rPr>
          <w:rFonts w:ascii="仿宋" w:eastAsia="仿宋" w:hAnsi="仿宋" w:cs="仿宋"/>
          <w:color w:val="000000"/>
          <w:sz w:val="36"/>
        </w:rPr>
        <w:t>2-A46)</w:t>
      </w:r>
      <w:r>
        <w:rPr>
          <w:rFonts w:ascii="仿宋" w:eastAsia="仿宋" w:hAnsi="仿宋" w:cs="仿宋"/>
          <w:color w:val="000000"/>
          <w:sz w:val="36"/>
        </w:rPr>
        <w:t>，</w:t>
      </w:r>
    </w:p>
    <w:p w:rsidR="00B83E87" w:rsidRDefault="00460AC0">
      <w:pPr>
        <w:wordWrap w:val="0"/>
        <w:spacing w:line="500" w:lineRule="atLeast"/>
        <w:ind w:right="80"/>
        <w:jc w:val="right"/>
        <w:textAlignment w:val="baseline"/>
        <w:rPr>
          <w:sz w:val="36"/>
        </w:rPr>
      </w:pPr>
      <w:r>
        <w:rPr>
          <w:rFonts w:ascii="仿宋" w:eastAsia="仿宋" w:hAnsi="仿宋" w:cs="仿宋"/>
          <w:color w:val="000000"/>
          <w:sz w:val="36"/>
        </w:rPr>
        <w:t>1837</w:t>
      </w:r>
      <w:r>
        <w:rPr>
          <w:rFonts w:ascii="仿宋" w:eastAsia="仿宋" w:hAnsi="仿宋" w:cs="仿宋"/>
          <w:color w:val="000000"/>
          <w:sz w:val="36"/>
        </w:rPr>
        <w:t>年，无日期</w:t>
      </w:r>
    </w:p>
    <w:p w:rsidR="00B83E87" w:rsidRDefault="00B83E87">
      <w:pPr>
        <w:wordWrap w:val="0"/>
        <w:spacing w:line="720" w:lineRule="exact"/>
        <w:jc w:val="right"/>
        <w:textAlignment w:val="baseline"/>
        <w:rPr>
          <w:sz w:val="38"/>
        </w:rPr>
      </w:pPr>
    </w:p>
    <w:p w:rsidR="00B83E87" w:rsidRDefault="00460AC0">
      <w:pPr>
        <w:wordWrap w:val="0"/>
        <w:spacing w:line="720" w:lineRule="atLeast"/>
        <w:ind w:right="40" w:firstLine="820"/>
        <w:textAlignment w:val="baseline"/>
        <w:rPr>
          <w:sz w:val="38"/>
        </w:rPr>
      </w:pPr>
      <w:r>
        <w:rPr>
          <w:rFonts w:ascii="宋体" w:eastAsia="宋体" w:hAnsi="宋体" w:cs="宋体"/>
          <w:color w:val="000000"/>
          <w:sz w:val="38"/>
        </w:rPr>
        <w:t>就黑格尔借基督教而成果卓著来说，他力图排除基督教之中的幽默要素</w:t>
      </w:r>
      <w:r>
        <w:rPr>
          <w:rFonts w:ascii="宋体" w:eastAsia="宋体" w:hAnsi="宋体" w:cs="宋体"/>
          <w:color w:val="000000"/>
          <w:sz w:val="38"/>
        </w:rPr>
        <w:t>(</w:t>
      </w:r>
      <w:r>
        <w:rPr>
          <w:rFonts w:ascii="宋体" w:eastAsia="宋体" w:hAnsi="宋体" w:cs="宋体"/>
          <w:color w:val="000000"/>
          <w:sz w:val="38"/>
        </w:rPr>
        <w:t>关于这一点，可在我论文集的其他地方找到</w:t>
      </w:r>
      <w:r>
        <w:rPr>
          <w:rFonts w:ascii="宋体" w:eastAsia="宋体" w:hAnsi="宋体" w:cs="宋体"/>
          <w:color w:val="000000"/>
          <w:sz w:val="38"/>
        </w:rPr>
        <w:t>[</w:t>
      </w:r>
      <w:r>
        <w:rPr>
          <w:rFonts w:ascii="宋体" w:eastAsia="宋体" w:hAnsi="宋体" w:cs="宋体"/>
          <w:color w:val="000000"/>
          <w:sz w:val="38"/>
        </w:rPr>
        <w:t>《论文》卷</w:t>
      </w:r>
      <w:r>
        <w:rPr>
          <w:rFonts w:ascii="宋体" w:eastAsia="宋体" w:hAnsi="宋体" w:cs="宋体"/>
          <w:color w:val="000000"/>
          <w:sz w:val="38"/>
        </w:rPr>
        <w:t>1-A207])</w:t>
      </w:r>
      <w:r>
        <w:rPr>
          <w:rFonts w:ascii="宋体" w:eastAsia="宋体" w:hAnsi="宋体" w:cs="宋体"/>
          <w:color w:val="000000"/>
          <w:sz w:val="38"/>
        </w:rPr>
        <w:t>，结果他使自己与世界彻底和解，结果就成了</w:t>
      </w:r>
    </w:p>
    <w:p w:rsidR="00B83E87" w:rsidRDefault="00B83E87"/>
    <w:p w:rsidR="00B83E87" w:rsidRDefault="00B83E87">
      <w:pPr>
        <w:sectPr w:rsidR="00B83E87">
          <w:headerReference w:type="default" r:id="rId1100"/>
          <w:footerReference w:type="default" r:id="rId1101"/>
          <w:pgSz w:w="13940" w:h="23700"/>
          <w:pgMar w:top="1760" w:right="880" w:bottom="1760" w:left="880" w:header="1460" w:footer="1460" w:gutter="0"/>
          <w:cols w:space="720"/>
        </w:sectPr>
      </w:pPr>
    </w:p>
    <w:p w:rsidR="00B83E87" w:rsidRDefault="00460AC0">
      <w:pPr>
        <w:wordWrap w:val="0"/>
        <w:spacing w:line="480" w:lineRule="atLeast"/>
        <w:ind w:left="40"/>
        <w:textAlignment w:val="baseline"/>
        <w:rPr>
          <w:sz w:val="35"/>
        </w:rPr>
      </w:pPr>
      <w:r>
        <w:rPr>
          <w:rFonts w:ascii="仿宋" w:eastAsia="仿宋" w:hAnsi="仿宋" w:cs="仿宋"/>
          <w:color w:val="000000"/>
          <w:sz w:val="35"/>
        </w:rPr>
        <w:lastRenderedPageBreak/>
        <w:t xml:space="preserve">524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8"/>
        </w:rPr>
      </w:pPr>
    </w:p>
    <w:p w:rsidR="00B83E87" w:rsidRDefault="00460AC0">
      <w:pPr>
        <w:wordWrap w:val="0"/>
        <w:spacing w:line="700" w:lineRule="atLeast"/>
        <w:ind w:left="40"/>
        <w:textAlignment w:val="baseline"/>
        <w:rPr>
          <w:sz w:val="38"/>
        </w:rPr>
      </w:pPr>
      <w:r>
        <w:rPr>
          <w:rFonts w:ascii="宋体" w:eastAsia="宋体" w:hAnsi="宋体" w:cs="宋体"/>
          <w:color w:val="000000"/>
          <w:sz w:val="38"/>
        </w:rPr>
        <w:t>清静无为。在歌德的《浮士德》中也出现了同样的情况，奇怪的是</w:t>
      </w:r>
      <w:r>
        <w:rPr>
          <w:rFonts w:ascii="宋体" w:eastAsia="宋体" w:hAnsi="宋体" w:cs="宋体"/>
          <w:color w:val="000000"/>
          <w:sz w:val="38"/>
        </w:rPr>
        <w:t>，第二部却来得那么迟。他可以很容易地创作出第一部，但问题在于一旦出现了暴风雨，怎样使之平息下去。因此，第二部更加具有主观的特征</w:t>
      </w:r>
      <w:r>
        <w:rPr>
          <w:rFonts w:ascii="宋体" w:eastAsia="宋体" w:hAnsi="宋体" w:cs="宋体"/>
          <w:color w:val="000000"/>
          <w:sz w:val="38"/>
        </w:rPr>
        <w:t>(</w:t>
      </w:r>
      <w:r>
        <w:rPr>
          <w:rFonts w:ascii="宋体" w:eastAsia="宋体" w:hAnsi="宋体" w:cs="宋体"/>
          <w:color w:val="000000"/>
          <w:sz w:val="38"/>
        </w:rPr>
        <w:t>确实，在整体上，歌德充分表达了他对造就的某些艺术作品的体验</w:t>
      </w:r>
      <w:r>
        <w:rPr>
          <w:rFonts w:ascii="宋体" w:eastAsia="宋体" w:hAnsi="宋体" w:cs="宋体"/>
          <w:color w:val="000000"/>
          <w:sz w:val="38"/>
        </w:rPr>
        <w:t>)</w:t>
      </w:r>
      <w:r>
        <w:rPr>
          <w:rFonts w:ascii="宋体" w:eastAsia="宋体" w:hAnsi="宋体" w:cs="宋体"/>
          <w:color w:val="000000"/>
          <w:sz w:val="38"/>
        </w:rPr>
        <w:t>；看来，他似乎坦白了这种真相，为的是使自己平静下来。</w:t>
      </w:r>
    </w:p>
    <w:p w:rsidR="00B83E87" w:rsidRDefault="00460AC0">
      <w:pPr>
        <w:wordWrap w:val="0"/>
        <w:spacing w:line="560" w:lineRule="atLeast"/>
        <w:ind w:left="120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2</w:t>
      </w:r>
      <w:r>
        <w:rPr>
          <w:rFonts w:ascii="仿宋" w:eastAsia="仿宋" w:hAnsi="仿宋" w:cs="仿宋"/>
          <w:color w:val="000000"/>
          <w:sz w:val="36"/>
        </w:rPr>
        <w:t>，页</w:t>
      </w:r>
      <w:r>
        <w:rPr>
          <w:rFonts w:ascii="仿宋" w:eastAsia="仿宋" w:hAnsi="仿宋" w:cs="仿宋"/>
          <w:color w:val="000000"/>
          <w:sz w:val="36"/>
        </w:rPr>
        <w:t>1568 (</w:t>
      </w:r>
      <w:r>
        <w:rPr>
          <w:rFonts w:ascii="仿宋" w:eastAsia="仿宋" w:hAnsi="仿宋" w:cs="仿宋"/>
          <w:color w:val="000000"/>
          <w:sz w:val="36"/>
        </w:rPr>
        <w:t>《论文》卷</w:t>
      </w:r>
      <w:r>
        <w:rPr>
          <w:rFonts w:ascii="仿宋" w:eastAsia="仿宋" w:hAnsi="仿宋" w:cs="仿宋"/>
          <w:color w:val="000000"/>
          <w:sz w:val="36"/>
        </w:rPr>
        <w:t>2-A48)</w:t>
      </w:r>
      <w:r>
        <w:rPr>
          <w:rFonts w:ascii="仿宋" w:eastAsia="仿宋" w:hAnsi="仿宋" w:cs="仿宋"/>
          <w:color w:val="000000"/>
          <w:sz w:val="36"/>
        </w:rPr>
        <w:t>，</w:t>
      </w:r>
    </w:p>
    <w:p w:rsidR="00B83E87" w:rsidRDefault="00460AC0">
      <w:pPr>
        <w:wordWrap w:val="0"/>
        <w:spacing w:line="560" w:lineRule="atLeast"/>
        <w:ind w:left="9060"/>
        <w:textAlignment w:val="baseline"/>
        <w:rPr>
          <w:sz w:val="36"/>
        </w:rPr>
      </w:pPr>
      <w:r>
        <w:rPr>
          <w:rFonts w:ascii="仿宋" w:eastAsia="仿宋" w:hAnsi="仿宋" w:cs="仿宋"/>
          <w:color w:val="000000"/>
          <w:sz w:val="36"/>
        </w:rPr>
        <w:t>1837</w:t>
      </w:r>
      <w:r>
        <w:rPr>
          <w:rFonts w:ascii="仿宋" w:eastAsia="仿宋" w:hAnsi="仿宋" w:cs="仿宋"/>
          <w:color w:val="000000"/>
          <w:sz w:val="36"/>
        </w:rPr>
        <w:t>年，无日期</w:t>
      </w:r>
    </w:p>
    <w:p w:rsidR="00B83E87" w:rsidRDefault="00B83E87">
      <w:pPr>
        <w:wordWrap w:val="0"/>
        <w:spacing w:line="560" w:lineRule="exact"/>
        <w:textAlignment w:val="baseline"/>
        <w:rPr>
          <w:sz w:val="36"/>
        </w:rPr>
      </w:pPr>
    </w:p>
    <w:p w:rsidR="00B83E87" w:rsidRDefault="00460AC0">
      <w:pPr>
        <w:wordWrap w:val="0"/>
        <w:spacing w:line="700" w:lineRule="atLeast"/>
        <w:ind w:left="40" w:right="180" w:firstLine="820"/>
        <w:textAlignment w:val="baseline"/>
        <w:rPr>
          <w:sz w:val="38"/>
        </w:rPr>
      </w:pPr>
      <w:r>
        <w:rPr>
          <w:rFonts w:ascii="宋体" w:eastAsia="宋体" w:hAnsi="宋体" w:cs="宋体"/>
          <w:color w:val="000000"/>
          <w:sz w:val="38"/>
        </w:rPr>
        <w:t>黑格尔后来的立场淹没了从前的立场，并不是一个生活阶段淹没了另一个阶段，而各自仍然保持着其合法性，而是更高的头衔或地位淹没了较低的头衔。</w:t>
      </w:r>
    </w:p>
    <w:p w:rsidR="00B83E87" w:rsidRDefault="00460AC0">
      <w:pPr>
        <w:wordWrap w:val="0"/>
        <w:spacing w:line="560" w:lineRule="atLeast"/>
        <w:ind w:left="120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2</w:t>
      </w:r>
      <w:r>
        <w:rPr>
          <w:rFonts w:ascii="仿宋" w:eastAsia="仿宋" w:hAnsi="仿宋" w:cs="仿宋"/>
          <w:color w:val="000000"/>
          <w:sz w:val="36"/>
        </w:rPr>
        <w:t>，页</w:t>
      </w:r>
      <w:r>
        <w:rPr>
          <w:rFonts w:ascii="仿宋" w:eastAsia="仿宋" w:hAnsi="仿宋" w:cs="仿宋"/>
          <w:color w:val="000000"/>
          <w:sz w:val="36"/>
        </w:rPr>
        <w:t xml:space="preserve">1569 </w:t>
      </w: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2-A49)</w:t>
      </w:r>
      <w:r>
        <w:rPr>
          <w:rFonts w:ascii="仿宋" w:eastAsia="仿宋" w:hAnsi="仿宋" w:cs="仿宋"/>
          <w:color w:val="000000"/>
          <w:sz w:val="36"/>
        </w:rPr>
        <w:t>，</w:t>
      </w:r>
    </w:p>
    <w:p w:rsidR="00B83E87" w:rsidRDefault="00460AC0">
      <w:pPr>
        <w:wordWrap w:val="0"/>
        <w:spacing w:line="560" w:lineRule="atLeast"/>
        <w:ind w:right="200"/>
        <w:jc w:val="right"/>
        <w:textAlignment w:val="baseline"/>
        <w:rPr>
          <w:sz w:val="36"/>
        </w:rPr>
      </w:pPr>
      <w:r>
        <w:rPr>
          <w:rFonts w:ascii="仿宋" w:eastAsia="仿宋" w:hAnsi="仿宋" w:cs="仿宋"/>
          <w:color w:val="000000"/>
          <w:sz w:val="36"/>
        </w:rPr>
        <w:t>1837</w:t>
      </w:r>
      <w:r>
        <w:rPr>
          <w:rFonts w:ascii="仿宋" w:eastAsia="仿宋" w:hAnsi="仿宋" w:cs="仿宋"/>
          <w:color w:val="000000"/>
          <w:sz w:val="36"/>
        </w:rPr>
        <w:t>年，无日期</w:t>
      </w:r>
    </w:p>
    <w:p w:rsidR="00B83E87" w:rsidRDefault="00B83E87">
      <w:pPr>
        <w:wordWrap w:val="0"/>
        <w:spacing w:line="700" w:lineRule="exact"/>
        <w:jc w:val="right"/>
        <w:textAlignment w:val="baseline"/>
        <w:rPr>
          <w:sz w:val="38"/>
        </w:rPr>
      </w:pPr>
    </w:p>
    <w:p w:rsidR="00B83E87" w:rsidRDefault="00460AC0">
      <w:pPr>
        <w:wordWrap w:val="0"/>
        <w:spacing w:line="700" w:lineRule="atLeast"/>
        <w:ind w:left="40" w:right="180" w:firstLine="880"/>
        <w:textAlignment w:val="baseline"/>
        <w:rPr>
          <w:sz w:val="38"/>
        </w:rPr>
      </w:pPr>
      <w:r>
        <w:rPr>
          <w:rFonts w:ascii="宋体" w:eastAsia="宋体" w:hAnsi="宋体" w:cs="宋体"/>
          <w:color w:val="000000"/>
          <w:sz w:val="38"/>
        </w:rPr>
        <w:t>关于约翰尼斯</w:t>
      </w:r>
      <w:r>
        <w:rPr>
          <w:rFonts w:ascii="宋体" w:eastAsia="宋体" w:hAnsi="宋体" w:cs="宋体"/>
          <w:color w:val="000000"/>
          <w:sz w:val="38"/>
        </w:rPr>
        <w:t>·M……(</w:t>
      </w:r>
      <w:r>
        <w:rPr>
          <w:rFonts w:ascii="宋体" w:eastAsia="宋体" w:hAnsi="宋体" w:cs="宋体"/>
          <w:color w:val="000000"/>
          <w:sz w:val="38"/>
        </w:rPr>
        <w:t>马尔滕森</w:t>
      </w:r>
      <w:r>
        <w:rPr>
          <w:rFonts w:ascii="宋体" w:eastAsia="宋体" w:hAnsi="宋体" w:cs="宋体"/>
          <w:color w:val="000000"/>
          <w:sz w:val="38"/>
        </w:rPr>
        <w:t>[Martensen])</w:t>
      </w:r>
      <w:r>
        <w:rPr>
          <w:rFonts w:ascii="宋体" w:eastAsia="宋体" w:hAnsi="宋体" w:cs="宋体"/>
          <w:color w:val="000000"/>
          <w:sz w:val="38"/>
        </w:rPr>
        <w:t>撰写的一篇论莱瑙</w:t>
      </w:r>
      <w:r>
        <w:rPr>
          <w:rFonts w:ascii="宋体" w:eastAsia="宋体" w:hAnsi="宋体" w:cs="宋体"/>
          <w:color w:val="000000"/>
          <w:sz w:val="38"/>
        </w:rPr>
        <w:t>(Lenau)</w:t>
      </w:r>
      <w:r>
        <w:rPr>
          <w:rFonts w:ascii="宋体" w:eastAsia="宋体" w:hAnsi="宋体" w:cs="宋体"/>
          <w:color w:val="000000"/>
          <w:sz w:val="38"/>
        </w:rPr>
        <w:t>所写的《浮士德》</w:t>
      </w:r>
      <w:r>
        <w:rPr>
          <w:rFonts w:ascii="宋体" w:eastAsia="宋体" w:hAnsi="宋体" w:cs="宋体"/>
          <w:color w:val="000000"/>
          <w:sz w:val="38"/>
        </w:rPr>
        <w:t xml:space="preserve">① </w:t>
      </w:r>
      <w:r>
        <w:rPr>
          <w:rFonts w:ascii="宋体" w:eastAsia="宋体" w:hAnsi="宋体" w:cs="宋体"/>
          <w:color w:val="000000"/>
          <w:sz w:val="38"/>
        </w:rPr>
        <w:t>的短文，在其中，据说【</w:t>
      </w:r>
      <w:r>
        <w:rPr>
          <w:rFonts w:ascii="宋体" w:eastAsia="宋体" w:hAnsi="宋体" w:cs="宋体"/>
          <w:color w:val="000000"/>
          <w:sz w:val="38"/>
        </w:rPr>
        <w:t>479</w:t>
      </w:r>
      <w:r>
        <w:rPr>
          <w:rFonts w:ascii="宋体" w:eastAsia="宋体" w:hAnsi="宋体" w:cs="宋体"/>
          <w:color w:val="000000"/>
          <w:sz w:val="38"/>
        </w:rPr>
        <w:t>】浮士德的最终结局是自杀，而梅菲斯特则写了一个尾声，我开始考虑，到底在哪种程度上才适合让这类作品以这样一种方式结束。在这方面，我认为歌德在第一部结尾时让梅菲斯特大叫</w:t>
      </w:r>
      <w:r>
        <w:rPr>
          <w:rFonts w:ascii="宋体" w:eastAsia="宋体" w:hAnsi="宋体" w:cs="宋体"/>
          <w:color w:val="000000"/>
          <w:sz w:val="38"/>
        </w:rPr>
        <w:t>“</w:t>
      </w:r>
      <w:r>
        <w:rPr>
          <w:rFonts w:ascii="宋体" w:eastAsia="宋体" w:hAnsi="宋体" w:cs="宋体"/>
          <w:color w:val="000000"/>
          <w:sz w:val="38"/>
        </w:rPr>
        <w:t>海因里希</w:t>
      </w:r>
      <w:r>
        <w:rPr>
          <w:rFonts w:ascii="宋体" w:eastAsia="宋体" w:hAnsi="宋体" w:cs="宋体"/>
          <w:color w:val="000000"/>
          <w:sz w:val="38"/>
        </w:rPr>
        <w:t>(Heinrich)</w:t>
      </w:r>
      <w:r>
        <w:rPr>
          <w:rFonts w:ascii="宋体" w:eastAsia="宋体" w:hAnsi="宋体" w:cs="宋体"/>
          <w:color w:val="000000"/>
          <w:sz w:val="38"/>
        </w:rPr>
        <w:t>！海因里希！</w:t>
      </w:r>
      <w:r>
        <w:rPr>
          <w:rFonts w:ascii="宋体" w:eastAsia="宋体" w:hAnsi="宋体" w:cs="宋体"/>
          <w:color w:val="000000"/>
          <w:sz w:val="38"/>
        </w:rPr>
        <w:t>”</w:t>
      </w:r>
      <w:r>
        <w:rPr>
          <w:rFonts w:ascii="宋体" w:eastAsia="宋体" w:hAnsi="宋体" w:cs="宋体"/>
          <w:color w:val="000000"/>
          <w:sz w:val="38"/>
        </w:rPr>
        <w:t>是正确的。自杀会过分根据观念来创造人物；它应当与压垮他的整个世界抗衡，就像唐璜的情形那样。</w:t>
      </w:r>
      <w:r>
        <w:rPr>
          <w:rFonts w:ascii="宋体" w:eastAsia="宋体" w:hAnsi="宋体" w:cs="宋体"/>
          <w:color w:val="000000"/>
          <w:sz w:val="38"/>
        </w:rPr>
        <w:t>————</w:t>
      </w:r>
      <w:r>
        <w:rPr>
          <w:rFonts w:ascii="宋体" w:eastAsia="宋体" w:hAnsi="宋体" w:cs="宋体"/>
          <w:color w:val="000000"/>
          <w:sz w:val="38"/>
        </w:rPr>
        <w:t>或者以绝望结束</w:t>
      </w:r>
      <w:r>
        <w:rPr>
          <w:rFonts w:ascii="宋体" w:eastAsia="宋体" w:hAnsi="宋体" w:cs="宋体"/>
          <w:color w:val="000000"/>
          <w:sz w:val="38"/>
        </w:rPr>
        <w:t>(</w:t>
      </w:r>
      <w:r>
        <w:rPr>
          <w:rFonts w:ascii="宋体" w:eastAsia="宋体" w:hAnsi="宋体" w:cs="宋体"/>
          <w:color w:val="000000"/>
          <w:sz w:val="38"/>
        </w:rPr>
        <w:t>《漂泊的</w:t>
      </w:r>
      <w:r>
        <w:rPr>
          <w:rFonts w:ascii="宋体" w:eastAsia="宋体" w:hAnsi="宋体" w:cs="宋体"/>
          <w:color w:val="000000"/>
          <w:sz w:val="38"/>
        </w:rPr>
        <w:t>犹太人》</w:t>
      </w:r>
      <w:r>
        <w:rPr>
          <w:rFonts w:ascii="宋体" w:eastAsia="宋体" w:hAnsi="宋体" w:cs="宋体"/>
          <w:color w:val="000000"/>
          <w:sz w:val="38"/>
        </w:rPr>
        <w:t>)</w:t>
      </w:r>
      <w:r>
        <w:rPr>
          <w:rFonts w:ascii="宋体" w:eastAsia="宋体" w:hAnsi="宋体" w:cs="宋体"/>
          <w:color w:val="000000"/>
          <w:sz w:val="38"/>
        </w:rPr>
        <w:t>。绝望是浪</w:t>
      </w:r>
    </w:p>
    <w:p w:rsidR="00B83E87" w:rsidRDefault="00460AC0">
      <w:pPr>
        <w:wordWrap w:val="0"/>
        <w:spacing w:line="70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before="240" w:line="560" w:lineRule="atLeast"/>
        <w:ind w:left="40" w:right="180" w:firstLine="700"/>
        <w:textAlignment w:val="baseline"/>
        <w:rPr>
          <w:sz w:val="36"/>
        </w:rPr>
      </w:pPr>
      <w:r>
        <w:rPr>
          <w:rFonts w:ascii="TimesNewRoman" w:eastAsia="TimesNewRoman" w:hAnsi="TimesNewRoman" w:cs="TimesNewRoman"/>
          <w:color w:val="000000"/>
          <w:sz w:val="36"/>
        </w:rPr>
        <w:t>①    Über Lenau's Faust. Von Johannes M…n, Stuttgart: 1836</w:t>
      </w:r>
      <w:r>
        <w:rPr>
          <w:rFonts w:ascii="TimesNewRoman" w:eastAsia="TimesNewRoman" w:hAnsi="TimesNewRoman" w:cs="TimesNewRoman"/>
          <w:color w:val="000000"/>
          <w:sz w:val="36"/>
        </w:rPr>
        <w:t>。基尔克果提</w:t>
      </w:r>
      <w:r>
        <w:rPr>
          <w:rFonts w:ascii="仿宋" w:eastAsia="仿宋" w:hAnsi="仿宋" w:cs="仿宋"/>
          <w:color w:val="000000"/>
          <w:sz w:val="36"/>
        </w:rPr>
        <w:t>到的是《珀尔修斯》</w:t>
      </w:r>
      <w:r>
        <w:rPr>
          <w:rFonts w:ascii="仿宋" w:eastAsia="仿宋" w:hAnsi="仿宋" w:cs="仿宋"/>
          <w:color w:val="000000"/>
          <w:sz w:val="36"/>
        </w:rPr>
        <w:t xml:space="preserve">    (Perseus, ed. J. L. Heiberg,</w:t>
      </w:r>
      <w:r>
        <w:rPr>
          <w:rFonts w:ascii="仿宋" w:eastAsia="仿宋" w:hAnsi="仿宋" w:cs="仿宋"/>
          <w:color w:val="000000"/>
          <w:sz w:val="36"/>
        </w:rPr>
        <w:t>卷</w:t>
      </w:r>
      <w:r>
        <w:rPr>
          <w:rFonts w:ascii="仿宋" w:eastAsia="仿宋" w:hAnsi="仿宋" w:cs="仿宋"/>
          <w:color w:val="000000"/>
          <w:sz w:val="36"/>
        </w:rPr>
        <w:t xml:space="preserve"> 1, 1837</w:t>
      </w:r>
      <w:r>
        <w:rPr>
          <w:rFonts w:ascii="仿宋" w:eastAsia="仿宋" w:hAnsi="仿宋" w:cs="仿宋"/>
          <w:color w:val="000000"/>
          <w:sz w:val="36"/>
        </w:rPr>
        <w:t>年</w:t>
      </w:r>
      <w:r>
        <w:rPr>
          <w:rFonts w:ascii="仿宋" w:eastAsia="仿宋" w:hAnsi="仿宋" w:cs="仿宋"/>
          <w:color w:val="000000"/>
          <w:sz w:val="36"/>
        </w:rPr>
        <w:t>6</w:t>
      </w:r>
      <w:r>
        <w:rPr>
          <w:rFonts w:ascii="仿宋" w:eastAsia="仿宋" w:hAnsi="仿宋" w:cs="仿宋"/>
          <w:color w:val="000000"/>
          <w:sz w:val="36"/>
        </w:rPr>
        <w:t>月，页</w:t>
      </w:r>
      <w:r>
        <w:rPr>
          <w:rFonts w:ascii="仿宋" w:eastAsia="仿宋" w:hAnsi="仿宋" w:cs="仿宋"/>
          <w:color w:val="000000"/>
          <w:sz w:val="36"/>
        </w:rPr>
        <w:t xml:space="preserve"> 91-164</w:t>
      </w:r>
      <w:r>
        <w:rPr>
          <w:rFonts w:ascii="仿宋" w:eastAsia="仿宋" w:hAnsi="仿宋" w:cs="仿宋"/>
          <w:color w:val="000000"/>
          <w:sz w:val="36"/>
        </w:rPr>
        <w:t>，它有一个丹麦文版</w:t>
      </w:r>
      <w:r>
        <w:rPr>
          <w:rFonts w:ascii="仿宋" w:eastAsia="仿宋" w:hAnsi="仿宋" w:cs="仿宋"/>
          <w:color w:val="000000"/>
          <w:sz w:val="36"/>
        </w:rPr>
        <w:t>(</w:t>
      </w:r>
      <w:r>
        <w:rPr>
          <w:rFonts w:ascii="仿宋" w:eastAsia="仿宋" w:hAnsi="仿宋" w:cs="仿宋"/>
          <w:color w:val="000000"/>
          <w:sz w:val="36"/>
        </w:rPr>
        <w:t>作者为马尔滕森</w:t>
      </w:r>
      <w:r>
        <w:rPr>
          <w:rFonts w:ascii="仿宋" w:eastAsia="仿宋" w:hAnsi="仿宋" w:cs="仿宋"/>
          <w:color w:val="000000"/>
          <w:sz w:val="36"/>
        </w:rPr>
        <w:t>)</w:t>
      </w:r>
      <w:r>
        <w:rPr>
          <w:rFonts w:ascii="仿宋" w:eastAsia="仿宋" w:hAnsi="仿宋" w:cs="仿宋"/>
          <w:color w:val="000000"/>
          <w:sz w:val="36"/>
        </w:rPr>
        <w:t>，书名为</w:t>
      </w:r>
      <w:r>
        <w:rPr>
          <w:rFonts w:ascii="仿宋" w:eastAsia="仿宋" w:hAnsi="仿宋" w:cs="仿宋"/>
          <w:color w:val="000000"/>
          <w:sz w:val="36"/>
        </w:rPr>
        <w:t xml:space="preserve"> Betragtinger over Ideen </w:t>
      </w:r>
      <w:r>
        <w:rPr>
          <w:rFonts w:ascii="TimesNewRoman" w:eastAsia="TimesNewRoman" w:hAnsi="TimesNewRoman" w:cs="TimesNewRoman"/>
          <w:color w:val="000000"/>
          <w:sz w:val="36"/>
        </w:rPr>
        <w:t>af Faust, med Hensyn paa Lenaus Faust</w:t>
      </w:r>
      <w:r>
        <w:rPr>
          <w:rFonts w:ascii="TimesNewRoman" w:eastAsia="TimesNewRoman" w:hAnsi="TimesNewRoman" w:cs="TimesNewRoman"/>
          <w:color w:val="000000"/>
          <w:sz w:val="36"/>
        </w:rPr>
        <w:t>。参见</w:t>
      </w:r>
      <w:r>
        <w:rPr>
          <w:rFonts w:ascii="TimesNewRoman" w:eastAsia="TimesNewRoman" w:hAnsi="TimesNewRoman" w:cs="TimesNewRoman"/>
          <w:color w:val="000000"/>
          <w:sz w:val="36"/>
        </w:rPr>
        <w:t xml:space="preserve"> Hans Lassen </w:t>
      </w:r>
      <w:r>
        <w:rPr>
          <w:rFonts w:ascii="TimesNewRoman" w:eastAsia="TimesNewRoman" w:hAnsi="TimesNewRoman" w:cs="TimesNewRoman"/>
          <w:color w:val="000000"/>
          <w:sz w:val="36"/>
        </w:rPr>
        <w:t>Martensen, Af mitLevnet, I -Ⅲ, Copenhagen: 1882-1883,</w:t>
      </w:r>
      <w:r>
        <w:rPr>
          <w:rFonts w:ascii="TimesNewRoman" w:eastAsia="TimesNewRoman" w:hAnsi="TimesNewRoman" w:cs="TimesNewRoman"/>
          <w:color w:val="000000"/>
          <w:sz w:val="36"/>
        </w:rPr>
        <w:t>卷</w:t>
      </w:r>
      <w:r>
        <w:rPr>
          <w:rFonts w:ascii="TimesNewRoman" w:eastAsia="TimesNewRoman" w:hAnsi="TimesNewRoman" w:cs="TimesNewRoman"/>
          <w:color w:val="000000"/>
          <w:sz w:val="36"/>
        </w:rPr>
        <w:t>1,</w:t>
      </w:r>
      <w:r>
        <w:rPr>
          <w:rFonts w:ascii="TimesNewRoman" w:eastAsia="TimesNewRoman" w:hAnsi="TimesNewRoman" w:cs="TimesNewRoman"/>
          <w:color w:val="000000"/>
          <w:sz w:val="36"/>
        </w:rPr>
        <w:t>页</w:t>
      </w:r>
      <w:r>
        <w:rPr>
          <w:rFonts w:ascii="TimesNewRoman" w:eastAsia="TimesNewRoman" w:hAnsi="TimesNewRoman" w:cs="TimesNewRoman"/>
          <w:color w:val="000000"/>
          <w:sz w:val="36"/>
        </w:rPr>
        <w:t>183-187</w:t>
      </w:r>
      <w:r>
        <w:rPr>
          <w:rFonts w:ascii="TimesNewRoman" w:eastAsia="TimesNewRoman" w:hAnsi="TimesNewRoman" w:cs="TimesNewRoman"/>
          <w:color w:val="000000"/>
          <w:sz w:val="36"/>
        </w:rPr>
        <w:t>。</w:t>
      </w:r>
    </w:p>
    <w:p w:rsidR="00B83E87" w:rsidRDefault="00B83E87"/>
    <w:p w:rsidR="00B83E87" w:rsidRDefault="00B83E87">
      <w:pPr>
        <w:sectPr w:rsidR="00B83E87">
          <w:headerReference w:type="default" r:id="rId1102"/>
          <w:footerReference w:type="default" r:id="rId1103"/>
          <w:pgSz w:w="14080" w:h="23780"/>
          <w:pgMar w:top="1840" w:right="860" w:bottom="1840" w:left="860" w:header="1540" w:footer="1540" w:gutter="0"/>
          <w:cols w:space="720"/>
        </w:sectPr>
      </w:pPr>
    </w:p>
    <w:p w:rsidR="00B83E87" w:rsidRDefault="00460AC0">
      <w:pPr>
        <w:wordWrap w:val="0"/>
        <w:spacing w:line="560" w:lineRule="atLeast"/>
        <w:jc w:val="right"/>
        <w:textAlignment w:val="baseline"/>
        <w:rPr>
          <w:sz w:val="41"/>
        </w:rPr>
      </w:pPr>
      <w:r>
        <w:rPr>
          <w:rFonts w:ascii="楷体" w:eastAsia="楷体" w:hAnsi="楷体" w:cs="楷体"/>
          <w:color w:val="000000"/>
          <w:sz w:val="41"/>
        </w:rPr>
        <w:lastRenderedPageBreak/>
        <w:t>增</w:t>
      </w:r>
      <w:r>
        <w:rPr>
          <w:rFonts w:ascii="楷体" w:eastAsia="楷体" w:hAnsi="楷体" w:cs="楷体"/>
          <w:color w:val="000000"/>
          <w:sz w:val="41"/>
        </w:rPr>
        <w:t xml:space="preserve"> </w:t>
      </w:r>
      <w:r>
        <w:rPr>
          <w:rFonts w:ascii="楷体" w:eastAsia="楷体" w:hAnsi="楷体" w:cs="楷体"/>
          <w:color w:val="000000"/>
          <w:sz w:val="41"/>
        </w:rPr>
        <w:t>补</w:t>
      </w:r>
      <w:r>
        <w:rPr>
          <w:rFonts w:ascii="楷体" w:eastAsia="楷体" w:hAnsi="楷体" w:cs="楷体"/>
          <w:color w:val="000000"/>
          <w:sz w:val="41"/>
        </w:rPr>
        <w:t xml:space="preserve"> 525</w:t>
      </w:r>
    </w:p>
    <w:p w:rsidR="00B83E87" w:rsidRDefault="00B83E87">
      <w:pPr>
        <w:wordWrap w:val="0"/>
        <w:spacing w:line="780" w:lineRule="exact"/>
        <w:jc w:val="right"/>
        <w:textAlignment w:val="baseline"/>
        <w:rPr>
          <w:sz w:val="38"/>
        </w:rPr>
      </w:pPr>
    </w:p>
    <w:p w:rsidR="00B83E87" w:rsidRDefault="00460AC0">
      <w:pPr>
        <w:wordWrap w:val="0"/>
        <w:spacing w:line="780" w:lineRule="atLeast"/>
        <w:ind w:left="40"/>
        <w:textAlignment w:val="baseline"/>
        <w:rPr>
          <w:sz w:val="38"/>
        </w:rPr>
      </w:pPr>
      <w:r>
        <w:rPr>
          <w:rFonts w:ascii="宋体" w:eastAsia="宋体" w:hAnsi="宋体" w:cs="宋体"/>
          <w:color w:val="000000"/>
          <w:sz w:val="38"/>
        </w:rPr>
        <w:t>漫的</w:t>
      </w:r>
      <w:r>
        <w:rPr>
          <w:rFonts w:ascii="宋体" w:eastAsia="宋体" w:hAnsi="宋体" w:cs="宋体"/>
          <w:color w:val="000000"/>
          <w:sz w:val="38"/>
        </w:rPr>
        <w:t>———</w:t>
      </w:r>
      <w:r>
        <w:rPr>
          <w:rFonts w:ascii="宋体" w:eastAsia="宋体" w:hAnsi="宋体" w:cs="宋体"/>
          <w:color w:val="000000"/>
          <w:sz w:val="38"/>
        </w:rPr>
        <w:t>并不是惩罚，正如普罗米修斯的情形那样。</w:t>
      </w:r>
    </w:p>
    <w:p w:rsidR="00B83E87" w:rsidRDefault="00460AC0">
      <w:pPr>
        <w:wordWrap w:val="0"/>
        <w:spacing w:line="560" w:lineRule="atLeast"/>
        <w:ind w:left="10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2</w:t>
      </w:r>
      <w:r>
        <w:rPr>
          <w:rFonts w:ascii="仿宋" w:eastAsia="仿宋" w:hAnsi="仿宋" w:cs="仿宋"/>
          <w:color w:val="000000"/>
          <w:sz w:val="36"/>
        </w:rPr>
        <w:t>，页</w:t>
      </w:r>
      <w:r>
        <w:rPr>
          <w:rFonts w:ascii="仿宋" w:eastAsia="仿宋" w:hAnsi="仿宋" w:cs="仿宋"/>
          <w:color w:val="000000"/>
          <w:sz w:val="36"/>
        </w:rPr>
        <w:t>1183 (</w:t>
      </w:r>
      <w:r>
        <w:rPr>
          <w:rFonts w:ascii="仿宋" w:eastAsia="仿宋" w:hAnsi="仿宋" w:cs="仿宋"/>
          <w:color w:val="000000"/>
          <w:sz w:val="36"/>
        </w:rPr>
        <w:t>《论文》卷</w:t>
      </w:r>
      <w:r>
        <w:rPr>
          <w:rFonts w:ascii="仿宋" w:eastAsia="仿宋" w:hAnsi="仿宋" w:cs="仿宋"/>
          <w:color w:val="000000"/>
          <w:sz w:val="36"/>
        </w:rPr>
        <w:t>2-A50)</w:t>
      </w:r>
      <w:r>
        <w:rPr>
          <w:rFonts w:ascii="仿宋" w:eastAsia="仿宋" w:hAnsi="仿宋" w:cs="仿宋"/>
          <w:color w:val="000000"/>
          <w:sz w:val="36"/>
        </w:rPr>
        <w:t>，</w:t>
      </w:r>
    </w:p>
    <w:p w:rsidR="00B83E87" w:rsidRDefault="00460AC0">
      <w:pPr>
        <w:wordWrap w:val="0"/>
        <w:spacing w:line="540" w:lineRule="atLeast"/>
        <w:ind w:right="60"/>
        <w:jc w:val="right"/>
        <w:textAlignment w:val="baseline"/>
        <w:rPr>
          <w:sz w:val="36"/>
        </w:rPr>
      </w:pPr>
      <w:r>
        <w:rPr>
          <w:rFonts w:ascii="仿宋" w:eastAsia="仿宋" w:hAnsi="仿宋" w:cs="仿宋"/>
          <w:color w:val="000000"/>
          <w:sz w:val="36"/>
        </w:rPr>
        <w:t>1837</w:t>
      </w:r>
      <w:r>
        <w:rPr>
          <w:rFonts w:ascii="仿宋" w:eastAsia="仿宋" w:hAnsi="仿宋" w:cs="仿宋"/>
          <w:color w:val="000000"/>
          <w:sz w:val="36"/>
        </w:rPr>
        <w:t>年，无日期</w:t>
      </w:r>
    </w:p>
    <w:p w:rsidR="00B83E87" w:rsidRDefault="00B83E87">
      <w:pPr>
        <w:wordWrap w:val="0"/>
        <w:spacing w:line="780" w:lineRule="exact"/>
        <w:jc w:val="right"/>
        <w:textAlignment w:val="baseline"/>
        <w:rPr>
          <w:sz w:val="38"/>
        </w:rPr>
      </w:pPr>
    </w:p>
    <w:p w:rsidR="00B83E87" w:rsidRDefault="00460AC0">
      <w:pPr>
        <w:wordWrap w:val="0"/>
        <w:spacing w:line="780" w:lineRule="atLeast"/>
        <w:ind w:left="40" w:right="20" w:firstLine="840"/>
        <w:textAlignment w:val="baseline"/>
        <w:rPr>
          <w:sz w:val="38"/>
        </w:rPr>
      </w:pPr>
      <w:r>
        <w:rPr>
          <w:rFonts w:ascii="宋体" w:eastAsia="宋体" w:hAnsi="宋体" w:cs="宋体"/>
          <w:color w:val="000000"/>
          <w:sz w:val="38"/>
        </w:rPr>
        <w:t>浮士德也许同苏格拉底类似。正如后者表现了个体摆脱城邦一样，浮士德则表现了个体追求废除教会，脱离其指引，沉缅于自我；这表明了他与宗教改革运动的关系，就它片面强调消极方</w:t>
      </w:r>
      <w:r>
        <w:rPr>
          <w:rFonts w:ascii="宋体" w:eastAsia="宋体" w:hAnsi="宋体" w:cs="宋体"/>
          <w:color w:val="000000"/>
          <w:sz w:val="38"/>
        </w:rPr>
        <w:t>面而言，是对宗教改革运动的一种戏仿。</w:t>
      </w:r>
    </w:p>
    <w:p w:rsidR="00B83E87" w:rsidRDefault="00460AC0">
      <w:pPr>
        <w:wordWrap w:val="0"/>
        <w:spacing w:line="540" w:lineRule="atLeast"/>
        <w:ind w:left="10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2</w:t>
      </w:r>
      <w:r>
        <w:rPr>
          <w:rFonts w:ascii="仿宋" w:eastAsia="仿宋" w:hAnsi="仿宋" w:cs="仿宋"/>
          <w:color w:val="000000"/>
          <w:sz w:val="36"/>
        </w:rPr>
        <w:t>，页</w:t>
      </w:r>
      <w:r>
        <w:rPr>
          <w:rFonts w:ascii="仿宋" w:eastAsia="仿宋" w:hAnsi="仿宋" w:cs="仿宋"/>
          <w:color w:val="000000"/>
          <w:sz w:val="36"/>
        </w:rPr>
        <w:t>1968 (</w:t>
      </w:r>
      <w:r>
        <w:rPr>
          <w:rFonts w:ascii="仿宋" w:eastAsia="仿宋" w:hAnsi="仿宋" w:cs="仿宋"/>
          <w:color w:val="000000"/>
          <w:sz w:val="36"/>
        </w:rPr>
        <w:t>《论文》卷</w:t>
      </w:r>
      <w:r>
        <w:rPr>
          <w:rFonts w:ascii="仿宋" w:eastAsia="仿宋" w:hAnsi="仿宋" w:cs="仿宋"/>
          <w:color w:val="000000"/>
          <w:sz w:val="36"/>
        </w:rPr>
        <w:t>2-A53)</w:t>
      </w:r>
      <w:r>
        <w:rPr>
          <w:rFonts w:ascii="仿宋" w:eastAsia="仿宋" w:hAnsi="仿宋" w:cs="仿宋"/>
          <w:color w:val="000000"/>
          <w:sz w:val="36"/>
        </w:rPr>
        <w:t>，</w:t>
      </w:r>
    </w:p>
    <w:p w:rsidR="00B83E87" w:rsidRDefault="00460AC0">
      <w:pPr>
        <w:wordWrap w:val="0"/>
        <w:spacing w:line="540" w:lineRule="atLeast"/>
        <w:ind w:right="60"/>
        <w:jc w:val="right"/>
        <w:textAlignment w:val="baseline"/>
        <w:rPr>
          <w:sz w:val="36"/>
        </w:rPr>
      </w:pPr>
      <w:r>
        <w:rPr>
          <w:rFonts w:ascii="仿宋" w:eastAsia="仿宋" w:hAnsi="仿宋" w:cs="仿宋"/>
          <w:color w:val="000000"/>
          <w:sz w:val="36"/>
        </w:rPr>
        <w:t>1837</w:t>
      </w:r>
      <w:r>
        <w:rPr>
          <w:rFonts w:ascii="仿宋" w:eastAsia="仿宋" w:hAnsi="仿宋" w:cs="仿宋"/>
          <w:color w:val="000000"/>
          <w:sz w:val="36"/>
        </w:rPr>
        <w:t>年，无日期</w:t>
      </w:r>
    </w:p>
    <w:p w:rsidR="00B83E87" w:rsidRDefault="00B83E87">
      <w:pPr>
        <w:wordWrap w:val="0"/>
        <w:spacing w:line="780" w:lineRule="exact"/>
        <w:jc w:val="right"/>
        <w:textAlignment w:val="baseline"/>
        <w:rPr>
          <w:sz w:val="38"/>
        </w:rPr>
      </w:pPr>
    </w:p>
    <w:p w:rsidR="00B83E87" w:rsidRDefault="00460AC0">
      <w:pPr>
        <w:wordWrap w:val="0"/>
        <w:spacing w:line="780" w:lineRule="atLeast"/>
        <w:ind w:left="40" w:firstLine="800"/>
        <w:textAlignment w:val="baseline"/>
        <w:rPr>
          <w:sz w:val="38"/>
        </w:rPr>
      </w:pPr>
      <w:r>
        <w:rPr>
          <w:rFonts w:ascii="宋体" w:eastAsia="宋体" w:hAnsi="宋体" w:cs="宋体"/>
          <w:color w:val="000000"/>
          <w:sz w:val="38"/>
        </w:rPr>
        <w:t>经过那些最为普通的书店，看见</w:t>
      </w:r>
      <w:r>
        <w:rPr>
          <w:rFonts w:ascii="宋体" w:eastAsia="宋体" w:hAnsi="宋体" w:cs="宋体"/>
          <w:color w:val="000000"/>
          <w:sz w:val="38"/>
        </w:rPr>
        <w:t xml:space="preserve"> Den AErke Froldkarl Faust①</w:t>
      </w:r>
      <w:r>
        <w:rPr>
          <w:rFonts w:ascii="宋体" w:eastAsia="宋体" w:hAnsi="宋体" w:cs="宋体"/>
          <w:color w:val="000000"/>
          <w:sz w:val="38"/>
        </w:rPr>
        <w:t>等，看见供出售的最深刻的</w:t>
      </w:r>
      <w:r>
        <w:rPr>
          <w:rFonts w:ascii="宋体" w:eastAsia="宋体" w:hAnsi="宋体" w:cs="宋体"/>
          <w:color w:val="000000"/>
          <w:sz w:val="38"/>
        </w:rPr>
        <w:t>[</w:t>
      </w:r>
      <w:r>
        <w:rPr>
          <w:rFonts w:ascii="宋体" w:eastAsia="宋体" w:hAnsi="宋体" w:cs="宋体"/>
          <w:color w:val="000000"/>
          <w:sz w:val="38"/>
        </w:rPr>
        <w:t>书籍</w:t>
      </w:r>
      <w:r>
        <w:rPr>
          <w:rFonts w:ascii="宋体" w:eastAsia="宋体" w:hAnsi="宋体" w:cs="宋体"/>
          <w:color w:val="000000"/>
          <w:sz w:val="38"/>
        </w:rPr>
        <w:t>]</w:t>
      </w:r>
      <w:r>
        <w:rPr>
          <w:rFonts w:ascii="宋体" w:eastAsia="宋体" w:hAnsi="宋体" w:cs="宋体"/>
          <w:color w:val="000000"/>
          <w:sz w:val="38"/>
        </w:rPr>
        <w:t>卖给最普通的人，很令人伤感。</w:t>
      </w:r>
    </w:p>
    <w:p w:rsidR="00B83E87" w:rsidRDefault="00460AC0">
      <w:pPr>
        <w:wordWrap w:val="0"/>
        <w:spacing w:line="540" w:lineRule="atLeast"/>
        <w:ind w:left="10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5216 (</w:t>
      </w:r>
      <w:r>
        <w:rPr>
          <w:rFonts w:ascii="仿宋" w:eastAsia="仿宋" w:hAnsi="仿宋" w:cs="仿宋"/>
          <w:color w:val="000000"/>
          <w:sz w:val="36"/>
        </w:rPr>
        <w:t>《论文》卷</w:t>
      </w:r>
      <w:r>
        <w:rPr>
          <w:rFonts w:ascii="仿宋" w:eastAsia="仿宋" w:hAnsi="仿宋" w:cs="仿宋"/>
          <w:color w:val="000000"/>
          <w:sz w:val="36"/>
        </w:rPr>
        <w:t>2-A54)</w:t>
      </w:r>
      <w:r>
        <w:rPr>
          <w:rFonts w:ascii="仿宋" w:eastAsia="仿宋" w:hAnsi="仿宋" w:cs="仿宋"/>
          <w:color w:val="000000"/>
          <w:sz w:val="36"/>
        </w:rPr>
        <w:t>，</w:t>
      </w:r>
    </w:p>
    <w:p w:rsidR="00B83E87" w:rsidRDefault="00460AC0">
      <w:pPr>
        <w:wordWrap w:val="0"/>
        <w:spacing w:line="540" w:lineRule="atLeast"/>
        <w:ind w:right="60"/>
        <w:jc w:val="right"/>
        <w:textAlignment w:val="baseline"/>
        <w:rPr>
          <w:sz w:val="36"/>
        </w:rPr>
      </w:pPr>
      <w:r>
        <w:rPr>
          <w:rFonts w:ascii="仿宋" w:eastAsia="仿宋" w:hAnsi="仿宋" w:cs="仿宋"/>
          <w:color w:val="000000"/>
          <w:sz w:val="36"/>
        </w:rPr>
        <w:t>1837</w:t>
      </w:r>
      <w:r>
        <w:rPr>
          <w:rFonts w:ascii="仿宋" w:eastAsia="仿宋" w:hAnsi="仿宋" w:cs="仿宋"/>
          <w:color w:val="000000"/>
          <w:sz w:val="36"/>
        </w:rPr>
        <w:t>年，无日期</w:t>
      </w:r>
    </w:p>
    <w:p w:rsidR="00B83E87" w:rsidRDefault="00B83E87">
      <w:pPr>
        <w:wordWrap w:val="0"/>
        <w:spacing w:line="780" w:lineRule="exact"/>
        <w:jc w:val="right"/>
        <w:textAlignment w:val="baseline"/>
        <w:rPr>
          <w:sz w:val="38"/>
        </w:rPr>
      </w:pPr>
    </w:p>
    <w:p w:rsidR="00B83E87" w:rsidRDefault="00460AC0">
      <w:pPr>
        <w:wordWrap w:val="0"/>
        <w:spacing w:line="780" w:lineRule="atLeast"/>
        <w:ind w:left="840"/>
        <w:textAlignment w:val="baseline"/>
        <w:rPr>
          <w:sz w:val="38"/>
        </w:rPr>
      </w:pPr>
      <w:r>
        <w:rPr>
          <w:rFonts w:ascii="宋体" w:eastAsia="宋体" w:hAnsi="宋体" w:cs="宋体"/>
          <w:color w:val="000000"/>
          <w:sz w:val="38"/>
        </w:rPr>
        <w:t>唐璜从来就不像浮士德那么流行</w:t>
      </w:r>
      <w:r>
        <w:rPr>
          <w:rFonts w:ascii="宋体" w:eastAsia="宋体" w:hAnsi="宋体" w:cs="宋体"/>
          <w:color w:val="000000"/>
          <w:sz w:val="38"/>
        </w:rPr>
        <w:t>————</w:t>
      </w:r>
      <w:r>
        <w:rPr>
          <w:rFonts w:ascii="宋体" w:eastAsia="宋体" w:hAnsi="宋体" w:cs="宋体"/>
          <w:color w:val="000000"/>
          <w:sz w:val="38"/>
        </w:rPr>
        <w:t>为什么？</w:t>
      </w:r>
    </w:p>
    <w:p w:rsidR="00B83E87" w:rsidRDefault="00460AC0">
      <w:pPr>
        <w:wordWrap w:val="0"/>
        <w:spacing w:line="560" w:lineRule="atLeast"/>
        <w:ind w:left="10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1</w:t>
      </w:r>
      <w:r>
        <w:rPr>
          <w:rFonts w:ascii="仿宋" w:eastAsia="仿宋" w:hAnsi="仿宋" w:cs="仿宋"/>
          <w:color w:val="000000"/>
          <w:sz w:val="36"/>
        </w:rPr>
        <w:t>，页</w:t>
      </w:r>
      <w:r>
        <w:rPr>
          <w:rFonts w:ascii="仿宋" w:eastAsia="仿宋" w:hAnsi="仿宋" w:cs="仿宋"/>
          <w:color w:val="000000"/>
          <w:sz w:val="36"/>
        </w:rPr>
        <w:t>769 (</w:t>
      </w:r>
      <w:r>
        <w:rPr>
          <w:rFonts w:ascii="仿宋" w:eastAsia="仿宋" w:hAnsi="仿宋" w:cs="仿宋"/>
          <w:color w:val="000000"/>
          <w:sz w:val="36"/>
        </w:rPr>
        <w:t>《论文》卷</w:t>
      </w:r>
      <w:r>
        <w:rPr>
          <w:rFonts w:ascii="仿宋" w:eastAsia="仿宋" w:hAnsi="仿宋" w:cs="仿宋"/>
          <w:color w:val="000000"/>
          <w:sz w:val="36"/>
        </w:rPr>
        <w:t>2-A55)</w:t>
      </w:r>
      <w:r>
        <w:rPr>
          <w:rFonts w:ascii="仿宋" w:eastAsia="仿宋" w:hAnsi="仿宋" w:cs="仿宋"/>
          <w:color w:val="000000"/>
          <w:sz w:val="36"/>
        </w:rPr>
        <w:t>，</w:t>
      </w:r>
    </w:p>
    <w:p w:rsidR="00B83E87" w:rsidRDefault="00460AC0">
      <w:pPr>
        <w:wordWrap w:val="0"/>
        <w:spacing w:line="540" w:lineRule="atLeast"/>
        <w:ind w:left="9040"/>
        <w:textAlignment w:val="baseline"/>
        <w:rPr>
          <w:sz w:val="36"/>
        </w:rPr>
      </w:pPr>
      <w:r>
        <w:rPr>
          <w:rFonts w:ascii="仿宋" w:eastAsia="仿宋" w:hAnsi="仿宋" w:cs="仿宋"/>
          <w:color w:val="000000"/>
          <w:sz w:val="36"/>
        </w:rPr>
        <w:t>1837</w:t>
      </w:r>
      <w:r>
        <w:rPr>
          <w:rFonts w:ascii="仿宋" w:eastAsia="仿宋" w:hAnsi="仿宋" w:cs="仿宋"/>
          <w:color w:val="000000"/>
          <w:sz w:val="36"/>
        </w:rPr>
        <w:t>年，无日期</w:t>
      </w:r>
    </w:p>
    <w:p w:rsidR="00B83E87" w:rsidRDefault="00B83E87">
      <w:pPr>
        <w:wordWrap w:val="0"/>
        <w:spacing w:line="780" w:lineRule="exact"/>
        <w:textAlignment w:val="baseline"/>
        <w:rPr>
          <w:sz w:val="38"/>
        </w:rPr>
      </w:pPr>
    </w:p>
    <w:p w:rsidR="00B83E87" w:rsidRDefault="00460AC0">
      <w:pPr>
        <w:wordWrap w:val="0"/>
        <w:spacing w:line="780" w:lineRule="atLeast"/>
        <w:ind w:left="40" w:right="40" w:firstLine="800"/>
        <w:textAlignment w:val="baseline"/>
        <w:rPr>
          <w:sz w:val="38"/>
        </w:rPr>
      </w:pPr>
      <w:r>
        <w:rPr>
          <w:rFonts w:ascii="宋体" w:eastAsia="宋体" w:hAnsi="宋体" w:cs="宋体"/>
          <w:color w:val="000000"/>
          <w:sz w:val="38"/>
        </w:rPr>
        <w:t>浮士德不可能自杀。由于那种观念还盘旋在它的所有实际形式之上，所以他必须用一种新观念来完善自己</w:t>
      </w:r>
      <w:r>
        <w:rPr>
          <w:rFonts w:ascii="宋体" w:eastAsia="宋体" w:hAnsi="宋体" w:cs="宋体"/>
          <w:color w:val="000000"/>
          <w:sz w:val="38"/>
        </w:rPr>
        <w:t>(</w:t>
      </w:r>
      <w:r>
        <w:rPr>
          <w:rFonts w:ascii="宋体" w:eastAsia="宋体" w:hAnsi="宋体" w:cs="宋体"/>
          <w:color w:val="000000"/>
          <w:sz w:val="38"/>
        </w:rPr>
        <w:t>《漂泊的犹太人》</w:t>
      </w:r>
      <w:r>
        <w:rPr>
          <w:rFonts w:ascii="宋体" w:eastAsia="宋体" w:hAnsi="宋体" w:cs="宋体"/>
          <w:color w:val="000000"/>
          <w:sz w:val="38"/>
        </w:rPr>
        <w:t>)</w:t>
      </w:r>
      <w:r>
        <w:rPr>
          <w:rFonts w:ascii="宋体" w:eastAsia="宋体" w:hAnsi="宋体" w:cs="宋体"/>
          <w:color w:val="000000"/>
          <w:sz w:val="38"/>
        </w:rPr>
        <w:t>。</w:t>
      </w:r>
    </w:p>
    <w:p w:rsidR="00B83E87" w:rsidRDefault="00460AC0">
      <w:pPr>
        <w:wordWrap w:val="0"/>
        <w:spacing w:line="560" w:lineRule="atLeast"/>
        <w:ind w:left="10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2</w:t>
      </w:r>
      <w:r>
        <w:rPr>
          <w:rFonts w:ascii="仿宋" w:eastAsia="仿宋" w:hAnsi="仿宋" w:cs="仿宋"/>
          <w:color w:val="000000"/>
          <w:sz w:val="36"/>
        </w:rPr>
        <w:t>，页</w:t>
      </w:r>
      <w:r>
        <w:rPr>
          <w:rFonts w:ascii="仿宋" w:eastAsia="仿宋" w:hAnsi="仿宋" w:cs="仿宋"/>
          <w:color w:val="000000"/>
          <w:sz w:val="36"/>
        </w:rPr>
        <w:t>1184 (</w:t>
      </w:r>
      <w:r>
        <w:rPr>
          <w:rFonts w:ascii="仿宋" w:eastAsia="仿宋" w:hAnsi="仿宋" w:cs="仿宋"/>
          <w:color w:val="000000"/>
          <w:sz w:val="36"/>
        </w:rPr>
        <w:t>《论文》卷</w:t>
      </w:r>
      <w:r>
        <w:rPr>
          <w:rFonts w:ascii="仿宋" w:eastAsia="仿宋" w:hAnsi="仿宋" w:cs="仿宋"/>
          <w:color w:val="000000"/>
          <w:sz w:val="36"/>
        </w:rPr>
        <w:t>2-A56)</w:t>
      </w:r>
      <w:r>
        <w:rPr>
          <w:rFonts w:ascii="仿宋" w:eastAsia="仿宋" w:hAnsi="仿宋" w:cs="仿宋"/>
          <w:color w:val="000000"/>
          <w:sz w:val="36"/>
        </w:rPr>
        <w:t>，</w:t>
      </w:r>
    </w:p>
    <w:p w:rsidR="00B83E87" w:rsidRDefault="00460AC0">
      <w:pPr>
        <w:wordWrap w:val="0"/>
        <w:spacing w:line="540" w:lineRule="atLeast"/>
        <w:ind w:right="60"/>
        <w:jc w:val="right"/>
        <w:textAlignment w:val="baseline"/>
        <w:rPr>
          <w:sz w:val="36"/>
        </w:rPr>
      </w:pPr>
      <w:r>
        <w:rPr>
          <w:rFonts w:ascii="仿宋" w:eastAsia="仿宋" w:hAnsi="仿宋" w:cs="仿宋"/>
          <w:color w:val="000000"/>
          <w:sz w:val="36"/>
        </w:rPr>
        <w:t>1837</w:t>
      </w:r>
      <w:r>
        <w:rPr>
          <w:rFonts w:ascii="仿宋" w:eastAsia="仿宋" w:hAnsi="仿宋" w:cs="仿宋"/>
          <w:color w:val="000000"/>
          <w:sz w:val="36"/>
        </w:rPr>
        <w:t>年，无日期</w:t>
      </w:r>
    </w:p>
    <w:p w:rsidR="00B83E87" w:rsidRDefault="00B83E87">
      <w:pPr>
        <w:wordWrap w:val="0"/>
        <w:spacing w:line="540" w:lineRule="exact"/>
        <w:jc w:val="right"/>
        <w:textAlignment w:val="baseline"/>
        <w:rPr>
          <w:sz w:val="36"/>
        </w:rPr>
      </w:pPr>
    </w:p>
    <w:p w:rsidR="00B83E87" w:rsidRDefault="00460AC0">
      <w:pPr>
        <w:wordWrap w:val="0"/>
        <w:spacing w:line="540" w:lineRule="atLeast"/>
        <w:ind w:left="60"/>
        <w:textAlignment w:val="baseline"/>
        <w:rPr>
          <w:sz w:val="36"/>
        </w:rPr>
      </w:pPr>
      <w:r>
        <w:rPr>
          <w:rFonts w:ascii="宋体" w:eastAsia="宋体" w:hAnsi="宋体" w:cs="宋体"/>
          <w:color w:val="000000"/>
          <w:sz w:val="36"/>
          <w:u w:val="single"/>
        </w:rPr>
        <w:t xml:space="preserve">                 </w:t>
      </w:r>
    </w:p>
    <w:p w:rsidR="00B83E87" w:rsidRDefault="00460AC0">
      <w:pPr>
        <w:wordWrap w:val="0"/>
        <w:spacing w:before="360" w:line="500" w:lineRule="atLeast"/>
        <w:ind w:left="108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5168 (</w:t>
      </w:r>
      <w:r>
        <w:rPr>
          <w:rFonts w:ascii="仿宋" w:eastAsia="仿宋" w:hAnsi="仿宋" w:cs="仿宋"/>
          <w:color w:val="000000"/>
          <w:sz w:val="36"/>
        </w:rPr>
        <w:t>《论文》卷</w:t>
      </w:r>
      <w:r>
        <w:rPr>
          <w:rFonts w:ascii="仿宋" w:eastAsia="仿宋" w:hAnsi="仿宋" w:cs="仿宋"/>
          <w:color w:val="000000"/>
          <w:sz w:val="36"/>
        </w:rPr>
        <w:t>1-C107)</w:t>
      </w:r>
      <w:r>
        <w:rPr>
          <w:rFonts w:ascii="仿宋" w:eastAsia="仿宋" w:hAnsi="仿宋" w:cs="仿宋"/>
          <w:color w:val="000000"/>
          <w:sz w:val="36"/>
        </w:rPr>
        <w:t>。</w:t>
      </w:r>
    </w:p>
    <w:p w:rsidR="00B83E87" w:rsidRDefault="00B83E87"/>
    <w:p w:rsidR="00B83E87" w:rsidRDefault="00B83E87">
      <w:pPr>
        <w:sectPr w:rsidR="00B83E87">
          <w:headerReference w:type="default" r:id="rId1104"/>
          <w:footerReference w:type="default" r:id="rId1105"/>
          <w:pgSz w:w="14320" w:h="23920"/>
          <w:pgMar w:top="1900" w:right="1040" w:bottom="1900" w:left="1040" w:header="1600" w:footer="160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526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40" w:lineRule="exact"/>
        <w:textAlignment w:val="baseline"/>
        <w:rPr>
          <w:sz w:val="38"/>
        </w:rPr>
      </w:pPr>
    </w:p>
    <w:p w:rsidR="00B83E87" w:rsidRDefault="00460AC0">
      <w:pPr>
        <w:wordWrap w:val="0"/>
        <w:spacing w:line="740" w:lineRule="atLeast"/>
        <w:ind w:left="20" w:firstLine="860"/>
        <w:textAlignment w:val="baseline"/>
        <w:rPr>
          <w:sz w:val="38"/>
        </w:rPr>
      </w:pPr>
      <w:r>
        <w:rPr>
          <w:rFonts w:ascii="宋体" w:eastAsia="宋体" w:hAnsi="宋体" w:cs="宋体"/>
          <w:color w:val="000000"/>
          <w:sz w:val="38"/>
        </w:rPr>
        <w:t>反思能以最奇怪的方式影响到一个人。我可以想象，有人想戏剧性地把这个时代的谬误表现出来；可是，当他自己坐在观众</w:t>
      </w:r>
      <w:r>
        <w:rPr>
          <w:rFonts w:ascii="宋体" w:eastAsia="宋体" w:hAnsi="宋体" w:cs="宋体"/>
          <w:color w:val="000000"/>
          <w:sz w:val="38"/>
        </w:rPr>
        <w:t>席上时才发现，除了观察邻坐的人们的谬误之外，根本没有任何人对那事耿耿于怀；他再尝试了一次，并在剧院上演了这一幕，【</w:t>
      </w:r>
      <w:r>
        <w:rPr>
          <w:rFonts w:ascii="宋体" w:eastAsia="宋体" w:hAnsi="宋体" w:cs="宋体"/>
          <w:color w:val="000000"/>
          <w:sz w:val="38"/>
        </w:rPr>
        <w:t>480</w:t>
      </w:r>
      <w:r>
        <w:rPr>
          <w:rFonts w:ascii="宋体" w:eastAsia="宋体" w:hAnsi="宋体" w:cs="宋体"/>
          <w:color w:val="000000"/>
          <w:sz w:val="38"/>
        </w:rPr>
        <w:t>】人们却嘲笑这一幕说：多可怕啊，大多数人都能看出别人的错误，却看不到自己的错误，等等。</w:t>
      </w:r>
    </w:p>
    <w:p w:rsidR="00B83E87" w:rsidRDefault="00460AC0">
      <w:pPr>
        <w:wordWrap w:val="0"/>
        <w:spacing w:line="740" w:lineRule="atLeast"/>
        <w:ind w:left="20" w:firstLine="860"/>
        <w:textAlignment w:val="baseline"/>
        <w:rPr>
          <w:sz w:val="38"/>
        </w:rPr>
      </w:pPr>
      <w:r>
        <w:rPr>
          <w:rFonts w:ascii="宋体" w:eastAsia="宋体" w:hAnsi="宋体" w:cs="宋体"/>
          <w:color w:val="000000"/>
          <w:sz w:val="38"/>
        </w:rPr>
        <w:t>页边注：对他们来说，这情形就像大卫王</w:t>
      </w:r>
      <w:r>
        <w:rPr>
          <w:rFonts w:ascii="宋体" w:eastAsia="宋体" w:hAnsi="宋体" w:cs="宋体"/>
          <w:color w:val="000000"/>
          <w:sz w:val="38"/>
        </w:rPr>
        <w:t>(King David)</w:t>
      </w:r>
      <w:r>
        <w:rPr>
          <w:rFonts w:ascii="宋体" w:eastAsia="宋体" w:hAnsi="宋体" w:cs="宋体"/>
          <w:color w:val="000000"/>
          <w:sz w:val="38"/>
        </w:rPr>
        <w:t>一样，他无法理解先知的比喻，先知先前说：啊，国王，你就是那个人！</w:t>
      </w:r>
      <w:r>
        <w:rPr>
          <w:rFonts w:ascii="宋体" w:eastAsia="宋体" w:hAnsi="宋体" w:cs="宋体"/>
          <w:color w:val="000000"/>
          <w:sz w:val="38"/>
        </w:rPr>
        <w:t>①</w:t>
      </w:r>
    </w:p>
    <w:p w:rsidR="00B83E87" w:rsidRDefault="00460AC0">
      <w:pPr>
        <w:wordWrap w:val="0"/>
        <w:spacing w:line="620" w:lineRule="atLeast"/>
        <w:ind w:left="11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3</w:t>
      </w:r>
      <w:r>
        <w:rPr>
          <w:rFonts w:ascii="仿宋" w:eastAsia="仿宋" w:hAnsi="仿宋" w:cs="仿宋"/>
          <w:color w:val="000000"/>
          <w:sz w:val="36"/>
        </w:rPr>
        <w:t>，页</w:t>
      </w:r>
      <w:r>
        <w:rPr>
          <w:rFonts w:ascii="仿宋" w:eastAsia="仿宋" w:hAnsi="仿宋" w:cs="仿宋"/>
          <w:color w:val="000000"/>
          <w:sz w:val="36"/>
        </w:rPr>
        <w:t>3698(</w:t>
      </w:r>
      <w:r>
        <w:rPr>
          <w:rFonts w:ascii="仿宋" w:eastAsia="仿宋" w:hAnsi="仿宋" w:cs="仿宋"/>
          <w:color w:val="000000"/>
          <w:sz w:val="36"/>
        </w:rPr>
        <w:t>《论文》卷</w:t>
      </w:r>
      <w:r>
        <w:rPr>
          <w:rFonts w:ascii="仿宋" w:eastAsia="仿宋" w:hAnsi="仿宋" w:cs="仿宋"/>
          <w:color w:val="000000"/>
          <w:sz w:val="36"/>
        </w:rPr>
        <w:t>2-A57)</w:t>
      </w:r>
      <w:r>
        <w:rPr>
          <w:rFonts w:ascii="仿宋" w:eastAsia="仿宋" w:hAnsi="仿宋" w:cs="仿宋"/>
          <w:color w:val="000000"/>
          <w:sz w:val="36"/>
        </w:rPr>
        <w:t>，</w:t>
      </w:r>
    </w:p>
    <w:p w:rsidR="00B83E87" w:rsidRDefault="00460AC0">
      <w:pPr>
        <w:wordWrap w:val="0"/>
        <w:spacing w:line="620" w:lineRule="atLeast"/>
        <w:ind w:left="9060"/>
        <w:textAlignment w:val="baseline"/>
        <w:rPr>
          <w:sz w:val="36"/>
        </w:rPr>
      </w:pPr>
      <w:r>
        <w:rPr>
          <w:rFonts w:ascii="仿宋" w:eastAsia="仿宋" w:hAnsi="仿宋" w:cs="仿宋"/>
          <w:color w:val="000000"/>
          <w:sz w:val="36"/>
        </w:rPr>
        <w:t>1837</w:t>
      </w:r>
      <w:r>
        <w:rPr>
          <w:rFonts w:ascii="仿宋" w:eastAsia="仿宋" w:hAnsi="仿宋" w:cs="仿宋"/>
          <w:color w:val="000000"/>
          <w:sz w:val="36"/>
        </w:rPr>
        <w:t>年，无日期</w:t>
      </w:r>
    </w:p>
    <w:p w:rsidR="00B83E87" w:rsidRDefault="00B83E87">
      <w:pPr>
        <w:wordWrap w:val="0"/>
        <w:spacing w:line="740" w:lineRule="exact"/>
        <w:textAlignment w:val="baseline"/>
        <w:rPr>
          <w:sz w:val="38"/>
        </w:rPr>
      </w:pPr>
    </w:p>
    <w:p w:rsidR="00B83E87" w:rsidRDefault="00460AC0">
      <w:pPr>
        <w:wordWrap w:val="0"/>
        <w:spacing w:line="740" w:lineRule="atLeast"/>
        <w:ind w:left="780"/>
        <w:textAlignment w:val="baseline"/>
        <w:rPr>
          <w:sz w:val="38"/>
        </w:rPr>
      </w:pPr>
      <w:r>
        <w:rPr>
          <w:rFonts w:ascii="宋体" w:eastAsia="宋体" w:hAnsi="宋体" w:cs="宋体"/>
          <w:color w:val="000000"/>
          <w:sz w:val="38"/>
        </w:rPr>
        <w:t>哲学是人生的保姆，她能关照我们</w:t>
      </w:r>
      <w:r>
        <w:rPr>
          <w:rFonts w:ascii="宋体" w:eastAsia="宋体" w:hAnsi="宋体" w:cs="宋体"/>
          <w:color w:val="000000"/>
          <w:sz w:val="38"/>
        </w:rPr>
        <w:t>————</w:t>
      </w:r>
      <w:r>
        <w:rPr>
          <w:rFonts w:ascii="宋体" w:eastAsia="宋体" w:hAnsi="宋体" w:cs="宋体"/>
          <w:color w:val="000000"/>
          <w:sz w:val="38"/>
        </w:rPr>
        <w:t>但不是给我们哺乳。</w:t>
      </w:r>
    </w:p>
    <w:p w:rsidR="00B83E87" w:rsidRDefault="00460AC0">
      <w:pPr>
        <w:wordWrap w:val="0"/>
        <w:spacing w:line="620" w:lineRule="atLeast"/>
        <w:ind w:left="11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3</w:t>
      </w:r>
      <w:r>
        <w:rPr>
          <w:rFonts w:ascii="仿宋" w:eastAsia="仿宋" w:hAnsi="仿宋" w:cs="仿宋"/>
          <w:color w:val="000000"/>
          <w:sz w:val="36"/>
        </w:rPr>
        <w:t>，页</w:t>
      </w:r>
      <w:r>
        <w:rPr>
          <w:rFonts w:ascii="仿宋" w:eastAsia="仿宋" w:hAnsi="仿宋" w:cs="仿宋"/>
          <w:color w:val="000000"/>
          <w:sz w:val="36"/>
        </w:rPr>
        <w:t>3252(</w:t>
      </w:r>
      <w:r>
        <w:rPr>
          <w:rFonts w:ascii="仿宋" w:eastAsia="仿宋" w:hAnsi="仿宋" w:cs="仿宋"/>
          <w:color w:val="000000"/>
          <w:sz w:val="36"/>
        </w:rPr>
        <w:t>《论文》卷</w:t>
      </w:r>
      <w:r>
        <w:rPr>
          <w:rFonts w:ascii="仿宋" w:eastAsia="仿宋" w:hAnsi="仿宋" w:cs="仿宋"/>
          <w:color w:val="000000"/>
          <w:sz w:val="36"/>
        </w:rPr>
        <w:t>2-A59)</w:t>
      </w:r>
      <w:r>
        <w:rPr>
          <w:rFonts w:ascii="仿宋" w:eastAsia="仿宋" w:hAnsi="仿宋" w:cs="仿宋"/>
          <w:color w:val="000000"/>
          <w:sz w:val="36"/>
        </w:rPr>
        <w:t>，</w:t>
      </w:r>
    </w:p>
    <w:p w:rsidR="00B83E87" w:rsidRDefault="00460AC0">
      <w:pPr>
        <w:wordWrap w:val="0"/>
        <w:spacing w:line="620" w:lineRule="atLeast"/>
        <w:ind w:left="9060"/>
        <w:textAlignment w:val="baseline"/>
        <w:rPr>
          <w:sz w:val="36"/>
        </w:rPr>
      </w:pPr>
      <w:r>
        <w:rPr>
          <w:rFonts w:ascii="仿宋" w:eastAsia="仿宋" w:hAnsi="仿宋" w:cs="仿宋"/>
          <w:color w:val="000000"/>
          <w:sz w:val="36"/>
        </w:rPr>
        <w:t>1837</w:t>
      </w:r>
      <w:r>
        <w:rPr>
          <w:rFonts w:ascii="仿宋" w:eastAsia="仿宋" w:hAnsi="仿宋" w:cs="仿宋"/>
          <w:color w:val="000000"/>
          <w:sz w:val="36"/>
        </w:rPr>
        <w:t>年，无日期</w:t>
      </w:r>
    </w:p>
    <w:p w:rsidR="00B83E87" w:rsidRDefault="00B83E87">
      <w:pPr>
        <w:wordWrap w:val="0"/>
        <w:spacing w:line="740" w:lineRule="exact"/>
        <w:textAlignment w:val="baseline"/>
        <w:rPr>
          <w:sz w:val="38"/>
        </w:rPr>
      </w:pPr>
    </w:p>
    <w:p w:rsidR="00B83E87" w:rsidRDefault="00460AC0">
      <w:pPr>
        <w:wordWrap w:val="0"/>
        <w:spacing w:line="740" w:lineRule="atLeast"/>
        <w:ind w:left="20" w:firstLine="760"/>
        <w:textAlignment w:val="baseline"/>
        <w:rPr>
          <w:sz w:val="38"/>
        </w:rPr>
      </w:pPr>
      <w:r>
        <w:rPr>
          <w:rFonts w:ascii="宋体" w:eastAsia="宋体" w:hAnsi="宋体" w:cs="宋体"/>
          <w:color w:val="000000"/>
          <w:sz w:val="38"/>
        </w:rPr>
        <w:t>“</w:t>
      </w:r>
      <w:r>
        <w:rPr>
          <w:rFonts w:ascii="宋体" w:eastAsia="宋体" w:hAnsi="宋体" w:cs="宋体"/>
          <w:color w:val="000000"/>
          <w:sz w:val="38"/>
        </w:rPr>
        <w:t>中产阶级</w:t>
      </w:r>
      <w:r>
        <w:rPr>
          <w:rFonts w:ascii="宋体" w:eastAsia="宋体" w:hAnsi="宋体" w:cs="宋体"/>
          <w:color w:val="000000"/>
          <w:sz w:val="38"/>
        </w:rPr>
        <w:t>”</w:t>
      </w:r>
      <w:r>
        <w:rPr>
          <w:rFonts w:ascii="宋体" w:eastAsia="宋体" w:hAnsi="宋体" w:cs="宋体"/>
          <w:color w:val="000000"/>
          <w:sz w:val="38"/>
        </w:rPr>
        <w:t>总要跳过人生的一个部分，由此产生了他们与那些地位高于他们的人们之间的一种戏仿关系。</w:t>
      </w:r>
      <w:r>
        <w:rPr>
          <w:rFonts w:ascii="宋体" w:eastAsia="宋体" w:hAnsi="宋体" w:cs="宋体"/>
          <w:color w:val="000000"/>
          <w:sz w:val="38"/>
        </w:rPr>
        <w:t>[……]②</w:t>
      </w:r>
      <w:r>
        <w:rPr>
          <w:rFonts w:ascii="宋体" w:eastAsia="宋体" w:hAnsi="宋体" w:cs="宋体"/>
          <w:color w:val="000000"/>
          <w:sz w:val="38"/>
        </w:rPr>
        <w:t>对他们来说，伦理道德至高无上，远比智性重要得多，然而，他们从来就没有感到过对于伟人、对于天才的热情，哪怕是以非常特殊的形式。他们的</w:t>
      </w:r>
      <w:r>
        <w:rPr>
          <w:rFonts w:ascii="宋体" w:eastAsia="宋体" w:hAnsi="宋体" w:cs="宋体"/>
          <w:color w:val="000000"/>
          <w:sz w:val="38"/>
        </w:rPr>
        <w:t>“</w:t>
      </w:r>
      <w:r>
        <w:rPr>
          <w:rFonts w:ascii="宋体" w:eastAsia="宋体" w:hAnsi="宋体" w:cs="宋体"/>
          <w:color w:val="000000"/>
          <w:sz w:val="38"/>
        </w:rPr>
        <w:t>伦理道德</w:t>
      </w:r>
      <w:r>
        <w:rPr>
          <w:rFonts w:ascii="宋体" w:eastAsia="宋体" w:hAnsi="宋体" w:cs="宋体"/>
          <w:color w:val="000000"/>
          <w:sz w:val="38"/>
        </w:rPr>
        <w:t>”</w:t>
      </w:r>
      <w:r>
        <w:rPr>
          <w:rFonts w:ascii="宋体" w:eastAsia="宋体" w:hAnsi="宋体" w:cs="宋体"/>
          <w:color w:val="000000"/>
          <w:sz w:val="38"/>
        </w:rPr>
        <w:t>是对各种治安广告的简要概括；对他们来说最重要的事情就是成为国家的一个有用的成员，在茶余饭后去俱乐部聊天</w:t>
      </w:r>
      <w:r>
        <w:rPr>
          <w:rFonts w:ascii="宋体" w:eastAsia="宋体" w:hAnsi="宋体" w:cs="宋体"/>
          <w:color w:val="000000"/>
          <w:sz w:val="38"/>
        </w:rPr>
        <w:t>————</w:t>
      </w:r>
      <w:r>
        <w:rPr>
          <w:rFonts w:ascii="宋体" w:eastAsia="宋体" w:hAnsi="宋体" w:cs="宋体"/>
          <w:color w:val="000000"/>
          <w:sz w:val="38"/>
        </w:rPr>
        <w:t>他们从来就没有感到过对某种未知的、遥远的东西的怀乡病，也没有感到对完全植根于虚无之中的深刻性的怀乡</w:t>
      </w:r>
      <w:r>
        <w:rPr>
          <w:rFonts w:ascii="宋体" w:eastAsia="宋体" w:hAnsi="宋体" w:cs="宋体"/>
          <w:color w:val="000000"/>
          <w:sz w:val="38"/>
        </w:rPr>
        <w:t>病，他们兜里揣着四个小银币，手里拿着手杖走过北门大街；</w:t>
      </w:r>
    </w:p>
    <w:p w:rsidR="00B83E87" w:rsidRDefault="00460AC0">
      <w:pPr>
        <w:wordWrap w:val="0"/>
        <w:spacing w:line="74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before="300" w:line="620" w:lineRule="atLeast"/>
        <w:ind w:left="78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参见《旧约</w:t>
      </w:r>
      <w:r>
        <w:rPr>
          <w:rFonts w:ascii="仿宋" w:eastAsia="仿宋" w:hAnsi="仿宋" w:cs="仿宋"/>
          <w:color w:val="000000"/>
          <w:sz w:val="36"/>
        </w:rPr>
        <w:t>·</w:t>
      </w:r>
      <w:r>
        <w:rPr>
          <w:rFonts w:ascii="仿宋" w:eastAsia="仿宋" w:hAnsi="仿宋" w:cs="仿宋"/>
          <w:color w:val="000000"/>
          <w:sz w:val="36"/>
        </w:rPr>
        <w:t>撒母耳记下》</w:t>
      </w:r>
      <w:r>
        <w:rPr>
          <w:rFonts w:ascii="仿宋" w:eastAsia="仿宋" w:hAnsi="仿宋" w:cs="仿宋"/>
          <w:color w:val="000000"/>
          <w:sz w:val="36"/>
        </w:rPr>
        <w:t>11-12</w:t>
      </w:r>
      <w:r>
        <w:rPr>
          <w:rFonts w:ascii="仿宋" w:eastAsia="仿宋" w:hAnsi="仿宋" w:cs="仿宋"/>
          <w:color w:val="000000"/>
          <w:sz w:val="36"/>
        </w:rPr>
        <w:t>；《为了自我检验》，《文集》卷</w:t>
      </w:r>
      <w:r>
        <w:rPr>
          <w:rFonts w:ascii="仿宋" w:eastAsia="仿宋" w:hAnsi="仿宋" w:cs="仿宋"/>
          <w:color w:val="000000"/>
          <w:sz w:val="36"/>
        </w:rPr>
        <w:t>21</w:t>
      </w:r>
      <w:r>
        <w:rPr>
          <w:rFonts w:ascii="仿宋" w:eastAsia="仿宋" w:hAnsi="仿宋" w:cs="仿宋"/>
          <w:color w:val="000000"/>
          <w:sz w:val="36"/>
        </w:rPr>
        <w:t>。</w:t>
      </w:r>
    </w:p>
    <w:p w:rsidR="00B83E87" w:rsidRDefault="00460AC0">
      <w:pPr>
        <w:wordWrap w:val="0"/>
        <w:spacing w:line="620" w:lineRule="atLeast"/>
        <w:ind w:left="20" w:right="40" w:firstLine="76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省略部分由编辑</w:t>
      </w:r>
      <w:r>
        <w:rPr>
          <w:rFonts w:ascii="仿宋" w:eastAsia="仿宋" w:hAnsi="仿宋" w:cs="仿宋"/>
          <w:color w:val="000000"/>
          <w:sz w:val="36"/>
        </w:rPr>
        <w:t>H. P. Barfod</w:t>
      </w:r>
      <w:r>
        <w:rPr>
          <w:rFonts w:ascii="仿宋" w:eastAsia="仿宋" w:hAnsi="仿宋" w:cs="仿宋"/>
          <w:color w:val="000000"/>
          <w:sz w:val="36"/>
        </w:rPr>
        <w:t>在</w:t>
      </w:r>
      <w:r>
        <w:rPr>
          <w:rFonts w:ascii="仿宋" w:eastAsia="仿宋" w:hAnsi="仿宋" w:cs="仿宋"/>
          <w:color w:val="000000"/>
          <w:sz w:val="36"/>
        </w:rPr>
        <w:t>E. P.</w:t>
      </w:r>
      <w:r>
        <w:rPr>
          <w:rFonts w:ascii="仿宋" w:eastAsia="仿宋" w:hAnsi="仿宋" w:cs="仿宋"/>
          <w:color w:val="000000"/>
          <w:sz w:val="36"/>
        </w:rPr>
        <w:t>卷</w:t>
      </w:r>
      <w:r>
        <w:rPr>
          <w:rFonts w:ascii="仿宋" w:eastAsia="仿宋" w:hAnsi="仿宋" w:cs="仿宋"/>
          <w:color w:val="000000"/>
          <w:sz w:val="36"/>
        </w:rPr>
        <w:t>1</w:t>
      </w:r>
      <w:r>
        <w:rPr>
          <w:rFonts w:ascii="仿宋" w:eastAsia="仿宋" w:hAnsi="仿宋" w:cs="仿宋"/>
          <w:color w:val="000000"/>
          <w:sz w:val="36"/>
        </w:rPr>
        <w:t>、页</w:t>
      </w:r>
      <w:r>
        <w:rPr>
          <w:rFonts w:ascii="仿宋" w:eastAsia="仿宋" w:hAnsi="仿宋" w:cs="仿宋"/>
          <w:color w:val="000000"/>
          <w:sz w:val="36"/>
        </w:rPr>
        <w:t>127-128</w:t>
      </w:r>
      <w:r>
        <w:rPr>
          <w:rFonts w:ascii="仿宋" w:eastAsia="仿宋" w:hAnsi="仿宋" w:cs="仿宋"/>
          <w:color w:val="000000"/>
          <w:sz w:val="36"/>
        </w:rPr>
        <w:t>里作了说明，这是本节现存的唯一文本。</w:t>
      </w:r>
    </w:p>
    <w:p w:rsidR="00B83E87" w:rsidRDefault="00B83E87"/>
    <w:p w:rsidR="00B83E87" w:rsidRDefault="00B83E87">
      <w:pPr>
        <w:sectPr w:rsidR="00B83E87">
          <w:headerReference w:type="default" r:id="rId1106"/>
          <w:footerReference w:type="default" r:id="rId1107"/>
          <w:pgSz w:w="14080" w:h="23780"/>
          <w:pgMar w:top="1800" w:right="940" w:bottom="1800" w:left="940" w:header="1500" w:footer="1500" w:gutter="0"/>
          <w:cols w:space="720"/>
        </w:sectPr>
      </w:pPr>
    </w:p>
    <w:p w:rsidR="00B83E87" w:rsidRDefault="00460AC0">
      <w:pPr>
        <w:wordWrap w:val="0"/>
        <w:spacing w:line="540" w:lineRule="atLeast"/>
        <w:ind w:right="60"/>
        <w:jc w:val="right"/>
        <w:textAlignment w:val="baseline"/>
        <w:rPr>
          <w:sz w:val="34"/>
        </w:rPr>
      </w:pPr>
      <w:r>
        <w:rPr>
          <w:rFonts w:ascii="楷体" w:eastAsia="楷体" w:hAnsi="楷体" w:cs="楷体"/>
          <w:color w:val="000000"/>
          <w:sz w:val="34"/>
        </w:rPr>
        <w:lastRenderedPageBreak/>
        <w:t>增</w:t>
      </w:r>
      <w:r>
        <w:rPr>
          <w:rFonts w:ascii="楷体" w:eastAsia="楷体" w:hAnsi="楷体" w:cs="楷体"/>
          <w:color w:val="000000"/>
          <w:sz w:val="34"/>
        </w:rPr>
        <w:t xml:space="preserve">  </w:t>
      </w:r>
      <w:r>
        <w:rPr>
          <w:rFonts w:ascii="楷体" w:eastAsia="楷体" w:hAnsi="楷体" w:cs="楷体"/>
          <w:color w:val="000000"/>
          <w:sz w:val="34"/>
        </w:rPr>
        <w:t>补</w:t>
      </w:r>
      <w:r>
        <w:rPr>
          <w:rFonts w:ascii="楷体" w:eastAsia="楷体" w:hAnsi="楷体" w:cs="楷体"/>
          <w:color w:val="000000"/>
          <w:sz w:val="34"/>
        </w:rPr>
        <w:t xml:space="preserve">  527</w:t>
      </w:r>
    </w:p>
    <w:p w:rsidR="00B83E87" w:rsidRDefault="00B83E87">
      <w:pPr>
        <w:wordWrap w:val="0"/>
        <w:spacing w:line="640" w:lineRule="exact"/>
        <w:jc w:val="right"/>
        <w:textAlignment w:val="baseline"/>
        <w:rPr>
          <w:sz w:val="37"/>
        </w:rPr>
      </w:pPr>
    </w:p>
    <w:p w:rsidR="00B83E87" w:rsidRDefault="00460AC0">
      <w:pPr>
        <w:wordWrap w:val="0"/>
        <w:spacing w:line="640" w:lineRule="atLeast"/>
        <w:ind w:left="60" w:right="20"/>
        <w:textAlignment w:val="baseline"/>
        <w:rPr>
          <w:sz w:val="37"/>
        </w:rPr>
      </w:pPr>
      <w:r>
        <w:rPr>
          <w:rFonts w:ascii="宋体" w:eastAsia="宋体" w:hAnsi="宋体" w:cs="宋体"/>
          <w:color w:val="000000"/>
          <w:sz w:val="37"/>
        </w:rPr>
        <w:t>他们毫不懂得生活观</w:t>
      </w:r>
      <w:r>
        <w:rPr>
          <w:rFonts w:ascii="宋体" w:eastAsia="宋体" w:hAnsi="宋体" w:cs="宋体"/>
          <w:color w:val="000000"/>
          <w:sz w:val="37"/>
        </w:rPr>
        <w:t>(</w:t>
      </w:r>
      <w:r>
        <w:rPr>
          <w:rFonts w:ascii="宋体" w:eastAsia="宋体" w:hAnsi="宋体" w:cs="宋体"/>
          <w:color w:val="000000"/>
          <w:sz w:val="37"/>
        </w:rPr>
        <w:t>诺斯替教的一个教派</w:t>
      </w:r>
      <w:r>
        <w:rPr>
          <w:rFonts w:ascii="宋体" w:eastAsia="宋体" w:hAnsi="宋体" w:cs="宋体"/>
          <w:color w:val="000000"/>
          <w:sz w:val="37"/>
        </w:rPr>
        <w:t>①</w:t>
      </w:r>
      <w:r>
        <w:rPr>
          <w:rFonts w:ascii="宋体" w:eastAsia="宋体" w:hAnsi="宋体" w:cs="宋体"/>
          <w:color w:val="000000"/>
          <w:sz w:val="37"/>
        </w:rPr>
        <w:t>有自己的生活观</w:t>
      </w:r>
      <w:r>
        <w:rPr>
          <w:rFonts w:ascii="宋体" w:eastAsia="宋体" w:hAnsi="宋体" w:cs="宋体"/>
          <w:color w:val="000000"/>
          <w:sz w:val="37"/>
        </w:rPr>
        <w:t>)</w:t>
      </w:r>
      <w:r>
        <w:rPr>
          <w:rFonts w:ascii="宋体" w:eastAsia="宋体" w:hAnsi="宋体" w:cs="宋体"/>
          <w:color w:val="000000"/>
          <w:sz w:val="37"/>
        </w:rPr>
        <w:t>：学会通过原罪来了解这世界</w:t>
      </w:r>
      <w:r>
        <w:rPr>
          <w:rFonts w:ascii="宋体" w:eastAsia="宋体" w:hAnsi="宋体" w:cs="宋体"/>
          <w:color w:val="000000"/>
          <w:sz w:val="37"/>
        </w:rPr>
        <w:t>————</w:t>
      </w:r>
      <w:r>
        <w:rPr>
          <w:rFonts w:ascii="宋体" w:eastAsia="宋体" w:hAnsi="宋体" w:cs="宋体"/>
          <w:color w:val="000000"/>
          <w:sz w:val="37"/>
        </w:rPr>
        <w:t>然而，他们也认为，人们在年轻</w:t>
      </w:r>
      <w:r>
        <w:rPr>
          <w:rFonts w:ascii="TimesNewRoman" w:eastAsia="TimesNewRoman" w:hAnsi="TimesNewRoman" w:cs="TimesNewRoman"/>
          <w:color w:val="000000"/>
          <w:sz w:val="37"/>
        </w:rPr>
        <w:t>时必须放荡</w:t>
      </w:r>
      <w:r>
        <w:rPr>
          <w:rFonts w:ascii="TimesNewRoman" w:eastAsia="TimesNewRoman" w:hAnsi="TimesNewRoman" w:cs="TimesNewRoman"/>
          <w:color w:val="000000"/>
          <w:sz w:val="37"/>
        </w:rPr>
        <w:t xml:space="preserve">(“Wer niemals hat </w:t>
      </w:r>
      <w:r>
        <w:rPr>
          <w:rFonts w:ascii="TimesNewRoman" w:eastAsia="TimesNewRoman" w:hAnsi="TimesNewRoman" w:cs="TimesNewRoman"/>
          <w:color w:val="000000"/>
          <w:sz w:val="37"/>
        </w:rPr>
        <w:t>ein Rausch gehabt, er ist kein braver</w:t>
      </w:r>
      <w:r>
        <w:rPr>
          <w:rFonts w:ascii="宋体" w:eastAsia="宋体" w:hAnsi="宋体" w:cs="宋体"/>
          <w:color w:val="000000"/>
          <w:sz w:val="37"/>
        </w:rPr>
        <w:t>Mann [</w:t>
      </w:r>
      <w:r>
        <w:rPr>
          <w:rFonts w:ascii="宋体" w:eastAsia="宋体" w:hAnsi="宋体" w:cs="宋体"/>
          <w:color w:val="000000"/>
          <w:sz w:val="37"/>
        </w:rPr>
        <w:t>从不会醉倒的人并不是真正的男子汉</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②</w:t>
      </w:r>
      <w:r>
        <w:rPr>
          <w:rFonts w:ascii="宋体" w:eastAsia="宋体" w:hAnsi="宋体" w:cs="宋体"/>
          <w:color w:val="000000"/>
          <w:sz w:val="37"/>
        </w:rPr>
        <w:t>当我们被推进那扇隐蔽、神秘的门，它的全部恐惧呈现出来，进入那黑暗的叹息王国之时，他们从来就没有瞥见那个观念存在于下面</w:t>
      </w:r>
      <w:r>
        <w:rPr>
          <w:rFonts w:ascii="宋体" w:eastAsia="宋体" w:hAnsi="宋体" w:cs="宋体"/>
          <w:color w:val="000000"/>
          <w:sz w:val="37"/>
        </w:rPr>
        <w:t>————</w:t>
      </w:r>
      <w:r>
        <w:rPr>
          <w:rFonts w:ascii="宋体" w:eastAsia="宋体" w:hAnsi="宋体" w:cs="宋体"/>
          <w:color w:val="000000"/>
          <w:sz w:val="37"/>
        </w:rPr>
        <w:t>那时我们看见了被压碎了的诱惑、欺骗和引诱的牺牲者。</w:t>
      </w:r>
    </w:p>
    <w:p w:rsidR="00B83E87" w:rsidRDefault="00460AC0">
      <w:pPr>
        <w:wordWrap w:val="0"/>
        <w:spacing w:line="540" w:lineRule="atLeast"/>
        <w:ind w:left="900"/>
        <w:textAlignment w:val="baseline"/>
        <w:rPr>
          <w:sz w:val="34"/>
        </w:rPr>
      </w:pPr>
      <w:r>
        <w:rPr>
          <w:rFonts w:ascii="仿宋" w:eastAsia="仿宋" w:hAnsi="仿宋" w:cs="仿宋"/>
          <w:color w:val="000000"/>
          <w:sz w:val="34"/>
        </w:rPr>
        <w:t>————</w:t>
      </w:r>
      <w:r>
        <w:rPr>
          <w:rFonts w:ascii="仿宋" w:eastAsia="仿宋" w:hAnsi="仿宋" w:cs="仿宋"/>
          <w:color w:val="000000"/>
          <w:sz w:val="34"/>
        </w:rPr>
        <w:t>《日记与论文》卷</w:t>
      </w:r>
      <w:r>
        <w:rPr>
          <w:rFonts w:ascii="仿宋" w:eastAsia="仿宋" w:hAnsi="仿宋" w:cs="仿宋"/>
          <w:color w:val="000000"/>
          <w:sz w:val="34"/>
        </w:rPr>
        <w:t>1</w:t>
      </w:r>
      <w:r>
        <w:rPr>
          <w:rFonts w:ascii="仿宋" w:eastAsia="仿宋" w:hAnsi="仿宋" w:cs="仿宋"/>
          <w:color w:val="000000"/>
          <w:sz w:val="34"/>
        </w:rPr>
        <w:t>，页</w:t>
      </w:r>
      <w:r>
        <w:rPr>
          <w:rFonts w:ascii="仿宋" w:eastAsia="仿宋" w:hAnsi="仿宋" w:cs="仿宋"/>
          <w:color w:val="000000"/>
          <w:sz w:val="34"/>
        </w:rPr>
        <w:t>219 (</w:t>
      </w:r>
      <w:r>
        <w:rPr>
          <w:rFonts w:ascii="仿宋" w:eastAsia="仿宋" w:hAnsi="仿宋" w:cs="仿宋"/>
          <w:color w:val="000000"/>
          <w:sz w:val="34"/>
        </w:rPr>
        <w:t>《论文》卷</w:t>
      </w:r>
      <w:r>
        <w:rPr>
          <w:rFonts w:ascii="仿宋" w:eastAsia="仿宋" w:hAnsi="仿宋" w:cs="仿宋"/>
          <w:color w:val="000000"/>
          <w:sz w:val="34"/>
        </w:rPr>
        <w:t>2-A127)</w:t>
      </w:r>
      <w:r>
        <w:rPr>
          <w:rFonts w:ascii="仿宋" w:eastAsia="仿宋" w:hAnsi="仿宋" w:cs="仿宋"/>
          <w:color w:val="000000"/>
          <w:sz w:val="34"/>
        </w:rPr>
        <w:t>，</w:t>
      </w:r>
    </w:p>
    <w:p w:rsidR="00B83E87" w:rsidRDefault="00460AC0">
      <w:pPr>
        <w:wordWrap w:val="0"/>
        <w:spacing w:line="540" w:lineRule="atLeast"/>
        <w:ind w:right="80"/>
        <w:jc w:val="right"/>
        <w:textAlignment w:val="baseline"/>
        <w:rPr>
          <w:sz w:val="34"/>
        </w:rPr>
      </w:pPr>
      <w:r>
        <w:rPr>
          <w:rFonts w:ascii="仿宋" w:eastAsia="仿宋" w:hAnsi="仿宋" w:cs="仿宋"/>
          <w:color w:val="000000"/>
          <w:sz w:val="34"/>
        </w:rPr>
        <w:t>1837</w:t>
      </w:r>
      <w:r>
        <w:rPr>
          <w:rFonts w:ascii="仿宋" w:eastAsia="仿宋" w:hAnsi="仿宋" w:cs="仿宋"/>
          <w:color w:val="000000"/>
          <w:sz w:val="34"/>
        </w:rPr>
        <w:t>年</w:t>
      </w:r>
      <w:r>
        <w:rPr>
          <w:rFonts w:ascii="仿宋" w:eastAsia="仿宋" w:hAnsi="仿宋" w:cs="仿宋"/>
          <w:color w:val="000000"/>
          <w:sz w:val="34"/>
        </w:rPr>
        <w:t>7</w:t>
      </w:r>
      <w:r>
        <w:rPr>
          <w:rFonts w:ascii="仿宋" w:eastAsia="仿宋" w:hAnsi="仿宋" w:cs="仿宋"/>
          <w:color w:val="000000"/>
          <w:sz w:val="34"/>
        </w:rPr>
        <w:t>月</w:t>
      </w:r>
      <w:r>
        <w:rPr>
          <w:rFonts w:ascii="仿宋" w:eastAsia="仿宋" w:hAnsi="仿宋" w:cs="仿宋"/>
          <w:color w:val="000000"/>
          <w:sz w:val="34"/>
        </w:rPr>
        <w:t>14</w:t>
      </w:r>
      <w:r>
        <w:rPr>
          <w:rFonts w:ascii="仿宋" w:eastAsia="仿宋" w:hAnsi="仿宋" w:cs="仿宋"/>
          <w:color w:val="000000"/>
          <w:sz w:val="34"/>
        </w:rPr>
        <w:t>日</w:t>
      </w:r>
    </w:p>
    <w:p w:rsidR="00B83E87" w:rsidRDefault="00B83E87">
      <w:pPr>
        <w:wordWrap w:val="0"/>
        <w:spacing w:line="640" w:lineRule="exact"/>
        <w:jc w:val="right"/>
        <w:textAlignment w:val="baseline"/>
        <w:rPr>
          <w:sz w:val="37"/>
        </w:rPr>
      </w:pPr>
    </w:p>
    <w:p w:rsidR="00B83E87" w:rsidRDefault="00460AC0">
      <w:pPr>
        <w:wordWrap w:val="0"/>
        <w:spacing w:line="640" w:lineRule="atLeast"/>
        <w:ind w:left="60" w:right="40" w:firstLine="820"/>
        <w:textAlignment w:val="baseline"/>
        <w:rPr>
          <w:sz w:val="37"/>
        </w:rPr>
      </w:pPr>
      <w:r>
        <w:rPr>
          <w:rFonts w:ascii="宋体" w:eastAsia="宋体" w:hAnsi="宋体" w:cs="宋体"/>
          <w:color w:val="000000"/>
          <w:sz w:val="37"/>
        </w:rPr>
        <w:t>唐璜式的人生确实是音乐性的，</w:t>
      </w:r>
      <w:r>
        <w:rPr>
          <w:rFonts w:ascii="宋体" w:eastAsia="宋体" w:hAnsi="宋体" w:cs="宋体"/>
          <w:color w:val="000000"/>
          <w:sz w:val="37"/>
        </w:rPr>
        <w:t>③</w:t>
      </w:r>
      <w:r>
        <w:rPr>
          <w:rFonts w:ascii="宋体" w:eastAsia="宋体" w:hAnsi="宋体" w:cs="宋体"/>
          <w:color w:val="000000"/>
          <w:sz w:val="37"/>
        </w:rPr>
        <w:t>因而，对莱瑙来说，这在他的《浮士德》中是非常合适的，在浮士德开始扮演唐璜之时，</w:t>
      </w:r>
      <w:r>
        <w:rPr>
          <w:rFonts w:ascii="宋体" w:eastAsia="宋体" w:hAnsi="宋体" w:cs="宋体"/>
          <w:color w:val="000000"/>
          <w:sz w:val="37"/>
        </w:rPr>
        <w:t>他就让梅菲斯特开始</w:t>
      </w:r>
      <w:r>
        <w:rPr>
          <w:rFonts w:ascii="宋体" w:eastAsia="宋体" w:hAnsi="宋体" w:cs="宋体"/>
          <w:color w:val="000000"/>
          <w:sz w:val="37"/>
        </w:rPr>
        <w:t>“</w:t>
      </w:r>
      <w:r>
        <w:rPr>
          <w:rFonts w:ascii="宋体" w:eastAsia="宋体" w:hAnsi="宋体" w:cs="宋体"/>
          <w:color w:val="000000"/>
          <w:sz w:val="37"/>
        </w:rPr>
        <w:t>演奏那音乐</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④————</w:t>
      </w:r>
      <w:r>
        <w:rPr>
          <w:rFonts w:ascii="宋体" w:eastAsia="宋体" w:hAnsi="宋体" w:cs="宋体"/>
          <w:color w:val="000000"/>
          <w:sz w:val="37"/>
        </w:rPr>
        <w:t>马尔滕森还没有看出这个事件更为深刻的意义。</w:t>
      </w:r>
      <w:r>
        <w:rPr>
          <w:rFonts w:ascii="宋体" w:eastAsia="宋体" w:hAnsi="宋体" w:cs="宋体"/>
          <w:color w:val="000000"/>
          <w:sz w:val="37"/>
        </w:rPr>
        <w:t>⑤</w:t>
      </w:r>
    </w:p>
    <w:p w:rsidR="00B83E87" w:rsidRDefault="00460AC0">
      <w:pPr>
        <w:wordWrap w:val="0"/>
        <w:spacing w:line="540" w:lineRule="atLeast"/>
        <w:ind w:left="900"/>
        <w:textAlignment w:val="baseline"/>
        <w:rPr>
          <w:sz w:val="34"/>
        </w:rPr>
      </w:pPr>
      <w:r>
        <w:rPr>
          <w:rFonts w:ascii="仿宋" w:eastAsia="仿宋" w:hAnsi="仿宋" w:cs="仿宋"/>
          <w:color w:val="000000"/>
          <w:sz w:val="34"/>
        </w:rPr>
        <w:t>————</w:t>
      </w:r>
      <w:r>
        <w:rPr>
          <w:rFonts w:ascii="仿宋" w:eastAsia="仿宋" w:hAnsi="仿宋" w:cs="仿宋"/>
          <w:color w:val="000000"/>
          <w:sz w:val="34"/>
        </w:rPr>
        <w:t>《日记与论文》卷</w:t>
      </w:r>
      <w:r>
        <w:rPr>
          <w:rFonts w:ascii="仿宋" w:eastAsia="仿宋" w:hAnsi="仿宋" w:cs="仿宋"/>
          <w:color w:val="000000"/>
          <w:sz w:val="34"/>
        </w:rPr>
        <w:t>1</w:t>
      </w:r>
      <w:r>
        <w:rPr>
          <w:rFonts w:ascii="仿宋" w:eastAsia="仿宋" w:hAnsi="仿宋" w:cs="仿宋"/>
          <w:color w:val="000000"/>
          <w:sz w:val="34"/>
        </w:rPr>
        <w:t>，页</w:t>
      </w:r>
      <w:r>
        <w:rPr>
          <w:rFonts w:ascii="仿宋" w:eastAsia="仿宋" w:hAnsi="仿宋" w:cs="仿宋"/>
          <w:color w:val="000000"/>
          <w:sz w:val="34"/>
        </w:rPr>
        <w:t>5226 (</w:t>
      </w:r>
      <w:r>
        <w:rPr>
          <w:rFonts w:ascii="仿宋" w:eastAsia="仿宋" w:hAnsi="仿宋" w:cs="仿宋"/>
          <w:color w:val="000000"/>
          <w:sz w:val="34"/>
        </w:rPr>
        <w:t>《论文》卷</w:t>
      </w:r>
      <w:r>
        <w:rPr>
          <w:rFonts w:ascii="仿宋" w:eastAsia="仿宋" w:hAnsi="仿宋" w:cs="仿宋"/>
          <w:color w:val="000000"/>
          <w:sz w:val="34"/>
        </w:rPr>
        <w:t>2-A598)</w:t>
      </w:r>
      <w:r>
        <w:rPr>
          <w:rFonts w:ascii="仿宋" w:eastAsia="仿宋" w:hAnsi="仿宋" w:cs="仿宋"/>
          <w:color w:val="000000"/>
          <w:sz w:val="34"/>
        </w:rPr>
        <w:t>，</w:t>
      </w:r>
    </w:p>
    <w:p w:rsidR="00B83E87" w:rsidRDefault="00460AC0">
      <w:pPr>
        <w:wordWrap w:val="0"/>
        <w:spacing w:line="540" w:lineRule="atLeast"/>
        <w:ind w:right="60"/>
        <w:jc w:val="right"/>
        <w:textAlignment w:val="baseline"/>
        <w:rPr>
          <w:sz w:val="34"/>
        </w:rPr>
      </w:pPr>
      <w:r>
        <w:rPr>
          <w:rFonts w:ascii="仿宋" w:eastAsia="仿宋" w:hAnsi="仿宋" w:cs="仿宋"/>
          <w:color w:val="000000"/>
          <w:sz w:val="34"/>
        </w:rPr>
        <w:t>1837</w:t>
      </w:r>
      <w:r>
        <w:rPr>
          <w:rFonts w:ascii="仿宋" w:eastAsia="仿宋" w:hAnsi="仿宋" w:cs="仿宋"/>
          <w:color w:val="000000"/>
          <w:sz w:val="34"/>
        </w:rPr>
        <w:t>年，无日期</w:t>
      </w:r>
    </w:p>
    <w:p w:rsidR="00B83E87" w:rsidRDefault="00B83E87">
      <w:pPr>
        <w:wordWrap w:val="0"/>
        <w:spacing w:line="640" w:lineRule="exact"/>
        <w:jc w:val="right"/>
        <w:textAlignment w:val="baseline"/>
        <w:rPr>
          <w:sz w:val="37"/>
        </w:rPr>
      </w:pPr>
    </w:p>
    <w:p w:rsidR="00B83E87" w:rsidRDefault="00460AC0">
      <w:pPr>
        <w:wordWrap w:val="0"/>
        <w:spacing w:line="640" w:lineRule="atLeast"/>
        <w:ind w:left="60" w:right="20" w:firstLine="880"/>
        <w:textAlignment w:val="baseline"/>
        <w:rPr>
          <w:sz w:val="37"/>
        </w:rPr>
      </w:pPr>
      <w:r>
        <w:rPr>
          <w:rFonts w:ascii="宋体" w:eastAsia="宋体" w:hAnsi="宋体" w:cs="宋体"/>
          <w:color w:val="000000"/>
          <w:sz w:val="37"/>
        </w:rPr>
        <w:t>【</w:t>
      </w:r>
      <w:r>
        <w:rPr>
          <w:rFonts w:ascii="宋体" w:eastAsia="宋体" w:hAnsi="宋体" w:cs="宋体"/>
          <w:color w:val="000000"/>
          <w:sz w:val="37"/>
        </w:rPr>
        <w:t>481</w:t>
      </w:r>
      <w:r>
        <w:rPr>
          <w:rFonts w:ascii="宋体" w:eastAsia="宋体" w:hAnsi="宋体" w:cs="宋体"/>
          <w:color w:val="000000"/>
          <w:sz w:val="37"/>
        </w:rPr>
        <w:t>】认识一切邪恶的观念，生活的哲学，是很深刻的，它是诺斯替教的一个教派</w:t>
      </w:r>
      <w:r>
        <w:rPr>
          <w:rFonts w:ascii="宋体" w:eastAsia="宋体" w:hAnsi="宋体" w:cs="宋体"/>
          <w:color w:val="000000"/>
          <w:sz w:val="37"/>
        </w:rPr>
        <w:t>⑥</w:t>
      </w:r>
      <w:r>
        <w:rPr>
          <w:rFonts w:ascii="宋体" w:eastAsia="宋体" w:hAnsi="宋体" w:cs="宋体"/>
          <w:color w:val="000000"/>
          <w:sz w:val="37"/>
        </w:rPr>
        <w:t>领会到的；人们必须事先对此有所了解，在</w:t>
      </w:r>
      <w:r>
        <w:rPr>
          <w:rFonts w:ascii="宋体" w:eastAsia="宋体" w:hAnsi="宋体" w:cs="宋体"/>
          <w:color w:val="000000"/>
          <w:sz w:val="37"/>
          <w:u w:val="single"/>
        </w:rPr>
        <w:t xml:space="preserve">                </w:t>
      </w:r>
    </w:p>
    <w:p w:rsidR="00B83E87" w:rsidRDefault="00460AC0">
      <w:pPr>
        <w:wordWrap w:val="0"/>
        <w:spacing w:before="260" w:line="540" w:lineRule="atLeast"/>
        <w:ind w:left="60" w:right="20" w:firstLine="82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卡波克拉蒂斯派</w:t>
      </w:r>
      <w:r>
        <w:rPr>
          <w:rFonts w:ascii="仿宋" w:eastAsia="仿宋" w:hAnsi="仿宋" w:cs="仿宋"/>
          <w:color w:val="000000"/>
          <w:sz w:val="34"/>
        </w:rPr>
        <w:t>(the Carpocratians, 2-6</w:t>
      </w:r>
      <w:r>
        <w:rPr>
          <w:rFonts w:ascii="仿宋" w:eastAsia="仿宋" w:hAnsi="仿宋" w:cs="仿宋"/>
          <w:color w:val="000000"/>
          <w:sz w:val="34"/>
        </w:rPr>
        <w:t>世纪</w:t>
      </w:r>
      <w:r>
        <w:rPr>
          <w:rFonts w:ascii="仿宋" w:eastAsia="仿宋" w:hAnsi="仿宋" w:cs="仿宋"/>
          <w:color w:val="000000"/>
          <w:sz w:val="34"/>
        </w:rPr>
        <w:t>)</w:t>
      </w:r>
      <w:r>
        <w:rPr>
          <w:rFonts w:ascii="仿宋" w:eastAsia="仿宋" w:hAnsi="仿宋" w:cs="仿宋"/>
          <w:color w:val="000000"/>
          <w:sz w:val="34"/>
        </w:rPr>
        <w:t>坚持认为，人们在与神重新获得统一的过程中，应当体验一切形式的善与恶。参见</w:t>
      </w:r>
      <w:r>
        <w:rPr>
          <w:rFonts w:ascii="仿宋" w:eastAsia="仿宋" w:hAnsi="仿宋" w:cs="仿宋"/>
          <w:color w:val="000000"/>
          <w:sz w:val="34"/>
        </w:rPr>
        <w:t xml:space="preserve"> Karl Hase</w:t>
      </w:r>
      <w:r>
        <w:rPr>
          <w:rFonts w:ascii="仿宋" w:eastAsia="仿宋" w:hAnsi="仿宋" w:cs="仿宋"/>
          <w:color w:val="000000"/>
          <w:sz w:val="34"/>
        </w:rPr>
        <w:t>，</w:t>
      </w:r>
      <w:r>
        <w:rPr>
          <w:rFonts w:ascii="TimesNewRoman" w:eastAsia="TimesNewRoman" w:hAnsi="TimesNewRoman" w:cs="TimesNewRoman"/>
          <w:color w:val="000000"/>
          <w:sz w:val="34"/>
        </w:rPr>
        <w:t>Kirkehistorie, tr. Christian Winther and Theodor Schorn, Copenhagen: 1837),</w:t>
      </w:r>
      <w:r>
        <w:rPr>
          <w:rFonts w:ascii="TimesNewRoman" w:eastAsia="TimesNewRoman" w:hAnsi="TimesNewRoman" w:cs="TimesNewRoman"/>
          <w:color w:val="000000"/>
          <w:sz w:val="34"/>
        </w:rPr>
        <w:t>页</w:t>
      </w:r>
      <w:r>
        <w:rPr>
          <w:rFonts w:ascii="宋体" w:eastAsia="宋体" w:hAnsi="宋体" w:cs="宋体"/>
          <w:color w:val="000000"/>
          <w:sz w:val="34"/>
        </w:rPr>
        <w:t xml:space="preserve">88; </w:t>
      </w:r>
      <w:r>
        <w:rPr>
          <w:rFonts w:ascii="宋体" w:eastAsia="宋体" w:hAnsi="宋体" w:cs="宋体"/>
          <w:color w:val="000000"/>
          <w:sz w:val="34"/>
        </w:rPr>
        <w:t>《焦虑》，《文集》卷</w:t>
      </w:r>
      <w:r>
        <w:rPr>
          <w:rFonts w:ascii="宋体" w:eastAsia="宋体" w:hAnsi="宋体" w:cs="宋体"/>
          <w:color w:val="000000"/>
          <w:sz w:val="34"/>
        </w:rPr>
        <w:t>7</w:t>
      </w:r>
      <w:r>
        <w:rPr>
          <w:rFonts w:ascii="宋体" w:eastAsia="宋体" w:hAnsi="宋体" w:cs="宋体"/>
          <w:color w:val="000000"/>
          <w:sz w:val="34"/>
        </w:rPr>
        <w:t>，页</w:t>
      </w:r>
      <w:r>
        <w:rPr>
          <w:rFonts w:ascii="宋体" w:eastAsia="宋体" w:hAnsi="宋体" w:cs="宋体"/>
          <w:color w:val="000000"/>
          <w:sz w:val="34"/>
        </w:rPr>
        <w:t>103</w:t>
      </w:r>
      <w:r>
        <w:rPr>
          <w:rFonts w:ascii="宋体" w:eastAsia="宋体" w:hAnsi="宋体" w:cs="宋体"/>
          <w:color w:val="000000"/>
          <w:sz w:val="34"/>
        </w:rPr>
        <w:t>。</w:t>
      </w:r>
    </w:p>
    <w:p w:rsidR="00B83E87" w:rsidRDefault="00460AC0">
      <w:pPr>
        <w:wordWrap w:val="0"/>
        <w:spacing w:line="640" w:lineRule="atLeast"/>
        <w:ind w:left="60" w:firstLine="720"/>
        <w:textAlignment w:val="baseline"/>
        <w:rPr>
          <w:sz w:val="37"/>
        </w:rPr>
      </w:pPr>
      <w:r>
        <w:rPr>
          <w:rFonts w:ascii="TimesNewRoman" w:eastAsia="TimesNewRoman" w:hAnsi="TimesNewRoman" w:cs="TimesNewRoman"/>
          <w:color w:val="000000"/>
          <w:sz w:val="37"/>
        </w:rPr>
        <w:t xml:space="preserve">②    </w:t>
      </w:r>
      <w:r>
        <w:rPr>
          <w:rFonts w:ascii="TimesNewRoman" w:eastAsia="TimesNewRoman" w:hAnsi="TimesNewRoman" w:cs="TimesNewRoman"/>
          <w:color w:val="000000"/>
          <w:sz w:val="37"/>
        </w:rPr>
        <w:t>参见</w:t>
      </w:r>
      <w:r>
        <w:rPr>
          <w:rFonts w:ascii="TimesNewRoman" w:eastAsia="TimesNewRoman" w:hAnsi="TimesNewRoman" w:cs="TimesNewRoman"/>
          <w:color w:val="000000"/>
          <w:sz w:val="37"/>
        </w:rPr>
        <w:t xml:space="preserve"> Visebog indeholdende udvalgte danske Selskabssange, ed. AndreasSeidelin, Copenhagen: 1814,</w:t>
      </w:r>
      <w:r>
        <w:rPr>
          <w:rFonts w:ascii="TimesNewRoman" w:eastAsia="TimesNewRoman" w:hAnsi="TimesNewRoman" w:cs="TimesNewRoman"/>
          <w:color w:val="000000"/>
          <w:sz w:val="37"/>
        </w:rPr>
        <w:t>页</w:t>
      </w:r>
      <w:r>
        <w:rPr>
          <w:rFonts w:ascii="TimesNewRoman" w:eastAsia="TimesNewRoman" w:hAnsi="TimesNewRoman" w:cs="TimesNewRoman"/>
          <w:color w:val="000000"/>
          <w:sz w:val="37"/>
        </w:rPr>
        <w:t xml:space="preserve"> 400</w:t>
      </w:r>
      <w:r>
        <w:rPr>
          <w:rFonts w:ascii="TimesNewRoman" w:eastAsia="TimesNewRoman" w:hAnsi="TimesNewRoman" w:cs="TimesNewRoman"/>
          <w:color w:val="000000"/>
          <w:sz w:val="37"/>
        </w:rPr>
        <w:t>。</w:t>
      </w:r>
    </w:p>
    <w:p w:rsidR="00B83E87" w:rsidRDefault="00460AC0">
      <w:pPr>
        <w:wordWrap w:val="0"/>
        <w:spacing w:line="640" w:lineRule="atLeast"/>
        <w:ind w:left="780"/>
        <w:textAlignment w:val="baseline"/>
        <w:rPr>
          <w:sz w:val="37"/>
        </w:rPr>
      </w:pPr>
      <w:r>
        <w:rPr>
          <w:rFonts w:ascii="宋体" w:eastAsia="宋体" w:hAnsi="宋体" w:cs="宋体"/>
          <w:color w:val="000000"/>
          <w:sz w:val="37"/>
        </w:rPr>
        <w:t xml:space="preserve">③ </w:t>
      </w:r>
      <w:r>
        <w:rPr>
          <w:rFonts w:ascii="宋体" w:eastAsia="宋体" w:hAnsi="宋体" w:cs="宋体"/>
          <w:color w:val="000000"/>
          <w:sz w:val="37"/>
        </w:rPr>
        <w:t>参见【</w:t>
      </w:r>
      <w:r>
        <w:rPr>
          <w:rFonts w:ascii="宋体" w:eastAsia="宋体" w:hAnsi="宋体" w:cs="宋体"/>
          <w:color w:val="000000"/>
          <w:sz w:val="37"/>
        </w:rPr>
        <w:t>95</w:t>
      </w:r>
      <w:r>
        <w:rPr>
          <w:rFonts w:ascii="宋体" w:eastAsia="宋体" w:hAnsi="宋体" w:cs="宋体"/>
          <w:color w:val="000000"/>
          <w:sz w:val="37"/>
        </w:rPr>
        <w:t>】。</w:t>
      </w:r>
    </w:p>
    <w:p w:rsidR="00B83E87" w:rsidRDefault="00460AC0">
      <w:pPr>
        <w:wordWrap w:val="0"/>
        <w:spacing w:line="640" w:lineRule="atLeast"/>
        <w:ind w:left="780"/>
        <w:textAlignment w:val="baseline"/>
        <w:rPr>
          <w:sz w:val="37"/>
        </w:rPr>
      </w:pPr>
      <w:r>
        <w:rPr>
          <w:rFonts w:ascii="宋体" w:eastAsia="宋体" w:hAnsi="宋体" w:cs="宋体"/>
          <w:color w:val="000000"/>
          <w:sz w:val="37"/>
        </w:rPr>
        <w:t xml:space="preserve">④  </w:t>
      </w:r>
      <w:r>
        <w:rPr>
          <w:rFonts w:ascii="宋体" w:eastAsia="宋体" w:hAnsi="宋体" w:cs="宋体"/>
          <w:color w:val="000000"/>
          <w:sz w:val="37"/>
        </w:rPr>
        <w:t>参见莱瑙《浮士德》，前揭，页</w:t>
      </w:r>
      <w:r>
        <w:rPr>
          <w:rFonts w:ascii="宋体" w:eastAsia="宋体" w:hAnsi="宋体" w:cs="宋体"/>
          <w:color w:val="000000"/>
          <w:sz w:val="37"/>
        </w:rPr>
        <w:t>49-51</w:t>
      </w:r>
      <w:r>
        <w:rPr>
          <w:rFonts w:ascii="宋体" w:eastAsia="宋体" w:hAnsi="宋体" w:cs="宋体"/>
          <w:color w:val="000000"/>
          <w:sz w:val="37"/>
        </w:rPr>
        <w:t>。</w:t>
      </w:r>
    </w:p>
    <w:p w:rsidR="00B83E87" w:rsidRDefault="00460AC0">
      <w:pPr>
        <w:wordWrap w:val="0"/>
        <w:spacing w:line="640" w:lineRule="atLeast"/>
        <w:ind w:left="780"/>
        <w:textAlignment w:val="baseline"/>
        <w:rPr>
          <w:sz w:val="37"/>
        </w:rPr>
      </w:pPr>
      <w:r>
        <w:rPr>
          <w:rFonts w:ascii="宋体" w:eastAsia="宋体" w:hAnsi="宋体" w:cs="宋体"/>
          <w:color w:val="000000"/>
          <w:sz w:val="37"/>
        </w:rPr>
        <w:t xml:space="preserve">⑤ </w:t>
      </w:r>
      <w:r>
        <w:rPr>
          <w:rFonts w:ascii="宋体" w:eastAsia="宋体" w:hAnsi="宋体" w:cs="宋体"/>
          <w:color w:val="000000"/>
          <w:sz w:val="37"/>
        </w:rPr>
        <w:t>参见【</w:t>
      </w:r>
      <w:r>
        <w:rPr>
          <w:rFonts w:ascii="宋体" w:eastAsia="宋体" w:hAnsi="宋体" w:cs="宋体"/>
          <w:color w:val="000000"/>
          <w:sz w:val="37"/>
        </w:rPr>
        <w:t>478</w:t>
      </w:r>
      <w:r>
        <w:rPr>
          <w:rFonts w:ascii="宋体" w:eastAsia="宋体" w:hAnsi="宋体" w:cs="宋体"/>
          <w:color w:val="000000"/>
          <w:sz w:val="37"/>
        </w:rPr>
        <w:t>】注</w:t>
      </w:r>
      <w:r>
        <w:rPr>
          <w:rFonts w:ascii="宋体" w:eastAsia="宋体" w:hAnsi="宋体" w:cs="宋体"/>
          <w:color w:val="000000"/>
          <w:sz w:val="37"/>
        </w:rPr>
        <w:t>73</w:t>
      </w:r>
      <w:r>
        <w:rPr>
          <w:rFonts w:ascii="宋体" w:eastAsia="宋体" w:hAnsi="宋体" w:cs="宋体"/>
          <w:color w:val="000000"/>
          <w:sz w:val="37"/>
        </w:rPr>
        <w:t>，即本书页</w:t>
      </w:r>
      <w:r>
        <w:rPr>
          <w:rFonts w:ascii="宋体" w:eastAsia="宋体" w:hAnsi="宋体" w:cs="宋体"/>
          <w:color w:val="000000"/>
          <w:sz w:val="37"/>
        </w:rPr>
        <w:t>52</w:t>
      </w:r>
      <w:r>
        <w:rPr>
          <w:rFonts w:ascii="宋体" w:eastAsia="宋体" w:hAnsi="宋体" w:cs="宋体"/>
          <w:color w:val="000000"/>
          <w:sz w:val="37"/>
        </w:rPr>
        <w:t>4</w:t>
      </w:r>
      <w:r>
        <w:rPr>
          <w:rFonts w:ascii="宋体" w:eastAsia="宋体" w:hAnsi="宋体" w:cs="宋体"/>
          <w:color w:val="000000"/>
          <w:sz w:val="37"/>
        </w:rPr>
        <w:t>注</w:t>
      </w:r>
      <w:r>
        <w:rPr>
          <w:rFonts w:ascii="宋体" w:eastAsia="宋体" w:hAnsi="宋体" w:cs="宋体"/>
          <w:color w:val="000000"/>
          <w:sz w:val="37"/>
        </w:rPr>
        <w:t>①</w:t>
      </w:r>
      <w:r>
        <w:rPr>
          <w:rFonts w:ascii="宋体" w:eastAsia="宋体" w:hAnsi="宋体" w:cs="宋体"/>
          <w:color w:val="000000"/>
          <w:sz w:val="37"/>
        </w:rPr>
        <w:t>。</w:t>
      </w:r>
    </w:p>
    <w:p w:rsidR="00B83E87" w:rsidRDefault="00460AC0">
      <w:pPr>
        <w:wordWrap w:val="0"/>
        <w:spacing w:line="640" w:lineRule="atLeast"/>
        <w:ind w:left="780"/>
        <w:textAlignment w:val="baseline"/>
        <w:rPr>
          <w:sz w:val="37"/>
        </w:rPr>
      </w:pPr>
      <w:r>
        <w:rPr>
          <w:rFonts w:ascii="宋体" w:eastAsia="宋体" w:hAnsi="宋体" w:cs="宋体"/>
          <w:color w:val="000000"/>
          <w:sz w:val="37"/>
        </w:rPr>
        <w:t xml:space="preserve">⑥  </w:t>
      </w:r>
      <w:r>
        <w:rPr>
          <w:rFonts w:ascii="宋体" w:eastAsia="宋体" w:hAnsi="宋体" w:cs="宋体"/>
          <w:color w:val="000000"/>
          <w:sz w:val="37"/>
        </w:rPr>
        <w:t>参见【</w:t>
      </w:r>
      <w:r>
        <w:rPr>
          <w:rFonts w:ascii="宋体" w:eastAsia="宋体" w:hAnsi="宋体" w:cs="宋体"/>
          <w:color w:val="000000"/>
          <w:sz w:val="37"/>
        </w:rPr>
        <w:t>480</w:t>
      </w:r>
      <w:r>
        <w:rPr>
          <w:rFonts w:ascii="宋体" w:eastAsia="宋体" w:hAnsi="宋体" w:cs="宋体"/>
          <w:color w:val="000000"/>
          <w:sz w:val="37"/>
        </w:rPr>
        <w:t>】注</w:t>
      </w:r>
      <w:r>
        <w:rPr>
          <w:rFonts w:ascii="宋体" w:eastAsia="宋体" w:hAnsi="宋体" w:cs="宋体"/>
          <w:color w:val="000000"/>
          <w:sz w:val="37"/>
        </w:rPr>
        <w:t>77</w:t>
      </w:r>
      <w:r>
        <w:rPr>
          <w:rFonts w:ascii="宋体" w:eastAsia="宋体" w:hAnsi="宋体" w:cs="宋体"/>
          <w:color w:val="000000"/>
          <w:sz w:val="37"/>
        </w:rPr>
        <w:t>，即本页注</w:t>
      </w:r>
      <w:r>
        <w:rPr>
          <w:rFonts w:ascii="宋体" w:eastAsia="宋体" w:hAnsi="宋体" w:cs="宋体"/>
          <w:color w:val="000000"/>
          <w:sz w:val="37"/>
        </w:rPr>
        <w:t>①</w:t>
      </w:r>
      <w:r>
        <w:rPr>
          <w:rFonts w:ascii="宋体" w:eastAsia="宋体" w:hAnsi="宋体" w:cs="宋体"/>
          <w:color w:val="000000"/>
          <w:sz w:val="37"/>
        </w:rPr>
        <w:t>。</w:t>
      </w:r>
    </w:p>
    <w:p w:rsidR="00B83E87" w:rsidRDefault="00B83E87"/>
    <w:p w:rsidR="00B83E87" w:rsidRDefault="00B83E87">
      <w:pPr>
        <w:sectPr w:rsidR="00B83E87">
          <w:headerReference w:type="default" r:id="rId1108"/>
          <w:footerReference w:type="default" r:id="rId1109"/>
          <w:pgSz w:w="14320" w:h="23920"/>
          <w:pgMar w:top="1920" w:right="1000" w:bottom="1920" w:left="1000" w:header="1620" w:footer="162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528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9"/>
        </w:rPr>
      </w:pPr>
    </w:p>
    <w:p w:rsidR="00B83E87" w:rsidRDefault="00460AC0">
      <w:pPr>
        <w:wordWrap w:val="0"/>
        <w:spacing w:line="700" w:lineRule="atLeast"/>
        <w:textAlignment w:val="baseline"/>
        <w:rPr>
          <w:sz w:val="39"/>
        </w:rPr>
      </w:pPr>
      <w:r>
        <w:rPr>
          <w:rFonts w:ascii="宋体" w:eastAsia="宋体" w:hAnsi="宋体" w:cs="宋体"/>
          <w:color w:val="000000"/>
          <w:sz w:val="39"/>
        </w:rPr>
        <w:t>传说中才会想到凭借未受洗礼的能力去发现别人没有发现的事物。</w:t>
      </w:r>
    </w:p>
    <w:p w:rsidR="00B83E87" w:rsidRDefault="00460AC0">
      <w:pPr>
        <w:wordWrap w:val="0"/>
        <w:spacing w:line="640" w:lineRule="atLeast"/>
        <w:ind w:left="880"/>
        <w:textAlignment w:val="baseline"/>
        <w:rPr>
          <w:sz w:val="38"/>
        </w:rPr>
      </w:pPr>
      <w:r>
        <w:rPr>
          <w:rFonts w:ascii="仿宋" w:eastAsia="仿宋" w:hAnsi="仿宋" w:cs="仿宋"/>
          <w:color w:val="000000"/>
          <w:sz w:val="38"/>
        </w:rPr>
        <w:t>———</w:t>
      </w:r>
      <w:r>
        <w:rPr>
          <w:rFonts w:ascii="仿宋" w:eastAsia="仿宋" w:hAnsi="仿宋" w:cs="仿宋"/>
          <w:color w:val="000000"/>
          <w:sz w:val="38"/>
        </w:rPr>
        <w:t>《日记与论文》卷</w:t>
      </w:r>
      <w:r>
        <w:rPr>
          <w:rFonts w:ascii="仿宋" w:eastAsia="仿宋" w:hAnsi="仿宋" w:cs="仿宋"/>
          <w:color w:val="000000"/>
          <w:sz w:val="38"/>
        </w:rPr>
        <w:t>5</w:t>
      </w:r>
      <w:r>
        <w:rPr>
          <w:rFonts w:ascii="仿宋" w:eastAsia="仿宋" w:hAnsi="仿宋" w:cs="仿宋"/>
          <w:color w:val="000000"/>
          <w:sz w:val="38"/>
        </w:rPr>
        <w:t>，页</w:t>
      </w:r>
      <w:r>
        <w:rPr>
          <w:rFonts w:ascii="仿宋" w:eastAsia="仿宋" w:hAnsi="仿宋" w:cs="仿宋"/>
          <w:color w:val="000000"/>
          <w:sz w:val="38"/>
        </w:rPr>
        <w:t>5227 (</w:t>
      </w:r>
      <w:r>
        <w:rPr>
          <w:rFonts w:ascii="仿宋" w:eastAsia="仿宋" w:hAnsi="仿宋" w:cs="仿宋"/>
          <w:color w:val="000000"/>
          <w:sz w:val="38"/>
        </w:rPr>
        <w:t>《论文》卷</w:t>
      </w:r>
      <w:r>
        <w:rPr>
          <w:rFonts w:ascii="仿宋" w:eastAsia="仿宋" w:hAnsi="仿宋" w:cs="仿宋"/>
          <w:color w:val="000000"/>
          <w:sz w:val="38"/>
        </w:rPr>
        <w:t>2-A599)</w:t>
      </w:r>
      <w:r>
        <w:rPr>
          <w:rFonts w:ascii="仿宋" w:eastAsia="仿宋" w:hAnsi="仿宋" w:cs="仿宋"/>
          <w:color w:val="000000"/>
          <w:sz w:val="38"/>
        </w:rPr>
        <w:t>，</w:t>
      </w:r>
    </w:p>
    <w:p w:rsidR="00B83E87" w:rsidRDefault="00460AC0">
      <w:pPr>
        <w:wordWrap w:val="0"/>
        <w:spacing w:line="640" w:lineRule="atLeast"/>
        <w:ind w:right="20"/>
        <w:jc w:val="right"/>
        <w:textAlignment w:val="baseline"/>
        <w:rPr>
          <w:sz w:val="38"/>
        </w:rPr>
      </w:pPr>
      <w:r>
        <w:rPr>
          <w:rFonts w:ascii="仿宋" w:eastAsia="仿宋" w:hAnsi="仿宋" w:cs="仿宋"/>
          <w:color w:val="000000"/>
          <w:sz w:val="38"/>
        </w:rPr>
        <w:t>1837</w:t>
      </w:r>
      <w:r>
        <w:rPr>
          <w:rFonts w:ascii="仿宋" w:eastAsia="仿宋" w:hAnsi="仿宋" w:cs="仿宋"/>
          <w:color w:val="000000"/>
          <w:sz w:val="38"/>
        </w:rPr>
        <w:t>年，无日期</w:t>
      </w:r>
    </w:p>
    <w:p w:rsidR="00B83E87" w:rsidRDefault="00B83E87">
      <w:pPr>
        <w:wordWrap w:val="0"/>
        <w:spacing w:line="640" w:lineRule="exact"/>
        <w:jc w:val="right"/>
        <w:textAlignment w:val="baseline"/>
        <w:rPr>
          <w:sz w:val="38"/>
        </w:rPr>
      </w:pPr>
    </w:p>
    <w:p w:rsidR="00B83E87" w:rsidRDefault="00460AC0">
      <w:pPr>
        <w:wordWrap w:val="0"/>
        <w:spacing w:line="700" w:lineRule="atLeast"/>
        <w:ind w:firstLine="840"/>
        <w:textAlignment w:val="baseline"/>
        <w:rPr>
          <w:sz w:val="39"/>
        </w:rPr>
      </w:pPr>
      <w:r>
        <w:rPr>
          <w:rFonts w:ascii="宋体" w:eastAsia="宋体" w:hAnsi="宋体" w:cs="宋体"/>
          <w:color w:val="000000"/>
          <w:sz w:val="39"/>
        </w:rPr>
        <w:t>为什么要谈到那么多关于</w:t>
      </w:r>
      <w:r>
        <w:rPr>
          <w:rFonts w:ascii="宋体" w:eastAsia="宋体" w:hAnsi="宋体" w:cs="宋体"/>
          <w:color w:val="000000"/>
          <w:sz w:val="39"/>
        </w:rPr>
        <w:t>————</w:t>
      </w:r>
      <w:r>
        <w:rPr>
          <w:rFonts w:ascii="宋体" w:eastAsia="宋体" w:hAnsi="宋体" w:cs="宋体"/>
          <w:color w:val="000000"/>
          <w:sz w:val="39"/>
        </w:rPr>
        <w:t>或者更正确地说，关于谈论魔鬼的曾祖母这一观念的根源到底是什么？</w:t>
      </w:r>
    </w:p>
    <w:p w:rsidR="00B83E87" w:rsidRDefault="00460AC0">
      <w:pPr>
        <w:wordWrap w:val="0"/>
        <w:spacing w:line="640" w:lineRule="atLeast"/>
        <w:ind w:left="880"/>
        <w:textAlignment w:val="baseline"/>
        <w:rPr>
          <w:sz w:val="38"/>
        </w:rPr>
      </w:pPr>
      <w:r>
        <w:rPr>
          <w:rFonts w:ascii="仿宋" w:eastAsia="仿宋" w:hAnsi="仿宋" w:cs="仿宋"/>
          <w:color w:val="000000"/>
          <w:sz w:val="38"/>
        </w:rPr>
        <w:t>————</w:t>
      </w:r>
      <w:r>
        <w:rPr>
          <w:rFonts w:ascii="仿宋" w:eastAsia="仿宋" w:hAnsi="仿宋" w:cs="仿宋"/>
          <w:color w:val="000000"/>
          <w:sz w:val="38"/>
        </w:rPr>
        <w:t>《日记与论文》卷</w:t>
      </w:r>
      <w:r>
        <w:rPr>
          <w:rFonts w:ascii="仿宋" w:eastAsia="仿宋" w:hAnsi="仿宋" w:cs="仿宋"/>
          <w:color w:val="000000"/>
          <w:sz w:val="38"/>
        </w:rPr>
        <w:t>5</w:t>
      </w:r>
      <w:r>
        <w:rPr>
          <w:rFonts w:ascii="仿宋" w:eastAsia="仿宋" w:hAnsi="仿宋" w:cs="仿宋"/>
          <w:color w:val="000000"/>
          <w:sz w:val="38"/>
        </w:rPr>
        <w:t>，页</w:t>
      </w:r>
      <w:r>
        <w:rPr>
          <w:rFonts w:ascii="仿宋" w:eastAsia="仿宋" w:hAnsi="仿宋" w:cs="仿宋"/>
          <w:color w:val="000000"/>
          <w:sz w:val="38"/>
        </w:rPr>
        <w:t>5229 (</w:t>
      </w:r>
      <w:r>
        <w:rPr>
          <w:rFonts w:ascii="仿宋" w:eastAsia="仿宋" w:hAnsi="仿宋" w:cs="仿宋"/>
          <w:color w:val="000000"/>
          <w:sz w:val="38"/>
        </w:rPr>
        <w:t>《论文》卷</w:t>
      </w:r>
      <w:r>
        <w:rPr>
          <w:rFonts w:ascii="仿宋" w:eastAsia="仿宋" w:hAnsi="仿宋" w:cs="仿宋"/>
          <w:color w:val="000000"/>
          <w:sz w:val="38"/>
        </w:rPr>
        <w:t>2-A601)</w:t>
      </w:r>
      <w:r>
        <w:rPr>
          <w:rFonts w:ascii="仿宋" w:eastAsia="仿宋" w:hAnsi="仿宋" w:cs="仿宋"/>
          <w:color w:val="000000"/>
          <w:sz w:val="38"/>
        </w:rPr>
        <w:t>，</w:t>
      </w:r>
    </w:p>
    <w:p w:rsidR="00B83E87" w:rsidRDefault="00460AC0">
      <w:pPr>
        <w:wordWrap w:val="0"/>
        <w:spacing w:line="640" w:lineRule="atLeast"/>
        <w:ind w:right="40"/>
        <w:jc w:val="right"/>
        <w:textAlignment w:val="baseline"/>
        <w:rPr>
          <w:sz w:val="38"/>
        </w:rPr>
      </w:pPr>
      <w:r>
        <w:rPr>
          <w:rFonts w:ascii="仿宋" w:eastAsia="仿宋" w:hAnsi="仿宋" w:cs="仿宋"/>
          <w:color w:val="000000"/>
          <w:sz w:val="38"/>
        </w:rPr>
        <w:t>1837</w:t>
      </w:r>
      <w:r>
        <w:rPr>
          <w:rFonts w:ascii="仿宋" w:eastAsia="仿宋" w:hAnsi="仿宋" w:cs="仿宋"/>
          <w:color w:val="000000"/>
          <w:sz w:val="38"/>
        </w:rPr>
        <w:t>年，无日期</w:t>
      </w:r>
    </w:p>
    <w:p w:rsidR="00B83E87" w:rsidRDefault="00B83E87">
      <w:pPr>
        <w:wordWrap w:val="0"/>
        <w:spacing w:line="640" w:lineRule="exact"/>
        <w:jc w:val="right"/>
        <w:textAlignment w:val="baseline"/>
        <w:rPr>
          <w:sz w:val="38"/>
        </w:rPr>
      </w:pPr>
    </w:p>
    <w:p w:rsidR="00B83E87" w:rsidRDefault="00460AC0">
      <w:pPr>
        <w:wordWrap w:val="0"/>
        <w:spacing w:line="640" w:lineRule="atLeast"/>
        <w:ind w:right="40" w:firstLine="780"/>
        <w:textAlignment w:val="baseline"/>
        <w:rPr>
          <w:sz w:val="38"/>
        </w:rPr>
      </w:pPr>
      <w:r>
        <w:rPr>
          <w:rFonts w:ascii="仿宋" w:eastAsia="仿宋" w:hAnsi="仿宋" w:cs="仿宋"/>
          <w:color w:val="000000"/>
          <w:sz w:val="38"/>
        </w:rPr>
        <w:t>某人的死亡正如他证实了存在着永恒的诅咒一样，他陷入了</w:t>
      </w:r>
      <w:r>
        <w:rPr>
          <w:rFonts w:ascii="仿宋" w:eastAsia="仿宋" w:hAnsi="仿宋" w:cs="仿宋"/>
          <w:color w:val="000000"/>
          <w:sz w:val="38"/>
        </w:rPr>
        <w:t>自己理论的圈套之中。从理论到实践的转变很引人注目。</w:t>
      </w:r>
    </w:p>
    <w:p w:rsidR="00B83E87" w:rsidRDefault="00460AC0">
      <w:pPr>
        <w:wordWrap w:val="0"/>
        <w:spacing w:line="640" w:lineRule="atLeast"/>
        <w:ind w:left="880"/>
        <w:textAlignment w:val="baseline"/>
        <w:rPr>
          <w:sz w:val="38"/>
        </w:rPr>
      </w:pPr>
      <w:r>
        <w:rPr>
          <w:rFonts w:ascii="仿宋" w:eastAsia="仿宋" w:hAnsi="仿宋" w:cs="仿宋"/>
          <w:color w:val="000000"/>
          <w:sz w:val="38"/>
        </w:rPr>
        <w:t>———</w:t>
      </w:r>
      <w:r>
        <w:rPr>
          <w:rFonts w:ascii="仿宋" w:eastAsia="仿宋" w:hAnsi="仿宋" w:cs="仿宋"/>
          <w:color w:val="000000"/>
          <w:sz w:val="38"/>
        </w:rPr>
        <w:t>《日记与论文》卷</w:t>
      </w:r>
      <w:r>
        <w:rPr>
          <w:rFonts w:ascii="仿宋" w:eastAsia="仿宋" w:hAnsi="仿宋" w:cs="仿宋"/>
          <w:color w:val="000000"/>
          <w:sz w:val="38"/>
        </w:rPr>
        <w:t>5</w:t>
      </w:r>
      <w:r>
        <w:rPr>
          <w:rFonts w:ascii="仿宋" w:eastAsia="仿宋" w:hAnsi="仿宋" w:cs="仿宋"/>
          <w:color w:val="000000"/>
          <w:sz w:val="38"/>
        </w:rPr>
        <w:t>，页</w:t>
      </w:r>
      <w:r>
        <w:rPr>
          <w:rFonts w:ascii="仿宋" w:eastAsia="仿宋" w:hAnsi="仿宋" w:cs="仿宋"/>
          <w:color w:val="000000"/>
          <w:sz w:val="38"/>
        </w:rPr>
        <w:t>5230 (</w:t>
      </w:r>
      <w:r>
        <w:rPr>
          <w:rFonts w:ascii="仿宋" w:eastAsia="仿宋" w:hAnsi="仿宋" w:cs="仿宋"/>
          <w:color w:val="000000"/>
          <w:sz w:val="38"/>
        </w:rPr>
        <w:t>《论文》卷</w:t>
      </w:r>
      <w:r>
        <w:rPr>
          <w:rFonts w:ascii="仿宋" w:eastAsia="仿宋" w:hAnsi="仿宋" w:cs="仿宋"/>
          <w:color w:val="000000"/>
          <w:sz w:val="38"/>
        </w:rPr>
        <w:t>2-A602)</w:t>
      </w:r>
      <w:r>
        <w:rPr>
          <w:rFonts w:ascii="仿宋" w:eastAsia="仿宋" w:hAnsi="仿宋" w:cs="仿宋"/>
          <w:color w:val="000000"/>
          <w:sz w:val="38"/>
        </w:rPr>
        <w:t>，</w:t>
      </w:r>
    </w:p>
    <w:p w:rsidR="00B83E87" w:rsidRDefault="00460AC0">
      <w:pPr>
        <w:wordWrap w:val="0"/>
        <w:spacing w:line="640" w:lineRule="atLeast"/>
        <w:ind w:left="9000"/>
        <w:textAlignment w:val="baseline"/>
        <w:rPr>
          <w:sz w:val="38"/>
        </w:rPr>
      </w:pPr>
      <w:r>
        <w:rPr>
          <w:rFonts w:ascii="仿宋" w:eastAsia="仿宋" w:hAnsi="仿宋" w:cs="仿宋"/>
          <w:color w:val="000000"/>
          <w:sz w:val="38"/>
        </w:rPr>
        <w:t>1837</w:t>
      </w:r>
      <w:r>
        <w:rPr>
          <w:rFonts w:ascii="仿宋" w:eastAsia="仿宋" w:hAnsi="仿宋" w:cs="仿宋"/>
          <w:color w:val="000000"/>
          <w:sz w:val="38"/>
        </w:rPr>
        <w:t>年，无日期</w:t>
      </w:r>
    </w:p>
    <w:p w:rsidR="00B83E87" w:rsidRDefault="00B83E87">
      <w:pPr>
        <w:wordWrap w:val="0"/>
        <w:spacing w:line="640" w:lineRule="exact"/>
        <w:textAlignment w:val="baseline"/>
        <w:rPr>
          <w:sz w:val="38"/>
        </w:rPr>
      </w:pPr>
    </w:p>
    <w:p w:rsidR="00B83E87" w:rsidRDefault="00460AC0">
      <w:pPr>
        <w:wordWrap w:val="0"/>
        <w:spacing w:line="700" w:lineRule="atLeast"/>
        <w:ind w:right="20" w:firstLine="840"/>
        <w:textAlignment w:val="baseline"/>
        <w:rPr>
          <w:sz w:val="39"/>
        </w:rPr>
      </w:pPr>
      <w:r>
        <w:rPr>
          <w:rFonts w:ascii="宋体" w:eastAsia="宋体" w:hAnsi="宋体" w:cs="宋体"/>
          <w:color w:val="000000"/>
          <w:sz w:val="39"/>
        </w:rPr>
        <w:t>不错，我认为我将屈从于撒旦</w:t>
      </w:r>
      <w:r>
        <w:rPr>
          <w:rFonts w:ascii="宋体" w:eastAsia="宋体" w:hAnsi="宋体" w:cs="宋体"/>
          <w:color w:val="000000"/>
          <w:sz w:val="39"/>
        </w:rPr>
        <w:t>(Satan)</w:t>
      </w:r>
      <w:r>
        <w:rPr>
          <w:rFonts w:ascii="宋体" w:eastAsia="宋体" w:hAnsi="宋体" w:cs="宋体"/>
          <w:color w:val="000000"/>
          <w:sz w:val="39"/>
        </w:rPr>
        <w:t>，这样他就会以其最可怕的形式向我展现每一种厌恶，每一种原罪</w:t>
      </w:r>
      <w:r>
        <w:rPr>
          <w:rFonts w:ascii="宋体" w:eastAsia="宋体" w:hAnsi="宋体" w:cs="宋体"/>
          <w:color w:val="000000"/>
          <w:sz w:val="39"/>
        </w:rPr>
        <w:t>———</w:t>
      </w:r>
      <w:r>
        <w:rPr>
          <w:rFonts w:ascii="宋体" w:eastAsia="宋体" w:hAnsi="宋体" w:cs="宋体"/>
          <w:color w:val="000000"/>
          <w:sz w:val="39"/>
        </w:rPr>
        <w:t>正是这种嗜好，这种偏好，对原罪之秘密的偏好。</w:t>
      </w:r>
      <w:r>
        <w:rPr>
          <w:rFonts w:ascii="宋体" w:eastAsia="宋体" w:hAnsi="宋体" w:cs="宋体"/>
          <w:color w:val="000000"/>
          <w:sz w:val="39"/>
        </w:rPr>
        <w:t>①</w:t>
      </w:r>
    </w:p>
    <w:p w:rsidR="00B83E87" w:rsidRDefault="00460AC0">
      <w:pPr>
        <w:wordWrap w:val="0"/>
        <w:spacing w:line="640" w:lineRule="atLeast"/>
        <w:ind w:left="880"/>
        <w:textAlignment w:val="baseline"/>
        <w:rPr>
          <w:sz w:val="38"/>
        </w:rPr>
      </w:pPr>
      <w:r>
        <w:rPr>
          <w:rFonts w:ascii="仿宋" w:eastAsia="仿宋" w:hAnsi="仿宋" w:cs="仿宋"/>
          <w:color w:val="000000"/>
          <w:sz w:val="38"/>
        </w:rPr>
        <w:t>———</w:t>
      </w:r>
      <w:r>
        <w:rPr>
          <w:rFonts w:ascii="仿宋" w:eastAsia="仿宋" w:hAnsi="仿宋" w:cs="仿宋"/>
          <w:color w:val="000000"/>
          <w:sz w:val="38"/>
        </w:rPr>
        <w:t>《日记与论文》卷</w:t>
      </w:r>
      <w:r>
        <w:rPr>
          <w:rFonts w:ascii="仿宋" w:eastAsia="仿宋" w:hAnsi="仿宋" w:cs="仿宋"/>
          <w:color w:val="000000"/>
          <w:sz w:val="38"/>
        </w:rPr>
        <w:t>5</w:t>
      </w:r>
      <w:r>
        <w:rPr>
          <w:rFonts w:ascii="仿宋" w:eastAsia="仿宋" w:hAnsi="仿宋" w:cs="仿宋"/>
          <w:color w:val="000000"/>
          <w:sz w:val="38"/>
        </w:rPr>
        <w:t>，页</w:t>
      </w:r>
      <w:r>
        <w:rPr>
          <w:rFonts w:ascii="仿宋" w:eastAsia="仿宋" w:hAnsi="仿宋" w:cs="仿宋"/>
          <w:color w:val="000000"/>
          <w:sz w:val="38"/>
        </w:rPr>
        <w:t>5231 (</w:t>
      </w:r>
      <w:r>
        <w:rPr>
          <w:rFonts w:ascii="仿宋" w:eastAsia="仿宋" w:hAnsi="仿宋" w:cs="仿宋"/>
          <w:color w:val="000000"/>
          <w:sz w:val="38"/>
        </w:rPr>
        <w:t>《论文》卷</w:t>
      </w:r>
      <w:r>
        <w:rPr>
          <w:rFonts w:ascii="仿宋" w:eastAsia="仿宋" w:hAnsi="仿宋" w:cs="仿宋"/>
          <w:color w:val="000000"/>
          <w:sz w:val="38"/>
        </w:rPr>
        <w:t>2-A603)</w:t>
      </w:r>
      <w:r>
        <w:rPr>
          <w:rFonts w:ascii="仿宋" w:eastAsia="仿宋" w:hAnsi="仿宋" w:cs="仿宋"/>
          <w:color w:val="000000"/>
          <w:sz w:val="38"/>
        </w:rPr>
        <w:t>，</w:t>
      </w:r>
    </w:p>
    <w:p w:rsidR="00B83E87" w:rsidRDefault="00460AC0">
      <w:pPr>
        <w:wordWrap w:val="0"/>
        <w:spacing w:line="640" w:lineRule="atLeast"/>
        <w:ind w:right="20"/>
        <w:jc w:val="right"/>
        <w:textAlignment w:val="baseline"/>
        <w:rPr>
          <w:sz w:val="38"/>
        </w:rPr>
      </w:pPr>
      <w:r>
        <w:rPr>
          <w:rFonts w:ascii="仿宋" w:eastAsia="仿宋" w:hAnsi="仿宋" w:cs="仿宋"/>
          <w:color w:val="000000"/>
          <w:sz w:val="38"/>
        </w:rPr>
        <w:t>1837</w:t>
      </w:r>
      <w:r>
        <w:rPr>
          <w:rFonts w:ascii="仿宋" w:eastAsia="仿宋" w:hAnsi="仿宋" w:cs="仿宋"/>
          <w:color w:val="000000"/>
          <w:sz w:val="38"/>
        </w:rPr>
        <w:t>年，无日期</w:t>
      </w:r>
    </w:p>
    <w:p w:rsidR="00B83E87" w:rsidRDefault="00B83E87">
      <w:pPr>
        <w:wordWrap w:val="0"/>
        <w:spacing w:line="640" w:lineRule="exact"/>
        <w:jc w:val="right"/>
        <w:textAlignment w:val="baseline"/>
        <w:rPr>
          <w:sz w:val="38"/>
        </w:rPr>
      </w:pPr>
    </w:p>
    <w:p w:rsidR="00B83E87" w:rsidRDefault="00460AC0">
      <w:pPr>
        <w:wordWrap w:val="0"/>
        <w:spacing w:line="700" w:lineRule="atLeast"/>
        <w:ind w:firstLine="840"/>
        <w:textAlignment w:val="baseline"/>
        <w:rPr>
          <w:sz w:val="39"/>
        </w:rPr>
      </w:pPr>
      <w:r>
        <w:rPr>
          <w:rFonts w:ascii="宋体" w:eastAsia="宋体" w:hAnsi="宋体" w:cs="宋体"/>
          <w:color w:val="000000"/>
          <w:sz w:val="39"/>
        </w:rPr>
        <w:t>虽然我</w:t>
      </w:r>
      <w:r>
        <w:rPr>
          <w:rFonts w:ascii="宋体" w:eastAsia="宋体" w:hAnsi="宋体" w:cs="宋体"/>
          <w:color w:val="000000"/>
          <w:sz w:val="39"/>
        </w:rPr>
        <w:t>②</w:t>
      </w:r>
      <w:r>
        <w:rPr>
          <w:rFonts w:ascii="宋体" w:eastAsia="宋体" w:hAnsi="宋体" w:cs="宋体"/>
          <w:color w:val="000000"/>
          <w:sz w:val="39"/>
        </w:rPr>
        <w:t>责怪那些研究概要而不是研究原始材料的人，但我自己却靠概要度日</w:t>
      </w:r>
      <w:r>
        <w:rPr>
          <w:rFonts w:ascii="宋体" w:eastAsia="宋体" w:hAnsi="宋体" w:cs="宋体"/>
          <w:color w:val="000000"/>
          <w:sz w:val="39"/>
        </w:rPr>
        <w:t>————</w:t>
      </w:r>
      <w:r>
        <w:rPr>
          <w:rFonts w:ascii="宋体" w:eastAsia="宋体" w:hAnsi="宋体" w:cs="宋体"/>
          <w:color w:val="000000"/>
          <w:sz w:val="39"/>
        </w:rPr>
        <w:t>虽然我能赢得每场争论，但我却受到一个出自自己想象的幽</w:t>
      </w:r>
      <w:r>
        <w:rPr>
          <w:rFonts w:ascii="宋体" w:eastAsia="宋体" w:hAnsi="宋体" w:cs="宋体"/>
          <w:color w:val="000000"/>
          <w:sz w:val="39"/>
        </w:rPr>
        <w:t>灵的压制，以致我无法争论下去。</w:t>
      </w:r>
    </w:p>
    <w:p w:rsidR="00B83E87" w:rsidRDefault="00460AC0">
      <w:pPr>
        <w:wordWrap w:val="0"/>
        <w:spacing w:line="640" w:lineRule="atLeast"/>
        <w:ind w:right="40"/>
        <w:jc w:val="right"/>
        <w:textAlignment w:val="baseline"/>
        <w:rPr>
          <w:sz w:val="38"/>
        </w:rPr>
      </w:pPr>
      <w:r>
        <w:rPr>
          <w:rFonts w:ascii="仿宋" w:eastAsia="仿宋" w:hAnsi="仿宋" w:cs="仿宋"/>
          <w:color w:val="000000"/>
          <w:sz w:val="38"/>
        </w:rPr>
        <w:t>————</w:t>
      </w:r>
      <w:r>
        <w:rPr>
          <w:rFonts w:ascii="仿宋" w:eastAsia="仿宋" w:hAnsi="仿宋" w:cs="仿宋"/>
          <w:color w:val="000000"/>
          <w:sz w:val="38"/>
        </w:rPr>
        <w:t>《日记与论文》卷</w:t>
      </w:r>
      <w:r>
        <w:rPr>
          <w:rFonts w:ascii="仿宋" w:eastAsia="仿宋" w:hAnsi="仿宋" w:cs="仿宋"/>
          <w:color w:val="000000"/>
          <w:sz w:val="38"/>
        </w:rPr>
        <w:t>5</w:t>
      </w:r>
      <w:r>
        <w:rPr>
          <w:rFonts w:ascii="仿宋" w:eastAsia="仿宋" w:hAnsi="仿宋" w:cs="仿宋"/>
          <w:color w:val="000000"/>
          <w:sz w:val="38"/>
        </w:rPr>
        <w:t>，页</w:t>
      </w:r>
      <w:r>
        <w:rPr>
          <w:rFonts w:ascii="仿宋" w:eastAsia="仿宋" w:hAnsi="仿宋" w:cs="仿宋"/>
          <w:color w:val="000000"/>
          <w:sz w:val="38"/>
        </w:rPr>
        <w:t>5232 (</w:t>
      </w:r>
      <w:r>
        <w:rPr>
          <w:rFonts w:ascii="仿宋" w:eastAsia="仿宋" w:hAnsi="仿宋" w:cs="仿宋"/>
          <w:color w:val="000000"/>
          <w:sz w:val="38"/>
        </w:rPr>
        <w:t>《论文》卷</w:t>
      </w:r>
      <w:r>
        <w:rPr>
          <w:rFonts w:ascii="仿宋" w:eastAsia="仿宋" w:hAnsi="仿宋" w:cs="仿宋"/>
          <w:color w:val="000000"/>
          <w:sz w:val="38"/>
        </w:rPr>
        <w:t>2-A607)</w:t>
      </w:r>
      <w:r>
        <w:rPr>
          <w:rFonts w:ascii="仿宋" w:eastAsia="仿宋" w:hAnsi="仿宋" w:cs="仿宋"/>
          <w:color w:val="000000"/>
          <w:sz w:val="38"/>
        </w:rPr>
        <w:t>，</w:t>
      </w:r>
      <w:r>
        <w:rPr>
          <w:rFonts w:ascii="仿宋" w:eastAsia="仿宋" w:hAnsi="仿宋" w:cs="仿宋"/>
          <w:color w:val="000000"/>
          <w:sz w:val="38"/>
        </w:rPr>
        <w:t>1837</w:t>
      </w:r>
      <w:r>
        <w:rPr>
          <w:rFonts w:ascii="仿宋" w:eastAsia="仿宋" w:hAnsi="仿宋" w:cs="仿宋"/>
          <w:color w:val="000000"/>
          <w:sz w:val="38"/>
        </w:rPr>
        <w:t>年，无日期</w:t>
      </w:r>
      <w:r>
        <w:rPr>
          <w:rFonts w:ascii="仿宋" w:eastAsia="仿宋" w:hAnsi="仿宋" w:cs="仿宋"/>
          <w:color w:val="000000"/>
          <w:sz w:val="38"/>
          <w:u w:val="single"/>
        </w:rPr>
        <w:t xml:space="preserve">                </w:t>
      </w:r>
    </w:p>
    <w:p w:rsidR="00B83E87" w:rsidRDefault="00460AC0">
      <w:pPr>
        <w:wordWrap w:val="0"/>
        <w:spacing w:line="640" w:lineRule="atLeast"/>
        <w:ind w:right="40" w:firstLine="70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大概是虚构的</w:t>
      </w:r>
      <w:r>
        <w:rPr>
          <w:rFonts w:ascii="仿宋" w:eastAsia="仿宋" w:hAnsi="仿宋" w:cs="仿宋"/>
          <w:color w:val="000000"/>
          <w:sz w:val="38"/>
        </w:rPr>
        <w:t>“</w:t>
      </w:r>
      <w:r>
        <w:rPr>
          <w:rFonts w:ascii="仿宋" w:eastAsia="仿宋" w:hAnsi="仿宋" w:cs="仿宋"/>
          <w:color w:val="000000"/>
          <w:sz w:val="38"/>
        </w:rPr>
        <w:t>浮士德式书信</w:t>
      </w:r>
      <w:r>
        <w:rPr>
          <w:rFonts w:ascii="仿宋" w:eastAsia="仿宋" w:hAnsi="仿宋" w:cs="仿宋"/>
          <w:color w:val="000000"/>
          <w:sz w:val="38"/>
        </w:rPr>
        <w:t>”</w:t>
      </w:r>
      <w:r>
        <w:rPr>
          <w:rFonts w:ascii="仿宋" w:eastAsia="仿宋" w:hAnsi="仿宋" w:cs="仿宋"/>
          <w:color w:val="000000"/>
          <w:sz w:val="38"/>
        </w:rPr>
        <w:t>之作者所作。参见【</w:t>
      </w:r>
      <w:r>
        <w:rPr>
          <w:rFonts w:ascii="仿宋" w:eastAsia="仿宋" w:hAnsi="仿宋" w:cs="仿宋"/>
          <w:color w:val="000000"/>
          <w:sz w:val="38"/>
        </w:rPr>
        <w:t>453</w:t>
      </w:r>
      <w:r>
        <w:rPr>
          <w:rFonts w:ascii="仿宋" w:eastAsia="仿宋" w:hAnsi="仿宋" w:cs="仿宋"/>
          <w:color w:val="000000"/>
          <w:sz w:val="38"/>
        </w:rPr>
        <w:t>】注</w:t>
      </w:r>
      <w:r>
        <w:rPr>
          <w:rFonts w:ascii="仿宋" w:eastAsia="仿宋" w:hAnsi="仿宋" w:cs="仿宋"/>
          <w:color w:val="000000"/>
          <w:sz w:val="38"/>
        </w:rPr>
        <w:t>1</w:t>
      </w:r>
      <w:r>
        <w:rPr>
          <w:rFonts w:ascii="仿宋" w:eastAsia="仿宋" w:hAnsi="仿宋" w:cs="仿宋"/>
          <w:color w:val="000000"/>
          <w:sz w:val="38"/>
        </w:rPr>
        <w:t>，即本书页</w:t>
      </w:r>
      <w:r>
        <w:rPr>
          <w:rFonts w:ascii="仿宋" w:eastAsia="仿宋" w:hAnsi="仿宋" w:cs="仿宋"/>
          <w:color w:val="000000"/>
          <w:sz w:val="38"/>
        </w:rPr>
        <w:t>491</w:t>
      </w:r>
      <w:r>
        <w:rPr>
          <w:rFonts w:ascii="仿宋" w:eastAsia="仿宋" w:hAnsi="仿宋" w:cs="仿宋"/>
          <w:color w:val="000000"/>
          <w:sz w:val="38"/>
        </w:rPr>
        <w:t>注</w:t>
      </w:r>
      <w:r>
        <w:rPr>
          <w:rFonts w:ascii="仿宋" w:eastAsia="仿宋" w:hAnsi="仿宋" w:cs="仿宋"/>
          <w:color w:val="000000"/>
          <w:sz w:val="38"/>
        </w:rPr>
        <w:t>①</w:t>
      </w:r>
      <w:r>
        <w:rPr>
          <w:rFonts w:ascii="仿宋" w:eastAsia="仿宋" w:hAnsi="仿宋" w:cs="仿宋"/>
          <w:color w:val="000000"/>
          <w:sz w:val="38"/>
        </w:rPr>
        <w:t>。</w:t>
      </w:r>
    </w:p>
    <w:p w:rsidR="00B83E87" w:rsidRDefault="00460AC0">
      <w:pPr>
        <w:wordWrap w:val="0"/>
        <w:spacing w:line="640" w:lineRule="atLeast"/>
        <w:ind w:left="700"/>
        <w:textAlignment w:val="baseline"/>
        <w:rPr>
          <w:sz w:val="38"/>
        </w:rPr>
      </w:pPr>
      <w:r>
        <w:rPr>
          <w:rFonts w:ascii="仿宋" w:eastAsia="仿宋" w:hAnsi="仿宋" w:cs="仿宋"/>
          <w:color w:val="000000"/>
          <w:sz w:val="38"/>
        </w:rPr>
        <w:t xml:space="preserve">② </w:t>
      </w:r>
      <w:r>
        <w:rPr>
          <w:rFonts w:ascii="仿宋" w:eastAsia="仿宋" w:hAnsi="仿宋" w:cs="仿宋"/>
          <w:color w:val="000000"/>
          <w:sz w:val="38"/>
        </w:rPr>
        <w:t>见本页注</w:t>
      </w:r>
      <w:r>
        <w:rPr>
          <w:rFonts w:ascii="仿宋" w:eastAsia="仿宋" w:hAnsi="仿宋" w:cs="仿宋"/>
          <w:color w:val="000000"/>
          <w:sz w:val="38"/>
        </w:rPr>
        <w:t>①</w:t>
      </w:r>
      <w:r>
        <w:rPr>
          <w:rFonts w:ascii="仿宋" w:eastAsia="仿宋" w:hAnsi="仿宋" w:cs="仿宋"/>
          <w:color w:val="000000"/>
          <w:sz w:val="38"/>
        </w:rPr>
        <w:t>。</w:t>
      </w:r>
    </w:p>
    <w:p w:rsidR="00B83E87" w:rsidRDefault="00B83E87"/>
    <w:p w:rsidR="00B83E87" w:rsidRDefault="00B83E87">
      <w:pPr>
        <w:sectPr w:rsidR="00B83E87">
          <w:headerReference w:type="default" r:id="rId1110"/>
          <w:footerReference w:type="default" r:id="rId1111"/>
          <w:pgSz w:w="14260" w:h="23900"/>
          <w:pgMar w:top="1820" w:right="1060" w:bottom="1820" w:left="1060" w:header="1520" w:footer="1520" w:gutter="0"/>
          <w:cols w:space="720"/>
        </w:sectPr>
      </w:pPr>
    </w:p>
    <w:p w:rsidR="00B83E87" w:rsidRDefault="00460AC0">
      <w:pPr>
        <w:wordWrap w:val="0"/>
        <w:spacing w:line="560" w:lineRule="atLeast"/>
        <w:jc w:val="right"/>
        <w:textAlignment w:val="baseline"/>
        <w:rPr>
          <w:sz w:val="41"/>
        </w:rPr>
      </w:pPr>
      <w:r>
        <w:rPr>
          <w:rFonts w:ascii="仿宋" w:eastAsia="仿宋" w:hAnsi="仿宋" w:cs="仿宋"/>
          <w:color w:val="000000"/>
          <w:sz w:val="41"/>
        </w:rPr>
        <w:lastRenderedPageBreak/>
        <w:t>增</w:t>
      </w:r>
      <w:r>
        <w:rPr>
          <w:rFonts w:ascii="仿宋" w:eastAsia="仿宋" w:hAnsi="仿宋" w:cs="仿宋"/>
          <w:color w:val="000000"/>
          <w:sz w:val="41"/>
        </w:rPr>
        <w:t xml:space="preserve"> </w:t>
      </w:r>
      <w:r>
        <w:rPr>
          <w:rFonts w:ascii="仿宋" w:eastAsia="仿宋" w:hAnsi="仿宋" w:cs="仿宋"/>
          <w:color w:val="000000"/>
          <w:sz w:val="41"/>
        </w:rPr>
        <w:t>补</w:t>
      </w:r>
      <w:r>
        <w:rPr>
          <w:rFonts w:ascii="仿宋" w:eastAsia="仿宋" w:hAnsi="仿宋" w:cs="仿宋"/>
          <w:color w:val="000000"/>
          <w:sz w:val="41"/>
        </w:rPr>
        <w:t xml:space="preserve"> 529</w:t>
      </w:r>
    </w:p>
    <w:p w:rsidR="00B83E87" w:rsidRDefault="00B83E87">
      <w:pPr>
        <w:wordWrap w:val="0"/>
        <w:spacing w:line="720" w:lineRule="exact"/>
        <w:jc w:val="right"/>
        <w:textAlignment w:val="baseline"/>
        <w:rPr>
          <w:sz w:val="37"/>
        </w:rPr>
      </w:pPr>
    </w:p>
    <w:p w:rsidR="00B83E87" w:rsidRDefault="00460AC0">
      <w:pPr>
        <w:wordWrap w:val="0"/>
        <w:spacing w:line="720" w:lineRule="atLeast"/>
        <w:ind w:left="20" w:firstLine="820"/>
        <w:textAlignment w:val="baseline"/>
        <w:rPr>
          <w:sz w:val="37"/>
        </w:rPr>
      </w:pPr>
      <w:r>
        <w:rPr>
          <w:rFonts w:ascii="宋体" w:eastAsia="宋体" w:hAnsi="宋体" w:cs="宋体"/>
          <w:color w:val="000000"/>
          <w:sz w:val="37"/>
        </w:rPr>
        <w:t>我不时发现自己被一个令人震惊、满腹辞藻的人影包围着</w:t>
      </w:r>
      <w:r>
        <w:rPr>
          <w:rFonts w:ascii="宋体" w:eastAsia="宋体" w:hAnsi="宋体" w:cs="宋体"/>
          <w:color w:val="000000"/>
          <w:sz w:val="37"/>
        </w:rPr>
        <w:t>————</w:t>
      </w:r>
      <w:r>
        <w:rPr>
          <w:rFonts w:ascii="宋体" w:eastAsia="宋体" w:hAnsi="宋体" w:cs="宋体"/>
          <w:color w:val="000000"/>
          <w:sz w:val="37"/>
        </w:rPr>
        <w:t>我把它叫做对一个人的概括</w:t>
      </w:r>
      <w:r>
        <w:rPr>
          <w:rFonts w:ascii="宋体" w:eastAsia="宋体" w:hAnsi="宋体" w:cs="宋体"/>
          <w:color w:val="000000"/>
          <w:sz w:val="37"/>
        </w:rPr>
        <w:t>————</w:t>
      </w:r>
      <w:r>
        <w:rPr>
          <w:rFonts w:ascii="宋体" w:eastAsia="宋体" w:hAnsi="宋体" w:cs="宋体"/>
          <w:color w:val="000000"/>
          <w:sz w:val="37"/>
        </w:rPr>
        <w:t>对情感和观念的简要概括</w:t>
      </w:r>
      <w:r>
        <w:rPr>
          <w:rFonts w:ascii="宋体" w:eastAsia="宋体" w:hAnsi="宋体" w:cs="宋体"/>
          <w:color w:val="000000"/>
          <w:sz w:val="37"/>
        </w:rPr>
        <w:t>——</w:t>
      </w:r>
      <w:r>
        <w:rPr>
          <w:rFonts w:ascii="宋体" w:eastAsia="宋体" w:hAnsi="宋体" w:cs="宋体"/>
          <w:color w:val="000000"/>
          <w:sz w:val="37"/>
        </w:rPr>
        <w:t>一个</w:t>
      </w:r>
      <w:r>
        <w:rPr>
          <w:rFonts w:ascii="宋体" w:eastAsia="宋体" w:hAnsi="宋体" w:cs="宋体"/>
          <w:color w:val="000000"/>
          <w:sz w:val="37"/>
        </w:rPr>
        <w:t xml:space="preserve"> belieblich [</w:t>
      </w:r>
      <w:r>
        <w:rPr>
          <w:rFonts w:ascii="宋体" w:eastAsia="宋体" w:hAnsi="宋体" w:cs="宋体"/>
          <w:color w:val="000000"/>
          <w:sz w:val="37"/>
        </w:rPr>
        <w:t>令人愉快</w:t>
      </w:r>
      <w:r>
        <w:rPr>
          <w:rFonts w:ascii="宋体" w:eastAsia="宋体" w:hAnsi="宋体" w:cs="宋体"/>
          <w:color w:val="000000"/>
          <w:sz w:val="37"/>
        </w:rPr>
        <w:t>]</w:t>
      </w:r>
      <w:r>
        <w:rPr>
          <w:rFonts w:ascii="宋体" w:eastAsia="宋体" w:hAnsi="宋体" w:cs="宋体"/>
          <w:color w:val="000000"/>
          <w:sz w:val="37"/>
        </w:rPr>
        <w:t>而瘦高的男子，不过可以说，他</w:t>
      </w:r>
      <w:r>
        <w:rPr>
          <w:rFonts w:ascii="宋体" w:eastAsia="宋体" w:hAnsi="宋体" w:cs="宋体"/>
          <w:color w:val="000000"/>
          <w:sz w:val="37"/>
        </w:rPr>
        <w:t>在每个发展阶段都受到了自然的阻碍</w:t>
      </w:r>
      <w:r>
        <w:rPr>
          <w:rFonts w:ascii="宋体" w:eastAsia="宋体" w:hAnsi="宋体" w:cs="宋体"/>
          <w:color w:val="000000"/>
          <w:sz w:val="37"/>
        </w:rPr>
        <w:t>———</w:t>
      </w:r>
      <w:r>
        <w:rPr>
          <w:rFonts w:ascii="宋体" w:eastAsia="宋体" w:hAnsi="宋体" w:cs="宋体"/>
          <w:color w:val="000000"/>
          <w:sz w:val="37"/>
        </w:rPr>
        <w:t>他本该有两条长臂，可是上臂极长，而下臂则非常短，他的手指、脸部等等都是这样。每次交谈开始都是一段非常有希望的开场白，这样就很有希望运用一种奇妙的尺度，但接着就什么都没有了。</w:t>
      </w:r>
    </w:p>
    <w:p w:rsidR="00B83E87" w:rsidRDefault="00460AC0">
      <w:pPr>
        <w:wordWrap w:val="0"/>
        <w:spacing w:line="500" w:lineRule="atLeast"/>
        <w:ind w:left="8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5233 (</w:t>
      </w:r>
      <w:r>
        <w:rPr>
          <w:rFonts w:ascii="仿宋" w:eastAsia="仿宋" w:hAnsi="仿宋" w:cs="仿宋"/>
          <w:color w:val="000000"/>
          <w:sz w:val="36"/>
        </w:rPr>
        <w:t>《论文》卷</w:t>
      </w:r>
      <w:r>
        <w:rPr>
          <w:rFonts w:ascii="仿宋" w:eastAsia="仿宋" w:hAnsi="仿宋" w:cs="仿宋"/>
          <w:color w:val="000000"/>
          <w:sz w:val="36"/>
        </w:rPr>
        <w:t>2-A609)</w:t>
      </w:r>
      <w:r>
        <w:rPr>
          <w:rFonts w:ascii="仿宋" w:eastAsia="仿宋" w:hAnsi="仿宋" w:cs="仿宋"/>
          <w:color w:val="000000"/>
          <w:sz w:val="36"/>
        </w:rPr>
        <w:t>，</w:t>
      </w:r>
    </w:p>
    <w:p w:rsidR="00B83E87" w:rsidRDefault="00460AC0">
      <w:pPr>
        <w:wordWrap w:val="0"/>
        <w:spacing w:line="500" w:lineRule="atLeast"/>
        <w:ind w:left="9000"/>
        <w:textAlignment w:val="baseline"/>
        <w:rPr>
          <w:sz w:val="36"/>
        </w:rPr>
      </w:pPr>
      <w:r>
        <w:rPr>
          <w:rFonts w:ascii="仿宋" w:eastAsia="仿宋" w:hAnsi="仿宋" w:cs="仿宋"/>
          <w:color w:val="000000"/>
          <w:sz w:val="36"/>
        </w:rPr>
        <w:t>1837</w:t>
      </w:r>
      <w:r>
        <w:rPr>
          <w:rFonts w:ascii="仿宋" w:eastAsia="仿宋" w:hAnsi="仿宋" w:cs="仿宋"/>
          <w:color w:val="000000"/>
          <w:sz w:val="36"/>
        </w:rPr>
        <w:t>年，无日期</w:t>
      </w:r>
    </w:p>
    <w:p w:rsidR="00B83E87" w:rsidRDefault="00B83E87">
      <w:pPr>
        <w:wordWrap w:val="0"/>
        <w:spacing w:line="720" w:lineRule="exact"/>
        <w:textAlignment w:val="baseline"/>
        <w:rPr>
          <w:sz w:val="37"/>
        </w:rPr>
      </w:pPr>
    </w:p>
    <w:p w:rsidR="00B83E87" w:rsidRDefault="00460AC0">
      <w:pPr>
        <w:wordWrap w:val="0"/>
        <w:spacing w:line="720" w:lineRule="atLeast"/>
        <w:ind w:left="20" w:firstLine="820"/>
        <w:textAlignment w:val="baseline"/>
        <w:rPr>
          <w:sz w:val="37"/>
        </w:rPr>
      </w:pPr>
      <w:r>
        <w:rPr>
          <w:rFonts w:ascii="宋体" w:eastAsia="宋体" w:hAnsi="宋体" w:cs="宋体"/>
          <w:color w:val="000000"/>
          <w:sz w:val="37"/>
        </w:rPr>
        <w:t>霍屯督族的人在杀死一条蛇时总会砍下它的头，担心有人偶然踩上后【</w:t>
      </w:r>
      <w:r>
        <w:rPr>
          <w:rFonts w:ascii="宋体" w:eastAsia="宋体" w:hAnsi="宋体" w:cs="宋体"/>
          <w:color w:val="000000"/>
          <w:sz w:val="37"/>
        </w:rPr>
        <w:t>482</w:t>
      </w:r>
      <w:r>
        <w:rPr>
          <w:rFonts w:ascii="宋体" w:eastAsia="宋体" w:hAnsi="宋体" w:cs="宋体"/>
          <w:color w:val="000000"/>
          <w:sz w:val="37"/>
        </w:rPr>
        <w:t>】被咬伤，因为他们认为蛇即使死后也会用毒液伤人。</w:t>
      </w:r>
    </w:p>
    <w:p w:rsidR="00B83E87" w:rsidRDefault="00460AC0">
      <w:pPr>
        <w:wordWrap w:val="0"/>
        <w:spacing w:line="500" w:lineRule="atLeast"/>
        <w:ind w:left="8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5235 (</w:t>
      </w:r>
      <w:r>
        <w:rPr>
          <w:rFonts w:ascii="仿宋" w:eastAsia="仿宋" w:hAnsi="仿宋" w:cs="仿宋"/>
          <w:color w:val="000000"/>
          <w:sz w:val="36"/>
        </w:rPr>
        <w:t>《论文》卷</w:t>
      </w:r>
      <w:r>
        <w:rPr>
          <w:rFonts w:ascii="仿宋" w:eastAsia="仿宋" w:hAnsi="仿宋" w:cs="仿宋"/>
          <w:color w:val="000000"/>
          <w:sz w:val="36"/>
        </w:rPr>
        <w:t>2-A613)</w:t>
      </w:r>
      <w:r>
        <w:rPr>
          <w:rFonts w:ascii="仿宋" w:eastAsia="仿宋" w:hAnsi="仿宋" w:cs="仿宋"/>
          <w:color w:val="000000"/>
          <w:sz w:val="36"/>
        </w:rPr>
        <w:t>，</w:t>
      </w:r>
    </w:p>
    <w:p w:rsidR="00B83E87" w:rsidRDefault="00460AC0">
      <w:pPr>
        <w:wordWrap w:val="0"/>
        <w:spacing w:line="500" w:lineRule="atLeast"/>
        <w:ind w:right="40"/>
        <w:jc w:val="right"/>
        <w:textAlignment w:val="baseline"/>
        <w:rPr>
          <w:sz w:val="36"/>
        </w:rPr>
      </w:pPr>
      <w:r>
        <w:rPr>
          <w:rFonts w:ascii="仿宋" w:eastAsia="仿宋" w:hAnsi="仿宋" w:cs="仿宋"/>
          <w:color w:val="000000"/>
          <w:sz w:val="36"/>
        </w:rPr>
        <w:t>1837</w:t>
      </w:r>
      <w:r>
        <w:rPr>
          <w:rFonts w:ascii="仿宋" w:eastAsia="仿宋" w:hAnsi="仿宋" w:cs="仿宋"/>
          <w:color w:val="000000"/>
          <w:sz w:val="36"/>
        </w:rPr>
        <w:t>年，无日期</w:t>
      </w:r>
    </w:p>
    <w:p w:rsidR="00B83E87" w:rsidRDefault="00B83E87">
      <w:pPr>
        <w:wordWrap w:val="0"/>
        <w:spacing w:line="600" w:lineRule="exact"/>
        <w:jc w:val="right"/>
        <w:textAlignment w:val="baseline"/>
        <w:rPr>
          <w:sz w:val="49"/>
        </w:rPr>
      </w:pPr>
    </w:p>
    <w:p w:rsidR="00B83E87" w:rsidRDefault="00460AC0">
      <w:pPr>
        <w:wordWrap w:val="0"/>
        <w:spacing w:line="660" w:lineRule="atLeast"/>
        <w:ind w:left="20"/>
        <w:textAlignment w:val="baseline"/>
        <w:rPr>
          <w:sz w:val="49"/>
        </w:rPr>
      </w:pPr>
      <w:r>
        <w:rPr>
          <w:rFonts w:ascii="黑体" w:eastAsia="黑体" w:hAnsi="黑体" w:cs="黑体"/>
          <w:b/>
          <w:color w:val="000000"/>
          <w:sz w:val="49"/>
        </w:rPr>
        <w:t>情景</w:t>
      </w:r>
    </w:p>
    <w:p w:rsidR="00B83E87" w:rsidRDefault="00460AC0">
      <w:pPr>
        <w:wordWrap w:val="0"/>
        <w:spacing w:line="720" w:lineRule="atLeast"/>
        <w:ind w:left="20" w:right="20" w:firstLine="820"/>
        <w:textAlignment w:val="baseline"/>
        <w:rPr>
          <w:sz w:val="37"/>
        </w:rPr>
      </w:pPr>
      <w:r>
        <w:rPr>
          <w:rFonts w:ascii="宋体" w:eastAsia="宋体" w:hAnsi="宋体" w:cs="宋体"/>
          <w:color w:val="000000"/>
          <w:sz w:val="37"/>
        </w:rPr>
        <w:t>有一个人想写一部小说，其中的一个人物发疯了；在写作过程中，他自己也逐渐发疯了，并以第一人称完成了小说。</w:t>
      </w:r>
    </w:p>
    <w:p w:rsidR="00B83E87" w:rsidRDefault="00460AC0">
      <w:pPr>
        <w:wordWrap w:val="0"/>
        <w:spacing w:line="500" w:lineRule="atLeast"/>
        <w:ind w:left="8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5249 (</w:t>
      </w:r>
      <w:r>
        <w:rPr>
          <w:rFonts w:ascii="仿宋" w:eastAsia="仿宋" w:hAnsi="仿宋" w:cs="仿宋"/>
          <w:color w:val="000000"/>
          <w:sz w:val="36"/>
        </w:rPr>
        <w:t>《论文》卷</w:t>
      </w:r>
      <w:r>
        <w:rPr>
          <w:rFonts w:ascii="仿宋" w:eastAsia="仿宋" w:hAnsi="仿宋" w:cs="仿宋"/>
          <w:color w:val="000000"/>
          <w:sz w:val="36"/>
        </w:rPr>
        <w:t>2-A634)</w:t>
      </w:r>
      <w:r>
        <w:rPr>
          <w:rFonts w:ascii="仿宋" w:eastAsia="仿宋" w:hAnsi="仿宋" w:cs="仿宋"/>
          <w:color w:val="000000"/>
          <w:sz w:val="36"/>
        </w:rPr>
        <w:t>，</w:t>
      </w:r>
    </w:p>
    <w:p w:rsidR="00B83E87" w:rsidRDefault="00460AC0">
      <w:pPr>
        <w:wordWrap w:val="0"/>
        <w:spacing w:line="500" w:lineRule="atLeast"/>
        <w:ind w:right="40"/>
        <w:jc w:val="right"/>
        <w:textAlignment w:val="baseline"/>
        <w:rPr>
          <w:sz w:val="36"/>
        </w:rPr>
      </w:pPr>
      <w:r>
        <w:rPr>
          <w:rFonts w:ascii="仿宋" w:eastAsia="仿宋" w:hAnsi="仿宋" w:cs="仿宋"/>
          <w:color w:val="000000"/>
          <w:sz w:val="36"/>
        </w:rPr>
        <w:t>1837</w:t>
      </w:r>
      <w:r>
        <w:rPr>
          <w:rFonts w:ascii="仿宋" w:eastAsia="仿宋" w:hAnsi="仿宋" w:cs="仿宋"/>
          <w:color w:val="000000"/>
          <w:sz w:val="36"/>
        </w:rPr>
        <w:t>年，无日期</w:t>
      </w:r>
    </w:p>
    <w:p w:rsidR="00B83E87" w:rsidRDefault="00B83E87">
      <w:pPr>
        <w:wordWrap w:val="0"/>
        <w:spacing w:line="720" w:lineRule="exact"/>
        <w:jc w:val="right"/>
        <w:textAlignment w:val="baseline"/>
        <w:rPr>
          <w:sz w:val="37"/>
        </w:rPr>
      </w:pPr>
    </w:p>
    <w:p w:rsidR="00B83E87" w:rsidRDefault="00460AC0">
      <w:pPr>
        <w:wordWrap w:val="0"/>
        <w:spacing w:line="720" w:lineRule="atLeast"/>
        <w:ind w:left="840"/>
        <w:textAlignment w:val="baseline"/>
        <w:rPr>
          <w:sz w:val="37"/>
        </w:rPr>
      </w:pPr>
      <w:r>
        <w:rPr>
          <w:rFonts w:ascii="宋体" w:eastAsia="宋体" w:hAnsi="宋体" w:cs="宋体"/>
          <w:color w:val="000000"/>
          <w:sz w:val="37"/>
        </w:rPr>
        <w:t>我心灵的每朵花都变成了一朵冷漠的花。</w:t>
      </w:r>
    </w:p>
    <w:p w:rsidR="00B83E87" w:rsidRDefault="00460AC0">
      <w:pPr>
        <w:wordWrap w:val="0"/>
        <w:spacing w:line="500" w:lineRule="atLeast"/>
        <w:ind w:left="8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5253 (</w:t>
      </w:r>
      <w:r>
        <w:rPr>
          <w:rFonts w:ascii="仿宋" w:eastAsia="仿宋" w:hAnsi="仿宋" w:cs="仿宋"/>
          <w:color w:val="000000"/>
          <w:sz w:val="36"/>
        </w:rPr>
        <w:t>《论文》卷</w:t>
      </w:r>
      <w:r>
        <w:rPr>
          <w:rFonts w:ascii="仿宋" w:eastAsia="仿宋" w:hAnsi="仿宋" w:cs="仿宋"/>
          <w:color w:val="000000"/>
          <w:sz w:val="36"/>
        </w:rPr>
        <w:t>2-A641)</w:t>
      </w:r>
      <w:r>
        <w:rPr>
          <w:rFonts w:ascii="仿宋" w:eastAsia="仿宋" w:hAnsi="仿宋" w:cs="仿宋"/>
          <w:color w:val="000000"/>
          <w:sz w:val="36"/>
        </w:rPr>
        <w:t>，</w:t>
      </w:r>
    </w:p>
    <w:p w:rsidR="00B83E87" w:rsidRDefault="00460AC0">
      <w:pPr>
        <w:wordWrap w:val="0"/>
        <w:spacing w:line="500" w:lineRule="atLeast"/>
        <w:ind w:right="40"/>
        <w:jc w:val="right"/>
        <w:textAlignment w:val="baseline"/>
        <w:rPr>
          <w:sz w:val="36"/>
        </w:rPr>
      </w:pPr>
      <w:r>
        <w:rPr>
          <w:rFonts w:ascii="仿宋" w:eastAsia="仿宋" w:hAnsi="仿宋" w:cs="仿宋"/>
          <w:color w:val="000000"/>
          <w:sz w:val="36"/>
        </w:rPr>
        <w:t>1837</w:t>
      </w:r>
      <w:r>
        <w:rPr>
          <w:rFonts w:ascii="仿宋" w:eastAsia="仿宋" w:hAnsi="仿宋" w:cs="仿宋"/>
          <w:color w:val="000000"/>
          <w:sz w:val="36"/>
        </w:rPr>
        <w:t>年，无日期</w:t>
      </w:r>
    </w:p>
    <w:p w:rsidR="00B83E87" w:rsidRDefault="00B83E87">
      <w:pPr>
        <w:wordWrap w:val="0"/>
        <w:spacing w:line="720" w:lineRule="exact"/>
        <w:jc w:val="right"/>
        <w:textAlignment w:val="baseline"/>
        <w:rPr>
          <w:sz w:val="37"/>
        </w:rPr>
      </w:pPr>
    </w:p>
    <w:p w:rsidR="00B83E87" w:rsidRDefault="00460AC0">
      <w:pPr>
        <w:wordWrap w:val="0"/>
        <w:spacing w:line="720" w:lineRule="atLeast"/>
        <w:ind w:left="20" w:right="40" w:firstLine="820"/>
        <w:textAlignment w:val="baseline"/>
        <w:rPr>
          <w:sz w:val="37"/>
        </w:rPr>
      </w:pPr>
      <w:r>
        <w:rPr>
          <w:rFonts w:ascii="宋体" w:eastAsia="宋体" w:hAnsi="宋体" w:cs="宋体"/>
          <w:color w:val="000000"/>
          <w:sz w:val="37"/>
        </w:rPr>
        <w:t>我的</w:t>
      </w:r>
      <w:r>
        <w:rPr>
          <w:rFonts w:ascii="宋体" w:eastAsia="宋体" w:hAnsi="宋体" w:cs="宋体"/>
          <w:color w:val="000000"/>
          <w:sz w:val="37"/>
        </w:rPr>
        <w:t>①</w:t>
      </w:r>
      <w:r>
        <w:rPr>
          <w:rFonts w:ascii="宋体" w:eastAsia="宋体" w:hAnsi="宋体" w:cs="宋体"/>
          <w:color w:val="000000"/>
          <w:sz w:val="37"/>
        </w:rPr>
        <w:t>思想遭遇的命运，与那些确实养育了健康的孩子、却忘了及时给孩子洗礼的父母一样；地下的精灵随之而来，把暗中</w:t>
      </w:r>
    </w:p>
    <w:p w:rsidR="00B83E87" w:rsidRDefault="00460AC0">
      <w:pPr>
        <w:wordWrap w:val="0"/>
        <w:spacing w:line="720" w:lineRule="atLeast"/>
        <w:ind w:left="40"/>
        <w:textAlignment w:val="baseline"/>
        <w:rPr>
          <w:sz w:val="37"/>
        </w:rPr>
      </w:pPr>
      <w:r>
        <w:rPr>
          <w:rFonts w:ascii="宋体" w:eastAsia="宋体" w:hAnsi="宋体" w:cs="宋体"/>
          <w:color w:val="000000"/>
          <w:sz w:val="37"/>
          <w:u w:val="single"/>
        </w:rPr>
        <w:t xml:space="preserve">                </w:t>
      </w:r>
    </w:p>
    <w:p w:rsidR="00B83E87" w:rsidRDefault="00460AC0">
      <w:pPr>
        <w:wordWrap w:val="0"/>
        <w:spacing w:before="320" w:line="720" w:lineRule="atLeast"/>
        <w:ind w:left="88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参见本书页</w:t>
      </w:r>
      <w:r>
        <w:rPr>
          <w:rFonts w:ascii="宋体" w:eastAsia="宋体" w:hAnsi="宋体" w:cs="宋体"/>
          <w:color w:val="000000"/>
          <w:sz w:val="37"/>
        </w:rPr>
        <w:t>528</w:t>
      </w:r>
      <w:r>
        <w:rPr>
          <w:rFonts w:ascii="宋体" w:eastAsia="宋体" w:hAnsi="宋体" w:cs="宋体"/>
          <w:color w:val="000000"/>
          <w:sz w:val="37"/>
        </w:rPr>
        <w:t>注</w:t>
      </w:r>
      <w:r>
        <w:rPr>
          <w:rFonts w:ascii="宋体" w:eastAsia="宋体" w:hAnsi="宋体" w:cs="宋体"/>
          <w:color w:val="000000"/>
          <w:sz w:val="37"/>
        </w:rPr>
        <w:t>①</w:t>
      </w:r>
      <w:r>
        <w:rPr>
          <w:rFonts w:ascii="宋体" w:eastAsia="宋体" w:hAnsi="宋体" w:cs="宋体"/>
          <w:color w:val="000000"/>
          <w:sz w:val="37"/>
        </w:rPr>
        <w:t>。</w:t>
      </w:r>
    </w:p>
    <w:p w:rsidR="00B83E87" w:rsidRDefault="00B83E87"/>
    <w:p w:rsidR="00B83E87" w:rsidRDefault="00B83E87">
      <w:pPr>
        <w:sectPr w:rsidR="00B83E87">
          <w:headerReference w:type="default" r:id="rId1112"/>
          <w:footerReference w:type="default" r:id="rId1113"/>
          <w:pgSz w:w="14400" w:h="23980"/>
          <w:pgMar w:top="1940" w:right="1100" w:bottom="1940" w:left="1100" w:header="1640" w:footer="1640" w:gutter="0"/>
          <w:cols w:space="720"/>
        </w:sectPr>
      </w:pPr>
    </w:p>
    <w:p w:rsidR="00B83E87" w:rsidRDefault="00460AC0">
      <w:pPr>
        <w:wordWrap w:val="0"/>
        <w:spacing w:line="480" w:lineRule="atLeast"/>
        <w:ind w:left="40"/>
        <w:textAlignment w:val="baseline"/>
        <w:rPr>
          <w:sz w:val="35"/>
        </w:rPr>
      </w:pPr>
      <w:r>
        <w:rPr>
          <w:rFonts w:ascii="仿宋" w:eastAsia="仿宋" w:hAnsi="仿宋" w:cs="仿宋"/>
          <w:color w:val="000000"/>
          <w:sz w:val="35"/>
        </w:rPr>
        <w:lastRenderedPageBreak/>
        <w:t xml:space="preserve">530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60" w:lineRule="exact"/>
        <w:textAlignment w:val="baseline"/>
        <w:rPr>
          <w:sz w:val="38"/>
        </w:rPr>
      </w:pPr>
    </w:p>
    <w:p w:rsidR="00B83E87" w:rsidRDefault="00460AC0">
      <w:pPr>
        <w:wordWrap w:val="0"/>
        <w:spacing w:line="660" w:lineRule="atLeast"/>
        <w:ind w:left="40"/>
        <w:textAlignment w:val="baseline"/>
        <w:rPr>
          <w:sz w:val="38"/>
        </w:rPr>
      </w:pPr>
      <w:r>
        <w:rPr>
          <w:rFonts w:ascii="宋体" w:eastAsia="宋体" w:hAnsi="宋体" w:cs="宋体"/>
          <w:color w:val="000000"/>
          <w:sz w:val="38"/>
        </w:rPr>
        <w:t>偷换的一个婴儿放在自己那里</w:t>
      </w:r>
      <w:r>
        <w:rPr>
          <w:rFonts w:ascii="宋体" w:eastAsia="宋体" w:hAnsi="宋体" w:cs="宋体"/>
          <w:color w:val="000000"/>
          <w:sz w:val="38"/>
        </w:rPr>
        <w:t>(</w:t>
      </w:r>
      <w:r>
        <w:rPr>
          <w:rFonts w:ascii="宋体" w:eastAsia="宋体" w:hAnsi="宋体" w:cs="宋体"/>
          <w:color w:val="000000"/>
          <w:sz w:val="38"/>
        </w:rPr>
        <w:t>缺乏的不是天资，而是精心的照顾和养育</w:t>
      </w:r>
      <w:r>
        <w:rPr>
          <w:rFonts w:ascii="宋体" w:eastAsia="宋体" w:hAnsi="宋体" w:cs="宋体"/>
          <w:color w:val="000000"/>
          <w:sz w:val="38"/>
        </w:rPr>
        <w:t>)</w:t>
      </w:r>
      <w:r>
        <w:rPr>
          <w:rFonts w:ascii="宋体" w:eastAsia="宋体" w:hAnsi="宋体" w:cs="宋体"/>
          <w:color w:val="000000"/>
          <w:sz w:val="38"/>
        </w:rPr>
        <w:t>。</w:t>
      </w:r>
    </w:p>
    <w:p w:rsidR="00B83E87" w:rsidRDefault="00460AC0">
      <w:pPr>
        <w:wordWrap w:val="0"/>
        <w:spacing w:line="660" w:lineRule="atLeast"/>
        <w:ind w:right="20"/>
        <w:jc w:val="right"/>
        <w:textAlignment w:val="baseline"/>
        <w:rPr>
          <w:sz w:val="38"/>
        </w:rPr>
      </w:pPr>
      <w:r>
        <w:rPr>
          <w:rFonts w:ascii="仿宋" w:eastAsia="仿宋" w:hAnsi="仿宋" w:cs="仿宋"/>
          <w:color w:val="000000"/>
          <w:sz w:val="38"/>
        </w:rPr>
        <w:t>———</w:t>
      </w:r>
      <w:r>
        <w:rPr>
          <w:rFonts w:ascii="仿宋" w:eastAsia="仿宋" w:hAnsi="仿宋" w:cs="仿宋"/>
          <w:color w:val="000000"/>
          <w:sz w:val="38"/>
        </w:rPr>
        <w:t>《日记与论文》卷</w:t>
      </w:r>
      <w:r>
        <w:rPr>
          <w:rFonts w:ascii="仿宋" w:eastAsia="仿宋" w:hAnsi="仿宋" w:cs="仿宋"/>
          <w:color w:val="000000"/>
          <w:sz w:val="38"/>
        </w:rPr>
        <w:t>5</w:t>
      </w:r>
      <w:r>
        <w:rPr>
          <w:rFonts w:ascii="仿宋" w:eastAsia="仿宋" w:hAnsi="仿宋" w:cs="仿宋"/>
          <w:color w:val="000000"/>
          <w:sz w:val="38"/>
        </w:rPr>
        <w:t>，页</w:t>
      </w:r>
      <w:r>
        <w:rPr>
          <w:rFonts w:ascii="仿宋" w:eastAsia="仿宋" w:hAnsi="仿宋" w:cs="仿宋"/>
          <w:color w:val="000000"/>
          <w:sz w:val="38"/>
        </w:rPr>
        <w:t>5254 (</w:t>
      </w:r>
      <w:r>
        <w:rPr>
          <w:rFonts w:ascii="仿宋" w:eastAsia="仿宋" w:hAnsi="仿宋" w:cs="仿宋"/>
          <w:color w:val="000000"/>
          <w:sz w:val="38"/>
        </w:rPr>
        <w:t>《论文》卷</w:t>
      </w:r>
      <w:r>
        <w:rPr>
          <w:rFonts w:ascii="仿宋" w:eastAsia="仿宋" w:hAnsi="仿宋" w:cs="仿宋"/>
          <w:color w:val="000000"/>
          <w:sz w:val="38"/>
        </w:rPr>
        <w:t>2-A642)</w:t>
      </w:r>
      <w:r>
        <w:rPr>
          <w:rFonts w:ascii="仿宋" w:eastAsia="仿宋" w:hAnsi="仿宋" w:cs="仿宋"/>
          <w:color w:val="000000"/>
          <w:sz w:val="38"/>
        </w:rPr>
        <w:t>，</w:t>
      </w:r>
    </w:p>
    <w:p w:rsidR="00B83E87" w:rsidRDefault="00460AC0">
      <w:pPr>
        <w:wordWrap w:val="0"/>
        <w:spacing w:line="660" w:lineRule="atLeast"/>
        <w:jc w:val="right"/>
        <w:textAlignment w:val="baseline"/>
        <w:rPr>
          <w:sz w:val="38"/>
        </w:rPr>
      </w:pPr>
      <w:r>
        <w:rPr>
          <w:rFonts w:ascii="仿宋" w:eastAsia="仿宋" w:hAnsi="仿宋" w:cs="仿宋"/>
          <w:color w:val="000000"/>
          <w:sz w:val="38"/>
        </w:rPr>
        <w:t>1837</w:t>
      </w:r>
      <w:r>
        <w:rPr>
          <w:rFonts w:ascii="仿宋" w:eastAsia="仿宋" w:hAnsi="仿宋" w:cs="仿宋"/>
          <w:color w:val="000000"/>
          <w:sz w:val="38"/>
        </w:rPr>
        <w:t>年，无日期</w:t>
      </w:r>
    </w:p>
    <w:p w:rsidR="00B83E87" w:rsidRDefault="00B83E87">
      <w:pPr>
        <w:wordWrap w:val="0"/>
        <w:spacing w:line="660" w:lineRule="exact"/>
        <w:jc w:val="right"/>
        <w:textAlignment w:val="baseline"/>
        <w:rPr>
          <w:sz w:val="38"/>
        </w:rPr>
      </w:pPr>
    </w:p>
    <w:p w:rsidR="00B83E87" w:rsidRDefault="00460AC0">
      <w:pPr>
        <w:wordWrap w:val="0"/>
        <w:spacing w:line="660" w:lineRule="atLeast"/>
        <w:ind w:left="40" w:right="40" w:firstLine="820"/>
        <w:textAlignment w:val="baseline"/>
        <w:rPr>
          <w:sz w:val="38"/>
        </w:rPr>
      </w:pPr>
      <w:r>
        <w:rPr>
          <w:rFonts w:ascii="宋体" w:eastAsia="宋体" w:hAnsi="宋体" w:cs="宋体"/>
          <w:color w:val="000000"/>
          <w:sz w:val="38"/>
        </w:rPr>
        <w:t>看来我</w:t>
      </w:r>
      <w:r>
        <w:rPr>
          <w:rFonts w:ascii="宋体" w:eastAsia="宋体" w:hAnsi="宋体" w:cs="宋体"/>
          <w:color w:val="000000"/>
          <w:sz w:val="38"/>
        </w:rPr>
        <w:t>①</w:t>
      </w:r>
      <w:r>
        <w:rPr>
          <w:rFonts w:ascii="宋体" w:eastAsia="宋体" w:hAnsi="宋体" w:cs="宋体"/>
          <w:color w:val="000000"/>
          <w:sz w:val="38"/>
        </w:rPr>
        <w:t>就像一个故事中的主角，一个应当在小说中展现出来的猎物。</w:t>
      </w:r>
    </w:p>
    <w:p w:rsidR="00B83E87" w:rsidRDefault="00460AC0">
      <w:pPr>
        <w:wordWrap w:val="0"/>
        <w:spacing w:line="660" w:lineRule="atLeast"/>
        <w:ind w:left="940"/>
        <w:textAlignment w:val="baseline"/>
        <w:rPr>
          <w:sz w:val="38"/>
        </w:rPr>
      </w:pPr>
      <w:r>
        <w:rPr>
          <w:rFonts w:ascii="仿宋" w:eastAsia="仿宋" w:hAnsi="仿宋" w:cs="仿宋"/>
          <w:color w:val="000000"/>
          <w:sz w:val="38"/>
        </w:rPr>
        <w:t>———</w:t>
      </w:r>
      <w:r>
        <w:rPr>
          <w:rFonts w:ascii="仿宋" w:eastAsia="仿宋" w:hAnsi="仿宋" w:cs="仿宋"/>
          <w:color w:val="000000"/>
          <w:sz w:val="38"/>
        </w:rPr>
        <w:t>《日记与论文》卷</w:t>
      </w:r>
      <w:r>
        <w:rPr>
          <w:rFonts w:ascii="仿宋" w:eastAsia="仿宋" w:hAnsi="仿宋" w:cs="仿宋"/>
          <w:color w:val="000000"/>
          <w:sz w:val="38"/>
        </w:rPr>
        <w:t>5</w:t>
      </w:r>
      <w:r>
        <w:rPr>
          <w:rFonts w:ascii="仿宋" w:eastAsia="仿宋" w:hAnsi="仿宋" w:cs="仿宋"/>
          <w:color w:val="000000"/>
          <w:sz w:val="38"/>
        </w:rPr>
        <w:t>，页</w:t>
      </w:r>
      <w:r>
        <w:rPr>
          <w:rFonts w:ascii="仿宋" w:eastAsia="仿宋" w:hAnsi="仿宋" w:cs="仿宋"/>
          <w:color w:val="000000"/>
          <w:sz w:val="38"/>
        </w:rPr>
        <w:t>5255 (</w:t>
      </w:r>
      <w:r>
        <w:rPr>
          <w:rFonts w:ascii="仿宋" w:eastAsia="仿宋" w:hAnsi="仿宋" w:cs="仿宋"/>
          <w:color w:val="000000"/>
          <w:sz w:val="38"/>
        </w:rPr>
        <w:t>《论文》卷</w:t>
      </w:r>
      <w:r>
        <w:rPr>
          <w:rFonts w:ascii="仿宋" w:eastAsia="仿宋" w:hAnsi="仿宋" w:cs="仿宋"/>
          <w:color w:val="000000"/>
          <w:sz w:val="38"/>
        </w:rPr>
        <w:t>2-A644)</w:t>
      </w:r>
      <w:r>
        <w:rPr>
          <w:rFonts w:ascii="仿宋" w:eastAsia="仿宋" w:hAnsi="仿宋" w:cs="仿宋"/>
          <w:color w:val="000000"/>
          <w:sz w:val="38"/>
        </w:rPr>
        <w:t>，</w:t>
      </w:r>
    </w:p>
    <w:p w:rsidR="00B83E87" w:rsidRDefault="00460AC0">
      <w:pPr>
        <w:wordWrap w:val="0"/>
        <w:spacing w:line="660" w:lineRule="atLeast"/>
        <w:ind w:right="20"/>
        <w:jc w:val="right"/>
        <w:textAlignment w:val="baseline"/>
        <w:rPr>
          <w:sz w:val="38"/>
        </w:rPr>
      </w:pPr>
      <w:r>
        <w:rPr>
          <w:rFonts w:ascii="仿宋" w:eastAsia="仿宋" w:hAnsi="仿宋" w:cs="仿宋"/>
          <w:color w:val="000000"/>
          <w:sz w:val="38"/>
        </w:rPr>
        <w:t>1837</w:t>
      </w:r>
      <w:r>
        <w:rPr>
          <w:rFonts w:ascii="仿宋" w:eastAsia="仿宋" w:hAnsi="仿宋" w:cs="仿宋"/>
          <w:color w:val="000000"/>
          <w:sz w:val="38"/>
        </w:rPr>
        <w:t>年，无日期</w:t>
      </w:r>
    </w:p>
    <w:p w:rsidR="00B83E87" w:rsidRDefault="00B83E87">
      <w:pPr>
        <w:wordWrap w:val="0"/>
        <w:spacing w:line="660" w:lineRule="exact"/>
        <w:jc w:val="right"/>
        <w:textAlignment w:val="baseline"/>
        <w:rPr>
          <w:sz w:val="38"/>
        </w:rPr>
      </w:pPr>
    </w:p>
    <w:p w:rsidR="00B83E87" w:rsidRDefault="00460AC0">
      <w:pPr>
        <w:wordWrap w:val="0"/>
        <w:spacing w:line="660" w:lineRule="atLeast"/>
        <w:ind w:left="40" w:firstLine="820"/>
        <w:textAlignment w:val="baseline"/>
        <w:rPr>
          <w:sz w:val="38"/>
        </w:rPr>
      </w:pPr>
      <w:r>
        <w:rPr>
          <w:rFonts w:ascii="宋体" w:eastAsia="宋体" w:hAnsi="宋体" w:cs="宋体"/>
          <w:color w:val="000000"/>
          <w:sz w:val="38"/>
        </w:rPr>
        <w:t>看来我</w:t>
      </w:r>
      <w:r>
        <w:rPr>
          <w:rFonts w:ascii="宋体" w:eastAsia="宋体" w:hAnsi="宋体" w:cs="宋体"/>
          <w:color w:val="000000"/>
          <w:sz w:val="38"/>
        </w:rPr>
        <w:t>②</w:t>
      </w:r>
      <w:r>
        <w:rPr>
          <w:rFonts w:ascii="宋体" w:eastAsia="宋体" w:hAnsi="宋体" w:cs="宋体"/>
          <w:color w:val="000000"/>
          <w:sz w:val="38"/>
        </w:rPr>
        <w:t>就像是用链条与死亡绑在一起的一个苦工；每当生活摇动起来时，铁链就格格作响，死亡则使一切腐朽</w:t>
      </w:r>
      <w:r>
        <w:rPr>
          <w:rFonts w:ascii="宋体" w:eastAsia="宋体" w:hAnsi="宋体" w:cs="宋体"/>
          <w:color w:val="000000"/>
          <w:sz w:val="38"/>
        </w:rPr>
        <w:t>————“</w:t>
      </w:r>
      <w:r>
        <w:rPr>
          <w:rFonts w:ascii="宋体" w:eastAsia="宋体" w:hAnsi="宋体" w:cs="宋体"/>
          <w:color w:val="000000"/>
          <w:sz w:val="38"/>
        </w:rPr>
        <w:t>而这</w:t>
      </w:r>
      <w:r>
        <w:rPr>
          <w:rFonts w:ascii="宋体" w:eastAsia="宋体" w:hAnsi="宋体" w:cs="宋体"/>
          <w:color w:val="000000"/>
          <w:sz w:val="38"/>
        </w:rPr>
        <w:t>种事情每时每刻都在发生</w:t>
      </w:r>
      <w:r>
        <w:rPr>
          <w:rFonts w:ascii="宋体" w:eastAsia="宋体" w:hAnsi="宋体" w:cs="宋体"/>
          <w:color w:val="000000"/>
          <w:sz w:val="38"/>
        </w:rPr>
        <w:t>”</w:t>
      </w:r>
      <w:r>
        <w:rPr>
          <w:rFonts w:ascii="宋体" w:eastAsia="宋体" w:hAnsi="宋体" w:cs="宋体"/>
          <w:color w:val="000000"/>
          <w:sz w:val="38"/>
        </w:rPr>
        <w:t>。</w:t>
      </w:r>
    </w:p>
    <w:p w:rsidR="00B83E87" w:rsidRDefault="00460AC0">
      <w:pPr>
        <w:wordWrap w:val="0"/>
        <w:spacing w:line="660" w:lineRule="atLeast"/>
        <w:ind w:left="940"/>
        <w:textAlignment w:val="baseline"/>
        <w:rPr>
          <w:sz w:val="38"/>
        </w:rPr>
      </w:pPr>
      <w:r>
        <w:rPr>
          <w:rFonts w:ascii="仿宋" w:eastAsia="仿宋" w:hAnsi="仿宋" w:cs="仿宋"/>
          <w:color w:val="000000"/>
          <w:sz w:val="38"/>
        </w:rPr>
        <w:t>————</w:t>
      </w:r>
      <w:r>
        <w:rPr>
          <w:rFonts w:ascii="仿宋" w:eastAsia="仿宋" w:hAnsi="仿宋" w:cs="仿宋"/>
          <w:color w:val="000000"/>
          <w:sz w:val="38"/>
        </w:rPr>
        <w:t>《日记与论文》卷</w:t>
      </w:r>
      <w:r>
        <w:rPr>
          <w:rFonts w:ascii="仿宋" w:eastAsia="仿宋" w:hAnsi="仿宋" w:cs="仿宋"/>
          <w:color w:val="000000"/>
          <w:sz w:val="38"/>
        </w:rPr>
        <w:t>5</w:t>
      </w:r>
      <w:r>
        <w:rPr>
          <w:rFonts w:ascii="仿宋" w:eastAsia="仿宋" w:hAnsi="仿宋" w:cs="仿宋"/>
          <w:color w:val="000000"/>
          <w:sz w:val="38"/>
        </w:rPr>
        <w:t>，页</w:t>
      </w:r>
      <w:r>
        <w:rPr>
          <w:rFonts w:ascii="仿宋" w:eastAsia="仿宋" w:hAnsi="仿宋" w:cs="仿宋"/>
          <w:color w:val="000000"/>
          <w:sz w:val="38"/>
        </w:rPr>
        <w:t>5256 (</w:t>
      </w:r>
      <w:r>
        <w:rPr>
          <w:rFonts w:ascii="仿宋" w:eastAsia="仿宋" w:hAnsi="仿宋" w:cs="仿宋"/>
          <w:color w:val="000000"/>
          <w:sz w:val="38"/>
        </w:rPr>
        <w:t>《论文》卷</w:t>
      </w:r>
      <w:r>
        <w:rPr>
          <w:rFonts w:ascii="仿宋" w:eastAsia="仿宋" w:hAnsi="仿宋" w:cs="仿宋"/>
          <w:color w:val="000000"/>
          <w:sz w:val="38"/>
        </w:rPr>
        <w:t>2-A647)</w:t>
      </w:r>
      <w:r>
        <w:rPr>
          <w:rFonts w:ascii="仿宋" w:eastAsia="仿宋" w:hAnsi="仿宋" w:cs="仿宋"/>
          <w:color w:val="000000"/>
          <w:sz w:val="38"/>
        </w:rPr>
        <w:t>，</w:t>
      </w:r>
    </w:p>
    <w:p w:rsidR="00B83E87" w:rsidRDefault="00460AC0">
      <w:pPr>
        <w:wordWrap w:val="0"/>
        <w:spacing w:line="660" w:lineRule="atLeast"/>
        <w:ind w:right="20"/>
        <w:jc w:val="right"/>
        <w:textAlignment w:val="baseline"/>
        <w:rPr>
          <w:sz w:val="38"/>
        </w:rPr>
      </w:pPr>
      <w:r>
        <w:rPr>
          <w:rFonts w:ascii="仿宋" w:eastAsia="仿宋" w:hAnsi="仿宋" w:cs="仿宋"/>
          <w:color w:val="000000"/>
          <w:sz w:val="38"/>
        </w:rPr>
        <w:t>1837</w:t>
      </w:r>
      <w:r>
        <w:rPr>
          <w:rFonts w:ascii="仿宋" w:eastAsia="仿宋" w:hAnsi="仿宋" w:cs="仿宋"/>
          <w:color w:val="000000"/>
          <w:sz w:val="38"/>
        </w:rPr>
        <w:t>年，无日期</w:t>
      </w:r>
    </w:p>
    <w:p w:rsidR="00B83E87" w:rsidRDefault="00B83E87">
      <w:pPr>
        <w:wordWrap w:val="0"/>
        <w:spacing w:line="660" w:lineRule="exact"/>
        <w:jc w:val="right"/>
        <w:textAlignment w:val="baseline"/>
        <w:rPr>
          <w:sz w:val="38"/>
        </w:rPr>
      </w:pPr>
    </w:p>
    <w:p w:rsidR="00B83E87" w:rsidRDefault="00460AC0">
      <w:pPr>
        <w:wordWrap w:val="0"/>
        <w:spacing w:line="660" w:lineRule="atLeast"/>
        <w:ind w:left="40" w:right="40" w:firstLine="820"/>
        <w:textAlignment w:val="baseline"/>
        <w:rPr>
          <w:sz w:val="38"/>
        </w:rPr>
      </w:pPr>
      <w:r>
        <w:rPr>
          <w:rFonts w:ascii="宋体" w:eastAsia="宋体" w:hAnsi="宋体" w:cs="宋体"/>
          <w:color w:val="000000"/>
          <w:sz w:val="38"/>
        </w:rPr>
        <w:t>人类的一切都是谎言，希望和绝望</w:t>
      </w:r>
      <w:r>
        <w:rPr>
          <w:rFonts w:ascii="宋体" w:eastAsia="宋体" w:hAnsi="宋体" w:cs="宋体"/>
          <w:color w:val="000000"/>
          <w:sz w:val="38"/>
        </w:rPr>
        <w:t>————</w:t>
      </w:r>
      <w:r>
        <w:rPr>
          <w:rFonts w:ascii="宋体" w:eastAsia="宋体" w:hAnsi="宋体" w:cs="宋体"/>
          <w:color w:val="000000"/>
          <w:sz w:val="38"/>
        </w:rPr>
        <w:t>我把这理解为出自一本旧祈祷书的引文。</w:t>
      </w:r>
    </w:p>
    <w:p w:rsidR="00B83E87" w:rsidRDefault="00460AC0">
      <w:pPr>
        <w:wordWrap w:val="0"/>
        <w:spacing w:line="660" w:lineRule="atLeast"/>
        <w:ind w:left="940"/>
        <w:textAlignment w:val="baseline"/>
        <w:rPr>
          <w:sz w:val="38"/>
        </w:rPr>
      </w:pPr>
      <w:r>
        <w:rPr>
          <w:rFonts w:ascii="仿宋" w:eastAsia="仿宋" w:hAnsi="仿宋" w:cs="仿宋"/>
          <w:color w:val="000000"/>
          <w:sz w:val="38"/>
        </w:rPr>
        <w:t>————</w:t>
      </w:r>
      <w:r>
        <w:rPr>
          <w:rFonts w:ascii="仿宋" w:eastAsia="仿宋" w:hAnsi="仿宋" w:cs="仿宋"/>
          <w:color w:val="000000"/>
          <w:sz w:val="38"/>
        </w:rPr>
        <w:t>《日记与论文》卷</w:t>
      </w:r>
      <w:r>
        <w:rPr>
          <w:rFonts w:ascii="仿宋" w:eastAsia="仿宋" w:hAnsi="仿宋" w:cs="仿宋"/>
          <w:color w:val="000000"/>
          <w:sz w:val="38"/>
        </w:rPr>
        <w:t>5</w:t>
      </w:r>
      <w:r>
        <w:rPr>
          <w:rFonts w:ascii="仿宋" w:eastAsia="仿宋" w:hAnsi="仿宋" w:cs="仿宋"/>
          <w:color w:val="000000"/>
          <w:sz w:val="38"/>
        </w:rPr>
        <w:t>，页</w:t>
      </w:r>
      <w:r>
        <w:rPr>
          <w:rFonts w:ascii="仿宋" w:eastAsia="仿宋" w:hAnsi="仿宋" w:cs="仿宋"/>
          <w:color w:val="000000"/>
          <w:sz w:val="38"/>
        </w:rPr>
        <w:t>5257 (</w:t>
      </w:r>
      <w:r>
        <w:rPr>
          <w:rFonts w:ascii="仿宋" w:eastAsia="仿宋" w:hAnsi="仿宋" w:cs="仿宋"/>
          <w:color w:val="000000"/>
          <w:sz w:val="38"/>
        </w:rPr>
        <w:t>《论文》卷</w:t>
      </w:r>
      <w:r>
        <w:rPr>
          <w:rFonts w:ascii="仿宋" w:eastAsia="仿宋" w:hAnsi="仿宋" w:cs="仿宋"/>
          <w:color w:val="000000"/>
          <w:sz w:val="38"/>
        </w:rPr>
        <w:t>2-A648)</w:t>
      </w:r>
      <w:r>
        <w:rPr>
          <w:rFonts w:ascii="仿宋" w:eastAsia="仿宋" w:hAnsi="仿宋" w:cs="仿宋"/>
          <w:color w:val="000000"/>
          <w:sz w:val="38"/>
        </w:rPr>
        <w:t>，</w:t>
      </w:r>
    </w:p>
    <w:p w:rsidR="00B83E87" w:rsidRDefault="00460AC0">
      <w:pPr>
        <w:wordWrap w:val="0"/>
        <w:spacing w:line="660" w:lineRule="atLeast"/>
        <w:ind w:right="60"/>
        <w:jc w:val="right"/>
        <w:textAlignment w:val="baseline"/>
        <w:rPr>
          <w:sz w:val="38"/>
        </w:rPr>
      </w:pPr>
      <w:r>
        <w:rPr>
          <w:rFonts w:ascii="仿宋" w:eastAsia="仿宋" w:hAnsi="仿宋" w:cs="仿宋"/>
          <w:color w:val="000000"/>
          <w:sz w:val="38"/>
        </w:rPr>
        <w:t>1837</w:t>
      </w:r>
      <w:r>
        <w:rPr>
          <w:rFonts w:ascii="仿宋" w:eastAsia="仿宋" w:hAnsi="仿宋" w:cs="仿宋"/>
          <w:color w:val="000000"/>
          <w:sz w:val="38"/>
        </w:rPr>
        <w:t>年，无日期</w:t>
      </w:r>
    </w:p>
    <w:p w:rsidR="00B83E87" w:rsidRDefault="00B83E87">
      <w:pPr>
        <w:wordWrap w:val="0"/>
        <w:spacing w:line="660" w:lineRule="exact"/>
        <w:jc w:val="right"/>
        <w:textAlignment w:val="baseline"/>
        <w:rPr>
          <w:sz w:val="38"/>
        </w:rPr>
      </w:pPr>
    </w:p>
    <w:p w:rsidR="00B83E87" w:rsidRDefault="00460AC0">
      <w:pPr>
        <w:wordWrap w:val="0"/>
        <w:spacing w:line="660" w:lineRule="atLeast"/>
        <w:ind w:left="40" w:right="60" w:firstLine="820"/>
        <w:textAlignment w:val="baseline"/>
        <w:rPr>
          <w:sz w:val="38"/>
        </w:rPr>
      </w:pPr>
      <w:r>
        <w:rPr>
          <w:rFonts w:ascii="宋体" w:eastAsia="宋体" w:hAnsi="宋体" w:cs="宋体"/>
          <w:color w:val="000000"/>
          <w:sz w:val="38"/>
        </w:rPr>
        <w:t>我思想的命运及其实现，很像在一年中的某些月份里钓鱼</w:t>
      </w:r>
      <w:r>
        <w:rPr>
          <w:rFonts w:ascii="宋体" w:eastAsia="宋体" w:hAnsi="宋体" w:cs="宋体"/>
          <w:color w:val="000000"/>
          <w:sz w:val="38"/>
        </w:rPr>
        <w:t>——</w:t>
      </w:r>
      <w:r>
        <w:rPr>
          <w:rFonts w:ascii="宋体" w:eastAsia="宋体" w:hAnsi="宋体" w:cs="宋体"/>
          <w:color w:val="000000"/>
          <w:sz w:val="38"/>
        </w:rPr>
        <w:t>鱼儿轻轻咬钩</w:t>
      </w:r>
      <w:r>
        <w:rPr>
          <w:rFonts w:ascii="宋体" w:eastAsia="宋体" w:hAnsi="宋体" w:cs="宋体"/>
          <w:color w:val="000000"/>
          <w:sz w:val="38"/>
        </w:rPr>
        <w:t>——</w:t>
      </w:r>
      <w:r>
        <w:rPr>
          <w:rFonts w:ascii="宋体" w:eastAsia="宋体" w:hAnsi="宋体" w:cs="宋体"/>
          <w:color w:val="000000"/>
          <w:sz w:val="38"/>
        </w:rPr>
        <w:t>咬钩很厉害，但却没有一条鱼。</w:t>
      </w:r>
    </w:p>
    <w:p w:rsidR="00B83E87" w:rsidRDefault="00460AC0">
      <w:pPr>
        <w:wordWrap w:val="0"/>
        <w:spacing w:line="660" w:lineRule="atLeast"/>
        <w:ind w:left="940"/>
        <w:textAlignment w:val="baseline"/>
        <w:rPr>
          <w:sz w:val="38"/>
        </w:rPr>
      </w:pPr>
      <w:r>
        <w:rPr>
          <w:rFonts w:ascii="仿宋" w:eastAsia="仿宋" w:hAnsi="仿宋" w:cs="仿宋"/>
          <w:color w:val="000000"/>
          <w:sz w:val="38"/>
        </w:rPr>
        <w:t>————</w:t>
      </w:r>
      <w:r>
        <w:rPr>
          <w:rFonts w:ascii="仿宋" w:eastAsia="仿宋" w:hAnsi="仿宋" w:cs="仿宋"/>
          <w:color w:val="000000"/>
          <w:sz w:val="38"/>
        </w:rPr>
        <w:t>《日记与论文》卷</w:t>
      </w:r>
      <w:r>
        <w:rPr>
          <w:rFonts w:ascii="仿宋" w:eastAsia="仿宋" w:hAnsi="仿宋" w:cs="仿宋"/>
          <w:color w:val="000000"/>
          <w:sz w:val="38"/>
        </w:rPr>
        <w:t>5</w:t>
      </w:r>
      <w:r>
        <w:rPr>
          <w:rFonts w:ascii="仿宋" w:eastAsia="仿宋" w:hAnsi="仿宋" w:cs="仿宋"/>
          <w:color w:val="000000"/>
          <w:sz w:val="38"/>
        </w:rPr>
        <w:t>，页</w:t>
      </w:r>
      <w:r>
        <w:rPr>
          <w:rFonts w:ascii="仿宋" w:eastAsia="仿宋" w:hAnsi="仿宋" w:cs="仿宋"/>
          <w:color w:val="000000"/>
          <w:sz w:val="38"/>
        </w:rPr>
        <w:t>5259 (</w:t>
      </w:r>
      <w:r>
        <w:rPr>
          <w:rFonts w:ascii="仿宋" w:eastAsia="仿宋" w:hAnsi="仿宋" w:cs="仿宋"/>
          <w:color w:val="000000"/>
          <w:sz w:val="38"/>
        </w:rPr>
        <w:t>《论文》卷</w:t>
      </w:r>
      <w:r>
        <w:rPr>
          <w:rFonts w:ascii="仿宋" w:eastAsia="仿宋" w:hAnsi="仿宋" w:cs="仿宋"/>
          <w:color w:val="000000"/>
          <w:sz w:val="38"/>
        </w:rPr>
        <w:t>2-A653)</w:t>
      </w:r>
      <w:r>
        <w:rPr>
          <w:rFonts w:ascii="仿宋" w:eastAsia="仿宋" w:hAnsi="仿宋" w:cs="仿宋"/>
          <w:color w:val="000000"/>
          <w:sz w:val="38"/>
        </w:rPr>
        <w:t>，</w:t>
      </w:r>
    </w:p>
    <w:p w:rsidR="00B83E87" w:rsidRDefault="00460AC0">
      <w:pPr>
        <w:wordWrap w:val="0"/>
        <w:spacing w:line="660" w:lineRule="atLeast"/>
        <w:ind w:right="80"/>
        <w:jc w:val="right"/>
        <w:textAlignment w:val="baseline"/>
        <w:rPr>
          <w:sz w:val="38"/>
        </w:rPr>
      </w:pPr>
      <w:r>
        <w:rPr>
          <w:rFonts w:ascii="仿宋" w:eastAsia="仿宋" w:hAnsi="仿宋" w:cs="仿宋"/>
          <w:color w:val="000000"/>
          <w:sz w:val="38"/>
        </w:rPr>
        <w:t>1837</w:t>
      </w:r>
      <w:r>
        <w:rPr>
          <w:rFonts w:ascii="仿宋" w:eastAsia="仿宋" w:hAnsi="仿宋" w:cs="仿宋"/>
          <w:color w:val="000000"/>
          <w:sz w:val="38"/>
        </w:rPr>
        <w:t>年，无日期</w:t>
      </w:r>
    </w:p>
    <w:p w:rsidR="00B83E87" w:rsidRDefault="00B83E87">
      <w:pPr>
        <w:wordWrap w:val="0"/>
        <w:spacing w:line="660" w:lineRule="exact"/>
        <w:jc w:val="right"/>
        <w:textAlignment w:val="baseline"/>
        <w:rPr>
          <w:sz w:val="38"/>
        </w:rPr>
      </w:pPr>
    </w:p>
    <w:p w:rsidR="00B83E87" w:rsidRDefault="00460AC0">
      <w:pPr>
        <w:wordWrap w:val="0"/>
        <w:spacing w:line="660" w:lineRule="atLeast"/>
        <w:ind w:left="40" w:right="80" w:firstLine="820"/>
        <w:textAlignment w:val="baseline"/>
        <w:rPr>
          <w:sz w:val="38"/>
        </w:rPr>
      </w:pPr>
      <w:r>
        <w:rPr>
          <w:rFonts w:ascii="宋体" w:eastAsia="宋体" w:hAnsi="宋体" w:cs="宋体"/>
          <w:color w:val="000000"/>
          <w:sz w:val="38"/>
        </w:rPr>
        <w:t>我是一个有两张面孔的雅努斯</w:t>
      </w:r>
      <w:r>
        <w:rPr>
          <w:rFonts w:ascii="宋体" w:eastAsia="宋体" w:hAnsi="宋体" w:cs="宋体"/>
          <w:color w:val="000000"/>
          <w:sz w:val="38"/>
        </w:rPr>
        <w:t>(Janus)</w:t>
      </w:r>
      <w:r>
        <w:rPr>
          <w:rFonts w:ascii="宋体" w:eastAsia="宋体" w:hAnsi="宋体" w:cs="宋体"/>
          <w:color w:val="000000"/>
          <w:sz w:val="38"/>
        </w:rPr>
        <w:t>：我用一张脸来笑，</w:t>
      </w:r>
      <w:r>
        <w:rPr>
          <w:rFonts w:ascii="宋体" w:eastAsia="宋体" w:hAnsi="宋体" w:cs="宋体"/>
          <w:color w:val="000000"/>
          <w:sz w:val="38"/>
          <w:u w:val="single"/>
        </w:rPr>
        <w:t xml:space="preserve">                </w:t>
      </w:r>
    </w:p>
    <w:p w:rsidR="00B83E87" w:rsidRDefault="00460AC0">
      <w:pPr>
        <w:wordWrap w:val="0"/>
        <w:spacing w:before="320" w:line="500" w:lineRule="atLeast"/>
        <w:ind w:left="940"/>
        <w:textAlignment w:val="baseline"/>
        <w:rPr>
          <w:sz w:val="36"/>
        </w:rPr>
      </w:pPr>
      <w:r>
        <w:rPr>
          <w:rFonts w:ascii="宋体" w:eastAsia="宋体" w:hAnsi="宋体" w:cs="宋体"/>
          <w:color w:val="000000"/>
          <w:sz w:val="36"/>
        </w:rPr>
        <w:t xml:space="preserve">①② </w:t>
      </w:r>
      <w:r>
        <w:rPr>
          <w:rFonts w:ascii="宋体" w:eastAsia="宋体" w:hAnsi="宋体" w:cs="宋体"/>
          <w:color w:val="000000"/>
          <w:sz w:val="36"/>
        </w:rPr>
        <w:t>参见本书页</w:t>
      </w:r>
      <w:r>
        <w:rPr>
          <w:rFonts w:ascii="宋体" w:eastAsia="宋体" w:hAnsi="宋体" w:cs="宋体"/>
          <w:color w:val="000000"/>
          <w:sz w:val="36"/>
        </w:rPr>
        <w:t>528</w:t>
      </w:r>
      <w:r>
        <w:rPr>
          <w:rFonts w:ascii="宋体" w:eastAsia="宋体" w:hAnsi="宋体" w:cs="宋体"/>
          <w:color w:val="000000"/>
          <w:sz w:val="36"/>
        </w:rPr>
        <w:t>注</w:t>
      </w:r>
      <w:r>
        <w:rPr>
          <w:rFonts w:ascii="宋体" w:eastAsia="宋体" w:hAnsi="宋体" w:cs="宋体"/>
          <w:color w:val="000000"/>
          <w:sz w:val="36"/>
        </w:rPr>
        <w:t>①</w:t>
      </w:r>
      <w:r>
        <w:rPr>
          <w:rFonts w:ascii="宋体" w:eastAsia="宋体" w:hAnsi="宋体" w:cs="宋体"/>
          <w:color w:val="000000"/>
          <w:sz w:val="36"/>
        </w:rPr>
        <w:t>。</w:t>
      </w:r>
    </w:p>
    <w:p w:rsidR="00B83E87" w:rsidRDefault="00B83E87"/>
    <w:p w:rsidR="00B83E87" w:rsidRDefault="00B83E87">
      <w:pPr>
        <w:sectPr w:rsidR="00B83E87">
          <w:headerReference w:type="default" r:id="rId1114"/>
          <w:footerReference w:type="default" r:id="rId1115"/>
          <w:pgSz w:w="14040" w:h="23760"/>
          <w:pgMar w:top="1760" w:right="900" w:bottom="1760" w:left="900" w:header="1460" w:footer="1460" w:gutter="0"/>
          <w:cols w:space="720"/>
        </w:sectPr>
      </w:pPr>
    </w:p>
    <w:p w:rsidR="00B83E87" w:rsidRDefault="00460AC0">
      <w:pPr>
        <w:wordWrap w:val="0"/>
        <w:spacing w:line="540" w:lineRule="atLeast"/>
        <w:ind w:right="20"/>
        <w:jc w:val="right"/>
        <w:textAlignment w:val="baseline"/>
        <w:rPr>
          <w:sz w:val="40"/>
        </w:rPr>
      </w:pPr>
      <w:r>
        <w:rPr>
          <w:rFonts w:ascii="仿宋" w:eastAsia="仿宋" w:hAnsi="仿宋" w:cs="仿宋"/>
          <w:color w:val="000000"/>
          <w:sz w:val="40"/>
        </w:rPr>
        <w:lastRenderedPageBreak/>
        <w:t>增</w:t>
      </w:r>
      <w:r>
        <w:rPr>
          <w:rFonts w:ascii="仿宋" w:eastAsia="仿宋" w:hAnsi="仿宋" w:cs="仿宋"/>
          <w:b/>
          <w:color w:val="000000"/>
          <w:sz w:val="40"/>
        </w:rPr>
        <w:t xml:space="preserve"> </w:t>
      </w:r>
      <w:r>
        <w:rPr>
          <w:rFonts w:ascii="仿宋" w:eastAsia="仿宋" w:hAnsi="仿宋" w:cs="仿宋"/>
          <w:color w:val="000000"/>
          <w:sz w:val="40"/>
        </w:rPr>
        <w:t>补</w:t>
      </w:r>
      <w:r>
        <w:rPr>
          <w:rFonts w:ascii="仿宋" w:eastAsia="仿宋" w:hAnsi="仿宋" w:cs="仿宋"/>
          <w:b/>
          <w:color w:val="000000"/>
          <w:sz w:val="40"/>
        </w:rPr>
        <w:t xml:space="preserve"> </w:t>
      </w:r>
      <w:r>
        <w:rPr>
          <w:rFonts w:ascii="仿宋" w:eastAsia="仿宋" w:hAnsi="仿宋" w:cs="仿宋"/>
          <w:color w:val="000000"/>
          <w:sz w:val="40"/>
        </w:rPr>
        <w:t>531</w:t>
      </w:r>
    </w:p>
    <w:p w:rsidR="00B83E87" w:rsidRDefault="00B83E87">
      <w:pPr>
        <w:wordWrap w:val="0"/>
        <w:spacing w:line="640" w:lineRule="exact"/>
        <w:jc w:val="right"/>
        <w:textAlignment w:val="baseline"/>
        <w:rPr>
          <w:sz w:val="37"/>
        </w:rPr>
      </w:pPr>
    </w:p>
    <w:p w:rsidR="00B83E87" w:rsidRDefault="00460AC0">
      <w:pPr>
        <w:wordWrap w:val="0"/>
        <w:spacing w:line="620" w:lineRule="atLeast"/>
        <w:ind w:left="20"/>
        <w:textAlignment w:val="baseline"/>
        <w:rPr>
          <w:sz w:val="37"/>
        </w:rPr>
      </w:pPr>
      <w:r>
        <w:rPr>
          <w:rFonts w:ascii="宋体" w:eastAsia="宋体" w:hAnsi="宋体" w:cs="宋体"/>
          <w:color w:val="000000"/>
          <w:sz w:val="37"/>
        </w:rPr>
        <w:t>用另一张脸来哭泣。</w:t>
      </w:r>
      <w:r>
        <w:rPr>
          <w:rFonts w:ascii="宋体" w:eastAsia="宋体" w:hAnsi="宋体" w:cs="宋体"/>
          <w:color w:val="000000"/>
          <w:sz w:val="37"/>
        </w:rPr>
        <w:t>①</w:t>
      </w:r>
    </w:p>
    <w:p w:rsidR="00B83E87" w:rsidRDefault="00460AC0">
      <w:pPr>
        <w:wordWrap w:val="0"/>
        <w:spacing w:line="620" w:lineRule="atLeast"/>
        <w:ind w:left="88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5</w:t>
      </w:r>
      <w:r>
        <w:rPr>
          <w:rFonts w:ascii="仿宋" w:eastAsia="仿宋" w:hAnsi="仿宋" w:cs="仿宋"/>
          <w:color w:val="000000"/>
          <w:sz w:val="37"/>
        </w:rPr>
        <w:t>，页</w:t>
      </w:r>
      <w:r>
        <w:rPr>
          <w:rFonts w:ascii="仿宋" w:eastAsia="仿宋" w:hAnsi="仿宋" w:cs="仿宋"/>
          <w:color w:val="000000"/>
          <w:sz w:val="37"/>
        </w:rPr>
        <w:t>5260</w:t>
      </w:r>
      <w:r>
        <w:rPr>
          <w:rFonts w:ascii="仿宋" w:eastAsia="仿宋" w:hAnsi="仿宋" w:cs="仿宋"/>
          <w:color w:val="000000"/>
          <w:sz w:val="37"/>
        </w:rPr>
        <w:t>（《论文》卷</w:t>
      </w:r>
      <w:r>
        <w:rPr>
          <w:rFonts w:ascii="仿宋" w:eastAsia="仿宋" w:hAnsi="仿宋" w:cs="仿宋"/>
          <w:color w:val="000000"/>
          <w:sz w:val="37"/>
        </w:rPr>
        <w:t>2-A662</w:t>
      </w:r>
      <w:r>
        <w:rPr>
          <w:rFonts w:ascii="仿宋" w:eastAsia="仿宋" w:hAnsi="仿宋" w:cs="仿宋"/>
          <w:color w:val="000000"/>
          <w:sz w:val="37"/>
        </w:rPr>
        <w:t>），</w:t>
      </w:r>
    </w:p>
    <w:p w:rsidR="00B83E87" w:rsidRDefault="00460AC0">
      <w:pPr>
        <w:wordWrap w:val="0"/>
        <w:spacing w:line="620" w:lineRule="atLeast"/>
        <w:ind w:right="60"/>
        <w:jc w:val="right"/>
        <w:textAlignment w:val="baseline"/>
        <w:rPr>
          <w:sz w:val="37"/>
        </w:rPr>
      </w:pPr>
      <w:r>
        <w:rPr>
          <w:rFonts w:ascii="仿宋" w:eastAsia="仿宋" w:hAnsi="仿宋" w:cs="仿宋"/>
          <w:color w:val="000000"/>
          <w:sz w:val="37"/>
        </w:rPr>
        <w:t>1837</w:t>
      </w:r>
      <w:r>
        <w:rPr>
          <w:rFonts w:ascii="仿宋" w:eastAsia="仿宋" w:hAnsi="仿宋" w:cs="仿宋"/>
          <w:color w:val="000000"/>
          <w:sz w:val="37"/>
        </w:rPr>
        <w:t>年，无日期</w:t>
      </w:r>
    </w:p>
    <w:p w:rsidR="00B83E87" w:rsidRDefault="00B83E87">
      <w:pPr>
        <w:wordWrap w:val="0"/>
        <w:spacing w:line="640" w:lineRule="exact"/>
        <w:jc w:val="right"/>
        <w:textAlignment w:val="baseline"/>
        <w:rPr>
          <w:sz w:val="37"/>
        </w:rPr>
      </w:pPr>
    </w:p>
    <w:p w:rsidR="00B83E87" w:rsidRDefault="00460AC0">
      <w:pPr>
        <w:wordWrap w:val="0"/>
        <w:spacing w:line="620" w:lineRule="atLeast"/>
        <w:ind w:left="20" w:right="20" w:firstLine="840"/>
        <w:textAlignment w:val="baseline"/>
        <w:rPr>
          <w:sz w:val="37"/>
        </w:rPr>
      </w:pPr>
      <w:r>
        <w:rPr>
          <w:rFonts w:ascii="宋体" w:eastAsia="宋体" w:hAnsi="宋体" w:cs="宋体"/>
          <w:color w:val="000000"/>
          <w:sz w:val="37"/>
        </w:rPr>
        <w:t>【</w:t>
      </w:r>
      <w:r>
        <w:rPr>
          <w:rFonts w:ascii="宋体" w:eastAsia="宋体" w:hAnsi="宋体" w:cs="宋体"/>
          <w:color w:val="000000"/>
          <w:sz w:val="37"/>
        </w:rPr>
        <w:t>483</w:t>
      </w:r>
      <w:r>
        <w:rPr>
          <w:rFonts w:ascii="宋体" w:eastAsia="宋体" w:hAnsi="宋体" w:cs="宋体"/>
          <w:color w:val="000000"/>
          <w:sz w:val="37"/>
        </w:rPr>
        <w:t>】不幸的是，我真正的精神在我身上经常都只是</w:t>
      </w:r>
      <w:r>
        <w:rPr>
          <w:rFonts w:ascii="仿宋" w:eastAsia="仿宋" w:hAnsi="仿宋" w:cs="仿宋"/>
          <w:color w:val="000000"/>
          <w:sz w:val="37"/>
        </w:rPr>
        <w:t>xatáxqívnv[</w:t>
      </w:r>
      <w:r>
        <w:rPr>
          <w:rFonts w:ascii="仿宋" w:eastAsia="仿宋" w:hAnsi="仿宋" w:cs="仿宋"/>
          <w:color w:val="000000"/>
          <w:sz w:val="37"/>
        </w:rPr>
        <w:t>以隐蔽的形式</w:t>
      </w:r>
      <w:r>
        <w:rPr>
          <w:rFonts w:ascii="仿宋" w:eastAsia="仿宋" w:hAnsi="仿宋" w:cs="仿宋"/>
          <w:color w:val="000000"/>
          <w:sz w:val="37"/>
        </w:rPr>
        <w:t>]</w:t>
      </w:r>
      <w:r>
        <w:rPr>
          <w:rFonts w:ascii="仿宋" w:eastAsia="仿宋" w:hAnsi="仿宋" w:cs="仿宋"/>
          <w:color w:val="000000"/>
          <w:sz w:val="37"/>
        </w:rPr>
        <w:t>存在。</w:t>
      </w:r>
    </w:p>
    <w:p w:rsidR="00B83E87" w:rsidRDefault="00460AC0">
      <w:pPr>
        <w:wordWrap w:val="0"/>
        <w:spacing w:line="620" w:lineRule="atLeast"/>
        <w:ind w:left="88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5</w:t>
      </w:r>
      <w:r>
        <w:rPr>
          <w:rFonts w:ascii="仿宋" w:eastAsia="仿宋" w:hAnsi="仿宋" w:cs="仿宋"/>
          <w:color w:val="000000"/>
          <w:sz w:val="37"/>
        </w:rPr>
        <w:t>，页</w:t>
      </w:r>
      <w:r>
        <w:rPr>
          <w:rFonts w:ascii="仿宋" w:eastAsia="仿宋" w:hAnsi="仿宋" w:cs="仿宋"/>
          <w:color w:val="000000"/>
          <w:sz w:val="37"/>
        </w:rPr>
        <w:t>5261</w:t>
      </w:r>
      <w:r>
        <w:rPr>
          <w:rFonts w:ascii="仿宋" w:eastAsia="仿宋" w:hAnsi="仿宋" w:cs="仿宋"/>
          <w:color w:val="000000"/>
          <w:sz w:val="37"/>
        </w:rPr>
        <w:t>（《论文》卷</w:t>
      </w:r>
      <w:r>
        <w:rPr>
          <w:rFonts w:ascii="仿宋" w:eastAsia="仿宋" w:hAnsi="仿宋" w:cs="仿宋"/>
          <w:color w:val="000000"/>
          <w:sz w:val="37"/>
        </w:rPr>
        <w:t>2-A164</w:t>
      </w:r>
      <w:r>
        <w:rPr>
          <w:rFonts w:ascii="仿宋" w:eastAsia="仿宋" w:hAnsi="仿宋" w:cs="仿宋"/>
          <w:color w:val="000000"/>
          <w:sz w:val="37"/>
        </w:rPr>
        <w:t>），</w:t>
      </w:r>
    </w:p>
    <w:p w:rsidR="00B83E87" w:rsidRDefault="00460AC0">
      <w:pPr>
        <w:wordWrap w:val="0"/>
        <w:spacing w:line="620" w:lineRule="atLeast"/>
        <w:ind w:right="100"/>
        <w:jc w:val="right"/>
        <w:textAlignment w:val="baseline"/>
        <w:rPr>
          <w:sz w:val="37"/>
        </w:rPr>
      </w:pPr>
      <w:r>
        <w:rPr>
          <w:rFonts w:ascii="仿宋" w:eastAsia="仿宋" w:hAnsi="仿宋" w:cs="仿宋"/>
          <w:color w:val="000000"/>
          <w:sz w:val="37"/>
        </w:rPr>
        <w:t>1837</w:t>
      </w:r>
      <w:r>
        <w:rPr>
          <w:rFonts w:ascii="仿宋" w:eastAsia="仿宋" w:hAnsi="仿宋" w:cs="仿宋"/>
          <w:color w:val="000000"/>
          <w:sz w:val="37"/>
        </w:rPr>
        <w:t>年</w:t>
      </w:r>
      <w:r>
        <w:rPr>
          <w:rFonts w:ascii="仿宋" w:eastAsia="仿宋" w:hAnsi="仿宋" w:cs="仿宋"/>
          <w:color w:val="000000"/>
          <w:sz w:val="37"/>
        </w:rPr>
        <w:t>9</w:t>
      </w:r>
      <w:r>
        <w:rPr>
          <w:rFonts w:ascii="仿宋" w:eastAsia="仿宋" w:hAnsi="仿宋" w:cs="仿宋"/>
          <w:color w:val="000000"/>
          <w:sz w:val="37"/>
        </w:rPr>
        <w:t>月</w:t>
      </w:r>
      <w:r>
        <w:rPr>
          <w:rFonts w:ascii="仿宋" w:eastAsia="仿宋" w:hAnsi="仿宋" w:cs="仿宋"/>
          <w:color w:val="000000"/>
          <w:sz w:val="37"/>
        </w:rPr>
        <w:t>20</w:t>
      </w:r>
      <w:r>
        <w:rPr>
          <w:rFonts w:ascii="仿宋" w:eastAsia="仿宋" w:hAnsi="仿宋" w:cs="仿宋"/>
          <w:color w:val="000000"/>
          <w:sz w:val="37"/>
        </w:rPr>
        <w:t>日</w:t>
      </w:r>
    </w:p>
    <w:p w:rsidR="00B83E87" w:rsidRDefault="00B83E87">
      <w:pPr>
        <w:wordWrap w:val="0"/>
        <w:spacing w:line="640" w:lineRule="exact"/>
        <w:jc w:val="right"/>
        <w:textAlignment w:val="baseline"/>
        <w:rPr>
          <w:sz w:val="37"/>
        </w:rPr>
      </w:pPr>
    </w:p>
    <w:p w:rsidR="00B83E87" w:rsidRDefault="00460AC0">
      <w:pPr>
        <w:wordWrap w:val="0"/>
        <w:spacing w:line="620" w:lineRule="atLeast"/>
        <w:ind w:left="20" w:right="20" w:firstLine="840"/>
        <w:textAlignment w:val="baseline"/>
        <w:rPr>
          <w:sz w:val="37"/>
        </w:rPr>
      </w:pPr>
      <w:r>
        <w:rPr>
          <w:rFonts w:ascii="宋体" w:eastAsia="宋体" w:hAnsi="宋体" w:cs="宋体"/>
          <w:color w:val="000000"/>
          <w:sz w:val="37"/>
        </w:rPr>
        <w:t>我想写一部中篇小说，开始是一种绝对宁静的生活，直到通过《唐</w:t>
      </w:r>
      <w:r>
        <w:rPr>
          <w:rFonts w:ascii="宋体" w:eastAsia="宋体" w:hAnsi="宋体" w:cs="宋体"/>
          <w:color w:val="000000"/>
          <w:sz w:val="37"/>
        </w:rPr>
        <w:t>·</w:t>
      </w:r>
      <w:r>
        <w:rPr>
          <w:rFonts w:ascii="宋体" w:eastAsia="宋体" w:hAnsi="宋体" w:cs="宋体"/>
          <w:color w:val="000000"/>
          <w:sz w:val="37"/>
        </w:rPr>
        <w:t>乔万尼》音乐的中介，一道新的亮光突然闪现，接着，所有东西都被吸引到了一个完全幻想的世界。</w:t>
      </w:r>
    </w:p>
    <w:p w:rsidR="00B83E87" w:rsidRDefault="00460AC0">
      <w:pPr>
        <w:wordWrap w:val="0"/>
        <w:spacing w:line="620" w:lineRule="atLeast"/>
        <w:ind w:left="880"/>
        <w:textAlignment w:val="baseline"/>
        <w:rPr>
          <w:sz w:val="37"/>
        </w:rPr>
      </w:pPr>
      <w:r>
        <w:rPr>
          <w:rFonts w:ascii="宋体" w:eastAsia="宋体" w:hAnsi="宋体" w:cs="宋体"/>
          <w:color w:val="000000"/>
          <w:sz w:val="37"/>
        </w:rPr>
        <w:t>———</w:t>
      </w:r>
      <w:r>
        <w:rPr>
          <w:rFonts w:ascii="宋体" w:eastAsia="宋体" w:hAnsi="宋体" w:cs="宋体"/>
          <w:color w:val="000000"/>
          <w:sz w:val="37"/>
        </w:rPr>
        <w:t>《日记与论文》卷</w:t>
      </w:r>
      <w:r>
        <w:rPr>
          <w:rFonts w:ascii="宋体" w:eastAsia="宋体" w:hAnsi="宋体" w:cs="宋体"/>
          <w:color w:val="000000"/>
          <w:sz w:val="37"/>
        </w:rPr>
        <w:t>5</w:t>
      </w:r>
      <w:r>
        <w:rPr>
          <w:rFonts w:ascii="宋体" w:eastAsia="宋体" w:hAnsi="宋体" w:cs="宋体"/>
          <w:color w:val="000000"/>
          <w:sz w:val="37"/>
        </w:rPr>
        <w:t>，页</w:t>
      </w:r>
      <w:r>
        <w:rPr>
          <w:rFonts w:ascii="宋体" w:eastAsia="宋体" w:hAnsi="宋体" w:cs="宋体"/>
          <w:color w:val="000000"/>
          <w:sz w:val="37"/>
        </w:rPr>
        <w:t>5314</w:t>
      </w:r>
      <w:r>
        <w:rPr>
          <w:rFonts w:ascii="宋体" w:eastAsia="宋体" w:hAnsi="宋体" w:cs="宋体"/>
          <w:color w:val="000000"/>
          <w:sz w:val="37"/>
        </w:rPr>
        <w:t>（《论文》卷</w:t>
      </w:r>
      <w:r>
        <w:rPr>
          <w:rFonts w:ascii="宋体" w:eastAsia="宋体" w:hAnsi="宋体" w:cs="宋体"/>
          <w:color w:val="000000"/>
          <w:sz w:val="37"/>
        </w:rPr>
        <w:t>2-A732</w:t>
      </w:r>
      <w:r>
        <w:rPr>
          <w:rFonts w:ascii="宋体" w:eastAsia="宋体" w:hAnsi="宋体" w:cs="宋体"/>
          <w:color w:val="000000"/>
          <w:sz w:val="37"/>
        </w:rPr>
        <w:t>），</w:t>
      </w:r>
    </w:p>
    <w:p w:rsidR="00B83E87" w:rsidRDefault="00460AC0">
      <w:pPr>
        <w:wordWrap w:val="0"/>
        <w:spacing w:line="620" w:lineRule="atLeast"/>
        <w:ind w:right="60"/>
        <w:jc w:val="right"/>
        <w:textAlignment w:val="baseline"/>
        <w:rPr>
          <w:sz w:val="37"/>
        </w:rPr>
      </w:pPr>
      <w:r>
        <w:rPr>
          <w:rFonts w:ascii="仿宋" w:eastAsia="仿宋" w:hAnsi="仿宋" w:cs="仿宋"/>
          <w:color w:val="000000"/>
          <w:sz w:val="37"/>
        </w:rPr>
        <w:t>1838</w:t>
      </w:r>
      <w:r>
        <w:rPr>
          <w:rFonts w:ascii="仿宋" w:eastAsia="仿宋" w:hAnsi="仿宋" w:cs="仿宋"/>
          <w:color w:val="000000"/>
          <w:sz w:val="37"/>
        </w:rPr>
        <w:t>年，无日期</w:t>
      </w:r>
    </w:p>
    <w:p w:rsidR="00B83E87" w:rsidRDefault="00B83E87">
      <w:pPr>
        <w:wordWrap w:val="0"/>
        <w:spacing w:line="640" w:lineRule="exact"/>
        <w:jc w:val="right"/>
        <w:textAlignment w:val="baseline"/>
        <w:rPr>
          <w:sz w:val="37"/>
        </w:rPr>
      </w:pPr>
    </w:p>
    <w:p w:rsidR="00B83E87" w:rsidRDefault="00460AC0">
      <w:pPr>
        <w:wordWrap w:val="0"/>
        <w:spacing w:line="620" w:lineRule="atLeast"/>
        <w:ind w:left="20" w:right="20" w:firstLine="840"/>
        <w:textAlignment w:val="baseline"/>
        <w:rPr>
          <w:sz w:val="37"/>
        </w:rPr>
      </w:pPr>
      <w:r>
        <w:rPr>
          <w:rFonts w:ascii="宋体" w:eastAsia="宋体" w:hAnsi="宋体" w:cs="宋体"/>
          <w:color w:val="000000"/>
          <w:sz w:val="37"/>
        </w:rPr>
        <w:t>大多数写下来的东西都不过是写在白纸上的</w:t>
      </w:r>
      <w:r>
        <w:rPr>
          <w:rFonts w:ascii="宋体" w:eastAsia="宋体" w:hAnsi="宋体" w:cs="宋体"/>
          <w:b/>
          <w:color w:val="000000"/>
          <w:sz w:val="37"/>
        </w:rPr>
        <w:t xml:space="preserve"> </w:t>
      </w:r>
      <w:r>
        <w:rPr>
          <w:rFonts w:ascii="宋体" w:eastAsia="宋体" w:hAnsi="宋体" w:cs="宋体"/>
          <w:color w:val="000000"/>
          <w:sz w:val="37"/>
        </w:rPr>
        <w:t>asserta</w:t>
      </w:r>
      <w:r>
        <w:rPr>
          <w:rFonts w:ascii="宋体" w:eastAsia="宋体" w:hAnsi="宋体" w:cs="宋体"/>
          <w:b/>
          <w:color w:val="000000"/>
          <w:sz w:val="37"/>
        </w:rPr>
        <w:t xml:space="preserve"> </w:t>
      </w:r>
      <w:r>
        <w:rPr>
          <w:rFonts w:ascii="宋体" w:eastAsia="宋体" w:hAnsi="宋体" w:cs="宋体"/>
          <w:color w:val="000000"/>
          <w:sz w:val="37"/>
        </w:rPr>
        <w:t>[</w:t>
      </w:r>
      <w:r>
        <w:rPr>
          <w:rFonts w:ascii="宋体" w:eastAsia="宋体" w:hAnsi="宋体" w:cs="宋体"/>
          <w:color w:val="000000"/>
          <w:sz w:val="37"/>
        </w:rPr>
        <w:t>一些见解</w:t>
      </w:r>
      <w:r>
        <w:rPr>
          <w:rFonts w:ascii="宋体" w:eastAsia="宋体" w:hAnsi="宋体" w:cs="宋体"/>
          <w:color w:val="000000"/>
          <w:sz w:val="37"/>
        </w:rPr>
        <w:t>]</w:t>
      </w:r>
      <w:r>
        <w:rPr>
          <w:rFonts w:ascii="宋体" w:eastAsia="宋体" w:hAnsi="宋体" w:cs="宋体"/>
          <w:b/>
          <w:color w:val="000000"/>
          <w:sz w:val="37"/>
        </w:rPr>
        <w:t xml:space="preserve"> </w:t>
      </w:r>
      <w:r>
        <w:rPr>
          <w:rFonts w:ascii="宋体" w:eastAsia="宋体" w:hAnsi="宋体" w:cs="宋体"/>
          <w:color w:val="000000"/>
          <w:sz w:val="37"/>
        </w:rPr>
        <w:t>——</w:t>
      </w:r>
      <w:r>
        <w:rPr>
          <w:rFonts w:ascii="宋体" w:eastAsia="宋体" w:hAnsi="宋体" w:cs="宋体"/>
          <w:color w:val="000000"/>
          <w:sz w:val="37"/>
        </w:rPr>
        <w:t>不过，我却在有印花的纸上书写。</w:t>
      </w:r>
    </w:p>
    <w:p w:rsidR="00B83E87" w:rsidRDefault="00460AC0">
      <w:pPr>
        <w:wordWrap w:val="0"/>
        <w:spacing w:line="620" w:lineRule="atLeast"/>
        <w:ind w:left="880"/>
        <w:textAlignment w:val="baseline"/>
        <w:rPr>
          <w:sz w:val="37"/>
        </w:rPr>
      </w:pPr>
      <w:r>
        <w:rPr>
          <w:rFonts w:ascii="宋体" w:eastAsia="宋体" w:hAnsi="宋体" w:cs="宋体"/>
          <w:color w:val="000000"/>
          <w:sz w:val="37"/>
        </w:rPr>
        <w:t>———</w:t>
      </w:r>
      <w:r>
        <w:rPr>
          <w:rFonts w:ascii="宋体" w:eastAsia="宋体" w:hAnsi="宋体" w:cs="宋体"/>
          <w:color w:val="000000"/>
          <w:sz w:val="37"/>
        </w:rPr>
        <w:t>《日记与论文》卷</w:t>
      </w:r>
      <w:r>
        <w:rPr>
          <w:rFonts w:ascii="宋体" w:eastAsia="宋体" w:hAnsi="宋体" w:cs="宋体"/>
          <w:color w:val="000000"/>
          <w:sz w:val="37"/>
        </w:rPr>
        <w:t>5</w:t>
      </w:r>
      <w:r>
        <w:rPr>
          <w:rFonts w:ascii="宋体" w:eastAsia="宋体" w:hAnsi="宋体" w:cs="宋体"/>
          <w:color w:val="000000"/>
          <w:sz w:val="37"/>
        </w:rPr>
        <w:t>，页</w:t>
      </w:r>
      <w:r>
        <w:rPr>
          <w:rFonts w:ascii="宋体" w:eastAsia="宋体" w:hAnsi="宋体" w:cs="宋体"/>
          <w:color w:val="000000"/>
          <w:sz w:val="37"/>
        </w:rPr>
        <w:t>5379</w:t>
      </w:r>
      <w:r>
        <w:rPr>
          <w:rFonts w:ascii="宋体" w:eastAsia="宋体" w:hAnsi="宋体" w:cs="宋体"/>
          <w:color w:val="000000"/>
          <w:sz w:val="37"/>
        </w:rPr>
        <w:t>（《论文》卷</w:t>
      </w:r>
      <w:r>
        <w:rPr>
          <w:rFonts w:ascii="宋体" w:eastAsia="宋体" w:hAnsi="宋体" w:cs="宋体"/>
          <w:color w:val="000000"/>
          <w:sz w:val="37"/>
        </w:rPr>
        <w:t>2-A413</w:t>
      </w:r>
      <w:r>
        <w:rPr>
          <w:rFonts w:ascii="宋体" w:eastAsia="宋体" w:hAnsi="宋体" w:cs="宋体"/>
          <w:color w:val="000000"/>
          <w:sz w:val="37"/>
        </w:rPr>
        <w:t>），</w:t>
      </w:r>
    </w:p>
    <w:p w:rsidR="00B83E87" w:rsidRDefault="00460AC0">
      <w:pPr>
        <w:wordWrap w:val="0"/>
        <w:spacing w:line="620" w:lineRule="atLeast"/>
        <w:ind w:right="40"/>
        <w:jc w:val="right"/>
        <w:textAlignment w:val="baseline"/>
        <w:rPr>
          <w:sz w:val="37"/>
        </w:rPr>
      </w:pPr>
      <w:r>
        <w:rPr>
          <w:rFonts w:ascii="宋体" w:eastAsia="宋体" w:hAnsi="宋体" w:cs="宋体"/>
          <w:color w:val="000000"/>
          <w:sz w:val="37"/>
        </w:rPr>
        <w:t>1839</w:t>
      </w:r>
      <w:r>
        <w:rPr>
          <w:rFonts w:ascii="宋体" w:eastAsia="宋体" w:hAnsi="宋体" w:cs="宋体"/>
          <w:color w:val="000000"/>
          <w:sz w:val="37"/>
        </w:rPr>
        <w:t>年，无日期</w:t>
      </w:r>
    </w:p>
    <w:p w:rsidR="00B83E87" w:rsidRDefault="00B83E87">
      <w:pPr>
        <w:wordWrap w:val="0"/>
        <w:spacing w:line="640" w:lineRule="exact"/>
        <w:jc w:val="right"/>
        <w:textAlignment w:val="baseline"/>
        <w:rPr>
          <w:sz w:val="37"/>
        </w:rPr>
      </w:pPr>
    </w:p>
    <w:p w:rsidR="00B83E87" w:rsidRDefault="00460AC0">
      <w:pPr>
        <w:wordWrap w:val="0"/>
        <w:spacing w:line="640" w:lineRule="atLeast"/>
        <w:ind w:left="20" w:firstLine="840"/>
        <w:textAlignment w:val="baseline"/>
        <w:rPr>
          <w:sz w:val="38"/>
        </w:rPr>
      </w:pPr>
      <w:r>
        <w:rPr>
          <w:rFonts w:ascii="宋体" w:eastAsia="宋体" w:hAnsi="宋体" w:cs="宋体"/>
          <w:color w:val="000000"/>
          <w:sz w:val="38"/>
        </w:rPr>
        <w:t>这几天当我</w:t>
      </w:r>
      <w:r>
        <w:rPr>
          <w:rFonts w:ascii="宋体" w:eastAsia="宋体" w:hAnsi="宋体" w:cs="宋体"/>
          <w:color w:val="000000"/>
          <w:sz w:val="38"/>
        </w:rPr>
        <w:t>②</w:t>
      </w:r>
      <w:r>
        <w:rPr>
          <w:rFonts w:ascii="宋体" w:eastAsia="宋体" w:hAnsi="宋体" w:cs="宋体"/>
          <w:color w:val="000000"/>
          <w:sz w:val="38"/>
        </w:rPr>
        <w:t>睁开双眼时，眼皮就举起了很重的负荷（想见</w:t>
      </w:r>
      <w:r>
        <w:rPr>
          <w:rFonts w:ascii="宋体" w:eastAsia="宋体" w:hAnsi="宋体" w:cs="宋体"/>
          <w:color w:val="000000"/>
          <w:sz w:val="38"/>
        </w:rPr>
        <w:t>了一大堆疯狂的念头），立刻又沉静下来；我的希望也是如此，因为有时通过门能让我察看更加明亮的地方（我的日常生活环境和氛围就像格陵兰岛一个洞穴的景象和气候，由于这个原因，在我的这个冬季住所里，我极少接待人们的造访，因为只有传教士们才有勇气匍匐着爬进这样一个洞穴</w:t>
      </w:r>
      <w:r>
        <w:rPr>
          <w:rFonts w:ascii="宋体" w:eastAsia="宋体" w:hAnsi="宋体" w:cs="宋体"/>
          <w:color w:val="000000"/>
          <w:sz w:val="38"/>
        </w:rPr>
        <w:t>————</w:t>
      </w:r>
      <w:r>
        <w:rPr>
          <w:rFonts w:ascii="宋体" w:eastAsia="宋体" w:hAnsi="宋体" w:cs="宋体"/>
          <w:color w:val="000000"/>
          <w:sz w:val="38"/>
        </w:rPr>
        <w:t>希望，上天的传教士</w:t>
      </w:r>
      <w:r>
        <w:rPr>
          <w:rFonts w:ascii="宋体" w:eastAsia="宋体" w:hAnsi="宋体" w:cs="宋体"/>
          <w:color w:val="000000"/>
          <w:sz w:val="38"/>
        </w:rPr>
        <w:t>————</w:t>
      </w:r>
    </w:p>
    <w:p w:rsidR="00B83E87" w:rsidRDefault="00460AC0">
      <w:pPr>
        <w:wordWrap w:val="0"/>
        <w:spacing w:line="640" w:lineRule="atLeast"/>
        <w:ind w:left="80"/>
        <w:textAlignment w:val="baseline"/>
        <w:rPr>
          <w:sz w:val="38"/>
        </w:rPr>
      </w:pPr>
      <w:r>
        <w:rPr>
          <w:rFonts w:ascii="宋体" w:eastAsia="宋体" w:hAnsi="宋体" w:cs="宋体"/>
          <w:color w:val="000000"/>
          <w:sz w:val="38"/>
          <w:u w:val="single"/>
        </w:rPr>
        <w:t xml:space="preserve">               </w:t>
      </w:r>
    </w:p>
    <w:p w:rsidR="00B83E87" w:rsidRDefault="00460AC0">
      <w:pPr>
        <w:wordWrap w:val="0"/>
        <w:spacing w:before="280" w:line="620" w:lineRule="atLeast"/>
        <w:ind w:left="880"/>
        <w:textAlignment w:val="baseline"/>
        <w:rPr>
          <w:sz w:val="37"/>
        </w:rPr>
      </w:pPr>
      <w:r>
        <w:rPr>
          <w:rFonts w:ascii="仿宋" w:eastAsia="仿宋" w:hAnsi="仿宋" w:cs="仿宋"/>
          <w:color w:val="000000"/>
          <w:sz w:val="37"/>
        </w:rPr>
        <w:t>①</w:t>
      </w:r>
      <w:r>
        <w:rPr>
          <w:rFonts w:ascii="仿宋" w:eastAsia="仿宋" w:hAnsi="仿宋" w:cs="仿宋"/>
          <w:b/>
          <w:color w:val="000000"/>
          <w:sz w:val="37"/>
        </w:rPr>
        <w:t xml:space="preserve"> </w:t>
      </w:r>
      <w:r>
        <w:rPr>
          <w:rFonts w:ascii="仿宋" w:eastAsia="仿宋" w:hAnsi="仿宋" w:cs="仿宋"/>
          <w:color w:val="000000"/>
          <w:sz w:val="37"/>
        </w:rPr>
        <w:t>参见《日记与论文》卷</w:t>
      </w:r>
      <w:r>
        <w:rPr>
          <w:rFonts w:ascii="仿宋" w:eastAsia="仿宋" w:hAnsi="仿宋" w:cs="仿宋"/>
          <w:color w:val="000000"/>
          <w:sz w:val="37"/>
        </w:rPr>
        <w:t>5</w:t>
      </w:r>
      <w:r>
        <w:rPr>
          <w:rFonts w:ascii="仿宋" w:eastAsia="仿宋" w:hAnsi="仿宋" w:cs="仿宋"/>
          <w:color w:val="000000"/>
          <w:sz w:val="37"/>
        </w:rPr>
        <w:t>，页</w:t>
      </w:r>
      <w:r>
        <w:rPr>
          <w:rFonts w:ascii="仿宋" w:eastAsia="仿宋" w:hAnsi="仿宋" w:cs="仿宋"/>
          <w:color w:val="000000"/>
          <w:sz w:val="37"/>
        </w:rPr>
        <w:t>5247</w:t>
      </w:r>
      <w:r>
        <w:rPr>
          <w:rFonts w:ascii="仿宋" w:eastAsia="仿宋" w:hAnsi="仿宋" w:cs="仿宋"/>
          <w:color w:val="000000"/>
          <w:sz w:val="37"/>
        </w:rPr>
        <w:t>（《论文》卷</w:t>
      </w:r>
      <w:r>
        <w:rPr>
          <w:rFonts w:ascii="仿宋" w:eastAsia="仿宋" w:hAnsi="仿宋" w:cs="仿宋"/>
          <w:color w:val="000000"/>
          <w:sz w:val="37"/>
        </w:rPr>
        <w:t>2-A132</w:t>
      </w:r>
      <w:r>
        <w:rPr>
          <w:rFonts w:ascii="仿宋" w:eastAsia="仿宋" w:hAnsi="仿宋" w:cs="仿宋"/>
          <w:color w:val="000000"/>
          <w:sz w:val="37"/>
        </w:rPr>
        <w:t>）。</w:t>
      </w:r>
    </w:p>
    <w:p w:rsidR="00B83E87" w:rsidRDefault="00460AC0">
      <w:pPr>
        <w:wordWrap w:val="0"/>
        <w:spacing w:line="620" w:lineRule="atLeast"/>
        <w:ind w:left="880"/>
        <w:textAlignment w:val="baseline"/>
        <w:rPr>
          <w:sz w:val="37"/>
        </w:rPr>
      </w:pPr>
      <w:r>
        <w:rPr>
          <w:rFonts w:ascii="仿宋" w:eastAsia="仿宋" w:hAnsi="仿宋" w:cs="仿宋"/>
          <w:color w:val="000000"/>
          <w:sz w:val="37"/>
        </w:rPr>
        <w:t>②</w:t>
      </w:r>
      <w:r>
        <w:rPr>
          <w:rFonts w:ascii="仿宋" w:eastAsia="仿宋" w:hAnsi="仿宋" w:cs="仿宋"/>
          <w:b/>
          <w:color w:val="000000"/>
          <w:sz w:val="37"/>
        </w:rPr>
        <w:t xml:space="preserve"> </w:t>
      </w:r>
      <w:r>
        <w:rPr>
          <w:rFonts w:ascii="仿宋" w:eastAsia="仿宋" w:hAnsi="仿宋" w:cs="仿宋"/>
          <w:color w:val="000000"/>
          <w:sz w:val="37"/>
        </w:rPr>
        <w:t>参见【</w:t>
      </w:r>
      <w:r>
        <w:rPr>
          <w:rFonts w:ascii="仿宋" w:eastAsia="仿宋" w:hAnsi="仿宋" w:cs="仿宋"/>
          <w:color w:val="000000"/>
          <w:sz w:val="37"/>
        </w:rPr>
        <w:t>481</w:t>
      </w:r>
      <w:r>
        <w:rPr>
          <w:rFonts w:ascii="仿宋" w:eastAsia="仿宋" w:hAnsi="仿宋" w:cs="仿宋"/>
          <w:color w:val="000000"/>
          <w:sz w:val="37"/>
        </w:rPr>
        <w:t>】注</w:t>
      </w:r>
      <w:r>
        <w:rPr>
          <w:rFonts w:ascii="仿宋" w:eastAsia="仿宋" w:hAnsi="仿宋" w:cs="仿宋"/>
          <w:color w:val="000000"/>
          <w:sz w:val="37"/>
        </w:rPr>
        <w:t>83</w:t>
      </w:r>
      <w:r>
        <w:rPr>
          <w:rFonts w:ascii="仿宋" w:eastAsia="仿宋" w:hAnsi="仿宋" w:cs="仿宋"/>
          <w:color w:val="000000"/>
          <w:sz w:val="37"/>
        </w:rPr>
        <w:t>，即本书页</w:t>
      </w:r>
      <w:r>
        <w:rPr>
          <w:rFonts w:ascii="仿宋" w:eastAsia="仿宋" w:hAnsi="仿宋" w:cs="仿宋"/>
          <w:color w:val="000000"/>
          <w:sz w:val="37"/>
        </w:rPr>
        <w:t>528</w:t>
      </w:r>
      <w:r>
        <w:rPr>
          <w:rFonts w:ascii="仿宋" w:eastAsia="仿宋" w:hAnsi="仿宋" w:cs="仿宋"/>
          <w:color w:val="000000"/>
          <w:sz w:val="37"/>
        </w:rPr>
        <w:t>注</w:t>
      </w:r>
      <w:r>
        <w:rPr>
          <w:rFonts w:ascii="仿宋" w:eastAsia="仿宋" w:hAnsi="仿宋" w:cs="仿宋"/>
          <w:color w:val="000000"/>
          <w:sz w:val="37"/>
        </w:rPr>
        <w:t>①</w:t>
      </w:r>
      <w:r>
        <w:rPr>
          <w:rFonts w:ascii="仿宋" w:eastAsia="仿宋" w:hAnsi="仿宋" w:cs="仿宋"/>
          <w:color w:val="000000"/>
          <w:sz w:val="37"/>
        </w:rPr>
        <w:t>。</w:t>
      </w:r>
    </w:p>
    <w:p w:rsidR="00B83E87" w:rsidRDefault="00B83E87"/>
    <w:p w:rsidR="00B83E87" w:rsidRDefault="00B83E87">
      <w:pPr>
        <w:sectPr w:rsidR="00B83E87">
          <w:headerReference w:type="default" r:id="rId1116"/>
          <w:footerReference w:type="default" r:id="rId1117"/>
          <w:pgSz w:w="14360" w:h="23960"/>
          <w:pgMar w:top="1920" w:right="1080" w:bottom="1920" w:left="1080" w:header="1620" w:footer="1620" w:gutter="0"/>
          <w:cols w:space="720"/>
        </w:sectPr>
      </w:pPr>
    </w:p>
    <w:p w:rsidR="00B83E87" w:rsidRDefault="00460AC0">
      <w:pPr>
        <w:wordWrap w:val="0"/>
        <w:spacing w:line="460" w:lineRule="atLeast"/>
        <w:ind w:left="20"/>
        <w:textAlignment w:val="baseline"/>
        <w:rPr>
          <w:sz w:val="34"/>
        </w:rPr>
      </w:pPr>
      <w:r>
        <w:rPr>
          <w:rFonts w:ascii="仿宋" w:eastAsia="仿宋" w:hAnsi="仿宋" w:cs="仿宋"/>
          <w:color w:val="000000"/>
          <w:sz w:val="34"/>
        </w:rPr>
        <w:lastRenderedPageBreak/>
        <w:t xml:space="preserve">532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720" w:lineRule="exact"/>
        <w:textAlignment w:val="baseline"/>
        <w:rPr>
          <w:sz w:val="38"/>
        </w:rPr>
      </w:pPr>
    </w:p>
    <w:p w:rsidR="00B83E87" w:rsidRDefault="00460AC0">
      <w:pPr>
        <w:wordWrap w:val="0"/>
        <w:spacing w:line="720" w:lineRule="atLeast"/>
        <w:ind w:left="20"/>
        <w:textAlignment w:val="baseline"/>
        <w:rPr>
          <w:sz w:val="38"/>
        </w:rPr>
      </w:pPr>
      <w:r>
        <w:rPr>
          <w:rFonts w:ascii="宋体" w:eastAsia="宋体" w:hAnsi="宋体" w:cs="宋体"/>
          <w:color w:val="000000"/>
          <w:sz w:val="38"/>
        </w:rPr>
        <w:t>难得发出一缕微光</w:t>
      </w:r>
      <w:r>
        <w:rPr>
          <w:rFonts w:ascii="宋体" w:eastAsia="宋体" w:hAnsi="宋体" w:cs="宋体"/>
          <w:color w:val="000000"/>
          <w:sz w:val="38"/>
        </w:rPr>
        <w:t>)</w:t>
      </w:r>
      <w:r>
        <w:rPr>
          <w:rFonts w:ascii="宋体" w:eastAsia="宋体" w:hAnsi="宋体" w:cs="宋体"/>
          <w:color w:val="000000"/>
          <w:sz w:val="38"/>
        </w:rPr>
        <w:t>，那不是一扇一旦打开了就开着的门，它也不是一扇在缓慢关闭的门，这样人们就还是有希望在它关闭之前通过它偷窥几次；不是，它立刻又关上了，有关它的可怕事情就是，人们几乎忘却了看到了什么。</w:t>
      </w:r>
    </w:p>
    <w:p w:rsidR="00B83E87" w:rsidRDefault="00460AC0">
      <w:pPr>
        <w:wordWrap w:val="0"/>
        <w:spacing w:line="500" w:lineRule="atLeast"/>
        <w:ind w:left="94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5</w:t>
      </w:r>
      <w:r>
        <w:rPr>
          <w:rFonts w:ascii="仿宋" w:eastAsia="仿宋" w:hAnsi="仿宋" w:cs="仿宋"/>
          <w:color w:val="000000"/>
          <w:sz w:val="35"/>
        </w:rPr>
        <w:t>，页</w:t>
      </w:r>
      <w:r>
        <w:rPr>
          <w:rFonts w:ascii="仿宋" w:eastAsia="仿宋" w:hAnsi="仿宋" w:cs="仿宋"/>
          <w:color w:val="000000"/>
          <w:sz w:val="35"/>
        </w:rPr>
        <w:t>5382 (</w:t>
      </w:r>
      <w:r>
        <w:rPr>
          <w:rFonts w:ascii="仿宋" w:eastAsia="仿宋" w:hAnsi="仿宋" w:cs="仿宋"/>
          <w:color w:val="000000"/>
          <w:sz w:val="35"/>
        </w:rPr>
        <w:t>《论文》卷</w:t>
      </w:r>
      <w:r>
        <w:rPr>
          <w:rFonts w:ascii="仿宋" w:eastAsia="仿宋" w:hAnsi="仿宋" w:cs="仿宋"/>
          <w:color w:val="000000"/>
          <w:sz w:val="35"/>
        </w:rPr>
        <w:t>2-A416)</w:t>
      </w:r>
      <w:r>
        <w:rPr>
          <w:rFonts w:ascii="仿宋" w:eastAsia="仿宋" w:hAnsi="仿宋" w:cs="仿宋"/>
          <w:color w:val="000000"/>
          <w:sz w:val="35"/>
        </w:rPr>
        <w:t>，</w:t>
      </w:r>
    </w:p>
    <w:p w:rsidR="00B83E87" w:rsidRDefault="00460AC0">
      <w:pPr>
        <w:wordWrap w:val="0"/>
        <w:spacing w:line="480" w:lineRule="atLeast"/>
        <w:ind w:right="80"/>
        <w:jc w:val="right"/>
        <w:textAlignment w:val="baseline"/>
        <w:rPr>
          <w:sz w:val="35"/>
        </w:rPr>
      </w:pPr>
      <w:r>
        <w:rPr>
          <w:rFonts w:ascii="仿宋" w:eastAsia="仿宋" w:hAnsi="仿宋" w:cs="仿宋"/>
          <w:color w:val="000000"/>
          <w:sz w:val="35"/>
        </w:rPr>
        <w:t>1839</w:t>
      </w:r>
      <w:r>
        <w:rPr>
          <w:rFonts w:ascii="仿宋" w:eastAsia="仿宋" w:hAnsi="仿宋" w:cs="仿宋"/>
          <w:color w:val="000000"/>
          <w:sz w:val="35"/>
        </w:rPr>
        <w:t>年</w:t>
      </w:r>
      <w:r>
        <w:rPr>
          <w:rFonts w:ascii="仿宋" w:eastAsia="仿宋" w:hAnsi="仿宋" w:cs="仿宋"/>
          <w:color w:val="000000"/>
          <w:sz w:val="35"/>
        </w:rPr>
        <w:t>5</w:t>
      </w:r>
      <w:r>
        <w:rPr>
          <w:rFonts w:ascii="仿宋" w:eastAsia="仿宋" w:hAnsi="仿宋" w:cs="仿宋"/>
          <w:color w:val="000000"/>
          <w:sz w:val="35"/>
        </w:rPr>
        <w:t>月</w:t>
      </w:r>
      <w:r>
        <w:rPr>
          <w:rFonts w:ascii="仿宋" w:eastAsia="仿宋" w:hAnsi="仿宋" w:cs="仿宋"/>
          <w:color w:val="000000"/>
          <w:sz w:val="35"/>
        </w:rPr>
        <w:t>11</w:t>
      </w:r>
      <w:r>
        <w:rPr>
          <w:rFonts w:ascii="仿宋" w:eastAsia="仿宋" w:hAnsi="仿宋" w:cs="仿宋"/>
          <w:color w:val="000000"/>
          <w:sz w:val="35"/>
        </w:rPr>
        <w:t>日</w:t>
      </w:r>
    </w:p>
    <w:p w:rsidR="00B83E87" w:rsidRDefault="00B83E87">
      <w:pPr>
        <w:wordWrap w:val="0"/>
        <w:spacing w:line="720" w:lineRule="exact"/>
        <w:jc w:val="right"/>
        <w:textAlignment w:val="baseline"/>
        <w:rPr>
          <w:sz w:val="38"/>
        </w:rPr>
      </w:pPr>
    </w:p>
    <w:p w:rsidR="00B83E87" w:rsidRDefault="00460AC0">
      <w:pPr>
        <w:wordWrap w:val="0"/>
        <w:spacing w:line="720" w:lineRule="atLeast"/>
        <w:ind w:left="20" w:firstLine="840"/>
        <w:textAlignment w:val="baseline"/>
        <w:rPr>
          <w:sz w:val="38"/>
        </w:rPr>
      </w:pPr>
      <w:r>
        <w:rPr>
          <w:rFonts w:ascii="宋体" w:eastAsia="宋体" w:hAnsi="宋体" w:cs="宋体"/>
          <w:color w:val="000000"/>
          <w:sz w:val="38"/>
        </w:rPr>
        <w:t>使我感到麻烦的是，我</w:t>
      </w:r>
      <w:r>
        <w:rPr>
          <w:rFonts w:ascii="宋体" w:eastAsia="宋体" w:hAnsi="宋体" w:cs="宋体"/>
          <w:color w:val="000000"/>
          <w:sz w:val="38"/>
        </w:rPr>
        <w:t>①</w:t>
      </w:r>
      <w:r>
        <w:rPr>
          <w:rFonts w:ascii="宋体" w:eastAsia="宋体" w:hAnsi="宋体" w:cs="宋体"/>
          <w:color w:val="000000"/>
          <w:sz w:val="38"/>
        </w:rPr>
        <w:t>在迈出绝望的一步时，马上就耗尽了那一点点快乐和信心，它们是我在自己辛苦的智力生活的阴郁过程中慢慢提取出来的精华。</w:t>
      </w:r>
    </w:p>
    <w:p w:rsidR="00B83E87" w:rsidRDefault="00460AC0">
      <w:pPr>
        <w:wordWrap w:val="0"/>
        <w:spacing w:line="500" w:lineRule="atLeast"/>
        <w:ind w:left="94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5</w:t>
      </w:r>
      <w:r>
        <w:rPr>
          <w:rFonts w:ascii="仿宋" w:eastAsia="仿宋" w:hAnsi="仿宋" w:cs="仿宋"/>
          <w:color w:val="000000"/>
          <w:sz w:val="35"/>
        </w:rPr>
        <w:t>，页</w:t>
      </w:r>
      <w:r>
        <w:rPr>
          <w:rFonts w:ascii="仿宋" w:eastAsia="仿宋" w:hAnsi="仿宋" w:cs="仿宋"/>
          <w:color w:val="000000"/>
          <w:sz w:val="35"/>
        </w:rPr>
        <w:t>5400 (</w:t>
      </w:r>
      <w:r>
        <w:rPr>
          <w:rFonts w:ascii="仿宋" w:eastAsia="仿宋" w:hAnsi="仿宋" w:cs="仿宋"/>
          <w:color w:val="000000"/>
          <w:sz w:val="35"/>
        </w:rPr>
        <w:t>《论文》卷</w:t>
      </w:r>
      <w:r>
        <w:rPr>
          <w:rFonts w:ascii="仿宋" w:eastAsia="仿宋" w:hAnsi="仿宋" w:cs="仿宋"/>
          <w:color w:val="000000"/>
          <w:sz w:val="35"/>
        </w:rPr>
        <w:t>2-A509)</w:t>
      </w:r>
      <w:r>
        <w:rPr>
          <w:rFonts w:ascii="仿宋" w:eastAsia="仿宋" w:hAnsi="仿宋" w:cs="仿宋"/>
          <w:color w:val="000000"/>
          <w:sz w:val="35"/>
        </w:rPr>
        <w:t>，</w:t>
      </w:r>
    </w:p>
    <w:p w:rsidR="00B83E87" w:rsidRDefault="00460AC0">
      <w:pPr>
        <w:wordWrap w:val="0"/>
        <w:spacing w:line="520" w:lineRule="atLeast"/>
        <w:ind w:right="80"/>
        <w:jc w:val="right"/>
        <w:textAlignment w:val="baseline"/>
        <w:rPr>
          <w:sz w:val="35"/>
        </w:rPr>
      </w:pPr>
      <w:r>
        <w:rPr>
          <w:rFonts w:ascii="仿宋" w:eastAsia="仿宋" w:hAnsi="仿宋" w:cs="仿宋"/>
          <w:color w:val="000000"/>
          <w:sz w:val="35"/>
        </w:rPr>
        <w:t>1839</w:t>
      </w:r>
      <w:r>
        <w:rPr>
          <w:rFonts w:ascii="仿宋" w:eastAsia="仿宋" w:hAnsi="仿宋" w:cs="仿宋"/>
          <w:color w:val="000000"/>
          <w:sz w:val="35"/>
        </w:rPr>
        <w:t>年</w:t>
      </w:r>
      <w:r>
        <w:rPr>
          <w:rFonts w:ascii="仿宋" w:eastAsia="仿宋" w:hAnsi="仿宋" w:cs="仿宋"/>
          <w:color w:val="000000"/>
          <w:sz w:val="35"/>
        </w:rPr>
        <w:t>7</w:t>
      </w:r>
      <w:r>
        <w:rPr>
          <w:rFonts w:ascii="仿宋" w:eastAsia="仿宋" w:hAnsi="仿宋" w:cs="仿宋"/>
          <w:color w:val="000000"/>
          <w:sz w:val="35"/>
        </w:rPr>
        <w:t>月</w:t>
      </w:r>
      <w:r>
        <w:rPr>
          <w:rFonts w:ascii="仿宋" w:eastAsia="仿宋" w:hAnsi="仿宋" w:cs="仿宋"/>
          <w:color w:val="000000"/>
          <w:sz w:val="35"/>
        </w:rPr>
        <w:t>22</w:t>
      </w:r>
      <w:r>
        <w:rPr>
          <w:rFonts w:ascii="仿宋" w:eastAsia="仿宋" w:hAnsi="仿宋" w:cs="仿宋"/>
          <w:color w:val="000000"/>
          <w:sz w:val="35"/>
        </w:rPr>
        <w:t>日</w:t>
      </w:r>
    </w:p>
    <w:p w:rsidR="00B83E87" w:rsidRDefault="00B83E87">
      <w:pPr>
        <w:wordWrap w:val="0"/>
        <w:spacing w:line="720" w:lineRule="exact"/>
        <w:jc w:val="right"/>
        <w:textAlignment w:val="baseline"/>
        <w:rPr>
          <w:sz w:val="38"/>
        </w:rPr>
      </w:pPr>
    </w:p>
    <w:p w:rsidR="00B83E87" w:rsidRDefault="00460AC0">
      <w:pPr>
        <w:wordWrap w:val="0"/>
        <w:spacing w:line="720" w:lineRule="atLeast"/>
        <w:ind w:left="20" w:firstLine="840"/>
        <w:textAlignment w:val="baseline"/>
        <w:rPr>
          <w:sz w:val="38"/>
        </w:rPr>
      </w:pPr>
      <w:r>
        <w:rPr>
          <w:rFonts w:ascii="宋体" w:eastAsia="宋体" w:hAnsi="宋体" w:cs="宋体"/>
          <w:color w:val="000000"/>
          <w:sz w:val="38"/>
        </w:rPr>
        <w:t>我</w:t>
      </w:r>
      <w:r>
        <w:rPr>
          <w:rFonts w:ascii="宋体" w:eastAsia="宋体" w:hAnsi="宋体" w:cs="宋体"/>
          <w:color w:val="000000"/>
          <w:sz w:val="38"/>
        </w:rPr>
        <w:t>②</w:t>
      </w:r>
      <w:r>
        <w:rPr>
          <w:rFonts w:ascii="宋体" w:eastAsia="宋体" w:hAnsi="宋体" w:cs="宋体"/>
          <w:color w:val="000000"/>
          <w:sz w:val="38"/>
        </w:rPr>
        <w:t>在生活中发现的快乐如此之少的原因在于，当对某事的看法在我心灵里被唤醒了时，它就唤醒了这种精力，比生命更强大，以至我实际上对它过度紧张了，对我来说，理想的预期远不能解释生命，【</w:t>
      </w:r>
      <w:r>
        <w:rPr>
          <w:rFonts w:ascii="宋体" w:eastAsia="宋体" w:hAnsi="宋体" w:cs="宋体"/>
          <w:color w:val="000000"/>
          <w:sz w:val="38"/>
        </w:rPr>
        <w:t>484</w:t>
      </w:r>
      <w:r>
        <w:rPr>
          <w:rFonts w:ascii="宋体" w:eastAsia="宋体" w:hAnsi="宋体" w:cs="宋体"/>
          <w:color w:val="000000"/>
          <w:sz w:val="38"/>
        </w:rPr>
        <w:t>】相反，在我同它分离去寻找某种与那理念相当的东西时，我已很虚弱。我受到了太多打扰，可以说，神经衰弱就在于此。</w:t>
      </w:r>
    </w:p>
    <w:p w:rsidR="00B83E87" w:rsidRDefault="00460AC0">
      <w:pPr>
        <w:wordWrap w:val="0"/>
        <w:spacing w:line="480" w:lineRule="atLeast"/>
        <w:ind w:left="94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5</w:t>
      </w:r>
      <w:r>
        <w:rPr>
          <w:rFonts w:ascii="仿宋" w:eastAsia="仿宋" w:hAnsi="仿宋" w:cs="仿宋"/>
          <w:color w:val="000000"/>
          <w:sz w:val="35"/>
        </w:rPr>
        <w:t>，页</w:t>
      </w:r>
      <w:r>
        <w:rPr>
          <w:rFonts w:ascii="仿宋" w:eastAsia="仿宋" w:hAnsi="仿宋" w:cs="仿宋"/>
          <w:color w:val="000000"/>
          <w:sz w:val="35"/>
        </w:rPr>
        <w:t>5402 (</w:t>
      </w:r>
      <w:r>
        <w:rPr>
          <w:rFonts w:ascii="仿宋" w:eastAsia="仿宋" w:hAnsi="仿宋" w:cs="仿宋"/>
          <w:color w:val="000000"/>
          <w:sz w:val="35"/>
        </w:rPr>
        <w:t>《论文》卷</w:t>
      </w:r>
      <w:r>
        <w:rPr>
          <w:rFonts w:ascii="仿宋" w:eastAsia="仿宋" w:hAnsi="仿宋" w:cs="仿宋"/>
          <w:color w:val="000000"/>
          <w:sz w:val="35"/>
        </w:rPr>
        <w:t>2-A512)</w:t>
      </w:r>
      <w:r>
        <w:rPr>
          <w:rFonts w:ascii="仿宋" w:eastAsia="仿宋" w:hAnsi="仿宋" w:cs="仿宋"/>
          <w:color w:val="000000"/>
          <w:sz w:val="35"/>
        </w:rPr>
        <w:t>，</w:t>
      </w:r>
    </w:p>
    <w:p w:rsidR="00B83E87" w:rsidRDefault="00460AC0">
      <w:pPr>
        <w:wordWrap w:val="0"/>
        <w:spacing w:line="480" w:lineRule="atLeast"/>
        <w:ind w:right="100"/>
        <w:jc w:val="right"/>
        <w:textAlignment w:val="baseline"/>
        <w:rPr>
          <w:sz w:val="35"/>
        </w:rPr>
      </w:pPr>
      <w:r>
        <w:rPr>
          <w:rFonts w:ascii="仿宋" w:eastAsia="仿宋" w:hAnsi="仿宋" w:cs="仿宋"/>
          <w:color w:val="000000"/>
          <w:sz w:val="35"/>
        </w:rPr>
        <w:t>1839</w:t>
      </w:r>
      <w:r>
        <w:rPr>
          <w:rFonts w:ascii="仿宋" w:eastAsia="仿宋" w:hAnsi="仿宋" w:cs="仿宋"/>
          <w:color w:val="000000"/>
          <w:sz w:val="35"/>
        </w:rPr>
        <w:t>年</w:t>
      </w:r>
      <w:r>
        <w:rPr>
          <w:rFonts w:ascii="仿宋" w:eastAsia="仿宋" w:hAnsi="仿宋" w:cs="仿宋"/>
          <w:color w:val="000000"/>
          <w:sz w:val="35"/>
        </w:rPr>
        <w:t>7</w:t>
      </w:r>
      <w:r>
        <w:rPr>
          <w:rFonts w:ascii="仿宋" w:eastAsia="仿宋" w:hAnsi="仿宋" w:cs="仿宋"/>
          <w:color w:val="000000"/>
          <w:sz w:val="35"/>
        </w:rPr>
        <w:t>月</w:t>
      </w:r>
      <w:r>
        <w:rPr>
          <w:rFonts w:ascii="仿宋" w:eastAsia="仿宋" w:hAnsi="仿宋" w:cs="仿宋"/>
          <w:color w:val="000000"/>
          <w:sz w:val="35"/>
        </w:rPr>
        <w:t>25</w:t>
      </w:r>
      <w:r>
        <w:rPr>
          <w:rFonts w:ascii="仿宋" w:eastAsia="仿宋" w:hAnsi="仿宋" w:cs="仿宋"/>
          <w:color w:val="000000"/>
          <w:sz w:val="35"/>
        </w:rPr>
        <w:t>日</w:t>
      </w:r>
    </w:p>
    <w:p w:rsidR="00B83E87" w:rsidRDefault="00B83E87">
      <w:pPr>
        <w:wordWrap w:val="0"/>
        <w:spacing w:line="720" w:lineRule="exact"/>
        <w:jc w:val="right"/>
        <w:textAlignment w:val="baseline"/>
        <w:rPr>
          <w:sz w:val="38"/>
        </w:rPr>
      </w:pPr>
    </w:p>
    <w:p w:rsidR="00B83E87" w:rsidRDefault="00460AC0">
      <w:pPr>
        <w:wordWrap w:val="0"/>
        <w:spacing w:line="720" w:lineRule="atLeast"/>
        <w:ind w:left="20" w:right="40" w:firstLine="840"/>
        <w:textAlignment w:val="baseline"/>
        <w:rPr>
          <w:sz w:val="38"/>
        </w:rPr>
      </w:pPr>
      <w:r>
        <w:rPr>
          <w:rFonts w:ascii="宋体" w:eastAsia="宋体" w:hAnsi="宋体" w:cs="宋体"/>
          <w:color w:val="000000"/>
          <w:sz w:val="38"/>
        </w:rPr>
        <w:t>有一些动物，只要有人注视着它们，它们就无法进食，这些动物以最令人惊异和灵巧的方式获取自己的营养</w:t>
      </w:r>
      <w:r>
        <w:rPr>
          <w:rFonts w:ascii="宋体" w:eastAsia="宋体" w:hAnsi="宋体" w:cs="宋体"/>
          <w:color w:val="000000"/>
          <w:sz w:val="38"/>
        </w:rPr>
        <w:t>————</w:t>
      </w:r>
      <w:r>
        <w:rPr>
          <w:rFonts w:ascii="宋体" w:eastAsia="宋体" w:hAnsi="宋体" w:cs="宋体"/>
          <w:color w:val="000000"/>
          <w:sz w:val="38"/>
        </w:rPr>
        <w:t>我的情绪也是如</w:t>
      </w:r>
      <w:r>
        <w:rPr>
          <w:rFonts w:ascii="宋体" w:eastAsia="宋体" w:hAnsi="宋体" w:cs="宋体"/>
          <w:color w:val="000000"/>
          <w:sz w:val="38"/>
        </w:rPr>
        <w:t>此：那些看上去我</w:t>
      </w:r>
      <w:r>
        <w:rPr>
          <w:rFonts w:ascii="宋体" w:eastAsia="宋体" w:hAnsi="宋体" w:cs="宋体"/>
          <w:color w:val="000000"/>
          <w:sz w:val="38"/>
        </w:rPr>
        <w:t>③</w:t>
      </w:r>
      <w:r>
        <w:rPr>
          <w:rFonts w:ascii="宋体" w:eastAsia="宋体" w:hAnsi="宋体" w:cs="宋体"/>
          <w:color w:val="000000"/>
          <w:sz w:val="38"/>
        </w:rPr>
        <w:t>所鄙视的东西，我却悄悄地、不为人注意地加以吸取。</w:t>
      </w:r>
    </w:p>
    <w:p w:rsidR="00B83E87" w:rsidRDefault="00460AC0">
      <w:pPr>
        <w:wordWrap w:val="0"/>
        <w:spacing w:line="520" w:lineRule="atLeast"/>
        <w:ind w:right="60"/>
        <w:jc w:val="right"/>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1</w:t>
      </w:r>
      <w:r>
        <w:rPr>
          <w:rFonts w:ascii="仿宋" w:eastAsia="仿宋" w:hAnsi="仿宋" w:cs="仿宋"/>
          <w:color w:val="000000"/>
          <w:sz w:val="35"/>
        </w:rPr>
        <w:t>，页</w:t>
      </w:r>
      <w:r>
        <w:rPr>
          <w:rFonts w:ascii="仿宋" w:eastAsia="仿宋" w:hAnsi="仿宋" w:cs="仿宋"/>
          <w:color w:val="000000"/>
          <w:sz w:val="35"/>
        </w:rPr>
        <w:t>802 (</w:t>
      </w:r>
      <w:r>
        <w:rPr>
          <w:rFonts w:ascii="仿宋" w:eastAsia="仿宋" w:hAnsi="仿宋" w:cs="仿宋"/>
          <w:color w:val="000000"/>
          <w:sz w:val="35"/>
        </w:rPr>
        <w:t>《论文》卷</w:t>
      </w:r>
      <w:r>
        <w:rPr>
          <w:rFonts w:ascii="仿宋" w:eastAsia="仿宋" w:hAnsi="仿宋" w:cs="仿宋"/>
          <w:color w:val="000000"/>
          <w:sz w:val="35"/>
        </w:rPr>
        <w:t>3-A219)</w:t>
      </w:r>
      <w:r>
        <w:rPr>
          <w:rFonts w:ascii="仿宋" w:eastAsia="仿宋" w:hAnsi="仿宋" w:cs="仿宋"/>
          <w:color w:val="000000"/>
          <w:sz w:val="35"/>
        </w:rPr>
        <w:t>，</w:t>
      </w:r>
    </w:p>
    <w:p w:rsidR="00B83E87" w:rsidRDefault="00460AC0">
      <w:pPr>
        <w:wordWrap w:val="0"/>
        <w:spacing w:line="480" w:lineRule="atLeast"/>
        <w:ind w:right="80"/>
        <w:jc w:val="right"/>
        <w:textAlignment w:val="baseline"/>
        <w:rPr>
          <w:sz w:val="35"/>
        </w:rPr>
      </w:pPr>
      <w:r>
        <w:rPr>
          <w:rFonts w:ascii="仿宋" w:eastAsia="仿宋" w:hAnsi="仿宋" w:cs="仿宋"/>
          <w:color w:val="000000"/>
          <w:sz w:val="35"/>
        </w:rPr>
        <w:t>1840</w:t>
      </w:r>
      <w:r>
        <w:rPr>
          <w:rFonts w:ascii="仿宋" w:eastAsia="仿宋" w:hAnsi="仿宋" w:cs="仿宋"/>
          <w:color w:val="000000"/>
          <w:sz w:val="35"/>
        </w:rPr>
        <w:t>年，无日期</w:t>
      </w:r>
    </w:p>
    <w:p w:rsidR="00B83E87" w:rsidRDefault="00460AC0">
      <w:pPr>
        <w:wordWrap w:val="0"/>
        <w:spacing w:line="480" w:lineRule="atLeast"/>
        <w:textAlignment w:val="baseline"/>
        <w:rPr>
          <w:sz w:val="35"/>
        </w:rPr>
      </w:pPr>
      <w:r>
        <w:rPr>
          <w:rFonts w:ascii="宋体" w:eastAsia="宋体" w:hAnsi="宋体" w:cs="宋体"/>
          <w:color w:val="000000"/>
          <w:sz w:val="35"/>
          <w:u w:val="single"/>
        </w:rPr>
        <w:t xml:space="preserve">                 </w:t>
      </w:r>
    </w:p>
    <w:p w:rsidR="00B83E87" w:rsidRDefault="00460AC0">
      <w:pPr>
        <w:wordWrap w:val="0"/>
        <w:spacing w:before="360" w:line="500" w:lineRule="atLeast"/>
        <w:ind w:left="940"/>
        <w:textAlignment w:val="baseline"/>
        <w:rPr>
          <w:sz w:val="36"/>
        </w:rPr>
      </w:pPr>
      <w:r>
        <w:rPr>
          <w:rFonts w:ascii="宋体" w:eastAsia="宋体" w:hAnsi="宋体" w:cs="宋体"/>
          <w:color w:val="000000"/>
          <w:sz w:val="36"/>
        </w:rPr>
        <w:t xml:space="preserve">①②③ </w:t>
      </w:r>
      <w:r>
        <w:rPr>
          <w:rFonts w:ascii="宋体" w:eastAsia="宋体" w:hAnsi="宋体" w:cs="宋体"/>
          <w:color w:val="000000"/>
          <w:sz w:val="36"/>
        </w:rPr>
        <w:t>参见本书页</w:t>
      </w:r>
      <w:r>
        <w:rPr>
          <w:rFonts w:ascii="宋体" w:eastAsia="宋体" w:hAnsi="宋体" w:cs="宋体"/>
          <w:color w:val="000000"/>
          <w:sz w:val="36"/>
        </w:rPr>
        <w:t>528</w:t>
      </w:r>
      <w:r>
        <w:rPr>
          <w:rFonts w:ascii="宋体" w:eastAsia="宋体" w:hAnsi="宋体" w:cs="宋体"/>
          <w:color w:val="000000"/>
          <w:sz w:val="36"/>
        </w:rPr>
        <w:t>注</w:t>
      </w:r>
      <w:r>
        <w:rPr>
          <w:rFonts w:ascii="宋体" w:eastAsia="宋体" w:hAnsi="宋体" w:cs="宋体"/>
          <w:color w:val="000000"/>
          <w:sz w:val="36"/>
        </w:rPr>
        <w:t>①</w:t>
      </w:r>
      <w:r>
        <w:rPr>
          <w:rFonts w:ascii="宋体" w:eastAsia="宋体" w:hAnsi="宋体" w:cs="宋体"/>
          <w:color w:val="000000"/>
          <w:sz w:val="36"/>
        </w:rPr>
        <w:t>。</w:t>
      </w:r>
    </w:p>
    <w:p w:rsidR="00B83E87" w:rsidRDefault="00B83E87"/>
    <w:p w:rsidR="00B83E87" w:rsidRDefault="00B83E87">
      <w:pPr>
        <w:sectPr w:rsidR="00B83E87">
          <w:headerReference w:type="default" r:id="rId1118"/>
          <w:footerReference w:type="default" r:id="rId1119"/>
          <w:pgSz w:w="14220" w:h="23860"/>
          <w:pgMar w:top="1860" w:right="1020" w:bottom="1860" w:left="1020" w:header="1560" w:footer="1560" w:gutter="0"/>
          <w:cols w:space="720"/>
        </w:sectPr>
      </w:pPr>
    </w:p>
    <w:p w:rsidR="00B83E87" w:rsidRDefault="00460AC0">
      <w:pPr>
        <w:wordWrap w:val="0"/>
        <w:spacing w:line="560" w:lineRule="atLeast"/>
        <w:jc w:val="right"/>
        <w:textAlignment w:val="baseline"/>
        <w:rPr>
          <w:sz w:val="41"/>
        </w:rPr>
      </w:pPr>
      <w:r>
        <w:rPr>
          <w:rFonts w:ascii="仿宋" w:eastAsia="仿宋" w:hAnsi="仿宋" w:cs="仿宋"/>
          <w:color w:val="000000"/>
          <w:sz w:val="41"/>
        </w:rPr>
        <w:lastRenderedPageBreak/>
        <w:t>增</w:t>
      </w:r>
      <w:r>
        <w:rPr>
          <w:rFonts w:ascii="仿宋" w:eastAsia="仿宋" w:hAnsi="仿宋" w:cs="仿宋"/>
          <w:color w:val="000000"/>
          <w:sz w:val="41"/>
        </w:rPr>
        <w:t xml:space="preserve"> </w:t>
      </w:r>
      <w:r>
        <w:rPr>
          <w:rFonts w:ascii="仿宋" w:eastAsia="仿宋" w:hAnsi="仿宋" w:cs="仿宋"/>
          <w:color w:val="000000"/>
          <w:sz w:val="41"/>
        </w:rPr>
        <w:t>补</w:t>
      </w:r>
      <w:r>
        <w:rPr>
          <w:rFonts w:ascii="仿宋" w:eastAsia="仿宋" w:hAnsi="仿宋" w:cs="仿宋"/>
          <w:color w:val="000000"/>
          <w:sz w:val="41"/>
        </w:rPr>
        <w:t xml:space="preserve"> 533</w:t>
      </w:r>
    </w:p>
    <w:p w:rsidR="00B83E87" w:rsidRDefault="00B83E87">
      <w:pPr>
        <w:wordWrap w:val="0"/>
        <w:spacing w:line="720" w:lineRule="exact"/>
        <w:jc w:val="right"/>
        <w:textAlignment w:val="baseline"/>
        <w:rPr>
          <w:sz w:val="37"/>
        </w:rPr>
      </w:pPr>
    </w:p>
    <w:p w:rsidR="00B83E87" w:rsidRDefault="00460AC0">
      <w:pPr>
        <w:wordWrap w:val="0"/>
        <w:spacing w:line="720" w:lineRule="atLeast"/>
        <w:ind w:left="20" w:firstLine="840"/>
        <w:textAlignment w:val="baseline"/>
        <w:rPr>
          <w:sz w:val="37"/>
        </w:rPr>
      </w:pPr>
      <w:r>
        <w:rPr>
          <w:rFonts w:ascii="宋体" w:eastAsia="宋体" w:hAnsi="宋体" w:cs="宋体"/>
          <w:color w:val="000000"/>
          <w:sz w:val="37"/>
        </w:rPr>
        <w:t>我</w:t>
      </w:r>
      <w:r>
        <w:rPr>
          <w:rFonts w:ascii="宋体" w:eastAsia="宋体" w:hAnsi="宋体" w:cs="宋体"/>
          <w:color w:val="000000"/>
          <w:sz w:val="37"/>
        </w:rPr>
        <w:t>①</w:t>
      </w:r>
      <w:r>
        <w:rPr>
          <w:rFonts w:ascii="宋体" w:eastAsia="宋体" w:hAnsi="宋体" w:cs="宋体"/>
          <w:color w:val="000000"/>
          <w:sz w:val="37"/>
        </w:rPr>
        <w:t>一直都生活在快乐的阿拉伯与沙漠的阿拉伯之间的边界上。</w:t>
      </w:r>
    </w:p>
    <w:p w:rsidR="00B83E87" w:rsidRDefault="00460AC0">
      <w:pPr>
        <w:wordWrap w:val="0"/>
        <w:spacing w:line="500" w:lineRule="atLeast"/>
        <w:ind w:left="86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5503 (</w:t>
      </w:r>
      <w:r>
        <w:rPr>
          <w:rFonts w:ascii="仿宋" w:eastAsia="仿宋" w:hAnsi="仿宋" w:cs="仿宋"/>
          <w:color w:val="000000"/>
          <w:sz w:val="36"/>
        </w:rPr>
        <w:t>《论文》卷</w:t>
      </w:r>
      <w:r>
        <w:rPr>
          <w:rFonts w:ascii="仿宋" w:eastAsia="仿宋" w:hAnsi="仿宋" w:cs="仿宋"/>
          <w:color w:val="000000"/>
          <w:sz w:val="36"/>
        </w:rPr>
        <w:t>3-A142)</w:t>
      </w:r>
      <w:r>
        <w:rPr>
          <w:rFonts w:ascii="仿宋" w:eastAsia="仿宋" w:hAnsi="仿宋" w:cs="仿宋"/>
          <w:color w:val="000000"/>
          <w:sz w:val="36"/>
        </w:rPr>
        <w:t>，</w:t>
      </w:r>
    </w:p>
    <w:p w:rsidR="00B83E87" w:rsidRDefault="00460AC0">
      <w:pPr>
        <w:wordWrap w:val="0"/>
        <w:spacing w:line="500" w:lineRule="atLeast"/>
        <w:ind w:right="40"/>
        <w:jc w:val="right"/>
        <w:textAlignment w:val="baseline"/>
        <w:rPr>
          <w:sz w:val="36"/>
        </w:rPr>
      </w:pPr>
      <w:r>
        <w:rPr>
          <w:rFonts w:ascii="仿宋" w:eastAsia="仿宋" w:hAnsi="仿宋" w:cs="仿宋"/>
          <w:color w:val="000000"/>
          <w:sz w:val="36"/>
        </w:rPr>
        <w:t>1841</w:t>
      </w:r>
      <w:r>
        <w:rPr>
          <w:rFonts w:ascii="仿宋" w:eastAsia="仿宋" w:hAnsi="仿宋" w:cs="仿宋"/>
          <w:color w:val="000000"/>
          <w:sz w:val="36"/>
        </w:rPr>
        <w:t>年，无日期</w:t>
      </w:r>
    </w:p>
    <w:p w:rsidR="00B83E87" w:rsidRDefault="00B83E87">
      <w:pPr>
        <w:wordWrap w:val="0"/>
        <w:spacing w:line="720" w:lineRule="exact"/>
        <w:jc w:val="right"/>
        <w:textAlignment w:val="baseline"/>
        <w:rPr>
          <w:sz w:val="37"/>
        </w:rPr>
      </w:pPr>
    </w:p>
    <w:p w:rsidR="00B83E87" w:rsidRDefault="00460AC0">
      <w:pPr>
        <w:wordWrap w:val="0"/>
        <w:spacing w:line="720" w:lineRule="atLeast"/>
        <w:ind w:left="20" w:firstLine="840"/>
        <w:textAlignment w:val="baseline"/>
        <w:rPr>
          <w:sz w:val="37"/>
        </w:rPr>
      </w:pPr>
      <w:r>
        <w:rPr>
          <w:rFonts w:ascii="宋体" w:eastAsia="宋体" w:hAnsi="宋体" w:cs="宋体"/>
          <w:color w:val="000000"/>
          <w:sz w:val="37"/>
        </w:rPr>
        <w:t>人们变得越老，有些时候就越感到像是在大叫：真主真伟大，</w:t>
      </w:r>
      <w:r>
        <w:rPr>
          <w:rFonts w:ascii="宋体" w:eastAsia="宋体" w:hAnsi="宋体" w:cs="宋体"/>
          <w:color w:val="000000"/>
          <w:sz w:val="37"/>
        </w:rPr>
        <w:t>阿拉伯人在生活里的每个场合几乎都会这么说。今天一篇文章不见，对我来说极端重要的是要知道它是否还存在，如果还在，那就可能破坏极为煞费苦心的作品的全部论点</w:t>
      </w:r>
      <w:r>
        <w:rPr>
          <w:rFonts w:ascii="宋体" w:eastAsia="宋体" w:hAnsi="宋体" w:cs="宋体"/>
          <w:color w:val="000000"/>
          <w:sz w:val="37"/>
        </w:rPr>
        <w:t>————</w:t>
      </w:r>
      <w:r>
        <w:rPr>
          <w:rFonts w:ascii="宋体" w:eastAsia="宋体" w:hAnsi="宋体" w:cs="宋体"/>
          <w:color w:val="000000"/>
          <w:sz w:val="37"/>
        </w:rPr>
        <w:t>为了寻找别的东西，我打开一个秘密抽屉，它在那儿</w:t>
      </w:r>
      <w:r>
        <w:rPr>
          <w:rFonts w:ascii="宋体" w:eastAsia="宋体" w:hAnsi="宋体" w:cs="宋体"/>
          <w:color w:val="000000"/>
          <w:sz w:val="37"/>
        </w:rPr>
        <w:t>————</w:t>
      </w:r>
      <w:r>
        <w:rPr>
          <w:rFonts w:ascii="宋体" w:eastAsia="宋体" w:hAnsi="宋体" w:cs="宋体"/>
          <w:color w:val="000000"/>
          <w:sz w:val="37"/>
        </w:rPr>
        <w:t>我大声叫道：真主真伟大。</w:t>
      </w:r>
      <w:r>
        <w:rPr>
          <w:rFonts w:ascii="宋体" w:eastAsia="宋体" w:hAnsi="宋体" w:cs="宋体"/>
          <w:color w:val="000000"/>
          <w:sz w:val="37"/>
        </w:rPr>
        <w:t>②</w:t>
      </w:r>
    </w:p>
    <w:p w:rsidR="00B83E87" w:rsidRDefault="00460AC0">
      <w:pPr>
        <w:wordWrap w:val="0"/>
        <w:spacing w:line="500" w:lineRule="atLeast"/>
        <w:ind w:left="86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5554 (</w:t>
      </w:r>
      <w:r>
        <w:rPr>
          <w:rFonts w:ascii="仿宋" w:eastAsia="仿宋" w:hAnsi="仿宋" w:cs="仿宋"/>
          <w:color w:val="000000"/>
          <w:sz w:val="36"/>
        </w:rPr>
        <w:t>《论文》卷</w:t>
      </w:r>
      <w:r>
        <w:rPr>
          <w:rFonts w:ascii="仿宋" w:eastAsia="仿宋" w:hAnsi="仿宋" w:cs="仿宋"/>
          <w:color w:val="000000"/>
          <w:sz w:val="36"/>
        </w:rPr>
        <w:t>3-A220)</w:t>
      </w:r>
      <w:r>
        <w:rPr>
          <w:rFonts w:ascii="仿宋" w:eastAsia="仿宋" w:hAnsi="仿宋" w:cs="仿宋"/>
          <w:color w:val="000000"/>
          <w:sz w:val="36"/>
        </w:rPr>
        <w:t>，</w:t>
      </w:r>
    </w:p>
    <w:p w:rsidR="00B83E87" w:rsidRDefault="00460AC0">
      <w:pPr>
        <w:wordWrap w:val="0"/>
        <w:spacing w:line="500" w:lineRule="atLeast"/>
        <w:ind w:left="6820"/>
        <w:textAlignment w:val="baseline"/>
        <w:rPr>
          <w:sz w:val="36"/>
        </w:rPr>
      </w:pPr>
      <w:r>
        <w:rPr>
          <w:rFonts w:ascii="仿宋" w:eastAsia="仿宋" w:hAnsi="仿宋" w:cs="仿宋"/>
          <w:color w:val="000000"/>
          <w:sz w:val="36"/>
        </w:rPr>
        <w:t>1840-1842</w:t>
      </w:r>
      <w:r>
        <w:rPr>
          <w:rFonts w:ascii="仿宋" w:eastAsia="仿宋" w:hAnsi="仿宋" w:cs="仿宋"/>
          <w:color w:val="000000"/>
          <w:sz w:val="36"/>
        </w:rPr>
        <w:t>年</w:t>
      </w:r>
      <w:r>
        <w:rPr>
          <w:rFonts w:ascii="仿宋" w:eastAsia="仿宋" w:hAnsi="仿宋" w:cs="仿宋"/>
          <w:color w:val="000000"/>
          <w:sz w:val="36"/>
        </w:rPr>
        <w:t>(?)</w:t>
      </w:r>
      <w:r>
        <w:rPr>
          <w:rFonts w:ascii="仿宋" w:eastAsia="仿宋" w:hAnsi="仿宋" w:cs="仿宋"/>
          <w:color w:val="000000"/>
          <w:sz w:val="36"/>
        </w:rPr>
        <w:t>，无日期</w:t>
      </w:r>
    </w:p>
    <w:p w:rsidR="00B83E87" w:rsidRDefault="00B83E87">
      <w:pPr>
        <w:wordWrap w:val="0"/>
        <w:spacing w:line="520" w:lineRule="exact"/>
        <w:textAlignment w:val="baseline"/>
        <w:rPr>
          <w:sz w:val="43"/>
        </w:rPr>
      </w:pPr>
    </w:p>
    <w:p w:rsidR="00B83E87" w:rsidRDefault="00460AC0">
      <w:pPr>
        <w:wordWrap w:val="0"/>
        <w:spacing w:line="580" w:lineRule="atLeast"/>
        <w:ind w:left="4100"/>
        <w:textAlignment w:val="baseline"/>
        <w:rPr>
          <w:sz w:val="43"/>
        </w:rPr>
      </w:pPr>
      <w:r>
        <w:rPr>
          <w:rFonts w:ascii="黑体" w:eastAsia="黑体" w:hAnsi="黑体" w:cs="黑体"/>
          <w:b/>
          <w:color w:val="000000"/>
          <w:sz w:val="43"/>
        </w:rPr>
        <w:t>我的雨伞，我的朋友</w:t>
      </w:r>
    </w:p>
    <w:p w:rsidR="00B83E87" w:rsidRDefault="00B83E87">
      <w:pPr>
        <w:wordWrap w:val="0"/>
        <w:spacing w:line="720" w:lineRule="exact"/>
        <w:textAlignment w:val="baseline"/>
        <w:rPr>
          <w:sz w:val="37"/>
        </w:rPr>
      </w:pPr>
    </w:p>
    <w:p w:rsidR="00B83E87" w:rsidRDefault="00460AC0">
      <w:pPr>
        <w:wordWrap w:val="0"/>
        <w:spacing w:line="720" w:lineRule="atLeast"/>
        <w:ind w:left="20" w:right="40" w:firstLine="840"/>
        <w:textAlignment w:val="baseline"/>
        <w:rPr>
          <w:sz w:val="37"/>
        </w:rPr>
      </w:pPr>
      <w:r>
        <w:rPr>
          <w:rFonts w:ascii="宋体" w:eastAsia="宋体" w:hAnsi="宋体" w:cs="宋体"/>
          <w:color w:val="000000"/>
          <w:sz w:val="37"/>
        </w:rPr>
        <w:t>它决不会抛弃我；它那么做只有一次。那是在一次可怕的暴风雨之中，我独自站在孔根斯格德大街上，每个人都抛弃了我，</w:t>
      </w:r>
      <w:r>
        <w:rPr>
          <w:rFonts w:ascii="宋体" w:eastAsia="宋体" w:hAnsi="宋体" w:cs="宋体"/>
          <w:color w:val="000000"/>
          <w:sz w:val="37"/>
        </w:rPr>
        <w:t>接着，我的雨伞从里面打开了。我曾经很困感，不知道是否应当因为它的不忠而抛弃它，变成一个厌世者。我为它而感动，以至我总是带着它，无论下雨还是出太阳。真的，为了向它表明我不爱它仅仅因为它没有用处，有时我就在自己的房间里走来走去，假装我是在室外，一会儿靠着它，一会儿把它打开，一会儿把下</w:t>
      </w:r>
    </w:p>
    <w:p w:rsidR="00B83E87" w:rsidRDefault="00460AC0">
      <w:pPr>
        <w:wordWrap w:val="0"/>
        <w:spacing w:line="720" w:lineRule="atLeast"/>
        <w:ind w:left="40"/>
        <w:textAlignment w:val="baseline"/>
        <w:rPr>
          <w:sz w:val="37"/>
        </w:rPr>
      </w:pPr>
      <w:r>
        <w:rPr>
          <w:rFonts w:ascii="宋体" w:eastAsia="宋体" w:hAnsi="宋体" w:cs="宋体"/>
          <w:color w:val="000000"/>
          <w:sz w:val="37"/>
          <w:u w:val="single"/>
        </w:rPr>
        <w:t xml:space="preserve">                </w:t>
      </w:r>
    </w:p>
    <w:p w:rsidR="00B83E87" w:rsidRDefault="00460AC0">
      <w:pPr>
        <w:wordWrap w:val="0"/>
        <w:spacing w:before="320" w:line="720" w:lineRule="atLeast"/>
        <w:ind w:left="86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参见本书页</w:t>
      </w:r>
      <w:r>
        <w:rPr>
          <w:rFonts w:ascii="宋体" w:eastAsia="宋体" w:hAnsi="宋体" w:cs="宋体"/>
          <w:color w:val="000000"/>
          <w:sz w:val="37"/>
        </w:rPr>
        <w:t>528</w:t>
      </w:r>
      <w:r>
        <w:rPr>
          <w:rFonts w:ascii="宋体" w:eastAsia="宋体" w:hAnsi="宋体" w:cs="宋体"/>
          <w:color w:val="000000"/>
          <w:sz w:val="37"/>
        </w:rPr>
        <w:t>注</w:t>
      </w:r>
      <w:r>
        <w:rPr>
          <w:rFonts w:ascii="宋体" w:eastAsia="宋体" w:hAnsi="宋体" w:cs="宋体"/>
          <w:color w:val="000000"/>
          <w:sz w:val="37"/>
        </w:rPr>
        <w:t>①</w:t>
      </w:r>
      <w:r>
        <w:rPr>
          <w:rFonts w:ascii="宋体" w:eastAsia="宋体" w:hAnsi="宋体" w:cs="宋体"/>
          <w:color w:val="000000"/>
          <w:sz w:val="37"/>
        </w:rPr>
        <w:t>。</w:t>
      </w:r>
    </w:p>
    <w:p w:rsidR="00B83E87" w:rsidRDefault="00460AC0">
      <w:pPr>
        <w:wordWrap w:val="0"/>
        <w:spacing w:line="720" w:lineRule="atLeast"/>
        <w:ind w:left="20" w:right="40" w:firstLine="84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《论文》卷</w:t>
      </w:r>
      <w:r>
        <w:rPr>
          <w:rFonts w:ascii="宋体" w:eastAsia="宋体" w:hAnsi="宋体" w:cs="宋体"/>
          <w:color w:val="000000"/>
          <w:sz w:val="37"/>
        </w:rPr>
        <w:t>3-A220-226</w:t>
      </w:r>
      <w:r>
        <w:rPr>
          <w:rFonts w:ascii="宋体" w:eastAsia="宋体" w:hAnsi="宋体" w:cs="宋体"/>
          <w:color w:val="000000"/>
          <w:sz w:val="37"/>
        </w:rPr>
        <w:t>的每个条目都写在一张纸条上，没有注明日期。编者巴尔弗德</w:t>
      </w:r>
      <w:r>
        <w:rPr>
          <w:rFonts w:ascii="宋体" w:eastAsia="宋体" w:hAnsi="宋体" w:cs="宋体"/>
          <w:color w:val="000000"/>
          <w:sz w:val="37"/>
        </w:rPr>
        <w:t>(E. P.)</w:t>
      </w:r>
      <w:r>
        <w:rPr>
          <w:rFonts w:ascii="宋体" w:eastAsia="宋体" w:hAnsi="宋体" w:cs="宋体"/>
          <w:color w:val="000000"/>
          <w:sz w:val="37"/>
        </w:rPr>
        <w:t>把它们的日期不肯定地标为</w:t>
      </w:r>
      <w:r>
        <w:rPr>
          <w:rFonts w:ascii="宋体" w:eastAsia="宋体" w:hAnsi="宋体" w:cs="宋体"/>
          <w:color w:val="000000"/>
          <w:sz w:val="37"/>
        </w:rPr>
        <w:t>1842</w:t>
      </w:r>
      <w:r>
        <w:rPr>
          <w:rFonts w:ascii="宋体" w:eastAsia="宋体" w:hAnsi="宋体" w:cs="宋体"/>
          <w:color w:val="000000"/>
          <w:sz w:val="37"/>
        </w:rPr>
        <w:t>年</w:t>
      </w:r>
      <w:r>
        <w:rPr>
          <w:rFonts w:ascii="宋体" w:eastAsia="宋体" w:hAnsi="宋体" w:cs="宋体"/>
          <w:color w:val="000000"/>
          <w:sz w:val="37"/>
        </w:rPr>
        <w:t>(?)</w:t>
      </w:r>
      <w:r>
        <w:rPr>
          <w:rFonts w:ascii="宋体" w:eastAsia="宋体" w:hAnsi="宋体" w:cs="宋体"/>
          <w:color w:val="000000"/>
          <w:sz w:val="37"/>
        </w:rPr>
        <w:t>，而《论文》编者海伯格和库</w:t>
      </w:r>
      <w:r>
        <w:rPr>
          <w:rFonts w:ascii="宋体" w:eastAsia="宋体" w:hAnsi="宋体" w:cs="宋体"/>
          <w:color w:val="000000"/>
          <w:sz w:val="37"/>
        </w:rPr>
        <w:t>尔则把日期标为</w:t>
      </w:r>
      <w:r>
        <w:rPr>
          <w:rFonts w:ascii="宋体" w:eastAsia="宋体" w:hAnsi="宋体" w:cs="宋体"/>
          <w:color w:val="000000"/>
          <w:sz w:val="37"/>
        </w:rPr>
        <w:t>1840-1842</w:t>
      </w:r>
      <w:r>
        <w:rPr>
          <w:rFonts w:ascii="宋体" w:eastAsia="宋体" w:hAnsi="宋体" w:cs="宋体"/>
          <w:color w:val="000000"/>
          <w:sz w:val="37"/>
        </w:rPr>
        <w:t>年</w:t>
      </w:r>
      <w:r>
        <w:rPr>
          <w:rFonts w:ascii="宋体" w:eastAsia="宋体" w:hAnsi="宋体" w:cs="宋体"/>
          <w:color w:val="000000"/>
          <w:sz w:val="37"/>
        </w:rPr>
        <w:t>(?)</w:t>
      </w:r>
      <w:r>
        <w:rPr>
          <w:rFonts w:ascii="宋体" w:eastAsia="宋体" w:hAnsi="宋体" w:cs="宋体"/>
          <w:color w:val="000000"/>
          <w:sz w:val="37"/>
        </w:rPr>
        <w:t>。它们的内容看来表明它们有可能是用于《或此或彼》的一些片断。</w:t>
      </w:r>
    </w:p>
    <w:p w:rsidR="00B83E87" w:rsidRDefault="00B83E87"/>
    <w:p w:rsidR="00B83E87" w:rsidRDefault="00B83E87">
      <w:pPr>
        <w:sectPr w:rsidR="00B83E87">
          <w:headerReference w:type="default" r:id="rId1120"/>
          <w:footerReference w:type="default" r:id="rId1121"/>
          <w:pgSz w:w="14220" w:h="23860"/>
          <w:pgMar w:top="1880" w:right="1000" w:bottom="1880" w:left="1000" w:header="1580" w:footer="158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534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42"/>
        </w:rPr>
      </w:pPr>
    </w:p>
    <w:p w:rsidR="00B83E87" w:rsidRDefault="00460AC0">
      <w:pPr>
        <w:wordWrap w:val="0"/>
        <w:spacing w:line="720" w:lineRule="atLeast"/>
        <w:ind w:left="20"/>
        <w:textAlignment w:val="baseline"/>
        <w:rPr>
          <w:sz w:val="42"/>
        </w:rPr>
      </w:pPr>
      <w:r>
        <w:rPr>
          <w:rFonts w:ascii="宋体" w:eastAsia="宋体" w:hAnsi="宋体" w:cs="宋体"/>
          <w:color w:val="000000"/>
          <w:sz w:val="42"/>
        </w:rPr>
        <w:t>巴靠着它的手柄，一会儿把它靠着嘴唇等等。</w:t>
      </w:r>
    </w:p>
    <w:p w:rsidR="00B83E87" w:rsidRDefault="00460AC0">
      <w:pPr>
        <w:wordWrap w:val="0"/>
        <w:spacing w:line="500" w:lineRule="atLeast"/>
        <w:ind w:left="96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5555 (</w:t>
      </w:r>
      <w:r>
        <w:rPr>
          <w:rFonts w:ascii="仿宋" w:eastAsia="仿宋" w:hAnsi="仿宋" w:cs="仿宋"/>
          <w:color w:val="000000"/>
          <w:sz w:val="36"/>
        </w:rPr>
        <w:t>《论文》卷</w:t>
      </w:r>
      <w:r>
        <w:rPr>
          <w:rFonts w:ascii="仿宋" w:eastAsia="仿宋" w:hAnsi="仿宋" w:cs="仿宋"/>
          <w:color w:val="000000"/>
          <w:sz w:val="36"/>
        </w:rPr>
        <w:t>3-A221)</w:t>
      </w:r>
      <w:r>
        <w:rPr>
          <w:rFonts w:ascii="仿宋" w:eastAsia="仿宋" w:hAnsi="仿宋" w:cs="仿宋"/>
          <w:color w:val="000000"/>
          <w:sz w:val="36"/>
        </w:rPr>
        <w:t>，</w:t>
      </w:r>
    </w:p>
    <w:p w:rsidR="00B83E87" w:rsidRDefault="00460AC0">
      <w:pPr>
        <w:wordWrap w:val="0"/>
        <w:spacing w:line="500" w:lineRule="atLeast"/>
        <w:ind w:left="6880"/>
        <w:textAlignment w:val="baseline"/>
        <w:rPr>
          <w:sz w:val="36"/>
        </w:rPr>
      </w:pPr>
      <w:r>
        <w:rPr>
          <w:rFonts w:ascii="仿宋" w:eastAsia="仿宋" w:hAnsi="仿宋" w:cs="仿宋"/>
          <w:color w:val="000000"/>
          <w:sz w:val="36"/>
        </w:rPr>
        <w:t>1840-1842</w:t>
      </w:r>
      <w:r>
        <w:rPr>
          <w:rFonts w:ascii="仿宋" w:eastAsia="仿宋" w:hAnsi="仿宋" w:cs="仿宋"/>
          <w:color w:val="000000"/>
          <w:sz w:val="36"/>
        </w:rPr>
        <w:t>年</w:t>
      </w:r>
      <w:r>
        <w:rPr>
          <w:rFonts w:ascii="仿宋" w:eastAsia="仿宋" w:hAnsi="仿宋" w:cs="仿宋"/>
          <w:color w:val="000000"/>
          <w:sz w:val="36"/>
        </w:rPr>
        <w:t>(?)</w:t>
      </w:r>
      <w:r>
        <w:rPr>
          <w:rFonts w:ascii="仿宋" w:eastAsia="仿宋" w:hAnsi="仿宋" w:cs="仿宋"/>
          <w:color w:val="000000"/>
          <w:sz w:val="36"/>
        </w:rPr>
        <w:t>，无日期</w:t>
      </w:r>
    </w:p>
    <w:p w:rsidR="00B83E87" w:rsidRDefault="00B83E87">
      <w:pPr>
        <w:wordWrap w:val="0"/>
        <w:spacing w:line="720" w:lineRule="exact"/>
        <w:textAlignment w:val="baseline"/>
        <w:rPr>
          <w:sz w:val="42"/>
        </w:rPr>
      </w:pPr>
    </w:p>
    <w:p w:rsidR="00B83E87" w:rsidRDefault="00460AC0">
      <w:pPr>
        <w:wordWrap w:val="0"/>
        <w:spacing w:line="720" w:lineRule="atLeast"/>
        <w:ind w:left="20" w:right="20" w:firstLine="840"/>
        <w:textAlignment w:val="baseline"/>
        <w:rPr>
          <w:sz w:val="42"/>
        </w:rPr>
      </w:pPr>
      <w:r>
        <w:rPr>
          <w:rFonts w:ascii="宋体" w:eastAsia="宋体" w:hAnsi="宋体" w:cs="宋体"/>
          <w:color w:val="000000"/>
          <w:sz w:val="42"/>
        </w:rPr>
        <w:t>众所周知，在过去，他们毫不停顿地一个字接一个字地写，没有任何分隔地一句话接一句话地写。【</w:t>
      </w:r>
      <w:r>
        <w:rPr>
          <w:rFonts w:ascii="宋体" w:eastAsia="宋体" w:hAnsi="宋体" w:cs="宋体"/>
          <w:color w:val="000000"/>
          <w:sz w:val="42"/>
        </w:rPr>
        <w:t>485</w:t>
      </w:r>
      <w:r>
        <w:rPr>
          <w:rFonts w:ascii="宋体" w:eastAsia="宋体" w:hAnsi="宋体" w:cs="宋体"/>
          <w:color w:val="000000"/>
          <w:sz w:val="42"/>
        </w:rPr>
        <w:t>】想到要读这样的书就发抖！现在，我们已经走向了相反的极端。除了标点符号外我</w:t>
      </w:r>
      <w:r>
        <w:rPr>
          <w:rFonts w:ascii="宋体" w:eastAsia="宋体" w:hAnsi="宋体" w:cs="宋体"/>
          <w:color w:val="000000"/>
          <w:sz w:val="42"/>
        </w:rPr>
        <w:t>们什么都没有写，没有一个词语，没有任何意思，只有简单的感叹号和问号。</w:t>
      </w:r>
    </w:p>
    <w:p w:rsidR="00B83E87" w:rsidRDefault="00460AC0">
      <w:pPr>
        <w:wordWrap w:val="0"/>
        <w:spacing w:line="520" w:lineRule="atLeast"/>
        <w:ind w:left="96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3</w:t>
      </w:r>
      <w:r>
        <w:rPr>
          <w:rFonts w:ascii="仿宋" w:eastAsia="仿宋" w:hAnsi="仿宋" w:cs="仿宋"/>
          <w:color w:val="000000"/>
          <w:sz w:val="36"/>
        </w:rPr>
        <w:t>，页</w:t>
      </w:r>
      <w:r>
        <w:rPr>
          <w:rFonts w:ascii="仿宋" w:eastAsia="仿宋" w:hAnsi="仿宋" w:cs="仿宋"/>
          <w:color w:val="000000"/>
          <w:sz w:val="36"/>
        </w:rPr>
        <w:t>2319 (</w:t>
      </w:r>
      <w:r>
        <w:rPr>
          <w:rFonts w:ascii="仿宋" w:eastAsia="仿宋" w:hAnsi="仿宋" w:cs="仿宋"/>
          <w:color w:val="000000"/>
          <w:sz w:val="36"/>
        </w:rPr>
        <w:t>《论文》卷</w:t>
      </w:r>
      <w:r>
        <w:rPr>
          <w:rFonts w:ascii="仿宋" w:eastAsia="仿宋" w:hAnsi="仿宋" w:cs="仿宋"/>
          <w:color w:val="000000"/>
          <w:sz w:val="36"/>
        </w:rPr>
        <w:t>3-A222)</w:t>
      </w:r>
      <w:r>
        <w:rPr>
          <w:rFonts w:ascii="仿宋" w:eastAsia="仿宋" w:hAnsi="仿宋" w:cs="仿宋"/>
          <w:color w:val="000000"/>
          <w:sz w:val="36"/>
        </w:rPr>
        <w:t>，</w:t>
      </w:r>
    </w:p>
    <w:p w:rsidR="00B83E87" w:rsidRDefault="00460AC0">
      <w:pPr>
        <w:wordWrap w:val="0"/>
        <w:spacing w:line="500" w:lineRule="atLeast"/>
        <w:ind w:left="6880"/>
        <w:textAlignment w:val="baseline"/>
        <w:rPr>
          <w:sz w:val="36"/>
        </w:rPr>
      </w:pPr>
      <w:r>
        <w:rPr>
          <w:rFonts w:ascii="仿宋" w:eastAsia="仿宋" w:hAnsi="仿宋" w:cs="仿宋"/>
          <w:color w:val="000000"/>
          <w:sz w:val="36"/>
        </w:rPr>
        <w:t>1840-1842</w:t>
      </w:r>
      <w:r>
        <w:rPr>
          <w:rFonts w:ascii="仿宋" w:eastAsia="仿宋" w:hAnsi="仿宋" w:cs="仿宋"/>
          <w:color w:val="000000"/>
          <w:sz w:val="36"/>
        </w:rPr>
        <w:t>年</w:t>
      </w:r>
      <w:r>
        <w:rPr>
          <w:rFonts w:ascii="仿宋" w:eastAsia="仿宋" w:hAnsi="仿宋" w:cs="仿宋"/>
          <w:color w:val="000000"/>
          <w:sz w:val="36"/>
        </w:rPr>
        <w:t>(?)</w:t>
      </w:r>
      <w:r>
        <w:rPr>
          <w:rFonts w:ascii="仿宋" w:eastAsia="仿宋" w:hAnsi="仿宋" w:cs="仿宋"/>
          <w:color w:val="000000"/>
          <w:sz w:val="36"/>
        </w:rPr>
        <w:t>，无日期</w:t>
      </w:r>
    </w:p>
    <w:p w:rsidR="00B83E87" w:rsidRDefault="00B83E87">
      <w:pPr>
        <w:wordWrap w:val="0"/>
        <w:spacing w:line="720" w:lineRule="exact"/>
        <w:textAlignment w:val="baseline"/>
        <w:rPr>
          <w:sz w:val="42"/>
        </w:rPr>
      </w:pPr>
    </w:p>
    <w:p w:rsidR="00B83E87" w:rsidRDefault="00460AC0">
      <w:pPr>
        <w:wordWrap w:val="0"/>
        <w:spacing w:line="720" w:lineRule="atLeast"/>
        <w:ind w:left="20" w:right="20" w:firstLine="840"/>
        <w:textAlignment w:val="baseline"/>
        <w:rPr>
          <w:sz w:val="42"/>
        </w:rPr>
      </w:pPr>
      <w:r>
        <w:rPr>
          <w:rFonts w:ascii="宋体" w:eastAsia="宋体" w:hAnsi="宋体" w:cs="宋体"/>
          <w:color w:val="000000"/>
          <w:sz w:val="42"/>
        </w:rPr>
        <w:t>如果我不知道自己是一个真正的丹麦人的话，那我就很可能以我是一个爱尔兰人来解释在我内心运动着的矛盾。因为爱尔兰人在让自己的孩子受洗礼时，并不使心灵完全沉浸于他们：他们想保留一点点异教徒的信仰。一般来说，孩子完全被浸泡在水中，但他们留出了空着的右手，以便能用它去挥舞剑，去拥抱女孩儿。</w:t>
      </w:r>
    </w:p>
    <w:p w:rsidR="00B83E87" w:rsidRDefault="00460AC0">
      <w:pPr>
        <w:wordWrap w:val="0"/>
        <w:spacing w:line="520" w:lineRule="atLeast"/>
        <w:ind w:left="96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 xml:space="preserve">5556 </w:t>
      </w: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3-A223)</w:t>
      </w:r>
      <w:r>
        <w:rPr>
          <w:rFonts w:ascii="仿宋" w:eastAsia="仿宋" w:hAnsi="仿宋" w:cs="仿宋"/>
          <w:color w:val="000000"/>
          <w:sz w:val="36"/>
        </w:rPr>
        <w:t>，</w:t>
      </w:r>
    </w:p>
    <w:p w:rsidR="00B83E87" w:rsidRDefault="00460AC0">
      <w:pPr>
        <w:wordWrap w:val="0"/>
        <w:spacing w:line="500" w:lineRule="atLeast"/>
        <w:ind w:left="6880"/>
        <w:textAlignment w:val="baseline"/>
        <w:rPr>
          <w:sz w:val="36"/>
        </w:rPr>
      </w:pPr>
      <w:r>
        <w:rPr>
          <w:rFonts w:ascii="仿宋" w:eastAsia="仿宋" w:hAnsi="仿宋" w:cs="仿宋"/>
          <w:color w:val="000000"/>
          <w:sz w:val="36"/>
        </w:rPr>
        <w:t>1840-1842</w:t>
      </w:r>
      <w:r>
        <w:rPr>
          <w:rFonts w:ascii="仿宋" w:eastAsia="仿宋" w:hAnsi="仿宋" w:cs="仿宋"/>
          <w:color w:val="000000"/>
          <w:sz w:val="36"/>
        </w:rPr>
        <w:t>年</w:t>
      </w:r>
      <w:r>
        <w:rPr>
          <w:rFonts w:ascii="仿宋" w:eastAsia="仿宋" w:hAnsi="仿宋" w:cs="仿宋"/>
          <w:color w:val="000000"/>
          <w:sz w:val="36"/>
        </w:rPr>
        <w:t>(?)</w:t>
      </w:r>
      <w:r>
        <w:rPr>
          <w:rFonts w:ascii="仿宋" w:eastAsia="仿宋" w:hAnsi="仿宋" w:cs="仿宋"/>
          <w:color w:val="000000"/>
          <w:sz w:val="36"/>
        </w:rPr>
        <w:t>，无日期</w:t>
      </w:r>
    </w:p>
    <w:p w:rsidR="00B83E87" w:rsidRDefault="00B83E87">
      <w:pPr>
        <w:wordWrap w:val="0"/>
        <w:spacing w:line="720" w:lineRule="exact"/>
        <w:textAlignment w:val="baseline"/>
        <w:rPr>
          <w:sz w:val="42"/>
        </w:rPr>
      </w:pPr>
    </w:p>
    <w:p w:rsidR="00B83E87" w:rsidRDefault="00460AC0">
      <w:pPr>
        <w:wordWrap w:val="0"/>
        <w:spacing w:line="720" w:lineRule="atLeast"/>
        <w:ind w:left="860"/>
        <w:textAlignment w:val="baseline"/>
        <w:rPr>
          <w:sz w:val="42"/>
        </w:rPr>
      </w:pPr>
      <w:r>
        <w:rPr>
          <w:rFonts w:ascii="宋体" w:eastAsia="宋体" w:hAnsi="宋体" w:cs="宋体"/>
          <w:color w:val="000000"/>
          <w:sz w:val="42"/>
        </w:rPr>
        <w:t>我的头脑空空荡荡，死气沉沉，就像戏演完了的剧院一样。</w:t>
      </w:r>
    </w:p>
    <w:p w:rsidR="00B83E87" w:rsidRDefault="00460AC0">
      <w:pPr>
        <w:wordWrap w:val="0"/>
        <w:spacing w:line="500" w:lineRule="atLeast"/>
        <w:ind w:left="96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5559 (</w:t>
      </w:r>
      <w:r>
        <w:rPr>
          <w:rFonts w:ascii="仿宋" w:eastAsia="仿宋" w:hAnsi="仿宋" w:cs="仿宋"/>
          <w:color w:val="000000"/>
          <w:sz w:val="36"/>
        </w:rPr>
        <w:t>《论文》卷</w:t>
      </w:r>
      <w:r>
        <w:rPr>
          <w:rFonts w:ascii="仿宋" w:eastAsia="仿宋" w:hAnsi="仿宋" w:cs="仿宋"/>
          <w:color w:val="000000"/>
          <w:sz w:val="36"/>
        </w:rPr>
        <w:t>3-A224)</w:t>
      </w:r>
      <w:r>
        <w:rPr>
          <w:rFonts w:ascii="仿宋" w:eastAsia="仿宋" w:hAnsi="仿宋" w:cs="仿宋"/>
          <w:color w:val="000000"/>
          <w:sz w:val="36"/>
        </w:rPr>
        <w:t>，</w:t>
      </w:r>
    </w:p>
    <w:p w:rsidR="00B83E87" w:rsidRDefault="00460AC0">
      <w:pPr>
        <w:wordWrap w:val="0"/>
        <w:spacing w:line="500" w:lineRule="atLeast"/>
        <w:ind w:left="6880"/>
        <w:textAlignment w:val="baseline"/>
        <w:rPr>
          <w:sz w:val="36"/>
        </w:rPr>
      </w:pPr>
      <w:r>
        <w:rPr>
          <w:rFonts w:ascii="仿宋" w:eastAsia="仿宋" w:hAnsi="仿宋" w:cs="仿宋"/>
          <w:color w:val="000000"/>
          <w:sz w:val="36"/>
        </w:rPr>
        <w:t>1840-1842</w:t>
      </w:r>
      <w:r>
        <w:rPr>
          <w:rFonts w:ascii="仿宋" w:eastAsia="仿宋" w:hAnsi="仿宋" w:cs="仿宋"/>
          <w:color w:val="000000"/>
          <w:sz w:val="36"/>
        </w:rPr>
        <w:t>年</w:t>
      </w:r>
      <w:r>
        <w:rPr>
          <w:rFonts w:ascii="仿宋" w:eastAsia="仿宋" w:hAnsi="仿宋" w:cs="仿宋"/>
          <w:color w:val="000000"/>
          <w:sz w:val="36"/>
        </w:rPr>
        <w:t>(?)</w:t>
      </w:r>
      <w:r>
        <w:rPr>
          <w:rFonts w:ascii="仿宋" w:eastAsia="仿宋" w:hAnsi="仿宋" w:cs="仿宋"/>
          <w:color w:val="000000"/>
          <w:sz w:val="36"/>
        </w:rPr>
        <w:t>，无日期</w:t>
      </w:r>
    </w:p>
    <w:p w:rsidR="00B83E87" w:rsidRDefault="00B83E87">
      <w:pPr>
        <w:wordWrap w:val="0"/>
        <w:spacing w:line="720" w:lineRule="exact"/>
        <w:textAlignment w:val="baseline"/>
        <w:rPr>
          <w:sz w:val="42"/>
        </w:rPr>
      </w:pPr>
    </w:p>
    <w:p w:rsidR="00B83E87" w:rsidRDefault="00460AC0">
      <w:pPr>
        <w:wordWrap w:val="0"/>
        <w:spacing w:line="720" w:lineRule="atLeast"/>
        <w:ind w:left="20" w:firstLine="840"/>
        <w:textAlignment w:val="baseline"/>
        <w:rPr>
          <w:sz w:val="42"/>
        </w:rPr>
      </w:pPr>
      <w:r>
        <w:rPr>
          <w:rFonts w:ascii="宋体" w:eastAsia="宋体" w:hAnsi="宋体" w:cs="宋体"/>
          <w:color w:val="000000"/>
          <w:sz w:val="42"/>
        </w:rPr>
        <w:t>……</w:t>
      </w:r>
      <w:r>
        <w:rPr>
          <w:rFonts w:ascii="宋体" w:eastAsia="宋体" w:hAnsi="宋体" w:cs="宋体"/>
          <w:color w:val="000000"/>
          <w:sz w:val="42"/>
        </w:rPr>
        <w:t>在过了</w:t>
      </w:r>
      <w:r>
        <w:rPr>
          <w:rFonts w:ascii="宋体" w:eastAsia="宋体" w:hAnsi="宋体" w:cs="宋体"/>
          <w:color w:val="000000"/>
          <w:sz w:val="42"/>
        </w:rPr>
        <w:t>12</w:t>
      </w:r>
      <w:r>
        <w:rPr>
          <w:rFonts w:ascii="宋体" w:eastAsia="宋体" w:hAnsi="宋体" w:cs="宋体"/>
          <w:color w:val="000000"/>
          <w:sz w:val="42"/>
        </w:rPr>
        <w:t>年这种骇人听闻的宁静生活之后，这种不幸、贫乏的生活已经产生出了那么多东西，就像人们可以一口吞下去而不会吃得过多的奶酪。我无法赶上那种速度。</w:t>
      </w:r>
    </w:p>
    <w:p w:rsidR="00B83E87" w:rsidRDefault="00460AC0">
      <w:pPr>
        <w:wordWrap w:val="0"/>
        <w:spacing w:line="500" w:lineRule="atLeast"/>
        <w:ind w:left="96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5558 (</w:t>
      </w:r>
      <w:r>
        <w:rPr>
          <w:rFonts w:ascii="仿宋" w:eastAsia="仿宋" w:hAnsi="仿宋" w:cs="仿宋"/>
          <w:color w:val="000000"/>
          <w:sz w:val="36"/>
        </w:rPr>
        <w:t>《论文》卷</w:t>
      </w:r>
      <w:r>
        <w:rPr>
          <w:rFonts w:ascii="仿宋" w:eastAsia="仿宋" w:hAnsi="仿宋" w:cs="仿宋"/>
          <w:color w:val="000000"/>
          <w:sz w:val="36"/>
        </w:rPr>
        <w:t>3-A225)</w:t>
      </w:r>
      <w:r>
        <w:rPr>
          <w:rFonts w:ascii="仿宋" w:eastAsia="仿宋" w:hAnsi="仿宋" w:cs="仿宋"/>
          <w:color w:val="000000"/>
          <w:sz w:val="36"/>
        </w:rPr>
        <w:t>，</w:t>
      </w:r>
    </w:p>
    <w:p w:rsidR="00B83E87" w:rsidRDefault="00460AC0">
      <w:pPr>
        <w:wordWrap w:val="0"/>
        <w:spacing w:line="500" w:lineRule="atLeast"/>
        <w:ind w:left="6880"/>
        <w:textAlignment w:val="baseline"/>
        <w:rPr>
          <w:sz w:val="36"/>
        </w:rPr>
      </w:pPr>
      <w:r>
        <w:rPr>
          <w:rFonts w:ascii="仿宋" w:eastAsia="仿宋" w:hAnsi="仿宋" w:cs="仿宋"/>
          <w:color w:val="000000"/>
          <w:sz w:val="36"/>
        </w:rPr>
        <w:t>1840—1842</w:t>
      </w:r>
      <w:r>
        <w:rPr>
          <w:rFonts w:ascii="仿宋" w:eastAsia="仿宋" w:hAnsi="仿宋" w:cs="仿宋"/>
          <w:color w:val="000000"/>
          <w:sz w:val="36"/>
        </w:rPr>
        <w:t>年</w:t>
      </w:r>
      <w:r>
        <w:rPr>
          <w:rFonts w:ascii="仿宋" w:eastAsia="仿宋" w:hAnsi="仿宋" w:cs="仿宋"/>
          <w:color w:val="000000"/>
          <w:sz w:val="36"/>
        </w:rPr>
        <w:t>(?)</w:t>
      </w:r>
      <w:r>
        <w:rPr>
          <w:rFonts w:ascii="仿宋" w:eastAsia="仿宋" w:hAnsi="仿宋" w:cs="仿宋"/>
          <w:color w:val="000000"/>
          <w:sz w:val="36"/>
        </w:rPr>
        <w:t>，无日期</w:t>
      </w:r>
    </w:p>
    <w:p w:rsidR="00B83E87" w:rsidRDefault="00B83E87"/>
    <w:p w:rsidR="00B83E87" w:rsidRDefault="00B83E87">
      <w:pPr>
        <w:sectPr w:rsidR="00B83E87">
          <w:headerReference w:type="default" r:id="rId1122"/>
          <w:footerReference w:type="default" r:id="rId1123"/>
          <w:pgSz w:w="14220" w:h="23860"/>
          <w:pgMar w:top="1860" w:right="1000" w:bottom="1860" w:left="1000" w:header="1560" w:footer="1560" w:gutter="0"/>
          <w:cols w:space="720"/>
        </w:sectPr>
      </w:pPr>
    </w:p>
    <w:p w:rsidR="00B83E87" w:rsidRDefault="00460AC0">
      <w:pPr>
        <w:wordWrap w:val="0"/>
        <w:spacing w:line="560" w:lineRule="atLeast"/>
        <w:ind w:right="20"/>
        <w:jc w:val="right"/>
        <w:textAlignment w:val="baseline"/>
        <w:rPr>
          <w:sz w:val="41"/>
        </w:rPr>
      </w:pPr>
      <w:r>
        <w:rPr>
          <w:rFonts w:ascii="仿宋" w:eastAsia="仿宋" w:hAnsi="仿宋" w:cs="仿宋"/>
          <w:color w:val="000000"/>
          <w:sz w:val="41"/>
        </w:rPr>
        <w:lastRenderedPageBreak/>
        <w:t>增</w:t>
      </w:r>
      <w:r>
        <w:rPr>
          <w:rFonts w:ascii="仿宋" w:eastAsia="仿宋" w:hAnsi="仿宋" w:cs="仿宋"/>
          <w:b/>
          <w:color w:val="000000"/>
          <w:sz w:val="41"/>
        </w:rPr>
        <w:t xml:space="preserve"> </w:t>
      </w:r>
      <w:r>
        <w:rPr>
          <w:rFonts w:ascii="仿宋" w:eastAsia="仿宋" w:hAnsi="仿宋" w:cs="仿宋"/>
          <w:color w:val="000000"/>
          <w:sz w:val="41"/>
        </w:rPr>
        <w:t>补</w:t>
      </w:r>
      <w:r>
        <w:rPr>
          <w:rFonts w:ascii="仿宋" w:eastAsia="仿宋" w:hAnsi="仿宋" w:cs="仿宋"/>
          <w:b/>
          <w:color w:val="000000"/>
          <w:sz w:val="41"/>
        </w:rPr>
        <w:t xml:space="preserve"> </w:t>
      </w:r>
      <w:r>
        <w:rPr>
          <w:rFonts w:ascii="仿宋" w:eastAsia="仿宋" w:hAnsi="仿宋" w:cs="仿宋"/>
          <w:color w:val="000000"/>
          <w:sz w:val="41"/>
        </w:rPr>
        <w:t>535</w:t>
      </w:r>
    </w:p>
    <w:p w:rsidR="00B83E87" w:rsidRDefault="00B83E87">
      <w:pPr>
        <w:wordWrap w:val="0"/>
        <w:spacing w:line="720" w:lineRule="exact"/>
        <w:jc w:val="right"/>
        <w:textAlignment w:val="baseline"/>
        <w:rPr>
          <w:sz w:val="37"/>
        </w:rPr>
      </w:pPr>
    </w:p>
    <w:p w:rsidR="00B83E87" w:rsidRDefault="00460AC0">
      <w:pPr>
        <w:wordWrap w:val="0"/>
        <w:spacing w:line="720" w:lineRule="atLeast"/>
        <w:ind w:left="40" w:firstLine="820"/>
        <w:textAlignment w:val="baseline"/>
        <w:rPr>
          <w:sz w:val="37"/>
        </w:rPr>
      </w:pPr>
      <w:r>
        <w:rPr>
          <w:rFonts w:ascii="宋体" w:eastAsia="宋体" w:hAnsi="宋体" w:cs="宋体"/>
          <w:color w:val="000000"/>
          <w:sz w:val="37"/>
        </w:rPr>
        <w:t>什么是原罪：邪恶的良心与魔鬼的契约</w:t>
      </w:r>
      <w:r>
        <w:rPr>
          <w:rFonts w:ascii="宋体" w:eastAsia="宋体" w:hAnsi="宋体" w:cs="宋体"/>
          <w:color w:val="000000"/>
          <w:sz w:val="37"/>
        </w:rPr>
        <w:t>————</w:t>
      </w:r>
      <w:r>
        <w:rPr>
          <w:rFonts w:ascii="宋体" w:eastAsia="宋体" w:hAnsi="宋体" w:cs="宋体"/>
          <w:color w:val="000000"/>
          <w:sz w:val="37"/>
        </w:rPr>
        <w:t>有什么记忆像邪恶良心的记忆呢？</w:t>
      </w:r>
    </w:p>
    <w:p w:rsidR="00B83E87" w:rsidRDefault="00460AC0">
      <w:pPr>
        <w:wordWrap w:val="0"/>
        <w:spacing w:line="520" w:lineRule="atLeast"/>
        <w:ind w:left="86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4</w:t>
      </w:r>
      <w:r>
        <w:rPr>
          <w:rFonts w:ascii="仿宋" w:eastAsia="仿宋" w:hAnsi="仿宋" w:cs="仿宋"/>
          <w:color w:val="000000"/>
          <w:sz w:val="35"/>
        </w:rPr>
        <w:t>，页</w:t>
      </w:r>
      <w:r>
        <w:rPr>
          <w:rFonts w:ascii="仿宋" w:eastAsia="仿宋" w:hAnsi="仿宋" w:cs="仿宋"/>
          <w:color w:val="000000"/>
          <w:sz w:val="35"/>
        </w:rPr>
        <w:t>4005</w:t>
      </w:r>
      <w:r>
        <w:rPr>
          <w:rFonts w:ascii="仿宋" w:eastAsia="仿宋" w:hAnsi="仿宋" w:cs="仿宋"/>
          <w:b/>
          <w:color w:val="000000"/>
          <w:sz w:val="35"/>
        </w:rPr>
        <w:t xml:space="preserve"> </w:t>
      </w: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3-A226)</w:t>
      </w:r>
      <w:r>
        <w:rPr>
          <w:rFonts w:ascii="仿宋" w:eastAsia="仿宋" w:hAnsi="仿宋" w:cs="仿宋"/>
          <w:color w:val="000000"/>
          <w:sz w:val="35"/>
        </w:rPr>
        <w:t>，</w:t>
      </w:r>
    </w:p>
    <w:p w:rsidR="00B83E87" w:rsidRDefault="00460AC0">
      <w:pPr>
        <w:wordWrap w:val="0"/>
        <w:spacing w:line="600" w:lineRule="atLeast"/>
        <w:ind w:right="20"/>
        <w:jc w:val="right"/>
        <w:textAlignment w:val="baseline"/>
        <w:rPr>
          <w:sz w:val="44"/>
        </w:rPr>
      </w:pPr>
      <w:r>
        <w:rPr>
          <w:rFonts w:ascii="仿宋" w:eastAsia="仿宋" w:hAnsi="仿宋" w:cs="仿宋"/>
          <w:color w:val="000000"/>
          <w:sz w:val="44"/>
        </w:rPr>
        <w:t>1840—1842</w:t>
      </w:r>
      <w:r>
        <w:rPr>
          <w:rFonts w:ascii="仿宋" w:eastAsia="仿宋" w:hAnsi="仿宋" w:cs="仿宋"/>
          <w:color w:val="000000"/>
          <w:sz w:val="44"/>
        </w:rPr>
        <w:t>年</w:t>
      </w:r>
      <w:r>
        <w:rPr>
          <w:rFonts w:ascii="仿宋" w:eastAsia="仿宋" w:hAnsi="仿宋" w:cs="仿宋"/>
          <w:color w:val="000000"/>
          <w:sz w:val="44"/>
        </w:rPr>
        <w:t>(?)</w:t>
      </w:r>
      <w:r>
        <w:rPr>
          <w:rFonts w:ascii="仿宋" w:eastAsia="仿宋" w:hAnsi="仿宋" w:cs="仿宋"/>
          <w:color w:val="000000"/>
          <w:sz w:val="44"/>
        </w:rPr>
        <w:t>，无</w:t>
      </w:r>
      <w:r>
        <w:rPr>
          <w:rFonts w:ascii="仿宋" w:eastAsia="仿宋" w:hAnsi="仿宋" w:cs="仿宋"/>
          <w:b/>
          <w:color w:val="000000"/>
          <w:sz w:val="44"/>
        </w:rPr>
        <w:t xml:space="preserve"> </w:t>
      </w:r>
      <w:r>
        <w:rPr>
          <w:rFonts w:ascii="仿宋" w:eastAsia="仿宋" w:hAnsi="仿宋" w:cs="仿宋"/>
          <w:color w:val="000000"/>
          <w:sz w:val="44"/>
        </w:rPr>
        <w:t>日期</w:t>
      </w:r>
    </w:p>
    <w:p w:rsidR="00B83E87" w:rsidRDefault="00B83E87">
      <w:pPr>
        <w:wordWrap w:val="0"/>
        <w:spacing w:line="720" w:lineRule="exact"/>
        <w:jc w:val="right"/>
        <w:textAlignment w:val="baseline"/>
        <w:rPr>
          <w:sz w:val="37"/>
        </w:rPr>
      </w:pPr>
    </w:p>
    <w:p w:rsidR="00B83E87" w:rsidRDefault="00460AC0">
      <w:pPr>
        <w:wordWrap w:val="0"/>
        <w:spacing w:line="720" w:lineRule="atLeast"/>
        <w:ind w:left="40"/>
        <w:textAlignment w:val="baseline"/>
        <w:rPr>
          <w:sz w:val="37"/>
        </w:rPr>
      </w:pPr>
      <w:r>
        <w:rPr>
          <w:rFonts w:ascii="宋体" w:eastAsia="宋体" w:hAnsi="宋体" w:cs="宋体"/>
          <w:color w:val="000000"/>
          <w:sz w:val="37"/>
        </w:rPr>
        <w:t>摘自随笔：</w:t>
      </w:r>
    </w:p>
    <w:p w:rsidR="00B83E87" w:rsidRDefault="00460AC0">
      <w:pPr>
        <w:wordWrap w:val="0"/>
        <w:spacing w:line="720" w:lineRule="atLeast"/>
        <w:ind w:left="40" w:right="20" w:firstLine="820"/>
        <w:textAlignment w:val="baseline"/>
        <w:rPr>
          <w:sz w:val="37"/>
        </w:rPr>
      </w:pPr>
      <w:r>
        <w:rPr>
          <w:rFonts w:ascii="宋体" w:eastAsia="宋体" w:hAnsi="宋体" w:cs="宋体"/>
          <w:color w:val="000000"/>
          <w:sz w:val="37"/>
        </w:rPr>
        <w:t>我非常清楚，大多数人都像保证人和担保人一样，不敢承认自己的想法；因此，他们把自己难以驾驭的东西放入一个虚构的人口中，然后认为自己无可指责</w:t>
      </w:r>
      <w:r>
        <w:rPr>
          <w:rFonts w:ascii="宋体" w:eastAsia="宋体" w:hAnsi="宋体" w:cs="宋体"/>
          <w:color w:val="000000"/>
          <w:sz w:val="37"/>
        </w:rPr>
        <w:t>——</w:t>
      </w:r>
      <w:r>
        <w:rPr>
          <w:rFonts w:ascii="宋体" w:eastAsia="宋体" w:hAnsi="宋体" w:cs="宋体"/>
          <w:color w:val="000000"/>
          <w:sz w:val="37"/>
        </w:rPr>
        <w:t>我在教区的全体居民面前大声而清晰地说，那就是说，对你们说。</w:t>
      </w:r>
    </w:p>
    <w:p w:rsidR="00B83E87" w:rsidRDefault="00460AC0">
      <w:pPr>
        <w:wordWrap w:val="0"/>
        <w:spacing w:line="520" w:lineRule="atLeast"/>
        <w:ind w:left="2100"/>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3-B179</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5</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1841-1842</w:t>
      </w:r>
      <w:r>
        <w:rPr>
          <w:rFonts w:ascii="仿宋" w:eastAsia="仿宋" w:hAnsi="仿宋" w:cs="仿宋"/>
          <w:color w:val="000000"/>
          <w:sz w:val="35"/>
        </w:rPr>
        <w:t>年，无日期</w:t>
      </w:r>
    </w:p>
    <w:p w:rsidR="00B83E87" w:rsidRDefault="00B83E87">
      <w:pPr>
        <w:wordWrap w:val="0"/>
        <w:spacing w:line="720" w:lineRule="exact"/>
        <w:textAlignment w:val="baseline"/>
        <w:rPr>
          <w:sz w:val="37"/>
        </w:rPr>
      </w:pPr>
    </w:p>
    <w:p w:rsidR="00B83E87" w:rsidRDefault="00460AC0">
      <w:pPr>
        <w:wordWrap w:val="0"/>
        <w:spacing w:line="720" w:lineRule="atLeast"/>
        <w:ind w:left="40"/>
        <w:textAlignment w:val="baseline"/>
        <w:rPr>
          <w:sz w:val="37"/>
        </w:rPr>
      </w:pPr>
      <w:r>
        <w:rPr>
          <w:rFonts w:ascii="宋体" w:eastAsia="宋体" w:hAnsi="宋体" w:cs="宋体"/>
          <w:color w:val="000000"/>
          <w:sz w:val="37"/>
        </w:rPr>
        <w:t>【</w:t>
      </w:r>
      <w:r>
        <w:rPr>
          <w:rFonts w:ascii="宋体" w:eastAsia="宋体" w:hAnsi="宋体" w:cs="宋体"/>
          <w:color w:val="000000"/>
          <w:sz w:val="37"/>
        </w:rPr>
        <w:t>486</w:t>
      </w:r>
      <w:r>
        <w:rPr>
          <w:rFonts w:ascii="宋体" w:eastAsia="宋体" w:hAnsi="宋体" w:cs="宋体"/>
          <w:color w:val="000000"/>
          <w:sz w:val="37"/>
        </w:rPr>
        <w:t>】摘自随笔：</w:t>
      </w:r>
    </w:p>
    <w:p w:rsidR="00B83E87" w:rsidRDefault="00460AC0">
      <w:pPr>
        <w:wordWrap w:val="0"/>
        <w:spacing w:line="720" w:lineRule="atLeast"/>
        <w:ind w:left="860"/>
        <w:textAlignment w:val="baseline"/>
        <w:rPr>
          <w:sz w:val="37"/>
        </w:rPr>
      </w:pPr>
      <w:r>
        <w:rPr>
          <w:rFonts w:ascii="宋体" w:eastAsia="宋体" w:hAnsi="宋体" w:cs="宋体"/>
          <w:color w:val="000000"/>
          <w:sz w:val="37"/>
        </w:rPr>
        <w:t>……</w:t>
      </w:r>
      <w:r>
        <w:rPr>
          <w:rFonts w:ascii="宋体" w:eastAsia="宋体" w:hAnsi="宋体" w:cs="宋体"/>
          <w:color w:val="000000"/>
          <w:sz w:val="37"/>
        </w:rPr>
        <w:t>我宁愿拥有庄园的权利</w:t>
      </w:r>
      <w:r>
        <w:rPr>
          <w:rFonts w:ascii="宋体" w:eastAsia="宋体" w:hAnsi="宋体" w:cs="宋体"/>
          <w:color w:val="000000"/>
          <w:sz w:val="37"/>
        </w:rPr>
        <w:t>———</w:t>
      </w:r>
      <w:r>
        <w:rPr>
          <w:rFonts w:ascii="宋体" w:eastAsia="宋体" w:hAnsi="宋体" w:cs="宋体"/>
          <w:b/>
          <w:color w:val="000000"/>
          <w:sz w:val="37"/>
        </w:rPr>
        <w:t xml:space="preserve"> </w:t>
      </w:r>
      <w:r>
        <w:rPr>
          <w:rFonts w:ascii="宋体" w:eastAsia="宋体" w:hAnsi="宋体" w:cs="宋体"/>
          <w:color w:val="000000"/>
          <w:sz w:val="37"/>
        </w:rPr>
        <w:t>jus</w:t>
      </w:r>
      <w:r>
        <w:rPr>
          <w:rFonts w:ascii="宋体" w:eastAsia="宋体" w:hAnsi="宋体" w:cs="宋体"/>
          <w:b/>
          <w:color w:val="000000"/>
          <w:sz w:val="37"/>
        </w:rPr>
        <w:t xml:space="preserve"> </w:t>
      </w:r>
      <w:r>
        <w:rPr>
          <w:rFonts w:ascii="宋体" w:eastAsia="宋体" w:hAnsi="宋体" w:cs="宋体"/>
          <w:color w:val="000000"/>
          <w:sz w:val="37"/>
        </w:rPr>
        <w:t>primae</w:t>
      </w:r>
      <w:r>
        <w:rPr>
          <w:rFonts w:ascii="宋体" w:eastAsia="宋体" w:hAnsi="宋体" w:cs="宋体"/>
          <w:b/>
          <w:color w:val="000000"/>
          <w:sz w:val="37"/>
        </w:rPr>
        <w:t xml:space="preserve"> </w:t>
      </w:r>
      <w:r>
        <w:rPr>
          <w:rFonts w:ascii="宋体" w:eastAsia="宋体" w:hAnsi="宋体" w:cs="宋体"/>
          <w:color w:val="000000"/>
          <w:sz w:val="37"/>
        </w:rPr>
        <w:t>noctis</w:t>
      </w:r>
      <w:r>
        <w:rPr>
          <w:rFonts w:ascii="宋体" w:eastAsia="宋体" w:hAnsi="宋体" w:cs="宋体"/>
          <w:color w:val="000000"/>
          <w:sz w:val="37"/>
        </w:rPr>
        <w:t>。</w:t>
      </w:r>
      <w:r>
        <w:rPr>
          <w:rFonts w:ascii="宋体" w:eastAsia="宋体" w:hAnsi="宋体" w:cs="宋体"/>
          <w:color w:val="000000"/>
          <w:sz w:val="37"/>
        </w:rPr>
        <w:t>①</w:t>
      </w:r>
    </w:p>
    <w:p w:rsidR="00B83E87" w:rsidRDefault="00460AC0">
      <w:pPr>
        <w:wordWrap w:val="0"/>
        <w:spacing w:line="500" w:lineRule="atLeast"/>
        <w:ind w:left="2100"/>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3-B179</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6</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1841-1842</w:t>
      </w:r>
      <w:r>
        <w:rPr>
          <w:rFonts w:ascii="仿宋" w:eastAsia="仿宋" w:hAnsi="仿宋" w:cs="仿宋"/>
          <w:color w:val="000000"/>
          <w:sz w:val="35"/>
        </w:rPr>
        <w:t>年，无日期</w:t>
      </w:r>
    </w:p>
    <w:p w:rsidR="00B83E87" w:rsidRDefault="00B83E87">
      <w:pPr>
        <w:wordWrap w:val="0"/>
        <w:spacing w:line="720" w:lineRule="exact"/>
        <w:textAlignment w:val="baseline"/>
        <w:rPr>
          <w:sz w:val="37"/>
        </w:rPr>
      </w:pPr>
    </w:p>
    <w:p w:rsidR="00B83E87" w:rsidRDefault="00460AC0">
      <w:pPr>
        <w:wordWrap w:val="0"/>
        <w:spacing w:line="720" w:lineRule="atLeast"/>
        <w:ind w:left="40"/>
        <w:textAlignment w:val="baseline"/>
        <w:rPr>
          <w:sz w:val="37"/>
        </w:rPr>
      </w:pPr>
      <w:r>
        <w:rPr>
          <w:rFonts w:ascii="宋体" w:eastAsia="宋体" w:hAnsi="宋体" w:cs="宋体"/>
          <w:color w:val="000000"/>
          <w:sz w:val="37"/>
        </w:rPr>
        <w:t>摘自随笔：</w:t>
      </w:r>
    </w:p>
    <w:p w:rsidR="00B83E87" w:rsidRDefault="00460AC0">
      <w:pPr>
        <w:wordWrap w:val="0"/>
        <w:spacing w:line="720" w:lineRule="atLeast"/>
        <w:ind w:left="40" w:right="20" w:firstLine="820"/>
        <w:textAlignment w:val="baseline"/>
        <w:rPr>
          <w:sz w:val="37"/>
        </w:rPr>
      </w:pPr>
      <w:r>
        <w:rPr>
          <w:rFonts w:ascii="宋体" w:eastAsia="宋体" w:hAnsi="宋体" w:cs="宋体"/>
          <w:color w:val="000000"/>
          <w:sz w:val="37"/>
        </w:rPr>
        <w:t>你问我在这世界上干什么</w:t>
      </w:r>
      <w:r>
        <w:rPr>
          <w:rFonts w:ascii="宋体" w:eastAsia="宋体" w:hAnsi="宋体" w:cs="宋体"/>
          <w:color w:val="000000"/>
          <w:sz w:val="37"/>
        </w:rPr>
        <w:t>————</w:t>
      </w:r>
      <w:r>
        <w:rPr>
          <w:rFonts w:ascii="宋体" w:eastAsia="宋体" w:hAnsi="宋体" w:cs="宋体"/>
          <w:color w:val="000000"/>
          <w:sz w:val="37"/>
        </w:rPr>
        <w:t>答曰：自娱自乐</w:t>
      </w:r>
      <w:r>
        <w:rPr>
          <w:rFonts w:ascii="宋体" w:eastAsia="宋体" w:hAnsi="宋体" w:cs="宋体"/>
          <w:color w:val="000000"/>
          <w:sz w:val="37"/>
        </w:rPr>
        <w:t>——</w:t>
      </w:r>
      <w:r>
        <w:rPr>
          <w:rFonts w:ascii="宋体" w:eastAsia="宋体" w:hAnsi="宋体" w:cs="宋体"/>
          <w:color w:val="000000"/>
          <w:sz w:val="37"/>
        </w:rPr>
        <w:t>你认为怎样</w:t>
      </w:r>
      <w:r>
        <w:rPr>
          <w:rFonts w:ascii="宋体" w:eastAsia="宋体" w:hAnsi="宋体" w:cs="宋体"/>
          <w:color w:val="000000"/>
          <w:sz w:val="37"/>
        </w:rPr>
        <w:t>———</w:t>
      </w:r>
      <w:r>
        <w:rPr>
          <w:rFonts w:ascii="宋体" w:eastAsia="宋体" w:hAnsi="宋体" w:cs="宋体"/>
          <w:color w:val="000000"/>
          <w:sz w:val="37"/>
        </w:rPr>
        <w:t>我非常明白，我的职业与其他大多数人的职业相反，因为他们厌烦了。</w:t>
      </w:r>
    </w:p>
    <w:p w:rsidR="00B83E87" w:rsidRDefault="00460AC0">
      <w:pPr>
        <w:wordWrap w:val="0"/>
        <w:spacing w:line="520" w:lineRule="atLeast"/>
        <w:ind w:left="2100"/>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3-B179</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7</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1841-1842</w:t>
      </w:r>
      <w:r>
        <w:rPr>
          <w:rFonts w:ascii="仿宋" w:eastAsia="仿宋" w:hAnsi="仿宋" w:cs="仿宋"/>
          <w:color w:val="000000"/>
          <w:sz w:val="35"/>
        </w:rPr>
        <w:t>年，无日期</w:t>
      </w:r>
    </w:p>
    <w:p w:rsidR="00B83E87" w:rsidRDefault="00B83E87">
      <w:pPr>
        <w:wordWrap w:val="0"/>
        <w:spacing w:line="720" w:lineRule="exact"/>
        <w:textAlignment w:val="baseline"/>
        <w:rPr>
          <w:sz w:val="37"/>
        </w:rPr>
      </w:pPr>
    </w:p>
    <w:p w:rsidR="00B83E87" w:rsidRDefault="00460AC0">
      <w:pPr>
        <w:wordWrap w:val="0"/>
        <w:spacing w:line="720" w:lineRule="atLeast"/>
        <w:ind w:left="40"/>
        <w:textAlignment w:val="baseline"/>
        <w:rPr>
          <w:sz w:val="37"/>
        </w:rPr>
      </w:pPr>
      <w:r>
        <w:rPr>
          <w:rFonts w:ascii="宋体" w:eastAsia="宋体" w:hAnsi="宋体" w:cs="宋体"/>
          <w:color w:val="000000"/>
          <w:sz w:val="37"/>
        </w:rPr>
        <w:t>摘自随笔：</w:t>
      </w:r>
    </w:p>
    <w:p w:rsidR="00B83E87" w:rsidRDefault="00460AC0">
      <w:pPr>
        <w:wordWrap w:val="0"/>
        <w:spacing w:line="720" w:lineRule="atLeast"/>
        <w:ind w:left="40" w:firstLine="820"/>
        <w:textAlignment w:val="baseline"/>
        <w:rPr>
          <w:sz w:val="37"/>
        </w:rPr>
      </w:pPr>
      <w:r>
        <w:rPr>
          <w:rFonts w:ascii="宋体" w:eastAsia="宋体" w:hAnsi="宋体" w:cs="宋体"/>
          <w:color w:val="000000"/>
          <w:sz w:val="37"/>
        </w:rPr>
        <w:t>你说我在恋爱，我不得不同意你的说法，可是我不同意你接着说，我应当结婚。我的爱情是一种具有世界</w:t>
      </w:r>
      <w:r>
        <w:rPr>
          <w:rFonts w:ascii="宋体" w:eastAsia="宋体" w:hAnsi="宋体" w:cs="宋体"/>
          <w:color w:val="000000"/>
          <w:sz w:val="37"/>
        </w:rPr>
        <w:t>历史意义的激情，它要求作出牺牲。</w:t>
      </w:r>
    </w:p>
    <w:p w:rsidR="00B83E87" w:rsidRDefault="00460AC0">
      <w:pPr>
        <w:wordWrap w:val="0"/>
        <w:spacing w:line="500" w:lineRule="atLeast"/>
        <w:ind w:left="1880"/>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3-B179</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11</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1841-1842</w:t>
      </w:r>
      <w:r>
        <w:rPr>
          <w:rFonts w:ascii="仿宋" w:eastAsia="仿宋" w:hAnsi="仿宋" w:cs="仿宋"/>
          <w:color w:val="000000"/>
          <w:sz w:val="35"/>
        </w:rPr>
        <w:t>年，无日期</w:t>
      </w:r>
    </w:p>
    <w:p w:rsidR="00B83E87" w:rsidRDefault="00460AC0">
      <w:pPr>
        <w:wordWrap w:val="0"/>
        <w:spacing w:line="500" w:lineRule="atLeast"/>
        <w:ind w:left="80"/>
        <w:textAlignment w:val="baseline"/>
        <w:rPr>
          <w:sz w:val="35"/>
        </w:rPr>
      </w:pPr>
      <w:r>
        <w:rPr>
          <w:rFonts w:ascii="宋体" w:eastAsia="宋体" w:hAnsi="宋体" w:cs="宋体"/>
          <w:color w:val="000000"/>
          <w:sz w:val="35"/>
          <w:u w:val="single"/>
        </w:rPr>
        <w:t xml:space="preserve">                 </w:t>
      </w:r>
    </w:p>
    <w:p w:rsidR="00B83E87" w:rsidRDefault="00460AC0">
      <w:pPr>
        <w:wordWrap w:val="0"/>
        <w:spacing w:before="320" w:line="480" w:lineRule="atLeast"/>
        <w:ind w:left="860"/>
        <w:textAlignment w:val="baseline"/>
        <w:rPr>
          <w:sz w:val="35"/>
        </w:rPr>
      </w:pPr>
      <w:r>
        <w:rPr>
          <w:rFonts w:ascii="仿宋" w:eastAsia="仿宋" w:hAnsi="仿宋" w:cs="仿宋"/>
          <w:color w:val="000000"/>
          <w:sz w:val="35"/>
        </w:rPr>
        <w:t>①</w:t>
      </w:r>
      <w:r>
        <w:rPr>
          <w:rFonts w:ascii="仿宋" w:eastAsia="仿宋" w:hAnsi="仿宋" w:cs="仿宋"/>
          <w:b/>
          <w:color w:val="000000"/>
          <w:sz w:val="35"/>
        </w:rPr>
        <w:t xml:space="preserve"> </w:t>
      </w:r>
      <w:r>
        <w:rPr>
          <w:rFonts w:ascii="仿宋" w:eastAsia="仿宋" w:hAnsi="仿宋" w:cs="仿宋"/>
          <w:color w:val="000000"/>
          <w:sz w:val="35"/>
        </w:rPr>
        <w:t>封建领主在新婚之夜与奴仆的妻子睡觉的权利。</w:t>
      </w:r>
    </w:p>
    <w:p w:rsidR="00B83E87" w:rsidRDefault="00B83E87"/>
    <w:p w:rsidR="00B83E87" w:rsidRDefault="00B83E87">
      <w:pPr>
        <w:sectPr w:rsidR="00B83E87">
          <w:headerReference w:type="default" r:id="rId1124"/>
          <w:footerReference w:type="default" r:id="rId1125"/>
          <w:pgSz w:w="14260" w:h="23900"/>
          <w:pgMar w:top="1900" w:right="1020" w:bottom="1900" w:left="1020" w:header="1600" w:footer="160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536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540" w:lineRule="exact"/>
        <w:textAlignment w:val="baseline"/>
        <w:rPr>
          <w:sz w:val="39"/>
        </w:rPr>
      </w:pPr>
    </w:p>
    <w:p w:rsidR="00B83E87" w:rsidRDefault="00460AC0">
      <w:pPr>
        <w:wordWrap w:val="0"/>
        <w:spacing w:line="540" w:lineRule="atLeast"/>
        <w:ind w:left="20"/>
        <w:textAlignment w:val="baseline"/>
        <w:rPr>
          <w:sz w:val="39"/>
        </w:rPr>
      </w:pPr>
      <w:r>
        <w:rPr>
          <w:rFonts w:ascii="宋体" w:eastAsia="宋体" w:hAnsi="宋体" w:cs="宋体"/>
          <w:b/>
          <w:color w:val="000000"/>
          <w:sz w:val="39"/>
        </w:rPr>
        <w:t>摘自随笔：</w:t>
      </w:r>
    </w:p>
    <w:p w:rsidR="00B83E87" w:rsidRDefault="00460AC0">
      <w:pPr>
        <w:wordWrap w:val="0"/>
        <w:spacing w:line="780" w:lineRule="atLeast"/>
        <w:ind w:left="860"/>
        <w:textAlignment w:val="baseline"/>
        <w:rPr>
          <w:sz w:val="37"/>
        </w:rPr>
      </w:pPr>
      <w:r>
        <w:rPr>
          <w:rFonts w:ascii="宋体" w:eastAsia="宋体" w:hAnsi="宋体" w:cs="宋体"/>
          <w:color w:val="000000"/>
          <w:sz w:val="37"/>
        </w:rPr>
        <w:t>我有资格去做的一切，就是与狂人们交谈，给他们提供帮助。</w:t>
      </w:r>
    </w:p>
    <w:p w:rsidR="00B83E87" w:rsidRDefault="00460AC0">
      <w:pPr>
        <w:wordWrap w:val="0"/>
        <w:spacing w:line="500" w:lineRule="atLeast"/>
        <w:ind w:left="190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3-B179: 21, 1841-1842</w:t>
      </w:r>
      <w:r>
        <w:rPr>
          <w:rFonts w:ascii="仿宋" w:eastAsia="仿宋" w:hAnsi="仿宋" w:cs="仿宋"/>
          <w:color w:val="000000"/>
          <w:sz w:val="34"/>
        </w:rPr>
        <w:t>年，无日期</w:t>
      </w:r>
    </w:p>
    <w:p w:rsidR="00B83E87" w:rsidRDefault="00B83E87">
      <w:pPr>
        <w:wordWrap w:val="0"/>
        <w:spacing w:line="540" w:lineRule="exact"/>
        <w:textAlignment w:val="baseline"/>
        <w:rPr>
          <w:sz w:val="39"/>
        </w:rPr>
      </w:pPr>
    </w:p>
    <w:p w:rsidR="00B83E87" w:rsidRDefault="00460AC0">
      <w:pPr>
        <w:wordWrap w:val="0"/>
        <w:spacing w:line="540" w:lineRule="atLeast"/>
        <w:ind w:left="20"/>
        <w:textAlignment w:val="baseline"/>
        <w:rPr>
          <w:sz w:val="39"/>
        </w:rPr>
      </w:pPr>
      <w:r>
        <w:rPr>
          <w:rFonts w:ascii="宋体" w:eastAsia="宋体" w:hAnsi="宋体" w:cs="宋体"/>
          <w:b/>
          <w:color w:val="000000"/>
          <w:sz w:val="39"/>
        </w:rPr>
        <w:t>摘自随笔：</w:t>
      </w:r>
    </w:p>
    <w:p w:rsidR="00B83E87" w:rsidRDefault="00460AC0">
      <w:pPr>
        <w:wordWrap w:val="0"/>
        <w:spacing w:line="780" w:lineRule="atLeast"/>
        <w:ind w:left="20" w:right="20" w:firstLine="820"/>
        <w:textAlignment w:val="baseline"/>
        <w:rPr>
          <w:sz w:val="37"/>
        </w:rPr>
      </w:pPr>
      <w:r>
        <w:rPr>
          <w:rFonts w:ascii="宋体" w:eastAsia="宋体" w:hAnsi="宋体" w:cs="宋体"/>
          <w:color w:val="000000"/>
          <w:sz w:val="37"/>
        </w:rPr>
        <w:t>有天傍晚，我到剧院去，看了一场《唐</w:t>
      </w:r>
      <w:r>
        <w:rPr>
          <w:rFonts w:ascii="宋体" w:eastAsia="宋体" w:hAnsi="宋体" w:cs="宋体"/>
          <w:color w:val="000000"/>
          <w:sz w:val="37"/>
        </w:rPr>
        <w:t>·</w:t>
      </w:r>
      <w:r>
        <w:rPr>
          <w:rFonts w:ascii="宋体" w:eastAsia="宋体" w:hAnsi="宋体" w:cs="宋体"/>
          <w:color w:val="000000"/>
          <w:sz w:val="37"/>
        </w:rPr>
        <w:t>乔万尼》。在这样</w:t>
      </w:r>
      <w:r>
        <w:rPr>
          <w:rFonts w:ascii="宋体" w:eastAsia="宋体" w:hAnsi="宋体" w:cs="宋体"/>
          <w:color w:val="000000"/>
          <w:sz w:val="37"/>
        </w:rPr>
        <w:t>的场合我极少与什么人说话。我偶然碰到一个人，三十年来，每次上演《唐</w:t>
      </w:r>
      <w:r>
        <w:rPr>
          <w:rFonts w:ascii="宋体" w:eastAsia="宋体" w:hAnsi="宋体" w:cs="宋体"/>
          <w:color w:val="000000"/>
          <w:sz w:val="37"/>
        </w:rPr>
        <w:t>·</w:t>
      </w:r>
      <w:r>
        <w:rPr>
          <w:rFonts w:ascii="宋体" w:eastAsia="宋体" w:hAnsi="宋体" w:cs="宋体"/>
          <w:color w:val="000000"/>
          <w:sz w:val="37"/>
        </w:rPr>
        <w:t>乔万尼》时他都要来看。那一代人就这样与下一代人握手，以赞美那不朽的音乐。</w:t>
      </w:r>
    </w:p>
    <w:p w:rsidR="00B83E87" w:rsidRDefault="00460AC0">
      <w:pPr>
        <w:wordWrap w:val="0"/>
        <w:spacing w:line="560" w:lineRule="atLeast"/>
        <w:ind w:left="210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3-B180: 1, 1841-1842</w:t>
      </w:r>
      <w:r>
        <w:rPr>
          <w:rFonts w:ascii="仿宋" w:eastAsia="仿宋" w:hAnsi="仿宋" w:cs="仿宋"/>
          <w:color w:val="000000"/>
          <w:sz w:val="34"/>
        </w:rPr>
        <w:t>年，无日期</w:t>
      </w:r>
    </w:p>
    <w:p w:rsidR="00B83E87" w:rsidRDefault="00B83E87">
      <w:pPr>
        <w:wordWrap w:val="0"/>
        <w:spacing w:line="560" w:lineRule="exact"/>
        <w:textAlignment w:val="baseline"/>
        <w:rPr>
          <w:sz w:val="34"/>
        </w:rPr>
      </w:pPr>
    </w:p>
    <w:p w:rsidR="00B83E87" w:rsidRDefault="00460AC0">
      <w:pPr>
        <w:wordWrap w:val="0"/>
        <w:spacing w:line="540" w:lineRule="atLeast"/>
        <w:ind w:left="20"/>
        <w:textAlignment w:val="baseline"/>
        <w:rPr>
          <w:sz w:val="39"/>
        </w:rPr>
      </w:pPr>
      <w:r>
        <w:rPr>
          <w:rFonts w:ascii="宋体" w:eastAsia="宋体" w:hAnsi="宋体" w:cs="宋体"/>
          <w:b/>
          <w:color w:val="000000"/>
          <w:sz w:val="39"/>
        </w:rPr>
        <w:t>摘自随笔：</w:t>
      </w:r>
    </w:p>
    <w:p w:rsidR="00B83E87" w:rsidRDefault="00460AC0">
      <w:pPr>
        <w:wordWrap w:val="0"/>
        <w:spacing w:line="780" w:lineRule="atLeast"/>
        <w:ind w:left="20" w:firstLine="820"/>
        <w:textAlignment w:val="baseline"/>
        <w:rPr>
          <w:sz w:val="37"/>
        </w:rPr>
      </w:pPr>
      <w:r>
        <w:rPr>
          <w:rFonts w:ascii="宋体" w:eastAsia="宋体" w:hAnsi="宋体" w:cs="宋体"/>
          <w:color w:val="000000"/>
          <w:sz w:val="37"/>
        </w:rPr>
        <w:t>你想起了，你第一次偷偷去约会，隐约想到等待着你的是什么时，你的内心那么充实，那么激动</w:t>
      </w:r>
      <w:r>
        <w:rPr>
          <w:rFonts w:ascii="宋体" w:eastAsia="宋体" w:hAnsi="宋体" w:cs="宋体"/>
          <w:color w:val="000000"/>
          <w:sz w:val="37"/>
        </w:rPr>
        <w:t>————</w:t>
      </w:r>
      <w:r>
        <w:rPr>
          <w:rFonts w:ascii="宋体" w:eastAsia="宋体" w:hAnsi="宋体" w:cs="宋体"/>
          <w:color w:val="000000"/>
          <w:sz w:val="37"/>
        </w:rPr>
        <w:t>你想起了，你多么盼望【</w:t>
      </w:r>
      <w:r>
        <w:rPr>
          <w:rFonts w:ascii="宋体" w:eastAsia="宋体" w:hAnsi="宋体" w:cs="宋体"/>
          <w:color w:val="000000"/>
          <w:sz w:val="37"/>
        </w:rPr>
        <w:t>487</w:t>
      </w:r>
      <w:r>
        <w:rPr>
          <w:rFonts w:ascii="宋体" w:eastAsia="宋体" w:hAnsi="宋体" w:cs="宋体"/>
          <w:color w:val="000000"/>
          <w:sz w:val="37"/>
        </w:rPr>
        <w:t>】太阳下山</w:t>
      </w:r>
      <w:r>
        <w:rPr>
          <w:rFonts w:ascii="宋体" w:eastAsia="宋体" w:hAnsi="宋体" w:cs="宋体"/>
          <w:color w:val="000000"/>
          <w:sz w:val="37"/>
        </w:rPr>
        <w:t>———</w:t>
      </w:r>
      <w:r>
        <w:rPr>
          <w:rFonts w:ascii="宋体" w:eastAsia="宋体" w:hAnsi="宋体" w:cs="宋体"/>
          <w:color w:val="000000"/>
          <w:sz w:val="37"/>
        </w:rPr>
        <w:t>你想起了，你第一次敲击那可爱的小门</w:t>
      </w:r>
      <w:r>
        <w:rPr>
          <w:rFonts w:ascii="宋体" w:eastAsia="宋体" w:hAnsi="宋体" w:cs="宋体"/>
          <w:color w:val="000000"/>
          <w:sz w:val="37"/>
        </w:rPr>
        <w:t>————</w:t>
      </w:r>
      <w:r>
        <w:rPr>
          <w:rFonts w:ascii="宋体" w:eastAsia="宋体" w:hAnsi="宋体" w:cs="宋体"/>
          <w:color w:val="000000"/>
          <w:sz w:val="37"/>
        </w:rPr>
        <w:t>你想起了，你第一次匆匆去听《唐</w:t>
      </w:r>
      <w:r>
        <w:rPr>
          <w:rFonts w:ascii="宋体" w:eastAsia="宋体" w:hAnsi="宋体" w:cs="宋体"/>
          <w:color w:val="000000"/>
          <w:sz w:val="37"/>
        </w:rPr>
        <w:t>·</w:t>
      </w:r>
      <w:r>
        <w:rPr>
          <w:rFonts w:ascii="宋体" w:eastAsia="宋体" w:hAnsi="宋体" w:cs="宋体"/>
          <w:color w:val="000000"/>
          <w:sz w:val="37"/>
        </w:rPr>
        <w:t>乔万尼》，你想起了，那时枝形吊灯已经升起，演出却没有开始，你想起了，幕后第一次响</w:t>
      </w:r>
      <w:r>
        <w:rPr>
          <w:rFonts w:ascii="宋体" w:eastAsia="宋体" w:hAnsi="宋体" w:cs="宋体"/>
          <w:color w:val="000000"/>
          <w:sz w:val="37"/>
        </w:rPr>
        <w:t>起了三下神秘的敲击声以提醒那指挥，你想起了，他第一次用指挥棒敲打了三次。</w:t>
      </w:r>
    </w:p>
    <w:p w:rsidR="00B83E87" w:rsidRDefault="00460AC0">
      <w:pPr>
        <w:wordWrap w:val="0"/>
        <w:spacing w:line="540" w:lineRule="atLeast"/>
        <w:ind w:left="210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3-B180: 2, 1841-1842</w:t>
      </w:r>
      <w:r>
        <w:rPr>
          <w:rFonts w:ascii="仿宋" w:eastAsia="仿宋" w:hAnsi="仿宋" w:cs="仿宋"/>
          <w:color w:val="000000"/>
          <w:sz w:val="34"/>
        </w:rPr>
        <w:t>年，无日期</w:t>
      </w:r>
    </w:p>
    <w:p w:rsidR="00B83E87" w:rsidRDefault="00B83E87">
      <w:pPr>
        <w:wordWrap w:val="0"/>
        <w:spacing w:line="540" w:lineRule="exact"/>
        <w:textAlignment w:val="baseline"/>
        <w:rPr>
          <w:sz w:val="34"/>
        </w:rPr>
      </w:pPr>
    </w:p>
    <w:p w:rsidR="00B83E87" w:rsidRDefault="00460AC0">
      <w:pPr>
        <w:wordWrap w:val="0"/>
        <w:spacing w:line="540" w:lineRule="atLeast"/>
        <w:ind w:left="20"/>
        <w:textAlignment w:val="baseline"/>
        <w:rPr>
          <w:sz w:val="39"/>
        </w:rPr>
      </w:pPr>
      <w:r>
        <w:rPr>
          <w:rFonts w:ascii="宋体" w:eastAsia="宋体" w:hAnsi="宋体" w:cs="宋体"/>
          <w:b/>
          <w:color w:val="000000"/>
          <w:sz w:val="39"/>
        </w:rPr>
        <w:t>摘自随笔：</w:t>
      </w:r>
    </w:p>
    <w:p w:rsidR="00B83E87" w:rsidRDefault="00460AC0">
      <w:pPr>
        <w:wordWrap w:val="0"/>
        <w:spacing w:line="780" w:lineRule="atLeast"/>
        <w:ind w:left="840"/>
        <w:textAlignment w:val="baseline"/>
        <w:rPr>
          <w:sz w:val="37"/>
        </w:rPr>
      </w:pPr>
      <w:r>
        <w:rPr>
          <w:rFonts w:ascii="宋体" w:eastAsia="宋体" w:hAnsi="宋体" w:cs="宋体"/>
          <w:color w:val="000000"/>
          <w:sz w:val="37"/>
        </w:rPr>
        <w:t>有一些猛兽，如果有人在注视，它们就无法进食。</w:t>
      </w:r>
    </w:p>
    <w:p w:rsidR="00B83E87" w:rsidRDefault="00460AC0">
      <w:pPr>
        <w:wordWrap w:val="0"/>
        <w:spacing w:line="560" w:lineRule="atLeast"/>
        <w:ind w:left="210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3-B180: 3, 1841-1842</w:t>
      </w:r>
      <w:r>
        <w:rPr>
          <w:rFonts w:ascii="仿宋" w:eastAsia="仿宋" w:hAnsi="仿宋" w:cs="仿宋"/>
          <w:color w:val="000000"/>
          <w:sz w:val="34"/>
        </w:rPr>
        <w:t>年，无日期</w:t>
      </w:r>
    </w:p>
    <w:p w:rsidR="00B83E87" w:rsidRDefault="00B83E87">
      <w:pPr>
        <w:wordWrap w:val="0"/>
        <w:spacing w:line="560" w:lineRule="exact"/>
        <w:textAlignment w:val="baseline"/>
        <w:rPr>
          <w:sz w:val="34"/>
        </w:rPr>
      </w:pPr>
    </w:p>
    <w:p w:rsidR="00B83E87" w:rsidRDefault="00460AC0">
      <w:pPr>
        <w:wordWrap w:val="0"/>
        <w:spacing w:line="540" w:lineRule="atLeast"/>
        <w:ind w:left="20"/>
        <w:textAlignment w:val="baseline"/>
        <w:rPr>
          <w:sz w:val="39"/>
        </w:rPr>
      </w:pPr>
      <w:r>
        <w:rPr>
          <w:rFonts w:ascii="宋体" w:eastAsia="宋体" w:hAnsi="宋体" w:cs="宋体"/>
          <w:b/>
          <w:color w:val="000000"/>
          <w:sz w:val="39"/>
        </w:rPr>
        <w:t>摘自随笔：</w:t>
      </w:r>
    </w:p>
    <w:p w:rsidR="00B83E87" w:rsidRDefault="00460AC0">
      <w:pPr>
        <w:wordWrap w:val="0"/>
        <w:spacing w:line="780" w:lineRule="atLeast"/>
        <w:ind w:left="20" w:right="60" w:firstLine="820"/>
        <w:textAlignment w:val="baseline"/>
        <w:rPr>
          <w:sz w:val="37"/>
        </w:rPr>
      </w:pPr>
      <w:r>
        <w:rPr>
          <w:rFonts w:ascii="宋体" w:eastAsia="宋体" w:hAnsi="宋体" w:cs="宋体"/>
          <w:color w:val="000000"/>
          <w:sz w:val="37"/>
        </w:rPr>
        <w:t>对我来说，人生中最不能容忍的关系，就是一切涉及到爱情的关系或个人的关系，它具有一种人们决不可能使之结束的不可通约性。正如自然学家把液体腊注射到动物的血管里一样，动物</w:t>
      </w:r>
    </w:p>
    <w:p w:rsidR="00B83E87" w:rsidRDefault="00B83E87"/>
    <w:p w:rsidR="00B83E87" w:rsidRDefault="00B83E87">
      <w:pPr>
        <w:sectPr w:rsidR="00B83E87">
          <w:headerReference w:type="default" r:id="rId1126"/>
          <w:footerReference w:type="default" r:id="rId1127"/>
          <w:pgSz w:w="14140" w:h="23800"/>
          <w:pgMar w:top="1840" w:right="960" w:bottom="1840" w:left="960" w:header="1540" w:footer="1540" w:gutter="0"/>
          <w:cols w:space="720"/>
        </w:sectPr>
      </w:pPr>
    </w:p>
    <w:p w:rsidR="00B83E87" w:rsidRDefault="00460AC0">
      <w:pPr>
        <w:wordWrap w:val="0"/>
        <w:spacing w:line="540" w:lineRule="atLeast"/>
        <w:ind w:right="20"/>
        <w:jc w:val="right"/>
        <w:textAlignment w:val="baseline"/>
        <w:rPr>
          <w:sz w:val="40"/>
        </w:rPr>
      </w:pPr>
      <w:r>
        <w:rPr>
          <w:rFonts w:ascii="仿宋" w:eastAsia="仿宋" w:hAnsi="仿宋" w:cs="仿宋"/>
          <w:color w:val="000000"/>
          <w:sz w:val="40"/>
        </w:rPr>
        <w:lastRenderedPageBreak/>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537</w:t>
      </w:r>
    </w:p>
    <w:p w:rsidR="00B83E87" w:rsidRDefault="00B83E87">
      <w:pPr>
        <w:wordWrap w:val="0"/>
        <w:spacing w:line="660" w:lineRule="exact"/>
        <w:jc w:val="right"/>
        <w:textAlignment w:val="baseline"/>
        <w:rPr>
          <w:sz w:val="38"/>
        </w:rPr>
      </w:pPr>
    </w:p>
    <w:p w:rsidR="00B83E87" w:rsidRDefault="00460AC0">
      <w:pPr>
        <w:wordWrap w:val="0"/>
        <w:spacing w:line="640" w:lineRule="atLeast"/>
        <w:ind w:right="20"/>
        <w:textAlignment w:val="baseline"/>
        <w:rPr>
          <w:sz w:val="38"/>
        </w:rPr>
      </w:pPr>
      <w:r>
        <w:rPr>
          <w:rFonts w:ascii="宋体" w:eastAsia="宋体" w:hAnsi="宋体" w:cs="宋体"/>
          <w:color w:val="000000"/>
          <w:sz w:val="38"/>
        </w:rPr>
        <w:t>由此被逮住，血管显现得更加清晰；同样，我把金钱注射到具有那种本性的每一种生命里，由此杀死它。人们在寒冷季节穿上厚实的衣服，在战斗中披上铠甲</w:t>
      </w:r>
      <w:r>
        <w:rPr>
          <w:rFonts w:ascii="宋体" w:eastAsia="宋体" w:hAnsi="宋体" w:cs="宋体"/>
          <w:color w:val="000000"/>
          <w:sz w:val="38"/>
        </w:rPr>
        <w:t>———</w:t>
      </w:r>
      <w:r>
        <w:rPr>
          <w:rFonts w:ascii="宋体" w:eastAsia="宋体" w:hAnsi="宋体" w:cs="宋体"/>
          <w:color w:val="000000"/>
          <w:sz w:val="38"/>
        </w:rPr>
        <w:t>于是我用金钱来装扮自己，为的是保护自己不受所有那些个人关系的偷袭。</w:t>
      </w:r>
    </w:p>
    <w:p w:rsidR="00B83E87" w:rsidRDefault="00460AC0">
      <w:pPr>
        <w:wordWrap w:val="0"/>
        <w:spacing w:line="640" w:lineRule="atLeast"/>
        <w:ind w:left="2060"/>
        <w:textAlignment w:val="baseline"/>
        <w:rPr>
          <w:sz w:val="48"/>
        </w:rPr>
      </w:pPr>
      <w:r>
        <w:rPr>
          <w:rFonts w:ascii="仿宋" w:eastAsia="仿宋" w:hAnsi="仿宋" w:cs="仿宋"/>
          <w:color w:val="000000"/>
          <w:sz w:val="48"/>
        </w:rPr>
        <w:t>——</w:t>
      </w:r>
      <w:r>
        <w:rPr>
          <w:rFonts w:ascii="仿宋" w:eastAsia="仿宋" w:hAnsi="仿宋" w:cs="仿宋"/>
          <w:color w:val="000000"/>
          <w:sz w:val="48"/>
        </w:rPr>
        <w:t>《论文》卷</w:t>
      </w:r>
      <w:r>
        <w:rPr>
          <w:rFonts w:ascii="仿宋" w:eastAsia="仿宋" w:hAnsi="仿宋" w:cs="仿宋"/>
          <w:color w:val="000000"/>
          <w:sz w:val="48"/>
        </w:rPr>
        <w:t>3-B180:4,1841-1842</w:t>
      </w:r>
      <w:r>
        <w:rPr>
          <w:rFonts w:ascii="仿宋" w:eastAsia="仿宋" w:hAnsi="仿宋" w:cs="仿宋"/>
          <w:color w:val="000000"/>
          <w:sz w:val="48"/>
        </w:rPr>
        <w:t>年，无日期</w:t>
      </w:r>
    </w:p>
    <w:p w:rsidR="00B83E87" w:rsidRDefault="00B83E87">
      <w:pPr>
        <w:wordWrap w:val="0"/>
        <w:spacing w:line="560" w:lineRule="exact"/>
        <w:textAlignment w:val="baseline"/>
        <w:rPr>
          <w:sz w:val="48"/>
        </w:rPr>
      </w:pPr>
    </w:p>
    <w:p w:rsidR="00B83E87" w:rsidRDefault="00460AC0">
      <w:pPr>
        <w:wordWrap w:val="0"/>
        <w:spacing w:line="640" w:lineRule="atLeast"/>
        <w:textAlignment w:val="baseline"/>
        <w:rPr>
          <w:sz w:val="48"/>
        </w:rPr>
      </w:pPr>
      <w:r>
        <w:rPr>
          <w:rFonts w:ascii="仿宋" w:eastAsia="仿宋" w:hAnsi="仿宋" w:cs="仿宋"/>
          <w:color w:val="000000"/>
          <w:sz w:val="48"/>
        </w:rPr>
        <w:t>摘自随笔：</w:t>
      </w:r>
    </w:p>
    <w:p w:rsidR="00B83E87" w:rsidRDefault="00460AC0">
      <w:pPr>
        <w:wordWrap w:val="0"/>
        <w:spacing w:line="640" w:lineRule="atLeast"/>
        <w:ind w:right="20" w:firstLine="840"/>
        <w:textAlignment w:val="baseline"/>
        <w:rPr>
          <w:sz w:val="38"/>
        </w:rPr>
      </w:pPr>
      <w:r>
        <w:rPr>
          <w:rFonts w:ascii="宋体" w:eastAsia="宋体" w:hAnsi="宋体" w:cs="宋体"/>
          <w:color w:val="000000"/>
          <w:sz w:val="38"/>
        </w:rPr>
        <w:t>那是我一生中最美妙的时刻</w:t>
      </w:r>
      <w:r>
        <w:rPr>
          <w:rFonts w:ascii="宋体" w:eastAsia="宋体" w:hAnsi="宋体" w:cs="宋体"/>
          <w:color w:val="000000"/>
          <w:sz w:val="38"/>
        </w:rPr>
        <w:t>———</w:t>
      </w:r>
      <w:r>
        <w:rPr>
          <w:rFonts w:ascii="宋体" w:eastAsia="宋体" w:hAnsi="宋体" w:cs="宋体"/>
          <w:color w:val="000000"/>
          <w:sz w:val="38"/>
        </w:rPr>
        <w:t>那时我赤身裸体地站在其中一个浴室里</w:t>
      </w:r>
      <w:r>
        <w:rPr>
          <w:rFonts w:ascii="宋体" w:eastAsia="宋体" w:hAnsi="宋体" w:cs="宋体"/>
          <w:color w:val="000000"/>
          <w:sz w:val="38"/>
        </w:rPr>
        <w:t>——</w:t>
      </w:r>
      <w:r>
        <w:rPr>
          <w:rFonts w:ascii="宋体" w:eastAsia="宋体" w:hAnsi="宋体" w:cs="宋体"/>
          <w:color w:val="000000"/>
          <w:sz w:val="38"/>
        </w:rPr>
        <w:t>门打开了</w:t>
      </w:r>
      <w:r>
        <w:rPr>
          <w:rFonts w:ascii="宋体" w:eastAsia="宋体" w:hAnsi="宋体" w:cs="宋体"/>
          <w:color w:val="000000"/>
          <w:sz w:val="38"/>
        </w:rPr>
        <w:t>——</w:t>
      </w:r>
      <w:r>
        <w:rPr>
          <w:rFonts w:ascii="宋体" w:eastAsia="宋体" w:hAnsi="宋体" w:cs="宋体"/>
          <w:color w:val="000000"/>
          <w:sz w:val="38"/>
        </w:rPr>
        <w:t>视野很开阔</w:t>
      </w:r>
      <w:r>
        <w:rPr>
          <w:rFonts w:ascii="宋体" w:eastAsia="宋体" w:hAnsi="宋体" w:cs="宋体"/>
          <w:color w:val="000000"/>
          <w:sz w:val="38"/>
        </w:rPr>
        <w:t>——</w:t>
      </w:r>
      <w:r>
        <w:rPr>
          <w:rFonts w:ascii="宋体" w:eastAsia="宋体" w:hAnsi="宋体" w:cs="宋体"/>
          <w:color w:val="000000"/>
          <w:sz w:val="38"/>
        </w:rPr>
        <w:t>空气迷雾朦胧</w:t>
      </w:r>
      <w:r>
        <w:rPr>
          <w:rFonts w:ascii="宋体" w:eastAsia="宋体" w:hAnsi="宋体" w:cs="宋体"/>
          <w:color w:val="000000"/>
          <w:sz w:val="38"/>
        </w:rPr>
        <w:t>———</w:t>
      </w:r>
      <w:r>
        <w:rPr>
          <w:rFonts w:ascii="宋体" w:eastAsia="宋体" w:hAnsi="宋体" w:cs="宋体"/>
          <w:color w:val="000000"/>
          <w:sz w:val="38"/>
        </w:rPr>
        <w:t>我与这个世界没有更多的关系</w:t>
      </w:r>
      <w:r>
        <w:rPr>
          <w:rFonts w:ascii="宋体" w:eastAsia="宋体" w:hAnsi="宋体" w:cs="宋体"/>
          <w:color w:val="000000"/>
          <w:sz w:val="38"/>
        </w:rPr>
        <w:t>———</w:t>
      </w:r>
      <w:r>
        <w:rPr>
          <w:rFonts w:ascii="宋体" w:eastAsia="宋体" w:hAnsi="宋体" w:cs="宋体"/>
          <w:color w:val="000000"/>
          <w:sz w:val="38"/>
        </w:rPr>
        <w:t>我一丝不挂</w:t>
      </w:r>
      <w:r>
        <w:rPr>
          <w:rFonts w:ascii="宋体" w:eastAsia="宋体" w:hAnsi="宋体" w:cs="宋体"/>
          <w:color w:val="000000"/>
          <w:sz w:val="38"/>
        </w:rPr>
        <w:t>———</w:t>
      </w:r>
      <w:r>
        <w:rPr>
          <w:rFonts w:ascii="宋体" w:eastAsia="宋体" w:hAnsi="宋体" w:cs="宋体"/>
          <w:color w:val="000000"/>
          <w:sz w:val="38"/>
        </w:rPr>
        <w:t>跳入水里。</w:t>
      </w:r>
    </w:p>
    <w:p w:rsidR="00B83E87" w:rsidRDefault="00460AC0">
      <w:pPr>
        <w:wordWrap w:val="0"/>
        <w:spacing w:line="640" w:lineRule="atLeast"/>
        <w:ind w:left="2060"/>
        <w:textAlignment w:val="baseline"/>
        <w:rPr>
          <w:sz w:val="48"/>
        </w:rPr>
      </w:pPr>
      <w:r>
        <w:rPr>
          <w:rFonts w:ascii="仿宋" w:eastAsia="仿宋" w:hAnsi="仿宋" w:cs="仿宋"/>
          <w:color w:val="000000"/>
          <w:sz w:val="48"/>
        </w:rPr>
        <w:t>——</w:t>
      </w:r>
      <w:r>
        <w:rPr>
          <w:rFonts w:ascii="仿宋" w:eastAsia="仿宋" w:hAnsi="仿宋" w:cs="仿宋"/>
          <w:color w:val="000000"/>
          <w:sz w:val="48"/>
        </w:rPr>
        <w:t>《论文》卷</w:t>
      </w:r>
      <w:r>
        <w:rPr>
          <w:rFonts w:ascii="仿宋" w:eastAsia="仿宋" w:hAnsi="仿宋" w:cs="仿宋"/>
          <w:color w:val="000000"/>
          <w:sz w:val="48"/>
        </w:rPr>
        <w:t>3-B180:5,1841-1842</w:t>
      </w:r>
      <w:r>
        <w:rPr>
          <w:rFonts w:ascii="仿宋" w:eastAsia="仿宋" w:hAnsi="仿宋" w:cs="仿宋"/>
          <w:color w:val="000000"/>
          <w:sz w:val="48"/>
        </w:rPr>
        <w:t>年</w:t>
      </w:r>
      <w:r>
        <w:rPr>
          <w:rFonts w:ascii="仿宋" w:eastAsia="仿宋" w:hAnsi="仿宋" w:cs="仿宋"/>
          <w:color w:val="000000"/>
          <w:sz w:val="48"/>
        </w:rPr>
        <w:t>，无日期</w:t>
      </w:r>
    </w:p>
    <w:p w:rsidR="00B83E87" w:rsidRDefault="00B83E87">
      <w:pPr>
        <w:wordWrap w:val="0"/>
        <w:spacing w:line="560" w:lineRule="exact"/>
        <w:textAlignment w:val="baseline"/>
        <w:rPr>
          <w:sz w:val="48"/>
        </w:rPr>
      </w:pPr>
    </w:p>
    <w:p w:rsidR="00B83E87" w:rsidRDefault="00460AC0">
      <w:pPr>
        <w:wordWrap w:val="0"/>
        <w:spacing w:line="640" w:lineRule="atLeast"/>
        <w:textAlignment w:val="baseline"/>
        <w:rPr>
          <w:sz w:val="38"/>
        </w:rPr>
      </w:pPr>
      <w:r>
        <w:rPr>
          <w:rFonts w:ascii="仿宋" w:eastAsia="仿宋" w:hAnsi="仿宋" w:cs="仿宋"/>
          <w:color w:val="000000"/>
          <w:sz w:val="38"/>
        </w:rPr>
        <w:t>摘自随笔：</w:t>
      </w:r>
    </w:p>
    <w:p w:rsidR="00B83E87" w:rsidRDefault="00460AC0">
      <w:pPr>
        <w:wordWrap w:val="0"/>
        <w:spacing w:line="640" w:lineRule="atLeast"/>
        <w:ind w:right="20" w:firstLine="840"/>
        <w:textAlignment w:val="baseline"/>
        <w:rPr>
          <w:sz w:val="38"/>
        </w:rPr>
      </w:pPr>
      <w:r>
        <w:rPr>
          <w:rFonts w:ascii="宋体" w:eastAsia="宋体" w:hAnsi="宋体" w:cs="宋体"/>
          <w:color w:val="000000"/>
          <w:sz w:val="38"/>
        </w:rPr>
        <w:t>我很富有</w:t>
      </w:r>
      <w:r>
        <w:rPr>
          <w:rFonts w:ascii="宋体" w:eastAsia="宋体" w:hAnsi="宋体" w:cs="宋体"/>
          <w:color w:val="000000"/>
          <w:sz w:val="38"/>
        </w:rPr>
        <w:t>——</w:t>
      </w:r>
      <w:r>
        <w:rPr>
          <w:rFonts w:ascii="宋体" w:eastAsia="宋体" w:hAnsi="宋体" w:cs="宋体"/>
          <w:color w:val="000000"/>
          <w:sz w:val="38"/>
        </w:rPr>
        <w:t>为的是经济上的担忧不致使我分心，并使我发热的头脑冷静下来；我可以老是微笑着</w:t>
      </w:r>
      <w:r>
        <w:rPr>
          <w:rFonts w:ascii="宋体" w:eastAsia="宋体" w:hAnsi="宋体" w:cs="宋体"/>
          <w:color w:val="000000"/>
          <w:sz w:val="38"/>
        </w:rPr>
        <w:t>———</w:t>
      </w:r>
      <w:r>
        <w:rPr>
          <w:rFonts w:ascii="宋体" w:eastAsia="宋体" w:hAnsi="宋体" w:cs="宋体"/>
          <w:color w:val="000000"/>
          <w:sz w:val="38"/>
        </w:rPr>
        <w:t>为的是更好地防范【</w:t>
      </w:r>
      <w:r>
        <w:rPr>
          <w:rFonts w:ascii="宋体" w:eastAsia="宋体" w:hAnsi="宋体" w:cs="宋体"/>
          <w:color w:val="000000"/>
          <w:sz w:val="38"/>
        </w:rPr>
        <w:t>488</w:t>
      </w:r>
      <w:r>
        <w:rPr>
          <w:rFonts w:ascii="宋体" w:eastAsia="宋体" w:hAnsi="宋体" w:cs="宋体"/>
          <w:color w:val="000000"/>
          <w:sz w:val="38"/>
        </w:rPr>
        <w:t>】内心的哭泣，以及令人窒息的灵魂的叹息；我具有知识</w:t>
      </w:r>
      <w:r>
        <w:rPr>
          <w:rFonts w:ascii="宋体" w:eastAsia="宋体" w:hAnsi="宋体" w:cs="宋体"/>
          <w:color w:val="000000"/>
          <w:sz w:val="38"/>
        </w:rPr>
        <w:t>——</w:t>
      </w:r>
      <w:r>
        <w:rPr>
          <w:rFonts w:ascii="宋体" w:eastAsia="宋体" w:hAnsi="宋体" w:cs="宋体"/>
          <w:color w:val="000000"/>
          <w:sz w:val="38"/>
        </w:rPr>
        <w:t>为的是我那有病的灵魂不缺少用以掩盖它的材料；我有很多朋友</w:t>
      </w:r>
      <w:r>
        <w:rPr>
          <w:rFonts w:ascii="宋体" w:eastAsia="宋体" w:hAnsi="宋体" w:cs="宋体"/>
          <w:color w:val="000000"/>
          <w:sz w:val="38"/>
        </w:rPr>
        <w:t>——</w:t>
      </w:r>
      <w:r>
        <w:rPr>
          <w:rFonts w:ascii="宋体" w:eastAsia="宋体" w:hAnsi="宋体" w:cs="宋体"/>
          <w:color w:val="000000"/>
          <w:sz w:val="38"/>
        </w:rPr>
        <w:t>为的是防止自己只信任一个人。</w:t>
      </w:r>
    </w:p>
    <w:p w:rsidR="00B83E87" w:rsidRDefault="00460AC0">
      <w:pPr>
        <w:wordWrap w:val="0"/>
        <w:spacing w:line="640" w:lineRule="atLeast"/>
        <w:ind w:left="2060"/>
        <w:textAlignment w:val="baseline"/>
        <w:rPr>
          <w:sz w:val="48"/>
        </w:rPr>
      </w:pPr>
      <w:r>
        <w:rPr>
          <w:rFonts w:ascii="仿宋" w:eastAsia="仿宋" w:hAnsi="仿宋" w:cs="仿宋"/>
          <w:color w:val="000000"/>
          <w:sz w:val="48"/>
        </w:rPr>
        <w:t>——</w:t>
      </w:r>
      <w:r>
        <w:rPr>
          <w:rFonts w:ascii="仿宋" w:eastAsia="仿宋" w:hAnsi="仿宋" w:cs="仿宋"/>
          <w:color w:val="000000"/>
          <w:sz w:val="48"/>
        </w:rPr>
        <w:t>《论文》卷</w:t>
      </w:r>
      <w:r>
        <w:rPr>
          <w:rFonts w:ascii="仿宋" w:eastAsia="仿宋" w:hAnsi="仿宋" w:cs="仿宋"/>
          <w:color w:val="000000"/>
          <w:sz w:val="48"/>
        </w:rPr>
        <w:t>3-B180:6,1841-1842</w:t>
      </w:r>
      <w:r>
        <w:rPr>
          <w:rFonts w:ascii="仿宋" w:eastAsia="仿宋" w:hAnsi="仿宋" w:cs="仿宋"/>
          <w:color w:val="000000"/>
          <w:sz w:val="48"/>
        </w:rPr>
        <w:t>年，无日期</w:t>
      </w:r>
    </w:p>
    <w:p w:rsidR="00B83E87" w:rsidRDefault="00B83E87">
      <w:pPr>
        <w:wordWrap w:val="0"/>
        <w:spacing w:line="660" w:lineRule="exact"/>
        <w:textAlignment w:val="baseline"/>
        <w:rPr>
          <w:sz w:val="38"/>
        </w:rPr>
      </w:pPr>
    </w:p>
    <w:p w:rsidR="00B83E87" w:rsidRDefault="00460AC0">
      <w:pPr>
        <w:wordWrap w:val="0"/>
        <w:spacing w:line="640" w:lineRule="atLeast"/>
        <w:textAlignment w:val="baseline"/>
        <w:rPr>
          <w:sz w:val="38"/>
        </w:rPr>
      </w:pPr>
      <w:r>
        <w:rPr>
          <w:rFonts w:ascii="仿宋" w:eastAsia="仿宋" w:hAnsi="仿宋" w:cs="仿宋"/>
          <w:color w:val="000000"/>
          <w:sz w:val="38"/>
        </w:rPr>
        <w:t>摘自随笔：</w:t>
      </w:r>
    </w:p>
    <w:p w:rsidR="00B83E87" w:rsidRDefault="00460AC0">
      <w:pPr>
        <w:wordWrap w:val="0"/>
        <w:spacing w:line="640" w:lineRule="atLeast"/>
        <w:ind w:right="40" w:firstLine="840"/>
        <w:textAlignment w:val="baseline"/>
        <w:rPr>
          <w:sz w:val="38"/>
        </w:rPr>
      </w:pPr>
      <w:r>
        <w:rPr>
          <w:rFonts w:ascii="宋体" w:eastAsia="宋体" w:hAnsi="宋体" w:cs="宋体"/>
          <w:color w:val="000000"/>
          <w:sz w:val="38"/>
        </w:rPr>
        <w:t>每个人都有自己的理想，人们也经常成为它的漫画。我的理想始终都是一个住在地下室的结实肥胖的人。我回想起自己当初在童年时的这种身影，那时他站在地下室门口，沐</w:t>
      </w:r>
      <w:r>
        <w:rPr>
          <w:rFonts w:ascii="宋体" w:eastAsia="宋体" w:hAnsi="宋体" w:cs="宋体"/>
          <w:color w:val="000000"/>
          <w:sz w:val="38"/>
        </w:rPr>
        <w:t>浴着午后的阳光，抽着烟斗</w:t>
      </w:r>
      <w:r>
        <w:rPr>
          <w:rFonts w:ascii="宋体" w:eastAsia="宋体" w:hAnsi="宋体" w:cs="宋体"/>
          <w:color w:val="000000"/>
          <w:sz w:val="38"/>
        </w:rPr>
        <w:t>————</w:t>
      </w:r>
      <w:r>
        <w:rPr>
          <w:rFonts w:ascii="宋体" w:eastAsia="宋体" w:hAnsi="宋体" w:cs="宋体"/>
          <w:color w:val="000000"/>
          <w:sz w:val="38"/>
        </w:rPr>
        <w:t>的确，我实际上就是一幅漫画！</w:t>
      </w:r>
    </w:p>
    <w:p w:rsidR="00B83E87" w:rsidRDefault="00460AC0">
      <w:pPr>
        <w:wordWrap w:val="0"/>
        <w:spacing w:line="640" w:lineRule="atLeast"/>
        <w:ind w:left="2060"/>
        <w:textAlignment w:val="baseline"/>
        <w:rPr>
          <w:sz w:val="48"/>
        </w:rPr>
      </w:pPr>
      <w:r>
        <w:rPr>
          <w:rFonts w:ascii="仿宋" w:eastAsia="仿宋" w:hAnsi="仿宋" w:cs="仿宋"/>
          <w:color w:val="000000"/>
          <w:sz w:val="48"/>
        </w:rPr>
        <w:t>——</w:t>
      </w:r>
      <w:r>
        <w:rPr>
          <w:rFonts w:ascii="仿宋" w:eastAsia="仿宋" w:hAnsi="仿宋" w:cs="仿宋"/>
          <w:color w:val="000000"/>
          <w:sz w:val="48"/>
        </w:rPr>
        <w:t>《论文》卷</w:t>
      </w:r>
      <w:r>
        <w:rPr>
          <w:rFonts w:ascii="仿宋" w:eastAsia="仿宋" w:hAnsi="仿宋" w:cs="仿宋"/>
          <w:color w:val="000000"/>
          <w:sz w:val="48"/>
        </w:rPr>
        <w:t>3-B180:7,1841-1842</w:t>
      </w:r>
      <w:r>
        <w:rPr>
          <w:rFonts w:ascii="仿宋" w:eastAsia="仿宋" w:hAnsi="仿宋" w:cs="仿宋"/>
          <w:color w:val="000000"/>
          <w:sz w:val="48"/>
        </w:rPr>
        <w:t>年，无日</w:t>
      </w:r>
      <w:r>
        <w:rPr>
          <w:rFonts w:ascii="仿宋" w:eastAsia="仿宋" w:hAnsi="仿宋" w:cs="仿宋"/>
          <w:color w:val="000000"/>
          <w:sz w:val="48"/>
        </w:rPr>
        <w:lastRenderedPageBreak/>
        <w:t>期</w:t>
      </w:r>
    </w:p>
    <w:p w:rsidR="00B83E87" w:rsidRDefault="00B83E87">
      <w:pPr>
        <w:wordWrap w:val="0"/>
        <w:spacing w:line="560" w:lineRule="exact"/>
        <w:textAlignment w:val="baseline"/>
        <w:rPr>
          <w:sz w:val="48"/>
        </w:rPr>
      </w:pPr>
    </w:p>
    <w:p w:rsidR="00B83E87" w:rsidRDefault="00460AC0">
      <w:pPr>
        <w:wordWrap w:val="0"/>
        <w:spacing w:line="640" w:lineRule="atLeast"/>
        <w:textAlignment w:val="baseline"/>
        <w:rPr>
          <w:sz w:val="38"/>
        </w:rPr>
      </w:pPr>
      <w:r>
        <w:rPr>
          <w:rFonts w:ascii="仿宋" w:eastAsia="仿宋" w:hAnsi="仿宋" w:cs="仿宋"/>
          <w:color w:val="000000"/>
          <w:sz w:val="38"/>
        </w:rPr>
        <w:t>摘自随笔：</w:t>
      </w:r>
    </w:p>
    <w:p w:rsidR="00B83E87" w:rsidRDefault="00460AC0">
      <w:pPr>
        <w:wordWrap w:val="0"/>
        <w:spacing w:line="640" w:lineRule="atLeast"/>
        <w:ind w:left="840"/>
        <w:textAlignment w:val="baseline"/>
        <w:rPr>
          <w:sz w:val="38"/>
        </w:rPr>
      </w:pPr>
      <w:r>
        <w:rPr>
          <w:rFonts w:ascii="宋体" w:eastAsia="宋体" w:hAnsi="宋体" w:cs="宋体"/>
          <w:color w:val="000000"/>
          <w:sz w:val="38"/>
        </w:rPr>
        <w:t>所有悲哀都是幻觉。如果人们不相信自己由于传统和习惯而</w:t>
      </w:r>
    </w:p>
    <w:p w:rsidR="00B83E87" w:rsidRDefault="00B83E87"/>
    <w:p w:rsidR="00B83E87" w:rsidRDefault="00B83E87">
      <w:pPr>
        <w:sectPr w:rsidR="00B83E87">
          <w:headerReference w:type="default" r:id="rId1128"/>
          <w:footerReference w:type="default" r:id="rId1129"/>
          <w:pgSz w:w="14080" w:h="23780"/>
          <w:pgMar w:top="1820" w:right="920" w:bottom="1820" w:left="920" w:header="1520" w:footer="152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538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40" w:lineRule="exact"/>
        <w:textAlignment w:val="baseline"/>
        <w:rPr>
          <w:sz w:val="38"/>
        </w:rPr>
      </w:pPr>
    </w:p>
    <w:p w:rsidR="00B83E87" w:rsidRDefault="00460AC0">
      <w:pPr>
        <w:wordWrap w:val="0"/>
        <w:spacing w:line="740" w:lineRule="atLeast"/>
        <w:ind w:right="40"/>
        <w:textAlignment w:val="baseline"/>
        <w:rPr>
          <w:sz w:val="38"/>
        </w:rPr>
      </w:pPr>
      <w:r>
        <w:rPr>
          <w:rFonts w:ascii="宋体" w:eastAsia="宋体" w:hAnsi="宋体" w:cs="宋体"/>
          <w:color w:val="000000"/>
          <w:sz w:val="38"/>
        </w:rPr>
        <w:t>应当尽职地悲哀的话，那么它就会停止。如果在悲哀的场合发笑是一种传统和习惯的话，那么每个人都将那么做。只有当人们的处境复杂得总是迫使他们用一种激情来掩盖另一种激情时，只有那时，只要他能洞察内心，那么他们就能看出谁在悲伤，谁没有悲伤。</w:t>
      </w:r>
    </w:p>
    <w:p w:rsidR="00B83E87" w:rsidRDefault="00460AC0">
      <w:pPr>
        <w:wordWrap w:val="0"/>
        <w:spacing w:line="500" w:lineRule="atLeast"/>
        <w:ind w:left="2100"/>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3-B180</w:t>
      </w:r>
      <w:r>
        <w:rPr>
          <w:rFonts w:ascii="仿宋" w:eastAsia="仿宋" w:hAnsi="仿宋" w:cs="仿宋"/>
          <w:color w:val="000000"/>
          <w:sz w:val="35"/>
        </w:rPr>
        <w:t>：</w:t>
      </w:r>
      <w:r>
        <w:rPr>
          <w:rFonts w:ascii="仿宋" w:eastAsia="仿宋" w:hAnsi="仿宋" w:cs="仿宋"/>
          <w:color w:val="000000"/>
          <w:sz w:val="35"/>
        </w:rPr>
        <w:t>8</w:t>
      </w:r>
      <w:r>
        <w:rPr>
          <w:rFonts w:ascii="仿宋" w:eastAsia="仿宋" w:hAnsi="仿宋" w:cs="仿宋"/>
          <w:color w:val="000000"/>
          <w:sz w:val="35"/>
        </w:rPr>
        <w:t>，</w:t>
      </w:r>
      <w:r>
        <w:rPr>
          <w:rFonts w:ascii="仿宋" w:eastAsia="仿宋" w:hAnsi="仿宋" w:cs="仿宋"/>
          <w:color w:val="000000"/>
          <w:sz w:val="35"/>
        </w:rPr>
        <w:t>1841-1842</w:t>
      </w:r>
      <w:r>
        <w:rPr>
          <w:rFonts w:ascii="仿宋" w:eastAsia="仿宋" w:hAnsi="仿宋" w:cs="仿宋"/>
          <w:color w:val="000000"/>
          <w:sz w:val="35"/>
        </w:rPr>
        <w:t>年，无日期</w:t>
      </w:r>
    </w:p>
    <w:p w:rsidR="00B83E87" w:rsidRDefault="00B83E87">
      <w:pPr>
        <w:wordWrap w:val="0"/>
        <w:spacing w:line="740" w:lineRule="exact"/>
        <w:textAlignment w:val="baseline"/>
        <w:rPr>
          <w:sz w:val="38"/>
        </w:rPr>
      </w:pPr>
    </w:p>
    <w:p w:rsidR="00B83E87" w:rsidRDefault="00460AC0">
      <w:pPr>
        <w:wordWrap w:val="0"/>
        <w:spacing w:line="740" w:lineRule="atLeast"/>
        <w:textAlignment w:val="baseline"/>
        <w:rPr>
          <w:sz w:val="38"/>
        </w:rPr>
      </w:pPr>
      <w:r>
        <w:rPr>
          <w:rFonts w:ascii="宋体" w:eastAsia="宋体" w:hAnsi="宋体" w:cs="宋体"/>
          <w:color w:val="000000"/>
          <w:sz w:val="38"/>
        </w:rPr>
        <w:t>摘自随笔：</w:t>
      </w:r>
    </w:p>
    <w:p w:rsidR="00B83E87" w:rsidRDefault="00460AC0">
      <w:pPr>
        <w:wordWrap w:val="0"/>
        <w:spacing w:line="740" w:lineRule="atLeast"/>
        <w:ind w:right="60" w:firstLine="840"/>
        <w:textAlignment w:val="baseline"/>
        <w:rPr>
          <w:sz w:val="38"/>
        </w:rPr>
      </w:pPr>
      <w:r>
        <w:rPr>
          <w:rFonts w:ascii="宋体" w:eastAsia="宋体" w:hAnsi="宋体" w:cs="宋体"/>
          <w:color w:val="000000"/>
          <w:sz w:val="38"/>
        </w:rPr>
        <w:t>挣得某种东西一定是一桩很奇妙的事情。迄今为止我所挣得的唯一东西，就是散步或骑在马背上时传遍我全身的那种柔和的温馨，那是多么愉快！我无法说自己靠辛勤工作挣得了自己的面包，可是我靠辛勤的工作挣得了辛勤的工作，这种所获的愉悦难以言表。在某种意义上，我吃的是自己辛勤工作的面包，因而这总是使我获得了最大的好处。</w:t>
      </w:r>
    </w:p>
    <w:p w:rsidR="00B83E87" w:rsidRDefault="00460AC0">
      <w:pPr>
        <w:wordWrap w:val="0"/>
        <w:spacing w:line="500" w:lineRule="atLeast"/>
        <w:ind w:left="2100"/>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3-B180</w:t>
      </w:r>
      <w:r>
        <w:rPr>
          <w:rFonts w:ascii="仿宋" w:eastAsia="仿宋" w:hAnsi="仿宋" w:cs="仿宋"/>
          <w:color w:val="000000"/>
          <w:sz w:val="35"/>
        </w:rPr>
        <w:t>：</w:t>
      </w:r>
      <w:r>
        <w:rPr>
          <w:rFonts w:ascii="仿宋" w:eastAsia="仿宋" w:hAnsi="仿宋" w:cs="仿宋"/>
          <w:color w:val="000000"/>
          <w:sz w:val="35"/>
        </w:rPr>
        <w:t>9</w:t>
      </w:r>
      <w:r>
        <w:rPr>
          <w:rFonts w:ascii="仿宋" w:eastAsia="仿宋" w:hAnsi="仿宋" w:cs="仿宋"/>
          <w:color w:val="000000"/>
          <w:sz w:val="35"/>
        </w:rPr>
        <w:t>，</w:t>
      </w:r>
      <w:r>
        <w:rPr>
          <w:rFonts w:ascii="仿宋" w:eastAsia="仿宋" w:hAnsi="仿宋" w:cs="仿宋"/>
          <w:color w:val="000000"/>
          <w:sz w:val="35"/>
        </w:rPr>
        <w:t>1841-1842</w:t>
      </w:r>
      <w:r>
        <w:rPr>
          <w:rFonts w:ascii="仿宋" w:eastAsia="仿宋" w:hAnsi="仿宋" w:cs="仿宋"/>
          <w:color w:val="000000"/>
          <w:sz w:val="35"/>
        </w:rPr>
        <w:t>年，无日期</w:t>
      </w:r>
    </w:p>
    <w:p w:rsidR="00B83E87" w:rsidRDefault="00B83E87">
      <w:pPr>
        <w:wordWrap w:val="0"/>
        <w:spacing w:line="740" w:lineRule="exact"/>
        <w:textAlignment w:val="baseline"/>
        <w:rPr>
          <w:sz w:val="38"/>
        </w:rPr>
      </w:pPr>
    </w:p>
    <w:p w:rsidR="00B83E87" w:rsidRDefault="00460AC0">
      <w:pPr>
        <w:wordWrap w:val="0"/>
        <w:spacing w:line="740" w:lineRule="atLeast"/>
        <w:textAlignment w:val="baseline"/>
        <w:rPr>
          <w:sz w:val="38"/>
        </w:rPr>
      </w:pPr>
      <w:r>
        <w:rPr>
          <w:rFonts w:ascii="宋体" w:eastAsia="宋体" w:hAnsi="宋体" w:cs="宋体"/>
          <w:color w:val="000000"/>
          <w:sz w:val="38"/>
        </w:rPr>
        <w:t>【</w:t>
      </w:r>
      <w:r>
        <w:rPr>
          <w:rFonts w:ascii="宋体" w:eastAsia="宋体" w:hAnsi="宋体" w:cs="宋体"/>
          <w:color w:val="000000"/>
          <w:sz w:val="38"/>
        </w:rPr>
        <w:t>489</w:t>
      </w:r>
      <w:r>
        <w:rPr>
          <w:rFonts w:ascii="宋体" w:eastAsia="宋体" w:hAnsi="宋体" w:cs="宋体"/>
          <w:color w:val="000000"/>
          <w:sz w:val="38"/>
        </w:rPr>
        <w:t>】摘自随笔：</w:t>
      </w:r>
    </w:p>
    <w:p w:rsidR="00B83E87" w:rsidRDefault="00460AC0">
      <w:pPr>
        <w:wordWrap w:val="0"/>
        <w:spacing w:line="740" w:lineRule="atLeast"/>
        <w:ind w:right="40" w:firstLine="840"/>
        <w:textAlignment w:val="baseline"/>
        <w:rPr>
          <w:sz w:val="38"/>
        </w:rPr>
      </w:pPr>
      <w:r>
        <w:rPr>
          <w:rFonts w:ascii="宋体" w:eastAsia="宋体" w:hAnsi="宋体" w:cs="宋体"/>
          <w:color w:val="000000"/>
          <w:sz w:val="38"/>
        </w:rPr>
        <w:t>我在广阔的世界里大声喊叫我痛苦</w:t>
      </w:r>
      <w:r>
        <w:rPr>
          <w:rFonts w:ascii="宋体" w:eastAsia="宋体" w:hAnsi="宋体" w:cs="宋体"/>
          <w:color w:val="000000"/>
          <w:sz w:val="38"/>
        </w:rPr>
        <w:t>————</w:t>
      </w:r>
      <w:r>
        <w:rPr>
          <w:rFonts w:ascii="宋体" w:eastAsia="宋体" w:hAnsi="宋体" w:cs="宋体"/>
          <w:color w:val="000000"/>
          <w:sz w:val="38"/>
        </w:rPr>
        <w:t>想看看</w:t>
      </w:r>
      <w:r>
        <w:rPr>
          <w:rFonts w:ascii="宋体" w:eastAsia="宋体" w:hAnsi="宋体" w:cs="宋体"/>
          <w:color w:val="000000"/>
          <w:sz w:val="38"/>
        </w:rPr>
        <w:t>自己是否能一直这样叫下去，或者想看看回声是否能把它从我身上偷走，可是回音对此过于谨慎了。</w:t>
      </w:r>
      <w:r>
        <w:rPr>
          <w:rFonts w:ascii="宋体" w:eastAsia="宋体" w:hAnsi="宋体" w:cs="宋体"/>
          <w:color w:val="000000"/>
          <w:sz w:val="38"/>
        </w:rPr>
        <w:t>——</w:t>
      </w:r>
      <w:r>
        <w:rPr>
          <w:rFonts w:ascii="宋体" w:eastAsia="宋体" w:hAnsi="宋体" w:cs="宋体"/>
          <w:color w:val="000000"/>
          <w:sz w:val="38"/>
        </w:rPr>
        <w:t>我已把它深深埋进了我灵魂的深渊里；我像一块石头一样在自己的内心深处越陷越深；我已把自己隐藏在世界的喧闹之中，错误地把自己置于世界的娱乐和欢快之中</w:t>
      </w:r>
      <w:r>
        <w:rPr>
          <w:rFonts w:ascii="宋体" w:eastAsia="宋体" w:hAnsi="宋体" w:cs="宋体"/>
          <w:color w:val="000000"/>
          <w:sz w:val="38"/>
        </w:rPr>
        <w:t>——</w:t>
      </w:r>
      <w:r>
        <w:rPr>
          <w:rFonts w:ascii="宋体" w:eastAsia="宋体" w:hAnsi="宋体" w:cs="宋体"/>
          <w:color w:val="000000"/>
          <w:sz w:val="38"/>
        </w:rPr>
        <w:t>我已经使自己陷入自己之中了。</w:t>
      </w:r>
    </w:p>
    <w:p w:rsidR="00B83E87" w:rsidRDefault="00460AC0">
      <w:pPr>
        <w:wordWrap w:val="0"/>
        <w:spacing w:line="520" w:lineRule="atLeast"/>
        <w:ind w:left="1860"/>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3-B180</w:t>
      </w:r>
      <w:r>
        <w:rPr>
          <w:rFonts w:ascii="仿宋" w:eastAsia="仿宋" w:hAnsi="仿宋" w:cs="仿宋"/>
          <w:color w:val="000000"/>
          <w:sz w:val="35"/>
        </w:rPr>
        <w:t>：</w:t>
      </w:r>
      <w:r>
        <w:rPr>
          <w:rFonts w:ascii="仿宋" w:eastAsia="仿宋" w:hAnsi="仿宋" w:cs="仿宋"/>
          <w:color w:val="000000"/>
          <w:sz w:val="35"/>
        </w:rPr>
        <w:t>10</w:t>
      </w:r>
      <w:r>
        <w:rPr>
          <w:rFonts w:ascii="仿宋" w:eastAsia="仿宋" w:hAnsi="仿宋" w:cs="仿宋"/>
          <w:color w:val="000000"/>
          <w:sz w:val="35"/>
        </w:rPr>
        <w:t>，</w:t>
      </w:r>
      <w:r>
        <w:rPr>
          <w:rFonts w:ascii="仿宋" w:eastAsia="仿宋" w:hAnsi="仿宋" w:cs="仿宋"/>
          <w:color w:val="000000"/>
          <w:sz w:val="35"/>
        </w:rPr>
        <w:t>1841-1842</w:t>
      </w:r>
      <w:r>
        <w:rPr>
          <w:rFonts w:ascii="仿宋" w:eastAsia="仿宋" w:hAnsi="仿宋" w:cs="仿宋"/>
          <w:color w:val="000000"/>
          <w:sz w:val="35"/>
        </w:rPr>
        <w:t>年，无日期</w:t>
      </w:r>
    </w:p>
    <w:p w:rsidR="00B83E87" w:rsidRDefault="00B83E87">
      <w:pPr>
        <w:wordWrap w:val="0"/>
        <w:spacing w:line="740" w:lineRule="exact"/>
        <w:textAlignment w:val="baseline"/>
        <w:rPr>
          <w:sz w:val="38"/>
        </w:rPr>
      </w:pPr>
    </w:p>
    <w:p w:rsidR="00B83E87" w:rsidRDefault="00460AC0">
      <w:pPr>
        <w:wordWrap w:val="0"/>
        <w:spacing w:line="740" w:lineRule="atLeast"/>
        <w:textAlignment w:val="baseline"/>
        <w:rPr>
          <w:sz w:val="38"/>
        </w:rPr>
      </w:pPr>
      <w:r>
        <w:rPr>
          <w:rFonts w:ascii="宋体" w:eastAsia="宋体" w:hAnsi="宋体" w:cs="宋体"/>
          <w:color w:val="000000"/>
          <w:sz w:val="38"/>
        </w:rPr>
        <w:t>摘自随笔：</w:t>
      </w:r>
    </w:p>
    <w:p w:rsidR="00B83E87" w:rsidRDefault="00460AC0">
      <w:pPr>
        <w:wordWrap w:val="0"/>
        <w:spacing w:line="740" w:lineRule="atLeast"/>
        <w:ind w:right="60" w:firstLine="840"/>
        <w:textAlignment w:val="baseline"/>
        <w:rPr>
          <w:sz w:val="38"/>
        </w:rPr>
      </w:pPr>
      <w:r>
        <w:rPr>
          <w:rFonts w:ascii="宋体" w:eastAsia="宋体" w:hAnsi="宋体" w:cs="宋体"/>
          <w:color w:val="000000"/>
          <w:sz w:val="38"/>
        </w:rPr>
        <w:t>现代悲剧把喜剧融入了自身。越是想到这一点，就越有可能在悲剧的统一体中取消悲剧与喜剧之间的差别。这两者显然都取</w:t>
      </w:r>
      <w:r>
        <w:rPr>
          <w:rFonts w:ascii="宋体" w:eastAsia="宋体" w:hAnsi="宋体" w:cs="宋体"/>
          <w:color w:val="000000"/>
          <w:sz w:val="38"/>
        </w:rPr>
        <w:t>决于观念与真实之间的一种错误关系，而且人们始终都在两个方</w:t>
      </w:r>
    </w:p>
    <w:p w:rsidR="00B83E87" w:rsidRDefault="00B83E87"/>
    <w:p w:rsidR="00B83E87" w:rsidRDefault="00B83E87">
      <w:pPr>
        <w:sectPr w:rsidR="00B83E87">
          <w:headerReference w:type="default" r:id="rId1130"/>
          <w:footerReference w:type="default" r:id="rId1131"/>
          <w:pgSz w:w="14600" w:h="24100"/>
          <w:pgMar w:top="1860" w:right="1160" w:bottom="1860" w:left="1160" w:header="1560" w:footer="1560" w:gutter="0"/>
          <w:cols w:space="720"/>
        </w:sectPr>
      </w:pPr>
    </w:p>
    <w:p w:rsidR="00B83E87" w:rsidRDefault="00460AC0">
      <w:pPr>
        <w:wordWrap w:val="0"/>
        <w:spacing w:before="760" w:line="700" w:lineRule="atLeast"/>
        <w:ind w:left="20" w:right="60"/>
        <w:textAlignment w:val="baseline"/>
        <w:rPr>
          <w:sz w:val="39"/>
        </w:rPr>
      </w:pPr>
      <w:r>
        <w:rPr>
          <w:rFonts w:ascii="宋体" w:eastAsia="宋体" w:hAnsi="宋体" w:cs="宋体"/>
          <w:color w:val="000000"/>
          <w:sz w:val="39"/>
        </w:rPr>
        <w:lastRenderedPageBreak/>
        <w:t>面力图通过笑或哭来减轻这种错误关系，然而这种错误关系本身显然就是悲剧，因而成了悲剧与喜剧的统一体。</w:t>
      </w:r>
    </w:p>
    <w:p w:rsidR="00B83E87" w:rsidRDefault="00460AC0">
      <w:pPr>
        <w:wordWrap w:val="0"/>
        <w:spacing w:line="500" w:lineRule="atLeast"/>
        <w:ind w:right="40"/>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3-B180: 11, 1841-1842</w:t>
      </w:r>
      <w:r>
        <w:rPr>
          <w:rFonts w:ascii="仿宋" w:eastAsia="仿宋" w:hAnsi="仿宋" w:cs="仿宋"/>
          <w:color w:val="000000"/>
          <w:sz w:val="36"/>
        </w:rPr>
        <w:t>年，无日期</w:t>
      </w:r>
    </w:p>
    <w:p w:rsidR="00B83E87" w:rsidRDefault="00B83E87">
      <w:pPr>
        <w:wordWrap w:val="0"/>
        <w:spacing w:line="500" w:lineRule="exact"/>
        <w:jc w:val="right"/>
        <w:textAlignment w:val="baseline"/>
        <w:rPr>
          <w:sz w:val="36"/>
        </w:rPr>
      </w:pPr>
    </w:p>
    <w:p w:rsidR="00B83E87" w:rsidRDefault="00460AC0">
      <w:pPr>
        <w:wordWrap w:val="0"/>
        <w:spacing w:line="540" w:lineRule="atLeast"/>
        <w:ind w:left="20"/>
        <w:textAlignment w:val="baseline"/>
        <w:rPr>
          <w:sz w:val="40"/>
        </w:rPr>
      </w:pPr>
      <w:r>
        <w:rPr>
          <w:rFonts w:ascii="宋体" w:eastAsia="宋体" w:hAnsi="宋体" w:cs="宋体"/>
          <w:b/>
          <w:color w:val="000000"/>
          <w:sz w:val="40"/>
        </w:rPr>
        <w:t>摘自随笔：</w:t>
      </w:r>
    </w:p>
    <w:p w:rsidR="00B83E87" w:rsidRDefault="00460AC0">
      <w:pPr>
        <w:wordWrap w:val="0"/>
        <w:spacing w:line="700" w:lineRule="atLeast"/>
        <w:ind w:left="20" w:right="60" w:firstLine="820"/>
        <w:textAlignment w:val="baseline"/>
        <w:rPr>
          <w:sz w:val="39"/>
        </w:rPr>
      </w:pPr>
      <w:r>
        <w:rPr>
          <w:rFonts w:ascii="宋体" w:eastAsia="宋体" w:hAnsi="宋体" w:cs="宋体"/>
          <w:color w:val="000000"/>
          <w:sz w:val="39"/>
        </w:rPr>
        <w:t>不值得费神去保持始终如一，这太令人厌烦了。再也没有什么人比始终如一的人更讨厌的了。</w:t>
      </w:r>
    </w:p>
    <w:p w:rsidR="00B83E87" w:rsidRDefault="00460AC0">
      <w:pPr>
        <w:wordWrap w:val="0"/>
        <w:spacing w:line="500" w:lineRule="atLeast"/>
        <w:ind w:right="20"/>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3-B180: 12, 1841-1842</w:t>
      </w:r>
      <w:r>
        <w:rPr>
          <w:rFonts w:ascii="仿宋" w:eastAsia="仿宋" w:hAnsi="仿宋" w:cs="仿宋"/>
          <w:color w:val="000000"/>
          <w:sz w:val="36"/>
        </w:rPr>
        <w:t>年，无日期</w:t>
      </w:r>
    </w:p>
    <w:p w:rsidR="00B83E87" w:rsidRDefault="00B83E87">
      <w:pPr>
        <w:wordWrap w:val="0"/>
        <w:spacing w:line="500" w:lineRule="exact"/>
        <w:jc w:val="right"/>
        <w:textAlignment w:val="baseline"/>
        <w:rPr>
          <w:sz w:val="36"/>
        </w:rPr>
      </w:pPr>
    </w:p>
    <w:p w:rsidR="00B83E87" w:rsidRDefault="00460AC0">
      <w:pPr>
        <w:wordWrap w:val="0"/>
        <w:spacing w:line="540" w:lineRule="atLeast"/>
        <w:ind w:left="20"/>
        <w:textAlignment w:val="baseline"/>
        <w:rPr>
          <w:sz w:val="40"/>
        </w:rPr>
      </w:pPr>
      <w:r>
        <w:rPr>
          <w:rFonts w:ascii="宋体" w:eastAsia="宋体" w:hAnsi="宋体" w:cs="宋体"/>
          <w:b/>
          <w:color w:val="000000"/>
          <w:sz w:val="40"/>
        </w:rPr>
        <w:t>摘自随笔：</w:t>
      </w:r>
    </w:p>
    <w:p w:rsidR="00B83E87" w:rsidRDefault="00460AC0">
      <w:pPr>
        <w:wordWrap w:val="0"/>
        <w:spacing w:line="700" w:lineRule="atLeast"/>
        <w:ind w:left="20" w:firstLine="820"/>
        <w:textAlignment w:val="baseline"/>
        <w:rPr>
          <w:sz w:val="39"/>
        </w:rPr>
      </w:pPr>
      <w:r>
        <w:rPr>
          <w:rFonts w:ascii="宋体" w:eastAsia="宋体" w:hAnsi="宋体" w:cs="宋体"/>
          <w:color w:val="000000"/>
          <w:sz w:val="39"/>
        </w:rPr>
        <w:t>斯多葛派认为，一切痛苦都寓于观念之中</w:t>
      </w:r>
      <w:r>
        <w:rPr>
          <w:rFonts w:ascii="宋体" w:eastAsia="宋体" w:hAnsi="宋体" w:cs="宋体"/>
          <w:color w:val="000000"/>
          <w:sz w:val="39"/>
        </w:rPr>
        <w:t>——</w:t>
      </w:r>
      <w:r>
        <w:rPr>
          <w:rFonts w:ascii="宋体" w:eastAsia="宋体" w:hAnsi="宋体" w:cs="宋体"/>
          <w:color w:val="000000"/>
          <w:sz w:val="39"/>
        </w:rPr>
        <w:t>不再去想，痛</w:t>
      </w:r>
      <w:r>
        <w:rPr>
          <w:rFonts w:ascii="宋体" w:eastAsia="宋体" w:hAnsi="宋体" w:cs="宋体"/>
          <w:color w:val="000000"/>
          <w:sz w:val="39"/>
        </w:rPr>
        <w:t>苦就停止了。我作为一名伊壁鸠鲁主义者</w:t>
      </w:r>
      <w:r>
        <w:rPr>
          <w:rFonts w:ascii="宋体" w:eastAsia="宋体" w:hAnsi="宋体" w:cs="宋体"/>
          <w:color w:val="000000"/>
          <w:sz w:val="39"/>
        </w:rPr>
        <w:t>(Epicurean)</w:t>
      </w:r>
      <w:r>
        <w:rPr>
          <w:rFonts w:ascii="宋体" w:eastAsia="宋体" w:hAnsi="宋体" w:cs="宋体"/>
          <w:color w:val="000000"/>
          <w:sz w:val="39"/>
        </w:rPr>
        <w:t>而模仿他们。一切快乐都寓于观念之中</w:t>
      </w:r>
      <w:r>
        <w:rPr>
          <w:rFonts w:ascii="宋体" w:eastAsia="宋体" w:hAnsi="宋体" w:cs="宋体"/>
          <w:color w:val="000000"/>
          <w:sz w:val="39"/>
        </w:rPr>
        <w:t>———</w:t>
      </w:r>
      <w:r>
        <w:rPr>
          <w:rFonts w:ascii="宋体" w:eastAsia="宋体" w:hAnsi="宋体" w:cs="宋体"/>
          <w:color w:val="000000"/>
          <w:sz w:val="39"/>
        </w:rPr>
        <w:t>激发起那观念，就拥有了快乐。换言之，观念就是生命，人们通过它像占用另一个一样占用这一个，通过它实际上就进入了存在</w:t>
      </w:r>
      <w:r>
        <w:rPr>
          <w:rFonts w:ascii="宋体" w:eastAsia="宋体" w:hAnsi="宋体" w:cs="宋体"/>
          <w:color w:val="000000"/>
          <w:sz w:val="39"/>
        </w:rPr>
        <w:t>[bliver til]</w:t>
      </w:r>
      <w:r>
        <w:rPr>
          <w:rFonts w:ascii="宋体" w:eastAsia="宋体" w:hAnsi="宋体" w:cs="宋体"/>
          <w:color w:val="000000"/>
          <w:sz w:val="39"/>
        </w:rPr>
        <w:t>。因此，要不断使自己保持运动；真正的享乐不在于歇息，而在于控制住不安。由某物期待某物，【</w:t>
      </w:r>
      <w:r>
        <w:rPr>
          <w:rFonts w:ascii="宋体" w:eastAsia="宋体" w:hAnsi="宋体" w:cs="宋体"/>
          <w:color w:val="000000"/>
          <w:sz w:val="39"/>
        </w:rPr>
        <w:t>490</w:t>
      </w:r>
      <w:r>
        <w:rPr>
          <w:rFonts w:ascii="宋体" w:eastAsia="宋体" w:hAnsi="宋体" w:cs="宋体"/>
          <w:color w:val="000000"/>
          <w:sz w:val="39"/>
        </w:rPr>
        <w:t>】完全就是这样，因为要想得到，就应当注意那事物。期待破灭了；这并不是坏事，而是好事，因为期待由此为你获得了一种现实性</w:t>
      </w:r>
      <w:r>
        <w:rPr>
          <w:rFonts w:ascii="宋体" w:eastAsia="宋体" w:hAnsi="宋体" w:cs="宋体"/>
          <w:color w:val="000000"/>
          <w:sz w:val="39"/>
        </w:rPr>
        <w:t>[Realitet]</w:t>
      </w:r>
      <w:r>
        <w:rPr>
          <w:rFonts w:ascii="宋体" w:eastAsia="宋体" w:hAnsi="宋体" w:cs="宋体"/>
          <w:color w:val="000000"/>
          <w:sz w:val="39"/>
        </w:rPr>
        <w:t>，否则就会一无所获。</w:t>
      </w:r>
    </w:p>
    <w:p w:rsidR="00B83E87" w:rsidRDefault="00460AC0">
      <w:pPr>
        <w:wordWrap w:val="0"/>
        <w:spacing w:line="500" w:lineRule="atLeast"/>
        <w:ind w:left="1860"/>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3-B18</w:t>
      </w:r>
      <w:r>
        <w:rPr>
          <w:rFonts w:ascii="仿宋" w:eastAsia="仿宋" w:hAnsi="仿宋" w:cs="仿宋"/>
          <w:color w:val="000000"/>
          <w:sz w:val="36"/>
        </w:rPr>
        <w:t>0: 13, 1841-1842</w:t>
      </w:r>
      <w:r>
        <w:rPr>
          <w:rFonts w:ascii="仿宋" w:eastAsia="仿宋" w:hAnsi="仿宋" w:cs="仿宋"/>
          <w:color w:val="000000"/>
          <w:sz w:val="36"/>
        </w:rPr>
        <w:t>年，无日期</w:t>
      </w:r>
    </w:p>
    <w:p w:rsidR="00B83E87" w:rsidRDefault="00B83E87">
      <w:pPr>
        <w:wordWrap w:val="0"/>
        <w:spacing w:line="500" w:lineRule="exact"/>
        <w:textAlignment w:val="baseline"/>
        <w:rPr>
          <w:sz w:val="36"/>
        </w:rPr>
      </w:pPr>
    </w:p>
    <w:p w:rsidR="00B83E87" w:rsidRDefault="00460AC0">
      <w:pPr>
        <w:wordWrap w:val="0"/>
        <w:spacing w:line="540" w:lineRule="atLeast"/>
        <w:ind w:left="20"/>
        <w:textAlignment w:val="baseline"/>
        <w:rPr>
          <w:sz w:val="40"/>
        </w:rPr>
      </w:pPr>
      <w:r>
        <w:rPr>
          <w:rFonts w:ascii="宋体" w:eastAsia="宋体" w:hAnsi="宋体" w:cs="宋体"/>
          <w:b/>
          <w:color w:val="000000"/>
          <w:sz w:val="40"/>
        </w:rPr>
        <w:t>摘自随笔：</w:t>
      </w:r>
    </w:p>
    <w:p w:rsidR="00B83E87" w:rsidRDefault="00460AC0">
      <w:pPr>
        <w:wordWrap w:val="0"/>
        <w:spacing w:line="700" w:lineRule="atLeast"/>
        <w:ind w:left="20" w:right="60" w:firstLine="820"/>
        <w:textAlignment w:val="baseline"/>
        <w:rPr>
          <w:sz w:val="39"/>
        </w:rPr>
      </w:pPr>
      <w:r>
        <w:rPr>
          <w:rFonts w:ascii="宋体" w:eastAsia="宋体" w:hAnsi="宋体" w:cs="宋体"/>
          <w:color w:val="000000"/>
          <w:sz w:val="39"/>
        </w:rPr>
        <w:t>在公共马车上通过通气孔看到的天空：时间是午夜过后</w:t>
      </w:r>
      <w:r>
        <w:rPr>
          <w:rFonts w:ascii="宋体" w:eastAsia="宋体" w:hAnsi="宋体" w:cs="宋体"/>
          <w:color w:val="000000"/>
          <w:sz w:val="39"/>
        </w:rPr>
        <w:t>——</w:t>
      </w:r>
      <w:r>
        <w:rPr>
          <w:rFonts w:ascii="宋体" w:eastAsia="宋体" w:hAnsi="宋体" w:cs="宋体"/>
          <w:color w:val="000000"/>
          <w:sz w:val="39"/>
        </w:rPr>
        <w:t>柔和的微风通过小车窗吹进来，思绪借此抓住机会转向相反方向，从这狭小的通道进入外面的广阔世界。天空并不寂静，各种伟大的思想驱使它运动；月亮徒劳地试图重新获得其沉静。</w:t>
      </w:r>
      <w:r>
        <w:rPr>
          <w:rFonts w:ascii="宋体" w:eastAsia="宋体" w:hAnsi="宋体" w:cs="宋体"/>
          <w:color w:val="000000"/>
          <w:sz w:val="39"/>
        </w:rPr>
        <w:t>———</w:t>
      </w:r>
      <w:r>
        <w:rPr>
          <w:rFonts w:ascii="宋体" w:eastAsia="宋体" w:hAnsi="宋体" w:cs="宋体"/>
          <w:color w:val="000000"/>
          <w:sz w:val="39"/>
        </w:rPr>
        <w:t>马车缓慢前行，慢得堪与飘动的云彩相比</w:t>
      </w:r>
      <w:r>
        <w:rPr>
          <w:rFonts w:ascii="宋体" w:eastAsia="宋体" w:hAnsi="宋体" w:cs="宋体"/>
          <w:color w:val="000000"/>
          <w:sz w:val="39"/>
        </w:rPr>
        <w:t>———</w:t>
      </w:r>
      <w:r>
        <w:rPr>
          <w:rFonts w:ascii="宋体" w:eastAsia="宋体" w:hAnsi="宋体" w:cs="宋体"/>
          <w:color w:val="000000"/>
          <w:sz w:val="39"/>
        </w:rPr>
        <w:t>然而它由四匹马拉着，然而各个乘客有各种思想、希望和渴望，无论他们有多么不同，却有一个共同之处，即他们全都不安宁，全都匆匆忙忙。</w:t>
      </w:r>
      <w:r>
        <w:rPr>
          <w:rFonts w:ascii="宋体" w:eastAsia="宋体" w:hAnsi="宋体" w:cs="宋体"/>
          <w:color w:val="000000"/>
          <w:sz w:val="39"/>
        </w:rPr>
        <w:t>———</w:t>
      </w:r>
      <w:r>
        <w:rPr>
          <w:rFonts w:ascii="宋体" w:eastAsia="宋体" w:hAnsi="宋体" w:cs="宋体"/>
          <w:color w:val="000000"/>
          <w:sz w:val="39"/>
        </w:rPr>
        <w:t>这</w:t>
      </w:r>
    </w:p>
    <w:p w:rsidR="00B83E87" w:rsidRDefault="00B83E87"/>
    <w:p w:rsidR="00B83E87" w:rsidRDefault="00B83E87">
      <w:pPr>
        <w:sectPr w:rsidR="00B83E87">
          <w:headerReference w:type="default" r:id="rId1132"/>
          <w:footerReference w:type="default" r:id="rId1133"/>
          <w:pgSz w:w="14140" w:h="23800"/>
          <w:pgMar w:top="2000" w:right="920" w:bottom="2000" w:left="920" w:header="1700" w:footer="170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540 </w:t>
      </w:r>
      <w:r>
        <w:rPr>
          <w:rFonts w:ascii="仿宋" w:eastAsia="仿宋" w:hAnsi="仿宋" w:cs="仿宋"/>
          <w:color w:val="000000"/>
          <w:sz w:val="35"/>
        </w:rPr>
        <w:t>或此或</w:t>
      </w:r>
      <w:r>
        <w:rPr>
          <w:rFonts w:ascii="仿宋" w:eastAsia="仿宋" w:hAnsi="仿宋" w:cs="仿宋"/>
          <w:color w:val="000000"/>
          <w:sz w:val="35"/>
        </w:rPr>
        <w:t>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60" w:lineRule="exact"/>
        <w:textAlignment w:val="baseline"/>
        <w:rPr>
          <w:sz w:val="37"/>
        </w:rPr>
      </w:pPr>
    </w:p>
    <w:p w:rsidR="00B83E87" w:rsidRDefault="00460AC0">
      <w:pPr>
        <w:wordWrap w:val="0"/>
        <w:spacing w:line="760" w:lineRule="atLeast"/>
        <w:ind w:left="20"/>
        <w:textAlignment w:val="baseline"/>
        <w:rPr>
          <w:sz w:val="37"/>
        </w:rPr>
      </w:pPr>
      <w:r>
        <w:rPr>
          <w:rFonts w:ascii="宋体" w:eastAsia="宋体" w:hAnsi="宋体" w:cs="宋体"/>
          <w:color w:val="000000"/>
          <w:sz w:val="37"/>
        </w:rPr>
        <w:t>只是现实性具有其意义的例子之一。人们很容易想象到各种巧妙的结合方式，那些非常不同的人通过它们被聚集到了一起，但这毫无现实性。我从拿因</w:t>
      </w:r>
      <w:r>
        <w:rPr>
          <w:rFonts w:ascii="宋体" w:eastAsia="宋体" w:hAnsi="宋体" w:cs="宋体"/>
          <w:color w:val="000000"/>
          <w:sz w:val="37"/>
        </w:rPr>
        <w:t>(Nain)①</w:t>
      </w:r>
      <w:r>
        <w:rPr>
          <w:rFonts w:ascii="宋体" w:eastAsia="宋体" w:hAnsi="宋体" w:cs="宋体"/>
          <w:color w:val="000000"/>
          <w:sz w:val="37"/>
        </w:rPr>
        <w:t>开始就与一位可怜的寡妇同行，她突然得到消息说她儿子病了，现在她要乘五十英里的马车去看他。她多数时候都在哭。在同一辆马车里还有一个男子，他周游了半个世界。</w:t>
      </w:r>
    </w:p>
    <w:p w:rsidR="00B83E87" w:rsidRDefault="00460AC0">
      <w:pPr>
        <w:wordWrap w:val="0"/>
        <w:spacing w:line="520" w:lineRule="atLeast"/>
        <w:ind w:left="188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3-B180: 14, 1841-1842</w:t>
      </w:r>
      <w:r>
        <w:rPr>
          <w:rFonts w:ascii="仿宋" w:eastAsia="仿宋" w:hAnsi="仿宋" w:cs="仿宋"/>
          <w:color w:val="000000"/>
          <w:sz w:val="34"/>
        </w:rPr>
        <w:t>年</w:t>
      </w:r>
      <w:r>
        <w:rPr>
          <w:rFonts w:ascii="仿宋" w:eastAsia="仿宋" w:hAnsi="仿宋" w:cs="仿宋"/>
          <w:color w:val="000000"/>
          <w:sz w:val="34"/>
        </w:rPr>
        <w:t>,</w:t>
      </w:r>
      <w:r>
        <w:rPr>
          <w:rFonts w:ascii="仿宋" w:eastAsia="仿宋" w:hAnsi="仿宋" w:cs="仿宋"/>
          <w:color w:val="000000"/>
          <w:sz w:val="34"/>
        </w:rPr>
        <w:t>无日期</w:t>
      </w:r>
    </w:p>
    <w:p w:rsidR="00B83E87" w:rsidRDefault="00B83E87">
      <w:pPr>
        <w:wordWrap w:val="0"/>
        <w:spacing w:line="520" w:lineRule="exact"/>
        <w:textAlignment w:val="baseline"/>
        <w:rPr>
          <w:sz w:val="34"/>
        </w:rPr>
      </w:pPr>
    </w:p>
    <w:p w:rsidR="00B83E87" w:rsidRDefault="00460AC0">
      <w:pPr>
        <w:wordWrap w:val="0"/>
        <w:spacing w:line="540" w:lineRule="atLeast"/>
        <w:ind w:left="20"/>
        <w:textAlignment w:val="baseline"/>
        <w:rPr>
          <w:sz w:val="40"/>
        </w:rPr>
      </w:pPr>
      <w:r>
        <w:rPr>
          <w:rFonts w:ascii="宋体" w:eastAsia="宋体" w:hAnsi="宋体" w:cs="宋体"/>
          <w:b/>
          <w:color w:val="000000"/>
          <w:sz w:val="40"/>
        </w:rPr>
        <w:t>摘自随笔：</w:t>
      </w:r>
    </w:p>
    <w:p w:rsidR="00B83E87" w:rsidRDefault="00460AC0">
      <w:pPr>
        <w:wordWrap w:val="0"/>
        <w:spacing w:line="760" w:lineRule="atLeast"/>
        <w:ind w:left="20" w:right="80" w:firstLine="820"/>
        <w:textAlignment w:val="baseline"/>
        <w:rPr>
          <w:sz w:val="37"/>
        </w:rPr>
      </w:pPr>
      <w:r>
        <w:rPr>
          <w:rFonts w:ascii="宋体" w:eastAsia="宋体" w:hAnsi="宋体" w:cs="宋体"/>
          <w:color w:val="000000"/>
          <w:sz w:val="37"/>
        </w:rPr>
        <w:t>为了恰当地感觉到时间的缓慢，我在自己面前放了一个小日历，这是能找到的最小日历，上面的每一天都只是一个无限小的</w:t>
      </w:r>
      <w:r>
        <w:rPr>
          <w:rFonts w:ascii="宋体" w:eastAsia="宋体" w:hAnsi="宋体" w:cs="宋体"/>
          <w:color w:val="000000"/>
          <w:sz w:val="37"/>
        </w:rPr>
        <w:t>重要性，而对我来说却是无限大的重要性。</w:t>
      </w:r>
    </w:p>
    <w:p w:rsidR="00B83E87" w:rsidRDefault="00460AC0">
      <w:pPr>
        <w:wordWrap w:val="0"/>
        <w:spacing w:line="520" w:lineRule="atLeast"/>
        <w:ind w:left="188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3-B180: 15, 1841-1842</w:t>
      </w:r>
      <w:r>
        <w:rPr>
          <w:rFonts w:ascii="仿宋" w:eastAsia="仿宋" w:hAnsi="仿宋" w:cs="仿宋"/>
          <w:color w:val="000000"/>
          <w:sz w:val="34"/>
        </w:rPr>
        <w:t>年</w:t>
      </w:r>
      <w:r>
        <w:rPr>
          <w:rFonts w:ascii="仿宋" w:eastAsia="仿宋" w:hAnsi="仿宋" w:cs="仿宋"/>
          <w:color w:val="000000"/>
          <w:sz w:val="34"/>
        </w:rPr>
        <w:t>,</w:t>
      </w:r>
      <w:r>
        <w:rPr>
          <w:rFonts w:ascii="仿宋" w:eastAsia="仿宋" w:hAnsi="仿宋" w:cs="仿宋"/>
          <w:color w:val="000000"/>
          <w:sz w:val="34"/>
        </w:rPr>
        <w:t>无日期</w:t>
      </w:r>
    </w:p>
    <w:p w:rsidR="00B83E87" w:rsidRDefault="00B83E87">
      <w:pPr>
        <w:wordWrap w:val="0"/>
        <w:spacing w:line="520" w:lineRule="exact"/>
        <w:textAlignment w:val="baseline"/>
        <w:rPr>
          <w:sz w:val="34"/>
        </w:rPr>
      </w:pPr>
    </w:p>
    <w:p w:rsidR="00B83E87" w:rsidRDefault="00460AC0">
      <w:pPr>
        <w:wordWrap w:val="0"/>
        <w:spacing w:line="540" w:lineRule="atLeast"/>
        <w:ind w:left="20"/>
        <w:textAlignment w:val="baseline"/>
        <w:rPr>
          <w:sz w:val="39"/>
        </w:rPr>
      </w:pPr>
      <w:r>
        <w:rPr>
          <w:rFonts w:ascii="宋体" w:eastAsia="宋体" w:hAnsi="宋体" w:cs="宋体"/>
          <w:color w:val="000000"/>
          <w:sz w:val="39"/>
        </w:rPr>
        <w:t>【</w:t>
      </w:r>
      <w:r>
        <w:rPr>
          <w:rFonts w:ascii="宋体" w:eastAsia="宋体" w:hAnsi="宋体" w:cs="宋体"/>
          <w:color w:val="000000"/>
          <w:sz w:val="39"/>
        </w:rPr>
        <w:t>491</w:t>
      </w:r>
      <w:r>
        <w:rPr>
          <w:rFonts w:ascii="宋体" w:eastAsia="宋体" w:hAnsi="宋体" w:cs="宋体"/>
          <w:color w:val="000000"/>
          <w:sz w:val="39"/>
        </w:rPr>
        <w:t>】摘自随笔：</w:t>
      </w:r>
    </w:p>
    <w:p w:rsidR="00B83E87" w:rsidRDefault="00460AC0">
      <w:pPr>
        <w:wordWrap w:val="0"/>
        <w:spacing w:line="760" w:lineRule="atLeast"/>
        <w:ind w:left="820"/>
        <w:textAlignment w:val="baseline"/>
        <w:rPr>
          <w:sz w:val="37"/>
        </w:rPr>
      </w:pPr>
      <w:r>
        <w:rPr>
          <w:rFonts w:ascii="宋体" w:eastAsia="宋体" w:hAnsi="宋体" w:cs="宋体"/>
          <w:color w:val="000000"/>
          <w:sz w:val="37"/>
        </w:rPr>
        <w:t>她有时仍然跪在我面前，向我伸出她的手！</w:t>
      </w:r>
    </w:p>
    <w:p w:rsidR="00B83E87" w:rsidRDefault="00460AC0">
      <w:pPr>
        <w:wordWrap w:val="0"/>
        <w:spacing w:line="480" w:lineRule="atLeast"/>
        <w:ind w:left="188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3-B180: 16, 1841-1842</w:t>
      </w:r>
      <w:r>
        <w:rPr>
          <w:rFonts w:ascii="仿宋" w:eastAsia="仿宋" w:hAnsi="仿宋" w:cs="仿宋"/>
          <w:color w:val="000000"/>
          <w:sz w:val="34"/>
        </w:rPr>
        <w:t>年</w:t>
      </w:r>
      <w:r>
        <w:rPr>
          <w:rFonts w:ascii="仿宋" w:eastAsia="仿宋" w:hAnsi="仿宋" w:cs="仿宋"/>
          <w:color w:val="000000"/>
          <w:sz w:val="34"/>
        </w:rPr>
        <w:t>,</w:t>
      </w:r>
      <w:r>
        <w:rPr>
          <w:rFonts w:ascii="仿宋" w:eastAsia="仿宋" w:hAnsi="仿宋" w:cs="仿宋"/>
          <w:color w:val="000000"/>
          <w:sz w:val="34"/>
        </w:rPr>
        <w:t>无日期</w:t>
      </w:r>
    </w:p>
    <w:p w:rsidR="00B83E87" w:rsidRDefault="00B83E87">
      <w:pPr>
        <w:wordWrap w:val="0"/>
        <w:spacing w:line="520" w:lineRule="exact"/>
        <w:textAlignment w:val="baseline"/>
        <w:rPr>
          <w:sz w:val="40"/>
        </w:rPr>
      </w:pPr>
    </w:p>
    <w:p w:rsidR="00B83E87" w:rsidRDefault="00460AC0">
      <w:pPr>
        <w:wordWrap w:val="0"/>
        <w:spacing w:line="540" w:lineRule="atLeast"/>
        <w:ind w:left="20"/>
        <w:textAlignment w:val="baseline"/>
        <w:rPr>
          <w:sz w:val="40"/>
        </w:rPr>
      </w:pPr>
      <w:r>
        <w:rPr>
          <w:rFonts w:ascii="宋体" w:eastAsia="宋体" w:hAnsi="宋体" w:cs="宋体"/>
          <w:b/>
          <w:color w:val="000000"/>
          <w:sz w:val="40"/>
        </w:rPr>
        <w:t>摘自随笔：</w:t>
      </w:r>
    </w:p>
    <w:p w:rsidR="00B83E87" w:rsidRDefault="00460AC0">
      <w:pPr>
        <w:wordWrap w:val="0"/>
        <w:spacing w:line="760" w:lineRule="atLeast"/>
        <w:ind w:left="20" w:right="100" w:firstLine="820"/>
        <w:textAlignment w:val="baseline"/>
        <w:rPr>
          <w:sz w:val="37"/>
        </w:rPr>
      </w:pPr>
      <w:r>
        <w:rPr>
          <w:rFonts w:ascii="宋体" w:eastAsia="宋体" w:hAnsi="宋体" w:cs="宋体"/>
          <w:color w:val="000000"/>
          <w:sz w:val="37"/>
        </w:rPr>
        <w:t>要是一个人能忘却自己多好</w:t>
      </w:r>
      <w:r>
        <w:rPr>
          <w:rFonts w:ascii="宋体" w:eastAsia="宋体" w:hAnsi="宋体" w:cs="宋体"/>
          <w:color w:val="000000"/>
          <w:sz w:val="37"/>
        </w:rPr>
        <w:t>———</w:t>
      </w:r>
      <w:r>
        <w:rPr>
          <w:rFonts w:ascii="宋体" w:eastAsia="宋体" w:hAnsi="宋体" w:cs="宋体"/>
          <w:color w:val="000000"/>
          <w:sz w:val="37"/>
        </w:rPr>
        <w:t>然而，只有一种方式能做到，那就是去爱。</w:t>
      </w:r>
    </w:p>
    <w:p w:rsidR="00B83E87" w:rsidRDefault="00460AC0">
      <w:pPr>
        <w:wordWrap w:val="0"/>
        <w:spacing w:line="480" w:lineRule="atLeast"/>
        <w:ind w:left="188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3-B180: 17, 1841-1842</w:t>
      </w:r>
      <w:r>
        <w:rPr>
          <w:rFonts w:ascii="仿宋" w:eastAsia="仿宋" w:hAnsi="仿宋" w:cs="仿宋"/>
          <w:color w:val="000000"/>
          <w:sz w:val="34"/>
        </w:rPr>
        <w:t>年</w:t>
      </w:r>
      <w:r>
        <w:rPr>
          <w:rFonts w:ascii="仿宋" w:eastAsia="仿宋" w:hAnsi="仿宋" w:cs="仿宋"/>
          <w:color w:val="000000"/>
          <w:sz w:val="34"/>
        </w:rPr>
        <w:t>,</w:t>
      </w:r>
      <w:r>
        <w:rPr>
          <w:rFonts w:ascii="仿宋" w:eastAsia="仿宋" w:hAnsi="仿宋" w:cs="仿宋"/>
          <w:color w:val="000000"/>
          <w:sz w:val="34"/>
        </w:rPr>
        <w:t>无日期</w:t>
      </w:r>
    </w:p>
    <w:p w:rsidR="00B83E87" w:rsidRDefault="00B83E87">
      <w:pPr>
        <w:wordWrap w:val="0"/>
        <w:spacing w:line="520" w:lineRule="exact"/>
        <w:textAlignment w:val="baseline"/>
        <w:rPr>
          <w:sz w:val="40"/>
        </w:rPr>
      </w:pPr>
    </w:p>
    <w:p w:rsidR="00B83E87" w:rsidRDefault="00460AC0">
      <w:pPr>
        <w:wordWrap w:val="0"/>
        <w:spacing w:line="540" w:lineRule="atLeast"/>
        <w:ind w:left="20"/>
        <w:textAlignment w:val="baseline"/>
        <w:rPr>
          <w:sz w:val="40"/>
        </w:rPr>
      </w:pPr>
      <w:r>
        <w:rPr>
          <w:rFonts w:ascii="宋体" w:eastAsia="宋体" w:hAnsi="宋体" w:cs="宋体"/>
          <w:b/>
          <w:color w:val="000000"/>
          <w:sz w:val="40"/>
        </w:rPr>
        <w:t>摘自随笔：</w:t>
      </w:r>
    </w:p>
    <w:p w:rsidR="00B83E87" w:rsidRDefault="00460AC0">
      <w:pPr>
        <w:wordWrap w:val="0"/>
        <w:spacing w:line="760" w:lineRule="atLeast"/>
        <w:ind w:left="20" w:right="120" w:firstLine="820"/>
        <w:textAlignment w:val="baseline"/>
        <w:rPr>
          <w:sz w:val="37"/>
        </w:rPr>
      </w:pPr>
      <w:r>
        <w:rPr>
          <w:rFonts w:ascii="宋体" w:eastAsia="宋体" w:hAnsi="宋体" w:cs="宋体"/>
          <w:color w:val="000000"/>
          <w:sz w:val="37"/>
        </w:rPr>
        <w:t>就我的生活来说，每一种分类都已丧失了其意义，都已成了一种假像。我记得拜访过一户人家，他们有一个敲打</w:t>
      </w:r>
      <w:r>
        <w:rPr>
          <w:rFonts w:ascii="宋体" w:eastAsia="宋体" w:hAnsi="宋体" w:cs="宋体"/>
          <w:color w:val="000000"/>
          <w:sz w:val="37"/>
        </w:rPr>
        <w:t>报时的钟，却敲得非常慢，一般间隔十五分钟敲响一次。到了要敲十二点时，</w:t>
      </w:r>
    </w:p>
    <w:p w:rsidR="00B83E87" w:rsidRDefault="00460AC0">
      <w:pPr>
        <w:wordWrap w:val="0"/>
        <w:spacing w:line="760" w:lineRule="atLeast"/>
        <w:ind w:left="20"/>
        <w:textAlignment w:val="baseline"/>
        <w:rPr>
          <w:sz w:val="37"/>
        </w:rPr>
      </w:pPr>
      <w:r>
        <w:rPr>
          <w:rFonts w:ascii="宋体" w:eastAsia="宋体" w:hAnsi="宋体" w:cs="宋体"/>
          <w:color w:val="000000"/>
          <w:sz w:val="37"/>
          <w:u w:val="single"/>
        </w:rPr>
        <w:t xml:space="preserve">                </w:t>
      </w:r>
    </w:p>
    <w:p w:rsidR="00B83E87" w:rsidRDefault="00460AC0">
      <w:pPr>
        <w:wordWrap w:val="0"/>
        <w:spacing w:before="360" w:line="460" w:lineRule="atLeast"/>
        <w:ind w:left="74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参见《新约</w:t>
      </w:r>
      <w:r>
        <w:rPr>
          <w:rFonts w:ascii="仿宋" w:eastAsia="仿宋" w:hAnsi="仿宋" w:cs="仿宋"/>
          <w:color w:val="000000"/>
          <w:sz w:val="34"/>
        </w:rPr>
        <w:t>·</w:t>
      </w:r>
      <w:r>
        <w:rPr>
          <w:rFonts w:ascii="仿宋" w:eastAsia="仿宋" w:hAnsi="仿宋" w:cs="仿宋"/>
          <w:color w:val="000000"/>
          <w:sz w:val="34"/>
        </w:rPr>
        <w:t>路加福音》</w:t>
      </w:r>
      <w:r>
        <w:rPr>
          <w:rFonts w:ascii="仿宋" w:eastAsia="仿宋" w:hAnsi="仿宋" w:cs="仿宋"/>
          <w:color w:val="000000"/>
          <w:sz w:val="34"/>
        </w:rPr>
        <w:t>7: 11-15</w:t>
      </w:r>
      <w:r>
        <w:rPr>
          <w:rFonts w:ascii="仿宋" w:eastAsia="仿宋" w:hAnsi="仿宋" w:cs="仿宋"/>
          <w:color w:val="000000"/>
          <w:sz w:val="34"/>
        </w:rPr>
        <w:t>。</w:t>
      </w:r>
    </w:p>
    <w:p w:rsidR="00B83E87" w:rsidRDefault="00B83E87"/>
    <w:p w:rsidR="00B83E87" w:rsidRDefault="00B83E87">
      <w:pPr>
        <w:sectPr w:rsidR="00B83E87">
          <w:headerReference w:type="default" r:id="rId1134"/>
          <w:footerReference w:type="default" r:id="rId1135"/>
          <w:pgSz w:w="14220" w:h="23860"/>
          <w:pgMar w:top="1840" w:right="980" w:bottom="1840" w:left="980" w:header="1540" w:footer="1540" w:gutter="0"/>
          <w:cols w:space="720"/>
        </w:sectPr>
      </w:pPr>
    </w:p>
    <w:p w:rsidR="00B83E87" w:rsidRDefault="00460AC0">
      <w:pPr>
        <w:wordWrap w:val="0"/>
        <w:spacing w:line="560" w:lineRule="atLeast"/>
        <w:ind w:right="20"/>
        <w:jc w:val="right"/>
        <w:textAlignment w:val="baseline"/>
        <w:rPr>
          <w:sz w:val="41"/>
        </w:rPr>
      </w:pPr>
      <w:r>
        <w:rPr>
          <w:rFonts w:ascii="楷体" w:eastAsia="楷体" w:hAnsi="楷体" w:cs="楷体"/>
          <w:color w:val="000000"/>
          <w:sz w:val="41"/>
        </w:rPr>
        <w:lastRenderedPageBreak/>
        <w:t>增</w:t>
      </w:r>
      <w:r>
        <w:rPr>
          <w:rFonts w:ascii="楷体" w:eastAsia="楷体" w:hAnsi="楷体" w:cs="楷体"/>
          <w:color w:val="000000"/>
          <w:sz w:val="41"/>
        </w:rPr>
        <w:t xml:space="preserve"> </w:t>
      </w:r>
      <w:r>
        <w:rPr>
          <w:rFonts w:ascii="楷体" w:eastAsia="楷体" w:hAnsi="楷体" w:cs="楷体"/>
          <w:color w:val="000000"/>
          <w:sz w:val="41"/>
        </w:rPr>
        <w:t>补</w:t>
      </w:r>
      <w:r>
        <w:rPr>
          <w:rFonts w:ascii="楷体" w:eastAsia="楷体" w:hAnsi="楷体" w:cs="楷体"/>
          <w:color w:val="000000"/>
          <w:sz w:val="41"/>
        </w:rPr>
        <w:t xml:space="preserve"> 541</w:t>
      </w:r>
    </w:p>
    <w:p w:rsidR="00B83E87" w:rsidRDefault="00B83E87">
      <w:pPr>
        <w:wordWrap w:val="0"/>
        <w:spacing w:line="720" w:lineRule="exact"/>
        <w:jc w:val="right"/>
        <w:textAlignment w:val="baseline"/>
        <w:rPr>
          <w:sz w:val="36"/>
        </w:rPr>
      </w:pPr>
    </w:p>
    <w:p w:rsidR="00B83E87" w:rsidRDefault="00460AC0">
      <w:pPr>
        <w:wordWrap w:val="0"/>
        <w:spacing w:line="720" w:lineRule="atLeast"/>
        <w:ind w:left="80"/>
        <w:textAlignment w:val="baseline"/>
        <w:rPr>
          <w:sz w:val="36"/>
        </w:rPr>
      </w:pPr>
      <w:r>
        <w:rPr>
          <w:rFonts w:ascii="宋体" w:eastAsia="宋体" w:hAnsi="宋体" w:cs="宋体"/>
          <w:color w:val="000000"/>
          <w:sz w:val="36"/>
        </w:rPr>
        <w:t>它花了三个小时才敲打了十二次，此时时间已是三点了。它落后了，变得越来越慢，最后，它已经不可能停下了</w:t>
      </w:r>
      <w:r>
        <w:rPr>
          <w:rFonts w:ascii="宋体" w:eastAsia="宋体" w:hAnsi="宋体" w:cs="宋体"/>
          <w:color w:val="000000"/>
          <w:sz w:val="36"/>
        </w:rPr>
        <w:t>————</w:t>
      </w:r>
      <w:r>
        <w:rPr>
          <w:rFonts w:ascii="宋体" w:eastAsia="宋体" w:hAnsi="宋体" w:cs="宋体"/>
          <w:color w:val="000000"/>
          <w:sz w:val="36"/>
        </w:rPr>
        <w:t>结果它不停地敲响，试图通过报时创造时间的划分，但这并不具有启发性，而是彻底的混乱。</w:t>
      </w:r>
    </w:p>
    <w:p w:rsidR="00B83E87" w:rsidRDefault="00460AC0">
      <w:pPr>
        <w:wordWrap w:val="0"/>
        <w:spacing w:line="520" w:lineRule="atLeast"/>
        <w:jc w:val="right"/>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3-B180: 18, 1841-1842</w:t>
      </w:r>
      <w:r>
        <w:rPr>
          <w:rFonts w:ascii="仿宋" w:eastAsia="仿宋" w:hAnsi="仿宋" w:cs="仿宋"/>
          <w:color w:val="000000"/>
          <w:sz w:val="34"/>
        </w:rPr>
        <w:t>年，无日期</w:t>
      </w:r>
    </w:p>
    <w:p w:rsidR="00B83E87" w:rsidRDefault="00B83E87">
      <w:pPr>
        <w:wordWrap w:val="0"/>
        <w:spacing w:line="520" w:lineRule="exact"/>
        <w:jc w:val="right"/>
        <w:textAlignment w:val="baseline"/>
        <w:rPr>
          <w:sz w:val="34"/>
        </w:rPr>
      </w:pPr>
    </w:p>
    <w:p w:rsidR="00B83E87" w:rsidRDefault="00460AC0">
      <w:pPr>
        <w:wordWrap w:val="0"/>
        <w:spacing w:line="540" w:lineRule="atLeast"/>
        <w:ind w:left="960"/>
        <w:textAlignment w:val="baseline"/>
        <w:rPr>
          <w:sz w:val="40"/>
        </w:rPr>
      </w:pPr>
      <w:r>
        <w:rPr>
          <w:rFonts w:ascii="宋体" w:eastAsia="宋体" w:hAnsi="宋体" w:cs="宋体"/>
          <w:color w:val="000000"/>
          <w:sz w:val="40"/>
        </w:rPr>
        <w:t xml:space="preserve">Disjecta Membra </w:t>
      </w:r>
      <w:r>
        <w:rPr>
          <w:rFonts w:ascii="宋体" w:eastAsia="宋体" w:hAnsi="宋体" w:cs="宋体"/>
          <w:color w:val="000000"/>
          <w:sz w:val="40"/>
        </w:rPr>
        <w:t>[</w:t>
      </w:r>
      <w:r>
        <w:rPr>
          <w:rFonts w:ascii="宋体" w:eastAsia="宋体" w:hAnsi="宋体" w:cs="宋体"/>
          <w:color w:val="000000"/>
          <w:sz w:val="40"/>
        </w:rPr>
        <w:t>肢解</w:t>
      </w:r>
      <w:r>
        <w:rPr>
          <w:rFonts w:ascii="宋体" w:eastAsia="宋体" w:hAnsi="宋体" w:cs="宋体"/>
          <w:color w:val="000000"/>
          <w:sz w:val="40"/>
        </w:rPr>
        <w:t>]①</w:t>
      </w:r>
    </w:p>
    <w:p w:rsidR="00B83E87" w:rsidRDefault="00460AC0">
      <w:pPr>
        <w:wordWrap w:val="0"/>
        <w:spacing w:line="620" w:lineRule="atLeast"/>
        <w:ind w:left="960"/>
        <w:textAlignment w:val="baseline"/>
        <w:rPr>
          <w:sz w:val="45"/>
        </w:rPr>
      </w:pPr>
      <w:r>
        <w:rPr>
          <w:rFonts w:ascii="仿宋" w:eastAsia="仿宋" w:hAnsi="仿宋" w:cs="仿宋"/>
          <w:color w:val="000000"/>
          <w:sz w:val="45"/>
        </w:rPr>
        <w:t>——</w:t>
      </w:r>
      <w:r>
        <w:rPr>
          <w:rFonts w:ascii="仿宋" w:eastAsia="仿宋" w:hAnsi="仿宋" w:cs="仿宋"/>
          <w:color w:val="000000"/>
          <w:sz w:val="45"/>
        </w:rPr>
        <w:t>《日记与论文》卷</w:t>
      </w:r>
      <w:r>
        <w:rPr>
          <w:rFonts w:ascii="仿宋" w:eastAsia="仿宋" w:hAnsi="仿宋" w:cs="仿宋"/>
          <w:color w:val="000000"/>
          <w:sz w:val="45"/>
        </w:rPr>
        <w:t>5</w:t>
      </w:r>
      <w:r>
        <w:rPr>
          <w:rFonts w:ascii="仿宋" w:eastAsia="仿宋" w:hAnsi="仿宋" w:cs="仿宋"/>
          <w:color w:val="000000"/>
          <w:sz w:val="45"/>
        </w:rPr>
        <w:t>，页</w:t>
      </w:r>
      <w:r>
        <w:rPr>
          <w:rFonts w:ascii="仿宋" w:eastAsia="仿宋" w:hAnsi="仿宋" w:cs="仿宋"/>
          <w:color w:val="000000"/>
          <w:sz w:val="45"/>
        </w:rPr>
        <w:t>5561 (</w:t>
      </w:r>
      <w:r>
        <w:rPr>
          <w:rFonts w:ascii="仿宋" w:eastAsia="仿宋" w:hAnsi="仿宋" w:cs="仿宋"/>
          <w:color w:val="000000"/>
          <w:sz w:val="45"/>
        </w:rPr>
        <w:t>《论文》卷</w:t>
      </w:r>
      <w:r>
        <w:rPr>
          <w:rFonts w:ascii="仿宋" w:eastAsia="仿宋" w:hAnsi="仿宋" w:cs="仿宋"/>
          <w:color w:val="000000"/>
          <w:sz w:val="45"/>
        </w:rPr>
        <w:t>3-A227)</w:t>
      </w:r>
      <w:r>
        <w:rPr>
          <w:rFonts w:ascii="仿宋" w:eastAsia="仿宋" w:hAnsi="仿宋" w:cs="仿宋"/>
          <w:color w:val="000000"/>
          <w:sz w:val="45"/>
        </w:rPr>
        <w:t>，</w:t>
      </w:r>
    </w:p>
    <w:p w:rsidR="00B83E87" w:rsidRDefault="00460AC0">
      <w:pPr>
        <w:wordWrap w:val="0"/>
        <w:spacing w:line="620" w:lineRule="atLeast"/>
        <w:ind w:right="100"/>
        <w:jc w:val="right"/>
        <w:textAlignment w:val="baseline"/>
        <w:rPr>
          <w:sz w:val="45"/>
        </w:rPr>
      </w:pPr>
      <w:r>
        <w:rPr>
          <w:rFonts w:ascii="仿宋" w:eastAsia="仿宋" w:hAnsi="仿宋" w:cs="仿宋"/>
          <w:color w:val="000000"/>
          <w:sz w:val="45"/>
        </w:rPr>
        <w:t>1842</w:t>
      </w:r>
      <w:r>
        <w:rPr>
          <w:rFonts w:ascii="仿宋" w:eastAsia="仿宋" w:hAnsi="仿宋" w:cs="仿宋"/>
          <w:color w:val="000000"/>
          <w:sz w:val="45"/>
        </w:rPr>
        <w:t>年</w:t>
      </w:r>
      <w:r>
        <w:rPr>
          <w:rFonts w:ascii="仿宋" w:eastAsia="仿宋" w:hAnsi="仿宋" w:cs="仿宋"/>
          <w:color w:val="000000"/>
          <w:sz w:val="45"/>
        </w:rPr>
        <w:t>5</w:t>
      </w:r>
      <w:r>
        <w:rPr>
          <w:rFonts w:ascii="仿宋" w:eastAsia="仿宋" w:hAnsi="仿宋" w:cs="仿宋"/>
          <w:color w:val="000000"/>
          <w:sz w:val="45"/>
        </w:rPr>
        <w:t>月</w:t>
      </w:r>
    </w:p>
    <w:p w:rsidR="00B83E87" w:rsidRDefault="00B83E87">
      <w:pPr>
        <w:wordWrap w:val="0"/>
        <w:spacing w:line="720" w:lineRule="exact"/>
        <w:jc w:val="right"/>
        <w:textAlignment w:val="baseline"/>
        <w:rPr>
          <w:sz w:val="36"/>
        </w:rPr>
      </w:pPr>
    </w:p>
    <w:p w:rsidR="00B83E87" w:rsidRDefault="00460AC0">
      <w:pPr>
        <w:wordWrap w:val="0"/>
        <w:spacing w:line="720" w:lineRule="atLeast"/>
        <w:ind w:left="80" w:firstLine="880"/>
        <w:textAlignment w:val="baseline"/>
        <w:rPr>
          <w:sz w:val="36"/>
        </w:rPr>
      </w:pPr>
      <w:r>
        <w:rPr>
          <w:rFonts w:ascii="宋体" w:eastAsia="宋体" w:hAnsi="宋体" w:cs="宋体"/>
          <w:color w:val="000000"/>
          <w:sz w:val="36"/>
        </w:rPr>
        <w:t>……</w:t>
      </w:r>
      <w:r>
        <w:rPr>
          <w:rFonts w:ascii="宋体" w:eastAsia="宋体" w:hAnsi="宋体" w:cs="宋体"/>
          <w:color w:val="000000"/>
          <w:sz w:val="36"/>
        </w:rPr>
        <w:t>如果递给我一杯苦酒，只要有可能，我将要求把它端走；但如果不可能，那么我会乐意接受，我不会盯着那杯子，而会盯着那个把酒递给我的人，我不会为了看出能否很快喝完而去看杯底，而我将盯着那个把酒递给我的人，在我深信不疑地端起酒杯时，我不会对其他任何人说：为了你的健康，因为我自己要品尝它，而我会说：为了我的健康，把苦酒一饮而尽，为了我的健康，因为我知道并且相信，正是为了我的健康，我才一饮而尽，为了</w:t>
      </w:r>
      <w:r>
        <w:rPr>
          <w:rFonts w:ascii="宋体" w:eastAsia="宋体" w:hAnsi="宋体" w:cs="宋体"/>
          <w:color w:val="000000"/>
          <w:sz w:val="36"/>
        </w:rPr>
        <w:t>我的健康，因为我一滴都没有剩下。</w:t>
      </w:r>
    </w:p>
    <w:p w:rsidR="00B83E87" w:rsidRDefault="00460AC0">
      <w:pPr>
        <w:wordWrap w:val="0"/>
        <w:spacing w:line="720" w:lineRule="atLeast"/>
        <w:ind w:left="960"/>
        <w:textAlignment w:val="baseline"/>
        <w:rPr>
          <w:sz w:val="36"/>
        </w:rPr>
      </w:pPr>
      <w:r>
        <w:rPr>
          <w:rFonts w:ascii="宋体" w:eastAsia="宋体" w:hAnsi="宋体" w:cs="宋体"/>
          <w:color w:val="000000"/>
          <w:sz w:val="36"/>
        </w:rPr>
        <w:t>———</w:t>
      </w:r>
      <w:r>
        <w:rPr>
          <w:rFonts w:ascii="宋体" w:eastAsia="宋体" w:hAnsi="宋体" w:cs="宋体"/>
          <w:color w:val="000000"/>
          <w:sz w:val="36"/>
        </w:rPr>
        <w:t>《日记与论文》卷</w:t>
      </w:r>
      <w:r>
        <w:rPr>
          <w:rFonts w:ascii="宋体" w:eastAsia="宋体" w:hAnsi="宋体" w:cs="宋体"/>
          <w:color w:val="000000"/>
          <w:sz w:val="36"/>
        </w:rPr>
        <w:t>5</w:t>
      </w:r>
      <w:r>
        <w:rPr>
          <w:rFonts w:ascii="宋体" w:eastAsia="宋体" w:hAnsi="宋体" w:cs="宋体"/>
          <w:color w:val="000000"/>
          <w:sz w:val="36"/>
        </w:rPr>
        <w:t>，页</w:t>
      </w:r>
      <w:r>
        <w:rPr>
          <w:rFonts w:ascii="宋体" w:eastAsia="宋体" w:hAnsi="宋体" w:cs="宋体"/>
          <w:color w:val="000000"/>
          <w:sz w:val="36"/>
        </w:rPr>
        <w:t>5562 (</w:t>
      </w:r>
      <w:r>
        <w:rPr>
          <w:rFonts w:ascii="宋体" w:eastAsia="宋体" w:hAnsi="宋体" w:cs="宋体"/>
          <w:color w:val="000000"/>
          <w:sz w:val="36"/>
        </w:rPr>
        <w:t>《论文》卷</w:t>
      </w:r>
      <w:r>
        <w:rPr>
          <w:rFonts w:ascii="宋体" w:eastAsia="宋体" w:hAnsi="宋体" w:cs="宋体"/>
          <w:color w:val="000000"/>
          <w:sz w:val="36"/>
        </w:rPr>
        <w:t>3-A228)</w:t>
      </w:r>
      <w:r>
        <w:rPr>
          <w:rFonts w:ascii="宋体" w:eastAsia="宋体" w:hAnsi="宋体" w:cs="宋体"/>
          <w:color w:val="000000"/>
          <w:sz w:val="36"/>
        </w:rPr>
        <w:t>，</w:t>
      </w:r>
    </w:p>
    <w:p w:rsidR="00B83E87" w:rsidRDefault="00460AC0">
      <w:pPr>
        <w:wordWrap w:val="0"/>
        <w:spacing w:line="620" w:lineRule="atLeast"/>
        <w:ind w:right="60"/>
        <w:jc w:val="right"/>
        <w:textAlignment w:val="baseline"/>
        <w:rPr>
          <w:sz w:val="45"/>
        </w:rPr>
      </w:pPr>
      <w:r>
        <w:rPr>
          <w:rFonts w:ascii="仿宋" w:eastAsia="仿宋" w:hAnsi="仿宋" w:cs="仿宋"/>
          <w:color w:val="000000"/>
          <w:sz w:val="45"/>
        </w:rPr>
        <w:t>1840</w:t>
      </w:r>
      <w:r>
        <w:rPr>
          <w:rFonts w:ascii="仿宋" w:eastAsia="仿宋" w:hAnsi="仿宋" w:cs="仿宋"/>
          <w:color w:val="000000"/>
          <w:sz w:val="45"/>
        </w:rPr>
        <w:t>年，无日期</w:t>
      </w:r>
    </w:p>
    <w:p w:rsidR="00B83E87" w:rsidRDefault="00B83E87">
      <w:pPr>
        <w:wordWrap w:val="0"/>
        <w:spacing w:line="720" w:lineRule="exact"/>
        <w:jc w:val="right"/>
        <w:textAlignment w:val="baseline"/>
        <w:rPr>
          <w:sz w:val="36"/>
        </w:rPr>
      </w:pPr>
    </w:p>
    <w:p w:rsidR="00B83E87" w:rsidRDefault="00460AC0">
      <w:pPr>
        <w:wordWrap w:val="0"/>
        <w:spacing w:line="720" w:lineRule="atLeast"/>
        <w:ind w:left="80" w:right="20" w:firstLine="800"/>
        <w:textAlignment w:val="baseline"/>
        <w:rPr>
          <w:sz w:val="36"/>
        </w:rPr>
      </w:pPr>
      <w:r>
        <w:rPr>
          <w:rFonts w:ascii="宋体" w:eastAsia="宋体" w:hAnsi="宋体" w:cs="宋体"/>
          <w:color w:val="000000"/>
          <w:sz w:val="36"/>
        </w:rPr>
        <w:t>【</w:t>
      </w:r>
      <w:r>
        <w:rPr>
          <w:rFonts w:ascii="宋体" w:eastAsia="宋体" w:hAnsi="宋体" w:cs="宋体"/>
          <w:color w:val="000000"/>
          <w:sz w:val="36"/>
        </w:rPr>
        <w:t>492</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那是他眼里的愉悦和他心里的渴望。他伸手抓住</w:t>
      </w:r>
      <w:r>
        <w:rPr>
          <w:rFonts w:ascii="宋体" w:eastAsia="宋体" w:hAnsi="宋体" w:cs="宋体"/>
          <w:color w:val="000000"/>
          <w:sz w:val="36"/>
          <w:u w:val="single"/>
        </w:rPr>
        <w:t xml:space="preserve">                </w:t>
      </w:r>
    </w:p>
    <w:p w:rsidR="00B83E87" w:rsidRDefault="00460AC0">
      <w:pPr>
        <w:wordWrap w:val="0"/>
        <w:spacing w:before="280" w:line="620" w:lineRule="atLeast"/>
        <w:ind w:left="80" w:right="20" w:firstLine="8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在字面上，这里的拉丁文一般都以</w:t>
      </w:r>
      <w:r>
        <w:rPr>
          <w:rFonts w:ascii="宋体" w:eastAsia="宋体" w:hAnsi="宋体" w:cs="宋体"/>
          <w:color w:val="000000"/>
          <w:sz w:val="33"/>
        </w:rPr>
        <w:t xml:space="preserve"> disjecti membra poëtae </w:t>
      </w:r>
      <w:r>
        <w:rPr>
          <w:rFonts w:ascii="宋体" w:eastAsia="宋体" w:hAnsi="宋体" w:cs="宋体"/>
          <w:color w:val="000000"/>
          <w:sz w:val="33"/>
        </w:rPr>
        <w:t>来表达，即</w:t>
      </w:r>
      <w:r>
        <w:rPr>
          <w:rFonts w:ascii="宋体" w:eastAsia="宋体" w:hAnsi="宋体" w:cs="宋体"/>
          <w:color w:val="000000"/>
          <w:sz w:val="33"/>
        </w:rPr>
        <w:t>“</w:t>
      </w:r>
      <w:r>
        <w:rPr>
          <w:rFonts w:ascii="宋体" w:eastAsia="宋体" w:hAnsi="宋体" w:cs="宋体"/>
          <w:color w:val="000000"/>
          <w:sz w:val="33"/>
        </w:rPr>
        <w:t>肢解一位诗人</w:t>
      </w:r>
      <w:r>
        <w:rPr>
          <w:rFonts w:ascii="宋体" w:eastAsia="宋体" w:hAnsi="宋体" w:cs="宋体"/>
          <w:color w:val="000000"/>
          <w:sz w:val="33"/>
        </w:rPr>
        <w:t>”</w:t>
      </w:r>
      <w:r>
        <w:rPr>
          <w:rFonts w:ascii="宋体" w:eastAsia="宋体" w:hAnsi="宋体" w:cs="宋体"/>
          <w:color w:val="000000"/>
          <w:sz w:val="33"/>
        </w:rPr>
        <w:t>。参见贺拉斯《讽刺诗》，前揭，卷</w:t>
      </w:r>
      <w:r>
        <w:rPr>
          <w:rFonts w:ascii="宋体" w:eastAsia="宋体" w:hAnsi="宋体" w:cs="宋体"/>
          <w:color w:val="000000"/>
          <w:sz w:val="33"/>
        </w:rPr>
        <w:t>1</w:t>
      </w:r>
      <w:r>
        <w:rPr>
          <w:rFonts w:ascii="宋体" w:eastAsia="宋体" w:hAnsi="宋体" w:cs="宋体"/>
          <w:color w:val="000000"/>
          <w:sz w:val="33"/>
        </w:rPr>
        <w:t>，页</w:t>
      </w:r>
      <w:r>
        <w:rPr>
          <w:rFonts w:ascii="宋体" w:eastAsia="宋体" w:hAnsi="宋体" w:cs="宋体"/>
          <w:color w:val="000000"/>
          <w:sz w:val="33"/>
        </w:rPr>
        <w:t>52-53</w:t>
      </w:r>
      <w:r>
        <w:rPr>
          <w:rFonts w:ascii="宋体" w:eastAsia="宋体" w:hAnsi="宋体" w:cs="宋体"/>
          <w:color w:val="000000"/>
          <w:sz w:val="33"/>
        </w:rPr>
        <w:t>。本节大概是下一节《论文》卷</w:t>
      </w:r>
      <w:r>
        <w:rPr>
          <w:rFonts w:ascii="宋体" w:eastAsia="宋体" w:hAnsi="宋体" w:cs="宋体"/>
          <w:color w:val="000000"/>
          <w:sz w:val="33"/>
        </w:rPr>
        <w:t>3-A228-241</w:t>
      </w:r>
      <w:r>
        <w:rPr>
          <w:rFonts w:ascii="宋体" w:eastAsia="宋体" w:hAnsi="宋体" w:cs="宋体"/>
          <w:color w:val="000000"/>
          <w:sz w:val="33"/>
        </w:rPr>
        <w:t>的标题</w:t>
      </w:r>
      <w:r>
        <w:rPr>
          <w:rFonts w:ascii="宋体" w:eastAsia="宋体" w:hAnsi="宋体" w:cs="宋体"/>
          <w:color w:val="000000"/>
          <w:sz w:val="33"/>
        </w:rPr>
        <w:t>(</w:t>
      </w:r>
      <w:r>
        <w:rPr>
          <w:rFonts w:ascii="宋体" w:eastAsia="宋体" w:hAnsi="宋体" w:cs="宋体"/>
          <w:color w:val="000000"/>
          <w:sz w:val="33"/>
        </w:rPr>
        <w:t>在一本绿皮笔记本的背后标有</w:t>
      </w:r>
      <w:r>
        <w:rPr>
          <w:rFonts w:ascii="宋体" w:eastAsia="宋体" w:hAnsi="宋体" w:cs="宋体"/>
          <w:color w:val="000000"/>
          <w:sz w:val="33"/>
        </w:rPr>
        <w:t>JJ</w:t>
      </w:r>
      <w:r>
        <w:rPr>
          <w:rFonts w:ascii="宋体" w:eastAsia="宋体" w:hAnsi="宋体" w:cs="宋体"/>
          <w:color w:val="000000"/>
          <w:sz w:val="33"/>
        </w:rPr>
        <w:t>，包括了卷</w:t>
      </w:r>
      <w:r>
        <w:rPr>
          <w:rFonts w:ascii="宋体" w:eastAsia="宋体" w:hAnsi="宋体" w:cs="宋体"/>
          <w:color w:val="000000"/>
          <w:sz w:val="33"/>
        </w:rPr>
        <w:t>3-A227-241</w:t>
      </w:r>
      <w:r>
        <w:rPr>
          <w:rFonts w:ascii="宋体" w:eastAsia="宋体" w:hAnsi="宋体" w:cs="宋体"/>
          <w:color w:val="000000"/>
          <w:sz w:val="33"/>
        </w:rPr>
        <w:t>的段落</w:t>
      </w:r>
      <w:r>
        <w:rPr>
          <w:rFonts w:ascii="宋体" w:eastAsia="宋体" w:hAnsi="宋体" w:cs="宋体"/>
          <w:color w:val="000000"/>
          <w:sz w:val="33"/>
        </w:rPr>
        <w:t>)</w:t>
      </w:r>
      <w:r>
        <w:rPr>
          <w:rFonts w:ascii="宋体" w:eastAsia="宋体" w:hAnsi="宋体" w:cs="宋体"/>
          <w:color w:val="000000"/>
          <w:sz w:val="33"/>
        </w:rPr>
        <w:t>，所有这些都属于</w:t>
      </w:r>
      <w:r>
        <w:rPr>
          <w:rFonts w:ascii="宋体" w:eastAsia="宋体" w:hAnsi="宋体" w:cs="宋体"/>
          <w:color w:val="000000"/>
          <w:sz w:val="33"/>
        </w:rPr>
        <w:t>卷</w:t>
      </w:r>
      <w:r>
        <w:rPr>
          <w:rFonts w:ascii="宋体" w:eastAsia="宋体" w:hAnsi="宋体" w:cs="宋体"/>
          <w:color w:val="000000"/>
          <w:sz w:val="33"/>
        </w:rPr>
        <w:t>3-A242</w:t>
      </w:r>
      <w:r>
        <w:rPr>
          <w:rFonts w:ascii="宋体" w:eastAsia="宋体" w:hAnsi="宋体" w:cs="宋体"/>
          <w:color w:val="000000"/>
          <w:sz w:val="33"/>
        </w:rPr>
        <w:t>和</w:t>
      </w:r>
      <w:r>
        <w:rPr>
          <w:rFonts w:ascii="宋体" w:eastAsia="宋体" w:hAnsi="宋体" w:cs="宋体"/>
          <w:color w:val="000000"/>
          <w:sz w:val="33"/>
        </w:rPr>
        <w:t>243</w:t>
      </w:r>
      <w:r>
        <w:rPr>
          <w:rFonts w:ascii="宋体" w:eastAsia="宋体" w:hAnsi="宋体" w:cs="宋体"/>
          <w:color w:val="000000"/>
          <w:sz w:val="33"/>
        </w:rPr>
        <w:t>，它们写在一张纸上，纸放在一个夹子里，写有</w:t>
      </w:r>
      <w:r>
        <w:rPr>
          <w:rFonts w:ascii="宋体" w:eastAsia="宋体" w:hAnsi="宋体" w:cs="宋体"/>
          <w:color w:val="000000"/>
          <w:sz w:val="33"/>
        </w:rPr>
        <w:t>“</w:t>
      </w:r>
      <w:r>
        <w:rPr>
          <w:rFonts w:ascii="宋体" w:eastAsia="宋体" w:hAnsi="宋体" w:cs="宋体"/>
          <w:color w:val="000000"/>
          <w:sz w:val="33"/>
        </w:rPr>
        <w:t>《或此或彼》的初稿。绿色笔记本里的一些段落没有使用</w:t>
      </w:r>
      <w:r>
        <w:rPr>
          <w:rFonts w:ascii="宋体" w:eastAsia="宋体" w:hAnsi="宋体" w:cs="宋体"/>
          <w:color w:val="000000"/>
          <w:sz w:val="33"/>
        </w:rPr>
        <w:t>”</w:t>
      </w:r>
      <w:r>
        <w:rPr>
          <w:rFonts w:ascii="宋体" w:eastAsia="宋体" w:hAnsi="宋体" w:cs="宋体"/>
          <w:color w:val="000000"/>
          <w:sz w:val="33"/>
        </w:rPr>
        <w:t>。那个夹子很有可能也包含了卷</w:t>
      </w:r>
      <w:r>
        <w:rPr>
          <w:rFonts w:ascii="宋体" w:eastAsia="宋体" w:hAnsi="宋体" w:cs="宋体"/>
          <w:color w:val="000000"/>
          <w:sz w:val="33"/>
        </w:rPr>
        <w:t>3-A244-246</w:t>
      </w:r>
      <w:r>
        <w:rPr>
          <w:rFonts w:ascii="宋体" w:eastAsia="宋体" w:hAnsi="宋体" w:cs="宋体"/>
          <w:color w:val="000000"/>
          <w:sz w:val="33"/>
        </w:rPr>
        <w:t>的内容。参见《诸阶段》，《文集》卷</w:t>
      </w:r>
      <w:r>
        <w:rPr>
          <w:rFonts w:ascii="宋体" w:eastAsia="宋体" w:hAnsi="宋体" w:cs="宋体"/>
          <w:color w:val="000000"/>
          <w:sz w:val="33"/>
        </w:rPr>
        <w:t>11</w:t>
      </w:r>
      <w:r>
        <w:rPr>
          <w:rFonts w:ascii="宋体" w:eastAsia="宋体" w:hAnsi="宋体" w:cs="宋体"/>
          <w:color w:val="000000"/>
          <w:sz w:val="33"/>
        </w:rPr>
        <w:t>。</w:t>
      </w:r>
    </w:p>
    <w:p w:rsidR="00B83E87" w:rsidRDefault="00B83E87"/>
    <w:p w:rsidR="00B83E87" w:rsidRDefault="00B83E87">
      <w:pPr>
        <w:sectPr w:rsidR="00B83E87">
          <w:headerReference w:type="default" r:id="rId1136"/>
          <w:footerReference w:type="default" r:id="rId1137"/>
          <w:pgSz w:w="14320" w:h="23920"/>
          <w:pgMar w:top="1920" w:right="1000" w:bottom="1920" w:left="1000" w:header="1620" w:footer="162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542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39"/>
        </w:rPr>
      </w:pPr>
    </w:p>
    <w:p w:rsidR="00B83E87" w:rsidRDefault="00460AC0">
      <w:pPr>
        <w:wordWrap w:val="0"/>
        <w:spacing w:line="720" w:lineRule="atLeast"/>
        <w:ind w:firstLine="40"/>
        <w:textAlignment w:val="baseline"/>
        <w:rPr>
          <w:sz w:val="39"/>
        </w:rPr>
      </w:pPr>
      <w:r>
        <w:rPr>
          <w:rFonts w:ascii="宋体" w:eastAsia="宋体" w:hAnsi="宋体" w:cs="宋体"/>
          <w:color w:val="000000"/>
          <w:sz w:val="39"/>
        </w:rPr>
        <w:t>了它，却无法留住它；那是献给他的，他却无法拥有它</w:t>
      </w:r>
      <w:r>
        <w:rPr>
          <w:rFonts w:ascii="宋体" w:eastAsia="宋体" w:hAnsi="宋体" w:cs="宋体"/>
          <w:color w:val="000000"/>
          <w:sz w:val="39"/>
        </w:rPr>
        <w:t>———</w:t>
      </w:r>
      <w:r>
        <w:rPr>
          <w:rFonts w:ascii="宋体" w:eastAsia="宋体" w:hAnsi="宋体" w:cs="宋体"/>
          <w:color w:val="000000"/>
          <w:sz w:val="39"/>
        </w:rPr>
        <w:t>哎呀，那是他眼里的愉悦和他心里的渴望。他的灵魂濒于绝望，但他宁可有更大的失去它并放弃它的苦恼，而不愿错误地拥有它，或者更确切地说，当一个人应当在这神圣之地做那事时，他选择了不</w:t>
      </w:r>
      <w:r>
        <w:rPr>
          <w:rFonts w:ascii="宋体" w:eastAsia="宋体" w:hAnsi="宋体" w:cs="宋体"/>
          <w:color w:val="000000"/>
          <w:sz w:val="39"/>
        </w:rPr>
        <w:t>那么苦恼，以避免在心灵冲突时拥有它的更大苦恼</w:t>
      </w:r>
      <w:r>
        <w:rPr>
          <w:rFonts w:ascii="宋体" w:eastAsia="宋体" w:hAnsi="宋体" w:cs="宋体"/>
          <w:color w:val="000000"/>
          <w:sz w:val="39"/>
        </w:rPr>
        <w:t>……</w:t>
      </w:r>
      <w:r>
        <w:rPr>
          <w:rFonts w:ascii="宋体" w:eastAsia="宋体" w:hAnsi="宋体" w:cs="宋体"/>
          <w:color w:val="000000"/>
          <w:sz w:val="39"/>
        </w:rPr>
        <w:t>非常奇怪的是，结果证明那对他来说是最好的。</w:t>
      </w:r>
    </w:p>
    <w:p w:rsidR="00B83E87" w:rsidRDefault="00460AC0">
      <w:pPr>
        <w:wordWrap w:val="0"/>
        <w:spacing w:line="520" w:lineRule="atLeast"/>
        <w:ind w:left="106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5</w:t>
      </w:r>
      <w:r>
        <w:rPr>
          <w:rFonts w:ascii="仿宋" w:eastAsia="仿宋" w:hAnsi="仿宋" w:cs="仿宋"/>
          <w:color w:val="000000"/>
          <w:sz w:val="37"/>
        </w:rPr>
        <w:t>，页</w:t>
      </w:r>
      <w:r>
        <w:rPr>
          <w:rFonts w:ascii="仿宋" w:eastAsia="仿宋" w:hAnsi="仿宋" w:cs="仿宋"/>
          <w:color w:val="000000"/>
          <w:sz w:val="37"/>
        </w:rPr>
        <w:t>5563 (</w:t>
      </w:r>
      <w:r>
        <w:rPr>
          <w:rFonts w:ascii="仿宋" w:eastAsia="仿宋" w:hAnsi="仿宋" w:cs="仿宋"/>
          <w:color w:val="000000"/>
          <w:sz w:val="37"/>
        </w:rPr>
        <w:t>《论文》卷</w:t>
      </w:r>
      <w:r>
        <w:rPr>
          <w:rFonts w:ascii="仿宋" w:eastAsia="仿宋" w:hAnsi="仿宋" w:cs="仿宋"/>
          <w:color w:val="000000"/>
          <w:sz w:val="37"/>
        </w:rPr>
        <w:t>3-A229)</w:t>
      </w:r>
      <w:r>
        <w:rPr>
          <w:rFonts w:ascii="仿宋" w:eastAsia="仿宋" w:hAnsi="仿宋" w:cs="仿宋"/>
          <w:color w:val="000000"/>
          <w:sz w:val="37"/>
        </w:rPr>
        <w:t>，</w:t>
      </w:r>
    </w:p>
    <w:p w:rsidR="00B83E87" w:rsidRDefault="00460AC0">
      <w:pPr>
        <w:wordWrap w:val="0"/>
        <w:spacing w:line="500" w:lineRule="atLeast"/>
        <w:ind w:right="40"/>
        <w:jc w:val="right"/>
        <w:textAlignment w:val="baseline"/>
        <w:rPr>
          <w:sz w:val="37"/>
        </w:rPr>
      </w:pPr>
      <w:r>
        <w:rPr>
          <w:rFonts w:ascii="仿宋" w:eastAsia="仿宋" w:hAnsi="仿宋" w:cs="仿宋"/>
          <w:color w:val="000000"/>
          <w:sz w:val="37"/>
        </w:rPr>
        <w:t>1842</w:t>
      </w:r>
      <w:r>
        <w:rPr>
          <w:rFonts w:ascii="仿宋" w:eastAsia="仿宋" w:hAnsi="仿宋" w:cs="仿宋"/>
          <w:color w:val="000000"/>
          <w:sz w:val="37"/>
        </w:rPr>
        <w:t>年，无日期</w:t>
      </w:r>
    </w:p>
    <w:p w:rsidR="00B83E87" w:rsidRDefault="00B83E87">
      <w:pPr>
        <w:wordWrap w:val="0"/>
        <w:spacing w:line="720" w:lineRule="exact"/>
        <w:jc w:val="right"/>
        <w:textAlignment w:val="baseline"/>
        <w:rPr>
          <w:sz w:val="39"/>
        </w:rPr>
      </w:pPr>
    </w:p>
    <w:p w:rsidR="00B83E87" w:rsidRDefault="00460AC0">
      <w:pPr>
        <w:wordWrap w:val="0"/>
        <w:spacing w:line="720" w:lineRule="atLeast"/>
        <w:ind w:firstLine="840"/>
        <w:textAlignment w:val="baseline"/>
        <w:rPr>
          <w:sz w:val="39"/>
        </w:rPr>
      </w:pPr>
      <w:r>
        <w:rPr>
          <w:rFonts w:ascii="宋体" w:eastAsia="宋体" w:hAnsi="宋体" w:cs="宋体"/>
          <w:color w:val="000000"/>
          <w:sz w:val="39"/>
        </w:rPr>
        <w:t>肯定不令人震惊的是，我应当遭受应有的惩罚，因为我犯了错误；但令人震惊的是，如果我或别的什么人有可能犯错误却没有任何人来惩罚。并不令人震惊的是，为了欺骗自己的内心，我应当从焦虑和恐惧中醒悟过来；令人震惊的是，如果我或别的什么人能像这样欺骗自己的内心，那么就没有什么力量能唤醒它</w:t>
      </w:r>
      <w:r>
        <w:rPr>
          <w:rFonts w:ascii="宋体" w:eastAsia="宋体" w:hAnsi="宋体" w:cs="宋体"/>
          <w:color w:val="000000"/>
          <w:sz w:val="39"/>
        </w:rPr>
        <w:t>……</w:t>
      </w:r>
      <w:r>
        <w:rPr>
          <w:rFonts w:ascii="宋体" w:eastAsia="宋体" w:hAnsi="宋体" w:cs="宋体"/>
          <w:color w:val="000000"/>
          <w:sz w:val="39"/>
        </w:rPr>
        <w:t>此刻我将三思而后行，但接着我要恳求你，啊，上帝，如果</w:t>
      </w:r>
      <w:r>
        <w:rPr>
          <w:rFonts w:ascii="宋体" w:eastAsia="宋体" w:hAnsi="宋体" w:cs="宋体"/>
          <w:color w:val="000000"/>
          <w:sz w:val="39"/>
        </w:rPr>
        <w:t>我做错了事，你的审判将使我不得安宁，直到我认识到自己的欺骗行为，因为重要的不是我获得自由，重要的是真理的出现。并不是我要自我隐瞒自己的行为，我知道并且想知道自己所做的；即使我在半夜醒来，我仍然希望能明确地说出我所做的事。我不想自欺欺人，我想清楚地、特别地知道以后某个时刻什么会使我感到羞耻，是的，什么让我恐惧，或者说什么使我感到平和与快乐。</w:t>
      </w:r>
    </w:p>
    <w:p w:rsidR="00B83E87" w:rsidRDefault="00460AC0">
      <w:pPr>
        <w:wordWrap w:val="0"/>
        <w:spacing w:line="500" w:lineRule="atLeast"/>
        <w:ind w:right="60"/>
        <w:jc w:val="right"/>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1</w:t>
      </w:r>
      <w:r>
        <w:rPr>
          <w:rFonts w:ascii="仿宋" w:eastAsia="仿宋" w:hAnsi="仿宋" w:cs="仿宋"/>
          <w:color w:val="000000"/>
          <w:sz w:val="37"/>
        </w:rPr>
        <w:t>，页</w:t>
      </w:r>
      <w:r>
        <w:rPr>
          <w:rFonts w:ascii="仿宋" w:eastAsia="仿宋" w:hAnsi="仿宋" w:cs="仿宋"/>
          <w:color w:val="000000"/>
          <w:sz w:val="37"/>
        </w:rPr>
        <w:t>890 (</w:t>
      </w:r>
      <w:r>
        <w:rPr>
          <w:rFonts w:ascii="仿宋" w:eastAsia="仿宋" w:hAnsi="仿宋" w:cs="仿宋"/>
          <w:color w:val="000000"/>
          <w:sz w:val="37"/>
        </w:rPr>
        <w:t>《论文》卷</w:t>
      </w:r>
      <w:r>
        <w:rPr>
          <w:rFonts w:ascii="仿宋" w:eastAsia="仿宋" w:hAnsi="仿宋" w:cs="仿宋"/>
          <w:color w:val="000000"/>
          <w:sz w:val="37"/>
        </w:rPr>
        <w:t>3-A230)</w:t>
      </w:r>
      <w:r>
        <w:rPr>
          <w:rFonts w:ascii="仿宋" w:eastAsia="仿宋" w:hAnsi="仿宋" w:cs="仿宋"/>
          <w:color w:val="000000"/>
          <w:sz w:val="37"/>
        </w:rPr>
        <w:t>，</w:t>
      </w:r>
    </w:p>
    <w:p w:rsidR="00B83E87" w:rsidRDefault="00460AC0">
      <w:pPr>
        <w:wordWrap w:val="0"/>
        <w:spacing w:line="500" w:lineRule="atLeast"/>
        <w:ind w:right="40"/>
        <w:jc w:val="right"/>
        <w:textAlignment w:val="baseline"/>
        <w:rPr>
          <w:sz w:val="37"/>
        </w:rPr>
      </w:pPr>
      <w:r>
        <w:rPr>
          <w:rFonts w:ascii="仿宋" w:eastAsia="仿宋" w:hAnsi="仿宋" w:cs="仿宋"/>
          <w:color w:val="000000"/>
          <w:sz w:val="37"/>
        </w:rPr>
        <w:t>1842</w:t>
      </w:r>
      <w:r>
        <w:rPr>
          <w:rFonts w:ascii="仿宋" w:eastAsia="仿宋" w:hAnsi="仿宋" w:cs="仿宋"/>
          <w:color w:val="000000"/>
          <w:sz w:val="37"/>
        </w:rPr>
        <w:t>年，无日期</w:t>
      </w:r>
    </w:p>
    <w:p w:rsidR="00B83E87" w:rsidRDefault="00B83E87">
      <w:pPr>
        <w:wordWrap w:val="0"/>
        <w:spacing w:line="720" w:lineRule="exact"/>
        <w:jc w:val="right"/>
        <w:textAlignment w:val="baseline"/>
        <w:rPr>
          <w:sz w:val="39"/>
        </w:rPr>
      </w:pPr>
    </w:p>
    <w:p w:rsidR="00B83E87" w:rsidRDefault="00460AC0">
      <w:pPr>
        <w:wordWrap w:val="0"/>
        <w:spacing w:line="720" w:lineRule="atLeast"/>
        <w:ind w:right="40" w:firstLine="840"/>
        <w:textAlignment w:val="baseline"/>
        <w:rPr>
          <w:sz w:val="39"/>
        </w:rPr>
      </w:pPr>
      <w:r>
        <w:rPr>
          <w:rFonts w:ascii="宋体" w:eastAsia="宋体" w:hAnsi="宋体" w:cs="宋体"/>
          <w:color w:val="000000"/>
          <w:sz w:val="39"/>
        </w:rPr>
        <w:t>有些人带着某种傲慢说道：我不感激其他任何人，我靠自学成材。也有些人说：那个伟大哲学家</w:t>
      </w:r>
      <w:r>
        <w:rPr>
          <w:rFonts w:ascii="宋体" w:eastAsia="宋体" w:hAnsi="宋体" w:cs="宋体"/>
          <w:color w:val="000000"/>
          <w:sz w:val="39"/>
        </w:rPr>
        <w:t>是我的老师，那个杰出的将军，我以成为他的学生、在他麾下作战为荣</w:t>
      </w:r>
      <w:r>
        <w:rPr>
          <w:rFonts w:ascii="宋体" w:eastAsia="宋体" w:hAnsi="宋体" w:cs="宋体"/>
          <w:color w:val="000000"/>
          <w:sz w:val="39"/>
        </w:rPr>
        <w:t>———</w:t>
      </w:r>
      <w:r>
        <w:rPr>
          <w:rFonts w:ascii="宋体" w:eastAsia="宋体" w:hAnsi="宋体" w:cs="宋体"/>
          <w:color w:val="000000"/>
          <w:sz w:val="39"/>
        </w:rPr>
        <w:t>然而，如果有人说：天上的上帝是我的老师，我以成为他的学生为荣，是他教育</w:t>
      </w:r>
    </w:p>
    <w:p w:rsidR="00B83E87" w:rsidRDefault="00B83E87"/>
    <w:p w:rsidR="00B83E87" w:rsidRDefault="00B83E87">
      <w:pPr>
        <w:sectPr w:rsidR="00B83E87">
          <w:headerReference w:type="default" r:id="rId1138"/>
          <w:footerReference w:type="default" r:id="rId1139"/>
          <w:pgSz w:w="14400" w:h="23980"/>
          <w:pgMar w:top="1880" w:right="1100" w:bottom="1880" w:left="1100" w:header="1580" w:footer="1580" w:gutter="0"/>
          <w:cols w:space="720"/>
        </w:sectPr>
      </w:pPr>
    </w:p>
    <w:p w:rsidR="00B83E87" w:rsidRDefault="00460AC0">
      <w:pPr>
        <w:wordWrap w:val="0"/>
        <w:spacing w:line="560" w:lineRule="atLeast"/>
        <w:jc w:val="right"/>
        <w:textAlignment w:val="baseline"/>
        <w:rPr>
          <w:sz w:val="41"/>
        </w:rPr>
      </w:pPr>
      <w:r>
        <w:rPr>
          <w:rFonts w:ascii="仿宋" w:eastAsia="仿宋" w:hAnsi="仿宋" w:cs="仿宋"/>
          <w:color w:val="000000"/>
          <w:sz w:val="41"/>
        </w:rPr>
        <w:lastRenderedPageBreak/>
        <w:t>增</w:t>
      </w:r>
      <w:r>
        <w:rPr>
          <w:rFonts w:ascii="仿宋" w:eastAsia="仿宋" w:hAnsi="仿宋" w:cs="仿宋"/>
          <w:color w:val="000000"/>
          <w:sz w:val="41"/>
        </w:rPr>
        <w:t xml:space="preserve"> </w:t>
      </w:r>
      <w:r>
        <w:rPr>
          <w:rFonts w:ascii="仿宋" w:eastAsia="仿宋" w:hAnsi="仿宋" w:cs="仿宋"/>
          <w:color w:val="000000"/>
          <w:sz w:val="41"/>
        </w:rPr>
        <w:t>补</w:t>
      </w:r>
      <w:r>
        <w:rPr>
          <w:rFonts w:ascii="仿宋" w:eastAsia="仿宋" w:hAnsi="仿宋" w:cs="仿宋"/>
          <w:color w:val="000000"/>
          <w:sz w:val="41"/>
        </w:rPr>
        <w:t xml:space="preserve"> 543</w:t>
      </w:r>
    </w:p>
    <w:p w:rsidR="00B83E87" w:rsidRDefault="00B83E87">
      <w:pPr>
        <w:wordWrap w:val="0"/>
        <w:spacing w:line="460" w:lineRule="exact"/>
        <w:jc w:val="right"/>
        <w:textAlignment w:val="baseline"/>
        <w:rPr>
          <w:sz w:val="36"/>
        </w:rPr>
      </w:pPr>
    </w:p>
    <w:p w:rsidR="00B83E87" w:rsidRDefault="00B83E87">
      <w:pPr>
        <w:wordWrap w:val="0"/>
        <w:spacing w:line="460" w:lineRule="exact"/>
        <w:jc w:val="right"/>
        <w:textAlignment w:val="baseline"/>
        <w:rPr>
          <w:sz w:val="36"/>
        </w:rPr>
      </w:pPr>
    </w:p>
    <w:p w:rsidR="00B83E87" w:rsidRDefault="00460AC0">
      <w:pPr>
        <w:wordWrap w:val="0"/>
        <w:spacing w:line="500" w:lineRule="atLeast"/>
        <w:ind w:left="20"/>
        <w:textAlignment w:val="baseline"/>
        <w:rPr>
          <w:sz w:val="36"/>
        </w:rPr>
      </w:pPr>
      <w:r>
        <w:rPr>
          <w:rFonts w:ascii="仿宋" w:eastAsia="仿宋" w:hAnsi="仿宋" w:cs="仿宋"/>
          <w:color w:val="000000"/>
          <w:sz w:val="36"/>
        </w:rPr>
        <w:t>了我，那你有什么想法？</w:t>
      </w:r>
    </w:p>
    <w:p w:rsidR="00B83E87" w:rsidRDefault="00460AC0">
      <w:pPr>
        <w:wordWrap w:val="0"/>
        <w:spacing w:line="520" w:lineRule="atLeast"/>
        <w:ind w:right="20"/>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1</w:t>
      </w:r>
      <w:r>
        <w:rPr>
          <w:rFonts w:ascii="仿宋" w:eastAsia="仿宋" w:hAnsi="仿宋" w:cs="仿宋"/>
          <w:color w:val="000000"/>
          <w:sz w:val="36"/>
        </w:rPr>
        <w:t>，页</w:t>
      </w:r>
      <w:r>
        <w:rPr>
          <w:rFonts w:ascii="仿宋" w:eastAsia="仿宋" w:hAnsi="仿宋" w:cs="仿宋"/>
          <w:color w:val="000000"/>
          <w:sz w:val="36"/>
        </w:rPr>
        <w:t>785 (</w:t>
      </w:r>
      <w:r>
        <w:rPr>
          <w:rFonts w:ascii="仿宋" w:eastAsia="仿宋" w:hAnsi="仿宋" w:cs="仿宋"/>
          <w:color w:val="000000"/>
          <w:sz w:val="36"/>
        </w:rPr>
        <w:t>《论文》卷</w:t>
      </w:r>
      <w:r>
        <w:rPr>
          <w:rFonts w:ascii="仿宋" w:eastAsia="仿宋" w:hAnsi="仿宋" w:cs="仿宋"/>
          <w:color w:val="000000"/>
          <w:sz w:val="36"/>
        </w:rPr>
        <w:t>3-A231)</w:t>
      </w:r>
      <w:r>
        <w:rPr>
          <w:rFonts w:ascii="仿宋" w:eastAsia="仿宋" w:hAnsi="仿宋" w:cs="仿宋"/>
          <w:color w:val="000000"/>
          <w:sz w:val="36"/>
        </w:rPr>
        <w:t>，</w:t>
      </w:r>
    </w:p>
    <w:p w:rsidR="00B83E87" w:rsidRDefault="00460AC0">
      <w:pPr>
        <w:wordWrap w:val="0"/>
        <w:spacing w:line="500" w:lineRule="atLeast"/>
        <w:ind w:right="40"/>
        <w:jc w:val="right"/>
        <w:textAlignment w:val="baseline"/>
        <w:rPr>
          <w:sz w:val="36"/>
        </w:rPr>
      </w:pPr>
      <w:r>
        <w:rPr>
          <w:rFonts w:ascii="仿宋" w:eastAsia="仿宋" w:hAnsi="仿宋" w:cs="仿宋"/>
          <w:color w:val="000000"/>
          <w:sz w:val="36"/>
        </w:rPr>
        <w:t>1842</w:t>
      </w:r>
      <w:r>
        <w:rPr>
          <w:rFonts w:ascii="仿宋" w:eastAsia="仿宋" w:hAnsi="仿宋" w:cs="仿宋"/>
          <w:color w:val="000000"/>
          <w:sz w:val="36"/>
        </w:rPr>
        <w:t>年，无日期</w:t>
      </w:r>
    </w:p>
    <w:p w:rsidR="00B83E87" w:rsidRDefault="00B83E87">
      <w:pPr>
        <w:wordWrap w:val="0"/>
        <w:spacing w:line="740" w:lineRule="exact"/>
        <w:jc w:val="right"/>
        <w:textAlignment w:val="baseline"/>
        <w:rPr>
          <w:sz w:val="38"/>
        </w:rPr>
      </w:pPr>
    </w:p>
    <w:p w:rsidR="00B83E87" w:rsidRDefault="00460AC0">
      <w:pPr>
        <w:wordWrap w:val="0"/>
        <w:spacing w:line="740" w:lineRule="atLeast"/>
        <w:ind w:left="20" w:right="20"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493</w:t>
      </w:r>
      <w:r>
        <w:rPr>
          <w:rFonts w:ascii="宋体" w:eastAsia="宋体" w:hAnsi="宋体" w:cs="宋体"/>
          <w:color w:val="000000"/>
          <w:sz w:val="38"/>
        </w:rPr>
        <w:t>】因此，我的声音将为欢乐而大叫，比生孩子的女人的声音还响亮，比天使对皈依教会的罪人的高兴的大叫还响亮，比鸟儿清晨的歌声更欢快，因为我为自己寻求的东西奋斗过，如果</w:t>
      </w:r>
      <w:r>
        <w:rPr>
          <w:rFonts w:ascii="宋体" w:eastAsia="宋体" w:hAnsi="宋体" w:cs="宋体"/>
          <w:color w:val="000000"/>
          <w:sz w:val="38"/>
        </w:rPr>
        <w:t>人们剥夺了我的一切，如果他们把我逐出他们的社会，那么我仍将保留着这份快乐；如果把一切都从我这里夺走，我仍将继续拥有最好的</w:t>
      </w:r>
      <w:r>
        <w:rPr>
          <w:rFonts w:ascii="宋体" w:eastAsia="宋体" w:hAnsi="宋体" w:cs="宋体"/>
          <w:color w:val="000000"/>
          <w:sz w:val="38"/>
        </w:rPr>
        <w:t>————</w:t>
      </w:r>
      <w:r>
        <w:rPr>
          <w:rFonts w:ascii="宋体" w:eastAsia="宋体" w:hAnsi="宋体" w:cs="宋体"/>
          <w:color w:val="000000"/>
          <w:sz w:val="38"/>
        </w:rPr>
        <w:t>对上帝无限之爱的神圣惊叹，对他授予的智慧的神圣惊叹。</w:t>
      </w:r>
    </w:p>
    <w:p w:rsidR="00B83E87" w:rsidRDefault="00460AC0">
      <w:pPr>
        <w:wordWrap w:val="0"/>
        <w:spacing w:line="500" w:lineRule="atLeast"/>
        <w:ind w:left="11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2</w:t>
      </w:r>
      <w:r>
        <w:rPr>
          <w:rFonts w:ascii="仿宋" w:eastAsia="仿宋" w:hAnsi="仿宋" w:cs="仿宋"/>
          <w:color w:val="000000"/>
          <w:sz w:val="36"/>
        </w:rPr>
        <w:t>，页</w:t>
      </w:r>
      <w:r>
        <w:rPr>
          <w:rFonts w:ascii="仿宋" w:eastAsia="仿宋" w:hAnsi="仿宋" w:cs="仿宋"/>
          <w:color w:val="000000"/>
          <w:sz w:val="36"/>
        </w:rPr>
        <w:t>2184 (</w:t>
      </w:r>
      <w:r>
        <w:rPr>
          <w:rFonts w:ascii="仿宋" w:eastAsia="仿宋" w:hAnsi="仿宋" w:cs="仿宋"/>
          <w:color w:val="000000"/>
          <w:sz w:val="36"/>
        </w:rPr>
        <w:t>《论文》卷</w:t>
      </w:r>
      <w:r>
        <w:rPr>
          <w:rFonts w:ascii="仿宋" w:eastAsia="仿宋" w:hAnsi="仿宋" w:cs="仿宋"/>
          <w:color w:val="000000"/>
          <w:sz w:val="36"/>
        </w:rPr>
        <w:t>3-A232)</w:t>
      </w:r>
      <w:r>
        <w:rPr>
          <w:rFonts w:ascii="仿宋" w:eastAsia="仿宋" w:hAnsi="仿宋" w:cs="仿宋"/>
          <w:color w:val="000000"/>
          <w:sz w:val="36"/>
        </w:rPr>
        <w:t>，</w:t>
      </w:r>
    </w:p>
    <w:p w:rsidR="00B83E87" w:rsidRDefault="00460AC0">
      <w:pPr>
        <w:wordWrap w:val="0"/>
        <w:spacing w:line="500" w:lineRule="atLeast"/>
        <w:ind w:right="20"/>
        <w:jc w:val="right"/>
        <w:textAlignment w:val="baseline"/>
        <w:rPr>
          <w:sz w:val="36"/>
        </w:rPr>
      </w:pPr>
      <w:r>
        <w:rPr>
          <w:rFonts w:ascii="仿宋" w:eastAsia="仿宋" w:hAnsi="仿宋" w:cs="仿宋"/>
          <w:color w:val="000000"/>
          <w:sz w:val="36"/>
        </w:rPr>
        <w:t>1842</w:t>
      </w:r>
      <w:r>
        <w:rPr>
          <w:rFonts w:ascii="仿宋" w:eastAsia="仿宋" w:hAnsi="仿宋" w:cs="仿宋"/>
          <w:color w:val="000000"/>
          <w:sz w:val="36"/>
        </w:rPr>
        <w:t>年，无日期</w:t>
      </w:r>
    </w:p>
    <w:p w:rsidR="00B83E87" w:rsidRDefault="00B83E87">
      <w:pPr>
        <w:wordWrap w:val="0"/>
        <w:spacing w:line="740" w:lineRule="exact"/>
        <w:jc w:val="right"/>
        <w:textAlignment w:val="baseline"/>
        <w:rPr>
          <w:sz w:val="38"/>
        </w:rPr>
      </w:pPr>
    </w:p>
    <w:p w:rsidR="00B83E87" w:rsidRDefault="00460AC0">
      <w:pPr>
        <w:wordWrap w:val="0"/>
        <w:spacing w:line="740" w:lineRule="atLeast"/>
        <w:ind w:left="20" w:right="20" w:firstLine="840"/>
        <w:textAlignment w:val="baseline"/>
        <w:rPr>
          <w:sz w:val="38"/>
        </w:rPr>
      </w:pPr>
      <w:r>
        <w:rPr>
          <w:rFonts w:ascii="宋体" w:eastAsia="宋体" w:hAnsi="宋体" w:cs="宋体"/>
          <w:color w:val="000000"/>
          <w:sz w:val="38"/>
        </w:rPr>
        <w:t>人们经常解释遗传之原罪的本质，依然还缺少一个主要范畴</w:t>
      </w:r>
      <w:r>
        <w:rPr>
          <w:rFonts w:ascii="宋体" w:eastAsia="宋体" w:hAnsi="宋体" w:cs="宋体"/>
          <w:color w:val="000000"/>
          <w:sz w:val="38"/>
        </w:rPr>
        <w:t>——</w:t>
      </w:r>
      <w:r>
        <w:rPr>
          <w:rFonts w:ascii="宋体" w:eastAsia="宋体" w:hAnsi="宋体" w:cs="宋体"/>
          <w:color w:val="000000"/>
          <w:sz w:val="38"/>
        </w:rPr>
        <w:t>那就是</w:t>
      </w:r>
      <w:r>
        <w:rPr>
          <w:rFonts w:ascii="宋体" w:eastAsia="宋体" w:hAnsi="宋体" w:cs="宋体"/>
          <w:color w:val="000000"/>
          <w:sz w:val="38"/>
        </w:rPr>
        <w:t>“</w:t>
      </w:r>
      <w:r>
        <w:rPr>
          <w:rFonts w:ascii="宋体" w:eastAsia="宋体" w:hAnsi="宋体" w:cs="宋体"/>
          <w:color w:val="000000"/>
          <w:sz w:val="38"/>
        </w:rPr>
        <w:t>焦虑</w:t>
      </w:r>
      <w:r>
        <w:rPr>
          <w:rFonts w:ascii="宋体" w:eastAsia="宋体" w:hAnsi="宋体" w:cs="宋体"/>
          <w:color w:val="000000"/>
          <w:sz w:val="38"/>
        </w:rPr>
        <w:t>”[Angst]</w:t>
      </w:r>
      <w:r>
        <w:rPr>
          <w:rFonts w:ascii="宋体" w:eastAsia="宋体" w:hAnsi="宋体" w:cs="宋体"/>
          <w:color w:val="000000"/>
          <w:sz w:val="38"/>
        </w:rPr>
        <w:t>；这是实质性的决定因素。焦虑是对恐惧之物的一种渴望，是一种同情的反感；焦虑是一种压抑个体的异化力量，然而个体却无法使自己摆脱它，也不想摆脱它，因为他恐惧，但</w:t>
      </w:r>
      <w:r>
        <w:rPr>
          <w:rFonts w:ascii="宋体" w:eastAsia="宋体" w:hAnsi="宋体" w:cs="宋体"/>
          <w:color w:val="000000"/>
          <w:sz w:val="38"/>
        </w:rPr>
        <w:t>他恐惧的就是他所渴望的。焦虑使个体变得无能为力，最初的原罪总是出现在软弱之中；因此，显然缺乏一种可说明性，然而，这种缺乏是真正的陷阱。</w:t>
      </w:r>
    </w:p>
    <w:p w:rsidR="00B83E87" w:rsidRDefault="00460AC0">
      <w:pPr>
        <w:wordWrap w:val="0"/>
        <w:spacing w:line="740" w:lineRule="atLeast"/>
        <w:ind w:left="1180"/>
        <w:textAlignment w:val="baseline"/>
        <w:rPr>
          <w:sz w:val="38"/>
        </w:rPr>
      </w:pPr>
      <w:r>
        <w:rPr>
          <w:rFonts w:ascii="宋体" w:eastAsia="宋体" w:hAnsi="宋体" w:cs="宋体"/>
          <w:color w:val="000000"/>
          <w:sz w:val="38"/>
        </w:rPr>
        <w:t>————</w:t>
      </w:r>
      <w:r>
        <w:rPr>
          <w:rFonts w:ascii="宋体" w:eastAsia="宋体" w:hAnsi="宋体" w:cs="宋体"/>
          <w:color w:val="000000"/>
          <w:sz w:val="38"/>
        </w:rPr>
        <w:t>《日记与论文》卷</w:t>
      </w:r>
      <w:r>
        <w:rPr>
          <w:rFonts w:ascii="宋体" w:eastAsia="宋体" w:hAnsi="宋体" w:cs="宋体"/>
          <w:color w:val="000000"/>
          <w:sz w:val="38"/>
        </w:rPr>
        <w:t>1</w:t>
      </w:r>
      <w:r>
        <w:rPr>
          <w:rFonts w:ascii="宋体" w:eastAsia="宋体" w:hAnsi="宋体" w:cs="宋体"/>
          <w:color w:val="000000"/>
          <w:sz w:val="38"/>
        </w:rPr>
        <w:t>，页</w:t>
      </w:r>
      <w:r>
        <w:rPr>
          <w:rFonts w:ascii="宋体" w:eastAsia="宋体" w:hAnsi="宋体" w:cs="宋体"/>
          <w:color w:val="000000"/>
          <w:sz w:val="38"/>
        </w:rPr>
        <w:t>94 (</w:t>
      </w:r>
      <w:r>
        <w:rPr>
          <w:rFonts w:ascii="宋体" w:eastAsia="宋体" w:hAnsi="宋体" w:cs="宋体"/>
          <w:color w:val="000000"/>
          <w:sz w:val="38"/>
        </w:rPr>
        <w:t>《论文》卷</w:t>
      </w:r>
      <w:r>
        <w:rPr>
          <w:rFonts w:ascii="宋体" w:eastAsia="宋体" w:hAnsi="宋体" w:cs="宋体"/>
          <w:color w:val="000000"/>
          <w:sz w:val="38"/>
        </w:rPr>
        <w:t>3-A233)</w:t>
      </w:r>
      <w:r>
        <w:rPr>
          <w:rFonts w:ascii="宋体" w:eastAsia="宋体" w:hAnsi="宋体" w:cs="宋体"/>
          <w:color w:val="000000"/>
          <w:sz w:val="38"/>
        </w:rPr>
        <w:t>，</w:t>
      </w:r>
    </w:p>
    <w:p w:rsidR="00B83E87" w:rsidRDefault="00460AC0">
      <w:pPr>
        <w:wordWrap w:val="0"/>
        <w:spacing w:line="500" w:lineRule="atLeast"/>
        <w:ind w:right="20"/>
        <w:jc w:val="right"/>
        <w:textAlignment w:val="baseline"/>
        <w:rPr>
          <w:sz w:val="36"/>
        </w:rPr>
      </w:pPr>
      <w:r>
        <w:rPr>
          <w:rFonts w:ascii="仿宋" w:eastAsia="仿宋" w:hAnsi="仿宋" w:cs="仿宋"/>
          <w:color w:val="000000"/>
          <w:sz w:val="36"/>
        </w:rPr>
        <w:t>1842</w:t>
      </w:r>
      <w:r>
        <w:rPr>
          <w:rFonts w:ascii="仿宋" w:eastAsia="仿宋" w:hAnsi="仿宋" w:cs="仿宋"/>
          <w:color w:val="000000"/>
          <w:sz w:val="36"/>
        </w:rPr>
        <w:t>年，无日期</w:t>
      </w:r>
    </w:p>
    <w:p w:rsidR="00B83E87" w:rsidRDefault="00B83E87">
      <w:pPr>
        <w:wordWrap w:val="0"/>
        <w:spacing w:line="740" w:lineRule="exact"/>
        <w:jc w:val="right"/>
        <w:textAlignment w:val="baseline"/>
        <w:rPr>
          <w:sz w:val="38"/>
        </w:rPr>
      </w:pPr>
    </w:p>
    <w:p w:rsidR="00B83E87" w:rsidRDefault="00460AC0">
      <w:pPr>
        <w:wordWrap w:val="0"/>
        <w:spacing w:line="740" w:lineRule="atLeast"/>
        <w:ind w:left="20"/>
        <w:textAlignment w:val="baseline"/>
        <w:rPr>
          <w:sz w:val="38"/>
        </w:rPr>
      </w:pPr>
      <w:r>
        <w:rPr>
          <w:rFonts w:ascii="宋体" w:eastAsia="宋体" w:hAnsi="宋体" w:cs="宋体"/>
          <w:color w:val="000000"/>
          <w:sz w:val="38"/>
        </w:rPr>
        <w:t>《论文》卷</w:t>
      </w:r>
      <w:r>
        <w:rPr>
          <w:rFonts w:ascii="宋体" w:eastAsia="宋体" w:hAnsi="宋体" w:cs="宋体"/>
          <w:color w:val="000000"/>
          <w:sz w:val="38"/>
        </w:rPr>
        <w:t xml:space="preserve">3-A233 </w:t>
      </w:r>
      <w:r>
        <w:rPr>
          <w:rFonts w:ascii="宋体" w:eastAsia="宋体" w:hAnsi="宋体" w:cs="宋体"/>
          <w:color w:val="000000"/>
          <w:sz w:val="38"/>
        </w:rPr>
        <w:t>附注：</w:t>
      </w:r>
    </w:p>
    <w:p w:rsidR="00B83E87" w:rsidRDefault="00460AC0">
      <w:pPr>
        <w:wordWrap w:val="0"/>
        <w:spacing w:line="740" w:lineRule="atLeast"/>
        <w:ind w:left="20" w:right="20" w:firstLine="840"/>
        <w:textAlignment w:val="baseline"/>
        <w:rPr>
          <w:sz w:val="38"/>
        </w:rPr>
      </w:pPr>
      <w:r>
        <w:rPr>
          <w:rFonts w:ascii="宋体" w:eastAsia="宋体" w:hAnsi="宋体" w:cs="宋体"/>
          <w:color w:val="000000"/>
          <w:sz w:val="38"/>
        </w:rPr>
        <w:t>女人比男人更加焦虑，因此，正是她，成了蛇选中的攻击对象，它借她的焦虑欺骗了她。</w:t>
      </w:r>
    </w:p>
    <w:p w:rsidR="00B83E87" w:rsidRDefault="00460AC0">
      <w:pPr>
        <w:wordWrap w:val="0"/>
        <w:spacing w:line="500" w:lineRule="atLeast"/>
        <w:ind w:left="11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1</w:t>
      </w:r>
      <w:r>
        <w:rPr>
          <w:rFonts w:ascii="仿宋" w:eastAsia="仿宋" w:hAnsi="仿宋" w:cs="仿宋"/>
          <w:color w:val="000000"/>
          <w:sz w:val="36"/>
        </w:rPr>
        <w:t>，页</w:t>
      </w:r>
      <w:r>
        <w:rPr>
          <w:rFonts w:ascii="仿宋" w:eastAsia="仿宋" w:hAnsi="仿宋" w:cs="仿宋"/>
          <w:color w:val="000000"/>
          <w:sz w:val="36"/>
        </w:rPr>
        <w:t>95 (</w:t>
      </w:r>
      <w:r>
        <w:rPr>
          <w:rFonts w:ascii="仿宋" w:eastAsia="仿宋" w:hAnsi="仿宋" w:cs="仿宋"/>
          <w:color w:val="000000"/>
          <w:sz w:val="36"/>
        </w:rPr>
        <w:t>《论文》卷</w:t>
      </w:r>
      <w:r>
        <w:rPr>
          <w:rFonts w:ascii="仿宋" w:eastAsia="仿宋" w:hAnsi="仿宋" w:cs="仿宋"/>
          <w:color w:val="000000"/>
          <w:sz w:val="36"/>
        </w:rPr>
        <w:t>3-A234)</w:t>
      </w:r>
      <w:r>
        <w:rPr>
          <w:rFonts w:ascii="仿宋" w:eastAsia="仿宋" w:hAnsi="仿宋" w:cs="仿宋"/>
          <w:color w:val="000000"/>
          <w:sz w:val="36"/>
        </w:rPr>
        <w:t>，</w:t>
      </w:r>
    </w:p>
    <w:p w:rsidR="00B83E87" w:rsidRDefault="00460AC0">
      <w:pPr>
        <w:wordWrap w:val="0"/>
        <w:spacing w:line="500" w:lineRule="atLeast"/>
        <w:ind w:right="40"/>
        <w:jc w:val="right"/>
        <w:textAlignment w:val="baseline"/>
        <w:rPr>
          <w:sz w:val="36"/>
        </w:rPr>
      </w:pPr>
      <w:r>
        <w:rPr>
          <w:rFonts w:ascii="仿宋" w:eastAsia="仿宋" w:hAnsi="仿宋" w:cs="仿宋"/>
          <w:color w:val="000000"/>
          <w:sz w:val="36"/>
        </w:rPr>
        <w:t>1842</w:t>
      </w:r>
      <w:r>
        <w:rPr>
          <w:rFonts w:ascii="仿宋" w:eastAsia="仿宋" w:hAnsi="仿宋" w:cs="仿宋"/>
          <w:color w:val="000000"/>
          <w:sz w:val="36"/>
        </w:rPr>
        <w:t>年，无日期</w:t>
      </w:r>
    </w:p>
    <w:p w:rsidR="00B83E87" w:rsidRDefault="00B83E87"/>
    <w:p w:rsidR="00B83E87" w:rsidRDefault="00B83E87">
      <w:pPr>
        <w:sectPr w:rsidR="00B83E87">
          <w:headerReference w:type="default" r:id="rId1140"/>
          <w:footerReference w:type="default" r:id="rId1141"/>
          <w:pgSz w:w="14140" w:h="23800"/>
          <w:pgMar w:top="1840" w:right="980" w:bottom="1840" w:left="980" w:header="1540" w:footer="1540" w:gutter="0"/>
          <w:cols w:space="720"/>
        </w:sectPr>
      </w:pPr>
    </w:p>
    <w:p w:rsidR="00B83E87" w:rsidRDefault="00460AC0">
      <w:pPr>
        <w:wordWrap w:val="0"/>
        <w:spacing w:line="460" w:lineRule="atLeast"/>
        <w:textAlignment w:val="baseline"/>
        <w:rPr>
          <w:sz w:val="34"/>
        </w:rPr>
      </w:pPr>
      <w:r>
        <w:rPr>
          <w:rFonts w:ascii="仿宋" w:eastAsia="仿宋" w:hAnsi="仿宋" w:cs="仿宋"/>
          <w:color w:val="000000"/>
          <w:sz w:val="34"/>
        </w:rPr>
        <w:lastRenderedPageBreak/>
        <w:t xml:space="preserve">544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420" w:lineRule="exact"/>
        <w:textAlignment w:val="baseline"/>
        <w:rPr>
          <w:sz w:val="34"/>
        </w:rPr>
      </w:pPr>
    </w:p>
    <w:p w:rsidR="00B83E87" w:rsidRDefault="00B83E87">
      <w:pPr>
        <w:wordWrap w:val="0"/>
        <w:spacing w:line="420" w:lineRule="exact"/>
        <w:textAlignment w:val="baseline"/>
        <w:rPr>
          <w:sz w:val="34"/>
        </w:rPr>
      </w:pPr>
    </w:p>
    <w:p w:rsidR="00B83E87" w:rsidRDefault="00B83E87">
      <w:pPr>
        <w:wordWrap w:val="0"/>
        <w:spacing w:line="420" w:lineRule="exact"/>
        <w:textAlignment w:val="baseline"/>
        <w:rPr>
          <w:sz w:val="34"/>
        </w:rPr>
      </w:pPr>
    </w:p>
    <w:p w:rsidR="00B83E87" w:rsidRDefault="00460AC0">
      <w:pPr>
        <w:wordWrap w:val="0"/>
        <w:spacing w:line="720" w:lineRule="atLeast"/>
        <w:textAlignment w:val="baseline"/>
        <w:rPr>
          <w:sz w:val="41"/>
        </w:rPr>
      </w:pPr>
      <w:r>
        <w:rPr>
          <w:rFonts w:ascii="宋体" w:eastAsia="宋体" w:hAnsi="宋体" w:cs="宋体"/>
          <w:color w:val="000000"/>
          <w:sz w:val="41"/>
        </w:rPr>
        <w:t>《论文》卷</w:t>
      </w:r>
      <w:r>
        <w:rPr>
          <w:rFonts w:ascii="宋体" w:eastAsia="宋体" w:hAnsi="宋体" w:cs="宋体"/>
          <w:color w:val="000000"/>
          <w:sz w:val="41"/>
        </w:rPr>
        <w:t xml:space="preserve">3-A233 </w:t>
      </w:r>
      <w:r>
        <w:rPr>
          <w:rFonts w:ascii="宋体" w:eastAsia="宋体" w:hAnsi="宋体" w:cs="宋体"/>
          <w:color w:val="000000"/>
          <w:sz w:val="41"/>
        </w:rPr>
        <w:t>附注：</w:t>
      </w:r>
    </w:p>
    <w:p w:rsidR="00B83E87" w:rsidRDefault="00460AC0">
      <w:pPr>
        <w:wordWrap w:val="0"/>
        <w:spacing w:line="720" w:lineRule="atLeast"/>
        <w:ind w:firstLine="860"/>
        <w:textAlignment w:val="baseline"/>
        <w:rPr>
          <w:sz w:val="36"/>
        </w:rPr>
      </w:pPr>
      <w:r>
        <w:rPr>
          <w:rFonts w:ascii="宋体" w:eastAsia="宋体" w:hAnsi="宋体" w:cs="宋体"/>
          <w:color w:val="000000"/>
          <w:sz w:val="36"/>
        </w:rPr>
        <w:t>在哈曼的著作卷</w:t>
      </w:r>
      <w:r>
        <w:rPr>
          <w:rFonts w:ascii="宋体" w:eastAsia="宋体" w:hAnsi="宋体" w:cs="宋体"/>
          <w:color w:val="000000"/>
          <w:sz w:val="36"/>
        </w:rPr>
        <w:t>6</w:t>
      </w:r>
      <w:r>
        <w:rPr>
          <w:rFonts w:ascii="宋体" w:eastAsia="宋体" w:hAnsi="宋体" w:cs="宋体"/>
          <w:color w:val="000000"/>
          <w:sz w:val="36"/>
        </w:rPr>
        <w:t>、页</w:t>
      </w:r>
      <w:r>
        <w:rPr>
          <w:rFonts w:ascii="宋体" w:eastAsia="宋体" w:hAnsi="宋体" w:cs="宋体"/>
          <w:color w:val="000000"/>
          <w:sz w:val="36"/>
        </w:rPr>
        <w:t>194</w:t>
      </w:r>
      <w:r>
        <w:rPr>
          <w:rFonts w:ascii="宋体" w:eastAsia="宋体" w:hAnsi="宋体" w:cs="宋体"/>
          <w:color w:val="000000"/>
          <w:sz w:val="36"/>
        </w:rPr>
        <w:t>里，他提出了一个我可以利用的见解，尽管他既没有把它理解为我希望理解的那样，也没有对它做进一步的思考：</w:t>
      </w:r>
      <w:r>
        <w:rPr>
          <w:rFonts w:ascii="宋体" w:eastAsia="宋体" w:hAnsi="宋体" w:cs="宋体"/>
          <w:color w:val="000000"/>
          <w:sz w:val="36"/>
        </w:rPr>
        <w:t>“</w:t>
      </w:r>
      <w:r>
        <w:rPr>
          <w:rFonts w:ascii="宋体" w:eastAsia="宋体" w:hAnsi="宋体" w:cs="宋体"/>
          <w:color w:val="000000"/>
          <w:sz w:val="36"/>
        </w:rPr>
        <w:t>然而，世界上的这种</w:t>
      </w:r>
      <w:r>
        <w:rPr>
          <w:rFonts w:ascii="宋体" w:eastAsia="宋体" w:hAnsi="宋体" w:cs="宋体"/>
          <w:color w:val="000000"/>
          <w:sz w:val="36"/>
        </w:rPr>
        <w:t xml:space="preserve"> Angst [</w:t>
      </w:r>
      <w:r>
        <w:rPr>
          <w:rFonts w:ascii="宋体" w:eastAsia="宋体" w:hAnsi="宋体" w:cs="宋体"/>
          <w:color w:val="000000"/>
          <w:sz w:val="36"/>
        </w:rPr>
        <w:t>焦虑</w:t>
      </w:r>
      <w:r>
        <w:rPr>
          <w:rFonts w:ascii="宋体" w:eastAsia="宋体" w:hAnsi="宋体" w:cs="宋体"/>
          <w:color w:val="000000"/>
          <w:sz w:val="36"/>
        </w:rPr>
        <w:t>]</w:t>
      </w:r>
      <w:r>
        <w:rPr>
          <w:rFonts w:ascii="宋体" w:eastAsia="宋体" w:hAnsi="宋体" w:cs="宋体"/>
          <w:color w:val="000000"/>
          <w:sz w:val="36"/>
        </w:rPr>
        <w:t>是证明我们的异质性的唯一证据。如果我们什么都不缺乏，那么我们就不会比异教徒和先验论哲学家们做得更好，他们对上帝毫不了解，像傻瓜一样爱上了可爱的自然，而我们也不会患上怀乡病。这种不得要领的不安，这种极端的疑病症</w:t>
      </w:r>
      <w:r>
        <w:rPr>
          <w:rFonts w:ascii="宋体" w:eastAsia="宋体" w:hAnsi="宋体" w:cs="宋体"/>
          <w:color w:val="000000"/>
          <w:sz w:val="36"/>
        </w:rPr>
        <w:t>……”</w:t>
      </w:r>
    </w:p>
    <w:p w:rsidR="00B83E87" w:rsidRDefault="00460AC0">
      <w:pPr>
        <w:wordWrap w:val="0"/>
        <w:spacing w:line="600" w:lineRule="atLeast"/>
        <w:ind w:left="1360"/>
        <w:textAlignment w:val="baseline"/>
        <w:rPr>
          <w:sz w:val="44"/>
        </w:rPr>
      </w:pPr>
      <w:r>
        <w:rPr>
          <w:rFonts w:ascii="仿宋" w:eastAsia="仿宋" w:hAnsi="仿宋" w:cs="仿宋"/>
          <w:color w:val="000000"/>
          <w:sz w:val="44"/>
        </w:rPr>
        <w:t>——</w:t>
      </w:r>
      <w:r>
        <w:rPr>
          <w:rFonts w:ascii="仿宋" w:eastAsia="仿宋" w:hAnsi="仿宋" w:cs="仿宋"/>
          <w:color w:val="000000"/>
          <w:sz w:val="44"/>
        </w:rPr>
        <w:t>《日记与论文》卷</w:t>
      </w:r>
      <w:r>
        <w:rPr>
          <w:rFonts w:ascii="仿宋" w:eastAsia="仿宋" w:hAnsi="仿宋" w:cs="仿宋"/>
          <w:color w:val="000000"/>
          <w:sz w:val="44"/>
        </w:rPr>
        <w:t>1</w:t>
      </w:r>
      <w:r>
        <w:rPr>
          <w:rFonts w:ascii="仿宋" w:eastAsia="仿宋" w:hAnsi="仿宋" w:cs="仿宋"/>
          <w:color w:val="000000"/>
          <w:sz w:val="44"/>
        </w:rPr>
        <w:t>，页</w:t>
      </w:r>
      <w:r>
        <w:rPr>
          <w:rFonts w:ascii="仿宋" w:eastAsia="仿宋" w:hAnsi="仿宋" w:cs="仿宋"/>
          <w:color w:val="000000"/>
          <w:sz w:val="44"/>
        </w:rPr>
        <w:t>96 (</w:t>
      </w:r>
      <w:r>
        <w:rPr>
          <w:rFonts w:ascii="仿宋" w:eastAsia="仿宋" w:hAnsi="仿宋" w:cs="仿宋"/>
          <w:color w:val="000000"/>
          <w:sz w:val="44"/>
        </w:rPr>
        <w:t>《论文》卷</w:t>
      </w:r>
      <w:r>
        <w:rPr>
          <w:rFonts w:ascii="仿宋" w:eastAsia="仿宋" w:hAnsi="仿宋" w:cs="仿宋"/>
          <w:color w:val="000000"/>
          <w:sz w:val="44"/>
        </w:rPr>
        <w:t>3-A235)</w:t>
      </w:r>
      <w:r>
        <w:rPr>
          <w:rFonts w:ascii="仿宋" w:eastAsia="仿宋" w:hAnsi="仿宋" w:cs="仿宋"/>
          <w:color w:val="000000"/>
          <w:sz w:val="44"/>
        </w:rPr>
        <w:t>，</w:t>
      </w:r>
    </w:p>
    <w:p w:rsidR="00B83E87" w:rsidRDefault="00460AC0">
      <w:pPr>
        <w:wordWrap w:val="0"/>
        <w:spacing w:line="560" w:lineRule="atLeast"/>
        <w:ind w:right="20"/>
        <w:jc w:val="right"/>
        <w:textAlignment w:val="baseline"/>
        <w:rPr>
          <w:sz w:val="42"/>
        </w:rPr>
      </w:pPr>
      <w:r>
        <w:rPr>
          <w:rFonts w:ascii="仿宋" w:eastAsia="仿宋" w:hAnsi="仿宋" w:cs="仿宋"/>
          <w:color w:val="000000"/>
          <w:sz w:val="42"/>
        </w:rPr>
        <w:t>1842</w:t>
      </w:r>
      <w:r>
        <w:rPr>
          <w:rFonts w:ascii="仿宋" w:eastAsia="仿宋" w:hAnsi="仿宋" w:cs="仿宋"/>
          <w:color w:val="000000"/>
          <w:sz w:val="42"/>
        </w:rPr>
        <w:t>年，无日期</w:t>
      </w:r>
    </w:p>
    <w:p w:rsidR="00B83E87" w:rsidRDefault="00B83E87">
      <w:pPr>
        <w:wordWrap w:val="0"/>
        <w:spacing w:line="740" w:lineRule="exact"/>
        <w:jc w:val="right"/>
        <w:textAlignment w:val="baseline"/>
        <w:rPr>
          <w:sz w:val="41"/>
        </w:rPr>
      </w:pPr>
    </w:p>
    <w:p w:rsidR="00B83E87" w:rsidRDefault="00460AC0">
      <w:pPr>
        <w:wordWrap w:val="0"/>
        <w:spacing w:line="720" w:lineRule="atLeast"/>
        <w:ind w:firstLine="860"/>
        <w:textAlignment w:val="baseline"/>
        <w:rPr>
          <w:sz w:val="41"/>
        </w:rPr>
      </w:pPr>
      <w:r>
        <w:rPr>
          <w:rFonts w:ascii="宋体" w:eastAsia="宋体" w:hAnsi="宋体" w:cs="宋体"/>
          <w:color w:val="000000"/>
          <w:sz w:val="41"/>
        </w:rPr>
        <w:t>【</w:t>
      </w:r>
      <w:r>
        <w:rPr>
          <w:rFonts w:ascii="宋体" w:eastAsia="宋体" w:hAnsi="宋体" w:cs="宋体"/>
          <w:color w:val="000000"/>
          <w:sz w:val="41"/>
        </w:rPr>
        <w:t>494</w:t>
      </w:r>
      <w:r>
        <w:rPr>
          <w:rFonts w:ascii="宋体" w:eastAsia="宋体" w:hAnsi="宋体" w:cs="宋体"/>
          <w:color w:val="000000"/>
          <w:sz w:val="41"/>
        </w:rPr>
        <w:t>】当</w:t>
      </w:r>
      <w:r>
        <w:rPr>
          <w:rFonts w:ascii="宋体" w:eastAsia="宋体" w:hAnsi="宋体" w:cs="宋体"/>
          <w:color w:val="000000"/>
          <w:sz w:val="41"/>
        </w:rPr>
        <w:t>你很愉快时，你是否曾对自己说过，你可以独自轻松地度过一生？当你心事重重时，你是否曾说过，看来似乎连上帝都无法救你？</w:t>
      </w:r>
    </w:p>
    <w:p w:rsidR="00B83E87" w:rsidRDefault="00460AC0">
      <w:pPr>
        <w:wordWrap w:val="0"/>
        <w:spacing w:line="600" w:lineRule="atLeast"/>
        <w:ind w:left="940"/>
        <w:textAlignment w:val="baseline"/>
        <w:rPr>
          <w:sz w:val="44"/>
        </w:rPr>
      </w:pPr>
      <w:r>
        <w:rPr>
          <w:rFonts w:ascii="仿宋" w:eastAsia="仿宋" w:hAnsi="仿宋" w:cs="仿宋"/>
          <w:color w:val="000000"/>
          <w:sz w:val="44"/>
        </w:rPr>
        <w:t>——</w:t>
      </w:r>
      <w:r>
        <w:rPr>
          <w:rFonts w:ascii="仿宋" w:eastAsia="仿宋" w:hAnsi="仿宋" w:cs="仿宋"/>
          <w:color w:val="000000"/>
          <w:sz w:val="44"/>
        </w:rPr>
        <w:t>《日记与论文》卷</w:t>
      </w:r>
      <w:r>
        <w:rPr>
          <w:rFonts w:ascii="仿宋" w:eastAsia="仿宋" w:hAnsi="仿宋" w:cs="仿宋"/>
          <w:color w:val="000000"/>
          <w:sz w:val="44"/>
        </w:rPr>
        <w:t>2</w:t>
      </w:r>
      <w:r>
        <w:rPr>
          <w:rFonts w:ascii="仿宋" w:eastAsia="仿宋" w:hAnsi="仿宋" w:cs="仿宋"/>
          <w:color w:val="000000"/>
          <w:sz w:val="44"/>
        </w:rPr>
        <w:t>，页</w:t>
      </w:r>
      <w:r>
        <w:rPr>
          <w:rFonts w:ascii="仿宋" w:eastAsia="仿宋" w:hAnsi="仿宋" w:cs="仿宋"/>
          <w:color w:val="000000"/>
          <w:sz w:val="44"/>
        </w:rPr>
        <w:t>1985 (</w:t>
      </w:r>
      <w:r>
        <w:rPr>
          <w:rFonts w:ascii="仿宋" w:eastAsia="仿宋" w:hAnsi="仿宋" w:cs="仿宋"/>
          <w:color w:val="000000"/>
          <w:sz w:val="44"/>
        </w:rPr>
        <w:t>《论文》卷</w:t>
      </w:r>
      <w:r>
        <w:rPr>
          <w:rFonts w:ascii="仿宋" w:eastAsia="仿宋" w:hAnsi="仿宋" w:cs="仿宋"/>
          <w:color w:val="000000"/>
          <w:sz w:val="44"/>
        </w:rPr>
        <w:t>3-A236)</w:t>
      </w:r>
      <w:r>
        <w:rPr>
          <w:rFonts w:ascii="仿宋" w:eastAsia="仿宋" w:hAnsi="仿宋" w:cs="仿宋"/>
          <w:color w:val="000000"/>
          <w:sz w:val="44"/>
        </w:rPr>
        <w:t>，</w:t>
      </w:r>
    </w:p>
    <w:p w:rsidR="00B83E87" w:rsidRDefault="00460AC0">
      <w:pPr>
        <w:wordWrap w:val="0"/>
        <w:spacing w:line="600" w:lineRule="atLeast"/>
        <w:ind w:right="40"/>
        <w:jc w:val="right"/>
        <w:textAlignment w:val="baseline"/>
        <w:rPr>
          <w:sz w:val="44"/>
        </w:rPr>
      </w:pPr>
      <w:r>
        <w:rPr>
          <w:rFonts w:ascii="仿宋" w:eastAsia="仿宋" w:hAnsi="仿宋" w:cs="仿宋"/>
          <w:color w:val="000000"/>
          <w:sz w:val="44"/>
        </w:rPr>
        <w:t>1842</w:t>
      </w:r>
      <w:r>
        <w:rPr>
          <w:rFonts w:ascii="仿宋" w:eastAsia="仿宋" w:hAnsi="仿宋" w:cs="仿宋"/>
          <w:color w:val="000000"/>
          <w:sz w:val="44"/>
        </w:rPr>
        <w:t>年，无日期</w:t>
      </w:r>
    </w:p>
    <w:p w:rsidR="00B83E87" w:rsidRDefault="00B83E87">
      <w:pPr>
        <w:wordWrap w:val="0"/>
        <w:spacing w:line="740" w:lineRule="exact"/>
        <w:jc w:val="right"/>
        <w:textAlignment w:val="baseline"/>
        <w:rPr>
          <w:sz w:val="36"/>
        </w:rPr>
      </w:pPr>
    </w:p>
    <w:p w:rsidR="00B83E87" w:rsidRDefault="00460AC0">
      <w:pPr>
        <w:wordWrap w:val="0"/>
        <w:spacing w:line="720" w:lineRule="atLeast"/>
        <w:ind w:firstLine="860"/>
        <w:textAlignment w:val="baseline"/>
        <w:rPr>
          <w:sz w:val="36"/>
        </w:rPr>
      </w:pPr>
      <w:r>
        <w:rPr>
          <w:rFonts w:ascii="宋体" w:eastAsia="宋体" w:hAnsi="宋体" w:cs="宋体"/>
          <w:color w:val="000000"/>
          <w:sz w:val="36"/>
        </w:rPr>
        <w:t>……</w:t>
      </w:r>
      <w:r>
        <w:rPr>
          <w:rFonts w:ascii="宋体" w:eastAsia="宋体" w:hAnsi="宋体" w:cs="宋体"/>
          <w:color w:val="000000"/>
          <w:sz w:val="36"/>
        </w:rPr>
        <w:t>也许，你将自己表现得更像一个孩子；也许，你会说：诚然，上帝是全能的；这对他来说是一件轻而易举的事情，对我来说则非常重要，以至我得到了自己的希望；我的未来，我的欢乐和一切都依赖于它。它迷住了你，使你没有丧失你的孩子气，哪怕遭受了威胁的痛苦；你迷住了我们。可是，实际上并不是你不希望用同样的方式迷住上帝，因为</w:t>
      </w:r>
      <w:r>
        <w:rPr>
          <w:rFonts w:ascii="宋体" w:eastAsia="宋体" w:hAnsi="宋体" w:cs="宋体"/>
          <w:color w:val="000000"/>
          <w:sz w:val="36"/>
        </w:rPr>
        <w:t>你要是获得了自己想要的东西，那么你会像孩子那样获得它，你不可能全心全意地爱上帝，不可能用你的全部激情去爱他</w:t>
      </w:r>
      <w:r>
        <w:rPr>
          <w:rFonts w:ascii="宋体" w:eastAsia="宋体" w:hAnsi="宋体" w:cs="宋体"/>
          <w:color w:val="000000"/>
          <w:sz w:val="36"/>
        </w:rPr>
        <w:t>———</w:t>
      </w:r>
      <w:r>
        <w:rPr>
          <w:rFonts w:ascii="宋体" w:eastAsia="宋体" w:hAnsi="宋体" w:cs="宋体"/>
          <w:color w:val="000000"/>
          <w:sz w:val="36"/>
        </w:rPr>
        <w:t>但只有这种爱才与一个人相称，只有这种爱才能使他愉快。</w:t>
      </w:r>
    </w:p>
    <w:p w:rsidR="00B83E87" w:rsidRDefault="00460AC0">
      <w:pPr>
        <w:wordWrap w:val="0"/>
        <w:spacing w:line="600" w:lineRule="atLeast"/>
        <w:ind w:left="940"/>
        <w:textAlignment w:val="baseline"/>
        <w:rPr>
          <w:sz w:val="44"/>
        </w:rPr>
      </w:pPr>
      <w:r>
        <w:rPr>
          <w:rFonts w:ascii="仿宋" w:eastAsia="仿宋" w:hAnsi="仿宋" w:cs="仿宋"/>
          <w:color w:val="000000"/>
          <w:sz w:val="44"/>
        </w:rPr>
        <w:t>——</w:t>
      </w:r>
      <w:r>
        <w:rPr>
          <w:rFonts w:ascii="仿宋" w:eastAsia="仿宋" w:hAnsi="仿宋" w:cs="仿宋"/>
          <w:color w:val="000000"/>
          <w:sz w:val="44"/>
        </w:rPr>
        <w:t>《日记与论文》卷</w:t>
      </w:r>
      <w:r>
        <w:rPr>
          <w:rFonts w:ascii="仿宋" w:eastAsia="仿宋" w:hAnsi="仿宋" w:cs="仿宋"/>
          <w:color w:val="000000"/>
          <w:sz w:val="44"/>
        </w:rPr>
        <w:t>3</w:t>
      </w:r>
      <w:r>
        <w:rPr>
          <w:rFonts w:ascii="仿宋" w:eastAsia="仿宋" w:hAnsi="仿宋" w:cs="仿宋"/>
          <w:color w:val="000000"/>
          <w:sz w:val="44"/>
        </w:rPr>
        <w:t>，页</w:t>
      </w:r>
      <w:r>
        <w:rPr>
          <w:rFonts w:ascii="仿宋" w:eastAsia="仿宋" w:hAnsi="仿宋" w:cs="仿宋"/>
          <w:color w:val="000000"/>
          <w:sz w:val="44"/>
        </w:rPr>
        <w:t>2395 (</w:t>
      </w:r>
      <w:r>
        <w:rPr>
          <w:rFonts w:ascii="仿宋" w:eastAsia="仿宋" w:hAnsi="仿宋" w:cs="仿宋"/>
          <w:color w:val="000000"/>
          <w:sz w:val="44"/>
        </w:rPr>
        <w:t>《论文》卷</w:t>
      </w:r>
      <w:r>
        <w:rPr>
          <w:rFonts w:ascii="仿宋" w:eastAsia="仿宋" w:hAnsi="仿宋" w:cs="仿宋"/>
          <w:color w:val="000000"/>
          <w:sz w:val="44"/>
        </w:rPr>
        <w:t>3-A237)</w:t>
      </w:r>
      <w:r>
        <w:rPr>
          <w:rFonts w:ascii="仿宋" w:eastAsia="仿宋" w:hAnsi="仿宋" w:cs="仿宋"/>
          <w:color w:val="000000"/>
          <w:sz w:val="44"/>
        </w:rPr>
        <w:t>，</w:t>
      </w:r>
    </w:p>
    <w:p w:rsidR="00B83E87" w:rsidRDefault="00460AC0">
      <w:pPr>
        <w:wordWrap w:val="0"/>
        <w:spacing w:line="600" w:lineRule="atLeast"/>
        <w:ind w:right="40"/>
        <w:jc w:val="right"/>
        <w:textAlignment w:val="baseline"/>
        <w:rPr>
          <w:sz w:val="44"/>
        </w:rPr>
      </w:pPr>
      <w:r>
        <w:rPr>
          <w:rFonts w:ascii="仿宋" w:eastAsia="仿宋" w:hAnsi="仿宋" w:cs="仿宋"/>
          <w:color w:val="000000"/>
          <w:sz w:val="44"/>
        </w:rPr>
        <w:t>1842</w:t>
      </w:r>
      <w:r>
        <w:rPr>
          <w:rFonts w:ascii="仿宋" w:eastAsia="仿宋" w:hAnsi="仿宋" w:cs="仿宋"/>
          <w:color w:val="000000"/>
          <w:sz w:val="44"/>
        </w:rPr>
        <w:t>年，无日期</w:t>
      </w:r>
    </w:p>
    <w:p w:rsidR="00B83E87" w:rsidRDefault="00B83E87"/>
    <w:p w:rsidR="00B83E87" w:rsidRDefault="00B83E87">
      <w:pPr>
        <w:sectPr w:rsidR="00B83E87">
          <w:headerReference w:type="default" r:id="rId1142"/>
          <w:footerReference w:type="default" r:id="rId1143"/>
          <w:pgSz w:w="14540" w:h="24080"/>
          <w:pgMar w:top="1840" w:right="1180" w:bottom="1840" w:left="1180" w:header="1540" w:footer="1540" w:gutter="0"/>
          <w:cols w:space="720"/>
        </w:sectPr>
      </w:pPr>
    </w:p>
    <w:p w:rsidR="00B83E87" w:rsidRDefault="00460AC0">
      <w:pPr>
        <w:wordWrap w:val="0"/>
        <w:spacing w:line="560" w:lineRule="atLeast"/>
        <w:jc w:val="right"/>
        <w:textAlignment w:val="baseline"/>
        <w:rPr>
          <w:sz w:val="41"/>
        </w:rPr>
      </w:pPr>
      <w:r>
        <w:rPr>
          <w:rFonts w:ascii="仿宋" w:eastAsia="仿宋" w:hAnsi="仿宋" w:cs="仿宋"/>
          <w:color w:val="000000"/>
          <w:sz w:val="41"/>
        </w:rPr>
        <w:lastRenderedPageBreak/>
        <w:t>增</w:t>
      </w:r>
      <w:r>
        <w:rPr>
          <w:rFonts w:ascii="仿宋" w:eastAsia="仿宋" w:hAnsi="仿宋" w:cs="仿宋"/>
          <w:color w:val="000000"/>
          <w:sz w:val="41"/>
        </w:rPr>
        <w:t xml:space="preserve"> </w:t>
      </w:r>
      <w:r>
        <w:rPr>
          <w:rFonts w:ascii="仿宋" w:eastAsia="仿宋" w:hAnsi="仿宋" w:cs="仿宋"/>
          <w:color w:val="000000"/>
          <w:sz w:val="41"/>
        </w:rPr>
        <w:t>补</w:t>
      </w:r>
      <w:r>
        <w:rPr>
          <w:rFonts w:ascii="仿宋" w:eastAsia="仿宋" w:hAnsi="仿宋" w:cs="仿宋"/>
          <w:color w:val="000000"/>
          <w:sz w:val="41"/>
        </w:rPr>
        <w:t xml:space="preserve"> 545</w:t>
      </w:r>
    </w:p>
    <w:p w:rsidR="00B83E87" w:rsidRDefault="00B83E87">
      <w:pPr>
        <w:wordWrap w:val="0"/>
        <w:spacing w:line="740" w:lineRule="exact"/>
        <w:jc w:val="right"/>
        <w:textAlignment w:val="baseline"/>
        <w:rPr>
          <w:sz w:val="38"/>
        </w:rPr>
      </w:pPr>
    </w:p>
    <w:p w:rsidR="00B83E87" w:rsidRDefault="00B83E87">
      <w:pPr>
        <w:wordWrap w:val="0"/>
        <w:spacing w:line="740" w:lineRule="exact"/>
        <w:jc w:val="right"/>
        <w:textAlignment w:val="baseline"/>
        <w:rPr>
          <w:sz w:val="38"/>
        </w:rPr>
      </w:pPr>
    </w:p>
    <w:p w:rsidR="00B83E87" w:rsidRDefault="00460AC0">
      <w:pPr>
        <w:wordWrap w:val="0"/>
        <w:spacing w:line="740" w:lineRule="atLeast"/>
        <w:ind w:left="20"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当一切都失去了时，当对你来说最可贵的一切都拒绝你时，当能够使心灵不断呼吸的怀疑一点都没有留下时，当它</w:t>
      </w:r>
      <w:r>
        <w:rPr>
          <w:rFonts w:ascii="宋体" w:eastAsia="宋体" w:hAnsi="宋体" w:cs="宋体"/>
          <w:color w:val="000000"/>
          <w:sz w:val="38"/>
        </w:rPr>
        <w:t>“</w:t>
      </w:r>
      <w:r>
        <w:rPr>
          <w:rFonts w:ascii="宋体" w:eastAsia="宋体" w:hAnsi="宋体" w:cs="宋体"/>
          <w:color w:val="000000"/>
          <w:sz w:val="38"/>
        </w:rPr>
        <w:t>因为没有剩下任何可做之事</w:t>
      </w:r>
      <w:r>
        <w:rPr>
          <w:rFonts w:ascii="宋体" w:eastAsia="宋体" w:hAnsi="宋体" w:cs="宋体"/>
          <w:color w:val="000000"/>
          <w:sz w:val="38"/>
        </w:rPr>
        <w:t>”</w:t>
      </w:r>
      <w:r>
        <w:rPr>
          <w:rFonts w:ascii="宋体" w:eastAsia="宋体" w:hAnsi="宋体" w:cs="宋体"/>
          <w:color w:val="000000"/>
          <w:sz w:val="38"/>
        </w:rPr>
        <w:t>而想下沉到停滞和死亡时</w:t>
      </w:r>
      <w:r>
        <w:rPr>
          <w:rFonts w:ascii="宋体" w:eastAsia="宋体" w:hAnsi="宋体" w:cs="宋体"/>
          <w:color w:val="000000"/>
          <w:sz w:val="38"/>
        </w:rPr>
        <w:t>————</w:t>
      </w:r>
      <w:r>
        <w:rPr>
          <w:rFonts w:ascii="宋体" w:eastAsia="宋体" w:hAnsi="宋体" w:cs="宋体"/>
          <w:color w:val="000000"/>
          <w:sz w:val="38"/>
        </w:rPr>
        <w:t>真的就</w:t>
      </w:r>
      <w:r>
        <w:rPr>
          <w:rFonts w:ascii="宋体" w:eastAsia="宋体" w:hAnsi="宋体" w:cs="宋体"/>
          <w:color w:val="000000"/>
          <w:sz w:val="38"/>
        </w:rPr>
        <w:t>绝对没有剩下什么东西吗？我的确知道还有一样东西</w:t>
      </w:r>
      <w:r>
        <w:rPr>
          <w:rFonts w:ascii="宋体" w:eastAsia="宋体" w:hAnsi="宋体" w:cs="宋体"/>
          <w:color w:val="000000"/>
          <w:sz w:val="38"/>
        </w:rPr>
        <w:t>———</w:t>
      </w:r>
      <w:r>
        <w:rPr>
          <w:rFonts w:ascii="宋体" w:eastAsia="宋体" w:hAnsi="宋体" w:cs="宋体"/>
          <w:color w:val="000000"/>
          <w:sz w:val="38"/>
        </w:rPr>
        <w:t>在你自己躺下濒死之前，哪怕你一直活着，你问自己：我还像从前那样深深地热爱上帝吗？如果你不得不承认你不爱上帝，那么你的心灵就没有时间沉睡，将有很多事情可做；如果你感觉到自己还爱上帝，那么你将非常幸福，以至你将感到比从前更有活力。</w:t>
      </w:r>
    </w:p>
    <w:p w:rsidR="00B83E87" w:rsidRDefault="00460AC0">
      <w:pPr>
        <w:wordWrap w:val="0"/>
        <w:spacing w:line="600" w:lineRule="atLeast"/>
        <w:ind w:left="1480"/>
        <w:textAlignment w:val="baseline"/>
        <w:rPr>
          <w:sz w:val="44"/>
        </w:rPr>
      </w:pPr>
      <w:r>
        <w:rPr>
          <w:rFonts w:ascii="仿宋" w:eastAsia="仿宋" w:hAnsi="仿宋" w:cs="仿宋"/>
          <w:color w:val="000000"/>
          <w:sz w:val="44"/>
        </w:rPr>
        <w:t>——</w:t>
      </w:r>
      <w:r>
        <w:rPr>
          <w:rFonts w:ascii="仿宋" w:eastAsia="仿宋" w:hAnsi="仿宋" w:cs="仿宋"/>
          <w:color w:val="000000"/>
          <w:sz w:val="44"/>
        </w:rPr>
        <w:t>《日记与论文》卷</w:t>
      </w:r>
      <w:r>
        <w:rPr>
          <w:rFonts w:ascii="仿宋" w:eastAsia="仿宋" w:hAnsi="仿宋" w:cs="仿宋"/>
          <w:color w:val="000000"/>
          <w:sz w:val="44"/>
        </w:rPr>
        <w:t>1</w:t>
      </w:r>
      <w:r>
        <w:rPr>
          <w:rFonts w:ascii="仿宋" w:eastAsia="仿宋" w:hAnsi="仿宋" w:cs="仿宋"/>
          <w:color w:val="000000"/>
          <w:sz w:val="44"/>
        </w:rPr>
        <w:t>，页</w:t>
      </w:r>
      <w:r>
        <w:rPr>
          <w:rFonts w:ascii="仿宋" w:eastAsia="仿宋" w:hAnsi="仿宋" w:cs="仿宋"/>
          <w:color w:val="000000"/>
          <w:sz w:val="44"/>
        </w:rPr>
        <w:t>742 (</w:t>
      </w:r>
      <w:r>
        <w:rPr>
          <w:rFonts w:ascii="仿宋" w:eastAsia="仿宋" w:hAnsi="仿宋" w:cs="仿宋"/>
          <w:color w:val="000000"/>
          <w:sz w:val="44"/>
        </w:rPr>
        <w:t>《论文》卷</w:t>
      </w:r>
      <w:r>
        <w:rPr>
          <w:rFonts w:ascii="仿宋" w:eastAsia="仿宋" w:hAnsi="仿宋" w:cs="仿宋"/>
          <w:color w:val="000000"/>
          <w:sz w:val="44"/>
        </w:rPr>
        <w:t>3-A238)</w:t>
      </w:r>
      <w:r>
        <w:rPr>
          <w:rFonts w:ascii="仿宋" w:eastAsia="仿宋" w:hAnsi="仿宋" w:cs="仿宋"/>
          <w:color w:val="000000"/>
          <w:sz w:val="44"/>
        </w:rPr>
        <w:t>，</w:t>
      </w:r>
    </w:p>
    <w:p w:rsidR="00B83E87" w:rsidRDefault="00460AC0">
      <w:pPr>
        <w:wordWrap w:val="0"/>
        <w:spacing w:line="600" w:lineRule="atLeast"/>
        <w:ind w:left="9060"/>
        <w:textAlignment w:val="baseline"/>
        <w:rPr>
          <w:sz w:val="44"/>
        </w:rPr>
      </w:pPr>
      <w:r>
        <w:rPr>
          <w:rFonts w:ascii="仿宋" w:eastAsia="仿宋" w:hAnsi="仿宋" w:cs="仿宋"/>
          <w:color w:val="000000"/>
          <w:sz w:val="44"/>
        </w:rPr>
        <w:t>1842</w:t>
      </w:r>
      <w:r>
        <w:rPr>
          <w:rFonts w:ascii="仿宋" w:eastAsia="仿宋" w:hAnsi="仿宋" w:cs="仿宋"/>
          <w:color w:val="000000"/>
          <w:sz w:val="44"/>
        </w:rPr>
        <w:t>年，无日期</w:t>
      </w:r>
    </w:p>
    <w:p w:rsidR="00B83E87" w:rsidRDefault="00B83E87">
      <w:pPr>
        <w:wordWrap w:val="0"/>
        <w:spacing w:line="740" w:lineRule="exact"/>
        <w:textAlignment w:val="baseline"/>
        <w:rPr>
          <w:sz w:val="38"/>
        </w:rPr>
      </w:pPr>
    </w:p>
    <w:p w:rsidR="00B83E87" w:rsidRDefault="00460AC0">
      <w:pPr>
        <w:wordWrap w:val="0"/>
        <w:spacing w:line="740" w:lineRule="atLeast"/>
        <w:ind w:left="20" w:right="20"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受苦受难的重要性不可能始终要由尖叫声和嘈杂声来判断。</w:t>
      </w:r>
    </w:p>
    <w:p w:rsidR="00B83E87" w:rsidRDefault="00460AC0">
      <w:pPr>
        <w:wordWrap w:val="0"/>
        <w:spacing w:line="540" w:lineRule="atLeast"/>
        <w:ind w:right="60"/>
        <w:jc w:val="right"/>
        <w:textAlignment w:val="baseline"/>
        <w:rPr>
          <w:sz w:val="40"/>
        </w:rPr>
      </w:pPr>
      <w:r>
        <w:rPr>
          <w:rFonts w:ascii="仿宋" w:eastAsia="仿宋" w:hAnsi="仿宋" w:cs="仿宋"/>
          <w:color w:val="000000"/>
          <w:sz w:val="40"/>
        </w:rPr>
        <w:t>——</w:t>
      </w:r>
      <w:r>
        <w:rPr>
          <w:rFonts w:ascii="仿宋" w:eastAsia="仿宋" w:hAnsi="仿宋" w:cs="仿宋"/>
          <w:color w:val="000000"/>
          <w:sz w:val="40"/>
        </w:rPr>
        <w:t>《日记与论文》卷</w:t>
      </w:r>
      <w:r>
        <w:rPr>
          <w:rFonts w:ascii="仿宋" w:eastAsia="仿宋" w:hAnsi="仿宋" w:cs="仿宋"/>
          <w:color w:val="000000"/>
          <w:sz w:val="40"/>
        </w:rPr>
        <w:t>4 (</w:t>
      </w:r>
      <w:r>
        <w:rPr>
          <w:rFonts w:ascii="仿宋" w:eastAsia="仿宋" w:hAnsi="仿宋" w:cs="仿宋"/>
          <w:color w:val="000000"/>
          <w:sz w:val="40"/>
        </w:rPr>
        <w:t>《论文》卷</w:t>
      </w:r>
      <w:r>
        <w:rPr>
          <w:rFonts w:ascii="仿宋" w:eastAsia="仿宋" w:hAnsi="仿宋" w:cs="仿宋"/>
          <w:color w:val="000000"/>
          <w:sz w:val="40"/>
        </w:rPr>
        <w:t>3-A239)</w:t>
      </w:r>
      <w:r>
        <w:rPr>
          <w:rFonts w:ascii="仿宋" w:eastAsia="仿宋" w:hAnsi="仿宋" w:cs="仿宋"/>
          <w:color w:val="000000"/>
          <w:sz w:val="40"/>
        </w:rPr>
        <w:t>，</w:t>
      </w:r>
    </w:p>
    <w:p w:rsidR="00B83E87" w:rsidRDefault="00460AC0">
      <w:pPr>
        <w:wordWrap w:val="0"/>
        <w:spacing w:line="540" w:lineRule="atLeast"/>
        <w:ind w:right="40"/>
        <w:jc w:val="right"/>
        <w:textAlignment w:val="baseline"/>
        <w:rPr>
          <w:sz w:val="40"/>
        </w:rPr>
      </w:pPr>
      <w:r>
        <w:rPr>
          <w:rFonts w:ascii="仿宋" w:eastAsia="仿宋" w:hAnsi="仿宋" w:cs="仿宋"/>
          <w:color w:val="000000"/>
          <w:sz w:val="40"/>
        </w:rPr>
        <w:t>1842</w:t>
      </w:r>
      <w:r>
        <w:rPr>
          <w:rFonts w:ascii="仿宋" w:eastAsia="仿宋" w:hAnsi="仿宋" w:cs="仿宋"/>
          <w:color w:val="000000"/>
          <w:sz w:val="40"/>
        </w:rPr>
        <w:t>年，无日期</w:t>
      </w:r>
    </w:p>
    <w:p w:rsidR="00B83E87" w:rsidRDefault="00B83E87">
      <w:pPr>
        <w:wordWrap w:val="0"/>
        <w:spacing w:line="740" w:lineRule="exact"/>
        <w:jc w:val="right"/>
        <w:textAlignment w:val="baseline"/>
        <w:rPr>
          <w:sz w:val="38"/>
        </w:rPr>
      </w:pPr>
    </w:p>
    <w:p w:rsidR="00B83E87" w:rsidRDefault="00460AC0">
      <w:pPr>
        <w:wordWrap w:val="0"/>
        <w:spacing w:line="740" w:lineRule="atLeast"/>
        <w:ind w:left="20" w:right="20"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并发现这是一个比任何曾经出现在人们内心里的思想都更加深刻的秘密，</w:t>
      </w:r>
      <w:r>
        <w:rPr>
          <w:rFonts w:ascii="宋体" w:eastAsia="宋体" w:hAnsi="宋体" w:cs="宋体"/>
          <w:color w:val="000000"/>
          <w:sz w:val="38"/>
        </w:rPr>
        <w:t>①</w:t>
      </w:r>
      <w:r>
        <w:rPr>
          <w:rFonts w:ascii="宋体" w:eastAsia="宋体" w:hAnsi="宋体" w:cs="宋体"/>
          <w:color w:val="000000"/>
          <w:sz w:val="38"/>
        </w:rPr>
        <w:t>发现上帝【</w:t>
      </w:r>
      <w:r>
        <w:rPr>
          <w:rFonts w:ascii="宋体" w:eastAsia="宋体" w:hAnsi="宋体" w:cs="宋体"/>
          <w:color w:val="000000"/>
          <w:sz w:val="38"/>
        </w:rPr>
        <w:t>495</w:t>
      </w:r>
      <w:r>
        <w:rPr>
          <w:rFonts w:ascii="宋体" w:eastAsia="宋体" w:hAnsi="宋体" w:cs="宋体"/>
          <w:color w:val="000000"/>
          <w:sz w:val="38"/>
        </w:rPr>
        <w:t>】讨厌一切仪式，发现人们在充满悲伤的夜晚、没有约定、在生活的欢乐中都敢于立刻</w:t>
      </w:r>
      <w:r>
        <w:rPr>
          <w:rFonts w:ascii="宋体" w:eastAsia="宋体" w:hAnsi="宋体" w:cs="宋体"/>
          <w:color w:val="000000"/>
          <w:sz w:val="38"/>
        </w:rPr>
        <w:t>[ex-tempore]</w:t>
      </w:r>
      <w:r>
        <w:rPr>
          <w:rFonts w:ascii="宋体" w:eastAsia="宋体" w:hAnsi="宋体" w:cs="宋体"/>
          <w:color w:val="000000"/>
          <w:sz w:val="38"/>
        </w:rPr>
        <w:t>同他交谈；发现人们始终都有机会感谢他，发现当人们忘了这一点时，他会非常可爱地提醒人们注意到它。我在反思上帝如何与人类均衡地分享，因为要照人类没有得到上帝之爱的拥抱那样去爱人类，对他来说一定要艰难得多，而要使自己变得非常低下以至人类可以真正爱他，对他来说也更加艰难得多。</w:t>
      </w:r>
      <w:r>
        <w:rPr>
          <w:rFonts w:ascii="宋体" w:eastAsia="宋体" w:hAnsi="宋体" w:cs="宋体"/>
          <w:color w:val="000000"/>
          <w:sz w:val="38"/>
        </w:rPr>
        <w:t>②</w:t>
      </w:r>
    </w:p>
    <w:p w:rsidR="00B83E87" w:rsidRDefault="00460AC0">
      <w:pPr>
        <w:wordWrap w:val="0"/>
        <w:spacing w:line="740" w:lineRule="atLeast"/>
        <w:ind w:left="20" w:right="40" w:firstLine="780"/>
        <w:textAlignment w:val="baseline"/>
        <w:rPr>
          <w:sz w:val="38"/>
        </w:rPr>
      </w:pPr>
      <w:r>
        <w:rPr>
          <w:rFonts w:ascii="宋体" w:eastAsia="宋体" w:hAnsi="宋体" w:cs="宋体"/>
          <w:color w:val="000000"/>
          <w:sz w:val="38"/>
        </w:rPr>
        <w:t>在人们没有一个理解自己的人时，那么他就远比任何人都更</w:t>
      </w:r>
      <w:r>
        <w:rPr>
          <w:rFonts w:ascii="宋体" w:eastAsia="宋体" w:hAnsi="宋体" w:cs="宋体"/>
          <w:color w:val="000000"/>
          <w:sz w:val="38"/>
          <w:u w:val="single"/>
        </w:rPr>
        <w:t xml:space="preserve"> </w:t>
      </w:r>
      <w:r>
        <w:rPr>
          <w:rFonts w:ascii="宋体" w:eastAsia="宋体" w:hAnsi="宋体" w:cs="宋体"/>
          <w:color w:val="000000"/>
          <w:sz w:val="38"/>
          <w:u w:val="single"/>
        </w:rPr>
        <w:t xml:space="preserve">              </w:t>
      </w:r>
    </w:p>
    <w:p w:rsidR="00B83E87" w:rsidRDefault="00460AC0">
      <w:pPr>
        <w:wordWrap w:val="0"/>
        <w:spacing w:before="300" w:line="540" w:lineRule="atLeast"/>
        <w:ind w:left="700"/>
        <w:textAlignment w:val="baseline"/>
        <w:rPr>
          <w:sz w:val="40"/>
        </w:rPr>
      </w:pPr>
      <w:r>
        <w:rPr>
          <w:rFonts w:ascii="仿宋" w:eastAsia="仿宋" w:hAnsi="仿宋" w:cs="仿宋"/>
          <w:color w:val="000000"/>
          <w:sz w:val="40"/>
        </w:rPr>
        <w:lastRenderedPageBreak/>
        <w:t xml:space="preserve">① </w:t>
      </w:r>
      <w:r>
        <w:rPr>
          <w:rFonts w:ascii="仿宋" w:eastAsia="仿宋" w:hAnsi="仿宋" w:cs="仿宋"/>
          <w:color w:val="000000"/>
          <w:sz w:val="40"/>
        </w:rPr>
        <w:t>例如，可参见《片断》，《文集》卷</w:t>
      </w:r>
      <w:r>
        <w:rPr>
          <w:rFonts w:ascii="仿宋" w:eastAsia="仿宋" w:hAnsi="仿宋" w:cs="仿宋"/>
          <w:color w:val="000000"/>
          <w:sz w:val="40"/>
        </w:rPr>
        <w:t>7</w:t>
      </w:r>
      <w:r>
        <w:rPr>
          <w:rFonts w:ascii="仿宋" w:eastAsia="仿宋" w:hAnsi="仿宋" w:cs="仿宋"/>
          <w:color w:val="000000"/>
          <w:sz w:val="40"/>
        </w:rPr>
        <w:t>，页</w:t>
      </w:r>
      <w:r>
        <w:rPr>
          <w:rFonts w:ascii="仿宋" w:eastAsia="仿宋" w:hAnsi="仿宋" w:cs="仿宋"/>
          <w:color w:val="000000"/>
          <w:sz w:val="40"/>
        </w:rPr>
        <w:t>36</w:t>
      </w:r>
      <w:r>
        <w:rPr>
          <w:rFonts w:ascii="仿宋" w:eastAsia="仿宋" w:hAnsi="仿宋" w:cs="仿宋"/>
          <w:color w:val="000000"/>
          <w:sz w:val="40"/>
        </w:rPr>
        <w:t>。</w:t>
      </w:r>
    </w:p>
    <w:p w:rsidR="00B83E87" w:rsidRDefault="00460AC0">
      <w:pPr>
        <w:wordWrap w:val="0"/>
        <w:spacing w:line="540" w:lineRule="atLeast"/>
        <w:ind w:left="700"/>
        <w:textAlignment w:val="baseline"/>
        <w:rPr>
          <w:sz w:val="40"/>
        </w:rPr>
      </w:pPr>
      <w:r>
        <w:rPr>
          <w:rFonts w:ascii="仿宋" w:eastAsia="仿宋" w:hAnsi="仿宋" w:cs="仿宋"/>
          <w:color w:val="000000"/>
          <w:sz w:val="40"/>
        </w:rPr>
        <w:t xml:space="preserve">② </w:t>
      </w:r>
      <w:r>
        <w:rPr>
          <w:rFonts w:ascii="仿宋" w:eastAsia="仿宋" w:hAnsi="仿宋" w:cs="仿宋"/>
          <w:color w:val="000000"/>
          <w:sz w:val="40"/>
        </w:rPr>
        <w:t>参见前文页</w:t>
      </w:r>
      <w:r>
        <w:rPr>
          <w:rFonts w:ascii="仿宋" w:eastAsia="仿宋" w:hAnsi="仿宋" w:cs="仿宋"/>
          <w:color w:val="000000"/>
          <w:sz w:val="40"/>
        </w:rPr>
        <w:t>26-33 (</w:t>
      </w:r>
      <w:r>
        <w:rPr>
          <w:rFonts w:ascii="仿宋" w:eastAsia="仿宋" w:hAnsi="仿宋" w:cs="仿宋"/>
          <w:color w:val="000000"/>
          <w:sz w:val="40"/>
        </w:rPr>
        <w:t>页</w:t>
      </w:r>
      <w:r>
        <w:rPr>
          <w:rFonts w:ascii="仿宋" w:eastAsia="仿宋" w:hAnsi="仿宋" w:cs="仿宋"/>
          <w:color w:val="000000"/>
          <w:sz w:val="40"/>
        </w:rPr>
        <w:t xml:space="preserve">195-201); </w:t>
      </w:r>
      <w:r>
        <w:rPr>
          <w:rFonts w:ascii="仿宋" w:eastAsia="仿宋" w:hAnsi="仿宋" w:cs="仿宋"/>
          <w:color w:val="000000"/>
          <w:sz w:val="40"/>
        </w:rPr>
        <w:t>《诸阶段》，《文集》卷</w:t>
      </w:r>
      <w:r>
        <w:rPr>
          <w:rFonts w:ascii="仿宋" w:eastAsia="仿宋" w:hAnsi="仿宋" w:cs="仿宋"/>
          <w:color w:val="000000"/>
          <w:sz w:val="40"/>
        </w:rPr>
        <w:t>11</w:t>
      </w:r>
      <w:r>
        <w:rPr>
          <w:rFonts w:ascii="仿宋" w:eastAsia="仿宋" w:hAnsi="仿宋" w:cs="仿宋"/>
          <w:color w:val="000000"/>
          <w:sz w:val="40"/>
        </w:rPr>
        <w:t>。</w:t>
      </w:r>
    </w:p>
    <w:p w:rsidR="00B83E87" w:rsidRDefault="00B83E87"/>
    <w:p w:rsidR="00B83E87" w:rsidRDefault="00B83E87">
      <w:pPr>
        <w:sectPr w:rsidR="00B83E87">
          <w:headerReference w:type="default" r:id="rId1144"/>
          <w:footerReference w:type="default" r:id="rId1145"/>
          <w:pgSz w:w="14260" w:h="23900"/>
          <w:pgMar w:top="1880" w:right="1020" w:bottom="1880" w:left="1020" w:header="1580" w:footer="158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546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43"/>
        </w:rPr>
      </w:pPr>
    </w:p>
    <w:p w:rsidR="00B83E87" w:rsidRDefault="00460AC0">
      <w:pPr>
        <w:wordWrap w:val="0"/>
        <w:spacing w:line="700" w:lineRule="atLeast"/>
        <w:textAlignment w:val="baseline"/>
        <w:rPr>
          <w:sz w:val="43"/>
        </w:rPr>
      </w:pPr>
      <w:r>
        <w:rPr>
          <w:rFonts w:ascii="宋体" w:eastAsia="宋体" w:hAnsi="宋体" w:cs="宋体"/>
          <w:color w:val="000000"/>
          <w:sz w:val="43"/>
        </w:rPr>
        <w:t>愿意倾听，比他们的记忆力更好，甚至比他自己的还好。当人们的思绪十分混乱，以至不知道是来还是走时，那么上帝甚至还没有忘记他们祈求他记住的最微不足道的事情；如果情况不是这样，那么一切都成了一个无关紧要的问题，无论人们自己是否能记住它。</w:t>
      </w:r>
    </w:p>
    <w:p w:rsidR="00B83E87" w:rsidRDefault="00460AC0">
      <w:pPr>
        <w:wordWrap w:val="0"/>
        <w:spacing w:line="480" w:lineRule="atLeast"/>
        <w:ind w:left="94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2</w:t>
      </w:r>
      <w:r>
        <w:rPr>
          <w:rFonts w:ascii="仿宋" w:eastAsia="仿宋" w:hAnsi="仿宋" w:cs="仿宋"/>
          <w:color w:val="000000"/>
          <w:sz w:val="35"/>
        </w:rPr>
        <w:t>，页</w:t>
      </w:r>
      <w:r>
        <w:rPr>
          <w:rFonts w:ascii="仿宋" w:eastAsia="仿宋" w:hAnsi="仿宋" w:cs="仿宋"/>
          <w:color w:val="000000"/>
          <w:sz w:val="35"/>
        </w:rPr>
        <w:t xml:space="preserve">1508 </w:t>
      </w: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3-A240)</w:t>
      </w:r>
      <w:r>
        <w:rPr>
          <w:rFonts w:ascii="仿宋" w:eastAsia="仿宋" w:hAnsi="仿宋" w:cs="仿宋"/>
          <w:color w:val="000000"/>
          <w:sz w:val="35"/>
        </w:rPr>
        <w:t>，</w:t>
      </w:r>
    </w:p>
    <w:p w:rsidR="00B83E87" w:rsidRDefault="00460AC0">
      <w:pPr>
        <w:wordWrap w:val="0"/>
        <w:spacing w:line="480" w:lineRule="atLeast"/>
        <w:ind w:right="140"/>
        <w:jc w:val="right"/>
        <w:textAlignment w:val="baseline"/>
        <w:rPr>
          <w:sz w:val="35"/>
        </w:rPr>
      </w:pPr>
      <w:r>
        <w:rPr>
          <w:rFonts w:ascii="仿宋" w:eastAsia="仿宋" w:hAnsi="仿宋" w:cs="仿宋"/>
          <w:color w:val="000000"/>
          <w:sz w:val="35"/>
        </w:rPr>
        <w:t>1842</w:t>
      </w:r>
      <w:r>
        <w:rPr>
          <w:rFonts w:ascii="仿宋" w:eastAsia="仿宋" w:hAnsi="仿宋" w:cs="仿宋"/>
          <w:color w:val="000000"/>
          <w:sz w:val="35"/>
        </w:rPr>
        <w:t>年，无日期</w:t>
      </w:r>
    </w:p>
    <w:p w:rsidR="00B83E87" w:rsidRDefault="00B83E87">
      <w:pPr>
        <w:wordWrap w:val="0"/>
        <w:spacing w:line="700" w:lineRule="exact"/>
        <w:jc w:val="right"/>
        <w:textAlignment w:val="baseline"/>
        <w:rPr>
          <w:sz w:val="43"/>
        </w:rPr>
      </w:pPr>
    </w:p>
    <w:p w:rsidR="00B83E87" w:rsidRDefault="00460AC0">
      <w:pPr>
        <w:wordWrap w:val="0"/>
        <w:spacing w:line="700" w:lineRule="atLeast"/>
        <w:ind w:right="80" w:firstLine="840"/>
        <w:textAlignment w:val="baseline"/>
        <w:rPr>
          <w:sz w:val="43"/>
        </w:rPr>
      </w:pPr>
      <w:r>
        <w:rPr>
          <w:rFonts w:ascii="宋体" w:eastAsia="宋体" w:hAnsi="宋体" w:cs="宋体"/>
          <w:color w:val="000000"/>
          <w:sz w:val="43"/>
        </w:rPr>
        <w:t>……</w:t>
      </w:r>
      <w:r>
        <w:rPr>
          <w:rFonts w:ascii="宋体" w:eastAsia="宋体" w:hAnsi="宋体" w:cs="宋体"/>
          <w:color w:val="000000"/>
          <w:sz w:val="43"/>
        </w:rPr>
        <w:t>当你彻底厌倦了世界之时，当你想用一句话来表达自己的激情时，你也许会说：</w:t>
      </w:r>
      <w:r>
        <w:rPr>
          <w:rFonts w:ascii="宋体" w:eastAsia="宋体" w:hAnsi="宋体" w:cs="宋体"/>
          <w:color w:val="000000"/>
          <w:sz w:val="43"/>
        </w:rPr>
        <w:t>“</w:t>
      </w:r>
      <w:r>
        <w:rPr>
          <w:rFonts w:ascii="宋体" w:eastAsia="宋体" w:hAnsi="宋体" w:cs="宋体"/>
          <w:color w:val="000000"/>
          <w:sz w:val="43"/>
        </w:rPr>
        <w:t>让世界终止吧，让贪欲就此消失吧！</w:t>
      </w:r>
      <w:r>
        <w:rPr>
          <w:rFonts w:ascii="宋体" w:eastAsia="宋体" w:hAnsi="宋体" w:cs="宋体"/>
          <w:color w:val="000000"/>
          <w:sz w:val="43"/>
        </w:rPr>
        <w:t>”①</w:t>
      </w:r>
      <w:r>
        <w:rPr>
          <w:rFonts w:ascii="宋体" w:eastAsia="宋体" w:hAnsi="宋体" w:cs="宋体"/>
          <w:color w:val="000000"/>
          <w:sz w:val="43"/>
        </w:rPr>
        <w:t>可是，与此同时，你的灵魂得到提示说，那是一句老话，于是你开始不自觉地重复那些从你的童年直到后来的事情：上帝的话经久不衰。你最初说这话时相当冷漠，但最后它对你来说却成了一切。</w:t>
      </w:r>
    </w:p>
    <w:p w:rsidR="00B83E87" w:rsidRDefault="00460AC0">
      <w:pPr>
        <w:wordWrap w:val="0"/>
        <w:spacing w:line="500" w:lineRule="atLeast"/>
        <w:ind w:left="94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1</w:t>
      </w:r>
      <w:r>
        <w:rPr>
          <w:rFonts w:ascii="仿宋" w:eastAsia="仿宋" w:hAnsi="仿宋" w:cs="仿宋"/>
          <w:color w:val="000000"/>
          <w:sz w:val="35"/>
        </w:rPr>
        <w:t>，页</w:t>
      </w:r>
      <w:r>
        <w:rPr>
          <w:rFonts w:ascii="仿宋" w:eastAsia="仿宋" w:hAnsi="仿宋" w:cs="仿宋"/>
          <w:color w:val="000000"/>
          <w:sz w:val="35"/>
        </w:rPr>
        <w:t>743 (</w:t>
      </w:r>
      <w:r>
        <w:rPr>
          <w:rFonts w:ascii="仿宋" w:eastAsia="仿宋" w:hAnsi="仿宋" w:cs="仿宋"/>
          <w:color w:val="000000"/>
          <w:sz w:val="35"/>
        </w:rPr>
        <w:t>《论文》卷</w:t>
      </w:r>
      <w:r>
        <w:rPr>
          <w:rFonts w:ascii="仿宋" w:eastAsia="仿宋" w:hAnsi="仿宋" w:cs="仿宋"/>
          <w:color w:val="000000"/>
          <w:sz w:val="35"/>
        </w:rPr>
        <w:t>3-A241)</w:t>
      </w:r>
      <w:r>
        <w:rPr>
          <w:rFonts w:ascii="仿宋" w:eastAsia="仿宋" w:hAnsi="仿宋" w:cs="仿宋"/>
          <w:color w:val="000000"/>
          <w:sz w:val="35"/>
        </w:rPr>
        <w:t>，</w:t>
      </w:r>
    </w:p>
    <w:p w:rsidR="00B83E87" w:rsidRDefault="00460AC0">
      <w:pPr>
        <w:wordWrap w:val="0"/>
        <w:spacing w:line="480" w:lineRule="atLeast"/>
        <w:ind w:left="9020"/>
        <w:textAlignment w:val="baseline"/>
        <w:rPr>
          <w:sz w:val="35"/>
        </w:rPr>
      </w:pPr>
      <w:r>
        <w:rPr>
          <w:rFonts w:ascii="仿宋" w:eastAsia="仿宋" w:hAnsi="仿宋" w:cs="仿宋"/>
          <w:color w:val="000000"/>
          <w:sz w:val="35"/>
        </w:rPr>
        <w:t>1842</w:t>
      </w:r>
      <w:r>
        <w:rPr>
          <w:rFonts w:ascii="仿宋" w:eastAsia="仿宋" w:hAnsi="仿宋" w:cs="仿宋"/>
          <w:color w:val="000000"/>
          <w:sz w:val="35"/>
        </w:rPr>
        <w:t>年，无日期</w:t>
      </w:r>
    </w:p>
    <w:p w:rsidR="00B83E87" w:rsidRDefault="00B83E87">
      <w:pPr>
        <w:wordWrap w:val="0"/>
        <w:spacing w:line="700" w:lineRule="exact"/>
        <w:textAlignment w:val="baseline"/>
        <w:rPr>
          <w:sz w:val="43"/>
        </w:rPr>
      </w:pPr>
    </w:p>
    <w:p w:rsidR="00B83E87" w:rsidRDefault="00460AC0">
      <w:pPr>
        <w:wordWrap w:val="0"/>
        <w:spacing w:line="700" w:lineRule="atLeast"/>
        <w:ind w:right="100" w:firstLine="840"/>
        <w:textAlignment w:val="baseline"/>
        <w:rPr>
          <w:sz w:val="43"/>
        </w:rPr>
      </w:pPr>
      <w:r>
        <w:rPr>
          <w:rFonts w:ascii="宋体" w:eastAsia="宋体" w:hAnsi="宋体" w:cs="宋体"/>
          <w:color w:val="000000"/>
          <w:sz w:val="43"/>
        </w:rPr>
        <w:t>曾经成了更加严厉的审判的对象，哪怕只有一次也是无法忘却的，哪怕已经改进了。</w:t>
      </w:r>
    </w:p>
    <w:p w:rsidR="00B83E87" w:rsidRDefault="00460AC0">
      <w:pPr>
        <w:wordWrap w:val="0"/>
        <w:spacing w:line="500" w:lineRule="atLeast"/>
        <w:ind w:left="94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2</w:t>
      </w:r>
      <w:r>
        <w:rPr>
          <w:rFonts w:ascii="仿宋" w:eastAsia="仿宋" w:hAnsi="仿宋" w:cs="仿宋"/>
          <w:color w:val="000000"/>
          <w:sz w:val="35"/>
        </w:rPr>
        <w:t>，页</w:t>
      </w:r>
      <w:r>
        <w:rPr>
          <w:rFonts w:ascii="仿宋" w:eastAsia="仿宋" w:hAnsi="仿宋" w:cs="仿宋"/>
          <w:color w:val="000000"/>
          <w:sz w:val="35"/>
        </w:rPr>
        <w:t>1773 (</w:t>
      </w:r>
      <w:r>
        <w:rPr>
          <w:rFonts w:ascii="仿宋" w:eastAsia="仿宋" w:hAnsi="仿宋" w:cs="仿宋"/>
          <w:color w:val="000000"/>
          <w:sz w:val="35"/>
        </w:rPr>
        <w:t>《论文》卷</w:t>
      </w:r>
      <w:r>
        <w:rPr>
          <w:rFonts w:ascii="仿宋" w:eastAsia="仿宋" w:hAnsi="仿宋" w:cs="仿宋"/>
          <w:color w:val="000000"/>
          <w:sz w:val="35"/>
        </w:rPr>
        <w:t>3-A242)</w:t>
      </w:r>
      <w:r>
        <w:rPr>
          <w:rFonts w:ascii="仿宋" w:eastAsia="仿宋" w:hAnsi="仿宋" w:cs="仿宋"/>
          <w:color w:val="000000"/>
          <w:sz w:val="35"/>
        </w:rPr>
        <w:t>，</w:t>
      </w:r>
    </w:p>
    <w:p w:rsidR="00B83E87" w:rsidRDefault="00460AC0">
      <w:pPr>
        <w:wordWrap w:val="0"/>
        <w:spacing w:line="480" w:lineRule="atLeast"/>
        <w:ind w:right="120"/>
        <w:jc w:val="right"/>
        <w:textAlignment w:val="baseline"/>
        <w:rPr>
          <w:sz w:val="35"/>
        </w:rPr>
      </w:pPr>
      <w:r>
        <w:rPr>
          <w:rFonts w:ascii="仿宋" w:eastAsia="仿宋" w:hAnsi="仿宋" w:cs="仿宋"/>
          <w:color w:val="000000"/>
          <w:sz w:val="35"/>
        </w:rPr>
        <w:t>1842</w:t>
      </w:r>
      <w:r>
        <w:rPr>
          <w:rFonts w:ascii="仿宋" w:eastAsia="仿宋" w:hAnsi="仿宋" w:cs="仿宋"/>
          <w:color w:val="000000"/>
          <w:sz w:val="35"/>
        </w:rPr>
        <w:t>年，无日期</w:t>
      </w:r>
    </w:p>
    <w:p w:rsidR="00B83E87" w:rsidRDefault="00B83E87">
      <w:pPr>
        <w:wordWrap w:val="0"/>
        <w:spacing w:line="700" w:lineRule="exact"/>
        <w:jc w:val="right"/>
        <w:textAlignment w:val="baseline"/>
        <w:rPr>
          <w:sz w:val="43"/>
        </w:rPr>
      </w:pPr>
    </w:p>
    <w:p w:rsidR="00B83E87" w:rsidRDefault="00460AC0">
      <w:pPr>
        <w:wordWrap w:val="0"/>
        <w:spacing w:line="700" w:lineRule="atLeast"/>
        <w:ind w:right="120" w:firstLine="840"/>
        <w:textAlignment w:val="baseline"/>
        <w:rPr>
          <w:sz w:val="43"/>
        </w:rPr>
      </w:pPr>
      <w:r>
        <w:rPr>
          <w:rFonts w:ascii="宋体" w:eastAsia="宋体" w:hAnsi="宋体" w:cs="宋体"/>
          <w:color w:val="000000"/>
          <w:sz w:val="43"/>
        </w:rPr>
        <w:t>唯一担心的事情就是那会使卖淫妇女们想到拒绝了自己的希望，因为接着就会失去一切；她们将获得真理的外表，女孩儿们将失去一切。</w:t>
      </w:r>
    </w:p>
    <w:p w:rsidR="00B83E87" w:rsidRDefault="00460AC0">
      <w:pPr>
        <w:wordWrap w:val="0"/>
        <w:spacing w:line="500" w:lineRule="atLeast"/>
        <w:ind w:right="120"/>
        <w:jc w:val="right"/>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3-A243</w:t>
      </w:r>
      <w:r>
        <w:rPr>
          <w:rFonts w:ascii="仿宋" w:eastAsia="仿宋" w:hAnsi="仿宋" w:cs="仿宋"/>
          <w:color w:val="000000"/>
          <w:sz w:val="35"/>
        </w:rPr>
        <w:t>，</w:t>
      </w:r>
      <w:r>
        <w:rPr>
          <w:rFonts w:ascii="仿宋" w:eastAsia="仿宋" w:hAnsi="仿宋" w:cs="仿宋"/>
          <w:color w:val="000000"/>
          <w:sz w:val="35"/>
        </w:rPr>
        <w:t xml:space="preserve"> 1842</w:t>
      </w:r>
      <w:r>
        <w:rPr>
          <w:rFonts w:ascii="仿宋" w:eastAsia="仿宋" w:hAnsi="仿宋" w:cs="仿宋"/>
          <w:color w:val="000000"/>
          <w:sz w:val="35"/>
        </w:rPr>
        <w:t>年，无日期</w:t>
      </w:r>
    </w:p>
    <w:p w:rsidR="00B83E87" w:rsidRDefault="00B83E87">
      <w:pPr>
        <w:wordWrap w:val="0"/>
        <w:spacing w:line="500" w:lineRule="exact"/>
        <w:jc w:val="right"/>
        <w:textAlignment w:val="baseline"/>
        <w:rPr>
          <w:sz w:val="35"/>
        </w:rPr>
      </w:pPr>
    </w:p>
    <w:p w:rsidR="00B83E87" w:rsidRDefault="00460AC0">
      <w:pPr>
        <w:wordWrap w:val="0"/>
        <w:spacing w:line="500" w:lineRule="atLeast"/>
        <w:textAlignment w:val="baseline"/>
        <w:rPr>
          <w:sz w:val="35"/>
        </w:rPr>
      </w:pPr>
      <w:r>
        <w:rPr>
          <w:rFonts w:ascii="宋体" w:eastAsia="宋体" w:hAnsi="宋体" w:cs="宋体"/>
          <w:color w:val="000000"/>
          <w:sz w:val="35"/>
          <w:u w:val="single"/>
        </w:rPr>
        <w:t xml:space="preserve">                 </w:t>
      </w:r>
    </w:p>
    <w:p w:rsidR="00B83E87" w:rsidRDefault="00460AC0">
      <w:pPr>
        <w:wordWrap w:val="0"/>
        <w:spacing w:before="280" w:line="480" w:lineRule="atLeast"/>
        <w:ind w:left="94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参见《新约</w:t>
      </w:r>
      <w:r>
        <w:rPr>
          <w:rFonts w:ascii="仿宋" w:eastAsia="仿宋" w:hAnsi="仿宋" w:cs="仿宋"/>
          <w:color w:val="000000"/>
          <w:sz w:val="35"/>
        </w:rPr>
        <w:t>·</w:t>
      </w:r>
      <w:r>
        <w:rPr>
          <w:rFonts w:ascii="仿宋" w:eastAsia="仿宋" w:hAnsi="仿宋" w:cs="仿宋"/>
          <w:color w:val="000000"/>
          <w:sz w:val="35"/>
        </w:rPr>
        <w:t>约翰福音》</w:t>
      </w:r>
      <w:r>
        <w:rPr>
          <w:rFonts w:ascii="仿宋" w:eastAsia="仿宋" w:hAnsi="仿宋" w:cs="仿宋"/>
          <w:color w:val="000000"/>
          <w:sz w:val="35"/>
        </w:rPr>
        <w:t>2</w:t>
      </w:r>
      <w:r>
        <w:rPr>
          <w:rFonts w:ascii="仿宋" w:eastAsia="仿宋" w:hAnsi="仿宋" w:cs="仿宋"/>
          <w:color w:val="000000"/>
          <w:sz w:val="35"/>
        </w:rPr>
        <w:t>：</w:t>
      </w:r>
      <w:r>
        <w:rPr>
          <w:rFonts w:ascii="仿宋" w:eastAsia="仿宋" w:hAnsi="仿宋" w:cs="仿宋"/>
          <w:color w:val="000000"/>
          <w:sz w:val="35"/>
        </w:rPr>
        <w:t xml:space="preserve"> 17</w:t>
      </w:r>
      <w:r>
        <w:rPr>
          <w:rFonts w:ascii="仿宋" w:eastAsia="仿宋" w:hAnsi="仿宋" w:cs="仿宋"/>
          <w:color w:val="000000"/>
          <w:sz w:val="35"/>
        </w:rPr>
        <w:t>。</w:t>
      </w:r>
    </w:p>
    <w:p w:rsidR="00B83E87" w:rsidRDefault="00B83E87"/>
    <w:p w:rsidR="00B83E87" w:rsidRDefault="00B83E87">
      <w:pPr>
        <w:sectPr w:rsidR="00B83E87">
          <w:headerReference w:type="default" r:id="rId1146"/>
          <w:footerReference w:type="default" r:id="rId1147"/>
          <w:pgSz w:w="13940" w:h="23700"/>
          <w:pgMar w:top="1760" w:right="840" w:bottom="1760" w:left="840" w:header="1460" w:footer="1460" w:gutter="0"/>
          <w:cols w:space="720"/>
        </w:sectPr>
      </w:pPr>
    </w:p>
    <w:p w:rsidR="00B83E87" w:rsidRDefault="00460AC0">
      <w:pPr>
        <w:wordWrap w:val="0"/>
        <w:spacing w:line="560" w:lineRule="atLeast"/>
        <w:jc w:val="right"/>
        <w:textAlignment w:val="baseline"/>
        <w:rPr>
          <w:sz w:val="41"/>
        </w:rPr>
      </w:pPr>
      <w:r>
        <w:rPr>
          <w:rFonts w:ascii="仿宋" w:eastAsia="仿宋" w:hAnsi="仿宋" w:cs="仿宋"/>
          <w:color w:val="000000"/>
          <w:sz w:val="41"/>
        </w:rPr>
        <w:lastRenderedPageBreak/>
        <w:t>增</w:t>
      </w:r>
      <w:r>
        <w:rPr>
          <w:rFonts w:ascii="仿宋" w:eastAsia="仿宋" w:hAnsi="仿宋" w:cs="仿宋"/>
          <w:b/>
          <w:color w:val="000000"/>
          <w:sz w:val="41"/>
        </w:rPr>
        <w:t xml:space="preserve"> </w:t>
      </w:r>
      <w:r>
        <w:rPr>
          <w:rFonts w:ascii="仿宋" w:eastAsia="仿宋" w:hAnsi="仿宋" w:cs="仿宋"/>
          <w:color w:val="000000"/>
          <w:sz w:val="41"/>
        </w:rPr>
        <w:t>补</w:t>
      </w:r>
      <w:r>
        <w:rPr>
          <w:rFonts w:ascii="仿宋" w:eastAsia="仿宋" w:hAnsi="仿宋" w:cs="仿宋"/>
          <w:b/>
          <w:color w:val="000000"/>
          <w:sz w:val="41"/>
        </w:rPr>
        <w:t xml:space="preserve"> </w:t>
      </w:r>
      <w:r>
        <w:rPr>
          <w:rFonts w:ascii="仿宋" w:eastAsia="仿宋" w:hAnsi="仿宋" w:cs="仿宋"/>
          <w:color w:val="000000"/>
          <w:sz w:val="41"/>
        </w:rPr>
        <w:t>547</w:t>
      </w:r>
    </w:p>
    <w:p w:rsidR="00B83E87" w:rsidRDefault="00B83E87">
      <w:pPr>
        <w:wordWrap w:val="0"/>
        <w:spacing w:line="540" w:lineRule="exact"/>
        <w:jc w:val="right"/>
        <w:textAlignment w:val="baseline"/>
        <w:rPr>
          <w:sz w:val="41"/>
        </w:rPr>
      </w:pPr>
    </w:p>
    <w:p w:rsidR="00B83E87" w:rsidRDefault="00460AC0">
      <w:pPr>
        <w:tabs>
          <w:tab w:val="left" w:pos="5220"/>
        </w:tabs>
        <w:wordWrap w:val="0"/>
        <w:spacing w:line="540" w:lineRule="atLeast"/>
        <w:ind w:left="20"/>
        <w:textAlignment w:val="baseline"/>
        <w:rPr>
          <w:sz w:val="40"/>
        </w:rPr>
      </w:pPr>
      <w:r>
        <w:rPr>
          <w:rFonts w:ascii="宋体" w:eastAsia="宋体" w:hAnsi="宋体" w:cs="宋体"/>
          <w:b/>
          <w:color w:val="000000"/>
          <w:sz w:val="40"/>
        </w:rPr>
        <w:t>【</w:t>
      </w:r>
      <w:r>
        <w:rPr>
          <w:rFonts w:ascii="宋体" w:eastAsia="宋体" w:hAnsi="宋体" w:cs="宋体"/>
          <w:b/>
          <w:color w:val="000000"/>
          <w:sz w:val="40"/>
        </w:rPr>
        <w:t>496</w:t>
      </w:r>
      <w:r>
        <w:rPr>
          <w:rFonts w:ascii="宋体" w:eastAsia="宋体" w:hAnsi="宋体" w:cs="宋体"/>
          <w:b/>
          <w:color w:val="000000"/>
          <w:sz w:val="40"/>
        </w:rPr>
        <w:t>】</w:t>
      </w:r>
      <w:r>
        <w:tab/>
      </w:r>
      <w:r>
        <w:rPr>
          <w:rFonts w:ascii="宋体" w:eastAsia="宋体" w:hAnsi="宋体" w:cs="宋体"/>
          <w:b/>
          <w:color w:val="000000"/>
          <w:sz w:val="40"/>
        </w:rPr>
        <w:t>怀疑论者</w:t>
      </w:r>
    </w:p>
    <w:p w:rsidR="00B83E87" w:rsidRDefault="00460AC0">
      <w:pPr>
        <w:wordWrap w:val="0"/>
        <w:spacing w:line="760" w:lineRule="atLeast"/>
        <w:ind w:firstLine="840"/>
        <w:textAlignment w:val="baseline"/>
        <w:rPr>
          <w:sz w:val="37"/>
        </w:rPr>
      </w:pPr>
      <w:r>
        <w:rPr>
          <w:rFonts w:ascii="宋体" w:eastAsia="宋体" w:hAnsi="宋体" w:cs="宋体"/>
          <w:color w:val="000000"/>
          <w:sz w:val="37"/>
        </w:rPr>
        <w:t>正如勾引家意在描绘一幅经过反思的夭折了的努力的图画、</w:t>
      </w:r>
      <w:r>
        <w:rPr>
          <w:rFonts w:ascii="宋体" w:eastAsia="宋体" w:hAnsi="宋体" w:cs="宋体"/>
          <w:color w:val="000000"/>
          <w:sz w:val="37"/>
        </w:rPr>
        <w:t>希望实现它与</w:t>
      </w:r>
      <w:r>
        <w:rPr>
          <w:rFonts w:ascii="宋体" w:eastAsia="宋体" w:hAnsi="宋体" w:cs="宋体"/>
          <w:color w:val="000000"/>
          <w:sz w:val="37"/>
        </w:rPr>
        <w:t>“</w:t>
      </w:r>
      <w:r>
        <w:rPr>
          <w:rFonts w:ascii="宋体" w:eastAsia="宋体" w:hAnsi="宋体" w:cs="宋体"/>
          <w:color w:val="000000"/>
          <w:sz w:val="37"/>
        </w:rPr>
        <w:t>女人</w:t>
      </w:r>
      <w:r>
        <w:rPr>
          <w:rFonts w:ascii="宋体" w:eastAsia="宋体" w:hAnsi="宋体" w:cs="宋体"/>
          <w:color w:val="000000"/>
          <w:sz w:val="37"/>
        </w:rPr>
        <w:t>”</w:t>
      </w:r>
      <w:r>
        <w:rPr>
          <w:rFonts w:ascii="宋体" w:eastAsia="宋体" w:hAnsi="宋体" w:cs="宋体"/>
          <w:color w:val="000000"/>
          <w:sz w:val="37"/>
        </w:rPr>
        <w:t>有关的目的一样，因而与男人有关的怀疑论者也试图从他那里攫取一切。</w:t>
      </w:r>
    </w:p>
    <w:p w:rsidR="00B83E87" w:rsidRDefault="00460AC0">
      <w:pPr>
        <w:wordWrap w:val="0"/>
        <w:spacing w:line="540" w:lineRule="atLeast"/>
        <w:ind w:left="84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3</w:t>
      </w:r>
      <w:r>
        <w:rPr>
          <w:rFonts w:ascii="仿宋" w:eastAsia="仿宋" w:hAnsi="仿宋" w:cs="仿宋"/>
          <w:color w:val="000000"/>
          <w:sz w:val="36"/>
        </w:rPr>
        <w:t>，页</w:t>
      </w:r>
      <w:r>
        <w:rPr>
          <w:rFonts w:ascii="仿宋" w:eastAsia="仿宋" w:hAnsi="仿宋" w:cs="仿宋"/>
          <w:color w:val="000000"/>
          <w:sz w:val="36"/>
        </w:rPr>
        <w:t>3286</w:t>
      </w:r>
      <w:r>
        <w:rPr>
          <w:rFonts w:ascii="仿宋" w:eastAsia="仿宋" w:hAnsi="仿宋" w:cs="仿宋"/>
          <w:b/>
          <w:color w:val="000000"/>
          <w:sz w:val="36"/>
        </w:rPr>
        <w:t xml:space="preserve"> </w:t>
      </w: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3-A244)</w:t>
      </w:r>
      <w:r>
        <w:rPr>
          <w:rFonts w:ascii="仿宋" w:eastAsia="仿宋" w:hAnsi="仿宋" w:cs="仿宋"/>
          <w:color w:val="000000"/>
          <w:sz w:val="36"/>
        </w:rPr>
        <w:t>，</w:t>
      </w:r>
    </w:p>
    <w:p w:rsidR="00B83E87" w:rsidRDefault="00460AC0">
      <w:pPr>
        <w:wordWrap w:val="0"/>
        <w:spacing w:line="500" w:lineRule="atLeast"/>
        <w:jc w:val="right"/>
        <w:textAlignment w:val="baseline"/>
        <w:rPr>
          <w:sz w:val="36"/>
        </w:rPr>
      </w:pPr>
      <w:r>
        <w:rPr>
          <w:rFonts w:ascii="仿宋" w:eastAsia="仿宋" w:hAnsi="仿宋" w:cs="仿宋"/>
          <w:color w:val="000000"/>
          <w:sz w:val="36"/>
        </w:rPr>
        <w:t>1842</w:t>
      </w:r>
      <w:r>
        <w:rPr>
          <w:rFonts w:ascii="仿宋" w:eastAsia="仿宋" w:hAnsi="仿宋" w:cs="仿宋"/>
          <w:color w:val="000000"/>
          <w:sz w:val="36"/>
        </w:rPr>
        <w:t>年，无日期</w:t>
      </w:r>
    </w:p>
    <w:p w:rsidR="00B83E87" w:rsidRDefault="00B83E87">
      <w:pPr>
        <w:wordWrap w:val="0"/>
        <w:spacing w:line="760" w:lineRule="exact"/>
        <w:jc w:val="right"/>
        <w:textAlignment w:val="baseline"/>
        <w:rPr>
          <w:sz w:val="37"/>
        </w:rPr>
      </w:pPr>
    </w:p>
    <w:p w:rsidR="00B83E87" w:rsidRDefault="00460AC0">
      <w:pPr>
        <w:wordWrap w:val="0"/>
        <w:spacing w:line="760" w:lineRule="atLeast"/>
        <w:ind w:left="840"/>
        <w:textAlignment w:val="baseline"/>
        <w:rPr>
          <w:sz w:val="37"/>
        </w:rPr>
      </w:pPr>
      <w:r>
        <w:rPr>
          <w:rFonts w:ascii="宋体" w:eastAsia="宋体" w:hAnsi="宋体" w:cs="宋体"/>
          <w:color w:val="000000"/>
          <w:sz w:val="37"/>
        </w:rPr>
        <w:t>一位街道巡视员的日记片断：</w:t>
      </w:r>
    </w:p>
    <w:p w:rsidR="00B83E87" w:rsidRDefault="00460AC0">
      <w:pPr>
        <w:wordWrap w:val="0"/>
        <w:spacing w:line="760" w:lineRule="atLeast"/>
        <w:ind w:firstLine="840"/>
        <w:textAlignment w:val="baseline"/>
        <w:rPr>
          <w:sz w:val="37"/>
        </w:rPr>
      </w:pPr>
      <w:r>
        <w:rPr>
          <w:rFonts w:ascii="宋体" w:eastAsia="宋体" w:hAnsi="宋体" w:cs="宋体"/>
          <w:color w:val="000000"/>
          <w:sz w:val="37"/>
        </w:rPr>
        <w:t>那是</w:t>
      </w:r>
      <w:r>
        <w:rPr>
          <w:rFonts w:ascii="宋体" w:eastAsia="宋体" w:hAnsi="宋体" w:cs="宋体"/>
          <w:color w:val="000000"/>
          <w:sz w:val="37"/>
        </w:rPr>
        <w:t>1830</w:t>
      </w:r>
      <w:r>
        <w:rPr>
          <w:rFonts w:ascii="宋体" w:eastAsia="宋体" w:hAnsi="宋体" w:cs="宋体"/>
          <w:color w:val="000000"/>
          <w:sz w:val="37"/>
        </w:rPr>
        <w:t>年</w:t>
      </w:r>
      <w:r>
        <w:rPr>
          <w:rFonts w:ascii="宋体" w:eastAsia="宋体" w:hAnsi="宋体" w:cs="宋体"/>
          <w:color w:val="000000"/>
          <w:sz w:val="37"/>
        </w:rPr>
        <w:t>4</w:t>
      </w:r>
      <w:r>
        <w:rPr>
          <w:rFonts w:ascii="宋体" w:eastAsia="宋体" w:hAnsi="宋体" w:cs="宋体"/>
          <w:color w:val="000000"/>
          <w:sz w:val="37"/>
        </w:rPr>
        <w:t>月</w:t>
      </w:r>
      <w:r>
        <w:rPr>
          <w:rFonts w:ascii="宋体" w:eastAsia="宋体" w:hAnsi="宋体" w:cs="宋体"/>
          <w:color w:val="000000"/>
          <w:sz w:val="37"/>
        </w:rPr>
        <w:t>1</w:t>
      </w:r>
      <w:r>
        <w:rPr>
          <w:rFonts w:ascii="宋体" w:eastAsia="宋体" w:hAnsi="宋体" w:cs="宋体"/>
          <w:color w:val="000000"/>
          <w:sz w:val="37"/>
        </w:rPr>
        <w:t>日，那天我成了股票交易所属下的地区巡视员。</w:t>
      </w:r>
    </w:p>
    <w:p w:rsidR="00B83E87" w:rsidRDefault="00460AC0">
      <w:pPr>
        <w:wordWrap w:val="0"/>
        <w:spacing w:line="760" w:lineRule="atLeast"/>
        <w:ind w:right="20" w:firstLine="840"/>
        <w:textAlignment w:val="baseline"/>
        <w:rPr>
          <w:sz w:val="37"/>
        </w:rPr>
      </w:pPr>
      <w:r>
        <w:rPr>
          <w:rFonts w:ascii="宋体" w:eastAsia="宋体" w:hAnsi="宋体" w:cs="宋体"/>
          <w:color w:val="000000"/>
          <w:sz w:val="37"/>
        </w:rPr>
        <w:t>(a)</w:t>
      </w:r>
      <w:r>
        <w:rPr>
          <w:rFonts w:ascii="宋体" w:eastAsia="宋体" w:hAnsi="宋体" w:cs="宋体"/>
          <w:color w:val="000000"/>
          <w:sz w:val="37"/>
        </w:rPr>
        <w:t>靠着一条鱼船的鱼池里的倒影，巨大的视野，对比之下宁静的生活</w:t>
      </w:r>
    </w:p>
    <w:p w:rsidR="00B83E87" w:rsidRDefault="00460AC0">
      <w:pPr>
        <w:wordWrap w:val="0"/>
        <w:spacing w:line="760" w:lineRule="atLeast"/>
        <w:ind w:left="840"/>
        <w:textAlignment w:val="baseline"/>
        <w:rPr>
          <w:sz w:val="37"/>
        </w:rPr>
      </w:pPr>
      <w:r>
        <w:rPr>
          <w:rFonts w:ascii="宋体" w:eastAsia="宋体" w:hAnsi="宋体" w:cs="宋体"/>
          <w:color w:val="000000"/>
          <w:sz w:val="37"/>
        </w:rPr>
        <w:t>(b)</w:t>
      </w:r>
      <w:r>
        <w:rPr>
          <w:rFonts w:ascii="宋体" w:eastAsia="宋体" w:hAnsi="宋体" w:cs="宋体"/>
          <w:color w:val="000000"/>
          <w:sz w:val="37"/>
        </w:rPr>
        <w:t>拉普兰德人</w:t>
      </w:r>
      <w:r>
        <w:rPr>
          <w:rFonts w:ascii="宋体" w:eastAsia="宋体" w:hAnsi="宋体" w:cs="宋体"/>
          <w:color w:val="000000"/>
          <w:sz w:val="37"/>
        </w:rPr>
        <w:t>————</w:t>
      </w:r>
      <w:r>
        <w:rPr>
          <w:rFonts w:ascii="宋体" w:eastAsia="宋体" w:hAnsi="宋体" w:cs="宋体"/>
          <w:color w:val="000000"/>
          <w:sz w:val="37"/>
        </w:rPr>
        <w:t>田园牧歌</w:t>
      </w:r>
    </w:p>
    <w:p w:rsidR="00B83E87" w:rsidRDefault="00460AC0">
      <w:pPr>
        <w:tabs>
          <w:tab w:val="left" w:pos="6780"/>
        </w:tabs>
        <w:wordWrap w:val="0"/>
        <w:spacing w:line="760" w:lineRule="atLeast"/>
        <w:ind w:left="800"/>
        <w:textAlignment w:val="baseline"/>
        <w:rPr>
          <w:sz w:val="37"/>
        </w:rPr>
      </w:pPr>
      <w:r>
        <w:rPr>
          <w:rFonts w:ascii="宋体" w:eastAsia="宋体" w:hAnsi="宋体" w:cs="宋体"/>
          <w:color w:val="000000"/>
          <w:sz w:val="37"/>
        </w:rPr>
        <w:t>煤炭市场</w:t>
      </w:r>
      <w:r>
        <w:tab/>
      </w:r>
      <w:r>
        <w:rPr>
          <w:rFonts w:ascii="宋体" w:eastAsia="宋体" w:hAnsi="宋体" w:cs="宋体"/>
          <w:color w:val="000000"/>
          <w:sz w:val="37"/>
        </w:rPr>
        <w:t>旧市场</w:t>
      </w:r>
    </w:p>
    <w:p w:rsidR="00B83E87" w:rsidRDefault="00460AC0">
      <w:pPr>
        <w:wordWrap w:val="0"/>
        <w:spacing w:line="760" w:lineRule="atLeast"/>
        <w:ind w:left="840"/>
        <w:textAlignment w:val="baseline"/>
        <w:rPr>
          <w:sz w:val="37"/>
        </w:rPr>
      </w:pPr>
      <w:r>
        <w:rPr>
          <w:rFonts w:ascii="宋体" w:eastAsia="宋体" w:hAnsi="宋体" w:cs="宋体"/>
          <w:color w:val="000000"/>
          <w:sz w:val="37"/>
        </w:rPr>
        <w:t>稻草市场</w:t>
      </w:r>
    </w:p>
    <w:p w:rsidR="00B83E87" w:rsidRDefault="00460AC0">
      <w:pPr>
        <w:wordWrap w:val="0"/>
        <w:spacing w:line="760" w:lineRule="atLeast"/>
        <w:ind w:left="840"/>
        <w:textAlignment w:val="baseline"/>
        <w:rPr>
          <w:sz w:val="37"/>
        </w:rPr>
      </w:pPr>
      <w:r>
        <w:rPr>
          <w:rFonts w:ascii="宋体" w:eastAsia="宋体" w:hAnsi="宋体" w:cs="宋体"/>
          <w:color w:val="000000"/>
          <w:sz w:val="37"/>
        </w:rPr>
        <w:t>一块水槽木板的故事</w:t>
      </w:r>
    </w:p>
    <w:p w:rsidR="00B83E87" w:rsidRDefault="00460AC0">
      <w:pPr>
        <w:wordWrap w:val="0"/>
        <w:spacing w:line="760" w:lineRule="atLeast"/>
        <w:ind w:left="840"/>
        <w:textAlignment w:val="baseline"/>
        <w:rPr>
          <w:sz w:val="37"/>
        </w:rPr>
      </w:pPr>
      <w:r>
        <w:rPr>
          <w:rFonts w:ascii="宋体" w:eastAsia="宋体" w:hAnsi="宋体" w:cs="宋体"/>
          <w:color w:val="000000"/>
          <w:sz w:val="37"/>
        </w:rPr>
        <w:t>洪水</w:t>
      </w:r>
    </w:p>
    <w:p w:rsidR="00B83E87" w:rsidRDefault="00460AC0">
      <w:pPr>
        <w:wordWrap w:val="0"/>
        <w:spacing w:line="760" w:lineRule="atLeast"/>
        <w:ind w:left="840"/>
        <w:textAlignment w:val="baseline"/>
        <w:rPr>
          <w:sz w:val="37"/>
        </w:rPr>
      </w:pPr>
      <w:r>
        <w:rPr>
          <w:rFonts w:ascii="宋体" w:eastAsia="宋体" w:hAnsi="宋体" w:cs="宋体"/>
          <w:color w:val="000000"/>
          <w:sz w:val="37"/>
        </w:rPr>
        <w:t>那位编辑无法使自己不在一些观察中出错。</w:t>
      </w:r>
    </w:p>
    <w:p w:rsidR="00B83E87" w:rsidRDefault="00460AC0">
      <w:pPr>
        <w:wordWrap w:val="0"/>
        <w:spacing w:line="760" w:lineRule="atLeast"/>
        <w:ind w:right="20" w:firstLine="840"/>
        <w:textAlignment w:val="baseline"/>
        <w:rPr>
          <w:sz w:val="37"/>
        </w:rPr>
      </w:pPr>
      <w:r>
        <w:rPr>
          <w:rFonts w:ascii="宋体" w:eastAsia="宋体" w:hAnsi="宋体" w:cs="宋体"/>
          <w:color w:val="000000"/>
          <w:sz w:val="37"/>
        </w:rPr>
        <w:t>那是一个星期天下午</w:t>
      </w:r>
      <w:r>
        <w:rPr>
          <w:rFonts w:ascii="宋体" w:eastAsia="宋体" w:hAnsi="宋体" w:cs="宋体"/>
          <w:color w:val="000000"/>
          <w:sz w:val="37"/>
        </w:rPr>
        <w:t>———</w:t>
      </w:r>
      <w:r>
        <w:rPr>
          <w:rFonts w:ascii="宋体" w:eastAsia="宋体" w:hAnsi="宋体" w:cs="宋体"/>
          <w:color w:val="000000"/>
          <w:sz w:val="37"/>
        </w:rPr>
        <w:t>一切都那么寂静</w:t>
      </w:r>
      <w:r>
        <w:rPr>
          <w:rFonts w:ascii="宋体" w:eastAsia="宋体" w:hAnsi="宋体" w:cs="宋体"/>
          <w:color w:val="000000"/>
          <w:sz w:val="37"/>
        </w:rPr>
        <w:t>——</w:t>
      </w:r>
      <w:r>
        <w:rPr>
          <w:rFonts w:ascii="宋体" w:eastAsia="宋体" w:hAnsi="宋体" w:cs="宋体"/>
          <w:color w:val="000000"/>
          <w:sz w:val="37"/>
        </w:rPr>
        <w:t>一个河虾贩子在叫卖自己的货物</w:t>
      </w:r>
      <w:r>
        <w:rPr>
          <w:rFonts w:ascii="宋体" w:eastAsia="宋体" w:hAnsi="宋体" w:cs="宋体"/>
          <w:color w:val="000000"/>
          <w:sz w:val="37"/>
        </w:rPr>
        <w:t>———</w:t>
      </w:r>
    </w:p>
    <w:p w:rsidR="00B83E87" w:rsidRDefault="00460AC0">
      <w:pPr>
        <w:wordWrap w:val="0"/>
        <w:spacing w:line="760" w:lineRule="atLeast"/>
        <w:ind w:left="840"/>
        <w:textAlignment w:val="baseline"/>
        <w:rPr>
          <w:sz w:val="37"/>
        </w:rPr>
      </w:pPr>
      <w:r>
        <w:rPr>
          <w:rFonts w:ascii="宋体" w:eastAsia="宋体" w:hAnsi="宋体" w:cs="宋体"/>
          <w:color w:val="000000"/>
          <w:sz w:val="37"/>
        </w:rPr>
        <w:t>一个男人拿着车前草</w:t>
      </w:r>
      <w:r>
        <w:rPr>
          <w:rFonts w:ascii="宋体" w:eastAsia="宋体" w:hAnsi="宋体" w:cs="宋体"/>
          <w:color w:val="000000"/>
          <w:sz w:val="37"/>
        </w:rPr>
        <w:t>————</w:t>
      </w:r>
      <w:r>
        <w:rPr>
          <w:rFonts w:ascii="宋体" w:eastAsia="宋体" w:hAnsi="宋体" w:cs="宋体"/>
          <w:color w:val="000000"/>
          <w:sz w:val="37"/>
        </w:rPr>
        <w:t>它生长在偏远的地方</w:t>
      </w:r>
      <w:r>
        <w:rPr>
          <w:rFonts w:ascii="宋体" w:eastAsia="宋体" w:hAnsi="宋体" w:cs="宋体"/>
          <w:color w:val="000000"/>
          <w:sz w:val="37"/>
        </w:rPr>
        <w:t>————</w:t>
      </w:r>
    </w:p>
    <w:p w:rsidR="00B83E87" w:rsidRDefault="00460AC0">
      <w:pPr>
        <w:wordWrap w:val="0"/>
        <w:spacing w:line="760" w:lineRule="atLeast"/>
        <w:ind w:left="840"/>
        <w:textAlignment w:val="baseline"/>
        <w:rPr>
          <w:sz w:val="37"/>
        </w:rPr>
      </w:pPr>
      <w:r>
        <w:rPr>
          <w:rFonts w:ascii="宋体" w:eastAsia="宋体" w:hAnsi="宋体" w:cs="宋体"/>
          <w:color w:val="000000"/>
          <w:sz w:val="37"/>
        </w:rPr>
        <w:t>一个卖桔子的女人</w:t>
      </w:r>
      <w:r>
        <w:rPr>
          <w:rFonts w:ascii="宋体" w:eastAsia="宋体" w:hAnsi="宋体" w:cs="宋体"/>
          <w:color w:val="000000"/>
          <w:sz w:val="37"/>
        </w:rPr>
        <w:t>——</w:t>
      </w:r>
      <w:r>
        <w:rPr>
          <w:rFonts w:ascii="宋体" w:eastAsia="宋体" w:hAnsi="宋体" w:cs="宋体"/>
          <w:color w:val="000000"/>
          <w:sz w:val="37"/>
        </w:rPr>
        <w:t>春天的预兆</w:t>
      </w:r>
      <w:r>
        <w:rPr>
          <w:rFonts w:ascii="宋体" w:eastAsia="宋体" w:hAnsi="宋体" w:cs="宋体"/>
          <w:color w:val="000000"/>
          <w:sz w:val="37"/>
        </w:rPr>
        <w:t>——</w:t>
      </w:r>
    </w:p>
    <w:p w:rsidR="00B83E87" w:rsidRDefault="00460AC0">
      <w:pPr>
        <w:wordWrap w:val="0"/>
        <w:spacing w:line="760" w:lineRule="atLeast"/>
        <w:ind w:left="840"/>
        <w:textAlignment w:val="baseline"/>
        <w:rPr>
          <w:sz w:val="37"/>
        </w:rPr>
      </w:pPr>
      <w:r>
        <w:rPr>
          <w:rFonts w:ascii="宋体" w:eastAsia="宋体" w:hAnsi="宋体" w:cs="宋体"/>
          <w:color w:val="000000"/>
          <w:sz w:val="37"/>
        </w:rPr>
        <w:t>那地区的一个小小的爱情故事</w:t>
      </w:r>
      <w:r>
        <w:rPr>
          <w:rFonts w:ascii="宋体" w:eastAsia="宋体" w:hAnsi="宋体" w:cs="宋体"/>
          <w:color w:val="000000"/>
          <w:sz w:val="37"/>
        </w:rPr>
        <w:t>————</w:t>
      </w:r>
    </w:p>
    <w:p w:rsidR="00B83E87" w:rsidRDefault="00460AC0">
      <w:pPr>
        <w:wordWrap w:val="0"/>
        <w:spacing w:line="760" w:lineRule="atLeast"/>
        <w:ind w:left="840"/>
        <w:textAlignment w:val="baseline"/>
        <w:rPr>
          <w:sz w:val="37"/>
        </w:rPr>
      </w:pPr>
      <w:r>
        <w:rPr>
          <w:rFonts w:ascii="宋体" w:eastAsia="宋体" w:hAnsi="宋体" w:cs="宋体"/>
          <w:color w:val="000000"/>
          <w:sz w:val="37"/>
        </w:rPr>
        <w:t>——</w:t>
      </w:r>
      <w:r>
        <w:rPr>
          <w:rFonts w:ascii="宋体" w:eastAsia="宋体" w:hAnsi="宋体" w:cs="宋体"/>
          <w:color w:val="000000"/>
          <w:sz w:val="37"/>
        </w:rPr>
        <w:t>《日记与论文》卷</w:t>
      </w:r>
      <w:r>
        <w:rPr>
          <w:rFonts w:ascii="宋体" w:eastAsia="宋体" w:hAnsi="宋体" w:cs="宋体"/>
          <w:color w:val="000000"/>
          <w:sz w:val="37"/>
        </w:rPr>
        <w:t>5</w:t>
      </w:r>
      <w:r>
        <w:rPr>
          <w:rFonts w:ascii="宋体" w:eastAsia="宋体" w:hAnsi="宋体" w:cs="宋体"/>
          <w:color w:val="000000"/>
          <w:sz w:val="37"/>
        </w:rPr>
        <w:t>，页</w:t>
      </w:r>
      <w:r>
        <w:rPr>
          <w:rFonts w:ascii="宋体" w:eastAsia="宋体" w:hAnsi="宋体" w:cs="宋体"/>
          <w:color w:val="000000"/>
          <w:sz w:val="37"/>
        </w:rPr>
        <w:t>5564</w:t>
      </w:r>
      <w:r>
        <w:rPr>
          <w:rFonts w:ascii="宋体" w:eastAsia="宋体" w:hAnsi="宋体" w:cs="宋体"/>
          <w:b/>
          <w:color w:val="000000"/>
          <w:sz w:val="37"/>
        </w:rPr>
        <w:t xml:space="preserve"> </w:t>
      </w:r>
      <w:r>
        <w:rPr>
          <w:rFonts w:ascii="宋体" w:eastAsia="宋体" w:hAnsi="宋体" w:cs="宋体"/>
          <w:color w:val="000000"/>
          <w:sz w:val="37"/>
        </w:rPr>
        <w:t>(</w:t>
      </w:r>
      <w:r>
        <w:rPr>
          <w:rFonts w:ascii="宋体" w:eastAsia="宋体" w:hAnsi="宋体" w:cs="宋体"/>
          <w:color w:val="000000"/>
          <w:sz w:val="37"/>
        </w:rPr>
        <w:t>《论文》卷</w:t>
      </w:r>
      <w:r>
        <w:rPr>
          <w:rFonts w:ascii="宋体" w:eastAsia="宋体" w:hAnsi="宋体" w:cs="宋体"/>
          <w:color w:val="000000"/>
          <w:sz w:val="37"/>
        </w:rPr>
        <w:t>3-A245)</w:t>
      </w:r>
      <w:r>
        <w:rPr>
          <w:rFonts w:ascii="宋体" w:eastAsia="宋体" w:hAnsi="宋体" w:cs="宋体"/>
          <w:color w:val="000000"/>
          <w:sz w:val="37"/>
        </w:rPr>
        <w:t>，</w:t>
      </w:r>
    </w:p>
    <w:p w:rsidR="00B83E87" w:rsidRDefault="00460AC0">
      <w:pPr>
        <w:wordWrap w:val="0"/>
        <w:spacing w:line="540" w:lineRule="atLeast"/>
        <w:ind w:left="8960"/>
        <w:textAlignment w:val="baseline"/>
        <w:rPr>
          <w:sz w:val="36"/>
        </w:rPr>
      </w:pPr>
      <w:r>
        <w:rPr>
          <w:rFonts w:ascii="仿宋" w:eastAsia="仿宋" w:hAnsi="仿宋" w:cs="仿宋"/>
          <w:color w:val="000000"/>
          <w:sz w:val="36"/>
        </w:rPr>
        <w:t>1842</w:t>
      </w:r>
      <w:r>
        <w:rPr>
          <w:rFonts w:ascii="仿宋" w:eastAsia="仿宋" w:hAnsi="仿宋" w:cs="仿宋"/>
          <w:color w:val="000000"/>
          <w:sz w:val="36"/>
        </w:rPr>
        <w:t>年，无日期</w:t>
      </w:r>
    </w:p>
    <w:p w:rsidR="00B83E87" w:rsidRDefault="00B83E87">
      <w:pPr>
        <w:wordWrap w:val="0"/>
        <w:spacing w:line="540" w:lineRule="exact"/>
        <w:textAlignment w:val="baseline"/>
        <w:rPr>
          <w:sz w:val="36"/>
        </w:rPr>
      </w:pPr>
    </w:p>
    <w:p w:rsidR="00B83E87" w:rsidRDefault="00460AC0">
      <w:pPr>
        <w:wordWrap w:val="0"/>
        <w:spacing w:line="520" w:lineRule="atLeast"/>
        <w:ind w:left="840"/>
        <w:textAlignment w:val="baseline"/>
        <w:rPr>
          <w:sz w:val="36"/>
        </w:rPr>
      </w:pPr>
      <w:r>
        <w:rPr>
          <w:rFonts w:ascii="仿宋" w:eastAsia="仿宋" w:hAnsi="仿宋" w:cs="仿宋"/>
          <w:color w:val="000000"/>
          <w:sz w:val="36"/>
        </w:rPr>
        <w:t>老鼠成为愤世嫉俗者的故事。</w:t>
      </w:r>
    </w:p>
    <w:p w:rsidR="00B83E87" w:rsidRDefault="00460AC0">
      <w:pPr>
        <w:wordWrap w:val="0"/>
        <w:spacing w:line="620" w:lineRule="atLeast"/>
        <w:ind w:left="84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5565</w:t>
      </w:r>
      <w:r>
        <w:rPr>
          <w:rFonts w:ascii="仿宋" w:eastAsia="仿宋" w:hAnsi="仿宋" w:cs="仿宋"/>
          <w:b/>
          <w:color w:val="000000"/>
          <w:sz w:val="36"/>
        </w:rPr>
        <w:t xml:space="preserve"> </w:t>
      </w: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3-A246)</w:t>
      </w:r>
      <w:r>
        <w:rPr>
          <w:rFonts w:ascii="仿宋" w:eastAsia="仿宋" w:hAnsi="仿宋" w:cs="仿宋"/>
          <w:color w:val="000000"/>
          <w:sz w:val="36"/>
        </w:rPr>
        <w:t>，</w:t>
      </w:r>
    </w:p>
    <w:p w:rsidR="00B83E87" w:rsidRDefault="00460AC0">
      <w:pPr>
        <w:wordWrap w:val="0"/>
        <w:spacing w:line="520" w:lineRule="atLeast"/>
        <w:ind w:left="8960"/>
        <w:textAlignment w:val="baseline"/>
        <w:rPr>
          <w:sz w:val="36"/>
        </w:rPr>
      </w:pPr>
      <w:r>
        <w:rPr>
          <w:rFonts w:ascii="仿宋" w:eastAsia="仿宋" w:hAnsi="仿宋" w:cs="仿宋"/>
          <w:color w:val="000000"/>
          <w:sz w:val="36"/>
        </w:rPr>
        <w:t>1842</w:t>
      </w:r>
      <w:r>
        <w:rPr>
          <w:rFonts w:ascii="仿宋" w:eastAsia="仿宋" w:hAnsi="仿宋" w:cs="仿宋"/>
          <w:color w:val="000000"/>
          <w:sz w:val="36"/>
        </w:rPr>
        <w:t>年，无日期</w:t>
      </w:r>
    </w:p>
    <w:p w:rsidR="00B83E87" w:rsidRDefault="00B83E87"/>
    <w:p w:rsidR="00B83E87" w:rsidRDefault="00B83E87">
      <w:pPr>
        <w:sectPr w:rsidR="00B83E87">
          <w:headerReference w:type="default" r:id="rId1148"/>
          <w:footerReference w:type="default" r:id="rId1149"/>
          <w:pgSz w:w="14220" w:h="23860"/>
          <w:pgMar w:top="1880" w:right="1020" w:bottom="1880" w:left="1020" w:header="1580" w:footer="158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548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520" w:lineRule="exact"/>
        <w:textAlignment w:val="baseline"/>
        <w:rPr>
          <w:sz w:val="43"/>
        </w:rPr>
      </w:pPr>
    </w:p>
    <w:p w:rsidR="00B83E87" w:rsidRDefault="00460AC0">
      <w:pPr>
        <w:wordWrap w:val="0"/>
        <w:spacing w:line="580" w:lineRule="atLeast"/>
        <w:ind w:left="20"/>
        <w:textAlignment w:val="baseline"/>
        <w:rPr>
          <w:sz w:val="43"/>
        </w:rPr>
      </w:pPr>
      <w:r>
        <w:rPr>
          <w:rFonts w:ascii="宋体" w:eastAsia="宋体" w:hAnsi="宋体" w:cs="宋体"/>
          <w:color w:val="000000"/>
          <w:sz w:val="43"/>
        </w:rPr>
        <w:t>摘自随笔；参见页</w:t>
      </w:r>
      <w:r>
        <w:rPr>
          <w:rFonts w:ascii="宋体" w:eastAsia="宋体" w:hAnsi="宋体" w:cs="宋体"/>
          <w:color w:val="000000"/>
          <w:sz w:val="43"/>
        </w:rPr>
        <w:t>3-15</w:t>
      </w:r>
      <w:r>
        <w:rPr>
          <w:rFonts w:ascii="宋体" w:eastAsia="宋体" w:hAnsi="宋体" w:cs="宋体"/>
          <w:color w:val="000000"/>
          <w:sz w:val="43"/>
        </w:rPr>
        <w:t>：</w:t>
      </w:r>
    </w:p>
    <w:p w:rsidR="00B83E87" w:rsidRDefault="00460AC0">
      <w:pPr>
        <w:wordWrap w:val="0"/>
        <w:spacing w:line="540" w:lineRule="atLeast"/>
        <w:jc w:val="center"/>
        <w:textAlignment w:val="baseline"/>
        <w:rPr>
          <w:sz w:val="40"/>
        </w:rPr>
      </w:pPr>
      <w:r>
        <w:rPr>
          <w:rFonts w:ascii="黑体" w:eastAsia="黑体" w:hAnsi="黑体" w:cs="黑体"/>
          <w:color w:val="000000"/>
          <w:sz w:val="40"/>
        </w:rPr>
        <w:t>序</w:t>
      </w:r>
      <w:r>
        <w:rPr>
          <w:rFonts w:ascii="黑体" w:eastAsia="黑体" w:hAnsi="黑体" w:cs="黑体"/>
          <w:color w:val="000000"/>
          <w:sz w:val="40"/>
        </w:rPr>
        <w:t xml:space="preserve">  </w:t>
      </w:r>
      <w:r>
        <w:rPr>
          <w:rFonts w:ascii="黑体" w:eastAsia="黑体" w:hAnsi="黑体" w:cs="黑体"/>
          <w:color w:val="000000"/>
          <w:sz w:val="40"/>
        </w:rPr>
        <w:t>言</w:t>
      </w:r>
    </w:p>
    <w:p w:rsidR="00B83E87" w:rsidRDefault="00B83E87">
      <w:pPr>
        <w:wordWrap w:val="0"/>
        <w:spacing w:line="700" w:lineRule="exact"/>
        <w:jc w:val="center"/>
        <w:textAlignment w:val="baseline"/>
        <w:rPr>
          <w:sz w:val="37"/>
        </w:rPr>
      </w:pPr>
    </w:p>
    <w:p w:rsidR="00B83E87" w:rsidRDefault="00460AC0">
      <w:pPr>
        <w:wordWrap w:val="0"/>
        <w:spacing w:line="700" w:lineRule="atLeast"/>
        <w:ind w:left="20" w:firstLine="820"/>
        <w:textAlignment w:val="baseline"/>
        <w:rPr>
          <w:sz w:val="37"/>
        </w:rPr>
      </w:pPr>
      <w:r>
        <w:rPr>
          <w:rFonts w:ascii="宋体" w:eastAsia="宋体" w:hAnsi="宋体" w:cs="宋体"/>
          <w:color w:val="000000"/>
          <w:sz w:val="37"/>
        </w:rPr>
        <w:t>亲爱的读者，有时你也许会突然想到，希望自己有可能真的能窥见一个人的灵魂深处，能看出在自己孑然一身时会怎么样。确实，你也许还更加希望知道【</w:t>
      </w:r>
      <w:r>
        <w:rPr>
          <w:rFonts w:ascii="宋体" w:eastAsia="宋体" w:hAnsi="宋体" w:cs="宋体"/>
          <w:color w:val="000000"/>
          <w:sz w:val="37"/>
        </w:rPr>
        <w:t>497</w:t>
      </w:r>
      <w:r>
        <w:rPr>
          <w:rFonts w:ascii="宋体" w:eastAsia="宋体" w:hAnsi="宋体" w:cs="宋体"/>
          <w:color w:val="000000"/>
          <w:sz w:val="37"/>
        </w:rPr>
        <w:t>】当他独自与上帝在一起时会怎么样，以便看出人实际上是什么</w:t>
      </w:r>
      <w:r>
        <w:rPr>
          <w:rFonts w:ascii="宋体" w:eastAsia="宋体" w:hAnsi="宋体" w:cs="宋体"/>
          <w:color w:val="000000"/>
          <w:sz w:val="37"/>
        </w:rPr>
        <w:t>———</w:t>
      </w:r>
      <w:r>
        <w:rPr>
          <w:rFonts w:ascii="宋体" w:eastAsia="宋体" w:hAnsi="宋体" w:cs="宋体"/>
          <w:color w:val="000000"/>
          <w:sz w:val="37"/>
        </w:rPr>
        <w:t>你也许会发现，当两个人在一起生活了很久时，他们也许都不了解寓于对方身上的是什么；他们也许一起去吃</w:t>
      </w:r>
      <w:r>
        <w:rPr>
          <w:rFonts w:ascii="宋体" w:eastAsia="宋体" w:hAnsi="宋体" w:cs="宋体"/>
          <w:color w:val="000000"/>
          <w:sz w:val="37"/>
        </w:rPr>
        <w:t>“</w:t>
      </w:r>
      <w:r>
        <w:rPr>
          <w:rFonts w:ascii="宋体" w:eastAsia="宋体" w:hAnsi="宋体" w:cs="宋体"/>
          <w:color w:val="000000"/>
          <w:sz w:val="37"/>
        </w:rPr>
        <w:t>最后的晚餐</w:t>
      </w:r>
      <w:r>
        <w:rPr>
          <w:rFonts w:ascii="宋体" w:eastAsia="宋体" w:hAnsi="宋体" w:cs="宋体"/>
          <w:color w:val="000000"/>
          <w:sz w:val="37"/>
        </w:rPr>
        <w:t>”</w:t>
      </w:r>
      <w:r>
        <w:rPr>
          <w:rFonts w:ascii="宋体" w:eastAsia="宋体" w:hAnsi="宋体" w:cs="宋体"/>
          <w:color w:val="000000"/>
          <w:sz w:val="37"/>
        </w:rPr>
        <w:t>；他们曾经表白过同样的忠诚等等。</w:t>
      </w:r>
      <w:r>
        <w:rPr>
          <w:rFonts w:ascii="宋体" w:eastAsia="宋体" w:hAnsi="宋体" w:cs="宋体"/>
          <w:color w:val="000000"/>
          <w:sz w:val="37"/>
        </w:rPr>
        <w:t>——</w:t>
      </w:r>
    </w:p>
    <w:p w:rsidR="00B83E87" w:rsidRDefault="00460AC0">
      <w:pPr>
        <w:wordWrap w:val="0"/>
        <w:spacing w:line="700" w:lineRule="atLeast"/>
        <w:ind w:left="20" w:right="200" w:firstLine="820"/>
        <w:textAlignment w:val="baseline"/>
        <w:rPr>
          <w:sz w:val="37"/>
        </w:rPr>
      </w:pPr>
      <w:r>
        <w:rPr>
          <w:rFonts w:ascii="宋体" w:eastAsia="宋体" w:hAnsi="宋体" w:cs="宋体"/>
          <w:color w:val="000000"/>
          <w:sz w:val="37"/>
        </w:rPr>
        <w:t>善良的女读者，你们肯定也经常希望过</w:t>
      </w:r>
      <w:r>
        <w:rPr>
          <w:rFonts w:ascii="宋体" w:eastAsia="宋体" w:hAnsi="宋体" w:cs="宋体"/>
          <w:color w:val="000000"/>
          <w:sz w:val="37"/>
        </w:rPr>
        <w:t>———</w:t>
      </w:r>
      <w:r>
        <w:rPr>
          <w:rFonts w:ascii="宋体" w:eastAsia="宋体" w:hAnsi="宋体" w:cs="宋体"/>
          <w:color w:val="000000"/>
          <w:sz w:val="37"/>
        </w:rPr>
        <w:t>与普通人的兴趣不大一样</w:t>
      </w:r>
      <w:r>
        <w:rPr>
          <w:rFonts w:ascii="宋体" w:eastAsia="宋体" w:hAnsi="宋体" w:cs="宋体"/>
          <w:color w:val="000000"/>
          <w:sz w:val="37"/>
        </w:rPr>
        <w:t>——</w:t>
      </w:r>
      <w:r>
        <w:rPr>
          <w:rFonts w:ascii="宋体" w:eastAsia="宋体" w:hAnsi="宋体" w:cs="宋体"/>
          <w:color w:val="000000"/>
          <w:sz w:val="37"/>
        </w:rPr>
        <w:t>想发现寓于一个人身上的是什么。</w:t>
      </w:r>
    </w:p>
    <w:p w:rsidR="00B83E87" w:rsidRDefault="00460AC0">
      <w:pPr>
        <w:wordWrap w:val="0"/>
        <w:spacing w:line="700" w:lineRule="atLeast"/>
        <w:ind w:left="840"/>
        <w:textAlignment w:val="baseline"/>
        <w:rPr>
          <w:sz w:val="37"/>
        </w:rPr>
      </w:pPr>
      <w:r>
        <w:rPr>
          <w:rFonts w:ascii="宋体" w:eastAsia="宋体" w:hAnsi="宋体" w:cs="宋体"/>
          <w:color w:val="000000"/>
          <w:sz w:val="37"/>
        </w:rPr>
        <w:t>我始终都对这样的反思拥有一种明确的爱好。</w:t>
      </w:r>
    </w:p>
    <w:p w:rsidR="00B83E87" w:rsidRDefault="00460AC0">
      <w:pPr>
        <w:wordWrap w:val="0"/>
        <w:spacing w:line="480" w:lineRule="atLeast"/>
        <w:ind w:left="3320"/>
        <w:textAlignment w:val="baseline"/>
        <w:rPr>
          <w:sz w:val="35"/>
        </w:rPr>
      </w:pPr>
      <w:r>
        <w:rPr>
          <w:rFonts w:ascii="楷体" w:eastAsia="楷体" w:hAnsi="楷体" w:cs="楷体"/>
          <w:color w:val="000000"/>
          <w:sz w:val="35"/>
        </w:rPr>
        <w:t>———</w:t>
      </w:r>
      <w:r>
        <w:rPr>
          <w:rFonts w:ascii="楷体" w:eastAsia="楷体" w:hAnsi="楷体" w:cs="楷体"/>
          <w:color w:val="000000"/>
          <w:sz w:val="35"/>
        </w:rPr>
        <w:t>《论文》卷</w:t>
      </w:r>
      <w:r>
        <w:rPr>
          <w:rFonts w:ascii="楷体" w:eastAsia="楷体" w:hAnsi="楷体" w:cs="楷体"/>
          <w:color w:val="000000"/>
          <w:sz w:val="35"/>
        </w:rPr>
        <w:t>3-B185:1,1842</w:t>
      </w:r>
      <w:r>
        <w:rPr>
          <w:rFonts w:ascii="楷体" w:eastAsia="楷体" w:hAnsi="楷体" w:cs="楷体"/>
          <w:color w:val="000000"/>
          <w:sz w:val="35"/>
        </w:rPr>
        <w:t>年，无日期</w:t>
      </w:r>
    </w:p>
    <w:p w:rsidR="00B83E87" w:rsidRDefault="00B83E87">
      <w:pPr>
        <w:wordWrap w:val="0"/>
        <w:spacing w:line="700" w:lineRule="exact"/>
        <w:textAlignment w:val="baseline"/>
        <w:rPr>
          <w:sz w:val="37"/>
        </w:rPr>
      </w:pPr>
    </w:p>
    <w:p w:rsidR="00B83E87" w:rsidRDefault="00460AC0">
      <w:pPr>
        <w:wordWrap w:val="0"/>
        <w:spacing w:line="700" w:lineRule="atLeast"/>
        <w:ind w:left="20"/>
        <w:textAlignment w:val="baseline"/>
        <w:rPr>
          <w:sz w:val="37"/>
        </w:rPr>
      </w:pPr>
      <w:r>
        <w:rPr>
          <w:rFonts w:ascii="宋体" w:eastAsia="宋体" w:hAnsi="宋体" w:cs="宋体"/>
          <w:color w:val="000000"/>
          <w:sz w:val="37"/>
        </w:rPr>
        <w:t>《论文》卷</w:t>
      </w:r>
      <w:r>
        <w:rPr>
          <w:rFonts w:ascii="宋体" w:eastAsia="宋体" w:hAnsi="宋体" w:cs="宋体"/>
          <w:color w:val="000000"/>
          <w:sz w:val="37"/>
        </w:rPr>
        <w:t>3-B185:1</w:t>
      </w:r>
      <w:r>
        <w:rPr>
          <w:rFonts w:ascii="宋体" w:eastAsia="宋体" w:hAnsi="宋体" w:cs="宋体"/>
          <w:color w:val="000000"/>
          <w:sz w:val="37"/>
        </w:rPr>
        <w:t>页边注：</w:t>
      </w:r>
    </w:p>
    <w:p w:rsidR="00B83E87" w:rsidRDefault="00460AC0">
      <w:pPr>
        <w:wordWrap w:val="0"/>
        <w:spacing w:line="700" w:lineRule="atLeast"/>
        <w:ind w:left="20" w:right="200" w:firstLine="820"/>
        <w:textAlignment w:val="baseline"/>
        <w:rPr>
          <w:sz w:val="37"/>
        </w:rPr>
      </w:pPr>
      <w:r>
        <w:rPr>
          <w:rFonts w:ascii="宋体" w:eastAsia="宋体" w:hAnsi="宋体" w:cs="宋体"/>
          <w:color w:val="000000"/>
          <w:sz w:val="37"/>
        </w:rPr>
        <w:t>如果一个人有过很多体验，具有丰富的内心经历，那么他就真正具有了对一切的解释。</w:t>
      </w:r>
    </w:p>
    <w:p w:rsidR="00B83E87" w:rsidRDefault="00460AC0">
      <w:pPr>
        <w:wordWrap w:val="0"/>
        <w:spacing w:line="700" w:lineRule="atLeast"/>
        <w:ind w:left="20" w:right="240" w:firstLine="820"/>
        <w:textAlignment w:val="baseline"/>
        <w:rPr>
          <w:sz w:val="37"/>
        </w:rPr>
      </w:pPr>
      <w:r>
        <w:rPr>
          <w:rFonts w:ascii="宋体" w:eastAsia="宋体" w:hAnsi="宋体" w:cs="宋体"/>
          <w:color w:val="000000"/>
          <w:sz w:val="37"/>
        </w:rPr>
        <w:t>……</w:t>
      </w:r>
      <w:r>
        <w:rPr>
          <w:rFonts w:ascii="宋体" w:eastAsia="宋体" w:hAnsi="宋体" w:cs="宋体"/>
          <w:color w:val="000000"/>
          <w:sz w:val="37"/>
        </w:rPr>
        <w:t>即使你没有别人的帮助也能做到，正如在你看来的那样，你也许会由于无法帮助别人而感到最深刻的痛苦。</w:t>
      </w:r>
    </w:p>
    <w:p w:rsidR="00B83E87" w:rsidRDefault="00460AC0">
      <w:pPr>
        <w:wordWrap w:val="0"/>
        <w:spacing w:line="700" w:lineRule="atLeast"/>
        <w:ind w:left="840"/>
        <w:textAlignment w:val="baseline"/>
        <w:rPr>
          <w:sz w:val="37"/>
        </w:rPr>
      </w:pPr>
      <w:r>
        <w:rPr>
          <w:rFonts w:ascii="宋体" w:eastAsia="宋体" w:hAnsi="宋体" w:cs="宋体"/>
          <w:color w:val="000000"/>
          <w:sz w:val="37"/>
        </w:rPr>
        <w:t>爱情再也不会把人们结合在一起，但焦虑却把他们分隔开了。</w:t>
      </w:r>
    </w:p>
    <w:p w:rsidR="00B83E87" w:rsidRDefault="00460AC0">
      <w:pPr>
        <w:wordWrap w:val="0"/>
        <w:spacing w:line="660" w:lineRule="atLeast"/>
        <w:ind w:left="3320"/>
        <w:textAlignment w:val="baseline"/>
        <w:rPr>
          <w:sz w:val="49"/>
        </w:rPr>
      </w:pPr>
      <w:r>
        <w:rPr>
          <w:rFonts w:ascii="楷体" w:eastAsia="楷体" w:hAnsi="楷体" w:cs="楷体"/>
          <w:color w:val="000000"/>
          <w:sz w:val="49"/>
        </w:rPr>
        <w:t>——</w:t>
      </w:r>
      <w:r>
        <w:rPr>
          <w:rFonts w:ascii="楷体" w:eastAsia="楷体" w:hAnsi="楷体" w:cs="楷体"/>
          <w:color w:val="000000"/>
          <w:sz w:val="49"/>
        </w:rPr>
        <w:t>《论文》卷</w:t>
      </w:r>
      <w:r>
        <w:rPr>
          <w:rFonts w:ascii="楷体" w:eastAsia="楷体" w:hAnsi="楷体" w:cs="楷体"/>
          <w:color w:val="000000"/>
          <w:sz w:val="49"/>
        </w:rPr>
        <w:t>3-B185:2,1842</w:t>
      </w:r>
      <w:r>
        <w:rPr>
          <w:rFonts w:ascii="楷体" w:eastAsia="楷体" w:hAnsi="楷体" w:cs="楷体"/>
          <w:color w:val="000000"/>
          <w:sz w:val="49"/>
        </w:rPr>
        <w:t>年，无日期</w:t>
      </w:r>
    </w:p>
    <w:p w:rsidR="00B83E87" w:rsidRDefault="00B83E87">
      <w:pPr>
        <w:wordWrap w:val="0"/>
        <w:spacing w:line="600" w:lineRule="exact"/>
        <w:textAlignment w:val="baseline"/>
        <w:rPr>
          <w:sz w:val="49"/>
        </w:rPr>
      </w:pPr>
    </w:p>
    <w:p w:rsidR="00B83E87" w:rsidRDefault="00460AC0">
      <w:pPr>
        <w:wordWrap w:val="0"/>
        <w:spacing w:line="600" w:lineRule="atLeast"/>
        <w:ind w:left="20"/>
        <w:textAlignment w:val="baseline"/>
        <w:rPr>
          <w:sz w:val="44"/>
        </w:rPr>
      </w:pPr>
      <w:r>
        <w:rPr>
          <w:rFonts w:ascii="宋体" w:eastAsia="宋体" w:hAnsi="宋体" w:cs="宋体"/>
          <w:color w:val="000000"/>
          <w:sz w:val="44"/>
        </w:rPr>
        <w:t>《论文》卷</w:t>
      </w:r>
      <w:r>
        <w:rPr>
          <w:rFonts w:ascii="宋体" w:eastAsia="宋体" w:hAnsi="宋体" w:cs="宋体"/>
          <w:color w:val="000000"/>
          <w:sz w:val="44"/>
        </w:rPr>
        <w:t>3-B185:1</w:t>
      </w:r>
      <w:r>
        <w:rPr>
          <w:rFonts w:ascii="宋体" w:eastAsia="宋体" w:hAnsi="宋体" w:cs="宋体"/>
          <w:color w:val="000000"/>
          <w:sz w:val="44"/>
        </w:rPr>
        <w:t>页边注：</w:t>
      </w:r>
    </w:p>
    <w:p w:rsidR="00B83E87" w:rsidRDefault="00460AC0">
      <w:pPr>
        <w:wordWrap w:val="0"/>
        <w:spacing w:line="700" w:lineRule="atLeast"/>
        <w:ind w:left="20" w:right="220" w:firstLine="820"/>
        <w:textAlignment w:val="baseline"/>
        <w:rPr>
          <w:sz w:val="37"/>
        </w:rPr>
      </w:pPr>
      <w:r>
        <w:rPr>
          <w:rFonts w:ascii="宋体" w:eastAsia="宋体" w:hAnsi="宋体" w:cs="宋体"/>
          <w:color w:val="000000"/>
          <w:sz w:val="37"/>
        </w:rPr>
        <w:t>……</w:t>
      </w:r>
      <w:r>
        <w:rPr>
          <w:rFonts w:ascii="宋体" w:eastAsia="宋体" w:hAnsi="宋体" w:cs="宋体"/>
          <w:color w:val="000000"/>
          <w:sz w:val="37"/>
        </w:rPr>
        <w:t>而我把你想象得那么栩栩如生</w:t>
      </w:r>
      <w:r>
        <w:rPr>
          <w:rFonts w:ascii="宋体" w:eastAsia="宋体" w:hAnsi="宋体" w:cs="宋体"/>
          <w:color w:val="000000"/>
          <w:sz w:val="37"/>
        </w:rPr>
        <w:t>——</w:t>
      </w:r>
      <w:r>
        <w:rPr>
          <w:rFonts w:ascii="宋体" w:eastAsia="宋体" w:hAnsi="宋体" w:cs="宋体"/>
          <w:color w:val="000000"/>
          <w:sz w:val="37"/>
        </w:rPr>
        <w:t>我的爱情自白不可能打扰你</w:t>
      </w:r>
      <w:r>
        <w:rPr>
          <w:rFonts w:ascii="宋体" w:eastAsia="宋体" w:hAnsi="宋体" w:cs="宋体"/>
          <w:color w:val="000000"/>
          <w:sz w:val="37"/>
        </w:rPr>
        <w:t>——</w:t>
      </w:r>
      <w:r>
        <w:rPr>
          <w:rFonts w:ascii="宋体" w:eastAsia="宋体" w:hAnsi="宋体" w:cs="宋体"/>
          <w:color w:val="000000"/>
          <w:sz w:val="37"/>
        </w:rPr>
        <w:t>你不知道我是谁</w:t>
      </w:r>
      <w:r>
        <w:rPr>
          <w:rFonts w:ascii="宋体" w:eastAsia="宋体" w:hAnsi="宋体" w:cs="宋体"/>
          <w:color w:val="000000"/>
          <w:sz w:val="37"/>
        </w:rPr>
        <w:t>——</w:t>
      </w:r>
      <w:r>
        <w:rPr>
          <w:rFonts w:ascii="宋体" w:eastAsia="宋体" w:hAnsi="宋体" w:cs="宋体"/>
          <w:color w:val="000000"/>
          <w:sz w:val="37"/>
        </w:rPr>
        <w:t>我不知道你是谁</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然而我们之间却可能有一种理解，我每次看见年轻漂亮的女孩儿时都会想，她也许读过它，她也许感到过一种微弱的颤栗</w:t>
      </w:r>
      <w:r>
        <w:rPr>
          <w:rFonts w:ascii="宋体" w:eastAsia="宋体" w:hAnsi="宋体" w:cs="宋体"/>
          <w:color w:val="000000"/>
          <w:sz w:val="37"/>
        </w:rPr>
        <w:t>——</w:t>
      </w:r>
      <w:r>
        <w:rPr>
          <w:rFonts w:ascii="宋体" w:eastAsia="宋体" w:hAnsi="宋体" w:cs="宋体"/>
          <w:color w:val="000000"/>
          <w:sz w:val="37"/>
        </w:rPr>
        <w:t>而我问她是否读过它。</w:t>
      </w:r>
    </w:p>
    <w:p w:rsidR="00B83E87" w:rsidRDefault="00460AC0">
      <w:pPr>
        <w:wordWrap w:val="0"/>
        <w:spacing w:line="500" w:lineRule="atLeast"/>
        <w:ind w:left="3320"/>
        <w:textAlignment w:val="baseline"/>
        <w:rPr>
          <w:sz w:val="35"/>
        </w:rPr>
      </w:pPr>
      <w:r>
        <w:rPr>
          <w:rFonts w:ascii="楷体" w:eastAsia="楷体" w:hAnsi="楷体" w:cs="楷体"/>
          <w:color w:val="000000"/>
          <w:sz w:val="35"/>
        </w:rPr>
        <w:lastRenderedPageBreak/>
        <w:t>——</w:t>
      </w:r>
      <w:r>
        <w:rPr>
          <w:rFonts w:ascii="楷体" w:eastAsia="楷体" w:hAnsi="楷体" w:cs="楷体"/>
          <w:color w:val="000000"/>
          <w:sz w:val="35"/>
        </w:rPr>
        <w:t>《论文》卷</w:t>
      </w:r>
      <w:r>
        <w:rPr>
          <w:rFonts w:ascii="楷体" w:eastAsia="楷体" w:hAnsi="楷体" w:cs="楷体"/>
          <w:color w:val="000000"/>
          <w:sz w:val="35"/>
        </w:rPr>
        <w:t>3-B185:3,1842</w:t>
      </w:r>
      <w:r>
        <w:rPr>
          <w:rFonts w:ascii="楷体" w:eastAsia="楷体" w:hAnsi="楷体" w:cs="楷体"/>
          <w:color w:val="000000"/>
          <w:sz w:val="35"/>
        </w:rPr>
        <w:t>年，无日期</w:t>
      </w:r>
    </w:p>
    <w:p w:rsidR="00B83E87" w:rsidRDefault="00B83E87"/>
    <w:p w:rsidR="00B83E87" w:rsidRDefault="00B83E87">
      <w:pPr>
        <w:sectPr w:rsidR="00B83E87">
          <w:headerReference w:type="default" r:id="rId1150"/>
          <w:footerReference w:type="default" r:id="rId1151"/>
          <w:pgSz w:w="14040" w:h="23760"/>
          <w:pgMar w:top="1780" w:right="840" w:bottom="1780" w:left="840" w:header="1480" w:footer="1480" w:gutter="0"/>
          <w:cols w:space="720"/>
        </w:sectPr>
      </w:pPr>
    </w:p>
    <w:p w:rsidR="00B83E87" w:rsidRDefault="00460AC0">
      <w:pPr>
        <w:wordWrap w:val="0"/>
        <w:spacing w:before="880" w:line="500" w:lineRule="atLeast"/>
        <w:textAlignment w:val="baseline"/>
        <w:rPr>
          <w:sz w:val="37"/>
        </w:rPr>
      </w:pPr>
      <w:r>
        <w:rPr>
          <w:rFonts w:ascii="仿宋" w:eastAsia="仿宋" w:hAnsi="仿宋" w:cs="仿宋"/>
          <w:color w:val="000000"/>
          <w:sz w:val="37"/>
        </w:rPr>
        <w:lastRenderedPageBreak/>
        <w:t>摘自随笔；参见页</w:t>
      </w:r>
      <w:r>
        <w:rPr>
          <w:rFonts w:ascii="仿宋" w:eastAsia="仿宋" w:hAnsi="仿宋" w:cs="仿宋"/>
          <w:color w:val="000000"/>
          <w:sz w:val="37"/>
        </w:rPr>
        <w:t>3-15</w:t>
      </w:r>
      <w:r>
        <w:rPr>
          <w:rFonts w:ascii="仿宋" w:eastAsia="仿宋" w:hAnsi="仿宋" w:cs="仿宋"/>
          <w:color w:val="000000"/>
          <w:sz w:val="37"/>
        </w:rPr>
        <w:t>：</w:t>
      </w:r>
    </w:p>
    <w:p w:rsidR="00B83E87" w:rsidRDefault="00460AC0">
      <w:pPr>
        <w:wordWrap w:val="0"/>
        <w:spacing w:line="580" w:lineRule="atLeast"/>
        <w:jc w:val="center"/>
        <w:textAlignment w:val="baseline"/>
        <w:rPr>
          <w:sz w:val="43"/>
        </w:rPr>
      </w:pPr>
      <w:r>
        <w:rPr>
          <w:rFonts w:ascii="黑体" w:eastAsia="黑体" w:hAnsi="黑体" w:cs="黑体"/>
          <w:b/>
          <w:color w:val="000000"/>
          <w:sz w:val="43"/>
        </w:rPr>
        <w:t>前</w:t>
      </w:r>
      <w:r>
        <w:rPr>
          <w:rFonts w:ascii="黑体" w:eastAsia="黑体" w:hAnsi="黑体" w:cs="黑体"/>
          <w:color w:val="000000"/>
          <w:sz w:val="43"/>
        </w:rPr>
        <w:t xml:space="preserve">  </w:t>
      </w:r>
      <w:r>
        <w:rPr>
          <w:rFonts w:ascii="黑体" w:eastAsia="黑体" w:hAnsi="黑体" w:cs="黑体"/>
          <w:b/>
          <w:color w:val="000000"/>
          <w:sz w:val="43"/>
        </w:rPr>
        <w:t>言</w:t>
      </w:r>
    </w:p>
    <w:p w:rsidR="00B83E87" w:rsidRDefault="00B83E87">
      <w:pPr>
        <w:wordWrap w:val="0"/>
        <w:spacing w:line="700" w:lineRule="exact"/>
        <w:jc w:val="center"/>
        <w:textAlignment w:val="baseline"/>
        <w:rPr>
          <w:sz w:val="39"/>
        </w:rPr>
      </w:pPr>
    </w:p>
    <w:p w:rsidR="00B83E87" w:rsidRDefault="00460AC0">
      <w:pPr>
        <w:wordWrap w:val="0"/>
        <w:spacing w:line="700" w:lineRule="atLeast"/>
        <w:ind w:firstLine="840"/>
        <w:textAlignment w:val="baseline"/>
        <w:rPr>
          <w:sz w:val="39"/>
        </w:rPr>
      </w:pPr>
      <w:r>
        <w:rPr>
          <w:rFonts w:ascii="宋体" w:eastAsia="宋体" w:hAnsi="宋体" w:cs="宋体"/>
          <w:color w:val="000000"/>
          <w:sz w:val="39"/>
        </w:rPr>
        <w:t>亲爱的读者，希望有时也许使你突然想到，能真正窥见一个人的灵魂深处，以便看出当他孑然一身时会怎样。你也许【</w:t>
      </w:r>
      <w:r>
        <w:rPr>
          <w:rFonts w:ascii="宋体" w:eastAsia="宋体" w:hAnsi="宋体" w:cs="宋体"/>
          <w:color w:val="000000"/>
          <w:sz w:val="39"/>
        </w:rPr>
        <w:t>498</w:t>
      </w:r>
      <w:r>
        <w:rPr>
          <w:rFonts w:ascii="宋体" w:eastAsia="宋体" w:hAnsi="宋体" w:cs="宋体"/>
          <w:color w:val="000000"/>
          <w:sz w:val="39"/>
        </w:rPr>
        <w:t>】不完全相信内在就是外在这个哲学命题的准确性。有时你也许会愉快地感到，你有可能把自己生活中最深层的秘密隐藏起来，以</w:t>
      </w:r>
      <w:r>
        <w:rPr>
          <w:rFonts w:ascii="宋体" w:eastAsia="宋体" w:hAnsi="宋体" w:cs="宋体"/>
          <w:color w:val="000000"/>
          <w:sz w:val="39"/>
        </w:rPr>
        <w:t>便使它得到保护，要么是由于它在你看来太好、太幸运，不愿同他人交流，要么就是由于它太悲伤、太沉重，不愿让他人分担，有时你会希望那是可能的，有时又痛苦地感到那是不可能的，因为他人甚至要回避你最尖锐和最关注的详尽研究。这样的念头来来往往，没有谁知道它们来自何处，向何处去；然而，它们用一种奇怪的焦虑攫住了人心，因为人类伟大而美好的家庭因此分裂成无数孤独的生命，因为对共同致力于世界的历史成就的信念，就像对最微不足道的私营企业来说一样，因此如一种幻觉般土崩瓦解，因为信任和信心对你来说是愚昧的，爱和人类就像是对历史的观察</w:t>
      </w:r>
      <w:r>
        <w:rPr>
          <w:rFonts w:ascii="宋体" w:eastAsia="宋体" w:hAnsi="宋体" w:cs="宋体"/>
          <w:color w:val="000000"/>
          <w:sz w:val="39"/>
        </w:rPr>
        <w:t>，如银河之于天文学的观察一样，也像众多针尖彼此之间毫无关系一样</w:t>
      </w:r>
      <w:r>
        <w:rPr>
          <w:rFonts w:ascii="宋体" w:eastAsia="宋体" w:hAnsi="宋体" w:cs="宋体"/>
          <w:color w:val="000000"/>
          <w:sz w:val="39"/>
        </w:rPr>
        <w:t>———</w:t>
      </w:r>
      <w:r>
        <w:rPr>
          <w:rFonts w:ascii="宋体" w:eastAsia="宋体" w:hAnsi="宋体" w:cs="宋体"/>
          <w:color w:val="000000"/>
          <w:sz w:val="39"/>
        </w:rPr>
        <w:t>各个国家显得像天文学家用来给星座命名的人名那样随意。</w:t>
      </w:r>
    </w:p>
    <w:p w:rsidR="00B83E87" w:rsidRDefault="00460AC0">
      <w:pPr>
        <w:wordWrap w:val="0"/>
        <w:spacing w:line="700" w:lineRule="atLeast"/>
        <w:ind w:firstLine="840"/>
        <w:textAlignment w:val="baseline"/>
        <w:rPr>
          <w:sz w:val="39"/>
        </w:rPr>
      </w:pPr>
      <w:r>
        <w:rPr>
          <w:rFonts w:ascii="宋体" w:eastAsia="宋体" w:hAnsi="宋体" w:cs="宋体"/>
          <w:color w:val="000000"/>
          <w:sz w:val="39"/>
        </w:rPr>
        <w:t>……</w:t>
      </w:r>
      <w:r>
        <w:rPr>
          <w:rFonts w:ascii="宋体" w:eastAsia="宋体" w:hAnsi="宋体" w:cs="宋体"/>
          <w:color w:val="000000"/>
          <w:sz w:val="39"/>
        </w:rPr>
        <w:t>甚至连拥抱都那么温柔，但它们仍然没有成为一体一</w:t>
      </w:r>
      <w:r>
        <w:rPr>
          <w:rFonts w:ascii="宋体" w:eastAsia="宋体" w:hAnsi="宋体" w:cs="宋体"/>
          <w:color w:val="000000"/>
          <w:sz w:val="39"/>
        </w:rPr>
        <w:t>——</w:t>
      </w:r>
      <w:r>
        <w:rPr>
          <w:rFonts w:ascii="宋体" w:eastAsia="宋体" w:hAnsi="宋体" w:cs="宋体"/>
          <w:color w:val="000000"/>
          <w:sz w:val="39"/>
        </w:rPr>
        <w:t>不过是一个跳高者，无论跳得多高都不可能因此飞起来。那就是说，存在着一种性质的差别，由这种差别产生了第三种存在，它将自身的秘密连同自己一起带到了这个世界。</w:t>
      </w:r>
    </w:p>
    <w:p w:rsidR="00B83E87" w:rsidRDefault="00460AC0">
      <w:pPr>
        <w:wordWrap w:val="0"/>
        <w:spacing w:line="500" w:lineRule="atLeast"/>
        <w:ind w:right="40"/>
        <w:jc w:val="right"/>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3-B187:1,1842</w:t>
      </w:r>
      <w:r>
        <w:rPr>
          <w:rFonts w:ascii="仿宋" w:eastAsia="仿宋" w:hAnsi="仿宋" w:cs="仿宋"/>
          <w:color w:val="000000"/>
          <w:sz w:val="37"/>
        </w:rPr>
        <w:t>年，无日期</w:t>
      </w:r>
    </w:p>
    <w:p w:rsidR="00B83E87" w:rsidRDefault="00B83E87">
      <w:pPr>
        <w:wordWrap w:val="0"/>
        <w:spacing w:line="700" w:lineRule="exact"/>
        <w:jc w:val="right"/>
        <w:textAlignment w:val="baseline"/>
        <w:rPr>
          <w:sz w:val="39"/>
        </w:rPr>
      </w:pPr>
    </w:p>
    <w:p w:rsidR="00B83E87" w:rsidRDefault="00460AC0">
      <w:pPr>
        <w:wordWrap w:val="0"/>
        <w:spacing w:line="700" w:lineRule="atLeast"/>
        <w:textAlignment w:val="baseline"/>
        <w:rPr>
          <w:sz w:val="39"/>
        </w:rPr>
      </w:pPr>
      <w:r>
        <w:rPr>
          <w:rFonts w:ascii="宋体" w:eastAsia="宋体" w:hAnsi="宋体" w:cs="宋体"/>
          <w:color w:val="000000"/>
          <w:sz w:val="39"/>
        </w:rPr>
        <w:t>《论文》卷</w:t>
      </w:r>
      <w:r>
        <w:rPr>
          <w:rFonts w:ascii="宋体" w:eastAsia="宋体" w:hAnsi="宋体" w:cs="宋体"/>
          <w:color w:val="000000"/>
          <w:sz w:val="39"/>
        </w:rPr>
        <w:t>3-</w:t>
      </w:r>
      <w:r>
        <w:rPr>
          <w:rFonts w:ascii="宋体" w:eastAsia="宋体" w:hAnsi="宋体" w:cs="宋体"/>
          <w:b/>
          <w:color w:val="000000"/>
          <w:sz w:val="39"/>
        </w:rPr>
        <w:t>B187:</w:t>
      </w:r>
      <w:r>
        <w:rPr>
          <w:rFonts w:ascii="宋体" w:eastAsia="宋体" w:hAnsi="宋体" w:cs="宋体"/>
          <w:color w:val="000000"/>
          <w:sz w:val="39"/>
        </w:rPr>
        <w:t>1</w:t>
      </w:r>
      <w:r>
        <w:rPr>
          <w:rFonts w:ascii="宋体" w:eastAsia="宋体" w:hAnsi="宋体" w:cs="宋体"/>
          <w:color w:val="000000"/>
          <w:sz w:val="39"/>
        </w:rPr>
        <w:t>附注：</w:t>
      </w:r>
    </w:p>
    <w:p w:rsidR="00B83E87" w:rsidRDefault="00460AC0">
      <w:pPr>
        <w:wordWrap w:val="0"/>
        <w:spacing w:line="700" w:lineRule="atLeast"/>
        <w:ind w:firstLine="840"/>
        <w:textAlignment w:val="baseline"/>
        <w:rPr>
          <w:sz w:val="39"/>
        </w:rPr>
      </w:pPr>
      <w:r>
        <w:rPr>
          <w:rFonts w:ascii="宋体" w:eastAsia="宋体" w:hAnsi="宋体" w:cs="宋体"/>
          <w:color w:val="000000"/>
          <w:sz w:val="39"/>
        </w:rPr>
        <w:t>或者说，你怀里抱着的也许就是这样一个普洛透斯</w:t>
      </w:r>
      <w:r>
        <w:rPr>
          <w:rFonts w:ascii="宋体" w:eastAsia="宋体" w:hAnsi="宋体" w:cs="宋体"/>
          <w:color w:val="000000"/>
          <w:sz w:val="39"/>
        </w:rPr>
        <w:t>(Pro-teus)</w:t>
      </w:r>
      <w:r>
        <w:rPr>
          <w:rFonts w:ascii="宋体" w:eastAsia="宋体" w:hAnsi="宋体" w:cs="宋体"/>
          <w:color w:val="000000"/>
          <w:sz w:val="39"/>
        </w:rPr>
        <w:t>，他不断改变自己，呈现出最为</w:t>
      </w:r>
      <w:r>
        <w:rPr>
          <w:rFonts w:ascii="宋体" w:eastAsia="宋体" w:hAnsi="宋体" w:cs="宋体"/>
          <w:color w:val="000000"/>
          <w:sz w:val="39"/>
        </w:rPr>
        <w:t>荒谬可笑的外形，为的是从你身边溜走，因为在你大笑之时，就忘却了要抱住他；当每个人</w:t>
      </w:r>
    </w:p>
    <w:p w:rsidR="00B83E87" w:rsidRDefault="00B83E87"/>
    <w:p w:rsidR="00B83E87" w:rsidRDefault="00B83E87">
      <w:pPr>
        <w:sectPr w:rsidR="00B83E87">
          <w:headerReference w:type="default" r:id="rId1152"/>
          <w:footerReference w:type="default" r:id="rId1153"/>
          <w:pgSz w:w="14180" w:h="23840"/>
          <w:pgMar w:top="1980" w:right="980" w:bottom="1980" w:left="980" w:header="1680" w:footer="1680" w:gutter="0"/>
          <w:cols w:space="720"/>
        </w:sectPr>
      </w:pPr>
    </w:p>
    <w:p w:rsidR="00B83E87" w:rsidRDefault="00460AC0">
      <w:pPr>
        <w:wordWrap w:val="0"/>
        <w:spacing w:line="480" w:lineRule="atLeast"/>
        <w:ind w:left="40"/>
        <w:textAlignment w:val="baseline"/>
        <w:rPr>
          <w:sz w:val="35"/>
        </w:rPr>
      </w:pPr>
      <w:r>
        <w:rPr>
          <w:rFonts w:ascii="仿宋" w:eastAsia="仿宋" w:hAnsi="仿宋" w:cs="仿宋"/>
          <w:color w:val="000000"/>
          <w:sz w:val="35"/>
        </w:rPr>
        <w:lastRenderedPageBreak/>
        <w:t>550</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9"/>
        </w:rPr>
      </w:pPr>
    </w:p>
    <w:p w:rsidR="00B83E87" w:rsidRDefault="00460AC0">
      <w:pPr>
        <w:wordWrap w:val="0"/>
        <w:spacing w:line="700" w:lineRule="atLeast"/>
        <w:ind w:left="40"/>
        <w:textAlignment w:val="baseline"/>
        <w:rPr>
          <w:sz w:val="39"/>
        </w:rPr>
      </w:pPr>
      <w:r>
        <w:rPr>
          <w:rFonts w:ascii="宋体" w:eastAsia="宋体" w:hAnsi="宋体" w:cs="宋体"/>
          <w:color w:val="000000"/>
          <w:sz w:val="39"/>
        </w:rPr>
        <w:t>都已摘下自己的面具时，你可能没有力量一直抱住他，怀疑午夜时分是否已经来临。</w:t>
      </w:r>
    </w:p>
    <w:p w:rsidR="00B83E87" w:rsidRDefault="00460AC0">
      <w:pPr>
        <w:wordWrap w:val="0"/>
        <w:spacing w:line="500" w:lineRule="atLeast"/>
        <w:ind w:left="334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3-B187</w:t>
      </w:r>
      <w:r>
        <w:rPr>
          <w:rFonts w:ascii="仿宋" w:eastAsia="仿宋" w:hAnsi="仿宋" w:cs="仿宋"/>
          <w:color w:val="000000"/>
          <w:sz w:val="37"/>
        </w:rPr>
        <w:t>：</w:t>
      </w:r>
      <w:r>
        <w:rPr>
          <w:rFonts w:ascii="仿宋" w:eastAsia="仿宋" w:hAnsi="仿宋" w:cs="仿宋"/>
          <w:color w:val="000000"/>
          <w:sz w:val="37"/>
        </w:rPr>
        <w:t>2</w:t>
      </w:r>
      <w:r>
        <w:rPr>
          <w:rFonts w:ascii="仿宋" w:eastAsia="仿宋" w:hAnsi="仿宋" w:cs="仿宋"/>
          <w:color w:val="000000"/>
          <w:sz w:val="37"/>
        </w:rPr>
        <w:t>，</w:t>
      </w:r>
      <w:r>
        <w:rPr>
          <w:rFonts w:ascii="仿宋" w:eastAsia="仿宋" w:hAnsi="仿宋" w:cs="仿宋"/>
          <w:color w:val="000000"/>
          <w:sz w:val="37"/>
        </w:rPr>
        <w:t>1842</w:t>
      </w:r>
      <w:r>
        <w:rPr>
          <w:rFonts w:ascii="仿宋" w:eastAsia="仿宋" w:hAnsi="仿宋" w:cs="仿宋"/>
          <w:color w:val="000000"/>
          <w:sz w:val="37"/>
        </w:rPr>
        <w:t>年，无日期</w:t>
      </w:r>
    </w:p>
    <w:p w:rsidR="00B83E87" w:rsidRDefault="00B83E87">
      <w:pPr>
        <w:wordWrap w:val="0"/>
        <w:spacing w:line="700" w:lineRule="exact"/>
        <w:textAlignment w:val="baseline"/>
        <w:rPr>
          <w:sz w:val="39"/>
        </w:rPr>
      </w:pPr>
    </w:p>
    <w:p w:rsidR="00B83E87" w:rsidRDefault="00460AC0">
      <w:pPr>
        <w:wordWrap w:val="0"/>
        <w:spacing w:line="700" w:lineRule="atLeast"/>
        <w:ind w:left="40"/>
        <w:textAlignment w:val="baseline"/>
        <w:rPr>
          <w:sz w:val="39"/>
        </w:rPr>
      </w:pPr>
      <w:r>
        <w:rPr>
          <w:rFonts w:ascii="宋体" w:eastAsia="宋体" w:hAnsi="宋体" w:cs="宋体"/>
          <w:color w:val="000000"/>
          <w:sz w:val="39"/>
        </w:rPr>
        <w:t>【</w:t>
      </w:r>
      <w:r>
        <w:rPr>
          <w:rFonts w:ascii="宋体" w:eastAsia="宋体" w:hAnsi="宋体" w:cs="宋体"/>
          <w:color w:val="000000"/>
          <w:sz w:val="39"/>
        </w:rPr>
        <w:t>499</w:t>
      </w:r>
      <w:r>
        <w:rPr>
          <w:rFonts w:ascii="宋体" w:eastAsia="宋体" w:hAnsi="宋体" w:cs="宋体"/>
          <w:color w:val="000000"/>
          <w:sz w:val="39"/>
        </w:rPr>
        <w:t>】摘自草稿；参见</w:t>
      </w:r>
      <w:r>
        <w:rPr>
          <w:rFonts w:ascii="宋体" w:eastAsia="宋体" w:hAnsi="宋体" w:cs="宋体"/>
          <w:color w:val="000000"/>
          <w:sz w:val="39"/>
        </w:rPr>
        <w:t>4</w:t>
      </w:r>
      <w:r>
        <w:rPr>
          <w:rFonts w:ascii="宋体" w:eastAsia="宋体" w:hAnsi="宋体" w:cs="宋体"/>
          <w:color w:val="000000"/>
          <w:sz w:val="39"/>
        </w:rPr>
        <w:t>：</w:t>
      </w:r>
      <w:r>
        <w:rPr>
          <w:rFonts w:ascii="宋体" w:eastAsia="宋体" w:hAnsi="宋体" w:cs="宋体"/>
          <w:color w:val="000000"/>
          <w:sz w:val="39"/>
        </w:rPr>
        <w:t>16-9</w:t>
      </w:r>
      <w:r>
        <w:rPr>
          <w:rFonts w:ascii="宋体" w:eastAsia="宋体" w:hAnsi="宋体" w:cs="宋体"/>
          <w:color w:val="000000"/>
          <w:sz w:val="39"/>
        </w:rPr>
        <w:t>：</w:t>
      </w:r>
      <w:r>
        <w:rPr>
          <w:rFonts w:ascii="宋体" w:eastAsia="宋体" w:hAnsi="宋体" w:cs="宋体"/>
          <w:color w:val="000000"/>
          <w:sz w:val="39"/>
        </w:rPr>
        <w:t>7</w:t>
      </w:r>
      <w:r>
        <w:rPr>
          <w:rFonts w:ascii="宋体" w:eastAsia="宋体" w:hAnsi="宋体" w:cs="宋体"/>
          <w:color w:val="000000"/>
          <w:sz w:val="39"/>
        </w:rPr>
        <w:t>：</w:t>
      </w:r>
    </w:p>
    <w:p w:rsidR="00B83E87" w:rsidRDefault="00460AC0">
      <w:pPr>
        <w:wordWrap w:val="0"/>
        <w:spacing w:line="700" w:lineRule="atLeast"/>
        <w:ind w:left="40" w:firstLine="860"/>
        <w:textAlignment w:val="baseline"/>
        <w:rPr>
          <w:sz w:val="39"/>
        </w:rPr>
      </w:pPr>
      <w:r>
        <w:rPr>
          <w:rFonts w:ascii="宋体" w:eastAsia="宋体" w:hAnsi="宋体" w:cs="宋体"/>
          <w:color w:val="000000"/>
          <w:sz w:val="39"/>
        </w:rPr>
        <w:t>这些文章已经为我所拥有</w:t>
      </w:r>
      <w:r>
        <w:rPr>
          <w:rFonts w:ascii="宋体" w:eastAsia="宋体" w:hAnsi="宋体" w:cs="宋体"/>
          <w:color w:val="000000"/>
          <w:sz w:val="39"/>
        </w:rPr>
        <w:t>————</w:t>
      </w:r>
      <w:r>
        <w:rPr>
          <w:rFonts w:ascii="宋体" w:eastAsia="宋体" w:hAnsi="宋体" w:cs="宋体"/>
          <w:color w:val="000000"/>
          <w:sz w:val="39"/>
        </w:rPr>
        <w:t>我对他的生活方式、他的外在处境完全不了解</w:t>
      </w:r>
      <w:r>
        <w:rPr>
          <w:rFonts w:ascii="宋体" w:eastAsia="宋体" w:hAnsi="宋体" w:cs="宋体"/>
          <w:color w:val="000000"/>
          <w:sz w:val="39"/>
        </w:rPr>
        <w:t>————</w:t>
      </w:r>
      <w:r>
        <w:rPr>
          <w:rFonts w:ascii="宋体" w:eastAsia="宋体" w:hAnsi="宋体" w:cs="宋体"/>
          <w:color w:val="000000"/>
          <w:sz w:val="39"/>
        </w:rPr>
        <w:t>人们一般都是逐渐对它们有所了解</w:t>
      </w:r>
      <w:r>
        <w:rPr>
          <w:rFonts w:ascii="宋体" w:eastAsia="宋体" w:hAnsi="宋体" w:cs="宋体"/>
          <w:color w:val="000000"/>
          <w:sz w:val="39"/>
        </w:rPr>
        <w:t>———</w:t>
      </w:r>
      <w:r>
        <w:rPr>
          <w:rFonts w:ascii="宋体" w:eastAsia="宋体" w:hAnsi="宋体" w:cs="宋体"/>
          <w:color w:val="000000"/>
          <w:sz w:val="39"/>
        </w:rPr>
        <w:t>因此，他没有个性特征，然而这一切合起来就意味着一种明确的个性</w:t>
      </w:r>
      <w:r>
        <w:rPr>
          <w:rFonts w:ascii="宋体" w:eastAsia="宋体" w:hAnsi="宋体" w:cs="宋体"/>
          <w:color w:val="000000"/>
          <w:sz w:val="39"/>
        </w:rPr>
        <w:t>————</w:t>
      </w:r>
      <w:r>
        <w:rPr>
          <w:rFonts w:ascii="宋体" w:eastAsia="宋体" w:hAnsi="宋体" w:cs="宋体"/>
          <w:color w:val="000000"/>
          <w:sz w:val="39"/>
        </w:rPr>
        <w:t>因此，我聆听他的忏悔，但就像被隔板分隔开进行忏悔的忏悔者一样，我也无法看见他。</w:t>
      </w:r>
      <w:r>
        <w:rPr>
          <w:rFonts w:ascii="宋体" w:eastAsia="宋体" w:hAnsi="宋体" w:cs="宋体"/>
          <w:color w:val="000000"/>
          <w:sz w:val="39"/>
        </w:rPr>
        <w:t>————</w:t>
      </w:r>
      <w:r>
        <w:rPr>
          <w:rFonts w:ascii="宋体" w:eastAsia="宋体" w:hAnsi="宋体" w:cs="宋体"/>
          <w:color w:val="000000"/>
          <w:sz w:val="39"/>
        </w:rPr>
        <w:t>我不应希望形成有关那个人的概念。当我坐下来聆听一个颤抖的、年轻的女性声音忏悔自己的罪过、啜泣得哽咽时，我立刻形成了一幅画面</w:t>
      </w:r>
      <w:r>
        <w:rPr>
          <w:rFonts w:ascii="宋体" w:eastAsia="宋体" w:hAnsi="宋体" w:cs="宋体"/>
          <w:color w:val="000000"/>
          <w:sz w:val="39"/>
        </w:rPr>
        <w:t>——</w:t>
      </w:r>
      <w:r>
        <w:rPr>
          <w:rFonts w:ascii="宋体" w:eastAsia="宋体" w:hAnsi="宋体" w:cs="宋体"/>
          <w:color w:val="000000"/>
          <w:sz w:val="39"/>
        </w:rPr>
        <w:t>或者是一种年轻、愉快、自信和轻快的声音。</w:t>
      </w:r>
      <w:r>
        <w:rPr>
          <w:rFonts w:ascii="宋体" w:eastAsia="宋体" w:hAnsi="宋体" w:cs="宋体"/>
          <w:color w:val="000000"/>
          <w:sz w:val="39"/>
        </w:rPr>
        <w:t>————</w:t>
      </w:r>
      <w:r>
        <w:rPr>
          <w:rFonts w:ascii="宋体" w:eastAsia="宋体" w:hAnsi="宋体" w:cs="宋体"/>
          <w:color w:val="000000"/>
          <w:sz w:val="39"/>
        </w:rPr>
        <w:t>因此，即使我没有那人的外在形象，但忏悔却极为生动；他所说的并不是在确切的时刻想到的东西</w:t>
      </w:r>
      <w:r>
        <w:rPr>
          <w:rFonts w:ascii="宋体" w:eastAsia="宋体" w:hAnsi="宋体" w:cs="宋体"/>
          <w:color w:val="000000"/>
          <w:sz w:val="39"/>
        </w:rPr>
        <w:t>————</w:t>
      </w:r>
      <w:r>
        <w:rPr>
          <w:rFonts w:ascii="宋体" w:eastAsia="宋体" w:hAnsi="宋体" w:cs="宋体"/>
          <w:color w:val="000000"/>
          <w:sz w:val="39"/>
        </w:rPr>
        <w:t>那是临时的，有时是在失眠时，有时是在突然放任自己时，有时是在欢乐的喧闹之中，有时是在最深刻的孤独寂寞之时。因此，这些忏悔具有一种新鲜感，具有一种韵味。</w:t>
      </w:r>
    </w:p>
    <w:p w:rsidR="00B83E87" w:rsidRDefault="00460AC0">
      <w:pPr>
        <w:wordWrap w:val="0"/>
        <w:spacing w:line="500" w:lineRule="atLeast"/>
        <w:ind w:left="334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3-B185</w:t>
      </w:r>
      <w:r>
        <w:rPr>
          <w:rFonts w:ascii="仿宋" w:eastAsia="仿宋" w:hAnsi="仿宋" w:cs="仿宋"/>
          <w:color w:val="000000"/>
          <w:sz w:val="37"/>
        </w:rPr>
        <w:t>：</w:t>
      </w:r>
      <w:r>
        <w:rPr>
          <w:rFonts w:ascii="仿宋" w:eastAsia="仿宋" w:hAnsi="仿宋" w:cs="仿宋"/>
          <w:color w:val="000000"/>
          <w:sz w:val="37"/>
        </w:rPr>
        <w:t>4</w:t>
      </w:r>
      <w:r>
        <w:rPr>
          <w:rFonts w:ascii="仿宋" w:eastAsia="仿宋" w:hAnsi="仿宋" w:cs="仿宋"/>
          <w:color w:val="000000"/>
          <w:sz w:val="37"/>
        </w:rPr>
        <w:t>，</w:t>
      </w:r>
      <w:r>
        <w:rPr>
          <w:rFonts w:ascii="仿宋" w:eastAsia="仿宋" w:hAnsi="仿宋" w:cs="仿宋"/>
          <w:color w:val="000000"/>
          <w:sz w:val="37"/>
        </w:rPr>
        <w:t>1842</w:t>
      </w:r>
      <w:r>
        <w:rPr>
          <w:rFonts w:ascii="仿宋" w:eastAsia="仿宋" w:hAnsi="仿宋" w:cs="仿宋"/>
          <w:color w:val="000000"/>
          <w:sz w:val="37"/>
        </w:rPr>
        <w:t>年，无日期</w:t>
      </w:r>
    </w:p>
    <w:p w:rsidR="00B83E87" w:rsidRDefault="00B83E87">
      <w:pPr>
        <w:wordWrap w:val="0"/>
        <w:spacing w:line="520" w:lineRule="exact"/>
        <w:textAlignment w:val="baseline"/>
        <w:rPr>
          <w:sz w:val="43"/>
        </w:rPr>
      </w:pPr>
    </w:p>
    <w:p w:rsidR="00B83E87" w:rsidRDefault="00460AC0">
      <w:pPr>
        <w:wordWrap w:val="0"/>
        <w:spacing w:line="580" w:lineRule="atLeast"/>
        <w:ind w:left="40"/>
        <w:textAlignment w:val="baseline"/>
        <w:rPr>
          <w:sz w:val="43"/>
        </w:rPr>
      </w:pPr>
      <w:r>
        <w:rPr>
          <w:rFonts w:ascii="宋体" w:eastAsia="宋体" w:hAnsi="宋体" w:cs="宋体"/>
          <w:color w:val="000000"/>
          <w:sz w:val="43"/>
        </w:rPr>
        <w:t>摘自草稿；参见</w:t>
      </w:r>
      <w:r>
        <w:rPr>
          <w:rFonts w:ascii="宋体" w:eastAsia="宋体" w:hAnsi="宋体" w:cs="宋体"/>
          <w:color w:val="000000"/>
          <w:sz w:val="43"/>
        </w:rPr>
        <w:t>4</w:t>
      </w:r>
      <w:r>
        <w:rPr>
          <w:rFonts w:ascii="宋体" w:eastAsia="宋体" w:hAnsi="宋体" w:cs="宋体"/>
          <w:color w:val="000000"/>
          <w:sz w:val="43"/>
        </w:rPr>
        <w:t>：</w:t>
      </w:r>
      <w:r>
        <w:rPr>
          <w:rFonts w:ascii="宋体" w:eastAsia="宋体" w:hAnsi="宋体" w:cs="宋体"/>
          <w:color w:val="000000"/>
          <w:sz w:val="43"/>
        </w:rPr>
        <w:t>16-6</w:t>
      </w:r>
      <w:r>
        <w:rPr>
          <w:rFonts w:ascii="宋体" w:eastAsia="宋体" w:hAnsi="宋体" w:cs="宋体"/>
          <w:color w:val="000000"/>
          <w:sz w:val="43"/>
        </w:rPr>
        <w:t>：</w:t>
      </w:r>
      <w:r>
        <w:rPr>
          <w:rFonts w:ascii="宋体" w:eastAsia="宋体" w:hAnsi="宋体" w:cs="宋体"/>
          <w:color w:val="000000"/>
          <w:sz w:val="43"/>
        </w:rPr>
        <w:t>24</w:t>
      </w:r>
      <w:r>
        <w:rPr>
          <w:rFonts w:ascii="宋体" w:eastAsia="宋体" w:hAnsi="宋体" w:cs="宋体"/>
          <w:color w:val="000000"/>
          <w:sz w:val="43"/>
        </w:rPr>
        <w:t>：</w:t>
      </w:r>
    </w:p>
    <w:p w:rsidR="00B83E87" w:rsidRDefault="00460AC0">
      <w:pPr>
        <w:wordWrap w:val="0"/>
        <w:spacing w:line="700" w:lineRule="atLeast"/>
        <w:ind w:left="860" w:firstLine="40"/>
        <w:textAlignment w:val="baseline"/>
        <w:rPr>
          <w:sz w:val="39"/>
        </w:rPr>
      </w:pPr>
      <w:r>
        <w:rPr>
          <w:rFonts w:ascii="宋体" w:eastAsia="宋体" w:hAnsi="宋体" w:cs="宋体"/>
          <w:color w:val="000000"/>
          <w:sz w:val="39"/>
        </w:rPr>
        <w:t>“</w:t>
      </w:r>
      <w:r>
        <w:rPr>
          <w:rFonts w:ascii="宋体" w:eastAsia="宋体" w:hAnsi="宋体" w:cs="宋体"/>
          <w:color w:val="000000"/>
          <w:sz w:val="39"/>
        </w:rPr>
        <w:t>我多么偶然地得到了它们</w:t>
      </w:r>
      <w:r>
        <w:rPr>
          <w:rFonts w:ascii="宋体" w:eastAsia="宋体" w:hAnsi="宋体" w:cs="宋体"/>
          <w:color w:val="000000"/>
          <w:sz w:val="39"/>
        </w:rPr>
        <w:t>”</w:t>
      </w:r>
    </w:p>
    <w:p w:rsidR="00B83E87" w:rsidRDefault="00460AC0">
      <w:pPr>
        <w:wordWrap w:val="0"/>
        <w:spacing w:line="500" w:lineRule="atLeast"/>
        <w:ind w:left="334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3-B185</w:t>
      </w:r>
      <w:r>
        <w:rPr>
          <w:rFonts w:ascii="仿宋" w:eastAsia="仿宋" w:hAnsi="仿宋" w:cs="仿宋"/>
          <w:color w:val="000000"/>
          <w:sz w:val="37"/>
        </w:rPr>
        <w:t>：</w:t>
      </w:r>
      <w:r>
        <w:rPr>
          <w:rFonts w:ascii="仿宋" w:eastAsia="仿宋" w:hAnsi="仿宋" w:cs="仿宋"/>
          <w:color w:val="000000"/>
          <w:sz w:val="37"/>
        </w:rPr>
        <w:t>5</w:t>
      </w:r>
      <w:r>
        <w:rPr>
          <w:rFonts w:ascii="仿宋" w:eastAsia="仿宋" w:hAnsi="仿宋" w:cs="仿宋"/>
          <w:color w:val="000000"/>
          <w:sz w:val="37"/>
        </w:rPr>
        <w:t>，</w:t>
      </w:r>
      <w:r>
        <w:rPr>
          <w:rFonts w:ascii="仿宋" w:eastAsia="仿宋" w:hAnsi="仿宋" w:cs="仿宋"/>
          <w:color w:val="000000"/>
          <w:sz w:val="37"/>
        </w:rPr>
        <w:t>1842</w:t>
      </w:r>
      <w:r>
        <w:rPr>
          <w:rFonts w:ascii="仿宋" w:eastAsia="仿宋" w:hAnsi="仿宋" w:cs="仿宋"/>
          <w:color w:val="000000"/>
          <w:sz w:val="37"/>
        </w:rPr>
        <w:t>年，无日期</w:t>
      </w:r>
    </w:p>
    <w:p w:rsidR="00B83E87" w:rsidRDefault="00B83E87">
      <w:pPr>
        <w:wordWrap w:val="0"/>
        <w:spacing w:line="520" w:lineRule="exact"/>
        <w:textAlignment w:val="baseline"/>
        <w:rPr>
          <w:sz w:val="43"/>
        </w:rPr>
      </w:pPr>
    </w:p>
    <w:p w:rsidR="00B83E87" w:rsidRDefault="00460AC0">
      <w:pPr>
        <w:wordWrap w:val="0"/>
        <w:spacing w:line="580" w:lineRule="atLeast"/>
        <w:ind w:left="40"/>
        <w:textAlignment w:val="baseline"/>
        <w:rPr>
          <w:sz w:val="43"/>
        </w:rPr>
      </w:pPr>
      <w:r>
        <w:rPr>
          <w:rFonts w:ascii="仿宋" w:eastAsia="仿宋" w:hAnsi="仿宋" w:cs="仿宋"/>
          <w:color w:val="000000"/>
          <w:sz w:val="43"/>
        </w:rPr>
        <w:t>摘自草稿；参见</w:t>
      </w:r>
      <w:r>
        <w:rPr>
          <w:rFonts w:ascii="仿宋" w:eastAsia="仿宋" w:hAnsi="仿宋" w:cs="仿宋"/>
          <w:color w:val="000000"/>
          <w:sz w:val="43"/>
        </w:rPr>
        <w:t>7</w:t>
      </w:r>
      <w:r>
        <w:rPr>
          <w:rFonts w:ascii="仿宋" w:eastAsia="仿宋" w:hAnsi="仿宋" w:cs="仿宋"/>
          <w:color w:val="000000"/>
          <w:sz w:val="43"/>
        </w:rPr>
        <w:t>：</w:t>
      </w:r>
      <w:r>
        <w:rPr>
          <w:rFonts w:ascii="仿宋" w:eastAsia="仿宋" w:hAnsi="仿宋" w:cs="仿宋"/>
          <w:color w:val="000000"/>
          <w:sz w:val="43"/>
        </w:rPr>
        <w:t>35-10</w:t>
      </w:r>
      <w:r>
        <w:rPr>
          <w:rFonts w:ascii="仿宋" w:eastAsia="仿宋" w:hAnsi="仿宋" w:cs="仿宋"/>
          <w:color w:val="000000"/>
          <w:sz w:val="43"/>
        </w:rPr>
        <w:t>：</w:t>
      </w:r>
      <w:r>
        <w:rPr>
          <w:rFonts w:ascii="仿宋" w:eastAsia="仿宋" w:hAnsi="仿宋" w:cs="仿宋"/>
          <w:color w:val="000000"/>
          <w:sz w:val="43"/>
        </w:rPr>
        <w:t>31</w:t>
      </w:r>
      <w:r>
        <w:rPr>
          <w:rFonts w:ascii="仿宋" w:eastAsia="仿宋" w:hAnsi="仿宋" w:cs="仿宋"/>
          <w:color w:val="000000"/>
          <w:sz w:val="43"/>
        </w:rPr>
        <w:t>：</w:t>
      </w:r>
    </w:p>
    <w:p w:rsidR="00B83E87" w:rsidRDefault="00460AC0">
      <w:pPr>
        <w:wordWrap w:val="0"/>
        <w:spacing w:line="700" w:lineRule="atLeast"/>
        <w:ind w:left="40" w:right="20" w:firstLine="860"/>
        <w:textAlignment w:val="baseline"/>
        <w:rPr>
          <w:sz w:val="39"/>
        </w:rPr>
      </w:pPr>
      <w:r>
        <w:rPr>
          <w:rFonts w:ascii="宋体" w:eastAsia="宋体" w:hAnsi="宋体" w:cs="宋体"/>
          <w:color w:val="000000"/>
          <w:sz w:val="39"/>
        </w:rPr>
        <w:t>我在他们身上甚至找不到任何历史的发展</w:t>
      </w:r>
      <w:r>
        <w:rPr>
          <w:rFonts w:ascii="宋体" w:eastAsia="宋体" w:hAnsi="宋体" w:cs="宋体"/>
          <w:color w:val="000000"/>
          <w:sz w:val="39"/>
        </w:rPr>
        <w:t>——</w:t>
      </w:r>
      <w:r>
        <w:rPr>
          <w:rFonts w:ascii="宋体" w:eastAsia="宋体" w:hAnsi="宋体" w:cs="宋体"/>
          <w:color w:val="000000"/>
          <w:sz w:val="39"/>
        </w:rPr>
        <w:t>只有与情欲有关的因素，他有时似乎是在初恋</w:t>
      </w:r>
      <w:r>
        <w:rPr>
          <w:rFonts w:ascii="宋体" w:eastAsia="宋体" w:hAnsi="宋体" w:cs="宋体"/>
          <w:color w:val="000000"/>
          <w:sz w:val="39"/>
        </w:rPr>
        <w:t>————</w:t>
      </w:r>
      <w:r>
        <w:rPr>
          <w:rFonts w:ascii="宋体" w:eastAsia="宋体" w:hAnsi="宋体" w:cs="宋体"/>
          <w:color w:val="000000"/>
          <w:sz w:val="39"/>
        </w:rPr>
        <w:t>有时似乎恋爱了很久和很多次，有时甚至在情欲之爱的一切隐秘方面都很老练</w:t>
      </w:r>
      <w:r>
        <w:rPr>
          <w:rFonts w:ascii="宋体" w:eastAsia="宋体" w:hAnsi="宋体" w:cs="宋体"/>
          <w:color w:val="000000"/>
          <w:sz w:val="39"/>
        </w:rPr>
        <w:t>———</w:t>
      </w:r>
      <w:r>
        <w:rPr>
          <w:rFonts w:ascii="宋体" w:eastAsia="宋体" w:hAnsi="宋体" w:cs="宋体"/>
          <w:color w:val="000000"/>
          <w:sz w:val="39"/>
        </w:rPr>
        <w:t>那是幻觉</w:t>
      </w:r>
      <w:r>
        <w:rPr>
          <w:rFonts w:ascii="宋体" w:eastAsia="宋体" w:hAnsi="宋体" w:cs="宋体"/>
          <w:color w:val="000000"/>
          <w:sz w:val="39"/>
        </w:rPr>
        <w:t>————</w:t>
      </w:r>
      <w:r>
        <w:rPr>
          <w:rFonts w:ascii="宋体" w:eastAsia="宋体" w:hAnsi="宋体" w:cs="宋体"/>
          <w:color w:val="000000"/>
          <w:sz w:val="39"/>
        </w:rPr>
        <w:t>情绪</w:t>
      </w:r>
      <w:r>
        <w:rPr>
          <w:rFonts w:ascii="宋体" w:eastAsia="宋体" w:hAnsi="宋体" w:cs="宋体"/>
          <w:color w:val="000000"/>
          <w:sz w:val="39"/>
        </w:rPr>
        <w:t>————</w:t>
      </w:r>
      <w:r>
        <w:rPr>
          <w:rFonts w:ascii="宋体" w:eastAsia="宋体" w:hAnsi="宋体" w:cs="宋体"/>
          <w:color w:val="000000"/>
          <w:sz w:val="39"/>
        </w:rPr>
        <w:t>还是真实数据</w:t>
      </w:r>
      <w:r>
        <w:rPr>
          <w:rFonts w:ascii="宋体" w:eastAsia="宋体" w:hAnsi="宋体" w:cs="宋体"/>
          <w:color w:val="000000"/>
          <w:sz w:val="39"/>
        </w:rPr>
        <w:t>————</w:t>
      </w:r>
      <w:r>
        <w:rPr>
          <w:rFonts w:ascii="宋体" w:eastAsia="宋体" w:hAnsi="宋体" w:cs="宋体"/>
          <w:color w:val="000000"/>
          <w:sz w:val="39"/>
        </w:rPr>
        <w:t>我并不知道</w:t>
      </w:r>
      <w:r>
        <w:rPr>
          <w:rFonts w:ascii="宋体" w:eastAsia="宋体" w:hAnsi="宋体" w:cs="宋体"/>
          <w:color w:val="000000"/>
          <w:sz w:val="39"/>
        </w:rPr>
        <w:t>———</w:t>
      </w:r>
      <w:r>
        <w:rPr>
          <w:rFonts w:ascii="宋体" w:eastAsia="宋体" w:hAnsi="宋体" w:cs="宋体"/>
          <w:color w:val="000000"/>
          <w:sz w:val="39"/>
        </w:rPr>
        <w:t>我让一切都遵循其最</w:t>
      </w:r>
      <w:r>
        <w:rPr>
          <w:rFonts w:ascii="宋体" w:eastAsia="宋体" w:hAnsi="宋体" w:cs="宋体"/>
          <w:color w:val="000000"/>
          <w:sz w:val="39"/>
        </w:rPr>
        <w:lastRenderedPageBreak/>
        <w:t>为本真的发展过程</w:t>
      </w:r>
      <w:r>
        <w:rPr>
          <w:rFonts w:ascii="宋体" w:eastAsia="宋体" w:hAnsi="宋体" w:cs="宋体"/>
          <w:color w:val="000000"/>
          <w:sz w:val="39"/>
        </w:rPr>
        <w:t>————</w:t>
      </w:r>
      <w:r>
        <w:rPr>
          <w:rFonts w:ascii="宋体" w:eastAsia="宋体" w:hAnsi="宋体" w:cs="宋体"/>
          <w:color w:val="000000"/>
          <w:sz w:val="39"/>
        </w:rPr>
        <w:t>照这样来安排它们也许是出于偶然</w:t>
      </w:r>
    </w:p>
    <w:p w:rsidR="00B83E87" w:rsidRDefault="00B83E87"/>
    <w:p w:rsidR="00B83E87" w:rsidRDefault="00B83E87">
      <w:pPr>
        <w:sectPr w:rsidR="00B83E87">
          <w:headerReference w:type="default" r:id="rId1154"/>
          <w:footerReference w:type="default" r:id="rId1155"/>
          <w:pgSz w:w="14040" w:h="23760"/>
          <w:pgMar w:top="1800" w:right="900" w:bottom="1800" w:left="900" w:header="1500" w:footer="1500" w:gutter="0"/>
          <w:cols w:space="720"/>
        </w:sectPr>
      </w:pPr>
    </w:p>
    <w:p w:rsidR="00B83E87" w:rsidRDefault="00460AC0">
      <w:pPr>
        <w:wordWrap w:val="0"/>
        <w:spacing w:line="540" w:lineRule="atLeast"/>
        <w:ind w:right="100"/>
        <w:jc w:val="right"/>
        <w:textAlignment w:val="baseline"/>
        <w:rPr>
          <w:sz w:val="40"/>
        </w:rPr>
      </w:pPr>
      <w:r>
        <w:rPr>
          <w:rFonts w:ascii="仿宋" w:eastAsia="仿宋" w:hAnsi="仿宋" w:cs="仿宋"/>
          <w:color w:val="000000"/>
          <w:sz w:val="40"/>
        </w:rPr>
        <w:lastRenderedPageBreak/>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551</w:t>
      </w:r>
    </w:p>
    <w:p w:rsidR="00B83E87" w:rsidRDefault="00B83E87">
      <w:pPr>
        <w:wordWrap w:val="0"/>
        <w:spacing w:line="740" w:lineRule="exact"/>
        <w:jc w:val="right"/>
        <w:textAlignment w:val="baseline"/>
        <w:rPr>
          <w:sz w:val="38"/>
        </w:rPr>
      </w:pPr>
    </w:p>
    <w:p w:rsidR="00B83E87" w:rsidRDefault="00460AC0">
      <w:pPr>
        <w:wordWrap w:val="0"/>
        <w:spacing w:line="740" w:lineRule="atLeast"/>
        <w:ind w:left="20"/>
        <w:textAlignment w:val="baseline"/>
        <w:rPr>
          <w:sz w:val="38"/>
        </w:rPr>
      </w:pPr>
      <w:r>
        <w:rPr>
          <w:rFonts w:ascii="宋体" w:eastAsia="宋体" w:hAnsi="宋体" w:cs="宋体"/>
          <w:color w:val="000000"/>
          <w:sz w:val="38"/>
        </w:rPr>
        <w:t>——</w:t>
      </w:r>
      <w:r>
        <w:rPr>
          <w:rFonts w:ascii="宋体" w:eastAsia="宋体" w:hAnsi="宋体" w:cs="宋体"/>
          <w:color w:val="000000"/>
          <w:sz w:val="38"/>
        </w:rPr>
        <w:t>也许是他的计划</w:t>
      </w:r>
      <w:r>
        <w:rPr>
          <w:rFonts w:ascii="宋体" w:eastAsia="宋体" w:hAnsi="宋体" w:cs="宋体"/>
          <w:color w:val="000000"/>
          <w:sz w:val="38"/>
        </w:rPr>
        <w:t>——</w:t>
      </w:r>
      <w:r>
        <w:rPr>
          <w:rFonts w:ascii="宋体" w:eastAsia="宋体" w:hAnsi="宋体" w:cs="宋体"/>
          <w:color w:val="000000"/>
          <w:sz w:val="38"/>
        </w:rPr>
        <w:t>他大概很担心这些篇章在某个时候落入陌生人手中</w:t>
      </w:r>
      <w:r>
        <w:rPr>
          <w:rFonts w:ascii="宋体" w:eastAsia="宋体" w:hAnsi="宋体" w:cs="宋体"/>
          <w:color w:val="000000"/>
          <w:sz w:val="38"/>
        </w:rPr>
        <w:t>——</w:t>
      </w:r>
      <w:r>
        <w:rPr>
          <w:rFonts w:ascii="宋体" w:eastAsia="宋体" w:hAnsi="宋体" w:cs="宋体"/>
          <w:color w:val="000000"/>
          <w:sz w:val="38"/>
        </w:rPr>
        <w:t>他从未提及任何姓名</w:t>
      </w:r>
      <w:r>
        <w:rPr>
          <w:rFonts w:ascii="宋体" w:eastAsia="宋体" w:hAnsi="宋体" w:cs="宋体"/>
          <w:color w:val="000000"/>
          <w:sz w:val="38"/>
        </w:rPr>
        <w:t>——</w:t>
      </w:r>
      <w:r>
        <w:rPr>
          <w:rFonts w:ascii="宋体" w:eastAsia="宋体" w:hAnsi="宋体" w:cs="宋体"/>
          <w:color w:val="000000"/>
          <w:sz w:val="38"/>
        </w:rPr>
        <w:t>他本人了解这一点</w:t>
      </w:r>
      <w:r>
        <w:rPr>
          <w:rFonts w:ascii="宋体" w:eastAsia="宋体" w:hAnsi="宋体" w:cs="宋体"/>
          <w:color w:val="000000"/>
          <w:sz w:val="38"/>
        </w:rPr>
        <w:t>——</w:t>
      </w:r>
      <w:r>
        <w:rPr>
          <w:rFonts w:ascii="宋体" w:eastAsia="宋体" w:hAnsi="宋体" w:cs="宋体"/>
          <w:color w:val="000000"/>
          <w:sz w:val="38"/>
        </w:rPr>
        <w:t>这是一种值得称赞的谨慎，绝非【</w:t>
      </w:r>
      <w:r>
        <w:rPr>
          <w:rFonts w:ascii="宋体" w:eastAsia="宋体" w:hAnsi="宋体" w:cs="宋体"/>
          <w:color w:val="000000"/>
          <w:sz w:val="38"/>
        </w:rPr>
        <w:t>500</w:t>
      </w:r>
      <w:r>
        <w:rPr>
          <w:rFonts w:ascii="宋体" w:eastAsia="宋体" w:hAnsi="宋体" w:cs="宋体"/>
          <w:color w:val="000000"/>
          <w:sz w:val="38"/>
        </w:rPr>
        <w:t>】没有必要，正如人们</w:t>
      </w:r>
      <w:r>
        <w:rPr>
          <w:rFonts w:ascii="宋体" w:eastAsia="宋体" w:hAnsi="宋体" w:cs="宋体"/>
          <w:color w:val="000000"/>
          <w:sz w:val="38"/>
        </w:rPr>
        <w:t xml:space="preserve"> incasu</w:t>
      </w:r>
      <w:r>
        <w:rPr>
          <w:rFonts w:ascii="宋体" w:eastAsia="宋体" w:hAnsi="宋体" w:cs="宋体"/>
          <w:color w:val="000000"/>
          <w:sz w:val="38"/>
        </w:rPr>
        <w:t>（【译按】拉丁语</w:t>
      </w:r>
      <w:r>
        <w:rPr>
          <w:rFonts w:ascii="宋体" w:eastAsia="宋体" w:hAnsi="宋体" w:cs="宋体"/>
          <w:color w:val="000000"/>
          <w:sz w:val="38"/>
        </w:rPr>
        <w:t>“</w:t>
      </w:r>
      <w:r>
        <w:rPr>
          <w:rFonts w:ascii="宋体" w:eastAsia="宋体" w:hAnsi="宋体" w:cs="宋体"/>
          <w:color w:val="000000"/>
          <w:sz w:val="38"/>
        </w:rPr>
        <w:t>偶然</w:t>
      </w:r>
      <w:r>
        <w:rPr>
          <w:rFonts w:ascii="宋体" w:eastAsia="宋体" w:hAnsi="宋体" w:cs="宋体"/>
          <w:color w:val="000000"/>
          <w:sz w:val="38"/>
        </w:rPr>
        <w:t>”</w:t>
      </w:r>
      <w:r>
        <w:rPr>
          <w:rFonts w:ascii="宋体" w:eastAsia="宋体" w:hAnsi="宋体" w:cs="宋体"/>
          <w:color w:val="000000"/>
          <w:sz w:val="38"/>
        </w:rPr>
        <w:t>）看见的那样。</w:t>
      </w:r>
      <w:r>
        <w:rPr>
          <w:rFonts w:ascii="宋体" w:eastAsia="宋体" w:hAnsi="宋体" w:cs="宋体"/>
          <w:color w:val="000000"/>
          <w:sz w:val="38"/>
        </w:rPr>
        <w:t>———</w:t>
      </w:r>
      <w:r>
        <w:rPr>
          <w:rFonts w:ascii="宋体" w:eastAsia="宋体" w:hAnsi="宋体" w:cs="宋体"/>
          <w:color w:val="000000"/>
          <w:sz w:val="38"/>
        </w:rPr>
        <w:t>绝对没有年份的日期；偶尔有日期，但如果没有年份就毫无意义</w:t>
      </w:r>
      <w:r>
        <w:rPr>
          <w:rFonts w:ascii="宋体" w:eastAsia="宋体" w:hAnsi="宋体" w:cs="宋体"/>
          <w:color w:val="000000"/>
          <w:sz w:val="38"/>
        </w:rPr>
        <w:t>———</w:t>
      </w:r>
      <w:r>
        <w:rPr>
          <w:rFonts w:ascii="宋体" w:eastAsia="宋体" w:hAnsi="宋体" w:cs="宋体"/>
          <w:color w:val="000000"/>
          <w:sz w:val="38"/>
        </w:rPr>
        <w:t>唯一的信息是在爱德华的来信中发现的，那些信也包括在内。从那些书信中看出他名叫约翰尼斯。不过，无法完全肯定这一点，因为</w:t>
      </w:r>
      <w:r>
        <w:rPr>
          <w:rFonts w:ascii="宋体" w:eastAsia="宋体" w:hAnsi="宋体" w:cs="宋体"/>
          <w:color w:val="000000"/>
          <w:sz w:val="38"/>
        </w:rPr>
        <w:t>鉴于他的谨慎，书信完全有可能是用虚构的姓名写成的。以下事实可以作证：在其中的一封信里名字变成了约翰尼斯</w:t>
      </w:r>
      <w:r>
        <w:rPr>
          <w:rFonts w:ascii="宋体" w:eastAsia="宋体" w:hAnsi="宋体" w:cs="宋体"/>
          <w:color w:val="000000"/>
          <w:sz w:val="38"/>
        </w:rPr>
        <w:t>——</w:t>
      </w:r>
      <w:r>
        <w:rPr>
          <w:rFonts w:ascii="宋体" w:eastAsia="宋体" w:hAnsi="宋体" w:cs="宋体"/>
          <w:color w:val="000000"/>
          <w:sz w:val="38"/>
        </w:rPr>
        <w:t>所以，很有可能的是，约翰尼斯就是那个虚构名字的真名</w:t>
      </w:r>
      <w:r>
        <w:rPr>
          <w:rFonts w:ascii="宋体" w:eastAsia="宋体" w:hAnsi="宋体" w:cs="宋体"/>
          <w:color w:val="000000"/>
          <w:sz w:val="38"/>
        </w:rPr>
        <w:t>————</w:t>
      </w:r>
      <w:r>
        <w:rPr>
          <w:rFonts w:ascii="宋体" w:eastAsia="宋体" w:hAnsi="宋体" w:cs="宋体"/>
          <w:color w:val="000000"/>
          <w:sz w:val="38"/>
        </w:rPr>
        <w:t>他的住所非常难以确定</w:t>
      </w:r>
      <w:r>
        <w:rPr>
          <w:rFonts w:ascii="宋体" w:eastAsia="宋体" w:hAnsi="宋体" w:cs="宋体"/>
          <w:color w:val="000000"/>
          <w:sz w:val="38"/>
        </w:rPr>
        <w:t>———</w:t>
      </w:r>
      <w:r>
        <w:rPr>
          <w:rFonts w:ascii="宋体" w:eastAsia="宋体" w:hAnsi="宋体" w:cs="宋体"/>
          <w:color w:val="000000"/>
          <w:sz w:val="38"/>
        </w:rPr>
        <w:t>他似乎经常外出旅行</w:t>
      </w:r>
      <w:r>
        <w:rPr>
          <w:rFonts w:ascii="宋体" w:eastAsia="宋体" w:hAnsi="宋体" w:cs="宋体"/>
          <w:color w:val="000000"/>
          <w:sz w:val="38"/>
        </w:rPr>
        <w:t>———</w:t>
      </w:r>
      <w:r>
        <w:rPr>
          <w:rFonts w:ascii="宋体" w:eastAsia="宋体" w:hAnsi="宋体" w:cs="宋体"/>
          <w:color w:val="000000"/>
          <w:sz w:val="38"/>
        </w:rPr>
        <w:t>他有时写道：在这个城市里，但不知道是指哪座城市</w:t>
      </w:r>
      <w:r>
        <w:rPr>
          <w:rFonts w:ascii="宋体" w:eastAsia="宋体" w:hAnsi="宋体" w:cs="宋体"/>
          <w:color w:val="000000"/>
          <w:sz w:val="38"/>
        </w:rPr>
        <w:t>———</w:t>
      </w:r>
      <w:r>
        <w:rPr>
          <w:rFonts w:ascii="宋体" w:eastAsia="宋体" w:hAnsi="宋体" w:cs="宋体"/>
          <w:color w:val="000000"/>
          <w:sz w:val="38"/>
        </w:rPr>
        <w:t>大概他本人很容易回忆起是哪个城市，或许对他来说去记住纯粹外在的东西毫无兴趣。</w:t>
      </w:r>
      <w:r>
        <w:rPr>
          <w:rFonts w:ascii="宋体" w:eastAsia="宋体" w:hAnsi="宋体" w:cs="宋体"/>
          <w:color w:val="000000"/>
          <w:sz w:val="38"/>
        </w:rPr>
        <w:t>———</w:t>
      </w:r>
      <w:r>
        <w:rPr>
          <w:rFonts w:ascii="宋体" w:eastAsia="宋体" w:hAnsi="宋体" w:cs="宋体"/>
          <w:color w:val="000000"/>
          <w:sz w:val="38"/>
        </w:rPr>
        <w:t>接下来，那些书信实际上出自某人之手，这一点可以从不同的笔迹看出来。非常引人注目的是</w:t>
      </w:r>
      <w:r>
        <w:rPr>
          <w:rFonts w:ascii="宋体" w:eastAsia="宋体" w:hAnsi="宋体" w:cs="宋体"/>
          <w:color w:val="000000"/>
          <w:sz w:val="38"/>
        </w:rPr>
        <w:t>——</w:t>
      </w:r>
      <w:r>
        <w:rPr>
          <w:rFonts w:ascii="宋体" w:eastAsia="宋体" w:hAnsi="宋体" w:cs="宋体"/>
          <w:color w:val="000000"/>
          <w:sz w:val="38"/>
        </w:rPr>
        <w:t>那些散乱的纸张都写得毫无联系</w:t>
      </w:r>
      <w:r>
        <w:rPr>
          <w:rFonts w:ascii="宋体" w:eastAsia="宋体" w:hAnsi="宋体" w:cs="宋体"/>
          <w:color w:val="000000"/>
          <w:sz w:val="38"/>
        </w:rPr>
        <w:t>——</w:t>
      </w:r>
      <w:r>
        <w:rPr>
          <w:rFonts w:ascii="宋体" w:eastAsia="宋体" w:hAnsi="宋体" w:cs="宋体"/>
          <w:color w:val="000000"/>
          <w:sz w:val="38"/>
        </w:rPr>
        <w:t>那些书信写得冷静明智，有时甚至很漂亮，始终都写</w:t>
      </w:r>
      <w:r>
        <w:rPr>
          <w:rFonts w:ascii="宋体" w:eastAsia="宋体" w:hAnsi="宋体" w:cs="宋体"/>
          <w:color w:val="000000"/>
          <w:sz w:val="38"/>
        </w:rPr>
        <w:t>得很认真</w:t>
      </w:r>
      <w:r>
        <w:rPr>
          <w:rFonts w:ascii="宋体" w:eastAsia="宋体" w:hAnsi="宋体" w:cs="宋体"/>
          <w:color w:val="000000"/>
          <w:sz w:val="38"/>
        </w:rPr>
        <w:t>————</w:t>
      </w:r>
      <w:r>
        <w:rPr>
          <w:rFonts w:ascii="宋体" w:eastAsia="宋体" w:hAnsi="宋体" w:cs="宋体"/>
          <w:color w:val="000000"/>
          <w:sz w:val="38"/>
        </w:rPr>
        <w:t>页码经常都没有意义，虽然在另一种意义上含义十分清楚，只要加上一个词或一个逗号，或者大声朗读。</w:t>
      </w:r>
    </w:p>
    <w:p w:rsidR="00B83E87" w:rsidRDefault="00460AC0">
      <w:pPr>
        <w:wordWrap w:val="0"/>
        <w:spacing w:line="480" w:lineRule="atLeast"/>
        <w:ind w:right="80"/>
        <w:jc w:val="right"/>
        <w:textAlignment w:val="baseline"/>
        <w:rPr>
          <w:sz w:val="35"/>
        </w:rPr>
      </w:pPr>
      <w:r>
        <w:rPr>
          <w:rFonts w:ascii="宋体" w:eastAsia="宋体" w:hAnsi="宋体" w:cs="宋体"/>
          <w:color w:val="000000"/>
          <w:sz w:val="35"/>
        </w:rPr>
        <w:t>———</w:t>
      </w:r>
      <w:r>
        <w:rPr>
          <w:rFonts w:ascii="宋体" w:eastAsia="宋体" w:hAnsi="宋体" w:cs="宋体"/>
          <w:color w:val="000000"/>
          <w:sz w:val="35"/>
        </w:rPr>
        <w:t>《论文》卷</w:t>
      </w:r>
      <w:r>
        <w:rPr>
          <w:rFonts w:ascii="宋体" w:eastAsia="宋体" w:hAnsi="宋体" w:cs="宋体"/>
          <w:color w:val="000000"/>
          <w:sz w:val="35"/>
        </w:rPr>
        <w:t>3</w:t>
      </w:r>
      <w:r>
        <w:rPr>
          <w:rFonts w:ascii="宋体" w:eastAsia="宋体" w:hAnsi="宋体" w:cs="宋体"/>
          <w:b/>
          <w:color w:val="000000"/>
          <w:sz w:val="35"/>
        </w:rPr>
        <w:t>-B1</w:t>
      </w:r>
      <w:r>
        <w:rPr>
          <w:rFonts w:ascii="宋体" w:eastAsia="宋体" w:hAnsi="宋体" w:cs="宋体"/>
          <w:color w:val="000000"/>
          <w:sz w:val="35"/>
        </w:rPr>
        <w:t>85:6, 1842</w:t>
      </w:r>
      <w:r>
        <w:rPr>
          <w:rFonts w:ascii="宋体" w:eastAsia="宋体" w:hAnsi="宋体" w:cs="宋体"/>
          <w:color w:val="000000"/>
          <w:sz w:val="35"/>
        </w:rPr>
        <w:t>年，无日期</w:t>
      </w:r>
    </w:p>
    <w:p w:rsidR="00B83E87" w:rsidRDefault="00B83E87">
      <w:pPr>
        <w:wordWrap w:val="0"/>
        <w:spacing w:line="480" w:lineRule="exact"/>
        <w:jc w:val="right"/>
        <w:textAlignment w:val="baseline"/>
        <w:rPr>
          <w:sz w:val="35"/>
        </w:rPr>
      </w:pPr>
    </w:p>
    <w:p w:rsidR="00B83E87" w:rsidRDefault="00460AC0">
      <w:pPr>
        <w:wordWrap w:val="0"/>
        <w:spacing w:line="480" w:lineRule="atLeast"/>
        <w:ind w:left="20"/>
        <w:textAlignment w:val="baseline"/>
        <w:rPr>
          <w:sz w:val="35"/>
        </w:rPr>
      </w:pPr>
      <w:r>
        <w:rPr>
          <w:rFonts w:ascii="宋体" w:eastAsia="宋体" w:hAnsi="宋体" w:cs="宋体"/>
          <w:color w:val="000000"/>
          <w:sz w:val="35"/>
        </w:rPr>
        <w:t>摘自随笔；参见</w:t>
      </w:r>
      <w:r>
        <w:rPr>
          <w:rFonts w:ascii="宋体" w:eastAsia="宋体" w:hAnsi="宋体" w:cs="宋体"/>
          <w:color w:val="000000"/>
          <w:sz w:val="35"/>
        </w:rPr>
        <w:t>8:35-10:31;</w:t>
      </w:r>
    </w:p>
    <w:p w:rsidR="00B83E87" w:rsidRDefault="00460AC0">
      <w:pPr>
        <w:wordWrap w:val="0"/>
        <w:spacing w:line="620" w:lineRule="atLeast"/>
        <w:ind w:left="4020"/>
        <w:textAlignment w:val="baseline"/>
        <w:rPr>
          <w:sz w:val="45"/>
        </w:rPr>
      </w:pPr>
      <w:r>
        <w:rPr>
          <w:rFonts w:ascii="黑体" w:eastAsia="黑体" w:hAnsi="黑体" w:cs="黑体"/>
          <w:b/>
          <w:color w:val="000000"/>
          <w:sz w:val="45"/>
        </w:rPr>
        <w:t>勾引家日记</w:t>
      </w:r>
      <w:r>
        <w:rPr>
          <w:rFonts w:ascii="黑体" w:eastAsia="黑体" w:hAnsi="黑体" w:cs="黑体"/>
          <w:b/>
          <w:color w:val="000000"/>
          <w:sz w:val="45"/>
        </w:rPr>
        <w:t>[Dagbog]</w:t>
      </w:r>
    </w:p>
    <w:p w:rsidR="00B83E87" w:rsidRDefault="00B83E87">
      <w:pPr>
        <w:wordWrap w:val="0"/>
        <w:spacing w:line="740" w:lineRule="exact"/>
        <w:textAlignment w:val="baseline"/>
        <w:rPr>
          <w:sz w:val="38"/>
        </w:rPr>
      </w:pPr>
    </w:p>
    <w:p w:rsidR="00B83E87" w:rsidRDefault="00460AC0">
      <w:pPr>
        <w:wordWrap w:val="0"/>
        <w:spacing w:line="740" w:lineRule="atLeast"/>
        <w:ind w:left="860"/>
        <w:textAlignment w:val="baseline"/>
        <w:rPr>
          <w:sz w:val="38"/>
        </w:rPr>
      </w:pPr>
      <w:r>
        <w:rPr>
          <w:rFonts w:ascii="宋体" w:eastAsia="宋体" w:hAnsi="宋体" w:cs="宋体"/>
          <w:color w:val="000000"/>
          <w:sz w:val="38"/>
        </w:rPr>
        <w:t>时间。</w:t>
      </w:r>
      <w:r>
        <w:rPr>
          <w:rFonts w:ascii="宋体" w:eastAsia="宋体" w:hAnsi="宋体" w:cs="宋体"/>
          <w:color w:val="000000"/>
          <w:sz w:val="38"/>
        </w:rPr>
        <w:t>———</w:t>
      </w:r>
      <w:r>
        <w:rPr>
          <w:rFonts w:ascii="宋体" w:eastAsia="宋体" w:hAnsi="宋体" w:cs="宋体"/>
          <w:color w:val="000000"/>
          <w:sz w:val="38"/>
        </w:rPr>
        <w:t>一首诗。</w:t>
      </w:r>
      <w:r>
        <w:rPr>
          <w:rFonts w:ascii="宋体" w:eastAsia="宋体" w:hAnsi="宋体" w:cs="宋体"/>
          <w:color w:val="000000"/>
          <w:sz w:val="38"/>
        </w:rPr>
        <w:t>———</w:t>
      </w:r>
      <w:r>
        <w:rPr>
          <w:rFonts w:ascii="宋体" w:eastAsia="宋体" w:hAnsi="宋体" w:cs="宋体"/>
          <w:color w:val="000000"/>
          <w:sz w:val="38"/>
        </w:rPr>
        <w:t>他自己变得很焦虑。</w:t>
      </w:r>
    </w:p>
    <w:p w:rsidR="00B83E87" w:rsidRDefault="00460AC0">
      <w:pPr>
        <w:wordWrap w:val="0"/>
        <w:spacing w:line="740" w:lineRule="atLeast"/>
        <w:ind w:left="860"/>
        <w:textAlignment w:val="baseline"/>
        <w:rPr>
          <w:sz w:val="38"/>
        </w:rPr>
      </w:pPr>
      <w:r>
        <w:rPr>
          <w:rFonts w:ascii="宋体" w:eastAsia="宋体" w:hAnsi="宋体" w:cs="宋体"/>
          <w:color w:val="000000"/>
          <w:sz w:val="38"/>
        </w:rPr>
        <w:t>道德</w:t>
      </w:r>
      <w:r>
        <w:rPr>
          <w:rFonts w:ascii="宋体" w:eastAsia="宋体" w:hAnsi="宋体" w:cs="宋体"/>
          <w:color w:val="000000"/>
          <w:sz w:val="38"/>
        </w:rPr>
        <w:t>——</w:t>
      </w:r>
      <w:r>
        <w:rPr>
          <w:rFonts w:ascii="宋体" w:eastAsia="宋体" w:hAnsi="宋体" w:cs="宋体"/>
          <w:color w:val="000000"/>
          <w:sz w:val="38"/>
        </w:rPr>
        <w:t>勾引家（</w:t>
      </w:r>
      <w:r>
        <w:rPr>
          <w:rFonts w:ascii="宋体" w:eastAsia="宋体" w:hAnsi="宋体" w:cs="宋体"/>
          <w:color w:val="000000"/>
          <w:sz w:val="38"/>
        </w:rPr>
        <w:t>———</w:t>
      </w:r>
      <w:r>
        <w:rPr>
          <w:rFonts w:ascii="宋体" w:eastAsia="宋体" w:hAnsi="宋体" w:cs="宋体"/>
          <w:color w:val="000000"/>
          <w:sz w:val="38"/>
        </w:rPr>
        <w:t>并非小说的主角）。</w:t>
      </w:r>
    </w:p>
    <w:p w:rsidR="00B83E87" w:rsidRDefault="00460AC0">
      <w:pPr>
        <w:wordWrap w:val="0"/>
        <w:spacing w:line="740" w:lineRule="atLeast"/>
        <w:ind w:left="20" w:right="100" w:firstLine="840"/>
        <w:textAlignment w:val="baseline"/>
        <w:rPr>
          <w:sz w:val="38"/>
        </w:rPr>
      </w:pPr>
      <w:r>
        <w:rPr>
          <w:rFonts w:ascii="宋体" w:eastAsia="宋体" w:hAnsi="宋体" w:cs="宋体"/>
          <w:color w:val="000000"/>
          <w:sz w:val="38"/>
        </w:rPr>
        <w:t>那女孩儿本身有罪过。</w:t>
      </w:r>
      <w:r>
        <w:rPr>
          <w:rFonts w:ascii="宋体" w:eastAsia="宋体" w:hAnsi="宋体" w:cs="宋体"/>
          <w:color w:val="000000"/>
          <w:sz w:val="38"/>
        </w:rPr>
        <w:t>(</w:t>
      </w:r>
      <w:r>
        <w:rPr>
          <w:rFonts w:ascii="宋体" w:eastAsia="宋体" w:hAnsi="宋体" w:cs="宋体"/>
          <w:color w:val="000000"/>
          <w:sz w:val="38"/>
        </w:rPr>
        <w:t>罕见。</w:t>
      </w:r>
      <w:r>
        <w:rPr>
          <w:rFonts w:ascii="宋体" w:eastAsia="宋体" w:hAnsi="宋体" w:cs="宋体"/>
          <w:color w:val="000000"/>
          <w:sz w:val="38"/>
        </w:rPr>
        <w:t>)</w:t>
      </w:r>
      <w:r>
        <w:rPr>
          <w:rFonts w:ascii="宋体" w:eastAsia="宋体" w:hAnsi="宋体" w:cs="宋体"/>
          <w:color w:val="000000"/>
          <w:sz w:val="38"/>
        </w:rPr>
        <w:t>由此也能看出这是虚构，因为他从来无法找到那样去做的女孩儿。</w:t>
      </w:r>
    </w:p>
    <w:p w:rsidR="00B83E87" w:rsidRDefault="00460AC0">
      <w:pPr>
        <w:wordWrap w:val="0"/>
        <w:spacing w:line="740" w:lineRule="atLeast"/>
        <w:ind w:left="860"/>
        <w:textAlignment w:val="baseline"/>
        <w:rPr>
          <w:sz w:val="38"/>
        </w:rPr>
      </w:pPr>
      <w:r>
        <w:rPr>
          <w:rFonts w:ascii="宋体" w:eastAsia="宋体" w:hAnsi="宋体" w:cs="宋体"/>
          <w:color w:val="000000"/>
          <w:sz w:val="38"/>
        </w:rPr>
        <w:t>那美学家想竭尽有趣的潜能</w:t>
      </w:r>
      <w:r>
        <w:rPr>
          <w:rFonts w:ascii="宋体" w:eastAsia="宋体" w:hAnsi="宋体" w:cs="宋体"/>
          <w:color w:val="000000"/>
          <w:sz w:val="38"/>
        </w:rPr>
        <w:t>(</w:t>
      </w:r>
      <w:r>
        <w:rPr>
          <w:rFonts w:ascii="宋体" w:eastAsia="宋体" w:hAnsi="宋体" w:cs="宋体"/>
          <w:color w:val="000000"/>
          <w:sz w:val="38"/>
        </w:rPr>
        <w:t>参见有关《唐</w:t>
      </w:r>
      <w:r>
        <w:rPr>
          <w:rFonts w:ascii="宋体" w:eastAsia="宋体" w:hAnsi="宋体" w:cs="宋体"/>
          <w:color w:val="000000"/>
          <w:sz w:val="38"/>
        </w:rPr>
        <w:t>·</w:t>
      </w:r>
      <w:r>
        <w:rPr>
          <w:rFonts w:ascii="宋体" w:eastAsia="宋体" w:hAnsi="宋体" w:cs="宋体"/>
          <w:color w:val="000000"/>
          <w:sz w:val="38"/>
        </w:rPr>
        <w:t>乔万尼》的注</w:t>
      </w:r>
    </w:p>
    <w:p w:rsidR="00B83E87" w:rsidRDefault="00B83E87"/>
    <w:p w:rsidR="00B83E87" w:rsidRDefault="00B83E87">
      <w:pPr>
        <w:sectPr w:rsidR="00B83E87">
          <w:headerReference w:type="default" r:id="rId1156"/>
          <w:footerReference w:type="default" r:id="rId1157"/>
          <w:pgSz w:w="14180" w:h="23840"/>
          <w:pgMar w:top="1840" w:right="940" w:bottom="1840" w:left="940" w:header="1540" w:footer="1540" w:gutter="0"/>
          <w:cols w:space="720"/>
        </w:sectPr>
      </w:pPr>
    </w:p>
    <w:p w:rsidR="00B83E87" w:rsidRDefault="00460AC0">
      <w:pPr>
        <w:wordWrap w:val="0"/>
        <w:spacing w:line="460" w:lineRule="atLeast"/>
        <w:ind w:left="20"/>
        <w:textAlignment w:val="baseline"/>
        <w:rPr>
          <w:sz w:val="34"/>
        </w:rPr>
      </w:pPr>
      <w:r>
        <w:rPr>
          <w:rFonts w:ascii="仿宋" w:eastAsia="仿宋" w:hAnsi="仿宋" w:cs="仿宋"/>
          <w:color w:val="000000"/>
          <w:sz w:val="34"/>
        </w:rPr>
        <w:lastRenderedPageBreak/>
        <w:t>552</w:t>
      </w:r>
      <w:r>
        <w:rPr>
          <w:rFonts w:ascii="仿宋" w:eastAsia="仿宋" w:hAnsi="仿宋" w:cs="仿宋"/>
          <w:b/>
          <w:color w:val="000000"/>
          <w:sz w:val="34"/>
        </w:rPr>
        <w:t xml:space="preserve">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80" w:lineRule="exact"/>
        <w:textAlignment w:val="baseline"/>
        <w:rPr>
          <w:sz w:val="38"/>
        </w:rPr>
      </w:pPr>
    </w:p>
    <w:p w:rsidR="00B83E87" w:rsidRDefault="00460AC0">
      <w:pPr>
        <w:wordWrap w:val="0"/>
        <w:spacing w:line="660" w:lineRule="atLeast"/>
        <w:ind w:left="20" w:right="20"/>
        <w:textAlignment w:val="baseline"/>
        <w:rPr>
          <w:sz w:val="38"/>
        </w:rPr>
      </w:pPr>
      <w:r>
        <w:rPr>
          <w:rFonts w:ascii="宋体" w:eastAsia="宋体" w:hAnsi="宋体" w:cs="宋体"/>
          <w:color w:val="000000"/>
          <w:sz w:val="38"/>
        </w:rPr>
        <w:t>释</w:t>
      </w:r>
      <w:r>
        <w:rPr>
          <w:rFonts w:ascii="宋体" w:eastAsia="宋体" w:hAnsi="宋体" w:cs="宋体"/>
          <w:color w:val="000000"/>
          <w:sz w:val="38"/>
        </w:rPr>
        <w:t>)</w:t>
      </w:r>
      <w:r>
        <w:rPr>
          <w:rFonts w:ascii="宋体" w:eastAsia="宋体" w:hAnsi="宋体" w:cs="宋体"/>
          <w:b/>
          <w:color w:val="000000"/>
          <w:sz w:val="38"/>
        </w:rPr>
        <w:t xml:space="preserve"> </w:t>
      </w:r>
      <w:r>
        <w:rPr>
          <w:rFonts w:ascii="宋体" w:eastAsia="宋体" w:hAnsi="宋体" w:cs="宋体"/>
          <w:color w:val="000000"/>
          <w:sz w:val="38"/>
        </w:rPr>
        <w:t>[</w:t>
      </w:r>
      <w:r>
        <w:rPr>
          <w:rFonts w:ascii="宋体" w:eastAsia="宋体" w:hAnsi="宋体" w:cs="宋体"/>
          <w:color w:val="000000"/>
          <w:sz w:val="38"/>
        </w:rPr>
        <w:t>《论文》卷</w:t>
      </w:r>
      <w:r>
        <w:rPr>
          <w:rFonts w:ascii="宋体" w:eastAsia="宋体" w:hAnsi="宋体" w:cs="宋体"/>
          <w:color w:val="000000"/>
          <w:sz w:val="38"/>
        </w:rPr>
        <w:t>3-B41:26;</w:t>
      </w:r>
      <w:r>
        <w:rPr>
          <w:rFonts w:ascii="宋体" w:eastAsia="宋体" w:hAnsi="宋体" w:cs="宋体"/>
          <w:b/>
          <w:color w:val="000000"/>
          <w:sz w:val="38"/>
        </w:rPr>
        <w:t xml:space="preserve"> </w:t>
      </w:r>
      <w:r>
        <w:rPr>
          <w:rFonts w:ascii="宋体" w:eastAsia="宋体" w:hAnsi="宋体" w:cs="宋体"/>
          <w:color w:val="000000"/>
          <w:sz w:val="38"/>
        </w:rPr>
        <w:t>《或此或彼》第二部，页</w:t>
      </w:r>
      <w:r>
        <w:rPr>
          <w:rFonts w:ascii="宋体" w:eastAsia="宋体" w:hAnsi="宋体" w:cs="宋体"/>
          <w:color w:val="000000"/>
          <w:sz w:val="38"/>
        </w:rPr>
        <w:t>377</w:t>
      </w:r>
      <w:r>
        <w:rPr>
          <w:rFonts w:ascii="宋体" w:eastAsia="宋体" w:hAnsi="宋体" w:cs="宋体"/>
          <w:color w:val="000000"/>
          <w:sz w:val="38"/>
        </w:rPr>
        <w:t>，《文集》卷</w:t>
      </w:r>
      <w:r>
        <w:rPr>
          <w:rFonts w:ascii="宋体" w:eastAsia="宋体" w:hAnsi="宋体" w:cs="宋体"/>
          <w:color w:val="000000"/>
          <w:sz w:val="38"/>
        </w:rPr>
        <w:t>3(</w:t>
      </w:r>
      <w:r>
        <w:rPr>
          <w:rFonts w:ascii="宋体" w:eastAsia="宋体" w:hAnsi="宋体" w:cs="宋体"/>
          <w:color w:val="000000"/>
          <w:sz w:val="38"/>
        </w:rPr>
        <w:t>《论文》卷</w:t>
      </w:r>
      <w:r>
        <w:rPr>
          <w:rFonts w:ascii="宋体" w:eastAsia="宋体" w:hAnsi="宋体" w:cs="宋体"/>
          <w:color w:val="000000"/>
          <w:sz w:val="38"/>
        </w:rPr>
        <w:t>3-B41:26)]</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方法</w:t>
      </w:r>
      <w:r>
        <w:rPr>
          <w:rFonts w:ascii="宋体" w:eastAsia="宋体" w:hAnsi="宋体" w:cs="宋体"/>
          <w:color w:val="000000"/>
          <w:sz w:val="38"/>
        </w:rPr>
        <w:t>”</w:t>
      </w:r>
      <w:r>
        <w:rPr>
          <w:rFonts w:ascii="宋体" w:eastAsia="宋体" w:hAnsi="宋体" w:cs="宋体"/>
          <w:color w:val="000000"/>
          <w:sz w:val="38"/>
        </w:rPr>
        <w:t>。</w:t>
      </w:r>
    </w:p>
    <w:p w:rsidR="00B83E87" w:rsidRDefault="00460AC0">
      <w:pPr>
        <w:wordWrap w:val="0"/>
        <w:spacing w:line="660" w:lineRule="atLeast"/>
        <w:ind w:left="880"/>
        <w:textAlignment w:val="baseline"/>
        <w:rPr>
          <w:sz w:val="38"/>
        </w:rPr>
      </w:pPr>
      <w:r>
        <w:rPr>
          <w:rFonts w:ascii="宋体" w:eastAsia="宋体" w:hAnsi="宋体" w:cs="宋体"/>
          <w:color w:val="000000"/>
          <w:sz w:val="38"/>
        </w:rPr>
        <w:t>只勾引</w:t>
      </w:r>
      <w:r>
        <w:rPr>
          <w:rFonts w:ascii="宋体" w:eastAsia="宋体" w:hAnsi="宋体" w:cs="宋体"/>
          <w:color w:val="000000"/>
          <w:sz w:val="38"/>
        </w:rPr>
        <w:t>“</w:t>
      </w:r>
      <w:r>
        <w:rPr>
          <w:rFonts w:ascii="宋体" w:eastAsia="宋体" w:hAnsi="宋体" w:cs="宋体"/>
          <w:color w:val="000000"/>
          <w:sz w:val="38"/>
        </w:rPr>
        <w:t>一个人</w:t>
      </w:r>
      <w:r>
        <w:rPr>
          <w:rFonts w:ascii="宋体" w:eastAsia="宋体" w:hAnsi="宋体" w:cs="宋体"/>
          <w:color w:val="000000"/>
          <w:sz w:val="38"/>
        </w:rPr>
        <w:t>”</w:t>
      </w:r>
    </w:p>
    <w:p w:rsidR="00B83E87" w:rsidRDefault="00460AC0">
      <w:pPr>
        <w:wordWrap w:val="0"/>
        <w:spacing w:line="660" w:lineRule="atLeast"/>
        <w:ind w:left="20" w:right="20" w:firstLine="860"/>
        <w:textAlignment w:val="baseline"/>
        <w:rPr>
          <w:sz w:val="38"/>
        </w:rPr>
      </w:pPr>
      <w:r>
        <w:rPr>
          <w:rFonts w:ascii="宋体" w:eastAsia="宋体" w:hAnsi="宋体" w:cs="宋体"/>
          <w:color w:val="000000"/>
          <w:sz w:val="38"/>
        </w:rPr>
        <w:t>【</w:t>
      </w:r>
      <w:r>
        <w:rPr>
          <w:rFonts w:ascii="宋体" w:eastAsia="宋体" w:hAnsi="宋体" w:cs="宋体"/>
          <w:color w:val="000000"/>
          <w:sz w:val="38"/>
        </w:rPr>
        <w:t>501</w:t>
      </w:r>
      <w:r>
        <w:rPr>
          <w:rFonts w:ascii="宋体" w:eastAsia="宋体" w:hAnsi="宋体" w:cs="宋体"/>
          <w:color w:val="000000"/>
          <w:sz w:val="38"/>
        </w:rPr>
        <w:t>】在小说中，问题要么是见到她和爱上她完全是一回事，要么就是勾引发生得那么容易以至很有诱惑力。在此可以看出，事情并不那么容易</w:t>
      </w:r>
      <w:r>
        <w:rPr>
          <w:rFonts w:ascii="宋体" w:eastAsia="宋体" w:hAnsi="宋体" w:cs="宋体"/>
          <w:color w:val="000000"/>
          <w:sz w:val="38"/>
        </w:rPr>
        <w:t>———</w:t>
      </w:r>
      <w:r>
        <w:rPr>
          <w:rFonts w:ascii="宋体" w:eastAsia="宋体" w:hAnsi="宋体" w:cs="宋体"/>
          <w:color w:val="000000"/>
          <w:sz w:val="38"/>
        </w:rPr>
        <w:t>当勾引发生在女孩儿本身不具备过错的要素时，就毫无真正的美学价值。</w:t>
      </w:r>
    </w:p>
    <w:p w:rsidR="00B83E87" w:rsidRDefault="00460AC0">
      <w:pPr>
        <w:wordWrap w:val="0"/>
        <w:spacing w:line="660" w:lineRule="atLeast"/>
        <w:ind w:left="20" w:firstLine="860"/>
        <w:textAlignment w:val="baseline"/>
        <w:rPr>
          <w:sz w:val="38"/>
        </w:rPr>
      </w:pPr>
      <w:r>
        <w:rPr>
          <w:rFonts w:ascii="宋体" w:eastAsia="宋体" w:hAnsi="宋体" w:cs="宋体"/>
          <w:color w:val="000000"/>
          <w:sz w:val="38"/>
        </w:rPr>
        <w:t>不和：诗歌中的真实就是生活中的不真实，要取消。一切浪漫的爱情在实质上都是欺骗。勾引家不乏情欲，要为自己的观念而牺牲一切，但他并不相信爱情的</w:t>
      </w:r>
      <w:r>
        <w:rPr>
          <w:rFonts w:ascii="宋体" w:eastAsia="宋体" w:hAnsi="宋体" w:cs="宋体"/>
          <w:color w:val="000000"/>
          <w:sz w:val="38"/>
        </w:rPr>
        <w:t>持久性，那是他的左道邪说；但对小说中的任何主人公来说都是同样真实的，只是我们没有发现。</w:t>
      </w:r>
    </w:p>
    <w:p w:rsidR="00B83E87" w:rsidRDefault="00460AC0">
      <w:pPr>
        <w:wordWrap w:val="0"/>
        <w:spacing w:line="660" w:lineRule="atLeast"/>
        <w:ind w:left="20" w:right="20" w:firstLine="860"/>
        <w:textAlignment w:val="baseline"/>
        <w:rPr>
          <w:sz w:val="38"/>
        </w:rPr>
      </w:pPr>
      <w:r>
        <w:rPr>
          <w:rFonts w:ascii="宋体" w:eastAsia="宋体" w:hAnsi="宋体" w:cs="宋体"/>
          <w:color w:val="000000"/>
          <w:sz w:val="38"/>
        </w:rPr>
        <w:t>因此，《勾引家日记》构成了向伦理学家的过渡，远不是不道德的。</w:t>
      </w:r>
    </w:p>
    <w:p w:rsidR="00B83E87" w:rsidRDefault="00460AC0">
      <w:pPr>
        <w:wordWrap w:val="0"/>
        <w:spacing w:line="480" w:lineRule="atLeast"/>
        <w:ind w:right="40"/>
        <w:jc w:val="right"/>
        <w:textAlignment w:val="baseline"/>
        <w:rPr>
          <w:sz w:val="35"/>
        </w:rPr>
      </w:pPr>
      <w:r>
        <w:rPr>
          <w:rFonts w:ascii="楷体" w:eastAsia="楷体" w:hAnsi="楷体" w:cs="楷体"/>
          <w:color w:val="000000"/>
          <w:sz w:val="35"/>
        </w:rPr>
        <w:t>————</w:t>
      </w:r>
      <w:r>
        <w:rPr>
          <w:rFonts w:ascii="楷体" w:eastAsia="楷体" w:hAnsi="楷体" w:cs="楷体"/>
          <w:color w:val="000000"/>
          <w:sz w:val="35"/>
        </w:rPr>
        <w:t>《论文》卷</w:t>
      </w:r>
      <w:r>
        <w:rPr>
          <w:rFonts w:ascii="楷体" w:eastAsia="楷体" w:hAnsi="楷体" w:cs="楷体"/>
          <w:color w:val="000000"/>
          <w:sz w:val="35"/>
        </w:rPr>
        <w:t>3-B188:1,</w:t>
      </w:r>
      <w:r>
        <w:rPr>
          <w:rFonts w:ascii="楷体" w:eastAsia="楷体" w:hAnsi="楷体" w:cs="楷体"/>
          <w:b/>
          <w:color w:val="000000"/>
          <w:sz w:val="35"/>
        </w:rPr>
        <w:t xml:space="preserve"> </w:t>
      </w:r>
      <w:r>
        <w:rPr>
          <w:rFonts w:ascii="楷体" w:eastAsia="楷体" w:hAnsi="楷体" w:cs="楷体"/>
          <w:color w:val="000000"/>
          <w:sz w:val="35"/>
        </w:rPr>
        <w:t>1842</w:t>
      </w:r>
      <w:r>
        <w:rPr>
          <w:rFonts w:ascii="楷体" w:eastAsia="楷体" w:hAnsi="楷体" w:cs="楷体"/>
          <w:color w:val="000000"/>
          <w:sz w:val="35"/>
        </w:rPr>
        <w:t>年，无日期</w:t>
      </w:r>
    </w:p>
    <w:p w:rsidR="00B83E87" w:rsidRDefault="00B83E87">
      <w:pPr>
        <w:wordWrap w:val="0"/>
        <w:spacing w:line="680" w:lineRule="exact"/>
        <w:jc w:val="right"/>
        <w:textAlignment w:val="baseline"/>
        <w:rPr>
          <w:sz w:val="38"/>
        </w:rPr>
      </w:pPr>
    </w:p>
    <w:p w:rsidR="00B83E87" w:rsidRDefault="00460AC0">
      <w:pPr>
        <w:wordWrap w:val="0"/>
        <w:spacing w:line="660" w:lineRule="atLeast"/>
        <w:ind w:left="20"/>
        <w:textAlignment w:val="baseline"/>
        <w:rPr>
          <w:sz w:val="38"/>
        </w:rPr>
      </w:pPr>
      <w:r>
        <w:rPr>
          <w:rFonts w:ascii="宋体" w:eastAsia="宋体" w:hAnsi="宋体" w:cs="宋体"/>
          <w:color w:val="000000"/>
          <w:sz w:val="38"/>
        </w:rPr>
        <w:t>摘自草稿；参见</w:t>
      </w:r>
      <w:r>
        <w:rPr>
          <w:rFonts w:ascii="宋体" w:eastAsia="宋体" w:hAnsi="宋体" w:cs="宋体"/>
          <w:color w:val="000000"/>
          <w:sz w:val="38"/>
        </w:rPr>
        <w:t>8:35-10:5:</w:t>
      </w:r>
    </w:p>
    <w:p w:rsidR="00B83E87" w:rsidRDefault="00460AC0">
      <w:pPr>
        <w:wordWrap w:val="0"/>
        <w:spacing w:line="660" w:lineRule="atLeast"/>
        <w:ind w:left="20" w:firstLine="860"/>
        <w:textAlignment w:val="baseline"/>
        <w:rPr>
          <w:sz w:val="38"/>
        </w:rPr>
      </w:pPr>
      <w:r>
        <w:rPr>
          <w:rFonts w:ascii="宋体" w:eastAsia="宋体" w:hAnsi="宋体" w:cs="宋体"/>
          <w:color w:val="000000"/>
          <w:sz w:val="38"/>
        </w:rPr>
        <w:t>正像使</w:t>
      </w:r>
      <w:r>
        <w:rPr>
          <w:rFonts w:ascii="宋体" w:eastAsia="宋体" w:hAnsi="宋体" w:cs="宋体"/>
          <w:b/>
          <w:color w:val="000000"/>
          <w:sz w:val="38"/>
        </w:rPr>
        <w:t xml:space="preserve"> </w:t>
      </w:r>
      <w:r>
        <w:rPr>
          <w:rFonts w:ascii="宋体" w:eastAsia="宋体" w:hAnsi="宋体" w:cs="宋体"/>
          <w:color w:val="000000"/>
          <w:sz w:val="38"/>
        </w:rPr>
        <w:t>A</w:t>
      </w:r>
      <w:r>
        <w:rPr>
          <w:rFonts w:ascii="宋体" w:eastAsia="宋体" w:hAnsi="宋体" w:cs="宋体"/>
          <w:color w:val="000000"/>
          <w:sz w:val="38"/>
        </w:rPr>
        <w:t>不安地卷入到那些书信里一样</w:t>
      </w:r>
      <w:r>
        <w:rPr>
          <w:rFonts w:ascii="宋体" w:eastAsia="宋体" w:hAnsi="宋体" w:cs="宋体"/>
          <w:color w:val="000000"/>
          <w:sz w:val="38"/>
        </w:rPr>
        <w:t>(</w:t>
      </w:r>
      <w:r>
        <w:rPr>
          <w:rFonts w:ascii="宋体" w:eastAsia="宋体" w:hAnsi="宋体" w:cs="宋体"/>
          <w:color w:val="000000"/>
          <w:sz w:val="38"/>
        </w:rPr>
        <w:t>参见用红笔标出的注释</w:t>
      </w:r>
      <w:r>
        <w:rPr>
          <w:rFonts w:ascii="宋体" w:eastAsia="宋体" w:hAnsi="宋体" w:cs="宋体"/>
          <w:color w:val="000000"/>
          <w:sz w:val="38"/>
        </w:rPr>
        <w:t>[</w:t>
      </w:r>
      <w:r>
        <w:rPr>
          <w:rFonts w:ascii="宋体" w:eastAsia="宋体" w:hAnsi="宋体" w:cs="宋体"/>
          <w:color w:val="000000"/>
          <w:sz w:val="38"/>
        </w:rPr>
        <w:t>《论文》卷</w:t>
      </w:r>
      <w:r>
        <w:rPr>
          <w:rFonts w:ascii="宋体" w:eastAsia="宋体" w:hAnsi="宋体" w:cs="宋体"/>
          <w:color w:val="000000"/>
          <w:sz w:val="38"/>
        </w:rPr>
        <w:t>3-B47:1])</w:t>
      </w:r>
      <w:r>
        <w:rPr>
          <w:rFonts w:ascii="宋体" w:eastAsia="宋体" w:hAnsi="宋体" w:cs="宋体"/>
          <w:color w:val="000000"/>
          <w:sz w:val="38"/>
        </w:rPr>
        <w:t>，因而也使我感到焦虑的是我在黑夜的静寂中抄写它们时。在我看来，那勾引家似乎像个幽灵一样在地板上走动，望着那些书信，用恶魔般的目光紧盯住我说：好啊，好啊，</w:t>
      </w:r>
      <w:r>
        <w:rPr>
          <w:rFonts w:ascii="宋体" w:eastAsia="宋体" w:hAnsi="宋体" w:cs="宋体"/>
          <w:color w:val="000000"/>
          <w:sz w:val="38"/>
        </w:rPr>
        <w:t>这么说你想发表我的书信。你要知道，那是不负责任的，因为你将在那些亲爱的女孩儿身上引起焦虑。可是，在另一方面，你当然会使我感到对他人无害。亲爱的朋友，你错了。只不过我改变了方法。现在我被认为是勾引家。我不会提及那一大群年轻女孩儿，在她们听到那勾引人心的名字时会立即露面</w:t>
      </w:r>
      <w:r>
        <w:rPr>
          <w:rFonts w:ascii="宋体" w:eastAsia="宋体" w:hAnsi="宋体" w:cs="宋体"/>
          <w:color w:val="000000"/>
          <w:sz w:val="38"/>
        </w:rPr>
        <w:t>——</w:t>
      </w:r>
      <w:r>
        <w:rPr>
          <w:rFonts w:ascii="宋体" w:eastAsia="宋体" w:hAnsi="宋体" w:cs="宋体"/>
          <w:color w:val="000000"/>
          <w:sz w:val="38"/>
        </w:rPr>
        <w:t>但只给我半年时间，我将提供一个比其他所有故事都要大胆的新故事：一个想到为所有女性报仇的女孩儿，她将教我品尝不幸爱情带来的一切痛苦。如果她自己没有想到这一点的话，那么我就会把它诗化到她身上去。我将像一条鳗鱼那样游动，在我把她带到我要她到达的那个</w:t>
      </w:r>
      <w:r>
        <w:rPr>
          <w:rFonts w:ascii="宋体" w:eastAsia="宋体" w:hAnsi="宋体" w:cs="宋体"/>
          <w:color w:val="000000"/>
          <w:sz w:val="38"/>
        </w:rPr>
        <w:t>点时，它接着</w:t>
      </w:r>
    </w:p>
    <w:p w:rsidR="00B83E87" w:rsidRDefault="00B83E87"/>
    <w:p w:rsidR="00B83E87" w:rsidRDefault="00B83E87">
      <w:pPr>
        <w:sectPr w:rsidR="00B83E87">
          <w:headerReference w:type="default" r:id="rId1158"/>
          <w:footerReference w:type="default" r:id="rId1159"/>
          <w:pgSz w:w="13980" w:h="23720"/>
          <w:pgMar w:top="1780" w:right="880" w:bottom="1780" w:left="880" w:header="1480" w:footer="1480" w:gutter="0"/>
          <w:cols w:space="720"/>
        </w:sectPr>
      </w:pPr>
    </w:p>
    <w:p w:rsidR="00B83E87" w:rsidRDefault="00460AC0">
      <w:pPr>
        <w:wordWrap w:val="0"/>
        <w:spacing w:before="880" w:line="700" w:lineRule="atLeast"/>
        <w:textAlignment w:val="baseline"/>
        <w:rPr>
          <w:sz w:val="43"/>
        </w:rPr>
      </w:pPr>
      <w:r>
        <w:rPr>
          <w:rFonts w:ascii="宋体" w:eastAsia="宋体" w:hAnsi="宋体" w:cs="宋体"/>
          <w:color w:val="000000"/>
          <w:sz w:val="43"/>
        </w:rPr>
        <w:lastRenderedPageBreak/>
        <w:t>就结束了。这就是你对这个故事的想法。</w:t>
      </w:r>
    </w:p>
    <w:p w:rsidR="00B83E87" w:rsidRDefault="00460AC0">
      <w:pPr>
        <w:wordWrap w:val="0"/>
        <w:spacing w:line="500" w:lineRule="atLeast"/>
        <w:ind w:left="330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3-B188</w:t>
      </w:r>
      <w:r>
        <w:rPr>
          <w:rFonts w:ascii="仿宋" w:eastAsia="仿宋" w:hAnsi="仿宋" w:cs="仿宋"/>
          <w:color w:val="000000"/>
          <w:sz w:val="37"/>
        </w:rPr>
        <w:t>：</w:t>
      </w:r>
      <w:r>
        <w:rPr>
          <w:rFonts w:ascii="仿宋" w:eastAsia="仿宋" w:hAnsi="仿宋" w:cs="仿宋"/>
          <w:color w:val="000000"/>
          <w:sz w:val="37"/>
        </w:rPr>
        <w:t>2</w:t>
      </w:r>
      <w:r>
        <w:rPr>
          <w:rFonts w:ascii="仿宋" w:eastAsia="仿宋" w:hAnsi="仿宋" w:cs="仿宋"/>
          <w:color w:val="000000"/>
          <w:sz w:val="37"/>
        </w:rPr>
        <w:t>，</w:t>
      </w:r>
      <w:r>
        <w:rPr>
          <w:rFonts w:ascii="仿宋" w:eastAsia="仿宋" w:hAnsi="仿宋" w:cs="仿宋"/>
          <w:color w:val="000000"/>
          <w:sz w:val="37"/>
        </w:rPr>
        <w:t>1842</w:t>
      </w:r>
      <w:r>
        <w:rPr>
          <w:rFonts w:ascii="仿宋" w:eastAsia="仿宋" w:hAnsi="仿宋" w:cs="仿宋"/>
          <w:color w:val="000000"/>
          <w:sz w:val="37"/>
        </w:rPr>
        <w:t>年，无日期</w:t>
      </w:r>
    </w:p>
    <w:p w:rsidR="00B83E87" w:rsidRDefault="00B83E87">
      <w:pPr>
        <w:wordWrap w:val="0"/>
        <w:spacing w:line="480" w:lineRule="exact"/>
        <w:textAlignment w:val="baseline"/>
        <w:rPr>
          <w:sz w:val="37"/>
        </w:rPr>
      </w:pPr>
    </w:p>
    <w:p w:rsidR="00B83E87" w:rsidRDefault="00460AC0">
      <w:pPr>
        <w:wordWrap w:val="0"/>
        <w:spacing w:line="500" w:lineRule="atLeast"/>
        <w:textAlignment w:val="baseline"/>
        <w:rPr>
          <w:sz w:val="37"/>
        </w:rPr>
      </w:pPr>
      <w:r>
        <w:rPr>
          <w:rFonts w:ascii="仿宋" w:eastAsia="仿宋" w:hAnsi="仿宋" w:cs="仿宋"/>
          <w:color w:val="000000"/>
          <w:sz w:val="37"/>
        </w:rPr>
        <w:t>【</w:t>
      </w:r>
      <w:r>
        <w:rPr>
          <w:rFonts w:ascii="仿宋" w:eastAsia="仿宋" w:hAnsi="仿宋" w:cs="仿宋"/>
          <w:color w:val="000000"/>
          <w:sz w:val="37"/>
        </w:rPr>
        <w:t>502</w:t>
      </w:r>
      <w:r>
        <w:rPr>
          <w:rFonts w:ascii="仿宋" w:eastAsia="仿宋" w:hAnsi="仿宋" w:cs="仿宋"/>
          <w:color w:val="000000"/>
          <w:sz w:val="37"/>
        </w:rPr>
        <w:t>】摘自草稿；参见</w:t>
      </w:r>
      <w:r>
        <w:rPr>
          <w:rFonts w:ascii="仿宋" w:eastAsia="仿宋" w:hAnsi="仿宋" w:cs="仿宋"/>
          <w:color w:val="000000"/>
          <w:sz w:val="37"/>
        </w:rPr>
        <w:t>9</w:t>
      </w:r>
      <w:r>
        <w:rPr>
          <w:rFonts w:ascii="仿宋" w:eastAsia="仿宋" w:hAnsi="仿宋" w:cs="仿宋"/>
          <w:color w:val="000000"/>
          <w:sz w:val="37"/>
        </w:rPr>
        <w:t>：</w:t>
      </w:r>
      <w:r>
        <w:rPr>
          <w:rFonts w:ascii="仿宋" w:eastAsia="仿宋" w:hAnsi="仿宋" w:cs="仿宋"/>
          <w:color w:val="000000"/>
          <w:sz w:val="37"/>
        </w:rPr>
        <w:t>9-10</w:t>
      </w:r>
      <w:r>
        <w:rPr>
          <w:rFonts w:ascii="仿宋" w:eastAsia="仿宋" w:hAnsi="仿宋" w:cs="仿宋"/>
          <w:color w:val="000000"/>
          <w:sz w:val="37"/>
        </w:rPr>
        <w:t>：</w:t>
      </w:r>
    </w:p>
    <w:p w:rsidR="00B83E87" w:rsidRDefault="00460AC0">
      <w:pPr>
        <w:wordWrap w:val="0"/>
        <w:spacing w:line="700" w:lineRule="atLeast"/>
        <w:ind w:left="840"/>
        <w:textAlignment w:val="baseline"/>
        <w:rPr>
          <w:sz w:val="43"/>
        </w:rPr>
      </w:pPr>
      <w:r>
        <w:rPr>
          <w:rFonts w:ascii="宋体" w:eastAsia="宋体" w:hAnsi="宋体" w:cs="宋体"/>
          <w:color w:val="000000"/>
          <w:sz w:val="43"/>
        </w:rPr>
        <w:t>……</w:t>
      </w:r>
      <w:r>
        <w:rPr>
          <w:rFonts w:ascii="宋体" w:eastAsia="宋体" w:hAnsi="宋体" w:cs="宋体"/>
          <w:color w:val="000000"/>
          <w:sz w:val="43"/>
        </w:rPr>
        <w:t>整个叙事都要被看成是一场可怕的和黑暗的梦魇。</w:t>
      </w:r>
    </w:p>
    <w:p w:rsidR="00B83E87" w:rsidRDefault="00460AC0">
      <w:pPr>
        <w:wordWrap w:val="0"/>
        <w:spacing w:line="540" w:lineRule="atLeast"/>
        <w:ind w:left="330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3-B188</w:t>
      </w:r>
      <w:r>
        <w:rPr>
          <w:rFonts w:ascii="仿宋" w:eastAsia="仿宋" w:hAnsi="仿宋" w:cs="仿宋"/>
          <w:color w:val="000000"/>
          <w:sz w:val="37"/>
        </w:rPr>
        <w:t>：</w:t>
      </w:r>
      <w:r>
        <w:rPr>
          <w:rFonts w:ascii="仿宋" w:eastAsia="仿宋" w:hAnsi="仿宋" w:cs="仿宋"/>
          <w:color w:val="000000"/>
          <w:sz w:val="37"/>
        </w:rPr>
        <w:t>3</w:t>
      </w:r>
      <w:r>
        <w:rPr>
          <w:rFonts w:ascii="仿宋" w:eastAsia="仿宋" w:hAnsi="仿宋" w:cs="仿宋"/>
          <w:color w:val="000000"/>
          <w:sz w:val="37"/>
        </w:rPr>
        <w:t>，</w:t>
      </w:r>
      <w:r>
        <w:rPr>
          <w:rFonts w:ascii="仿宋" w:eastAsia="仿宋" w:hAnsi="仿宋" w:cs="仿宋"/>
          <w:color w:val="000000"/>
          <w:sz w:val="37"/>
        </w:rPr>
        <w:t>1842</w:t>
      </w:r>
      <w:r>
        <w:rPr>
          <w:rFonts w:ascii="仿宋" w:eastAsia="仿宋" w:hAnsi="仿宋" w:cs="仿宋"/>
          <w:color w:val="000000"/>
          <w:sz w:val="37"/>
        </w:rPr>
        <w:t>年，无日期</w:t>
      </w:r>
    </w:p>
    <w:p w:rsidR="00B83E87" w:rsidRDefault="00B83E87">
      <w:pPr>
        <w:wordWrap w:val="0"/>
        <w:spacing w:line="540" w:lineRule="exact"/>
        <w:textAlignment w:val="baseline"/>
        <w:rPr>
          <w:sz w:val="37"/>
        </w:rPr>
      </w:pPr>
    </w:p>
    <w:p w:rsidR="00B83E87" w:rsidRDefault="00460AC0">
      <w:pPr>
        <w:wordWrap w:val="0"/>
        <w:spacing w:line="700" w:lineRule="atLeast"/>
        <w:textAlignment w:val="baseline"/>
        <w:rPr>
          <w:sz w:val="43"/>
        </w:rPr>
      </w:pPr>
      <w:r>
        <w:rPr>
          <w:rFonts w:ascii="宋体" w:eastAsia="宋体" w:hAnsi="宋体" w:cs="宋体"/>
          <w:color w:val="000000"/>
          <w:sz w:val="43"/>
        </w:rPr>
        <w:t>摘自随笔；参见</w:t>
      </w:r>
      <w:r>
        <w:rPr>
          <w:rFonts w:ascii="宋体" w:eastAsia="宋体" w:hAnsi="宋体" w:cs="宋体"/>
          <w:color w:val="000000"/>
          <w:sz w:val="43"/>
        </w:rPr>
        <w:t>10</w:t>
      </w:r>
      <w:r>
        <w:rPr>
          <w:rFonts w:ascii="宋体" w:eastAsia="宋体" w:hAnsi="宋体" w:cs="宋体"/>
          <w:color w:val="000000"/>
          <w:sz w:val="43"/>
        </w:rPr>
        <w:t>：</w:t>
      </w:r>
      <w:r>
        <w:rPr>
          <w:rFonts w:ascii="宋体" w:eastAsia="宋体" w:hAnsi="宋体" w:cs="宋体"/>
          <w:color w:val="000000"/>
          <w:sz w:val="43"/>
        </w:rPr>
        <w:t>12-31</w:t>
      </w:r>
      <w:r>
        <w:rPr>
          <w:rFonts w:ascii="宋体" w:eastAsia="宋体" w:hAnsi="宋体" w:cs="宋体"/>
          <w:color w:val="000000"/>
          <w:sz w:val="43"/>
        </w:rPr>
        <w:t>：</w:t>
      </w:r>
    </w:p>
    <w:p w:rsidR="00B83E87" w:rsidRDefault="00460AC0">
      <w:pPr>
        <w:wordWrap w:val="0"/>
        <w:spacing w:line="700" w:lineRule="atLeast"/>
        <w:ind w:firstLine="820"/>
        <w:textAlignment w:val="baseline"/>
        <w:rPr>
          <w:sz w:val="43"/>
        </w:rPr>
      </w:pPr>
      <w:r>
        <w:rPr>
          <w:rFonts w:ascii="宋体" w:eastAsia="宋体" w:hAnsi="宋体" w:cs="宋体"/>
          <w:color w:val="000000"/>
          <w:sz w:val="43"/>
        </w:rPr>
        <w:t>……</w:t>
      </w:r>
      <w:r>
        <w:rPr>
          <w:rFonts w:ascii="宋体" w:eastAsia="宋体" w:hAnsi="宋体" w:cs="宋体"/>
          <w:color w:val="000000"/>
          <w:sz w:val="43"/>
        </w:rPr>
        <w:t>并不容易确定已经过去的时间有多长，因为整个过程就像恶梦般的欺骗一样，无法确定时间。</w:t>
      </w:r>
    </w:p>
    <w:p w:rsidR="00B83E87" w:rsidRDefault="00460AC0">
      <w:pPr>
        <w:wordWrap w:val="0"/>
        <w:spacing w:line="500" w:lineRule="atLeast"/>
        <w:ind w:left="330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3-B185</w:t>
      </w:r>
      <w:r>
        <w:rPr>
          <w:rFonts w:ascii="仿宋" w:eastAsia="仿宋" w:hAnsi="仿宋" w:cs="仿宋"/>
          <w:color w:val="000000"/>
          <w:sz w:val="37"/>
        </w:rPr>
        <w:t>：</w:t>
      </w:r>
      <w:r>
        <w:rPr>
          <w:rFonts w:ascii="仿宋" w:eastAsia="仿宋" w:hAnsi="仿宋" w:cs="仿宋"/>
          <w:color w:val="000000"/>
          <w:sz w:val="37"/>
        </w:rPr>
        <w:t>7</w:t>
      </w:r>
      <w:r>
        <w:rPr>
          <w:rFonts w:ascii="仿宋" w:eastAsia="仿宋" w:hAnsi="仿宋" w:cs="仿宋"/>
          <w:color w:val="000000"/>
          <w:sz w:val="37"/>
        </w:rPr>
        <w:t>，</w:t>
      </w:r>
      <w:r>
        <w:rPr>
          <w:rFonts w:ascii="仿宋" w:eastAsia="仿宋" w:hAnsi="仿宋" w:cs="仿宋"/>
          <w:color w:val="000000"/>
          <w:sz w:val="37"/>
        </w:rPr>
        <w:t>1842</w:t>
      </w:r>
      <w:r>
        <w:rPr>
          <w:rFonts w:ascii="仿宋" w:eastAsia="仿宋" w:hAnsi="仿宋" w:cs="仿宋"/>
          <w:color w:val="000000"/>
          <w:sz w:val="37"/>
        </w:rPr>
        <w:t>年，无日期</w:t>
      </w:r>
    </w:p>
    <w:p w:rsidR="00B83E87" w:rsidRDefault="00B83E87">
      <w:pPr>
        <w:wordWrap w:val="0"/>
        <w:spacing w:line="700" w:lineRule="exact"/>
        <w:textAlignment w:val="baseline"/>
        <w:rPr>
          <w:sz w:val="43"/>
        </w:rPr>
      </w:pPr>
    </w:p>
    <w:p w:rsidR="00B83E87" w:rsidRDefault="00460AC0">
      <w:pPr>
        <w:wordWrap w:val="0"/>
        <w:spacing w:line="700" w:lineRule="atLeast"/>
        <w:textAlignment w:val="baseline"/>
        <w:rPr>
          <w:sz w:val="43"/>
        </w:rPr>
      </w:pPr>
      <w:r>
        <w:rPr>
          <w:rFonts w:ascii="宋体" w:eastAsia="宋体" w:hAnsi="宋体" w:cs="宋体"/>
          <w:color w:val="000000"/>
          <w:sz w:val="43"/>
        </w:rPr>
        <w:t>摘自草稿；参见</w:t>
      </w:r>
      <w:r>
        <w:rPr>
          <w:rFonts w:ascii="宋体" w:eastAsia="宋体" w:hAnsi="宋体" w:cs="宋体"/>
          <w:color w:val="000000"/>
          <w:sz w:val="43"/>
        </w:rPr>
        <w:t>13</w:t>
      </w:r>
      <w:r>
        <w:rPr>
          <w:rFonts w:ascii="宋体" w:eastAsia="宋体" w:hAnsi="宋体" w:cs="宋体"/>
          <w:color w:val="000000"/>
          <w:sz w:val="43"/>
        </w:rPr>
        <w:t>：</w:t>
      </w:r>
      <w:r>
        <w:rPr>
          <w:rFonts w:ascii="宋体" w:eastAsia="宋体" w:hAnsi="宋体" w:cs="宋体"/>
          <w:color w:val="000000"/>
          <w:sz w:val="43"/>
        </w:rPr>
        <w:t>22-23</w:t>
      </w:r>
      <w:r>
        <w:rPr>
          <w:rFonts w:ascii="宋体" w:eastAsia="宋体" w:hAnsi="宋体" w:cs="宋体"/>
          <w:color w:val="000000"/>
          <w:sz w:val="43"/>
        </w:rPr>
        <w:t>：</w:t>
      </w:r>
    </w:p>
    <w:p w:rsidR="00B83E87" w:rsidRDefault="00460AC0">
      <w:pPr>
        <w:wordWrap w:val="0"/>
        <w:spacing w:line="700" w:lineRule="atLeast"/>
        <w:ind w:right="40" w:firstLine="820"/>
        <w:textAlignment w:val="baseline"/>
        <w:rPr>
          <w:sz w:val="43"/>
        </w:rPr>
      </w:pPr>
      <w:r>
        <w:rPr>
          <w:rFonts w:ascii="宋体" w:eastAsia="宋体" w:hAnsi="宋体" w:cs="宋体"/>
          <w:color w:val="000000"/>
          <w:sz w:val="43"/>
        </w:rPr>
        <w:t>说到过</w:t>
      </w:r>
      <w:r>
        <w:rPr>
          <w:rFonts w:ascii="宋体" w:eastAsia="宋体" w:hAnsi="宋体" w:cs="宋体"/>
          <w:color w:val="000000"/>
          <w:sz w:val="43"/>
        </w:rPr>
        <w:t>A</w:t>
      </w:r>
      <w:r>
        <w:rPr>
          <w:rFonts w:ascii="宋体" w:eastAsia="宋体" w:hAnsi="宋体" w:cs="宋体"/>
          <w:color w:val="000000"/>
          <w:sz w:val="43"/>
        </w:rPr>
        <w:t>的人一定也要说到</w:t>
      </w:r>
      <w:r>
        <w:rPr>
          <w:rFonts w:ascii="宋体" w:eastAsia="宋体" w:hAnsi="宋体" w:cs="宋体"/>
          <w:color w:val="000000"/>
          <w:sz w:val="43"/>
        </w:rPr>
        <w:t>B</w:t>
      </w:r>
      <w:r>
        <w:rPr>
          <w:rFonts w:ascii="宋体" w:eastAsia="宋体" w:hAnsi="宋体" w:cs="宋体"/>
          <w:color w:val="000000"/>
          <w:sz w:val="43"/>
        </w:rPr>
        <w:t>。不过，生活中的情形并非总是如此。</w:t>
      </w:r>
    </w:p>
    <w:p w:rsidR="00B83E87" w:rsidRDefault="00460AC0">
      <w:pPr>
        <w:wordWrap w:val="0"/>
        <w:spacing w:line="500" w:lineRule="atLeast"/>
        <w:ind w:left="330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3-B187</w:t>
      </w:r>
      <w:r>
        <w:rPr>
          <w:rFonts w:ascii="仿宋" w:eastAsia="仿宋" w:hAnsi="仿宋" w:cs="仿宋"/>
          <w:color w:val="000000"/>
          <w:sz w:val="37"/>
        </w:rPr>
        <w:t>：</w:t>
      </w:r>
      <w:r>
        <w:rPr>
          <w:rFonts w:ascii="仿宋" w:eastAsia="仿宋" w:hAnsi="仿宋" w:cs="仿宋"/>
          <w:color w:val="000000"/>
          <w:sz w:val="37"/>
        </w:rPr>
        <w:t>3</w:t>
      </w:r>
      <w:r>
        <w:rPr>
          <w:rFonts w:ascii="仿宋" w:eastAsia="仿宋" w:hAnsi="仿宋" w:cs="仿宋"/>
          <w:color w:val="000000"/>
          <w:sz w:val="37"/>
        </w:rPr>
        <w:t>，</w:t>
      </w:r>
      <w:r>
        <w:rPr>
          <w:rFonts w:ascii="仿宋" w:eastAsia="仿宋" w:hAnsi="仿宋" w:cs="仿宋"/>
          <w:color w:val="000000"/>
          <w:sz w:val="37"/>
        </w:rPr>
        <w:t>1842</w:t>
      </w:r>
      <w:r>
        <w:rPr>
          <w:rFonts w:ascii="仿宋" w:eastAsia="仿宋" w:hAnsi="仿宋" w:cs="仿宋"/>
          <w:color w:val="000000"/>
          <w:sz w:val="37"/>
        </w:rPr>
        <w:t>年，无日期</w:t>
      </w:r>
    </w:p>
    <w:p w:rsidR="00B83E87" w:rsidRDefault="00B83E87">
      <w:pPr>
        <w:wordWrap w:val="0"/>
        <w:spacing w:line="700" w:lineRule="exact"/>
        <w:textAlignment w:val="baseline"/>
        <w:rPr>
          <w:sz w:val="43"/>
        </w:rPr>
      </w:pPr>
    </w:p>
    <w:p w:rsidR="00B83E87" w:rsidRDefault="00460AC0">
      <w:pPr>
        <w:wordWrap w:val="0"/>
        <w:spacing w:line="700" w:lineRule="atLeast"/>
        <w:textAlignment w:val="baseline"/>
        <w:rPr>
          <w:sz w:val="43"/>
        </w:rPr>
      </w:pPr>
      <w:r>
        <w:rPr>
          <w:rFonts w:ascii="宋体" w:eastAsia="宋体" w:hAnsi="宋体" w:cs="宋体"/>
          <w:color w:val="000000"/>
          <w:sz w:val="43"/>
        </w:rPr>
        <w:t>摘自随笔；参见</w:t>
      </w:r>
      <w:r>
        <w:rPr>
          <w:rFonts w:ascii="宋体" w:eastAsia="宋体" w:hAnsi="宋体" w:cs="宋体"/>
          <w:color w:val="000000"/>
          <w:sz w:val="43"/>
        </w:rPr>
        <w:t>14</w:t>
      </w:r>
      <w:r>
        <w:rPr>
          <w:rFonts w:ascii="宋体" w:eastAsia="宋体" w:hAnsi="宋体" w:cs="宋体"/>
          <w:color w:val="000000"/>
          <w:sz w:val="43"/>
        </w:rPr>
        <w:t>：</w:t>
      </w:r>
      <w:r>
        <w:rPr>
          <w:rFonts w:ascii="宋体" w:eastAsia="宋体" w:hAnsi="宋体" w:cs="宋体"/>
          <w:color w:val="000000"/>
          <w:sz w:val="43"/>
        </w:rPr>
        <w:t>24-25</w:t>
      </w:r>
      <w:r>
        <w:rPr>
          <w:rFonts w:ascii="宋体" w:eastAsia="宋体" w:hAnsi="宋体" w:cs="宋体"/>
          <w:color w:val="000000"/>
          <w:sz w:val="43"/>
        </w:rPr>
        <w:t>：</w:t>
      </w:r>
    </w:p>
    <w:p w:rsidR="00B83E87" w:rsidRDefault="00460AC0">
      <w:pPr>
        <w:wordWrap w:val="0"/>
        <w:spacing w:line="700" w:lineRule="atLeast"/>
        <w:ind w:left="820"/>
        <w:textAlignment w:val="baseline"/>
        <w:rPr>
          <w:sz w:val="43"/>
        </w:rPr>
      </w:pPr>
      <w:r>
        <w:rPr>
          <w:rFonts w:ascii="宋体" w:eastAsia="宋体" w:hAnsi="宋体" w:cs="宋体"/>
          <w:color w:val="000000"/>
          <w:sz w:val="43"/>
        </w:rPr>
        <w:t>如果</w:t>
      </w:r>
      <w:r>
        <w:rPr>
          <w:rFonts w:ascii="宋体" w:eastAsia="宋体" w:hAnsi="宋体" w:cs="宋体"/>
          <w:color w:val="000000"/>
          <w:sz w:val="43"/>
        </w:rPr>
        <w:t>A</w:t>
      </w:r>
      <w:r>
        <w:rPr>
          <w:rFonts w:ascii="宋体" w:eastAsia="宋体" w:hAnsi="宋体" w:cs="宋体"/>
          <w:color w:val="000000"/>
          <w:sz w:val="43"/>
        </w:rPr>
        <w:t>知道这事，他无疑会说：读或不读，你都将后悔。</w:t>
      </w:r>
    </w:p>
    <w:p w:rsidR="00B83E87" w:rsidRDefault="00460AC0">
      <w:pPr>
        <w:wordWrap w:val="0"/>
        <w:spacing w:line="700" w:lineRule="atLeast"/>
        <w:ind w:right="40" w:firstLine="3300"/>
        <w:textAlignment w:val="baseline"/>
        <w:rPr>
          <w:sz w:val="43"/>
        </w:rPr>
      </w:pPr>
      <w:r>
        <w:rPr>
          <w:rFonts w:ascii="宋体" w:eastAsia="宋体" w:hAnsi="宋体" w:cs="宋体"/>
          <w:color w:val="000000"/>
          <w:sz w:val="43"/>
        </w:rPr>
        <w:t>——</w:t>
      </w:r>
      <w:r>
        <w:rPr>
          <w:rFonts w:ascii="宋体" w:eastAsia="宋体" w:hAnsi="宋体" w:cs="宋体"/>
          <w:color w:val="000000"/>
          <w:sz w:val="43"/>
        </w:rPr>
        <w:t>《论文》卷</w:t>
      </w:r>
      <w:r>
        <w:rPr>
          <w:rFonts w:ascii="宋体" w:eastAsia="宋体" w:hAnsi="宋体" w:cs="宋体"/>
          <w:color w:val="000000"/>
          <w:sz w:val="43"/>
        </w:rPr>
        <w:t>3-B187</w:t>
      </w:r>
      <w:r>
        <w:rPr>
          <w:rFonts w:ascii="宋体" w:eastAsia="宋体" w:hAnsi="宋体" w:cs="宋体"/>
          <w:color w:val="000000"/>
          <w:sz w:val="43"/>
        </w:rPr>
        <w:t>：</w:t>
      </w:r>
      <w:r>
        <w:rPr>
          <w:rFonts w:ascii="宋体" w:eastAsia="宋体" w:hAnsi="宋体" w:cs="宋体"/>
          <w:color w:val="000000"/>
          <w:sz w:val="43"/>
        </w:rPr>
        <w:t>6</w:t>
      </w:r>
      <w:r>
        <w:rPr>
          <w:rFonts w:ascii="宋体" w:eastAsia="宋体" w:hAnsi="宋体" w:cs="宋体"/>
          <w:color w:val="000000"/>
          <w:sz w:val="43"/>
        </w:rPr>
        <w:t>，</w:t>
      </w:r>
      <w:r>
        <w:rPr>
          <w:rFonts w:ascii="宋体" w:eastAsia="宋体" w:hAnsi="宋体" w:cs="宋体"/>
          <w:color w:val="000000"/>
          <w:sz w:val="43"/>
        </w:rPr>
        <w:t>1842</w:t>
      </w:r>
      <w:r>
        <w:rPr>
          <w:rFonts w:ascii="宋体" w:eastAsia="宋体" w:hAnsi="宋体" w:cs="宋体"/>
          <w:color w:val="000000"/>
          <w:sz w:val="43"/>
        </w:rPr>
        <w:t>年，无日期摘自草稿；参见</w:t>
      </w:r>
      <w:r>
        <w:rPr>
          <w:rFonts w:ascii="宋体" w:eastAsia="宋体" w:hAnsi="宋体" w:cs="宋体"/>
          <w:color w:val="000000"/>
          <w:sz w:val="43"/>
        </w:rPr>
        <w:t>14</w:t>
      </w:r>
      <w:r>
        <w:rPr>
          <w:rFonts w:ascii="宋体" w:eastAsia="宋体" w:hAnsi="宋体" w:cs="宋体"/>
          <w:color w:val="000000"/>
          <w:sz w:val="43"/>
        </w:rPr>
        <w:t>：</w:t>
      </w:r>
      <w:r>
        <w:rPr>
          <w:rFonts w:ascii="宋体" w:eastAsia="宋体" w:hAnsi="宋体" w:cs="宋体"/>
          <w:color w:val="000000"/>
          <w:sz w:val="43"/>
        </w:rPr>
        <w:t>26-15</w:t>
      </w:r>
      <w:r>
        <w:rPr>
          <w:rFonts w:ascii="宋体" w:eastAsia="宋体" w:hAnsi="宋体" w:cs="宋体"/>
          <w:color w:val="000000"/>
          <w:sz w:val="43"/>
        </w:rPr>
        <w:t>：</w:t>
      </w:r>
      <w:r>
        <w:rPr>
          <w:rFonts w:ascii="宋体" w:eastAsia="宋体" w:hAnsi="宋体" w:cs="宋体"/>
          <w:color w:val="000000"/>
          <w:sz w:val="43"/>
        </w:rPr>
        <w:t>25</w:t>
      </w:r>
      <w:r>
        <w:rPr>
          <w:rFonts w:ascii="宋体" w:eastAsia="宋体" w:hAnsi="宋体" w:cs="宋体"/>
          <w:color w:val="000000"/>
          <w:sz w:val="43"/>
        </w:rPr>
        <w:t>：</w:t>
      </w:r>
    </w:p>
    <w:p w:rsidR="00B83E87" w:rsidRDefault="00460AC0">
      <w:pPr>
        <w:wordWrap w:val="0"/>
        <w:spacing w:line="700" w:lineRule="atLeast"/>
        <w:ind w:right="40" w:firstLine="820"/>
        <w:textAlignment w:val="baseline"/>
        <w:rPr>
          <w:sz w:val="43"/>
        </w:rPr>
      </w:pPr>
      <w:r>
        <w:rPr>
          <w:rFonts w:ascii="宋体" w:eastAsia="宋体" w:hAnsi="宋体" w:cs="宋体"/>
          <w:color w:val="000000"/>
          <w:sz w:val="43"/>
        </w:rPr>
        <w:t>如果</w:t>
      </w:r>
      <w:r>
        <w:rPr>
          <w:rFonts w:ascii="宋体" w:eastAsia="宋体" w:hAnsi="宋体" w:cs="宋体"/>
          <w:color w:val="000000"/>
          <w:sz w:val="43"/>
        </w:rPr>
        <w:t>B</w:t>
      </w:r>
      <w:r>
        <w:rPr>
          <w:rFonts w:ascii="宋体" w:eastAsia="宋体" w:hAnsi="宋体" w:cs="宋体"/>
          <w:color w:val="000000"/>
          <w:sz w:val="43"/>
        </w:rPr>
        <w:t>知道它将发表，他也许会这样结束其《序言》：那么，到世界中去吧！悄悄去，不要被发现；如果可能，要避免每个批评家的关注；如果它落入某个女性读者手中的话，那么我会说：</w:t>
      </w:r>
      <w:r>
        <w:rPr>
          <w:rFonts w:ascii="宋体" w:eastAsia="宋体" w:hAnsi="宋体" w:cs="宋体"/>
          <w:color w:val="000000"/>
          <w:sz w:val="43"/>
        </w:rPr>
        <w:t>我亲爱的读者，在本书里，你将发现很多你也许从来就不知道的东西，某种你大概能从了解它中受益的东西；因此，就像这样读下去，读过之后，你也许会像没有读过它的人一样，就这样再读一些，读过之后，你也许就像一个没有忘记读过的内容的人了。</w:t>
      </w:r>
    </w:p>
    <w:p w:rsidR="00B83E87" w:rsidRDefault="00460AC0">
      <w:pPr>
        <w:wordWrap w:val="0"/>
        <w:spacing w:line="500" w:lineRule="atLeast"/>
        <w:ind w:left="330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3-B187</w:t>
      </w:r>
      <w:r>
        <w:rPr>
          <w:rFonts w:ascii="仿宋" w:eastAsia="仿宋" w:hAnsi="仿宋" w:cs="仿宋"/>
          <w:color w:val="000000"/>
          <w:sz w:val="37"/>
        </w:rPr>
        <w:t>：</w:t>
      </w:r>
      <w:r>
        <w:rPr>
          <w:rFonts w:ascii="仿宋" w:eastAsia="仿宋" w:hAnsi="仿宋" w:cs="仿宋"/>
          <w:color w:val="000000"/>
          <w:sz w:val="37"/>
        </w:rPr>
        <w:t>5</w:t>
      </w:r>
      <w:r>
        <w:rPr>
          <w:rFonts w:ascii="仿宋" w:eastAsia="仿宋" w:hAnsi="仿宋" w:cs="仿宋"/>
          <w:color w:val="000000"/>
          <w:sz w:val="37"/>
        </w:rPr>
        <w:t>，</w:t>
      </w:r>
      <w:r>
        <w:rPr>
          <w:rFonts w:ascii="仿宋" w:eastAsia="仿宋" w:hAnsi="仿宋" w:cs="仿宋"/>
          <w:color w:val="000000"/>
          <w:sz w:val="37"/>
        </w:rPr>
        <w:t>1842</w:t>
      </w:r>
      <w:r>
        <w:rPr>
          <w:rFonts w:ascii="仿宋" w:eastAsia="仿宋" w:hAnsi="仿宋" w:cs="仿宋"/>
          <w:color w:val="000000"/>
          <w:sz w:val="37"/>
        </w:rPr>
        <w:t>年，无日期</w:t>
      </w:r>
    </w:p>
    <w:p w:rsidR="00B83E87" w:rsidRDefault="00B83E87"/>
    <w:p w:rsidR="00B83E87" w:rsidRDefault="00B83E87">
      <w:pPr>
        <w:sectPr w:rsidR="00B83E87">
          <w:headerReference w:type="default" r:id="rId1160"/>
          <w:footerReference w:type="default" r:id="rId1161"/>
          <w:pgSz w:w="14140" w:h="23800"/>
          <w:pgMar w:top="1900" w:right="960" w:bottom="1900" w:left="960" w:header="1600" w:footer="160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554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8"/>
        </w:rPr>
      </w:pPr>
    </w:p>
    <w:p w:rsidR="00B83E87" w:rsidRDefault="00460AC0">
      <w:pPr>
        <w:wordWrap w:val="0"/>
        <w:spacing w:line="700" w:lineRule="atLeast"/>
        <w:ind w:left="20"/>
        <w:textAlignment w:val="baseline"/>
        <w:rPr>
          <w:sz w:val="38"/>
        </w:rPr>
      </w:pPr>
      <w:r>
        <w:rPr>
          <w:rFonts w:ascii="宋体" w:eastAsia="宋体" w:hAnsi="宋体" w:cs="宋体"/>
          <w:color w:val="000000"/>
          <w:sz w:val="38"/>
        </w:rPr>
        <w:t>【</w:t>
      </w:r>
      <w:r>
        <w:rPr>
          <w:rFonts w:ascii="宋体" w:eastAsia="宋体" w:hAnsi="宋体" w:cs="宋体"/>
          <w:color w:val="000000"/>
          <w:sz w:val="38"/>
        </w:rPr>
        <w:t>503</w:t>
      </w:r>
      <w:r>
        <w:rPr>
          <w:rFonts w:ascii="宋体" w:eastAsia="宋体" w:hAnsi="宋体" w:cs="宋体"/>
          <w:color w:val="000000"/>
          <w:sz w:val="38"/>
        </w:rPr>
        <w:t>】摘自《勾引家日记》定稿前的草稿；参见</w:t>
      </w:r>
      <w:r>
        <w:rPr>
          <w:rFonts w:ascii="宋体" w:eastAsia="宋体" w:hAnsi="宋体" w:cs="宋体"/>
          <w:color w:val="000000"/>
          <w:sz w:val="38"/>
        </w:rPr>
        <w:t>15</w:t>
      </w:r>
      <w:r>
        <w:rPr>
          <w:rFonts w:ascii="宋体" w:eastAsia="宋体" w:hAnsi="宋体" w:cs="宋体"/>
          <w:color w:val="000000"/>
          <w:sz w:val="38"/>
        </w:rPr>
        <w:t>：</w:t>
      </w:r>
      <w:r>
        <w:rPr>
          <w:rFonts w:ascii="宋体" w:eastAsia="宋体" w:hAnsi="宋体" w:cs="宋体"/>
          <w:color w:val="000000"/>
          <w:sz w:val="38"/>
        </w:rPr>
        <w:t>6</w:t>
      </w:r>
      <w:r>
        <w:rPr>
          <w:rFonts w:ascii="宋体" w:eastAsia="宋体" w:hAnsi="宋体" w:cs="宋体"/>
          <w:color w:val="000000"/>
          <w:sz w:val="38"/>
        </w:rPr>
        <w:t>：</w:t>
      </w:r>
    </w:p>
    <w:p w:rsidR="00B83E87" w:rsidRDefault="00460AC0">
      <w:pPr>
        <w:wordWrap w:val="0"/>
        <w:spacing w:line="700" w:lineRule="atLeast"/>
        <w:ind w:left="20" w:firstLine="820"/>
        <w:textAlignment w:val="baseline"/>
        <w:rPr>
          <w:sz w:val="38"/>
        </w:rPr>
      </w:pPr>
      <w:r>
        <w:rPr>
          <w:rFonts w:ascii="宋体" w:eastAsia="宋体" w:hAnsi="宋体" w:cs="宋体"/>
          <w:color w:val="000000"/>
          <w:sz w:val="38"/>
        </w:rPr>
        <w:t>“</w:t>
      </w:r>
      <w:r>
        <w:rPr>
          <w:rFonts w:ascii="宋体" w:eastAsia="宋体" w:hAnsi="宋体" w:cs="宋体"/>
          <w:color w:val="000000"/>
          <w:sz w:val="38"/>
        </w:rPr>
        <w:t>在全书《序言》、即《编者序》中</w:t>
      </w:r>
      <w:r>
        <w:rPr>
          <w:rFonts w:ascii="宋体" w:eastAsia="宋体" w:hAnsi="宋体" w:cs="宋体"/>
          <w:color w:val="000000"/>
          <w:sz w:val="38"/>
        </w:rPr>
        <w:t>”</w:t>
      </w:r>
      <w:r>
        <w:rPr>
          <w:rFonts w:ascii="宋体" w:eastAsia="宋体" w:hAnsi="宋体" w:cs="宋体"/>
          <w:color w:val="000000"/>
          <w:sz w:val="38"/>
        </w:rPr>
        <w:t>，应当有这样的话：如果有人以为自己认识那编者，如果有人的观点是整个事情</w:t>
      </w:r>
      <w:r>
        <w:rPr>
          <w:rFonts w:ascii="宋体" w:eastAsia="宋体" w:hAnsi="宋体" w:cs="宋体"/>
          <w:color w:val="000000"/>
          <w:sz w:val="38"/>
        </w:rPr>
        <w:t>与他自己有相似之处的话，那么我始终都会说：这是不可能的，除了它是真实的之外，从精神上说，孩子不仅应该像父亲，而且也应该像教父。</w:t>
      </w:r>
    </w:p>
    <w:p w:rsidR="00B83E87" w:rsidRDefault="00460AC0">
      <w:pPr>
        <w:wordWrap w:val="0"/>
        <w:spacing w:line="700" w:lineRule="atLeast"/>
        <w:ind w:left="20" w:right="80" w:firstLine="820"/>
        <w:textAlignment w:val="baseline"/>
        <w:rPr>
          <w:sz w:val="38"/>
        </w:rPr>
      </w:pPr>
      <w:r>
        <w:rPr>
          <w:rFonts w:ascii="宋体" w:eastAsia="宋体" w:hAnsi="宋体" w:cs="宋体"/>
          <w:color w:val="000000"/>
          <w:sz w:val="38"/>
        </w:rPr>
        <w:t>在第一篇《序言》中也一样：它使我想到，整个事情也许就是一个骗局，也许有人想取笑我。是的，全世界都充满了骗局。</w:t>
      </w:r>
    </w:p>
    <w:p w:rsidR="00B83E87" w:rsidRDefault="00460AC0">
      <w:pPr>
        <w:wordWrap w:val="0"/>
        <w:spacing w:line="500" w:lineRule="atLeast"/>
        <w:ind w:right="100"/>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3-B169</w:t>
      </w:r>
      <w:r>
        <w:rPr>
          <w:rFonts w:ascii="仿宋" w:eastAsia="仿宋" w:hAnsi="仿宋" w:cs="仿宋"/>
          <w:color w:val="000000"/>
          <w:sz w:val="36"/>
        </w:rPr>
        <w:t>，</w:t>
      </w:r>
      <w:r>
        <w:rPr>
          <w:rFonts w:ascii="仿宋" w:eastAsia="仿宋" w:hAnsi="仿宋" w:cs="仿宋"/>
          <w:color w:val="000000"/>
          <w:sz w:val="36"/>
        </w:rPr>
        <w:t xml:space="preserve"> 1842</w:t>
      </w:r>
      <w:r>
        <w:rPr>
          <w:rFonts w:ascii="仿宋" w:eastAsia="仿宋" w:hAnsi="仿宋" w:cs="仿宋"/>
          <w:color w:val="000000"/>
          <w:sz w:val="36"/>
        </w:rPr>
        <w:t>年，无日期</w:t>
      </w:r>
    </w:p>
    <w:p w:rsidR="00B83E87" w:rsidRDefault="00B83E87">
      <w:pPr>
        <w:wordWrap w:val="0"/>
        <w:spacing w:line="700" w:lineRule="exact"/>
        <w:jc w:val="right"/>
        <w:textAlignment w:val="baseline"/>
        <w:rPr>
          <w:sz w:val="38"/>
        </w:rPr>
      </w:pPr>
    </w:p>
    <w:p w:rsidR="00B83E87" w:rsidRDefault="00460AC0">
      <w:pPr>
        <w:wordWrap w:val="0"/>
        <w:spacing w:line="700" w:lineRule="atLeast"/>
        <w:ind w:left="20"/>
        <w:textAlignment w:val="baseline"/>
        <w:rPr>
          <w:sz w:val="38"/>
        </w:rPr>
      </w:pPr>
      <w:r>
        <w:rPr>
          <w:rFonts w:ascii="宋体" w:eastAsia="宋体" w:hAnsi="宋体" w:cs="宋体"/>
          <w:color w:val="000000"/>
          <w:sz w:val="38"/>
        </w:rPr>
        <w:t>摘自《勾引家日记》定稿前的草稿；参见</w:t>
      </w:r>
      <w:r>
        <w:rPr>
          <w:rFonts w:ascii="宋体" w:eastAsia="宋体" w:hAnsi="宋体" w:cs="宋体"/>
          <w:color w:val="000000"/>
          <w:sz w:val="38"/>
        </w:rPr>
        <w:t>15</w:t>
      </w:r>
      <w:r>
        <w:rPr>
          <w:rFonts w:ascii="宋体" w:eastAsia="宋体" w:hAnsi="宋体" w:cs="宋体"/>
          <w:color w:val="000000"/>
          <w:sz w:val="38"/>
        </w:rPr>
        <w:t>：</w:t>
      </w:r>
      <w:r>
        <w:rPr>
          <w:rFonts w:ascii="宋体" w:eastAsia="宋体" w:hAnsi="宋体" w:cs="宋体"/>
          <w:color w:val="000000"/>
          <w:sz w:val="38"/>
        </w:rPr>
        <w:t>6</w:t>
      </w:r>
      <w:r>
        <w:rPr>
          <w:rFonts w:ascii="宋体" w:eastAsia="宋体" w:hAnsi="宋体" w:cs="宋体"/>
          <w:color w:val="000000"/>
          <w:sz w:val="38"/>
        </w:rPr>
        <w:t>：</w:t>
      </w:r>
    </w:p>
    <w:p w:rsidR="00B83E87" w:rsidRDefault="00460AC0">
      <w:pPr>
        <w:wordWrap w:val="0"/>
        <w:spacing w:line="620" w:lineRule="atLeast"/>
        <w:ind w:left="840"/>
        <w:textAlignment w:val="baseline"/>
        <w:rPr>
          <w:sz w:val="45"/>
        </w:rPr>
      </w:pPr>
      <w:r>
        <w:rPr>
          <w:rFonts w:ascii="宋体" w:eastAsia="宋体" w:hAnsi="宋体" w:cs="宋体"/>
          <w:color w:val="000000"/>
          <w:sz w:val="45"/>
        </w:rPr>
        <w:t>埃雷米塔的献辞</w:t>
      </w:r>
    </w:p>
    <w:p w:rsidR="00B83E87" w:rsidRDefault="00460AC0">
      <w:pPr>
        <w:wordWrap w:val="0"/>
        <w:spacing w:line="620" w:lineRule="atLeast"/>
        <w:ind w:left="4000"/>
        <w:textAlignment w:val="baseline"/>
        <w:rPr>
          <w:sz w:val="45"/>
        </w:rPr>
      </w:pPr>
      <w:r>
        <w:rPr>
          <w:rFonts w:ascii="宋体" w:eastAsia="宋体" w:hAnsi="宋体" w:cs="宋体"/>
          <w:color w:val="000000"/>
          <w:sz w:val="45"/>
        </w:rPr>
        <w:t>谨以本书献给</w:t>
      </w:r>
      <w:r>
        <w:rPr>
          <w:rFonts w:ascii="宋体" w:eastAsia="宋体" w:hAnsi="宋体" w:cs="宋体"/>
          <w:color w:val="000000"/>
          <w:sz w:val="45"/>
        </w:rPr>
        <w:t>X</w:t>
      </w:r>
      <w:r>
        <w:rPr>
          <w:rFonts w:ascii="宋体" w:eastAsia="宋体" w:hAnsi="宋体" w:cs="宋体"/>
          <w:color w:val="000000"/>
          <w:sz w:val="45"/>
        </w:rPr>
        <w:t>先生</w:t>
      </w:r>
    </w:p>
    <w:p w:rsidR="00B83E87" w:rsidRDefault="00460AC0">
      <w:pPr>
        <w:wordWrap w:val="0"/>
        <w:spacing w:line="700" w:lineRule="atLeast"/>
        <w:ind w:left="20" w:right="80" w:firstLine="820"/>
        <w:textAlignment w:val="baseline"/>
        <w:rPr>
          <w:sz w:val="38"/>
        </w:rPr>
      </w:pPr>
      <w:r>
        <w:rPr>
          <w:rFonts w:ascii="宋体" w:eastAsia="宋体" w:hAnsi="宋体" w:cs="宋体"/>
          <w:color w:val="000000"/>
          <w:sz w:val="38"/>
        </w:rPr>
        <w:t>在一次欢快的聚会上，有时会发生这样的事：每个人都加入到为某个特定的人干杯的活动之中；有时又共同干杯，虽然各人</w:t>
      </w:r>
      <w:r>
        <w:rPr>
          <w:rFonts w:ascii="宋体" w:eastAsia="宋体" w:hAnsi="宋体" w:cs="宋体"/>
          <w:color w:val="000000"/>
          <w:sz w:val="38"/>
        </w:rPr>
        <w:t>都想到自己所希望的理由。前者是一种断然的干杯，后者则是静默的敬意。那种敬意更美。当我让这部作品面世之时，我要想到你，亲爱的</w:t>
      </w:r>
      <w:r>
        <w:rPr>
          <w:rFonts w:ascii="宋体" w:eastAsia="宋体" w:hAnsi="宋体" w:cs="宋体"/>
          <w:color w:val="000000"/>
          <w:sz w:val="38"/>
        </w:rPr>
        <w:t>X</w:t>
      </w:r>
      <w:r>
        <w:rPr>
          <w:rFonts w:ascii="宋体" w:eastAsia="宋体" w:hAnsi="宋体" w:cs="宋体"/>
          <w:color w:val="000000"/>
          <w:sz w:val="38"/>
        </w:rPr>
        <w:t>先生；我的各种想法都要归功于你，我要把那么多东西都归功于你。</w:t>
      </w:r>
    </w:p>
    <w:p w:rsidR="00B83E87" w:rsidRDefault="00460AC0">
      <w:pPr>
        <w:wordWrap w:val="0"/>
        <w:spacing w:line="700" w:lineRule="atLeast"/>
        <w:ind w:right="120"/>
        <w:jc w:val="right"/>
        <w:textAlignment w:val="baseline"/>
        <w:rPr>
          <w:sz w:val="38"/>
        </w:rPr>
      </w:pPr>
      <w:r>
        <w:rPr>
          <w:rFonts w:ascii="宋体" w:eastAsia="宋体" w:hAnsi="宋体" w:cs="宋体"/>
          <w:color w:val="000000"/>
          <w:sz w:val="38"/>
        </w:rPr>
        <w:t>————</w:t>
      </w:r>
      <w:r>
        <w:rPr>
          <w:rFonts w:ascii="宋体" w:eastAsia="宋体" w:hAnsi="宋体" w:cs="宋体"/>
          <w:color w:val="000000"/>
          <w:sz w:val="38"/>
        </w:rPr>
        <w:t>《论文》卷</w:t>
      </w:r>
      <w:r>
        <w:rPr>
          <w:rFonts w:ascii="宋体" w:eastAsia="宋体" w:hAnsi="宋体" w:cs="宋体"/>
          <w:color w:val="000000"/>
          <w:sz w:val="38"/>
        </w:rPr>
        <w:t>3-B171</w:t>
      </w:r>
      <w:r>
        <w:rPr>
          <w:rFonts w:ascii="宋体" w:eastAsia="宋体" w:hAnsi="宋体" w:cs="宋体"/>
          <w:color w:val="000000"/>
          <w:sz w:val="38"/>
        </w:rPr>
        <w:t>，</w:t>
      </w:r>
      <w:r>
        <w:rPr>
          <w:rFonts w:ascii="宋体" w:eastAsia="宋体" w:hAnsi="宋体" w:cs="宋体"/>
          <w:color w:val="000000"/>
          <w:sz w:val="38"/>
        </w:rPr>
        <w:t xml:space="preserve"> 1842</w:t>
      </w:r>
      <w:r>
        <w:rPr>
          <w:rFonts w:ascii="宋体" w:eastAsia="宋体" w:hAnsi="宋体" w:cs="宋体"/>
          <w:color w:val="000000"/>
          <w:sz w:val="38"/>
        </w:rPr>
        <w:t>年，无日期</w:t>
      </w:r>
    </w:p>
    <w:p w:rsidR="00B83E87" w:rsidRDefault="00B83E87">
      <w:pPr>
        <w:wordWrap w:val="0"/>
        <w:spacing w:line="700" w:lineRule="exact"/>
        <w:jc w:val="right"/>
        <w:textAlignment w:val="baseline"/>
        <w:rPr>
          <w:sz w:val="38"/>
        </w:rPr>
      </w:pPr>
    </w:p>
    <w:p w:rsidR="00B83E87" w:rsidRDefault="00460AC0">
      <w:pPr>
        <w:wordWrap w:val="0"/>
        <w:spacing w:line="700" w:lineRule="atLeast"/>
        <w:ind w:left="20"/>
        <w:textAlignment w:val="baseline"/>
        <w:rPr>
          <w:sz w:val="38"/>
        </w:rPr>
      </w:pPr>
      <w:r>
        <w:rPr>
          <w:rFonts w:ascii="宋体" w:eastAsia="宋体" w:hAnsi="宋体" w:cs="宋体"/>
          <w:color w:val="000000"/>
          <w:sz w:val="38"/>
        </w:rPr>
        <w:t>摘自随笔；参见</w:t>
      </w:r>
      <w:r>
        <w:rPr>
          <w:rFonts w:ascii="宋体" w:eastAsia="宋体" w:hAnsi="宋体" w:cs="宋体"/>
          <w:color w:val="000000"/>
          <w:sz w:val="38"/>
        </w:rPr>
        <w:t>17</w:t>
      </w:r>
      <w:r>
        <w:rPr>
          <w:rFonts w:ascii="宋体" w:eastAsia="宋体" w:hAnsi="宋体" w:cs="宋体"/>
          <w:color w:val="000000"/>
          <w:sz w:val="38"/>
        </w:rPr>
        <w:t>：</w:t>
      </w:r>
      <w:r>
        <w:rPr>
          <w:rFonts w:ascii="宋体" w:eastAsia="宋体" w:hAnsi="宋体" w:cs="宋体"/>
          <w:color w:val="000000"/>
          <w:sz w:val="38"/>
        </w:rPr>
        <w:t>1</w:t>
      </w:r>
      <w:r>
        <w:rPr>
          <w:rFonts w:ascii="宋体" w:eastAsia="宋体" w:hAnsi="宋体" w:cs="宋体"/>
          <w:color w:val="000000"/>
          <w:sz w:val="38"/>
        </w:rPr>
        <w:t>：</w:t>
      </w:r>
    </w:p>
    <w:p w:rsidR="00B83E87" w:rsidRDefault="00460AC0">
      <w:pPr>
        <w:wordWrap w:val="0"/>
        <w:spacing w:line="440" w:lineRule="atLeast"/>
        <w:ind w:left="840"/>
        <w:textAlignment w:val="baseline"/>
        <w:rPr>
          <w:sz w:val="23"/>
        </w:rPr>
      </w:pPr>
      <w:r>
        <w:rPr>
          <w:rFonts w:ascii="宋体" w:eastAsia="宋体" w:hAnsi="宋体" w:cs="宋体"/>
          <w:color w:val="000000"/>
          <w:sz w:val="23"/>
        </w:rPr>
        <w:t>Διαψαλματα</w:t>
      </w:r>
    </w:p>
    <w:p w:rsidR="00B83E87" w:rsidRDefault="00460AC0">
      <w:pPr>
        <w:wordWrap w:val="0"/>
        <w:spacing w:line="700" w:lineRule="atLeast"/>
        <w:ind w:left="840"/>
        <w:textAlignment w:val="baseline"/>
        <w:rPr>
          <w:sz w:val="38"/>
        </w:rPr>
      </w:pPr>
      <w:r>
        <w:rPr>
          <w:rFonts w:ascii="宋体" w:eastAsia="宋体" w:hAnsi="宋体" w:cs="宋体"/>
          <w:color w:val="000000"/>
          <w:sz w:val="38"/>
        </w:rPr>
        <w:t>其中一些不在这里，而一部分</w:t>
      </w:r>
    </w:p>
    <w:p w:rsidR="00B83E87" w:rsidRDefault="00460AC0">
      <w:pPr>
        <w:wordWrap w:val="0"/>
        <w:spacing w:line="700" w:lineRule="atLeast"/>
        <w:ind w:left="840"/>
        <w:textAlignment w:val="baseline"/>
        <w:rPr>
          <w:sz w:val="38"/>
        </w:rPr>
      </w:pPr>
      <w:r>
        <w:rPr>
          <w:rFonts w:ascii="宋体" w:eastAsia="宋体" w:hAnsi="宋体" w:cs="宋体"/>
          <w:color w:val="000000"/>
          <w:sz w:val="38"/>
        </w:rPr>
        <w:t>在那本绿皮书里的各篇文章之中，</w:t>
      </w:r>
    </w:p>
    <w:p w:rsidR="00B83E87" w:rsidRDefault="00460AC0">
      <w:pPr>
        <w:wordWrap w:val="0"/>
        <w:spacing w:line="700" w:lineRule="atLeast"/>
        <w:ind w:left="840"/>
        <w:textAlignment w:val="baseline"/>
        <w:rPr>
          <w:sz w:val="38"/>
        </w:rPr>
      </w:pPr>
      <w:r>
        <w:rPr>
          <w:rFonts w:ascii="宋体" w:eastAsia="宋体" w:hAnsi="宋体" w:cs="宋体"/>
          <w:color w:val="000000"/>
          <w:sz w:val="38"/>
        </w:rPr>
        <w:t>一部分则在别的地方。</w:t>
      </w:r>
      <w:r>
        <w:rPr>
          <w:rFonts w:ascii="宋体" w:eastAsia="宋体" w:hAnsi="宋体" w:cs="宋体"/>
          <w:color w:val="000000"/>
          <w:sz w:val="38"/>
        </w:rPr>
        <w:t>①</w:t>
      </w:r>
    </w:p>
    <w:p w:rsidR="00B83E87" w:rsidRDefault="00460AC0">
      <w:pPr>
        <w:wordWrap w:val="0"/>
        <w:spacing w:line="700" w:lineRule="atLeast"/>
        <w:ind w:left="840"/>
        <w:textAlignment w:val="baseline"/>
        <w:rPr>
          <w:sz w:val="38"/>
        </w:rPr>
      </w:pPr>
      <w:r>
        <w:rPr>
          <w:rFonts w:ascii="宋体" w:eastAsia="宋体" w:hAnsi="宋体" w:cs="宋体"/>
          <w:color w:val="000000"/>
          <w:sz w:val="38"/>
        </w:rPr>
        <w:t>在这里发现的其他部分没有印出来。</w:t>
      </w:r>
    </w:p>
    <w:p w:rsidR="00B83E87" w:rsidRDefault="00460AC0">
      <w:pPr>
        <w:wordWrap w:val="0"/>
        <w:spacing w:line="700" w:lineRule="atLeast"/>
        <w:ind w:left="20" w:right="120"/>
        <w:jc w:val="right"/>
        <w:textAlignment w:val="baseline"/>
        <w:rPr>
          <w:sz w:val="38"/>
        </w:rPr>
      </w:pPr>
      <w:r>
        <w:rPr>
          <w:rFonts w:ascii="宋体" w:eastAsia="宋体" w:hAnsi="宋体" w:cs="宋体"/>
          <w:color w:val="000000"/>
          <w:sz w:val="38"/>
        </w:rPr>
        <w:t>————</w:t>
      </w:r>
      <w:r>
        <w:rPr>
          <w:rFonts w:ascii="宋体" w:eastAsia="宋体" w:hAnsi="宋体" w:cs="宋体"/>
          <w:color w:val="000000"/>
          <w:sz w:val="38"/>
        </w:rPr>
        <w:t>《论文》卷</w:t>
      </w:r>
      <w:r>
        <w:rPr>
          <w:rFonts w:ascii="宋体" w:eastAsia="宋体" w:hAnsi="宋体" w:cs="宋体"/>
          <w:color w:val="000000"/>
          <w:sz w:val="38"/>
        </w:rPr>
        <w:t>3-B178</w:t>
      </w:r>
      <w:r>
        <w:rPr>
          <w:rFonts w:ascii="宋体" w:eastAsia="宋体" w:hAnsi="宋体" w:cs="宋体"/>
          <w:color w:val="000000"/>
          <w:sz w:val="38"/>
        </w:rPr>
        <w:t>，</w:t>
      </w:r>
      <w:r>
        <w:rPr>
          <w:rFonts w:ascii="宋体" w:eastAsia="宋体" w:hAnsi="宋体" w:cs="宋体"/>
          <w:color w:val="000000"/>
          <w:sz w:val="38"/>
        </w:rPr>
        <w:t xml:space="preserve"> 1842</w:t>
      </w:r>
      <w:r>
        <w:rPr>
          <w:rFonts w:ascii="宋体" w:eastAsia="宋体" w:hAnsi="宋体" w:cs="宋体"/>
          <w:color w:val="000000"/>
          <w:sz w:val="38"/>
        </w:rPr>
        <w:t>年，无日期</w:t>
      </w:r>
      <w:r>
        <w:rPr>
          <w:rFonts w:ascii="宋体" w:eastAsia="宋体" w:hAnsi="宋体" w:cs="宋体"/>
          <w:color w:val="000000"/>
          <w:sz w:val="38"/>
          <w:u w:val="single"/>
        </w:rPr>
        <w:t xml:space="preserve">                </w:t>
      </w:r>
    </w:p>
    <w:p w:rsidR="00B83E87" w:rsidRDefault="00460AC0">
      <w:pPr>
        <w:wordWrap w:val="0"/>
        <w:spacing w:before="260" w:line="500" w:lineRule="atLeast"/>
        <w:ind w:left="70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w:t>
      </w:r>
      <w:r>
        <w:rPr>
          <w:rFonts w:ascii="宋体" w:eastAsia="宋体" w:hAnsi="宋体" w:cs="宋体"/>
          <w:color w:val="000000"/>
          <w:sz w:val="37"/>
        </w:rPr>
        <w:t>491</w:t>
      </w:r>
      <w:r>
        <w:rPr>
          <w:rFonts w:ascii="宋体" w:eastAsia="宋体" w:hAnsi="宋体" w:cs="宋体"/>
          <w:color w:val="000000"/>
          <w:sz w:val="37"/>
        </w:rPr>
        <w:t>】注</w:t>
      </w:r>
      <w:r>
        <w:rPr>
          <w:rFonts w:ascii="宋体" w:eastAsia="宋体" w:hAnsi="宋体" w:cs="宋体"/>
          <w:color w:val="000000"/>
          <w:sz w:val="37"/>
        </w:rPr>
        <w:t>97</w:t>
      </w:r>
      <w:r>
        <w:rPr>
          <w:rFonts w:ascii="宋体" w:eastAsia="宋体" w:hAnsi="宋体" w:cs="宋体"/>
          <w:color w:val="000000"/>
          <w:sz w:val="37"/>
        </w:rPr>
        <w:t>，即本书页</w:t>
      </w:r>
      <w:r>
        <w:rPr>
          <w:rFonts w:ascii="宋体" w:eastAsia="宋体" w:hAnsi="宋体" w:cs="宋体"/>
          <w:color w:val="000000"/>
          <w:sz w:val="37"/>
        </w:rPr>
        <w:t>541</w:t>
      </w:r>
      <w:r>
        <w:rPr>
          <w:rFonts w:ascii="宋体" w:eastAsia="宋体" w:hAnsi="宋体" w:cs="宋体"/>
          <w:color w:val="000000"/>
          <w:sz w:val="37"/>
        </w:rPr>
        <w:t>注</w:t>
      </w:r>
      <w:r>
        <w:rPr>
          <w:rFonts w:ascii="宋体" w:eastAsia="宋体" w:hAnsi="宋体" w:cs="宋体"/>
          <w:color w:val="000000"/>
          <w:sz w:val="37"/>
        </w:rPr>
        <w:t>①</w:t>
      </w:r>
      <w:r>
        <w:rPr>
          <w:rFonts w:ascii="宋体" w:eastAsia="宋体" w:hAnsi="宋体" w:cs="宋体"/>
          <w:color w:val="000000"/>
          <w:sz w:val="37"/>
        </w:rPr>
        <w:t>。</w:t>
      </w:r>
    </w:p>
    <w:p w:rsidR="00B83E87" w:rsidRDefault="00B83E87"/>
    <w:p w:rsidR="00B83E87" w:rsidRDefault="00B83E87">
      <w:pPr>
        <w:sectPr w:rsidR="00B83E87">
          <w:headerReference w:type="default" r:id="rId1162"/>
          <w:footerReference w:type="default" r:id="rId1163"/>
          <w:pgSz w:w="14080" w:h="23780"/>
          <w:pgMar w:top="1780" w:right="900" w:bottom="1780" w:left="900" w:header="1480" w:footer="1480" w:gutter="0"/>
          <w:cols w:space="720"/>
        </w:sectPr>
      </w:pPr>
    </w:p>
    <w:p w:rsidR="00B83E87" w:rsidRDefault="00460AC0">
      <w:pPr>
        <w:wordWrap w:val="0"/>
        <w:spacing w:before="1400" w:line="620" w:lineRule="atLeast"/>
        <w:ind w:left="840"/>
        <w:textAlignment w:val="baseline"/>
        <w:rPr>
          <w:sz w:val="45"/>
        </w:rPr>
      </w:pPr>
      <w:r>
        <w:rPr>
          <w:rFonts w:ascii="仿宋" w:eastAsia="仿宋" w:hAnsi="仿宋" w:cs="仿宋"/>
          <w:color w:val="000000"/>
          <w:sz w:val="45"/>
        </w:rPr>
        <w:lastRenderedPageBreak/>
        <w:t>【</w:t>
      </w:r>
      <w:r>
        <w:rPr>
          <w:rFonts w:ascii="仿宋" w:eastAsia="仿宋" w:hAnsi="仿宋" w:cs="仿宋"/>
          <w:color w:val="000000"/>
          <w:sz w:val="45"/>
        </w:rPr>
        <w:t>504</w:t>
      </w:r>
      <w:r>
        <w:rPr>
          <w:rFonts w:ascii="仿宋" w:eastAsia="仿宋" w:hAnsi="仿宋" w:cs="仿宋"/>
          <w:color w:val="000000"/>
          <w:sz w:val="45"/>
        </w:rPr>
        <w:t>】参见</w:t>
      </w:r>
      <w:r>
        <w:rPr>
          <w:rFonts w:ascii="仿宋" w:eastAsia="仿宋" w:hAnsi="仿宋" w:cs="仿宋"/>
          <w:color w:val="000000"/>
          <w:sz w:val="45"/>
        </w:rPr>
        <w:t>17: 2:</w:t>
      </w:r>
    </w:p>
    <w:p w:rsidR="00B83E87" w:rsidRDefault="00460AC0">
      <w:pPr>
        <w:wordWrap w:val="0"/>
        <w:spacing w:line="620" w:lineRule="atLeast"/>
        <w:ind w:left="840"/>
        <w:textAlignment w:val="baseline"/>
        <w:rPr>
          <w:sz w:val="45"/>
        </w:rPr>
      </w:pPr>
      <w:r>
        <w:rPr>
          <w:rFonts w:ascii="仿宋" w:eastAsia="仿宋" w:hAnsi="仿宋" w:cs="仿宋"/>
          <w:color w:val="000000"/>
          <w:sz w:val="45"/>
        </w:rPr>
        <w:t>1839</w:t>
      </w:r>
      <w:r>
        <w:rPr>
          <w:rFonts w:ascii="仿宋" w:eastAsia="仿宋" w:hAnsi="仿宋" w:cs="仿宋"/>
          <w:color w:val="000000"/>
          <w:sz w:val="45"/>
        </w:rPr>
        <w:t>年</w:t>
      </w:r>
    </w:p>
    <w:p w:rsidR="00B83E87" w:rsidRDefault="00460AC0">
      <w:pPr>
        <w:wordWrap w:val="0"/>
        <w:spacing w:line="620" w:lineRule="atLeast"/>
        <w:ind w:left="840"/>
        <w:textAlignment w:val="baseline"/>
        <w:rPr>
          <w:sz w:val="45"/>
        </w:rPr>
      </w:pPr>
      <w:r>
        <w:rPr>
          <w:rFonts w:ascii="仿宋" w:eastAsia="仿宋" w:hAnsi="仿宋" w:cs="仿宋"/>
          <w:color w:val="000000"/>
          <w:sz w:val="45"/>
        </w:rPr>
        <w:t>ad se ipsum [</w:t>
      </w:r>
      <w:r>
        <w:rPr>
          <w:rFonts w:ascii="仿宋" w:eastAsia="仿宋" w:hAnsi="仿宋" w:cs="仿宋"/>
          <w:color w:val="000000"/>
          <w:sz w:val="45"/>
        </w:rPr>
        <w:t>给他自己</w:t>
      </w:r>
      <w:r>
        <w:rPr>
          <w:rFonts w:ascii="仿宋" w:eastAsia="仿宋" w:hAnsi="仿宋" w:cs="仿宋"/>
          <w:color w:val="000000"/>
          <w:sz w:val="45"/>
        </w:rPr>
        <w:t>]①</w:t>
      </w:r>
    </w:p>
    <w:p w:rsidR="00B83E87" w:rsidRDefault="00460AC0">
      <w:pPr>
        <w:wordWrap w:val="0"/>
        <w:spacing w:line="620" w:lineRule="atLeast"/>
        <w:ind w:left="3940"/>
        <w:textAlignment w:val="baseline"/>
        <w:rPr>
          <w:sz w:val="45"/>
        </w:rPr>
      </w:pPr>
      <w:r>
        <w:rPr>
          <w:rFonts w:ascii="仿宋" w:eastAsia="仿宋" w:hAnsi="仿宋" w:cs="仿宋"/>
          <w:color w:val="000000"/>
          <w:sz w:val="45"/>
        </w:rPr>
        <w:t>——</w:t>
      </w:r>
      <w:r>
        <w:rPr>
          <w:rFonts w:ascii="仿宋" w:eastAsia="仿宋" w:hAnsi="仿宋" w:cs="仿宋"/>
          <w:color w:val="000000"/>
          <w:sz w:val="45"/>
        </w:rPr>
        <w:t>《论文》卷</w:t>
      </w:r>
      <w:r>
        <w:rPr>
          <w:rFonts w:ascii="仿宋" w:eastAsia="仿宋" w:hAnsi="仿宋" w:cs="仿宋"/>
          <w:color w:val="000000"/>
          <w:sz w:val="45"/>
        </w:rPr>
        <w:t>2-A340, 1839</w:t>
      </w:r>
      <w:r>
        <w:rPr>
          <w:rFonts w:ascii="仿宋" w:eastAsia="仿宋" w:hAnsi="仿宋" w:cs="仿宋"/>
          <w:color w:val="000000"/>
          <w:sz w:val="45"/>
        </w:rPr>
        <w:t>年，无日期</w:t>
      </w:r>
    </w:p>
    <w:p w:rsidR="00B83E87" w:rsidRDefault="00B83E87">
      <w:pPr>
        <w:wordWrap w:val="0"/>
        <w:spacing w:line="560" w:lineRule="exact"/>
        <w:textAlignment w:val="baseline"/>
        <w:rPr>
          <w:sz w:val="45"/>
        </w:rPr>
      </w:pPr>
    </w:p>
    <w:p w:rsidR="00B83E87" w:rsidRDefault="00460AC0">
      <w:pPr>
        <w:wordWrap w:val="0"/>
        <w:spacing w:line="620" w:lineRule="atLeast"/>
        <w:ind w:left="20"/>
        <w:textAlignment w:val="baseline"/>
        <w:rPr>
          <w:sz w:val="45"/>
        </w:rPr>
      </w:pPr>
      <w:r>
        <w:rPr>
          <w:rFonts w:ascii="仿宋" w:eastAsia="仿宋" w:hAnsi="仿宋" w:cs="仿宋"/>
          <w:color w:val="000000"/>
          <w:sz w:val="45"/>
        </w:rPr>
        <w:t>摘自随笔；参见</w:t>
      </w:r>
      <w:r>
        <w:rPr>
          <w:rFonts w:ascii="仿宋" w:eastAsia="仿宋" w:hAnsi="仿宋" w:cs="仿宋"/>
          <w:color w:val="000000"/>
          <w:sz w:val="45"/>
        </w:rPr>
        <w:t>17: 1-2:</w:t>
      </w:r>
    </w:p>
    <w:p w:rsidR="00B83E87" w:rsidRDefault="00460AC0">
      <w:pPr>
        <w:wordWrap w:val="0"/>
        <w:spacing w:line="620" w:lineRule="atLeast"/>
        <w:ind w:left="840"/>
        <w:textAlignment w:val="baseline"/>
        <w:rPr>
          <w:sz w:val="45"/>
        </w:rPr>
      </w:pPr>
      <w:r>
        <w:rPr>
          <w:rFonts w:ascii="仿宋" w:eastAsia="仿宋" w:hAnsi="仿宋" w:cs="仿宋"/>
          <w:color w:val="000000"/>
          <w:sz w:val="45"/>
        </w:rPr>
        <w:t>在标题之下：</w:t>
      </w:r>
    </w:p>
    <w:p w:rsidR="00B83E87" w:rsidRDefault="00460AC0">
      <w:pPr>
        <w:wordWrap w:val="0"/>
        <w:spacing w:line="480" w:lineRule="atLeast"/>
        <w:ind w:left="5360"/>
        <w:textAlignment w:val="baseline"/>
        <w:rPr>
          <w:sz w:val="35"/>
        </w:rPr>
      </w:pPr>
      <w:r>
        <w:rPr>
          <w:rFonts w:ascii="仿宋" w:eastAsia="仿宋" w:hAnsi="仿宋" w:cs="仿宋"/>
          <w:color w:val="000000"/>
          <w:sz w:val="35"/>
        </w:rPr>
        <w:t>《副歌》</w:t>
      </w:r>
    </w:p>
    <w:p w:rsidR="00B83E87" w:rsidRDefault="00460AC0">
      <w:pPr>
        <w:wordWrap w:val="0"/>
        <w:spacing w:line="540" w:lineRule="atLeast"/>
        <w:ind w:right="40"/>
        <w:jc w:val="right"/>
        <w:textAlignment w:val="baseline"/>
        <w:rPr>
          <w:sz w:val="39"/>
        </w:rPr>
      </w:pPr>
      <w:r>
        <w:rPr>
          <w:rFonts w:ascii="仿宋" w:eastAsia="仿宋" w:hAnsi="仿宋" w:cs="仿宋"/>
          <w:color w:val="000000"/>
          <w:sz w:val="39"/>
        </w:rPr>
        <w:t>ad se ipsum</w:t>
      </w:r>
    </w:p>
    <w:p w:rsidR="00B83E87" w:rsidRDefault="00460AC0">
      <w:pPr>
        <w:wordWrap w:val="0"/>
        <w:spacing w:line="740" w:lineRule="atLeast"/>
        <w:ind w:left="20" w:right="20" w:firstLine="820"/>
        <w:textAlignment w:val="baseline"/>
        <w:rPr>
          <w:sz w:val="42"/>
        </w:rPr>
      </w:pPr>
      <w:r>
        <w:rPr>
          <w:rFonts w:ascii="宋体" w:eastAsia="宋体" w:hAnsi="宋体" w:cs="宋体"/>
          <w:color w:val="000000"/>
          <w:sz w:val="42"/>
        </w:rPr>
        <w:t>要很好地把所有已经产生的单独的见解都收集起来。它们是对生活之看法的分散了的要素，它们不仅是个人的，而且也是学术上的，然而，正因为这种双重性，要在《或此或彼》中删除它本身，并再次结束。</w:t>
      </w:r>
    </w:p>
    <w:p w:rsidR="00B83E87" w:rsidRDefault="00460AC0">
      <w:pPr>
        <w:wordWrap w:val="0"/>
        <w:spacing w:line="620" w:lineRule="atLeast"/>
        <w:ind w:left="3940"/>
        <w:textAlignment w:val="baseline"/>
        <w:rPr>
          <w:sz w:val="45"/>
        </w:rPr>
      </w:pPr>
      <w:r>
        <w:rPr>
          <w:rFonts w:ascii="仿宋" w:eastAsia="仿宋" w:hAnsi="仿宋" w:cs="仿宋"/>
          <w:color w:val="000000"/>
          <w:sz w:val="45"/>
        </w:rPr>
        <w:t>——</w:t>
      </w:r>
      <w:r>
        <w:rPr>
          <w:rFonts w:ascii="仿宋" w:eastAsia="仿宋" w:hAnsi="仿宋" w:cs="仿宋"/>
          <w:color w:val="000000"/>
          <w:sz w:val="45"/>
        </w:rPr>
        <w:t>《论文》卷</w:t>
      </w:r>
      <w:r>
        <w:rPr>
          <w:rFonts w:ascii="仿宋" w:eastAsia="仿宋" w:hAnsi="仿宋" w:cs="仿宋"/>
          <w:color w:val="000000"/>
          <w:sz w:val="45"/>
        </w:rPr>
        <w:t xml:space="preserve">3-B175, </w:t>
      </w:r>
      <w:r>
        <w:rPr>
          <w:rFonts w:ascii="仿宋" w:eastAsia="仿宋" w:hAnsi="仿宋" w:cs="仿宋"/>
          <w:color w:val="000000"/>
          <w:sz w:val="45"/>
        </w:rPr>
        <w:t>1842</w:t>
      </w:r>
      <w:r>
        <w:rPr>
          <w:rFonts w:ascii="仿宋" w:eastAsia="仿宋" w:hAnsi="仿宋" w:cs="仿宋"/>
          <w:color w:val="000000"/>
          <w:sz w:val="45"/>
        </w:rPr>
        <w:t>年，无日期</w:t>
      </w:r>
    </w:p>
    <w:p w:rsidR="00B83E87" w:rsidRDefault="00B83E87">
      <w:pPr>
        <w:wordWrap w:val="0"/>
        <w:spacing w:line="560" w:lineRule="exact"/>
        <w:textAlignment w:val="baseline"/>
        <w:rPr>
          <w:sz w:val="45"/>
        </w:rPr>
      </w:pPr>
    </w:p>
    <w:p w:rsidR="00B83E87" w:rsidRDefault="00460AC0">
      <w:pPr>
        <w:wordWrap w:val="0"/>
        <w:spacing w:line="560" w:lineRule="atLeast"/>
        <w:ind w:left="20"/>
        <w:textAlignment w:val="baseline"/>
        <w:rPr>
          <w:sz w:val="41"/>
        </w:rPr>
      </w:pPr>
      <w:r>
        <w:rPr>
          <w:rFonts w:ascii="宋体" w:eastAsia="宋体" w:hAnsi="宋体" w:cs="宋体"/>
          <w:color w:val="000000"/>
          <w:sz w:val="41"/>
        </w:rPr>
        <w:t>《论文》卷</w:t>
      </w:r>
      <w:r>
        <w:rPr>
          <w:rFonts w:ascii="宋体" w:eastAsia="宋体" w:hAnsi="宋体" w:cs="宋体"/>
          <w:color w:val="000000"/>
          <w:sz w:val="41"/>
        </w:rPr>
        <w:t xml:space="preserve">3-B175 </w:t>
      </w:r>
      <w:r>
        <w:rPr>
          <w:rFonts w:ascii="宋体" w:eastAsia="宋体" w:hAnsi="宋体" w:cs="宋体"/>
          <w:color w:val="000000"/>
          <w:sz w:val="41"/>
        </w:rPr>
        <w:t>附注：</w:t>
      </w:r>
    </w:p>
    <w:p w:rsidR="00B83E87" w:rsidRDefault="00460AC0">
      <w:pPr>
        <w:wordWrap w:val="0"/>
        <w:spacing w:line="740" w:lineRule="atLeast"/>
        <w:ind w:left="20" w:right="20" w:firstLine="820"/>
        <w:textAlignment w:val="baseline"/>
        <w:rPr>
          <w:sz w:val="42"/>
        </w:rPr>
      </w:pPr>
      <w:r>
        <w:rPr>
          <w:rFonts w:ascii="宋体" w:eastAsia="宋体" w:hAnsi="宋体" w:cs="宋体"/>
          <w:color w:val="000000"/>
          <w:sz w:val="42"/>
        </w:rPr>
        <w:t>……</w:t>
      </w:r>
      <w:r>
        <w:rPr>
          <w:rFonts w:ascii="宋体" w:eastAsia="宋体" w:hAnsi="宋体" w:cs="宋体"/>
          <w:color w:val="000000"/>
          <w:sz w:val="42"/>
        </w:rPr>
        <w:t>在他们身上经常都有各种矛盾，他的情绪就是这样。一种情绪被强化为情绪，人们希望他不要再有其他情绪。</w:t>
      </w:r>
    </w:p>
    <w:p w:rsidR="00B83E87" w:rsidRDefault="00460AC0">
      <w:pPr>
        <w:wordWrap w:val="0"/>
        <w:spacing w:line="600" w:lineRule="atLeast"/>
        <w:ind w:right="20"/>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3-B176, 1842</w:t>
      </w:r>
      <w:r>
        <w:rPr>
          <w:rFonts w:ascii="仿宋" w:eastAsia="仿宋" w:hAnsi="仿宋" w:cs="仿宋"/>
          <w:color w:val="000000"/>
          <w:sz w:val="36"/>
        </w:rPr>
        <w:t>年，无日期</w:t>
      </w:r>
    </w:p>
    <w:p w:rsidR="00B83E87" w:rsidRDefault="00B83E87">
      <w:pPr>
        <w:wordWrap w:val="0"/>
        <w:spacing w:line="600" w:lineRule="exact"/>
        <w:jc w:val="right"/>
        <w:textAlignment w:val="baseline"/>
        <w:rPr>
          <w:sz w:val="36"/>
        </w:rPr>
      </w:pPr>
    </w:p>
    <w:p w:rsidR="00B83E87" w:rsidRDefault="00460AC0">
      <w:pPr>
        <w:wordWrap w:val="0"/>
        <w:spacing w:line="600" w:lineRule="atLeast"/>
        <w:ind w:left="20"/>
        <w:textAlignment w:val="baseline"/>
        <w:rPr>
          <w:sz w:val="36"/>
        </w:rPr>
      </w:pPr>
      <w:r>
        <w:rPr>
          <w:rFonts w:ascii="宋体" w:eastAsia="宋体" w:hAnsi="宋体" w:cs="宋体"/>
          <w:color w:val="000000"/>
          <w:sz w:val="36"/>
        </w:rPr>
        <w:t>摘自随笔；参见</w:t>
      </w:r>
      <w:r>
        <w:rPr>
          <w:rFonts w:ascii="宋体" w:eastAsia="宋体" w:hAnsi="宋体" w:cs="宋体"/>
          <w:color w:val="000000"/>
          <w:sz w:val="36"/>
        </w:rPr>
        <w:t>19: 1-18:</w:t>
      </w:r>
    </w:p>
    <w:p w:rsidR="00B83E87" w:rsidRDefault="00460AC0">
      <w:pPr>
        <w:wordWrap w:val="0"/>
        <w:spacing w:line="740" w:lineRule="atLeast"/>
        <w:ind w:left="840"/>
        <w:textAlignment w:val="baseline"/>
        <w:rPr>
          <w:sz w:val="42"/>
        </w:rPr>
      </w:pPr>
      <w:r>
        <w:rPr>
          <w:rFonts w:ascii="宋体" w:eastAsia="宋体" w:hAnsi="宋体" w:cs="宋体"/>
          <w:color w:val="000000"/>
          <w:sz w:val="42"/>
        </w:rPr>
        <w:t>副歌的第一句应当是这样：</w:t>
      </w:r>
    </w:p>
    <w:p w:rsidR="00B83E87" w:rsidRDefault="00460AC0">
      <w:pPr>
        <w:wordWrap w:val="0"/>
        <w:spacing w:line="740" w:lineRule="atLeast"/>
        <w:ind w:left="840"/>
        <w:textAlignment w:val="baseline"/>
        <w:rPr>
          <w:sz w:val="42"/>
        </w:rPr>
      </w:pPr>
      <w:r>
        <w:rPr>
          <w:rFonts w:ascii="宋体" w:eastAsia="宋体" w:hAnsi="宋体" w:cs="宋体"/>
          <w:color w:val="000000"/>
          <w:sz w:val="42"/>
        </w:rPr>
        <w:t>诗人是什么？</w:t>
      </w:r>
    </w:p>
    <w:p w:rsidR="00B83E87" w:rsidRDefault="00460AC0">
      <w:pPr>
        <w:wordWrap w:val="0"/>
        <w:spacing w:line="740" w:lineRule="atLeast"/>
        <w:ind w:left="840"/>
        <w:textAlignment w:val="baseline"/>
        <w:rPr>
          <w:sz w:val="42"/>
        </w:rPr>
      </w:pPr>
      <w:r>
        <w:rPr>
          <w:rFonts w:ascii="宋体" w:eastAsia="宋体" w:hAnsi="宋体" w:cs="宋体"/>
          <w:color w:val="000000"/>
          <w:sz w:val="42"/>
        </w:rPr>
        <w:t>要描绘这方面的不幸，结尾则是：我最不希望做一个诗人。</w:t>
      </w:r>
    </w:p>
    <w:p w:rsidR="00B83E87" w:rsidRDefault="00460AC0">
      <w:pPr>
        <w:wordWrap w:val="0"/>
        <w:spacing w:line="600" w:lineRule="atLeast"/>
        <w:ind w:left="2100"/>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3-B179: 2, 1841-1842</w:t>
      </w:r>
      <w:r>
        <w:rPr>
          <w:rFonts w:ascii="仿宋" w:eastAsia="仿宋" w:hAnsi="仿宋" w:cs="仿宋"/>
          <w:color w:val="000000"/>
          <w:sz w:val="36"/>
        </w:rPr>
        <w:t>年，无日期</w:t>
      </w:r>
    </w:p>
    <w:p w:rsidR="00B83E87" w:rsidRDefault="00460AC0">
      <w:pPr>
        <w:wordWrap w:val="0"/>
        <w:spacing w:line="600" w:lineRule="atLeast"/>
        <w:ind w:left="80"/>
        <w:textAlignment w:val="baseline"/>
        <w:rPr>
          <w:sz w:val="36"/>
        </w:rPr>
      </w:pPr>
      <w:r>
        <w:rPr>
          <w:rFonts w:ascii="宋体" w:eastAsia="宋体" w:hAnsi="宋体" w:cs="宋体"/>
          <w:color w:val="000000"/>
          <w:sz w:val="36"/>
          <w:u w:val="single"/>
        </w:rPr>
        <w:t xml:space="preserve">                </w:t>
      </w:r>
    </w:p>
    <w:p w:rsidR="00B83E87" w:rsidRDefault="00460AC0">
      <w:pPr>
        <w:wordWrap w:val="0"/>
        <w:spacing w:before="260" w:line="600" w:lineRule="atLeast"/>
        <w:ind w:left="20" w:right="40" w:firstLine="700"/>
        <w:textAlignment w:val="baseline"/>
        <w:rPr>
          <w:sz w:val="36"/>
        </w:rPr>
      </w:pPr>
      <w:r>
        <w:rPr>
          <w:rFonts w:ascii="宋体" w:eastAsia="宋体" w:hAnsi="宋体" w:cs="宋体"/>
          <w:color w:val="000000"/>
          <w:sz w:val="36"/>
        </w:rPr>
        <w:lastRenderedPageBreak/>
        <w:t xml:space="preserve">① </w:t>
      </w:r>
      <w:r>
        <w:rPr>
          <w:rFonts w:ascii="宋体" w:eastAsia="宋体" w:hAnsi="宋体" w:cs="宋体"/>
          <w:color w:val="000000"/>
          <w:sz w:val="36"/>
        </w:rPr>
        <w:t>这句格言印在《日记与论文》的封面上</w:t>
      </w: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2-A341-</w:t>
      </w:r>
      <w:r>
        <w:rPr>
          <w:rFonts w:ascii="宋体" w:eastAsia="宋体" w:hAnsi="宋体" w:cs="宋体"/>
          <w:color w:val="000000"/>
          <w:sz w:val="36"/>
        </w:rPr>
        <w:t>576)</w:t>
      </w:r>
      <w:r>
        <w:rPr>
          <w:rFonts w:ascii="宋体" w:eastAsia="宋体" w:hAnsi="宋体" w:cs="宋体"/>
          <w:color w:val="000000"/>
          <w:sz w:val="36"/>
        </w:rPr>
        <w:t>。</w:t>
      </w:r>
      <w:r>
        <w:rPr>
          <w:rFonts w:ascii="宋体" w:eastAsia="宋体" w:hAnsi="宋体" w:cs="宋体"/>
          <w:color w:val="000000"/>
          <w:sz w:val="36"/>
        </w:rPr>
        <w:t>1839</w:t>
      </w:r>
      <w:r>
        <w:rPr>
          <w:rFonts w:ascii="宋体" w:eastAsia="宋体" w:hAnsi="宋体" w:cs="宋体"/>
          <w:color w:val="000000"/>
          <w:sz w:val="36"/>
        </w:rPr>
        <w:t>年</w:t>
      </w:r>
      <w:r>
        <w:rPr>
          <w:rFonts w:ascii="宋体" w:eastAsia="宋体" w:hAnsi="宋体" w:cs="宋体"/>
          <w:color w:val="000000"/>
          <w:sz w:val="36"/>
        </w:rPr>
        <w:t>2</w:t>
      </w:r>
      <w:r>
        <w:rPr>
          <w:rFonts w:ascii="宋体" w:eastAsia="宋体" w:hAnsi="宋体" w:cs="宋体"/>
          <w:color w:val="000000"/>
          <w:sz w:val="36"/>
        </w:rPr>
        <w:t>月</w:t>
      </w:r>
      <w:r>
        <w:rPr>
          <w:rFonts w:ascii="宋体" w:eastAsia="宋体" w:hAnsi="宋体" w:cs="宋体"/>
          <w:color w:val="000000"/>
          <w:sz w:val="36"/>
        </w:rPr>
        <w:t>1</w:t>
      </w:r>
      <w:r>
        <w:rPr>
          <w:rFonts w:ascii="宋体" w:eastAsia="宋体" w:hAnsi="宋体" w:cs="宋体"/>
          <w:color w:val="000000"/>
          <w:sz w:val="36"/>
        </w:rPr>
        <w:t>日</w:t>
      </w:r>
      <w:r>
        <w:rPr>
          <w:rFonts w:ascii="宋体" w:eastAsia="宋体" w:hAnsi="宋体" w:cs="宋体"/>
          <w:color w:val="000000"/>
          <w:sz w:val="36"/>
        </w:rPr>
        <w:t>-9</w:t>
      </w:r>
      <w:r>
        <w:rPr>
          <w:rFonts w:ascii="宋体" w:eastAsia="宋体" w:hAnsi="宋体" w:cs="宋体"/>
          <w:color w:val="000000"/>
          <w:sz w:val="36"/>
        </w:rPr>
        <w:t>月</w:t>
      </w:r>
      <w:r>
        <w:rPr>
          <w:rFonts w:ascii="宋体" w:eastAsia="宋体" w:hAnsi="宋体" w:cs="宋体"/>
          <w:color w:val="000000"/>
          <w:sz w:val="36"/>
        </w:rPr>
        <w:t>23</w:t>
      </w:r>
      <w:r>
        <w:rPr>
          <w:rFonts w:ascii="宋体" w:eastAsia="宋体" w:hAnsi="宋体" w:cs="宋体"/>
          <w:color w:val="000000"/>
          <w:sz w:val="36"/>
        </w:rPr>
        <w:t>日。</w:t>
      </w:r>
    </w:p>
    <w:p w:rsidR="00B83E87" w:rsidRDefault="00B83E87"/>
    <w:p w:rsidR="00B83E87" w:rsidRDefault="00B83E87">
      <w:pPr>
        <w:sectPr w:rsidR="00B83E87">
          <w:headerReference w:type="default" r:id="rId1164"/>
          <w:footerReference w:type="default" r:id="rId1165"/>
          <w:pgSz w:w="14260" w:h="23900"/>
          <w:pgMar w:top="2040" w:right="1020" w:bottom="2040" w:left="1020" w:header="1740" w:footer="174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556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420" w:lineRule="exact"/>
        <w:textAlignment w:val="baseline"/>
        <w:rPr>
          <w:sz w:val="35"/>
        </w:rPr>
      </w:pPr>
    </w:p>
    <w:p w:rsidR="00B83E87" w:rsidRDefault="00B83E87">
      <w:pPr>
        <w:wordWrap w:val="0"/>
        <w:spacing w:line="420" w:lineRule="exact"/>
        <w:textAlignment w:val="baseline"/>
        <w:rPr>
          <w:sz w:val="35"/>
        </w:rPr>
      </w:pPr>
    </w:p>
    <w:p w:rsidR="00B83E87" w:rsidRDefault="00B83E87">
      <w:pPr>
        <w:wordWrap w:val="0"/>
        <w:spacing w:line="420" w:lineRule="exact"/>
        <w:textAlignment w:val="baseline"/>
        <w:rPr>
          <w:sz w:val="35"/>
        </w:rPr>
      </w:pPr>
    </w:p>
    <w:p w:rsidR="00B83E87" w:rsidRDefault="00460AC0">
      <w:pPr>
        <w:wordWrap w:val="0"/>
        <w:spacing w:line="580" w:lineRule="atLeast"/>
        <w:textAlignment w:val="baseline"/>
        <w:rPr>
          <w:sz w:val="42"/>
        </w:rPr>
      </w:pPr>
      <w:r>
        <w:rPr>
          <w:rFonts w:ascii="宋体" w:eastAsia="宋体" w:hAnsi="宋体" w:cs="宋体"/>
          <w:color w:val="000000"/>
          <w:sz w:val="42"/>
        </w:rPr>
        <w:t>摘自草稿；参见</w:t>
      </w:r>
      <w:r>
        <w:rPr>
          <w:rFonts w:ascii="宋体" w:eastAsia="宋体" w:hAnsi="宋体" w:cs="宋体"/>
          <w:color w:val="000000"/>
          <w:sz w:val="42"/>
        </w:rPr>
        <w:t>19</w:t>
      </w:r>
      <w:r>
        <w:rPr>
          <w:rFonts w:ascii="宋体" w:eastAsia="宋体" w:hAnsi="宋体" w:cs="宋体"/>
          <w:color w:val="000000"/>
          <w:sz w:val="42"/>
        </w:rPr>
        <w:t>：</w:t>
      </w:r>
      <w:r>
        <w:rPr>
          <w:rFonts w:ascii="宋体" w:eastAsia="宋体" w:hAnsi="宋体" w:cs="宋体"/>
          <w:color w:val="000000"/>
          <w:sz w:val="42"/>
        </w:rPr>
        <w:t>2-16</w:t>
      </w:r>
      <w:r>
        <w:rPr>
          <w:rFonts w:ascii="宋体" w:eastAsia="宋体" w:hAnsi="宋体" w:cs="宋体"/>
          <w:color w:val="000000"/>
          <w:sz w:val="42"/>
        </w:rPr>
        <w:t>：</w:t>
      </w:r>
    </w:p>
    <w:p w:rsidR="00B83E87" w:rsidRDefault="00460AC0">
      <w:pPr>
        <w:wordWrap w:val="0"/>
        <w:spacing w:line="700" w:lineRule="atLeast"/>
        <w:ind w:firstLine="820"/>
        <w:textAlignment w:val="baseline"/>
        <w:rPr>
          <w:sz w:val="43"/>
        </w:rPr>
      </w:pPr>
      <w:r>
        <w:rPr>
          <w:rFonts w:ascii="宋体" w:eastAsia="宋体" w:hAnsi="宋体" w:cs="宋体"/>
          <w:color w:val="000000"/>
          <w:sz w:val="43"/>
        </w:rPr>
        <w:t>……</w:t>
      </w:r>
      <w:r>
        <w:rPr>
          <w:rFonts w:ascii="宋体" w:eastAsia="宋体" w:hAnsi="宋体" w:cs="宋体"/>
          <w:color w:val="000000"/>
          <w:sz w:val="43"/>
        </w:rPr>
        <w:t>在所有的感官中，我最喜欢听觉。我倾听着，就像天主教会一样</w:t>
      </w:r>
      <w:r>
        <w:rPr>
          <w:rFonts w:ascii="宋体" w:eastAsia="宋体" w:hAnsi="宋体" w:cs="宋体"/>
          <w:color w:val="000000"/>
          <w:sz w:val="43"/>
        </w:rPr>
        <w:t>——</w:t>
      </w:r>
      <w:r>
        <w:rPr>
          <w:rFonts w:ascii="宋体" w:eastAsia="宋体" w:hAnsi="宋体" w:cs="宋体"/>
          <w:color w:val="000000"/>
          <w:sz w:val="43"/>
        </w:rPr>
        <w:t>我知道如何为哪怕最为悲剧性和最痛苦的声音找到一个有趣的方面，正如【</w:t>
      </w:r>
      <w:r>
        <w:rPr>
          <w:rFonts w:ascii="宋体" w:eastAsia="宋体" w:hAnsi="宋体" w:cs="宋体"/>
          <w:color w:val="000000"/>
          <w:sz w:val="43"/>
        </w:rPr>
        <w:t>505</w:t>
      </w:r>
      <w:r>
        <w:rPr>
          <w:rFonts w:ascii="宋体" w:eastAsia="宋体" w:hAnsi="宋体" w:cs="宋体"/>
          <w:color w:val="000000"/>
          <w:sz w:val="43"/>
        </w:rPr>
        <w:t>】在法拉里斯的铜牛里绝望地挣扎的那些不幸的小人一样，通过建造那铜牛而成了艺术能手</w:t>
      </w:r>
      <w:r>
        <w:rPr>
          <w:rFonts w:ascii="宋体" w:eastAsia="宋体" w:hAnsi="宋体" w:cs="宋体"/>
          <w:color w:val="000000"/>
          <w:sz w:val="43"/>
        </w:rPr>
        <w:t>——</w:t>
      </w:r>
    </w:p>
    <w:p w:rsidR="00B83E87" w:rsidRDefault="00460AC0">
      <w:pPr>
        <w:wordWrap w:val="0"/>
        <w:spacing w:line="700" w:lineRule="atLeast"/>
        <w:ind w:right="160" w:firstLine="820"/>
        <w:textAlignment w:val="baseline"/>
        <w:rPr>
          <w:sz w:val="43"/>
        </w:rPr>
      </w:pPr>
      <w:r>
        <w:rPr>
          <w:rFonts w:ascii="宋体" w:eastAsia="宋体" w:hAnsi="宋体" w:cs="宋体"/>
          <w:color w:val="000000"/>
          <w:sz w:val="43"/>
        </w:rPr>
        <w:t>有时，我的耳朵轻信它所听见的东西，过分地深陷其中；有时，一扇百叶窗挡在它面前，通过它过滤出焦虑的言辞</w:t>
      </w:r>
      <w:r>
        <w:rPr>
          <w:rFonts w:ascii="宋体" w:eastAsia="宋体" w:hAnsi="宋体" w:cs="宋体"/>
          <w:color w:val="000000"/>
          <w:sz w:val="43"/>
        </w:rPr>
        <w:t>——</w:t>
      </w:r>
      <w:r>
        <w:rPr>
          <w:rFonts w:ascii="宋体" w:eastAsia="宋体" w:hAnsi="宋体" w:cs="宋体"/>
          <w:color w:val="000000"/>
          <w:sz w:val="43"/>
        </w:rPr>
        <w:t>耳朵是一种多么非凡的东西啊</w:t>
      </w:r>
      <w:r>
        <w:rPr>
          <w:rFonts w:ascii="宋体" w:eastAsia="宋体" w:hAnsi="宋体" w:cs="宋体"/>
          <w:color w:val="000000"/>
          <w:sz w:val="43"/>
        </w:rPr>
        <w:t>——</w:t>
      </w:r>
      <w:r>
        <w:rPr>
          <w:rFonts w:ascii="宋体" w:eastAsia="宋体" w:hAnsi="宋体" w:cs="宋体"/>
          <w:color w:val="000000"/>
          <w:sz w:val="43"/>
        </w:rPr>
        <w:t>还有眼</w:t>
      </w:r>
      <w:r>
        <w:rPr>
          <w:rFonts w:ascii="宋体" w:eastAsia="宋体" w:hAnsi="宋体" w:cs="宋体"/>
          <w:color w:val="000000"/>
          <w:sz w:val="43"/>
        </w:rPr>
        <w:t>睛</w:t>
      </w:r>
      <w:r>
        <w:rPr>
          <w:rFonts w:ascii="宋体" w:eastAsia="宋体" w:hAnsi="宋体" w:cs="宋体"/>
          <w:color w:val="000000"/>
          <w:sz w:val="43"/>
        </w:rPr>
        <w:t>——</w:t>
      </w:r>
    </w:p>
    <w:p w:rsidR="00B83E87" w:rsidRDefault="00460AC0">
      <w:pPr>
        <w:wordWrap w:val="0"/>
        <w:spacing w:line="620" w:lineRule="atLeast"/>
        <w:ind w:right="160"/>
        <w:jc w:val="right"/>
        <w:textAlignment w:val="baseline"/>
        <w:rPr>
          <w:sz w:val="46"/>
        </w:rPr>
      </w:pPr>
      <w:r>
        <w:rPr>
          <w:rFonts w:ascii="仿宋" w:eastAsia="仿宋" w:hAnsi="仿宋" w:cs="仿宋"/>
          <w:color w:val="000000"/>
          <w:sz w:val="46"/>
        </w:rPr>
        <w:t>——</w:t>
      </w:r>
      <w:r>
        <w:rPr>
          <w:rFonts w:ascii="仿宋" w:eastAsia="仿宋" w:hAnsi="仿宋" w:cs="仿宋"/>
          <w:color w:val="000000"/>
          <w:sz w:val="46"/>
        </w:rPr>
        <w:t>《论文》卷</w:t>
      </w:r>
      <w:r>
        <w:rPr>
          <w:rFonts w:ascii="仿宋" w:eastAsia="仿宋" w:hAnsi="仿宋" w:cs="仿宋"/>
          <w:color w:val="000000"/>
          <w:sz w:val="46"/>
        </w:rPr>
        <w:t>3-B187</w:t>
      </w:r>
      <w:r>
        <w:rPr>
          <w:rFonts w:ascii="仿宋" w:eastAsia="仿宋" w:hAnsi="仿宋" w:cs="仿宋"/>
          <w:color w:val="000000"/>
          <w:sz w:val="46"/>
        </w:rPr>
        <w:t>：</w:t>
      </w:r>
      <w:r>
        <w:rPr>
          <w:rFonts w:ascii="仿宋" w:eastAsia="仿宋" w:hAnsi="仿宋" w:cs="仿宋"/>
          <w:color w:val="000000"/>
          <w:sz w:val="46"/>
        </w:rPr>
        <w:t>4</w:t>
      </w:r>
      <w:r>
        <w:rPr>
          <w:rFonts w:ascii="仿宋" w:eastAsia="仿宋" w:hAnsi="仿宋" w:cs="仿宋"/>
          <w:color w:val="000000"/>
          <w:sz w:val="46"/>
        </w:rPr>
        <w:t>，</w:t>
      </w:r>
      <w:r>
        <w:rPr>
          <w:rFonts w:ascii="仿宋" w:eastAsia="仿宋" w:hAnsi="仿宋" w:cs="仿宋"/>
          <w:color w:val="000000"/>
          <w:sz w:val="46"/>
        </w:rPr>
        <w:t>1842</w:t>
      </w:r>
      <w:r>
        <w:rPr>
          <w:rFonts w:ascii="仿宋" w:eastAsia="仿宋" w:hAnsi="仿宋" w:cs="仿宋"/>
          <w:color w:val="000000"/>
          <w:sz w:val="46"/>
        </w:rPr>
        <w:t>年，无日期</w:t>
      </w:r>
    </w:p>
    <w:p w:rsidR="00B83E87" w:rsidRDefault="00B83E87">
      <w:pPr>
        <w:wordWrap w:val="0"/>
        <w:spacing w:line="560" w:lineRule="exact"/>
        <w:jc w:val="right"/>
        <w:textAlignment w:val="baseline"/>
        <w:rPr>
          <w:sz w:val="46"/>
        </w:rPr>
      </w:pPr>
    </w:p>
    <w:p w:rsidR="00B83E87" w:rsidRDefault="00460AC0">
      <w:pPr>
        <w:wordWrap w:val="0"/>
        <w:spacing w:line="700" w:lineRule="atLeast"/>
        <w:ind w:right="160" w:firstLine="820"/>
        <w:textAlignment w:val="baseline"/>
        <w:rPr>
          <w:sz w:val="43"/>
        </w:rPr>
      </w:pPr>
      <w:r>
        <w:rPr>
          <w:rFonts w:ascii="宋体" w:eastAsia="宋体" w:hAnsi="宋体" w:cs="宋体"/>
          <w:color w:val="000000"/>
          <w:sz w:val="43"/>
        </w:rPr>
        <w:t>第一个</w:t>
      </w:r>
      <w:r>
        <w:rPr>
          <w:rFonts w:ascii="宋体" w:eastAsia="宋体" w:hAnsi="宋体" w:cs="宋体"/>
          <w:color w:val="000000"/>
          <w:sz w:val="43"/>
        </w:rPr>
        <w:t>Διαψαλμα</w:t>
      </w:r>
      <w:r>
        <w:rPr>
          <w:rFonts w:ascii="宋体" w:eastAsia="宋体" w:hAnsi="宋体" w:cs="宋体"/>
          <w:color w:val="000000"/>
          <w:sz w:val="43"/>
        </w:rPr>
        <w:t>确实是全部工作的任务，在最后的布道词之前，它不会得到解决。假设存在着某种巨大的不和谐，那么它会说：解释它。假设完全突破了现实性，那么其基础不在未来性之中，而在精神压抑及其超越现实性的优势之中。</w:t>
      </w:r>
    </w:p>
    <w:p w:rsidR="00B83E87" w:rsidRDefault="00460AC0">
      <w:pPr>
        <w:wordWrap w:val="0"/>
        <w:spacing w:line="700" w:lineRule="atLeast"/>
        <w:ind w:right="160" w:firstLine="820"/>
        <w:textAlignment w:val="baseline"/>
        <w:rPr>
          <w:sz w:val="43"/>
        </w:rPr>
      </w:pPr>
      <w:r>
        <w:rPr>
          <w:rFonts w:ascii="宋体" w:eastAsia="宋体" w:hAnsi="宋体" w:cs="宋体"/>
          <w:color w:val="000000"/>
          <w:sz w:val="43"/>
        </w:rPr>
        <w:t>最后的</w:t>
      </w:r>
      <w:r>
        <w:rPr>
          <w:rFonts w:ascii="宋体" w:eastAsia="宋体" w:hAnsi="宋体" w:cs="宋体"/>
          <w:color w:val="000000"/>
          <w:sz w:val="43"/>
        </w:rPr>
        <w:t>διαψ</w:t>
      </w:r>
      <w:r>
        <w:rPr>
          <w:rFonts w:ascii="宋体" w:eastAsia="宋体" w:hAnsi="宋体" w:cs="宋体"/>
          <w:color w:val="000000"/>
          <w:sz w:val="43"/>
        </w:rPr>
        <w:t>告诉了我们，这样一种生活如何在笑声中找到了自身令人满意的表达方式。他用笑声来偿还他欠现实性的债，现在一切都发生在这种矛盾内部。他的热情太强烈，他的同情心太深厚，他的爱意非常炽热，他的内心过于温暖，除了利用矛盾之外，无法用</w:t>
      </w:r>
      <w:r>
        <w:rPr>
          <w:rFonts w:ascii="宋体" w:eastAsia="宋体" w:hAnsi="宋体" w:cs="宋体"/>
          <w:color w:val="000000"/>
          <w:sz w:val="43"/>
        </w:rPr>
        <w:t>任何别的方式来表达他自己。因此，</w:t>
      </w:r>
      <w:r>
        <w:rPr>
          <w:rFonts w:ascii="宋体" w:eastAsia="宋体" w:hAnsi="宋体" w:cs="宋体"/>
          <w:color w:val="000000"/>
          <w:sz w:val="43"/>
        </w:rPr>
        <w:t>A</w:t>
      </w:r>
      <w:r>
        <w:rPr>
          <w:rFonts w:ascii="宋体" w:eastAsia="宋体" w:hAnsi="宋体" w:cs="宋体"/>
          <w:color w:val="000000"/>
          <w:sz w:val="43"/>
        </w:rPr>
        <w:t>本身决不会作出决定要发表自己的论文。</w:t>
      </w:r>
    </w:p>
    <w:p w:rsidR="00B83E87" w:rsidRDefault="00460AC0">
      <w:pPr>
        <w:wordWrap w:val="0"/>
        <w:spacing w:line="620" w:lineRule="atLeast"/>
        <w:ind w:left="920"/>
        <w:textAlignment w:val="baseline"/>
        <w:rPr>
          <w:sz w:val="46"/>
        </w:rPr>
      </w:pPr>
      <w:r>
        <w:rPr>
          <w:rFonts w:ascii="仿宋" w:eastAsia="仿宋" w:hAnsi="仿宋" w:cs="仿宋"/>
          <w:color w:val="000000"/>
          <w:sz w:val="46"/>
        </w:rPr>
        <w:t>——</w:t>
      </w:r>
      <w:r>
        <w:rPr>
          <w:rFonts w:ascii="仿宋" w:eastAsia="仿宋" w:hAnsi="仿宋" w:cs="仿宋"/>
          <w:color w:val="000000"/>
          <w:sz w:val="46"/>
        </w:rPr>
        <w:t>《日记与论文》卷</w:t>
      </w:r>
      <w:r>
        <w:rPr>
          <w:rFonts w:ascii="仿宋" w:eastAsia="仿宋" w:hAnsi="仿宋" w:cs="仿宋"/>
          <w:color w:val="000000"/>
          <w:sz w:val="46"/>
        </w:rPr>
        <w:t>5</w:t>
      </w:r>
      <w:r>
        <w:rPr>
          <w:rFonts w:ascii="仿宋" w:eastAsia="仿宋" w:hAnsi="仿宋" w:cs="仿宋"/>
          <w:color w:val="000000"/>
          <w:sz w:val="46"/>
        </w:rPr>
        <w:t>，页</w:t>
      </w:r>
      <w:r>
        <w:rPr>
          <w:rFonts w:ascii="仿宋" w:eastAsia="仿宋" w:hAnsi="仿宋" w:cs="仿宋"/>
          <w:color w:val="000000"/>
          <w:sz w:val="46"/>
        </w:rPr>
        <w:t>5629 (</w:t>
      </w:r>
      <w:r>
        <w:rPr>
          <w:rFonts w:ascii="仿宋" w:eastAsia="仿宋" w:hAnsi="仿宋" w:cs="仿宋"/>
          <w:color w:val="000000"/>
          <w:sz w:val="46"/>
        </w:rPr>
        <w:t>《论文》卷</w:t>
      </w:r>
      <w:r>
        <w:rPr>
          <w:rFonts w:ascii="仿宋" w:eastAsia="仿宋" w:hAnsi="仿宋" w:cs="仿宋"/>
          <w:color w:val="000000"/>
          <w:sz w:val="46"/>
        </w:rPr>
        <w:t>4-A216)</w:t>
      </w:r>
      <w:r>
        <w:rPr>
          <w:rFonts w:ascii="仿宋" w:eastAsia="仿宋" w:hAnsi="仿宋" w:cs="仿宋"/>
          <w:color w:val="000000"/>
          <w:sz w:val="46"/>
        </w:rPr>
        <w:t>，</w:t>
      </w:r>
    </w:p>
    <w:p w:rsidR="00B83E87" w:rsidRDefault="00460AC0">
      <w:pPr>
        <w:wordWrap w:val="0"/>
        <w:spacing w:line="620" w:lineRule="atLeast"/>
        <w:ind w:right="180"/>
        <w:jc w:val="right"/>
        <w:textAlignment w:val="baseline"/>
        <w:rPr>
          <w:sz w:val="46"/>
        </w:rPr>
      </w:pPr>
      <w:r>
        <w:rPr>
          <w:rFonts w:ascii="仿宋" w:eastAsia="仿宋" w:hAnsi="仿宋" w:cs="仿宋"/>
          <w:color w:val="000000"/>
          <w:sz w:val="46"/>
        </w:rPr>
        <w:t>1843</w:t>
      </w:r>
      <w:r>
        <w:rPr>
          <w:rFonts w:ascii="仿宋" w:eastAsia="仿宋" w:hAnsi="仿宋" w:cs="仿宋"/>
          <w:color w:val="000000"/>
          <w:sz w:val="46"/>
        </w:rPr>
        <w:t>年，无日期</w:t>
      </w:r>
    </w:p>
    <w:p w:rsidR="00B83E87" w:rsidRDefault="00B83E87">
      <w:pPr>
        <w:wordWrap w:val="0"/>
        <w:spacing w:line="560" w:lineRule="exact"/>
        <w:jc w:val="right"/>
        <w:textAlignment w:val="baseline"/>
        <w:rPr>
          <w:sz w:val="46"/>
        </w:rPr>
      </w:pPr>
    </w:p>
    <w:p w:rsidR="00B83E87" w:rsidRDefault="00460AC0">
      <w:pPr>
        <w:wordWrap w:val="0"/>
        <w:spacing w:line="580" w:lineRule="atLeast"/>
        <w:textAlignment w:val="baseline"/>
        <w:rPr>
          <w:sz w:val="42"/>
        </w:rPr>
      </w:pPr>
      <w:r>
        <w:rPr>
          <w:rFonts w:ascii="宋体" w:eastAsia="宋体" w:hAnsi="宋体" w:cs="宋体"/>
          <w:color w:val="000000"/>
          <w:sz w:val="42"/>
        </w:rPr>
        <w:t>摘自定稿中删除的部分；参见</w:t>
      </w:r>
      <w:r>
        <w:rPr>
          <w:rFonts w:ascii="宋体" w:eastAsia="宋体" w:hAnsi="宋体" w:cs="宋体"/>
          <w:color w:val="000000"/>
          <w:sz w:val="42"/>
        </w:rPr>
        <w:t>19</w:t>
      </w:r>
      <w:r>
        <w:rPr>
          <w:rFonts w:ascii="宋体" w:eastAsia="宋体" w:hAnsi="宋体" w:cs="宋体"/>
          <w:color w:val="000000"/>
          <w:sz w:val="42"/>
        </w:rPr>
        <w:t>：</w:t>
      </w:r>
      <w:r>
        <w:rPr>
          <w:rFonts w:ascii="宋体" w:eastAsia="宋体" w:hAnsi="宋体" w:cs="宋体"/>
          <w:color w:val="000000"/>
          <w:sz w:val="42"/>
        </w:rPr>
        <w:t>26</w:t>
      </w:r>
      <w:r>
        <w:rPr>
          <w:rFonts w:ascii="宋体" w:eastAsia="宋体" w:hAnsi="宋体" w:cs="宋体"/>
          <w:color w:val="000000"/>
          <w:sz w:val="42"/>
        </w:rPr>
        <w:t>：</w:t>
      </w:r>
    </w:p>
    <w:p w:rsidR="00B83E87" w:rsidRDefault="00460AC0">
      <w:pPr>
        <w:wordWrap w:val="0"/>
        <w:spacing w:line="700" w:lineRule="atLeast"/>
        <w:ind w:right="160" w:firstLine="820"/>
        <w:textAlignment w:val="baseline"/>
        <w:rPr>
          <w:sz w:val="43"/>
        </w:rPr>
      </w:pPr>
      <w:r>
        <w:rPr>
          <w:rFonts w:ascii="宋体" w:eastAsia="宋体" w:hAnsi="宋体" w:cs="宋体"/>
          <w:color w:val="000000"/>
          <w:sz w:val="43"/>
        </w:rPr>
        <w:t>德国众多研讨会的所有领导者、助理教授们，以及当今那些以向人们介绍哲学和概括现代哲学的当前地位为己任的研究者们，他们那些有关哲学处境的无病呻吟的报纸消息，在我看来都是令</w:t>
      </w:r>
    </w:p>
    <w:p w:rsidR="00B83E87" w:rsidRDefault="00B83E87"/>
    <w:p w:rsidR="00B83E87" w:rsidRDefault="00B83E87">
      <w:pPr>
        <w:sectPr w:rsidR="00B83E87">
          <w:headerReference w:type="default" r:id="rId1166"/>
          <w:footerReference w:type="default" r:id="rId1167"/>
          <w:pgSz w:w="14140" w:h="23800"/>
          <w:pgMar w:top="1820" w:right="900" w:bottom="1820" w:left="900" w:header="1520" w:footer="1520" w:gutter="0"/>
          <w:cols w:space="720"/>
        </w:sectPr>
      </w:pPr>
    </w:p>
    <w:p w:rsidR="00B83E87" w:rsidRDefault="00460AC0">
      <w:pPr>
        <w:wordWrap w:val="0"/>
        <w:spacing w:line="520" w:lineRule="atLeast"/>
        <w:ind w:right="20"/>
        <w:jc w:val="right"/>
        <w:textAlignment w:val="baseline"/>
        <w:rPr>
          <w:sz w:val="39"/>
        </w:rPr>
      </w:pPr>
      <w:r>
        <w:rPr>
          <w:rFonts w:ascii="楷体" w:eastAsia="楷体" w:hAnsi="楷体" w:cs="楷体"/>
          <w:color w:val="000000"/>
          <w:sz w:val="39"/>
        </w:rPr>
        <w:lastRenderedPageBreak/>
        <w:t>增</w:t>
      </w:r>
      <w:r>
        <w:rPr>
          <w:rFonts w:ascii="楷体" w:eastAsia="楷体" w:hAnsi="楷体" w:cs="楷体"/>
          <w:color w:val="000000"/>
          <w:sz w:val="39"/>
        </w:rPr>
        <w:t xml:space="preserve"> </w:t>
      </w:r>
      <w:r>
        <w:rPr>
          <w:rFonts w:ascii="楷体" w:eastAsia="楷体" w:hAnsi="楷体" w:cs="楷体"/>
          <w:color w:val="000000"/>
          <w:sz w:val="39"/>
        </w:rPr>
        <w:t>补</w:t>
      </w:r>
      <w:r>
        <w:rPr>
          <w:rFonts w:ascii="楷体" w:eastAsia="楷体" w:hAnsi="楷体" w:cs="楷体"/>
          <w:color w:val="000000"/>
          <w:sz w:val="39"/>
        </w:rPr>
        <w:t xml:space="preserve"> 557</w:t>
      </w:r>
    </w:p>
    <w:p w:rsidR="00B83E87" w:rsidRDefault="00B83E87">
      <w:pPr>
        <w:wordWrap w:val="0"/>
        <w:spacing w:line="700" w:lineRule="exact"/>
        <w:jc w:val="right"/>
        <w:textAlignment w:val="baseline"/>
        <w:rPr>
          <w:sz w:val="38"/>
        </w:rPr>
      </w:pPr>
    </w:p>
    <w:p w:rsidR="00B83E87" w:rsidRDefault="00460AC0">
      <w:pPr>
        <w:wordWrap w:val="0"/>
        <w:spacing w:line="680" w:lineRule="atLeast"/>
        <w:ind w:firstLine="60"/>
        <w:textAlignment w:val="baseline"/>
        <w:rPr>
          <w:sz w:val="38"/>
        </w:rPr>
      </w:pPr>
      <w:r>
        <w:rPr>
          <w:rFonts w:ascii="宋体" w:eastAsia="宋体" w:hAnsi="宋体" w:cs="宋体"/>
          <w:color w:val="000000"/>
          <w:sz w:val="38"/>
        </w:rPr>
        <w:t>人厌恶的，就像呆笨的、懒散的台球记分员一样单调地叫着：</w:t>
      </w:r>
      <w:r>
        <w:rPr>
          <w:rFonts w:ascii="宋体" w:eastAsia="宋体" w:hAnsi="宋体" w:cs="宋体"/>
          <w:color w:val="000000"/>
          <w:sz w:val="38"/>
        </w:rPr>
        <w:t xml:space="preserve"> dixeà </w:t>
      </w:r>
      <w:r>
        <w:rPr>
          <w:rFonts w:ascii="宋体" w:eastAsia="宋体" w:hAnsi="宋体" w:cs="宋体"/>
          <w:color w:val="000000"/>
          <w:sz w:val="38"/>
        </w:rPr>
        <w:t>ons</w:t>
      </w:r>
      <w:r>
        <w:rPr>
          <w:rFonts w:ascii="宋体" w:eastAsia="宋体" w:hAnsi="宋体" w:cs="宋体"/>
          <w:color w:val="000000"/>
          <w:sz w:val="38"/>
        </w:rPr>
        <w:t>。十分奇怪的是，哲学在稳步前进，尽管实际上在整个一群哲学家之中没有球员，而只有记分员。我徒劳地等待着一个人出现，他将有权力说：</w:t>
      </w:r>
      <w:r>
        <w:rPr>
          <w:rFonts w:ascii="宋体" w:eastAsia="宋体" w:hAnsi="宋体" w:cs="宋体"/>
          <w:color w:val="000000"/>
          <w:sz w:val="38"/>
        </w:rPr>
        <w:t xml:space="preserve"> à point [</w:t>
      </w:r>
      <w:r>
        <w:rPr>
          <w:rFonts w:ascii="宋体" w:eastAsia="宋体" w:hAnsi="宋体" w:cs="宋体"/>
          <w:color w:val="000000"/>
          <w:sz w:val="38"/>
        </w:rPr>
        <w:t>没击中，不得分</w:t>
      </w:r>
      <w:r>
        <w:rPr>
          <w:rFonts w:ascii="宋体" w:eastAsia="宋体" w:hAnsi="宋体" w:cs="宋体"/>
          <w:color w:val="000000"/>
          <w:sz w:val="38"/>
        </w:rPr>
        <w:t>]</w:t>
      </w:r>
      <w:r>
        <w:rPr>
          <w:rFonts w:ascii="宋体" w:eastAsia="宋体" w:hAnsi="宋体" w:cs="宋体"/>
          <w:color w:val="000000"/>
          <w:sz w:val="38"/>
        </w:rPr>
        <w:t>。徒劳</w:t>
      </w:r>
      <w:r>
        <w:rPr>
          <w:rFonts w:ascii="宋体" w:eastAsia="宋体" w:hAnsi="宋体" w:cs="宋体"/>
          <w:color w:val="000000"/>
          <w:sz w:val="38"/>
        </w:rPr>
        <w:t>——</w:t>
      </w:r>
      <w:r>
        <w:rPr>
          <w:rFonts w:ascii="宋体" w:eastAsia="宋体" w:hAnsi="宋体" w:cs="宋体"/>
          <w:color w:val="000000"/>
          <w:sz w:val="38"/>
        </w:rPr>
        <w:t>我们早已沿着</w:t>
      </w:r>
      <w:r>
        <w:rPr>
          <w:rFonts w:ascii="宋体" w:eastAsia="宋体" w:hAnsi="宋体" w:cs="宋体"/>
          <w:color w:val="000000"/>
          <w:sz w:val="38"/>
        </w:rPr>
        <w:t xml:space="preserve"> quarant </w:t>
      </w:r>
      <w:r>
        <w:rPr>
          <w:rFonts w:ascii="宋体" w:eastAsia="宋体" w:hAnsi="宋体" w:cs="宋体"/>
          <w:color w:val="000000"/>
          <w:sz w:val="38"/>
        </w:rPr>
        <w:t>走得太远了，比赛很快将要结束，所有的谜都将被解开。尽管没有一个人在比赛，【</w:t>
      </w:r>
      <w:r>
        <w:rPr>
          <w:rFonts w:ascii="宋体" w:eastAsia="宋体" w:hAnsi="宋体" w:cs="宋体"/>
          <w:color w:val="000000"/>
          <w:sz w:val="38"/>
        </w:rPr>
        <w:t>506</w:t>
      </w:r>
      <w:r>
        <w:rPr>
          <w:rFonts w:ascii="宋体" w:eastAsia="宋体" w:hAnsi="宋体" w:cs="宋体"/>
          <w:color w:val="000000"/>
          <w:sz w:val="38"/>
        </w:rPr>
        <w:t>】但那比赛还在进行着，但愿只有德国哲学家才能解开这个谜。</w:t>
      </w:r>
      <w:r>
        <w:rPr>
          <w:rFonts w:ascii="宋体" w:eastAsia="宋体" w:hAnsi="宋体" w:cs="宋体"/>
          <w:color w:val="000000"/>
          <w:sz w:val="38"/>
        </w:rPr>
        <w:t>————</w:t>
      </w:r>
      <w:r>
        <w:rPr>
          <w:rFonts w:ascii="宋体" w:eastAsia="宋体" w:hAnsi="宋体" w:cs="宋体"/>
          <w:color w:val="000000"/>
          <w:sz w:val="38"/>
        </w:rPr>
        <w:t>因而，多奇怪呀，当德国人的情形就是那样时，我却把自己的希望寄托在丹麦哲学之上。还有，我的理发师是个年长却博学的人，他一直带着生气和兴致关注着现代丹麦哲学的发展，</w:t>
      </w:r>
      <w:r>
        <w:rPr>
          <w:rFonts w:ascii="宋体" w:eastAsia="宋体" w:hAnsi="宋体" w:cs="宋体"/>
          <w:color w:val="000000"/>
          <w:sz w:val="38"/>
        </w:rPr>
        <w:t>坚持认为丹麦从来就没有像现在这样的哲学家，丹麦哲学的开端应当是现在。有一天，他正好利用给我剔胡须的</w:t>
      </w:r>
      <w:r>
        <w:rPr>
          <w:rFonts w:ascii="宋体" w:eastAsia="宋体" w:hAnsi="宋体" w:cs="宋体"/>
          <w:color w:val="000000"/>
          <w:sz w:val="38"/>
        </w:rPr>
        <w:t>10</w:t>
      </w:r>
      <w:r>
        <w:rPr>
          <w:rFonts w:ascii="宋体" w:eastAsia="宋体" w:hAnsi="宋体" w:cs="宋体"/>
          <w:color w:val="000000"/>
          <w:sz w:val="38"/>
        </w:rPr>
        <w:t>分钟时间，为我简短概括了现代丹麦哲学。他认为，它开始于里格尔斯</w:t>
      </w:r>
      <w:r>
        <w:rPr>
          <w:rFonts w:ascii="宋体" w:eastAsia="宋体" w:hAnsi="宋体" w:cs="宋体"/>
          <w:color w:val="000000"/>
          <w:sz w:val="38"/>
        </w:rPr>
        <w:t>(Riegels)</w:t>
      </w:r>
      <w:r>
        <w:rPr>
          <w:rFonts w:ascii="宋体" w:eastAsia="宋体" w:hAnsi="宋体" w:cs="宋体"/>
          <w:color w:val="000000"/>
          <w:sz w:val="38"/>
        </w:rPr>
        <w:t>、霍雷波夫</w:t>
      </w:r>
      <w:r>
        <w:rPr>
          <w:rFonts w:ascii="宋体" w:eastAsia="宋体" w:hAnsi="宋体" w:cs="宋体"/>
          <w:color w:val="000000"/>
          <w:sz w:val="38"/>
        </w:rPr>
        <w:t>(Horrebov)</w:t>
      </w:r>
      <w:r>
        <w:rPr>
          <w:rFonts w:ascii="宋体" w:eastAsia="宋体" w:hAnsi="宋体" w:cs="宋体"/>
          <w:color w:val="000000"/>
          <w:sz w:val="38"/>
        </w:rPr>
        <w:t>和博伊厄</w:t>
      </w:r>
      <w:r>
        <w:rPr>
          <w:rFonts w:ascii="宋体" w:eastAsia="宋体" w:hAnsi="宋体" w:cs="宋体"/>
          <w:color w:val="000000"/>
          <w:sz w:val="38"/>
        </w:rPr>
        <w:t>(Boie)</w:t>
      </w:r>
      <w:r>
        <w:rPr>
          <w:rFonts w:ascii="宋体" w:eastAsia="宋体" w:hAnsi="宋体" w:cs="宋体"/>
          <w:color w:val="000000"/>
          <w:sz w:val="38"/>
        </w:rPr>
        <w:t>。他对里格尔斯非常熟悉，他是他的朋友和兄弟，是个身体有点宽阔的人，始终都很欢快和满足。他清楚地记得他初次露面时所引起的轰动。他提出了很多引人注目的真理。我的理发师却忘了那些真理是什么</w:t>
      </w:r>
      <w:r>
        <w:rPr>
          <w:rFonts w:ascii="宋体" w:eastAsia="宋体" w:hAnsi="宋体" w:cs="宋体"/>
          <w:color w:val="000000"/>
          <w:sz w:val="38"/>
        </w:rPr>
        <w:t>————</w:t>
      </w:r>
      <w:r>
        <w:rPr>
          <w:rFonts w:ascii="宋体" w:eastAsia="宋体" w:hAnsi="宋体" w:cs="宋体"/>
          <w:color w:val="000000"/>
          <w:sz w:val="38"/>
        </w:rPr>
        <w:t>那是很多年以前的事；然而，他还生动地记得，仿佛他所引起的轰动就在昨天。霍雷波夫和博伊厄总要</w:t>
      </w:r>
      <w:r>
        <w:rPr>
          <w:rFonts w:ascii="宋体" w:eastAsia="宋体" w:hAnsi="宋体" w:cs="宋体"/>
          <w:color w:val="000000"/>
          <w:sz w:val="38"/>
        </w:rPr>
        <w:t>到他的理发店来，因而他有机会熟悉他们的哲学。这三个人一定要被看成是现代丹麦哲学的主角。还应当提到里斯布里夫</w:t>
      </w:r>
      <w:r>
        <w:rPr>
          <w:rFonts w:ascii="宋体" w:eastAsia="宋体" w:hAnsi="宋体" w:cs="宋体"/>
          <w:color w:val="000000"/>
          <w:sz w:val="38"/>
        </w:rPr>
        <w:t>(Riisbrigh)</w:t>
      </w:r>
      <w:r>
        <w:rPr>
          <w:rFonts w:ascii="宋体" w:eastAsia="宋体" w:hAnsi="宋体" w:cs="宋体"/>
          <w:color w:val="000000"/>
          <w:sz w:val="38"/>
        </w:rPr>
        <w:t>，虽然他的工作是在哥本哈根大学任教，较为宁静，较少引人注目。不过，在总体上，他处在现代丹麦哲学的伟大运动之外。可是，我的理发师不可能不带着深厚感情回想起的，就是由于过早去世，丹麦将失去它所拥有的最有才华的哲学家。有个人现在被遗忘了。也许很多人都不知道他曾在世上生活过。他的名字叫拉斯穆森</w:t>
      </w:r>
      <w:r>
        <w:rPr>
          <w:rFonts w:ascii="宋体" w:eastAsia="宋体" w:hAnsi="宋体" w:cs="宋体"/>
          <w:color w:val="000000"/>
          <w:sz w:val="38"/>
        </w:rPr>
        <w:t>(Niels Rasmussen)</w:t>
      </w:r>
      <w:r>
        <w:rPr>
          <w:rFonts w:ascii="宋体" w:eastAsia="宋体" w:hAnsi="宋体" w:cs="宋体"/>
          <w:color w:val="000000"/>
          <w:sz w:val="38"/>
        </w:rPr>
        <w:t>，他是那三个伟大哲学家的同时代人。他曾设想出了一个著名观点，即全</w:t>
      </w:r>
      <w:r>
        <w:rPr>
          <w:rFonts w:ascii="宋体" w:eastAsia="宋体" w:hAnsi="宋体" w:cs="宋体"/>
          <w:color w:val="000000"/>
          <w:sz w:val="38"/>
        </w:rPr>
        <w:t>部欧洲哲学都要团结在丹麦周围，然后又团结在他的哲学周围。为了这个目的，他精神饱满地致力于一项签名计划，然而，这项工作花去了他的全</w:t>
      </w:r>
    </w:p>
    <w:p w:rsidR="00B83E87" w:rsidRDefault="00B83E87"/>
    <w:p w:rsidR="00B83E87" w:rsidRDefault="00B83E87">
      <w:pPr>
        <w:sectPr w:rsidR="00B83E87">
          <w:headerReference w:type="default" r:id="rId1168"/>
          <w:footerReference w:type="default" r:id="rId1169"/>
          <w:pgSz w:w="14680" w:h="24160"/>
          <w:pgMar w:top="2000" w:right="1220" w:bottom="2000" w:left="1220" w:header="1700" w:footer="170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558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9"/>
        </w:rPr>
      </w:pPr>
    </w:p>
    <w:p w:rsidR="00B83E87" w:rsidRDefault="00460AC0">
      <w:pPr>
        <w:wordWrap w:val="0"/>
        <w:spacing w:line="700" w:lineRule="atLeast"/>
        <w:ind w:left="20"/>
        <w:textAlignment w:val="baseline"/>
        <w:rPr>
          <w:sz w:val="39"/>
        </w:rPr>
      </w:pPr>
      <w:r>
        <w:rPr>
          <w:rFonts w:ascii="宋体" w:eastAsia="宋体" w:hAnsi="宋体" w:cs="宋体"/>
          <w:color w:val="000000"/>
          <w:sz w:val="39"/>
        </w:rPr>
        <w:t>部力量，直到他死于过度衰竭。如果，我的理发师说，如果他的签名计划完成了，如果这项工作宣告完成了，如果那签名被人读过，如果它被译成外文，如果它被欧洲的哲学家们都理解了的话，那么毫无疑问，那位大有希望的拉斯穆森就将把丹麦带向即使现在也没有占领过的高度。可是</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507</w:t>
      </w:r>
      <w:r>
        <w:rPr>
          <w:rFonts w:ascii="宋体" w:eastAsia="宋体" w:hAnsi="宋体" w:cs="宋体"/>
          <w:color w:val="000000"/>
          <w:sz w:val="39"/>
        </w:rPr>
        <w:t>】他去世了，丹麦哲学的</w:t>
      </w:r>
      <w:r>
        <w:rPr>
          <w:rFonts w:ascii="宋体" w:eastAsia="宋体" w:hAnsi="宋体" w:cs="宋体"/>
          <w:color w:val="000000"/>
          <w:sz w:val="39"/>
        </w:rPr>
        <w:t>希望。</w:t>
      </w:r>
      <w:r>
        <w:rPr>
          <w:rFonts w:ascii="宋体" w:eastAsia="宋体" w:hAnsi="宋体" w:cs="宋体"/>
          <w:color w:val="000000"/>
          <w:sz w:val="39"/>
        </w:rPr>
        <w:t>————</w:t>
      </w:r>
      <w:r>
        <w:rPr>
          <w:rFonts w:ascii="宋体" w:eastAsia="宋体" w:hAnsi="宋体" w:cs="宋体"/>
          <w:color w:val="000000"/>
          <w:sz w:val="39"/>
        </w:rPr>
        <w:t>理发师和我为他掉了一滴眼泪，于是他继续为我剔胡须，并继续同我交流对现代丹麦哲学的研究。里格尔斯在快活之时向他吐露过什么，霍雷波夫、博伊厄和他在理发店里悄悄说了些什么</w:t>
      </w:r>
      <w:r>
        <w:rPr>
          <w:rFonts w:ascii="宋体" w:eastAsia="宋体" w:hAnsi="宋体" w:cs="宋体"/>
          <w:color w:val="000000"/>
          <w:sz w:val="39"/>
        </w:rPr>
        <w:t>————</w:t>
      </w:r>
      <w:r>
        <w:rPr>
          <w:rFonts w:ascii="宋体" w:eastAsia="宋体" w:hAnsi="宋体" w:cs="宋体"/>
          <w:color w:val="000000"/>
          <w:sz w:val="39"/>
        </w:rPr>
        <w:t>他已把这一切传遍了整个国家。</w:t>
      </w:r>
      <w:r>
        <w:rPr>
          <w:rFonts w:ascii="宋体" w:eastAsia="宋体" w:hAnsi="宋体" w:cs="宋体"/>
          <w:color w:val="000000"/>
          <w:sz w:val="39"/>
        </w:rPr>
        <w:t>———</w:t>
      </w:r>
      <w:r>
        <w:rPr>
          <w:rFonts w:ascii="宋体" w:eastAsia="宋体" w:hAnsi="宋体" w:cs="宋体"/>
          <w:color w:val="000000"/>
          <w:sz w:val="39"/>
        </w:rPr>
        <w:t>他暂停了一会儿理发活儿去擦汗水，他利用这一刻让我看挂在墙上的地图，说明处在其伟大运动之中的现代丹麦哲学如何传遍了吉兰岛，不错，向前推进到了挪威，远到特伦赫姆</w:t>
      </w:r>
      <w:r>
        <w:rPr>
          <w:rFonts w:ascii="宋体" w:eastAsia="宋体" w:hAnsi="宋体" w:cs="宋体"/>
          <w:color w:val="000000"/>
          <w:sz w:val="39"/>
        </w:rPr>
        <w:t>(Trondhjem)</w:t>
      </w:r>
      <w:r>
        <w:rPr>
          <w:rFonts w:ascii="宋体" w:eastAsia="宋体" w:hAnsi="宋体" w:cs="宋体"/>
          <w:color w:val="000000"/>
          <w:sz w:val="39"/>
        </w:rPr>
        <w:t>。每个人都情有可原地敢于期待从这种巨大的轰动中产生出某种卓越的东西来，但接着是不幸的战争年代，它毁坏了一切。可是现</w:t>
      </w:r>
      <w:r>
        <w:rPr>
          <w:rFonts w:ascii="宋体" w:eastAsia="宋体" w:hAnsi="宋体" w:cs="宋体"/>
          <w:color w:val="000000"/>
          <w:sz w:val="39"/>
        </w:rPr>
        <w:t>在，他又一次获得了希望的勇气。丹麦哲学的当代清楚地表明，它处在与现代丹麦哲学的前一个时代的一种实质性关系之中；它与它有联系，却抛弃了其结论，只为寻找更深刻的结论。第一个时代提出了对人的完整理解，也达到了这一点；今天的哲学越来越多地抛弃了这种相对的浅薄，以便达到更高的高度。也许它还发现了更多、更不同的东西，姑且把它称为先前的</w:t>
      </w:r>
      <w:r>
        <w:rPr>
          <w:rFonts w:ascii="宋体" w:eastAsia="宋体" w:hAnsi="宋体" w:cs="宋体"/>
          <w:color w:val="000000"/>
          <w:sz w:val="39"/>
        </w:rPr>
        <w:t>“</w:t>
      </w:r>
      <w:r>
        <w:rPr>
          <w:rFonts w:ascii="宋体" w:eastAsia="宋体" w:hAnsi="宋体" w:cs="宋体"/>
          <w:color w:val="000000"/>
          <w:sz w:val="39"/>
        </w:rPr>
        <w:t>最深处</w:t>
      </w:r>
      <w:r>
        <w:rPr>
          <w:rFonts w:ascii="宋体" w:eastAsia="宋体" w:hAnsi="宋体" w:cs="宋体"/>
          <w:color w:val="000000"/>
          <w:sz w:val="39"/>
        </w:rPr>
        <w:t>”</w:t>
      </w:r>
      <w:r>
        <w:rPr>
          <w:rFonts w:ascii="宋体" w:eastAsia="宋体" w:hAnsi="宋体" w:cs="宋体"/>
          <w:color w:val="000000"/>
          <w:sz w:val="39"/>
        </w:rPr>
        <w:t>或</w:t>
      </w:r>
      <w:r>
        <w:rPr>
          <w:rFonts w:ascii="宋体" w:eastAsia="宋体" w:hAnsi="宋体" w:cs="宋体"/>
          <w:color w:val="000000"/>
          <w:sz w:val="39"/>
        </w:rPr>
        <w:t>“</w:t>
      </w:r>
      <w:r>
        <w:rPr>
          <w:rFonts w:ascii="宋体" w:eastAsia="宋体" w:hAnsi="宋体" w:cs="宋体"/>
          <w:color w:val="000000"/>
          <w:sz w:val="39"/>
        </w:rPr>
        <w:t>灵魂深处</w:t>
      </w:r>
      <w:r>
        <w:rPr>
          <w:rFonts w:ascii="宋体" w:eastAsia="宋体" w:hAnsi="宋体" w:cs="宋体"/>
          <w:color w:val="000000"/>
          <w:sz w:val="39"/>
        </w:rPr>
        <w:t>”</w:t>
      </w:r>
      <w:r>
        <w:rPr>
          <w:rFonts w:ascii="宋体" w:eastAsia="宋体" w:hAnsi="宋体" w:cs="宋体"/>
          <w:color w:val="000000"/>
          <w:sz w:val="39"/>
        </w:rPr>
        <w:t>背后的某种东西。一旦它发现了那是什么，或者如我的理发师更正确地指出的，一旦它深入到那背后，它就将获得全欧洲的声誉，那是拉斯穆森曾想获得的。我的理发师的观点是，人们一</w:t>
      </w:r>
      <w:r>
        <w:rPr>
          <w:rFonts w:ascii="宋体" w:eastAsia="宋体" w:hAnsi="宋体" w:cs="宋体"/>
          <w:color w:val="000000"/>
          <w:sz w:val="39"/>
        </w:rPr>
        <w:t>定敢于这么希望，相信丹麦哲学的非凡力量。</w:t>
      </w:r>
    </w:p>
    <w:p w:rsidR="00B83E87" w:rsidRDefault="00460AC0">
      <w:pPr>
        <w:wordWrap w:val="0"/>
        <w:spacing w:line="520" w:lineRule="atLeast"/>
        <w:ind w:left="58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3</w:t>
      </w:r>
      <w:r>
        <w:rPr>
          <w:rFonts w:ascii="仿宋" w:eastAsia="仿宋" w:hAnsi="仿宋" w:cs="仿宋"/>
          <w:color w:val="000000"/>
          <w:sz w:val="37"/>
        </w:rPr>
        <w:t>，页</w:t>
      </w:r>
      <w:r>
        <w:rPr>
          <w:rFonts w:ascii="仿宋" w:eastAsia="仿宋" w:hAnsi="仿宋" w:cs="仿宋"/>
          <w:color w:val="000000"/>
          <w:sz w:val="37"/>
        </w:rPr>
        <w:t>3288(</w:t>
      </w:r>
      <w:r>
        <w:rPr>
          <w:rFonts w:ascii="仿宋" w:eastAsia="仿宋" w:hAnsi="仿宋" w:cs="仿宋"/>
          <w:color w:val="000000"/>
          <w:sz w:val="37"/>
        </w:rPr>
        <w:t>《论文》卷</w:t>
      </w:r>
      <w:r>
        <w:rPr>
          <w:rFonts w:ascii="仿宋" w:eastAsia="仿宋" w:hAnsi="仿宋" w:cs="仿宋"/>
          <w:color w:val="000000"/>
          <w:sz w:val="37"/>
        </w:rPr>
        <w:t>3-B191</w:t>
      </w:r>
      <w:r>
        <w:rPr>
          <w:rFonts w:ascii="仿宋" w:eastAsia="仿宋" w:hAnsi="仿宋" w:cs="仿宋"/>
          <w:color w:val="000000"/>
          <w:sz w:val="37"/>
        </w:rPr>
        <w:t>：</w:t>
      </w:r>
      <w:r>
        <w:rPr>
          <w:rFonts w:ascii="仿宋" w:eastAsia="仿宋" w:hAnsi="仿宋" w:cs="仿宋"/>
          <w:color w:val="000000"/>
          <w:sz w:val="37"/>
        </w:rPr>
        <w:t>4</w:t>
      </w:r>
      <w:r>
        <w:rPr>
          <w:rFonts w:ascii="仿宋" w:eastAsia="仿宋" w:hAnsi="仿宋" w:cs="仿宋"/>
          <w:color w:val="000000"/>
          <w:sz w:val="37"/>
        </w:rPr>
        <w:t>，</w:t>
      </w:r>
    </w:p>
    <w:p w:rsidR="00B83E87" w:rsidRDefault="00460AC0">
      <w:pPr>
        <w:wordWrap w:val="0"/>
        <w:spacing w:line="500" w:lineRule="atLeast"/>
        <w:ind w:right="120"/>
        <w:jc w:val="right"/>
        <w:textAlignment w:val="baseline"/>
        <w:rPr>
          <w:sz w:val="37"/>
        </w:rPr>
      </w:pPr>
      <w:r>
        <w:rPr>
          <w:rFonts w:ascii="仿宋" w:eastAsia="仿宋" w:hAnsi="仿宋" w:cs="仿宋"/>
          <w:color w:val="000000"/>
          <w:sz w:val="37"/>
        </w:rPr>
        <w:t>与页</w:t>
      </w:r>
      <w:r>
        <w:rPr>
          <w:rFonts w:ascii="仿宋" w:eastAsia="仿宋" w:hAnsi="仿宋" w:cs="仿宋"/>
          <w:color w:val="000000"/>
          <w:sz w:val="37"/>
        </w:rPr>
        <w:t>192</w:t>
      </w:r>
      <w:r>
        <w:rPr>
          <w:rFonts w:ascii="仿宋" w:eastAsia="仿宋" w:hAnsi="仿宋" w:cs="仿宋"/>
          <w:color w:val="000000"/>
          <w:sz w:val="37"/>
        </w:rPr>
        <w:t>相同</w:t>
      </w:r>
      <w:r>
        <w:rPr>
          <w:rFonts w:ascii="仿宋" w:eastAsia="仿宋" w:hAnsi="仿宋" w:cs="仿宋"/>
          <w:color w:val="000000"/>
          <w:sz w:val="37"/>
        </w:rPr>
        <w:t>)</w:t>
      </w:r>
      <w:r>
        <w:rPr>
          <w:rFonts w:ascii="仿宋" w:eastAsia="仿宋" w:hAnsi="仿宋" w:cs="仿宋"/>
          <w:color w:val="000000"/>
          <w:sz w:val="37"/>
        </w:rPr>
        <w:t>，</w:t>
      </w:r>
      <w:r>
        <w:rPr>
          <w:rFonts w:ascii="仿宋" w:eastAsia="仿宋" w:hAnsi="仿宋" w:cs="仿宋"/>
          <w:color w:val="000000"/>
          <w:sz w:val="37"/>
        </w:rPr>
        <w:t>1842</w:t>
      </w:r>
      <w:r>
        <w:rPr>
          <w:rFonts w:ascii="仿宋" w:eastAsia="仿宋" w:hAnsi="仿宋" w:cs="仿宋"/>
          <w:color w:val="000000"/>
          <w:sz w:val="37"/>
        </w:rPr>
        <w:t>年，无日期</w:t>
      </w:r>
    </w:p>
    <w:p w:rsidR="00B83E87" w:rsidRDefault="00B83E87">
      <w:pPr>
        <w:wordWrap w:val="0"/>
        <w:spacing w:line="700" w:lineRule="exact"/>
        <w:jc w:val="right"/>
        <w:textAlignment w:val="baseline"/>
        <w:rPr>
          <w:sz w:val="39"/>
        </w:rPr>
      </w:pPr>
    </w:p>
    <w:p w:rsidR="00B83E87" w:rsidRDefault="00460AC0">
      <w:pPr>
        <w:wordWrap w:val="0"/>
        <w:spacing w:line="700" w:lineRule="atLeast"/>
        <w:ind w:left="20"/>
        <w:textAlignment w:val="baseline"/>
        <w:rPr>
          <w:sz w:val="39"/>
        </w:rPr>
      </w:pPr>
      <w:r>
        <w:rPr>
          <w:rFonts w:ascii="宋体" w:eastAsia="宋体" w:hAnsi="宋体" w:cs="宋体"/>
          <w:color w:val="000000"/>
          <w:sz w:val="39"/>
        </w:rPr>
        <w:t>参见</w:t>
      </w:r>
      <w:r>
        <w:rPr>
          <w:rFonts w:ascii="宋体" w:eastAsia="宋体" w:hAnsi="宋体" w:cs="宋体"/>
          <w:color w:val="000000"/>
          <w:sz w:val="39"/>
        </w:rPr>
        <w:t>20</w:t>
      </w:r>
      <w:r>
        <w:rPr>
          <w:rFonts w:ascii="宋体" w:eastAsia="宋体" w:hAnsi="宋体" w:cs="宋体"/>
          <w:color w:val="000000"/>
          <w:sz w:val="39"/>
        </w:rPr>
        <w:t>：</w:t>
      </w:r>
      <w:r>
        <w:rPr>
          <w:rFonts w:ascii="宋体" w:eastAsia="宋体" w:hAnsi="宋体" w:cs="宋体"/>
          <w:color w:val="000000"/>
          <w:sz w:val="39"/>
        </w:rPr>
        <w:t>1-6</w:t>
      </w:r>
      <w:r>
        <w:rPr>
          <w:rFonts w:ascii="宋体" w:eastAsia="宋体" w:hAnsi="宋体" w:cs="宋体"/>
          <w:color w:val="000000"/>
          <w:sz w:val="39"/>
        </w:rPr>
        <w:t>：</w:t>
      </w:r>
    </w:p>
    <w:p w:rsidR="00B83E87" w:rsidRDefault="00460AC0">
      <w:pPr>
        <w:wordWrap w:val="0"/>
        <w:spacing w:line="700" w:lineRule="atLeast"/>
        <w:ind w:left="840"/>
        <w:textAlignment w:val="baseline"/>
        <w:rPr>
          <w:sz w:val="39"/>
        </w:rPr>
      </w:pPr>
      <w:r>
        <w:rPr>
          <w:rFonts w:ascii="宋体" w:eastAsia="宋体" w:hAnsi="宋体" w:cs="宋体"/>
          <w:color w:val="000000"/>
          <w:sz w:val="39"/>
        </w:rPr>
        <w:t>我没有觉得喜欢做什么事。我没有觉得喜欢散步</w:t>
      </w:r>
      <w:r>
        <w:rPr>
          <w:rFonts w:ascii="宋体" w:eastAsia="宋体" w:hAnsi="宋体" w:cs="宋体"/>
          <w:color w:val="000000"/>
          <w:sz w:val="39"/>
        </w:rPr>
        <w:t>————</w:t>
      </w:r>
      <w:r>
        <w:rPr>
          <w:rFonts w:ascii="宋体" w:eastAsia="宋体" w:hAnsi="宋体" w:cs="宋体"/>
          <w:color w:val="000000"/>
          <w:sz w:val="39"/>
        </w:rPr>
        <w:t>它令人</w:t>
      </w:r>
    </w:p>
    <w:p w:rsidR="00B83E87" w:rsidRDefault="00B83E87"/>
    <w:p w:rsidR="00B83E87" w:rsidRDefault="00B83E87">
      <w:pPr>
        <w:sectPr w:rsidR="00B83E87">
          <w:headerReference w:type="default" r:id="rId1170"/>
          <w:footerReference w:type="default" r:id="rId1171"/>
          <w:pgSz w:w="14500" w:h="24040"/>
          <w:pgMar w:top="1900" w:right="1100" w:bottom="1900" w:left="1100" w:header="1600" w:footer="1600" w:gutter="0"/>
          <w:cols w:space="720"/>
        </w:sectPr>
      </w:pPr>
    </w:p>
    <w:p w:rsidR="00B83E87" w:rsidRDefault="00460AC0">
      <w:pPr>
        <w:wordWrap w:val="0"/>
        <w:spacing w:line="580" w:lineRule="atLeast"/>
        <w:ind w:right="40"/>
        <w:jc w:val="right"/>
        <w:textAlignment w:val="baseline"/>
        <w:rPr>
          <w:sz w:val="42"/>
        </w:rPr>
      </w:pPr>
      <w:r>
        <w:rPr>
          <w:rFonts w:ascii="仿宋" w:eastAsia="仿宋" w:hAnsi="仿宋" w:cs="仿宋"/>
          <w:color w:val="000000"/>
          <w:sz w:val="42"/>
        </w:rPr>
        <w:lastRenderedPageBreak/>
        <w:t>增</w:t>
      </w:r>
      <w:r>
        <w:rPr>
          <w:rFonts w:ascii="仿宋" w:eastAsia="仿宋" w:hAnsi="仿宋" w:cs="仿宋"/>
          <w:color w:val="000000"/>
          <w:sz w:val="42"/>
        </w:rPr>
        <w:t xml:space="preserve"> </w:t>
      </w:r>
      <w:r>
        <w:rPr>
          <w:rFonts w:ascii="仿宋" w:eastAsia="仿宋" w:hAnsi="仿宋" w:cs="仿宋"/>
          <w:color w:val="000000"/>
          <w:sz w:val="42"/>
        </w:rPr>
        <w:t>补</w:t>
      </w:r>
      <w:r>
        <w:rPr>
          <w:rFonts w:ascii="仿宋" w:eastAsia="仿宋" w:hAnsi="仿宋" w:cs="仿宋"/>
          <w:color w:val="000000"/>
          <w:sz w:val="42"/>
        </w:rPr>
        <w:t xml:space="preserve"> 559</w:t>
      </w:r>
    </w:p>
    <w:p w:rsidR="00B83E87" w:rsidRDefault="00B83E87">
      <w:pPr>
        <w:wordWrap w:val="0"/>
        <w:spacing w:line="760" w:lineRule="exact"/>
        <w:jc w:val="right"/>
        <w:textAlignment w:val="baseline"/>
        <w:rPr>
          <w:sz w:val="39"/>
        </w:rPr>
      </w:pPr>
    </w:p>
    <w:p w:rsidR="00B83E87" w:rsidRDefault="00460AC0">
      <w:pPr>
        <w:wordWrap w:val="0"/>
        <w:spacing w:line="760" w:lineRule="atLeast"/>
        <w:ind w:left="20"/>
        <w:textAlignment w:val="baseline"/>
        <w:rPr>
          <w:sz w:val="39"/>
        </w:rPr>
      </w:pPr>
      <w:r>
        <w:rPr>
          <w:rFonts w:ascii="宋体" w:eastAsia="宋体" w:hAnsi="宋体" w:cs="宋体"/>
          <w:color w:val="000000"/>
          <w:sz w:val="39"/>
        </w:rPr>
        <w:t>厌倦；我没有觉得喜欢躺下，因为要么我会躺很长时间，而我没有觉得喜欢那样做，要么我就马上起来，我也没有觉得喜欢那样做</w:t>
      </w:r>
      <w:r>
        <w:rPr>
          <w:rFonts w:ascii="宋体" w:eastAsia="宋体" w:hAnsi="宋体" w:cs="宋体"/>
          <w:color w:val="000000"/>
          <w:sz w:val="39"/>
        </w:rPr>
        <w:t>———</w:t>
      </w:r>
      <w:r>
        <w:rPr>
          <w:rFonts w:ascii="宋体" w:eastAsia="宋体" w:hAnsi="宋体" w:cs="宋体"/>
          <w:color w:val="000000"/>
          <w:sz w:val="39"/>
        </w:rPr>
        <w:t>我没有觉得喜欢骑马</w:t>
      </w:r>
      <w:r>
        <w:rPr>
          <w:rFonts w:ascii="宋体" w:eastAsia="宋体" w:hAnsi="宋体" w:cs="宋体"/>
          <w:color w:val="000000"/>
          <w:sz w:val="39"/>
        </w:rPr>
        <w:t>———</w:t>
      </w:r>
      <w:r>
        <w:rPr>
          <w:rFonts w:ascii="宋体" w:eastAsia="宋体" w:hAnsi="宋体" w:cs="宋体"/>
          <w:color w:val="000000"/>
          <w:sz w:val="39"/>
        </w:rPr>
        <w:t>那种运动对我的冷漠来说太强有</w:t>
      </w:r>
      <w:r>
        <w:rPr>
          <w:rFonts w:ascii="宋体" w:eastAsia="宋体" w:hAnsi="宋体" w:cs="宋体"/>
          <w:color w:val="000000"/>
          <w:sz w:val="39"/>
        </w:rPr>
        <w:t>力；我没有觉得喜欢做什么事，例外的是【</w:t>
      </w:r>
      <w:r>
        <w:rPr>
          <w:rFonts w:ascii="宋体" w:eastAsia="宋体" w:hAnsi="宋体" w:cs="宋体"/>
          <w:color w:val="000000"/>
          <w:sz w:val="39"/>
        </w:rPr>
        <w:t>508</w:t>
      </w:r>
      <w:r>
        <w:rPr>
          <w:rFonts w:ascii="宋体" w:eastAsia="宋体" w:hAnsi="宋体" w:cs="宋体"/>
          <w:color w:val="000000"/>
          <w:sz w:val="39"/>
        </w:rPr>
        <w:t>】一直懒散地、平稳地、呈波浪形地旅行下去，让丰富的对象滑过去，在每个漂亮的景点暂停下来，只为感受自己的倦怠</w:t>
      </w:r>
      <w:r>
        <w:rPr>
          <w:rFonts w:ascii="宋体" w:eastAsia="宋体" w:hAnsi="宋体" w:cs="宋体"/>
          <w:color w:val="000000"/>
          <w:sz w:val="39"/>
        </w:rPr>
        <w:t>————</w:t>
      </w:r>
      <w:r>
        <w:rPr>
          <w:rFonts w:ascii="宋体" w:eastAsia="宋体" w:hAnsi="宋体" w:cs="宋体"/>
          <w:color w:val="000000"/>
          <w:sz w:val="39"/>
        </w:rPr>
        <w:t>我的念头和冲动荒芜得就像宦宫的欲望。</w:t>
      </w:r>
      <w:r>
        <w:rPr>
          <w:rFonts w:ascii="宋体" w:eastAsia="宋体" w:hAnsi="宋体" w:cs="宋体"/>
          <w:color w:val="000000"/>
          <w:sz w:val="39"/>
        </w:rPr>
        <w:t>——</w:t>
      </w:r>
      <w:r>
        <w:rPr>
          <w:rFonts w:ascii="宋体" w:eastAsia="宋体" w:hAnsi="宋体" w:cs="宋体"/>
          <w:color w:val="000000"/>
          <w:sz w:val="39"/>
        </w:rPr>
        <w:t>我徒劳地寻找某种能刺激我的事物</w:t>
      </w:r>
      <w:r>
        <w:rPr>
          <w:rFonts w:ascii="宋体" w:eastAsia="宋体" w:hAnsi="宋体" w:cs="宋体"/>
          <w:color w:val="000000"/>
          <w:sz w:val="39"/>
        </w:rPr>
        <w:t>———</w:t>
      </w:r>
      <w:r>
        <w:rPr>
          <w:rFonts w:ascii="宋体" w:eastAsia="宋体" w:hAnsi="宋体" w:cs="宋体"/>
          <w:color w:val="000000"/>
          <w:sz w:val="39"/>
        </w:rPr>
        <w:t>就连中世纪的精辟语言都无法消灭弥漫在我身上的空虚</w:t>
      </w:r>
      <w:r>
        <w:rPr>
          <w:rFonts w:ascii="宋体" w:eastAsia="宋体" w:hAnsi="宋体" w:cs="宋体"/>
          <w:color w:val="000000"/>
          <w:sz w:val="39"/>
        </w:rPr>
        <w:t>————</w:t>
      </w:r>
      <w:r>
        <w:rPr>
          <w:rFonts w:ascii="宋体" w:eastAsia="宋体" w:hAnsi="宋体" w:cs="宋体"/>
          <w:color w:val="000000"/>
          <w:sz w:val="39"/>
        </w:rPr>
        <w:t>现在，我真的感觉到了基督的话</w:t>
      </w:r>
      <w:r>
        <w:rPr>
          <w:rFonts w:ascii="宋体" w:eastAsia="宋体" w:hAnsi="宋体" w:cs="宋体"/>
          <w:color w:val="000000"/>
          <w:sz w:val="39"/>
        </w:rPr>
        <w:t>①</w:t>
      </w:r>
      <w:r>
        <w:rPr>
          <w:rFonts w:ascii="宋体" w:eastAsia="宋体" w:hAnsi="宋体" w:cs="宋体"/>
          <w:color w:val="000000"/>
          <w:sz w:val="39"/>
        </w:rPr>
        <w:t>所表达的意义，它们就是生命和精神</w:t>
      </w:r>
      <w:r>
        <w:rPr>
          <w:rFonts w:ascii="宋体" w:eastAsia="宋体" w:hAnsi="宋体" w:cs="宋体"/>
          <w:color w:val="000000"/>
          <w:sz w:val="39"/>
        </w:rPr>
        <w:t>————</w:t>
      </w:r>
      <w:r>
        <w:rPr>
          <w:rFonts w:ascii="宋体" w:eastAsia="宋体" w:hAnsi="宋体" w:cs="宋体"/>
          <w:color w:val="000000"/>
          <w:sz w:val="39"/>
        </w:rPr>
        <w:t>简言之：我没有感觉到喜欢写我在这里已经写下的东西，我也没有感觉到喜欢抹去它。</w:t>
      </w:r>
    </w:p>
    <w:p w:rsidR="00B83E87" w:rsidRDefault="00460AC0">
      <w:pPr>
        <w:wordWrap w:val="0"/>
        <w:spacing w:line="540" w:lineRule="atLeast"/>
        <w:ind w:left="92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5</w:t>
      </w:r>
      <w:r>
        <w:rPr>
          <w:rFonts w:ascii="仿宋" w:eastAsia="仿宋" w:hAnsi="仿宋" w:cs="仿宋"/>
          <w:color w:val="000000"/>
          <w:sz w:val="37"/>
        </w:rPr>
        <w:t>，页</w:t>
      </w:r>
      <w:r>
        <w:rPr>
          <w:rFonts w:ascii="仿宋" w:eastAsia="仿宋" w:hAnsi="仿宋" w:cs="仿宋"/>
          <w:color w:val="000000"/>
          <w:sz w:val="37"/>
        </w:rPr>
        <w:t>5251(</w:t>
      </w:r>
      <w:r>
        <w:rPr>
          <w:rFonts w:ascii="仿宋" w:eastAsia="仿宋" w:hAnsi="仿宋" w:cs="仿宋"/>
          <w:color w:val="000000"/>
          <w:sz w:val="37"/>
        </w:rPr>
        <w:t>《论文》卷</w:t>
      </w:r>
      <w:r>
        <w:rPr>
          <w:rFonts w:ascii="仿宋" w:eastAsia="仿宋" w:hAnsi="仿宋" w:cs="仿宋"/>
          <w:color w:val="000000"/>
          <w:sz w:val="37"/>
        </w:rPr>
        <w:t>2-A637)</w:t>
      </w:r>
      <w:r>
        <w:rPr>
          <w:rFonts w:ascii="仿宋" w:eastAsia="仿宋" w:hAnsi="仿宋" w:cs="仿宋"/>
          <w:color w:val="000000"/>
          <w:sz w:val="37"/>
        </w:rPr>
        <w:t>，</w:t>
      </w:r>
    </w:p>
    <w:p w:rsidR="00B83E87" w:rsidRDefault="00460AC0">
      <w:pPr>
        <w:wordWrap w:val="0"/>
        <w:spacing w:line="520" w:lineRule="atLeast"/>
        <w:ind w:right="80"/>
        <w:jc w:val="right"/>
        <w:textAlignment w:val="baseline"/>
        <w:rPr>
          <w:sz w:val="37"/>
        </w:rPr>
      </w:pPr>
      <w:r>
        <w:rPr>
          <w:rFonts w:ascii="仿宋" w:eastAsia="仿宋" w:hAnsi="仿宋" w:cs="仿宋"/>
          <w:color w:val="000000"/>
          <w:sz w:val="37"/>
        </w:rPr>
        <w:t>1837</w:t>
      </w:r>
      <w:r>
        <w:rPr>
          <w:rFonts w:ascii="仿宋" w:eastAsia="仿宋" w:hAnsi="仿宋" w:cs="仿宋"/>
          <w:color w:val="000000"/>
          <w:sz w:val="37"/>
        </w:rPr>
        <w:t>年，无日期</w:t>
      </w:r>
    </w:p>
    <w:p w:rsidR="00B83E87" w:rsidRDefault="00B83E87">
      <w:pPr>
        <w:wordWrap w:val="0"/>
        <w:spacing w:line="520" w:lineRule="exact"/>
        <w:jc w:val="right"/>
        <w:textAlignment w:val="baseline"/>
        <w:rPr>
          <w:sz w:val="37"/>
        </w:rPr>
      </w:pPr>
    </w:p>
    <w:p w:rsidR="00B83E87" w:rsidRDefault="00460AC0">
      <w:pPr>
        <w:wordWrap w:val="0"/>
        <w:spacing w:line="500" w:lineRule="atLeast"/>
        <w:ind w:left="20"/>
        <w:textAlignment w:val="baseline"/>
        <w:rPr>
          <w:sz w:val="37"/>
        </w:rPr>
      </w:pPr>
      <w:r>
        <w:rPr>
          <w:rFonts w:ascii="仿宋" w:eastAsia="仿宋" w:hAnsi="仿宋" w:cs="仿宋"/>
          <w:color w:val="000000"/>
          <w:sz w:val="37"/>
        </w:rPr>
        <w:t>参见</w:t>
      </w:r>
      <w:r>
        <w:rPr>
          <w:rFonts w:ascii="仿宋" w:eastAsia="仿宋" w:hAnsi="仿宋" w:cs="仿宋"/>
          <w:color w:val="000000"/>
          <w:sz w:val="37"/>
        </w:rPr>
        <w:t>20</w:t>
      </w:r>
      <w:r>
        <w:rPr>
          <w:rFonts w:ascii="仿宋" w:eastAsia="仿宋" w:hAnsi="仿宋" w:cs="仿宋"/>
          <w:color w:val="000000"/>
          <w:sz w:val="37"/>
        </w:rPr>
        <w:t>：</w:t>
      </w:r>
      <w:r>
        <w:rPr>
          <w:rFonts w:ascii="仿宋" w:eastAsia="仿宋" w:hAnsi="仿宋" w:cs="仿宋"/>
          <w:color w:val="000000"/>
          <w:sz w:val="37"/>
        </w:rPr>
        <w:t>11-17</w:t>
      </w:r>
      <w:r>
        <w:rPr>
          <w:rFonts w:ascii="仿宋" w:eastAsia="仿宋" w:hAnsi="仿宋" w:cs="仿宋"/>
          <w:color w:val="000000"/>
          <w:sz w:val="37"/>
        </w:rPr>
        <w:t>：</w:t>
      </w:r>
    </w:p>
    <w:p w:rsidR="00B83E87" w:rsidRDefault="00460AC0">
      <w:pPr>
        <w:wordWrap w:val="0"/>
        <w:spacing w:line="580" w:lineRule="atLeast"/>
        <w:ind w:left="920"/>
        <w:textAlignment w:val="baseline"/>
        <w:rPr>
          <w:sz w:val="42"/>
        </w:rPr>
      </w:pPr>
      <w:r>
        <w:rPr>
          <w:rFonts w:ascii="宋体" w:eastAsia="宋体" w:hAnsi="宋体" w:cs="宋体"/>
          <w:b/>
          <w:color w:val="000000"/>
          <w:sz w:val="42"/>
        </w:rPr>
        <w:t>给愚蠢作者的经过检验的忠告价格：五个银币</w:t>
      </w:r>
    </w:p>
    <w:p w:rsidR="00B83E87" w:rsidRDefault="00B83E87">
      <w:pPr>
        <w:wordWrap w:val="0"/>
        <w:spacing w:line="760" w:lineRule="exact"/>
        <w:textAlignment w:val="baseline"/>
        <w:rPr>
          <w:sz w:val="39"/>
        </w:rPr>
      </w:pPr>
    </w:p>
    <w:p w:rsidR="00B83E87" w:rsidRDefault="00460AC0">
      <w:pPr>
        <w:wordWrap w:val="0"/>
        <w:spacing w:line="760" w:lineRule="atLeast"/>
        <w:ind w:left="20" w:right="60" w:firstLine="900"/>
        <w:textAlignment w:val="baseline"/>
        <w:rPr>
          <w:sz w:val="39"/>
        </w:rPr>
      </w:pPr>
      <w:r>
        <w:rPr>
          <w:rFonts w:ascii="宋体" w:eastAsia="宋体" w:hAnsi="宋体" w:cs="宋体"/>
          <w:color w:val="000000"/>
          <w:sz w:val="39"/>
        </w:rPr>
        <w:t>有人随意写下了自己个人的见解。后来，通过各种证据，他终于获得了大量不错的主意。因此，鼓起勇气吧，你们这些从来不敢让什么东西印刷出来的人们！不要鄙视那些印刷错误，不要泄露出它们是印刷错误。此外，没有什么人能从你那里夺走你的财产，因为它的确不属于任何人。唯一的问题在于，你必须得到好朋友的帮助，他们懂得如何确定什么是聪明，这样你就不会有新的愚蠢了。</w:t>
      </w:r>
    </w:p>
    <w:p w:rsidR="00B83E87" w:rsidRDefault="00460AC0">
      <w:pPr>
        <w:wordWrap w:val="0"/>
        <w:spacing w:line="620" w:lineRule="atLeast"/>
        <w:ind w:left="920"/>
        <w:textAlignment w:val="baseline"/>
        <w:rPr>
          <w:sz w:val="46"/>
        </w:rPr>
      </w:pPr>
      <w:r>
        <w:rPr>
          <w:rFonts w:ascii="仿宋" w:eastAsia="仿宋" w:hAnsi="仿宋" w:cs="仿宋"/>
          <w:color w:val="000000"/>
          <w:sz w:val="46"/>
        </w:rPr>
        <w:t>——</w:t>
      </w:r>
      <w:r>
        <w:rPr>
          <w:rFonts w:ascii="仿宋" w:eastAsia="仿宋" w:hAnsi="仿宋" w:cs="仿宋"/>
          <w:color w:val="000000"/>
          <w:sz w:val="46"/>
        </w:rPr>
        <w:t>《日记与论文》卷</w:t>
      </w:r>
      <w:r>
        <w:rPr>
          <w:rFonts w:ascii="仿宋" w:eastAsia="仿宋" w:hAnsi="仿宋" w:cs="仿宋"/>
          <w:color w:val="000000"/>
          <w:sz w:val="46"/>
        </w:rPr>
        <w:t>1</w:t>
      </w:r>
      <w:r>
        <w:rPr>
          <w:rFonts w:ascii="仿宋" w:eastAsia="仿宋" w:hAnsi="仿宋" w:cs="仿宋"/>
          <w:color w:val="000000"/>
          <w:sz w:val="46"/>
        </w:rPr>
        <w:t>，页</w:t>
      </w:r>
      <w:r>
        <w:rPr>
          <w:rFonts w:ascii="仿宋" w:eastAsia="仿宋" w:hAnsi="仿宋" w:cs="仿宋"/>
          <w:color w:val="000000"/>
          <w:sz w:val="46"/>
        </w:rPr>
        <w:t>142(</w:t>
      </w:r>
      <w:r>
        <w:rPr>
          <w:rFonts w:ascii="仿宋" w:eastAsia="仿宋" w:hAnsi="仿宋" w:cs="仿宋"/>
          <w:color w:val="000000"/>
          <w:sz w:val="46"/>
        </w:rPr>
        <w:t>《论文》卷</w:t>
      </w:r>
      <w:r>
        <w:rPr>
          <w:rFonts w:ascii="仿宋" w:eastAsia="仿宋" w:hAnsi="仿宋" w:cs="仿宋"/>
          <w:color w:val="000000"/>
          <w:sz w:val="46"/>
        </w:rPr>
        <w:t>3-A111)</w:t>
      </w:r>
      <w:r>
        <w:rPr>
          <w:rFonts w:ascii="仿宋" w:eastAsia="仿宋" w:hAnsi="仿宋" w:cs="仿宋"/>
          <w:color w:val="000000"/>
          <w:sz w:val="46"/>
        </w:rPr>
        <w:t>，</w:t>
      </w:r>
    </w:p>
    <w:p w:rsidR="00B83E87" w:rsidRDefault="00460AC0">
      <w:pPr>
        <w:wordWrap w:val="0"/>
        <w:spacing w:line="620" w:lineRule="atLeast"/>
        <w:ind w:right="100"/>
        <w:jc w:val="right"/>
        <w:textAlignment w:val="baseline"/>
        <w:rPr>
          <w:sz w:val="46"/>
        </w:rPr>
      </w:pPr>
      <w:r>
        <w:rPr>
          <w:rFonts w:ascii="仿宋" w:eastAsia="仿宋" w:hAnsi="仿宋" w:cs="仿宋"/>
          <w:color w:val="000000"/>
          <w:sz w:val="46"/>
        </w:rPr>
        <w:t>1841</w:t>
      </w:r>
      <w:r>
        <w:rPr>
          <w:rFonts w:ascii="仿宋" w:eastAsia="仿宋" w:hAnsi="仿宋" w:cs="仿宋"/>
          <w:color w:val="000000"/>
          <w:sz w:val="46"/>
        </w:rPr>
        <w:t>年，无</w:t>
      </w:r>
      <w:r>
        <w:rPr>
          <w:rFonts w:ascii="仿宋" w:eastAsia="仿宋" w:hAnsi="仿宋" w:cs="仿宋"/>
          <w:color w:val="000000"/>
          <w:sz w:val="46"/>
        </w:rPr>
        <w:t>日期</w:t>
      </w:r>
    </w:p>
    <w:p w:rsidR="00B83E87" w:rsidRDefault="00B83E87">
      <w:pPr>
        <w:wordWrap w:val="0"/>
        <w:spacing w:line="480" w:lineRule="exact"/>
        <w:jc w:val="right"/>
        <w:textAlignment w:val="baseline"/>
        <w:rPr>
          <w:sz w:val="37"/>
        </w:rPr>
      </w:pPr>
    </w:p>
    <w:p w:rsidR="00B83E87" w:rsidRDefault="00B83E87">
      <w:pPr>
        <w:wordWrap w:val="0"/>
        <w:spacing w:line="480" w:lineRule="exact"/>
        <w:jc w:val="right"/>
        <w:textAlignment w:val="baseline"/>
        <w:rPr>
          <w:sz w:val="37"/>
        </w:rPr>
      </w:pPr>
    </w:p>
    <w:p w:rsidR="00B83E87" w:rsidRDefault="00B83E87">
      <w:pPr>
        <w:wordWrap w:val="0"/>
        <w:spacing w:line="480" w:lineRule="exact"/>
        <w:jc w:val="right"/>
        <w:textAlignment w:val="baseline"/>
        <w:rPr>
          <w:sz w:val="37"/>
        </w:rPr>
      </w:pPr>
    </w:p>
    <w:p w:rsidR="00B83E87" w:rsidRDefault="00460AC0">
      <w:pPr>
        <w:wordWrap w:val="0"/>
        <w:spacing w:line="500" w:lineRule="atLeast"/>
        <w:ind w:left="92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参见《新约</w:t>
      </w:r>
      <w:r>
        <w:rPr>
          <w:rFonts w:ascii="仿宋" w:eastAsia="仿宋" w:hAnsi="仿宋" w:cs="仿宋"/>
          <w:color w:val="000000"/>
          <w:sz w:val="37"/>
        </w:rPr>
        <w:t>·</w:t>
      </w:r>
      <w:r>
        <w:rPr>
          <w:rFonts w:ascii="仿宋" w:eastAsia="仿宋" w:hAnsi="仿宋" w:cs="仿宋"/>
          <w:color w:val="000000"/>
          <w:sz w:val="37"/>
        </w:rPr>
        <w:t>约翰福音》</w:t>
      </w:r>
      <w:r>
        <w:rPr>
          <w:rFonts w:ascii="仿宋" w:eastAsia="仿宋" w:hAnsi="仿宋" w:cs="仿宋"/>
          <w:color w:val="000000"/>
          <w:sz w:val="37"/>
        </w:rPr>
        <w:t>6</w:t>
      </w:r>
      <w:r>
        <w:rPr>
          <w:rFonts w:ascii="仿宋" w:eastAsia="仿宋" w:hAnsi="仿宋" w:cs="仿宋"/>
          <w:color w:val="000000"/>
          <w:sz w:val="37"/>
        </w:rPr>
        <w:t>：</w:t>
      </w:r>
      <w:r>
        <w:rPr>
          <w:rFonts w:ascii="仿宋" w:eastAsia="仿宋" w:hAnsi="仿宋" w:cs="仿宋"/>
          <w:color w:val="000000"/>
          <w:sz w:val="37"/>
        </w:rPr>
        <w:t>63</w:t>
      </w:r>
      <w:r>
        <w:rPr>
          <w:rFonts w:ascii="仿宋" w:eastAsia="仿宋" w:hAnsi="仿宋" w:cs="仿宋"/>
          <w:color w:val="000000"/>
          <w:sz w:val="37"/>
        </w:rPr>
        <w:t>。</w:t>
      </w:r>
    </w:p>
    <w:p w:rsidR="00B83E87" w:rsidRDefault="00B83E87"/>
    <w:p w:rsidR="00B83E87" w:rsidRDefault="00B83E87">
      <w:pPr>
        <w:sectPr w:rsidR="00B83E87">
          <w:headerReference w:type="default" r:id="rId1172"/>
          <w:footerReference w:type="default" r:id="rId1173"/>
          <w:pgSz w:w="14920" w:h="24320"/>
          <w:pgMar w:top="1940" w:right="1320" w:bottom="1940" w:left="1320" w:header="1640" w:footer="164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560</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480" w:lineRule="exact"/>
        <w:textAlignment w:val="baseline"/>
        <w:rPr>
          <w:sz w:val="37"/>
        </w:rPr>
      </w:pPr>
    </w:p>
    <w:p w:rsidR="00B83E87" w:rsidRDefault="00460AC0">
      <w:pPr>
        <w:wordWrap w:val="0"/>
        <w:spacing w:line="500" w:lineRule="atLeast"/>
        <w:ind w:left="20"/>
        <w:textAlignment w:val="baseline"/>
        <w:rPr>
          <w:sz w:val="37"/>
        </w:rPr>
      </w:pPr>
      <w:r>
        <w:rPr>
          <w:rFonts w:ascii="仿宋" w:eastAsia="仿宋" w:hAnsi="仿宋" w:cs="仿宋"/>
          <w:color w:val="000000"/>
          <w:sz w:val="37"/>
        </w:rPr>
        <w:t>参见</w:t>
      </w:r>
      <w:r>
        <w:rPr>
          <w:rFonts w:ascii="仿宋" w:eastAsia="仿宋" w:hAnsi="仿宋" w:cs="仿宋"/>
          <w:color w:val="000000"/>
          <w:sz w:val="37"/>
        </w:rPr>
        <w:t>20:18-26:</w:t>
      </w:r>
    </w:p>
    <w:p w:rsidR="00B83E87" w:rsidRDefault="00460AC0">
      <w:pPr>
        <w:wordWrap w:val="0"/>
        <w:spacing w:line="700" w:lineRule="atLeast"/>
        <w:ind w:left="20" w:firstLine="840"/>
        <w:textAlignment w:val="baseline"/>
        <w:rPr>
          <w:sz w:val="39"/>
        </w:rPr>
      </w:pPr>
      <w:r>
        <w:rPr>
          <w:rFonts w:ascii="宋体" w:eastAsia="宋体" w:hAnsi="宋体" w:cs="宋体"/>
          <w:color w:val="000000"/>
          <w:sz w:val="39"/>
        </w:rPr>
        <w:t>一般来说，人身上每种东西的不完美在于，其抱负只有通过它们的对立面才能实现。我将不讨论构成的多样性，那可以让心理学家们有很多事可做</w:t>
      </w:r>
      <w:r>
        <w:rPr>
          <w:rFonts w:ascii="宋体" w:eastAsia="宋体" w:hAnsi="宋体" w:cs="宋体"/>
          <w:color w:val="000000"/>
          <w:sz w:val="39"/>
        </w:rPr>
        <w:t>(</w:t>
      </w:r>
      <w:r>
        <w:rPr>
          <w:rFonts w:ascii="宋体" w:eastAsia="宋体" w:hAnsi="宋体" w:cs="宋体"/>
          <w:color w:val="000000"/>
          <w:sz w:val="39"/>
        </w:rPr>
        <w:t>忧郁症患者对喜剧最敏感，最富有者经常对乡巴佬最敏感，放荡者经常对道德最敏感，怀疑论者经常对、虔诚者最敏感</w:t>
      </w:r>
      <w:r>
        <w:rPr>
          <w:rFonts w:ascii="宋体" w:eastAsia="宋体" w:hAnsi="宋体" w:cs="宋体"/>
          <w:color w:val="000000"/>
          <w:sz w:val="39"/>
        </w:rPr>
        <w:t>)</w:t>
      </w:r>
      <w:r>
        <w:rPr>
          <w:rFonts w:ascii="宋体" w:eastAsia="宋体" w:hAnsi="宋体" w:cs="宋体"/>
          <w:color w:val="000000"/>
          <w:sz w:val="39"/>
        </w:rPr>
        <w:t>，然而，只有通过罪过，才会第一次瞥见拯救的光芒。因此，与其说不完美存在于对立面之中，不如说存在于无法</w:t>
      </w:r>
      <w:r>
        <w:rPr>
          <w:rFonts w:ascii="宋体" w:eastAsia="宋体" w:hAnsi="宋体" w:cs="宋体"/>
          <w:color w:val="000000"/>
          <w:sz w:val="39"/>
        </w:rPr>
        <w:t>“</w:t>
      </w:r>
      <w:r>
        <w:rPr>
          <w:rFonts w:ascii="宋体" w:eastAsia="宋体" w:hAnsi="宋体" w:cs="宋体"/>
          <w:color w:val="000000"/>
          <w:sz w:val="39"/>
        </w:rPr>
        <w:t>同时</w:t>
      </w:r>
      <w:r>
        <w:rPr>
          <w:rFonts w:ascii="宋体" w:eastAsia="宋体" w:hAnsi="宋体" w:cs="宋体"/>
          <w:color w:val="000000"/>
          <w:sz w:val="39"/>
        </w:rPr>
        <w:t>”</w:t>
      </w:r>
      <w:r>
        <w:rPr>
          <w:rFonts w:ascii="宋体" w:eastAsia="宋体" w:hAnsi="宋体" w:cs="宋体"/>
          <w:color w:val="000000"/>
          <w:sz w:val="39"/>
        </w:rPr>
        <w:t>看出一个事物及其对立面的人身上。</w:t>
      </w:r>
    </w:p>
    <w:p w:rsidR="00B83E87" w:rsidRDefault="00460AC0">
      <w:pPr>
        <w:wordWrap w:val="0"/>
        <w:spacing w:line="500" w:lineRule="atLeast"/>
        <w:ind w:left="116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1</w:t>
      </w:r>
      <w:r>
        <w:rPr>
          <w:rFonts w:ascii="仿宋" w:eastAsia="仿宋" w:hAnsi="仿宋" w:cs="仿宋"/>
          <w:color w:val="000000"/>
          <w:sz w:val="37"/>
        </w:rPr>
        <w:t>，页</w:t>
      </w:r>
      <w:r>
        <w:rPr>
          <w:rFonts w:ascii="仿宋" w:eastAsia="仿宋" w:hAnsi="仿宋" w:cs="仿宋"/>
          <w:color w:val="000000"/>
          <w:sz w:val="37"/>
        </w:rPr>
        <w:t>700</w:t>
      </w:r>
      <w:r>
        <w:rPr>
          <w:rFonts w:ascii="仿宋" w:eastAsia="仿宋" w:hAnsi="仿宋" w:cs="仿宋"/>
          <w:b/>
          <w:color w:val="000000"/>
          <w:sz w:val="37"/>
        </w:rPr>
        <w:t xml:space="preserve"> </w:t>
      </w: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3-A112)</w:t>
      </w:r>
      <w:r>
        <w:rPr>
          <w:rFonts w:ascii="仿宋" w:eastAsia="仿宋" w:hAnsi="仿宋" w:cs="仿宋"/>
          <w:color w:val="000000"/>
          <w:sz w:val="37"/>
        </w:rPr>
        <w:t>，</w:t>
      </w:r>
    </w:p>
    <w:p w:rsidR="00B83E87" w:rsidRDefault="00460AC0">
      <w:pPr>
        <w:wordWrap w:val="0"/>
        <w:spacing w:line="500" w:lineRule="atLeast"/>
        <w:ind w:right="120"/>
        <w:jc w:val="right"/>
        <w:textAlignment w:val="baseline"/>
        <w:rPr>
          <w:sz w:val="37"/>
        </w:rPr>
      </w:pPr>
      <w:r>
        <w:rPr>
          <w:rFonts w:ascii="仿宋" w:eastAsia="仿宋" w:hAnsi="仿宋" w:cs="仿宋"/>
          <w:color w:val="000000"/>
          <w:sz w:val="37"/>
        </w:rPr>
        <w:t>1841</w:t>
      </w:r>
      <w:r>
        <w:rPr>
          <w:rFonts w:ascii="仿宋" w:eastAsia="仿宋" w:hAnsi="仿宋" w:cs="仿宋"/>
          <w:color w:val="000000"/>
          <w:sz w:val="37"/>
        </w:rPr>
        <w:t>年，无日期</w:t>
      </w:r>
    </w:p>
    <w:p w:rsidR="00B83E87" w:rsidRDefault="00B83E87">
      <w:pPr>
        <w:wordWrap w:val="0"/>
        <w:spacing w:line="500" w:lineRule="exact"/>
        <w:jc w:val="right"/>
        <w:textAlignment w:val="baseline"/>
        <w:rPr>
          <w:sz w:val="37"/>
        </w:rPr>
      </w:pPr>
    </w:p>
    <w:p w:rsidR="00B83E87" w:rsidRDefault="00460AC0">
      <w:pPr>
        <w:wordWrap w:val="0"/>
        <w:spacing w:line="500" w:lineRule="atLeast"/>
        <w:ind w:left="20"/>
        <w:textAlignment w:val="baseline"/>
        <w:rPr>
          <w:sz w:val="37"/>
        </w:rPr>
      </w:pPr>
      <w:r>
        <w:rPr>
          <w:rFonts w:ascii="仿宋" w:eastAsia="仿宋" w:hAnsi="仿宋" w:cs="仿宋"/>
          <w:color w:val="000000"/>
          <w:sz w:val="37"/>
        </w:rPr>
        <w:t>【</w:t>
      </w:r>
      <w:r>
        <w:rPr>
          <w:rFonts w:ascii="仿宋" w:eastAsia="仿宋" w:hAnsi="仿宋" w:cs="仿宋"/>
          <w:color w:val="000000"/>
          <w:sz w:val="37"/>
        </w:rPr>
        <w:t>509</w:t>
      </w:r>
      <w:r>
        <w:rPr>
          <w:rFonts w:ascii="仿宋" w:eastAsia="仿宋" w:hAnsi="仿宋" w:cs="仿宋"/>
          <w:color w:val="000000"/>
          <w:sz w:val="37"/>
        </w:rPr>
        <w:t>】参见</w:t>
      </w:r>
      <w:r>
        <w:rPr>
          <w:rFonts w:ascii="仿宋" w:eastAsia="仿宋" w:hAnsi="仿宋" w:cs="仿宋"/>
          <w:color w:val="000000"/>
          <w:sz w:val="37"/>
        </w:rPr>
        <w:t>20:27-32:</w:t>
      </w:r>
    </w:p>
    <w:p w:rsidR="00B83E87" w:rsidRDefault="00460AC0">
      <w:pPr>
        <w:wordWrap w:val="0"/>
        <w:spacing w:line="700" w:lineRule="atLeast"/>
        <w:ind w:left="20" w:right="120" w:firstLine="840"/>
        <w:textAlignment w:val="baseline"/>
        <w:rPr>
          <w:sz w:val="39"/>
        </w:rPr>
      </w:pPr>
      <w:r>
        <w:rPr>
          <w:rFonts w:ascii="宋体" w:eastAsia="宋体" w:hAnsi="宋体" w:cs="宋体"/>
          <w:color w:val="000000"/>
          <w:sz w:val="39"/>
        </w:rPr>
        <w:t>总的来说，我同其他很多熟人都有一种非常正式的关系，除此之外，我还有一个密友</w:t>
      </w:r>
      <w:r>
        <w:rPr>
          <w:rFonts w:ascii="宋体" w:eastAsia="宋体" w:hAnsi="宋体" w:cs="宋体"/>
          <w:color w:val="000000"/>
          <w:sz w:val="39"/>
        </w:rPr>
        <w:t>——</w:t>
      </w:r>
      <w:r>
        <w:rPr>
          <w:rFonts w:ascii="宋体" w:eastAsia="宋体" w:hAnsi="宋体" w:cs="宋体"/>
          <w:color w:val="000000"/>
          <w:sz w:val="39"/>
        </w:rPr>
        <w:t>我的抑郁，在我快乐之时，在我工作之时，她会召唤我，把我叫到旁边去，哪怕我在身体上仍然处在那个点上。那是我所结识的最为忠实的情人</w:t>
      </w:r>
      <w:r>
        <w:rPr>
          <w:rFonts w:ascii="宋体" w:eastAsia="宋体" w:hAnsi="宋体" w:cs="宋体"/>
          <w:color w:val="000000"/>
          <w:sz w:val="39"/>
        </w:rPr>
        <w:t>——</w:t>
      </w:r>
      <w:r>
        <w:rPr>
          <w:rFonts w:ascii="宋体" w:eastAsia="宋体" w:hAnsi="宋体" w:cs="宋体"/>
          <w:color w:val="000000"/>
          <w:sz w:val="39"/>
        </w:rPr>
        <w:t>因此，毫不奇怪的是，我肯定会随时准备跟着走。</w:t>
      </w:r>
    </w:p>
    <w:p w:rsidR="00B83E87" w:rsidRDefault="00460AC0">
      <w:pPr>
        <w:wordWrap w:val="0"/>
        <w:spacing w:line="500" w:lineRule="atLeast"/>
        <w:ind w:left="94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5</w:t>
      </w:r>
      <w:r>
        <w:rPr>
          <w:rFonts w:ascii="仿宋" w:eastAsia="仿宋" w:hAnsi="仿宋" w:cs="仿宋"/>
          <w:color w:val="000000"/>
          <w:sz w:val="37"/>
        </w:rPr>
        <w:t>，页</w:t>
      </w:r>
      <w:r>
        <w:rPr>
          <w:rFonts w:ascii="仿宋" w:eastAsia="仿宋" w:hAnsi="仿宋" w:cs="仿宋"/>
          <w:color w:val="000000"/>
          <w:sz w:val="37"/>
        </w:rPr>
        <w:t>5496</w:t>
      </w:r>
      <w:r>
        <w:rPr>
          <w:rFonts w:ascii="仿宋" w:eastAsia="仿宋" w:hAnsi="仿宋" w:cs="仿宋"/>
          <w:b/>
          <w:color w:val="000000"/>
          <w:sz w:val="37"/>
        </w:rPr>
        <w:t xml:space="preserve"> </w:t>
      </w: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3-A114)</w:t>
      </w:r>
      <w:r>
        <w:rPr>
          <w:rFonts w:ascii="仿宋" w:eastAsia="仿宋" w:hAnsi="仿宋" w:cs="仿宋"/>
          <w:color w:val="000000"/>
          <w:sz w:val="37"/>
        </w:rPr>
        <w:t>，</w:t>
      </w:r>
    </w:p>
    <w:p w:rsidR="00B83E87" w:rsidRDefault="00460AC0">
      <w:pPr>
        <w:wordWrap w:val="0"/>
        <w:spacing w:line="500" w:lineRule="atLeast"/>
        <w:ind w:right="140"/>
        <w:jc w:val="right"/>
        <w:textAlignment w:val="baseline"/>
        <w:rPr>
          <w:sz w:val="37"/>
        </w:rPr>
      </w:pPr>
      <w:r>
        <w:rPr>
          <w:rFonts w:ascii="仿宋" w:eastAsia="仿宋" w:hAnsi="仿宋" w:cs="仿宋"/>
          <w:color w:val="000000"/>
          <w:sz w:val="37"/>
        </w:rPr>
        <w:t>1841</w:t>
      </w:r>
      <w:r>
        <w:rPr>
          <w:rFonts w:ascii="仿宋" w:eastAsia="仿宋" w:hAnsi="仿宋" w:cs="仿宋"/>
          <w:color w:val="000000"/>
          <w:sz w:val="37"/>
        </w:rPr>
        <w:t>年，无日期</w:t>
      </w:r>
    </w:p>
    <w:p w:rsidR="00B83E87" w:rsidRDefault="00B83E87">
      <w:pPr>
        <w:wordWrap w:val="0"/>
        <w:spacing w:line="700" w:lineRule="exact"/>
        <w:jc w:val="right"/>
        <w:textAlignment w:val="baseline"/>
        <w:rPr>
          <w:sz w:val="39"/>
        </w:rPr>
      </w:pPr>
    </w:p>
    <w:p w:rsidR="00B83E87" w:rsidRDefault="00460AC0">
      <w:pPr>
        <w:wordWrap w:val="0"/>
        <w:spacing w:line="700" w:lineRule="atLeast"/>
        <w:ind w:left="20"/>
        <w:textAlignment w:val="baseline"/>
        <w:rPr>
          <w:sz w:val="39"/>
        </w:rPr>
      </w:pPr>
      <w:r>
        <w:rPr>
          <w:rFonts w:ascii="宋体" w:eastAsia="宋体" w:hAnsi="宋体" w:cs="宋体"/>
          <w:color w:val="000000"/>
          <w:sz w:val="39"/>
        </w:rPr>
        <w:t>参见</w:t>
      </w:r>
      <w:r>
        <w:rPr>
          <w:rFonts w:ascii="宋体" w:eastAsia="宋体" w:hAnsi="宋体" w:cs="宋体"/>
          <w:color w:val="000000"/>
          <w:sz w:val="39"/>
        </w:rPr>
        <w:t>21:7-19:</w:t>
      </w:r>
    </w:p>
    <w:p w:rsidR="00B83E87" w:rsidRDefault="00460AC0">
      <w:pPr>
        <w:wordWrap w:val="0"/>
        <w:spacing w:line="700" w:lineRule="atLeast"/>
        <w:ind w:left="20" w:right="120" w:firstLine="840"/>
        <w:textAlignment w:val="baseline"/>
        <w:rPr>
          <w:sz w:val="39"/>
        </w:rPr>
      </w:pPr>
      <w:r>
        <w:rPr>
          <w:rFonts w:ascii="宋体" w:eastAsia="宋体" w:hAnsi="宋体" w:cs="宋体"/>
          <w:color w:val="000000"/>
          <w:sz w:val="39"/>
        </w:rPr>
        <w:t>当我注意到疑病症的深刻性时，我感到奇怪的惊恐，上一代的英国人已经把它确定为笑声的模棱两可的基础，正如哈特利博士</w:t>
      </w:r>
      <w:r>
        <w:rPr>
          <w:rFonts w:ascii="宋体" w:eastAsia="宋体" w:hAnsi="宋体" w:cs="宋体"/>
          <w:color w:val="000000"/>
          <w:sz w:val="39"/>
        </w:rPr>
        <w:t>(Dr.</w:t>
      </w:r>
      <w:r>
        <w:rPr>
          <w:rFonts w:ascii="宋体" w:eastAsia="宋体" w:hAnsi="宋体" w:cs="宋体"/>
          <w:b/>
          <w:color w:val="000000"/>
          <w:sz w:val="39"/>
        </w:rPr>
        <w:t xml:space="preserve"> </w:t>
      </w:r>
      <w:r>
        <w:rPr>
          <w:rFonts w:ascii="宋体" w:eastAsia="宋体" w:hAnsi="宋体" w:cs="宋体"/>
          <w:color w:val="000000"/>
          <w:sz w:val="39"/>
        </w:rPr>
        <w:t>Hartley)</w:t>
      </w:r>
      <w:r>
        <w:rPr>
          <w:rFonts w:ascii="宋体" w:eastAsia="宋体" w:hAnsi="宋体" w:cs="宋体"/>
          <w:color w:val="000000"/>
          <w:sz w:val="39"/>
        </w:rPr>
        <w:t>观察到的那样：即使笑声完全被误解了又怎么样，即使世界很糟糕、生存很不幸以致笑声真的就成了哭泣又怎么样？即使那是一种误解又怎么样</w:t>
      </w:r>
      <w:r>
        <w:rPr>
          <w:rFonts w:ascii="宋体" w:eastAsia="宋体" w:hAnsi="宋体" w:cs="宋体"/>
          <w:color w:val="000000"/>
          <w:sz w:val="39"/>
        </w:rPr>
        <w:t>————</w:t>
      </w:r>
      <w:r>
        <w:rPr>
          <w:rFonts w:ascii="宋体" w:eastAsia="宋体" w:hAnsi="宋体" w:cs="宋体"/>
          <w:color w:val="000000"/>
          <w:sz w:val="39"/>
        </w:rPr>
        <w:t>一种误解是由富有同情心的天才引起的，还是由骗人的恶魔引起</w:t>
      </w:r>
      <w:r>
        <w:rPr>
          <w:rFonts w:ascii="宋体" w:eastAsia="宋体" w:hAnsi="宋体" w:cs="宋体"/>
          <w:color w:val="000000"/>
          <w:sz w:val="39"/>
        </w:rPr>
        <w:t>————?</w:t>
      </w:r>
    </w:p>
    <w:p w:rsidR="00B83E87" w:rsidRDefault="00460AC0">
      <w:pPr>
        <w:wordWrap w:val="0"/>
        <w:spacing w:line="700" w:lineRule="atLeast"/>
        <w:ind w:left="20" w:right="120" w:firstLine="840"/>
        <w:textAlignment w:val="baseline"/>
        <w:rPr>
          <w:sz w:val="39"/>
        </w:rPr>
      </w:pPr>
      <w:r>
        <w:rPr>
          <w:rFonts w:ascii="宋体" w:eastAsia="宋体" w:hAnsi="宋体" w:cs="宋体"/>
          <w:color w:val="000000"/>
          <w:sz w:val="39"/>
        </w:rPr>
        <w:t>“</w:t>
      </w:r>
      <w:r>
        <w:rPr>
          <w:rFonts w:ascii="宋体" w:eastAsia="宋体" w:hAnsi="宋体" w:cs="宋体"/>
          <w:color w:val="000000"/>
          <w:sz w:val="39"/>
        </w:rPr>
        <w:t>当笑声第一次出现在孩子身上时，那是一种新生的哭泣，它是由痛苦引起的，或者是由突然在非常短的间隔里感到的不断重</w:t>
      </w:r>
    </w:p>
    <w:p w:rsidR="00B83E87" w:rsidRDefault="00B83E87"/>
    <w:p w:rsidR="00B83E87" w:rsidRDefault="00B83E87">
      <w:pPr>
        <w:sectPr w:rsidR="00B83E87">
          <w:headerReference w:type="default" r:id="rId1174"/>
          <w:footerReference w:type="default" r:id="rId1175"/>
          <w:pgSz w:w="14400" w:h="23980"/>
          <w:pgMar w:top="1820" w:right="1040" w:bottom="1820" w:left="1040" w:header="1520" w:footer="1520" w:gutter="0"/>
          <w:cols w:space="720"/>
        </w:sectPr>
      </w:pPr>
    </w:p>
    <w:p w:rsidR="00B83E87" w:rsidRDefault="00460AC0">
      <w:pPr>
        <w:wordWrap w:val="0"/>
        <w:spacing w:line="540" w:lineRule="atLeast"/>
        <w:ind w:right="40"/>
        <w:jc w:val="right"/>
        <w:textAlignment w:val="baseline"/>
        <w:rPr>
          <w:sz w:val="40"/>
        </w:rPr>
      </w:pPr>
      <w:r>
        <w:rPr>
          <w:rFonts w:ascii="仿宋" w:eastAsia="仿宋" w:hAnsi="仿宋" w:cs="仿宋"/>
          <w:color w:val="000000"/>
          <w:sz w:val="40"/>
        </w:rPr>
        <w:lastRenderedPageBreak/>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561</w:t>
      </w:r>
    </w:p>
    <w:p w:rsidR="00B83E87" w:rsidRDefault="00B83E87">
      <w:pPr>
        <w:wordWrap w:val="0"/>
        <w:spacing w:line="760" w:lineRule="exact"/>
        <w:jc w:val="right"/>
        <w:textAlignment w:val="baseline"/>
        <w:rPr>
          <w:sz w:val="37"/>
        </w:rPr>
      </w:pPr>
    </w:p>
    <w:p w:rsidR="00B83E87" w:rsidRDefault="00460AC0">
      <w:pPr>
        <w:wordWrap w:val="0"/>
        <w:spacing w:line="760" w:lineRule="atLeast"/>
        <w:ind w:left="20" w:right="20"/>
        <w:textAlignment w:val="baseline"/>
        <w:rPr>
          <w:sz w:val="37"/>
        </w:rPr>
      </w:pPr>
      <w:r>
        <w:rPr>
          <w:rFonts w:ascii="TimesNewRoman" w:eastAsia="TimesNewRoman" w:hAnsi="TimesNewRoman" w:cs="TimesNewRoman"/>
          <w:color w:val="000000"/>
          <w:sz w:val="37"/>
        </w:rPr>
        <w:t>复的痛苦引起的。</w:t>
      </w:r>
      <w:r>
        <w:rPr>
          <w:rFonts w:ascii="TimesNewRoman" w:eastAsia="TimesNewRoman" w:hAnsi="TimesNewRoman" w:cs="TimesNewRoman"/>
          <w:color w:val="000000"/>
          <w:sz w:val="37"/>
        </w:rPr>
        <w:t>”(</w:t>
      </w:r>
      <w:r>
        <w:rPr>
          <w:rFonts w:ascii="TimesNewRoman" w:eastAsia="TimesNewRoman" w:hAnsi="TimesNewRoman" w:cs="TimesNewRoman"/>
          <w:color w:val="000000"/>
          <w:sz w:val="37"/>
        </w:rPr>
        <w:t>参见</w:t>
      </w:r>
      <w:r>
        <w:rPr>
          <w:rFonts w:ascii="TimesNewRoman" w:eastAsia="TimesNewRoman" w:hAnsi="TimesNewRoman" w:cs="TimesNewRoman"/>
          <w:color w:val="000000"/>
          <w:sz w:val="37"/>
        </w:rPr>
        <w:t xml:space="preserve"> Flögel, Geschichte der komischen Litera-</w:t>
      </w:r>
      <w:r>
        <w:rPr>
          <w:rFonts w:ascii="仿宋" w:eastAsia="仿宋" w:hAnsi="仿宋" w:cs="仿宋"/>
          <w:color w:val="000000"/>
          <w:sz w:val="37"/>
        </w:rPr>
        <w:t>ture,</w:t>
      </w:r>
      <w:r>
        <w:rPr>
          <w:rFonts w:ascii="仿宋" w:eastAsia="仿宋" w:hAnsi="仿宋" w:cs="仿宋"/>
          <w:color w:val="000000"/>
          <w:sz w:val="37"/>
        </w:rPr>
        <w:t>卷</w:t>
      </w:r>
      <w:r>
        <w:rPr>
          <w:rFonts w:ascii="仿宋" w:eastAsia="仿宋" w:hAnsi="仿宋" w:cs="仿宋"/>
          <w:color w:val="000000"/>
          <w:sz w:val="37"/>
        </w:rPr>
        <w:t>1,</w:t>
      </w:r>
      <w:r>
        <w:rPr>
          <w:rFonts w:ascii="仿宋" w:eastAsia="仿宋" w:hAnsi="仿宋" w:cs="仿宋"/>
          <w:color w:val="000000"/>
          <w:sz w:val="37"/>
        </w:rPr>
        <w:t>页</w:t>
      </w:r>
      <w:r>
        <w:rPr>
          <w:rFonts w:ascii="仿宋" w:eastAsia="仿宋" w:hAnsi="仿宋" w:cs="仿宋"/>
          <w:color w:val="000000"/>
          <w:sz w:val="37"/>
        </w:rPr>
        <w:t>50)①</w:t>
      </w:r>
    </w:p>
    <w:p w:rsidR="00B83E87" w:rsidRDefault="00460AC0">
      <w:pPr>
        <w:wordWrap w:val="0"/>
        <w:spacing w:line="500" w:lineRule="atLeast"/>
        <w:ind w:left="92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5371 (</w:t>
      </w:r>
      <w:r>
        <w:rPr>
          <w:rFonts w:ascii="仿宋" w:eastAsia="仿宋" w:hAnsi="仿宋" w:cs="仿宋"/>
          <w:color w:val="000000"/>
          <w:sz w:val="36"/>
        </w:rPr>
        <w:t>《论文》卷</w:t>
      </w:r>
      <w:r>
        <w:rPr>
          <w:rFonts w:ascii="仿宋" w:eastAsia="仿宋" w:hAnsi="仿宋" w:cs="仿宋"/>
          <w:color w:val="000000"/>
          <w:sz w:val="36"/>
        </w:rPr>
        <w:t>2-A373)</w:t>
      </w:r>
      <w:r>
        <w:rPr>
          <w:rFonts w:ascii="仿宋" w:eastAsia="仿宋" w:hAnsi="仿宋" w:cs="仿宋"/>
          <w:color w:val="000000"/>
          <w:sz w:val="36"/>
        </w:rPr>
        <w:t>，</w:t>
      </w:r>
    </w:p>
    <w:p w:rsidR="00B83E87" w:rsidRDefault="00460AC0">
      <w:pPr>
        <w:wordWrap w:val="0"/>
        <w:spacing w:line="620" w:lineRule="atLeast"/>
        <w:ind w:right="100"/>
        <w:jc w:val="right"/>
        <w:textAlignment w:val="baseline"/>
        <w:rPr>
          <w:sz w:val="35"/>
        </w:rPr>
      </w:pPr>
      <w:r>
        <w:rPr>
          <w:rFonts w:ascii="仿宋" w:eastAsia="仿宋" w:hAnsi="仿宋" w:cs="仿宋"/>
          <w:color w:val="000000"/>
          <w:sz w:val="35"/>
        </w:rPr>
        <w:t>1839</w:t>
      </w:r>
      <w:r>
        <w:rPr>
          <w:rFonts w:ascii="仿宋" w:eastAsia="仿宋" w:hAnsi="仿宋" w:cs="仿宋"/>
          <w:color w:val="000000"/>
          <w:sz w:val="35"/>
        </w:rPr>
        <w:t>年</w:t>
      </w:r>
      <w:r>
        <w:rPr>
          <w:rFonts w:ascii="仿宋" w:eastAsia="仿宋" w:hAnsi="仿宋" w:cs="仿宋"/>
          <w:color w:val="000000"/>
          <w:sz w:val="35"/>
        </w:rPr>
        <w:t>2</w:t>
      </w:r>
      <w:r>
        <w:rPr>
          <w:rFonts w:ascii="仿宋" w:eastAsia="仿宋" w:hAnsi="仿宋" w:cs="仿宋"/>
          <w:color w:val="000000"/>
          <w:sz w:val="35"/>
        </w:rPr>
        <w:t>月</w:t>
      </w:r>
      <w:r>
        <w:rPr>
          <w:rFonts w:ascii="仿宋" w:eastAsia="仿宋" w:hAnsi="仿宋" w:cs="仿宋"/>
          <w:color w:val="000000"/>
          <w:sz w:val="35"/>
        </w:rPr>
        <w:t>21</w:t>
      </w:r>
      <w:r>
        <w:rPr>
          <w:rFonts w:ascii="仿宋" w:eastAsia="仿宋" w:hAnsi="仿宋" w:cs="仿宋"/>
          <w:color w:val="000000"/>
          <w:sz w:val="35"/>
        </w:rPr>
        <w:t>日</w:t>
      </w:r>
    </w:p>
    <w:p w:rsidR="00B83E87" w:rsidRDefault="00B83E87">
      <w:pPr>
        <w:wordWrap w:val="0"/>
        <w:spacing w:line="620" w:lineRule="exact"/>
        <w:jc w:val="right"/>
        <w:textAlignment w:val="baseline"/>
        <w:rPr>
          <w:sz w:val="35"/>
        </w:rPr>
      </w:pPr>
    </w:p>
    <w:p w:rsidR="00B83E87" w:rsidRDefault="00460AC0">
      <w:pPr>
        <w:wordWrap w:val="0"/>
        <w:spacing w:line="620" w:lineRule="atLeast"/>
        <w:ind w:left="20"/>
        <w:textAlignment w:val="baseline"/>
        <w:rPr>
          <w:sz w:val="35"/>
        </w:rPr>
      </w:pPr>
      <w:r>
        <w:rPr>
          <w:rFonts w:ascii="仿宋" w:eastAsia="仿宋" w:hAnsi="仿宋" w:cs="仿宋"/>
          <w:color w:val="000000"/>
          <w:sz w:val="35"/>
        </w:rPr>
        <w:t>参见</w:t>
      </w:r>
      <w:r>
        <w:rPr>
          <w:rFonts w:ascii="仿宋" w:eastAsia="仿宋" w:hAnsi="仿宋" w:cs="仿宋"/>
          <w:color w:val="000000"/>
          <w:sz w:val="35"/>
        </w:rPr>
        <w:t>21: 20-23:</w:t>
      </w:r>
    </w:p>
    <w:p w:rsidR="00B83E87" w:rsidRDefault="00460AC0">
      <w:pPr>
        <w:wordWrap w:val="0"/>
        <w:spacing w:line="760" w:lineRule="atLeast"/>
        <w:ind w:left="20" w:right="20" w:firstLine="820"/>
        <w:textAlignment w:val="baseline"/>
        <w:rPr>
          <w:sz w:val="37"/>
        </w:rPr>
      </w:pPr>
      <w:r>
        <w:rPr>
          <w:rFonts w:ascii="宋体" w:eastAsia="宋体" w:hAnsi="宋体" w:cs="宋体"/>
          <w:color w:val="000000"/>
          <w:sz w:val="37"/>
        </w:rPr>
        <w:t>有一些场合，那时人们尤其感到在世上完全独处是多么艰难。有一天，我看见一个可怜的女孩儿完全独自走向教堂去接受坚信礼。我还见过一位老人，他的全家人都去世了</w:t>
      </w:r>
      <w:r>
        <w:rPr>
          <w:rFonts w:ascii="宋体" w:eastAsia="宋体" w:hAnsi="宋体" w:cs="宋体"/>
          <w:color w:val="000000"/>
          <w:sz w:val="37"/>
        </w:rPr>
        <w:t>————</w:t>
      </w:r>
      <w:r>
        <w:rPr>
          <w:rFonts w:ascii="宋体" w:eastAsia="宋体" w:hAnsi="宋体" w:cs="宋体"/>
          <w:color w:val="000000"/>
          <w:sz w:val="37"/>
        </w:rPr>
        <w:t>他正带着自己的小孙子，他最后的安慰，在他腋下的一个棺材里，</w:t>
      </w:r>
      <w:r>
        <w:rPr>
          <w:rFonts w:ascii="宋体" w:eastAsia="宋体" w:hAnsi="宋体" w:cs="宋体"/>
          <w:color w:val="000000"/>
          <w:sz w:val="37"/>
        </w:rPr>
        <w:t>后来我看见他【</w:t>
      </w:r>
      <w:r>
        <w:rPr>
          <w:rFonts w:ascii="宋体" w:eastAsia="宋体" w:hAnsi="宋体" w:cs="宋体"/>
          <w:color w:val="000000"/>
          <w:sz w:val="37"/>
        </w:rPr>
        <w:t>510</w:t>
      </w:r>
      <w:r>
        <w:rPr>
          <w:rFonts w:ascii="宋体" w:eastAsia="宋体" w:hAnsi="宋体" w:cs="宋体"/>
          <w:color w:val="000000"/>
          <w:sz w:val="37"/>
        </w:rPr>
        <w:t>】坐在公墓当中，就像一个家族墓碑上的十字架。</w:t>
      </w:r>
    </w:p>
    <w:p w:rsidR="00B83E87" w:rsidRDefault="00460AC0">
      <w:pPr>
        <w:wordWrap w:val="0"/>
        <w:spacing w:line="620" w:lineRule="atLeast"/>
        <w:ind w:left="92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2</w:t>
      </w:r>
      <w:r>
        <w:rPr>
          <w:rFonts w:ascii="仿宋" w:eastAsia="仿宋" w:hAnsi="仿宋" w:cs="仿宋"/>
          <w:color w:val="000000"/>
          <w:sz w:val="35"/>
        </w:rPr>
        <w:t>，页</w:t>
      </w:r>
      <w:r>
        <w:rPr>
          <w:rFonts w:ascii="仿宋" w:eastAsia="仿宋" w:hAnsi="仿宋" w:cs="仿宋"/>
          <w:color w:val="000000"/>
          <w:sz w:val="35"/>
        </w:rPr>
        <w:t>1979 (</w:t>
      </w:r>
      <w:r>
        <w:rPr>
          <w:rFonts w:ascii="仿宋" w:eastAsia="仿宋" w:hAnsi="仿宋" w:cs="仿宋"/>
          <w:color w:val="000000"/>
          <w:sz w:val="35"/>
        </w:rPr>
        <w:t>《论文》卷</w:t>
      </w:r>
      <w:r>
        <w:rPr>
          <w:rFonts w:ascii="仿宋" w:eastAsia="仿宋" w:hAnsi="仿宋" w:cs="仿宋"/>
          <w:color w:val="000000"/>
          <w:sz w:val="35"/>
        </w:rPr>
        <w:t>2-A400)</w:t>
      </w:r>
      <w:r>
        <w:rPr>
          <w:rFonts w:ascii="仿宋" w:eastAsia="仿宋" w:hAnsi="仿宋" w:cs="仿宋"/>
          <w:color w:val="000000"/>
          <w:sz w:val="35"/>
        </w:rPr>
        <w:t>，</w:t>
      </w:r>
    </w:p>
    <w:p w:rsidR="00B83E87" w:rsidRDefault="00460AC0">
      <w:pPr>
        <w:wordWrap w:val="0"/>
        <w:spacing w:line="620" w:lineRule="atLeast"/>
        <w:ind w:right="100"/>
        <w:jc w:val="right"/>
        <w:textAlignment w:val="baseline"/>
        <w:rPr>
          <w:sz w:val="35"/>
        </w:rPr>
      </w:pPr>
      <w:r>
        <w:rPr>
          <w:rFonts w:ascii="仿宋" w:eastAsia="仿宋" w:hAnsi="仿宋" w:cs="仿宋"/>
          <w:color w:val="000000"/>
          <w:sz w:val="35"/>
        </w:rPr>
        <w:t>1839</w:t>
      </w:r>
      <w:r>
        <w:rPr>
          <w:rFonts w:ascii="仿宋" w:eastAsia="仿宋" w:hAnsi="仿宋" w:cs="仿宋"/>
          <w:color w:val="000000"/>
          <w:sz w:val="35"/>
        </w:rPr>
        <w:t>年</w:t>
      </w:r>
      <w:r>
        <w:rPr>
          <w:rFonts w:ascii="仿宋" w:eastAsia="仿宋" w:hAnsi="仿宋" w:cs="仿宋"/>
          <w:color w:val="000000"/>
          <w:sz w:val="35"/>
        </w:rPr>
        <w:t>4</w:t>
      </w:r>
      <w:r>
        <w:rPr>
          <w:rFonts w:ascii="仿宋" w:eastAsia="仿宋" w:hAnsi="仿宋" w:cs="仿宋"/>
          <w:color w:val="000000"/>
          <w:sz w:val="35"/>
        </w:rPr>
        <w:t>月</w:t>
      </w:r>
      <w:r>
        <w:rPr>
          <w:rFonts w:ascii="仿宋" w:eastAsia="仿宋" w:hAnsi="仿宋" w:cs="仿宋"/>
          <w:color w:val="000000"/>
          <w:sz w:val="35"/>
        </w:rPr>
        <w:t>28</w:t>
      </w:r>
      <w:r>
        <w:rPr>
          <w:rFonts w:ascii="仿宋" w:eastAsia="仿宋" w:hAnsi="仿宋" w:cs="仿宋"/>
          <w:color w:val="000000"/>
          <w:sz w:val="35"/>
        </w:rPr>
        <w:t>日</w:t>
      </w:r>
    </w:p>
    <w:p w:rsidR="00B83E87" w:rsidRDefault="00B83E87">
      <w:pPr>
        <w:wordWrap w:val="0"/>
        <w:spacing w:line="620" w:lineRule="exact"/>
        <w:jc w:val="right"/>
        <w:textAlignment w:val="baseline"/>
        <w:rPr>
          <w:sz w:val="35"/>
        </w:rPr>
      </w:pPr>
    </w:p>
    <w:p w:rsidR="00B83E87" w:rsidRDefault="00460AC0">
      <w:pPr>
        <w:wordWrap w:val="0"/>
        <w:spacing w:line="560" w:lineRule="atLeast"/>
        <w:ind w:left="20"/>
        <w:textAlignment w:val="baseline"/>
        <w:rPr>
          <w:sz w:val="41"/>
        </w:rPr>
      </w:pPr>
      <w:r>
        <w:rPr>
          <w:rFonts w:ascii="宋体" w:eastAsia="宋体" w:hAnsi="宋体" w:cs="宋体"/>
          <w:b/>
          <w:color w:val="000000"/>
          <w:sz w:val="41"/>
        </w:rPr>
        <w:t>《论文》卷</w:t>
      </w:r>
      <w:r>
        <w:rPr>
          <w:rFonts w:ascii="宋体" w:eastAsia="宋体" w:hAnsi="宋体" w:cs="宋体"/>
          <w:b/>
          <w:color w:val="000000"/>
          <w:sz w:val="41"/>
        </w:rPr>
        <w:t>2-A400</w:t>
      </w:r>
      <w:r>
        <w:rPr>
          <w:rFonts w:ascii="宋体" w:eastAsia="宋体" w:hAnsi="宋体" w:cs="宋体"/>
          <w:color w:val="000000"/>
          <w:sz w:val="41"/>
        </w:rPr>
        <w:t xml:space="preserve"> </w:t>
      </w:r>
      <w:r>
        <w:rPr>
          <w:rFonts w:ascii="宋体" w:eastAsia="宋体" w:hAnsi="宋体" w:cs="宋体"/>
          <w:b/>
          <w:color w:val="000000"/>
          <w:sz w:val="41"/>
        </w:rPr>
        <w:t>边注：</w:t>
      </w:r>
    </w:p>
    <w:p w:rsidR="00B83E87" w:rsidRDefault="00460AC0">
      <w:pPr>
        <w:wordWrap w:val="0"/>
        <w:spacing w:line="760" w:lineRule="atLeast"/>
        <w:ind w:left="920"/>
        <w:textAlignment w:val="baseline"/>
        <w:rPr>
          <w:sz w:val="37"/>
        </w:rPr>
      </w:pPr>
      <w:r>
        <w:rPr>
          <w:rFonts w:ascii="宋体" w:eastAsia="宋体" w:hAnsi="宋体" w:cs="宋体"/>
          <w:color w:val="000000"/>
          <w:sz w:val="37"/>
        </w:rPr>
        <w:t>天知道</w:t>
      </w:r>
      <w:r>
        <w:rPr>
          <w:rFonts w:ascii="宋体" w:eastAsia="宋体" w:hAnsi="宋体" w:cs="宋体"/>
          <w:color w:val="000000"/>
          <w:sz w:val="37"/>
        </w:rPr>
        <w:t xml:space="preserve"> mutters- alene </w:t>
      </w:r>
      <w:r>
        <w:rPr>
          <w:rFonts w:ascii="宋体" w:eastAsia="宋体" w:hAnsi="宋体" w:cs="宋体"/>
          <w:color w:val="000000"/>
          <w:sz w:val="37"/>
        </w:rPr>
        <w:t>这种表达法实际上来自哪里。</w:t>
      </w:r>
      <w:r>
        <w:rPr>
          <w:rFonts w:ascii="宋体" w:eastAsia="宋体" w:hAnsi="宋体" w:cs="宋体"/>
          <w:color w:val="000000"/>
          <w:sz w:val="37"/>
        </w:rPr>
        <w:t>②</w:t>
      </w:r>
    </w:p>
    <w:p w:rsidR="00B83E87" w:rsidRDefault="00460AC0">
      <w:pPr>
        <w:wordWrap w:val="0"/>
        <w:spacing w:line="620" w:lineRule="atLeast"/>
        <w:ind w:left="92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2</w:t>
      </w:r>
      <w:r>
        <w:rPr>
          <w:rFonts w:ascii="仿宋" w:eastAsia="仿宋" w:hAnsi="仿宋" w:cs="仿宋"/>
          <w:color w:val="000000"/>
          <w:sz w:val="35"/>
        </w:rPr>
        <w:t>，页</w:t>
      </w:r>
      <w:r>
        <w:rPr>
          <w:rFonts w:ascii="仿宋" w:eastAsia="仿宋" w:hAnsi="仿宋" w:cs="仿宋"/>
          <w:color w:val="000000"/>
          <w:sz w:val="35"/>
        </w:rPr>
        <w:t>1980 (</w:t>
      </w:r>
      <w:r>
        <w:rPr>
          <w:rFonts w:ascii="仿宋" w:eastAsia="仿宋" w:hAnsi="仿宋" w:cs="仿宋"/>
          <w:color w:val="000000"/>
          <w:sz w:val="35"/>
        </w:rPr>
        <w:t>《论文》卷</w:t>
      </w:r>
      <w:r>
        <w:rPr>
          <w:rFonts w:ascii="仿宋" w:eastAsia="仿宋" w:hAnsi="仿宋" w:cs="仿宋"/>
          <w:color w:val="000000"/>
          <w:sz w:val="35"/>
        </w:rPr>
        <w:t>2-A401)</w:t>
      </w:r>
      <w:r>
        <w:rPr>
          <w:rFonts w:ascii="仿宋" w:eastAsia="仿宋" w:hAnsi="仿宋" w:cs="仿宋"/>
          <w:color w:val="000000"/>
          <w:sz w:val="35"/>
        </w:rPr>
        <w:t>，</w:t>
      </w:r>
    </w:p>
    <w:p w:rsidR="00B83E87" w:rsidRDefault="00460AC0">
      <w:pPr>
        <w:wordWrap w:val="0"/>
        <w:spacing w:line="620" w:lineRule="atLeast"/>
        <w:ind w:right="40"/>
        <w:jc w:val="right"/>
        <w:textAlignment w:val="baseline"/>
        <w:rPr>
          <w:sz w:val="35"/>
        </w:rPr>
      </w:pPr>
      <w:r>
        <w:rPr>
          <w:rFonts w:ascii="仿宋" w:eastAsia="仿宋" w:hAnsi="仿宋" w:cs="仿宋"/>
          <w:color w:val="000000"/>
          <w:sz w:val="35"/>
        </w:rPr>
        <w:t>无日期</w:t>
      </w:r>
    </w:p>
    <w:p w:rsidR="00B83E87" w:rsidRDefault="00B83E87">
      <w:pPr>
        <w:wordWrap w:val="0"/>
        <w:spacing w:line="620" w:lineRule="exact"/>
        <w:jc w:val="right"/>
        <w:textAlignment w:val="baseline"/>
        <w:rPr>
          <w:sz w:val="35"/>
        </w:rPr>
      </w:pPr>
    </w:p>
    <w:p w:rsidR="00B83E87" w:rsidRDefault="00460AC0">
      <w:pPr>
        <w:wordWrap w:val="0"/>
        <w:spacing w:line="620" w:lineRule="atLeast"/>
        <w:ind w:left="20"/>
        <w:textAlignment w:val="baseline"/>
        <w:rPr>
          <w:sz w:val="35"/>
        </w:rPr>
      </w:pPr>
      <w:r>
        <w:rPr>
          <w:rFonts w:ascii="仿宋" w:eastAsia="仿宋" w:hAnsi="仿宋" w:cs="仿宋"/>
          <w:color w:val="000000"/>
          <w:sz w:val="35"/>
        </w:rPr>
        <w:t>参见</w:t>
      </w:r>
      <w:r>
        <w:rPr>
          <w:rFonts w:ascii="仿宋" w:eastAsia="仿宋" w:hAnsi="仿宋" w:cs="仿宋"/>
          <w:color w:val="000000"/>
          <w:sz w:val="35"/>
        </w:rPr>
        <w:t>21: 24-29:</w:t>
      </w:r>
    </w:p>
    <w:p w:rsidR="00B83E87" w:rsidRDefault="00460AC0">
      <w:pPr>
        <w:wordWrap w:val="0"/>
        <w:spacing w:line="760" w:lineRule="atLeast"/>
        <w:ind w:left="20" w:firstLine="820"/>
        <w:textAlignment w:val="baseline"/>
        <w:rPr>
          <w:sz w:val="37"/>
        </w:rPr>
      </w:pPr>
      <w:r>
        <w:rPr>
          <w:rFonts w:ascii="宋体" w:eastAsia="宋体" w:hAnsi="宋体" w:cs="宋体"/>
          <w:color w:val="000000"/>
          <w:sz w:val="37"/>
        </w:rPr>
        <w:t>内波斯提到过一名将军，他和一个很大的骑兵团被困在了森林里，为了不使那些战马因过度闲散而生病，他每天都鞭打它们，使</w:t>
      </w:r>
    </w:p>
    <w:p w:rsidR="00B83E87" w:rsidRDefault="00460AC0">
      <w:pPr>
        <w:wordWrap w:val="0"/>
        <w:spacing w:line="760" w:lineRule="atLeast"/>
        <w:ind w:left="60"/>
        <w:textAlignment w:val="baseline"/>
        <w:rPr>
          <w:sz w:val="37"/>
        </w:rPr>
      </w:pPr>
      <w:r>
        <w:rPr>
          <w:rFonts w:ascii="宋体" w:eastAsia="宋体" w:hAnsi="宋体" w:cs="宋体"/>
          <w:color w:val="000000"/>
          <w:sz w:val="37"/>
          <w:u w:val="single"/>
        </w:rPr>
        <w:t xml:space="preserve">                </w:t>
      </w:r>
    </w:p>
    <w:p w:rsidR="00B83E87" w:rsidRDefault="00460AC0">
      <w:pPr>
        <w:wordWrap w:val="0"/>
        <w:spacing w:before="300" w:line="620" w:lineRule="atLeast"/>
        <w:ind w:left="20" w:right="60" w:firstLine="680"/>
        <w:textAlignment w:val="baseline"/>
        <w:rPr>
          <w:sz w:val="33"/>
        </w:rPr>
      </w:pPr>
      <w:r>
        <w:rPr>
          <w:rFonts w:ascii="TimesNewRoman" w:eastAsia="TimesNewRoman" w:hAnsi="TimesNewRoman" w:cs="TimesNewRoman"/>
          <w:color w:val="000000"/>
          <w:sz w:val="33"/>
        </w:rPr>
        <w:t>①    Carl F. Flögel, Geschichte der komischen Literatur, I -Ⅳ, Liegnitz,Leipzig: 1784-1787,</w:t>
      </w:r>
      <w:r>
        <w:rPr>
          <w:rFonts w:ascii="TimesNewRoman" w:eastAsia="TimesNewRoman" w:hAnsi="TimesNewRoman" w:cs="TimesNewRoman"/>
          <w:color w:val="000000"/>
          <w:sz w:val="33"/>
        </w:rPr>
        <w:t>卷</w:t>
      </w:r>
      <w:r>
        <w:rPr>
          <w:rFonts w:ascii="TimesNewRoman" w:eastAsia="TimesNewRoman" w:hAnsi="TimesNewRoman" w:cs="TimesNewRoman"/>
          <w:color w:val="000000"/>
          <w:sz w:val="33"/>
        </w:rPr>
        <w:t>1,</w:t>
      </w:r>
      <w:r>
        <w:rPr>
          <w:rFonts w:ascii="TimesNewRoman" w:eastAsia="TimesNewRoman" w:hAnsi="TimesNewRoman" w:cs="TimesNewRoman"/>
          <w:color w:val="000000"/>
          <w:sz w:val="33"/>
        </w:rPr>
        <w:t>页</w:t>
      </w:r>
      <w:r>
        <w:rPr>
          <w:rFonts w:ascii="TimesNewRoman" w:eastAsia="TimesNewRoman" w:hAnsi="TimesNewRoman" w:cs="TimesNewRoman"/>
          <w:color w:val="000000"/>
          <w:sz w:val="33"/>
        </w:rPr>
        <w:t>50</w:t>
      </w:r>
      <w:r>
        <w:rPr>
          <w:rFonts w:ascii="TimesNewRoman" w:eastAsia="TimesNewRoman" w:hAnsi="TimesNewRoman" w:cs="TimesNewRoman"/>
          <w:color w:val="000000"/>
          <w:sz w:val="33"/>
        </w:rPr>
        <w:t>。</w:t>
      </w:r>
    </w:p>
    <w:p w:rsidR="00B83E87" w:rsidRDefault="00460AC0">
      <w:pPr>
        <w:wordWrap w:val="0"/>
        <w:spacing w:line="620" w:lineRule="atLeast"/>
        <w:ind w:left="20" w:right="40" w:firstLine="680"/>
        <w:textAlignment w:val="baseline"/>
        <w:rPr>
          <w:sz w:val="35"/>
        </w:rPr>
      </w:pPr>
      <w:r>
        <w:rPr>
          <w:rFonts w:ascii="TimesNewRoman" w:eastAsia="TimesNewRoman" w:hAnsi="TimesNewRoman" w:cs="TimesNewRoman"/>
          <w:color w:val="000000"/>
          <w:sz w:val="35"/>
        </w:rPr>
        <w:t xml:space="preserve">② </w:t>
      </w:r>
      <w:r>
        <w:rPr>
          <w:rFonts w:ascii="TimesNewRoman" w:eastAsia="TimesNewRoman" w:hAnsi="TimesNewRoman" w:cs="TimesNewRoman"/>
          <w:color w:val="000000"/>
          <w:sz w:val="35"/>
        </w:rPr>
        <w:t>大型丹麦语辞典</w:t>
      </w:r>
      <w:r>
        <w:rPr>
          <w:rFonts w:ascii="TimesNewRoman" w:eastAsia="TimesNewRoman" w:hAnsi="TimesNewRoman" w:cs="TimesNewRoman"/>
          <w:color w:val="000000"/>
          <w:sz w:val="35"/>
        </w:rPr>
        <w:t xml:space="preserve"> Ordbog over det danske Sprog </w:t>
      </w:r>
      <w:r>
        <w:rPr>
          <w:rFonts w:ascii="TimesNewRoman" w:eastAsia="TimesNewRoman" w:hAnsi="TimesNewRoman" w:cs="TimesNewRoman"/>
          <w:color w:val="000000"/>
          <w:sz w:val="35"/>
        </w:rPr>
        <w:t>的编者们也不知道这种</w:t>
      </w:r>
      <w:r>
        <w:rPr>
          <w:rFonts w:ascii="仿宋" w:eastAsia="仿宋" w:hAnsi="仿宋" w:cs="仿宋"/>
          <w:color w:val="000000"/>
          <w:sz w:val="35"/>
        </w:rPr>
        <w:t>表达法的起源，但同样的大型德语辞典格林《德语辞典》的编者们却声称它与德</w:t>
      </w:r>
      <w:r>
        <w:rPr>
          <w:rFonts w:ascii="仿宋" w:eastAsia="仿宋" w:hAnsi="仿宋" w:cs="仿宋"/>
          <w:color w:val="000000"/>
          <w:sz w:val="35"/>
        </w:rPr>
        <w:lastRenderedPageBreak/>
        <w:t>语的</w:t>
      </w:r>
      <w:r>
        <w:rPr>
          <w:rFonts w:ascii="仿宋" w:eastAsia="仿宋" w:hAnsi="仿宋" w:cs="仿宋"/>
          <w:color w:val="000000"/>
          <w:sz w:val="35"/>
        </w:rPr>
        <w:t xml:space="preserve"> mutterallein </w:t>
      </w:r>
      <w:r>
        <w:rPr>
          <w:rFonts w:ascii="仿宋" w:eastAsia="仿宋" w:hAnsi="仿宋" w:cs="仿宋"/>
          <w:color w:val="000000"/>
          <w:sz w:val="35"/>
        </w:rPr>
        <w:t>一词同源：像在母亲的子宫里一样绝对孤独。</w:t>
      </w:r>
    </w:p>
    <w:p w:rsidR="00B83E87" w:rsidRDefault="00B83E87"/>
    <w:p w:rsidR="00B83E87" w:rsidRDefault="00B83E87">
      <w:pPr>
        <w:sectPr w:rsidR="00B83E87">
          <w:headerReference w:type="default" r:id="rId1176"/>
          <w:footerReference w:type="default" r:id="rId1177"/>
          <w:pgSz w:w="14320" w:h="23920"/>
          <w:pgMar w:top="1900" w:right="1060" w:bottom="1900" w:left="1060" w:header="1600" w:footer="160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562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40" w:lineRule="exact"/>
        <w:textAlignment w:val="baseline"/>
        <w:rPr>
          <w:sz w:val="38"/>
        </w:rPr>
      </w:pPr>
    </w:p>
    <w:p w:rsidR="00B83E87" w:rsidRDefault="00460AC0">
      <w:pPr>
        <w:wordWrap w:val="0"/>
        <w:spacing w:line="740" w:lineRule="atLeast"/>
        <w:ind w:left="20"/>
        <w:textAlignment w:val="baseline"/>
        <w:rPr>
          <w:sz w:val="38"/>
        </w:rPr>
      </w:pPr>
      <w:r>
        <w:rPr>
          <w:rFonts w:ascii="宋体" w:eastAsia="宋体" w:hAnsi="宋体" w:cs="宋体"/>
          <w:color w:val="000000"/>
          <w:sz w:val="38"/>
        </w:rPr>
        <w:t>它们保持活力</w:t>
      </w:r>
      <w:r>
        <w:rPr>
          <w:rFonts w:ascii="宋体" w:eastAsia="宋体" w:hAnsi="宋体" w:cs="宋体"/>
          <w:color w:val="000000"/>
          <w:sz w:val="38"/>
        </w:rPr>
        <w:t>———</w:t>
      </w:r>
      <w:r>
        <w:rPr>
          <w:rFonts w:ascii="宋体" w:eastAsia="宋体" w:hAnsi="宋体" w:cs="宋体"/>
          <w:color w:val="000000"/>
          <w:sz w:val="38"/>
        </w:rPr>
        <w:t>我也以相似的方式住在像被围困的自己的房间里</w:t>
      </w:r>
      <w:r>
        <w:rPr>
          <w:rFonts w:ascii="宋体" w:eastAsia="宋体" w:hAnsi="宋体" w:cs="宋体"/>
          <w:color w:val="000000"/>
          <w:sz w:val="38"/>
        </w:rPr>
        <w:t>————</w:t>
      </w:r>
      <w:r>
        <w:rPr>
          <w:rFonts w:ascii="宋体" w:eastAsia="宋体" w:hAnsi="宋体" w:cs="宋体"/>
          <w:color w:val="000000"/>
          <w:sz w:val="38"/>
        </w:rPr>
        <w:t>我宁可看不见任何人，我时刻都担心敌人试图发动进攻</w:t>
      </w:r>
      <w:r>
        <w:rPr>
          <w:rFonts w:ascii="宋体" w:eastAsia="宋体" w:hAnsi="宋体" w:cs="宋体"/>
          <w:color w:val="000000"/>
          <w:sz w:val="38"/>
        </w:rPr>
        <w:t>————</w:t>
      </w:r>
      <w:r>
        <w:rPr>
          <w:rFonts w:ascii="宋体" w:eastAsia="宋体" w:hAnsi="宋体" w:cs="宋体"/>
          <w:color w:val="000000"/>
          <w:sz w:val="38"/>
        </w:rPr>
        <w:t>那就是说，有人将要来拜访我。我宁愿不出门，但我惟恐因静坐得太久而受伤害</w:t>
      </w:r>
      <w:r>
        <w:rPr>
          <w:rFonts w:ascii="宋体" w:eastAsia="宋体" w:hAnsi="宋体" w:cs="宋体"/>
          <w:color w:val="000000"/>
          <w:sz w:val="38"/>
        </w:rPr>
        <w:t>————</w:t>
      </w:r>
      <w:r>
        <w:rPr>
          <w:rFonts w:ascii="宋体" w:eastAsia="宋体" w:hAnsi="宋体" w:cs="宋体"/>
          <w:color w:val="000000"/>
          <w:sz w:val="38"/>
        </w:rPr>
        <w:t>我自己一直哭到精疲力尽。</w:t>
      </w:r>
    </w:p>
    <w:p w:rsidR="00B83E87" w:rsidRDefault="00460AC0">
      <w:pPr>
        <w:wordWrap w:val="0"/>
        <w:spacing w:line="520" w:lineRule="atLeast"/>
        <w:ind w:left="132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5</w:t>
      </w:r>
      <w:r>
        <w:rPr>
          <w:rFonts w:ascii="仿宋" w:eastAsia="仿宋" w:hAnsi="仿宋" w:cs="仿宋"/>
          <w:color w:val="000000"/>
          <w:sz w:val="35"/>
        </w:rPr>
        <w:t>，页</w:t>
      </w:r>
      <w:r>
        <w:rPr>
          <w:rFonts w:ascii="仿宋" w:eastAsia="仿宋" w:hAnsi="仿宋" w:cs="仿宋"/>
          <w:color w:val="000000"/>
          <w:sz w:val="35"/>
        </w:rPr>
        <w:t>5380 (</w:t>
      </w:r>
      <w:r>
        <w:rPr>
          <w:rFonts w:ascii="仿宋" w:eastAsia="仿宋" w:hAnsi="仿宋" w:cs="仿宋"/>
          <w:color w:val="000000"/>
          <w:sz w:val="35"/>
        </w:rPr>
        <w:t>《论文》卷</w:t>
      </w:r>
      <w:r>
        <w:rPr>
          <w:rFonts w:ascii="仿宋" w:eastAsia="仿宋" w:hAnsi="仿宋" w:cs="仿宋"/>
          <w:color w:val="000000"/>
          <w:sz w:val="35"/>
        </w:rPr>
        <w:t>2-A414)</w:t>
      </w:r>
      <w:r>
        <w:rPr>
          <w:rFonts w:ascii="仿宋" w:eastAsia="仿宋" w:hAnsi="仿宋" w:cs="仿宋"/>
          <w:color w:val="000000"/>
          <w:sz w:val="35"/>
        </w:rPr>
        <w:t>，</w:t>
      </w:r>
    </w:p>
    <w:p w:rsidR="00B83E87" w:rsidRDefault="00460AC0">
      <w:pPr>
        <w:wordWrap w:val="0"/>
        <w:spacing w:line="480" w:lineRule="atLeast"/>
        <w:ind w:right="80"/>
        <w:jc w:val="right"/>
        <w:textAlignment w:val="baseline"/>
        <w:rPr>
          <w:sz w:val="35"/>
        </w:rPr>
      </w:pPr>
      <w:r>
        <w:rPr>
          <w:rFonts w:ascii="仿宋" w:eastAsia="仿宋" w:hAnsi="仿宋" w:cs="仿宋"/>
          <w:color w:val="000000"/>
          <w:sz w:val="35"/>
        </w:rPr>
        <w:t>1839</w:t>
      </w:r>
      <w:r>
        <w:rPr>
          <w:rFonts w:ascii="仿宋" w:eastAsia="仿宋" w:hAnsi="仿宋" w:cs="仿宋"/>
          <w:color w:val="000000"/>
          <w:sz w:val="35"/>
        </w:rPr>
        <w:t>年</w:t>
      </w:r>
      <w:r>
        <w:rPr>
          <w:rFonts w:ascii="仿宋" w:eastAsia="仿宋" w:hAnsi="仿宋" w:cs="仿宋"/>
          <w:color w:val="000000"/>
          <w:sz w:val="35"/>
        </w:rPr>
        <w:t>5</w:t>
      </w:r>
      <w:r>
        <w:rPr>
          <w:rFonts w:ascii="仿宋" w:eastAsia="仿宋" w:hAnsi="仿宋" w:cs="仿宋"/>
          <w:color w:val="000000"/>
          <w:sz w:val="35"/>
        </w:rPr>
        <w:t>月</w:t>
      </w:r>
      <w:r>
        <w:rPr>
          <w:rFonts w:ascii="仿宋" w:eastAsia="仿宋" w:hAnsi="仿宋" w:cs="仿宋"/>
          <w:color w:val="000000"/>
          <w:sz w:val="35"/>
        </w:rPr>
        <w:t>10</w:t>
      </w:r>
      <w:r>
        <w:rPr>
          <w:rFonts w:ascii="仿宋" w:eastAsia="仿宋" w:hAnsi="仿宋" w:cs="仿宋"/>
          <w:color w:val="000000"/>
          <w:sz w:val="35"/>
        </w:rPr>
        <w:t>日</w:t>
      </w:r>
    </w:p>
    <w:p w:rsidR="00B83E87" w:rsidRDefault="00B83E87">
      <w:pPr>
        <w:wordWrap w:val="0"/>
        <w:spacing w:line="460" w:lineRule="exact"/>
        <w:jc w:val="right"/>
        <w:textAlignment w:val="baseline"/>
        <w:rPr>
          <w:sz w:val="35"/>
        </w:rPr>
      </w:pPr>
    </w:p>
    <w:p w:rsidR="00B83E87" w:rsidRDefault="00460AC0">
      <w:pPr>
        <w:wordWrap w:val="0"/>
        <w:spacing w:line="480" w:lineRule="atLeast"/>
        <w:ind w:left="20"/>
        <w:textAlignment w:val="baseline"/>
        <w:rPr>
          <w:sz w:val="35"/>
        </w:rPr>
      </w:pPr>
      <w:r>
        <w:rPr>
          <w:rFonts w:ascii="仿宋" w:eastAsia="仿宋" w:hAnsi="仿宋" w:cs="仿宋"/>
          <w:color w:val="000000"/>
          <w:sz w:val="35"/>
        </w:rPr>
        <w:t>参见</w:t>
      </w:r>
      <w:r>
        <w:rPr>
          <w:rFonts w:ascii="仿宋" w:eastAsia="仿宋" w:hAnsi="仿宋" w:cs="仿宋"/>
          <w:color w:val="000000"/>
          <w:sz w:val="35"/>
        </w:rPr>
        <w:t>21:30-32:</w:t>
      </w:r>
    </w:p>
    <w:p w:rsidR="00B83E87" w:rsidRDefault="00460AC0">
      <w:pPr>
        <w:wordWrap w:val="0"/>
        <w:spacing w:line="740" w:lineRule="atLeast"/>
        <w:ind w:left="20" w:right="20" w:firstLine="840"/>
        <w:textAlignment w:val="baseline"/>
        <w:rPr>
          <w:sz w:val="38"/>
        </w:rPr>
      </w:pPr>
      <w:r>
        <w:rPr>
          <w:rFonts w:ascii="宋体" w:eastAsia="宋体" w:hAnsi="宋体" w:cs="宋体"/>
          <w:color w:val="000000"/>
          <w:sz w:val="38"/>
        </w:rPr>
        <w:t>我说到自己的悲伤就像英国人说到自己的家：我的悲伤</w:t>
      </w:r>
      <w:r>
        <w:rPr>
          <w:rFonts w:ascii="宋体" w:eastAsia="宋体" w:hAnsi="宋体" w:cs="宋体"/>
          <w:color w:val="000000"/>
          <w:sz w:val="38"/>
        </w:rPr>
        <w:t>“</w:t>
      </w:r>
      <w:r>
        <w:rPr>
          <w:rFonts w:ascii="宋体" w:eastAsia="宋体" w:hAnsi="宋体" w:cs="宋体"/>
          <w:color w:val="000000"/>
          <w:sz w:val="38"/>
        </w:rPr>
        <w:t>是我的城堡</w:t>
      </w:r>
      <w:r>
        <w:rPr>
          <w:rFonts w:ascii="宋体" w:eastAsia="宋体" w:hAnsi="宋体" w:cs="宋体"/>
          <w:color w:val="000000"/>
          <w:sz w:val="38"/>
        </w:rPr>
        <w:t>”[ Min sorg is mey castle]</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但是，有很</w:t>
      </w:r>
      <w:r>
        <w:rPr>
          <w:rFonts w:ascii="宋体" w:eastAsia="宋体" w:hAnsi="宋体" w:cs="宋体"/>
          <w:color w:val="000000"/>
          <w:sz w:val="38"/>
        </w:rPr>
        <w:t xml:space="preserve"> </w:t>
      </w:r>
      <w:r>
        <w:rPr>
          <w:rFonts w:ascii="宋体" w:eastAsia="宋体" w:hAnsi="宋体" w:cs="宋体"/>
          <w:color w:val="000000"/>
          <w:sz w:val="38"/>
        </w:rPr>
        <w:t>多人，当他</w:t>
      </w:r>
      <w:r>
        <w:rPr>
          <w:rFonts w:ascii="宋体" w:eastAsia="宋体" w:hAnsi="宋体" w:cs="宋体"/>
          <w:color w:val="000000"/>
          <w:sz w:val="38"/>
        </w:rPr>
        <w:t>们有悲伤的理由时</w:t>
      </w:r>
      <w:r>
        <w:rPr>
          <w:rFonts w:ascii="宋体" w:eastAsia="宋体" w:hAnsi="宋体" w:cs="宋体"/>
          <w:color w:val="000000"/>
          <w:sz w:val="38"/>
        </w:rPr>
        <w:t>(</w:t>
      </w:r>
      <w:r>
        <w:rPr>
          <w:rFonts w:ascii="宋体" w:eastAsia="宋体" w:hAnsi="宋体" w:cs="宋体"/>
          <w:color w:val="000000"/>
          <w:sz w:val="38"/>
        </w:rPr>
        <w:t>帽子上缠着黑纱</w:t>
      </w:r>
      <w:r>
        <w:rPr>
          <w:rFonts w:ascii="宋体" w:eastAsia="宋体" w:hAnsi="宋体" w:cs="宋体"/>
          <w:color w:val="000000"/>
          <w:sz w:val="38"/>
        </w:rPr>
        <w:t>)</w:t>
      </w:r>
      <w:r>
        <w:rPr>
          <w:rFonts w:ascii="宋体" w:eastAsia="宋体" w:hAnsi="宋体" w:cs="宋体"/>
          <w:color w:val="000000"/>
          <w:sz w:val="38"/>
        </w:rPr>
        <w:t>，与其说是要求同情以减轻悲伤，不如说是取宠和撒一点娇，因此基本上把悲伤看成是生活的便利之一。</w:t>
      </w:r>
    </w:p>
    <w:p w:rsidR="00B83E87" w:rsidRDefault="00460AC0">
      <w:pPr>
        <w:wordWrap w:val="0"/>
        <w:spacing w:line="500" w:lineRule="atLeast"/>
        <w:ind w:left="96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5</w:t>
      </w:r>
      <w:r>
        <w:rPr>
          <w:rFonts w:ascii="仿宋" w:eastAsia="仿宋" w:hAnsi="仿宋" w:cs="仿宋"/>
          <w:color w:val="000000"/>
          <w:sz w:val="35"/>
        </w:rPr>
        <w:t>，页</w:t>
      </w:r>
      <w:r>
        <w:rPr>
          <w:rFonts w:ascii="仿宋" w:eastAsia="仿宋" w:hAnsi="仿宋" w:cs="仿宋"/>
          <w:color w:val="000000"/>
          <w:sz w:val="35"/>
        </w:rPr>
        <w:t>5384 (</w:t>
      </w:r>
      <w:r>
        <w:rPr>
          <w:rFonts w:ascii="仿宋" w:eastAsia="仿宋" w:hAnsi="仿宋" w:cs="仿宋"/>
          <w:color w:val="000000"/>
          <w:sz w:val="35"/>
        </w:rPr>
        <w:t>《论文》卷</w:t>
      </w:r>
      <w:r>
        <w:rPr>
          <w:rFonts w:ascii="仿宋" w:eastAsia="仿宋" w:hAnsi="仿宋" w:cs="仿宋"/>
          <w:color w:val="000000"/>
          <w:sz w:val="35"/>
        </w:rPr>
        <w:t>2-A421)</w:t>
      </w:r>
      <w:r>
        <w:rPr>
          <w:rFonts w:ascii="仿宋" w:eastAsia="仿宋" w:hAnsi="仿宋" w:cs="仿宋"/>
          <w:color w:val="000000"/>
          <w:sz w:val="35"/>
        </w:rPr>
        <w:t>，</w:t>
      </w:r>
    </w:p>
    <w:p w:rsidR="00B83E87" w:rsidRDefault="00460AC0">
      <w:pPr>
        <w:wordWrap w:val="0"/>
        <w:spacing w:line="480" w:lineRule="atLeast"/>
        <w:ind w:right="100"/>
        <w:jc w:val="right"/>
        <w:textAlignment w:val="baseline"/>
        <w:rPr>
          <w:sz w:val="35"/>
        </w:rPr>
      </w:pPr>
      <w:r>
        <w:rPr>
          <w:rFonts w:ascii="仿宋" w:eastAsia="仿宋" w:hAnsi="仿宋" w:cs="仿宋"/>
          <w:color w:val="000000"/>
          <w:sz w:val="35"/>
        </w:rPr>
        <w:t>1839</w:t>
      </w:r>
      <w:r>
        <w:rPr>
          <w:rFonts w:ascii="仿宋" w:eastAsia="仿宋" w:hAnsi="仿宋" w:cs="仿宋"/>
          <w:color w:val="000000"/>
          <w:sz w:val="35"/>
        </w:rPr>
        <w:t>年</w:t>
      </w:r>
      <w:r>
        <w:rPr>
          <w:rFonts w:ascii="仿宋" w:eastAsia="仿宋" w:hAnsi="仿宋" w:cs="仿宋"/>
          <w:color w:val="000000"/>
          <w:sz w:val="35"/>
        </w:rPr>
        <w:t>5</w:t>
      </w:r>
      <w:r>
        <w:rPr>
          <w:rFonts w:ascii="仿宋" w:eastAsia="仿宋" w:hAnsi="仿宋" w:cs="仿宋"/>
          <w:color w:val="000000"/>
          <w:sz w:val="35"/>
        </w:rPr>
        <w:t>月</w:t>
      </w:r>
      <w:r>
        <w:rPr>
          <w:rFonts w:ascii="仿宋" w:eastAsia="仿宋" w:hAnsi="仿宋" w:cs="仿宋"/>
          <w:color w:val="000000"/>
          <w:sz w:val="35"/>
        </w:rPr>
        <w:t>12</w:t>
      </w:r>
      <w:r>
        <w:rPr>
          <w:rFonts w:ascii="仿宋" w:eastAsia="仿宋" w:hAnsi="仿宋" w:cs="仿宋"/>
          <w:color w:val="000000"/>
          <w:sz w:val="35"/>
        </w:rPr>
        <w:t>日</w:t>
      </w:r>
    </w:p>
    <w:p w:rsidR="00B83E87" w:rsidRDefault="00B83E87">
      <w:pPr>
        <w:wordWrap w:val="0"/>
        <w:spacing w:line="620" w:lineRule="exact"/>
        <w:jc w:val="right"/>
        <w:textAlignment w:val="baseline"/>
        <w:rPr>
          <w:sz w:val="49"/>
        </w:rPr>
      </w:pPr>
    </w:p>
    <w:p w:rsidR="00B83E87" w:rsidRDefault="00460AC0">
      <w:pPr>
        <w:wordWrap w:val="0"/>
        <w:spacing w:line="660" w:lineRule="atLeast"/>
        <w:ind w:left="20"/>
        <w:textAlignment w:val="baseline"/>
        <w:rPr>
          <w:sz w:val="49"/>
        </w:rPr>
      </w:pPr>
      <w:r>
        <w:rPr>
          <w:rFonts w:ascii="宋体" w:eastAsia="宋体" w:hAnsi="宋体" w:cs="宋体"/>
          <w:color w:val="000000"/>
          <w:sz w:val="49"/>
        </w:rPr>
        <w:t>参见</w:t>
      </w:r>
      <w:r>
        <w:rPr>
          <w:rFonts w:ascii="宋体" w:eastAsia="宋体" w:hAnsi="宋体" w:cs="宋体"/>
          <w:color w:val="000000"/>
          <w:sz w:val="49"/>
        </w:rPr>
        <w:t>22:1-2:</w:t>
      </w:r>
    </w:p>
    <w:p w:rsidR="00B83E87" w:rsidRDefault="00460AC0">
      <w:pPr>
        <w:wordWrap w:val="0"/>
        <w:spacing w:line="740" w:lineRule="atLeast"/>
        <w:ind w:left="20" w:right="20" w:firstLine="840"/>
        <w:textAlignment w:val="baseline"/>
        <w:rPr>
          <w:sz w:val="38"/>
        </w:rPr>
      </w:pPr>
      <w:r>
        <w:rPr>
          <w:rFonts w:ascii="宋体" w:eastAsia="宋体" w:hAnsi="宋体" w:cs="宋体"/>
          <w:color w:val="000000"/>
          <w:sz w:val="38"/>
        </w:rPr>
        <w:t>我生活着，感到那些日子有点像一名棋手在对手说这话时一定会感觉到的：不能移动那棋子</w:t>
      </w:r>
      <w:r>
        <w:rPr>
          <w:rFonts w:ascii="宋体" w:eastAsia="宋体" w:hAnsi="宋体" w:cs="宋体"/>
          <w:color w:val="000000"/>
          <w:sz w:val="38"/>
        </w:rPr>
        <w:t>———</w:t>
      </w:r>
      <w:r>
        <w:rPr>
          <w:rFonts w:ascii="宋体" w:eastAsia="宋体" w:hAnsi="宋体" w:cs="宋体"/>
          <w:color w:val="000000"/>
          <w:sz w:val="38"/>
        </w:rPr>
        <w:t>像一个无用的旁观者，因为我的时间还没有到来。</w:t>
      </w:r>
    </w:p>
    <w:p w:rsidR="00B83E87" w:rsidRDefault="00460AC0">
      <w:pPr>
        <w:wordWrap w:val="0"/>
        <w:spacing w:line="620" w:lineRule="atLeast"/>
        <w:ind w:left="960"/>
        <w:textAlignment w:val="baseline"/>
        <w:rPr>
          <w:sz w:val="45"/>
        </w:rPr>
      </w:pPr>
      <w:r>
        <w:rPr>
          <w:rFonts w:ascii="仿宋" w:eastAsia="仿宋" w:hAnsi="仿宋" w:cs="仿宋"/>
          <w:color w:val="000000"/>
          <w:sz w:val="45"/>
        </w:rPr>
        <w:t>——</w:t>
      </w:r>
      <w:r>
        <w:rPr>
          <w:rFonts w:ascii="仿宋" w:eastAsia="仿宋" w:hAnsi="仿宋" w:cs="仿宋"/>
          <w:color w:val="000000"/>
          <w:sz w:val="45"/>
        </w:rPr>
        <w:t>《日记与论文》卷</w:t>
      </w:r>
      <w:r>
        <w:rPr>
          <w:rFonts w:ascii="仿宋" w:eastAsia="仿宋" w:hAnsi="仿宋" w:cs="仿宋"/>
          <w:color w:val="000000"/>
          <w:sz w:val="45"/>
        </w:rPr>
        <w:t>5</w:t>
      </w:r>
      <w:r>
        <w:rPr>
          <w:rFonts w:ascii="仿宋" w:eastAsia="仿宋" w:hAnsi="仿宋" w:cs="仿宋"/>
          <w:color w:val="000000"/>
          <w:sz w:val="45"/>
        </w:rPr>
        <w:t>，页</w:t>
      </w:r>
      <w:r>
        <w:rPr>
          <w:rFonts w:ascii="仿宋" w:eastAsia="仿宋" w:hAnsi="仿宋" w:cs="仿宋"/>
          <w:color w:val="000000"/>
          <w:sz w:val="45"/>
        </w:rPr>
        <w:t>5388 (</w:t>
      </w:r>
      <w:r>
        <w:rPr>
          <w:rFonts w:ascii="仿宋" w:eastAsia="仿宋" w:hAnsi="仿宋" w:cs="仿宋"/>
          <w:color w:val="000000"/>
          <w:sz w:val="45"/>
        </w:rPr>
        <w:t>《论</w:t>
      </w:r>
      <w:r>
        <w:rPr>
          <w:rFonts w:ascii="仿宋" w:eastAsia="仿宋" w:hAnsi="仿宋" w:cs="仿宋"/>
          <w:color w:val="000000"/>
          <w:sz w:val="45"/>
        </w:rPr>
        <w:t xml:space="preserve"> </w:t>
      </w:r>
      <w:r>
        <w:rPr>
          <w:rFonts w:ascii="仿宋" w:eastAsia="仿宋" w:hAnsi="仿宋" w:cs="仿宋"/>
          <w:color w:val="000000"/>
          <w:sz w:val="45"/>
        </w:rPr>
        <w:t>文》卷</w:t>
      </w:r>
      <w:r>
        <w:rPr>
          <w:rFonts w:ascii="仿宋" w:eastAsia="仿宋" w:hAnsi="仿宋" w:cs="仿宋"/>
          <w:color w:val="000000"/>
          <w:sz w:val="45"/>
        </w:rPr>
        <w:t>2-A435)</w:t>
      </w:r>
      <w:r>
        <w:rPr>
          <w:rFonts w:ascii="仿宋" w:eastAsia="仿宋" w:hAnsi="仿宋" w:cs="仿宋"/>
          <w:color w:val="000000"/>
          <w:sz w:val="45"/>
        </w:rPr>
        <w:t>，</w:t>
      </w:r>
    </w:p>
    <w:p w:rsidR="00B83E87" w:rsidRDefault="00460AC0">
      <w:pPr>
        <w:wordWrap w:val="0"/>
        <w:spacing w:line="620" w:lineRule="atLeast"/>
        <w:ind w:right="100"/>
        <w:jc w:val="right"/>
        <w:textAlignment w:val="baseline"/>
        <w:rPr>
          <w:sz w:val="45"/>
        </w:rPr>
      </w:pPr>
      <w:r>
        <w:rPr>
          <w:rFonts w:ascii="仿宋" w:eastAsia="仿宋" w:hAnsi="仿宋" w:cs="仿宋"/>
          <w:color w:val="000000"/>
          <w:sz w:val="45"/>
        </w:rPr>
        <w:t>1839</w:t>
      </w:r>
      <w:r>
        <w:rPr>
          <w:rFonts w:ascii="仿宋" w:eastAsia="仿宋" w:hAnsi="仿宋" w:cs="仿宋"/>
          <w:color w:val="000000"/>
          <w:sz w:val="45"/>
        </w:rPr>
        <w:t>年</w:t>
      </w:r>
      <w:r>
        <w:rPr>
          <w:rFonts w:ascii="仿宋" w:eastAsia="仿宋" w:hAnsi="仿宋" w:cs="仿宋"/>
          <w:color w:val="000000"/>
          <w:sz w:val="45"/>
        </w:rPr>
        <w:t>5</w:t>
      </w:r>
      <w:r>
        <w:rPr>
          <w:rFonts w:ascii="仿宋" w:eastAsia="仿宋" w:hAnsi="仿宋" w:cs="仿宋"/>
          <w:color w:val="000000"/>
          <w:sz w:val="45"/>
        </w:rPr>
        <w:t>月</w:t>
      </w:r>
      <w:r>
        <w:rPr>
          <w:rFonts w:ascii="仿宋" w:eastAsia="仿宋" w:hAnsi="仿宋" w:cs="仿宋"/>
          <w:color w:val="000000"/>
          <w:sz w:val="45"/>
        </w:rPr>
        <w:t>21</w:t>
      </w:r>
      <w:r>
        <w:rPr>
          <w:rFonts w:ascii="仿宋" w:eastAsia="仿宋" w:hAnsi="仿宋" w:cs="仿宋"/>
          <w:color w:val="000000"/>
          <w:sz w:val="45"/>
        </w:rPr>
        <w:t>日</w:t>
      </w:r>
    </w:p>
    <w:p w:rsidR="00B83E87" w:rsidRDefault="00B83E87">
      <w:pPr>
        <w:wordWrap w:val="0"/>
        <w:spacing w:line="620" w:lineRule="exact"/>
        <w:jc w:val="right"/>
        <w:textAlignment w:val="baseline"/>
        <w:rPr>
          <w:sz w:val="49"/>
        </w:rPr>
      </w:pPr>
    </w:p>
    <w:p w:rsidR="00B83E87" w:rsidRDefault="00460AC0">
      <w:pPr>
        <w:wordWrap w:val="0"/>
        <w:spacing w:line="660" w:lineRule="atLeast"/>
        <w:ind w:left="20"/>
        <w:textAlignment w:val="baseline"/>
        <w:rPr>
          <w:sz w:val="49"/>
        </w:rPr>
      </w:pPr>
      <w:r>
        <w:rPr>
          <w:rFonts w:ascii="宋体" w:eastAsia="宋体" w:hAnsi="宋体" w:cs="宋体"/>
          <w:color w:val="000000"/>
          <w:sz w:val="49"/>
        </w:rPr>
        <w:t>【</w:t>
      </w:r>
      <w:r>
        <w:rPr>
          <w:rFonts w:ascii="宋体" w:eastAsia="宋体" w:hAnsi="宋体" w:cs="宋体"/>
          <w:color w:val="000000"/>
          <w:sz w:val="49"/>
        </w:rPr>
        <w:t>511</w:t>
      </w:r>
      <w:r>
        <w:rPr>
          <w:rFonts w:ascii="宋体" w:eastAsia="宋体" w:hAnsi="宋体" w:cs="宋体"/>
          <w:color w:val="000000"/>
          <w:sz w:val="49"/>
        </w:rPr>
        <w:t>】参见</w:t>
      </w:r>
      <w:r>
        <w:rPr>
          <w:rFonts w:ascii="宋体" w:eastAsia="宋体" w:hAnsi="宋体" w:cs="宋体"/>
          <w:color w:val="000000"/>
          <w:sz w:val="49"/>
        </w:rPr>
        <w:t>22:3-15:</w:t>
      </w:r>
    </w:p>
    <w:p w:rsidR="00B83E87" w:rsidRDefault="00460AC0">
      <w:pPr>
        <w:wordWrap w:val="0"/>
        <w:spacing w:line="740" w:lineRule="atLeast"/>
        <w:ind w:left="20" w:right="20" w:firstLine="840"/>
        <w:textAlignment w:val="baseline"/>
        <w:rPr>
          <w:sz w:val="38"/>
        </w:rPr>
      </w:pPr>
      <w:r>
        <w:rPr>
          <w:rFonts w:ascii="宋体" w:eastAsia="宋体" w:hAnsi="宋体" w:cs="宋体"/>
          <w:color w:val="000000"/>
          <w:sz w:val="38"/>
        </w:rPr>
        <w:t>《阿拉丁》那么使</w:t>
      </w:r>
      <w:r>
        <w:rPr>
          <w:rFonts w:ascii="宋体" w:eastAsia="宋体" w:hAnsi="宋体" w:cs="宋体"/>
          <w:color w:val="000000"/>
          <w:sz w:val="38"/>
        </w:rPr>
        <w:t>人耳目一新，由于孩子般的、天才的大胆鲁莽，处于最狂热的希望之中。在我们这个时代，有多少人真正敢于希望，敢于欲求，敢于要求，敢于对自然发言，既不是以一种孩子似</w:t>
      </w:r>
      <w:r>
        <w:rPr>
          <w:rFonts w:ascii="宋体" w:eastAsia="宋体" w:hAnsi="宋体" w:cs="宋体"/>
          <w:color w:val="000000"/>
          <w:sz w:val="38"/>
        </w:rPr>
        <w:t>“</w:t>
      </w:r>
      <w:r>
        <w:rPr>
          <w:rFonts w:ascii="宋体" w:eastAsia="宋体" w:hAnsi="宋体" w:cs="宋体"/>
          <w:color w:val="000000"/>
          <w:sz w:val="38"/>
        </w:rPr>
        <w:t>斯文</w:t>
      </w:r>
      <w:r>
        <w:rPr>
          <w:rFonts w:ascii="宋体" w:eastAsia="宋体" w:hAnsi="宋体" w:cs="宋体"/>
          <w:color w:val="000000"/>
          <w:sz w:val="38"/>
        </w:rPr>
        <w:t>”</w:t>
      </w:r>
      <w:r>
        <w:rPr>
          <w:rFonts w:ascii="宋体" w:eastAsia="宋体" w:hAnsi="宋体" w:cs="宋体"/>
          <w:color w:val="000000"/>
          <w:sz w:val="38"/>
        </w:rPr>
        <w:t>的</w:t>
      </w:r>
      <w:r>
        <w:rPr>
          <w:rFonts w:ascii="宋体" w:eastAsia="宋体" w:hAnsi="宋体" w:cs="宋体"/>
          <w:color w:val="000000"/>
          <w:sz w:val="38"/>
        </w:rPr>
        <w:t>“bitte</w:t>
      </w:r>
      <w:r>
        <w:rPr>
          <w:rFonts w:ascii="宋体" w:eastAsia="宋体" w:hAnsi="宋体" w:cs="宋体"/>
          <w:color w:val="000000"/>
          <w:sz w:val="38"/>
        </w:rPr>
        <w:t>，</w:t>
      </w:r>
      <w:r>
        <w:rPr>
          <w:rFonts w:ascii="宋体" w:eastAsia="宋体" w:hAnsi="宋体" w:cs="宋体"/>
          <w:color w:val="000000"/>
          <w:sz w:val="38"/>
        </w:rPr>
        <w:t xml:space="preserve"> bitte [</w:t>
      </w:r>
      <w:r>
        <w:rPr>
          <w:rFonts w:ascii="宋体" w:eastAsia="宋体" w:hAnsi="宋体" w:cs="宋体"/>
          <w:color w:val="000000"/>
          <w:sz w:val="38"/>
        </w:rPr>
        <w:t>请，请</w:t>
      </w:r>
      <w:r>
        <w:rPr>
          <w:rFonts w:ascii="宋体" w:eastAsia="宋体" w:hAnsi="宋体" w:cs="宋体"/>
          <w:color w:val="000000"/>
          <w:sz w:val="38"/>
        </w:rPr>
        <w:t>]”</w:t>
      </w:r>
      <w:r>
        <w:rPr>
          <w:rFonts w:ascii="宋体" w:eastAsia="宋体" w:hAnsi="宋体" w:cs="宋体"/>
          <w:color w:val="000000"/>
          <w:sz w:val="38"/>
        </w:rPr>
        <w:t>，也不是以一种诅咒的狂乱的激动？有多少人</w:t>
      </w:r>
      <w:r>
        <w:rPr>
          <w:rFonts w:ascii="宋体" w:eastAsia="宋体" w:hAnsi="宋体" w:cs="宋体"/>
          <w:color w:val="000000"/>
          <w:sz w:val="38"/>
        </w:rPr>
        <w:t>—</w:t>
      </w:r>
      <w:r>
        <w:rPr>
          <w:rFonts w:ascii="宋体" w:eastAsia="宋体" w:hAnsi="宋体" w:cs="宋体"/>
          <w:color w:val="000000"/>
          <w:sz w:val="38"/>
        </w:rPr>
        <w:lastRenderedPageBreak/>
        <w:t>———</w:t>
      </w:r>
      <w:r>
        <w:rPr>
          <w:rFonts w:ascii="宋体" w:eastAsia="宋体" w:hAnsi="宋体" w:cs="宋体"/>
          <w:color w:val="000000"/>
          <w:sz w:val="38"/>
        </w:rPr>
        <w:t>受到我们这个时代的老生常谈的</w:t>
      </w:r>
    </w:p>
    <w:p w:rsidR="00B83E87" w:rsidRDefault="00B83E87"/>
    <w:p w:rsidR="00B83E87" w:rsidRDefault="00B83E87">
      <w:pPr>
        <w:sectPr w:rsidR="00B83E87">
          <w:headerReference w:type="default" r:id="rId1178"/>
          <w:footerReference w:type="default" r:id="rId1179"/>
          <w:pgSz w:w="14500" w:h="24040"/>
          <w:pgMar w:top="1840" w:right="1140" w:bottom="1840" w:left="1140" w:header="1540" w:footer="1540" w:gutter="0"/>
          <w:cols w:space="720"/>
        </w:sectPr>
      </w:pPr>
    </w:p>
    <w:p w:rsidR="00B83E87" w:rsidRDefault="00460AC0">
      <w:pPr>
        <w:wordWrap w:val="0"/>
        <w:spacing w:line="560" w:lineRule="atLeast"/>
        <w:ind w:right="40"/>
        <w:jc w:val="right"/>
        <w:textAlignment w:val="baseline"/>
        <w:rPr>
          <w:sz w:val="41"/>
        </w:rPr>
      </w:pPr>
      <w:r>
        <w:rPr>
          <w:rFonts w:ascii="仿宋" w:eastAsia="仿宋" w:hAnsi="仿宋" w:cs="仿宋"/>
          <w:color w:val="000000"/>
          <w:sz w:val="41"/>
        </w:rPr>
        <w:lastRenderedPageBreak/>
        <w:t>增</w:t>
      </w:r>
      <w:r>
        <w:rPr>
          <w:rFonts w:ascii="仿宋" w:eastAsia="仿宋" w:hAnsi="仿宋" w:cs="仿宋"/>
          <w:color w:val="000000"/>
          <w:sz w:val="41"/>
        </w:rPr>
        <w:t xml:space="preserve"> </w:t>
      </w:r>
      <w:r>
        <w:rPr>
          <w:rFonts w:ascii="仿宋" w:eastAsia="仿宋" w:hAnsi="仿宋" w:cs="仿宋"/>
          <w:color w:val="000000"/>
          <w:sz w:val="41"/>
        </w:rPr>
        <w:t>补</w:t>
      </w:r>
      <w:r>
        <w:rPr>
          <w:rFonts w:ascii="仿宋" w:eastAsia="仿宋" w:hAnsi="仿宋" w:cs="仿宋"/>
          <w:color w:val="000000"/>
          <w:sz w:val="41"/>
        </w:rPr>
        <w:t xml:space="preserve"> 563</w:t>
      </w:r>
    </w:p>
    <w:p w:rsidR="00B83E87" w:rsidRDefault="00B83E87">
      <w:pPr>
        <w:wordWrap w:val="0"/>
        <w:spacing w:line="780" w:lineRule="exact"/>
        <w:jc w:val="right"/>
        <w:textAlignment w:val="baseline"/>
        <w:rPr>
          <w:sz w:val="38"/>
        </w:rPr>
      </w:pPr>
    </w:p>
    <w:p w:rsidR="00B83E87" w:rsidRDefault="00460AC0">
      <w:pPr>
        <w:wordWrap w:val="0"/>
        <w:spacing w:line="780" w:lineRule="atLeast"/>
        <w:textAlignment w:val="baseline"/>
        <w:rPr>
          <w:sz w:val="38"/>
        </w:rPr>
      </w:pPr>
      <w:r>
        <w:rPr>
          <w:rFonts w:ascii="宋体" w:eastAsia="宋体" w:hAnsi="宋体" w:cs="宋体"/>
          <w:color w:val="000000"/>
          <w:sz w:val="38"/>
        </w:rPr>
        <w:t>激励，即男人是上帝按自己的形象创造出来的，是他的天然代表</w:t>
      </w:r>
      <w:r>
        <w:rPr>
          <w:rFonts w:ascii="宋体" w:eastAsia="宋体" w:hAnsi="宋体" w:cs="宋体"/>
          <w:color w:val="000000"/>
          <w:sz w:val="38"/>
        </w:rPr>
        <w:t>————</w:t>
      </w:r>
      <w:r>
        <w:rPr>
          <w:rFonts w:ascii="宋体" w:eastAsia="宋体" w:hAnsi="宋体" w:cs="宋体"/>
          <w:color w:val="000000"/>
          <w:sz w:val="38"/>
        </w:rPr>
        <w:t>具有真正要求的声音，真正的、神圣的正式风格，或者说，</w:t>
      </w:r>
      <w:r>
        <w:rPr>
          <w:rFonts w:ascii="宋体" w:eastAsia="宋体" w:hAnsi="宋体" w:cs="宋体"/>
          <w:color w:val="000000"/>
          <w:sz w:val="38"/>
        </w:rPr>
        <w:t>我们完全不像诺雷丁</w:t>
      </w:r>
      <w:r>
        <w:rPr>
          <w:rFonts w:ascii="宋体" w:eastAsia="宋体" w:hAnsi="宋体" w:cs="宋体"/>
          <w:color w:val="000000"/>
          <w:sz w:val="38"/>
        </w:rPr>
        <w:t>(Nourredin)</w:t>
      </w:r>
      <w:r>
        <w:rPr>
          <w:rFonts w:ascii="宋体" w:eastAsia="宋体" w:hAnsi="宋体" w:cs="宋体"/>
          <w:color w:val="000000"/>
          <w:sz w:val="38"/>
        </w:rPr>
        <w:t>那样过分恭敬地站着，担心要求得太多或太少？或者说，这种高贵的要求难道没有逐渐消失为对</w:t>
      </w:r>
      <w:r>
        <w:rPr>
          <w:rFonts w:ascii="宋体" w:eastAsia="宋体" w:hAnsi="宋体" w:cs="宋体"/>
          <w:color w:val="000000"/>
          <w:sz w:val="38"/>
        </w:rPr>
        <w:t>“</w:t>
      </w:r>
      <w:r>
        <w:rPr>
          <w:rFonts w:ascii="宋体" w:eastAsia="宋体" w:hAnsi="宋体" w:cs="宋体"/>
          <w:color w:val="000000"/>
          <w:sz w:val="38"/>
        </w:rPr>
        <w:t>我</w:t>
      </w:r>
      <w:r>
        <w:rPr>
          <w:rFonts w:ascii="宋体" w:eastAsia="宋体" w:hAnsi="宋体" w:cs="宋体"/>
          <w:color w:val="000000"/>
          <w:sz w:val="38"/>
        </w:rPr>
        <w:t>”</w:t>
      </w:r>
      <w:r>
        <w:rPr>
          <w:rFonts w:ascii="宋体" w:eastAsia="宋体" w:hAnsi="宋体" w:cs="宋体"/>
          <w:color w:val="000000"/>
          <w:sz w:val="38"/>
        </w:rPr>
        <w:t>的病态反思，从坚持到</w:t>
      </w:r>
      <w:r>
        <w:rPr>
          <w:rFonts w:ascii="宋体" w:eastAsia="宋体" w:hAnsi="宋体" w:cs="宋体"/>
          <w:color w:val="000000"/>
          <w:sz w:val="38"/>
        </w:rPr>
        <w:t>“</w:t>
      </w:r>
      <w:r>
        <w:rPr>
          <w:rFonts w:ascii="宋体" w:eastAsia="宋体" w:hAnsi="宋体" w:cs="宋体"/>
          <w:color w:val="000000"/>
          <w:sz w:val="38"/>
        </w:rPr>
        <w:t>告发</w:t>
      </w:r>
      <w:r>
        <w:rPr>
          <w:rFonts w:ascii="宋体" w:eastAsia="宋体" w:hAnsi="宋体" w:cs="宋体"/>
          <w:color w:val="000000"/>
          <w:sz w:val="38"/>
        </w:rPr>
        <w:t>”</w:t>
      </w:r>
      <w:r>
        <w:rPr>
          <w:rFonts w:ascii="宋体" w:eastAsia="宋体" w:hAnsi="宋体" w:cs="宋体"/>
          <w:color w:val="000000"/>
          <w:sz w:val="38"/>
        </w:rPr>
        <w:t>，孩子从开始就确实是为这样做而被</w:t>
      </w:r>
      <w:r>
        <w:rPr>
          <w:rFonts w:ascii="宋体" w:eastAsia="宋体" w:hAnsi="宋体" w:cs="宋体"/>
          <w:color w:val="000000"/>
          <w:sz w:val="38"/>
        </w:rPr>
        <w:t>“</w:t>
      </w:r>
      <w:r>
        <w:rPr>
          <w:rFonts w:ascii="宋体" w:eastAsia="宋体" w:hAnsi="宋体" w:cs="宋体"/>
          <w:color w:val="000000"/>
          <w:sz w:val="38"/>
        </w:rPr>
        <w:t>培养起来的</w:t>
      </w:r>
      <w:r>
        <w:rPr>
          <w:rFonts w:ascii="宋体" w:eastAsia="宋体" w:hAnsi="宋体" w:cs="宋体"/>
          <w:color w:val="000000"/>
          <w:sz w:val="38"/>
        </w:rPr>
        <w:t>”</w:t>
      </w:r>
      <w:r>
        <w:rPr>
          <w:rFonts w:ascii="宋体" w:eastAsia="宋体" w:hAnsi="宋体" w:cs="宋体"/>
          <w:color w:val="000000"/>
          <w:sz w:val="38"/>
        </w:rPr>
        <w:t>。</w:t>
      </w:r>
    </w:p>
    <w:p w:rsidR="00B83E87" w:rsidRDefault="00460AC0">
      <w:pPr>
        <w:wordWrap w:val="0"/>
        <w:spacing w:line="560" w:lineRule="atLeast"/>
        <w:ind w:left="94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4</w:t>
      </w:r>
      <w:r>
        <w:rPr>
          <w:rFonts w:ascii="仿宋" w:eastAsia="仿宋" w:hAnsi="仿宋" w:cs="仿宋"/>
          <w:color w:val="000000"/>
          <w:sz w:val="35"/>
        </w:rPr>
        <w:t>，页</w:t>
      </w:r>
      <w:r>
        <w:rPr>
          <w:rFonts w:ascii="仿宋" w:eastAsia="仿宋" w:hAnsi="仿宋" w:cs="仿宋"/>
          <w:color w:val="000000"/>
          <w:sz w:val="35"/>
        </w:rPr>
        <w:t>4928 (</w:t>
      </w:r>
      <w:r>
        <w:rPr>
          <w:rFonts w:ascii="仿宋" w:eastAsia="仿宋" w:hAnsi="仿宋" w:cs="仿宋"/>
          <w:color w:val="000000"/>
          <w:sz w:val="35"/>
        </w:rPr>
        <w:t>《论文》卷</w:t>
      </w:r>
      <w:r>
        <w:rPr>
          <w:rFonts w:ascii="仿宋" w:eastAsia="仿宋" w:hAnsi="仿宋" w:cs="仿宋"/>
          <w:color w:val="000000"/>
          <w:sz w:val="35"/>
        </w:rPr>
        <w:t>2-A451)</w:t>
      </w:r>
      <w:r>
        <w:rPr>
          <w:rFonts w:ascii="仿宋" w:eastAsia="仿宋" w:hAnsi="仿宋" w:cs="仿宋"/>
          <w:color w:val="000000"/>
          <w:sz w:val="35"/>
        </w:rPr>
        <w:t>，</w:t>
      </w:r>
    </w:p>
    <w:p w:rsidR="00B83E87" w:rsidRDefault="00460AC0">
      <w:pPr>
        <w:wordWrap w:val="0"/>
        <w:spacing w:line="500" w:lineRule="atLeast"/>
        <w:ind w:right="100"/>
        <w:jc w:val="right"/>
        <w:textAlignment w:val="baseline"/>
        <w:rPr>
          <w:sz w:val="35"/>
        </w:rPr>
      </w:pPr>
      <w:r>
        <w:rPr>
          <w:rFonts w:ascii="仿宋" w:eastAsia="仿宋" w:hAnsi="仿宋" w:cs="仿宋"/>
          <w:color w:val="000000"/>
          <w:sz w:val="35"/>
        </w:rPr>
        <w:t>1839</w:t>
      </w:r>
      <w:r>
        <w:rPr>
          <w:rFonts w:ascii="仿宋" w:eastAsia="仿宋" w:hAnsi="仿宋" w:cs="仿宋"/>
          <w:color w:val="000000"/>
          <w:sz w:val="35"/>
        </w:rPr>
        <w:t>年</w:t>
      </w:r>
      <w:r>
        <w:rPr>
          <w:rFonts w:ascii="仿宋" w:eastAsia="仿宋" w:hAnsi="仿宋" w:cs="仿宋"/>
          <w:color w:val="000000"/>
          <w:sz w:val="35"/>
        </w:rPr>
        <w:t>6</w:t>
      </w:r>
      <w:r>
        <w:rPr>
          <w:rFonts w:ascii="仿宋" w:eastAsia="仿宋" w:hAnsi="仿宋" w:cs="仿宋"/>
          <w:color w:val="000000"/>
          <w:sz w:val="35"/>
        </w:rPr>
        <w:t>月</w:t>
      </w:r>
      <w:r>
        <w:rPr>
          <w:rFonts w:ascii="仿宋" w:eastAsia="仿宋" w:hAnsi="仿宋" w:cs="仿宋"/>
          <w:color w:val="000000"/>
          <w:sz w:val="35"/>
        </w:rPr>
        <w:t>10</w:t>
      </w:r>
      <w:r>
        <w:rPr>
          <w:rFonts w:ascii="仿宋" w:eastAsia="仿宋" w:hAnsi="仿宋" w:cs="仿宋"/>
          <w:color w:val="000000"/>
          <w:sz w:val="35"/>
        </w:rPr>
        <w:t>日</w:t>
      </w:r>
    </w:p>
    <w:p w:rsidR="00B83E87" w:rsidRDefault="00B83E87">
      <w:pPr>
        <w:wordWrap w:val="0"/>
        <w:spacing w:line="780" w:lineRule="exact"/>
        <w:jc w:val="right"/>
        <w:textAlignment w:val="baseline"/>
        <w:rPr>
          <w:sz w:val="38"/>
        </w:rPr>
      </w:pPr>
    </w:p>
    <w:p w:rsidR="00B83E87" w:rsidRDefault="00460AC0">
      <w:pPr>
        <w:wordWrap w:val="0"/>
        <w:spacing w:line="780" w:lineRule="atLeast"/>
        <w:textAlignment w:val="baseline"/>
        <w:rPr>
          <w:sz w:val="38"/>
        </w:rPr>
      </w:pPr>
      <w:r>
        <w:rPr>
          <w:rFonts w:ascii="宋体" w:eastAsia="宋体" w:hAnsi="宋体" w:cs="宋体"/>
          <w:color w:val="000000"/>
          <w:sz w:val="38"/>
        </w:rPr>
        <w:t>参见</w:t>
      </w:r>
      <w:r>
        <w:rPr>
          <w:rFonts w:ascii="宋体" w:eastAsia="宋体" w:hAnsi="宋体" w:cs="宋体"/>
          <w:color w:val="000000"/>
          <w:sz w:val="38"/>
        </w:rPr>
        <w:t>22:16-24:</w:t>
      </w:r>
    </w:p>
    <w:p w:rsidR="00B83E87" w:rsidRDefault="00460AC0">
      <w:pPr>
        <w:wordWrap w:val="0"/>
        <w:spacing w:line="780" w:lineRule="atLeast"/>
        <w:ind w:firstLine="820"/>
        <w:textAlignment w:val="baseline"/>
        <w:rPr>
          <w:sz w:val="38"/>
        </w:rPr>
      </w:pPr>
      <w:r>
        <w:rPr>
          <w:rFonts w:ascii="宋体" w:eastAsia="宋体" w:hAnsi="宋体" w:cs="宋体"/>
          <w:color w:val="000000"/>
          <w:sz w:val="38"/>
        </w:rPr>
        <w:t>……</w:t>
      </w:r>
      <w:r>
        <w:rPr>
          <w:rFonts w:ascii="宋体" w:eastAsia="宋体" w:hAnsi="宋体" w:cs="宋体"/>
          <w:color w:val="000000"/>
          <w:sz w:val="38"/>
        </w:rPr>
        <w:t>我像</w:t>
      </w:r>
      <w:r>
        <w:rPr>
          <w:rFonts w:ascii="宋体" w:eastAsia="宋体" w:hAnsi="宋体" w:cs="宋体"/>
          <w:color w:val="000000"/>
          <w:sz w:val="38"/>
        </w:rPr>
        <w:t xml:space="preserve"> scheva </w:t>
      </w:r>
      <w:r>
        <w:rPr>
          <w:rFonts w:ascii="宋体" w:eastAsia="宋体" w:hAnsi="宋体" w:cs="宋体"/>
          <w:color w:val="000000"/>
          <w:sz w:val="38"/>
        </w:rPr>
        <w:t>那么害羞，像</w:t>
      </w:r>
      <w:r>
        <w:rPr>
          <w:rFonts w:ascii="宋体" w:eastAsia="宋体" w:hAnsi="宋体" w:cs="宋体"/>
          <w:color w:val="000000"/>
          <w:sz w:val="38"/>
        </w:rPr>
        <w:t xml:space="preserve"> daghesch lene </w:t>
      </w:r>
      <w:r>
        <w:rPr>
          <w:rFonts w:ascii="宋体" w:eastAsia="宋体" w:hAnsi="宋体" w:cs="宋体"/>
          <w:color w:val="000000"/>
          <w:sz w:val="38"/>
        </w:rPr>
        <w:t>那么软弱和缄默；我觉得喜欢一封印在倒数第一行的书信，就像拥有三条马尾巴的帕夏那样无法控制。是的，如果想到去除他们的痛苦就像</w:t>
      </w:r>
      <w:r>
        <w:rPr>
          <w:rFonts w:ascii="宋体" w:eastAsia="宋体" w:hAnsi="宋体" w:cs="宋体"/>
          <w:color w:val="000000"/>
          <w:sz w:val="38"/>
        </w:rPr>
        <w:t>那些意识到自己善行的人们失去自己的回报一样，那么我的疑病症计划是多么令人愉快啊，因为我提前去除了自己的麻烦，而它们都还远在后面。</w:t>
      </w:r>
    </w:p>
    <w:p w:rsidR="00B83E87" w:rsidRDefault="00460AC0">
      <w:pPr>
        <w:wordWrap w:val="0"/>
        <w:spacing w:line="500" w:lineRule="atLeast"/>
        <w:ind w:right="100"/>
        <w:jc w:val="right"/>
        <w:textAlignment w:val="baseline"/>
        <w:rPr>
          <w:sz w:val="35"/>
        </w:rPr>
      </w:pPr>
      <w:r>
        <w:rPr>
          <w:rFonts w:ascii="仿宋" w:eastAsia="仿宋" w:hAnsi="仿宋" w:cs="仿宋"/>
          <w:color w:val="000000"/>
          <w:sz w:val="35"/>
        </w:rPr>
        <w:t>1839</w:t>
      </w:r>
      <w:r>
        <w:rPr>
          <w:rFonts w:ascii="仿宋" w:eastAsia="仿宋" w:hAnsi="仿宋" w:cs="仿宋"/>
          <w:color w:val="000000"/>
          <w:sz w:val="35"/>
        </w:rPr>
        <w:t>年</w:t>
      </w:r>
      <w:r>
        <w:rPr>
          <w:rFonts w:ascii="仿宋" w:eastAsia="仿宋" w:hAnsi="仿宋" w:cs="仿宋"/>
          <w:color w:val="000000"/>
          <w:sz w:val="35"/>
        </w:rPr>
        <w:t>8</w:t>
      </w:r>
      <w:r>
        <w:rPr>
          <w:rFonts w:ascii="仿宋" w:eastAsia="仿宋" w:hAnsi="仿宋" w:cs="仿宋"/>
          <w:color w:val="000000"/>
          <w:sz w:val="35"/>
        </w:rPr>
        <w:t>月</w:t>
      </w:r>
      <w:r>
        <w:rPr>
          <w:rFonts w:ascii="仿宋" w:eastAsia="仿宋" w:hAnsi="仿宋" w:cs="仿宋"/>
          <w:color w:val="000000"/>
          <w:sz w:val="35"/>
        </w:rPr>
        <w:t>4</w:t>
      </w:r>
      <w:r>
        <w:rPr>
          <w:rFonts w:ascii="仿宋" w:eastAsia="仿宋" w:hAnsi="仿宋" w:cs="仿宋"/>
          <w:color w:val="000000"/>
          <w:sz w:val="35"/>
        </w:rPr>
        <w:t>日</w:t>
      </w:r>
    </w:p>
    <w:p w:rsidR="00B83E87" w:rsidRDefault="00B83E87">
      <w:pPr>
        <w:wordWrap w:val="0"/>
        <w:spacing w:line="780" w:lineRule="exact"/>
        <w:jc w:val="right"/>
        <w:textAlignment w:val="baseline"/>
        <w:rPr>
          <w:sz w:val="38"/>
        </w:rPr>
      </w:pPr>
    </w:p>
    <w:p w:rsidR="00B83E87" w:rsidRDefault="00460AC0">
      <w:pPr>
        <w:wordWrap w:val="0"/>
        <w:spacing w:line="780" w:lineRule="atLeast"/>
        <w:ind w:right="80" w:firstLine="820"/>
        <w:textAlignment w:val="baseline"/>
        <w:rPr>
          <w:sz w:val="38"/>
        </w:rPr>
      </w:pPr>
      <w:r>
        <w:rPr>
          <w:rFonts w:ascii="宋体" w:eastAsia="宋体" w:hAnsi="宋体" w:cs="宋体"/>
          <w:color w:val="000000"/>
          <w:sz w:val="38"/>
        </w:rPr>
        <w:t>页边注：对我自己和我的涂鸦的焦虑，正像国家银行对它自身的焦虑一样，一般来说也像任何代词一样是反身性的。</w:t>
      </w:r>
    </w:p>
    <w:p w:rsidR="00B83E87" w:rsidRDefault="00460AC0">
      <w:pPr>
        <w:wordWrap w:val="0"/>
        <w:spacing w:line="580" w:lineRule="atLeast"/>
        <w:ind w:left="94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5</w:t>
      </w:r>
      <w:r>
        <w:rPr>
          <w:rFonts w:ascii="仿宋" w:eastAsia="仿宋" w:hAnsi="仿宋" w:cs="仿宋"/>
          <w:color w:val="000000"/>
          <w:sz w:val="35"/>
        </w:rPr>
        <w:t>，页</w:t>
      </w:r>
      <w:r>
        <w:rPr>
          <w:rFonts w:ascii="仿宋" w:eastAsia="仿宋" w:hAnsi="仿宋" w:cs="仿宋"/>
          <w:color w:val="000000"/>
          <w:sz w:val="35"/>
        </w:rPr>
        <w:t>5407 (</w:t>
      </w:r>
      <w:r>
        <w:rPr>
          <w:rFonts w:ascii="仿宋" w:eastAsia="仿宋" w:hAnsi="仿宋" w:cs="仿宋"/>
          <w:color w:val="000000"/>
          <w:sz w:val="35"/>
        </w:rPr>
        <w:t>《论文》卷</w:t>
      </w:r>
      <w:r>
        <w:rPr>
          <w:rFonts w:ascii="仿宋" w:eastAsia="仿宋" w:hAnsi="仿宋" w:cs="仿宋"/>
          <w:color w:val="000000"/>
          <w:sz w:val="35"/>
        </w:rPr>
        <w:t>2-A540)</w:t>
      </w:r>
      <w:r>
        <w:rPr>
          <w:rFonts w:ascii="仿宋" w:eastAsia="仿宋" w:hAnsi="仿宋" w:cs="仿宋"/>
          <w:color w:val="000000"/>
          <w:sz w:val="35"/>
        </w:rPr>
        <w:t>，</w:t>
      </w:r>
    </w:p>
    <w:p w:rsidR="00B83E87" w:rsidRDefault="00460AC0">
      <w:pPr>
        <w:wordWrap w:val="0"/>
        <w:spacing w:line="500" w:lineRule="atLeast"/>
        <w:ind w:right="80"/>
        <w:jc w:val="right"/>
        <w:textAlignment w:val="baseline"/>
        <w:rPr>
          <w:sz w:val="35"/>
        </w:rPr>
      </w:pPr>
      <w:r>
        <w:rPr>
          <w:rFonts w:ascii="仿宋" w:eastAsia="仿宋" w:hAnsi="仿宋" w:cs="仿宋"/>
          <w:color w:val="000000"/>
          <w:sz w:val="35"/>
        </w:rPr>
        <w:t>1839</w:t>
      </w:r>
      <w:r>
        <w:rPr>
          <w:rFonts w:ascii="仿宋" w:eastAsia="仿宋" w:hAnsi="仿宋" w:cs="仿宋"/>
          <w:color w:val="000000"/>
          <w:sz w:val="35"/>
        </w:rPr>
        <w:t>年</w:t>
      </w:r>
      <w:r>
        <w:rPr>
          <w:rFonts w:ascii="仿宋" w:eastAsia="仿宋" w:hAnsi="仿宋" w:cs="仿宋"/>
          <w:color w:val="000000"/>
          <w:sz w:val="35"/>
        </w:rPr>
        <w:t>8</w:t>
      </w:r>
      <w:r>
        <w:rPr>
          <w:rFonts w:ascii="仿宋" w:eastAsia="仿宋" w:hAnsi="仿宋" w:cs="仿宋"/>
          <w:color w:val="000000"/>
          <w:sz w:val="35"/>
        </w:rPr>
        <w:t>月</w:t>
      </w:r>
      <w:r>
        <w:rPr>
          <w:rFonts w:ascii="仿宋" w:eastAsia="仿宋" w:hAnsi="仿宋" w:cs="仿宋"/>
          <w:color w:val="000000"/>
          <w:sz w:val="35"/>
        </w:rPr>
        <w:t>24</w:t>
      </w:r>
      <w:r>
        <w:rPr>
          <w:rFonts w:ascii="仿宋" w:eastAsia="仿宋" w:hAnsi="仿宋" w:cs="仿宋"/>
          <w:color w:val="000000"/>
          <w:sz w:val="35"/>
        </w:rPr>
        <w:t>日</w:t>
      </w:r>
    </w:p>
    <w:p w:rsidR="00B83E87" w:rsidRDefault="00B83E87">
      <w:pPr>
        <w:wordWrap w:val="0"/>
        <w:spacing w:line="780" w:lineRule="exact"/>
        <w:jc w:val="right"/>
        <w:textAlignment w:val="baseline"/>
        <w:rPr>
          <w:sz w:val="38"/>
        </w:rPr>
      </w:pPr>
    </w:p>
    <w:p w:rsidR="00B83E87" w:rsidRDefault="00460AC0">
      <w:pPr>
        <w:wordWrap w:val="0"/>
        <w:spacing w:line="780" w:lineRule="atLeast"/>
        <w:textAlignment w:val="baseline"/>
        <w:rPr>
          <w:sz w:val="38"/>
        </w:rPr>
      </w:pPr>
      <w:r>
        <w:rPr>
          <w:rFonts w:ascii="宋体" w:eastAsia="宋体" w:hAnsi="宋体" w:cs="宋体"/>
          <w:color w:val="000000"/>
          <w:sz w:val="38"/>
        </w:rPr>
        <w:t>摘自随笔；参见</w:t>
      </w:r>
      <w:r>
        <w:rPr>
          <w:rFonts w:ascii="宋体" w:eastAsia="宋体" w:hAnsi="宋体" w:cs="宋体"/>
          <w:color w:val="000000"/>
          <w:sz w:val="38"/>
        </w:rPr>
        <w:t>23:21-23:</w:t>
      </w:r>
    </w:p>
    <w:p w:rsidR="00B83E87" w:rsidRDefault="00460AC0">
      <w:pPr>
        <w:wordWrap w:val="0"/>
        <w:spacing w:line="780" w:lineRule="atLeast"/>
        <w:ind w:firstLine="820"/>
        <w:textAlignment w:val="baseline"/>
        <w:rPr>
          <w:sz w:val="38"/>
        </w:rPr>
      </w:pPr>
      <w:r>
        <w:rPr>
          <w:rFonts w:ascii="宋体" w:eastAsia="宋体" w:hAnsi="宋体" w:cs="宋体"/>
          <w:color w:val="000000"/>
          <w:sz w:val="38"/>
        </w:rPr>
        <w:t>……</w:t>
      </w:r>
      <w:r>
        <w:rPr>
          <w:rFonts w:ascii="宋体" w:eastAsia="宋体" w:hAnsi="宋体" w:cs="宋体"/>
          <w:color w:val="000000"/>
          <w:sz w:val="38"/>
        </w:rPr>
        <w:t>因为命运之门并不是朝里面打开的以便人们可以靠冲撞打开它，它却向外开着，这样，第一个人就不得不向后站</w:t>
      </w:r>
      <w:r>
        <w:rPr>
          <w:rFonts w:ascii="宋体" w:eastAsia="宋体" w:hAnsi="宋体" w:cs="宋体"/>
          <w:color w:val="000000"/>
          <w:sz w:val="38"/>
        </w:rPr>
        <w:t>(</w:t>
      </w:r>
      <w:r>
        <w:rPr>
          <w:rFonts w:ascii="宋体" w:eastAsia="宋体" w:hAnsi="宋体" w:cs="宋体"/>
          <w:color w:val="000000"/>
          <w:sz w:val="38"/>
        </w:rPr>
        <w:t>无可奈何</w:t>
      </w:r>
      <w:r>
        <w:rPr>
          <w:rFonts w:ascii="宋体" w:eastAsia="宋体" w:hAnsi="宋体" w:cs="宋体"/>
          <w:color w:val="000000"/>
          <w:sz w:val="38"/>
        </w:rPr>
        <w:t>)</w:t>
      </w:r>
      <w:r>
        <w:rPr>
          <w:rFonts w:ascii="宋体" w:eastAsia="宋体" w:hAnsi="宋体" w:cs="宋体"/>
          <w:color w:val="000000"/>
          <w:sz w:val="38"/>
        </w:rPr>
        <w:t>。</w:t>
      </w:r>
    </w:p>
    <w:p w:rsidR="00B83E87" w:rsidRDefault="00460AC0">
      <w:pPr>
        <w:wordWrap w:val="0"/>
        <w:spacing w:line="560" w:lineRule="atLeast"/>
        <w:ind w:right="20"/>
        <w:jc w:val="right"/>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3-B179:3, 1841-1842</w:t>
      </w:r>
      <w:r>
        <w:rPr>
          <w:rFonts w:ascii="仿宋" w:eastAsia="仿宋" w:hAnsi="仿宋" w:cs="仿宋"/>
          <w:color w:val="000000"/>
          <w:sz w:val="35"/>
        </w:rPr>
        <w:t>年，无日期</w:t>
      </w:r>
    </w:p>
    <w:p w:rsidR="00B83E87" w:rsidRDefault="00B83E87"/>
    <w:p w:rsidR="00B83E87" w:rsidRDefault="00B83E87">
      <w:pPr>
        <w:sectPr w:rsidR="00B83E87">
          <w:headerReference w:type="default" r:id="rId1180"/>
          <w:footerReference w:type="default" r:id="rId1181"/>
          <w:pgSz w:w="14460" w:h="24020"/>
          <w:pgMar w:top="1940" w:right="1120" w:bottom="1940" w:left="1120" w:header="1640" w:footer="164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564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40" w:lineRule="exact"/>
        <w:textAlignment w:val="baseline"/>
        <w:rPr>
          <w:sz w:val="36"/>
        </w:rPr>
      </w:pPr>
    </w:p>
    <w:p w:rsidR="00B83E87" w:rsidRDefault="00460AC0">
      <w:pPr>
        <w:wordWrap w:val="0"/>
        <w:spacing w:line="740" w:lineRule="atLeast"/>
        <w:ind w:left="20"/>
        <w:textAlignment w:val="baseline"/>
        <w:rPr>
          <w:sz w:val="36"/>
        </w:rPr>
      </w:pPr>
      <w:r>
        <w:rPr>
          <w:rFonts w:ascii="仿宋" w:eastAsia="仿宋" w:hAnsi="仿宋" w:cs="仿宋"/>
          <w:color w:val="000000"/>
          <w:sz w:val="36"/>
        </w:rPr>
        <w:t>【</w:t>
      </w:r>
      <w:r>
        <w:rPr>
          <w:rFonts w:ascii="仿宋" w:eastAsia="仿宋" w:hAnsi="仿宋" w:cs="仿宋"/>
          <w:color w:val="000000"/>
          <w:sz w:val="36"/>
        </w:rPr>
        <w:t>512</w:t>
      </w:r>
      <w:r>
        <w:rPr>
          <w:rFonts w:ascii="仿宋" w:eastAsia="仿宋" w:hAnsi="仿宋" w:cs="仿宋"/>
          <w:color w:val="000000"/>
          <w:sz w:val="36"/>
        </w:rPr>
        <w:t>】参见</w:t>
      </w:r>
      <w:r>
        <w:rPr>
          <w:rFonts w:ascii="仿宋" w:eastAsia="仿宋" w:hAnsi="仿宋" w:cs="仿宋"/>
          <w:color w:val="000000"/>
          <w:sz w:val="36"/>
        </w:rPr>
        <w:t>23:24-34:</w:t>
      </w:r>
    </w:p>
    <w:p w:rsidR="00B83E87" w:rsidRDefault="00460AC0">
      <w:pPr>
        <w:wordWrap w:val="0"/>
        <w:spacing w:line="740" w:lineRule="atLeast"/>
        <w:ind w:left="20" w:firstLine="840"/>
        <w:textAlignment w:val="baseline"/>
        <w:rPr>
          <w:sz w:val="38"/>
        </w:rPr>
      </w:pPr>
      <w:r>
        <w:rPr>
          <w:rFonts w:ascii="宋体" w:eastAsia="宋体" w:hAnsi="宋体" w:cs="宋体"/>
          <w:color w:val="000000"/>
          <w:sz w:val="38"/>
        </w:rPr>
        <w:t>我相信，我有勇气怀疑一切；我相信，我有勇气同一切进行战斗；然而，我却没有勇气承认什么事情；没有勇气拥有，对自己的一切事都没有勇气。大多数人都抱怨说，这世界那么无聊乏味，以至事情在生活中的状态并不像在小说里那样，小说里的恋人是那么幸运。我却抱怨说，生活不像在小说里那样，在生活里有要与之斗争的冷酷的父亲，有要强行打开的少女的闺房，有要</w:t>
      </w:r>
      <w:r>
        <w:rPr>
          <w:rFonts w:ascii="宋体" w:eastAsia="宋体" w:hAnsi="宋体" w:cs="宋体"/>
          <w:color w:val="000000"/>
          <w:sz w:val="38"/>
        </w:rPr>
        <w:t>冲进去的女修道院的围墙。我却只有要与之斗争的苍白、冷酷、生命力顽强的夜间活动的形式，我自己把生命和存在都交给了它。</w:t>
      </w:r>
    </w:p>
    <w:p w:rsidR="00B83E87" w:rsidRDefault="00460AC0">
      <w:pPr>
        <w:wordWrap w:val="0"/>
        <w:spacing w:line="740" w:lineRule="atLeast"/>
        <w:ind w:left="11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1</w:t>
      </w:r>
      <w:r>
        <w:rPr>
          <w:rFonts w:ascii="仿宋" w:eastAsia="仿宋" w:hAnsi="仿宋" w:cs="仿宋"/>
          <w:color w:val="000000"/>
          <w:sz w:val="36"/>
        </w:rPr>
        <w:t>，页</w:t>
      </w:r>
      <w:r>
        <w:rPr>
          <w:rFonts w:ascii="仿宋" w:eastAsia="仿宋" w:hAnsi="仿宋" w:cs="仿宋"/>
          <w:color w:val="000000"/>
          <w:sz w:val="36"/>
        </w:rPr>
        <w:t>801 (</w:t>
      </w:r>
      <w:r>
        <w:rPr>
          <w:rFonts w:ascii="仿宋" w:eastAsia="仿宋" w:hAnsi="仿宋" w:cs="仿宋"/>
          <w:color w:val="000000"/>
          <w:sz w:val="36"/>
        </w:rPr>
        <w:t>《论文》卷</w:t>
      </w:r>
      <w:r>
        <w:rPr>
          <w:rFonts w:ascii="仿宋" w:eastAsia="仿宋" w:hAnsi="仿宋" w:cs="仿宋"/>
          <w:color w:val="000000"/>
          <w:sz w:val="36"/>
        </w:rPr>
        <w:t>3-A218)</w:t>
      </w:r>
      <w:r>
        <w:rPr>
          <w:rFonts w:ascii="仿宋" w:eastAsia="仿宋" w:hAnsi="仿宋" w:cs="仿宋"/>
          <w:color w:val="000000"/>
          <w:sz w:val="36"/>
        </w:rPr>
        <w:t>，</w:t>
      </w:r>
    </w:p>
    <w:p w:rsidR="00B83E87" w:rsidRDefault="00460AC0">
      <w:pPr>
        <w:wordWrap w:val="0"/>
        <w:spacing w:line="740" w:lineRule="atLeast"/>
        <w:ind w:right="180"/>
        <w:jc w:val="right"/>
        <w:textAlignment w:val="baseline"/>
        <w:rPr>
          <w:sz w:val="36"/>
        </w:rPr>
      </w:pPr>
      <w:r>
        <w:rPr>
          <w:rFonts w:ascii="仿宋" w:eastAsia="仿宋" w:hAnsi="仿宋" w:cs="仿宋"/>
          <w:color w:val="000000"/>
          <w:sz w:val="36"/>
        </w:rPr>
        <w:t>1840</w:t>
      </w:r>
      <w:r>
        <w:rPr>
          <w:rFonts w:ascii="仿宋" w:eastAsia="仿宋" w:hAnsi="仿宋" w:cs="仿宋"/>
          <w:color w:val="000000"/>
          <w:sz w:val="36"/>
        </w:rPr>
        <w:t>年</w:t>
      </w:r>
      <w:r>
        <w:rPr>
          <w:rFonts w:ascii="仿宋" w:eastAsia="仿宋" w:hAnsi="仿宋" w:cs="仿宋"/>
          <w:color w:val="000000"/>
          <w:sz w:val="36"/>
        </w:rPr>
        <w:t>11</w:t>
      </w:r>
      <w:r>
        <w:rPr>
          <w:rFonts w:ascii="仿宋" w:eastAsia="仿宋" w:hAnsi="仿宋" w:cs="仿宋"/>
          <w:color w:val="000000"/>
          <w:sz w:val="36"/>
        </w:rPr>
        <w:t>月</w:t>
      </w:r>
      <w:r>
        <w:rPr>
          <w:rFonts w:ascii="仿宋" w:eastAsia="仿宋" w:hAnsi="仿宋" w:cs="仿宋"/>
          <w:color w:val="000000"/>
          <w:sz w:val="36"/>
        </w:rPr>
        <w:t>16</w:t>
      </w:r>
      <w:r>
        <w:rPr>
          <w:rFonts w:ascii="仿宋" w:eastAsia="仿宋" w:hAnsi="仿宋" w:cs="仿宋"/>
          <w:color w:val="000000"/>
          <w:sz w:val="36"/>
        </w:rPr>
        <w:t>日</w:t>
      </w:r>
    </w:p>
    <w:p w:rsidR="00B83E87" w:rsidRDefault="00B83E87">
      <w:pPr>
        <w:wordWrap w:val="0"/>
        <w:spacing w:line="740" w:lineRule="exact"/>
        <w:jc w:val="right"/>
        <w:textAlignment w:val="baseline"/>
        <w:rPr>
          <w:sz w:val="36"/>
        </w:rPr>
      </w:pPr>
    </w:p>
    <w:p w:rsidR="00B83E87" w:rsidRDefault="00460AC0">
      <w:pPr>
        <w:wordWrap w:val="0"/>
        <w:spacing w:line="740" w:lineRule="atLeast"/>
        <w:ind w:left="20"/>
        <w:textAlignment w:val="baseline"/>
        <w:rPr>
          <w:sz w:val="38"/>
        </w:rPr>
      </w:pPr>
      <w:r>
        <w:rPr>
          <w:rFonts w:ascii="宋体" w:eastAsia="宋体" w:hAnsi="宋体" w:cs="宋体"/>
          <w:color w:val="000000"/>
          <w:sz w:val="38"/>
        </w:rPr>
        <w:t>参见</w:t>
      </w:r>
      <w:r>
        <w:rPr>
          <w:rFonts w:ascii="宋体" w:eastAsia="宋体" w:hAnsi="宋体" w:cs="宋体"/>
          <w:color w:val="000000"/>
          <w:sz w:val="38"/>
        </w:rPr>
        <w:t>24:1-14:</w:t>
      </w:r>
    </w:p>
    <w:p w:rsidR="00B83E87" w:rsidRDefault="00460AC0">
      <w:pPr>
        <w:wordWrap w:val="0"/>
        <w:spacing w:line="740" w:lineRule="atLeast"/>
        <w:ind w:left="20" w:right="120" w:firstLine="840"/>
        <w:textAlignment w:val="baseline"/>
        <w:rPr>
          <w:sz w:val="38"/>
        </w:rPr>
      </w:pPr>
      <w:r>
        <w:rPr>
          <w:rFonts w:ascii="宋体" w:eastAsia="宋体" w:hAnsi="宋体" w:cs="宋体"/>
          <w:color w:val="000000"/>
          <w:sz w:val="38"/>
        </w:rPr>
        <w:t>有关我的悲哀的事情在于，我的整个生活都是一个感叹词，没有任何东西是确定的</w:t>
      </w:r>
      <w:r>
        <w:rPr>
          <w:rFonts w:ascii="宋体" w:eastAsia="宋体" w:hAnsi="宋体" w:cs="宋体"/>
          <w:color w:val="000000"/>
          <w:sz w:val="38"/>
        </w:rPr>
        <w:t>(</w:t>
      </w:r>
      <w:r>
        <w:rPr>
          <w:rFonts w:ascii="宋体" w:eastAsia="宋体" w:hAnsi="宋体" w:cs="宋体"/>
          <w:color w:val="000000"/>
          <w:sz w:val="38"/>
        </w:rPr>
        <w:t>一切都是可变动的</w:t>
      </w:r>
      <w:r>
        <w:rPr>
          <w:rFonts w:ascii="宋体" w:eastAsia="宋体" w:hAnsi="宋体" w:cs="宋体"/>
          <w:color w:val="000000"/>
          <w:sz w:val="38"/>
        </w:rPr>
        <w:t>——</w:t>
      </w:r>
      <w:r>
        <w:rPr>
          <w:rFonts w:ascii="宋体" w:eastAsia="宋体" w:hAnsi="宋体" w:cs="宋体"/>
          <w:color w:val="000000"/>
          <w:sz w:val="38"/>
        </w:rPr>
        <w:t>没有什么不可变动，没有任何</w:t>
      </w:r>
      <w:r>
        <w:rPr>
          <w:rFonts w:ascii="宋体" w:eastAsia="宋体" w:hAnsi="宋体" w:cs="宋体"/>
          <w:color w:val="000000"/>
          <w:sz w:val="38"/>
        </w:rPr>
        <w:t>“</w:t>
      </w:r>
      <w:r>
        <w:rPr>
          <w:rFonts w:ascii="宋体" w:eastAsia="宋体" w:hAnsi="宋体" w:cs="宋体"/>
          <w:color w:val="000000"/>
          <w:sz w:val="38"/>
        </w:rPr>
        <w:t>真正的财产</w:t>
      </w:r>
      <w:r>
        <w:rPr>
          <w:rFonts w:ascii="宋体" w:eastAsia="宋体" w:hAnsi="宋体" w:cs="宋体"/>
          <w:color w:val="000000"/>
          <w:sz w:val="38"/>
        </w:rPr>
        <w:t>”)————</w:t>
      </w:r>
      <w:r>
        <w:rPr>
          <w:rFonts w:ascii="宋体" w:eastAsia="宋体" w:hAnsi="宋体" w:cs="宋体"/>
          <w:color w:val="000000"/>
          <w:sz w:val="38"/>
        </w:rPr>
        <w:t>我的悲伤是一种绝望的呜咽</w:t>
      </w:r>
      <w:r>
        <w:rPr>
          <w:rFonts w:ascii="宋体" w:eastAsia="宋体" w:hAnsi="宋体" w:cs="宋体"/>
          <w:color w:val="000000"/>
          <w:sz w:val="38"/>
        </w:rPr>
        <w:t>———</w:t>
      </w:r>
      <w:r>
        <w:rPr>
          <w:rFonts w:ascii="宋体" w:eastAsia="宋体" w:hAnsi="宋体" w:cs="宋体"/>
          <w:color w:val="000000"/>
          <w:sz w:val="38"/>
        </w:rPr>
        <w:t>我的快乐则是一种夸张的抒情诗般的</w:t>
      </w:r>
      <w:r>
        <w:rPr>
          <w:rFonts w:ascii="宋体" w:eastAsia="宋体" w:hAnsi="宋体" w:cs="宋体"/>
          <w:color w:val="000000"/>
          <w:sz w:val="38"/>
        </w:rPr>
        <w:t>“</w:t>
      </w:r>
      <w:r>
        <w:rPr>
          <w:rFonts w:ascii="宋体" w:eastAsia="宋体" w:hAnsi="宋体" w:cs="宋体"/>
          <w:color w:val="000000"/>
          <w:sz w:val="38"/>
        </w:rPr>
        <w:t>特啦啦</w:t>
      </w:r>
      <w:r>
        <w:rPr>
          <w:rFonts w:ascii="宋体" w:eastAsia="宋体" w:hAnsi="宋体" w:cs="宋体"/>
          <w:color w:val="000000"/>
          <w:sz w:val="38"/>
        </w:rPr>
        <w:t>”</w:t>
      </w:r>
      <w:r>
        <w:rPr>
          <w:rFonts w:ascii="宋体" w:eastAsia="宋体" w:hAnsi="宋体" w:cs="宋体"/>
          <w:color w:val="000000"/>
          <w:sz w:val="38"/>
        </w:rPr>
        <w:t>。</w:t>
      </w:r>
    </w:p>
    <w:p w:rsidR="00B83E87" w:rsidRDefault="00460AC0">
      <w:pPr>
        <w:wordWrap w:val="0"/>
        <w:spacing w:line="740" w:lineRule="atLeast"/>
        <w:ind w:left="8760" w:right="140" w:hanging="814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5372 (</w:t>
      </w:r>
      <w:r>
        <w:rPr>
          <w:rFonts w:ascii="仿宋" w:eastAsia="仿宋" w:hAnsi="仿宋" w:cs="仿宋"/>
          <w:color w:val="000000"/>
          <w:sz w:val="36"/>
        </w:rPr>
        <w:t>《论文》卷</w:t>
      </w:r>
      <w:r>
        <w:rPr>
          <w:rFonts w:ascii="仿宋" w:eastAsia="仿宋" w:hAnsi="仿宋" w:cs="仿宋"/>
          <w:color w:val="000000"/>
          <w:sz w:val="36"/>
        </w:rPr>
        <w:t>2-A38</w:t>
      </w:r>
      <w:r>
        <w:rPr>
          <w:rFonts w:ascii="仿宋" w:eastAsia="仿宋" w:hAnsi="仿宋" w:cs="仿宋"/>
          <w:color w:val="000000"/>
          <w:sz w:val="36"/>
        </w:rPr>
        <w:t>2)</w:t>
      </w:r>
      <w:r>
        <w:rPr>
          <w:rFonts w:ascii="仿宋" w:eastAsia="仿宋" w:hAnsi="仿宋" w:cs="仿宋"/>
          <w:color w:val="000000"/>
          <w:sz w:val="36"/>
        </w:rPr>
        <w:t>，</w:t>
      </w:r>
      <w:r>
        <w:rPr>
          <w:rFonts w:ascii="仿宋" w:eastAsia="仿宋" w:hAnsi="仿宋" w:cs="仿宋"/>
          <w:color w:val="000000"/>
          <w:sz w:val="36"/>
        </w:rPr>
        <w:t>1839</w:t>
      </w:r>
      <w:r>
        <w:rPr>
          <w:rFonts w:ascii="仿宋" w:eastAsia="仿宋" w:hAnsi="仿宋" w:cs="仿宋"/>
          <w:color w:val="000000"/>
          <w:sz w:val="36"/>
        </w:rPr>
        <w:t>年</w:t>
      </w:r>
      <w:r>
        <w:rPr>
          <w:rFonts w:ascii="仿宋" w:eastAsia="仿宋" w:hAnsi="仿宋" w:cs="仿宋"/>
          <w:color w:val="000000"/>
          <w:sz w:val="36"/>
        </w:rPr>
        <w:t>3</w:t>
      </w:r>
      <w:r>
        <w:rPr>
          <w:rFonts w:ascii="仿宋" w:eastAsia="仿宋" w:hAnsi="仿宋" w:cs="仿宋"/>
          <w:color w:val="000000"/>
          <w:sz w:val="36"/>
        </w:rPr>
        <w:t>月</w:t>
      </w:r>
      <w:r>
        <w:rPr>
          <w:rFonts w:ascii="仿宋" w:eastAsia="仿宋" w:hAnsi="仿宋" w:cs="仿宋"/>
          <w:color w:val="000000"/>
          <w:sz w:val="36"/>
        </w:rPr>
        <w:t>13</w:t>
      </w:r>
      <w:r>
        <w:rPr>
          <w:rFonts w:ascii="仿宋" w:eastAsia="仿宋" w:hAnsi="仿宋" w:cs="仿宋"/>
          <w:color w:val="000000"/>
          <w:sz w:val="36"/>
        </w:rPr>
        <w:t>日</w:t>
      </w:r>
    </w:p>
    <w:p w:rsidR="00B83E87" w:rsidRDefault="00B83E87">
      <w:pPr>
        <w:wordWrap w:val="0"/>
        <w:spacing w:line="740" w:lineRule="exact"/>
        <w:textAlignment w:val="baseline"/>
        <w:rPr>
          <w:sz w:val="36"/>
        </w:rPr>
      </w:pPr>
    </w:p>
    <w:p w:rsidR="00B83E87" w:rsidRDefault="00460AC0">
      <w:pPr>
        <w:wordWrap w:val="0"/>
        <w:spacing w:line="740" w:lineRule="atLeast"/>
        <w:ind w:left="20"/>
        <w:textAlignment w:val="baseline"/>
        <w:rPr>
          <w:sz w:val="36"/>
        </w:rPr>
      </w:pPr>
      <w:r>
        <w:rPr>
          <w:rFonts w:ascii="仿宋" w:eastAsia="仿宋" w:hAnsi="仿宋" w:cs="仿宋"/>
          <w:color w:val="000000"/>
          <w:sz w:val="36"/>
        </w:rPr>
        <w:t>参见</w:t>
      </w:r>
      <w:r>
        <w:rPr>
          <w:rFonts w:ascii="仿宋" w:eastAsia="仿宋" w:hAnsi="仿宋" w:cs="仿宋"/>
          <w:color w:val="000000"/>
          <w:sz w:val="36"/>
        </w:rPr>
        <w:t>24:23-25:</w:t>
      </w:r>
    </w:p>
    <w:p w:rsidR="00B83E87" w:rsidRDefault="00460AC0">
      <w:pPr>
        <w:wordWrap w:val="0"/>
        <w:spacing w:line="740" w:lineRule="atLeast"/>
        <w:ind w:left="20" w:right="120" w:firstLine="840"/>
        <w:textAlignment w:val="baseline"/>
        <w:rPr>
          <w:sz w:val="38"/>
        </w:rPr>
      </w:pPr>
      <w:r>
        <w:rPr>
          <w:rFonts w:ascii="宋体" w:eastAsia="宋体" w:hAnsi="宋体" w:cs="宋体"/>
          <w:color w:val="000000"/>
          <w:sz w:val="38"/>
        </w:rPr>
        <w:t>最有趣的时光就是坠入情网的时期，那时，在初次奇妙的彻底感受之后，从每次遭遇、每次扫视中都会带些东西回家</w:t>
      </w:r>
      <w:r>
        <w:rPr>
          <w:rFonts w:ascii="宋体" w:eastAsia="宋体" w:hAnsi="宋体" w:cs="宋体"/>
          <w:color w:val="000000"/>
          <w:sz w:val="38"/>
        </w:rPr>
        <w:t>(</w:t>
      </w:r>
      <w:r>
        <w:rPr>
          <w:rFonts w:ascii="宋体" w:eastAsia="宋体" w:hAnsi="宋体" w:cs="宋体"/>
          <w:color w:val="000000"/>
          <w:sz w:val="38"/>
        </w:rPr>
        <w:t>不过，可以说，心灵飞快地掩藏在了眼睑背后</w:t>
      </w:r>
      <w:r>
        <w:rPr>
          <w:rFonts w:ascii="宋体" w:eastAsia="宋体" w:hAnsi="宋体" w:cs="宋体"/>
          <w:color w:val="000000"/>
          <w:sz w:val="38"/>
        </w:rPr>
        <w:t>)</w:t>
      </w:r>
      <w:r>
        <w:rPr>
          <w:rFonts w:ascii="宋体" w:eastAsia="宋体" w:hAnsi="宋体" w:cs="宋体"/>
          <w:color w:val="000000"/>
          <w:sz w:val="38"/>
        </w:rPr>
        <w:t>，正像鸟儿一根接一根地把树枝衔回巢一样，却始终都会感到对巨大的财富不知所措。</w:t>
      </w:r>
    </w:p>
    <w:p w:rsidR="00B83E87" w:rsidRDefault="00460AC0">
      <w:pPr>
        <w:wordWrap w:val="0"/>
        <w:spacing w:line="740" w:lineRule="atLeast"/>
        <w:ind w:left="96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3</w:t>
      </w:r>
      <w:r>
        <w:rPr>
          <w:rFonts w:ascii="仿宋" w:eastAsia="仿宋" w:hAnsi="仿宋" w:cs="仿宋"/>
          <w:color w:val="000000"/>
          <w:sz w:val="36"/>
        </w:rPr>
        <w:t>，页</w:t>
      </w:r>
      <w:r>
        <w:rPr>
          <w:rFonts w:ascii="仿宋" w:eastAsia="仿宋" w:hAnsi="仿宋" w:cs="仿宋"/>
          <w:color w:val="000000"/>
          <w:sz w:val="36"/>
        </w:rPr>
        <w:t>2382 (</w:t>
      </w:r>
      <w:r>
        <w:rPr>
          <w:rFonts w:ascii="仿宋" w:eastAsia="仿宋" w:hAnsi="仿宋" w:cs="仿宋"/>
          <w:color w:val="000000"/>
          <w:sz w:val="36"/>
        </w:rPr>
        <w:t>《论文》卷</w:t>
      </w:r>
      <w:r>
        <w:rPr>
          <w:rFonts w:ascii="仿宋" w:eastAsia="仿宋" w:hAnsi="仿宋" w:cs="仿宋"/>
          <w:color w:val="000000"/>
          <w:sz w:val="36"/>
        </w:rPr>
        <w:t>2-A273)</w:t>
      </w:r>
      <w:r>
        <w:rPr>
          <w:rFonts w:ascii="仿宋" w:eastAsia="仿宋" w:hAnsi="仿宋" w:cs="仿宋"/>
          <w:color w:val="000000"/>
          <w:sz w:val="36"/>
        </w:rPr>
        <w:t>，</w:t>
      </w:r>
    </w:p>
    <w:p w:rsidR="00B83E87" w:rsidRDefault="00460AC0">
      <w:pPr>
        <w:wordWrap w:val="0"/>
        <w:spacing w:line="740" w:lineRule="atLeast"/>
        <w:ind w:right="180"/>
        <w:jc w:val="right"/>
        <w:textAlignment w:val="baseline"/>
        <w:rPr>
          <w:sz w:val="36"/>
        </w:rPr>
      </w:pPr>
      <w:r>
        <w:rPr>
          <w:rFonts w:ascii="仿宋" w:eastAsia="仿宋" w:hAnsi="仿宋" w:cs="仿宋"/>
          <w:color w:val="000000"/>
          <w:sz w:val="36"/>
        </w:rPr>
        <w:lastRenderedPageBreak/>
        <w:t>1838</w:t>
      </w:r>
      <w:r>
        <w:rPr>
          <w:rFonts w:ascii="仿宋" w:eastAsia="仿宋" w:hAnsi="仿宋" w:cs="仿宋"/>
          <w:color w:val="000000"/>
          <w:sz w:val="36"/>
        </w:rPr>
        <w:t>年</w:t>
      </w:r>
      <w:r>
        <w:rPr>
          <w:rFonts w:ascii="仿宋" w:eastAsia="仿宋" w:hAnsi="仿宋" w:cs="仿宋"/>
          <w:color w:val="000000"/>
          <w:sz w:val="36"/>
        </w:rPr>
        <w:t>10</w:t>
      </w:r>
      <w:r>
        <w:rPr>
          <w:rFonts w:ascii="仿宋" w:eastAsia="仿宋" w:hAnsi="仿宋" w:cs="仿宋"/>
          <w:color w:val="000000"/>
          <w:sz w:val="36"/>
        </w:rPr>
        <w:t>月</w:t>
      </w:r>
      <w:r>
        <w:rPr>
          <w:rFonts w:ascii="仿宋" w:eastAsia="仿宋" w:hAnsi="仿宋" w:cs="仿宋"/>
          <w:color w:val="000000"/>
          <w:sz w:val="36"/>
        </w:rPr>
        <w:t>11</w:t>
      </w:r>
      <w:r>
        <w:rPr>
          <w:rFonts w:ascii="仿宋" w:eastAsia="仿宋" w:hAnsi="仿宋" w:cs="仿宋"/>
          <w:color w:val="000000"/>
          <w:sz w:val="36"/>
        </w:rPr>
        <w:t>日</w:t>
      </w:r>
    </w:p>
    <w:p w:rsidR="00B83E87" w:rsidRDefault="00B83E87"/>
    <w:p w:rsidR="00B83E87" w:rsidRDefault="00B83E87">
      <w:pPr>
        <w:sectPr w:rsidR="00B83E87">
          <w:headerReference w:type="default" r:id="rId1182"/>
          <w:footerReference w:type="default" r:id="rId1183"/>
          <w:pgSz w:w="14320" w:h="23920"/>
          <w:pgMar w:top="1840" w:right="1000" w:bottom="1840" w:left="1000" w:header="1540" w:footer="1540" w:gutter="0"/>
          <w:cols w:space="720"/>
        </w:sectPr>
      </w:pPr>
    </w:p>
    <w:p w:rsidR="00B83E87" w:rsidRDefault="00460AC0">
      <w:pPr>
        <w:wordWrap w:val="0"/>
        <w:spacing w:line="700" w:lineRule="atLeast"/>
        <w:ind w:right="40"/>
        <w:jc w:val="right"/>
        <w:textAlignment w:val="baseline"/>
        <w:rPr>
          <w:sz w:val="37"/>
        </w:rPr>
      </w:pPr>
      <w:r>
        <w:rPr>
          <w:rFonts w:ascii="仿宋" w:eastAsia="仿宋" w:hAnsi="仿宋" w:cs="仿宋"/>
          <w:color w:val="000000"/>
          <w:sz w:val="37"/>
        </w:rPr>
        <w:lastRenderedPageBreak/>
        <w:t>增</w:t>
      </w:r>
      <w:r>
        <w:rPr>
          <w:rFonts w:ascii="仿宋" w:eastAsia="仿宋" w:hAnsi="仿宋" w:cs="仿宋"/>
          <w:color w:val="000000"/>
          <w:sz w:val="37"/>
        </w:rPr>
        <w:t xml:space="preserve">  </w:t>
      </w:r>
      <w:r>
        <w:rPr>
          <w:rFonts w:ascii="仿宋" w:eastAsia="仿宋" w:hAnsi="仿宋" w:cs="仿宋"/>
          <w:color w:val="000000"/>
          <w:sz w:val="37"/>
        </w:rPr>
        <w:t>补</w:t>
      </w:r>
      <w:r>
        <w:rPr>
          <w:rFonts w:ascii="仿宋" w:eastAsia="仿宋" w:hAnsi="仿宋" w:cs="仿宋"/>
          <w:color w:val="000000"/>
          <w:sz w:val="37"/>
        </w:rPr>
        <w:t xml:space="preserve"> 565</w:t>
      </w:r>
    </w:p>
    <w:p w:rsidR="00B83E87" w:rsidRDefault="00B83E87">
      <w:pPr>
        <w:wordWrap w:val="0"/>
        <w:spacing w:line="700" w:lineRule="exact"/>
        <w:jc w:val="right"/>
        <w:textAlignment w:val="baseline"/>
        <w:rPr>
          <w:sz w:val="37"/>
        </w:rPr>
      </w:pPr>
    </w:p>
    <w:p w:rsidR="00B83E87" w:rsidRDefault="00460AC0">
      <w:pPr>
        <w:wordWrap w:val="0"/>
        <w:spacing w:line="700" w:lineRule="atLeast"/>
        <w:ind w:left="20"/>
        <w:textAlignment w:val="baseline"/>
        <w:rPr>
          <w:sz w:val="37"/>
        </w:rPr>
      </w:pPr>
      <w:r>
        <w:rPr>
          <w:rFonts w:ascii="宋体" w:eastAsia="宋体" w:hAnsi="宋体" w:cs="宋体"/>
          <w:color w:val="000000"/>
          <w:sz w:val="37"/>
        </w:rPr>
        <w:t>参见</w:t>
      </w:r>
      <w:r>
        <w:rPr>
          <w:rFonts w:ascii="宋体" w:eastAsia="宋体" w:hAnsi="宋体" w:cs="宋体"/>
          <w:color w:val="000000"/>
          <w:sz w:val="37"/>
        </w:rPr>
        <w:t>24</w:t>
      </w:r>
      <w:r>
        <w:rPr>
          <w:rFonts w:ascii="宋体" w:eastAsia="宋体" w:hAnsi="宋体" w:cs="宋体"/>
          <w:color w:val="000000"/>
          <w:sz w:val="37"/>
        </w:rPr>
        <w:t>：</w:t>
      </w:r>
      <w:r>
        <w:rPr>
          <w:rFonts w:ascii="宋体" w:eastAsia="宋体" w:hAnsi="宋体" w:cs="宋体"/>
          <w:color w:val="000000"/>
          <w:sz w:val="37"/>
        </w:rPr>
        <w:t>26-29</w:t>
      </w:r>
      <w:r>
        <w:rPr>
          <w:rFonts w:ascii="宋体" w:eastAsia="宋体" w:hAnsi="宋体" w:cs="宋体"/>
          <w:color w:val="000000"/>
          <w:sz w:val="37"/>
        </w:rPr>
        <w:t>：</w:t>
      </w:r>
    </w:p>
    <w:p w:rsidR="00B83E87" w:rsidRDefault="00460AC0">
      <w:pPr>
        <w:wordWrap w:val="0"/>
        <w:spacing w:line="700" w:lineRule="atLeast"/>
        <w:ind w:left="20" w:right="20" w:firstLine="840"/>
        <w:textAlignment w:val="baseline"/>
        <w:rPr>
          <w:sz w:val="37"/>
        </w:rPr>
      </w:pPr>
      <w:r>
        <w:rPr>
          <w:rFonts w:ascii="宋体" w:eastAsia="宋体" w:hAnsi="宋体" w:cs="宋体"/>
          <w:color w:val="000000"/>
          <w:sz w:val="37"/>
        </w:rPr>
        <w:t>我想写一部小说，其中的主要人物是一个男子，他得到了一</w:t>
      </w:r>
      <w:r>
        <w:rPr>
          <w:rFonts w:ascii="宋体" w:eastAsia="宋体" w:hAnsi="宋体" w:cs="宋体"/>
          <w:color w:val="000000"/>
          <w:sz w:val="37"/>
        </w:rPr>
        <w:t>副眼镜，它的镜片把影像缩小的能力与氢氧显微镜</w:t>
      </w:r>
      <w:r>
        <w:rPr>
          <w:rFonts w:ascii="宋体" w:eastAsia="宋体" w:hAnsi="宋体" w:cs="宋体"/>
          <w:color w:val="000000"/>
          <w:sz w:val="37"/>
        </w:rPr>
        <w:t>①</w:t>
      </w:r>
      <w:r>
        <w:rPr>
          <w:rFonts w:ascii="宋体" w:eastAsia="宋体" w:hAnsi="宋体" w:cs="宋体"/>
          <w:color w:val="000000"/>
          <w:sz w:val="37"/>
        </w:rPr>
        <w:t>一样，另一方面能按同样的比例放大，【</w:t>
      </w:r>
      <w:r>
        <w:rPr>
          <w:rFonts w:ascii="宋体" w:eastAsia="宋体" w:hAnsi="宋体" w:cs="宋体"/>
          <w:color w:val="000000"/>
          <w:sz w:val="37"/>
        </w:rPr>
        <w:t>513</w:t>
      </w:r>
      <w:r>
        <w:rPr>
          <w:rFonts w:ascii="宋体" w:eastAsia="宋体" w:hAnsi="宋体" w:cs="宋体"/>
          <w:color w:val="000000"/>
          <w:sz w:val="37"/>
        </w:rPr>
        <w:t>】这样他就会相对地去看一切事物。</w:t>
      </w:r>
    </w:p>
    <w:p w:rsidR="00B83E87" w:rsidRDefault="00460AC0">
      <w:pPr>
        <w:wordWrap w:val="0"/>
        <w:spacing w:line="480" w:lineRule="atLeast"/>
        <w:ind w:left="84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5</w:t>
      </w:r>
      <w:r>
        <w:rPr>
          <w:rFonts w:ascii="仿宋" w:eastAsia="仿宋" w:hAnsi="仿宋" w:cs="仿宋"/>
          <w:color w:val="000000"/>
          <w:sz w:val="35"/>
        </w:rPr>
        <w:t>，页</w:t>
      </w:r>
      <w:r>
        <w:rPr>
          <w:rFonts w:ascii="仿宋" w:eastAsia="仿宋" w:hAnsi="仿宋" w:cs="仿宋"/>
          <w:color w:val="000000"/>
          <w:sz w:val="35"/>
        </w:rPr>
        <w:t>5281 (</w:t>
      </w:r>
      <w:r>
        <w:rPr>
          <w:rFonts w:ascii="仿宋" w:eastAsia="仿宋" w:hAnsi="仿宋" w:cs="仿宋"/>
          <w:color w:val="000000"/>
          <w:sz w:val="35"/>
        </w:rPr>
        <w:t>《论文》卷</w:t>
      </w:r>
      <w:r>
        <w:rPr>
          <w:rFonts w:ascii="仿宋" w:eastAsia="仿宋" w:hAnsi="仿宋" w:cs="仿宋"/>
          <w:color w:val="000000"/>
          <w:sz w:val="35"/>
        </w:rPr>
        <w:t>2-A203)</w:t>
      </w:r>
      <w:r>
        <w:rPr>
          <w:rFonts w:ascii="仿宋" w:eastAsia="仿宋" w:hAnsi="仿宋" w:cs="仿宋"/>
          <w:color w:val="000000"/>
          <w:sz w:val="35"/>
        </w:rPr>
        <w:t>，</w:t>
      </w:r>
    </w:p>
    <w:p w:rsidR="00B83E87" w:rsidRDefault="00460AC0">
      <w:pPr>
        <w:wordWrap w:val="0"/>
        <w:spacing w:line="480" w:lineRule="atLeast"/>
        <w:ind w:right="80"/>
        <w:jc w:val="right"/>
        <w:textAlignment w:val="baseline"/>
        <w:rPr>
          <w:sz w:val="35"/>
        </w:rPr>
      </w:pPr>
      <w:r>
        <w:rPr>
          <w:rFonts w:ascii="仿宋" w:eastAsia="仿宋" w:hAnsi="仿宋" w:cs="仿宋"/>
          <w:color w:val="000000"/>
          <w:sz w:val="35"/>
        </w:rPr>
        <w:t>1837</w:t>
      </w:r>
      <w:r>
        <w:rPr>
          <w:rFonts w:ascii="仿宋" w:eastAsia="仿宋" w:hAnsi="仿宋" w:cs="仿宋"/>
          <w:color w:val="000000"/>
          <w:sz w:val="35"/>
        </w:rPr>
        <w:t>年</w:t>
      </w:r>
      <w:r>
        <w:rPr>
          <w:rFonts w:ascii="仿宋" w:eastAsia="仿宋" w:hAnsi="仿宋" w:cs="仿宋"/>
          <w:color w:val="000000"/>
          <w:sz w:val="35"/>
        </w:rPr>
        <w:t xml:space="preserve"> 12</w:t>
      </w:r>
      <w:r>
        <w:rPr>
          <w:rFonts w:ascii="仿宋" w:eastAsia="仿宋" w:hAnsi="仿宋" w:cs="仿宋"/>
          <w:color w:val="000000"/>
          <w:sz w:val="35"/>
        </w:rPr>
        <w:t>月</w:t>
      </w:r>
      <w:r>
        <w:rPr>
          <w:rFonts w:ascii="仿宋" w:eastAsia="仿宋" w:hAnsi="仿宋" w:cs="仿宋"/>
          <w:color w:val="000000"/>
          <w:sz w:val="35"/>
        </w:rPr>
        <w:t xml:space="preserve"> 10</w:t>
      </w:r>
      <w:r>
        <w:rPr>
          <w:rFonts w:ascii="仿宋" w:eastAsia="仿宋" w:hAnsi="仿宋" w:cs="仿宋"/>
          <w:color w:val="000000"/>
          <w:sz w:val="35"/>
        </w:rPr>
        <w:t>日</w:t>
      </w:r>
    </w:p>
    <w:p w:rsidR="00B83E87" w:rsidRDefault="00B83E87">
      <w:pPr>
        <w:wordWrap w:val="0"/>
        <w:spacing w:line="700" w:lineRule="exact"/>
        <w:jc w:val="right"/>
        <w:textAlignment w:val="baseline"/>
        <w:rPr>
          <w:sz w:val="37"/>
        </w:rPr>
      </w:pPr>
    </w:p>
    <w:p w:rsidR="00B83E87" w:rsidRDefault="00460AC0">
      <w:pPr>
        <w:wordWrap w:val="0"/>
        <w:spacing w:line="700" w:lineRule="atLeast"/>
        <w:ind w:left="20"/>
        <w:textAlignment w:val="baseline"/>
        <w:rPr>
          <w:sz w:val="37"/>
        </w:rPr>
      </w:pPr>
      <w:r>
        <w:rPr>
          <w:rFonts w:ascii="宋体" w:eastAsia="宋体" w:hAnsi="宋体" w:cs="宋体"/>
          <w:color w:val="000000"/>
          <w:sz w:val="37"/>
        </w:rPr>
        <w:t>参见</w:t>
      </w:r>
      <w:r>
        <w:rPr>
          <w:rFonts w:ascii="宋体" w:eastAsia="宋体" w:hAnsi="宋体" w:cs="宋体"/>
          <w:color w:val="000000"/>
          <w:sz w:val="37"/>
        </w:rPr>
        <w:t>24</w:t>
      </w:r>
      <w:r>
        <w:rPr>
          <w:rFonts w:ascii="宋体" w:eastAsia="宋体" w:hAnsi="宋体" w:cs="宋体"/>
          <w:color w:val="000000"/>
          <w:sz w:val="37"/>
        </w:rPr>
        <w:t>：</w:t>
      </w:r>
      <w:r>
        <w:rPr>
          <w:rFonts w:ascii="宋体" w:eastAsia="宋体" w:hAnsi="宋体" w:cs="宋体"/>
          <w:color w:val="000000"/>
          <w:sz w:val="37"/>
        </w:rPr>
        <w:t>26-29</w:t>
      </w:r>
      <w:r>
        <w:rPr>
          <w:rFonts w:ascii="宋体" w:eastAsia="宋体" w:hAnsi="宋体" w:cs="宋体"/>
          <w:color w:val="000000"/>
          <w:sz w:val="37"/>
        </w:rPr>
        <w:t>：</w:t>
      </w:r>
    </w:p>
    <w:p w:rsidR="00B83E87" w:rsidRDefault="00460AC0">
      <w:pPr>
        <w:wordWrap w:val="0"/>
        <w:spacing w:line="700" w:lineRule="atLeast"/>
        <w:ind w:left="20" w:right="20" w:firstLine="840"/>
        <w:textAlignment w:val="baseline"/>
        <w:rPr>
          <w:sz w:val="37"/>
        </w:rPr>
      </w:pPr>
      <w:r>
        <w:rPr>
          <w:rFonts w:ascii="宋体" w:eastAsia="宋体" w:hAnsi="宋体" w:cs="宋体"/>
          <w:color w:val="000000"/>
          <w:sz w:val="37"/>
        </w:rPr>
        <w:t>正因为幽默想拥有没有相对性的绝对，所以它才在极端绝望的跳跃中摸索着，总是处在最令人震惊的相对性之中</w:t>
      </w:r>
      <w:r>
        <w:rPr>
          <w:rFonts w:ascii="宋体" w:eastAsia="宋体" w:hAnsi="宋体" w:cs="宋体"/>
          <w:color w:val="000000"/>
          <w:sz w:val="37"/>
        </w:rPr>
        <w:t>————</w:t>
      </w:r>
    </w:p>
    <w:p w:rsidR="00B83E87" w:rsidRDefault="00460AC0">
      <w:pPr>
        <w:wordWrap w:val="0"/>
        <w:spacing w:line="700" w:lineRule="atLeast"/>
        <w:ind w:left="20" w:right="20" w:firstLine="840"/>
        <w:textAlignment w:val="baseline"/>
        <w:rPr>
          <w:sz w:val="37"/>
        </w:rPr>
      </w:pPr>
      <w:r>
        <w:rPr>
          <w:rFonts w:ascii="宋体" w:eastAsia="宋体" w:hAnsi="宋体" w:cs="宋体"/>
          <w:color w:val="000000"/>
          <w:sz w:val="37"/>
        </w:rPr>
        <w:t>、同样的镜片能放大</w:t>
      </w:r>
      <w:r>
        <w:rPr>
          <w:rFonts w:ascii="宋体" w:eastAsia="宋体" w:hAnsi="宋体" w:cs="宋体"/>
          <w:color w:val="000000"/>
          <w:sz w:val="37"/>
        </w:rPr>
        <w:t>(</w:t>
      </w:r>
      <w:r>
        <w:rPr>
          <w:rFonts w:ascii="宋体" w:eastAsia="宋体" w:hAnsi="宋体" w:cs="宋体"/>
          <w:color w:val="000000"/>
          <w:sz w:val="37"/>
        </w:rPr>
        <w:t>一叶草都比一切独出心裁更有价值</w:t>
      </w:r>
      <w:r>
        <w:rPr>
          <w:rFonts w:ascii="宋体" w:eastAsia="宋体" w:hAnsi="宋体" w:cs="宋体"/>
          <w:color w:val="000000"/>
          <w:sz w:val="37"/>
        </w:rPr>
        <w:t>)</w:t>
      </w:r>
      <w:r>
        <w:rPr>
          <w:rFonts w:ascii="宋体" w:eastAsia="宋体" w:hAnsi="宋体" w:cs="宋体"/>
          <w:color w:val="000000"/>
          <w:sz w:val="37"/>
        </w:rPr>
        <w:t>，也能缩小</w:t>
      </w:r>
      <w:r>
        <w:rPr>
          <w:rFonts w:ascii="宋体" w:eastAsia="宋体" w:hAnsi="宋体" w:cs="宋体"/>
          <w:color w:val="000000"/>
          <w:sz w:val="37"/>
        </w:rPr>
        <w:t>(</w:t>
      </w:r>
      <w:r>
        <w:rPr>
          <w:rFonts w:ascii="宋体" w:eastAsia="宋体" w:hAnsi="宋体" w:cs="宋体"/>
          <w:color w:val="000000"/>
          <w:sz w:val="37"/>
        </w:rPr>
        <w:t>宁愿从法利赛人违背意愿的嘴里听到智慧之语，也不愿听传道士的话</w:t>
      </w:r>
      <w:r>
        <w:rPr>
          <w:rFonts w:ascii="宋体" w:eastAsia="宋体" w:hAnsi="宋体" w:cs="宋体"/>
          <w:color w:val="000000"/>
          <w:sz w:val="37"/>
        </w:rPr>
        <w:t>)—————②</w:t>
      </w:r>
    </w:p>
    <w:p w:rsidR="00B83E87" w:rsidRDefault="00460AC0">
      <w:pPr>
        <w:wordWrap w:val="0"/>
        <w:spacing w:line="540" w:lineRule="atLeast"/>
        <w:ind w:left="116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2</w:t>
      </w:r>
      <w:r>
        <w:rPr>
          <w:rFonts w:ascii="仿宋" w:eastAsia="仿宋" w:hAnsi="仿宋" w:cs="仿宋"/>
          <w:color w:val="000000"/>
          <w:sz w:val="35"/>
        </w:rPr>
        <w:t>，页</w:t>
      </w:r>
      <w:r>
        <w:rPr>
          <w:rFonts w:ascii="仿宋" w:eastAsia="仿宋" w:hAnsi="仿宋" w:cs="仿宋"/>
          <w:color w:val="000000"/>
          <w:sz w:val="35"/>
        </w:rPr>
        <w:t>1722 (</w:t>
      </w:r>
      <w:r>
        <w:rPr>
          <w:rFonts w:ascii="仿宋" w:eastAsia="仿宋" w:hAnsi="仿宋" w:cs="仿宋"/>
          <w:color w:val="000000"/>
          <w:sz w:val="35"/>
        </w:rPr>
        <w:t>《论文》卷</w:t>
      </w:r>
      <w:r>
        <w:rPr>
          <w:rFonts w:ascii="仿宋" w:eastAsia="仿宋" w:hAnsi="仿宋" w:cs="仿宋"/>
          <w:color w:val="000000"/>
          <w:sz w:val="35"/>
        </w:rPr>
        <w:t>3-A49)</w:t>
      </w:r>
      <w:r>
        <w:rPr>
          <w:rFonts w:ascii="仿宋" w:eastAsia="仿宋" w:hAnsi="仿宋" w:cs="仿宋"/>
          <w:color w:val="000000"/>
          <w:sz w:val="35"/>
        </w:rPr>
        <w:t>，</w:t>
      </w:r>
    </w:p>
    <w:p w:rsidR="00B83E87" w:rsidRDefault="00460AC0">
      <w:pPr>
        <w:wordWrap w:val="0"/>
        <w:spacing w:line="480" w:lineRule="atLeast"/>
        <w:ind w:right="80"/>
        <w:jc w:val="right"/>
        <w:textAlignment w:val="baseline"/>
        <w:rPr>
          <w:sz w:val="35"/>
        </w:rPr>
      </w:pPr>
      <w:r>
        <w:rPr>
          <w:rFonts w:ascii="仿宋" w:eastAsia="仿宋" w:hAnsi="仿宋" w:cs="仿宋"/>
          <w:color w:val="000000"/>
          <w:sz w:val="35"/>
        </w:rPr>
        <w:t>1840</w:t>
      </w:r>
      <w:r>
        <w:rPr>
          <w:rFonts w:ascii="仿宋" w:eastAsia="仿宋" w:hAnsi="仿宋" w:cs="仿宋"/>
          <w:color w:val="000000"/>
          <w:sz w:val="35"/>
        </w:rPr>
        <w:t>年，无日期</w:t>
      </w:r>
    </w:p>
    <w:p w:rsidR="00B83E87" w:rsidRDefault="00B83E87">
      <w:pPr>
        <w:wordWrap w:val="0"/>
        <w:spacing w:line="700" w:lineRule="exact"/>
        <w:jc w:val="right"/>
        <w:textAlignment w:val="baseline"/>
        <w:rPr>
          <w:sz w:val="37"/>
        </w:rPr>
      </w:pPr>
    </w:p>
    <w:p w:rsidR="00B83E87" w:rsidRDefault="00460AC0">
      <w:pPr>
        <w:wordWrap w:val="0"/>
        <w:spacing w:line="700" w:lineRule="atLeast"/>
        <w:ind w:left="20"/>
        <w:textAlignment w:val="baseline"/>
        <w:rPr>
          <w:sz w:val="37"/>
        </w:rPr>
      </w:pPr>
      <w:r>
        <w:rPr>
          <w:rFonts w:ascii="宋体" w:eastAsia="宋体" w:hAnsi="宋体" w:cs="宋体"/>
          <w:color w:val="000000"/>
          <w:sz w:val="37"/>
        </w:rPr>
        <w:t>参见</w:t>
      </w:r>
      <w:r>
        <w:rPr>
          <w:rFonts w:ascii="宋体" w:eastAsia="宋体" w:hAnsi="宋体" w:cs="宋体"/>
          <w:color w:val="000000"/>
          <w:sz w:val="37"/>
        </w:rPr>
        <w:t>25</w:t>
      </w:r>
      <w:r>
        <w:rPr>
          <w:rFonts w:ascii="宋体" w:eastAsia="宋体" w:hAnsi="宋体" w:cs="宋体"/>
          <w:color w:val="000000"/>
          <w:sz w:val="37"/>
        </w:rPr>
        <w:t>：</w:t>
      </w:r>
      <w:r>
        <w:rPr>
          <w:rFonts w:ascii="宋体" w:eastAsia="宋体" w:hAnsi="宋体" w:cs="宋体"/>
          <w:color w:val="000000"/>
          <w:sz w:val="37"/>
        </w:rPr>
        <w:t>1-11</w:t>
      </w:r>
      <w:r>
        <w:rPr>
          <w:rFonts w:ascii="宋体" w:eastAsia="宋体" w:hAnsi="宋体" w:cs="宋体"/>
          <w:color w:val="000000"/>
          <w:sz w:val="37"/>
        </w:rPr>
        <w:t>：</w:t>
      </w:r>
    </w:p>
    <w:p w:rsidR="00B83E87" w:rsidRDefault="00460AC0">
      <w:pPr>
        <w:wordWrap w:val="0"/>
        <w:spacing w:line="700" w:lineRule="atLeast"/>
        <w:ind w:left="20" w:firstLine="840"/>
        <w:textAlignment w:val="baseline"/>
        <w:rPr>
          <w:sz w:val="37"/>
        </w:rPr>
      </w:pPr>
      <w:r>
        <w:rPr>
          <w:rFonts w:ascii="宋体" w:eastAsia="宋体" w:hAnsi="宋体" w:cs="宋体"/>
          <w:color w:val="000000"/>
          <w:sz w:val="37"/>
        </w:rPr>
        <w:t>嘲讽再也不像以前那样突出了。我经常想到，有一种对世界的嘲讽，例如，当一个人正要作最后一跳而跳进泰晤士河</w:t>
      </w:r>
      <w:r>
        <w:rPr>
          <w:rFonts w:ascii="宋体" w:eastAsia="宋体" w:hAnsi="宋体" w:cs="宋体"/>
          <w:color w:val="000000"/>
          <w:sz w:val="37"/>
        </w:rPr>
        <w:t>(theThames)</w:t>
      </w:r>
      <w:r>
        <w:rPr>
          <w:rFonts w:ascii="宋体" w:eastAsia="宋体" w:hAnsi="宋体" w:cs="宋体"/>
          <w:color w:val="000000"/>
          <w:sz w:val="37"/>
        </w:rPr>
        <w:t>之时，一只牛虻落在了他的鼻子上，在洛基与侏儒的故事中，</w:t>
      </w:r>
      <w:r>
        <w:rPr>
          <w:rFonts w:ascii="宋体" w:eastAsia="宋体" w:hAnsi="宋体" w:cs="宋体"/>
          <w:color w:val="000000"/>
          <w:sz w:val="37"/>
        </w:rPr>
        <w:t>③</w:t>
      </w:r>
      <w:r>
        <w:rPr>
          <w:rFonts w:ascii="宋体" w:eastAsia="宋体" w:hAnsi="宋体" w:cs="宋体"/>
          <w:color w:val="000000"/>
          <w:sz w:val="37"/>
        </w:rPr>
        <w:t>当伊特里</w:t>
      </w:r>
      <w:r>
        <w:rPr>
          <w:rFonts w:ascii="宋体" w:eastAsia="宋体" w:hAnsi="宋体" w:cs="宋体"/>
          <w:color w:val="000000"/>
          <w:sz w:val="37"/>
        </w:rPr>
        <w:t>(Eitri)</w:t>
      </w:r>
      <w:r>
        <w:rPr>
          <w:rFonts w:ascii="宋体" w:eastAsia="宋体" w:hAnsi="宋体" w:cs="宋体"/>
          <w:color w:val="000000"/>
          <w:sz w:val="37"/>
        </w:rPr>
        <w:t>离开之后，布洛克</w:t>
      </w:r>
      <w:r>
        <w:rPr>
          <w:rFonts w:ascii="宋体" w:eastAsia="宋体" w:hAnsi="宋体" w:cs="宋体"/>
          <w:color w:val="000000"/>
          <w:sz w:val="37"/>
        </w:rPr>
        <w:t>(Brock)</w:t>
      </w:r>
      <w:r>
        <w:rPr>
          <w:rFonts w:ascii="宋体" w:eastAsia="宋体" w:hAnsi="宋体" w:cs="宋体"/>
          <w:color w:val="000000"/>
          <w:sz w:val="37"/>
        </w:rPr>
        <w:t>站在风箱</w:t>
      </w:r>
    </w:p>
    <w:p w:rsidR="00B83E87" w:rsidRDefault="00460AC0">
      <w:pPr>
        <w:wordWrap w:val="0"/>
        <w:spacing w:line="700" w:lineRule="atLeast"/>
        <w:ind w:left="60"/>
        <w:textAlignment w:val="baseline"/>
        <w:rPr>
          <w:sz w:val="37"/>
        </w:rPr>
      </w:pPr>
      <w:r>
        <w:rPr>
          <w:rFonts w:ascii="宋体" w:eastAsia="宋体" w:hAnsi="宋体" w:cs="宋体"/>
          <w:color w:val="000000"/>
          <w:sz w:val="37"/>
          <w:u w:val="single"/>
        </w:rPr>
        <w:t xml:space="preserve">                </w:t>
      </w:r>
    </w:p>
    <w:p w:rsidR="00B83E87" w:rsidRDefault="00460AC0">
      <w:pPr>
        <w:wordWrap w:val="0"/>
        <w:spacing w:before="280" w:line="580" w:lineRule="atLeast"/>
        <w:ind w:left="20" w:firstLine="700"/>
        <w:textAlignment w:val="baseline"/>
        <w:rPr>
          <w:sz w:val="39"/>
        </w:rPr>
      </w:pPr>
      <w:r>
        <w:rPr>
          <w:rFonts w:ascii="TimesNewRoman" w:eastAsia="TimesNewRoman" w:hAnsi="TimesNewRoman" w:cs="TimesNewRoman"/>
          <w:color w:val="000000"/>
          <w:sz w:val="39"/>
        </w:rPr>
        <w:t xml:space="preserve">① </w:t>
      </w:r>
      <w:r>
        <w:rPr>
          <w:rFonts w:ascii="TimesNewRoman" w:eastAsia="TimesNewRoman" w:hAnsi="TimesNewRoman" w:cs="TimesNewRoman"/>
          <w:color w:val="000000"/>
          <w:sz w:val="39"/>
        </w:rPr>
        <w:t>参见</w:t>
      </w:r>
      <w:r>
        <w:rPr>
          <w:rFonts w:ascii="TimesNewRoman" w:eastAsia="TimesNewRoman" w:hAnsi="TimesNewRoman" w:cs="TimesNewRoman"/>
          <w:color w:val="000000"/>
          <w:sz w:val="39"/>
        </w:rPr>
        <w:t>1837</w:t>
      </w:r>
      <w:r>
        <w:rPr>
          <w:rFonts w:ascii="TimesNewRoman" w:eastAsia="TimesNewRoman" w:hAnsi="TimesNewRoman" w:cs="TimesNewRoman"/>
          <w:color w:val="000000"/>
          <w:sz w:val="39"/>
        </w:rPr>
        <w:t>年</w:t>
      </w:r>
      <w:r>
        <w:rPr>
          <w:rFonts w:ascii="TimesNewRoman" w:eastAsia="TimesNewRoman" w:hAnsi="TimesNewRoman" w:cs="TimesNewRoman"/>
          <w:color w:val="000000"/>
          <w:sz w:val="39"/>
        </w:rPr>
        <w:t>12</w:t>
      </w:r>
      <w:r>
        <w:rPr>
          <w:rFonts w:ascii="TimesNewRoman" w:eastAsia="TimesNewRoman" w:hAnsi="TimesNewRoman" w:cs="TimesNewRoman"/>
          <w:color w:val="000000"/>
          <w:sz w:val="39"/>
        </w:rPr>
        <w:t>月</w:t>
      </w:r>
      <w:r>
        <w:rPr>
          <w:rFonts w:ascii="TimesNewRoman" w:eastAsia="TimesNewRoman" w:hAnsi="TimesNewRoman" w:cs="TimesNewRoman"/>
          <w:color w:val="000000"/>
          <w:sz w:val="39"/>
        </w:rPr>
        <w:t>13</w:t>
      </w:r>
      <w:r>
        <w:rPr>
          <w:rFonts w:ascii="TimesNewRoman" w:eastAsia="TimesNewRoman" w:hAnsi="TimesNewRoman" w:cs="TimesNewRoman"/>
          <w:color w:val="000000"/>
          <w:sz w:val="39"/>
        </w:rPr>
        <w:t>日</w:t>
      </w:r>
      <w:r>
        <w:rPr>
          <w:rFonts w:ascii="TimesNewRoman" w:eastAsia="TimesNewRoman" w:hAnsi="TimesNewRoman" w:cs="TimesNewRoman"/>
          <w:color w:val="000000"/>
          <w:sz w:val="39"/>
        </w:rPr>
        <w:t xml:space="preserve"> Berlingske Tidende</w:t>
      </w:r>
      <w:r>
        <w:rPr>
          <w:rFonts w:ascii="TimesNewRoman" w:eastAsia="TimesNewRoman" w:hAnsi="TimesNewRoman" w:cs="TimesNewRoman"/>
          <w:color w:val="000000"/>
          <w:sz w:val="39"/>
        </w:rPr>
        <w:t>，页</w:t>
      </w:r>
      <w:r>
        <w:rPr>
          <w:rFonts w:ascii="TimesNewRoman" w:eastAsia="TimesNewRoman" w:hAnsi="TimesNewRoman" w:cs="TimesNewRoman"/>
          <w:color w:val="000000"/>
          <w:sz w:val="39"/>
        </w:rPr>
        <w:t>296</w:t>
      </w:r>
      <w:r>
        <w:rPr>
          <w:rFonts w:ascii="TimesNewRoman" w:eastAsia="TimesNewRoman" w:hAnsi="TimesNewRoman" w:cs="TimesNewRoman"/>
          <w:color w:val="000000"/>
          <w:sz w:val="39"/>
        </w:rPr>
        <w:t>：</w:t>
      </w:r>
      <w:r>
        <w:rPr>
          <w:rFonts w:ascii="TimesNewRoman" w:eastAsia="TimesNewRoman" w:hAnsi="TimesNewRoman" w:cs="TimesNewRoman"/>
          <w:color w:val="000000"/>
          <w:sz w:val="39"/>
        </w:rPr>
        <w:t>“Hydro- Oxygen-GasMikr</w:t>
      </w:r>
      <w:r>
        <w:rPr>
          <w:rFonts w:ascii="TimesNewRoman" w:eastAsia="TimesNewRoman" w:hAnsi="TimesNewRoman" w:cs="TimesNewRoman"/>
          <w:color w:val="000000"/>
          <w:sz w:val="39"/>
        </w:rPr>
        <w:t>oskop”</w:t>
      </w:r>
      <w:r>
        <w:rPr>
          <w:rFonts w:ascii="TimesNewRoman" w:eastAsia="TimesNewRoman" w:hAnsi="TimesNewRoman" w:cs="TimesNewRoman"/>
          <w:color w:val="000000"/>
          <w:sz w:val="39"/>
        </w:rPr>
        <w:t>。</w:t>
      </w:r>
    </w:p>
    <w:p w:rsidR="00B83E87" w:rsidRDefault="00460AC0">
      <w:pPr>
        <w:wordWrap w:val="0"/>
        <w:spacing w:line="480" w:lineRule="atLeast"/>
        <w:ind w:left="72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参见哈曼，</w:t>
      </w:r>
      <w:r>
        <w:rPr>
          <w:rFonts w:ascii="仿宋" w:eastAsia="仿宋" w:hAnsi="仿宋" w:cs="仿宋"/>
          <w:color w:val="000000"/>
          <w:sz w:val="35"/>
        </w:rPr>
        <w:t xml:space="preserve"> Schriften</w:t>
      </w:r>
      <w:r>
        <w:rPr>
          <w:rFonts w:ascii="仿宋" w:eastAsia="仿宋" w:hAnsi="仿宋" w:cs="仿宋"/>
          <w:color w:val="000000"/>
          <w:sz w:val="35"/>
        </w:rPr>
        <w:t>，卷</w:t>
      </w:r>
      <w:r>
        <w:rPr>
          <w:rFonts w:ascii="仿宋" w:eastAsia="仿宋" w:hAnsi="仿宋" w:cs="仿宋"/>
          <w:color w:val="000000"/>
          <w:sz w:val="35"/>
        </w:rPr>
        <w:t>1</w:t>
      </w:r>
      <w:r>
        <w:rPr>
          <w:rFonts w:ascii="仿宋" w:eastAsia="仿宋" w:hAnsi="仿宋" w:cs="仿宋"/>
          <w:color w:val="000000"/>
          <w:sz w:val="35"/>
        </w:rPr>
        <w:t>，页</w:t>
      </w:r>
      <w:r>
        <w:rPr>
          <w:rFonts w:ascii="仿宋" w:eastAsia="仿宋" w:hAnsi="仿宋" w:cs="仿宋"/>
          <w:color w:val="000000"/>
          <w:sz w:val="35"/>
        </w:rPr>
        <w:t>497</w:t>
      </w:r>
      <w:r>
        <w:rPr>
          <w:rFonts w:ascii="仿宋" w:eastAsia="仿宋" w:hAnsi="仿宋" w:cs="仿宋"/>
          <w:color w:val="000000"/>
          <w:sz w:val="35"/>
        </w:rPr>
        <w:t>。</w:t>
      </w:r>
    </w:p>
    <w:p w:rsidR="00B83E87" w:rsidRDefault="00460AC0">
      <w:pPr>
        <w:wordWrap w:val="0"/>
        <w:spacing w:line="580" w:lineRule="atLeast"/>
        <w:ind w:left="20" w:firstLine="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参见</w:t>
      </w:r>
      <w:r>
        <w:rPr>
          <w:rFonts w:ascii="宋体" w:eastAsia="宋体" w:hAnsi="宋体" w:cs="宋体"/>
          <w:color w:val="000000"/>
          <w:sz w:val="32"/>
        </w:rPr>
        <w:t xml:space="preserve"> Mythologie der Feen und Elfen vom Urspringe dieses Glaubens bis auf die neuesten Zeiten, aus dem Englischen übersetzt v. O. L. B. Wolff, I -Ⅱ,</w:t>
      </w:r>
      <w:r>
        <w:rPr>
          <w:rFonts w:ascii="仿宋" w:eastAsia="仿宋" w:hAnsi="仿宋" w:cs="仿宋"/>
          <w:color w:val="000000"/>
          <w:sz w:val="32"/>
        </w:rPr>
        <w:t>Weimar: 1828),</w:t>
      </w:r>
      <w:r>
        <w:rPr>
          <w:rFonts w:ascii="仿宋" w:eastAsia="仿宋" w:hAnsi="仿宋" w:cs="仿宋"/>
          <w:color w:val="000000"/>
          <w:sz w:val="32"/>
        </w:rPr>
        <w:t>卷</w:t>
      </w:r>
      <w:r>
        <w:rPr>
          <w:rFonts w:ascii="仿宋" w:eastAsia="仿宋" w:hAnsi="仿宋" w:cs="仿宋"/>
          <w:color w:val="000000"/>
          <w:sz w:val="32"/>
        </w:rPr>
        <w:t>1,</w:t>
      </w:r>
      <w:r>
        <w:rPr>
          <w:rFonts w:ascii="仿宋" w:eastAsia="仿宋" w:hAnsi="仿宋" w:cs="仿宋"/>
          <w:color w:val="000000"/>
          <w:sz w:val="32"/>
        </w:rPr>
        <w:t>页</w:t>
      </w:r>
      <w:r>
        <w:rPr>
          <w:rFonts w:ascii="仿宋" w:eastAsia="仿宋" w:hAnsi="仿宋" w:cs="仿宋"/>
          <w:color w:val="000000"/>
          <w:sz w:val="32"/>
        </w:rPr>
        <w:t>131-132</w:t>
      </w:r>
      <w:r>
        <w:rPr>
          <w:rFonts w:ascii="仿宋" w:eastAsia="仿宋" w:hAnsi="仿宋" w:cs="仿宋"/>
          <w:color w:val="000000"/>
          <w:sz w:val="32"/>
        </w:rPr>
        <w:t>。</w:t>
      </w:r>
    </w:p>
    <w:p w:rsidR="00B83E87" w:rsidRDefault="00B83E87"/>
    <w:p w:rsidR="00B83E87" w:rsidRDefault="00B83E87">
      <w:pPr>
        <w:sectPr w:rsidR="00B83E87">
          <w:headerReference w:type="default" r:id="rId1184"/>
          <w:footerReference w:type="default" r:id="rId1185"/>
          <w:pgSz w:w="13940" w:h="23700"/>
          <w:pgMar w:top="1800" w:right="860" w:bottom="1800" w:left="860" w:header="1500" w:footer="1500" w:gutter="0"/>
          <w:cols w:space="720"/>
        </w:sectPr>
      </w:pPr>
    </w:p>
    <w:p w:rsidR="00B83E87" w:rsidRDefault="00460AC0">
      <w:pPr>
        <w:wordWrap w:val="0"/>
        <w:spacing w:line="460" w:lineRule="atLeast"/>
        <w:textAlignment w:val="baseline"/>
        <w:rPr>
          <w:sz w:val="34"/>
        </w:rPr>
      </w:pPr>
      <w:r>
        <w:rPr>
          <w:rFonts w:ascii="仿宋" w:eastAsia="仿宋" w:hAnsi="仿宋" w:cs="仿宋"/>
          <w:color w:val="000000"/>
          <w:sz w:val="34"/>
        </w:rPr>
        <w:lastRenderedPageBreak/>
        <w:t xml:space="preserve">566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700" w:lineRule="exact"/>
        <w:textAlignment w:val="baseline"/>
        <w:rPr>
          <w:sz w:val="37"/>
        </w:rPr>
      </w:pPr>
    </w:p>
    <w:p w:rsidR="00B83E87" w:rsidRDefault="00460AC0">
      <w:pPr>
        <w:wordWrap w:val="0"/>
        <w:spacing w:line="680" w:lineRule="atLeast"/>
        <w:ind w:right="40"/>
        <w:textAlignment w:val="baseline"/>
        <w:rPr>
          <w:sz w:val="37"/>
        </w:rPr>
      </w:pPr>
      <w:r>
        <w:rPr>
          <w:rFonts w:ascii="宋体" w:eastAsia="宋体" w:hAnsi="宋体" w:cs="宋体"/>
          <w:color w:val="000000"/>
          <w:sz w:val="37"/>
        </w:rPr>
        <w:t>旁，一只苍蝇三次落在了他的鼻子上</w:t>
      </w:r>
      <w:r>
        <w:rPr>
          <w:rFonts w:ascii="宋体" w:eastAsia="宋体" w:hAnsi="宋体" w:cs="宋体"/>
          <w:color w:val="000000"/>
          <w:sz w:val="37"/>
        </w:rPr>
        <w:t>——</w:t>
      </w:r>
      <w:r>
        <w:rPr>
          <w:rFonts w:ascii="宋体" w:eastAsia="宋体" w:hAnsi="宋体" w:cs="宋体"/>
          <w:color w:val="000000"/>
          <w:sz w:val="37"/>
        </w:rPr>
        <w:t>这里的讽刺就像是布洛克的诡计，以防自己赢得那场赌博，而在别的情况之下，那就成了人类的一项宏伟计划被一只牛虻无情地嘲弄了。</w:t>
      </w:r>
    </w:p>
    <w:p w:rsidR="00B83E87" w:rsidRDefault="00460AC0">
      <w:pPr>
        <w:wordWrap w:val="0"/>
        <w:spacing w:line="460" w:lineRule="atLeast"/>
        <w:ind w:left="960"/>
        <w:textAlignment w:val="baseline"/>
        <w:rPr>
          <w:sz w:val="34"/>
        </w:rPr>
      </w:pPr>
      <w:r>
        <w:rPr>
          <w:rFonts w:ascii="仿宋" w:eastAsia="仿宋" w:hAnsi="仿宋" w:cs="仿宋"/>
          <w:color w:val="000000"/>
          <w:sz w:val="34"/>
        </w:rPr>
        <w:t>————</w:t>
      </w:r>
      <w:r>
        <w:rPr>
          <w:rFonts w:ascii="仿宋" w:eastAsia="仿宋" w:hAnsi="仿宋" w:cs="仿宋"/>
          <w:color w:val="000000"/>
          <w:sz w:val="34"/>
        </w:rPr>
        <w:t>《日记与论文》卷</w:t>
      </w:r>
      <w:r>
        <w:rPr>
          <w:rFonts w:ascii="仿宋" w:eastAsia="仿宋" w:hAnsi="仿宋" w:cs="仿宋"/>
          <w:color w:val="000000"/>
          <w:sz w:val="34"/>
        </w:rPr>
        <w:t>2</w:t>
      </w:r>
      <w:r>
        <w:rPr>
          <w:rFonts w:ascii="仿宋" w:eastAsia="仿宋" w:hAnsi="仿宋" w:cs="仿宋"/>
          <w:color w:val="000000"/>
          <w:sz w:val="34"/>
        </w:rPr>
        <w:t>，页</w:t>
      </w:r>
      <w:r>
        <w:rPr>
          <w:rFonts w:ascii="仿宋" w:eastAsia="仿宋" w:hAnsi="仿宋" w:cs="仿宋"/>
          <w:color w:val="000000"/>
          <w:sz w:val="34"/>
        </w:rPr>
        <w:t>1697 (</w:t>
      </w:r>
      <w:r>
        <w:rPr>
          <w:rFonts w:ascii="仿宋" w:eastAsia="仿宋" w:hAnsi="仿宋" w:cs="仿宋"/>
          <w:color w:val="000000"/>
          <w:sz w:val="34"/>
        </w:rPr>
        <w:t>《论文》卷</w:t>
      </w:r>
      <w:r>
        <w:rPr>
          <w:rFonts w:ascii="仿宋" w:eastAsia="仿宋" w:hAnsi="仿宋" w:cs="仿宋"/>
          <w:color w:val="000000"/>
          <w:sz w:val="34"/>
        </w:rPr>
        <w:t>2-A112)</w:t>
      </w:r>
      <w:r>
        <w:rPr>
          <w:rFonts w:ascii="仿宋" w:eastAsia="仿宋" w:hAnsi="仿宋" w:cs="仿宋"/>
          <w:color w:val="000000"/>
          <w:sz w:val="34"/>
        </w:rPr>
        <w:t>，</w:t>
      </w:r>
    </w:p>
    <w:p w:rsidR="00B83E87" w:rsidRDefault="00460AC0">
      <w:pPr>
        <w:wordWrap w:val="0"/>
        <w:spacing w:line="600" w:lineRule="atLeast"/>
        <w:jc w:val="right"/>
        <w:textAlignment w:val="baseline"/>
        <w:rPr>
          <w:sz w:val="45"/>
        </w:rPr>
      </w:pPr>
      <w:r>
        <w:rPr>
          <w:rFonts w:ascii="仿宋" w:eastAsia="仿宋" w:hAnsi="仿宋" w:cs="仿宋"/>
          <w:color w:val="000000"/>
          <w:sz w:val="45"/>
        </w:rPr>
        <w:t>1837</w:t>
      </w:r>
      <w:r>
        <w:rPr>
          <w:rFonts w:ascii="仿宋" w:eastAsia="仿宋" w:hAnsi="仿宋" w:cs="仿宋"/>
          <w:color w:val="000000"/>
          <w:sz w:val="45"/>
        </w:rPr>
        <w:t>年</w:t>
      </w:r>
      <w:r>
        <w:rPr>
          <w:rFonts w:ascii="仿宋" w:eastAsia="仿宋" w:hAnsi="仿宋" w:cs="仿宋"/>
          <w:color w:val="000000"/>
          <w:sz w:val="45"/>
        </w:rPr>
        <w:t>7</w:t>
      </w:r>
      <w:r>
        <w:rPr>
          <w:rFonts w:ascii="仿宋" w:eastAsia="仿宋" w:hAnsi="仿宋" w:cs="仿宋"/>
          <w:color w:val="000000"/>
          <w:sz w:val="45"/>
        </w:rPr>
        <w:t>月</w:t>
      </w:r>
      <w:r>
        <w:rPr>
          <w:rFonts w:ascii="仿宋" w:eastAsia="仿宋" w:hAnsi="仿宋" w:cs="仿宋"/>
          <w:color w:val="000000"/>
          <w:sz w:val="45"/>
        </w:rPr>
        <w:t>8</w:t>
      </w:r>
      <w:r>
        <w:rPr>
          <w:rFonts w:ascii="仿宋" w:eastAsia="仿宋" w:hAnsi="仿宋" w:cs="仿宋"/>
          <w:color w:val="000000"/>
          <w:sz w:val="45"/>
        </w:rPr>
        <w:t>日</w:t>
      </w:r>
    </w:p>
    <w:p w:rsidR="00B83E87" w:rsidRDefault="00B83E87">
      <w:pPr>
        <w:wordWrap w:val="0"/>
        <w:spacing w:line="640" w:lineRule="exact"/>
        <w:jc w:val="right"/>
        <w:textAlignment w:val="baseline"/>
        <w:rPr>
          <w:sz w:val="52"/>
        </w:rPr>
      </w:pPr>
    </w:p>
    <w:p w:rsidR="00B83E87" w:rsidRDefault="00460AC0">
      <w:pPr>
        <w:wordWrap w:val="0"/>
        <w:spacing w:line="700" w:lineRule="atLeast"/>
        <w:textAlignment w:val="baseline"/>
        <w:rPr>
          <w:sz w:val="52"/>
        </w:rPr>
      </w:pPr>
      <w:r>
        <w:rPr>
          <w:rFonts w:ascii="宋体" w:eastAsia="宋体" w:hAnsi="宋体" w:cs="宋体"/>
          <w:color w:val="000000"/>
          <w:sz w:val="52"/>
        </w:rPr>
        <w:t>参见</w:t>
      </w:r>
      <w:r>
        <w:rPr>
          <w:rFonts w:ascii="宋体" w:eastAsia="宋体" w:hAnsi="宋体" w:cs="宋体"/>
          <w:color w:val="000000"/>
          <w:sz w:val="52"/>
        </w:rPr>
        <w:t>25:6-7:</w:t>
      </w:r>
    </w:p>
    <w:p w:rsidR="00B83E87" w:rsidRDefault="00460AC0">
      <w:pPr>
        <w:wordWrap w:val="0"/>
        <w:spacing w:line="680" w:lineRule="atLeast"/>
        <w:ind w:right="40" w:firstLine="860"/>
        <w:textAlignment w:val="baseline"/>
        <w:rPr>
          <w:sz w:val="37"/>
        </w:rPr>
      </w:pPr>
      <w:r>
        <w:rPr>
          <w:rFonts w:ascii="宋体" w:eastAsia="宋体" w:hAnsi="宋体" w:cs="宋体"/>
          <w:color w:val="000000"/>
          <w:sz w:val="37"/>
        </w:rPr>
        <w:t>一个人边走边思考自杀问题</w:t>
      </w:r>
      <w:r>
        <w:rPr>
          <w:rFonts w:ascii="宋体" w:eastAsia="宋体" w:hAnsi="宋体" w:cs="宋体"/>
          <w:color w:val="000000"/>
          <w:sz w:val="37"/>
        </w:rPr>
        <w:t>——</w:t>
      </w:r>
      <w:r>
        <w:rPr>
          <w:rFonts w:ascii="宋体" w:eastAsia="宋体" w:hAnsi="宋体" w:cs="宋体"/>
          <w:color w:val="000000"/>
          <w:sz w:val="37"/>
        </w:rPr>
        <w:t>正在此刻，一块石头掉下来砸死了他，他临终前的话是：赞美上帝！</w:t>
      </w:r>
    </w:p>
    <w:p w:rsidR="00B83E87" w:rsidRDefault="00460AC0">
      <w:pPr>
        <w:wordWrap w:val="0"/>
        <w:spacing w:line="600" w:lineRule="atLeast"/>
        <w:ind w:left="960"/>
        <w:textAlignment w:val="baseline"/>
        <w:rPr>
          <w:sz w:val="45"/>
        </w:rPr>
      </w:pPr>
      <w:r>
        <w:rPr>
          <w:rFonts w:ascii="仿宋" w:eastAsia="仿宋" w:hAnsi="仿宋" w:cs="仿宋"/>
          <w:color w:val="000000"/>
          <w:sz w:val="45"/>
        </w:rPr>
        <w:t>——</w:t>
      </w:r>
      <w:r>
        <w:rPr>
          <w:rFonts w:ascii="仿宋" w:eastAsia="仿宋" w:hAnsi="仿宋" w:cs="仿宋"/>
          <w:color w:val="000000"/>
          <w:sz w:val="45"/>
        </w:rPr>
        <w:t>《日记与论文》卷</w:t>
      </w:r>
      <w:r>
        <w:rPr>
          <w:rFonts w:ascii="仿宋" w:eastAsia="仿宋" w:hAnsi="仿宋" w:cs="仿宋"/>
          <w:color w:val="000000"/>
          <w:sz w:val="45"/>
        </w:rPr>
        <w:t>2</w:t>
      </w:r>
      <w:r>
        <w:rPr>
          <w:rFonts w:ascii="仿宋" w:eastAsia="仿宋" w:hAnsi="仿宋" w:cs="仿宋"/>
          <w:color w:val="000000"/>
          <w:sz w:val="45"/>
        </w:rPr>
        <w:t>，页</w:t>
      </w:r>
      <w:r>
        <w:rPr>
          <w:rFonts w:ascii="仿宋" w:eastAsia="仿宋" w:hAnsi="仿宋" w:cs="仿宋"/>
          <w:color w:val="000000"/>
          <w:sz w:val="45"/>
        </w:rPr>
        <w:t>1672 (</w:t>
      </w:r>
      <w:r>
        <w:rPr>
          <w:rFonts w:ascii="仿宋" w:eastAsia="仿宋" w:hAnsi="仿宋" w:cs="仿宋"/>
          <w:color w:val="000000"/>
          <w:sz w:val="45"/>
        </w:rPr>
        <w:t>《论文》卷</w:t>
      </w:r>
      <w:r>
        <w:rPr>
          <w:rFonts w:ascii="仿宋" w:eastAsia="仿宋" w:hAnsi="仿宋" w:cs="仿宋"/>
          <w:color w:val="000000"/>
          <w:sz w:val="45"/>
        </w:rPr>
        <w:t>1-A158)</w:t>
      </w:r>
      <w:r>
        <w:rPr>
          <w:rFonts w:ascii="仿宋" w:eastAsia="仿宋" w:hAnsi="仿宋" w:cs="仿宋"/>
          <w:color w:val="000000"/>
          <w:sz w:val="45"/>
        </w:rPr>
        <w:t>，</w:t>
      </w:r>
    </w:p>
    <w:p w:rsidR="00B83E87" w:rsidRDefault="00460AC0">
      <w:pPr>
        <w:wordWrap w:val="0"/>
        <w:spacing w:line="600" w:lineRule="atLeast"/>
        <w:ind w:right="40"/>
        <w:jc w:val="right"/>
        <w:textAlignment w:val="baseline"/>
        <w:rPr>
          <w:sz w:val="45"/>
        </w:rPr>
      </w:pPr>
      <w:r>
        <w:rPr>
          <w:rFonts w:ascii="仿宋" w:eastAsia="仿宋" w:hAnsi="仿宋" w:cs="仿宋"/>
          <w:color w:val="000000"/>
          <w:sz w:val="45"/>
        </w:rPr>
        <w:t>1836</w:t>
      </w:r>
      <w:r>
        <w:rPr>
          <w:rFonts w:ascii="仿宋" w:eastAsia="仿宋" w:hAnsi="仿宋" w:cs="仿宋"/>
          <w:color w:val="000000"/>
          <w:sz w:val="45"/>
        </w:rPr>
        <w:t>年，无日期</w:t>
      </w:r>
    </w:p>
    <w:p w:rsidR="00B83E87" w:rsidRDefault="00B83E87">
      <w:pPr>
        <w:wordWrap w:val="0"/>
        <w:spacing w:line="620" w:lineRule="exact"/>
        <w:jc w:val="right"/>
        <w:textAlignment w:val="baseline"/>
        <w:rPr>
          <w:sz w:val="50"/>
        </w:rPr>
      </w:pPr>
    </w:p>
    <w:p w:rsidR="00B83E87" w:rsidRDefault="00460AC0">
      <w:pPr>
        <w:wordWrap w:val="0"/>
        <w:spacing w:line="680" w:lineRule="atLeast"/>
        <w:textAlignment w:val="baseline"/>
        <w:rPr>
          <w:sz w:val="50"/>
        </w:rPr>
      </w:pPr>
      <w:r>
        <w:rPr>
          <w:rFonts w:ascii="楷体" w:eastAsia="楷体" w:hAnsi="楷体" w:cs="楷体"/>
          <w:color w:val="000000"/>
          <w:sz w:val="50"/>
        </w:rPr>
        <w:t>参见</w:t>
      </w:r>
      <w:r>
        <w:rPr>
          <w:rFonts w:ascii="楷体" w:eastAsia="楷体" w:hAnsi="楷体" w:cs="楷体"/>
          <w:color w:val="000000"/>
          <w:sz w:val="50"/>
        </w:rPr>
        <w:t>25:12-18:</w:t>
      </w:r>
    </w:p>
    <w:p w:rsidR="00B83E87" w:rsidRDefault="00460AC0">
      <w:pPr>
        <w:wordWrap w:val="0"/>
        <w:spacing w:line="680" w:lineRule="atLeast"/>
        <w:ind w:right="40" w:firstLine="860"/>
        <w:textAlignment w:val="baseline"/>
        <w:rPr>
          <w:sz w:val="37"/>
        </w:rPr>
      </w:pPr>
      <w:r>
        <w:rPr>
          <w:rFonts w:ascii="宋体" w:eastAsia="宋体" w:hAnsi="宋体" w:cs="宋体"/>
          <w:color w:val="000000"/>
          <w:sz w:val="37"/>
        </w:rPr>
        <w:t>从总体上说，我缺乏生活下去的耐心；想要孩子在我看来很可笑，我在哪儿去找时间等待他们长大成人</w:t>
      </w:r>
      <w:r>
        <w:rPr>
          <w:rFonts w:ascii="宋体" w:eastAsia="宋体" w:hAnsi="宋体" w:cs="宋体"/>
          <w:color w:val="000000"/>
          <w:sz w:val="37"/>
        </w:rPr>
        <w:t>————</w:t>
      </w:r>
      <w:r>
        <w:rPr>
          <w:rFonts w:ascii="宋体" w:eastAsia="宋体" w:hAnsi="宋体" w:cs="宋体"/>
          <w:color w:val="000000"/>
          <w:sz w:val="37"/>
        </w:rPr>
        <w:t>我无法看见草木生长，但如果我无法【</w:t>
      </w:r>
      <w:r>
        <w:rPr>
          <w:rFonts w:ascii="宋体" w:eastAsia="宋体" w:hAnsi="宋体" w:cs="宋体"/>
          <w:color w:val="000000"/>
          <w:sz w:val="37"/>
        </w:rPr>
        <w:t>514</w:t>
      </w:r>
      <w:r>
        <w:rPr>
          <w:rFonts w:ascii="宋体" w:eastAsia="宋体" w:hAnsi="宋体" w:cs="宋体"/>
          <w:color w:val="000000"/>
          <w:sz w:val="37"/>
        </w:rPr>
        <w:t>】那么做，那么我就不在乎要看它。我的目的是浮光掠影地观察</w:t>
      </w:r>
      <w:r>
        <w:rPr>
          <w:rFonts w:ascii="宋体" w:eastAsia="宋体" w:hAnsi="宋体" w:cs="宋体"/>
          <w:color w:val="000000"/>
          <w:sz w:val="37"/>
        </w:rPr>
        <w:t>“fahrende Skolastisker [</w:t>
      </w:r>
      <w:r>
        <w:rPr>
          <w:rFonts w:ascii="宋体" w:eastAsia="宋体" w:hAnsi="宋体" w:cs="宋体"/>
          <w:color w:val="000000"/>
          <w:sz w:val="37"/>
        </w:rPr>
        <w:t>游学的学者</w:t>
      </w:r>
      <w:r>
        <w:rPr>
          <w:rFonts w:ascii="宋体" w:eastAsia="宋体" w:hAnsi="宋体" w:cs="宋体"/>
          <w:color w:val="000000"/>
          <w:sz w:val="37"/>
        </w:rPr>
        <w:t>]”</w:t>
      </w:r>
      <w:r>
        <w:rPr>
          <w:rFonts w:ascii="宋体" w:eastAsia="宋体" w:hAnsi="宋体" w:cs="宋体"/>
          <w:color w:val="000000"/>
          <w:sz w:val="37"/>
        </w:rPr>
        <w:t>，他们以最快的速度匆匆掠过生活。据说我们的上帝先于眼睛而使肚子得到满足，我的情况却不是这样</w:t>
      </w:r>
      <w:r>
        <w:rPr>
          <w:rFonts w:ascii="宋体" w:eastAsia="宋体" w:hAnsi="宋体" w:cs="宋体"/>
          <w:color w:val="000000"/>
          <w:sz w:val="37"/>
        </w:rPr>
        <w:t>————</w:t>
      </w:r>
      <w:r>
        <w:rPr>
          <w:rFonts w:ascii="宋体" w:eastAsia="宋体" w:hAnsi="宋体" w:cs="宋体"/>
          <w:color w:val="000000"/>
          <w:sz w:val="37"/>
        </w:rPr>
        <w:t>我的两眼沉迷于一切并厌烦了一切，尽管我很饿。</w:t>
      </w:r>
    </w:p>
    <w:p w:rsidR="00B83E87" w:rsidRDefault="00460AC0">
      <w:pPr>
        <w:wordWrap w:val="0"/>
        <w:spacing w:line="620" w:lineRule="atLeast"/>
        <w:ind w:right="40"/>
        <w:jc w:val="right"/>
        <w:textAlignment w:val="baseline"/>
        <w:rPr>
          <w:sz w:val="46"/>
        </w:rPr>
      </w:pPr>
      <w:r>
        <w:rPr>
          <w:rFonts w:ascii="仿宋" w:eastAsia="仿宋" w:hAnsi="仿宋" w:cs="仿宋"/>
          <w:color w:val="000000"/>
          <w:sz w:val="46"/>
        </w:rPr>
        <w:t>——</w:t>
      </w:r>
      <w:r>
        <w:rPr>
          <w:rFonts w:ascii="仿宋" w:eastAsia="仿宋" w:hAnsi="仿宋" w:cs="仿宋"/>
          <w:color w:val="000000"/>
          <w:sz w:val="46"/>
        </w:rPr>
        <w:t>《论文》卷</w:t>
      </w:r>
      <w:r>
        <w:rPr>
          <w:rFonts w:ascii="仿宋" w:eastAsia="仿宋" w:hAnsi="仿宋" w:cs="仿宋"/>
          <w:color w:val="000000"/>
          <w:sz w:val="46"/>
        </w:rPr>
        <w:t>3-B179: 8, 1841-1842</w:t>
      </w:r>
      <w:r>
        <w:rPr>
          <w:rFonts w:ascii="仿宋" w:eastAsia="仿宋" w:hAnsi="仿宋" w:cs="仿宋"/>
          <w:color w:val="000000"/>
          <w:sz w:val="46"/>
        </w:rPr>
        <w:t>年，无日期</w:t>
      </w:r>
    </w:p>
    <w:p w:rsidR="00B83E87" w:rsidRDefault="00B83E87">
      <w:pPr>
        <w:wordWrap w:val="0"/>
        <w:spacing w:line="580" w:lineRule="exact"/>
        <w:jc w:val="right"/>
        <w:textAlignment w:val="baseline"/>
        <w:rPr>
          <w:sz w:val="46"/>
        </w:rPr>
      </w:pPr>
    </w:p>
    <w:p w:rsidR="00B83E87" w:rsidRDefault="00460AC0">
      <w:pPr>
        <w:wordWrap w:val="0"/>
        <w:spacing w:line="620" w:lineRule="atLeast"/>
        <w:textAlignment w:val="baseline"/>
        <w:rPr>
          <w:sz w:val="46"/>
        </w:rPr>
      </w:pPr>
      <w:r>
        <w:rPr>
          <w:rFonts w:ascii="仿宋" w:eastAsia="仿宋" w:hAnsi="仿宋" w:cs="仿宋"/>
          <w:color w:val="000000"/>
          <w:sz w:val="46"/>
        </w:rPr>
        <w:t>摘自随笔；参见</w:t>
      </w:r>
      <w:r>
        <w:rPr>
          <w:rFonts w:ascii="仿宋" w:eastAsia="仿宋" w:hAnsi="仿宋" w:cs="仿宋"/>
          <w:color w:val="000000"/>
          <w:sz w:val="46"/>
        </w:rPr>
        <w:t>25:19-28:</w:t>
      </w:r>
    </w:p>
    <w:p w:rsidR="00B83E87" w:rsidRDefault="00460AC0">
      <w:pPr>
        <w:wordWrap w:val="0"/>
        <w:spacing w:line="680" w:lineRule="atLeast"/>
        <w:ind w:right="20" w:firstLine="860"/>
        <w:textAlignment w:val="baseline"/>
        <w:rPr>
          <w:sz w:val="37"/>
        </w:rPr>
      </w:pPr>
      <w:r>
        <w:rPr>
          <w:rFonts w:ascii="宋体" w:eastAsia="宋体" w:hAnsi="宋体" w:cs="宋体"/>
          <w:color w:val="000000"/>
          <w:sz w:val="37"/>
        </w:rPr>
        <w:t>首先，不要</w:t>
      </w:r>
      <w:r>
        <w:rPr>
          <w:rFonts w:ascii="宋体" w:eastAsia="宋体" w:hAnsi="宋体" w:cs="宋体"/>
          <w:color w:val="000000"/>
          <w:sz w:val="37"/>
        </w:rPr>
        <w:t>问我理由</w:t>
      </w:r>
      <w:r>
        <w:rPr>
          <w:rFonts w:ascii="宋体" w:eastAsia="宋体" w:hAnsi="宋体" w:cs="宋体"/>
          <w:color w:val="000000"/>
          <w:sz w:val="37"/>
        </w:rPr>
        <w:t>————</w:t>
      </w:r>
      <w:r>
        <w:rPr>
          <w:rFonts w:ascii="宋体" w:eastAsia="宋体" w:hAnsi="宋体" w:cs="宋体"/>
          <w:color w:val="000000"/>
          <w:sz w:val="37"/>
        </w:rPr>
        <w:t>一个年轻女孩儿通常都会因为无法说出理由而得到原谅，她过多地生活在情感之中</w:t>
      </w:r>
      <w:r>
        <w:rPr>
          <w:rFonts w:ascii="宋体" w:eastAsia="宋体" w:hAnsi="宋体" w:cs="宋体"/>
          <w:color w:val="000000"/>
          <w:sz w:val="37"/>
        </w:rPr>
        <w:t>————</w:t>
      </w:r>
      <w:r>
        <w:rPr>
          <w:rFonts w:ascii="宋体" w:eastAsia="宋体" w:hAnsi="宋体" w:cs="宋体"/>
          <w:color w:val="000000"/>
          <w:sz w:val="37"/>
        </w:rPr>
        <w:t>我则有所不同。一般来说，我有很多理由，最经常的是这样一些相互矛盾的理由，对我来说不可能确切地说明它们，更不可能同时成对地、恰当地确切说明它们。此外，微不足道的小事常常决定了这问题。因而可以看出，由于这个原因，对我来说不可能提出理由。</w:t>
      </w:r>
      <w:r>
        <w:rPr>
          <w:rFonts w:ascii="宋体" w:eastAsia="宋体" w:hAnsi="宋体" w:cs="宋体"/>
          <w:color w:val="000000"/>
          <w:sz w:val="37"/>
        </w:rPr>
        <w:t>————</w:t>
      </w:r>
    </w:p>
    <w:p w:rsidR="00B83E87" w:rsidRDefault="00B83E87"/>
    <w:p w:rsidR="00B83E87" w:rsidRDefault="00B83E87">
      <w:pPr>
        <w:sectPr w:rsidR="00B83E87">
          <w:headerReference w:type="default" r:id="rId1186"/>
          <w:footerReference w:type="default" r:id="rId1187"/>
          <w:pgSz w:w="13940" w:h="23700"/>
          <w:pgMar w:top="1800" w:right="860" w:bottom="1800" w:left="860" w:header="1500" w:footer="1500" w:gutter="0"/>
          <w:cols w:space="720"/>
        </w:sectPr>
      </w:pPr>
    </w:p>
    <w:p w:rsidR="00B83E87" w:rsidRDefault="00460AC0">
      <w:pPr>
        <w:wordWrap w:val="0"/>
        <w:spacing w:line="540" w:lineRule="atLeast"/>
        <w:ind w:right="20"/>
        <w:jc w:val="right"/>
        <w:textAlignment w:val="baseline"/>
        <w:rPr>
          <w:sz w:val="40"/>
        </w:rPr>
      </w:pPr>
      <w:r>
        <w:rPr>
          <w:rFonts w:ascii="仿宋" w:eastAsia="仿宋" w:hAnsi="仿宋" w:cs="仿宋"/>
          <w:color w:val="000000"/>
          <w:sz w:val="40"/>
        </w:rPr>
        <w:lastRenderedPageBreak/>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567</w:t>
      </w:r>
    </w:p>
    <w:p w:rsidR="00B83E87" w:rsidRDefault="00B83E87">
      <w:pPr>
        <w:wordWrap w:val="0"/>
        <w:spacing w:line="720" w:lineRule="exact"/>
        <w:jc w:val="right"/>
        <w:textAlignment w:val="baseline"/>
        <w:rPr>
          <w:sz w:val="36"/>
        </w:rPr>
      </w:pPr>
    </w:p>
    <w:p w:rsidR="00B83E87" w:rsidRDefault="00460AC0">
      <w:pPr>
        <w:wordWrap w:val="0"/>
        <w:spacing w:line="700" w:lineRule="atLeast"/>
        <w:ind w:right="20"/>
        <w:textAlignment w:val="baseline"/>
        <w:rPr>
          <w:sz w:val="36"/>
        </w:rPr>
      </w:pPr>
      <w:r>
        <w:rPr>
          <w:rFonts w:ascii="宋体" w:eastAsia="宋体" w:hAnsi="宋体" w:cs="宋体"/>
          <w:color w:val="000000"/>
          <w:sz w:val="36"/>
        </w:rPr>
        <w:t>在我看来，原因和结果的关系也是不对的，因为有时一个非常</w:t>
      </w:r>
      <w:r>
        <w:rPr>
          <w:rFonts w:ascii="宋体" w:eastAsia="宋体" w:hAnsi="宋体" w:cs="宋体"/>
          <w:color w:val="000000"/>
          <w:sz w:val="36"/>
        </w:rPr>
        <w:t>gewaltige [</w:t>
      </w:r>
      <w:r>
        <w:rPr>
          <w:rFonts w:ascii="宋体" w:eastAsia="宋体" w:hAnsi="宋体" w:cs="宋体"/>
          <w:color w:val="000000"/>
          <w:sz w:val="36"/>
        </w:rPr>
        <w:t>强有力的</w:t>
      </w:r>
      <w:r>
        <w:rPr>
          <w:rFonts w:ascii="宋体" w:eastAsia="宋体" w:hAnsi="宋体" w:cs="宋体"/>
          <w:color w:val="000000"/>
          <w:sz w:val="36"/>
        </w:rPr>
        <w:t>]</w:t>
      </w:r>
      <w:r>
        <w:rPr>
          <w:rFonts w:ascii="宋体" w:eastAsia="宋体" w:hAnsi="宋体" w:cs="宋体"/>
          <w:color w:val="000000"/>
          <w:sz w:val="36"/>
        </w:rPr>
        <w:t>原因会产生出非常</w:t>
      </w:r>
      <w:r>
        <w:rPr>
          <w:rFonts w:ascii="宋体" w:eastAsia="宋体" w:hAnsi="宋体" w:cs="宋体"/>
          <w:color w:val="000000"/>
          <w:sz w:val="36"/>
        </w:rPr>
        <w:t xml:space="preserve"> klein</w:t>
      </w:r>
      <w:r>
        <w:rPr>
          <w:rFonts w:ascii="宋体" w:eastAsia="宋体" w:hAnsi="宋体" w:cs="宋体"/>
          <w:color w:val="000000"/>
          <w:sz w:val="36"/>
        </w:rPr>
        <w:t xml:space="preserve"> [</w:t>
      </w:r>
      <w:r>
        <w:rPr>
          <w:rFonts w:ascii="宋体" w:eastAsia="宋体" w:hAnsi="宋体" w:cs="宋体"/>
          <w:color w:val="000000"/>
          <w:sz w:val="36"/>
        </w:rPr>
        <w:t>微小</w:t>
      </w:r>
      <w:r>
        <w:rPr>
          <w:rFonts w:ascii="宋体" w:eastAsia="宋体" w:hAnsi="宋体" w:cs="宋体"/>
          <w:color w:val="000000"/>
          <w:sz w:val="36"/>
        </w:rPr>
        <w:t>]</w:t>
      </w:r>
      <w:r>
        <w:rPr>
          <w:rFonts w:ascii="宋体" w:eastAsia="宋体" w:hAnsi="宋体" w:cs="宋体"/>
          <w:color w:val="000000"/>
          <w:sz w:val="36"/>
        </w:rPr>
        <w:t>和不足道的结果</w:t>
      </w:r>
      <w:r>
        <w:rPr>
          <w:rFonts w:ascii="宋体" w:eastAsia="宋体" w:hAnsi="宋体" w:cs="宋体"/>
          <w:color w:val="000000"/>
          <w:sz w:val="36"/>
        </w:rPr>
        <w:t>———</w:t>
      </w:r>
      <w:r>
        <w:rPr>
          <w:rFonts w:ascii="宋体" w:eastAsia="宋体" w:hAnsi="宋体" w:cs="宋体"/>
          <w:color w:val="000000"/>
          <w:sz w:val="36"/>
        </w:rPr>
        <w:t>确实，有时完全没有任何结果；有时微不足道的原因却会产生出巨大的结果，一只老鼠挖掉一座山。</w:t>
      </w:r>
    </w:p>
    <w:p w:rsidR="00B83E87" w:rsidRDefault="00460AC0">
      <w:pPr>
        <w:wordWrap w:val="0"/>
        <w:spacing w:line="700" w:lineRule="atLeast"/>
        <w:ind w:left="2080"/>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3-B179: 9, 1841-1842</w:t>
      </w:r>
      <w:r>
        <w:rPr>
          <w:rFonts w:ascii="仿宋" w:eastAsia="仿宋" w:hAnsi="仿宋" w:cs="仿宋"/>
          <w:color w:val="000000"/>
          <w:sz w:val="36"/>
        </w:rPr>
        <w:t>年，无日期</w:t>
      </w:r>
    </w:p>
    <w:p w:rsidR="00B83E87" w:rsidRDefault="00B83E87">
      <w:pPr>
        <w:wordWrap w:val="0"/>
        <w:spacing w:line="720" w:lineRule="exact"/>
        <w:textAlignment w:val="baseline"/>
        <w:rPr>
          <w:sz w:val="36"/>
        </w:rPr>
      </w:pPr>
    </w:p>
    <w:p w:rsidR="00B83E87" w:rsidRDefault="00460AC0">
      <w:pPr>
        <w:wordWrap w:val="0"/>
        <w:spacing w:line="700" w:lineRule="atLeast"/>
        <w:textAlignment w:val="baseline"/>
        <w:rPr>
          <w:sz w:val="36"/>
        </w:rPr>
      </w:pPr>
      <w:r>
        <w:rPr>
          <w:rFonts w:ascii="宋体" w:eastAsia="宋体" w:hAnsi="宋体" w:cs="宋体"/>
          <w:color w:val="000000"/>
          <w:sz w:val="36"/>
        </w:rPr>
        <w:t>摘自随笔；参见</w:t>
      </w:r>
      <w:r>
        <w:rPr>
          <w:rFonts w:ascii="宋体" w:eastAsia="宋体" w:hAnsi="宋体" w:cs="宋体"/>
          <w:color w:val="000000"/>
          <w:sz w:val="36"/>
        </w:rPr>
        <w:t>25: 29-35:</w:t>
      </w:r>
    </w:p>
    <w:p w:rsidR="00B83E87" w:rsidRDefault="00460AC0">
      <w:pPr>
        <w:wordWrap w:val="0"/>
        <w:spacing w:line="700" w:lineRule="atLeast"/>
        <w:ind w:right="20" w:firstLine="840"/>
        <w:textAlignment w:val="baseline"/>
        <w:rPr>
          <w:sz w:val="36"/>
        </w:rPr>
      </w:pPr>
      <w:r>
        <w:rPr>
          <w:rFonts w:ascii="宋体" w:eastAsia="宋体" w:hAnsi="宋体" w:cs="宋体"/>
          <w:color w:val="000000"/>
          <w:sz w:val="36"/>
        </w:rPr>
        <w:t>……</w:t>
      </w:r>
      <w:r>
        <w:rPr>
          <w:rFonts w:ascii="宋体" w:eastAsia="宋体" w:hAnsi="宋体" w:cs="宋体"/>
          <w:color w:val="000000"/>
          <w:sz w:val="36"/>
        </w:rPr>
        <w:t>而那些单纯的快乐</w:t>
      </w:r>
      <w:r>
        <w:rPr>
          <w:rFonts w:ascii="宋体" w:eastAsia="宋体" w:hAnsi="宋体" w:cs="宋体"/>
          <w:color w:val="000000"/>
          <w:sz w:val="36"/>
        </w:rPr>
        <w:t>……</w:t>
      </w:r>
      <w:r>
        <w:rPr>
          <w:rFonts w:ascii="宋体" w:eastAsia="宋体" w:hAnsi="宋体" w:cs="宋体"/>
          <w:color w:val="000000"/>
          <w:sz w:val="36"/>
        </w:rPr>
        <w:t>它们只有一个缺点，即它们太单纯，尤其是只能适度地享受它们。</w:t>
      </w:r>
      <w:r>
        <w:rPr>
          <w:rFonts w:ascii="宋体" w:eastAsia="宋体" w:hAnsi="宋体" w:cs="宋体"/>
          <w:color w:val="000000"/>
          <w:sz w:val="36"/>
        </w:rPr>
        <w:t>———</w:t>
      </w:r>
      <w:r>
        <w:rPr>
          <w:rFonts w:ascii="宋体" w:eastAsia="宋体" w:hAnsi="宋体" w:cs="宋体"/>
          <w:color w:val="000000"/>
          <w:sz w:val="36"/>
        </w:rPr>
        <w:t>我的医生有时会规定我的饮食。其中有某种原因；人们从某些特定食物中获取营养，但为了保证营养的饮食的确太可怕了。</w:t>
      </w:r>
    </w:p>
    <w:p w:rsidR="00B83E87" w:rsidRDefault="00460AC0">
      <w:pPr>
        <w:wordWrap w:val="0"/>
        <w:spacing w:line="600" w:lineRule="atLeast"/>
        <w:ind w:left="1840"/>
        <w:textAlignment w:val="baseline"/>
        <w:rPr>
          <w:sz w:val="45"/>
        </w:rPr>
      </w:pPr>
      <w:r>
        <w:rPr>
          <w:rFonts w:ascii="仿宋" w:eastAsia="仿宋" w:hAnsi="仿宋" w:cs="仿宋"/>
          <w:color w:val="000000"/>
          <w:sz w:val="45"/>
        </w:rPr>
        <w:t>——</w:t>
      </w:r>
      <w:r>
        <w:rPr>
          <w:rFonts w:ascii="仿宋" w:eastAsia="仿宋" w:hAnsi="仿宋" w:cs="仿宋"/>
          <w:color w:val="000000"/>
          <w:sz w:val="45"/>
        </w:rPr>
        <w:t>《论文》卷</w:t>
      </w:r>
      <w:r>
        <w:rPr>
          <w:rFonts w:ascii="仿宋" w:eastAsia="仿宋" w:hAnsi="仿宋" w:cs="仿宋"/>
          <w:color w:val="000000"/>
          <w:sz w:val="45"/>
        </w:rPr>
        <w:t>3-B179: 10, 1841-1842</w:t>
      </w:r>
      <w:r>
        <w:rPr>
          <w:rFonts w:ascii="仿宋" w:eastAsia="仿宋" w:hAnsi="仿宋" w:cs="仿宋"/>
          <w:color w:val="000000"/>
          <w:sz w:val="45"/>
        </w:rPr>
        <w:t>年，无日期</w:t>
      </w:r>
    </w:p>
    <w:p w:rsidR="00B83E87" w:rsidRDefault="00B83E87">
      <w:pPr>
        <w:wordWrap w:val="0"/>
        <w:spacing w:line="540" w:lineRule="exact"/>
        <w:textAlignment w:val="baseline"/>
        <w:rPr>
          <w:sz w:val="45"/>
        </w:rPr>
      </w:pPr>
    </w:p>
    <w:p w:rsidR="00B83E87" w:rsidRDefault="00460AC0">
      <w:pPr>
        <w:wordWrap w:val="0"/>
        <w:spacing w:line="600" w:lineRule="atLeast"/>
        <w:textAlignment w:val="baseline"/>
        <w:rPr>
          <w:sz w:val="45"/>
        </w:rPr>
      </w:pPr>
      <w:r>
        <w:rPr>
          <w:rFonts w:ascii="仿宋" w:eastAsia="仿宋" w:hAnsi="仿宋" w:cs="仿宋"/>
          <w:color w:val="000000"/>
          <w:sz w:val="45"/>
        </w:rPr>
        <w:t>参见</w:t>
      </w:r>
      <w:r>
        <w:rPr>
          <w:rFonts w:ascii="仿宋" w:eastAsia="仿宋" w:hAnsi="仿宋" w:cs="仿宋"/>
          <w:color w:val="000000"/>
          <w:sz w:val="45"/>
        </w:rPr>
        <w:t xml:space="preserve">26: </w:t>
      </w:r>
      <w:r>
        <w:rPr>
          <w:rFonts w:ascii="仿宋" w:eastAsia="仿宋" w:hAnsi="仿宋" w:cs="仿宋"/>
          <w:color w:val="000000"/>
          <w:sz w:val="45"/>
        </w:rPr>
        <w:t>10-14:</w:t>
      </w:r>
    </w:p>
    <w:p w:rsidR="00B83E87" w:rsidRDefault="00460AC0">
      <w:pPr>
        <w:wordWrap w:val="0"/>
        <w:spacing w:line="700" w:lineRule="atLeast"/>
        <w:ind w:left="840"/>
        <w:textAlignment w:val="baseline"/>
        <w:rPr>
          <w:sz w:val="36"/>
        </w:rPr>
      </w:pPr>
      <w:r>
        <w:rPr>
          <w:rFonts w:ascii="宋体" w:eastAsia="宋体" w:hAnsi="宋体" w:cs="宋体"/>
          <w:color w:val="000000"/>
          <w:sz w:val="36"/>
        </w:rPr>
        <w:t>现在我是那么不愉快，以至我在梦里都难以形容地快乐。</w:t>
      </w:r>
    </w:p>
    <w:p w:rsidR="00B83E87" w:rsidRDefault="00460AC0">
      <w:pPr>
        <w:wordWrap w:val="0"/>
        <w:spacing w:line="600" w:lineRule="atLeast"/>
        <w:ind w:left="860"/>
        <w:textAlignment w:val="baseline"/>
        <w:rPr>
          <w:sz w:val="45"/>
        </w:rPr>
      </w:pPr>
      <w:r>
        <w:rPr>
          <w:rFonts w:ascii="仿宋" w:eastAsia="仿宋" w:hAnsi="仿宋" w:cs="仿宋"/>
          <w:color w:val="000000"/>
          <w:sz w:val="45"/>
        </w:rPr>
        <w:t>——</w:t>
      </w:r>
      <w:r>
        <w:rPr>
          <w:rFonts w:ascii="仿宋" w:eastAsia="仿宋" w:hAnsi="仿宋" w:cs="仿宋"/>
          <w:color w:val="000000"/>
          <w:sz w:val="45"/>
        </w:rPr>
        <w:t>《日记与论文》卷</w:t>
      </w:r>
      <w:r>
        <w:rPr>
          <w:rFonts w:ascii="仿宋" w:eastAsia="仿宋" w:hAnsi="仿宋" w:cs="仿宋"/>
          <w:color w:val="000000"/>
          <w:sz w:val="45"/>
        </w:rPr>
        <w:t>5</w:t>
      </w:r>
      <w:r>
        <w:rPr>
          <w:rFonts w:ascii="仿宋" w:eastAsia="仿宋" w:hAnsi="仿宋" w:cs="仿宋"/>
          <w:color w:val="000000"/>
          <w:sz w:val="45"/>
        </w:rPr>
        <w:t>，页</w:t>
      </w:r>
      <w:r>
        <w:rPr>
          <w:rFonts w:ascii="仿宋" w:eastAsia="仿宋" w:hAnsi="仿宋" w:cs="仿宋"/>
          <w:color w:val="000000"/>
          <w:sz w:val="45"/>
        </w:rPr>
        <w:t>5381 (</w:t>
      </w:r>
      <w:r>
        <w:rPr>
          <w:rFonts w:ascii="仿宋" w:eastAsia="仿宋" w:hAnsi="仿宋" w:cs="仿宋"/>
          <w:color w:val="000000"/>
          <w:sz w:val="45"/>
        </w:rPr>
        <w:t>《论文》卷</w:t>
      </w:r>
      <w:r>
        <w:rPr>
          <w:rFonts w:ascii="仿宋" w:eastAsia="仿宋" w:hAnsi="仿宋" w:cs="仿宋"/>
          <w:color w:val="000000"/>
          <w:sz w:val="45"/>
        </w:rPr>
        <w:t>2-A415)</w:t>
      </w:r>
      <w:r>
        <w:rPr>
          <w:rFonts w:ascii="仿宋" w:eastAsia="仿宋" w:hAnsi="仿宋" w:cs="仿宋"/>
          <w:color w:val="000000"/>
          <w:sz w:val="45"/>
        </w:rPr>
        <w:t>，</w:t>
      </w:r>
    </w:p>
    <w:p w:rsidR="00B83E87" w:rsidRDefault="00460AC0">
      <w:pPr>
        <w:wordWrap w:val="0"/>
        <w:spacing w:line="600" w:lineRule="atLeast"/>
        <w:ind w:right="60"/>
        <w:jc w:val="right"/>
        <w:textAlignment w:val="baseline"/>
        <w:rPr>
          <w:sz w:val="45"/>
        </w:rPr>
      </w:pPr>
      <w:r>
        <w:rPr>
          <w:rFonts w:ascii="仿宋" w:eastAsia="仿宋" w:hAnsi="仿宋" w:cs="仿宋"/>
          <w:color w:val="000000"/>
          <w:sz w:val="45"/>
        </w:rPr>
        <w:t>1839</w:t>
      </w:r>
      <w:r>
        <w:rPr>
          <w:rFonts w:ascii="仿宋" w:eastAsia="仿宋" w:hAnsi="仿宋" w:cs="仿宋"/>
          <w:color w:val="000000"/>
          <w:sz w:val="45"/>
        </w:rPr>
        <w:t>年，无日期</w:t>
      </w:r>
    </w:p>
    <w:p w:rsidR="00B83E87" w:rsidRDefault="00B83E87">
      <w:pPr>
        <w:wordWrap w:val="0"/>
        <w:spacing w:line="540" w:lineRule="exact"/>
        <w:jc w:val="right"/>
        <w:textAlignment w:val="baseline"/>
        <w:rPr>
          <w:sz w:val="45"/>
        </w:rPr>
      </w:pPr>
    </w:p>
    <w:p w:rsidR="00B83E87" w:rsidRDefault="00460AC0">
      <w:pPr>
        <w:wordWrap w:val="0"/>
        <w:spacing w:line="600" w:lineRule="atLeast"/>
        <w:textAlignment w:val="baseline"/>
        <w:rPr>
          <w:sz w:val="45"/>
        </w:rPr>
      </w:pPr>
      <w:r>
        <w:rPr>
          <w:rFonts w:ascii="仿宋" w:eastAsia="仿宋" w:hAnsi="仿宋" w:cs="仿宋"/>
          <w:color w:val="000000"/>
          <w:sz w:val="45"/>
        </w:rPr>
        <w:t>【</w:t>
      </w:r>
      <w:r>
        <w:rPr>
          <w:rFonts w:ascii="仿宋" w:eastAsia="仿宋" w:hAnsi="仿宋" w:cs="仿宋"/>
          <w:color w:val="000000"/>
          <w:sz w:val="45"/>
        </w:rPr>
        <w:t>515</w:t>
      </w:r>
      <w:r>
        <w:rPr>
          <w:rFonts w:ascii="仿宋" w:eastAsia="仿宋" w:hAnsi="仿宋" w:cs="仿宋"/>
          <w:color w:val="000000"/>
          <w:sz w:val="45"/>
        </w:rPr>
        <w:t>】摘自随笔；参见</w:t>
      </w:r>
      <w:r>
        <w:rPr>
          <w:rFonts w:ascii="仿宋" w:eastAsia="仿宋" w:hAnsi="仿宋" w:cs="仿宋"/>
          <w:color w:val="000000"/>
          <w:sz w:val="45"/>
        </w:rPr>
        <w:t>26: 19-22:</w:t>
      </w:r>
    </w:p>
    <w:p w:rsidR="00B83E87" w:rsidRDefault="00460AC0">
      <w:pPr>
        <w:wordWrap w:val="0"/>
        <w:spacing w:line="700" w:lineRule="atLeast"/>
        <w:ind w:right="40" w:firstLine="840"/>
        <w:textAlignment w:val="baseline"/>
        <w:rPr>
          <w:sz w:val="36"/>
        </w:rPr>
      </w:pPr>
      <w:r>
        <w:rPr>
          <w:rFonts w:ascii="宋体" w:eastAsia="宋体" w:hAnsi="宋体" w:cs="宋体"/>
          <w:color w:val="000000"/>
          <w:sz w:val="36"/>
        </w:rPr>
        <w:t>一个谜</w:t>
      </w:r>
      <w:r>
        <w:rPr>
          <w:rFonts w:ascii="宋体" w:eastAsia="宋体" w:hAnsi="宋体" w:cs="宋体"/>
          <w:color w:val="000000"/>
          <w:sz w:val="36"/>
        </w:rPr>
        <w:t>——</w:t>
      </w:r>
      <w:r>
        <w:rPr>
          <w:rFonts w:ascii="宋体" w:eastAsia="宋体" w:hAnsi="宋体" w:cs="宋体"/>
          <w:color w:val="000000"/>
          <w:sz w:val="36"/>
        </w:rPr>
        <w:t>人们始终都不应在实体的意义上存在，而应在主体的意义上存在</w:t>
      </w:r>
      <w:r>
        <w:rPr>
          <w:rFonts w:ascii="宋体" w:eastAsia="宋体" w:hAnsi="宋体" w:cs="宋体"/>
          <w:color w:val="000000"/>
          <w:sz w:val="36"/>
        </w:rPr>
        <w:t>———</w:t>
      </w:r>
      <w:r>
        <w:rPr>
          <w:rFonts w:ascii="宋体" w:eastAsia="宋体" w:hAnsi="宋体" w:cs="宋体"/>
          <w:color w:val="000000"/>
          <w:sz w:val="36"/>
        </w:rPr>
        <w:t>我的生活不懂得什么律法，因此不可预言。我不仅对人们来说是个谜，而且对我自己来说也是个谜。那绝对好极了。我考验自己，取笑自己，如果我厌倦了这样做，那我就抽支雪茄休息一下并想到：天知道我们的上帝真的对我有什么意图，或者说他想把我造成什么样子。</w:t>
      </w:r>
    </w:p>
    <w:p w:rsidR="00B83E87" w:rsidRDefault="00460AC0">
      <w:pPr>
        <w:wordWrap w:val="0"/>
        <w:spacing w:line="600" w:lineRule="atLeast"/>
        <w:ind w:left="1840"/>
        <w:textAlignment w:val="baseline"/>
        <w:rPr>
          <w:sz w:val="45"/>
        </w:rPr>
      </w:pPr>
      <w:r>
        <w:rPr>
          <w:rFonts w:ascii="仿宋" w:eastAsia="仿宋" w:hAnsi="仿宋" w:cs="仿宋"/>
          <w:color w:val="000000"/>
          <w:sz w:val="45"/>
        </w:rPr>
        <w:t>——</w:t>
      </w:r>
      <w:r>
        <w:rPr>
          <w:rFonts w:ascii="仿宋" w:eastAsia="仿宋" w:hAnsi="仿宋" w:cs="仿宋"/>
          <w:color w:val="000000"/>
          <w:sz w:val="45"/>
        </w:rPr>
        <w:t>《论文》卷</w:t>
      </w:r>
      <w:r>
        <w:rPr>
          <w:rFonts w:ascii="仿宋" w:eastAsia="仿宋" w:hAnsi="仿宋" w:cs="仿宋"/>
          <w:color w:val="000000"/>
          <w:sz w:val="45"/>
        </w:rPr>
        <w:t>3-B179: 13, 1841-1842</w:t>
      </w:r>
      <w:r>
        <w:rPr>
          <w:rFonts w:ascii="仿宋" w:eastAsia="仿宋" w:hAnsi="仿宋" w:cs="仿宋"/>
          <w:color w:val="000000"/>
          <w:sz w:val="45"/>
        </w:rPr>
        <w:t>年，无日期</w:t>
      </w:r>
    </w:p>
    <w:p w:rsidR="00B83E87" w:rsidRDefault="00B83E87">
      <w:pPr>
        <w:wordWrap w:val="0"/>
        <w:spacing w:line="540" w:lineRule="exact"/>
        <w:textAlignment w:val="baseline"/>
        <w:rPr>
          <w:sz w:val="45"/>
        </w:rPr>
      </w:pPr>
    </w:p>
    <w:p w:rsidR="00B83E87" w:rsidRDefault="00460AC0">
      <w:pPr>
        <w:wordWrap w:val="0"/>
        <w:spacing w:line="600" w:lineRule="atLeast"/>
        <w:textAlignment w:val="baseline"/>
        <w:rPr>
          <w:sz w:val="45"/>
        </w:rPr>
      </w:pPr>
      <w:r>
        <w:rPr>
          <w:rFonts w:ascii="仿宋" w:eastAsia="仿宋" w:hAnsi="仿宋" w:cs="仿宋"/>
          <w:color w:val="000000"/>
          <w:sz w:val="45"/>
        </w:rPr>
        <w:t>摘自随笔；参见</w:t>
      </w:r>
      <w:r>
        <w:rPr>
          <w:rFonts w:ascii="仿宋" w:eastAsia="仿宋" w:hAnsi="仿宋" w:cs="仿宋"/>
          <w:color w:val="000000"/>
          <w:sz w:val="45"/>
        </w:rPr>
        <w:t>21: 23-27: 2:</w:t>
      </w:r>
    </w:p>
    <w:p w:rsidR="00B83E87" w:rsidRDefault="00460AC0">
      <w:pPr>
        <w:wordWrap w:val="0"/>
        <w:spacing w:line="700" w:lineRule="atLeast"/>
        <w:ind w:left="840"/>
        <w:textAlignment w:val="baseline"/>
        <w:rPr>
          <w:sz w:val="36"/>
        </w:rPr>
      </w:pPr>
      <w:r>
        <w:rPr>
          <w:rFonts w:ascii="宋体" w:eastAsia="宋体" w:hAnsi="宋体" w:cs="宋体"/>
          <w:color w:val="000000"/>
          <w:sz w:val="36"/>
        </w:rPr>
        <w:t>没有哪个怀孕分娩的妇女具有比我所具有的更奇怪、更不耐</w:t>
      </w:r>
    </w:p>
    <w:p w:rsidR="00B83E87" w:rsidRDefault="00B83E87"/>
    <w:p w:rsidR="00B83E87" w:rsidRDefault="00B83E87">
      <w:pPr>
        <w:sectPr w:rsidR="00B83E87">
          <w:headerReference w:type="default" r:id="rId1188"/>
          <w:footerReference w:type="default" r:id="rId1189"/>
          <w:pgSz w:w="14220" w:h="23860"/>
          <w:pgMar w:top="1880" w:right="1000" w:bottom="1880" w:left="1000" w:header="1580" w:footer="1580" w:gutter="0"/>
          <w:cols w:space="720"/>
        </w:sectPr>
      </w:pPr>
    </w:p>
    <w:p w:rsidR="00B83E87" w:rsidRDefault="00460AC0">
      <w:pPr>
        <w:wordWrap w:val="0"/>
        <w:spacing w:line="500" w:lineRule="atLeast"/>
        <w:textAlignment w:val="baseline"/>
        <w:rPr>
          <w:sz w:val="36"/>
        </w:rPr>
      </w:pPr>
      <w:r>
        <w:rPr>
          <w:rFonts w:ascii="仿宋" w:eastAsia="仿宋" w:hAnsi="仿宋" w:cs="仿宋"/>
          <w:color w:val="000000"/>
          <w:sz w:val="36"/>
        </w:rPr>
        <w:lastRenderedPageBreak/>
        <w:t xml:space="preserve">568 </w:t>
      </w:r>
      <w:r>
        <w:rPr>
          <w:rFonts w:ascii="仿宋" w:eastAsia="仿宋" w:hAnsi="仿宋" w:cs="仿宋"/>
          <w:color w:val="000000"/>
          <w:sz w:val="36"/>
        </w:rPr>
        <w:t>或此或彼</w:t>
      </w:r>
      <w:r>
        <w:rPr>
          <w:rFonts w:ascii="仿宋" w:eastAsia="仿宋" w:hAnsi="仿宋" w:cs="仿宋"/>
          <w:color w:val="000000"/>
          <w:sz w:val="36"/>
        </w:rPr>
        <w:t>(</w:t>
      </w:r>
      <w:r>
        <w:rPr>
          <w:rFonts w:ascii="仿宋" w:eastAsia="仿宋" w:hAnsi="仿宋" w:cs="仿宋"/>
          <w:color w:val="000000"/>
          <w:sz w:val="36"/>
        </w:rPr>
        <w:t>上部</w:t>
      </w:r>
      <w:r>
        <w:rPr>
          <w:rFonts w:ascii="仿宋" w:eastAsia="仿宋" w:hAnsi="仿宋" w:cs="仿宋"/>
          <w:color w:val="000000"/>
          <w:sz w:val="36"/>
        </w:rPr>
        <w:t>)</w:t>
      </w:r>
    </w:p>
    <w:p w:rsidR="00B83E87" w:rsidRDefault="00B83E87">
      <w:pPr>
        <w:wordWrap w:val="0"/>
        <w:spacing w:line="700" w:lineRule="exact"/>
        <w:textAlignment w:val="baseline"/>
        <w:rPr>
          <w:sz w:val="39"/>
        </w:rPr>
      </w:pPr>
    </w:p>
    <w:p w:rsidR="00B83E87" w:rsidRDefault="00460AC0">
      <w:pPr>
        <w:wordWrap w:val="0"/>
        <w:spacing w:line="700" w:lineRule="atLeast"/>
        <w:textAlignment w:val="baseline"/>
        <w:rPr>
          <w:sz w:val="39"/>
        </w:rPr>
      </w:pPr>
      <w:r>
        <w:rPr>
          <w:rFonts w:ascii="宋体" w:eastAsia="宋体" w:hAnsi="宋体" w:cs="宋体"/>
          <w:color w:val="000000"/>
          <w:sz w:val="39"/>
        </w:rPr>
        <w:t>烦的愿望了。如果我与分娩的妇女不一样，那么我就会不断地体验肉体方面的全神贯注和分娩的痛苦。</w:t>
      </w:r>
      <w:r>
        <w:rPr>
          <w:rFonts w:ascii="宋体" w:eastAsia="宋体" w:hAnsi="宋体" w:cs="宋体"/>
          <w:color w:val="000000"/>
          <w:sz w:val="39"/>
        </w:rPr>
        <w:t>————</w:t>
      </w:r>
      <w:r>
        <w:rPr>
          <w:rFonts w:ascii="宋体" w:eastAsia="宋体" w:hAnsi="宋体" w:cs="宋体"/>
          <w:color w:val="000000"/>
          <w:sz w:val="39"/>
        </w:rPr>
        <w:t>有时，那些愿望包含了一些最没有意义的东西，有时又是最崇高的东西，但这一切都与心灵顷刻的狂热有关。我可以希望某种食物</w:t>
      </w:r>
      <w:r>
        <w:rPr>
          <w:rFonts w:ascii="宋体" w:eastAsia="宋体" w:hAnsi="宋体" w:cs="宋体"/>
          <w:color w:val="000000"/>
          <w:sz w:val="39"/>
        </w:rPr>
        <w:t>————</w:t>
      </w:r>
      <w:r>
        <w:rPr>
          <w:rFonts w:ascii="宋体" w:eastAsia="宋体" w:hAnsi="宋体" w:cs="宋体"/>
          <w:color w:val="000000"/>
          <w:sz w:val="39"/>
        </w:rPr>
        <w:t>不像以扫</w:t>
      </w:r>
      <w:r>
        <w:rPr>
          <w:rFonts w:ascii="宋体" w:eastAsia="宋体" w:hAnsi="宋体" w:cs="宋体"/>
          <w:color w:val="000000"/>
          <w:sz w:val="39"/>
        </w:rPr>
        <w:t>(Es-au)</w:t>
      </w:r>
      <w:r>
        <w:rPr>
          <w:rFonts w:ascii="宋体" w:eastAsia="宋体" w:hAnsi="宋体" w:cs="宋体"/>
          <w:color w:val="000000"/>
          <w:sz w:val="39"/>
        </w:rPr>
        <w:t>那样饥肠辘辘，</w:t>
      </w:r>
      <w:r>
        <w:rPr>
          <w:rFonts w:ascii="宋体" w:eastAsia="宋体" w:hAnsi="宋体" w:cs="宋体"/>
          <w:color w:val="000000"/>
          <w:sz w:val="39"/>
        </w:rPr>
        <w:t>①</w:t>
      </w:r>
      <w:r>
        <w:rPr>
          <w:rFonts w:ascii="宋体" w:eastAsia="宋体" w:hAnsi="宋体" w:cs="宋体"/>
          <w:color w:val="000000"/>
          <w:sz w:val="39"/>
        </w:rPr>
        <w:t>而是怀着分娩的妇女</w:t>
      </w:r>
      <w:r>
        <w:rPr>
          <w:rFonts w:ascii="宋体" w:eastAsia="宋体" w:hAnsi="宋体" w:cs="宋体"/>
          <w:color w:val="000000"/>
          <w:sz w:val="39"/>
        </w:rPr>
        <w:t>那种在肉体方面的全神贯注。我可以怀着相同的激情希望看透上帝的深刻之处。此刻，我却盼望</w:t>
      </w:r>
      <w:r>
        <w:rPr>
          <w:rFonts w:ascii="宋体" w:eastAsia="宋体" w:hAnsi="宋体" w:cs="宋体"/>
          <w:color w:val="000000"/>
          <w:sz w:val="39"/>
        </w:rPr>
        <w:t>————</w:t>
      </w:r>
      <w:r>
        <w:rPr>
          <w:rFonts w:ascii="宋体" w:eastAsia="宋体" w:hAnsi="宋体" w:cs="宋体"/>
          <w:color w:val="000000"/>
          <w:sz w:val="39"/>
        </w:rPr>
        <w:t>一碗荞麦片粥。我从上学时起就记得，我们总会在星期三得到荞麦片粥，星期三下午我们就放假。我记得吃到的荞麦片多么白净光滑，奶酪对着我微笑，多么温馨，我多么急不可耐地想得到允许开始吃啊！在那个时刻，我愿付出一切以换取一碗荞麦片粥。</w:t>
      </w:r>
    </w:p>
    <w:p w:rsidR="00B83E87" w:rsidRDefault="00460AC0">
      <w:pPr>
        <w:wordWrap w:val="0"/>
        <w:spacing w:line="500" w:lineRule="atLeast"/>
        <w:ind w:left="1900"/>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3-B179</w:t>
      </w:r>
      <w:r>
        <w:rPr>
          <w:rFonts w:ascii="仿宋" w:eastAsia="仿宋" w:hAnsi="仿宋" w:cs="仿宋"/>
          <w:color w:val="000000"/>
          <w:sz w:val="36"/>
        </w:rPr>
        <w:t>：</w:t>
      </w:r>
      <w:r>
        <w:rPr>
          <w:rFonts w:ascii="仿宋" w:eastAsia="仿宋" w:hAnsi="仿宋" w:cs="仿宋"/>
          <w:color w:val="000000"/>
          <w:sz w:val="36"/>
        </w:rPr>
        <w:t xml:space="preserve"> 14</w:t>
      </w:r>
      <w:r>
        <w:rPr>
          <w:rFonts w:ascii="仿宋" w:eastAsia="仿宋" w:hAnsi="仿宋" w:cs="仿宋"/>
          <w:color w:val="000000"/>
          <w:sz w:val="36"/>
        </w:rPr>
        <w:t>，</w:t>
      </w:r>
      <w:r>
        <w:rPr>
          <w:rFonts w:ascii="仿宋" w:eastAsia="仿宋" w:hAnsi="仿宋" w:cs="仿宋"/>
          <w:color w:val="000000"/>
          <w:sz w:val="36"/>
        </w:rPr>
        <w:t xml:space="preserve"> 1841-1842</w:t>
      </w:r>
      <w:r>
        <w:rPr>
          <w:rFonts w:ascii="仿宋" w:eastAsia="仿宋" w:hAnsi="仿宋" w:cs="仿宋"/>
          <w:color w:val="000000"/>
          <w:sz w:val="36"/>
        </w:rPr>
        <w:t>年，无日期</w:t>
      </w:r>
    </w:p>
    <w:p w:rsidR="00B83E87" w:rsidRDefault="00B83E87">
      <w:pPr>
        <w:wordWrap w:val="0"/>
        <w:spacing w:line="700" w:lineRule="exact"/>
        <w:textAlignment w:val="baseline"/>
        <w:rPr>
          <w:sz w:val="39"/>
        </w:rPr>
      </w:pPr>
    </w:p>
    <w:p w:rsidR="00B83E87" w:rsidRDefault="00460AC0">
      <w:pPr>
        <w:wordWrap w:val="0"/>
        <w:spacing w:line="700" w:lineRule="atLeast"/>
        <w:textAlignment w:val="baseline"/>
        <w:rPr>
          <w:sz w:val="39"/>
        </w:rPr>
      </w:pPr>
      <w:r>
        <w:rPr>
          <w:rFonts w:ascii="宋体" w:eastAsia="宋体" w:hAnsi="宋体" w:cs="宋体"/>
          <w:color w:val="000000"/>
          <w:sz w:val="39"/>
        </w:rPr>
        <w:t>参见</w:t>
      </w:r>
      <w:r>
        <w:rPr>
          <w:rFonts w:ascii="宋体" w:eastAsia="宋体" w:hAnsi="宋体" w:cs="宋体"/>
          <w:color w:val="000000"/>
          <w:sz w:val="39"/>
        </w:rPr>
        <w:t>27</w:t>
      </w:r>
      <w:r>
        <w:rPr>
          <w:rFonts w:ascii="宋体" w:eastAsia="宋体" w:hAnsi="宋体" w:cs="宋体"/>
          <w:color w:val="000000"/>
          <w:sz w:val="39"/>
        </w:rPr>
        <w:t>：</w:t>
      </w:r>
      <w:r>
        <w:rPr>
          <w:rFonts w:ascii="宋体" w:eastAsia="宋体" w:hAnsi="宋体" w:cs="宋体"/>
          <w:color w:val="000000"/>
          <w:sz w:val="39"/>
        </w:rPr>
        <w:t>3-11</w:t>
      </w:r>
      <w:r>
        <w:rPr>
          <w:rFonts w:ascii="宋体" w:eastAsia="宋体" w:hAnsi="宋体" w:cs="宋体"/>
          <w:color w:val="000000"/>
          <w:sz w:val="39"/>
        </w:rPr>
        <w:t>：</w:t>
      </w:r>
    </w:p>
    <w:p w:rsidR="00B83E87" w:rsidRDefault="00460AC0">
      <w:pPr>
        <w:wordWrap w:val="0"/>
        <w:spacing w:line="700" w:lineRule="atLeast"/>
        <w:ind w:firstLine="840"/>
        <w:textAlignment w:val="baseline"/>
        <w:rPr>
          <w:sz w:val="39"/>
        </w:rPr>
      </w:pPr>
      <w:r>
        <w:rPr>
          <w:rFonts w:ascii="宋体" w:eastAsia="宋体" w:hAnsi="宋体" w:cs="宋体"/>
          <w:color w:val="000000"/>
          <w:sz w:val="39"/>
        </w:rPr>
        <w:t>人们在自己的重生之路上不必过于匆忙，以免情况变得像巫</w:t>
      </w:r>
      <w:r>
        <w:rPr>
          <w:rFonts w:ascii="宋体" w:eastAsia="宋体" w:hAnsi="宋体" w:cs="宋体"/>
          <w:color w:val="000000"/>
          <w:sz w:val="39"/>
        </w:rPr>
        <w:t>师维吉尔那样，在他将获得重生之时，结果却使自己被处死了</w:t>
      </w:r>
      <w:r>
        <w:rPr>
          <w:rFonts w:ascii="宋体" w:eastAsia="宋体" w:hAnsi="宋体" w:cs="宋体"/>
          <w:color w:val="000000"/>
          <w:sz w:val="39"/>
        </w:rPr>
        <w:t>(</w:t>
      </w:r>
      <w:r>
        <w:rPr>
          <w:rFonts w:ascii="宋体" w:eastAsia="宋体" w:hAnsi="宋体" w:cs="宋体"/>
          <w:color w:val="000000"/>
          <w:sz w:val="39"/>
        </w:rPr>
        <w:t>被劈成了碎片</w:t>
      </w:r>
      <w:r>
        <w:rPr>
          <w:rFonts w:ascii="宋体" w:eastAsia="宋体" w:hAnsi="宋体" w:cs="宋体"/>
          <w:color w:val="000000"/>
          <w:sz w:val="39"/>
        </w:rPr>
        <w:t>)</w:t>
      </w:r>
      <w:r>
        <w:rPr>
          <w:rFonts w:ascii="宋体" w:eastAsia="宋体" w:hAnsi="宋体" w:cs="宋体"/>
          <w:color w:val="000000"/>
          <w:sz w:val="39"/>
        </w:rPr>
        <w:t>；后来，由于看守大锅的人太粗心，锅【</w:t>
      </w:r>
      <w:r>
        <w:rPr>
          <w:rFonts w:ascii="宋体" w:eastAsia="宋体" w:hAnsi="宋体" w:cs="宋体"/>
          <w:color w:val="000000"/>
          <w:sz w:val="39"/>
        </w:rPr>
        <w:t>516</w:t>
      </w:r>
      <w:r>
        <w:rPr>
          <w:rFonts w:ascii="宋体" w:eastAsia="宋体" w:hAnsi="宋体" w:cs="宋体"/>
          <w:color w:val="000000"/>
          <w:sz w:val="39"/>
        </w:rPr>
        <w:t>】被打开得太快，此时的维吉尔只变成了一个婴儿，他随着一阵悲哀的呜咽就消失了。</w:t>
      </w:r>
    </w:p>
    <w:p w:rsidR="00B83E87" w:rsidRDefault="00460AC0">
      <w:pPr>
        <w:wordWrap w:val="0"/>
        <w:spacing w:line="700" w:lineRule="atLeast"/>
        <w:ind w:left="960"/>
        <w:textAlignment w:val="baseline"/>
        <w:rPr>
          <w:sz w:val="39"/>
        </w:rPr>
      </w:pPr>
      <w:r>
        <w:rPr>
          <w:rFonts w:ascii="宋体" w:eastAsia="宋体" w:hAnsi="宋体" w:cs="宋体"/>
          <w:color w:val="000000"/>
          <w:sz w:val="39"/>
        </w:rPr>
        <w:t>————</w:t>
      </w:r>
      <w:r>
        <w:rPr>
          <w:rFonts w:ascii="宋体" w:eastAsia="宋体" w:hAnsi="宋体" w:cs="宋体"/>
          <w:color w:val="000000"/>
          <w:sz w:val="39"/>
        </w:rPr>
        <w:t>《日记与论文》卷</w:t>
      </w:r>
      <w:r>
        <w:rPr>
          <w:rFonts w:ascii="宋体" w:eastAsia="宋体" w:hAnsi="宋体" w:cs="宋体"/>
          <w:color w:val="000000"/>
          <w:sz w:val="39"/>
        </w:rPr>
        <w:t>4</w:t>
      </w:r>
      <w:r>
        <w:rPr>
          <w:rFonts w:ascii="宋体" w:eastAsia="宋体" w:hAnsi="宋体" w:cs="宋体"/>
          <w:color w:val="000000"/>
          <w:sz w:val="39"/>
        </w:rPr>
        <w:t>，页</w:t>
      </w:r>
      <w:r>
        <w:rPr>
          <w:rFonts w:ascii="宋体" w:eastAsia="宋体" w:hAnsi="宋体" w:cs="宋体"/>
          <w:color w:val="000000"/>
          <w:sz w:val="39"/>
        </w:rPr>
        <w:t>4399 (</w:t>
      </w:r>
      <w:r>
        <w:rPr>
          <w:rFonts w:ascii="宋体" w:eastAsia="宋体" w:hAnsi="宋体" w:cs="宋体"/>
          <w:color w:val="000000"/>
          <w:sz w:val="39"/>
        </w:rPr>
        <w:t>《论文》卷</w:t>
      </w:r>
      <w:r>
        <w:rPr>
          <w:rFonts w:ascii="宋体" w:eastAsia="宋体" w:hAnsi="宋体" w:cs="宋体"/>
          <w:color w:val="000000"/>
          <w:sz w:val="39"/>
        </w:rPr>
        <w:t>2-A152)</w:t>
      </w:r>
      <w:r>
        <w:rPr>
          <w:rFonts w:ascii="宋体" w:eastAsia="宋体" w:hAnsi="宋体" w:cs="宋体"/>
          <w:color w:val="000000"/>
          <w:sz w:val="39"/>
        </w:rPr>
        <w:t>，</w:t>
      </w:r>
    </w:p>
    <w:p w:rsidR="00B83E87" w:rsidRDefault="00460AC0">
      <w:pPr>
        <w:wordWrap w:val="0"/>
        <w:spacing w:line="700" w:lineRule="atLeast"/>
        <w:ind w:right="100"/>
        <w:jc w:val="right"/>
        <w:textAlignment w:val="baseline"/>
        <w:rPr>
          <w:sz w:val="39"/>
        </w:rPr>
      </w:pPr>
      <w:r>
        <w:rPr>
          <w:rFonts w:ascii="宋体" w:eastAsia="宋体" w:hAnsi="宋体" w:cs="宋体"/>
          <w:color w:val="000000"/>
          <w:sz w:val="39"/>
        </w:rPr>
        <w:t>1837</w:t>
      </w:r>
      <w:r>
        <w:rPr>
          <w:rFonts w:ascii="宋体" w:eastAsia="宋体" w:hAnsi="宋体" w:cs="宋体"/>
          <w:color w:val="000000"/>
          <w:sz w:val="39"/>
        </w:rPr>
        <w:t>年</w:t>
      </w:r>
      <w:r>
        <w:rPr>
          <w:rFonts w:ascii="宋体" w:eastAsia="宋体" w:hAnsi="宋体" w:cs="宋体"/>
          <w:color w:val="000000"/>
          <w:sz w:val="39"/>
        </w:rPr>
        <w:t>8</w:t>
      </w:r>
      <w:r>
        <w:rPr>
          <w:rFonts w:ascii="宋体" w:eastAsia="宋体" w:hAnsi="宋体" w:cs="宋体"/>
          <w:color w:val="000000"/>
          <w:sz w:val="39"/>
        </w:rPr>
        <w:t>月</w:t>
      </w:r>
      <w:r>
        <w:rPr>
          <w:rFonts w:ascii="宋体" w:eastAsia="宋体" w:hAnsi="宋体" w:cs="宋体"/>
          <w:color w:val="000000"/>
          <w:sz w:val="39"/>
        </w:rPr>
        <w:t>31</w:t>
      </w:r>
      <w:r>
        <w:rPr>
          <w:rFonts w:ascii="宋体" w:eastAsia="宋体" w:hAnsi="宋体" w:cs="宋体"/>
          <w:color w:val="000000"/>
          <w:sz w:val="39"/>
        </w:rPr>
        <w:t>日</w:t>
      </w:r>
    </w:p>
    <w:p w:rsidR="00B83E87" w:rsidRDefault="00B83E87">
      <w:pPr>
        <w:wordWrap w:val="0"/>
        <w:spacing w:line="700" w:lineRule="exact"/>
        <w:jc w:val="right"/>
        <w:textAlignment w:val="baseline"/>
        <w:rPr>
          <w:sz w:val="39"/>
        </w:rPr>
      </w:pPr>
    </w:p>
    <w:p w:rsidR="00B83E87" w:rsidRDefault="00460AC0">
      <w:pPr>
        <w:wordWrap w:val="0"/>
        <w:spacing w:line="700" w:lineRule="atLeast"/>
        <w:textAlignment w:val="baseline"/>
        <w:rPr>
          <w:sz w:val="39"/>
        </w:rPr>
      </w:pPr>
      <w:r>
        <w:rPr>
          <w:rFonts w:ascii="宋体" w:eastAsia="宋体" w:hAnsi="宋体" w:cs="宋体"/>
          <w:color w:val="000000"/>
          <w:sz w:val="39"/>
        </w:rPr>
        <w:t>参见</w:t>
      </w:r>
      <w:r>
        <w:rPr>
          <w:rFonts w:ascii="宋体" w:eastAsia="宋体" w:hAnsi="宋体" w:cs="宋体"/>
          <w:color w:val="000000"/>
          <w:sz w:val="39"/>
        </w:rPr>
        <w:t>27</w:t>
      </w:r>
      <w:r>
        <w:rPr>
          <w:rFonts w:ascii="宋体" w:eastAsia="宋体" w:hAnsi="宋体" w:cs="宋体"/>
          <w:color w:val="000000"/>
          <w:sz w:val="39"/>
        </w:rPr>
        <w:t>：</w:t>
      </w:r>
      <w:r>
        <w:rPr>
          <w:rFonts w:ascii="宋体" w:eastAsia="宋体" w:hAnsi="宋体" w:cs="宋体"/>
          <w:color w:val="000000"/>
          <w:sz w:val="39"/>
        </w:rPr>
        <w:t>3-11</w:t>
      </w:r>
      <w:r>
        <w:rPr>
          <w:rFonts w:ascii="宋体" w:eastAsia="宋体" w:hAnsi="宋体" w:cs="宋体"/>
          <w:color w:val="000000"/>
          <w:sz w:val="39"/>
        </w:rPr>
        <w:t>：</w:t>
      </w:r>
    </w:p>
    <w:p w:rsidR="00B83E87" w:rsidRDefault="00460AC0">
      <w:pPr>
        <w:wordWrap w:val="0"/>
        <w:spacing w:line="700" w:lineRule="atLeast"/>
        <w:ind w:firstLine="840"/>
        <w:textAlignment w:val="baseline"/>
        <w:rPr>
          <w:sz w:val="39"/>
        </w:rPr>
      </w:pPr>
      <w:r>
        <w:rPr>
          <w:rFonts w:ascii="宋体" w:eastAsia="宋体" w:hAnsi="宋体" w:cs="宋体"/>
          <w:color w:val="000000"/>
          <w:sz w:val="39"/>
        </w:rPr>
        <w:t>你非常了解巫师维吉尔的故事，他想使自己获得重生</w:t>
      </w:r>
      <w:r>
        <w:rPr>
          <w:rFonts w:ascii="宋体" w:eastAsia="宋体" w:hAnsi="宋体" w:cs="宋体"/>
          <w:color w:val="000000"/>
          <w:sz w:val="39"/>
        </w:rPr>
        <w:t>————</w:t>
      </w:r>
      <w:r>
        <w:rPr>
          <w:rFonts w:ascii="宋体" w:eastAsia="宋体" w:hAnsi="宋体" w:cs="宋体"/>
          <w:color w:val="000000"/>
          <w:sz w:val="39"/>
        </w:rPr>
        <w:t>把它记在心里</w:t>
      </w:r>
      <w:r>
        <w:rPr>
          <w:rFonts w:ascii="宋体" w:eastAsia="宋体" w:hAnsi="宋体" w:cs="宋体"/>
          <w:color w:val="000000"/>
          <w:sz w:val="39"/>
        </w:rPr>
        <w:t>(</w:t>
      </w:r>
      <w:r>
        <w:rPr>
          <w:rFonts w:ascii="宋体" w:eastAsia="宋体" w:hAnsi="宋体" w:cs="宋体"/>
          <w:color w:val="000000"/>
          <w:sz w:val="39"/>
        </w:rPr>
        <w:t>为了使读者迷惑，这个故事不必进一步发展下去。从总体上说，在这方面必须做更多的事。</w:t>
      </w:r>
      <w:r>
        <w:rPr>
          <w:rFonts w:ascii="宋体" w:eastAsia="宋体" w:hAnsi="宋体" w:cs="宋体"/>
          <w:color w:val="000000"/>
          <w:sz w:val="39"/>
        </w:rPr>
        <w:t>)</w:t>
      </w:r>
    </w:p>
    <w:p w:rsidR="00B83E87" w:rsidRDefault="00460AC0">
      <w:pPr>
        <w:wordWrap w:val="0"/>
        <w:spacing w:line="500" w:lineRule="atLeast"/>
        <w:ind w:right="20"/>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3-B41</w:t>
      </w:r>
      <w:r>
        <w:rPr>
          <w:rFonts w:ascii="仿宋" w:eastAsia="仿宋" w:hAnsi="仿宋" w:cs="仿宋"/>
          <w:color w:val="000000"/>
          <w:sz w:val="36"/>
        </w:rPr>
        <w:t>：</w:t>
      </w:r>
      <w:r>
        <w:rPr>
          <w:rFonts w:ascii="仿宋" w:eastAsia="仿宋" w:hAnsi="仿宋" w:cs="仿宋"/>
          <w:color w:val="000000"/>
          <w:sz w:val="36"/>
        </w:rPr>
        <w:t xml:space="preserve"> 7</w:t>
      </w:r>
      <w:r>
        <w:rPr>
          <w:rFonts w:ascii="仿宋" w:eastAsia="仿宋" w:hAnsi="仿宋" w:cs="仿宋"/>
          <w:color w:val="000000"/>
          <w:sz w:val="36"/>
        </w:rPr>
        <w:t>，</w:t>
      </w:r>
      <w:r>
        <w:rPr>
          <w:rFonts w:ascii="仿宋" w:eastAsia="仿宋" w:hAnsi="仿宋" w:cs="仿宋"/>
          <w:color w:val="000000"/>
          <w:sz w:val="36"/>
        </w:rPr>
        <w:t xml:space="preserve"> 1841</w:t>
      </w:r>
      <w:r>
        <w:rPr>
          <w:rFonts w:ascii="仿宋" w:eastAsia="仿宋" w:hAnsi="仿宋" w:cs="仿宋"/>
          <w:color w:val="000000"/>
          <w:sz w:val="36"/>
        </w:rPr>
        <w:t>年，无日</w:t>
      </w:r>
      <w:r>
        <w:rPr>
          <w:rFonts w:ascii="仿宋" w:eastAsia="仿宋" w:hAnsi="仿宋" w:cs="仿宋"/>
          <w:color w:val="000000"/>
          <w:sz w:val="36"/>
        </w:rPr>
        <w:t>期</w:t>
      </w:r>
    </w:p>
    <w:p w:rsidR="00B83E87" w:rsidRDefault="00460AC0">
      <w:pPr>
        <w:wordWrap w:val="0"/>
        <w:spacing w:line="500" w:lineRule="atLeast"/>
        <w:ind w:left="20"/>
        <w:textAlignment w:val="baseline"/>
        <w:rPr>
          <w:sz w:val="36"/>
        </w:rPr>
      </w:pPr>
      <w:r>
        <w:rPr>
          <w:rFonts w:ascii="宋体" w:eastAsia="宋体" w:hAnsi="宋体" w:cs="宋体"/>
          <w:color w:val="000000"/>
          <w:sz w:val="36"/>
          <w:u w:val="single"/>
        </w:rPr>
        <w:t xml:space="preserve">                 </w:t>
      </w:r>
    </w:p>
    <w:p w:rsidR="00B83E87" w:rsidRDefault="00460AC0">
      <w:pPr>
        <w:wordWrap w:val="0"/>
        <w:spacing w:before="320" w:line="500" w:lineRule="atLeast"/>
        <w:ind w:left="72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参见《旧约</w:t>
      </w:r>
      <w:r>
        <w:rPr>
          <w:rFonts w:ascii="仿宋" w:eastAsia="仿宋" w:hAnsi="仿宋" w:cs="仿宋"/>
          <w:color w:val="000000"/>
          <w:sz w:val="36"/>
        </w:rPr>
        <w:t>·</w:t>
      </w:r>
      <w:r>
        <w:rPr>
          <w:rFonts w:ascii="仿宋" w:eastAsia="仿宋" w:hAnsi="仿宋" w:cs="仿宋"/>
          <w:color w:val="000000"/>
          <w:sz w:val="36"/>
        </w:rPr>
        <w:t>创世记》</w:t>
      </w:r>
      <w:r>
        <w:rPr>
          <w:rFonts w:ascii="仿宋" w:eastAsia="仿宋" w:hAnsi="仿宋" w:cs="仿宋"/>
          <w:color w:val="000000"/>
          <w:sz w:val="36"/>
        </w:rPr>
        <w:t>25</w:t>
      </w:r>
      <w:r>
        <w:rPr>
          <w:rFonts w:ascii="仿宋" w:eastAsia="仿宋" w:hAnsi="仿宋" w:cs="仿宋"/>
          <w:color w:val="000000"/>
          <w:sz w:val="36"/>
        </w:rPr>
        <w:t>：</w:t>
      </w:r>
      <w:r>
        <w:rPr>
          <w:rFonts w:ascii="仿宋" w:eastAsia="仿宋" w:hAnsi="仿宋" w:cs="仿宋"/>
          <w:color w:val="000000"/>
          <w:sz w:val="36"/>
        </w:rPr>
        <w:t xml:space="preserve"> 29-34</w:t>
      </w:r>
      <w:r>
        <w:rPr>
          <w:rFonts w:ascii="仿宋" w:eastAsia="仿宋" w:hAnsi="仿宋" w:cs="仿宋"/>
          <w:color w:val="000000"/>
          <w:sz w:val="36"/>
        </w:rPr>
        <w:t>。</w:t>
      </w:r>
    </w:p>
    <w:p w:rsidR="00B83E87" w:rsidRDefault="00B83E87"/>
    <w:p w:rsidR="00B83E87" w:rsidRDefault="00B83E87">
      <w:pPr>
        <w:sectPr w:rsidR="00B83E87">
          <w:headerReference w:type="default" r:id="rId1190"/>
          <w:footerReference w:type="default" r:id="rId1191"/>
          <w:pgSz w:w="13940" w:h="23700"/>
          <w:pgMar w:top="1780" w:right="880" w:bottom="1780" w:left="880" w:header="1480" w:footer="1480" w:gutter="0"/>
          <w:cols w:space="720"/>
        </w:sectPr>
      </w:pPr>
    </w:p>
    <w:p w:rsidR="00B83E87" w:rsidRDefault="00460AC0">
      <w:pPr>
        <w:wordWrap w:val="0"/>
        <w:spacing w:line="560" w:lineRule="atLeast"/>
        <w:ind w:right="20"/>
        <w:jc w:val="right"/>
        <w:textAlignment w:val="baseline"/>
        <w:rPr>
          <w:sz w:val="41"/>
        </w:rPr>
      </w:pPr>
      <w:r>
        <w:rPr>
          <w:rFonts w:ascii="宋体" w:eastAsia="宋体" w:hAnsi="宋体" w:cs="宋体"/>
          <w:color w:val="000000"/>
          <w:sz w:val="41"/>
        </w:rPr>
        <w:lastRenderedPageBreak/>
        <w:t>增</w:t>
      </w:r>
      <w:r>
        <w:rPr>
          <w:rFonts w:ascii="宋体" w:eastAsia="宋体" w:hAnsi="宋体" w:cs="宋体"/>
          <w:color w:val="000000"/>
          <w:sz w:val="41"/>
        </w:rPr>
        <w:t xml:space="preserve"> </w:t>
      </w:r>
      <w:r>
        <w:rPr>
          <w:rFonts w:ascii="宋体" w:eastAsia="宋体" w:hAnsi="宋体" w:cs="宋体"/>
          <w:color w:val="000000"/>
          <w:sz w:val="41"/>
        </w:rPr>
        <w:t>补</w:t>
      </w:r>
      <w:r>
        <w:rPr>
          <w:rFonts w:ascii="宋体" w:eastAsia="宋体" w:hAnsi="宋体" w:cs="宋体"/>
          <w:color w:val="000000"/>
          <w:sz w:val="41"/>
        </w:rPr>
        <w:t xml:space="preserve"> 569</w:t>
      </w:r>
    </w:p>
    <w:p w:rsidR="00B83E87" w:rsidRDefault="00B83E87">
      <w:pPr>
        <w:wordWrap w:val="0"/>
        <w:spacing w:line="500" w:lineRule="exact"/>
        <w:jc w:val="right"/>
        <w:textAlignment w:val="baseline"/>
        <w:rPr>
          <w:sz w:val="41"/>
        </w:rPr>
      </w:pPr>
    </w:p>
    <w:p w:rsidR="00B83E87" w:rsidRDefault="00460AC0">
      <w:pPr>
        <w:wordWrap w:val="0"/>
        <w:spacing w:line="560" w:lineRule="atLeast"/>
        <w:ind w:left="20"/>
        <w:textAlignment w:val="baseline"/>
        <w:rPr>
          <w:sz w:val="41"/>
        </w:rPr>
      </w:pPr>
      <w:r>
        <w:rPr>
          <w:rFonts w:ascii="宋体" w:eastAsia="宋体" w:hAnsi="宋体" w:cs="宋体"/>
          <w:color w:val="000000"/>
          <w:sz w:val="41"/>
        </w:rPr>
        <w:t>摘自随笔；参见</w:t>
      </w:r>
      <w:r>
        <w:rPr>
          <w:rFonts w:ascii="宋体" w:eastAsia="宋体" w:hAnsi="宋体" w:cs="宋体"/>
          <w:color w:val="000000"/>
          <w:sz w:val="41"/>
        </w:rPr>
        <w:t>27</w:t>
      </w:r>
      <w:r>
        <w:rPr>
          <w:rFonts w:ascii="宋体" w:eastAsia="宋体" w:hAnsi="宋体" w:cs="宋体"/>
          <w:color w:val="000000"/>
          <w:sz w:val="41"/>
        </w:rPr>
        <w:t>：</w:t>
      </w:r>
      <w:r>
        <w:rPr>
          <w:rFonts w:ascii="宋体" w:eastAsia="宋体" w:hAnsi="宋体" w:cs="宋体"/>
          <w:color w:val="000000"/>
          <w:sz w:val="41"/>
        </w:rPr>
        <w:t>3-11</w:t>
      </w:r>
      <w:r>
        <w:rPr>
          <w:rFonts w:ascii="宋体" w:eastAsia="宋体" w:hAnsi="宋体" w:cs="宋体"/>
          <w:color w:val="000000"/>
          <w:sz w:val="41"/>
        </w:rPr>
        <w:t>：</w:t>
      </w:r>
    </w:p>
    <w:p w:rsidR="00B83E87" w:rsidRDefault="00460AC0">
      <w:pPr>
        <w:wordWrap w:val="0"/>
        <w:spacing w:line="660" w:lineRule="atLeast"/>
        <w:ind w:left="20" w:firstLine="800"/>
        <w:textAlignment w:val="baseline"/>
        <w:rPr>
          <w:sz w:val="38"/>
        </w:rPr>
      </w:pPr>
      <w:r>
        <w:rPr>
          <w:rFonts w:ascii="宋体" w:eastAsia="宋体" w:hAnsi="宋体" w:cs="宋体"/>
          <w:color w:val="000000"/>
          <w:sz w:val="38"/>
        </w:rPr>
        <w:t>像巫师维吉尔一样</w:t>
      </w:r>
      <w:r>
        <w:rPr>
          <w:rFonts w:ascii="宋体" w:eastAsia="宋体" w:hAnsi="宋体" w:cs="宋体"/>
          <w:color w:val="000000"/>
          <w:sz w:val="38"/>
        </w:rPr>
        <w:t>(</w:t>
      </w:r>
      <w:r>
        <w:rPr>
          <w:rFonts w:ascii="宋体" w:eastAsia="宋体" w:hAnsi="宋体" w:cs="宋体"/>
          <w:color w:val="000000"/>
          <w:sz w:val="38"/>
        </w:rPr>
        <w:t>他出现在哈根</w:t>
      </w:r>
      <w:r>
        <w:rPr>
          <w:rFonts w:ascii="宋体" w:eastAsia="宋体" w:hAnsi="宋体" w:cs="宋体"/>
          <w:color w:val="000000"/>
          <w:sz w:val="38"/>
        </w:rPr>
        <w:t>[Hagen]</w:t>
      </w:r>
      <w:r>
        <w:rPr>
          <w:rFonts w:ascii="宋体" w:eastAsia="宋体" w:hAnsi="宋体" w:cs="宋体"/>
          <w:color w:val="000000"/>
          <w:sz w:val="38"/>
        </w:rPr>
        <w:t>的《童话》中</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①</w:t>
      </w:r>
      <w:r>
        <w:rPr>
          <w:rFonts w:ascii="宋体" w:eastAsia="宋体" w:hAnsi="宋体" w:cs="宋体"/>
          <w:color w:val="000000"/>
          <w:sz w:val="38"/>
        </w:rPr>
        <w:t>我把自己劈成碎片，放进一口大锅里去煮，以便获得重生。维吉尔也是这样做的。他安排了某个人把他自己劈成碎片，放进一口大锅里，接着要在锅里煮八天，由另一个人守在锅边，不准任何好事者窥视锅里。可是，那看守人本身抵挡不住诱惑，</w:t>
      </w:r>
      <w:r>
        <w:rPr>
          <w:rFonts w:ascii="宋体" w:eastAsia="宋体" w:hAnsi="宋体" w:cs="宋体"/>
          <w:color w:val="000000"/>
          <w:sz w:val="38"/>
        </w:rPr>
        <w:t>他窥视了，而时间还早，还是婴儿的维吉尔随着一阵叫声消失了。我也是如此，我过早地向锅里窥视，看见了生命的构成及其历史过程，而现在我只能挽救自己的童年</w:t>
      </w:r>
      <w:r>
        <w:rPr>
          <w:rFonts w:ascii="宋体" w:eastAsia="宋体" w:hAnsi="宋体" w:cs="宋体"/>
          <w:color w:val="000000"/>
          <w:sz w:val="38"/>
        </w:rPr>
        <w:t>————</w:t>
      </w:r>
      <w:r>
        <w:rPr>
          <w:rFonts w:ascii="宋体" w:eastAsia="宋体" w:hAnsi="宋体" w:cs="宋体"/>
          <w:color w:val="000000"/>
          <w:sz w:val="38"/>
        </w:rPr>
        <w:t>伴随着一阵叫声。</w:t>
      </w:r>
    </w:p>
    <w:p w:rsidR="00B83E87" w:rsidRDefault="00460AC0">
      <w:pPr>
        <w:wordWrap w:val="0"/>
        <w:spacing w:line="500" w:lineRule="atLeast"/>
        <w:ind w:left="1820"/>
        <w:textAlignment w:val="baseline"/>
        <w:rPr>
          <w:sz w:val="35"/>
        </w:rPr>
      </w:pPr>
      <w:r>
        <w:rPr>
          <w:rFonts w:ascii="楷体" w:eastAsia="楷体" w:hAnsi="楷体" w:cs="楷体"/>
          <w:color w:val="000000"/>
          <w:sz w:val="35"/>
        </w:rPr>
        <w:t>————</w:t>
      </w:r>
      <w:r>
        <w:rPr>
          <w:rFonts w:ascii="楷体" w:eastAsia="楷体" w:hAnsi="楷体" w:cs="楷体"/>
          <w:color w:val="000000"/>
          <w:sz w:val="35"/>
        </w:rPr>
        <w:t>《论文》卷</w:t>
      </w:r>
      <w:r>
        <w:rPr>
          <w:rFonts w:ascii="楷体" w:eastAsia="楷体" w:hAnsi="楷体" w:cs="楷体"/>
          <w:color w:val="000000"/>
          <w:sz w:val="35"/>
        </w:rPr>
        <w:t>3-B179</w:t>
      </w:r>
      <w:r>
        <w:rPr>
          <w:rFonts w:ascii="楷体" w:eastAsia="楷体" w:hAnsi="楷体" w:cs="楷体"/>
          <w:color w:val="000000"/>
          <w:sz w:val="35"/>
        </w:rPr>
        <w:t>：</w:t>
      </w:r>
      <w:r>
        <w:rPr>
          <w:rFonts w:ascii="楷体" w:eastAsia="楷体" w:hAnsi="楷体" w:cs="楷体"/>
          <w:color w:val="000000"/>
          <w:sz w:val="35"/>
        </w:rPr>
        <w:t xml:space="preserve"> 15</w:t>
      </w:r>
      <w:r>
        <w:rPr>
          <w:rFonts w:ascii="楷体" w:eastAsia="楷体" w:hAnsi="楷体" w:cs="楷体"/>
          <w:color w:val="000000"/>
          <w:sz w:val="35"/>
        </w:rPr>
        <w:t>，</w:t>
      </w:r>
      <w:r>
        <w:rPr>
          <w:rFonts w:ascii="楷体" w:eastAsia="楷体" w:hAnsi="楷体" w:cs="楷体"/>
          <w:color w:val="000000"/>
          <w:sz w:val="35"/>
        </w:rPr>
        <w:t xml:space="preserve"> 1841-1842</w:t>
      </w:r>
      <w:r>
        <w:rPr>
          <w:rFonts w:ascii="楷体" w:eastAsia="楷体" w:hAnsi="楷体" w:cs="楷体"/>
          <w:color w:val="000000"/>
          <w:sz w:val="35"/>
        </w:rPr>
        <w:t>年，无日期</w:t>
      </w:r>
    </w:p>
    <w:p w:rsidR="00B83E87" w:rsidRDefault="00B83E87">
      <w:pPr>
        <w:wordWrap w:val="0"/>
        <w:spacing w:line="680" w:lineRule="exact"/>
        <w:textAlignment w:val="baseline"/>
        <w:rPr>
          <w:sz w:val="38"/>
        </w:rPr>
      </w:pPr>
    </w:p>
    <w:p w:rsidR="00B83E87" w:rsidRDefault="00460AC0">
      <w:pPr>
        <w:wordWrap w:val="0"/>
        <w:spacing w:line="660" w:lineRule="atLeast"/>
        <w:ind w:left="20"/>
        <w:textAlignment w:val="baseline"/>
        <w:rPr>
          <w:sz w:val="38"/>
        </w:rPr>
      </w:pPr>
      <w:r>
        <w:rPr>
          <w:rFonts w:ascii="宋体" w:eastAsia="宋体" w:hAnsi="宋体" w:cs="宋体"/>
          <w:color w:val="000000"/>
          <w:sz w:val="38"/>
        </w:rPr>
        <w:t>摘自随笔；参见</w:t>
      </w:r>
      <w:r>
        <w:rPr>
          <w:rFonts w:ascii="宋体" w:eastAsia="宋体" w:hAnsi="宋体" w:cs="宋体"/>
          <w:color w:val="000000"/>
          <w:sz w:val="38"/>
        </w:rPr>
        <w:t>27</w:t>
      </w:r>
      <w:r>
        <w:rPr>
          <w:rFonts w:ascii="宋体" w:eastAsia="宋体" w:hAnsi="宋体" w:cs="宋体"/>
          <w:color w:val="000000"/>
          <w:sz w:val="38"/>
        </w:rPr>
        <w:t>：</w:t>
      </w:r>
      <w:r>
        <w:rPr>
          <w:rFonts w:ascii="宋体" w:eastAsia="宋体" w:hAnsi="宋体" w:cs="宋体"/>
          <w:color w:val="000000"/>
          <w:sz w:val="38"/>
        </w:rPr>
        <w:t>29-28</w:t>
      </w:r>
      <w:r>
        <w:rPr>
          <w:rFonts w:ascii="宋体" w:eastAsia="宋体" w:hAnsi="宋体" w:cs="宋体"/>
          <w:color w:val="000000"/>
          <w:sz w:val="38"/>
        </w:rPr>
        <w:t>：</w:t>
      </w:r>
      <w:r>
        <w:rPr>
          <w:rFonts w:ascii="宋体" w:eastAsia="宋体" w:hAnsi="宋体" w:cs="宋体"/>
          <w:color w:val="000000"/>
          <w:sz w:val="38"/>
        </w:rPr>
        <w:t>9</w:t>
      </w:r>
      <w:r>
        <w:rPr>
          <w:rFonts w:ascii="宋体" w:eastAsia="宋体" w:hAnsi="宋体" w:cs="宋体"/>
          <w:color w:val="000000"/>
          <w:sz w:val="38"/>
        </w:rPr>
        <w:t>：</w:t>
      </w:r>
    </w:p>
    <w:p w:rsidR="00B83E87" w:rsidRDefault="00460AC0">
      <w:pPr>
        <w:wordWrap w:val="0"/>
        <w:spacing w:line="660" w:lineRule="atLeast"/>
        <w:ind w:left="20" w:right="20" w:firstLine="800"/>
        <w:textAlignment w:val="baseline"/>
        <w:rPr>
          <w:sz w:val="38"/>
        </w:rPr>
      </w:pPr>
      <w:r>
        <w:rPr>
          <w:rFonts w:ascii="宋体" w:eastAsia="宋体" w:hAnsi="宋体" w:cs="宋体"/>
          <w:color w:val="000000"/>
          <w:sz w:val="38"/>
        </w:rPr>
        <w:t>……</w:t>
      </w:r>
      <w:r>
        <w:rPr>
          <w:rFonts w:ascii="宋体" w:eastAsia="宋体" w:hAnsi="宋体" w:cs="宋体"/>
          <w:color w:val="000000"/>
          <w:sz w:val="38"/>
        </w:rPr>
        <w:t>即使我们的上帝按意大利簿记法把账本保存得非常有条理又怎样？</w:t>
      </w:r>
    </w:p>
    <w:p w:rsidR="00B83E87" w:rsidRDefault="00460AC0">
      <w:pPr>
        <w:wordWrap w:val="0"/>
        <w:spacing w:line="660" w:lineRule="atLeast"/>
        <w:ind w:left="20" w:right="20" w:firstLine="800"/>
        <w:textAlignment w:val="baseline"/>
        <w:rPr>
          <w:sz w:val="38"/>
        </w:rPr>
      </w:pPr>
      <w:r>
        <w:rPr>
          <w:rFonts w:ascii="宋体" w:eastAsia="宋体" w:hAnsi="宋体" w:cs="宋体"/>
          <w:color w:val="000000"/>
          <w:sz w:val="38"/>
        </w:rPr>
        <w:t>那不是我所需要的现代文学的冲击，但这是真正的激情的痛苦，它那极端的力量。他们讨厌那地方。</w:t>
      </w:r>
    </w:p>
    <w:p w:rsidR="00B83E87" w:rsidRDefault="00460AC0">
      <w:pPr>
        <w:wordWrap w:val="0"/>
        <w:spacing w:line="660" w:lineRule="atLeast"/>
        <w:ind w:left="20" w:firstLine="800"/>
        <w:textAlignment w:val="baseline"/>
        <w:rPr>
          <w:sz w:val="38"/>
        </w:rPr>
      </w:pPr>
      <w:r>
        <w:rPr>
          <w:rFonts w:ascii="宋体" w:eastAsia="宋体" w:hAnsi="宋体" w:cs="宋体"/>
          <w:color w:val="000000"/>
          <w:sz w:val="38"/>
        </w:rPr>
        <w:t>……</w:t>
      </w:r>
      <w:r>
        <w:rPr>
          <w:rFonts w:ascii="宋体" w:eastAsia="宋体" w:hAnsi="宋体" w:cs="宋体"/>
          <w:color w:val="000000"/>
          <w:sz w:val="38"/>
        </w:rPr>
        <w:t>那里的爱情和诅咒的声音那么响亮，以至一直达到了上帝的宝座</w:t>
      </w:r>
      <w:r>
        <w:rPr>
          <w:rFonts w:ascii="宋体" w:eastAsia="宋体" w:hAnsi="宋体" w:cs="宋体"/>
          <w:color w:val="000000"/>
          <w:sz w:val="38"/>
        </w:rPr>
        <w:t>————</w:t>
      </w:r>
      <w:r>
        <w:rPr>
          <w:rFonts w:ascii="宋体" w:eastAsia="宋体" w:hAnsi="宋体" w:cs="宋体"/>
          <w:color w:val="000000"/>
          <w:sz w:val="38"/>
        </w:rPr>
        <w:t>他们在</w:t>
      </w:r>
      <w:r>
        <w:rPr>
          <w:rFonts w:ascii="宋体" w:eastAsia="宋体" w:hAnsi="宋体" w:cs="宋体"/>
          <w:color w:val="000000"/>
          <w:sz w:val="38"/>
        </w:rPr>
        <w:t>那里犯下了罪过。</w:t>
      </w:r>
    </w:p>
    <w:p w:rsidR="00B83E87" w:rsidRDefault="00460AC0">
      <w:pPr>
        <w:wordWrap w:val="0"/>
        <w:spacing w:line="500" w:lineRule="atLeast"/>
        <w:ind w:left="1820"/>
        <w:textAlignment w:val="baseline"/>
        <w:rPr>
          <w:sz w:val="35"/>
        </w:rPr>
      </w:pPr>
      <w:r>
        <w:rPr>
          <w:rFonts w:ascii="楷体" w:eastAsia="楷体" w:hAnsi="楷体" w:cs="楷体"/>
          <w:color w:val="000000"/>
          <w:sz w:val="35"/>
        </w:rPr>
        <w:t>————</w:t>
      </w:r>
      <w:r>
        <w:rPr>
          <w:rFonts w:ascii="楷体" w:eastAsia="楷体" w:hAnsi="楷体" w:cs="楷体"/>
          <w:color w:val="000000"/>
          <w:sz w:val="35"/>
        </w:rPr>
        <w:t>《论文》卷</w:t>
      </w:r>
      <w:r>
        <w:rPr>
          <w:rFonts w:ascii="楷体" w:eastAsia="楷体" w:hAnsi="楷体" w:cs="楷体"/>
          <w:color w:val="000000"/>
          <w:sz w:val="35"/>
        </w:rPr>
        <w:t>3-B179</w:t>
      </w:r>
      <w:r>
        <w:rPr>
          <w:rFonts w:ascii="楷体" w:eastAsia="楷体" w:hAnsi="楷体" w:cs="楷体"/>
          <w:color w:val="000000"/>
          <w:sz w:val="35"/>
        </w:rPr>
        <w:t>：</w:t>
      </w:r>
      <w:r>
        <w:rPr>
          <w:rFonts w:ascii="楷体" w:eastAsia="楷体" w:hAnsi="楷体" w:cs="楷体"/>
          <w:color w:val="000000"/>
          <w:sz w:val="35"/>
        </w:rPr>
        <w:t xml:space="preserve"> 17</w:t>
      </w:r>
      <w:r>
        <w:rPr>
          <w:rFonts w:ascii="楷体" w:eastAsia="楷体" w:hAnsi="楷体" w:cs="楷体"/>
          <w:color w:val="000000"/>
          <w:sz w:val="35"/>
        </w:rPr>
        <w:t>，</w:t>
      </w:r>
      <w:r>
        <w:rPr>
          <w:rFonts w:ascii="楷体" w:eastAsia="楷体" w:hAnsi="楷体" w:cs="楷体"/>
          <w:color w:val="000000"/>
          <w:sz w:val="35"/>
        </w:rPr>
        <w:t xml:space="preserve"> 1841-1842</w:t>
      </w:r>
      <w:r>
        <w:rPr>
          <w:rFonts w:ascii="楷体" w:eastAsia="楷体" w:hAnsi="楷体" w:cs="楷体"/>
          <w:color w:val="000000"/>
          <w:sz w:val="35"/>
        </w:rPr>
        <w:t>年，无日期</w:t>
      </w:r>
    </w:p>
    <w:p w:rsidR="00B83E87" w:rsidRDefault="00B83E87">
      <w:pPr>
        <w:wordWrap w:val="0"/>
        <w:spacing w:line="680" w:lineRule="exact"/>
        <w:textAlignment w:val="baseline"/>
        <w:rPr>
          <w:sz w:val="38"/>
        </w:rPr>
      </w:pPr>
    </w:p>
    <w:p w:rsidR="00B83E87" w:rsidRDefault="00460AC0">
      <w:pPr>
        <w:wordWrap w:val="0"/>
        <w:spacing w:line="660" w:lineRule="atLeast"/>
        <w:ind w:left="20"/>
        <w:textAlignment w:val="baseline"/>
        <w:rPr>
          <w:sz w:val="38"/>
        </w:rPr>
      </w:pPr>
      <w:r>
        <w:rPr>
          <w:rFonts w:ascii="宋体" w:eastAsia="宋体" w:hAnsi="宋体" w:cs="宋体"/>
          <w:color w:val="000000"/>
          <w:sz w:val="38"/>
        </w:rPr>
        <w:t>【</w:t>
      </w:r>
      <w:r>
        <w:rPr>
          <w:rFonts w:ascii="宋体" w:eastAsia="宋体" w:hAnsi="宋体" w:cs="宋体"/>
          <w:color w:val="000000"/>
          <w:sz w:val="38"/>
        </w:rPr>
        <w:t>517</w:t>
      </w:r>
      <w:r>
        <w:rPr>
          <w:rFonts w:ascii="宋体" w:eastAsia="宋体" w:hAnsi="宋体" w:cs="宋体"/>
          <w:color w:val="000000"/>
          <w:sz w:val="38"/>
        </w:rPr>
        <w:t>】摘自草稿；参见</w:t>
      </w:r>
      <w:r>
        <w:rPr>
          <w:rFonts w:ascii="宋体" w:eastAsia="宋体" w:hAnsi="宋体" w:cs="宋体"/>
          <w:color w:val="000000"/>
          <w:sz w:val="38"/>
        </w:rPr>
        <w:t>28</w:t>
      </w:r>
      <w:r>
        <w:rPr>
          <w:rFonts w:ascii="宋体" w:eastAsia="宋体" w:hAnsi="宋体" w:cs="宋体"/>
          <w:color w:val="000000"/>
          <w:sz w:val="38"/>
        </w:rPr>
        <w:t>：</w:t>
      </w:r>
      <w:r>
        <w:rPr>
          <w:rFonts w:ascii="宋体" w:eastAsia="宋体" w:hAnsi="宋体" w:cs="宋体"/>
          <w:color w:val="000000"/>
          <w:sz w:val="38"/>
        </w:rPr>
        <w:t>10-12</w:t>
      </w:r>
      <w:r>
        <w:rPr>
          <w:rFonts w:ascii="宋体" w:eastAsia="宋体" w:hAnsi="宋体" w:cs="宋体"/>
          <w:color w:val="000000"/>
          <w:sz w:val="38"/>
        </w:rPr>
        <w:t>：</w:t>
      </w:r>
    </w:p>
    <w:p w:rsidR="00B83E87" w:rsidRDefault="00460AC0">
      <w:pPr>
        <w:wordWrap w:val="0"/>
        <w:spacing w:line="660" w:lineRule="atLeast"/>
        <w:ind w:left="20" w:firstLine="800"/>
        <w:textAlignment w:val="baseline"/>
        <w:rPr>
          <w:sz w:val="38"/>
        </w:rPr>
      </w:pPr>
      <w:r>
        <w:rPr>
          <w:rFonts w:ascii="宋体" w:eastAsia="宋体" w:hAnsi="宋体" w:cs="宋体"/>
          <w:color w:val="000000"/>
          <w:sz w:val="38"/>
        </w:rPr>
        <w:t>我把自己的时间划分如下。一半用来睡觉，另一半用来做梦。大多数人根本就不做梦。就他们睡觉时不做梦而言，那始终都很好。睡觉不应该受到梦的打扰。有某种与睡觉有关的真正伟大的东西。但在醒来之时却应该做梦。</w:t>
      </w:r>
    </w:p>
    <w:p w:rsidR="00B83E87" w:rsidRDefault="00460AC0">
      <w:pPr>
        <w:wordWrap w:val="0"/>
        <w:spacing w:line="500" w:lineRule="atLeast"/>
        <w:ind w:left="1820"/>
        <w:textAlignment w:val="baseline"/>
        <w:rPr>
          <w:sz w:val="35"/>
        </w:rPr>
      </w:pPr>
      <w:r>
        <w:rPr>
          <w:rFonts w:ascii="楷体" w:eastAsia="楷体" w:hAnsi="楷体" w:cs="楷体"/>
          <w:color w:val="000000"/>
          <w:sz w:val="35"/>
        </w:rPr>
        <w:t>———</w:t>
      </w:r>
      <w:r>
        <w:rPr>
          <w:rFonts w:ascii="楷体" w:eastAsia="楷体" w:hAnsi="楷体" w:cs="楷体"/>
          <w:color w:val="000000"/>
          <w:sz w:val="35"/>
        </w:rPr>
        <w:t>《论文》卷</w:t>
      </w:r>
      <w:r>
        <w:rPr>
          <w:rFonts w:ascii="楷体" w:eastAsia="楷体" w:hAnsi="楷体" w:cs="楷体"/>
          <w:color w:val="000000"/>
          <w:sz w:val="35"/>
        </w:rPr>
        <w:t>3-B179</w:t>
      </w:r>
      <w:r>
        <w:rPr>
          <w:rFonts w:ascii="楷体" w:eastAsia="楷体" w:hAnsi="楷体" w:cs="楷体"/>
          <w:color w:val="000000"/>
          <w:sz w:val="35"/>
        </w:rPr>
        <w:t>：</w:t>
      </w:r>
      <w:r>
        <w:rPr>
          <w:rFonts w:ascii="楷体" w:eastAsia="楷体" w:hAnsi="楷体" w:cs="楷体"/>
          <w:color w:val="000000"/>
          <w:sz w:val="35"/>
        </w:rPr>
        <w:t xml:space="preserve"> 18</w:t>
      </w:r>
      <w:r>
        <w:rPr>
          <w:rFonts w:ascii="楷体" w:eastAsia="楷体" w:hAnsi="楷体" w:cs="楷体"/>
          <w:color w:val="000000"/>
          <w:sz w:val="35"/>
        </w:rPr>
        <w:t>，</w:t>
      </w:r>
      <w:r>
        <w:rPr>
          <w:rFonts w:ascii="楷体" w:eastAsia="楷体" w:hAnsi="楷体" w:cs="楷体"/>
          <w:color w:val="000000"/>
          <w:sz w:val="35"/>
        </w:rPr>
        <w:t xml:space="preserve"> 1841-1842</w:t>
      </w:r>
      <w:r>
        <w:rPr>
          <w:rFonts w:ascii="楷体" w:eastAsia="楷体" w:hAnsi="楷体" w:cs="楷体"/>
          <w:color w:val="000000"/>
          <w:sz w:val="35"/>
        </w:rPr>
        <w:t>年，无日期</w:t>
      </w:r>
    </w:p>
    <w:p w:rsidR="00B83E87" w:rsidRDefault="00460AC0">
      <w:pPr>
        <w:wordWrap w:val="0"/>
        <w:spacing w:line="500" w:lineRule="atLeast"/>
        <w:ind w:left="60"/>
        <w:textAlignment w:val="baseline"/>
        <w:rPr>
          <w:sz w:val="35"/>
        </w:rPr>
      </w:pPr>
      <w:r>
        <w:rPr>
          <w:rFonts w:ascii="宋体" w:eastAsia="宋体" w:hAnsi="宋体" w:cs="宋体"/>
          <w:color w:val="000000"/>
          <w:sz w:val="35"/>
          <w:u w:val="single"/>
        </w:rPr>
        <w:t xml:space="preserve">                 </w:t>
      </w:r>
    </w:p>
    <w:p w:rsidR="00B83E87" w:rsidRDefault="00460AC0">
      <w:pPr>
        <w:wordWrap w:val="0"/>
        <w:spacing w:before="260" w:line="540" w:lineRule="atLeast"/>
        <w:ind w:left="20" w:right="60" w:firstLine="640"/>
        <w:textAlignment w:val="baseline"/>
        <w:rPr>
          <w:sz w:val="34"/>
        </w:rPr>
      </w:pPr>
      <w:r>
        <w:rPr>
          <w:rFonts w:ascii="TimesNewRoman" w:eastAsia="TimesNewRoman" w:hAnsi="TimesNewRoman" w:cs="TimesNewRoman"/>
          <w:color w:val="000000"/>
          <w:sz w:val="34"/>
        </w:rPr>
        <w:t>① Friedrich Heinrich</w:t>
      </w:r>
      <w:r>
        <w:rPr>
          <w:rFonts w:ascii="TimesNewRoman" w:eastAsia="TimesNewRoman" w:hAnsi="TimesNewRoman" w:cs="TimesNewRoman"/>
          <w:color w:val="000000"/>
          <w:sz w:val="34"/>
        </w:rPr>
        <w:t>，</w:t>
      </w:r>
      <w:r>
        <w:rPr>
          <w:rFonts w:ascii="TimesNewRoman" w:eastAsia="TimesNewRoman" w:hAnsi="TimesNewRoman" w:cs="TimesNewRoman"/>
          <w:color w:val="000000"/>
          <w:sz w:val="34"/>
        </w:rPr>
        <w:t xml:space="preserve">      </w:t>
      </w:r>
      <w:r>
        <w:rPr>
          <w:rFonts w:ascii="TimesNewRoman" w:eastAsia="TimesNewRoman" w:hAnsi="TimesNewRoman" w:cs="TimesNewRoman"/>
          <w:color w:val="000000"/>
          <w:sz w:val="34"/>
        </w:rPr>
        <w:t>《故事与童话》</w:t>
      </w:r>
      <w:r>
        <w:rPr>
          <w:rFonts w:ascii="TimesNewRoman" w:eastAsia="TimesNewRoman" w:hAnsi="TimesNewRoman" w:cs="TimesNewRoman"/>
          <w:color w:val="000000"/>
          <w:sz w:val="34"/>
        </w:rPr>
        <w:t xml:space="preserve">  </w:t>
      </w:r>
      <w:r>
        <w:rPr>
          <w:rFonts w:ascii="TimesNewRoman" w:eastAsia="TimesNewRoman" w:hAnsi="TimesNewRoman" w:cs="TimesNewRoman"/>
          <w:color w:val="000000"/>
          <w:sz w:val="34"/>
        </w:rPr>
        <w:t xml:space="preserve">     (Erzählungen und Märchen</w:t>
      </w:r>
      <w:r>
        <w:rPr>
          <w:rFonts w:ascii="TimesNewRoman" w:eastAsia="TimesNewRoman" w:hAnsi="TimesNewRoman" w:cs="TimesNewRoman"/>
          <w:color w:val="000000"/>
          <w:sz w:val="34"/>
        </w:rPr>
        <w:t>，</w:t>
      </w:r>
      <w:r>
        <w:rPr>
          <w:rFonts w:ascii="楷体" w:eastAsia="楷体" w:hAnsi="楷体" w:cs="楷体"/>
          <w:color w:val="000000"/>
          <w:sz w:val="34"/>
        </w:rPr>
        <w:t>I-Ⅱ</w:t>
      </w:r>
      <w:r>
        <w:rPr>
          <w:rFonts w:ascii="楷体" w:eastAsia="楷体" w:hAnsi="楷体" w:cs="楷体"/>
          <w:color w:val="000000"/>
          <w:sz w:val="34"/>
        </w:rPr>
        <w:t>，</w:t>
      </w:r>
      <w:r>
        <w:rPr>
          <w:rFonts w:ascii="楷体" w:eastAsia="楷体" w:hAnsi="楷体" w:cs="楷体"/>
          <w:color w:val="000000"/>
          <w:sz w:val="34"/>
        </w:rPr>
        <w:t xml:space="preserve"> Prenzlau</w:t>
      </w:r>
      <w:r>
        <w:rPr>
          <w:rFonts w:ascii="楷体" w:eastAsia="楷体" w:hAnsi="楷体" w:cs="楷体"/>
          <w:color w:val="000000"/>
          <w:sz w:val="34"/>
        </w:rPr>
        <w:t>：</w:t>
      </w:r>
      <w:r>
        <w:rPr>
          <w:rFonts w:ascii="楷体" w:eastAsia="楷体" w:hAnsi="楷体" w:cs="楷体"/>
          <w:color w:val="000000"/>
          <w:sz w:val="34"/>
        </w:rPr>
        <w:t xml:space="preserve"> 1825</w:t>
      </w:r>
      <w:r>
        <w:rPr>
          <w:rFonts w:ascii="楷体" w:eastAsia="楷体" w:hAnsi="楷体" w:cs="楷体"/>
          <w:color w:val="000000"/>
          <w:sz w:val="34"/>
        </w:rPr>
        <w:t>，卷</w:t>
      </w:r>
      <w:r>
        <w:rPr>
          <w:rFonts w:ascii="楷体" w:eastAsia="楷体" w:hAnsi="楷体" w:cs="楷体"/>
          <w:color w:val="000000"/>
          <w:sz w:val="34"/>
        </w:rPr>
        <w:t>1</w:t>
      </w:r>
      <w:r>
        <w:rPr>
          <w:rFonts w:ascii="楷体" w:eastAsia="楷体" w:hAnsi="楷体" w:cs="楷体"/>
          <w:color w:val="000000"/>
          <w:sz w:val="34"/>
        </w:rPr>
        <w:t>，页</w:t>
      </w:r>
      <w:r>
        <w:rPr>
          <w:rFonts w:ascii="楷体" w:eastAsia="楷体" w:hAnsi="楷体" w:cs="楷体"/>
          <w:color w:val="000000"/>
          <w:sz w:val="34"/>
        </w:rPr>
        <w:t>147-152</w:t>
      </w:r>
      <w:r>
        <w:rPr>
          <w:rFonts w:ascii="楷体" w:eastAsia="楷体" w:hAnsi="楷体" w:cs="楷体"/>
          <w:color w:val="000000"/>
          <w:sz w:val="34"/>
        </w:rPr>
        <w:t>，</w:t>
      </w:r>
      <w:r>
        <w:rPr>
          <w:rFonts w:ascii="楷体" w:eastAsia="楷体" w:hAnsi="楷体" w:cs="楷体"/>
          <w:color w:val="000000"/>
          <w:sz w:val="34"/>
        </w:rPr>
        <w:t xml:space="preserve"> 156-209</w:t>
      </w:r>
      <w:r>
        <w:rPr>
          <w:rFonts w:ascii="楷体" w:eastAsia="楷体" w:hAnsi="楷体" w:cs="楷体"/>
          <w:color w:val="000000"/>
          <w:sz w:val="34"/>
        </w:rPr>
        <w:t>。</w:t>
      </w:r>
    </w:p>
    <w:p w:rsidR="00B83E87" w:rsidRDefault="00B83E87"/>
    <w:p w:rsidR="00B83E87" w:rsidRDefault="00B83E87">
      <w:pPr>
        <w:sectPr w:rsidR="00B83E87">
          <w:headerReference w:type="default" r:id="rId1192"/>
          <w:footerReference w:type="default" r:id="rId1193"/>
          <w:pgSz w:w="14180" w:h="23840"/>
          <w:pgMar w:top="1860" w:right="980" w:bottom="1860" w:left="980" w:header="1560" w:footer="156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570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580" w:lineRule="exact"/>
        <w:textAlignment w:val="baseline"/>
        <w:rPr>
          <w:sz w:val="47"/>
        </w:rPr>
      </w:pPr>
    </w:p>
    <w:p w:rsidR="00B83E87" w:rsidRDefault="00460AC0">
      <w:pPr>
        <w:wordWrap w:val="0"/>
        <w:spacing w:line="640" w:lineRule="atLeast"/>
        <w:ind w:left="20"/>
        <w:textAlignment w:val="baseline"/>
        <w:rPr>
          <w:sz w:val="47"/>
        </w:rPr>
      </w:pPr>
      <w:r>
        <w:rPr>
          <w:rFonts w:ascii="宋体" w:eastAsia="宋体" w:hAnsi="宋体" w:cs="宋体"/>
          <w:color w:val="000000"/>
          <w:sz w:val="47"/>
        </w:rPr>
        <w:t>摘自随笔；参见</w:t>
      </w:r>
      <w:r>
        <w:rPr>
          <w:rFonts w:ascii="宋体" w:eastAsia="宋体" w:hAnsi="宋体" w:cs="宋体"/>
          <w:color w:val="000000"/>
          <w:sz w:val="47"/>
        </w:rPr>
        <w:t>29:6-11:</w:t>
      </w:r>
    </w:p>
    <w:p w:rsidR="00B83E87" w:rsidRDefault="00460AC0">
      <w:pPr>
        <w:wordWrap w:val="0"/>
        <w:spacing w:line="700" w:lineRule="atLeast"/>
        <w:ind w:left="20" w:right="20" w:firstLine="840"/>
        <w:textAlignment w:val="baseline"/>
        <w:rPr>
          <w:sz w:val="39"/>
        </w:rPr>
      </w:pPr>
      <w:r>
        <w:rPr>
          <w:rFonts w:ascii="宋体" w:eastAsia="宋体" w:hAnsi="宋体" w:cs="宋体"/>
          <w:color w:val="000000"/>
          <w:sz w:val="39"/>
        </w:rPr>
        <w:t>我的灵魂如此沉重，以致再也没有任何思想能够承载它，再也没有任何翅膀的拍打能把它送上苍天；它只是偶然动弹一下，出现这种情况时，它不是升到更高的地方，而是沿着陆地掠过，正像暴风雨大作时忧伤飞翔的鸟儿一样低飞</w:t>
      </w:r>
      <w:r>
        <w:rPr>
          <w:rFonts w:ascii="宋体" w:eastAsia="宋体" w:hAnsi="宋体" w:cs="宋体"/>
          <w:color w:val="000000"/>
          <w:sz w:val="39"/>
        </w:rPr>
        <w:t>———</w:t>
      </w:r>
      <w:r>
        <w:rPr>
          <w:rFonts w:ascii="宋体" w:eastAsia="宋体" w:hAnsi="宋体" w:cs="宋体"/>
          <w:color w:val="000000"/>
          <w:sz w:val="39"/>
        </w:rPr>
        <w:t>同样，一种隐秘</w:t>
      </w:r>
      <w:r>
        <w:rPr>
          <w:rFonts w:ascii="宋体" w:eastAsia="宋体" w:hAnsi="宋体" w:cs="宋体"/>
          <w:color w:val="000000"/>
          <w:sz w:val="39"/>
        </w:rPr>
        <w:t>的焦虑笼罩着我整个的内心存在，一种预感到地震的烦闷。</w:t>
      </w:r>
    </w:p>
    <w:p w:rsidR="00B83E87" w:rsidRDefault="00460AC0">
      <w:pPr>
        <w:wordWrap w:val="0"/>
        <w:spacing w:line="500" w:lineRule="atLeast"/>
        <w:ind w:left="190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3-B179:24, 1841-1842</w:t>
      </w:r>
      <w:r>
        <w:rPr>
          <w:rFonts w:ascii="仿宋" w:eastAsia="仿宋" w:hAnsi="仿宋" w:cs="仿宋"/>
          <w:color w:val="000000"/>
          <w:sz w:val="37"/>
        </w:rPr>
        <w:t>年，无日期</w:t>
      </w:r>
    </w:p>
    <w:p w:rsidR="00B83E87" w:rsidRDefault="00B83E87">
      <w:pPr>
        <w:wordWrap w:val="0"/>
        <w:spacing w:line="700" w:lineRule="exact"/>
        <w:textAlignment w:val="baseline"/>
        <w:rPr>
          <w:sz w:val="39"/>
        </w:rPr>
      </w:pPr>
    </w:p>
    <w:p w:rsidR="00B83E87" w:rsidRDefault="00460AC0">
      <w:pPr>
        <w:wordWrap w:val="0"/>
        <w:spacing w:line="700" w:lineRule="atLeast"/>
        <w:ind w:left="20"/>
        <w:textAlignment w:val="baseline"/>
        <w:rPr>
          <w:sz w:val="39"/>
        </w:rPr>
      </w:pPr>
      <w:r>
        <w:rPr>
          <w:rFonts w:ascii="宋体" w:eastAsia="宋体" w:hAnsi="宋体" w:cs="宋体"/>
          <w:color w:val="000000"/>
          <w:sz w:val="39"/>
        </w:rPr>
        <w:t>摘自随笔；参见</w:t>
      </w:r>
      <w:r>
        <w:rPr>
          <w:rFonts w:ascii="宋体" w:eastAsia="宋体" w:hAnsi="宋体" w:cs="宋体"/>
          <w:color w:val="000000"/>
          <w:sz w:val="39"/>
        </w:rPr>
        <w:t>29:21-31:</w:t>
      </w:r>
    </w:p>
    <w:p w:rsidR="00B83E87" w:rsidRDefault="00460AC0">
      <w:pPr>
        <w:wordWrap w:val="0"/>
        <w:spacing w:line="700" w:lineRule="atLeast"/>
        <w:ind w:left="20" w:right="20" w:firstLine="840"/>
        <w:textAlignment w:val="baseline"/>
        <w:rPr>
          <w:sz w:val="39"/>
        </w:rPr>
      </w:pPr>
      <w:r>
        <w:rPr>
          <w:rFonts w:ascii="宋体" w:eastAsia="宋体" w:hAnsi="宋体" w:cs="宋体"/>
          <w:color w:val="000000"/>
          <w:sz w:val="39"/>
        </w:rPr>
        <w:t>就连女孩儿都吸引不了我</w:t>
      </w:r>
      <w:r>
        <w:rPr>
          <w:rFonts w:ascii="宋体" w:eastAsia="宋体" w:hAnsi="宋体" w:cs="宋体"/>
          <w:color w:val="000000"/>
          <w:sz w:val="39"/>
        </w:rPr>
        <w:t>——</w:t>
      </w:r>
      <w:r>
        <w:rPr>
          <w:rFonts w:ascii="宋体" w:eastAsia="宋体" w:hAnsi="宋体" w:cs="宋体"/>
          <w:color w:val="000000"/>
          <w:sz w:val="39"/>
        </w:rPr>
        <w:t>她们的美丽消失时就像一个梦，那美丽过去时就像昨天。</w:t>
      </w:r>
      <w:r>
        <w:rPr>
          <w:rFonts w:ascii="宋体" w:eastAsia="宋体" w:hAnsi="宋体" w:cs="宋体"/>
          <w:color w:val="000000"/>
          <w:sz w:val="39"/>
        </w:rPr>
        <w:t>——</w:t>
      </w:r>
      <w:r>
        <w:rPr>
          <w:rFonts w:ascii="宋体" w:eastAsia="宋体" w:hAnsi="宋体" w:cs="宋体"/>
          <w:color w:val="000000"/>
          <w:sz w:val="39"/>
        </w:rPr>
        <w:t>她们的忠实</w:t>
      </w:r>
      <w:r>
        <w:rPr>
          <w:rFonts w:ascii="宋体" w:eastAsia="宋体" w:hAnsi="宋体" w:cs="宋体"/>
          <w:color w:val="000000"/>
          <w:sz w:val="39"/>
        </w:rPr>
        <w:t>——</w:t>
      </w:r>
      <w:r>
        <w:rPr>
          <w:rFonts w:ascii="宋体" w:eastAsia="宋体" w:hAnsi="宋体" w:cs="宋体"/>
          <w:color w:val="000000"/>
          <w:sz w:val="39"/>
        </w:rPr>
        <w:t>对此我将说些什么。她们要么不忠实</w:t>
      </w:r>
      <w:r>
        <w:rPr>
          <w:rFonts w:ascii="宋体" w:eastAsia="宋体" w:hAnsi="宋体" w:cs="宋体"/>
          <w:color w:val="000000"/>
          <w:sz w:val="39"/>
        </w:rPr>
        <w:t>————</w:t>
      </w:r>
      <w:r>
        <w:rPr>
          <w:rFonts w:ascii="宋体" w:eastAsia="宋体" w:hAnsi="宋体" w:cs="宋体"/>
          <w:color w:val="000000"/>
          <w:sz w:val="39"/>
        </w:rPr>
        <w:t>这与我无关；这对我来说太熟悉了</w:t>
      </w:r>
      <w:r>
        <w:rPr>
          <w:rFonts w:ascii="宋体" w:eastAsia="宋体" w:hAnsi="宋体" w:cs="宋体"/>
          <w:color w:val="000000"/>
          <w:sz w:val="39"/>
        </w:rPr>
        <w:t>———</w:t>
      </w:r>
      <w:r>
        <w:rPr>
          <w:rFonts w:ascii="宋体" w:eastAsia="宋体" w:hAnsi="宋体" w:cs="宋体"/>
          <w:color w:val="000000"/>
          <w:sz w:val="39"/>
        </w:rPr>
        <w:t>要么有人发现了一个忠实的</w:t>
      </w:r>
      <w:r>
        <w:rPr>
          <w:rFonts w:ascii="宋体" w:eastAsia="宋体" w:hAnsi="宋体" w:cs="宋体"/>
          <w:color w:val="000000"/>
          <w:sz w:val="39"/>
        </w:rPr>
        <w:t>[</w:t>
      </w:r>
      <w:r>
        <w:rPr>
          <w:rFonts w:ascii="宋体" w:eastAsia="宋体" w:hAnsi="宋体" w:cs="宋体"/>
          <w:color w:val="000000"/>
          <w:sz w:val="39"/>
        </w:rPr>
        <w:t>女孩儿</w:t>
      </w:r>
      <w:r>
        <w:rPr>
          <w:rFonts w:ascii="宋体" w:eastAsia="宋体" w:hAnsi="宋体" w:cs="宋体"/>
          <w:color w:val="000000"/>
          <w:sz w:val="39"/>
        </w:rPr>
        <w:t>]</w:t>
      </w:r>
      <w:r>
        <w:rPr>
          <w:rFonts w:ascii="宋体" w:eastAsia="宋体" w:hAnsi="宋体" w:cs="宋体"/>
          <w:color w:val="000000"/>
          <w:sz w:val="39"/>
        </w:rPr>
        <w:t>，那么从反对的观点来看，她肯定将吸引我，但在另一方面，从长远的观点来看，她不会吸引我，因为她或者一直都保持着忠实，这符合我对体验的渴望，正如符合那个法</w:t>
      </w:r>
      <w:r>
        <w:rPr>
          <w:rFonts w:ascii="宋体" w:eastAsia="宋体" w:hAnsi="宋体" w:cs="宋体"/>
          <w:color w:val="000000"/>
          <w:sz w:val="39"/>
        </w:rPr>
        <w:t>官的愿望一样（他出于良知而对每一种可能的惩罚都服从），只要他一直到自己被处死，或者到某个时候她背叛了，那么我们就会受到上天的影响。</w:t>
      </w:r>
    </w:p>
    <w:p w:rsidR="00B83E87" w:rsidRDefault="00460AC0">
      <w:pPr>
        <w:wordWrap w:val="0"/>
        <w:spacing w:line="500" w:lineRule="atLeast"/>
        <w:ind w:left="1900"/>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3-B179:</w:t>
      </w:r>
      <w:r>
        <w:rPr>
          <w:rFonts w:ascii="宋体" w:eastAsia="宋体" w:hAnsi="宋体" w:cs="宋体"/>
          <w:b/>
          <w:color w:val="000000"/>
          <w:sz w:val="36"/>
        </w:rPr>
        <w:t>26,</w:t>
      </w:r>
      <w:r>
        <w:rPr>
          <w:rFonts w:ascii="宋体" w:eastAsia="宋体" w:hAnsi="宋体" w:cs="宋体"/>
          <w:color w:val="000000"/>
          <w:sz w:val="36"/>
        </w:rPr>
        <w:t xml:space="preserve"> </w:t>
      </w:r>
      <w:r>
        <w:rPr>
          <w:rFonts w:ascii="宋体" w:eastAsia="宋体" w:hAnsi="宋体" w:cs="宋体"/>
          <w:b/>
          <w:color w:val="000000"/>
          <w:sz w:val="36"/>
        </w:rPr>
        <w:t>1841-1842</w:t>
      </w:r>
      <w:r>
        <w:rPr>
          <w:rFonts w:ascii="宋体" w:eastAsia="宋体" w:hAnsi="宋体" w:cs="宋体"/>
          <w:b/>
          <w:color w:val="000000"/>
          <w:sz w:val="36"/>
        </w:rPr>
        <w:t>年，无日期</w:t>
      </w:r>
    </w:p>
    <w:p w:rsidR="00B83E87" w:rsidRDefault="00B83E87">
      <w:pPr>
        <w:wordWrap w:val="0"/>
        <w:spacing w:line="480" w:lineRule="exact"/>
        <w:textAlignment w:val="baseline"/>
        <w:rPr>
          <w:sz w:val="36"/>
        </w:rPr>
      </w:pPr>
    </w:p>
    <w:p w:rsidR="00B83E87" w:rsidRDefault="00460AC0">
      <w:pPr>
        <w:wordWrap w:val="0"/>
        <w:spacing w:line="500" w:lineRule="atLeast"/>
        <w:ind w:left="20"/>
        <w:textAlignment w:val="baseline"/>
        <w:rPr>
          <w:sz w:val="36"/>
        </w:rPr>
      </w:pPr>
      <w:r>
        <w:rPr>
          <w:rFonts w:ascii="宋体" w:eastAsia="宋体" w:hAnsi="宋体" w:cs="宋体"/>
          <w:b/>
          <w:color w:val="000000"/>
          <w:sz w:val="36"/>
        </w:rPr>
        <w:t>【</w:t>
      </w:r>
      <w:r>
        <w:rPr>
          <w:rFonts w:ascii="宋体" w:eastAsia="宋体" w:hAnsi="宋体" w:cs="宋体"/>
          <w:b/>
          <w:color w:val="000000"/>
          <w:sz w:val="36"/>
        </w:rPr>
        <w:t>518</w:t>
      </w:r>
      <w:r>
        <w:rPr>
          <w:rFonts w:ascii="宋体" w:eastAsia="宋体" w:hAnsi="宋体" w:cs="宋体"/>
          <w:b/>
          <w:color w:val="000000"/>
          <w:sz w:val="36"/>
        </w:rPr>
        <w:t>】摘自随笔；参见</w:t>
      </w:r>
      <w:r>
        <w:rPr>
          <w:rFonts w:ascii="宋体" w:eastAsia="宋体" w:hAnsi="宋体" w:cs="宋体"/>
          <w:b/>
          <w:color w:val="000000"/>
          <w:sz w:val="36"/>
        </w:rPr>
        <w:t>29:32-30:26:</w:t>
      </w:r>
    </w:p>
    <w:p w:rsidR="00B83E87" w:rsidRDefault="00460AC0">
      <w:pPr>
        <w:wordWrap w:val="0"/>
        <w:spacing w:line="700" w:lineRule="atLeast"/>
        <w:ind w:left="20" w:right="80" w:firstLine="840"/>
        <w:textAlignment w:val="baseline"/>
        <w:rPr>
          <w:sz w:val="39"/>
        </w:rPr>
      </w:pPr>
      <w:r>
        <w:rPr>
          <w:rFonts w:ascii="宋体" w:eastAsia="宋体" w:hAnsi="宋体" w:cs="宋体"/>
          <w:color w:val="000000"/>
          <w:sz w:val="39"/>
        </w:rPr>
        <w:t>不幸的命运，你徒劳地在你那张像老娼妇一样起了皱纹的脸上装扮，我还是认出了你。你已沉沦了，你也有自己陈旧的胡言乱语，自己的</w:t>
      </w:r>
      <w:r>
        <w:rPr>
          <w:rFonts w:ascii="宋体" w:eastAsia="宋体" w:hAnsi="宋体" w:cs="宋体"/>
          <w:color w:val="000000"/>
          <w:sz w:val="39"/>
        </w:rPr>
        <w:t xml:space="preserve"> Idem per Idem [</w:t>
      </w:r>
      <w:r>
        <w:rPr>
          <w:rFonts w:ascii="宋体" w:eastAsia="宋体" w:hAnsi="宋体" w:cs="宋体"/>
          <w:color w:val="000000"/>
          <w:sz w:val="39"/>
        </w:rPr>
        <w:t>不断重复</w:t>
      </w:r>
      <w:r>
        <w:rPr>
          <w:rFonts w:ascii="宋体" w:eastAsia="宋体" w:hAnsi="宋体" w:cs="宋体"/>
          <w:color w:val="000000"/>
          <w:sz w:val="39"/>
        </w:rPr>
        <w:t>]</w:t>
      </w:r>
      <w:r>
        <w:rPr>
          <w:rFonts w:ascii="宋体" w:eastAsia="宋体" w:hAnsi="宋体" w:cs="宋体"/>
          <w:color w:val="000000"/>
          <w:sz w:val="39"/>
        </w:rPr>
        <w:t>，你徒劳地准备着同样的故事。你像个傻瓜使主人厌烦一样使我厌烦，那就是你老一套的伎俩，同样的招式</w:t>
      </w:r>
      <w:r>
        <w:rPr>
          <w:rFonts w:ascii="宋体" w:eastAsia="宋体" w:hAnsi="宋体" w:cs="宋体"/>
          <w:color w:val="000000"/>
          <w:sz w:val="39"/>
        </w:rPr>
        <w:t>——</w:t>
      </w:r>
    </w:p>
    <w:p w:rsidR="00B83E87" w:rsidRDefault="00460AC0">
      <w:pPr>
        <w:wordWrap w:val="0"/>
        <w:spacing w:line="700" w:lineRule="atLeast"/>
        <w:ind w:left="20" w:right="80" w:firstLine="840"/>
        <w:textAlignment w:val="baseline"/>
        <w:rPr>
          <w:sz w:val="39"/>
        </w:rPr>
      </w:pPr>
      <w:r>
        <w:rPr>
          <w:rFonts w:ascii="宋体" w:eastAsia="宋体" w:hAnsi="宋体" w:cs="宋体"/>
          <w:color w:val="000000"/>
          <w:sz w:val="39"/>
        </w:rPr>
        <w:t>来吧，睡下死去吧；你什么都没有承诺；你拥有了那么多东西。你徒劳地使你那傻瓜的铃叮当作响</w:t>
      </w:r>
      <w:r>
        <w:rPr>
          <w:rFonts w:ascii="宋体" w:eastAsia="宋体" w:hAnsi="宋体" w:cs="宋体"/>
          <w:color w:val="000000"/>
          <w:sz w:val="39"/>
        </w:rPr>
        <w:t>——</w:t>
      </w:r>
    </w:p>
    <w:p w:rsidR="00B83E87" w:rsidRDefault="00460AC0">
      <w:pPr>
        <w:wordWrap w:val="0"/>
        <w:spacing w:line="700" w:lineRule="atLeast"/>
        <w:ind w:left="820" w:firstLine="40"/>
        <w:textAlignment w:val="baseline"/>
        <w:rPr>
          <w:sz w:val="39"/>
        </w:rPr>
      </w:pPr>
      <w:r>
        <w:rPr>
          <w:rFonts w:ascii="宋体" w:eastAsia="宋体" w:hAnsi="宋体" w:cs="宋体"/>
          <w:color w:val="000000"/>
          <w:sz w:val="39"/>
        </w:rPr>
        <w:t>我并不为尼禄</w:t>
      </w:r>
      <w:r>
        <w:rPr>
          <w:rFonts w:ascii="宋体" w:eastAsia="宋体" w:hAnsi="宋体" w:cs="宋体"/>
          <w:color w:val="000000"/>
          <w:sz w:val="39"/>
        </w:rPr>
        <w:t>(Nero)</w:t>
      </w:r>
      <w:r>
        <w:rPr>
          <w:rFonts w:ascii="宋体" w:eastAsia="宋体" w:hAnsi="宋体" w:cs="宋体"/>
          <w:color w:val="000000"/>
          <w:sz w:val="39"/>
        </w:rPr>
        <w:t>烧毁了罗马城而责怪他，但我希望知</w:t>
      </w:r>
    </w:p>
    <w:p w:rsidR="00B83E87" w:rsidRDefault="00B83E87"/>
    <w:p w:rsidR="00B83E87" w:rsidRDefault="00B83E87">
      <w:pPr>
        <w:sectPr w:rsidR="00B83E87">
          <w:headerReference w:type="default" r:id="rId1194"/>
          <w:footerReference w:type="default" r:id="rId1195"/>
          <w:pgSz w:w="14460" w:h="24020"/>
          <w:pgMar w:top="1840" w:right="1100" w:bottom="1840" w:left="1100" w:header="1540" w:footer="1540" w:gutter="0"/>
          <w:cols w:space="720"/>
        </w:sectPr>
      </w:pPr>
    </w:p>
    <w:p w:rsidR="00B83E87" w:rsidRDefault="00460AC0">
      <w:pPr>
        <w:wordWrap w:val="0"/>
        <w:spacing w:line="540" w:lineRule="atLeast"/>
        <w:ind w:right="20"/>
        <w:jc w:val="right"/>
        <w:textAlignment w:val="baseline"/>
        <w:rPr>
          <w:sz w:val="40"/>
        </w:rPr>
      </w:pPr>
      <w:r>
        <w:rPr>
          <w:rFonts w:ascii="仿宋" w:eastAsia="仿宋" w:hAnsi="仿宋" w:cs="仿宋"/>
          <w:color w:val="000000"/>
          <w:sz w:val="40"/>
        </w:rPr>
        <w:lastRenderedPageBreak/>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571</w:t>
      </w:r>
    </w:p>
    <w:p w:rsidR="00B83E87" w:rsidRDefault="00B83E87">
      <w:pPr>
        <w:wordWrap w:val="0"/>
        <w:spacing w:line="680" w:lineRule="exact"/>
        <w:jc w:val="right"/>
        <w:textAlignment w:val="baseline"/>
        <w:rPr>
          <w:sz w:val="37"/>
        </w:rPr>
      </w:pPr>
    </w:p>
    <w:p w:rsidR="00B83E87" w:rsidRDefault="00460AC0">
      <w:pPr>
        <w:wordWrap w:val="0"/>
        <w:spacing w:line="660" w:lineRule="atLeast"/>
        <w:ind w:right="20"/>
        <w:textAlignment w:val="baseline"/>
        <w:rPr>
          <w:sz w:val="37"/>
        </w:rPr>
      </w:pPr>
      <w:r>
        <w:rPr>
          <w:rFonts w:ascii="宋体" w:eastAsia="宋体" w:hAnsi="宋体" w:cs="宋体"/>
          <w:color w:val="000000"/>
          <w:sz w:val="37"/>
        </w:rPr>
        <w:t>道他是否懂得如何欣赏它。他烧毁罗马是因为他想看表演，也因为他想看见鸽子从火海中逃脱</w:t>
      </w:r>
      <w:r>
        <w:rPr>
          <w:rFonts w:ascii="宋体" w:eastAsia="宋体" w:hAnsi="宋体" w:cs="宋体"/>
          <w:color w:val="000000"/>
          <w:sz w:val="37"/>
        </w:rPr>
        <w:t>———</w:t>
      </w:r>
      <w:r>
        <w:rPr>
          <w:rFonts w:ascii="宋体" w:eastAsia="宋体" w:hAnsi="宋体" w:cs="宋体"/>
          <w:color w:val="000000"/>
          <w:sz w:val="37"/>
        </w:rPr>
        <w:t>那真是一种快乐。</w:t>
      </w:r>
    </w:p>
    <w:p w:rsidR="00B83E87" w:rsidRDefault="00460AC0">
      <w:pPr>
        <w:wordWrap w:val="0"/>
        <w:spacing w:line="660" w:lineRule="atLeast"/>
        <w:ind w:left="800"/>
        <w:textAlignment w:val="baseline"/>
        <w:rPr>
          <w:sz w:val="37"/>
        </w:rPr>
      </w:pPr>
      <w:r>
        <w:rPr>
          <w:rFonts w:ascii="宋体" w:eastAsia="宋体" w:hAnsi="宋体" w:cs="宋体"/>
          <w:color w:val="000000"/>
          <w:sz w:val="37"/>
        </w:rPr>
        <w:t>太阳下面依然没有任何新鲜的东西。</w:t>
      </w:r>
      <w:r>
        <w:rPr>
          <w:rFonts w:ascii="宋体" w:eastAsia="宋体" w:hAnsi="宋体" w:cs="宋体"/>
          <w:color w:val="000000"/>
          <w:sz w:val="37"/>
        </w:rPr>
        <w:t>①</w:t>
      </w:r>
      <w:r>
        <w:rPr>
          <w:rFonts w:ascii="宋体" w:eastAsia="宋体" w:hAnsi="宋体" w:cs="宋体"/>
          <w:color w:val="000000"/>
          <w:sz w:val="37"/>
        </w:rPr>
        <w:t>你就是你自己的回声。</w:t>
      </w:r>
    </w:p>
    <w:p w:rsidR="00B83E87" w:rsidRDefault="00460AC0">
      <w:pPr>
        <w:wordWrap w:val="0"/>
        <w:spacing w:line="660" w:lineRule="atLeast"/>
        <w:ind w:left="800"/>
        <w:textAlignment w:val="baseline"/>
        <w:rPr>
          <w:sz w:val="37"/>
        </w:rPr>
      </w:pPr>
      <w:r>
        <w:rPr>
          <w:rFonts w:ascii="宋体" w:eastAsia="宋体" w:hAnsi="宋体" w:cs="宋体"/>
          <w:color w:val="000000"/>
          <w:sz w:val="37"/>
        </w:rPr>
        <w:t>我将躺下睡觉了，如果你发现了什么新东西，那就来叫我吧。</w:t>
      </w:r>
    </w:p>
    <w:p w:rsidR="00B83E87" w:rsidRDefault="00460AC0">
      <w:pPr>
        <w:wordWrap w:val="0"/>
        <w:spacing w:line="440" w:lineRule="atLeast"/>
        <w:ind w:left="2540"/>
        <w:textAlignment w:val="baseline"/>
        <w:rPr>
          <w:sz w:val="33"/>
        </w:rPr>
      </w:pPr>
      <w:r>
        <w:rPr>
          <w:rFonts w:ascii="仿宋" w:eastAsia="仿宋" w:hAnsi="仿宋" w:cs="仿宋"/>
          <w:color w:val="000000"/>
          <w:sz w:val="33"/>
        </w:rPr>
        <w:t>———</w:t>
      </w:r>
      <w:r>
        <w:rPr>
          <w:rFonts w:ascii="仿宋" w:eastAsia="仿宋" w:hAnsi="仿宋" w:cs="仿宋"/>
          <w:color w:val="000000"/>
          <w:sz w:val="33"/>
        </w:rPr>
        <w:t>《论文》卷</w:t>
      </w:r>
      <w:r>
        <w:rPr>
          <w:rFonts w:ascii="仿宋" w:eastAsia="仿宋" w:hAnsi="仿宋" w:cs="仿宋"/>
          <w:color w:val="000000"/>
          <w:sz w:val="33"/>
        </w:rPr>
        <w:t>3179:30,1841-1842</w:t>
      </w:r>
      <w:r>
        <w:rPr>
          <w:rFonts w:ascii="仿宋" w:eastAsia="仿宋" w:hAnsi="仿宋" w:cs="仿宋"/>
          <w:color w:val="000000"/>
          <w:sz w:val="33"/>
        </w:rPr>
        <w:t>年，无日期</w:t>
      </w:r>
    </w:p>
    <w:p w:rsidR="00B83E87" w:rsidRDefault="00B83E87">
      <w:pPr>
        <w:wordWrap w:val="0"/>
        <w:spacing w:line="680" w:lineRule="exact"/>
        <w:textAlignment w:val="baseline"/>
        <w:rPr>
          <w:sz w:val="37"/>
        </w:rPr>
      </w:pPr>
    </w:p>
    <w:p w:rsidR="00B83E87" w:rsidRDefault="00460AC0">
      <w:pPr>
        <w:wordWrap w:val="0"/>
        <w:spacing w:line="660" w:lineRule="atLeast"/>
        <w:textAlignment w:val="baseline"/>
        <w:rPr>
          <w:sz w:val="37"/>
        </w:rPr>
      </w:pPr>
      <w:r>
        <w:rPr>
          <w:rFonts w:ascii="宋体" w:eastAsia="宋体" w:hAnsi="宋体" w:cs="宋体"/>
          <w:color w:val="000000"/>
          <w:sz w:val="37"/>
        </w:rPr>
        <w:t>摘自随笔；参见</w:t>
      </w:r>
      <w:r>
        <w:rPr>
          <w:rFonts w:ascii="宋体" w:eastAsia="宋体" w:hAnsi="宋体" w:cs="宋体"/>
          <w:color w:val="000000"/>
          <w:sz w:val="37"/>
        </w:rPr>
        <w:t>29:32-30:2:</w:t>
      </w:r>
    </w:p>
    <w:p w:rsidR="00B83E87" w:rsidRDefault="00460AC0">
      <w:pPr>
        <w:wordWrap w:val="0"/>
        <w:spacing w:line="660" w:lineRule="atLeast"/>
        <w:ind w:right="40" w:firstLine="820"/>
        <w:textAlignment w:val="baseline"/>
        <w:rPr>
          <w:sz w:val="37"/>
        </w:rPr>
      </w:pPr>
      <w:r>
        <w:rPr>
          <w:rFonts w:ascii="宋体" w:eastAsia="宋体" w:hAnsi="宋体" w:cs="宋体"/>
          <w:color w:val="000000"/>
          <w:sz w:val="37"/>
        </w:rPr>
        <w:t>来，睡下死去吧；你什么都没有承诺；你拥有了那么多东西。我将躺下睡觉了，如果你发现了什么新东西，那就来叫我吧。</w:t>
      </w:r>
    </w:p>
    <w:p w:rsidR="00B83E87" w:rsidRDefault="00460AC0">
      <w:pPr>
        <w:wordWrap w:val="0"/>
        <w:spacing w:line="440" w:lineRule="atLeast"/>
        <w:ind w:left="1840"/>
        <w:textAlignment w:val="baseline"/>
        <w:rPr>
          <w:sz w:val="33"/>
        </w:rPr>
      </w:pPr>
      <w:r>
        <w:rPr>
          <w:rFonts w:ascii="仿宋" w:eastAsia="仿宋" w:hAnsi="仿宋" w:cs="仿宋"/>
          <w:color w:val="000000"/>
          <w:sz w:val="33"/>
        </w:rPr>
        <w:t>———</w:t>
      </w:r>
      <w:r>
        <w:rPr>
          <w:rFonts w:ascii="仿宋" w:eastAsia="仿宋" w:hAnsi="仿宋" w:cs="仿宋"/>
          <w:color w:val="000000"/>
          <w:sz w:val="33"/>
        </w:rPr>
        <w:t>《论文》卷</w:t>
      </w:r>
      <w:r>
        <w:rPr>
          <w:rFonts w:ascii="仿宋" w:eastAsia="仿宋" w:hAnsi="仿宋" w:cs="仿宋"/>
          <w:color w:val="000000"/>
          <w:sz w:val="33"/>
        </w:rPr>
        <w:t>3-B179:32,1841-1842</w:t>
      </w:r>
      <w:r>
        <w:rPr>
          <w:rFonts w:ascii="仿宋" w:eastAsia="仿宋" w:hAnsi="仿宋" w:cs="仿宋"/>
          <w:color w:val="000000"/>
          <w:sz w:val="33"/>
        </w:rPr>
        <w:t>年，无日期</w:t>
      </w:r>
    </w:p>
    <w:p w:rsidR="00B83E87" w:rsidRDefault="00B83E87">
      <w:pPr>
        <w:wordWrap w:val="0"/>
        <w:spacing w:line="680" w:lineRule="exact"/>
        <w:textAlignment w:val="baseline"/>
        <w:rPr>
          <w:sz w:val="37"/>
        </w:rPr>
      </w:pPr>
    </w:p>
    <w:p w:rsidR="00B83E87" w:rsidRDefault="00460AC0">
      <w:pPr>
        <w:wordWrap w:val="0"/>
        <w:spacing w:line="660" w:lineRule="atLeast"/>
        <w:textAlignment w:val="baseline"/>
        <w:rPr>
          <w:sz w:val="37"/>
        </w:rPr>
      </w:pPr>
      <w:r>
        <w:rPr>
          <w:rFonts w:ascii="宋体" w:eastAsia="宋体" w:hAnsi="宋体" w:cs="宋体"/>
          <w:color w:val="000000"/>
          <w:sz w:val="37"/>
        </w:rPr>
        <w:t>摘自随笔；参见</w:t>
      </w:r>
      <w:r>
        <w:rPr>
          <w:rFonts w:ascii="宋体" w:eastAsia="宋体" w:hAnsi="宋体" w:cs="宋体"/>
          <w:color w:val="000000"/>
          <w:sz w:val="37"/>
        </w:rPr>
        <w:t>30:3-29:</w:t>
      </w:r>
    </w:p>
    <w:p w:rsidR="00B83E87" w:rsidRDefault="00460AC0">
      <w:pPr>
        <w:wordWrap w:val="0"/>
        <w:spacing w:line="660" w:lineRule="atLeast"/>
        <w:ind w:firstLine="820"/>
        <w:textAlignment w:val="baseline"/>
        <w:rPr>
          <w:sz w:val="37"/>
        </w:rPr>
      </w:pPr>
      <w:r>
        <w:rPr>
          <w:rFonts w:ascii="宋体" w:eastAsia="宋体" w:hAnsi="宋体" w:cs="宋体"/>
          <w:color w:val="000000"/>
          <w:sz w:val="37"/>
        </w:rPr>
        <w:t>那两根熟悉的小提琴弦，莫扎特以自己无限的才华，根据道德上实质性的、未经解释的、无言的深度，用它们来把自己的《唐</w:t>
      </w:r>
      <w:r>
        <w:rPr>
          <w:rFonts w:ascii="宋体" w:eastAsia="宋体" w:hAnsi="宋体" w:cs="宋体"/>
          <w:color w:val="000000"/>
          <w:sz w:val="37"/>
        </w:rPr>
        <w:t>·</w:t>
      </w:r>
      <w:r>
        <w:rPr>
          <w:rFonts w:ascii="宋体" w:eastAsia="宋体" w:hAnsi="宋体" w:cs="宋体"/>
          <w:color w:val="000000"/>
          <w:sz w:val="37"/>
        </w:rPr>
        <w:t>乔万尼》辩证化，向他表明消失，或者更正确地说，让他消失在遥远的地平线，转瞬之间让他像影子一样跑掉，远远超出了最遥远的地平线，在那两种力量之间似乎存在着一</w:t>
      </w:r>
      <w:r>
        <w:rPr>
          <w:rFonts w:ascii="宋体" w:eastAsia="宋体" w:hAnsi="宋体" w:cs="宋体"/>
          <w:color w:val="000000"/>
          <w:sz w:val="37"/>
        </w:rPr>
        <w:t>种无限性，整个世界似乎都处在【</w:t>
      </w:r>
      <w:r>
        <w:rPr>
          <w:rFonts w:ascii="宋体" w:eastAsia="宋体" w:hAnsi="宋体" w:cs="宋体"/>
          <w:color w:val="000000"/>
          <w:sz w:val="37"/>
        </w:rPr>
        <w:t>519</w:t>
      </w:r>
      <w:r>
        <w:rPr>
          <w:rFonts w:ascii="宋体" w:eastAsia="宋体" w:hAnsi="宋体" w:cs="宋体"/>
          <w:color w:val="000000"/>
          <w:sz w:val="37"/>
        </w:rPr>
        <w:t>】那两个世界之间</w:t>
      </w:r>
      <w:r>
        <w:rPr>
          <w:rFonts w:ascii="宋体" w:eastAsia="宋体" w:hAnsi="宋体" w:cs="宋体"/>
          <w:color w:val="000000"/>
          <w:sz w:val="37"/>
        </w:rPr>
        <w:t>———</w:t>
      </w:r>
      <w:r>
        <w:rPr>
          <w:rFonts w:ascii="宋体" w:eastAsia="宋体" w:hAnsi="宋体" w:cs="宋体"/>
          <w:color w:val="000000"/>
          <w:sz w:val="37"/>
        </w:rPr>
        <w:t>那两根小提琴弦，这个时刻，在这里的街道中间</w:t>
      </w:r>
      <w:r>
        <w:rPr>
          <w:rFonts w:ascii="宋体" w:eastAsia="宋体" w:hAnsi="宋体" w:cs="宋体"/>
          <w:color w:val="000000"/>
          <w:sz w:val="37"/>
        </w:rPr>
        <w:t>————</w:t>
      </w:r>
      <w:r>
        <w:rPr>
          <w:rFonts w:ascii="宋体" w:eastAsia="宋体" w:hAnsi="宋体" w:cs="宋体"/>
          <w:color w:val="000000"/>
          <w:sz w:val="37"/>
        </w:rPr>
        <w:t>我已丧失了理智吗？</w:t>
      </w:r>
      <w:r>
        <w:rPr>
          <w:rFonts w:ascii="宋体" w:eastAsia="宋体" w:hAnsi="宋体" w:cs="宋体"/>
          <w:color w:val="000000"/>
          <w:sz w:val="37"/>
        </w:rPr>
        <w:t>——</w:t>
      </w:r>
      <w:r>
        <w:rPr>
          <w:rFonts w:ascii="宋体" w:eastAsia="宋体" w:hAnsi="宋体" w:cs="宋体"/>
          <w:color w:val="000000"/>
          <w:sz w:val="37"/>
        </w:rPr>
        <w:t>那是我的耳朵，那喜欢莫扎特音乐的耳朵不再倾听了吗？</w:t>
      </w:r>
      <w:r>
        <w:rPr>
          <w:rFonts w:ascii="宋体" w:eastAsia="宋体" w:hAnsi="宋体" w:cs="宋体"/>
          <w:color w:val="000000"/>
          <w:sz w:val="37"/>
        </w:rPr>
        <w:t>————</w:t>
      </w:r>
      <w:r>
        <w:rPr>
          <w:rFonts w:ascii="宋体" w:eastAsia="宋体" w:hAnsi="宋体" w:cs="宋体"/>
          <w:color w:val="000000"/>
          <w:sz w:val="37"/>
        </w:rPr>
        <w:t>这就是神的奖赏，对不幸的我的奖赏吗？我像个跛子和盲人一样坐在音乐殿堂的入口处，向那些进去的人乞求给我一双耳朵，他们自己能到场去听音乐的耳朵。只有那两根小提琴弦</w:t>
      </w:r>
      <w:r>
        <w:rPr>
          <w:rFonts w:ascii="宋体" w:eastAsia="宋体" w:hAnsi="宋体" w:cs="宋体"/>
          <w:color w:val="000000"/>
          <w:sz w:val="37"/>
        </w:rPr>
        <w:t>————</w:t>
      </w:r>
      <w:r>
        <w:rPr>
          <w:rFonts w:ascii="宋体" w:eastAsia="宋体" w:hAnsi="宋体" w:cs="宋体"/>
          <w:color w:val="000000"/>
          <w:sz w:val="37"/>
        </w:rPr>
        <w:t>因为我现在再也听不见什么了。正如在那不朽的前奏曲里一样，它们从深沉的合唱音调中突然出现，因而它们在这里从大街的嘈杂和喧闹中以完全意想不到的惊异突然抓住了我。它</w:t>
      </w:r>
      <w:r>
        <w:rPr>
          <w:rFonts w:ascii="宋体" w:eastAsia="宋体" w:hAnsi="宋体" w:cs="宋体"/>
          <w:color w:val="000000"/>
          <w:sz w:val="37"/>
        </w:rPr>
        <w:t>一定要结束了，因为我现在又听见了他轻快的舞曲。那些路过的人可能认为我已失去</w:t>
      </w:r>
    </w:p>
    <w:p w:rsidR="00B83E87" w:rsidRDefault="00460AC0">
      <w:pPr>
        <w:wordWrap w:val="0"/>
        <w:spacing w:line="660" w:lineRule="atLeast"/>
        <w:ind w:left="40"/>
        <w:textAlignment w:val="baseline"/>
        <w:rPr>
          <w:sz w:val="37"/>
        </w:rPr>
      </w:pPr>
      <w:r>
        <w:rPr>
          <w:rFonts w:ascii="宋体" w:eastAsia="宋体" w:hAnsi="宋体" w:cs="宋体"/>
          <w:color w:val="000000"/>
          <w:sz w:val="37"/>
          <w:u w:val="single"/>
        </w:rPr>
        <w:t xml:space="preserve">                </w:t>
      </w:r>
    </w:p>
    <w:p w:rsidR="00B83E87" w:rsidRDefault="00460AC0">
      <w:pPr>
        <w:wordWrap w:val="0"/>
        <w:spacing w:before="320" w:line="440" w:lineRule="atLeast"/>
        <w:ind w:left="80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参见《旧约</w:t>
      </w:r>
      <w:r>
        <w:rPr>
          <w:rFonts w:ascii="仿宋" w:eastAsia="仿宋" w:hAnsi="仿宋" w:cs="仿宋"/>
          <w:color w:val="000000"/>
          <w:sz w:val="33"/>
        </w:rPr>
        <w:t>·</w:t>
      </w:r>
      <w:r>
        <w:rPr>
          <w:rFonts w:ascii="仿宋" w:eastAsia="仿宋" w:hAnsi="仿宋" w:cs="仿宋"/>
          <w:color w:val="000000"/>
          <w:sz w:val="33"/>
        </w:rPr>
        <w:t>传道书》</w:t>
      </w:r>
      <w:r>
        <w:rPr>
          <w:rFonts w:ascii="仿宋" w:eastAsia="仿宋" w:hAnsi="仿宋" w:cs="仿宋"/>
          <w:color w:val="000000"/>
          <w:sz w:val="33"/>
        </w:rPr>
        <w:t>1:9</w:t>
      </w:r>
      <w:r>
        <w:rPr>
          <w:rFonts w:ascii="仿宋" w:eastAsia="仿宋" w:hAnsi="仿宋" w:cs="仿宋"/>
          <w:color w:val="000000"/>
          <w:sz w:val="33"/>
        </w:rPr>
        <w:t>。</w:t>
      </w:r>
    </w:p>
    <w:p w:rsidR="00B83E87" w:rsidRDefault="00B83E87"/>
    <w:p w:rsidR="00B83E87" w:rsidRDefault="00B83E87">
      <w:pPr>
        <w:sectPr w:rsidR="00B83E87">
          <w:headerReference w:type="default" r:id="rId1196"/>
          <w:footerReference w:type="default" r:id="rId1197"/>
          <w:pgSz w:w="14220" w:h="23860"/>
          <w:pgMar w:top="1880" w:right="1000" w:bottom="1880" w:left="1000" w:header="1580" w:footer="1580" w:gutter="0"/>
          <w:cols w:space="720"/>
        </w:sectPr>
      </w:pPr>
    </w:p>
    <w:p w:rsidR="00B83E87" w:rsidRDefault="00460AC0">
      <w:pPr>
        <w:wordWrap w:val="0"/>
        <w:spacing w:line="460" w:lineRule="atLeast"/>
        <w:textAlignment w:val="baseline"/>
        <w:rPr>
          <w:sz w:val="34"/>
        </w:rPr>
      </w:pPr>
      <w:r>
        <w:rPr>
          <w:rFonts w:ascii="仿宋" w:eastAsia="仿宋" w:hAnsi="仿宋" w:cs="仿宋"/>
          <w:color w:val="000000"/>
          <w:sz w:val="34"/>
        </w:rPr>
        <w:lastRenderedPageBreak/>
        <w:t xml:space="preserve">572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80" w:lineRule="exact"/>
        <w:textAlignment w:val="baseline"/>
        <w:rPr>
          <w:sz w:val="38"/>
        </w:rPr>
      </w:pPr>
    </w:p>
    <w:p w:rsidR="00B83E87" w:rsidRDefault="00460AC0">
      <w:pPr>
        <w:wordWrap w:val="0"/>
        <w:spacing w:line="660" w:lineRule="atLeast"/>
        <w:ind w:right="60" w:firstLine="60"/>
        <w:textAlignment w:val="baseline"/>
        <w:rPr>
          <w:sz w:val="38"/>
        </w:rPr>
      </w:pPr>
      <w:r>
        <w:rPr>
          <w:rFonts w:ascii="宋体" w:eastAsia="宋体" w:hAnsi="宋体" w:cs="宋体"/>
          <w:color w:val="000000"/>
          <w:sz w:val="38"/>
        </w:rPr>
        <w:t>了理智；我想象着自己的脸看上去像一个问号，问道：你们没有听见什么吗？答曰：对不起，你说什么？</w:t>
      </w:r>
      <w:r>
        <w:rPr>
          <w:rFonts w:ascii="宋体" w:eastAsia="宋体" w:hAnsi="宋体" w:cs="宋体"/>
          <w:color w:val="000000"/>
          <w:sz w:val="38"/>
        </w:rPr>
        <w:t>————</w:t>
      </w:r>
      <w:r>
        <w:rPr>
          <w:rFonts w:ascii="宋体" w:eastAsia="宋体" w:hAnsi="宋体" w:cs="宋体"/>
          <w:color w:val="000000"/>
          <w:sz w:val="38"/>
        </w:rPr>
        <w:t>当然是一种混乱的吵闹声。</w:t>
      </w:r>
      <w:r>
        <w:rPr>
          <w:rFonts w:ascii="宋体" w:eastAsia="宋体" w:hAnsi="宋体" w:cs="宋体"/>
          <w:color w:val="000000"/>
          <w:sz w:val="38"/>
        </w:rPr>
        <w:t>————</w:t>
      </w:r>
      <w:r>
        <w:rPr>
          <w:rFonts w:ascii="宋体" w:eastAsia="宋体" w:hAnsi="宋体" w:cs="宋体"/>
          <w:color w:val="000000"/>
          <w:sz w:val="38"/>
        </w:rPr>
        <w:t>现在我看见了他们：这么说是你们，你们这两个不幸的艺术家，使我这么吃惊！</w:t>
      </w:r>
      <w:r>
        <w:rPr>
          <w:rFonts w:ascii="宋体" w:eastAsia="宋体" w:hAnsi="宋体" w:cs="宋体"/>
          <w:color w:val="000000"/>
          <w:sz w:val="38"/>
        </w:rPr>
        <w:t>———</w:t>
      </w:r>
      <w:r>
        <w:rPr>
          <w:rFonts w:ascii="宋体" w:eastAsia="宋体" w:hAnsi="宋体" w:cs="宋体"/>
          <w:color w:val="000000"/>
          <w:sz w:val="38"/>
        </w:rPr>
        <w:t>一个很可能有十七岁，穿着一件绿色卡尔穆克</w:t>
      </w:r>
      <w:r>
        <w:rPr>
          <w:rFonts w:ascii="宋体" w:eastAsia="宋体" w:hAnsi="宋体" w:cs="宋体"/>
          <w:color w:val="000000"/>
          <w:sz w:val="38"/>
        </w:rPr>
        <w:t>(Kalmuk)</w:t>
      </w:r>
      <w:r>
        <w:rPr>
          <w:rFonts w:ascii="宋体" w:eastAsia="宋体" w:hAnsi="宋体" w:cs="宋体"/>
          <w:color w:val="000000"/>
          <w:sz w:val="38"/>
        </w:rPr>
        <w:t>外套，上面有很大的骨质纽扣；那外套</w:t>
      </w:r>
      <w:r>
        <w:rPr>
          <w:rFonts w:ascii="宋体" w:eastAsia="宋体" w:hAnsi="宋体" w:cs="宋体"/>
          <w:color w:val="000000"/>
          <w:sz w:val="38"/>
        </w:rPr>
        <w:t>本身对他来说太大了。他把小提琴紧紧夹在下巴下面，帽子向下拉到了眼睛上面，手藏在一只无指手套中，指头被冻成了青紫色。另一个年龄大一点，穿一件绳绒线外套。两个都是盲人。一个小女孩儿，大概在为他们引路，站在他们前边，双手插在披巾里。我们一个接一个聚集起来，几个赞赏他们音乐的人</w:t>
      </w:r>
      <w:r>
        <w:rPr>
          <w:rFonts w:ascii="宋体" w:eastAsia="宋体" w:hAnsi="宋体" w:cs="宋体"/>
          <w:color w:val="000000"/>
          <w:sz w:val="38"/>
        </w:rPr>
        <w:t>———</w:t>
      </w:r>
      <w:r>
        <w:rPr>
          <w:rFonts w:ascii="宋体" w:eastAsia="宋体" w:hAnsi="宋体" w:cs="宋体"/>
          <w:color w:val="000000"/>
          <w:sz w:val="38"/>
        </w:rPr>
        <w:t>一个带着邮包的邮递员，一个小男孩，两个码头工人。那些漂亮的四轮马车噪声很大地驶过，轻便马车和运货马车的声音压过了乐曲声，乐曲声偶尔零散地从吞没一切的噪声中传出来。</w:t>
      </w:r>
    </w:p>
    <w:p w:rsidR="00B83E87" w:rsidRDefault="00460AC0">
      <w:pPr>
        <w:wordWrap w:val="0"/>
        <w:spacing w:line="660" w:lineRule="atLeast"/>
        <w:ind w:left="860"/>
        <w:textAlignment w:val="baseline"/>
        <w:rPr>
          <w:sz w:val="38"/>
        </w:rPr>
      </w:pPr>
      <w:r>
        <w:rPr>
          <w:rFonts w:ascii="宋体" w:eastAsia="宋体" w:hAnsi="宋体" w:cs="宋体"/>
          <w:color w:val="000000"/>
          <w:sz w:val="38"/>
        </w:rPr>
        <w:t>对我来说，那是一个聚会的场所。</w:t>
      </w:r>
    </w:p>
    <w:p w:rsidR="00B83E87" w:rsidRDefault="00460AC0">
      <w:pPr>
        <w:wordWrap w:val="0"/>
        <w:spacing w:line="600" w:lineRule="atLeast"/>
        <w:ind w:left="500"/>
        <w:textAlignment w:val="baseline"/>
        <w:rPr>
          <w:sz w:val="44"/>
        </w:rPr>
      </w:pPr>
      <w:r>
        <w:rPr>
          <w:rFonts w:ascii="仿宋" w:eastAsia="仿宋" w:hAnsi="仿宋" w:cs="仿宋"/>
          <w:color w:val="000000"/>
          <w:sz w:val="44"/>
        </w:rPr>
        <w:t>——</w:t>
      </w:r>
      <w:r>
        <w:rPr>
          <w:rFonts w:ascii="仿宋" w:eastAsia="仿宋" w:hAnsi="仿宋" w:cs="仿宋"/>
          <w:color w:val="000000"/>
          <w:sz w:val="44"/>
        </w:rPr>
        <w:t>《日记与论文》卷</w:t>
      </w:r>
      <w:r>
        <w:rPr>
          <w:rFonts w:ascii="仿宋" w:eastAsia="仿宋" w:hAnsi="仿宋" w:cs="仿宋"/>
          <w:color w:val="000000"/>
          <w:sz w:val="44"/>
        </w:rPr>
        <w:t>3</w:t>
      </w:r>
      <w:r>
        <w:rPr>
          <w:rFonts w:ascii="仿宋" w:eastAsia="仿宋" w:hAnsi="仿宋" w:cs="仿宋"/>
          <w:color w:val="000000"/>
          <w:sz w:val="44"/>
        </w:rPr>
        <w:t>，页</w:t>
      </w:r>
      <w:r>
        <w:rPr>
          <w:rFonts w:ascii="仿宋" w:eastAsia="仿宋" w:hAnsi="仿宋" w:cs="仿宋"/>
          <w:color w:val="000000"/>
          <w:sz w:val="44"/>
        </w:rPr>
        <w:t>2790(</w:t>
      </w:r>
      <w:r>
        <w:rPr>
          <w:rFonts w:ascii="仿宋" w:eastAsia="仿宋" w:hAnsi="仿宋" w:cs="仿宋"/>
          <w:color w:val="000000"/>
          <w:sz w:val="44"/>
        </w:rPr>
        <w:t>《论文》卷</w:t>
      </w:r>
      <w:r>
        <w:rPr>
          <w:rFonts w:ascii="仿宋" w:eastAsia="仿宋" w:hAnsi="仿宋" w:cs="仿宋"/>
          <w:color w:val="000000"/>
          <w:sz w:val="44"/>
        </w:rPr>
        <w:t>3-B179</w:t>
      </w:r>
      <w:r>
        <w:rPr>
          <w:rFonts w:ascii="仿宋" w:eastAsia="仿宋" w:hAnsi="仿宋" w:cs="仿宋"/>
          <w:color w:val="000000"/>
          <w:sz w:val="44"/>
        </w:rPr>
        <w:t>：</w:t>
      </w:r>
      <w:r>
        <w:rPr>
          <w:rFonts w:ascii="仿宋" w:eastAsia="仿宋" w:hAnsi="仿宋" w:cs="仿宋"/>
          <w:color w:val="000000"/>
          <w:sz w:val="44"/>
        </w:rPr>
        <w:t>34)</w:t>
      </w:r>
      <w:r>
        <w:rPr>
          <w:rFonts w:ascii="仿宋" w:eastAsia="仿宋" w:hAnsi="仿宋" w:cs="仿宋"/>
          <w:color w:val="000000"/>
          <w:sz w:val="44"/>
        </w:rPr>
        <w:t>，</w:t>
      </w:r>
    </w:p>
    <w:p w:rsidR="00B83E87" w:rsidRDefault="00460AC0">
      <w:pPr>
        <w:wordWrap w:val="0"/>
        <w:spacing w:line="660" w:lineRule="atLeast"/>
        <w:ind w:left="7780"/>
        <w:textAlignment w:val="baseline"/>
        <w:rPr>
          <w:sz w:val="38"/>
        </w:rPr>
      </w:pPr>
      <w:r>
        <w:rPr>
          <w:rFonts w:ascii="宋体" w:eastAsia="宋体" w:hAnsi="宋体" w:cs="宋体"/>
          <w:color w:val="000000"/>
          <w:sz w:val="38"/>
        </w:rPr>
        <w:t>1841-1842</w:t>
      </w:r>
      <w:r>
        <w:rPr>
          <w:rFonts w:ascii="宋体" w:eastAsia="宋体" w:hAnsi="宋体" w:cs="宋体"/>
          <w:color w:val="000000"/>
          <w:sz w:val="38"/>
        </w:rPr>
        <w:t>年，无日期</w:t>
      </w:r>
    </w:p>
    <w:p w:rsidR="00B83E87" w:rsidRDefault="00B83E87">
      <w:pPr>
        <w:wordWrap w:val="0"/>
        <w:spacing w:line="680" w:lineRule="exact"/>
        <w:textAlignment w:val="baseline"/>
        <w:rPr>
          <w:sz w:val="38"/>
        </w:rPr>
      </w:pPr>
    </w:p>
    <w:p w:rsidR="00B83E87" w:rsidRDefault="00460AC0">
      <w:pPr>
        <w:wordWrap w:val="0"/>
        <w:spacing w:line="660" w:lineRule="atLeast"/>
        <w:textAlignment w:val="baseline"/>
        <w:rPr>
          <w:sz w:val="38"/>
        </w:rPr>
      </w:pPr>
      <w:r>
        <w:rPr>
          <w:rFonts w:ascii="宋体" w:eastAsia="宋体" w:hAnsi="宋体" w:cs="宋体"/>
          <w:color w:val="000000"/>
          <w:sz w:val="38"/>
        </w:rPr>
        <w:t>摘自随笔；参见</w:t>
      </w:r>
      <w:r>
        <w:rPr>
          <w:rFonts w:ascii="宋体" w:eastAsia="宋体" w:hAnsi="宋体" w:cs="宋体"/>
          <w:color w:val="000000"/>
          <w:sz w:val="38"/>
        </w:rPr>
        <w:t>31</w:t>
      </w:r>
      <w:r>
        <w:rPr>
          <w:rFonts w:ascii="宋体" w:eastAsia="宋体" w:hAnsi="宋体" w:cs="宋体"/>
          <w:color w:val="000000"/>
          <w:sz w:val="38"/>
        </w:rPr>
        <w:t>：</w:t>
      </w:r>
      <w:r>
        <w:rPr>
          <w:rFonts w:ascii="宋体" w:eastAsia="宋体" w:hAnsi="宋体" w:cs="宋体"/>
          <w:color w:val="000000"/>
          <w:sz w:val="38"/>
        </w:rPr>
        <w:t>27-32</w:t>
      </w:r>
      <w:r>
        <w:rPr>
          <w:rFonts w:ascii="宋体" w:eastAsia="宋体" w:hAnsi="宋体" w:cs="宋体"/>
          <w:color w:val="000000"/>
          <w:sz w:val="38"/>
        </w:rPr>
        <w:t>：</w:t>
      </w:r>
      <w:r>
        <w:rPr>
          <w:rFonts w:ascii="宋体" w:eastAsia="宋体" w:hAnsi="宋体" w:cs="宋体"/>
          <w:color w:val="000000"/>
          <w:sz w:val="38"/>
        </w:rPr>
        <w:t>2</w:t>
      </w:r>
      <w:r>
        <w:rPr>
          <w:rFonts w:ascii="宋体" w:eastAsia="宋体" w:hAnsi="宋体" w:cs="宋体"/>
          <w:color w:val="000000"/>
          <w:sz w:val="38"/>
        </w:rPr>
        <w:t>：</w:t>
      </w:r>
    </w:p>
    <w:p w:rsidR="00B83E87" w:rsidRDefault="00460AC0">
      <w:pPr>
        <w:wordWrap w:val="0"/>
        <w:spacing w:line="660" w:lineRule="atLeast"/>
        <w:ind w:firstLine="840"/>
        <w:textAlignment w:val="baseline"/>
        <w:rPr>
          <w:sz w:val="38"/>
        </w:rPr>
      </w:pPr>
      <w:r>
        <w:rPr>
          <w:rFonts w:ascii="宋体" w:eastAsia="宋体" w:hAnsi="宋体" w:cs="宋体"/>
          <w:color w:val="000000"/>
          <w:sz w:val="38"/>
        </w:rPr>
        <w:t>我似乎注定要经历所有的情绪；我像一个应当学习游泳的孩子一样躺着</w:t>
      </w:r>
      <w:r>
        <w:rPr>
          <w:rFonts w:ascii="宋体" w:eastAsia="宋体" w:hAnsi="宋体" w:cs="宋体"/>
          <w:color w:val="000000"/>
          <w:sz w:val="38"/>
        </w:rPr>
        <w:t>———</w:t>
      </w:r>
      <w:r>
        <w:rPr>
          <w:rFonts w:ascii="宋体" w:eastAsia="宋体" w:hAnsi="宋体" w:cs="宋体"/>
          <w:color w:val="000000"/>
          <w:sz w:val="38"/>
        </w:rPr>
        <w:t>我大喊大叫</w:t>
      </w:r>
      <w:r>
        <w:rPr>
          <w:rFonts w:ascii="宋体" w:eastAsia="宋体" w:hAnsi="宋体" w:cs="宋体"/>
          <w:color w:val="000000"/>
          <w:sz w:val="38"/>
        </w:rPr>
        <w:t>————</w:t>
      </w:r>
      <w:r>
        <w:rPr>
          <w:rFonts w:ascii="宋体" w:eastAsia="宋体" w:hAnsi="宋体" w:cs="宋体"/>
          <w:color w:val="000000"/>
          <w:sz w:val="38"/>
        </w:rPr>
        <w:t>这是我从希腊人那里学来的</w:t>
      </w:r>
      <w:r>
        <w:rPr>
          <w:rFonts w:ascii="宋体" w:eastAsia="宋体" w:hAnsi="宋体" w:cs="宋体"/>
          <w:color w:val="000000"/>
          <w:sz w:val="38"/>
        </w:rPr>
        <w:t>——</w:t>
      </w:r>
      <w:r>
        <w:rPr>
          <w:rFonts w:ascii="宋体" w:eastAsia="宋体" w:hAnsi="宋体" w:cs="宋体"/>
          <w:color w:val="000000"/>
          <w:sz w:val="38"/>
        </w:rPr>
        <w:t>那时支撑物被拿走了。</w:t>
      </w:r>
    </w:p>
    <w:p w:rsidR="00B83E87" w:rsidRDefault="00460AC0">
      <w:pPr>
        <w:wordWrap w:val="0"/>
        <w:spacing w:line="600" w:lineRule="atLeast"/>
        <w:ind w:right="60"/>
        <w:jc w:val="right"/>
        <w:textAlignment w:val="baseline"/>
        <w:rPr>
          <w:sz w:val="44"/>
        </w:rPr>
      </w:pPr>
      <w:r>
        <w:rPr>
          <w:rFonts w:ascii="仿宋" w:eastAsia="仿宋" w:hAnsi="仿宋" w:cs="仿宋"/>
          <w:color w:val="000000"/>
          <w:sz w:val="44"/>
        </w:rPr>
        <w:t>——</w:t>
      </w:r>
      <w:r>
        <w:rPr>
          <w:rFonts w:ascii="仿宋" w:eastAsia="仿宋" w:hAnsi="仿宋" w:cs="仿宋"/>
          <w:color w:val="000000"/>
          <w:sz w:val="44"/>
        </w:rPr>
        <w:t>《论文》卷</w:t>
      </w:r>
      <w:r>
        <w:rPr>
          <w:rFonts w:ascii="仿宋" w:eastAsia="仿宋" w:hAnsi="仿宋" w:cs="仿宋"/>
          <w:color w:val="000000"/>
          <w:sz w:val="44"/>
        </w:rPr>
        <w:t>3-B128</w:t>
      </w:r>
      <w:r>
        <w:rPr>
          <w:rFonts w:ascii="仿宋" w:eastAsia="仿宋" w:hAnsi="仿宋" w:cs="仿宋"/>
          <w:color w:val="000000"/>
          <w:sz w:val="44"/>
        </w:rPr>
        <w:t>，</w:t>
      </w:r>
      <w:r>
        <w:rPr>
          <w:rFonts w:ascii="仿宋" w:eastAsia="仿宋" w:hAnsi="仿宋" w:cs="仿宋"/>
          <w:color w:val="000000"/>
          <w:sz w:val="44"/>
        </w:rPr>
        <w:t>1841-1842</w:t>
      </w:r>
      <w:r>
        <w:rPr>
          <w:rFonts w:ascii="仿宋" w:eastAsia="仿宋" w:hAnsi="仿宋" w:cs="仿宋"/>
          <w:color w:val="000000"/>
          <w:sz w:val="44"/>
        </w:rPr>
        <w:t>年，无日期</w:t>
      </w:r>
    </w:p>
    <w:p w:rsidR="00B83E87" w:rsidRDefault="00B83E87">
      <w:pPr>
        <w:wordWrap w:val="0"/>
        <w:spacing w:line="680" w:lineRule="exact"/>
        <w:jc w:val="right"/>
        <w:textAlignment w:val="baseline"/>
        <w:rPr>
          <w:sz w:val="38"/>
        </w:rPr>
      </w:pPr>
    </w:p>
    <w:p w:rsidR="00B83E87" w:rsidRDefault="00460AC0">
      <w:pPr>
        <w:wordWrap w:val="0"/>
        <w:spacing w:line="660" w:lineRule="atLeast"/>
        <w:textAlignment w:val="baseline"/>
        <w:rPr>
          <w:sz w:val="38"/>
        </w:rPr>
      </w:pPr>
      <w:r>
        <w:rPr>
          <w:rFonts w:ascii="宋体" w:eastAsia="宋体" w:hAnsi="宋体" w:cs="宋体"/>
          <w:color w:val="000000"/>
          <w:sz w:val="38"/>
        </w:rPr>
        <w:t>【</w:t>
      </w:r>
      <w:r>
        <w:rPr>
          <w:rFonts w:ascii="宋体" w:eastAsia="宋体" w:hAnsi="宋体" w:cs="宋体"/>
          <w:color w:val="000000"/>
          <w:sz w:val="38"/>
        </w:rPr>
        <w:t>520</w:t>
      </w:r>
      <w:r>
        <w:rPr>
          <w:rFonts w:ascii="宋体" w:eastAsia="宋体" w:hAnsi="宋体" w:cs="宋体"/>
          <w:color w:val="000000"/>
          <w:sz w:val="38"/>
        </w:rPr>
        <w:t>】摘自随笔；参见</w:t>
      </w:r>
      <w:r>
        <w:rPr>
          <w:rFonts w:ascii="宋体" w:eastAsia="宋体" w:hAnsi="宋体" w:cs="宋体"/>
          <w:color w:val="000000"/>
          <w:sz w:val="38"/>
        </w:rPr>
        <w:t>32</w:t>
      </w:r>
      <w:r>
        <w:rPr>
          <w:rFonts w:ascii="宋体" w:eastAsia="宋体" w:hAnsi="宋体" w:cs="宋体"/>
          <w:color w:val="000000"/>
          <w:sz w:val="38"/>
        </w:rPr>
        <w:t>：</w:t>
      </w:r>
      <w:r>
        <w:rPr>
          <w:rFonts w:ascii="宋体" w:eastAsia="宋体" w:hAnsi="宋体" w:cs="宋体"/>
          <w:color w:val="000000"/>
          <w:sz w:val="38"/>
        </w:rPr>
        <w:t>18-26</w:t>
      </w:r>
      <w:r>
        <w:rPr>
          <w:rFonts w:ascii="宋体" w:eastAsia="宋体" w:hAnsi="宋体" w:cs="宋体"/>
          <w:color w:val="000000"/>
          <w:sz w:val="38"/>
        </w:rPr>
        <w:t>：</w:t>
      </w:r>
    </w:p>
    <w:p w:rsidR="00B83E87" w:rsidRDefault="00460AC0">
      <w:pPr>
        <w:wordWrap w:val="0"/>
        <w:spacing w:line="660" w:lineRule="atLeast"/>
        <w:ind w:right="60" w:firstLine="840"/>
        <w:textAlignment w:val="baseline"/>
        <w:rPr>
          <w:sz w:val="38"/>
        </w:rPr>
      </w:pPr>
      <w:r>
        <w:rPr>
          <w:rFonts w:ascii="宋体" w:eastAsia="宋体" w:hAnsi="宋体" w:cs="宋体"/>
          <w:color w:val="000000"/>
          <w:sz w:val="38"/>
        </w:rPr>
        <w:t>对我来说，没有什么比回忆</w:t>
      </w:r>
      <w:r>
        <w:rPr>
          <w:rFonts w:ascii="宋体" w:eastAsia="宋体" w:hAnsi="宋体" w:cs="宋体"/>
          <w:color w:val="000000"/>
          <w:sz w:val="38"/>
        </w:rPr>
        <w:t>[erindre]</w:t>
      </w:r>
      <w:r>
        <w:rPr>
          <w:rFonts w:ascii="宋体" w:eastAsia="宋体" w:hAnsi="宋体" w:cs="宋体"/>
          <w:color w:val="000000"/>
          <w:sz w:val="38"/>
        </w:rPr>
        <w:t>更危险的了。一旦我回忆起一种生活关系，我就再也不可能对它有任何兴趣了。据说匮乏使内心变得更</w:t>
      </w:r>
      <w:r>
        <w:rPr>
          <w:rFonts w:ascii="宋体" w:eastAsia="宋体" w:hAnsi="宋体" w:cs="宋体"/>
          <w:color w:val="000000"/>
          <w:sz w:val="38"/>
        </w:rPr>
        <w:t>加喜爱；是的，如果我在唤起回忆的同一时刻能返回到所有热烈的爱情中去的话，这就并非不可能；如果我首先有时间去体验我常常体验过的那一切，而那种回忆</w:t>
      </w:r>
    </w:p>
    <w:p w:rsidR="00B83E87" w:rsidRDefault="00B83E87"/>
    <w:p w:rsidR="00B83E87" w:rsidRDefault="00B83E87">
      <w:pPr>
        <w:sectPr w:rsidR="00B83E87">
          <w:headerReference w:type="default" r:id="rId1198"/>
          <w:footerReference w:type="default" r:id="rId1199"/>
          <w:pgSz w:w="14040" w:h="23760"/>
          <w:pgMar w:top="1800" w:right="900" w:bottom="1800" w:left="900" w:header="1500" w:footer="1500" w:gutter="0"/>
          <w:cols w:space="720"/>
        </w:sectPr>
      </w:pPr>
    </w:p>
    <w:p w:rsidR="00B83E87" w:rsidRDefault="00460AC0">
      <w:pPr>
        <w:wordWrap w:val="0"/>
        <w:spacing w:line="560" w:lineRule="atLeast"/>
        <w:jc w:val="right"/>
        <w:textAlignment w:val="baseline"/>
        <w:rPr>
          <w:sz w:val="41"/>
        </w:rPr>
      </w:pPr>
      <w:r>
        <w:rPr>
          <w:rFonts w:ascii="仿宋" w:eastAsia="仿宋" w:hAnsi="仿宋" w:cs="仿宋"/>
          <w:color w:val="000000"/>
          <w:sz w:val="41"/>
        </w:rPr>
        <w:lastRenderedPageBreak/>
        <w:t>增</w:t>
      </w:r>
      <w:r>
        <w:rPr>
          <w:rFonts w:ascii="仿宋" w:eastAsia="仿宋" w:hAnsi="仿宋" w:cs="仿宋"/>
          <w:color w:val="000000"/>
          <w:sz w:val="41"/>
        </w:rPr>
        <w:t xml:space="preserve"> </w:t>
      </w:r>
      <w:r>
        <w:rPr>
          <w:rFonts w:ascii="仿宋" w:eastAsia="仿宋" w:hAnsi="仿宋" w:cs="仿宋"/>
          <w:color w:val="000000"/>
          <w:sz w:val="41"/>
        </w:rPr>
        <w:t>补</w:t>
      </w:r>
      <w:r>
        <w:rPr>
          <w:rFonts w:ascii="仿宋" w:eastAsia="仿宋" w:hAnsi="仿宋" w:cs="仿宋"/>
          <w:color w:val="000000"/>
          <w:sz w:val="41"/>
        </w:rPr>
        <w:t xml:space="preserve"> 573</w:t>
      </w:r>
    </w:p>
    <w:p w:rsidR="00B83E87" w:rsidRDefault="00B83E87">
      <w:pPr>
        <w:wordWrap w:val="0"/>
        <w:spacing w:line="800" w:lineRule="exact"/>
        <w:jc w:val="right"/>
        <w:textAlignment w:val="baseline"/>
        <w:rPr>
          <w:sz w:val="38"/>
        </w:rPr>
      </w:pPr>
    </w:p>
    <w:p w:rsidR="00B83E87" w:rsidRDefault="00460AC0">
      <w:pPr>
        <w:wordWrap w:val="0"/>
        <w:spacing w:line="800" w:lineRule="atLeast"/>
        <w:ind w:left="20" w:right="40"/>
        <w:textAlignment w:val="baseline"/>
        <w:rPr>
          <w:sz w:val="38"/>
        </w:rPr>
      </w:pPr>
      <w:r>
        <w:rPr>
          <w:rFonts w:ascii="宋体" w:eastAsia="宋体" w:hAnsi="宋体" w:cs="宋体"/>
          <w:color w:val="000000"/>
          <w:sz w:val="38"/>
        </w:rPr>
        <w:t>比所有的真实性都更加充分地使人满足的话</w:t>
      </w:r>
      <w:r>
        <w:rPr>
          <w:rFonts w:ascii="宋体" w:eastAsia="宋体" w:hAnsi="宋体" w:cs="宋体"/>
          <w:color w:val="000000"/>
          <w:sz w:val="38"/>
        </w:rPr>
        <w:t>——</w:t>
      </w:r>
      <w:r>
        <w:rPr>
          <w:rFonts w:ascii="宋体" w:eastAsia="宋体" w:hAnsi="宋体" w:cs="宋体"/>
          <w:color w:val="000000"/>
          <w:sz w:val="38"/>
        </w:rPr>
        <w:t>那么它就完结了。因而，这样一种生活关系早就已经变成了永恒，不具有任何短暂的兴趣。</w:t>
      </w:r>
    </w:p>
    <w:p w:rsidR="00B83E87" w:rsidRDefault="00460AC0">
      <w:pPr>
        <w:wordWrap w:val="0"/>
        <w:spacing w:line="560" w:lineRule="atLeast"/>
        <w:ind w:left="186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3-B179:46,1841-1842</w:t>
      </w:r>
      <w:r>
        <w:rPr>
          <w:rFonts w:ascii="仿宋" w:eastAsia="仿宋" w:hAnsi="仿宋" w:cs="仿宋"/>
          <w:color w:val="000000"/>
          <w:sz w:val="34"/>
        </w:rPr>
        <w:t>年，无日期</w:t>
      </w:r>
    </w:p>
    <w:p w:rsidR="00B83E87" w:rsidRDefault="00B83E87">
      <w:pPr>
        <w:wordWrap w:val="0"/>
        <w:spacing w:line="560" w:lineRule="exact"/>
        <w:textAlignment w:val="baseline"/>
        <w:rPr>
          <w:sz w:val="34"/>
        </w:rPr>
      </w:pPr>
    </w:p>
    <w:p w:rsidR="00B83E87" w:rsidRDefault="00460AC0">
      <w:pPr>
        <w:wordWrap w:val="0"/>
        <w:spacing w:line="480" w:lineRule="atLeast"/>
        <w:ind w:left="20"/>
        <w:textAlignment w:val="baseline"/>
        <w:rPr>
          <w:sz w:val="34"/>
        </w:rPr>
      </w:pPr>
      <w:r>
        <w:rPr>
          <w:rFonts w:ascii="仿宋" w:eastAsia="仿宋" w:hAnsi="仿宋" w:cs="仿宋"/>
          <w:color w:val="000000"/>
          <w:sz w:val="34"/>
        </w:rPr>
        <w:t>摘自随笔；参见</w:t>
      </w:r>
      <w:r>
        <w:rPr>
          <w:rFonts w:ascii="仿宋" w:eastAsia="仿宋" w:hAnsi="仿宋" w:cs="仿宋"/>
          <w:color w:val="000000"/>
          <w:sz w:val="34"/>
        </w:rPr>
        <w:t>32:27-33:12:</w:t>
      </w:r>
    </w:p>
    <w:p w:rsidR="00B83E87" w:rsidRDefault="00460AC0">
      <w:pPr>
        <w:wordWrap w:val="0"/>
        <w:spacing w:line="800" w:lineRule="atLeast"/>
        <w:ind w:left="20" w:right="40" w:firstLine="860"/>
        <w:textAlignment w:val="baseline"/>
        <w:rPr>
          <w:sz w:val="38"/>
        </w:rPr>
      </w:pPr>
      <w:r>
        <w:rPr>
          <w:rFonts w:ascii="宋体" w:eastAsia="宋体" w:hAnsi="宋体" w:cs="宋体"/>
          <w:color w:val="000000"/>
          <w:sz w:val="38"/>
        </w:rPr>
        <w:t>如果有人应当记日记的话，那么我就是那个人。经常出现</w:t>
      </w:r>
      <w:r>
        <w:rPr>
          <w:rFonts w:ascii="宋体" w:eastAsia="宋体" w:hAnsi="宋体" w:cs="宋体"/>
          <w:color w:val="000000"/>
          <w:sz w:val="38"/>
        </w:rPr>
        <w:t>的情况是：在某段时间里，我完全忘记了促使我这样那样做的理由，不仅是生活中的一些琐事，经常也有最为关键的步骤。接着又可能发生的是，我突然想到它的理由，于是我怀着巨大的快乐发现，我确实有那么做的很好的理由。如果我把一切都记下来的话，我就会时常拥有这样的快乐而不是相反的痛苦，然后我就能马上查阅。有时，无疑会出现我无法理解自己的理由的情况。从总体上说，理由是一种非常可怜的东西</w:t>
      </w:r>
      <w:r>
        <w:rPr>
          <w:rFonts w:ascii="宋体" w:eastAsia="宋体" w:hAnsi="宋体" w:cs="宋体"/>
          <w:color w:val="000000"/>
          <w:sz w:val="38"/>
        </w:rPr>
        <w:t>———</w:t>
      </w:r>
      <w:r>
        <w:rPr>
          <w:rFonts w:ascii="宋体" w:eastAsia="宋体" w:hAnsi="宋体" w:cs="宋体"/>
          <w:color w:val="000000"/>
          <w:sz w:val="38"/>
        </w:rPr>
        <w:t>只要我用自己的全部激情去考虑它的话，那么这种理由就演变成了一种巨大的惊天动地的必要性；有时，我冷漠而傲慢地在附近走着。例如，现在我用了一</w:t>
      </w:r>
      <w:r>
        <w:rPr>
          <w:rFonts w:ascii="宋体" w:eastAsia="宋体" w:hAnsi="宋体" w:cs="宋体"/>
          <w:color w:val="000000"/>
          <w:sz w:val="38"/>
        </w:rPr>
        <w:t>些时间来思考使我辞掉教师职位的真正理由是什么。现在当我想到这个问题时，似乎那样一个职位正是适合我的东西。今天是我不错的日子，促使我那样做的理由以其全部令人信服的力量被我理解了。我不得不过着与教师相邻的生活，这对我来说完全是无法容忍的。再加上这一事实：由于我首先必须认为自己具备做教师的资格，所以我有一切理由担心自己是否能取得突出的成就，【</w:t>
      </w:r>
      <w:r>
        <w:rPr>
          <w:rFonts w:ascii="宋体" w:eastAsia="宋体" w:hAnsi="宋体" w:cs="宋体"/>
          <w:color w:val="000000"/>
          <w:sz w:val="38"/>
        </w:rPr>
        <w:t>521</w:t>
      </w:r>
      <w:r>
        <w:rPr>
          <w:rFonts w:ascii="宋体" w:eastAsia="宋体" w:hAnsi="宋体" w:cs="宋体"/>
          <w:color w:val="000000"/>
          <w:sz w:val="38"/>
        </w:rPr>
        <w:t>】由于这个理由，我认为最合适的是辞去我的职位，到流动剧院公司去谋职。人们无疑会认为，如果没有内心的召唤作为动机，就决不应使自己从事那门手艺，但这是不对的。如果具有一种对</w:t>
      </w:r>
      <w:r>
        <w:rPr>
          <w:rFonts w:ascii="宋体" w:eastAsia="宋体" w:hAnsi="宋体" w:cs="宋体"/>
          <w:color w:val="000000"/>
          <w:sz w:val="38"/>
        </w:rPr>
        <w:t>它的召唤，也始终应当同它保持着距离。</w:t>
      </w:r>
    </w:p>
    <w:p w:rsidR="00B83E87" w:rsidRDefault="00460AC0">
      <w:pPr>
        <w:wordWrap w:val="0"/>
        <w:spacing w:line="540" w:lineRule="atLeast"/>
        <w:ind w:left="186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3-B179:47,1841-1842</w:t>
      </w:r>
      <w:r>
        <w:rPr>
          <w:rFonts w:ascii="仿宋" w:eastAsia="仿宋" w:hAnsi="仿宋" w:cs="仿宋"/>
          <w:color w:val="000000"/>
          <w:sz w:val="34"/>
        </w:rPr>
        <w:t>年，无日期</w:t>
      </w:r>
    </w:p>
    <w:p w:rsidR="00B83E87" w:rsidRDefault="00B83E87"/>
    <w:p w:rsidR="00B83E87" w:rsidRDefault="00B83E87">
      <w:pPr>
        <w:sectPr w:rsidR="00B83E87">
          <w:headerReference w:type="default" r:id="rId1200"/>
          <w:footerReference w:type="default" r:id="rId1201"/>
          <w:pgSz w:w="14180" w:h="23840"/>
          <w:pgMar w:top="1900" w:right="960" w:bottom="1900" w:left="960" w:header="1600" w:footer="1600" w:gutter="0"/>
          <w:cols w:space="720"/>
        </w:sectPr>
      </w:pPr>
    </w:p>
    <w:p w:rsidR="00B83E87" w:rsidRDefault="00460AC0">
      <w:pPr>
        <w:wordWrap w:val="0"/>
        <w:spacing w:line="460" w:lineRule="atLeast"/>
        <w:textAlignment w:val="baseline"/>
        <w:rPr>
          <w:sz w:val="34"/>
        </w:rPr>
      </w:pPr>
      <w:r>
        <w:rPr>
          <w:rFonts w:ascii="仿宋" w:eastAsia="仿宋" w:hAnsi="仿宋" w:cs="仿宋"/>
          <w:color w:val="000000"/>
          <w:sz w:val="34"/>
        </w:rPr>
        <w:lastRenderedPageBreak/>
        <w:t>574</w:t>
      </w:r>
      <w:r>
        <w:rPr>
          <w:rFonts w:ascii="仿宋" w:eastAsia="仿宋" w:hAnsi="仿宋" w:cs="仿宋"/>
          <w:b/>
          <w:color w:val="000000"/>
          <w:sz w:val="34"/>
        </w:rPr>
        <w:t xml:space="preserve">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60" w:lineRule="exact"/>
        <w:textAlignment w:val="baseline"/>
        <w:rPr>
          <w:sz w:val="42"/>
        </w:rPr>
      </w:pPr>
    </w:p>
    <w:p w:rsidR="00B83E87" w:rsidRDefault="00460AC0">
      <w:pPr>
        <w:wordWrap w:val="0"/>
        <w:spacing w:line="640" w:lineRule="atLeast"/>
        <w:textAlignment w:val="baseline"/>
        <w:rPr>
          <w:sz w:val="42"/>
        </w:rPr>
      </w:pPr>
      <w:r>
        <w:rPr>
          <w:rFonts w:ascii="宋体" w:eastAsia="宋体" w:hAnsi="宋体" w:cs="宋体"/>
          <w:color w:val="000000"/>
          <w:sz w:val="42"/>
        </w:rPr>
        <w:t>摘自草稿；参见</w:t>
      </w:r>
      <w:r>
        <w:rPr>
          <w:rFonts w:ascii="宋体" w:eastAsia="宋体" w:hAnsi="宋体" w:cs="宋体"/>
          <w:color w:val="000000"/>
          <w:sz w:val="42"/>
        </w:rPr>
        <w:t>33</w:t>
      </w:r>
      <w:r>
        <w:rPr>
          <w:rFonts w:ascii="宋体" w:eastAsia="宋体" w:hAnsi="宋体" w:cs="宋体"/>
          <w:color w:val="000000"/>
          <w:sz w:val="42"/>
        </w:rPr>
        <w:t>：</w:t>
      </w:r>
      <w:r>
        <w:rPr>
          <w:rFonts w:ascii="宋体" w:eastAsia="宋体" w:hAnsi="宋体" w:cs="宋体"/>
          <w:b/>
          <w:color w:val="000000"/>
          <w:sz w:val="42"/>
        </w:rPr>
        <w:t xml:space="preserve"> </w:t>
      </w:r>
      <w:r>
        <w:rPr>
          <w:rFonts w:ascii="宋体" w:eastAsia="宋体" w:hAnsi="宋体" w:cs="宋体"/>
          <w:color w:val="000000"/>
          <w:sz w:val="42"/>
        </w:rPr>
        <w:t>27-31</w:t>
      </w:r>
      <w:r>
        <w:rPr>
          <w:rFonts w:ascii="宋体" w:eastAsia="宋体" w:hAnsi="宋体" w:cs="宋体"/>
          <w:color w:val="000000"/>
          <w:sz w:val="42"/>
        </w:rPr>
        <w:t>：</w:t>
      </w:r>
    </w:p>
    <w:p w:rsidR="00B83E87" w:rsidRDefault="00460AC0">
      <w:pPr>
        <w:wordWrap w:val="0"/>
        <w:spacing w:line="640" w:lineRule="atLeast"/>
        <w:ind w:firstLine="800"/>
        <w:textAlignment w:val="baseline"/>
        <w:rPr>
          <w:sz w:val="42"/>
        </w:rPr>
      </w:pPr>
      <w:r>
        <w:rPr>
          <w:rFonts w:ascii="宋体" w:eastAsia="宋体" w:hAnsi="宋体" w:cs="宋体"/>
          <w:color w:val="000000"/>
          <w:sz w:val="42"/>
        </w:rPr>
        <w:t>现在我再次跳进了那深渊</w:t>
      </w:r>
      <w:r>
        <w:rPr>
          <w:rFonts w:ascii="宋体" w:eastAsia="宋体" w:hAnsi="宋体" w:cs="宋体"/>
          <w:color w:val="000000"/>
          <w:sz w:val="42"/>
        </w:rPr>
        <w:t>——</w:t>
      </w:r>
      <w:r>
        <w:rPr>
          <w:rFonts w:ascii="宋体" w:eastAsia="宋体" w:hAnsi="宋体" w:cs="宋体"/>
          <w:color w:val="000000"/>
          <w:sz w:val="42"/>
        </w:rPr>
        <w:t>我在那里把自己隐藏在自己之中；我把自己包裹在自己之中</w:t>
      </w:r>
      <w:r>
        <w:rPr>
          <w:rFonts w:ascii="宋体" w:eastAsia="宋体" w:hAnsi="宋体" w:cs="宋体"/>
          <w:color w:val="000000"/>
          <w:sz w:val="42"/>
        </w:rPr>
        <w:t>——</w:t>
      </w:r>
    </w:p>
    <w:p w:rsidR="00B83E87" w:rsidRDefault="00460AC0">
      <w:pPr>
        <w:wordWrap w:val="0"/>
        <w:spacing w:line="640" w:lineRule="atLeast"/>
        <w:ind w:left="800"/>
        <w:textAlignment w:val="baseline"/>
        <w:rPr>
          <w:sz w:val="42"/>
        </w:rPr>
      </w:pPr>
      <w:r>
        <w:rPr>
          <w:rFonts w:ascii="宋体" w:eastAsia="宋体" w:hAnsi="宋体" w:cs="宋体"/>
          <w:color w:val="000000"/>
          <w:sz w:val="42"/>
        </w:rPr>
        <w:t>我靠压抑生活。</w:t>
      </w:r>
    </w:p>
    <w:p w:rsidR="00B83E87" w:rsidRDefault="00460AC0">
      <w:pPr>
        <w:wordWrap w:val="0"/>
        <w:spacing w:line="600" w:lineRule="atLeast"/>
        <w:ind w:left="3980"/>
        <w:textAlignment w:val="baseline"/>
        <w:rPr>
          <w:sz w:val="44"/>
        </w:rPr>
      </w:pPr>
      <w:r>
        <w:rPr>
          <w:rFonts w:ascii="仿宋" w:eastAsia="仿宋" w:hAnsi="仿宋" w:cs="仿宋"/>
          <w:color w:val="000000"/>
          <w:sz w:val="44"/>
        </w:rPr>
        <w:t>——</w:t>
      </w:r>
      <w:r>
        <w:rPr>
          <w:rFonts w:ascii="仿宋" w:eastAsia="仿宋" w:hAnsi="仿宋" w:cs="仿宋"/>
          <w:color w:val="000000"/>
          <w:sz w:val="44"/>
        </w:rPr>
        <w:t>《论文》卷</w:t>
      </w:r>
      <w:r>
        <w:rPr>
          <w:rFonts w:ascii="仿宋" w:eastAsia="仿宋" w:hAnsi="仿宋" w:cs="仿宋"/>
          <w:color w:val="000000"/>
          <w:sz w:val="44"/>
        </w:rPr>
        <w:t>3-B186</w:t>
      </w:r>
      <w:r>
        <w:rPr>
          <w:rFonts w:ascii="仿宋" w:eastAsia="仿宋" w:hAnsi="仿宋" w:cs="仿宋"/>
          <w:color w:val="000000"/>
          <w:sz w:val="44"/>
        </w:rPr>
        <w:t>，</w:t>
      </w:r>
      <w:r>
        <w:rPr>
          <w:rFonts w:ascii="仿宋" w:eastAsia="仿宋" w:hAnsi="仿宋" w:cs="仿宋"/>
          <w:b/>
          <w:color w:val="000000"/>
          <w:sz w:val="44"/>
        </w:rPr>
        <w:t xml:space="preserve"> </w:t>
      </w:r>
      <w:r>
        <w:rPr>
          <w:rFonts w:ascii="仿宋" w:eastAsia="仿宋" w:hAnsi="仿宋" w:cs="仿宋"/>
          <w:color w:val="000000"/>
          <w:sz w:val="44"/>
        </w:rPr>
        <w:t>1842</w:t>
      </w:r>
      <w:r>
        <w:rPr>
          <w:rFonts w:ascii="仿宋" w:eastAsia="仿宋" w:hAnsi="仿宋" w:cs="仿宋"/>
          <w:color w:val="000000"/>
          <w:sz w:val="44"/>
        </w:rPr>
        <w:t>年，无日期</w:t>
      </w:r>
    </w:p>
    <w:p w:rsidR="00B83E87" w:rsidRDefault="00B83E87">
      <w:pPr>
        <w:wordWrap w:val="0"/>
        <w:spacing w:line="660" w:lineRule="exact"/>
        <w:textAlignment w:val="baseline"/>
        <w:rPr>
          <w:sz w:val="42"/>
        </w:rPr>
      </w:pPr>
    </w:p>
    <w:p w:rsidR="00B83E87" w:rsidRDefault="00460AC0">
      <w:pPr>
        <w:wordWrap w:val="0"/>
        <w:spacing w:line="640" w:lineRule="atLeast"/>
        <w:textAlignment w:val="baseline"/>
        <w:rPr>
          <w:sz w:val="42"/>
        </w:rPr>
      </w:pPr>
      <w:r>
        <w:rPr>
          <w:rFonts w:ascii="宋体" w:eastAsia="宋体" w:hAnsi="宋体" w:cs="宋体"/>
          <w:color w:val="000000"/>
          <w:sz w:val="42"/>
        </w:rPr>
        <w:t>摘自随笔；参见</w:t>
      </w:r>
      <w:r>
        <w:rPr>
          <w:rFonts w:ascii="宋体" w:eastAsia="宋体" w:hAnsi="宋体" w:cs="宋体"/>
          <w:color w:val="000000"/>
          <w:sz w:val="42"/>
        </w:rPr>
        <w:t>33</w:t>
      </w:r>
      <w:r>
        <w:rPr>
          <w:rFonts w:ascii="宋体" w:eastAsia="宋体" w:hAnsi="宋体" w:cs="宋体"/>
          <w:color w:val="000000"/>
          <w:sz w:val="42"/>
        </w:rPr>
        <w:t>：</w:t>
      </w:r>
      <w:r>
        <w:rPr>
          <w:rFonts w:ascii="宋体" w:eastAsia="宋体" w:hAnsi="宋体" w:cs="宋体"/>
          <w:b/>
          <w:color w:val="000000"/>
          <w:sz w:val="42"/>
        </w:rPr>
        <w:t xml:space="preserve"> </w:t>
      </w:r>
      <w:r>
        <w:rPr>
          <w:rFonts w:ascii="宋体" w:eastAsia="宋体" w:hAnsi="宋体" w:cs="宋体"/>
          <w:color w:val="000000"/>
          <w:sz w:val="42"/>
        </w:rPr>
        <w:t>32-34</w:t>
      </w:r>
      <w:r>
        <w:rPr>
          <w:rFonts w:ascii="宋体" w:eastAsia="宋体" w:hAnsi="宋体" w:cs="宋体"/>
          <w:color w:val="000000"/>
          <w:sz w:val="42"/>
        </w:rPr>
        <w:t>：</w:t>
      </w:r>
      <w:r>
        <w:rPr>
          <w:rFonts w:ascii="宋体" w:eastAsia="宋体" w:hAnsi="宋体" w:cs="宋体"/>
          <w:b/>
          <w:color w:val="000000"/>
          <w:sz w:val="42"/>
        </w:rPr>
        <w:t xml:space="preserve"> </w:t>
      </w:r>
      <w:r>
        <w:rPr>
          <w:rFonts w:ascii="宋体" w:eastAsia="宋体" w:hAnsi="宋体" w:cs="宋体"/>
          <w:color w:val="000000"/>
          <w:sz w:val="42"/>
        </w:rPr>
        <w:t>14</w:t>
      </w:r>
      <w:r>
        <w:rPr>
          <w:rFonts w:ascii="宋体" w:eastAsia="宋体" w:hAnsi="宋体" w:cs="宋体"/>
          <w:color w:val="000000"/>
          <w:sz w:val="42"/>
        </w:rPr>
        <w:t>：</w:t>
      </w:r>
    </w:p>
    <w:p w:rsidR="00B83E87" w:rsidRDefault="00460AC0">
      <w:pPr>
        <w:wordWrap w:val="0"/>
        <w:spacing w:line="640" w:lineRule="atLeast"/>
        <w:ind w:firstLine="880"/>
        <w:textAlignment w:val="baseline"/>
        <w:rPr>
          <w:sz w:val="42"/>
        </w:rPr>
      </w:pPr>
      <w:r>
        <w:rPr>
          <w:rFonts w:ascii="宋体" w:eastAsia="宋体" w:hAnsi="宋体" w:cs="宋体"/>
          <w:color w:val="000000"/>
          <w:sz w:val="42"/>
        </w:rPr>
        <w:t>在我的生活里，发生在我身上的事情与发生在巴门尼斯库斯身上的传说一样，他在特洛丰尼的山洞里丧失了笑的能力，</w:t>
      </w:r>
      <w:r>
        <w:rPr>
          <w:rFonts w:ascii="宋体" w:eastAsia="宋体" w:hAnsi="宋体" w:cs="宋体"/>
          <w:color w:val="000000"/>
          <w:sz w:val="42"/>
        </w:rPr>
        <w:t>但在德洛斯岛上又获得了那能力，因为他看见了据说是女神勒托形象变成的无形障碍物。我在特洛丰尼的山洞里度过了童年，忘记了如何笑，或者说从来就没有学会如何笑，可是在我成年后，当我睁开眼睛看见真实之时，于是我就开始笑了，从那时起我就从来没有停止过笑。因而事情就是这样：有些人有幸福的童年，却总是为真实而焦虑</w:t>
      </w:r>
      <w:r>
        <w:rPr>
          <w:rFonts w:ascii="宋体" w:eastAsia="宋体" w:hAnsi="宋体" w:cs="宋体"/>
          <w:color w:val="000000"/>
          <w:sz w:val="42"/>
        </w:rPr>
        <w:t>——</w:t>
      </w:r>
      <w:r>
        <w:rPr>
          <w:rFonts w:ascii="宋体" w:eastAsia="宋体" w:hAnsi="宋体" w:cs="宋体"/>
          <w:color w:val="000000"/>
          <w:sz w:val="42"/>
        </w:rPr>
        <w:t>我不怕真实，却害怕不真实，害怕我曾经窥视过的那王国。真实没有提供理想，但我曾经模糊想到的理想却是一种痛苦的理想。而这确实并不可笑。</w:t>
      </w:r>
      <w:r>
        <w:rPr>
          <w:rFonts w:ascii="宋体" w:eastAsia="宋体" w:hAnsi="宋体" w:cs="宋体"/>
          <w:color w:val="000000"/>
          <w:sz w:val="42"/>
        </w:rPr>
        <w:t>(</w:t>
      </w:r>
      <w:r>
        <w:rPr>
          <w:rFonts w:ascii="宋体" w:eastAsia="宋体" w:hAnsi="宋体" w:cs="宋体"/>
          <w:color w:val="000000"/>
          <w:sz w:val="42"/>
        </w:rPr>
        <w:t>这里形成了争论。</w:t>
      </w:r>
      <w:r>
        <w:rPr>
          <w:rFonts w:ascii="宋体" w:eastAsia="宋体" w:hAnsi="宋体" w:cs="宋体"/>
          <w:color w:val="000000"/>
          <w:sz w:val="42"/>
        </w:rPr>
        <w:t>)</w:t>
      </w:r>
    </w:p>
    <w:p w:rsidR="00B83E87" w:rsidRDefault="00460AC0">
      <w:pPr>
        <w:wordWrap w:val="0"/>
        <w:spacing w:line="600" w:lineRule="atLeast"/>
        <w:ind w:left="1900"/>
        <w:textAlignment w:val="baseline"/>
        <w:rPr>
          <w:sz w:val="44"/>
        </w:rPr>
      </w:pPr>
      <w:r>
        <w:rPr>
          <w:rFonts w:ascii="仿宋" w:eastAsia="仿宋" w:hAnsi="仿宋" w:cs="仿宋"/>
          <w:color w:val="000000"/>
          <w:sz w:val="44"/>
        </w:rPr>
        <w:t>——</w:t>
      </w:r>
      <w:r>
        <w:rPr>
          <w:rFonts w:ascii="仿宋" w:eastAsia="仿宋" w:hAnsi="仿宋" w:cs="仿宋"/>
          <w:color w:val="000000"/>
          <w:sz w:val="44"/>
        </w:rPr>
        <w:t>《论文》卷</w:t>
      </w:r>
      <w:r>
        <w:rPr>
          <w:rFonts w:ascii="仿宋" w:eastAsia="仿宋" w:hAnsi="仿宋" w:cs="仿宋"/>
          <w:color w:val="000000"/>
          <w:sz w:val="44"/>
        </w:rPr>
        <w:t>3-B179</w:t>
      </w:r>
      <w:r>
        <w:rPr>
          <w:rFonts w:ascii="仿宋" w:eastAsia="仿宋" w:hAnsi="仿宋" w:cs="仿宋"/>
          <w:color w:val="000000"/>
          <w:sz w:val="44"/>
        </w:rPr>
        <w:t>：</w:t>
      </w:r>
      <w:r>
        <w:rPr>
          <w:rFonts w:ascii="仿宋" w:eastAsia="仿宋" w:hAnsi="仿宋" w:cs="仿宋"/>
          <w:b/>
          <w:color w:val="000000"/>
          <w:sz w:val="44"/>
        </w:rPr>
        <w:t xml:space="preserve"> </w:t>
      </w:r>
      <w:r>
        <w:rPr>
          <w:rFonts w:ascii="仿宋" w:eastAsia="仿宋" w:hAnsi="仿宋" w:cs="仿宋"/>
          <w:color w:val="000000"/>
          <w:sz w:val="44"/>
        </w:rPr>
        <w:t>51</w:t>
      </w:r>
      <w:r>
        <w:rPr>
          <w:rFonts w:ascii="仿宋" w:eastAsia="仿宋" w:hAnsi="仿宋" w:cs="仿宋"/>
          <w:color w:val="000000"/>
          <w:sz w:val="44"/>
        </w:rPr>
        <w:t>，</w:t>
      </w:r>
      <w:r>
        <w:rPr>
          <w:rFonts w:ascii="仿宋" w:eastAsia="仿宋" w:hAnsi="仿宋" w:cs="仿宋"/>
          <w:b/>
          <w:color w:val="000000"/>
          <w:sz w:val="44"/>
        </w:rPr>
        <w:t xml:space="preserve"> </w:t>
      </w:r>
      <w:r>
        <w:rPr>
          <w:rFonts w:ascii="仿宋" w:eastAsia="仿宋" w:hAnsi="仿宋" w:cs="仿宋"/>
          <w:color w:val="000000"/>
          <w:sz w:val="44"/>
        </w:rPr>
        <w:t>1841-1842</w:t>
      </w:r>
      <w:r>
        <w:rPr>
          <w:rFonts w:ascii="仿宋" w:eastAsia="仿宋" w:hAnsi="仿宋" w:cs="仿宋"/>
          <w:color w:val="000000"/>
          <w:sz w:val="44"/>
        </w:rPr>
        <w:t>年</w:t>
      </w:r>
      <w:r>
        <w:rPr>
          <w:rFonts w:ascii="仿宋" w:eastAsia="仿宋" w:hAnsi="仿宋" w:cs="仿宋"/>
          <w:color w:val="000000"/>
          <w:sz w:val="44"/>
        </w:rPr>
        <w:t>，无日期</w:t>
      </w:r>
    </w:p>
    <w:p w:rsidR="00B83E87" w:rsidRDefault="00B83E87">
      <w:pPr>
        <w:wordWrap w:val="0"/>
        <w:spacing w:line="660" w:lineRule="exact"/>
        <w:textAlignment w:val="baseline"/>
        <w:rPr>
          <w:sz w:val="42"/>
        </w:rPr>
      </w:pPr>
    </w:p>
    <w:p w:rsidR="00B83E87" w:rsidRDefault="00460AC0">
      <w:pPr>
        <w:wordWrap w:val="0"/>
        <w:spacing w:line="640" w:lineRule="atLeast"/>
        <w:textAlignment w:val="baseline"/>
        <w:rPr>
          <w:sz w:val="42"/>
        </w:rPr>
      </w:pPr>
      <w:r>
        <w:rPr>
          <w:rFonts w:ascii="宋体" w:eastAsia="宋体" w:hAnsi="宋体" w:cs="宋体"/>
          <w:color w:val="000000"/>
          <w:sz w:val="42"/>
        </w:rPr>
        <w:t>参见</w:t>
      </w:r>
      <w:r>
        <w:rPr>
          <w:rFonts w:ascii="宋体" w:eastAsia="宋体" w:hAnsi="宋体" w:cs="宋体"/>
          <w:color w:val="000000"/>
          <w:sz w:val="42"/>
        </w:rPr>
        <w:t>34</w:t>
      </w:r>
      <w:r>
        <w:rPr>
          <w:rFonts w:ascii="宋体" w:eastAsia="宋体" w:hAnsi="宋体" w:cs="宋体"/>
          <w:color w:val="000000"/>
          <w:sz w:val="42"/>
        </w:rPr>
        <w:t>：</w:t>
      </w:r>
      <w:r>
        <w:rPr>
          <w:rFonts w:ascii="宋体" w:eastAsia="宋体" w:hAnsi="宋体" w:cs="宋体"/>
          <w:b/>
          <w:color w:val="000000"/>
          <w:sz w:val="42"/>
        </w:rPr>
        <w:t xml:space="preserve"> </w:t>
      </w:r>
      <w:r>
        <w:rPr>
          <w:rFonts w:ascii="宋体" w:eastAsia="宋体" w:hAnsi="宋体" w:cs="宋体"/>
          <w:color w:val="000000"/>
          <w:sz w:val="42"/>
        </w:rPr>
        <w:t>15-23</w:t>
      </w:r>
      <w:r>
        <w:rPr>
          <w:rFonts w:ascii="宋体" w:eastAsia="宋体" w:hAnsi="宋体" w:cs="宋体"/>
          <w:color w:val="000000"/>
          <w:sz w:val="42"/>
        </w:rPr>
        <w:t>：</w:t>
      </w:r>
    </w:p>
    <w:p w:rsidR="00B83E87" w:rsidRDefault="00460AC0">
      <w:pPr>
        <w:wordWrap w:val="0"/>
        <w:spacing w:line="640" w:lineRule="atLeast"/>
        <w:ind w:firstLine="800"/>
        <w:textAlignment w:val="baseline"/>
        <w:rPr>
          <w:sz w:val="42"/>
        </w:rPr>
      </w:pPr>
      <w:r>
        <w:rPr>
          <w:rFonts w:ascii="宋体" w:eastAsia="宋体" w:hAnsi="宋体" w:cs="宋体"/>
          <w:color w:val="000000"/>
          <w:sz w:val="42"/>
        </w:rPr>
        <w:t>英雄传说中充满了一种非常引人注目的自相矛盾，一种绝对天真的谎言</w:t>
      </w:r>
      <w:r>
        <w:rPr>
          <w:rFonts w:ascii="宋体" w:eastAsia="宋体" w:hAnsi="宋体" w:cs="宋体"/>
          <w:color w:val="000000"/>
          <w:sz w:val="42"/>
        </w:rPr>
        <w:t>(</w:t>
      </w:r>
      <w:r>
        <w:rPr>
          <w:rFonts w:ascii="宋体" w:eastAsia="宋体" w:hAnsi="宋体" w:cs="宋体"/>
          <w:color w:val="000000"/>
          <w:sz w:val="42"/>
        </w:rPr>
        <w:t>这就是那些故事非常容易被拙劣模仿的原因</w:t>
      </w:r>
      <w:r>
        <w:rPr>
          <w:rFonts w:ascii="宋体" w:eastAsia="宋体" w:hAnsi="宋体" w:cs="宋体"/>
          <w:color w:val="000000"/>
          <w:sz w:val="42"/>
        </w:rPr>
        <w:t>)</w:t>
      </w:r>
      <w:r>
        <w:rPr>
          <w:rFonts w:ascii="宋体" w:eastAsia="宋体" w:hAnsi="宋体" w:cs="宋体"/>
          <w:color w:val="000000"/>
          <w:sz w:val="42"/>
        </w:rPr>
        <w:t>。我只举一个例子，它出自拉芬的</w:t>
      </w:r>
      <w:r>
        <w:rPr>
          <w:rFonts w:ascii="宋体" w:eastAsia="宋体" w:hAnsi="宋体" w:cs="宋体"/>
          <w:b/>
          <w:color w:val="000000"/>
          <w:sz w:val="42"/>
        </w:rPr>
        <w:t xml:space="preserve"> </w:t>
      </w:r>
      <w:r>
        <w:rPr>
          <w:rFonts w:ascii="宋体" w:eastAsia="宋体" w:hAnsi="宋体" w:cs="宋体"/>
          <w:color w:val="000000"/>
          <w:sz w:val="42"/>
        </w:rPr>
        <w:t>Nordiske</w:t>
      </w:r>
      <w:r>
        <w:rPr>
          <w:rFonts w:ascii="宋体" w:eastAsia="宋体" w:hAnsi="宋体" w:cs="宋体"/>
          <w:b/>
          <w:color w:val="000000"/>
          <w:sz w:val="42"/>
        </w:rPr>
        <w:t xml:space="preserve"> </w:t>
      </w:r>
      <w:r>
        <w:rPr>
          <w:rFonts w:ascii="宋体" w:eastAsia="宋体" w:hAnsi="宋体" w:cs="宋体"/>
          <w:color w:val="000000"/>
          <w:sz w:val="42"/>
        </w:rPr>
        <w:t>Kæmpehistorier</w:t>
      </w:r>
      <w:r>
        <w:rPr>
          <w:rFonts w:ascii="宋体" w:eastAsia="宋体" w:hAnsi="宋体" w:cs="宋体"/>
          <w:b/>
          <w:color w:val="000000"/>
          <w:sz w:val="42"/>
        </w:rPr>
        <w:t xml:space="preserve"> </w:t>
      </w:r>
      <w:r>
        <w:rPr>
          <w:rFonts w:ascii="宋体" w:eastAsia="宋体" w:hAnsi="宋体" w:cs="宋体"/>
          <w:color w:val="000000"/>
          <w:sz w:val="42"/>
        </w:rPr>
        <w:t>中赫尔弗尔</w:t>
      </w:r>
      <w:r>
        <w:rPr>
          <w:rFonts w:ascii="宋体" w:eastAsia="宋体" w:hAnsi="宋体" w:cs="宋体"/>
          <w:color w:val="000000"/>
          <w:sz w:val="42"/>
        </w:rPr>
        <w:t>(Hervor)</w:t>
      </w:r>
      <w:r>
        <w:rPr>
          <w:rFonts w:ascii="宋体" w:eastAsia="宋体" w:hAnsi="宋体" w:cs="宋体"/>
          <w:color w:val="000000"/>
          <w:sz w:val="42"/>
        </w:rPr>
        <w:t>与赫德里克王</w:t>
      </w:r>
      <w:r>
        <w:rPr>
          <w:rFonts w:ascii="宋体" w:eastAsia="宋体" w:hAnsi="宋体" w:cs="宋体"/>
          <w:color w:val="000000"/>
          <w:sz w:val="42"/>
        </w:rPr>
        <w:t>(King</w:t>
      </w:r>
      <w:r>
        <w:rPr>
          <w:rFonts w:ascii="宋体" w:eastAsia="宋体" w:hAnsi="宋体" w:cs="宋体"/>
          <w:b/>
          <w:color w:val="000000"/>
          <w:sz w:val="42"/>
        </w:rPr>
        <w:t xml:space="preserve"> </w:t>
      </w:r>
      <w:r>
        <w:rPr>
          <w:rFonts w:ascii="宋体" w:eastAsia="宋体" w:hAnsi="宋体" w:cs="宋体"/>
          <w:color w:val="000000"/>
          <w:sz w:val="42"/>
        </w:rPr>
        <w:t>Heidrek)</w:t>
      </w:r>
      <w:r>
        <w:rPr>
          <w:rFonts w:ascii="宋体" w:eastAsia="宋体" w:hAnsi="宋体" w:cs="宋体"/>
          <w:color w:val="000000"/>
          <w:sz w:val="42"/>
        </w:rPr>
        <w:t>的</w:t>
      </w:r>
      <w:r>
        <w:rPr>
          <w:rFonts w:ascii="宋体" w:eastAsia="宋体" w:hAnsi="宋体" w:cs="宋体"/>
          <w:b/>
          <w:color w:val="000000"/>
          <w:sz w:val="42"/>
        </w:rPr>
        <w:t xml:space="preserve"> </w:t>
      </w:r>
      <w:r>
        <w:rPr>
          <w:rFonts w:ascii="宋体" w:eastAsia="宋体" w:hAnsi="宋体" w:cs="宋体"/>
          <w:color w:val="000000"/>
          <w:sz w:val="42"/>
        </w:rPr>
        <w:t>传奇。【</w:t>
      </w:r>
      <w:r>
        <w:rPr>
          <w:rFonts w:ascii="宋体" w:eastAsia="宋体" w:hAnsi="宋体" w:cs="宋体"/>
          <w:color w:val="000000"/>
          <w:sz w:val="42"/>
        </w:rPr>
        <w:t>522</w:t>
      </w:r>
      <w:r>
        <w:rPr>
          <w:rFonts w:ascii="宋体" w:eastAsia="宋体" w:hAnsi="宋体" w:cs="宋体"/>
          <w:color w:val="000000"/>
          <w:sz w:val="42"/>
        </w:rPr>
        <w:t>】它不仅忘记了前面在把每个主角都描述为实际上是最强大的时所说的话，而且也是某种完全不同的东西。因而，它在第</w:t>
      </w:r>
      <w:r>
        <w:rPr>
          <w:rFonts w:ascii="宋体" w:eastAsia="宋体" w:hAnsi="宋体" w:cs="宋体"/>
          <w:color w:val="000000"/>
          <w:sz w:val="42"/>
        </w:rPr>
        <w:t>8</w:t>
      </w:r>
      <w:r>
        <w:rPr>
          <w:rFonts w:ascii="宋体" w:eastAsia="宋体" w:hAnsi="宋体" w:cs="宋体"/>
          <w:color w:val="000000"/>
          <w:sz w:val="42"/>
        </w:rPr>
        <w:t>页说，斯瓦弗兰</w:t>
      </w:r>
      <w:r>
        <w:rPr>
          <w:rFonts w:ascii="宋体" w:eastAsia="宋体" w:hAnsi="宋体" w:cs="宋体"/>
          <w:color w:val="000000"/>
          <w:sz w:val="42"/>
        </w:rPr>
        <w:t>(Svafurlame)</w:t>
      </w:r>
      <w:r>
        <w:rPr>
          <w:rFonts w:ascii="宋体" w:eastAsia="宋体" w:hAnsi="宋体" w:cs="宋体"/>
          <w:color w:val="000000"/>
          <w:sz w:val="42"/>
        </w:rPr>
        <w:t>从巨人们那里获得了</w:t>
      </w:r>
      <w:r>
        <w:rPr>
          <w:rFonts w:ascii="宋体" w:eastAsia="宋体" w:hAnsi="宋体" w:cs="宋体"/>
          <w:color w:val="000000"/>
          <w:sz w:val="42"/>
        </w:rPr>
        <w:t>“</w:t>
      </w:r>
      <w:r>
        <w:rPr>
          <w:rFonts w:ascii="宋体" w:eastAsia="宋体" w:hAnsi="宋体" w:cs="宋体"/>
          <w:color w:val="000000"/>
          <w:sz w:val="42"/>
        </w:rPr>
        <w:t>提尔芬</w:t>
      </w:r>
      <w:r>
        <w:rPr>
          <w:rFonts w:ascii="宋体" w:eastAsia="宋体" w:hAnsi="宋体" w:cs="宋体"/>
          <w:color w:val="000000"/>
          <w:sz w:val="42"/>
        </w:rPr>
        <w:t>”(Tyrfing)</w:t>
      </w:r>
      <w:r>
        <w:rPr>
          <w:rFonts w:ascii="宋体" w:eastAsia="宋体" w:hAnsi="宋体" w:cs="宋体"/>
          <w:color w:val="000000"/>
          <w:sz w:val="42"/>
        </w:rPr>
        <w:t>，一把剑，其特</w:t>
      </w:r>
      <w:r>
        <w:rPr>
          <w:rFonts w:ascii="宋体" w:eastAsia="宋体" w:hAnsi="宋体" w:cs="宋体"/>
          <w:color w:val="000000"/>
          <w:sz w:val="42"/>
        </w:rPr>
        <w:t>点是它每次被抽出来时都证明对某人是致命的；那时他正要</w:t>
      </w:r>
    </w:p>
    <w:p w:rsidR="00B83E87" w:rsidRDefault="00B83E87"/>
    <w:p w:rsidR="00B83E87" w:rsidRDefault="00B83E87">
      <w:pPr>
        <w:sectPr w:rsidR="00B83E87">
          <w:headerReference w:type="default" r:id="rId1202"/>
          <w:footerReference w:type="default" r:id="rId1203"/>
          <w:pgSz w:w="14040" w:h="23760"/>
          <w:pgMar w:top="1780" w:right="920" w:bottom="1780" w:left="920" w:header="1480" w:footer="1480" w:gutter="0"/>
          <w:cols w:space="720"/>
        </w:sectPr>
      </w:pPr>
    </w:p>
    <w:p w:rsidR="00B83E87" w:rsidRDefault="00460AC0">
      <w:pPr>
        <w:wordWrap w:val="0"/>
        <w:spacing w:before="860" w:line="660" w:lineRule="atLeast"/>
        <w:textAlignment w:val="baseline"/>
        <w:rPr>
          <w:sz w:val="38"/>
        </w:rPr>
      </w:pPr>
      <w:r>
        <w:rPr>
          <w:rFonts w:ascii="宋体" w:eastAsia="宋体" w:hAnsi="宋体" w:cs="宋体"/>
          <w:color w:val="000000"/>
          <w:sz w:val="38"/>
        </w:rPr>
        <w:lastRenderedPageBreak/>
        <w:t>抽出剑袭击巨人们，然而他却碰不到他们，结果应当使自己被杀死。顺着第八页往下，当安甘提尔</w:t>
      </w:r>
      <w:r>
        <w:rPr>
          <w:rFonts w:ascii="宋体" w:eastAsia="宋体" w:hAnsi="宋体" w:cs="宋体"/>
          <w:color w:val="000000"/>
          <w:sz w:val="38"/>
        </w:rPr>
        <w:t>(Angantyr)</w:t>
      </w:r>
      <w:r>
        <w:rPr>
          <w:rFonts w:ascii="宋体" w:eastAsia="宋体" w:hAnsi="宋体" w:cs="宋体"/>
          <w:color w:val="000000"/>
          <w:sz w:val="38"/>
        </w:rPr>
        <w:t>正要同希亚马尔</w:t>
      </w:r>
      <w:r>
        <w:rPr>
          <w:rFonts w:ascii="宋体" w:eastAsia="宋体" w:hAnsi="宋体" w:cs="宋体"/>
          <w:color w:val="000000"/>
          <w:sz w:val="38"/>
        </w:rPr>
        <w:t>(Hialmar)</w:t>
      </w:r>
      <w:r>
        <w:rPr>
          <w:rFonts w:ascii="宋体" w:eastAsia="宋体" w:hAnsi="宋体" w:cs="宋体"/>
          <w:color w:val="000000"/>
          <w:sz w:val="38"/>
        </w:rPr>
        <w:t>战斗时，奥德</w:t>
      </w:r>
      <w:r>
        <w:rPr>
          <w:rFonts w:ascii="宋体" w:eastAsia="宋体" w:hAnsi="宋体" w:cs="宋体"/>
          <w:color w:val="000000"/>
          <w:sz w:val="38"/>
        </w:rPr>
        <w:t>(Odd)</w:t>
      </w:r>
      <w:r>
        <w:rPr>
          <w:rFonts w:ascii="宋体" w:eastAsia="宋体" w:hAnsi="宋体" w:cs="宋体"/>
          <w:color w:val="000000"/>
          <w:sz w:val="38"/>
        </w:rPr>
        <w:t>却劝他放掉希亚马尔，因为希亚马尔有一件钢铁无法碰到的丝衬衣</w:t>
      </w:r>
      <w:r>
        <w:rPr>
          <w:rFonts w:ascii="宋体" w:eastAsia="宋体" w:hAnsi="宋体" w:cs="宋体"/>
          <w:color w:val="000000"/>
          <w:sz w:val="38"/>
        </w:rPr>
        <w:t>(</w:t>
      </w:r>
      <w:r>
        <w:rPr>
          <w:rFonts w:ascii="宋体" w:eastAsia="宋体" w:hAnsi="宋体" w:cs="宋体"/>
          <w:color w:val="000000"/>
          <w:sz w:val="38"/>
        </w:rPr>
        <w:t>结果一把剑能够穿透一切</w:t>
      </w:r>
      <w:r>
        <w:rPr>
          <w:rFonts w:ascii="宋体" w:eastAsia="宋体" w:hAnsi="宋体" w:cs="宋体"/>
          <w:color w:val="000000"/>
          <w:sz w:val="38"/>
        </w:rPr>
        <w:t>————</w:t>
      </w:r>
      <w:r>
        <w:rPr>
          <w:rFonts w:ascii="宋体" w:eastAsia="宋体" w:hAnsi="宋体" w:cs="宋体"/>
          <w:color w:val="000000"/>
          <w:sz w:val="38"/>
        </w:rPr>
        <w:t>另一方面又有一件任何剑都无法刺穿的衬衣</w:t>
      </w:r>
      <w:r>
        <w:rPr>
          <w:rFonts w:ascii="宋体" w:eastAsia="宋体" w:hAnsi="宋体" w:cs="宋体"/>
          <w:color w:val="000000"/>
          <w:sz w:val="38"/>
        </w:rPr>
        <w:t>)</w:t>
      </w:r>
      <w:r>
        <w:rPr>
          <w:rFonts w:ascii="宋体" w:eastAsia="宋体" w:hAnsi="宋体" w:cs="宋体"/>
          <w:color w:val="000000"/>
          <w:sz w:val="38"/>
        </w:rPr>
        <w:t>。所有这些故事中的另一个矛盾包含在对武士们生活方式的看法之中；故事详细讲述了他们巨大的勇气、作战的激情等等，与此同时又把他们描</w:t>
      </w:r>
      <w:r>
        <w:rPr>
          <w:rFonts w:ascii="宋体" w:eastAsia="宋体" w:hAnsi="宋体" w:cs="宋体"/>
          <w:color w:val="000000"/>
          <w:sz w:val="38"/>
        </w:rPr>
        <w:t>绘成极为焦虑地关注不仅要拥有良好的武器，而且也要有先进的武器，这就赋予了另一些讨厌的武士胜过最骄傲的武士的好处。同时，在有关战争的故事里，忽视了只有一个武士才得到了这种附带的帮助，要花非常长的时间才能决出胜负</w:t>
      </w:r>
      <w:r>
        <w:rPr>
          <w:rFonts w:ascii="宋体" w:eastAsia="宋体" w:hAnsi="宋体" w:cs="宋体"/>
          <w:color w:val="000000"/>
          <w:sz w:val="38"/>
        </w:rPr>
        <w:t>———</w:t>
      </w:r>
      <w:r>
        <w:rPr>
          <w:rFonts w:ascii="宋体" w:eastAsia="宋体" w:hAnsi="宋体" w:cs="宋体"/>
          <w:color w:val="000000"/>
          <w:sz w:val="38"/>
        </w:rPr>
        <w:t>是的，他只是勉强获得了胜利。</w:t>
      </w:r>
      <w:r>
        <w:rPr>
          <w:rFonts w:ascii="宋体" w:eastAsia="宋体" w:hAnsi="宋体" w:cs="宋体"/>
          <w:color w:val="000000"/>
          <w:sz w:val="38"/>
        </w:rPr>
        <w:t>———</w:t>
      </w:r>
      <w:r>
        <w:rPr>
          <w:rFonts w:ascii="宋体" w:eastAsia="宋体" w:hAnsi="宋体" w:cs="宋体"/>
          <w:color w:val="000000"/>
          <w:sz w:val="38"/>
        </w:rPr>
        <w:t>在这种浪漫的生活中，依然潜藏着一种讽刺及其直接性。</w:t>
      </w:r>
      <w:r>
        <w:rPr>
          <w:rFonts w:ascii="宋体" w:eastAsia="宋体" w:hAnsi="宋体" w:cs="宋体"/>
          <w:color w:val="000000"/>
          <w:sz w:val="38"/>
        </w:rPr>
        <w:t>————</w:t>
      </w:r>
      <w:r>
        <w:rPr>
          <w:rFonts w:ascii="宋体" w:eastAsia="宋体" w:hAnsi="宋体" w:cs="宋体"/>
          <w:color w:val="000000"/>
          <w:sz w:val="38"/>
        </w:rPr>
        <w:t>与此有关的是故事在讲到捆住芬里尔狼的链条时极为天真幼稚；所提到的五样东西在这个世界上找不到，说到它们时是这样：因此，在世界上找不到它们。</w:t>
      </w:r>
      <w:r>
        <w:rPr>
          <w:rFonts w:ascii="宋体" w:eastAsia="宋体" w:hAnsi="宋体" w:cs="宋体"/>
          <w:color w:val="000000"/>
          <w:sz w:val="38"/>
        </w:rPr>
        <w:t>————</w:t>
      </w:r>
      <w:r>
        <w:rPr>
          <w:rFonts w:ascii="宋体" w:eastAsia="宋体" w:hAnsi="宋体" w:cs="宋体"/>
          <w:color w:val="000000"/>
          <w:sz w:val="38"/>
        </w:rPr>
        <w:t>托尔，当他在垂钓米德加尔德</w:t>
      </w:r>
      <w:r>
        <w:rPr>
          <w:rFonts w:ascii="宋体" w:eastAsia="宋体" w:hAnsi="宋体" w:cs="宋体"/>
          <w:color w:val="000000"/>
          <w:sz w:val="38"/>
        </w:rPr>
        <w:t>(Midgaard)</w:t>
      </w:r>
      <w:r>
        <w:rPr>
          <w:rFonts w:ascii="宋体" w:eastAsia="宋体" w:hAnsi="宋体" w:cs="宋体"/>
          <w:color w:val="000000"/>
          <w:sz w:val="38"/>
        </w:rPr>
        <w:t>大蛇时，用两条腿</w:t>
      </w:r>
      <w:r>
        <w:rPr>
          <w:rFonts w:ascii="宋体" w:eastAsia="宋体" w:hAnsi="宋体" w:cs="宋体"/>
          <w:color w:val="000000"/>
          <w:sz w:val="38"/>
        </w:rPr>
        <w:t>穿透了船底</w:t>
      </w:r>
      <w:r>
        <w:rPr>
          <w:rFonts w:ascii="宋体" w:eastAsia="宋体" w:hAnsi="宋体" w:cs="宋体"/>
          <w:color w:val="000000"/>
          <w:sz w:val="38"/>
        </w:rPr>
        <w:t>(</w:t>
      </w:r>
      <w:r>
        <w:rPr>
          <w:rFonts w:ascii="宋体" w:eastAsia="宋体" w:hAnsi="宋体" w:cs="宋体"/>
          <w:color w:val="000000"/>
          <w:sz w:val="38"/>
        </w:rPr>
        <w:t>在身体上无疑是不可能的</w:t>
      </w:r>
      <w:r>
        <w:rPr>
          <w:rFonts w:ascii="宋体" w:eastAsia="宋体" w:hAnsi="宋体" w:cs="宋体"/>
          <w:color w:val="000000"/>
          <w:sz w:val="38"/>
        </w:rPr>
        <w:t>)</w:t>
      </w:r>
      <w:r>
        <w:rPr>
          <w:rFonts w:ascii="宋体" w:eastAsia="宋体" w:hAnsi="宋体" w:cs="宋体"/>
          <w:color w:val="000000"/>
          <w:sz w:val="38"/>
        </w:rPr>
        <w:t>，最终在海底站住了。</w:t>
      </w:r>
      <w:r>
        <w:rPr>
          <w:rFonts w:ascii="宋体" w:eastAsia="宋体" w:hAnsi="宋体" w:cs="宋体"/>
          <w:color w:val="000000"/>
          <w:sz w:val="38"/>
        </w:rPr>
        <w:t>①</w:t>
      </w:r>
    </w:p>
    <w:p w:rsidR="00B83E87" w:rsidRDefault="00460AC0">
      <w:pPr>
        <w:wordWrap w:val="0"/>
        <w:spacing w:line="660" w:lineRule="atLeast"/>
        <w:ind w:right="20" w:firstLine="800"/>
        <w:textAlignment w:val="baseline"/>
        <w:rPr>
          <w:sz w:val="38"/>
        </w:rPr>
      </w:pPr>
      <w:r>
        <w:rPr>
          <w:rFonts w:ascii="宋体" w:eastAsia="宋体" w:hAnsi="宋体" w:cs="宋体"/>
          <w:color w:val="000000"/>
          <w:sz w:val="38"/>
        </w:rPr>
        <w:t>页边注：相似地，在拉芬的</w:t>
      </w:r>
      <w:r>
        <w:rPr>
          <w:rFonts w:ascii="宋体" w:eastAsia="宋体" w:hAnsi="宋体" w:cs="宋体"/>
          <w:color w:val="000000"/>
          <w:sz w:val="38"/>
        </w:rPr>
        <w:t xml:space="preserve"> </w:t>
      </w:r>
      <w:r>
        <w:rPr>
          <w:rFonts w:ascii="宋体" w:eastAsia="宋体" w:hAnsi="宋体" w:cs="宋体"/>
          <w:b/>
          <w:color w:val="000000"/>
          <w:sz w:val="38"/>
        </w:rPr>
        <w:t>Kæmpehistorier</w:t>
      </w:r>
      <w:r>
        <w:rPr>
          <w:rFonts w:ascii="宋体" w:eastAsia="宋体" w:hAnsi="宋体" w:cs="宋体"/>
          <w:b/>
          <w:color w:val="000000"/>
          <w:sz w:val="38"/>
        </w:rPr>
        <w:t>第</w:t>
      </w:r>
      <w:r>
        <w:rPr>
          <w:rFonts w:ascii="宋体" w:eastAsia="宋体" w:hAnsi="宋体" w:cs="宋体"/>
          <w:b/>
          <w:color w:val="000000"/>
          <w:sz w:val="38"/>
        </w:rPr>
        <w:t>118</w:t>
      </w:r>
      <w:r>
        <w:rPr>
          <w:rFonts w:ascii="宋体" w:eastAsia="宋体" w:hAnsi="宋体" w:cs="宋体"/>
          <w:b/>
          <w:color w:val="000000"/>
          <w:sz w:val="38"/>
        </w:rPr>
        <w:t>页第三部分</w:t>
      </w:r>
      <w:r>
        <w:rPr>
          <w:rFonts w:ascii="宋体" w:eastAsia="宋体" w:hAnsi="宋体" w:cs="宋体"/>
          <w:color w:val="000000"/>
          <w:sz w:val="38"/>
        </w:rPr>
        <w:t>的奥瓦罗德</w:t>
      </w:r>
      <w:r>
        <w:rPr>
          <w:rFonts w:ascii="宋体" w:eastAsia="宋体" w:hAnsi="宋体" w:cs="宋体"/>
          <w:color w:val="000000"/>
          <w:sz w:val="38"/>
        </w:rPr>
        <w:t>(Φrvarodd)</w:t>
      </w:r>
      <w:r>
        <w:rPr>
          <w:rFonts w:ascii="宋体" w:eastAsia="宋体" w:hAnsi="宋体" w:cs="宋体"/>
          <w:color w:val="000000"/>
          <w:sz w:val="38"/>
        </w:rPr>
        <w:t>的传说中，奥瓦罗德要同奥格蒙德</w:t>
      </w:r>
      <w:r>
        <w:rPr>
          <w:rFonts w:ascii="宋体" w:eastAsia="宋体" w:hAnsi="宋体" w:cs="宋体"/>
          <w:color w:val="000000"/>
          <w:sz w:val="38"/>
        </w:rPr>
        <w:t>(Φgmund)</w:t>
      </w:r>
      <w:r>
        <w:rPr>
          <w:rFonts w:ascii="宋体" w:eastAsia="宋体" w:hAnsi="宋体" w:cs="宋体"/>
          <w:color w:val="000000"/>
          <w:sz w:val="38"/>
        </w:rPr>
        <w:t>作战，后者说道：我要袭击你的手臂，却不砍断它，尽管我有一把</w:t>
      </w:r>
      <w:r>
        <w:rPr>
          <w:rFonts w:ascii="宋体" w:eastAsia="宋体" w:hAnsi="宋体" w:cs="宋体"/>
          <w:color w:val="000000"/>
          <w:sz w:val="38"/>
        </w:rPr>
        <w:t>“</w:t>
      </w:r>
      <w:r>
        <w:rPr>
          <w:rFonts w:ascii="宋体" w:eastAsia="宋体" w:hAnsi="宋体" w:cs="宋体"/>
          <w:color w:val="000000"/>
          <w:sz w:val="38"/>
        </w:rPr>
        <w:t>无坚不摧的剑</w:t>
      </w:r>
      <w:r>
        <w:rPr>
          <w:rFonts w:ascii="宋体" w:eastAsia="宋体" w:hAnsi="宋体" w:cs="宋体"/>
          <w:color w:val="000000"/>
          <w:sz w:val="38"/>
        </w:rPr>
        <w:t>”</w:t>
      </w:r>
      <w:r>
        <w:rPr>
          <w:rFonts w:ascii="宋体" w:eastAsia="宋体" w:hAnsi="宋体" w:cs="宋体"/>
          <w:color w:val="000000"/>
          <w:sz w:val="38"/>
        </w:rPr>
        <w:t>。</w:t>
      </w:r>
    </w:p>
    <w:p w:rsidR="00B83E87" w:rsidRDefault="00460AC0">
      <w:pPr>
        <w:wordWrap w:val="0"/>
        <w:spacing w:line="660" w:lineRule="atLeast"/>
        <w:ind w:left="860"/>
        <w:textAlignment w:val="baseline"/>
        <w:rPr>
          <w:sz w:val="38"/>
        </w:rPr>
      </w:pPr>
      <w:r>
        <w:rPr>
          <w:rFonts w:ascii="宋体" w:eastAsia="宋体" w:hAnsi="宋体" w:cs="宋体"/>
          <w:color w:val="000000"/>
          <w:sz w:val="38"/>
        </w:rPr>
        <w:t>【</w:t>
      </w:r>
      <w:r>
        <w:rPr>
          <w:rFonts w:ascii="宋体" w:eastAsia="宋体" w:hAnsi="宋体" w:cs="宋体"/>
          <w:color w:val="000000"/>
          <w:sz w:val="38"/>
        </w:rPr>
        <w:t>523</w:t>
      </w:r>
      <w:r>
        <w:rPr>
          <w:rFonts w:ascii="宋体" w:eastAsia="宋体" w:hAnsi="宋体" w:cs="宋体"/>
          <w:color w:val="000000"/>
          <w:sz w:val="38"/>
        </w:rPr>
        <w:t>】页边注：或者说是一种能治疗一切伤口的药膏。</w:t>
      </w:r>
    </w:p>
    <w:p w:rsidR="00B83E87" w:rsidRDefault="00460AC0">
      <w:pPr>
        <w:wordWrap w:val="0"/>
        <w:spacing w:line="660" w:lineRule="atLeast"/>
        <w:ind w:left="1120"/>
        <w:textAlignment w:val="baseline"/>
        <w:rPr>
          <w:sz w:val="38"/>
        </w:rPr>
      </w:pPr>
      <w:r>
        <w:rPr>
          <w:rFonts w:ascii="仿宋" w:eastAsia="仿宋" w:hAnsi="仿宋" w:cs="仿宋"/>
          <w:color w:val="000000"/>
          <w:sz w:val="38"/>
        </w:rPr>
        <w:t>———</w:t>
      </w:r>
      <w:r>
        <w:rPr>
          <w:rFonts w:ascii="仿宋" w:eastAsia="仿宋" w:hAnsi="仿宋" w:cs="仿宋"/>
          <w:color w:val="000000"/>
          <w:sz w:val="38"/>
        </w:rPr>
        <w:t>《日记与论文》卷</w:t>
      </w:r>
      <w:r>
        <w:rPr>
          <w:rFonts w:ascii="仿宋" w:eastAsia="仿宋" w:hAnsi="仿宋" w:cs="仿宋"/>
          <w:color w:val="000000"/>
          <w:sz w:val="38"/>
        </w:rPr>
        <w:t>5</w:t>
      </w:r>
      <w:r>
        <w:rPr>
          <w:rFonts w:ascii="仿宋" w:eastAsia="仿宋" w:hAnsi="仿宋" w:cs="仿宋"/>
          <w:color w:val="000000"/>
          <w:sz w:val="38"/>
        </w:rPr>
        <w:t>，页</w:t>
      </w:r>
      <w:r>
        <w:rPr>
          <w:rFonts w:ascii="仿宋" w:eastAsia="仿宋" w:hAnsi="仿宋" w:cs="仿宋"/>
          <w:color w:val="000000"/>
          <w:sz w:val="38"/>
        </w:rPr>
        <w:t>5209 (</w:t>
      </w:r>
      <w:r>
        <w:rPr>
          <w:rFonts w:ascii="仿宋" w:eastAsia="仿宋" w:hAnsi="仿宋" w:cs="仿宋"/>
          <w:color w:val="000000"/>
          <w:sz w:val="38"/>
        </w:rPr>
        <w:t>《论文》卷</w:t>
      </w:r>
      <w:r>
        <w:rPr>
          <w:rFonts w:ascii="仿宋" w:eastAsia="仿宋" w:hAnsi="仿宋" w:cs="仿宋"/>
          <w:color w:val="000000"/>
          <w:sz w:val="38"/>
        </w:rPr>
        <w:t>2-A36)</w:t>
      </w:r>
      <w:r>
        <w:rPr>
          <w:rFonts w:ascii="仿宋" w:eastAsia="仿宋" w:hAnsi="仿宋" w:cs="仿宋"/>
          <w:color w:val="000000"/>
          <w:sz w:val="38"/>
        </w:rPr>
        <w:t>，</w:t>
      </w:r>
    </w:p>
    <w:p w:rsidR="00B83E87" w:rsidRDefault="00460AC0">
      <w:pPr>
        <w:wordWrap w:val="0"/>
        <w:spacing w:line="600" w:lineRule="atLeast"/>
        <w:ind w:right="40"/>
        <w:jc w:val="right"/>
        <w:textAlignment w:val="baseline"/>
        <w:rPr>
          <w:sz w:val="44"/>
        </w:rPr>
      </w:pPr>
      <w:r>
        <w:rPr>
          <w:rFonts w:ascii="仿宋" w:eastAsia="仿宋" w:hAnsi="仿宋" w:cs="仿宋"/>
          <w:color w:val="000000"/>
          <w:sz w:val="44"/>
        </w:rPr>
        <w:t>1837</w:t>
      </w:r>
      <w:r>
        <w:rPr>
          <w:rFonts w:ascii="仿宋" w:eastAsia="仿宋" w:hAnsi="仿宋" w:cs="仿宋"/>
          <w:color w:val="000000"/>
          <w:sz w:val="44"/>
        </w:rPr>
        <w:t>年，无日期</w:t>
      </w:r>
    </w:p>
    <w:p w:rsidR="00B83E87" w:rsidRDefault="00460AC0">
      <w:pPr>
        <w:wordWrap w:val="0"/>
        <w:spacing w:line="600" w:lineRule="atLeast"/>
        <w:ind w:left="20"/>
        <w:textAlignment w:val="baseline"/>
        <w:rPr>
          <w:sz w:val="44"/>
        </w:rPr>
      </w:pPr>
      <w:r>
        <w:rPr>
          <w:rFonts w:ascii="宋体" w:eastAsia="宋体" w:hAnsi="宋体" w:cs="宋体"/>
          <w:color w:val="000000"/>
          <w:sz w:val="44"/>
          <w:u w:val="single"/>
        </w:rPr>
        <w:t xml:space="preserve">             </w:t>
      </w:r>
    </w:p>
    <w:p w:rsidR="00B83E87" w:rsidRDefault="00460AC0">
      <w:pPr>
        <w:wordWrap w:val="0"/>
        <w:spacing w:before="280" w:line="660" w:lineRule="atLeast"/>
        <w:ind w:firstLine="70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在斯堪的纳维亚神话中，有米德加尔德大蛇，即尘世的大蛇，它们躺在海底，环绕世界盘绕着。参见奥伦施莱格尔，</w:t>
      </w:r>
      <w:r>
        <w:rPr>
          <w:rFonts w:ascii="宋体" w:eastAsia="宋体" w:hAnsi="宋体" w:cs="宋体"/>
          <w:color w:val="000000"/>
          <w:sz w:val="38"/>
        </w:rPr>
        <w:t>“Thors Fiskeri”, NordensGuder, Copenhagen: 1837),</w:t>
      </w:r>
      <w:r>
        <w:rPr>
          <w:rFonts w:ascii="宋体" w:eastAsia="宋体" w:hAnsi="宋体" w:cs="宋体"/>
          <w:color w:val="000000"/>
          <w:sz w:val="38"/>
        </w:rPr>
        <w:t>页</w:t>
      </w:r>
      <w:r>
        <w:rPr>
          <w:rFonts w:ascii="宋体" w:eastAsia="宋体" w:hAnsi="宋体" w:cs="宋体"/>
          <w:color w:val="000000"/>
          <w:sz w:val="38"/>
        </w:rPr>
        <w:t>100-105,</w:t>
      </w:r>
      <w:r>
        <w:rPr>
          <w:rFonts w:ascii="宋体" w:eastAsia="宋体" w:hAnsi="宋体" w:cs="宋体"/>
          <w:color w:val="000000"/>
          <w:sz w:val="38"/>
        </w:rPr>
        <w:t>尤其是页</w:t>
      </w:r>
      <w:r>
        <w:rPr>
          <w:rFonts w:ascii="宋体" w:eastAsia="宋体" w:hAnsi="宋体" w:cs="宋体"/>
          <w:color w:val="000000"/>
          <w:sz w:val="38"/>
        </w:rPr>
        <w:t xml:space="preserve">103; </w:t>
      </w:r>
      <w:r>
        <w:rPr>
          <w:rFonts w:ascii="宋体" w:eastAsia="宋体" w:hAnsi="宋体" w:cs="宋体"/>
          <w:color w:val="000000"/>
          <w:sz w:val="38"/>
        </w:rPr>
        <w:t>《北方诸神》</w:t>
      </w:r>
      <w:r>
        <w:rPr>
          <w:rFonts w:ascii="宋体" w:eastAsia="宋体" w:hAnsi="宋体" w:cs="宋体"/>
          <w:color w:val="000000"/>
          <w:sz w:val="38"/>
        </w:rPr>
        <w:t>(The</w:t>
      </w:r>
      <w:r>
        <w:rPr>
          <w:rFonts w:ascii="TimesNewRoman" w:eastAsia="TimesNewRoman" w:hAnsi="TimesNewRoman" w:cs="TimesNewRoman"/>
          <w:color w:val="000000"/>
          <w:sz w:val="38"/>
        </w:rPr>
        <w:t>Gods of North, tr. William Edward Frye, London: 1845),</w:t>
      </w:r>
      <w:r>
        <w:rPr>
          <w:rFonts w:ascii="TimesNewRoman" w:eastAsia="TimesNewRoman" w:hAnsi="TimesNewRoman" w:cs="TimesNewRoman"/>
          <w:color w:val="000000"/>
          <w:sz w:val="38"/>
        </w:rPr>
        <w:t>页</w:t>
      </w:r>
      <w:r>
        <w:rPr>
          <w:rFonts w:ascii="TimesNewRoman" w:eastAsia="TimesNewRoman" w:hAnsi="TimesNewRoman" w:cs="TimesNewRoman"/>
          <w:color w:val="000000"/>
          <w:sz w:val="38"/>
        </w:rPr>
        <w:t>117-121</w:t>
      </w:r>
      <w:r>
        <w:rPr>
          <w:rFonts w:ascii="TimesNewRoman" w:eastAsia="TimesNewRoman" w:hAnsi="TimesNewRoman" w:cs="TimesNewRoman"/>
          <w:color w:val="000000"/>
          <w:sz w:val="38"/>
        </w:rPr>
        <w:t>。</w:t>
      </w:r>
    </w:p>
    <w:p w:rsidR="00B83E87" w:rsidRDefault="00B83E87"/>
    <w:p w:rsidR="00B83E87" w:rsidRDefault="00B83E87">
      <w:pPr>
        <w:sectPr w:rsidR="00B83E87">
          <w:headerReference w:type="default" r:id="rId1204"/>
          <w:footerReference w:type="default" r:id="rId1205"/>
          <w:pgSz w:w="14360" w:h="23960"/>
          <w:pgMar w:top="2000" w:right="1080" w:bottom="2000" w:left="1080" w:header="1700" w:footer="170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 xml:space="preserve">576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39"/>
        </w:rPr>
      </w:pPr>
    </w:p>
    <w:p w:rsidR="00B83E87" w:rsidRDefault="00460AC0">
      <w:pPr>
        <w:wordWrap w:val="0"/>
        <w:spacing w:line="680" w:lineRule="atLeast"/>
        <w:ind w:left="20"/>
        <w:textAlignment w:val="baseline"/>
        <w:rPr>
          <w:sz w:val="39"/>
        </w:rPr>
      </w:pPr>
      <w:r>
        <w:rPr>
          <w:rFonts w:ascii="宋体" w:eastAsia="宋体" w:hAnsi="宋体" w:cs="宋体"/>
          <w:color w:val="000000"/>
          <w:sz w:val="39"/>
        </w:rPr>
        <w:t>摘自随笔；参见</w:t>
      </w:r>
      <w:r>
        <w:rPr>
          <w:rFonts w:ascii="宋体" w:eastAsia="宋体" w:hAnsi="宋体" w:cs="宋体"/>
          <w:color w:val="000000"/>
          <w:sz w:val="39"/>
        </w:rPr>
        <w:t>34</w:t>
      </w:r>
      <w:r>
        <w:rPr>
          <w:rFonts w:ascii="宋体" w:eastAsia="宋体" w:hAnsi="宋体" w:cs="宋体"/>
          <w:color w:val="000000"/>
          <w:sz w:val="39"/>
        </w:rPr>
        <w:t>：</w:t>
      </w:r>
      <w:r>
        <w:rPr>
          <w:rFonts w:ascii="宋体" w:eastAsia="宋体" w:hAnsi="宋体" w:cs="宋体"/>
          <w:color w:val="000000"/>
          <w:sz w:val="39"/>
        </w:rPr>
        <w:t>15-23</w:t>
      </w:r>
      <w:r>
        <w:rPr>
          <w:rFonts w:ascii="宋体" w:eastAsia="宋体" w:hAnsi="宋体" w:cs="宋体"/>
          <w:color w:val="000000"/>
          <w:sz w:val="39"/>
        </w:rPr>
        <w:t>：</w:t>
      </w:r>
    </w:p>
    <w:p w:rsidR="00B83E87" w:rsidRDefault="00460AC0">
      <w:pPr>
        <w:wordWrap w:val="0"/>
        <w:spacing w:line="680" w:lineRule="atLeast"/>
        <w:ind w:left="20" w:firstLine="840"/>
        <w:textAlignment w:val="baseline"/>
        <w:rPr>
          <w:sz w:val="39"/>
        </w:rPr>
      </w:pPr>
      <w:r>
        <w:rPr>
          <w:rFonts w:ascii="宋体" w:eastAsia="宋体" w:hAnsi="宋体" w:cs="宋体"/>
          <w:color w:val="000000"/>
          <w:sz w:val="39"/>
        </w:rPr>
        <w:t>因而，我，虽然整个世界都</w:t>
      </w:r>
      <w:r>
        <w:rPr>
          <w:rFonts w:ascii="宋体" w:eastAsia="宋体" w:hAnsi="宋体" w:cs="宋体"/>
          <w:color w:val="000000"/>
          <w:sz w:val="39"/>
        </w:rPr>
        <w:t>无法束缚住我，但我还是被用铁链捆住了并且大怒，我被一条幻想的链条捆着，然而只有它才能捆住我；正如那根捆住芬里尔狼的铁链是由很多东西编织成的一样，它不是</w:t>
      </w:r>
      <w:r>
        <w:rPr>
          <w:rFonts w:ascii="宋体" w:eastAsia="宋体" w:hAnsi="宋体" w:cs="宋体"/>
          <w:color w:val="000000"/>
          <w:sz w:val="39"/>
        </w:rPr>
        <w:t>(</w:t>
      </w:r>
      <w:r>
        <w:rPr>
          <w:rFonts w:ascii="宋体" w:eastAsia="宋体" w:hAnsi="宋体" w:cs="宋体"/>
          <w:color w:val="000000"/>
          <w:sz w:val="39"/>
        </w:rPr>
        <w:t>可能形成</w:t>
      </w:r>
      <w:r>
        <w:rPr>
          <w:rFonts w:ascii="宋体" w:eastAsia="宋体" w:hAnsi="宋体" w:cs="宋体"/>
          <w:color w:val="000000"/>
          <w:sz w:val="39"/>
        </w:rPr>
        <w:t>)</w:t>
      </w:r>
      <w:r>
        <w:rPr>
          <w:rFonts w:ascii="宋体" w:eastAsia="宋体" w:hAnsi="宋体" w:cs="宋体"/>
          <w:color w:val="000000"/>
          <w:sz w:val="39"/>
        </w:rPr>
        <w:t>并且始终都不是能捆住那个怪物的唯一链条</w:t>
      </w:r>
      <w:r>
        <w:rPr>
          <w:rFonts w:ascii="宋体" w:eastAsia="宋体" w:hAnsi="宋体" w:cs="宋体"/>
          <w:color w:val="000000"/>
          <w:sz w:val="39"/>
        </w:rPr>
        <w:t>———</w:t>
      </w:r>
      <w:r>
        <w:rPr>
          <w:rFonts w:ascii="宋体" w:eastAsia="宋体" w:hAnsi="宋体" w:cs="宋体"/>
          <w:color w:val="000000"/>
          <w:sz w:val="39"/>
        </w:rPr>
        <w:t>因此，我被一根幻想的、却是真实的链条捆住了，它由我无望的幻想构成。</w:t>
      </w:r>
    </w:p>
    <w:p w:rsidR="00B83E87" w:rsidRDefault="00460AC0">
      <w:pPr>
        <w:wordWrap w:val="0"/>
        <w:spacing w:line="500" w:lineRule="atLeast"/>
        <w:ind w:left="192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3-B179</w:t>
      </w:r>
      <w:r>
        <w:rPr>
          <w:rFonts w:ascii="仿宋" w:eastAsia="仿宋" w:hAnsi="仿宋" w:cs="仿宋"/>
          <w:color w:val="000000"/>
          <w:sz w:val="37"/>
        </w:rPr>
        <w:t>：</w:t>
      </w:r>
      <w:r>
        <w:rPr>
          <w:rFonts w:ascii="仿宋" w:eastAsia="仿宋" w:hAnsi="仿宋" w:cs="仿宋"/>
          <w:color w:val="000000"/>
          <w:sz w:val="37"/>
        </w:rPr>
        <w:t>52</w:t>
      </w:r>
      <w:r>
        <w:rPr>
          <w:rFonts w:ascii="仿宋" w:eastAsia="仿宋" w:hAnsi="仿宋" w:cs="仿宋"/>
          <w:color w:val="000000"/>
          <w:sz w:val="37"/>
        </w:rPr>
        <w:t>，</w:t>
      </w:r>
      <w:r>
        <w:rPr>
          <w:rFonts w:ascii="仿宋" w:eastAsia="仿宋" w:hAnsi="仿宋" w:cs="仿宋"/>
          <w:color w:val="000000"/>
          <w:sz w:val="37"/>
        </w:rPr>
        <w:t>1841-1842</w:t>
      </w:r>
      <w:r>
        <w:rPr>
          <w:rFonts w:ascii="仿宋" w:eastAsia="仿宋" w:hAnsi="仿宋" w:cs="仿宋"/>
          <w:color w:val="000000"/>
          <w:sz w:val="37"/>
        </w:rPr>
        <w:t>年，无日期</w:t>
      </w:r>
    </w:p>
    <w:p w:rsidR="00B83E87" w:rsidRDefault="00B83E87">
      <w:pPr>
        <w:wordWrap w:val="0"/>
        <w:spacing w:line="680" w:lineRule="exact"/>
        <w:textAlignment w:val="baseline"/>
        <w:rPr>
          <w:sz w:val="39"/>
        </w:rPr>
      </w:pPr>
    </w:p>
    <w:p w:rsidR="00B83E87" w:rsidRDefault="00460AC0">
      <w:pPr>
        <w:wordWrap w:val="0"/>
        <w:spacing w:line="680" w:lineRule="atLeast"/>
        <w:ind w:left="20"/>
        <w:textAlignment w:val="baseline"/>
        <w:rPr>
          <w:sz w:val="39"/>
        </w:rPr>
      </w:pPr>
      <w:r>
        <w:rPr>
          <w:rFonts w:ascii="宋体" w:eastAsia="宋体" w:hAnsi="宋体" w:cs="宋体"/>
          <w:color w:val="000000"/>
          <w:sz w:val="39"/>
        </w:rPr>
        <w:t>摘自随笔；参见</w:t>
      </w:r>
      <w:r>
        <w:rPr>
          <w:rFonts w:ascii="宋体" w:eastAsia="宋体" w:hAnsi="宋体" w:cs="宋体"/>
          <w:color w:val="000000"/>
          <w:sz w:val="39"/>
        </w:rPr>
        <w:t>35</w:t>
      </w:r>
      <w:r>
        <w:rPr>
          <w:rFonts w:ascii="宋体" w:eastAsia="宋体" w:hAnsi="宋体" w:cs="宋体"/>
          <w:color w:val="000000"/>
          <w:sz w:val="39"/>
        </w:rPr>
        <w:t>：</w:t>
      </w:r>
      <w:r>
        <w:rPr>
          <w:rFonts w:ascii="宋体" w:eastAsia="宋体" w:hAnsi="宋体" w:cs="宋体"/>
          <w:color w:val="000000"/>
          <w:sz w:val="39"/>
        </w:rPr>
        <w:t>13-20</w:t>
      </w:r>
      <w:r>
        <w:rPr>
          <w:rFonts w:ascii="宋体" w:eastAsia="宋体" w:hAnsi="宋体" w:cs="宋体"/>
          <w:color w:val="000000"/>
          <w:sz w:val="39"/>
        </w:rPr>
        <w:t>：</w:t>
      </w:r>
    </w:p>
    <w:p w:rsidR="00B83E87" w:rsidRDefault="00460AC0">
      <w:pPr>
        <w:wordWrap w:val="0"/>
        <w:spacing w:line="680" w:lineRule="atLeast"/>
        <w:ind w:left="20" w:right="20" w:firstLine="840"/>
        <w:textAlignment w:val="baseline"/>
        <w:rPr>
          <w:sz w:val="39"/>
        </w:rPr>
      </w:pPr>
      <w:r>
        <w:rPr>
          <w:rFonts w:ascii="宋体" w:eastAsia="宋体" w:hAnsi="宋体" w:cs="宋体"/>
          <w:color w:val="000000"/>
          <w:sz w:val="39"/>
        </w:rPr>
        <w:t>我应当留意世界上某些有用的存在物，有个人今天对我说。很好。我大概已经认识到了那真理，但无法救世。那么，我该怎</w:t>
      </w:r>
      <w:r>
        <w:rPr>
          <w:rFonts w:ascii="宋体" w:eastAsia="宋体" w:hAnsi="宋体" w:cs="宋体"/>
          <w:color w:val="000000"/>
          <w:sz w:val="39"/>
        </w:rPr>
        <w:t>么办？向世界诉说我的悲伤，我所受的折磨，让人更加有助于证明一切都那么可怜和厌烦，也许会在人类生活中发现一种新的、迄今为止未被发现的污点</w:t>
      </w:r>
      <w:r>
        <w:rPr>
          <w:rFonts w:ascii="宋体" w:eastAsia="宋体" w:hAnsi="宋体" w:cs="宋体"/>
          <w:color w:val="000000"/>
          <w:sz w:val="39"/>
        </w:rPr>
        <w:t>[Plet]</w:t>
      </w:r>
      <w:r>
        <w:rPr>
          <w:rFonts w:ascii="宋体" w:eastAsia="宋体" w:hAnsi="宋体" w:cs="宋体"/>
          <w:color w:val="000000"/>
          <w:sz w:val="39"/>
        </w:rPr>
        <w:t>，也许会因此出名，正像那些在朱庇特身上发现了缺点</w:t>
      </w:r>
      <w:r>
        <w:rPr>
          <w:rFonts w:ascii="宋体" w:eastAsia="宋体" w:hAnsi="宋体" w:cs="宋体"/>
          <w:color w:val="000000"/>
          <w:sz w:val="39"/>
        </w:rPr>
        <w:t>[Pletter]</w:t>
      </w:r>
      <w:r>
        <w:rPr>
          <w:rFonts w:ascii="宋体" w:eastAsia="宋体" w:hAnsi="宋体" w:cs="宋体"/>
          <w:color w:val="000000"/>
          <w:sz w:val="39"/>
        </w:rPr>
        <w:t>的人一样</w:t>
      </w:r>
      <w:r>
        <w:rPr>
          <w:rFonts w:ascii="宋体" w:eastAsia="宋体" w:hAnsi="宋体" w:cs="宋体"/>
          <w:color w:val="000000"/>
          <w:sz w:val="39"/>
        </w:rPr>
        <w:t>———</w:t>
      </w:r>
      <w:r>
        <w:rPr>
          <w:rFonts w:ascii="宋体" w:eastAsia="宋体" w:hAnsi="宋体" w:cs="宋体"/>
          <w:color w:val="000000"/>
          <w:sz w:val="39"/>
        </w:rPr>
        <w:t>？</w:t>
      </w:r>
    </w:p>
    <w:p w:rsidR="00B83E87" w:rsidRDefault="00460AC0">
      <w:pPr>
        <w:wordWrap w:val="0"/>
        <w:spacing w:line="680" w:lineRule="atLeast"/>
        <w:ind w:left="20" w:right="60" w:firstLine="840"/>
        <w:textAlignment w:val="baseline"/>
        <w:rPr>
          <w:sz w:val="39"/>
        </w:rPr>
      </w:pPr>
      <w:r>
        <w:rPr>
          <w:rFonts w:ascii="宋体" w:eastAsia="宋体" w:hAnsi="宋体" w:cs="宋体"/>
          <w:color w:val="000000"/>
          <w:sz w:val="39"/>
        </w:rPr>
        <w:t>如果我拥有的财富是一只潘多拉</w:t>
      </w:r>
      <w:r>
        <w:rPr>
          <w:rFonts w:ascii="宋体" w:eastAsia="宋体" w:hAnsi="宋体" w:cs="宋体"/>
          <w:color w:val="000000"/>
          <w:sz w:val="39"/>
        </w:rPr>
        <w:t>(Pandora)</w:t>
      </w:r>
      <w:r>
        <w:rPr>
          <w:rFonts w:ascii="宋体" w:eastAsia="宋体" w:hAnsi="宋体" w:cs="宋体"/>
          <w:color w:val="000000"/>
          <w:sz w:val="39"/>
        </w:rPr>
        <w:t>的盒子</w:t>
      </w:r>
      <w:r>
        <w:rPr>
          <w:rFonts w:ascii="宋体" w:eastAsia="宋体" w:hAnsi="宋体" w:cs="宋体"/>
          <w:color w:val="000000"/>
          <w:sz w:val="39"/>
        </w:rPr>
        <w:t>——</w:t>
      </w:r>
      <w:r>
        <w:rPr>
          <w:rFonts w:ascii="宋体" w:eastAsia="宋体" w:hAnsi="宋体" w:cs="宋体"/>
          <w:color w:val="000000"/>
          <w:sz w:val="39"/>
        </w:rPr>
        <w:t>那么对我来说从来都不打开它不是最好吗？</w:t>
      </w:r>
    </w:p>
    <w:p w:rsidR="00B83E87" w:rsidRDefault="00460AC0">
      <w:pPr>
        <w:wordWrap w:val="0"/>
        <w:spacing w:line="500" w:lineRule="atLeast"/>
        <w:ind w:left="192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3-B179</w:t>
      </w:r>
      <w:r>
        <w:rPr>
          <w:rFonts w:ascii="仿宋" w:eastAsia="仿宋" w:hAnsi="仿宋" w:cs="仿宋"/>
          <w:color w:val="000000"/>
          <w:sz w:val="37"/>
        </w:rPr>
        <w:t>：</w:t>
      </w:r>
      <w:r>
        <w:rPr>
          <w:rFonts w:ascii="仿宋" w:eastAsia="仿宋" w:hAnsi="仿宋" w:cs="仿宋"/>
          <w:color w:val="000000"/>
          <w:sz w:val="37"/>
        </w:rPr>
        <w:t>53</w:t>
      </w:r>
      <w:r>
        <w:rPr>
          <w:rFonts w:ascii="仿宋" w:eastAsia="仿宋" w:hAnsi="仿宋" w:cs="仿宋"/>
          <w:color w:val="000000"/>
          <w:sz w:val="37"/>
        </w:rPr>
        <w:t>，</w:t>
      </w:r>
      <w:r>
        <w:rPr>
          <w:rFonts w:ascii="仿宋" w:eastAsia="仿宋" w:hAnsi="仿宋" w:cs="仿宋"/>
          <w:color w:val="000000"/>
          <w:sz w:val="37"/>
        </w:rPr>
        <w:t>1841-1842</w:t>
      </w:r>
      <w:r>
        <w:rPr>
          <w:rFonts w:ascii="仿宋" w:eastAsia="仿宋" w:hAnsi="仿宋" w:cs="仿宋"/>
          <w:color w:val="000000"/>
          <w:sz w:val="37"/>
        </w:rPr>
        <w:t>年，无日期</w:t>
      </w:r>
    </w:p>
    <w:p w:rsidR="00B83E87" w:rsidRDefault="00B83E87">
      <w:pPr>
        <w:wordWrap w:val="0"/>
        <w:spacing w:line="680" w:lineRule="exact"/>
        <w:textAlignment w:val="baseline"/>
        <w:rPr>
          <w:sz w:val="39"/>
        </w:rPr>
      </w:pPr>
    </w:p>
    <w:p w:rsidR="00B83E87" w:rsidRDefault="00460AC0">
      <w:pPr>
        <w:wordWrap w:val="0"/>
        <w:spacing w:line="680" w:lineRule="atLeast"/>
        <w:ind w:left="20"/>
        <w:textAlignment w:val="baseline"/>
        <w:rPr>
          <w:sz w:val="39"/>
        </w:rPr>
      </w:pPr>
      <w:r>
        <w:rPr>
          <w:rFonts w:ascii="宋体" w:eastAsia="宋体" w:hAnsi="宋体" w:cs="宋体"/>
          <w:color w:val="000000"/>
          <w:sz w:val="39"/>
        </w:rPr>
        <w:t>摘自随笔；参见</w:t>
      </w:r>
      <w:r>
        <w:rPr>
          <w:rFonts w:ascii="宋体" w:eastAsia="宋体" w:hAnsi="宋体" w:cs="宋体"/>
          <w:color w:val="000000"/>
          <w:sz w:val="39"/>
        </w:rPr>
        <w:t>35</w:t>
      </w:r>
      <w:r>
        <w:rPr>
          <w:rFonts w:ascii="宋体" w:eastAsia="宋体" w:hAnsi="宋体" w:cs="宋体"/>
          <w:color w:val="000000"/>
          <w:sz w:val="39"/>
        </w:rPr>
        <w:t>：</w:t>
      </w:r>
      <w:r>
        <w:rPr>
          <w:rFonts w:ascii="宋体" w:eastAsia="宋体" w:hAnsi="宋体" w:cs="宋体"/>
          <w:color w:val="000000"/>
          <w:sz w:val="39"/>
        </w:rPr>
        <w:t>20-31</w:t>
      </w:r>
      <w:r>
        <w:rPr>
          <w:rFonts w:ascii="宋体" w:eastAsia="宋体" w:hAnsi="宋体" w:cs="宋体"/>
          <w:color w:val="000000"/>
          <w:sz w:val="39"/>
        </w:rPr>
        <w:t>：</w:t>
      </w:r>
    </w:p>
    <w:p w:rsidR="00B83E87" w:rsidRDefault="00460AC0">
      <w:pPr>
        <w:wordWrap w:val="0"/>
        <w:spacing w:line="680" w:lineRule="atLeast"/>
        <w:ind w:left="20" w:firstLine="840"/>
        <w:textAlignment w:val="baseline"/>
        <w:rPr>
          <w:sz w:val="39"/>
        </w:rPr>
      </w:pPr>
      <w:r>
        <w:rPr>
          <w:rFonts w:ascii="宋体" w:eastAsia="宋体" w:hAnsi="宋体" w:cs="宋体"/>
          <w:color w:val="000000"/>
          <w:sz w:val="39"/>
        </w:rPr>
        <w:t>那并不仅仅是每个人都想得到的一般想法，不是，它也是属</w:t>
      </w:r>
      <w:r>
        <w:rPr>
          <w:rFonts w:ascii="宋体" w:eastAsia="宋体" w:hAnsi="宋体" w:cs="宋体"/>
          <w:color w:val="000000"/>
          <w:sz w:val="39"/>
        </w:rPr>
        <w:t>于整个心灵的情绪，然而只存在于回忆中，但通过这种回忆就把人同过去联系起来了。今天，我让小路德维格坐在我腿上</w:t>
      </w:r>
      <w:r>
        <w:rPr>
          <w:rFonts w:ascii="宋体" w:eastAsia="宋体" w:hAnsi="宋体" w:cs="宋体"/>
          <w:color w:val="000000"/>
          <w:sz w:val="39"/>
        </w:rPr>
        <w:t>[defectin ms]</w:t>
      </w:r>
      <w:r>
        <w:rPr>
          <w:rFonts w:ascii="宋体" w:eastAsia="宋体" w:hAnsi="宋体" w:cs="宋体"/>
          <w:color w:val="000000"/>
          <w:sz w:val="39"/>
        </w:rPr>
        <w:t>，告诉他我租了一个新的</w:t>
      </w:r>
      <w:r>
        <w:rPr>
          <w:rFonts w:ascii="宋体" w:eastAsia="宋体" w:hAnsi="宋体" w:cs="宋体"/>
          <w:color w:val="000000"/>
          <w:sz w:val="39"/>
        </w:rPr>
        <w:t>[defect]</w:t>
      </w:r>
      <w:r>
        <w:rPr>
          <w:rFonts w:ascii="宋体" w:eastAsia="宋体" w:hAnsi="宋体" w:cs="宋体"/>
          <w:color w:val="000000"/>
          <w:sz w:val="39"/>
        </w:rPr>
        <w:t>要向他描述，尤其强调是一个老式沙发使我确定了那问题，因为我那时有【</w:t>
      </w:r>
      <w:r>
        <w:rPr>
          <w:rFonts w:ascii="宋体" w:eastAsia="宋体" w:hAnsi="宋体" w:cs="宋体"/>
          <w:color w:val="000000"/>
          <w:sz w:val="39"/>
        </w:rPr>
        <w:t>524</w:t>
      </w:r>
      <w:r>
        <w:rPr>
          <w:rFonts w:ascii="宋体" w:eastAsia="宋体" w:hAnsi="宋体" w:cs="宋体"/>
          <w:color w:val="000000"/>
          <w:sz w:val="39"/>
        </w:rPr>
        <w:t>】一种偏见，正如把我的</w:t>
      </w:r>
      <w:r>
        <w:rPr>
          <w:rFonts w:ascii="宋体" w:eastAsia="宋体" w:hAnsi="宋体" w:cs="宋体"/>
          <w:color w:val="000000"/>
          <w:sz w:val="39"/>
        </w:rPr>
        <w:t>[defect]</w:t>
      </w:r>
      <w:r>
        <w:rPr>
          <w:rFonts w:ascii="宋体" w:eastAsia="宋体" w:hAnsi="宋体" w:cs="宋体"/>
          <w:color w:val="000000"/>
          <w:sz w:val="39"/>
        </w:rPr>
        <w:t>告诉他祖父一样。他以一种不同寻常的智力</w:t>
      </w:r>
      <w:r>
        <w:rPr>
          <w:rFonts w:ascii="宋体" w:eastAsia="宋体" w:hAnsi="宋体" w:cs="宋体"/>
          <w:color w:val="000000"/>
          <w:sz w:val="39"/>
        </w:rPr>
        <w:t>[defect]</w:t>
      </w:r>
      <w:r>
        <w:rPr>
          <w:rFonts w:ascii="宋体" w:eastAsia="宋体" w:hAnsi="宋体" w:cs="宋体"/>
          <w:color w:val="000000"/>
          <w:sz w:val="39"/>
        </w:rPr>
        <w:t>说，他也渴望那些日子。结果，他通过我的回忆回想起我通过我父亲回想起我祖父的那些日子。以及</w:t>
      </w:r>
      <w:r>
        <w:rPr>
          <w:rFonts w:ascii="宋体" w:eastAsia="宋体" w:hAnsi="宋体" w:cs="宋体"/>
          <w:color w:val="000000"/>
          <w:sz w:val="39"/>
        </w:rPr>
        <w:t>[defect]</w:t>
      </w:r>
      <w:r>
        <w:rPr>
          <w:rFonts w:ascii="宋体" w:eastAsia="宋体" w:hAnsi="宋体" w:cs="宋体"/>
          <w:color w:val="000000"/>
          <w:sz w:val="39"/>
        </w:rPr>
        <w:t>一个</w:t>
      </w:r>
    </w:p>
    <w:p w:rsidR="00B83E87" w:rsidRDefault="00B83E87"/>
    <w:p w:rsidR="00B83E87" w:rsidRDefault="00B83E87">
      <w:pPr>
        <w:sectPr w:rsidR="00B83E87">
          <w:headerReference w:type="default" r:id="rId1206"/>
          <w:footerReference w:type="default" r:id="rId1207"/>
          <w:pgSz w:w="14080" w:h="23780"/>
          <w:pgMar w:top="1780" w:right="920" w:bottom="1780" w:left="920" w:header="1480" w:footer="1480" w:gutter="0"/>
          <w:cols w:space="720"/>
        </w:sectPr>
      </w:pPr>
    </w:p>
    <w:p w:rsidR="00B83E87" w:rsidRDefault="00460AC0">
      <w:pPr>
        <w:wordWrap w:val="0"/>
        <w:spacing w:line="580" w:lineRule="atLeast"/>
        <w:jc w:val="right"/>
        <w:textAlignment w:val="baseline"/>
        <w:rPr>
          <w:sz w:val="42"/>
        </w:rPr>
      </w:pPr>
      <w:r>
        <w:rPr>
          <w:rFonts w:ascii="仿宋" w:eastAsia="仿宋" w:hAnsi="仿宋" w:cs="仿宋"/>
          <w:color w:val="000000"/>
          <w:sz w:val="42"/>
        </w:rPr>
        <w:lastRenderedPageBreak/>
        <w:t>增</w:t>
      </w:r>
      <w:r>
        <w:rPr>
          <w:rFonts w:ascii="仿宋" w:eastAsia="仿宋" w:hAnsi="仿宋" w:cs="仿宋"/>
          <w:color w:val="000000"/>
          <w:sz w:val="42"/>
        </w:rPr>
        <w:t xml:space="preserve"> </w:t>
      </w:r>
      <w:r>
        <w:rPr>
          <w:rFonts w:ascii="仿宋" w:eastAsia="仿宋" w:hAnsi="仿宋" w:cs="仿宋"/>
          <w:color w:val="000000"/>
          <w:sz w:val="42"/>
        </w:rPr>
        <w:t>补</w:t>
      </w:r>
      <w:r>
        <w:rPr>
          <w:rFonts w:ascii="仿宋" w:eastAsia="仿宋" w:hAnsi="仿宋" w:cs="仿宋"/>
          <w:color w:val="000000"/>
          <w:sz w:val="42"/>
        </w:rPr>
        <w:t xml:space="preserve"> 577</w:t>
      </w:r>
    </w:p>
    <w:p w:rsidR="00B83E87" w:rsidRDefault="00B83E87">
      <w:pPr>
        <w:wordWrap w:val="0"/>
        <w:spacing w:line="720" w:lineRule="exact"/>
        <w:jc w:val="right"/>
        <w:textAlignment w:val="baseline"/>
        <w:rPr>
          <w:sz w:val="38"/>
        </w:rPr>
      </w:pPr>
    </w:p>
    <w:p w:rsidR="00B83E87" w:rsidRDefault="00460AC0">
      <w:pPr>
        <w:wordWrap w:val="0"/>
        <w:spacing w:line="720" w:lineRule="atLeast"/>
        <w:ind w:left="40" w:right="20"/>
        <w:textAlignment w:val="baseline"/>
        <w:rPr>
          <w:sz w:val="38"/>
        </w:rPr>
      </w:pPr>
      <w:r>
        <w:rPr>
          <w:rFonts w:ascii="宋体" w:eastAsia="宋体" w:hAnsi="宋体" w:cs="宋体"/>
          <w:color w:val="000000"/>
          <w:sz w:val="38"/>
        </w:rPr>
        <w:t>天堂，一个黄金时代等等。不，一个沙发</w:t>
      </w:r>
      <w:r>
        <w:rPr>
          <w:rFonts w:ascii="宋体" w:eastAsia="宋体" w:hAnsi="宋体" w:cs="宋体"/>
          <w:color w:val="000000"/>
          <w:sz w:val="38"/>
        </w:rPr>
        <w:t>[defect]</w:t>
      </w:r>
      <w:r>
        <w:rPr>
          <w:rFonts w:ascii="宋体" w:eastAsia="宋体" w:hAnsi="宋体" w:cs="宋体"/>
          <w:color w:val="000000"/>
          <w:sz w:val="38"/>
        </w:rPr>
        <w:t>是在上面笑和哭的某种东西。</w:t>
      </w:r>
    </w:p>
    <w:p w:rsidR="00B83E87" w:rsidRDefault="00460AC0">
      <w:pPr>
        <w:wordWrap w:val="0"/>
        <w:spacing w:line="500" w:lineRule="atLeast"/>
        <w:ind w:left="192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3-B179</w:t>
      </w:r>
      <w:r>
        <w:rPr>
          <w:rFonts w:ascii="仿宋" w:eastAsia="仿宋" w:hAnsi="仿宋" w:cs="仿宋"/>
          <w:color w:val="000000"/>
          <w:sz w:val="37"/>
        </w:rPr>
        <w:t>：</w:t>
      </w:r>
      <w:r>
        <w:rPr>
          <w:rFonts w:ascii="仿宋" w:eastAsia="仿宋" w:hAnsi="仿宋" w:cs="仿宋"/>
          <w:color w:val="000000"/>
          <w:sz w:val="37"/>
        </w:rPr>
        <w:t xml:space="preserve"> 55</w:t>
      </w:r>
      <w:r>
        <w:rPr>
          <w:rFonts w:ascii="仿宋" w:eastAsia="仿宋" w:hAnsi="仿宋" w:cs="仿宋"/>
          <w:color w:val="000000"/>
          <w:sz w:val="37"/>
        </w:rPr>
        <w:t>，</w:t>
      </w:r>
      <w:r>
        <w:rPr>
          <w:rFonts w:ascii="仿宋" w:eastAsia="仿宋" w:hAnsi="仿宋" w:cs="仿宋"/>
          <w:color w:val="000000"/>
          <w:sz w:val="37"/>
        </w:rPr>
        <w:t xml:space="preserve"> 1841-1842</w:t>
      </w:r>
      <w:r>
        <w:rPr>
          <w:rFonts w:ascii="仿宋" w:eastAsia="仿宋" w:hAnsi="仿宋" w:cs="仿宋"/>
          <w:color w:val="000000"/>
          <w:sz w:val="37"/>
        </w:rPr>
        <w:t>年，无日期</w:t>
      </w:r>
    </w:p>
    <w:p w:rsidR="00B83E87" w:rsidRDefault="00B83E87">
      <w:pPr>
        <w:wordWrap w:val="0"/>
        <w:spacing w:line="720" w:lineRule="exact"/>
        <w:textAlignment w:val="baseline"/>
        <w:rPr>
          <w:sz w:val="38"/>
        </w:rPr>
      </w:pPr>
    </w:p>
    <w:p w:rsidR="00B83E87" w:rsidRDefault="00460AC0">
      <w:pPr>
        <w:wordWrap w:val="0"/>
        <w:spacing w:line="720" w:lineRule="atLeast"/>
        <w:ind w:left="40"/>
        <w:textAlignment w:val="baseline"/>
        <w:rPr>
          <w:sz w:val="38"/>
        </w:rPr>
      </w:pPr>
      <w:r>
        <w:rPr>
          <w:rFonts w:ascii="宋体" w:eastAsia="宋体" w:hAnsi="宋体" w:cs="宋体"/>
          <w:color w:val="000000"/>
          <w:sz w:val="38"/>
        </w:rPr>
        <w:t>摘自随笔删除部分；参见</w:t>
      </w:r>
      <w:r>
        <w:rPr>
          <w:rFonts w:ascii="宋体" w:eastAsia="宋体" w:hAnsi="宋体" w:cs="宋体"/>
          <w:color w:val="000000"/>
          <w:sz w:val="38"/>
        </w:rPr>
        <w:t>36</w:t>
      </w:r>
      <w:r>
        <w:rPr>
          <w:rFonts w:ascii="宋体" w:eastAsia="宋体" w:hAnsi="宋体" w:cs="宋体"/>
          <w:color w:val="000000"/>
          <w:sz w:val="38"/>
        </w:rPr>
        <w:t>：</w:t>
      </w:r>
      <w:r>
        <w:rPr>
          <w:rFonts w:ascii="宋体" w:eastAsia="宋体" w:hAnsi="宋体" w:cs="宋体"/>
          <w:color w:val="000000"/>
          <w:sz w:val="38"/>
        </w:rPr>
        <w:t xml:space="preserve"> 8-12</w:t>
      </w:r>
      <w:r>
        <w:rPr>
          <w:rFonts w:ascii="宋体" w:eastAsia="宋体" w:hAnsi="宋体" w:cs="宋体"/>
          <w:color w:val="000000"/>
          <w:sz w:val="38"/>
        </w:rPr>
        <w:t>：</w:t>
      </w:r>
    </w:p>
    <w:p w:rsidR="00B83E87" w:rsidRDefault="00460AC0">
      <w:pPr>
        <w:wordWrap w:val="0"/>
        <w:spacing w:line="720" w:lineRule="atLeast"/>
        <w:ind w:left="40" w:right="40" w:firstLine="820"/>
        <w:textAlignment w:val="baseline"/>
        <w:rPr>
          <w:sz w:val="38"/>
        </w:rPr>
      </w:pPr>
      <w:r>
        <w:rPr>
          <w:rFonts w:ascii="宋体" w:eastAsia="宋体" w:hAnsi="宋体" w:cs="宋体"/>
          <w:color w:val="000000"/>
          <w:sz w:val="38"/>
        </w:rPr>
        <w:t>我就像吕讷堡的猪一样</w:t>
      </w:r>
      <w:r>
        <w:rPr>
          <w:rFonts w:ascii="宋体" w:eastAsia="宋体" w:hAnsi="宋体" w:cs="宋体"/>
          <w:color w:val="000000"/>
          <w:sz w:val="38"/>
        </w:rPr>
        <w:t>———</w:t>
      </w:r>
      <w:r>
        <w:rPr>
          <w:rFonts w:ascii="宋体" w:eastAsia="宋体" w:hAnsi="宋体" w:cs="宋体"/>
          <w:color w:val="000000"/>
          <w:sz w:val="38"/>
        </w:rPr>
        <w:t>我的思维就是激情。因此，我对把我自己都无法吃的块菌连根拔起很在行，我像一头大象一样把所有问题都抛到我身后，把它们连根拔起，事情进行得就像大象全速奔跑那么快，但它仍然在那里</w:t>
      </w:r>
      <w:r>
        <w:rPr>
          <w:rFonts w:ascii="宋体" w:eastAsia="宋体" w:hAnsi="宋体" w:cs="宋体"/>
          <w:color w:val="000000"/>
          <w:sz w:val="38"/>
        </w:rPr>
        <w:t>……</w:t>
      </w:r>
    </w:p>
    <w:p w:rsidR="00B83E87" w:rsidRDefault="00460AC0">
      <w:pPr>
        <w:wordWrap w:val="0"/>
        <w:spacing w:line="720" w:lineRule="atLeast"/>
        <w:ind w:left="2720"/>
        <w:textAlignment w:val="baseline"/>
        <w:rPr>
          <w:sz w:val="38"/>
        </w:rPr>
      </w:pPr>
      <w:r>
        <w:rPr>
          <w:rFonts w:ascii="宋体" w:eastAsia="宋体" w:hAnsi="宋体" w:cs="宋体"/>
          <w:color w:val="000000"/>
          <w:sz w:val="38"/>
        </w:rPr>
        <w:t>——</w:t>
      </w:r>
      <w:r>
        <w:rPr>
          <w:rFonts w:ascii="宋体" w:eastAsia="宋体" w:hAnsi="宋体" w:cs="宋体"/>
          <w:color w:val="000000"/>
          <w:sz w:val="38"/>
        </w:rPr>
        <w:t>《论文》卷</w:t>
      </w:r>
      <w:r>
        <w:rPr>
          <w:rFonts w:ascii="宋体" w:eastAsia="宋体" w:hAnsi="宋体" w:cs="宋体"/>
          <w:color w:val="000000"/>
          <w:sz w:val="38"/>
        </w:rPr>
        <w:t>3-B123</w:t>
      </w:r>
      <w:r>
        <w:rPr>
          <w:rFonts w:ascii="宋体" w:eastAsia="宋体" w:hAnsi="宋体" w:cs="宋体"/>
          <w:color w:val="000000"/>
          <w:sz w:val="38"/>
        </w:rPr>
        <w:t>，</w:t>
      </w:r>
      <w:r>
        <w:rPr>
          <w:rFonts w:ascii="宋体" w:eastAsia="宋体" w:hAnsi="宋体" w:cs="宋体"/>
          <w:color w:val="000000"/>
          <w:sz w:val="38"/>
        </w:rPr>
        <w:t xml:space="preserve"> 1841-1842</w:t>
      </w:r>
      <w:r>
        <w:rPr>
          <w:rFonts w:ascii="宋体" w:eastAsia="宋体" w:hAnsi="宋体" w:cs="宋体"/>
          <w:color w:val="000000"/>
          <w:sz w:val="38"/>
        </w:rPr>
        <w:t>年，无日期</w:t>
      </w:r>
    </w:p>
    <w:p w:rsidR="00B83E87" w:rsidRDefault="00B83E87">
      <w:pPr>
        <w:wordWrap w:val="0"/>
        <w:spacing w:line="720" w:lineRule="exact"/>
        <w:textAlignment w:val="baseline"/>
        <w:rPr>
          <w:sz w:val="38"/>
        </w:rPr>
      </w:pPr>
    </w:p>
    <w:p w:rsidR="00B83E87" w:rsidRDefault="00460AC0">
      <w:pPr>
        <w:wordWrap w:val="0"/>
        <w:spacing w:line="720" w:lineRule="atLeast"/>
        <w:ind w:left="40"/>
        <w:textAlignment w:val="baseline"/>
        <w:rPr>
          <w:sz w:val="38"/>
        </w:rPr>
      </w:pPr>
      <w:r>
        <w:rPr>
          <w:rFonts w:ascii="宋体" w:eastAsia="宋体" w:hAnsi="宋体" w:cs="宋体"/>
          <w:color w:val="000000"/>
          <w:sz w:val="38"/>
        </w:rPr>
        <w:t>摘自随笔；参见</w:t>
      </w:r>
      <w:r>
        <w:rPr>
          <w:rFonts w:ascii="宋体" w:eastAsia="宋体" w:hAnsi="宋体" w:cs="宋体"/>
          <w:color w:val="000000"/>
          <w:sz w:val="38"/>
        </w:rPr>
        <w:t>36</w:t>
      </w:r>
      <w:r>
        <w:rPr>
          <w:rFonts w:ascii="宋体" w:eastAsia="宋体" w:hAnsi="宋体" w:cs="宋体"/>
          <w:color w:val="000000"/>
          <w:sz w:val="38"/>
        </w:rPr>
        <w:t>：</w:t>
      </w:r>
      <w:r>
        <w:rPr>
          <w:rFonts w:ascii="宋体" w:eastAsia="宋体" w:hAnsi="宋体" w:cs="宋体"/>
          <w:color w:val="000000"/>
          <w:sz w:val="38"/>
        </w:rPr>
        <w:t xml:space="preserve"> 13-20</w:t>
      </w:r>
      <w:r>
        <w:rPr>
          <w:rFonts w:ascii="宋体" w:eastAsia="宋体" w:hAnsi="宋体" w:cs="宋体"/>
          <w:color w:val="000000"/>
          <w:sz w:val="38"/>
        </w:rPr>
        <w:t>：</w:t>
      </w:r>
    </w:p>
    <w:p w:rsidR="00B83E87" w:rsidRDefault="00460AC0">
      <w:pPr>
        <w:wordWrap w:val="0"/>
        <w:spacing w:line="720" w:lineRule="atLeast"/>
        <w:ind w:left="40" w:right="60" w:firstLine="820"/>
        <w:textAlignment w:val="baseline"/>
        <w:rPr>
          <w:sz w:val="38"/>
        </w:rPr>
      </w:pPr>
      <w:r>
        <w:rPr>
          <w:rFonts w:ascii="宋体" w:eastAsia="宋体" w:hAnsi="宋体" w:cs="宋体"/>
          <w:color w:val="000000"/>
          <w:sz w:val="38"/>
        </w:rPr>
        <w:t>我徒劳地努力抵抗。</w:t>
      </w:r>
      <w:r>
        <w:rPr>
          <w:rFonts w:ascii="宋体" w:eastAsia="宋体" w:hAnsi="宋体" w:cs="宋体"/>
          <w:color w:val="000000"/>
          <w:sz w:val="38"/>
        </w:rPr>
        <w:t>在我早年的生活中，我早已被对于自己的一生成为一种诗意生存的某种焦虑所攫住。真的，没有比这更糟的事情了。我抵抗着。我徒劳地自己大为激动；我命中已经注定，命运在嘲笑我时突然向我显示了，我所作的一切抵抗完全成了诗意生存的一个因素。</w:t>
      </w:r>
    </w:p>
    <w:p w:rsidR="00B83E87" w:rsidRDefault="00460AC0">
      <w:pPr>
        <w:wordWrap w:val="0"/>
        <w:spacing w:line="500" w:lineRule="atLeast"/>
        <w:ind w:left="192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3-B179</w:t>
      </w:r>
      <w:r>
        <w:rPr>
          <w:rFonts w:ascii="仿宋" w:eastAsia="仿宋" w:hAnsi="仿宋" w:cs="仿宋"/>
          <w:color w:val="000000"/>
          <w:sz w:val="37"/>
        </w:rPr>
        <w:t>：</w:t>
      </w:r>
      <w:r>
        <w:rPr>
          <w:rFonts w:ascii="仿宋" w:eastAsia="仿宋" w:hAnsi="仿宋" w:cs="仿宋"/>
          <w:color w:val="000000"/>
          <w:sz w:val="37"/>
        </w:rPr>
        <w:t xml:space="preserve"> 56</w:t>
      </w:r>
      <w:r>
        <w:rPr>
          <w:rFonts w:ascii="仿宋" w:eastAsia="仿宋" w:hAnsi="仿宋" w:cs="仿宋"/>
          <w:color w:val="000000"/>
          <w:sz w:val="37"/>
        </w:rPr>
        <w:t>，</w:t>
      </w:r>
      <w:r>
        <w:rPr>
          <w:rFonts w:ascii="仿宋" w:eastAsia="仿宋" w:hAnsi="仿宋" w:cs="仿宋"/>
          <w:color w:val="000000"/>
          <w:sz w:val="37"/>
        </w:rPr>
        <w:t xml:space="preserve"> 1841-1842</w:t>
      </w:r>
      <w:r>
        <w:rPr>
          <w:rFonts w:ascii="仿宋" w:eastAsia="仿宋" w:hAnsi="仿宋" w:cs="仿宋"/>
          <w:color w:val="000000"/>
          <w:sz w:val="37"/>
        </w:rPr>
        <w:t>年，无日期</w:t>
      </w:r>
    </w:p>
    <w:p w:rsidR="00B83E87" w:rsidRDefault="00B83E87">
      <w:pPr>
        <w:wordWrap w:val="0"/>
        <w:spacing w:line="720" w:lineRule="exact"/>
        <w:textAlignment w:val="baseline"/>
        <w:rPr>
          <w:sz w:val="38"/>
        </w:rPr>
      </w:pPr>
    </w:p>
    <w:p w:rsidR="00B83E87" w:rsidRDefault="00460AC0">
      <w:pPr>
        <w:wordWrap w:val="0"/>
        <w:spacing w:line="720" w:lineRule="atLeast"/>
        <w:ind w:left="40"/>
        <w:textAlignment w:val="baseline"/>
        <w:rPr>
          <w:sz w:val="38"/>
        </w:rPr>
      </w:pPr>
      <w:r>
        <w:rPr>
          <w:rFonts w:ascii="宋体" w:eastAsia="宋体" w:hAnsi="宋体" w:cs="宋体"/>
          <w:color w:val="000000"/>
          <w:sz w:val="38"/>
        </w:rPr>
        <w:t>摘自《或此或彼》第一部抄本划线部分；参见</w:t>
      </w:r>
      <w:r>
        <w:rPr>
          <w:rFonts w:ascii="宋体" w:eastAsia="宋体" w:hAnsi="宋体" w:cs="宋体"/>
          <w:color w:val="000000"/>
          <w:sz w:val="38"/>
        </w:rPr>
        <w:t>36</w:t>
      </w:r>
      <w:r>
        <w:rPr>
          <w:rFonts w:ascii="宋体" w:eastAsia="宋体" w:hAnsi="宋体" w:cs="宋体"/>
          <w:color w:val="000000"/>
          <w:sz w:val="38"/>
        </w:rPr>
        <w:t>：</w:t>
      </w:r>
      <w:r>
        <w:rPr>
          <w:rFonts w:ascii="宋体" w:eastAsia="宋体" w:hAnsi="宋体" w:cs="宋体"/>
          <w:color w:val="000000"/>
          <w:sz w:val="38"/>
        </w:rPr>
        <w:t xml:space="preserve"> 13.-20</w:t>
      </w:r>
      <w:r>
        <w:rPr>
          <w:rFonts w:ascii="宋体" w:eastAsia="宋体" w:hAnsi="宋体" w:cs="宋体"/>
          <w:color w:val="000000"/>
          <w:sz w:val="38"/>
        </w:rPr>
        <w:t>：</w:t>
      </w:r>
    </w:p>
    <w:p w:rsidR="00B83E87" w:rsidRDefault="00460AC0">
      <w:pPr>
        <w:wordWrap w:val="0"/>
        <w:spacing w:line="720" w:lineRule="atLeast"/>
        <w:ind w:left="40" w:right="80" w:firstLine="880"/>
        <w:textAlignment w:val="baseline"/>
        <w:rPr>
          <w:sz w:val="38"/>
        </w:rPr>
      </w:pPr>
      <w:r>
        <w:rPr>
          <w:rFonts w:ascii="宋体" w:eastAsia="宋体" w:hAnsi="宋体" w:cs="宋体"/>
          <w:color w:val="000000"/>
          <w:sz w:val="38"/>
        </w:rPr>
        <w:t>“</w:t>
      </w:r>
      <w:r>
        <w:rPr>
          <w:rFonts w:ascii="宋体" w:eastAsia="宋体" w:hAnsi="宋体" w:cs="宋体"/>
          <w:color w:val="000000"/>
          <w:sz w:val="38"/>
        </w:rPr>
        <w:t>我徒劳地抵抗着。我滑倒了。我的人生依然是一种诗意的生存。</w:t>
      </w:r>
      <w:r>
        <w:rPr>
          <w:rFonts w:ascii="宋体" w:eastAsia="宋体" w:hAnsi="宋体" w:cs="宋体"/>
          <w:color w:val="000000"/>
          <w:sz w:val="38"/>
        </w:rPr>
        <w:t>”</w:t>
      </w:r>
      <w:r>
        <w:rPr>
          <w:rFonts w:ascii="宋体" w:eastAsia="宋体" w:hAnsi="宋体" w:cs="宋体"/>
          <w:color w:val="000000"/>
          <w:sz w:val="38"/>
        </w:rPr>
        <w:t>能想象比这更糟的事吗？我命中已经注定，命运在嘲笑我时突然向我显示了，</w:t>
      </w:r>
      <w:r>
        <w:rPr>
          <w:rFonts w:ascii="宋体" w:eastAsia="宋体" w:hAnsi="宋体" w:cs="宋体"/>
          <w:color w:val="000000"/>
          <w:sz w:val="38"/>
        </w:rPr>
        <w:t>“</w:t>
      </w:r>
      <w:r>
        <w:rPr>
          <w:rFonts w:ascii="宋体" w:eastAsia="宋体" w:hAnsi="宋体" w:cs="宋体"/>
          <w:color w:val="000000"/>
          <w:sz w:val="38"/>
        </w:rPr>
        <w:t>我所作的一切抵抗成了</w:t>
      </w:r>
      <w:r>
        <w:rPr>
          <w:rFonts w:ascii="宋体" w:eastAsia="宋体" w:hAnsi="宋体" w:cs="宋体"/>
          <w:color w:val="000000"/>
          <w:sz w:val="38"/>
        </w:rPr>
        <w:t>这样一种生存中的一个因素。</w:t>
      </w:r>
      <w:r>
        <w:rPr>
          <w:rFonts w:ascii="宋体" w:eastAsia="宋体" w:hAnsi="宋体" w:cs="宋体"/>
          <w:color w:val="000000"/>
          <w:sz w:val="38"/>
        </w:rPr>
        <w:t>”</w:t>
      </w:r>
    </w:p>
    <w:p w:rsidR="00B83E87" w:rsidRDefault="00460AC0">
      <w:pPr>
        <w:wordWrap w:val="0"/>
        <w:spacing w:line="560" w:lineRule="atLeast"/>
        <w:ind w:left="98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5</w:t>
      </w:r>
      <w:r>
        <w:rPr>
          <w:rFonts w:ascii="仿宋" w:eastAsia="仿宋" w:hAnsi="仿宋" w:cs="仿宋"/>
          <w:color w:val="000000"/>
          <w:sz w:val="37"/>
        </w:rPr>
        <w:t>，页</w:t>
      </w:r>
      <w:r>
        <w:rPr>
          <w:rFonts w:ascii="仿宋" w:eastAsia="仿宋" w:hAnsi="仿宋" w:cs="仿宋"/>
          <w:color w:val="000000"/>
          <w:sz w:val="37"/>
        </w:rPr>
        <w:t>5630 (</w:t>
      </w:r>
      <w:r>
        <w:rPr>
          <w:rFonts w:ascii="仿宋" w:eastAsia="仿宋" w:hAnsi="仿宋" w:cs="仿宋"/>
          <w:color w:val="000000"/>
          <w:sz w:val="37"/>
        </w:rPr>
        <w:t>《论文》卷</w:t>
      </w:r>
      <w:r>
        <w:rPr>
          <w:rFonts w:ascii="仿宋" w:eastAsia="仿宋" w:hAnsi="仿宋" w:cs="仿宋"/>
          <w:color w:val="000000"/>
          <w:sz w:val="37"/>
        </w:rPr>
        <w:t>4-A217)</w:t>
      </w:r>
      <w:r>
        <w:rPr>
          <w:rFonts w:ascii="仿宋" w:eastAsia="仿宋" w:hAnsi="仿宋" w:cs="仿宋"/>
          <w:color w:val="000000"/>
          <w:sz w:val="37"/>
        </w:rPr>
        <w:t>，</w:t>
      </w:r>
    </w:p>
    <w:p w:rsidR="00B83E87" w:rsidRDefault="00460AC0">
      <w:pPr>
        <w:wordWrap w:val="0"/>
        <w:spacing w:line="500" w:lineRule="atLeast"/>
        <w:ind w:right="100"/>
        <w:jc w:val="right"/>
        <w:textAlignment w:val="baseline"/>
        <w:rPr>
          <w:sz w:val="37"/>
        </w:rPr>
      </w:pPr>
      <w:r>
        <w:rPr>
          <w:rFonts w:ascii="仿宋" w:eastAsia="仿宋" w:hAnsi="仿宋" w:cs="仿宋"/>
          <w:color w:val="000000"/>
          <w:sz w:val="37"/>
        </w:rPr>
        <w:t>1843</w:t>
      </w:r>
      <w:r>
        <w:rPr>
          <w:rFonts w:ascii="仿宋" w:eastAsia="仿宋" w:hAnsi="仿宋" w:cs="仿宋"/>
          <w:color w:val="000000"/>
          <w:sz w:val="37"/>
        </w:rPr>
        <w:t>年，无日期</w:t>
      </w:r>
    </w:p>
    <w:p w:rsidR="00B83E87" w:rsidRDefault="00B83E87">
      <w:pPr>
        <w:wordWrap w:val="0"/>
        <w:spacing w:line="720" w:lineRule="exact"/>
        <w:jc w:val="right"/>
        <w:textAlignment w:val="baseline"/>
        <w:rPr>
          <w:sz w:val="38"/>
        </w:rPr>
      </w:pPr>
    </w:p>
    <w:p w:rsidR="00B83E87" w:rsidRDefault="00460AC0">
      <w:pPr>
        <w:wordWrap w:val="0"/>
        <w:spacing w:line="720" w:lineRule="atLeast"/>
        <w:ind w:left="840" w:right="80" w:hanging="800"/>
        <w:textAlignment w:val="baseline"/>
        <w:rPr>
          <w:sz w:val="38"/>
        </w:rPr>
      </w:pPr>
      <w:r>
        <w:rPr>
          <w:rFonts w:ascii="宋体" w:eastAsia="宋体" w:hAnsi="宋体" w:cs="宋体"/>
          <w:color w:val="000000"/>
          <w:sz w:val="38"/>
        </w:rPr>
        <w:t>【</w:t>
      </w:r>
      <w:r>
        <w:rPr>
          <w:rFonts w:ascii="宋体" w:eastAsia="宋体" w:hAnsi="宋体" w:cs="宋体"/>
          <w:color w:val="000000"/>
          <w:sz w:val="38"/>
        </w:rPr>
        <w:t>525</w:t>
      </w:r>
      <w:r>
        <w:rPr>
          <w:rFonts w:ascii="宋体" w:eastAsia="宋体" w:hAnsi="宋体" w:cs="宋体"/>
          <w:color w:val="000000"/>
          <w:sz w:val="38"/>
        </w:rPr>
        <w:t>】摘自《或此或彼》第一部抄本页边注；参见</w:t>
      </w:r>
      <w:r>
        <w:rPr>
          <w:rFonts w:ascii="宋体" w:eastAsia="宋体" w:hAnsi="宋体" w:cs="宋体"/>
          <w:color w:val="000000"/>
          <w:sz w:val="38"/>
        </w:rPr>
        <w:t>36</w:t>
      </w:r>
      <w:r>
        <w:rPr>
          <w:rFonts w:ascii="宋体" w:eastAsia="宋体" w:hAnsi="宋体" w:cs="宋体"/>
          <w:color w:val="000000"/>
          <w:sz w:val="38"/>
        </w:rPr>
        <w:t>：</w:t>
      </w:r>
      <w:r>
        <w:rPr>
          <w:rFonts w:ascii="宋体" w:eastAsia="宋体" w:hAnsi="宋体" w:cs="宋体"/>
          <w:color w:val="000000"/>
          <w:sz w:val="38"/>
        </w:rPr>
        <w:t xml:space="preserve"> 21-37</w:t>
      </w:r>
      <w:r>
        <w:rPr>
          <w:rFonts w:ascii="宋体" w:eastAsia="宋体" w:hAnsi="宋体" w:cs="宋体"/>
          <w:color w:val="000000"/>
          <w:sz w:val="38"/>
        </w:rPr>
        <w:t>：</w:t>
      </w:r>
      <w:r>
        <w:rPr>
          <w:rFonts w:ascii="宋体" w:eastAsia="宋体" w:hAnsi="宋体" w:cs="宋体"/>
          <w:color w:val="000000"/>
          <w:sz w:val="38"/>
        </w:rPr>
        <w:t xml:space="preserve"> 6</w:t>
      </w:r>
      <w:r>
        <w:rPr>
          <w:rFonts w:ascii="宋体" w:eastAsia="宋体" w:hAnsi="宋体" w:cs="宋体"/>
          <w:color w:val="000000"/>
          <w:sz w:val="38"/>
        </w:rPr>
        <w:t>：拉尔修以一种有所改变的形式把这种论证归因于第欧根尼</w:t>
      </w:r>
    </w:p>
    <w:p w:rsidR="00B83E87" w:rsidRDefault="00B83E87"/>
    <w:p w:rsidR="00B83E87" w:rsidRDefault="00B83E87">
      <w:pPr>
        <w:sectPr w:rsidR="00B83E87">
          <w:headerReference w:type="default" r:id="rId1208"/>
          <w:footerReference w:type="default" r:id="rId1209"/>
          <w:pgSz w:w="14180" w:h="23840"/>
          <w:pgMar w:top="1840" w:right="940" w:bottom="1840" w:left="940" w:header="1540" w:footer="154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lastRenderedPageBreak/>
        <w:t>578</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60" w:lineRule="exact"/>
        <w:textAlignment w:val="baseline"/>
        <w:rPr>
          <w:sz w:val="38"/>
        </w:rPr>
      </w:pPr>
    </w:p>
    <w:p w:rsidR="00B83E87" w:rsidRDefault="00460AC0">
      <w:pPr>
        <w:wordWrap w:val="0"/>
        <w:spacing w:line="760" w:lineRule="atLeast"/>
        <w:ind w:left="20"/>
        <w:textAlignment w:val="baseline"/>
        <w:rPr>
          <w:sz w:val="38"/>
        </w:rPr>
      </w:pPr>
      <w:r>
        <w:rPr>
          <w:rFonts w:ascii="宋体" w:eastAsia="宋体" w:hAnsi="宋体" w:cs="宋体"/>
          <w:color w:val="000000"/>
          <w:sz w:val="38"/>
        </w:rPr>
        <w:t>(Diogenes),</w:t>
      </w:r>
      <w:r>
        <w:rPr>
          <w:rFonts w:ascii="宋体" w:eastAsia="宋体" w:hAnsi="宋体" w:cs="宋体"/>
          <w:color w:val="000000"/>
          <w:sz w:val="38"/>
        </w:rPr>
        <w:t>他也把另一个人署名为原作者。</w:t>
      </w:r>
    </w:p>
    <w:p w:rsidR="00B83E87" w:rsidRDefault="00460AC0">
      <w:pPr>
        <w:wordWrap w:val="0"/>
        <w:spacing w:line="520" w:lineRule="atLeast"/>
        <w:ind w:right="160"/>
        <w:jc w:val="right"/>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4-A218,</w:t>
      </w:r>
      <w:r>
        <w:rPr>
          <w:rFonts w:ascii="仿宋" w:eastAsia="仿宋" w:hAnsi="仿宋" w:cs="仿宋"/>
          <w:b/>
          <w:color w:val="000000"/>
          <w:sz w:val="34"/>
        </w:rPr>
        <w:t xml:space="preserve"> </w:t>
      </w:r>
      <w:r>
        <w:rPr>
          <w:rFonts w:ascii="仿宋" w:eastAsia="仿宋" w:hAnsi="仿宋" w:cs="仿宋"/>
          <w:color w:val="000000"/>
          <w:sz w:val="34"/>
        </w:rPr>
        <w:t>1843</w:t>
      </w:r>
      <w:r>
        <w:rPr>
          <w:rFonts w:ascii="仿宋" w:eastAsia="仿宋" w:hAnsi="仿宋" w:cs="仿宋"/>
          <w:color w:val="000000"/>
          <w:sz w:val="34"/>
        </w:rPr>
        <w:t>年，无日期</w:t>
      </w:r>
    </w:p>
    <w:p w:rsidR="00B83E87" w:rsidRDefault="00B83E87">
      <w:pPr>
        <w:wordWrap w:val="0"/>
        <w:spacing w:line="520" w:lineRule="exact"/>
        <w:jc w:val="right"/>
        <w:textAlignment w:val="baseline"/>
        <w:rPr>
          <w:sz w:val="34"/>
        </w:rPr>
      </w:pPr>
    </w:p>
    <w:p w:rsidR="00B83E87" w:rsidRDefault="00460AC0">
      <w:pPr>
        <w:wordWrap w:val="0"/>
        <w:spacing w:line="480" w:lineRule="atLeast"/>
        <w:ind w:left="20"/>
        <w:textAlignment w:val="baseline"/>
        <w:rPr>
          <w:sz w:val="34"/>
        </w:rPr>
      </w:pPr>
      <w:r>
        <w:rPr>
          <w:rFonts w:ascii="仿宋" w:eastAsia="仿宋" w:hAnsi="仿宋" w:cs="仿宋"/>
          <w:color w:val="000000"/>
          <w:sz w:val="34"/>
        </w:rPr>
        <w:t>摘自随笔；参见</w:t>
      </w:r>
      <w:r>
        <w:rPr>
          <w:rFonts w:ascii="仿宋" w:eastAsia="仿宋" w:hAnsi="仿宋" w:cs="仿宋"/>
          <w:color w:val="000000"/>
          <w:sz w:val="34"/>
        </w:rPr>
        <w:t>37</w:t>
      </w:r>
      <w:r>
        <w:rPr>
          <w:rFonts w:ascii="仿宋" w:eastAsia="仿宋" w:hAnsi="仿宋" w:cs="仿宋"/>
          <w:color w:val="000000"/>
          <w:sz w:val="34"/>
        </w:rPr>
        <w:t>：</w:t>
      </w:r>
      <w:r>
        <w:rPr>
          <w:rFonts w:ascii="仿宋" w:eastAsia="仿宋" w:hAnsi="仿宋" w:cs="仿宋"/>
          <w:color w:val="000000"/>
          <w:sz w:val="34"/>
        </w:rPr>
        <w:t>7-28</w:t>
      </w:r>
      <w:r>
        <w:rPr>
          <w:rFonts w:ascii="仿宋" w:eastAsia="仿宋" w:hAnsi="仿宋" w:cs="仿宋"/>
          <w:color w:val="000000"/>
          <w:sz w:val="34"/>
        </w:rPr>
        <w:t>：</w:t>
      </w:r>
    </w:p>
    <w:p w:rsidR="00B83E87" w:rsidRDefault="00460AC0">
      <w:pPr>
        <w:wordWrap w:val="0"/>
        <w:spacing w:line="760" w:lineRule="atLeast"/>
        <w:ind w:left="20" w:firstLine="860"/>
        <w:textAlignment w:val="baseline"/>
        <w:rPr>
          <w:sz w:val="38"/>
        </w:rPr>
      </w:pPr>
      <w:r>
        <w:rPr>
          <w:rFonts w:ascii="宋体" w:eastAsia="宋体" w:hAnsi="宋体" w:cs="宋体"/>
          <w:color w:val="000000"/>
          <w:sz w:val="38"/>
        </w:rPr>
        <w:t>厌烦多么可怕</w:t>
      </w:r>
      <w:r>
        <w:rPr>
          <w:rFonts w:ascii="宋体" w:eastAsia="宋体" w:hAnsi="宋体" w:cs="宋体"/>
          <w:color w:val="000000"/>
          <w:sz w:val="38"/>
        </w:rPr>
        <w:t>————</w:t>
      </w:r>
      <w:r>
        <w:rPr>
          <w:rFonts w:ascii="宋体" w:eastAsia="宋体" w:hAnsi="宋体" w:cs="宋体"/>
          <w:color w:val="000000"/>
          <w:sz w:val="38"/>
        </w:rPr>
        <w:t>厌烦多么可怕！我不知道有什么更有力的、</w:t>
      </w:r>
      <w:r>
        <w:rPr>
          <w:rFonts w:ascii="宋体" w:eastAsia="宋体" w:hAnsi="宋体" w:cs="宋体"/>
          <w:color w:val="000000"/>
          <w:sz w:val="38"/>
        </w:rPr>
        <w:t>表达法，不知道有什么更真实的表达法，因为相似只有靠相似来确认；还有什么更玄妙的表达法，因为那样的话就还有希望，还有某种变化。有一幅画表现了一个在闺房中的女人。时间显然不是夜晚而是白天，她的头靠着一个枕头，手臂靠在头上，另一只手没有生气地下垂着，手指闲着，甚至没有摆弄什么东西，然而她可能没有注意到时间的长短。</w:t>
      </w:r>
      <w:r>
        <w:rPr>
          <w:rFonts w:ascii="宋体" w:eastAsia="宋体" w:hAnsi="宋体" w:cs="宋体"/>
          <w:color w:val="000000"/>
          <w:sz w:val="38"/>
        </w:rPr>
        <w:t>————</w:t>
      </w:r>
      <w:r>
        <w:rPr>
          <w:rFonts w:ascii="宋体" w:eastAsia="宋体" w:hAnsi="宋体" w:cs="宋体"/>
          <w:color w:val="000000"/>
          <w:sz w:val="38"/>
        </w:rPr>
        <w:t>我也像这么躺着，但我发现的唯一东西就是空虚；我赖以为生的唯一东西也是空虚，我在其中活动的唯一东西还是空虚</w:t>
      </w:r>
      <w:r>
        <w:rPr>
          <w:rFonts w:ascii="宋体" w:eastAsia="宋体" w:hAnsi="宋体" w:cs="宋体"/>
          <w:color w:val="000000"/>
          <w:sz w:val="38"/>
        </w:rPr>
        <w:t>————</w:t>
      </w:r>
      <w:r>
        <w:rPr>
          <w:rFonts w:ascii="宋体" w:eastAsia="宋体" w:hAnsi="宋体" w:cs="宋体"/>
          <w:color w:val="000000"/>
          <w:sz w:val="38"/>
        </w:rPr>
        <w:t>我甚至没有遭受痛苦</w:t>
      </w:r>
      <w:r>
        <w:rPr>
          <w:rFonts w:ascii="宋体" w:eastAsia="宋体" w:hAnsi="宋体" w:cs="宋体"/>
          <w:color w:val="000000"/>
          <w:sz w:val="38"/>
        </w:rPr>
        <w:t>————</w:t>
      </w:r>
      <w:r>
        <w:rPr>
          <w:rFonts w:ascii="宋体" w:eastAsia="宋体" w:hAnsi="宋体" w:cs="宋体"/>
          <w:color w:val="000000"/>
          <w:sz w:val="38"/>
        </w:rPr>
        <w:t>秃鹫不断啄食普罗米修斯的肝脏，毒液不断滴到洛基的身上。那至</w:t>
      </w:r>
      <w:r>
        <w:rPr>
          <w:rFonts w:ascii="宋体" w:eastAsia="宋体" w:hAnsi="宋体" w:cs="宋体"/>
          <w:color w:val="000000"/>
          <w:sz w:val="38"/>
        </w:rPr>
        <w:t>少是一种中断，一种变化，尽管很单调。</w:t>
      </w:r>
      <w:r>
        <w:rPr>
          <w:rFonts w:ascii="宋体" w:eastAsia="宋体" w:hAnsi="宋体" w:cs="宋体"/>
          <w:color w:val="000000"/>
          <w:sz w:val="38"/>
        </w:rPr>
        <w:t>————</w:t>
      </w:r>
      <w:r>
        <w:rPr>
          <w:rFonts w:ascii="宋体" w:eastAsia="宋体" w:hAnsi="宋体" w:cs="宋体"/>
          <w:color w:val="000000"/>
          <w:sz w:val="38"/>
        </w:rPr>
        <w:t>我什么都没有遭受，痛苦本身对我来说已经丧失了其新鲜感。如果把全世界的荣耀或全世界的折磨都加在我身上，也决不会使我挪动；我不会因为得到或没有得到而转向另一边。</w:t>
      </w:r>
      <w:r>
        <w:rPr>
          <w:rFonts w:ascii="宋体" w:eastAsia="宋体" w:hAnsi="宋体" w:cs="宋体"/>
          <w:color w:val="000000"/>
          <w:sz w:val="38"/>
        </w:rPr>
        <w:t>——</w:t>
      </w:r>
      <w:r>
        <w:rPr>
          <w:rFonts w:ascii="宋体" w:eastAsia="宋体" w:hAnsi="宋体" w:cs="宋体"/>
          <w:color w:val="000000"/>
          <w:sz w:val="38"/>
        </w:rPr>
        <w:t>正如希伯来人所说，我正濒临死亡。</w:t>
      </w:r>
      <w:r>
        <w:rPr>
          <w:rFonts w:ascii="宋体" w:eastAsia="宋体" w:hAnsi="宋体" w:cs="宋体"/>
          <w:color w:val="000000"/>
          <w:sz w:val="38"/>
        </w:rPr>
        <w:t>①——</w:t>
      </w:r>
      <w:r>
        <w:rPr>
          <w:rFonts w:ascii="宋体" w:eastAsia="宋体" w:hAnsi="宋体" w:cs="宋体"/>
          <w:color w:val="000000"/>
          <w:sz w:val="38"/>
        </w:rPr>
        <w:t>或者说，有什么能使我转移</w:t>
      </w:r>
      <w:r>
        <w:rPr>
          <w:rFonts w:ascii="宋体" w:eastAsia="宋体" w:hAnsi="宋体" w:cs="宋体"/>
          <w:color w:val="000000"/>
          <w:sz w:val="38"/>
        </w:rPr>
        <w:t>———</w:t>
      </w:r>
      <w:r>
        <w:rPr>
          <w:rFonts w:ascii="宋体" w:eastAsia="宋体" w:hAnsi="宋体" w:cs="宋体"/>
          <w:color w:val="000000"/>
          <w:sz w:val="38"/>
        </w:rPr>
        <w:t>是的，只要我能看见在生命中持续的忠实</w:t>
      </w:r>
      <w:r>
        <w:rPr>
          <w:rFonts w:ascii="宋体" w:eastAsia="宋体" w:hAnsi="宋体" w:cs="宋体"/>
          <w:color w:val="000000"/>
          <w:sz w:val="38"/>
        </w:rPr>
        <w:t>(</w:t>
      </w:r>
      <w:r>
        <w:rPr>
          <w:rFonts w:ascii="宋体" w:eastAsia="宋体" w:hAnsi="宋体" w:cs="宋体"/>
          <w:color w:val="000000"/>
          <w:sz w:val="38"/>
        </w:rPr>
        <w:t>对谎言、狡诈、欺骗和富有心计的想法来说：我徒劳地在其中寻找什么令人惊异的东西</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可是，我心灵中有毒的怀疑会在中途杀死忠诚</w:t>
      </w:r>
      <w:r>
        <w:rPr>
          <w:rFonts w:ascii="宋体" w:eastAsia="宋体" w:hAnsi="宋体" w:cs="宋体"/>
          <w:color w:val="000000"/>
          <w:sz w:val="38"/>
        </w:rPr>
        <w:t>————</w:t>
      </w:r>
      <w:r>
        <w:rPr>
          <w:rFonts w:ascii="宋体" w:eastAsia="宋体" w:hAnsi="宋体" w:cs="宋体"/>
          <w:color w:val="000000"/>
          <w:sz w:val="38"/>
        </w:rPr>
        <w:t>我的心灵就像死海，没有任何鸟儿能在上面飞翔，它们飞到中途时，就会在</w:t>
      </w:r>
      <w:r>
        <w:rPr>
          <w:rFonts w:ascii="宋体" w:eastAsia="宋体" w:hAnsi="宋体" w:cs="宋体"/>
          <w:color w:val="000000"/>
          <w:sz w:val="38"/>
        </w:rPr>
        <w:t>昏迷中掉下来死去和毁灭。</w:t>
      </w:r>
    </w:p>
    <w:p w:rsidR="00B83E87" w:rsidRDefault="00460AC0">
      <w:pPr>
        <w:wordWrap w:val="0"/>
        <w:spacing w:line="620" w:lineRule="atLeast"/>
        <w:ind w:left="1880"/>
        <w:textAlignment w:val="baseline"/>
        <w:rPr>
          <w:sz w:val="45"/>
        </w:rPr>
      </w:pPr>
      <w:r>
        <w:rPr>
          <w:rFonts w:ascii="仿宋" w:eastAsia="仿宋" w:hAnsi="仿宋" w:cs="仿宋"/>
          <w:color w:val="000000"/>
          <w:sz w:val="45"/>
        </w:rPr>
        <w:t>——</w:t>
      </w:r>
      <w:r>
        <w:rPr>
          <w:rFonts w:ascii="仿宋" w:eastAsia="仿宋" w:hAnsi="仿宋" w:cs="仿宋"/>
          <w:color w:val="000000"/>
          <w:sz w:val="45"/>
        </w:rPr>
        <w:t>《论文》卷</w:t>
      </w:r>
      <w:r>
        <w:rPr>
          <w:rFonts w:ascii="仿宋" w:eastAsia="仿宋" w:hAnsi="仿宋" w:cs="仿宋"/>
          <w:color w:val="000000"/>
          <w:sz w:val="45"/>
        </w:rPr>
        <w:t>3-B179</w:t>
      </w:r>
      <w:r>
        <w:rPr>
          <w:rFonts w:ascii="仿宋" w:eastAsia="仿宋" w:hAnsi="仿宋" w:cs="仿宋"/>
          <w:color w:val="000000"/>
          <w:sz w:val="45"/>
        </w:rPr>
        <w:t>：</w:t>
      </w:r>
      <w:r>
        <w:rPr>
          <w:rFonts w:ascii="仿宋" w:eastAsia="仿宋" w:hAnsi="仿宋" w:cs="仿宋"/>
          <w:b/>
          <w:color w:val="000000"/>
          <w:sz w:val="45"/>
        </w:rPr>
        <w:t xml:space="preserve"> </w:t>
      </w:r>
      <w:r>
        <w:rPr>
          <w:rFonts w:ascii="仿宋" w:eastAsia="仿宋" w:hAnsi="仿宋" w:cs="仿宋"/>
          <w:color w:val="000000"/>
          <w:sz w:val="45"/>
        </w:rPr>
        <w:t>55</w:t>
      </w:r>
      <w:r>
        <w:rPr>
          <w:rFonts w:ascii="仿宋" w:eastAsia="仿宋" w:hAnsi="仿宋" w:cs="仿宋"/>
          <w:color w:val="000000"/>
          <w:sz w:val="45"/>
        </w:rPr>
        <w:t>，</w:t>
      </w:r>
      <w:r>
        <w:rPr>
          <w:rFonts w:ascii="仿宋" w:eastAsia="仿宋" w:hAnsi="仿宋" w:cs="仿宋"/>
          <w:b/>
          <w:color w:val="000000"/>
          <w:sz w:val="45"/>
        </w:rPr>
        <w:t xml:space="preserve"> </w:t>
      </w:r>
      <w:r>
        <w:rPr>
          <w:rFonts w:ascii="仿宋" w:eastAsia="仿宋" w:hAnsi="仿宋" w:cs="仿宋"/>
          <w:color w:val="000000"/>
          <w:sz w:val="45"/>
        </w:rPr>
        <w:t>1841-1842</w:t>
      </w:r>
      <w:r>
        <w:rPr>
          <w:rFonts w:ascii="仿宋" w:eastAsia="仿宋" w:hAnsi="仿宋" w:cs="仿宋"/>
          <w:color w:val="000000"/>
          <w:sz w:val="45"/>
        </w:rPr>
        <w:t>年，无日期</w:t>
      </w:r>
    </w:p>
    <w:p w:rsidR="00B83E87" w:rsidRDefault="00B83E87">
      <w:pPr>
        <w:wordWrap w:val="0"/>
        <w:spacing w:line="600" w:lineRule="exact"/>
        <w:textAlignment w:val="baseline"/>
        <w:rPr>
          <w:sz w:val="45"/>
        </w:rPr>
      </w:pPr>
    </w:p>
    <w:p w:rsidR="00B83E87" w:rsidRDefault="00460AC0">
      <w:pPr>
        <w:wordWrap w:val="0"/>
        <w:spacing w:line="620" w:lineRule="atLeast"/>
        <w:ind w:left="40"/>
        <w:textAlignment w:val="baseline"/>
        <w:rPr>
          <w:sz w:val="45"/>
        </w:rPr>
      </w:pPr>
      <w:r>
        <w:rPr>
          <w:rFonts w:ascii="宋体" w:eastAsia="宋体" w:hAnsi="宋体" w:cs="宋体"/>
          <w:color w:val="000000"/>
          <w:sz w:val="45"/>
          <w:u w:val="single"/>
        </w:rPr>
        <w:t xml:space="preserve">             </w:t>
      </w:r>
    </w:p>
    <w:p w:rsidR="00B83E87" w:rsidRDefault="00460AC0">
      <w:pPr>
        <w:wordWrap w:val="0"/>
        <w:spacing w:before="280" w:line="660" w:lineRule="atLeast"/>
        <w:ind w:left="20" w:right="140" w:firstLine="660"/>
        <w:textAlignment w:val="baseline"/>
        <w:rPr>
          <w:sz w:val="34"/>
        </w:rPr>
      </w:pPr>
      <w:r>
        <w:rPr>
          <w:rFonts w:ascii="仿宋" w:eastAsia="仿宋" w:hAnsi="仿宋" w:cs="仿宋"/>
          <w:color w:val="000000"/>
          <w:sz w:val="34"/>
        </w:rPr>
        <w:lastRenderedPageBreak/>
        <w:t>①</w:t>
      </w:r>
      <w:r>
        <w:rPr>
          <w:rFonts w:ascii="仿宋" w:eastAsia="仿宋" w:hAnsi="仿宋" w:cs="仿宋"/>
          <w:b/>
          <w:color w:val="000000"/>
          <w:sz w:val="34"/>
        </w:rPr>
        <w:t xml:space="preserve"> </w:t>
      </w:r>
      <w:r>
        <w:rPr>
          <w:rFonts w:ascii="仿宋" w:eastAsia="仿宋" w:hAnsi="仿宋" w:cs="仿宋"/>
          <w:color w:val="000000"/>
          <w:sz w:val="34"/>
        </w:rPr>
        <w:t>参见《旧约</w:t>
      </w:r>
      <w:r>
        <w:rPr>
          <w:rFonts w:ascii="仿宋" w:eastAsia="仿宋" w:hAnsi="仿宋" w:cs="仿宋"/>
          <w:color w:val="000000"/>
          <w:sz w:val="34"/>
        </w:rPr>
        <w:t>·</w:t>
      </w:r>
      <w:r>
        <w:rPr>
          <w:rFonts w:ascii="仿宋" w:eastAsia="仿宋" w:hAnsi="仿宋" w:cs="仿宋"/>
          <w:color w:val="000000"/>
          <w:sz w:val="34"/>
        </w:rPr>
        <w:t>创世记》</w:t>
      </w:r>
      <w:r>
        <w:rPr>
          <w:rFonts w:ascii="仿宋" w:eastAsia="仿宋" w:hAnsi="仿宋" w:cs="仿宋"/>
          <w:color w:val="000000"/>
          <w:sz w:val="34"/>
        </w:rPr>
        <w:t>2</w:t>
      </w:r>
      <w:r>
        <w:rPr>
          <w:rFonts w:ascii="仿宋" w:eastAsia="仿宋" w:hAnsi="仿宋" w:cs="仿宋"/>
          <w:color w:val="000000"/>
          <w:sz w:val="34"/>
        </w:rPr>
        <w:t>：</w:t>
      </w:r>
      <w:r>
        <w:rPr>
          <w:rFonts w:ascii="仿宋" w:eastAsia="仿宋" w:hAnsi="仿宋" w:cs="仿宋"/>
          <w:b/>
          <w:color w:val="000000"/>
          <w:sz w:val="34"/>
        </w:rPr>
        <w:t xml:space="preserve"> </w:t>
      </w:r>
      <w:r>
        <w:rPr>
          <w:rFonts w:ascii="仿宋" w:eastAsia="仿宋" w:hAnsi="仿宋" w:cs="仿宋"/>
          <w:color w:val="000000"/>
          <w:sz w:val="34"/>
        </w:rPr>
        <w:t>17</w:t>
      </w:r>
      <w:r>
        <w:rPr>
          <w:rFonts w:ascii="仿宋" w:eastAsia="仿宋" w:hAnsi="仿宋" w:cs="仿宋"/>
          <w:color w:val="000000"/>
          <w:sz w:val="34"/>
        </w:rPr>
        <w:t>，</w:t>
      </w:r>
      <w:r>
        <w:rPr>
          <w:rFonts w:ascii="仿宋" w:eastAsia="仿宋" w:hAnsi="仿宋" w:cs="仿宋"/>
          <w:b/>
          <w:color w:val="000000"/>
          <w:sz w:val="34"/>
        </w:rPr>
        <w:t xml:space="preserve"> </w:t>
      </w:r>
      <w:r>
        <w:rPr>
          <w:rFonts w:ascii="仿宋" w:eastAsia="仿宋" w:hAnsi="仿宋" w:cs="仿宋"/>
          <w:color w:val="000000"/>
          <w:sz w:val="34"/>
        </w:rPr>
        <w:t>3</w:t>
      </w:r>
      <w:r>
        <w:rPr>
          <w:rFonts w:ascii="仿宋" w:eastAsia="仿宋" w:hAnsi="仿宋" w:cs="仿宋"/>
          <w:color w:val="000000"/>
          <w:sz w:val="34"/>
        </w:rPr>
        <w:t>：</w:t>
      </w:r>
      <w:r>
        <w:rPr>
          <w:rFonts w:ascii="仿宋" w:eastAsia="仿宋" w:hAnsi="仿宋" w:cs="仿宋"/>
          <w:b/>
          <w:color w:val="000000"/>
          <w:sz w:val="34"/>
        </w:rPr>
        <w:t xml:space="preserve"> </w:t>
      </w:r>
      <w:r>
        <w:rPr>
          <w:rFonts w:ascii="仿宋" w:eastAsia="仿宋" w:hAnsi="仿宋" w:cs="仿宋"/>
          <w:color w:val="000000"/>
          <w:sz w:val="34"/>
        </w:rPr>
        <w:t>4</w:t>
      </w:r>
      <w:r>
        <w:rPr>
          <w:rFonts w:ascii="仿宋" w:eastAsia="仿宋" w:hAnsi="仿宋" w:cs="仿宋"/>
          <w:color w:val="000000"/>
          <w:sz w:val="34"/>
        </w:rPr>
        <w:t>；</w:t>
      </w:r>
      <w:r>
        <w:rPr>
          <w:rFonts w:ascii="仿宋" w:eastAsia="仿宋" w:hAnsi="仿宋" w:cs="仿宋"/>
          <w:b/>
          <w:color w:val="000000"/>
          <w:sz w:val="34"/>
        </w:rPr>
        <w:t xml:space="preserve"> </w:t>
      </w:r>
      <w:r>
        <w:rPr>
          <w:rFonts w:ascii="仿宋" w:eastAsia="仿宋" w:hAnsi="仿宋" w:cs="仿宋"/>
          <w:color w:val="000000"/>
          <w:sz w:val="34"/>
        </w:rPr>
        <w:t>《致死的痼疾》，</w:t>
      </w:r>
      <w:r>
        <w:rPr>
          <w:rFonts w:ascii="仿宋" w:eastAsia="仿宋" w:hAnsi="仿宋" w:cs="仿宋"/>
          <w:b/>
          <w:color w:val="000000"/>
          <w:sz w:val="34"/>
        </w:rPr>
        <w:t xml:space="preserve"> </w:t>
      </w:r>
      <w:r>
        <w:rPr>
          <w:rFonts w:ascii="仿宋" w:eastAsia="仿宋" w:hAnsi="仿宋" w:cs="仿宋"/>
          <w:color w:val="000000"/>
          <w:sz w:val="34"/>
        </w:rPr>
        <w:t>《文集》卷</w:t>
      </w:r>
      <w:r>
        <w:rPr>
          <w:rFonts w:ascii="仿宋" w:eastAsia="仿宋" w:hAnsi="仿宋" w:cs="仿宋"/>
          <w:color w:val="000000"/>
          <w:sz w:val="34"/>
        </w:rPr>
        <w:t>19</w:t>
      </w:r>
      <w:r>
        <w:rPr>
          <w:rFonts w:ascii="仿宋" w:eastAsia="仿宋" w:hAnsi="仿宋" w:cs="仿宋"/>
          <w:color w:val="000000"/>
          <w:sz w:val="34"/>
        </w:rPr>
        <w:t>，页</w:t>
      </w:r>
      <w:r>
        <w:rPr>
          <w:rFonts w:ascii="仿宋" w:eastAsia="仿宋" w:hAnsi="仿宋" w:cs="仿宋"/>
          <w:color w:val="000000"/>
          <w:sz w:val="34"/>
        </w:rPr>
        <w:t>18</w:t>
      </w:r>
      <w:r>
        <w:rPr>
          <w:rFonts w:ascii="仿宋" w:eastAsia="仿宋" w:hAnsi="仿宋" w:cs="仿宋"/>
          <w:color w:val="000000"/>
          <w:sz w:val="34"/>
        </w:rPr>
        <w:t>。</w:t>
      </w:r>
    </w:p>
    <w:p w:rsidR="00B83E87" w:rsidRDefault="00B83E87"/>
    <w:p w:rsidR="00B83E87" w:rsidRDefault="00B83E87">
      <w:pPr>
        <w:sectPr w:rsidR="00B83E87">
          <w:headerReference w:type="default" r:id="rId1210"/>
          <w:footerReference w:type="default" r:id="rId1211"/>
          <w:pgSz w:w="14800" w:h="23540"/>
          <w:pgMar w:top="1720" w:right="1240" w:bottom="1720" w:left="1240" w:header="1420" w:footer="1420" w:gutter="0"/>
          <w:cols w:space="720"/>
        </w:sectPr>
      </w:pPr>
    </w:p>
    <w:p w:rsidR="00B83E87" w:rsidRDefault="00460AC0">
      <w:pPr>
        <w:wordWrap w:val="0"/>
        <w:spacing w:line="560" w:lineRule="atLeast"/>
        <w:jc w:val="right"/>
        <w:textAlignment w:val="baseline"/>
        <w:rPr>
          <w:sz w:val="41"/>
        </w:rPr>
      </w:pPr>
      <w:r>
        <w:rPr>
          <w:rFonts w:ascii="楷体" w:eastAsia="楷体" w:hAnsi="楷体" w:cs="楷体"/>
          <w:color w:val="000000"/>
          <w:sz w:val="41"/>
        </w:rPr>
        <w:lastRenderedPageBreak/>
        <w:t>增</w:t>
      </w:r>
      <w:r>
        <w:rPr>
          <w:rFonts w:ascii="楷体" w:eastAsia="楷体" w:hAnsi="楷体" w:cs="楷体"/>
          <w:color w:val="000000"/>
          <w:sz w:val="41"/>
        </w:rPr>
        <w:t xml:space="preserve"> </w:t>
      </w:r>
      <w:r>
        <w:rPr>
          <w:rFonts w:ascii="楷体" w:eastAsia="楷体" w:hAnsi="楷体" w:cs="楷体"/>
          <w:color w:val="000000"/>
          <w:sz w:val="41"/>
        </w:rPr>
        <w:t>补</w:t>
      </w:r>
      <w:r>
        <w:rPr>
          <w:rFonts w:ascii="楷体" w:eastAsia="楷体" w:hAnsi="楷体" w:cs="楷体"/>
          <w:color w:val="000000"/>
          <w:sz w:val="41"/>
        </w:rPr>
        <w:t xml:space="preserve"> 579</w:t>
      </w:r>
    </w:p>
    <w:p w:rsidR="00B83E87" w:rsidRDefault="00B83E87">
      <w:pPr>
        <w:wordWrap w:val="0"/>
        <w:spacing w:line="700" w:lineRule="exact"/>
        <w:jc w:val="right"/>
        <w:textAlignment w:val="baseline"/>
        <w:rPr>
          <w:sz w:val="38"/>
        </w:rPr>
      </w:pPr>
    </w:p>
    <w:p w:rsidR="00B83E87" w:rsidRDefault="00460AC0">
      <w:pPr>
        <w:wordWrap w:val="0"/>
        <w:spacing w:line="680" w:lineRule="atLeast"/>
        <w:ind w:left="20"/>
        <w:textAlignment w:val="baseline"/>
        <w:rPr>
          <w:sz w:val="38"/>
        </w:rPr>
      </w:pPr>
      <w:r>
        <w:rPr>
          <w:rFonts w:ascii="宋体" w:eastAsia="宋体" w:hAnsi="宋体" w:cs="宋体"/>
          <w:color w:val="000000"/>
          <w:sz w:val="38"/>
        </w:rPr>
        <w:t>摘自随笔；参见</w:t>
      </w:r>
      <w:r>
        <w:rPr>
          <w:rFonts w:ascii="宋体" w:eastAsia="宋体" w:hAnsi="宋体" w:cs="宋体"/>
          <w:color w:val="000000"/>
          <w:sz w:val="38"/>
        </w:rPr>
        <w:t>37</w:t>
      </w:r>
      <w:r>
        <w:rPr>
          <w:rFonts w:ascii="宋体" w:eastAsia="宋体" w:hAnsi="宋体" w:cs="宋体"/>
          <w:color w:val="000000"/>
          <w:sz w:val="38"/>
        </w:rPr>
        <w:t>：</w:t>
      </w:r>
      <w:r>
        <w:rPr>
          <w:rFonts w:ascii="宋体" w:eastAsia="宋体" w:hAnsi="宋体" w:cs="宋体"/>
          <w:color w:val="000000"/>
          <w:sz w:val="38"/>
        </w:rPr>
        <w:t>29-36</w:t>
      </w:r>
      <w:r>
        <w:rPr>
          <w:rFonts w:ascii="宋体" w:eastAsia="宋体" w:hAnsi="宋体" w:cs="宋体"/>
          <w:color w:val="000000"/>
          <w:sz w:val="38"/>
        </w:rPr>
        <w:t>：</w:t>
      </w:r>
    </w:p>
    <w:p w:rsidR="00B83E87" w:rsidRDefault="00460AC0">
      <w:pPr>
        <w:wordWrap w:val="0"/>
        <w:spacing w:line="680" w:lineRule="atLeast"/>
        <w:ind w:left="20" w:firstLine="860"/>
        <w:textAlignment w:val="baseline"/>
        <w:rPr>
          <w:sz w:val="38"/>
        </w:rPr>
      </w:pPr>
      <w:r>
        <w:rPr>
          <w:rFonts w:ascii="宋体" w:eastAsia="宋体" w:hAnsi="宋体" w:cs="宋体"/>
          <w:color w:val="000000"/>
          <w:sz w:val="38"/>
        </w:rPr>
        <w:t>多么奇怪！人们对失去和保有怀着多么暧昧的焦虑，却仍然死死抓住这人生！我一直【</w:t>
      </w:r>
      <w:r>
        <w:rPr>
          <w:rFonts w:ascii="宋体" w:eastAsia="宋体" w:hAnsi="宋体" w:cs="宋体"/>
          <w:color w:val="000000"/>
          <w:sz w:val="38"/>
        </w:rPr>
        <w:t>526</w:t>
      </w:r>
      <w:r>
        <w:rPr>
          <w:rFonts w:ascii="宋体" w:eastAsia="宋体" w:hAnsi="宋体" w:cs="宋体"/>
          <w:color w:val="000000"/>
          <w:sz w:val="38"/>
        </w:rPr>
        <w:t>】在考虑再次走出决定性的一步，与以前的一切步骤相比都不过是小孩子的游戏</w:t>
      </w:r>
      <w:r>
        <w:rPr>
          <w:rFonts w:ascii="宋体" w:eastAsia="宋体" w:hAnsi="宋体" w:cs="宋体"/>
          <w:color w:val="000000"/>
          <w:sz w:val="38"/>
        </w:rPr>
        <w:t>——</w:t>
      </w:r>
      <w:r>
        <w:rPr>
          <w:rFonts w:ascii="宋体" w:eastAsia="宋体" w:hAnsi="宋体" w:cs="宋体"/>
          <w:color w:val="000000"/>
          <w:sz w:val="38"/>
        </w:rPr>
        <w:t>开始踏上发现</w:t>
      </w:r>
      <w:r>
        <w:rPr>
          <w:rFonts w:ascii="宋体" w:eastAsia="宋体" w:hAnsi="宋体" w:cs="宋体"/>
          <w:color w:val="000000"/>
          <w:sz w:val="38"/>
        </w:rPr>
        <w:t>的伟大航程，像一条起航的船接受鸣炮致敬一样，我也会这样向自己致敬。</w:t>
      </w:r>
      <w:r>
        <w:rPr>
          <w:rFonts w:ascii="宋体" w:eastAsia="宋体" w:hAnsi="宋体" w:cs="宋体"/>
          <w:color w:val="000000"/>
          <w:sz w:val="38"/>
        </w:rPr>
        <w:t>——</w:t>
      </w:r>
      <w:r>
        <w:rPr>
          <w:rFonts w:ascii="宋体" w:eastAsia="宋体" w:hAnsi="宋体" w:cs="宋体"/>
          <w:color w:val="000000"/>
          <w:sz w:val="38"/>
        </w:rPr>
        <w:t>或者说，也许正是出于精明的经济上的原因，我才把那份注了册的契约隐藏起来作为最后的求助手段？</w:t>
      </w:r>
      <w:r>
        <w:rPr>
          <w:rFonts w:ascii="宋体" w:eastAsia="宋体" w:hAnsi="宋体" w:cs="宋体"/>
          <w:color w:val="000000"/>
          <w:sz w:val="38"/>
        </w:rPr>
        <w:t>————</w:t>
      </w:r>
      <w:r>
        <w:rPr>
          <w:rFonts w:ascii="宋体" w:eastAsia="宋体" w:hAnsi="宋体" w:cs="宋体"/>
          <w:color w:val="000000"/>
          <w:sz w:val="38"/>
        </w:rPr>
        <w:t>如果一块石头掉下来砸死了我，那也不会使我警觉。</w:t>
      </w:r>
    </w:p>
    <w:p w:rsidR="00B83E87" w:rsidRDefault="00460AC0">
      <w:pPr>
        <w:wordWrap w:val="0"/>
        <w:spacing w:line="680" w:lineRule="atLeast"/>
        <w:ind w:left="1860"/>
        <w:textAlignment w:val="baseline"/>
        <w:rPr>
          <w:sz w:val="37"/>
        </w:rPr>
      </w:pPr>
      <w:r>
        <w:rPr>
          <w:rFonts w:ascii="宋体" w:eastAsia="宋体" w:hAnsi="宋体" w:cs="宋体"/>
          <w:color w:val="000000"/>
          <w:sz w:val="37"/>
        </w:rPr>
        <w:t>———</w:t>
      </w:r>
      <w:r>
        <w:rPr>
          <w:rFonts w:ascii="宋体" w:eastAsia="宋体" w:hAnsi="宋体" w:cs="宋体"/>
          <w:color w:val="000000"/>
          <w:sz w:val="37"/>
        </w:rPr>
        <w:t>《论文》卷</w:t>
      </w:r>
      <w:r>
        <w:rPr>
          <w:rFonts w:ascii="宋体" w:eastAsia="宋体" w:hAnsi="宋体" w:cs="宋体"/>
          <w:color w:val="000000"/>
          <w:sz w:val="37"/>
        </w:rPr>
        <w:t>3-B179</w:t>
      </w:r>
      <w:r>
        <w:rPr>
          <w:rFonts w:ascii="宋体" w:eastAsia="宋体" w:hAnsi="宋体" w:cs="宋体"/>
          <w:color w:val="000000"/>
          <w:sz w:val="37"/>
        </w:rPr>
        <w:t>：</w:t>
      </w:r>
      <w:r>
        <w:rPr>
          <w:rFonts w:ascii="宋体" w:eastAsia="宋体" w:hAnsi="宋体" w:cs="宋体"/>
          <w:color w:val="000000"/>
          <w:sz w:val="37"/>
        </w:rPr>
        <w:t>59</w:t>
      </w:r>
      <w:r>
        <w:rPr>
          <w:rFonts w:ascii="宋体" w:eastAsia="宋体" w:hAnsi="宋体" w:cs="宋体"/>
          <w:color w:val="000000"/>
          <w:sz w:val="37"/>
        </w:rPr>
        <w:t>，</w:t>
      </w:r>
      <w:r>
        <w:rPr>
          <w:rFonts w:ascii="宋体" w:eastAsia="宋体" w:hAnsi="宋体" w:cs="宋体"/>
          <w:color w:val="000000"/>
          <w:sz w:val="37"/>
        </w:rPr>
        <w:t>1841-1842</w:t>
      </w:r>
      <w:r>
        <w:rPr>
          <w:rFonts w:ascii="宋体" w:eastAsia="宋体" w:hAnsi="宋体" w:cs="宋体"/>
          <w:color w:val="000000"/>
          <w:sz w:val="37"/>
        </w:rPr>
        <w:t>年，无日期</w:t>
      </w:r>
    </w:p>
    <w:p w:rsidR="00B83E87" w:rsidRDefault="00B83E87">
      <w:pPr>
        <w:wordWrap w:val="0"/>
        <w:spacing w:line="700" w:lineRule="exact"/>
        <w:textAlignment w:val="baseline"/>
        <w:rPr>
          <w:sz w:val="37"/>
        </w:rPr>
      </w:pPr>
    </w:p>
    <w:p w:rsidR="00B83E87" w:rsidRDefault="00460AC0">
      <w:pPr>
        <w:wordWrap w:val="0"/>
        <w:spacing w:line="680" w:lineRule="atLeast"/>
        <w:ind w:left="20"/>
        <w:textAlignment w:val="baseline"/>
        <w:rPr>
          <w:sz w:val="37"/>
        </w:rPr>
      </w:pPr>
      <w:r>
        <w:rPr>
          <w:rFonts w:ascii="宋体" w:eastAsia="宋体" w:hAnsi="宋体" w:cs="宋体"/>
          <w:color w:val="000000"/>
          <w:sz w:val="37"/>
        </w:rPr>
        <w:t>摘自随笔；参见</w:t>
      </w:r>
      <w:r>
        <w:rPr>
          <w:rFonts w:ascii="宋体" w:eastAsia="宋体" w:hAnsi="宋体" w:cs="宋体"/>
          <w:color w:val="000000"/>
          <w:sz w:val="37"/>
        </w:rPr>
        <w:t>38</w:t>
      </w:r>
      <w:r>
        <w:rPr>
          <w:rFonts w:ascii="宋体" w:eastAsia="宋体" w:hAnsi="宋体" w:cs="宋体"/>
          <w:color w:val="000000"/>
          <w:sz w:val="37"/>
        </w:rPr>
        <w:t>：</w:t>
      </w:r>
      <w:r>
        <w:rPr>
          <w:rFonts w:ascii="宋体" w:eastAsia="宋体" w:hAnsi="宋体" w:cs="宋体"/>
          <w:color w:val="000000"/>
          <w:sz w:val="37"/>
        </w:rPr>
        <w:t>1-40</w:t>
      </w:r>
      <w:r>
        <w:rPr>
          <w:rFonts w:ascii="宋体" w:eastAsia="宋体" w:hAnsi="宋体" w:cs="宋体"/>
          <w:color w:val="000000"/>
          <w:sz w:val="37"/>
        </w:rPr>
        <w:t>：</w:t>
      </w:r>
      <w:r>
        <w:rPr>
          <w:rFonts w:ascii="宋体" w:eastAsia="宋体" w:hAnsi="宋体" w:cs="宋体"/>
          <w:color w:val="000000"/>
          <w:sz w:val="37"/>
        </w:rPr>
        <w:t>6</w:t>
      </w:r>
      <w:r>
        <w:rPr>
          <w:rFonts w:ascii="宋体" w:eastAsia="宋体" w:hAnsi="宋体" w:cs="宋体"/>
          <w:color w:val="000000"/>
          <w:sz w:val="37"/>
        </w:rPr>
        <w:t>：</w:t>
      </w:r>
    </w:p>
    <w:p w:rsidR="00B83E87" w:rsidRDefault="00460AC0">
      <w:pPr>
        <w:wordWrap w:val="0"/>
        <w:spacing w:line="680" w:lineRule="atLeast"/>
        <w:ind w:left="20" w:right="40" w:firstLine="860"/>
        <w:textAlignment w:val="baseline"/>
        <w:rPr>
          <w:sz w:val="37"/>
        </w:rPr>
      </w:pPr>
      <w:r>
        <w:rPr>
          <w:rFonts w:ascii="宋体" w:eastAsia="宋体" w:hAnsi="宋体" w:cs="宋体"/>
          <w:color w:val="000000"/>
          <w:sz w:val="37"/>
        </w:rPr>
        <w:t>……</w:t>
      </w:r>
      <w:r>
        <w:rPr>
          <w:rFonts w:ascii="宋体" w:eastAsia="宋体" w:hAnsi="宋体" w:cs="宋体"/>
          <w:color w:val="000000"/>
          <w:sz w:val="37"/>
        </w:rPr>
        <w:t>在整个《或此或彼》中最使我看重的是，它的确证明了在其背后的形上意义全都把各处的每件事引向了两难境地。在那篇很少有哲学意味的文章背后同样也有：作为最高思想原则的同</w:t>
      </w:r>
      <w:r>
        <w:rPr>
          <w:rFonts w:ascii="宋体" w:eastAsia="宋体" w:hAnsi="宋体" w:cs="宋体"/>
          <w:color w:val="000000"/>
          <w:sz w:val="37"/>
        </w:rPr>
        <w:t>义反复，那就是说，如果矛盾的原则是真实的（它由或此或彼来表达），那么它就是（哎呀，但有多少人能理解它）对它的科学的表达，它是可以把它归入其中的唯一统一体，体系要通过它才成为可能。因此，在这部著作里根据矛盾的原则写一篇论文在美学上是不正确的；不，要从个人方面来维护它</w:t>
      </w:r>
      <w:r>
        <w:rPr>
          <w:rFonts w:ascii="宋体" w:eastAsia="宋体" w:hAnsi="宋体" w:cs="宋体"/>
          <w:color w:val="000000"/>
          <w:sz w:val="37"/>
        </w:rPr>
        <w:t>———</w:t>
      </w:r>
      <w:r>
        <w:rPr>
          <w:rFonts w:ascii="宋体" w:eastAsia="宋体" w:hAnsi="宋体" w:cs="宋体"/>
          <w:color w:val="000000"/>
          <w:sz w:val="37"/>
        </w:rPr>
        <w:t>但从思辨的观点来看也一样，如果不希望走得更远，那就是对同义反复的顶礼膜拜。</w:t>
      </w:r>
    </w:p>
    <w:p w:rsidR="00B83E87" w:rsidRDefault="00460AC0">
      <w:pPr>
        <w:wordWrap w:val="0"/>
        <w:spacing w:line="680" w:lineRule="atLeast"/>
        <w:ind w:right="40"/>
        <w:jc w:val="right"/>
        <w:textAlignment w:val="baseline"/>
        <w:rPr>
          <w:sz w:val="37"/>
        </w:rPr>
      </w:pPr>
      <w:r>
        <w:rPr>
          <w:rFonts w:ascii="宋体" w:eastAsia="宋体" w:hAnsi="宋体" w:cs="宋体"/>
          <w:color w:val="000000"/>
          <w:sz w:val="37"/>
        </w:rPr>
        <w:t>————</w:t>
      </w:r>
      <w:r>
        <w:rPr>
          <w:rFonts w:ascii="宋体" w:eastAsia="宋体" w:hAnsi="宋体" w:cs="宋体"/>
          <w:color w:val="000000"/>
          <w:sz w:val="37"/>
        </w:rPr>
        <w:t>《论文》卷</w:t>
      </w:r>
      <w:r>
        <w:rPr>
          <w:rFonts w:ascii="宋体" w:eastAsia="宋体" w:hAnsi="宋体" w:cs="宋体"/>
          <w:color w:val="000000"/>
          <w:sz w:val="37"/>
        </w:rPr>
        <w:t>3-B177</w:t>
      </w:r>
      <w:r>
        <w:rPr>
          <w:rFonts w:ascii="宋体" w:eastAsia="宋体" w:hAnsi="宋体" w:cs="宋体"/>
          <w:color w:val="000000"/>
          <w:sz w:val="37"/>
        </w:rPr>
        <w:t>，</w:t>
      </w:r>
      <w:r>
        <w:rPr>
          <w:rFonts w:ascii="宋体" w:eastAsia="宋体" w:hAnsi="宋体" w:cs="宋体"/>
          <w:color w:val="000000"/>
          <w:sz w:val="37"/>
        </w:rPr>
        <w:t xml:space="preserve"> 1842</w:t>
      </w:r>
      <w:r>
        <w:rPr>
          <w:rFonts w:ascii="宋体" w:eastAsia="宋体" w:hAnsi="宋体" w:cs="宋体"/>
          <w:color w:val="000000"/>
          <w:sz w:val="37"/>
        </w:rPr>
        <w:t>年，无日期</w:t>
      </w:r>
    </w:p>
    <w:p w:rsidR="00B83E87" w:rsidRDefault="00B83E87">
      <w:pPr>
        <w:wordWrap w:val="0"/>
        <w:spacing w:line="700" w:lineRule="exact"/>
        <w:jc w:val="right"/>
        <w:textAlignment w:val="baseline"/>
        <w:rPr>
          <w:sz w:val="37"/>
        </w:rPr>
      </w:pPr>
    </w:p>
    <w:p w:rsidR="00B83E87" w:rsidRDefault="00460AC0">
      <w:pPr>
        <w:wordWrap w:val="0"/>
        <w:spacing w:line="680" w:lineRule="atLeast"/>
        <w:ind w:left="20"/>
        <w:textAlignment w:val="baseline"/>
        <w:rPr>
          <w:sz w:val="37"/>
        </w:rPr>
      </w:pPr>
      <w:r>
        <w:rPr>
          <w:rFonts w:ascii="宋体" w:eastAsia="宋体" w:hAnsi="宋体" w:cs="宋体"/>
          <w:color w:val="000000"/>
          <w:sz w:val="37"/>
        </w:rPr>
        <w:t>摘自随笔；参见</w:t>
      </w:r>
      <w:r>
        <w:rPr>
          <w:rFonts w:ascii="宋体" w:eastAsia="宋体" w:hAnsi="宋体" w:cs="宋体"/>
          <w:color w:val="000000"/>
          <w:sz w:val="37"/>
        </w:rPr>
        <w:t>38</w:t>
      </w:r>
      <w:r>
        <w:rPr>
          <w:rFonts w:ascii="宋体" w:eastAsia="宋体" w:hAnsi="宋体" w:cs="宋体"/>
          <w:color w:val="000000"/>
          <w:sz w:val="37"/>
        </w:rPr>
        <w:t>：</w:t>
      </w:r>
      <w:r>
        <w:rPr>
          <w:rFonts w:ascii="宋体" w:eastAsia="宋体" w:hAnsi="宋体" w:cs="宋体"/>
          <w:color w:val="000000"/>
          <w:sz w:val="37"/>
        </w:rPr>
        <w:t>1-11</w:t>
      </w:r>
      <w:r>
        <w:rPr>
          <w:rFonts w:ascii="宋体" w:eastAsia="宋体" w:hAnsi="宋体" w:cs="宋体"/>
          <w:color w:val="000000"/>
          <w:sz w:val="37"/>
        </w:rPr>
        <w:t>：</w:t>
      </w:r>
    </w:p>
    <w:p w:rsidR="00B83E87" w:rsidRDefault="00460AC0">
      <w:pPr>
        <w:wordWrap w:val="0"/>
        <w:spacing w:line="680" w:lineRule="atLeast"/>
        <w:ind w:left="20" w:right="20" w:firstLine="860"/>
        <w:textAlignment w:val="baseline"/>
        <w:rPr>
          <w:sz w:val="37"/>
        </w:rPr>
      </w:pPr>
      <w:r>
        <w:rPr>
          <w:rFonts w:ascii="宋体" w:eastAsia="宋体" w:hAnsi="宋体" w:cs="宋体"/>
          <w:color w:val="000000"/>
          <w:sz w:val="37"/>
        </w:rPr>
        <w:t>“</w:t>
      </w:r>
      <w:r>
        <w:rPr>
          <w:rFonts w:ascii="宋体" w:eastAsia="宋体" w:hAnsi="宋体" w:cs="宋体"/>
          <w:color w:val="000000"/>
          <w:sz w:val="37"/>
        </w:rPr>
        <w:t>同义反复</w:t>
      </w:r>
      <w:r>
        <w:rPr>
          <w:rFonts w:ascii="宋体" w:eastAsia="宋体" w:hAnsi="宋体" w:cs="宋体"/>
          <w:color w:val="000000"/>
          <w:sz w:val="37"/>
        </w:rPr>
        <w:t>”</w:t>
      </w:r>
      <w:r>
        <w:rPr>
          <w:rFonts w:ascii="宋体" w:eastAsia="宋体" w:hAnsi="宋体" w:cs="宋体"/>
          <w:color w:val="000000"/>
          <w:sz w:val="37"/>
        </w:rPr>
        <w:t>被认为是一切科学中的最高原则，是唯一能摆脱怀疑的，是唯一的逃避。</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它是最高的</w:t>
      </w:r>
      <w:r>
        <w:rPr>
          <w:rFonts w:ascii="宋体" w:eastAsia="宋体" w:hAnsi="宋体" w:cs="宋体"/>
          <w:color w:val="000000"/>
          <w:sz w:val="37"/>
        </w:rPr>
        <w:t xml:space="preserve"> principium cognitionis[</w:t>
      </w:r>
      <w:r>
        <w:rPr>
          <w:rFonts w:ascii="宋体" w:eastAsia="宋体" w:hAnsi="宋体" w:cs="宋体"/>
          <w:color w:val="000000"/>
          <w:sz w:val="37"/>
        </w:rPr>
        <w:t>认识原则</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 xml:space="preserve"> das höchste Denkgesetz [</w:t>
      </w:r>
      <w:r>
        <w:rPr>
          <w:rFonts w:ascii="宋体" w:eastAsia="宋体" w:hAnsi="宋体" w:cs="宋体"/>
          <w:color w:val="000000"/>
          <w:sz w:val="37"/>
        </w:rPr>
        <w:t>最高的思想法则</w:t>
      </w:r>
      <w:r>
        <w:rPr>
          <w:rFonts w:ascii="宋体" w:eastAsia="宋体" w:hAnsi="宋体" w:cs="宋体"/>
          <w:color w:val="000000"/>
          <w:sz w:val="37"/>
        </w:rPr>
        <w:t>]</w:t>
      </w:r>
      <w:r>
        <w:rPr>
          <w:rFonts w:ascii="宋体" w:eastAsia="宋体" w:hAnsi="宋体" w:cs="宋体"/>
          <w:color w:val="000000"/>
          <w:sz w:val="37"/>
        </w:rPr>
        <w:t>。</w:t>
      </w:r>
    </w:p>
    <w:p w:rsidR="00B83E87" w:rsidRDefault="00460AC0">
      <w:pPr>
        <w:wordWrap w:val="0"/>
        <w:spacing w:line="680" w:lineRule="atLeast"/>
        <w:ind w:left="880"/>
        <w:textAlignment w:val="baseline"/>
        <w:rPr>
          <w:sz w:val="37"/>
        </w:rPr>
      </w:pPr>
      <w:r>
        <w:rPr>
          <w:rFonts w:ascii="宋体" w:eastAsia="宋体" w:hAnsi="宋体" w:cs="宋体"/>
          <w:color w:val="000000"/>
          <w:sz w:val="37"/>
        </w:rPr>
        <w:t>其科学的表达法是</w:t>
      </w:r>
      <w:r>
        <w:rPr>
          <w:rFonts w:ascii="宋体" w:eastAsia="宋体" w:hAnsi="宋体" w:cs="宋体"/>
          <w:color w:val="000000"/>
          <w:sz w:val="37"/>
        </w:rPr>
        <w:t xml:space="preserve"> idem per idem</w:t>
      </w:r>
    </w:p>
    <w:p w:rsidR="00B83E87" w:rsidRDefault="00460AC0">
      <w:pPr>
        <w:wordWrap w:val="0"/>
        <w:spacing w:line="680" w:lineRule="atLeast"/>
        <w:ind w:left="880"/>
        <w:textAlignment w:val="baseline"/>
        <w:rPr>
          <w:sz w:val="37"/>
        </w:rPr>
      </w:pPr>
      <w:r>
        <w:rPr>
          <w:rFonts w:ascii="宋体" w:eastAsia="宋体" w:hAnsi="宋体" w:cs="宋体"/>
          <w:color w:val="000000"/>
          <w:sz w:val="37"/>
        </w:rPr>
        <w:t>[</w:t>
      </w:r>
      <w:r>
        <w:rPr>
          <w:rFonts w:ascii="宋体" w:eastAsia="宋体" w:hAnsi="宋体" w:cs="宋体"/>
          <w:color w:val="000000"/>
          <w:sz w:val="37"/>
        </w:rPr>
        <w:t>不断重复</w:t>
      </w:r>
      <w:r>
        <w:rPr>
          <w:rFonts w:ascii="宋体" w:eastAsia="宋体" w:hAnsi="宋体" w:cs="宋体"/>
          <w:color w:val="000000"/>
          <w:sz w:val="37"/>
        </w:rPr>
        <w:t>]</w:t>
      </w:r>
    </w:p>
    <w:p w:rsidR="00B83E87" w:rsidRDefault="00B83E87"/>
    <w:p w:rsidR="00B83E87" w:rsidRDefault="00B83E87">
      <w:pPr>
        <w:sectPr w:rsidR="00B83E87">
          <w:headerReference w:type="default" r:id="rId1212"/>
          <w:footerReference w:type="default" r:id="rId1213"/>
          <w:pgSz w:w="15120" w:h="23760"/>
          <w:pgMar w:top="1740" w:right="1440" w:bottom="1740" w:left="1440" w:header="1440" w:footer="1440" w:gutter="0"/>
          <w:cols w:space="720"/>
        </w:sectPr>
      </w:pPr>
    </w:p>
    <w:p w:rsidR="00B83E87" w:rsidRDefault="00460AC0">
      <w:pPr>
        <w:wordWrap w:val="0"/>
        <w:spacing w:line="480" w:lineRule="atLeast"/>
        <w:ind w:left="100"/>
        <w:textAlignment w:val="baseline"/>
        <w:rPr>
          <w:sz w:val="35"/>
        </w:rPr>
      </w:pPr>
      <w:r>
        <w:rPr>
          <w:rFonts w:ascii="仿宋" w:eastAsia="仿宋" w:hAnsi="仿宋" w:cs="仿宋"/>
          <w:color w:val="000000"/>
          <w:sz w:val="35"/>
        </w:rPr>
        <w:lastRenderedPageBreak/>
        <w:t xml:space="preserve">580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20" w:lineRule="exact"/>
        <w:textAlignment w:val="baseline"/>
        <w:rPr>
          <w:sz w:val="42"/>
        </w:rPr>
      </w:pPr>
    </w:p>
    <w:p w:rsidR="00B83E87" w:rsidRDefault="00460AC0">
      <w:pPr>
        <w:wordWrap w:val="0"/>
        <w:spacing w:line="720" w:lineRule="atLeast"/>
        <w:ind w:left="1000"/>
        <w:textAlignment w:val="baseline"/>
        <w:rPr>
          <w:sz w:val="42"/>
        </w:rPr>
      </w:pPr>
      <w:r>
        <w:rPr>
          <w:rFonts w:ascii="宋体" w:eastAsia="宋体" w:hAnsi="宋体" w:cs="宋体"/>
          <w:color w:val="000000"/>
          <w:sz w:val="42"/>
        </w:rPr>
        <w:t>它并不像人们认为的那么贫乏</w:t>
      </w:r>
    </w:p>
    <w:p w:rsidR="00B83E87" w:rsidRDefault="00460AC0">
      <w:pPr>
        <w:wordWrap w:val="0"/>
        <w:spacing w:line="720" w:lineRule="atLeast"/>
        <w:ind w:left="1960"/>
        <w:textAlignment w:val="baseline"/>
        <w:rPr>
          <w:sz w:val="42"/>
        </w:rPr>
      </w:pPr>
      <w:r>
        <w:rPr>
          <w:rFonts w:ascii="宋体" w:eastAsia="宋体" w:hAnsi="宋体" w:cs="宋体"/>
          <w:color w:val="000000"/>
          <w:sz w:val="42"/>
        </w:rPr>
        <w:t>它具有智者爱开玩笑的方式</w:t>
      </w:r>
    </w:p>
    <w:p w:rsidR="00B83E87" w:rsidRDefault="00460AC0">
      <w:pPr>
        <w:wordWrap w:val="0"/>
        <w:spacing w:line="720" w:lineRule="atLeast"/>
        <w:ind w:left="2740"/>
        <w:textAlignment w:val="baseline"/>
        <w:rPr>
          <w:sz w:val="42"/>
        </w:rPr>
      </w:pPr>
      <w:r>
        <w:rPr>
          <w:rFonts w:ascii="宋体" w:eastAsia="宋体" w:hAnsi="宋体" w:cs="宋体"/>
          <w:color w:val="000000"/>
          <w:sz w:val="42"/>
        </w:rPr>
        <w:t>它在判断方面是无限的</w:t>
      </w:r>
    </w:p>
    <w:p w:rsidR="00B83E87" w:rsidRDefault="00460AC0">
      <w:pPr>
        <w:wordWrap w:val="0"/>
        <w:spacing w:line="720" w:lineRule="atLeast"/>
        <w:ind w:left="1000"/>
        <w:textAlignment w:val="baseline"/>
        <w:rPr>
          <w:sz w:val="42"/>
        </w:rPr>
      </w:pPr>
      <w:r>
        <w:rPr>
          <w:rFonts w:ascii="宋体" w:eastAsia="宋体" w:hAnsi="宋体" w:cs="宋体"/>
          <w:color w:val="000000"/>
          <w:sz w:val="42"/>
        </w:rPr>
        <w:t>【</w:t>
      </w:r>
      <w:r>
        <w:rPr>
          <w:rFonts w:ascii="宋体" w:eastAsia="宋体" w:hAnsi="宋体" w:cs="宋体"/>
          <w:color w:val="000000"/>
          <w:sz w:val="42"/>
        </w:rPr>
        <w:t>527</w:t>
      </w:r>
      <w:r>
        <w:rPr>
          <w:rFonts w:ascii="宋体" w:eastAsia="宋体" w:hAnsi="宋体" w:cs="宋体"/>
          <w:color w:val="000000"/>
          <w:sz w:val="42"/>
        </w:rPr>
        <w:t>】它极为科学并具有启发性</w:t>
      </w:r>
    </w:p>
    <w:p w:rsidR="00B83E87" w:rsidRDefault="00460AC0">
      <w:pPr>
        <w:wordWrap w:val="0"/>
        <w:spacing w:line="720" w:lineRule="atLeast"/>
        <w:ind w:left="2340"/>
        <w:textAlignment w:val="baseline"/>
        <w:rPr>
          <w:sz w:val="42"/>
        </w:rPr>
      </w:pPr>
      <w:r>
        <w:rPr>
          <w:rFonts w:ascii="宋体" w:eastAsia="宋体" w:hAnsi="宋体" w:cs="宋体"/>
          <w:color w:val="000000"/>
          <w:sz w:val="42"/>
        </w:rPr>
        <w:t>当两个量在大小方面等于</w:t>
      </w:r>
    </w:p>
    <w:p w:rsidR="00B83E87" w:rsidRDefault="00460AC0">
      <w:pPr>
        <w:wordWrap w:val="0"/>
        <w:spacing w:line="720" w:lineRule="atLeast"/>
        <w:ind w:left="2340"/>
        <w:textAlignment w:val="baseline"/>
        <w:rPr>
          <w:sz w:val="42"/>
        </w:rPr>
      </w:pPr>
      <w:r>
        <w:rPr>
          <w:rFonts w:ascii="宋体" w:eastAsia="宋体" w:hAnsi="宋体" w:cs="宋体"/>
          <w:color w:val="000000"/>
          <w:sz w:val="42"/>
        </w:rPr>
        <w:t>一和相同的第三者时它们都同样大小</w:t>
      </w:r>
    </w:p>
    <w:p w:rsidR="00B83E87" w:rsidRDefault="00460AC0">
      <w:pPr>
        <w:wordWrap w:val="0"/>
        <w:spacing w:line="720" w:lineRule="atLeast"/>
        <w:ind w:left="3180"/>
        <w:textAlignment w:val="baseline"/>
        <w:rPr>
          <w:sz w:val="42"/>
        </w:rPr>
      </w:pPr>
      <w:r>
        <w:rPr>
          <w:rFonts w:ascii="宋体" w:eastAsia="宋体" w:hAnsi="宋体" w:cs="宋体"/>
          <w:color w:val="000000"/>
          <w:sz w:val="42"/>
        </w:rPr>
        <w:t>量的结果</w:t>
      </w:r>
    </w:p>
    <w:p w:rsidR="00B83E87" w:rsidRDefault="00460AC0">
      <w:pPr>
        <w:wordWrap w:val="0"/>
        <w:spacing w:line="720" w:lineRule="atLeast"/>
        <w:ind w:left="2340"/>
        <w:textAlignment w:val="baseline"/>
        <w:rPr>
          <w:sz w:val="42"/>
        </w:rPr>
      </w:pPr>
      <w:r>
        <w:rPr>
          <w:rFonts w:ascii="宋体" w:eastAsia="宋体" w:hAnsi="宋体" w:cs="宋体"/>
          <w:color w:val="000000"/>
          <w:sz w:val="42"/>
        </w:rPr>
        <w:t>这在乐队指挥台上和布道坛上</w:t>
      </w:r>
    </w:p>
    <w:p w:rsidR="00B83E87" w:rsidRDefault="00460AC0">
      <w:pPr>
        <w:wordWrap w:val="0"/>
        <w:spacing w:line="720" w:lineRule="atLeast"/>
        <w:ind w:left="2340"/>
        <w:textAlignment w:val="baseline"/>
        <w:rPr>
          <w:sz w:val="42"/>
        </w:rPr>
      </w:pPr>
      <w:r>
        <w:rPr>
          <w:rFonts w:ascii="宋体" w:eastAsia="宋体" w:hAnsi="宋体" w:cs="宋体"/>
          <w:color w:val="000000"/>
          <w:sz w:val="42"/>
        </w:rPr>
        <w:t>都是有用的，人们在上面说了很多</w:t>
      </w:r>
    </w:p>
    <w:p w:rsidR="00B83E87" w:rsidRDefault="00460AC0">
      <w:pPr>
        <w:wordWrap w:val="0"/>
        <w:spacing w:line="720" w:lineRule="atLeast"/>
        <w:ind w:left="2340"/>
        <w:textAlignment w:val="baseline"/>
        <w:rPr>
          <w:sz w:val="42"/>
        </w:rPr>
      </w:pPr>
      <w:r>
        <w:rPr>
          <w:rFonts w:ascii="宋体" w:eastAsia="宋体" w:hAnsi="宋体" w:cs="宋体"/>
          <w:color w:val="000000"/>
          <w:sz w:val="42"/>
        </w:rPr>
        <w:t>却什么都没有说出来。</w:t>
      </w:r>
    </w:p>
    <w:p w:rsidR="00B83E87" w:rsidRDefault="00460AC0">
      <w:pPr>
        <w:wordWrap w:val="0"/>
        <w:spacing w:line="720" w:lineRule="atLeast"/>
        <w:ind w:left="1960"/>
        <w:textAlignment w:val="baseline"/>
        <w:rPr>
          <w:sz w:val="42"/>
        </w:rPr>
      </w:pPr>
      <w:r>
        <w:rPr>
          <w:rFonts w:ascii="宋体" w:eastAsia="宋体" w:hAnsi="宋体" w:cs="宋体"/>
          <w:color w:val="000000"/>
          <w:sz w:val="42"/>
        </w:rPr>
        <w:t>——</w:t>
      </w:r>
      <w:r>
        <w:rPr>
          <w:rFonts w:ascii="宋体" w:eastAsia="宋体" w:hAnsi="宋体" w:cs="宋体"/>
          <w:color w:val="000000"/>
          <w:sz w:val="42"/>
        </w:rPr>
        <w:t>《论文》卷</w:t>
      </w:r>
      <w:r>
        <w:rPr>
          <w:rFonts w:ascii="宋体" w:eastAsia="宋体" w:hAnsi="宋体" w:cs="宋体"/>
          <w:color w:val="000000"/>
          <w:sz w:val="42"/>
        </w:rPr>
        <w:t>3-B179</w:t>
      </w:r>
      <w:r>
        <w:rPr>
          <w:rFonts w:ascii="宋体" w:eastAsia="宋体" w:hAnsi="宋体" w:cs="宋体"/>
          <w:color w:val="000000"/>
          <w:sz w:val="42"/>
        </w:rPr>
        <w:t>：</w:t>
      </w:r>
      <w:r>
        <w:rPr>
          <w:rFonts w:ascii="宋体" w:eastAsia="宋体" w:hAnsi="宋体" w:cs="宋体"/>
          <w:color w:val="000000"/>
          <w:sz w:val="42"/>
        </w:rPr>
        <w:t xml:space="preserve"> 60</w:t>
      </w:r>
      <w:r>
        <w:rPr>
          <w:rFonts w:ascii="宋体" w:eastAsia="宋体" w:hAnsi="宋体" w:cs="宋体"/>
          <w:color w:val="000000"/>
          <w:sz w:val="42"/>
        </w:rPr>
        <w:t>，</w:t>
      </w:r>
      <w:r>
        <w:rPr>
          <w:rFonts w:ascii="宋体" w:eastAsia="宋体" w:hAnsi="宋体" w:cs="宋体"/>
          <w:color w:val="000000"/>
          <w:sz w:val="42"/>
        </w:rPr>
        <w:t xml:space="preserve"> 1841-1842</w:t>
      </w:r>
      <w:r>
        <w:rPr>
          <w:rFonts w:ascii="宋体" w:eastAsia="宋体" w:hAnsi="宋体" w:cs="宋体"/>
          <w:color w:val="000000"/>
          <w:sz w:val="42"/>
        </w:rPr>
        <w:t>年，无日期</w:t>
      </w:r>
    </w:p>
    <w:p w:rsidR="00B83E87" w:rsidRDefault="00460AC0">
      <w:pPr>
        <w:wordWrap w:val="0"/>
        <w:spacing w:before="540" w:line="720" w:lineRule="atLeast"/>
        <w:ind w:left="100"/>
        <w:textAlignment w:val="baseline"/>
        <w:rPr>
          <w:sz w:val="42"/>
        </w:rPr>
      </w:pPr>
      <w:r>
        <w:rPr>
          <w:rFonts w:ascii="宋体" w:eastAsia="宋体" w:hAnsi="宋体" w:cs="宋体"/>
          <w:color w:val="000000"/>
          <w:sz w:val="42"/>
        </w:rPr>
        <w:t>摘自《或此或彼》第一部抄本页边注；参见</w:t>
      </w:r>
      <w:r>
        <w:rPr>
          <w:rFonts w:ascii="宋体" w:eastAsia="宋体" w:hAnsi="宋体" w:cs="宋体"/>
          <w:color w:val="000000"/>
          <w:sz w:val="42"/>
        </w:rPr>
        <w:t>38</w:t>
      </w:r>
      <w:r>
        <w:rPr>
          <w:rFonts w:ascii="宋体" w:eastAsia="宋体" w:hAnsi="宋体" w:cs="宋体"/>
          <w:color w:val="000000"/>
          <w:sz w:val="42"/>
        </w:rPr>
        <w:t>：</w:t>
      </w:r>
      <w:r>
        <w:rPr>
          <w:rFonts w:ascii="宋体" w:eastAsia="宋体" w:hAnsi="宋体" w:cs="宋体"/>
          <w:color w:val="000000"/>
          <w:sz w:val="42"/>
        </w:rPr>
        <w:t xml:space="preserve"> 1-2</w:t>
      </w:r>
      <w:r>
        <w:rPr>
          <w:rFonts w:ascii="宋体" w:eastAsia="宋体" w:hAnsi="宋体" w:cs="宋体"/>
          <w:color w:val="000000"/>
          <w:sz w:val="42"/>
        </w:rPr>
        <w:t>：</w:t>
      </w:r>
    </w:p>
    <w:p w:rsidR="00B83E87" w:rsidRDefault="00460AC0">
      <w:pPr>
        <w:wordWrap w:val="0"/>
        <w:spacing w:line="720" w:lineRule="atLeast"/>
        <w:ind w:left="100" w:firstLine="860"/>
        <w:textAlignment w:val="baseline"/>
        <w:rPr>
          <w:sz w:val="42"/>
        </w:rPr>
      </w:pPr>
      <w:r>
        <w:rPr>
          <w:rFonts w:ascii="宋体" w:eastAsia="宋体" w:hAnsi="宋体" w:cs="宋体"/>
          <w:color w:val="000000"/>
          <w:sz w:val="42"/>
        </w:rPr>
        <w:t>哲学上的墨伽拉学派</w:t>
      </w:r>
      <w:r>
        <w:rPr>
          <w:rFonts w:ascii="宋体" w:eastAsia="宋体" w:hAnsi="宋体" w:cs="宋体"/>
          <w:color w:val="000000"/>
          <w:sz w:val="42"/>
        </w:rPr>
        <w:t>(the Megara school)</w:t>
      </w:r>
      <w:r>
        <w:rPr>
          <w:rFonts w:ascii="宋体" w:eastAsia="宋体" w:hAnsi="宋体" w:cs="宋体"/>
          <w:color w:val="000000"/>
          <w:sz w:val="42"/>
        </w:rPr>
        <w:t>的斯提尔波</w:t>
      </w:r>
      <w:r>
        <w:rPr>
          <w:rFonts w:ascii="宋体" w:eastAsia="宋体" w:hAnsi="宋体" w:cs="宋体"/>
          <w:color w:val="000000"/>
          <w:sz w:val="42"/>
        </w:rPr>
        <w:t>( Stil-po)</w:t>
      </w:r>
      <w:r>
        <w:rPr>
          <w:rFonts w:ascii="宋体" w:eastAsia="宋体" w:hAnsi="宋体" w:cs="宋体"/>
          <w:color w:val="000000"/>
          <w:sz w:val="42"/>
        </w:rPr>
        <w:t>早就阐明过这一点。</w:t>
      </w:r>
    </w:p>
    <w:p w:rsidR="00B83E87" w:rsidRDefault="00460AC0">
      <w:pPr>
        <w:wordWrap w:val="0"/>
        <w:spacing w:line="620" w:lineRule="atLeast"/>
        <w:ind w:right="40"/>
        <w:jc w:val="right"/>
        <w:textAlignment w:val="baseline"/>
        <w:rPr>
          <w:sz w:val="46"/>
        </w:rPr>
      </w:pPr>
      <w:r>
        <w:rPr>
          <w:rFonts w:ascii="仿宋" w:eastAsia="仿宋" w:hAnsi="仿宋" w:cs="仿宋"/>
          <w:color w:val="000000"/>
          <w:sz w:val="46"/>
        </w:rPr>
        <w:t>——</w:t>
      </w:r>
      <w:r>
        <w:rPr>
          <w:rFonts w:ascii="仿宋" w:eastAsia="仿宋" w:hAnsi="仿宋" w:cs="仿宋"/>
          <w:color w:val="000000"/>
          <w:sz w:val="46"/>
        </w:rPr>
        <w:t>《论文》卷</w:t>
      </w:r>
      <w:r>
        <w:rPr>
          <w:rFonts w:ascii="仿宋" w:eastAsia="仿宋" w:hAnsi="仿宋" w:cs="仿宋"/>
          <w:color w:val="000000"/>
          <w:sz w:val="46"/>
        </w:rPr>
        <w:t>4-A219</w:t>
      </w:r>
      <w:r>
        <w:rPr>
          <w:rFonts w:ascii="仿宋" w:eastAsia="仿宋" w:hAnsi="仿宋" w:cs="仿宋"/>
          <w:color w:val="000000"/>
          <w:sz w:val="46"/>
        </w:rPr>
        <w:t>，</w:t>
      </w:r>
      <w:r>
        <w:rPr>
          <w:rFonts w:ascii="仿宋" w:eastAsia="仿宋" w:hAnsi="仿宋" w:cs="仿宋"/>
          <w:color w:val="000000"/>
          <w:sz w:val="46"/>
        </w:rPr>
        <w:t xml:space="preserve"> 1843</w:t>
      </w:r>
      <w:r>
        <w:rPr>
          <w:rFonts w:ascii="仿宋" w:eastAsia="仿宋" w:hAnsi="仿宋" w:cs="仿宋"/>
          <w:color w:val="000000"/>
          <w:sz w:val="46"/>
        </w:rPr>
        <w:t>年，无日期</w:t>
      </w:r>
    </w:p>
    <w:p w:rsidR="00B83E87" w:rsidRDefault="00B83E87">
      <w:pPr>
        <w:wordWrap w:val="0"/>
        <w:spacing w:line="600" w:lineRule="exact"/>
        <w:jc w:val="right"/>
        <w:textAlignment w:val="baseline"/>
        <w:rPr>
          <w:sz w:val="46"/>
        </w:rPr>
      </w:pPr>
    </w:p>
    <w:p w:rsidR="00B83E87" w:rsidRDefault="00460AC0">
      <w:pPr>
        <w:wordWrap w:val="0"/>
        <w:spacing w:line="720" w:lineRule="atLeast"/>
        <w:ind w:left="100"/>
        <w:textAlignment w:val="baseline"/>
        <w:rPr>
          <w:sz w:val="42"/>
        </w:rPr>
      </w:pPr>
      <w:r>
        <w:rPr>
          <w:rFonts w:ascii="宋体" w:eastAsia="宋体" w:hAnsi="宋体" w:cs="宋体"/>
          <w:color w:val="000000"/>
          <w:sz w:val="42"/>
        </w:rPr>
        <w:t>参见</w:t>
      </w:r>
      <w:r>
        <w:rPr>
          <w:rFonts w:ascii="宋体" w:eastAsia="宋体" w:hAnsi="宋体" w:cs="宋体"/>
          <w:color w:val="000000"/>
          <w:sz w:val="42"/>
        </w:rPr>
        <w:t>38</w:t>
      </w:r>
      <w:r>
        <w:rPr>
          <w:rFonts w:ascii="宋体" w:eastAsia="宋体" w:hAnsi="宋体" w:cs="宋体"/>
          <w:color w:val="000000"/>
          <w:sz w:val="42"/>
        </w:rPr>
        <w:t>：</w:t>
      </w:r>
      <w:r>
        <w:rPr>
          <w:rFonts w:ascii="宋体" w:eastAsia="宋体" w:hAnsi="宋体" w:cs="宋体"/>
          <w:color w:val="000000"/>
          <w:sz w:val="42"/>
        </w:rPr>
        <w:t xml:space="preserve"> 12</w:t>
      </w:r>
      <w:r>
        <w:rPr>
          <w:rFonts w:ascii="宋体" w:eastAsia="宋体" w:hAnsi="宋体" w:cs="宋体"/>
          <w:color w:val="000000"/>
          <w:sz w:val="42"/>
        </w:rPr>
        <w:t>，</w:t>
      </w:r>
      <w:r>
        <w:rPr>
          <w:rFonts w:ascii="宋体" w:eastAsia="宋体" w:hAnsi="宋体" w:cs="宋体"/>
          <w:color w:val="000000"/>
          <w:sz w:val="42"/>
        </w:rPr>
        <w:t xml:space="preserve"> 17</w:t>
      </w:r>
      <w:r>
        <w:rPr>
          <w:rFonts w:ascii="宋体" w:eastAsia="宋体" w:hAnsi="宋体" w:cs="宋体"/>
          <w:color w:val="000000"/>
          <w:sz w:val="42"/>
        </w:rPr>
        <w:t>：</w:t>
      </w:r>
    </w:p>
    <w:p w:rsidR="00B83E87" w:rsidRDefault="00460AC0">
      <w:pPr>
        <w:wordWrap w:val="0"/>
        <w:spacing w:line="720" w:lineRule="atLeast"/>
        <w:ind w:left="100" w:right="60" w:firstLine="780"/>
        <w:textAlignment w:val="baseline"/>
        <w:rPr>
          <w:sz w:val="42"/>
        </w:rPr>
      </w:pPr>
      <w:r>
        <w:rPr>
          <w:rFonts w:ascii="宋体" w:eastAsia="宋体" w:hAnsi="宋体" w:cs="宋体"/>
          <w:color w:val="000000"/>
          <w:sz w:val="42"/>
        </w:rPr>
        <w:t>我的生活历程那么不稳定，因为在我的少年时代，两条前腿</w:t>
      </w:r>
      <w:r>
        <w:rPr>
          <w:rFonts w:ascii="宋体" w:eastAsia="宋体" w:hAnsi="宋体" w:cs="宋体"/>
          <w:color w:val="000000"/>
          <w:sz w:val="42"/>
        </w:rPr>
        <w:t>(</w:t>
      </w:r>
      <w:r>
        <w:rPr>
          <w:rFonts w:ascii="宋体" w:eastAsia="宋体" w:hAnsi="宋体" w:cs="宋体"/>
          <w:color w:val="000000"/>
          <w:sz w:val="42"/>
        </w:rPr>
        <w:t>各种期望等等</w:t>
      </w:r>
      <w:r>
        <w:rPr>
          <w:rFonts w:ascii="宋体" w:eastAsia="宋体" w:hAnsi="宋体" w:cs="宋体"/>
          <w:color w:val="000000"/>
          <w:sz w:val="42"/>
        </w:rPr>
        <w:t>)</w:t>
      </w:r>
      <w:r>
        <w:rPr>
          <w:rFonts w:ascii="宋体" w:eastAsia="宋体" w:hAnsi="宋体" w:cs="宋体"/>
          <w:color w:val="000000"/>
          <w:sz w:val="42"/>
        </w:rPr>
        <w:t>被过度劳累削弱了。</w:t>
      </w:r>
    </w:p>
    <w:p w:rsidR="00B83E87" w:rsidRDefault="00460AC0">
      <w:pPr>
        <w:wordWrap w:val="0"/>
        <w:spacing w:line="620" w:lineRule="atLeast"/>
        <w:ind w:left="1000"/>
        <w:textAlignment w:val="baseline"/>
        <w:rPr>
          <w:sz w:val="46"/>
        </w:rPr>
      </w:pPr>
      <w:r>
        <w:rPr>
          <w:rFonts w:ascii="仿宋" w:eastAsia="仿宋" w:hAnsi="仿宋" w:cs="仿宋"/>
          <w:color w:val="000000"/>
          <w:sz w:val="46"/>
        </w:rPr>
        <w:t>——</w:t>
      </w:r>
      <w:r>
        <w:rPr>
          <w:rFonts w:ascii="仿宋" w:eastAsia="仿宋" w:hAnsi="仿宋" w:cs="仿宋"/>
          <w:color w:val="000000"/>
          <w:sz w:val="46"/>
        </w:rPr>
        <w:t>《日记与论文》卷</w:t>
      </w:r>
      <w:r>
        <w:rPr>
          <w:rFonts w:ascii="仿宋" w:eastAsia="仿宋" w:hAnsi="仿宋" w:cs="仿宋"/>
          <w:color w:val="000000"/>
          <w:sz w:val="46"/>
        </w:rPr>
        <w:t>5</w:t>
      </w:r>
      <w:r>
        <w:rPr>
          <w:rFonts w:ascii="仿宋" w:eastAsia="仿宋" w:hAnsi="仿宋" w:cs="仿宋"/>
          <w:color w:val="000000"/>
          <w:sz w:val="46"/>
        </w:rPr>
        <w:t>，页</w:t>
      </w:r>
      <w:r>
        <w:rPr>
          <w:rFonts w:ascii="仿宋" w:eastAsia="仿宋" w:hAnsi="仿宋" w:cs="仿宋"/>
          <w:color w:val="000000"/>
          <w:sz w:val="46"/>
        </w:rPr>
        <w:t>5401 (</w:t>
      </w:r>
      <w:r>
        <w:rPr>
          <w:rFonts w:ascii="仿宋" w:eastAsia="仿宋" w:hAnsi="仿宋" w:cs="仿宋"/>
          <w:color w:val="000000"/>
          <w:sz w:val="46"/>
        </w:rPr>
        <w:t>《论文》卷</w:t>
      </w:r>
      <w:r>
        <w:rPr>
          <w:rFonts w:ascii="仿宋" w:eastAsia="仿宋" w:hAnsi="仿宋" w:cs="仿宋"/>
          <w:color w:val="000000"/>
          <w:sz w:val="46"/>
        </w:rPr>
        <w:t>2-A510)</w:t>
      </w:r>
      <w:r>
        <w:rPr>
          <w:rFonts w:ascii="仿宋" w:eastAsia="仿宋" w:hAnsi="仿宋" w:cs="仿宋"/>
          <w:color w:val="000000"/>
          <w:sz w:val="46"/>
        </w:rPr>
        <w:t>，</w:t>
      </w:r>
    </w:p>
    <w:p w:rsidR="00B83E87" w:rsidRDefault="00460AC0">
      <w:pPr>
        <w:wordWrap w:val="0"/>
        <w:spacing w:line="620" w:lineRule="atLeast"/>
        <w:ind w:right="180"/>
        <w:jc w:val="right"/>
        <w:textAlignment w:val="baseline"/>
        <w:rPr>
          <w:sz w:val="46"/>
        </w:rPr>
      </w:pPr>
      <w:r>
        <w:rPr>
          <w:rFonts w:ascii="仿宋" w:eastAsia="仿宋" w:hAnsi="仿宋" w:cs="仿宋"/>
          <w:color w:val="000000"/>
          <w:sz w:val="46"/>
        </w:rPr>
        <w:t>1839</w:t>
      </w:r>
      <w:r>
        <w:rPr>
          <w:rFonts w:ascii="仿宋" w:eastAsia="仿宋" w:hAnsi="仿宋" w:cs="仿宋"/>
          <w:color w:val="000000"/>
          <w:sz w:val="46"/>
        </w:rPr>
        <w:t>年</w:t>
      </w:r>
      <w:r>
        <w:rPr>
          <w:rFonts w:ascii="仿宋" w:eastAsia="仿宋" w:hAnsi="仿宋" w:cs="仿宋"/>
          <w:color w:val="000000"/>
          <w:sz w:val="46"/>
        </w:rPr>
        <w:t>7</w:t>
      </w:r>
      <w:r>
        <w:rPr>
          <w:rFonts w:ascii="仿宋" w:eastAsia="仿宋" w:hAnsi="仿宋" w:cs="仿宋"/>
          <w:color w:val="000000"/>
          <w:sz w:val="46"/>
        </w:rPr>
        <w:t>月</w:t>
      </w:r>
      <w:r>
        <w:rPr>
          <w:rFonts w:ascii="仿宋" w:eastAsia="仿宋" w:hAnsi="仿宋" w:cs="仿宋"/>
          <w:color w:val="000000"/>
          <w:sz w:val="46"/>
        </w:rPr>
        <w:t>22</w:t>
      </w:r>
      <w:r>
        <w:rPr>
          <w:rFonts w:ascii="仿宋" w:eastAsia="仿宋" w:hAnsi="仿宋" w:cs="仿宋"/>
          <w:color w:val="000000"/>
          <w:sz w:val="46"/>
        </w:rPr>
        <w:t>日</w:t>
      </w:r>
    </w:p>
    <w:p w:rsidR="00B83E87" w:rsidRDefault="00B83E87">
      <w:pPr>
        <w:wordWrap w:val="0"/>
        <w:spacing w:line="600" w:lineRule="exact"/>
        <w:jc w:val="right"/>
        <w:textAlignment w:val="baseline"/>
        <w:rPr>
          <w:sz w:val="46"/>
        </w:rPr>
      </w:pPr>
    </w:p>
    <w:p w:rsidR="00B83E87" w:rsidRDefault="00460AC0">
      <w:pPr>
        <w:wordWrap w:val="0"/>
        <w:spacing w:line="720" w:lineRule="atLeast"/>
        <w:ind w:left="100"/>
        <w:textAlignment w:val="baseline"/>
        <w:rPr>
          <w:sz w:val="42"/>
        </w:rPr>
      </w:pPr>
      <w:r>
        <w:rPr>
          <w:rFonts w:ascii="宋体" w:eastAsia="宋体" w:hAnsi="宋体" w:cs="宋体"/>
          <w:color w:val="000000"/>
          <w:sz w:val="42"/>
        </w:rPr>
        <w:t>摘自随笔；参见</w:t>
      </w:r>
      <w:r>
        <w:rPr>
          <w:rFonts w:ascii="宋体" w:eastAsia="宋体" w:hAnsi="宋体" w:cs="宋体"/>
          <w:color w:val="000000"/>
          <w:sz w:val="42"/>
        </w:rPr>
        <w:t>38</w:t>
      </w:r>
      <w:r>
        <w:rPr>
          <w:rFonts w:ascii="宋体" w:eastAsia="宋体" w:hAnsi="宋体" w:cs="宋体"/>
          <w:color w:val="000000"/>
          <w:sz w:val="42"/>
        </w:rPr>
        <w:t>：</w:t>
      </w:r>
      <w:r>
        <w:rPr>
          <w:rFonts w:ascii="宋体" w:eastAsia="宋体" w:hAnsi="宋体" w:cs="宋体"/>
          <w:color w:val="000000"/>
          <w:sz w:val="42"/>
        </w:rPr>
        <w:t xml:space="preserve"> 18-40</w:t>
      </w:r>
      <w:r>
        <w:rPr>
          <w:rFonts w:ascii="宋体" w:eastAsia="宋体" w:hAnsi="宋体" w:cs="宋体"/>
          <w:color w:val="000000"/>
          <w:sz w:val="42"/>
        </w:rPr>
        <w:t>：</w:t>
      </w:r>
      <w:r>
        <w:rPr>
          <w:rFonts w:ascii="宋体" w:eastAsia="宋体" w:hAnsi="宋体" w:cs="宋体"/>
          <w:color w:val="000000"/>
          <w:sz w:val="42"/>
        </w:rPr>
        <w:t xml:space="preserve"> 6</w:t>
      </w:r>
      <w:r>
        <w:rPr>
          <w:rFonts w:ascii="宋体" w:eastAsia="宋体" w:hAnsi="宋体" w:cs="宋体"/>
          <w:color w:val="000000"/>
          <w:sz w:val="42"/>
        </w:rPr>
        <w:t>：</w:t>
      </w:r>
    </w:p>
    <w:p w:rsidR="00B83E87" w:rsidRDefault="00460AC0">
      <w:pPr>
        <w:wordWrap w:val="0"/>
        <w:spacing w:line="720" w:lineRule="atLeast"/>
        <w:ind w:left="1000"/>
        <w:textAlignment w:val="baseline"/>
        <w:rPr>
          <w:sz w:val="42"/>
        </w:rPr>
      </w:pPr>
      <w:r>
        <w:rPr>
          <w:rFonts w:ascii="宋体" w:eastAsia="宋体" w:hAnsi="宋体" w:cs="宋体"/>
          <w:color w:val="000000"/>
          <w:sz w:val="42"/>
        </w:rPr>
        <w:t>“</w:t>
      </w:r>
      <w:r>
        <w:rPr>
          <w:rFonts w:ascii="宋体" w:eastAsia="宋体" w:hAnsi="宋体" w:cs="宋体"/>
          <w:color w:val="000000"/>
          <w:sz w:val="42"/>
        </w:rPr>
        <w:t>或此或彼</w:t>
      </w:r>
      <w:r>
        <w:rPr>
          <w:rFonts w:ascii="宋体" w:eastAsia="宋体" w:hAnsi="宋体" w:cs="宋体"/>
          <w:color w:val="000000"/>
          <w:sz w:val="42"/>
        </w:rPr>
        <w:t>”</w:t>
      </w:r>
      <w:r>
        <w:rPr>
          <w:rFonts w:ascii="宋体" w:eastAsia="宋体" w:hAnsi="宋体" w:cs="宋体"/>
          <w:color w:val="000000"/>
          <w:sz w:val="42"/>
        </w:rPr>
        <w:t>是一个护身符，用它可以破坏整个世界。</w:t>
      </w:r>
    </w:p>
    <w:p w:rsidR="00B83E87" w:rsidRDefault="00460AC0">
      <w:pPr>
        <w:wordWrap w:val="0"/>
        <w:spacing w:line="720" w:lineRule="atLeast"/>
        <w:ind w:left="1000"/>
        <w:textAlignment w:val="baseline"/>
        <w:rPr>
          <w:sz w:val="42"/>
        </w:rPr>
      </w:pPr>
      <w:r>
        <w:rPr>
          <w:rFonts w:ascii="宋体" w:eastAsia="宋体" w:hAnsi="宋体" w:cs="宋体"/>
          <w:color w:val="000000"/>
          <w:sz w:val="42"/>
        </w:rPr>
        <w:t>——</w:t>
      </w:r>
      <w:r>
        <w:rPr>
          <w:rFonts w:ascii="宋体" w:eastAsia="宋体" w:hAnsi="宋体" w:cs="宋体"/>
          <w:color w:val="000000"/>
          <w:sz w:val="42"/>
        </w:rPr>
        <w:t>《日记与论文》卷</w:t>
      </w:r>
      <w:r>
        <w:rPr>
          <w:rFonts w:ascii="宋体" w:eastAsia="宋体" w:hAnsi="宋体" w:cs="宋体"/>
          <w:color w:val="000000"/>
          <w:sz w:val="42"/>
        </w:rPr>
        <w:t>1</w:t>
      </w:r>
      <w:r>
        <w:rPr>
          <w:rFonts w:ascii="宋体" w:eastAsia="宋体" w:hAnsi="宋体" w:cs="宋体"/>
          <w:color w:val="000000"/>
          <w:sz w:val="42"/>
        </w:rPr>
        <w:t>，页</w:t>
      </w:r>
      <w:r>
        <w:rPr>
          <w:rFonts w:ascii="宋体" w:eastAsia="宋体" w:hAnsi="宋体" w:cs="宋体"/>
          <w:color w:val="000000"/>
          <w:sz w:val="42"/>
        </w:rPr>
        <w:t>756 (</w:t>
      </w:r>
      <w:r>
        <w:rPr>
          <w:rFonts w:ascii="宋体" w:eastAsia="宋体" w:hAnsi="宋体" w:cs="宋体"/>
          <w:color w:val="000000"/>
          <w:sz w:val="42"/>
        </w:rPr>
        <w:t>《论文》卷</w:t>
      </w:r>
      <w:r>
        <w:rPr>
          <w:rFonts w:ascii="宋体" w:eastAsia="宋体" w:hAnsi="宋体" w:cs="宋体"/>
          <w:color w:val="000000"/>
          <w:sz w:val="42"/>
        </w:rPr>
        <w:t>3-B179</w:t>
      </w:r>
      <w:r>
        <w:rPr>
          <w:rFonts w:ascii="宋体" w:eastAsia="宋体" w:hAnsi="宋体" w:cs="宋体"/>
          <w:color w:val="000000"/>
          <w:sz w:val="42"/>
        </w:rPr>
        <w:t>：</w:t>
      </w:r>
      <w:r>
        <w:rPr>
          <w:rFonts w:ascii="宋体" w:eastAsia="宋体" w:hAnsi="宋体" w:cs="宋体"/>
          <w:color w:val="000000"/>
          <w:sz w:val="42"/>
        </w:rPr>
        <w:t xml:space="preserve"> 27)</w:t>
      </w:r>
      <w:r>
        <w:rPr>
          <w:rFonts w:ascii="宋体" w:eastAsia="宋体" w:hAnsi="宋体" w:cs="宋体"/>
          <w:color w:val="000000"/>
          <w:sz w:val="42"/>
        </w:rPr>
        <w:t>，</w:t>
      </w:r>
    </w:p>
    <w:p w:rsidR="00B83E87" w:rsidRDefault="00460AC0">
      <w:pPr>
        <w:wordWrap w:val="0"/>
        <w:spacing w:line="580" w:lineRule="atLeast"/>
        <w:ind w:right="180"/>
        <w:jc w:val="right"/>
        <w:textAlignment w:val="baseline"/>
        <w:rPr>
          <w:sz w:val="43"/>
        </w:rPr>
      </w:pPr>
      <w:r>
        <w:rPr>
          <w:rFonts w:ascii="仿宋" w:eastAsia="仿宋" w:hAnsi="仿宋" w:cs="仿宋"/>
          <w:color w:val="000000"/>
          <w:sz w:val="43"/>
        </w:rPr>
        <w:lastRenderedPageBreak/>
        <w:t>1842</w:t>
      </w:r>
      <w:r>
        <w:rPr>
          <w:rFonts w:ascii="仿宋" w:eastAsia="仿宋" w:hAnsi="仿宋" w:cs="仿宋"/>
          <w:color w:val="000000"/>
          <w:sz w:val="43"/>
        </w:rPr>
        <w:t>年，无日期</w:t>
      </w:r>
    </w:p>
    <w:p w:rsidR="00B83E87" w:rsidRDefault="00B83E87"/>
    <w:p w:rsidR="00B83E87" w:rsidRDefault="00B83E87">
      <w:pPr>
        <w:sectPr w:rsidR="00B83E87">
          <w:headerReference w:type="default" r:id="rId1214"/>
          <w:footerReference w:type="default" r:id="rId1215"/>
          <w:pgSz w:w="13980" w:h="23720"/>
          <w:pgMar w:top="1720" w:right="840" w:bottom="1720" w:left="840" w:header="1420" w:footer="1420" w:gutter="0"/>
          <w:cols w:space="720"/>
        </w:sectPr>
      </w:pPr>
    </w:p>
    <w:p w:rsidR="00B83E87" w:rsidRDefault="00460AC0">
      <w:pPr>
        <w:wordWrap w:val="0"/>
        <w:spacing w:line="660" w:lineRule="atLeast"/>
        <w:ind w:right="20"/>
        <w:jc w:val="right"/>
        <w:textAlignment w:val="baseline"/>
        <w:rPr>
          <w:sz w:val="42"/>
        </w:rPr>
      </w:pPr>
      <w:r>
        <w:rPr>
          <w:rFonts w:ascii="宋体" w:eastAsia="宋体" w:hAnsi="宋体" w:cs="宋体"/>
          <w:color w:val="000000"/>
          <w:sz w:val="42"/>
        </w:rPr>
        <w:lastRenderedPageBreak/>
        <w:t>增</w:t>
      </w:r>
      <w:r>
        <w:rPr>
          <w:rFonts w:ascii="宋体" w:eastAsia="宋体" w:hAnsi="宋体" w:cs="宋体"/>
          <w:color w:val="000000"/>
          <w:sz w:val="42"/>
        </w:rPr>
        <w:t xml:space="preserve"> </w:t>
      </w:r>
      <w:r>
        <w:rPr>
          <w:rFonts w:ascii="宋体" w:eastAsia="宋体" w:hAnsi="宋体" w:cs="宋体"/>
          <w:color w:val="000000"/>
          <w:sz w:val="42"/>
        </w:rPr>
        <w:t>补</w:t>
      </w:r>
      <w:r>
        <w:rPr>
          <w:rFonts w:ascii="宋体" w:eastAsia="宋体" w:hAnsi="宋体" w:cs="宋体"/>
          <w:color w:val="000000"/>
          <w:sz w:val="42"/>
        </w:rPr>
        <w:t xml:space="preserve"> 581</w:t>
      </w:r>
    </w:p>
    <w:p w:rsidR="00B83E87" w:rsidRDefault="00B83E87">
      <w:pPr>
        <w:wordWrap w:val="0"/>
        <w:spacing w:line="680" w:lineRule="exact"/>
        <w:jc w:val="right"/>
        <w:textAlignment w:val="baseline"/>
        <w:rPr>
          <w:sz w:val="42"/>
        </w:rPr>
      </w:pPr>
    </w:p>
    <w:p w:rsidR="00B83E87" w:rsidRDefault="00460AC0">
      <w:pPr>
        <w:wordWrap w:val="0"/>
        <w:spacing w:line="560" w:lineRule="atLeast"/>
        <w:textAlignment w:val="baseline"/>
        <w:rPr>
          <w:sz w:val="41"/>
        </w:rPr>
      </w:pPr>
      <w:r>
        <w:rPr>
          <w:rFonts w:ascii="黑体" w:eastAsia="黑体" w:hAnsi="黑体" w:cs="黑体"/>
          <w:color w:val="000000"/>
          <w:sz w:val="41"/>
        </w:rPr>
        <w:t>摘自随笔；参见</w:t>
      </w:r>
      <w:r>
        <w:rPr>
          <w:rFonts w:ascii="黑体" w:eastAsia="黑体" w:hAnsi="黑体" w:cs="黑体"/>
          <w:color w:val="000000"/>
          <w:sz w:val="41"/>
        </w:rPr>
        <w:t>38</w:t>
      </w:r>
      <w:r>
        <w:rPr>
          <w:rFonts w:ascii="黑体" w:eastAsia="黑体" w:hAnsi="黑体" w:cs="黑体"/>
          <w:color w:val="000000"/>
          <w:sz w:val="41"/>
        </w:rPr>
        <w:t>：</w:t>
      </w:r>
      <w:r>
        <w:rPr>
          <w:rFonts w:ascii="黑体" w:eastAsia="黑体" w:hAnsi="黑体" w:cs="黑体"/>
          <w:color w:val="000000"/>
          <w:sz w:val="41"/>
        </w:rPr>
        <w:t>18-40</w:t>
      </w:r>
      <w:r>
        <w:rPr>
          <w:rFonts w:ascii="黑体" w:eastAsia="黑体" w:hAnsi="黑体" w:cs="黑体"/>
          <w:color w:val="000000"/>
          <w:sz w:val="41"/>
        </w:rPr>
        <w:t>：</w:t>
      </w:r>
      <w:r>
        <w:rPr>
          <w:rFonts w:ascii="黑体" w:eastAsia="黑体" w:hAnsi="黑体" w:cs="黑体"/>
          <w:color w:val="000000"/>
          <w:sz w:val="41"/>
        </w:rPr>
        <w:t>6</w:t>
      </w:r>
      <w:r>
        <w:rPr>
          <w:rFonts w:ascii="黑体" w:eastAsia="黑体" w:hAnsi="黑体" w:cs="黑体"/>
          <w:color w:val="000000"/>
          <w:sz w:val="41"/>
        </w:rPr>
        <w:t>：</w:t>
      </w:r>
    </w:p>
    <w:p w:rsidR="00B83E87" w:rsidRDefault="00460AC0">
      <w:pPr>
        <w:wordWrap w:val="0"/>
        <w:spacing w:line="660" w:lineRule="atLeast"/>
        <w:ind w:firstLine="840"/>
        <w:textAlignment w:val="baseline"/>
        <w:rPr>
          <w:sz w:val="42"/>
        </w:rPr>
      </w:pPr>
      <w:r>
        <w:rPr>
          <w:rFonts w:ascii="宋体" w:eastAsia="宋体" w:hAnsi="宋体" w:cs="宋体"/>
          <w:color w:val="000000"/>
          <w:sz w:val="42"/>
        </w:rPr>
        <w:t>“</w:t>
      </w:r>
      <w:r>
        <w:rPr>
          <w:rFonts w:ascii="宋体" w:eastAsia="宋体" w:hAnsi="宋体" w:cs="宋体"/>
          <w:color w:val="000000"/>
          <w:sz w:val="42"/>
        </w:rPr>
        <w:t>或此或彼</w:t>
      </w:r>
      <w:r>
        <w:rPr>
          <w:rFonts w:ascii="宋体" w:eastAsia="宋体" w:hAnsi="宋体" w:cs="宋体"/>
          <w:color w:val="000000"/>
          <w:sz w:val="42"/>
        </w:rPr>
        <w:t>”</w:t>
      </w:r>
      <w:r>
        <w:rPr>
          <w:rFonts w:ascii="宋体" w:eastAsia="宋体" w:hAnsi="宋体" w:cs="宋体"/>
          <w:color w:val="000000"/>
          <w:sz w:val="42"/>
        </w:rPr>
        <w:t>这些词语是我随身带着的一把双刃剑，我用它可以暗杀全部的真实性</w:t>
      </w:r>
      <w:r>
        <w:rPr>
          <w:rFonts w:ascii="宋体" w:eastAsia="宋体" w:hAnsi="宋体" w:cs="宋体"/>
          <w:color w:val="000000"/>
          <w:sz w:val="42"/>
        </w:rPr>
        <w:t>[Virkelighed]</w:t>
      </w:r>
      <w:r>
        <w:rPr>
          <w:rFonts w:ascii="宋体" w:eastAsia="宋体" w:hAnsi="宋体" w:cs="宋体"/>
          <w:color w:val="000000"/>
          <w:sz w:val="42"/>
        </w:rPr>
        <w:t>。我只是说：或此或彼。或者是这个，或者是那个；既然生活中没有什么东西或者是这个或</w:t>
      </w:r>
      <w:r>
        <w:rPr>
          <w:rFonts w:ascii="宋体" w:eastAsia="宋体" w:hAnsi="宋体" w:cs="宋体"/>
          <w:color w:val="000000"/>
          <w:sz w:val="42"/>
        </w:rPr>
        <w:t>者是那个，它当然就不存在。我注意过变戏法的人变戏法，听他们解释过，看见过观众的惊异，但我用自己的魔术配方同样能干出远为奇异得多的事情来。人们可以解释一切</w:t>
      </w:r>
      <w:r>
        <w:rPr>
          <w:rFonts w:ascii="宋体" w:eastAsia="宋体" w:hAnsi="宋体" w:cs="宋体"/>
          <w:color w:val="000000"/>
          <w:sz w:val="42"/>
        </w:rPr>
        <w:t>——</w:t>
      </w:r>
      <w:r>
        <w:rPr>
          <w:rFonts w:ascii="宋体" w:eastAsia="宋体" w:hAnsi="宋体" w:cs="宋体"/>
          <w:color w:val="000000"/>
          <w:sz w:val="42"/>
        </w:rPr>
        <w:t>确实，人们可以极好地帮助自己。那就是说，一个人始终像这样生活，以至他具有了【</w:t>
      </w:r>
      <w:r>
        <w:rPr>
          <w:rFonts w:ascii="宋体" w:eastAsia="宋体" w:hAnsi="宋体" w:cs="宋体"/>
          <w:color w:val="000000"/>
          <w:sz w:val="42"/>
        </w:rPr>
        <w:t>528</w:t>
      </w:r>
      <w:r>
        <w:rPr>
          <w:rFonts w:ascii="宋体" w:eastAsia="宋体" w:hAnsi="宋体" w:cs="宋体"/>
          <w:color w:val="000000"/>
          <w:sz w:val="42"/>
        </w:rPr>
        <w:t>】自己身上所有东西中的一些要素；因此，没有任何魔鬼能了解他；他或者是个骗子，并且有一些这方面的迹象，他或者不是骗子，并且有这方面的某种证据</w:t>
      </w:r>
      <w:r>
        <w:rPr>
          <w:rFonts w:ascii="宋体" w:eastAsia="宋体" w:hAnsi="宋体" w:cs="宋体"/>
          <w:color w:val="000000"/>
          <w:sz w:val="42"/>
        </w:rPr>
        <w:t>——</w:t>
      </w:r>
      <w:r>
        <w:rPr>
          <w:rFonts w:ascii="宋体" w:eastAsia="宋体" w:hAnsi="宋体" w:cs="宋体"/>
          <w:color w:val="000000"/>
          <w:sz w:val="42"/>
        </w:rPr>
        <w:t>因此，他完全就不存在。那就是说：因此，我们让他站着，就像农夫说到那圆塔一样。</w:t>
      </w:r>
    </w:p>
    <w:p w:rsidR="00B83E87" w:rsidRDefault="00460AC0">
      <w:pPr>
        <w:wordWrap w:val="0"/>
        <w:spacing w:line="440" w:lineRule="atLeast"/>
        <w:ind w:left="1860"/>
        <w:textAlignment w:val="baseline"/>
        <w:rPr>
          <w:sz w:val="33"/>
        </w:rPr>
      </w:pPr>
      <w:r>
        <w:rPr>
          <w:rFonts w:ascii="宋体" w:eastAsia="宋体" w:hAnsi="宋体" w:cs="宋体"/>
          <w:color w:val="000000"/>
          <w:sz w:val="33"/>
        </w:rPr>
        <w:t>———</w:t>
      </w:r>
      <w:r>
        <w:rPr>
          <w:rFonts w:ascii="宋体" w:eastAsia="宋体" w:hAnsi="宋体" w:cs="宋体"/>
          <w:color w:val="000000"/>
          <w:sz w:val="33"/>
        </w:rPr>
        <w:t>《论文》卷</w:t>
      </w:r>
      <w:r>
        <w:rPr>
          <w:rFonts w:ascii="宋体" w:eastAsia="宋体" w:hAnsi="宋体" w:cs="宋体"/>
          <w:color w:val="000000"/>
          <w:sz w:val="33"/>
        </w:rPr>
        <w:t>3-B179</w:t>
      </w:r>
      <w:r>
        <w:rPr>
          <w:rFonts w:ascii="宋体" w:eastAsia="宋体" w:hAnsi="宋体" w:cs="宋体"/>
          <w:color w:val="000000"/>
          <w:sz w:val="33"/>
        </w:rPr>
        <w:t>：</w:t>
      </w:r>
      <w:r>
        <w:rPr>
          <w:rFonts w:ascii="宋体" w:eastAsia="宋体" w:hAnsi="宋体" w:cs="宋体"/>
          <w:color w:val="000000"/>
          <w:sz w:val="33"/>
        </w:rPr>
        <w:t>62</w:t>
      </w:r>
      <w:r>
        <w:rPr>
          <w:rFonts w:ascii="宋体" w:eastAsia="宋体" w:hAnsi="宋体" w:cs="宋体"/>
          <w:color w:val="000000"/>
          <w:sz w:val="33"/>
        </w:rPr>
        <w:t>，</w:t>
      </w:r>
      <w:r>
        <w:rPr>
          <w:rFonts w:ascii="宋体" w:eastAsia="宋体" w:hAnsi="宋体" w:cs="宋体"/>
          <w:color w:val="000000"/>
          <w:sz w:val="33"/>
        </w:rPr>
        <w:t>1841-1842</w:t>
      </w:r>
      <w:r>
        <w:rPr>
          <w:rFonts w:ascii="宋体" w:eastAsia="宋体" w:hAnsi="宋体" w:cs="宋体"/>
          <w:color w:val="000000"/>
          <w:sz w:val="33"/>
        </w:rPr>
        <w:t>年，无日期</w:t>
      </w:r>
    </w:p>
    <w:p w:rsidR="00B83E87" w:rsidRDefault="00B83E87">
      <w:pPr>
        <w:wordWrap w:val="0"/>
        <w:spacing w:line="460" w:lineRule="exact"/>
        <w:textAlignment w:val="baseline"/>
        <w:rPr>
          <w:sz w:val="33"/>
        </w:rPr>
      </w:pPr>
    </w:p>
    <w:p w:rsidR="00B83E87" w:rsidRDefault="00460AC0">
      <w:pPr>
        <w:wordWrap w:val="0"/>
        <w:spacing w:line="460" w:lineRule="atLeast"/>
        <w:textAlignment w:val="baseline"/>
        <w:rPr>
          <w:sz w:val="33"/>
        </w:rPr>
      </w:pPr>
      <w:r>
        <w:rPr>
          <w:rFonts w:ascii="宋体" w:eastAsia="宋体" w:hAnsi="宋体" w:cs="宋体"/>
          <w:color w:val="000000"/>
          <w:sz w:val="33"/>
        </w:rPr>
        <w:t>参见</w:t>
      </w:r>
      <w:r>
        <w:rPr>
          <w:rFonts w:ascii="宋体" w:eastAsia="宋体" w:hAnsi="宋体" w:cs="宋体"/>
          <w:color w:val="000000"/>
          <w:sz w:val="33"/>
        </w:rPr>
        <w:t>38</w:t>
      </w:r>
      <w:r>
        <w:rPr>
          <w:rFonts w:ascii="宋体" w:eastAsia="宋体" w:hAnsi="宋体" w:cs="宋体"/>
          <w:color w:val="000000"/>
          <w:sz w:val="33"/>
        </w:rPr>
        <w:t>：</w:t>
      </w:r>
      <w:r>
        <w:rPr>
          <w:rFonts w:ascii="宋体" w:eastAsia="宋体" w:hAnsi="宋体" w:cs="宋体"/>
          <w:color w:val="000000"/>
          <w:sz w:val="33"/>
        </w:rPr>
        <w:t>18-40</w:t>
      </w:r>
      <w:r>
        <w:rPr>
          <w:rFonts w:ascii="宋体" w:eastAsia="宋体" w:hAnsi="宋体" w:cs="宋体"/>
          <w:color w:val="000000"/>
          <w:sz w:val="33"/>
        </w:rPr>
        <w:t>：</w:t>
      </w:r>
      <w:r>
        <w:rPr>
          <w:rFonts w:ascii="宋体" w:eastAsia="宋体" w:hAnsi="宋体" w:cs="宋体"/>
          <w:color w:val="000000"/>
          <w:sz w:val="33"/>
        </w:rPr>
        <w:t>6</w:t>
      </w:r>
      <w:r>
        <w:rPr>
          <w:rFonts w:ascii="宋体" w:eastAsia="宋体" w:hAnsi="宋体" w:cs="宋体"/>
          <w:color w:val="000000"/>
          <w:sz w:val="33"/>
        </w:rPr>
        <w:t>：</w:t>
      </w:r>
    </w:p>
    <w:p w:rsidR="00B83E87" w:rsidRDefault="00460AC0">
      <w:pPr>
        <w:wordWrap w:val="0"/>
        <w:spacing w:line="560" w:lineRule="atLeast"/>
        <w:jc w:val="center"/>
        <w:textAlignment w:val="baseline"/>
        <w:rPr>
          <w:sz w:val="41"/>
        </w:rPr>
      </w:pPr>
      <w:r>
        <w:rPr>
          <w:rFonts w:ascii="黑体" w:eastAsia="黑体" w:hAnsi="黑体" w:cs="黑体"/>
          <w:color w:val="000000"/>
          <w:sz w:val="41"/>
        </w:rPr>
        <w:t>摘自</w:t>
      </w:r>
      <w:r>
        <w:rPr>
          <w:rFonts w:ascii="黑体" w:eastAsia="黑体" w:hAnsi="黑体" w:cs="黑体"/>
          <w:color w:val="000000"/>
          <w:sz w:val="41"/>
        </w:rPr>
        <w:t>A</w:t>
      </w:r>
      <w:r>
        <w:rPr>
          <w:rFonts w:ascii="黑体" w:eastAsia="黑体" w:hAnsi="黑体" w:cs="黑体"/>
          <w:color w:val="000000"/>
          <w:sz w:val="41"/>
        </w:rPr>
        <w:t>的论文</w:t>
      </w:r>
    </w:p>
    <w:p w:rsidR="00B83E87" w:rsidRDefault="00460AC0">
      <w:pPr>
        <w:wordWrap w:val="0"/>
        <w:spacing w:line="560" w:lineRule="atLeast"/>
        <w:jc w:val="center"/>
        <w:textAlignment w:val="baseline"/>
        <w:rPr>
          <w:sz w:val="41"/>
        </w:rPr>
      </w:pPr>
      <w:r>
        <w:rPr>
          <w:rFonts w:ascii="黑体" w:eastAsia="黑体" w:hAnsi="黑体" w:cs="黑体"/>
          <w:color w:val="000000"/>
          <w:sz w:val="41"/>
        </w:rPr>
        <w:t>《或此或彼》</w:t>
      </w:r>
    </w:p>
    <w:p w:rsidR="00B83E87" w:rsidRDefault="00460AC0">
      <w:pPr>
        <w:wordWrap w:val="0"/>
        <w:spacing w:line="560" w:lineRule="atLeast"/>
        <w:jc w:val="center"/>
        <w:textAlignment w:val="baseline"/>
        <w:rPr>
          <w:sz w:val="41"/>
        </w:rPr>
      </w:pPr>
      <w:r>
        <w:rPr>
          <w:rFonts w:ascii="黑体" w:eastAsia="黑体" w:hAnsi="黑体" w:cs="黑体"/>
          <w:color w:val="000000"/>
          <w:sz w:val="41"/>
        </w:rPr>
        <w:t>一段欣喜若狂的话语</w:t>
      </w:r>
    </w:p>
    <w:p w:rsidR="00B83E87" w:rsidRDefault="00B83E87">
      <w:pPr>
        <w:wordWrap w:val="0"/>
        <w:spacing w:line="680" w:lineRule="exact"/>
        <w:jc w:val="center"/>
        <w:textAlignment w:val="baseline"/>
        <w:rPr>
          <w:sz w:val="42"/>
        </w:rPr>
      </w:pPr>
    </w:p>
    <w:p w:rsidR="00B83E87" w:rsidRDefault="00460AC0">
      <w:pPr>
        <w:wordWrap w:val="0"/>
        <w:spacing w:line="660" w:lineRule="atLeast"/>
        <w:ind w:right="40" w:firstLine="840"/>
        <w:textAlignment w:val="baseline"/>
        <w:rPr>
          <w:sz w:val="42"/>
        </w:rPr>
      </w:pPr>
      <w:r>
        <w:rPr>
          <w:rFonts w:ascii="宋体" w:eastAsia="宋体" w:hAnsi="宋体" w:cs="宋体"/>
          <w:color w:val="000000"/>
          <w:sz w:val="42"/>
        </w:rPr>
        <w:t>……</w:t>
      </w:r>
      <w:r>
        <w:rPr>
          <w:rFonts w:ascii="宋体" w:eastAsia="宋体" w:hAnsi="宋体" w:cs="宋体"/>
          <w:color w:val="000000"/>
          <w:sz w:val="42"/>
        </w:rPr>
        <w:t>寻求智慧，你将为之后悔；躲避智慧，你将为之后悔；寻求智慧或者躲避它，你也将为之后悔；无论你是寻求智慧还是躲避它，你都将为之后悔</w:t>
      </w:r>
      <w:r>
        <w:rPr>
          <w:rFonts w:ascii="宋体" w:eastAsia="宋体" w:hAnsi="宋体" w:cs="宋体"/>
          <w:color w:val="000000"/>
          <w:sz w:val="42"/>
        </w:rPr>
        <w:t>……</w:t>
      </w:r>
    </w:p>
    <w:p w:rsidR="00B83E87" w:rsidRDefault="00460AC0">
      <w:pPr>
        <w:wordWrap w:val="0"/>
        <w:spacing w:line="660" w:lineRule="atLeast"/>
        <w:ind w:right="40" w:firstLine="840"/>
        <w:textAlignment w:val="baseline"/>
        <w:rPr>
          <w:sz w:val="42"/>
        </w:rPr>
      </w:pPr>
      <w:r>
        <w:rPr>
          <w:rFonts w:ascii="宋体" w:eastAsia="宋体" w:hAnsi="宋体" w:cs="宋体"/>
          <w:color w:val="000000"/>
          <w:sz w:val="42"/>
        </w:rPr>
        <w:t>因此，我的哲学具有简明、不可辩驳的优势特征，因为如果有人要质疑它，他当然因此要证明他不理解它。</w:t>
      </w:r>
    </w:p>
    <w:p w:rsidR="00B83E87" w:rsidRDefault="00460AC0">
      <w:pPr>
        <w:wordWrap w:val="0"/>
        <w:spacing w:line="660" w:lineRule="atLeast"/>
        <w:ind w:right="40" w:firstLine="840"/>
        <w:textAlignment w:val="baseline"/>
        <w:rPr>
          <w:sz w:val="42"/>
        </w:rPr>
      </w:pPr>
      <w:r>
        <w:rPr>
          <w:rFonts w:ascii="宋体" w:eastAsia="宋体" w:hAnsi="宋体" w:cs="宋体"/>
          <w:color w:val="000000"/>
          <w:sz w:val="42"/>
        </w:rPr>
        <w:t>页边注：因此，我不喜欢有些哲学家越过矛盾原则</w:t>
      </w:r>
      <w:r>
        <w:rPr>
          <w:rFonts w:ascii="宋体" w:eastAsia="宋体" w:hAnsi="宋体" w:cs="宋体"/>
          <w:color w:val="000000"/>
          <w:sz w:val="42"/>
        </w:rPr>
        <w:t>[Grunds-aetning]</w:t>
      </w:r>
      <w:r>
        <w:rPr>
          <w:rFonts w:ascii="宋体" w:eastAsia="宋体" w:hAnsi="宋体" w:cs="宋体"/>
          <w:color w:val="000000"/>
          <w:sz w:val="42"/>
        </w:rPr>
        <w:t>而取消了它，因为不用提及这样一步里所包含的危险，它必然会提供一个可怕的开端</w:t>
      </w:r>
      <w:r>
        <w:rPr>
          <w:rFonts w:ascii="宋体" w:eastAsia="宋体" w:hAnsi="宋体" w:cs="宋体"/>
          <w:color w:val="000000"/>
          <w:sz w:val="42"/>
        </w:rPr>
        <w:t>[Saet]</w:t>
      </w:r>
      <w:r>
        <w:rPr>
          <w:rFonts w:ascii="宋体" w:eastAsia="宋体" w:hAnsi="宋体" w:cs="宋体"/>
          <w:color w:val="000000"/>
          <w:sz w:val="42"/>
        </w:rPr>
        <w:t>和整体的震荡，某种无法</w:t>
      </w:r>
      <w:r>
        <w:rPr>
          <w:rFonts w:ascii="宋体" w:eastAsia="宋体" w:hAnsi="宋体" w:cs="宋体"/>
          <w:color w:val="000000"/>
          <w:sz w:val="42"/>
        </w:rPr>
        <w:t>轻易克服的东西，它也含糊地拥有这样一个主体</w:t>
      </w:r>
      <w:r>
        <w:rPr>
          <w:rFonts w:ascii="宋体" w:eastAsia="宋体" w:hAnsi="宋体" w:cs="宋体"/>
          <w:color w:val="000000"/>
          <w:sz w:val="42"/>
        </w:rPr>
        <w:t>[Undersaat]</w:t>
      </w:r>
      <w:r>
        <w:rPr>
          <w:rFonts w:ascii="宋体" w:eastAsia="宋体" w:hAnsi="宋体" w:cs="宋体"/>
          <w:color w:val="000000"/>
          <w:sz w:val="42"/>
        </w:rPr>
        <w:t>，或</w:t>
      </w:r>
    </w:p>
    <w:p w:rsidR="00B83E87" w:rsidRDefault="00B83E87"/>
    <w:p w:rsidR="00B83E87" w:rsidRDefault="00B83E87">
      <w:pPr>
        <w:sectPr w:rsidR="00B83E87">
          <w:headerReference w:type="default" r:id="rId1216"/>
          <w:footerReference w:type="default" r:id="rId1217"/>
          <w:pgSz w:w="13940" w:h="23700"/>
          <w:pgMar w:top="1760" w:right="860" w:bottom="1760" w:left="860" w:header="1460" w:footer="146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582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800" w:lineRule="exact"/>
        <w:textAlignment w:val="baseline"/>
        <w:rPr>
          <w:sz w:val="37"/>
        </w:rPr>
      </w:pPr>
    </w:p>
    <w:p w:rsidR="00B83E87" w:rsidRDefault="00460AC0">
      <w:pPr>
        <w:wordWrap w:val="0"/>
        <w:spacing w:line="800" w:lineRule="atLeast"/>
        <w:ind w:right="20"/>
        <w:textAlignment w:val="baseline"/>
        <w:rPr>
          <w:sz w:val="37"/>
        </w:rPr>
      </w:pPr>
      <w:r>
        <w:rPr>
          <w:rFonts w:ascii="宋体" w:eastAsia="宋体" w:hAnsi="宋体" w:cs="宋体"/>
          <w:color w:val="000000"/>
          <w:sz w:val="37"/>
        </w:rPr>
        <w:t>者更正确地说，两个主体。诚然，人们有时的确看见了某人骑着两匹马，这本身就足够巧妙的了，但我从来就没有见过有人骑一匹马和一头驴，或者骑一匹马和一头大象。我战胜了矛盾原则，因为它不可能触及到我。</w:t>
      </w:r>
    </w:p>
    <w:p w:rsidR="00B83E87" w:rsidRDefault="00460AC0">
      <w:pPr>
        <w:wordWrap w:val="0"/>
        <w:spacing w:line="800" w:lineRule="atLeast"/>
        <w:ind w:right="20" w:firstLine="860"/>
        <w:textAlignment w:val="baseline"/>
        <w:rPr>
          <w:sz w:val="37"/>
        </w:rPr>
      </w:pPr>
      <w:r>
        <w:rPr>
          <w:rFonts w:ascii="宋体" w:eastAsia="宋体" w:hAnsi="宋体" w:cs="宋体"/>
          <w:color w:val="000000"/>
          <w:sz w:val="37"/>
        </w:rPr>
        <w:t>它具有两面，长度和宽度，或者更简洁地表达我的意思；短处和狭窄。它显然出自那一现象，正如我已在头四个句子里表明的那样，【</w:t>
      </w:r>
      <w:r>
        <w:rPr>
          <w:rFonts w:ascii="宋体" w:eastAsia="宋体" w:hAnsi="宋体" w:cs="宋体"/>
          <w:color w:val="000000"/>
          <w:sz w:val="37"/>
        </w:rPr>
        <w:t>529</w:t>
      </w:r>
      <w:r>
        <w:rPr>
          <w:rFonts w:ascii="宋体" w:eastAsia="宋体" w:hAnsi="宋体" w:cs="宋体"/>
          <w:color w:val="000000"/>
          <w:sz w:val="37"/>
        </w:rPr>
        <w:t>】但那很明显，因为它在出自那现象之前就</w:t>
      </w:r>
      <w:r>
        <w:rPr>
          <w:rFonts w:ascii="宋体" w:eastAsia="宋体" w:hAnsi="宋体" w:cs="宋体"/>
          <w:color w:val="000000"/>
          <w:sz w:val="37"/>
        </w:rPr>
        <w:t>超越了它；它显然又返回到了那现象，因为它从来就没有触及到它，既然真正的哲学家不断地</w:t>
      </w:r>
      <w:r>
        <w:rPr>
          <w:rFonts w:ascii="宋体" w:eastAsia="宋体" w:hAnsi="宋体" w:cs="宋体"/>
          <w:color w:val="000000"/>
          <w:sz w:val="37"/>
        </w:rPr>
        <w:t xml:space="preserve"> æterno modo [</w:t>
      </w:r>
      <w:r>
        <w:rPr>
          <w:rFonts w:ascii="宋体" w:eastAsia="宋体" w:hAnsi="宋体" w:cs="宋体"/>
          <w:color w:val="000000"/>
          <w:sz w:val="37"/>
        </w:rPr>
        <w:t>使用永恒的方式</w:t>
      </w:r>
      <w:r>
        <w:rPr>
          <w:rFonts w:ascii="宋体" w:eastAsia="宋体" w:hAnsi="宋体" w:cs="宋体"/>
          <w:color w:val="000000"/>
          <w:sz w:val="37"/>
        </w:rPr>
        <w:t>]</w:t>
      </w:r>
      <w:r>
        <w:rPr>
          <w:rFonts w:ascii="宋体" w:eastAsia="宋体" w:hAnsi="宋体" w:cs="宋体"/>
          <w:color w:val="000000"/>
          <w:sz w:val="37"/>
        </w:rPr>
        <w:t>，像布罗松</w:t>
      </w:r>
      <w:r>
        <w:rPr>
          <w:rFonts w:ascii="宋体" w:eastAsia="宋体" w:hAnsi="宋体" w:cs="宋体"/>
          <w:color w:val="000000"/>
          <w:sz w:val="37"/>
        </w:rPr>
        <w:t>(Brorson)</w:t>
      </w:r>
      <w:r>
        <w:rPr>
          <w:rFonts w:ascii="宋体" w:eastAsia="宋体" w:hAnsi="宋体" w:cs="宋体"/>
          <w:color w:val="000000"/>
          <w:sz w:val="37"/>
        </w:rPr>
        <w:t>教授那样，却没有几个小时为永恒而活着。</w:t>
      </w:r>
      <w:r>
        <w:rPr>
          <w:rFonts w:ascii="宋体" w:eastAsia="宋体" w:hAnsi="宋体" w:cs="宋体"/>
          <w:color w:val="000000"/>
          <w:sz w:val="37"/>
        </w:rPr>
        <w:t>——</w:t>
      </w:r>
      <w:r>
        <w:rPr>
          <w:rFonts w:ascii="宋体" w:eastAsia="宋体" w:hAnsi="宋体" w:cs="宋体"/>
          <w:color w:val="000000"/>
          <w:sz w:val="37"/>
        </w:rPr>
        <w:t>也要在实际的方面推荐这种哲学，因为它已经战胜了最危险的敌人，死亡，因为死亡在事先发现我已经死去之时，明显被欺骗了。</w:t>
      </w:r>
    </w:p>
    <w:p w:rsidR="00B83E87" w:rsidRDefault="00460AC0">
      <w:pPr>
        <w:wordWrap w:val="0"/>
        <w:spacing w:line="540" w:lineRule="atLeast"/>
        <w:ind w:left="1880"/>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3-B179:63,1842-1843</w:t>
      </w:r>
      <w:r>
        <w:rPr>
          <w:rFonts w:ascii="仿宋" w:eastAsia="仿宋" w:hAnsi="仿宋" w:cs="仿宋"/>
          <w:color w:val="000000"/>
          <w:sz w:val="35"/>
        </w:rPr>
        <w:t>年，无日期</w:t>
      </w:r>
    </w:p>
    <w:p w:rsidR="00B83E87" w:rsidRDefault="00B83E87">
      <w:pPr>
        <w:wordWrap w:val="0"/>
        <w:spacing w:line="540" w:lineRule="exact"/>
        <w:textAlignment w:val="baseline"/>
        <w:rPr>
          <w:sz w:val="35"/>
        </w:rPr>
      </w:pPr>
    </w:p>
    <w:p w:rsidR="00B83E87" w:rsidRDefault="00460AC0">
      <w:pPr>
        <w:wordWrap w:val="0"/>
        <w:spacing w:line="500" w:lineRule="atLeast"/>
        <w:textAlignment w:val="baseline"/>
        <w:rPr>
          <w:sz w:val="35"/>
        </w:rPr>
      </w:pPr>
      <w:r>
        <w:rPr>
          <w:rFonts w:ascii="仿宋" w:eastAsia="仿宋" w:hAnsi="仿宋" w:cs="仿宋"/>
          <w:color w:val="000000"/>
          <w:sz w:val="35"/>
        </w:rPr>
        <w:t>参见</w:t>
      </w:r>
      <w:r>
        <w:rPr>
          <w:rFonts w:ascii="仿宋" w:eastAsia="仿宋" w:hAnsi="仿宋" w:cs="仿宋"/>
          <w:color w:val="000000"/>
          <w:sz w:val="35"/>
        </w:rPr>
        <w:t>38:18-40:6:</w:t>
      </w:r>
    </w:p>
    <w:p w:rsidR="00B83E87" w:rsidRDefault="00460AC0">
      <w:pPr>
        <w:wordWrap w:val="0"/>
        <w:spacing w:line="800" w:lineRule="atLeast"/>
        <w:ind w:right="20" w:firstLine="860"/>
        <w:textAlignment w:val="baseline"/>
        <w:rPr>
          <w:sz w:val="37"/>
        </w:rPr>
      </w:pPr>
      <w:r>
        <w:rPr>
          <w:rFonts w:ascii="宋体" w:eastAsia="宋体" w:hAnsi="宋体" w:cs="宋体"/>
          <w:color w:val="000000"/>
          <w:sz w:val="37"/>
        </w:rPr>
        <w:t>对特定命题的普遍化解释</w:t>
      </w:r>
      <w:r>
        <w:rPr>
          <w:rFonts w:ascii="宋体" w:eastAsia="宋体" w:hAnsi="宋体" w:cs="宋体"/>
          <w:color w:val="000000"/>
          <w:sz w:val="37"/>
        </w:rPr>
        <w:t>———</w:t>
      </w:r>
      <w:r>
        <w:rPr>
          <w:rFonts w:ascii="宋体" w:eastAsia="宋体" w:hAnsi="宋体" w:cs="宋体"/>
          <w:color w:val="000000"/>
          <w:sz w:val="37"/>
        </w:rPr>
        <w:t>结婚或者不结婚，你都将为之后悔</w:t>
      </w:r>
      <w:r>
        <w:rPr>
          <w:rFonts w:ascii="宋体" w:eastAsia="宋体" w:hAnsi="宋体" w:cs="宋体"/>
          <w:color w:val="000000"/>
          <w:sz w:val="37"/>
        </w:rPr>
        <w:t>——</w:t>
      </w:r>
      <w:r>
        <w:rPr>
          <w:rFonts w:ascii="宋体" w:eastAsia="宋体" w:hAnsi="宋体" w:cs="宋体"/>
          <w:color w:val="000000"/>
          <w:sz w:val="37"/>
        </w:rPr>
        <w:t>可以说，这是对一切生活智慧的概括。教师始终</w:t>
      </w:r>
      <w:r>
        <w:rPr>
          <w:rFonts w:ascii="宋体" w:eastAsia="宋体" w:hAnsi="宋体" w:cs="宋体"/>
          <w:color w:val="000000"/>
          <w:sz w:val="37"/>
        </w:rPr>
        <w:t>具有的与自己学生的私人关系最好被表示为：那也许对你有益</w:t>
      </w:r>
      <w:r>
        <w:rPr>
          <w:rFonts w:ascii="宋体" w:eastAsia="宋体" w:hAnsi="宋体" w:cs="宋体"/>
          <w:color w:val="000000"/>
          <w:sz w:val="37"/>
        </w:rPr>
        <w:t>[Velbekomme]</w:t>
      </w:r>
      <w:r>
        <w:rPr>
          <w:rFonts w:ascii="宋体" w:eastAsia="宋体" w:hAnsi="宋体" w:cs="宋体"/>
          <w:color w:val="000000"/>
          <w:sz w:val="37"/>
        </w:rPr>
        <w:t>。不过，我们不可能对某人说，没有别的什么被认为是最好的：对你来说最好的事情就是自己去上吊，因为我们不得不说：自己上吊或者自己不上吊，你都将为之后悔。</w:t>
      </w:r>
    </w:p>
    <w:p w:rsidR="00B83E87" w:rsidRDefault="00460AC0">
      <w:pPr>
        <w:wordWrap w:val="0"/>
        <w:spacing w:line="540" w:lineRule="atLeast"/>
        <w:ind w:left="90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3,</w:t>
      </w:r>
      <w:r>
        <w:rPr>
          <w:rFonts w:ascii="仿宋" w:eastAsia="仿宋" w:hAnsi="仿宋" w:cs="仿宋"/>
          <w:color w:val="000000"/>
          <w:sz w:val="35"/>
        </w:rPr>
        <w:t>页</w:t>
      </w:r>
      <w:r>
        <w:rPr>
          <w:rFonts w:ascii="仿宋" w:eastAsia="仿宋" w:hAnsi="仿宋" w:cs="仿宋"/>
          <w:color w:val="000000"/>
          <w:sz w:val="35"/>
        </w:rPr>
        <w:t>2586 (</w:t>
      </w:r>
      <w:r>
        <w:rPr>
          <w:rFonts w:ascii="仿宋" w:eastAsia="仿宋" w:hAnsi="仿宋" w:cs="仿宋"/>
          <w:color w:val="000000"/>
          <w:sz w:val="35"/>
        </w:rPr>
        <w:t>《论文》卷</w:t>
      </w:r>
      <w:r>
        <w:rPr>
          <w:rFonts w:ascii="仿宋" w:eastAsia="仿宋" w:hAnsi="仿宋" w:cs="仿宋"/>
          <w:color w:val="000000"/>
          <w:sz w:val="35"/>
        </w:rPr>
        <w:t>3-A117),</w:t>
      </w:r>
    </w:p>
    <w:p w:rsidR="00B83E87" w:rsidRDefault="00460AC0">
      <w:pPr>
        <w:wordWrap w:val="0"/>
        <w:spacing w:line="500" w:lineRule="atLeast"/>
        <w:ind w:right="20"/>
        <w:jc w:val="right"/>
        <w:textAlignment w:val="baseline"/>
        <w:rPr>
          <w:sz w:val="35"/>
        </w:rPr>
      </w:pPr>
      <w:r>
        <w:rPr>
          <w:rFonts w:ascii="仿宋" w:eastAsia="仿宋" w:hAnsi="仿宋" w:cs="仿宋"/>
          <w:color w:val="000000"/>
          <w:sz w:val="35"/>
        </w:rPr>
        <w:t>1841</w:t>
      </w:r>
      <w:r>
        <w:rPr>
          <w:rFonts w:ascii="仿宋" w:eastAsia="仿宋" w:hAnsi="仿宋" w:cs="仿宋"/>
          <w:color w:val="000000"/>
          <w:sz w:val="35"/>
        </w:rPr>
        <w:t>年，无日期</w:t>
      </w:r>
    </w:p>
    <w:p w:rsidR="00B83E87" w:rsidRDefault="00B83E87">
      <w:pPr>
        <w:wordWrap w:val="0"/>
        <w:spacing w:line="800" w:lineRule="exact"/>
        <w:jc w:val="right"/>
        <w:textAlignment w:val="baseline"/>
        <w:rPr>
          <w:sz w:val="37"/>
        </w:rPr>
      </w:pPr>
    </w:p>
    <w:p w:rsidR="00B83E87" w:rsidRDefault="00460AC0">
      <w:pPr>
        <w:wordWrap w:val="0"/>
        <w:spacing w:line="800" w:lineRule="atLeast"/>
        <w:textAlignment w:val="baseline"/>
        <w:rPr>
          <w:sz w:val="37"/>
        </w:rPr>
      </w:pPr>
      <w:r>
        <w:rPr>
          <w:rFonts w:ascii="宋体" w:eastAsia="宋体" w:hAnsi="宋体" w:cs="宋体"/>
          <w:color w:val="000000"/>
          <w:sz w:val="37"/>
        </w:rPr>
        <w:t>摘自《或此或彼》第一部抄本页边注；参见</w:t>
      </w:r>
      <w:r>
        <w:rPr>
          <w:rFonts w:ascii="宋体" w:eastAsia="宋体" w:hAnsi="宋体" w:cs="宋体"/>
          <w:color w:val="000000"/>
          <w:sz w:val="37"/>
        </w:rPr>
        <w:t>38:20-21:</w:t>
      </w:r>
    </w:p>
    <w:p w:rsidR="00B83E87" w:rsidRDefault="00460AC0">
      <w:pPr>
        <w:wordWrap w:val="0"/>
        <w:spacing w:line="800" w:lineRule="atLeast"/>
        <w:ind w:left="900"/>
        <w:textAlignment w:val="baseline"/>
        <w:rPr>
          <w:sz w:val="37"/>
        </w:rPr>
      </w:pPr>
      <w:r>
        <w:rPr>
          <w:rFonts w:ascii="宋体" w:eastAsia="宋体" w:hAnsi="宋体" w:cs="宋体"/>
          <w:color w:val="000000"/>
          <w:sz w:val="37"/>
        </w:rPr>
        <w:t>……</w:t>
      </w:r>
      <w:r>
        <w:rPr>
          <w:rFonts w:ascii="宋体" w:eastAsia="宋体" w:hAnsi="宋体" w:cs="宋体"/>
          <w:color w:val="000000"/>
          <w:sz w:val="37"/>
        </w:rPr>
        <w:t>这些话要归于拉尔修就苏格拉底说的。</w:t>
      </w:r>
    </w:p>
    <w:p w:rsidR="00B83E87" w:rsidRDefault="00460AC0">
      <w:pPr>
        <w:wordWrap w:val="0"/>
        <w:spacing w:line="540" w:lineRule="atLeast"/>
        <w:jc w:val="right"/>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4-A220,1843</w:t>
      </w:r>
      <w:r>
        <w:rPr>
          <w:rFonts w:ascii="仿宋" w:eastAsia="仿宋" w:hAnsi="仿宋" w:cs="仿宋"/>
          <w:color w:val="000000"/>
          <w:sz w:val="35"/>
        </w:rPr>
        <w:t>年，无日期</w:t>
      </w:r>
    </w:p>
    <w:p w:rsidR="00B83E87" w:rsidRDefault="00B83E87"/>
    <w:p w:rsidR="00B83E87" w:rsidRDefault="00B83E87">
      <w:pPr>
        <w:sectPr w:rsidR="00B83E87">
          <w:headerReference w:type="default" r:id="rId1218"/>
          <w:footerReference w:type="default" r:id="rId1219"/>
          <w:pgSz w:w="13980" w:h="23720"/>
          <w:pgMar w:top="1780" w:right="900" w:bottom="1780" w:left="900" w:header="1480" w:footer="1480" w:gutter="0"/>
          <w:cols w:space="720"/>
        </w:sectPr>
      </w:pPr>
    </w:p>
    <w:p w:rsidR="00B83E87" w:rsidRDefault="00460AC0">
      <w:pPr>
        <w:wordWrap w:val="0"/>
        <w:spacing w:line="560" w:lineRule="atLeast"/>
        <w:jc w:val="right"/>
        <w:textAlignment w:val="baseline"/>
        <w:rPr>
          <w:sz w:val="41"/>
        </w:rPr>
      </w:pPr>
      <w:r>
        <w:rPr>
          <w:rFonts w:ascii="仿宋" w:eastAsia="仿宋" w:hAnsi="仿宋" w:cs="仿宋"/>
          <w:color w:val="000000"/>
          <w:sz w:val="41"/>
        </w:rPr>
        <w:lastRenderedPageBreak/>
        <w:t>增</w:t>
      </w:r>
      <w:r>
        <w:rPr>
          <w:rFonts w:ascii="仿宋" w:eastAsia="仿宋" w:hAnsi="仿宋" w:cs="仿宋"/>
          <w:color w:val="000000"/>
          <w:sz w:val="41"/>
        </w:rPr>
        <w:t xml:space="preserve"> </w:t>
      </w:r>
      <w:r>
        <w:rPr>
          <w:rFonts w:ascii="仿宋" w:eastAsia="仿宋" w:hAnsi="仿宋" w:cs="仿宋"/>
          <w:color w:val="000000"/>
          <w:sz w:val="41"/>
        </w:rPr>
        <w:t>补</w:t>
      </w:r>
      <w:r>
        <w:rPr>
          <w:rFonts w:ascii="仿宋" w:eastAsia="仿宋" w:hAnsi="仿宋" w:cs="仿宋"/>
          <w:color w:val="000000"/>
          <w:sz w:val="41"/>
        </w:rPr>
        <w:t xml:space="preserve"> </w:t>
      </w:r>
      <w:r>
        <w:rPr>
          <w:rFonts w:ascii="仿宋" w:eastAsia="仿宋" w:hAnsi="仿宋" w:cs="仿宋"/>
          <w:color w:val="000000"/>
          <w:sz w:val="41"/>
        </w:rPr>
        <w:t>583</w:t>
      </w:r>
    </w:p>
    <w:p w:rsidR="00B83E87" w:rsidRDefault="00B83E87">
      <w:pPr>
        <w:wordWrap w:val="0"/>
        <w:spacing w:line="640" w:lineRule="exact"/>
        <w:jc w:val="right"/>
        <w:textAlignment w:val="baseline"/>
        <w:rPr>
          <w:sz w:val="43"/>
        </w:rPr>
      </w:pPr>
    </w:p>
    <w:p w:rsidR="00B83E87" w:rsidRDefault="00460AC0">
      <w:pPr>
        <w:wordWrap w:val="0"/>
        <w:spacing w:line="640" w:lineRule="atLeast"/>
        <w:textAlignment w:val="baseline"/>
        <w:rPr>
          <w:sz w:val="43"/>
        </w:rPr>
      </w:pPr>
      <w:r>
        <w:rPr>
          <w:rFonts w:ascii="宋体" w:eastAsia="宋体" w:hAnsi="宋体" w:cs="宋体"/>
          <w:color w:val="000000"/>
          <w:sz w:val="43"/>
        </w:rPr>
        <w:t>摘自随笔；参见</w:t>
      </w:r>
      <w:r>
        <w:rPr>
          <w:rFonts w:ascii="宋体" w:eastAsia="宋体" w:hAnsi="宋体" w:cs="宋体"/>
          <w:color w:val="000000"/>
          <w:sz w:val="43"/>
        </w:rPr>
        <w:t>40</w:t>
      </w:r>
      <w:r>
        <w:rPr>
          <w:rFonts w:ascii="宋体" w:eastAsia="宋体" w:hAnsi="宋体" w:cs="宋体"/>
          <w:color w:val="000000"/>
          <w:sz w:val="43"/>
        </w:rPr>
        <w:t>：</w:t>
      </w:r>
      <w:r>
        <w:rPr>
          <w:rFonts w:ascii="宋体" w:eastAsia="宋体" w:hAnsi="宋体" w:cs="宋体"/>
          <w:color w:val="000000"/>
          <w:sz w:val="43"/>
        </w:rPr>
        <w:t xml:space="preserve"> 7-14</w:t>
      </w:r>
      <w:r>
        <w:rPr>
          <w:rFonts w:ascii="宋体" w:eastAsia="宋体" w:hAnsi="宋体" w:cs="宋体"/>
          <w:color w:val="000000"/>
          <w:sz w:val="43"/>
        </w:rPr>
        <w:t>：</w:t>
      </w:r>
    </w:p>
    <w:p w:rsidR="00B83E87" w:rsidRDefault="00460AC0">
      <w:pPr>
        <w:wordWrap w:val="0"/>
        <w:spacing w:line="640" w:lineRule="atLeast"/>
        <w:ind w:right="40" w:firstLine="840"/>
        <w:textAlignment w:val="baseline"/>
        <w:rPr>
          <w:sz w:val="43"/>
        </w:rPr>
      </w:pPr>
      <w:r>
        <w:rPr>
          <w:rFonts w:ascii="宋体" w:eastAsia="宋体" w:hAnsi="宋体" w:cs="宋体"/>
          <w:color w:val="000000"/>
          <w:sz w:val="43"/>
        </w:rPr>
        <w:t>一个人埋葬了自己的亲戚，驾着一辆马车出去了，又驾着马车回家了</w:t>
      </w:r>
      <w:r>
        <w:rPr>
          <w:rFonts w:ascii="宋体" w:eastAsia="宋体" w:hAnsi="宋体" w:cs="宋体"/>
          <w:color w:val="000000"/>
          <w:sz w:val="43"/>
        </w:rPr>
        <w:t>——</w:t>
      </w:r>
      <w:r>
        <w:rPr>
          <w:rFonts w:ascii="宋体" w:eastAsia="宋体" w:hAnsi="宋体" w:cs="宋体"/>
          <w:color w:val="000000"/>
          <w:sz w:val="43"/>
        </w:rPr>
        <w:t>能想象到还有什么更可笑的事情吗！但是由于这个原因，我就希望自己死去时是个婴儿，尤其是如果我出生在尼博德</w:t>
      </w:r>
      <w:r>
        <w:rPr>
          <w:rFonts w:ascii="宋体" w:eastAsia="宋体" w:hAnsi="宋体" w:cs="宋体"/>
          <w:color w:val="000000"/>
          <w:sz w:val="43"/>
        </w:rPr>
        <w:t>(Nyboder)</w:t>
      </w:r>
      <w:r>
        <w:rPr>
          <w:rFonts w:ascii="宋体" w:eastAsia="宋体" w:hAnsi="宋体" w:cs="宋体"/>
          <w:color w:val="000000"/>
          <w:sz w:val="43"/>
        </w:rPr>
        <w:t>的话。于是，父亲就在腋下夹着一个里面装着婴儿的小棺材，在星期天上午独自到公墓去，他自己是牧师，掘墓人，送葬人等等。</w:t>
      </w:r>
    </w:p>
    <w:p w:rsidR="00B83E87" w:rsidRDefault="00460AC0">
      <w:pPr>
        <w:wordWrap w:val="0"/>
        <w:spacing w:line="640" w:lineRule="atLeast"/>
        <w:ind w:right="40"/>
        <w:jc w:val="right"/>
        <w:textAlignment w:val="baseline"/>
        <w:rPr>
          <w:sz w:val="43"/>
        </w:rPr>
      </w:pPr>
      <w:r>
        <w:rPr>
          <w:rFonts w:ascii="宋体" w:eastAsia="宋体" w:hAnsi="宋体" w:cs="宋体"/>
          <w:color w:val="000000"/>
          <w:sz w:val="43"/>
        </w:rPr>
        <w:t>——</w:t>
      </w:r>
      <w:r>
        <w:rPr>
          <w:rFonts w:ascii="宋体" w:eastAsia="宋体" w:hAnsi="宋体" w:cs="宋体"/>
          <w:color w:val="000000"/>
          <w:sz w:val="43"/>
        </w:rPr>
        <w:t>《论文》卷</w:t>
      </w:r>
      <w:r>
        <w:rPr>
          <w:rFonts w:ascii="宋体" w:eastAsia="宋体" w:hAnsi="宋体" w:cs="宋体"/>
          <w:color w:val="000000"/>
          <w:sz w:val="43"/>
        </w:rPr>
        <w:t>3-B179</w:t>
      </w:r>
      <w:r>
        <w:rPr>
          <w:rFonts w:ascii="宋体" w:eastAsia="宋体" w:hAnsi="宋体" w:cs="宋体"/>
          <w:color w:val="000000"/>
          <w:sz w:val="43"/>
        </w:rPr>
        <w:t>：</w:t>
      </w:r>
      <w:r>
        <w:rPr>
          <w:rFonts w:ascii="宋体" w:eastAsia="宋体" w:hAnsi="宋体" w:cs="宋体"/>
          <w:color w:val="000000"/>
          <w:sz w:val="43"/>
        </w:rPr>
        <w:t xml:space="preserve"> 64</w:t>
      </w:r>
      <w:r>
        <w:rPr>
          <w:rFonts w:ascii="宋体" w:eastAsia="宋体" w:hAnsi="宋体" w:cs="宋体"/>
          <w:color w:val="000000"/>
          <w:sz w:val="43"/>
        </w:rPr>
        <w:t>，</w:t>
      </w:r>
      <w:r>
        <w:rPr>
          <w:rFonts w:ascii="宋体" w:eastAsia="宋体" w:hAnsi="宋体" w:cs="宋体"/>
          <w:color w:val="000000"/>
          <w:sz w:val="43"/>
        </w:rPr>
        <w:t xml:space="preserve"> 1842-1843</w:t>
      </w:r>
      <w:r>
        <w:rPr>
          <w:rFonts w:ascii="宋体" w:eastAsia="宋体" w:hAnsi="宋体" w:cs="宋体"/>
          <w:color w:val="000000"/>
          <w:sz w:val="43"/>
        </w:rPr>
        <w:t>年，无日期</w:t>
      </w:r>
    </w:p>
    <w:p w:rsidR="00B83E87" w:rsidRDefault="00B83E87">
      <w:pPr>
        <w:wordWrap w:val="0"/>
        <w:spacing w:line="640" w:lineRule="exact"/>
        <w:jc w:val="right"/>
        <w:textAlignment w:val="baseline"/>
        <w:rPr>
          <w:sz w:val="43"/>
        </w:rPr>
      </w:pPr>
    </w:p>
    <w:p w:rsidR="00B83E87" w:rsidRDefault="00460AC0">
      <w:pPr>
        <w:wordWrap w:val="0"/>
        <w:spacing w:line="640" w:lineRule="atLeast"/>
        <w:textAlignment w:val="baseline"/>
        <w:rPr>
          <w:sz w:val="43"/>
        </w:rPr>
      </w:pPr>
      <w:r>
        <w:rPr>
          <w:rFonts w:ascii="宋体" w:eastAsia="宋体" w:hAnsi="宋体" w:cs="宋体"/>
          <w:color w:val="000000"/>
          <w:sz w:val="43"/>
        </w:rPr>
        <w:t>【</w:t>
      </w:r>
      <w:r>
        <w:rPr>
          <w:rFonts w:ascii="宋体" w:eastAsia="宋体" w:hAnsi="宋体" w:cs="宋体"/>
          <w:color w:val="000000"/>
          <w:sz w:val="43"/>
        </w:rPr>
        <w:t>530</w:t>
      </w:r>
      <w:r>
        <w:rPr>
          <w:rFonts w:ascii="宋体" w:eastAsia="宋体" w:hAnsi="宋体" w:cs="宋体"/>
          <w:color w:val="000000"/>
          <w:sz w:val="43"/>
        </w:rPr>
        <w:t>】摘自随笔；参见</w:t>
      </w:r>
      <w:r>
        <w:rPr>
          <w:rFonts w:ascii="宋体" w:eastAsia="宋体" w:hAnsi="宋体" w:cs="宋体"/>
          <w:color w:val="000000"/>
          <w:sz w:val="43"/>
        </w:rPr>
        <w:t>40</w:t>
      </w:r>
      <w:r>
        <w:rPr>
          <w:rFonts w:ascii="宋体" w:eastAsia="宋体" w:hAnsi="宋体" w:cs="宋体"/>
          <w:color w:val="000000"/>
          <w:sz w:val="43"/>
        </w:rPr>
        <w:t>：</w:t>
      </w:r>
      <w:r>
        <w:rPr>
          <w:rFonts w:ascii="宋体" w:eastAsia="宋体" w:hAnsi="宋体" w:cs="宋体"/>
          <w:color w:val="000000"/>
          <w:sz w:val="43"/>
        </w:rPr>
        <w:t xml:space="preserve"> 15-35</w:t>
      </w:r>
      <w:r>
        <w:rPr>
          <w:rFonts w:ascii="宋体" w:eastAsia="宋体" w:hAnsi="宋体" w:cs="宋体"/>
          <w:color w:val="000000"/>
          <w:sz w:val="43"/>
        </w:rPr>
        <w:t>：</w:t>
      </w:r>
    </w:p>
    <w:p w:rsidR="00B83E87" w:rsidRDefault="00460AC0">
      <w:pPr>
        <w:wordWrap w:val="0"/>
        <w:spacing w:line="640" w:lineRule="atLeast"/>
        <w:ind w:right="40" w:firstLine="840"/>
        <w:textAlignment w:val="baseline"/>
        <w:rPr>
          <w:sz w:val="43"/>
        </w:rPr>
      </w:pPr>
      <w:r>
        <w:rPr>
          <w:rFonts w:ascii="宋体" w:eastAsia="宋体" w:hAnsi="宋体" w:cs="宋体"/>
          <w:color w:val="000000"/>
          <w:sz w:val="43"/>
        </w:rPr>
        <w:t>每个人都要让自己向世界报复。我的方式是带着自己深深禁</w:t>
      </w:r>
      <w:r>
        <w:rPr>
          <w:rFonts w:ascii="宋体" w:eastAsia="宋体" w:hAnsi="宋体" w:cs="宋体"/>
          <w:color w:val="000000"/>
          <w:sz w:val="43"/>
        </w:rPr>
        <w:t>闭在内心的悲伤和苦恼，一面用笑声来取悦每一个人。如果我看见有人在受苦，我为他而悲哀，尽可能安慰他，平静地听他向我保证说：</w:t>
      </w:r>
      <w:r>
        <w:rPr>
          <w:rFonts w:ascii="宋体" w:eastAsia="宋体" w:hAnsi="宋体" w:cs="宋体"/>
          <w:color w:val="000000"/>
          <w:sz w:val="43"/>
        </w:rPr>
        <w:t>“‘</w:t>
      </w:r>
      <w:r>
        <w:rPr>
          <w:rFonts w:ascii="宋体" w:eastAsia="宋体" w:hAnsi="宋体" w:cs="宋体"/>
          <w:color w:val="000000"/>
          <w:sz w:val="43"/>
        </w:rPr>
        <w:t>我</w:t>
      </w:r>
      <w:r>
        <w:rPr>
          <w:rFonts w:ascii="宋体" w:eastAsia="宋体" w:hAnsi="宋体" w:cs="宋体"/>
          <w:color w:val="000000"/>
          <w:sz w:val="43"/>
        </w:rPr>
        <w:t>’</w:t>
      </w:r>
      <w:r>
        <w:rPr>
          <w:rFonts w:ascii="宋体" w:eastAsia="宋体" w:hAnsi="宋体" w:cs="宋体"/>
          <w:color w:val="000000"/>
          <w:sz w:val="43"/>
        </w:rPr>
        <w:t>很快乐。</w:t>
      </w:r>
      <w:r>
        <w:rPr>
          <w:rFonts w:ascii="宋体" w:eastAsia="宋体" w:hAnsi="宋体" w:cs="宋体"/>
          <w:color w:val="000000"/>
          <w:sz w:val="43"/>
        </w:rPr>
        <w:t>”</w:t>
      </w:r>
      <w:r>
        <w:rPr>
          <w:rFonts w:ascii="宋体" w:eastAsia="宋体" w:hAnsi="宋体" w:cs="宋体"/>
          <w:color w:val="000000"/>
          <w:sz w:val="43"/>
        </w:rPr>
        <w:t>如果我能不断这么做到死，那么我就报了仇。</w:t>
      </w:r>
    </w:p>
    <w:p w:rsidR="00B83E87" w:rsidRDefault="00460AC0">
      <w:pPr>
        <w:wordWrap w:val="0"/>
        <w:spacing w:line="640" w:lineRule="atLeast"/>
        <w:ind w:left="880"/>
        <w:textAlignment w:val="baseline"/>
        <w:rPr>
          <w:sz w:val="43"/>
        </w:rPr>
      </w:pPr>
      <w:r>
        <w:rPr>
          <w:rFonts w:ascii="宋体" w:eastAsia="宋体" w:hAnsi="宋体" w:cs="宋体"/>
          <w:color w:val="000000"/>
          <w:sz w:val="43"/>
        </w:rPr>
        <w:t>——</w:t>
      </w:r>
      <w:r>
        <w:rPr>
          <w:rFonts w:ascii="宋体" w:eastAsia="宋体" w:hAnsi="宋体" w:cs="宋体"/>
          <w:color w:val="000000"/>
          <w:sz w:val="43"/>
        </w:rPr>
        <w:t>《日记与论文》卷</w:t>
      </w:r>
      <w:r>
        <w:rPr>
          <w:rFonts w:ascii="宋体" w:eastAsia="宋体" w:hAnsi="宋体" w:cs="宋体"/>
          <w:color w:val="000000"/>
          <w:sz w:val="43"/>
        </w:rPr>
        <w:t>5</w:t>
      </w:r>
      <w:r>
        <w:rPr>
          <w:rFonts w:ascii="宋体" w:eastAsia="宋体" w:hAnsi="宋体" w:cs="宋体"/>
          <w:color w:val="000000"/>
          <w:sz w:val="43"/>
        </w:rPr>
        <w:t>，页</w:t>
      </w:r>
      <w:r>
        <w:rPr>
          <w:rFonts w:ascii="宋体" w:eastAsia="宋体" w:hAnsi="宋体" w:cs="宋体"/>
          <w:color w:val="000000"/>
          <w:sz w:val="43"/>
        </w:rPr>
        <w:t>5258 (</w:t>
      </w:r>
      <w:r>
        <w:rPr>
          <w:rFonts w:ascii="宋体" w:eastAsia="宋体" w:hAnsi="宋体" w:cs="宋体"/>
          <w:color w:val="000000"/>
          <w:sz w:val="43"/>
        </w:rPr>
        <w:t>《论文》卷</w:t>
      </w:r>
      <w:r>
        <w:rPr>
          <w:rFonts w:ascii="宋体" w:eastAsia="宋体" w:hAnsi="宋体" w:cs="宋体"/>
          <w:color w:val="000000"/>
          <w:sz w:val="43"/>
        </w:rPr>
        <w:t>2-A649)</w:t>
      </w:r>
      <w:r>
        <w:rPr>
          <w:rFonts w:ascii="宋体" w:eastAsia="宋体" w:hAnsi="宋体" w:cs="宋体"/>
          <w:color w:val="000000"/>
          <w:sz w:val="43"/>
        </w:rPr>
        <w:t>，</w:t>
      </w:r>
    </w:p>
    <w:p w:rsidR="00B83E87" w:rsidRDefault="00460AC0">
      <w:pPr>
        <w:wordWrap w:val="0"/>
        <w:spacing w:line="640" w:lineRule="atLeast"/>
        <w:ind w:right="40"/>
        <w:jc w:val="right"/>
        <w:textAlignment w:val="baseline"/>
        <w:rPr>
          <w:sz w:val="43"/>
        </w:rPr>
      </w:pPr>
      <w:r>
        <w:rPr>
          <w:rFonts w:ascii="宋体" w:eastAsia="宋体" w:hAnsi="宋体" w:cs="宋体"/>
          <w:color w:val="000000"/>
          <w:sz w:val="43"/>
        </w:rPr>
        <w:t>1837</w:t>
      </w:r>
      <w:r>
        <w:rPr>
          <w:rFonts w:ascii="宋体" w:eastAsia="宋体" w:hAnsi="宋体" w:cs="宋体"/>
          <w:color w:val="000000"/>
          <w:sz w:val="43"/>
        </w:rPr>
        <w:t>年，无日期</w:t>
      </w:r>
    </w:p>
    <w:p w:rsidR="00B83E87" w:rsidRDefault="00B83E87">
      <w:pPr>
        <w:wordWrap w:val="0"/>
        <w:spacing w:line="640" w:lineRule="exact"/>
        <w:jc w:val="right"/>
        <w:textAlignment w:val="baseline"/>
        <w:rPr>
          <w:sz w:val="43"/>
        </w:rPr>
      </w:pPr>
    </w:p>
    <w:p w:rsidR="00B83E87" w:rsidRDefault="00460AC0">
      <w:pPr>
        <w:wordWrap w:val="0"/>
        <w:spacing w:line="640" w:lineRule="atLeast"/>
        <w:textAlignment w:val="baseline"/>
        <w:rPr>
          <w:sz w:val="43"/>
        </w:rPr>
      </w:pPr>
      <w:r>
        <w:rPr>
          <w:rFonts w:ascii="宋体" w:eastAsia="宋体" w:hAnsi="宋体" w:cs="宋体"/>
          <w:color w:val="000000"/>
          <w:sz w:val="43"/>
        </w:rPr>
        <w:t>摘自随笔；参见</w:t>
      </w:r>
      <w:r>
        <w:rPr>
          <w:rFonts w:ascii="宋体" w:eastAsia="宋体" w:hAnsi="宋体" w:cs="宋体"/>
          <w:color w:val="000000"/>
          <w:sz w:val="43"/>
        </w:rPr>
        <w:t>40</w:t>
      </w:r>
      <w:r>
        <w:rPr>
          <w:rFonts w:ascii="宋体" w:eastAsia="宋体" w:hAnsi="宋体" w:cs="宋体"/>
          <w:color w:val="000000"/>
          <w:sz w:val="43"/>
        </w:rPr>
        <w:t>：</w:t>
      </w:r>
      <w:r>
        <w:rPr>
          <w:rFonts w:ascii="宋体" w:eastAsia="宋体" w:hAnsi="宋体" w:cs="宋体"/>
          <w:color w:val="000000"/>
          <w:sz w:val="43"/>
        </w:rPr>
        <w:t xml:space="preserve"> 15-35</w:t>
      </w:r>
      <w:r>
        <w:rPr>
          <w:rFonts w:ascii="宋体" w:eastAsia="宋体" w:hAnsi="宋体" w:cs="宋体"/>
          <w:color w:val="000000"/>
          <w:sz w:val="43"/>
        </w:rPr>
        <w:t>：</w:t>
      </w:r>
    </w:p>
    <w:p w:rsidR="00B83E87" w:rsidRDefault="00460AC0">
      <w:pPr>
        <w:wordWrap w:val="0"/>
        <w:spacing w:line="640" w:lineRule="atLeast"/>
        <w:ind w:right="20" w:firstLine="840"/>
        <w:textAlignment w:val="baseline"/>
        <w:rPr>
          <w:sz w:val="43"/>
        </w:rPr>
      </w:pPr>
      <w:r>
        <w:rPr>
          <w:rFonts w:ascii="宋体" w:eastAsia="宋体" w:hAnsi="宋体" w:cs="宋体"/>
          <w:color w:val="000000"/>
          <w:sz w:val="43"/>
        </w:rPr>
        <w:t>我怀着最大的热情投身于所有的活动。因此，我经常在夜里工作，当我想到我知道自己能取得最好的成就时，我就不再能取得任何东西了。于是，当我听见别人称赞自己的成就时，我会笑起来，因为我鄙视人们，我在进行报复。当我发现</w:t>
      </w:r>
      <w:r>
        <w:rPr>
          <w:rFonts w:ascii="宋体" w:eastAsia="宋体" w:hAnsi="宋体" w:cs="宋体"/>
          <w:color w:val="000000"/>
          <w:sz w:val="43"/>
        </w:rPr>
        <w:t>自己受到轻视时，就置于一旁不顾，因为我不可能做任何事，我笑起来，因为我鄙视人们并且报复他们。</w:t>
      </w:r>
    </w:p>
    <w:p w:rsidR="00B83E87" w:rsidRDefault="00460AC0">
      <w:pPr>
        <w:wordWrap w:val="0"/>
        <w:spacing w:line="640" w:lineRule="atLeast"/>
        <w:ind w:right="40"/>
        <w:jc w:val="right"/>
        <w:textAlignment w:val="baseline"/>
        <w:rPr>
          <w:sz w:val="43"/>
        </w:rPr>
      </w:pPr>
      <w:r>
        <w:rPr>
          <w:rFonts w:ascii="宋体" w:eastAsia="宋体" w:hAnsi="宋体" w:cs="宋体"/>
          <w:color w:val="000000"/>
          <w:sz w:val="43"/>
        </w:rPr>
        <w:t>——</w:t>
      </w:r>
      <w:r>
        <w:rPr>
          <w:rFonts w:ascii="宋体" w:eastAsia="宋体" w:hAnsi="宋体" w:cs="宋体"/>
          <w:color w:val="000000"/>
          <w:sz w:val="43"/>
        </w:rPr>
        <w:t>《论文》卷</w:t>
      </w:r>
      <w:r>
        <w:rPr>
          <w:rFonts w:ascii="宋体" w:eastAsia="宋体" w:hAnsi="宋体" w:cs="宋体"/>
          <w:color w:val="000000"/>
          <w:sz w:val="43"/>
        </w:rPr>
        <w:t>3-B179</w:t>
      </w:r>
      <w:r>
        <w:rPr>
          <w:rFonts w:ascii="宋体" w:eastAsia="宋体" w:hAnsi="宋体" w:cs="宋体"/>
          <w:color w:val="000000"/>
          <w:sz w:val="43"/>
        </w:rPr>
        <w:t>：</w:t>
      </w:r>
      <w:r>
        <w:rPr>
          <w:rFonts w:ascii="宋体" w:eastAsia="宋体" w:hAnsi="宋体" w:cs="宋体"/>
          <w:color w:val="000000"/>
          <w:sz w:val="43"/>
        </w:rPr>
        <w:t xml:space="preserve"> 66</w:t>
      </w:r>
      <w:r>
        <w:rPr>
          <w:rFonts w:ascii="宋体" w:eastAsia="宋体" w:hAnsi="宋体" w:cs="宋体"/>
          <w:color w:val="000000"/>
          <w:sz w:val="43"/>
        </w:rPr>
        <w:t>，</w:t>
      </w:r>
      <w:r>
        <w:rPr>
          <w:rFonts w:ascii="宋体" w:eastAsia="宋体" w:hAnsi="宋体" w:cs="宋体"/>
          <w:color w:val="000000"/>
          <w:sz w:val="43"/>
        </w:rPr>
        <w:t xml:space="preserve"> 1841-1842</w:t>
      </w:r>
      <w:r>
        <w:rPr>
          <w:rFonts w:ascii="宋体" w:eastAsia="宋体" w:hAnsi="宋体" w:cs="宋体"/>
          <w:color w:val="000000"/>
          <w:sz w:val="43"/>
        </w:rPr>
        <w:t>年，无日期</w:t>
      </w:r>
    </w:p>
    <w:p w:rsidR="00B83E87" w:rsidRDefault="00B83E87">
      <w:pPr>
        <w:wordWrap w:val="0"/>
        <w:spacing w:line="640" w:lineRule="exact"/>
        <w:jc w:val="right"/>
        <w:textAlignment w:val="baseline"/>
        <w:rPr>
          <w:sz w:val="43"/>
        </w:rPr>
      </w:pPr>
    </w:p>
    <w:p w:rsidR="00B83E87" w:rsidRDefault="00460AC0">
      <w:pPr>
        <w:wordWrap w:val="0"/>
        <w:spacing w:line="640" w:lineRule="atLeast"/>
        <w:textAlignment w:val="baseline"/>
        <w:rPr>
          <w:sz w:val="43"/>
        </w:rPr>
      </w:pPr>
      <w:r>
        <w:rPr>
          <w:rFonts w:ascii="宋体" w:eastAsia="宋体" w:hAnsi="宋体" w:cs="宋体"/>
          <w:color w:val="000000"/>
          <w:sz w:val="43"/>
        </w:rPr>
        <w:t>摘自随笔；参见</w:t>
      </w:r>
      <w:r>
        <w:rPr>
          <w:rFonts w:ascii="宋体" w:eastAsia="宋体" w:hAnsi="宋体" w:cs="宋体"/>
          <w:color w:val="000000"/>
          <w:sz w:val="43"/>
        </w:rPr>
        <w:t>41</w:t>
      </w:r>
      <w:r>
        <w:rPr>
          <w:rFonts w:ascii="宋体" w:eastAsia="宋体" w:hAnsi="宋体" w:cs="宋体"/>
          <w:color w:val="000000"/>
          <w:sz w:val="43"/>
        </w:rPr>
        <w:t>：</w:t>
      </w:r>
      <w:r>
        <w:rPr>
          <w:rFonts w:ascii="宋体" w:eastAsia="宋体" w:hAnsi="宋体" w:cs="宋体"/>
          <w:color w:val="000000"/>
          <w:sz w:val="43"/>
        </w:rPr>
        <w:t xml:space="preserve"> 1-5</w:t>
      </w:r>
      <w:r>
        <w:rPr>
          <w:rFonts w:ascii="宋体" w:eastAsia="宋体" w:hAnsi="宋体" w:cs="宋体"/>
          <w:color w:val="000000"/>
          <w:sz w:val="43"/>
        </w:rPr>
        <w:t>：</w:t>
      </w:r>
    </w:p>
    <w:p w:rsidR="00B83E87" w:rsidRDefault="00460AC0">
      <w:pPr>
        <w:wordWrap w:val="0"/>
        <w:spacing w:line="640" w:lineRule="atLeast"/>
        <w:ind w:left="840"/>
        <w:textAlignment w:val="baseline"/>
        <w:rPr>
          <w:sz w:val="43"/>
        </w:rPr>
      </w:pPr>
      <w:r>
        <w:rPr>
          <w:rFonts w:ascii="宋体" w:eastAsia="宋体" w:hAnsi="宋体" w:cs="宋体"/>
          <w:color w:val="000000"/>
          <w:sz w:val="43"/>
        </w:rPr>
        <w:t>我的不幸在于：死亡天使始终都陪伴着我，那并不是被选中</w:t>
      </w:r>
    </w:p>
    <w:p w:rsidR="00B83E87" w:rsidRDefault="00B83E87"/>
    <w:p w:rsidR="00B83E87" w:rsidRDefault="00B83E87">
      <w:pPr>
        <w:sectPr w:rsidR="00B83E87">
          <w:headerReference w:type="default" r:id="rId1220"/>
          <w:footerReference w:type="default" r:id="rId1221"/>
          <w:pgSz w:w="14040" w:h="23760"/>
          <w:pgMar w:top="1800" w:right="920" w:bottom="1800" w:left="920" w:header="1500" w:footer="1500" w:gutter="0"/>
          <w:cols w:space="720"/>
        </w:sectPr>
      </w:pPr>
    </w:p>
    <w:p w:rsidR="00B83E87" w:rsidRDefault="00460AC0">
      <w:pPr>
        <w:wordWrap w:val="0"/>
        <w:spacing w:line="460" w:lineRule="atLeast"/>
        <w:ind w:left="40"/>
        <w:textAlignment w:val="baseline"/>
        <w:rPr>
          <w:sz w:val="34"/>
        </w:rPr>
      </w:pPr>
      <w:r>
        <w:rPr>
          <w:rFonts w:ascii="仿宋" w:eastAsia="仿宋" w:hAnsi="仿宋" w:cs="仿宋"/>
          <w:color w:val="000000"/>
          <w:sz w:val="34"/>
        </w:rPr>
        <w:lastRenderedPageBreak/>
        <w:t xml:space="preserve">584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700" w:lineRule="exact"/>
        <w:textAlignment w:val="baseline"/>
        <w:rPr>
          <w:sz w:val="43"/>
        </w:rPr>
      </w:pPr>
    </w:p>
    <w:p w:rsidR="00B83E87" w:rsidRDefault="00460AC0">
      <w:pPr>
        <w:wordWrap w:val="0"/>
        <w:spacing w:line="680" w:lineRule="atLeast"/>
        <w:ind w:left="40" w:right="20"/>
        <w:textAlignment w:val="baseline"/>
        <w:rPr>
          <w:sz w:val="43"/>
        </w:rPr>
      </w:pPr>
      <w:r>
        <w:rPr>
          <w:rFonts w:ascii="宋体" w:eastAsia="宋体" w:hAnsi="宋体" w:cs="宋体"/>
          <w:color w:val="000000"/>
          <w:sz w:val="43"/>
        </w:rPr>
        <w:t>的、我洒上鲜血作为他要经过的标记的那些门，但它恰恰就是那些选中的、缺少那种标记的门，他要杀死他们，因为在他们死去之前，我才可能真正热爱他们。</w:t>
      </w:r>
    </w:p>
    <w:p w:rsidR="00B83E87" w:rsidRDefault="00460AC0">
      <w:pPr>
        <w:wordWrap w:val="0"/>
        <w:spacing w:line="460" w:lineRule="atLeast"/>
        <w:ind w:left="192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3-B179:67,1841-1842</w:t>
      </w:r>
      <w:r>
        <w:rPr>
          <w:rFonts w:ascii="仿宋" w:eastAsia="仿宋" w:hAnsi="仿宋" w:cs="仿宋"/>
          <w:color w:val="000000"/>
          <w:sz w:val="34"/>
        </w:rPr>
        <w:t>年，无日期</w:t>
      </w:r>
    </w:p>
    <w:p w:rsidR="00B83E87" w:rsidRDefault="00B83E87">
      <w:pPr>
        <w:wordWrap w:val="0"/>
        <w:spacing w:line="460" w:lineRule="exact"/>
        <w:textAlignment w:val="baseline"/>
        <w:rPr>
          <w:sz w:val="34"/>
        </w:rPr>
      </w:pPr>
    </w:p>
    <w:p w:rsidR="00B83E87" w:rsidRDefault="00460AC0">
      <w:pPr>
        <w:wordWrap w:val="0"/>
        <w:spacing w:line="460" w:lineRule="atLeast"/>
        <w:ind w:left="40"/>
        <w:textAlignment w:val="baseline"/>
        <w:rPr>
          <w:sz w:val="34"/>
        </w:rPr>
      </w:pPr>
      <w:r>
        <w:rPr>
          <w:rFonts w:ascii="仿宋" w:eastAsia="仿宋" w:hAnsi="仿宋" w:cs="仿宋"/>
          <w:color w:val="000000"/>
          <w:sz w:val="34"/>
        </w:rPr>
        <w:t>摘自随笔；参见</w:t>
      </w:r>
      <w:r>
        <w:rPr>
          <w:rFonts w:ascii="仿宋" w:eastAsia="仿宋" w:hAnsi="仿宋" w:cs="仿宋"/>
          <w:color w:val="000000"/>
          <w:sz w:val="34"/>
        </w:rPr>
        <w:t>41:28-42:2:</w:t>
      </w:r>
    </w:p>
    <w:p w:rsidR="00B83E87" w:rsidRDefault="00460AC0">
      <w:pPr>
        <w:wordWrap w:val="0"/>
        <w:spacing w:line="680" w:lineRule="atLeast"/>
        <w:ind w:left="40" w:right="20" w:firstLine="860"/>
        <w:textAlignment w:val="baseline"/>
        <w:rPr>
          <w:sz w:val="43"/>
        </w:rPr>
      </w:pPr>
      <w:r>
        <w:rPr>
          <w:rFonts w:ascii="宋体" w:eastAsia="宋体" w:hAnsi="宋体" w:cs="宋体"/>
          <w:color w:val="000000"/>
          <w:sz w:val="43"/>
        </w:rPr>
        <w:t>一位流浪音乐家用某种簧管乐器演奏着出自《唐</w:t>
      </w:r>
      <w:r>
        <w:rPr>
          <w:rFonts w:ascii="宋体" w:eastAsia="宋体" w:hAnsi="宋体" w:cs="宋体"/>
          <w:color w:val="000000"/>
          <w:sz w:val="43"/>
        </w:rPr>
        <w:t>·</w:t>
      </w:r>
      <w:r>
        <w:rPr>
          <w:rFonts w:ascii="宋体" w:eastAsia="宋体" w:hAnsi="宋体" w:cs="宋体"/>
          <w:color w:val="000000"/>
          <w:sz w:val="43"/>
        </w:rPr>
        <w:t>乔万尼》的小步舞曲</w:t>
      </w:r>
      <w:r>
        <w:rPr>
          <w:rFonts w:ascii="宋体" w:eastAsia="宋体" w:hAnsi="宋体" w:cs="宋体"/>
          <w:color w:val="000000"/>
          <w:sz w:val="43"/>
        </w:rPr>
        <w:t>(</w:t>
      </w:r>
      <w:r>
        <w:rPr>
          <w:rFonts w:ascii="宋体" w:eastAsia="宋体" w:hAnsi="宋体" w:cs="宋体"/>
          <w:color w:val="000000"/>
          <w:sz w:val="43"/>
        </w:rPr>
        <w:t>由于他在另一个院子里，我无法看见那是什么乐器</w:t>
      </w:r>
      <w:r>
        <w:rPr>
          <w:rFonts w:ascii="宋体" w:eastAsia="宋体" w:hAnsi="宋体" w:cs="宋体"/>
          <w:color w:val="000000"/>
          <w:sz w:val="43"/>
        </w:rPr>
        <w:t>)</w:t>
      </w:r>
      <w:r>
        <w:rPr>
          <w:rFonts w:ascii="宋体" w:eastAsia="宋体" w:hAnsi="宋体" w:cs="宋体"/>
          <w:color w:val="000000"/>
          <w:sz w:val="43"/>
        </w:rPr>
        <w:t>，一位药剂师在捣碎药物，一位少女在院子里擦洗等，他们都没有【</w:t>
      </w:r>
      <w:r>
        <w:rPr>
          <w:rFonts w:ascii="宋体" w:eastAsia="宋体" w:hAnsi="宋体" w:cs="宋体"/>
          <w:color w:val="000000"/>
          <w:sz w:val="43"/>
        </w:rPr>
        <w:t>531</w:t>
      </w:r>
      <w:r>
        <w:rPr>
          <w:rFonts w:ascii="宋体" w:eastAsia="宋体" w:hAnsi="宋体" w:cs="宋体"/>
          <w:color w:val="000000"/>
          <w:sz w:val="43"/>
        </w:rPr>
        <w:t>】注意到一件事情，也许那个吹笛人也没有注意到，我的感觉那么美妙。</w:t>
      </w:r>
    </w:p>
    <w:p w:rsidR="00B83E87" w:rsidRDefault="00460AC0">
      <w:pPr>
        <w:wordWrap w:val="0"/>
        <w:spacing w:line="460" w:lineRule="atLeast"/>
        <w:ind w:right="100"/>
        <w:jc w:val="right"/>
        <w:textAlignment w:val="baseline"/>
        <w:rPr>
          <w:sz w:val="34"/>
        </w:rPr>
      </w:pPr>
      <w:r>
        <w:rPr>
          <w:rFonts w:ascii="仿宋" w:eastAsia="仿宋" w:hAnsi="仿宋" w:cs="仿宋"/>
          <w:color w:val="000000"/>
          <w:sz w:val="34"/>
        </w:rPr>
        <w:t>1836</w:t>
      </w:r>
      <w:r>
        <w:rPr>
          <w:rFonts w:ascii="仿宋" w:eastAsia="仿宋" w:hAnsi="仿宋" w:cs="仿宋"/>
          <w:color w:val="000000"/>
          <w:sz w:val="34"/>
        </w:rPr>
        <w:t>年</w:t>
      </w:r>
      <w:r>
        <w:rPr>
          <w:rFonts w:ascii="仿宋" w:eastAsia="仿宋" w:hAnsi="仿宋" w:cs="仿宋"/>
          <w:color w:val="000000"/>
          <w:sz w:val="34"/>
        </w:rPr>
        <w:t>6</w:t>
      </w:r>
      <w:r>
        <w:rPr>
          <w:rFonts w:ascii="仿宋" w:eastAsia="仿宋" w:hAnsi="仿宋" w:cs="仿宋"/>
          <w:color w:val="000000"/>
          <w:sz w:val="34"/>
        </w:rPr>
        <w:t>月</w:t>
      </w:r>
      <w:r>
        <w:rPr>
          <w:rFonts w:ascii="仿宋" w:eastAsia="仿宋" w:hAnsi="仿宋" w:cs="仿宋"/>
          <w:color w:val="000000"/>
          <w:sz w:val="34"/>
        </w:rPr>
        <w:t>10</w:t>
      </w:r>
      <w:r>
        <w:rPr>
          <w:rFonts w:ascii="仿宋" w:eastAsia="仿宋" w:hAnsi="仿宋" w:cs="仿宋"/>
          <w:color w:val="000000"/>
          <w:sz w:val="34"/>
        </w:rPr>
        <w:t>日</w:t>
      </w:r>
    </w:p>
    <w:p w:rsidR="00B83E87" w:rsidRDefault="00B83E87">
      <w:pPr>
        <w:wordWrap w:val="0"/>
        <w:spacing w:line="700" w:lineRule="exact"/>
        <w:jc w:val="right"/>
        <w:textAlignment w:val="baseline"/>
        <w:rPr>
          <w:sz w:val="43"/>
        </w:rPr>
      </w:pPr>
    </w:p>
    <w:p w:rsidR="00B83E87" w:rsidRDefault="00460AC0">
      <w:pPr>
        <w:wordWrap w:val="0"/>
        <w:spacing w:line="680" w:lineRule="atLeast"/>
        <w:ind w:left="40" w:right="20" w:firstLine="860"/>
        <w:textAlignment w:val="baseline"/>
        <w:rPr>
          <w:sz w:val="43"/>
        </w:rPr>
      </w:pPr>
      <w:r>
        <w:rPr>
          <w:rFonts w:ascii="宋体" w:eastAsia="宋体" w:hAnsi="宋体" w:cs="宋体"/>
          <w:color w:val="000000"/>
          <w:sz w:val="43"/>
        </w:rPr>
        <w:t>正在梳洗马儿的那马夫在石头上敲打马梳，从城市的另一部分传来了卖虾者的声音。</w:t>
      </w:r>
    </w:p>
    <w:p w:rsidR="00B83E87" w:rsidRDefault="00460AC0">
      <w:pPr>
        <w:wordWrap w:val="0"/>
        <w:spacing w:line="460" w:lineRule="atLeast"/>
        <w:ind w:left="960"/>
        <w:textAlignment w:val="baseline"/>
        <w:rPr>
          <w:sz w:val="34"/>
        </w:rPr>
      </w:pPr>
      <w:r>
        <w:rPr>
          <w:rFonts w:ascii="仿宋" w:eastAsia="仿宋" w:hAnsi="仿宋" w:cs="仿宋"/>
          <w:color w:val="000000"/>
          <w:sz w:val="34"/>
        </w:rPr>
        <w:t>————</w:t>
      </w:r>
      <w:r>
        <w:rPr>
          <w:rFonts w:ascii="仿宋" w:eastAsia="仿宋" w:hAnsi="仿宋" w:cs="仿宋"/>
          <w:color w:val="000000"/>
          <w:sz w:val="34"/>
        </w:rPr>
        <w:t>《日记与论文》卷</w:t>
      </w:r>
      <w:r>
        <w:rPr>
          <w:rFonts w:ascii="仿宋" w:eastAsia="仿宋" w:hAnsi="仿宋" w:cs="仿宋"/>
          <w:color w:val="000000"/>
          <w:sz w:val="34"/>
        </w:rPr>
        <w:t>5</w:t>
      </w:r>
      <w:r>
        <w:rPr>
          <w:rFonts w:ascii="仿宋" w:eastAsia="仿宋" w:hAnsi="仿宋" w:cs="仿宋"/>
          <w:color w:val="000000"/>
          <w:sz w:val="34"/>
        </w:rPr>
        <w:t>，页</w:t>
      </w:r>
      <w:r>
        <w:rPr>
          <w:rFonts w:ascii="仿宋" w:eastAsia="仿宋" w:hAnsi="仿宋" w:cs="仿宋"/>
          <w:color w:val="000000"/>
          <w:sz w:val="34"/>
        </w:rPr>
        <w:t xml:space="preserve">5144 </w:t>
      </w: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1-A169)</w:t>
      </w:r>
      <w:r>
        <w:rPr>
          <w:rFonts w:ascii="仿宋" w:eastAsia="仿宋" w:hAnsi="仿宋" w:cs="仿宋"/>
          <w:color w:val="000000"/>
          <w:sz w:val="34"/>
        </w:rPr>
        <w:t>，</w:t>
      </w:r>
    </w:p>
    <w:p w:rsidR="00B83E87" w:rsidRDefault="00460AC0">
      <w:pPr>
        <w:wordWrap w:val="0"/>
        <w:spacing w:line="460" w:lineRule="atLeast"/>
        <w:ind w:right="100"/>
        <w:jc w:val="right"/>
        <w:textAlignment w:val="baseline"/>
        <w:rPr>
          <w:sz w:val="34"/>
        </w:rPr>
      </w:pPr>
      <w:r>
        <w:rPr>
          <w:rFonts w:ascii="仿宋" w:eastAsia="仿宋" w:hAnsi="仿宋" w:cs="仿宋"/>
          <w:color w:val="000000"/>
          <w:sz w:val="34"/>
        </w:rPr>
        <w:t>1836</w:t>
      </w:r>
      <w:r>
        <w:rPr>
          <w:rFonts w:ascii="仿宋" w:eastAsia="仿宋" w:hAnsi="仿宋" w:cs="仿宋"/>
          <w:color w:val="000000"/>
          <w:sz w:val="34"/>
        </w:rPr>
        <w:t>年</w:t>
      </w:r>
      <w:r>
        <w:rPr>
          <w:rFonts w:ascii="仿宋" w:eastAsia="仿宋" w:hAnsi="仿宋" w:cs="仿宋"/>
          <w:color w:val="000000"/>
          <w:sz w:val="34"/>
        </w:rPr>
        <w:t>6</w:t>
      </w:r>
      <w:r>
        <w:rPr>
          <w:rFonts w:ascii="仿宋" w:eastAsia="仿宋" w:hAnsi="仿宋" w:cs="仿宋"/>
          <w:color w:val="000000"/>
          <w:sz w:val="34"/>
        </w:rPr>
        <w:t>月</w:t>
      </w:r>
      <w:r>
        <w:rPr>
          <w:rFonts w:ascii="仿宋" w:eastAsia="仿宋" w:hAnsi="仿宋" w:cs="仿宋"/>
          <w:color w:val="000000"/>
          <w:sz w:val="34"/>
        </w:rPr>
        <w:t>10</w:t>
      </w:r>
      <w:r>
        <w:rPr>
          <w:rFonts w:ascii="仿宋" w:eastAsia="仿宋" w:hAnsi="仿宋" w:cs="仿宋"/>
          <w:color w:val="000000"/>
          <w:sz w:val="34"/>
        </w:rPr>
        <w:t>日</w:t>
      </w:r>
    </w:p>
    <w:p w:rsidR="00B83E87" w:rsidRDefault="00B83E87">
      <w:pPr>
        <w:wordWrap w:val="0"/>
        <w:spacing w:line="420" w:lineRule="exact"/>
        <w:jc w:val="right"/>
        <w:textAlignment w:val="baseline"/>
        <w:rPr>
          <w:sz w:val="34"/>
        </w:rPr>
      </w:pPr>
    </w:p>
    <w:p w:rsidR="00B83E87" w:rsidRDefault="00B83E87">
      <w:pPr>
        <w:wordWrap w:val="0"/>
        <w:spacing w:line="420" w:lineRule="exact"/>
        <w:jc w:val="right"/>
        <w:textAlignment w:val="baseline"/>
        <w:rPr>
          <w:sz w:val="34"/>
        </w:rPr>
      </w:pPr>
    </w:p>
    <w:p w:rsidR="00B83E87" w:rsidRDefault="00460AC0">
      <w:pPr>
        <w:wordWrap w:val="0"/>
        <w:spacing w:line="460" w:lineRule="atLeast"/>
        <w:ind w:left="40"/>
        <w:textAlignment w:val="baseline"/>
        <w:rPr>
          <w:sz w:val="34"/>
        </w:rPr>
      </w:pPr>
      <w:r>
        <w:rPr>
          <w:rFonts w:ascii="仿宋" w:eastAsia="仿宋" w:hAnsi="仿宋" w:cs="仿宋"/>
          <w:color w:val="000000"/>
          <w:sz w:val="34"/>
        </w:rPr>
        <w:t>摘自随笔；参见</w:t>
      </w:r>
      <w:r>
        <w:rPr>
          <w:rFonts w:ascii="仿宋" w:eastAsia="仿宋" w:hAnsi="仿宋" w:cs="仿宋"/>
          <w:color w:val="000000"/>
          <w:sz w:val="34"/>
        </w:rPr>
        <w:t>42:9-20:</w:t>
      </w:r>
    </w:p>
    <w:p w:rsidR="00B83E87" w:rsidRDefault="00460AC0">
      <w:pPr>
        <w:wordWrap w:val="0"/>
        <w:spacing w:line="680" w:lineRule="atLeast"/>
        <w:ind w:left="40" w:firstLine="860"/>
        <w:textAlignment w:val="baseline"/>
        <w:rPr>
          <w:sz w:val="43"/>
        </w:rPr>
      </w:pPr>
      <w:r>
        <w:rPr>
          <w:rFonts w:ascii="宋体" w:eastAsia="宋体" w:hAnsi="宋体" w:cs="宋体"/>
          <w:color w:val="000000"/>
          <w:sz w:val="43"/>
        </w:rPr>
        <w:t>我的悲哀就是我的豪华城堡，它就像云彩之间的鹰巢一样，高高坐落在山上，到目前为止没有任何人敢于接近它。因而，我会猛扑到真实中去抓取自己的猎物，但我并不在那里停留。我获得了对它的印象，把它编织到我城堡的挂毯里去，我像个已经死去的人一样住在那里。昨天发生的事对我来说就像是发生在一千年之前，因为一天对我来说就像是一千年，我常常忽略了这一天是在今天与前天之间。它是忘却，不是为了忘却，而是对忘却一种永恒生存的洗礼。我已经忘却了其中一</w:t>
      </w:r>
      <w:r>
        <w:rPr>
          <w:rFonts w:ascii="宋体" w:eastAsia="宋体" w:hAnsi="宋体" w:cs="宋体"/>
          <w:color w:val="000000"/>
          <w:sz w:val="43"/>
        </w:rPr>
        <w:t>切有限的东西，记住了无限的东西，我在那里生活得像莪相一样，在</w:t>
      </w:r>
      <w:r>
        <w:rPr>
          <w:rFonts w:ascii="仿宋" w:eastAsia="仿宋" w:hAnsi="仿宋" w:cs="仿宋"/>
          <w:color w:val="000000"/>
          <w:sz w:val="43"/>
        </w:rPr>
        <w:t>老熟人当中回忆从前的时光。</w:t>
      </w:r>
      <w:r>
        <w:rPr>
          <w:rFonts w:ascii="仿宋" w:eastAsia="仿宋" w:hAnsi="仿宋" w:cs="仿宋"/>
          <w:color w:val="000000"/>
          <w:sz w:val="43"/>
        </w:rPr>
        <w:t>——</w:t>
      </w:r>
      <w:r>
        <w:rPr>
          <w:rFonts w:ascii="仿宋" w:eastAsia="仿宋" w:hAnsi="仿宋" w:cs="仿宋"/>
          <w:color w:val="000000"/>
          <w:sz w:val="43"/>
        </w:rPr>
        <w:t>一个头发花白的老人，沉思</w:t>
      </w:r>
    </w:p>
    <w:p w:rsidR="00B83E87" w:rsidRDefault="00B83E87"/>
    <w:p w:rsidR="00B83E87" w:rsidRDefault="00B83E87">
      <w:pPr>
        <w:sectPr w:rsidR="00B83E87">
          <w:headerReference w:type="default" r:id="rId1222"/>
          <w:footerReference w:type="default" r:id="rId1223"/>
          <w:pgSz w:w="14080" w:h="23780"/>
          <w:pgMar w:top="1800" w:right="940" w:bottom="1800" w:left="940" w:header="1500" w:footer="1500" w:gutter="0"/>
          <w:cols w:space="720"/>
        </w:sectPr>
      </w:pPr>
    </w:p>
    <w:p w:rsidR="00B83E87" w:rsidRDefault="00460AC0">
      <w:pPr>
        <w:wordWrap w:val="0"/>
        <w:spacing w:line="560" w:lineRule="atLeast"/>
        <w:ind w:right="200"/>
        <w:jc w:val="right"/>
        <w:textAlignment w:val="baseline"/>
        <w:rPr>
          <w:sz w:val="41"/>
        </w:rPr>
      </w:pPr>
      <w:r>
        <w:rPr>
          <w:rFonts w:ascii="仿宋" w:eastAsia="仿宋" w:hAnsi="仿宋" w:cs="仿宋"/>
          <w:color w:val="000000"/>
          <w:sz w:val="41"/>
        </w:rPr>
        <w:lastRenderedPageBreak/>
        <w:t>增</w:t>
      </w:r>
      <w:r>
        <w:rPr>
          <w:rFonts w:ascii="仿宋" w:eastAsia="仿宋" w:hAnsi="仿宋" w:cs="仿宋"/>
          <w:color w:val="000000"/>
          <w:sz w:val="41"/>
        </w:rPr>
        <w:t xml:space="preserve"> </w:t>
      </w:r>
      <w:r>
        <w:rPr>
          <w:rFonts w:ascii="仿宋" w:eastAsia="仿宋" w:hAnsi="仿宋" w:cs="仿宋"/>
          <w:color w:val="000000"/>
          <w:sz w:val="41"/>
        </w:rPr>
        <w:t>补</w:t>
      </w:r>
      <w:r>
        <w:rPr>
          <w:rFonts w:ascii="仿宋" w:eastAsia="仿宋" w:hAnsi="仿宋" w:cs="仿宋"/>
          <w:color w:val="000000"/>
          <w:sz w:val="41"/>
        </w:rPr>
        <w:t xml:space="preserve"> 585</w:t>
      </w:r>
    </w:p>
    <w:p w:rsidR="00B83E87" w:rsidRDefault="00B83E87">
      <w:pPr>
        <w:wordWrap w:val="0"/>
        <w:spacing w:line="780" w:lineRule="exact"/>
        <w:jc w:val="right"/>
        <w:textAlignment w:val="baseline"/>
        <w:rPr>
          <w:sz w:val="38"/>
        </w:rPr>
      </w:pPr>
    </w:p>
    <w:p w:rsidR="00B83E87" w:rsidRDefault="00460AC0">
      <w:pPr>
        <w:wordWrap w:val="0"/>
        <w:spacing w:line="780" w:lineRule="atLeast"/>
        <w:ind w:left="20" w:right="240"/>
        <w:textAlignment w:val="baseline"/>
        <w:rPr>
          <w:sz w:val="38"/>
        </w:rPr>
      </w:pPr>
      <w:r>
        <w:rPr>
          <w:rFonts w:ascii="宋体" w:eastAsia="宋体" w:hAnsi="宋体" w:cs="宋体"/>
          <w:color w:val="000000"/>
          <w:sz w:val="38"/>
        </w:rPr>
        <w:t>着，坐着，用一种柔和的声音在描述，几乎是耳语，我在倾听，但那个人就是我自己。</w:t>
      </w:r>
    </w:p>
    <w:p w:rsidR="00B83E87" w:rsidRDefault="00460AC0">
      <w:pPr>
        <w:wordWrap w:val="0"/>
        <w:spacing w:line="500" w:lineRule="atLeast"/>
        <w:ind w:left="1840"/>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3-B179</w:t>
      </w:r>
      <w:r>
        <w:rPr>
          <w:rFonts w:ascii="仿宋" w:eastAsia="仿宋" w:hAnsi="仿宋" w:cs="仿宋"/>
          <w:color w:val="000000"/>
          <w:sz w:val="36"/>
        </w:rPr>
        <w:t>：</w:t>
      </w:r>
      <w:r>
        <w:rPr>
          <w:rFonts w:ascii="仿宋" w:eastAsia="仿宋" w:hAnsi="仿宋" w:cs="仿宋"/>
          <w:color w:val="000000"/>
          <w:sz w:val="36"/>
        </w:rPr>
        <w:t xml:space="preserve"> 70</w:t>
      </w:r>
      <w:r>
        <w:rPr>
          <w:rFonts w:ascii="仿宋" w:eastAsia="仿宋" w:hAnsi="仿宋" w:cs="仿宋"/>
          <w:color w:val="000000"/>
          <w:sz w:val="36"/>
        </w:rPr>
        <w:t>，</w:t>
      </w:r>
      <w:r>
        <w:rPr>
          <w:rFonts w:ascii="仿宋" w:eastAsia="仿宋" w:hAnsi="仿宋" w:cs="仿宋"/>
          <w:color w:val="000000"/>
          <w:sz w:val="36"/>
        </w:rPr>
        <w:t xml:space="preserve"> 1841-1842</w:t>
      </w:r>
      <w:r>
        <w:rPr>
          <w:rFonts w:ascii="仿宋" w:eastAsia="仿宋" w:hAnsi="仿宋" w:cs="仿宋"/>
          <w:color w:val="000000"/>
          <w:sz w:val="36"/>
        </w:rPr>
        <w:t>年，无日期、</w:t>
      </w:r>
    </w:p>
    <w:p w:rsidR="00B83E87" w:rsidRDefault="00B83E87">
      <w:pPr>
        <w:wordWrap w:val="0"/>
        <w:spacing w:line="780" w:lineRule="exact"/>
        <w:textAlignment w:val="baseline"/>
        <w:rPr>
          <w:sz w:val="38"/>
        </w:rPr>
      </w:pPr>
    </w:p>
    <w:p w:rsidR="00B83E87" w:rsidRDefault="00460AC0">
      <w:pPr>
        <w:wordWrap w:val="0"/>
        <w:spacing w:line="780" w:lineRule="atLeast"/>
        <w:ind w:left="20"/>
        <w:textAlignment w:val="baseline"/>
        <w:rPr>
          <w:sz w:val="38"/>
        </w:rPr>
      </w:pPr>
      <w:r>
        <w:rPr>
          <w:rFonts w:ascii="宋体" w:eastAsia="宋体" w:hAnsi="宋体" w:cs="宋体"/>
          <w:color w:val="000000"/>
          <w:sz w:val="38"/>
        </w:rPr>
        <w:t>摘自《或此或彼》第一部抄本有关章的标题页；参见</w:t>
      </w:r>
      <w:r>
        <w:rPr>
          <w:rFonts w:ascii="宋体" w:eastAsia="宋体" w:hAnsi="宋体" w:cs="宋体"/>
          <w:color w:val="000000"/>
          <w:sz w:val="38"/>
        </w:rPr>
        <w:t>45</w:t>
      </w:r>
      <w:r>
        <w:rPr>
          <w:rFonts w:ascii="宋体" w:eastAsia="宋体" w:hAnsi="宋体" w:cs="宋体"/>
          <w:color w:val="000000"/>
          <w:sz w:val="38"/>
        </w:rPr>
        <w:t>：</w:t>
      </w:r>
    </w:p>
    <w:p w:rsidR="00B83E87" w:rsidRDefault="00460AC0">
      <w:pPr>
        <w:wordWrap w:val="0"/>
        <w:spacing w:line="780" w:lineRule="atLeast"/>
        <w:ind w:left="20" w:right="200" w:firstLine="820"/>
        <w:textAlignment w:val="baseline"/>
        <w:rPr>
          <w:sz w:val="38"/>
        </w:rPr>
      </w:pPr>
      <w:r>
        <w:rPr>
          <w:rFonts w:ascii="TimesNewRoman" w:eastAsia="TimesNewRoman" w:hAnsi="TimesNewRoman" w:cs="TimesNewRoman"/>
          <w:color w:val="000000"/>
          <w:sz w:val="38"/>
        </w:rPr>
        <w:t>荷马就音乐所说的是对的：</w:t>
      </w:r>
      <w:r>
        <w:rPr>
          <w:rFonts w:ascii="TimesNewRoman" w:eastAsia="TimesNewRoman" w:hAnsi="TimesNewRoman" w:cs="TimesNewRoman"/>
          <w:color w:val="000000"/>
          <w:sz w:val="38"/>
        </w:rPr>
        <w:t xml:space="preserve"> οιο αλοδονε</w:t>
      </w:r>
      <w:r>
        <w:rPr>
          <w:rFonts w:ascii="TimesNewRoman" w:eastAsia="TimesNewRoman" w:hAnsi="TimesNewRoman" w:cs="TimesNewRoman"/>
          <w:color w:val="000000"/>
          <w:sz w:val="38"/>
        </w:rPr>
        <w:t>，</w:t>
      </w:r>
      <w:r>
        <w:rPr>
          <w:rFonts w:ascii="TimesNewRoman" w:eastAsia="TimesNewRoman" w:hAnsi="TimesNewRoman" w:cs="TimesNewRoman"/>
          <w:color w:val="000000"/>
          <w:sz w:val="38"/>
        </w:rPr>
        <w:t xml:space="preserve"> ονδε τυδονε [</w:t>
      </w:r>
      <w:r>
        <w:rPr>
          <w:rFonts w:ascii="TimesNewRoman" w:eastAsia="TimesNewRoman" w:hAnsi="TimesNewRoman" w:cs="TimesNewRoman"/>
          <w:color w:val="000000"/>
          <w:sz w:val="38"/>
        </w:rPr>
        <w:t>我们</w:t>
      </w:r>
      <w:r>
        <w:rPr>
          <w:rFonts w:ascii="宋体" w:eastAsia="宋体" w:hAnsi="宋体" w:cs="宋体"/>
          <w:color w:val="000000"/>
          <w:sz w:val="38"/>
        </w:rPr>
        <w:t>只能倾听，我们一无所知</w:t>
      </w:r>
      <w:r>
        <w:rPr>
          <w:rFonts w:ascii="宋体" w:eastAsia="宋体" w:hAnsi="宋体" w:cs="宋体"/>
          <w:color w:val="000000"/>
          <w:sz w:val="38"/>
        </w:rPr>
        <w:t>]</w:t>
      </w:r>
      <w:r>
        <w:rPr>
          <w:rFonts w:ascii="宋体" w:eastAsia="宋体" w:hAnsi="宋体" w:cs="宋体"/>
          <w:color w:val="000000"/>
          <w:sz w:val="38"/>
        </w:rPr>
        <w:t>。《伊里亚特》卷</w:t>
      </w:r>
      <w:r>
        <w:rPr>
          <w:rFonts w:ascii="宋体" w:eastAsia="宋体" w:hAnsi="宋体" w:cs="宋体"/>
          <w:color w:val="000000"/>
          <w:sz w:val="38"/>
        </w:rPr>
        <w:t>2</w:t>
      </w:r>
      <w:r>
        <w:rPr>
          <w:rFonts w:ascii="宋体" w:eastAsia="宋体" w:hAnsi="宋体" w:cs="宋体"/>
          <w:color w:val="000000"/>
          <w:sz w:val="38"/>
        </w:rPr>
        <w:t>，页</w:t>
      </w:r>
      <w:r>
        <w:rPr>
          <w:rFonts w:ascii="宋体" w:eastAsia="宋体" w:hAnsi="宋体" w:cs="宋体"/>
          <w:color w:val="000000"/>
          <w:sz w:val="38"/>
        </w:rPr>
        <w:t>486</w:t>
      </w:r>
      <w:r>
        <w:rPr>
          <w:rFonts w:ascii="宋体" w:eastAsia="宋体" w:hAnsi="宋体" w:cs="宋体"/>
          <w:color w:val="000000"/>
          <w:sz w:val="38"/>
        </w:rPr>
        <w:t>。倾听它，却不懂得它，不理解它。</w:t>
      </w:r>
    </w:p>
    <w:p w:rsidR="00B83E87" w:rsidRDefault="00460AC0">
      <w:pPr>
        <w:wordWrap w:val="0"/>
        <w:spacing w:line="780" w:lineRule="atLeast"/>
        <w:ind w:left="760" w:firstLine="80"/>
        <w:textAlignment w:val="baseline"/>
        <w:rPr>
          <w:sz w:val="38"/>
        </w:rPr>
      </w:pPr>
      <w:r>
        <w:rPr>
          <w:rFonts w:ascii="宋体" w:eastAsia="宋体" w:hAnsi="宋体" w:cs="宋体"/>
          <w:color w:val="000000"/>
          <w:sz w:val="38"/>
        </w:rPr>
        <w:t>参见我所编的《朗吉努斯》，</w:t>
      </w:r>
      <w:r>
        <w:rPr>
          <w:rFonts w:ascii="宋体" w:eastAsia="宋体" w:hAnsi="宋体" w:cs="宋体"/>
          <w:color w:val="000000"/>
          <w:sz w:val="38"/>
        </w:rPr>
        <w:t>①</w:t>
      </w:r>
      <w:r>
        <w:rPr>
          <w:rFonts w:ascii="宋体" w:eastAsia="宋体" w:hAnsi="宋体" w:cs="宋体"/>
          <w:color w:val="000000"/>
          <w:sz w:val="38"/>
        </w:rPr>
        <w:t>页</w:t>
      </w:r>
      <w:r>
        <w:rPr>
          <w:rFonts w:ascii="宋体" w:eastAsia="宋体" w:hAnsi="宋体" w:cs="宋体"/>
          <w:color w:val="000000"/>
          <w:sz w:val="38"/>
        </w:rPr>
        <w:t>36</w:t>
      </w:r>
      <w:r>
        <w:rPr>
          <w:rFonts w:ascii="宋体" w:eastAsia="宋体" w:hAnsi="宋体" w:cs="宋体"/>
          <w:color w:val="000000"/>
          <w:sz w:val="38"/>
        </w:rPr>
        <w:t>注释。</w:t>
      </w:r>
    </w:p>
    <w:p w:rsidR="00B83E87" w:rsidRDefault="00460AC0">
      <w:pPr>
        <w:wordWrap w:val="0"/>
        <w:spacing w:line="500" w:lineRule="atLeast"/>
        <w:ind w:left="112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1</w:t>
      </w:r>
      <w:r>
        <w:rPr>
          <w:rFonts w:ascii="仿宋" w:eastAsia="仿宋" w:hAnsi="仿宋" w:cs="仿宋"/>
          <w:color w:val="000000"/>
          <w:sz w:val="36"/>
        </w:rPr>
        <w:t>，页</w:t>
      </w:r>
      <w:r>
        <w:rPr>
          <w:rFonts w:ascii="仿宋" w:eastAsia="仿宋" w:hAnsi="仿宋" w:cs="仿宋"/>
          <w:color w:val="000000"/>
          <w:sz w:val="36"/>
        </w:rPr>
        <w:t xml:space="preserve">147 </w:t>
      </w:r>
      <w:r>
        <w:rPr>
          <w:rFonts w:ascii="仿宋" w:eastAsia="仿宋" w:hAnsi="仿宋" w:cs="仿宋"/>
          <w:color w:val="000000"/>
          <w:sz w:val="36"/>
        </w:rPr>
        <w:t>（《论文》卷</w:t>
      </w:r>
      <w:r>
        <w:rPr>
          <w:rFonts w:ascii="仿宋" w:eastAsia="仿宋" w:hAnsi="仿宋" w:cs="仿宋"/>
          <w:color w:val="000000"/>
          <w:sz w:val="36"/>
        </w:rPr>
        <w:t>4-A222</w:t>
      </w:r>
      <w:r>
        <w:rPr>
          <w:rFonts w:ascii="仿宋" w:eastAsia="仿宋" w:hAnsi="仿宋" w:cs="仿宋"/>
          <w:color w:val="000000"/>
          <w:sz w:val="36"/>
        </w:rPr>
        <w:t>），</w:t>
      </w:r>
    </w:p>
    <w:p w:rsidR="00B83E87" w:rsidRDefault="00460AC0">
      <w:pPr>
        <w:wordWrap w:val="0"/>
        <w:spacing w:line="780" w:lineRule="atLeast"/>
        <w:ind w:left="8880"/>
        <w:textAlignment w:val="baseline"/>
        <w:rPr>
          <w:sz w:val="38"/>
        </w:rPr>
      </w:pPr>
      <w:r>
        <w:rPr>
          <w:rFonts w:ascii="宋体" w:eastAsia="宋体" w:hAnsi="宋体" w:cs="宋体"/>
          <w:color w:val="000000"/>
          <w:sz w:val="38"/>
        </w:rPr>
        <w:t>1843</w:t>
      </w:r>
      <w:r>
        <w:rPr>
          <w:rFonts w:ascii="宋体" w:eastAsia="宋体" w:hAnsi="宋体" w:cs="宋体"/>
          <w:color w:val="000000"/>
          <w:sz w:val="38"/>
        </w:rPr>
        <w:t>年，无日期</w:t>
      </w:r>
    </w:p>
    <w:p w:rsidR="00B83E87" w:rsidRDefault="00B83E87">
      <w:pPr>
        <w:wordWrap w:val="0"/>
        <w:spacing w:line="780" w:lineRule="exact"/>
        <w:textAlignment w:val="baseline"/>
        <w:rPr>
          <w:sz w:val="38"/>
        </w:rPr>
      </w:pPr>
    </w:p>
    <w:p w:rsidR="00B83E87" w:rsidRDefault="00460AC0">
      <w:pPr>
        <w:wordWrap w:val="0"/>
        <w:spacing w:line="780" w:lineRule="atLeast"/>
        <w:ind w:left="20"/>
        <w:textAlignment w:val="baseline"/>
        <w:rPr>
          <w:sz w:val="38"/>
        </w:rPr>
      </w:pPr>
      <w:r>
        <w:rPr>
          <w:rFonts w:ascii="宋体" w:eastAsia="宋体" w:hAnsi="宋体" w:cs="宋体"/>
          <w:color w:val="000000"/>
          <w:sz w:val="38"/>
        </w:rPr>
        <w:t>【</w:t>
      </w:r>
      <w:r>
        <w:rPr>
          <w:rFonts w:ascii="宋体" w:eastAsia="宋体" w:hAnsi="宋体" w:cs="宋体"/>
          <w:color w:val="000000"/>
          <w:sz w:val="38"/>
        </w:rPr>
        <w:t>532</w:t>
      </w:r>
      <w:r>
        <w:rPr>
          <w:rFonts w:ascii="宋体" w:eastAsia="宋体" w:hAnsi="宋体" w:cs="宋体"/>
          <w:color w:val="000000"/>
          <w:sz w:val="38"/>
        </w:rPr>
        <w:t>】摘自《或此或彼》第一部抄本有关章的标题页；参见</w:t>
      </w:r>
      <w:r>
        <w:rPr>
          <w:rFonts w:ascii="宋体" w:eastAsia="宋体" w:hAnsi="宋体" w:cs="宋体"/>
          <w:color w:val="000000"/>
          <w:sz w:val="38"/>
        </w:rPr>
        <w:t>45</w:t>
      </w:r>
      <w:r>
        <w:rPr>
          <w:rFonts w:ascii="宋体" w:eastAsia="宋体" w:hAnsi="宋体" w:cs="宋体"/>
          <w:color w:val="000000"/>
          <w:sz w:val="38"/>
        </w:rPr>
        <w:t>：</w:t>
      </w:r>
    </w:p>
    <w:p w:rsidR="00B83E87" w:rsidRDefault="00460AC0">
      <w:pPr>
        <w:wordWrap w:val="0"/>
        <w:spacing w:line="780" w:lineRule="atLeast"/>
        <w:ind w:left="20" w:right="240" w:firstLine="820"/>
        <w:textAlignment w:val="baseline"/>
        <w:rPr>
          <w:sz w:val="38"/>
        </w:rPr>
      </w:pPr>
      <w:r>
        <w:rPr>
          <w:rFonts w:ascii="宋体" w:eastAsia="宋体" w:hAnsi="宋体" w:cs="宋体"/>
          <w:color w:val="000000"/>
          <w:sz w:val="38"/>
        </w:rPr>
        <w:t>一段真实的恋情不能用在第一部分里，因为那始终会深刻影响到人们，以至他进入到伦理学之中。我所能运用的是各种情欲的情绪。我让这些使它们自身与莫扎特的《唐</w:t>
      </w:r>
      <w:r>
        <w:rPr>
          <w:rFonts w:ascii="宋体" w:eastAsia="宋体" w:hAnsi="宋体" w:cs="宋体"/>
          <w:color w:val="000000"/>
          <w:sz w:val="38"/>
        </w:rPr>
        <w:t>·</w:t>
      </w:r>
      <w:r>
        <w:rPr>
          <w:rFonts w:ascii="宋体" w:eastAsia="宋体" w:hAnsi="宋体" w:cs="宋体"/>
          <w:color w:val="000000"/>
          <w:sz w:val="38"/>
        </w:rPr>
        <w:t>乔万尼》联系起来。它们在实质上属于幻想的世界，在音乐中寻找到自己的满足。在这种情况</w:t>
      </w:r>
      <w:r>
        <w:rPr>
          <w:rFonts w:ascii="宋体" w:eastAsia="宋体" w:hAnsi="宋体" w:cs="宋体"/>
          <w:color w:val="000000"/>
          <w:sz w:val="38"/>
        </w:rPr>
        <w:t>下，一个女孩儿就太少了，正因为她具有无限的丰富性。</w:t>
      </w:r>
    </w:p>
    <w:p w:rsidR="00B83E87" w:rsidRDefault="00460AC0">
      <w:pPr>
        <w:wordWrap w:val="0"/>
        <w:spacing w:line="780" w:lineRule="atLeast"/>
        <w:ind w:left="20" w:right="240" w:firstLine="900"/>
        <w:textAlignment w:val="baseline"/>
        <w:rPr>
          <w:sz w:val="38"/>
        </w:rPr>
      </w:pPr>
      <w:r>
        <w:rPr>
          <w:rFonts w:ascii="仿宋" w:eastAsia="仿宋" w:hAnsi="仿宋" w:cs="仿宋"/>
          <w:color w:val="000000"/>
          <w:sz w:val="38"/>
        </w:rPr>
        <w:t>————</w:t>
      </w:r>
      <w:r>
        <w:rPr>
          <w:rFonts w:ascii="仿宋" w:eastAsia="仿宋" w:hAnsi="仿宋" w:cs="仿宋"/>
          <w:color w:val="000000"/>
          <w:sz w:val="38"/>
        </w:rPr>
        <w:t>《日记与论文》卷</w:t>
      </w:r>
      <w:r>
        <w:rPr>
          <w:rFonts w:ascii="仿宋" w:eastAsia="仿宋" w:hAnsi="仿宋" w:cs="仿宋"/>
          <w:color w:val="000000"/>
          <w:sz w:val="38"/>
        </w:rPr>
        <w:t>5</w:t>
      </w:r>
      <w:r>
        <w:rPr>
          <w:rFonts w:ascii="仿宋" w:eastAsia="仿宋" w:hAnsi="仿宋" w:cs="仿宋"/>
          <w:color w:val="000000"/>
          <w:sz w:val="38"/>
        </w:rPr>
        <w:t>，页</w:t>
      </w:r>
      <w:r>
        <w:rPr>
          <w:rFonts w:ascii="仿宋" w:eastAsia="仿宋" w:hAnsi="仿宋" w:cs="仿宋"/>
          <w:color w:val="000000"/>
          <w:sz w:val="38"/>
        </w:rPr>
        <w:t xml:space="preserve">5632 </w:t>
      </w:r>
      <w:r>
        <w:rPr>
          <w:rFonts w:ascii="仿宋" w:eastAsia="仿宋" w:hAnsi="仿宋" w:cs="仿宋"/>
          <w:color w:val="000000"/>
          <w:sz w:val="38"/>
        </w:rPr>
        <w:t>（《论文》卷</w:t>
      </w:r>
      <w:r>
        <w:rPr>
          <w:rFonts w:ascii="仿宋" w:eastAsia="仿宋" w:hAnsi="仿宋" w:cs="仿宋"/>
          <w:color w:val="000000"/>
          <w:sz w:val="38"/>
        </w:rPr>
        <w:t>4-A223</w:t>
      </w:r>
      <w:r>
        <w:rPr>
          <w:rFonts w:ascii="仿宋" w:eastAsia="仿宋" w:hAnsi="仿宋" w:cs="仿宋"/>
          <w:color w:val="000000"/>
          <w:sz w:val="38"/>
        </w:rPr>
        <w:t>），</w:t>
      </w:r>
      <w:r>
        <w:rPr>
          <w:rFonts w:ascii="宋体" w:eastAsia="宋体" w:hAnsi="宋体" w:cs="宋体"/>
          <w:color w:val="000000"/>
          <w:sz w:val="38"/>
        </w:rPr>
        <w:t>1843</w:t>
      </w:r>
      <w:r>
        <w:rPr>
          <w:rFonts w:ascii="宋体" w:eastAsia="宋体" w:hAnsi="宋体" w:cs="宋体"/>
          <w:color w:val="000000"/>
          <w:sz w:val="38"/>
        </w:rPr>
        <w:t>年，无日期摘自定稿中的删除部分；参见</w:t>
      </w:r>
      <w:r>
        <w:rPr>
          <w:rFonts w:ascii="宋体" w:eastAsia="宋体" w:hAnsi="宋体" w:cs="宋体"/>
          <w:color w:val="000000"/>
          <w:sz w:val="38"/>
        </w:rPr>
        <w:t>47</w:t>
      </w:r>
      <w:r>
        <w:rPr>
          <w:rFonts w:ascii="宋体" w:eastAsia="宋体" w:hAnsi="宋体" w:cs="宋体"/>
          <w:color w:val="000000"/>
          <w:sz w:val="38"/>
        </w:rPr>
        <w:t>：</w:t>
      </w:r>
      <w:r>
        <w:rPr>
          <w:rFonts w:ascii="宋体" w:eastAsia="宋体" w:hAnsi="宋体" w:cs="宋体"/>
          <w:color w:val="000000"/>
          <w:sz w:val="38"/>
        </w:rPr>
        <w:t>14</w:t>
      </w:r>
      <w:r>
        <w:rPr>
          <w:rFonts w:ascii="宋体" w:eastAsia="宋体" w:hAnsi="宋体" w:cs="宋体"/>
          <w:color w:val="000000"/>
          <w:sz w:val="38"/>
        </w:rPr>
        <w:t>：</w:t>
      </w:r>
    </w:p>
    <w:p w:rsidR="00B83E87" w:rsidRDefault="00460AC0">
      <w:pPr>
        <w:wordWrap w:val="0"/>
        <w:spacing w:line="780" w:lineRule="atLeast"/>
        <w:ind w:left="760"/>
        <w:textAlignment w:val="baseline"/>
        <w:rPr>
          <w:sz w:val="38"/>
        </w:rPr>
      </w:pPr>
      <w:r>
        <w:rPr>
          <w:rFonts w:ascii="宋体" w:eastAsia="宋体" w:hAnsi="宋体" w:cs="宋体"/>
          <w:color w:val="000000"/>
          <w:sz w:val="38"/>
        </w:rPr>
        <w:t>……</w:t>
      </w:r>
      <w:r>
        <w:rPr>
          <w:rFonts w:ascii="宋体" w:eastAsia="宋体" w:hAnsi="宋体" w:cs="宋体"/>
          <w:color w:val="000000"/>
          <w:sz w:val="38"/>
        </w:rPr>
        <w:t>真实的只是一种绝望。</w:t>
      </w:r>
    </w:p>
    <w:p w:rsidR="00B83E87" w:rsidRDefault="00460AC0">
      <w:pPr>
        <w:wordWrap w:val="0"/>
        <w:spacing w:line="500" w:lineRule="atLeast"/>
        <w:ind w:right="280"/>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3-B172</w:t>
      </w:r>
      <w:r>
        <w:rPr>
          <w:rFonts w:ascii="仿宋" w:eastAsia="仿宋" w:hAnsi="仿宋" w:cs="仿宋"/>
          <w:color w:val="000000"/>
          <w:sz w:val="36"/>
        </w:rPr>
        <w:t>：</w:t>
      </w:r>
      <w:r>
        <w:rPr>
          <w:rFonts w:ascii="仿宋" w:eastAsia="仿宋" w:hAnsi="仿宋" w:cs="仿宋"/>
          <w:color w:val="000000"/>
          <w:sz w:val="36"/>
        </w:rPr>
        <w:t xml:space="preserve"> 1</w:t>
      </w:r>
      <w:r>
        <w:rPr>
          <w:rFonts w:ascii="仿宋" w:eastAsia="仿宋" w:hAnsi="仿宋" w:cs="仿宋"/>
          <w:color w:val="000000"/>
          <w:sz w:val="36"/>
        </w:rPr>
        <w:t>，</w:t>
      </w:r>
      <w:r>
        <w:rPr>
          <w:rFonts w:ascii="仿宋" w:eastAsia="仿宋" w:hAnsi="仿宋" w:cs="仿宋"/>
          <w:color w:val="000000"/>
          <w:sz w:val="36"/>
        </w:rPr>
        <w:t xml:space="preserve"> 1842</w:t>
      </w:r>
      <w:r>
        <w:rPr>
          <w:rFonts w:ascii="仿宋" w:eastAsia="仿宋" w:hAnsi="仿宋" w:cs="仿宋"/>
          <w:color w:val="000000"/>
          <w:sz w:val="36"/>
        </w:rPr>
        <w:t>年</w:t>
      </w:r>
      <w:r>
        <w:rPr>
          <w:rFonts w:ascii="仿宋" w:eastAsia="仿宋" w:hAnsi="仿宋" w:cs="仿宋"/>
          <w:color w:val="000000"/>
          <w:sz w:val="36"/>
        </w:rPr>
        <w:t>6</w:t>
      </w:r>
      <w:r>
        <w:rPr>
          <w:rFonts w:ascii="仿宋" w:eastAsia="仿宋" w:hAnsi="仿宋" w:cs="仿宋"/>
          <w:color w:val="000000"/>
          <w:sz w:val="36"/>
        </w:rPr>
        <w:t>月</w:t>
      </w:r>
      <w:r>
        <w:rPr>
          <w:rFonts w:ascii="仿宋" w:eastAsia="仿宋" w:hAnsi="仿宋" w:cs="仿宋"/>
          <w:color w:val="000000"/>
          <w:sz w:val="36"/>
        </w:rPr>
        <w:t>13</w:t>
      </w:r>
      <w:r>
        <w:rPr>
          <w:rFonts w:ascii="仿宋" w:eastAsia="仿宋" w:hAnsi="仿宋" w:cs="仿宋"/>
          <w:color w:val="000000"/>
          <w:sz w:val="36"/>
        </w:rPr>
        <w:t>日</w:t>
      </w:r>
    </w:p>
    <w:p w:rsidR="00B83E87" w:rsidRDefault="00B83E87">
      <w:pPr>
        <w:wordWrap w:val="0"/>
        <w:spacing w:line="480" w:lineRule="exact"/>
        <w:jc w:val="right"/>
        <w:textAlignment w:val="baseline"/>
        <w:rPr>
          <w:sz w:val="36"/>
        </w:rPr>
      </w:pPr>
    </w:p>
    <w:p w:rsidR="00B83E87" w:rsidRDefault="00B83E87">
      <w:pPr>
        <w:wordWrap w:val="0"/>
        <w:spacing w:line="480" w:lineRule="exact"/>
        <w:jc w:val="right"/>
        <w:textAlignment w:val="baseline"/>
        <w:rPr>
          <w:sz w:val="36"/>
        </w:rPr>
      </w:pPr>
    </w:p>
    <w:p w:rsidR="00B83E87" w:rsidRDefault="00460AC0">
      <w:pPr>
        <w:wordWrap w:val="0"/>
        <w:spacing w:line="500" w:lineRule="atLeast"/>
        <w:ind w:left="20"/>
        <w:textAlignment w:val="baseline"/>
        <w:rPr>
          <w:sz w:val="36"/>
        </w:rPr>
      </w:pPr>
      <w:r>
        <w:rPr>
          <w:rFonts w:ascii="宋体" w:eastAsia="宋体" w:hAnsi="宋体" w:cs="宋体"/>
          <w:color w:val="000000"/>
          <w:sz w:val="36"/>
          <w:u w:val="single"/>
        </w:rPr>
        <w:t xml:space="preserve">                </w:t>
      </w:r>
    </w:p>
    <w:p w:rsidR="00B83E87" w:rsidRDefault="00460AC0">
      <w:pPr>
        <w:wordWrap w:val="0"/>
        <w:spacing w:before="280" w:line="480" w:lineRule="atLeast"/>
        <w:ind w:left="760"/>
        <w:textAlignment w:val="baseline"/>
        <w:rPr>
          <w:sz w:val="35"/>
        </w:rPr>
      </w:pPr>
      <w:r>
        <w:rPr>
          <w:rFonts w:ascii="TimesNewRoman" w:eastAsia="TimesNewRoman" w:hAnsi="TimesNewRoman" w:cs="TimesNewRoman"/>
          <w:color w:val="000000"/>
          <w:sz w:val="35"/>
        </w:rPr>
        <w:t>①  Dionysius Longin vom Erhabenen</w:t>
      </w:r>
      <w:r>
        <w:rPr>
          <w:rFonts w:ascii="TimesNewRoman" w:eastAsia="TimesNewRoman" w:hAnsi="TimesNewRoman" w:cs="TimesNewRoman"/>
          <w:color w:val="000000"/>
          <w:sz w:val="35"/>
        </w:rPr>
        <w:t>，</w:t>
      </w:r>
      <w:r>
        <w:rPr>
          <w:rFonts w:ascii="TimesNewRoman" w:eastAsia="TimesNewRoman" w:hAnsi="TimesNewRoman" w:cs="TimesNewRoman"/>
          <w:color w:val="000000"/>
          <w:sz w:val="35"/>
        </w:rPr>
        <w:t xml:space="preserve"> tr. C. H. Heineken</w:t>
      </w:r>
      <w:r>
        <w:rPr>
          <w:rFonts w:ascii="TimesNewRoman" w:eastAsia="TimesNewRoman" w:hAnsi="TimesNewRoman" w:cs="TimesNewRoman"/>
          <w:color w:val="000000"/>
          <w:sz w:val="35"/>
        </w:rPr>
        <w:t>，</w:t>
      </w:r>
      <w:r>
        <w:rPr>
          <w:rFonts w:ascii="TimesNewRoman" w:eastAsia="TimesNewRoman" w:hAnsi="TimesNewRoman" w:cs="TimesNewRoman"/>
          <w:color w:val="000000"/>
          <w:sz w:val="35"/>
        </w:rPr>
        <w:t xml:space="preserve"> Dresden</w:t>
      </w:r>
      <w:r>
        <w:rPr>
          <w:rFonts w:ascii="TimesNewRoman" w:eastAsia="TimesNewRoman" w:hAnsi="TimesNewRoman" w:cs="TimesNewRoman"/>
          <w:color w:val="000000"/>
          <w:sz w:val="35"/>
        </w:rPr>
        <w:t>：</w:t>
      </w:r>
      <w:r>
        <w:rPr>
          <w:rFonts w:ascii="TimesNewRoman" w:eastAsia="TimesNewRoman" w:hAnsi="TimesNewRoman" w:cs="TimesNewRoman"/>
          <w:color w:val="000000"/>
          <w:sz w:val="35"/>
        </w:rPr>
        <w:t xml:space="preserve"> 1737</w:t>
      </w:r>
      <w:r>
        <w:rPr>
          <w:rFonts w:ascii="TimesNewRoman" w:eastAsia="TimesNewRoman" w:hAnsi="TimesNewRoman" w:cs="TimesNewRoman"/>
          <w:color w:val="000000"/>
          <w:sz w:val="35"/>
        </w:rPr>
        <w:t>。</w:t>
      </w:r>
    </w:p>
    <w:p w:rsidR="00B83E87" w:rsidRDefault="00B83E87"/>
    <w:p w:rsidR="00B83E87" w:rsidRDefault="00B83E87">
      <w:pPr>
        <w:sectPr w:rsidR="00B83E87">
          <w:headerReference w:type="default" r:id="rId1224"/>
          <w:footerReference w:type="default" r:id="rId1225"/>
          <w:pgSz w:w="13940" w:h="23700"/>
          <w:pgMar w:top="1780" w:right="840" w:bottom="1780" w:left="840" w:header="1480" w:footer="148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586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00" w:lineRule="exact"/>
        <w:textAlignment w:val="baseline"/>
        <w:rPr>
          <w:sz w:val="37"/>
        </w:rPr>
      </w:pPr>
    </w:p>
    <w:p w:rsidR="00B83E87" w:rsidRDefault="00460AC0">
      <w:pPr>
        <w:wordWrap w:val="0"/>
        <w:spacing w:line="700" w:lineRule="atLeast"/>
        <w:textAlignment w:val="baseline"/>
        <w:rPr>
          <w:sz w:val="37"/>
        </w:rPr>
      </w:pPr>
      <w:r>
        <w:rPr>
          <w:rFonts w:ascii="宋体" w:eastAsia="宋体" w:hAnsi="宋体" w:cs="宋体"/>
          <w:color w:val="000000"/>
          <w:sz w:val="37"/>
        </w:rPr>
        <w:t>摘自《或此或彼》第一部加下划线的部分；参见</w:t>
      </w:r>
      <w:r>
        <w:rPr>
          <w:rFonts w:ascii="宋体" w:eastAsia="宋体" w:hAnsi="宋体" w:cs="宋体"/>
          <w:color w:val="000000"/>
          <w:sz w:val="37"/>
        </w:rPr>
        <w:t>49</w:t>
      </w:r>
      <w:r>
        <w:rPr>
          <w:rFonts w:ascii="宋体" w:eastAsia="宋体" w:hAnsi="宋体" w:cs="宋体"/>
          <w:color w:val="000000"/>
          <w:sz w:val="37"/>
        </w:rPr>
        <w:t>：</w:t>
      </w:r>
      <w:r>
        <w:rPr>
          <w:rFonts w:ascii="宋体" w:eastAsia="宋体" w:hAnsi="宋体" w:cs="宋体"/>
          <w:color w:val="000000"/>
          <w:sz w:val="37"/>
        </w:rPr>
        <w:t>4-9</w:t>
      </w:r>
      <w:r>
        <w:rPr>
          <w:rFonts w:ascii="宋体" w:eastAsia="宋体" w:hAnsi="宋体" w:cs="宋体"/>
          <w:color w:val="000000"/>
          <w:sz w:val="37"/>
        </w:rPr>
        <w:t>：</w:t>
      </w:r>
    </w:p>
    <w:p w:rsidR="00B83E87" w:rsidRDefault="00460AC0">
      <w:pPr>
        <w:wordWrap w:val="0"/>
        <w:spacing w:line="700" w:lineRule="atLeast"/>
        <w:ind w:right="40" w:firstLine="840"/>
        <w:textAlignment w:val="baseline"/>
        <w:rPr>
          <w:sz w:val="37"/>
        </w:rPr>
      </w:pPr>
      <w:r>
        <w:rPr>
          <w:rFonts w:ascii="宋体" w:eastAsia="宋体" w:hAnsi="宋体" w:cs="宋体"/>
          <w:color w:val="000000"/>
          <w:sz w:val="37"/>
        </w:rPr>
        <w:t>不朽的莫扎特！我把一切都归功于你</w:t>
      </w:r>
      <w:r>
        <w:rPr>
          <w:rFonts w:ascii="宋体" w:eastAsia="宋体" w:hAnsi="宋体" w:cs="宋体"/>
          <w:color w:val="000000"/>
          <w:sz w:val="37"/>
        </w:rPr>
        <w:t>————</w:t>
      </w:r>
      <w:r>
        <w:rPr>
          <w:rFonts w:ascii="宋体" w:eastAsia="宋体" w:hAnsi="宋体" w:cs="宋体"/>
          <w:color w:val="000000"/>
          <w:sz w:val="37"/>
        </w:rPr>
        <w:t>我把</w:t>
      </w:r>
      <w:r>
        <w:rPr>
          <w:rFonts w:ascii="宋体" w:eastAsia="宋体" w:hAnsi="宋体" w:cs="宋体"/>
          <w:color w:val="000000"/>
          <w:sz w:val="37"/>
        </w:rPr>
        <w:t>“</w:t>
      </w:r>
      <w:r>
        <w:rPr>
          <w:rFonts w:ascii="宋体" w:eastAsia="宋体" w:hAnsi="宋体" w:cs="宋体"/>
          <w:color w:val="000000"/>
          <w:sz w:val="37"/>
        </w:rPr>
        <w:t>我丧失了理智</w:t>
      </w:r>
      <w:r>
        <w:rPr>
          <w:rFonts w:ascii="宋体" w:eastAsia="宋体" w:hAnsi="宋体" w:cs="宋体"/>
          <w:color w:val="000000"/>
          <w:sz w:val="37"/>
        </w:rPr>
        <w:t>”</w:t>
      </w:r>
      <w:r>
        <w:rPr>
          <w:rFonts w:ascii="宋体" w:eastAsia="宋体" w:hAnsi="宋体" w:cs="宋体"/>
          <w:color w:val="000000"/>
          <w:sz w:val="37"/>
        </w:rPr>
        <w:t>也归功于你。</w:t>
      </w:r>
    </w:p>
    <w:p w:rsidR="00B83E87" w:rsidRDefault="00460AC0">
      <w:pPr>
        <w:wordWrap w:val="0"/>
        <w:spacing w:line="700" w:lineRule="atLeast"/>
        <w:ind w:right="40" w:firstLine="840"/>
        <w:textAlignment w:val="baseline"/>
        <w:rPr>
          <w:sz w:val="37"/>
        </w:rPr>
      </w:pPr>
      <w:r>
        <w:rPr>
          <w:rFonts w:ascii="宋体" w:eastAsia="宋体" w:hAnsi="宋体" w:cs="宋体"/>
          <w:color w:val="000000"/>
          <w:sz w:val="37"/>
        </w:rPr>
        <w:t>这绝不只是一句空话，它是对粗暴压抑幻想的表达，这种表达下次将把自己显现为平静的压抑并由此交替。</w:t>
      </w:r>
    </w:p>
    <w:p w:rsidR="00B83E87" w:rsidRDefault="00460AC0">
      <w:pPr>
        <w:wordWrap w:val="0"/>
        <w:spacing w:line="480" w:lineRule="atLeast"/>
        <w:ind w:left="94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3</w:t>
      </w:r>
      <w:r>
        <w:rPr>
          <w:rFonts w:ascii="仿宋" w:eastAsia="仿宋" w:hAnsi="仿宋" w:cs="仿宋"/>
          <w:color w:val="000000"/>
          <w:sz w:val="35"/>
        </w:rPr>
        <w:t>，页</w:t>
      </w:r>
      <w:r>
        <w:rPr>
          <w:rFonts w:ascii="仿宋" w:eastAsia="仿宋" w:hAnsi="仿宋" w:cs="仿宋"/>
          <w:color w:val="000000"/>
          <w:sz w:val="35"/>
        </w:rPr>
        <w:t>2781 (</w:t>
      </w:r>
      <w:r>
        <w:rPr>
          <w:rFonts w:ascii="仿宋" w:eastAsia="仿宋" w:hAnsi="仿宋" w:cs="仿宋"/>
          <w:color w:val="000000"/>
          <w:sz w:val="35"/>
        </w:rPr>
        <w:t>《论文》卷</w:t>
      </w:r>
      <w:r>
        <w:rPr>
          <w:rFonts w:ascii="仿宋" w:eastAsia="仿宋" w:hAnsi="仿宋" w:cs="仿宋"/>
          <w:color w:val="000000"/>
          <w:sz w:val="35"/>
        </w:rPr>
        <w:t>4-A224)</w:t>
      </w:r>
      <w:r>
        <w:rPr>
          <w:rFonts w:ascii="仿宋" w:eastAsia="仿宋" w:hAnsi="仿宋" w:cs="仿宋"/>
          <w:color w:val="000000"/>
          <w:sz w:val="35"/>
        </w:rPr>
        <w:t>，</w:t>
      </w:r>
    </w:p>
    <w:p w:rsidR="00B83E87" w:rsidRDefault="00460AC0">
      <w:pPr>
        <w:wordWrap w:val="0"/>
        <w:spacing w:line="480" w:lineRule="atLeast"/>
        <w:ind w:right="60"/>
        <w:jc w:val="right"/>
        <w:textAlignment w:val="baseline"/>
        <w:rPr>
          <w:sz w:val="35"/>
        </w:rPr>
      </w:pPr>
      <w:r>
        <w:rPr>
          <w:rFonts w:ascii="仿宋" w:eastAsia="仿宋" w:hAnsi="仿宋" w:cs="仿宋"/>
          <w:color w:val="000000"/>
          <w:sz w:val="35"/>
        </w:rPr>
        <w:t>1843</w:t>
      </w:r>
      <w:r>
        <w:rPr>
          <w:rFonts w:ascii="仿宋" w:eastAsia="仿宋" w:hAnsi="仿宋" w:cs="仿宋"/>
          <w:color w:val="000000"/>
          <w:sz w:val="35"/>
        </w:rPr>
        <w:t>年，无日期</w:t>
      </w:r>
    </w:p>
    <w:p w:rsidR="00B83E87" w:rsidRDefault="00B83E87">
      <w:pPr>
        <w:wordWrap w:val="0"/>
        <w:spacing w:line="700" w:lineRule="exact"/>
        <w:jc w:val="right"/>
        <w:textAlignment w:val="baseline"/>
        <w:rPr>
          <w:sz w:val="37"/>
        </w:rPr>
      </w:pPr>
    </w:p>
    <w:p w:rsidR="00B83E87" w:rsidRDefault="00460AC0">
      <w:pPr>
        <w:wordWrap w:val="0"/>
        <w:spacing w:line="700" w:lineRule="atLeast"/>
        <w:textAlignment w:val="baseline"/>
        <w:rPr>
          <w:sz w:val="37"/>
        </w:rPr>
      </w:pPr>
      <w:r>
        <w:rPr>
          <w:rFonts w:ascii="宋体" w:eastAsia="宋体" w:hAnsi="宋体" w:cs="宋体"/>
          <w:color w:val="000000"/>
          <w:sz w:val="37"/>
        </w:rPr>
        <w:t>参见</w:t>
      </w:r>
      <w:r>
        <w:rPr>
          <w:rFonts w:ascii="宋体" w:eastAsia="宋体" w:hAnsi="宋体" w:cs="宋体"/>
          <w:color w:val="000000"/>
          <w:sz w:val="37"/>
        </w:rPr>
        <w:t>53</w:t>
      </w:r>
      <w:r>
        <w:rPr>
          <w:rFonts w:ascii="宋体" w:eastAsia="宋体" w:hAnsi="宋体" w:cs="宋体"/>
          <w:color w:val="000000"/>
          <w:sz w:val="37"/>
        </w:rPr>
        <w:t>：</w:t>
      </w:r>
      <w:r>
        <w:rPr>
          <w:rFonts w:ascii="宋体" w:eastAsia="宋体" w:hAnsi="宋体" w:cs="宋体"/>
          <w:color w:val="000000"/>
          <w:sz w:val="37"/>
        </w:rPr>
        <w:t>23-54</w:t>
      </w:r>
      <w:r>
        <w:rPr>
          <w:rFonts w:ascii="宋体" w:eastAsia="宋体" w:hAnsi="宋体" w:cs="宋体"/>
          <w:color w:val="000000"/>
          <w:sz w:val="37"/>
        </w:rPr>
        <w:t>：</w:t>
      </w:r>
      <w:r>
        <w:rPr>
          <w:rFonts w:ascii="宋体" w:eastAsia="宋体" w:hAnsi="宋体" w:cs="宋体"/>
          <w:color w:val="000000"/>
          <w:sz w:val="37"/>
        </w:rPr>
        <w:t>17</w:t>
      </w:r>
      <w:r>
        <w:rPr>
          <w:rFonts w:ascii="宋体" w:eastAsia="宋体" w:hAnsi="宋体" w:cs="宋体"/>
          <w:color w:val="000000"/>
          <w:sz w:val="37"/>
        </w:rPr>
        <w:t>：</w:t>
      </w:r>
    </w:p>
    <w:p w:rsidR="00B83E87" w:rsidRDefault="00460AC0">
      <w:pPr>
        <w:wordWrap w:val="0"/>
        <w:spacing w:line="700" w:lineRule="atLeast"/>
        <w:ind w:firstLine="840"/>
        <w:textAlignment w:val="baseline"/>
        <w:rPr>
          <w:sz w:val="37"/>
        </w:rPr>
      </w:pPr>
      <w:r>
        <w:rPr>
          <w:rFonts w:ascii="宋体" w:eastAsia="宋体" w:hAnsi="宋体" w:cs="宋体"/>
          <w:color w:val="000000"/>
          <w:sz w:val="37"/>
        </w:rPr>
        <w:t>当某些人坚持认为他们已经超越了黑格尔时，充其量应当把它看成是一种大胆的隐喻，他们借此试图表达和说明他们研究黑</w:t>
      </w:r>
      <w:r>
        <w:rPr>
          <w:rFonts w:ascii="宋体" w:eastAsia="宋体" w:hAnsi="宋体" w:cs="宋体"/>
          <w:color w:val="000000"/>
          <w:sz w:val="37"/>
        </w:rPr>
        <w:t>格尔的彻底性，描述在他们思想中形成的了不起的起跑点</w:t>
      </w:r>
      <w:r>
        <w:rPr>
          <w:rFonts w:ascii="宋体" w:eastAsia="宋体" w:hAnsi="宋体" w:cs="宋体"/>
          <w:color w:val="000000"/>
          <w:sz w:val="37"/>
        </w:rPr>
        <w:t>——</w:t>
      </w:r>
      <w:r>
        <w:rPr>
          <w:rFonts w:ascii="宋体" w:eastAsia="宋体" w:hAnsi="宋体" w:cs="宋体"/>
          <w:color w:val="000000"/>
          <w:sz w:val="37"/>
        </w:rPr>
        <w:t>他们借那势头无法停下来，而是超越了他。</w:t>
      </w:r>
    </w:p>
    <w:p w:rsidR="00B83E87" w:rsidRDefault="00460AC0">
      <w:pPr>
        <w:wordWrap w:val="0"/>
        <w:spacing w:line="500" w:lineRule="atLeast"/>
        <w:ind w:right="60"/>
        <w:jc w:val="right"/>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2</w:t>
      </w:r>
      <w:r>
        <w:rPr>
          <w:rFonts w:ascii="仿宋" w:eastAsia="仿宋" w:hAnsi="仿宋" w:cs="仿宋"/>
          <w:color w:val="000000"/>
          <w:sz w:val="35"/>
        </w:rPr>
        <w:t>，页</w:t>
      </w:r>
      <w:r>
        <w:rPr>
          <w:rFonts w:ascii="仿宋" w:eastAsia="仿宋" w:hAnsi="仿宋" w:cs="仿宋"/>
          <w:color w:val="000000"/>
          <w:sz w:val="35"/>
        </w:rPr>
        <w:t>1573 (</w:t>
      </w:r>
      <w:r>
        <w:rPr>
          <w:rFonts w:ascii="仿宋" w:eastAsia="仿宋" w:hAnsi="仿宋" w:cs="仿宋"/>
          <w:color w:val="000000"/>
          <w:sz w:val="35"/>
        </w:rPr>
        <w:t>《论文》</w:t>
      </w:r>
    </w:p>
    <w:p w:rsidR="00B83E87" w:rsidRDefault="00460AC0">
      <w:pPr>
        <w:wordWrap w:val="0"/>
        <w:spacing w:line="480" w:lineRule="atLeast"/>
        <w:ind w:right="60"/>
        <w:jc w:val="right"/>
        <w:textAlignment w:val="baseline"/>
        <w:rPr>
          <w:sz w:val="35"/>
        </w:rPr>
      </w:pPr>
      <w:r>
        <w:rPr>
          <w:rFonts w:ascii="仿宋" w:eastAsia="仿宋" w:hAnsi="仿宋" w:cs="仿宋"/>
          <w:color w:val="000000"/>
          <w:sz w:val="35"/>
        </w:rPr>
        <w:t>卷</w:t>
      </w:r>
      <w:r>
        <w:rPr>
          <w:rFonts w:ascii="仿宋" w:eastAsia="仿宋" w:hAnsi="仿宋" w:cs="仿宋"/>
          <w:color w:val="000000"/>
          <w:sz w:val="35"/>
        </w:rPr>
        <w:t>2-A260), 1838</w:t>
      </w:r>
      <w:r>
        <w:rPr>
          <w:rFonts w:ascii="仿宋" w:eastAsia="仿宋" w:hAnsi="仿宋" w:cs="仿宋"/>
          <w:color w:val="000000"/>
          <w:sz w:val="35"/>
        </w:rPr>
        <w:t>年</w:t>
      </w:r>
      <w:r>
        <w:rPr>
          <w:rFonts w:ascii="仿宋" w:eastAsia="仿宋" w:hAnsi="仿宋" w:cs="仿宋"/>
          <w:color w:val="000000"/>
          <w:sz w:val="35"/>
        </w:rPr>
        <w:t>9</w:t>
      </w:r>
      <w:r>
        <w:rPr>
          <w:rFonts w:ascii="仿宋" w:eastAsia="仿宋" w:hAnsi="仿宋" w:cs="仿宋"/>
          <w:color w:val="000000"/>
          <w:sz w:val="35"/>
        </w:rPr>
        <w:t>月</w:t>
      </w:r>
      <w:r>
        <w:rPr>
          <w:rFonts w:ascii="仿宋" w:eastAsia="仿宋" w:hAnsi="仿宋" w:cs="仿宋"/>
          <w:color w:val="000000"/>
          <w:sz w:val="35"/>
        </w:rPr>
        <w:t>12</w:t>
      </w:r>
      <w:r>
        <w:rPr>
          <w:rFonts w:ascii="仿宋" w:eastAsia="仿宋" w:hAnsi="仿宋" w:cs="仿宋"/>
          <w:color w:val="000000"/>
          <w:sz w:val="35"/>
        </w:rPr>
        <w:t>日</w:t>
      </w:r>
    </w:p>
    <w:p w:rsidR="00B83E87" w:rsidRDefault="00B83E87">
      <w:pPr>
        <w:wordWrap w:val="0"/>
        <w:spacing w:line="480" w:lineRule="exact"/>
        <w:jc w:val="right"/>
        <w:textAlignment w:val="baseline"/>
        <w:rPr>
          <w:sz w:val="35"/>
        </w:rPr>
      </w:pPr>
    </w:p>
    <w:p w:rsidR="00B83E87" w:rsidRDefault="00460AC0">
      <w:pPr>
        <w:wordWrap w:val="0"/>
        <w:spacing w:line="480" w:lineRule="atLeast"/>
        <w:textAlignment w:val="baseline"/>
        <w:rPr>
          <w:sz w:val="35"/>
        </w:rPr>
      </w:pPr>
      <w:r>
        <w:rPr>
          <w:rFonts w:ascii="仿宋" w:eastAsia="仿宋" w:hAnsi="仿宋" w:cs="仿宋"/>
          <w:color w:val="000000"/>
          <w:sz w:val="35"/>
        </w:rPr>
        <w:t>【</w:t>
      </w:r>
      <w:r>
        <w:rPr>
          <w:rFonts w:ascii="仿宋" w:eastAsia="仿宋" w:hAnsi="仿宋" w:cs="仿宋"/>
          <w:color w:val="000000"/>
          <w:sz w:val="35"/>
        </w:rPr>
        <w:t>533</w:t>
      </w:r>
      <w:r>
        <w:rPr>
          <w:rFonts w:ascii="仿宋" w:eastAsia="仿宋" w:hAnsi="仿宋" w:cs="仿宋"/>
          <w:color w:val="000000"/>
          <w:sz w:val="35"/>
        </w:rPr>
        <w:t>】参见</w:t>
      </w:r>
      <w:r>
        <w:rPr>
          <w:rFonts w:ascii="仿宋" w:eastAsia="仿宋" w:hAnsi="仿宋" w:cs="仿宋"/>
          <w:color w:val="000000"/>
          <w:sz w:val="35"/>
        </w:rPr>
        <w:t>75</w:t>
      </w:r>
      <w:r>
        <w:rPr>
          <w:rFonts w:ascii="仿宋" w:eastAsia="仿宋" w:hAnsi="仿宋" w:cs="仿宋"/>
          <w:color w:val="000000"/>
          <w:sz w:val="35"/>
        </w:rPr>
        <w:t>：</w:t>
      </w:r>
      <w:r>
        <w:rPr>
          <w:rFonts w:ascii="仿宋" w:eastAsia="仿宋" w:hAnsi="仿宋" w:cs="仿宋"/>
          <w:color w:val="000000"/>
          <w:sz w:val="35"/>
        </w:rPr>
        <w:t>14-85</w:t>
      </w:r>
      <w:r>
        <w:rPr>
          <w:rFonts w:ascii="仿宋" w:eastAsia="仿宋" w:hAnsi="仿宋" w:cs="仿宋"/>
          <w:color w:val="000000"/>
          <w:sz w:val="35"/>
        </w:rPr>
        <w:t>：</w:t>
      </w:r>
      <w:r>
        <w:rPr>
          <w:rFonts w:ascii="仿宋" w:eastAsia="仿宋" w:hAnsi="仿宋" w:cs="仿宋"/>
          <w:color w:val="000000"/>
          <w:sz w:val="35"/>
        </w:rPr>
        <w:t>23</w:t>
      </w:r>
      <w:r>
        <w:rPr>
          <w:rFonts w:ascii="仿宋" w:eastAsia="仿宋" w:hAnsi="仿宋" w:cs="仿宋"/>
          <w:color w:val="000000"/>
          <w:sz w:val="35"/>
        </w:rPr>
        <w:t>：</w:t>
      </w:r>
    </w:p>
    <w:p w:rsidR="00B83E87" w:rsidRDefault="00460AC0">
      <w:pPr>
        <w:wordWrap w:val="0"/>
        <w:spacing w:line="560" w:lineRule="atLeast"/>
        <w:ind w:left="3820"/>
        <w:textAlignment w:val="baseline"/>
        <w:rPr>
          <w:sz w:val="41"/>
        </w:rPr>
      </w:pPr>
      <w:r>
        <w:rPr>
          <w:rFonts w:ascii="黑体" w:eastAsia="黑体" w:hAnsi="黑体" w:cs="黑体"/>
          <w:b/>
          <w:color w:val="000000"/>
          <w:sz w:val="41"/>
        </w:rPr>
        <w:t>有关《费加罗》的插曲，</w:t>
      </w:r>
    </w:p>
    <w:p w:rsidR="00B83E87" w:rsidRDefault="00460AC0">
      <w:pPr>
        <w:wordWrap w:val="0"/>
        <w:spacing w:line="560" w:lineRule="atLeast"/>
        <w:ind w:left="3820"/>
        <w:textAlignment w:val="baseline"/>
        <w:rPr>
          <w:sz w:val="41"/>
        </w:rPr>
      </w:pPr>
      <w:r>
        <w:rPr>
          <w:rFonts w:ascii="黑体" w:eastAsia="黑体" w:hAnsi="黑体" w:cs="黑体"/>
          <w:b/>
          <w:color w:val="000000"/>
          <w:sz w:val="41"/>
        </w:rPr>
        <w:t>《魔笛》中的巴巴基诺，</w:t>
      </w:r>
    </w:p>
    <w:p w:rsidR="00B83E87" w:rsidRDefault="00460AC0">
      <w:pPr>
        <w:wordWrap w:val="0"/>
        <w:spacing w:line="560" w:lineRule="atLeast"/>
        <w:jc w:val="center"/>
        <w:textAlignment w:val="baseline"/>
        <w:rPr>
          <w:sz w:val="41"/>
        </w:rPr>
      </w:pPr>
      <w:r>
        <w:rPr>
          <w:rFonts w:ascii="黑体" w:eastAsia="黑体" w:hAnsi="黑体" w:cs="黑体"/>
          <w:b/>
          <w:color w:val="000000"/>
          <w:sz w:val="41"/>
        </w:rPr>
        <w:t>和《唐</w:t>
      </w:r>
      <w:r>
        <w:rPr>
          <w:rFonts w:ascii="黑体" w:eastAsia="黑体" w:hAnsi="黑体" w:cs="黑体"/>
          <w:b/>
          <w:color w:val="000000"/>
          <w:sz w:val="41"/>
        </w:rPr>
        <w:t>·</w:t>
      </w:r>
      <w:r>
        <w:rPr>
          <w:rFonts w:ascii="黑体" w:eastAsia="黑体" w:hAnsi="黑体" w:cs="黑体"/>
          <w:b/>
          <w:color w:val="000000"/>
          <w:sz w:val="41"/>
        </w:rPr>
        <w:t>乔万尼》</w:t>
      </w:r>
    </w:p>
    <w:p w:rsidR="00B83E87" w:rsidRDefault="00B83E87">
      <w:pPr>
        <w:wordWrap w:val="0"/>
        <w:spacing w:line="700" w:lineRule="exact"/>
        <w:jc w:val="center"/>
        <w:textAlignment w:val="baseline"/>
        <w:rPr>
          <w:sz w:val="37"/>
        </w:rPr>
      </w:pPr>
    </w:p>
    <w:p w:rsidR="00B83E87" w:rsidRDefault="00460AC0">
      <w:pPr>
        <w:wordWrap w:val="0"/>
        <w:spacing w:line="700" w:lineRule="atLeast"/>
        <w:ind w:right="40" w:firstLine="840"/>
        <w:textAlignment w:val="baseline"/>
        <w:rPr>
          <w:sz w:val="37"/>
        </w:rPr>
      </w:pPr>
      <w:r>
        <w:rPr>
          <w:rFonts w:ascii="宋体" w:eastAsia="宋体" w:hAnsi="宋体" w:cs="宋体"/>
          <w:color w:val="000000"/>
          <w:sz w:val="37"/>
        </w:rPr>
        <w:t>今晚，我将第一次看到《魔笛》。我突然想到，它也许具有与《唐</w:t>
      </w:r>
      <w:r>
        <w:rPr>
          <w:rFonts w:ascii="宋体" w:eastAsia="宋体" w:hAnsi="宋体" w:cs="宋体"/>
          <w:color w:val="000000"/>
          <w:sz w:val="37"/>
        </w:rPr>
        <w:t>·</w:t>
      </w:r>
      <w:r>
        <w:rPr>
          <w:rFonts w:ascii="宋体" w:eastAsia="宋体" w:hAnsi="宋体" w:cs="宋体"/>
          <w:color w:val="000000"/>
          <w:sz w:val="37"/>
        </w:rPr>
        <w:t>乔万尼》相关的意义，也许可以填补他与《费加罗》的插曲之间的一个阶段。我产生了一个想法：在这三个阶段中，莫扎特已经完善了并在直接性的层面上完美呈现了爱情的发展</w:t>
      </w:r>
      <w:r>
        <w:rPr>
          <w:rFonts w:ascii="宋体" w:eastAsia="宋体" w:hAnsi="宋体" w:cs="宋体"/>
          <w:color w:val="000000"/>
          <w:sz w:val="37"/>
        </w:rPr>
        <w:t>。</w:t>
      </w:r>
    </w:p>
    <w:p w:rsidR="00B83E87" w:rsidRDefault="00460AC0">
      <w:pPr>
        <w:wordWrap w:val="0"/>
        <w:spacing w:line="700" w:lineRule="atLeast"/>
        <w:ind w:right="20" w:firstLine="840"/>
        <w:textAlignment w:val="baseline"/>
        <w:rPr>
          <w:sz w:val="37"/>
        </w:rPr>
      </w:pPr>
      <w:r>
        <w:rPr>
          <w:rFonts w:ascii="宋体" w:eastAsia="宋体" w:hAnsi="宋体" w:cs="宋体"/>
          <w:color w:val="000000"/>
          <w:sz w:val="37"/>
        </w:rPr>
        <w:t>(1)</w:t>
      </w:r>
      <w:r>
        <w:rPr>
          <w:rFonts w:ascii="宋体" w:eastAsia="宋体" w:hAnsi="宋体" w:cs="宋体"/>
          <w:color w:val="000000"/>
          <w:sz w:val="37"/>
        </w:rPr>
        <w:t>《费加罗》的插曲是发展的第一个层次。这是一个模糊的层次，唤醒了在潜意识中与环境相冲突的欲望：它是一部多彩的戏，由此逐渐形成了一种单纯的色彩：它不是一个既定之</w:t>
      </w:r>
      <w:r>
        <w:rPr>
          <w:rFonts w:ascii="宋体" w:eastAsia="宋体" w:hAnsi="宋体" w:cs="宋体"/>
          <w:color w:val="000000"/>
          <w:sz w:val="37"/>
        </w:rPr>
        <w:t>“</w:t>
      </w:r>
      <w:r>
        <w:rPr>
          <w:rFonts w:ascii="宋体" w:eastAsia="宋体" w:hAnsi="宋体" w:cs="宋体"/>
          <w:color w:val="000000"/>
          <w:sz w:val="37"/>
        </w:rPr>
        <w:t>我</w:t>
      </w:r>
      <w:r>
        <w:rPr>
          <w:rFonts w:ascii="宋体" w:eastAsia="宋体" w:hAnsi="宋体" w:cs="宋体"/>
          <w:color w:val="000000"/>
          <w:sz w:val="37"/>
        </w:rPr>
        <w:t>”</w:t>
      </w:r>
      <w:r>
        <w:rPr>
          <w:rFonts w:ascii="宋体" w:eastAsia="宋体" w:hAnsi="宋体" w:cs="宋体"/>
          <w:color w:val="000000"/>
          <w:sz w:val="37"/>
        </w:rPr>
        <w:t>的层次，而是具有探索触角的形成之</w:t>
      </w:r>
      <w:r>
        <w:rPr>
          <w:rFonts w:ascii="宋体" w:eastAsia="宋体" w:hAnsi="宋体" w:cs="宋体"/>
          <w:color w:val="000000"/>
          <w:sz w:val="37"/>
        </w:rPr>
        <w:t>“</w:t>
      </w:r>
      <w:r>
        <w:rPr>
          <w:rFonts w:ascii="宋体" w:eastAsia="宋体" w:hAnsi="宋体" w:cs="宋体"/>
          <w:color w:val="000000"/>
          <w:sz w:val="37"/>
        </w:rPr>
        <w:t>我</w:t>
      </w:r>
      <w:r>
        <w:rPr>
          <w:rFonts w:ascii="宋体" w:eastAsia="宋体" w:hAnsi="宋体" w:cs="宋体"/>
          <w:color w:val="000000"/>
          <w:sz w:val="37"/>
        </w:rPr>
        <w:t>”</w:t>
      </w:r>
      <w:r>
        <w:rPr>
          <w:rFonts w:ascii="宋体" w:eastAsia="宋体" w:hAnsi="宋体" w:cs="宋体"/>
          <w:color w:val="000000"/>
          <w:sz w:val="37"/>
        </w:rPr>
        <w:t>的层次。正如</w:t>
      </w:r>
    </w:p>
    <w:p w:rsidR="00B83E87" w:rsidRDefault="00B83E87"/>
    <w:p w:rsidR="00B83E87" w:rsidRDefault="00B83E87">
      <w:pPr>
        <w:sectPr w:rsidR="00B83E87">
          <w:headerReference w:type="default" r:id="rId1226"/>
          <w:footerReference w:type="default" r:id="rId1227"/>
          <w:pgSz w:w="13980" w:h="23720"/>
          <w:pgMar w:top="1760" w:right="880" w:bottom="1760" w:left="880" w:header="1460" w:footer="1460" w:gutter="0"/>
          <w:cols w:space="720"/>
        </w:sectPr>
      </w:pPr>
    </w:p>
    <w:p w:rsidR="00B83E87" w:rsidRDefault="00460AC0">
      <w:pPr>
        <w:wordWrap w:val="0"/>
        <w:spacing w:line="560" w:lineRule="atLeast"/>
        <w:jc w:val="right"/>
        <w:textAlignment w:val="baseline"/>
        <w:rPr>
          <w:sz w:val="41"/>
        </w:rPr>
      </w:pPr>
      <w:r>
        <w:rPr>
          <w:rFonts w:ascii="仿宋" w:eastAsia="仿宋" w:hAnsi="仿宋" w:cs="仿宋"/>
          <w:color w:val="000000"/>
          <w:sz w:val="41"/>
        </w:rPr>
        <w:lastRenderedPageBreak/>
        <w:t>增</w:t>
      </w:r>
      <w:r>
        <w:rPr>
          <w:rFonts w:ascii="仿宋" w:eastAsia="仿宋" w:hAnsi="仿宋" w:cs="仿宋"/>
          <w:color w:val="000000"/>
          <w:sz w:val="41"/>
        </w:rPr>
        <w:t xml:space="preserve"> </w:t>
      </w:r>
      <w:r>
        <w:rPr>
          <w:rFonts w:ascii="仿宋" w:eastAsia="仿宋" w:hAnsi="仿宋" w:cs="仿宋"/>
          <w:color w:val="000000"/>
          <w:sz w:val="41"/>
        </w:rPr>
        <w:t>补</w:t>
      </w:r>
      <w:r>
        <w:rPr>
          <w:rFonts w:ascii="仿宋" w:eastAsia="仿宋" w:hAnsi="仿宋" w:cs="仿宋"/>
          <w:color w:val="000000"/>
          <w:sz w:val="41"/>
        </w:rPr>
        <w:t xml:space="preserve"> 587</w:t>
      </w:r>
    </w:p>
    <w:p w:rsidR="00B83E87" w:rsidRDefault="00B83E87">
      <w:pPr>
        <w:wordWrap w:val="0"/>
        <w:spacing w:line="700" w:lineRule="exact"/>
        <w:jc w:val="right"/>
        <w:textAlignment w:val="baseline"/>
        <w:rPr>
          <w:sz w:val="39"/>
        </w:rPr>
      </w:pPr>
    </w:p>
    <w:p w:rsidR="00B83E87" w:rsidRDefault="00460AC0">
      <w:pPr>
        <w:wordWrap w:val="0"/>
        <w:spacing w:line="700" w:lineRule="atLeast"/>
        <w:ind w:left="40" w:firstLine="40"/>
        <w:textAlignment w:val="baseline"/>
        <w:rPr>
          <w:sz w:val="39"/>
        </w:rPr>
      </w:pPr>
      <w:r>
        <w:rPr>
          <w:rFonts w:ascii="宋体" w:eastAsia="宋体" w:hAnsi="宋体" w:cs="宋体"/>
          <w:color w:val="000000"/>
          <w:sz w:val="39"/>
        </w:rPr>
        <w:t>一切通向生存</w:t>
      </w:r>
      <w:r>
        <w:rPr>
          <w:rFonts w:ascii="宋体" w:eastAsia="宋体" w:hAnsi="宋体" w:cs="宋体"/>
          <w:color w:val="000000"/>
          <w:sz w:val="39"/>
        </w:rPr>
        <w:t>[Tilblivelse]</w:t>
      </w:r>
      <w:r>
        <w:rPr>
          <w:rFonts w:ascii="宋体" w:eastAsia="宋体" w:hAnsi="宋体" w:cs="宋体"/>
          <w:color w:val="000000"/>
          <w:sz w:val="39"/>
        </w:rPr>
        <w:t>的形成都是一种论战一样，因而生存本身也是如此：在第一个层次上</w:t>
      </w:r>
      <w:r>
        <w:rPr>
          <w:rFonts w:ascii="宋体" w:eastAsia="宋体" w:hAnsi="宋体" w:cs="宋体"/>
          <w:color w:val="000000"/>
          <w:sz w:val="39"/>
        </w:rPr>
        <w:t>[</w:t>
      </w:r>
      <w:r>
        <w:rPr>
          <w:rFonts w:ascii="宋体" w:eastAsia="宋体" w:hAnsi="宋体" w:cs="宋体"/>
          <w:color w:val="000000"/>
          <w:sz w:val="39"/>
        </w:rPr>
        <w:t>它</w:t>
      </w:r>
      <w:r>
        <w:rPr>
          <w:rFonts w:ascii="宋体" w:eastAsia="宋体" w:hAnsi="宋体" w:cs="宋体"/>
          <w:color w:val="000000"/>
          <w:sz w:val="39"/>
        </w:rPr>
        <w:t>]</w:t>
      </w:r>
      <w:r>
        <w:rPr>
          <w:rFonts w:ascii="宋体" w:eastAsia="宋体" w:hAnsi="宋体" w:cs="宋体"/>
          <w:color w:val="000000"/>
          <w:sz w:val="39"/>
        </w:rPr>
        <w:t>并不是有意识的，而是一个不断接近于意识的过程。它在某种程度上通过世界</w:t>
      </w:r>
      <w:r>
        <w:rPr>
          <w:rFonts w:ascii="宋体" w:eastAsia="宋体" w:hAnsi="宋体" w:cs="宋体"/>
          <w:color w:val="000000"/>
          <w:sz w:val="39"/>
        </w:rPr>
        <w:t>(</w:t>
      </w:r>
      <w:r>
        <w:rPr>
          <w:rFonts w:ascii="宋体" w:eastAsia="宋体" w:hAnsi="宋体" w:cs="宋体"/>
          <w:color w:val="000000"/>
          <w:sz w:val="39"/>
        </w:rPr>
        <w:t>孩子的</w:t>
      </w:r>
      <w:r>
        <w:rPr>
          <w:rFonts w:ascii="宋体" w:eastAsia="宋体" w:hAnsi="宋体" w:cs="宋体"/>
          <w:color w:val="000000"/>
          <w:sz w:val="39"/>
        </w:rPr>
        <w:t>“</w:t>
      </w:r>
      <w:r>
        <w:rPr>
          <w:rFonts w:ascii="宋体" w:eastAsia="宋体" w:hAnsi="宋体" w:cs="宋体"/>
          <w:color w:val="000000"/>
          <w:sz w:val="39"/>
        </w:rPr>
        <w:t>我</w:t>
      </w:r>
      <w:r>
        <w:rPr>
          <w:rFonts w:ascii="宋体" w:eastAsia="宋体" w:hAnsi="宋体" w:cs="宋体"/>
          <w:color w:val="000000"/>
          <w:sz w:val="39"/>
        </w:rPr>
        <w:t>”)</w:t>
      </w:r>
      <w:r>
        <w:rPr>
          <w:rFonts w:ascii="宋体" w:eastAsia="宋体" w:hAnsi="宋体" w:cs="宋体"/>
          <w:color w:val="000000"/>
          <w:sz w:val="39"/>
        </w:rPr>
        <w:t>来确认自己的身份，</w:t>
      </w:r>
      <w:r>
        <w:rPr>
          <w:rFonts w:ascii="宋体" w:eastAsia="宋体" w:hAnsi="宋体" w:cs="宋体"/>
          <w:color w:val="000000"/>
          <w:sz w:val="39"/>
        </w:rPr>
        <w:t>①</w:t>
      </w:r>
      <w:r>
        <w:rPr>
          <w:rFonts w:ascii="宋体" w:eastAsia="宋体" w:hAnsi="宋体" w:cs="宋体"/>
          <w:color w:val="000000"/>
          <w:sz w:val="39"/>
        </w:rPr>
        <w:t>但正因为它是一种生活，一种发展过程，正由于这个原因，才有向无限有意识的欲望的无穷接近，然而它并没有因此显现为一种最终因素，因为它完全有可能立刻成为一个新的出发点，不可能由先前所发生的一切来解释。生活的全部丰富性，以及它在发展过程中的不同层面上在生活中的全部活动范围，都是既定的：生活的整个视野及其全部变化都是既定的</w:t>
      </w:r>
      <w:r>
        <w:rPr>
          <w:rFonts w:ascii="宋体" w:eastAsia="宋体" w:hAnsi="宋体" w:cs="宋体"/>
          <w:color w:val="000000"/>
          <w:sz w:val="39"/>
        </w:rPr>
        <w:t>(</w:t>
      </w:r>
      <w:r>
        <w:rPr>
          <w:rFonts w:ascii="宋体" w:eastAsia="宋体" w:hAnsi="宋体" w:cs="宋体"/>
          <w:color w:val="000000"/>
          <w:sz w:val="39"/>
        </w:rPr>
        <w:t>但完全是因为</w:t>
      </w:r>
      <w:r>
        <w:rPr>
          <w:rFonts w:ascii="宋体" w:eastAsia="宋体" w:hAnsi="宋体" w:cs="宋体"/>
          <w:color w:val="000000"/>
          <w:sz w:val="39"/>
        </w:rPr>
        <w:t>“</w:t>
      </w:r>
      <w:r>
        <w:rPr>
          <w:rFonts w:ascii="宋体" w:eastAsia="宋体" w:hAnsi="宋体" w:cs="宋体"/>
          <w:color w:val="000000"/>
          <w:sz w:val="39"/>
        </w:rPr>
        <w:t>我</w:t>
      </w:r>
      <w:r>
        <w:rPr>
          <w:rFonts w:ascii="宋体" w:eastAsia="宋体" w:hAnsi="宋体" w:cs="宋体"/>
          <w:color w:val="000000"/>
          <w:sz w:val="39"/>
        </w:rPr>
        <w:t>”</w:t>
      </w:r>
      <w:r>
        <w:rPr>
          <w:rFonts w:ascii="宋体" w:eastAsia="宋体" w:hAnsi="宋体" w:cs="宋体"/>
          <w:color w:val="000000"/>
          <w:sz w:val="39"/>
        </w:rPr>
        <w:t>不是既定的，这个问题也许会在接近的最高阶段作为结论出现：为什么人们看不见尘世，它毕竟也是天国里的一个天体</w:t>
      </w:r>
      <w:r>
        <w:rPr>
          <w:rFonts w:ascii="宋体" w:eastAsia="宋体" w:hAnsi="宋体" w:cs="宋体"/>
          <w:color w:val="000000"/>
          <w:sz w:val="39"/>
        </w:rPr>
        <w:t>)———</w:t>
      </w:r>
      <w:r>
        <w:rPr>
          <w:rFonts w:ascii="宋体" w:eastAsia="宋体" w:hAnsi="宋体" w:cs="宋体"/>
          <w:color w:val="000000"/>
          <w:sz w:val="39"/>
        </w:rPr>
        <w:t>因此，正如被限制在某个点上的植物一样，</w:t>
      </w:r>
      <w:r>
        <w:rPr>
          <w:rFonts w:ascii="宋体" w:eastAsia="宋体" w:hAnsi="宋体" w:cs="宋体"/>
          <w:color w:val="000000"/>
          <w:sz w:val="39"/>
        </w:rPr>
        <w:t>它发出了自己的渴望，倾吐出它欲望的芬芳，但那渴望和欲望并不像使他脱离尘世以发现追求的是什么那样是明确的。相反，看来他的欲求对象似乎一个接一个地在他面前滑过，【</w:t>
      </w:r>
      <w:r>
        <w:rPr>
          <w:rFonts w:ascii="宋体" w:eastAsia="宋体" w:hAnsi="宋体" w:cs="宋体"/>
          <w:color w:val="000000"/>
          <w:sz w:val="39"/>
        </w:rPr>
        <w:t>534</w:t>
      </w:r>
      <w:r>
        <w:rPr>
          <w:rFonts w:ascii="宋体" w:eastAsia="宋体" w:hAnsi="宋体" w:cs="宋体"/>
          <w:color w:val="000000"/>
          <w:sz w:val="39"/>
        </w:rPr>
        <w:t>】在他想抓住某一个同时又不顾它的时候，那并不是由于它在他面前消失了</w:t>
      </w:r>
      <w:r>
        <w:rPr>
          <w:rFonts w:ascii="宋体" w:eastAsia="宋体" w:hAnsi="宋体" w:cs="宋体"/>
          <w:color w:val="000000"/>
          <w:sz w:val="39"/>
        </w:rPr>
        <w:t>———</w:t>
      </w:r>
      <w:r>
        <w:rPr>
          <w:rFonts w:ascii="宋体" w:eastAsia="宋体" w:hAnsi="宋体" w:cs="宋体"/>
          <w:color w:val="000000"/>
          <w:sz w:val="39"/>
        </w:rPr>
        <w:t>在这种情况下，他的欲望或者十分强烈，以至突然把他从他在其中生长的土地里拔起来，或者他也带着英格堡</w:t>
      </w:r>
      <w:r>
        <w:rPr>
          <w:rFonts w:ascii="宋体" w:eastAsia="宋体" w:hAnsi="宋体" w:cs="宋体"/>
          <w:color w:val="000000"/>
          <w:sz w:val="39"/>
        </w:rPr>
        <w:t>(Ingeborg)</w:t>
      </w:r>
      <w:r>
        <w:rPr>
          <w:rFonts w:ascii="宋体" w:eastAsia="宋体" w:hAnsi="宋体" w:cs="宋体"/>
          <w:color w:val="000000"/>
          <w:sz w:val="39"/>
        </w:rPr>
        <w:t>那种渴望的凝视跟随着正在消失的欲望对象</w:t>
      </w:r>
      <w:r>
        <w:rPr>
          <w:rFonts w:ascii="宋体" w:eastAsia="宋体" w:hAnsi="宋体" w:cs="宋体"/>
          <w:color w:val="000000"/>
          <w:sz w:val="39"/>
        </w:rPr>
        <w:t>———</w:t>
      </w:r>
      <w:r>
        <w:rPr>
          <w:rFonts w:ascii="宋体" w:eastAsia="宋体" w:hAnsi="宋体" w:cs="宋体"/>
          <w:color w:val="000000"/>
          <w:sz w:val="39"/>
        </w:rPr>
        <w:t>但就在此刻，由于出现了某种同样辉煌和美丽的东西，正如它也要消失一样，接着它出现的是同样辉煌和美丽的东西等等</w:t>
      </w:r>
      <w:r>
        <w:rPr>
          <w:rFonts w:ascii="宋体" w:eastAsia="宋体" w:hAnsi="宋体" w:cs="宋体"/>
          <w:color w:val="000000"/>
          <w:sz w:val="39"/>
        </w:rPr>
        <w:t>———</w:t>
      </w:r>
      <w:r>
        <w:rPr>
          <w:rFonts w:ascii="宋体" w:eastAsia="宋体" w:hAnsi="宋体" w:cs="宋体"/>
          <w:color w:val="000000"/>
          <w:sz w:val="39"/>
        </w:rPr>
        <w:t>这也</w:t>
      </w:r>
      <w:r>
        <w:rPr>
          <w:rFonts w:ascii="宋体" w:eastAsia="宋体" w:hAnsi="宋体" w:cs="宋体"/>
          <w:color w:val="000000"/>
          <w:sz w:val="39"/>
        </w:rPr>
        <w:t>不是因为在其充分发展起来的全部丰富性方面所有事物都同样美丽，而是因为个体在此刻还没有使自己独立，因而在实际上不可能确立任何尺度，甚至也不是在坏天气里或亵渎的触碰下闭合起来的植物的尺度</w:t>
      </w:r>
      <w:r>
        <w:rPr>
          <w:rFonts w:ascii="宋体" w:eastAsia="宋体" w:hAnsi="宋体" w:cs="宋体"/>
          <w:color w:val="000000"/>
          <w:sz w:val="39"/>
        </w:rPr>
        <w:t>(</w:t>
      </w:r>
      <w:r>
        <w:rPr>
          <w:rFonts w:ascii="宋体" w:eastAsia="宋体" w:hAnsi="宋体" w:cs="宋体"/>
          <w:color w:val="000000"/>
          <w:sz w:val="39"/>
        </w:rPr>
        <w:t>因为植物并不具有这种意义上的欲望</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而我多么善于表达这一点，胜过了去回想那插曲迷恋于他一路上看见的每个女孩儿；确实，他</w:t>
      </w:r>
    </w:p>
    <w:p w:rsidR="00B83E87" w:rsidRDefault="00460AC0">
      <w:pPr>
        <w:wordWrap w:val="0"/>
        <w:spacing w:line="700" w:lineRule="atLeast"/>
        <w:ind w:left="80"/>
        <w:textAlignment w:val="baseline"/>
        <w:rPr>
          <w:sz w:val="39"/>
        </w:rPr>
      </w:pPr>
      <w:r>
        <w:rPr>
          <w:rFonts w:ascii="宋体" w:eastAsia="宋体" w:hAnsi="宋体" w:cs="宋体"/>
          <w:color w:val="000000"/>
          <w:sz w:val="39"/>
          <w:u w:val="single"/>
        </w:rPr>
        <w:t xml:space="preserve">               </w:t>
      </w:r>
    </w:p>
    <w:p w:rsidR="00B83E87" w:rsidRDefault="00460AC0">
      <w:pPr>
        <w:wordWrap w:val="0"/>
        <w:spacing w:before="280" w:line="520" w:lineRule="atLeast"/>
        <w:ind w:left="72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参见《日记与论文》卷</w:t>
      </w:r>
      <w:r>
        <w:rPr>
          <w:rFonts w:ascii="仿宋" w:eastAsia="仿宋" w:hAnsi="仿宋" w:cs="仿宋"/>
          <w:color w:val="000000"/>
          <w:sz w:val="38"/>
        </w:rPr>
        <w:t>4</w:t>
      </w:r>
      <w:r>
        <w:rPr>
          <w:rFonts w:ascii="仿宋" w:eastAsia="仿宋" w:hAnsi="仿宋" w:cs="仿宋"/>
          <w:color w:val="000000"/>
          <w:sz w:val="38"/>
        </w:rPr>
        <w:t>，页</w:t>
      </w:r>
      <w:r>
        <w:rPr>
          <w:rFonts w:ascii="仿宋" w:eastAsia="仿宋" w:hAnsi="仿宋" w:cs="仿宋"/>
          <w:color w:val="000000"/>
          <w:sz w:val="38"/>
        </w:rPr>
        <w:t xml:space="preserve"> 4394 (</w:t>
      </w:r>
      <w:r>
        <w:rPr>
          <w:rFonts w:ascii="仿宋" w:eastAsia="仿宋" w:hAnsi="仿宋" w:cs="仿宋"/>
          <w:color w:val="000000"/>
          <w:sz w:val="38"/>
        </w:rPr>
        <w:t>《论文》卷</w:t>
      </w:r>
      <w:r>
        <w:rPr>
          <w:rFonts w:ascii="仿宋" w:eastAsia="仿宋" w:hAnsi="仿宋" w:cs="仿宋"/>
          <w:color w:val="000000"/>
          <w:sz w:val="38"/>
        </w:rPr>
        <w:t>1-A319)</w:t>
      </w:r>
      <w:r>
        <w:rPr>
          <w:rFonts w:ascii="仿宋" w:eastAsia="仿宋" w:hAnsi="仿宋" w:cs="仿宋"/>
          <w:color w:val="000000"/>
          <w:sz w:val="38"/>
        </w:rPr>
        <w:t>。</w:t>
      </w:r>
    </w:p>
    <w:p w:rsidR="00B83E87" w:rsidRDefault="00B83E87"/>
    <w:p w:rsidR="00B83E87" w:rsidRDefault="00B83E87">
      <w:pPr>
        <w:sectPr w:rsidR="00B83E87">
          <w:headerReference w:type="default" r:id="rId1228"/>
          <w:footerReference w:type="default" r:id="rId1229"/>
          <w:pgSz w:w="14140" w:h="23800"/>
          <w:pgMar w:top="1840" w:right="960" w:bottom="1840" w:left="960" w:header="1540" w:footer="154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 xml:space="preserve">588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80" w:lineRule="exact"/>
        <w:textAlignment w:val="baseline"/>
        <w:rPr>
          <w:sz w:val="39"/>
        </w:rPr>
      </w:pPr>
    </w:p>
    <w:p w:rsidR="00B83E87" w:rsidRDefault="00460AC0">
      <w:pPr>
        <w:wordWrap w:val="0"/>
        <w:spacing w:line="680" w:lineRule="atLeast"/>
        <w:textAlignment w:val="baseline"/>
        <w:rPr>
          <w:sz w:val="39"/>
        </w:rPr>
      </w:pPr>
      <w:r>
        <w:rPr>
          <w:rFonts w:ascii="宋体" w:eastAsia="宋体" w:hAnsi="宋体" w:cs="宋体"/>
          <w:color w:val="000000"/>
          <w:sz w:val="39"/>
        </w:rPr>
        <w:t>甚至以同样的方式对待老医生巴托洛</w:t>
      </w:r>
      <w:r>
        <w:rPr>
          <w:rFonts w:ascii="宋体" w:eastAsia="宋体" w:hAnsi="宋体" w:cs="宋体"/>
          <w:color w:val="000000"/>
          <w:sz w:val="39"/>
        </w:rPr>
        <w:t>(Bartholo)</w:t>
      </w:r>
      <w:r>
        <w:rPr>
          <w:rFonts w:ascii="宋体" w:eastAsia="宋体" w:hAnsi="宋体" w:cs="宋体"/>
          <w:color w:val="000000"/>
          <w:sz w:val="39"/>
        </w:rPr>
        <w:t>的女管家。根据前文所述，这个层次的忧郁中独特之处的基础应当很明显，即它的出现是由于生活压抑的全部充分性，可以说，压垮了人；然而，另一个层次</w:t>
      </w:r>
      <w:r>
        <w:rPr>
          <w:rFonts w:ascii="宋体" w:eastAsia="宋体" w:hAnsi="宋体" w:cs="宋体"/>
          <w:color w:val="000000"/>
          <w:sz w:val="39"/>
        </w:rPr>
        <w:t>(</w:t>
      </w:r>
      <w:r>
        <w:rPr>
          <w:rFonts w:ascii="宋体" w:eastAsia="宋体" w:hAnsi="宋体" w:cs="宋体"/>
          <w:color w:val="000000"/>
          <w:sz w:val="39"/>
        </w:rPr>
        <w:t>浪漫</w:t>
      </w:r>
      <w:r>
        <w:rPr>
          <w:rFonts w:ascii="宋体" w:eastAsia="宋体" w:hAnsi="宋体" w:cs="宋体"/>
          <w:color w:val="000000"/>
          <w:sz w:val="39"/>
        </w:rPr>
        <w:t>)</w:t>
      </w:r>
      <w:r>
        <w:rPr>
          <w:rFonts w:ascii="宋体" w:eastAsia="宋体" w:hAnsi="宋体" w:cs="宋体"/>
          <w:color w:val="000000"/>
          <w:sz w:val="39"/>
        </w:rPr>
        <w:t>上的忧郁却能表现自身，就个体而言，要追寻他那在消失的对象，似乎被叫做贫乏、无聊的世界却使之停顿了下来。</w:t>
      </w:r>
    </w:p>
    <w:p w:rsidR="00B83E87" w:rsidRDefault="00460AC0">
      <w:pPr>
        <w:wordWrap w:val="0"/>
        <w:spacing w:line="680" w:lineRule="atLeast"/>
        <w:ind w:firstLine="840"/>
        <w:textAlignment w:val="baseline"/>
        <w:rPr>
          <w:sz w:val="39"/>
        </w:rPr>
      </w:pPr>
      <w:r>
        <w:rPr>
          <w:rFonts w:ascii="宋体" w:eastAsia="宋体" w:hAnsi="宋体" w:cs="宋体"/>
          <w:color w:val="000000"/>
          <w:sz w:val="39"/>
        </w:rPr>
        <w:t>没有纳入到观念中的是偶然和非本质的东西，当它</w:t>
      </w:r>
      <w:r>
        <w:rPr>
          <w:rFonts w:ascii="宋体" w:eastAsia="宋体" w:hAnsi="宋体" w:cs="宋体"/>
          <w:color w:val="000000"/>
          <w:sz w:val="39"/>
        </w:rPr>
        <w:t>[</w:t>
      </w:r>
      <w:r>
        <w:rPr>
          <w:rFonts w:ascii="宋体" w:eastAsia="宋体" w:hAnsi="宋体" w:cs="宋体"/>
          <w:color w:val="000000"/>
          <w:sz w:val="39"/>
        </w:rPr>
        <w:t>观念</w:t>
      </w:r>
      <w:r>
        <w:rPr>
          <w:rFonts w:ascii="宋体" w:eastAsia="宋体" w:hAnsi="宋体" w:cs="宋体"/>
          <w:color w:val="000000"/>
          <w:sz w:val="39"/>
        </w:rPr>
        <w:t>]</w:t>
      </w:r>
      <w:r>
        <w:rPr>
          <w:rFonts w:ascii="宋体" w:eastAsia="宋体" w:hAnsi="宋体" w:cs="宋体"/>
          <w:color w:val="000000"/>
          <w:sz w:val="39"/>
        </w:rPr>
        <w:t>呈现在特定个性身上时，它就产生于接受一种异己的添加物。这就是插曲的真相，在其中，看来他深深地</w:t>
      </w:r>
      <w:r>
        <w:rPr>
          <w:rFonts w:ascii="宋体" w:eastAsia="宋体" w:hAnsi="宋体" w:cs="宋体"/>
          <w:color w:val="000000"/>
          <w:sz w:val="39"/>
        </w:rPr>
        <w:t xml:space="preserve"> forliebt [</w:t>
      </w:r>
      <w:r>
        <w:rPr>
          <w:rFonts w:ascii="宋体" w:eastAsia="宋体" w:hAnsi="宋体" w:cs="宋体"/>
          <w:color w:val="000000"/>
          <w:sz w:val="39"/>
        </w:rPr>
        <w:t>迷恋</w:t>
      </w:r>
      <w:r>
        <w:rPr>
          <w:rFonts w:ascii="宋体" w:eastAsia="宋体" w:hAnsi="宋体" w:cs="宋体"/>
          <w:color w:val="000000"/>
          <w:sz w:val="39"/>
        </w:rPr>
        <w:t>]</w:t>
      </w:r>
      <w:r>
        <w:rPr>
          <w:rFonts w:ascii="宋体" w:eastAsia="宋体" w:hAnsi="宋体" w:cs="宋体"/>
          <w:color w:val="000000"/>
          <w:sz w:val="39"/>
        </w:rPr>
        <w:t>上了那</w:t>
      </w:r>
      <w:r>
        <w:rPr>
          <w:rFonts w:ascii="宋体" w:eastAsia="宋体" w:hAnsi="宋体" w:cs="宋体"/>
          <w:color w:val="000000"/>
          <w:sz w:val="39"/>
        </w:rPr>
        <w:t>伯爵夫人，但这部分地要由我已强调过的东西来说明，部分要由这一事实来说明：《费加罗》中的插曲有点超越了那个阶段的中间点，第三个阶段片面的闪光就这样被看见了。</w:t>
      </w:r>
      <w:r>
        <w:rPr>
          <w:rFonts w:ascii="宋体" w:eastAsia="宋体" w:hAnsi="宋体" w:cs="宋体"/>
          <w:color w:val="000000"/>
          <w:sz w:val="39"/>
        </w:rPr>
        <w:t>———</w:t>
      </w:r>
      <w:r>
        <w:rPr>
          <w:rFonts w:ascii="宋体" w:eastAsia="宋体" w:hAnsi="宋体" w:cs="宋体"/>
          <w:color w:val="000000"/>
          <w:sz w:val="39"/>
        </w:rPr>
        <w:t>因而，正是在第四幕里巴巴基诺的二重唱中，表明了莫扎特已经用内心意识填补了巴巴基诺的地位。</w:t>
      </w:r>
      <w:r>
        <w:rPr>
          <w:rFonts w:ascii="宋体" w:eastAsia="宋体" w:hAnsi="宋体" w:cs="宋体"/>
          <w:color w:val="000000"/>
          <w:sz w:val="39"/>
        </w:rPr>
        <w:t>(</w:t>
      </w:r>
      <w:r>
        <w:rPr>
          <w:rFonts w:ascii="宋体" w:eastAsia="宋体" w:hAnsi="宋体" w:cs="宋体"/>
          <w:color w:val="000000"/>
          <w:sz w:val="39"/>
        </w:rPr>
        <w:t>也许，他所有的【</w:t>
      </w:r>
      <w:r>
        <w:rPr>
          <w:rFonts w:ascii="宋体" w:eastAsia="宋体" w:hAnsi="宋体" w:cs="宋体"/>
          <w:color w:val="000000"/>
          <w:sz w:val="39"/>
        </w:rPr>
        <w:t>535</w:t>
      </w:r>
      <w:r>
        <w:rPr>
          <w:rFonts w:ascii="宋体" w:eastAsia="宋体" w:hAnsi="宋体" w:cs="宋体"/>
          <w:color w:val="000000"/>
          <w:sz w:val="39"/>
        </w:rPr>
        <w:t>】胡言乱语都是为了那目的？沉默被强加于他，徘徊于伊希斯</w:t>
      </w:r>
      <w:r>
        <w:rPr>
          <w:rFonts w:ascii="宋体" w:eastAsia="宋体" w:hAnsi="宋体" w:cs="宋体"/>
          <w:color w:val="000000"/>
          <w:sz w:val="39"/>
        </w:rPr>
        <w:t>(Isis)</w:t>
      </w:r>
      <w:r>
        <w:rPr>
          <w:rFonts w:ascii="宋体" w:eastAsia="宋体" w:hAnsi="宋体" w:cs="宋体"/>
          <w:color w:val="000000"/>
          <w:sz w:val="39"/>
        </w:rPr>
        <w:t>与俄塞里斯</w:t>
      </w:r>
      <w:r>
        <w:rPr>
          <w:rFonts w:ascii="宋体" w:eastAsia="宋体" w:hAnsi="宋体" w:cs="宋体"/>
          <w:color w:val="000000"/>
          <w:sz w:val="39"/>
        </w:rPr>
        <w:t>(Osiris)</w:t>
      </w:r>
      <w:r>
        <w:rPr>
          <w:rFonts w:ascii="宋体" w:eastAsia="宋体" w:hAnsi="宋体" w:cs="宋体"/>
          <w:color w:val="000000"/>
          <w:sz w:val="39"/>
        </w:rPr>
        <w:t>之间，轻浮在其间一定会平静下来。</w:t>
      </w:r>
      <w:r>
        <w:rPr>
          <w:rFonts w:ascii="宋体" w:eastAsia="宋体" w:hAnsi="宋体" w:cs="宋体"/>
          <w:color w:val="000000"/>
          <w:sz w:val="39"/>
        </w:rPr>
        <w:t>)</w:t>
      </w:r>
      <w:r>
        <w:rPr>
          <w:rFonts w:ascii="宋体" w:eastAsia="宋体" w:hAnsi="宋体" w:cs="宋体"/>
          <w:color w:val="000000"/>
          <w:sz w:val="39"/>
        </w:rPr>
        <w:t>莫扎特没有像在《唐</w:t>
      </w:r>
      <w:r>
        <w:rPr>
          <w:rFonts w:ascii="宋体" w:eastAsia="宋体" w:hAnsi="宋体" w:cs="宋体"/>
          <w:color w:val="000000"/>
          <w:sz w:val="39"/>
        </w:rPr>
        <w:t>·</w:t>
      </w:r>
      <w:r>
        <w:rPr>
          <w:rFonts w:ascii="宋体" w:eastAsia="宋体" w:hAnsi="宋体" w:cs="宋体"/>
          <w:color w:val="000000"/>
          <w:sz w:val="39"/>
        </w:rPr>
        <w:t>乔万尼》中那样在第三个阶段里绕出第一和第二个阶段，却让一个个体在此刻达到了圆满。插曲里的迷恋要</w:t>
      </w:r>
      <w:r>
        <w:rPr>
          <w:rFonts w:ascii="宋体" w:eastAsia="宋体" w:hAnsi="宋体" w:cs="宋体"/>
          <w:color w:val="000000"/>
          <w:sz w:val="39"/>
        </w:rPr>
        <w:t>照这样来解释，尽管它在那里不那么明显。</w:t>
      </w:r>
    </w:p>
    <w:p w:rsidR="00B83E87" w:rsidRDefault="00460AC0">
      <w:pPr>
        <w:wordWrap w:val="0"/>
        <w:spacing w:line="680" w:lineRule="atLeast"/>
        <w:ind w:firstLine="840"/>
        <w:textAlignment w:val="baseline"/>
        <w:rPr>
          <w:sz w:val="39"/>
        </w:rPr>
      </w:pPr>
      <w:r>
        <w:rPr>
          <w:rFonts w:ascii="宋体" w:eastAsia="宋体" w:hAnsi="宋体" w:cs="宋体"/>
          <w:color w:val="000000"/>
          <w:sz w:val="39"/>
        </w:rPr>
        <w:t>注：在唤醒插曲中的爱情方面，不是存在着某种相关的丑陋东西、迄今为止还没有发展起来的美感吗？这也许可以解释为在意大利式的生活中是较为自然的？</w:t>
      </w:r>
    </w:p>
    <w:p w:rsidR="00B83E87" w:rsidRDefault="00460AC0">
      <w:pPr>
        <w:wordWrap w:val="0"/>
        <w:spacing w:line="680" w:lineRule="atLeast"/>
        <w:ind w:firstLine="840"/>
        <w:textAlignment w:val="baseline"/>
        <w:rPr>
          <w:sz w:val="39"/>
        </w:rPr>
      </w:pPr>
      <w:r>
        <w:rPr>
          <w:rFonts w:ascii="宋体" w:eastAsia="宋体" w:hAnsi="宋体" w:cs="宋体"/>
          <w:color w:val="000000"/>
          <w:sz w:val="39"/>
        </w:rPr>
        <w:t>然而，渴望变得更加明确了，或者更正确地说，通过一种矛盾</w:t>
      </w:r>
      <w:r>
        <w:rPr>
          <w:rFonts w:ascii="宋体" w:eastAsia="宋体" w:hAnsi="宋体" w:cs="宋体"/>
          <w:color w:val="000000"/>
          <w:sz w:val="39"/>
        </w:rPr>
        <w:t>(</w:t>
      </w:r>
      <w:r>
        <w:rPr>
          <w:rFonts w:ascii="宋体" w:eastAsia="宋体" w:hAnsi="宋体" w:cs="宋体"/>
          <w:color w:val="000000"/>
          <w:sz w:val="39"/>
        </w:rPr>
        <w:t>一种持久的欲望和一种巨大的仍然没有满足的满足</w:t>
      </w:r>
      <w:r>
        <w:rPr>
          <w:rFonts w:ascii="宋体" w:eastAsia="宋体" w:hAnsi="宋体" w:cs="宋体"/>
          <w:color w:val="000000"/>
          <w:sz w:val="39"/>
        </w:rPr>
        <w:t>)</w:t>
      </w:r>
      <w:r>
        <w:rPr>
          <w:rFonts w:ascii="宋体" w:eastAsia="宋体" w:hAnsi="宋体" w:cs="宋体"/>
          <w:color w:val="000000"/>
          <w:sz w:val="39"/>
        </w:rPr>
        <w:t>，第一个阶段必须转向第二个阶段。渴望使自身脱离了故土而去漫游。心跳加速，目标更为迅速地时隐时现，但在每次消失前仍然有一种短暂的</w:t>
      </w:r>
      <w:r>
        <w:rPr>
          <w:rFonts w:ascii="宋体" w:eastAsia="宋体" w:hAnsi="宋体" w:cs="宋体"/>
          <w:color w:val="000000"/>
          <w:sz w:val="39"/>
        </w:rPr>
        <w:t>[et Nu]</w:t>
      </w:r>
      <w:r>
        <w:rPr>
          <w:rFonts w:ascii="宋体" w:eastAsia="宋体" w:hAnsi="宋体" w:cs="宋体"/>
          <w:color w:val="000000"/>
          <w:sz w:val="39"/>
        </w:rPr>
        <w:t>快乐，虽然短暂，但却快乐，像萤火一样闪耀，像蝴蝶一样反复无常和消逝，像数不清的亲吻，但享乐</w:t>
      </w:r>
      <w:r>
        <w:rPr>
          <w:rFonts w:ascii="宋体" w:eastAsia="宋体" w:hAnsi="宋体" w:cs="宋体"/>
          <w:color w:val="000000"/>
          <w:sz w:val="39"/>
        </w:rPr>
        <w:t>是那么匆匆而过，就像他把它们从一个女孩儿那里夺走，为的是把它</w:t>
      </w:r>
    </w:p>
    <w:p w:rsidR="00B83E87" w:rsidRDefault="00B83E87"/>
    <w:p w:rsidR="00B83E87" w:rsidRDefault="00B83E87">
      <w:pPr>
        <w:sectPr w:rsidR="00B83E87">
          <w:headerReference w:type="default" r:id="rId1230"/>
          <w:footerReference w:type="default" r:id="rId1231"/>
          <w:pgSz w:w="14040" w:h="23760"/>
          <w:pgMar w:top="1800" w:right="940" w:bottom="1800" w:left="940" w:header="1500" w:footer="1500" w:gutter="0"/>
          <w:cols w:space="720"/>
        </w:sectPr>
      </w:pPr>
    </w:p>
    <w:p w:rsidR="00B83E87" w:rsidRDefault="00460AC0">
      <w:pPr>
        <w:wordWrap w:val="0"/>
        <w:spacing w:line="480" w:lineRule="atLeast"/>
        <w:jc w:val="right"/>
        <w:textAlignment w:val="baseline"/>
        <w:rPr>
          <w:sz w:val="35"/>
        </w:rPr>
      </w:pPr>
      <w:r>
        <w:rPr>
          <w:rFonts w:ascii="仿宋" w:eastAsia="仿宋" w:hAnsi="仿宋" w:cs="仿宋"/>
          <w:color w:val="000000"/>
          <w:sz w:val="35"/>
        </w:rPr>
        <w:lastRenderedPageBreak/>
        <w:t>增</w:t>
      </w:r>
      <w:r>
        <w:rPr>
          <w:rFonts w:ascii="仿宋" w:eastAsia="仿宋" w:hAnsi="仿宋" w:cs="仿宋"/>
          <w:color w:val="000000"/>
          <w:sz w:val="35"/>
        </w:rPr>
        <w:t xml:space="preserve">  </w:t>
      </w:r>
      <w:r>
        <w:rPr>
          <w:rFonts w:ascii="仿宋" w:eastAsia="仿宋" w:hAnsi="仿宋" w:cs="仿宋"/>
          <w:color w:val="000000"/>
          <w:sz w:val="35"/>
        </w:rPr>
        <w:t>补</w:t>
      </w:r>
      <w:r>
        <w:rPr>
          <w:rFonts w:ascii="仿宋" w:eastAsia="仿宋" w:hAnsi="仿宋" w:cs="仿宋"/>
          <w:color w:val="000000"/>
          <w:sz w:val="35"/>
        </w:rPr>
        <w:t xml:space="preserve">  589</w:t>
      </w:r>
    </w:p>
    <w:p w:rsidR="00B83E87" w:rsidRDefault="00B83E87">
      <w:pPr>
        <w:wordWrap w:val="0"/>
        <w:spacing w:line="680" w:lineRule="exact"/>
        <w:jc w:val="right"/>
        <w:textAlignment w:val="baseline"/>
        <w:rPr>
          <w:sz w:val="37"/>
        </w:rPr>
      </w:pPr>
    </w:p>
    <w:p w:rsidR="00B83E87" w:rsidRDefault="00460AC0">
      <w:pPr>
        <w:wordWrap w:val="0"/>
        <w:spacing w:line="680" w:lineRule="atLeast"/>
        <w:ind w:left="40" w:right="40"/>
        <w:textAlignment w:val="baseline"/>
        <w:rPr>
          <w:sz w:val="37"/>
        </w:rPr>
      </w:pPr>
      <w:r>
        <w:rPr>
          <w:rFonts w:ascii="宋体" w:eastAsia="宋体" w:hAnsi="宋体" w:cs="宋体"/>
          <w:color w:val="000000"/>
          <w:sz w:val="37"/>
        </w:rPr>
        <w:t>们给予另一个女孩儿，然而，由于欲望对更深刻满足的偶然投入，它却从来没有时间具备形式本身。</w:t>
      </w:r>
      <w:r>
        <w:rPr>
          <w:rFonts w:ascii="宋体" w:eastAsia="宋体" w:hAnsi="宋体" w:cs="宋体"/>
          <w:color w:val="000000"/>
          <w:sz w:val="37"/>
        </w:rPr>
        <w:t>①</w:t>
      </w:r>
    </w:p>
    <w:p w:rsidR="00B83E87" w:rsidRDefault="00460AC0">
      <w:pPr>
        <w:wordWrap w:val="0"/>
        <w:spacing w:line="680" w:lineRule="atLeast"/>
        <w:ind w:left="40" w:firstLine="860"/>
        <w:textAlignment w:val="baseline"/>
        <w:rPr>
          <w:sz w:val="37"/>
        </w:rPr>
      </w:pPr>
      <w:r>
        <w:rPr>
          <w:rFonts w:ascii="宋体" w:eastAsia="宋体" w:hAnsi="宋体" w:cs="宋体"/>
          <w:color w:val="000000"/>
          <w:sz w:val="37"/>
        </w:rPr>
        <w:t>(2)</w:t>
      </w:r>
      <w:r>
        <w:rPr>
          <w:rFonts w:ascii="宋体" w:eastAsia="宋体" w:hAnsi="宋体" w:cs="宋体"/>
          <w:color w:val="000000"/>
          <w:sz w:val="37"/>
        </w:rPr>
        <w:t>《魔笛》中的巴巴基诺。</w:t>
      </w:r>
      <w:r>
        <w:rPr>
          <w:rFonts w:ascii="宋体" w:eastAsia="宋体" w:hAnsi="宋体" w:cs="宋体"/>
          <w:color w:val="000000"/>
          <w:sz w:val="37"/>
        </w:rPr>
        <w:t>②</w:t>
      </w:r>
      <w:r>
        <w:rPr>
          <w:rFonts w:ascii="宋体" w:eastAsia="宋体" w:hAnsi="宋体" w:cs="宋体"/>
          <w:color w:val="000000"/>
          <w:sz w:val="37"/>
        </w:rPr>
        <w:t>这是第二个阶段，就像植物生命的垂直方向会被移动的水平线取代一样。忧郁在先前的层面上完全不具有任何形式，因为紧接着快乐之后的欲望马上得到了新的快乐的满足</w:t>
      </w:r>
      <w:r>
        <w:rPr>
          <w:rFonts w:ascii="宋体" w:eastAsia="宋体" w:hAnsi="宋体" w:cs="宋体"/>
          <w:color w:val="000000"/>
          <w:sz w:val="37"/>
        </w:rPr>
        <w:t>————</w:t>
      </w:r>
      <w:r>
        <w:rPr>
          <w:rFonts w:ascii="宋体" w:eastAsia="宋体" w:hAnsi="宋体" w:cs="宋体"/>
          <w:color w:val="000000"/>
          <w:sz w:val="37"/>
        </w:rPr>
        <w:t>哪怕不完全</w:t>
      </w:r>
      <w:r>
        <w:rPr>
          <w:rFonts w:ascii="宋体" w:eastAsia="宋体" w:hAnsi="宋体" w:cs="宋体"/>
          <w:color w:val="000000"/>
          <w:sz w:val="37"/>
        </w:rPr>
        <w:t>————</w:t>
      </w:r>
      <w:r>
        <w:rPr>
          <w:rFonts w:ascii="宋体" w:eastAsia="宋体" w:hAnsi="宋体" w:cs="宋体"/>
          <w:color w:val="000000"/>
          <w:sz w:val="37"/>
        </w:rPr>
        <w:t>如此下去没有穷尽。那并不是忧郁的凝视，可以说，在新的出现时它盯住的是【</w:t>
      </w:r>
      <w:r>
        <w:rPr>
          <w:rFonts w:ascii="宋体" w:eastAsia="宋体" w:hAnsi="宋体" w:cs="宋体"/>
          <w:color w:val="000000"/>
          <w:sz w:val="37"/>
        </w:rPr>
        <w:t>536</w:t>
      </w:r>
      <w:r>
        <w:rPr>
          <w:rFonts w:ascii="宋体" w:eastAsia="宋体" w:hAnsi="宋体" w:cs="宋体"/>
          <w:color w:val="000000"/>
          <w:sz w:val="37"/>
        </w:rPr>
        <w:t>】无法忘怀的</w:t>
      </w:r>
      <w:r>
        <w:rPr>
          <w:rFonts w:ascii="宋体" w:eastAsia="宋体" w:hAnsi="宋体" w:cs="宋体"/>
          <w:color w:val="000000"/>
          <w:sz w:val="37"/>
        </w:rPr>
        <w:t>过去的对象</w:t>
      </w:r>
      <w:r>
        <w:rPr>
          <w:rFonts w:ascii="宋体" w:eastAsia="宋体" w:hAnsi="宋体" w:cs="宋体"/>
          <w:color w:val="000000"/>
          <w:sz w:val="37"/>
        </w:rPr>
        <w:t>————</w:t>
      </w:r>
      <w:r>
        <w:rPr>
          <w:rFonts w:ascii="宋体" w:eastAsia="宋体" w:hAnsi="宋体" w:cs="宋体"/>
          <w:color w:val="000000"/>
          <w:sz w:val="37"/>
        </w:rPr>
        <w:t>如此以往没有穷尽；它就像眼神瞬间立刻集中在</w:t>
      </w:r>
      <w:r>
        <w:rPr>
          <w:rFonts w:ascii="宋体" w:eastAsia="宋体" w:hAnsi="宋体" w:cs="宋体"/>
          <w:color w:val="000000"/>
          <w:sz w:val="37"/>
        </w:rPr>
        <w:t>————</w:t>
      </w:r>
      <w:r>
        <w:rPr>
          <w:rFonts w:ascii="宋体" w:eastAsia="宋体" w:hAnsi="宋体" w:cs="宋体"/>
          <w:color w:val="000000"/>
          <w:sz w:val="37"/>
        </w:rPr>
        <w:t>一个对象上</w:t>
      </w:r>
      <w:r>
        <w:rPr>
          <w:rFonts w:ascii="宋体" w:eastAsia="宋体" w:hAnsi="宋体" w:cs="宋体"/>
          <w:color w:val="000000"/>
          <w:sz w:val="37"/>
        </w:rPr>
        <w:t>————</w:t>
      </w:r>
      <w:r>
        <w:rPr>
          <w:rFonts w:ascii="宋体" w:eastAsia="宋体" w:hAnsi="宋体" w:cs="宋体"/>
          <w:color w:val="000000"/>
          <w:sz w:val="37"/>
        </w:rPr>
        <w:t>接着集中在另一个之上，如此没有穷尽，然而这样一来，就不会出现充分的集中，因为几乎就在同时，新的快乐自身立刻呈现了出来。</w:t>
      </w:r>
    </w:p>
    <w:p w:rsidR="00B83E87" w:rsidRDefault="00460AC0">
      <w:pPr>
        <w:wordWrap w:val="0"/>
        <w:spacing w:line="680" w:lineRule="atLeast"/>
        <w:ind w:left="40" w:right="20" w:firstLine="860"/>
        <w:textAlignment w:val="baseline"/>
        <w:rPr>
          <w:sz w:val="37"/>
        </w:rPr>
      </w:pPr>
      <w:r>
        <w:rPr>
          <w:rFonts w:ascii="宋体" w:eastAsia="宋体" w:hAnsi="宋体" w:cs="宋体"/>
          <w:color w:val="000000"/>
          <w:sz w:val="37"/>
        </w:rPr>
        <w:t>(3)</w:t>
      </w:r>
      <w:r>
        <w:rPr>
          <w:rFonts w:ascii="宋体" w:eastAsia="宋体" w:hAnsi="宋体" w:cs="宋体"/>
          <w:color w:val="000000"/>
          <w:sz w:val="37"/>
        </w:rPr>
        <w:t>现在我们来看第三个阶段。唐</w:t>
      </w:r>
      <w:r>
        <w:rPr>
          <w:rFonts w:ascii="宋体" w:eastAsia="宋体" w:hAnsi="宋体" w:cs="宋体"/>
          <w:color w:val="000000"/>
          <w:sz w:val="37"/>
        </w:rPr>
        <w:t>·</w:t>
      </w:r>
      <w:r>
        <w:rPr>
          <w:rFonts w:ascii="宋体" w:eastAsia="宋体" w:hAnsi="宋体" w:cs="宋体"/>
          <w:color w:val="000000"/>
          <w:sz w:val="37"/>
        </w:rPr>
        <w:t>乔万尼，他是两个阶段的统一体，是直接性发展过程中的最后阶段</w:t>
      </w:r>
      <w:r>
        <w:rPr>
          <w:rFonts w:ascii="宋体" w:eastAsia="宋体" w:hAnsi="宋体" w:cs="宋体"/>
          <w:color w:val="000000"/>
          <w:sz w:val="37"/>
        </w:rPr>
        <w:t>(</w:t>
      </w:r>
      <w:r>
        <w:rPr>
          <w:rFonts w:ascii="宋体" w:eastAsia="宋体" w:hAnsi="宋体" w:cs="宋体"/>
          <w:color w:val="000000"/>
          <w:sz w:val="37"/>
        </w:rPr>
        <w:t>我把它叫做直接性，是希望表明它的努力还没有达到对它与世界之关系的意识，而是迷恋于寻求自己的满足</w:t>
      </w:r>
      <w:r>
        <w:rPr>
          <w:rFonts w:ascii="宋体" w:eastAsia="宋体" w:hAnsi="宋体" w:cs="宋体"/>
          <w:color w:val="000000"/>
          <w:sz w:val="37"/>
        </w:rPr>
        <w:t>)</w:t>
      </w:r>
      <w:r>
        <w:rPr>
          <w:rFonts w:ascii="宋体" w:eastAsia="宋体" w:hAnsi="宋体" w:cs="宋体"/>
          <w:color w:val="000000"/>
          <w:sz w:val="37"/>
        </w:rPr>
        <w:t>。这个阶段是前两个阶段的统一体，在其中，那种深刻的、无限的忧郁耗尽了爱情的全部丰富性</w:t>
      </w:r>
      <w:r>
        <w:rPr>
          <w:rFonts w:ascii="宋体" w:eastAsia="宋体" w:hAnsi="宋体" w:cs="宋体"/>
          <w:color w:val="000000"/>
          <w:sz w:val="37"/>
        </w:rPr>
        <w:t>(</w:t>
      </w:r>
      <w:r>
        <w:rPr>
          <w:rFonts w:ascii="宋体" w:eastAsia="宋体" w:hAnsi="宋体" w:cs="宋体"/>
          <w:color w:val="000000"/>
          <w:sz w:val="37"/>
        </w:rPr>
        <w:t>就像托尔用来吮吸洛基的犄角一样</w:t>
      </w:r>
      <w:r>
        <w:rPr>
          <w:rFonts w:ascii="宋体" w:eastAsia="宋体" w:hAnsi="宋体" w:cs="宋体"/>
          <w:color w:val="000000"/>
          <w:sz w:val="37"/>
        </w:rPr>
        <w:t>，角尖插进了大海之中</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③</w:t>
      </w:r>
      <w:r>
        <w:rPr>
          <w:rFonts w:ascii="宋体" w:eastAsia="宋体" w:hAnsi="宋体" w:cs="宋体"/>
          <w:color w:val="000000"/>
          <w:sz w:val="37"/>
        </w:rPr>
        <w:t>以丰富的多样性统一于片面性，因此，全部努力在激烈性方面和广度方面都是无限的，因而与它本身持久地矛盾。</w:t>
      </w:r>
      <w:r>
        <w:rPr>
          <w:rFonts w:ascii="宋体" w:eastAsia="宋体" w:hAnsi="宋体" w:cs="宋体"/>
          <w:color w:val="000000"/>
          <w:sz w:val="37"/>
        </w:rPr>
        <w:t>④</w:t>
      </w:r>
      <w:r>
        <w:rPr>
          <w:rFonts w:ascii="宋体" w:eastAsia="宋体" w:hAnsi="宋体" w:cs="宋体"/>
          <w:color w:val="000000"/>
          <w:sz w:val="37"/>
        </w:rPr>
        <w:t>此外，</w:t>
      </w:r>
      <w:r>
        <w:rPr>
          <w:rFonts w:ascii="宋体" w:eastAsia="宋体" w:hAnsi="宋体" w:cs="宋体"/>
          <w:color w:val="000000"/>
          <w:sz w:val="37"/>
          <w:u w:val="single"/>
        </w:rPr>
        <w:t xml:space="preserve">                </w:t>
      </w:r>
    </w:p>
    <w:p w:rsidR="00B83E87" w:rsidRDefault="00460AC0">
      <w:pPr>
        <w:wordWrap w:val="0"/>
        <w:spacing w:before="300" w:line="600" w:lineRule="atLeast"/>
        <w:ind w:left="74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这是在植物中发现的雌雄同茎的层次之上。</w:t>
      </w:r>
      <w:r>
        <w:rPr>
          <w:rFonts w:ascii="宋体" w:eastAsia="宋体" w:hAnsi="宋体" w:cs="宋体"/>
          <w:color w:val="000000"/>
          <w:sz w:val="38"/>
        </w:rPr>
        <w:t>——</w:t>
      </w:r>
      <w:r>
        <w:rPr>
          <w:rFonts w:ascii="宋体" w:eastAsia="宋体" w:hAnsi="宋体" w:cs="宋体"/>
          <w:color w:val="000000"/>
          <w:sz w:val="38"/>
        </w:rPr>
        <w:t>原注</w:t>
      </w:r>
    </w:p>
    <w:p w:rsidR="00B83E87" w:rsidRDefault="00460AC0">
      <w:pPr>
        <w:wordWrap w:val="0"/>
        <w:spacing w:line="600" w:lineRule="atLeast"/>
        <w:ind w:left="40" w:right="40" w:firstLine="700"/>
        <w:textAlignment w:val="baseline"/>
        <w:rPr>
          <w:sz w:val="38"/>
        </w:rPr>
      </w:pPr>
      <w:r>
        <w:rPr>
          <w:rFonts w:ascii="TimesNewRoman" w:eastAsia="TimesNewRoman" w:hAnsi="TimesNewRoman" w:cs="TimesNewRoman"/>
          <w:color w:val="000000"/>
          <w:sz w:val="38"/>
        </w:rPr>
        <w:t xml:space="preserve">② Skjærvæk </w:t>
      </w:r>
      <w:r>
        <w:rPr>
          <w:rFonts w:ascii="TimesNewRoman" w:eastAsia="TimesNewRoman" w:hAnsi="TimesNewRoman" w:cs="TimesNewRoman"/>
          <w:color w:val="000000"/>
          <w:sz w:val="38"/>
        </w:rPr>
        <w:t>在</w:t>
      </w:r>
      <w:r>
        <w:rPr>
          <w:rFonts w:ascii="TimesNewRoman" w:eastAsia="TimesNewRoman" w:hAnsi="TimesNewRoman" w:cs="TimesNewRoman"/>
          <w:color w:val="000000"/>
          <w:sz w:val="38"/>
        </w:rPr>
        <w:t xml:space="preserve"> Apothekeren og Doctoren [</w:t>
      </w:r>
      <w:r>
        <w:rPr>
          <w:rFonts w:ascii="TimesNewRoman" w:eastAsia="TimesNewRoman" w:hAnsi="TimesNewRoman" w:cs="TimesNewRoman"/>
          <w:color w:val="000000"/>
          <w:sz w:val="38"/>
        </w:rPr>
        <w:t>编者注</w:t>
      </w:r>
      <w:r>
        <w:rPr>
          <w:rFonts w:ascii="TimesNewRoman" w:eastAsia="TimesNewRoman" w:hAnsi="TimesNewRoman" w:cs="TimesNewRoman"/>
          <w:color w:val="000000"/>
          <w:sz w:val="38"/>
        </w:rPr>
        <w:t>]</w:t>
      </w:r>
      <w:r>
        <w:rPr>
          <w:rFonts w:ascii="TimesNewRoman" w:eastAsia="TimesNewRoman" w:hAnsi="TimesNewRoman" w:cs="TimesNewRoman"/>
          <w:color w:val="000000"/>
          <w:sz w:val="38"/>
        </w:rPr>
        <w:t>里有点与巴巴基诺相</w:t>
      </w:r>
      <w:r>
        <w:rPr>
          <w:rFonts w:ascii="宋体" w:eastAsia="宋体" w:hAnsi="宋体" w:cs="宋体"/>
          <w:color w:val="000000"/>
          <w:sz w:val="38"/>
        </w:rPr>
        <w:t>似。</w:t>
      </w:r>
      <w:r>
        <w:rPr>
          <w:rFonts w:ascii="宋体" w:eastAsia="宋体" w:hAnsi="宋体" w:cs="宋体"/>
          <w:color w:val="000000"/>
          <w:sz w:val="38"/>
        </w:rPr>
        <w:t>——</w:t>
      </w:r>
      <w:r>
        <w:rPr>
          <w:rFonts w:ascii="宋体" w:eastAsia="宋体" w:hAnsi="宋体" w:cs="宋体"/>
          <w:color w:val="000000"/>
          <w:sz w:val="38"/>
        </w:rPr>
        <w:t>原注</w:t>
      </w:r>
    </w:p>
    <w:p w:rsidR="00B83E87" w:rsidRDefault="00460AC0">
      <w:pPr>
        <w:wordWrap w:val="0"/>
        <w:spacing w:line="600" w:lineRule="atLeast"/>
        <w:ind w:left="40" w:right="20" w:firstLine="700"/>
        <w:textAlignment w:val="baseline"/>
        <w:rPr>
          <w:sz w:val="40"/>
        </w:rPr>
      </w:pPr>
      <w:r>
        <w:rPr>
          <w:rFonts w:ascii="TimesNewRoman" w:eastAsia="TimesNewRoman" w:hAnsi="TimesNewRoman" w:cs="TimesNewRoman"/>
          <w:color w:val="000000"/>
          <w:sz w:val="40"/>
        </w:rPr>
        <w:t>[</w:t>
      </w:r>
      <w:r>
        <w:rPr>
          <w:rFonts w:ascii="TimesNewRoman" w:eastAsia="TimesNewRoman" w:hAnsi="TimesNewRoman" w:cs="TimesNewRoman"/>
          <w:color w:val="000000"/>
          <w:sz w:val="40"/>
        </w:rPr>
        <w:t>编者注</w:t>
      </w:r>
      <w:r>
        <w:rPr>
          <w:rFonts w:ascii="TimesNewRoman" w:eastAsia="TimesNewRoman" w:hAnsi="TimesNewRoman" w:cs="TimesNewRoman"/>
          <w:color w:val="000000"/>
          <w:sz w:val="40"/>
        </w:rPr>
        <w:t>]</w:t>
      </w:r>
      <w:r>
        <w:rPr>
          <w:rFonts w:ascii="TimesNewRoman" w:eastAsia="TimesNewRoman" w:hAnsi="TimesNewRoman" w:cs="TimesNewRoman"/>
          <w:color w:val="000000"/>
          <w:sz w:val="40"/>
        </w:rPr>
        <w:t>：</w:t>
      </w:r>
      <w:r>
        <w:rPr>
          <w:rFonts w:ascii="TimesNewRoman" w:eastAsia="TimesNewRoman" w:hAnsi="TimesNewRoman" w:cs="TimesNewRoman"/>
          <w:color w:val="000000"/>
          <w:sz w:val="40"/>
        </w:rPr>
        <w:t xml:space="preserve"> Stephani the Younger, Apothekeren og Doctoren, music by Dit-ters v. Dittersdorf, </w:t>
      </w:r>
      <w:r>
        <w:rPr>
          <w:rFonts w:ascii="TimesNewRoman" w:eastAsia="TimesNewRoman" w:hAnsi="TimesNewRoman" w:cs="TimesNewRoman"/>
          <w:color w:val="000000"/>
          <w:sz w:val="40"/>
        </w:rPr>
        <w:t>tr. Lars Knudsen, Copenhagen: 1789</w:t>
      </w:r>
      <w:r>
        <w:rPr>
          <w:rFonts w:ascii="TimesNewRoman" w:eastAsia="TimesNewRoman" w:hAnsi="TimesNewRoman" w:cs="TimesNewRoman"/>
          <w:color w:val="000000"/>
          <w:sz w:val="40"/>
        </w:rPr>
        <w:t>。</w:t>
      </w:r>
    </w:p>
    <w:p w:rsidR="00B83E87" w:rsidRDefault="00460AC0">
      <w:pPr>
        <w:wordWrap w:val="0"/>
        <w:spacing w:line="680" w:lineRule="atLeast"/>
        <w:ind w:left="40" w:right="40" w:firstLine="700"/>
        <w:textAlignment w:val="baseline"/>
        <w:rPr>
          <w:sz w:val="37"/>
        </w:rPr>
      </w:pPr>
      <w:r>
        <w:rPr>
          <w:rFonts w:ascii="宋体" w:eastAsia="宋体" w:hAnsi="宋体" w:cs="宋体"/>
          <w:color w:val="000000"/>
          <w:sz w:val="37"/>
        </w:rPr>
        <w:t xml:space="preserve">③ </w:t>
      </w:r>
      <w:r>
        <w:rPr>
          <w:rFonts w:ascii="宋体" w:eastAsia="宋体" w:hAnsi="宋体" w:cs="宋体"/>
          <w:color w:val="000000"/>
          <w:sz w:val="37"/>
        </w:rPr>
        <w:t>在斯堪的纳维亚神话中，托尔遭到了洛基以各种方式进行的挑战；每次挑战都包含着巨大的欺骗性，比如赌酒。例如，可参见奥伦施莱格尔</w:t>
      </w:r>
      <w:r>
        <w:rPr>
          <w:rFonts w:ascii="TimesNewRoman" w:eastAsia="TimesNewRoman" w:hAnsi="TimesNewRoman" w:cs="TimesNewRoman"/>
          <w:color w:val="000000"/>
          <w:sz w:val="37"/>
        </w:rPr>
        <w:t>“Giφgleriet i Utgard”, Nordens Guder,</w:t>
      </w:r>
      <w:r>
        <w:rPr>
          <w:rFonts w:ascii="TimesNewRoman" w:eastAsia="TimesNewRoman" w:hAnsi="TimesNewRoman" w:cs="TimesNewRoman"/>
          <w:color w:val="000000"/>
          <w:sz w:val="37"/>
        </w:rPr>
        <w:t>前揭，页</w:t>
      </w:r>
      <w:r>
        <w:rPr>
          <w:rFonts w:ascii="TimesNewRoman" w:eastAsia="TimesNewRoman" w:hAnsi="TimesNewRoman" w:cs="TimesNewRoman"/>
          <w:color w:val="000000"/>
          <w:sz w:val="37"/>
        </w:rPr>
        <w:t>45-80</w:t>
      </w:r>
      <w:r>
        <w:rPr>
          <w:rFonts w:ascii="TimesNewRoman" w:eastAsia="TimesNewRoman" w:hAnsi="TimesNewRoman" w:cs="TimesNewRoman"/>
          <w:color w:val="000000"/>
          <w:sz w:val="37"/>
        </w:rPr>
        <w:t>。</w:t>
      </w:r>
    </w:p>
    <w:p w:rsidR="00B83E87" w:rsidRDefault="00460AC0">
      <w:pPr>
        <w:wordWrap w:val="0"/>
        <w:spacing w:line="680" w:lineRule="atLeast"/>
        <w:ind w:left="40" w:right="40" w:firstLine="700"/>
        <w:textAlignment w:val="baseline"/>
        <w:rPr>
          <w:sz w:val="37"/>
        </w:rPr>
      </w:pPr>
      <w:r>
        <w:rPr>
          <w:rFonts w:ascii="宋体" w:eastAsia="宋体" w:hAnsi="宋体" w:cs="宋体"/>
          <w:color w:val="000000"/>
          <w:sz w:val="37"/>
        </w:rPr>
        <w:t xml:space="preserve">④  </w:t>
      </w:r>
      <w:r>
        <w:rPr>
          <w:rFonts w:ascii="宋体" w:eastAsia="宋体" w:hAnsi="宋体" w:cs="宋体"/>
          <w:color w:val="000000"/>
          <w:sz w:val="37"/>
        </w:rPr>
        <w:t>页边注：通过这种矛盾显现了婚姻生活的意义</w:t>
      </w:r>
      <w:r>
        <w:rPr>
          <w:rFonts w:ascii="宋体" w:eastAsia="宋体" w:hAnsi="宋体" w:cs="宋体"/>
          <w:color w:val="000000"/>
          <w:sz w:val="37"/>
        </w:rPr>
        <w:t>————</w:t>
      </w:r>
      <w:r>
        <w:rPr>
          <w:rFonts w:ascii="宋体" w:eastAsia="宋体" w:hAnsi="宋体" w:cs="宋体"/>
          <w:color w:val="000000"/>
          <w:sz w:val="37"/>
        </w:rPr>
        <w:t>放荡</w:t>
      </w:r>
      <w:r>
        <w:rPr>
          <w:rFonts w:ascii="宋体" w:eastAsia="宋体" w:hAnsi="宋体" w:cs="宋体"/>
          <w:color w:val="000000"/>
          <w:sz w:val="37"/>
        </w:rPr>
        <w:t>(</w:t>
      </w:r>
      <w:r>
        <w:rPr>
          <w:rFonts w:ascii="宋体" w:eastAsia="宋体" w:hAnsi="宋体" w:cs="宋体"/>
          <w:color w:val="000000"/>
          <w:sz w:val="37"/>
        </w:rPr>
        <w:t>因为在第一个阶段里这一点不可能有什么问题</w:t>
      </w:r>
      <w:r>
        <w:rPr>
          <w:rFonts w:ascii="宋体" w:eastAsia="宋体" w:hAnsi="宋体" w:cs="宋体"/>
          <w:color w:val="000000"/>
          <w:sz w:val="37"/>
        </w:rPr>
        <w:t>)</w:t>
      </w:r>
      <w:r>
        <w:rPr>
          <w:rFonts w:ascii="宋体" w:eastAsia="宋体" w:hAnsi="宋体" w:cs="宋体"/>
          <w:color w:val="000000"/>
          <w:sz w:val="37"/>
        </w:rPr>
        <w:t>。</w:t>
      </w:r>
    </w:p>
    <w:p w:rsidR="00B83E87" w:rsidRDefault="00B83E87"/>
    <w:p w:rsidR="00B83E87" w:rsidRDefault="00B83E87">
      <w:pPr>
        <w:sectPr w:rsidR="00B83E87">
          <w:headerReference w:type="default" r:id="rId1232"/>
          <w:footerReference w:type="default" r:id="rId1233"/>
          <w:pgSz w:w="14140" w:h="23800"/>
          <w:pgMar w:top="1840" w:right="960" w:bottom="1840" w:left="960" w:header="1540" w:footer="1540" w:gutter="0"/>
          <w:cols w:space="720"/>
        </w:sectPr>
      </w:pPr>
    </w:p>
    <w:p w:rsidR="00B83E87" w:rsidRDefault="00460AC0">
      <w:pPr>
        <w:wordWrap w:val="0"/>
        <w:spacing w:line="460" w:lineRule="atLeast"/>
        <w:ind w:left="60"/>
        <w:textAlignment w:val="baseline"/>
        <w:rPr>
          <w:sz w:val="34"/>
        </w:rPr>
      </w:pPr>
      <w:r>
        <w:rPr>
          <w:rFonts w:ascii="宋体" w:eastAsia="宋体" w:hAnsi="宋体" w:cs="宋体"/>
          <w:color w:val="000000"/>
          <w:sz w:val="34"/>
        </w:rPr>
        <w:lastRenderedPageBreak/>
        <w:t xml:space="preserve">590 </w:t>
      </w:r>
      <w:r>
        <w:rPr>
          <w:rFonts w:ascii="宋体" w:eastAsia="宋体" w:hAnsi="宋体" w:cs="宋体"/>
          <w:color w:val="000000"/>
          <w:sz w:val="34"/>
        </w:rPr>
        <w:t>或此或彼</w:t>
      </w:r>
      <w:r>
        <w:rPr>
          <w:rFonts w:ascii="宋体" w:eastAsia="宋体" w:hAnsi="宋体" w:cs="宋体"/>
          <w:color w:val="000000"/>
          <w:sz w:val="34"/>
        </w:rPr>
        <w:t>(</w:t>
      </w:r>
      <w:r>
        <w:rPr>
          <w:rFonts w:ascii="宋体" w:eastAsia="宋体" w:hAnsi="宋体" w:cs="宋体"/>
          <w:color w:val="000000"/>
          <w:sz w:val="34"/>
        </w:rPr>
        <w:t>上部</w:t>
      </w:r>
      <w:r>
        <w:rPr>
          <w:rFonts w:ascii="宋体" w:eastAsia="宋体" w:hAnsi="宋体" w:cs="宋体"/>
          <w:color w:val="000000"/>
          <w:sz w:val="34"/>
        </w:rPr>
        <w:t>)</w:t>
      </w:r>
    </w:p>
    <w:p w:rsidR="00B83E87" w:rsidRDefault="00B83E87">
      <w:pPr>
        <w:wordWrap w:val="0"/>
        <w:spacing w:line="660" w:lineRule="exact"/>
        <w:textAlignment w:val="baseline"/>
        <w:rPr>
          <w:sz w:val="39"/>
        </w:rPr>
      </w:pPr>
    </w:p>
    <w:p w:rsidR="00B83E87" w:rsidRDefault="00460AC0">
      <w:pPr>
        <w:wordWrap w:val="0"/>
        <w:spacing w:line="640" w:lineRule="atLeast"/>
        <w:ind w:left="60" w:right="140"/>
        <w:textAlignment w:val="baseline"/>
        <w:rPr>
          <w:sz w:val="39"/>
        </w:rPr>
      </w:pPr>
      <w:r>
        <w:rPr>
          <w:rFonts w:ascii="宋体" w:eastAsia="宋体" w:hAnsi="宋体" w:cs="宋体"/>
          <w:color w:val="000000"/>
          <w:sz w:val="39"/>
        </w:rPr>
        <w:t>我认为，在我们对《唐璜》的改编中没有足够强调第一个方面</w:t>
      </w:r>
      <w:r>
        <w:rPr>
          <w:rFonts w:ascii="宋体" w:eastAsia="宋体" w:hAnsi="宋体" w:cs="宋体"/>
          <w:color w:val="000000"/>
          <w:sz w:val="39"/>
        </w:rPr>
        <w:t>(</w:t>
      </w:r>
      <w:r>
        <w:rPr>
          <w:rFonts w:ascii="宋体" w:eastAsia="宋体" w:hAnsi="宋体" w:cs="宋体"/>
          <w:color w:val="000000"/>
          <w:sz w:val="39"/>
        </w:rPr>
        <w:t>激烈性</w:t>
      </w:r>
      <w:r>
        <w:rPr>
          <w:rFonts w:ascii="宋体" w:eastAsia="宋体" w:hAnsi="宋体" w:cs="宋体"/>
          <w:color w:val="000000"/>
          <w:sz w:val="39"/>
        </w:rPr>
        <w:t>)</w:t>
      </w:r>
      <w:r>
        <w:rPr>
          <w:rFonts w:ascii="宋体" w:eastAsia="宋体" w:hAnsi="宋体" w:cs="宋体"/>
          <w:color w:val="000000"/>
          <w:sz w:val="39"/>
        </w:rPr>
        <w:t>，尽管在这个方面发现了重要线索，当然，是在莫扎特那里。</w:t>
      </w:r>
    </w:p>
    <w:p w:rsidR="00B83E87" w:rsidRDefault="00460AC0">
      <w:pPr>
        <w:wordWrap w:val="0"/>
        <w:spacing w:line="640" w:lineRule="atLeast"/>
        <w:ind w:left="60" w:firstLine="840"/>
        <w:textAlignment w:val="baseline"/>
        <w:rPr>
          <w:sz w:val="39"/>
        </w:rPr>
      </w:pPr>
      <w:r>
        <w:rPr>
          <w:rFonts w:ascii="宋体" w:eastAsia="宋体" w:hAnsi="宋体" w:cs="宋体"/>
          <w:color w:val="000000"/>
          <w:sz w:val="39"/>
        </w:rPr>
        <w:t>还有一个意见：很自然，所有三个阶段，都是直接的，是纯粹音乐性的，</w:t>
      </w:r>
      <w:r>
        <w:rPr>
          <w:rFonts w:ascii="宋体" w:eastAsia="宋体" w:hAnsi="宋体" w:cs="宋体"/>
          <w:color w:val="000000"/>
          <w:sz w:val="39"/>
        </w:rPr>
        <w:t>①</w:t>
      </w:r>
      <w:r>
        <w:rPr>
          <w:rFonts w:ascii="宋体" w:eastAsia="宋体" w:hAnsi="宋体" w:cs="宋体"/>
          <w:color w:val="000000"/>
          <w:sz w:val="39"/>
        </w:rPr>
        <w:t>另一种表现中的任何企图都很有可能赋予它们远、远大得多的意识。</w:t>
      </w:r>
    </w:p>
    <w:p w:rsidR="00B83E87" w:rsidRDefault="00460AC0">
      <w:pPr>
        <w:wordWrap w:val="0"/>
        <w:spacing w:line="640" w:lineRule="atLeast"/>
        <w:ind w:left="60" w:right="120" w:firstLine="840"/>
        <w:textAlignment w:val="baseline"/>
        <w:rPr>
          <w:sz w:val="39"/>
        </w:rPr>
      </w:pPr>
      <w:r>
        <w:rPr>
          <w:rFonts w:ascii="宋体" w:eastAsia="宋体" w:hAnsi="宋体" w:cs="宋体"/>
          <w:color w:val="000000"/>
          <w:sz w:val="39"/>
        </w:rPr>
        <w:t>(</w:t>
      </w:r>
      <w:r>
        <w:rPr>
          <w:rFonts w:ascii="宋体" w:eastAsia="宋体" w:hAnsi="宋体" w:cs="宋体"/>
          <w:color w:val="000000"/>
          <w:sz w:val="39"/>
        </w:rPr>
        <w:t>注：就浮士德复制了唐璜而言，在他身上不是开始了更加和谐的爱情生活吗</w:t>
      </w:r>
      <w:r>
        <w:rPr>
          <w:rFonts w:ascii="宋体" w:eastAsia="宋体" w:hAnsi="宋体" w:cs="宋体"/>
          <w:color w:val="000000"/>
          <w:sz w:val="39"/>
        </w:rPr>
        <w:t>?)</w:t>
      </w:r>
    </w:p>
    <w:p w:rsidR="00B83E87" w:rsidRDefault="00460AC0">
      <w:pPr>
        <w:wordWrap w:val="0"/>
        <w:spacing w:line="640" w:lineRule="atLeast"/>
        <w:ind w:right="160"/>
        <w:jc w:val="right"/>
        <w:textAlignment w:val="baseline"/>
        <w:rPr>
          <w:sz w:val="39"/>
        </w:rPr>
      </w:pPr>
      <w:r>
        <w:rPr>
          <w:rFonts w:ascii="宋体" w:eastAsia="宋体" w:hAnsi="宋体" w:cs="宋体"/>
          <w:color w:val="000000"/>
          <w:sz w:val="39"/>
        </w:rPr>
        <w:t>1837</w:t>
      </w:r>
      <w:r>
        <w:rPr>
          <w:rFonts w:ascii="宋体" w:eastAsia="宋体" w:hAnsi="宋体" w:cs="宋体"/>
          <w:color w:val="000000"/>
          <w:sz w:val="39"/>
        </w:rPr>
        <w:t>年</w:t>
      </w:r>
      <w:r>
        <w:rPr>
          <w:rFonts w:ascii="宋体" w:eastAsia="宋体" w:hAnsi="宋体" w:cs="宋体"/>
          <w:color w:val="000000"/>
          <w:sz w:val="39"/>
        </w:rPr>
        <w:t>1</w:t>
      </w:r>
      <w:r>
        <w:rPr>
          <w:rFonts w:ascii="宋体" w:eastAsia="宋体" w:hAnsi="宋体" w:cs="宋体"/>
          <w:color w:val="000000"/>
          <w:sz w:val="39"/>
        </w:rPr>
        <w:t>月</w:t>
      </w:r>
      <w:r>
        <w:rPr>
          <w:rFonts w:ascii="宋体" w:eastAsia="宋体" w:hAnsi="宋体" w:cs="宋体"/>
          <w:color w:val="000000"/>
          <w:sz w:val="39"/>
        </w:rPr>
        <w:t>26</w:t>
      </w:r>
      <w:r>
        <w:rPr>
          <w:rFonts w:ascii="宋体" w:eastAsia="宋体" w:hAnsi="宋体" w:cs="宋体"/>
          <w:color w:val="000000"/>
          <w:sz w:val="39"/>
        </w:rPr>
        <w:t>日，星期四下午</w:t>
      </w:r>
    </w:p>
    <w:p w:rsidR="00B83E87" w:rsidRDefault="00B83E87">
      <w:pPr>
        <w:wordWrap w:val="0"/>
        <w:spacing w:line="660" w:lineRule="exact"/>
        <w:jc w:val="right"/>
        <w:textAlignment w:val="baseline"/>
        <w:rPr>
          <w:sz w:val="39"/>
        </w:rPr>
      </w:pPr>
    </w:p>
    <w:p w:rsidR="00B83E87" w:rsidRDefault="00460AC0">
      <w:pPr>
        <w:wordWrap w:val="0"/>
        <w:spacing w:line="640" w:lineRule="atLeast"/>
        <w:ind w:left="60"/>
        <w:textAlignment w:val="baseline"/>
        <w:rPr>
          <w:sz w:val="39"/>
        </w:rPr>
      </w:pPr>
      <w:r>
        <w:rPr>
          <w:rFonts w:ascii="宋体" w:eastAsia="宋体" w:hAnsi="宋体" w:cs="宋体"/>
          <w:color w:val="000000"/>
          <w:sz w:val="39"/>
        </w:rPr>
        <w:t>【</w:t>
      </w:r>
      <w:r>
        <w:rPr>
          <w:rFonts w:ascii="宋体" w:eastAsia="宋体" w:hAnsi="宋体" w:cs="宋体"/>
          <w:color w:val="000000"/>
          <w:sz w:val="39"/>
        </w:rPr>
        <w:t>537</w:t>
      </w:r>
      <w:r>
        <w:rPr>
          <w:rFonts w:ascii="宋体" w:eastAsia="宋体" w:hAnsi="宋体" w:cs="宋体"/>
          <w:color w:val="000000"/>
          <w:sz w:val="39"/>
        </w:rPr>
        <w:t>】参见</w:t>
      </w:r>
      <w:r>
        <w:rPr>
          <w:rFonts w:ascii="宋体" w:eastAsia="宋体" w:hAnsi="宋体" w:cs="宋体"/>
          <w:color w:val="000000"/>
          <w:sz w:val="39"/>
        </w:rPr>
        <w:t>90:34-91:14:</w:t>
      </w:r>
    </w:p>
    <w:p w:rsidR="00B83E87" w:rsidRDefault="00460AC0">
      <w:pPr>
        <w:wordWrap w:val="0"/>
        <w:spacing w:line="0" w:lineRule="atLeast"/>
        <w:jc w:val="center"/>
        <w:textAlignment w:val="baseline"/>
      </w:pPr>
      <w:r>
        <w:rPr>
          <w:noProof/>
        </w:rPr>
        <w:drawing>
          <wp:inline distT="0" distB="0" distL="0" distR="0">
            <wp:extent cx="3136900" cy="4673600"/>
            <wp:effectExtent l="0" t="0" r="0" b="0"/>
            <wp:docPr id="9" name="Drawing 9"/>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pic:cNvPicPr>
                  </pic:nvPicPr>
                  <pic:blipFill>
                    <a:blip r:embed="rId1234"/>
                    <a:stretch>
                      <a:fillRect/>
                    </a:stretch>
                  </pic:blipFill>
                  <pic:spPr>
                    <a:xfrm>
                      <a:off x="0" y="0"/>
                      <a:ext cx="3136900" cy="4673600"/>
                    </a:xfrm>
                    <a:prstGeom prst="rect">
                      <a:avLst/>
                    </a:prstGeom>
                  </pic:spPr>
                </pic:pic>
              </a:graphicData>
            </a:graphic>
          </wp:inline>
        </w:drawing>
      </w:r>
    </w:p>
    <w:p w:rsidR="00B83E87" w:rsidRDefault="00460AC0">
      <w:pPr>
        <w:wordWrap w:val="0"/>
        <w:spacing w:line="640" w:lineRule="atLeast"/>
        <w:ind w:left="40"/>
        <w:textAlignment w:val="baseline"/>
        <w:rPr>
          <w:sz w:val="39"/>
        </w:rPr>
      </w:pPr>
      <w:r>
        <w:rPr>
          <w:rFonts w:ascii="宋体" w:eastAsia="宋体" w:hAnsi="宋体" w:cs="宋体"/>
          <w:color w:val="000000"/>
          <w:sz w:val="39"/>
          <w:u w:val="single"/>
        </w:rPr>
        <w:t xml:space="preserve">               </w:t>
      </w:r>
    </w:p>
    <w:p w:rsidR="00B83E87" w:rsidRDefault="00460AC0">
      <w:pPr>
        <w:wordWrap w:val="0"/>
        <w:spacing w:before="300" w:line="640" w:lineRule="atLeast"/>
        <w:ind w:left="60" w:right="160" w:firstLine="720"/>
        <w:textAlignment w:val="baseline"/>
        <w:rPr>
          <w:sz w:val="39"/>
        </w:rPr>
      </w:pPr>
      <w:r>
        <w:rPr>
          <w:rFonts w:ascii="宋体" w:eastAsia="宋体" w:hAnsi="宋体" w:cs="宋体"/>
          <w:color w:val="000000"/>
          <w:sz w:val="39"/>
        </w:rPr>
        <w:t xml:space="preserve">①  </w:t>
      </w:r>
      <w:r>
        <w:rPr>
          <w:rFonts w:ascii="宋体" w:eastAsia="宋体" w:hAnsi="宋体" w:cs="宋体"/>
          <w:color w:val="000000"/>
          <w:sz w:val="39"/>
        </w:rPr>
        <w:t>页边注：尤其是，我的意思是指，直接性的</w:t>
      </w:r>
      <w:r>
        <w:rPr>
          <w:rFonts w:ascii="宋体" w:eastAsia="宋体" w:hAnsi="宋体" w:cs="宋体"/>
          <w:color w:val="000000"/>
          <w:sz w:val="39"/>
        </w:rPr>
        <w:t>(</w:t>
      </w:r>
      <w:r>
        <w:rPr>
          <w:rFonts w:ascii="宋体" w:eastAsia="宋体" w:hAnsi="宋体" w:cs="宋体"/>
          <w:color w:val="000000"/>
          <w:sz w:val="39"/>
        </w:rPr>
        <w:t>抒情诗的</w:t>
      </w:r>
      <w:r>
        <w:rPr>
          <w:rFonts w:ascii="宋体" w:eastAsia="宋体" w:hAnsi="宋体" w:cs="宋体"/>
          <w:color w:val="000000"/>
          <w:sz w:val="39"/>
        </w:rPr>
        <w:t>)</w:t>
      </w:r>
      <w:r>
        <w:rPr>
          <w:rFonts w:ascii="宋体" w:eastAsia="宋体" w:hAnsi="宋体" w:cs="宋体"/>
          <w:color w:val="000000"/>
          <w:sz w:val="39"/>
        </w:rPr>
        <w:t>层面要通</w:t>
      </w:r>
      <w:r>
        <w:rPr>
          <w:rFonts w:ascii="宋体" w:eastAsia="宋体" w:hAnsi="宋体" w:cs="宋体"/>
          <w:color w:val="000000"/>
          <w:sz w:val="39"/>
        </w:rPr>
        <w:t>过音乐中的稳定上升来完成</w:t>
      </w:r>
      <w:r>
        <w:rPr>
          <w:rFonts w:ascii="宋体" w:eastAsia="宋体" w:hAnsi="宋体" w:cs="宋体"/>
          <w:color w:val="000000"/>
          <w:sz w:val="39"/>
        </w:rPr>
        <w:t>(</w:t>
      </w:r>
      <w:r>
        <w:rPr>
          <w:rFonts w:ascii="宋体" w:eastAsia="宋体" w:hAnsi="宋体" w:cs="宋体"/>
          <w:color w:val="000000"/>
          <w:sz w:val="39"/>
        </w:rPr>
        <w:t>散文</w:t>
      </w:r>
      <w:r>
        <w:rPr>
          <w:rFonts w:ascii="宋体" w:eastAsia="宋体" w:hAnsi="宋体" w:cs="宋体"/>
          <w:color w:val="000000"/>
          <w:sz w:val="39"/>
        </w:rPr>
        <w:t>-</w:t>
      </w:r>
      <w:r>
        <w:rPr>
          <w:rFonts w:ascii="宋体" w:eastAsia="宋体" w:hAnsi="宋体" w:cs="宋体"/>
          <w:color w:val="000000"/>
          <w:sz w:val="39"/>
        </w:rPr>
        <w:t>直接性的乐句</w:t>
      </w:r>
      <w:r>
        <w:rPr>
          <w:rFonts w:ascii="宋体" w:eastAsia="宋体" w:hAnsi="宋体" w:cs="宋体"/>
          <w:color w:val="000000"/>
          <w:sz w:val="39"/>
        </w:rPr>
        <w:t>-</w:t>
      </w:r>
      <w:r>
        <w:rPr>
          <w:rFonts w:ascii="宋体" w:eastAsia="宋体" w:hAnsi="宋体" w:cs="宋体"/>
          <w:color w:val="000000"/>
          <w:sz w:val="39"/>
        </w:rPr>
        <w:t>反思性的乐句</w:t>
      </w:r>
      <w:r>
        <w:rPr>
          <w:rFonts w:ascii="宋体" w:eastAsia="宋体" w:hAnsi="宋体" w:cs="宋体"/>
          <w:color w:val="000000"/>
          <w:sz w:val="39"/>
        </w:rPr>
        <w:t>-</w:t>
      </w:r>
      <w:r>
        <w:rPr>
          <w:rFonts w:ascii="宋体" w:eastAsia="宋体" w:hAnsi="宋体" w:cs="宋体"/>
          <w:color w:val="000000"/>
          <w:sz w:val="39"/>
        </w:rPr>
        <w:t>音乐</w:t>
      </w:r>
      <w:r>
        <w:rPr>
          <w:rFonts w:ascii="宋体" w:eastAsia="宋体" w:hAnsi="宋体" w:cs="宋体"/>
          <w:color w:val="000000"/>
          <w:sz w:val="39"/>
        </w:rPr>
        <w:t>)</w:t>
      </w:r>
      <w:r>
        <w:rPr>
          <w:rFonts w:ascii="宋体" w:eastAsia="宋体" w:hAnsi="宋体" w:cs="宋体"/>
          <w:color w:val="000000"/>
          <w:sz w:val="39"/>
        </w:rPr>
        <w:t>。对此的所有反思都那么多余，因为它对人们的表现来说是最</w:t>
      </w:r>
      <w:r>
        <w:rPr>
          <w:rFonts w:ascii="宋体" w:eastAsia="宋体" w:hAnsi="宋体" w:cs="宋体"/>
          <w:color w:val="000000"/>
          <w:sz w:val="39"/>
        </w:rPr>
        <w:t xml:space="preserve"> einfachere [</w:t>
      </w:r>
      <w:r>
        <w:rPr>
          <w:rFonts w:ascii="宋体" w:eastAsia="宋体" w:hAnsi="宋体" w:cs="宋体"/>
          <w:color w:val="000000"/>
          <w:sz w:val="39"/>
        </w:rPr>
        <w:t>简单的</w:t>
      </w:r>
      <w:r>
        <w:rPr>
          <w:rFonts w:ascii="宋体" w:eastAsia="宋体" w:hAnsi="宋体" w:cs="宋体"/>
          <w:color w:val="000000"/>
          <w:sz w:val="39"/>
        </w:rPr>
        <w:t>]</w:t>
      </w:r>
      <w:r>
        <w:rPr>
          <w:rFonts w:ascii="宋体" w:eastAsia="宋体" w:hAnsi="宋体" w:cs="宋体"/>
          <w:color w:val="000000"/>
          <w:sz w:val="39"/>
        </w:rPr>
        <w:t>媒介。音乐在治疗疯狂方面的意义。音乐完成了直接性的层面，正如另外的行动，另外的概念一样。</w:t>
      </w:r>
      <w:r>
        <w:rPr>
          <w:rFonts w:ascii="宋体" w:eastAsia="宋体" w:hAnsi="宋体" w:cs="宋体"/>
          <w:color w:val="000000"/>
          <w:sz w:val="39"/>
        </w:rPr>
        <w:t>————</w:t>
      </w:r>
      <w:r>
        <w:rPr>
          <w:rFonts w:ascii="宋体" w:eastAsia="宋体" w:hAnsi="宋体" w:cs="宋体"/>
          <w:color w:val="000000"/>
          <w:sz w:val="39"/>
        </w:rPr>
        <w:t>《日记与论文》卷</w:t>
      </w:r>
      <w:r>
        <w:rPr>
          <w:rFonts w:ascii="宋体" w:eastAsia="宋体" w:hAnsi="宋体" w:cs="宋体"/>
          <w:color w:val="000000"/>
          <w:sz w:val="39"/>
        </w:rPr>
        <w:t>4</w:t>
      </w:r>
      <w:r>
        <w:rPr>
          <w:rFonts w:ascii="宋体" w:eastAsia="宋体" w:hAnsi="宋体" w:cs="宋体"/>
          <w:color w:val="000000"/>
          <w:sz w:val="39"/>
        </w:rPr>
        <w:t>，页</w:t>
      </w:r>
      <w:r>
        <w:rPr>
          <w:rFonts w:ascii="宋体" w:eastAsia="宋体" w:hAnsi="宋体" w:cs="宋体"/>
          <w:color w:val="000000"/>
          <w:sz w:val="39"/>
        </w:rPr>
        <w:t>4397 (</w:t>
      </w:r>
      <w:r>
        <w:rPr>
          <w:rFonts w:ascii="宋体" w:eastAsia="宋体" w:hAnsi="宋体" w:cs="宋体"/>
          <w:color w:val="000000"/>
          <w:sz w:val="39"/>
        </w:rPr>
        <w:t>《论文》卷</w:t>
      </w:r>
      <w:r>
        <w:rPr>
          <w:rFonts w:ascii="宋体" w:eastAsia="宋体" w:hAnsi="宋体" w:cs="宋体"/>
          <w:color w:val="000000"/>
          <w:sz w:val="39"/>
        </w:rPr>
        <w:t>1-C125)</w:t>
      </w:r>
      <w:r>
        <w:rPr>
          <w:rFonts w:ascii="宋体" w:eastAsia="宋体" w:hAnsi="宋体" w:cs="宋体"/>
          <w:color w:val="000000"/>
          <w:sz w:val="39"/>
        </w:rPr>
        <w:t>，</w:t>
      </w:r>
      <w:r>
        <w:rPr>
          <w:rFonts w:ascii="宋体" w:eastAsia="宋体" w:hAnsi="宋体" w:cs="宋体"/>
          <w:color w:val="000000"/>
          <w:sz w:val="39"/>
        </w:rPr>
        <w:t>1837</w:t>
      </w:r>
      <w:r>
        <w:rPr>
          <w:rFonts w:ascii="宋体" w:eastAsia="宋体" w:hAnsi="宋体" w:cs="宋体"/>
          <w:color w:val="000000"/>
          <w:sz w:val="39"/>
        </w:rPr>
        <w:t>年</w:t>
      </w:r>
      <w:r>
        <w:rPr>
          <w:rFonts w:ascii="宋体" w:eastAsia="宋体" w:hAnsi="宋体" w:cs="宋体"/>
          <w:color w:val="000000"/>
          <w:sz w:val="39"/>
        </w:rPr>
        <w:t>1</w:t>
      </w:r>
      <w:r>
        <w:rPr>
          <w:rFonts w:ascii="宋体" w:eastAsia="宋体" w:hAnsi="宋体" w:cs="宋体"/>
          <w:color w:val="000000"/>
          <w:sz w:val="39"/>
        </w:rPr>
        <w:t>月</w:t>
      </w:r>
      <w:r>
        <w:rPr>
          <w:rFonts w:ascii="宋体" w:eastAsia="宋体" w:hAnsi="宋体" w:cs="宋体"/>
          <w:color w:val="000000"/>
          <w:sz w:val="39"/>
        </w:rPr>
        <w:t>26</w:t>
      </w:r>
      <w:r>
        <w:rPr>
          <w:rFonts w:ascii="宋体" w:eastAsia="宋体" w:hAnsi="宋体" w:cs="宋体"/>
          <w:color w:val="000000"/>
          <w:sz w:val="39"/>
        </w:rPr>
        <w:t>日</w:t>
      </w:r>
    </w:p>
    <w:p w:rsidR="00B83E87" w:rsidRDefault="00B83E87"/>
    <w:p w:rsidR="00B83E87" w:rsidRDefault="00B83E87">
      <w:pPr>
        <w:sectPr w:rsidR="00B83E87">
          <w:headerReference w:type="default" r:id="rId1235"/>
          <w:footerReference w:type="default" r:id="rId1236"/>
          <w:pgSz w:w="13980" w:h="23720"/>
          <w:pgMar w:top="1780" w:right="840" w:bottom="1780" w:left="840" w:header="1480" w:footer="1480" w:gutter="0"/>
          <w:cols w:space="720"/>
        </w:sectPr>
      </w:pPr>
    </w:p>
    <w:p w:rsidR="00B83E87" w:rsidRDefault="00460AC0">
      <w:pPr>
        <w:wordWrap w:val="0"/>
        <w:spacing w:line="540" w:lineRule="atLeast"/>
        <w:ind w:right="40"/>
        <w:jc w:val="right"/>
        <w:textAlignment w:val="baseline"/>
        <w:rPr>
          <w:sz w:val="40"/>
        </w:rPr>
      </w:pPr>
      <w:r>
        <w:rPr>
          <w:rFonts w:ascii="仿宋" w:eastAsia="仿宋" w:hAnsi="仿宋" w:cs="仿宋"/>
          <w:color w:val="000000"/>
          <w:sz w:val="40"/>
        </w:rPr>
        <w:lastRenderedPageBreak/>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591</w:t>
      </w:r>
    </w:p>
    <w:p w:rsidR="00B83E87" w:rsidRDefault="00B83E87">
      <w:pPr>
        <w:wordWrap w:val="0"/>
        <w:spacing w:line="540" w:lineRule="exact"/>
        <w:jc w:val="right"/>
        <w:textAlignment w:val="baseline"/>
        <w:rPr>
          <w:sz w:val="44"/>
        </w:rPr>
      </w:pPr>
    </w:p>
    <w:p w:rsidR="00B83E87" w:rsidRDefault="00460AC0">
      <w:pPr>
        <w:wordWrap w:val="0"/>
        <w:spacing w:line="600" w:lineRule="atLeast"/>
        <w:ind w:right="5220"/>
        <w:jc w:val="right"/>
        <w:textAlignment w:val="baseline"/>
        <w:rPr>
          <w:sz w:val="44"/>
        </w:rPr>
      </w:pPr>
      <w:r>
        <w:rPr>
          <w:rFonts w:ascii="宋体" w:eastAsia="宋体" w:hAnsi="宋体" w:cs="宋体"/>
          <w:b/>
          <w:color w:val="000000"/>
          <w:sz w:val="44"/>
        </w:rPr>
        <w:t>哥本哈根</w:t>
      </w:r>
    </w:p>
    <w:p w:rsidR="00B83E87" w:rsidRDefault="00460AC0">
      <w:pPr>
        <w:wordWrap w:val="0"/>
        <w:spacing w:line="480" w:lineRule="atLeast"/>
        <w:jc w:val="center"/>
        <w:textAlignment w:val="baseline"/>
        <w:rPr>
          <w:sz w:val="35"/>
        </w:rPr>
      </w:pPr>
      <w:r>
        <w:rPr>
          <w:rFonts w:ascii="仿宋" w:eastAsia="仿宋" w:hAnsi="仿宋" w:cs="仿宋"/>
          <w:color w:val="000000"/>
          <w:sz w:val="35"/>
        </w:rPr>
        <w:t>乌尔克加登街</w:t>
      </w:r>
      <w:r>
        <w:rPr>
          <w:rFonts w:ascii="仿宋" w:eastAsia="仿宋" w:hAnsi="仿宋" w:cs="仿宋"/>
          <w:color w:val="000000"/>
          <w:sz w:val="35"/>
        </w:rPr>
        <w:t>107</w:t>
      </w:r>
      <w:r>
        <w:rPr>
          <w:rFonts w:ascii="仿宋" w:eastAsia="仿宋" w:hAnsi="仿宋" w:cs="仿宋"/>
          <w:color w:val="000000"/>
          <w:sz w:val="35"/>
        </w:rPr>
        <w:t>号出售</w:t>
      </w:r>
      <w:r>
        <w:rPr>
          <w:rFonts w:ascii="仿宋" w:eastAsia="仿宋" w:hAnsi="仿宋" w:cs="仿宋"/>
          <w:color w:val="000000"/>
          <w:sz w:val="35"/>
        </w:rPr>
        <w:t>……</w:t>
      </w:r>
    </w:p>
    <w:p w:rsidR="00B83E87" w:rsidRDefault="00460AC0">
      <w:pPr>
        <w:wordWrap w:val="0"/>
        <w:spacing w:line="500" w:lineRule="atLeast"/>
        <w:ind w:left="78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5</w:t>
      </w:r>
      <w:r>
        <w:rPr>
          <w:rFonts w:ascii="仿宋" w:eastAsia="仿宋" w:hAnsi="仿宋" w:cs="仿宋"/>
          <w:color w:val="000000"/>
          <w:sz w:val="35"/>
        </w:rPr>
        <w:t>，页</w:t>
      </w:r>
      <w:r>
        <w:rPr>
          <w:rFonts w:ascii="仿宋" w:eastAsia="仿宋" w:hAnsi="仿宋" w:cs="仿宋"/>
          <w:color w:val="000000"/>
          <w:sz w:val="35"/>
        </w:rPr>
        <w:t>5168</w:t>
      </w:r>
      <w:r>
        <w:rPr>
          <w:rFonts w:ascii="仿宋" w:eastAsia="仿宋" w:hAnsi="仿宋" w:cs="仿宋"/>
          <w:color w:val="000000"/>
          <w:sz w:val="35"/>
        </w:rPr>
        <w:t>（《论文》卷</w:t>
      </w:r>
      <w:r>
        <w:rPr>
          <w:rFonts w:ascii="仿宋" w:eastAsia="仿宋" w:hAnsi="仿宋" w:cs="仿宋"/>
          <w:color w:val="000000"/>
          <w:sz w:val="35"/>
        </w:rPr>
        <w:t>1-C107</w:t>
      </w:r>
      <w:r>
        <w:rPr>
          <w:rFonts w:ascii="仿宋" w:eastAsia="仿宋" w:hAnsi="仿宋" w:cs="仿宋"/>
          <w:color w:val="000000"/>
          <w:sz w:val="35"/>
        </w:rPr>
        <w:t>），</w:t>
      </w:r>
    </w:p>
    <w:p w:rsidR="00B83E87" w:rsidRDefault="00460AC0">
      <w:pPr>
        <w:wordWrap w:val="0"/>
        <w:spacing w:line="500" w:lineRule="atLeast"/>
        <w:ind w:left="8920"/>
        <w:textAlignment w:val="baseline"/>
        <w:rPr>
          <w:sz w:val="35"/>
        </w:rPr>
      </w:pPr>
      <w:r>
        <w:rPr>
          <w:rFonts w:ascii="仿宋" w:eastAsia="仿宋" w:hAnsi="仿宋" w:cs="仿宋"/>
          <w:color w:val="000000"/>
          <w:sz w:val="35"/>
        </w:rPr>
        <w:t>1836</w:t>
      </w:r>
      <w:r>
        <w:rPr>
          <w:rFonts w:ascii="仿宋" w:eastAsia="仿宋" w:hAnsi="仿宋" w:cs="仿宋"/>
          <w:color w:val="000000"/>
          <w:sz w:val="35"/>
        </w:rPr>
        <w:t>年，无日期</w:t>
      </w:r>
    </w:p>
    <w:p w:rsidR="00B83E87" w:rsidRDefault="00B83E87">
      <w:pPr>
        <w:wordWrap w:val="0"/>
        <w:spacing w:line="680" w:lineRule="exact"/>
        <w:textAlignment w:val="baseline"/>
        <w:rPr>
          <w:sz w:val="43"/>
        </w:rPr>
      </w:pPr>
    </w:p>
    <w:p w:rsidR="00B83E87" w:rsidRDefault="00460AC0">
      <w:pPr>
        <w:wordWrap w:val="0"/>
        <w:spacing w:line="660" w:lineRule="atLeast"/>
        <w:ind w:left="20"/>
        <w:textAlignment w:val="baseline"/>
        <w:rPr>
          <w:sz w:val="43"/>
        </w:rPr>
      </w:pPr>
      <w:r>
        <w:rPr>
          <w:rFonts w:ascii="宋体" w:eastAsia="宋体" w:hAnsi="宋体" w:cs="宋体"/>
          <w:color w:val="000000"/>
          <w:sz w:val="43"/>
        </w:rPr>
        <w:t>参见</w:t>
      </w:r>
      <w:r>
        <w:rPr>
          <w:rFonts w:ascii="宋体" w:eastAsia="宋体" w:hAnsi="宋体" w:cs="宋体"/>
          <w:color w:val="000000"/>
          <w:sz w:val="43"/>
        </w:rPr>
        <w:t>99</w:t>
      </w:r>
      <w:r>
        <w:rPr>
          <w:rFonts w:ascii="宋体" w:eastAsia="宋体" w:hAnsi="宋体" w:cs="宋体"/>
          <w:color w:val="000000"/>
          <w:sz w:val="43"/>
        </w:rPr>
        <w:t>：</w:t>
      </w:r>
      <w:r>
        <w:rPr>
          <w:rFonts w:ascii="宋体" w:eastAsia="宋体" w:hAnsi="宋体" w:cs="宋体"/>
          <w:color w:val="000000"/>
          <w:sz w:val="43"/>
        </w:rPr>
        <w:t>16-22</w:t>
      </w:r>
      <w:r>
        <w:rPr>
          <w:rFonts w:ascii="宋体" w:eastAsia="宋体" w:hAnsi="宋体" w:cs="宋体"/>
          <w:color w:val="000000"/>
          <w:sz w:val="43"/>
        </w:rPr>
        <w:t>：</w:t>
      </w:r>
    </w:p>
    <w:p w:rsidR="00B83E87" w:rsidRDefault="00460AC0">
      <w:pPr>
        <w:wordWrap w:val="0"/>
        <w:spacing w:line="660" w:lineRule="atLeast"/>
        <w:ind w:left="20" w:right="40" w:firstLine="840"/>
        <w:textAlignment w:val="baseline"/>
        <w:rPr>
          <w:sz w:val="43"/>
        </w:rPr>
      </w:pPr>
      <w:r>
        <w:rPr>
          <w:rFonts w:ascii="宋体" w:eastAsia="宋体" w:hAnsi="宋体" w:cs="宋体"/>
          <w:color w:val="000000"/>
          <w:sz w:val="43"/>
        </w:rPr>
        <w:t>“</w:t>
      </w:r>
      <w:r>
        <w:rPr>
          <w:rFonts w:ascii="宋体" w:eastAsia="宋体" w:hAnsi="宋体" w:cs="宋体"/>
          <w:color w:val="000000"/>
          <w:sz w:val="43"/>
        </w:rPr>
        <w:t>在这个时期里，我已经读了阿尔尼姆的各种作品，除了两卷本的《多洛雷丝伯爵夫人的贫穷、富有、债务和忏悔》之外。</w:t>
      </w:r>
      <w:r>
        <w:rPr>
          <w:rFonts w:ascii="宋体" w:eastAsia="宋体" w:hAnsi="宋体" w:cs="宋体"/>
          <w:color w:val="000000"/>
          <w:sz w:val="43"/>
        </w:rPr>
        <w:t>”①</w:t>
      </w:r>
    </w:p>
    <w:p w:rsidR="00B83E87" w:rsidRDefault="00460AC0">
      <w:pPr>
        <w:wordWrap w:val="0"/>
        <w:spacing w:line="660" w:lineRule="atLeast"/>
        <w:ind w:left="780" w:firstLine="80"/>
        <w:textAlignment w:val="baseline"/>
        <w:rPr>
          <w:sz w:val="43"/>
        </w:rPr>
      </w:pPr>
      <w:r>
        <w:rPr>
          <w:rFonts w:ascii="宋体" w:eastAsia="宋体" w:hAnsi="宋体" w:cs="宋体"/>
          <w:color w:val="000000"/>
          <w:sz w:val="43"/>
        </w:rPr>
        <w:t>卷</w:t>
      </w:r>
      <w:r>
        <w:rPr>
          <w:rFonts w:ascii="宋体" w:eastAsia="宋体" w:hAnsi="宋体" w:cs="宋体"/>
          <w:color w:val="000000"/>
          <w:sz w:val="43"/>
        </w:rPr>
        <w:t>2</w:t>
      </w:r>
      <w:r>
        <w:rPr>
          <w:rFonts w:ascii="宋体" w:eastAsia="宋体" w:hAnsi="宋体" w:cs="宋体"/>
          <w:color w:val="000000"/>
          <w:sz w:val="43"/>
        </w:rPr>
        <w:t>，页</w:t>
      </w:r>
      <w:r>
        <w:rPr>
          <w:rFonts w:ascii="宋体" w:eastAsia="宋体" w:hAnsi="宋体" w:cs="宋体"/>
          <w:color w:val="000000"/>
          <w:sz w:val="43"/>
        </w:rPr>
        <w:t>21</w:t>
      </w:r>
      <w:r>
        <w:rPr>
          <w:rFonts w:ascii="宋体" w:eastAsia="宋体" w:hAnsi="宋体" w:cs="宋体"/>
          <w:color w:val="000000"/>
          <w:sz w:val="43"/>
        </w:rPr>
        <w:t>，他说到了那勾引她的人</w:t>
      </w:r>
      <w:r>
        <w:rPr>
          <w:rFonts w:ascii="宋体" w:eastAsia="宋体" w:hAnsi="宋体" w:cs="宋体"/>
          <w:color w:val="000000"/>
          <w:sz w:val="43"/>
        </w:rPr>
        <w:t>……</w:t>
      </w:r>
    </w:p>
    <w:p w:rsidR="00B83E87" w:rsidRDefault="00460AC0">
      <w:pPr>
        <w:wordWrap w:val="0"/>
        <w:spacing w:line="480" w:lineRule="atLeast"/>
        <w:ind w:left="78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5</w:t>
      </w:r>
      <w:r>
        <w:rPr>
          <w:rFonts w:ascii="仿宋" w:eastAsia="仿宋" w:hAnsi="仿宋" w:cs="仿宋"/>
          <w:color w:val="000000"/>
          <w:sz w:val="35"/>
        </w:rPr>
        <w:t>，页</w:t>
      </w:r>
      <w:r>
        <w:rPr>
          <w:rFonts w:ascii="仿宋" w:eastAsia="仿宋" w:hAnsi="仿宋" w:cs="仿宋"/>
          <w:color w:val="000000"/>
          <w:sz w:val="35"/>
        </w:rPr>
        <w:t>5221</w:t>
      </w:r>
      <w:r>
        <w:rPr>
          <w:rFonts w:ascii="仿宋" w:eastAsia="仿宋" w:hAnsi="仿宋" w:cs="仿宋"/>
          <w:color w:val="000000"/>
          <w:sz w:val="35"/>
        </w:rPr>
        <w:t>页（《论文》卷</w:t>
      </w:r>
      <w:r>
        <w:rPr>
          <w:rFonts w:ascii="仿宋" w:eastAsia="仿宋" w:hAnsi="仿宋" w:cs="仿宋"/>
          <w:color w:val="000000"/>
          <w:sz w:val="35"/>
        </w:rPr>
        <w:t>2-A70</w:t>
      </w:r>
      <w:r>
        <w:rPr>
          <w:rFonts w:ascii="仿宋" w:eastAsia="仿宋" w:hAnsi="仿宋" w:cs="仿宋"/>
          <w:color w:val="000000"/>
          <w:sz w:val="35"/>
        </w:rPr>
        <w:t>），</w:t>
      </w:r>
    </w:p>
    <w:p w:rsidR="00B83E87" w:rsidRDefault="00460AC0">
      <w:pPr>
        <w:wordWrap w:val="0"/>
        <w:spacing w:line="660" w:lineRule="atLeast"/>
        <w:ind w:right="100"/>
        <w:jc w:val="right"/>
        <w:textAlignment w:val="baseline"/>
        <w:rPr>
          <w:sz w:val="43"/>
        </w:rPr>
      </w:pPr>
      <w:r>
        <w:rPr>
          <w:rFonts w:ascii="宋体" w:eastAsia="宋体" w:hAnsi="宋体" w:cs="宋体"/>
          <w:color w:val="000000"/>
          <w:sz w:val="43"/>
        </w:rPr>
        <w:t>1837</w:t>
      </w:r>
      <w:r>
        <w:rPr>
          <w:rFonts w:ascii="宋体" w:eastAsia="宋体" w:hAnsi="宋体" w:cs="宋体"/>
          <w:color w:val="000000"/>
          <w:sz w:val="43"/>
        </w:rPr>
        <w:t>年</w:t>
      </w:r>
      <w:r>
        <w:rPr>
          <w:rFonts w:ascii="宋体" w:eastAsia="宋体" w:hAnsi="宋体" w:cs="宋体"/>
          <w:color w:val="000000"/>
          <w:sz w:val="43"/>
        </w:rPr>
        <w:t>5</w:t>
      </w:r>
      <w:r>
        <w:rPr>
          <w:rFonts w:ascii="宋体" w:eastAsia="宋体" w:hAnsi="宋体" w:cs="宋体"/>
          <w:color w:val="000000"/>
          <w:sz w:val="43"/>
        </w:rPr>
        <w:t>月</w:t>
      </w:r>
      <w:r>
        <w:rPr>
          <w:rFonts w:ascii="宋体" w:eastAsia="宋体" w:hAnsi="宋体" w:cs="宋体"/>
          <w:color w:val="000000"/>
          <w:sz w:val="43"/>
        </w:rPr>
        <w:t>16</w:t>
      </w:r>
      <w:r>
        <w:rPr>
          <w:rFonts w:ascii="宋体" w:eastAsia="宋体" w:hAnsi="宋体" w:cs="宋体"/>
          <w:color w:val="000000"/>
          <w:sz w:val="43"/>
        </w:rPr>
        <w:t>日</w:t>
      </w:r>
    </w:p>
    <w:p w:rsidR="00B83E87" w:rsidRDefault="00B83E87">
      <w:pPr>
        <w:wordWrap w:val="0"/>
        <w:spacing w:line="680" w:lineRule="exact"/>
        <w:jc w:val="right"/>
        <w:textAlignment w:val="baseline"/>
        <w:rPr>
          <w:sz w:val="43"/>
        </w:rPr>
      </w:pPr>
    </w:p>
    <w:p w:rsidR="00B83E87" w:rsidRDefault="00460AC0">
      <w:pPr>
        <w:wordWrap w:val="0"/>
        <w:spacing w:line="660" w:lineRule="atLeast"/>
        <w:ind w:left="20"/>
        <w:textAlignment w:val="baseline"/>
        <w:rPr>
          <w:sz w:val="43"/>
        </w:rPr>
      </w:pPr>
      <w:r>
        <w:rPr>
          <w:rFonts w:ascii="宋体" w:eastAsia="宋体" w:hAnsi="宋体" w:cs="宋体"/>
          <w:color w:val="000000"/>
          <w:sz w:val="43"/>
        </w:rPr>
        <w:t>摘自定稿；参见</w:t>
      </w:r>
      <w:r>
        <w:rPr>
          <w:rFonts w:ascii="宋体" w:eastAsia="宋体" w:hAnsi="宋体" w:cs="宋体"/>
          <w:color w:val="000000"/>
          <w:sz w:val="43"/>
        </w:rPr>
        <w:t>105</w:t>
      </w:r>
      <w:r>
        <w:rPr>
          <w:rFonts w:ascii="宋体" w:eastAsia="宋体" w:hAnsi="宋体" w:cs="宋体"/>
          <w:color w:val="000000"/>
          <w:sz w:val="43"/>
        </w:rPr>
        <w:t>：</w:t>
      </w:r>
      <w:r>
        <w:rPr>
          <w:rFonts w:ascii="宋体" w:eastAsia="宋体" w:hAnsi="宋体" w:cs="宋体"/>
          <w:color w:val="000000"/>
          <w:sz w:val="43"/>
        </w:rPr>
        <w:t>34-36</w:t>
      </w:r>
      <w:r>
        <w:rPr>
          <w:rFonts w:ascii="宋体" w:eastAsia="宋体" w:hAnsi="宋体" w:cs="宋体"/>
          <w:color w:val="000000"/>
          <w:sz w:val="43"/>
        </w:rPr>
        <w:t>：</w:t>
      </w:r>
    </w:p>
    <w:p w:rsidR="00B83E87" w:rsidRDefault="00460AC0">
      <w:pPr>
        <w:wordWrap w:val="0"/>
        <w:spacing w:line="660" w:lineRule="atLeast"/>
        <w:ind w:left="20" w:right="20" w:firstLine="840"/>
        <w:textAlignment w:val="baseline"/>
        <w:rPr>
          <w:sz w:val="43"/>
        </w:rPr>
      </w:pPr>
      <w:r>
        <w:rPr>
          <w:rFonts w:ascii="宋体" w:eastAsia="宋体" w:hAnsi="宋体" w:cs="宋体"/>
          <w:color w:val="000000"/>
          <w:sz w:val="43"/>
        </w:rPr>
        <w:t>豪赫</w:t>
      </w:r>
      <w:r>
        <w:rPr>
          <w:rFonts w:ascii="宋体" w:eastAsia="宋体" w:hAnsi="宋体" w:cs="宋体"/>
          <w:color w:val="000000"/>
          <w:sz w:val="43"/>
        </w:rPr>
        <w:t>(Hauch)</w:t>
      </w:r>
      <w:r>
        <w:rPr>
          <w:rFonts w:ascii="宋体" w:eastAsia="宋体" w:hAnsi="宋体" w:cs="宋体"/>
          <w:color w:val="000000"/>
          <w:sz w:val="43"/>
        </w:rPr>
        <w:t>教授也创造了一个唐璜。它与莫里哀没有多少关系，处在落入有趣范畴的边缘。我们随后将看到那首诗有多么成功。</w:t>
      </w:r>
    </w:p>
    <w:p w:rsidR="00B83E87" w:rsidRDefault="00460AC0">
      <w:pPr>
        <w:wordWrap w:val="0"/>
        <w:spacing w:line="480" w:lineRule="atLeast"/>
        <w:ind w:right="20"/>
        <w:jc w:val="right"/>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3-B17</w:t>
      </w:r>
      <w:r>
        <w:rPr>
          <w:rFonts w:ascii="仿宋" w:eastAsia="仿宋" w:hAnsi="仿宋" w:cs="仿宋"/>
          <w:b/>
          <w:color w:val="000000"/>
          <w:sz w:val="35"/>
        </w:rPr>
        <w:t>2</w:t>
      </w:r>
      <w:r>
        <w:rPr>
          <w:rFonts w:ascii="仿宋" w:eastAsia="仿宋" w:hAnsi="仿宋" w:cs="仿宋"/>
          <w:color w:val="000000"/>
          <w:sz w:val="35"/>
        </w:rPr>
        <w:t>：</w:t>
      </w:r>
      <w:r>
        <w:rPr>
          <w:rFonts w:ascii="仿宋" w:eastAsia="仿宋" w:hAnsi="仿宋" w:cs="仿宋"/>
          <w:color w:val="000000"/>
          <w:sz w:val="35"/>
        </w:rPr>
        <w:t>2</w:t>
      </w:r>
      <w:r>
        <w:rPr>
          <w:rFonts w:ascii="仿宋" w:eastAsia="仿宋" w:hAnsi="仿宋" w:cs="仿宋"/>
          <w:color w:val="000000"/>
          <w:sz w:val="35"/>
        </w:rPr>
        <w:t>，</w:t>
      </w:r>
      <w:r>
        <w:rPr>
          <w:rFonts w:ascii="仿宋" w:eastAsia="仿宋" w:hAnsi="仿宋" w:cs="仿宋"/>
          <w:color w:val="000000"/>
          <w:sz w:val="35"/>
        </w:rPr>
        <w:t>1842</w:t>
      </w:r>
      <w:r>
        <w:rPr>
          <w:rFonts w:ascii="仿宋" w:eastAsia="仿宋" w:hAnsi="仿宋" w:cs="仿宋"/>
          <w:color w:val="000000"/>
          <w:sz w:val="35"/>
        </w:rPr>
        <w:t>年，无日期</w:t>
      </w:r>
    </w:p>
    <w:p w:rsidR="00B83E87" w:rsidRDefault="00B83E87">
      <w:pPr>
        <w:wordWrap w:val="0"/>
        <w:spacing w:line="680" w:lineRule="exact"/>
        <w:jc w:val="right"/>
        <w:textAlignment w:val="baseline"/>
        <w:rPr>
          <w:sz w:val="43"/>
        </w:rPr>
      </w:pPr>
    </w:p>
    <w:p w:rsidR="00B83E87" w:rsidRDefault="00460AC0">
      <w:pPr>
        <w:wordWrap w:val="0"/>
        <w:spacing w:line="660" w:lineRule="atLeast"/>
        <w:ind w:left="20"/>
        <w:textAlignment w:val="baseline"/>
        <w:rPr>
          <w:sz w:val="43"/>
        </w:rPr>
      </w:pPr>
      <w:r>
        <w:rPr>
          <w:rFonts w:ascii="宋体" w:eastAsia="宋体" w:hAnsi="宋体" w:cs="宋体"/>
          <w:color w:val="000000"/>
          <w:sz w:val="43"/>
        </w:rPr>
        <w:t>【</w:t>
      </w:r>
      <w:r>
        <w:rPr>
          <w:rFonts w:ascii="宋体" w:eastAsia="宋体" w:hAnsi="宋体" w:cs="宋体"/>
          <w:color w:val="000000"/>
          <w:sz w:val="43"/>
        </w:rPr>
        <w:t>53</w:t>
      </w:r>
      <w:r>
        <w:rPr>
          <w:rFonts w:ascii="宋体" w:eastAsia="宋体" w:hAnsi="宋体" w:cs="宋体"/>
          <w:color w:val="000000"/>
          <w:sz w:val="43"/>
        </w:rPr>
        <w:t>8</w:t>
      </w:r>
      <w:r>
        <w:rPr>
          <w:rFonts w:ascii="宋体" w:eastAsia="宋体" w:hAnsi="宋体" w:cs="宋体"/>
          <w:color w:val="000000"/>
          <w:sz w:val="43"/>
        </w:rPr>
        <w:t>】参见</w:t>
      </w:r>
      <w:r>
        <w:rPr>
          <w:rFonts w:ascii="宋体" w:eastAsia="宋体" w:hAnsi="宋体" w:cs="宋体"/>
          <w:color w:val="000000"/>
          <w:sz w:val="43"/>
        </w:rPr>
        <w:t>110</w:t>
      </w:r>
      <w:r>
        <w:rPr>
          <w:rFonts w:ascii="宋体" w:eastAsia="宋体" w:hAnsi="宋体" w:cs="宋体"/>
          <w:color w:val="000000"/>
          <w:sz w:val="43"/>
        </w:rPr>
        <w:t>：</w:t>
      </w:r>
      <w:r>
        <w:rPr>
          <w:rFonts w:ascii="宋体" w:eastAsia="宋体" w:hAnsi="宋体" w:cs="宋体"/>
          <w:color w:val="000000"/>
          <w:sz w:val="43"/>
        </w:rPr>
        <w:t>2-111</w:t>
      </w:r>
      <w:r>
        <w:rPr>
          <w:rFonts w:ascii="宋体" w:eastAsia="宋体" w:hAnsi="宋体" w:cs="宋体"/>
          <w:color w:val="000000"/>
          <w:sz w:val="43"/>
        </w:rPr>
        <w:t>：</w:t>
      </w:r>
      <w:r>
        <w:rPr>
          <w:rFonts w:ascii="宋体" w:eastAsia="宋体" w:hAnsi="宋体" w:cs="宋体"/>
          <w:color w:val="000000"/>
          <w:sz w:val="43"/>
        </w:rPr>
        <w:t>25</w:t>
      </w:r>
      <w:r>
        <w:rPr>
          <w:rFonts w:ascii="宋体" w:eastAsia="宋体" w:hAnsi="宋体" w:cs="宋体"/>
          <w:color w:val="000000"/>
          <w:sz w:val="43"/>
        </w:rPr>
        <w:t>：</w:t>
      </w:r>
    </w:p>
    <w:p w:rsidR="00B83E87" w:rsidRDefault="00460AC0">
      <w:pPr>
        <w:wordWrap w:val="0"/>
        <w:spacing w:line="660" w:lineRule="atLeast"/>
        <w:ind w:left="20" w:firstLine="840"/>
        <w:textAlignment w:val="baseline"/>
        <w:rPr>
          <w:sz w:val="43"/>
        </w:rPr>
      </w:pPr>
      <w:r>
        <w:rPr>
          <w:rFonts w:ascii="宋体" w:eastAsia="宋体" w:hAnsi="宋体" w:cs="宋体"/>
          <w:color w:val="000000"/>
          <w:sz w:val="43"/>
        </w:rPr>
        <w:t>发现在传奇中对浮士德与梅菲斯特之关系的处理十分幼稚，这很奇怪。无法产生出绝对主宰自然力、财富、荣耀等等的概念，这一点一直都很明显，由于这个原因，使浮士德陷入了很多困境，用所有方式掌握了金钱，接受贿赂等等，但这当然不是幽默地表达出来的（例如，这种情况在某种意义上就像莫扎特的《唐璜》一样；幽默恰恰在于看见一个主角像那样陷入困境）。由于民间意识无法使自身脱离生活的障碍，所以其立场成</w:t>
      </w:r>
    </w:p>
    <w:p w:rsidR="00B83E87" w:rsidRDefault="00460AC0">
      <w:pPr>
        <w:wordWrap w:val="0"/>
        <w:spacing w:line="660" w:lineRule="atLeast"/>
        <w:ind w:left="40"/>
        <w:textAlignment w:val="baseline"/>
        <w:rPr>
          <w:sz w:val="43"/>
        </w:rPr>
      </w:pPr>
      <w:r>
        <w:rPr>
          <w:rFonts w:ascii="宋体" w:eastAsia="宋体" w:hAnsi="宋体" w:cs="宋体"/>
          <w:color w:val="000000"/>
          <w:sz w:val="43"/>
          <w:u w:val="single"/>
        </w:rPr>
        <w:t xml:space="preserve">              </w:t>
      </w:r>
    </w:p>
    <w:p w:rsidR="00B83E87" w:rsidRDefault="00460AC0">
      <w:pPr>
        <w:wordWrap w:val="0"/>
        <w:spacing w:before="300" w:line="480" w:lineRule="atLeast"/>
        <w:ind w:left="780"/>
        <w:textAlignment w:val="baseline"/>
        <w:rPr>
          <w:sz w:val="36"/>
        </w:rPr>
      </w:pPr>
      <w:r>
        <w:rPr>
          <w:rFonts w:ascii="宋体" w:eastAsia="宋体" w:hAnsi="宋体" w:cs="宋体"/>
          <w:color w:val="000000"/>
          <w:sz w:val="36"/>
        </w:rPr>
        <w:t>① 1810</w:t>
      </w:r>
      <w:r>
        <w:rPr>
          <w:rFonts w:ascii="宋体" w:eastAsia="宋体" w:hAnsi="宋体" w:cs="宋体"/>
          <w:color w:val="000000"/>
          <w:sz w:val="36"/>
        </w:rPr>
        <w:t>年在柏林印行。</w:t>
      </w:r>
    </w:p>
    <w:p w:rsidR="00B83E87" w:rsidRDefault="00B83E87"/>
    <w:p w:rsidR="00B83E87" w:rsidRDefault="00B83E87">
      <w:pPr>
        <w:sectPr w:rsidR="00B83E87">
          <w:headerReference w:type="default" r:id="rId1237"/>
          <w:footerReference w:type="default" r:id="rId1238"/>
          <w:pgSz w:w="14320" w:h="23920"/>
          <w:pgMar w:top="1880" w:right="1040" w:bottom="1880" w:left="1040" w:header="1580" w:footer="1580" w:gutter="0"/>
          <w:cols w:space="720"/>
        </w:sectPr>
      </w:pPr>
    </w:p>
    <w:p w:rsidR="00B83E87" w:rsidRDefault="00460AC0">
      <w:pPr>
        <w:wordWrap w:val="0"/>
        <w:spacing w:line="500" w:lineRule="atLeast"/>
        <w:ind w:left="20"/>
        <w:textAlignment w:val="baseline"/>
        <w:rPr>
          <w:sz w:val="37"/>
        </w:rPr>
      </w:pPr>
      <w:r>
        <w:rPr>
          <w:rFonts w:ascii="仿宋" w:eastAsia="仿宋" w:hAnsi="仿宋" w:cs="仿宋"/>
          <w:color w:val="000000"/>
          <w:sz w:val="37"/>
        </w:rPr>
        <w:lastRenderedPageBreak/>
        <w:t>592</w:t>
      </w:r>
      <w:r>
        <w:rPr>
          <w:rFonts w:ascii="仿宋" w:eastAsia="仿宋" w:hAnsi="仿宋" w:cs="仿宋"/>
          <w:b/>
          <w:color w:val="000000"/>
          <w:sz w:val="37"/>
        </w:rPr>
        <w:t xml:space="preserve"> </w:t>
      </w:r>
      <w:r>
        <w:rPr>
          <w:rFonts w:ascii="仿宋" w:eastAsia="仿宋" w:hAnsi="仿宋" w:cs="仿宋"/>
          <w:color w:val="000000"/>
          <w:sz w:val="37"/>
        </w:rPr>
        <w:t>或此或彼</w:t>
      </w:r>
      <w:r>
        <w:rPr>
          <w:rFonts w:ascii="仿宋" w:eastAsia="仿宋" w:hAnsi="仿宋" w:cs="仿宋"/>
          <w:color w:val="000000"/>
          <w:sz w:val="37"/>
        </w:rPr>
        <w:t>(</w:t>
      </w:r>
      <w:r>
        <w:rPr>
          <w:rFonts w:ascii="仿宋" w:eastAsia="仿宋" w:hAnsi="仿宋" w:cs="仿宋"/>
          <w:color w:val="000000"/>
          <w:sz w:val="37"/>
        </w:rPr>
        <w:t>上部</w:t>
      </w:r>
      <w:r>
        <w:rPr>
          <w:rFonts w:ascii="仿宋" w:eastAsia="仿宋" w:hAnsi="仿宋" w:cs="仿宋"/>
          <w:color w:val="000000"/>
          <w:sz w:val="37"/>
        </w:rPr>
        <w:t>)</w:t>
      </w:r>
    </w:p>
    <w:p w:rsidR="00B83E87" w:rsidRDefault="00B83E87">
      <w:pPr>
        <w:wordWrap w:val="0"/>
        <w:spacing w:line="760" w:lineRule="exact"/>
        <w:textAlignment w:val="baseline"/>
        <w:rPr>
          <w:sz w:val="39"/>
        </w:rPr>
      </w:pPr>
    </w:p>
    <w:p w:rsidR="00B83E87" w:rsidRDefault="00460AC0">
      <w:pPr>
        <w:wordWrap w:val="0"/>
        <w:spacing w:line="760" w:lineRule="atLeast"/>
        <w:ind w:left="20" w:right="40" w:firstLine="60"/>
        <w:textAlignment w:val="baseline"/>
        <w:rPr>
          <w:sz w:val="39"/>
        </w:rPr>
      </w:pPr>
      <w:r>
        <w:rPr>
          <w:rFonts w:ascii="宋体" w:eastAsia="宋体" w:hAnsi="宋体" w:cs="宋体"/>
          <w:color w:val="000000"/>
          <w:sz w:val="39"/>
        </w:rPr>
        <w:t>了一种对民间意识本身的幽默注解，理解这样一种努力的愿望无法清楚地理解它。</w:t>
      </w:r>
    </w:p>
    <w:p w:rsidR="00B83E87" w:rsidRDefault="00460AC0">
      <w:pPr>
        <w:wordWrap w:val="0"/>
        <w:spacing w:line="520" w:lineRule="atLeast"/>
        <w:ind w:left="98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5</w:t>
      </w:r>
      <w:r>
        <w:rPr>
          <w:rFonts w:ascii="仿宋" w:eastAsia="仿宋" w:hAnsi="仿宋" w:cs="仿宋"/>
          <w:color w:val="000000"/>
          <w:sz w:val="37"/>
        </w:rPr>
        <w:t>，页</w:t>
      </w:r>
      <w:r>
        <w:rPr>
          <w:rFonts w:ascii="仿宋" w:eastAsia="仿宋" w:hAnsi="仿宋" w:cs="仿宋"/>
          <w:color w:val="000000"/>
          <w:sz w:val="37"/>
        </w:rPr>
        <w:t>5170</w:t>
      </w:r>
      <w:r>
        <w:rPr>
          <w:rFonts w:ascii="仿宋" w:eastAsia="仿宋" w:hAnsi="仿宋" w:cs="仿宋"/>
          <w:b/>
          <w:color w:val="000000"/>
          <w:sz w:val="37"/>
        </w:rPr>
        <w:t xml:space="preserve"> </w:t>
      </w: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1-C109)</w:t>
      </w:r>
      <w:r>
        <w:rPr>
          <w:rFonts w:ascii="仿宋" w:eastAsia="仿宋" w:hAnsi="仿宋" w:cs="仿宋"/>
          <w:color w:val="000000"/>
          <w:sz w:val="37"/>
        </w:rPr>
        <w:t>，</w:t>
      </w:r>
    </w:p>
    <w:p w:rsidR="00B83E87" w:rsidRDefault="00460AC0">
      <w:pPr>
        <w:wordWrap w:val="0"/>
        <w:spacing w:line="500" w:lineRule="atLeast"/>
        <w:ind w:right="80"/>
        <w:jc w:val="right"/>
        <w:textAlignment w:val="baseline"/>
        <w:rPr>
          <w:sz w:val="37"/>
        </w:rPr>
      </w:pPr>
      <w:r>
        <w:rPr>
          <w:rFonts w:ascii="仿宋" w:eastAsia="仿宋" w:hAnsi="仿宋" w:cs="仿宋"/>
          <w:color w:val="000000"/>
          <w:sz w:val="37"/>
        </w:rPr>
        <w:t>1836</w:t>
      </w:r>
      <w:r>
        <w:rPr>
          <w:rFonts w:ascii="仿宋" w:eastAsia="仿宋" w:hAnsi="仿宋" w:cs="仿宋"/>
          <w:color w:val="000000"/>
          <w:sz w:val="37"/>
        </w:rPr>
        <w:t>年</w:t>
      </w:r>
      <w:r>
        <w:rPr>
          <w:rFonts w:ascii="仿宋" w:eastAsia="仿宋" w:hAnsi="仿宋" w:cs="仿宋"/>
          <w:color w:val="000000"/>
          <w:sz w:val="37"/>
        </w:rPr>
        <w:t>10</w:t>
      </w:r>
      <w:r>
        <w:rPr>
          <w:rFonts w:ascii="仿宋" w:eastAsia="仿宋" w:hAnsi="仿宋" w:cs="仿宋"/>
          <w:color w:val="000000"/>
          <w:sz w:val="37"/>
        </w:rPr>
        <w:t>月</w:t>
      </w:r>
      <w:r>
        <w:rPr>
          <w:rFonts w:ascii="仿宋" w:eastAsia="仿宋" w:hAnsi="仿宋" w:cs="仿宋"/>
          <w:color w:val="000000"/>
          <w:sz w:val="37"/>
        </w:rPr>
        <w:t>29</w:t>
      </w:r>
      <w:r>
        <w:rPr>
          <w:rFonts w:ascii="仿宋" w:eastAsia="仿宋" w:hAnsi="仿宋" w:cs="仿宋"/>
          <w:color w:val="000000"/>
          <w:sz w:val="37"/>
        </w:rPr>
        <w:t>日</w:t>
      </w:r>
    </w:p>
    <w:p w:rsidR="00B83E87" w:rsidRDefault="00B83E87">
      <w:pPr>
        <w:wordWrap w:val="0"/>
        <w:spacing w:line="500" w:lineRule="exact"/>
        <w:jc w:val="right"/>
        <w:textAlignment w:val="baseline"/>
        <w:rPr>
          <w:sz w:val="37"/>
        </w:rPr>
      </w:pPr>
    </w:p>
    <w:p w:rsidR="00B83E87" w:rsidRDefault="00460AC0">
      <w:pPr>
        <w:wordWrap w:val="0"/>
        <w:spacing w:line="500" w:lineRule="atLeast"/>
        <w:ind w:left="20"/>
        <w:textAlignment w:val="baseline"/>
        <w:rPr>
          <w:sz w:val="37"/>
        </w:rPr>
      </w:pPr>
      <w:r>
        <w:rPr>
          <w:rFonts w:ascii="仿宋" w:eastAsia="仿宋" w:hAnsi="仿宋" w:cs="仿宋"/>
          <w:color w:val="000000"/>
          <w:sz w:val="37"/>
        </w:rPr>
        <w:t>参见</w:t>
      </w:r>
      <w:r>
        <w:rPr>
          <w:rFonts w:ascii="仿宋" w:eastAsia="仿宋" w:hAnsi="仿宋" w:cs="仿宋"/>
          <w:color w:val="000000"/>
          <w:sz w:val="37"/>
        </w:rPr>
        <w:t>121:6:</w:t>
      </w:r>
    </w:p>
    <w:p w:rsidR="00B83E87" w:rsidRDefault="00460AC0">
      <w:pPr>
        <w:wordWrap w:val="0"/>
        <w:spacing w:line="760" w:lineRule="atLeast"/>
        <w:ind w:left="20" w:right="20" w:firstLine="860"/>
        <w:textAlignment w:val="baseline"/>
        <w:rPr>
          <w:sz w:val="39"/>
        </w:rPr>
      </w:pPr>
      <w:r>
        <w:rPr>
          <w:rFonts w:ascii="宋体" w:eastAsia="宋体" w:hAnsi="宋体" w:cs="宋体"/>
          <w:color w:val="000000"/>
          <w:sz w:val="39"/>
        </w:rPr>
        <w:t>(</w:t>
      </w:r>
      <w:r>
        <w:rPr>
          <w:rFonts w:ascii="宋体" w:eastAsia="宋体" w:hAnsi="宋体" w:cs="宋体"/>
          <w:color w:val="000000"/>
          <w:sz w:val="39"/>
        </w:rPr>
        <w:t>《唐</w:t>
      </w:r>
      <w:r>
        <w:rPr>
          <w:rFonts w:ascii="宋体" w:eastAsia="宋体" w:hAnsi="宋体" w:cs="宋体"/>
          <w:color w:val="000000"/>
          <w:sz w:val="39"/>
        </w:rPr>
        <w:t>·</w:t>
      </w:r>
      <w:r>
        <w:rPr>
          <w:rFonts w:ascii="宋体" w:eastAsia="宋体" w:hAnsi="宋体" w:cs="宋体"/>
          <w:color w:val="000000"/>
          <w:sz w:val="39"/>
        </w:rPr>
        <w:t>乔万尼》中的</w:t>
      </w:r>
      <w:r>
        <w:rPr>
          <w:rFonts w:ascii="宋体" w:eastAsia="宋体" w:hAnsi="宋体" w:cs="宋体"/>
          <w:color w:val="000000"/>
          <w:sz w:val="39"/>
        </w:rPr>
        <w:t>)</w:t>
      </w:r>
      <w:r>
        <w:rPr>
          <w:rFonts w:ascii="宋体" w:eastAsia="宋体" w:hAnsi="宋体" w:cs="宋体"/>
          <w:color w:val="000000"/>
          <w:sz w:val="39"/>
        </w:rPr>
        <w:t>埃尔薇拉并不是一个真正的角色；她缺乏所要求的明确性和更加清晰的轮廓；她是一个透明的、精致的形象，我们透过她看见了神力，天意，这在某种程度上缓解了那代行圣职者身上急于复仇的印象，因为它不断向唐</w:t>
      </w:r>
      <w:r>
        <w:rPr>
          <w:rFonts w:ascii="宋体" w:eastAsia="宋体" w:hAnsi="宋体" w:cs="宋体"/>
          <w:color w:val="000000"/>
          <w:sz w:val="39"/>
        </w:rPr>
        <w:t>·</w:t>
      </w:r>
      <w:r>
        <w:rPr>
          <w:rFonts w:ascii="宋体" w:eastAsia="宋体" w:hAnsi="宋体" w:cs="宋体"/>
          <w:color w:val="000000"/>
          <w:sz w:val="39"/>
        </w:rPr>
        <w:t>乔万尼逃离的可能性开放。埃尔薇拉对一个角色来说太飘渺了，她就像那</w:t>
      </w:r>
      <w:r>
        <w:rPr>
          <w:rFonts w:ascii="宋体" w:eastAsia="宋体" w:hAnsi="宋体" w:cs="宋体"/>
          <w:color w:val="000000"/>
          <w:sz w:val="39"/>
        </w:rPr>
        <w:t>个没有后背的仙女一样。</w:t>
      </w:r>
    </w:p>
    <w:p w:rsidR="00B83E87" w:rsidRDefault="00460AC0">
      <w:pPr>
        <w:wordWrap w:val="0"/>
        <w:spacing w:line="500" w:lineRule="atLeast"/>
        <w:ind w:left="98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3</w:t>
      </w:r>
      <w:r>
        <w:rPr>
          <w:rFonts w:ascii="仿宋" w:eastAsia="仿宋" w:hAnsi="仿宋" w:cs="仿宋"/>
          <w:color w:val="000000"/>
          <w:sz w:val="37"/>
        </w:rPr>
        <w:t>，页</w:t>
      </w:r>
      <w:r>
        <w:rPr>
          <w:rFonts w:ascii="仿宋" w:eastAsia="仿宋" w:hAnsi="仿宋" w:cs="仿宋"/>
          <w:color w:val="000000"/>
          <w:sz w:val="37"/>
        </w:rPr>
        <w:t>2785</w:t>
      </w:r>
      <w:r>
        <w:rPr>
          <w:rFonts w:ascii="仿宋" w:eastAsia="仿宋" w:hAnsi="仿宋" w:cs="仿宋"/>
          <w:b/>
          <w:color w:val="000000"/>
          <w:sz w:val="37"/>
        </w:rPr>
        <w:t xml:space="preserve"> </w:t>
      </w: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1-A240)</w:t>
      </w:r>
      <w:r>
        <w:rPr>
          <w:rFonts w:ascii="仿宋" w:eastAsia="仿宋" w:hAnsi="仿宋" w:cs="仿宋"/>
          <w:color w:val="000000"/>
          <w:sz w:val="37"/>
        </w:rPr>
        <w:t>，</w:t>
      </w:r>
    </w:p>
    <w:p w:rsidR="00B83E87" w:rsidRDefault="00460AC0">
      <w:pPr>
        <w:wordWrap w:val="0"/>
        <w:spacing w:line="500" w:lineRule="atLeast"/>
        <w:ind w:right="120"/>
        <w:jc w:val="right"/>
        <w:textAlignment w:val="baseline"/>
        <w:rPr>
          <w:sz w:val="37"/>
        </w:rPr>
      </w:pPr>
      <w:r>
        <w:rPr>
          <w:rFonts w:ascii="仿宋" w:eastAsia="仿宋" w:hAnsi="仿宋" w:cs="仿宋"/>
          <w:color w:val="000000"/>
          <w:sz w:val="37"/>
        </w:rPr>
        <w:t>1836</w:t>
      </w:r>
      <w:r>
        <w:rPr>
          <w:rFonts w:ascii="仿宋" w:eastAsia="仿宋" w:hAnsi="仿宋" w:cs="仿宋"/>
          <w:color w:val="000000"/>
          <w:sz w:val="37"/>
        </w:rPr>
        <w:t>年</w:t>
      </w:r>
      <w:r>
        <w:rPr>
          <w:rFonts w:ascii="仿宋" w:eastAsia="仿宋" w:hAnsi="仿宋" w:cs="仿宋"/>
          <w:color w:val="000000"/>
          <w:sz w:val="37"/>
        </w:rPr>
        <w:t>9</w:t>
      </w:r>
      <w:r>
        <w:rPr>
          <w:rFonts w:ascii="仿宋" w:eastAsia="仿宋" w:hAnsi="仿宋" w:cs="仿宋"/>
          <w:color w:val="000000"/>
          <w:sz w:val="37"/>
        </w:rPr>
        <w:t>月</w:t>
      </w:r>
      <w:r>
        <w:rPr>
          <w:rFonts w:ascii="仿宋" w:eastAsia="仿宋" w:hAnsi="仿宋" w:cs="仿宋"/>
          <w:color w:val="000000"/>
          <w:sz w:val="37"/>
        </w:rPr>
        <w:t>13</w:t>
      </w:r>
      <w:r>
        <w:rPr>
          <w:rFonts w:ascii="仿宋" w:eastAsia="仿宋" w:hAnsi="仿宋" w:cs="仿宋"/>
          <w:color w:val="000000"/>
          <w:sz w:val="37"/>
        </w:rPr>
        <w:t>日</w:t>
      </w:r>
    </w:p>
    <w:p w:rsidR="00B83E87" w:rsidRDefault="00B83E87">
      <w:pPr>
        <w:wordWrap w:val="0"/>
        <w:spacing w:line="760" w:lineRule="exact"/>
        <w:jc w:val="right"/>
        <w:textAlignment w:val="baseline"/>
        <w:rPr>
          <w:sz w:val="39"/>
        </w:rPr>
      </w:pPr>
    </w:p>
    <w:p w:rsidR="00B83E87" w:rsidRDefault="00460AC0">
      <w:pPr>
        <w:wordWrap w:val="0"/>
        <w:spacing w:line="760" w:lineRule="atLeast"/>
        <w:ind w:left="20"/>
        <w:textAlignment w:val="baseline"/>
        <w:rPr>
          <w:sz w:val="39"/>
        </w:rPr>
      </w:pPr>
      <w:r>
        <w:rPr>
          <w:rFonts w:ascii="宋体" w:eastAsia="宋体" w:hAnsi="宋体" w:cs="宋体"/>
          <w:color w:val="000000"/>
          <w:sz w:val="39"/>
        </w:rPr>
        <w:t>参见</w:t>
      </w:r>
      <w:r>
        <w:rPr>
          <w:rFonts w:ascii="宋体" w:eastAsia="宋体" w:hAnsi="宋体" w:cs="宋体"/>
          <w:color w:val="000000"/>
          <w:sz w:val="39"/>
        </w:rPr>
        <w:t>22:27-33:</w:t>
      </w:r>
    </w:p>
    <w:p w:rsidR="00B83E87" w:rsidRDefault="00460AC0">
      <w:pPr>
        <w:wordWrap w:val="0"/>
        <w:spacing w:line="760" w:lineRule="atLeast"/>
        <w:ind w:left="20" w:right="60" w:firstLine="860"/>
        <w:textAlignment w:val="baseline"/>
        <w:rPr>
          <w:sz w:val="39"/>
        </w:rPr>
      </w:pPr>
      <w:r>
        <w:rPr>
          <w:rFonts w:ascii="宋体" w:eastAsia="宋体" w:hAnsi="宋体" w:cs="宋体"/>
          <w:color w:val="000000"/>
          <w:sz w:val="39"/>
        </w:rPr>
        <w:t>实际上，在推理中最重要的事情是从整体中看出部分的能力。大多数人实际上从来就没有欣赏过悲剧，它对他们来说分成了独立的碎片</w:t>
      </w:r>
      <w:r>
        <w:rPr>
          <w:rFonts w:ascii="宋体" w:eastAsia="宋体" w:hAnsi="宋体" w:cs="宋体"/>
          <w:color w:val="000000"/>
          <w:sz w:val="39"/>
        </w:rPr>
        <w:t>———</w:t>
      </w:r>
      <w:r>
        <w:rPr>
          <w:rFonts w:ascii="宋体" w:eastAsia="宋体" w:hAnsi="宋体" w:cs="宋体"/>
          <w:color w:val="000000"/>
          <w:sz w:val="39"/>
        </w:rPr>
        <w:t>不过是独角戏</w:t>
      </w:r>
      <w:r>
        <w:rPr>
          <w:rFonts w:ascii="宋体" w:eastAsia="宋体" w:hAnsi="宋体" w:cs="宋体"/>
          <w:color w:val="000000"/>
          <w:sz w:val="39"/>
        </w:rPr>
        <w:t>———</w:t>
      </w:r>
      <w:r>
        <w:rPr>
          <w:rFonts w:ascii="宋体" w:eastAsia="宋体" w:hAnsi="宋体" w:cs="宋体"/>
          <w:color w:val="000000"/>
          <w:sz w:val="39"/>
        </w:rPr>
        <w:t>歌剧变成了咏叹调等等。同样的事情也出现在有形的世界里，例如，就像我沿着一条路在走，那条路与另外两条路平行，路上散布着【</w:t>
      </w:r>
      <w:r>
        <w:rPr>
          <w:rFonts w:ascii="宋体" w:eastAsia="宋体" w:hAnsi="宋体" w:cs="宋体"/>
          <w:color w:val="000000"/>
          <w:sz w:val="39"/>
        </w:rPr>
        <w:t>539</w:t>
      </w:r>
      <w:r>
        <w:rPr>
          <w:rFonts w:ascii="宋体" w:eastAsia="宋体" w:hAnsi="宋体" w:cs="宋体"/>
          <w:color w:val="000000"/>
          <w:sz w:val="39"/>
        </w:rPr>
        <w:t>】一些泥土痕迹；大多数人都只看到了路，泥土痕迹，然后还是路，却无法把整体看成是一件有条纹的衣服。</w:t>
      </w:r>
    </w:p>
    <w:p w:rsidR="00B83E87" w:rsidRDefault="00460AC0">
      <w:pPr>
        <w:wordWrap w:val="0"/>
        <w:spacing w:line="520" w:lineRule="atLeast"/>
        <w:ind w:left="98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2</w:t>
      </w:r>
      <w:r>
        <w:rPr>
          <w:rFonts w:ascii="仿宋" w:eastAsia="仿宋" w:hAnsi="仿宋" w:cs="仿宋"/>
          <w:color w:val="000000"/>
          <w:sz w:val="37"/>
        </w:rPr>
        <w:t>，页</w:t>
      </w:r>
      <w:r>
        <w:rPr>
          <w:rFonts w:ascii="仿宋" w:eastAsia="仿宋" w:hAnsi="仿宋" w:cs="仿宋"/>
          <w:color w:val="000000"/>
          <w:sz w:val="37"/>
        </w:rPr>
        <w:t>2245</w:t>
      </w:r>
      <w:r>
        <w:rPr>
          <w:rFonts w:ascii="仿宋" w:eastAsia="仿宋" w:hAnsi="仿宋" w:cs="仿宋"/>
          <w:b/>
          <w:color w:val="000000"/>
          <w:sz w:val="37"/>
        </w:rPr>
        <w:t xml:space="preserve"> </w:t>
      </w: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1-A111)</w:t>
      </w:r>
      <w:r>
        <w:rPr>
          <w:rFonts w:ascii="仿宋" w:eastAsia="仿宋" w:hAnsi="仿宋" w:cs="仿宋"/>
          <w:color w:val="000000"/>
          <w:sz w:val="37"/>
        </w:rPr>
        <w:t>，</w:t>
      </w:r>
    </w:p>
    <w:p w:rsidR="00B83E87" w:rsidRDefault="00460AC0">
      <w:pPr>
        <w:wordWrap w:val="0"/>
        <w:spacing w:line="500" w:lineRule="atLeast"/>
        <w:ind w:right="100"/>
        <w:jc w:val="right"/>
        <w:textAlignment w:val="baseline"/>
        <w:rPr>
          <w:sz w:val="37"/>
        </w:rPr>
      </w:pPr>
      <w:r>
        <w:rPr>
          <w:rFonts w:ascii="仿宋" w:eastAsia="仿宋" w:hAnsi="仿宋" w:cs="仿宋"/>
          <w:color w:val="000000"/>
          <w:sz w:val="37"/>
        </w:rPr>
        <w:t>1836</w:t>
      </w:r>
      <w:r>
        <w:rPr>
          <w:rFonts w:ascii="仿宋" w:eastAsia="仿宋" w:hAnsi="仿宋" w:cs="仿宋"/>
          <w:color w:val="000000"/>
          <w:sz w:val="37"/>
        </w:rPr>
        <w:t>年</w:t>
      </w:r>
      <w:r>
        <w:rPr>
          <w:rFonts w:ascii="仿宋" w:eastAsia="仿宋" w:hAnsi="仿宋" w:cs="仿宋"/>
          <w:color w:val="000000"/>
          <w:sz w:val="37"/>
        </w:rPr>
        <w:t>1</w:t>
      </w:r>
      <w:r>
        <w:rPr>
          <w:rFonts w:ascii="仿宋" w:eastAsia="仿宋" w:hAnsi="仿宋" w:cs="仿宋"/>
          <w:color w:val="000000"/>
          <w:sz w:val="37"/>
        </w:rPr>
        <w:t>月</w:t>
      </w:r>
      <w:r>
        <w:rPr>
          <w:rFonts w:ascii="仿宋" w:eastAsia="仿宋" w:hAnsi="仿宋" w:cs="仿宋"/>
          <w:color w:val="000000"/>
          <w:sz w:val="37"/>
        </w:rPr>
        <w:t>7</w:t>
      </w:r>
      <w:r>
        <w:rPr>
          <w:rFonts w:ascii="仿宋" w:eastAsia="仿宋" w:hAnsi="仿宋" w:cs="仿宋"/>
          <w:color w:val="000000"/>
          <w:sz w:val="37"/>
        </w:rPr>
        <w:t>日</w:t>
      </w:r>
    </w:p>
    <w:p w:rsidR="00B83E87" w:rsidRDefault="00B83E87">
      <w:pPr>
        <w:wordWrap w:val="0"/>
        <w:spacing w:line="760" w:lineRule="exact"/>
        <w:jc w:val="right"/>
        <w:textAlignment w:val="baseline"/>
        <w:rPr>
          <w:sz w:val="39"/>
        </w:rPr>
      </w:pPr>
    </w:p>
    <w:p w:rsidR="00B83E87" w:rsidRDefault="00460AC0">
      <w:pPr>
        <w:wordWrap w:val="0"/>
        <w:spacing w:line="760" w:lineRule="atLeast"/>
        <w:ind w:left="20"/>
        <w:textAlignment w:val="baseline"/>
        <w:rPr>
          <w:sz w:val="39"/>
        </w:rPr>
      </w:pPr>
      <w:r>
        <w:rPr>
          <w:rFonts w:ascii="宋体" w:eastAsia="宋体" w:hAnsi="宋体" w:cs="宋体"/>
          <w:color w:val="000000"/>
          <w:sz w:val="39"/>
        </w:rPr>
        <w:t>摘自定稿；参见</w:t>
      </w:r>
      <w:r>
        <w:rPr>
          <w:rFonts w:ascii="宋体" w:eastAsia="宋体" w:hAnsi="宋体" w:cs="宋体"/>
          <w:color w:val="000000"/>
          <w:sz w:val="39"/>
        </w:rPr>
        <w:t>130:13:</w:t>
      </w:r>
    </w:p>
    <w:p w:rsidR="00B83E87" w:rsidRDefault="00460AC0">
      <w:pPr>
        <w:wordWrap w:val="0"/>
        <w:spacing w:line="760" w:lineRule="atLeast"/>
        <w:ind w:left="20" w:firstLine="860"/>
        <w:textAlignment w:val="baseline"/>
        <w:rPr>
          <w:sz w:val="39"/>
        </w:rPr>
      </w:pPr>
      <w:r>
        <w:rPr>
          <w:rFonts w:ascii="宋体" w:eastAsia="宋体" w:hAnsi="宋体" w:cs="宋体"/>
          <w:color w:val="000000"/>
          <w:sz w:val="39"/>
        </w:rPr>
        <w:t>……</w:t>
      </w:r>
      <w:r>
        <w:rPr>
          <w:rFonts w:ascii="宋体" w:eastAsia="宋体" w:hAnsi="宋体" w:cs="宋体"/>
          <w:color w:val="000000"/>
          <w:sz w:val="39"/>
        </w:rPr>
        <w:t>那是某种极难发生的事；它在这里完全就像应当如此那样，为序曲的结构投下了新的眼光。序曲力图下降到在自然的真</w:t>
      </w:r>
    </w:p>
    <w:p w:rsidR="00B83E87" w:rsidRDefault="00B83E87"/>
    <w:p w:rsidR="00B83E87" w:rsidRDefault="00B83E87">
      <w:pPr>
        <w:sectPr w:rsidR="00B83E87">
          <w:headerReference w:type="default" r:id="rId1239"/>
          <w:footerReference w:type="default" r:id="rId1240"/>
          <w:pgSz w:w="14260" w:h="23900"/>
          <w:pgMar w:top="1780" w:right="1020" w:bottom="1780" w:left="1020" w:header="1480" w:footer="1480" w:gutter="0"/>
          <w:cols w:space="720"/>
        </w:sectPr>
      </w:pPr>
    </w:p>
    <w:p w:rsidR="00B83E87" w:rsidRDefault="00460AC0">
      <w:pPr>
        <w:wordWrap w:val="0"/>
        <w:spacing w:line="560" w:lineRule="atLeast"/>
        <w:ind w:right="20"/>
        <w:jc w:val="right"/>
        <w:textAlignment w:val="baseline"/>
        <w:rPr>
          <w:sz w:val="41"/>
        </w:rPr>
      </w:pPr>
      <w:r>
        <w:rPr>
          <w:rFonts w:ascii="仿宋" w:eastAsia="仿宋" w:hAnsi="仿宋" w:cs="仿宋"/>
          <w:color w:val="000000"/>
          <w:sz w:val="41"/>
        </w:rPr>
        <w:lastRenderedPageBreak/>
        <w:t>增</w:t>
      </w:r>
      <w:r>
        <w:rPr>
          <w:rFonts w:ascii="仿宋" w:eastAsia="仿宋" w:hAnsi="仿宋" w:cs="仿宋"/>
          <w:color w:val="000000"/>
          <w:sz w:val="41"/>
        </w:rPr>
        <w:t xml:space="preserve"> </w:t>
      </w:r>
      <w:r>
        <w:rPr>
          <w:rFonts w:ascii="仿宋" w:eastAsia="仿宋" w:hAnsi="仿宋" w:cs="仿宋"/>
          <w:color w:val="000000"/>
          <w:sz w:val="41"/>
        </w:rPr>
        <w:t>补</w:t>
      </w:r>
      <w:r>
        <w:rPr>
          <w:rFonts w:ascii="仿宋" w:eastAsia="仿宋" w:hAnsi="仿宋" w:cs="仿宋"/>
          <w:color w:val="000000"/>
          <w:sz w:val="41"/>
        </w:rPr>
        <w:t xml:space="preserve"> 593</w:t>
      </w:r>
    </w:p>
    <w:p w:rsidR="00B83E87" w:rsidRDefault="00B83E87">
      <w:pPr>
        <w:wordWrap w:val="0"/>
        <w:spacing w:line="640" w:lineRule="exact"/>
        <w:jc w:val="right"/>
        <w:textAlignment w:val="baseline"/>
        <w:rPr>
          <w:sz w:val="36"/>
        </w:rPr>
      </w:pPr>
    </w:p>
    <w:p w:rsidR="00B83E87" w:rsidRDefault="00460AC0">
      <w:pPr>
        <w:wordWrap w:val="0"/>
        <w:spacing w:line="620" w:lineRule="atLeast"/>
        <w:ind w:left="20" w:right="40"/>
        <w:textAlignment w:val="baseline"/>
        <w:rPr>
          <w:sz w:val="36"/>
        </w:rPr>
      </w:pPr>
      <w:r>
        <w:rPr>
          <w:rFonts w:ascii="宋体" w:eastAsia="宋体" w:hAnsi="宋体" w:cs="宋体"/>
          <w:color w:val="000000"/>
          <w:sz w:val="36"/>
        </w:rPr>
        <w:t>实性中找到立足点；在序曲中早已听见了那代行圣职者和唐</w:t>
      </w:r>
      <w:r>
        <w:rPr>
          <w:rFonts w:ascii="宋体" w:eastAsia="宋体" w:hAnsi="宋体" w:cs="宋体"/>
          <w:color w:val="000000"/>
          <w:sz w:val="36"/>
        </w:rPr>
        <w:t>·</w:t>
      </w:r>
      <w:r>
        <w:rPr>
          <w:rFonts w:ascii="宋体" w:eastAsia="宋体" w:hAnsi="宋体" w:cs="宋体"/>
          <w:color w:val="000000"/>
          <w:sz w:val="36"/>
        </w:rPr>
        <w:t>乔万尼的声音；紧接着他们，勒波雷洛是一个重要人物。不过，在那种氛围里不可能把他提升到进入那场战斗之中，然而，他比任何人都更应属于那场战斗。因此，有关他的片段在这种意义上就</w:t>
      </w:r>
      <w:r>
        <w:rPr>
          <w:rFonts w:ascii="宋体" w:eastAsia="宋体" w:hAnsi="宋体" w:cs="宋体"/>
          <w:color w:val="000000"/>
          <w:sz w:val="36"/>
        </w:rPr>
        <w:t>把他与序曲直接联系起来了。</w:t>
      </w:r>
    </w:p>
    <w:p w:rsidR="00B83E87" w:rsidRDefault="00460AC0">
      <w:pPr>
        <w:wordWrap w:val="0"/>
        <w:spacing w:line="620" w:lineRule="atLeast"/>
        <w:ind w:right="40"/>
        <w:jc w:val="right"/>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3-B172</w:t>
      </w:r>
      <w:r>
        <w:rPr>
          <w:rFonts w:ascii="宋体" w:eastAsia="宋体" w:hAnsi="宋体" w:cs="宋体"/>
          <w:color w:val="000000"/>
          <w:sz w:val="36"/>
        </w:rPr>
        <w:t>：</w:t>
      </w:r>
      <w:r>
        <w:rPr>
          <w:rFonts w:ascii="宋体" w:eastAsia="宋体" w:hAnsi="宋体" w:cs="宋体"/>
          <w:color w:val="000000"/>
          <w:sz w:val="36"/>
        </w:rPr>
        <w:t>3</w:t>
      </w:r>
      <w:r>
        <w:rPr>
          <w:rFonts w:ascii="宋体" w:eastAsia="宋体" w:hAnsi="宋体" w:cs="宋体"/>
          <w:color w:val="000000"/>
          <w:sz w:val="36"/>
        </w:rPr>
        <w:t>，</w:t>
      </w:r>
      <w:r>
        <w:rPr>
          <w:rFonts w:ascii="宋体" w:eastAsia="宋体" w:hAnsi="宋体" w:cs="宋体"/>
          <w:color w:val="000000"/>
          <w:sz w:val="36"/>
        </w:rPr>
        <w:t xml:space="preserve"> 1842</w:t>
      </w:r>
      <w:r>
        <w:rPr>
          <w:rFonts w:ascii="宋体" w:eastAsia="宋体" w:hAnsi="宋体" w:cs="宋体"/>
          <w:color w:val="000000"/>
          <w:sz w:val="36"/>
        </w:rPr>
        <w:t>年，无日期</w:t>
      </w:r>
    </w:p>
    <w:p w:rsidR="00B83E87" w:rsidRDefault="00B83E87">
      <w:pPr>
        <w:wordWrap w:val="0"/>
        <w:spacing w:line="640" w:lineRule="exact"/>
        <w:jc w:val="right"/>
        <w:textAlignment w:val="baseline"/>
        <w:rPr>
          <w:sz w:val="36"/>
        </w:rPr>
      </w:pPr>
    </w:p>
    <w:p w:rsidR="00B83E87" w:rsidRDefault="00460AC0">
      <w:pPr>
        <w:wordWrap w:val="0"/>
        <w:spacing w:line="620" w:lineRule="atLeast"/>
        <w:ind w:left="20"/>
        <w:textAlignment w:val="baseline"/>
        <w:rPr>
          <w:sz w:val="36"/>
        </w:rPr>
      </w:pPr>
      <w:r>
        <w:rPr>
          <w:rFonts w:ascii="宋体" w:eastAsia="宋体" w:hAnsi="宋体" w:cs="宋体"/>
          <w:color w:val="000000"/>
          <w:sz w:val="36"/>
        </w:rPr>
        <w:t>摘自定稿；参见</w:t>
      </w:r>
      <w:r>
        <w:rPr>
          <w:rFonts w:ascii="宋体" w:eastAsia="宋体" w:hAnsi="宋体" w:cs="宋体"/>
          <w:color w:val="000000"/>
          <w:sz w:val="36"/>
        </w:rPr>
        <w:t>135</w:t>
      </w:r>
      <w:r>
        <w:rPr>
          <w:rFonts w:ascii="宋体" w:eastAsia="宋体" w:hAnsi="宋体" w:cs="宋体"/>
          <w:color w:val="000000"/>
          <w:sz w:val="36"/>
        </w:rPr>
        <w:t>：</w:t>
      </w:r>
      <w:r>
        <w:rPr>
          <w:rFonts w:ascii="宋体" w:eastAsia="宋体" w:hAnsi="宋体" w:cs="宋体"/>
          <w:color w:val="000000"/>
          <w:sz w:val="36"/>
        </w:rPr>
        <w:t>12</w:t>
      </w:r>
      <w:r>
        <w:rPr>
          <w:rFonts w:ascii="宋体" w:eastAsia="宋体" w:hAnsi="宋体" w:cs="宋体"/>
          <w:color w:val="000000"/>
          <w:sz w:val="36"/>
        </w:rPr>
        <w:t>，结尾：</w:t>
      </w:r>
    </w:p>
    <w:p w:rsidR="00B83E87" w:rsidRDefault="00460AC0">
      <w:pPr>
        <w:wordWrap w:val="0"/>
        <w:spacing w:line="620" w:lineRule="atLeast"/>
        <w:ind w:left="4400"/>
        <w:textAlignment w:val="baseline"/>
        <w:rPr>
          <w:sz w:val="36"/>
        </w:rPr>
      </w:pPr>
      <w:r>
        <w:rPr>
          <w:rFonts w:ascii="宋体" w:eastAsia="宋体" w:hAnsi="宋体" w:cs="宋体"/>
          <w:color w:val="000000"/>
          <w:sz w:val="36"/>
        </w:rPr>
        <w:t>1842</w:t>
      </w:r>
      <w:r>
        <w:rPr>
          <w:rFonts w:ascii="宋体" w:eastAsia="宋体" w:hAnsi="宋体" w:cs="宋体"/>
          <w:color w:val="000000"/>
          <w:sz w:val="36"/>
        </w:rPr>
        <w:t>年</w:t>
      </w:r>
      <w:r>
        <w:rPr>
          <w:rFonts w:ascii="宋体" w:eastAsia="宋体" w:hAnsi="宋体" w:cs="宋体"/>
          <w:color w:val="000000"/>
          <w:sz w:val="36"/>
        </w:rPr>
        <w:t>6</w:t>
      </w:r>
      <w:r>
        <w:rPr>
          <w:rFonts w:ascii="宋体" w:eastAsia="宋体" w:hAnsi="宋体" w:cs="宋体"/>
          <w:color w:val="000000"/>
          <w:sz w:val="36"/>
        </w:rPr>
        <w:t>月</w:t>
      </w:r>
      <w:r>
        <w:rPr>
          <w:rFonts w:ascii="宋体" w:eastAsia="宋体" w:hAnsi="宋体" w:cs="宋体"/>
          <w:color w:val="000000"/>
          <w:sz w:val="36"/>
        </w:rPr>
        <w:t>13</w:t>
      </w:r>
      <w:r>
        <w:rPr>
          <w:rFonts w:ascii="宋体" w:eastAsia="宋体" w:hAnsi="宋体" w:cs="宋体"/>
          <w:color w:val="000000"/>
          <w:sz w:val="36"/>
        </w:rPr>
        <w:t>日</w:t>
      </w:r>
    </w:p>
    <w:p w:rsidR="00B83E87" w:rsidRDefault="00460AC0">
      <w:pPr>
        <w:wordWrap w:val="0"/>
        <w:spacing w:line="620" w:lineRule="atLeast"/>
        <w:jc w:val="right"/>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3-B172</w:t>
      </w:r>
      <w:r>
        <w:rPr>
          <w:rFonts w:ascii="宋体" w:eastAsia="宋体" w:hAnsi="宋体" w:cs="宋体"/>
          <w:color w:val="000000"/>
          <w:sz w:val="36"/>
        </w:rPr>
        <w:t>：</w:t>
      </w:r>
      <w:r>
        <w:rPr>
          <w:rFonts w:ascii="宋体" w:eastAsia="宋体" w:hAnsi="宋体" w:cs="宋体"/>
          <w:color w:val="000000"/>
          <w:sz w:val="36"/>
        </w:rPr>
        <w:t>4</w:t>
      </w:r>
    </w:p>
    <w:p w:rsidR="00B83E87" w:rsidRDefault="00B83E87">
      <w:pPr>
        <w:wordWrap w:val="0"/>
        <w:spacing w:line="640" w:lineRule="exact"/>
        <w:jc w:val="right"/>
        <w:textAlignment w:val="baseline"/>
        <w:rPr>
          <w:sz w:val="36"/>
        </w:rPr>
      </w:pPr>
    </w:p>
    <w:p w:rsidR="00B83E87" w:rsidRDefault="00460AC0">
      <w:pPr>
        <w:wordWrap w:val="0"/>
        <w:spacing w:line="620" w:lineRule="atLeast"/>
        <w:ind w:left="20"/>
        <w:textAlignment w:val="baseline"/>
        <w:rPr>
          <w:sz w:val="36"/>
        </w:rPr>
      </w:pPr>
      <w:r>
        <w:rPr>
          <w:rFonts w:ascii="宋体" w:eastAsia="宋体" w:hAnsi="宋体" w:cs="宋体"/>
          <w:color w:val="000000"/>
          <w:sz w:val="36"/>
        </w:rPr>
        <w:t>参见</w:t>
      </w:r>
      <w:r>
        <w:rPr>
          <w:rFonts w:ascii="宋体" w:eastAsia="宋体" w:hAnsi="宋体" w:cs="宋体"/>
          <w:color w:val="000000"/>
          <w:sz w:val="36"/>
        </w:rPr>
        <w:t>137</w:t>
      </w:r>
      <w:r>
        <w:rPr>
          <w:rFonts w:ascii="宋体" w:eastAsia="宋体" w:hAnsi="宋体" w:cs="宋体"/>
          <w:color w:val="000000"/>
          <w:sz w:val="36"/>
        </w:rPr>
        <w:t>：</w:t>
      </w:r>
      <w:r>
        <w:rPr>
          <w:rFonts w:ascii="宋体" w:eastAsia="宋体" w:hAnsi="宋体" w:cs="宋体"/>
          <w:color w:val="000000"/>
          <w:sz w:val="36"/>
        </w:rPr>
        <w:t>4</w:t>
      </w:r>
      <w:r>
        <w:rPr>
          <w:rFonts w:ascii="宋体" w:eastAsia="宋体" w:hAnsi="宋体" w:cs="宋体"/>
          <w:color w:val="000000"/>
          <w:sz w:val="36"/>
        </w:rPr>
        <w:t>：</w:t>
      </w:r>
    </w:p>
    <w:p w:rsidR="00B83E87" w:rsidRDefault="00460AC0">
      <w:pPr>
        <w:wordWrap w:val="0"/>
        <w:spacing w:line="620" w:lineRule="atLeast"/>
        <w:ind w:left="20" w:right="40" w:firstLine="840"/>
        <w:textAlignment w:val="baseline"/>
        <w:rPr>
          <w:sz w:val="36"/>
        </w:rPr>
      </w:pPr>
      <w:r>
        <w:rPr>
          <w:rFonts w:ascii="宋体" w:eastAsia="宋体" w:hAnsi="宋体" w:cs="宋体"/>
          <w:color w:val="000000"/>
          <w:sz w:val="36"/>
        </w:rPr>
        <w:t>我正在寻找一种表达法，以称呼我要为他们写作的那类人，我相信他们具有同我一样的观点，现在我在卢西安</w:t>
      </w:r>
      <w:r>
        <w:rPr>
          <w:rFonts w:ascii="宋体" w:eastAsia="宋体" w:hAnsi="宋体" w:cs="宋体"/>
          <w:color w:val="000000"/>
          <w:sz w:val="36"/>
        </w:rPr>
        <w:t>(Lucian)</w:t>
      </w:r>
      <w:r>
        <w:rPr>
          <w:rFonts w:ascii="宋体" w:eastAsia="宋体" w:hAnsi="宋体" w:cs="宋体"/>
          <w:color w:val="000000"/>
          <w:sz w:val="36"/>
        </w:rPr>
        <w:t>那里找到了：</w:t>
      </w:r>
      <w:r>
        <w:rPr>
          <w:rFonts w:ascii="宋体" w:eastAsia="宋体" w:hAnsi="宋体" w:cs="宋体"/>
          <w:color w:val="000000"/>
          <w:sz w:val="36"/>
        </w:rPr>
        <w:t xml:space="preserve"> παφάνεχοι</w:t>
      </w:r>
      <w:r>
        <w:rPr>
          <w:rFonts w:ascii="宋体" w:eastAsia="宋体" w:hAnsi="宋体" w:cs="宋体"/>
          <w:color w:val="000000"/>
          <w:sz w:val="36"/>
        </w:rPr>
        <w:t>。</w:t>
      </w:r>
      <w:r>
        <w:rPr>
          <w:rFonts w:ascii="宋体" w:eastAsia="宋体" w:hAnsi="宋体" w:cs="宋体"/>
          <w:color w:val="000000"/>
          <w:sz w:val="36"/>
        </w:rPr>
        <w:t>①(</w:t>
      </w:r>
      <w:r>
        <w:rPr>
          <w:rFonts w:ascii="宋体" w:eastAsia="宋体" w:hAnsi="宋体" w:cs="宋体"/>
          <w:color w:val="000000"/>
          <w:sz w:val="36"/>
        </w:rPr>
        <w:t>他像我一样已经死了</w:t>
      </w:r>
      <w:r>
        <w:rPr>
          <w:rFonts w:ascii="宋体" w:eastAsia="宋体" w:hAnsi="宋体" w:cs="宋体"/>
          <w:color w:val="000000"/>
          <w:sz w:val="36"/>
        </w:rPr>
        <w:t>)</w:t>
      </w:r>
      <w:r>
        <w:rPr>
          <w:rFonts w:ascii="宋体" w:eastAsia="宋体" w:hAnsi="宋体" w:cs="宋体"/>
          <w:color w:val="000000"/>
          <w:sz w:val="36"/>
        </w:rPr>
        <w:t>，我想为</w:t>
      </w:r>
      <w:r>
        <w:rPr>
          <w:rFonts w:ascii="宋体" w:eastAsia="宋体" w:hAnsi="宋体" w:cs="宋体"/>
          <w:color w:val="000000"/>
          <w:sz w:val="36"/>
        </w:rPr>
        <w:t>παφάνεχοι</w:t>
      </w:r>
      <w:r>
        <w:rPr>
          <w:rFonts w:ascii="宋体" w:eastAsia="宋体" w:hAnsi="宋体" w:cs="宋体"/>
          <w:color w:val="000000"/>
          <w:sz w:val="36"/>
        </w:rPr>
        <w:t>发表一篇文章。</w:t>
      </w:r>
      <w:r>
        <w:rPr>
          <w:rFonts w:ascii="宋体" w:eastAsia="宋体" w:hAnsi="宋体" w:cs="宋体"/>
          <w:color w:val="000000"/>
          <w:sz w:val="36"/>
        </w:rPr>
        <w:t>———</w:t>
      </w:r>
      <w:r>
        <w:rPr>
          <w:rFonts w:ascii="宋体" w:eastAsia="宋体" w:hAnsi="宋体" w:cs="宋体"/>
          <w:color w:val="000000"/>
          <w:sz w:val="36"/>
        </w:rPr>
        <w:t>《日记与论文》页</w:t>
      </w:r>
      <w:r>
        <w:rPr>
          <w:rFonts w:ascii="宋体" w:eastAsia="宋体" w:hAnsi="宋体" w:cs="宋体"/>
          <w:color w:val="000000"/>
          <w:sz w:val="36"/>
        </w:rPr>
        <w:t>5295(</w:t>
      </w:r>
      <w:r>
        <w:rPr>
          <w:rFonts w:ascii="宋体" w:eastAsia="宋体" w:hAnsi="宋体" w:cs="宋体"/>
          <w:color w:val="000000"/>
          <w:sz w:val="36"/>
        </w:rPr>
        <w:t>《论文》卷</w:t>
      </w:r>
      <w:r>
        <w:rPr>
          <w:rFonts w:ascii="宋体" w:eastAsia="宋体" w:hAnsi="宋体" w:cs="宋体"/>
          <w:color w:val="000000"/>
          <w:sz w:val="36"/>
        </w:rPr>
        <w:t>2-A690)</w:t>
      </w:r>
      <w:r>
        <w:rPr>
          <w:rFonts w:ascii="宋体" w:eastAsia="宋体" w:hAnsi="宋体" w:cs="宋体"/>
          <w:color w:val="000000"/>
          <w:sz w:val="36"/>
        </w:rPr>
        <w:t>，</w:t>
      </w:r>
      <w:r>
        <w:rPr>
          <w:rFonts w:ascii="宋体" w:eastAsia="宋体" w:hAnsi="宋体" w:cs="宋体"/>
          <w:color w:val="000000"/>
          <w:sz w:val="36"/>
        </w:rPr>
        <w:t xml:space="preserve"> 1838</w:t>
      </w:r>
      <w:r>
        <w:rPr>
          <w:rFonts w:ascii="宋体" w:eastAsia="宋体" w:hAnsi="宋体" w:cs="宋体"/>
          <w:color w:val="000000"/>
          <w:sz w:val="36"/>
        </w:rPr>
        <w:t>年</w:t>
      </w:r>
      <w:r>
        <w:rPr>
          <w:rFonts w:ascii="宋体" w:eastAsia="宋体" w:hAnsi="宋体" w:cs="宋体"/>
          <w:color w:val="000000"/>
          <w:sz w:val="36"/>
        </w:rPr>
        <w:t>1</w:t>
      </w:r>
      <w:r>
        <w:rPr>
          <w:rFonts w:ascii="宋体" w:eastAsia="宋体" w:hAnsi="宋体" w:cs="宋体"/>
          <w:color w:val="000000"/>
          <w:sz w:val="36"/>
        </w:rPr>
        <w:t>月</w:t>
      </w:r>
      <w:r>
        <w:rPr>
          <w:rFonts w:ascii="宋体" w:eastAsia="宋体" w:hAnsi="宋体" w:cs="宋体"/>
          <w:color w:val="000000"/>
          <w:sz w:val="36"/>
        </w:rPr>
        <w:t>9</w:t>
      </w:r>
      <w:r>
        <w:rPr>
          <w:rFonts w:ascii="宋体" w:eastAsia="宋体" w:hAnsi="宋体" w:cs="宋体"/>
          <w:color w:val="000000"/>
          <w:sz w:val="36"/>
        </w:rPr>
        <w:t>日</w:t>
      </w:r>
    </w:p>
    <w:p w:rsidR="00B83E87" w:rsidRDefault="00B83E87">
      <w:pPr>
        <w:wordWrap w:val="0"/>
        <w:spacing w:line="640" w:lineRule="exact"/>
        <w:textAlignment w:val="baseline"/>
        <w:rPr>
          <w:sz w:val="36"/>
        </w:rPr>
      </w:pPr>
    </w:p>
    <w:p w:rsidR="00B83E87" w:rsidRDefault="00460AC0">
      <w:pPr>
        <w:wordWrap w:val="0"/>
        <w:spacing w:line="620" w:lineRule="atLeast"/>
        <w:ind w:left="20"/>
        <w:textAlignment w:val="baseline"/>
        <w:rPr>
          <w:sz w:val="36"/>
        </w:rPr>
      </w:pPr>
      <w:r>
        <w:rPr>
          <w:rFonts w:ascii="宋体" w:eastAsia="宋体" w:hAnsi="宋体" w:cs="宋体"/>
          <w:color w:val="000000"/>
          <w:sz w:val="36"/>
        </w:rPr>
        <w:t>摘自《或此或彼》第一部抄本页边注；参见</w:t>
      </w:r>
      <w:r>
        <w:rPr>
          <w:rFonts w:ascii="宋体" w:eastAsia="宋体" w:hAnsi="宋体" w:cs="宋体"/>
          <w:color w:val="000000"/>
          <w:sz w:val="36"/>
        </w:rPr>
        <w:t>137</w:t>
      </w:r>
      <w:r>
        <w:rPr>
          <w:rFonts w:ascii="宋体" w:eastAsia="宋体" w:hAnsi="宋体" w:cs="宋体"/>
          <w:color w:val="000000"/>
          <w:sz w:val="36"/>
        </w:rPr>
        <w:t>：</w:t>
      </w:r>
      <w:r>
        <w:rPr>
          <w:rFonts w:ascii="宋体" w:eastAsia="宋体" w:hAnsi="宋体" w:cs="宋体"/>
          <w:color w:val="000000"/>
          <w:sz w:val="36"/>
        </w:rPr>
        <w:t>4</w:t>
      </w:r>
      <w:r>
        <w:rPr>
          <w:rFonts w:ascii="宋体" w:eastAsia="宋体" w:hAnsi="宋体" w:cs="宋体"/>
          <w:color w:val="000000"/>
          <w:sz w:val="36"/>
        </w:rPr>
        <w:t>：</w:t>
      </w:r>
    </w:p>
    <w:p w:rsidR="00B83E87" w:rsidRDefault="00460AC0">
      <w:pPr>
        <w:wordWrap w:val="0"/>
        <w:spacing w:line="620" w:lineRule="atLeast"/>
        <w:ind w:left="20" w:right="40" w:firstLine="840"/>
        <w:textAlignment w:val="baseline"/>
        <w:rPr>
          <w:sz w:val="36"/>
        </w:rPr>
      </w:pPr>
      <w:r>
        <w:rPr>
          <w:rFonts w:ascii="宋体" w:eastAsia="宋体" w:hAnsi="宋体" w:cs="宋体"/>
          <w:color w:val="000000"/>
          <w:sz w:val="36"/>
        </w:rPr>
        <w:t>也许，我可以把这些叫做</w:t>
      </w:r>
      <w:r>
        <w:rPr>
          <w:rFonts w:ascii="宋体" w:eastAsia="宋体" w:hAnsi="宋体" w:cs="宋体"/>
          <w:color w:val="000000"/>
          <w:sz w:val="36"/>
        </w:rPr>
        <w:t xml:space="preserve"> Πεισόιθάνατοι [</w:t>
      </w:r>
      <w:r>
        <w:rPr>
          <w:rFonts w:ascii="宋体" w:eastAsia="宋体" w:hAnsi="宋体" w:cs="宋体"/>
          <w:color w:val="000000"/>
          <w:sz w:val="36"/>
        </w:rPr>
        <w:t>劝说自杀者</w:t>
      </w:r>
      <w:r>
        <w:rPr>
          <w:rFonts w:ascii="宋体" w:eastAsia="宋体" w:hAnsi="宋体" w:cs="宋体"/>
          <w:color w:val="000000"/>
          <w:sz w:val="36"/>
        </w:rPr>
        <w:t>]</w:t>
      </w:r>
      <w:r>
        <w:rPr>
          <w:rFonts w:ascii="宋体" w:eastAsia="宋体" w:hAnsi="宋体" w:cs="宋体"/>
          <w:color w:val="000000"/>
          <w:sz w:val="36"/>
        </w:rPr>
        <w:t>，因此使人想到了人们送给克兰尼学派</w:t>
      </w:r>
      <w:r>
        <w:rPr>
          <w:rFonts w:ascii="宋体" w:eastAsia="宋体" w:hAnsi="宋体" w:cs="宋体"/>
          <w:color w:val="000000"/>
          <w:sz w:val="36"/>
        </w:rPr>
        <w:t>(the Cyrenaic)</w:t>
      </w:r>
      <w:r>
        <w:rPr>
          <w:rFonts w:ascii="宋体" w:eastAsia="宋体" w:hAnsi="宋体" w:cs="宋体"/>
          <w:color w:val="000000"/>
          <w:sz w:val="36"/>
        </w:rPr>
        <w:t>的赫格西亚斯</w:t>
      </w:r>
    </w:p>
    <w:p w:rsidR="00B83E87" w:rsidRDefault="00B83E87">
      <w:pPr>
        <w:wordWrap w:val="0"/>
        <w:spacing w:line="640" w:lineRule="exact"/>
        <w:textAlignment w:val="baseline"/>
        <w:rPr>
          <w:sz w:val="36"/>
        </w:rPr>
      </w:pPr>
    </w:p>
    <w:p w:rsidR="00B83E87" w:rsidRDefault="00B83E87">
      <w:pPr>
        <w:wordWrap w:val="0"/>
        <w:spacing w:line="640" w:lineRule="exact"/>
        <w:textAlignment w:val="baseline"/>
        <w:rPr>
          <w:sz w:val="36"/>
        </w:rPr>
      </w:pPr>
    </w:p>
    <w:p w:rsidR="00B83E87" w:rsidRDefault="00460AC0">
      <w:pPr>
        <w:wordWrap w:val="0"/>
        <w:spacing w:line="620" w:lineRule="atLeast"/>
        <w:ind w:left="20"/>
        <w:textAlignment w:val="baseline"/>
        <w:rPr>
          <w:sz w:val="36"/>
        </w:rPr>
      </w:pPr>
      <w:r>
        <w:rPr>
          <w:rFonts w:ascii="宋体" w:eastAsia="宋体" w:hAnsi="宋体" w:cs="宋体"/>
          <w:color w:val="000000"/>
          <w:sz w:val="36"/>
          <w:u w:val="single"/>
        </w:rPr>
        <w:t xml:space="preserve">                </w:t>
      </w:r>
    </w:p>
    <w:p w:rsidR="00B83E87" w:rsidRDefault="00460AC0">
      <w:pPr>
        <w:wordWrap w:val="0"/>
        <w:spacing w:before="280" w:line="620" w:lineRule="atLeast"/>
        <w:ind w:left="20" w:right="60" w:firstLine="68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根据丹麦文编者的看法，在卢西安那里并没有找到这个词，不过，他的确在他的《死者的对话》</w:t>
      </w:r>
      <w:r>
        <w:rPr>
          <w:rFonts w:ascii="宋体" w:eastAsia="宋体" w:hAnsi="宋体" w:cs="宋体"/>
          <w:color w:val="000000"/>
          <w:sz w:val="36"/>
        </w:rPr>
        <w:t>(Dialogues of the Dead)</w:t>
      </w:r>
      <w:r>
        <w:rPr>
          <w:rFonts w:ascii="宋体" w:eastAsia="宋体" w:hAnsi="宋体" w:cs="宋体"/>
          <w:color w:val="000000"/>
          <w:sz w:val="36"/>
        </w:rPr>
        <w:t>里使用了</w:t>
      </w:r>
      <w:r>
        <w:rPr>
          <w:rFonts w:ascii="宋体" w:eastAsia="宋体" w:hAnsi="宋体" w:cs="宋体"/>
          <w:color w:val="000000"/>
          <w:sz w:val="36"/>
        </w:rPr>
        <w:t>παφάνεχοι (</w:t>
      </w:r>
      <w:r>
        <w:rPr>
          <w:rFonts w:ascii="宋体" w:eastAsia="宋体" w:hAnsi="宋体" w:cs="宋体"/>
          <w:color w:val="000000"/>
          <w:sz w:val="36"/>
        </w:rPr>
        <w:t>死</w:t>
      </w:r>
      <w:r>
        <w:rPr>
          <w:rFonts w:ascii="TimesNewRoman" w:eastAsia="TimesNewRoman" w:hAnsi="TimesNewRoman" w:cs="TimesNewRoman"/>
          <w:color w:val="000000"/>
          <w:sz w:val="36"/>
        </w:rPr>
        <w:t>者的同伴</w:t>
      </w:r>
      <w:r>
        <w:rPr>
          <w:rFonts w:ascii="TimesNewRoman" w:eastAsia="TimesNewRoman" w:hAnsi="TimesNewRoman" w:cs="TimesNewRoman"/>
          <w:color w:val="000000"/>
          <w:sz w:val="36"/>
        </w:rPr>
        <w:t>)</w:t>
      </w:r>
      <w:r>
        <w:rPr>
          <w:rFonts w:ascii="TimesNewRoman" w:eastAsia="TimesNewRoman" w:hAnsi="TimesNewRoman" w:cs="TimesNewRoman"/>
          <w:color w:val="000000"/>
          <w:sz w:val="36"/>
        </w:rPr>
        <w:t>这个词</w:t>
      </w:r>
      <w:r>
        <w:rPr>
          <w:rFonts w:ascii="TimesNewRoman" w:eastAsia="TimesNewRoman" w:hAnsi="TimesNewRoman" w:cs="TimesNewRoman"/>
          <w:color w:val="000000"/>
          <w:sz w:val="36"/>
        </w:rPr>
        <w:t xml:space="preserve">; Luciani sanmosatensis opera, I-Ⅶ, Leipzig: </w:t>
      </w:r>
      <w:r>
        <w:rPr>
          <w:rFonts w:ascii="TimesNewRoman" w:eastAsia="TimesNewRoman" w:hAnsi="TimesNewRoman" w:cs="TimesNewRoman"/>
          <w:color w:val="000000"/>
          <w:sz w:val="36"/>
        </w:rPr>
        <w:t>1829,</w:t>
      </w:r>
      <w:r>
        <w:rPr>
          <w:rFonts w:ascii="TimesNewRoman" w:eastAsia="TimesNewRoman" w:hAnsi="TimesNewRoman" w:cs="TimesNewRoman"/>
          <w:color w:val="000000"/>
          <w:sz w:val="36"/>
        </w:rPr>
        <w:t>卷</w:t>
      </w:r>
      <w:r>
        <w:rPr>
          <w:rFonts w:ascii="TimesNewRoman" w:eastAsia="TimesNewRoman" w:hAnsi="TimesNewRoman" w:cs="TimesNewRoman"/>
          <w:color w:val="000000"/>
          <w:sz w:val="36"/>
        </w:rPr>
        <w:t>1,</w:t>
      </w:r>
      <w:r>
        <w:rPr>
          <w:rFonts w:ascii="TimesNewRoman" w:eastAsia="TimesNewRoman" w:hAnsi="TimesNewRoman" w:cs="TimesNewRoman"/>
          <w:color w:val="000000"/>
          <w:sz w:val="36"/>
        </w:rPr>
        <w:t>页</w:t>
      </w:r>
      <w:r>
        <w:rPr>
          <w:rFonts w:ascii="TimesNewRoman" w:eastAsia="TimesNewRoman" w:hAnsi="TimesNewRoman" w:cs="TimesNewRoman"/>
          <w:color w:val="000000"/>
          <w:sz w:val="36"/>
        </w:rPr>
        <w:t>180; Lucian, I-Ⅶ, tr. A. M. Harmon, K. Kilburn, et al, Loeb, Cambridge:</w:t>
      </w:r>
      <w:r>
        <w:rPr>
          <w:rFonts w:ascii="宋体" w:eastAsia="宋体" w:hAnsi="宋体" w:cs="宋体"/>
          <w:color w:val="000000"/>
          <w:sz w:val="36"/>
        </w:rPr>
        <w:t>Harvard University Press, 1913-1967),</w:t>
      </w:r>
      <w:r>
        <w:rPr>
          <w:rFonts w:ascii="宋体" w:eastAsia="宋体" w:hAnsi="宋体" w:cs="宋体"/>
          <w:color w:val="000000"/>
          <w:sz w:val="36"/>
        </w:rPr>
        <w:t>卷</w:t>
      </w:r>
      <w:r>
        <w:rPr>
          <w:rFonts w:ascii="宋体" w:eastAsia="宋体" w:hAnsi="宋体" w:cs="宋体"/>
          <w:color w:val="000000"/>
          <w:sz w:val="36"/>
        </w:rPr>
        <w:t>7,</w:t>
      </w:r>
      <w:r>
        <w:rPr>
          <w:rFonts w:ascii="宋体" w:eastAsia="宋体" w:hAnsi="宋体" w:cs="宋体"/>
          <w:color w:val="000000"/>
          <w:sz w:val="36"/>
        </w:rPr>
        <w:t>页</w:t>
      </w:r>
      <w:r>
        <w:rPr>
          <w:rFonts w:ascii="宋体" w:eastAsia="宋体" w:hAnsi="宋体" w:cs="宋体"/>
          <w:color w:val="000000"/>
          <w:sz w:val="36"/>
        </w:rPr>
        <w:t>14: “</w:t>
      </w:r>
      <w:r>
        <w:rPr>
          <w:rFonts w:ascii="宋体" w:eastAsia="宋体" w:hAnsi="宋体" w:cs="宋体"/>
          <w:color w:val="000000"/>
          <w:sz w:val="36"/>
        </w:rPr>
        <w:t>同伴的幽灵</w:t>
      </w:r>
      <w:r>
        <w:rPr>
          <w:rFonts w:ascii="宋体" w:eastAsia="宋体" w:hAnsi="宋体" w:cs="宋体"/>
          <w:color w:val="000000"/>
          <w:sz w:val="36"/>
        </w:rPr>
        <w:t>”</w:t>
      </w:r>
      <w:r>
        <w:rPr>
          <w:rFonts w:ascii="宋体" w:eastAsia="宋体" w:hAnsi="宋体" w:cs="宋体"/>
          <w:color w:val="000000"/>
          <w:sz w:val="36"/>
        </w:rPr>
        <w:t>。</w:t>
      </w:r>
    </w:p>
    <w:p w:rsidR="00B83E87" w:rsidRDefault="00B83E87"/>
    <w:p w:rsidR="00B83E87" w:rsidRDefault="00B83E87">
      <w:pPr>
        <w:sectPr w:rsidR="00B83E87">
          <w:headerReference w:type="default" r:id="rId1241"/>
          <w:footerReference w:type="default" r:id="rId1242"/>
          <w:pgSz w:w="14220" w:h="23860"/>
          <w:pgMar w:top="1820" w:right="980" w:bottom="1820" w:left="980" w:header="1520" w:footer="1520" w:gutter="0"/>
          <w:cols w:space="720"/>
        </w:sectPr>
      </w:pPr>
    </w:p>
    <w:p w:rsidR="00B83E87" w:rsidRDefault="00460AC0">
      <w:pPr>
        <w:wordWrap w:val="0"/>
        <w:spacing w:line="460" w:lineRule="atLeast"/>
        <w:ind w:left="20"/>
        <w:textAlignment w:val="baseline"/>
        <w:rPr>
          <w:sz w:val="34"/>
        </w:rPr>
      </w:pPr>
      <w:r>
        <w:rPr>
          <w:rFonts w:ascii="仿宋" w:eastAsia="仿宋" w:hAnsi="仿宋" w:cs="仿宋"/>
          <w:color w:val="000000"/>
          <w:sz w:val="34"/>
        </w:rPr>
        <w:lastRenderedPageBreak/>
        <w:t>594</w:t>
      </w:r>
      <w:r>
        <w:rPr>
          <w:rFonts w:ascii="仿宋" w:eastAsia="仿宋" w:hAnsi="仿宋" w:cs="仿宋"/>
          <w:b/>
          <w:color w:val="000000"/>
          <w:sz w:val="34"/>
        </w:rPr>
        <w:t xml:space="preserve">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700" w:lineRule="exact"/>
        <w:textAlignment w:val="baseline"/>
        <w:rPr>
          <w:sz w:val="35"/>
        </w:rPr>
      </w:pPr>
    </w:p>
    <w:p w:rsidR="00B83E87" w:rsidRDefault="00460AC0">
      <w:pPr>
        <w:wordWrap w:val="0"/>
        <w:spacing w:line="680" w:lineRule="atLeast"/>
        <w:ind w:left="20"/>
        <w:textAlignment w:val="baseline"/>
        <w:rPr>
          <w:sz w:val="35"/>
        </w:rPr>
      </w:pPr>
      <w:r>
        <w:rPr>
          <w:rFonts w:ascii="宋体" w:eastAsia="宋体" w:hAnsi="宋体" w:cs="宋体"/>
          <w:color w:val="000000"/>
          <w:sz w:val="35"/>
        </w:rPr>
        <w:t>(Hegesias)①</w:t>
      </w:r>
      <w:r>
        <w:rPr>
          <w:rFonts w:ascii="宋体" w:eastAsia="宋体" w:hAnsi="宋体" w:cs="宋体"/>
          <w:b/>
          <w:color w:val="000000"/>
          <w:sz w:val="35"/>
        </w:rPr>
        <w:t xml:space="preserve"> </w:t>
      </w:r>
      <w:r>
        <w:rPr>
          <w:rFonts w:ascii="宋体" w:eastAsia="宋体" w:hAnsi="宋体" w:cs="宋体"/>
          <w:color w:val="000000"/>
          <w:sz w:val="35"/>
        </w:rPr>
        <w:t>的绰号，因为他曾对生活的不幸发表过精彩的言论。</w:t>
      </w:r>
      <w:r>
        <w:rPr>
          <w:rFonts w:ascii="宋体" w:eastAsia="宋体" w:hAnsi="宋体" w:cs="宋体"/>
          <w:color w:val="000000"/>
          <w:sz w:val="35"/>
        </w:rPr>
        <w:t>(</w:t>
      </w:r>
      <w:r>
        <w:rPr>
          <w:rFonts w:ascii="宋体" w:eastAsia="宋体" w:hAnsi="宋体" w:cs="宋体"/>
          <w:color w:val="000000"/>
          <w:sz w:val="35"/>
        </w:rPr>
        <w:t>参见滕尼曼</w:t>
      </w:r>
      <w:r>
        <w:rPr>
          <w:rFonts w:ascii="宋体" w:eastAsia="宋体" w:hAnsi="宋体" w:cs="宋体"/>
          <w:color w:val="000000"/>
          <w:sz w:val="35"/>
        </w:rPr>
        <w:t>[Tennemann]</w:t>
      </w:r>
      <w:r>
        <w:rPr>
          <w:rFonts w:ascii="宋体" w:eastAsia="宋体" w:hAnsi="宋体" w:cs="宋体"/>
          <w:color w:val="000000"/>
          <w:sz w:val="35"/>
        </w:rPr>
        <w:t>《哲学史》</w:t>
      </w:r>
      <w:r>
        <w:rPr>
          <w:rFonts w:ascii="宋体" w:eastAsia="宋体" w:hAnsi="宋体" w:cs="宋体"/>
          <w:color w:val="000000"/>
          <w:sz w:val="35"/>
        </w:rPr>
        <w:t>②</w:t>
      </w:r>
      <w:r>
        <w:rPr>
          <w:rFonts w:ascii="宋体" w:eastAsia="宋体" w:hAnsi="宋体" w:cs="宋体"/>
          <w:b/>
          <w:color w:val="000000"/>
          <w:sz w:val="35"/>
        </w:rPr>
        <w:t xml:space="preserve"> </w:t>
      </w:r>
      <w:r>
        <w:rPr>
          <w:rFonts w:ascii="宋体" w:eastAsia="宋体" w:hAnsi="宋体" w:cs="宋体"/>
          <w:color w:val="000000"/>
          <w:sz w:val="35"/>
        </w:rPr>
        <w:t>卷</w:t>
      </w:r>
      <w:r>
        <w:rPr>
          <w:rFonts w:ascii="宋体" w:eastAsia="宋体" w:hAnsi="宋体" w:cs="宋体"/>
          <w:color w:val="000000"/>
          <w:sz w:val="35"/>
        </w:rPr>
        <w:t>2</w:t>
      </w:r>
      <w:r>
        <w:rPr>
          <w:rFonts w:ascii="宋体" w:eastAsia="宋体" w:hAnsi="宋体" w:cs="宋体"/>
          <w:color w:val="000000"/>
          <w:sz w:val="35"/>
        </w:rPr>
        <w:t>，页</w:t>
      </w:r>
      <w:r>
        <w:rPr>
          <w:rFonts w:ascii="宋体" w:eastAsia="宋体" w:hAnsi="宋体" w:cs="宋体"/>
          <w:color w:val="000000"/>
          <w:sz w:val="35"/>
        </w:rPr>
        <w:t>106</w:t>
      </w:r>
      <w:r>
        <w:rPr>
          <w:rFonts w:ascii="宋体" w:eastAsia="宋体" w:hAnsi="宋体" w:cs="宋体"/>
          <w:color w:val="000000"/>
          <w:sz w:val="35"/>
        </w:rPr>
        <w:t>。</w:t>
      </w:r>
      <w:r>
        <w:rPr>
          <w:rFonts w:ascii="宋体" w:eastAsia="宋体" w:hAnsi="宋体" w:cs="宋体"/>
          <w:color w:val="000000"/>
          <w:sz w:val="35"/>
        </w:rPr>
        <w:t>)</w:t>
      </w:r>
    </w:p>
    <w:p w:rsidR="00B83E87" w:rsidRDefault="00460AC0">
      <w:pPr>
        <w:wordWrap w:val="0"/>
        <w:spacing w:line="680" w:lineRule="atLeast"/>
        <w:jc w:val="right"/>
        <w:textAlignment w:val="baseline"/>
        <w:rPr>
          <w:sz w:val="35"/>
        </w:rPr>
      </w:pPr>
      <w:r>
        <w:rPr>
          <w:rFonts w:ascii="宋体" w:eastAsia="宋体" w:hAnsi="宋体" w:cs="宋体"/>
          <w:color w:val="000000"/>
          <w:sz w:val="35"/>
        </w:rPr>
        <w:t>————</w:t>
      </w:r>
      <w:r>
        <w:rPr>
          <w:rFonts w:ascii="宋体" w:eastAsia="宋体" w:hAnsi="宋体" w:cs="宋体"/>
          <w:color w:val="000000"/>
          <w:sz w:val="35"/>
        </w:rPr>
        <w:t>《论文》卷</w:t>
      </w:r>
      <w:r>
        <w:rPr>
          <w:rFonts w:ascii="宋体" w:eastAsia="宋体" w:hAnsi="宋体" w:cs="宋体"/>
          <w:color w:val="000000"/>
          <w:sz w:val="35"/>
        </w:rPr>
        <w:t>4-A225</w:t>
      </w:r>
      <w:r>
        <w:rPr>
          <w:rFonts w:ascii="宋体" w:eastAsia="宋体" w:hAnsi="宋体" w:cs="宋体"/>
          <w:color w:val="000000"/>
          <w:sz w:val="35"/>
        </w:rPr>
        <w:t>，</w:t>
      </w:r>
      <w:r>
        <w:rPr>
          <w:rFonts w:ascii="宋体" w:eastAsia="宋体" w:hAnsi="宋体" w:cs="宋体"/>
          <w:b/>
          <w:color w:val="000000"/>
          <w:sz w:val="35"/>
        </w:rPr>
        <w:t xml:space="preserve"> </w:t>
      </w:r>
      <w:r>
        <w:rPr>
          <w:rFonts w:ascii="宋体" w:eastAsia="宋体" w:hAnsi="宋体" w:cs="宋体"/>
          <w:color w:val="000000"/>
          <w:sz w:val="35"/>
        </w:rPr>
        <w:t>1</w:t>
      </w:r>
      <w:r>
        <w:rPr>
          <w:rFonts w:ascii="宋体" w:eastAsia="宋体" w:hAnsi="宋体" w:cs="宋体"/>
          <w:color w:val="000000"/>
          <w:sz w:val="35"/>
        </w:rPr>
        <w:t>843</w:t>
      </w:r>
      <w:r>
        <w:rPr>
          <w:rFonts w:ascii="宋体" w:eastAsia="宋体" w:hAnsi="宋体" w:cs="宋体"/>
          <w:color w:val="000000"/>
          <w:sz w:val="35"/>
        </w:rPr>
        <w:t>年，无日期</w:t>
      </w:r>
    </w:p>
    <w:p w:rsidR="00B83E87" w:rsidRDefault="00B83E87">
      <w:pPr>
        <w:wordWrap w:val="0"/>
        <w:spacing w:line="700" w:lineRule="exact"/>
        <w:jc w:val="right"/>
        <w:textAlignment w:val="baseline"/>
        <w:rPr>
          <w:sz w:val="35"/>
        </w:rPr>
      </w:pPr>
    </w:p>
    <w:p w:rsidR="00B83E87" w:rsidRDefault="00460AC0">
      <w:pPr>
        <w:wordWrap w:val="0"/>
        <w:spacing w:line="680" w:lineRule="atLeast"/>
        <w:ind w:left="20"/>
        <w:textAlignment w:val="baseline"/>
        <w:rPr>
          <w:sz w:val="35"/>
        </w:rPr>
      </w:pPr>
      <w:r>
        <w:rPr>
          <w:rFonts w:ascii="宋体" w:eastAsia="宋体" w:hAnsi="宋体" w:cs="宋体"/>
          <w:color w:val="000000"/>
          <w:sz w:val="35"/>
        </w:rPr>
        <w:t>【</w:t>
      </w:r>
      <w:r>
        <w:rPr>
          <w:rFonts w:ascii="宋体" w:eastAsia="宋体" w:hAnsi="宋体" w:cs="宋体"/>
          <w:color w:val="000000"/>
          <w:sz w:val="35"/>
        </w:rPr>
        <w:t>540</w:t>
      </w:r>
      <w:r>
        <w:rPr>
          <w:rFonts w:ascii="宋体" w:eastAsia="宋体" w:hAnsi="宋体" w:cs="宋体"/>
          <w:color w:val="000000"/>
          <w:sz w:val="35"/>
        </w:rPr>
        <w:t>】摘自随笔；参见</w:t>
      </w:r>
      <w:r>
        <w:rPr>
          <w:rFonts w:ascii="宋体" w:eastAsia="宋体" w:hAnsi="宋体" w:cs="宋体"/>
          <w:color w:val="000000"/>
          <w:sz w:val="35"/>
        </w:rPr>
        <w:t>141</w:t>
      </w:r>
      <w:r>
        <w:rPr>
          <w:rFonts w:ascii="宋体" w:eastAsia="宋体" w:hAnsi="宋体" w:cs="宋体"/>
          <w:color w:val="000000"/>
          <w:sz w:val="35"/>
        </w:rPr>
        <w:t>：</w:t>
      </w:r>
      <w:r>
        <w:rPr>
          <w:rFonts w:ascii="宋体" w:eastAsia="宋体" w:hAnsi="宋体" w:cs="宋体"/>
          <w:b/>
          <w:color w:val="000000"/>
          <w:sz w:val="35"/>
        </w:rPr>
        <w:t xml:space="preserve"> </w:t>
      </w:r>
      <w:r>
        <w:rPr>
          <w:rFonts w:ascii="宋体" w:eastAsia="宋体" w:hAnsi="宋体" w:cs="宋体"/>
          <w:color w:val="000000"/>
          <w:sz w:val="35"/>
        </w:rPr>
        <w:t>4-25</w:t>
      </w:r>
      <w:r>
        <w:rPr>
          <w:rFonts w:ascii="宋体" w:eastAsia="宋体" w:hAnsi="宋体" w:cs="宋体"/>
          <w:color w:val="000000"/>
          <w:sz w:val="35"/>
        </w:rPr>
        <w:t>：</w:t>
      </w:r>
    </w:p>
    <w:p w:rsidR="00B83E87" w:rsidRDefault="00460AC0">
      <w:pPr>
        <w:wordWrap w:val="0"/>
        <w:spacing w:line="680" w:lineRule="atLeast"/>
        <w:ind w:left="20" w:firstLine="840"/>
        <w:textAlignment w:val="baseline"/>
        <w:rPr>
          <w:sz w:val="35"/>
        </w:rPr>
      </w:pPr>
      <w:r>
        <w:rPr>
          <w:rFonts w:ascii="宋体" w:eastAsia="宋体" w:hAnsi="宋体" w:cs="宋体"/>
          <w:color w:val="000000"/>
          <w:sz w:val="35"/>
        </w:rPr>
        <w:t>我必须把疑病症包括在《或此或彼》中，以便始终都能刻画孤立的主体性之中的孤立要素的特征。我将要在《或此或彼》中做到这一点</w:t>
      </w:r>
      <w:r>
        <w:rPr>
          <w:rFonts w:ascii="宋体" w:eastAsia="宋体" w:hAnsi="宋体" w:cs="宋体"/>
          <w:color w:val="000000"/>
          <w:sz w:val="35"/>
        </w:rPr>
        <w:t>————</w:t>
      </w:r>
      <w:r>
        <w:rPr>
          <w:rFonts w:ascii="宋体" w:eastAsia="宋体" w:hAnsi="宋体" w:cs="宋体"/>
          <w:color w:val="000000"/>
          <w:sz w:val="35"/>
        </w:rPr>
        <w:t>然后把它传递到第二部</w:t>
      </w:r>
      <w:r>
        <w:rPr>
          <w:rFonts w:ascii="宋体" w:eastAsia="宋体" w:hAnsi="宋体" w:cs="宋体"/>
          <w:color w:val="000000"/>
          <w:sz w:val="35"/>
        </w:rPr>
        <w:t>B</w:t>
      </w:r>
      <w:r>
        <w:rPr>
          <w:rFonts w:ascii="宋体" w:eastAsia="宋体" w:hAnsi="宋体" w:cs="宋体"/>
          <w:color w:val="000000"/>
          <w:sz w:val="35"/>
        </w:rPr>
        <w:t>的论文里去。</w:t>
      </w:r>
    </w:p>
    <w:p w:rsidR="00B83E87" w:rsidRDefault="00460AC0">
      <w:pPr>
        <w:wordWrap w:val="0"/>
        <w:spacing w:line="680" w:lineRule="atLeast"/>
        <w:ind w:left="940"/>
        <w:textAlignment w:val="baseline"/>
        <w:rPr>
          <w:sz w:val="35"/>
        </w:rPr>
      </w:pPr>
      <w:r>
        <w:rPr>
          <w:rFonts w:ascii="宋体" w:eastAsia="宋体" w:hAnsi="宋体" w:cs="宋体"/>
          <w:color w:val="000000"/>
          <w:sz w:val="35"/>
        </w:rPr>
        <w:t>————</w:t>
      </w:r>
      <w:r>
        <w:rPr>
          <w:rFonts w:ascii="宋体" w:eastAsia="宋体" w:hAnsi="宋体" w:cs="宋体"/>
          <w:color w:val="000000"/>
          <w:sz w:val="35"/>
        </w:rPr>
        <w:t>《日记与论文》卷</w:t>
      </w:r>
      <w:r>
        <w:rPr>
          <w:rFonts w:ascii="宋体" w:eastAsia="宋体" w:hAnsi="宋体" w:cs="宋体"/>
          <w:color w:val="000000"/>
          <w:sz w:val="35"/>
        </w:rPr>
        <w:t>5</w:t>
      </w:r>
      <w:r>
        <w:rPr>
          <w:rFonts w:ascii="宋体" w:eastAsia="宋体" w:hAnsi="宋体" w:cs="宋体"/>
          <w:color w:val="000000"/>
          <w:sz w:val="35"/>
        </w:rPr>
        <w:t>，页</w:t>
      </w:r>
      <w:r>
        <w:rPr>
          <w:rFonts w:ascii="宋体" w:eastAsia="宋体" w:hAnsi="宋体" w:cs="宋体"/>
          <w:color w:val="000000"/>
          <w:sz w:val="35"/>
        </w:rPr>
        <w:t>5549</w:t>
      </w:r>
      <w:r>
        <w:rPr>
          <w:rFonts w:ascii="宋体" w:eastAsia="宋体" w:hAnsi="宋体" w:cs="宋体"/>
          <w:b/>
          <w:color w:val="000000"/>
          <w:sz w:val="35"/>
        </w:rPr>
        <w:t xml:space="preserve"> </w:t>
      </w:r>
      <w:r>
        <w:rPr>
          <w:rFonts w:ascii="宋体" w:eastAsia="宋体" w:hAnsi="宋体" w:cs="宋体"/>
          <w:color w:val="000000"/>
          <w:sz w:val="35"/>
        </w:rPr>
        <w:t>(</w:t>
      </w:r>
      <w:r>
        <w:rPr>
          <w:rFonts w:ascii="宋体" w:eastAsia="宋体" w:hAnsi="宋体" w:cs="宋体"/>
          <w:color w:val="000000"/>
          <w:sz w:val="35"/>
        </w:rPr>
        <w:t>《论文》卷</w:t>
      </w:r>
      <w:r>
        <w:rPr>
          <w:rFonts w:ascii="宋体" w:eastAsia="宋体" w:hAnsi="宋体" w:cs="宋体"/>
          <w:color w:val="000000"/>
          <w:sz w:val="35"/>
        </w:rPr>
        <w:t>3-B130)</w:t>
      </w:r>
      <w:r>
        <w:rPr>
          <w:rFonts w:ascii="宋体" w:eastAsia="宋体" w:hAnsi="宋体" w:cs="宋体"/>
          <w:color w:val="000000"/>
          <w:sz w:val="35"/>
        </w:rPr>
        <w:t>，</w:t>
      </w:r>
    </w:p>
    <w:p w:rsidR="00B83E87" w:rsidRDefault="00460AC0">
      <w:pPr>
        <w:wordWrap w:val="0"/>
        <w:spacing w:line="560" w:lineRule="atLeast"/>
        <w:ind w:left="9000"/>
        <w:textAlignment w:val="baseline"/>
        <w:rPr>
          <w:sz w:val="42"/>
        </w:rPr>
      </w:pPr>
      <w:r>
        <w:rPr>
          <w:rFonts w:ascii="仿宋" w:eastAsia="仿宋" w:hAnsi="仿宋" w:cs="仿宋"/>
          <w:color w:val="000000"/>
          <w:sz w:val="42"/>
        </w:rPr>
        <w:t>1842</w:t>
      </w:r>
      <w:r>
        <w:rPr>
          <w:rFonts w:ascii="仿宋" w:eastAsia="仿宋" w:hAnsi="仿宋" w:cs="仿宋"/>
          <w:color w:val="000000"/>
          <w:sz w:val="42"/>
        </w:rPr>
        <w:t>年，无日期</w:t>
      </w:r>
    </w:p>
    <w:p w:rsidR="00B83E87" w:rsidRDefault="00B83E87">
      <w:pPr>
        <w:wordWrap w:val="0"/>
        <w:spacing w:line="500" w:lineRule="exact"/>
        <w:textAlignment w:val="baseline"/>
        <w:rPr>
          <w:sz w:val="42"/>
        </w:rPr>
      </w:pPr>
    </w:p>
    <w:p w:rsidR="00B83E87" w:rsidRDefault="00B83E87">
      <w:pPr>
        <w:wordWrap w:val="0"/>
        <w:spacing w:line="500" w:lineRule="exact"/>
        <w:textAlignment w:val="baseline"/>
        <w:rPr>
          <w:sz w:val="42"/>
        </w:rPr>
      </w:pPr>
    </w:p>
    <w:p w:rsidR="00B83E87" w:rsidRDefault="00460AC0">
      <w:pPr>
        <w:wordWrap w:val="0"/>
        <w:spacing w:line="560" w:lineRule="atLeast"/>
        <w:ind w:left="20"/>
        <w:textAlignment w:val="baseline"/>
        <w:rPr>
          <w:sz w:val="42"/>
        </w:rPr>
      </w:pPr>
      <w:r>
        <w:rPr>
          <w:rFonts w:ascii="宋体" w:eastAsia="宋体" w:hAnsi="宋体" w:cs="宋体"/>
          <w:color w:val="000000"/>
          <w:sz w:val="42"/>
          <w:u w:val="single"/>
        </w:rPr>
        <w:t xml:space="preserve">              </w:t>
      </w:r>
    </w:p>
    <w:p w:rsidR="00B83E87" w:rsidRDefault="00460AC0">
      <w:pPr>
        <w:wordWrap w:val="0"/>
        <w:spacing w:before="280" w:line="680" w:lineRule="atLeast"/>
        <w:ind w:left="700"/>
        <w:textAlignment w:val="baseline"/>
        <w:rPr>
          <w:sz w:val="35"/>
        </w:rPr>
      </w:pPr>
      <w:r>
        <w:rPr>
          <w:rFonts w:ascii="宋体" w:eastAsia="宋体" w:hAnsi="宋体" w:cs="宋体"/>
          <w:color w:val="000000"/>
          <w:sz w:val="35"/>
        </w:rPr>
        <w:t>①</w:t>
      </w:r>
      <w:r>
        <w:rPr>
          <w:rFonts w:ascii="宋体" w:eastAsia="宋体" w:hAnsi="宋体" w:cs="宋体"/>
          <w:b/>
          <w:color w:val="000000"/>
          <w:sz w:val="35"/>
        </w:rPr>
        <w:t xml:space="preserve"> </w:t>
      </w:r>
      <w:r>
        <w:rPr>
          <w:rFonts w:ascii="宋体" w:eastAsia="宋体" w:hAnsi="宋体" w:cs="宋体"/>
          <w:color w:val="000000"/>
          <w:sz w:val="35"/>
        </w:rPr>
        <w:t>参见拉尔修《哲人传》，前揭，卷</w:t>
      </w:r>
      <w:r>
        <w:rPr>
          <w:rFonts w:ascii="宋体" w:eastAsia="宋体" w:hAnsi="宋体" w:cs="宋体"/>
          <w:color w:val="000000"/>
          <w:sz w:val="35"/>
        </w:rPr>
        <w:t>1</w:t>
      </w:r>
      <w:r>
        <w:rPr>
          <w:rFonts w:ascii="宋体" w:eastAsia="宋体" w:hAnsi="宋体" w:cs="宋体"/>
          <w:color w:val="000000"/>
          <w:sz w:val="35"/>
        </w:rPr>
        <w:t>，页</w:t>
      </w:r>
      <w:r>
        <w:rPr>
          <w:rFonts w:ascii="宋体" w:eastAsia="宋体" w:hAnsi="宋体" w:cs="宋体"/>
          <w:color w:val="000000"/>
          <w:sz w:val="35"/>
        </w:rPr>
        <w:t>223</w:t>
      </w:r>
      <w:r>
        <w:rPr>
          <w:rFonts w:ascii="宋体" w:eastAsia="宋体" w:hAnsi="宋体" w:cs="宋体"/>
          <w:color w:val="000000"/>
          <w:sz w:val="35"/>
        </w:rPr>
        <w:t>：</w:t>
      </w:r>
    </w:p>
    <w:p w:rsidR="00B83E87" w:rsidRDefault="00460AC0">
      <w:pPr>
        <w:wordWrap w:val="0"/>
        <w:spacing w:line="600" w:lineRule="atLeast"/>
        <w:ind w:left="700" w:right="700" w:firstLine="840"/>
        <w:textAlignment w:val="baseline"/>
        <w:rPr>
          <w:sz w:val="36"/>
        </w:rPr>
      </w:pPr>
      <w:r>
        <w:rPr>
          <w:rFonts w:ascii="仿宋" w:eastAsia="仿宋" w:hAnsi="仿宋" w:cs="仿宋"/>
          <w:color w:val="000000"/>
          <w:sz w:val="36"/>
        </w:rPr>
        <w:t>如人们所称的，赫格西亚斯的学派接受了相同的结果，即欢乐与痛苦。在他们看来，根本就不存在感激、友谊和善行这样的东</w:t>
      </w:r>
      <w:r>
        <w:rPr>
          <w:rFonts w:ascii="仿宋" w:eastAsia="仿宋" w:hAnsi="仿宋" w:cs="仿宋"/>
          <w:color w:val="000000"/>
          <w:sz w:val="36"/>
        </w:rPr>
        <w:t>西，因为对他们来说，并不是我们选择了要做这些事情，而完全是出于利益的动机，除非在任何地方都找不到这种行为。他们否认了幸福的可能性，因为身体受到了太多痛苦的影响，而灵魂也分担了身体的痛苦，并且是纷扰的牺牲品，运气经常使人失望。根据所有这些看法必然会认为，幸福是不可能实现的。此外，生与死各自都依次是合乎需要的。然而，他们否认存在着任何天然愉快或不愉快的东西；当相同的对象使一些人们快乐并使一些人痛苦时，这要归咎于这样的对象的缺乏、稀有或过度。贫穷和富有与快乐没有关系；因为富人和穷人本身都没有特别地享有快乐。奴隶与</w:t>
      </w:r>
      <w:r>
        <w:rPr>
          <w:rFonts w:ascii="仿宋" w:eastAsia="仿宋" w:hAnsi="仿宋" w:cs="仿宋"/>
          <w:color w:val="000000"/>
          <w:sz w:val="36"/>
        </w:rPr>
        <w:t>自由，高贵与出身低贱，荣誉与耻辱，同样都与算计快乐无关。对傻瓜来说，生活很有利，而对智者来说，它是一个无关紧要的问题。</w:t>
      </w:r>
    </w:p>
    <w:p w:rsidR="00B83E87" w:rsidRDefault="00460AC0">
      <w:pPr>
        <w:wordWrap w:val="0"/>
        <w:spacing w:before="260" w:line="540" w:lineRule="atLeast"/>
        <w:ind w:left="20" w:right="20" w:firstLine="580"/>
        <w:textAlignment w:val="baseline"/>
        <w:rPr>
          <w:sz w:val="39"/>
        </w:rPr>
      </w:pPr>
      <w:r>
        <w:rPr>
          <w:rFonts w:ascii="TimesNewRoman" w:eastAsia="TimesNewRoman" w:hAnsi="TimesNewRoman" w:cs="TimesNewRoman"/>
          <w:color w:val="000000"/>
          <w:sz w:val="39"/>
        </w:rPr>
        <w:t>②</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Wilhelm</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Gottlieb</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Tennemann,</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《哲学史》</w:t>
      </w:r>
      <w:r>
        <w:rPr>
          <w:rFonts w:ascii="TimesNewRoman" w:eastAsia="TimesNewRoman" w:hAnsi="TimesNewRoman" w:cs="TimesNewRoman"/>
          <w:color w:val="000000"/>
          <w:sz w:val="39"/>
        </w:rPr>
        <w:t>(Geschichte</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der</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Philosophie,Ⅰ-Ⅷ,</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Stuttgart:</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1844-1845)</w:t>
      </w:r>
      <w:r>
        <w:rPr>
          <w:rFonts w:ascii="TimesNewRoman" w:eastAsia="TimesNewRoman" w:hAnsi="TimesNewRoman" w:cs="TimesNewRoman"/>
          <w:color w:val="000000"/>
          <w:sz w:val="39"/>
        </w:rPr>
        <w:t>。</w:t>
      </w:r>
    </w:p>
    <w:p w:rsidR="00B83E87" w:rsidRDefault="00B83E87"/>
    <w:p w:rsidR="00B83E87" w:rsidRDefault="00B83E87">
      <w:pPr>
        <w:sectPr w:rsidR="00B83E87">
          <w:headerReference w:type="default" r:id="rId1243"/>
          <w:footerReference w:type="default" r:id="rId1244"/>
          <w:pgSz w:w="14080" w:h="23780"/>
          <w:pgMar w:top="1760" w:right="960" w:bottom="1760" w:left="960" w:header="1460" w:footer="1460" w:gutter="0"/>
          <w:cols w:space="720"/>
        </w:sectPr>
      </w:pPr>
    </w:p>
    <w:p w:rsidR="00B83E87" w:rsidRDefault="00460AC0">
      <w:pPr>
        <w:wordWrap w:val="0"/>
        <w:spacing w:line="580" w:lineRule="atLeast"/>
        <w:jc w:val="right"/>
        <w:textAlignment w:val="baseline"/>
        <w:rPr>
          <w:sz w:val="42"/>
        </w:rPr>
      </w:pPr>
      <w:r>
        <w:rPr>
          <w:rFonts w:ascii="仿宋" w:eastAsia="仿宋" w:hAnsi="仿宋" w:cs="仿宋"/>
          <w:color w:val="000000"/>
          <w:sz w:val="42"/>
        </w:rPr>
        <w:lastRenderedPageBreak/>
        <w:t>增</w:t>
      </w:r>
      <w:r>
        <w:rPr>
          <w:rFonts w:ascii="仿宋" w:eastAsia="仿宋" w:hAnsi="仿宋" w:cs="仿宋"/>
          <w:color w:val="000000"/>
          <w:sz w:val="42"/>
        </w:rPr>
        <w:t xml:space="preserve"> </w:t>
      </w:r>
      <w:r>
        <w:rPr>
          <w:rFonts w:ascii="仿宋" w:eastAsia="仿宋" w:hAnsi="仿宋" w:cs="仿宋"/>
          <w:color w:val="000000"/>
          <w:sz w:val="42"/>
        </w:rPr>
        <w:t>补</w:t>
      </w:r>
      <w:r>
        <w:rPr>
          <w:rFonts w:ascii="仿宋" w:eastAsia="仿宋" w:hAnsi="仿宋" w:cs="仿宋"/>
          <w:color w:val="000000"/>
          <w:sz w:val="42"/>
        </w:rPr>
        <w:t xml:space="preserve"> 595</w:t>
      </w:r>
    </w:p>
    <w:p w:rsidR="00B83E87" w:rsidRDefault="00B83E87">
      <w:pPr>
        <w:wordWrap w:val="0"/>
        <w:spacing w:line="540" w:lineRule="exact"/>
        <w:jc w:val="right"/>
        <w:textAlignment w:val="baseline"/>
        <w:rPr>
          <w:sz w:val="42"/>
        </w:rPr>
      </w:pPr>
    </w:p>
    <w:p w:rsidR="00B83E87" w:rsidRDefault="00460AC0">
      <w:pPr>
        <w:wordWrap w:val="0"/>
        <w:spacing w:line="480" w:lineRule="atLeast"/>
        <w:ind w:left="20"/>
        <w:textAlignment w:val="baseline"/>
        <w:rPr>
          <w:sz w:val="35"/>
        </w:rPr>
      </w:pPr>
      <w:r>
        <w:rPr>
          <w:rFonts w:ascii="宋体" w:eastAsia="宋体" w:hAnsi="宋体" w:cs="宋体"/>
          <w:color w:val="000000"/>
          <w:sz w:val="35"/>
        </w:rPr>
        <w:t>参见</w:t>
      </w:r>
      <w:r>
        <w:rPr>
          <w:rFonts w:ascii="宋体" w:eastAsia="宋体" w:hAnsi="宋体" w:cs="宋体"/>
          <w:color w:val="000000"/>
          <w:sz w:val="35"/>
        </w:rPr>
        <w:t>144:32-33:</w:t>
      </w:r>
    </w:p>
    <w:p w:rsidR="00B83E87" w:rsidRDefault="00460AC0">
      <w:pPr>
        <w:wordWrap w:val="0"/>
        <w:spacing w:line="740" w:lineRule="atLeast"/>
        <w:ind w:left="20" w:firstLine="820"/>
        <w:textAlignment w:val="baseline"/>
        <w:rPr>
          <w:sz w:val="38"/>
        </w:rPr>
      </w:pPr>
      <w:r>
        <w:rPr>
          <w:rFonts w:ascii="宋体" w:eastAsia="宋体" w:hAnsi="宋体" w:cs="宋体"/>
          <w:color w:val="000000"/>
          <w:sz w:val="38"/>
        </w:rPr>
        <w:t>在格拉贝</w:t>
      </w:r>
      <w:r>
        <w:rPr>
          <w:rFonts w:ascii="宋体" w:eastAsia="宋体" w:hAnsi="宋体" w:cs="宋体"/>
          <w:color w:val="000000"/>
          <w:sz w:val="38"/>
        </w:rPr>
        <w:t>(Grabbe)</w:t>
      </w:r>
      <w:r>
        <w:rPr>
          <w:rFonts w:ascii="宋体" w:eastAsia="宋体" w:hAnsi="宋体" w:cs="宋体"/>
          <w:color w:val="000000"/>
          <w:sz w:val="38"/>
        </w:rPr>
        <w:t>的《唐璜》里有几个绝对精彩的观点，其中的每一个都像巨大的云杉树，突然耸立起来，伫立在我们面前。</w:t>
      </w:r>
    </w:p>
    <w:p w:rsidR="00B83E87" w:rsidRDefault="00460AC0">
      <w:pPr>
        <w:wordWrap w:val="0"/>
        <w:spacing w:line="520" w:lineRule="atLeast"/>
        <w:ind w:left="900"/>
        <w:textAlignment w:val="baseline"/>
        <w:rPr>
          <w:sz w:val="35"/>
        </w:rPr>
      </w:pPr>
      <w:r>
        <w:rPr>
          <w:rFonts w:ascii="宋体" w:eastAsia="宋体" w:hAnsi="宋体" w:cs="宋体"/>
          <w:color w:val="000000"/>
          <w:sz w:val="35"/>
        </w:rPr>
        <w:t>———</w:t>
      </w:r>
      <w:r>
        <w:rPr>
          <w:rFonts w:ascii="宋体" w:eastAsia="宋体" w:hAnsi="宋体" w:cs="宋体"/>
          <w:color w:val="000000"/>
          <w:sz w:val="35"/>
        </w:rPr>
        <w:t>《日记与论文》卷</w:t>
      </w:r>
      <w:r>
        <w:rPr>
          <w:rFonts w:ascii="宋体" w:eastAsia="宋体" w:hAnsi="宋体" w:cs="宋体"/>
          <w:color w:val="000000"/>
          <w:sz w:val="35"/>
        </w:rPr>
        <w:t>5</w:t>
      </w:r>
      <w:r>
        <w:rPr>
          <w:rFonts w:ascii="宋体" w:eastAsia="宋体" w:hAnsi="宋体" w:cs="宋体"/>
          <w:color w:val="000000"/>
          <w:sz w:val="35"/>
        </w:rPr>
        <w:t>，页</w:t>
      </w:r>
      <w:r>
        <w:rPr>
          <w:rFonts w:ascii="宋体" w:eastAsia="宋体" w:hAnsi="宋体" w:cs="宋体"/>
          <w:color w:val="000000"/>
          <w:sz w:val="35"/>
        </w:rPr>
        <w:t>5315 (</w:t>
      </w:r>
      <w:r>
        <w:rPr>
          <w:rFonts w:ascii="宋体" w:eastAsia="宋体" w:hAnsi="宋体" w:cs="宋体"/>
          <w:color w:val="000000"/>
          <w:sz w:val="35"/>
        </w:rPr>
        <w:t>《论文》卷</w:t>
      </w:r>
      <w:r>
        <w:rPr>
          <w:rFonts w:ascii="宋体" w:eastAsia="宋体" w:hAnsi="宋体" w:cs="宋体"/>
          <w:color w:val="000000"/>
          <w:sz w:val="35"/>
        </w:rPr>
        <w:t>2-A733)</w:t>
      </w:r>
      <w:r>
        <w:rPr>
          <w:rFonts w:ascii="宋体" w:eastAsia="宋体" w:hAnsi="宋体" w:cs="宋体"/>
          <w:color w:val="000000"/>
          <w:sz w:val="35"/>
        </w:rPr>
        <w:t>，</w:t>
      </w:r>
    </w:p>
    <w:p w:rsidR="00B83E87" w:rsidRDefault="00460AC0">
      <w:pPr>
        <w:wordWrap w:val="0"/>
        <w:spacing w:line="500" w:lineRule="atLeast"/>
        <w:ind w:right="20"/>
        <w:jc w:val="right"/>
        <w:textAlignment w:val="baseline"/>
        <w:rPr>
          <w:sz w:val="35"/>
        </w:rPr>
      </w:pPr>
      <w:r>
        <w:rPr>
          <w:rFonts w:ascii="宋体" w:eastAsia="宋体" w:hAnsi="宋体" w:cs="宋体"/>
          <w:color w:val="000000"/>
          <w:sz w:val="35"/>
        </w:rPr>
        <w:t>1838</w:t>
      </w:r>
      <w:r>
        <w:rPr>
          <w:rFonts w:ascii="宋体" w:eastAsia="宋体" w:hAnsi="宋体" w:cs="宋体"/>
          <w:color w:val="000000"/>
          <w:sz w:val="35"/>
        </w:rPr>
        <w:t>年，无日期</w:t>
      </w:r>
    </w:p>
    <w:p w:rsidR="00B83E87" w:rsidRDefault="00B83E87">
      <w:pPr>
        <w:wordWrap w:val="0"/>
        <w:spacing w:line="740" w:lineRule="exact"/>
        <w:jc w:val="right"/>
        <w:textAlignment w:val="baseline"/>
        <w:rPr>
          <w:sz w:val="38"/>
        </w:rPr>
      </w:pPr>
    </w:p>
    <w:p w:rsidR="00B83E87" w:rsidRDefault="00460AC0">
      <w:pPr>
        <w:wordWrap w:val="0"/>
        <w:spacing w:line="740" w:lineRule="atLeast"/>
        <w:ind w:left="20"/>
        <w:textAlignment w:val="baseline"/>
        <w:rPr>
          <w:sz w:val="38"/>
        </w:rPr>
      </w:pPr>
      <w:r>
        <w:rPr>
          <w:rFonts w:ascii="宋体" w:eastAsia="宋体" w:hAnsi="宋体" w:cs="宋体"/>
          <w:color w:val="000000"/>
          <w:sz w:val="38"/>
        </w:rPr>
        <w:t>摘自随笔删除部分；参见</w:t>
      </w:r>
      <w:r>
        <w:rPr>
          <w:rFonts w:ascii="宋体" w:eastAsia="宋体" w:hAnsi="宋体" w:cs="宋体"/>
          <w:color w:val="000000"/>
          <w:sz w:val="38"/>
        </w:rPr>
        <w:t>148:5-16:</w:t>
      </w:r>
    </w:p>
    <w:p w:rsidR="00B83E87" w:rsidRDefault="00460AC0">
      <w:pPr>
        <w:wordWrap w:val="0"/>
        <w:spacing w:line="740" w:lineRule="atLeast"/>
        <w:ind w:left="20" w:firstLine="820"/>
        <w:textAlignment w:val="baseline"/>
        <w:rPr>
          <w:sz w:val="38"/>
        </w:rPr>
      </w:pPr>
      <w:r>
        <w:rPr>
          <w:rFonts w:ascii="宋体" w:eastAsia="宋体" w:hAnsi="宋体" w:cs="宋体"/>
          <w:color w:val="000000"/>
          <w:sz w:val="38"/>
        </w:rPr>
        <w:t>一个孩子看见成年人痛苦时的悲伤，比成年人的悲伤更为深刻；其痛苦较少</w:t>
      </w:r>
      <w:r>
        <w:rPr>
          <w:rFonts w:ascii="宋体" w:eastAsia="宋体" w:hAnsi="宋体" w:cs="宋体"/>
          <w:color w:val="000000"/>
          <w:sz w:val="38"/>
        </w:rPr>
        <w:t>——</w:t>
      </w:r>
      <w:r>
        <w:rPr>
          <w:rFonts w:ascii="宋体" w:eastAsia="宋体" w:hAnsi="宋体" w:cs="宋体"/>
          <w:color w:val="000000"/>
          <w:sz w:val="38"/>
        </w:rPr>
        <w:t>自然具有无限深刻的悲伤</w:t>
      </w:r>
      <w:r>
        <w:rPr>
          <w:rFonts w:ascii="宋体" w:eastAsia="宋体" w:hAnsi="宋体" w:cs="宋体"/>
          <w:color w:val="000000"/>
          <w:sz w:val="38"/>
        </w:rPr>
        <w:t>——</w:t>
      </w:r>
      <w:r>
        <w:rPr>
          <w:rFonts w:ascii="宋体" w:eastAsia="宋体" w:hAnsi="宋体" w:cs="宋体"/>
          <w:color w:val="000000"/>
          <w:sz w:val="38"/>
        </w:rPr>
        <w:t>毫无痛苦，这是对旁观者而言的</w:t>
      </w:r>
    </w:p>
    <w:p w:rsidR="00B83E87" w:rsidRDefault="00460AC0">
      <w:pPr>
        <w:wordWrap w:val="0"/>
        <w:spacing w:line="740" w:lineRule="atLeast"/>
        <w:ind w:left="840"/>
        <w:textAlignment w:val="baseline"/>
        <w:rPr>
          <w:sz w:val="38"/>
        </w:rPr>
      </w:pPr>
      <w:r>
        <w:rPr>
          <w:rFonts w:ascii="宋体" w:eastAsia="宋体" w:hAnsi="宋体" w:cs="宋体"/>
          <w:color w:val="000000"/>
          <w:sz w:val="38"/>
        </w:rPr>
        <w:t>悲伤是一种实质性的资质</w:t>
      </w:r>
      <w:r>
        <w:rPr>
          <w:rFonts w:ascii="宋体" w:eastAsia="宋体" w:hAnsi="宋体" w:cs="宋体"/>
          <w:color w:val="000000"/>
          <w:sz w:val="38"/>
        </w:rPr>
        <w:t>———</w:t>
      </w:r>
      <w:r>
        <w:rPr>
          <w:rFonts w:ascii="宋体" w:eastAsia="宋体" w:hAnsi="宋体" w:cs="宋体"/>
          <w:color w:val="000000"/>
          <w:sz w:val="38"/>
        </w:rPr>
        <w:t>痛苦则是反思性的</w:t>
      </w:r>
      <w:r>
        <w:rPr>
          <w:rFonts w:ascii="宋体" w:eastAsia="宋体" w:hAnsi="宋体" w:cs="宋体"/>
          <w:color w:val="000000"/>
          <w:sz w:val="38"/>
        </w:rPr>
        <w:t>———</w:t>
      </w:r>
    </w:p>
    <w:p w:rsidR="00B83E87" w:rsidRDefault="00460AC0">
      <w:pPr>
        <w:wordWrap w:val="0"/>
        <w:spacing w:line="520" w:lineRule="atLeast"/>
        <w:ind w:left="2700"/>
        <w:textAlignment w:val="baseline"/>
        <w:rPr>
          <w:sz w:val="35"/>
        </w:rPr>
      </w:pPr>
      <w:r>
        <w:rPr>
          <w:rFonts w:ascii="宋体" w:eastAsia="宋体" w:hAnsi="宋体" w:cs="宋体"/>
          <w:color w:val="000000"/>
          <w:sz w:val="35"/>
        </w:rPr>
        <w:t>——</w:t>
      </w:r>
      <w:r>
        <w:rPr>
          <w:rFonts w:ascii="宋体" w:eastAsia="宋体" w:hAnsi="宋体" w:cs="宋体"/>
          <w:color w:val="000000"/>
          <w:sz w:val="35"/>
        </w:rPr>
        <w:t>《论文》卷</w:t>
      </w:r>
      <w:r>
        <w:rPr>
          <w:rFonts w:ascii="宋体" w:eastAsia="宋体" w:hAnsi="宋体" w:cs="宋体"/>
          <w:color w:val="000000"/>
          <w:sz w:val="35"/>
        </w:rPr>
        <w:t>3-B124, 1841-1842</w:t>
      </w:r>
      <w:r>
        <w:rPr>
          <w:rFonts w:ascii="宋体" w:eastAsia="宋体" w:hAnsi="宋体" w:cs="宋体"/>
          <w:color w:val="000000"/>
          <w:sz w:val="35"/>
        </w:rPr>
        <w:t>年，无日期</w:t>
      </w:r>
    </w:p>
    <w:p w:rsidR="00B83E87" w:rsidRDefault="00B83E87">
      <w:pPr>
        <w:wordWrap w:val="0"/>
        <w:spacing w:line="740" w:lineRule="exact"/>
        <w:textAlignment w:val="baseline"/>
        <w:rPr>
          <w:sz w:val="38"/>
        </w:rPr>
      </w:pPr>
    </w:p>
    <w:p w:rsidR="00B83E87" w:rsidRDefault="00460AC0">
      <w:pPr>
        <w:wordWrap w:val="0"/>
        <w:spacing w:line="740" w:lineRule="atLeast"/>
        <w:ind w:left="20"/>
        <w:textAlignment w:val="baseline"/>
        <w:rPr>
          <w:sz w:val="38"/>
        </w:rPr>
      </w:pPr>
      <w:r>
        <w:rPr>
          <w:rFonts w:ascii="宋体" w:eastAsia="宋体" w:hAnsi="宋体" w:cs="宋体"/>
          <w:color w:val="000000"/>
          <w:sz w:val="38"/>
        </w:rPr>
        <w:t>摘自定稿页边注的删除部分；参见</w:t>
      </w:r>
      <w:r>
        <w:rPr>
          <w:rFonts w:ascii="宋体" w:eastAsia="宋体" w:hAnsi="宋体" w:cs="宋体"/>
          <w:color w:val="000000"/>
          <w:sz w:val="38"/>
        </w:rPr>
        <w:t>149:20-22:</w:t>
      </w:r>
    </w:p>
    <w:p w:rsidR="00B83E87" w:rsidRDefault="00460AC0">
      <w:pPr>
        <w:wordWrap w:val="0"/>
        <w:spacing w:line="740" w:lineRule="atLeast"/>
        <w:ind w:left="20" w:firstLine="820"/>
        <w:textAlignment w:val="baseline"/>
        <w:rPr>
          <w:sz w:val="38"/>
        </w:rPr>
      </w:pPr>
      <w:r>
        <w:rPr>
          <w:rFonts w:ascii="宋体" w:eastAsia="宋体" w:hAnsi="宋体" w:cs="宋体"/>
          <w:color w:val="000000"/>
          <w:sz w:val="38"/>
        </w:rPr>
        <w:t>在某种意义上，那在当时非常正确，因为人们通过持续不断地</w:t>
      </w:r>
      <w:r>
        <w:rPr>
          <w:rFonts w:ascii="宋体" w:eastAsia="宋体" w:hAnsi="宋体" w:cs="宋体"/>
          <w:color w:val="000000"/>
          <w:sz w:val="38"/>
        </w:rPr>
        <w:t>“</w:t>
      </w:r>
      <w:r>
        <w:rPr>
          <w:rFonts w:ascii="宋体" w:eastAsia="宋体" w:hAnsi="宋体" w:cs="宋体"/>
          <w:color w:val="000000"/>
          <w:sz w:val="38"/>
        </w:rPr>
        <w:t>到隔壁房子去</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①</w:t>
      </w:r>
      <w:r>
        <w:rPr>
          <w:rFonts w:ascii="宋体" w:eastAsia="宋体" w:hAnsi="宋体" w:cs="宋体"/>
          <w:color w:val="000000"/>
          <w:sz w:val="38"/>
        </w:rPr>
        <w:t>不会获得任何实</w:t>
      </w:r>
      <w:r>
        <w:rPr>
          <w:rFonts w:ascii="宋体" w:eastAsia="宋体" w:hAnsi="宋体" w:cs="宋体"/>
          <w:color w:val="000000"/>
          <w:sz w:val="38"/>
        </w:rPr>
        <w:t>质性的资质，如果要通过十七代</w:t>
      </w:r>
      <w:r>
        <w:rPr>
          <w:rFonts w:ascii="宋体" w:eastAsia="宋体" w:hAnsi="宋体" w:cs="宋体"/>
          <w:color w:val="000000"/>
          <w:sz w:val="38"/>
        </w:rPr>
        <w:t xml:space="preserve"> ins Blaue hinein [</w:t>
      </w:r>
      <w:r>
        <w:rPr>
          <w:rFonts w:ascii="宋体" w:eastAsia="宋体" w:hAnsi="宋体" w:cs="宋体"/>
          <w:color w:val="000000"/>
          <w:sz w:val="38"/>
        </w:rPr>
        <w:t>遥远的过去</w:t>
      </w:r>
      <w:r>
        <w:rPr>
          <w:rFonts w:ascii="宋体" w:eastAsia="宋体" w:hAnsi="宋体" w:cs="宋体"/>
          <w:color w:val="000000"/>
          <w:sz w:val="38"/>
        </w:rPr>
        <w:t>]</w:t>
      </w:r>
      <w:r>
        <w:rPr>
          <w:rFonts w:ascii="宋体" w:eastAsia="宋体" w:hAnsi="宋体" w:cs="宋体"/>
          <w:color w:val="000000"/>
          <w:sz w:val="38"/>
        </w:rPr>
        <w:t>的祖先追寻作者的罪过，那确实会使自己变成傻瓜。</w:t>
      </w:r>
    </w:p>
    <w:p w:rsidR="00B83E87" w:rsidRDefault="00460AC0">
      <w:pPr>
        <w:wordWrap w:val="0"/>
        <w:spacing w:line="500" w:lineRule="atLeast"/>
        <w:ind w:right="40"/>
        <w:jc w:val="right"/>
        <w:textAlignment w:val="baseline"/>
        <w:rPr>
          <w:sz w:val="35"/>
        </w:rPr>
      </w:pPr>
      <w:r>
        <w:rPr>
          <w:rFonts w:ascii="宋体" w:eastAsia="宋体" w:hAnsi="宋体" w:cs="宋体"/>
          <w:color w:val="000000"/>
          <w:sz w:val="35"/>
        </w:rPr>
        <w:t>———</w:t>
      </w:r>
      <w:r>
        <w:rPr>
          <w:rFonts w:ascii="宋体" w:eastAsia="宋体" w:hAnsi="宋体" w:cs="宋体"/>
          <w:color w:val="000000"/>
          <w:sz w:val="35"/>
        </w:rPr>
        <w:t>《论文》卷</w:t>
      </w:r>
      <w:r>
        <w:rPr>
          <w:rFonts w:ascii="宋体" w:eastAsia="宋体" w:hAnsi="宋体" w:cs="宋体"/>
          <w:color w:val="000000"/>
          <w:sz w:val="35"/>
        </w:rPr>
        <w:t>3-B132:2, 1841-1842</w:t>
      </w:r>
      <w:r>
        <w:rPr>
          <w:rFonts w:ascii="宋体" w:eastAsia="宋体" w:hAnsi="宋体" w:cs="宋体"/>
          <w:color w:val="000000"/>
          <w:sz w:val="35"/>
        </w:rPr>
        <w:t>年，无日期</w:t>
      </w:r>
    </w:p>
    <w:p w:rsidR="00B83E87" w:rsidRDefault="00B83E87">
      <w:pPr>
        <w:wordWrap w:val="0"/>
        <w:spacing w:line="620" w:lineRule="exact"/>
        <w:jc w:val="right"/>
        <w:textAlignment w:val="baseline"/>
        <w:rPr>
          <w:sz w:val="50"/>
        </w:rPr>
      </w:pPr>
    </w:p>
    <w:p w:rsidR="00B83E87" w:rsidRDefault="00460AC0">
      <w:pPr>
        <w:wordWrap w:val="0"/>
        <w:spacing w:line="680" w:lineRule="atLeast"/>
        <w:ind w:left="20"/>
        <w:textAlignment w:val="baseline"/>
        <w:rPr>
          <w:sz w:val="50"/>
        </w:rPr>
      </w:pPr>
      <w:r>
        <w:rPr>
          <w:rFonts w:ascii="宋体" w:eastAsia="宋体" w:hAnsi="宋体" w:cs="宋体"/>
          <w:b/>
          <w:color w:val="000000"/>
          <w:sz w:val="50"/>
        </w:rPr>
        <w:t>参见</w:t>
      </w:r>
      <w:r>
        <w:rPr>
          <w:rFonts w:ascii="宋体" w:eastAsia="宋体" w:hAnsi="宋体" w:cs="宋体"/>
          <w:color w:val="000000"/>
          <w:sz w:val="50"/>
        </w:rPr>
        <w:t>151:12-22:</w:t>
      </w:r>
    </w:p>
    <w:p w:rsidR="00B83E87" w:rsidRDefault="00460AC0">
      <w:pPr>
        <w:wordWrap w:val="0"/>
        <w:spacing w:line="740" w:lineRule="atLeast"/>
        <w:ind w:left="20" w:right="80" w:firstLine="820"/>
        <w:textAlignment w:val="baseline"/>
        <w:rPr>
          <w:sz w:val="38"/>
        </w:rPr>
      </w:pPr>
      <w:r>
        <w:rPr>
          <w:rFonts w:ascii="宋体" w:eastAsia="宋体" w:hAnsi="宋体" w:cs="宋体"/>
          <w:color w:val="000000"/>
          <w:sz w:val="38"/>
        </w:rPr>
        <w:t>也很有趣的是，</w:t>
      </w:r>
      <w:r>
        <w:rPr>
          <w:rFonts w:ascii="宋体" w:eastAsia="宋体" w:hAnsi="宋体" w:cs="宋体"/>
          <w:color w:val="000000"/>
          <w:sz w:val="38"/>
        </w:rPr>
        <w:t xml:space="preserve">  </w:t>
      </w:r>
      <w:r>
        <w:rPr>
          <w:rFonts w:ascii="宋体" w:eastAsia="宋体" w:hAnsi="宋体" w:cs="宋体"/>
          <w:color w:val="000000"/>
          <w:sz w:val="38"/>
        </w:rPr>
        <w:t>《菲罗克忒忒斯》接近了成为戏剧的边缘。菲罗克忒忒斯在自己与之相关的行为方面所增加的痛苦和逐渐的自相矛盾，在心理上极为真实，但整个事情并不是</w:t>
      </w:r>
    </w:p>
    <w:p w:rsidR="00B83E87" w:rsidRDefault="00460AC0">
      <w:pPr>
        <w:wordWrap w:val="0"/>
        <w:spacing w:line="740" w:lineRule="atLeast"/>
        <w:ind w:left="60"/>
        <w:textAlignment w:val="baseline"/>
        <w:rPr>
          <w:sz w:val="38"/>
        </w:rPr>
      </w:pPr>
      <w:r>
        <w:rPr>
          <w:rFonts w:ascii="宋体" w:eastAsia="宋体" w:hAnsi="宋体" w:cs="宋体"/>
          <w:color w:val="000000"/>
          <w:sz w:val="38"/>
          <w:u w:val="single"/>
        </w:rPr>
        <w:t xml:space="preserve">               </w:t>
      </w:r>
    </w:p>
    <w:p w:rsidR="00B83E87" w:rsidRDefault="00460AC0">
      <w:pPr>
        <w:wordWrap w:val="0"/>
        <w:spacing w:before="280" w:line="600" w:lineRule="atLeast"/>
        <w:ind w:left="20" w:right="20" w:firstLine="68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在丹麦游戏</w:t>
      </w:r>
      <w:r>
        <w:rPr>
          <w:rFonts w:ascii="宋体" w:eastAsia="宋体" w:hAnsi="宋体" w:cs="宋体"/>
          <w:color w:val="000000"/>
          <w:sz w:val="35"/>
        </w:rPr>
        <w:t xml:space="preserve"> Gnavspil</w:t>
      </w:r>
      <w:r>
        <w:rPr>
          <w:rFonts w:ascii="宋体" w:eastAsia="宋体" w:hAnsi="宋体" w:cs="宋体"/>
          <w:color w:val="000000"/>
          <w:sz w:val="35"/>
        </w:rPr>
        <w:t>中，如果某人的筹码上有一座房子的图画而他</w:t>
      </w:r>
      <w:r>
        <w:rPr>
          <w:rFonts w:ascii="宋体" w:eastAsia="宋体" w:hAnsi="宋体" w:cs="宋体"/>
          <w:color w:val="000000"/>
          <w:sz w:val="35"/>
        </w:rPr>
        <w:t>又不愿意交换，他就说</w:t>
      </w:r>
      <w:r>
        <w:rPr>
          <w:rFonts w:ascii="宋体" w:eastAsia="宋体" w:hAnsi="宋体" w:cs="宋体"/>
          <w:color w:val="000000"/>
          <w:sz w:val="35"/>
        </w:rPr>
        <w:t>“</w:t>
      </w:r>
      <w:r>
        <w:rPr>
          <w:rFonts w:ascii="宋体" w:eastAsia="宋体" w:hAnsi="宋体" w:cs="宋体"/>
          <w:color w:val="000000"/>
          <w:sz w:val="35"/>
        </w:rPr>
        <w:t>到隔壁房子去</w:t>
      </w:r>
      <w:r>
        <w:rPr>
          <w:rFonts w:ascii="宋体" w:eastAsia="宋体" w:hAnsi="宋体" w:cs="宋体"/>
          <w:color w:val="000000"/>
          <w:sz w:val="35"/>
        </w:rPr>
        <w:t>”</w:t>
      </w:r>
      <w:r>
        <w:rPr>
          <w:rFonts w:ascii="宋体" w:eastAsia="宋体" w:hAnsi="宋体" w:cs="宋体"/>
          <w:color w:val="000000"/>
          <w:sz w:val="35"/>
        </w:rPr>
        <w:t>。参见《恐惧与颤栗》，《文集》卷</w:t>
      </w:r>
      <w:r>
        <w:rPr>
          <w:rFonts w:ascii="宋体" w:eastAsia="宋体" w:hAnsi="宋体" w:cs="宋体"/>
          <w:color w:val="000000"/>
          <w:sz w:val="35"/>
        </w:rPr>
        <w:t>6</w:t>
      </w:r>
      <w:r>
        <w:rPr>
          <w:rFonts w:ascii="宋体" w:eastAsia="宋体" w:hAnsi="宋体" w:cs="宋体"/>
          <w:color w:val="000000"/>
          <w:sz w:val="35"/>
        </w:rPr>
        <w:t>，页</w:t>
      </w:r>
      <w:r>
        <w:rPr>
          <w:rFonts w:ascii="宋体" w:eastAsia="宋体" w:hAnsi="宋体" w:cs="宋体"/>
          <w:color w:val="000000"/>
          <w:sz w:val="35"/>
        </w:rPr>
        <w:lastRenderedPageBreak/>
        <w:t>100</w:t>
      </w:r>
      <w:r>
        <w:rPr>
          <w:rFonts w:ascii="宋体" w:eastAsia="宋体" w:hAnsi="宋体" w:cs="宋体"/>
          <w:color w:val="000000"/>
          <w:sz w:val="35"/>
        </w:rPr>
        <w:t>；《片断》，《文集》卷</w:t>
      </w:r>
      <w:r>
        <w:rPr>
          <w:rFonts w:ascii="宋体" w:eastAsia="宋体" w:hAnsi="宋体" w:cs="宋体"/>
          <w:color w:val="000000"/>
          <w:sz w:val="35"/>
        </w:rPr>
        <w:t>7</w:t>
      </w:r>
      <w:r>
        <w:rPr>
          <w:rFonts w:ascii="宋体" w:eastAsia="宋体" w:hAnsi="宋体" w:cs="宋体"/>
          <w:color w:val="000000"/>
          <w:sz w:val="35"/>
        </w:rPr>
        <w:t>，页</w:t>
      </w:r>
      <w:r>
        <w:rPr>
          <w:rFonts w:ascii="宋体" w:eastAsia="宋体" w:hAnsi="宋体" w:cs="宋体"/>
          <w:color w:val="000000"/>
          <w:sz w:val="35"/>
        </w:rPr>
        <w:t>22</w:t>
      </w:r>
      <w:r>
        <w:rPr>
          <w:rFonts w:ascii="宋体" w:eastAsia="宋体" w:hAnsi="宋体" w:cs="宋体"/>
          <w:color w:val="000000"/>
          <w:sz w:val="35"/>
        </w:rPr>
        <w:t>。</w:t>
      </w:r>
    </w:p>
    <w:p w:rsidR="00B83E87" w:rsidRDefault="00B83E87"/>
    <w:p w:rsidR="00B83E87" w:rsidRDefault="00B83E87">
      <w:pPr>
        <w:sectPr w:rsidR="00B83E87">
          <w:headerReference w:type="default" r:id="rId1245"/>
          <w:footerReference w:type="default" r:id="rId1246"/>
          <w:pgSz w:w="14360" w:h="23960"/>
          <w:pgMar w:top="1860" w:right="1080" w:bottom="1860" w:left="1080" w:header="1560" w:footer="156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lastRenderedPageBreak/>
        <w:t>596</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60" w:lineRule="exact"/>
        <w:textAlignment w:val="baseline"/>
        <w:rPr>
          <w:sz w:val="43"/>
        </w:rPr>
      </w:pPr>
    </w:p>
    <w:p w:rsidR="00B83E87" w:rsidRDefault="00460AC0">
      <w:pPr>
        <w:wordWrap w:val="0"/>
        <w:spacing w:line="660" w:lineRule="atLeast"/>
        <w:textAlignment w:val="baseline"/>
        <w:rPr>
          <w:sz w:val="43"/>
        </w:rPr>
      </w:pPr>
      <w:r>
        <w:rPr>
          <w:rFonts w:ascii="宋体" w:eastAsia="宋体" w:hAnsi="宋体" w:cs="宋体"/>
          <w:color w:val="000000"/>
          <w:sz w:val="43"/>
        </w:rPr>
        <w:t>经典的。</w:t>
      </w:r>
    </w:p>
    <w:p w:rsidR="00B83E87" w:rsidRDefault="00460AC0">
      <w:pPr>
        <w:wordWrap w:val="0"/>
        <w:spacing w:line="480" w:lineRule="atLeast"/>
        <w:ind w:left="120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5</w:t>
      </w:r>
      <w:r>
        <w:rPr>
          <w:rFonts w:ascii="仿宋" w:eastAsia="仿宋" w:hAnsi="仿宋" w:cs="仿宋"/>
          <w:color w:val="000000"/>
          <w:sz w:val="35"/>
        </w:rPr>
        <w:t>，页</w:t>
      </w:r>
      <w:r>
        <w:rPr>
          <w:rFonts w:ascii="仿宋" w:eastAsia="仿宋" w:hAnsi="仿宋" w:cs="仿宋"/>
          <w:color w:val="000000"/>
          <w:sz w:val="35"/>
        </w:rPr>
        <w:t>5547</w:t>
      </w:r>
      <w:r>
        <w:rPr>
          <w:rFonts w:ascii="仿宋" w:eastAsia="仿宋" w:hAnsi="仿宋" w:cs="仿宋"/>
          <w:b/>
          <w:color w:val="000000"/>
          <w:sz w:val="35"/>
        </w:rPr>
        <w:t xml:space="preserve"> </w:t>
      </w: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3-C40),</w:t>
      </w:r>
    </w:p>
    <w:p w:rsidR="00B83E87" w:rsidRDefault="00460AC0">
      <w:pPr>
        <w:wordWrap w:val="0"/>
        <w:spacing w:line="660" w:lineRule="atLeast"/>
        <w:jc w:val="right"/>
        <w:textAlignment w:val="baseline"/>
        <w:rPr>
          <w:sz w:val="43"/>
        </w:rPr>
      </w:pPr>
      <w:r>
        <w:rPr>
          <w:rFonts w:ascii="宋体" w:eastAsia="宋体" w:hAnsi="宋体" w:cs="宋体"/>
          <w:color w:val="000000"/>
          <w:sz w:val="43"/>
        </w:rPr>
        <w:t>1841-1842,</w:t>
      </w:r>
      <w:r>
        <w:rPr>
          <w:rFonts w:ascii="宋体" w:eastAsia="宋体" w:hAnsi="宋体" w:cs="宋体"/>
          <w:color w:val="000000"/>
          <w:sz w:val="43"/>
        </w:rPr>
        <w:t>无日期</w:t>
      </w:r>
    </w:p>
    <w:p w:rsidR="00B83E87" w:rsidRDefault="00B83E87">
      <w:pPr>
        <w:wordWrap w:val="0"/>
        <w:spacing w:line="660" w:lineRule="exact"/>
        <w:jc w:val="right"/>
        <w:textAlignment w:val="baseline"/>
        <w:rPr>
          <w:sz w:val="43"/>
        </w:rPr>
      </w:pPr>
    </w:p>
    <w:p w:rsidR="00B83E87" w:rsidRDefault="00460AC0">
      <w:pPr>
        <w:wordWrap w:val="0"/>
        <w:spacing w:line="660" w:lineRule="atLeast"/>
        <w:textAlignment w:val="baseline"/>
        <w:rPr>
          <w:sz w:val="43"/>
        </w:rPr>
      </w:pPr>
      <w:r>
        <w:rPr>
          <w:rFonts w:ascii="宋体" w:eastAsia="宋体" w:hAnsi="宋体" w:cs="宋体"/>
          <w:color w:val="000000"/>
          <w:sz w:val="43"/>
        </w:rPr>
        <w:t>【</w:t>
      </w:r>
      <w:r>
        <w:rPr>
          <w:rFonts w:ascii="宋体" w:eastAsia="宋体" w:hAnsi="宋体" w:cs="宋体"/>
          <w:color w:val="000000"/>
          <w:sz w:val="43"/>
        </w:rPr>
        <w:t>541</w:t>
      </w:r>
      <w:r>
        <w:rPr>
          <w:rFonts w:ascii="宋体" w:eastAsia="宋体" w:hAnsi="宋体" w:cs="宋体"/>
          <w:color w:val="000000"/>
          <w:sz w:val="43"/>
        </w:rPr>
        <w:t>】参见</w:t>
      </w:r>
      <w:r>
        <w:rPr>
          <w:rFonts w:ascii="宋体" w:eastAsia="宋体" w:hAnsi="宋体" w:cs="宋体"/>
          <w:color w:val="000000"/>
          <w:sz w:val="43"/>
        </w:rPr>
        <w:t>151:</w:t>
      </w:r>
      <w:r>
        <w:rPr>
          <w:rFonts w:ascii="宋体" w:eastAsia="宋体" w:hAnsi="宋体" w:cs="宋体"/>
          <w:b/>
          <w:color w:val="000000"/>
          <w:sz w:val="43"/>
        </w:rPr>
        <w:t xml:space="preserve"> </w:t>
      </w:r>
      <w:r>
        <w:rPr>
          <w:rFonts w:ascii="宋体" w:eastAsia="宋体" w:hAnsi="宋体" w:cs="宋体"/>
          <w:color w:val="000000"/>
          <w:sz w:val="43"/>
        </w:rPr>
        <w:t>14-22:</w:t>
      </w:r>
    </w:p>
    <w:p w:rsidR="00B83E87" w:rsidRDefault="00460AC0">
      <w:pPr>
        <w:wordWrap w:val="0"/>
        <w:spacing w:line="660" w:lineRule="atLeast"/>
        <w:ind w:right="40" w:firstLine="840"/>
        <w:textAlignment w:val="baseline"/>
        <w:rPr>
          <w:sz w:val="43"/>
        </w:rPr>
      </w:pPr>
      <w:r>
        <w:rPr>
          <w:rFonts w:ascii="宋体" w:eastAsia="宋体" w:hAnsi="宋体" w:cs="宋体"/>
          <w:color w:val="000000"/>
          <w:sz w:val="43"/>
        </w:rPr>
        <w:t>在《菲罗克忒忒斯》里，就连情景本身都是反思性的，卷</w:t>
      </w:r>
      <w:r>
        <w:rPr>
          <w:rFonts w:ascii="宋体" w:eastAsia="宋体" w:hAnsi="宋体" w:cs="宋体"/>
          <w:color w:val="000000"/>
          <w:sz w:val="43"/>
        </w:rPr>
        <w:t>2</w:t>
      </w:r>
      <w:r>
        <w:rPr>
          <w:rFonts w:ascii="宋体" w:eastAsia="宋体" w:hAnsi="宋体" w:cs="宋体"/>
          <w:color w:val="000000"/>
          <w:sz w:val="43"/>
        </w:rPr>
        <w:t>，页</w:t>
      </w:r>
      <w:r>
        <w:rPr>
          <w:rFonts w:ascii="宋体" w:eastAsia="宋体" w:hAnsi="宋体" w:cs="宋体"/>
          <w:color w:val="000000"/>
          <w:sz w:val="43"/>
        </w:rPr>
        <w:t>878</w:t>
      </w:r>
      <w:r>
        <w:rPr>
          <w:rFonts w:ascii="宋体" w:eastAsia="宋体" w:hAnsi="宋体" w:cs="宋体"/>
          <w:color w:val="000000"/>
          <w:sz w:val="43"/>
        </w:rPr>
        <w:t>，</w:t>
      </w:r>
      <w:r>
        <w:rPr>
          <w:rFonts w:ascii="宋体" w:eastAsia="宋体" w:hAnsi="宋体" w:cs="宋体"/>
          <w:b/>
          <w:color w:val="000000"/>
          <w:sz w:val="43"/>
        </w:rPr>
        <w:t xml:space="preserve"> </w:t>
      </w:r>
      <w:r>
        <w:rPr>
          <w:rFonts w:ascii="宋体" w:eastAsia="宋体" w:hAnsi="宋体" w:cs="宋体"/>
          <w:color w:val="000000"/>
          <w:sz w:val="43"/>
        </w:rPr>
        <w:t>879</w:t>
      </w:r>
      <w:r>
        <w:rPr>
          <w:rFonts w:ascii="宋体" w:eastAsia="宋体" w:hAnsi="宋体" w:cs="宋体"/>
          <w:color w:val="000000"/>
          <w:sz w:val="43"/>
        </w:rPr>
        <w:t>。</w:t>
      </w:r>
    </w:p>
    <w:p w:rsidR="00B83E87" w:rsidRDefault="00460AC0">
      <w:pPr>
        <w:wordWrap w:val="0"/>
        <w:spacing w:line="660" w:lineRule="atLeast"/>
        <w:jc w:val="right"/>
        <w:textAlignment w:val="baseline"/>
        <w:rPr>
          <w:sz w:val="43"/>
        </w:rPr>
      </w:pPr>
      <w:r>
        <w:rPr>
          <w:rFonts w:ascii="宋体" w:eastAsia="宋体" w:hAnsi="宋体" w:cs="宋体"/>
          <w:color w:val="000000"/>
          <w:sz w:val="43"/>
        </w:rPr>
        <w:t>——</w:t>
      </w:r>
      <w:r>
        <w:rPr>
          <w:rFonts w:ascii="宋体" w:eastAsia="宋体" w:hAnsi="宋体" w:cs="宋体"/>
          <w:color w:val="000000"/>
          <w:sz w:val="43"/>
        </w:rPr>
        <w:t>《论文》卷</w:t>
      </w:r>
      <w:r>
        <w:rPr>
          <w:rFonts w:ascii="宋体" w:eastAsia="宋体" w:hAnsi="宋体" w:cs="宋体"/>
          <w:color w:val="000000"/>
          <w:sz w:val="43"/>
        </w:rPr>
        <w:t>3-C39,</w:t>
      </w:r>
      <w:r>
        <w:rPr>
          <w:rFonts w:ascii="宋体" w:eastAsia="宋体" w:hAnsi="宋体" w:cs="宋体"/>
          <w:b/>
          <w:color w:val="000000"/>
          <w:sz w:val="43"/>
        </w:rPr>
        <w:t xml:space="preserve"> </w:t>
      </w:r>
      <w:r>
        <w:rPr>
          <w:rFonts w:ascii="宋体" w:eastAsia="宋体" w:hAnsi="宋体" w:cs="宋体"/>
          <w:color w:val="000000"/>
          <w:sz w:val="43"/>
        </w:rPr>
        <w:t>1841-1842</w:t>
      </w:r>
      <w:r>
        <w:rPr>
          <w:rFonts w:ascii="宋体" w:eastAsia="宋体" w:hAnsi="宋体" w:cs="宋体"/>
          <w:color w:val="000000"/>
          <w:sz w:val="43"/>
        </w:rPr>
        <w:t>年，无日期</w:t>
      </w:r>
    </w:p>
    <w:p w:rsidR="00B83E87" w:rsidRDefault="00B83E87">
      <w:pPr>
        <w:wordWrap w:val="0"/>
        <w:spacing w:line="660" w:lineRule="exact"/>
        <w:jc w:val="right"/>
        <w:textAlignment w:val="baseline"/>
        <w:rPr>
          <w:sz w:val="43"/>
        </w:rPr>
      </w:pPr>
    </w:p>
    <w:p w:rsidR="00B83E87" w:rsidRDefault="00460AC0">
      <w:pPr>
        <w:wordWrap w:val="0"/>
        <w:spacing w:line="660" w:lineRule="atLeast"/>
        <w:textAlignment w:val="baseline"/>
        <w:rPr>
          <w:sz w:val="43"/>
        </w:rPr>
      </w:pPr>
      <w:r>
        <w:rPr>
          <w:rFonts w:ascii="宋体" w:eastAsia="宋体" w:hAnsi="宋体" w:cs="宋体"/>
          <w:color w:val="000000"/>
          <w:sz w:val="43"/>
        </w:rPr>
        <w:t>摘自随笔；参见</w:t>
      </w:r>
      <w:r>
        <w:rPr>
          <w:rFonts w:ascii="宋体" w:eastAsia="宋体" w:hAnsi="宋体" w:cs="宋体"/>
          <w:color w:val="000000"/>
          <w:sz w:val="43"/>
        </w:rPr>
        <w:t>153:</w:t>
      </w:r>
      <w:r>
        <w:rPr>
          <w:rFonts w:ascii="宋体" w:eastAsia="宋体" w:hAnsi="宋体" w:cs="宋体"/>
          <w:b/>
          <w:color w:val="000000"/>
          <w:sz w:val="43"/>
        </w:rPr>
        <w:t xml:space="preserve"> </w:t>
      </w:r>
      <w:r>
        <w:rPr>
          <w:rFonts w:ascii="宋体" w:eastAsia="宋体" w:hAnsi="宋体" w:cs="宋体"/>
          <w:color w:val="000000"/>
          <w:sz w:val="43"/>
        </w:rPr>
        <w:t>13-14:</w:t>
      </w:r>
    </w:p>
    <w:p w:rsidR="00B83E87" w:rsidRDefault="00460AC0">
      <w:pPr>
        <w:wordWrap w:val="0"/>
        <w:spacing w:line="660" w:lineRule="atLeast"/>
        <w:ind w:left="840"/>
        <w:textAlignment w:val="baseline"/>
        <w:rPr>
          <w:sz w:val="43"/>
        </w:rPr>
      </w:pPr>
      <w:r>
        <w:rPr>
          <w:rFonts w:ascii="宋体" w:eastAsia="宋体" w:hAnsi="宋体" w:cs="宋体"/>
          <w:color w:val="000000"/>
          <w:sz w:val="43"/>
        </w:rPr>
        <w:t>她显出了悲伤，不只有悲伤的外表。</w:t>
      </w:r>
    </w:p>
    <w:p w:rsidR="00B83E87" w:rsidRDefault="00460AC0">
      <w:pPr>
        <w:wordWrap w:val="0"/>
        <w:spacing w:line="660" w:lineRule="atLeast"/>
        <w:ind w:left="2920"/>
        <w:textAlignment w:val="baseline"/>
        <w:rPr>
          <w:sz w:val="43"/>
        </w:rPr>
      </w:pPr>
      <w:r>
        <w:rPr>
          <w:rFonts w:ascii="宋体" w:eastAsia="宋体" w:hAnsi="宋体" w:cs="宋体"/>
          <w:color w:val="000000"/>
          <w:sz w:val="43"/>
        </w:rPr>
        <w:t>——</w:t>
      </w:r>
      <w:r>
        <w:rPr>
          <w:rFonts w:ascii="宋体" w:eastAsia="宋体" w:hAnsi="宋体" w:cs="宋体"/>
          <w:color w:val="000000"/>
          <w:sz w:val="43"/>
        </w:rPr>
        <w:t>《论文》卷</w:t>
      </w:r>
      <w:r>
        <w:rPr>
          <w:rFonts w:ascii="宋体" w:eastAsia="宋体" w:hAnsi="宋体" w:cs="宋体"/>
          <w:color w:val="000000"/>
          <w:sz w:val="43"/>
        </w:rPr>
        <w:t>3-B83,</w:t>
      </w:r>
      <w:r>
        <w:rPr>
          <w:rFonts w:ascii="宋体" w:eastAsia="宋体" w:hAnsi="宋体" w:cs="宋体"/>
          <w:b/>
          <w:color w:val="000000"/>
          <w:sz w:val="43"/>
        </w:rPr>
        <w:t xml:space="preserve"> </w:t>
      </w:r>
      <w:r>
        <w:rPr>
          <w:rFonts w:ascii="宋体" w:eastAsia="宋体" w:hAnsi="宋体" w:cs="宋体"/>
          <w:color w:val="000000"/>
          <w:sz w:val="43"/>
        </w:rPr>
        <w:t>1841-1842</w:t>
      </w:r>
      <w:r>
        <w:rPr>
          <w:rFonts w:ascii="宋体" w:eastAsia="宋体" w:hAnsi="宋体" w:cs="宋体"/>
          <w:color w:val="000000"/>
          <w:sz w:val="43"/>
        </w:rPr>
        <w:t>年，无日期</w:t>
      </w:r>
    </w:p>
    <w:p w:rsidR="00B83E87" w:rsidRDefault="00B83E87">
      <w:pPr>
        <w:wordWrap w:val="0"/>
        <w:spacing w:line="660" w:lineRule="exact"/>
        <w:textAlignment w:val="baseline"/>
        <w:rPr>
          <w:sz w:val="43"/>
        </w:rPr>
      </w:pPr>
    </w:p>
    <w:p w:rsidR="00B83E87" w:rsidRDefault="00460AC0">
      <w:pPr>
        <w:wordWrap w:val="0"/>
        <w:spacing w:line="660" w:lineRule="atLeast"/>
        <w:textAlignment w:val="baseline"/>
        <w:rPr>
          <w:sz w:val="43"/>
        </w:rPr>
      </w:pPr>
      <w:r>
        <w:rPr>
          <w:rFonts w:ascii="宋体" w:eastAsia="宋体" w:hAnsi="宋体" w:cs="宋体"/>
          <w:color w:val="000000"/>
          <w:sz w:val="43"/>
        </w:rPr>
        <w:t>参见</w:t>
      </w:r>
      <w:r>
        <w:rPr>
          <w:rFonts w:ascii="宋体" w:eastAsia="宋体" w:hAnsi="宋体" w:cs="宋体"/>
          <w:color w:val="000000"/>
          <w:sz w:val="43"/>
        </w:rPr>
        <w:t>153:</w:t>
      </w:r>
      <w:r>
        <w:rPr>
          <w:rFonts w:ascii="宋体" w:eastAsia="宋体" w:hAnsi="宋体" w:cs="宋体"/>
          <w:b/>
          <w:color w:val="000000"/>
          <w:sz w:val="43"/>
        </w:rPr>
        <w:t xml:space="preserve"> </w:t>
      </w:r>
      <w:r>
        <w:rPr>
          <w:rFonts w:ascii="宋体" w:eastAsia="宋体" w:hAnsi="宋体" w:cs="宋体"/>
          <w:color w:val="000000"/>
          <w:sz w:val="43"/>
        </w:rPr>
        <w:t>33:</w:t>
      </w:r>
    </w:p>
    <w:p w:rsidR="00B83E87" w:rsidRDefault="00460AC0">
      <w:pPr>
        <w:wordWrap w:val="0"/>
        <w:spacing w:line="660" w:lineRule="atLeast"/>
        <w:ind w:firstLine="840"/>
        <w:textAlignment w:val="baseline"/>
        <w:rPr>
          <w:sz w:val="43"/>
        </w:rPr>
      </w:pPr>
      <w:r>
        <w:rPr>
          <w:rFonts w:ascii="宋体" w:eastAsia="宋体" w:hAnsi="宋体" w:cs="宋体"/>
          <w:color w:val="000000"/>
          <w:sz w:val="43"/>
        </w:rPr>
        <w:t>我必须再了解我的安提戈涅。任务是罪过在心理上的发展和预感的动机。记住了这一点后，我就想到了所罗门和大卫，想到了所罗门的青年时代与大卫的关系，因为所罗门的机智</w:t>
      </w:r>
      <w:r>
        <w:rPr>
          <w:rFonts w:ascii="宋体" w:eastAsia="宋体" w:hAnsi="宋体" w:cs="宋体"/>
          <w:color w:val="000000"/>
          <w:sz w:val="43"/>
        </w:rPr>
        <w:t>(</w:t>
      </w:r>
      <w:r>
        <w:rPr>
          <w:rFonts w:ascii="宋体" w:eastAsia="宋体" w:hAnsi="宋体" w:cs="宋体"/>
          <w:color w:val="000000"/>
          <w:sz w:val="43"/>
        </w:rPr>
        <w:t>在那关系中处于主导</w:t>
      </w:r>
      <w:r>
        <w:rPr>
          <w:rFonts w:ascii="宋体" w:eastAsia="宋体" w:hAnsi="宋体" w:cs="宋体"/>
          <w:color w:val="000000"/>
          <w:sz w:val="43"/>
        </w:rPr>
        <w:t>)</w:t>
      </w:r>
      <w:r>
        <w:rPr>
          <w:rFonts w:ascii="宋体" w:eastAsia="宋体" w:hAnsi="宋体" w:cs="宋体"/>
          <w:color w:val="000000"/>
          <w:sz w:val="43"/>
        </w:rPr>
        <w:t>及其敏感无疑都是大卫之伟大的结果。他早已暗示了大卫的焦虑，却没有认识到什么罪过取决于他，然而，他已发现了这位对上帝深怀恐惧的人对自己的忏悔做出了这样一种道德上的表达，但如果大卫是一个神秘主义者的话，那么就完全是另一个问</w:t>
      </w:r>
      <w:r>
        <w:rPr>
          <w:rFonts w:ascii="宋体" w:eastAsia="宋体" w:hAnsi="宋体" w:cs="宋体"/>
          <w:color w:val="000000"/>
          <w:sz w:val="43"/>
        </w:rPr>
        <w:t>题。这些观念，这些预感，窒息了精力</w:t>
      </w:r>
      <w:r>
        <w:rPr>
          <w:rFonts w:ascii="宋体" w:eastAsia="宋体" w:hAnsi="宋体" w:cs="宋体"/>
          <w:color w:val="000000"/>
          <w:sz w:val="43"/>
        </w:rPr>
        <w:t>(</w:t>
      </w:r>
      <w:r>
        <w:rPr>
          <w:rFonts w:ascii="宋体" w:eastAsia="宋体" w:hAnsi="宋体" w:cs="宋体"/>
          <w:color w:val="000000"/>
          <w:sz w:val="43"/>
        </w:rPr>
        <w:t>除了以想象的形式外</w:t>
      </w:r>
      <w:r>
        <w:rPr>
          <w:rFonts w:ascii="宋体" w:eastAsia="宋体" w:hAnsi="宋体" w:cs="宋体"/>
          <w:color w:val="000000"/>
          <w:sz w:val="43"/>
        </w:rPr>
        <w:t>)</w:t>
      </w:r>
      <w:r>
        <w:rPr>
          <w:rFonts w:ascii="宋体" w:eastAsia="宋体" w:hAnsi="宋体" w:cs="宋体"/>
          <w:color w:val="000000"/>
          <w:sz w:val="43"/>
        </w:rPr>
        <w:t>，激发反思，想象与反思的这种结合，其中缺乏意志的因素，就是恰当的敏感。</w:t>
      </w:r>
    </w:p>
    <w:p w:rsidR="00B83E87" w:rsidRDefault="00460AC0">
      <w:pPr>
        <w:wordWrap w:val="0"/>
        <w:spacing w:line="520" w:lineRule="atLeast"/>
        <w:ind w:left="8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5669</w:t>
      </w:r>
      <w:r>
        <w:rPr>
          <w:rFonts w:ascii="仿宋" w:eastAsia="仿宋" w:hAnsi="仿宋" w:cs="仿宋"/>
          <w:b/>
          <w:color w:val="000000"/>
          <w:sz w:val="36"/>
        </w:rPr>
        <w:t xml:space="preserve"> </w:t>
      </w: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4-A114),</w:t>
      </w:r>
    </w:p>
    <w:p w:rsidR="00B83E87" w:rsidRDefault="00460AC0">
      <w:pPr>
        <w:wordWrap w:val="0"/>
        <w:spacing w:line="660" w:lineRule="atLeast"/>
        <w:ind w:right="60"/>
        <w:jc w:val="right"/>
        <w:textAlignment w:val="baseline"/>
        <w:rPr>
          <w:sz w:val="43"/>
        </w:rPr>
      </w:pPr>
      <w:r>
        <w:rPr>
          <w:rFonts w:ascii="宋体" w:eastAsia="宋体" w:hAnsi="宋体" w:cs="宋体"/>
          <w:color w:val="000000"/>
          <w:sz w:val="43"/>
        </w:rPr>
        <w:t>1843</w:t>
      </w:r>
      <w:r>
        <w:rPr>
          <w:rFonts w:ascii="宋体" w:eastAsia="宋体" w:hAnsi="宋体" w:cs="宋体"/>
          <w:color w:val="000000"/>
          <w:sz w:val="43"/>
        </w:rPr>
        <w:t>年，无日期</w:t>
      </w:r>
    </w:p>
    <w:p w:rsidR="00B83E87" w:rsidRDefault="00B83E87">
      <w:pPr>
        <w:wordWrap w:val="0"/>
        <w:spacing w:line="660" w:lineRule="exact"/>
        <w:jc w:val="right"/>
        <w:textAlignment w:val="baseline"/>
        <w:rPr>
          <w:sz w:val="43"/>
        </w:rPr>
      </w:pPr>
    </w:p>
    <w:p w:rsidR="00B83E87" w:rsidRDefault="00460AC0">
      <w:pPr>
        <w:wordWrap w:val="0"/>
        <w:spacing w:line="660" w:lineRule="atLeast"/>
        <w:textAlignment w:val="baseline"/>
        <w:rPr>
          <w:sz w:val="43"/>
        </w:rPr>
      </w:pPr>
      <w:r>
        <w:rPr>
          <w:rFonts w:ascii="宋体" w:eastAsia="宋体" w:hAnsi="宋体" w:cs="宋体"/>
          <w:color w:val="000000"/>
          <w:sz w:val="43"/>
        </w:rPr>
        <w:t>参见</w:t>
      </w:r>
      <w:r>
        <w:rPr>
          <w:rFonts w:ascii="宋体" w:eastAsia="宋体" w:hAnsi="宋体" w:cs="宋体"/>
          <w:color w:val="000000"/>
          <w:sz w:val="43"/>
        </w:rPr>
        <w:t>153:</w:t>
      </w:r>
      <w:r>
        <w:rPr>
          <w:rFonts w:ascii="宋体" w:eastAsia="宋体" w:hAnsi="宋体" w:cs="宋体"/>
          <w:b/>
          <w:color w:val="000000"/>
          <w:sz w:val="43"/>
        </w:rPr>
        <w:t xml:space="preserve"> </w:t>
      </w:r>
      <w:r>
        <w:rPr>
          <w:rFonts w:ascii="宋体" w:eastAsia="宋体" w:hAnsi="宋体" w:cs="宋体"/>
          <w:color w:val="000000"/>
          <w:sz w:val="43"/>
        </w:rPr>
        <w:t>36:</w:t>
      </w:r>
    </w:p>
    <w:p w:rsidR="00B83E87" w:rsidRDefault="00460AC0">
      <w:pPr>
        <w:wordWrap w:val="0"/>
        <w:spacing w:line="660" w:lineRule="atLeast"/>
        <w:ind w:left="880"/>
        <w:textAlignment w:val="baseline"/>
        <w:rPr>
          <w:sz w:val="43"/>
        </w:rPr>
      </w:pPr>
      <w:r>
        <w:rPr>
          <w:rFonts w:ascii="宋体" w:eastAsia="宋体" w:hAnsi="宋体" w:cs="宋体"/>
          <w:color w:val="000000"/>
          <w:sz w:val="43"/>
        </w:rPr>
        <w:t>无疑，如果我让我的安提戈涅成为一个男人，那么我就使她</w:t>
      </w:r>
    </w:p>
    <w:p w:rsidR="00B83E87" w:rsidRDefault="00B83E87"/>
    <w:p w:rsidR="00B83E87" w:rsidRDefault="00B83E87">
      <w:pPr>
        <w:sectPr w:rsidR="00B83E87">
          <w:headerReference w:type="default" r:id="rId1247"/>
          <w:footerReference w:type="default" r:id="rId1248"/>
          <w:pgSz w:w="14140" w:h="23800"/>
          <w:pgMar w:top="1800" w:right="960" w:bottom="1800" w:left="960" w:header="1500" w:footer="1500" w:gutter="0"/>
          <w:cols w:space="720"/>
        </w:sectPr>
      </w:pPr>
    </w:p>
    <w:p w:rsidR="00B83E87" w:rsidRDefault="00460AC0">
      <w:pPr>
        <w:wordWrap w:val="0"/>
        <w:spacing w:line="540" w:lineRule="atLeast"/>
        <w:jc w:val="right"/>
        <w:textAlignment w:val="baseline"/>
        <w:rPr>
          <w:sz w:val="40"/>
        </w:rPr>
      </w:pPr>
      <w:r>
        <w:rPr>
          <w:rFonts w:ascii="仿宋" w:eastAsia="仿宋" w:hAnsi="仿宋" w:cs="仿宋"/>
          <w:color w:val="000000"/>
          <w:sz w:val="40"/>
        </w:rPr>
        <w:lastRenderedPageBreak/>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597</w:t>
      </w:r>
    </w:p>
    <w:p w:rsidR="00B83E87" w:rsidRDefault="00B83E87">
      <w:pPr>
        <w:wordWrap w:val="0"/>
        <w:spacing w:line="680" w:lineRule="exact"/>
        <w:jc w:val="right"/>
        <w:textAlignment w:val="baseline"/>
        <w:rPr>
          <w:sz w:val="42"/>
        </w:rPr>
      </w:pPr>
    </w:p>
    <w:p w:rsidR="00B83E87" w:rsidRDefault="00460AC0">
      <w:pPr>
        <w:wordWrap w:val="0"/>
        <w:spacing w:line="660" w:lineRule="atLeast"/>
        <w:ind w:left="20"/>
        <w:textAlignment w:val="baseline"/>
        <w:rPr>
          <w:sz w:val="42"/>
        </w:rPr>
      </w:pPr>
      <w:r>
        <w:rPr>
          <w:rFonts w:ascii="宋体" w:eastAsia="宋体" w:hAnsi="宋体" w:cs="宋体"/>
          <w:color w:val="000000"/>
          <w:sz w:val="42"/>
        </w:rPr>
        <w:t>走到了尽头。他抛弃了自己的爱人，因为他无法使她与自己私下的极度痛苦结合在一起。为了正确地做到这一点，他不得不把自</w:t>
      </w:r>
      <w:r>
        <w:rPr>
          <w:rFonts w:ascii="宋体" w:eastAsia="宋体" w:hAnsi="宋体" w:cs="宋体"/>
          <w:color w:val="000000"/>
          <w:sz w:val="42"/>
        </w:rPr>
        <w:t>己的整个爱情转变成对她的一种欺骗，因为不那样的话，她就会以一种绝对不合理的方式参与到他的痛苦中。这种伤害激怒了那家庭：例如，一个兄弟前来报仇了，于是我就使自己的主角陷入了决斗。</w:t>
      </w:r>
    </w:p>
    <w:p w:rsidR="00B83E87" w:rsidRDefault="00460AC0">
      <w:pPr>
        <w:wordWrap w:val="0"/>
        <w:spacing w:line="520" w:lineRule="atLeast"/>
        <w:ind w:left="98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5</w:t>
      </w:r>
      <w:r>
        <w:rPr>
          <w:rFonts w:ascii="仿宋" w:eastAsia="仿宋" w:hAnsi="仿宋" w:cs="仿宋"/>
          <w:color w:val="000000"/>
          <w:sz w:val="37"/>
        </w:rPr>
        <w:t>，页</w:t>
      </w:r>
      <w:r>
        <w:rPr>
          <w:rFonts w:ascii="仿宋" w:eastAsia="仿宋" w:hAnsi="仿宋" w:cs="仿宋"/>
          <w:color w:val="000000"/>
          <w:sz w:val="37"/>
        </w:rPr>
        <w:t>5569 (</w:t>
      </w:r>
      <w:r>
        <w:rPr>
          <w:rFonts w:ascii="仿宋" w:eastAsia="仿宋" w:hAnsi="仿宋" w:cs="仿宋"/>
          <w:color w:val="000000"/>
          <w:sz w:val="37"/>
        </w:rPr>
        <w:t>《论文》卷</w:t>
      </w:r>
      <w:r>
        <w:rPr>
          <w:rFonts w:ascii="仿宋" w:eastAsia="仿宋" w:hAnsi="仿宋" w:cs="仿宋"/>
          <w:color w:val="000000"/>
          <w:sz w:val="37"/>
        </w:rPr>
        <w:t>3-A207)</w:t>
      </w:r>
      <w:r>
        <w:rPr>
          <w:rFonts w:ascii="仿宋" w:eastAsia="仿宋" w:hAnsi="仿宋" w:cs="仿宋"/>
          <w:color w:val="000000"/>
          <w:sz w:val="37"/>
        </w:rPr>
        <w:t>，</w:t>
      </w:r>
    </w:p>
    <w:p w:rsidR="00B83E87" w:rsidRDefault="00460AC0">
      <w:pPr>
        <w:wordWrap w:val="0"/>
        <w:spacing w:line="500" w:lineRule="atLeast"/>
        <w:ind w:right="80"/>
        <w:jc w:val="right"/>
        <w:textAlignment w:val="baseline"/>
        <w:rPr>
          <w:sz w:val="37"/>
        </w:rPr>
      </w:pPr>
      <w:r>
        <w:rPr>
          <w:rFonts w:ascii="仿宋" w:eastAsia="仿宋" w:hAnsi="仿宋" w:cs="仿宋"/>
          <w:color w:val="000000"/>
          <w:sz w:val="37"/>
        </w:rPr>
        <w:t>1842</w:t>
      </w:r>
      <w:r>
        <w:rPr>
          <w:rFonts w:ascii="仿宋" w:eastAsia="仿宋" w:hAnsi="仿宋" w:cs="仿宋"/>
          <w:color w:val="000000"/>
          <w:sz w:val="37"/>
        </w:rPr>
        <w:t>年</w:t>
      </w:r>
      <w:r>
        <w:rPr>
          <w:rFonts w:ascii="仿宋" w:eastAsia="仿宋" w:hAnsi="仿宋" w:cs="仿宋"/>
          <w:color w:val="000000"/>
          <w:sz w:val="37"/>
        </w:rPr>
        <w:t>11</w:t>
      </w:r>
      <w:r>
        <w:rPr>
          <w:rFonts w:ascii="仿宋" w:eastAsia="仿宋" w:hAnsi="仿宋" w:cs="仿宋"/>
          <w:color w:val="000000"/>
          <w:sz w:val="37"/>
        </w:rPr>
        <w:t>月</w:t>
      </w:r>
      <w:r>
        <w:rPr>
          <w:rFonts w:ascii="仿宋" w:eastAsia="仿宋" w:hAnsi="仿宋" w:cs="仿宋"/>
          <w:color w:val="000000"/>
          <w:sz w:val="37"/>
        </w:rPr>
        <w:t>20</w:t>
      </w:r>
      <w:r>
        <w:rPr>
          <w:rFonts w:ascii="仿宋" w:eastAsia="仿宋" w:hAnsi="仿宋" w:cs="仿宋"/>
          <w:color w:val="000000"/>
          <w:sz w:val="37"/>
        </w:rPr>
        <w:t>日</w:t>
      </w:r>
    </w:p>
    <w:p w:rsidR="00B83E87" w:rsidRDefault="00B83E87">
      <w:pPr>
        <w:wordWrap w:val="0"/>
        <w:spacing w:line="680" w:lineRule="exact"/>
        <w:jc w:val="right"/>
        <w:textAlignment w:val="baseline"/>
        <w:rPr>
          <w:sz w:val="42"/>
        </w:rPr>
      </w:pPr>
    </w:p>
    <w:p w:rsidR="00B83E87" w:rsidRDefault="00460AC0">
      <w:pPr>
        <w:wordWrap w:val="0"/>
        <w:spacing w:line="660" w:lineRule="atLeast"/>
        <w:ind w:left="20"/>
        <w:textAlignment w:val="baseline"/>
        <w:rPr>
          <w:sz w:val="42"/>
        </w:rPr>
      </w:pPr>
      <w:r>
        <w:rPr>
          <w:rFonts w:ascii="宋体" w:eastAsia="宋体" w:hAnsi="宋体" w:cs="宋体"/>
          <w:color w:val="000000"/>
          <w:sz w:val="42"/>
        </w:rPr>
        <w:t>【</w:t>
      </w:r>
      <w:r>
        <w:rPr>
          <w:rFonts w:ascii="宋体" w:eastAsia="宋体" w:hAnsi="宋体" w:cs="宋体"/>
          <w:color w:val="000000"/>
          <w:sz w:val="42"/>
        </w:rPr>
        <w:t>542</w:t>
      </w:r>
      <w:r>
        <w:rPr>
          <w:rFonts w:ascii="宋体" w:eastAsia="宋体" w:hAnsi="宋体" w:cs="宋体"/>
          <w:color w:val="000000"/>
          <w:sz w:val="42"/>
        </w:rPr>
        <w:t>】参见</w:t>
      </w:r>
      <w:r>
        <w:rPr>
          <w:rFonts w:ascii="宋体" w:eastAsia="宋体" w:hAnsi="宋体" w:cs="宋体"/>
          <w:color w:val="000000"/>
          <w:sz w:val="42"/>
        </w:rPr>
        <w:t>154:14-155:11:</w:t>
      </w:r>
    </w:p>
    <w:p w:rsidR="00B83E87" w:rsidRDefault="00460AC0">
      <w:pPr>
        <w:wordWrap w:val="0"/>
        <w:spacing w:line="660" w:lineRule="atLeast"/>
        <w:ind w:left="20" w:firstLine="840"/>
        <w:textAlignment w:val="baseline"/>
        <w:rPr>
          <w:sz w:val="42"/>
        </w:rPr>
      </w:pPr>
      <w:r>
        <w:rPr>
          <w:rFonts w:ascii="宋体" w:eastAsia="宋体" w:hAnsi="宋体" w:cs="宋体"/>
          <w:color w:val="000000"/>
          <w:sz w:val="42"/>
        </w:rPr>
        <w:t>非常值得注意的是，诸神的愤怒纠缠着拉布达科斯</w:t>
      </w:r>
      <w:r>
        <w:rPr>
          <w:rFonts w:ascii="宋体" w:eastAsia="宋体" w:hAnsi="宋体" w:cs="宋体"/>
          <w:color w:val="000000"/>
          <w:sz w:val="42"/>
        </w:rPr>
        <w:t>(Labdakos)</w:t>
      </w:r>
      <w:r>
        <w:rPr>
          <w:rFonts w:ascii="宋体" w:eastAsia="宋体" w:hAnsi="宋体" w:cs="宋体"/>
          <w:color w:val="000000"/>
          <w:sz w:val="42"/>
        </w:rPr>
        <w:t>家族；这在俄底浦斯的命运中很明显；他那不幸婚姻的女儿是安提戈涅和伊斯梅涅</w:t>
      </w:r>
      <w:r>
        <w:rPr>
          <w:rFonts w:ascii="宋体" w:eastAsia="宋体" w:hAnsi="宋体" w:cs="宋体"/>
          <w:color w:val="000000"/>
          <w:sz w:val="42"/>
        </w:rPr>
        <w:t>(Ismene)</w:t>
      </w:r>
      <w:r>
        <w:rPr>
          <w:rFonts w:ascii="宋体" w:eastAsia="宋体" w:hAnsi="宋体" w:cs="宋体"/>
          <w:color w:val="000000"/>
          <w:sz w:val="42"/>
        </w:rPr>
        <w:t>。不过，如我们所见，安提戈涅与克雷翁的儿子订</w:t>
      </w:r>
      <w:r>
        <w:rPr>
          <w:rFonts w:ascii="宋体" w:eastAsia="宋体" w:hAnsi="宋体" w:cs="宋体"/>
          <w:color w:val="000000"/>
          <w:sz w:val="42"/>
        </w:rPr>
        <w:t>了婚。那家族发展得非常平稳。这是希腊的悲剧。例如，如果我让安提戈涅以爱情的全部力量去恋爱，那么就可能为它增加了浪漫的悲剧，但为了终止诸神的复仇，她不应结婚，她将把自己看成是诸神愤怒的牺牲品，因为她属于俄底浦斯家族，可是，她不能留下可能再次成为愤怒的诸神困扰对象的任何家族。</w:t>
      </w:r>
    </w:p>
    <w:p w:rsidR="00B83E87" w:rsidRDefault="00460AC0">
      <w:pPr>
        <w:wordWrap w:val="0"/>
        <w:spacing w:line="520" w:lineRule="atLeast"/>
        <w:ind w:left="98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5</w:t>
      </w:r>
      <w:r>
        <w:rPr>
          <w:rFonts w:ascii="仿宋" w:eastAsia="仿宋" w:hAnsi="仿宋" w:cs="仿宋"/>
          <w:color w:val="000000"/>
          <w:sz w:val="37"/>
        </w:rPr>
        <w:t>，页</w:t>
      </w:r>
      <w:r>
        <w:rPr>
          <w:rFonts w:ascii="仿宋" w:eastAsia="仿宋" w:hAnsi="仿宋" w:cs="仿宋"/>
          <w:color w:val="000000"/>
          <w:sz w:val="37"/>
        </w:rPr>
        <w:t>5546 (</w:t>
      </w:r>
      <w:r>
        <w:rPr>
          <w:rFonts w:ascii="仿宋" w:eastAsia="仿宋" w:hAnsi="仿宋" w:cs="仿宋"/>
          <w:color w:val="000000"/>
          <w:sz w:val="37"/>
        </w:rPr>
        <w:t>《论文》卷</w:t>
      </w:r>
      <w:r>
        <w:rPr>
          <w:rFonts w:ascii="仿宋" w:eastAsia="仿宋" w:hAnsi="仿宋" w:cs="仿宋"/>
          <w:color w:val="000000"/>
          <w:sz w:val="37"/>
        </w:rPr>
        <w:t>3-C37)</w:t>
      </w:r>
      <w:r>
        <w:rPr>
          <w:rFonts w:ascii="仿宋" w:eastAsia="仿宋" w:hAnsi="仿宋" w:cs="仿宋"/>
          <w:color w:val="000000"/>
          <w:sz w:val="37"/>
        </w:rPr>
        <w:t>，</w:t>
      </w:r>
    </w:p>
    <w:p w:rsidR="00B83E87" w:rsidRDefault="00460AC0">
      <w:pPr>
        <w:wordWrap w:val="0"/>
        <w:spacing w:line="500" w:lineRule="atLeast"/>
        <w:ind w:right="40"/>
        <w:jc w:val="right"/>
        <w:textAlignment w:val="baseline"/>
        <w:rPr>
          <w:sz w:val="37"/>
        </w:rPr>
      </w:pPr>
      <w:r>
        <w:rPr>
          <w:rFonts w:ascii="仿宋" w:eastAsia="仿宋" w:hAnsi="仿宋" w:cs="仿宋"/>
          <w:color w:val="000000"/>
          <w:sz w:val="37"/>
        </w:rPr>
        <w:t>1841-1842</w:t>
      </w:r>
      <w:r>
        <w:rPr>
          <w:rFonts w:ascii="仿宋" w:eastAsia="仿宋" w:hAnsi="仿宋" w:cs="仿宋"/>
          <w:color w:val="000000"/>
          <w:sz w:val="37"/>
        </w:rPr>
        <w:t>年，无日期</w:t>
      </w:r>
    </w:p>
    <w:p w:rsidR="00B83E87" w:rsidRDefault="00B83E87">
      <w:pPr>
        <w:wordWrap w:val="0"/>
        <w:spacing w:line="680" w:lineRule="exact"/>
        <w:jc w:val="right"/>
        <w:textAlignment w:val="baseline"/>
        <w:rPr>
          <w:sz w:val="42"/>
        </w:rPr>
      </w:pPr>
    </w:p>
    <w:p w:rsidR="00B83E87" w:rsidRDefault="00460AC0">
      <w:pPr>
        <w:wordWrap w:val="0"/>
        <w:spacing w:line="660" w:lineRule="atLeast"/>
        <w:ind w:left="20"/>
        <w:textAlignment w:val="baseline"/>
        <w:rPr>
          <w:sz w:val="42"/>
        </w:rPr>
      </w:pPr>
      <w:r>
        <w:rPr>
          <w:rFonts w:ascii="宋体" w:eastAsia="宋体" w:hAnsi="宋体" w:cs="宋体"/>
          <w:color w:val="000000"/>
          <w:sz w:val="42"/>
        </w:rPr>
        <w:t>摘自定稿页边注的删除部分；参见</w:t>
      </w:r>
      <w:r>
        <w:rPr>
          <w:rFonts w:ascii="宋体" w:eastAsia="宋体" w:hAnsi="宋体" w:cs="宋体"/>
          <w:color w:val="000000"/>
          <w:sz w:val="42"/>
        </w:rPr>
        <w:t>155:11-17:</w:t>
      </w:r>
    </w:p>
    <w:p w:rsidR="00B83E87" w:rsidRDefault="00460AC0">
      <w:pPr>
        <w:wordWrap w:val="0"/>
        <w:spacing w:line="660" w:lineRule="atLeast"/>
        <w:ind w:left="20" w:right="40" w:firstLine="840"/>
        <w:textAlignment w:val="baseline"/>
        <w:rPr>
          <w:sz w:val="42"/>
        </w:rPr>
      </w:pPr>
      <w:r>
        <w:rPr>
          <w:rFonts w:ascii="宋体" w:eastAsia="宋体" w:hAnsi="宋体" w:cs="宋体"/>
          <w:color w:val="000000"/>
          <w:sz w:val="42"/>
        </w:rPr>
        <w:t>就焦虑的意义及其特殊的悲剧要素而言，有几条适合于此的</w:t>
      </w:r>
      <w:r>
        <w:rPr>
          <w:rFonts w:ascii="宋体" w:eastAsia="宋体" w:hAnsi="宋体" w:cs="宋体"/>
          <w:color w:val="000000"/>
          <w:sz w:val="42"/>
        </w:rPr>
        <w:t>注释〔《论文》卷</w:t>
      </w:r>
      <w:r>
        <w:rPr>
          <w:rFonts w:ascii="宋体" w:eastAsia="宋体" w:hAnsi="宋体" w:cs="宋体"/>
          <w:color w:val="000000"/>
          <w:sz w:val="42"/>
        </w:rPr>
        <w:t>2-A585</w:t>
      </w:r>
      <w:r>
        <w:rPr>
          <w:rFonts w:ascii="宋体" w:eastAsia="宋体" w:hAnsi="宋体" w:cs="宋体"/>
          <w:color w:val="000000"/>
          <w:sz w:val="42"/>
        </w:rPr>
        <w:t>〕，在我书桌里的一本长方形小书中，说明出自主角的故事。</w:t>
      </w:r>
    </w:p>
    <w:p w:rsidR="00B83E87" w:rsidRDefault="00460AC0">
      <w:pPr>
        <w:wordWrap w:val="0"/>
        <w:spacing w:line="500" w:lineRule="atLeast"/>
        <w:ind w:right="40"/>
        <w:jc w:val="right"/>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3-B132:3, 1842</w:t>
      </w:r>
      <w:r>
        <w:rPr>
          <w:rFonts w:ascii="仿宋" w:eastAsia="仿宋" w:hAnsi="仿宋" w:cs="仿宋"/>
          <w:color w:val="000000"/>
          <w:sz w:val="37"/>
        </w:rPr>
        <w:t>年，无日期</w:t>
      </w:r>
    </w:p>
    <w:p w:rsidR="00B83E87" w:rsidRDefault="00B83E87">
      <w:pPr>
        <w:wordWrap w:val="0"/>
        <w:spacing w:line="680" w:lineRule="exact"/>
        <w:jc w:val="right"/>
        <w:textAlignment w:val="baseline"/>
        <w:rPr>
          <w:sz w:val="42"/>
        </w:rPr>
      </w:pPr>
    </w:p>
    <w:p w:rsidR="00B83E87" w:rsidRDefault="00460AC0">
      <w:pPr>
        <w:wordWrap w:val="0"/>
        <w:spacing w:line="660" w:lineRule="atLeast"/>
        <w:ind w:left="20"/>
        <w:textAlignment w:val="baseline"/>
        <w:rPr>
          <w:sz w:val="42"/>
        </w:rPr>
      </w:pPr>
      <w:r>
        <w:rPr>
          <w:rFonts w:ascii="宋体" w:eastAsia="宋体" w:hAnsi="宋体" w:cs="宋体"/>
          <w:color w:val="000000"/>
          <w:sz w:val="42"/>
        </w:rPr>
        <w:t>参见</w:t>
      </w:r>
      <w:r>
        <w:rPr>
          <w:rFonts w:ascii="宋体" w:eastAsia="宋体" w:hAnsi="宋体" w:cs="宋体"/>
          <w:color w:val="000000"/>
          <w:sz w:val="42"/>
        </w:rPr>
        <w:t>155:24-29:</w:t>
      </w:r>
    </w:p>
    <w:p w:rsidR="00B83E87" w:rsidRDefault="00460AC0">
      <w:pPr>
        <w:wordWrap w:val="0"/>
        <w:spacing w:line="660" w:lineRule="atLeast"/>
        <w:ind w:left="860"/>
        <w:textAlignment w:val="baseline"/>
        <w:rPr>
          <w:sz w:val="42"/>
        </w:rPr>
      </w:pPr>
      <w:r>
        <w:rPr>
          <w:rFonts w:ascii="宋体" w:eastAsia="宋体" w:hAnsi="宋体" w:cs="宋体"/>
          <w:color w:val="000000"/>
          <w:sz w:val="42"/>
        </w:rPr>
        <w:t>就某种真正使人压抑的东西来说，一定是首先在一切可能的</w:t>
      </w:r>
    </w:p>
    <w:p w:rsidR="00B83E87" w:rsidRDefault="00B83E87"/>
    <w:p w:rsidR="00B83E87" w:rsidRDefault="00B83E87">
      <w:pPr>
        <w:sectPr w:rsidR="00B83E87">
          <w:headerReference w:type="default" r:id="rId1249"/>
          <w:footerReference w:type="default" r:id="rId1250"/>
          <w:pgSz w:w="14040" w:h="23760"/>
          <w:pgMar w:top="1820" w:right="920" w:bottom="1820" w:left="920" w:header="1520" w:footer="1520" w:gutter="0"/>
          <w:cols w:space="720"/>
        </w:sectPr>
      </w:pPr>
    </w:p>
    <w:p w:rsidR="00B83E87" w:rsidRDefault="00460AC0">
      <w:pPr>
        <w:wordWrap w:val="0"/>
        <w:spacing w:line="460" w:lineRule="atLeast"/>
        <w:ind w:left="20"/>
        <w:textAlignment w:val="baseline"/>
        <w:rPr>
          <w:sz w:val="34"/>
        </w:rPr>
      </w:pPr>
      <w:r>
        <w:rPr>
          <w:rFonts w:ascii="仿宋" w:eastAsia="仿宋" w:hAnsi="仿宋" w:cs="仿宋"/>
          <w:color w:val="000000"/>
          <w:sz w:val="34"/>
        </w:rPr>
        <w:t xml:space="preserve">598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700" w:lineRule="exact"/>
        <w:textAlignment w:val="baseline"/>
        <w:rPr>
          <w:sz w:val="38"/>
        </w:rPr>
      </w:pPr>
    </w:p>
    <w:p w:rsidR="00B83E87" w:rsidRDefault="00460AC0">
      <w:pPr>
        <w:wordWrap w:val="0"/>
        <w:spacing w:line="680" w:lineRule="atLeast"/>
        <w:ind w:left="20"/>
        <w:textAlignment w:val="baseline"/>
        <w:rPr>
          <w:sz w:val="38"/>
        </w:rPr>
      </w:pPr>
      <w:r>
        <w:rPr>
          <w:rFonts w:ascii="宋体" w:eastAsia="宋体" w:hAnsi="宋体" w:cs="宋体"/>
          <w:color w:val="000000"/>
          <w:sz w:val="38"/>
        </w:rPr>
        <w:t>偏爱之中形成的，预感到那也许全都错了；人们自己没有意识到有什么大错，但它一定存在于家族的语境之中；然后原罪显示出了其毁灭性的力量，它可能发展为绝望，具有更为可怕的后果，超过了由此证实了的特定预感的真相。这就是哈姆雷特何以</w:t>
      </w:r>
      <w:r>
        <w:rPr>
          <w:rFonts w:ascii="宋体" w:eastAsia="宋体" w:hAnsi="宋体" w:cs="宋体"/>
          <w:color w:val="000000"/>
          <w:sz w:val="38"/>
        </w:rPr>
        <w:t>成为悲剧的原因。这就是邪恶的罗伯特</w:t>
      </w:r>
      <w:r>
        <w:rPr>
          <w:rFonts w:ascii="宋体" w:eastAsia="宋体" w:hAnsi="宋体" w:cs="宋体"/>
          <w:color w:val="000000"/>
          <w:sz w:val="38"/>
        </w:rPr>
        <w:t>(Robert)</w:t>
      </w:r>
      <w:r>
        <w:rPr>
          <w:rFonts w:ascii="宋体" w:eastAsia="宋体" w:hAnsi="宋体" w:cs="宋体"/>
          <w:color w:val="000000"/>
          <w:sz w:val="38"/>
        </w:rPr>
        <w:t>受一种不安的预感驱使</w:t>
      </w:r>
      <w:r>
        <w:rPr>
          <w:rFonts w:ascii="宋体" w:eastAsia="宋体" w:hAnsi="宋体" w:cs="宋体"/>
          <w:color w:val="000000"/>
          <w:sz w:val="38"/>
        </w:rPr>
        <w:t>[</w:t>
      </w:r>
      <w:r>
        <w:rPr>
          <w:rFonts w:ascii="宋体" w:eastAsia="宋体" w:hAnsi="宋体" w:cs="宋体"/>
          <w:color w:val="000000"/>
          <w:sz w:val="38"/>
        </w:rPr>
        <w:t>注</w:t>
      </w:r>
      <w:r>
        <w:rPr>
          <w:rFonts w:ascii="宋体" w:eastAsia="宋体" w:hAnsi="宋体" w:cs="宋体"/>
          <w:color w:val="000000"/>
          <w:sz w:val="38"/>
        </w:rPr>
        <w:t>]</w:t>
      </w:r>
      <w:r>
        <w:rPr>
          <w:rFonts w:ascii="宋体" w:eastAsia="宋体" w:hAnsi="宋体" w:cs="宋体"/>
          <w:color w:val="000000"/>
          <w:sz w:val="38"/>
        </w:rPr>
        <w:t>，追问自己怎么可能作那么多恶的原因。</w:t>
      </w:r>
      <w:r>
        <w:rPr>
          <w:rFonts w:ascii="宋体" w:eastAsia="宋体" w:hAnsi="宋体" w:cs="宋体"/>
          <w:color w:val="000000"/>
          <w:sz w:val="38"/>
        </w:rPr>
        <w:t>———</w:t>
      </w:r>
      <w:r>
        <w:rPr>
          <w:rFonts w:ascii="宋体" w:eastAsia="宋体" w:hAnsi="宋体" w:cs="宋体"/>
          <w:color w:val="000000"/>
          <w:sz w:val="38"/>
        </w:rPr>
        <w:t>祝福变成了诅咒。</w:t>
      </w:r>
      <w:r>
        <w:rPr>
          <w:rFonts w:ascii="宋体" w:eastAsia="宋体" w:hAnsi="宋体" w:cs="宋体"/>
          <w:color w:val="000000"/>
          <w:sz w:val="38"/>
        </w:rPr>
        <w:t>———</w:t>
      </w:r>
      <w:r>
        <w:rPr>
          <w:rFonts w:ascii="宋体" w:eastAsia="宋体" w:hAnsi="宋体" w:cs="宋体"/>
          <w:color w:val="000000"/>
          <w:sz w:val="38"/>
        </w:rPr>
        <w:t>正是一种极其富有诗意的统治方式，才使那女孩儿沉默寡言，只有她才能理解邪恶的罗伯特被认为发疯了的真正原因</w:t>
      </w:r>
      <w:r>
        <w:rPr>
          <w:rFonts w:ascii="宋体" w:eastAsia="宋体" w:hAnsi="宋体" w:cs="宋体"/>
          <w:color w:val="000000"/>
          <w:sz w:val="38"/>
        </w:rPr>
        <w:t>(</w:t>
      </w:r>
      <w:r>
        <w:rPr>
          <w:rFonts w:ascii="宋体" w:eastAsia="宋体" w:hAnsi="宋体" w:cs="宋体"/>
          <w:color w:val="000000"/>
          <w:sz w:val="38"/>
        </w:rPr>
        <w:t>他的苦行</w:t>
      </w:r>
      <w:r>
        <w:rPr>
          <w:rFonts w:ascii="宋体" w:eastAsia="宋体" w:hAnsi="宋体" w:cs="宋体"/>
          <w:color w:val="000000"/>
          <w:sz w:val="38"/>
        </w:rPr>
        <w:t>)</w:t>
      </w:r>
      <w:r>
        <w:rPr>
          <w:rFonts w:ascii="宋体" w:eastAsia="宋体" w:hAnsi="宋体" w:cs="宋体"/>
          <w:color w:val="000000"/>
          <w:sz w:val="38"/>
        </w:rPr>
        <w:t>。</w:t>
      </w:r>
    </w:p>
    <w:p w:rsidR="00B83E87" w:rsidRDefault="00460AC0">
      <w:pPr>
        <w:wordWrap w:val="0"/>
        <w:spacing w:line="680" w:lineRule="atLeast"/>
        <w:ind w:left="20" w:right="40"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543</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注</w:t>
      </w:r>
      <w:r>
        <w:rPr>
          <w:rFonts w:ascii="宋体" w:eastAsia="宋体" w:hAnsi="宋体" w:cs="宋体"/>
          <w:color w:val="000000"/>
          <w:sz w:val="38"/>
        </w:rPr>
        <w:t>]</w:t>
      </w:r>
      <w:r>
        <w:rPr>
          <w:rFonts w:ascii="宋体" w:eastAsia="宋体" w:hAnsi="宋体" w:cs="宋体"/>
          <w:color w:val="000000"/>
          <w:sz w:val="38"/>
        </w:rPr>
        <w:t>：霍涅</w:t>
      </w:r>
      <w:r>
        <w:rPr>
          <w:rFonts w:ascii="宋体" w:eastAsia="宋体" w:hAnsi="宋体" w:cs="宋体"/>
          <w:color w:val="000000"/>
          <w:sz w:val="38"/>
        </w:rPr>
        <w:t>(Høgne)</w:t>
      </w:r>
      <w:r>
        <w:rPr>
          <w:rFonts w:ascii="宋体" w:eastAsia="宋体" w:hAnsi="宋体" w:cs="宋体"/>
          <w:color w:val="000000"/>
          <w:sz w:val="38"/>
        </w:rPr>
        <w:t>的母亲同一个巨人生下了他，当霍涅在水里看见自己的形象时，就问母亲他的身体为什么会形成那样子。参见拉芬，</w:t>
      </w:r>
      <w:r>
        <w:rPr>
          <w:rFonts w:ascii="宋体" w:eastAsia="宋体" w:hAnsi="宋体" w:cs="宋体"/>
          <w:color w:val="000000"/>
          <w:sz w:val="38"/>
        </w:rPr>
        <w:t xml:space="preserve"> Nordiske Kæmpehistorier</w:t>
      </w:r>
      <w:r>
        <w:rPr>
          <w:rFonts w:ascii="宋体" w:eastAsia="宋体" w:hAnsi="宋体" w:cs="宋体"/>
          <w:color w:val="000000"/>
          <w:sz w:val="38"/>
        </w:rPr>
        <w:t>，卷</w:t>
      </w:r>
      <w:r>
        <w:rPr>
          <w:rFonts w:ascii="宋体" w:eastAsia="宋体" w:hAnsi="宋体" w:cs="宋体"/>
          <w:color w:val="000000"/>
          <w:sz w:val="38"/>
        </w:rPr>
        <w:t>2</w:t>
      </w:r>
      <w:r>
        <w:rPr>
          <w:rFonts w:ascii="宋体" w:eastAsia="宋体" w:hAnsi="宋体" w:cs="宋体"/>
          <w:color w:val="000000"/>
          <w:sz w:val="38"/>
        </w:rPr>
        <w:t>，页</w:t>
      </w:r>
      <w:r>
        <w:rPr>
          <w:rFonts w:ascii="宋体" w:eastAsia="宋体" w:hAnsi="宋体" w:cs="宋体"/>
          <w:color w:val="000000"/>
          <w:sz w:val="38"/>
        </w:rPr>
        <w:t>242</w:t>
      </w:r>
    </w:p>
    <w:p w:rsidR="00B83E87" w:rsidRDefault="00460AC0">
      <w:pPr>
        <w:wordWrap w:val="0"/>
        <w:spacing w:line="580" w:lineRule="atLeast"/>
        <w:ind w:left="900"/>
        <w:textAlignment w:val="baseline"/>
        <w:rPr>
          <w:sz w:val="43"/>
        </w:rPr>
      </w:pPr>
      <w:r>
        <w:rPr>
          <w:rFonts w:ascii="仿宋" w:eastAsia="仿宋" w:hAnsi="仿宋" w:cs="仿宋"/>
          <w:color w:val="000000"/>
          <w:sz w:val="43"/>
        </w:rPr>
        <w:t>——</w:t>
      </w:r>
      <w:r>
        <w:rPr>
          <w:rFonts w:ascii="仿宋" w:eastAsia="仿宋" w:hAnsi="仿宋" w:cs="仿宋"/>
          <w:color w:val="000000"/>
          <w:sz w:val="43"/>
        </w:rPr>
        <w:t>《日记与论文》卷</w:t>
      </w:r>
      <w:r>
        <w:rPr>
          <w:rFonts w:ascii="仿宋" w:eastAsia="仿宋" w:hAnsi="仿宋" w:cs="仿宋"/>
          <w:color w:val="000000"/>
          <w:sz w:val="43"/>
        </w:rPr>
        <w:t>4</w:t>
      </w:r>
      <w:r>
        <w:rPr>
          <w:rFonts w:ascii="仿宋" w:eastAsia="仿宋" w:hAnsi="仿宋" w:cs="仿宋"/>
          <w:color w:val="000000"/>
          <w:sz w:val="43"/>
        </w:rPr>
        <w:t>，页</w:t>
      </w:r>
      <w:r>
        <w:rPr>
          <w:rFonts w:ascii="仿宋" w:eastAsia="仿宋" w:hAnsi="仿宋" w:cs="仿宋"/>
          <w:color w:val="000000"/>
          <w:sz w:val="43"/>
        </w:rPr>
        <w:t xml:space="preserve">3999 </w:t>
      </w:r>
      <w:r>
        <w:rPr>
          <w:rFonts w:ascii="仿宋" w:eastAsia="仿宋" w:hAnsi="仿宋" w:cs="仿宋"/>
          <w:color w:val="000000"/>
          <w:sz w:val="43"/>
        </w:rPr>
        <w:t>(</w:t>
      </w:r>
      <w:r>
        <w:rPr>
          <w:rFonts w:ascii="仿宋" w:eastAsia="仿宋" w:hAnsi="仿宋" w:cs="仿宋"/>
          <w:color w:val="000000"/>
          <w:sz w:val="43"/>
        </w:rPr>
        <w:t>《论文》卷</w:t>
      </w:r>
      <w:r>
        <w:rPr>
          <w:rFonts w:ascii="仿宋" w:eastAsia="仿宋" w:hAnsi="仿宋" w:cs="仿宋"/>
          <w:color w:val="000000"/>
          <w:sz w:val="43"/>
        </w:rPr>
        <w:t>2-A584)</w:t>
      </w:r>
      <w:r>
        <w:rPr>
          <w:rFonts w:ascii="仿宋" w:eastAsia="仿宋" w:hAnsi="仿宋" w:cs="仿宋"/>
          <w:color w:val="000000"/>
          <w:sz w:val="43"/>
        </w:rPr>
        <w:t>，</w:t>
      </w:r>
    </w:p>
    <w:p w:rsidR="00B83E87" w:rsidRDefault="00460AC0">
      <w:pPr>
        <w:wordWrap w:val="0"/>
        <w:spacing w:line="580" w:lineRule="atLeast"/>
        <w:ind w:left="9020"/>
        <w:textAlignment w:val="baseline"/>
        <w:rPr>
          <w:sz w:val="43"/>
        </w:rPr>
      </w:pPr>
      <w:r>
        <w:rPr>
          <w:rFonts w:ascii="仿宋" w:eastAsia="仿宋" w:hAnsi="仿宋" w:cs="仿宋"/>
          <w:color w:val="000000"/>
          <w:sz w:val="43"/>
        </w:rPr>
        <w:t>1837</w:t>
      </w:r>
      <w:r>
        <w:rPr>
          <w:rFonts w:ascii="仿宋" w:eastAsia="仿宋" w:hAnsi="仿宋" w:cs="仿宋"/>
          <w:color w:val="000000"/>
          <w:sz w:val="43"/>
        </w:rPr>
        <w:t>年，无日期</w:t>
      </w:r>
    </w:p>
    <w:p w:rsidR="00B83E87" w:rsidRDefault="00B83E87">
      <w:pPr>
        <w:wordWrap w:val="0"/>
        <w:spacing w:line="700" w:lineRule="exact"/>
        <w:textAlignment w:val="baseline"/>
        <w:rPr>
          <w:sz w:val="38"/>
        </w:rPr>
      </w:pPr>
    </w:p>
    <w:p w:rsidR="00B83E87" w:rsidRDefault="00460AC0">
      <w:pPr>
        <w:wordWrap w:val="0"/>
        <w:spacing w:line="680" w:lineRule="atLeast"/>
        <w:ind w:left="20"/>
        <w:textAlignment w:val="baseline"/>
        <w:rPr>
          <w:sz w:val="38"/>
        </w:rPr>
      </w:pPr>
      <w:r>
        <w:rPr>
          <w:rFonts w:ascii="宋体" w:eastAsia="宋体" w:hAnsi="宋体" w:cs="宋体"/>
          <w:color w:val="000000"/>
          <w:sz w:val="38"/>
        </w:rPr>
        <w:t>摘自随笔；参见</w:t>
      </w:r>
      <w:r>
        <w:rPr>
          <w:rFonts w:ascii="宋体" w:eastAsia="宋体" w:hAnsi="宋体" w:cs="宋体"/>
          <w:color w:val="000000"/>
          <w:sz w:val="38"/>
        </w:rPr>
        <w:t>156</w:t>
      </w:r>
      <w:r>
        <w:rPr>
          <w:rFonts w:ascii="宋体" w:eastAsia="宋体" w:hAnsi="宋体" w:cs="宋体"/>
          <w:color w:val="000000"/>
          <w:sz w:val="38"/>
        </w:rPr>
        <w:t>：</w:t>
      </w:r>
      <w:r>
        <w:rPr>
          <w:rFonts w:ascii="宋体" w:eastAsia="宋体" w:hAnsi="宋体" w:cs="宋体"/>
          <w:color w:val="000000"/>
          <w:sz w:val="38"/>
        </w:rPr>
        <w:t xml:space="preserve"> 32-157</w:t>
      </w:r>
      <w:r>
        <w:rPr>
          <w:rFonts w:ascii="宋体" w:eastAsia="宋体" w:hAnsi="宋体" w:cs="宋体"/>
          <w:color w:val="000000"/>
          <w:sz w:val="38"/>
        </w:rPr>
        <w:t>：</w:t>
      </w:r>
      <w:r>
        <w:rPr>
          <w:rFonts w:ascii="宋体" w:eastAsia="宋体" w:hAnsi="宋体" w:cs="宋体"/>
          <w:color w:val="000000"/>
          <w:sz w:val="38"/>
        </w:rPr>
        <w:t xml:space="preserve"> 7</w:t>
      </w:r>
      <w:r>
        <w:rPr>
          <w:rFonts w:ascii="宋体" w:eastAsia="宋体" w:hAnsi="宋体" w:cs="宋体"/>
          <w:color w:val="000000"/>
          <w:sz w:val="38"/>
        </w:rPr>
        <w:t>：</w:t>
      </w:r>
    </w:p>
    <w:p w:rsidR="00B83E87" w:rsidRDefault="00460AC0">
      <w:pPr>
        <w:wordWrap w:val="0"/>
        <w:spacing w:line="680" w:lineRule="atLeast"/>
        <w:ind w:left="20" w:right="20" w:firstLine="840"/>
        <w:textAlignment w:val="baseline"/>
        <w:rPr>
          <w:sz w:val="38"/>
        </w:rPr>
      </w:pPr>
      <w:r>
        <w:rPr>
          <w:rFonts w:ascii="宋体" w:eastAsia="宋体" w:hAnsi="宋体" w:cs="宋体"/>
          <w:color w:val="000000"/>
          <w:sz w:val="38"/>
        </w:rPr>
        <w:t>悲哀的果实在痛苦之碗里，银果在金碗里</w:t>
      </w:r>
      <w:r>
        <w:rPr>
          <w:rFonts w:ascii="宋体" w:eastAsia="宋体" w:hAnsi="宋体" w:cs="宋体"/>
          <w:color w:val="000000"/>
          <w:sz w:val="38"/>
        </w:rPr>
        <w:t>——</w:t>
      </w:r>
      <w:r>
        <w:rPr>
          <w:rFonts w:ascii="宋体" w:eastAsia="宋体" w:hAnsi="宋体" w:cs="宋体"/>
          <w:color w:val="000000"/>
          <w:sz w:val="38"/>
        </w:rPr>
        <w:t>没有被时间毁坏的一种嫁妆</w:t>
      </w:r>
      <w:r>
        <w:rPr>
          <w:rFonts w:ascii="宋体" w:eastAsia="宋体" w:hAnsi="宋体" w:cs="宋体"/>
          <w:color w:val="000000"/>
          <w:sz w:val="38"/>
        </w:rPr>
        <w:t>———</w:t>
      </w:r>
      <w:r>
        <w:rPr>
          <w:rFonts w:ascii="宋体" w:eastAsia="宋体" w:hAnsi="宋体" w:cs="宋体"/>
          <w:color w:val="000000"/>
          <w:sz w:val="38"/>
        </w:rPr>
        <w:t>可以说，她是适宜结婚的</w:t>
      </w:r>
    </w:p>
    <w:p w:rsidR="00B83E87" w:rsidRDefault="00460AC0">
      <w:pPr>
        <w:wordWrap w:val="0"/>
        <w:spacing w:line="680" w:lineRule="atLeast"/>
        <w:ind w:left="860"/>
        <w:textAlignment w:val="baseline"/>
        <w:rPr>
          <w:sz w:val="38"/>
        </w:rPr>
      </w:pPr>
      <w:r>
        <w:rPr>
          <w:rFonts w:ascii="宋体" w:eastAsia="宋体" w:hAnsi="宋体" w:cs="宋体"/>
          <w:color w:val="000000"/>
          <w:sz w:val="38"/>
        </w:rPr>
        <w:t>请让我现在就引起你的兴趣。</w:t>
      </w:r>
    </w:p>
    <w:p w:rsidR="00B83E87" w:rsidRDefault="00460AC0">
      <w:pPr>
        <w:wordWrap w:val="0"/>
        <w:spacing w:line="580" w:lineRule="atLeast"/>
        <w:ind w:left="2700"/>
        <w:textAlignment w:val="baseline"/>
        <w:rPr>
          <w:sz w:val="43"/>
        </w:rPr>
      </w:pPr>
      <w:r>
        <w:rPr>
          <w:rFonts w:ascii="仿宋" w:eastAsia="仿宋" w:hAnsi="仿宋" w:cs="仿宋"/>
          <w:color w:val="000000"/>
          <w:sz w:val="43"/>
        </w:rPr>
        <w:t>——</w:t>
      </w:r>
      <w:r>
        <w:rPr>
          <w:rFonts w:ascii="仿宋" w:eastAsia="仿宋" w:hAnsi="仿宋" w:cs="仿宋"/>
          <w:color w:val="000000"/>
          <w:sz w:val="43"/>
        </w:rPr>
        <w:t>《论文》卷</w:t>
      </w:r>
      <w:r>
        <w:rPr>
          <w:rFonts w:ascii="仿宋" w:eastAsia="仿宋" w:hAnsi="仿宋" w:cs="仿宋"/>
          <w:color w:val="000000"/>
          <w:sz w:val="43"/>
        </w:rPr>
        <w:t>3-B129</w:t>
      </w:r>
      <w:r>
        <w:rPr>
          <w:rFonts w:ascii="仿宋" w:eastAsia="仿宋" w:hAnsi="仿宋" w:cs="仿宋"/>
          <w:color w:val="000000"/>
          <w:sz w:val="43"/>
        </w:rPr>
        <w:t>，</w:t>
      </w:r>
      <w:r>
        <w:rPr>
          <w:rFonts w:ascii="仿宋" w:eastAsia="仿宋" w:hAnsi="仿宋" w:cs="仿宋"/>
          <w:color w:val="000000"/>
          <w:sz w:val="43"/>
        </w:rPr>
        <w:t xml:space="preserve"> 1841-1842</w:t>
      </w:r>
      <w:r>
        <w:rPr>
          <w:rFonts w:ascii="仿宋" w:eastAsia="仿宋" w:hAnsi="仿宋" w:cs="仿宋"/>
          <w:color w:val="000000"/>
          <w:sz w:val="43"/>
        </w:rPr>
        <w:t>年，无日期</w:t>
      </w:r>
    </w:p>
    <w:p w:rsidR="00B83E87" w:rsidRDefault="00B83E87">
      <w:pPr>
        <w:wordWrap w:val="0"/>
        <w:spacing w:line="520" w:lineRule="exact"/>
        <w:textAlignment w:val="baseline"/>
        <w:rPr>
          <w:sz w:val="43"/>
        </w:rPr>
      </w:pPr>
    </w:p>
    <w:p w:rsidR="00B83E87" w:rsidRDefault="00460AC0">
      <w:pPr>
        <w:wordWrap w:val="0"/>
        <w:spacing w:line="580" w:lineRule="atLeast"/>
        <w:ind w:left="20"/>
        <w:textAlignment w:val="baseline"/>
        <w:rPr>
          <w:sz w:val="43"/>
        </w:rPr>
      </w:pPr>
      <w:r>
        <w:rPr>
          <w:rFonts w:ascii="仿宋" w:eastAsia="仿宋" w:hAnsi="仿宋" w:cs="仿宋"/>
          <w:color w:val="000000"/>
          <w:sz w:val="43"/>
        </w:rPr>
        <w:t>摘自随笔：</w:t>
      </w:r>
    </w:p>
    <w:p w:rsidR="00B83E87" w:rsidRDefault="00460AC0">
      <w:pPr>
        <w:wordWrap w:val="0"/>
        <w:spacing w:line="680" w:lineRule="atLeast"/>
        <w:ind w:left="20" w:right="20"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对生活的这种依恋是真正希腊式的</w:t>
      </w:r>
      <w:r>
        <w:rPr>
          <w:rFonts w:ascii="宋体" w:eastAsia="宋体" w:hAnsi="宋体" w:cs="宋体"/>
          <w:color w:val="000000"/>
          <w:sz w:val="38"/>
        </w:rPr>
        <w:t>———</w:t>
      </w:r>
      <w:r>
        <w:rPr>
          <w:rFonts w:ascii="宋体" w:eastAsia="宋体" w:hAnsi="宋体" w:cs="宋体"/>
          <w:color w:val="000000"/>
          <w:sz w:val="38"/>
        </w:rPr>
        <w:t>因此，当有人愿意为他人而牺牲自己时，希腊人对此会很满意，却不懂得空洞的反思不愿容许它。</w:t>
      </w:r>
    </w:p>
    <w:p w:rsidR="00B83E87" w:rsidRDefault="00460AC0">
      <w:pPr>
        <w:wordWrap w:val="0"/>
        <w:spacing w:line="600" w:lineRule="atLeast"/>
        <w:ind w:left="2700"/>
        <w:textAlignment w:val="baseline"/>
        <w:rPr>
          <w:sz w:val="45"/>
        </w:rPr>
      </w:pPr>
      <w:r>
        <w:rPr>
          <w:rFonts w:ascii="仿宋" w:eastAsia="仿宋" w:hAnsi="仿宋" w:cs="仿宋"/>
          <w:color w:val="000000"/>
          <w:sz w:val="45"/>
        </w:rPr>
        <w:t>——</w:t>
      </w:r>
      <w:r>
        <w:rPr>
          <w:rFonts w:ascii="仿宋" w:eastAsia="仿宋" w:hAnsi="仿宋" w:cs="仿宋"/>
          <w:color w:val="000000"/>
          <w:sz w:val="45"/>
        </w:rPr>
        <w:t>《论文》卷</w:t>
      </w:r>
      <w:r>
        <w:rPr>
          <w:rFonts w:ascii="仿宋" w:eastAsia="仿宋" w:hAnsi="仿宋" w:cs="仿宋"/>
          <w:color w:val="000000"/>
          <w:sz w:val="45"/>
        </w:rPr>
        <w:t>3-B125</w:t>
      </w:r>
      <w:r>
        <w:rPr>
          <w:rFonts w:ascii="仿宋" w:eastAsia="仿宋" w:hAnsi="仿宋" w:cs="仿宋"/>
          <w:color w:val="000000"/>
          <w:sz w:val="45"/>
        </w:rPr>
        <w:t>，</w:t>
      </w:r>
      <w:r>
        <w:rPr>
          <w:rFonts w:ascii="仿宋" w:eastAsia="仿宋" w:hAnsi="仿宋" w:cs="仿宋"/>
          <w:color w:val="000000"/>
          <w:sz w:val="45"/>
        </w:rPr>
        <w:t xml:space="preserve"> 1841-1842</w:t>
      </w:r>
      <w:r>
        <w:rPr>
          <w:rFonts w:ascii="仿宋" w:eastAsia="仿宋" w:hAnsi="仿宋" w:cs="仿宋"/>
          <w:color w:val="000000"/>
          <w:sz w:val="45"/>
        </w:rPr>
        <w:t>年，无日期</w:t>
      </w:r>
    </w:p>
    <w:p w:rsidR="00B83E87" w:rsidRDefault="00B83E87">
      <w:pPr>
        <w:wordWrap w:val="0"/>
        <w:spacing w:line="700" w:lineRule="exact"/>
        <w:textAlignment w:val="baseline"/>
        <w:rPr>
          <w:sz w:val="38"/>
        </w:rPr>
      </w:pPr>
    </w:p>
    <w:p w:rsidR="00B83E87" w:rsidRDefault="00460AC0">
      <w:pPr>
        <w:wordWrap w:val="0"/>
        <w:spacing w:line="680" w:lineRule="atLeast"/>
        <w:ind w:left="20"/>
        <w:textAlignment w:val="baseline"/>
        <w:rPr>
          <w:sz w:val="38"/>
        </w:rPr>
      </w:pPr>
      <w:r>
        <w:rPr>
          <w:rFonts w:ascii="宋体" w:eastAsia="宋体" w:hAnsi="宋体" w:cs="宋体"/>
          <w:color w:val="000000"/>
          <w:sz w:val="38"/>
        </w:rPr>
        <w:t>摘自随笔；参见</w:t>
      </w:r>
      <w:r>
        <w:rPr>
          <w:rFonts w:ascii="宋体" w:eastAsia="宋体" w:hAnsi="宋体" w:cs="宋体"/>
          <w:color w:val="000000"/>
          <w:sz w:val="38"/>
        </w:rPr>
        <w:t>157</w:t>
      </w:r>
      <w:r>
        <w:rPr>
          <w:rFonts w:ascii="宋体" w:eastAsia="宋体" w:hAnsi="宋体" w:cs="宋体"/>
          <w:color w:val="000000"/>
          <w:sz w:val="38"/>
        </w:rPr>
        <w:t>：</w:t>
      </w:r>
      <w:r>
        <w:rPr>
          <w:rFonts w:ascii="宋体" w:eastAsia="宋体" w:hAnsi="宋体" w:cs="宋体"/>
          <w:color w:val="000000"/>
          <w:sz w:val="38"/>
        </w:rPr>
        <w:t xml:space="preserve"> </w:t>
      </w:r>
      <w:r>
        <w:rPr>
          <w:rFonts w:ascii="宋体" w:eastAsia="宋体" w:hAnsi="宋体" w:cs="宋体"/>
          <w:color w:val="000000"/>
          <w:sz w:val="38"/>
        </w:rPr>
        <w:t>32-158</w:t>
      </w:r>
      <w:r>
        <w:rPr>
          <w:rFonts w:ascii="宋体" w:eastAsia="宋体" w:hAnsi="宋体" w:cs="宋体"/>
          <w:color w:val="000000"/>
          <w:sz w:val="38"/>
        </w:rPr>
        <w:t>：</w:t>
      </w:r>
      <w:r>
        <w:rPr>
          <w:rFonts w:ascii="宋体" w:eastAsia="宋体" w:hAnsi="宋体" w:cs="宋体"/>
          <w:color w:val="000000"/>
          <w:sz w:val="38"/>
        </w:rPr>
        <w:t xml:space="preserve"> 6</w:t>
      </w:r>
      <w:r>
        <w:rPr>
          <w:rFonts w:ascii="宋体" w:eastAsia="宋体" w:hAnsi="宋体" w:cs="宋体"/>
          <w:color w:val="000000"/>
          <w:sz w:val="38"/>
        </w:rPr>
        <w:t>：</w:t>
      </w:r>
    </w:p>
    <w:p w:rsidR="00B83E87" w:rsidRDefault="00460AC0">
      <w:pPr>
        <w:wordWrap w:val="0"/>
        <w:spacing w:line="680" w:lineRule="atLeast"/>
        <w:ind w:left="860"/>
        <w:textAlignment w:val="baseline"/>
        <w:rPr>
          <w:sz w:val="38"/>
        </w:rPr>
      </w:pPr>
      <w:r>
        <w:rPr>
          <w:rFonts w:ascii="宋体" w:eastAsia="宋体" w:hAnsi="宋体" w:cs="宋体"/>
          <w:color w:val="000000"/>
          <w:sz w:val="38"/>
        </w:rPr>
        <w:t>女人的命运就是成为新娘</w:t>
      </w:r>
      <w:r>
        <w:rPr>
          <w:rFonts w:ascii="宋体" w:eastAsia="宋体" w:hAnsi="宋体" w:cs="宋体"/>
          <w:color w:val="000000"/>
          <w:sz w:val="38"/>
        </w:rPr>
        <w:t>———</w:t>
      </w:r>
      <w:r>
        <w:rPr>
          <w:rFonts w:ascii="宋体" w:eastAsia="宋体" w:hAnsi="宋体" w:cs="宋体"/>
          <w:color w:val="000000"/>
          <w:sz w:val="38"/>
        </w:rPr>
        <w:t>这表示她缺乏某种东西</w:t>
      </w:r>
      <w:r>
        <w:rPr>
          <w:rFonts w:ascii="宋体" w:eastAsia="宋体" w:hAnsi="宋体" w:cs="宋体"/>
          <w:color w:val="000000"/>
          <w:sz w:val="38"/>
        </w:rPr>
        <w:t>———</w:t>
      </w:r>
    </w:p>
    <w:p w:rsidR="00B83E87" w:rsidRDefault="00B83E87"/>
    <w:p w:rsidR="00B83E87" w:rsidRDefault="00B83E87">
      <w:pPr>
        <w:sectPr w:rsidR="00B83E87">
          <w:headerReference w:type="default" r:id="rId1251"/>
          <w:footerReference w:type="default" r:id="rId1252"/>
          <w:pgSz w:w="14180" w:h="23840"/>
          <w:pgMar w:top="1800" w:right="980" w:bottom="1800" w:left="980" w:header="1500" w:footer="1500" w:gutter="0"/>
          <w:cols w:space="720"/>
        </w:sectPr>
      </w:pPr>
    </w:p>
    <w:p w:rsidR="00B83E87" w:rsidRDefault="00460AC0">
      <w:pPr>
        <w:wordWrap w:val="0"/>
        <w:spacing w:line="560" w:lineRule="atLeast"/>
        <w:ind w:right="60"/>
        <w:jc w:val="right"/>
        <w:textAlignment w:val="baseline"/>
        <w:rPr>
          <w:sz w:val="41"/>
        </w:rPr>
      </w:pPr>
      <w:r>
        <w:rPr>
          <w:rFonts w:ascii="仿宋" w:eastAsia="仿宋" w:hAnsi="仿宋" w:cs="仿宋"/>
          <w:color w:val="000000"/>
          <w:sz w:val="41"/>
        </w:rPr>
        <w:t>增</w:t>
      </w:r>
      <w:r>
        <w:rPr>
          <w:rFonts w:ascii="仿宋" w:eastAsia="仿宋" w:hAnsi="仿宋" w:cs="仿宋"/>
          <w:color w:val="000000"/>
          <w:sz w:val="41"/>
        </w:rPr>
        <w:t xml:space="preserve"> </w:t>
      </w:r>
      <w:r>
        <w:rPr>
          <w:rFonts w:ascii="仿宋" w:eastAsia="仿宋" w:hAnsi="仿宋" w:cs="仿宋"/>
          <w:color w:val="000000"/>
          <w:sz w:val="41"/>
        </w:rPr>
        <w:t>补</w:t>
      </w:r>
      <w:r>
        <w:rPr>
          <w:rFonts w:ascii="仿宋" w:eastAsia="仿宋" w:hAnsi="仿宋" w:cs="仿宋"/>
          <w:color w:val="000000"/>
          <w:sz w:val="41"/>
        </w:rPr>
        <w:t xml:space="preserve"> 599</w:t>
      </w:r>
    </w:p>
    <w:p w:rsidR="00B83E87" w:rsidRDefault="00B83E87">
      <w:pPr>
        <w:wordWrap w:val="0"/>
        <w:spacing w:line="800" w:lineRule="exact"/>
        <w:jc w:val="right"/>
        <w:textAlignment w:val="baseline"/>
        <w:rPr>
          <w:sz w:val="37"/>
        </w:rPr>
      </w:pPr>
    </w:p>
    <w:p w:rsidR="00B83E87" w:rsidRDefault="00460AC0">
      <w:pPr>
        <w:wordWrap w:val="0"/>
        <w:spacing w:line="800" w:lineRule="atLeast"/>
        <w:ind w:right="60"/>
        <w:textAlignment w:val="baseline"/>
        <w:rPr>
          <w:sz w:val="37"/>
        </w:rPr>
      </w:pPr>
      <w:r>
        <w:rPr>
          <w:rFonts w:ascii="宋体" w:eastAsia="宋体" w:hAnsi="宋体" w:cs="宋体"/>
          <w:color w:val="000000"/>
          <w:sz w:val="37"/>
        </w:rPr>
        <w:t>种相似的说法要隐藏一个秘密；她是一位母亲；这搅动了她的内心。</w:t>
      </w:r>
    </w:p>
    <w:p w:rsidR="00B83E87" w:rsidRDefault="00460AC0">
      <w:pPr>
        <w:wordWrap w:val="0"/>
        <w:spacing w:line="800" w:lineRule="atLeast"/>
        <w:ind w:left="860"/>
        <w:textAlignment w:val="baseline"/>
        <w:rPr>
          <w:sz w:val="37"/>
        </w:rPr>
      </w:pPr>
      <w:r>
        <w:rPr>
          <w:rFonts w:ascii="宋体" w:eastAsia="宋体" w:hAnsi="宋体" w:cs="宋体"/>
          <w:color w:val="000000"/>
          <w:sz w:val="37"/>
        </w:rPr>
        <w:t>———</w:t>
      </w:r>
      <w:r>
        <w:rPr>
          <w:rFonts w:ascii="宋体" w:eastAsia="宋体" w:hAnsi="宋体" w:cs="宋体"/>
          <w:color w:val="000000"/>
          <w:sz w:val="37"/>
        </w:rPr>
        <w:t>上帝的新娘，审美沉默中的类比</w:t>
      </w:r>
    </w:p>
    <w:p w:rsidR="00B83E87" w:rsidRDefault="00460AC0">
      <w:pPr>
        <w:wordWrap w:val="0"/>
        <w:spacing w:line="560" w:lineRule="atLeast"/>
        <w:ind w:left="268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3-B126, 1841-1842</w:t>
      </w:r>
      <w:r>
        <w:rPr>
          <w:rFonts w:ascii="仿宋" w:eastAsia="仿宋" w:hAnsi="仿宋" w:cs="仿宋"/>
          <w:color w:val="000000"/>
          <w:sz w:val="34"/>
        </w:rPr>
        <w:t>年，无日期</w:t>
      </w:r>
    </w:p>
    <w:p w:rsidR="00B83E87" w:rsidRDefault="00B83E87">
      <w:pPr>
        <w:wordWrap w:val="0"/>
        <w:spacing w:line="800" w:lineRule="exact"/>
        <w:textAlignment w:val="baseline"/>
        <w:rPr>
          <w:sz w:val="37"/>
        </w:rPr>
      </w:pPr>
    </w:p>
    <w:p w:rsidR="00B83E87" w:rsidRDefault="00460AC0">
      <w:pPr>
        <w:wordWrap w:val="0"/>
        <w:spacing w:line="800" w:lineRule="atLeast"/>
        <w:textAlignment w:val="baseline"/>
        <w:rPr>
          <w:sz w:val="37"/>
        </w:rPr>
      </w:pPr>
      <w:r>
        <w:rPr>
          <w:rFonts w:ascii="宋体" w:eastAsia="宋体" w:hAnsi="宋体" w:cs="宋体"/>
          <w:color w:val="000000"/>
          <w:sz w:val="37"/>
        </w:rPr>
        <w:t>摘自定稿；参见</w:t>
      </w:r>
      <w:r>
        <w:rPr>
          <w:rFonts w:ascii="宋体" w:eastAsia="宋体" w:hAnsi="宋体" w:cs="宋体"/>
          <w:color w:val="000000"/>
          <w:sz w:val="37"/>
        </w:rPr>
        <w:t>162: 30:</w:t>
      </w:r>
    </w:p>
    <w:p w:rsidR="00B83E87" w:rsidRDefault="00460AC0">
      <w:pPr>
        <w:wordWrap w:val="0"/>
        <w:spacing w:line="800" w:lineRule="atLeast"/>
        <w:ind w:right="40" w:firstLine="840"/>
        <w:textAlignment w:val="baseline"/>
        <w:rPr>
          <w:sz w:val="37"/>
        </w:rPr>
      </w:pPr>
      <w:r>
        <w:rPr>
          <w:rFonts w:ascii="宋体" w:eastAsia="宋体" w:hAnsi="宋体" w:cs="宋体"/>
          <w:color w:val="000000"/>
          <w:sz w:val="37"/>
        </w:rPr>
        <w:t>我对她所爱的那人的本性并不非常感兴趣；我只对我的安提戈涅感兴趣。她在恋爱</w:t>
      </w:r>
      <w:r>
        <w:rPr>
          <w:rFonts w:ascii="宋体" w:eastAsia="宋体" w:hAnsi="宋体" w:cs="宋体"/>
          <w:color w:val="000000"/>
          <w:sz w:val="37"/>
        </w:rPr>
        <w:t>———</w:t>
      </w:r>
      <w:r>
        <w:rPr>
          <w:rFonts w:ascii="宋体" w:eastAsia="宋体" w:hAnsi="宋体" w:cs="宋体"/>
          <w:color w:val="000000"/>
          <w:sz w:val="37"/>
        </w:rPr>
        <w:t>她的确在恋爱；我说这话时很痛苦</w:t>
      </w:r>
      <w:r>
        <w:rPr>
          <w:rFonts w:ascii="宋体" w:eastAsia="宋体" w:hAnsi="宋体" w:cs="宋体"/>
          <w:color w:val="000000"/>
          <w:sz w:val="37"/>
        </w:rPr>
        <w:t>———</w:t>
      </w:r>
      <w:r>
        <w:rPr>
          <w:rFonts w:ascii="宋体" w:eastAsia="宋体" w:hAnsi="宋体" w:cs="宋体"/>
          <w:color w:val="000000"/>
          <w:sz w:val="37"/>
        </w:rPr>
        <w:t>她深陷于爱情之中。</w:t>
      </w:r>
    </w:p>
    <w:p w:rsidR="00B83E87" w:rsidRDefault="00460AC0">
      <w:pPr>
        <w:wordWrap w:val="0"/>
        <w:spacing w:line="560" w:lineRule="atLeast"/>
        <w:ind w:right="60"/>
        <w:jc w:val="right"/>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 xml:space="preserve">3-B132: 4, </w:t>
      </w:r>
      <w:r>
        <w:rPr>
          <w:rFonts w:ascii="仿宋" w:eastAsia="仿宋" w:hAnsi="仿宋" w:cs="仿宋"/>
          <w:color w:val="000000"/>
          <w:sz w:val="34"/>
        </w:rPr>
        <w:t>1842</w:t>
      </w:r>
      <w:r>
        <w:rPr>
          <w:rFonts w:ascii="仿宋" w:eastAsia="仿宋" w:hAnsi="仿宋" w:cs="仿宋"/>
          <w:color w:val="000000"/>
          <w:sz w:val="34"/>
        </w:rPr>
        <w:t>年，无日期</w:t>
      </w:r>
    </w:p>
    <w:p w:rsidR="00B83E87" w:rsidRDefault="00B83E87">
      <w:pPr>
        <w:wordWrap w:val="0"/>
        <w:spacing w:line="800" w:lineRule="exact"/>
        <w:jc w:val="right"/>
        <w:textAlignment w:val="baseline"/>
        <w:rPr>
          <w:sz w:val="37"/>
        </w:rPr>
      </w:pPr>
    </w:p>
    <w:p w:rsidR="00B83E87" w:rsidRDefault="00460AC0">
      <w:pPr>
        <w:wordWrap w:val="0"/>
        <w:spacing w:line="800" w:lineRule="atLeast"/>
        <w:textAlignment w:val="baseline"/>
        <w:rPr>
          <w:sz w:val="37"/>
        </w:rPr>
      </w:pPr>
      <w:r>
        <w:rPr>
          <w:rFonts w:ascii="宋体" w:eastAsia="宋体" w:hAnsi="宋体" w:cs="宋体"/>
          <w:color w:val="000000"/>
          <w:sz w:val="37"/>
        </w:rPr>
        <w:t>【</w:t>
      </w:r>
      <w:r>
        <w:rPr>
          <w:rFonts w:ascii="宋体" w:eastAsia="宋体" w:hAnsi="宋体" w:cs="宋体"/>
          <w:color w:val="000000"/>
          <w:sz w:val="37"/>
        </w:rPr>
        <w:t>544</w:t>
      </w:r>
      <w:r>
        <w:rPr>
          <w:rFonts w:ascii="宋体" w:eastAsia="宋体" w:hAnsi="宋体" w:cs="宋体"/>
          <w:color w:val="000000"/>
          <w:sz w:val="37"/>
        </w:rPr>
        <w:t>】摘自随笔删除部分；参见</w:t>
      </w:r>
      <w:r>
        <w:rPr>
          <w:rFonts w:ascii="宋体" w:eastAsia="宋体" w:hAnsi="宋体" w:cs="宋体"/>
          <w:color w:val="000000"/>
          <w:sz w:val="37"/>
        </w:rPr>
        <w:t>164: 21-28:</w:t>
      </w:r>
    </w:p>
    <w:p w:rsidR="00B83E87" w:rsidRDefault="00460AC0">
      <w:pPr>
        <w:wordWrap w:val="0"/>
        <w:spacing w:line="800" w:lineRule="atLeast"/>
        <w:ind w:right="60" w:firstLine="840"/>
        <w:textAlignment w:val="baseline"/>
        <w:rPr>
          <w:sz w:val="37"/>
        </w:rPr>
      </w:pPr>
      <w:r>
        <w:rPr>
          <w:rFonts w:ascii="宋体" w:eastAsia="宋体" w:hAnsi="宋体" w:cs="宋体"/>
          <w:color w:val="000000"/>
          <w:sz w:val="37"/>
        </w:rPr>
        <w:t>我感到我的生命一定会很快结束</w:t>
      </w:r>
      <w:r>
        <w:rPr>
          <w:rFonts w:ascii="宋体" w:eastAsia="宋体" w:hAnsi="宋体" w:cs="宋体"/>
          <w:color w:val="000000"/>
          <w:sz w:val="37"/>
        </w:rPr>
        <w:t>———</w:t>
      </w:r>
      <w:r>
        <w:rPr>
          <w:rFonts w:ascii="宋体" w:eastAsia="宋体" w:hAnsi="宋体" w:cs="宋体"/>
          <w:color w:val="000000"/>
          <w:sz w:val="37"/>
        </w:rPr>
        <w:t>它之于我，正如对曼提尼亚战役之后的伊巴密浓达一样；我的秘密是一支插在我心上的箭；只要它还插在上面，我无疑就能活下去，而一旦我把它拔出来，我就一定会死去。现在，我已暴露了自己；现在，我一定会死去。</w:t>
      </w:r>
    </w:p>
    <w:p w:rsidR="00B83E87" w:rsidRDefault="00460AC0">
      <w:pPr>
        <w:wordWrap w:val="0"/>
        <w:spacing w:line="540" w:lineRule="atLeast"/>
        <w:ind w:left="188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3-B179: 40, 1841-1842</w:t>
      </w:r>
      <w:r>
        <w:rPr>
          <w:rFonts w:ascii="仿宋" w:eastAsia="仿宋" w:hAnsi="仿宋" w:cs="仿宋"/>
          <w:color w:val="000000"/>
          <w:sz w:val="34"/>
        </w:rPr>
        <w:t>年，无日期</w:t>
      </w:r>
    </w:p>
    <w:p w:rsidR="00B83E87" w:rsidRDefault="00B83E87">
      <w:pPr>
        <w:wordWrap w:val="0"/>
        <w:spacing w:line="800" w:lineRule="exact"/>
        <w:textAlignment w:val="baseline"/>
        <w:rPr>
          <w:sz w:val="37"/>
        </w:rPr>
      </w:pPr>
    </w:p>
    <w:p w:rsidR="00B83E87" w:rsidRDefault="00460AC0">
      <w:pPr>
        <w:wordWrap w:val="0"/>
        <w:spacing w:line="800" w:lineRule="atLeast"/>
        <w:textAlignment w:val="baseline"/>
        <w:rPr>
          <w:sz w:val="37"/>
        </w:rPr>
      </w:pPr>
      <w:r>
        <w:rPr>
          <w:rFonts w:ascii="宋体" w:eastAsia="宋体" w:hAnsi="宋体" w:cs="宋体"/>
          <w:color w:val="000000"/>
          <w:sz w:val="37"/>
        </w:rPr>
        <w:t>摘自随笔删除部分；参见</w:t>
      </w:r>
      <w:r>
        <w:rPr>
          <w:rFonts w:ascii="宋体" w:eastAsia="宋体" w:hAnsi="宋体" w:cs="宋体"/>
          <w:color w:val="000000"/>
          <w:sz w:val="37"/>
        </w:rPr>
        <w:t>164: 31-37:</w:t>
      </w:r>
    </w:p>
    <w:p w:rsidR="00B83E87" w:rsidRDefault="00460AC0">
      <w:pPr>
        <w:wordWrap w:val="0"/>
        <w:spacing w:line="800" w:lineRule="atLeast"/>
        <w:ind w:right="80" w:firstLine="840"/>
        <w:textAlignment w:val="baseline"/>
        <w:rPr>
          <w:sz w:val="37"/>
        </w:rPr>
      </w:pPr>
      <w:r>
        <w:rPr>
          <w:rFonts w:ascii="宋体" w:eastAsia="宋体" w:hAnsi="宋体" w:cs="宋体"/>
          <w:color w:val="000000"/>
          <w:sz w:val="37"/>
        </w:rPr>
        <w:t>正如赫拉克勒斯的情况一样，我的情况也如此。人们预言，</w:t>
      </w:r>
      <w:r>
        <w:rPr>
          <w:rFonts w:ascii="宋体" w:eastAsia="宋体" w:hAnsi="宋体" w:cs="宋体"/>
          <w:color w:val="000000"/>
          <w:sz w:val="37"/>
        </w:rPr>
        <w:t>他不会被一个活人杀害，而要被一个死人杀害；因此，对她的追忆要杀害我。</w:t>
      </w:r>
    </w:p>
    <w:p w:rsidR="00B83E87" w:rsidRDefault="00460AC0">
      <w:pPr>
        <w:wordWrap w:val="0"/>
        <w:spacing w:line="800" w:lineRule="atLeast"/>
        <w:ind w:right="40" w:firstLine="184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3-B179: 41, 1841-1842</w:t>
      </w:r>
      <w:r>
        <w:rPr>
          <w:rFonts w:ascii="仿宋" w:eastAsia="仿宋" w:hAnsi="仿宋" w:cs="仿宋"/>
          <w:color w:val="000000"/>
          <w:sz w:val="37"/>
        </w:rPr>
        <w:t>年，无日期</w:t>
      </w:r>
      <w:r>
        <w:rPr>
          <w:rFonts w:ascii="宋体" w:eastAsia="宋体" w:hAnsi="宋体" w:cs="宋体"/>
          <w:color w:val="000000"/>
          <w:sz w:val="37"/>
        </w:rPr>
        <w:t>摘自定稿；参见</w:t>
      </w:r>
      <w:r>
        <w:rPr>
          <w:rFonts w:ascii="宋体" w:eastAsia="宋体" w:hAnsi="宋体" w:cs="宋体"/>
          <w:color w:val="000000"/>
          <w:sz w:val="37"/>
        </w:rPr>
        <w:t>164,</w:t>
      </w:r>
      <w:r>
        <w:rPr>
          <w:rFonts w:ascii="宋体" w:eastAsia="宋体" w:hAnsi="宋体" w:cs="宋体"/>
          <w:color w:val="000000"/>
          <w:sz w:val="37"/>
        </w:rPr>
        <w:t>结尾：</w:t>
      </w:r>
    </w:p>
    <w:p w:rsidR="00B83E87" w:rsidRDefault="00460AC0">
      <w:pPr>
        <w:wordWrap w:val="0"/>
        <w:spacing w:line="480" w:lineRule="atLeast"/>
        <w:ind w:right="140"/>
        <w:jc w:val="right"/>
        <w:textAlignment w:val="baseline"/>
        <w:rPr>
          <w:sz w:val="34"/>
        </w:rPr>
      </w:pPr>
      <w:r>
        <w:rPr>
          <w:rFonts w:ascii="仿宋" w:eastAsia="仿宋" w:hAnsi="仿宋" w:cs="仿宋"/>
          <w:color w:val="000000"/>
          <w:sz w:val="34"/>
        </w:rPr>
        <w:t>1842</w:t>
      </w:r>
      <w:r>
        <w:rPr>
          <w:rFonts w:ascii="仿宋" w:eastAsia="仿宋" w:hAnsi="仿宋" w:cs="仿宋"/>
          <w:color w:val="000000"/>
          <w:sz w:val="34"/>
        </w:rPr>
        <w:t>年</w:t>
      </w:r>
      <w:r>
        <w:rPr>
          <w:rFonts w:ascii="仿宋" w:eastAsia="仿宋" w:hAnsi="仿宋" w:cs="仿宋"/>
          <w:color w:val="000000"/>
          <w:sz w:val="34"/>
        </w:rPr>
        <w:t>1</w:t>
      </w:r>
      <w:r>
        <w:rPr>
          <w:rFonts w:ascii="仿宋" w:eastAsia="仿宋" w:hAnsi="仿宋" w:cs="仿宋"/>
          <w:color w:val="000000"/>
          <w:sz w:val="34"/>
        </w:rPr>
        <w:t>月</w:t>
      </w:r>
      <w:r>
        <w:rPr>
          <w:rFonts w:ascii="仿宋" w:eastAsia="仿宋" w:hAnsi="仿宋" w:cs="仿宋"/>
          <w:color w:val="000000"/>
          <w:sz w:val="34"/>
        </w:rPr>
        <w:t>30</w:t>
      </w:r>
      <w:r>
        <w:rPr>
          <w:rFonts w:ascii="仿宋" w:eastAsia="仿宋" w:hAnsi="仿宋" w:cs="仿宋"/>
          <w:color w:val="000000"/>
          <w:sz w:val="34"/>
        </w:rPr>
        <w:t>日</w:t>
      </w:r>
    </w:p>
    <w:p w:rsidR="00B83E87" w:rsidRDefault="00460AC0">
      <w:pPr>
        <w:wordWrap w:val="0"/>
        <w:spacing w:line="500" w:lineRule="atLeast"/>
        <w:jc w:val="right"/>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3-B132: 5</w:t>
      </w:r>
    </w:p>
    <w:p w:rsidR="00B83E87" w:rsidRDefault="00B83E87"/>
    <w:p w:rsidR="00B83E87" w:rsidRDefault="00B83E87">
      <w:pPr>
        <w:sectPr w:rsidR="00B83E87">
          <w:headerReference w:type="default" r:id="rId1253"/>
          <w:footerReference w:type="default" r:id="rId1254"/>
          <w:pgSz w:w="14080" w:h="23780"/>
          <w:pgMar w:top="1860" w:right="920" w:bottom="1860" w:left="920" w:header="1560" w:footer="156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t xml:space="preserve">600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40" w:lineRule="exact"/>
        <w:textAlignment w:val="baseline"/>
        <w:rPr>
          <w:sz w:val="37"/>
        </w:rPr>
      </w:pPr>
    </w:p>
    <w:p w:rsidR="00B83E87" w:rsidRDefault="00460AC0">
      <w:pPr>
        <w:wordWrap w:val="0"/>
        <w:spacing w:line="740" w:lineRule="atLeast"/>
        <w:textAlignment w:val="baseline"/>
        <w:rPr>
          <w:sz w:val="37"/>
        </w:rPr>
      </w:pPr>
      <w:r>
        <w:rPr>
          <w:rFonts w:ascii="宋体" w:eastAsia="宋体" w:hAnsi="宋体" w:cs="宋体"/>
          <w:color w:val="000000"/>
          <w:sz w:val="37"/>
        </w:rPr>
        <w:t>摘自定稿；参见</w:t>
      </w:r>
      <w:r>
        <w:rPr>
          <w:rFonts w:ascii="宋体" w:eastAsia="宋体" w:hAnsi="宋体" w:cs="宋体"/>
          <w:color w:val="000000"/>
          <w:sz w:val="37"/>
        </w:rPr>
        <w:t>165</w:t>
      </w:r>
      <w:r>
        <w:rPr>
          <w:rFonts w:ascii="宋体" w:eastAsia="宋体" w:hAnsi="宋体" w:cs="宋体"/>
          <w:color w:val="000000"/>
          <w:sz w:val="37"/>
        </w:rPr>
        <w:t>：</w:t>
      </w:r>
      <w:r>
        <w:rPr>
          <w:rFonts w:ascii="宋体" w:eastAsia="宋体" w:hAnsi="宋体" w:cs="宋体"/>
          <w:color w:val="000000"/>
          <w:sz w:val="37"/>
        </w:rPr>
        <w:t>1-2</w:t>
      </w:r>
      <w:r>
        <w:rPr>
          <w:rFonts w:ascii="宋体" w:eastAsia="宋体" w:hAnsi="宋体" w:cs="宋体"/>
          <w:color w:val="000000"/>
          <w:sz w:val="37"/>
        </w:rPr>
        <w:t>：</w:t>
      </w:r>
    </w:p>
    <w:p w:rsidR="00B83E87" w:rsidRDefault="00460AC0">
      <w:pPr>
        <w:wordWrap w:val="0"/>
        <w:spacing w:line="740" w:lineRule="atLeast"/>
        <w:ind w:left="3080"/>
        <w:textAlignment w:val="baseline"/>
        <w:rPr>
          <w:sz w:val="37"/>
        </w:rPr>
      </w:pPr>
      <w:r>
        <w:rPr>
          <w:rFonts w:ascii="宋体" w:eastAsia="宋体" w:hAnsi="宋体" w:cs="宋体"/>
          <w:color w:val="000000"/>
          <w:sz w:val="37"/>
        </w:rPr>
        <w:t>心理转移</w:t>
      </w:r>
      <w:r>
        <w:rPr>
          <w:rFonts w:ascii="宋体" w:eastAsia="宋体" w:hAnsi="宋体" w:cs="宋体"/>
          <w:color w:val="000000"/>
          <w:sz w:val="37"/>
        </w:rPr>
        <w:t>[</w:t>
      </w:r>
      <w:r>
        <w:rPr>
          <w:rFonts w:ascii="宋体" w:eastAsia="宋体" w:hAnsi="宋体" w:cs="宋体"/>
          <w:color w:val="000000"/>
          <w:sz w:val="37"/>
        </w:rPr>
        <w:t>转移自：</w:t>
      </w:r>
    </w:p>
    <w:p w:rsidR="00B83E87" w:rsidRDefault="00460AC0">
      <w:pPr>
        <w:wordWrap w:val="0"/>
        <w:spacing w:line="740" w:lineRule="atLeast"/>
        <w:ind w:left="3080"/>
        <w:textAlignment w:val="baseline"/>
        <w:rPr>
          <w:sz w:val="37"/>
        </w:rPr>
      </w:pPr>
      <w:r>
        <w:rPr>
          <w:rFonts w:ascii="宋体" w:eastAsia="宋体" w:hAnsi="宋体" w:cs="宋体"/>
          <w:color w:val="000000"/>
          <w:sz w:val="37"/>
        </w:rPr>
        <w:t>《黑人艺术》中的冒险</w:t>
      </w:r>
      <w:r>
        <w:rPr>
          <w:rFonts w:ascii="宋体" w:eastAsia="宋体" w:hAnsi="宋体" w:cs="宋体"/>
          <w:color w:val="000000"/>
          <w:sz w:val="37"/>
        </w:rPr>
        <w:t>]</w:t>
      </w:r>
    </w:p>
    <w:p w:rsidR="00B83E87" w:rsidRDefault="00460AC0">
      <w:pPr>
        <w:wordWrap w:val="0"/>
        <w:spacing w:line="560" w:lineRule="atLeast"/>
        <w:ind w:left="3420"/>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3-B173</w:t>
      </w:r>
      <w:r>
        <w:rPr>
          <w:rFonts w:ascii="仿宋" w:eastAsia="仿宋" w:hAnsi="仿宋" w:cs="仿宋"/>
          <w:color w:val="000000"/>
          <w:sz w:val="36"/>
        </w:rPr>
        <w:t>：</w:t>
      </w:r>
      <w:r>
        <w:rPr>
          <w:rFonts w:ascii="仿宋" w:eastAsia="仿宋" w:hAnsi="仿宋" w:cs="仿宋"/>
          <w:color w:val="000000"/>
          <w:sz w:val="36"/>
        </w:rPr>
        <w:t>1</w:t>
      </w:r>
      <w:r>
        <w:rPr>
          <w:rFonts w:ascii="仿宋" w:eastAsia="仿宋" w:hAnsi="仿宋" w:cs="仿宋"/>
          <w:color w:val="000000"/>
          <w:sz w:val="36"/>
        </w:rPr>
        <w:t>，</w:t>
      </w:r>
      <w:r>
        <w:rPr>
          <w:rFonts w:ascii="仿宋" w:eastAsia="仿宋" w:hAnsi="仿宋" w:cs="仿宋"/>
          <w:color w:val="000000"/>
          <w:sz w:val="36"/>
        </w:rPr>
        <w:t xml:space="preserve"> 1842</w:t>
      </w:r>
      <w:r>
        <w:rPr>
          <w:rFonts w:ascii="仿宋" w:eastAsia="仿宋" w:hAnsi="仿宋" w:cs="仿宋"/>
          <w:color w:val="000000"/>
          <w:sz w:val="36"/>
        </w:rPr>
        <w:t>年，无日期</w:t>
      </w:r>
    </w:p>
    <w:p w:rsidR="00B83E87" w:rsidRDefault="00B83E87">
      <w:pPr>
        <w:wordWrap w:val="0"/>
        <w:spacing w:line="740" w:lineRule="exact"/>
        <w:textAlignment w:val="baseline"/>
        <w:rPr>
          <w:sz w:val="37"/>
        </w:rPr>
      </w:pPr>
    </w:p>
    <w:p w:rsidR="00B83E87" w:rsidRDefault="00460AC0">
      <w:pPr>
        <w:wordWrap w:val="0"/>
        <w:spacing w:line="740" w:lineRule="atLeast"/>
        <w:textAlignment w:val="baseline"/>
        <w:rPr>
          <w:sz w:val="37"/>
        </w:rPr>
      </w:pPr>
      <w:r>
        <w:rPr>
          <w:rFonts w:ascii="宋体" w:eastAsia="宋体" w:hAnsi="宋体" w:cs="宋体"/>
          <w:color w:val="000000"/>
          <w:sz w:val="37"/>
        </w:rPr>
        <w:t>参见第</w:t>
      </w:r>
      <w:r>
        <w:rPr>
          <w:rFonts w:ascii="宋体" w:eastAsia="宋体" w:hAnsi="宋体" w:cs="宋体"/>
          <w:color w:val="000000"/>
          <w:sz w:val="37"/>
        </w:rPr>
        <w:t>166</w:t>
      </w:r>
      <w:r>
        <w:rPr>
          <w:rFonts w:ascii="宋体" w:eastAsia="宋体" w:hAnsi="宋体" w:cs="宋体"/>
          <w:color w:val="000000"/>
          <w:sz w:val="37"/>
        </w:rPr>
        <w:t>页第</w:t>
      </w:r>
      <w:r>
        <w:rPr>
          <w:rFonts w:ascii="宋体" w:eastAsia="宋体" w:hAnsi="宋体" w:cs="宋体"/>
          <w:color w:val="000000"/>
          <w:sz w:val="37"/>
        </w:rPr>
        <w:t>5-10</w:t>
      </w:r>
      <w:r>
        <w:rPr>
          <w:rFonts w:ascii="宋体" w:eastAsia="宋体" w:hAnsi="宋体" w:cs="宋体"/>
          <w:color w:val="000000"/>
          <w:sz w:val="37"/>
        </w:rPr>
        <w:t>行：</w:t>
      </w:r>
    </w:p>
    <w:p w:rsidR="00B83E87" w:rsidRDefault="00460AC0">
      <w:pPr>
        <w:wordWrap w:val="0"/>
        <w:spacing w:line="740" w:lineRule="atLeast"/>
        <w:ind w:left="860"/>
        <w:textAlignment w:val="baseline"/>
        <w:rPr>
          <w:sz w:val="37"/>
        </w:rPr>
      </w:pPr>
      <w:r>
        <w:rPr>
          <w:rFonts w:ascii="宋体" w:eastAsia="宋体" w:hAnsi="宋体" w:cs="宋体"/>
          <w:color w:val="000000"/>
          <w:sz w:val="37"/>
        </w:rPr>
        <w:t xml:space="preserve">A Spanish Song     </w:t>
      </w:r>
      <w:r>
        <w:rPr>
          <w:rFonts w:ascii="宋体" w:eastAsia="宋体" w:hAnsi="宋体" w:cs="宋体"/>
          <w:color w:val="000000"/>
          <w:sz w:val="37"/>
        </w:rPr>
        <w:t>(</w:t>
      </w:r>
      <w:r>
        <w:rPr>
          <w:rFonts w:ascii="宋体" w:eastAsia="宋体" w:hAnsi="宋体" w:cs="宋体"/>
          <w:color w:val="000000"/>
          <w:sz w:val="37"/>
        </w:rPr>
        <w:t>莱辛，卷</w:t>
      </w:r>
      <w:r>
        <w:rPr>
          <w:rFonts w:ascii="宋体" w:eastAsia="宋体" w:hAnsi="宋体" w:cs="宋体"/>
          <w:color w:val="000000"/>
          <w:sz w:val="37"/>
        </w:rPr>
        <w:t>17</w:t>
      </w:r>
      <w:r>
        <w:rPr>
          <w:rFonts w:ascii="宋体" w:eastAsia="宋体" w:hAnsi="宋体" w:cs="宋体"/>
          <w:color w:val="000000"/>
          <w:sz w:val="37"/>
        </w:rPr>
        <w:t>，页</w:t>
      </w:r>
      <w:r>
        <w:rPr>
          <w:rFonts w:ascii="宋体" w:eastAsia="宋体" w:hAnsi="宋体" w:cs="宋体"/>
          <w:color w:val="000000"/>
          <w:sz w:val="37"/>
        </w:rPr>
        <w:t>281)</w:t>
      </w:r>
    </w:p>
    <w:p w:rsidR="00B83E87" w:rsidRDefault="00460AC0">
      <w:pPr>
        <w:wordWrap w:val="0"/>
        <w:spacing w:line="740" w:lineRule="atLeast"/>
        <w:ind w:left="860"/>
        <w:textAlignment w:val="baseline"/>
        <w:rPr>
          <w:sz w:val="37"/>
        </w:rPr>
      </w:pPr>
      <w:r>
        <w:rPr>
          <w:rFonts w:ascii="TimesNewRoman" w:eastAsia="TimesNewRoman" w:hAnsi="TimesNewRoman" w:cs="TimesNewRoman"/>
          <w:color w:val="000000"/>
          <w:sz w:val="37"/>
        </w:rPr>
        <w:t>Gestern liebt ich         [</w:t>
      </w:r>
      <w:r>
        <w:rPr>
          <w:rFonts w:ascii="TimesNewRoman" w:eastAsia="TimesNewRoman" w:hAnsi="TimesNewRoman" w:cs="TimesNewRoman"/>
          <w:color w:val="000000"/>
          <w:sz w:val="37"/>
        </w:rPr>
        <w:t>昨天我爱过，</w:t>
      </w:r>
    </w:p>
    <w:p w:rsidR="00B83E87" w:rsidRDefault="00460AC0">
      <w:pPr>
        <w:wordWrap w:val="0"/>
        <w:spacing w:line="740" w:lineRule="atLeast"/>
        <w:ind w:left="860"/>
        <w:textAlignment w:val="baseline"/>
        <w:rPr>
          <w:sz w:val="37"/>
        </w:rPr>
      </w:pPr>
      <w:r>
        <w:rPr>
          <w:rFonts w:ascii="TimesNewRoman" w:eastAsia="TimesNewRoman" w:hAnsi="TimesNewRoman" w:cs="TimesNewRoman"/>
          <w:color w:val="000000"/>
          <w:sz w:val="37"/>
        </w:rPr>
        <w:t xml:space="preserve">Heute leid'ich,           </w:t>
      </w:r>
      <w:r>
        <w:rPr>
          <w:rFonts w:ascii="TimesNewRoman" w:eastAsia="TimesNewRoman" w:hAnsi="TimesNewRoman" w:cs="TimesNewRoman"/>
          <w:color w:val="000000"/>
          <w:sz w:val="37"/>
        </w:rPr>
        <w:t>今天我痛苦，</w:t>
      </w:r>
    </w:p>
    <w:p w:rsidR="00B83E87" w:rsidRDefault="00460AC0">
      <w:pPr>
        <w:wordWrap w:val="0"/>
        <w:spacing w:line="740" w:lineRule="atLeast"/>
        <w:ind w:left="860"/>
        <w:textAlignment w:val="baseline"/>
        <w:rPr>
          <w:sz w:val="37"/>
        </w:rPr>
      </w:pPr>
      <w:r>
        <w:rPr>
          <w:rFonts w:ascii="TimesNewRoman" w:eastAsia="TimesNewRoman" w:hAnsi="TimesNewRoman" w:cs="TimesNewRoman"/>
          <w:color w:val="000000"/>
          <w:sz w:val="37"/>
        </w:rPr>
        <w:t xml:space="preserve">Morgen sterb'ich,        </w:t>
      </w:r>
      <w:r>
        <w:rPr>
          <w:rFonts w:ascii="TimesNewRoman" w:eastAsia="TimesNewRoman" w:hAnsi="TimesNewRoman" w:cs="TimesNewRoman"/>
          <w:color w:val="000000"/>
          <w:sz w:val="37"/>
        </w:rPr>
        <w:t>明天我死去，</w:t>
      </w:r>
    </w:p>
    <w:p w:rsidR="00B83E87" w:rsidRDefault="00460AC0">
      <w:pPr>
        <w:wordWrap w:val="0"/>
        <w:spacing w:line="740" w:lineRule="atLeast"/>
        <w:ind w:left="860"/>
        <w:textAlignment w:val="baseline"/>
        <w:rPr>
          <w:sz w:val="37"/>
        </w:rPr>
      </w:pPr>
      <w:r>
        <w:rPr>
          <w:rFonts w:ascii="TimesNewRoman" w:eastAsia="TimesNewRoman" w:hAnsi="TimesNewRoman" w:cs="TimesNewRoman"/>
          <w:color w:val="000000"/>
          <w:sz w:val="37"/>
        </w:rPr>
        <w:t>Dennoch denk'ich</w:t>
      </w:r>
      <w:r>
        <w:rPr>
          <w:rFonts w:ascii="TimesNewRoman" w:eastAsia="TimesNewRoman" w:hAnsi="TimesNewRoman" w:cs="TimesNewRoman"/>
          <w:color w:val="000000"/>
          <w:sz w:val="37"/>
        </w:rPr>
        <w:t>，是的，今天和明天，</w:t>
      </w:r>
    </w:p>
    <w:p w:rsidR="00B83E87" w:rsidRDefault="00460AC0">
      <w:pPr>
        <w:wordWrap w:val="0"/>
        <w:spacing w:line="740" w:lineRule="atLeast"/>
        <w:ind w:left="860"/>
        <w:textAlignment w:val="baseline"/>
        <w:rPr>
          <w:sz w:val="37"/>
        </w:rPr>
      </w:pPr>
      <w:r>
        <w:rPr>
          <w:rFonts w:ascii="TimesNewRoman" w:eastAsia="TimesNewRoman" w:hAnsi="TimesNewRoman" w:cs="TimesNewRoman"/>
          <w:color w:val="000000"/>
          <w:sz w:val="37"/>
        </w:rPr>
        <w:t>Heut'und morgen,</w:t>
      </w:r>
      <w:r>
        <w:rPr>
          <w:rFonts w:ascii="TimesNewRoman" w:eastAsia="TimesNewRoman" w:hAnsi="TimesNewRoman" w:cs="TimesNewRoman"/>
          <w:color w:val="000000"/>
          <w:sz w:val="37"/>
        </w:rPr>
        <w:t>我要思念</w:t>
      </w:r>
    </w:p>
    <w:p w:rsidR="00B83E87" w:rsidRDefault="00460AC0">
      <w:pPr>
        <w:wordWrap w:val="0"/>
        <w:spacing w:line="740" w:lineRule="atLeast"/>
        <w:ind w:left="860"/>
        <w:textAlignment w:val="baseline"/>
        <w:rPr>
          <w:sz w:val="37"/>
        </w:rPr>
      </w:pPr>
      <w:r>
        <w:rPr>
          <w:rFonts w:ascii="TimesNewRoman" w:eastAsia="TimesNewRoman" w:hAnsi="TimesNewRoman" w:cs="TimesNewRoman"/>
          <w:color w:val="000000"/>
          <w:sz w:val="37"/>
        </w:rPr>
        <w:t xml:space="preserve">Gern an gestern           </w:t>
      </w:r>
      <w:r>
        <w:rPr>
          <w:rFonts w:ascii="TimesNewRoman" w:eastAsia="TimesNewRoman" w:hAnsi="TimesNewRoman" w:cs="TimesNewRoman"/>
          <w:color w:val="000000"/>
          <w:sz w:val="37"/>
        </w:rPr>
        <w:t>昨天</w:t>
      </w:r>
      <w:r>
        <w:rPr>
          <w:rFonts w:ascii="TimesNewRoman" w:eastAsia="TimesNewRoman" w:hAnsi="TimesNewRoman" w:cs="TimesNewRoman"/>
          <w:color w:val="000000"/>
          <w:sz w:val="37"/>
        </w:rPr>
        <w:t>]</w:t>
      </w:r>
      <w:r>
        <w:rPr>
          <w:rFonts w:ascii="TimesNewRoman" w:eastAsia="TimesNewRoman" w:hAnsi="TimesNewRoman" w:cs="TimesNewRoman"/>
          <w:color w:val="000000"/>
          <w:sz w:val="37"/>
        </w:rPr>
        <w:t>。</w:t>
      </w:r>
    </w:p>
    <w:p w:rsidR="00B83E87" w:rsidRDefault="00460AC0">
      <w:pPr>
        <w:wordWrap w:val="0"/>
        <w:spacing w:line="500" w:lineRule="atLeast"/>
        <w:ind w:left="86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2</w:t>
      </w:r>
      <w:r>
        <w:rPr>
          <w:rFonts w:ascii="仿宋" w:eastAsia="仿宋" w:hAnsi="仿宋" w:cs="仿宋"/>
          <w:color w:val="000000"/>
          <w:sz w:val="36"/>
        </w:rPr>
        <w:t>，页</w:t>
      </w:r>
      <w:r>
        <w:rPr>
          <w:rFonts w:ascii="仿宋" w:eastAsia="仿宋" w:hAnsi="仿宋" w:cs="仿宋"/>
          <w:color w:val="000000"/>
          <w:sz w:val="36"/>
        </w:rPr>
        <w:t>2369 (</w:t>
      </w:r>
      <w:r>
        <w:rPr>
          <w:rFonts w:ascii="仿宋" w:eastAsia="仿宋" w:hAnsi="仿宋" w:cs="仿宋"/>
          <w:color w:val="000000"/>
          <w:sz w:val="36"/>
        </w:rPr>
        <w:t>《论文》卷</w:t>
      </w:r>
      <w:r>
        <w:rPr>
          <w:rFonts w:ascii="仿宋" w:eastAsia="仿宋" w:hAnsi="仿宋" w:cs="仿宋"/>
          <w:color w:val="000000"/>
          <w:sz w:val="36"/>
        </w:rPr>
        <w:t>3-A200)</w:t>
      </w:r>
      <w:r>
        <w:rPr>
          <w:rFonts w:ascii="仿宋" w:eastAsia="仿宋" w:hAnsi="仿宋" w:cs="仿宋"/>
          <w:color w:val="000000"/>
          <w:sz w:val="36"/>
        </w:rPr>
        <w:t>，</w:t>
      </w:r>
    </w:p>
    <w:p w:rsidR="00B83E87" w:rsidRDefault="00460AC0">
      <w:pPr>
        <w:wordWrap w:val="0"/>
        <w:spacing w:line="500" w:lineRule="atLeast"/>
        <w:ind w:right="60"/>
        <w:jc w:val="right"/>
        <w:textAlignment w:val="baseline"/>
        <w:rPr>
          <w:sz w:val="36"/>
        </w:rPr>
      </w:pPr>
      <w:r>
        <w:rPr>
          <w:rFonts w:ascii="仿宋" w:eastAsia="仿宋" w:hAnsi="仿宋" w:cs="仿宋"/>
          <w:color w:val="000000"/>
          <w:sz w:val="36"/>
        </w:rPr>
        <w:t>1842</w:t>
      </w:r>
      <w:r>
        <w:rPr>
          <w:rFonts w:ascii="仿宋" w:eastAsia="仿宋" w:hAnsi="仿宋" w:cs="仿宋"/>
          <w:color w:val="000000"/>
          <w:sz w:val="36"/>
        </w:rPr>
        <w:t>年，无日期</w:t>
      </w:r>
    </w:p>
    <w:p w:rsidR="00B83E87" w:rsidRDefault="00B83E87">
      <w:pPr>
        <w:wordWrap w:val="0"/>
        <w:spacing w:line="740" w:lineRule="exact"/>
        <w:jc w:val="right"/>
        <w:textAlignment w:val="baseline"/>
        <w:rPr>
          <w:sz w:val="37"/>
        </w:rPr>
      </w:pPr>
    </w:p>
    <w:p w:rsidR="00B83E87" w:rsidRDefault="00460AC0">
      <w:pPr>
        <w:wordWrap w:val="0"/>
        <w:spacing w:line="740" w:lineRule="atLeast"/>
        <w:textAlignment w:val="baseline"/>
        <w:rPr>
          <w:sz w:val="37"/>
        </w:rPr>
      </w:pPr>
      <w:r>
        <w:rPr>
          <w:rFonts w:ascii="宋体" w:eastAsia="宋体" w:hAnsi="宋体" w:cs="宋体"/>
          <w:color w:val="000000"/>
          <w:sz w:val="37"/>
        </w:rPr>
        <w:t>【</w:t>
      </w:r>
      <w:r>
        <w:rPr>
          <w:rFonts w:ascii="宋体" w:eastAsia="宋体" w:hAnsi="宋体" w:cs="宋体"/>
          <w:color w:val="000000"/>
          <w:sz w:val="37"/>
        </w:rPr>
        <w:t>545</w:t>
      </w:r>
      <w:r>
        <w:rPr>
          <w:rFonts w:ascii="宋体" w:eastAsia="宋体" w:hAnsi="宋体" w:cs="宋体"/>
          <w:color w:val="000000"/>
          <w:sz w:val="37"/>
        </w:rPr>
        <w:t>】参见</w:t>
      </w:r>
      <w:r>
        <w:rPr>
          <w:rFonts w:ascii="宋体" w:eastAsia="宋体" w:hAnsi="宋体" w:cs="宋体"/>
          <w:color w:val="000000"/>
          <w:sz w:val="37"/>
        </w:rPr>
        <w:t>203</w:t>
      </w:r>
      <w:r>
        <w:rPr>
          <w:rFonts w:ascii="宋体" w:eastAsia="宋体" w:hAnsi="宋体" w:cs="宋体"/>
          <w:color w:val="000000"/>
          <w:sz w:val="37"/>
        </w:rPr>
        <w:t>：</w:t>
      </w:r>
      <w:r>
        <w:rPr>
          <w:rFonts w:ascii="宋体" w:eastAsia="宋体" w:hAnsi="宋体" w:cs="宋体"/>
          <w:color w:val="000000"/>
          <w:sz w:val="37"/>
        </w:rPr>
        <w:t>27-34</w:t>
      </w:r>
      <w:r>
        <w:rPr>
          <w:rFonts w:ascii="宋体" w:eastAsia="宋体" w:hAnsi="宋体" w:cs="宋体"/>
          <w:color w:val="000000"/>
          <w:sz w:val="37"/>
        </w:rPr>
        <w:t>：</w:t>
      </w:r>
    </w:p>
    <w:p w:rsidR="00B83E87" w:rsidRDefault="00460AC0">
      <w:pPr>
        <w:wordWrap w:val="0"/>
        <w:spacing w:line="740" w:lineRule="atLeast"/>
        <w:ind w:left="3080"/>
        <w:textAlignment w:val="baseline"/>
        <w:rPr>
          <w:sz w:val="37"/>
        </w:rPr>
      </w:pPr>
      <w:r>
        <w:rPr>
          <w:rFonts w:ascii="宋体" w:eastAsia="宋体" w:hAnsi="宋体" w:cs="宋体"/>
          <w:color w:val="000000"/>
          <w:sz w:val="37"/>
        </w:rPr>
        <w:t>一个已被勾引的女孩儿的几句话</w:t>
      </w:r>
    </w:p>
    <w:p w:rsidR="00B83E87" w:rsidRDefault="00460AC0">
      <w:pPr>
        <w:wordWrap w:val="0"/>
        <w:spacing w:line="740" w:lineRule="atLeast"/>
        <w:ind w:right="40" w:firstLine="820"/>
        <w:textAlignment w:val="baseline"/>
        <w:rPr>
          <w:sz w:val="37"/>
        </w:rPr>
      </w:pPr>
      <w:r>
        <w:rPr>
          <w:rFonts w:ascii="宋体" w:eastAsia="宋体" w:hAnsi="宋体" w:cs="宋体"/>
          <w:color w:val="000000"/>
          <w:sz w:val="37"/>
        </w:rPr>
        <w:t>……</w:t>
      </w:r>
      <w:r>
        <w:rPr>
          <w:rFonts w:ascii="宋体" w:eastAsia="宋体" w:hAnsi="宋体" w:cs="宋体"/>
          <w:color w:val="000000"/>
          <w:sz w:val="37"/>
        </w:rPr>
        <w:t>把你的怜悯给我吧</w:t>
      </w:r>
      <w:r>
        <w:rPr>
          <w:rFonts w:ascii="宋体" w:eastAsia="宋体" w:hAnsi="宋体" w:cs="宋体"/>
          <w:color w:val="000000"/>
          <w:sz w:val="37"/>
        </w:rPr>
        <w:t>———</w:t>
      </w:r>
      <w:r>
        <w:rPr>
          <w:rFonts w:ascii="宋体" w:eastAsia="宋体" w:hAnsi="宋体" w:cs="宋体"/>
          <w:color w:val="000000"/>
          <w:sz w:val="37"/>
        </w:rPr>
        <w:t>你既不理解我的悲伤，也不理解我的欢乐</w:t>
      </w:r>
      <w:r>
        <w:rPr>
          <w:rFonts w:ascii="宋体" w:eastAsia="宋体" w:hAnsi="宋体" w:cs="宋体"/>
          <w:color w:val="000000"/>
          <w:sz w:val="37"/>
        </w:rPr>
        <w:t>————</w:t>
      </w:r>
      <w:r>
        <w:rPr>
          <w:rFonts w:ascii="宋体" w:eastAsia="宋体" w:hAnsi="宋体" w:cs="宋体"/>
          <w:color w:val="000000"/>
          <w:sz w:val="37"/>
        </w:rPr>
        <w:t>我依然那么爱他，我只有一个希望：再次变得年轻，为的是再被他勾引。</w:t>
      </w:r>
    </w:p>
    <w:p w:rsidR="00B83E87" w:rsidRDefault="00460AC0">
      <w:pPr>
        <w:wordWrap w:val="0"/>
        <w:spacing w:line="1120" w:lineRule="atLeast"/>
        <w:ind w:right="40" w:firstLine="94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5498 (</w:t>
      </w:r>
      <w:r>
        <w:rPr>
          <w:rFonts w:ascii="仿宋" w:eastAsia="仿宋" w:hAnsi="仿宋" w:cs="仿宋"/>
          <w:color w:val="000000"/>
          <w:sz w:val="36"/>
        </w:rPr>
        <w:t>《论文》卷</w:t>
      </w:r>
      <w:r>
        <w:rPr>
          <w:rFonts w:ascii="仿宋" w:eastAsia="仿宋" w:hAnsi="仿宋" w:cs="仿宋"/>
          <w:color w:val="000000"/>
          <w:sz w:val="36"/>
        </w:rPr>
        <w:t>3-A116)</w:t>
      </w:r>
      <w:r>
        <w:rPr>
          <w:rFonts w:ascii="仿宋" w:eastAsia="仿宋" w:hAnsi="仿宋" w:cs="仿宋"/>
          <w:color w:val="000000"/>
          <w:sz w:val="36"/>
        </w:rPr>
        <w:t>，</w:t>
      </w:r>
      <w:r>
        <w:rPr>
          <w:rFonts w:ascii="仿宋" w:eastAsia="仿宋" w:hAnsi="仿宋" w:cs="仿宋"/>
          <w:color w:val="000000"/>
          <w:sz w:val="36"/>
        </w:rPr>
        <w:t>1841</w:t>
      </w:r>
      <w:r>
        <w:rPr>
          <w:rFonts w:ascii="仿宋" w:eastAsia="仿宋" w:hAnsi="仿宋" w:cs="仿宋"/>
          <w:color w:val="000000"/>
          <w:sz w:val="36"/>
        </w:rPr>
        <w:t>年，无日期</w:t>
      </w:r>
      <w:r>
        <w:rPr>
          <w:rFonts w:ascii="宋体" w:eastAsia="宋体" w:hAnsi="宋体" w:cs="宋体"/>
          <w:color w:val="000000"/>
          <w:sz w:val="36"/>
        </w:rPr>
        <w:t>摘自定稿；参见</w:t>
      </w:r>
      <w:r>
        <w:rPr>
          <w:rFonts w:ascii="宋体" w:eastAsia="宋体" w:hAnsi="宋体" w:cs="宋体"/>
          <w:color w:val="000000"/>
          <w:sz w:val="36"/>
        </w:rPr>
        <w:t>215</w:t>
      </w:r>
      <w:r>
        <w:rPr>
          <w:rFonts w:ascii="宋体" w:eastAsia="宋体" w:hAnsi="宋体" w:cs="宋体"/>
          <w:color w:val="000000"/>
          <w:sz w:val="36"/>
        </w:rPr>
        <w:t>，结尾：</w:t>
      </w:r>
    </w:p>
    <w:p w:rsidR="00B83E87" w:rsidRDefault="00460AC0">
      <w:pPr>
        <w:wordWrap w:val="0"/>
        <w:spacing w:line="740" w:lineRule="atLeast"/>
        <w:ind w:right="100"/>
        <w:jc w:val="right"/>
        <w:textAlignment w:val="baseline"/>
        <w:rPr>
          <w:sz w:val="37"/>
        </w:rPr>
      </w:pPr>
      <w:r>
        <w:rPr>
          <w:rFonts w:ascii="宋体" w:eastAsia="宋体" w:hAnsi="宋体" w:cs="宋体"/>
          <w:color w:val="000000"/>
          <w:sz w:val="37"/>
        </w:rPr>
        <w:t>1842</w:t>
      </w:r>
      <w:r>
        <w:rPr>
          <w:rFonts w:ascii="宋体" w:eastAsia="宋体" w:hAnsi="宋体" w:cs="宋体"/>
          <w:color w:val="000000"/>
          <w:sz w:val="37"/>
        </w:rPr>
        <w:t>年</w:t>
      </w:r>
      <w:r>
        <w:rPr>
          <w:rFonts w:ascii="宋体" w:eastAsia="宋体" w:hAnsi="宋体" w:cs="宋体"/>
          <w:color w:val="000000"/>
          <w:sz w:val="37"/>
        </w:rPr>
        <w:t>7</w:t>
      </w:r>
      <w:r>
        <w:rPr>
          <w:rFonts w:ascii="宋体" w:eastAsia="宋体" w:hAnsi="宋体" w:cs="宋体"/>
          <w:color w:val="000000"/>
          <w:sz w:val="37"/>
        </w:rPr>
        <w:t>月</w:t>
      </w:r>
      <w:r>
        <w:rPr>
          <w:rFonts w:ascii="宋体" w:eastAsia="宋体" w:hAnsi="宋体" w:cs="宋体"/>
          <w:color w:val="000000"/>
          <w:sz w:val="37"/>
        </w:rPr>
        <w:t>25</w:t>
      </w:r>
      <w:r>
        <w:rPr>
          <w:rFonts w:ascii="宋体" w:eastAsia="宋体" w:hAnsi="宋体" w:cs="宋体"/>
          <w:color w:val="000000"/>
          <w:sz w:val="37"/>
        </w:rPr>
        <w:t>日</w:t>
      </w:r>
    </w:p>
    <w:p w:rsidR="00B83E87" w:rsidRDefault="00460AC0">
      <w:pPr>
        <w:wordWrap w:val="0"/>
        <w:spacing w:line="500" w:lineRule="atLeast"/>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3-B173</w:t>
      </w:r>
      <w:r>
        <w:rPr>
          <w:rFonts w:ascii="仿宋" w:eastAsia="仿宋" w:hAnsi="仿宋" w:cs="仿宋"/>
          <w:color w:val="000000"/>
          <w:sz w:val="36"/>
        </w:rPr>
        <w:t>：</w:t>
      </w:r>
      <w:r>
        <w:rPr>
          <w:rFonts w:ascii="仿宋" w:eastAsia="仿宋" w:hAnsi="仿宋" w:cs="仿宋"/>
          <w:color w:val="000000"/>
          <w:sz w:val="36"/>
        </w:rPr>
        <w:t>2</w:t>
      </w:r>
    </w:p>
    <w:p w:rsidR="00B83E87" w:rsidRDefault="00B83E87"/>
    <w:p w:rsidR="00B83E87" w:rsidRDefault="00B83E87">
      <w:pPr>
        <w:sectPr w:rsidR="00B83E87">
          <w:headerReference w:type="default" r:id="rId1255"/>
          <w:footerReference w:type="default" r:id="rId1256"/>
          <w:pgSz w:w="13980" w:h="23720"/>
          <w:pgMar w:top="1780" w:right="880" w:bottom="1780" w:left="880" w:header="1480" w:footer="1480" w:gutter="0"/>
          <w:cols w:space="720"/>
        </w:sectPr>
      </w:pPr>
    </w:p>
    <w:p w:rsidR="00B83E87" w:rsidRDefault="00460AC0">
      <w:pPr>
        <w:wordWrap w:val="0"/>
        <w:spacing w:line="540" w:lineRule="atLeast"/>
        <w:ind w:right="40"/>
        <w:jc w:val="right"/>
        <w:textAlignment w:val="baseline"/>
        <w:rPr>
          <w:sz w:val="40"/>
        </w:rPr>
      </w:pPr>
      <w:r>
        <w:rPr>
          <w:rFonts w:ascii="仿宋" w:eastAsia="仿宋" w:hAnsi="仿宋" w:cs="仿宋"/>
          <w:color w:val="000000"/>
          <w:sz w:val="40"/>
        </w:rPr>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601</w:t>
      </w:r>
    </w:p>
    <w:p w:rsidR="00B83E87" w:rsidRDefault="00B83E87">
      <w:pPr>
        <w:wordWrap w:val="0"/>
        <w:spacing w:line="720" w:lineRule="exact"/>
        <w:jc w:val="right"/>
        <w:textAlignment w:val="baseline"/>
        <w:rPr>
          <w:sz w:val="39"/>
        </w:rPr>
      </w:pPr>
    </w:p>
    <w:p w:rsidR="00B83E87" w:rsidRDefault="00460AC0">
      <w:pPr>
        <w:wordWrap w:val="0"/>
        <w:spacing w:line="720" w:lineRule="atLeast"/>
        <w:textAlignment w:val="baseline"/>
        <w:rPr>
          <w:sz w:val="39"/>
        </w:rPr>
      </w:pPr>
      <w:r>
        <w:rPr>
          <w:rFonts w:ascii="宋体" w:eastAsia="宋体" w:hAnsi="宋体" w:cs="宋体"/>
          <w:color w:val="000000"/>
          <w:sz w:val="39"/>
        </w:rPr>
        <w:t>参见</w:t>
      </w:r>
      <w:r>
        <w:rPr>
          <w:rFonts w:ascii="宋体" w:eastAsia="宋体" w:hAnsi="宋体" w:cs="宋体"/>
          <w:color w:val="000000"/>
          <w:sz w:val="39"/>
        </w:rPr>
        <w:t>219:1-5:</w:t>
      </w:r>
    </w:p>
    <w:p w:rsidR="00B83E87" w:rsidRDefault="00460AC0">
      <w:pPr>
        <w:wordWrap w:val="0"/>
        <w:spacing w:line="720" w:lineRule="atLeast"/>
        <w:ind w:firstLine="800"/>
        <w:textAlignment w:val="baseline"/>
        <w:rPr>
          <w:sz w:val="39"/>
        </w:rPr>
      </w:pPr>
      <w:r>
        <w:rPr>
          <w:rFonts w:ascii="宋体" w:eastAsia="宋体" w:hAnsi="宋体" w:cs="宋体"/>
          <w:color w:val="000000"/>
          <w:sz w:val="39"/>
        </w:rPr>
        <w:t>英国的某个地方有一块墓碑，上面只有这几个字：</w:t>
      </w:r>
      <w:r>
        <w:rPr>
          <w:rFonts w:ascii="宋体" w:eastAsia="宋体" w:hAnsi="宋体" w:cs="宋体"/>
          <w:color w:val="000000"/>
          <w:sz w:val="39"/>
        </w:rPr>
        <w:t>“</w:t>
      </w:r>
      <w:r>
        <w:rPr>
          <w:rFonts w:ascii="宋体" w:eastAsia="宋体" w:hAnsi="宋体" w:cs="宋体"/>
          <w:color w:val="000000"/>
          <w:sz w:val="39"/>
        </w:rPr>
        <w:t>最不幸的</w:t>
      </w:r>
      <w:r>
        <w:rPr>
          <w:rFonts w:ascii="宋体" w:eastAsia="宋体" w:hAnsi="宋体" w:cs="宋体"/>
          <w:color w:val="000000"/>
          <w:sz w:val="39"/>
        </w:rPr>
        <w:t>一个</w:t>
      </w:r>
      <w:r>
        <w:rPr>
          <w:rFonts w:ascii="宋体" w:eastAsia="宋体" w:hAnsi="宋体" w:cs="宋体"/>
          <w:color w:val="000000"/>
          <w:sz w:val="39"/>
        </w:rPr>
        <w:t>”</w:t>
      </w:r>
      <w:r>
        <w:rPr>
          <w:rFonts w:ascii="宋体" w:eastAsia="宋体" w:hAnsi="宋体" w:cs="宋体"/>
          <w:color w:val="000000"/>
          <w:sz w:val="39"/>
        </w:rPr>
        <w:t>。我可以想象到，有人读过它，并认为除了为他预定的之外，根本就没有任何人埋在那里。</w:t>
      </w:r>
    </w:p>
    <w:p w:rsidR="00B83E87" w:rsidRDefault="00460AC0">
      <w:pPr>
        <w:wordWrap w:val="0"/>
        <w:spacing w:line="620" w:lineRule="atLeast"/>
        <w:ind w:left="1140"/>
        <w:textAlignment w:val="baseline"/>
        <w:rPr>
          <w:sz w:val="46"/>
        </w:rPr>
      </w:pPr>
      <w:r>
        <w:rPr>
          <w:rFonts w:ascii="仿宋" w:eastAsia="仿宋" w:hAnsi="仿宋" w:cs="仿宋"/>
          <w:color w:val="000000"/>
          <w:sz w:val="46"/>
        </w:rPr>
        <w:t>——</w:t>
      </w:r>
      <w:r>
        <w:rPr>
          <w:rFonts w:ascii="仿宋" w:eastAsia="仿宋" w:hAnsi="仿宋" w:cs="仿宋"/>
          <w:color w:val="000000"/>
          <w:sz w:val="46"/>
        </w:rPr>
        <w:t>《日记与论文》卷</w:t>
      </w:r>
      <w:r>
        <w:rPr>
          <w:rFonts w:ascii="仿宋" w:eastAsia="仿宋" w:hAnsi="仿宋" w:cs="仿宋"/>
          <w:color w:val="000000"/>
          <w:sz w:val="46"/>
        </w:rPr>
        <w:t>5</w:t>
      </w:r>
      <w:r>
        <w:rPr>
          <w:rFonts w:ascii="仿宋" w:eastAsia="仿宋" w:hAnsi="仿宋" w:cs="仿宋"/>
          <w:color w:val="000000"/>
          <w:sz w:val="46"/>
        </w:rPr>
        <w:t>，页</w:t>
      </w:r>
      <w:r>
        <w:rPr>
          <w:rFonts w:ascii="仿宋" w:eastAsia="仿宋" w:hAnsi="仿宋" w:cs="仿宋"/>
          <w:color w:val="000000"/>
          <w:sz w:val="46"/>
        </w:rPr>
        <w:t>5447 (</w:t>
      </w:r>
      <w:r>
        <w:rPr>
          <w:rFonts w:ascii="仿宋" w:eastAsia="仿宋" w:hAnsi="仿宋" w:cs="仿宋"/>
          <w:color w:val="000000"/>
          <w:sz w:val="46"/>
        </w:rPr>
        <w:t>《论文》卷</w:t>
      </w:r>
      <w:r>
        <w:rPr>
          <w:rFonts w:ascii="仿宋" w:eastAsia="仿宋" w:hAnsi="仿宋" w:cs="仿宋"/>
          <w:color w:val="000000"/>
          <w:sz w:val="46"/>
        </w:rPr>
        <w:t>3-A40)</w:t>
      </w:r>
      <w:r>
        <w:rPr>
          <w:rFonts w:ascii="仿宋" w:eastAsia="仿宋" w:hAnsi="仿宋" w:cs="仿宋"/>
          <w:color w:val="000000"/>
          <w:sz w:val="46"/>
        </w:rPr>
        <w:t>，</w:t>
      </w:r>
    </w:p>
    <w:p w:rsidR="00B83E87" w:rsidRDefault="00460AC0">
      <w:pPr>
        <w:wordWrap w:val="0"/>
        <w:spacing w:line="620" w:lineRule="atLeast"/>
        <w:ind w:right="40"/>
        <w:jc w:val="right"/>
        <w:textAlignment w:val="baseline"/>
        <w:rPr>
          <w:sz w:val="46"/>
        </w:rPr>
      </w:pPr>
      <w:r>
        <w:rPr>
          <w:rFonts w:ascii="仿宋" w:eastAsia="仿宋" w:hAnsi="仿宋" w:cs="仿宋"/>
          <w:color w:val="000000"/>
          <w:sz w:val="46"/>
        </w:rPr>
        <w:t>1840</w:t>
      </w:r>
      <w:r>
        <w:rPr>
          <w:rFonts w:ascii="仿宋" w:eastAsia="仿宋" w:hAnsi="仿宋" w:cs="仿宋"/>
          <w:color w:val="000000"/>
          <w:sz w:val="46"/>
        </w:rPr>
        <w:t>年，无日期</w:t>
      </w:r>
    </w:p>
    <w:p w:rsidR="00B83E87" w:rsidRDefault="00B83E87">
      <w:pPr>
        <w:wordWrap w:val="0"/>
        <w:spacing w:line="720" w:lineRule="exact"/>
        <w:jc w:val="right"/>
        <w:textAlignment w:val="baseline"/>
        <w:rPr>
          <w:sz w:val="39"/>
        </w:rPr>
      </w:pPr>
    </w:p>
    <w:p w:rsidR="00B83E87" w:rsidRDefault="00460AC0">
      <w:pPr>
        <w:wordWrap w:val="0"/>
        <w:spacing w:line="720" w:lineRule="atLeast"/>
        <w:textAlignment w:val="baseline"/>
        <w:rPr>
          <w:sz w:val="39"/>
        </w:rPr>
      </w:pPr>
      <w:r>
        <w:rPr>
          <w:rFonts w:ascii="宋体" w:eastAsia="宋体" w:hAnsi="宋体" w:cs="宋体"/>
          <w:color w:val="000000"/>
          <w:sz w:val="39"/>
        </w:rPr>
        <w:t>摘自定稿；参见</w:t>
      </w:r>
      <w:r>
        <w:rPr>
          <w:rFonts w:ascii="宋体" w:eastAsia="宋体" w:hAnsi="宋体" w:cs="宋体"/>
          <w:color w:val="000000"/>
          <w:sz w:val="39"/>
        </w:rPr>
        <w:t>227:1-4:</w:t>
      </w:r>
    </w:p>
    <w:p w:rsidR="00B83E87" w:rsidRDefault="00460AC0">
      <w:pPr>
        <w:wordWrap w:val="0"/>
        <w:spacing w:line="720" w:lineRule="atLeast"/>
        <w:ind w:right="40" w:firstLine="800"/>
        <w:textAlignment w:val="baseline"/>
        <w:rPr>
          <w:sz w:val="39"/>
        </w:rPr>
      </w:pPr>
      <w:r>
        <w:rPr>
          <w:rFonts w:ascii="宋体" w:eastAsia="宋体" w:hAnsi="宋体" w:cs="宋体"/>
          <w:color w:val="000000"/>
          <w:sz w:val="39"/>
        </w:rPr>
        <w:t>让我们以静默的声音唱出不幸的音阶！每个音符本身都精确而简练，却一直没有间断，回响在生命的不断重复之中。</w:t>
      </w:r>
    </w:p>
    <w:p w:rsidR="00B83E87" w:rsidRDefault="00460AC0">
      <w:pPr>
        <w:wordWrap w:val="0"/>
        <w:spacing w:line="520" w:lineRule="atLeast"/>
        <w:ind w:left="328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3-B174:1</w:t>
      </w:r>
      <w:r>
        <w:rPr>
          <w:rFonts w:ascii="仿宋" w:eastAsia="仿宋" w:hAnsi="仿宋" w:cs="仿宋"/>
          <w:color w:val="000000"/>
          <w:sz w:val="37"/>
        </w:rPr>
        <w:t>，</w:t>
      </w:r>
      <w:r>
        <w:rPr>
          <w:rFonts w:ascii="仿宋" w:eastAsia="仿宋" w:hAnsi="仿宋" w:cs="仿宋"/>
          <w:color w:val="000000"/>
          <w:sz w:val="37"/>
        </w:rPr>
        <w:t>1842</w:t>
      </w:r>
      <w:r>
        <w:rPr>
          <w:rFonts w:ascii="仿宋" w:eastAsia="仿宋" w:hAnsi="仿宋" w:cs="仿宋"/>
          <w:color w:val="000000"/>
          <w:sz w:val="37"/>
        </w:rPr>
        <w:t>年，无日期</w:t>
      </w:r>
    </w:p>
    <w:p w:rsidR="00B83E87" w:rsidRDefault="00B83E87">
      <w:pPr>
        <w:wordWrap w:val="0"/>
        <w:spacing w:line="520" w:lineRule="exact"/>
        <w:textAlignment w:val="baseline"/>
        <w:rPr>
          <w:sz w:val="37"/>
        </w:rPr>
      </w:pPr>
    </w:p>
    <w:p w:rsidR="00B83E87" w:rsidRDefault="00460AC0">
      <w:pPr>
        <w:wordWrap w:val="0"/>
        <w:spacing w:line="500" w:lineRule="atLeast"/>
        <w:textAlignment w:val="baseline"/>
        <w:rPr>
          <w:sz w:val="37"/>
        </w:rPr>
      </w:pPr>
      <w:r>
        <w:rPr>
          <w:rFonts w:ascii="仿宋" w:eastAsia="仿宋" w:hAnsi="仿宋" w:cs="仿宋"/>
          <w:color w:val="000000"/>
          <w:sz w:val="37"/>
        </w:rPr>
        <w:t>摘自定稿；参见</w:t>
      </w:r>
      <w:r>
        <w:rPr>
          <w:rFonts w:ascii="仿宋" w:eastAsia="仿宋" w:hAnsi="仿宋" w:cs="仿宋"/>
          <w:color w:val="000000"/>
          <w:sz w:val="37"/>
        </w:rPr>
        <w:t>228:24:</w:t>
      </w:r>
    </w:p>
    <w:p w:rsidR="00B83E87" w:rsidRDefault="00460AC0">
      <w:pPr>
        <w:wordWrap w:val="0"/>
        <w:spacing w:line="720" w:lineRule="atLeast"/>
        <w:ind w:right="40" w:firstLine="800"/>
        <w:textAlignment w:val="baseline"/>
        <w:rPr>
          <w:sz w:val="39"/>
        </w:rPr>
      </w:pPr>
      <w:r>
        <w:rPr>
          <w:rFonts w:ascii="宋体" w:eastAsia="宋体" w:hAnsi="宋体" w:cs="宋体"/>
          <w:color w:val="000000"/>
          <w:sz w:val="39"/>
        </w:rPr>
        <w:t>……</w:t>
      </w:r>
      <w:r>
        <w:rPr>
          <w:rFonts w:ascii="宋体" w:eastAsia="宋体" w:hAnsi="宋体" w:cs="宋体"/>
          <w:color w:val="000000"/>
          <w:sz w:val="39"/>
        </w:rPr>
        <w:t>可是，他的热情并不是自由向苍穹上升的一缕烟，却在下降。</w:t>
      </w:r>
    </w:p>
    <w:p w:rsidR="00B83E87" w:rsidRDefault="00460AC0">
      <w:pPr>
        <w:wordWrap w:val="0"/>
        <w:spacing w:line="620" w:lineRule="atLeast"/>
        <w:ind w:left="3280"/>
        <w:textAlignment w:val="baseline"/>
        <w:rPr>
          <w:sz w:val="46"/>
        </w:rPr>
      </w:pPr>
      <w:r>
        <w:rPr>
          <w:rFonts w:ascii="仿宋" w:eastAsia="仿宋" w:hAnsi="仿宋" w:cs="仿宋"/>
          <w:color w:val="000000"/>
          <w:sz w:val="46"/>
        </w:rPr>
        <w:t>——</w:t>
      </w:r>
      <w:r>
        <w:rPr>
          <w:rFonts w:ascii="仿宋" w:eastAsia="仿宋" w:hAnsi="仿宋" w:cs="仿宋"/>
          <w:color w:val="000000"/>
          <w:sz w:val="46"/>
        </w:rPr>
        <w:t>《论文》卷</w:t>
      </w:r>
      <w:r>
        <w:rPr>
          <w:rFonts w:ascii="仿宋" w:eastAsia="仿宋" w:hAnsi="仿宋" w:cs="仿宋"/>
          <w:color w:val="000000"/>
          <w:sz w:val="46"/>
        </w:rPr>
        <w:t>3-B174:2</w:t>
      </w:r>
      <w:r>
        <w:rPr>
          <w:rFonts w:ascii="仿宋" w:eastAsia="仿宋" w:hAnsi="仿宋" w:cs="仿宋"/>
          <w:color w:val="000000"/>
          <w:sz w:val="46"/>
        </w:rPr>
        <w:t>，</w:t>
      </w:r>
      <w:r>
        <w:rPr>
          <w:rFonts w:ascii="仿宋" w:eastAsia="仿宋" w:hAnsi="仿宋" w:cs="仿宋"/>
          <w:color w:val="000000"/>
          <w:sz w:val="46"/>
        </w:rPr>
        <w:t>1842</w:t>
      </w:r>
      <w:r>
        <w:rPr>
          <w:rFonts w:ascii="仿宋" w:eastAsia="仿宋" w:hAnsi="仿宋" w:cs="仿宋"/>
          <w:color w:val="000000"/>
          <w:sz w:val="46"/>
        </w:rPr>
        <w:t>年，无日</w:t>
      </w:r>
      <w:r>
        <w:rPr>
          <w:rFonts w:ascii="仿宋" w:eastAsia="仿宋" w:hAnsi="仿宋" w:cs="仿宋"/>
          <w:color w:val="000000"/>
          <w:sz w:val="46"/>
        </w:rPr>
        <w:t xml:space="preserve"> </w:t>
      </w:r>
      <w:r>
        <w:rPr>
          <w:rFonts w:ascii="仿宋" w:eastAsia="仿宋" w:hAnsi="仿宋" w:cs="仿宋"/>
          <w:color w:val="000000"/>
          <w:sz w:val="46"/>
        </w:rPr>
        <w:t>期</w:t>
      </w:r>
    </w:p>
    <w:p w:rsidR="00B83E87" w:rsidRDefault="00B83E87">
      <w:pPr>
        <w:wordWrap w:val="0"/>
        <w:spacing w:line="720" w:lineRule="exact"/>
        <w:textAlignment w:val="baseline"/>
        <w:rPr>
          <w:sz w:val="39"/>
        </w:rPr>
      </w:pPr>
    </w:p>
    <w:p w:rsidR="00B83E87" w:rsidRDefault="00460AC0">
      <w:pPr>
        <w:wordWrap w:val="0"/>
        <w:spacing w:line="720" w:lineRule="atLeast"/>
        <w:textAlignment w:val="baseline"/>
        <w:rPr>
          <w:sz w:val="39"/>
        </w:rPr>
      </w:pPr>
      <w:r>
        <w:rPr>
          <w:rFonts w:ascii="宋体" w:eastAsia="宋体" w:hAnsi="宋体" w:cs="宋体"/>
          <w:color w:val="000000"/>
          <w:sz w:val="39"/>
        </w:rPr>
        <w:t>摘自《或此或彼》第一部抄本有下划线的部分；参见</w:t>
      </w:r>
      <w:r>
        <w:rPr>
          <w:rFonts w:ascii="宋体" w:eastAsia="宋体" w:hAnsi="宋体" w:cs="宋体"/>
          <w:color w:val="000000"/>
          <w:sz w:val="39"/>
        </w:rPr>
        <w:t>230:18-21:</w:t>
      </w:r>
    </w:p>
    <w:p w:rsidR="00B83E87" w:rsidRDefault="00460AC0">
      <w:pPr>
        <w:wordWrap w:val="0"/>
        <w:spacing w:line="720" w:lineRule="atLeast"/>
        <w:ind w:right="60" w:firstLine="800"/>
        <w:textAlignment w:val="baseline"/>
        <w:rPr>
          <w:sz w:val="39"/>
        </w:rPr>
      </w:pPr>
      <w:r>
        <w:rPr>
          <w:rFonts w:ascii="宋体" w:eastAsia="宋体" w:hAnsi="宋体" w:cs="宋体"/>
          <w:color w:val="000000"/>
          <w:sz w:val="39"/>
        </w:rPr>
        <w:t>然而，我要说什么</w:t>
      </w:r>
      <w:r>
        <w:rPr>
          <w:rFonts w:ascii="宋体" w:eastAsia="宋体" w:hAnsi="宋体" w:cs="宋体"/>
          <w:color w:val="000000"/>
          <w:sz w:val="39"/>
        </w:rPr>
        <w:t>————“</w:t>
      </w:r>
      <w:r>
        <w:rPr>
          <w:rFonts w:ascii="宋体" w:eastAsia="宋体" w:hAnsi="宋体" w:cs="宋体"/>
          <w:color w:val="000000"/>
          <w:sz w:val="39"/>
        </w:rPr>
        <w:t>最不幸的</w:t>
      </w:r>
      <w:r>
        <w:rPr>
          <w:rFonts w:ascii="宋体" w:eastAsia="宋体" w:hAnsi="宋体" w:cs="宋体"/>
          <w:color w:val="000000"/>
          <w:sz w:val="39"/>
        </w:rPr>
        <w:t>”</w:t>
      </w:r>
      <w:r>
        <w:rPr>
          <w:rFonts w:ascii="宋体" w:eastAsia="宋体" w:hAnsi="宋体" w:cs="宋体"/>
          <w:color w:val="000000"/>
          <w:sz w:val="39"/>
        </w:rPr>
        <w:t>？我应当说</w:t>
      </w:r>
      <w:r>
        <w:rPr>
          <w:rFonts w:ascii="宋体" w:eastAsia="宋体" w:hAnsi="宋体" w:cs="宋体"/>
          <w:color w:val="000000"/>
          <w:sz w:val="39"/>
        </w:rPr>
        <w:t>“</w:t>
      </w:r>
      <w:r>
        <w:rPr>
          <w:rFonts w:ascii="宋体" w:eastAsia="宋体" w:hAnsi="宋体" w:cs="宋体"/>
          <w:color w:val="000000"/>
          <w:sz w:val="39"/>
        </w:rPr>
        <w:t>最幸福的</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因为这的确就是命运的礼物，没有任何人能赋予他自己。</w:t>
      </w:r>
      <w:r>
        <w:rPr>
          <w:rFonts w:ascii="宋体" w:eastAsia="宋体" w:hAnsi="宋体" w:cs="宋体"/>
          <w:color w:val="000000"/>
          <w:sz w:val="39"/>
        </w:rPr>
        <w:t>”</w:t>
      </w:r>
    </w:p>
    <w:p w:rsidR="00B83E87" w:rsidRDefault="00460AC0">
      <w:pPr>
        <w:wordWrap w:val="0"/>
        <w:spacing w:line="720" w:lineRule="atLeast"/>
        <w:ind w:right="40" w:firstLine="800"/>
        <w:textAlignment w:val="baseline"/>
        <w:rPr>
          <w:sz w:val="39"/>
        </w:rPr>
      </w:pPr>
      <w:r>
        <w:rPr>
          <w:rFonts w:ascii="宋体" w:eastAsia="宋体" w:hAnsi="宋体" w:cs="宋体"/>
          <w:color w:val="000000"/>
          <w:sz w:val="39"/>
        </w:rPr>
        <w:t>附注：人们会认为，</w:t>
      </w:r>
      <w:r>
        <w:rPr>
          <w:rFonts w:ascii="宋体" w:eastAsia="宋体" w:hAnsi="宋体" w:cs="宋体"/>
          <w:color w:val="000000"/>
          <w:sz w:val="39"/>
        </w:rPr>
        <w:t>“</w:t>
      </w:r>
      <w:r>
        <w:rPr>
          <w:rFonts w:ascii="宋体" w:eastAsia="宋体" w:hAnsi="宋体" w:cs="宋体"/>
          <w:color w:val="000000"/>
          <w:sz w:val="39"/>
        </w:rPr>
        <w:t>最不幸的【</w:t>
      </w:r>
      <w:r>
        <w:rPr>
          <w:rFonts w:ascii="宋体" w:eastAsia="宋体" w:hAnsi="宋体" w:cs="宋体"/>
          <w:color w:val="000000"/>
          <w:sz w:val="39"/>
        </w:rPr>
        <w:t>546</w:t>
      </w:r>
      <w:r>
        <w:rPr>
          <w:rFonts w:ascii="宋体" w:eastAsia="宋体" w:hAnsi="宋体" w:cs="宋体"/>
          <w:color w:val="000000"/>
          <w:sz w:val="39"/>
        </w:rPr>
        <w:t>】一个就是最幸福的</w:t>
      </w:r>
      <w:r>
        <w:rPr>
          <w:rFonts w:ascii="宋体" w:eastAsia="宋体" w:hAnsi="宋体" w:cs="宋体"/>
          <w:color w:val="000000"/>
          <w:sz w:val="39"/>
        </w:rPr>
        <w:t>”</w:t>
      </w:r>
      <w:r>
        <w:rPr>
          <w:rFonts w:ascii="宋体" w:eastAsia="宋体" w:hAnsi="宋体" w:cs="宋体"/>
          <w:color w:val="000000"/>
          <w:sz w:val="39"/>
        </w:rPr>
        <w:t>这种感叹是一种修辞上的措辞。它决不是经过思考的措辞，因为成为最不幸的人实际上是一件无人能给予自己的礼物。我也许能使自己成为最有罪的人，但在美学意义上，我不可能使自己成为那最不幸的。</w:t>
      </w:r>
      <w:r>
        <w:rPr>
          <w:rFonts w:ascii="宋体" w:eastAsia="宋体" w:hAnsi="宋体" w:cs="宋体"/>
          <w:color w:val="000000"/>
          <w:sz w:val="39"/>
        </w:rPr>
        <w:t>————</w:t>
      </w:r>
      <w:r>
        <w:rPr>
          <w:rFonts w:ascii="宋体" w:eastAsia="宋体" w:hAnsi="宋体" w:cs="宋体"/>
          <w:color w:val="000000"/>
          <w:sz w:val="39"/>
        </w:rPr>
        <w:t>在第二部页</w:t>
      </w:r>
      <w:r>
        <w:rPr>
          <w:rFonts w:ascii="宋体" w:eastAsia="宋体" w:hAnsi="宋体" w:cs="宋体"/>
          <w:color w:val="000000"/>
          <w:sz w:val="39"/>
        </w:rPr>
        <w:t>246</w:t>
      </w:r>
      <w:r>
        <w:rPr>
          <w:rFonts w:ascii="宋体" w:eastAsia="宋体" w:hAnsi="宋体" w:cs="宋体"/>
          <w:color w:val="000000"/>
          <w:sz w:val="39"/>
        </w:rPr>
        <w:t>下面可以找到反面的说法，</w:t>
      </w:r>
      <w:r>
        <w:rPr>
          <w:rFonts w:ascii="宋体" w:eastAsia="宋体" w:hAnsi="宋体" w:cs="宋体"/>
          <w:color w:val="000000"/>
          <w:sz w:val="39"/>
        </w:rPr>
        <w:t>“</w:t>
      </w:r>
      <w:r>
        <w:rPr>
          <w:rFonts w:ascii="宋体" w:eastAsia="宋体" w:hAnsi="宋体" w:cs="宋体"/>
          <w:color w:val="000000"/>
          <w:sz w:val="39"/>
        </w:rPr>
        <w:t>如果我敢于把自己叫做最伟大的悲剧主角</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我就很可能无法使自己变成那样，因为这涉及到命运的一个要素。</w:t>
      </w:r>
    </w:p>
    <w:p w:rsidR="00B83E87" w:rsidRDefault="00460AC0">
      <w:pPr>
        <w:wordWrap w:val="0"/>
        <w:spacing w:line="500" w:lineRule="atLeast"/>
        <w:ind w:right="60"/>
        <w:jc w:val="right"/>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4-A227</w:t>
      </w:r>
      <w:r>
        <w:rPr>
          <w:rFonts w:ascii="仿宋" w:eastAsia="仿宋" w:hAnsi="仿宋" w:cs="仿宋"/>
          <w:color w:val="000000"/>
          <w:sz w:val="37"/>
        </w:rPr>
        <w:t>，</w:t>
      </w:r>
      <w:r>
        <w:rPr>
          <w:rFonts w:ascii="仿宋" w:eastAsia="仿宋" w:hAnsi="仿宋" w:cs="仿宋"/>
          <w:color w:val="000000"/>
          <w:sz w:val="37"/>
        </w:rPr>
        <w:t>1843</w:t>
      </w:r>
      <w:r>
        <w:rPr>
          <w:rFonts w:ascii="仿宋" w:eastAsia="仿宋" w:hAnsi="仿宋" w:cs="仿宋"/>
          <w:color w:val="000000"/>
          <w:sz w:val="37"/>
        </w:rPr>
        <w:t>年，无日期</w:t>
      </w:r>
    </w:p>
    <w:p w:rsidR="00B83E87" w:rsidRDefault="00B83E87"/>
    <w:p w:rsidR="00B83E87" w:rsidRDefault="00B83E87">
      <w:pPr>
        <w:sectPr w:rsidR="00B83E87">
          <w:headerReference w:type="default" r:id="rId1257"/>
          <w:footerReference w:type="default" r:id="rId1258"/>
          <w:pgSz w:w="13980" w:h="23720"/>
          <w:pgMar w:top="1840" w:right="880" w:bottom="1840" w:left="880" w:header="1540" w:footer="1540" w:gutter="0"/>
          <w:cols w:space="720"/>
        </w:sectPr>
      </w:pPr>
    </w:p>
    <w:p w:rsidR="00B83E87" w:rsidRDefault="00460AC0">
      <w:pPr>
        <w:wordWrap w:val="0"/>
        <w:spacing w:line="460" w:lineRule="atLeast"/>
        <w:textAlignment w:val="baseline"/>
        <w:rPr>
          <w:sz w:val="34"/>
        </w:rPr>
      </w:pPr>
      <w:r>
        <w:rPr>
          <w:rFonts w:ascii="仿宋" w:eastAsia="仿宋" w:hAnsi="仿宋" w:cs="仿宋"/>
          <w:color w:val="000000"/>
          <w:sz w:val="34"/>
        </w:rPr>
        <w:t xml:space="preserve">602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700" w:lineRule="exact"/>
        <w:textAlignment w:val="baseline"/>
        <w:rPr>
          <w:sz w:val="41"/>
        </w:rPr>
      </w:pPr>
    </w:p>
    <w:p w:rsidR="00B83E87" w:rsidRDefault="00460AC0">
      <w:pPr>
        <w:wordWrap w:val="0"/>
        <w:spacing w:line="680" w:lineRule="atLeast"/>
        <w:textAlignment w:val="baseline"/>
        <w:rPr>
          <w:sz w:val="41"/>
        </w:rPr>
      </w:pPr>
      <w:r>
        <w:rPr>
          <w:rFonts w:ascii="仿宋" w:eastAsia="仿宋" w:hAnsi="仿宋" w:cs="仿宋"/>
          <w:b/>
          <w:color w:val="000000"/>
          <w:sz w:val="41"/>
        </w:rPr>
        <w:t>摘自定稿；参见</w:t>
      </w:r>
      <w:r>
        <w:rPr>
          <w:rFonts w:ascii="仿宋" w:eastAsia="仿宋" w:hAnsi="仿宋" w:cs="仿宋"/>
          <w:b/>
          <w:color w:val="000000"/>
          <w:sz w:val="41"/>
        </w:rPr>
        <w:t>232</w:t>
      </w:r>
      <w:r>
        <w:rPr>
          <w:rFonts w:ascii="仿宋" w:eastAsia="仿宋" w:hAnsi="仿宋" w:cs="仿宋"/>
          <w:b/>
          <w:color w:val="000000"/>
          <w:sz w:val="41"/>
        </w:rPr>
        <w:t>：</w:t>
      </w:r>
      <w:r>
        <w:rPr>
          <w:rFonts w:ascii="仿宋" w:eastAsia="仿宋" w:hAnsi="仿宋" w:cs="仿宋"/>
          <w:color w:val="000000"/>
          <w:sz w:val="41"/>
        </w:rPr>
        <w:t xml:space="preserve"> </w:t>
      </w:r>
      <w:r>
        <w:rPr>
          <w:rFonts w:ascii="仿宋" w:eastAsia="仿宋" w:hAnsi="仿宋" w:cs="仿宋"/>
          <w:b/>
          <w:color w:val="000000"/>
          <w:sz w:val="41"/>
        </w:rPr>
        <w:t>1-3</w:t>
      </w:r>
      <w:r>
        <w:rPr>
          <w:rFonts w:ascii="仿宋" w:eastAsia="仿宋" w:hAnsi="仿宋" w:cs="仿宋"/>
          <w:b/>
          <w:color w:val="000000"/>
          <w:sz w:val="41"/>
        </w:rPr>
        <w:t>：</w:t>
      </w:r>
    </w:p>
    <w:p w:rsidR="00B83E87" w:rsidRDefault="00460AC0">
      <w:pPr>
        <w:wordWrap w:val="0"/>
        <w:spacing w:line="680" w:lineRule="atLeast"/>
        <w:ind w:right="40" w:firstLine="840"/>
        <w:textAlignment w:val="baseline"/>
        <w:rPr>
          <w:sz w:val="41"/>
        </w:rPr>
      </w:pPr>
      <w:r>
        <w:rPr>
          <w:rFonts w:ascii="宋体" w:eastAsia="宋体" w:hAnsi="宋体" w:cs="宋体"/>
          <w:color w:val="000000"/>
          <w:sz w:val="41"/>
        </w:rPr>
        <w:t>这篇评论原来打算成为我计划在未特别提到的时代发行的一本期刊的第一期里的第一篇美学文章。啊，可是，所有人都在盘算些什么呀！</w:t>
      </w:r>
    </w:p>
    <w:p w:rsidR="00B83E87" w:rsidRDefault="00460AC0">
      <w:pPr>
        <w:wordWrap w:val="0"/>
        <w:spacing w:line="640" w:lineRule="atLeast"/>
        <w:ind w:left="4180"/>
        <w:textAlignment w:val="baseline"/>
        <w:rPr>
          <w:sz w:val="47"/>
        </w:rPr>
      </w:pPr>
      <w:r>
        <w:rPr>
          <w:rFonts w:ascii="楷体" w:eastAsia="楷体" w:hAnsi="楷体" w:cs="楷体"/>
          <w:color w:val="000000"/>
          <w:sz w:val="47"/>
        </w:rPr>
        <w:t>——</w:t>
      </w:r>
      <w:r>
        <w:rPr>
          <w:rFonts w:ascii="楷体" w:eastAsia="楷体" w:hAnsi="楷体" w:cs="楷体"/>
          <w:color w:val="000000"/>
          <w:sz w:val="47"/>
        </w:rPr>
        <w:t>《论文》卷</w:t>
      </w:r>
      <w:r>
        <w:rPr>
          <w:rFonts w:ascii="楷体" w:eastAsia="楷体" w:hAnsi="楷体" w:cs="楷体"/>
          <w:color w:val="000000"/>
          <w:sz w:val="47"/>
        </w:rPr>
        <w:t>3-B40, 1841</w:t>
      </w:r>
      <w:r>
        <w:rPr>
          <w:rFonts w:ascii="楷体" w:eastAsia="楷体" w:hAnsi="楷体" w:cs="楷体"/>
          <w:color w:val="000000"/>
          <w:sz w:val="47"/>
        </w:rPr>
        <w:t>年，无日期</w:t>
      </w:r>
    </w:p>
    <w:p w:rsidR="00B83E87" w:rsidRDefault="00B83E87">
      <w:pPr>
        <w:wordWrap w:val="0"/>
        <w:spacing w:line="580" w:lineRule="exact"/>
        <w:textAlignment w:val="baseline"/>
        <w:rPr>
          <w:sz w:val="47"/>
        </w:rPr>
      </w:pPr>
    </w:p>
    <w:p w:rsidR="00B83E87" w:rsidRDefault="00460AC0">
      <w:pPr>
        <w:wordWrap w:val="0"/>
        <w:spacing w:line="580" w:lineRule="atLeast"/>
        <w:textAlignment w:val="baseline"/>
        <w:rPr>
          <w:sz w:val="43"/>
        </w:rPr>
      </w:pPr>
      <w:r>
        <w:rPr>
          <w:rFonts w:ascii="仿宋" w:eastAsia="仿宋" w:hAnsi="仿宋" w:cs="仿宋"/>
          <w:color w:val="000000"/>
          <w:sz w:val="43"/>
        </w:rPr>
        <w:t>摘自随笔；参见</w:t>
      </w:r>
      <w:r>
        <w:rPr>
          <w:rFonts w:ascii="仿宋" w:eastAsia="仿宋" w:hAnsi="仿宋" w:cs="仿宋"/>
          <w:color w:val="000000"/>
          <w:sz w:val="43"/>
        </w:rPr>
        <w:t>242</w:t>
      </w:r>
      <w:r>
        <w:rPr>
          <w:rFonts w:ascii="仿宋" w:eastAsia="仿宋" w:hAnsi="仿宋" w:cs="仿宋"/>
          <w:color w:val="000000"/>
          <w:sz w:val="43"/>
        </w:rPr>
        <w:t>：</w:t>
      </w:r>
      <w:r>
        <w:rPr>
          <w:rFonts w:ascii="仿宋" w:eastAsia="仿宋" w:hAnsi="仿宋" w:cs="仿宋"/>
          <w:color w:val="000000"/>
          <w:sz w:val="43"/>
        </w:rPr>
        <w:t xml:space="preserve"> 1-243</w:t>
      </w:r>
      <w:r>
        <w:rPr>
          <w:rFonts w:ascii="仿宋" w:eastAsia="仿宋" w:hAnsi="仿宋" w:cs="仿宋"/>
          <w:color w:val="000000"/>
          <w:sz w:val="43"/>
        </w:rPr>
        <w:t>：</w:t>
      </w:r>
      <w:r>
        <w:rPr>
          <w:rFonts w:ascii="仿宋" w:eastAsia="仿宋" w:hAnsi="仿宋" w:cs="仿宋"/>
          <w:color w:val="000000"/>
          <w:sz w:val="43"/>
        </w:rPr>
        <w:t xml:space="preserve"> 9</w:t>
      </w:r>
      <w:r>
        <w:rPr>
          <w:rFonts w:ascii="仿宋" w:eastAsia="仿宋" w:hAnsi="仿宋" w:cs="仿宋"/>
          <w:color w:val="000000"/>
          <w:sz w:val="43"/>
        </w:rPr>
        <w:t>：</w:t>
      </w:r>
    </w:p>
    <w:p w:rsidR="00B83E87" w:rsidRDefault="00460AC0">
      <w:pPr>
        <w:wordWrap w:val="0"/>
        <w:spacing w:line="680" w:lineRule="atLeast"/>
        <w:ind w:right="20" w:firstLine="840"/>
        <w:textAlignment w:val="baseline"/>
        <w:rPr>
          <w:sz w:val="41"/>
        </w:rPr>
      </w:pPr>
      <w:r>
        <w:rPr>
          <w:rFonts w:ascii="宋体" w:eastAsia="宋体" w:hAnsi="宋体" w:cs="宋体"/>
          <w:color w:val="000000"/>
          <w:sz w:val="41"/>
        </w:rPr>
        <w:t>也可以从剧院里取一两个场景。</w:t>
      </w:r>
      <w:r>
        <w:rPr>
          <w:rFonts w:ascii="宋体" w:eastAsia="宋体" w:hAnsi="宋体" w:cs="宋体"/>
          <w:color w:val="000000"/>
          <w:sz w:val="41"/>
        </w:rPr>
        <w:t>——</w:t>
      </w:r>
      <w:r>
        <w:rPr>
          <w:rFonts w:ascii="宋体" w:eastAsia="宋体" w:hAnsi="宋体" w:cs="宋体"/>
          <w:color w:val="000000"/>
          <w:sz w:val="41"/>
        </w:rPr>
        <w:t>幕布升起的时刻，枝形</w:t>
      </w:r>
      <w:r>
        <w:rPr>
          <w:rFonts w:ascii="宋体" w:eastAsia="宋体" w:hAnsi="宋体" w:cs="宋体"/>
          <w:color w:val="000000"/>
          <w:sz w:val="41"/>
        </w:rPr>
        <w:t>吊灯缓缓升起，再次谢幕时，灯光投向了楼厅第一排的年轻女孩儿们。</w:t>
      </w:r>
    </w:p>
    <w:p w:rsidR="00B83E87" w:rsidRDefault="00460AC0">
      <w:pPr>
        <w:wordWrap w:val="0"/>
        <w:spacing w:line="640" w:lineRule="atLeast"/>
        <w:ind w:left="2940"/>
        <w:textAlignment w:val="baseline"/>
        <w:rPr>
          <w:sz w:val="47"/>
        </w:rPr>
      </w:pPr>
      <w:r>
        <w:rPr>
          <w:rFonts w:ascii="仿宋" w:eastAsia="仿宋" w:hAnsi="仿宋" w:cs="仿宋"/>
          <w:color w:val="000000"/>
          <w:sz w:val="47"/>
        </w:rPr>
        <w:t>——</w:t>
      </w:r>
      <w:r>
        <w:rPr>
          <w:rFonts w:ascii="仿宋" w:eastAsia="仿宋" w:hAnsi="仿宋" w:cs="仿宋"/>
          <w:color w:val="000000"/>
          <w:sz w:val="47"/>
        </w:rPr>
        <w:t>《论文》卷</w:t>
      </w:r>
      <w:r>
        <w:rPr>
          <w:rFonts w:ascii="仿宋" w:eastAsia="仿宋" w:hAnsi="仿宋" w:cs="仿宋"/>
          <w:color w:val="000000"/>
          <w:sz w:val="47"/>
        </w:rPr>
        <w:t>3-B95, 1841-1842</w:t>
      </w:r>
      <w:r>
        <w:rPr>
          <w:rFonts w:ascii="仿宋" w:eastAsia="仿宋" w:hAnsi="仿宋" w:cs="仿宋"/>
          <w:color w:val="000000"/>
          <w:sz w:val="47"/>
        </w:rPr>
        <w:t>年，无日期</w:t>
      </w:r>
    </w:p>
    <w:p w:rsidR="00B83E87" w:rsidRDefault="00B83E87">
      <w:pPr>
        <w:wordWrap w:val="0"/>
        <w:spacing w:line="700" w:lineRule="exact"/>
        <w:textAlignment w:val="baseline"/>
        <w:rPr>
          <w:sz w:val="41"/>
        </w:rPr>
      </w:pPr>
    </w:p>
    <w:p w:rsidR="00B83E87" w:rsidRDefault="00460AC0">
      <w:pPr>
        <w:wordWrap w:val="0"/>
        <w:spacing w:line="680" w:lineRule="atLeast"/>
        <w:textAlignment w:val="baseline"/>
        <w:rPr>
          <w:sz w:val="41"/>
        </w:rPr>
      </w:pPr>
      <w:r>
        <w:rPr>
          <w:rFonts w:ascii="宋体" w:eastAsia="宋体" w:hAnsi="宋体" w:cs="宋体"/>
          <w:color w:val="000000"/>
          <w:sz w:val="41"/>
        </w:rPr>
        <w:t>参见</w:t>
      </w:r>
      <w:r>
        <w:rPr>
          <w:rFonts w:ascii="宋体" w:eastAsia="宋体" w:hAnsi="宋体" w:cs="宋体"/>
          <w:color w:val="000000"/>
          <w:sz w:val="41"/>
        </w:rPr>
        <w:t>260</w:t>
      </w:r>
      <w:r>
        <w:rPr>
          <w:rFonts w:ascii="宋体" w:eastAsia="宋体" w:hAnsi="宋体" w:cs="宋体"/>
          <w:color w:val="000000"/>
          <w:sz w:val="41"/>
        </w:rPr>
        <w:t>：</w:t>
      </w:r>
      <w:r>
        <w:rPr>
          <w:rFonts w:ascii="宋体" w:eastAsia="宋体" w:hAnsi="宋体" w:cs="宋体"/>
          <w:color w:val="000000"/>
          <w:sz w:val="41"/>
        </w:rPr>
        <w:t xml:space="preserve"> 17</w:t>
      </w:r>
      <w:r>
        <w:rPr>
          <w:rFonts w:ascii="宋体" w:eastAsia="宋体" w:hAnsi="宋体" w:cs="宋体"/>
          <w:color w:val="000000"/>
          <w:sz w:val="41"/>
        </w:rPr>
        <w:t>，</w:t>
      </w:r>
      <w:r>
        <w:rPr>
          <w:rFonts w:ascii="宋体" w:eastAsia="宋体" w:hAnsi="宋体" w:cs="宋体"/>
          <w:color w:val="000000"/>
          <w:sz w:val="41"/>
        </w:rPr>
        <w:t xml:space="preserve"> 19</w:t>
      </w:r>
      <w:r>
        <w:rPr>
          <w:rFonts w:ascii="宋体" w:eastAsia="宋体" w:hAnsi="宋体" w:cs="宋体"/>
          <w:color w:val="000000"/>
          <w:sz w:val="41"/>
        </w:rPr>
        <w:t>：</w:t>
      </w:r>
    </w:p>
    <w:p w:rsidR="00B83E87" w:rsidRDefault="00460AC0">
      <w:pPr>
        <w:wordWrap w:val="0"/>
        <w:spacing w:line="680" w:lineRule="atLeast"/>
        <w:ind w:firstLine="840"/>
        <w:textAlignment w:val="baseline"/>
        <w:rPr>
          <w:sz w:val="41"/>
        </w:rPr>
      </w:pPr>
      <w:r>
        <w:rPr>
          <w:rFonts w:ascii="宋体" w:eastAsia="宋体" w:hAnsi="宋体" w:cs="宋体"/>
          <w:color w:val="000000"/>
          <w:sz w:val="41"/>
        </w:rPr>
        <w:t>从前，倾向是根据全人类来创造部分人；今天，他们被变成了一种抽象。每个人看上去都极为相似</w:t>
      </w:r>
      <w:r>
        <w:rPr>
          <w:rFonts w:ascii="宋体" w:eastAsia="宋体" w:hAnsi="宋体" w:cs="宋体"/>
          <w:color w:val="000000"/>
          <w:sz w:val="41"/>
        </w:rPr>
        <w:t>(“</w:t>
      </w:r>
      <w:r>
        <w:rPr>
          <w:rFonts w:ascii="宋体" w:eastAsia="宋体" w:hAnsi="宋体" w:cs="宋体"/>
          <w:color w:val="000000"/>
          <w:sz w:val="41"/>
        </w:rPr>
        <w:t>喜欢冒险的、敏感的、热情的丹麦人</w:t>
      </w:r>
      <w:r>
        <w:rPr>
          <w:rFonts w:ascii="宋体" w:eastAsia="宋体" w:hAnsi="宋体" w:cs="宋体"/>
          <w:color w:val="000000"/>
          <w:sz w:val="41"/>
        </w:rPr>
        <w:t>”)</w:t>
      </w:r>
      <w:r>
        <w:rPr>
          <w:rFonts w:ascii="宋体" w:eastAsia="宋体" w:hAnsi="宋体" w:cs="宋体"/>
          <w:color w:val="000000"/>
          <w:sz w:val="41"/>
        </w:rPr>
        <w:t>，现在对一个维梅勒人</w:t>
      </w:r>
      <w:r>
        <w:rPr>
          <w:rFonts w:ascii="宋体" w:eastAsia="宋体" w:hAnsi="宋体" w:cs="宋体"/>
          <w:color w:val="000000"/>
          <w:sz w:val="41"/>
        </w:rPr>
        <w:t>(Wehmaler)</w:t>
      </w:r>
      <w:r>
        <w:rPr>
          <w:rFonts w:ascii="宋体" w:eastAsia="宋体" w:hAnsi="宋体" w:cs="宋体"/>
          <w:color w:val="000000"/>
          <w:sz w:val="41"/>
        </w:rPr>
        <w:t>来说很容易站出来描绘匈牙利和丹麦民族面部的类型，那些肖像是在看见个人之前画下来的。一切都是为了使每个人都具有一副民族的容貌，正如人们都有民族的服装一样。</w:t>
      </w:r>
    </w:p>
    <w:p w:rsidR="00B83E87" w:rsidRDefault="00460AC0">
      <w:pPr>
        <w:wordWrap w:val="0"/>
        <w:spacing w:line="580" w:lineRule="atLeast"/>
        <w:ind w:left="960"/>
        <w:textAlignment w:val="baseline"/>
        <w:rPr>
          <w:sz w:val="43"/>
        </w:rPr>
      </w:pPr>
      <w:r>
        <w:rPr>
          <w:rFonts w:ascii="仿宋" w:eastAsia="仿宋" w:hAnsi="仿宋" w:cs="仿宋"/>
          <w:color w:val="000000"/>
          <w:sz w:val="43"/>
        </w:rPr>
        <w:t>——</w:t>
      </w:r>
      <w:r>
        <w:rPr>
          <w:rFonts w:ascii="仿宋" w:eastAsia="仿宋" w:hAnsi="仿宋" w:cs="仿宋"/>
          <w:color w:val="000000"/>
          <w:sz w:val="43"/>
        </w:rPr>
        <w:t>《日记与论文》卷</w:t>
      </w:r>
      <w:r>
        <w:rPr>
          <w:rFonts w:ascii="仿宋" w:eastAsia="仿宋" w:hAnsi="仿宋" w:cs="仿宋"/>
          <w:color w:val="000000"/>
          <w:sz w:val="43"/>
        </w:rPr>
        <w:t>1</w:t>
      </w:r>
      <w:r>
        <w:rPr>
          <w:rFonts w:ascii="仿宋" w:eastAsia="仿宋" w:hAnsi="仿宋" w:cs="仿宋"/>
          <w:color w:val="000000"/>
          <w:sz w:val="43"/>
        </w:rPr>
        <w:t>，页</w:t>
      </w:r>
      <w:r>
        <w:rPr>
          <w:rFonts w:ascii="仿宋" w:eastAsia="仿宋" w:hAnsi="仿宋" w:cs="仿宋"/>
          <w:color w:val="000000"/>
          <w:sz w:val="43"/>
        </w:rPr>
        <w:t>1967 (</w:t>
      </w:r>
      <w:r>
        <w:rPr>
          <w:rFonts w:ascii="仿宋" w:eastAsia="仿宋" w:hAnsi="仿宋" w:cs="仿宋"/>
          <w:color w:val="000000"/>
          <w:sz w:val="43"/>
        </w:rPr>
        <w:t>《论文》卷</w:t>
      </w:r>
      <w:r>
        <w:rPr>
          <w:rFonts w:ascii="仿宋" w:eastAsia="仿宋" w:hAnsi="仿宋" w:cs="仿宋"/>
          <w:color w:val="000000"/>
          <w:sz w:val="43"/>
        </w:rPr>
        <w:t>1-A337)</w:t>
      </w:r>
      <w:r>
        <w:rPr>
          <w:rFonts w:ascii="仿宋" w:eastAsia="仿宋" w:hAnsi="仿宋" w:cs="仿宋"/>
          <w:color w:val="000000"/>
          <w:sz w:val="43"/>
        </w:rPr>
        <w:t>，</w:t>
      </w:r>
    </w:p>
    <w:p w:rsidR="00B83E87" w:rsidRDefault="00460AC0">
      <w:pPr>
        <w:wordWrap w:val="0"/>
        <w:spacing w:line="580" w:lineRule="atLeast"/>
        <w:ind w:right="60"/>
        <w:jc w:val="right"/>
        <w:textAlignment w:val="baseline"/>
        <w:rPr>
          <w:sz w:val="43"/>
        </w:rPr>
      </w:pPr>
      <w:r>
        <w:rPr>
          <w:rFonts w:ascii="仿宋" w:eastAsia="仿宋" w:hAnsi="仿宋" w:cs="仿宋"/>
          <w:color w:val="000000"/>
          <w:sz w:val="43"/>
        </w:rPr>
        <w:t>1836-1837</w:t>
      </w:r>
      <w:r>
        <w:rPr>
          <w:rFonts w:ascii="仿宋" w:eastAsia="仿宋" w:hAnsi="仿宋" w:cs="仿宋"/>
          <w:color w:val="000000"/>
          <w:sz w:val="43"/>
        </w:rPr>
        <w:t>年，无日期</w:t>
      </w:r>
    </w:p>
    <w:p w:rsidR="00B83E87" w:rsidRDefault="00B83E87">
      <w:pPr>
        <w:wordWrap w:val="0"/>
        <w:spacing w:line="700" w:lineRule="exact"/>
        <w:jc w:val="right"/>
        <w:textAlignment w:val="baseline"/>
        <w:rPr>
          <w:sz w:val="41"/>
        </w:rPr>
      </w:pPr>
    </w:p>
    <w:p w:rsidR="00B83E87" w:rsidRDefault="00460AC0">
      <w:pPr>
        <w:wordWrap w:val="0"/>
        <w:spacing w:line="680" w:lineRule="atLeast"/>
        <w:textAlignment w:val="baseline"/>
        <w:rPr>
          <w:sz w:val="41"/>
        </w:rPr>
      </w:pPr>
      <w:r>
        <w:rPr>
          <w:rFonts w:ascii="宋体" w:eastAsia="宋体" w:hAnsi="宋体" w:cs="宋体"/>
          <w:color w:val="000000"/>
          <w:sz w:val="41"/>
        </w:rPr>
        <w:t>摘自草稿；参见</w:t>
      </w:r>
      <w:r>
        <w:rPr>
          <w:rFonts w:ascii="宋体" w:eastAsia="宋体" w:hAnsi="宋体" w:cs="宋体"/>
          <w:color w:val="000000"/>
          <w:sz w:val="41"/>
        </w:rPr>
        <w:t>286</w:t>
      </w:r>
      <w:r>
        <w:rPr>
          <w:rFonts w:ascii="宋体" w:eastAsia="宋体" w:hAnsi="宋体" w:cs="宋体"/>
          <w:color w:val="000000"/>
          <w:sz w:val="41"/>
        </w:rPr>
        <w:t>：</w:t>
      </w:r>
      <w:r>
        <w:rPr>
          <w:rFonts w:ascii="宋体" w:eastAsia="宋体" w:hAnsi="宋体" w:cs="宋体"/>
          <w:color w:val="000000"/>
          <w:sz w:val="41"/>
        </w:rPr>
        <w:t xml:space="preserve"> 36-38</w:t>
      </w:r>
      <w:r>
        <w:rPr>
          <w:rFonts w:ascii="宋体" w:eastAsia="宋体" w:hAnsi="宋体" w:cs="宋体"/>
          <w:color w:val="000000"/>
          <w:sz w:val="41"/>
        </w:rPr>
        <w:t>：</w:t>
      </w:r>
    </w:p>
    <w:p w:rsidR="00B83E87" w:rsidRDefault="00460AC0">
      <w:pPr>
        <w:wordWrap w:val="0"/>
        <w:spacing w:line="680" w:lineRule="atLeast"/>
        <w:ind w:right="20" w:firstLine="840"/>
        <w:textAlignment w:val="baseline"/>
        <w:rPr>
          <w:sz w:val="41"/>
        </w:rPr>
      </w:pPr>
      <w:r>
        <w:rPr>
          <w:rFonts w:ascii="宋体" w:eastAsia="宋体" w:hAnsi="宋体" w:cs="宋体"/>
          <w:color w:val="000000"/>
          <w:sz w:val="41"/>
        </w:rPr>
        <w:t>他们没有增加债务，却想偿清欠债，甚至想立刻就去做。很明显，国家正在走向灾难。【</w:t>
      </w:r>
      <w:r>
        <w:rPr>
          <w:rFonts w:ascii="宋体" w:eastAsia="宋体" w:hAnsi="宋体" w:cs="宋体"/>
          <w:color w:val="000000"/>
          <w:sz w:val="41"/>
        </w:rPr>
        <w:t>547</w:t>
      </w:r>
      <w:r>
        <w:rPr>
          <w:rFonts w:ascii="宋体" w:eastAsia="宋体" w:hAnsi="宋体" w:cs="宋体"/>
          <w:color w:val="000000"/>
          <w:sz w:val="41"/>
        </w:rPr>
        <w:t>】如果它活到了下一次国民大会，那么它肯定会遭受致命创伤！</w:t>
      </w:r>
    </w:p>
    <w:p w:rsidR="00B83E87" w:rsidRDefault="00460AC0">
      <w:pPr>
        <w:wordWrap w:val="0"/>
        <w:spacing w:line="680" w:lineRule="atLeast"/>
        <w:ind w:right="20" w:firstLine="840"/>
        <w:textAlignment w:val="baseline"/>
        <w:rPr>
          <w:sz w:val="41"/>
        </w:rPr>
      </w:pPr>
      <w:r>
        <w:rPr>
          <w:rFonts w:ascii="宋体" w:eastAsia="宋体" w:hAnsi="宋体" w:cs="宋体"/>
          <w:color w:val="000000"/>
          <w:sz w:val="41"/>
        </w:rPr>
        <w:t>页边注：一切都在倒退，甚至剧院也变得聪明了，它不仅仅致力于愉悦，走向另一面的可怕趋势。</w:t>
      </w:r>
    </w:p>
    <w:p w:rsidR="00B83E87" w:rsidRDefault="00460AC0">
      <w:pPr>
        <w:wordWrap w:val="0"/>
        <w:spacing w:line="580" w:lineRule="atLeast"/>
        <w:ind w:right="40"/>
        <w:jc w:val="right"/>
        <w:textAlignment w:val="baseline"/>
        <w:rPr>
          <w:sz w:val="43"/>
        </w:rPr>
      </w:pPr>
      <w:r>
        <w:rPr>
          <w:rFonts w:ascii="仿宋" w:eastAsia="仿宋" w:hAnsi="仿宋" w:cs="仿宋"/>
          <w:color w:val="000000"/>
          <w:sz w:val="43"/>
        </w:rPr>
        <w:t>——</w:t>
      </w:r>
      <w:r>
        <w:rPr>
          <w:rFonts w:ascii="仿宋" w:eastAsia="仿宋" w:hAnsi="仿宋" w:cs="仿宋"/>
          <w:color w:val="000000"/>
          <w:sz w:val="43"/>
        </w:rPr>
        <w:t>《论文》卷</w:t>
      </w:r>
      <w:r>
        <w:rPr>
          <w:rFonts w:ascii="仿宋" w:eastAsia="仿宋" w:hAnsi="仿宋" w:cs="仿宋"/>
          <w:color w:val="000000"/>
          <w:sz w:val="43"/>
        </w:rPr>
        <w:t>3-B122</w:t>
      </w:r>
      <w:r>
        <w:rPr>
          <w:rFonts w:ascii="仿宋" w:eastAsia="仿宋" w:hAnsi="仿宋" w:cs="仿宋"/>
          <w:color w:val="000000"/>
          <w:sz w:val="43"/>
        </w:rPr>
        <w:t>：</w:t>
      </w:r>
      <w:r>
        <w:rPr>
          <w:rFonts w:ascii="仿宋" w:eastAsia="仿宋" w:hAnsi="仿宋" w:cs="仿宋"/>
          <w:color w:val="000000"/>
          <w:sz w:val="43"/>
        </w:rPr>
        <w:t xml:space="preserve"> 1</w:t>
      </w:r>
      <w:r>
        <w:rPr>
          <w:rFonts w:ascii="仿宋" w:eastAsia="仿宋" w:hAnsi="仿宋" w:cs="仿宋"/>
          <w:color w:val="000000"/>
          <w:sz w:val="43"/>
        </w:rPr>
        <w:t>，</w:t>
      </w:r>
      <w:r>
        <w:rPr>
          <w:rFonts w:ascii="仿宋" w:eastAsia="仿宋" w:hAnsi="仿宋" w:cs="仿宋"/>
          <w:color w:val="000000"/>
          <w:sz w:val="43"/>
        </w:rPr>
        <w:t xml:space="preserve"> 1841-1842</w:t>
      </w:r>
      <w:r>
        <w:rPr>
          <w:rFonts w:ascii="仿宋" w:eastAsia="仿宋" w:hAnsi="仿宋" w:cs="仿宋"/>
          <w:color w:val="000000"/>
          <w:sz w:val="43"/>
        </w:rPr>
        <w:t>年，无日期</w:t>
      </w:r>
    </w:p>
    <w:p w:rsidR="00B83E87" w:rsidRDefault="00B83E87"/>
    <w:p w:rsidR="00B83E87" w:rsidRDefault="00B83E87">
      <w:pPr>
        <w:sectPr w:rsidR="00B83E87">
          <w:headerReference w:type="default" r:id="rId1259"/>
          <w:footerReference w:type="default" r:id="rId1260"/>
          <w:pgSz w:w="13940" w:h="23700"/>
          <w:pgMar w:top="1780" w:right="860" w:bottom="1780" w:left="860" w:header="1480" w:footer="1480" w:gutter="0"/>
          <w:cols w:space="720"/>
        </w:sectPr>
      </w:pPr>
    </w:p>
    <w:p w:rsidR="00B83E87" w:rsidRDefault="00460AC0">
      <w:pPr>
        <w:wordWrap w:val="0"/>
        <w:spacing w:line="560" w:lineRule="atLeast"/>
        <w:ind w:right="40"/>
        <w:jc w:val="right"/>
        <w:textAlignment w:val="baseline"/>
        <w:rPr>
          <w:sz w:val="41"/>
        </w:rPr>
      </w:pPr>
      <w:r>
        <w:rPr>
          <w:rFonts w:ascii="仿宋" w:eastAsia="仿宋" w:hAnsi="仿宋" w:cs="仿宋"/>
          <w:color w:val="000000"/>
          <w:sz w:val="41"/>
        </w:rPr>
        <w:t>增</w:t>
      </w:r>
      <w:r>
        <w:rPr>
          <w:rFonts w:ascii="仿宋" w:eastAsia="仿宋" w:hAnsi="仿宋" w:cs="仿宋"/>
          <w:color w:val="000000"/>
          <w:sz w:val="41"/>
        </w:rPr>
        <w:t xml:space="preserve"> </w:t>
      </w:r>
      <w:r>
        <w:rPr>
          <w:rFonts w:ascii="仿宋" w:eastAsia="仿宋" w:hAnsi="仿宋" w:cs="仿宋"/>
          <w:color w:val="000000"/>
          <w:sz w:val="41"/>
        </w:rPr>
        <w:t>补</w:t>
      </w:r>
      <w:r>
        <w:rPr>
          <w:rFonts w:ascii="仿宋" w:eastAsia="仿宋" w:hAnsi="仿宋" w:cs="仿宋"/>
          <w:color w:val="000000"/>
          <w:sz w:val="41"/>
        </w:rPr>
        <w:t xml:space="preserve"> 603</w:t>
      </w:r>
    </w:p>
    <w:p w:rsidR="00B83E87" w:rsidRDefault="00B83E87">
      <w:pPr>
        <w:wordWrap w:val="0"/>
        <w:spacing w:line="700" w:lineRule="exact"/>
        <w:jc w:val="right"/>
        <w:textAlignment w:val="baseline"/>
        <w:rPr>
          <w:sz w:val="36"/>
        </w:rPr>
      </w:pPr>
    </w:p>
    <w:p w:rsidR="00B83E87" w:rsidRDefault="00460AC0">
      <w:pPr>
        <w:wordWrap w:val="0"/>
        <w:spacing w:line="700" w:lineRule="atLeast"/>
        <w:ind w:left="120"/>
        <w:textAlignment w:val="baseline"/>
        <w:rPr>
          <w:sz w:val="36"/>
        </w:rPr>
      </w:pPr>
      <w:r>
        <w:rPr>
          <w:rFonts w:ascii="宋体" w:eastAsia="宋体" w:hAnsi="宋体" w:cs="宋体"/>
          <w:color w:val="000000"/>
          <w:sz w:val="36"/>
        </w:rPr>
        <w:t>摘自草稿；参见</w:t>
      </w:r>
      <w:r>
        <w:rPr>
          <w:rFonts w:ascii="宋体" w:eastAsia="宋体" w:hAnsi="宋体" w:cs="宋体"/>
          <w:color w:val="000000"/>
          <w:sz w:val="36"/>
        </w:rPr>
        <w:t>287</w:t>
      </w:r>
      <w:r>
        <w:rPr>
          <w:rFonts w:ascii="宋体" w:eastAsia="宋体" w:hAnsi="宋体" w:cs="宋体"/>
          <w:color w:val="000000"/>
          <w:sz w:val="36"/>
        </w:rPr>
        <w:t>：</w:t>
      </w:r>
      <w:r>
        <w:rPr>
          <w:rFonts w:ascii="宋体" w:eastAsia="宋体" w:hAnsi="宋体" w:cs="宋体"/>
          <w:color w:val="000000"/>
          <w:sz w:val="36"/>
        </w:rPr>
        <w:t xml:space="preserve"> 21-38</w:t>
      </w:r>
      <w:r>
        <w:rPr>
          <w:rFonts w:ascii="宋体" w:eastAsia="宋体" w:hAnsi="宋体" w:cs="宋体"/>
          <w:color w:val="000000"/>
          <w:sz w:val="36"/>
        </w:rPr>
        <w:t>：</w:t>
      </w:r>
    </w:p>
    <w:p w:rsidR="00B83E87" w:rsidRDefault="00460AC0">
      <w:pPr>
        <w:wordWrap w:val="0"/>
        <w:spacing w:line="700" w:lineRule="atLeast"/>
        <w:ind w:left="120" w:right="20" w:firstLine="800"/>
        <w:textAlignment w:val="baseline"/>
        <w:rPr>
          <w:sz w:val="44"/>
        </w:rPr>
      </w:pPr>
      <w:r>
        <w:rPr>
          <w:rFonts w:ascii="宋体" w:eastAsia="宋体" w:hAnsi="宋体" w:cs="宋体"/>
          <w:color w:val="000000"/>
          <w:sz w:val="44"/>
        </w:rPr>
        <w:t>来自巴黎、伦敦、美国的所有艺术家都蜂拥而至，英国女王和俄国沙皇多半也要来。我建议，我们绑架一个受其人民爱戴的陛下，索取一大笔钱后才释放他。那么，他们会对我们怎样？丹麦是整个欧洲最幸福的国家。它掌握着权力的平衡，它是一个秘密。</w:t>
      </w:r>
    </w:p>
    <w:p w:rsidR="00B83E87" w:rsidRDefault="00460AC0">
      <w:pPr>
        <w:wordWrap w:val="0"/>
        <w:spacing w:line="700" w:lineRule="atLeast"/>
        <w:ind w:left="2180"/>
        <w:textAlignment w:val="baseline"/>
        <w:rPr>
          <w:sz w:val="44"/>
        </w:rPr>
      </w:pPr>
      <w:r>
        <w:rPr>
          <w:rFonts w:ascii="宋体" w:eastAsia="宋体" w:hAnsi="宋体" w:cs="宋体"/>
          <w:color w:val="000000"/>
          <w:sz w:val="44"/>
        </w:rPr>
        <w:t>——</w:t>
      </w:r>
      <w:r>
        <w:rPr>
          <w:rFonts w:ascii="宋体" w:eastAsia="宋体" w:hAnsi="宋体" w:cs="宋体"/>
          <w:color w:val="000000"/>
          <w:sz w:val="44"/>
        </w:rPr>
        <w:t>《论文》卷</w:t>
      </w:r>
      <w:r>
        <w:rPr>
          <w:rFonts w:ascii="宋体" w:eastAsia="宋体" w:hAnsi="宋体" w:cs="宋体"/>
          <w:color w:val="000000"/>
          <w:sz w:val="44"/>
        </w:rPr>
        <w:t>3-B122</w:t>
      </w:r>
      <w:r>
        <w:rPr>
          <w:rFonts w:ascii="宋体" w:eastAsia="宋体" w:hAnsi="宋体" w:cs="宋体"/>
          <w:color w:val="000000"/>
          <w:sz w:val="44"/>
        </w:rPr>
        <w:t>：</w:t>
      </w:r>
      <w:r>
        <w:rPr>
          <w:rFonts w:ascii="宋体" w:eastAsia="宋体" w:hAnsi="宋体" w:cs="宋体"/>
          <w:color w:val="000000"/>
          <w:sz w:val="44"/>
        </w:rPr>
        <w:t xml:space="preserve"> 2</w:t>
      </w:r>
      <w:r>
        <w:rPr>
          <w:rFonts w:ascii="宋体" w:eastAsia="宋体" w:hAnsi="宋体" w:cs="宋体"/>
          <w:color w:val="000000"/>
          <w:sz w:val="44"/>
        </w:rPr>
        <w:t>，</w:t>
      </w:r>
      <w:r>
        <w:rPr>
          <w:rFonts w:ascii="宋体" w:eastAsia="宋体" w:hAnsi="宋体" w:cs="宋体"/>
          <w:color w:val="000000"/>
          <w:sz w:val="44"/>
        </w:rPr>
        <w:t xml:space="preserve"> 1841-1842</w:t>
      </w:r>
      <w:r>
        <w:rPr>
          <w:rFonts w:ascii="宋体" w:eastAsia="宋体" w:hAnsi="宋体" w:cs="宋体"/>
          <w:color w:val="000000"/>
          <w:sz w:val="44"/>
        </w:rPr>
        <w:t>年，无日期</w:t>
      </w:r>
    </w:p>
    <w:p w:rsidR="00B83E87" w:rsidRDefault="00B83E87">
      <w:pPr>
        <w:wordWrap w:val="0"/>
        <w:spacing w:line="700" w:lineRule="exact"/>
        <w:textAlignment w:val="baseline"/>
        <w:rPr>
          <w:sz w:val="44"/>
        </w:rPr>
      </w:pPr>
    </w:p>
    <w:p w:rsidR="00B83E87" w:rsidRDefault="00460AC0">
      <w:pPr>
        <w:wordWrap w:val="0"/>
        <w:spacing w:line="700" w:lineRule="atLeast"/>
        <w:ind w:left="120"/>
        <w:textAlignment w:val="baseline"/>
        <w:rPr>
          <w:sz w:val="36"/>
        </w:rPr>
      </w:pPr>
      <w:r>
        <w:rPr>
          <w:rFonts w:ascii="宋体" w:eastAsia="宋体" w:hAnsi="宋体" w:cs="宋体"/>
          <w:color w:val="000000"/>
          <w:sz w:val="36"/>
        </w:rPr>
        <w:t>摘自草稿；参见</w:t>
      </w:r>
      <w:r>
        <w:rPr>
          <w:rFonts w:ascii="宋体" w:eastAsia="宋体" w:hAnsi="宋体" w:cs="宋体"/>
          <w:color w:val="000000"/>
          <w:sz w:val="36"/>
        </w:rPr>
        <w:t>288</w:t>
      </w:r>
      <w:r>
        <w:rPr>
          <w:rFonts w:ascii="宋体" w:eastAsia="宋体" w:hAnsi="宋体" w:cs="宋体"/>
          <w:color w:val="000000"/>
          <w:sz w:val="36"/>
        </w:rPr>
        <w:t>：</w:t>
      </w:r>
      <w:r>
        <w:rPr>
          <w:rFonts w:ascii="宋体" w:eastAsia="宋体" w:hAnsi="宋体" w:cs="宋体"/>
          <w:color w:val="000000"/>
          <w:sz w:val="36"/>
        </w:rPr>
        <w:t xml:space="preserve"> 37-38</w:t>
      </w:r>
      <w:r>
        <w:rPr>
          <w:rFonts w:ascii="宋体" w:eastAsia="宋体" w:hAnsi="宋体" w:cs="宋体"/>
          <w:color w:val="000000"/>
          <w:sz w:val="36"/>
        </w:rPr>
        <w:t>：</w:t>
      </w:r>
    </w:p>
    <w:p w:rsidR="00B83E87" w:rsidRDefault="00460AC0">
      <w:pPr>
        <w:wordWrap w:val="0"/>
        <w:spacing w:line="700" w:lineRule="atLeast"/>
        <w:ind w:left="120" w:right="20" w:firstLine="800"/>
        <w:textAlignment w:val="baseline"/>
        <w:rPr>
          <w:sz w:val="36"/>
        </w:rPr>
      </w:pPr>
      <w:r>
        <w:rPr>
          <w:rFonts w:ascii="宋体" w:eastAsia="宋体" w:hAnsi="宋体" w:cs="宋体"/>
          <w:color w:val="000000"/>
          <w:sz w:val="36"/>
        </w:rPr>
        <w:t>我认为，这类动物实际上出自</w:t>
      </w:r>
      <w:r>
        <w:rPr>
          <w:rFonts w:ascii="宋体" w:eastAsia="宋体" w:hAnsi="宋体" w:cs="宋体"/>
          <w:color w:val="000000"/>
          <w:sz w:val="36"/>
        </w:rPr>
        <w:t xml:space="preserve"> generatio equivoca [</w:t>
      </w:r>
      <w:r>
        <w:rPr>
          <w:rFonts w:ascii="宋体" w:eastAsia="宋体" w:hAnsi="宋体" w:cs="宋体"/>
          <w:color w:val="000000"/>
          <w:sz w:val="36"/>
        </w:rPr>
        <w:t>自然衍生的一代</w:t>
      </w:r>
      <w:r>
        <w:rPr>
          <w:rFonts w:ascii="宋体" w:eastAsia="宋体" w:hAnsi="宋体" w:cs="宋体"/>
          <w:color w:val="000000"/>
          <w:sz w:val="36"/>
        </w:rPr>
        <w:t>]</w:t>
      </w:r>
      <w:r>
        <w:rPr>
          <w:rFonts w:ascii="宋体" w:eastAsia="宋体" w:hAnsi="宋体" w:cs="宋体"/>
          <w:color w:val="000000"/>
          <w:sz w:val="36"/>
        </w:rPr>
        <w:t>；他们甚至没有由自己的起源而来的特有的婚床上的粗野</w:t>
      </w:r>
      <w:r>
        <w:rPr>
          <w:rFonts w:ascii="宋体" w:eastAsia="宋体" w:hAnsi="宋体" w:cs="宋体"/>
          <w:color w:val="000000"/>
          <w:sz w:val="36"/>
        </w:rPr>
        <w:t>淫荡；更糟的是，他们是男人之爱好和女人之欲望的果实。这说明了那句广为流传的民间说法：鹤带来了婴儿。那只鹤按规则住在沼泽的湿软地区，那些地方能出产的只有迟钝、有用的造物，他们的迟钝尤其表现在他们的忙碌之上。</w:t>
      </w:r>
    </w:p>
    <w:p w:rsidR="00B83E87" w:rsidRDefault="00460AC0">
      <w:pPr>
        <w:wordWrap w:val="0"/>
        <w:spacing w:line="700" w:lineRule="atLeast"/>
        <w:ind w:left="2180"/>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3-B122</w:t>
      </w:r>
      <w:r>
        <w:rPr>
          <w:rFonts w:ascii="宋体" w:eastAsia="宋体" w:hAnsi="宋体" w:cs="宋体"/>
          <w:color w:val="000000"/>
          <w:sz w:val="36"/>
        </w:rPr>
        <w:t>：</w:t>
      </w:r>
      <w:r>
        <w:rPr>
          <w:rFonts w:ascii="宋体" w:eastAsia="宋体" w:hAnsi="宋体" w:cs="宋体"/>
          <w:color w:val="000000"/>
          <w:sz w:val="36"/>
        </w:rPr>
        <w:t xml:space="preserve"> 3</w:t>
      </w:r>
      <w:r>
        <w:rPr>
          <w:rFonts w:ascii="宋体" w:eastAsia="宋体" w:hAnsi="宋体" w:cs="宋体"/>
          <w:color w:val="000000"/>
          <w:sz w:val="36"/>
        </w:rPr>
        <w:t>，</w:t>
      </w:r>
      <w:r>
        <w:rPr>
          <w:rFonts w:ascii="宋体" w:eastAsia="宋体" w:hAnsi="宋体" w:cs="宋体"/>
          <w:color w:val="000000"/>
          <w:sz w:val="36"/>
        </w:rPr>
        <w:t xml:space="preserve"> 1841-1842</w:t>
      </w:r>
      <w:r>
        <w:rPr>
          <w:rFonts w:ascii="宋体" w:eastAsia="宋体" w:hAnsi="宋体" w:cs="宋体"/>
          <w:color w:val="000000"/>
          <w:sz w:val="36"/>
        </w:rPr>
        <w:t>年，无日期</w:t>
      </w:r>
    </w:p>
    <w:p w:rsidR="00B83E87" w:rsidRDefault="00B83E87">
      <w:pPr>
        <w:wordWrap w:val="0"/>
        <w:spacing w:line="700" w:lineRule="exact"/>
        <w:textAlignment w:val="baseline"/>
        <w:rPr>
          <w:sz w:val="36"/>
        </w:rPr>
      </w:pPr>
    </w:p>
    <w:p w:rsidR="00B83E87" w:rsidRDefault="00460AC0">
      <w:pPr>
        <w:wordWrap w:val="0"/>
        <w:spacing w:line="560" w:lineRule="atLeast"/>
        <w:ind w:left="120"/>
        <w:textAlignment w:val="baseline"/>
        <w:rPr>
          <w:sz w:val="41"/>
        </w:rPr>
      </w:pPr>
      <w:r>
        <w:rPr>
          <w:rFonts w:ascii="宋体" w:eastAsia="宋体" w:hAnsi="宋体" w:cs="宋体"/>
          <w:b/>
          <w:color w:val="000000"/>
          <w:sz w:val="41"/>
        </w:rPr>
        <w:t>摘自草稿；参见</w:t>
      </w:r>
      <w:r>
        <w:rPr>
          <w:rFonts w:ascii="宋体" w:eastAsia="宋体" w:hAnsi="宋体" w:cs="宋体"/>
          <w:b/>
          <w:color w:val="000000"/>
          <w:sz w:val="41"/>
        </w:rPr>
        <w:t>290</w:t>
      </w:r>
      <w:r>
        <w:rPr>
          <w:rFonts w:ascii="宋体" w:eastAsia="宋体" w:hAnsi="宋体" w:cs="宋体"/>
          <w:b/>
          <w:color w:val="000000"/>
          <w:sz w:val="41"/>
        </w:rPr>
        <w:t>：</w:t>
      </w:r>
      <w:r>
        <w:rPr>
          <w:rFonts w:ascii="宋体" w:eastAsia="宋体" w:hAnsi="宋体" w:cs="宋体"/>
          <w:color w:val="000000"/>
          <w:sz w:val="41"/>
        </w:rPr>
        <w:t xml:space="preserve"> </w:t>
      </w:r>
      <w:r>
        <w:rPr>
          <w:rFonts w:ascii="宋体" w:eastAsia="宋体" w:hAnsi="宋体" w:cs="宋体"/>
          <w:b/>
          <w:color w:val="000000"/>
          <w:sz w:val="41"/>
        </w:rPr>
        <w:t>17-19</w:t>
      </w:r>
      <w:r>
        <w:rPr>
          <w:rFonts w:ascii="宋体" w:eastAsia="宋体" w:hAnsi="宋体" w:cs="宋体"/>
          <w:b/>
          <w:color w:val="000000"/>
          <w:sz w:val="41"/>
        </w:rPr>
        <w:t>：</w:t>
      </w:r>
    </w:p>
    <w:p w:rsidR="00B83E87" w:rsidRDefault="00460AC0">
      <w:pPr>
        <w:wordWrap w:val="0"/>
        <w:spacing w:line="700" w:lineRule="atLeast"/>
        <w:ind w:left="120" w:right="20" w:firstLine="800"/>
        <w:textAlignment w:val="baseline"/>
        <w:rPr>
          <w:sz w:val="36"/>
        </w:rPr>
      </w:pPr>
      <w:r>
        <w:rPr>
          <w:rFonts w:ascii="宋体" w:eastAsia="宋体" w:hAnsi="宋体" w:cs="宋体"/>
          <w:color w:val="000000"/>
          <w:sz w:val="36"/>
        </w:rPr>
        <w:t>……</w:t>
      </w:r>
      <w:r>
        <w:rPr>
          <w:rFonts w:ascii="宋体" w:eastAsia="宋体" w:hAnsi="宋体" w:cs="宋体"/>
          <w:color w:val="000000"/>
          <w:sz w:val="36"/>
        </w:rPr>
        <w:t>尤其可以在英国人中发现那一点</w:t>
      </w:r>
      <w:r>
        <w:rPr>
          <w:rFonts w:ascii="宋体" w:eastAsia="宋体" w:hAnsi="宋体" w:cs="宋体"/>
          <w:color w:val="000000"/>
          <w:sz w:val="36"/>
        </w:rPr>
        <w:t>——(</w:t>
      </w:r>
      <w:r>
        <w:rPr>
          <w:rFonts w:ascii="宋体" w:eastAsia="宋体" w:hAnsi="宋体" w:cs="宋体"/>
          <w:color w:val="000000"/>
          <w:sz w:val="36"/>
        </w:rPr>
        <w:t>可以用几行字来描述它。</w:t>
      </w:r>
      <w:r>
        <w:rPr>
          <w:rFonts w:ascii="宋体" w:eastAsia="宋体" w:hAnsi="宋体" w:cs="宋体"/>
          <w:color w:val="000000"/>
          <w:sz w:val="36"/>
        </w:rPr>
        <w:t>——)</w:t>
      </w:r>
    </w:p>
    <w:p w:rsidR="00B83E87" w:rsidRDefault="00460AC0">
      <w:pPr>
        <w:wordWrap w:val="0"/>
        <w:spacing w:line="700" w:lineRule="atLeast"/>
        <w:ind w:left="2180"/>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3-B122</w:t>
      </w:r>
      <w:r>
        <w:rPr>
          <w:rFonts w:ascii="宋体" w:eastAsia="宋体" w:hAnsi="宋体" w:cs="宋体"/>
          <w:color w:val="000000"/>
          <w:sz w:val="36"/>
        </w:rPr>
        <w:t>：</w:t>
      </w:r>
      <w:r>
        <w:rPr>
          <w:rFonts w:ascii="宋体" w:eastAsia="宋体" w:hAnsi="宋体" w:cs="宋体"/>
          <w:color w:val="000000"/>
          <w:sz w:val="36"/>
        </w:rPr>
        <w:t xml:space="preserve"> 4</w:t>
      </w:r>
      <w:r>
        <w:rPr>
          <w:rFonts w:ascii="宋体" w:eastAsia="宋体" w:hAnsi="宋体" w:cs="宋体"/>
          <w:color w:val="000000"/>
          <w:sz w:val="36"/>
        </w:rPr>
        <w:t>，</w:t>
      </w:r>
      <w:r>
        <w:rPr>
          <w:rFonts w:ascii="宋体" w:eastAsia="宋体" w:hAnsi="宋体" w:cs="宋体"/>
          <w:color w:val="000000"/>
          <w:sz w:val="36"/>
        </w:rPr>
        <w:t xml:space="preserve"> 1841-1842</w:t>
      </w:r>
      <w:r>
        <w:rPr>
          <w:rFonts w:ascii="宋体" w:eastAsia="宋体" w:hAnsi="宋体" w:cs="宋体"/>
          <w:color w:val="000000"/>
          <w:sz w:val="36"/>
        </w:rPr>
        <w:t>年，无日期</w:t>
      </w:r>
    </w:p>
    <w:p w:rsidR="00B83E87" w:rsidRDefault="00B83E87">
      <w:pPr>
        <w:wordWrap w:val="0"/>
        <w:spacing w:line="700" w:lineRule="exact"/>
        <w:textAlignment w:val="baseline"/>
        <w:rPr>
          <w:sz w:val="36"/>
        </w:rPr>
      </w:pPr>
    </w:p>
    <w:p w:rsidR="00B83E87" w:rsidRDefault="00460AC0">
      <w:pPr>
        <w:wordWrap w:val="0"/>
        <w:spacing w:line="560" w:lineRule="atLeast"/>
        <w:ind w:left="120"/>
        <w:textAlignment w:val="baseline"/>
        <w:rPr>
          <w:sz w:val="41"/>
        </w:rPr>
      </w:pPr>
      <w:r>
        <w:rPr>
          <w:rFonts w:ascii="宋体" w:eastAsia="宋体" w:hAnsi="宋体" w:cs="宋体"/>
          <w:b/>
          <w:color w:val="000000"/>
          <w:sz w:val="41"/>
        </w:rPr>
        <w:t>摘自草稿；参</w:t>
      </w:r>
      <w:r>
        <w:rPr>
          <w:rFonts w:ascii="宋体" w:eastAsia="宋体" w:hAnsi="宋体" w:cs="宋体"/>
          <w:color w:val="000000"/>
          <w:sz w:val="41"/>
        </w:rPr>
        <w:t xml:space="preserve"> </w:t>
      </w:r>
      <w:r>
        <w:rPr>
          <w:rFonts w:ascii="宋体" w:eastAsia="宋体" w:hAnsi="宋体" w:cs="宋体"/>
          <w:b/>
          <w:color w:val="000000"/>
          <w:sz w:val="41"/>
        </w:rPr>
        <w:t>见</w:t>
      </w:r>
      <w:r>
        <w:rPr>
          <w:rFonts w:ascii="宋体" w:eastAsia="宋体" w:hAnsi="宋体" w:cs="宋体"/>
          <w:b/>
          <w:color w:val="000000"/>
          <w:sz w:val="41"/>
        </w:rPr>
        <w:t>291</w:t>
      </w:r>
      <w:r>
        <w:rPr>
          <w:rFonts w:ascii="宋体" w:eastAsia="宋体" w:hAnsi="宋体" w:cs="宋体"/>
          <w:b/>
          <w:color w:val="000000"/>
          <w:sz w:val="41"/>
        </w:rPr>
        <w:t>：</w:t>
      </w:r>
      <w:r>
        <w:rPr>
          <w:rFonts w:ascii="宋体" w:eastAsia="宋体" w:hAnsi="宋体" w:cs="宋体"/>
          <w:color w:val="000000"/>
          <w:sz w:val="41"/>
        </w:rPr>
        <w:t xml:space="preserve"> </w:t>
      </w:r>
      <w:r>
        <w:rPr>
          <w:rFonts w:ascii="宋体" w:eastAsia="宋体" w:hAnsi="宋体" w:cs="宋体"/>
          <w:b/>
          <w:color w:val="000000"/>
          <w:sz w:val="41"/>
        </w:rPr>
        <w:t>10-13</w:t>
      </w:r>
      <w:r>
        <w:rPr>
          <w:rFonts w:ascii="宋体" w:eastAsia="宋体" w:hAnsi="宋体" w:cs="宋体"/>
          <w:b/>
          <w:color w:val="000000"/>
          <w:sz w:val="41"/>
        </w:rPr>
        <w:t>：</w:t>
      </w:r>
    </w:p>
    <w:p w:rsidR="00B83E87" w:rsidRDefault="00460AC0">
      <w:pPr>
        <w:wordWrap w:val="0"/>
        <w:spacing w:line="700" w:lineRule="atLeast"/>
        <w:ind w:left="120" w:right="20" w:firstLine="800"/>
        <w:textAlignment w:val="baseline"/>
        <w:rPr>
          <w:sz w:val="36"/>
        </w:rPr>
      </w:pPr>
      <w:r>
        <w:rPr>
          <w:rFonts w:ascii="宋体" w:eastAsia="宋体" w:hAnsi="宋体" w:cs="宋体"/>
          <w:color w:val="000000"/>
          <w:sz w:val="36"/>
        </w:rPr>
        <w:t>……</w:t>
      </w:r>
      <w:r>
        <w:rPr>
          <w:rFonts w:ascii="宋体" w:eastAsia="宋体" w:hAnsi="宋体" w:cs="宋体"/>
          <w:color w:val="000000"/>
          <w:sz w:val="36"/>
        </w:rPr>
        <w:t>没有什么出自上帝的创</w:t>
      </w:r>
      <w:r>
        <w:rPr>
          <w:rFonts w:ascii="宋体" w:eastAsia="宋体" w:hAnsi="宋体" w:cs="宋体"/>
          <w:color w:val="000000"/>
          <w:sz w:val="36"/>
        </w:rPr>
        <w:t>造，没有什么出自恶魔徒劳的深思，什么都没有</w:t>
      </w:r>
      <w:r>
        <w:rPr>
          <w:rFonts w:ascii="宋体" w:eastAsia="宋体" w:hAnsi="宋体" w:cs="宋体"/>
          <w:color w:val="000000"/>
          <w:sz w:val="36"/>
        </w:rPr>
        <w:t>———</w:t>
      </w:r>
    </w:p>
    <w:p w:rsidR="00B83E87" w:rsidRDefault="00460AC0">
      <w:pPr>
        <w:wordWrap w:val="0"/>
        <w:spacing w:line="700" w:lineRule="atLeast"/>
        <w:ind w:left="2180"/>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3-B122</w:t>
      </w:r>
      <w:r>
        <w:rPr>
          <w:rFonts w:ascii="宋体" w:eastAsia="宋体" w:hAnsi="宋体" w:cs="宋体"/>
          <w:color w:val="000000"/>
          <w:sz w:val="36"/>
        </w:rPr>
        <w:t>：</w:t>
      </w:r>
      <w:r>
        <w:rPr>
          <w:rFonts w:ascii="宋体" w:eastAsia="宋体" w:hAnsi="宋体" w:cs="宋体"/>
          <w:color w:val="000000"/>
          <w:sz w:val="36"/>
        </w:rPr>
        <w:t xml:space="preserve"> 5</w:t>
      </w:r>
      <w:r>
        <w:rPr>
          <w:rFonts w:ascii="宋体" w:eastAsia="宋体" w:hAnsi="宋体" w:cs="宋体"/>
          <w:color w:val="000000"/>
          <w:sz w:val="36"/>
        </w:rPr>
        <w:t>，</w:t>
      </w:r>
      <w:r>
        <w:rPr>
          <w:rFonts w:ascii="宋体" w:eastAsia="宋体" w:hAnsi="宋体" w:cs="宋体"/>
          <w:color w:val="000000"/>
          <w:sz w:val="36"/>
        </w:rPr>
        <w:t xml:space="preserve"> 1841-1842</w:t>
      </w:r>
      <w:r>
        <w:rPr>
          <w:rFonts w:ascii="宋体" w:eastAsia="宋体" w:hAnsi="宋体" w:cs="宋体"/>
          <w:color w:val="000000"/>
          <w:sz w:val="36"/>
        </w:rPr>
        <w:t>年，无日期</w:t>
      </w:r>
    </w:p>
    <w:p w:rsidR="00B83E87" w:rsidRDefault="00B83E87">
      <w:pPr>
        <w:wordWrap w:val="0"/>
        <w:spacing w:line="700" w:lineRule="exact"/>
        <w:textAlignment w:val="baseline"/>
        <w:rPr>
          <w:sz w:val="36"/>
        </w:rPr>
      </w:pPr>
    </w:p>
    <w:p w:rsidR="00B83E87" w:rsidRDefault="00460AC0">
      <w:pPr>
        <w:wordWrap w:val="0"/>
        <w:spacing w:line="700" w:lineRule="atLeast"/>
        <w:ind w:left="120"/>
        <w:textAlignment w:val="baseline"/>
        <w:rPr>
          <w:sz w:val="36"/>
        </w:rPr>
      </w:pPr>
      <w:r>
        <w:rPr>
          <w:rFonts w:ascii="宋体" w:eastAsia="宋体" w:hAnsi="宋体" w:cs="宋体"/>
          <w:color w:val="000000"/>
          <w:sz w:val="36"/>
        </w:rPr>
        <w:t>【</w:t>
      </w:r>
      <w:r>
        <w:rPr>
          <w:rFonts w:ascii="宋体" w:eastAsia="宋体" w:hAnsi="宋体" w:cs="宋体"/>
          <w:color w:val="000000"/>
          <w:sz w:val="36"/>
        </w:rPr>
        <w:t>548</w:t>
      </w:r>
      <w:r>
        <w:rPr>
          <w:rFonts w:ascii="宋体" w:eastAsia="宋体" w:hAnsi="宋体" w:cs="宋体"/>
          <w:color w:val="000000"/>
          <w:sz w:val="36"/>
        </w:rPr>
        <w:t>】摘自草稿；参见</w:t>
      </w:r>
      <w:r>
        <w:rPr>
          <w:rFonts w:ascii="宋体" w:eastAsia="宋体" w:hAnsi="宋体" w:cs="宋体"/>
          <w:color w:val="000000"/>
          <w:sz w:val="36"/>
        </w:rPr>
        <w:t>291</w:t>
      </w:r>
      <w:r>
        <w:rPr>
          <w:rFonts w:ascii="宋体" w:eastAsia="宋体" w:hAnsi="宋体" w:cs="宋体"/>
          <w:color w:val="000000"/>
          <w:sz w:val="36"/>
        </w:rPr>
        <w:t>：</w:t>
      </w:r>
      <w:r>
        <w:rPr>
          <w:rFonts w:ascii="宋体" w:eastAsia="宋体" w:hAnsi="宋体" w:cs="宋体"/>
          <w:color w:val="000000"/>
          <w:sz w:val="36"/>
        </w:rPr>
        <w:t xml:space="preserve"> 34-292</w:t>
      </w:r>
      <w:r>
        <w:rPr>
          <w:rFonts w:ascii="宋体" w:eastAsia="宋体" w:hAnsi="宋体" w:cs="宋体"/>
          <w:color w:val="000000"/>
          <w:sz w:val="36"/>
        </w:rPr>
        <w:t>：</w:t>
      </w:r>
      <w:r>
        <w:rPr>
          <w:rFonts w:ascii="宋体" w:eastAsia="宋体" w:hAnsi="宋体" w:cs="宋体"/>
          <w:color w:val="000000"/>
          <w:sz w:val="36"/>
        </w:rPr>
        <w:t xml:space="preserve"> 9</w:t>
      </w:r>
      <w:r>
        <w:rPr>
          <w:rFonts w:ascii="宋体" w:eastAsia="宋体" w:hAnsi="宋体" w:cs="宋体"/>
          <w:color w:val="000000"/>
          <w:sz w:val="36"/>
        </w:rPr>
        <w:t>：</w:t>
      </w:r>
    </w:p>
    <w:p w:rsidR="00B83E87" w:rsidRDefault="00460AC0">
      <w:pPr>
        <w:wordWrap w:val="0"/>
        <w:spacing w:line="560" w:lineRule="atLeast"/>
        <w:ind w:left="920"/>
        <w:textAlignment w:val="baseline"/>
        <w:rPr>
          <w:sz w:val="38"/>
        </w:rPr>
      </w:pPr>
      <w:r>
        <w:rPr>
          <w:rFonts w:ascii="宋体" w:eastAsia="宋体" w:hAnsi="宋体" w:cs="宋体"/>
          <w:color w:val="000000"/>
          <w:sz w:val="38"/>
        </w:rPr>
        <w:t>大多数人靠旅行来尝试这一点</w:t>
      </w:r>
      <w:r>
        <w:rPr>
          <w:rFonts w:ascii="宋体" w:eastAsia="宋体" w:hAnsi="宋体" w:cs="宋体"/>
          <w:color w:val="000000"/>
          <w:sz w:val="38"/>
        </w:rPr>
        <w:t>[</w:t>
      </w:r>
      <w:r>
        <w:rPr>
          <w:rFonts w:ascii="宋体" w:eastAsia="宋体" w:hAnsi="宋体" w:cs="宋体"/>
          <w:color w:val="000000"/>
          <w:sz w:val="38"/>
        </w:rPr>
        <w:t>页边注</w:t>
      </w:r>
      <w:r>
        <w:rPr>
          <w:rFonts w:ascii="宋体" w:eastAsia="宋体" w:hAnsi="宋体" w:cs="宋体"/>
          <w:color w:val="000000"/>
          <w:sz w:val="38"/>
        </w:rPr>
        <w:t>1]———</w:t>
      </w:r>
      <w:r>
        <w:rPr>
          <w:rFonts w:ascii="宋体" w:eastAsia="宋体" w:hAnsi="宋体" w:cs="宋体"/>
          <w:color w:val="000000"/>
          <w:sz w:val="38"/>
        </w:rPr>
        <w:t>人们</w:t>
      </w:r>
    </w:p>
    <w:p w:rsidR="00B83E87" w:rsidRDefault="00B83E87"/>
    <w:p w:rsidR="00B83E87" w:rsidRDefault="00B83E87">
      <w:pPr>
        <w:sectPr w:rsidR="00B83E87">
          <w:headerReference w:type="default" r:id="rId1261"/>
          <w:footerReference w:type="default" r:id="rId1262"/>
          <w:pgSz w:w="14080" w:h="23780"/>
          <w:pgMar w:top="1800" w:right="860" w:bottom="1800" w:left="860" w:header="1500" w:footer="1500" w:gutter="0"/>
          <w:cols w:space="720"/>
        </w:sectPr>
      </w:pPr>
    </w:p>
    <w:p w:rsidR="00B83E87" w:rsidRDefault="00460AC0">
      <w:pPr>
        <w:wordWrap w:val="0"/>
        <w:spacing w:line="460" w:lineRule="atLeast"/>
        <w:ind w:left="20"/>
        <w:textAlignment w:val="baseline"/>
        <w:rPr>
          <w:sz w:val="34"/>
        </w:rPr>
      </w:pPr>
      <w:r>
        <w:rPr>
          <w:rFonts w:ascii="仿宋" w:eastAsia="仿宋" w:hAnsi="仿宋" w:cs="仿宋"/>
          <w:color w:val="000000"/>
          <w:sz w:val="34"/>
        </w:rPr>
        <w:t xml:space="preserve">604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700" w:lineRule="exact"/>
        <w:textAlignment w:val="baseline"/>
        <w:rPr>
          <w:sz w:val="36"/>
        </w:rPr>
      </w:pPr>
    </w:p>
    <w:p w:rsidR="00B83E87" w:rsidRDefault="00460AC0">
      <w:pPr>
        <w:wordWrap w:val="0"/>
        <w:spacing w:line="680" w:lineRule="atLeast"/>
        <w:ind w:left="20" w:right="80"/>
        <w:textAlignment w:val="baseline"/>
        <w:rPr>
          <w:sz w:val="36"/>
        </w:rPr>
      </w:pPr>
      <w:r>
        <w:rPr>
          <w:rFonts w:ascii="宋体" w:eastAsia="宋体" w:hAnsi="宋体" w:cs="宋体"/>
          <w:color w:val="000000"/>
          <w:sz w:val="36"/>
        </w:rPr>
        <w:t>europamüde [</w:t>
      </w:r>
      <w:r>
        <w:rPr>
          <w:rFonts w:ascii="宋体" w:eastAsia="宋体" w:hAnsi="宋体" w:cs="宋体"/>
          <w:color w:val="000000"/>
          <w:sz w:val="36"/>
        </w:rPr>
        <w:t>厌倦了欧洲</w:t>
      </w:r>
      <w:r>
        <w:rPr>
          <w:rFonts w:ascii="宋体" w:eastAsia="宋体" w:hAnsi="宋体" w:cs="宋体"/>
          <w:color w:val="000000"/>
          <w:sz w:val="36"/>
        </w:rPr>
        <w:t>]</w:t>
      </w:r>
      <w:r>
        <w:rPr>
          <w:rFonts w:ascii="宋体" w:eastAsia="宋体" w:hAnsi="宋体" w:cs="宋体"/>
          <w:color w:val="000000"/>
          <w:sz w:val="36"/>
        </w:rPr>
        <w:t>，去了美洲</w:t>
      </w:r>
      <w:r>
        <w:rPr>
          <w:rFonts w:ascii="宋体" w:eastAsia="宋体" w:hAnsi="宋体" w:cs="宋体"/>
          <w:color w:val="000000"/>
          <w:sz w:val="36"/>
        </w:rPr>
        <w:t>————</w:t>
      </w:r>
      <w:r>
        <w:rPr>
          <w:rFonts w:ascii="宋体" w:eastAsia="宋体" w:hAnsi="宋体" w:cs="宋体"/>
          <w:color w:val="000000"/>
          <w:sz w:val="36"/>
        </w:rPr>
        <w:t>或者，例如，另一种扩张就是尼禄烧掉了罗马城</w:t>
      </w:r>
      <w:r>
        <w:rPr>
          <w:rFonts w:ascii="宋体" w:eastAsia="宋体" w:hAnsi="宋体" w:cs="宋体"/>
          <w:color w:val="000000"/>
          <w:sz w:val="36"/>
        </w:rPr>
        <w:t>[</w:t>
      </w:r>
      <w:r>
        <w:rPr>
          <w:rFonts w:ascii="宋体" w:eastAsia="宋体" w:hAnsi="宋体" w:cs="宋体"/>
          <w:color w:val="000000"/>
          <w:sz w:val="36"/>
        </w:rPr>
        <w:t>页边注</w:t>
      </w:r>
      <w:r>
        <w:rPr>
          <w:rFonts w:ascii="宋体" w:eastAsia="宋体" w:hAnsi="宋体" w:cs="宋体"/>
          <w:color w:val="000000"/>
          <w:sz w:val="36"/>
        </w:rPr>
        <w:t>2]</w:t>
      </w:r>
    </w:p>
    <w:p w:rsidR="00B83E87" w:rsidRDefault="00460AC0">
      <w:pPr>
        <w:wordWrap w:val="0"/>
        <w:spacing w:line="680" w:lineRule="atLeast"/>
        <w:ind w:left="20" w:firstLine="840"/>
        <w:textAlignment w:val="baseline"/>
        <w:rPr>
          <w:sz w:val="36"/>
        </w:rPr>
      </w:pPr>
      <w:r>
        <w:rPr>
          <w:rFonts w:ascii="宋体" w:eastAsia="宋体" w:hAnsi="宋体" w:cs="宋体"/>
          <w:color w:val="000000"/>
          <w:sz w:val="36"/>
        </w:rPr>
        <w:t>页边注</w:t>
      </w:r>
      <w:r>
        <w:rPr>
          <w:rFonts w:ascii="宋体" w:eastAsia="宋体" w:hAnsi="宋体" w:cs="宋体"/>
          <w:color w:val="000000"/>
          <w:sz w:val="36"/>
        </w:rPr>
        <w:t>1</w:t>
      </w:r>
      <w:r>
        <w:rPr>
          <w:rFonts w:ascii="宋体" w:eastAsia="宋体" w:hAnsi="宋体" w:cs="宋体"/>
          <w:color w:val="000000"/>
          <w:sz w:val="36"/>
        </w:rPr>
        <w:t>：由于厌烦，他们按照贺拉斯认为的商人对待贫穷的方式去做，带着同样的不安，正如诗歌精彩地描述的：</w:t>
      </w:r>
      <w:r>
        <w:rPr>
          <w:rFonts w:ascii="宋体" w:eastAsia="宋体" w:hAnsi="宋体" w:cs="宋体"/>
          <w:color w:val="000000"/>
          <w:sz w:val="36"/>
        </w:rPr>
        <w:t xml:space="preserve"> </w:t>
      </w:r>
      <w:r>
        <w:rPr>
          <w:rFonts w:ascii="宋体" w:eastAsia="宋体" w:hAnsi="宋体" w:cs="宋体"/>
          <w:color w:val="000000"/>
          <w:sz w:val="36"/>
        </w:rPr>
        <w:t>per marepauperiem fugiens per saxa per ignes [</w:t>
      </w:r>
      <w:r>
        <w:rPr>
          <w:rFonts w:ascii="宋体" w:eastAsia="宋体" w:hAnsi="宋体" w:cs="宋体"/>
          <w:color w:val="000000"/>
          <w:sz w:val="36"/>
        </w:rPr>
        <w:t>让贫穷消失在大海里，消失在岩石丛中，消失在火焰里</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①</w:t>
      </w:r>
    </w:p>
    <w:p w:rsidR="00B83E87" w:rsidRDefault="00460AC0">
      <w:pPr>
        <w:wordWrap w:val="0"/>
        <w:spacing w:line="680" w:lineRule="atLeast"/>
        <w:ind w:left="20" w:right="40" w:firstLine="840"/>
        <w:textAlignment w:val="baseline"/>
        <w:rPr>
          <w:sz w:val="36"/>
        </w:rPr>
      </w:pPr>
      <w:r>
        <w:rPr>
          <w:rFonts w:ascii="宋体" w:eastAsia="宋体" w:hAnsi="宋体" w:cs="宋体"/>
          <w:color w:val="000000"/>
          <w:sz w:val="36"/>
        </w:rPr>
        <w:t>页边注</w:t>
      </w:r>
      <w:r>
        <w:rPr>
          <w:rFonts w:ascii="宋体" w:eastAsia="宋体" w:hAnsi="宋体" w:cs="宋体"/>
          <w:color w:val="000000"/>
          <w:sz w:val="36"/>
        </w:rPr>
        <w:t>2</w:t>
      </w:r>
      <w:r>
        <w:rPr>
          <w:rFonts w:ascii="宋体" w:eastAsia="宋体" w:hAnsi="宋体" w:cs="宋体"/>
          <w:color w:val="000000"/>
          <w:sz w:val="36"/>
        </w:rPr>
        <w:t>：伟大的安东尼皇帝聪明的方式完全不同。他说：重生的权力在你手中；用另一种方式来看待事物，而不要像你迄今为止那样看待事物，因为重生就在这之中。</w:t>
      </w:r>
    </w:p>
    <w:p w:rsidR="00B83E87" w:rsidRDefault="00460AC0">
      <w:pPr>
        <w:wordWrap w:val="0"/>
        <w:spacing w:line="680" w:lineRule="atLeast"/>
        <w:ind w:left="3700"/>
        <w:textAlignment w:val="baseline"/>
        <w:rPr>
          <w:sz w:val="36"/>
        </w:rPr>
      </w:pPr>
      <w:r>
        <w:rPr>
          <w:rFonts w:ascii="宋体" w:eastAsia="宋体" w:hAnsi="宋体" w:cs="宋体"/>
          <w:color w:val="000000"/>
          <w:sz w:val="36"/>
        </w:rPr>
        <w:t>参见</w:t>
      </w:r>
      <w:r>
        <w:rPr>
          <w:rFonts w:ascii="宋体" w:eastAsia="宋体" w:hAnsi="宋体" w:cs="宋体"/>
          <w:color w:val="000000"/>
          <w:sz w:val="36"/>
        </w:rPr>
        <w:t xml:space="preserve"> ad se ipsum</w:t>
      </w:r>
      <w:r>
        <w:rPr>
          <w:rFonts w:ascii="宋体" w:eastAsia="宋体" w:hAnsi="宋体" w:cs="宋体"/>
          <w:color w:val="000000"/>
          <w:sz w:val="36"/>
        </w:rPr>
        <w:t>，译本，卷</w:t>
      </w:r>
      <w:r>
        <w:rPr>
          <w:rFonts w:ascii="宋体" w:eastAsia="宋体" w:hAnsi="宋体" w:cs="宋体"/>
          <w:color w:val="000000"/>
          <w:sz w:val="36"/>
        </w:rPr>
        <w:t>7</w:t>
      </w:r>
      <w:r>
        <w:rPr>
          <w:rFonts w:ascii="宋体" w:eastAsia="宋体" w:hAnsi="宋体" w:cs="宋体"/>
          <w:color w:val="000000"/>
          <w:sz w:val="36"/>
        </w:rPr>
        <w:t>，页</w:t>
      </w:r>
      <w:r>
        <w:rPr>
          <w:rFonts w:ascii="宋体" w:eastAsia="宋体" w:hAnsi="宋体" w:cs="宋体"/>
          <w:color w:val="000000"/>
          <w:sz w:val="36"/>
        </w:rPr>
        <w:t>2</w:t>
      </w:r>
      <w:r>
        <w:rPr>
          <w:rFonts w:ascii="宋体" w:eastAsia="宋体" w:hAnsi="宋体" w:cs="宋体"/>
          <w:color w:val="000000"/>
          <w:sz w:val="36"/>
        </w:rPr>
        <w:t>，结尾。</w:t>
      </w:r>
      <w:r>
        <w:rPr>
          <w:rFonts w:ascii="宋体" w:eastAsia="宋体" w:hAnsi="宋体" w:cs="宋体"/>
          <w:color w:val="000000"/>
          <w:sz w:val="36"/>
        </w:rPr>
        <w:t>②</w:t>
      </w:r>
    </w:p>
    <w:p w:rsidR="00B83E87" w:rsidRDefault="00460AC0">
      <w:pPr>
        <w:wordWrap w:val="0"/>
        <w:spacing w:line="460" w:lineRule="atLeast"/>
        <w:ind w:left="2100"/>
        <w:textAlignment w:val="baseline"/>
        <w:rPr>
          <w:sz w:val="33"/>
        </w:rPr>
      </w:pPr>
      <w:r>
        <w:rPr>
          <w:rFonts w:ascii="仿宋" w:eastAsia="仿宋" w:hAnsi="仿宋" w:cs="仿宋"/>
          <w:color w:val="000000"/>
          <w:sz w:val="33"/>
        </w:rPr>
        <w:t>————</w:t>
      </w:r>
      <w:r>
        <w:rPr>
          <w:rFonts w:ascii="仿宋" w:eastAsia="仿宋" w:hAnsi="仿宋" w:cs="仿宋"/>
          <w:color w:val="000000"/>
          <w:sz w:val="33"/>
        </w:rPr>
        <w:t>《论文》卷</w:t>
      </w:r>
      <w:r>
        <w:rPr>
          <w:rFonts w:ascii="仿宋" w:eastAsia="仿宋" w:hAnsi="仿宋" w:cs="仿宋"/>
          <w:color w:val="000000"/>
          <w:sz w:val="33"/>
        </w:rPr>
        <w:t>3-B122</w:t>
      </w:r>
      <w:r>
        <w:rPr>
          <w:rFonts w:ascii="仿宋" w:eastAsia="仿宋" w:hAnsi="仿宋" w:cs="仿宋"/>
          <w:color w:val="000000"/>
          <w:sz w:val="33"/>
        </w:rPr>
        <w:t>：</w:t>
      </w:r>
      <w:r>
        <w:rPr>
          <w:rFonts w:ascii="仿宋" w:eastAsia="仿宋" w:hAnsi="仿宋" w:cs="仿宋"/>
          <w:color w:val="000000"/>
          <w:sz w:val="33"/>
        </w:rPr>
        <w:t xml:space="preserve"> 6</w:t>
      </w:r>
      <w:r>
        <w:rPr>
          <w:rFonts w:ascii="仿宋" w:eastAsia="仿宋" w:hAnsi="仿宋" w:cs="仿宋"/>
          <w:color w:val="000000"/>
          <w:sz w:val="33"/>
        </w:rPr>
        <w:t>，</w:t>
      </w:r>
      <w:r>
        <w:rPr>
          <w:rFonts w:ascii="仿宋" w:eastAsia="仿宋" w:hAnsi="仿宋" w:cs="仿宋"/>
          <w:color w:val="000000"/>
          <w:sz w:val="33"/>
        </w:rPr>
        <w:t xml:space="preserve"> 1841-1842</w:t>
      </w:r>
      <w:r>
        <w:rPr>
          <w:rFonts w:ascii="仿宋" w:eastAsia="仿宋" w:hAnsi="仿宋" w:cs="仿宋"/>
          <w:color w:val="000000"/>
          <w:sz w:val="33"/>
        </w:rPr>
        <w:t>年，无日期</w:t>
      </w:r>
    </w:p>
    <w:p w:rsidR="00B83E87" w:rsidRDefault="00B83E87">
      <w:pPr>
        <w:wordWrap w:val="0"/>
        <w:spacing w:line="700" w:lineRule="exact"/>
        <w:textAlignment w:val="baseline"/>
        <w:rPr>
          <w:sz w:val="36"/>
        </w:rPr>
      </w:pPr>
    </w:p>
    <w:p w:rsidR="00B83E87" w:rsidRDefault="00460AC0">
      <w:pPr>
        <w:wordWrap w:val="0"/>
        <w:spacing w:line="680" w:lineRule="atLeast"/>
        <w:ind w:left="20"/>
        <w:textAlignment w:val="baseline"/>
        <w:rPr>
          <w:sz w:val="36"/>
        </w:rPr>
      </w:pPr>
      <w:r>
        <w:rPr>
          <w:rFonts w:ascii="宋体" w:eastAsia="宋体" w:hAnsi="宋体" w:cs="宋体"/>
          <w:color w:val="000000"/>
          <w:sz w:val="36"/>
        </w:rPr>
        <w:t>摘自草稿页边注；参见</w:t>
      </w:r>
      <w:r>
        <w:rPr>
          <w:rFonts w:ascii="宋体" w:eastAsia="宋体" w:hAnsi="宋体" w:cs="宋体"/>
          <w:color w:val="000000"/>
          <w:sz w:val="36"/>
        </w:rPr>
        <w:t>292</w:t>
      </w:r>
      <w:r>
        <w:rPr>
          <w:rFonts w:ascii="宋体" w:eastAsia="宋体" w:hAnsi="宋体" w:cs="宋体"/>
          <w:color w:val="000000"/>
          <w:sz w:val="36"/>
        </w:rPr>
        <w:t>：</w:t>
      </w:r>
      <w:r>
        <w:rPr>
          <w:rFonts w:ascii="宋体" w:eastAsia="宋体" w:hAnsi="宋体" w:cs="宋体"/>
          <w:color w:val="000000"/>
          <w:sz w:val="36"/>
        </w:rPr>
        <w:t xml:space="preserve"> 19</w:t>
      </w:r>
      <w:r>
        <w:rPr>
          <w:rFonts w:ascii="宋体" w:eastAsia="宋体" w:hAnsi="宋体" w:cs="宋体"/>
          <w:color w:val="000000"/>
          <w:sz w:val="36"/>
        </w:rPr>
        <w:t>：</w:t>
      </w:r>
    </w:p>
    <w:p w:rsidR="00B83E87" w:rsidRDefault="00460AC0">
      <w:pPr>
        <w:wordWrap w:val="0"/>
        <w:spacing w:line="680" w:lineRule="atLeast"/>
        <w:ind w:left="20" w:right="40" w:firstLine="840"/>
        <w:textAlignment w:val="baseline"/>
        <w:rPr>
          <w:sz w:val="36"/>
        </w:rPr>
      </w:pPr>
      <w:r>
        <w:rPr>
          <w:rFonts w:ascii="宋体" w:eastAsia="宋体" w:hAnsi="宋体" w:cs="宋体"/>
          <w:color w:val="000000"/>
          <w:sz w:val="36"/>
        </w:rPr>
        <w:t>……</w:t>
      </w:r>
      <w:r>
        <w:rPr>
          <w:rFonts w:ascii="宋体" w:eastAsia="宋体" w:hAnsi="宋体" w:cs="宋体"/>
          <w:color w:val="000000"/>
          <w:sz w:val="36"/>
        </w:rPr>
        <w:t>这种持久性与旧时代服装的持久性相似，那时，并非没有听说过把一件燕尾服改变三次。</w:t>
      </w:r>
    </w:p>
    <w:p w:rsidR="00B83E87" w:rsidRDefault="00460AC0">
      <w:pPr>
        <w:wordWrap w:val="0"/>
        <w:spacing w:line="480" w:lineRule="atLeast"/>
        <w:ind w:left="2100"/>
        <w:textAlignment w:val="baseline"/>
        <w:rPr>
          <w:sz w:val="33"/>
        </w:rPr>
      </w:pPr>
      <w:r>
        <w:rPr>
          <w:rFonts w:ascii="仿宋" w:eastAsia="仿宋" w:hAnsi="仿宋" w:cs="仿宋"/>
          <w:color w:val="000000"/>
          <w:sz w:val="33"/>
        </w:rPr>
        <w:t>————</w:t>
      </w:r>
      <w:r>
        <w:rPr>
          <w:rFonts w:ascii="仿宋" w:eastAsia="仿宋" w:hAnsi="仿宋" w:cs="仿宋"/>
          <w:color w:val="000000"/>
          <w:sz w:val="33"/>
        </w:rPr>
        <w:t>《论文》卷</w:t>
      </w:r>
      <w:r>
        <w:rPr>
          <w:rFonts w:ascii="仿宋" w:eastAsia="仿宋" w:hAnsi="仿宋" w:cs="仿宋"/>
          <w:color w:val="000000"/>
          <w:sz w:val="33"/>
        </w:rPr>
        <w:t>3-B122</w:t>
      </w:r>
      <w:r>
        <w:rPr>
          <w:rFonts w:ascii="仿宋" w:eastAsia="仿宋" w:hAnsi="仿宋" w:cs="仿宋"/>
          <w:color w:val="000000"/>
          <w:sz w:val="33"/>
        </w:rPr>
        <w:t>：</w:t>
      </w:r>
      <w:r>
        <w:rPr>
          <w:rFonts w:ascii="仿宋" w:eastAsia="仿宋" w:hAnsi="仿宋" w:cs="仿宋"/>
          <w:color w:val="000000"/>
          <w:sz w:val="33"/>
        </w:rPr>
        <w:t xml:space="preserve"> 7</w:t>
      </w:r>
      <w:r>
        <w:rPr>
          <w:rFonts w:ascii="仿宋" w:eastAsia="仿宋" w:hAnsi="仿宋" w:cs="仿宋"/>
          <w:color w:val="000000"/>
          <w:sz w:val="33"/>
        </w:rPr>
        <w:t>，</w:t>
      </w:r>
      <w:r>
        <w:rPr>
          <w:rFonts w:ascii="仿宋" w:eastAsia="仿宋" w:hAnsi="仿宋" w:cs="仿宋"/>
          <w:color w:val="000000"/>
          <w:sz w:val="33"/>
        </w:rPr>
        <w:t xml:space="preserve"> 1841-1842</w:t>
      </w:r>
      <w:r>
        <w:rPr>
          <w:rFonts w:ascii="仿宋" w:eastAsia="仿宋" w:hAnsi="仿宋" w:cs="仿宋"/>
          <w:color w:val="000000"/>
          <w:sz w:val="33"/>
        </w:rPr>
        <w:t>年，无日期</w:t>
      </w:r>
    </w:p>
    <w:p w:rsidR="00B83E87" w:rsidRDefault="00B83E87">
      <w:pPr>
        <w:wordWrap w:val="0"/>
        <w:spacing w:line="500" w:lineRule="exact"/>
        <w:textAlignment w:val="baseline"/>
        <w:rPr>
          <w:sz w:val="33"/>
        </w:rPr>
      </w:pPr>
    </w:p>
    <w:p w:rsidR="00B83E87" w:rsidRDefault="00460AC0">
      <w:pPr>
        <w:wordWrap w:val="0"/>
        <w:spacing w:line="560" w:lineRule="atLeast"/>
        <w:ind w:left="20"/>
        <w:textAlignment w:val="baseline"/>
        <w:rPr>
          <w:sz w:val="41"/>
        </w:rPr>
      </w:pPr>
      <w:r>
        <w:rPr>
          <w:rFonts w:ascii="宋体" w:eastAsia="宋体" w:hAnsi="宋体" w:cs="宋体"/>
          <w:color w:val="000000"/>
          <w:sz w:val="41"/>
        </w:rPr>
        <w:t>摘自草稿；参见</w:t>
      </w:r>
      <w:r>
        <w:rPr>
          <w:rFonts w:ascii="宋体" w:eastAsia="宋体" w:hAnsi="宋体" w:cs="宋体"/>
          <w:color w:val="000000"/>
          <w:sz w:val="41"/>
        </w:rPr>
        <w:t>292</w:t>
      </w:r>
      <w:r>
        <w:rPr>
          <w:rFonts w:ascii="宋体" w:eastAsia="宋体" w:hAnsi="宋体" w:cs="宋体"/>
          <w:color w:val="000000"/>
          <w:sz w:val="41"/>
        </w:rPr>
        <w:t>：</w:t>
      </w:r>
      <w:r>
        <w:rPr>
          <w:rFonts w:ascii="宋体" w:eastAsia="宋体" w:hAnsi="宋体" w:cs="宋体"/>
          <w:color w:val="000000"/>
          <w:sz w:val="41"/>
        </w:rPr>
        <w:t xml:space="preserve"> 24-26</w:t>
      </w:r>
      <w:r>
        <w:rPr>
          <w:rFonts w:ascii="宋体" w:eastAsia="宋体" w:hAnsi="宋体" w:cs="宋体"/>
          <w:color w:val="000000"/>
          <w:sz w:val="41"/>
        </w:rPr>
        <w:t>：</w:t>
      </w:r>
    </w:p>
    <w:p w:rsidR="00B83E87" w:rsidRDefault="00460AC0">
      <w:pPr>
        <w:wordWrap w:val="0"/>
        <w:spacing w:line="680" w:lineRule="atLeast"/>
        <w:ind w:left="20" w:right="40" w:firstLine="840"/>
        <w:textAlignment w:val="baseline"/>
        <w:rPr>
          <w:sz w:val="36"/>
        </w:rPr>
      </w:pPr>
      <w:r>
        <w:rPr>
          <w:rFonts w:ascii="宋体" w:eastAsia="宋体" w:hAnsi="宋体" w:cs="宋体"/>
          <w:color w:val="000000"/>
          <w:sz w:val="36"/>
        </w:rPr>
        <w:t>……</w:t>
      </w:r>
      <w:r>
        <w:rPr>
          <w:rFonts w:ascii="宋体" w:eastAsia="宋体" w:hAnsi="宋体" w:cs="宋体"/>
          <w:color w:val="000000"/>
          <w:sz w:val="36"/>
        </w:rPr>
        <w:t>我将不谈及更重要的事情，例如，一位漂亮女孩儿正好住在街对面，有时会出现在窗口。人们由此会变成多么细致的观察者；最微小的表情都逃不过他的眼睛，虽然此时外部的变化非常细微，但人们却能体验到自己身上的较大变化，而这种细微的延伸不断在其中将自身反映出来。</w:t>
      </w:r>
    </w:p>
    <w:p w:rsidR="00B83E87" w:rsidRDefault="00460AC0">
      <w:pPr>
        <w:wordWrap w:val="0"/>
        <w:spacing w:line="680" w:lineRule="atLeast"/>
        <w:ind w:left="2100"/>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3-B122</w:t>
      </w:r>
      <w:r>
        <w:rPr>
          <w:rFonts w:ascii="宋体" w:eastAsia="宋体" w:hAnsi="宋体" w:cs="宋体"/>
          <w:color w:val="000000"/>
          <w:sz w:val="36"/>
        </w:rPr>
        <w:t>：</w:t>
      </w:r>
      <w:r>
        <w:rPr>
          <w:rFonts w:ascii="宋体" w:eastAsia="宋体" w:hAnsi="宋体" w:cs="宋体"/>
          <w:color w:val="000000"/>
          <w:sz w:val="36"/>
        </w:rPr>
        <w:t xml:space="preserve"> 8</w:t>
      </w:r>
      <w:r>
        <w:rPr>
          <w:rFonts w:ascii="宋体" w:eastAsia="宋体" w:hAnsi="宋体" w:cs="宋体"/>
          <w:color w:val="000000"/>
          <w:sz w:val="36"/>
        </w:rPr>
        <w:t>，</w:t>
      </w:r>
      <w:r>
        <w:rPr>
          <w:rFonts w:ascii="宋体" w:eastAsia="宋体" w:hAnsi="宋体" w:cs="宋体"/>
          <w:color w:val="000000"/>
          <w:sz w:val="36"/>
        </w:rPr>
        <w:t xml:space="preserve"> </w:t>
      </w:r>
      <w:r>
        <w:rPr>
          <w:rFonts w:ascii="宋体" w:eastAsia="宋体" w:hAnsi="宋体" w:cs="宋体"/>
          <w:color w:val="000000"/>
          <w:sz w:val="36"/>
        </w:rPr>
        <w:t>1841-1842</w:t>
      </w:r>
      <w:r>
        <w:rPr>
          <w:rFonts w:ascii="宋体" w:eastAsia="宋体" w:hAnsi="宋体" w:cs="宋体"/>
          <w:color w:val="000000"/>
          <w:sz w:val="36"/>
        </w:rPr>
        <w:t>年，无日期</w:t>
      </w:r>
    </w:p>
    <w:p w:rsidR="00B83E87" w:rsidRDefault="00460AC0">
      <w:pPr>
        <w:wordWrap w:val="0"/>
        <w:spacing w:before="360" w:line="680" w:lineRule="atLeast"/>
        <w:ind w:left="40"/>
        <w:textAlignment w:val="baseline"/>
        <w:rPr>
          <w:sz w:val="36"/>
        </w:rPr>
      </w:pPr>
      <w:r>
        <w:rPr>
          <w:rFonts w:ascii="宋体" w:eastAsia="宋体" w:hAnsi="宋体" w:cs="宋体"/>
          <w:color w:val="000000"/>
          <w:sz w:val="36"/>
          <w:u w:val="single"/>
        </w:rPr>
        <w:t xml:space="preserve">                 </w:t>
      </w:r>
    </w:p>
    <w:p w:rsidR="00B83E87" w:rsidRDefault="00460AC0">
      <w:pPr>
        <w:wordWrap w:val="0"/>
        <w:spacing w:before="280" w:line="680" w:lineRule="atLeast"/>
        <w:ind w:left="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参见贺拉斯《书信集》，前揭，页</w:t>
      </w:r>
      <w:r>
        <w:rPr>
          <w:rFonts w:ascii="宋体" w:eastAsia="宋体" w:hAnsi="宋体" w:cs="宋体"/>
          <w:color w:val="000000"/>
          <w:sz w:val="36"/>
        </w:rPr>
        <w:t>254-255</w:t>
      </w:r>
      <w:r>
        <w:rPr>
          <w:rFonts w:ascii="宋体" w:eastAsia="宋体" w:hAnsi="宋体" w:cs="宋体"/>
          <w:color w:val="000000"/>
          <w:sz w:val="36"/>
        </w:rPr>
        <w:t>。</w:t>
      </w:r>
    </w:p>
    <w:p w:rsidR="00B83E87" w:rsidRDefault="00460AC0">
      <w:pPr>
        <w:wordWrap w:val="0"/>
        <w:spacing w:line="680" w:lineRule="atLeast"/>
        <w:ind w:left="20" w:right="100" w:firstLine="700"/>
        <w:textAlignment w:val="baseline"/>
        <w:rPr>
          <w:sz w:val="36"/>
        </w:rPr>
      </w:pPr>
      <w:r>
        <w:rPr>
          <w:rFonts w:ascii="TimesNewRoman" w:eastAsia="TimesNewRoman" w:hAnsi="TimesNewRoman" w:cs="TimesNewRoman"/>
          <w:color w:val="000000"/>
          <w:sz w:val="36"/>
        </w:rPr>
        <w:t xml:space="preserve">② </w:t>
      </w:r>
      <w:r>
        <w:rPr>
          <w:rFonts w:ascii="TimesNewRoman" w:eastAsia="TimesNewRoman" w:hAnsi="TimesNewRoman" w:cs="TimesNewRoman"/>
          <w:color w:val="000000"/>
          <w:sz w:val="36"/>
        </w:rPr>
        <w:t>参见</w:t>
      </w:r>
      <w:r>
        <w:rPr>
          <w:rFonts w:ascii="TimesNewRoman" w:eastAsia="TimesNewRoman" w:hAnsi="TimesNewRoman" w:cs="TimesNewRoman"/>
          <w:color w:val="000000"/>
          <w:sz w:val="36"/>
        </w:rPr>
        <w:t xml:space="preserve"> Den Romerske Keisers Mark. Aurel. Antonins Leveregler for sig selv,tr. Christian Bastholm, Copenhagen: 1805,</w:t>
      </w:r>
      <w:r>
        <w:rPr>
          <w:rFonts w:ascii="TimesNewRoman" w:eastAsia="TimesNewRoman" w:hAnsi="TimesNewRoman" w:cs="TimesNewRoman"/>
          <w:color w:val="000000"/>
          <w:sz w:val="36"/>
        </w:rPr>
        <w:t>页</w:t>
      </w:r>
      <w:r>
        <w:rPr>
          <w:rFonts w:ascii="TimesNewRoman" w:eastAsia="TimesNewRoman" w:hAnsi="TimesNewRoman" w:cs="TimesNewRoman"/>
          <w:color w:val="000000"/>
          <w:sz w:val="36"/>
        </w:rPr>
        <w:t>272</w:t>
      </w:r>
      <w:r>
        <w:rPr>
          <w:rFonts w:ascii="TimesNewRoman" w:eastAsia="TimesNewRoman" w:hAnsi="TimesNewRoman" w:cs="TimesNewRoman"/>
          <w:color w:val="000000"/>
          <w:sz w:val="36"/>
        </w:rPr>
        <w:t>。</w:t>
      </w:r>
    </w:p>
    <w:p w:rsidR="00B83E87" w:rsidRDefault="00B83E87"/>
    <w:p w:rsidR="00B83E87" w:rsidRDefault="00B83E87">
      <w:pPr>
        <w:sectPr w:rsidR="00B83E87">
          <w:headerReference w:type="default" r:id="rId1263"/>
          <w:footerReference w:type="default" r:id="rId1264"/>
          <w:pgSz w:w="14080" w:h="23780"/>
          <w:pgMar w:top="1820" w:right="920" w:bottom="1820" w:left="920" w:header="1520" w:footer="1520" w:gutter="0"/>
          <w:cols w:space="720"/>
        </w:sectPr>
      </w:pPr>
    </w:p>
    <w:p w:rsidR="00B83E87" w:rsidRDefault="00460AC0">
      <w:pPr>
        <w:wordWrap w:val="0"/>
        <w:spacing w:line="580" w:lineRule="atLeast"/>
        <w:jc w:val="right"/>
        <w:textAlignment w:val="baseline"/>
        <w:rPr>
          <w:sz w:val="42"/>
        </w:rPr>
      </w:pPr>
      <w:r>
        <w:rPr>
          <w:rFonts w:ascii="仿宋" w:eastAsia="仿宋" w:hAnsi="仿宋" w:cs="仿宋"/>
          <w:color w:val="000000"/>
          <w:sz w:val="42"/>
        </w:rPr>
        <w:t>增</w:t>
      </w:r>
      <w:r>
        <w:rPr>
          <w:rFonts w:ascii="仿宋" w:eastAsia="仿宋" w:hAnsi="仿宋" w:cs="仿宋"/>
          <w:color w:val="000000"/>
          <w:sz w:val="42"/>
        </w:rPr>
        <w:t xml:space="preserve"> </w:t>
      </w:r>
      <w:r>
        <w:rPr>
          <w:rFonts w:ascii="仿宋" w:eastAsia="仿宋" w:hAnsi="仿宋" w:cs="仿宋"/>
          <w:color w:val="000000"/>
          <w:sz w:val="42"/>
        </w:rPr>
        <w:t>补</w:t>
      </w:r>
      <w:r>
        <w:rPr>
          <w:rFonts w:ascii="仿宋" w:eastAsia="仿宋" w:hAnsi="仿宋" w:cs="仿宋"/>
          <w:color w:val="000000"/>
          <w:sz w:val="42"/>
        </w:rPr>
        <w:t xml:space="preserve"> 605</w:t>
      </w:r>
    </w:p>
    <w:p w:rsidR="00B83E87" w:rsidRDefault="00B83E87">
      <w:pPr>
        <w:wordWrap w:val="0"/>
        <w:spacing w:line="640" w:lineRule="exact"/>
        <w:jc w:val="right"/>
        <w:textAlignment w:val="baseline"/>
        <w:rPr>
          <w:sz w:val="36"/>
        </w:rPr>
      </w:pPr>
    </w:p>
    <w:p w:rsidR="00B83E87" w:rsidRDefault="00460AC0">
      <w:pPr>
        <w:wordWrap w:val="0"/>
        <w:spacing w:line="640" w:lineRule="atLeast"/>
        <w:ind w:left="20"/>
        <w:textAlignment w:val="baseline"/>
        <w:rPr>
          <w:sz w:val="36"/>
        </w:rPr>
      </w:pPr>
      <w:r>
        <w:rPr>
          <w:rFonts w:ascii="宋体" w:eastAsia="宋体" w:hAnsi="宋体" w:cs="宋体"/>
          <w:color w:val="000000"/>
          <w:sz w:val="36"/>
        </w:rPr>
        <w:t>摘自草稿页边注；参见</w:t>
      </w:r>
      <w:r>
        <w:rPr>
          <w:rFonts w:ascii="宋体" w:eastAsia="宋体" w:hAnsi="宋体" w:cs="宋体"/>
          <w:color w:val="000000"/>
          <w:sz w:val="36"/>
        </w:rPr>
        <w:t>293</w:t>
      </w:r>
      <w:r>
        <w:rPr>
          <w:rFonts w:ascii="宋体" w:eastAsia="宋体" w:hAnsi="宋体" w:cs="宋体"/>
          <w:color w:val="000000"/>
          <w:sz w:val="36"/>
        </w:rPr>
        <w:t>：</w:t>
      </w:r>
      <w:r>
        <w:rPr>
          <w:rFonts w:ascii="宋体" w:eastAsia="宋体" w:hAnsi="宋体" w:cs="宋体"/>
          <w:color w:val="000000"/>
          <w:sz w:val="36"/>
        </w:rPr>
        <w:t>5-7</w:t>
      </w:r>
      <w:r>
        <w:rPr>
          <w:rFonts w:ascii="宋体" w:eastAsia="宋体" w:hAnsi="宋体" w:cs="宋体"/>
          <w:color w:val="000000"/>
          <w:sz w:val="36"/>
        </w:rPr>
        <w:t>：</w:t>
      </w:r>
    </w:p>
    <w:p w:rsidR="00B83E87" w:rsidRDefault="00460AC0">
      <w:pPr>
        <w:wordWrap w:val="0"/>
        <w:spacing w:line="640" w:lineRule="atLeast"/>
        <w:ind w:left="20" w:firstLine="820"/>
        <w:textAlignment w:val="baseline"/>
        <w:rPr>
          <w:sz w:val="36"/>
        </w:rPr>
      </w:pPr>
      <w:r>
        <w:rPr>
          <w:rFonts w:ascii="宋体" w:eastAsia="宋体" w:hAnsi="宋体" w:cs="宋体"/>
          <w:color w:val="000000"/>
          <w:sz w:val="36"/>
        </w:rPr>
        <w:t>追忆就是以各种方式宁愿选择希望；在追忆中，人们很有把握。他</w:t>
      </w:r>
      <w:r>
        <w:rPr>
          <w:rFonts w:ascii="宋体" w:eastAsia="宋体" w:hAnsi="宋体" w:cs="宋体"/>
          <w:color w:val="000000"/>
          <w:sz w:val="36"/>
        </w:rPr>
        <w:t>始终都可以返回到它；他可以让它自身向他做出解释。</w:t>
      </w:r>
    </w:p>
    <w:p w:rsidR="00B83E87" w:rsidRDefault="00460AC0">
      <w:pPr>
        <w:wordWrap w:val="0"/>
        <w:spacing w:line="640" w:lineRule="atLeast"/>
        <w:ind w:left="2100"/>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3-B122</w:t>
      </w:r>
      <w:r>
        <w:rPr>
          <w:rFonts w:ascii="宋体" w:eastAsia="宋体" w:hAnsi="宋体" w:cs="宋体"/>
          <w:color w:val="000000"/>
          <w:sz w:val="36"/>
        </w:rPr>
        <w:t>：</w:t>
      </w:r>
      <w:r>
        <w:rPr>
          <w:rFonts w:ascii="宋体" w:eastAsia="宋体" w:hAnsi="宋体" w:cs="宋体"/>
          <w:color w:val="000000"/>
          <w:sz w:val="36"/>
        </w:rPr>
        <w:t>9</w:t>
      </w:r>
      <w:r>
        <w:rPr>
          <w:rFonts w:ascii="宋体" w:eastAsia="宋体" w:hAnsi="宋体" w:cs="宋体"/>
          <w:color w:val="000000"/>
          <w:sz w:val="36"/>
        </w:rPr>
        <w:t>，</w:t>
      </w:r>
      <w:r>
        <w:rPr>
          <w:rFonts w:ascii="宋体" w:eastAsia="宋体" w:hAnsi="宋体" w:cs="宋体"/>
          <w:color w:val="000000"/>
          <w:sz w:val="36"/>
        </w:rPr>
        <w:t xml:space="preserve"> 1841-1842</w:t>
      </w:r>
      <w:r>
        <w:rPr>
          <w:rFonts w:ascii="宋体" w:eastAsia="宋体" w:hAnsi="宋体" w:cs="宋体"/>
          <w:color w:val="000000"/>
          <w:sz w:val="36"/>
        </w:rPr>
        <w:t>年，无日期</w:t>
      </w:r>
    </w:p>
    <w:p w:rsidR="00B83E87" w:rsidRDefault="00B83E87">
      <w:pPr>
        <w:wordWrap w:val="0"/>
        <w:spacing w:line="640" w:lineRule="exact"/>
        <w:textAlignment w:val="baseline"/>
        <w:rPr>
          <w:sz w:val="36"/>
        </w:rPr>
      </w:pPr>
    </w:p>
    <w:p w:rsidR="00B83E87" w:rsidRDefault="00460AC0">
      <w:pPr>
        <w:wordWrap w:val="0"/>
        <w:spacing w:line="640" w:lineRule="atLeast"/>
        <w:ind w:left="20"/>
        <w:textAlignment w:val="baseline"/>
        <w:rPr>
          <w:sz w:val="36"/>
        </w:rPr>
      </w:pPr>
      <w:r>
        <w:rPr>
          <w:rFonts w:ascii="宋体" w:eastAsia="宋体" w:hAnsi="宋体" w:cs="宋体"/>
          <w:color w:val="000000"/>
          <w:sz w:val="36"/>
        </w:rPr>
        <w:t>【</w:t>
      </w:r>
      <w:r>
        <w:rPr>
          <w:rFonts w:ascii="宋体" w:eastAsia="宋体" w:hAnsi="宋体" w:cs="宋体"/>
          <w:color w:val="000000"/>
          <w:sz w:val="36"/>
        </w:rPr>
        <w:t>549</w:t>
      </w:r>
      <w:r>
        <w:rPr>
          <w:rFonts w:ascii="宋体" w:eastAsia="宋体" w:hAnsi="宋体" w:cs="宋体"/>
          <w:color w:val="000000"/>
          <w:sz w:val="36"/>
        </w:rPr>
        <w:t>】摘自草稿；参见</w:t>
      </w:r>
      <w:r>
        <w:rPr>
          <w:rFonts w:ascii="宋体" w:eastAsia="宋体" w:hAnsi="宋体" w:cs="宋体"/>
          <w:color w:val="000000"/>
          <w:sz w:val="36"/>
        </w:rPr>
        <w:t>295</w:t>
      </w:r>
      <w:r>
        <w:rPr>
          <w:rFonts w:ascii="宋体" w:eastAsia="宋体" w:hAnsi="宋体" w:cs="宋体"/>
          <w:color w:val="000000"/>
          <w:sz w:val="36"/>
        </w:rPr>
        <w:t>：</w:t>
      </w:r>
      <w:r>
        <w:rPr>
          <w:rFonts w:ascii="宋体" w:eastAsia="宋体" w:hAnsi="宋体" w:cs="宋体"/>
          <w:color w:val="000000"/>
          <w:sz w:val="36"/>
        </w:rPr>
        <w:t>5-10</w:t>
      </w:r>
      <w:r>
        <w:rPr>
          <w:rFonts w:ascii="宋体" w:eastAsia="宋体" w:hAnsi="宋体" w:cs="宋体"/>
          <w:color w:val="000000"/>
          <w:sz w:val="36"/>
        </w:rPr>
        <w:t>：</w:t>
      </w:r>
    </w:p>
    <w:p w:rsidR="00B83E87" w:rsidRDefault="00460AC0">
      <w:pPr>
        <w:wordWrap w:val="0"/>
        <w:spacing w:line="640" w:lineRule="atLeast"/>
        <w:ind w:left="20" w:right="40" w:firstLine="820"/>
        <w:textAlignment w:val="baseline"/>
        <w:rPr>
          <w:sz w:val="36"/>
        </w:rPr>
      </w:pPr>
      <w:r>
        <w:rPr>
          <w:rFonts w:ascii="宋体" w:eastAsia="宋体" w:hAnsi="宋体" w:cs="宋体"/>
          <w:color w:val="000000"/>
          <w:sz w:val="36"/>
        </w:rPr>
        <w:t>人们借助阿基米德点能抬起世界。忘却拥有的与追忆一样，黑暗阶段所展现的与明亮阶段有点类似。</w:t>
      </w:r>
    </w:p>
    <w:p w:rsidR="00B83E87" w:rsidRDefault="00460AC0">
      <w:pPr>
        <w:wordWrap w:val="0"/>
        <w:spacing w:line="620" w:lineRule="atLeast"/>
        <w:ind w:left="1860"/>
        <w:textAlignment w:val="baseline"/>
        <w:rPr>
          <w:sz w:val="46"/>
        </w:rPr>
      </w:pPr>
      <w:r>
        <w:rPr>
          <w:rFonts w:ascii="仿宋" w:eastAsia="仿宋" w:hAnsi="仿宋" w:cs="仿宋"/>
          <w:color w:val="000000"/>
          <w:sz w:val="46"/>
        </w:rPr>
        <w:t>——</w:t>
      </w:r>
      <w:r>
        <w:rPr>
          <w:rFonts w:ascii="仿宋" w:eastAsia="仿宋" w:hAnsi="仿宋" w:cs="仿宋"/>
          <w:color w:val="000000"/>
          <w:sz w:val="46"/>
        </w:rPr>
        <w:t>《论文》卷</w:t>
      </w:r>
      <w:r>
        <w:rPr>
          <w:rFonts w:ascii="仿宋" w:eastAsia="仿宋" w:hAnsi="仿宋" w:cs="仿宋"/>
          <w:color w:val="000000"/>
          <w:sz w:val="46"/>
        </w:rPr>
        <w:t>3-B122</w:t>
      </w:r>
      <w:r>
        <w:rPr>
          <w:rFonts w:ascii="仿宋" w:eastAsia="仿宋" w:hAnsi="仿宋" w:cs="仿宋"/>
          <w:color w:val="000000"/>
          <w:sz w:val="46"/>
        </w:rPr>
        <w:t>：</w:t>
      </w:r>
      <w:r>
        <w:rPr>
          <w:rFonts w:ascii="仿宋" w:eastAsia="仿宋" w:hAnsi="仿宋" w:cs="仿宋"/>
          <w:color w:val="000000"/>
          <w:sz w:val="46"/>
        </w:rPr>
        <w:t>10</w:t>
      </w:r>
      <w:r>
        <w:rPr>
          <w:rFonts w:ascii="仿宋" w:eastAsia="仿宋" w:hAnsi="仿宋" w:cs="仿宋"/>
          <w:color w:val="000000"/>
          <w:sz w:val="46"/>
        </w:rPr>
        <w:t>，</w:t>
      </w:r>
      <w:r>
        <w:rPr>
          <w:rFonts w:ascii="仿宋" w:eastAsia="仿宋" w:hAnsi="仿宋" w:cs="仿宋"/>
          <w:color w:val="000000"/>
          <w:sz w:val="46"/>
        </w:rPr>
        <w:t xml:space="preserve"> 1841-1842</w:t>
      </w:r>
      <w:r>
        <w:rPr>
          <w:rFonts w:ascii="仿宋" w:eastAsia="仿宋" w:hAnsi="仿宋" w:cs="仿宋"/>
          <w:color w:val="000000"/>
          <w:sz w:val="46"/>
        </w:rPr>
        <w:t>年，无日期</w:t>
      </w:r>
    </w:p>
    <w:p w:rsidR="00B83E87" w:rsidRDefault="00B83E87">
      <w:pPr>
        <w:wordWrap w:val="0"/>
        <w:spacing w:line="640" w:lineRule="exact"/>
        <w:textAlignment w:val="baseline"/>
        <w:rPr>
          <w:sz w:val="36"/>
        </w:rPr>
      </w:pPr>
    </w:p>
    <w:p w:rsidR="00B83E87" w:rsidRDefault="00460AC0">
      <w:pPr>
        <w:wordWrap w:val="0"/>
        <w:spacing w:line="640" w:lineRule="atLeast"/>
        <w:ind w:left="20"/>
        <w:textAlignment w:val="baseline"/>
        <w:rPr>
          <w:sz w:val="36"/>
        </w:rPr>
      </w:pPr>
      <w:r>
        <w:rPr>
          <w:rFonts w:ascii="宋体" w:eastAsia="宋体" w:hAnsi="宋体" w:cs="宋体"/>
          <w:color w:val="000000"/>
          <w:sz w:val="36"/>
        </w:rPr>
        <w:t>摘自草稿；参见</w:t>
      </w:r>
      <w:r>
        <w:rPr>
          <w:rFonts w:ascii="宋体" w:eastAsia="宋体" w:hAnsi="宋体" w:cs="宋体"/>
          <w:color w:val="000000"/>
          <w:sz w:val="36"/>
        </w:rPr>
        <w:t>295</w:t>
      </w:r>
      <w:r>
        <w:rPr>
          <w:rFonts w:ascii="宋体" w:eastAsia="宋体" w:hAnsi="宋体" w:cs="宋体"/>
          <w:color w:val="000000"/>
          <w:sz w:val="36"/>
        </w:rPr>
        <w:t>：</w:t>
      </w:r>
      <w:r>
        <w:rPr>
          <w:rFonts w:ascii="宋体" w:eastAsia="宋体" w:hAnsi="宋体" w:cs="宋体"/>
          <w:color w:val="000000"/>
          <w:sz w:val="36"/>
        </w:rPr>
        <w:t>11-13</w:t>
      </w:r>
      <w:r>
        <w:rPr>
          <w:rFonts w:ascii="宋体" w:eastAsia="宋体" w:hAnsi="宋体" w:cs="宋体"/>
          <w:color w:val="000000"/>
          <w:sz w:val="36"/>
        </w:rPr>
        <w:t>：</w:t>
      </w:r>
    </w:p>
    <w:p w:rsidR="00B83E87" w:rsidRDefault="00460AC0">
      <w:pPr>
        <w:wordWrap w:val="0"/>
        <w:spacing w:line="640" w:lineRule="atLeast"/>
        <w:ind w:left="20" w:right="40" w:firstLine="820"/>
        <w:textAlignment w:val="baseline"/>
        <w:rPr>
          <w:sz w:val="36"/>
        </w:rPr>
      </w:pPr>
      <w:r>
        <w:rPr>
          <w:rFonts w:ascii="宋体" w:eastAsia="宋体" w:hAnsi="宋体" w:cs="宋体"/>
          <w:color w:val="000000"/>
          <w:sz w:val="36"/>
        </w:rPr>
        <w:t>结果，忘却与追忆之间的运动，成了一切轮回的法则。成为这门艺术之能手的人，就已经接近了贺拉斯所说的增加了三倍价</w:t>
      </w:r>
      <w:r>
        <w:rPr>
          <w:rFonts w:ascii="宋体" w:eastAsia="宋体" w:hAnsi="宋体" w:cs="宋体"/>
          <w:color w:val="000000"/>
          <w:sz w:val="36"/>
        </w:rPr>
        <w:t>值的营养来源，他就是第一个乘小船出海冒险的人。</w:t>
      </w:r>
      <w:r>
        <w:rPr>
          <w:rFonts w:ascii="宋体" w:eastAsia="宋体" w:hAnsi="宋体" w:cs="宋体"/>
          <w:color w:val="000000"/>
          <w:sz w:val="36"/>
        </w:rPr>
        <w:t>①</w:t>
      </w:r>
      <w:r>
        <w:rPr>
          <w:rFonts w:ascii="宋体" w:eastAsia="宋体" w:hAnsi="宋体" w:cs="宋体"/>
          <w:color w:val="000000"/>
          <w:sz w:val="36"/>
        </w:rPr>
        <w:t>生活的艺术确实可以更好地与它相比，而不是同航行的艺术相比。</w:t>
      </w:r>
      <w:r>
        <w:rPr>
          <w:rFonts w:ascii="宋体" w:eastAsia="宋体" w:hAnsi="宋体" w:cs="宋体"/>
          <w:color w:val="000000"/>
          <w:sz w:val="36"/>
        </w:rPr>
        <w:t>——</w:t>
      </w:r>
    </w:p>
    <w:p w:rsidR="00B83E87" w:rsidRDefault="00460AC0">
      <w:pPr>
        <w:wordWrap w:val="0"/>
        <w:spacing w:line="640" w:lineRule="atLeast"/>
        <w:ind w:left="20" w:right="40" w:firstLine="820"/>
        <w:textAlignment w:val="baseline"/>
        <w:rPr>
          <w:sz w:val="36"/>
        </w:rPr>
      </w:pPr>
      <w:r>
        <w:rPr>
          <w:rFonts w:ascii="宋体" w:eastAsia="宋体" w:hAnsi="宋体" w:cs="宋体"/>
          <w:color w:val="000000"/>
          <w:sz w:val="36"/>
        </w:rPr>
        <w:t>不过，为了使这种趋势一直保持新鲜，就必须确保不要陷入任何单一的生活关系。</w:t>
      </w:r>
    </w:p>
    <w:p w:rsidR="00B83E87" w:rsidRDefault="00460AC0">
      <w:pPr>
        <w:wordWrap w:val="0"/>
        <w:spacing w:line="460" w:lineRule="atLeast"/>
        <w:ind w:left="186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3-B122</w:t>
      </w:r>
      <w:r>
        <w:rPr>
          <w:rFonts w:ascii="仿宋" w:eastAsia="仿宋" w:hAnsi="仿宋" w:cs="仿宋"/>
          <w:color w:val="000000"/>
          <w:sz w:val="34"/>
        </w:rPr>
        <w:t>：</w:t>
      </w:r>
      <w:r>
        <w:rPr>
          <w:rFonts w:ascii="仿宋" w:eastAsia="仿宋" w:hAnsi="仿宋" w:cs="仿宋"/>
          <w:color w:val="000000"/>
          <w:sz w:val="34"/>
        </w:rPr>
        <w:t>11</w:t>
      </w:r>
      <w:r>
        <w:rPr>
          <w:rFonts w:ascii="仿宋" w:eastAsia="仿宋" w:hAnsi="仿宋" w:cs="仿宋"/>
          <w:color w:val="000000"/>
          <w:sz w:val="34"/>
        </w:rPr>
        <w:t>，</w:t>
      </w:r>
      <w:r>
        <w:rPr>
          <w:rFonts w:ascii="仿宋" w:eastAsia="仿宋" w:hAnsi="仿宋" w:cs="仿宋"/>
          <w:color w:val="000000"/>
          <w:sz w:val="34"/>
        </w:rPr>
        <w:t xml:space="preserve"> 1841-1842</w:t>
      </w:r>
      <w:r>
        <w:rPr>
          <w:rFonts w:ascii="仿宋" w:eastAsia="仿宋" w:hAnsi="仿宋" w:cs="仿宋"/>
          <w:color w:val="000000"/>
          <w:sz w:val="34"/>
        </w:rPr>
        <w:t>年，无日期</w:t>
      </w:r>
    </w:p>
    <w:p w:rsidR="00B83E87" w:rsidRDefault="00B83E87">
      <w:pPr>
        <w:wordWrap w:val="0"/>
        <w:spacing w:line="640" w:lineRule="exact"/>
        <w:textAlignment w:val="baseline"/>
        <w:rPr>
          <w:sz w:val="36"/>
        </w:rPr>
      </w:pPr>
    </w:p>
    <w:p w:rsidR="00B83E87" w:rsidRDefault="00460AC0">
      <w:pPr>
        <w:wordWrap w:val="0"/>
        <w:spacing w:line="640" w:lineRule="atLeast"/>
        <w:ind w:left="20"/>
        <w:textAlignment w:val="baseline"/>
        <w:rPr>
          <w:sz w:val="36"/>
        </w:rPr>
      </w:pPr>
      <w:r>
        <w:rPr>
          <w:rFonts w:ascii="宋体" w:eastAsia="宋体" w:hAnsi="宋体" w:cs="宋体"/>
          <w:color w:val="000000"/>
          <w:sz w:val="36"/>
        </w:rPr>
        <w:t>摘自草稿；参见</w:t>
      </w:r>
      <w:r>
        <w:rPr>
          <w:rFonts w:ascii="宋体" w:eastAsia="宋体" w:hAnsi="宋体" w:cs="宋体"/>
          <w:color w:val="000000"/>
          <w:sz w:val="36"/>
        </w:rPr>
        <w:t>295</w:t>
      </w:r>
      <w:r>
        <w:rPr>
          <w:rFonts w:ascii="宋体" w:eastAsia="宋体" w:hAnsi="宋体" w:cs="宋体"/>
          <w:color w:val="000000"/>
          <w:sz w:val="36"/>
        </w:rPr>
        <w:t>：</w:t>
      </w:r>
      <w:r>
        <w:rPr>
          <w:rFonts w:ascii="宋体" w:eastAsia="宋体" w:hAnsi="宋体" w:cs="宋体"/>
          <w:color w:val="000000"/>
          <w:sz w:val="36"/>
        </w:rPr>
        <w:t>14-16</w:t>
      </w:r>
      <w:r>
        <w:rPr>
          <w:rFonts w:ascii="宋体" w:eastAsia="宋体" w:hAnsi="宋体" w:cs="宋体"/>
          <w:color w:val="000000"/>
          <w:sz w:val="36"/>
        </w:rPr>
        <w:t>：</w:t>
      </w:r>
    </w:p>
    <w:p w:rsidR="00B83E87" w:rsidRDefault="00460AC0">
      <w:pPr>
        <w:wordWrap w:val="0"/>
        <w:spacing w:line="640" w:lineRule="atLeast"/>
        <w:ind w:left="20" w:right="40" w:firstLine="820"/>
        <w:textAlignment w:val="baseline"/>
        <w:rPr>
          <w:sz w:val="36"/>
        </w:rPr>
      </w:pPr>
      <w:r>
        <w:rPr>
          <w:rFonts w:ascii="宋体" w:eastAsia="宋体" w:hAnsi="宋体" w:cs="宋体"/>
          <w:color w:val="000000"/>
          <w:sz w:val="36"/>
        </w:rPr>
        <w:t>因此，要提防</w:t>
      </w:r>
      <w:r>
        <w:rPr>
          <w:rFonts w:ascii="宋体" w:eastAsia="宋体" w:hAnsi="宋体" w:cs="宋体"/>
          <w:color w:val="000000"/>
          <w:sz w:val="36"/>
        </w:rPr>
        <w:t>“</w:t>
      </w:r>
      <w:r>
        <w:rPr>
          <w:rFonts w:ascii="宋体" w:eastAsia="宋体" w:hAnsi="宋体" w:cs="宋体"/>
          <w:color w:val="000000"/>
          <w:sz w:val="36"/>
        </w:rPr>
        <w:t>友谊</w:t>
      </w:r>
      <w:r>
        <w:rPr>
          <w:rFonts w:ascii="宋体" w:eastAsia="宋体" w:hAnsi="宋体" w:cs="宋体"/>
          <w:color w:val="000000"/>
          <w:sz w:val="36"/>
        </w:rPr>
        <w:t>”</w:t>
      </w:r>
      <w:r>
        <w:rPr>
          <w:rFonts w:ascii="宋体" w:eastAsia="宋体" w:hAnsi="宋体" w:cs="宋体"/>
          <w:color w:val="000000"/>
          <w:sz w:val="36"/>
        </w:rPr>
        <w:t>。朋友是什么？朋友并不是哲学家们所称的必要的另一部分，而是不必要的另一部分。</w:t>
      </w:r>
    </w:p>
    <w:p w:rsidR="00B83E87" w:rsidRDefault="00460AC0">
      <w:pPr>
        <w:wordWrap w:val="0"/>
        <w:spacing w:line="640" w:lineRule="atLeast"/>
        <w:ind w:left="20" w:right="40" w:firstLine="820"/>
        <w:textAlignment w:val="baseline"/>
        <w:rPr>
          <w:sz w:val="36"/>
        </w:rPr>
      </w:pPr>
      <w:r>
        <w:rPr>
          <w:rFonts w:ascii="宋体" w:eastAsia="宋体" w:hAnsi="宋体" w:cs="宋体"/>
          <w:color w:val="000000"/>
          <w:sz w:val="36"/>
        </w:rPr>
        <w:t>注意：在这个问题上出现了争论，实际上我家里的那本红皮</w:t>
      </w:r>
      <w:r>
        <w:rPr>
          <w:rFonts w:ascii="宋体" w:eastAsia="宋体" w:hAnsi="宋体" w:cs="宋体"/>
          <w:color w:val="000000"/>
          <w:sz w:val="36"/>
          <w:u w:val="single"/>
        </w:rPr>
        <w:t xml:space="preserve">                </w:t>
      </w:r>
    </w:p>
    <w:p w:rsidR="00B83E87" w:rsidRDefault="00460AC0">
      <w:pPr>
        <w:wordWrap w:val="0"/>
        <w:spacing w:before="280" w:line="640" w:lineRule="atLeast"/>
        <w:ind w:left="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贺拉斯《颂歌》，前揭，页</w:t>
      </w:r>
      <w:r>
        <w:rPr>
          <w:rFonts w:ascii="宋体" w:eastAsia="宋体" w:hAnsi="宋体" w:cs="宋体"/>
          <w:color w:val="000000"/>
          <w:sz w:val="36"/>
        </w:rPr>
        <w:t>12-1</w:t>
      </w:r>
      <w:r>
        <w:rPr>
          <w:rFonts w:ascii="宋体" w:eastAsia="宋体" w:hAnsi="宋体" w:cs="宋体"/>
          <w:color w:val="000000"/>
          <w:sz w:val="36"/>
        </w:rPr>
        <w:t>3</w:t>
      </w:r>
      <w:r>
        <w:rPr>
          <w:rFonts w:ascii="宋体" w:eastAsia="宋体" w:hAnsi="宋体" w:cs="宋体"/>
          <w:color w:val="000000"/>
          <w:sz w:val="36"/>
        </w:rPr>
        <w:t>：</w:t>
      </w:r>
    </w:p>
    <w:p w:rsidR="00B83E87" w:rsidRDefault="00460AC0">
      <w:pPr>
        <w:wordWrap w:val="0"/>
        <w:spacing w:line="640" w:lineRule="atLeast"/>
        <w:ind w:left="20" w:right="780" w:firstLine="1420"/>
        <w:textAlignment w:val="baseline"/>
        <w:rPr>
          <w:sz w:val="36"/>
        </w:rPr>
      </w:pPr>
      <w:r>
        <w:rPr>
          <w:rFonts w:ascii="仿宋" w:eastAsia="仿宋" w:hAnsi="仿宋" w:cs="仿宋"/>
          <w:color w:val="000000"/>
          <w:sz w:val="36"/>
        </w:rPr>
        <w:t>木船和三倍的铜钱一定会把营养之源给予第一个把自己脆弱的叫喊投入愤怒之海洋的人，他不怕同北风搏斗的猛烈的西南风，不怕毕星团的黑暗，也不怕南风的狂怒，没有哪个更伟大的亚德里亚海的主宰超得过他，无论他选择掀起波浪还是选择平息浪涛。</w:t>
      </w:r>
    </w:p>
    <w:p w:rsidR="00B83E87" w:rsidRDefault="00B83E87"/>
    <w:p w:rsidR="00B83E87" w:rsidRDefault="00B83E87">
      <w:pPr>
        <w:sectPr w:rsidR="00B83E87">
          <w:headerReference w:type="default" r:id="rId1265"/>
          <w:footerReference w:type="default" r:id="rId1266"/>
          <w:pgSz w:w="14320" w:h="23920"/>
          <w:pgMar w:top="1900" w:right="1040" w:bottom="1900" w:left="1040" w:header="1600" w:footer="160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t xml:space="preserve">606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480" w:lineRule="exact"/>
        <w:textAlignment w:val="baseline"/>
        <w:rPr>
          <w:sz w:val="35"/>
        </w:rPr>
      </w:pPr>
    </w:p>
    <w:p w:rsidR="00B83E87" w:rsidRDefault="00B83E87">
      <w:pPr>
        <w:wordWrap w:val="0"/>
        <w:spacing w:line="480" w:lineRule="exact"/>
        <w:textAlignment w:val="baseline"/>
        <w:rPr>
          <w:sz w:val="35"/>
        </w:rPr>
      </w:pPr>
    </w:p>
    <w:p w:rsidR="00B83E87" w:rsidRDefault="00460AC0">
      <w:pPr>
        <w:wordWrap w:val="0"/>
        <w:spacing w:line="500" w:lineRule="atLeast"/>
        <w:textAlignment w:val="baseline"/>
        <w:rPr>
          <w:sz w:val="35"/>
        </w:rPr>
      </w:pPr>
      <w:r>
        <w:rPr>
          <w:rFonts w:ascii="仿宋" w:eastAsia="仿宋" w:hAnsi="仿宋" w:cs="仿宋"/>
          <w:color w:val="000000"/>
          <w:sz w:val="35"/>
        </w:rPr>
        <w:t>书已经准备好了。</w:t>
      </w:r>
    </w:p>
    <w:p w:rsidR="00B83E87" w:rsidRDefault="00460AC0">
      <w:pPr>
        <w:wordWrap w:val="0"/>
        <w:spacing w:line="560" w:lineRule="atLeast"/>
        <w:ind w:left="1880"/>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3-B122:12,1841-1842</w:t>
      </w:r>
      <w:r>
        <w:rPr>
          <w:rFonts w:ascii="仿宋" w:eastAsia="仿宋" w:hAnsi="仿宋" w:cs="仿宋"/>
          <w:color w:val="000000"/>
          <w:sz w:val="35"/>
        </w:rPr>
        <w:t>年，无日期</w:t>
      </w:r>
    </w:p>
    <w:p w:rsidR="00B83E87" w:rsidRDefault="00B83E87">
      <w:pPr>
        <w:wordWrap w:val="0"/>
        <w:spacing w:line="560" w:lineRule="exact"/>
        <w:textAlignment w:val="baseline"/>
        <w:rPr>
          <w:sz w:val="35"/>
        </w:rPr>
      </w:pPr>
    </w:p>
    <w:p w:rsidR="00B83E87" w:rsidRDefault="00460AC0">
      <w:pPr>
        <w:wordWrap w:val="0"/>
        <w:spacing w:line="540" w:lineRule="atLeast"/>
        <w:textAlignment w:val="baseline"/>
        <w:rPr>
          <w:sz w:val="35"/>
        </w:rPr>
      </w:pPr>
      <w:r>
        <w:rPr>
          <w:rFonts w:ascii="仿宋" w:eastAsia="仿宋" w:hAnsi="仿宋" w:cs="仿宋"/>
          <w:color w:val="000000"/>
          <w:sz w:val="35"/>
        </w:rPr>
        <w:t>参见</w:t>
      </w:r>
      <w:r>
        <w:rPr>
          <w:rFonts w:ascii="仿宋" w:eastAsia="仿宋" w:hAnsi="仿宋" w:cs="仿宋"/>
          <w:color w:val="000000"/>
          <w:sz w:val="35"/>
        </w:rPr>
        <w:t>295:14-16:</w:t>
      </w:r>
    </w:p>
    <w:p w:rsidR="00B83E87" w:rsidRDefault="00460AC0">
      <w:pPr>
        <w:wordWrap w:val="0"/>
        <w:spacing w:line="780" w:lineRule="atLeast"/>
        <w:ind w:right="20"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朋友并不是我们哲学家所称的必要的另一部分，而是不必要的另一部分。</w:t>
      </w:r>
    </w:p>
    <w:p w:rsidR="00B83E87" w:rsidRDefault="00460AC0">
      <w:pPr>
        <w:wordWrap w:val="0"/>
        <w:spacing w:line="540" w:lineRule="atLeast"/>
        <w:ind w:left="96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2</w:t>
      </w:r>
      <w:r>
        <w:rPr>
          <w:rFonts w:ascii="仿宋" w:eastAsia="仿宋" w:hAnsi="仿宋" w:cs="仿宋"/>
          <w:color w:val="000000"/>
          <w:sz w:val="35"/>
        </w:rPr>
        <w:t>，页</w:t>
      </w:r>
      <w:r>
        <w:rPr>
          <w:rFonts w:ascii="仿宋" w:eastAsia="仿宋" w:hAnsi="仿宋" w:cs="仿宋"/>
          <w:color w:val="000000"/>
          <w:sz w:val="35"/>
        </w:rPr>
        <w:t>1282 (</w:t>
      </w:r>
      <w:r>
        <w:rPr>
          <w:rFonts w:ascii="仿宋" w:eastAsia="仿宋" w:hAnsi="仿宋" w:cs="仿宋"/>
          <w:color w:val="000000"/>
          <w:sz w:val="35"/>
        </w:rPr>
        <w:t>《论文》卷</w:t>
      </w:r>
      <w:r>
        <w:rPr>
          <w:rFonts w:ascii="仿宋" w:eastAsia="仿宋" w:hAnsi="仿宋" w:cs="仿宋"/>
          <w:color w:val="000000"/>
          <w:sz w:val="35"/>
        </w:rPr>
        <w:t>3-A119)</w:t>
      </w:r>
      <w:r>
        <w:rPr>
          <w:rFonts w:ascii="仿宋" w:eastAsia="仿宋" w:hAnsi="仿宋" w:cs="仿宋"/>
          <w:color w:val="000000"/>
          <w:sz w:val="35"/>
        </w:rPr>
        <w:t>，</w:t>
      </w:r>
    </w:p>
    <w:p w:rsidR="00B83E87" w:rsidRDefault="00460AC0">
      <w:pPr>
        <w:wordWrap w:val="0"/>
        <w:spacing w:line="540" w:lineRule="atLeast"/>
        <w:ind w:right="80"/>
        <w:jc w:val="right"/>
        <w:textAlignment w:val="baseline"/>
        <w:rPr>
          <w:sz w:val="35"/>
        </w:rPr>
      </w:pPr>
      <w:r>
        <w:rPr>
          <w:rFonts w:ascii="仿宋" w:eastAsia="仿宋" w:hAnsi="仿宋" w:cs="仿宋"/>
          <w:color w:val="000000"/>
          <w:sz w:val="35"/>
        </w:rPr>
        <w:t>1841</w:t>
      </w:r>
      <w:r>
        <w:rPr>
          <w:rFonts w:ascii="仿宋" w:eastAsia="仿宋" w:hAnsi="仿宋" w:cs="仿宋"/>
          <w:color w:val="000000"/>
          <w:sz w:val="35"/>
        </w:rPr>
        <w:t>年，无日期</w:t>
      </w:r>
    </w:p>
    <w:p w:rsidR="00B83E87" w:rsidRDefault="00B83E87">
      <w:pPr>
        <w:wordWrap w:val="0"/>
        <w:spacing w:line="540" w:lineRule="exact"/>
        <w:jc w:val="right"/>
        <w:textAlignment w:val="baseline"/>
        <w:rPr>
          <w:sz w:val="35"/>
        </w:rPr>
      </w:pPr>
    </w:p>
    <w:p w:rsidR="00B83E87" w:rsidRDefault="00460AC0">
      <w:pPr>
        <w:wordWrap w:val="0"/>
        <w:spacing w:line="480" w:lineRule="atLeast"/>
        <w:textAlignment w:val="baseline"/>
        <w:rPr>
          <w:sz w:val="35"/>
        </w:rPr>
      </w:pPr>
      <w:r>
        <w:rPr>
          <w:rFonts w:ascii="仿宋" w:eastAsia="仿宋" w:hAnsi="仿宋" w:cs="仿宋"/>
          <w:color w:val="000000"/>
          <w:sz w:val="35"/>
        </w:rPr>
        <w:t>摘自草稿；参见</w:t>
      </w:r>
      <w:r>
        <w:rPr>
          <w:rFonts w:ascii="仿宋" w:eastAsia="仿宋" w:hAnsi="仿宋" w:cs="仿宋"/>
          <w:color w:val="000000"/>
          <w:sz w:val="35"/>
        </w:rPr>
        <w:t>295:30-34:</w:t>
      </w:r>
    </w:p>
    <w:p w:rsidR="00B83E87" w:rsidRDefault="00460AC0">
      <w:pPr>
        <w:wordWrap w:val="0"/>
        <w:spacing w:line="780" w:lineRule="atLeast"/>
        <w:ind w:right="60"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要帮助人摆脱贫民窟，彼此脱帽以示敬意，彼此成为谦卑的仆人等等</w:t>
      </w:r>
      <w:r>
        <w:rPr>
          <w:rFonts w:ascii="宋体" w:eastAsia="宋体" w:hAnsi="宋体" w:cs="宋体"/>
          <w:color w:val="000000"/>
          <w:sz w:val="38"/>
        </w:rPr>
        <w:t>———</w:t>
      </w:r>
      <w:r>
        <w:rPr>
          <w:rFonts w:ascii="宋体" w:eastAsia="宋体" w:hAnsi="宋体" w:cs="宋体"/>
          <w:color w:val="000000"/>
          <w:sz w:val="38"/>
        </w:rPr>
        <w:t>人们认为学会这种观点很骄傲</w:t>
      </w:r>
      <w:r>
        <w:rPr>
          <w:rFonts w:ascii="宋体" w:eastAsia="宋体" w:hAnsi="宋体" w:cs="宋体"/>
          <w:color w:val="000000"/>
          <w:sz w:val="38"/>
        </w:rPr>
        <w:t>———</w:t>
      </w:r>
      <w:r>
        <w:rPr>
          <w:rFonts w:ascii="宋体" w:eastAsia="宋体" w:hAnsi="宋体" w:cs="宋体"/>
          <w:color w:val="000000"/>
          <w:sz w:val="38"/>
        </w:rPr>
        <w:t>相反，这是谦卑，而幻想人们实际上【</w:t>
      </w:r>
      <w:r>
        <w:rPr>
          <w:rFonts w:ascii="宋体" w:eastAsia="宋体" w:hAnsi="宋体" w:cs="宋体"/>
          <w:color w:val="000000"/>
          <w:sz w:val="38"/>
        </w:rPr>
        <w:t>550</w:t>
      </w:r>
      <w:r>
        <w:rPr>
          <w:rFonts w:ascii="宋体" w:eastAsia="宋体" w:hAnsi="宋体" w:cs="宋体"/>
          <w:color w:val="000000"/>
          <w:sz w:val="38"/>
        </w:rPr>
        <w:t>】能为另一个人成为某种东西才是骄傲。</w:t>
      </w:r>
    </w:p>
    <w:p w:rsidR="00B83E87" w:rsidRDefault="00460AC0">
      <w:pPr>
        <w:wordWrap w:val="0"/>
        <w:spacing w:line="660" w:lineRule="atLeast"/>
        <w:ind w:left="1880"/>
        <w:textAlignment w:val="baseline"/>
        <w:rPr>
          <w:sz w:val="48"/>
        </w:rPr>
      </w:pPr>
      <w:r>
        <w:rPr>
          <w:rFonts w:ascii="仿宋" w:eastAsia="仿宋" w:hAnsi="仿宋" w:cs="仿宋"/>
          <w:color w:val="000000"/>
          <w:sz w:val="48"/>
        </w:rPr>
        <w:t>——</w:t>
      </w:r>
      <w:r>
        <w:rPr>
          <w:rFonts w:ascii="仿宋" w:eastAsia="仿宋" w:hAnsi="仿宋" w:cs="仿宋"/>
          <w:color w:val="000000"/>
          <w:sz w:val="48"/>
        </w:rPr>
        <w:t>《论文》卷</w:t>
      </w:r>
      <w:r>
        <w:rPr>
          <w:rFonts w:ascii="仿宋" w:eastAsia="仿宋" w:hAnsi="仿宋" w:cs="仿宋"/>
          <w:color w:val="000000"/>
          <w:sz w:val="48"/>
        </w:rPr>
        <w:t>3-B122:13,1841-1842</w:t>
      </w:r>
      <w:r>
        <w:rPr>
          <w:rFonts w:ascii="仿宋" w:eastAsia="仿宋" w:hAnsi="仿宋" w:cs="仿宋"/>
          <w:color w:val="000000"/>
          <w:sz w:val="48"/>
        </w:rPr>
        <w:t>年，无日期</w:t>
      </w:r>
    </w:p>
    <w:p w:rsidR="00B83E87" w:rsidRDefault="00B83E87">
      <w:pPr>
        <w:wordWrap w:val="0"/>
        <w:spacing w:line="660" w:lineRule="exact"/>
        <w:textAlignment w:val="baseline"/>
        <w:rPr>
          <w:sz w:val="48"/>
        </w:rPr>
      </w:pPr>
    </w:p>
    <w:p w:rsidR="00B83E87" w:rsidRDefault="00460AC0">
      <w:pPr>
        <w:wordWrap w:val="0"/>
        <w:spacing w:line="660" w:lineRule="atLeast"/>
        <w:textAlignment w:val="baseline"/>
        <w:rPr>
          <w:sz w:val="48"/>
        </w:rPr>
      </w:pPr>
      <w:r>
        <w:rPr>
          <w:rFonts w:ascii="宋体" w:eastAsia="宋体" w:hAnsi="宋体" w:cs="宋体"/>
          <w:color w:val="000000"/>
          <w:sz w:val="48"/>
        </w:rPr>
        <w:t>摘自草稿页边注；参见</w:t>
      </w:r>
      <w:r>
        <w:rPr>
          <w:rFonts w:ascii="宋体" w:eastAsia="宋体" w:hAnsi="宋体" w:cs="宋体"/>
          <w:color w:val="000000"/>
          <w:sz w:val="48"/>
        </w:rPr>
        <w:t>295:35-36:</w:t>
      </w:r>
    </w:p>
    <w:p w:rsidR="00B83E87" w:rsidRDefault="00460AC0">
      <w:pPr>
        <w:wordWrap w:val="0"/>
        <w:spacing w:line="780" w:lineRule="atLeast"/>
        <w:ind w:right="60" w:firstLine="840"/>
        <w:textAlignment w:val="baseline"/>
        <w:rPr>
          <w:sz w:val="38"/>
        </w:rPr>
      </w:pPr>
      <w:r>
        <w:rPr>
          <w:rFonts w:ascii="宋体" w:eastAsia="宋体" w:hAnsi="宋体" w:cs="宋体"/>
          <w:color w:val="000000"/>
          <w:sz w:val="38"/>
        </w:rPr>
        <w:t>那种背信弃义的人经常被忠实的人描述为消极的，而他们却</w:t>
      </w:r>
      <w:r>
        <w:rPr>
          <w:rFonts w:ascii="宋体" w:eastAsia="宋体" w:hAnsi="宋体" w:cs="宋体"/>
          <w:color w:val="000000"/>
          <w:sz w:val="38"/>
        </w:rPr>
        <w:t>把自己幻想成积极的。的确可以把这授予他们。他们是手风琴</w:t>
      </w:r>
      <w:r>
        <w:rPr>
          <w:rFonts w:ascii="宋体" w:eastAsia="宋体" w:hAnsi="宋体" w:cs="宋体"/>
          <w:color w:val="000000"/>
          <w:sz w:val="38"/>
        </w:rPr>
        <w:t>[Positiver]</w:t>
      </w:r>
      <w:r>
        <w:rPr>
          <w:rFonts w:ascii="宋体" w:eastAsia="宋体" w:hAnsi="宋体" w:cs="宋体"/>
          <w:color w:val="000000"/>
          <w:sz w:val="38"/>
        </w:rPr>
        <w:t>，至少是手摇风琴，但他们的所有乐器也是演奏起来最令人厌烦的。</w:t>
      </w:r>
    </w:p>
    <w:p w:rsidR="00B83E87" w:rsidRDefault="00460AC0">
      <w:pPr>
        <w:wordWrap w:val="0"/>
        <w:spacing w:line="560" w:lineRule="atLeast"/>
        <w:ind w:left="1880"/>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3-B122:14,1841-1842</w:t>
      </w:r>
      <w:r>
        <w:rPr>
          <w:rFonts w:ascii="仿宋" w:eastAsia="仿宋" w:hAnsi="仿宋" w:cs="仿宋"/>
          <w:color w:val="000000"/>
          <w:sz w:val="35"/>
        </w:rPr>
        <w:t>年，无日期</w:t>
      </w:r>
    </w:p>
    <w:p w:rsidR="00B83E87" w:rsidRDefault="00B83E87">
      <w:pPr>
        <w:wordWrap w:val="0"/>
        <w:spacing w:line="560" w:lineRule="exact"/>
        <w:textAlignment w:val="baseline"/>
        <w:rPr>
          <w:sz w:val="35"/>
        </w:rPr>
      </w:pPr>
    </w:p>
    <w:p w:rsidR="00B83E87" w:rsidRDefault="00460AC0">
      <w:pPr>
        <w:wordWrap w:val="0"/>
        <w:spacing w:line="480" w:lineRule="atLeast"/>
        <w:textAlignment w:val="baseline"/>
        <w:rPr>
          <w:sz w:val="35"/>
        </w:rPr>
      </w:pPr>
      <w:r>
        <w:rPr>
          <w:rFonts w:ascii="仿宋" w:eastAsia="仿宋" w:hAnsi="仿宋" w:cs="仿宋"/>
          <w:color w:val="000000"/>
          <w:sz w:val="35"/>
        </w:rPr>
        <w:t>摘自草稿；参见</w:t>
      </w:r>
      <w:r>
        <w:rPr>
          <w:rFonts w:ascii="仿宋" w:eastAsia="仿宋" w:hAnsi="仿宋" w:cs="仿宋"/>
          <w:color w:val="000000"/>
          <w:sz w:val="35"/>
        </w:rPr>
        <w:t>296:21:</w:t>
      </w:r>
    </w:p>
    <w:p w:rsidR="00B83E87" w:rsidRDefault="00460AC0">
      <w:pPr>
        <w:wordWrap w:val="0"/>
        <w:spacing w:line="780" w:lineRule="atLeast"/>
        <w:ind w:right="60" w:firstLine="840"/>
        <w:textAlignment w:val="baseline"/>
        <w:rPr>
          <w:sz w:val="38"/>
        </w:rPr>
      </w:pPr>
      <w:r>
        <w:rPr>
          <w:rFonts w:ascii="宋体" w:eastAsia="宋体" w:hAnsi="宋体" w:cs="宋体"/>
          <w:color w:val="000000"/>
          <w:sz w:val="38"/>
        </w:rPr>
        <w:t>避开</w:t>
      </w:r>
      <w:r>
        <w:rPr>
          <w:rFonts w:ascii="宋体" w:eastAsia="宋体" w:hAnsi="宋体" w:cs="宋体"/>
          <w:color w:val="000000"/>
          <w:sz w:val="38"/>
        </w:rPr>
        <w:t>“</w:t>
      </w:r>
      <w:r>
        <w:rPr>
          <w:rFonts w:ascii="宋体" w:eastAsia="宋体" w:hAnsi="宋体" w:cs="宋体"/>
          <w:color w:val="000000"/>
          <w:sz w:val="38"/>
        </w:rPr>
        <w:t>婚姻</w:t>
      </w:r>
      <w:r>
        <w:rPr>
          <w:rFonts w:ascii="宋体" w:eastAsia="宋体" w:hAnsi="宋体" w:cs="宋体"/>
          <w:color w:val="000000"/>
          <w:sz w:val="38"/>
        </w:rPr>
        <w:t>”</w:t>
      </w:r>
      <w:r>
        <w:rPr>
          <w:rFonts w:ascii="宋体" w:eastAsia="宋体" w:hAnsi="宋体" w:cs="宋体"/>
          <w:color w:val="000000"/>
          <w:sz w:val="38"/>
        </w:rPr>
        <w:t>。在一切荒谬可笑的东西之中，婚姻是最为荒谬可笑的。除此之外，它也是一切之中最可疑的，它具有固有的伦理道德上的种种限制。</w:t>
      </w:r>
    </w:p>
    <w:p w:rsidR="00B83E87" w:rsidRDefault="00460AC0">
      <w:pPr>
        <w:wordWrap w:val="0"/>
        <w:spacing w:line="560" w:lineRule="atLeast"/>
        <w:ind w:left="1880"/>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3-B122:15,1841-1842</w:t>
      </w:r>
      <w:r>
        <w:rPr>
          <w:rFonts w:ascii="仿宋" w:eastAsia="仿宋" w:hAnsi="仿宋" w:cs="仿宋"/>
          <w:color w:val="000000"/>
          <w:sz w:val="35"/>
        </w:rPr>
        <w:t>年，无日期</w:t>
      </w:r>
    </w:p>
    <w:p w:rsidR="00B83E87" w:rsidRDefault="00B83E87"/>
    <w:p w:rsidR="00B83E87" w:rsidRDefault="00B83E87">
      <w:pPr>
        <w:sectPr w:rsidR="00B83E87">
          <w:headerReference w:type="default" r:id="rId1267"/>
          <w:footerReference w:type="default" r:id="rId1268"/>
          <w:pgSz w:w="14360" w:h="23960"/>
          <w:pgMar w:top="1860" w:right="1060" w:bottom="1860" w:left="1060" w:header="1560" w:footer="1560" w:gutter="0"/>
          <w:cols w:space="720"/>
        </w:sectPr>
      </w:pPr>
    </w:p>
    <w:p w:rsidR="00B83E87" w:rsidRDefault="00460AC0">
      <w:pPr>
        <w:wordWrap w:val="0"/>
        <w:spacing w:line="540" w:lineRule="atLeast"/>
        <w:jc w:val="right"/>
        <w:textAlignment w:val="baseline"/>
        <w:rPr>
          <w:sz w:val="40"/>
        </w:rPr>
      </w:pPr>
      <w:r>
        <w:rPr>
          <w:rFonts w:ascii="仿宋" w:eastAsia="仿宋" w:hAnsi="仿宋" w:cs="仿宋"/>
          <w:color w:val="000000"/>
          <w:sz w:val="40"/>
        </w:rPr>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607</w:t>
      </w:r>
    </w:p>
    <w:p w:rsidR="00B83E87" w:rsidRDefault="00B83E87">
      <w:pPr>
        <w:wordWrap w:val="0"/>
        <w:spacing w:line="600" w:lineRule="exact"/>
        <w:jc w:val="right"/>
        <w:textAlignment w:val="baseline"/>
        <w:rPr>
          <w:sz w:val="47"/>
        </w:rPr>
      </w:pPr>
    </w:p>
    <w:p w:rsidR="00B83E87" w:rsidRDefault="00460AC0">
      <w:pPr>
        <w:wordWrap w:val="0"/>
        <w:spacing w:line="640" w:lineRule="atLeast"/>
        <w:textAlignment w:val="baseline"/>
        <w:rPr>
          <w:sz w:val="47"/>
        </w:rPr>
      </w:pPr>
      <w:r>
        <w:rPr>
          <w:rFonts w:ascii="宋体" w:eastAsia="宋体" w:hAnsi="宋体" w:cs="宋体"/>
          <w:b/>
          <w:color w:val="000000"/>
          <w:sz w:val="47"/>
        </w:rPr>
        <w:t>参见</w:t>
      </w:r>
      <w:r>
        <w:rPr>
          <w:rFonts w:ascii="宋体" w:eastAsia="宋体" w:hAnsi="宋体" w:cs="宋体"/>
          <w:b/>
          <w:color w:val="000000"/>
          <w:sz w:val="47"/>
        </w:rPr>
        <w:t>296:22-2</w:t>
      </w:r>
      <w:r>
        <w:rPr>
          <w:rFonts w:ascii="宋体" w:eastAsia="宋体" w:hAnsi="宋体" w:cs="宋体"/>
          <w:b/>
          <w:color w:val="000000"/>
          <w:sz w:val="47"/>
        </w:rPr>
        <w:t>8:</w:t>
      </w:r>
    </w:p>
    <w:p w:rsidR="00B83E87" w:rsidRDefault="00460AC0">
      <w:pPr>
        <w:wordWrap w:val="0"/>
        <w:spacing w:line="700" w:lineRule="atLeast"/>
        <w:ind w:firstLine="820"/>
        <w:textAlignment w:val="baseline"/>
        <w:rPr>
          <w:sz w:val="38"/>
        </w:rPr>
      </w:pPr>
      <w:r>
        <w:rPr>
          <w:rFonts w:ascii="宋体" w:eastAsia="宋体" w:hAnsi="宋体" w:cs="宋体"/>
          <w:color w:val="000000"/>
          <w:sz w:val="38"/>
        </w:rPr>
        <w:t>很多人都害怕永恒</w:t>
      </w:r>
      <w:r>
        <w:rPr>
          <w:rFonts w:ascii="宋体" w:eastAsia="宋体" w:hAnsi="宋体" w:cs="宋体"/>
          <w:color w:val="000000"/>
          <w:sz w:val="38"/>
        </w:rPr>
        <w:t>———</w:t>
      </w:r>
      <w:r>
        <w:rPr>
          <w:rFonts w:ascii="宋体" w:eastAsia="宋体" w:hAnsi="宋体" w:cs="宋体"/>
          <w:color w:val="000000"/>
          <w:sz w:val="38"/>
        </w:rPr>
        <w:t>只要我们能忍受时间，我们就肯定能对付永恒。因此，当人们听见情侣们发誓彼此相爱直到永远时，那话的意思几乎就与他们发誓暂时相爱一样，因为发誓永远相爱</w:t>
      </w:r>
      <w:r>
        <w:rPr>
          <w:rFonts w:ascii="仿宋" w:eastAsia="仿宋" w:hAnsi="仿宋" w:cs="仿宋"/>
          <w:color w:val="000000"/>
          <w:sz w:val="38"/>
        </w:rPr>
        <w:t>的人始终都可以回答说：你必须暂时原谅我。</w:t>
      </w:r>
    </w:p>
    <w:p w:rsidR="00B83E87" w:rsidRDefault="00460AC0">
      <w:pPr>
        <w:wordWrap w:val="0"/>
        <w:spacing w:line="500" w:lineRule="atLeast"/>
        <w:ind w:left="114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1</w:t>
      </w:r>
      <w:r>
        <w:rPr>
          <w:rFonts w:ascii="仿宋" w:eastAsia="仿宋" w:hAnsi="仿宋" w:cs="仿宋"/>
          <w:color w:val="000000"/>
          <w:sz w:val="37"/>
        </w:rPr>
        <w:t>，页</w:t>
      </w:r>
      <w:r>
        <w:rPr>
          <w:rFonts w:ascii="仿宋" w:eastAsia="仿宋" w:hAnsi="仿宋" w:cs="仿宋"/>
          <w:color w:val="000000"/>
          <w:sz w:val="37"/>
        </w:rPr>
        <w:t>835(</w:t>
      </w:r>
      <w:r>
        <w:rPr>
          <w:rFonts w:ascii="仿宋" w:eastAsia="仿宋" w:hAnsi="仿宋" w:cs="仿宋"/>
          <w:color w:val="000000"/>
          <w:sz w:val="37"/>
        </w:rPr>
        <w:t>《论文》卷</w:t>
      </w:r>
      <w:r>
        <w:rPr>
          <w:rFonts w:ascii="仿宋" w:eastAsia="仿宋" w:hAnsi="仿宋" w:cs="仿宋"/>
          <w:color w:val="000000"/>
          <w:sz w:val="37"/>
        </w:rPr>
        <w:t>3-A124)</w:t>
      </w:r>
      <w:r>
        <w:rPr>
          <w:rFonts w:ascii="仿宋" w:eastAsia="仿宋" w:hAnsi="仿宋" w:cs="仿宋"/>
          <w:color w:val="000000"/>
          <w:sz w:val="37"/>
        </w:rPr>
        <w:t>，</w:t>
      </w:r>
    </w:p>
    <w:p w:rsidR="00B83E87" w:rsidRDefault="00460AC0">
      <w:pPr>
        <w:wordWrap w:val="0"/>
        <w:spacing w:line="500" w:lineRule="atLeast"/>
        <w:ind w:right="20"/>
        <w:jc w:val="right"/>
        <w:textAlignment w:val="baseline"/>
        <w:rPr>
          <w:sz w:val="37"/>
        </w:rPr>
      </w:pPr>
      <w:r>
        <w:rPr>
          <w:rFonts w:ascii="仿宋" w:eastAsia="仿宋" w:hAnsi="仿宋" w:cs="仿宋"/>
          <w:color w:val="000000"/>
          <w:sz w:val="37"/>
        </w:rPr>
        <w:t>1841</w:t>
      </w:r>
      <w:r>
        <w:rPr>
          <w:rFonts w:ascii="仿宋" w:eastAsia="仿宋" w:hAnsi="仿宋" w:cs="仿宋"/>
          <w:color w:val="000000"/>
          <w:sz w:val="37"/>
        </w:rPr>
        <w:t>年，无日期</w:t>
      </w:r>
    </w:p>
    <w:p w:rsidR="00B83E87" w:rsidRDefault="00B83E87">
      <w:pPr>
        <w:wordWrap w:val="0"/>
        <w:spacing w:line="600" w:lineRule="exact"/>
        <w:jc w:val="right"/>
        <w:textAlignment w:val="baseline"/>
        <w:rPr>
          <w:sz w:val="47"/>
        </w:rPr>
      </w:pPr>
    </w:p>
    <w:p w:rsidR="00B83E87" w:rsidRDefault="00460AC0">
      <w:pPr>
        <w:wordWrap w:val="0"/>
        <w:spacing w:line="640" w:lineRule="atLeast"/>
        <w:textAlignment w:val="baseline"/>
        <w:rPr>
          <w:sz w:val="47"/>
        </w:rPr>
      </w:pPr>
      <w:r>
        <w:rPr>
          <w:rFonts w:ascii="宋体" w:eastAsia="宋体" w:hAnsi="宋体" w:cs="宋体"/>
          <w:b/>
          <w:color w:val="000000"/>
          <w:sz w:val="47"/>
        </w:rPr>
        <w:t>摘自草稿；参见</w:t>
      </w:r>
      <w:r>
        <w:rPr>
          <w:rFonts w:ascii="宋体" w:eastAsia="宋体" w:hAnsi="宋体" w:cs="宋体"/>
          <w:b/>
          <w:color w:val="000000"/>
          <w:sz w:val="47"/>
        </w:rPr>
        <w:t>297:11-28:</w:t>
      </w:r>
    </w:p>
    <w:p w:rsidR="00B83E87" w:rsidRDefault="00460AC0">
      <w:pPr>
        <w:wordWrap w:val="0"/>
        <w:spacing w:line="700" w:lineRule="atLeast"/>
        <w:ind w:left="820"/>
        <w:textAlignment w:val="baseline"/>
        <w:rPr>
          <w:sz w:val="38"/>
        </w:rPr>
      </w:pPr>
      <w:r>
        <w:rPr>
          <w:rFonts w:ascii="宋体" w:eastAsia="宋体" w:hAnsi="宋体" w:cs="宋体"/>
          <w:color w:val="000000"/>
          <w:sz w:val="38"/>
        </w:rPr>
        <w:t>对于婚姻，我没有时间，对于生孩子，甚至更没有时间。</w:t>
      </w:r>
    </w:p>
    <w:p w:rsidR="00B83E87" w:rsidRDefault="00460AC0">
      <w:pPr>
        <w:wordWrap w:val="0"/>
        <w:spacing w:line="700" w:lineRule="atLeast"/>
        <w:ind w:firstLine="820"/>
        <w:textAlignment w:val="baseline"/>
        <w:rPr>
          <w:sz w:val="38"/>
        </w:rPr>
      </w:pPr>
      <w:r>
        <w:rPr>
          <w:rFonts w:ascii="宋体" w:eastAsia="宋体" w:hAnsi="宋体" w:cs="宋体"/>
          <w:color w:val="000000"/>
          <w:sz w:val="38"/>
        </w:rPr>
        <w:t>一切都取决于两个人实际上是否能成为一体，但我必须首先想想这一点。如果这是一个轻而易举的问题，那么婚姻为什么充</w:t>
      </w:r>
      <w:r>
        <w:rPr>
          <w:rFonts w:ascii="宋体" w:eastAsia="宋体" w:hAnsi="宋体" w:cs="宋体"/>
          <w:color w:val="000000"/>
          <w:sz w:val="38"/>
        </w:rPr>
        <w:t>满了道德上的全部重要性。自然能够做到这一点，可是，由于自然属于一种连续的短暂性，所以这种统一体就完全是短暂的。此外，在幸福的两个已婚者之间，很快就会出现一个悬而未决的考虑，如果不是别的什么，那么就是孩子，两个、三个等等，依时间和【</w:t>
      </w:r>
      <w:r>
        <w:rPr>
          <w:rFonts w:ascii="宋体" w:eastAsia="宋体" w:hAnsi="宋体" w:cs="宋体"/>
          <w:color w:val="000000"/>
          <w:sz w:val="38"/>
        </w:rPr>
        <w:t>551</w:t>
      </w:r>
      <w:r>
        <w:rPr>
          <w:rFonts w:ascii="宋体" w:eastAsia="宋体" w:hAnsi="宋体" w:cs="宋体"/>
          <w:color w:val="000000"/>
          <w:sz w:val="38"/>
        </w:rPr>
        <w:t>】机会而定，夫妻此时相当不一致地认为那是很好的福气，却没有考虑到那统一体越来越遇到了危险。人们也发现，在家庭生活的稳定性之中暗含着荒谬可笑，家人们力图借此形成一个针对那些嘲笑者的团队，因此，他们在每次订婚时都满怀贪婪地紧紧抓住，力图以各种令人震惊的方法防止倒退。</w:t>
      </w:r>
    </w:p>
    <w:p w:rsidR="00B83E87" w:rsidRDefault="00460AC0">
      <w:pPr>
        <w:wordWrap w:val="0"/>
        <w:spacing w:line="700" w:lineRule="atLeast"/>
        <w:ind w:firstLine="820"/>
        <w:textAlignment w:val="baseline"/>
        <w:rPr>
          <w:sz w:val="38"/>
        </w:rPr>
      </w:pPr>
      <w:r>
        <w:rPr>
          <w:rFonts w:ascii="宋体" w:eastAsia="宋体" w:hAnsi="宋体" w:cs="宋体"/>
          <w:color w:val="000000"/>
          <w:sz w:val="38"/>
        </w:rPr>
        <w:t>可是，如果在</w:t>
      </w:r>
      <w:r>
        <w:rPr>
          <w:rFonts w:ascii="宋体" w:eastAsia="宋体" w:hAnsi="宋体" w:cs="宋体"/>
          <w:color w:val="000000"/>
          <w:sz w:val="38"/>
        </w:rPr>
        <w:t>婚姻中不可能成为一体，那么双方就都不可能独自在公路和小路上溜达。如果一个人有妻子，那就很难，尽管有把自己的丈夫背在背上的吉卜赛女人做榜样</w:t>
      </w:r>
      <w:r>
        <w:rPr>
          <w:rFonts w:ascii="宋体" w:eastAsia="宋体" w:hAnsi="宋体" w:cs="宋体"/>
          <w:color w:val="000000"/>
          <w:sz w:val="38"/>
        </w:rPr>
        <w:t>———</w:t>
      </w:r>
      <w:r>
        <w:rPr>
          <w:rFonts w:ascii="宋体" w:eastAsia="宋体" w:hAnsi="宋体" w:cs="宋体"/>
          <w:color w:val="000000"/>
          <w:sz w:val="38"/>
        </w:rPr>
        <w:t>然而，这也没有用。如果一个人有妻子，也许还有孩子，那就更加困难；如果有妻子和孩子，那就是不可能的。非常好的是同某个人手挽手地散步，但那必须是一种偶然的关系，不是</w:t>
      </w:r>
      <w:r>
        <w:rPr>
          <w:rFonts w:ascii="宋体" w:eastAsia="宋体" w:hAnsi="宋体" w:cs="宋体"/>
          <w:color w:val="000000"/>
          <w:sz w:val="38"/>
        </w:rPr>
        <w:t>————</w:t>
      </w:r>
      <w:r>
        <w:rPr>
          <w:rFonts w:ascii="宋体" w:eastAsia="宋体" w:hAnsi="宋体" w:cs="宋体"/>
          <w:color w:val="000000"/>
          <w:sz w:val="38"/>
        </w:rPr>
        <w:t>多么可怕的念头！</w:t>
      </w:r>
      <w:r>
        <w:rPr>
          <w:rFonts w:ascii="宋体" w:eastAsia="宋体" w:hAnsi="宋体" w:cs="宋体"/>
          <w:color w:val="000000"/>
          <w:sz w:val="38"/>
        </w:rPr>
        <w:t>——</w:t>
      </w:r>
      <w:r>
        <w:rPr>
          <w:rFonts w:ascii="宋体" w:eastAsia="宋体" w:hAnsi="宋体" w:cs="宋体"/>
          <w:color w:val="000000"/>
          <w:sz w:val="38"/>
        </w:rPr>
        <w:t>一种</w:t>
      </w:r>
      <w:r>
        <w:rPr>
          <w:rFonts w:ascii="宋体" w:eastAsia="宋体" w:hAnsi="宋体" w:cs="宋体"/>
          <w:color w:val="000000"/>
          <w:sz w:val="38"/>
        </w:rPr>
        <w:t xml:space="preserve"> lebensänglich [</w:t>
      </w:r>
      <w:r>
        <w:rPr>
          <w:rFonts w:ascii="宋体" w:eastAsia="宋体" w:hAnsi="宋体" w:cs="宋体"/>
          <w:color w:val="000000"/>
          <w:sz w:val="38"/>
        </w:rPr>
        <w:t>终生的</w:t>
      </w:r>
      <w:r>
        <w:rPr>
          <w:rFonts w:ascii="宋体" w:eastAsia="宋体" w:hAnsi="宋体" w:cs="宋体"/>
          <w:color w:val="000000"/>
          <w:sz w:val="38"/>
        </w:rPr>
        <w:t>]</w:t>
      </w:r>
      <w:r>
        <w:rPr>
          <w:rFonts w:ascii="宋体" w:eastAsia="宋体" w:hAnsi="宋体" w:cs="宋体"/>
          <w:color w:val="000000"/>
          <w:sz w:val="38"/>
        </w:rPr>
        <w:t>关系。</w:t>
      </w:r>
    </w:p>
    <w:p w:rsidR="00B83E87" w:rsidRDefault="00460AC0">
      <w:pPr>
        <w:wordWrap w:val="0"/>
        <w:spacing w:line="700" w:lineRule="atLeast"/>
        <w:ind w:left="820"/>
        <w:textAlignment w:val="baseline"/>
        <w:rPr>
          <w:sz w:val="38"/>
        </w:rPr>
      </w:pPr>
      <w:r>
        <w:rPr>
          <w:rFonts w:ascii="宋体" w:eastAsia="宋体" w:hAnsi="宋体" w:cs="宋体"/>
          <w:color w:val="000000"/>
          <w:sz w:val="38"/>
        </w:rPr>
        <w:t>如果有可能在婚姻中结为一体，那么当然存在的危险是丈夫</w:t>
      </w:r>
    </w:p>
    <w:p w:rsidR="00B83E87" w:rsidRDefault="00B83E87"/>
    <w:p w:rsidR="00B83E87" w:rsidRDefault="00B83E87">
      <w:pPr>
        <w:sectPr w:rsidR="00B83E87">
          <w:headerReference w:type="default" r:id="rId1269"/>
          <w:footerReference w:type="default" r:id="rId1270"/>
          <w:pgSz w:w="14400" w:h="23980"/>
          <w:pgMar w:top="1920" w:right="1100" w:bottom="1920" w:left="1100" w:header="1620" w:footer="1620" w:gutter="0"/>
          <w:cols w:space="720"/>
        </w:sectPr>
      </w:pPr>
    </w:p>
    <w:p w:rsidR="00B83E87" w:rsidRDefault="00460AC0">
      <w:pPr>
        <w:wordWrap w:val="0"/>
        <w:spacing w:line="460" w:lineRule="atLeast"/>
        <w:ind w:left="40"/>
        <w:textAlignment w:val="baseline"/>
        <w:rPr>
          <w:sz w:val="34"/>
        </w:rPr>
      </w:pPr>
      <w:r>
        <w:rPr>
          <w:rFonts w:ascii="仿宋" w:eastAsia="仿宋" w:hAnsi="仿宋" w:cs="仿宋"/>
          <w:color w:val="000000"/>
          <w:sz w:val="34"/>
        </w:rPr>
        <w:t xml:space="preserve">608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60" w:lineRule="exact"/>
        <w:textAlignment w:val="baseline"/>
        <w:rPr>
          <w:sz w:val="42"/>
        </w:rPr>
      </w:pPr>
    </w:p>
    <w:p w:rsidR="00B83E87" w:rsidRDefault="00460AC0">
      <w:pPr>
        <w:wordWrap w:val="0"/>
        <w:spacing w:line="640" w:lineRule="atLeast"/>
        <w:ind w:left="40"/>
        <w:textAlignment w:val="baseline"/>
        <w:rPr>
          <w:sz w:val="42"/>
        </w:rPr>
      </w:pPr>
      <w:r>
        <w:rPr>
          <w:rFonts w:ascii="宋体" w:eastAsia="宋体" w:hAnsi="宋体" w:cs="宋体"/>
          <w:color w:val="000000"/>
          <w:sz w:val="42"/>
        </w:rPr>
        <w:t>不得不</w:t>
      </w:r>
      <w:r>
        <w:rPr>
          <w:rFonts w:ascii="宋体" w:eastAsia="宋体" w:hAnsi="宋体" w:cs="宋体"/>
          <w:color w:val="000000"/>
          <w:sz w:val="42"/>
        </w:rPr>
        <w:t>处于限制之中，正如在某些社会里的习俗那样。</w:t>
      </w:r>
    </w:p>
    <w:p w:rsidR="00B83E87" w:rsidRDefault="00460AC0">
      <w:pPr>
        <w:wordWrap w:val="0"/>
        <w:spacing w:line="640" w:lineRule="atLeast"/>
        <w:ind w:left="40" w:right="20" w:firstLine="840"/>
        <w:textAlignment w:val="baseline"/>
        <w:rPr>
          <w:sz w:val="42"/>
        </w:rPr>
      </w:pPr>
      <w:r>
        <w:rPr>
          <w:rFonts w:ascii="宋体" w:eastAsia="宋体" w:hAnsi="宋体" w:cs="宋体"/>
          <w:color w:val="000000"/>
          <w:sz w:val="42"/>
        </w:rPr>
        <w:t>作为一名已婚男人，要从属于整个资产阶级的氛围，新的习俗。</w:t>
      </w:r>
    </w:p>
    <w:p w:rsidR="00B83E87" w:rsidRDefault="00460AC0">
      <w:pPr>
        <w:wordWrap w:val="0"/>
        <w:spacing w:line="620" w:lineRule="atLeast"/>
        <w:ind w:left="1920"/>
        <w:textAlignment w:val="baseline"/>
        <w:rPr>
          <w:sz w:val="46"/>
        </w:rPr>
      </w:pPr>
      <w:r>
        <w:rPr>
          <w:rFonts w:ascii="仿宋" w:eastAsia="仿宋" w:hAnsi="仿宋" w:cs="仿宋"/>
          <w:color w:val="000000"/>
          <w:sz w:val="46"/>
        </w:rPr>
        <w:t>——</w:t>
      </w:r>
      <w:r>
        <w:rPr>
          <w:rFonts w:ascii="仿宋" w:eastAsia="仿宋" w:hAnsi="仿宋" w:cs="仿宋"/>
          <w:color w:val="000000"/>
          <w:sz w:val="46"/>
        </w:rPr>
        <w:t>《论文》卷</w:t>
      </w:r>
      <w:r>
        <w:rPr>
          <w:rFonts w:ascii="仿宋" w:eastAsia="仿宋" w:hAnsi="仿宋" w:cs="仿宋"/>
          <w:color w:val="000000"/>
          <w:sz w:val="46"/>
        </w:rPr>
        <w:t>3-B122: 16, 1841-1842</w:t>
      </w:r>
      <w:r>
        <w:rPr>
          <w:rFonts w:ascii="仿宋" w:eastAsia="仿宋" w:hAnsi="仿宋" w:cs="仿宋"/>
          <w:color w:val="000000"/>
          <w:sz w:val="46"/>
        </w:rPr>
        <w:t>年，无日期</w:t>
      </w:r>
    </w:p>
    <w:p w:rsidR="00B83E87" w:rsidRDefault="00B83E87">
      <w:pPr>
        <w:wordWrap w:val="0"/>
        <w:spacing w:line="540" w:lineRule="exact"/>
        <w:textAlignment w:val="baseline"/>
        <w:rPr>
          <w:sz w:val="46"/>
        </w:rPr>
      </w:pPr>
    </w:p>
    <w:p w:rsidR="00B83E87" w:rsidRDefault="00460AC0">
      <w:pPr>
        <w:wordWrap w:val="0"/>
        <w:spacing w:line="640" w:lineRule="atLeast"/>
        <w:ind w:left="40"/>
        <w:textAlignment w:val="baseline"/>
        <w:rPr>
          <w:sz w:val="42"/>
        </w:rPr>
      </w:pPr>
      <w:r>
        <w:rPr>
          <w:rFonts w:ascii="宋体" w:eastAsia="宋体" w:hAnsi="宋体" w:cs="宋体"/>
          <w:color w:val="000000"/>
          <w:sz w:val="42"/>
        </w:rPr>
        <w:t>摘自草稿；参见</w:t>
      </w:r>
      <w:r>
        <w:rPr>
          <w:rFonts w:ascii="宋体" w:eastAsia="宋体" w:hAnsi="宋体" w:cs="宋体"/>
          <w:color w:val="000000"/>
          <w:sz w:val="42"/>
        </w:rPr>
        <w:t>297: 29-35;</w:t>
      </w:r>
    </w:p>
    <w:p w:rsidR="00B83E87" w:rsidRDefault="00460AC0">
      <w:pPr>
        <w:wordWrap w:val="0"/>
        <w:spacing w:line="640" w:lineRule="atLeast"/>
        <w:ind w:left="40" w:right="20" w:firstLine="840"/>
        <w:textAlignment w:val="baseline"/>
        <w:rPr>
          <w:sz w:val="42"/>
        </w:rPr>
      </w:pPr>
      <w:r>
        <w:rPr>
          <w:rFonts w:ascii="宋体" w:eastAsia="宋体" w:hAnsi="宋体" w:cs="宋体"/>
          <w:color w:val="000000"/>
          <w:sz w:val="42"/>
        </w:rPr>
        <w:t>没有什么比坠入情网更能使男人败坏的了。以一个年轻男子为例子，生气勃勃得像一匹阿拉伯马，让他坠入情网，他就浪费掉了。在开头时，女人很骄傲，后来她很软弱，然后就哭，于是他与她一起哭，最后全家的哭声就一发而不可收拾。因此，诗人和已婚男人都站出来说：啊，没有任何人会像女人那样去恋爱，</w:t>
      </w:r>
      <w:r>
        <w:rPr>
          <w:rFonts w:ascii="宋体" w:eastAsia="宋体" w:hAnsi="宋体" w:cs="宋体"/>
          <w:color w:val="000000"/>
          <w:sz w:val="42"/>
        </w:rPr>
        <w:t>实际上其意义就等于没有哪条大狗像小狗那样警觉，这是因为小狗很害怕。只有男人才能够去爱，女人的爱是软弱无力的。还有掩饰，正像女人在劳动中的尖叫一样，根据医生的说法，那不是由于疼痛，而是因为她要用尖叫来防止疼痛；因此，决不要相信女人的叫声，最好的办法就是让她们去叫。</w:t>
      </w:r>
    </w:p>
    <w:p w:rsidR="00B83E87" w:rsidRDefault="00460AC0">
      <w:pPr>
        <w:wordWrap w:val="0"/>
        <w:spacing w:line="620" w:lineRule="atLeast"/>
        <w:ind w:left="1920"/>
        <w:textAlignment w:val="baseline"/>
        <w:rPr>
          <w:sz w:val="46"/>
        </w:rPr>
      </w:pPr>
      <w:r>
        <w:rPr>
          <w:rFonts w:ascii="仿宋" w:eastAsia="仿宋" w:hAnsi="仿宋" w:cs="仿宋"/>
          <w:color w:val="000000"/>
          <w:sz w:val="46"/>
        </w:rPr>
        <w:t>——</w:t>
      </w:r>
      <w:r>
        <w:rPr>
          <w:rFonts w:ascii="仿宋" w:eastAsia="仿宋" w:hAnsi="仿宋" w:cs="仿宋"/>
          <w:color w:val="000000"/>
          <w:sz w:val="46"/>
        </w:rPr>
        <w:t>《论文》卷</w:t>
      </w:r>
      <w:r>
        <w:rPr>
          <w:rFonts w:ascii="仿宋" w:eastAsia="仿宋" w:hAnsi="仿宋" w:cs="仿宋"/>
          <w:color w:val="000000"/>
          <w:sz w:val="46"/>
        </w:rPr>
        <w:t>3-B122: 17, 1841-1842</w:t>
      </w:r>
      <w:r>
        <w:rPr>
          <w:rFonts w:ascii="仿宋" w:eastAsia="仿宋" w:hAnsi="仿宋" w:cs="仿宋"/>
          <w:color w:val="000000"/>
          <w:sz w:val="46"/>
        </w:rPr>
        <w:t>年，无日期</w:t>
      </w:r>
    </w:p>
    <w:p w:rsidR="00B83E87" w:rsidRDefault="00B83E87">
      <w:pPr>
        <w:wordWrap w:val="0"/>
        <w:spacing w:line="540" w:lineRule="exact"/>
        <w:textAlignment w:val="baseline"/>
        <w:rPr>
          <w:sz w:val="46"/>
        </w:rPr>
      </w:pPr>
    </w:p>
    <w:p w:rsidR="00B83E87" w:rsidRDefault="00460AC0">
      <w:pPr>
        <w:wordWrap w:val="0"/>
        <w:spacing w:line="640" w:lineRule="atLeast"/>
        <w:ind w:left="40"/>
        <w:textAlignment w:val="baseline"/>
        <w:rPr>
          <w:sz w:val="42"/>
        </w:rPr>
      </w:pPr>
      <w:r>
        <w:rPr>
          <w:rFonts w:ascii="宋体" w:eastAsia="宋体" w:hAnsi="宋体" w:cs="宋体"/>
          <w:color w:val="000000"/>
          <w:sz w:val="42"/>
        </w:rPr>
        <w:t>【</w:t>
      </w:r>
      <w:r>
        <w:rPr>
          <w:rFonts w:ascii="宋体" w:eastAsia="宋体" w:hAnsi="宋体" w:cs="宋体"/>
          <w:color w:val="000000"/>
          <w:sz w:val="42"/>
        </w:rPr>
        <w:t>552</w:t>
      </w:r>
      <w:r>
        <w:rPr>
          <w:rFonts w:ascii="宋体" w:eastAsia="宋体" w:hAnsi="宋体" w:cs="宋体"/>
          <w:color w:val="000000"/>
          <w:sz w:val="42"/>
        </w:rPr>
        <w:t>】摘自草稿；参见</w:t>
      </w:r>
      <w:r>
        <w:rPr>
          <w:rFonts w:ascii="宋体" w:eastAsia="宋体" w:hAnsi="宋体" w:cs="宋体"/>
          <w:color w:val="000000"/>
          <w:sz w:val="42"/>
        </w:rPr>
        <w:t>299: 9-10;</w:t>
      </w:r>
    </w:p>
    <w:p w:rsidR="00B83E87" w:rsidRDefault="00460AC0">
      <w:pPr>
        <w:wordWrap w:val="0"/>
        <w:spacing w:line="640" w:lineRule="atLeast"/>
        <w:ind w:left="40" w:right="20" w:firstLine="840"/>
        <w:textAlignment w:val="baseline"/>
        <w:rPr>
          <w:sz w:val="42"/>
        </w:rPr>
      </w:pPr>
      <w:r>
        <w:rPr>
          <w:rFonts w:ascii="宋体" w:eastAsia="宋体" w:hAnsi="宋体" w:cs="宋体"/>
          <w:color w:val="000000"/>
          <w:sz w:val="42"/>
        </w:rPr>
        <w:t>逗弄在总体上是一种很好的探索手段。家庭和自身多少有些软弱的个人都必须受到一点刺激。例如，人们忽视了它们，就会突然不拘任何礼节地返回到</w:t>
      </w:r>
      <w:r>
        <w:rPr>
          <w:rFonts w:ascii="宋体" w:eastAsia="宋体" w:hAnsi="宋体" w:cs="宋体"/>
          <w:color w:val="000000"/>
          <w:sz w:val="42"/>
        </w:rPr>
        <w:t>抨击上去。有时在生存中要很有男人气地介入，有时又要有女人味儿。</w:t>
      </w:r>
    </w:p>
    <w:p w:rsidR="00B83E87" w:rsidRDefault="00460AC0">
      <w:pPr>
        <w:wordWrap w:val="0"/>
        <w:spacing w:line="620" w:lineRule="atLeast"/>
        <w:jc w:val="center"/>
        <w:textAlignment w:val="baseline"/>
        <w:rPr>
          <w:sz w:val="46"/>
        </w:rPr>
      </w:pPr>
      <w:r>
        <w:rPr>
          <w:rFonts w:ascii="仿宋" w:eastAsia="仿宋" w:hAnsi="仿宋" w:cs="仿宋"/>
          <w:color w:val="000000"/>
          <w:sz w:val="46"/>
        </w:rPr>
        <w:t>——</w:t>
      </w:r>
      <w:r>
        <w:rPr>
          <w:rFonts w:ascii="仿宋" w:eastAsia="仿宋" w:hAnsi="仿宋" w:cs="仿宋"/>
          <w:color w:val="000000"/>
          <w:sz w:val="46"/>
        </w:rPr>
        <w:t>《论文》卷</w:t>
      </w:r>
      <w:r>
        <w:rPr>
          <w:rFonts w:ascii="仿宋" w:eastAsia="仿宋" w:hAnsi="仿宋" w:cs="仿宋"/>
          <w:color w:val="000000"/>
          <w:sz w:val="46"/>
        </w:rPr>
        <w:t>3-B122: 18, 1841-1842</w:t>
      </w:r>
      <w:r>
        <w:rPr>
          <w:rFonts w:ascii="仿宋" w:eastAsia="仿宋" w:hAnsi="仿宋" w:cs="仿宋"/>
          <w:color w:val="000000"/>
          <w:sz w:val="46"/>
        </w:rPr>
        <w:t>年，无日期</w:t>
      </w:r>
    </w:p>
    <w:p w:rsidR="00B83E87" w:rsidRDefault="00B83E87">
      <w:pPr>
        <w:wordWrap w:val="0"/>
        <w:spacing w:line="660" w:lineRule="exact"/>
        <w:jc w:val="center"/>
        <w:textAlignment w:val="baseline"/>
        <w:rPr>
          <w:sz w:val="42"/>
        </w:rPr>
      </w:pPr>
    </w:p>
    <w:p w:rsidR="00B83E87" w:rsidRDefault="00460AC0">
      <w:pPr>
        <w:wordWrap w:val="0"/>
        <w:spacing w:line="640" w:lineRule="atLeast"/>
        <w:ind w:left="40"/>
        <w:textAlignment w:val="baseline"/>
        <w:rPr>
          <w:sz w:val="42"/>
        </w:rPr>
      </w:pPr>
      <w:r>
        <w:rPr>
          <w:rFonts w:ascii="宋体" w:eastAsia="宋体" w:hAnsi="宋体" w:cs="宋体"/>
          <w:color w:val="000000"/>
          <w:sz w:val="42"/>
        </w:rPr>
        <w:t>摘自草稿；参见</w:t>
      </w:r>
      <w:r>
        <w:rPr>
          <w:rFonts w:ascii="宋体" w:eastAsia="宋体" w:hAnsi="宋体" w:cs="宋体"/>
          <w:color w:val="000000"/>
          <w:sz w:val="42"/>
        </w:rPr>
        <w:t>300: 8-9;</w:t>
      </w:r>
    </w:p>
    <w:p w:rsidR="00B83E87" w:rsidRDefault="00460AC0">
      <w:pPr>
        <w:wordWrap w:val="0"/>
        <w:spacing w:line="640" w:lineRule="atLeast"/>
        <w:ind w:left="40" w:right="20" w:firstLine="840"/>
        <w:textAlignment w:val="baseline"/>
        <w:rPr>
          <w:sz w:val="42"/>
        </w:rPr>
      </w:pPr>
      <w:r>
        <w:rPr>
          <w:rFonts w:ascii="宋体" w:eastAsia="宋体" w:hAnsi="宋体" w:cs="宋体"/>
          <w:color w:val="000000"/>
          <w:sz w:val="42"/>
        </w:rPr>
        <w:t>用于发现真实性的眼睛必须不断改变。有时要理想化地看。它是我们生活于其中的一个神圣世界，用这种眼光来看，它就变得尤其荒谬可笑。或者漫画式地看它。有时通过一个无限放大的</w:t>
      </w:r>
    </w:p>
    <w:p w:rsidR="00B83E87" w:rsidRDefault="00B83E87"/>
    <w:p w:rsidR="00B83E87" w:rsidRDefault="00B83E87">
      <w:pPr>
        <w:sectPr w:rsidR="00B83E87">
          <w:headerReference w:type="default" r:id="rId1271"/>
          <w:footerReference w:type="default" r:id="rId1272"/>
          <w:pgSz w:w="14320" w:h="23920"/>
          <w:pgMar w:top="1880" w:right="1040" w:bottom="1880" w:left="1040" w:header="1580" w:footer="1580" w:gutter="0"/>
          <w:cols w:space="720"/>
        </w:sectPr>
      </w:pPr>
    </w:p>
    <w:p w:rsidR="00B83E87" w:rsidRDefault="00460AC0">
      <w:pPr>
        <w:wordWrap w:val="0"/>
        <w:spacing w:line="560" w:lineRule="atLeast"/>
        <w:jc w:val="right"/>
        <w:textAlignment w:val="baseline"/>
        <w:rPr>
          <w:sz w:val="41"/>
        </w:rPr>
      </w:pPr>
      <w:r>
        <w:rPr>
          <w:rFonts w:ascii="仿宋" w:eastAsia="仿宋" w:hAnsi="仿宋" w:cs="仿宋"/>
          <w:color w:val="000000"/>
          <w:sz w:val="41"/>
        </w:rPr>
        <w:t>增</w:t>
      </w:r>
      <w:r>
        <w:rPr>
          <w:rFonts w:ascii="仿宋" w:eastAsia="仿宋" w:hAnsi="仿宋" w:cs="仿宋"/>
          <w:color w:val="000000"/>
          <w:sz w:val="41"/>
        </w:rPr>
        <w:t xml:space="preserve"> </w:t>
      </w:r>
      <w:r>
        <w:rPr>
          <w:rFonts w:ascii="仿宋" w:eastAsia="仿宋" w:hAnsi="仿宋" w:cs="仿宋"/>
          <w:color w:val="000000"/>
          <w:sz w:val="41"/>
        </w:rPr>
        <w:t>补</w:t>
      </w:r>
      <w:r>
        <w:rPr>
          <w:rFonts w:ascii="仿宋" w:eastAsia="仿宋" w:hAnsi="仿宋" w:cs="仿宋"/>
          <w:color w:val="000000"/>
          <w:sz w:val="41"/>
        </w:rPr>
        <w:t xml:space="preserve"> 609</w:t>
      </w:r>
    </w:p>
    <w:p w:rsidR="00B83E87" w:rsidRDefault="00B83E87">
      <w:pPr>
        <w:wordWrap w:val="0"/>
        <w:spacing w:line="780" w:lineRule="exact"/>
        <w:jc w:val="right"/>
        <w:textAlignment w:val="baseline"/>
        <w:rPr>
          <w:sz w:val="38"/>
        </w:rPr>
      </w:pPr>
    </w:p>
    <w:p w:rsidR="00B83E87" w:rsidRDefault="00460AC0">
      <w:pPr>
        <w:wordWrap w:val="0"/>
        <w:spacing w:line="780" w:lineRule="atLeast"/>
        <w:ind w:left="20"/>
        <w:textAlignment w:val="baseline"/>
        <w:rPr>
          <w:sz w:val="38"/>
        </w:rPr>
      </w:pPr>
      <w:r>
        <w:rPr>
          <w:rFonts w:ascii="宋体" w:eastAsia="宋体" w:hAnsi="宋体" w:cs="宋体"/>
          <w:color w:val="000000"/>
          <w:sz w:val="38"/>
        </w:rPr>
        <w:t>放大镜去看，有时通过同样无限缩小的缩微镜去看</w:t>
      </w:r>
      <w:r>
        <w:rPr>
          <w:rFonts w:ascii="宋体" w:eastAsia="宋体" w:hAnsi="宋体" w:cs="宋体"/>
          <w:color w:val="000000"/>
          <w:sz w:val="38"/>
        </w:rPr>
        <w:t>————</w:t>
      </w:r>
      <w:r>
        <w:rPr>
          <w:rFonts w:ascii="宋体" w:eastAsia="宋体" w:hAnsi="宋体" w:cs="宋体"/>
          <w:color w:val="000000"/>
          <w:sz w:val="38"/>
        </w:rPr>
        <w:t>所有这些都是为了产生一种扰乱的效果。因此，这总会使人们震惊，而看</w:t>
      </w:r>
      <w:r>
        <w:rPr>
          <w:rFonts w:ascii="宋体" w:eastAsia="宋体" w:hAnsi="宋体" w:cs="宋体"/>
          <w:color w:val="000000"/>
          <w:sz w:val="38"/>
        </w:rPr>
        <w:t>见人们的表情却是极为可笑的。</w:t>
      </w:r>
    </w:p>
    <w:p w:rsidR="00B83E87" w:rsidRDefault="00460AC0">
      <w:pPr>
        <w:wordWrap w:val="0"/>
        <w:spacing w:line="540" w:lineRule="atLeast"/>
        <w:ind w:left="188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3-B122: 19, 1841-1842</w:t>
      </w:r>
      <w:r>
        <w:rPr>
          <w:rFonts w:ascii="仿宋" w:eastAsia="仿宋" w:hAnsi="仿宋" w:cs="仿宋"/>
          <w:color w:val="000000"/>
          <w:sz w:val="37"/>
        </w:rPr>
        <w:t>年，无日期</w:t>
      </w:r>
    </w:p>
    <w:p w:rsidR="00B83E87" w:rsidRDefault="00B83E87">
      <w:pPr>
        <w:wordWrap w:val="0"/>
        <w:spacing w:line="540" w:lineRule="exact"/>
        <w:textAlignment w:val="baseline"/>
        <w:rPr>
          <w:sz w:val="37"/>
        </w:rPr>
      </w:pPr>
    </w:p>
    <w:p w:rsidR="00B83E87" w:rsidRDefault="00460AC0">
      <w:pPr>
        <w:wordWrap w:val="0"/>
        <w:spacing w:line="500" w:lineRule="atLeast"/>
        <w:ind w:left="20"/>
        <w:textAlignment w:val="baseline"/>
        <w:rPr>
          <w:sz w:val="37"/>
        </w:rPr>
      </w:pPr>
      <w:r>
        <w:rPr>
          <w:rFonts w:ascii="仿宋" w:eastAsia="仿宋" w:hAnsi="仿宋" w:cs="仿宋"/>
          <w:color w:val="000000"/>
          <w:sz w:val="37"/>
        </w:rPr>
        <w:t>摘自草稿；参见</w:t>
      </w:r>
      <w:r>
        <w:rPr>
          <w:rFonts w:ascii="仿宋" w:eastAsia="仿宋" w:hAnsi="仿宋" w:cs="仿宋"/>
          <w:color w:val="000000"/>
          <w:sz w:val="37"/>
        </w:rPr>
        <w:t>300: 22-31:</w:t>
      </w:r>
    </w:p>
    <w:p w:rsidR="00B83E87" w:rsidRDefault="00460AC0">
      <w:pPr>
        <w:wordWrap w:val="0"/>
        <w:spacing w:line="780" w:lineRule="atLeast"/>
        <w:ind w:left="20" w:right="20" w:firstLine="820"/>
        <w:textAlignment w:val="baseline"/>
        <w:rPr>
          <w:sz w:val="38"/>
        </w:rPr>
      </w:pPr>
      <w:r>
        <w:rPr>
          <w:rFonts w:ascii="宋体" w:eastAsia="宋体" w:hAnsi="宋体" w:cs="宋体"/>
          <w:color w:val="000000"/>
          <w:sz w:val="38"/>
        </w:rPr>
        <w:t>……</w:t>
      </w:r>
      <w:r>
        <w:rPr>
          <w:rFonts w:ascii="宋体" w:eastAsia="宋体" w:hAnsi="宋体" w:cs="宋体"/>
          <w:color w:val="000000"/>
          <w:sz w:val="38"/>
        </w:rPr>
        <w:t>最没有意义的事物可能会偶然变得比所有精心准备的欢乐加在一起都更有价值。有一天，我正在散步，陷入了自己的思绪之中，逐渐站住不动，几乎很压抑，这时我抬起眼睛，目光落到写着这些字的招牌上：选派角色在这里搞定。</w:t>
      </w:r>
      <w:r>
        <w:rPr>
          <w:rFonts w:ascii="宋体" w:eastAsia="宋体" w:hAnsi="宋体" w:cs="宋体"/>
          <w:color w:val="000000"/>
          <w:sz w:val="38"/>
        </w:rPr>
        <w:t xml:space="preserve">① </w:t>
      </w:r>
      <w:r>
        <w:rPr>
          <w:rFonts w:ascii="宋体" w:eastAsia="宋体" w:hAnsi="宋体" w:cs="宋体"/>
          <w:color w:val="000000"/>
          <w:sz w:val="38"/>
        </w:rPr>
        <w:t>这效果无边无际。</w:t>
      </w:r>
    </w:p>
    <w:p w:rsidR="00B83E87" w:rsidRDefault="00460AC0">
      <w:pPr>
        <w:wordWrap w:val="0"/>
        <w:spacing w:line="520" w:lineRule="atLeast"/>
        <w:ind w:left="188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3-B122: 20, 1841-1842</w:t>
      </w:r>
      <w:r>
        <w:rPr>
          <w:rFonts w:ascii="仿宋" w:eastAsia="仿宋" w:hAnsi="仿宋" w:cs="仿宋"/>
          <w:color w:val="000000"/>
          <w:sz w:val="37"/>
        </w:rPr>
        <w:t>年，无日期</w:t>
      </w:r>
    </w:p>
    <w:p w:rsidR="00B83E87" w:rsidRDefault="00B83E87">
      <w:pPr>
        <w:wordWrap w:val="0"/>
        <w:spacing w:line="520" w:lineRule="exact"/>
        <w:textAlignment w:val="baseline"/>
        <w:rPr>
          <w:sz w:val="37"/>
        </w:rPr>
      </w:pPr>
    </w:p>
    <w:p w:rsidR="00B83E87" w:rsidRDefault="00460AC0">
      <w:pPr>
        <w:wordWrap w:val="0"/>
        <w:spacing w:line="500" w:lineRule="atLeast"/>
        <w:ind w:left="20"/>
        <w:textAlignment w:val="baseline"/>
        <w:rPr>
          <w:sz w:val="37"/>
        </w:rPr>
      </w:pPr>
      <w:r>
        <w:rPr>
          <w:rFonts w:ascii="仿宋" w:eastAsia="仿宋" w:hAnsi="仿宋" w:cs="仿宋"/>
          <w:color w:val="000000"/>
          <w:sz w:val="37"/>
        </w:rPr>
        <w:t>摘自《或此或彼》第一部抄本有下划线的部分；参见</w:t>
      </w:r>
      <w:r>
        <w:rPr>
          <w:rFonts w:ascii="仿宋" w:eastAsia="仿宋" w:hAnsi="仿宋" w:cs="仿宋"/>
          <w:color w:val="000000"/>
          <w:sz w:val="37"/>
        </w:rPr>
        <w:t>301:</w:t>
      </w:r>
    </w:p>
    <w:p w:rsidR="00B83E87" w:rsidRDefault="00460AC0">
      <w:pPr>
        <w:wordWrap w:val="0"/>
        <w:spacing w:line="500" w:lineRule="atLeast"/>
        <w:ind w:left="840"/>
        <w:textAlignment w:val="baseline"/>
        <w:rPr>
          <w:sz w:val="37"/>
        </w:rPr>
      </w:pPr>
      <w:r>
        <w:rPr>
          <w:rFonts w:ascii="仿宋" w:eastAsia="仿宋" w:hAnsi="仿宋" w:cs="仿宋"/>
          <w:color w:val="000000"/>
          <w:sz w:val="37"/>
        </w:rPr>
        <w:t>《勾引家日记》</w:t>
      </w:r>
    </w:p>
    <w:p w:rsidR="00B83E87" w:rsidRDefault="00460AC0">
      <w:pPr>
        <w:wordWrap w:val="0"/>
        <w:spacing w:line="780" w:lineRule="atLeast"/>
        <w:ind w:left="20" w:right="40" w:firstLine="820"/>
        <w:textAlignment w:val="baseline"/>
        <w:rPr>
          <w:sz w:val="38"/>
        </w:rPr>
      </w:pPr>
      <w:r>
        <w:rPr>
          <w:rFonts w:ascii="宋体" w:eastAsia="宋体" w:hAnsi="宋体" w:cs="宋体"/>
          <w:color w:val="000000"/>
          <w:sz w:val="38"/>
        </w:rPr>
        <w:t>附注：在检查</w:t>
      </w:r>
      <w:r>
        <w:rPr>
          <w:rFonts w:ascii="宋体" w:eastAsia="宋体" w:hAnsi="宋体" w:cs="宋体"/>
          <w:color w:val="000000"/>
          <w:sz w:val="38"/>
        </w:rPr>
        <w:t xml:space="preserve"> Forposten </w:t>
      </w:r>
      <w:r>
        <w:rPr>
          <w:rFonts w:ascii="宋体" w:eastAsia="宋体" w:hAnsi="宋体" w:cs="宋体"/>
          <w:color w:val="000000"/>
          <w:sz w:val="38"/>
        </w:rPr>
        <w:t>时，我发现指出以下一点是相当合适的：这篇叙事不叫一个勾引家的日记，而叫</w:t>
      </w:r>
      <w:r>
        <w:rPr>
          <w:rFonts w:ascii="宋体" w:eastAsia="宋体" w:hAnsi="宋体" w:cs="宋体"/>
          <w:color w:val="000000"/>
          <w:sz w:val="38"/>
        </w:rPr>
        <w:t>“</w:t>
      </w:r>
      <w:r>
        <w:rPr>
          <w:rFonts w:ascii="宋体" w:eastAsia="宋体" w:hAnsi="宋体" w:cs="宋体"/>
          <w:color w:val="000000"/>
          <w:sz w:val="38"/>
        </w:rPr>
        <w:t>那</w:t>
      </w:r>
      <w:r>
        <w:rPr>
          <w:rFonts w:ascii="宋体" w:eastAsia="宋体" w:hAnsi="宋体" w:cs="宋体"/>
          <w:color w:val="000000"/>
          <w:sz w:val="38"/>
        </w:rPr>
        <w:t>”</w:t>
      </w:r>
      <w:r>
        <w:rPr>
          <w:rFonts w:ascii="宋体" w:eastAsia="宋体" w:hAnsi="宋体" w:cs="宋体"/>
          <w:color w:val="000000"/>
          <w:sz w:val="38"/>
        </w:rPr>
        <w:t>勾引家的日记，这使人想到，方法确实是最重要的，</w:t>
      </w:r>
      <w:r>
        <w:rPr>
          <w:rFonts w:ascii="宋体" w:eastAsia="宋体" w:hAnsi="宋体" w:cs="宋体"/>
          <w:color w:val="000000"/>
          <w:sz w:val="38"/>
        </w:rPr>
        <w:t xml:space="preserve"> </w:t>
      </w:r>
      <w:r>
        <w:rPr>
          <w:rFonts w:ascii="宋体" w:eastAsia="宋体" w:hAnsi="宋体" w:cs="宋体"/>
          <w:color w:val="000000"/>
          <w:sz w:val="38"/>
        </w:rPr>
        <w:t>【</w:t>
      </w:r>
      <w:r>
        <w:rPr>
          <w:rFonts w:ascii="宋体" w:eastAsia="宋体" w:hAnsi="宋体" w:cs="宋体"/>
          <w:color w:val="000000"/>
          <w:sz w:val="38"/>
        </w:rPr>
        <w:t>553</w:t>
      </w:r>
      <w:r>
        <w:rPr>
          <w:rFonts w:ascii="宋体" w:eastAsia="宋体" w:hAnsi="宋体" w:cs="宋体"/>
          <w:color w:val="000000"/>
          <w:sz w:val="38"/>
        </w:rPr>
        <w:t>】不是对约翰尼斯或柯德丽娅的描绘。</w:t>
      </w:r>
    </w:p>
    <w:p w:rsidR="00B83E87" w:rsidRDefault="00460AC0">
      <w:pPr>
        <w:wordWrap w:val="0"/>
        <w:spacing w:line="520" w:lineRule="atLeast"/>
        <w:ind w:left="88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5</w:t>
      </w:r>
      <w:r>
        <w:rPr>
          <w:rFonts w:ascii="仿宋" w:eastAsia="仿宋" w:hAnsi="仿宋" w:cs="仿宋"/>
          <w:color w:val="000000"/>
          <w:sz w:val="37"/>
        </w:rPr>
        <w:t>，页</w:t>
      </w:r>
      <w:r>
        <w:rPr>
          <w:rFonts w:ascii="仿宋" w:eastAsia="仿宋" w:hAnsi="仿宋" w:cs="仿宋"/>
          <w:color w:val="000000"/>
          <w:sz w:val="37"/>
        </w:rPr>
        <w:t>5633 (</w:t>
      </w:r>
      <w:r>
        <w:rPr>
          <w:rFonts w:ascii="仿宋" w:eastAsia="仿宋" w:hAnsi="仿宋" w:cs="仿宋"/>
          <w:color w:val="000000"/>
          <w:sz w:val="37"/>
        </w:rPr>
        <w:t>《论文》卷</w:t>
      </w:r>
      <w:r>
        <w:rPr>
          <w:rFonts w:ascii="仿宋" w:eastAsia="仿宋" w:hAnsi="仿宋" w:cs="仿宋"/>
          <w:color w:val="000000"/>
          <w:sz w:val="37"/>
        </w:rPr>
        <w:t>4-A231)</w:t>
      </w:r>
      <w:r>
        <w:rPr>
          <w:rFonts w:ascii="仿宋" w:eastAsia="仿宋" w:hAnsi="仿宋" w:cs="仿宋"/>
          <w:color w:val="000000"/>
          <w:sz w:val="37"/>
        </w:rPr>
        <w:t>，</w:t>
      </w:r>
    </w:p>
    <w:p w:rsidR="00B83E87" w:rsidRDefault="00460AC0">
      <w:pPr>
        <w:wordWrap w:val="0"/>
        <w:spacing w:line="520" w:lineRule="atLeast"/>
        <w:ind w:right="60"/>
        <w:jc w:val="right"/>
        <w:textAlignment w:val="baseline"/>
        <w:rPr>
          <w:sz w:val="37"/>
        </w:rPr>
      </w:pPr>
      <w:r>
        <w:rPr>
          <w:rFonts w:ascii="仿宋" w:eastAsia="仿宋" w:hAnsi="仿宋" w:cs="仿宋"/>
          <w:color w:val="000000"/>
          <w:sz w:val="37"/>
        </w:rPr>
        <w:t>1843</w:t>
      </w:r>
      <w:r>
        <w:rPr>
          <w:rFonts w:ascii="仿宋" w:eastAsia="仿宋" w:hAnsi="仿宋" w:cs="仿宋"/>
          <w:color w:val="000000"/>
          <w:sz w:val="37"/>
        </w:rPr>
        <w:t>年</w:t>
      </w:r>
      <w:r>
        <w:rPr>
          <w:rFonts w:ascii="仿宋" w:eastAsia="仿宋" w:hAnsi="仿宋" w:cs="仿宋"/>
          <w:color w:val="000000"/>
          <w:sz w:val="37"/>
        </w:rPr>
        <w:t>[3</w:t>
      </w:r>
      <w:r>
        <w:rPr>
          <w:rFonts w:ascii="仿宋" w:eastAsia="仿宋" w:hAnsi="仿宋" w:cs="仿宋"/>
          <w:color w:val="000000"/>
          <w:sz w:val="37"/>
        </w:rPr>
        <w:t>月</w:t>
      </w:r>
      <w:r>
        <w:rPr>
          <w:rFonts w:ascii="仿宋" w:eastAsia="仿宋" w:hAnsi="仿宋" w:cs="仿宋"/>
          <w:color w:val="000000"/>
          <w:sz w:val="37"/>
        </w:rPr>
        <w:t>26</w:t>
      </w:r>
      <w:r>
        <w:rPr>
          <w:rFonts w:ascii="仿宋" w:eastAsia="仿宋" w:hAnsi="仿宋" w:cs="仿宋"/>
          <w:color w:val="000000"/>
          <w:sz w:val="37"/>
        </w:rPr>
        <w:t>日</w:t>
      </w:r>
      <w:r>
        <w:rPr>
          <w:rFonts w:ascii="仿宋" w:eastAsia="仿宋" w:hAnsi="仿宋" w:cs="仿宋"/>
          <w:color w:val="000000"/>
          <w:sz w:val="37"/>
        </w:rPr>
        <w:t>]</w:t>
      </w:r>
    </w:p>
    <w:p w:rsidR="00B83E87" w:rsidRDefault="00B83E87">
      <w:pPr>
        <w:wordWrap w:val="0"/>
        <w:spacing w:line="780" w:lineRule="exact"/>
        <w:jc w:val="right"/>
        <w:textAlignment w:val="baseline"/>
        <w:rPr>
          <w:sz w:val="38"/>
        </w:rPr>
      </w:pPr>
    </w:p>
    <w:p w:rsidR="00B83E87" w:rsidRDefault="00460AC0">
      <w:pPr>
        <w:wordWrap w:val="0"/>
        <w:spacing w:line="780" w:lineRule="atLeast"/>
        <w:ind w:left="20"/>
        <w:textAlignment w:val="baseline"/>
        <w:rPr>
          <w:sz w:val="38"/>
        </w:rPr>
      </w:pPr>
      <w:r>
        <w:rPr>
          <w:rFonts w:ascii="宋体" w:eastAsia="宋体" w:hAnsi="宋体" w:cs="宋体"/>
          <w:color w:val="000000"/>
          <w:sz w:val="38"/>
        </w:rPr>
        <w:t>摘自定稿的删除部分；参见</w:t>
      </w:r>
      <w:r>
        <w:rPr>
          <w:rFonts w:ascii="宋体" w:eastAsia="宋体" w:hAnsi="宋体" w:cs="宋体"/>
          <w:color w:val="000000"/>
          <w:sz w:val="38"/>
        </w:rPr>
        <w:t>302: 1-5:</w:t>
      </w:r>
    </w:p>
    <w:p w:rsidR="00B83E87" w:rsidRDefault="00460AC0">
      <w:pPr>
        <w:wordWrap w:val="0"/>
        <w:spacing w:line="580" w:lineRule="atLeast"/>
        <w:ind w:left="880"/>
        <w:textAlignment w:val="baseline"/>
        <w:rPr>
          <w:sz w:val="43"/>
        </w:rPr>
      </w:pPr>
      <w:r>
        <w:rPr>
          <w:rFonts w:ascii="TimesNewRoman" w:eastAsia="TimesNewRoman" w:hAnsi="TimesNewRoman" w:cs="TimesNewRoman"/>
          <w:color w:val="000000"/>
          <w:sz w:val="43"/>
        </w:rPr>
        <w:t>sa passione prædominante</w:t>
      </w:r>
    </w:p>
    <w:p w:rsidR="00B83E87" w:rsidRDefault="00460AC0">
      <w:pPr>
        <w:wordWrap w:val="0"/>
        <w:spacing w:line="580" w:lineRule="atLeast"/>
        <w:ind w:left="880"/>
        <w:textAlignment w:val="baseline"/>
        <w:rPr>
          <w:sz w:val="43"/>
        </w:rPr>
      </w:pPr>
      <w:r>
        <w:rPr>
          <w:rFonts w:ascii="TimesNewRoman" w:eastAsia="TimesNewRoman" w:hAnsi="TimesNewRoman" w:cs="TimesNewRoman"/>
          <w:color w:val="000000"/>
          <w:sz w:val="43"/>
        </w:rPr>
        <w:t>est la principiante</w:t>
      </w:r>
    </w:p>
    <w:p w:rsidR="00B83E87" w:rsidRDefault="00460AC0">
      <w:pPr>
        <w:wordWrap w:val="0"/>
        <w:spacing w:line="580" w:lineRule="atLeast"/>
        <w:ind w:left="60"/>
        <w:textAlignment w:val="baseline"/>
        <w:rPr>
          <w:sz w:val="43"/>
        </w:rPr>
      </w:pPr>
      <w:r>
        <w:rPr>
          <w:rFonts w:ascii="宋体" w:eastAsia="宋体" w:hAnsi="宋体" w:cs="宋体"/>
          <w:color w:val="000000"/>
          <w:sz w:val="43"/>
          <w:u w:val="single"/>
        </w:rPr>
        <w:t xml:space="preserve">              </w:t>
      </w:r>
    </w:p>
    <w:p w:rsidR="00B83E87" w:rsidRDefault="00460AC0">
      <w:pPr>
        <w:wordWrap w:val="0"/>
        <w:spacing w:before="340" w:line="780" w:lineRule="atLeast"/>
        <w:ind w:left="20" w:right="40" w:firstLine="70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参见页</w:t>
      </w:r>
      <w:r>
        <w:rPr>
          <w:rFonts w:ascii="宋体" w:eastAsia="宋体" w:hAnsi="宋体" w:cs="宋体"/>
          <w:color w:val="000000"/>
          <w:sz w:val="38"/>
        </w:rPr>
        <w:t>32</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模压在这里搞定</w:t>
      </w:r>
      <w:r>
        <w:rPr>
          <w:rFonts w:ascii="宋体" w:eastAsia="宋体" w:hAnsi="宋体" w:cs="宋体"/>
          <w:color w:val="000000"/>
          <w:sz w:val="38"/>
        </w:rPr>
        <w:t xml:space="preserve">” [Her </w:t>
      </w:r>
      <w:r>
        <w:rPr>
          <w:rFonts w:ascii="宋体" w:eastAsia="宋体" w:hAnsi="宋体" w:cs="宋体"/>
          <w:color w:val="000000"/>
          <w:sz w:val="38"/>
        </w:rPr>
        <w:t>rulles]</w:t>
      </w:r>
      <w:r>
        <w:rPr>
          <w:rFonts w:ascii="宋体" w:eastAsia="宋体" w:hAnsi="宋体" w:cs="宋体"/>
          <w:color w:val="000000"/>
          <w:sz w:val="38"/>
        </w:rPr>
        <w:t>。在这一节里，涂写招牌的人用</w:t>
      </w:r>
      <w:r>
        <w:rPr>
          <w:rFonts w:ascii="宋体" w:eastAsia="宋体" w:hAnsi="宋体" w:cs="宋体"/>
          <w:color w:val="000000"/>
          <w:sz w:val="38"/>
        </w:rPr>
        <w:t>“O”</w:t>
      </w:r>
      <w:r>
        <w:rPr>
          <w:rFonts w:ascii="宋体" w:eastAsia="宋体" w:hAnsi="宋体" w:cs="宋体"/>
          <w:color w:val="000000"/>
          <w:sz w:val="38"/>
        </w:rPr>
        <w:t>代替了</w:t>
      </w:r>
      <w:r>
        <w:rPr>
          <w:rFonts w:ascii="宋体" w:eastAsia="宋体" w:hAnsi="宋体" w:cs="宋体"/>
          <w:color w:val="000000"/>
          <w:sz w:val="38"/>
        </w:rPr>
        <w:t>“U”</w:t>
      </w:r>
      <w:r>
        <w:rPr>
          <w:rFonts w:ascii="宋体" w:eastAsia="宋体" w:hAnsi="宋体" w:cs="宋体"/>
          <w:color w:val="000000"/>
          <w:sz w:val="38"/>
        </w:rPr>
        <w:t>，因而不仅臆造了一个源于名词</w:t>
      </w:r>
      <w:r>
        <w:rPr>
          <w:rFonts w:ascii="宋体" w:eastAsia="宋体" w:hAnsi="宋体" w:cs="宋体"/>
          <w:color w:val="000000"/>
          <w:sz w:val="38"/>
        </w:rPr>
        <w:t xml:space="preserve"> Rolle </w:t>
      </w:r>
      <w:r>
        <w:rPr>
          <w:rFonts w:ascii="宋体" w:eastAsia="宋体" w:hAnsi="宋体" w:cs="宋体"/>
          <w:color w:val="000000"/>
          <w:sz w:val="38"/>
        </w:rPr>
        <w:t>的动词，而且也使用了大写字母开头。</w:t>
      </w:r>
    </w:p>
    <w:p w:rsidR="00B83E87" w:rsidRDefault="00B83E87"/>
    <w:p w:rsidR="00B83E87" w:rsidRDefault="00B83E87">
      <w:pPr>
        <w:sectPr w:rsidR="00B83E87">
          <w:headerReference w:type="default" r:id="rId1273"/>
          <w:footerReference w:type="default" r:id="rId1274"/>
          <w:pgSz w:w="14320" w:h="23920"/>
          <w:pgMar w:top="1900" w:right="1040" w:bottom="1900" w:left="1040" w:header="1600" w:footer="160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t xml:space="preserve">610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60" w:lineRule="exact"/>
        <w:textAlignment w:val="baseline"/>
        <w:rPr>
          <w:sz w:val="38"/>
        </w:rPr>
      </w:pPr>
    </w:p>
    <w:p w:rsidR="00B83E87" w:rsidRDefault="00460AC0">
      <w:pPr>
        <w:wordWrap w:val="0"/>
        <w:spacing w:line="760" w:lineRule="atLeast"/>
        <w:ind w:left="780"/>
        <w:textAlignment w:val="baseline"/>
        <w:rPr>
          <w:sz w:val="38"/>
        </w:rPr>
      </w:pPr>
      <w:r>
        <w:rPr>
          <w:rFonts w:ascii="宋体" w:eastAsia="宋体" w:hAnsi="宋体" w:cs="宋体"/>
          <w:color w:val="000000"/>
          <w:sz w:val="38"/>
        </w:rPr>
        <w:t>摘自第二大段仆人咏叹调中的《唐</w:t>
      </w:r>
      <w:r>
        <w:rPr>
          <w:rFonts w:ascii="宋体" w:eastAsia="宋体" w:hAnsi="宋体" w:cs="宋体"/>
          <w:color w:val="000000"/>
          <w:sz w:val="38"/>
        </w:rPr>
        <w:t>·</w:t>
      </w:r>
      <w:r>
        <w:rPr>
          <w:rFonts w:ascii="宋体" w:eastAsia="宋体" w:hAnsi="宋体" w:cs="宋体"/>
          <w:color w:val="000000"/>
          <w:sz w:val="38"/>
        </w:rPr>
        <w:t>乔万尼》</w:t>
      </w:r>
      <w:r>
        <w:rPr>
          <w:rFonts w:ascii="宋体" w:eastAsia="宋体" w:hAnsi="宋体" w:cs="宋体"/>
          <w:color w:val="000000"/>
          <w:sz w:val="38"/>
        </w:rPr>
        <w:t>(</w:t>
      </w:r>
      <w:r>
        <w:rPr>
          <w:rFonts w:ascii="宋体" w:eastAsia="宋体" w:hAnsi="宋体" w:cs="宋体"/>
          <w:color w:val="000000"/>
          <w:sz w:val="38"/>
        </w:rPr>
        <w:t>必须检查</w:t>
      </w:r>
      <w:r>
        <w:rPr>
          <w:rFonts w:ascii="宋体" w:eastAsia="宋体" w:hAnsi="宋体" w:cs="宋体"/>
          <w:color w:val="000000"/>
          <w:sz w:val="38"/>
        </w:rPr>
        <w:t>)</w:t>
      </w:r>
    </w:p>
    <w:p w:rsidR="00B83E87" w:rsidRDefault="00460AC0">
      <w:pPr>
        <w:wordWrap w:val="0"/>
        <w:spacing w:line="540" w:lineRule="atLeast"/>
        <w:ind w:left="168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3-B67</w:t>
      </w:r>
      <w:r>
        <w:rPr>
          <w:rFonts w:ascii="仿宋" w:eastAsia="仿宋" w:hAnsi="仿宋" w:cs="仿宋"/>
          <w:color w:val="000000"/>
          <w:sz w:val="35"/>
        </w:rPr>
        <w:t>，</w:t>
      </w:r>
      <w:r>
        <w:rPr>
          <w:rFonts w:ascii="仿宋" w:eastAsia="仿宋" w:hAnsi="仿宋" w:cs="仿宋"/>
          <w:color w:val="000000"/>
          <w:sz w:val="35"/>
        </w:rPr>
        <w:t xml:space="preserve"> 1841-1842</w:t>
      </w:r>
      <w:r>
        <w:rPr>
          <w:rFonts w:ascii="仿宋" w:eastAsia="仿宋" w:hAnsi="仿宋" w:cs="仿宋"/>
          <w:color w:val="000000"/>
          <w:sz w:val="35"/>
        </w:rPr>
        <w:t>年，无日期</w:t>
      </w:r>
    </w:p>
    <w:p w:rsidR="00B83E87" w:rsidRDefault="00B83E87">
      <w:pPr>
        <w:wordWrap w:val="0"/>
        <w:spacing w:line="540" w:lineRule="exact"/>
        <w:textAlignment w:val="baseline"/>
        <w:rPr>
          <w:sz w:val="35"/>
        </w:rPr>
      </w:pPr>
    </w:p>
    <w:p w:rsidR="00B83E87" w:rsidRDefault="00460AC0">
      <w:pPr>
        <w:wordWrap w:val="0"/>
        <w:spacing w:line="560" w:lineRule="atLeast"/>
        <w:textAlignment w:val="baseline"/>
        <w:rPr>
          <w:sz w:val="41"/>
        </w:rPr>
      </w:pPr>
      <w:r>
        <w:rPr>
          <w:rFonts w:ascii="宋体" w:eastAsia="宋体" w:hAnsi="宋体" w:cs="宋体"/>
          <w:color w:val="000000"/>
          <w:sz w:val="41"/>
        </w:rPr>
        <w:t>摘自《勾引家日记》定稿前的删除部分；参见</w:t>
      </w:r>
      <w:r>
        <w:rPr>
          <w:rFonts w:ascii="宋体" w:eastAsia="宋体" w:hAnsi="宋体" w:cs="宋体"/>
          <w:color w:val="000000"/>
          <w:sz w:val="41"/>
        </w:rPr>
        <w:t>303</w:t>
      </w:r>
      <w:r>
        <w:rPr>
          <w:rFonts w:ascii="宋体" w:eastAsia="宋体" w:hAnsi="宋体" w:cs="宋体"/>
          <w:color w:val="000000"/>
          <w:sz w:val="41"/>
        </w:rPr>
        <w:t>：</w:t>
      </w:r>
      <w:r>
        <w:rPr>
          <w:rFonts w:ascii="宋体" w:eastAsia="宋体" w:hAnsi="宋体" w:cs="宋体"/>
          <w:color w:val="000000"/>
          <w:sz w:val="41"/>
        </w:rPr>
        <w:t xml:space="preserve"> 14</w:t>
      </w:r>
      <w:r>
        <w:rPr>
          <w:rFonts w:ascii="宋体" w:eastAsia="宋体" w:hAnsi="宋体" w:cs="宋体"/>
          <w:color w:val="000000"/>
          <w:sz w:val="41"/>
        </w:rPr>
        <w:t>：</w:t>
      </w:r>
    </w:p>
    <w:p w:rsidR="00B83E87" w:rsidRDefault="00460AC0">
      <w:pPr>
        <w:wordWrap w:val="0"/>
        <w:spacing w:line="760" w:lineRule="atLeast"/>
        <w:ind w:firstLine="820"/>
        <w:textAlignment w:val="baseline"/>
        <w:rPr>
          <w:sz w:val="38"/>
        </w:rPr>
      </w:pPr>
      <w:r>
        <w:rPr>
          <w:rFonts w:ascii="宋体" w:eastAsia="宋体" w:hAnsi="宋体" w:cs="宋体"/>
          <w:color w:val="000000"/>
          <w:sz w:val="38"/>
        </w:rPr>
        <w:t>在埃雷米塔为《勾引家日记》所写的序言中，应当谈到：如果丹麦有一位非常有教养的美学家的话，我会要求他回答一个问</w:t>
      </w:r>
      <w:r>
        <w:rPr>
          <w:rFonts w:ascii="宋体" w:eastAsia="宋体" w:hAnsi="宋体" w:cs="宋体"/>
          <w:color w:val="000000"/>
          <w:sz w:val="38"/>
        </w:rPr>
        <w:t>题，他认为这部作品是由一个幸福的人还是不幸的人创作的，它是基于对幸福的爱情还是不幸的爱情的观察，他是一个极为忠实的人还是一个绝对背信弃义的人。</w:t>
      </w:r>
    </w:p>
    <w:p w:rsidR="00B83E87" w:rsidRDefault="00460AC0">
      <w:pPr>
        <w:wordWrap w:val="0"/>
        <w:spacing w:line="520" w:lineRule="atLeast"/>
        <w:ind w:left="272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3-B170</w:t>
      </w:r>
      <w:r>
        <w:rPr>
          <w:rFonts w:ascii="仿宋" w:eastAsia="仿宋" w:hAnsi="仿宋" w:cs="仿宋"/>
          <w:color w:val="000000"/>
          <w:sz w:val="35"/>
        </w:rPr>
        <w:t>，</w:t>
      </w:r>
      <w:r>
        <w:rPr>
          <w:rFonts w:ascii="仿宋" w:eastAsia="仿宋" w:hAnsi="仿宋" w:cs="仿宋"/>
          <w:color w:val="000000"/>
          <w:sz w:val="35"/>
        </w:rPr>
        <w:t xml:space="preserve"> 1842</w:t>
      </w:r>
      <w:r>
        <w:rPr>
          <w:rFonts w:ascii="仿宋" w:eastAsia="仿宋" w:hAnsi="仿宋" w:cs="仿宋"/>
          <w:color w:val="000000"/>
          <w:sz w:val="35"/>
        </w:rPr>
        <w:t>年，无日期</w:t>
      </w:r>
    </w:p>
    <w:p w:rsidR="00B83E87" w:rsidRDefault="00B83E87">
      <w:pPr>
        <w:wordWrap w:val="0"/>
        <w:spacing w:line="760" w:lineRule="exact"/>
        <w:textAlignment w:val="baseline"/>
        <w:rPr>
          <w:sz w:val="38"/>
        </w:rPr>
      </w:pPr>
    </w:p>
    <w:p w:rsidR="00B83E87" w:rsidRDefault="00460AC0">
      <w:pPr>
        <w:wordWrap w:val="0"/>
        <w:spacing w:line="760" w:lineRule="atLeast"/>
        <w:textAlignment w:val="baseline"/>
        <w:rPr>
          <w:sz w:val="38"/>
        </w:rPr>
      </w:pPr>
      <w:r>
        <w:rPr>
          <w:rFonts w:ascii="宋体" w:eastAsia="宋体" w:hAnsi="宋体" w:cs="宋体"/>
          <w:color w:val="000000"/>
          <w:sz w:val="38"/>
        </w:rPr>
        <w:t>摘自定稿；参见</w:t>
      </w:r>
      <w:r>
        <w:rPr>
          <w:rFonts w:ascii="宋体" w:eastAsia="宋体" w:hAnsi="宋体" w:cs="宋体"/>
          <w:color w:val="000000"/>
          <w:sz w:val="38"/>
        </w:rPr>
        <w:t>304</w:t>
      </w:r>
      <w:r>
        <w:rPr>
          <w:rFonts w:ascii="宋体" w:eastAsia="宋体" w:hAnsi="宋体" w:cs="宋体"/>
          <w:color w:val="000000"/>
          <w:sz w:val="38"/>
        </w:rPr>
        <w:t>：</w:t>
      </w:r>
      <w:r>
        <w:rPr>
          <w:rFonts w:ascii="宋体" w:eastAsia="宋体" w:hAnsi="宋体" w:cs="宋体"/>
          <w:color w:val="000000"/>
          <w:sz w:val="38"/>
        </w:rPr>
        <w:t xml:space="preserve"> 18</w:t>
      </w:r>
      <w:r>
        <w:rPr>
          <w:rFonts w:ascii="宋体" w:eastAsia="宋体" w:hAnsi="宋体" w:cs="宋体"/>
          <w:color w:val="000000"/>
          <w:sz w:val="38"/>
        </w:rPr>
        <w:t>：</w:t>
      </w:r>
    </w:p>
    <w:p w:rsidR="00B83E87" w:rsidRDefault="00460AC0">
      <w:pPr>
        <w:wordWrap w:val="0"/>
        <w:spacing w:line="760" w:lineRule="atLeast"/>
        <w:ind w:right="160" w:firstLine="820"/>
        <w:textAlignment w:val="baseline"/>
        <w:rPr>
          <w:sz w:val="38"/>
        </w:rPr>
      </w:pPr>
      <w:r>
        <w:rPr>
          <w:rFonts w:ascii="宋体" w:eastAsia="宋体" w:hAnsi="宋体" w:cs="宋体"/>
          <w:color w:val="000000"/>
          <w:sz w:val="38"/>
        </w:rPr>
        <w:t>⋯⋯</w:t>
      </w:r>
      <w:r>
        <w:rPr>
          <w:rFonts w:ascii="宋体" w:eastAsia="宋体" w:hAnsi="宋体" w:cs="宋体"/>
          <w:color w:val="000000"/>
          <w:sz w:val="38"/>
        </w:rPr>
        <w:t>；不足为奇的是，绝望中的人们抓住了这种消遣的最后手段。</w:t>
      </w:r>
    </w:p>
    <w:p w:rsidR="00B83E87" w:rsidRDefault="00460AC0">
      <w:pPr>
        <w:wordWrap w:val="0"/>
        <w:spacing w:line="520" w:lineRule="atLeast"/>
        <w:ind w:left="78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1</w:t>
      </w:r>
      <w:r>
        <w:rPr>
          <w:rFonts w:ascii="仿宋" w:eastAsia="仿宋" w:hAnsi="仿宋" w:cs="仿宋"/>
          <w:color w:val="000000"/>
          <w:sz w:val="35"/>
        </w:rPr>
        <w:t>，页</w:t>
      </w:r>
      <w:r>
        <w:rPr>
          <w:rFonts w:ascii="仿宋" w:eastAsia="仿宋" w:hAnsi="仿宋" w:cs="仿宋"/>
          <w:color w:val="000000"/>
          <w:sz w:val="35"/>
        </w:rPr>
        <w:t>806 (</w:t>
      </w:r>
      <w:r>
        <w:rPr>
          <w:rFonts w:ascii="仿宋" w:eastAsia="仿宋" w:hAnsi="仿宋" w:cs="仿宋"/>
          <w:color w:val="000000"/>
          <w:sz w:val="35"/>
        </w:rPr>
        <w:t>《论文》卷</w:t>
      </w:r>
      <w:r>
        <w:rPr>
          <w:rFonts w:ascii="仿宋" w:eastAsia="仿宋" w:hAnsi="仿宋" w:cs="仿宋"/>
          <w:color w:val="000000"/>
          <w:sz w:val="35"/>
        </w:rPr>
        <w:t>3-B45</w:t>
      </w:r>
      <w:r>
        <w:rPr>
          <w:rFonts w:ascii="仿宋" w:eastAsia="仿宋" w:hAnsi="仿宋" w:cs="仿宋"/>
          <w:color w:val="000000"/>
          <w:sz w:val="35"/>
        </w:rPr>
        <w:t>：</w:t>
      </w:r>
      <w:r>
        <w:rPr>
          <w:rFonts w:ascii="仿宋" w:eastAsia="仿宋" w:hAnsi="仿宋" w:cs="仿宋"/>
          <w:color w:val="000000"/>
          <w:sz w:val="35"/>
        </w:rPr>
        <w:t xml:space="preserve"> 1)</w:t>
      </w:r>
      <w:r>
        <w:rPr>
          <w:rFonts w:ascii="仿宋" w:eastAsia="仿宋" w:hAnsi="仿宋" w:cs="仿宋"/>
          <w:color w:val="000000"/>
          <w:sz w:val="35"/>
        </w:rPr>
        <w:t>，</w:t>
      </w:r>
    </w:p>
    <w:p w:rsidR="00B83E87" w:rsidRDefault="00460AC0">
      <w:pPr>
        <w:wordWrap w:val="0"/>
        <w:spacing w:line="520" w:lineRule="atLeast"/>
        <w:ind w:right="140"/>
        <w:jc w:val="right"/>
        <w:textAlignment w:val="baseline"/>
        <w:rPr>
          <w:sz w:val="35"/>
        </w:rPr>
      </w:pPr>
      <w:r>
        <w:rPr>
          <w:rFonts w:ascii="仿宋" w:eastAsia="仿宋" w:hAnsi="仿宋" w:cs="仿宋"/>
          <w:color w:val="000000"/>
          <w:sz w:val="35"/>
        </w:rPr>
        <w:t>1841-1842</w:t>
      </w:r>
      <w:r>
        <w:rPr>
          <w:rFonts w:ascii="仿宋" w:eastAsia="仿宋" w:hAnsi="仿宋" w:cs="仿宋"/>
          <w:color w:val="000000"/>
          <w:sz w:val="35"/>
        </w:rPr>
        <w:t>年，无日期</w:t>
      </w:r>
    </w:p>
    <w:p w:rsidR="00B83E87" w:rsidRDefault="00B83E87">
      <w:pPr>
        <w:wordWrap w:val="0"/>
        <w:spacing w:line="760" w:lineRule="exact"/>
        <w:jc w:val="right"/>
        <w:textAlignment w:val="baseline"/>
        <w:rPr>
          <w:sz w:val="38"/>
        </w:rPr>
      </w:pPr>
    </w:p>
    <w:p w:rsidR="00B83E87" w:rsidRDefault="00460AC0">
      <w:pPr>
        <w:wordWrap w:val="0"/>
        <w:spacing w:line="760" w:lineRule="atLeast"/>
        <w:textAlignment w:val="baseline"/>
        <w:rPr>
          <w:sz w:val="38"/>
        </w:rPr>
      </w:pPr>
      <w:r>
        <w:rPr>
          <w:rFonts w:ascii="宋体" w:eastAsia="宋体" w:hAnsi="宋体" w:cs="宋体"/>
          <w:color w:val="000000"/>
          <w:sz w:val="38"/>
        </w:rPr>
        <w:t>摘自定稿页边注的删除部分；参见</w:t>
      </w:r>
      <w:r>
        <w:rPr>
          <w:rFonts w:ascii="宋体" w:eastAsia="宋体" w:hAnsi="宋体" w:cs="宋体"/>
          <w:color w:val="000000"/>
          <w:sz w:val="38"/>
        </w:rPr>
        <w:t>305</w:t>
      </w:r>
      <w:r>
        <w:rPr>
          <w:rFonts w:ascii="宋体" w:eastAsia="宋体" w:hAnsi="宋体" w:cs="宋体"/>
          <w:color w:val="000000"/>
          <w:sz w:val="38"/>
        </w:rPr>
        <w:t>：</w:t>
      </w:r>
      <w:r>
        <w:rPr>
          <w:rFonts w:ascii="宋体" w:eastAsia="宋体" w:hAnsi="宋体" w:cs="宋体"/>
          <w:color w:val="000000"/>
          <w:sz w:val="38"/>
        </w:rPr>
        <w:t xml:space="preserve"> 24-25</w:t>
      </w:r>
      <w:r>
        <w:rPr>
          <w:rFonts w:ascii="宋体" w:eastAsia="宋体" w:hAnsi="宋体" w:cs="宋体"/>
          <w:color w:val="000000"/>
          <w:sz w:val="38"/>
        </w:rPr>
        <w:t>：</w:t>
      </w:r>
    </w:p>
    <w:p w:rsidR="00B83E87" w:rsidRDefault="00460AC0">
      <w:pPr>
        <w:wordWrap w:val="0"/>
        <w:spacing w:line="760" w:lineRule="atLeast"/>
        <w:ind w:right="160" w:firstLine="820"/>
        <w:textAlignment w:val="baseline"/>
        <w:rPr>
          <w:sz w:val="38"/>
        </w:rPr>
      </w:pPr>
      <w:r>
        <w:rPr>
          <w:rFonts w:ascii="宋体" w:eastAsia="宋体" w:hAnsi="宋体" w:cs="宋体"/>
          <w:color w:val="000000"/>
          <w:sz w:val="38"/>
        </w:rPr>
        <w:t>……</w:t>
      </w:r>
      <w:r>
        <w:rPr>
          <w:rFonts w:ascii="宋体" w:eastAsia="宋体" w:hAnsi="宋体" w:cs="宋体"/>
          <w:color w:val="000000"/>
          <w:sz w:val="38"/>
        </w:rPr>
        <w:t>他的这种吸血鬼的癖好。正如地狱里的幽灵吮吸真正人类的血并活</w:t>
      </w:r>
      <w:r>
        <w:rPr>
          <w:rFonts w:ascii="宋体" w:eastAsia="宋体" w:hAnsi="宋体" w:cs="宋体"/>
          <w:color w:val="000000"/>
          <w:sz w:val="38"/>
        </w:rPr>
        <w:t>了那么久一样，他也在那么做。</w:t>
      </w:r>
    </w:p>
    <w:p w:rsidR="00B83E87" w:rsidRDefault="00460AC0">
      <w:pPr>
        <w:wordWrap w:val="0"/>
        <w:spacing w:line="760" w:lineRule="atLeast"/>
        <w:ind w:right="160" w:firstLine="820"/>
        <w:textAlignment w:val="baseline"/>
        <w:rPr>
          <w:sz w:val="38"/>
        </w:rPr>
      </w:pPr>
      <w:r>
        <w:rPr>
          <w:rFonts w:ascii="宋体" w:eastAsia="宋体" w:hAnsi="宋体" w:cs="宋体"/>
          <w:color w:val="000000"/>
          <w:sz w:val="38"/>
        </w:rPr>
        <w:t>……</w:t>
      </w:r>
      <w:r>
        <w:rPr>
          <w:rFonts w:ascii="宋体" w:eastAsia="宋体" w:hAnsi="宋体" w:cs="宋体"/>
          <w:color w:val="000000"/>
          <w:sz w:val="38"/>
        </w:rPr>
        <w:t>可耻的是为了满足肉体而滥用灵魂的飞翔。但这也将得到其报应，正如柏勒洛丰</w:t>
      </w:r>
      <w:r>
        <w:rPr>
          <w:rFonts w:ascii="宋体" w:eastAsia="宋体" w:hAnsi="宋体" w:cs="宋体"/>
          <w:color w:val="000000"/>
          <w:sz w:val="38"/>
        </w:rPr>
        <w:t>(Bellerophon)</w:t>
      </w:r>
      <w:r>
        <w:rPr>
          <w:rFonts w:ascii="宋体" w:eastAsia="宋体" w:hAnsi="宋体" w:cs="宋体"/>
          <w:color w:val="000000"/>
          <w:sz w:val="38"/>
        </w:rPr>
        <w:t>的情况一样，</w:t>
      </w:r>
      <w:r>
        <w:rPr>
          <w:rFonts w:ascii="宋体" w:eastAsia="宋体" w:hAnsi="宋体" w:cs="宋体"/>
          <w:color w:val="000000"/>
          <w:sz w:val="38"/>
        </w:rPr>
        <w:t>①</w:t>
      </w:r>
      <w:r>
        <w:rPr>
          <w:rFonts w:ascii="宋体" w:eastAsia="宋体" w:hAnsi="宋体" w:cs="宋体"/>
          <w:color w:val="000000"/>
          <w:sz w:val="38"/>
        </w:rPr>
        <w:t>他误派珀伽索斯</w:t>
      </w:r>
      <w:r>
        <w:rPr>
          <w:rFonts w:ascii="宋体" w:eastAsia="宋体" w:hAnsi="宋体" w:cs="宋体"/>
          <w:color w:val="000000"/>
          <w:sz w:val="38"/>
        </w:rPr>
        <w:t>(Pegasus)</w:t>
      </w:r>
      <w:r>
        <w:rPr>
          <w:rFonts w:ascii="宋体" w:eastAsia="宋体" w:hAnsi="宋体" w:cs="宋体"/>
          <w:color w:val="000000"/>
          <w:sz w:val="38"/>
        </w:rPr>
        <w:t>去拜访一个女人，他却投进了海里。</w:t>
      </w:r>
    </w:p>
    <w:p w:rsidR="00B83E87" w:rsidRDefault="00460AC0">
      <w:pPr>
        <w:wordWrap w:val="0"/>
        <w:spacing w:line="520" w:lineRule="atLeast"/>
        <w:ind w:left="228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3-B45</w:t>
      </w:r>
      <w:r>
        <w:rPr>
          <w:rFonts w:ascii="仿宋" w:eastAsia="仿宋" w:hAnsi="仿宋" w:cs="仿宋"/>
          <w:color w:val="000000"/>
          <w:sz w:val="35"/>
        </w:rPr>
        <w:t>：</w:t>
      </w:r>
      <w:r>
        <w:rPr>
          <w:rFonts w:ascii="仿宋" w:eastAsia="仿宋" w:hAnsi="仿宋" w:cs="仿宋"/>
          <w:color w:val="000000"/>
          <w:sz w:val="35"/>
        </w:rPr>
        <w:t xml:space="preserve"> 2</w:t>
      </w:r>
      <w:r>
        <w:rPr>
          <w:rFonts w:ascii="仿宋" w:eastAsia="仿宋" w:hAnsi="仿宋" w:cs="仿宋"/>
          <w:color w:val="000000"/>
          <w:sz w:val="35"/>
        </w:rPr>
        <w:t>，</w:t>
      </w:r>
      <w:r>
        <w:rPr>
          <w:rFonts w:ascii="仿宋" w:eastAsia="仿宋" w:hAnsi="仿宋" w:cs="仿宋"/>
          <w:color w:val="000000"/>
          <w:sz w:val="35"/>
        </w:rPr>
        <w:t xml:space="preserve"> 1841</w:t>
      </w:r>
      <w:r>
        <w:rPr>
          <w:rFonts w:ascii="仿宋" w:eastAsia="仿宋" w:hAnsi="仿宋" w:cs="仿宋"/>
          <w:color w:val="000000"/>
          <w:sz w:val="35"/>
        </w:rPr>
        <w:t>年，无日期</w:t>
      </w:r>
    </w:p>
    <w:p w:rsidR="00B83E87" w:rsidRDefault="00B83E87">
      <w:pPr>
        <w:wordWrap w:val="0"/>
        <w:spacing w:line="520" w:lineRule="exact"/>
        <w:textAlignment w:val="baseline"/>
        <w:rPr>
          <w:sz w:val="35"/>
        </w:rPr>
      </w:pPr>
    </w:p>
    <w:p w:rsidR="00B83E87" w:rsidRDefault="00460AC0">
      <w:pPr>
        <w:wordWrap w:val="0"/>
        <w:spacing w:line="520" w:lineRule="atLeast"/>
        <w:ind w:left="20"/>
        <w:textAlignment w:val="baseline"/>
        <w:rPr>
          <w:sz w:val="35"/>
        </w:rPr>
      </w:pPr>
      <w:r>
        <w:rPr>
          <w:rFonts w:ascii="宋体" w:eastAsia="宋体" w:hAnsi="宋体" w:cs="宋体"/>
          <w:color w:val="000000"/>
          <w:sz w:val="35"/>
          <w:u w:val="single"/>
        </w:rPr>
        <w:t xml:space="preserve">                 </w:t>
      </w:r>
    </w:p>
    <w:p w:rsidR="00B83E87" w:rsidRDefault="00460AC0">
      <w:pPr>
        <w:wordWrap w:val="0"/>
        <w:spacing w:before="320" w:line="640" w:lineRule="atLeast"/>
        <w:ind w:right="180" w:firstLine="72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柏勒洛丰是希腊传说中的一位英雄，他驯服了一匹有翅膀的飞马珀伽索斯。他试图骑着珀伽索斯飞到奥林匹斯去，却失败了。参见尼奇《新神话词典》，前揭，卷</w:t>
      </w:r>
      <w:r>
        <w:rPr>
          <w:rFonts w:ascii="宋体" w:eastAsia="宋体" w:hAnsi="宋体" w:cs="宋体"/>
          <w:color w:val="000000"/>
          <w:sz w:val="37"/>
        </w:rPr>
        <w:t>1</w:t>
      </w:r>
      <w:r>
        <w:rPr>
          <w:rFonts w:ascii="宋体" w:eastAsia="宋体" w:hAnsi="宋体" w:cs="宋体"/>
          <w:color w:val="000000"/>
          <w:sz w:val="37"/>
        </w:rPr>
        <w:t>，页</w:t>
      </w:r>
      <w:r>
        <w:rPr>
          <w:rFonts w:ascii="宋体" w:eastAsia="宋体" w:hAnsi="宋体" w:cs="宋体"/>
          <w:color w:val="000000"/>
          <w:sz w:val="37"/>
        </w:rPr>
        <w:t>412</w:t>
      </w:r>
      <w:r>
        <w:rPr>
          <w:rFonts w:ascii="宋体" w:eastAsia="宋体" w:hAnsi="宋体" w:cs="宋体"/>
          <w:color w:val="000000"/>
          <w:sz w:val="37"/>
        </w:rPr>
        <w:t>。</w:t>
      </w:r>
    </w:p>
    <w:p w:rsidR="00B83E87" w:rsidRDefault="00B83E87"/>
    <w:p w:rsidR="00B83E87" w:rsidRDefault="00B83E87">
      <w:pPr>
        <w:sectPr w:rsidR="00B83E87">
          <w:headerReference w:type="default" r:id="rId1275"/>
          <w:footerReference w:type="default" r:id="rId1276"/>
          <w:pgSz w:w="14320" w:h="23920"/>
          <w:pgMar w:top="1860" w:right="980" w:bottom="1860" w:left="980" w:header="1560" w:footer="1560" w:gutter="0"/>
          <w:cols w:space="720"/>
        </w:sectPr>
      </w:pPr>
    </w:p>
    <w:p w:rsidR="00B83E87" w:rsidRDefault="00460AC0">
      <w:pPr>
        <w:wordWrap w:val="0"/>
        <w:spacing w:before="760" w:line="720" w:lineRule="atLeast"/>
        <w:ind w:left="60"/>
        <w:textAlignment w:val="baseline"/>
        <w:rPr>
          <w:sz w:val="39"/>
        </w:rPr>
      </w:pPr>
      <w:r>
        <w:rPr>
          <w:rFonts w:ascii="宋体" w:eastAsia="宋体" w:hAnsi="宋体" w:cs="宋体"/>
          <w:color w:val="000000"/>
          <w:sz w:val="39"/>
        </w:rPr>
        <w:t>【</w:t>
      </w:r>
      <w:r>
        <w:rPr>
          <w:rFonts w:ascii="宋体" w:eastAsia="宋体" w:hAnsi="宋体" w:cs="宋体"/>
          <w:color w:val="000000"/>
          <w:sz w:val="39"/>
        </w:rPr>
        <w:t>554</w:t>
      </w:r>
      <w:r>
        <w:rPr>
          <w:rFonts w:ascii="宋体" w:eastAsia="宋体" w:hAnsi="宋体" w:cs="宋体"/>
          <w:color w:val="000000"/>
          <w:sz w:val="39"/>
        </w:rPr>
        <w:t>】摘自定稿；参见</w:t>
      </w:r>
      <w:r>
        <w:rPr>
          <w:rFonts w:ascii="宋体" w:eastAsia="宋体" w:hAnsi="宋体" w:cs="宋体"/>
          <w:color w:val="000000"/>
          <w:sz w:val="39"/>
        </w:rPr>
        <w:t>306</w:t>
      </w:r>
      <w:r>
        <w:rPr>
          <w:rFonts w:ascii="宋体" w:eastAsia="宋体" w:hAnsi="宋体" w:cs="宋体"/>
          <w:color w:val="000000"/>
          <w:sz w:val="39"/>
        </w:rPr>
        <w:t>：</w:t>
      </w:r>
      <w:r>
        <w:rPr>
          <w:rFonts w:ascii="宋体" w:eastAsia="宋体" w:hAnsi="宋体" w:cs="宋体"/>
          <w:color w:val="000000"/>
          <w:sz w:val="39"/>
        </w:rPr>
        <w:t>3-27</w:t>
      </w:r>
      <w:r>
        <w:rPr>
          <w:rFonts w:ascii="宋体" w:eastAsia="宋体" w:hAnsi="宋体" w:cs="宋体"/>
          <w:color w:val="000000"/>
          <w:sz w:val="39"/>
        </w:rPr>
        <w:t>：</w:t>
      </w:r>
    </w:p>
    <w:p w:rsidR="00B83E87" w:rsidRDefault="00460AC0">
      <w:pPr>
        <w:wordWrap w:val="0"/>
        <w:spacing w:line="720" w:lineRule="atLeast"/>
        <w:ind w:firstLine="840"/>
        <w:textAlignment w:val="baseline"/>
        <w:rPr>
          <w:sz w:val="39"/>
        </w:rPr>
      </w:pPr>
      <w:r>
        <w:rPr>
          <w:rFonts w:ascii="宋体" w:eastAsia="宋体" w:hAnsi="宋体" w:cs="宋体"/>
          <w:color w:val="000000"/>
          <w:sz w:val="39"/>
        </w:rPr>
        <w:t>正如在剧院里一样，同一出戏经常在两个舞台上演出，因而这两个世界始终都相互联系着。另一个世界没有任何在真实世界里没有出现过的东西，但真实世界却当然拥有没有出现在那个世界里的这样那样的东西。那另一个世界是真实世界的图画，然而却不是从艺术上来描绘的，不过是一个理想化了的印迹，被编织进了这个世界精致的、几乎看不见的结构之中，正像维罗尼卡那幅基督面部的图画一样，当她抹去基督脸上的汗珠时就被印在了那块精美的布上。现在，有很多人完全就没有用眼睛去看那个世界，在某种意义上，为了</w:t>
      </w:r>
      <w:r>
        <w:rPr>
          <w:rFonts w:ascii="宋体" w:eastAsia="宋体" w:hAnsi="宋体" w:cs="宋体"/>
          <w:color w:val="000000"/>
          <w:sz w:val="39"/>
        </w:rPr>
        <w:t>看见它，必须成为主日的孩子。人们在那个世界里看不见出现在真实世界里的一切；例如，在那个世界里，人们看见的始终都只是那些亲自看见它的人们。另一个人不可能在其中发现无法亲自看见它的人，因为看与被看都是同一的。现在，如果有人看见了那世界</w:t>
      </w:r>
      <w:r>
        <w:rPr>
          <w:rFonts w:ascii="宋体" w:eastAsia="宋体" w:hAnsi="宋体" w:cs="宋体"/>
          <w:color w:val="000000"/>
          <w:sz w:val="39"/>
        </w:rPr>
        <w:t>——</w:t>
      </w:r>
      <w:r>
        <w:rPr>
          <w:rFonts w:ascii="宋体" w:eastAsia="宋体" w:hAnsi="宋体" w:cs="宋体"/>
          <w:color w:val="000000"/>
          <w:sz w:val="39"/>
        </w:rPr>
        <w:t>对外在的观察来说，那是某种平常就这样显现、以至看起来就像完全没有看见的东西</w:t>
      </w:r>
      <w:r>
        <w:rPr>
          <w:rFonts w:ascii="宋体" w:eastAsia="宋体" w:hAnsi="宋体" w:cs="宋体"/>
          <w:color w:val="000000"/>
          <w:sz w:val="39"/>
        </w:rPr>
        <w:t>————</w:t>
      </w:r>
      <w:r>
        <w:rPr>
          <w:rFonts w:ascii="宋体" w:eastAsia="宋体" w:hAnsi="宋体" w:cs="宋体"/>
          <w:color w:val="000000"/>
          <w:sz w:val="39"/>
        </w:rPr>
        <w:t>那么他也将在那世界里能发现环绕着他的真实世界；他甚至也能认出各个个人。</w:t>
      </w:r>
      <w:r>
        <w:rPr>
          <w:rFonts w:ascii="宋体" w:eastAsia="宋体" w:hAnsi="宋体" w:cs="宋体"/>
          <w:color w:val="000000"/>
          <w:sz w:val="39"/>
        </w:rPr>
        <w:t>[</w:t>
      </w:r>
      <w:r>
        <w:rPr>
          <w:rFonts w:ascii="宋体" w:eastAsia="宋体" w:hAnsi="宋体" w:cs="宋体"/>
          <w:color w:val="000000"/>
          <w:sz w:val="39"/>
        </w:rPr>
        <w:t>删除：他们都显现为幽灵，但那么苍白和难以捉摸，以至几乎不可能认出他们；其他人发展得较为独特，都与他们怎样看这世界有关。他们越</w:t>
      </w:r>
      <w:r>
        <w:rPr>
          <w:rFonts w:ascii="宋体" w:eastAsia="宋体" w:hAnsi="宋体" w:cs="宋体"/>
          <w:color w:val="000000"/>
          <w:sz w:val="39"/>
        </w:rPr>
        <w:t>是为真实性而生活，他们在这个世界里就显现得越不清晰；他们或多或少要使自己出现在其中。很少有人感觉得到真实性显现为几乎具有三维效果的明暗画。不过，那些个人出现在真实世界里几乎就像幽灵一样。</w:t>
      </w:r>
      <w:r>
        <w:rPr>
          <w:rFonts w:ascii="宋体" w:eastAsia="宋体" w:hAnsi="宋体" w:cs="宋体"/>
          <w:color w:val="000000"/>
          <w:sz w:val="39"/>
        </w:rPr>
        <w:t>]</w:t>
      </w:r>
    </w:p>
    <w:p w:rsidR="00B83E87" w:rsidRDefault="00460AC0">
      <w:pPr>
        <w:wordWrap w:val="0"/>
        <w:spacing w:line="720" w:lineRule="atLeast"/>
        <w:ind w:right="20" w:firstLine="840"/>
        <w:textAlignment w:val="baseline"/>
        <w:rPr>
          <w:sz w:val="39"/>
        </w:rPr>
      </w:pPr>
      <w:r>
        <w:rPr>
          <w:rFonts w:ascii="宋体" w:eastAsia="宋体" w:hAnsi="宋体" w:cs="宋体"/>
          <w:color w:val="000000"/>
          <w:sz w:val="39"/>
        </w:rPr>
        <w:t>但是，一个消失了、实际上从真实性中消失了的人，可能有两个原因</w:t>
      </w:r>
      <w:r>
        <w:rPr>
          <w:rFonts w:ascii="宋体" w:eastAsia="宋体" w:hAnsi="宋体" w:cs="宋体"/>
          <w:color w:val="000000"/>
          <w:sz w:val="39"/>
        </w:rPr>
        <w:t>————</w:t>
      </w:r>
      <w:r>
        <w:rPr>
          <w:rFonts w:ascii="宋体" w:eastAsia="宋体" w:hAnsi="宋体" w:cs="宋体"/>
          <w:color w:val="000000"/>
          <w:sz w:val="39"/>
        </w:rPr>
        <w:t>要么是疾病，要么是健康，这种差异也表现在关注那个世界的人身上。那就是说，某些幽灵，虽然很清晰并且具有鲜明的轮廓，却显现得苍白和模糊，很难说对眼睛有益，正如钝刀对金属一样；一种加倍的柔软布满了整体。那些都是很不错的人。【</w:t>
      </w:r>
      <w:r>
        <w:rPr>
          <w:rFonts w:ascii="宋体" w:eastAsia="宋体" w:hAnsi="宋体" w:cs="宋体"/>
          <w:color w:val="000000"/>
          <w:sz w:val="39"/>
        </w:rPr>
        <w:t>555</w:t>
      </w:r>
      <w:r>
        <w:rPr>
          <w:rFonts w:ascii="宋体" w:eastAsia="宋体" w:hAnsi="宋体" w:cs="宋体"/>
          <w:color w:val="000000"/>
          <w:sz w:val="39"/>
        </w:rPr>
        <w:t>】其他人显得具有同样明确的轮廓</w:t>
      </w:r>
      <w:r>
        <w:rPr>
          <w:rFonts w:ascii="宋体" w:eastAsia="宋体" w:hAnsi="宋体" w:cs="宋体"/>
          <w:color w:val="000000"/>
          <w:sz w:val="39"/>
        </w:rPr>
        <w:t>，但很阴暗并且怀有</w:t>
      </w:r>
    </w:p>
    <w:p w:rsidR="00B83E87" w:rsidRDefault="00B83E87"/>
    <w:p w:rsidR="00B83E87" w:rsidRDefault="00B83E87">
      <w:pPr>
        <w:sectPr w:rsidR="00B83E87">
          <w:headerReference w:type="default" r:id="rId1277"/>
          <w:footerReference w:type="default" r:id="rId1278"/>
          <w:pgSz w:w="14260" w:h="23900"/>
          <w:pgMar w:top="2040" w:right="1020" w:bottom="2040" w:left="1020" w:header="1740" w:footer="174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t xml:space="preserve">612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40" w:lineRule="exact"/>
        <w:textAlignment w:val="baseline"/>
        <w:rPr>
          <w:sz w:val="43"/>
        </w:rPr>
      </w:pPr>
    </w:p>
    <w:p w:rsidR="00B83E87" w:rsidRDefault="00460AC0">
      <w:pPr>
        <w:wordWrap w:val="0"/>
        <w:spacing w:line="740" w:lineRule="atLeast"/>
        <w:ind w:left="20"/>
        <w:textAlignment w:val="baseline"/>
        <w:rPr>
          <w:sz w:val="43"/>
        </w:rPr>
      </w:pPr>
      <w:r>
        <w:rPr>
          <w:rFonts w:ascii="宋体" w:eastAsia="宋体" w:hAnsi="宋体" w:cs="宋体"/>
          <w:color w:val="000000"/>
          <w:sz w:val="43"/>
        </w:rPr>
        <w:t>恶意，都是恶魔。</w:t>
      </w:r>
    </w:p>
    <w:p w:rsidR="00B83E87" w:rsidRDefault="00460AC0">
      <w:pPr>
        <w:wordWrap w:val="0"/>
        <w:spacing w:line="500" w:lineRule="atLeast"/>
        <w:ind w:left="2340"/>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3-B45:3,1841-1842</w:t>
      </w:r>
      <w:r>
        <w:rPr>
          <w:rFonts w:ascii="仿宋" w:eastAsia="仿宋" w:hAnsi="仿宋" w:cs="仿宋"/>
          <w:color w:val="000000"/>
          <w:sz w:val="36"/>
        </w:rPr>
        <w:t>年，无日期</w:t>
      </w:r>
    </w:p>
    <w:p w:rsidR="00B83E87" w:rsidRDefault="00B83E87">
      <w:pPr>
        <w:wordWrap w:val="0"/>
        <w:spacing w:line="500" w:lineRule="exact"/>
        <w:textAlignment w:val="baseline"/>
        <w:rPr>
          <w:sz w:val="36"/>
        </w:rPr>
      </w:pPr>
    </w:p>
    <w:p w:rsidR="00B83E87" w:rsidRDefault="00460AC0">
      <w:pPr>
        <w:wordWrap w:val="0"/>
        <w:spacing w:line="500" w:lineRule="atLeast"/>
        <w:ind w:left="20"/>
        <w:textAlignment w:val="baseline"/>
        <w:rPr>
          <w:sz w:val="36"/>
        </w:rPr>
      </w:pPr>
      <w:r>
        <w:rPr>
          <w:rFonts w:ascii="仿宋" w:eastAsia="仿宋" w:hAnsi="仿宋" w:cs="仿宋"/>
          <w:color w:val="000000"/>
          <w:sz w:val="36"/>
        </w:rPr>
        <w:t>摘自定稿；参见</w:t>
      </w:r>
      <w:r>
        <w:rPr>
          <w:rFonts w:ascii="仿宋" w:eastAsia="仿宋" w:hAnsi="仿宋" w:cs="仿宋"/>
          <w:color w:val="000000"/>
          <w:sz w:val="36"/>
        </w:rPr>
        <w:t>306:29-307:1:</w:t>
      </w:r>
    </w:p>
    <w:p w:rsidR="00B83E87" w:rsidRDefault="00460AC0">
      <w:pPr>
        <w:wordWrap w:val="0"/>
        <w:spacing w:line="740" w:lineRule="atLeast"/>
        <w:ind w:left="20" w:firstLine="840"/>
        <w:textAlignment w:val="baseline"/>
        <w:rPr>
          <w:sz w:val="43"/>
        </w:rPr>
      </w:pPr>
      <w:r>
        <w:rPr>
          <w:rFonts w:ascii="宋体" w:eastAsia="宋体" w:hAnsi="宋体" w:cs="宋体"/>
          <w:color w:val="000000"/>
          <w:sz w:val="43"/>
        </w:rPr>
        <w:t>……</w:t>
      </w:r>
      <w:r>
        <w:rPr>
          <w:rFonts w:ascii="宋体" w:eastAsia="宋体" w:hAnsi="宋体" w:cs="宋体"/>
          <w:color w:val="000000"/>
          <w:sz w:val="43"/>
        </w:rPr>
        <w:t>但非常有可能的是，如果我敢于对他使用爱这个字的话，他就的确爱过她，哪怕在她之后他对他自己来说已变得毫无意义，但他现在比以前更加粗野。早些时候，他的勾引看起来较为阴险狡猾。他的实际行为</w:t>
      </w:r>
      <w:r>
        <w:rPr>
          <w:rFonts w:ascii="宋体" w:eastAsia="宋体" w:hAnsi="宋体" w:cs="宋体"/>
          <w:color w:val="000000"/>
          <w:sz w:val="43"/>
        </w:rPr>
        <w:t>……</w:t>
      </w:r>
    </w:p>
    <w:p w:rsidR="00B83E87" w:rsidRDefault="00460AC0">
      <w:pPr>
        <w:wordWrap w:val="0"/>
        <w:spacing w:line="500" w:lineRule="atLeast"/>
        <w:ind w:left="2340"/>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3-B45:4,1841-1842</w:t>
      </w:r>
      <w:r>
        <w:rPr>
          <w:rFonts w:ascii="仿宋" w:eastAsia="仿宋" w:hAnsi="仿宋" w:cs="仿宋"/>
          <w:color w:val="000000"/>
          <w:sz w:val="36"/>
        </w:rPr>
        <w:t>年，无日期</w:t>
      </w:r>
    </w:p>
    <w:p w:rsidR="00B83E87" w:rsidRDefault="00B83E87">
      <w:pPr>
        <w:wordWrap w:val="0"/>
        <w:spacing w:line="500" w:lineRule="exact"/>
        <w:textAlignment w:val="baseline"/>
        <w:rPr>
          <w:sz w:val="36"/>
        </w:rPr>
      </w:pPr>
    </w:p>
    <w:p w:rsidR="00B83E87" w:rsidRDefault="00460AC0">
      <w:pPr>
        <w:wordWrap w:val="0"/>
        <w:spacing w:line="500" w:lineRule="atLeast"/>
        <w:ind w:left="20"/>
        <w:textAlignment w:val="baseline"/>
        <w:rPr>
          <w:sz w:val="36"/>
        </w:rPr>
      </w:pPr>
      <w:r>
        <w:rPr>
          <w:rFonts w:ascii="仿宋" w:eastAsia="仿宋" w:hAnsi="仿宋" w:cs="仿宋"/>
          <w:color w:val="000000"/>
          <w:sz w:val="36"/>
        </w:rPr>
        <w:t>摘自随笔删除部分；参见</w:t>
      </w:r>
      <w:r>
        <w:rPr>
          <w:rFonts w:ascii="仿宋" w:eastAsia="仿宋" w:hAnsi="仿宋" w:cs="仿宋"/>
          <w:color w:val="000000"/>
          <w:sz w:val="36"/>
        </w:rPr>
        <w:t>307:22-308:8:</w:t>
      </w:r>
    </w:p>
    <w:p w:rsidR="00B83E87" w:rsidRDefault="00460AC0">
      <w:pPr>
        <w:wordWrap w:val="0"/>
        <w:spacing w:line="740" w:lineRule="atLeast"/>
        <w:ind w:left="860"/>
        <w:textAlignment w:val="baseline"/>
        <w:rPr>
          <w:sz w:val="43"/>
        </w:rPr>
      </w:pPr>
      <w:r>
        <w:rPr>
          <w:rFonts w:ascii="宋体" w:eastAsia="宋体" w:hAnsi="宋体" w:cs="宋体"/>
          <w:color w:val="000000"/>
          <w:sz w:val="43"/>
        </w:rPr>
        <w:t>那勾引家</w:t>
      </w:r>
      <w:r>
        <w:rPr>
          <w:rFonts w:ascii="宋体" w:eastAsia="宋体" w:hAnsi="宋体" w:cs="宋体"/>
          <w:color w:val="000000"/>
          <w:sz w:val="43"/>
        </w:rPr>
        <w:t>——</w:t>
      </w:r>
    </w:p>
    <w:p w:rsidR="00B83E87" w:rsidRDefault="00460AC0">
      <w:pPr>
        <w:wordWrap w:val="0"/>
        <w:spacing w:line="740" w:lineRule="atLeast"/>
        <w:ind w:left="20" w:right="60" w:firstLine="840"/>
        <w:textAlignment w:val="baseline"/>
        <w:rPr>
          <w:sz w:val="43"/>
        </w:rPr>
      </w:pPr>
      <w:r>
        <w:rPr>
          <w:rFonts w:ascii="宋体" w:eastAsia="宋体" w:hAnsi="宋体" w:cs="宋体"/>
          <w:color w:val="000000"/>
          <w:sz w:val="43"/>
        </w:rPr>
        <w:t>要么他们是那么年轻，以至只有对爱</w:t>
      </w:r>
      <w:r>
        <w:rPr>
          <w:rFonts w:ascii="宋体" w:eastAsia="宋体" w:hAnsi="宋体" w:cs="宋体"/>
          <w:color w:val="000000"/>
          <w:sz w:val="43"/>
        </w:rPr>
        <w:t>[Kjærlighed]</w:t>
      </w:r>
      <w:r>
        <w:rPr>
          <w:rFonts w:ascii="宋体" w:eastAsia="宋体" w:hAnsi="宋体" w:cs="宋体"/>
          <w:color w:val="000000"/>
          <w:sz w:val="43"/>
        </w:rPr>
        <w:t>的预感</w:t>
      </w:r>
      <w:r>
        <w:rPr>
          <w:rFonts w:ascii="宋体" w:eastAsia="宋体" w:hAnsi="宋体" w:cs="宋体"/>
          <w:color w:val="000000"/>
          <w:sz w:val="43"/>
        </w:rPr>
        <w:t>——</w:t>
      </w:r>
      <w:r>
        <w:rPr>
          <w:rFonts w:ascii="宋体" w:eastAsia="宋体" w:hAnsi="宋体" w:cs="宋体"/>
          <w:color w:val="000000"/>
          <w:sz w:val="43"/>
        </w:rPr>
        <w:t>要么就是一次在平淡无奇的情欲中的笨拙冒险。</w:t>
      </w:r>
    </w:p>
    <w:p w:rsidR="00B83E87" w:rsidRDefault="00460AC0">
      <w:pPr>
        <w:wordWrap w:val="0"/>
        <w:spacing w:line="500" w:lineRule="atLeast"/>
        <w:ind w:right="80"/>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3-B33,1841</w:t>
      </w:r>
      <w:r>
        <w:rPr>
          <w:rFonts w:ascii="仿宋" w:eastAsia="仿宋" w:hAnsi="仿宋" w:cs="仿宋"/>
          <w:color w:val="000000"/>
          <w:sz w:val="36"/>
        </w:rPr>
        <w:t>年，无日期</w:t>
      </w:r>
    </w:p>
    <w:p w:rsidR="00B83E87" w:rsidRDefault="00B83E87">
      <w:pPr>
        <w:wordWrap w:val="0"/>
        <w:spacing w:line="500" w:lineRule="exact"/>
        <w:jc w:val="right"/>
        <w:textAlignment w:val="baseline"/>
        <w:rPr>
          <w:sz w:val="36"/>
        </w:rPr>
      </w:pPr>
    </w:p>
    <w:p w:rsidR="00B83E87" w:rsidRDefault="00460AC0">
      <w:pPr>
        <w:wordWrap w:val="0"/>
        <w:spacing w:line="500" w:lineRule="atLeast"/>
        <w:ind w:left="20"/>
        <w:textAlignment w:val="baseline"/>
        <w:rPr>
          <w:sz w:val="36"/>
        </w:rPr>
      </w:pPr>
      <w:r>
        <w:rPr>
          <w:rFonts w:ascii="仿宋" w:eastAsia="仿宋" w:hAnsi="仿宋" w:cs="仿宋"/>
          <w:color w:val="000000"/>
          <w:sz w:val="36"/>
        </w:rPr>
        <w:t>摘自随笔；参见</w:t>
      </w:r>
      <w:r>
        <w:rPr>
          <w:rFonts w:ascii="仿宋" w:eastAsia="仿宋" w:hAnsi="仿宋" w:cs="仿宋"/>
          <w:color w:val="000000"/>
          <w:sz w:val="36"/>
        </w:rPr>
        <w:t>307:22-308:8:</w:t>
      </w:r>
    </w:p>
    <w:p w:rsidR="00B83E87" w:rsidRDefault="00460AC0">
      <w:pPr>
        <w:wordWrap w:val="0"/>
        <w:spacing w:line="740" w:lineRule="atLeast"/>
        <w:ind w:left="4180"/>
        <w:textAlignment w:val="baseline"/>
        <w:rPr>
          <w:sz w:val="43"/>
        </w:rPr>
      </w:pPr>
      <w:r>
        <w:rPr>
          <w:rFonts w:ascii="宋体" w:eastAsia="宋体" w:hAnsi="宋体" w:cs="宋体"/>
          <w:color w:val="000000"/>
          <w:sz w:val="43"/>
        </w:rPr>
        <w:t>那勾引家与被勾引者</w:t>
      </w:r>
    </w:p>
    <w:p w:rsidR="00B83E87" w:rsidRDefault="00B83E87">
      <w:pPr>
        <w:wordWrap w:val="0"/>
        <w:spacing w:line="740" w:lineRule="exact"/>
        <w:textAlignment w:val="baseline"/>
        <w:rPr>
          <w:sz w:val="43"/>
        </w:rPr>
      </w:pPr>
    </w:p>
    <w:p w:rsidR="00B83E87" w:rsidRDefault="00460AC0">
      <w:pPr>
        <w:wordWrap w:val="0"/>
        <w:spacing w:line="740" w:lineRule="atLeast"/>
        <w:ind w:left="20" w:right="100" w:firstLine="840"/>
        <w:textAlignment w:val="baseline"/>
        <w:rPr>
          <w:sz w:val="43"/>
        </w:rPr>
      </w:pPr>
      <w:r>
        <w:rPr>
          <w:rFonts w:ascii="宋体" w:eastAsia="宋体" w:hAnsi="宋体" w:cs="宋体"/>
          <w:color w:val="000000"/>
          <w:sz w:val="43"/>
        </w:rPr>
        <w:t>不应当指望在此看到一份被勾引的女孩儿的名单，她们由于丧失了名誉而被逐出了人类社会。相反，她们周围的人们完全没有在她们身上发现任何变化；只有他和她知道这事；他曾使她们神魂颠倒，知道她们会为他牺牲一切，他对此很满意</w:t>
      </w:r>
      <w:r>
        <w:rPr>
          <w:rFonts w:ascii="宋体" w:eastAsia="宋体" w:hAnsi="宋体" w:cs="宋体"/>
          <w:color w:val="000000"/>
          <w:sz w:val="43"/>
        </w:rPr>
        <w:t>——</w:t>
      </w:r>
    </w:p>
    <w:p w:rsidR="00B83E87" w:rsidRDefault="00460AC0">
      <w:pPr>
        <w:wordWrap w:val="0"/>
        <w:spacing w:line="740" w:lineRule="atLeast"/>
        <w:ind w:left="20" w:right="100" w:firstLine="840"/>
        <w:textAlignment w:val="baseline"/>
        <w:rPr>
          <w:sz w:val="43"/>
        </w:rPr>
      </w:pPr>
      <w:r>
        <w:rPr>
          <w:rFonts w:ascii="宋体" w:eastAsia="宋体" w:hAnsi="宋体" w:cs="宋体"/>
          <w:color w:val="000000"/>
          <w:sz w:val="43"/>
        </w:rPr>
        <w:t>要么他们是那么年轻，以至只有对爱</w:t>
      </w:r>
      <w:r>
        <w:rPr>
          <w:rFonts w:ascii="宋体" w:eastAsia="宋体" w:hAnsi="宋体" w:cs="宋体"/>
          <w:color w:val="000000"/>
          <w:sz w:val="43"/>
        </w:rPr>
        <w:t>[Kjærlighed]</w:t>
      </w:r>
      <w:r>
        <w:rPr>
          <w:rFonts w:ascii="宋体" w:eastAsia="宋体" w:hAnsi="宋体" w:cs="宋体"/>
          <w:color w:val="000000"/>
          <w:sz w:val="43"/>
        </w:rPr>
        <w:t>的预感，要么就是有关爱情的白日梦，要么他就让一个直率的追求者介入。当那个人表现出对爱情的厌恶时，他也紧随着，但他并不谈及爱情；相反，他竭力使之中性化，培养出对他们的理智的一面，以便他们甚至能嘲讽性地理解爱情。在这一切期间，他保持着高度</w:t>
      </w:r>
    </w:p>
    <w:p w:rsidR="00B83E87" w:rsidRDefault="00B83E87"/>
    <w:p w:rsidR="00B83E87" w:rsidRDefault="00B83E87">
      <w:pPr>
        <w:sectPr w:rsidR="00B83E87">
          <w:headerReference w:type="default" r:id="rId1279"/>
          <w:footerReference w:type="default" r:id="rId1280"/>
          <w:pgSz w:w="14360" w:h="23960"/>
          <w:pgMar w:top="1860" w:right="1040" w:bottom="1860" w:left="1040" w:header="1560" w:footer="1560" w:gutter="0"/>
          <w:cols w:space="720"/>
        </w:sectPr>
      </w:pPr>
    </w:p>
    <w:p w:rsidR="00B83E87" w:rsidRDefault="00460AC0">
      <w:pPr>
        <w:wordWrap w:val="0"/>
        <w:spacing w:line="580" w:lineRule="atLeast"/>
        <w:jc w:val="right"/>
        <w:textAlignment w:val="baseline"/>
        <w:rPr>
          <w:sz w:val="42"/>
        </w:rPr>
      </w:pPr>
      <w:r>
        <w:rPr>
          <w:rFonts w:ascii="仿宋" w:eastAsia="仿宋" w:hAnsi="仿宋" w:cs="仿宋"/>
          <w:color w:val="000000"/>
          <w:sz w:val="42"/>
        </w:rPr>
        <w:t>增</w:t>
      </w:r>
      <w:r>
        <w:rPr>
          <w:rFonts w:ascii="仿宋" w:eastAsia="仿宋" w:hAnsi="仿宋" w:cs="仿宋"/>
          <w:color w:val="000000"/>
          <w:sz w:val="42"/>
        </w:rPr>
        <w:t xml:space="preserve"> </w:t>
      </w:r>
      <w:r>
        <w:rPr>
          <w:rFonts w:ascii="仿宋" w:eastAsia="仿宋" w:hAnsi="仿宋" w:cs="仿宋"/>
          <w:color w:val="000000"/>
          <w:sz w:val="42"/>
        </w:rPr>
        <w:t>补</w:t>
      </w:r>
      <w:r>
        <w:rPr>
          <w:rFonts w:ascii="仿宋" w:eastAsia="仿宋" w:hAnsi="仿宋" w:cs="仿宋"/>
          <w:color w:val="000000"/>
          <w:sz w:val="42"/>
        </w:rPr>
        <w:t xml:space="preserve"> 613</w:t>
      </w:r>
    </w:p>
    <w:p w:rsidR="00B83E87" w:rsidRDefault="00B83E87">
      <w:pPr>
        <w:wordWrap w:val="0"/>
        <w:spacing w:line="740" w:lineRule="exact"/>
        <w:jc w:val="right"/>
        <w:textAlignment w:val="baseline"/>
        <w:rPr>
          <w:sz w:val="43"/>
        </w:rPr>
      </w:pPr>
    </w:p>
    <w:p w:rsidR="00B83E87" w:rsidRDefault="00460AC0">
      <w:pPr>
        <w:wordWrap w:val="0"/>
        <w:spacing w:line="740" w:lineRule="atLeast"/>
        <w:textAlignment w:val="baseline"/>
        <w:rPr>
          <w:sz w:val="43"/>
        </w:rPr>
      </w:pPr>
      <w:r>
        <w:rPr>
          <w:rFonts w:ascii="宋体" w:eastAsia="宋体" w:hAnsi="宋体" w:cs="宋体"/>
          <w:color w:val="000000"/>
          <w:sz w:val="43"/>
        </w:rPr>
        <w:t>的智力优势。他似乎对感官完全麻木了，直到一句话，一个眼神，像匕首的刺痛一般，突然使他们脸红；现在，他【</w:t>
      </w:r>
      <w:r>
        <w:rPr>
          <w:rFonts w:ascii="宋体" w:eastAsia="宋体" w:hAnsi="宋体" w:cs="宋体"/>
          <w:color w:val="000000"/>
          <w:sz w:val="43"/>
        </w:rPr>
        <w:t>556</w:t>
      </w:r>
      <w:r>
        <w:rPr>
          <w:rFonts w:ascii="宋体" w:eastAsia="宋体" w:hAnsi="宋体" w:cs="宋体"/>
          <w:color w:val="000000"/>
          <w:sz w:val="43"/>
        </w:rPr>
        <w:t>】分享着他们的秘密</w:t>
      </w:r>
      <w:r>
        <w:rPr>
          <w:rFonts w:ascii="宋体" w:eastAsia="宋体" w:hAnsi="宋体" w:cs="宋体"/>
          <w:color w:val="000000"/>
          <w:sz w:val="43"/>
        </w:rPr>
        <w:t>——</w:t>
      </w:r>
      <w:r>
        <w:rPr>
          <w:rFonts w:ascii="宋体" w:eastAsia="宋体" w:hAnsi="宋体" w:cs="宋体"/>
          <w:color w:val="000000"/>
          <w:sz w:val="43"/>
        </w:rPr>
        <w:t>他们感到了他的优势，除他之外没</w:t>
      </w:r>
      <w:r>
        <w:rPr>
          <w:rFonts w:ascii="宋体" w:eastAsia="宋体" w:hAnsi="宋体" w:cs="宋体"/>
          <w:color w:val="000000"/>
          <w:sz w:val="43"/>
        </w:rPr>
        <w:t>有人可以求助</w:t>
      </w:r>
      <w:r>
        <w:rPr>
          <w:rFonts w:ascii="宋体" w:eastAsia="宋体" w:hAnsi="宋体" w:cs="宋体"/>
          <w:color w:val="000000"/>
          <w:sz w:val="43"/>
        </w:rPr>
        <w:t>——</w:t>
      </w:r>
      <w:r>
        <w:rPr>
          <w:rFonts w:ascii="宋体" w:eastAsia="宋体" w:hAnsi="宋体" w:cs="宋体"/>
          <w:color w:val="000000"/>
          <w:sz w:val="43"/>
        </w:rPr>
        <w:t>各种各样的故弄玄虚。</w:t>
      </w:r>
    </w:p>
    <w:p w:rsidR="00B83E87" w:rsidRDefault="00460AC0">
      <w:pPr>
        <w:wordWrap w:val="0"/>
        <w:spacing w:line="620" w:lineRule="atLeast"/>
        <w:ind w:left="4120"/>
        <w:textAlignment w:val="baseline"/>
        <w:rPr>
          <w:sz w:val="46"/>
        </w:rPr>
      </w:pPr>
      <w:r>
        <w:rPr>
          <w:rFonts w:ascii="仿宋" w:eastAsia="仿宋" w:hAnsi="仿宋" w:cs="仿宋"/>
          <w:color w:val="000000"/>
          <w:sz w:val="46"/>
        </w:rPr>
        <w:t>——</w:t>
      </w:r>
      <w:r>
        <w:rPr>
          <w:rFonts w:ascii="仿宋" w:eastAsia="仿宋" w:hAnsi="仿宋" w:cs="仿宋"/>
          <w:color w:val="000000"/>
          <w:sz w:val="46"/>
        </w:rPr>
        <w:t>《论文》卷</w:t>
      </w:r>
      <w:r>
        <w:rPr>
          <w:rFonts w:ascii="仿宋" w:eastAsia="仿宋" w:hAnsi="仿宋" w:cs="仿宋"/>
          <w:color w:val="000000"/>
          <w:sz w:val="46"/>
        </w:rPr>
        <w:t>3-B34</w:t>
      </w:r>
      <w:r>
        <w:rPr>
          <w:rFonts w:ascii="仿宋" w:eastAsia="仿宋" w:hAnsi="仿宋" w:cs="仿宋"/>
          <w:color w:val="000000"/>
          <w:sz w:val="46"/>
        </w:rPr>
        <w:t>，</w:t>
      </w:r>
      <w:r>
        <w:rPr>
          <w:rFonts w:ascii="仿宋" w:eastAsia="仿宋" w:hAnsi="仿宋" w:cs="仿宋"/>
          <w:color w:val="000000"/>
          <w:sz w:val="46"/>
        </w:rPr>
        <w:t>1841</w:t>
      </w:r>
      <w:r>
        <w:rPr>
          <w:rFonts w:ascii="仿宋" w:eastAsia="仿宋" w:hAnsi="仿宋" w:cs="仿宋"/>
          <w:color w:val="000000"/>
          <w:sz w:val="46"/>
        </w:rPr>
        <w:t>年，无日</w:t>
      </w:r>
      <w:r>
        <w:rPr>
          <w:rFonts w:ascii="仿宋" w:eastAsia="仿宋" w:hAnsi="仿宋" w:cs="仿宋"/>
          <w:color w:val="000000"/>
          <w:sz w:val="46"/>
        </w:rPr>
        <w:t xml:space="preserve"> </w:t>
      </w:r>
      <w:r>
        <w:rPr>
          <w:rFonts w:ascii="仿宋" w:eastAsia="仿宋" w:hAnsi="仿宋" w:cs="仿宋"/>
          <w:color w:val="000000"/>
          <w:sz w:val="46"/>
        </w:rPr>
        <w:t>期</w:t>
      </w:r>
    </w:p>
    <w:p w:rsidR="00B83E87" w:rsidRDefault="00B83E87">
      <w:pPr>
        <w:wordWrap w:val="0"/>
        <w:spacing w:line="580" w:lineRule="exact"/>
        <w:textAlignment w:val="baseline"/>
        <w:rPr>
          <w:sz w:val="46"/>
        </w:rPr>
      </w:pPr>
    </w:p>
    <w:p w:rsidR="00B83E87" w:rsidRDefault="00460AC0">
      <w:pPr>
        <w:wordWrap w:val="0"/>
        <w:spacing w:line="600" w:lineRule="atLeast"/>
        <w:textAlignment w:val="baseline"/>
        <w:rPr>
          <w:sz w:val="44"/>
        </w:rPr>
      </w:pPr>
      <w:r>
        <w:rPr>
          <w:rFonts w:ascii="宋体" w:eastAsia="宋体" w:hAnsi="宋体" w:cs="宋体"/>
          <w:color w:val="000000"/>
          <w:sz w:val="44"/>
        </w:rPr>
        <w:t>摘自《论文》卷</w:t>
      </w:r>
      <w:r>
        <w:rPr>
          <w:rFonts w:ascii="宋体" w:eastAsia="宋体" w:hAnsi="宋体" w:cs="宋体"/>
          <w:color w:val="000000"/>
          <w:sz w:val="44"/>
        </w:rPr>
        <w:t>4-B34</w:t>
      </w:r>
      <w:r>
        <w:rPr>
          <w:rFonts w:ascii="宋体" w:eastAsia="宋体" w:hAnsi="宋体" w:cs="宋体"/>
          <w:color w:val="000000"/>
          <w:sz w:val="44"/>
        </w:rPr>
        <w:t>附注：</w:t>
      </w:r>
    </w:p>
    <w:p w:rsidR="00B83E87" w:rsidRDefault="00460AC0">
      <w:pPr>
        <w:wordWrap w:val="0"/>
        <w:spacing w:line="740" w:lineRule="atLeast"/>
        <w:ind w:firstLine="820"/>
        <w:textAlignment w:val="baseline"/>
        <w:rPr>
          <w:sz w:val="43"/>
        </w:rPr>
      </w:pPr>
      <w:r>
        <w:rPr>
          <w:rFonts w:ascii="宋体" w:eastAsia="宋体" w:hAnsi="宋体" w:cs="宋体"/>
          <w:color w:val="000000"/>
          <w:sz w:val="43"/>
        </w:rPr>
        <w:t>……</w:t>
      </w:r>
      <w:r>
        <w:rPr>
          <w:rFonts w:ascii="宋体" w:eastAsia="宋体" w:hAnsi="宋体" w:cs="宋体"/>
          <w:color w:val="000000"/>
          <w:sz w:val="43"/>
        </w:rPr>
        <w:t>我爱着某人实际上是个秘密，这也许只有在夜深人静之时才会泄露出来，也许决不会向同一个人重复，这对那个强迫从我这里得到允许的人来说很不幸。那是一个圆满的时刻，如果听上去不像公然的拙劣模仿，又怎么可能一再重复。</w:t>
      </w:r>
    </w:p>
    <w:p w:rsidR="00B83E87" w:rsidRDefault="00460AC0">
      <w:pPr>
        <w:wordWrap w:val="0"/>
        <w:spacing w:line="740" w:lineRule="atLeast"/>
        <w:ind w:left="4120"/>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3-B35</w:t>
      </w:r>
      <w:r>
        <w:rPr>
          <w:rFonts w:ascii="宋体" w:eastAsia="宋体" w:hAnsi="宋体" w:cs="宋体"/>
          <w:color w:val="000000"/>
          <w:sz w:val="36"/>
        </w:rPr>
        <w:t>，</w:t>
      </w:r>
      <w:r>
        <w:rPr>
          <w:rFonts w:ascii="宋体" w:eastAsia="宋体" w:hAnsi="宋体" w:cs="宋体"/>
          <w:color w:val="000000"/>
          <w:sz w:val="36"/>
        </w:rPr>
        <w:t>1841</w:t>
      </w:r>
      <w:r>
        <w:rPr>
          <w:rFonts w:ascii="宋体" w:eastAsia="宋体" w:hAnsi="宋体" w:cs="宋体"/>
          <w:color w:val="000000"/>
          <w:sz w:val="36"/>
        </w:rPr>
        <w:t>年，无日期</w:t>
      </w:r>
    </w:p>
    <w:p w:rsidR="00B83E87" w:rsidRDefault="00B83E87">
      <w:pPr>
        <w:wordWrap w:val="0"/>
        <w:spacing w:line="740" w:lineRule="exact"/>
        <w:textAlignment w:val="baseline"/>
        <w:rPr>
          <w:sz w:val="36"/>
        </w:rPr>
      </w:pPr>
    </w:p>
    <w:p w:rsidR="00B83E87" w:rsidRDefault="00460AC0">
      <w:pPr>
        <w:wordWrap w:val="0"/>
        <w:spacing w:line="740" w:lineRule="atLeast"/>
        <w:textAlignment w:val="baseline"/>
        <w:rPr>
          <w:sz w:val="36"/>
        </w:rPr>
      </w:pPr>
      <w:r>
        <w:rPr>
          <w:rFonts w:ascii="宋体" w:eastAsia="宋体" w:hAnsi="宋体" w:cs="宋体"/>
          <w:color w:val="000000"/>
          <w:sz w:val="36"/>
        </w:rPr>
        <w:t>摘自定稿删除部分；参见</w:t>
      </w:r>
      <w:r>
        <w:rPr>
          <w:rFonts w:ascii="宋体" w:eastAsia="宋体" w:hAnsi="宋体" w:cs="宋体"/>
          <w:color w:val="000000"/>
          <w:sz w:val="36"/>
        </w:rPr>
        <w:t>307</w:t>
      </w:r>
      <w:r>
        <w:rPr>
          <w:rFonts w:ascii="宋体" w:eastAsia="宋体" w:hAnsi="宋体" w:cs="宋体"/>
          <w:color w:val="000000"/>
          <w:sz w:val="36"/>
        </w:rPr>
        <w:t>：</w:t>
      </w:r>
      <w:r>
        <w:rPr>
          <w:rFonts w:ascii="宋体" w:eastAsia="宋体" w:hAnsi="宋体" w:cs="宋体"/>
          <w:color w:val="000000"/>
          <w:sz w:val="36"/>
        </w:rPr>
        <w:t>37-38</w:t>
      </w:r>
      <w:r>
        <w:rPr>
          <w:rFonts w:ascii="宋体" w:eastAsia="宋体" w:hAnsi="宋体" w:cs="宋体"/>
          <w:color w:val="000000"/>
          <w:sz w:val="36"/>
        </w:rPr>
        <w:t>：</w:t>
      </w:r>
    </w:p>
    <w:p w:rsidR="00B83E87" w:rsidRDefault="00460AC0">
      <w:pPr>
        <w:wordWrap w:val="0"/>
        <w:spacing w:line="740" w:lineRule="atLeast"/>
        <w:ind w:right="60" w:firstLine="820"/>
        <w:textAlignment w:val="baseline"/>
        <w:rPr>
          <w:sz w:val="36"/>
        </w:rPr>
      </w:pPr>
      <w:r>
        <w:rPr>
          <w:rFonts w:ascii="宋体" w:eastAsia="宋体" w:hAnsi="宋体" w:cs="宋体"/>
          <w:color w:val="000000"/>
          <w:sz w:val="36"/>
        </w:rPr>
        <w:t>他像一只长脚蜘蛛一样</w:t>
      </w:r>
      <w:r>
        <w:rPr>
          <w:rFonts w:ascii="宋体" w:eastAsia="宋体" w:hAnsi="宋体" w:cs="宋体"/>
          <w:color w:val="000000"/>
          <w:sz w:val="36"/>
        </w:rPr>
        <w:t>——</w:t>
      </w:r>
      <w:r>
        <w:rPr>
          <w:rFonts w:ascii="宋体" w:eastAsia="宋体" w:hAnsi="宋体" w:cs="宋体"/>
          <w:color w:val="000000"/>
          <w:sz w:val="36"/>
        </w:rPr>
        <w:t>活泼，惬意，有着机灵的目光，他匆匆经过生活。</w:t>
      </w:r>
    </w:p>
    <w:p w:rsidR="00B83E87" w:rsidRDefault="00460AC0">
      <w:pPr>
        <w:wordWrap w:val="0"/>
        <w:spacing w:line="740" w:lineRule="atLeast"/>
        <w:ind w:left="740"/>
        <w:textAlignment w:val="baseline"/>
        <w:rPr>
          <w:sz w:val="36"/>
        </w:rPr>
      </w:pPr>
      <w:r>
        <w:rPr>
          <w:rFonts w:ascii="宋体" w:eastAsia="宋体" w:hAnsi="宋体" w:cs="宋体"/>
          <w:color w:val="000000"/>
          <w:sz w:val="36"/>
        </w:rPr>
        <w:t>——</w:t>
      </w:r>
      <w:r>
        <w:rPr>
          <w:rFonts w:ascii="宋体" w:eastAsia="宋体" w:hAnsi="宋体" w:cs="宋体"/>
          <w:color w:val="000000"/>
          <w:sz w:val="36"/>
        </w:rPr>
        <w:t>《日记与论文》卷</w:t>
      </w:r>
      <w:r>
        <w:rPr>
          <w:rFonts w:ascii="宋体" w:eastAsia="宋体" w:hAnsi="宋体" w:cs="宋体"/>
          <w:color w:val="000000"/>
          <w:sz w:val="36"/>
        </w:rPr>
        <w:t>1</w:t>
      </w:r>
      <w:r>
        <w:rPr>
          <w:rFonts w:ascii="宋体" w:eastAsia="宋体" w:hAnsi="宋体" w:cs="宋体"/>
          <w:color w:val="000000"/>
          <w:sz w:val="36"/>
        </w:rPr>
        <w:t>，页</w:t>
      </w:r>
      <w:r>
        <w:rPr>
          <w:rFonts w:ascii="宋体" w:eastAsia="宋体" w:hAnsi="宋体" w:cs="宋体"/>
          <w:color w:val="000000"/>
          <w:sz w:val="36"/>
        </w:rPr>
        <w:t>807 (</w:t>
      </w:r>
      <w:r>
        <w:rPr>
          <w:rFonts w:ascii="宋体" w:eastAsia="宋体" w:hAnsi="宋体" w:cs="宋体"/>
          <w:color w:val="000000"/>
          <w:sz w:val="36"/>
        </w:rPr>
        <w:t>《论文》卷</w:t>
      </w:r>
      <w:r>
        <w:rPr>
          <w:rFonts w:ascii="宋体" w:eastAsia="宋体" w:hAnsi="宋体" w:cs="宋体"/>
          <w:color w:val="000000"/>
          <w:sz w:val="36"/>
        </w:rPr>
        <w:t>3-B45</w:t>
      </w:r>
      <w:r>
        <w:rPr>
          <w:rFonts w:ascii="宋体" w:eastAsia="宋体" w:hAnsi="宋体" w:cs="宋体"/>
          <w:color w:val="000000"/>
          <w:sz w:val="36"/>
        </w:rPr>
        <w:t>：</w:t>
      </w:r>
      <w:r>
        <w:rPr>
          <w:rFonts w:ascii="宋体" w:eastAsia="宋体" w:hAnsi="宋体" w:cs="宋体"/>
          <w:color w:val="000000"/>
          <w:sz w:val="36"/>
        </w:rPr>
        <w:t>5)</w:t>
      </w:r>
      <w:r>
        <w:rPr>
          <w:rFonts w:ascii="宋体" w:eastAsia="宋体" w:hAnsi="宋体" w:cs="宋体"/>
          <w:color w:val="000000"/>
          <w:sz w:val="36"/>
        </w:rPr>
        <w:t>，</w:t>
      </w:r>
    </w:p>
    <w:p w:rsidR="00B83E87" w:rsidRDefault="00460AC0">
      <w:pPr>
        <w:wordWrap w:val="0"/>
        <w:spacing w:line="740" w:lineRule="atLeast"/>
        <w:ind w:right="20"/>
        <w:jc w:val="right"/>
        <w:textAlignment w:val="baseline"/>
        <w:rPr>
          <w:sz w:val="36"/>
        </w:rPr>
      </w:pPr>
      <w:r>
        <w:rPr>
          <w:rFonts w:ascii="宋体" w:eastAsia="宋体" w:hAnsi="宋体" w:cs="宋体"/>
          <w:color w:val="000000"/>
          <w:sz w:val="36"/>
        </w:rPr>
        <w:t>1841-1842</w:t>
      </w:r>
      <w:r>
        <w:rPr>
          <w:rFonts w:ascii="宋体" w:eastAsia="宋体" w:hAnsi="宋体" w:cs="宋体"/>
          <w:color w:val="000000"/>
          <w:sz w:val="36"/>
        </w:rPr>
        <w:t>年，无日期</w:t>
      </w:r>
    </w:p>
    <w:p w:rsidR="00B83E87" w:rsidRDefault="00B83E87">
      <w:pPr>
        <w:wordWrap w:val="0"/>
        <w:spacing w:line="740" w:lineRule="exact"/>
        <w:jc w:val="right"/>
        <w:textAlignment w:val="baseline"/>
        <w:rPr>
          <w:sz w:val="36"/>
        </w:rPr>
      </w:pPr>
    </w:p>
    <w:p w:rsidR="00B83E87" w:rsidRDefault="00460AC0">
      <w:pPr>
        <w:wordWrap w:val="0"/>
        <w:spacing w:line="740" w:lineRule="atLeast"/>
        <w:textAlignment w:val="baseline"/>
        <w:rPr>
          <w:sz w:val="36"/>
        </w:rPr>
      </w:pPr>
      <w:r>
        <w:rPr>
          <w:rFonts w:ascii="宋体" w:eastAsia="宋体" w:hAnsi="宋体" w:cs="宋体"/>
          <w:color w:val="000000"/>
          <w:sz w:val="36"/>
        </w:rPr>
        <w:t>摘自定稿；参见</w:t>
      </w:r>
      <w:r>
        <w:rPr>
          <w:rFonts w:ascii="宋体" w:eastAsia="宋体" w:hAnsi="宋体" w:cs="宋体"/>
          <w:color w:val="000000"/>
          <w:sz w:val="36"/>
        </w:rPr>
        <w:t>309</w:t>
      </w:r>
      <w:r>
        <w:rPr>
          <w:rFonts w:ascii="宋体" w:eastAsia="宋体" w:hAnsi="宋体" w:cs="宋体"/>
          <w:color w:val="000000"/>
          <w:sz w:val="36"/>
        </w:rPr>
        <w:t>：</w:t>
      </w:r>
      <w:r>
        <w:rPr>
          <w:rFonts w:ascii="宋体" w:eastAsia="宋体" w:hAnsi="宋体" w:cs="宋体"/>
          <w:color w:val="000000"/>
          <w:sz w:val="36"/>
        </w:rPr>
        <w:t>30-31</w:t>
      </w:r>
      <w:r>
        <w:rPr>
          <w:rFonts w:ascii="宋体" w:eastAsia="宋体" w:hAnsi="宋体" w:cs="宋体"/>
          <w:color w:val="000000"/>
          <w:sz w:val="36"/>
        </w:rPr>
        <w:t>：</w:t>
      </w:r>
    </w:p>
    <w:p w:rsidR="00B83E87" w:rsidRDefault="00460AC0">
      <w:pPr>
        <w:wordWrap w:val="0"/>
        <w:spacing w:line="740" w:lineRule="atLeast"/>
        <w:ind w:firstLine="820"/>
        <w:textAlignment w:val="baseline"/>
        <w:rPr>
          <w:sz w:val="36"/>
        </w:rPr>
      </w:pPr>
      <w:r>
        <w:rPr>
          <w:rFonts w:ascii="宋体" w:eastAsia="宋体" w:hAnsi="宋体" w:cs="宋体"/>
          <w:color w:val="000000"/>
          <w:sz w:val="36"/>
        </w:rPr>
        <w:t>我曾经收到过她的一封信，那是在相似的心情下写成的。我保存着它；它的内容如下：</w:t>
      </w:r>
    </w:p>
    <w:p w:rsidR="00B83E87" w:rsidRDefault="00460AC0">
      <w:pPr>
        <w:wordWrap w:val="0"/>
        <w:spacing w:line="740" w:lineRule="atLeast"/>
        <w:ind w:right="20" w:firstLine="820"/>
        <w:textAlignment w:val="baseline"/>
        <w:rPr>
          <w:sz w:val="43"/>
        </w:rPr>
      </w:pPr>
      <w:r>
        <w:rPr>
          <w:rFonts w:ascii="宋体" w:eastAsia="宋体" w:hAnsi="宋体" w:cs="宋体"/>
          <w:color w:val="000000"/>
          <w:sz w:val="43"/>
        </w:rPr>
        <w:t>删除了的页边注：那封信</w:t>
      </w:r>
      <w:r>
        <w:rPr>
          <w:rFonts w:ascii="宋体" w:eastAsia="宋体" w:hAnsi="宋体" w:cs="宋体"/>
          <w:color w:val="000000"/>
          <w:sz w:val="43"/>
        </w:rPr>
        <w:t>[</w:t>
      </w:r>
      <w:r>
        <w:rPr>
          <w:rFonts w:ascii="宋体" w:eastAsia="宋体" w:hAnsi="宋体" w:cs="宋体"/>
          <w:color w:val="000000"/>
          <w:sz w:val="43"/>
        </w:rPr>
        <w:t>《论文》卷</w:t>
      </w:r>
      <w:r>
        <w:rPr>
          <w:rFonts w:ascii="宋体" w:eastAsia="宋体" w:hAnsi="宋体" w:cs="宋体"/>
          <w:color w:val="000000"/>
          <w:sz w:val="43"/>
        </w:rPr>
        <w:t>3-B38]</w:t>
      </w:r>
      <w:r>
        <w:rPr>
          <w:rFonts w:ascii="宋体" w:eastAsia="宋体" w:hAnsi="宋体" w:cs="宋体"/>
          <w:color w:val="000000"/>
          <w:sz w:val="43"/>
        </w:rPr>
        <w:t>也许可以在我的论文里找到。我在旅行前已把它写好了。</w:t>
      </w:r>
    </w:p>
    <w:p w:rsidR="00B83E87" w:rsidRDefault="00460AC0">
      <w:pPr>
        <w:wordWrap w:val="0"/>
        <w:spacing w:line="740" w:lineRule="atLeast"/>
        <w:ind w:left="2260"/>
        <w:textAlignment w:val="baseline"/>
        <w:rPr>
          <w:sz w:val="43"/>
        </w:rPr>
      </w:pPr>
      <w:r>
        <w:rPr>
          <w:rFonts w:ascii="宋体" w:eastAsia="宋体" w:hAnsi="宋体" w:cs="宋体"/>
          <w:color w:val="000000"/>
          <w:sz w:val="43"/>
        </w:rPr>
        <w:t>——</w:t>
      </w:r>
      <w:r>
        <w:rPr>
          <w:rFonts w:ascii="宋体" w:eastAsia="宋体" w:hAnsi="宋体" w:cs="宋体"/>
          <w:color w:val="000000"/>
          <w:sz w:val="43"/>
        </w:rPr>
        <w:t>《论文》卷</w:t>
      </w:r>
      <w:r>
        <w:rPr>
          <w:rFonts w:ascii="宋体" w:eastAsia="宋体" w:hAnsi="宋体" w:cs="宋体"/>
          <w:color w:val="000000"/>
          <w:sz w:val="43"/>
        </w:rPr>
        <w:t>3-B45</w:t>
      </w:r>
      <w:r>
        <w:rPr>
          <w:rFonts w:ascii="宋体" w:eastAsia="宋体" w:hAnsi="宋体" w:cs="宋体"/>
          <w:color w:val="000000"/>
          <w:sz w:val="43"/>
        </w:rPr>
        <w:t>：</w:t>
      </w:r>
      <w:r>
        <w:rPr>
          <w:rFonts w:ascii="宋体" w:eastAsia="宋体" w:hAnsi="宋体" w:cs="宋体"/>
          <w:color w:val="000000"/>
          <w:sz w:val="43"/>
        </w:rPr>
        <w:t>7</w:t>
      </w:r>
      <w:r>
        <w:rPr>
          <w:rFonts w:ascii="宋体" w:eastAsia="宋体" w:hAnsi="宋体" w:cs="宋体"/>
          <w:color w:val="000000"/>
          <w:sz w:val="43"/>
        </w:rPr>
        <w:t>，</w:t>
      </w:r>
      <w:r>
        <w:rPr>
          <w:rFonts w:ascii="宋体" w:eastAsia="宋体" w:hAnsi="宋体" w:cs="宋体"/>
          <w:color w:val="000000"/>
          <w:sz w:val="43"/>
        </w:rPr>
        <w:t>1842-1843</w:t>
      </w:r>
      <w:r>
        <w:rPr>
          <w:rFonts w:ascii="宋体" w:eastAsia="宋体" w:hAnsi="宋体" w:cs="宋体"/>
          <w:color w:val="000000"/>
          <w:sz w:val="43"/>
        </w:rPr>
        <w:t>年，无日期</w:t>
      </w:r>
    </w:p>
    <w:p w:rsidR="00B83E87" w:rsidRDefault="00B83E87"/>
    <w:p w:rsidR="00B83E87" w:rsidRDefault="00B83E87">
      <w:pPr>
        <w:sectPr w:rsidR="00B83E87">
          <w:headerReference w:type="default" r:id="rId1281"/>
          <w:footerReference w:type="default" r:id="rId1282"/>
          <w:pgSz w:w="14220" w:h="23860"/>
          <w:pgMar w:top="1900" w:right="1000" w:bottom="1900" w:left="1000" w:header="1600" w:footer="1600" w:gutter="0"/>
          <w:cols w:space="720"/>
        </w:sectPr>
      </w:pPr>
    </w:p>
    <w:p w:rsidR="00B83E87" w:rsidRDefault="00460AC0">
      <w:pPr>
        <w:wordWrap w:val="0"/>
        <w:spacing w:line="660" w:lineRule="atLeast"/>
        <w:ind w:left="20"/>
        <w:textAlignment w:val="baseline"/>
        <w:rPr>
          <w:sz w:val="43"/>
        </w:rPr>
      </w:pPr>
      <w:r>
        <w:rPr>
          <w:rFonts w:ascii="仿宋" w:eastAsia="仿宋" w:hAnsi="仿宋" w:cs="仿宋"/>
          <w:color w:val="000000"/>
          <w:sz w:val="43"/>
        </w:rPr>
        <w:t>614</w:t>
      </w:r>
      <w:r>
        <w:rPr>
          <w:rFonts w:ascii="仿宋" w:eastAsia="仿宋" w:hAnsi="仿宋" w:cs="仿宋"/>
          <w:b/>
          <w:color w:val="000000"/>
          <w:sz w:val="43"/>
        </w:rPr>
        <w:t xml:space="preserve"> </w:t>
      </w:r>
      <w:r>
        <w:rPr>
          <w:rFonts w:ascii="仿宋" w:eastAsia="仿宋" w:hAnsi="仿宋" w:cs="仿宋"/>
          <w:color w:val="000000"/>
          <w:sz w:val="43"/>
        </w:rPr>
        <w:t>或此或彼</w:t>
      </w:r>
      <w:r>
        <w:rPr>
          <w:rFonts w:ascii="仿宋" w:eastAsia="仿宋" w:hAnsi="仿宋" w:cs="仿宋"/>
          <w:color w:val="000000"/>
          <w:sz w:val="43"/>
        </w:rPr>
        <w:t>(</w:t>
      </w:r>
      <w:r>
        <w:rPr>
          <w:rFonts w:ascii="仿宋" w:eastAsia="仿宋" w:hAnsi="仿宋" w:cs="仿宋"/>
          <w:color w:val="000000"/>
          <w:sz w:val="43"/>
        </w:rPr>
        <w:t>上部</w:t>
      </w:r>
      <w:r>
        <w:rPr>
          <w:rFonts w:ascii="仿宋" w:eastAsia="仿宋" w:hAnsi="仿宋" w:cs="仿宋"/>
          <w:color w:val="000000"/>
          <w:sz w:val="43"/>
        </w:rPr>
        <w:t>)</w:t>
      </w:r>
    </w:p>
    <w:p w:rsidR="00B83E87" w:rsidRDefault="00B83E87">
      <w:pPr>
        <w:wordWrap w:val="0"/>
        <w:spacing w:line="660" w:lineRule="exact"/>
        <w:textAlignment w:val="baseline"/>
        <w:rPr>
          <w:sz w:val="43"/>
        </w:rPr>
      </w:pPr>
    </w:p>
    <w:p w:rsidR="00B83E87" w:rsidRDefault="00460AC0">
      <w:pPr>
        <w:wordWrap w:val="0"/>
        <w:spacing w:line="700" w:lineRule="atLeast"/>
        <w:ind w:left="20"/>
        <w:textAlignment w:val="baseline"/>
        <w:rPr>
          <w:sz w:val="42"/>
        </w:rPr>
      </w:pPr>
      <w:r>
        <w:rPr>
          <w:rFonts w:ascii="宋体" w:eastAsia="宋体" w:hAnsi="宋体" w:cs="宋体"/>
          <w:color w:val="000000"/>
          <w:sz w:val="42"/>
        </w:rPr>
        <w:t>摘自随笔；参见</w:t>
      </w:r>
      <w:r>
        <w:rPr>
          <w:rFonts w:ascii="宋体" w:eastAsia="宋体" w:hAnsi="宋体" w:cs="宋体"/>
          <w:color w:val="000000"/>
          <w:sz w:val="42"/>
        </w:rPr>
        <w:t>309</w:t>
      </w:r>
      <w:r>
        <w:rPr>
          <w:rFonts w:ascii="宋体" w:eastAsia="宋体" w:hAnsi="宋体" w:cs="宋体"/>
          <w:color w:val="000000"/>
          <w:sz w:val="42"/>
        </w:rPr>
        <w:t>：</w:t>
      </w:r>
      <w:r>
        <w:rPr>
          <w:rFonts w:ascii="宋体" w:eastAsia="宋体" w:hAnsi="宋体" w:cs="宋体"/>
          <w:b/>
          <w:color w:val="000000"/>
          <w:sz w:val="42"/>
        </w:rPr>
        <w:t xml:space="preserve"> </w:t>
      </w:r>
      <w:r>
        <w:rPr>
          <w:rFonts w:ascii="宋体" w:eastAsia="宋体" w:hAnsi="宋体" w:cs="宋体"/>
          <w:color w:val="000000"/>
          <w:sz w:val="42"/>
        </w:rPr>
        <w:t>30-310</w:t>
      </w:r>
      <w:r>
        <w:rPr>
          <w:rFonts w:ascii="宋体" w:eastAsia="宋体" w:hAnsi="宋体" w:cs="宋体"/>
          <w:color w:val="000000"/>
          <w:sz w:val="42"/>
        </w:rPr>
        <w:t>：</w:t>
      </w:r>
      <w:r>
        <w:rPr>
          <w:rFonts w:ascii="宋体" w:eastAsia="宋体" w:hAnsi="宋体" w:cs="宋体"/>
          <w:b/>
          <w:color w:val="000000"/>
          <w:sz w:val="42"/>
        </w:rPr>
        <w:t xml:space="preserve"> </w:t>
      </w:r>
      <w:r>
        <w:rPr>
          <w:rFonts w:ascii="宋体" w:eastAsia="宋体" w:hAnsi="宋体" w:cs="宋体"/>
          <w:color w:val="000000"/>
          <w:sz w:val="42"/>
        </w:rPr>
        <w:t>11</w:t>
      </w:r>
      <w:r>
        <w:rPr>
          <w:rFonts w:ascii="宋体" w:eastAsia="宋体" w:hAnsi="宋体" w:cs="宋体"/>
          <w:color w:val="000000"/>
          <w:sz w:val="42"/>
        </w:rPr>
        <w:t>：</w:t>
      </w:r>
    </w:p>
    <w:p w:rsidR="00B83E87" w:rsidRDefault="00460AC0">
      <w:pPr>
        <w:wordWrap w:val="0"/>
        <w:spacing w:line="700" w:lineRule="atLeast"/>
        <w:ind w:left="4380"/>
        <w:textAlignment w:val="baseline"/>
        <w:rPr>
          <w:sz w:val="42"/>
        </w:rPr>
      </w:pPr>
      <w:r>
        <w:rPr>
          <w:rFonts w:ascii="宋体" w:eastAsia="宋体" w:hAnsi="宋体" w:cs="宋体"/>
          <w:color w:val="000000"/>
          <w:sz w:val="42"/>
        </w:rPr>
        <w:t>那个被勾引者的信</w:t>
      </w:r>
    </w:p>
    <w:p w:rsidR="00B83E87" w:rsidRDefault="00B83E87">
      <w:pPr>
        <w:wordWrap w:val="0"/>
        <w:spacing w:line="660" w:lineRule="exact"/>
        <w:textAlignment w:val="baseline"/>
        <w:rPr>
          <w:sz w:val="43"/>
        </w:rPr>
      </w:pPr>
    </w:p>
    <w:p w:rsidR="00B83E87" w:rsidRDefault="00460AC0">
      <w:pPr>
        <w:wordWrap w:val="0"/>
        <w:spacing w:line="660" w:lineRule="atLeast"/>
        <w:ind w:left="20" w:right="20" w:firstLine="840"/>
        <w:textAlignment w:val="baseline"/>
        <w:rPr>
          <w:sz w:val="43"/>
        </w:rPr>
      </w:pPr>
      <w:r>
        <w:rPr>
          <w:rFonts w:ascii="宋体" w:eastAsia="宋体" w:hAnsi="宋体" w:cs="宋体"/>
          <w:color w:val="000000"/>
          <w:sz w:val="43"/>
        </w:rPr>
        <w:t>——</w:t>
      </w:r>
      <w:r>
        <w:rPr>
          <w:rFonts w:ascii="宋体" w:eastAsia="宋体" w:hAnsi="宋体" w:cs="宋体"/>
          <w:color w:val="000000"/>
          <w:sz w:val="43"/>
        </w:rPr>
        <w:t>有时他那么充满了智慧，以至在他面前，我的女人味儿已荡然无存，有时又那么耽于声色，以至我在他面前要发抖；在他向我让步、我拥抱他、把他紧紧抱在怀里时，他却不见了，我抱着的是云彩</w:t>
      </w:r>
      <w:r>
        <w:rPr>
          <w:rFonts w:ascii="宋体" w:eastAsia="宋体" w:hAnsi="宋体" w:cs="宋体"/>
          <w:color w:val="000000"/>
          <w:sz w:val="43"/>
        </w:rPr>
        <w:t>——</w:t>
      </w:r>
      <w:r>
        <w:rPr>
          <w:rFonts w:ascii="宋体" w:eastAsia="宋体" w:hAnsi="宋体" w:cs="宋体"/>
          <w:color w:val="000000"/>
          <w:sz w:val="43"/>
        </w:rPr>
        <w:t>追忆他的表情，那似乎并不是在他教我懂得它之前我所不懂得的那种表情，【</w:t>
      </w:r>
      <w:r>
        <w:rPr>
          <w:rFonts w:ascii="宋体" w:eastAsia="宋体" w:hAnsi="宋体" w:cs="宋体"/>
          <w:color w:val="000000"/>
          <w:sz w:val="43"/>
        </w:rPr>
        <w:t>557</w:t>
      </w:r>
      <w:r>
        <w:rPr>
          <w:rFonts w:ascii="宋体" w:eastAsia="宋体" w:hAnsi="宋体" w:cs="宋体"/>
          <w:color w:val="000000"/>
          <w:sz w:val="43"/>
        </w:rPr>
        <w:t>】但他引起了我的注意，拥有了我，以至我的全部心思都是为他而准备的</w:t>
      </w:r>
      <w:r>
        <w:rPr>
          <w:rFonts w:ascii="宋体" w:eastAsia="宋体" w:hAnsi="宋体" w:cs="宋体"/>
          <w:color w:val="000000"/>
          <w:sz w:val="43"/>
        </w:rPr>
        <w:t>……</w:t>
      </w:r>
    </w:p>
    <w:p w:rsidR="00B83E87" w:rsidRDefault="00460AC0">
      <w:pPr>
        <w:wordWrap w:val="0"/>
        <w:spacing w:line="660" w:lineRule="atLeast"/>
        <w:ind w:right="40"/>
        <w:jc w:val="right"/>
        <w:textAlignment w:val="baseline"/>
        <w:rPr>
          <w:sz w:val="43"/>
        </w:rPr>
      </w:pPr>
      <w:r>
        <w:rPr>
          <w:rFonts w:ascii="仿宋" w:eastAsia="仿宋" w:hAnsi="仿宋" w:cs="仿宋"/>
          <w:color w:val="000000"/>
          <w:sz w:val="43"/>
        </w:rPr>
        <w:t>——</w:t>
      </w:r>
      <w:r>
        <w:rPr>
          <w:rFonts w:ascii="仿宋" w:eastAsia="仿宋" w:hAnsi="仿宋" w:cs="仿宋"/>
          <w:color w:val="000000"/>
          <w:sz w:val="43"/>
        </w:rPr>
        <w:t>《论文》卷</w:t>
      </w:r>
      <w:r>
        <w:rPr>
          <w:rFonts w:ascii="仿宋" w:eastAsia="仿宋" w:hAnsi="仿宋" w:cs="仿宋"/>
          <w:color w:val="000000"/>
          <w:sz w:val="43"/>
        </w:rPr>
        <w:t>3-B38</w:t>
      </w:r>
      <w:r>
        <w:rPr>
          <w:rFonts w:ascii="仿宋" w:eastAsia="仿宋" w:hAnsi="仿宋" w:cs="仿宋"/>
          <w:color w:val="000000"/>
          <w:sz w:val="43"/>
        </w:rPr>
        <w:t>，</w:t>
      </w:r>
      <w:r>
        <w:rPr>
          <w:rFonts w:ascii="仿宋" w:eastAsia="仿宋" w:hAnsi="仿宋" w:cs="仿宋"/>
          <w:b/>
          <w:color w:val="000000"/>
          <w:sz w:val="43"/>
        </w:rPr>
        <w:t xml:space="preserve"> </w:t>
      </w:r>
      <w:r>
        <w:rPr>
          <w:rFonts w:ascii="仿宋" w:eastAsia="仿宋" w:hAnsi="仿宋" w:cs="仿宋"/>
          <w:color w:val="000000"/>
          <w:sz w:val="43"/>
        </w:rPr>
        <w:t>1841</w:t>
      </w:r>
      <w:r>
        <w:rPr>
          <w:rFonts w:ascii="仿宋" w:eastAsia="仿宋" w:hAnsi="仿宋" w:cs="仿宋"/>
          <w:color w:val="000000"/>
          <w:sz w:val="43"/>
        </w:rPr>
        <w:t>年，无日期</w:t>
      </w:r>
    </w:p>
    <w:p w:rsidR="00B83E87" w:rsidRDefault="00B83E87">
      <w:pPr>
        <w:wordWrap w:val="0"/>
        <w:spacing w:line="660" w:lineRule="exact"/>
        <w:jc w:val="right"/>
        <w:textAlignment w:val="baseline"/>
        <w:rPr>
          <w:sz w:val="43"/>
        </w:rPr>
      </w:pPr>
    </w:p>
    <w:p w:rsidR="00B83E87" w:rsidRDefault="00460AC0">
      <w:pPr>
        <w:wordWrap w:val="0"/>
        <w:spacing w:line="700" w:lineRule="atLeast"/>
        <w:ind w:left="20"/>
        <w:textAlignment w:val="baseline"/>
        <w:rPr>
          <w:sz w:val="42"/>
        </w:rPr>
      </w:pPr>
      <w:r>
        <w:rPr>
          <w:rFonts w:ascii="宋体" w:eastAsia="宋体" w:hAnsi="宋体" w:cs="宋体"/>
          <w:color w:val="000000"/>
          <w:sz w:val="42"/>
        </w:rPr>
        <w:t>摘自草稿页边注；参见</w:t>
      </w:r>
      <w:r>
        <w:rPr>
          <w:rFonts w:ascii="宋体" w:eastAsia="宋体" w:hAnsi="宋体" w:cs="宋体"/>
          <w:color w:val="000000"/>
          <w:sz w:val="42"/>
        </w:rPr>
        <w:t>310</w:t>
      </w:r>
      <w:r>
        <w:rPr>
          <w:rFonts w:ascii="宋体" w:eastAsia="宋体" w:hAnsi="宋体" w:cs="宋体"/>
          <w:color w:val="000000"/>
          <w:sz w:val="42"/>
        </w:rPr>
        <w:t>：</w:t>
      </w:r>
      <w:r>
        <w:rPr>
          <w:rFonts w:ascii="宋体" w:eastAsia="宋体" w:hAnsi="宋体" w:cs="宋体"/>
          <w:b/>
          <w:color w:val="000000"/>
          <w:sz w:val="42"/>
        </w:rPr>
        <w:t xml:space="preserve"> </w:t>
      </w:r>
      <w:r>
        <w:rPr>
          <w:rFonts w:ascii="宋体" w:eastAsia="宋体" w:hAnsi="宋体" w:cs="宋体"/>
          <w:color w:val="000000"/>
          <w:sz w:val="42"/>
        </w:rPr>
        <w:t>19-28</w:t>
      </w:r>
      <w:r>
        <w:rPr>
          <w:rFonts w:ascii="宋体" w:eastAsia="宋体" w:hAnsi="宋体" w:cs="宋体"/>
          <w:color w:val="000000"/>
          <w:sz w:val="42"/>
        </w:rPr>
        <w:t>：</w:t>
      </w:r>
    </w:p>
    <w:p w:rsidR="00B83E87" w:rsidRDefault="00460AC0">
      <w:pPr>
        <w:wordWrap w:val="0"/>
        <w:spacing w:line="660" w:lineRule="atLeast"/>
        <w:ind w:left="20" w:right="20" w:firstLine="840"/>
        <w:textAlignment w:val="baseline"/>
        <w:rPr>
          <w:sz w:val="43"/>
        </w:rPr>
      </w:pPr>
      <w:r>
        <w:rPr>
          <w:rFonts w:ascii="宋体" w:eastAsia="宋体" w:hAnsi="宋体" w:cs="宋体"/>
          <w:color w:val="000000"/>
          <w:sz w:val="43"/>
        </w:rPr>
        <w:t>在编者序言里，将有一些对</w:t>
      </w:r>
      <w:r>
        <w:rPr>
          <w:rFonts w:ascii="宋体" w:eastAsia="宋体" w:hAnsi="宋体" w:cs="宋体"/>
          <w:color w:val="000000"/>
          <w:sz w:val="43"/>
        </w:rPr>
        <w:t>A</w:t>
      </w:r>
      <w:r>
        <w:rPr>
          <w:rFonts w:ascii="宋体" w:eastAsia="宋体" w:hAnsi="宋体" w:cs="宋体"/>
          <w:color w:val="000000"/>
          <w:sz w:val="43"/>
        </w:rPr>
        <w:t>的处境的喜剧性相应的嘲讽性反思，他如何因他人的秘密而陷入困境之中；应</w:t>
      </w:r>
      <w:r>
        <w:rPr>
          <w:rFonts w:ascii="宋体" w:eastAsia="宋体" w:hAnsi="宋体" w:cs="宋体"/>
          <w:color w:val="000000"/>
          <w:sz w:val="43"/>
        </w:rPr>
        <w:t>当有一家存放各种秘密的银行。</w:t>
      </w:r>
    </w:p>
    <w:p w:rsidR="00B83E87" w:rsidRDefault="00460AC0">
      <w:pPr>
        <w:wordWrap w:val="0"/>
        <w:spacing w:line="660" w:lineRule="atLeast"/>
        <w:ind w:left="2620"/>
        <w:textAlignment w:val="baseline"/>
        <w:rPr>
          <w:sz w:val="43"/>
        </w:rPr>
      </w:pPr>
      <w:r>
        <w:rPr>
          <w:rFonts w:ascii="仿宋" w:eastAsia="仿宋" w:hAnsi="仿宋" w:cs="仿宋"/>
          <w:color w:val="000000"/>
          <w:sz w:val="43"/>
        </w:rPr>
        <w:t>——</w:t>
      </w:r>
      <w:r>
        <w:rPr>
          <w:rFonts w:ascii="仿宋" w:eastAsia="仿宋" w:hAnsi="仿宋" w:cs="仿宋"/>
          <w:color w:val="000000"/>
          <w:sz w:val="43"/>
        </w:rPr>
        <w:t>《论文》卷</w:t>
      </w:r>
      <w:r>
        <w:rPr>
          <w:rFonts w:ascii="仿宋" w:eastAsia="仿宋" w:hAnsi="仿宋" w:cs="仿宋"/>
          <w:color w:val="000000"/>
          <w:sz w:val="43"/>
        </w:rPr>
        <w:t>3</w:t>
      </w:r>
      <w:r>
        <w:rPr>
          <w:rFonts w:ascii="仿宋" w:eastAsia="仿宋" w:hAnsi="仿宋" w:cs="仿宋"/>
          <w:color w:val="000000"/>
          <w:sz w:val="43"/>
        </w:rPr>
        <w:t>，</w:t>
      </w:r>
      <w:r>
        <w:rPr>
          <w:rFonts w:ascii="仿宋" w:eastAsia="仿宋" w:hAnsi="仿宋" w:cs="仿宋"/>
          <w:b/>
          <w:color w:val="000000"/>
          <w:sz w:val="43"/>
        </w:rPr>
        <w:t xml:space="preserve"> </w:t>
      </w:r>
      <w:r>
        <w:rPr>
          <w:rFonts w:ascii="仿宋" w:eastAsia="仿宋" w:hAnsi="仿宋" w:cs="仿宋"/>
          <w:color w:val="000000"/>
          <w:sz w:val="43"/>
        </w:rPr>
        <w:t>47</w:t>
      </w:r>
      <w:r>
        <w:rPr>
          <w:rFonts w:ascii="仿宋" w:eastAsia="仿宋" w:hAnsi="仿宋" w:cs="仿宋"/>
          <w:color w:val="000000"/>
          <w:sz w:val="43"/>
        </w:rPr>
        <w:t>：</w:t>
      </w:r>
      <w:r>
        <w:rPr>
          <w:rFonts w:ascii="仿宋" w:eastAsia="仿宋" w:hAnsi="仿宋" w:cs="仿宋"/>
          <w:b/>
          <w:color w:val="000000"/>
          <w:sz w:val="43"/>
        </w:rPr>
        <w:t xml:space="preserve"> </w:t>
      </w:r>
      <w:r>
        <w:rPr>
          <w:rFonts w:ascii="仿宋" w:eastAsia="仿宋" w:hAnsi="仿宋" w:cs="仿宋"/>
          <w:color w:val="000000"/>
          <w:sz w:val="43"/>
        </w:rPr>
        <w:t>1</w:t>
      </w:r>
      <w:r>
        <w:rPr>
          <w:rFonts w:ascii="仿宋" w:eastAsia="仿宋" w:hAnsi="仿宋" w:cs="仿宋"/>
          <w:color w:val="000000"/>
          <w:sz w:val="43"/>
        </w:rPr>
        <w:t>，</w:t>
      </w:r>
      <w:r>
        <w:rPr>
          <w:rFonts w:ascii="仿宋" w:eastAsia="仿宋" w:hAnsi="仿宋" w:cs="仿宋"/>
          <w:b/>
          <w:color w:val="000000"/>
          <w:sz w:val="43"/>
        </w:rPr>
        <w:t xml:space="preserve"> </w:t>
      </w:r>
      <w:r>
        <w:rPr>
          <w:rFonts w:ascii="仿宋" w:eastAsia="仿宋" w:hAnsi="仿宋" w:cs="仿宋"/>
          <w:color w:val="000000"/>
          <w:sz w:val="43"/>
        </w:rPr>
        <w:t>1841-1842</w:t>
      </w:r>
      <w:r>
        <w:rPr>
          <w:rFonts w:ascii="仿宋" w:eastAsia="仿宋" w:hAnsi="仿宋" w:cs="仿宋"/>
          <w:color w:val="000000"/>
          <w:sz w:val="43"/>
        </w:rPr>
        <w:t>年，无日期</w:t>
      </w:r>
    </w:p>
    <w:p w:rsidR="00B83E87" w:rsidRDefault="00B83E87">
      <w:pPr>
        <w:wordWrap w:val="0"/>
        <w:spacing w:line="660" w:lineRule="exact"/>
        <w:textAlignment w:val="baseline"/>
        <w:rPr>
          <w:sz w:val="43"/>
        </w:rPr>
      </w:pPr>
    </w:p>
    <w:p w:rsidR="00B83E87" w:rsidRDefault="00460AC0">
      <w:pPr>
        <w:wordWrap w:val="0"/>
        <w:spacing w:line="660" w:lineRule="atLeast"/>
        <w:ind w:left="20"/>
        <w:textAlignment w:val="baseline"/>
        <w:rPr>
          <w:sz w:val="43"/>
        </w:rPr>
      </w:pPr>
      <w:r>
        <w:rPr>
          <w:rFonts w:ascii="仿宋" w:eastAsia="仿宋" w:hAnsi="仿宋" w:cs="仿宋"/>
          <w:color w:val="000000"/>
          <w:sz w:val="43"/>
        </w:rPr>
        <w:t>摘自草稿；参见</w:t>
      </w:r>
      <w:r>
        <w:rPr>
          <w:rFonts w:ascii="仿宋" w:eastAsia="仿宋" w:hAnsi="仿宋" w:cs="仿宋"/>
          <w:color w:val="000000"/>
          <w:sz w:val="43"/>
        </w:rPr>
        <w:t>310</w:t>
      </w:r>
      <w:r>
        <w:rPr>
          <w:rFonts w:ascii="仿宋" w:eastAsia="仿宋" w:hAnsi="仿宋" w:cs="仿宋"/>
          <w:color w:val="000000"/>
          <w:sz w:val="43"/>
        </w:rPr>
        <w:t>：</w:t>
      </w:r>
      <w:r>
        <w:rPr>
          <w:rFonts w:ascii="仿宋" w:eastAsia="仿宋" w:hAnsi="仿宋" w:cs="仿宋"/>
          <w:b/>
          <w:color w:val="000000"/>
          <w:sz w:val="43"/>
        </w:rPr>
        <w:t xml:space="preserve"> </w:t>
      </w:r>
      <w:r>
        <w:rPr>
          <w:rFonts w:ascii="仿宋" w:eastAsia="仿宋" w:hAnsi="仿宋" w:cs="仿宋"/>
          <w:color w:val="000000"/>
          <w:sz w:val="43"/>
        </w:rPr>
        <w:t>32-311</w:t>
      </w:r>
      <w:r>
        <w:rPr>
          <w:rFonts w:ascii="仿宋" w:eastAsia="仿宋" w:hAnsi="仿宋" w:cs="仿宋"/>
          <w:color w:val="000000"/>
          <w:sz w:val="43"/>
        </w:rPr>
        <w:t>：</w:t>
      </w:r>
      <w:r>
        <w:rPr>
          <w:rFonts w:ascii="仿宋" w:eastAsia="仿宋" w:hAnsi="仿宋" w:cs="仿宋"/>
          <w:b/>
          <w:color w:val="000000"/>
          <w:sz w:val="43"/>
        </w:rPr>
        <w:t xml:space="preserve"> </w:t>
      </w:r>
      <w:r>
        <w:rPr>
          <w:rFonts w:ascii="仿宋" w:eastAsia="仿宋" w:hAnsi="仿宋" w:cs="仿宋"/>
          <w:color w:val="000000"/>
          <w:sz w:val="43"/>
        </w:rPr>
        <w:t>16</w:t>
      </w:r>
      <w:r>
        <w:rPr>
          <w:rFonts w:ascii="仿宋" w:eastAsia="仿宋" w:hAnsi="仿宋" w:cs="仿宋"/>
          <w:color w:val="000000"/>
          <w:sz w:val="43"/>
        </w:rPr>
        <w:t>：</w:t>
      </w:r>
    </w:p>
    <w:p w:rsidR="00B83E87" w:rsidRDefault="00460AC0">
      <w:pPr>
        <w:wordWrap w:val="0"/>
        <w:spacing w:line="660" w:lineRule="atLeast"/>
        <w:ind w:left="20" w:right="20" w:firstLine="840"/>
        <w:textAlignment w:val="baseline"/>
        <w:rPr>
          <w:sz w:val="43"/>
        </w:rPr>
      </w:pPr>
      <w:r>
        <w:rPr>
          <w:rFonts w:ascii="宋体" w:eastAsia="宋体" w:hAnsi="宋体" w:cs="宋体"/>
          <w:color w:val="000000"/>
          <w:sz w:val="43"/>
        </w:rPr>
        <w:t>……</w:t>
      </w:r>
      <w:r>
        <w:rPr>
          <w:rFonts w:ascii="宋体" w:eastAsia="宋体" w:hAnsi="宋体" w:cs="宋体"/>
          <w:color w:val="000000"/>
          <w:sz w:val="43"/>
        </w:rPr>
        <w:t>根据注明的日期，把它们插入进去，只要可能，就因此获得一种整体性。粗略的审视早已向我表明，它们或多或少都与所涉及到的那些日期相互呼应；在另一方面，日记和书信的内容自然会经常、完全相互矛盾。</w:t>
      </w:r>
    </w:p>
    <w:p w:rsidR="00B83E87" w:rsidRDefault="00460AC0">
      <w:pPr>
        <w:wordWrap w:val="0"/>
        <w:spacing w:line="660" w:lineRule="atLeast"/>
        <w:ind w:left="2340"/>
        <w:textAlignment w:val="baseline"/>
        <w:rPr>
          <w:sz w:val="43"/>
        </w:rPr>
      </w:pPr>
      <w:r>
        <w:rPr>
          <w:rFonts w:ascii="仿宋" w:eastAsia="仿宋" w:hAnsi="仿宋" w:cs="仿宋"/>
          <w:color w:val="000000"/>
          <w:sz w:val="43"/>
        </w:rPr>
        <w:t>——</w:t>
      </w:r>
      <w:r>
        <w:rPr>
          <w:rFonts w:ascii="仿宋" w:eastAsia="仿宋" w:hAnsi="仿宋" w:cs="仿宋"/>
          <w:color w:val="000000"/>
          <w:sz w:val="43"/>
        </w:rPr>
        <w:t>《论文》卷</w:t>
      </w:r>
      <w:r>
        <w:rPr>
          <w:rFonts w:ascii="仿宋" w:eastAsia="仿宋" w:hAnsi="仿宋" w:cs="仿宋"/>
          <w:color w:val="000000"/>
          <w:sz w:val="43"/>
        </w:rPr>
        <w:t>3-B47</w:t>
      </w:r>
      <w:r>
        <w:rPr>
          <w:rFonts w:ascii="仿宋" w:eastAsia="仿宋" w:hAnsi="仿宋" w:cs="仿宋"/>
          <w:color w:val="000000"/>
          <w:sz w:val="43"/>
        </w:rPr>
        <w:t>：</w:t>
      </w:r>
      <w:r>
        <w:rPr>
          <w:rFonts w:ascii="仿宋" w:eastAsia="仿宋" w:hAnsi="仿宋" w:cs="仿宋"/>
          <w:b/>
          <w:color w:val="000000"/>
          <w:sz w:val="43"/>
        </w:rPr>
        <w:t xml:space="preserve"> </w:t>
      </w:r>
      <w:r>
        <w:rPr>
          <w:rFonts w:ascii="仿宋" w:eastAsia="仿宋" w:hAnsi="仿宋" w:cs="仿宋"/>
          <w:color w:val="000000"/>
          <w:sz w:val="43"/>
        </w:rPr>
        <w:t>2</w:t>
      </w:r>
      <w:r>
        <w:rPr>
          <w:rFonts w:ascii="仿宋" w:eastAsia="仿宋" w:hAnsi="仿宋" w:cs="仿宋"/>
          <w:color w:val="000000"/>
          <w:sz w:val="43"/>
        </w:rPr>
        <w:t>，</w:t>
      </w:r>
      <w:r>
        <w:rPr>
          <w:rFonts w:ascii="仿宋" w:eastAsia="仿宋" w:hAnsi="仿宋" w:cs="仿宋"/>
          <w:b/>
          <w:color w:val="000000"/>
          <w:sz w:val="43"/>
        </w:rPr>
        <w:t xml:space="preserve"> </w:t>
      </w:r>
      <w:r>
        <w:rPr>
          <w:rFonts w:ascii="仿宋" w:eastAsia="仿宋" w:hAnsi="仿宋" w:cs="仿宋"/>
          <w:color w:val="000000"/>
          <w:sz w:val="43"/>
        </w:rPr>
        <w:t>1841-1842</w:t>
      </w:r>
      <w:r>
        <w:rPr>
          <w:rFonts w:ascii="仿宋" w:eastAsia="仿宋" w:hAnsi="仿宋" w:cs="仿宋"/>
          <w:color w:val="000000"/>
          <w:sz w:val="43"/>
        </w:rPr>
        <w:t>年，无日期</w:t>
      </w:r>
    </w:p>
    <w:p w:rsidR="00B83E87" w:rsidRDefault="00B83E87">
      <w:pPr>
        <w:wordWrap w:val="0"/>
        <w:spacing w:line="660" w:lineRule="exact"/>
        <w:textAlignment w:val="baseline"/>
        <w:rPr>
          <w:sz w:val="43"/>
        </w:rPr>
      </w:pPr>
    </w:p>
    <w:p w:rsidR="00B83E87" w:rsidRDefault="00460AC0">
      <w:pPr>
        <w:wordWrap w:val="0"/>
        <w:spacing w:line="700" w:lineRule="atLeast"/>
        <w:ind w:left="20"/>
        <w:textAlignment w:val="baseline"/>
        <w:rPr>
          <w:sz w:val="42"/>
        </w:rPr>
      </w:pPr>
      <w:r>
        <w:rPr>
          <w:rFonts w:ascii="宋体" w:eastAsia="宋体" w:hAnsi="宋体" w:cs="宋体"/>
          <w:color w:val="000000"/>
          <w:sz w:val="42"/>
        </w:rPr>
        <w:t>摘自草稿删除部分；参见</w:t>
      </w:r>
      <w:r>
        <w:rPr>
          <w:rFonts w:ascii="宋体" w:eastAsia="宋体" w:hAnsi="宋体" w:cs="宋体"/>
          <w:color w:val="000000"/>
          <w:sz w:val="42"/>
        </w:rPr>
        <w:t>311</w:t>
      </w:r>
      <w:r>
        <w:rPr>
          <w:rFonts w:ascii="宋体" w:eastAsia="宋体" w:hAnsi="宋体" w:cs="宋体"/>
          <w:color w:val="000000"/>
          <w:sz w:val="42"/>
        </w:rPr>
        <w:t>：</w:t>
      </w:r>
      <w:r>
        <w:rPr>
          <w:rFonts w:ascii="宋体" w:eastAsia="宋体" w:hAnsi="宋体" w:cs="宋体"/>
          <w:b/>
          <w:color w:val="000000"/>
          <w:sz w:val="42"/>
        </w:rPr>
        <w:t xml:space="preserve"> </w:t>
      </w:r>
      <w:r>
        <w:rPr>
          <w:rFonts w:ascii="宋体" w:eastAsia="宋体" w:hAnsi="宋体" w:cs="宋体"/>
          <w:color w:val="000000"/>
          <w:sz w:val="42"/>
        </w:rPr>
        <w:t>1</w:t>
      </w:r>
      <w:r>
        <w:rPr>
          <w:rFonts w:ascii="宋体" w:eastAsia="宋体" w:hAnsi="宋体" w:cs="宋体"/>
          <w:color w:val="000000"/>
          <w:sz w:val="42"/>
        </w:rPr>
        <w:t>：</w:t>
      </w:r>
    </w:p>
    <w:p w:rsidR="00B83E87" w:rsidRDefault="00460AC0">
      <w:pPr>
        <w:wordWrap w:val="0"/>
        <w:spacing w:line="700" w:lineRule="atLeast"/>
        <w:ind w:left="20" w:right="40" w:firstLine="840"/>
        <w:textAlignment w:val="baseline"/>
        <w:rPr>
          <w:sz w:val="42"/>
        </w:rPr>
      </w:pPr>
      <w:r>
        <w:rPr>
          <w:rFonts w:ascii="宋体" w:eastAsia="宋体" w:hAnsi="宋体" w:cs="宋体"/>
          <w:color w:val="000000"/>
          <w:sz w:val="42"/>
        </w:rPr>
        <w:t>当我翻开日记时，我发现它也是从后面往前面写的。其中一</w:t>
      </w:r>
      <w:r>
        <w:rPr>
          <w:rFonts w:ascii="宋体" w:eastAsia="宋体" w:hAnsi="宋体" w:cs="宋体"/>
          <w:color w:val="000000"/>
          <w:sz w:val="42"/>
        </w:rPr>
        <w:t>篇的标题是：分类考查的女人。</w:t>
      </w:r>
    </w:p>
    <w:p w:rsidR="00B83E87" w:rsidRDefault="00460AC0">
      <w:pPr>
        <w:wordWrap w:val="0"/>
        <w:spacing w:line="660" w:lineRule="atLeast"/>
        <w:ind w:left="2940"/>
        <w:textAlignment w:val="baseline"/>
        <w:rPr>
          <w:sz w:val="43"/>
        </w:rPr>
      </w:pPr>
      <w:r>
        <w:rPr>
          <w:rFonts w:ascii="仿宋" w:eastAsia="仿宋" w:hAnsi="仿宋" w:cs="仿宋"/>
          <w:color w:val="000000"/>
          <w:sz w:val="43"/>
        </w:rPr>
        <w:t>——</w:t>
      </w:r>
      <w:r>
        <w:rPr>
          <w:rFonts w:ascii="仿宋" w:eastAsia="仿宋" w:hAnsi="仿宋" w:cs="仿宋"/>
          <w:color w:val="000000"/>
          <w:sz w:val="43"/>
        </w:rPr>
        <w:t>《论文》卷</w:t>
      </w:r>
      <w:r>
        <w:rPr>
          <w:rFonts w:ascii="仿宋" w:eastAsia="仿宋" w:hAnsi="仿宋" w:cs="仿宋"/>
          <w:color w:val="000000"/>
          <w:sz w:val="43"/>
        </w:rPr>
        <w:t>3-B48</w:t>
      </w:r>
      <w:r>
        <w:rPr>
          <w:rFonts w:ascii="仿宋" w:eastAsia="仿宋" w:hAnsi="仿宋" w:cs="仿宋"/>
          <w:color w:val="000000"/>
          <w:sz w:val="43"/>
        </w:rPr>
        <w:t>，</w:t>
      </w:r>
      <w:r>
        <w:rPr>
          <w:rFonts w:ascii="仿宋" w:eastAsia="仿宋" w:hAnsi="仿宋" w:cs="仿宋"/>
          <w:b/>
          <w:color w:val="000000"/>
          <w:sz w:val="43"/>
        </w:rPr>
        <w:t xml:space="preserve"> </w:t>
      </w:r>
      <w:r>
        <w:rPr>
          <w:rFonts w:ascii="仿宋" w:eastAsia="仿宋" w:hAnsi="仿宋" w:cs="仿宋"/>
          <w:color w:val="000000"/>
          <w:sz w:val="43"/>
        </w:rPr>
        <w:t>1841-1842</w:t>
      </w:r>
      <w:r>
        <w:rPr>
          <w:rFonts w:ascii="仿宋" w:eastAsia="仿宋" w:hAnsi="仿宋" w:cs="仿宋"/>
          <w:color w:val="000000"/>
          <w:sz w:val="43"/>
        </w:rPr>
        <w:t>年，无日期</w:t>
      </w:r>
    </w:p>
    <w:p w:rsidR="00B83E87" w:rsidRDefault="00B83E87"/>
    <w:p w:rsidR="00B83E87" w:rsidRDefault="00B83E87">
      <w:pPr>
        <w:sectPr w:rsidR="00B83E87">
          <w:headerReference w:type="default" r:id="rId1283"/>
          <w:footerReference w:type="default" r:id="rId1284"/>
          <w:pgSz w:w="14460" w:h="24020"/>
          <w:pgMar w:top="1800" w:right="1100" w:bottom="1800" w:left="1100" w:header="1500" w:footer="1500" w:gutter="0"/>
          <w:cols w:space="720"/>
        </w:sectPr>
      </w:pPr>
    </w:p>
    <w:p w:rsidR="00B83E87" w:rsidRDefault="00460AC0">
      <w:pPr>
        <w:wordWrap w:val="0"/>
        <w:spacing w:line="560" w:lineRule="atLeast"/>
        <w:ind w:right="40"/>
        <w:jc w:val="right"/>
        <w:textAlignment w:val="baseline"/>
        <w:rPr>
          <w:sz w:val="41"/>
        </w:rPr>
      </w:pPr>
      <w:r>
        <w:rPr>
          <w:rFonts w:ascii="仿宋" w:eastAsia="仿宋" w:hAnsi="仿宋" w:cs="仿宋"/>
          <w:color w:val="000000"/>
          <w:sz w:val="41"/>
        </w:rPr>
        <w:t>增</w:t>
      </w:r>
      <w:r>
        <w:rPr>
          <w:rFonts w:ascii="仿宋" w:eastAsia="仿宋" w:hAnsi="仿宋" w:cs="仿宋"/>
          <w:b/>
          <w:color w:val="000000"/>
          <w:sz w:val="41"/>
        </w:rPr>
        <w:t xml:space="preserve"> </w:t>
      </w:r>
      <w:r>
        <w:rPr>
          <w:rFonts w:ascii="仿宋" w:eastAsia="仿宋" w:hAnsi="仿宋" w:cs="仿宋"/>
          <w:color w:val="000000"/>
          <w:sz w:val="41"/>
        </w:rPr>
        <w:t>补</w:t>
      </w:r>
      <w:r>
        <w:rPr>
          <w:rFonts w:ascii="仿宋" w:eastAsia="仿宋" w:hAnsi="仿宋" w:cs="仿宋"/>
          <w:b/>
          <w:color w:val="000000"/>
          <w:sz w:val="41"/>
        </w:rPr>
        <w:t xml:space="preserve"> </w:t>
      </w:r>
      <w:r>
        <w:rPr>
          <w:rFonts w:ascii="仿宋" w:eastAsia="仿宋" w:hAnsi="仿宋" w:cs="仿宋"/>
          <w:color w:val="000000"/>
          <w:sz w:val="41"/>
        </w:rPr>
        <w:t>615</w:t>
      </w:r>
    </w:p>
    <w:p w:rsidR="00B83E87" w:rsidRDefault="00B83E87">
      <w:pPr>
        <w:wordWrap w:val="0"/>
        <w:spacing w:line="660" w:lineRule="exact"/>
        <w:jc w:val="right"/>
        <w:textAlignment w:val="baseline"/>
        <w:rPr>
          <w:sz w:val="36"/>
        </w:rPr>
      </w:pPr>
    </w:p>
    <w:p w:rsidR="00B83E87" w:rsidRDefault="00B83E87">
      <w:pPr>
        <w:wordWrap w:val="0"/>
        <w:spacing w:line="660" w:lineRule="exact"/>
        <w:jc w:val="right"/>
        <w:textAlignment w:val="baseline"/>
        <w:rPr>
          <w:sz w:val="36"/>
        </w:rPr>
      </w:pPr>
    </w:p>
    <w:p w:rsidR="00B83E87" w:rsidRDefault="00460AC0">
      <w:pPr>
        <w:wordWrap w:val="0"/>
        <w:spacing w:line="660" w:lineRule="atLeast"/>
        <w:ind w:left="20"/>
        <w:textAlignment w:val="baseline"/>
        <w:rPr>
          <w:sz w:val="36"/>
        </w:rPr>
      </w:pPr>
      <w:r>
        <w:rPr>
          <w:rFonts w:ascii="宋体" w:eastAsia="宋体" w:hAnsi="宋体" w:cs="宋体"/>
          <w:color w:val="000000"/>
          <w:sz w:val="36"/>
        </w:rPr>
        <w:t>摘自《论文》卷</w:t>
      </w:r>
      <w:r>
        <w:rPr>
          <w:rFonts w:ascii="宋体" w:eastAsia="宋体" w:hAnsi="宋体" w:cs="宋体"/>
          <w:color w:val="000000"/>
          <w:sz w:val="36"/>
        </w:rPr>
        <w:t>3-B48</w:t>
      </w:r>
      <w:r>
        <w:rPr>
          <w:rFonts w:ascii="宋体" w:eastAsia="宋体" w:hAnsi="宋体" w:cs="宋体"/>
          <w:b/>
          <w:color w:val="000000"/>
          <w:sz w:val="36"/>
        </w:rPr>
        <w:t xml:space="preserve"> </w:t>
      </w:r>
      <w:r>
        <w:rPr>
          <w:rFonts w:ascii="宋体" w:eastAsia="宋体" w:hAnsi="宋体" w:cs="宋体"/>
          <w:color w:val="000000"/>
          <w:sz w:val="36"/>
        </w:rPr>
        <w:t>删除的页边注：</w:t>
      </w:r>
    </w:p>
    <w:p w:rsidR="00B83E87" w:rsidRDefault="00460AC0">
      <w:pPr>
        <w:wordWrap w:val="0"/>
        <w:spacing w:line="660" w:lineRule="atLeast"/>
        <w:ind w:left="880"/>
        <w:textAlignment w:val="baseline"/>
        <w:rPr>
          <w:sz w:val="36"/>
        </w:rPr>
      </w:pPr>
      <w:r>
        <w:rPr>
          <w:rFonts w:ascii="宋体" w:eastAsia="宋体" w:hAnsi="宋体" w:cs="宋体"/>
          <w:color w:val="000000"/>
          <w:sz w:val="36"/>
        </w:rPr>
        <w:t>注意：最好是调查一下日记本身的一个要素。</w:t>
      </w:r>
    </w:p>
    <w:p w:rsidR="00B83E87" w:rsidRDefault="00460AC0">
      <w:pPr>
        <w:wordWrap w:val="0"/>
        <w:spacing w:line="660" w:lineRule="atLeast"/>
        <w:ind w:left="2920"/>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3-B49,</w:t>
      </w:r>
      <w:r>
        <w:rPr>
          <w:rFonts w:ascii="宋体" w:eastAsia="宋体" w:hAnsi="宋体" w:cs="宋体"/>
          <w:b/>
          <w:color w:val="000000"/>
          <w:sz w:val="36"/>
        </w:rPr>
        <w:t xml:space="preserve"> </w:t>
      </w:r>
      <w:r>
        <w:rPr>
          <w:rFonts w:ascii="宋体" w:eastAsia="宋体" w:hAnsi="宋体" w:cs="宋体"/>
          <w:color w:val="000000"/>
          <w:sz w:val="36"/>
        </w:rPr>
        <w:t>1841-1842</w:t>
      </w:r>
      <w:r>
        <w:rPr>
          <w:rFonts w:ascii="宋体" w:eastAsia="宋体" w:hAnsi="宋体" w:cs="宋体"/>
          <w:color w:val="000000"/>
          <w:sz w:val="36"/>
        </w:rPr>
        <w:t>年，无日期</w:t>
      </w:r>
    </w:p>
    <w:p w:rsidR="00B83E87" w:rsidRDefault="00B83E87">
      <w:pPr>
        <w:wordWrap w:val="0"/>
        <w:spacing w:line="660" w:lineRule="exact"/>
        <w:textAlignment w:val="baseline"/>
        <w:rPr>
          <w:sz w:val="36"/>
        </w:rPr>
      </w:pPr>
    </w:p>
    <w:p w:rsidR="00B83E87" w:rsidRDefault="00460AC0">
      <w:pPr>
        <w:wordWrap w:val="0"/>
        <w:spacing w:line="660" w:lineRule="atLeast"/>
        <w:ind w:left="20"/>
        <w:textAlignment w:val="baseline"/>
        <w:rPr>
          <w:sz w:val="36"/>
        </w:rPr>
      </w:pPr>
      <w:r>
        <w:rPr>
          <w:rFonts w:ascii="宋体" w:eastAsia="宋体" w:hAnsi="宋体" w:cs="宋体"/>
          <w:color w:val="000000"/>
          <w:sz w:val="36"/>
        </w:rPr>
        <w:t>摘自随笔删除部分；参见</w:t>
      </w:r>
      <w:r>
        <w:rPr>
          <w:rFonts w:ascii="宋体" w:eastAsia="宋体" w:hAnsi="宋体" w:cs="宋体"/>
          <w:color w:val="000000"/>
          <w:sz w:val="36"/>
        </w:rPr>
        <w:t>311:</w:t>
      </w:r>
      <w:r>
        <w:rPr>
          <w:rFonts w:ascii="宋体" w:eastAsia="宋体" w:hAnsi="宋体" w:cs="宋体"/>
          <w:b/>
          <w:color w:val="000000"/>
          <w:sz w:val="36"/>
        </w:rPr>
        <w:t xml:space="preserve"> </w:t>
      </w:r>
      <w:r>
        <w:rPr>
          <w:rFonts w:ascii="宋体" w:eastAsia="宋体" w:hAnsi="宋体" w:cs="宋体"/>
          <w:color w:val="000000"/>
          <w:sz w:val="36"/>
        </w:rPr>
        <w:t>26-27;</w:t>
      </w:r>
      <w:r>
        <w:rPr>
          <w:rFonts w:ascii="宋体" w:eastAsia="宋体" w:hAnsi="宋体" w:cs="宋体"/>
          <w:b/>
          <w:color w:val="000000"/>
          <w:sz w:val="36"/>
        </w:rPr>
        <w:t xml:space="preserve"> </w:t>
      </w:r>
      <w:r>
        <w:rPr>
          <w:rFonts w:ascii="宋体" w:eastAsia="宋体" w:hAnsi="宋体" w:cs="宋体"/>
          <w:color w:val="000000"/>
          <w:sz w:val="36"/>
        </w:rPr>
        <w:t>313:</w:t>
      </w:r>
      <w:r>
        <w:rPr>
          <w:rFonts w:ascii="宋体" w:eastAsia="宋体" w:hAnsi="宋体" w:cs="宋体"/>
          <w:b/>
          <w:color w:val="000000"/>
          <w:sz w:val="36"/>
        </w:rPr>
        <w:t xml:space="preserve"> </w:t>
      </w:r>
      <w:r>
        <w:rPr>
          <w:rFonts w:ascii="宋体" w:eastAsia="宋体" w:hAnsi="宋体" w:cs="宋体"/>
          <w:color w:val="000000"/>
          <w:sz w:val="36"/>
        </w:rPr>
        <w:t>28-315:</w:t>
      </w:r>
      <w:r>
        <w:rPr>
          <w:rFonts w:ascii="宋体" w:eastAsia="宋体" w:hAnsi="宋体" w:cs="宋体"/>
          <w:b/>
          <w:color w:val="000000"/>
          <w:sz w:val="36"/>
        </w:rPr>
        <w:t xml:space="preserve"> </w:t>
      </w:r>
      <w:r>
        <w:rPr>
          <w:rFonts w:ascii="宋体" w:eastAsia="宋体" w:hAnsi="宋体" w:cs="宋体"/>
          <w:color w:val="000000"/>
          <w:sz w:val="36"/>
        </w:rPr>
        <w:t>5:</w:t>
      </w:r>
    </w:p>
    <w:p w:rsidR="00B83E87" w:rsidRDefault="00460AC0">
      <w:pPr>
        <w:wordWrap w:val="0"/>
        <w:spacing w:line="660" w:lineRule="atLeast"/>
        <w:ind w:left="20" w:right="80" w:firstLine="820"/>
        <w:textAlignment w:val="baseline"/>
        <w:rPr>
          <w:sz w:val="36"/>
        </w:rPr>
      </w:pPr>
      <w:r>
        <w:rPr>
          <w:rFonts w:ascii="宋体" w:eastAsia="宋体" w:hAnsi="宋体" w:cs="宋体"/>
          <w:color w:val="000000"/>
          <w:sz w:val="36"/>
        </w:rPr>
        <w:t>注意：可能最好是让所谓</w:t>
      </w:r>
      <w:r>
        <w:rPr>
          <w:rFonts w:ascii="宋体" w:eastAsia="宋体" w:hAnsi="宋体" w:cs="宋体"/>
          <w:b/>
          <w:color w:val="000000"/>
          <w:sz w:val="36"/>
        </w:rPr>
        <w:t xml:space="preserve"> </w:t>
      </w:r>
      <w:r>
        <w:rPr>
          <w:rFonts w:ascii="宋体" w:eastAsia="宋体" w:hAnsi="宋体" w:cs="宋体"/>
          <w:color w:val="000000"/>
          <w:sz w:val="36"/>
        </w:rPr>
        <w:t>actiones</w:t>
      </w:r>
      <w:r>
        <w:rPr>
          <w:rFonts w:ascii="宋体" w:eastAsia="宋体" w:hAnsi="宋体" w:cs="宋体"/>
          <w:b/>
          <w:color w:val="000000"/>
          <w:sz w:val="36"/>
        </w:rPr>
        <w:t xml:space="preserve"> </w:t>
      </w:r>
      <w:r>
        <w:rPr>
          <w:rFonts w:ascii="宋体" w:eastAsia="宋体" w:hAnsi="宋体" w:cs="宋体"/>
          <w:color w:val="000000"/>
          <w:sz w:val="36"/>
        </w:rPr>
        <w:t>in</w:t>
      </w:r>
      <w:r>
        <w:rPr>
          <w:rFonts w:ascii="宋体" w:eastAsia="宋体" w:hAnsi="宋体" w:cs="宋体"/>
          <w:b/>
          <w:color w:val="000000"/>
          <w:sz w:val="36"/>
        </w:rPr>
        <w:t xml:space="preserve"> </w:t>
      </w:r>
      <w:r>
        <w:rPr>
          <w:rFonts w:ascii="宋体" w:eastAsia="宋体" w:hAnsi="宋体" w:cs="宋体"/>
          <w:color w:val="000000"/>
          <w:sz w:val="36"/>
        </w:rPr>
        <w:t>distans</w:t>
      </w:r>
      <w:r>
        <w:rPr>
          <w:rFonts w:ascii="宋体" w:eastAsia="宋体" w:hAnsi="宋体" w:cs="宋体"/>
          <w:b/>
          <w:color w:val="000000"/>
          <w:sz w:val="36"/>
        </w:rPr>
        <w:t xml:space="preserve"> </w:t>
      </w:r>
      <w:r>
        <w:rPr>
          <w:rFonts w:ascii="宋体" w:eastAsia="宋体" w:hAnsi="宋体" w:cs="宋体"/>
          <w:color w:val="000000"/>
          <w:sz w:val="36"/>
        </w:rPr>
        <w:t>在其间并驾齐驱；那将提供正确的【</w:t>
      </w:r>
      <w:r>
        <w:rPr>
          <w:rFonts w:ascii="宋体" w:eastAsia="宋体" w:hAnsi="宋体" w:cs="宋体"/>
          <w:color w:val="000000"/>
          <w:sz w:val="36"/>
        </w:rPr>
        <w:t>558</w:t>
      </w:r>
      <w:r>
        <w:rPr>
          <w:rFonts w:ascii="宋体" w:eastAsia="宋体" w:hAnsi="宋体" w:cs="宋体"/>
          <w:color w:val="000000"/>
          <w:sz w:val="36"/>
        </w:rPr>
        <w:t>】解释，并表明他的激情的本质。</w:t>
      </w:r>
    </w:p>
    <w:p w:rsidR="00B83E87" w:rsidRDefault="00460AC0">
      <w:pPr>
        <w:wordWrap w:val="0"/>
        <w:spacing w:line="660" w:lineRule="atLeast"/>
        <w:ind w:left="2920"/>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3-B51,</w:t>
      </w:r>
      <w:r>
        <w:rPr>
          <w:rFonts w:ascii="宋体" w:eastAsia="宋体" w:hAnsi="宋体" w:cs="宋体"/>
          <w:b/>
          <w:color w:val="000000"/>
          <w:sz w:val="36"/>
        </w:rPr>
        <w:t xml:space="preserve"> </w:t>
      </w:r>
      <w:r>
        <w:rPr>
          <w:rFonts w:ascii="宋体" w:eastAsia="宋体" w:hAnsi="宋体" w:cs="宋体"/>
          <w:color w:val="000000"/>
          <w:sz w:val="36"/>
        </w:rPr>
        <w:t>1841-1842</w:t>
      </w:r>
      <w:r>
        <w:rPr>
          <w:rFonts w:ascii="宋体" w:eastAsia="宋体" w:hAnsi="宋体" w:cs="宋体"/>
          <w:color w:val="000000"/>
          <w:sz w:val="36"/>
        </w:rPr>
        <w:t>年，无日期</w:t>
      </w:r>
    </w:p>
    <w:p w:rsidR="00B83E87" w:rsidRDefault="00B83E87">
      <w:pPr>
        <w:wordWrap w:val="0"/>
        <w:spacing w:line="660" w:lineRule="exact"/>
        <w:textAlignment w:val="baseline"/>
        <w:rPr>
          <w:sz w:val="36"/>
        </w:rPr>
      </w:pPr>
    </w:p>
    <w:p w:rsidR="00B83E87" w:rsidRDefault="00460AC0">
      <w:pPr>
        <w:wordWrap w:val="0"/>
        <w:spacing w:line="660" w:lineRule="atLeast"/>
        <w:ind w:left="20"/>
        <w:textAlignment w:val="baseline"/>
        <w:rPr>
          <w:sz w:val="36"/>
        </w:rPr>
      </w:pPr>
      <w:r>
        <w:rPr>
          <w:rFonts w:ascii="宋体" w:eastAsia="宋体" w:hAnsi="宋体" w:cs="宋体"/>
          <w:color w:val="000000"/>
          <w:sz w:val="36"/>
        </w:rPr>
        <w:t>摘自随笔删除部分；参见</w:t>
      </w:r>
      <w:r>
        <w:rPr>
          <w:rFonts w:ascii="宋体" w:eastAsia="宋体" w:hAnsi="宋体" w:cs="宋体"/>
          <w:color w:val="000000"/>
          <w:sz w:val="36"/>
        </w:rPr>
        <w:t>311:</w:t>
      </w:r>
      <w:r>
        <w:rPr>
          <w:rFonts w:ascii="宋体" w:eastAsia="宋体" w:hAnsi="宋体" w:cs="宋体"/>
          <w:b/>
          <w:color w:val="000000"/>
          <w:sz w:val="36"/>
        </w:rPr>
        <w:t xml:space="preserve"> </w:t>
      </w:r>
      <w:r>
        <w:rPr>
          <w:rFonts w:ascii="宋体" w:eastAsia="宋体" w:hAnsi="宋体" w:cs="宋体"/>
          <w:color w:val="000000"/>
          <w:sz w:val="36"/>
        </w:rPr>
        <w:t>26-27;</w:t>
      </w:r>
      <w:r>
        <w:rPr>
          <w:rFonts w:ascii="宋体" w:eastAsia="宋体" w:hAnsi="宋体" w:cs="宋体"/>
          <w:b/>
          <w:color w:val="000000"/>
          <w:sz w:val="36"/>
        </w:rPr>
        <w:t xml:space="preserve"> </w:t>
      </w:r>
      <w:r>
        <w:rPr>
          <w:rFonts w:ascii="宋体" w:eastAsia="宋体" w:hAnsi="宋体" w:cs="宋体"/>
          <w:color w:val="000000"/>
          <w:sz w:val="36"/>
        </w:rPr>
        <w:t>313:</w:t>
      </w:r>
      <w:r>
        <w:rPr>
          <w:rFonts w:ascii="宋体" w:eastAsia="宋体" w:hAnsi="宋体" w:cs="宋体"/>
          <w:b/>
          <w:color w:val="000000"/>
          <w:sz w:val="36"/>
        </w:rPr>
        <w:t xml:space="preserve"> </w:t>
      </w:r>
      <w:r>
        <w:rPr>
          <w:rFonts w:ascii="宋体" w:eastAsia="宋体" w:hAnsi="宋体" w:cs="宋体"/>
          <w:color w:val="000000"/>
          <w:sz w:val="36"/>
        </w:rPr>
        <w:t>28-315:</w:t>
      </w:r>
      <w:r>
        <w:rPr>
          <w:rFonts w:ascii="宋体" w:eastAsia="宋体" w:hAnsi="宋体" w:cs="宋体"/>
          <w:b/>
          <w:color w:val="000000"/>
          <w:sz w:val="36"/>
        </w:rPr>
        <w:t xml:space="preserve"> </w:t>
      </w:r>
      <w:r>
        <w:rPr>
          <w:rFonts w:ascii="宋体" w:eastAsia="宋体" w:hAnsi="宋体" w:cs="宋体"/>
          <w:color w:val="000000"/>
          <w:sz w:val="36"/>
        </w:rPr>
        <w:t>5:</w:t>
      </w:r>
    </w:p>
    <w:p w:rsidR="00B83E87" w:rsidRDefault="00460AC0">
      <w:pPr>
        <w:wordWrap w:val="0"/>
        <w:spacing w:line="660" w:lineRule="atLeast"/>
        <w:ind w:left="20" w:right="20" w:firstLine="820"/>
        <w:textAlignment w:val="baseline"/>
        <w:rPr>
          <w:sz w:val="36"/>
        </w:rPr>
      </w:pPr>
      <w:r>
        <w:rPr>
          <w:rFonts w:ascii="宋体" w:eastAsia="宋体" w:hAnsi="宋体" w:cs="宋体"/>
          <w:color w:val="000000"/>
          <w:sz w:val="36"/>
        </w:rPr>
        <w:t>注意：日记不必从柯德丽娅的故事开始，而要从第一次</w:t>
      </w:r>
      <w:r>
        <w:rPr>
          <w:rFonts w:ascii="宋体" w:eastAsia="宋体" w:hAnsi="宋体" w:cs="宋体"/>
          <w:b/>
          <w:color w:val="000000"/>
          <w:sz w:val="36"/>
        </w:rPr>
        <w:t xml:space="preserve"> </w:t>
      </w:r>
      <w:r>
        <w:rPr>
          <w:rFonts w:ascii="宋体" w:eastAsia="宋体" w:hAnsi="宋体" w:cs="宋体"/>
          <w:color w:val="000000"/>
          <w:sz w:val="36"/>
        </w:rPr>
        <w:t>actioin</w:t>
      </w:r>
      <w:r>
        <w:rPr>
          <w:rFonts w:ascii="宋体" w:eastAsia="宋体" w:hAnsi="宋体" w:cs="宋体"/>
          <w:b/>
          <w:color w:val="000000"/>
          <w:sz w:val="36"/>
        </w:rPr>
        <w:t xml:space="preserve"> </w:t>
      </w:r>
      <w:r>
        <w:rPr>
          <w:rFonts w:ascii="宋体" w:eastAsia="宋体" w:hAnsi="宋体" w:cs="宋体"/>
          <w:color w:val="000000"/>
          <w:sz w:val="36"/>
        </w:rPr>
        <w:t>distans</w:t>
      </w:r>
      <w:r>
        <w:rPr>
          <w:rFonts w:ascii="宋体" w:eastAsia="宋体" w:hAnsi="宋体" w:cs="宋体"/>
          <w:b/>
          <w:color w:val="000000"/>
          <w:sz w:val="36"/>
        </w:rPr>
        <w:t xml:space="preserve"> </w:t>
      </w:r>
      <w:r>
        <w:rPr>
          <w:rFonts w:ascii="宋体" w:eastAsia="宋体" w:hAnsi="宋体" w:cs="宋体"/>
          <w:color w:val="000000"/>
          <w:sz w:val="36"/>
        </w:rPr>
        <w:t>开始，它在那蓝皮本子里。</w:t>
      </w:r>
    </w:p>
    <w:p w:rsidR="00B83E87" w:rsidRDefault="00460AC0">
      <w:pPr>
        <w:wordWrap w:val="0"/>
        <w:spacing w:line="660" w:lineRule="atLeast"/>
        <w:ind w:left="2920"/>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3-B52,</w:t>
      </w:r>
      <w:r>
        <w:rPr>
          <w:rFonts w:ascii="宋体" w:eastAsia="宋体" w:hAnsi="宋体" w:cs="宋体"/>
          <w:b/>
          <w:color w:val="000000"/>
          <w:sz w:val="36"/>
        </w:rPr>
        <w:t xml:space="preserve"> </w:t>
      </w:r>
      <w:r>
        <w:rPr>
          <w:rFonts w:ascii="宋体" w:eastAsia="宋体" w:hAnsi="宋体" w:cs="宋体"/>
          <w:color w:val="000000"/>
          <w:sz w:val="36"/>
        </w:rPr>
        <w:t>1841-1842</w:t>
      </w:r>
      <w:r>
        <w:rPr>
          <w:rFonts w:ascii="宋体" w:eastAsia="宋体" w:hAnsi="宋体" w:cs="宋体"/>
          <w:color w:val="000000"/>
          <w:sz w:val="36"/>
        </w:rPr>
        <w:t>年，无日期</w:t>
      </w:r>
    </w:p>
    <w:p w:rsidR="00B83E87" w:rsidRDefault="00B83E87">
      <w:pPr>
        <w:wordWrap w:val="0"/>
        <w:spacing w:line="660" w:lineRule="exact"/>
        <w:textAlignment w:val="baseline"/>
        <w:rPr>
          <w:sz w:val="36"/>
        </w:rPr>
      </w:pPr>
    </w:p>
    <w:p w:rsidR="00B83E87" w:rsidRDefault="00460AC0">
      <w:pPr>
        <w:wordWrap w:val="0"/>
        <w:spacing w:line="660" w:lineRule="atLeast"/>
        <w:ind w:left="20" w:right="60"/>
        <w:textAlignment w:val="baseline"/>
        <w:rPr>
          <w:sz w:val="36"/>
        </w:rPr>
      </w:pPr>
      <w:r>
        <w:rPr>
          <w:rFonts w:ascii="宋体" w:eastAsia="宋体" w:hAnsi="宋体" w:cs="宋体"/>
          <w:color w:val="000000"/>
          <w:sz w:val="36"/>
        </w:rPr>
        <w:t>摘自《或此或彼》第一部抄本页边注；参见</w:t>
      </w:r>
      <w:r>
        <w:rPr>
          <w:rFonts w:ascii="宋体" w:eastAsia="宋体" w:hAnsi="宋体" w:cs="宋体"/>
          <w:color w:val="000000"/>
          <w:sz w:val="36"/>
        </w:rPr>
        <w:t>311:</w:t>
      </w:r>
      <w:r>
        <w:rPr>
          <w:rFonts w:ascii="宋体" w:eastAsia="宋体" w:hAnsi="宋体" w:cs="宋体"/>
          <w:b/>
          <w:color w:val="000000"/>
          <w:sz w:val="36"/>
        </w:rPr>
        <w:t xml:space="preserve"> </w:t>
      </w:r>
      <w:r>
        <w:rPr>
          <w:rFonts w:ascii="宋体" w:eastAsia="宋体" w:hAnsi="宋体" w:cs="宋体"/>
          <w:color w:val="000000"/>
          <w:sz w:val="36"/>
        </w:rPr>
        <w:t>26-27;</w:t>
      </w:r>
      <w:r>
        <w:rPr>
          <w:rFonts w:ascii="宋体" w:eastAsia="宋体" w:hAnsi="宋体" w:cs="宋体"/>
          <w:b/>
          <w:color w:val="000000"/>
          <w:sz w:val="36"/>
        </w:rPr>
        <w:t xml:space="preserve"> </w:t>
      </w:r>
      <w:r>
        <w:rPr>
          <w:rFonts w:ascii="宋体" w:eastAsia="宋体" w:hAnsi="宋体" w:cs="宋体"/>
          <w:color w:val="000000"/>
          <w:sz w:val="36"/>
        </w:rPr>
        <w:t>313:28-315:</w:t>
      </w:r>
      <w:r>
        <w:rPr>
          <w:rFonts w:ascii="宋体" w:eastAsia="宋体" w:hAnsi="宋体" w:cs="宋体"/>
          <w:b/>
          <w:color w:val="000000"/>
          <w:sz w:val="36"/>
        </w:rPr>
        <w:t xml:space="preserve"> </w:t>
      </w:r>
      <w:r>
        <w:rPr>
          <w:rFonts w:ascii="宋体" w:eastAsia="宋体" w:hAnsi="宋体" w:cs="宋体"/>
          <w:color w:val="000000"/>
          <w:sz w:val="36"/>
        </w:rPr>
        <w:t>5</w:t>
      </w:r>
      <w:r>
        <w:rPr>
          <w:rFonts w:ascii="宋体" w:eastAsia="宋体" w:hAnsi="宋体" w:cs="宋体"/>
          <w:b/>
          <w:color w:val="000000"/>
          <w:sz w:val="36"/>
        </w:rPr>
        <w:t xml:space="preserve"> </w:t>
      </w:r>
      <w:r>
        <w:rPr>
          <w:rFonts w:ascii="宋体" w:eastAsia="宋体" w:hAnsi="宋体" w:cs="宋体"/>
          <w:color w:val="000000"/>
          <w:sz w:val="36"/>
        </w:rPr>
        <w:t>(“actiones</w:t>
      </w:r>
      <w:r>
        <w:rPr>
          <w:rFonts w:ascii="宋体" w:eastAsia="宋体" w:hAnsi="宋体" w:cs="宋体"/>
          <w:b/>
          <w:color w:val="000000"/>
          <w:sz w:val="36"/>
        </w:rPr>
        <w:t xml:space="preserve"> </w:t>
      </w:r>
      <w:r>
        <w:rPr>
          <w:rFonts w:ascii="宋体" w:eastAsia="宋体" w:hAnsi="宋体" w:cs="宋体"/>
          <w:color w:val="000000"/>
          <w:sz w:val="36"/>
        </w:rPr>
        <w:t>in</w:t>
      </w:r>
      <w:r>
        <w:rPr>
          <w:rFonts w:ascii="宋体" w:eastAsia="宋体" w:hAnsi="宋体" w:cs="宋体"/>
          <w:b/>
          <w:color w:val="000000"/>
          <w:sz w:val="36"/>
        </w:rPr>
        <w:t xml:space="preserve"> </w:t>
      </w:r>
      <w:r>
        <w:rPr>
          <w:rFonts w:ascii="宋体" w:eastAsia="宋体" w:hAnsi="宋体" w:cs="宋体"/>
          <w:color w:val="000000"/>
          <w:sz w:val="36"/>
        </w:rPr>
        <w:t>distans”[</w:t>
      </w:r>
      <w:r>
        <w:rPr>
          <w:rFonts w:ascii="宋体" w:eastAsia="宋体" w:hAnsi="宋体" w:cs="宋体"/>
          <w:color w:val="000000"/>
          <w:sz w:val="36"/>
        </w:rPr>
        <w:t>注</w:t>
      </w:r>
      <w:r>
        <w:rPr>
          <w:rFonts w:ascii="宋体" w:eastAsia="宋体" w:hAnsi="宋体" w:cs="宋体"/>
          <w:color w:val="000000"/>
          <w:sz w:val="36"/>
        </w:rPr>
        <w:t>]):</w:t>
      </w:r>
    </w:p>
    <w:p w:rsidR="00B83E87" w:rsidRDefault="00460AC0">
      <w:pPr>
        <w:wordWrap w:val="0"/>
        <w:spacing w:line="660" w:lineRule="atLeast"/>
        <w:ind w:left="20" w:right="80" w:firstLine="820"/>
        <w:textAlignment w:val="baseline"/>
        <w:rPr>
          <w:sz w:val="36"/>
        </w:rPr>
      </w:pPr>
      <w:r>
        <w:rPr>
          <w:rFonts w:ascii="宋体" w:eastAsia="宋体" w:hAnsi="宋体" w:cs="宋体"/>
          <w:color w:val="000000"/>
          <w:sz w:val="36"/>
        </w:rPr>
        <w:t>[</w:t>
      </w:r>
      <w:r>
        <w:rPr>
          <w:rFonts w:ascii="宋体" w:eastAsia="宋体" w:hAnsi="宋体" w:cs="宋体"/>
          <w:color w:val="000000"/>
          <w:sz w:val="36"/>
        </w:rPr>
        <w:t>注</w:t>
      </w:r>
      <w:r>
        <w:rPr>
          <w:rFonts w:ascii="宋体" w:eastAsia="宋体" w:hAnsi="宋体" w:cs="宋体"/>
          <w:color w:val="000000"/>
          <w:sz w:val="36"/>
        </w:rPr>
        <w:t>]</w:t>
      </w:r>
      <w:r>
        <w:rPr>
          <w:rFonts w:ascii="宋体" w:eastAsia="宋体" w:hAnsi="宋体" w:cs="宋体"/>
          <w:color w:val="000000"/>
          <w:sz w:val="36"/>
        </w:rPr>
        <w:t>参见罗森克兰茨</w:t>
      </w:r>
      <w:r>
        <w:rPr>
          <w:rFonts w:ascii="宋体" w:eastAsia="宋体" w:hAnsi="宋体" w:cs="宋体"/>
          <w:color w:val="000000"/>
          <w:sz w:val="36"/>
        </w:rPr>
        <w:t>(Rosenkrantz)</w:t>
      </w:r>
      <w:r>
        <w:rPr>
          <w:rFonts w:ascii="宋体" w:eastAsia="宋体" w:hAnsi="宋体" w:cs="宋体"/>
          <w:b/>
          <w:color w:val="000000"/>
          <w:sz w:val="36"/>
        </w:rPr>
        <w:t xml:space="preserve"> </w:t>
      </w:r>
      <w:r>
        <w:rPr>
          <w:rFonts w:ascii="宋体" w:eastAsia="宋体" w:hAnsi="宋体" w:cs="宋体"/>
          <w:color w:val="000000"/>
          <w:sz w:val="36"/>
        </w:rPr>
        <w:t>1843</w:t>
      </w:r>
      <w:r>
        <w:rPr>
          <w:rFonts w:ascii="宋体" w:eastAsia="宋体" w:hAnsi="宋体" w:cs="宋体"/>
          <w:color w:val="000000"/>
          <w:sz w:val="36"/>
        </w:rPr>
        <w:t>年为谢林文集的出版所写的序言页</w:t>
      </w:r>
      <w:r>
        <w:rPr>
          <w:rFonts w:ascii="宋体" w:eastAsia="宋体" w:hAnsi="宋体" w:cs="宋体"/>
          <w:color w:val="000000"/>
          <w:sz w:val="36"/>
        </w:rPr>
        <w:t>8</w:t>
      </w:r>
      <w:r>
        <w:rPr>
          <w:rFonts w:ascii="宋体" w:eastAsia="宋体" w:hAnsi="宋体" w:cs="宋体"/>
          <w:color w:val="000000"/>
          <w:sz w:val="36"/>
        </w:rPr>
        <w:t>。</w:t>
      </w:r>
      <w:r>
        <w:rPr>
          <w:rFonts w:ascii="宋体" w:eastAsia="宋体" w:hAnsi="宋体" w:cs="宋体"/>
          <w:color w:val="000000"/>
          <w:sz w:val="36"/>
        </w:rPr>
        <w:t>①</w:t>
      </w:r>
    </w:p>
    <w:p w:rsidR="00B83E87" w:rsidRDefault="00460AC0">
      <w:pPr>
        <w:wordWrap w:val="0"/>
        <w:spacing w:line="660" w:lineRule="atLeast"/>
        <w:ind w:right="80"/>
        <w:jc w:val="right"/>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4-A232,</w:t>
      </w:r>
      <w:r>
        <w:rPr>
          <w:rFonts w:ascii="宋体" w:eastAsia="宋体" w:hAnsi="宋体" w:cs="宋体"/>
          <w:b/>
          <w:color w:val="000000"/>
          <w:sz w:val="36"/>
        </w:rPr>
        <w:t xml:space="preserve"> </w:t>
      </w:r>
      <w:r>
        <w:rPr>
          <w:rFonts w:ascii="宋体" w:eastAsia="宋体" w:hAnsi="宋体" w:cs="宋体"/>
          <w:color w:val="000000"/>
          <w:sz w:val="36"/>
        </w:rPr>
        <w:t>1843</w:t>
      </w:r>
      <w:r>
        <w:rPr>
          <w:rFonts w:ascii="宋体" w:eastAsia="宋体" w:hAnsi="宋体" w:cs="宋体"/>
          <w:color w:val="000000"/>
          <w:sz w:val="36"/>
        </w:rPr>
        <w:t>年，无日期</w:t>
      </w:r>
    </w:p>
    <w:p w:rsidR="00B83E87" w:rsidRDefault="00B83E87">
      <w:pPr>
        <w:wordWrap w:val="0"/>
        <w:spacing w:line="660" w:lineRule="exact"/>
        <w:jc w:val="right"/>
        <w:textAlignment w:val="baseline"/>
        <w:rPr>
          <w:sz w:val="36"/>
        </w:rPr>
      </w:pPr>
    </w:p>
    <w:p w:rsidR="00B83E87" w:rsidRDefault="00460AC0">
      <w:pPr>
        <w:wordWrap w:val="0"/>
        <w:spacing w:line="660" w:lineRule="atLeast"/>
        <w:ind w:left="20"/>
        <w:textAlignment w:val="baseline"/>
        <w:rPr>
          <w:sz w:val="36"/>
        </w:rPr>
      </w:pPr>
      <w:r>
        <w:rPr>
          <w:rFonts w:ascii="宋体" w:eastAsia="宋体" w:hAnsi="宋体" w:cs="宋体"/>
          <w:color w:val="000000"/>
          <w:sz w:val="36"/>
        </w:rPr>
        <w:t>摘自随笔删除部分；参见</w:t>
      </w:r>
      <w:r>
        <w:rPr>
          <w:rFonts w:ascii="宋体" w:eastAsia="宋体" w:hAnsi="宋体" w:cs="宋体"/>
          <w:color w:val="000000"/>
          <w:sz w:val="36"/>
        </w:rPr>
        <w:t>311:</w:t>
      </w:r>
      <w:r>
        <w:rPr>
          <w:rFonts w:ascii="宋体" w:eastAsia="宋体" w:hAnsi="宋体" w:cs="宋体"/>
          <w:b/>
          <w:color w:val="000000"/>
          <w:sz w:val="36"/>
        </w:rPr>
        <w:t xml:space="preserve"> </w:t>
      </w:r>
      <w:r>
        <w:rPr>
          <w:rFonts w:ascii="宋体" w:eastAsia="宋体" w:hAnsi="宋体" w:cs="宋体"/>
          <w:color w:val="000000"/>
          <w:sz w:val="36"/>
        </w:rPr>
        <w:t>30-313:</w:t>
      </w:r>
      <w:r>
        <w:rPr>
          <w:rFonts w:ascii="宋体" w:eastAsia="宋体" w:hAnsi="宋体" w:cs="宋体"/>
          <w:b/>
          <w:color w:val="000000"/>
          <w:sz w:val="36"/>
        </w:rPr>
        <w:t xml:space="preserve"> </w:t>
      </w:r>
      <w:r>
        <w:rPr>
          <w:rFonts w:ascii="宋体" w:eastAsia="宋体" w:hAnsi="宋体" w:cs="宋体"/>
          <w:color w:val="000000"/>
          <w:sz w:val="36"/>
        </w:rPr>
        <w:t>9:</w:t>
      </w:r>
    </w:p>
    <w:p w:rsidR="00B83E87" w:rsidRDefault="00460AC0">
      <w:pPr>
        <w:wordWrap w:val="0"/>
        <w:spacing w:line="660" w:lineRule="atLeast"/>
        <w:ind w:left="20" w:right="80" w:firstLine="820"/>
        <w:textAlignment w:val="baseline"/>
        <w:rPr>
          <w:sz w:val="36"/>
        </w:rPr>
      </w:pPr>
      <w:r>
        <w:rPr>
          <w:rFonts w:ascii="宋体" w:eastAsia="宋体" w:hAnsi="宋体" w:cs="宋体"/>
          <w:color w:val="000000"/>
          <w:sz w:val="36"/>
        </w:rPr>
        <w:t>1.</w:t>
      </w:r>
      <w:r>
        <w:rPr>
          <w:rFonts w:ascii="宋体" w:eastAsia="宋体" w:hAnsi="宋体" w:cs="宋体"/>
          <w:color w:val="000000"/>
          <w:sz w:val="36"/>
        </w:rPr>
        <w:t>注意：最好把柯德丽娅写给爱德华的三、四封信放在勾引之后，那些书信表达了她的各种情绪：她给我看过那些信，但也向我保证，她从来就无法决定是否把信寄给他，因为她从来就没有想好该如何对待他。</w:t>
      </w:r>
    </w:p>
    <w:p w:rsidR="00B83E87" w:rsidRDefault="00460AC0">
      <w:pPr>
        <w:wordWrap w:val="0"/>
        <w:spacing w:line="660" w:lineRule="atLeast"/>
        <w:ind w:left="80"/>
        <w:textAlignment w:val="baseline"/>
        <w:rPr>
          <w:sz w:val="36"/>
        </w:rPr>
      </w:pPr>
      <w:r>
        <w:rPr>
          <w:rFonts w:ascii="宋体" w:eastAsia="宋体" w:hAnsi="宋体" w:cs="宋体"/>
          <w:color w:val="000000"/>
          <w:sz w:val="36"/>
          <w:u w:val="single"/>
        </w:rPr>
        <w:t xml:space="preserve">                </w:t>
      </w:r>
    </w:p>
    <w:p w:rsidR="00B83E87" w:rsidRDefault="00460AC0">
      <w:pPr>
        <w:wordWrap w:val="0"/>
        <w:spacing w:before="280" w:line="580" w:lineRule="atLeast"/>
        <w:ind w:left="20" w:right="80" w:firstLine="720"/>
        <w:textAlignment w:val="baseline"/>
        <w:rPr>
          <w:sz w:val="38"/>
        </w:rPr>
      </w:pPr>
      <w:r>
        <w:rPr>
          <w:rFonts w:ascii="TimesNewRoman" w:eastAsia="TimesNewRoman" w:hAnsi="TimesNewRoman" w:cs="TimesNewRoman"/>
          <w:color w:val="000000"/>
          <w:sz w:val="38"/>
        </w:rPr>
        <w:t>①</w:t>
      </w:r>
      <w:r>
        <w:rPr>
          <w:rFonts w:ascii="TimesNewRoman" w:eastAsia="TimesNewRoman" w:hAnsi="TimesNewRoman" w:cs="TimesNewRoman"/>
          <w:b/>
          <w:color w:val="000000"/>
          <w:sz w:val="38"/>
        </w:rPr>
        <w:t xml:space="preserve"> </w:t>
      </w:r>
      <w:r>
        <w:rPr>
          <w:rFonts w:ascii="TimesNewRoman" w:eastAsia="TimesNewRoman" w:hAnsi="TimesNewRoman" w:cs="TimesNewRoman"/>
          <w:color w:val="000000"/>
          <w:sz w:val="38"/>
        </w:rPr>
        <w:t>Karl</w:t>
      </w:r>
      <w:r>
        <w:rPr>
          <w:rFonts w:ascii="TimesNewRoman" w:eastAsia="TimesNewRoman" w:hAnsi="TimesNewRoman" w:cs="TimesNewRoman"/>
          <w:b/>
          <w:color w:val="000000"/>
          <w:sz w:val="38"/>
        </w:rPr>
        <w:t xml:space="preserve"> </w:t>
      </w:r>
      <w:r>
        <w:rPr>
          <w:rFonts w:ascii="TimesNewRoman" w:eastAsia="TimesNewRoman" w:hAnsi="TimesNewRoman" w:cs="TimesNewRoman"/>
          <w:color w:val="000000"/>
          <w:sz w:val="38"/>
        </w:rPr>
        <w:t>Rosenkranz,</w:t>
      </w:r>
      <w:r>
        <w:rPr>
          <w:rFonts w:ascii="TimesNewRoman" w:eastAsia="TimesNewRoman" w:hAnsi="TimesNewRoman" w:cs="TimesNewRoman"/>
          <w:b/>
          <w:color w:val="000000"/>
          <w:sz w:val="38"/>
        </w:rPr>
        <w:t xml:space="preserve"> </w:t>
      </w:r>
      <w:r>
        <w:rPr>
          <w:rFonts w:ascii="TimesNewRoman" w:eastAsia="TimesNewRoman" w:hAnsi="TimesNewRoman" w:cs="TimesNewRoman"/>
          <w:color w:val="000000"/>
          <w:sz w:val="38"/>
        </w:rPr>
        <w:t>Schelling</w:t>
      </w:r>
      <w:r>
        <w:rPr>
          <w:rFonts w:ascii="TimesNewRoman" w:eastAsia="TimesNewRoman" w:hAnsi="TimesNewRoman" w:cs="TimesNewRoman"/>
          <w:b/>
          <w:color w:val="000000"/>
          <w:sz w:val="38"/>
        </w:rPr>
        <w:t xml:space="preserve"> </w:t>
      </w:r>
      <w:r>
        <w:rPr>
          <w:rFonts w:ascii="TimesNewRoman" w:eastAsia="TimesNewRoman" w:hAnsi="TimesNewRoman" w:cs="TimesNewRoman"/>
          <w:color w:val="000000"/>
          <w:sz w:val="38"/>
        </w:rPr>
        <w:t>Varlesungen</w:t>
      </w:r>
      <w:r>
        <w:rPr>
          <w:rFonts w:ascii="TimesNewRoman" w:eastAsia="TimesNewRoman" w:hAnsi="TimesNewRoman" w:cs="TimesNewRoman"/>
          <w:b/>
          <w:color w:val="000000"/>
          <w:sz w:val="38"/>
        </w:rPr>
        <w:t xml:space="preserve"> </w:t>
      </w:r>
      <w:r>
        <w:rPr>
          <w:rFonts w:ascii="TimesNewRoman" w:eastAsia="TimesNewRoman" w:hAnsi="TimesNewRoman" w:cs="TimesNewRoman"/>
          <w:color w:val="000000"/>
          <w:sz w:val="38"/>
        </w:rPr>
        <w:t>(</w:t>
      </w:r>
      <w:r>
        <w:rPr>
          <w:rFonts w:ascii="TimesNewRoman" w:eastAsia="TimesNewRoman" w:hAnsi="TimesNewRoman" w:cs="TimesNewRoman"/>
          <w:color w:val="000000"/>
          <w:sz w:val="38"/>
        </w:rPr>
        <w:t>《谢林讲演集》</w:t>
      </w:r>
      <w:r>
        <w:rPr>
          <w:rFonts w:ascii="TimesNewRoman" w:eastAsia="TimesNewRoman" w:hAnsi="TimesNewRoman" w:cs="TimesNewRoman"/>
          <w:color w:val="000000"/>
          <w:sz w:val="38"/>
        </w:rPr>
        <w:t>),</w:t>
      </w:r>
      <w:r>
        <w:rPr>
          <w:rFonts w:ascii="TimesNewRoman" w:eastAsia="TimesNewRoman" w:hAnsi="TimesNewRoman" w:cs="TimesNewRoman"/>
          <w:b/>
          <w:color w:val="000000"/>
          <w:sz w:val="38"/>
        </w:rPr>
        <w:t xml:space="preserve"> </w:t>
      </w:r>
      <w:r>
        <w:rPr>
          <w:rFonts w:ascii="TimesNewRoman" w:eastAsia="TimesNewRoman" w:hAnsi="TimesNewRoman" w:cs="TimesNewRoman"/>
          <w:color w:val="000000"/>
          <w:sz w:val="38"/>
        </w:rPr>
        <w:t>gehalten</w:t>
      </w:r>
      <w:r>
        <w:rPr>
          <w:rFonts w:ascii="TimesNewRoman" w:eastAsia="TimesNewRoman" w:hAnsi="TimesNewRoman" w:cs="TimesNewRoman"/>
          <w:b/>
          <w:color w:val="000000"/>
          <w:sz w:val="38"/>
        </w:rPr>
        <w:t xml:space="preserve"> </w:t>
      </w:r>
      <w:r>
        <w:rPr>
          <w:rFonts w:ascii="TimesNewRoman" w:eastAsia="TimesNewRoman" w:hAnsi="TimesNewRoman" w:cs="TimesNewRoman"/>
          <w:color w:val="000000"/>
          <w:sz w:val="38"/>
        </w:rPr>
        <w:t>in</w:t>
      </w:r>
      <w:r>
        <w:rPr>
          <w:rFonts w:ascii="TimesNewRoman" w:eastAsia="TimesNewRoman" w:hAnsi="TimesNewRoman" w:cs="TimesNewRoman"/>
          <w:color w:val="000000"/>
          <w:sz w:val="38"/>
        </w:rPr>
        <w:t>Sommer</w:t>
      </w:r>
      <w:r>
        <w:rPr>
          <w:rFonts w:ascii="TimesNewRoman" w:eastAsia="TimesNewRoman" w:hAnsi="TimesNewRoman" w:cs="TimesNewRoman"/>
          <w:b/>
          <w:color w:val="000000"/>
          <w:sz w:val="38"/>
        </w:rPr>
        <w:t xml:space="preserve"> </w:t>
      </w:r>
      <w:r>
        <w:rPr>
          <w:rFonts w:ascii="TimesNewRoman" w:eastAsia="TimesNewRoman" w:hAnsi="TimesNewRoman" w:cs="TimesNewRoman"/>
          <w:color w:val="000000"/>
          <w:sz w:val="38"/>
        </w:rPr>
        <w:t>1842</w:t>
      </w:r>
      <w:r>
        <w:rPr>
          <w:rFonts w:ascii="TimesNewRoman" w:eastAsia="TimesNewRoman" w:hAnsi="TimesNewRoman" w:cs="TimesNewRoman"/>
          <w:b/>
          <w:color w:val="000000"/>
          <w:sz w:val="38"/>
        </w:rPr>
        <w:t xml:space="preserve"> </w:t>
      </w:r>
      <w:r>
        <w:rPr>
          <w:rFonts w:ascii="TimesNewRoman" w:eastAsia="TimesNewRoman" w:hAnsi="TimesNewRoman" w:cs="TimesNewRoman"/>
          <w:color w:val="000000"/>
          <w:sz w:val="38"/>
        </w:rPr>
        <w:t>an</w:t>
      </w:r>
      <w:r>
        <w:rPr>
          <w:rFonts w:ascii="TimesNewRoman" w:eastAsia="TimesNewRoman" w:hAnsi="TimesNewRoman" w:cs="TimesNewRoman"/>
          <w:b/>
          <w:color w:val="000000"/>
          <w:sz w:val="38"/>
        </w:rPr>
        <w:t xml:space="preserve"> </w:t>
      </w:r>
      <w:r>
        <w:rPr>
          <w:rFonts w:ascii="TimesNewRoman" w:eastAsia="TimesNewRoman" w:hAnsi="TimesNewRoman" w:cs="TimesNewRoman"/>
          <w:color w:val="000000"/>
          <w:sz w:val="38"/>
        </w:rPr>
        <w:t>der</w:t>
      </w:r>
      <w:r>
        <w:rPr>
          <w:rFonts w:ascii="TimesNewRoman" w:eastAsia="TimesNewRoman" w:hAnsi="TimesNewRoman" w:cs="TimesNewRoman"/>
          <w:b/>
          <w:color w:val="000000"/>
          <w:sz w:val="38"/>
        </w:rPr>
        <w:t xml:space="preserve"> </w:t>
      </w:r>
      <w:r>
        <w:rPr>
          <w:rFonts w:ascii="TimesNewRoman" w:eastAsia="TimesNewRoman" w:hAnsi="TimesNewRoman" w:cs="TimesNewRoman"/>
          <w:color w:val="000000"/>
          <w:sz w:val="38"/>
        </w:rPr>
        <w:t>Universität</w:t>
      </w:r>
      <w:r>
        <w:rPr>
          <w:rFonts w:ascii="TimesNewRoman" w:eastAsia="TimesNewRoman" w:hAnsi="TimesNewRoman" w:cs="TimesNewRoman"/>
          <w:b/>
          <w:color w:val="000000"/>
          <w:sz w:val="38"/>
        </w:rPr>
        <w:t xml:space="preserve"> </w:t>
      </w:r>
      <w:r>
        <w:rPr>
          <w:rFonts w:ascii="TimesNewRoman" w:eastAsia="TimesNewRoman" w:hAnsi="TimesNewRoman" w:cs="TimesNewRoman"/>
          <w:color w:val="000000"/>
          <w:sz w:val="38"/>
        </w:rPr>
        <w:t>zu</w:t>
      </w:r>
      <w:r>
        <w:rPr>
          <w:rFonts w:ascii="TimesNewRoman" w:eastAsia="TimesNewRoman" w:hAnsi="TimesNewRoman" w:cs="TimesNewRoman"/>
          <w:b/>
          <w:color w:val="000000"/>
          <w:sz w:val="38"/>
        </w:rPr>
        <w:t xml:space="preserve"> </w:t>
      </w:r>
      <w:r>
        <w:rPr>
          <w:rFonts w:ascii="TimesNewRoman" w:eastAsia="TimesNewRoman" w:hAnsi="TimesNewRoman" w:cs="TimesNewRoman"/>
          <w:color w:val="000000"/>
          <w:sz w:val="38"/>
        </w:rPr>
        <w:t>Königsberg,</w:t>
      </w:r>
      <w:r>
        <w:rPr>
          <w:rFonts w:ascii="TimesNewRoman" w:eastAsia="TimesNewRoman" w:hAnsi="TimesNewRoman" w:cs="TimesNewRoman"/>
          <w:b/>
          <w:color w:val="000000"/>
          <w:sz w:val="38"/>
        </w:rPr>
        <w:t xml:space="preserve"> </w:t>
      </w:r>
      <w:r>
        <w:rPr>
          <w:rFonts w:ascii="TimesNewRoman" w:eastAsia="TimesNewRoman" w:hAnsi="TimesNewRoman" w:cs="TimesNewRoman"/>
          <w:color w:val="000000"/>
          <w:sz w:val="38"/>
        </w:rPr>
        <w:t>Danzig:</w:t>
      </w:r>
      <w:r>
        <w:rPr>
          <w:rFonts w:ascii="TimesNewRoman" w:eastAsia="TimesNewRoman" w:hAnsi="TimesNewRoman" w:cs="TimesNewRoman"/>
          <w:b/>
          <w:color w:val="000000"/>
          <w:sz w:val="38"/>
        </w:rPr>
        <w:t xml:space="preserve"> </w:t>
      </w:r>
      <w:r>
        <w:rPr>
          <w:rFonts w:ascii="TimesNewRoman" w:eastAsia="TimesNewRoman" w:hAnsi="TimesNewRoman" w:cs="TimesNewRoman"/>
          <w:color w:val="000000"/>
          <w:sz w:val="38"/>
        </w:rPr>
        <w:t>1843</w:t>
      </w:r>
      <w:r>
        <w:rPr>
          <w:rFonts w:ascii="TimesNewRoman" w:eastAsia="TimesNewRoman" w:hAnsi="TimesNewRoman" w:cs="TimesNewRoman"/>
          <w:color w:val="000000"/>
          <w:sz w:val="38"/>
        </w:rPr>
        <w:t>。</w:t>
      </w:r>
    </w:p>
    <w:p w:rsidR="00B83E87" w:rsidRDefault="00B83E87"/>
    <w:p w:rsidR="00B83E87" w:rsidRDefault="00B83E87">
      <w:pPr>
        <w:sectPr w:rsidR="00B83E87">
          <w:headerReference w:type="default" r:id="rId1285"/>
          <w:footerReference w:type="default" r:id="rId1286"/>
          <w:pgSz w:w="14360" w:h="23960"/>
          <w:pgMar w:top="1920" w:right="1040" w:bottom="1920" w:left="1040" w:header="1620" w:footer="162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t xml:space="preserve">616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00" w:lineRule="exact"/>
        <w:textAlignment w:val="baseline"/>
        <w:rPr>
          <w:sz w:val="47"/>
        </w:rPr>
      </w:pPr>
    </w:p>
    <w:p w:rsidR="00B83E87" w:rsidRDefault="00460AC0">
      <w:pPr>
        <w:wordWrap w:val="0"/>
        <w:spacing w:line="640" w:lineRule="atLeast"/>
        <w:ind w:left="840"/>
        <w:textAlignment w:val="baseline"/>
        <w:rPr>
          <w:sz w:val="47"/>
        </w:rPr>
      </w:pPr>
      <w:r>
        <w:rPr>
          <w:rFonts w:ascii="仿宋" w:eastAsia="仿宋" w:hAnsi="仿宋" w:cs="仿宋"/>
          <w:color w:val="000000"/>
          <w:sz w:val="47"/>
        </w:rPr>
        <w:t>2.</w:t>
      </w:r>
      <w:r>
        <w:rPr>
          <w:rFonts w:ascii="仿宋" w:eastAsia="仿宋" w:hAnsi="仿宋" w:cs="仿宋"/>
          <w:color w:val="000000"/>
          <w:sz w:val="47"/>
        </w:rPr>
        <w:t>爱德华</w:t>
      </w:r>
      <w:r>
        <w:rPr>
          <w:rFonts w:ascii="仿宋" w:eastAsia="仿宋" w:hAnsi="仿宋" w:cs="仿宋"/>
          <w:color w:val="000000"/>
          <w:sz w:val="47"/>
        </w:rPr>
        <w:t>[</w:t>
      </w:r>
      <w:r>
        <w:rPr>
          <w:rFonts w:ascii="仿宋" w:eastAsia="仿宋" w:hAnsi="仿宋" w:cs="仿宋"/>
          <w:color w:val="000000"/>
          <w:sz w:val="47"/>
        </w:rPr>
        <w:t>已改为：约翰尼斯</w:t>
      </w:r>
      <w:r>
        <w:rPr>
          <w:rFonts w:ascii="仿宋" w:eastAsia="仿宋" w:hAnsi="仿宋" w:cs="仿宋"/>
          <w:color w:val="000000"/>
          <w:sz w:val="47"/>
        </w:rPr>
        <w:t>]</w:t>
      </w:r>
      <w:r>
        <w:rPr>
          <w:rFonts w:ascii="仿宋" w:eastAsia="仿宋" w:hAnsi="仿宋" w:cs="仿宋"/>
          <w:color w:val="000000"/>
          <w:sz w:val="47"/>
        </w:rPr>
        <w:t>，</w:t>
      </w:r>
    </w:p>
    <w:p w:rsidR="00B83E87" w:rsidRDefault="00460AC0">
      <w:pPr>
        <w:wordWrap w:val="0"/>
        <w:spacing w:line="760" w:lineRule="atLeast"/>
        <w:ind w:right="20" w:firstLine="840"/>
        <w:textAlignment w:val="baseline"/>
        <w:rPr>
          <w:sz w:val="38"/>
        </w:rPr>
      </w:pPr>
      <w:r>
        <w:rPr>
          <w:rFonts w:ascii="宋体" w:eastAsia="宋体" w:hAnsi="宋体" w:cs="宋体"/>
          <w:color w:val="000000"/>
          <w:sz w:val="38"/>
        </w:rPr>
        <w:t>我没有把你叫做</w:t>
      </w:r>
      <w:r>
        <w:rPr>
          <w:rFonts w:ascii="宋体" w:eastAsia="宋体" w:hAnsi="宋体" w:cs="宋体"/>
          <w:color w:val="000000"/>
          <w:sz w:val="38"/>
        </w:rPr>
        <w:t>“</w:t>
      </w:r>
      <w:r>
        <w:rPr>
          <w:rFonts w:ascii="宋体" w:eastAsia="宋体" w:hAnsi="宋体" w:cs="宋体"/>
          <w:color w:val="000000"/>
          <w:sz w:val="38"/>
        </w:rPr>
        <w:t>我的</w:t>
      </w:r>
      <w:r>
        <w:rPr>
          <w:rFonts w:ascii="宋体" w:eastAsia="宋体" w:hAnsi="宋体" w:cs="宋体"/>
          <w:color w:val="000000"/>
          <w:sz w:val="38"/>
        </w:rPr>
        <w:t>”</w:t>
      </w:r>
      <w:r>
        <w:rPr>
          <w:rFonts w:ascii="宋体" w:eastAsia="宋体" w:hAnsi="宋体" w:cs="宋体"/>
          <w:color w:val="000000"/>
          <w:sz w:val="38"/>
        </w:rPr>
        <w:t>，我非常清楚你不是我的。我只把你叫做我的勾引者，我的敌人，我的谋杀者</w:t>
      </w:r>
      <w:r>
        <w:rPr>
          <w:rFonts w:ascii="宋体" w:eastAsia="宋体" w:hAnsi="宋体" w:cs="宋体"/>
          <w:color w:val="000000"/>
          <w:sz w:val="38"/>
        </w:rPr>
        <w:t>——</w:t>
      </w:r>
      <w:r>
        <w:rPr>
          <w:rFonts w:ascii="宋体" w:eastAsia="宋体" w:hAnsi="宋体" w:cs="宋体"/>
          <w:color w:val="000000"/>
          <w:sz w:val="38"/>
        </w:rPr>
        <w:t>我把我自己叫做你的，正如它曾经使你听起来很满意一样，现在它将成为一种永恒的诅咒。逃到你愿意去的地方吧</w:t>
      </w:r>
      <w:r>
        <w:rPr>
          <w:rFonts w:ascii="宋体" w:eastAsia="宋体" w:hAnsi="宋体" w:cs="宋体"/>
          <w:color w:val="000000"/>
          <w:sz w:val="38"/>
        </w:rPr>
        <w:t>———</w:t>
      </w:r>
      <w:r>
        <w:rPr>
          <w:rFonts w:ascii="宋体" w:eastAsia="宋体" w:hAnsi="宋体" w:cs="宋体"/>
          <w:color w:val="000000"/>
          <w:sz w:val="38"/>
        </w:rPr>
        <w:t>我依然是你的，你不可能摆脱我。的确，实际上我用这种大胆的语言表明了我是你的。你</w:t>
      </w:r>
      <w:r>
        <w:rPr>
          <w:rFonts w:ascii="宋体" w:eastAsia="宋体" w:hAnsi="宋体" w:cs="宋体"/>
          <w:color w:val="000000"/>
          <w:sz w:val="38"/>
        </w:rPr>
        <w:t>已经使自己犯下了背叛一切的最可怕的罪过，你已经使一个人走上了从自由之身变成你的奴隶的邪路。</w:t>
      </w:r>
    </w:p>
    <w:p w:rsidR="00B83E87" w:rsidRDefault="00460AC0">
      <w:pPr>
        <w:wordWrap w:val="0"/>
        <w:spacing w:line="760" w:lineRule="atLeast"/>
        <w:ind w:left="840"/>
        <w:textAlignment w:val="baseline"/>
        <w:rPr>
          <w:sz w:val="38"/>
        </w:rPr>
      </w:pPr>
      <w:r>
        <w:rPr>
          <w:rFonts w:ascii="宋体" w:eastAsia="宋体" w:hAnsi="宋体" w:cs="宋体"/>
          <w:color w:val="000000"/>
          <w:sz w:val="38"/>
        </w:rPr>
        <w:t>3.</w:t>
      </w:r>
      <w:r>
        <w:rPr>
          <w:rFonts w:ascii="宋体" w:eastAsia="宋体" w:hAnsi="宋体" w:cs="宋体"/>
          <w:color w:val="000000"/>
          <w:sz w:val="38"/>
        </w:rPr>
        <w:t>爱德华</w:t>
      </w:r>
      <w:r>
        <w:rPr>
          <w:rFonts w:ascii="宋体" w:eastAsia="宋体" w:hAnsi="宋体" w:cs="宋体"/>
          <w:color w:val="000000"/>
          <w:sz w:val="38"/>
        </w:rPr>
        <w:t>[</w:t>
      </w:r>
      <w:r>
        <w:rPr>
          <w:rFonts w:ascii="宋体" w:eastAsia="宋体" w:hAnsi="宋体" w:cs="宋体"/>
          <w:color w:val="000000"/>
          <w:sz w:val="38"/>
        </w:rPr>
        <w:t>已改为：约翰尼斯</w:t>
      </w:r>
      <w:r>
        <w:rPr>
          <w:rFonts w:ascii="宋体" w:eastAsia="宋体" w:hAnsi="宋体" w:cs="宋体"/>
          <w:color w:val="000000"/>
          <w:sz w:val="38"/>
        </w:rPr>
        <w:t>]</w:t>
      </w:r>
      <w:r>
        <w:rPr>
          <w:rFonts w:ascii="宋体" w:eastAsia="宋体" w:hAnsi="宋体" w:cs="宋体"/>
          <w:color w:val="000000"/>
          <w:sz w:val="38"/>
        </w:rPr>
        <w:t>，</w:t>
      </w:r>
    </w:p>
    <w:p w:rsidR="00B83E87" w:rsidRDefault="00460AC0">
      <w:pPr>
        <w:wordWrap w:val="0"/>
        <w:spacing w:line="760" w:lineRule="atLeast"/>
        <w:ind w:left="840"/>
        <w:textAlignment w:val="baseline"/>
        <w:rPr>
          <w:sz w:val="38"/>
        </w:rPr>
      </w:pPr>
      <w:r>
        <w:rPr>
          <w:rFonts w:ascii="宋体" w:eastAsia="宋体" w:hAnsi="宋体" w:cs="宋体"/>
          <w:color w:val="000000"/>
          <w:sz w:val="38"/>
        </w:rPr>
        <w:t>那富人的故事，他屠宰了那穷人的羔羊。</w:t>
      </w:r>
    </w:p>
    <w:p w:rsidR="00B83E87" w:rsidRDefault="00460AC0">
      <w:pPr>
        <w:wordWrap w:val="0"/>
        <w:spacing w:line="760" w:lineRule="atLeast"/>
        <w:ind w:left="840"/>
        <w:textAlignment w:val="baseline"/>
        <w:rPr>
          <w:sz w:val="38"/>
        </w:rPr>
      </w:pPr>
      <w:r>
        <w:rPr>
          <w:rFonts w:ascii="宋体" w:eastAsia="宋体" w:hAnsi="宋体" w:cs="宋体"/>
          <w:color w:val="000000"/>
          <w:sz w:val="38"/>
        </w:rPr>
        <w:t>4.</w:t>
      </w:r>
      <w:r>
        <w:rPr>
          <w:rFonts w:ascii="宋体" w:eastAsia="宋体" w:hAnsi="宋体" w:cs="宋体"/>
          <w:color w:val="000000"/>
          <w:sz w:val="38"/>
        </w:rPr>
        <w:t>爱德华</w:t>
      </w:r>
      <w:r>
        <w:rPr>
          <w:rFonts w:ascii="宋体" w:eastAsia="宋体" w:hAnsi="宋体" w:cs="宋体"/>
          <w:color w:val="000000"/>
          <w:sz w:val="38"/>
        </w:rPr>
        <w:t>[</w:t>
      </w:r>
      <w:r>
        <w:rPr>
          <w:rFonts w:ascii="宋体" w:eastAsia="宋体" w:hAnsi="宋体" w:cs="宋体"/>
          <w:color w:val="000000"/>
          <w:sz w:val="38"/>
        </w:rPr>
        <w:t>已改为：约翰尼斯</w:t>
      </w:r>
      <w:r>
        <w:rPr>
          <w:rFonts w:ascii="宋体" w:eastAsia="宋体" w:hAnsi="宋体" w:cs="宋体"/>
          <w:color w:val="000000"/>
          <w:sz w:val="38"/>
        </w:rPr>
        <w:t>]</w:t>
      </w:r>
      <w:r>
        <w:rPr>
          <w:rFonts w:ascii="宋体" w:eastAsia="宋体" w:hAnsi="宋体" w:cs="宋体"/>
          <w:color w:val="000000"/>
          <w:sz w:val="38"/>
        </w:rPr>
        <w:t>，</w:t>
      </w:r>
    </w:p>
    <w:p w:rsidR="00B83E87" w:rsidRDefault="00460AC0">
      <w:pPr>
        <w:wordWrap w:val="0"/>
        <w:spacing w:line="760" w:lineRule="atLeast"/>
        <w:ind w:right="40" w:firstLine="840"/>
        <w:textAlignment w:val="baseline"/>
        <w:rPr>
          <w:sz w:val="38"/>
        </w:rPr>
      </w:pPr>
      <w:r>
        <w:rPr>
          <w:rFonts w:ascii="宋体" w:eastAsia="宋体" w:hAnsi="宋体" w:cs="宋体"/>
          <w:color w:val="000000"/>
          <w:sz w:val="38"/>
        </w:rPr>
        <w:t>对我来说已经毫无希望。你对我的爱从来就没有被【</w:t>
      </w:r>
      <w:r>
        <w:rPr>
          <w:rFonts w:ascii="宋体" w:eastAsia="宋体" w:hAnsi="宋体" w:cs="宋体"/>
          <w:color w:val="000000"/>
          <w:sz w:val="38"/>
        </w:rPr>
        <w:t>559</w:t>
      </w:r>
      <w:r>
        <w:rPr>
          <w:rFonts w:ascii="宋体" w:eastAsia="宋体" w:hAnsi="宋体" w:cs="宋体"/>
          <w:color w:val="000000"/>
          <w:sz w:val="38"/>
        </w:rPr>
        <w:t>】唤醒；因为你爱过我，我知道这一点，实际上不必解释是什么使我对此有把握。</w:t>
      </w:r>
    </w:p>
    <w:p w:rsidR="00B83E87" w:rsidRDefault="00460AC0">
      <w:pPr>
        <w:wordWrap w:val="0"/>
        <w:spacing w:line="660" w:lineRule="atLeast"/>
        <w:ind w:left="1660"/>
        <w:textAlignment w:val="baseline"/>
        <w:rPr>
          <w:sz w:val="48"/>
        </w:rPr>
      </w:pPr>
      <w:r>
        <w:rPr>
          <w:rFonts w:ascii="楷体" w:eastAsia="楷体" w:hAnsi="楷体" w:cs="楷体"/>
          <w:color w:val="000000"/>
          <w:sz w:val="48"/>
        </w:rPr>
        <w:t>——</w:t>
      </w:r>
      <w:r>
        <w:rPr>
          <w:rFonts w:ascii="楷体" w:eastAsia="楷体" w:hAnsi="楷体" w:cs="楷体"/>
          <w:color w:val="000000"/>
          <w:sz w:val="48"/>
        </w:rPr>
        <w:t>《论文》卷</w:t>
      </w:r>
      <w:r>
        <w:rPr>
          <w:rFonts w:ascii="楷体" w:eastAsia="楷体" w:hAnsi="楷体" w:cs="楷体"/>
          <w:color w:val="000000"/>
          <w:sz w:val="48"/>
        </w:rPr>
        <w:t>3-B50: 1-4, 1841-1842</w:t>
      </w:r>
      <w:r>
        <w:rPr>
          <w:rFonts w:ascii="楷体" w:eastAsia="楷体" w:hAnsi="楷体" w:cs="楷体"/>
          <w:color w:val="000000"/>
          <w:sz w:val="48"/>
        </w:rPr>
        <w:t>年，无日期</w:t>
      </w:r>
    </w:p>
    <w:p w:rsidR="00B83E87" w:rsidRDefault="00B83E87">
      <w:pPr>
        <w:wordWrap w:val="0"/>
        <w:spacing w:line="620" w:lineRule="exact"/>
        <w:textAlignment w:val="baseline"/>
        <w:rPr>
          <w:sz w:val="48"/>
        </w:rPr>
      </w:pPr>
    </w:p>
    <w:p w:rsidR="00B83E87" w:rsidRDefault="00460AC0">
      <w:pPr>
        <w:wordWrap w:val="0"/>
        <w:spacing w:line="760" w:lineRule="atLeast"/>
        <w:textAlignment w:val="baseline"/>
        <w:rPr>
          <w:sz w:val="38"/>
        </w:rPr>
      </w:pPr>
      <w:r>
        <w:rPr>
          <w:rFonts w:ascii="宋体" w:eastAsia="宋体" w:hAnsi="宋体" w:cs="宋体"/>
          <w:color w:val="000000"/>
          <w:sz w:val="38"/>
        </w:rPr>
        <w:t>摘自定稿；参见</w:t>
      </w:r>
      <w:r>
        <w:rPr>
          <w:rFonts w:ascii="宋体" w:eastAsia="宋体" w:hAnsi="宋体" w:cs="宋体"/>
          <w:color w:val="000000"/>
          <w:sz w:val="38"/>
        </w:rPr>
        <w:t>313: 27:</w:t>
      </w:r>
    </w:p>
    <w:p w:rsidR="00B83E87" w:rsidRDefault="00460AC0">
      <w:pPr>
        <w:wordWrap w:val="0"/>
        <w:spacing w:line="760" w:lineRule="atLeast"/>
        <w:ind w:left="840"/>
        <w:textAlignment w:val="baseline"/>
        <w:rPr>
          <w:sz w:val="38"/>
        </w:rPr>
      </w:pPr>
      <w:r>
        <w:rPr>
          <w:rFonts w:ascii="宋体" w:eastAsia="宋体" w:hAnsi="宋体" w:cs="宋体"/>
          <w:color w:val="000000"/>
          <w:sz w:val="38"/>
        </w:rPr>
        <w:t>摘自《勾引家日记》。第一篇</w:t>
      </w:r>
    </w:p>
    <w:p w:rsidR="00B83E87" w:rsidRDefault="00B83E87">
      <w:pPr>
        <w:wordWrap w:val="0"/>
        <w:spacing w:line="760" w:lineRule="exact"/>
        <w:textAlignment w:val="baseline"/>
        <w:rPr>
          <w:sz w:val="38"/>
        </w:rPr>
      </w:pPr>
    </w:p>
    <w:p w:rsidR="00B83E87" w:rsidRDefault="00460AC0">
      <w:pPr>
        <w:wordWrap w:val="0"/>
        <w:spacing w:line="760" w:lineRule="atLeast"/>
        <w:ind w:left="840"/>
        <w:textAlignment w:val="baseline"/>
        <w:rPr>
          <w:sz w:val="38"/>
        </w:rPr>
      </w:pPr>
      <w:r>
        <w:rPr>
          <w:rFonts w:ascii="宋体" w:eastAsia="宋体" w:hAnsi="宋体" w:cs="宋体"/>
          <w:color w:val="000000"/>
          <w:sz w:val="38"/>
        </w:rPr>
        <w:t>页边注：</w:t>
      </w:r>
      <w:r>
        <w:rPr>
          <w:rFonts w:ascii="宋体" w:eastAsia="宋体" w:hAnsi="宋体" w:cs="宋体"/>
          <w:color w:val="000000"/>
          <w:sz w:val="38"/>
        </w:rPr>
        <w:t xml:space="preserve"> actio in distans </w:t>
      </w:r>
      <w:r>
        <w:rPr>
          <w:rFonts w:ascii="宋体" w:eastAsia="宋体" w:hAnsi="宋体" w:cs="宋体"/>
          <w:color w:val="000000"/>
          <w:sz w:val="38"/>
        </w:rPr>
        <w:t>[</w:t>
      </w:r>
      <w:r>
        <w:rPr>
          <w:rFonts w:ascii="宋体" w:eastAsia="宋体" w:hAnsi="宋体" w:cs="宋体"/>
          <w:color w:val="000000"/>
          <w:sz w:val="38"/>
        </w:rPr>
        <w:t>有距离的行动</w:t>
      </w:r>
      <w:r>
        <w:rPr>
          <w:rFonts w:ascii="宋体" w:eastAsia="宋体" w:hAnsi="宋体" w:cs="宋体"/>
          <w:color w:val="000000"/>
          <w:sz w:val="38"/>
        </w:rPr>
        <w:t>]</w:t>
      </w:r>
      <w:r>
        <w:rPr>
          <w:rFonts w:ascii="宋体" w:eastAsia="宋体" w:hAnsi="宋体" w:cs="宋体"/>
          <w:color w:val="000000"/>
          <w:sz w:val="38"/>
        </w:rPr>
        <w:t>。</w:t>
      </w:r>
    </w:p>
    <w:p w:rsidR="00B83E87" w:rsidRDefault="00460AC0">
      <w:pPr>
        <w:wordWrap w:val="0"/>
        <w:spacing w:line="640" w:lineRule="atLeast"/>
        <w:ind w:left="2300"/>
        <w:textAlignment w:val="baseline"/>
        <w:rPr>
          <w:sz w:val="47"/>
        </w:rPr>
      </w:pPr>
      <w:r>
        <w:rPr>
          <w:rFonts w:ascii="仿宋" w:eastAsia="仿宋" w:hAnsi="仿宋" w:cs="仿宋"/>
          <w:color w:val="000000"/>
          <w:sz w:val="47"/>
        </w:rPr>
        <w:t>——</w:t>
      </w:r>
      <w:r>
        <w:rPr>
          <w:rFonts w:ascii="仿宋" w:eastAsia="仿宋" w:hAnsi="仿宋" w:cs="仿宋"/>
          <w:color w:val="000000"/>
          <w:sz w:val="47"/>
        </w:rPr>
        <w:t>《论文》卷</w:t>
      </w:r>
      <w:r>
        <w:rPr>
          <w:rFonts w:ascii="仿宋" w:eastAsia="仿宋" w:hAnsi="仿宋" w:cs="仿宋"/>
          <w:color w:val="000000"/>
          <w:sz w:val="47"/>
        </w:rPr>
        <w:t>3-B68: 1, 1841-1842</w:t>
      </w:r>
      <w:r>
        <w:rPr>
          <w:rFonts w:ascii="仿宋" w:eastAsia="仿宋" w:hAnsi="仿宋" w:cs="仿宋"/>
          <w:color w:val="000000"/>
          <w:sz w:val="47"/>
        </w:rPr>
        <w:t>年，无日期</w:t>
      </w:r>
    </w:p>
    <w:p w:rsidR="00B83E87" w:rsidRDefault="00B83E87">
      <w:pPr>
        <w:wordWrap w:val="0"/>
        <w:spacing w:line="600" w:lineRule="exact"/>
        <w:textAlignment w:val="baseline"/>
        <w:rPr>
          <w:sz w:val="47"/>
        </w:rPr>
      </w:pPr>
    </w:p>
    <w:p w:rsidR="00B83E87" w:rsidRDefault="00460AC0">
      <w:pPr>
        <w:wordWrap w:val="0"/>
        <w:spacing w:line="640" w:lineRule="atLeast"/>
        <w:textAlignment w:val="baseline"/>
        <w:rPr>
          <w:sz w:val="47"/>
        </w:rPr>
      </w:pPr>
      <w:r>
        <w:rPr>
          <w:rFonts w:ascii="仿宋" w:eastAsia="仿宋" w:hAnsi="仿宋" w:cs="仿宋"/>
          <w:color w:val="000000"/>
          <w:sz w:val="47"/>
        </w:rPr>
        <w:t>摘自定稿；参见</w:t>
      </w:r>
      <w:r>
        <w:rPr>
          <w:rFonts w:ascii="仿宋" w:eastAsia="仿宋" w:hAnsi="仿宋" w:cs="仿宋"/>
          <w:color w:val="000000"/>
          <w:sz w:val="47"/>
        </w:rPr>
        <w:t>316: 15-17:</w:t>
      </w:r>
    </w:p>
    <w:p w:rsidR="00B83E87" w:rsidRDefault="00460AC0">
      <w:pPr>
        <w:wordWrap w:val="0"/>
        <w:spacing w:line="760" w:lineRule="atLeast"/>
        <w:ind w:right="40" w:firstLine="860"/>
        <w:textAlignment w:val="baseline"/>
        <w:rPr>
          <w:sz w:val="38"/>
        </w:rPr>
      </w:pPr>
      <w:r>
        <w:rPr>
          <w:rFonts w:ascii="宋体" w:eastAsia="宋体" w:hAnsi="宋体" w:cs="宋体"/>
          <w:color w:val="000000"/>
          <w:sz w:val="38"/>
        </w:rPr>
        <w:t>但是，吸引她的注意力的实际上是多重性，然而，在多重性之上有某种更高的灵光，</w:t>
      </w:r>
      <w:r>
        <w:rPr>
          <w:rFonts w:ascii="宋体" w:eastAsia="宋体" w:hAnsi="宋体" w:cs="宋体"/>
          <w:color w:val="000000"/>
          <w:sz w:val="38"/>
        </w:rPr>
        <w:t>[</w:t>
      </w:r>
      <w:r>
        <w:rPr>
          <w:rFonts w:ascii="宋体" w:eastAsia="宋体" w:hAnsi="宋体" w:cs="宋体"/>
          <w:color w:val="000000"/>
          <w:sz w:val="38"/>
        </w:rPr>
        <w:t>删除：因为正如在圣诞期间一样，圣诞礼物也具有某种隆重意味，一种高贵感，</w:t>
      </w:r>
      <w:r>
        <w:rPr>
          <w:rFonts w:ascii="宋体" w:eastAsia="宋体" w:hAnsi="宋体" w:cs="宋体"/>
          <w:color w:val="000000"/>
          <w:sz w:val="38"/>
        </w:rPr>
        <w:t>]</w:t>
      </w:r>
      <w:r>
        <w:rPr>
          <w:rFonts w:ascii="宋体" w:eastAsia="宋体" w:hAnsi="宋体" w:cs="宋体"/>
          <w:color w:val="000000"/>
          <w:sz w:val="38"/>
        </w:rPr>
        <w:t>这使它们更接近于天堂。</w:t>
      </w:r>
    </w:p>
    <w:p w:rsidR="00B83E87" w:rsidRDefault="00460AC0">
      <w:pPr>
        <w:wordWrap w:val="0"/>
        <w:spacing w:line="760" w:lineRule="atLeast"/>
        <w:ind w:left="840" w:firstLine="20"/>
        <w:textAlignment w:val="baseline"/>
        <w:rPr>
          <w:sz w:val="38"/>
        </w:rPr>
      </w:pPr>
      <w:r>
        <w:rPr>
          <w:rFonts w:ascii="宋体" w:eastAsia="宋体" w:hAnsi="宋体" w:cs="宋体"/>
          <w:color w:val="000000"/>
          <w:sz w:val="38"/>
        </w:rPr>
        <w:t>页边注：对世俗的浮华荣耀的一种反思。</w:t>
      </w:r>
    </w:p>
    <w:p w:rsidR="00B83E87" w:rsidRDefault="00460AC0">
      <w:pPr>
        <w:wordWrap w:val="0"/>
        <w:spacing w:line="640" w:lineRule="atLeast"/>
        <w:ind w:left="2300"/>
        <w:textAlignment w:val="baseline"/>
        <w:rPr>
          <w:sz w:val="47"/>
        </w:rPr>
      </w:pPr>
      <w:r>
        <w:rPr>
          <w:rFonts w:ascii="仿宋" w:eastAsia="仿宋" w:hAnsi="仿宋" w:cs="仿宋"/>
          <w:color w:val="000000"/>
          <w:sz w:val="47"/>
        </w:rPr>
        <w:t>——</w:t>
      </w:r>
      <w:r>
        <w:rPr>
          <w:rFonts w:ascii="仿宋" w:eastAsia="仿宋" w:hAnsi="仿宋" w:cs="仿宋"/>
          <w:color w:val="000000"/>
          <w:sz w:val="47"/>
        </w:rPr>
        <w:t>《论文》卷</w:t>
      </w:r>
      <w:r>
        <w:rPr>
          <w:rFonts w:ascii="仿宋" w:eastAsia="仿宋" w:hAnsi="仿宋" w:cs="仿宋"/>
          <w:color w:val="000000"/>
          <w:sz w:val="47"/>
        </w:rPr>
        <w:t>3-B68: 2, 1841-1842</w:t>
      </w:r>
      <w:r>
        <w:rPr>
          <w:rFonts w:ascii="仿宋" w:eastAsia="仿宋" w:hAnsi="仿宋" w:cs="仿宋"/>
          <w:color w:val="000000"/>
          <w:sz w:val="47"/>
        </w:rPr>
        <w:t>年，无日期</w:t>
      </w:r>
    </w:p>
    <w:p w:rsidR="00B83E87" w:rsidRDefault="00B83E87"/>
    <w:p w:rsidR="00B83E87" w:rsidRDefault="00B83E87">
      <w:pPr>
        <w:sectPr w:rsidR="00B83E87">
          <w:headerReference w:type="default" r:id="rId1287"/>
          <w:footerReference w:type="default" r:id="rId1288"/>
          <w:pgSz w:w="14640" w:h="24140"/>
          <w:pgMar w:top="1880" w:right="1200" w:bottom="1880" w:left="1200" w:header="1580" w:footer="1580" w:gutter="0"/>
          <w:cols w:space="720"/>
        </w:sectPr>
      </w:pPr>
    </w:p>
    <w:p w:rsidR="00B83E87" w:rsidRDefault="00460AC0">
      <w:pPr>
        <w:wordWrap w:val="0"/>
        <w:spacing w:line="580" w:lineRule="atLeast"/>
        <w:jc w:val="right"/>
        <w:textAlignment w:val="baseline"/>
        <w:rPr>
          <w:sz w:val="43"/>
        </w:rPr>
      </w:pPr>
      <w:r>
        <w:rPr>
          <w:rFonts w:ascii="仿宋" w:eastAsia="仿宋" w:hAnsi="仿宋" w:cs="仿宋"/>
          <w:color w:val="000000"/>
          <w:sz w:val="43"/>
        </w:rPr>
        <w:t>增</w:t>
      </w:r>
      <w:r>
        <w:rPr>
          <w:rFonts w:ascii="仿宋" w:eastAsia="仿宋" w:hAnsi="仿宋" w:cs="仿宋"/>
          <w:color w:val="000000"/>
          <w:sz w:val="43"/>
        </w:rPr>
        <w:t xml:space="preserve"> </w:t>
      </w:r>
      <w:r>
        <w:rPr>
          <w:rFonts w:ascii="仿宋" w:eastAsia="仿宋" w:hAnsi="仿宋" w:cs="仿宋"/>
          <w:color w:val="000000"/>
          <w:sz w:val="43"/>
        </w:rPr>
        <w:t>补</w:t>
      </w:r>
      <w:r>
        <w:rPr>
          <w:rFonts w:ascii="仿宋" w:eastAsia="仿宋" w:hAnsi="仿宋" w:cs="仿宋"/>
          <w:color w:val="000000"/>
          <w:sz w:val="43"/>
        </w:rPr>
        <w:t xml:space="preserve"> 617</w:t>
      </w:r>
    </w:p>
    <w:p w:rsidR="00B83E87" w:rsidRDefault="00B83E87">
      <w:pPr>
        <w:wordWrap w:val="0"/>
        <w:spacing w:line="540" w:lineRule="exact"/>
        <w:jc w:val="right"/>
        <w:textAlignment w:val="baseline"/>
        <w:rPr>
          <w:sz w:val="43"/>
        </w:rPr>
      </w:pPr>
    </w:p>
    <w:p w:rsidR="00B83E87" w:rsidRDefault="00460AC0">
      <w:pPr>
        <w:wordWrap w:val="0"/>
        <w:spacing w:line="580" w:lineRule="atLeast"/>
        <w:textAlignment w:val="baseline"/>
        <w:rPr>
          <w:sz w:val="43"/>
        </w:rPr>
      </w:pPr>
      <w:r>
        <w:rPr>
          <w:rFonts w:ascii="仿宋" w:eastAsia="仿宋" w:hAnsi="仿宋" w:cs="仿宋"/>
          <w:color w:val="000000"/>
          <w:sz w:val="43"/>
        </w:rPr>
        <w:t>摘自定稿；参见</w:t>
      </w:r>
      <w:r>
        <w:rPr>
          <w:rFonts w:ascii="仿宋" w:eastAsia="仿宋" w:hAnsi="仿宋" w:cs="仿宋"/>
          <w:color w:val="000000"/>
          <w:sz w:val="43"/>
        </w:rPr>
        <w:t>316</w:t>
      </w:r>
      <w:r>
        <w:rPr>
          <w:rFonts w:ascii="仿宋" w:eastAsia="仿宋" w:hAnsi="仿宋" w:cs="仿宋"/>
          <w:color w:val="000000"/>
          <w:sz w:val="43"/>
        </w:rPr>
        <w:t>：</w:t>
      </w:r>
      <w:r>
        <w:rPr>
          <w:rFonts w:ascii="仿宋" w:eastAsia="仿宋" w:hAnsi="仿宋" w:cs="仿宋"/>
          <w:color w:val="000000"/>
          <w:sz w:val="43"/>
        </w:rPr>
        <w:t xml:space="preserve"> 23</w:t>
      </w:r>
      <w:r>
        <w:rPr>
          <w:rFonts w:ascii="仿宋" w:eastAsia="仿宋" w:hAnsi="仿宋" w:cs="仿宋"/>
          <w:color w:val="000000"/>
          <w:sz w:val="43"/>
        </w:rPr>
        <w:t>：</w:t>
      </w:r>
    </w:p>
    <w:p w:rsidR="00B83E87" w:rsidRDefault="00460AC0">
      <w:pPr>
        <w:wordWrap w:val="0"/>
        <w:spacing w:line="740" w:lineRule="atLeast"/>
        <w:ind w:right="40" w:firstLine="820"/>
        <w:textAlignment w:val="baseline"/>
        <w:rPr>
          <w:sz w:val="42"/>
        </w:rPr>
      </w:pPr>
      <w:r>
        <w:rPr>
          <w:rFonts w:ascii="宋体" w:eastAsia="宋体" w:hAnsi="宋体" w:cs="宋体"/>
          <w:color w:val="000000"/>
          <w:sz w:val="42"/>
        </w:rPr>
        <w:t>……</w:t>
      </w:r>
      <w:r>
        <w:rPr>
          <w:rFonts w:ascii="宋体" w:eastAsia="宋体" w:hAnsi="宋体" w:cs="宋体"/>
          <w:color w:val="000000"/>
          <w:sz w:val="42"/>
        </w:rPr>
        <w:t>生机勃勃；用眼睛欣赏，用耳朵聆听，一小片林地寂静无声，一只夜莺突然婉转鸣叫起来，那地方立刻充满了生机。</w:t>
      </w:r>
    </w:p>
    <w:p w:rsidR="00B83E87" w:rsidRDefault="00460AC0">
      <w:pPr>
        <w:wordWrap w:val="0"/>
        <w:spacing w:line="580" w:lineRule="atLeast"/>
        <w:ind w:left="2260"/>
        <w:textAlignment w:val="baseline"/>
        <w:rPr>
          <w:sz w:val="43"/>
        </w:rPr>
      </w:pPr>
      <w:r>
        <w:rPr>
          <w:rFonts w:ascii="仿宋" w:eastAsia="仿宋" w:hAnsi="仿宋" w:cs="仿宋"/>
          <w:color w:val="000000"/>
          <w:sz w:val="43"/>
        </w:rPr>
        <w:t>——</w:t>
      </w:r>
      <w:r>
        <w:rPr>
          <w:rFonts w:ascii="仿宋" w:eastAsia="仿宋" w:hAnsi="仿宋" w:cs="仿宋"/>
          <w:color w:val="000000"/>
          <w:sz w:val="43"/>
        </w:rPr>
        <w:t>《论文》卷</w:t>
      </w:r>
      <w:r>
        <w:rPr>
          <w:rFonts w:ascii="仿宋" w:eastAsia="仿宋" w:hAnsi="仿宋" w:cs="仿宋"/>
          <w:color w:val="000000"/>
          <w:sz w:val="43"/>
        </w:rPr>
        <w:t>3-B68</w:t>
      </w:r>
      <w:r>
        <w:rPr>
          <w:rFonts w:ascii="仿宋" w:eastAsia="仿宋" w:hAnsi="仿宋" w:cs="仿宋"/>
          <w:color w:val="000000"/>
          <w:sz w:val="43"/>
        </w:rPr>
        <w:t>：</w:t>
      </w:r>
      <w:r>
        <w:rPr>
          <w:rFonts w:ascii="仿宋" w:eastAsia="仿宋" w:hAnsi="仿宋" w:cs="仿宋"/>
          <w:color w:val="000000"/>
          <w:sz w:val="43"/>
        </w:rPr>
        <w:t xml:space="preserve"> 3</w:t>
      </w:r>
      <w:r>
        <w:rPr>
          <w:rFonts w:ascii="仿宋" w:eastAsia="仿宋" w:hAnsi="仿宋" w:cs="仿宋"/>
          <w:color w:val="000000"/>
          <w:sz w:val="43"/>
        </w:rPr>
        <w:t>，</w:t>
      </w:r>
      <w:r>
        <w:rPr>
          <w:rFonts w:ascii="仿宋" w:eastAsia="仿宋" w:hAnsi="仿宋" w:cs="仿宋"/>
          <w:color w:val="000000"/>
          <w:sz w:val="43"/>
        </w:rPr>
        <w:t xml:space="preserve"> 1841-1842</w:t>
      </w:r>
      <w:r>
        <w:rPr>
          <w:rFonts w:ascii="仿宋" w:eastAsia="仿宋" w:hAnsi="仿宋" w:cs="仿宋"/>
          <w:color w:val="000000"/>
          <w:sz w:val="43"/>
        </w:rPr>
        <w:t>年，无日期</w:t>
      </w:r>
    </w:p>
    <w:p w:rsidR="00B83E87" w:rsidRDefault="00B83E87">
      <w:pPr>
        <w:wordWrap w:val="0"/>
        <w:spacing w:line="540" w:lineRule="exact"/>
        <w:textAlignment w:val="baseline"/>
        <w:rPr>
          <w:sz w:val="43"/>
        </w:rPr>
      </w:pPr>
    </w:p>
    <w:p w:rsidR="00B83E87" w:rsidRDefault="00460AC0">
      <w:pPr>
        <w:wordWrap w:val="0"/>
        <w:spacing w:line="580" w:lineRule="atLeast"/>
        <w:textAlignment w:val="baseline"/>
        <w:rPr>
          <w:sz w:val="43"/>
        </w:rPr>
      </w:pPr>
      <w:r>
        <w:rPr>
          <w:rFonts w:ascii="仿宋" w:eastAsia="仿宋" w:hAnsi="仿宋" w:cs="仿宋"/>
          <w:color w:val="000000"/>
          <w:sz w:val="43"/>
        </w:rPr>
        <w:t>定稿页边注；参见</w:t>
      </w:r>
      <w:r>
        <w:rPr>
          <w:rFonts w:ascii="仿宋" w:eastAsia="仿宋" w:hAnsi="仿宋" w:cs="仿宋"/>
          <w:color w:val="000000"/>
          <w:sz w:val="43"/>
        </w:rPr>
        <w:t>317</w:t>
      </w:r>
      <w:r>
        <w:rPr>
          <w:rFonts w:ascii="仿宋" w:eastAsia="仿宋" w:hAnsi="仿宋" w:cs="仿宋"/>
          <w:color w:val="000000"/>
          <w:sz w:val="43"/>
        </w:rPr>
        <w:t>：</w:t>
      </w:r>
      <w:r>
        <w:rPr>
          <w:rFonts w:ascii="仿宋" w:eastAsia="仿宋" w:hAnsi="仿宋" w:cs="仿宋"/>
          <w:color w:val="000000"/>
          <w:sz w:val="43"/>
        </w:rPr>
        <w:t xml:space="preserve"> 6</w:t>
      </w:r>
      <w:r>
        <w:rPr>
          <w:rFonts w:ascii="仿宋" w:eastAsia="仿宋" w:hAnsi="仿宋" w:cs="仿宋"/>
          <w:color w:val="000000"/>
          <w:sz w:val="43"/>
        </w:rPr>
        <w:t>：</w:t>
      </w:r>
    </w:p>
    <w:p w:rsidR="00B83E87" w:rsidRDefault="00460AC0">
      <w:pPr>
        <w:wordWrap w:val="0"/>
        <w:spacing w:line="580" w:lineRule="atLeast"/>
        <w:ind w:left="820"/>
        <w:textAlignment w:val="baseline"/>
        <w:rPr>
          <w:sz w:val="43"/>
        </w:rPr>
      </w:pPr>
      <w:r>
        <w:rPr>
          <w:rFonts w:ascii="仿宋" w:eastAsia="仿宋" w:hAnsi="仿宋" w:cs="仿宋"/>
          <w:color w:val="000000"/>
          <w:sz w:val="43"/>
        </w:rPr>
        <w:t>第二篇</w:t>
      </w:r>
    </w:p>
    <w:p w:rsidR="00B83E87" w:rsidRDefault="00460AC0">
      <w:pPr>
        <w:wordWrap w:val="0"/>
        <w:spacing w:line="580" w:lineRule="atLeast"/>
        <w:ind w:left="2260"/>
        <w:textAlignment w:val="baseline"/>
        <w:rPr>
          <w:sz w:val="43"/>
        </w:rPr>
      </w:pPr>
      <w:r>
        <w:rPr>
          <w:rFonts w:ascii="仿宋" w:eastAsia="仿宋" w:hAnsi="仿宋" w:cs="仿宋"/>
          <w:color w:val="000000"/>
          <w:sz w:val="43"/>
        </w:rPr>
        <w:t>——</w:t>
      </w:r>
      <w:r>
        <w:rPr>
          <w:rFonts w:ascii="仿宋" w:eastAsia="仿宋" w:hAnsi="仿宋" w:cs="仿宋"/>
          <w:color w:val="000000"/>
          <w:sz w:val="43"/>
        </w:rPr>
        <w:t>《论文》卷</w:t>
      </w:r>
      <w:r>
        <w:rPr>
          <w:rFonts w:ascii="仿宋" w:eastAsia="仿宋" w:hAnsi="仿宋" w:cs="仿宋"/>
          <w:color w:val="000000"/>
          <w:sz w:val="43"/>
        </w:rPr>
        <w:t>3-B70</w:t>
      </w:r>
      <w:r>
        <w:rPr>
          <w:rFonts w:ascii="仿宋" w:eastAsia="仿宋" w:hAnsi="仿宋" w:cs="仿宋"/>
          <w:color w:val="000000"/>
          <w:sz w:val="43"/>
        </w:rPr>
        <w:t>：</w:t>
      </w:r>
      <w:r>
        <w:rPr>
          <w:rFonts w:ascii="仿宋" w:eastAsia="仿宋" w:hAnsi="仿宋" w:cs="仿宋"/>
          <w:color w:val="000000"/>
          <w:sz w:val="43"/>
        </w:rPr>
        <w:t xml:space="preserve"> 1</w:t>
      </w:r>
      <w:r>
        <w:rPr>
          <w:rFonts w:ascii="仿宋" w:eastAsia="仿宋" w:hAnsi="仿宋" w:cs="仿宋"/>
          <w:color w:val="000000"/>
          <w:sz w:val="43"/>
        </w:rPr>
        <w:t>，</w:t>
      </w:r>
      <w:r>
        <w:rPr>
          <w:rFonts w:ascii="仿宋" w:eastAsia="仿宋" w:hAnsi="仿宋" w:cs="仿宋"/>
          <w:color w:val="000000"/>
          <w:sz w:val="43"/>
        </w:rPr>
        <w:t xml:space="preserve"> 1841-1842</w:t>
      </w:r>
      <w:r>
        <w:rPr>
          <w:rFonts w:ascii="仿宋" w:eastAsia="仿宋" w:hAnsi="仿宋" w:cs="仿宋"/>
          <w:color w:val="000000"/>
          <w:sz w:val="43"/>
        </w:rPr>
        <w:t>年，无日期</w:t>
      </w:r>
    </w:p>
    <w:p w:rsidR="00B83E87" w:rsidRDefault="00B83E87">
      <w:pPr>
        <w:wordWrap w:val="0"/>
        <w:spacing w:line="540" w:lineRule="exact"/>
        <w:textAlignment w:val="baseline"/>
        <w:rPr>
          <w:sz w:val="43"/>
        </w:rPr>
      </w:pPr>
    </w:p>
    <w:p w:rsidR="00B83E87" w:rsidRDefault="00460AC0">
      <w:pPr>
        <w:wordWrap w:val="0"/>
        <w:spacing w:line="580" w:lineRule="atLeast"/>
        <w:textAlignment w:val="baseline"/>
        <w:rPr>
          <w:sz w:val="43"/>
        </w:rPr>
      </w:pPr>
      <w:r>
        <w:rPr>
          <w:rFonts w:ascii="仿宋" w:eastAsia="仿宋" w:hAnsi="仿宋" w:cs="仿宋"/>
          <w:color w:val="000000"/>
          <w:sz w:val="43"/>
        </w:rPr>
        <w:t>摘自定稿；参见</w:t>
      </w:r>
      <w:r>
        <w:rPr>
          <w:rFonts w:ascii="仿宋" w:eastAsia="仿宋" w:hAnsi="仿宋" w:cs="仿宋"/>
          <w:color w:val="000000"/>
          <w:sz w:val="43"/>
        </w:rPr>
        <w:t>319</w:t>
      </w:r>
      <w:r>
        <w:rPr>
          <w:rFonts w:ascii="仿宋" w:eastAsia="仿宋" w:hAnsi="仿宋" w:cs="仿宋"/>
          <w:color w:val="000000"/>
          <w:sz w:val="43"/>
        </w:rPr>
        <w:t>：</w:t>
      </w:r>
      <w:r>
        <w:rPr>
          <w:rFonts w:ascii="仿宋" w:eastAsia="仿宋" w:hAnsi="仿宋" w:cs="仿宋"/>
          <w:color w:val="000000"/>
          <w:sz w:val="43"/>
        </w:rPr>
        <w:t xml:space="preserve"> 12-15</w:t>
      </w:r>
      <w:r>
        <w:rPr>
          <w:rFonts w:ascii="仿宋" w:eastAsia="仿宋" w:hAnsi="仿宋" w:cs="仿宋"/>
          <w:color w:val="000000"/>
          <w:sz w:val="43"/>
        </w:rPr>
        <w:t>：</w:t>
      </w:r>
    </w:p>
    <w:p w:rsidR="00B83E87" w:rsidRDefault="00460AC0">
      <w:pPr>
        <w:wordWrap w:val="0"/>
        <w:spacing w:line="740" w:lineRule="atLeast"/>
        <w:ind w:right="40" w:firstLine="880"/>
        <w:textAlignment w:val="baseline"/>
        <w:rPr>
          <w:sz w:val="42"/>
        </w:rPr>
      </w:pPr>
      <w:r>
        <w:rPr>
          <w:rFonts w:ascii="宋体" w:eastAsia="宋体" w:hAnsi="宋体" w:cs="宋体"/>
          <w:color w:val="000000"/>
          <w:sz w:val="42"/>
        </w:rPr>
        <w:t>只考虑我的外表。我身上没有任何东西使人害怕；我不仅看起来像个好人，而且看起来也完全不像一个骑士。当然，我的形象不可能给人留下什么印象，但那也不是所需的；他们可以轻而易举地在我身上发现，我是一个思</w:t>
      </w:r>
      <w:r>
        <w:rPr>
          <w:rFonts w:ascii="宋体" w:eastAsia="宋体" w:hAnsi="宋体" w:cs="宋体"/>
          <w:color w:val="000000"/>
          <w:sz w:val="42"/>
        </w:rPr>
        <w:t>想家，习惯于生活在抽象世界里，【</w:t>
      </w:r>
      <w:r>
        <w:rPr>
          <w:rFonts w:ascii="宋体" w:eastAsia="宋体" w:hAnsi="宋体" w:cs="宋体"/>
          <w:color w:val="000000"/>
          <w:sz w:val="42"/>
        </w:rPr>
        <w:t>560</w:t>
      </w:r>
      <w:r>
        <w:rPr>
          <w:rFonts w:ascii="宋体" w:eastAsia="宋体" w:hAnsi="宋体" w:cs="宋体"/>
          <w:color w:val="000000"/>
          <w:sz w:val="42"/>
        </w:rPr>
        <w:t>】肯定与年轻女孩儿形成了鲜明对比。</w:t>
      </w:r>
    </w:p>
    <w:p w:rsidR="00B83E87" w:rsidRDefault="00460AC0">
      <w:pPr>
        <w:wordWrap w:val="0"/>
        <w:spacing w:line="580" w:lineRule="atLeast"/>
        <w:ind w:left="2260"/>
        <w:textAlignment w:val="baseline"/>
        <w:rPr>
          <w:sz w:val="43"/>
        </w:rPr>
      </w:pPr>
      <w:r>
        <w:rPr>
          <w:rFonts w:ascii="仿宋" w:eastAsia="仿宋" w:hAnsi="仿宋" w:cs="仿宋"/>
          <w:color w:val="000000"/>
          <w:sz w:val="43"/>
        </w:rPr>
        <w:t>——</w:t>
      </w:r>
      <w:r>
        <w:rPr>
          <w:rFonts w:ascii="仿宋" w:eastAsia="仿宋" w:hAnsi="仿宋" w:cs="仿宋"/>
          <w:color w:val="000000"/>
          <w:sz w:val="43"/>
        </w:rPr>
        <w:t>《论文》卷</w:t>
      </w:r>
      <w:r>
        <w:rPr>
          <w:rFonts w:ascii="仿宋" w:eastAsia="仿宋" w:hAnsi="仿宋" w:cs="仿宋"/>
          <w:color w:val="000000"/>
          <w:sz w:val="43"/>
        </w:rPr>
        <w:t>3-B70</w:t>
      </w:r>
      <w:r>
        <w:rPr>
          <w:rFonts w:ascii="仿宋" w:eastAsia="仿宋" w:hAnsi="仿宋" w:cs="仿宋"/>
          <w:color w:val="000000"/>
          <w:sz w:val="43"/>
        </w:rPr>
        <w:t>：</w:t>
      </w:r>
      <w:r>
        <w:rPr>
          <w:rFonts w:ascii="仿宋" w:eastAsia="仿宋" w:hAnsi="仿宋" w:cs="仿宋"/>
          <w:color w:val="000000"/>
          <w:sz w:val="43"/>
        </w:rPr>
        <w:t xml:space="preserve"> 2</w:t>
      </w:r>
      <w:r>
        <w:rPr>
          <w:rFonts w:ascii="仿宋" w:eastAsia="仿宋" w:hAnsi="仿宋" w:cs="仿宋"/>
          <w:color w:val="000000"/>
          <w:sz w:val="43"/>
        </w:rPr>
        <w:t>，</w:t>
      </w:r>
      <w:r>
        <w:rPr>
          <w:rFonts w:ascii="仿宋" w:eastAsia="仿宋" w:hAnsi="仿宋" w:cs="仿宋"/>
          <w:color w:val="000000"/>
          <w:sz w:val="43"/>
        </w:rPr>
        <w:t xml:space="preserve"> 1841-1842</w:t>
      </w:r>
      <w:r>
        <w:rPr>
          <w:rFonts w:ascii="仿宋" w:eastAsia="仿宋" w:hAnsi="仿宋" w:cs="仿宋"/>
          <w:color w:val="000000"/>
          <w:sz w:val="43"/>
        </w:rPr>
        <w:t>年，无日期</w:t>
      </w:r>
    </w:p>
    <w:p w:rsidR="00B83E87" w:rsidRDefault="00B83E87">
      <w:pPr>
        <w:wordWrap w:val="0"/>
        <w:spacing w:line="540" w:lineRule="exact"/>
        <w:textAlignment w:val="baseline"/>
        <w:rPr>
          <w:sz w:val="43"/>
        </w:rPr>
      </w:pPr>
    </w:p>
    <w:p w:rsidR="00B83E87" w:rsidRDefault="00460AC0">
      <w:pPr>
        <w:wordWrap w:val="0"/>
        <w:spacing w:line="580" w:lineRule="atLeast"/>
        <w:textAlignment w:val="baseline"/>
        <w:rPr>
          <w:sz w:val="43"/>
        </w:rPr>
      </w:pPr>
      <w:r>
        <w:rPr>
          <w:rFonts w:ascii="仿宋" w:eastAsia="仿宋" w:hAnsi="仿宋" w:cs="仿宋"/>
          <w:color w:val="000000"/>
          <w:sz w:val="43"/>
        </w:rPr>
        <w:t>摘自定稿；参见</w:t>
      </w:r>
      <w:r>
        <w:rPr>
          <w:rFonts w:ascii="仿宋" w:eastAsia="仿宋" w:hAnsi="仿宋" w:cs="仿宋"/>
          <w:color w:val="000000"/>
          <w:sz w:val="43"/>
        </w:rPr>
        <w:t>319</w:t>
      </w:r>
      <w:r>
        <w:rPr>
          <w:rFonts w:ascii="仿宋" w:eastAsia="仿宋" w:hAnsi="仿宋" w:cs="仿宋"/>
          <w:color w:val="000000"/>
          <w:sz w:val="43"/>
        </w:rPr>
        <w:t>：</w:t>
      </w:r>
      <w:r>
        <w:rPr>
          <w:rFonts w:ascii="仿宋" w:eastAsia="仿宋" w:hAnsi="仿宋" w:cs="仿宋"/>
          <w:color w:val="000000"/>
          <w:sz w:val="43"/>
        </w:rPr>
        <w:t xml:space="preserve"> 35</w:t>
      </w:r>
      <w:r>
        <w:rPr>
          <w:rFonts w:ascii="仿宋" w:eastAsia="仿宋" w:hAnsi="仿宋" w:cs="仿宋"/>
          <w:color w:val="000000"/>
          <w:sz w:val="43"/>
        </w:rPr>
        <w:t>：</w:t>
      </w:r>
    </w:p>
    <w:p w:rsidR="00B83E87" w:rsidRDefault="00460AC0">
      <w:pPr>
        <w:wordWrap w:val="0"/>
        <w:spacing w:line="740" w:lineRule="atLeast"/>
        <w:ind w:right="40" w:firstLine="820"/>
        <w:textAlignment w:val="baseline"/>
        <w:rPr>
          <w:sz w:val="42"/>
        </w:rPr>
      </w:pPr>
      <w:r>
        <w:rPr>
          <w:rFonts w:ascii="宋体" w:eastAsia="宋体" w:hAnsi="宋体" w:cs="宋体"/>
          <w:color w:val="000000"/>
          <w:sz w:val="42"/>
        </w:rPr>
        <w:t>你消失了</w:t>
      </w:r>
      <w:r>
        <w:rPr>
          <w:rFonts w:ascii="宋体" w:eastAsia="宋体" w:hAnsi="宋体" w:cs="宋体"/>
          <w:color w:val="000000"/>
          <w:sz w:val="42"/>
        </w:rPr>
        <w:t>——</w:t>
      </w:r>
      <w:r>
        <w:rPr>
          <w:rFonts w:ascii="宋体" w:eastAsia="宋体" w:hAnsi="宋体" w:cs="宋体"/>
          <w:color w:val="000000"/>
          <w:sz w:val="42"/>
        </w:rPr>
        <w:t>无疑，我们彼此将再见到，但这次握手将使你困惑一阵，很难与我的其他举止相一致。</w:t>
      </w:r>
    </w:p>
    <w:p w:rsidR="00B83E87" w:rsidRDefault="00460AC0">
      <w:pPr>
        <w:wordWrap w:val="0"/>
        <w:spacing w:line="580" w:lineRule="atLeast"/>
        <w:ind w:left="2260"/>
        <w:textAlignment w:val="baseline"/>
        <w:rPr>
          <w:sz w:val="43"/>
        </w:rPr>
      </w:pPr>
      <w:r>
        <w:rPr>
          <w:rFonts w:ascii="仿宋" w:eastAsia="仿宋" w:hAnsi="仿宋" w:cs="仿宋"/>
          <w:color w:val="000000"/>
          <w:sz w:val="43"/>
        </w:rPr>
        <w:t>——</w:t>
      </w:r>
      <w:r>
        <w:rPr>
          <w:rFonts w:ascii="仿宋" w:eastAsia="仿宋" w:hAnsi="仿宋" w:cs="仿宋"/>
          <w:color w:val="000000"/>
          <w:sz w:val="43"/>
        </w:rPr>
        <w:t>《论文》卷</w:t>
      </w:r>
      <w:r>
        <w:rPr>
          <w:rFonts w:ascii="仿宋" w:eastAsia="仿宋" w:hAnsi="仿宋" w:cs="仿宋"/>
          <w:color w:val="000000"/>
          <w:sz w:val="43"/>
        </w:rPr>
        <w:t>3-B70</w:t>
      </w:r>
      <w:r>
        <w:rPr>
          <w:rFonts w:ascii="仿宋" w:eastAsia="仿宋" w:hAnsi="仿宋" w:cs="仿宋"/>
          <w:color w:val="000000"/>
          <w:sz w:val="43"/>
        </w:rPr>
        <w:t>：</w:t>
      </w:r>
      <w:r>
        <w:rPr>
          <w:rFonts w:ascii="仿宋" w:eastAsia="仿宋" w:hAnsi="仿宋" w:cs="仿宋"/>
          <w:color w:val="000000"/>
          <w:sz w:val="43"/>
        </w:rPr>
        <w:t xml:space="preserve"> 3</w:t>
      </w:r>
      <w:r>
        <w:rPr>
          <w:rFonts w:ascii="仿宋" w:eastAsia="仿宋" w:hAnsi="仿宋" w:cs="仿宋"/>
          <w:color w:val="000000"/>
          <w:sz w:val="43"/>
        </w:rPr>
        <w:t>，</w:t>
      </w:r>
      <w:r>
        <w:rPr>
          <w:rFonts w:ascii="仿宋" w:eastAsia="仿宋" w:hAnsi="仿宋" w:cs="仿宋"/>
          <w:color w:val="000000"/>
          <w:sz w:val="43"/>
        </w:rPr>
        <w:t xml:space="preserve"> 1841-1842</w:t>
      </w:r>
      <w:r>
        <w:rPr>
          <w:rFonts w:ascii="仿宋" w:eastAsia="仿宋" w:hAnsi="仿宋" w:cs="仿宋"/>
          <w:color w:val="000000"/>
          <w:sz w:val="43"/>
        </w:rPr>
        <w:t>年，无日期</w:t>
      </w:r>
    </w:p>
    <w:p w:rsidR="00B83E87" w:rsidRDefault="00B83E87">
      <w:pPr>
        <w:wordWrap w:val="0"/>
        <w:spacing w:line="540" w:lineRule="exact"/>
        <w:textAlignment w:val="baseline"/>
        <w:rPr>
          <w:sz w:val="43"/>
        </w:rPr>
      </w:pPr>
    </w:p>
    <w:p w:rsidR="00B83E87" w:rsidRDefault="00460AC0">
      <w:pPr>
        <w:wordWrap w:val="0"/>
        <w:spacing w:line="580" w:lineRule="atLeast"/>
        <w:textAlignment w:val="baseline"/>
        <w:rPr>
          <w:sz w:val="43"/>
        </w:rPr>
      </w:pPr>
      <w:r>
        <w:rPr>
          <w:rFonts w:ascii="仿宋" w:eastAsia="仿宋" w:hAnsi="仿宋" w:cs="仿宋"/>
          <w:color w:val="000000"/>
          <w:sz w:val="43"/>
        </w:rPr>
        <w:t>摘自草稿；参见</w:t>
      </w:r>
      <w:r>
        <w:rPr>
          <w:rFonts w:ascii="仿宋" w:eastAsia="仿宋" w:hAnsi="仿宋" w:cs="仿宋"/>
          <w:color w:val="000000"/>
          <w:sz w:val="43"/>
        </w:rPr>
        <w:t>319</w:t>
      </w:r>
      <w:r>
        <w:rPr>
          <w:rFonts w:ascii="仿宋" w:eastAsia="仿宋" w:hAnsi="仿宋" w:cs="仿宋"/>
          <w:color w:val="000000"/>
          <w:sz w:val="43"/>
        </w:rPr>
        <w:t>：</w:t>
      </w:r>
      <w:r>
        <w:rPr>
          <w:rFonts w:ascii="仿宋" w:eastAsia="仿宋" w:hAnsi="仿宋" w:cs="仿宋"/>
          <w:color w:val="000000"/>
          <w:sz w:val="43"/>
        </w:rPr>
        <w:t xml:space="preserve"> 37-320</w:t>
      </w:r>
      <w:r>
        <w:rPr>
          <w:rFonts w:ascii="仿宋" w:eastAsia="仿宋" w:hAnsi="仿宋" w:cs="仿宋"/>
          <w:color w:val="000000"/>
          <w:sz w:val="43"/>
        </w:rPr>
        <w:t>：</w:t>
      </w:r>
      <w:r>
        <w:rPr>
          <w:rFonts w:ascii="仿宋" w:eastAsia="仿宋" w:hAnsi="仿宋" w:cs="仿宋"/>
          <w:color w:val="000000"/>
          <w:sz w:val="43"/>
        </w:rPr>
        <w:t xml:space="preserve"> 1</w:t>
      </w:r>
      <w:r>
        <w:rPr>
          <w:rFonts w:ascii="仿宋" w:eastAsia="仿宋" w:hAnsi="仿宋" w:cs="仿宋"/>
          <w:color w:val="000000"/>
          <w:sz w:val="43"/>
        </w:rPr>
        <w:t>：</w:t>
      </w:r>
    </w:p>
    <w:p w:rsidR="00B83E87" w:rsidRDefault="00460AC0">
      <w:pPr>
        <w:wordWrap w:val="0"/>
        <w:spacing w:line="740" w:lineRule="atLeast"/>
        <w:ind w:right="40" w:firstLine="820"/>
        <w:textAlignment w:val="baseline"/>
        <w:rPr>
          <w:sz w:val="42"/>
        </w:rPr>
      </w:pPr>
      <w:r>
        <w:rPr>
          <w:rFonts w:ascii="宋体" w:eastAsia="宋体" w:hAnsi="宋体" w:cs="宋体"/>
          <w:color w:val="000000"/>
          <w:sz w:val="42"/>
        </w:rPr>
        <w:t>那么，星期一，一点钟，在展览会上。太好啦，我将感到荣幸。一次小小的约会。我极为好奇，因为天色很黑，我无法区分出她们的特征。更好的是，对我的</w:t>
      </w:r>
      <w:r>
        <w:rPr>
          <w:rFonts w:ascii="宋体" w:eastAsia="宋体" w:hAnsi="宋体" w:cs="宋体"/>
          <w:color w:val="000000"/>
          <w:sz w:val="42"/>
        </w:rPr>
        <w:t>观察来说更好。我将在十二点半到达。</w:t>
      </w:r>
    </w:p>
    <w:p w:rsidR="00B83E87" w:rsidRDefault="00460AC0">
      <w:pPr>
        <w:wordWrap w:val="0"/>
        <w:spacing w:line="740" w:lineRule="atLeast"/>
        <w:ind w:left="820"/>
        <w:textAlignment w:val="baseline"/>
        <w:rPr>
          <w:sz w:val="42"/>
        </w:rPr>
      </w:pPr>
      <w:r>
        <w:rPr>
          <w:rFonts w:ascii="宋体" w:eastAsia="宋体" w:hAnsi="宋体" w:cs="宋体"/>
          <w:color w:val="000000"/>
          <w:sz w:val="42"/>
        </w:rPr>
        <w:t>页边注：第三篇。</w:t>
      </w:r>
    </w:p>
    <w:p w:rsidR="00B83E87" w:rsidRDefault="00460AC0">
      <w:pPr>
        <w:wordWrap w:val="0"/>
        <w:spacing w:line="640" w:lineRule="atLeast"/>
        <w:ind w:left="2860"/>
        <w:textAlignment w:val="baseline"/>
        <w:rPr>
          <w:sz w:val="47"/>
        </w:rPr>
      </w:pPr>
      <w:r>
        <w:rPr>
          <w:rFonts w:ascii="仿宋" w:eastAsia="仿宋" w:hAnsi="仿宋" w:cs="仿宋"/>
          <w:color w:val="000000"/>
          <w:sz w:val="47"/>
        </w:rPr>
        <w:t>——</w:t>
      </w:r>
      <w:r>
        <w:rPr>
          <w:rFonts w:ascii="仿宋" w:eastAsia="仿宋" w:hAnsi="仿宋" w:cs="仿宋"/>
          <w:color w:val="000000"/>
          <w:sz w:val="47"/>
        </w:rPr>
        <w:t>《论文》卷</w:t>
      </w:r>
      <w:r>
        <w:rPr>
          <w:rFonts w:ascii="仿宋" w:eastAsia="仿宋" w:hAnsi="仿宋" w:cs="仿宋"/>
          <w:color w:val="000000"/>
          <w:sz w:val="47"/>
        </w:rPr>
        <w:t>3-B73</w:t>
      </w:r>
      <w:r>
        <w:rPr>
          <w:rFonts w:ascii="仿宋" w:eastAsia="仿宋" w:hAnsi="仿宋" w:cs="仿宋"/>
          <w:color w:val="000000"/>
          <w:sz w:val="47"/>
        </w:rPr>
        <w:t>，</w:t>
      </w:r>
      <w:r>
        <w:rPr>
          <w:rFonts w:ascii="仿宋" w:eastAsia="仿宋" w:hAnsi="仿宋" w:cs="仿宋"/>
          <w:color w:val="000000"/>
          <w:sz w:val="47"/>
        </w:rPr>
        <w:t xml:space="preserve"> 1841-1842</w:t>
      </w:r>
      <w:r>
        <w:rPr>
          <w:rFonts w:ascii="仿宋" w:eastAsia="仿宋" w:hAnsi="仿宋" w:cs="仿宋"/>
          <w:color w:val="000000"/>
          <w:sz w:val="47"/>
        </w:rPr>
        <w:t>年，无日期</w:t>
      </w:r>
    </w:p>
    <w:p w:rsidR="00B83E87" w:rsidRDefault="00B83E87"/>
    <w:p w:rsidR="00B83E87" w:rsidRDefault="00B83E87">
      <w:pPr>
        <w:sectPr w:rsidR="00B83E87">
          <w:headerReference w:type="default" r:id="rId1289"/>
          <w:footerReference w:type="default" r:id="rId1290"/>
          <w:pgSz w:w="13940" w:h="23700"/>
          <w:pgMar w:top="1900" w:right="860" w:bottom="1900" w:left="860" w:header="1600" w:footer="160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t>618</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660" w:lineRule="exact"/>
        <w:textAlignment w:val="baseline"/>
        <w:rPr>
          <w:sz w:val="38"/>
        </w:rPr>
      </w:pPr>
    </w:p>
    <w:p w:rsidR="00B83E87" w:rsidRDefault="00460AC0">
      <w:pPr>
        <w:wordWrap w:val="0"/>
        <w:spacing w:line="660" w:lineRule="atLeast"/>
        <w:textAlignment w:val="baseline"/>
        <w:rPr>
          <w:sz w:val="38"/>
        </w:rPr>
      </w:pPr>
      <w:r>
        <w:rPr>
          <w:rFonts w:ascii="宋体" w:eastAsia="宋体" w:hAnsi="宋体" w:cs="宋体"/>
          <w:color w:val="000000"/>
          <w:sz w:val="38"/>
        </w:rPr>
        <w:t>参见</w:t>
      </w:r>
      <w:r>
        <w:rPr>
          <w:rFonts w:ascii="宋体" w:eastAsia="宋体" w:hAnsi="宋体" w:cs="宋体"/>
          <w:color w:val="000000"/>
          <w:sz w:val="38"/>
        </w:rPr>
        <w:t>325:11-12:</w:t>
      </w:r>
    </w:p>
    <w:p w:rsidR="00B83E87" w:rsidRDefault="00460AC0">
      <w:pPr>
        <w:wordWrap w:val="0"/>
        <w:spacing w:line="660" w:lineRule="atLeast"/>
        <w:ind w:right="80" w:firstLine="840"/>
        <w:textAlignment w:val="baseline"/>
        <w:rPr>
          <w:sz w:val="38"/>
        </w:rPr>
      </w:pPr>
      <w:r>
        <w:rPr>
          <w:rFonts w:ascii="宋体" w:eastAsia="宋体" w:hAnsi="宋体" w:cs="宋体"/>
          <w:color w:val="000000"/>
          <w:sz w:val="38"/>
        </w:rPr>
        <w:t>当人们与能在海上筑巢的</w:t>
      </w:r>
      <w:r>
        <w:rPr>
          <w:rFonts w:ascii="宋体" w:eastAsia="宋体" w:hAnsi="宋体" w:cs="宋体"/>
          <w:b/>
          <w:color w:val="000000"/>
          <w:sz w:val="38"/>
        </w:rPr>
        <w:t xml:space="preserve"> </w:t>
      </w:r>
      <w:r>
        <w:rPr>
          <w:rFonts w:ascii="宋体" w:eastAsia="宋体" w:hAnsi="宋体" w:cs="宋体"/>
          <w:color w:val="000000"/>
          <w:sz w:val="38"/>
        </w:rPr>
        <w:t>Alcedo</w:t>
      </w:r>
      <w:r>
        <w:rPr>
          <w:rFonts w:ascii="宋体" w:eastAsia="宋体" w:hAnsi="宋体" w:cs="宋体"/>
          <w:b/>
          <w:color w:val="000000"/>
          <w:sz w:val="38"/>
        </w:rPr>
        <w:t xml:space="preserve"> </w:t>
      </w:r>
      <w:r>
        <w:rPr>
          <w:rFonts w:ascii="宋体" w:eastAsia="宋体" w:hAnsi="宋体" w:cs="宋体"/>
          <w:color w:val="000000"/>
          <w:sz w:val="38"/>
        </w:rPr>
        <w:t>ispida</w:t>
      </w:r>
      <w:r>
        <w:rPr>
          <w:rFonts w:ascii="宋体" w:eastAsia="宋体" w:hAnsi="宋体" w:cs="宋体"/>
          <w:b/>
          <w:color w:val="000000"/>
          <w:sz w:val="38"/>
        </w:rPr>
        <w:t xml:space="preserve"> </w:t>
      </w:r>
      <w:r>
        <w:rPr>
          <w:rFonts w:ascii="宋体" w:eastAsia="宋体" w:hAnsi="宋体" w:cs="宋体"/>
          <w:color w:val="000000"/>
          <w:sz w:val="38"/>
        </w:rPr>
        <w:t>[</w:t>
      </w:r>
      <w:r>
        <w:rPr>
          <w:rFonts w:ascii="宋体" w:eastAsia="宋体" w:hAnsi="宋体" w:cs="宋体"/>
          <w:color w:val="000000"/>
          <w:sz w:val="38"/>
        </w:rPr>
        <w:t>翠鸟</w:t>
      </w:r>
      <w:r>
        <w:rPr>
          <w:rFonts w:ascii="宋体" w:eastAsia="宋体" w:hAnsi="宋体" w:cs="宋体"/>
          <w:color w:val="000000"/>
          <w:sz w:val="38"/>
        </w:rPr>
        <w:t>]</w:t>
      </w:r>
      <w:r>
        <w:rPr>
          <w:rFonts w:ascii="宋体" w:eastAsia="宋体" w:hAnsi="宋体" w:cs="宋体"/>
          <w:b/>
          <w:color w:val="000000"/>
          <w:sz w:val="38"/>
        </w:rPr>
        <w:t xml:space="preserve"> </w:t>
      </w:r>
      <w:r>
        <w:rPr>
          <w:rFonts w:ascii="宋体" w:eastAsia="宋体" w:hAnsi="宋体" w:cs="宋体"/>
          <w:color w:val="000000"/>
          <w:sz w:val="38"/>
        </w:rPr>
        <w:t>(</w:t>
      </w:r>
      <w:r>
        <w:rPr>
          <w:rFonts w:ascii="宋体" w:eastAsia="宋体" w:hAnsi="宋体" w:cs="宋体"/>
          <w:color w:val="000000"/>
          <w:sz w:val="38"/>
        </w:rPr>
        <w:t>冰鸟</w:t>
      </w:r>
      <w:r>
        <w:rPr>
          <w:rFonts w:ascii="宋体" w:eastAsia="宋体" w:hAnsi="宋体" w:cs="宋体"/>
          <w:color w:val="000000"/>
          <w:sz w:val="38"/>
        </w:rPr>
        <w:t>)</w:t>
      </w:r>
      <w:r>
        <w:rPr>
          <w:rFonts w:ascii="宋体" w:eastAsia="宋体" w:hAnsi="宋体" w:cs="宋体"/>
          <w:color w:val="000000"/>
          <w:sz w:val="38"/>
        </w:rPr>
        <w:t>一样时，就获得了宁静。</w:t>
      </w:r>
    </w:p>
    <w:p w:rsidR="00B83E87" w:rsidRDefault="00460AC0">
      <w:pPr>
        <w:wordWrap w:val="0"/>
        <w:spacing w:line="1020" w:lineRule="atLeast"/>
        <w:ind w:firstLine="94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1</w:t>
      </w:r>
      <w:r>
        <w:rPr>
          <w:rFonts w:ascii="仿宋" w:eastAsia="仿宋" w:hAnsi="仿宋" w:cs="仿宋"/>
          <w:color w:val="000000"/>
          <w:sz w:val="37"/>
        </w:rPr>
        <w:t>，页</w:t>
      </w:r>
      <w:r>
        <w:rPr>
          <w:rFonts w:ascii="仿宋" w:eastAsia="仿宋" w:hAnsi="仿宋" w:cs="仿宋"/>
          <w:color w:val="000000"/>
          <w:sz w:val="37"/>
        </w:rPr>
        <w:t>1023</w:t>
      </w:r>
      <w:r>
        <w:rPr>
          <w:rFonts w:ascii="仿宋" w:eastAsia="仿宋" w:hAnsi="仿宋" w:cs="仿宋"/>
          <w:b/>
          <w:color w:val="000000"/>
          <w:sz w:val="37"/>
        </w:rPr>
        <w:t xml:space="preserve"> </w:t>
      </w: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2-A612)</w:t>
      </w:r>
      <w:r>
        <w:rPr>
          <w:rFonts w:ascii="仿宋" w:eastAsia="仿宋" w:hAnsi="仿宋" w:cs="仿宋"/>
          <w:color w:val="000000"/>
          <w:sz w:val="37"/>
        </w:rPr>
        <w:t>，</w:t>
      </w:r>
      <w:r>
        <w:rPr>
          <w:rFonts w:ascii="仿宋" w:eastAsia="仿宋" w:hAnsi="仿宋" w:cs="仿宋"/>
          <w:color w:val="000000"/>
          <w:sz w:val="37"/>
        </w:rPr>
        <w:t>1837</w:t>
      </w:r>
      <w:r>
        <w:rPr>
          <w:rFonts w:ascii="仿宋" w:eastAsia="仿宋" w:hAnsi="仿宋" w:cs="仿宋"/>
          <w:color w:val="000000"/>
          <w:sz w:val="37"/>
        </w:rPr>
        <w:t>年，无日期</w:t>
      </w:r>
      <w:r>
        <w:rPr>
          <w:rFonts w:ascii="宋体" w:eastAsia="宋体" w:hAnsi="宋体" w:cs="宋体"/>
          <w:color w:val="000000"/>
          <w:sz w:val="37"/>
        </w:rPr>
        <w:t>摘自定稿页边注；参见</w:t>
      </w:r>
      <w:r>
        <w:rPr>
          <w:rFonts w:ascii="宋体" w:eastAsia="宋体" w:hAnsi="宋体" w:cs="宋体"/>
          <w:color w:val="000000"/>
          <w:sz w:val="37"/>
        </w:rPr>
        <w:t>325:11-12:</w:t>
      </w:r>
    </w:p>
    <w:p w:rsidR="00B83E87" w:rsidRDefault="00460AC0">
      <w:pPr>
        <w:wordWrap w:val="0"/>
        <w:spacing w:line="660" w:lineRule="atLeast"/>
        <w:ind w:left="820"/>
        <w:textAlignment w:val="baseline"/>
        <w:rPr>
          <w:sz w:val="38"/>
        </w:rPr>
      </w:pPr>
      <w:r>
        <w:rPr>
          <w:rFonts w:ascii="宋体" w:eastAsia="宋体" w:hAnsi="宋体" w:cs="宋体"/>
          <w:color w:val="000000"/>
          <w:sz w:val="38"/>
        </w:rPr>
        <w:t>……</w:t>
      </w:r>
      <w:r>
        <w:rPr>
          <w:rFonts w:ascii="宋体" w:eastAsia="宋体" w:hAnsi="宋体" w:cs="宋体"/>
          <w:color w:val="000000"/>
          <w:sz w:val="38"/>
        </w:rPr>
        <w:t>那只鸟的名字一定在家中那长方形本子里我的摘录中。</w:t>
      </w:r>
    </w:p>
    <w:p w:rsidR="00B83E87" w:rsidRDefault="00460AC0">
      <w:pPr>
        <w:wordWrap w:val="0"/>
        <w:spacing w:line="1020" w:lineRule="atLeast"/>
        <w:ind w:left="228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3-B55:1,</w:t>
      </w:r>
      <w:r>
        <w:rPr>
          <w:rFonts w:ascii="仿宋" w:eastAsia="仿宋" w:hAnsi="仿宋" w:cs="仿宋"/>
          <w:b/>
          <w:color w:val="000000"/>
          <w:sz w:val="37"/>
        </w:rPr>
        <w:t xml:space="preserve"> </w:t>
      </w:r>
      <w:r>
        <w:rPr>
          <w:rFonts w:ascii="仿宋" w:eastAsia="仿宋" w:hAnsi="仿宋" w:cs="仿宋"/>
          <w:color w:val="000000"/>
          <w:sz w:val="37"/>
        </w:rPr>
        <w:t>1841-1842</w:t>
      </w:r>
      <w:r>
        <w:rPr>
          <w:rFonts w:ascii="仿宋" w:eastAsia="仿宋" w:hAnsi="仿宋" w:cs="仿宋"/>
          <w:color w:val="000000"/>
          <w:sz w:val="37"/>
        </w:rPr>
        <w:t>年，无日期</w:t>
      </w:r>
    </w:p>
    <w:p w:rsidR="00B83E87" w:rsidRDefault="00B83E87">
      <w:pPr>
        <w:wordWrap w:val="0"/>
        <w:spacing w:line="660" w:lineRule="exact"/>
        <w:textAlignment w:val="baseline"/>
        <w:rPr>
          <w:sz w:val="38"/>
        </w:rPr>
      </w:pPr>
    </w:p>
    <w:p w:rsidR="00B83E87" w:rsidRDefault="00460AC0">
      <w:pPr>
        <w:wordWrap w:val="0"/>
        <w:spacing w:line="660" w:lineRule="atLeast"/>
        <w:textAlignment w:val="baseline"/>
        <w:rPr>
          <w:sz w:val="38"/>
        </w:rPr>
      </w:pPr>
      <w:r>
        <w:rPr>
          <w:rFonts w:ascii="宋体" w:eastAsia="宋体" w:hAnsi="宋体" w:cs="宋体"/>
          <w:color w:val="000000"/>
          <w:sz w:val="38"/>
        </w:rPr>
        <w:t>摘自定稿；参见</w:t>
      </w:r>
      <w:r>
        <w:rPr>
          <w:rFonts w:ascii="宋体" w:eastAsia="宋体" w:hAnsi="宋体" w:cs="宋体"/>
          <w:color w:val="000000"/>
          <w:sz w:val="38"/>
        </w:rPr>
        <w:t>326:4:</w:t>
      </w:r>
    </w:p>
    <w:p w:rsidR="00B83E87" w:rsidRDefault="00460AC0">
      <w:pPr>
        <w:wordWrap w:val="0"/>
        <w:spacing w:line="660" w:lineRule="atLeast"/>
        <w:ind w:left="820"/>
        <w:textAlignment w:val="baseline"/>
        <w:rPr>
          <w:sz w:val="38"/>
        </w:rPr>
      </w:pPr>
      <w:r>
        <w:rPr>
          <w:rFonts w:ascii="宋体" w:eastAsia="宋体" w:hAnsi="宋体" w:cs="宋体"/>
          <w:color w:val="000000"/>
          <w:sz w:val="38"/>
        </w:rPr>
        <w:t>……</w:t>
      </w:r>
      <w:r>
        <w:rPr>
          <w:rFonts w:ascii="宋体" w:eastAsia="宋体" w:hAnsi="宋体" w:cs="宋体"/>
          <w:color w:val="000000"/>
          <w:sz w:val="38"/>
        </w:rPr>
        <w:t>于是，靠自己独立进行。</w:t>
      </w:r>
    </w:p>
    <w:p w:rsidR="00B83E87" w:rsidRDefault="00460AC0">
      <w:pPr>
        <w:wordWrap w:val="0"/>
        <w:spacing w:line="660" w:lineRule="atLeast"/>
        <w:ind w:right="60" w:firstLine="820"/>
        <w:textAlignment w:val="baseline"/>
        <w:rPr>
          <w:sz w:val="38"/>
        </w:rPr>
      </w:pPr>
      <w:r>
        <w:rPr>
          <w:rFonts w:ascii="宋体" w:eastAsia="宋体" w:hAnsi="宋体" w:cs="宋体"/>
          <w:color w:val="000000"/>
          <w:sz w:val="38"/>
        </w:rPr>
        <w:t>页边注：我在自己内心里使自己镇定下来，像士兵在作战之前那样祈祷，但使自己内心镇定下来并不是善行，而是一种快乐，是暗含在拉丁语</w:t>
      </w:r>
      <w:r>
        <w:rPr>
          <w:rFonts w:ascii="宋体" w:eastAsia="宋体" w:hAnsi="宋体" w:cs="宋体"/>
          <w:b/>
          <w:color w:val="000000"/>
          <w:sz w:val="38"/>
        </w:rPr>
        <w:t xml:space="preserve"> </w:t>
      </w:r>
      <w:r>
        <w:rPr>
          <w:rFonts w:ascii="宋体" w:eastAsia="宋体" w:hAnsi="宋体" w:cs="宋体"/>
          <w:color w:val="000000"/>
          <w:sz w:val="38"/>
        </w:rPr>
        <w:t>colligere</w:t>
      </w:r>
      <w:r>
        <w:rPr>
          <w:rFonts w:ascii="宋体" w:eastAsia="宋体" w:hAnsi="宋体" w:cs="宋体"/>
          <w:b/>
          <w:color w:val="000000"/>
          <w:sz w:val="38"/>
        </w:rPr>
        <w:t xml:space="preserve"> </w:t>
      </w:r>
      <w:r>
        <w:rPr>
          <w:rFonts w:ascii="宋体" w:eastAsia="宋体" w:hAnsi="宋体" w:cs="宋体"/>
          <w:color w:val="000000"/>
          <w:sz w:val="38"/>
        </w:rPr>
        <w:t>se</w:t>
      </w:r>
      <w:r>
        <w:rPr>
          <w:rFonts w:ascii="宋体" w:eastAsia="宋体" w:hAnsi="宋体" w:cs="宋体"/>
          <w:b/>
          <w:color w:val="000000"/>
          <w:sz w:val="38"/>
        </w:rPr>
        <w:t xml:space="preserve"> </w:t>
      </w:r>
      <w:r>
        <w:rPr>
          <w:rFonts w:ascii="宋体" w:eastAsia="宋体" w:hAnsi="宋体" w:cs="宋体"/>
          <w:color w:val="000000"/>
          <w:sz w:val="38"/>
        </w:rPr>
        <w:t>[</w:t>
      </w:r>
      <w:r>
        <w:rPr>
          <w:rFonts w:ascii="宋体" w:eastAsia="宋体" w:hAnsi="宋体" w:cs="宋体"/>
          <w:color w:val="000000"/>
          <w:sz w:val="38"/>
        </w:rPr>
        <w:t>使自己镇定下来</w:t>
      </w:r>
      <w:r>
        <w:rPr>
          <w:rFonts w:ascii="宋体" w:eastAsia="宋体" w:hAnsi="宋体" w:cs="宋体"/>
          <w:color w:val="000000"/>
          <w:sz w:val="38"/>
        </w:rPr>
        <w:t>]</w:t>
      </w:r>
      <w:r>
        <w:rPr>
          <w:rFonts w:ascii="宋体" w:eastAsia="宋体" w:hAnsi="宋体" w:cs="宋体"/>
          <w:color w:val="000000"/>
          <w:sz w:val="38"/>
        </w:rPr>
        <w:t>里的模棱两可。</w:t>
      </w:r>
    </w:p>
    <w:p w:rsidR="00B83E87" w:rsidRDefault="00460AC0">
      <w:pPr>
        <w:wordWrap w:val="0"/>
        <w:spacing w:line="1020" w:lineRule="atLeast"/>
        <w:ind w:left="228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3-B55:2,</w:t>
      </w:r>
      <w:r>
        <w:rPr>
          <w:rFonts w:ascii="仿宋" w:eastAsia="仿宋" w:hAnsi="仿宋" w:cs="仿宋"/>
          <w:b/>
          <w:color w:val="000000"/>
          <w:sz w:val="37"/>
        </w:rPr>
        <w:t xml:space="preserve"> </w:t>
      </w:r>
      <w:r>
        <w:rPr>
          <w:rFonts w:ascii="仿宋" w:eastAsia="仿宋" w:hAnsi="仿宋" w:cs="仿宋"/>
          <w:color w:val="000000"/>
          <w:sz w:val="37"/>
        </w:rPr>
        <w:t>1841-1842</w:t>
      </w:r>
      <w:r>
        <w:rPr>
          <w:rFonts w:ascii="仿宋" w:eastAsia="仿宋" w:hAnsi="仿宋" w:cs="仿宋"/>
          <w:color w:val="000000"/>
          <w:sz w:val="37"/>
        </w:rPr>
        <w:t>年，无日期</w:t>
      </w:r>
    </w:p>
    <w:p w:rsidR="00B83E87" w:rsidRDefault="00B83E87">
      <w:pPr>
        <w:wordWrap w:val="0"/>
        <w:spacing w:line="660" w:lineRule="exact"/>
        <w:textAlignment w:val="baseline"/>
        <w:rPr>
          <w:sz w:val="38"/>
        </w:rPr>
      </w:pPr>
    </w:p>
    <w:p w:rsidR="00B83E87" w:rsidRDefault="00460AC0">
      <w:pPr>
        <w:wordWrap w:val="0"/>
        <w:spacing w:line="660" w:lineRule="atLeast"/>
        <w:textAlignment w:val="baseline"/>
        <w:rPr>
          <w:sz w:val="38"/>
        </w:rPr>
      </w:pPr>
      <w:r>
        <w:rPr>
          <w:rFonts w:ascii="宋体" w:eastAsia="宋体" w:hAnsi="宋体" w:cs="宋体"/>
          <w:color w:val="000000"/>
          <w:sz w:val="38"/>
        </w:rPr>
        <w:t>【</w:t>
      </w:r>
      <w:r>
        <w:rPr>
          <w:rFonts w:ascii="宋体" w:eastAsia="宋体" w:hAnsi="宋体" w:cs="宋体"/>
          <w:color w:val="000000"/>
          <w:sz w:val="38"/>
        </w:rPr>
        <w:t>561</w:t>
      </w:r>
      <w:r>
        <w:rPr>
          <w:rFonts w:ascii="宋体" w:eastAsia="宋体" w:hAnsi="宋体" w:cs="宋体"/>
          <w:color w:val="000000"/>
          <w:sz w:val="38"/>
        </w:rPr>
        <w:t>】摘自草稿；参见</w:t>
      </w:r>
      <w:r>
        <w:rPr>
          <w:rFonts w:ascii="宋体" w:eastAsia="宋体" w:hAnsi="宋体" w:cs="宋体"/>
          <w:color w:val="000000"/>
          <w:sz w:val="38"/>
        </w:rPr>
        <w:t>326:10-19:</w:t>
      </w:r>
    </w:p>
    <w:p w:rsidR="00B83E87" w:rsidRDefault="00460AC0">
      <w:pPr>
        <w:wordWrap w:val="0"/>
        <w:spacing w:line="660" w:lineRule="atLeast"/>
        <w:ind w:right="60" w:firstLine="820"/>
        <w:textAlignment w:val="baseline"/>
        <w:rPr>
          <w:sz w:val="38"/>
        </w:rPr>
      </w:pPr>
      <w:r>
        <w:rPr>
          <w:rFonts w:ascii="宋体" w:eastAsia="宋体" w:hAnsi="宋体" w:cs="宋体"/>
          <w:color w:val="000000"/>
          <w:sz w:val="38"/>
        </w:rPr>
        <w:t>现在，我必须再次踏入社会。我渐渐买进了很多小物品，现在到了付款的时候。</w:t>
      </w:r>
      <w:r>
        <w:rPr>
          <w:rFonts w:ascii="宋体" w:eastAsia="宋体" w:hAnsi="宋体" w:cs="宋体"/>
          <w:color w:val="000000"/>
          <w:sz w:val="38"/>
        </w:rPr>
        <w:t>———</w:t>
      </w:r>
      <w:r>
        <w:rPr>
          <w:rFonts w:ascii="宋体" w:eastAsia="宋体" w:hAnsi="宋体" w:cs="宋体"/>
          <w:color w:val="000000"/>
          <w:sz w:val="38"/>
        </w:rPr>
        <w:t>在这个方面，我的原则始终都是要能坚</w:t>
      </w:r>
      <w:r>
        <w:rPr>
          <w:rFonts w:ascii="宋体" w:eastAsia="宋体" w:hAnsi="宋体" w:cs="宋体"/>
          <w:color w:val="000000"/>
          <w:sz w:val="38"/>
        </w:rPr>
        <w:t>持住。不必先在社交聚会、家庭等等之中去寻求它们，它们在某种程度上总是有所防范。可是，先偶尔接触</w:t>
      </w:r>
      <w:r>
        <w:rPr>
          <w:rFonts w:ascii="宋体" w:eastAsia="宋体" w:hAnsi="宋体" w:cs="宋体"/>
          <w:color w:val="000000"/>
          <w:sz w:val="38"/>
        </w:rPr>
        <w:t>———</w:t>
      </w:r>
      <w:r>
        <w:rPr>
          <w:rFonts w:ascii="宋体" w:eastAsia="宋体" w:hAnsi="宋体" w:cs="宋体"/>
          <w:color w:val="000000"/>
          <w:sz w:val="38"/>
        </w:rPr>
        <w:t>后来就有收获。越能使人吃惊就越好。</w:t>
      </w:r>
    </w:p>
    <w:p w:rsidR="00B83E87" w:rsidRDefault="00460AC0">
      <w:pPr>
        <w:wordWrap w:val="0"/>
        <w:spacing w:line="660" w:lineRule="atLeast"/>
        <w:ind w:right="80"/>
        <w:jc w:val="right"/>
        <w:textAlignment w:val="baseline"/>
        <w:rPr>
          <w:sz w:val="38"/>
        </w:rPr>
      </w:pPr>
      <w:r>
        <w:rPr>
          <w:rFonts w:ascii="宋体" w:eastAsia="宋体" w:hAnsi="宋体" w:cs="宋体"/>
          <w:color w:val="000000"/>
          <w:sz w:val="38"/>
        </w:rPr>
        <w:t>——</w:t>
      </w:r>
      <w:r>
        <w:rPr>
          <w:rFonts w:ascii="宋体" w:eastAsia="宋体" w:hAnsi="宋体" w:cs="宋体"/>
          <w:color w:val="000000"/>
          <w:sz w:val="38"/>
        </w:rPr>
        <w:t>《论文》卷</w:t>
      </w:r>
      <w:r>
        <w:rPr>
          <w:rFonts w:ascii="宋体" w:eastAsia="宋体" w:hAnsi="宋体" w:cs="宋体"/>
          <w:color w:val="000000"/>
          <w:sz w:val="38"/>
        </w:rPr>
        <w:t>3-B84,</w:t>
      </w:r>
      <w:r>
        <w:rPr>
          <w:rFonts w:ascii="宋体" w:eastAsia="宋体" w:hAnsi="宋体" w:cs="宋体"/>
          <w:b/>
          <w:color w:val="000000"/>
          <w:sz w:val="38"/>
        </w:rPr>
        <w:t xml:space="preserve"> </w:t>
      </w:r>
      <w:r>
        <w:rPr>
          <w:rFonts w:ascii="宋体" w:eastAsia="宋体" w:hAnsi="宋体" w:cs="宋体"/>
          <w:color w:val="000000"/>
          <w:sz w:val="38"/>
        </w:rPr>
        <w:t>1841-1842</w:t>
      </w:r>
      <w:r>
        <w:rPr>
          <w:rFonts w:ascii="宋体" w:eastAsia="宋体" w:hAnsi="宋体" w:cs="宋体"/>
          <w:color w:val="000000"/>
          <w:sz w:val="38"/>
        </w:rPr>
        <w:t>年，无日期</w:t>
      </w:r>
    </w:p>
    <w:p w:rsidR="00B83E87" w:rsidRDefault="00B83E87">
      <w:pPr>
        <w:wordWrap w:val="0"/>
        <w:spacing w:line="660" w:lineRule="exact"/>
        <w:jc w:val="right"/>
        <w:textAlignment w:val="baseline"/>
        <w:rPr>
          <w:sz w:val="38"/>
        </w:rPr>
      </w:pPr>
    </w:p>
    <w:p w:rsidR="00B83E87" w:rsidRDefault="00460AC0">
      <w:pPr>
        <w:wordWrap w:val="0"/>
        <w:spacing w:line="660" w:lineRule="atLeast"/>
        <w:textAlignment w:val="baseline"/>
        <w:rPr>
          <w:sz w:val="38"/>
        </w:rPr>
      </w:pPr>
      <w:r>
        <w:rPr>
          <w:rFonts w:ascii="宋体" w:eastAsia="宋体" w:hAnsi="宋体" w:cs="宋体"/>
          <w:color w:val="000000"/>
          <w:sz w:val="38"/>
        </w:rPr>
        <w:t>摘自随笔删除部分；参见</w:t>
      </w:r>
      <w:r>
        <w:rPr>
          <w:rFonts w:ascii="宋体" w:eastAsia="宋体" w:hAnsi="宋体" w:cs="宋体"/>
          <w:color w:val="000000"/>
          <w:sz w:val="38"/>
        </w:rPr>
        <w:t>326:32-327:28:</w:t>
      </w:r>
    </w:p>
    <w:p w:rsidR="00B83E87" w:rsidRDefault="00460AC0">
      <w:pPr>
        <w:wordWrap w:val="0"/>
        <w:spacing w:line="660" w:lineRule="atLeast"/>
        <w:ind w:right="100" w:firstLine="840"/>
        <w:textAlignment w:val="baseline"/>
        <w:rPr>
          <w:sz w:val="38"/>
        </w:rPr>
      </w:pPr>
      <w:r>
        <w:rPr>
          <w:rFonts w:ascii="宋体" w:eastAsia="宋体" w:hAnsi="宋体" w:cs="宋体"/>
          <w:color w:val="000000"/>
          <w:sz w:val="38"/>
        </w:rPr>
        <w:t>你这个生了无数孩子的不孕的母亲</w:t>
      </w:r>
      <w:r>
        <w:rPr>
          <w:rFonts w:ascii="宋体" w:eastAsia="宋体" w:hAnsi="宋体" w:cs="宋体"/>
          <w:color w:val="000000"/>
          <w:sz w:val="38"/>
        </w:rPr>
        <w:t>———</w:t>
      </w:r>
      <w:r>
        <w:rPr>
          <w:rFonts w:ascii="宋体" w:eastAsia="宋体" w:hAnsi="宋体" w:cs="宋体"/>
          <w:color w:val="000000"/>
          <w:sz w:val="38"/>
        </w:rPr>
        <w:t>当那些古代的诸神被征服了时，当永恒使时间诞生时，当时间使永恒诞生时，那是留下来的唯一东西，但你却逃遁了。</w:t>
      </w:r>
    </w:p>
    <w:p w:rsidR="00B83E87" w:rsidRDefault="00B83E87"/>
    <w:p w:rsidR="00B83E87" w:rsidRDefault="00B83E87">
      <w:pPr>
        <w:sectPr w:rsidR="00B83E87">
          <w:headerReference w:type="default" r:id="rId1291"/>
          <w:footerReference w:type="default" r:id="rId1292"/>
          <w:pgSz w:w="14180" w:h="23840"/>
          <w:pgMar w:top="1840" w:right="960" w:bottom="1840" w:left="960" w:header="1540" w:footer="1540" w:gutter="0"/>
          <w:cols w:space="720"/>
        </w:sectPr>
      </w:pPr>
    </w:p>
    <w:p w:rsidR="00B83E87" w:rsidRDefault="00460AC0">
      <w:pPr>
        <w:wordWrap w:val="0"/>
        <w:spacing w:line="540" w:lineRule="atLeast"/>
        <w:jc w:val="right"/>
        <w:textAlignment w:val="baseline"/>
        <w:rPr>
          <w:sz w:val="40"/>
        </w:rPr>
      </w:pPr>
      <w:r>
        <w:rPr>
          <w:rFonts w:ascii="仿宋" w:eastAsia="仿宋" w:hAnsi="仿宋" w:cs="仿宋"/>
          <w:color w:val="000000"/>
          <w:sz w:val="40"/>
        </w:rPr>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619</w:t>
      </w:r>
    </w:p>
    <w:p w:rsidR="00B83E87" w:rsidRDefault="00B83E87">
      <w:pPr>
        <w:wordWrap w:val="0"/>
        <w:spacing w:line="700" w:lineRule="exact"/>
        <w:jc w:val="right"/>
        <w:textAlignment w:val="baseline"/>
        <w:rPr>
          <w:sz w:val="38"/>
        </w:rPr>
      </w:pPr>
    </w:p>
    <w:p w:rsidR="00B83E87" w:rsidRDefault="00460AC0">
      <w:pPr>
        <w:wordWrap w:val="0"/>
        <w:spacing w:line="680" w:lineRule="atLeast"/>
        <w:ind w:firstLine="840"/>
        <w:textAlignment w:val="baseline"/>
        <w:rPr>
          <w:sz w:val="38"/>
        </w:rPr>
      </w:pPr>
      <w:r>
        <w:rPr>
          <w:rFonts w:ascii="宋体" w:eastAsia="宋体" w:hAnsi="宋体" w:cs="宋体"/>
          <w:color w:val="000000"/>
          <w:sz w:val="38"/>
        </w:rPr>
        <w:t>该诅咒的机遇，你这个我唯一的知己，我所认为的唯一值得</w:t>
      </w:r>
      <w:r>
        <w:rPr>
          <w:rFonts w:ascii="宋体" w:eastAsia="宋体" w:hAnsi="宋体" w:cs="宋体"/>
          <w:color w:val="000000"/>
          <w:sz w:val="38"/>
        </w:rPr>
        <w:t>成为我的盟友和敌人的人，始终都像你自己那样，始终都不可理解，始终都是一个谜，我以自己心灵的全部同情去爱你，我是按你的形象创造的。该诅咒的机遇，你为什么不让自己出现。我不乞求，我不低贱地求你以某种方式使自己现身，我向你提出进行决斗的挑战。你为什么不露出赤裸的脖子，为什么不让世界结构中的平衡之轮</w:t>
      </w:r>
      <w:r>
        <w:rPr>
          <w:rFonts w:ascii="宋体" w:eastAsia="宋体" w:hAnsi="宋体" w:cs="宋体"/>
          <w:color w:val="000000"/>
          <w:sz w:val="38"/>
        </w:rPr>
        <w:t>[ Uro]</w:t>
      </w:r>
      <w:r>
        <w:rPr>
          <w:rFonts w:ascii="宋体" w:eastAsia="宋体" w:hAnsi="宋体" w:cs="宋体"/>
          <w:color w:val="000000"/>
          <w:sz w:val="38"/>
        </w:rPr>
        <w:t>，那不安的</w:t>
      </w:r>
      <w:r>
        <w:rPr>
          <w:rFonts w:ascii="宋体" w:eastAsia="宋体" w:hAnsi="宋体" w:cs="宋体"/>
          <w:color w:val="000000"/>
          <w:sz w:val="38"/>
        </w:rPr>
        <w:t>[ urolig]</w:t>
      </w:r>
      <w:r>
        <w:rPr>
          <w:rFonts w:ascii="宋体" w:eastAsia="宋体" w:hAnsi="宋体" w:cs="宋体"/>
          <w:color w:val="000000"/>
          <w:sz w:val="38"/>
        </w:rPr>
        <w:t>平衡之轮也安静</w:t>
      </w:r>
      <w:r>
        <w:rPr>
          <w:rFonts w:ascii="宋体" w:eastAsia="宋体" w:hAnsi="宋体" w:cs="宋体"/>
          <w:color w:val="000000"/>
          <w:sz w:val="38"/>
        </w:rPr>
        <w:t>[ rolig]</w:t>
      </w:r>
      <w:r>
        <w:rPr>
          <w:rFonts w:ascii="宋体" w:eastAsia="宋体" w:hAnsi="宋体" w:cs="宋体"/>
          <w:color w:val="000000"/>
          <w:sz w:val="38"/>
        </w:rPr>
        <w:t>下来</w:t>
      </w:r>
      <w:r>
        <w:rPr>
          <w:rFonts w:ascii="宋体" w:eastAsia="宋体" w:hAnsi="宋体" w:cs="宋体"/>
          <w:color w:val="000000"/>
          <w:sz w:val="38"/>
        </w:rPr>
        <w:t>?[</w:t>
      </w:r>
      <w:r>
        <w:rPr>
          <w:rFonts w:ascii="宋体" w:eastAsia="宋体" w:hAnsi="宋体" w:cs="宋体"/>
          <w:color w:val="000000"/>
          <w:sz w:val="38"/>
        </w:rPr>
        <w:t>注</w:t>
      </w:r>
      <w:r>
        <w:rPr>
          <w:rFonts w:ascii="宋体" w:eastAsia="宋体" w:hAnsi="宋体" w:cs="宋体"/>
          <w:color w:val="000000"/>
          <w:sz w:val="38"/>
        </w:rPr>
        <w:t>1]</w:t>
      </w:r>
      <w:r>
        <w:rPr>
          <w:rFonts w:ascii="宋体" w:eastAsia="宋体" w:hAnsi="宋体" w:cs="宋体"/>
          <w:color w:val="000000"/>
          <w:sz w:val="38"/>
        </w:rPr>
        <w:t>我已被焦虑攫住了；我相信世界将要因厌烦而停顿。该诅咒的机遇，我在等待着你：我不想那么愚蠢地希望凭借各种原则，借助人们所谓的性格来征服你。</w:t>
      </w:r>
      <w:r>
        <w:rPr>
          <w:rFonts w:ascii="宋体" w:eastAsia="宋体" w:hAnsi="宋体" w:cs="宋体"/>
          <w:color w:val="000000"/>
          <w:sz w:val="38"/>
        </w:rPr>
        <w:t>不，我要同你搏斗。我就像一个寺庙里的舞者；</w:t>
      </w:r>
      <w:r>
        <w:rPr>
          <w:rFonts w:ascii="宋体" w:eastAsia="宋体" w:hAnsi="宋体" w:cs="宋体"/>
          <w:color w:val="000000"/>
          <w:sz w:val="38"/>
        </w:rPr>
        <w:t>[</w:t>
      </w:r>
      <w:r>
        <w:rPr>
          <w:rFonts w:ascii="宋体" w:eastAsia="宋体" w:hAnsi="宋体" w:cs="宋体"/>
          <w:color w:val="000000"/>
          <w:sz w:val="38"/>
        </w:rPr>
        <w:t>注</w:t>
      </w:r>
      <w:r>
        <w:rPr>
          <w:rFonts w:ascii="宋体" w:eastAsia="宋体" w:hAnsi="宋体" w:cs="宋体"/>
          <w:color w:val="000000"/>
          <w:sz w:val="38"/>
        </w:rPr>
        <w:t>2]</w:t>
      </w:r>
      <w:r>
        <w:rPr>
          <w:rFonts w:ascii="宋体" w:eastAsia="宋体" w:hAnsi="宋体" w:cs="宋体"/>
          <w:color w:val="000000"/>
          <w:sz w:val="38"/>
        </w:rPr>
        <w:t>我已将自己献祭给你。衣衫轻薄，富有弹性，毫无防范，毫无准备，我在世界上一无所有，我愿意一无所有，</w:t>
      </w:r>
      <w:r>
        <w:rPr>
          <w:rFonts w:ascii="宋体" w:eastAsia="宋体" w:hAnsi="宋体" w:cs="宋体"/>
          <w:color w:val="000000"/>
          <w:sz w:val="38"/>
        </w:rPr>
        <w:t>[</w:t>
      </w:r>
      <w:r>
        <w:rPr>
          <w:rFonts w:ascii="宋体" w:eastAsia="宋体" w:hAnsi="宋体" w:cs="宋体"/>
          <w:color w:val="000000"/>
          <w:sz w:val="38"/>
        </w:rPr>
        <w:t>注</w:t>
      </w:r>
      <w:r>
        <w:rPr>
          <w:rFonts w:ascii="宋体" w:eastAsia="宋体" w:hAnsi="宋体" w:cs="宋体"/>
          <w:color w:val="000000"/>
          <w:sz w:val="38"/>
        </w:rPr>
        <w:t>3]</w:t>
      </w:r>
      <w:r>
        <w:rPr>
          <w:rFonts w:ascii="宋体" w:eastAsia="宋体" w:hAnsi="宋体" w:cs="宋体"/>
          <w:color w:val="000000"/>
          <w:sz w:val="38"/>
        </w:rPr>
        <w:t>我没有什么可以失去，但我想同你搏斗。我没有一路随着咒语而来。你现身吧，让我大吃一惊，我还是想同你搏斗。我们将为什么而战？我没有任何东西处于危险之中，然而，我提出一个可能向你提出的最令人骄傲的条件</w:t>
      </w:r>
      <w:r>
        <w:rPr>
          <w:rFonts w:ascii="宋体" w:eastAsia="宋体" w:hAnsi="宋体" w:cs="宋体"/>
          <w:color w:val="000000"/>
          <w:sz w:val="38"/>
        </w:rPr>
        <w:t>————</w:t>
      </w:r>
      <w:r>
        <w:rPr>
          <w:rFonts w:ascii="宋体" w:eastAsia="宋体" w:hAnsi="宋体" w:cs="宋体"/>
          <w:color w:val="000000"/>
          <w:sz w:val="38"/>
        </w:rPr>
        <w:t>让我们为荣誉而战。</w:t>
      </w:r>
    </w:p>
    <w:p w:rsidR="00B83E87" w:rsidRDefault="00460AC0">
      <w:pPr>
        <w:wordWrap w:val="0"/>
        <w:spacing w:line="680" w:lineRule="atLeast"/>
        <w:ind w:right="40" w:firstLine="840"/>
        <w:textAlignment w:val="baseline"/>
        <w:rPr>
          <w:sz w:val="38"/>
        </w:rPr>
      </w:pPr>
      <w:r>
        <w:rPr>
          <w:rFonts w:ascii="宋体" w:eastAsia="宋体" w:hAnsi="宋体" w:cs="宋体"/>
          <w:color w:val="000000"/>
          <w:sz w:val="38"/>
        </w:rPr>
        <w:t>[562][</w:t>
      </w:r>
      <w:r>
        <w:rPr>
          <w:rFonts w:ascii="宋体" w:eastAsia="宋体" w:hAnsi="宋体" w:cs="宋体"/>
          <w:color w:val="000000"/>
          <w:sz w:val="38"/>
        </w:rPr>
        <w:t>注</w:t>
      </w:r>
      <w:r>
        <w:rPr>
          <w:rFonts w:ascii="宋体" w:eastAsia="宋体" w:hAnsi="宋体" w:cs="宋体"/>
          <w:color w:val="000000"/>
          <w:sz w:val="38"/>
        </w:rPr>
        <w:t>1]</w:t>
      </w:r>
      <w:r>
        <w:rPr>
          <w:rFonts w:ascii="宋体" w:eastAsia="宋体" w:hAnsi="宋体" w:cs="宋体"/>
          <w:color w:val="000000"/>
          <w:sz w:val="38"/>
        </w:rPr>
        <w:t>：或者说，你的谜也许已被解开了；你也许已经投身到永恒的大海里。</w:t>
      </w:r>
    </w:p>
    <w:p w:rsidR="00B83E87" w:rsidRDefault="00460AC0">
      <w:pPr>
        <w:wordWrap w:val="0"/>
        <w:spacing w:line="680" w:lineRule="atLeast"/>
        <w:ind w:right="60"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注</w:t>
      </w:r>
      <w:r>
        <w:rPr>
          <w:rFonts w:ascii="宋体" w:eastAsia="宋体" w:hAnsi="宋体" w:cs="宋体"/>
          <w:color w:val="000000"/>
          <w:sz w:val="38"/>
        </w:rPr>
        <w:t>2]</w:t>
      </w:r>
      <w:r>
        <w:rPr>
          <w:rFonts w:ascii="宋体" w:eastAsia="宋体" w:hAnsi="宋体" w:cs="宋体"/>
          <w:color w:val="000000"/>
          <w:sz w:val="38"/>
        </w:rPr>
        <w:t>：我无事可做；我抛弃了一切，为的是侍奉你，为的</w:t>
      </w:r>
      <w:r>
        <w:rPr>
          <w:rFonts w:ascii="宋体" w:eastAsia="宋体" w:hAnsi="宋体" w:cs="宋体"/>
          <w:color w:val="000000"/>
          <w:sz w:val="38"/>
        </w:rPr>
        <w:t>是为你的荣誉而舞。</w:t>
      </w:r>
    </w:p>
    <w:p w:rsidR="00B83E87" w:rsidRDefault="00460AC0">
      <w:pPr>
        <w:wordWrap w:val="0"/>
        <w:spacing w:line="680" w:lineRule="atLeast"/>
        <w:ind w:left="840"/>
        <w:textAlignment w:val="baseline"/>
        <w:rPr>
          <w:sz w:val="38"/>
        </w:rPr>
      </w:pPr>
      <w:r>
        <w:rPr>
          <w:rFonts w:ascii="宋体" w:eastAsia="宋体" w:hAnsi="宋体" w:cs="宋体"/>
          <w:color w:val="000000"/>
          <w:sz w:val="38"/>
        </w:rPr>
        <w:t>[</w:t>
      </w:r>
      <w:r>
        <w:rPr>
          <w:rFonts w:ascii="宋体" w:eastAsia="宋体" w:hAnsi="宋体" w:cs="宋体"/>
          <w:color w:val="000000"/>
          <w:sz w:val="38"/>
        </w:rPr>
        <w:t>注</w:t>
      </w:r>
      <w:r>
        <w:rPr>
          <w:rFonts w:ascii="宋体" w:eastAsia="宋体" w:hAnsi="宋体" w:cs="宋体"/>
          <w:color w:val="000000"/>
          <w:sz w:val="38"/>
        </w:rPr>
        <w:t>3]</w:t>
      </w:r>
      <w:r>
        <w:rPr>
          <w:rFonts w:ascii="宋体" w:eastAsia="宋体" w:hAnsi="宋体" w:cs="宋体"/>
          <w:color w:val="000000"/>
          <w:sz w:val="38"/>
        </w:rPr>
        <w:t>：你无疑也习惯了这样的战斗。</w:t>
      </w:r>
    </w:p>
    <w:p w:rsidR="00B83E87" w:rsidRDefault="00460AC0">
      <w:pPr>
        <w:wordWrap w:val="0"/>
        <w:spacing w:line="680" w:lineRule="atLeast"/>
        <w:ind w:left="1840"/>
        <w:textAlignment w:val="baseline"/>
        <w:rPr>
          <w:sz w:val="38"/>
        </w:rPr>
      </w:pPr>
      <w:r>
        <w:rPr>
          <w:rFonts w:ascii="宋体" w:eastAsia="宋体" w:hAnsi="宋体" w:cs="宋体"/>
          <w:color w:val="000000"/>
          <w:sz w:val="38"/>
        </w:rPr>
        <w:t>————</w:t>
      </w:r>
      <w:r>
        <w:rPr>
          <w:rFonts w:ascii="宋体" w:eastAsia="宋体" w:hAnsi="宋体" w:cs="宋体"/>
          <w:color w:val="000000"/>
          <w:sz w:val="38"/>
        </w:rPr>
        <w:t>《论文》卷</w:t>
      </w:r>
      <w:r>
        <w:rPr>
          <w:rFonts w:ascii="宋体" w:eastAsia="宋体" w:hAnsi="宋体" w:cs="宋体"/>
          <w:color w:val="000000"/>
          <w:sz w:val="38"/>
        </w:rPr>
        <w:t>3-B179:28,1841-1842</w:t>
      </w:r>
      <w:r>
        <w:rPr>
          <w:rFonts w:ascii="宋体" w:eastAsia="宋体" w:hAnsi="宋体" w:cs="宋体"/>
          <w:color w:val="000000"/>
          <w:sz w:val="38"/>
        </w:rPr>
        <w:t>年，无日期</w:t>
      </w:r>
    </w:p>
    <w:p w:rsidR="00B83E87" w:rsidRDefault="00B83E87">
      <w:pPr>
        <w:wordWrap w:val="0"/>
        <w:spacing w:line="700" w:lineRule="exact"/>
        <w:textAlignment w:val="baseline"/>
        <w:rPr>
          <w:sz w:val="38"/>
        </w:rPr>
      </w:pPr>
    </w:p>
    <w:p w:rsidR="00B83E87" w:rsidRDefault="00460AC0">
      <w:pPr>
        <w:wordWrap w:val="0"/>
        <w:spacing w:line="680" w:lineRule="atLeast"/>
        <w:textAlignment w:val="baseline"/>
        <w:rPr>
          <w:sz w:val="38"/>
        </w:rPr>
      </w:pPr>
      <w:r>
        <w:rPr>
          <w:rFonts w:ascii="宋体" w:eastAsia="宋体" w:hAnsi="宋体" w:cs="宋体"/>
          <w:color w:val="000000"/>
          <w:sz w:val="38"/>
        </w:rPr>
        <w:t>摘自定稿页边注；参见</w:t>
      </w:r>
      <w:r>
        <w:rPr>
          <w:rFonts w:ascii="宋体" w:eastAsia="宋体" w:hAnsi="宋体" w:cs="宋体"/>
          <w:color w:val="000000"/>
          <w:sz w:val="38"/>
        </w:rPr>
        <w:t>326:36-327:2:</w:t>
      </w:r>
    </w:p>
    <w:p w:rsidR="00B83E87" w:rsidRDefault="00460AC0">
      <w:pPr>
        <w:wordWrap w:val="0"/>
        <w:spacing w:line="680" w:lineRule="atLeast"/>
        <w:ind w:right="40"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那令人骄傲的时刻，那时人类主宰了世界，那时永恒诞生了时间，那唯一还在的残迹，那时时间再次下沉到了永恒之中，可是你却逃遁了。</w:t>
      </w:r>
    </w:p>
    <w:p w:rsidR="00B83E87" w:rsidRDefault="00460AC0">
      <w:pPr>
        <w:wordWrap w:val="0"/>
        <w:spacing w:line="680" w:lineRule="atLeast"/>
        <w:ind w:left="840"/>
        <w:textAlignment w:val="baseline"/>
        <w:rPr>
          <w:sz w:val="38"/>
        </w:rPr>
      </w:pPr>
      <w:r>
        <w:rPr>
          <w:rFonts w:ascii="宋体" w:eastAsia="宋体" w:hAnsi="宋体" w:cs="宋体"/>
          <w:color w:val="000000"/>
          <w:sz w:val="38"/>
        </w:rPr>
        <w:t>页边注：那时必然诞生了自由，那时自然为了重生而使自己</w:t>
      </w:r>
    </w:p>
    <w:p w:rsidR="00B83E87" w:rsidRDefault="00B83E87"/>
    <w:p w:rsidR="00B83E87" w:rsidRDefault="00B83E87">
      <w:pPr>
        <w:sectPr w:rsidR="00B83E87">
          <w:headerReference w:type="default" r:id="rId1293"/>
          <w:footerReference w:type="default" r:id="rId1294"/>
          <w:pgSz w:w="14080" w:h="23780"/>
          <w:pgMar w:top="1840" w:right="920" w:bottom="1840" w:left="920" w:header="1540" w:footer="1540" w:gutter="0"/>
          <w:cols w:space="720"/>
        </w:sectPr>
      </w:pPr>
    </w:p>
    <w:p w:rsidR="00B83E87" w:rsidRDefault="00460AC0">
      <w:pPr>
        <w:wordWrap w:val="0"/>
        <w:spacing w:line="460" w:lineRule="atLeast"/>
        <w:ind w:left="20"/>
        <w:textAlignment w:val="baseline"/>
        <w:rPr>
          <w:sz w:val="34"/>
        </w:rPr>
      </w:pPr>
      <w:r>
        <w:rPr>
          <w:rFonts w:ascii="仿宋" w:eastAsia="仿宋" w:hAnsi="仿宋" w:cs="仿宋"/>
          <w:color w:val="000000"/>
          <w:sz w:val="34"/>
        </w:rPr>
        <w:t xml:space="preserve">620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60" w:lineRule="exact"/>
        <w:textAlignment w:val="baseline"/>
        <w:rPr>
          <w:sz w:val="35"/>
        </w:rPr>
      </w:pPr>
    </w:p>
    <w:p w:rsidR="00B83E87" w:rsidRDefault="00460AC0">
      <w:pPr>
        <w:wordWrap w:val="0"/>
        <w:spacing w:line="640" w:lineRule="atLeast"/>
        <w:ind w:left="20"/>
        <w:textAlignment w:val="baseline"/>
        <w:rPr>
          <w:sz w:val="35"/>
        </w:rPr>
      </w:pPr>
      <w:r>
        <w:rPr>
          <w:rFonts w:ascii="宋体" w:eastAsia="宋体" w:hAnsi="宋体" w:cs="宋体"/>
          <w:color w:val="000000"/>
          <w:sz w:val="35"/>
        </w:rPr>
        <w:t>再次被骗进了子宫之中。</w:t>
      </w:r>
    </w:p>
    <w:p w:rsidR="00B83E87" w:rsidRDefault="00460AC0">
      <w:pPr>
        <w:wordWrap w:val="0"/>
        <w:spacing w:line="600" w:lineRule="atLeast"/>
        <w:ind w:left="2320"/>
        <w:textAlignment w:val="baseline"/>
        <w:rPr>
          <w:sz w:val="45"/>
        </w:rPr>
      </w:pPr>
      <w:r>
        <w:rPr>
          <w:rFonts w:ascii="仿宋" w:eastAsia="仿宋" w:hAnsi="仿宋" w:cs="仿宋"/>
          <w:color w:val="000000"/>
          <w:sz w:val="45"/>
        </w:rPr>
        <w:t>——</w:t>
      </w:r>
      <w:r>
        <w:rPr>
          <w:rFonts w:ascii="仿宋" w:eastAsia="仿宋" w:hAnsi="仿宋" w:cs="仿宋"/>
          <w:color w:val="000000"/>
          <w:sz w:val="45"/>
        </w:rPr>
        <w:t>《论文》卷</w:t>
      </w:r>
      <w:r>
        <w:rPr>
          <w:rFonts w:ascii="仿宋" w:eastAsia="仿宋" w:hAnsi="仿宋" w:cs="仿宋"/>
          <w:color w:val="000000"/>
          <w:sz w:val="45"/>
        </w:rPr>
        <w:t xml:space="preserve">3-B55: 3, </w:t>
      </w:r>
      <w:r>
        <w:rPr>
          <w:rFonts w:ascii="仿宋" w:eastAsia="仿宋" w:hAnsi="仿宋" w:cs="仿宋"/>
          <w:color w:val="000000"/>
          <w:sz w:val="45"/>
        </w:rPr>
        <w:t>1841-1842</w:t>
      </w:r>
      <w:r>
        <w:rPr>
          <w:rFonts w:ascii="仿宋" w:eastAsia="仿宋" w:hAnsi="仿宋" w:cs="仿宋"/>
          <w:color w:val="000000"/>
          <w:sz w:val="45"/>
        </w:rPr>
        <w:t>年，无日期</w:t>
      </w:r>
    </w:p>
    <w:p w:rsidR="00B83E87" w:rsidRDefault="00B83E87">
      <w:pPr>
        <w:wordWrap w:val="0"/>
        <w:spacing w:line="520" w:lineRule="exact"/>
        <w:textAlignment w:val="baseline"/>
        <w:rPr>
          <w:sz w:val="45"/>
        </w:rPr>
      </w:pPr>
    </w:p>
    <w:p w:rsidR="00B83E87" w:rsidRDefault="00460AC0">
      <w:pPr>
        <w:wordWrap w:val="0"/>
        <w:spacing w:line="600" w:lineRule="atLeast"/>
        <w:ind w:left="20"/>
        <w:textAlignment w:val="baseline"/>
        <w:rPr>
          <w:sz w:val="45"/>
        </w:rPr>
      </w:pPr>
      <w:r>
        <w:rPr>
          <w:rFonts w:ascii="仿宋" w:eastAsia="仿宋" w:hAnsi="仿宋" w:cs="仿宋"/>
          <w:color w:val="000000"/>
          <w:sz w:val="45"/>
        </w:rPr>
        <w:t>摘自定稿；参见</w:t>
      </w:r>
      <w:r>
        <w:rPr>
          <w:rFonts w:ascii="仿宋" w:eastAsia="仿宋" w:hAnsi="仿宋" w:cs="仿宋"/>
          <w:color w:val="000000"/>
          <w:sz w:val="45"/>
        </w:rPr>
        <w:t>328: 16-19:</w:t>
      </w:r>
    </w:p>
    <w:p w:rsidR="00B83E87" w:rsidRDefault="00460AC0">
      <w:pPr>
        <w:wordWrap w:val="0"/>
        <w:spacing w:line="640" w:lineRule="atLeast"/>
        <w:ind w:left="900"/>
        <w:textAlignment w:val="baseline"/>
        <w:rPr>
          <w:sz w:val="35"/>
        </w:rPr>
      </w:pPr>
      <w:r>
        <w:rPr>
          <w:rFonts w:ascii="宋体" w:eastAsia="宋体" w:hAnsi="宋体" w:cs="宋体"/>
          <w:color w:val="000000"/>
          <w:sz w:val="35"/>
        </w:rPr>
        <w:t>奥维德的</w:t>
      </w:r>
      <w:r>
        <w:rPr>
          <w:rFonts w:ascii="宋体" w:eastAsia="宋体" w:hAnsi="宋体" w:cs="宋体"/>
          <w:color w:val="000000"/>
          <w:sz w:val="35"/>
        </w:rPr>
        <w:t>[</w:t>
      </w:r>
      <w:r>
        <w:rPr>
          <w:rFonts w:ascii="宋体" w:eastAsia="宋体" w:hAnsi="宋体" w:cs="宋体"/>
          <w:color w:val="000000"/>
          <w:sz w:val="35"/>
        </w:rPr>
        <w:t>页边注：</w:t>
      </w:r>
      <w:r>
        <w:rPr>
          <w:rFonts w:ascii="宋体" w:eastAsia="宋体" w:hAnsi="宋体" w:cs="宋体"/>
          <w:color w:val="000000"/>
          <w:sz w:val="35"/>
        </w:rPr>
        <w:t xml:space="preserve"> de arte amandi</w:t>
      </w:r>
      <w:r>
        <w:rPr>
          <w:rFonts w:ascii="宋体" w:eastAsia="宋体" w:hAnsi="宋体" w:cs="宋体"/>
          <w:color w:val="000000"/>
          <w:sz w:val="35"/>
        </w:rPr>
        <w:t>，卷</w:t>
      </w:r>
      <w:r>
        <w:rPr>
          <w:rFonts w:ascii="宋体" w:eastAsia="宋体" w:hAnsi="宋体" w:cs="宋体"/>
          <w:color w:val="000000"/>
          <w:sz w:val="35"/>
        </w:rPr>
        <w:t>2</w:t>
      </w:r>
      <w:r>
        <w:rPr>
          <w:rFonts w:ascii="宋体" w:eastAsia="宋体" w:hAnsi="宋体" w:cs="宋体"/>
          <w:color w:val="000000"/>
          <w:sz w:val="35"/>
        </w:rPr>
        <w:t>，第</w:t>
      </w:r>
      <w:r>
        <w:rPr>
          <w:rFonts w:ascii="宋体" w:eastAsia="宋体" w:hAnsi="宋体" w:cs="宋体"/>
          <w:color w:val="000000"/>
          <w:sz w:val="35"/>
        </w:rPr>
        <w:t>235</w:t>
      </w:r>
      <w:r>
        <w:rPr>
          <w:rFonts w:ascii="宋体" w:eastAsia="宋体" w:hAnsi="宋体" w:cs="宋体"/>
          <w:color w:val="000000"/>
          <w:sz w:val="35"/>
        </w:rPr>
        <w:t>页。</w:t>
      </w:r>
      <w:r>
        <w:rPr>
          <w:rFonts w:ascii="宋体" w:eastAsia="宋体" w:hAnsi="宋体" w:cs="宋体"/>
          <w:color w:val="000000"/>
          <w:sz w:val="35"/>
        </w:rPr>
        <w:t>]①</w:t>
      </w:r>
    </w:p>
    <w:p w:rsidR="00B83E87" w:rsidRDefault="00460AC0">
      <w:pPr>
        <w:wordWrap w:val="0"/>
        <w:spacing w:line="640" w:lineRule="atLeast"/>
        <w:ind w:left="2320"/>
        <w:textAlignment w:val="baseline"/>
        <w:rPr>
          <w:sz w:val="35"/>
        </w:rPr>
      </w:pPr>
      <w:r>
        <w:rPr>
          <w:rFonts w:ascii="宋体" w:eastAsia="宋体" w:hAnsi="宋体" w:cs="宋体"/>
          <w:color w:val="000000"/>
          <w:sz w:val="35"/>
        </w:rPr>
        <w:t>——</w:t>
      </w:r>
      <w:r>
        <w:rPr>
          <w:rFonts w:ascii="宋体" w:eastAsia="宋体" w:hAnsi="宋体" w:cs="宋体"/>
          <w:color w:val="000000"/>
          <w:sz w:val="35"/>
        </w:rPr>
        <w:t>《论文》卷</w:t>
      </w:r>
      <w:r>
        <w:rPr>
          <w:rFonts w:ascii="宋体" w:eastAsia="宋体" w:hAnsi="宋体" w:cs="宋体"/>
          <w:color w:val="000000"/>
          <w:sz w:val="35"/>
        </w:rPr>
        <w:t>3-B55: 4, 1841-1842</w:t>
      </w:r>
      <w:r>
        <w:rPr>
          <w:rFonts w:ascii="宋体" w:eastAsia="宋体" w:hAnsi="宋体" w:cs="宋体"/>
          <w:color w:val="000000"/>
          <w:sz w:val="35"/>
        </w:rPr>
        <w:t>年，无日期</w:t>
      </w:r>
    </w:p>
    <w:p w:rsidR="00B83E87" w:rsidRDefault="00B83E87">
      <w:pPr>
        <w:wordWrap w:val="0"/>
        <w:spacing w:line="660" w:lineRule="exact"/>
        <w:textAlignment w:val="baseline"/>
        <w:rPr>
          <w:sz w:val="35"/>
        </w:rPr>
      </w:pPr>
    </w:p>
    <w:p w:rsidR="00B83E87" w:rsidRDefault="00460AC0">
      <w:pPr>
        <w:wordWrap w:val="0"/>
        <w:spacing w:line="640" w:lineRule="atLeast"/>
        <w:ind w:left="20"/>
        <w:textAlignment w:val="baseline"/>
        <w:rPr>
          <w:sz w:val="35"/>
        </w:rPr>
      </w:pPr>
      <w:r>
        <w:rPr>
          <w:rFonts w:ascii="宋体" w:eastAsia="宋体" w:hAnsi="宋体" w:cs="宋体"/>
          <w:color w:val="000000"/>
          <w:sz w:val="35"/>
        </w:rPr>
        <w:t>摘自随笔：</w:t>
      </w:r>
    </w:p>
    <w:p w:rsidR="00B83E87" w:rsidRDefault="00460AC0">
      <w:pPr>
        <w:wordWrap w:val="0"/>
        <w:spacing w:line="640" w:lineRule="atLeast"/>
        <w:ind w:left="20" w:right="40" w:firstLine="840"/>
        <w:textAlignment w:val="baseline"/>
        <w:rPr>
          <w:sz w:val="35"/>
        </w:rPr>
      </w:pPr>
      <w:r>
        <w:rPr>
          <w:rFonts w:ascii="宋体" w:eastAsia="宋体" w:hAnsi="宋体" w:cs="宋体"/>
          <w:color w:val="000000"/>
          <w:sz w:val="35"/>
        </w:rPr>
        <w:t>早上好，夫人！你自己去市场买东西吗？</w:t>
      </w:r>
      <w:r>
        <w:rPr>
          <w:rFonts w:ascii="宋体" w:eastAsia="宋体" w:hAnsi="宋体" w:cs="宋体"/>
          <w:color w:val="000000"/>
          <w:sz w:val="35"/>
        </w:rPr>
        <w:t>——</w:t>
      </w:r>
      <w:r>
        <w:rPr>
          <w:rFonts w:ascii="宋体" w:eastAsia="宋体" w:hAnsi="宋体" w:cs="宋体"/>
          <w:color w:val="000000"/>
          <w:sz w:val="35"/>
        </w:rPr>
        <w:t>她很高兴同我交谈。一个手挎篮子、非常漂亮的女仆陪着她。女仆们始终都使我很愉快。她们都是一些小小的有趣捕获对象</w:t>
      </w:r>
      <w:r>
        <w:rPr>
          <w:rFonts w:ascii="宋体" w:eastAsia="宋体" w:hAnsi="宋体" w:cs="宋体"/>
          <w:color w:val="000000"/>
          <w:sz w:val="35"/>
        </w:rPr>
        <w:t>——</w:t>
      </w:r>
      <w:r>
        <w:rPr>
          <w:rFonts w:ascii="宋体" w:eastAsia="宋体" w:hAnsi="宋体" w:cs="宋体"/>
          <w:color w:val="000000"/>
          <w:sz w:val="35"/>
        </w:rPr>
        <w:t>那些对女仆没有鉴赏力的人表现出了</w:t>
      </w:r>
      <w:r>
        <w:rPr>
          <w:rFonts w:ascii="宋体" w:eastAsia="宋体" w:hAnsi="宋体" w:cs="宋体"/>
          <w:color w:val="000000"/>
          <w:sz w:val="35"/>
        </w:rPr>
        <w:t xml:space="preserve"> eo ipso</w:t>
      </w:r>
      <w:r>
        <w:rPr>
          <w:rFonts w:ascii="宋体" w:eastAsia="宋体" w:hAnsi="宋体" w:cs="宋体"/>
          <w:color w:val="000000"/>
          <w:sz w:val="35"/>
        </w:rPr>
        <w:t>，表明他在文化方面受到过阻碍。</w:t>
      </w:r>
    </w:p>
    <w:p w:rsidR="00B83E87" w:rsidRDefault="00460AC0">
      <w:pPr>
        <w:wordWrap w:val="0"/>
        <w:spacing w:line="640" w:lineRule="atLeast"/>
        <w:ind w:left="2920"/>
        <w:textAlignment w:val="baseline"/>
        <w:rPr>
          <w:sz w:val="35"/>
        </w:rPr>
      </w:pPr>
      <w:r>
        <w:rPr>
          <w:rFonts w:ascii="宋体" w:eastAsia="宋体" w:hAnsi="宋体" w:cs="宋体"/>
          <w:color w:val="000000"/>
          <w:sz w:val="35"/>
        </w:rPr>
        <w:t>——</w:t>
      </w:r>
      <w:r>
        <w:rPr>
          <w:rFonts w:ascii="宋体" w:eastAsia="宋体" w:hAnsi="宋体" w:cs="宋体"/>
          <w:color w:val="000000"/>
          <w:sz w:val="35"/>
        </w:rPr>
        <w:t>《论文》卷</w:t>
      </w:r>
      <w:r>
        <w:rPr>
          <w:rFonts w:ascii="宋体" w:eastAsia="宋体" w:hAnsi="宋体" w:cs="宋体"/>
          <w:color w:val="000000"/>
          <w:sz w:val="35"/>
        </w:rPr>
        <w:t>3-B77, 1841-1842</w:t>
      </w:r>
      <w:r>
        <w:rPr>
          <w:rFonts w:ascii="宋体" w:eastAsia="宋体" w:hAnsi="宋体" w:cs="宋体"/>
          <w:color w:val="000000"/>
          <w:sz w:val="35"/>
        </w:rPr>
        <w:t>年，无日期</w:t>
      </w:r>
    </w:p>
    <w:p w:rsidR="00B83E87" w:rsidRDefault="00B83E87">
      <w:pPr>
        <w:wordWrap w:val="0"/>
        <w:spacing w:line="660" w:lineRule="exact"/>
        <w:textAlignment w:val="baseline"/>
        <w:rPr>
          <w:sz w:val="35"/>
        </w:rPr>
      </w:pPr>
    </w:p>
    <w:p w:rsidR="00B83E87" w:rsidRDefault="00460AC0">
      <w:pPr>
        <w:wordWrap w:val="0"/>
        <w:spacing w:line="640" w:lineRule="atLeast"/>
        <w:ind w:left="20"/>
        <w:textAlignment w:val="baseline"/>
        <w:rPr>
          <w:sz w:val="35"/>
        </w:rPr>
      </w:pPr>
      <w:r>
        <w:rPr>
          <w:rFonts w:ascii="宋体" w:eastAsia="宋体" w:hAnsi="宋体" w:cs="宋体"/>
          <w:color w:val="000000"/>
          <w:sz w:val="35"/>
        </w:rPr>
        <w:t>摘自草稿；参见</w:t>
      </w:r>
      <w:r>
        <w:rPr>
          <w:rFonts w:ascii="宋体" w:eastAsia="宋体" w:hAnsi="宋体" w:cs="宋体"/>
          <w:color w:val="000000"/>
          <w:sz w:val="35"/>
        </w:rPr>
        <w:t>328: 34-329: 6:</w:t>
      </w:r>
    </w:p>
    <w:p w:rsidR="00B83E87" w:rsidRDefault="00460AC0">
      <w:pPr>
        <w:wordWrap w:val="0"/>
        <w:spacing w:line="640" w:lineRule="atLeast"/>
        <w:ind w:left="20" w:firstLine="840"/>
        <w:textAlignment w:val="baseline"/>
        <w:rPr>
          <w:sz w:val="35"/>
        </w:rPr>
      </w:pPr>
      <w:r>
        <w:rPr>
          <w:rFonts w:ascii="宋体" w:eastAsia="宋体" w:hAnsi="宋体" w:cs="宋体"/>
          <w:color w:val="000000"/>
          <w:sz w:val="35"/>
        </w:rPr>
        <w:t>现在，你为什么不一直站在门口，你为什么向外窥视？下阵雨时站在门口没有冒犯什么，没有什么奇怪的。此外，人们甚至无法断定你是否要进那幢房子。可是，【</w:t>
      </w:r>
      <w:r>
        <w:rPr>
          <w:rFonts w:ascii="宋体" w:eastAsia="宋体" w:hAnsi="宋体" w:cs="宋体"/>
          <w:color w:val="000000"/>
          <w:sz w:val="35"/>
        </w:rPr>
        <w:t>563</w:t>
      </w:r>
      <w:r>
        <w:rPr>
          <w:rFonts w:ascii="宋体" w:eastAsia="宋体" w:hAnsi="宋体" w:cs="宋体"/>
          <w:color w:val="000000"/>
          <w:sz w:val="35"/>
        </w:rPr>
        <w:t>】既然我已看见了你，我就知道，从最严格的意义上说，你站在门的后面。</w:t>
      </w:r>
    </w:p>
    <w:p w:rsidR="00B83E87" w:rsidRDefault="00460AC0">
      <w:pPr>
        <w:wordWrap w:val="0"/>
        <w:spacing w:line="640" w:lineRule="atLeast"/>
        <w:ind w:left="2920"/>
        <w:textAlignment w:val="baseline"/>
        <w:rPr>
          <w:sz w:val="35"/>
        </w:rPr>
      </w:pPr>
      <w:r>
        <w:rPr>
          <w:rFonts w:ascii="宋体" w:eastAsia="宋体" w:hAnsi="宋体" w:cs="宋体"/>
          <w:color w:val="000000"/>
          <w:sz w:val="35"/>
        </w:rPr>
        <w:t>———</w:t>
      </w:r>
      <w:r>
        <w:rPr>
          <w:rFonts w:ascii="宋体" w:eastAsia="宋体" w:hAnsi="宋体" w:cs="宋体"/>
          <w:color w:val="000000"/>
          <w:sz w:val="35"/>
        </w:rPr>
        <w:t>《论文》卷</w:t>
      </w:r>
      <w:r>
        <w:rPr>
          <w:rFonts w:ascii="宋体" w:eastAsia="宋体" w:hAnsi="宋体" w:cs="宋体"/>
          <w:color w:val="000000"/>
          <w:sz w:val="35"/>
        </w:rPr>
        <w:t>3-B78, 1841-1842</w:t>
      </w:r>
      <w:r>
        <w:rPr>
          <w:rFonts w:ascii="宋体" w:eastAsia="宋体" w:hAnsi="宋体" w:cs="宋体"/>
          <w:color w:val="000000"/>
          <w:sz w:val="35"/>
        </w:rPr>
        <w:t>年，无日期</w:t>
      </w:r>
    </w:p>
    <w:p w:rsidR="00B83E87" w:rsidRDefault="00B83E87">
      <w:pPr>
        <w:wordWrap w:val="0"/>
        <w:spacing w:line="660" w:lineRule="exact"/>
        <w:textAlignment w:val="baseline"/>
        <w:rPr>
          <w:sz w:val="35"/>
        </w:rPr>
      </w:pPr>
    </w:p>
    <w:p w:rsidR="00B83E87" w:rsidRDefault="00460AC0">
      <w:pPr>
        <w:wordWrap w:val="0"/>
        <w:spacing w:line="640" w:lineRule="atLeast"/>
        <w:ind w:left="20"/>
        <w:textAlignment w:val="baseline"/>
        <w:rPr>
          <w:sz w:val="35"/>
        </w:rPr>
      </w:pPr>
      <w:r>
        <w:rPr>
          <w:rFonts w:ascii="宋体" w:eastAsia="宋体" w:hAnsi="宋体" w:cs="宋体"/>
          <w:color w:val="000000"/>
          <w:sz w:val="35"/>
        </w:rPr>
        <w:t>摘自定稿；参见</w:t>
      </w:r>
      <w:r>
        <w:rPr>
          <w:rFonts w:ascii="宋体" w:eastAsia="宋体" w:hAnsi="宋体" w:cs="宋体"/>
          <w:color w:val="000000"/>
          <w:sz w:val="35"/>
        </w:rPr>
        <w:t>330: 14-16:</w:t>
      </w:r>
    </w:p>
    <w:p w:rsidR="00B83E87" w:rsidRDefault="00460AC0">
      <w:pPr>
        <w:wordWrap w:val="0"/>
        <w:spacing w:line="640" w:lineRule="atLeast"/>
        <w:ind w:left="20" w:right="60" w:firstLine="840"/>
        <w:textAlignment w:val="baseline"/>
        <w:rPr>
          <w:sz w:val="35"/>
        </w:rPr>
      </w:pPr>
      <w:r>
        <w:rPr>
          <w:rFonts w:ascii="宋体" w:eastAsia="宋体" w:hAnsi="宋体" w:cs="宋体"/>
          <w:color w:val="000000"/>
          <w:sz w:val="35"/>
        </w:rPr>
        <w:t>鸟儿把自己的巢筑在山毛榉树上；除了林鸠之外，没有任何鸟把自己的巢筑在云杉树上</w:t>
      </w:r>
      <w:r>
        <w:rPr>
          <w:rFonts w:ascii="宋体" w:eastAsia="宋体" w:hAnsi="宋体" w:cs="宋体"/>
          <w:color w:val="000000"/>
          <w:sz w:val="35"/>
        </w:rPr>
        <w:t>——</w:t>
      </w:r>
      <w:r>
        <w:rPr>
          <w:rFonts w:ascii="宋体" w:eastAsia="宋体" w:hAnsi="宋体" w:cs="宋体"/>
          <w:color w:val="000000"/>
          <w:sz w:val="35"/>
        </w:rPr>
        <w:t>她就喜欢那样</w:t>
      </w:r>
      <w:r>
        <w:rPr>
          <w:rFonts w:ascii="宋体" w:eastAsia="宋体" w:hAnsi="宋体" w:cs="宋体"/>
          <w:color w:val="000000"/>
          <w:sz w:val="35"/>
        </w:rPr>
        <w:t>……</w:t>
      </w:r>
    </w:p>
    <w:p w:rsidR="00B83E87" w:rsidRDefault="00460AC0">
      <w:pPr>
        <w:wordWrap w:val="0"/>
        <w:spacing w:line="640" w:lineRule="atLeast"/>
        <w:ind w:left="20" w:right="40" w:firstLine="2320"/>
        <w:textAlignment w:val="baseline"/>
        <w:rPr>
          <w:sz w:val="35"/>
        </w:rPr>
      </w:pPr>
      <w:r>
        <w:rPr>
          <w:rFonts w:ascii="宋体" w:eastAsia="宋体" w:hAnsi="宋体" w:cs="宋体"/>
          <w:color w:val="000000"/>
          <w:sz w:val="35"/>
        </w:rPr>
        <w:t>——</w:t>
      </w:r>
      <w:r>
        <w:rPr>
          <w:rFonts w:ascii="宋体" w:eastAsia="宋体" w:hAnsi="宋体" w:cs="宋体"/>
          <w:color w:val="000000"/>
          <w:sz w:val="35"/>
        </w:rPr>
        <w:t>《论文》卷</w:t>
      </w:r>
      <w:r>
        <w:rPr>
          <w:rFonts w:ascii="宋体" w:eastAsia="宋体" w:hAnsi="宋体" w:cs="宋体"/>
          <w:color w:val="000000"/>
          <w:sz w:val="35"/>
        </w:rPr>
        <w:t xml:space="preserve">3-B56: 1, </w:t>
      </w:r>
      <w:r>
        <w:rPr>
          <w:rFonts w:ascii="宋体" w:eastAsia="宋体" w:hAnsi="宋体" w:cs="宋体"/>
          <w:color w:val="000000"/>
          <w:sz w:val="35"/>
        </w:rPr>
        <w:t>1841-1842</w:t>
      </w:r>
      <w:r>
        <w:rPr>
          <w:rFonts w:ascii="宋体" w:eastAsia="宋体" w:hAnsi="宋体" w:cs="宋体"/>
          <w:color w:val="000000"/>
          <w:sz w:val="35"/>
        </w:rPr>
        <w:t>年，无日期摘自随笔；参见</w:t>
      </w:r>
      <w:r>
        <w:rPr>
          <w:rFonts w:ascii="宋体" w:eastAsia="宋体" w:hAnsi="宋体" w:cs="宋体"/>
          <w:color w:val="000000"/>
          <w:sz w:val="35"/>
        </w:rPr>
        <w:t>330: 19-21:</w:t>
      </w:r>
    </w:p>
    <w:p w:rsidR="00B83E87" w:rsidRDefault="00460AC0">
      <w:pPr>
        <w:wordWrap w:val="0"/>
        <w:spacing w:line="640" w:lineRule="atLeast"/>
        <w:ind w:left="60"/>
        <w:textAlignment w:val="baseline"/>
        <w:rPr>
          <w:sz w:val="35"/>
        </w:rPr>
      </w:pPr>
      <w:r>
        <w:rPr>
          <w:rFonts w:ascii="宋体" w:eastAsia="宋体" w:hAnsi="宋体" w:cs="宋体"/>
          <w:color w:val="000000"/>
          <w:sz w:val="35"/>
          <w:u w:val="single"/>
        </w:rPr>
        <w:t xml:space="preserve">                 </w:t>
      </w:r>
    </w:p>
    <w:p w:rsidR="00B83E87" w:rsidRDefault="00460AC0">
      <w:pPr>
        <w:wordWrap w:val="0"/>
        <w:spacing w:before="260" w:line="640" w:lineRule="atLeast"/>
        <w:ind w:left="20" w:right="40" w:firstLine="68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奥维德《爱的艺术》，前揭，页</w:t>
      </w:r>
      <w:r>
        <w:rPr>
          <w:rFonts w:ascii="宋体" w:eastAsia="宋体" w:hAnsi="宋体" w:cs="宋体"/>
          <w:color w:val="000000"/>
          <w:sz w:val="35"/>
        </w:rPr>
        <w:t>83</w:t>
      </w:r>
      <w:r>
        <w:rPr>
          <w:rFonts w:ascii="宋体" w:eastAsia="宋体" w:hAnsi="宋体" w:cs="宋体"/>
          <w:color w:val="000000"/>
          <w:sz w:val="35"/>
        </w:rPr>
        <w:t>，</w:t>
      </w:r>
      <w:r>
        <w:rPr>
          <w:rFonts w:ascii="宋体" w:eastAsia="宋体" w:hAnsi="宋体" w:cs="宋体"/>
          <w:color w:val="000000"/>
          <w:sz w:val="35"/>
        </w:rPr>
        <w:t xml:space="preserve"> 235-236</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黑夜，暴风雨，漫长的旅途，极端的痛苦，各种劳苦都在这精致的营帐里。</w:t>
      </w:r>
      <w:r>
        <w:rPr>
          <w:rFonts w:ascii="宋体" w:eastAsia="宋体" w:hAnsi="宋体" w:cs="宋体"/>
          <w:color w:val="000000"/>
          <w:sz w:val="35"/>
        </w:rPr>
        <w:t>”</w:t>
      </w:r>
    </w:p>
    <w:p w:rsidR="00B83E87" w:rsidRDefault="00B83E87"/>
    <w:p w:rsidR="00B83E87" w:rsidRDefault="00B83E87">
      <w:pPr>
        <w:sectPr w:rsidR="00B83E87">
          <w:headerReference w:type="default" r:id="rId1295"/>
          <w:footerReference w:type="default" r:id="rId1296"/>
          <w:pgSz w:w="14260" w:h="23900"/>
          <w:pgMar w:top="1840" w:right="1000" w:bottom="1840" w:left="1000" w:header="1540" w:footer="1540" w:gutter="0"/>
          <w:cols w:space="720"/>
        </w:sectPr>
      </w:pPr>
    </w:p>
    <w:p w:rsidR="00B83E87" w:rsidRDefault="00460AC0">
      <w:pPr>
        <w:wordWrap w:val="0"/>
        <w:spacing w:line="540" w:lineRule="atLeast"/>
        <w:ind w:right="40"/>
        <w:jc w:val="right"/>
        <w:textAlignment w:val="baseline"/>
        <w:rPr>
          <w:sz w:val="40"/>
        </w:rPr>
      </w:pPr>
      <w:r>
        <w:rPr>
          <w:rFonts w:ascii="仿宋" w:eastAsia="仿宋" w:hAnsi="仿宋" w:cs="仿宋"/>
          <w:color w:val="000000"/>
          <w:sz w:val="40"/>
        </w:rPr>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621</w:t>
      </w:r>
    </w:p>
    <w:p w:rsidR="00B83E87" w:rsidRDefault="00B83E87">
      <w:pPr>
        <w:wordWrap w:val="0"/>
        <w:spacing w:line="720" w:lineRule="exact"/>
        <w:jc w:val="right"/>
        <w:textAlignment w:val="baseline"/>
        <w:rPr>
          <w:sz w:val="42"/>
        </w:rPr>
      </w:pPr>
    </w:p>
    <w:p w:rsidR="00B83E87" w:rsidRDefault="00460AC0">
      <w:pPr>
        <w:wordWrap w:val="0"/>
        <w:spacing w:line="720" w:lineRule="atLeast"/>
        <w:ind w:left="20" w:right="20" w:firstLine="800"/>
        <w:textAlignment w:val="baseline"/>
        <w:rPr>
          <w:sz w:val="42"/>
        </w:rPr>
      </w:pPr>
      <w:r>
        <w:rPr>
          <w:rFonts w:ascii="宋体" w:eastAsia="宋体" w:hAnsi="宋体" w:cs="宋体"/>
          <w:color w:val="000000"/>
          <w:sz w:val="42"/>
        </w:rPr>
        <w:t>……</w:t>
      </w:r>
      <w:r>
        <w:rPr>
          <w:rFonts w:ascii="宋体" w:eastAsia="宋体" w:hAnsi="宋体" w:cs="宋体"/>
          <w:color w:val="000000"/>
          <w:sz w:val="42"/>
        </w:rPr>
        <w:t>然而，全世界的外交秘密怎能同一个年轻女孩儿的秘密相比。</w:t>
      </w:r>
    </w:p>
    <w:p w:rsidR="00B83E87" w:rsidRDefault="00460AC0">
      <w:pPr>
        <w:wordWrap w:val="0"/>
        <w:spacing w:line="600" w:lineRule="atLeast"/>
        <w:ind w:left="4140"/>
        <w:textAlignment w:val="baseline"/>
        <w:rPr>
          <w:sz w:val="44"/>
        </w:rPr>
      </w:pPr>
      <w:r>
        <w:rPr>
          <w:rFonts w:ascii="仿宋" w:eastAsia="仿宋" w:hAnsi="仿宋" w:cs="仿宋"/>
          <w:color w:val="000000"/>
          <w:sz w:val="44"/>
        </w:rPr>
        <w:t>——</w:t>
      </w:r>
      <w:r>
        <w:rPr>
          <w:rFonts w:ascii="仿宋" w:eastAsia="仿宋" w:hAnsi="仿宋" w:cs="仿宋"/>
          <w:color w:val="000000"/>
          <w:sz w:val="44"/>
        </w:rPr>
        <w:t>《论文》卷</w:t>
      </w:r>
      <w:r>
        <w:rPr>
          <w:rFonts w:ascii="仿宋" w:eastAsia="仿宋" w:hAnsi="仿宋" w:cs="仿宋"/>
          <w:color w:val="000000"/>
          <w:sz w:val="44"/>
        </w:rPr>
        <w:t>3-B56</w:t>
      </w:r>
      <w:r>
        <w:rPr>
          <w:rFonts w:ascii="仿宋" w:eastAsia="仿宋" w:hAnsi="仿宋" w:cs="仿宋"/>
          <w:color w:val="000000"/>
          <w:sz w:val="44"/>
        </w:rPr>
        <w:t>，</w:t>
      </w:r>
      <w:r>
        <w:rPr>
          <w:rFonts w:ascii="仿宋" w:eastAsia="仿宋" w:hAnsi="仿宋" w:cs="仿宋"/>
          <w:color w:val="000000"/>
          <w:sz w:val="44"/>
        </w:rPr>
        <w:t xml:space="preserve"> 1841</w:t>
      </w:r>
      <w:r>
        <w:rPr>
          <w:rFonts w:ascii="仿宋" w:eastAsia="仿宋" w:hAnsi="仿宋" w:cs="仿宋"/>
          <w:color w:val="000000"/>
          <w:sz w:val="44"/>
        </w:rPr>
        <w:t>年，无日期</w:t>
      </w:r>
    </w:p>
    <w:p w:rsidR="00B83E87" w:rsidRDefault="00B83E87">
      <w:pPr>
        <w:wordWrap w:val="0"/>
        <w:spacing w:line="560" w:lineRule="exact"/>
        <w:textAlignment w:val="baseline"/>
        <w:rPr>
          <w:sz w:val="44"/>
        </w:rPr>
      </w:pPr>
    </w:p>
    <w:p w:rsidR="00B83E87" w:rsidRDefault="00460AC0">
      <w:pPr>
        <w:wordWrap w:val="0"/>
        <w:spacing w:line="600" w:lineRule="atLeast"/>
        <w:ind w:left="20"/>
        <w:textAlignment w:val="baseline"/>
        <w:rPr>
          <w:sz w:val="44"/>
        </w:rPr>
      </w:pPr>
      <w:r>
        <w:rPr>
          <w:rFonts w:ascii="仿宋" w:eastAsia="仿宋" w:hAnsi="仿宋" w:cs="仿宋"/>
          <w:color w:val="000000"/>
          <w:sz w:val="44"/>
        </w:rPr>
        <w:t>摘自定稿；参见</w:t>
      </w:r>
      <w:r>
        <w:rPr>
          <w:rFonts w:ascii="仿宋" w:eastAsia="仿宋" w:hAnsi="仿宋" w:cs="仿宋"/>
          <w:color w:val="000000"/>
          <w:sz w:val="44"/>
        </w:rPr>
        <w:t>331</w:t>
      </w:r>
      <w:r>
        <w:rPr>
          <w:rFonts w:ascii="仿宋" w:eastAsia="仿宋" w:hAnsi="仿宋" w:cs="仿宋"/>
          <w:color w:val="000000"/>
          <w:sz w:val="44"/>
        </w:rPr>
        <w:t>：</w:t>
      </w:r>
      <w:r>
        <w:rPr>
          <w:rFonts w:ascii="仿宋" w:eastAsia="仿宋" w:hAnsi="仿宋" w:cs="仿宋"/>
          <w:color w:val="000000"/>
          <w:sz w:val="44"/>
        </w:rPr>
        <w:t xml:space="preserve"> 13</w:t>
      </w:r>
      <w:r>
        <w:rPr>
          <w:rFonts w:ascii="仿宋" w:eastAsia="仿宋" w:hAnsi="仿宋" w:cs="仿宋"/>
          <w:color w:val="000000"/>
          <w:sz w:val="44"/>
        </w:rPr>
        <w:t>：</w:t>
      </w:r>
    </w:p>
    <w:p w:rsidR="00B83E87" w:rsidRDefault="00460AC0">
      <w:pPr>
        <w:wordWrap w:val="0"/>
        <w:spacing w:line="720" w:lineRule="atLeast"/>
        <w:ind w:left="20" w:firstLine="800"/>
        <w:textAlignment w:val="baseline"/>
        <w:rPr>
          <w:sz w:val="42"/>
        </w:rPr>
      </w:pPr>
      <w:r>
        <w:rPr>
          <w:rFonts w:ascii="宋体" w:eastAsia="宋体" w:hAnsi="宋体" w:cs="宋体"/>
          <w:color w:val="000000"/>
          <w:sz w:val="42"/>
        </w:rPr>
        <w:t>跳舞时最好的事情，就是跳舞者享受到的各种小的好处。常</w:t>
      </w:r>
      <w:r>
        <w:rPr>
          <w:rFonts w:ascii="宋体" w:eastAsia="宋体" w:hAnsi="宋体" w:cs="宋体"/>
          <w:color w:val="000000"/>
          <w:sz w:val="42"/>
        </w:rPr>
        <w:t>规的自由没有多少意味，正因为它们是常规，因为男舞伴一般都没有什么特殊的喜好，当女孩儿说他是一个好舞伴时，那对男子来说是一种非常模棱两可的赞美话。</w:t>
      </w:r>
    </w:p>
    <w:p w:rsidR="00B83E87" w:rsidRDefault="00460AC0">
      <w:pPr>
        <w:wordWrap w:val="0"/>
        <w:spacing w:line="600" w:lineRule="atLeast"/>
        <w:ind w:left="2260"/>
        <w:textAlignment w:val="baseline"/>
        <w:rPr>
          <w:sz w:val="44"/>
        </w:rPr>
      </w:pPr>
      <w:r>
        <w:rPr>
          <w:rFonts w:ascii="仿宋" w:eastAsia="仿宋" w:hAnsi="仿宋" w:cs="仿宋"/>
          <w:color w:val="000000"/>
          <w:sz w:val="44"/>
        </w:rPr>
        <w:t>——</w:t>
      </w:r>
      <w:r>
        <w:rPr>
          <w:rFonts w:ascii="仿宋" w:eastAsia="仿宋" w:hAnsi="仿宋" w:cs="仿宋"/>
          <w:color w:val="000000"/>
          <w:sz w:val="44"/>
        </w:rPr>
        <w:t>《论文》卷</w:t>
      </w:r>
      <w:r>
        <w:rPr>
          <w:rFonts w:ascii="仿宋" w:eastAsia="仿宋" w:hAnsi="仿宋" w:cs="仿宋"/>
          <w:color w:val="000000"/>
          <w:sz w:val="44"/>
        </w:rPr>
        <w:t>3-B56</w:t>
      </w:r>
      <w:r>
        <w:rPr>
          <w:rFonts w:ascii="仿宋" w:eastAsia="仿宋" w:hAnsi="仿宋" w:cs="仿宋"/>
          <w:color w:val="000000"/>
          <w:sz w:val="44"/>
        </w:rPr>
        <w:t>：</w:t>
      </w:r>
      <w:r>
        <w:rPr>
          <w:rFonts w:ascii="仿宋" w:eastAsia="仿宋" w:hAnsi="仿宋" w:cs="仿宋"/>
          <w:color w:val="000000"/>
          <w:sz w:val="44"/>
        </w:rPr>
        <w:t xml:space="preserve"> 2</w:t>
      </w:r>
      <w:r>
        <w:rPr>
          <w:rFonts w:ascii="仿宋" w:eastAsia="仿宋" w:hAnsi="仿宋" w:cs="仿宋"/>
          <w:color w:val="000000"/>
          <w:sz w:val="44"/>
        </w:rPr>
        <w:t>，</w:t>
      </w:r>
      <w:r>
        <w:rPr>
          <w:rFonts w:ascii="仿宋" w:eastAsia="仿宋" w:hAnsi="仿宋" w:cs="仿宋"/>
          <w:color w:val="000000"/>
          <w:sz w:val="44"/>
        </w:rPr>
        <w:t xml:space="preserve"> 1841-1842</w:t>
      </w:r>
      <w:r>
        <w:rPr>
          <w:rFonts w:ascii="仿宋" w:eastAsia="仿宋" w:hAnsi="仿宋" w:cs="仿宋"/>
          <w:color w:val="000000"/>
          <w:sz w:val="44"/>
        </w:rPr>
        <w:t>年，无日期</w:t>
      </w:r>
    </w:p>
    <w:p w:rsidR="00B83E87" w:rsidRDefault="00B83E87">
      <w:pPr>
        <w:wordWrap w:val="0"/>
        <w:spacing w:line="560" w:lineRule="exact"/>
        <w:textAlignment w:val="baseline"/>
        <w:rPr>
          <w:sz w:val="44"/>
        </w:rPr>
      </w:pPr>
    </w:p>
    <w:p w:rsidR="00B83E87" w:rsidRDefault="00460AC0">
      <w:pPr>
        <w:wordWrap w:val="0"/>
        <w:spacing w:line="600" w:lineRule="atLeast"/>
        <w:ind w:left="20"/>
        <w:textAlignment w:val="baseline"/>
        <w:rPr>
          <w:sz w:val="44"/>
        </w:rPr>
      </w:pPr>
      <w:r>
        <w:rPr>
          <w:rFonts w:ascii="仿宋" w:eastAsia="仿宋" w:hAnsi="仿宋" w:cs="仿宋"/>
          <w:color w:val="000000"/>
          <w:sz w:val="44"/>
        </w:rPr>
        <w:t>摘自定稿页边注；参见</w:t>
      </w:r>
      <w:r>
        <w:rPr>
          <w:rFonts w:ascii="仿宋" w:eastAsia="仿宋" w:hAnsi="仿宋" w:cs="仿宋"/>
          <w:color w:val="000000"/>
          <w:sz w:val="44"/>
        </w:rPr>
        <w:t>332</w:t>
      </w:r>
      <w:r>
        <w:rPr>
          <w:rFonts w:ascii="仿宋" w:eastAsia="仿宋" w:hAnsi="仿宋" w:cs="仿宋"/>
          <w:color w:val="000000"/>
          <w:sz w:val="44"/>
        </w:rPr>
        <w:t>：</w:t>
      </w:r>
      <w:r>
        <w:rPr>
          <w:rFonts w:ascii="仿宋" w:eastAsia="仿宋" w:hAnsi="仿宋" w:cs="仿宋"/>
          <w:color w:val="000000"/>
          <w:sz w:val="44"/>
        </w:rPr>
        <w:t xml:space="preserve"> 3</w:t>
      </w:r>
      <w:r>
        <w:rPr>
          <w:rFonts w:ascii="仿宋" w:eastAsia="仿宋" w:hAnsi="仿宋" w:cs="仿宋"/>
          <w:color w:val="000000"/>
          <w:sz w:val="44"/>
        </w:rPr>
        <w:t>：</w:t>
      </w:r>
    </w:p>
    <w:p w:rsidR="00B83E87" w:rsidRDefault="00460AC0">
      <w:pPr>
        <w:wordWrap w:val="0"/>
        <w:spacing w:line="720" w:lineRule="atLeast"/>
        <w:ind w:left="20" w:right="20" w:firstLine="800"/>
        <w:textAlignment w:val="baseline"/>
        <w:rPr>
          <w:sz w:val="42"/>
        </w:rPr>
      </w:pPr>
      <w:r>
        <w:rPr>
          <w:rFonts w:ascii="宋体" w:eastAsia="宋体" w:hAnsi="宋体" w:cs="宋体"/>
          <w:color w:val="000000"/>
          <w:sz w:val="42"/>
        </w:rPr>
        <w:t>但愿我是一位画家，因为在一个女孩儿一生中的此刻，正因为它只是一个瞬间，实际上只可能用画来描绘；由于它预料不到任何发展变化，因而它不可能被描绘。</w:t>
      </w:r>
    </w:p>
    <w:p w:rsidR="00B83E87" w:rsidRDefault="00460AC0">
      <w:pPr>
        <w:wordWrap w:val="0"/>
        <w:spacing w:line="600" w:lineRule="atLeast"/>
        <w:ind w:left="2260"/>
        <w:textAlignment w:val="baseline"/>
        <w:rPr>
          <w:sz w:val="44"/>
        </w:rPr>
      </w:pPr>
      <w:r>
        <w:rPr>
          <w:rFonts w:ascii="仿宋" w:eastAsia="仿宋" w:hAnsi="仿宋" w:cs="仿宋"/>
          <w:color w:val="000000"/>
          <w:sz w:val="44"/>
        </w:rPr>
        <w:t>——</w:t>
      </w:r>
      <w:r>
        <w:rPr>
          <w:rFonts w:ascii="仿宋" w:eastAsia="仿宋" w:hAnsi="仿宋" w:cs="仿宋"/>
          <w:color w:val="000000"/>
          <w:sz w:val="44"/>
        </w:rPr>
        <w:t>《论文》卷</w:t>
      </w:r>
      <w:r>
        <w:rPr>
          <w:rFonts w:ascii="仿宋" w:eastAsia="仿宋" w:hAnsi="仿宋" w:cs="仿宋"/>
          <w:color w:val="000000"/>
          <w:sz w:val="44"/>
        </w:rPr>
        <w:t>3-B56</w:t>
      </w:r>
      <w:r>
        <w:rPr>
          <w:rFonts w:ascii="仿宋" w:eastAsia="仿宋" w:hAnsi="仿宋" w:cs="仿宋"/>
          <w:color w:val="000000"/>
          <w:sz w:val="44"/>
        </w:rPr>
        <w:t>：</w:t>
      </w:r>
      <w:r>
        <w:rPr>
          <w:rFonts w:ascii="仿宋" w:eastAsia="仿宋" w:hAnsi="仿宋" w:cs="仿宋"/>
          <w:color w:val="000000"/>
          <w:sz w:val="44"/>
        </w:rPr>
        <w:t xml:space="preserve"> 3</w:t>
      </w:r>
      <w:r>
        <w:rPr>
          <w:rFonts w:ascii="仿宋" w:eastAsia="仿宋" w:hAnsi="仿宋" w:cs="仿宋"/>
          <w:color w:val="000000"/>
          <w:sz w:val="44"/>
        </w:rPr>
        <w:t>，</w:t>
      </w:r>
      <w:r>
        <w:rPr>
          <w:rFonts w:ascii="仿宋" w:eastAsia="仿宋" w:hAnsi="仿宋" w:cs="仿宋"/>
          <w:color w:val="000000"/>
          <w:sz w:val="44"/>
        </w:rPr>
        <w:t xml:space="preserve"> 1841-1842</w:t>
      </w:r>
      <w:r>
        <w:rPr>
          <w:rFonts w:ascii="仿宋" w:eastAsia="仿宋" w:hAnsi="仿宋" w:cs="仿宋"/>
          <w:color w:val="000000"/>
          <w:sz w:val="44"/>
        </w:rPr>
        <w:t>年，无日期</w:t>
      </w:r>
    </w:p>
    <w:p w:rsidR="00B83E87" w:rsidRDefault="00B83E87">
      <w:pPr>
        <w:wordWrap w:val="0"/>
        <w:spacing w:line="580" w:lineRule="exact"/>
        <w:textAlignment w:val="baseline"/>
        <w:rPr>
          <w:sz w:val="44"/>
        </w:rPr>
      </w:pPr>
    </w:p>
    <w:p w:rsidR="00B83E87" w:rsidRDefault="00460AC0">
      <w:pPr>
        <w:wordWrap w:val="0"/>
        <w:spacing w:line="600" w:lineRule="atLeast"/>
        <w:ind w:left="20"/>
        <w:textAlignment w:val="baseline"/>
        <w:rPr>
          <w:sz w:val="44"/>
        </w:rPr>
      </w:pPr>
      <w:r>
        <w:rPr>
          <w:rFonts w:ascii="仿宋" w:eastAsia="仿宋" w:hAnsi="仿宋" w:cs="仿宋"/>
          <w:color w:val="000000"/>
          <w:sz w:val="44"/>
        </w:rPr>
        <w:t>摘自定稿；参见</w:t>
      </w:r>
      <w:r>
        <w:rPr>
          <w:rFonts w:ascii="仿宋" w:eastAsia="仿宋" w:hAnsi="仿宋" w:cs="仿宋"/>
          <w:color w:val="000000"/>
          <w:sz w:val="44"/>
        </w:rPr>
        <w:t>332</w:t>
      </w:r>
      <w:r>
        <w:rPr>
          <w:rFonts w:ascii="仿宋" w:eastAsia="仿宋" w:hAnsi="仿宋" w:cs="仿宋"/>
          <w:color w:val="000000"/>
          <w:sz w:val="44"/>
        </w:rPr>
        <w:t>：</w:t>
      </w:r>
      <w:r>
        <w:rPr>
          <w:rFonts w:ascii="仿宋" w:eastAsia="仿宋" w:hAnsi="仿宋" w:cs="仿宋"/>
          <w:color w:val="000000"/>
          <w:sz w:val="44"/>
        </w:rPr>
        <w:t xml:space="preserve"> 4-6</w:t>
      </w:r>
      <w:r>
        <w:rPr>
          <w:rFonts w:ascii="仿宋" w:eastAsia="仿宋" w:hAnsi="仿宋" w:cs="仿宋"/>
          <w:color w:val="000000"/>
          <w:sz w:val="44"/>
        </w:rPr>
        <w:t>：</w:t>
      </w:r>
    </w:p>
    <w:p w:rsidR="00B83E87" w:rsidRDefault="00460AC0">
      <w:pPr>
        <w:wordWrap w:val="0"/>
        <w:spacing w:line="720" w:lineRule="atLeast"/>
        <w:ind w:left="20" w:right="40" w:firstLine="800"/>
        <w:textAlignment w:val="baseline"/>
        <w:rPr>
          <w:sz w:val="42"/>
        </w:rPr>
      </w:pPr>
      <w:r>
        <w:rPr>
          <w:rFonts w:ascii="宋体" w:eastAsia="宋体" w:hAnsi="宋体" w:cs="宋体"/>
          <w:color w:val="000000"/>
          <w:sz w:val="42"/>
        </w:rPr>
        <w:t>因此，女人会诞生两次</w:t>
      </w:r>
      <w:r>
        <w:rPr>
          <w:rFonts w:ascii="宋体" w:eastAsia="宋体" w:hAnsi="宋体" w:cs="宋体"/>
          <w:color w:val="000000"/>
          <w:sz w:val="42"/>
        </w:rPr>
        <w:t>；当她结婚时，她的少女名字可以叫做这样那样。实际上，当然只有一次诞生，但时间是那么长，以至它形成了自己的一个时期。</w:t>
      </w:r>
    </w:p>
    <w:p w:rsidR="00B83E87" w:rsidRDefault="00460AC0">
      <w:pPr>
        <w:wordWrap w:val="0"/>
        <w:spacing w:line="600" w:lineRule="atLeast"/>
        <w:ind w:left="2260"/>
        <w:textAlignment w:val="baseline"/>
        <w:rPr>
          <w:sz w:val="44"/>
        </w:rPr>
      </w:pPr>
      <w:r>
        <w:rPr>
          <w:rFonts w:ascii="仿宋" w:eastAsia="仿宋" w:hAnsi="仿宋" w:cs="仿宋"/>
          <w:color w:val="000000"/>
          <w:sz w:val="44"/>
        </w:rPr>
        <w:t>——</w:t>
      </w:r>
      <w:r>
        <w:rPr>
          <w:rFonts w:ascii="仿宋" w:eastAsia="仿宋" w:hAnsi="仿宋" w:cs="仿宋"/>
          <w:color w:val="000000"/>
          <w:sz w:val="44"/>
        </w:rPr>
        <w:t>《论文》卷</w:t>
      </w:r>
      <w:r>
        <w:rPr>
          <w:rFonts w:ascii="仿宋" w:eastAsia="仿宋" w:hAnsi="仿宋" w:cs="仿宋"/>
          <w:color w:val="000000"/>
          <w:sz w:val="44"/>
        </w:rPr>
        <w:t>3-B56</w:t>
      </w:r>
      <w:r>
        <w:rPr>
          <w:rFonts w:ascii="仿宋" w:eastAsia="仿宋" w:hAnsi="仿宋" w:cs="仿宋"/>
          <w:color w:val="000000"/>
          <w:sz w:val="44"/>
        </w:rPr>
        <w:t>：</w:t>
      </w:r>
      <w:r>
        <w:rPr>
          <w:rFonts w:ascii="仿宋" w:eastAsia="仿宋" w:hAnsi="仿宋" w:cs="仿宋"/>
          <w:color w:val="000000"/>
          <w:sz w:val="44"/>
        </w:rPr>
        <w:t xml:space="preserve"> 4</w:t>
      </w:r>
      <w:r>
        <w:rPr>
          <w:rFonts w:ascii="仿宋" w:eastAsia="仿宋" w:hAnsi="仿宋" w:cs="仿宋"/>
          <w:color w:val="000000"/>
          <w:sz w:val="44"/>
        </w:rPr>
        <w:t>，</w:t>
      </w:r>
      <w:r>
        <w:rPr>
          <w:rFonts w:ascii="仿宋" w:eastAsia="仿宋" w:hAnsi="仿宋" w:cs="仿宋"/>
          <w:color w:val="000000"/>
          <w:sz w:val="44"/>
        </w:rPr>
        <w:t xml:space="preserve"> 1841-1842</w:t>
      </w:r>
      <w:r>
        <w:rPr>
          <w:rFonts w:ascii="仿宋" w:eastAsia="仿宋" w:hAnsi="仿宋" w:cs="仿宋"/>
          <w:color w:val="000000"/>
          <w:sz w:val="44"/>
        </w:rPr>
        <w:t>年，无日期</w:t>
      </w:r>
    </w:p>
    <w:p w:rsidR="00B83E87" w:rsidRDefault="00B83E87">
      <w:pPr>
        <w:wordWrap w:val="0"/>
        <w:spacing w:line="560" w:lineRule="exact"/>
        <w:textAlignment w:val="baseline"/>
        <w:rPr>
          <w:sz w:val="44"/>
        </w:rPr>
      </w:pPr>
    </w:p>
    <w:p w:rsidR="00B83E87" w:rsidRDefault="00460AC0">
      <w:pPr>
        <w:wordWrap w:val="0"/>
        <w:spacing w:line="520" w:lineRule="atLeast"/>
        <w:ind w:left="20"/>
        <w:textAlignment w:val="baseline"/>
        <w:rPr>
          <w:sz w:val="38"/>
        </w:rPr>
      </w:pPr>
      <w:r>
        <w:rPr>
          <w:rFonts w:ascii="宋体" w:eastAsia="宋体" w:hAnsi="宋体" w:cs="宋体"/>
          <w:b/>
          <w:color w:val="000000"/>
          <w:sz w:val="38"/>
        </w:rPr>
        <w:t>【</w:t>
      </w:r>
      <w:r>
        <w:rPr>
          <w:rFonts w:ascii="宋体" w:eastAsia="宋体" w:hAnsi="宋体" w:cs="宋体"/>
          <w:b/>
          <w:color w:val="000000"/>
          <w:sz w:val="38"/>
        </w:rPr>
        <w:t>564</w:t>
      </w:r>
      <w:r>
        <w:rPr>
          <w:rFonts w:ascii="宋体" w:eastAsia="宋体" w:hAnsi="宋体" w:cs="宋体"/>
          <w:b/>
          <w:color w:val="000000"/>
          <w:sz w:val="38"/>
        </w:rPr>
        <w:t>】摘自定稿；</w:t>
      </w:r>
      <w:r>
        <w:rPr>
          <w:rFonts w:ascii="宋体" w:eastAsia="宋体" w:hAnsi="宋体" w:cs="宋体"/>
          <w:color w:val="000000"/>
          <w:sz w:val="38"/>
        </w:rPr>
        <w:t xml:space="preserve"> </w:t>
      </w:r>
      <w:r>
        <w:rPr>
          <w:rFonts w:ascii="宋体" w:eastAsia="宋体" w:hAnsi="宋体" w:cs="宋体"/>
          <w:b/>
          <w:color w:val="000000"/>
          <w:sz w:val="38"/>
        </w:rPr>
        <w:t>320</w:t>
      </w:r>
      <w:r>
        <w:rPr>
          <w:rFonts w:ascii="宋体" w:eastAsia="宋体" w:hAnsi="宋体" w:cs="宋体"/>
          <w:b/>
          <w:color w:val="000000"/>
          <w:sz w:val="38"/>
        </w:rPr>
        <w:t>：</w:t>
      </w:r>
      <w:r>
        <w:rPr>
          <w:rFonts w:ascii="宋体" w:eastAsia="宋体" w:hAnsi="宋体" w:cs="宋体"/>
          <w:color w:val="000000"/>
          <w:sz w:val="38"/>
        </w:rPr>
        <w:t xml:space="preserve"> </w:t>
      </w:r>
      <w:r>
        <w:rPr>
          <w:rFonts w:ascii="宋体" w:eastAsia="宋体" w:hAnsi="宋体" w:cs="宋体"/>
          <w:b/>
          <w:color w:val="000000"/>
          <w:sz w:val="38"/>
        </w:rPr>
        <w:t>20</w:t>
      </w:r>
      <w:r>
        <w:rPr>
          <w:rFonts w:ascii="宋体" w:eastAsia="宋体" w:hAnsi="宋体" w:cs="宋体"/>
          <w:b/>
          <w:color w:val="000000"/>
          <w:sz w:val="38"/>
        </w:rPr>
        <w:t>延续部分：</w:t>
      </w:r>
    </w:p>
    <w:p w:rsidR="00B83E87" w:rsidRDefault="00460AC0">
      <w:pPr>
        <w:wordWrap w:val="0"/>
        <w:spacing w:line="720" w:lineRule="atLeast"/>
        <w:ind w:left="20" w:right="40" w:firstLine="800"/>
        <w:textAlignment w:val="baseline"/>
        <w:rPr>
          <w:sz w:val="42"/>
        </w:rPr>
      </w:pPr>
      <w:r>
        <w:rPr>
          <w:rFonts w:ascii="宋体" w:eastAsia="宋体" w:hAnsi="宋体" w:cs="宋体"/>
          <w:color w:val="000000"/>
          <w:sz w:val="42"/>
        </w:rPr>
        <w:t>……</w:t>
      </w:r>
      <w:r>
        <w:rPr>
          <w:rFonts w:ascii="宋体" w:eastAsia="宋体" w:hAnsi="宋体" w:cs="宋体"/>
          <w:color w:val="000000"/>
          <w:sz w:val="42"/>
        </w:rPr>
        <w:t>但她没有因多愁善感而空虚，也没有因多愁善感而增色，不像那些幻想富有而徒劳地寻求拥抱的人那样，因为他们的内涵已经消失了。</w:t>
      </w:r>
    </w:p>
    <w:p w:rsidR="00B83E87" w:rsidRDefault="00460AC0">
      <w:pPr>
        <w:wordWrap w:val="0"/>
        <w:spacing w:line="600" w:lineRule="atLeast"/>
        <w:ind w:left="2260"/>
        <w:textAlignment w:val="baseline"/>
        <w:rPr>
          <w:sz w:val="44"/>
        </w:rPr>
      </w:pPr>
      <w:r>
        <w:rPr>
          <w:rFonts w:ascii="仿宋" w:eastAsia="仿宋" w:hAnsi="仿宋" w:cs="仿宋"/>
          <w:color w:val="000000"/>
          <w:sz w:val="44"/>
        </w:rPr>
        <w:t>——</w:t>
      </w:r>
      <w:r>
        <w:rPr>
          <w:rFonts w:ascii="仿宋" w:eastAsia="仿宋" w:hAnsi="仿宋" w:cs="仿宋"/>
          <w:color w:val="000000"/>
          <w:sz w:val="44"/>
        </w:rPr>
        <w:t>《论文》卷</w:t>
      </w:r>
      <w:r>
        <w:rPr>
          <w:rFonts w:ascii="仿宋" w:eastAsia="仿宋" w:hAnsi="仿宋" w:cs="仿宋"/>
          <w:color w:val="000000"/>
          <w:sz w:val="44"/>
        </w:rPr>
        <w:t>3-B56</w:t>
      </w:r>
      <w:r>
        <w:rPr>
          <w:rFonts w:ascii="仿宋" w:eastAsia="仿宋" w:hAnsi="仿宋" w:cs="仿宋"/>
          <w:color w:val="000000"/>
          <w:sz w:val="44"/>
        </w:rPr>
        <w:t>：</w:t>
      </w:r>
      <w:r>
        <w:rPr>
          <w:rFonts w:ascii="仿宋" w:eastAsia="仿宋" w:hAnsi="仿宋" w:cs="仿宋"/>
          <w:color w:val="000000"/>
          <w:sz w:val="44"/>
        </w:rPr>
        <w:t xml:space="preserve"> 5</w:t>
      </w:r>
      <w:r>
        <w:rPr>
          <w:rFonts w:ascii="仿宋" w:eastAsia="仿宋" w:hAnsi="仿宋" w:cs="仿宋"/>
          <w:color w:val="000000"/>
          <w:sz w:val="44"/>
        </w:rPr>
        <w:t>，</w:t>
      </w:r>
      <w:r>
        <w:rPr>
          <w:rFonts w:ascii="仿宋" w:eastAsia="仿宋" w:hAnsi="仿宋" w:cs="仿宋"/>
          <w:color w:val="000000"/>
          <w:sz w:val="44"/>
        </w:rPr>
        <w:t xml:space="preserve"> 1841-1842</w:t>
      </w:r>
      <w:r>
        <w:rPr>
          <w:rFonts w:ascii="仿宋" w:eastAsia="仿宋" w:hAnsi="仿宋" w:cs="仿宋"/>
          <w:color w:val="000000"/>
          <w:sz w:val="44"/>
        </w:rPr>
        <w:t>年，无日期</w:t>
      </w:r>
    </w:p>
    <w:p w:rsidR="00B83E87" w:rsidRDefault="00B83E87"/>
    <w:p w:rsidR="00B83E87" w:rsidRDefault="00B83E87">
      <w:pPr>
        <w:sectPr w:rsidR="00B83E87">
          <w:headerReference w:type="default" r:id="rId1297"/>
          <w:footerReference w:type="default" r:id="rId1298"/>
          <w:pgSz w:w="14040" w:h="23760"/>
          <w:pgMar w:top="1860" w:right="920" w:bottom="1860" w:left="920" w:header="1560" w:footer="1560" w:gutter="0"/>
          <w:cols w:space="720"/>
        </w:sectPr>
      </w:pPr>
    </w:p>
    <w:p w:rsidR="00B83E87" w:rsidRDefault="00460AC0">
      <w:pPr>
        <w:wordWrap w:val="0"/>
        <w:spacing w:line="460" w:lineRule="atLeast"/>
        <w:textAlignment w:val="baseline"/>
        <w:rPr>
          <w:sz w:val="34"/>
        </w:rPr>
      </w:pPr>
      <w:r>
        <w:rPr>
          <w:rFonts w:ascii="仿宋" w:eastAsia="仿宋" w:hAnsi="仿宋" w:cs="仿宋"/>
          <w:color w:val="000000"/>
          <w:sz w:val="34"/>
        </w:rPr>
        <w:t>622</w:t>
      </w:r>
      <w:r>
        <w:rPr>
          <w:rFonts w:ascii="仿宋" w:eastAsia="仿宋" w:hAnsi="仿宋" w:cs="仿宋"/>
          <w:b/>
          <w:color w:val="000000"/>
          <w:sz w:val="34"/>
        </w:rPr>
        <w:t xml:space="preserve">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60" w:lineRule="exact"/>
        <w:textAlignment w:val="baseline"/>
        <w:rPr>
          <w:sz w:val="36"/>
        </w:rPr>
      </w:pPr>
    </w:p>
    <w:p w:rsidR="00B83E87" w:rsidRDefault="00460AC0">
      <w:pPr>
        <w:wordWrap w:val="0"/>
        <w:spacing w:line="640" w:lineRule="atLeast"/>
        <w:textAlignment w:val="baseline"/>
        <w:rPr>
          <w:sz w:val="36"/>
        </w:rPr>
      </w:pPr>
      <w:r>
        <w:rPr>
          <w:rFonts w:ascii="宋体" w:eastAsia="宋体" w:hAnsi="宋体" w:cs="宋体"/>
          <w:color w:val="000000"/>
          <w:sz w:val="36"/>
        </w:rPr>
        <w:t>摘自定稿删除部分；参见</w:t>
      </w:r>
      <w:r>
        <w:rPr>
          <w:rFonts w:ascii="宋体" w:eastAsia="宋体" w:hAnsi="宋体" w:cs="宋体"/>
          <w:color w:val="000000"/>
          <w:sz w:val="36"/>
        </w:rPr>
        <w:t>337</w:t>
      </w:r>
      <w:r>
        <w:rPr>
          <w:rFonts w:ascii="宋体" w:eastAsia="宋体" w:hAnsi="宋体" w:cs="宋体"/>
          <w:color w:val="000000"/>
          <w:sz w:val="36"/>
        </w:rPr>
        <w:t>：</w:t>
      </w:r>
      <w:r>
        <w:rPr>
          <w:rFonts w:ascii="宋体" w:eastAsia="宋体" w:hAnsi="宋体" w:cs="宋体"/>
          <w:b/>
          <w:color w:val="000000"/>
          <w:sz w:val="36"/>
        </w:rPr>
        <w:t xml:space="preserve"> </w:t>
      </w:r>
      <w:r>
        <w:rPr>
          <w:rFonts w:ascii="宋体" w:eastAsia="宋体" w:hAnsi="宋体" w:cs="宋体"/>
          <w:color w:val="000000"/>
          <w:sz w:val="36"/>
        </w:rPr>
        <w:t>14</w:t>
      </w:r>
      <w:r>
        <w:rPr>
          <w:rFonts w:ascii="宋体" w:eastAsia="宋体" w:hAnsi="宋体" w:cs="宋体"/>
          <w:color w:val="000000"/>
          <w:sz w:val="36"/>
        </w:rPr>
        <w:t>：</w:t>
      </w:r>
    </w:p>
    <w:p w:rsidR="00B83E87" w:rsidRDefault="00460AC0">
      <w:pPr>
        <w:wordWrap w:val="0"/>
        <w:spacing w:line="640" w:lineRule="atLeast"/>
        <w:ind w:right="180" w:firstLine="820"/>
        <w:textAlignment w:val="baseline"/>
        <w:rPr>
          <w:sz w:val="36"/>
        </w:rPr>
      </w:pPr>
      <w:r>
        <w:rPr>
          <w:rFonts w:ascii="宋体" w:eastAsia="宋体" w:hAnsi="宋体" w:cs="宋体"/>
          <w:color w:val="000000"/>
          <w:sz w:val="36"/>
        </w:rPr>
        <w:t>……</w:t>
      </w:r>
      <w:r>
        <w:rPr>
          <w:rFonts w:ascii="宋体" w:eastAsia="宋体" w:hAnsi="宋体" w:cs="宋体"/>
          <w:color w:val="000000"/>
          <w:sz w:val="36"/>
        </w:rPr>
        <w:t>他的急躁脾气大大激怒了他唯一的儿子，在多次当众争吵以后，他儿子移居去了美洲。母亲也去世了。</w:t>
      </w:r>
    </w:p>
    <w:p w:rsidR="00B83E87" w:rsidRDefault="00460AC0">
      <w:pPr>
        <w:wordWrap w:val="0"/>
        <w:spacing w:line="640" w:lineRule="atLeast"/>
        <w:ind w:left="2280"/>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3-B56</w:t>
      </w:r>
      <w:r>
        <w:rPr>
          <w:rFonts w:ascii="宋体" w:eastAsia="宋体" w:hAnsi="宋体" w:cs="宋体"/>
          <w:color w:val="000000"/>
          <w:sz w:val="36"/>
        </w:rPr>
        <w:t>：</w:t>
      </w:r>
      <w:r>
        <w:rPr>
          <w:rFonts w:ascii="宋体" w:eastAsia="宋体" w:hAnsi="宋体" w:cs="宋体"/>
          <w:b/>
          <w:color w:val="000000"/>
          <w:sz w:val="36"/>
        </w:rPr>
        <w:t xml:space="preserve"> </w:t>
      </w:r>
      <w:r>
        <w:rPr>
          <w:rFonts w:ascii="宋体" w:eastAsia="宋体" w:hAnsi="宋体" w:cs="宋体"/>
          <w:color w:val="000000"/>
          <w:sz w:val="36"/>
        </w:rPr>
        <w:t>7</w:t>
      </w:r>
      <w:r>
        <w:rPr>
          <w:rFonts w:ascii="宋体" w:eastAsia="宋体" w:hAnsi="宋体" w:cs="宋体"/>
          <w:color w:val="000000"/>
          <w:sz w:val="36"/>
        </w:rPr>
        <w:t>，</w:t>
      </w:r>
      <w:r>
        <w:rPr>
          <w:rFonts w:ascii="宋体" w:eastAsia="宋体" w:hAnsi="宋体" w:cs="宋体"/>
          <w:b/>
          <w:color w:val="000000"/>
          <w:sz w:val="36"/>
        </w:rPr>
        <w:t xml:space="preserve"> </w:t>
      </w:r>
      <w:r>
        <w:rPr>
          <w:rFonts w:ascii="宋体" w:eastAsia="宋体" w:hAnsi="宋体" w:cs="宋体"/>
          <w:color w:val="000000"/>
          <w:sz w:val="36"/>
        </w:rPr>
        <w:t>1841-1842</w:t>
      </w:r>
      <w:r>
        <w:rPr>
          <w:rFonts w:ascii="宋体" w:eastAsia="宋体" w:hAnsi="宋体" w:cs="宋体"/>
          <w:color w:val="000000"/>
          <w:sz w:val="36"/>
        </w:rPr>
        <w:t>年，无日期</w:t>
      </w:r>
    </w:p>
    <w:p w:rsidR="00B83E87" w:rsidRDefault="00B83E87">
      <w:pPr>
        <w:wordWrap w:val="0"/>
        <w:spacing w:line="660" w:lineRule="exact"/>
        <w:textAlignment w:val="baseline"/>
        <w:rPr>
          <w:sz w:val="36"/>
        </w:rPr>
      </w:pPr>
    </w:p>
    <w:p w:rsidR="00B83E87" w:rsidRDefault="00460AC0">
      <w:pPr>
        <w:wordWrap w:val="0"/>
        <w:spacing w:line="540" w:lineRule="atLeast"/>
        <w:textAlignment w:val="baseline"/>
        <w:rPr>
          <w:sz w:val="39"/>
        </w:rPr>
      </w:pPr>
      <w:r>
        <w:rPr>
          <w:rFonts w:ascii="宋体" w:eastAsia="宋体" w:hAnsi="宋体" w:cs="宋体"/>
          <w:color w:val="000000"/>
          <w:sz w:val="39"/>
        </w:rPr>
        <w:t>摘自定稿删除部分；参见</w:t>
      </w:r>
      <w:r>
        <w:rPr>
          <w:rFonts w:ascii="宋体" w:eastAsia="宋体" w:hAnsi="宋体" w:cs="宋体"/>
          <w:color w:val="000000"/>
          <w:sz w:val="39"/>
        </w:rPr>
        <w:t>339</w:t>
      </w:r>
      <w:r>
        <w:rPr>
          <w:rFonts w:ascii="宋体" w:eastAsia="宋体" w:hAnsi="宋体" w:cs="宋体"/>
          <w:color w:val="000000"/>
          <w:sz w:val="39"/>
        </w:rPr>
        <w:t>：</w:t>
      </w:r>
      <w:r>
        <w:rPr>
          <w:rFonts w:ascii="宋体" w:eastAsia="宋体" w:hAnsi="宋体" w:cs="宋体"/>
          <w:b/>
          <w:color w:val="000000"/>
          <w:sz w:val="39"/>
        </w:rPr>
        <w:t xml:space="preserve"> </w:t>
      </w:r>
      <w:r>
        <w:rPr>
          <w:rFonts w:ascii="宋体" w:eastAsia="宋体" w:hAnsi="宋体" w:cs="宋体"/>
          <w:color w:val="000000"/>
          <w:sz w:val="39"/>
        </w:rPr>
        <w:t>18</w:t>
      </w:r>
      <w:r>
        <w:rPr>
          <w:rFonts w:ascii="宋体" w:eastAsia="宋体" w:hAnsi="宋体" w:cs="宋体"/>
          <w:color w:val="000000"/>
          <w:sz w:val="39"/>
        </w:rPr>
        <w:t>：</w:t>
      </w:r>
    </w:p>
    <w:p w:rsidR="00B83E87" w:rsidRDefault="00460AC0">
      <w:pPr>
        <w:wordWrap w:val="0"/>
        <w:spacing w:line="640" w:lineRule="atLeast"/>
        <w:ind w:right="180" w:firstLine="820"/>
        <w:textAlignment w:val="baseline"/>
        <w:rPr>
          <w:sz w:val="36"/>
        </w:rPr>
      </w:pPr>
      <w:r>
        <w:rPr>
          <w:rFonts w:ascii="宋体" w:eastAsia="宋体" w:hAnsi="宋体" w:cs="宋体"/>
          <w:color w:val="000000"/>
          <w:sz w:val="36"/>
        </w:rPr>
        <w:t>看看岑讷</w:t>
      </w:r>
      <w:r>
        <w:rPr>
          <w:rFonts w:ascii="宋体" w:eastAsia="宋体" w:hAnsi="宋体" w:cs="宋体"/>
          <w:color w:val="000000"/>
          <w:sz w:val="36"/>
        </w:rPr>
        <w:t>(Tφnder)</w:t>
      </w:r>
      <w:r>
        <w:rPr>
          <w:rFonts w:ascii="宋体" w:eastAsia="宋体" w:hAnsi="宋体" w:cs="宋体"/>
          <w:color w:val="000000"/>
          <w:sz w:val="36"/>
        </w:rPr>
        <w:t>出了什么事吧。</w:t>
      </w:r>
      <w:r>
        <w:rPr>
          <w:rFonts w:ascii="宋体" w:eastAsia="宋体" w:hAnsi="宋体" w:cs="宋体"/>
          <w:color w:val="000000"/>
          <w:sz w:val="36"/>
        </w:rPr>
        <w:t>①</w:t>
      </w:r>
      <w:r>
        <w:rPr>
          <w:rFonts w:ascii="宋体" w:eastAsia="宋体" w:hAnsi="宋体" w:cs="宋体"/>
          <w:color w:val="000000"/>
          <w:sz w:val="36"/>
        </w:rPr>
        <w:t>如果他不那么离群索居的话，他会死得那么可怜吗？</w:t>
      </w:r>
    </w:p>
    <w:p w:rsidR="00B83E87" w:rsidRDefault="00460AC0">
      <w:pPr>
        <w:wordWrap w:val="0"/>
        <w:spacing w:line="640" w:lineRule="atLeast"/>
        <w:ind w:left="2280"/>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3-B56</w:t>
      </w:r>
      <w:r>
        <w:rPr>
          <w:rFonts w:ascii="宋体" w:eastAsia="宋体" w:hAnsi="宋体" w:cs="宋体"/>
          <w:color w:val="000000"/>
          <w:sz w:val="36"/>
        </w:rPr>
        <w:t>：</w:t>
      </w:r>
      <w:r>
        <w:rPr>
          <w:rFonts w:ascii="宋体" w:eastAsia="宋体" w:hAnsi="宋体" w:cs="宋体"/>
          <w:b/>
          <w:color w:val="000000"/>
          <w:sz w:val="36"/>
        </w:rPr>
        <w:t xml:space="preserve"> </w:t>
      </w:r>
      <w:r>
        <w:rPr>
          <w:rFonts w:ascii="宋体" w:eastAsia="宋体" w:hAnsi="宋体" w:cs="宋体"/>
          <w:color w:val="000000"/>
          <w:sz w:val="36"/>
        </w:rPr>
        <w:t>8</w:t>
      </w:r>
      <w:r>
        <w:rPr>
          <w:rFonts w:ascii="宋体" w:eastAsia="宋体" w:hAnsi="宋体" w:cs="宋体"/>
          <w:color w:val="000000"/>
          <w:sz w:val="36"/>
        </w:rPr>
        <w:t>，</w:t>
      </w:r>
      <w:r>
        <w:rPr>
          <w:rFonts w:ascii="宋体" w:eastAsia="宋体" w:hAnsi="宋体" w:cs="宋体"/>
          <w:b/>
          <w:color w:val="000000"/>
          <w:sz w:val="36"/>
        </w:rPr>
        <w:t xml:space="preserve"> </w:t>
      </w:r>
      <w:r>
        <w:rPr>
          <w:rFonts w:ascii="宋体" w:eastAsia="宋体" w:hAnsi="宋体" w:cs="宋体"/>
          <w:color w:val="000000"/>
          <w:sz w:val="36"/>
        </w:rPr>
        <w:t>1841-1842</w:t>
      </w:r>
      <w:r>
        <w:rPr>
          <w:rFonts w:ascii="宋体" w:eastAsia="宋体" w:hAnsi="宋体" w:cs="宋体"/>
          <w:color w:val="000000"/>
          <w:sz w:val="36"/>
        </w:rPr>
        <w:t>年，无日期</w:t>
      </w:r>
    </w:p>
    <w:p w:rsidR="00B83E87" w:rsidRDefault="00B83E87">
      <w:pPr>
        <w:wordWrap w:val="0"/>
        <w:spacing w:line="660" w:lineRule="exact"/>
        <w:textAlignment w:val="baseline"/>
        <w:rPr>
          <w:sz w:val="36"/>
        </w:rPr>
      </w:pPr>
    </w:p>
    <w:p w:rsidR="00B83E87" w:rsidRDefault="00460AC0">
      <w:pPr>
        <w:wordWrap w:val="0"/>
        <w:spacing w:line="640" w:lineRule="atLeast"/>
        <w:textAlignment w:val="baseline"/>
        <w:rPr>
          <w:sz w:val="36"/>
        </w:rPr>
      </w:pPr>
      <w:r>
        <w:rPr>
          <w:rFonts w:ascii="宋体" w:eastAsia="宋体" w:hAnsi="宋体" w:cs="宋体"/>
          <w:color w:val="000000"/>
          <w:sz w:val="36"/>
        </w:rPr>
        <w:t>摘自定稿页边注；参见</w:t>
      </w:r>
      <w:r>
        <w:rPr>
          <w:rFonts w:ascii="宋体" w:eastAsia="宋体" w:hAnsi="宋体" w:cs="宋体"/>
          <w:color w:val="000000"/>
          <w:sz w:val="36"/>
        </w:rPr>
        <w:t>344</w:t>
      </w:r>
      <w:r>
        <w:rPr>
          <w:rFonts w:ascii="宋体" w:eastAsia="宋体" w:hAnsi="宋体" w:cs="宋体"/>
          <w:color w:val="000000"/>
          <w:sz w:val="36"/>
        </w:rPr>
        <w:t>：</w:t>
      </w:r>
      <w:r>
        <w:rPr>
          <w:rFonts w:ascii="宋体" w:eastAsia="宋体" w:hAnsi="宋体" w:cs="宋体"/>
          <w:b/>
          <w:color w:val="000000"/>
          <w:sz w:val="36"/>
        </w:rPr>
        <w:t xml:space="preserve"> </w:t>
      </w:r>
      <w:r>
        <w:rPr>
          <w:rFonts w:ascii="宋体" w:eastAsia="宋体" w:hAnsi="宋体" w:cs="宋体"/>
          <w:color w:val="000000"/>
          <w:sz w:val="36"/>
        </w:rPr>
        <w:t>28-345</w:t>
      </w:r>
      <w:r>
        <w:rPr>
          <w:rFonts w:ascii="宋体" w:eastAsia="宋体" w:hAnsi="宋体" w:cs="宋体"/>
          <w:color w:val="000000"/>
          <w:sz w:val="36"/>
        </w:rPr>
        <w:t>：</w:t>
      </w:r>
      <w:r>
        <w:rPr>
          <w:rFonts w:ascii="宋体" w:eastAsia="宋体" w:hAnsi="宋体" w:cs="宋体"/>
          <w:b/>
          <w:color w:val="000000"/>
          <w:sz w:val="36"/>
        </w:rPr>
        <w:t xml:space="preserve"> </w:t>
      </w:r>
      <w:r>
        <w:rPr>
          <w:rFonts w:ascii="宋体" w:eastAsia="宋体" w:hAnsi="宋体" w:cs="宋体"/>
          <w:color w:val="000000"/>
          <w:sz w:val="36"/>
        </w:rPr>
        <w:t>2</w:t>
      </w:r>
      <w:r>
        <w:rPr>
          <w:rFonts w:ascii="宋体" w:eastAsia="宋体" w:hAnsi="宋体" w:cs="宋体"/>
          <w:color w:val="000000"/>
          <w:sz w:val="36"/>
        </w:rPr>
        <w:t>：</w:t>
      </w:r>
    </w:p>
    <w:p w:rsidR="00B83E87" w:rsidRDefault="00460AC0">
      <w:pPr>
        <w:wordWrap w:val="0"/>
        <w:spacing w:line="640" w:lineRule="atLeast"/>
        <w:ind w:right="180" w:firstLine="820"/>
        <w:textAlignment w:val="baseline"/>
        <w:rPr>
          <w:sz w:val="36"/>
        </w:rPr>
      </w:pPr>
      <w:r>
        <w:rPr>
          <w:rFonts w:ascii="宋体" w:eastAsia="宋体" w:hAnsi="宋体" w:cs="宋体"/>
          <w:color w:val="000000"/>
          <w:sz w:val="36"/>
        </w:rPr>
        <w:t>如果我要讲述自己的生活经历的话，那么我相信不会有很多</w:t>
      </w:r>
      <w:r>
        <w:rPr>
          <w:rFonts w:ascii="宋体" w:eastAsia="宋体" w:hAnsi="宋体" w:cs="宋体"/>
          <w:color w:val="000000"/>
          <w:sz w:val="36"/>
        </w:rPr>
        <w:t>令人满意的读者，他们无疑很快就会变得有点恼怒，因为他们会饿着离开桌子，而桌上却有那么多乐趣在不断地飘过他们的鼻子。</w:t>
      </w:r>
    </w:p>
    <w:p w:rsidR="00B83E87" w:rsidRDefault="00460AC0">
      <w:pPr>
        <w:wordWrap w:val="0"/>
        <w:spacing w:line="640" w:lineRule="atLeast"/>
        <w:ind w:left="2280"/>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3-B56</w:t>
      </w:r>
      <w:r>
        <w:rPr>
          <w:rFonts w:ascii="宋体" w:eastAsia="宋体" w:hAnsi="宋体" w:cs="宋体"/>
          <w:color w:val="000000"/>
          <w:sz w:val="36"/>
        </w:rPr>
        <w:t>：</w:t>
      </w:r>
      <w:r>
        <w:rPr>
          <w:rFonts w:ascii="宋体" w:eastAsia="宋体" w:hAnsi="宋体" w:cs="宋体"/>
          <w:b/>
          <w:color w:val="000000"/>
          <w:sz w:val="36"/>
        </w:rPr>
        <w:t xml:space="preserve"> </w:t>
      </w:r>
      <w:r>
        <w:rPr>
          <w:rFonts w:ascii="宋体" w:eastAsia="宋体" w:hAnsi="宋体" w:cs="宋体"/>
          <w:color w:val="000000"/>
          <w:sz w:val="36"/>
        </w:rPr>
        <w:t>9</w:t>
      </w:r>
      <w:r>
        <w:rPr>
          <w:rFonts w:ascii="宋体" w:eastAsia="宋体" w:hAnsi="宋体" w:cs="宋体"/>
          <w:color w:val="000000"/>
          <w:sz w:val="36"/>
        </w:rPr>
        <w:t>，</w:t>
      </w:r>
      <w:r>
        <w:rPr>
          <w:rFonts w:ascii="宋体" w:eastAsia="宋体" w:hAnsi="宋体" w:cs="宋体"/>
          <w:b/>
          <w:color w:val="000000"/>
          <w:sz w:val="36"/>
        </w:rPr>
        <w:t xml:space="preserve"> </w:t>
      </w:r>
      <w:r>
        <w:rPr>
          <w:rFonts w:ascii="宋体" w:eastAsia="宋体" w:hAnsi="宋体" w:cs="宋体"/>
          <w:color w:val="000000"/>
          <w:sz w:val="36"/>
        </w:rPr>
        <w:t>1841-1842</w:t>
      </w:r>
      <w:r>
        <w:rPr>
          <w:rFonts w:ascii="宋体" w:eastAsia="宋体" w:hAnsi="宋体" w:cs="宋体"/>
          <w:color w:val="000000"/>
          <w:sz w:val="36"/>
        </w:rPr>
        <w:t>年，无日期</w:t>
      </w:r>
    </w:p>
    <w:p w:rsidR="00B83E87" w:rsidRDefault="00B83E87">
      <w:pPr>
        <w:wordWrap w:val="0"/>
        <w:spacing w:line="660" w:lineRule="exact"/>
        <w:textAlignment w:val="baseline"/>
        <w:rPr>
          <w:sz w:val="36"/>
        </w:rPr>
      </w:pPr>
    </w:p>
    <w:p w:rsidR="00B83E87" w:rsidRDefault="00460AC0">
      <w:pPr>
        <w:wordWrap w:val="0"/>
        <w:spacing w:line="640" w:lineRule="atLeast"/>
        <w:textAlignment w:val="baseline"/>
        <w:rPr>
          <w:sz w:val="36"/>
        </w:rPr>
      </w:pPr>
      <w:r>
        <w:rPr>
          <w:rFonts w:ascii="宋体" w:eastAsia="宋体" w:hAnsi="宋体" w:cs="宋体"/>
          <w:color w:val="000000"/>
          <w:sz w:val="36"/>
        </w:rPr>
        <w:t>摘自定稿；参见</w:t>
      </w:r>
      <w:r>
        <w:rPr>
          <w:rFonts w:ascii="宋体" w:eastAsia="宋体" w:hAnsi="宋体" w:cs="宋体"/>
          <w:color w:val="000000"/>
          <w:sz w:val="36"/>
        </w:rPr>
        <w:t>346</w:t>
      </w:r>
      <w:r>
        <w:rPr>
          <w:rFonts w:ascii="宋体" w:eastAsia="宋体" w:hAnsi="宋体" w:cs="宋体"/>
          <w:color w:val="000000"/>
          <w:sz w:val="36"/>
        </w:rPr>
        <w:t>：</w:t>
      </w:r>
      <w:r>
        <w:rPr>
          <w:rFonts w:ascii="宋体" w:eastAsia="宋体" w:hAnsi="宋体" w:cs="宋体"/>
          <w:b/>
          <w:color w:val="000000"/>
          <w:sz w:val="36"/>
        </w:rPr>
        <w:t xml:space="preserve"> </w:t>
      </w:r>
      <w:r>
        <w:rPr>
          <w:rFonts w:ascii="宋体" w:eastAsia="宋体" w:hAnsi="宋体" w:cs="宋体"/>
          <w:color w:val="000000"/>
          <w:sz w:val="36"/>
        </w:rPr>
        <w:t>34</w:t>
      </w:r>
      <w:r>
        <w:rPr>
          <w:rFonts w:ascii="宋体" w:eastAsia="宋体" w:hAnsi="宋体" w:cs="宋体"/>
          <w:color w:val="000000"/>
          <w:sz w:val="36"/>
        </w:rPr>
        <w:t>：</w:t>
      </w:r>
    </w:p>
    <w:p w:rsidR="00B83E87" w:rsidRDefault="00460AC0">
      <w:pPr>
        <w:wordWrap w:val="0"/>
        <w:spacing w:line="640" w:lineRule="atLeast"/>
        <w:ind w:left="820"/>
        <w:textAlignment w:val="baseline"/>
        <w:rPr>
          <w:sz w:val="36"/>
        </w:rPr>
      </w:pPr>
      <w:r>
        <w:rPr>
          <w:rFonts w:ascii="宋体" w:eastAsia="宋体" w:hAnsi="宋体" w:cs="宋体"/>
          <w:color w:val="000000"/>
          <w:sz w:val="36"/>
        </w:rPr>
        <w:t>爱德华；改自：弗里茨</w:t>
      </w:r>
    </w:p>
    <w:p w:rsidR="00B83E87" w:rsidRDefault="00460AC0">
      <w:pPr>
        <w:wordWrap w:val="0"/>
        <w:spacing w:line="640" w:lineRule="atLeast"/>
        <w:ind w:left="2280"/>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w:t>
      </w:r>
      <w:r>
        <w:rPr>
          <w:rFonts w:ascii="宋体" w:eastAsia="宋体" w:hAnsi="宋体" w:cs="宋体"/>
          <w:color w:val="000000"/>
          <w:sz w:val="36"/>
        </w:rPr>
        <w:t>，</w:t>
      </w:r>
      <w:r>
        <w:rPr>
          <w:rFonts w:ascii="宋体" w:eastAsia="宋体" w:hAnsi="宋体" w:cs="宋体"/>
          <w:b/>
          <w:color w:val="000000"/>
          <w:sz w:val="36"/>
        </w:rPr>
        <w:t xml:space="preserve"> </w:t>
      </w:r>
      <w:r>
        <w:rPr>
          <w:rFonts w:ascii="宋体" w:eastAsia="宋体" w:hAnsi="宋体" w:cs="宋体"/>
          <w:color w:val="000000"/>
          <w:sz w:val="36"/>
        </w:rPr>
        <w:t>56</w:t>
      </w:r>
      <w:r>
        <w:rPr>
          <w:rFonts w:ascii="宋体" w:eastAsia="宋体" w:hAnsi="宋体" w:cs="宋体"/>
          <w:color w:val="000000"/>
          <w:sz w:val="36"/>
        </w:rPr>
        <w:t>：</w:t>
      </w:r>
      <w:r>
        <w:rPr>
          <w:rFonts w:ascii="宋体" w:eastAsia="宋体" w:hAnsi="宋体" w:cs="宋体"/>
          <w:b/>
          <w:color w:val="000000"/>
          <w:sz w:val="36"/>
        </w:rPr>
        <w:t xml:space="preserve"> </w:t>
      </w:r>
      <w:r>
        <w:rPr>
          <w:rFonts w:ascii="宋体" w:eastAsia="宋体" w:hAnsi="宋体" w:cs="宋体"/>
          <w:color w:val="000000"/>
          <w:sz w:val="36"/>
        </w:rPr>
        <w:t>10</w:t>
      </w:r>
      <w:r>
        <w:rPr>
          <w:rFonts w:ascii="宋体" w:eastAsia="宋体" w:hAnsi="宋体" w:cs="宋体"/>
          <w:color w:val="000000"/>
          <w:sz w:val="36"/>
        </w:rPr>
        <w:t>，</w:t>
      </w:r>
      <w:r>
        <w:rPr>
          <w:rFonts w:ascii="宋体" w:eastAsia="宋体" w:hAnsi="宋体" w:cs="宋体"/>
          <w:b/>
          <w:color w:val="000000"/>
          <w:sz w:val="36"/>
        </w:rPr>
        <w:t xml:space="preserve"> </w:t>
      </w:r>
      <w:r>
        <w:rPr>
          <w:rFonts w:ascii="宋体" w:eastAsia="宋体" w:hAnsi="宋体" w:cs="宋体"/>
          <w:color w:val="000000"/>
          <w:sz w:val="36"/>
        </w:rPr>
        <w:t>1841-1842</w:t>
      </w:r>
      <w:r>
        <w:rPr>
          <w:rFonts w:ascii="宋体" w:eastAsia="宋体" w:hAnsi="宋体" w:cs="宋体"/>
          <w:color w:val="000000"/>
          <w:sz w:val="36"/>
        </w:rPr>
        <w:t>年，无日期</w:t>
      </w:r>
    </w:p>
    <w:p w:rsidR="00B83E87" w:rsidRDefault="00B83E87">
      <w:pPr>
        <w:wordWrap w:val="0"/>
        <w:spacing w:line="660" w:lineRule="exact"/>
        <w:textAlignment w:val="baseline"/>
        <w:rPr>
          <w:sz w:val="36"/>
        </w:rPr>
      </w:pPr>
    </w:p>
    <w:p w:rsidR="00B83E87" w:rsidRDefault="00460AC0">
      <w:pPr>
        <w:wordWrap w:val="0"/>
        <w:spacing w:line="640" w:lineRule="atLeast"/>
        <w:textAlignment w:val="baseline"/>
        <w:rPr>
          <w:sz w:val="36"/>
        </w:rPr>
      </w:pPr>
      <w:r>
        <w:rPr>
          <w:rFonts w:ascii="宋体" w:eastAsia="宋体" w:hAnsi="宋体" w:cs="宋体"/>
          <w:color w:val="000000"/>
          <w:sz w:val="36"/>
        </w:rPr>
        <w:t>摘自随笔；参见</w:t>
      </w:r>
      <w:r>
        <w:rPr>
          <w:rFonts w:ascii="宋体" w:eastAsia="宋体" w:hAnsi="宋体" w:cs="宋体"/>
          <w:color w:val="000000"/>
          <w:sz w:val="36"/>
        </w:rPr>
        <w:t>354</w:t>
      </w:r>
      <w:r>
        <w:rPr>
          <w:rFonts w:ascii="宋体" w:eastAsia="宋体" w:hAnsi="宋体" w:cs="宋体"/>
          <w:color w:val="000000"/>
          <w:sz w:val="36"/>
        </w:rPr>
        <w:t>：</w:t>
      </w:r>
      <w:r>
        <w:rPr>
          <w:rFonts w:ascii="宋体" w:eastAsia="宋体" w:hAnsi="宋体" w:cs="宋体"/>
          <w:b/>
          <w:color w:val="000000"/>
          <w:sz w:val="36"/>
        </w:rPr>
        <w:t xml:space="preserve"> </w:t>
      </w:r>
      <w:r>
        <w:rPr>
          <w:rFonts w:ascii="宋体" w:eastAsia="宋体" w:hAnsi="宋体" w:cs="宋体"/>
          <w:color w:val="000000"/>
          <w:sz w:val="36"/>
        </w:rPr>
        <w:t>15-23</w:t>
      </w:r>
      <w:r>
        <w:rPr>
          <w:rFonts w:ascii="宋体" w:eastAsia="宋体" w:hAnsi="宋体" w:cs="宋体"/>
          <w:color w:val="000000"/>
          <w:sz w:val="36"/>
        </w:rPr>
        <w:t>：</w:t>
      </w:r>
    </w:p>
    <w:p w:rsidR="00B83E87" w:rsidRDefault="00460AC0">
      <w:pPr>
        <w:wordWrap w:val="0"/>
        <w:spacing w:line="640" w:lineRule="atLeast"/>
        <w:ind w:right="180" w:firstLine="820"/>
        <w:textAlignment w:val="baseline"/>
        <w:rPr>
          <w:sz w:val="36"/>
        </w:rPr>
      </w:pPr>
      <w:r>
        <w:rPr>
          <w:rFonts w:ascii="宋体" w:eastAsia="宋体" w:hAnsi="宋体" w:cs="宋体"/>
          <w:color w:val="000000"/>
          <w:sz w:val="36"/>
        </w:rPr>
        <w:t>……</w:t>
      </w:r>
      <w:r>
        <w:rPr>
          <w:rFonts w:ascii="宋体" w:eastAsia="宋体" w:hAnsi="宋体" w:cs="宋体"/>
          <w:color w:val="000000"/>
          <w:sz w:val="36"/>
        </w:rPr>
        <w:t>多么真正兴高采烈的西风啊</w:t>
      </w:r>
      <w:r>
        <w:rPr>
          <w:rFonts w:ascii="宋体" w:eastAsia="宋体" w:hAnsi="宋体" w:cs="宋体"/>
          <w:color w:val="000000"/>
          <w:sz w:val="36"/>
        </w:rPr>
        <w:t>———</w:t>
      </w:r>
      <w:r>
        <w:rPr>
          <w:rFonts w:ascii="宋体" w:eastAsia="宋体" w:hAnsi="宋体" w:cs="宋体"/>
          <w:color w:val="000000"/>
          <w:sz w:val="36"/>
        </w:rPr>
        <w:t>你们这些活泼的农牧之神，与年轻女孩儿们友好地嬉戏玩耍</w:t>
      </w:r>
      <w:r>
        <w:rPr>
          <w:rFonts w:ascii="宋体" w:eastAsia="宋体" w:hAnsi="宋体" w:cs="宋体"/>
          <w:color w:val="000000"/>
          <w:sz w:val="36"/>
        </w:rPr>
        <w:t>———</w:t>
      </w:r>
      <w:r>
        <w:rPr>
          <w:rFonts w:ascii="宋体" w:eastAsia="宋体" w:hAnsi="宋体" w:cs="宋体"/>
          <w:color w:val="000000"/>
          <w:sz w:val="36"/>
        </w:rPr>
        <w:t>可是，【</w:t>
      </w:r>
      <w:r>
        <w:rPr>
          <w:rFonts w:ascii="宋体" w:eastAsia="宋体" w:hAnsi="宋体" w:cs="宋体"/>
          <w:color w:val="000000"/>
          <w:sz w:val="36"/>
        </w:rPr>
        <w:t>565</w:t>
      </w:r>
      <w:r>
        <w:rPr>
          <w:rFonts w:ascii="宋体" w:eastAsia="宋体" w:hAnsi="宋体" w:cs="宋体"/>
          <w:color w:val="000000"/>
          <w:sz w:val="36"/>
        </w:rPr>
        <w:t>】如果我没</w:t>
      </w:r>
      <w:r>
        <w:rPr>
          <w:rFonts w:ascii="宋体" w:eastAsia="宋体" w:hAnsi="宋体" w:cs="宋体"/>
          <w:color w:val="000000"/>
          <w:sz w:val="36"/>
        </w:rPr>
        <w:t>有让你们加入其中，那对你们来说有什么好处，你们从中会得到</w:t>
      </w:r>
    </w:p>
    <w:p w:rsidR="00B83E87" w:rsidRDefault="00460AC0">
      <w:pPr>
        <w:wordWrap w:val="0"/>
        <w:spacing w:line="640" w:lineRule="atLeast"/>
        <w:ind w:left="20"/>
        <w:textAlignment w:val="baseline"/>
        <w:rPr>
          <w:sz w:val="36"/>
        </w:rPr>
      </w:pPr>
      <w:r>
        <w:rPr>
          <w:rFonts w:ascii="宋体" w:eastAsia="宋体" w:hAnsi="宋体" w:cs="宋体"/>
          <w:color w:val="000000"/>
          <w:sz w:val="36"/>
          <w:u w:val="single"/>
        </w:rPr>
        <w:t xml:space="preserve">                 </w:t>
      </w:r>
    </w:p>
    <w:p w:rsidR="00B83E87" w:rsidRDefault="00460AC0">
      <w:pPr>
        <w:wordWrap w:val="0"/>
        <w:spacing w:before="260" w:line="600" w:lineRule="atLeast"/>
        <w:ind w:right="180" w:firstLine="740"/>
        <w:textAlignment w:val="baseline"/>
        <w:rPr>
          <w:sz w:val="42"/>
        </w:rPr>
      </w:pPr>
      <w:r>
        <w:rPr>
          <w:rFonts w:ascii="TimesNewRoman" w:eastAsia="TimesNewRoman" w:hAnsi="TimesNewRoman" w:cs="TimesNewRoman"/>
          <w:color w:val="000000"/>
          <w:sz w:val="42"/>
        </w:rPr>
        <w:t>①</w:t>
      </w:r>
      <w:r>
        <w:rPr>
          <w:rFonts w:ascii="TimesNewRoman" w:eastAsia="TimesNewRoman" w:hAnsi="TimesNewRoman" w:cs="TimesNewRoman"/>
          <w:b/>
          <w:color w:val="000000"/>
          <w:sz w:val="42"/>
        </w:rPr>
        <w:t xml:space="preserve"> </w:t>
      </w:r>
      <w:r>
        <w:rPr>
          <w:rFonts w:ascii="TimesNewRoman" w:eastAsia="TimesNewRoman" w:hAnsi="TimesNewRoman" w:cs="TimesNewRoman"/>
          <w:color w:val="000000"/>
          <w:sz w:val="42"/>
        </w:rPr>
        <w:t>Jens</w:t>
      </w:r>
      <w:r>
        <w:rPr>
          <w:rFonts w:ascii="TimesNewRoman" w:eastAsia="TimesNewRoman" w:hAnsi="TimesNewRoman" w:cs="TimesNewRoman"/>
          <w:b/>
          <w:color w:val="000000"/>
          <w:sz w:val="42"/>
        </w:rPr>
        <w:t xml:space="preserve"> </w:t>
      </w:r>
      <w:r>
        <w:rPr>
          <w:rFonts w:ascii="TimesNewRoman" w:eastAsia="TimesNewRoman" w:hAnsi="TimesNewRoman" w:cs="TimesNewRoman"/>
          <w:color w:val="000000"/>
          <w:sz w:val="42"/>
        </w:rPr>
        <w:t>Peder</w:t>
      </w:r>
      <w:r>
        <w:rPr>
          <w:rFonts w:ascii="TimesNewRoman" w:eastAsia="TimesNewRoman" w:hAnsi="TimesNewRoman" w:cs="TimesNewRoman"/>
          <w:b/>
          <w:color w:val="000000"/>
          <w:sz w:val="42"/>
        </w:rPr>
        <w:t xml:space="preserve"> </w:t>
      </w:r>
      <w:r>
        <w:rPr>
          <w:rFonts w:ascii="TimesNewRoman" w:eastAsia="TimesNewRoman" w:hAnsi="TimesNewRoman" w:cs="TimesNewRoman"/>
          <w:color w:val="000000"/>
          <w:sz w:val="42"/>
        </w:rPr>
        <w:t>Tφnder</w:t>
      </w:r>
      <w:r>
        <w:rPr>
          <w:rFonts w:ascii="TimesNewRoman" w:eastAsia="TimesNewRoman" w:hAnsi="TimesNewRoman" w:cs="TimesNewRoman"/>
          <w:b/>
          <w:color w:val="000000"/>
          <w:sz w:val="42"/>
        </w:rPr>
        <w:t xml:space="preserve"> </w:t>
      </w:r>
      <w:r>
        <w:rPr>
          <w:rFonts w:ascii="TimesNewRoman" w:eastAsia="TimesNewRoman" w:hAnsi="TimesNewRoman" w:cs="TimesNewRoman"/>
          <w:color w:val="000000"/>
          <w:sz w:val="42"/>
        </w:rPr>
        <w:t>(1773-1836)</w:t>
      </w:r>
      <w:r>
        <w:rPr>
          <w:rFonts w:ascii="TimesNewRoman" w:eastAsia="TimesNewRoman" w:hAnsi="TimesNewRoman" w:cs="TimesNewRoman"/>
          <w:color w:val="000000"/>
          <w:sz w:val="42"/>
        </w:rPr>
        <w:t>被</w:t>
      </w:r>
      <w:r>
        <w:rPr>
          <w:rFonts w:ascii="TimesNewRoman" w:eastAsia="TimesNewRoman" w:hAnsi="TimesNewRoman" w:cs="TimesNewRoman"/>
          <w:b/>
          <w:color w:val="000000"/>
          <w:sz w:val="42"/>
        </w:rPr>
        <w:t xml:space="preserve"> </w:t>
      </w:r>
      <w:r>
        <w:rPr>
          <w:rFonts w:ascii="TimesNewRoman" w:eastAsia="TimesNewRoman" w:hAnsi="TimesNewRoman" w:cs="TimesNewRoman"/>
          <w:color w:val="000000"/>
          <w:sz w:val="42"/>
        </w:rPr>
        <w:t>Petri</w:t>
      </w:r>
      <w:r>
        <w:rPr>
          <w:rFonts w:ascii="TimesNewRoman" w:eastAsia="TimesNewRoman" w:hAnsi="TimesNewRoman" w:cs="TimesNewRoman"/>
          <w:b/>
          <w:color w:val="000000"/>
          <w:sz w:val="42"/>
        </w:rPr>
        <w:t xml:space="preserve"> </w:t>
      </w:r>
      <w:r>
        <w:rPr>
          <w:rFonts w:ascii="TimesNewRoman" w:eastAsia="TimesNewRoman" w:hAnsi="TimesNewRoman" w:cs="TimesNewRoman"/>
          <w:color w:val="000000"/>
          <w:sz w:val="42"/>
        </w:rPr>
        <w:t>Claudi</w:t>
      </w:r>
      <w:r>
        <w:rPr>
          <w:rFonts w:ascii="TimesNewRoman" w:eastAsia="TimesNewRoman" w:hAnsi="TimesNewRoman" w:cs="TimesNewRoman"/>
          <w:b/>
          <w:color w:val="000000"/>
          <w:sz w:val="42"/>
        </w:rPr>
        <w:t xml:space="preserve"> </w:t>
      </w:r>
      <w:r>
        <w:rPr>
          <w:rFonts w:ascii="TimesNewRoman" w:eastAsia="TimesNewRoman" w:hAnsi="TimesNewRoman" w:cs="TimesNewRoman"/>
          <w:color w:val="000000"/>
          <w:sz w:val="42"/>
        </w:rPr>
        <w:t>F.</w:t>
      </w:r>
      <w:r>
        <w:rPr>
          <w:rFonts w:ascii="TimesNewRoman" w:eastAsia="TimesNewRoman" w:hAnsi="TimesNewRoman" w:cs="TimesNewRoman"/>
          <w:b/>
          <w:color w:val="000000"/>
          <w:sz w:val="42"/>
        </w:rPr>
        <w:t xml:space="preserve"> </w:t>
      </w:r>
      <w:r>
        <w:rPr>
          <w:rFonts w:ascii="TimesNewRoman" w:eastAsia="TimesNewRoman" w:hAnsi="TimesNewRoman" w:cs="TimesNewRoman"/>
          <w:color w:val="000000"/>
          <w:sz w:val="42"/>
        </w:rPr>
        <w:t>E.</w:t>
      </w:r>
      <w:r>
        <w:rPr>
          <w:rFonts w:ascii="TimesNewRoman" w:eastAsia="TimesNewRoman" w:hAnsi="TimesNewRoman" w:cs="TimesNewRoman"/>
          <w:b/>
          <w:color w:val="000000"/>
          <w:sz w:val="42"/>
        </w:rPr>
        <w:t xml:space="preserve"> </w:t>
      </w:r>
      <w:r>
        <w:rPr>
          <w:rFonts w:ascii="TimesNewRoman" w:eastAsia="TimesNewRoman" w:hAnsi="TimesNewRoman" w:cs="TimesNewRoman"/>
          <w:color w:val="000000"/>
          <w:sz w:val="42"/>
        </w:rPr>
        <w:t>Worm</w:t>
      </w:r>
      <w:r>
        <w:rPr>
          <w:rFonts w:ascii="TimesNewRoman" w:eastAsia="TimesNewRoman" w:hAnsi="TimesNewRoman" w:cs="TimesNewRoman"/>
          <w:b/>
          <w:color w:val="000000"/>
          <w:sz w:val="42"/>
        </w:rPr>
        <w:t xml:space="preserve"> </w:t>
      </w:r>
      <w:r>
        <w:rPr>
          <w:rFonts w:ascii="TimesNewRoman" w:eastAsia="TimesNewRoman" w:hAnsi="TimesNewRoman" w:cs="TimesNewRoman"/>
          <w:color w:val="000000"/>
          <w:sz w:val="42"/>
        </w:rPr>
        <w:t>谋杀。参见</w:t>
      </w:r>
      <w:r>
        <w:rPr>
          <w:rFonts w:ascii="TimesNewRoman" w:eastAsia="TimesNewRoman" w:hAnsi="TimesNewRoman" w:cs="TimesNewRoman"/>
          <w:b/>
          <w:color w:val="000000"/>
          <w:sz w:val="42"/>
        </w:rPr>
        <w:t xml:space="preserve"> </w:t>
      </w:r>
      <w:r>
        <w:rPr>
          <w:rFonts w:ascii="TimesNewRoman" w:eastAsia="TimesNewRoman" w:hAnsi="TimesNewRoman" w:cs="TimesNewRoman"/>
          <w:color w:val="000000"/>
          <w:sz w:val="42"/>
        </w:rPr>
        <w:t>Udvalg</w:t>
      </w:r>
      <w:r>
        <w:rPr>
          <w:rFonts w:ascii="TimesNewRoman" w:eastAsia="TimesNewRoman" w:hAnsi="TimesNewRoman" w:cs="TimesNewRoman"/>
          <w:b/>
          <w:color w:val="000000"/>
          <w:sz w:val="42"/>
        </w:rPr>
        <w:t xml:space="preserve"> </w:t>
      </w:r>
      <w:r>
        <w:rPr>
          <w:rFonts w:ascii="TimesNewRoman" w:eastAsia="TimesNewRoman" w:hAnsi="TimesNewRoman" w:cs="TimesNewRoman"/>
          <w:color w:val="000000"/>
          <w:sz w:val="42"/>
        </w:rPr>
        <w:t>af</w:t>
      </w:r>
      <w:r>
        <w:rPr>
          <w:rFonts w:ascii="TimesNewRoman" w:eastAsia="TimesNewRoman" w:hAnsi="TimesNewRoman" w:cs="TimesNewRoman"/>
          <w:b/>
          <w:color w:val="000000"/>
          <w:sz w:val="42"/>
        </w:rPr>
        <w:t xml:space="preserve"> </w:t>
      </w:r>
      <w:r>
        <w:rPr>
          <w:rFonts w:ascii="TimesNewRoman" w:eastAsia="TimesNewRoman" w:hAnsi="TimesNewRoman" w:cs="TimesNewRoman"/>
          <w:color w:val="000000"/>
          <w:sz w:val="42"/>
        </w:rPr>
        <w:t>danske</w:t>
      </w:r>
      <w:r>
        <w:rPr>
          <w:rFonts w:ascii="TimesNewRoman" w:eastAsia="TimesNewRoman" w:hAnsi="TimesNewRoman" w:cs="TimesNewRoman"/>
          <w:b/>
          <w:color w:val="000000"/>
          <w:sz w:val="42"/>
        </w:rPr>
        <w:t xml:space="preserve"> </w:t>
      </w:r>
      <w:r>
        <w:rPr>
          <w:rFonts w:ascii="TimesNewRoman" w:eastAsia="TimesNewRoman" w:hAnsi="TimesNewRoman" w:cs="TimesNewRoman"/>
          <w:color w:val="000000"/>
          <w:sz w:val="42"/>
        </w:rPr>
        <w:t>og</w:t>
      </w:r>
      <w:r>
        <w:rPr>
          <w:rFonts w:ascii="TimesNewRoman" w:eastAsia="TimesNewRoman" w:hAnsi="TimesNewRoman" w:cs="TimesNewRoman"/>
          <w:b/>
          <w:color w:val="000000"/>
          <w:sz w:val="42"/>
        </w:rPr>
        <w:t xml:space="preserve"> </w:t>
      </w:r>
      <w:r>
        <w:rPr>
          <w:rFonts w:ascii="TimesNewRoman" w:eastAsia="TimesNewRoman" w:hAnsi="TimesNewRoman" w:cs="TimesNewRoman"/>
          <w:color w:val="000000"/>
          <w:sz w:val="42"/>
        </w:rPr>
        <w:t>udenlandske</w:t>
      </w:r>
      <w:r>
        <w:rPr>
          <w:rFonts w:ascii="TimesNewRoman" w:eastAsia="TimesNewRoman" w:hAnsi="TimesNewRoman" w:cs="TimesNewRoman"/>
          <w:b/>
          <w:color w:val="000000"/>
          <w:sz w:val="42"/>
        </w:rPr>
        <w:t xml:space="preserve"> </w:t>
      </w:r>
      <w:r>
        <w:rPr>
          <w:rFonts w:ascii="TimesNewRoman" w:eastAsia="TimesNewRoman" w:hAnsi="TimesNewRoman" w:cs="TimesNewRoman"/>
          <w:color w:val="000000"/>
          <w:sz w:val="42"/>
        </w:rPr>
        <w:t>Criminelsager,</w:t>
      </w:r>
      <w:r>
        <w:rPr>
          <w:rFonts w:ascii="TimesNewRoman" w:eastAsia="TimesNewRoman" w:hAnsi="TimesNewRoman" w:cs="TimesNewRoman"/>
          <w:b/>
          <w:color w:val="000000"/>
          <w:sz w:val="42"/>
        </w:rPr>
        <w:t xml:space="preserve"> </w:t>
      </w:r>
      <w:r>
        <w:rPr>
          <w:rFonts w:ascii="TimesNewRoman" w:eastAsia="TimesNewRoman" w:hAnsi="TimesNewRoman" w:cs="TimesNewRoman"/>
          <w:color w:val="000000"/>
          <w:sz w:val="42"/>
        </w:rPr>
        <w:t>I</w:t>
      </w:r>
      <w:r>
        <w:rPr>
          <w:rFonts w:ascii="TimesNewRoman" w:eastAsia="TimesNewRoman" w:hAnsi="TimesNewRoman" w:cs="TimesNewRoman"/>
          <w:b/>
          <w:color w:val="000000"/>
          <w:sz w:val="42"/>
        </w:rPr>
        <w:t xml:space="preserve"> </w:t>
      </w:r>
      <w:r>
        <w:rPr>
          <w:rFonts w:ascii="TimesNewRoman" w:eastAsia="TimesNewRoman" w:hAnsi="TimesNewRoman" w:cs="TimesNewRoman"/>
          <w:color w:val="000000"/>
          <w:sz w:val="42"/>
        </w:rPr>
        <w:t>-</w:t>
      </w:r>
      <w:r>
        <w:rPr>
          <w:rFonts w:ascii="TimesNewRoman" w:eastAsia="TimesNewRoman" w:hAnsi="TimesNewRoman" w:cs="TimesNewRoman"/>
          <w:b/>
          <w:color w:val="000000"/>
          <w:sz w:val="42"/>
        </w:rPr>
        <w:t xml:space="preserve"> </w:t>
      </w:r>
      <w:r>
        <w:rPr>
          <w:rFonts w:ascii="TimesNewRoman" w:eastAsia="TimesNewRoman" w:hAnsi="TimesNewRoman" w:cs="TimesNewRoman"/>
          <w:color w:val="000000"/>
          <w:sz w:val="42"/>
        </w:rPr>
        <w:t>IV,</w:t>
      </w:r>
      <w:r>
        <w:rPr>
          <w:rFonts w:ascii="TimesNewRoman" w:eastAsia="TimesNewRoman" w:hAnsi="TimesNewRoman" w:cs="TimesNewRoman"/>
          <w:b/>
          <w:color w:val="000000"/>
          <w:sz w:val="42"/>
        </w:rPr>
        <w:t xml:space="preserve"> </w:t>
      </w:r>
      <w:r>
        <w:rPr>
          <w:rFonts w:ascii="TimesNewRoman" w:eastAsia="TimesNewRoman" w:hAnsi="TimesNewRoman" w:cs="TimesNewRoman"/>
          <w:color w:val="000000"/>
          <w:sz w:val="42"/>
        </w:rPr>
        <w:t>ed.</w:t>
      </w:r>
      <w:r>
        <w:rPr>
          <w:rFonts w:ascii="TimesNewRoman" w:eastAsia="TimesNewRoman" w:hAnsi="TimesNewRoman" w:cs="TimesNewRoman"/>
          <w:b/>
          <w:color w:val="000000"/>
          <w:sz w:val="42"/>
        </w:rPr>
        <w:t xml:space="preserve"> </w:t>
      </w:r>
      <w:r>
        <w:rPr>
          <w:rFonts w:ascii="TimesNewRoman" w:eastAsia="TimesNewRoman" w:hAnsi="TimesNewRoman" w:cs="TimesNewRoman"/>
          <w:color w:val="000000"/>
          <w:sz w:val="42"/>
        </w:rPr>
        <w:t>F.</w:t>
      </w:r>
      <w:r>
        <w:rPr>
          <w:rFonts w:ascii="TimesNewRoman" w:eastAsia="TimesNewRoman" w:hAnsi="TimesNewRoman" w:cs="TimesNewRoman"/>
          <w:b/>
          <w:color w:val="000000"/>
          <w:sz w:val="42"/>
        </w:rPr>
        <w:t xml:space="preserve"> </w:t>
      </w:r>
      <w:r>
        <w:rPr>
          <w:rFonts w:ascii="TimesNewRoman" w:eastAsia="TimesNewRoman" w:hAnsi="TimesNewRoman" w:cs="TimesNewRoman"/>
          <w:color w:val="000000"/>
          <w:sz w:val="42"/>
        </w:rPr>
        <w:t>M.</w:t>
      </w:r>
      <w:r>
        <w:rPr>
          <w:rFonts w:ascii="TimesNewRoman" w:eastAsia="TimesNewRoman" w:hAnsi="TimesNewRoman" w:cs="TimesNewRoman"/>
          <w:b/>
          <w:color w:val="000000"/>
          <w:sz w:val="42"/>
        </w:rPr>
        <w:t xml:space="preserve"> </w:t>
      </w:r>
      <w:r>
        <w:rPr>
          <w:rFonts w:ascii="TimesNewRoman" w:eastAsia="TimesNewRoman" w:hAnsi="TimesNewRoman" w:cs="TimesNewRoman"/>
          <w:color w:val="000000"/>
          <w:sz w:val="42"/>
        </w:rPr>
        <w:t>Lange,</w:t>
      </w:r>
      <w:r>
        <w:rPr>
          <w:rFonts w:ascii="仿宋" w:eastAsia="仿宋" w:hAnsi="仿宋" w:cs="仿宋"/>
          <w:color w:val="000000"/>
          <w:sz w:val="42"/>
        </w:rPr>
        <w:t>Copenhagen:</w:t>
      </w:r>
      <w:r>
        <w:rPr>
          <w:rFonts w:ascii="仿宋" w:eastAsia="仿宋" w:hAnsi="仿宋" w:cs="仿宋"/>
          <w:b/>
          <w:color w:val="000000"/>
          <w:sz w:val="42"/>
        </w:rPr>
        <w:t xml:space="preserve"> </w:t>
      </w:r>
      <w:r>
        <w:rPr>
          <w:rFonts w:ascii="仿宋" w:eastAsia="仿宋" w:hAnsi="仿宋" w:cs="仿宋"/>
          <w:color w:val="000000"/>
          <w:sz w:val="42"/>
        </w:rPr>
        <w:t>1831-1841,</w:t>
      </w:r>
      <w:r>
        <w:rPr>
          <w:rFonts w:ascii="仿宋" w:eastAsia="仿宋" w:hAnsi="仿宋" w:cs="仿宋"/>
          <w:color w:val="000000"/>
          <w:sz w:val="42"/>
        </w:rPr>
        <w:t>卷</w:t>
      </w:r>
      <w:r>
        <w:rPr>
          <w:rFonts w:ascii="仿宋" w:eastAsia="仿宋" w:hAnsi="仿宋" w:cs="仿宋"/>
          <w:color w:val="000000"/>
          <w:sz w:val="42"/>
        </w:rPr>
        <w:t>4,</w:t>
      </w:r>
      <w:r>
        <w:rPr>
          <w:rFonts w:ascii="仿宋" w:eastAsia="仿宋" w:hAnsi="仿宋" w:cs="仿宋"/>
          <w:color w:val="000000"/>
          <w:sz w:val="42"/>
        </w:rPr>
        <w:t>页</w:t>
      </w:r>
      <w:r>
        <w:rPr>
          <w:rFonts w:ascii="仿宋" w:eastAsia="仿宋" w:hAnsi="仿宋" w:cs="仿宋"/>
          <w:color w:val="000000"/>
          <w:sz w:val="42"/>
        </w:rPr>
        <w:t>66-68,</w:t>
      </w:r>
      <w:r>
        <w:rPr>
          <w:rFonts w:ascii="仿宋" w:eastAsia="仿宋" w:hAnsi="仿宋" w:cs="仿宋"/>
          <w:b/>
          <w:color w:val="000000"/>
          <w:sz w:val="42"/>
        </w:rPr>
        <w:t xml:space="preserve"> </w:t>
      </w:r>
      <w:r>
        <w:rPr>
          <w:rFonts w:ascii="仿宋" w:eastAsia="仿宋" w:hAnsi="仿宋" w:cs="仿宋"/>
          <w:color w:val="000000"/>
          <w:sz w:val="42"/>
        </w:rPr>
        <w:t>97-99,</w:t>
      </w:r>
      <w:r>
        <w:rPr>
          <w:rFonts w:ascii="仿宋" w:eastAsia="仿宋" w:hAnsi="仿宋" w:cs="仿宋"/>
          <w:b/>
          <w:color w:val="000000"/>
          <w:sz w:val="42"/>
        </w:rPr>
        <w:t xml:space="preserve"> </w:t>
      </w:r>
      <w:r>
        <w:rPr>
          <w:rFonts w:ascii="仿宋" w:eastAsia="仿宋" w:hAnsi="仿宋" w:cs="仿宋"/>
          <w:color w:val="000000"/>
          <w:sz w:val="42"/>
        </w:rPr>
        <w:t>353-355,</w:t>
      </w:r>
      <w:r>
        <w:rPr>
          <w:rFonts w:ascii="仿宋" w:eastAsia="仿宋" w:hAnsi="仿宋" w:cs="仿宋"/>
          <w:b/>
          <w:color w:val="000000"/>
          <w:sz w:val="42"/>
        </w:rPr>
        <w:t xml:space="preserve"> </w:t>
      </w:r>
      <w:r>
        <w:rPr>
          <w:rFonts w:ascii="仿宋" w:eastAsia="仿宋" w:hAnsi="仿宋" w:cs="仿宋"/>
          <w:color w:val="000000"/>
          <w:sz w:val="42"/>
        </w:rPr>
        <w:t>374-379;</w:t>
      </w:r>
      <w:r>
        <w:rPr>
          <w:rFonts w:ascii="仿宋" w:eastAsia="仿宋" w:hAnsi="仿宋" w:cs="仿宋"/>
          <w:color w:val="000000"/>
          <w:sz w:val="42"/>
        </w:rPr>
        <w:t>卷</w:t>
      </w:r>
      <w:r>
        <w:rPr>
          <w:rFonts w:ascii="仿宋" w:eastAsia="仿宋" w:hAnsi="仿宋" w:cs="仿宋"/>
          <w:color w:val="000000"/>
          <w:sz w:val="42"/>
        </w:rPr>
        <w:t>5</w:t>
      </w:r>
      <w:r>
        <w:rPr>
          <w:rFonts w:ascii="仿宋" w:eastAsia="仿宋" w:hAnsi="仿宋" w:cs="仿宋"/>
          <w:color w:val="000000"/>
          <w:sz w:val="42"/>
        </w:rPr>
        <w:t>，页</w:t>
      </w:r>
      <w:r>
        <w:rPr>
          <w:rFonts w:ascii="仿宋" w:eastAsia="仿宋" w:hAnsi="仿宋" w:cs="仿宋"/>
          <w:color w:val="000000"/>
          <w:sz w:val="42"/>
        </w:rPr>
        <w:t>113-115,</w:t>
      </w:r>
      <w:r>
        <w:rPr>
          <w:rFonts w:ascii="仿宋" w:eastAsia="仿宋" w:hAnsi="仿宋" w:cs="仿宋"/>
          <w:b/>
          <w:color w:val="000000"/>
          <w:sz w:val="42"/>
        </w:rPr>
        <w:t xml:space="preserve"> </w:t>
      </w:r>
      <w:r>
        <w:rPr>
          <w:rFonts w:ascii="仿宋" w:eastAsia="仿宋" w:hAnsi="仿宋" w:cs="仿宋"/>
          <w:color w:val="000000"/>
          <w:sz w:val="42"/>
        </w:rPr>
        <w:t>243-245,</w:t>
      </w:r>
      <w:r>
        <w:rPr>
          <w:rFonts w:ascii="仿宋" w:eastAsia="仿宋" w:hAnsi="仿宋" w:cs="仿宋"/>
          <w:b/>
          <w:color w:val="000000"/>
          <w:sz w:val="42"/>
        </w:rPr>
        <w:t xml:space="preserve"> </w:t>
      </w:r>
      <w:r>
        <w:rPr>
          <w:rFonts w:ascii="仿宋" w:eastAsia="仿宋" w:hAnsi="仿宋" w:cs="仿宋"/>
          <w:color w:val="000000"/>
          <w:sz w:val="42"/>
        </w:rPr>
        <w:t>267</w:t>
      </w:r>
      <w:r>
        <w:rPr>
          <w:rFonts w:ascii="仿宋" w:eastAsia="仿宋" w:hAnsi="仿宋" w:cs="仿宋"/>
          <w:color w:val="000000"/>
          <w:sz w:val="42"/>
        </w:rPr>
        <w:t>。</w:t>
      </w:r>
    </w:p>
    <w:p w:rsidR="00B83E87" w:rsidRDefault="00B83E87"/>
    <w:p w:rsidR="00B83E87" w:rsidRDefault="00B83E87">
      <w:pPr>
        <w:sectPr w:rsidR="00B83E87">
          <w:headerReference w:type="default" r:id="rId1299"/>
          <w:footerReference w:type="default" r:id="rId1300"/>
          <w:pgSz w:w="14320" w:h="23920"/>
          <w:pgMar w:top="1800" w:right="960" w:bottom="1800" w:left="960" w:header="1500" w:footer="1500" w:gutter="0"/>
          <w:cols w:space="720"/>
        </w:sectPr>
      </w:pPr>
    </w:p>
    <w:p w:rsidR="00B83E87" w:rsidRDefault="00460AC0">
      <w:pPr>
        <w:wordWrap w:val="0"/>
        <w:spacing w:line="580" w:lineRule="atLeast"/>
        <w:ind w:right="20"/>
        <w:jc w:val="right"/>
        <w:textAlignment w:val="baseline"/>
        <w:rPr>
          <w:sz w:val="42"/>
        </w:rPr>
      </w:pPr>
      <w:r>
        <w:rPr>
          <w:rFonts w:ascii="仿宋" w:eastAsia="仿宋" w:hAnsi="仿宋" w:cs="仿宋"/>
          <w:color w:val="000000"/>
          <w:sz w:val="42"/>
        </w:rPr>
        <w:t>增</w:t>
      </w:r>
      <w:r>
        <w:rPr>
          <w:rFonts w:ascii="仿宋" w:eastAsia="仿宋" w:hAnsi="仿宋" w:cs="仿宋"/>
          <w:color w:val="000000"/>
          <w:sz w:val="42"/>
        </w:rPr>
        <w:t xml:space="preserve"> </w:t>
      </w:r>
      <w:r>
        <w:rPr>
          <w:rFonts w:ascii="仿宋" w:eastAsia="仿宋" w:hAnsi="仿宋" w:cs="仿宋"/>
          <w:color w:val="000000"/>
          <w:sz w:val="42"/>
        </w:rPr>
        <w:t>补</w:t>
      </w:r>
      <w:r>
        <w:rPr>
          <w:rFonts w:ascii="仿宋" w:eastAsia="仿宋" w:hAnsi="仿宋" w:cs="仿宋"/>
          <w:color w:val="000000"/>
          <w:sz w:val="42"/>
        </w:rPr>
        <w:t xml:space="preserve"> 623</w:t>
      </w:r>
    </w:p>
    <w:p w:rsidR="00B83E87" w:rsidRDefault="00B83E87">
      <w:pPr>
        <w:wordWrap w:val="0"/>
        <w:spacing w:line="520" w:lineRule="exact"/>
        <w:jc w:val="right"/>
        <w:textAlignment w:val="baseline"/>
        <w:rPr>
          <w:sz w:val="42"/>
        </w:rPr>
      </w:pPr>
    </w:p>
    <w:p w:rsidR="00B83E87" w:rsidRDefault="00460AC0">
      <w:pPr>
        <w:wordWrap w:val="0"/>
        <w:spacing w:line="560" w:lineRule="atLeast"/>
        <w:ind w:left="40"/>
        <w:textAlignment w:val="baseline"/>
        <w:rPr>
          <w:sz w:val="41"/>
        </w:rPr>
      </w:pPr>
      <w:r>
        <w:rPr>
          <w:rFonts w:ascii="仿宋" w:eastAsia="仿宋" w:hAnsi="仿宋" w:cs="仿宋"/>
          <w:color w:val="000000"/>
          <w:sz w:val="41"/>
        </w:rPr>
        <w:t>什么欢乐？</w:t>
      </w:r>
    </w:p>
    <w:p w:rsidR="00B83E87" w:rsidRDefault="00460AC0">
      <w:pPr>
        <w:wordWrap w:val="0"/>
        <w:spacing w:line="500" w:lineRule="atLeast"/>
        <w:ind w:left="292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3-B89</w:t>
      </w:r>
      <w:r>
        <w:rPr>
          <w:rFonts w:ascii="仿宋" w:eastAsia="仿宋" w:hAnsi="仿宋" w:cs="仿宋"/>
          <w:color w:val="000000"/>
          <w:sz w:val="34"/>
        </w:rPr>
        <w:t>，</w:t>
      </w:r>
      <w:r>
        <w:rPr>
          <w:rFonts w:ascii="仿宋" w:eastAsia="仿宋" w:hAnsi="仿宋" w:cs="仿宋"/>
          <w:color w:val="000000"/>
          <w:sz w:val="34"/>
        </w:rPr>
        <w:t xml:space="preserve"> 1841-1842</w:t>
      </w:r>
      <w:r>
        <w:rPr>
          <w:rFonts w:ascii="仿宋" w:eastAsia="仿宋" w:hAnsi="仿宋" w:cs="仿宋"/>
          <w:color w:val="000000"/>
          <w:sz w:val="34"/>
        </w:rPr>
        <w:t>年，无日期</w:t>
      </w:r>
    </w:p>
    <w:p w:rsidR="00B83E87" w:rsidRDefault="00B83E87">
      <w:pPr>
        <w:wordWrap w:val="0"/>
        <w:spacing w:line="500" w:lineRule="exact"/>
        <w:textAlignment w:val="baseline"/>
        <w:rPr>
          <w:sz w:val="34"/>
        </w:rPr>
      </w:pPr>
    </w:p>
    <w:p w:rsidR="00B83E87" w:rsidRDefault="00460AC0">
      <w:pPr>
        <w:wordWrap w:val="0"/>
        <w:spacing w:line="560" w:lineRule="atLeast"/>
        <w:ind w:left="40"/>
        <w:textAlignment w:val="baseline"/>
        <w:rPr>
          <w:sz w:val="41"/>
        </w:rPr>
      </w:pPr>
      <w:r>
        <w:rPr>
          <w:rFonts w:ascii="仿宋" w:eastAsia="仿宋" w:hAnsi="仿宋" w:cs="仿宋"/>
          <w:color w:val="000000"/>
          <w:sz w:val="41"/>
        </w:rPr>
        <w:t>摘自草稿；参见</w:t>
      </w:r>
      <w:r>
        <w:rPr>
          <w:rFonts w:ascii="仿宋" w:eastAsia="仿宋" w:hAnsi="仿宋" w:cs="仿宋"/>
          <w:color w:val="000000"/>
          <w:sz w:val="41"/>
        </w:rPr>
        <w:t>354</w:t>
      </w:r>
      <w:r>
        <w:rPr>
          <w:rFonts w:ascii="仿宋" w:eastAsia="仿宋" w:hAnsi="仿宋" w:cs="仿宋"/>
          <w:color w:val="000000"/>
          <w:sz w:val="41"/>
        </w:rPr>
        <w:t>：</w:t>
      </w:r>
      <w:r>
        <w:rPr>
          <w:rFonts w:ascii="仿宋" w:eastAsia="仿宋" w:hAnsi="仿宋" w:cs="仿宋"/>
          <w:color w:val="000000"/>
          <w:sz w:val="41"/>
        </w:rPr>
        <w:t xml:space="preserve"> 15-23</w:t>
      </w:r>
      <w:r>
        <w:rPr>
          <w:rFonts w:ascii="仿宋" w:eastAsia="仿宋" w:hAnsi="仿宋" w:cs="仿宋"/>
          <w:color w:val="000000"/>
          <w:sz w:val="41"/>
        </w:rPr>
        <w:t>：</w:t>
      </w:r>
    </w:p>
    <w:p w:rsidR="00B83E87" w:rsidRDefault="00460AC0">
      <w:pPr>
        <w:wordWrap w:val="0"/>
        <w:spacing w:line="720" w:lineRule="atLeast"/>
        <w:ind w:left="40" w:right="60" w:firstLine="800"/>
        <w:textAlignment w:val="baseline"/>
        <w:rPr>
          <w:sz w:val="43"/>
        </w:rPr>
      </w:pPr>
      <w:r>
        <w:rPr>
          <w:rFonts w:ascii="宋体" w:eastAsia="宋体" w:hAnsi="宋体" w:cs="宋体"/>
          <w:color w:val="000000"/>
          <w:sz w:val="43"/>
        </w:rPr>
        <w:t>……</w:t>
      </w:r>
      <w:r>
        <w:rPr>
          <w:rFonts w:ascii="宋体" w:eastAsia="宋体" w:hAnsi="宋体" w:cs="宋体"/>
          <w:color w:val="000000"/>
          <w:sz w:val="43"/>
        </w:rPr>
        <w:t>今天路很滑，刮着风。你们这些兴高采烈的农牧之神，如果没有人享受，你们玩的游戏有什么乐趣呢？</w:t>
      </w:r>
    </w:p>
    <w:p w:rsidR="00B83E87" w:rsidRDefault="00460AC0">
      <w:pPr>
        <w:wordWrap w:val="0"/>
        <w:spacing w:line="500" w:lineRule="atLeast"/>
        <w:ind w:left="292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3-B85</w:t>
      </w:r>
      <w:r>
        <w:rPr>
          <w:rFonts w:ascii="仿宋" w:eastAsia="仿宋" w:hAnsi="仿宋" w:cs="仿宋"/>
          <w:color w:val="000000"/>
          <w:sz w:val="34"/>
        </w:rPr>
        <w:t>，</w:t>
      </w:r>
      <w:r>
        <w:rPr>
          <w:rFonts w:ascii="仿宋" w:eastAsia="仿宋" w:hAnsi="仿宋" w:cs="仿宋"/>
          <w:color w:val="000000"/>
          <w:sz w:val="34"/>
        </w:rPr>
        <w:t xml:space="preserve"> 1841-1842</w:t>
      </w:r>
      <w:r>
        <w:rPr>
          <w:rFonts w:ascii="仿宋" w:eastAsia="仿宋" w:hAnsi="仿宋" w:cs="仿宋"/>
          <w:color w:val="000000"/>
          <w:sz w:val="34"/>
        </w:rPr>
        <w:t>年，无日期</w:t>
      </w:r>
    </w:p>
    <w:p w:rsidR="00B83E87" w:rsidRDefault="00B83E87">
      <w:pPr>
        <w:wordWrap w:val="0"/>
        <w:spacing w:line="500" w:lineRule="exact"/>
        <w:textAlignment w:val="baseline"/>
        <w:rPr>
          <w:sz w:val="34"/>
        </w:rPr>
      </w:pPr>
    </w:p>
    <w:p w:rsidR="00B83E87" w:rsidRDefault="00460AC0">
      <w:pPr>
        <w:wordWrap w:val="0"/>
        <w:spacing w:line="560" w:lineRule="atLeast"/>
        <w:ind w:left="40"/>
        <w:textAlignment w:val="baseline"/>
        <w:rPr>
          <w:sz w:val="41"/>
        </w:rPr>
      </w:pPr>
      <w:r>
        <w:rPr>
          <w:rFonts w:ascii="仿宋" w:eastAsia="仿宋" w:hAnsi="仿宋" w:cs="仿宋"/>
          <w:color w:val="000000"/>
          <w:sz w:val="41"/>
        </w:rPr>
        <w:t>摘自草稿；参见</w:t>
      </w:r>
      <w:r>
        <w:rPr>
          <w:rFonts w:ascii="仿宋" w:eastAsia="仿宋" w:hAnsi="仿宋" w:cs="仿宋"/>
          <w:color w:val="000000"/>
          <w:sz w:val="41"/>
        </w:rPr>
        <w:t>356</w:t>
      </w:r>
      <w:r>
        <w:rPr>
          <w:rFonts w:ascii="仿宋" w:eastAsia="仿宋" w:hAnsi="仿宋" w:cs="仿宋"/>
          <w:color w:val="000000"/>
          <w:sz w:val="41"/>
        </w:rPr>
        <w:t>：</w:t>
      </w:r>
      <w:r>
        <w:rPr>
          <w:rFonts w:ascii="仿宋" w:eastAsia="仿宋" w:hAnsi="仿宋" w:cs="仿宋"/>
          <w:color w:val="000000"/>
          <w:sz w:val="41"/>
        </w:rPr>
        <w:t xml:space="preserve"> 20-25</w:t>
      </w:r>
      <w:r>
        <w:rPr>
          <w:rFonts w:ascii="仿宋" w:eastAsia="仿宋" w:hAnsi="仿宋" w:cs="仿宋"/>
          <w:color w:val="000000"/>
          <w:sz w:val="41"/>
        </w:rPr>
        <w:t>：</w:t>
      </w:r>
    </w:p>
    <w:p w:rsidR="00B83E87" w:rsidRDefault="00460AC0">
      <w:pPr>
        <w:wordWrap w:val="0"/>
        <w:spacing w:line="720" w:lineRule="atLeast"/>
        <w:ind w:left="840"/>
        <w:textAlignment w:val="baseline"/>
        <w:rPr>
          <w:sz w:val="43"/>
        </w:rPr>
      </w:pPr>
      <w:r>
        <w:rPr>
          <w:rFonts w:ascii="TimesNewRoman" w:eastAsia="TimesNewRoman" w:hAnsi="TimesNewRoman" w:cs="TimesNewRoman"/>
          <w:color w:val="000000"/>
          <w:sz w:val="43"/>
        </w:rPr>
        <w:t>Die eine ist verliebt gar sehr</w:t>
      </w:r>
    </w:p>
    <w:p w:rsidR="00B83E87" w:rsidRDefault="00460AC0">
      <w:pPr>
        <w:wordWrap w:val="0"/>
        <w:spacing w:line="720" w:lineRule="atLeast"/>
        <w:ind w:left="840"/>
        <w:textAlignment w:val="baseline"/>
        <w:rPr>
          <w:sz w:val="43"/>
        </w:rPr>
      </w:pPr>
      <w:r>
        <w:rPr>
          <w:rFonts w:ascii="TimesNewRoman" w:eastAsia="TimesNewRoman" w:hAnsi="TimesNewRoman" w:cs="TimesNewRoman"/>
          <w:color w:val="000000"/>
          <w:sz w:val="43"/>
        </w:rPr>
        <w:t>die Andre wär`es gerne</w:t>
      </w:r>
    </w:p>
    <w:p w:rsidR="00B83E87" w:rsidRDefault="00460AC0">
      <w:pPr>
        <w:wordWrap w:val="0"/>
        <w:spacing w:line="720" w:lineRule="atLeast"/>
        <w:ind w:left="840"/>
        <w:textAlignment w:val="baseline"/>
        <w:rPr>
          <w:sz w:val="43"/>
        </w:rPr>
      </w:pPr>
      <w:r>
        <w:rPr>
          <w:rFonts w:ascii="宋体" w:eastAsia="宋体" w:hAnsi="宋体" w:cs="宋体"/>
          <w:color w:val="000000"/>
          <w:sz w:val="43"/>
        </w:rPr>
        <w:t>[</w:t>
      </w:r>
      <w:r>
        <w:rPr>
          <w:rFonts w:ascii="宋体" w:eastAsia="宋体" w:hAnsi="宋体" w:cs="宋体"/>
          <w:color w:val="000000"/>
          <w:sz w:val="43"/>
        </w:rPr>
        <w:t>一个在深爱着</w:t>
      </w:r>
    </w:p>
    <w:p w:rsidR="00B83E87" w:rsidRDefault="00460AC0">
      <w:pPr>
        <w:wordWrap w:val="0"/>
        <w:spacing w:line="720" w:lineRule="atLeast"/>
        <w:ind w:left="840"/>
        <w:textAlignment w:val="baseline"/>
        <w:rPr>
          <w:sz w:val="43"/>
        </w:rPr>
      </w:pPr>
      <w:r>
        <w:rPr>
          <w:rFonts w:ascii="宋体" w:eastAsia="宋体" w:hAnsi="宋体" w:cs="宋体"/>
          <w:color w:val="000000"/>
          <w:sz w:val="43"/>
        </w:rPr>
        <w:t>另一个也非常想那样</w:t>
      </w:r>
      <w:r>
        <w:rPr>
          <w:rFonts w:ascii="宋体" w:eastAsia="宋体" w:hAnsi="宋体" w:cs="宋体"/>
          <w:color w:val="000000"/>
          <w:sz w:val="43"/>
        </w:rPr>
        <w:t>]</w:t>
      </w:r>
    </w:p>
    <w:p w:rsidR="00B83E87" w:rsidRDefault="00460AC0">
      <w:pPr>
        <w:wordWrap w:val="0"/>
        <w:spacing w:line="720" w:lineRule="atLeast"/>
        <w:ind w:left="40" w:right="20" w:firstLine="800"/>
        <w:textAlignment w:val="baseline"/>
        <w:rPr>
          <w:sz w:val="43"/>
        </w:rPr>
      </w:pPr>
      <w:r>
        <w:rPr>
          <w:rFonts w:ascii="宋体" w:eastAsia="宋体" w:hAnsi="宋体" w:cs="宋体"/>
          <w:color w:val="000000"/>
          <w:sz w:val="43"/>
        </w:rPr>
        <w:t>确实，很难有机会并肩散步，至多也是在傍晚被允许用手拉着她未来的妹夫，即使在那时，还用手拉着他。</w:t>
      </w:r>
    </w:p>
    <w:p w:rsidR="00B83E87" w:rsidRDefault="00460AC0">
      <w:pPr>
        <w:wordWrap w:val="0"/>
        <w:spacing w:line="500" w:lineRule="atLeast"/>
        <w:ind w:left="292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3-B72</w:t>
      </w:r>
      <w:r>
        <w:rPr>
          <w:rFonts w:ascii="仿宋" w:eastAsia="仿宋" w:hAnsi="仿宋" w:cs="仿宋"/>
          <w:color w:val="000000"/>
          <w:sz w:val="34"/>
        </w:rPr>
        <w:t>，</w:t>
      </w:r>
      <w:r>
        <w:rPr>
          <w:rFonts w:ascii="仿宋" w:eastAsia="仿宋" w:hAnsi="仿宋" w:cs="仿宋"/>
          <w:color w:val="000000"/>
          <w:sz w:val="34"/>
        </w:rPr>
        <w:t xml:space="preserve"> 1841-1842</w:t>
      </w:r>
      <w:r>
        <w:rPr>
          <w:rFonts w:ascii="仿宋" w:eastAsia="仿宋" w:hAnsi="仿宋" w:cs="仿宋"/>
          <w:color w:val="000000"/>
          <w:sz w:val="34"/>
        </w:rPr>
        <w:t>年，无日期</w:t>
      </w:r>
    </w:p>
    <w:p w:rsidR="00B83E87" w:rsidRDefault="00B83E87">
      <w:pPr>
        <w:wordWrap w:val="0"/>
        <w:spacing w:line="500" w:lineRule="exact"/>
        <w:textAlignment w:val="baseline"/>
        <w:rPr>
          <w:sz w:val="34"/>
        </w:rPr>
      </w:pPr>
    </w:p>
    <w:p w:rsidR="00B83E87" w:rsidRDefault="00460AC0">
      <w:pPr>
        <w:wordWrap w:val="0"/>
        <w:spacing w:line="560" w:lineRule="atLeast"/>
        <w:ind w:left="40"/>
        <w:textAlignment w:val="baseline"/>
        <w:rPr>
          <w:sz w:val="41"/>
        </w:rPr>
      </w:pPr>
      <w:r>
        <w:rPr>
          <w:rFonts w:ascii="仿宋" w:eastAsia="仿宋" w:hAnsi="仿宋" w:cs="仿宋"/>
          <w:color w:val="000000"/>
          <w:sz w:val="41"/>
        </w:rPr>
        <w:t>摘自定稿；参见</w:t>
      </w:r>
      <w:r>
        <w:rPr>
          <w:rFonts w:ascii="仿宋" w:eastAsia="仿宋" w:hAnsi="仿宋" w:cs="仿宋"/>
          <w:color w:val="000000"/>
          <w:sz w:val="41"/>
        </w:rPr>
        <w:t>357</w:t>
      </w:r>
      <w:r>
        <w:rPr>
          <w:rFonts w:ascii="仿宋" w:eastAsia="仿宋" w:hAnsi="仿宋" w:cs="仿宋"/>
          <w:color w:val="000000"/>
          <w:sz w:val="41"/>
        </w:rPr>
        <w:t>：</w:t>
      </w:r>
      <w:r>
        <w:rPr>
          <w:rFonts w:ascii="仿宋" w:eastAsia="仿宋" w:hAnsi="仿宋" w:cs="仿宋"/>
          <w:color w:val="000000"/>
          <w:sz w:val="41"/>
        </w:rPr>
        <w:t xml:space="preserve"> 4-5</w:t>
      </w:r>
      <w:r>
        <w:rPr>
          <w:rFonts w:ascii="仿宋" w:eastAsia="仿宋" w:hAnsi="仿宋" w:cs="仿宋"/>
          <w:color w:val="000000"/>
          <w:sz w:val="41"/>
        </w:rPr>
        <w:t>：</w:t>
      </w:r>
    </w:p>
    <w:p w:rsidR="00B83E87" w:rsidRDefault="00460AC0">
      <w:pPr>
        <w:wordWrap w:val="0"/>
        <w:spacing w:line="720" w:lineRule="atLeast"/>
        <w:ind w:left="840"/>
        <w:textAlignment w:val="baseline"/>
        <w:rPr>
          <w:sz w:val="43"/>
        </w:rPr>
      </w:pPr>
      <w:r>
        <w:rPr>
          <w:rFonts w:ascii="宋体" w:eastAsia="宋体" w:hAnsi="宋体" w:cs="宋体"/>
          <w:color w:val="000000"/>
          <w:sz w:val="43"/>
        </w:rPr>
        <w:t>正是如此，坚定并且</w:t>
      </w:r>
      <w:r>
        <w:rPr>
          <w:rFonts w:ascii="宋体" w:eastAsia="宋体" w:hAnsi="宋体" w:cs="宋体"/>
          <w:color w:val="000000"/>
          <w:sz w:val="43"/>
        </w:rPr>
        <w:t xml:space="preserve"> gewaltig [</w:t>
      </w:r>
      <w:r>
        <w:rPr>
          <w:rFonts w:ascii="宋体" w:eastAsia="宋体" w:hAnsi="宋体" w:cs="宋体"/>
          <w:color w:val="000000"/>
          <w:sz w:val="43"/>
        </w:rPr>
        <w:t>有力</w:t>
      </w:r>
      <w:r>
        <w:rPr>
          <w:rFonts w:ascii="宋体" w:eastAsia="宋体" w:hAnsi="宋体" w:cs="宋体"/>
          <w:color w:val="000000"/>
          <w:sz w:val="43"/>
        </w:rPr>
        <w:t>]</w:t>
      </w:r>
      <w:r>
        <w:rPr>
          <w:rFonts w:ascii="宋体" w:eastAsia="宋体" w:hAnsi="宋体" w:cs="宋体"/>
          <w:color w:val="000000"/>
          <w:sz w:val="43"/>
        </w:rPr>
        <w:t>。</w:t>
      </w:r>
    </w:p>
    <w:p w:rsidR="00B83E87" w:rsidRDefault="00460AC0">
      <w:pPr>
        <w:wordWrap w:val="0"/>
        <w:spacing w:line="720" w:lineRule="atLeast"/>
        <w:ind w:left="40" w:right="20" w:firstLine="800"/>
        <w:textAlignment w:val="baseline"/>
        <w:rPr>
          <w:sz w:val="43"/>
        </w:rPr>
      </w:pPr>
      <w:r>
        <w:rPr>
          <w:rFonts w:ascii="宋体" w:eastAsia="宋体" w:hAnsi="宋体" w:cs="宋体"/>
          <w:color w:val="000000"/>
          <w:sz w:val="43"/>
        </w:rPr>
        <w:t>蓝皮本子里的几条小小的特写</w:t>
      </w:r>
      <w:r>
        <w:rPr>
          <w:rFonts w:ascii="宋体" w:eastAsia="宋体" w:hAnsi="宋体" w:cs="宋体"/>
          <w:color w:val="000000"/>
          <w:sz w:val="43"/>
        </w:rPr>
        <w:t>①</w:t>
      </w:r>
      <w:r>
        <w:rPr>
          <w:rFonts w:ascii="宋体" w:eastAsia="宋体" w:hAnsi="宋体" w:cs="宋体"/>
          <w:color w:val="000000"/>
          <w:sz w:val="43"/>
        </w:rPr>
        <w:t>都可以用在这里。一定要检查。</w:t>
      </w:r>
    </w:p>
    <w:p w:rsidR="00B83E87" w:rsidRDefault="00460AC0">
      <w:pPr>
        <w:wordWrap w:val="0"/>
        <w:spacing w:line="500" w:lineRule="atLeast"/>
        <w:ind w:left="210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3-B135</w:t>
      </w:r>
      <w:r>
        <w:rPr>
          <w:rFonts w:ascii="仿宋" w:eastAsia="仿宋" w:hAnsi="仿宋" w:cs="仿宋"/>
          <w:color w:val="000000"/>
          <w:sz w:val="34"/>
        </w:rPr>
        <w:t>：</w:t>
      </w:r>
      <w:r>
        <w:rPr>
          <w:rFonts w:ascii="仿宋" w:eastAsia="仿宋" w:hAnsi="仿宋" w:cs="仿宋"/>
          <w:color w:val="000000"/>
          <w:sz w:val="34"/>
        </w:rPr>
        <w:t xml:space="preserve"> 1</w:t>
      </w:r>
      <w:r>
        <w:rPr>
          <w:rFonts w:ascii="仿宋" w:eastAsia="仿宋" w:hAnsi="仿宋" w:cs="仿宋"/>
          <w:color w:val="000000"/>
          <w:sz w:val="34"/>
        </w:rPr>
        <w:t>，</w:t>
      </w:r>
      <w:r>
        <w:rPr>
          <w:rFonts w:ascii="仿宋" w:eastAsia="仿宋" w:hAnsi="仿宋" w:cs="仿宋"/>
          <w:color w:val="000000"/>
          <w:sz w:val="34"/>
        </w:rPr>
        <w:t xml:space="preserve"> 1841-1842</w:t>
      </w:r>
      <w:r>
        <w:rPr>
          <w:rFonts w:ascii="仿宋" w:eastAsia="仿宋" w:hAnsi="仿宋" w:cs="仿宋"/>
          <w:color w:val="000000"/>
          <w:sz w:val="34"/>
        </w:rPr>
        <w:t>年，无日期</w:t>
      </w:r>
    </w:p>
    <w:p w:rsidR="00B83E87" w:rsidRDefault="00B83E87">
      <w:pPr>
        <w:wordWrap w:val="0"/>
        <w:spacing w:line="720" w:lineRule="exact"/>
        <w:textAlignment w:val="baseline"/>
        <w:rPr>
          <w:sz w:val="43"/>
        </w:rPr>
      </w:pPr>
    </w:p>
    <w:p w:rsidR="00B83E87" w:rsidRDefault="00460AC0">
      <w:pPr>
        <w:wordWrap w:val="0"/>
        <w:spacing w:line="720" w:lineRule="atLeast"/>
        <w:ind w:left="40"/>
        <w:textAlignment w:val="baseline"/>
        <w:rPr>
          <w:sz w:val="43"/>
        </w:rPr>
      </w:pPr>
      <w:r>
        <w:rPr>
          <w:rFonts w:ascii="宋体" w:eastAsia="宋体" w:hAnsi="宋体" w:cs="宋体"/>
          <w:color w:val="000000"/>
          <w:sz w:val="43"/>
        </w:rPr>
        <w:t>摘自草稿；参见</w:t>
      </w:r>
      <w:r>
        <w:rPr>
          <w:rFonts w:ascii="宋体" w:eastAsia="宋体" w:hAnsi="宋体" w:cs="宋体"/>
          <w:color w:val="000000"/>
          <w:sz w:val="43"/>
        </w:rPr>
        <w:t>358</w:t>
      </w:r>
      <w:r>
        <w:rPr>
          <w:rFonts w:ascii="宋体" w:eastAsia="宋体" w:hAnsi="宋体" w:cs="宋体"/>
          <w:color w:val="000000"/>
          <w:sz w:val="43"/>
        </w:rPr>
        <w:t>：</w:t>
      </w:r>
      <w:r>
        <w:rPr>
          <w:rFonts w:ascii="宋体" w:eastAsia="宋体" w:hAnsi="宋体" w:cs="宋体"/>
          <w:color w:val="000000"/>
          <w:sz w:val="43"/>
        </w:rPr>
        <w:t xml:space="preserve"> 9</w:t>
      </w:r>
      <w:r>
        <w:rPr>
          <w:rFonts w:ascii="宋体" w:eastAsia="宋体" w:hAnsi="宋体" w:cs="宋体"/>
          <w:color w:val="000000"/>
          <w:sz w:val="43"/>
        </w:rPr>
        <w:t>：</w:t>
      </w:r>
    </w:p>
    <w:p w:rsidR="00B83E87" w:rsidRDefault="00460AC0">
      <w:pPr>
        <w:wordWrap w:val="0"/>
        <w:spacing w:line="720" w:lineRule="atLeast"/>
        <w:ind w:left="40" w:right="20" w:firstLine="740"/>
        <w:textAlignment w:val="baseline"/>
        <w:rPr>
          <w:sz w:val="43"/>
        </w:rPr>
      </w:pPr>
      <w:r>
        <w:rPr>
          <w:rFonts w:ascii="宋体" w:eastAsia="宋体" w:hAnsi="宋体" w:cs="宋体"/>
          <w:color w:val="000000"/>
          <w:sz w:val="43"/>
        </w:rPr>
        <w:t>……</w:t>
      </w:r>
      <w:r>
        <w:rPr>
          <w:rFonts w:ascii="宋体" w:eastAsia="宋体" w:hAnsi="宋体" w:cs="宋体"/>
          <w:color w:val="000000"/>
          <w:sz w:val="43"/>
        </w:rPr>
        <w:t>然后，经常都变得相当贫乏；没有什么能用于许多褶</w:t>
      </w:r>
      <w:r>
        <w:rPr>
          <w:rFonts w:ascii="宋体" w:eastAsia="宋体" w:hAnsi="宋体" w:cs="宋体"/>
          <w:color w:val="000000"/>
          <w:sz w:val="43"/>
        </w:rPr>
        <w:t>皱。你很漂亮，我的女孩儿；你的嘴唇，呼吸得多么健康，你的双眼，多么明亮，多么纯洁。当你睁开双眼时，就像雾霭瞬</w:t>
      </w:r>
    </w:p>
    <w:p w:rsidR="00B83E87" w:rsidRDefault="00460AC0">
      <w:pPr>
        <w:wordWrap w:val="0"/>
        <w:spacing w:line="720" w:lineRule="atLeast"/>
        <w:ind w:left="80"/>
        <w:textAlignment w:val="baseline"/>
        <w:rPr>
          <w:sz w:val="43"/>
        </w:rPr>
      </w:pPr>
      <w:r>
        <w:rPr>
          <w:rFonts w:ascii="宋体" w:eastAsia="宋体" w:hAnsi="宋体" w:cs="宋体"/>
          <w:color w:val="000000"/>
          <w:sz w:val="43"/>
          <w:u w:val="single"/>
        </w:rPr>
        <w:t xml:space="preserve">              </w:t>
      </w:r>
    </w:p>
    <w:p w:rsidR="00B83E87" w:rsidRDefault="00460AC0">
      <w:pPr>
        <w:wordWrap w:val="0"/>
        <w:spacing w:before="300" w:line="500" w:lineRule="atLeast"/>
        <w:ind w:left="86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参见《增补》，页</w:t>
      </w:r>
      <w:r>
        <w:rPr>
          <w:rFonts w:ascii="仿宋" w:eastAsia="仿宋" w:hAnsi="仿宋" w:cs="仿宋"/>
          <w:color w:val="000000"/>
          <w:sz w:val="36"/>
        </w:rPr>
        <w:t>564-566 (</w:t>
      </w:r>
      <w:r>
        <w:rPr>
          <w:rFonts w:ascii="仿宋" w:eastAsia="仿宋" w:hAnsi="仿宋" w:cs="仿宋"/>
          <w:color w:val="000000"/>
          <w:sz w:val="36"/>
        </w:rPr>
        <w:t>《论文》卷</w:t>
      </w:r>
      <w:r>
        <w:rPr>
          <w:rFonts w:ascii="仿宋" w:eastAsia="仿宋" w:hAnsi="仿宋" w:cs="仿宋"/>
          <w:color w:val="000000"/>
          <w:sz w:val="36"/>
        </w:rPr>
        <w:t>3-B89</w:t>
      </w:r>
      <w:r>
        <w:rPr>
          <w:rFonts w:ascii="仿宋" w:eastAsia="仿宋" w:hAnsi="仿宋" w:cs="仿宋"/>
          <w:color w:val="000000"/>
          <w:sz w:val="36"/>
        </w:rPr>
        <w:t>，</w:t>
      </w:r>
      <w:r>
        <w:rPr>
          <w:rFonts w:ascii="仿宋" w:eastAsia="仿宋" w:hAnsi="仿宋" w:cs="仿宋"/>
          <w:color w:val="000000"/>
          <w:sz w:val="36"/>
        </w:rPr>
        <w:t xml:space="preserve"> 85</w:t>
      </w:r>
      <w:r>
        <w:rPr>
          <w:rFonts w:ascii="仿宋" w:eastAsia="仿宋" w:hAnsi="仿宋" w:cs="仿宋"/>
          <w:color w:val="000000"/>
          <w:sz w:val="36"/>
        </w:rPr>
        <w:t>，</w:t>
      </w:r>
      <w:r>
        <w:rPr>
          <w:rFonts w:ascii="仿宋" w:eastAsia="仿宋" w:hAnsi="仿宋" w:cs="仿宋"/>
          <w:color w:val="000000"/>
          <w:sz w:val="36"/>
        </w:rPr>
        <w:t xml:space="preserve"> 93</w:t>
      </w:r>
      <w:r>
        <w:rPr>
          <w:rFonts w:ascii="仿宋" w:eastAsia="仿宋" w:hAnsi="仿宋" w:cs="仿宋"/>
          <w:color w:val="000000"/>
          <w:sz w:val="36"/>
        </w:rPr>
        <w:t>，</w:t>
      </w:r>
      <w:r>
        <w:rPr>
          <w:rFonts w:ascii="仿宋" w:eastAsia="仿宋" w:hAnsi="仿宋" w:cs="仿宋"/>
          <w:color w:val="000000"/>
          <w:sz w:val="36"/>
        </w:rPr>
        <w:t xml:space="preserve"> 91)</w:t>
      </w:r>
      <w:r>
        <w:rPr>
          <w:rFonts w:ascii="仿宋" w:eastAsia="仿宋" w:hAnsi="仿宋" w:cs="仿宋"/>
          <w:color w:val="000000"/>
          <w:sz w:val="36"/>
        </w:rPr>
        <w:t>。</w:t>
      </w:r>
    </w:p>
    <w:p w:rsidR="00B83E87" w:rsidRDefault="00B83E87"/>
    <w:p w:rsidR="00B83E87" w:rsidRDefault="00B83E87">
      <w:pPr>
        <w:sectPr w:rsidR="00B83E87">
          <w:headerReference w:type="default" r:id="rId1301"/>
          <w:footerReference w:type="default" r:id="rId1302"/>
          <w:pgSz w:w="13940" w:h="23700"/>
          <w:pgMar w:top="1760" w:right="840" w:bottom="1760" w:left="840" w:header="1460" w:footer="146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t xml:space="preserve">624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40" w:lineRule="exact"/>
        <w:textAlignment w:val="baseline"/>
        <w:rPr>
          <w:sz w:val="37"/>
        </w:rPr>
      </w:pPr>
    </w:p>
    <w:p w:rsidR="00B83E87" w:rsidRDefault="00460AC0">
      <w:pPr>
        <w:wordWrap w:val="0"/>
        <w:spacing w:line="720" w:lineRule="atLeast"/>
        <w:ind w:left="20" w:right="60"/>
        <w:textAlignment w:val="baseline"/>
        <w:rPr>
          <w:sz w:val="37"/>
        </w:rPr>
      </w:pPr>
      <w:r>
        <w:rPr>
          <w:rFonts w:ascii="宋体" w:eastAsia="宋体" w:hAnsi="宋体" w:cs="宋体"/>
          <w:color w:val="000000"/>
          <w:sz w:val="37"/>
        </w:rPr>
        <w:t>息间从大海上升起，闪亮的黑色海面映照着天空，就像遮住了月亮的乌云，现在突然【</w:t>
      </w:r>
      <w:r>
        <w:rPr>
          <w:rFonts w:ascii="宋体" w:eastAsia="宋体" w:hAnsi="宋体" w:cs="宋体"/>
          <w:color w:val="000000"/>
          <w:sz w:val="37"/>
        </w:rPr>
        <w:t>566</w:t>
      </w:r>
      <w:r>
        <w:rPr>
          <w:rFonts w:ascii="宋体" w:eastAsia="宋体" w:hAnsi="宋体" w:cs="宋体"/>
          <w:color w:val="000000"/>
          <w:sz w:val="37"/>
        </w:rPr>
        <w:t>】消失了，月亮越发明亮，因为云彩擦亮了它。</w:t>
      </w:r>
    </w:p>
    <w:p w:rsidR="00B83E87" w:rsidRDefault="00460AC0">
      <w:pPr>
        <w:wordWrap w:val="0"/>
        <w:spacing w:line="480" w:lineRule="atLeast"/>
        <w:ind w:left="2920"/>
        <w:textAlignment w:val="baseline"/>
        <w:rPr>
          <w:sz w:val="35"/>
        </w:rPr>
      </w:pPr>
      <w:r>
        <w:rPr>
          <w:rFonts w:ascii="楷体" w:eastAsia="楷体" w:hAnsi="楷体" w:cs="楷体"/>
          <w:color w:val="000000"/>
          <w:sz w:val="35"/>
        </w:rPr>
        <w:t>———</w:t>
      </w:r>
      <w:r>
        <w:rPr>
          <w:rFonts w:ascii="楷体" w:eastAsia="楷体" w:hAnsi="楷体" w:cs="楷体"/>
          <w:color w:val="000000"/>
          <w:sz w:val="35"/>
        </w:rPr>
        <w:t>《论文》卷</w:t>
      </w:r>
      <w:r>
        <w:rPr>
          <w:rFonts w:ascii="楷体" w:eastAsia="楷体" w:hAnsi="楷体" w:cs="楷体"/>
          <w:color w:val="000000"/>
          <w:sz w:val="35"/>
        </w:rPr>
        <w:t>3-B69</w:t>
      </w:r>
      <w:r>
        <w:rPr>
          <w:rFonts w:ascii="楷体" w:eastAsia="楷体" w:hAnsi="楷体" w:cs="楷体"/>
          <w:color w:val="000000"/>
          <w:sz w:val="35"/>
        </w:rPr>
        <w:t>，</w:t>
      </w:r>
      <w:r>
        <w:rPr>
          <w:rFonts w:ascii="楷体" w:eastAsia="楷体" w:hAnsi="楷体" w:cs="楷体"/>
          <w:color w:val="000000"/>
          <w:sz w:val="35"/>
        </w:rPr>
        <w:t xml:space="preserve"> 1841-1842</w:t>
      </w:r>
      <w:r>
        <w:rPr>
          <w:rFonts w:ascii="楷体" w:eastAsia="楷体" w:hAnsi="楷体" w:cs="楷体"/>
          <w:color w:val="000000"/>
          <w:sz w:val="35"/>
        </w:rPr>
        <w:t>年，无日期</w:t>
      </w:r>
    </w:p>
    <w:p w:rsidR="00B83E87" w:rsidRDefault="00B83E87">
      <w:pPr>
        <w:wordWrap w:val="0"/>
        <w:spacing w:line="520" w:lineRule="exact"/>
        <w:textAlignment w:val="baseline"/>
        <w:rPr>
          <w:sz w:val="42"/>
        </w:rPr>
      </w:pPr>
    </w:p>
    <w:p w:rsidR="00B83E87" w:rsidRDefault="00460AC0">
      <w:pPr>
        <w:wordWrap w:val="0"/>
        <w:spacing w:line="560" w:lineRule="atLeast"/>
        <w:ind w:left="20"/>
        <w:textAlignment w:val="baseline"/>
        <w:rPr>
          <w:sz w:val="42"/>
        </w:rPr>
      </w:pPr>
      <w:r>
        <w:rPr>
          <w:rFonts w:ascii="仿宋" w:eastAsia="仿宋" w:hAnsi="仿宋" w:cs="仿宋"/>
          <w:color w:val="000000"/>
          <w:sz w:val="42"/>
        </w:rPr>
        <w:t>摘自草稿；参见</w:t>
      </w:r>
      <w:r>
        <w:rPr>
          <w:rFonts w:ascii="仿宋" w:eastAsia="仿宋" w:hAnsi="仿宋" w:cs="仿宋"/>
          <w:color w:val="000000"/>
          <w:sz w:val="42"/>
        </w:rPr>
        <w:t>359</w:t>
      </w:r>
      <w:r>
        <w:rPr>
          <w:rFonts w:ascii="仿宋" w:eastAsia="仿宋" w:hAnsi="仿宋" w:cs="仿宋"/>
          <w:color w:val="000000"/>
          <w:sz w:val="42"/>
        </w:rPr>
        <w:t>：</w:t>
      </w:r>
      <w:r>
        <w:rPr>
          <w:rFonts w:ascii="仿宋" w:eastAsia="仿宋" w:hAnsi="仿宋" w:cs="仿宋"/>
          <w:color w:val="000000"/>
          <w:sz w:val="42"/>
        </w:rPr>
        <w:t>9-10</w:t>
      </w:r>
      <w:r>
        <w:rPr>
          <w:rFonts w:ascii="仿宋" w:eastAsia="仿宋" w:hAnsi="仿宋" w:cs="仿宋"/>
          <w:color w:val="000000"/>
          <w:sz w:val="42"/>
        </w:rPr>
        <w:t>：</w:t>
      </w:r>
    </w:p>
    <w:p w:rsidR="00B83E87" w:rsidRDefault="00460AC0">
      <w:pPr>
        <w:wordWrap w:val="0"/>
        <w:spacing w:line="720" w:lineRule="atLeast"/>
        <w:ind w:left="20" w:right="40" w:firstLine="820"/>
        <w:textAlignment w:val="baseline"/>
        <w:rPr>
          <w:sz w:val="37"/>
        </w:rPr>
      </w:pPr>
      <w:r>
        <w:rPr>
          <w:rFonts w:ascii="宋体" w:eastAsia="宋体" w:hAnsi="宋体" w:cs="宋体"/>
          <w:color w:val="000000"/>
          <w:sz w:val="37"/>
        </w:rPr>
        <w:t>……</w:t>
      </w:r>
      <w:r>
        <w:rPr>
          <w:rFonts w:ascii="宋体" w:eastAsia="宋体" w:hAnsi="宋体" w:cs="宋体"/>
          <w:color w:val="000000"/>
          <w:sz w:val="37"/>
        </w:rPr>
        <w:t>一个大学毕业生。</w:t>
      </w:r>
      <w:r>
        <w:rPr>
          <w:rFonts w:ascii="宋体" w:eastAsia="宋体" w:hAnsi="宋体" w:cs="宋体"/>
          <w:color w:val="000000"/>
          <w:sz w:val="37"/>
        </w:rPr>
        <w:t>———</w:t>
      </w:r>
      <w:r>
        <w:rPr>
          <w:rFonts w:ascii="宋体" w:eastAsia="宋体" w:hAnsi="宋体" w:cs="宋体"/>
          <w:color w:val="000000"/>
          <w:sz w:val="37"/>
        </w:rPr>
        <w:t>如果他实际上没有工作，如果他也许必须再次解除婚约，却带着一点冷静，那又怎么样。</w:t>
      </w:r>
    </w:p>
    <w:p w:rsidR="00B83E87" w:rsidRDefault="00460AC0">
      <w:pPr>
        <w:wordWrap w:val="0"/>
        <w:spacing w:line="480" w:lineRule="atLeast"/>
        <w:ind w:left="2920"/>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3-B93</w:t>
      </w:r>
      <w:r>
        <w:rPr>
          <w:rFonts w:ascii="仿宋" w:eastAsia="仿宋" w:hAnsi="仿宋" w:cs="仿宋"/>
          <w:color w:val="000000"/>
          <w:sz w:val="35"/>
        </w:rPr>
        <w:t>，</w:t>
      </w:r>
      <w:r>
        <w:rPr>
          <w:rFonts w:ascii="仿宋" w:eastAsia="仿宋" w:hAnsi="仿宋" w:cs="仿宋"/>
          <w:color w:val="000000"/>
          <w:sz w:val="35"/>
        </w:rPr>
        <w:t xml:space="preserve"> 1842-1843</w:t>
      </w:r>
      <w:r>
        <w:rPr>
          <w:rFonts w:ascii="仿宋" w:eastAsia="仿宋" w:hAnsi="仿宋" w:cs="仿宋"/>
          <w:color w:val="000000"/>
          <w:sz w:val="35"/>
        </w:rPr>
        <w:t>年，无日期</w:t>
      </w:r>
    </w:p>
    <w:p w:rsidR="00B83E87" w:rsidRDefault="00B83E87">
      <w:pPr>
        <w:wordWrap w:val="0"/>
        <w:spacing w:line="740" w:lineRule="exact"/>
        <w:textAlignment w:val="baseline"/>
        <w:rPr>
          <w:sz w:val="37"/>
        </w:rPr>
      </w:pPr>
    </w:p>
    <w:p w:rsidR="00B83E87" w:rsidRDefault="00460AC0">
      <w:pPr>
        <w:wordWrap w:val="0"/>
        <w:spacing w:line="720" w:lineRule="atLeast"/>
        <w:ind w:left="20"/>
        <w:textAlignment w:val="baseline"/>
        <w:rPr>
          <w:sz w:val="37"/>
        </w:rPr>
      </w:pPr>
      <w:r>
        <w:rPr>
          <w:rFonts w:ascii="宋体" w:eastAsia="宋体" w:hAnsi="宋体" w:cs="宋体"/>
          <w:color w:val="000000"/>
          <w:sz w:val="37"/>
        </w:rPr>
        <w:t>摘自定稿；参见</w:t>
      </w:r>
      <w:r>
        <w:rPr>
          <w:rFonts w:ascii="宋体" w:eastAsia="宋体" w:hAnsi="宋体" w:cs="宋体"/>
          <w:color w:val="000000"/>
          <w:sz w:val="37"/>
        </w:rPr>
        <w:t>359</w:t>
      </w:r>
      <w:r>
        <w:rPr>
          <w:rFonts w:ascii="宋体" w:eastAsia="宋体" w:hAnsi="宋体" w:cs="宋体"/>
          <w:color w:val="000000"/>
          <w:sz w:val="37"/>
        </w:rPr>
        <w:t>：</w:t>
      </w:r>
      <w:r>
        <w:rPr>
          <w:rFonts w:ascii="宋体" w:eastAsia="宋体" w:hAnsi="宋体" w:cs="宋体"/>
          <w:color w:val="000000"/>
          <w:sz w:val="37"/>
        </w:rPr>
        <w:t>28-32</w:t>
      </w:r>
      <w:r>
        <w:rPr>
          <w:rFonts w:ascii="宋体" w:eastAsia="宋体" w:hAnsi="宋体" w:cs="宋体"/>
          <w:color w:val="000000"/>
          <w:sz w:val="37"/>
        </w:rPr>
        <w:t>：</w:t>
      </w:r>
    </w:p>
    <w:p w:rsidR="00B83E87" w:rsidRDefault="00460AC0">
      <w:pPr>
        <w:wordWrap w:val="0"/>
        <w:spacing w:line="720" w:lineRule="atLeast"/>
        <w:ind w:left="20" w:right="20" w:firstLine="820"/>
        <w:textAlignment w:val="baseline"/>
        <w:rPr>
          <w:sz w:val="37"/>
        </w:rPr>
      </w:pPr>
      <w:r>
        <w:rPr>
          <w:rFonts w:ascii="宋体" w:eastAsia="宋体" w:hAnsi="宋体" w:cs="宋体"/>
          <w:color w:val="000000"/>
          <w:sz w:val="37"/>
        </w:rPr>
        <w:t>……</w:t>
      </w:r>
      <w:r>
        <w:rPr>
          <w:rFonts w:ascii="宋体" w:eastAsia="宋体" w:hAnsi="宋体" w:cs="宋体"/>
          <w:color w:val="000000"/>
          <w:sz w:val="37"/>
        </w:rPr>
        <w:t>有一种一致性，它甚至使女人走在石板路上的礼貌都变成了多余。她们似乎就不是为其他情欲状况指派的。两者都略微弯曲着双膝。人们并不经常看见男人以这样大的步子走路，女人更不是这样</w:t>
      </w:r>
      <w:r>
        <w:rPr>
          <w:rFonts w:ascii="宋体" w:eastAsia="宋体" w:hAnsi="宋体" w:cs="宋体"/>
          <w:color w:val="000000"/>
          <w:sz w:val="37"/>
        </w:rPr>
        <w:t>————</w:t>
      </w:r>
      <w:r>
        <w:rPr>
          <w:rFonts w:ascii="宋体" w:eastAsia="宋体" w:hAnsi="宋体" w:cs="宋体"/>
          <w:color w:val="000000"/>
          <w:sz w:val="37"/>
        </w:rPr>
        <w:t>确实，他可以凭借自己的运气；他已经找到了一个生活伴侣。</w:t>
      </w:r>
    </w:p>
    <w:p w:rsidR="00B83E87" w:rsidRDefault="00460AC0">
      <w:pPr>
        <w:wordWrap w:val="0"/>
        <w:spacing w:line="720" w:lineRule="atLeast"/>
        <w:ind w:left="20" w:right="40" w:firstLine="820"/>
        <w:textAlignment w:val="baseline"/>
        <w:rPr>
          <w:sz w:val="37"/>
        </w:rPr>
      </w:pPr>
      <w:r>
        <w:rPr>
          <w:rFonts w:ascii="宋体" w:eastAsia="宋体" w:hAnsi="宋体" w:cs="宋体"/>
          <w:color w:val="000000"/>
          <w:sz w:val="37"/>
        </w:rPr>
        <w:t>顺便说一句，有某些关于她的事情。页边注：可是，你这亲爱的西风，你为什么对那对夫妇那么忙碌？他们似乎不值得关注</w:t>
      </w:r>
      <w:r>
        <w:rPr>
          <w:rFonts w:ascii="宋体" w:eastAsia="宋体" w:hAnsi="宋体" w:cs="宋体"/>
          <w:color w:val="000000"/>
          <w:sz w:val="37"/>
        </w:rPr>
        <w:t>———</w:t>
      </w:r>
      <w:r>
        <w:rPr>
          <w:rFonts w:ascii="宋体" w:eastAsia="宋体" w:hAnsi="宋体" w:cs="宋体"/>
          <w:color w:val="000000"/>
          <w:sz w:val="37"/>
        </w:rPr>
        <w:t>一定有某种特殊的地方</w:t>
      </w:r>
      <w:r>
        <w:rPr>
          <w:rFonts w:ascii="宋体" w:eastAsia="宋体" w:hAnsi="宋体" w:cs="宋体"/>
          <w:color w:val="000000"/>
          <w:sz w:val="37"/>
        </w:rPr>
        <w:t>———</w:t>
      </w:r>
      <w:r>
        <w:rPr>
          <w:rFonts w:ascii="宋体" w:eastAsia="宋体" w:hAnsi="宋体" w:cs="宋体"/>
          <w:color w:val="000000"/>
          <w:sz w:val="37"/>
        </w:rPr>
        <w:t>你为什么要使劲拉那可爱的围巾</w:t>
      </w:r>
      <w:r>
        <w:rPr>
          <w:rFonts w:ascii="宋体" w:eastAsia="宋体" w:hAnsi="宋体" w:cs="宋体"/>
          <w:color w:val="000000"/>
          <w:sz w:val="37"/>
        </w:rPr>
        <w:t>————</w:t>
      </w:r>
      <w:r>
        <w:rPr>
          <w:rFonts w:ascii="宋体" w:eastAsia="宋体" w:hAnsi="宋体" w:cs="宋体"/>
          <w:color w:val="000000"/>
          <w:sz w:val="37"/>
        </w:rPr>
        <w:t>完全正确，那脖子确实可爱得不同寻常。</w:t>
      </w:r>
    </w:p>
    <w:p w:rsidR="00B83E87" w:rsidRDefault="00460AC0">
      <w:pPr>
        <w:wordWrap w:val="0"/>
        <w:spacing w:line="620" w:lineRule="atLeast"/>
        <w:ind w:left="2920"/>
        <w:textAlignment w:val="baseline"/>
        <w:rPr>
          <w:sz w:val="46"/>
        </w:rPr>
      </w:pPr>
      <w:r>
        <w:rPr>
          <w:rFonts w:ascii="仿宋" w:eastAsia="仿宋" w:hAnsi="仿宋" w:cs="仿宋"/>
          <w:color w:val="000000"/>
          <w:sz w:val="46"/>
        </w:rPr>
        <w:t>——</w:t>
      </w:r>
      <w:r>
        <w:rPr>
          <w:rFonts w:ascii="仿宋" w:eastAsia="仿宋" w:hAnsi="仿宋" w:cs="仿宋"/>
          <w:color w:val="000000"/>
          <w:sz w:val="46"/>
        </w:rPr>
        <w:t>《论文》卷</w:t>
      </w:r>
      <w:r>
        <w:rPr>
          <w:rFonts w:ascii="仿宋" w:eastAsia="仿宋" w:hAnsi="仿宋" w:cs="仿宋"/>
          <w:color w:val="000000"/>
          <w:sz w:val="46"/>
        </w:rPr>
        <w:t>3-B91</w:t>
      </w:r>
      <w:r>
        <w:rPr>
          <w:rFonts w:ascii="仿宋" w:eastAsia="仿宋" w:hAnsi="仿宋" w:cs="仿宋"/>
          <w:color w:val="000000"/>
          <w:sz w:val="46"/>
        </w:rPr>
        <w:t>，</w:t>
      </w:r>
      <w:r>
        <w:rPr>
          <w:rFonts w:ascii="仿宋" w:eastAsia="仿宋" w:hAnsi="仿宋" w:cs="仿宋"/>
          <w:color w:val="000000"/>
          <w:sz w:val="46"/>
        </w:rPr>
        <w:t xml:space="preserve"> 1841-1842</w:t>
      </w:r>
      <w:r>
        <w:rPr>
          <w:rFonts w:ascii="仿宋" w:eastAsia="仿宋" w:hAnsi="仿宋" w:cs="仿宋"/>
          <w:color w:val="000000"/>
          <w:sz w:val="46"/>
        </w:rPr>
        <w:t>年，无日期</w:t>
      </w:r>
    </w:p>
    <w:p w:rsidR="00B83E87" w:rsidRDefault="00B83E87">
      <w:pPr>
        <w:wordWrap w:val="0"/>
        <w:spacing w:line="580" w:lineRule="exact"/>
        <w:textAlignment w:val="baseline"/>
        <w:rPr>
          <w:sz w:val="46"/>
        </w:rPr>
      </w:pPr>
    </w:p>
    <w:p w:rsidR="00B83E87" w:rsidRDefault="00460AC0">
      <w:pPr>
        <w:wordWrap w:val="0"/>
        <w:spacing w:line="720" w:lineRule="atLeast"/>
        <w:ind w:left="20"/>
        <w:textAlignment w:val="baseline"/>
        <w:rPr>
          <w:sz w:val="37"/>
        </w:rPr>
      </w:pPr>
      <w:r>
        <w:rPr>
          <w:rFonts w:ascii="宋体" w:eastAsia="宋体" w:hAnsi="宋体" w:cs="宋体"/>
          <w:color w:val="000000"/>
          <w:sz w:val="37"/>
        </w:rPr>
        <w:t>摘自定稿；参见</w:t>
      </w:r>
      <w:r>
        <w:rPr>
          <w:rFonts w:ascii="宋体" w:eastAsia="宋体" w:hAnsi="宋体" w:cs="宋体"/>
          <w:color w:val="000000"/>
          <w:sz w:val="37"/>
        </w:rPr>
        <w:t>359</w:t>
      </w:r>
      <w:r>
        <w:rPr>
          <w:rFonts w:ascii="宋体" w:eastAsia="宋体" w:hAnsi="宋体" w:cs="宋体"/>
          <w:color w:val="000000"/>
          <w:sz w:val="37"/>
        </w:rPr>
        <w:t>：</w:t>
      </w:r>
      <w:r>
        <w:rPr>
          <w:rFonts w:ascii="宋体" w:eastAsia="宋体" w:hAnsi="宋体" w:cs="宋体"/>
          <w:color w:val="000000"/>
          <w:sz w:val="37"/>
        </w:rPr>
        <w:t>32-33</w:t>
      </w:r>
      <w:r>
        <w:rPr>
          <w:rFonts w:ascii="宋体" w:eastAsia="宋体" w:hAnsi="宋体" w:cs="宋体"/>
          <w:color w:val="000000"/>
          <w:sz w:val="37"/>
        </w:rPr>
        <w:t>：</w:t>
      </w:r>
    </w:p>
    <w:p w:rsidR="00B83E87" w:rsidRDefault="00460AC0">
      <w:pPr>
        <w:wordWrap w:val="0"/>
        <w:spacing w:line="720" w:lineRule="atLeast"/>
        <w:ind w:left="20" w:right="20" w:firstLine="820"/>
        <w:textAlignment w:val="baseline"/>
        <w:rPr>
          <w:sz w:val="37"/>
        </w:rPr>
      </w:pPr>
      <w:r>
        <w:rPr>
          <w:rFonts w:ascii="宋体" w:eastAsia="宋体" w:hAnsi="宋体" w:cs="宋体"/>
          <w:color w:val="000000"/>
          <w:sz w:val="37"/>
        </w:rPr>
        <w:t>现在，我再也没有时间了；现在，我必须到霍伊布罗普拉兹</w:t>
      </w:r>
      <w:r>
        <w:rPr>
          <w:rFonts w:ascii="TimesNewRoman" w:eastAsia="TimesNewRoman" w:hAnsi="TimesNewRoman" w:cs="TimesNewRoman"/>
          <w:color w:val="000000"/>
          <w:sz w:val="37"/>
        </w:rPr>
        <w:t>(Hφibroplads)</w:t>
      </w:r>
      <w:r>
        <w:rPr>
          <w:rFonts w:ascii="TimesNewRoman" w:eastAsia="TimesNewRoman" w:hAnsi="TimesNewRoman" w:cs="TimesNewRoman"/>
          <w:color w:val="000000"/>
          <w:sz w:val="37"/>
        </w:rPr>
        <w:t>去。</w:t>
      </w:r>
    </w:p>
    <w:p w:rsidR="00B83E87" w:rsidRDefault="00460AC0">
      <w:pPr>
        <w:wordWrap w:val="0"/>
        <w:spacing w:line="720" w:lineRule="atLeast"/>
        <w:ind w:left="3340"/>
        <w:textAlignment w:val="baseline"/>
        <w:rPr>
          <w:sz w:val="37"/>
        </w:rPr>
      </w:pPr>
      <w:r>
        <w:rPr>
          <w:rFonts w:ascii="宋体" w:eastAsia="宋体" w:hAnsi="宋体" w:cs="宋体"/>
          <w:color w:val="000000"/>
          <w:sz w:val="37"/>
        </w:rPr>
        <w:t>———</w:t>
      </w:r>
      <w:r>
        <w:rPr>
          <w:rFonts w:ascii="宋体" w:eastAsia="宋体" w:hAnsi="宋体" w:cs="宋体"/>
          <w:color w:val="000000"/>
          <w:sz w:val="37"/>
        </w:rPr>
        <w:t>《论文》卷</w:t>
      </w:r>
      <w:r>
        <w:rPr>
          <w:rFonts w:ascii="宋体" w:eastAsia="宋体" w:hAnsi="宋体" w:cs="宋体"/>
          <w:color w:val="000000"/>
          <w:sz w:val="37"/>
        </w:rPr>
        <w:t>3-B135</w:t>
      </w:r>
      <w:r>
        <w:rPr>
          <w:rFonts w:ascii="宋体" w:eastAsia="宋体" w:hAnsi="宋体" w:cs="宋体"/>
          <w:color w:val="000000"/>
          <w:sz w:val="37"/>
        </w:rPr>
        <w:t>：</w:t>
      </w:r>
      <w:r>
        <w:rPr>
          <w:rFonts w:ascii="宋体" w:eastAsia="宋体" w:hAnsi="宋体" w:cs="宋体"/>
          <w:color w:val="000000"/>
          <w:sz w:val="37"/>
        </w:rPr>
        <w:t>2</w:t>
      </w:r>
      <w:r>
        <w:rPr>
          <w:rFonts w:ascii="宋体" w:eastAsia="宋体" w:hAnsi="宋体" w:cs="宋体"/>
          <w:color w:val="000000"/>
          <w:sz w:val="37"/>
        </w:rPr>
        <w:t>，</w:t>
      </w:r>
      <w:r>
        <w:rPr>
          <w:rFonts w:ascii="宋体" w:eastAsia="宋体" w:hAnsi="宋体" w:cs="宋体"/>
          <w:color w:val="000000"/>
          <w:sz w:val="37"/>
        </w:rPr>
        <w:t>1842</w:t>
      </w:r>
      <w:r>
        <w:rPr>
          <w:rFonts w:ascii="宋体" w:eastAsia="宋体" w:hAnsi="宋体" w:cs="宋体"/>
          <w:color w:val="000000"/>
          <w:sz w:val="37"/>
        </w:rPr>
        <w:t>年，无日期</w:t>
      </w:r>
    </w:p>
    <w:p w:rsidR="00B83E87" w:rsidRDefault="00B83E87">
      <w:pPr>
        <w:wordWrap w:val="0"/>
        <w:spacing w:line="740" w:lineRule="exact"/>
        <w:textAlignment w:val="baseline"/>
        <w:rPr>
          <w:sz w:val="37"/>
        </w:rPr>
      </w:pPr>
    </w:p>
    <w:p w:rsidR="00B83E87" w:rsidRDefault="00460AC0">
      <w:pPr>
        <w:wordWrap w:val="0"/>
        <w:spacing w:line="720" w:lineRule="atLeast"/>
        <w:ind w:left="20"/>
        <w:textAlignment w:val="baseline"/>
        <w:rPr>
          <w:sz w:val="37"/>
        </w:rPr>
      </w:pPr>
      <w:r>
        <w:rPr>
          <w:rFonts w:ascii="宋体" w:eastAsia="宋体" w:hAnsi="宋体" w:cs="宋体"/>
          <w:color w:val="000000"/>
          <w:sz w:val="37"/>
        </w:rPr>
        <w:t>摘自随笔删除部分：</w:t>
      </w:r>
    </w:p>
    <w:p w:rsidR="00B83E87" w:rsidRDefault="00460AC0">
      <w:pPr>
        <w:wordWrap w:val="0"/>
        <w:spacing w:line="580" w:lineRule="atLeast"/>
        <w:ind w:left="840"/>
        <w:textAlignment w:val="baseline"/>
        <w:rPr>
          <w:sz w:val="43"/>
        </w:rPr>
      </w:pPr>
      <w:r>
        <w:rPr>
          <w:rFonts w:ascii="仿宋" w:eastAsia="仿宋" w:hAnsi="仿宋" w:cs="仿宋"/>
          <w:color w:val="000000"/>
          <w:sz w:val="43"/>
        </w:rPr>
        <w:t>因而，在范德昆斯滕</w:t>
      </w:r>
      <w:r>
        <w:rPr>
          <w:rFonts w:ascii="仿宋" w:eastAsia="仿宋" w:hAnsi="仿宋" w:cs="仿宋"/>
          <w:color w:val="000000"/>
          <w:sz w:val="43"/>
        </w:rPr>
        <w:t>(Vandkunsten</w:t>
      </w:r>
      <w:r>
        <w:rPr>
          <w:rFonts w:ascii="仿宋" w:eastAsia="仿宋" w:hAnsi="仿宋" w:cs="仿宋"/>
          <w:color w:val="000000"/>
          <w:sz w:val="43"/>
        </w:rPr>
        <w:t>)</w:t>
      </w:r>
      <w:r>
        <w:rPr>
          <w:rFonts w:ascii="仿宋" w:eastAsia="仿宋" w:hAnsi="仿宋" w:cs="仿宋"/>
          <w:color w:val="000000"/>
          <w:sz w:val="43"/>
        </w:rPr>
        <w:t>住着像那样的一个美人</w:t>
      </w:r>
    </w:p>
    <w:p w:rsidR="00B83E87" w:rsidRDefault="00B83E87"/>
    <w:p w:rsidR="00B83E87" w:rsidRDefault="00B83E87">
      <w:pPr>
        <w:sectPr w:rsidR="00B83E87">
          <w:headerReference w:type="default" r:id="rId1303"/>
          <w:footerReference w:type="default" r:id="rId1304"/>
          <w:pgSz w:w="14220" w:h="23860"/>
          <w:pgMar w:top="1860" w:right="1000" w:bottom="1860" w:left="1000" w:header="1560" w:footer="1560" w:gutter="0"/>
          <w:cols w:space="720"/>
        </w:sectPr>
      </w:pPr>
    </w:p>
    <w:p w:rsidR="00B83E87" w:rsidRDefault="00460AC0">
      <w:pPr>
        <w:wordWrap w:val="0"/>
        <w:spacing w:line="540" w:lineRule="atLeast"/>
        <w:ind w:right="20"/>
        <w:jc w:val="right"/>
        <w:textAlignment w:val="baseline"/>
        <w:rPr>
          <w:sz w:val="40"/>
        </w:rPr>
      </w:pPr>
      <w:r>
        <w:rPr>
          <w:rFonts w:ascii="仿宋" w:eastAsia="仿宋" w:hAnsi="仿宋" w:cs="仿宋"/>
          <w:color w:val="000000"/>
          <w:sz w:val="40"/>
        </w:rPr>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625</w:t>
      </w:r>
    </w:p>
    <w:p w:rsidR="00B83E87" w:rsidRDefault="00B83E87">
      <w:pPr>
        <w:wordWrap w:val="0"/>
        <w:spacing w:line="680" w:lineRule="exact"/>
        <w:jc w:val="right"/>
        <w:textAlignment w:val="baseline"/>
        <w:rPr>
          <w:sz w:val="37"/>
        </w:rPr>
      </w:pPr>
    </w:p>
    <w:p w:rsidR="00B83E87" w:rsidRDefault="00460AC0">
      <w:pPr>
        <w:wordWrap w:val="0"/>
        <w:spacing w:line="660" w:lineRule="atLeast"/>
        <w:ind w:left="20"/>
        <w:textAlignment w:val="baseline"/>
        <w:rPr>
          <w:sz w:val="37"/>
        </w:rPr>
      </w:pPr>
      <w:r>
        <w:rPr>
          <w:rFonts w:ascii="宋体" w:eastAsia="宋体" w:hAnsi="宋体" w:cs="宋体"/>
          <w:color w:val="000000"/>
          <w:sz w:val="37"/>
        </w:rPr>
        <w:t>————</w:t>
      </w:r>
      <w:r>
        <w:rPr>
          <w:rFonts w:ascii="宋体" w:eastAsia="宋体" w:hAnsi="宋体" w:cs="宋体"/>
          <w:color w:val="000000"/>
          <w:sz w:val="37"/>
        </w:rPr>
        <w:t>而我对此却一无所知</w:t>
      </w:r>
      <w:r>
        <w:rPr>
          <w:rFonts w:ascii="宋体" w:eastAsia="宋体" w:hAnsi="宋体" w:cs="宋体"/>
          <w:color w:val="000000"/>
          <w:sz w:val="37"/>
        </w:rPr>
        <w:t>————</w:t>
      </w:r>
      <w:r>
        <w:rPr>
          <w:rFonts w:ascii="宋体" w:eastAsia="宋体" w:hAnsi="宋体" w:cs="宋体"/>
          <w:color w:val="000000"/>
          <w:sz w:val="37"/>
        </w:rPr>
        <w:t>弗里茨，我的靴子</w:t>
      </w:r>
      <w:r>
        <w:rPr>
          <w:rFonts w:ascii="宋体" w:eastAsia="宋体" w:hAnsi="宋体" w:cs="宋体"/>
          <w:color w:val="000000"/>
          <w:sz w:val="37"/>
        </w:rPr>
        <w:t>————</w:t>
      </w:r>
      <w:r>
        <w:rPr>
          <w:rFonts w:ascii="宋体" w:eastAsia="宋体" w:hAnsi="宋体" w:cs="宋体"/>
          <w:color w:val="000000"/>
          <w:sz w:val="37"/>
        </w:rPr>
        <w:t>为了一直记住我最重要的冒险经历，我开始把自己的仆人叫做弗里茨</w:t>
      </w:r>
      <w:r>
        <w:rPr>
          <w:rFonts w:ascii="宋体" w:eastAsia="宋体" w:hAnsi="宋体" w:cs="宋体"/>
          <w:color w:val="000000"/>
          <w:sz w:val="37"/>
        </w:rPr>
        <w:t>————</w:t>
      </w:r>
      <w:r>
        <w:rPr>
          <w:rFonts w:ascii="宋体" w:eastAsia="宋体" w:hAnsi="宋体" w:cs="宋体"/>
          <w:color w:val="000000"/>
          <w:sz w:val="37"/>
        </w:rPr>
        <w:t>他那纯粹的名字间接地提醒了我。</w:t>
      </w:r>
    </w:p>
    <w:p w:rsidR="00B83E87" w:rsidRDefault="00460AC0">
      <w:pPr>
        <w:wordWrap w:val="0"/>
        <w:spacing w:line="500" w:lineRule="atLeast"/>
        <w:ind w:left="2880"/>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3-B92, 1841-1842</w:t>
      </w:r>
      <w:r>
        <w:rPr>
          <w:rFonts w:ascii="仿宋" w:eastAsia="仿宋" w:hAnsi="仿宋" w:cs="仿宋"/>
          <w:color w:val="000000"/>
          <w:sz w:val="36"/>
        </w:rPr>
        <w:t>年，无日期</w:t>
      </w:r>
    </w:p>
    <w:p w:rsidR="00B83E87" w:rsidRDefault="00B83E87">
      <w:pPr>
        <w:wordWrap w:val="0"/>
        <w:spacing w:line="680" w:lineRule="exact"/>
        <w:textAlignment w:val="baseline"/>
        <w:rPr>
          <w:sz w:val="37"/>
        </w:rPr>
      </w:pPr>
    </w:p>
    <w:p w:rsidR="00B83E87" w:rsidRDefault="00460AC0">
      <w:pPr>
        <w:wordWrap w:val="0"/>
        <w:spacing w:line="660" w:lineRule="atLeast"/>
        <w:ind w:left="20"/>
        <w:textAlignment w:val="baseline"/>
        <w:rPr>
          <w:sz w:val="37"/>
        </w:rPr>
      </w:pPr>
      <w:r>
        <w:rPr>
          <w:rFonts w:ascii="宋体" w:eastAsia="宋体" w:hAnsi="宋体" w:cs="宋体"/>
          <w:color w:val="000000"/>
          <w:sz w:val="37"/>
        </w:rPr>
        <w:t>【</w:t>
      </w:r>
      <w:r>
        <w:rPr>
          <w:rFonts w:ascii="宋体" w:eastAsia="宋体" w:hAnsi="宋体" w:cs="宋体"/>
          <w:color w:val="000000"/>
          <w:sz w:val="37"/>
        </w:rPr>
        <w:t>567</w:t>
      </w:r>
      <w:r>
        <w:rPr>
          <w:rFonts w:ascii="宋体" w:eastAsia="宋体" w:hAnsi="宋体" w:cs="宋体"/>
          <w:color w:val="000000"/>
          <w:sz w:val="37"/>
        </w:rPr>
        <w:t>】摘自定稿；参见</w:t>
      </w:r>
      <w:r>
        <w:rPr>
          <w:rFonts w:ascii="宋体" w:eastAsia="宋体" w:hAnsi="宋体" w:cs="宋体"/>
          <w:color w:val="000000"/>
          <w:sz w:val="37"/>
        </w:rPr>
        <w:t>362: 31-34:</w:t>
      </w:r>
    </w:p>
    <w:p w:rsidR="00B83E87" w:rsidRDefault="00460AC0">
      <w:pPr>
        <w:wordWrap w:val="0"/>
        <w:spacing w:line="580" w:lineRule="atLeast"/>
        <w:ind w:left="840"/>
        <w:textAlignment w:val="baseline"/>
        <w:rPr>
          <w:sz w:val="43"/>
        </w:rPr>
      </w:pPr>
      <w:r>
        <w:rPr>
          <w:rFonts w:ascii="TimesNewRoman" w:eastAsia="TimesNewRoman" w:hAnsi="TimesNewRoman" w:cs="TimesNewRoman"/>
          <w:color w:val="000000"/>
          <w:sz w:val="43"/>
        </w:rPr>
        <w:t>Nec levis, ingenuas pectus coluisse per artes,</w:t>
      </w:r>
    </w:p>
    <w:p w:rsidR="00B83E87" w:rsidRDefault="00460AC0">
      <w:pPr>
        <w:wordWrap w:val="0"/>
        <w:spacing w:line="580" w:lineRule="atLeast"/>
        <w:ind w:left="840"/>
        <w:textAlignment w:val="baseline"/>
        <w:rPr>
          <w:sz w:val="43"/>
        </w:rPr>
      </w:pPr>
      <w:r>
        <w:rPr>
          <w:rFonts w:ascii="TimesNewRoman" w:eastAsia="TimesNewRoman" w:hAnsi="TimesNewRoman" w:cs="TimesNewRoman"/>
          <w:color w:val="000000"/>
          <w:sz w:val="43"/>
        </w:rPr>
        <w:t xml:space="preserve">Cura sit, et linguas edidicisse </w:t>
      </w:r>
      <w:r>
        <w:rPr>
          <w:rFonts w:ascii="TimesNewRoman" w:eastAsia="TimesNewRoman" w:hAnsi="TimesNewRoman" w:cs="TimesNewRoman"/>
          <w:color w:val="000000"/>
          <w:sz w:val="43"/>
        </w:rPr>
        <w:t>duas.</w:t>
      </w:r>
    </w:p>
    <w:p w:rsidR="00B83E87" w:rsidRDefault="00460AC0">
      <w:pPr>
        <w:wordWrap w:val="0"/>
        <w:spacing w:line="580" w:lineRule="atLeast"/>
        <w:ind w:left="840"/>
        <w:textAlignment w:val="baseline"/>
        <w:rPr>
          <w:sz w:val="43"/>
        </w:rPr>
      </w:pPr>
      <w:r>
        <w:rPr>
          <w:rFonts w:ascii="TimesNewRoman" w:eastAsia="TimesNewRoman" w:hAnsi="TimesNewRoman" w:cs="TimesNewRoman"/>
          <w:color w:val="000000"/>
          <w:sz w:val="43"/>
        </w:rPr>
        <w:t>Non formosus erat, sed erat facundus Ulices,</w:t>
      </w:r>
    </w:p>
    <w:p w:rsidR="00B83E87" w:rsidRDefault="00460AC0">
      <w:pPr>
        <w:wordWrap w:val="0"/>
        <w:spacing w:line="580" w:lineRule="atLeast"/>
        <w:ind w:left="840"/>
        <w:textAlignment w:val="baseline"/>
        <w:rPr>
          <w:sz w:val="43"/>
        </w:rPr>
      </w:pPr>
      <w:r>
        <w:rPr>
          <w:rFonts w:ascii="TimesNewRoman" w:eastAsia="TimesNewRoman" w:hAnsi="TimesNewRoman" w:cs="TimesNewRoman"/>
          <w:color w:val="000000"/>
          <w:sz w:val="43"/>
        </w:rPr>
        <w:t>Et tamen aequoreas torsit amore Deas.</w:t>
      </w:r>
    </w:p>
    <w:p w:rsidR="00B83E87" w:rsidRDefault="00460AC0">
      <w:pPr>
        <w:wordWrap w:val="0"/>
        <w:spacing w:line="580" w:lineRule="atLeast"/>
        <w:ind w:left="840"/>
        <w:textAlignment w:val="baseline"/>
        <w:rPr>
          <w:sz w:val="43"/>
        </w:rPr>
      </w:pPr>
      <w:r>
        <w:rPr>
          <w:rFonts w:ascii="TimesNewRoman" w:eastAsia="TimesNewRoman" w:hAnsi="TimesNewRoman" w:cs="TimesNewRoman"/>
          <w:color w:val="000000"/>
          <w:sz w:val="43"/>
        </w:rPr>
        <w:t xml:space="preserve">O </w:t>
      </w:r>
      <w:r>
        <w:rPr>
          <w:rFonts w:ascii="TimesNewRoman" w:eastAsia="TimesNewRoman" w:hAnsi="TimesNewRoman" w:cs="TimesNewRoman"/>
          <w:color w:val="000000"/>
          <w:sz w:val="43"/>
        </w:rPr>
        <w:t>！</w:t>
      </w:r>
      <w:r>
        <w:rPr>
          <w:rFonts w:ascii="TimesNewRoman" w:eastAsia="TimesNewRoman" w:hAnsi="TimesNewRoman" w:cs="TimesNewRoman"/>
          <w:color w:val="000000"/>
          <w:sz w:val="43"/>
        </w:rPr>
        <w:t xml:space="preserve"> Quoties illum doluit properare Calypso;</w:t>
      </w:r>
    </w:p>
    <w:p w:rsidR="00B83E87" w:rsidRDefault="00460AC0">
      <w:pPr>
        <w:wordWrap w:val="0"/>
        <w:spacing w:line="580" w:lineRule="atLeast"/>
        <w:ind w:left="840"/>
        <w:textAlignment w:val="baseline"/>
        <w:rPr>
          <w:sz w:val="43"/>
        </w:rPr>
      </w:pPr>
      <w:r>
        <w:rPr>
          <w:rFonts w:ascii="TimesNewRoman" w:eastAsia="TimesNewRoman" w:hAnsi="TimesNewRoman" w:cs="TimesNewRoman"/>
          <w:color w:val="000000"/>
          <w:sz w:val="43"/>
        </w:rPr>
        <w:t>Remigioque optas esse negavit aquas</w:t>
      </w:r>
    </w:p>
    <w:p w:rsidR="00B83E87" w:rsidRDefault="00460AC0">
      <w:pPr>
        <w:wordWrap w:val="0"/>
        <w:spacing w:line="660" w:lineRule="atLeast"/>
        <w:ind w:left="20" w:right="20" w:firstLine="820"/>
        <w:textAlignment w:val="baseline"/>
        <w:rPr>
          <w:sz w:val="37"/>
        </w:rPr>
      </w:pPr>
      <w:r>
        <w:rPr>
          <w:rFonts w:ascii="宋体" w:eastAsia="宋体" w:hAnsi="宋体" w:cs="宋体"/>
          <w:color w:val="000000"/>
          <w:sz w:val="37"/>
        </w:rPr>
        <w:t>[</w:t>
      </w:r>
      <w:r>
        <w:rPr>
          <w:rFonts w:ascii="宋体" w:eastAsia="宋体" w:hAnsi="宋体" w:cs="宋体"/>
          <w:color w:val="000000"/>
          <w:sz w:val="37"/>
        </w:rPr>
        <w:t>也不要让它有丝毫关注在文科方面培养你的心灵，要不就学好那两门语言。尤利西斯并不标致，但他很雄辩，然而他用爱情点燃了两位海洋女神。啊，卡利普索</w:t>
      </w:r>
      <w:r>
        <w:rPr>
          <w:rFonts w:ascii="宋体" w:eastAsia="宋体" w:hAnsi="宋体" w:cs="宋体"/>
          <w:color w:val="000000"/>
          <w:sz w:val="37"/>
        </w:rPr>
        <w:t>(Calypso)</w:t>
      </w:r>
      <w:r>
        <w:rPr>
          <w:rFonts w:ascii="宋体" w:eastAsia="宋体" w:hAnsi="宋体" w:cs="宋体"/>
          <w:color w:val="000000"/>
          <w:sz w:val="37"/>
        </w:rPr>
        <w:t>常常为自己的急</w:t>
      </w:r>
      <w:r>
        <w:rPr>
          <w:rFonts w:ascii="宋体" w:eastAsia="宋体" w:hAnsi="宋体" w:cs="宋体"/>
          <w:color w:val="000000"/>
          <w:sz w:val="37"/>
        </w:rPr>
        <w:t>躁而悲伤，说那海水不适合划行</w:t>
      </w:r>
      <w:r>
        <w:rPr>
          <w:rFonts w:ascii="宋体" w:eastAsia="宋体" w:hAnsi="宋体" w:cs="宋体"/>
          <w:color w:val="000000"/>
          <w:sz w:val="37"/>
        </w:rPr>
        <w:t>]</w:t>
      </w:r>
      <w:r>
        <w:rPr>
          <w:rFonts w:ascii="宋体" w:eastAsia="宋体" w:hAnsi="宋体" w:cs="宋体"/>
          <w:color w:val="000000"/>
          <w:sz w:val="37"/>
        </w:rPr>
        <w:t>！</w:t>
      </w:r>
    </w:p>
    <w:p w:rsidR="00B83E87" w:rsidRDefault="00460AC0">
      <w:pPr>
        <w:wordWrap w:val="0"/>
        <w:spacing w:line="660" w:lineRule="atLeast"/>
        <w:ind w:right="40"/>
        <w:jc w:val="right"/>
        <w:textAlignment w:val="baseline"/>
        <w:rPr>
          <w:sz w:val="37"/>
        </w:rPr>
      </w:pPr>
      <w:r>
        <w:rPr>
          <w:rFonts w:ascii="TimesNewRoman" w:eastAsia="TimesNewRoman" w:hAnsi="TimesNewRoman" w:cs="TimesNewRoman"/>
          <w:color w:val="000000"/>
          <w:sz w:val="37"/>
        </w:rPr>
        <w:t>de arfe amandi, Lib.</w:t>
      </w:r>
      <w:r>
        <w:rPr>
          <w:rFonts w:ascii="TimesNewRoman" w:eastAsia="TimesNewRoman" w:hAnsi="TimesNewRoman" w:cs="TimesNewRoman"/>
          <w:color w:val="000000"/>
          <w:sz w:val="37"/>
        </w:rPr>
        <w:t>卷</w:t>
      </w:r>
      <w:r>
        <w:rPr>
          <w:rFonts w:ascii="TimesNewRoman" w:eastAsia="TimesNewRoman" w:hAnsi="TimesNewRoman" w:cs="TimesNewRoman"/>
          <w:color w:val="000000"/>
          <w:sz w:val="37"/>
        </w:rPr>
        <w:t>2,</w:t>
      </w:r>
      <w:r>
        <w:rPr>
          <w:rFonts w:ascii="TimesNewRoman" w:eastAsia="TimesNewRoman" w:hAnsi="TimesNewRoman" w:cs="TimesNewRoman"/>
          <w:color w:val="000000"/>
          <w:sz w:val="37"/>
        </w:rPr>
        <w:t>页</w:t>
      </w:r>
      <w:r>
        <w:rPr>
          <w:rFonts w:ascii="TimesNewRoman" w:eastAsia="TimesNewRoman" w:hAnsi="TimesNewRoman" w:cs="TimesNewRoman"/>
          <w:color w:val="000000"/>
          <w:sz w:val="37"/>
        </w:rPr>
        <w:t xml:space="preserve"> 121</w:t>
      </w:r>
    </w:p>
    <w:p w:rsidR="00B83E87" w:rsidRDefault="00460AC0">
      <w:pPr>
        <w:wordWrap w:val="0"/>
        <w:spacing w:line="660" w:lineRule="atLeast"/>
        <w:ind w:left="414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3-B43, 1843</w:t>
      </w:r>
      <w:r>
        <w:rPr>
          <w:rFonts w:ascii="仿宋" w:eastAsia="仿宋" w:hAnsi="仿宋" w:cs="仿宋"/>
          <w:color w:val="000000"/>
          <w:sz w:val="37"/>
        </w:rPr>
        <w:t>年，无日期</w:t>
      </w:r>
    </w:p>
    <w:p w:rsidR="00B83E87" w:rsidRDefault="00B83E87">
      <w:pPr>
        <w:wordWrap w:val="0"/>
        <w:spacing w:line="680" w:lineRule="exact"/>
        <w:textAlignment w:val="baseline"/>
        <w:rPr>
          <w:sz w:val="37"/>
        </w:rPr>
      </w:pPr>
    </w:p>
    <w:p w:rsidR="00B83E87" w:rsidRDefault="00460AC0">
      <w:pPr>
        <w:wordWrap w:val="0"/>
        <w:spacing w:line="700" w:lineRule="atLeast"/>
        <w:ind w:left="20"/>
        <w:textAlignment w:val="baseline"/>
        <w:rPr>
          <w:sz w:val="41"/>
        </w:rPr>
      </w:pPr>
      <w:r>
        <w:rPr>
          <w:rFonts w:ascii="宋体" w:eastAsia="宋体" w:hAnsi="宋体" w:cs="宋体"/>
          <w:color w:val="000000"/>
          <w:sz w:val="41"/>
        </w:rPr>
        <w:t>摘自定稿；参见</w:t>
      </w:r>
      <w:r>
        <w:rPr>
          <w:rFonts w:ascii="宋体" w:eastAsia="宋体" w:hAnsi="宋体" w:cs="宋体"/>
          <w:color w:val="000000"/>
          <w:sz w:val="41"/>
        </w:rPr>
        <w:t>363: 37:</w:t>
      </w:r>
    </w:p>
    <w:p w:rsidR="00B83E87" w:rsidRDefault="00460AC0">
      <w:pPr>
        <w:wordWrap w:val="0"/>
        <w:spacing w:line="700" w:lineRule="atLeast"/>
        <w:ind w:left="840"/>
        <w:textAlignment w:val="baseline"/>
        <w:rPr>
          <w:sz w:val="41"/>
        </w:rPr>
      </w:pPr>
      <w:r>
        <w:rPr>
          <w:rFonts w:ascii="宋体" w:eastAsia="宋体" w:hAnsi="宋体" w:cs="宋体"/>
          <w:color w:val="000000"/>
          <w:sz w:val="41"/>
        </w:rPr>
        <w:t>有各种方法使女人酩酊大醉；我的手段最可靠。</w:t>
      </w:r>
    </w:p>
    <w:p w:rsidR="00B83E87" w:rsidRDefault="00460AC0">
      <w:pPr>
        <w:wordWrap w:val="0"/>
        <w:spacing w:line="660" w:lineRule="atLeast"/>
        <w:ind w:left="2260"/>
        <w:textAlignment w:val="baseline"/>
        <w:rPr>
          <w:sz w:val="37"/>
        </w:rPr>
      </w:pPr>
      <w:r>
        <w:rPr>
          <w:rFonts w:ascii="宋体" w:eastAsia="宋体" w:hAnsi="宋体" w:cs="宋体"/>
          <w:color w:val="000000"/>
          <w:sz w:val="37"/>
        </w:rPr>
        <w:t>————</w:t>
      </w:r>
      <w:r>
        <w:rPr>
          <w:rFonts w:ascii="宋体" w:eastAsia="宋体" w:hAnsi="宋体" w:cs="宋体"/>
          <w:color w:val="000000"/>
          <w:sz w:val="37"/>
        </w:rPr>
        <w:t>《论文》卷</w:t>
      </w:r>
      <w:r>
        <w:rPr>
          <w:rFonts w:ascii="宋体" w:eastAsia="宋体" w:hAnsi="宋体" w:cs="宋体"/>
          <w:color w:val="000000"/>
          <w:sz w:val="37"/>
        </w:rPr>
        <w:t>3-B58: 1, 1841-1842</w:t>
      </w:r>
      <w:r>
        <w:rPr>
          <w:rFonts w:ascii="宋体" w:eastAsia="宋体" w:hAnsi="宋体" w:cs="宋体"/>
          <w:color w:val="000000"/>
          <w:sz w:val="37"/>
        </w:rPr>
        <w:t>年，无日期</w:t>
      </w:r>
    </w:p>
    <w:p w:rsidR="00B83E87" w:rsidRDefault="00B83E87">
      <w:pPr>
        <w:wordWrap w:val="0"/>
        <w:spacing w:line="680" w:lineRule="exact"/>
        <w:textAlignment w:val="baseline"/>
        <w:rPr>
          <w:sz w:val="37"/>
        </w:rPr>
      </w:pPr>
    </w:p>
    <w:p w:rsidR="00B83E87" w:rsidRDefault="00460AC0">
      <w:pPr>
        <w:wordWrap w:val="0"/>
        <w:spacing w:line="700" w:lineRule="atLeast"/>
        <w:ind w:left="20"/>
        <w:textAlignment w:val="baseline"/>
        <w:rPr>
          <w:sz w:val="41"/>
        </w:rPr>
      </w:pPr>
      <w:r>
        <w:rPr>
          <w:rFonts w:ascii="宋体" w:eastAsia="宋体" w:hAnsi="宋体" w:cs="宋体"/>
          <w:color w:val="000000"/>
          <w:sz w:val="41"/>
        </w:rPr>
        <w:t>摘自定稿；参见</w:t>
      </w:r>
      <w:r>
        <w:rPr>
          <w:rFonts w:ascii="宋体" w:eastAsia="宋体" w:hAnsi="宋体" w:cs="宋体"/>
          <w:color w:val="000000"/>
          <w:sz w:val="41"/>
        </w:rPr>
        <w:t>364: 2-4:</w:t>
      </w:r>
    </w:p>
    <w:p w:rsidR="00B83E87" w:rsidRDefault="00460AC0">
      <w:pPr>
        <w:wordWrap w:val="0"/>
        <w:spacing w:line="700" w:lineRule="atLeast"/>
        <w:ind w:left="20" w:right="40" w:firstLine="800"/>
        <w:textAlignment w:val="baseline"/>
        <w:rPr>
          <w:sz w:val="41"/>
        </w:rPr>
      </w:pPr>
      <w:r>
        <w:rPr>
          <w:rFonts w:ascii="宋体" w:eastAsia="宋体" w:hAnsi="宋体" w:cs="宋体"/>
          <w:color w:val="000000"/>
          <w:sz w:val="41"/>
        </w:rPr>
        <w:t>……</w:t>
      </w:r>
      <w:r>
        <w:rPr>
          <w:rFonts w:ascii="宋体" w:eastAsia="宋体" w:hAnsi="宋体" w:cs="宋体"/>
          <w:color w:val="000000"/>
          <w:sz w:val="41"/>
        </w:rPr>
        <w:t>这就是小说家们在自己的调色板上始终都可以大量提供的那种人，他们一有机会就把它涂遍了那些可怜女孩的身上，背后和前面。最终结果就是让她们羞得红遍了全身。</w:t>
      </w:r>
    </w:p>
    <w:p w:rsidR="00B83E87" w:rsidRDefault="00460AC0">
      <w:pPr>
        <w:wordWrap w:val="0"/>
        <w:spacing w:line="660" w:lineRule="atLeast"/>
        <w:ind w:left="2260"/>
        <w:textAlignment w:val="baseline"/>
        <w:rPr>
          <w:sz w:val="37"/>
        </w:rPr>
      </w:pPr>
      <w:r>
        <w:rPr>
          <w:rFonts w:ascii="宋体" w:eastAsia="宋体" w:hAnsi="宋体" w:cs="宋体"/>
          <w:color w:val="000000"/>
          <w:sz w:val="37"/>
        </w:rPr>
        <w:t>———</w:t>
      </w:r>
      <w:r>
        <w:rPr>
          <w:rFonts w:ascii="宋体" w:eastAsia="宋体" w:hAnsi="宋体" w:cs="宋体"/>
          <w:color w:val="000000"/>
          <w:sz w:val="37"/>
        </w:rPr>
        <w:t>《论文》卷</w:t>
      </w:r>
      <w:r>
        <w:rPr>
          <w:rFonts w:ascii="宋体" w:eastAsia="宋体" w:hAnsi="宋体" w:cs="宋体"/>
          <w:color w:val="000000"/>
          <w:sz w:val="37"/>
        </w:rPr>
        <w:t xml:space="preserve">3-B58: </w:t>
      </w:r>
      <w:r>
        <w:rPr>
          <w:rFonts w:ascii="宋体" w:eastAsia="宋体" w:hAnsi="宋体" w:cs="宋体"/>
          <w:color w:val="000000"/>
          <w:sz w:val="37"/>
        </w:rPr>
        <w:t>2, 1841-1842</w:t>
      </w:r>
      <w:r>
        <w:rPr>
          <w:rFonts w:ascii="宋体" w:eastAsia="宋体" w:hAnsi="宋体" w:cs="宋体"/>
          <w:color w:val="000000"/>
          <w:sz w:val="37"/>
        </w:rPr>
        <w:t>年，无日期</w:t>
      </w:r>
    </w:p>
    <w:p w:rsidR="00B83E87" w:rsidRDefault="00B83E87"/>
    <w:p w:rsidR="00B83E87" w:rsidRDefault="00B83E87">
      <w:pPr>
        <w:sectPr w:rsidR="00B83E87">
          <w:headerReference w:type="default" r:id="rId1305"/>
          <w:footerReference w:type="default" r:id="rId1306"/>
          <w:pgSz w:w="14040" w:h="23760"/>
          <w:pgMar w:top="1980" w:right="900" w:bottom="1980" w:left="900" w:header="1680" w:footer="1680" w:gutter="0"/>
          <w:cols w:space="720"/>
        </w:sectPr>
      </w:pPr>
    </w:p>
    <w:p w:rsidR="00B83E87" w:rsidRDefault="00460AC0">
      <w:pPr>
        <w:wordWrap w:val="0"/>
        <w:spacing w:line="460" w:lineRule="atLeast"/>
        <w:ind w:left="40"/>
        <w:textAlignment w:val="baseline"/>
        <w:rPr>
          <w:sz w:val="34"/>
        </w:rPr>
      </w:pPr>
      <w:r>
        <w:rPr>
          <w:rFonts w:ascii="仿宋" w:eastAsia="仿宋" w:hAnsi="仿宋" w:cs="仿宋"/>
          <w:color w:val="000000"/>
          <w:sz w:val="34"/>
        </w:rPr>
        <w:t xml:space="preserve">626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500" w:lineRule="exact"/>
        <w:textAlignment w:val="baseline"/>
        <w:rPr>
          <w:sz w:val="43"/>
        </w:rPr>
      </w:pPr>
    </w:p>
    <w:p w:rsidR="00B83E87" w:rsidRDefault="00460AC0">
      <w:pPr>
        <w:wordWrap w:val="0"/>
        <w:spacing w:line="580" w:lineRule="atLeast"/>
        <w:ind w:left="40"/>
        <w:textAlignment w:val="baseline"/>
        <w:rPr>
          <w:sz w:val="43"/>
        </w:rPr>
      </w:pPr>
      <w:r>
        <w:rPr>
          <w:rFonts w:ascii="仿宋" w:eastAsia="仿宋" w:hAnsi="仿宋" w:cs="仿宋"/>
          <w:color w:val="000000"/>
          <w:sz w:val="43"/>
        </w:rPr>
        <w:t>摘自定稿；参见</w:t>
      </w:r>
      <w:r>
        <w:rPr>
          <w:rFonts w:ascii="仿宋" w:eastAsia="仿宋" w:hAnsi="仿宋" w:cs="仿宋"/>
          <w:color w:val="000000"/>
          <w:sz w:val="43"/>
        </w:rPr>
        <w:t>365</w:t>
      </w:r>
      <w:r>
        <w:rPr>
          <w:rFonts w:ascii="仿宋" w:eastAsia="仿宋" w:hAnsi="仿宋" w:cs="仿宋"/>
          <w:color w:val="000000"/>
          <w:sz w:val="43"/>
        </w:rPr>
        <w:t>：</w:t>
      </w:r>
      <w:r>
        <w:rPr>
          <w:rFonts w:ascii="仿宋" w:eastAsia="仿宋" w:hAnsi="仿宋" w:cs="仿宋"/>
          <w:color w:val="000000"/>
          <w:sz w:val="43"/>
        </w:rPr>
        <w:t xml:space="preserve"> 1-5</w:t>
      </w:r>
      <w:r>
        <w:rPr>
          <w:rFonts w:ascii="仿宋" w:eastAsia="仿宋" w:hAnsi="仿宋" w:cs="仿宋"/>
          <w:color w:val="000000"/>
          <w:sz w:val="43"/>
        </w:rPr>
        <w:t>：</w:t>
      </w:r>
    </w:p>
    <w:p w:rsidR="00B83E87" w:rsidRDefault="00460AC0">
      <w:pPr>
        <w:wordWrap w:val="0"/>
        <w:spacing w:line="640" w:lineRule="atLeast"/>
        <w:ind w:left="40" w:firstLine="840"/>
        <w:textAlignment w:val="baseline"/>
        <w:rPr>
          <w:sz w:val="41"/>
        </w:rPr>
      </w:pPr>
      <w:r>
        <w:rPr>
          <w:rFonts w:ascii="宋体" w:eastAsia="宋体" w:hAnsi="宋体" w:cs="宋体"/>
          <w:color w:val="000000"/>
          <w:sz w:val="41"/>
        </w:rPr>
        <w:t>我的意图是要破坏整个印象，然后，如有可能，就从她那里夺走怜悯，用嘲讽取代它。那太快了；我已经使自己失去了自制力。如果没有那么做的话，我愿意付出一切。她变得焦虑不安，但她的焦虑却没有诱惑她，那仅仅是</w:t>
      </w:r>
      <w:r>
        <w:rPr>
          <w:rFonts w:ascii="宋体" w:eastAsia="宋体" w:hAnsi="宋体" w:cs="宋体"/>
          <w:color w:val="000000"/>
          <w:sz w:val="41"/>
        </w:rPr>
        <w:t xml:space="preserve"> unheimlich [</w:t>
      </w:r>
      <w:r>
        <w:rPr>
          <w:rFonts w:ascii="宋体" w:eastAsia="宋体" w:hAnsi="宋体" w:cs="宋体"/>
          <w:color w:val="000000"/>
          <w:sz w:val="41"/>
        </w:rPr>
        <w:t>不舒服</w:t>
      </w:r>
      <w:r>
        <w:rPr>
          <w:rFonts w:ascii="宋体" w:eastAsia="宋体" w:hAnsi="宋体" w:cs="宋体"/>
          <w:color w:val="000000"/>
          <w:sz w:val="41"/>
        </w:rPr>
        <w:t>]</w:t>
      </w:r>
      <w:r>
        <w:rPr>
          <w:rFonts w:ascii="宋体" w:eastAsia="宋体" w:hAnsi="宋体" w:cs="宋体"/>
          <w:color w:val="000000"/>
          <w:sz w:val="41"/>
        </w:rPr>
        <w:t>。焦虑始终都是一种值得信赖的【</w:t>
      </w:r>
      <w:r>
        <w:rPr>
          <w:rFonts w:ascii="宋体" w:eastAsia="宋体" w:hAnsi="宋体" w:cs="宋体"/>
          <w:color w:val="000000"/>
          <w:sz w:val="41"/>
        </w:rPr>
        <w:t>568</w:t>
      </w:r>
      <w:r>
        <w:rPr>
          <w:rFonts w:ascii="宋体" w:eastAsia="宋体" w:hAnsi="宋体" w:cs="宋体"/>
          <w:color w:val="000000"/>
          <w:sz w:val="41"/>
        </w:rPr>
        <w:t>】手段，但它一定就像洛勒莱的歌声那样具有诱惑力，而不是威吓。我必须采取更加有力的措施来</w:t>
      </w:r>
      <w:r>
        <w:rPr>
          <w:rFonts w:ascii="宋体" w:eastAsia="宋体" w:hAnsi="宋体" w:cs="宋体"/>
          <w:color w:val="000000"/>
          <w:sz w:val="41"/>
        </w:rPr>
        <w:t>唤醒同情；迄今为止，她还没有充分发展到心向往之的深度；似乎只有这个插曲不会使她惧怕水。</w:t>
      </w:r>
    </w:p>
    <w:p w:rsidR="00B83E87" w:rsidRDefault="00460AC0">
      <w:pPr>
        <w:wordWrap w:val="0"/>
        <w:spacing w:line="580" w:lineRule="atLeast"/>
        <w:ind w:left="2320"/>
        <w:textAlignment w:val="baseline"/>
        <w:rPr>
          <w:sz w:val="43"/>
        </w:rPr>
      </w:pPr>
      <w:r>
        <w:rPr>
          <w:rFonts w:ascii="仿宋" w:eastAsia="仿宋" w:hAnsi="仿宋" w:cs="仿宋"/>
          <w:color w:val="000000"/>
          <w:sz w:val="43"/>
        </w:rPr>
        <w:t>——</w:t>
      </w:r>
      <w:r>
        <w:rPr>
          <w:rFonts w:ascii="仿宋" w:eastAsia="仿宋" w:hAnsi="仿宋" w:cs="仿宋"/>
          <w:color w:val="000000"/>
          <w:sz w:val="43"/>
        </w:rPr>
        <w:t>《论文》卷</w:t>
      </w:r>
      <w:r>
        <w:rPr>
          <w:rFonts w:ascii="仿宋" w:eastAsia="仿宋" w:hAnsi="仿宋" w:cs="仿宋"/>
          <w:color w:val="000000"/>
          <w:sz w:val="43"/>
        </w:rPr>
        <w:t>3-B58</w:t>
      </w:r>
      <w:r>
        <w:rPr>
          <w:rFonts w:ascii="仿宋" w:eastAsia="仿宋" w:hAnsi="仿宋" w:cs="仿宋"/>
          <w:color w:val="000000"/>
          <w:sz w:val="43"/>
        </w:rPr>
        <w:t>：</w:t>
      </w:r>
      <w:r>
        <w:rPr>
          <w:rFonts w:ascii="仿宋" w:eastAsia="仿宋" w:hAnsi="仿宋" w:cs="仿宋"/>
          <w:color w:val="000000"/>
          <w:sz w:val="43"/>
        </w:rPr>
        <w:t xml:space="preserve"> 3</w:t>
      </w:r>
      <w:r>
        <w:rPr>
          <w:rFonts w:ascii="仿宋" w:eastAsia="仿宋" w:hAnsi="仿宋" w:cs="仿宋"/>
          <w:color w:val="000000"/>
          <w:sz w:val="43"/>
        </w:rPr>
        <w:t>，</w:t>
      </w:r>
      <w:r>
        <w:rPr>
          <w:rFonts w:ascii="仿宋" w:eastAsia="仿宋" w:hAnsi="仿宋" w:cs="仿宋"/>
          <w:color w:val="000000"/>
          <w:sz w:val="43"/>
        </w:rPr>
        <w:t xml:space="preserve"> 1841-1842</w:t>
      </w:r>
      <w:r>
        <w:rPr>
          <w:rFonts w:ascii="仿宋" w:eastAsia="仿宋" w:hAnsi="仿宋" w:cs="仿宋"/>
          <w:color w:val="000000"/>
          <w:sz w:val="43"/>
        </w:rPr>
        <w:t>年，无日期</w:t>
      </w:r>
    </w:p>
    <w:p w:rsidR="00B83E87" w:rsidRDefault="00B83E87">
      <w:pPr>
        <w:wordWrap w:val="0"/>
        <w:spacing w:line="500" w:lineRule="exact"/>
        <w:textAlignment w:val="baseline"/>
        <w:rPr>
          <w:sz w:val="43"/>
        </w:rPr>
      </w:pPr>
    </w:p>
    <w:p w:rsidR="00B83E87" w:rsidRDefault="00460AC0">
      <w:pPr>
        <w:wordWrap w:val="0"/>
        <w:spacing w:line="580" w:lineRule="atLeast"/>
        <w:ind w:left="40"/>
        <w:textAlignment w:val="baseline"/>
        <w:rPr>
          <w:sz w:val="43"/>
        </w:rPr>
      </w:pPr>
      <w:r>
        <w:rPr>
          <w:rFonts w:ascii="仿宋" w:eastAsia="仿宋" w:hAnsi="仿宋" w:cs="仿宋"/>
          <w:color w:val="000000"/>
          <w:sz w:val="43"/>
        </w:rPr>
        <w:t>摘自定稿；参见</w:t>
      </w:r>
      <w:r>
        <w:rPr>
          <w:rFonts w:ascii="仿宋" w:eastAsia="仿宋" w:hAnsi="仿宋" w:cs="仿宋"/>
          <w:color w:val="000000"/>
          <w:sz w:val="43"/>
        </w:rPr>
        <w:t>367</w:t>
      </w:r>
      <w:r>
        <w:rPr>
          <w:rFonts w:ascii="仿宋" w:eastAsia="仿宋" w:hAnsi="仿宋" w:cs="仿宋"/>
          <w:color w:val="000000"/>
          <w:sz w:val="43"/>
        </w:rPr>
        <w:t>：</w:t>
      </w:r>
      <w:r>
        <w:rPr>
          <w:rFonts w:ascii="仿宋" w:eastAsia="仿宋" w:hAnsi="仿宋" w:cs="仿宋"/>
          <w:color w:val="000000"/>
          <w:sz w:val="43"/>
        </w:rPr>
        <w:t xml:space="preserve"> 15</w:t>
      </w:r>
      <w:r>
        <w:rPr>
          <w:rFonts w:ascii="仿宋" w:eastAsia="仿宋" w:hAnsi="仿宋" w:cs="仿宋"/>
          <w:color w:val="000000"/>
          <w:sz w:val="43"/>
        </w:rPr>
        <w:t>：</w:t>
      </w:r>
    </w:p>
    <w:p w:rsidR="00B83E87" w:rsidRDefault="00460AC0">
      <w:pPr>
        <w:wordWrap w:val="0"/>
        <w:spacing w:line="640" w:lineRule="atLeast"/>
        <w:ind w:left="40" w:firstLine="840"/>
        <w:textAlignment w:val="baseline"/>
        <w:rPr>
          <w:sz w:val="41"/>
        </w:rPr>
      </w:pPr>
      <w:r>
        <w:rPr>
          <w:rFonts w:ascii="宋体" w:eastAsia="宋体" w:hAnsi="宋体" w:cs="宋体"/>
          <w:color w:val="000000"/>
          <w:sz w:val="41"/>
        </w:rPr>
        <w:t>……</w:t>
      </w:r>
      <w:r>
        <w:rPr>
          <w:rFonts w:ascii="宋体" w:eastAsia="宋体" w:hAnsi="宋体" w:cs="宋体"/>
          <w:color w:val="000000"/>
          <w:sz w:val="41"/>
        </w:rPr>
        <w:t>一辆马车和马儿在等我们。在这种不同寻常的情景中，她应当比平时更容易使自己镇定下来。但是，订婚是一件特殊的事情。它是一种公开的表示，我公开宣称那也许会给某人带来很多后果。一旦订了婚，很快就会为人们知道，一个人的余生都会具有已经订婚的印记，那种东西始终都会透露出某人曾经在那些水面上航行过，那在将来很难使一切神秘化。此外，要使</w:t>
      </w:r>
      <w:r>
        <w:rPr>
          <w:rFonts w:ascii="宋体" w:eastAsia="宋体" w:hAnsi="宋体" w:cs="宋体"/>
          <w:color w:val="000000"/>
          <w:sz w:val="41"/>
        </w:rPr>
        <w:t>人解脱出来却非易事。不过，我倒不怕这一点：这取决于一个人如何行事。首先，必须防范与道德发生接触，订婚很容易具有一种道德特征。</w:t>
      </w:r>
    </w:p>
    <w:p w:rsidR="00B83E87" w:rsidRDefault="00460AC0">
      <w:pPr>
        <w:wordWrap w:val="0"/>
        <w:spacing w:line="580" w:lineRule="atLeast"/>
        <w:ind w:left="2320"/>
        <w:textAlignment w:val="baseline"/>
        <w:rPr>
          <w:sz w:val="43"/>
        </w:rPr>
      </w:pPr>
      <w:r>
        <w:rPr>
          <w:rFonts w:ascii="仿宋" w:eastAsia="仿宋" w:hAnsi="仿宋" w:cs="仿宋"/>
          <w:color w:val="000000"/>
          <w:sz w:val="43"/>
        </w:rPr>
        <w:t>——</w:t>
      </w:r>
      <w:r>
        <w:rPr>
          <w:rFonts w:ascii="仿宋" w:eastAsia="仿宋" w:hAnsi="仿宋" w:cs="仿宋"/>
          <w:color w:val="000000"/>
          <w:sz w:val="43"/>
        </w:rPr>
        <w:t>《论文》卷</w:t>
      </w:r>
      <w:r>
        <w:rPr>
          <w:rFonts w:ascii="仿宋" w:eastAsia="仿宋" w:hAnsi="仿宋" w:cs="仿宋"/>
          <w:color w:val="000000"/>
          <w:sz w:val="43"/>
        </w:rPr>
        <w:t>3-B58</w:t>
      </w:r>
      <w:r>
        <w:rPr>
          <w:rFonts w:ascii="仿宋" w:eastAsia="仿宋" w:hAnsi="仿宋" w:cs="仿宋"/>
          <w:color w:val="000000"/>
          <w:sz w:val="43"/>
        </w:rPr>
        <w:t>：</w:t>
      </w:r>
      <w:r>
        <w:rPr>
          <w:rFonts w:ascii="仿宋" w:eastAsia="仿宋" w:hAnsi="仿宋" w:cs="仿宋"/>
          <w:color w:val="000000"/>
          <w:sz w:val="43"/>
        </w:rPr>
        <w:t xml:space="preserve"> 4</w:t>
      </w:r>
      <w:r>
        <w:rPr>
          <w:rFonts w:ascii="仿宋" w:eastAsia="仿宋" w:hAnsi="仿宋" w:cs="仿宋"/>
          <w:color w:val="000000"/>
          <w:sz w:val="43"/>
        </w:rPr>
        <w:t>，</w:t>
      </w:r>
      <w:r>
        <w:rPr>
          <w:rFonts w:ascii="仿宋" w:eastAsia="仿宋" w:hAnsi="仿宋" w:cs="仿宋"/>
          <w:color w:val="000000"/>
          <w:sz w:val="43"/>
        </w:rPr>
        <w:t xml:space="preserve"> 1841-1842</w:t>
      </w:r>
      <w:r>
        <w:rPr>
          <w:rFonts w:ascii="仿宋" w:eastAsia="仿宋" w:hAnsi="仿宋" w:cs="仿宋"/>
          <w:color w:val="000000"/>
          <w:sz w:val="43"/>
        </w:rPr>
        <w:t>年，无日期</w:t>
      </w:r>
    </w:p>
    <w:p w:rsidR="00B83E87" w:rsidRDefault="00B83E87">
      <w:pPr>
        <w:wordWrap w:val="0"/>
        <w:spacing w:line="500" w:lineRule="exact"/>
        <w:textAlignment w:val="baseline"/>
        <w:rPr>
          <w:sz w:val="43"/>
        </w:rPr>
      </w:pPr>
    </w:p>
    <w:p w:rsidR="00B83E87" w:rsidRDefault="00460AC0">
      <w:pPr>
        <w:wordWrap w:val="0"/>
        <w:spacing w:line="580" w:lineRule="atLeast"/>
        <w:ind w:left="40"/>
        <w:textAlignment w:val="baseline"/>
        <w:rPr>
          <w:sz w:val="43"/>
        </w:rPr>
      </w:pPr>
      <w:r>
        <w:rPr>
          <w:rFonts w:ascii="仿宋" w:eastAsia="仿宋" w:hAnsi="仿宋" w:cs="仿宋"/>
          <w:color w:val="000000"/>
          <w:sz w:val="43"/>
        </w:rPr>
        <w:t>摘自定稿；参见</w:t>
      </w:r>
      <w:r>
        <w:rPr>
          <w:rFonts w:ascii="仿宋" w:eastAsia="仿宋" w:hAnsi="仿宋" w:cs="仿宋"/>
          <w:color w:val="000000"/>
          <w:sz w:val="43"/>
        </w:rPr>
        <w:t>368</w:t>
      </w:r>
      <w:r>
        <w:rPr>
          <w:rFonts w:ascii="仿宋" w:eastAsia="仿宋" w:hAnsi="仿宋" w:cs="仿宋"/>
          <w:color w:val="000000"/>
          <w:sz w:val="43"/>
        </w:rPr>
        <w:t>：</w:t>
      </w:r>
      <w:r>
        <w:rPr>
          <w:rFonts w:ascii="仿宋" w:eastAsia="仿宋" w:hAnsi="仿宋" w:cs="仿宋"/>
          <w:color w:val="000000"/>
          <w:sz w:val="43"/>
        </w:rPr>
        <w:t xml:space="preserve"> 6-18</w:t>
      </w:r>
      <w:r>
        <w:rPr>
          <w:rFonts w:ascii="仿宋" w:eastAsia="仿宋" w:hAnsi="仿宋" w:cs="仿宋"/>
          <w:color w:val="000000"/>
          <w:sz w:val="43"/>
        </w:rPr>
        <w:t>：</w:t>
      </w:r>
    </w:p>
    <w:p w:rsidR="00B83E87" w:rsidRDefault="00460AC0">
      <w:pPr>
        <w:wordWrap w:val="0"/>
        <w:spacing w:line="640" w:lineRule="atLeast"/>
        <w:ind w:left="40" w:right="20" w:firstLine="840"/>
        <w:textAlignment w:val="baseline"/>
        <w:rPr>
          <w:sz w:val="41"/>
        </w:rPr>
      </w:pPr>
      <w:r>
        <w:rPr>
          <w:rFonts w:ascii="宋体" w:eastAsia="宋体" w:hAnsi="宋体" w:cs="宋体"/>
          <w:color w:val="000000"/>
          <w:sz w:val="41"/>
        </w:rPr>
        <w:t>……</w:t>
      </w:r>
      <w:r>
        <w:rPr>
          <w:rFonts w:ascii="宋体" w:eastAsia="宋体" w:hAnsi="宋体" w:cs="宋体"/>
          <w:color w:val="000000"/>
          <w:sz w:val="41"/>
        </w:rPr>
        <w:t>我决不会嫉妒他的胜利，因为它们全都是以谎言为基础的，因而在美学上毫无意义。他并不懂得被爱有多么快乐，被爱胜过了世界上的一切。始终都很困难的是据此再次把自己诗意化，然而一定有可能做到这一点，但应当做得很巧妙，使她甚至不敢声称自己被骗了。我们会看到的。我将为那女孩儿做我以前从来就没有</w:t>
      </w:r>
      <w:r>
        <w:rPr>
          <w:rFonts w:ascii="宋体" w:eastAsia="宋体" w:hAnsi="宋体" w:cs="宋体"/>
          <w:color w:val="000000"/>
          <w:sz w:val="41"/>
        </w:rPr>
        <w:t>为别人做过的事，我将同她订婚。那将是我所造成的引人</w:t>
      </w:r>
    </w:p>
    <w:p w:rsidR="00B83E87" w:rsidRDefault="00B83E87"/>
    <w:p w:rsidR="00B83E87" w:rsidRDefault="00B83E87">
      <w:pPr>
        <w:sectPr w:rsidR="00B83E87">
          <w:headerReference w:type="default" r:id="rId1307"/>
          <w:footerReference w:type="default" r:id="rId1308"/>
          <w:pgSz w:w="13980" w:h="23720"/>
          <w:pgMar w:top="1760" w:right="880" w:bottom="1760" w:left="880" w:header="1460" w:footer="1460" w:gutter="0"/>
          <w:cols w:space="720"/>
        </w:sectPr>
      </w:pPr>
    </w:p>
    <w:p w:rsidR="00B83E87" w:rsidRDefault="00460AC0">
      <w:pPr>
        <w:wordWrap w:val="0"/>
        <w:spacing w:line="540" w:lineRule="atLeast"/>
        <w:jc w:val="right"/>
        <w:textAlignment w:val="baseline"/>
        <w:rPr>
          <w:sz w:val="40"/>
        </w:rPr>
      </w:pPr>
      <w:r>
        <w:rPr>
          <w:rFonts w:ascii="仿宋" w:eastAsia="仿宋" w:hAnsi="仿宋" w:cs="仿宋"/>
          <w:color w:val="000000"/>
          <w:sz w:val="40"/>
        </w:rPr>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627</w:t>
      </w:r>
    </w:p>
    <w:p w:rsidR="00B83E87" w:rsidRDefault="00B83E87">
      <w:pPr>
        <w:wordWrap w:val="0"/>
        <w:spacing w:line="660" w:lineRule="exact"/>
        <w:jc w:val="right"/>
        <w:textAlignment w:val="baseline"/>
        <w:rPr>
          <w:sz w:val="42"/>
        </w:rPr>
      </w:pPr>
    </w:p>
    <w:p w:rsidR="00B83E87" w:rsidRDefault="00460AC0">
      <w:pPr>
        <w:wordWrap w:val="0"/>
        <w:spacing w:line="640" w:lineRule="atLeast"/>
        <w:textAlignment w:val="baseline"/>
        <w:rPr>
          <w:sz w:val="42"/>
        </w:rPr>
      </w:pPr>
      <w:r>
        <w:rPr>
          <w:rFonts w:ascii="宋体" w:eastAsia="宋体" w:hAnsi="宋体" w:cs="宋体"/>
          <w:color w:val="000000"/>
          <w:sz w:val="42"/>
        </w:rPr>
        <w:t>注目的风险。我完全清楚这一点，但我还是希望再次得到最重要的和有趣的东西。我必须和她保持一种关系，它能给我【</w:t>
      </w:r>
      <w:r>
        <w:rPr>
          <w:rFonts w:ascii="宋体" w:eastAsia="宋体" w:hAnsi="宋体" w:cs="宋体"/>
          <w:color w:val="000000"/>
          <w:sz w:val="42"/>
        </w:rPr>
        <w:t>569</w:t>
      </w:r>
      <w:r>
        <w:rPr>
          <w:rFonts w:ascii="宋体" w:eastAsia="宋体" w:hAnsi="宋体" w:cs="宋体"/>
          <w:color w:val="000000"/>
          <w:sz w:val="42"/>
        </w:rPr>
        <w:t>】欣赏她的发展的平静，那并不是轻率地抓住最高的东西。</w:t>
      </w:r>
    </w:p>
    <w:p w:rsidR="00B83E87" w:rsidRDefault="00460AC0">
      <w:pPr>
        <w:wordWrap w:val="0"/>
        <w:spacing w:line="640" w:lineRule="atLeast"/>
        <w:ind w:left="2240"/>
        <w:textAlignment w:val="baseline"/>
        <w:rPr>
          <w:sz w:val="42"/>
        </w:rPr>
      </w:pPr>
      <w:r>
        <w:rPr>
          <w:rFonts w:ascii="仿宋" w:eastAsia="仿宋" w:hAnsi="仿宋" w:cs="仿宋"/>
          <w:color w:val="000000"/>
          <w:sz w:val="42"/>
        </w:rPr>
        <w:t>——</w:t>
      </w:r>
      <w:r>
        <w:rPr>
          <w:rFonts w:ascii="仿宋" w:eastAsia="仿宋" w:hAnsi="仿宋" w:cs="仿宋"/>
          <w:color w:val="000000"/>
          <w:sz w:val="42"/>
        </w:rPr>
        <w:t>《论文》卷</w:t>
      </w:r>
      <w:r>
        <w:rPr>
          <w:rFonts w:ascii="仿宋" w:eastAsia="仿宋" w:hAnsi="仿宋" w:cs="仿宋"/>
          <w:color w:val="000000"/>
          <w:sz w:val="42"/>
        </w:rPr>
        <w:t>3-B58:5, 1841-1842</w:t>
      </w:r>
      <w:r>
        <w:rPr>
          <w:rFonts w:ascii="仿宋" w:eastAsia="仿宋" w:hAnsi="仿宋" w:cs="仿宋"/>
          <w:color w:val="000000"/>
          <w:sz w:val="42"/>
        </w:rPr>
        <w:t>年，无日期</w:t>
      </w:r>
    </w:p>
    <w:p w:rsidR="00B83E87" w:rsidRDefault="00B83E87">
      <w:pPr>
        <w:wordWrap w:val="0"/>
        <w:spacing w:line="660" w:lineRule="exact"/>
        <w:textAlignment w:val="baseline"/>
        <w:rPr>
          <w:sz w:val="42"/>
        </w:rPr>
      </w:pPr>
    </w:p>
    <w:p w:rsidR="00B83E87" w:rsidRDefault="00460AC0">
      <w:pPr>
        <w:wordWrap w:val="0"/>
        <w:spacing w:line="640" w:lineRule="atLeast"/>
        <w:textAlignment w:val="baseline"/>
        <w:rPr>
          <w:sz w:val="42"/>
        </w:rPr>
      </w:pPr>
      <w:r>
        <w:rPr>
          <w:rFonts w:ascii="宋体" w:eastAsia="宋体" w:hAnsi="宋体" w:cs="宋体"/>
          <w:color w:val="000000"/>
          <w:sz w:val="42"/>
        </w:rPr>
        <w:t>摘自定稿；参见</w:t>
      </w:r>
      <w:r>
        <w:rPr>
          <w:rFonts w:ascii="宋体" w:eastAsia="宋体" w:hAnsi="宋体" w:cs="宋体"/>
          <w:color w:val="000000"/>
          <w:sz w:val="42"/>
        </w:rPr>
        <w:t>372: 31:</w:t>
      </w:r>
    </w:p>
    <w:p w:rsidR="00B83E87" w:rsidRDefault="00460AC0">
      <w:pPr>
        <w:wordWrap w:val="0"/>
        <w:spacing w:line="640" w:lineRule="atLeast"/>
        <w:ind w:right="20" w:firstLine="800"/>
        <w:textAlignment w:val="baseline"/>
        <w:rPr>
          <w:sz w:val="42"/>
        </w:rPr>
      </w:pPr>
      <w:r>
        <w:rPr>
          <w:rFonts w:ascii="宋体" w:eastAsia="宋体" w:hAnsi="宋体" w:cs="宋体"/>
          <w:color w:val="000000"/>
          <w:sz w:val="42"/>
        </w:rPr>
        <w:t>……</w:t>
      </w:r>
      <w:r>
        <w:rPr>
          <w:rFonts w:ascii="宋体" w:eastAsia="宋体" w:hAnsi="宋体" w:cs="宋体"/>
          <w:color w:val="000000"/>
          <w:sz w:val="42"/>
        </w:rPr>
        <w:t>她肯定不爱我，如果我在这时促使她那么去做，那就必须强行压制她。对她来说，仅仅是出于恐惧而向我屈服，或者确</w:t>
      </w:r>
      <w:r>
        <w:rPr>
          <w:rFonts w:ascii="宋体" w:eastAsia="宋体" w:hAnsi="宋体" w:cs="宋体"/>
          <w:color w:val="000000"/>
          <w:sz w:val="42"/>
        </w:rPr>
        <w:t>切地说，表示同意也不是所欲求的，尽管总得有并且也应该有一种惧怕的因素来明确地压制住那预言。凭借我在智力上对于她的优势力量，我可以期待一个</w:t>
      </w:r>
      <w:r>
        <w:rPr>
          <w:rFonts w:ascii="宋体" w:eastAsia="宋体" w:hAnsi="宋体" w:cs="宋体"/>
          <w:color w:val="000000"/>
          <w:sz w:val="42"/>
        </w:rPr>
        <w:t>“</w:t>
      </w:r>
      <w:r>
        <w:rPr>
          <w:rFonts w:ascii="宋体" w:eastAsia="宋体" w:hAnsi="宋体" w:cs="宋体"/>
          <w:color w:val="000000"/>
          <w:sz w:val="42"/>
        </w:rPr>
        <w:t>是的</w:t>
      </w:r>
      <w:r>
        <w:rPr>
          <w:rFonts w:ascii="宋体" w:eastAsia="宋体" w:hAnsi="宋体" w:cs="宋体"/>
          <w:color w:val="000000"/>
          <w:sz w:val="42"/>
        </w:rPr>
        <w:t>”</w:t>
      </w:r>
      <w:r>
        <w:rPr>
          <w:rFonts w:ascii="宋体" w:eastAsia="宋体" w:hAnsi="宋体" w:cs="宋体"/>
          <w:color w:val="000000"/>
          <w:sz w:val="42"/>
        </w:rPr>
        <w:t>，但正因为在我的优势中，她才看见了自己自由的可能性，只是惧怕不会使她做出决定。</w:t>
      </w:r>
    </w:p>
    <w:p w:rsidR="00B83E87" w:rsidRDefault="00460AC0">
      <w:pPr>
        <w:wordWrap w:val="0"/>
        <w:spacing w:line="600" w:lineRule="atLeast"/>
        <w:ind w:left="2240"/>
        <w:textAlignment w:val="baseline"/>
        <w:rPr>
          <w:sz w:val="44"/>
        </w:rPr>
      </w:pPr>
      <w:r>
        <w:rPr>
          <w:rFonts w:ascii="仿宋" w:eastAsia="仿宋" w:hAnsi="仿宋" w:cs="仿宋"/>
          <w:color w:val="000000"/>
          <w:sz w:val="44"/>
        </w:rPr>
        <w:t>——</w:t>
      </w:r>
      <w:r>
        <w:rPr>
          <w:rFonts w:ascii="仿宋" w:eastAsia="仿宋" w:hAnsi="仿宋" w:cs="仿宋"/>
          <w:color w:val="000000"/>
          <w:sz w:val="44"/>
        </w:rPr>
        <w:t>《论文》卷</w:t>
      </w:r>
      <w:r>
        <w:rPr>
          <w:rFonts w:ascii="仿宋" w:eastAsia="仿宋" w:hAnsi="仿宋" w:cs="仿宋"/>
          <w:color w:val="000000"/>
          <w:sz w:val="44"/>
        </w:rPr>
        <w:t>3-B58:6, 1841-1842</w:t>
      </w:r>
      <w:r>
        <w:rPr>
          <w:rFonts w:ascii="仿宋" w:eastAsia="仿宋" w:hAnsi="仿宋" w:cs="仿宋"/>
          <w:color w:val="000000"/>
          <w:sz w:val="44"/>
        </w:rPr>
        <w:t>年，无日期</w:t>
      </w:r>
    </w:p>
    <w:p w:rsidR="00B83E87" w:rsidRDefault="00B83E87">
      <w:pPr>
        <w:wordWrap w:val="0"/>
        <w:spacing w:line="540" w:lineRule="exact"/>
        <w:textAlignment w:val="baseline"/>
        <w:rPr>
          <w:sz w:val="44"/>
        </w:rPr>
      </w:pPr>
    </w:p>
    <w:p w:rsidR="00B83E87" w:rsidRDefault="00460AC0">
      <w:pPr>
        <w:wordWrap w:val="0"/>
        <w:spacing w:line="600" w:lineRule="atLeast"/>
        <w:textAlignment w:val="baseline"/>
        <w:rPr>
          <w:sz w:val="44"/>
        </w:rPr>
      </w:pPr>
      <w:r>
        <w:rPr>
          <w:rFonts w:ascii="仿宋" w:eastAsia="仿宋" w:hAnsi="仿宋" w:cs="仿宋"/>
          <w:color w:val="000000"/>
          <w:sz w:val="44"/>
        </w:rPr>
        <w:t>摘自定稿；参见</w:t>
      </w:r>
      <w:r>
        <w:rPr>
          <w:rFonts w:ascii="仿宋" w:eastAsia="仿宋" w:hAnsi="仿宋" w:cs="仿宋"/>
          <w:color w:val="000000"/>
          <w:sz w:val="44"/>
        </w:rPr>
        <w:t>373: 15-18:</w:t>
      </w:r>
    </w:p>
    <w:p w:rsidR="00B83E87" w:rsidRDefault="00460AC0">
      <w:pPr>
        <w:wordWrap w:val="0"/>
        <w:spacing w:line="640" w:lineRule="atLeast"/>
        <w:ind w:right="40" w:firstLine="800"/>
        <w:textAlignment w:val="baseline"/>
        <w:rPr>
          <w:sz w:val="42"/>
        </w:rPr>
      </w:pPr>
      <w:r>
        <w:rPr>
          <w:rFonts w:ascii="宋体" w:eastAsia="宋体" w:hAnsi="宋体" w:cs="宋体"/>
          <w:color w:val="000000"/>
          <w:sz w:val="42"/>
        </w:rPr>
        <w:t>为什么我享有这种信赖，因为我不是向女人献殷勤的人，因为我完全不在乎，一个纯粹的有理智的人，世界上最中性的老手。的确，在这方面已经有了回报。我用德恩</w:t>
      </w:r>
      <w:r>
        <w:rPr>
          <w:rFonts w:ascii="宋体" w:eastAsia="宋体" w:hAnsi="宋体" w:cs="宋体"/>
          <w:color w:val="000000"/>
          <w:sz w:val="42"/>
        </w:rPr>
        <w:t>(Per Degn)</w:t>
      </w:r>
      <w:r>
        <w:rPr>
          <w:rFonts w:ascii="宋体" w:eastAsia="宋体" w:hAnsi="宋体" w:cs="宋体"/>
          <w:color w:val="000000"/>
          <w:sz w:val="42"/>
        </w:rPr>
        <w:t>的话说，我不会为了一</w:t>
      </w:r>
      <w:r>
        <w:rPr>
          <w:rFonts w:ascii="宋体" w:eastAsia="宋体" w:hAnsi="宋体" w:cs="宋体"/>
          <w:color w:val="000000"/>
          <w:sz w:val="42"/>
        </w:rPr>
        <w:t>百枚银币而不用拉丁语。</w:t>
      </w:r>
      <w:r>
        <w:rPr>
          <w:rFonts w:ascii="宋体" w:eastAsia="宋体" w:hAnsi="宋体" w:cs="宋体"/>
          <w:color w:val="000000"/>
          <w:sz w:val="42"/>
        </w:rPr>
        <w:t>[</w:t>
      </w:r>
      <w:r>
        <w:rPr>
          <w:rFonts w:ascii="宋体" w:eastAsia="宋体" w:hAnsi="宋体" w:cs="宋体"/>
          <w:color w:val="000000"/>
          <w:sz w:val="42"/>
        </w:rPr>
        <w:t>页边注</w:t>
      </w:r>
      <w:r>
        <w:rPr>
          <w:rFonts w:ascii="宋体" w:eastAsia="宋体" w:hAnsi="宋体" w:cs="宋体"/>
          <w:color w:val="000000"/>
          <w:sz w:val="42"/>
        </w:rPr>
        <w:t>]①</w:t>
      </w:r>
    </w:p>
    <w:p w:rsidR="00B83E87" w:rsidRDefault="00460AC0">
      <w:pPr>
        <w:wordWrap w:val="0"/>
        <w:spacing w:line="640" w:lineRule="atLeast"/>
        <w:ind w:right="20" w:firstLine="800"/>
        <w:textAlignment w:val="baseline"/>
        <w:rPr>
          <w:sz w:val="42"/>
        </w:rPr>
      </w:pPr>
      <w:r>
        <w:rPr>
          <w:rFonts w:ascii="宋体" w:eastAsia="宋体" w:hAnsi="宋体" w:cs="宋体"/>
          <w:color w:val="000000"/>
          <w:sz w:val="42"/>
        </w:rPr>
        <w:t>页边注：实际上，与我今天的收入相比，我以前的收入多么可怜，那时我是个献殷勤的人。</w:t>
      </w:r>
    </w:p>
    <w:p w:rsidR="00B83E87" w:rsidRDefault="00460AC0">
      <w:pPr>
        <w:wordWrap w:val="0"/>
        <w:spacing w:line="600" w:lineRule="atLeast"/>
        <w:ind w:left="2240"/>
        <w:textAlignment w:val="baseline"/>
        <w:rPr>
          <w:sz w:val="44"/>
        </w:rPr>
      </w:pPr>
      <w:r>
        <w:rPr>
          <w:rFonts w:ascii="仿宋" w:eastAsia="仿宋" w:hAnsi="仿宋" w:cs="仿宋"/>
          <w:color w:val="000000"/>
          <w:sz w:val="44"/>
        </w:rPr>
        <w:t>——</w:t>
      </w:r>
      <w:r>
        <w:rPr>
          <w:rFonts w:ascii="仿宋" w:eastAsia="仿宋" w:hAnsi="仿宋" w:cs="仿宋"/>
          <w:color w:val="000000"/>
          <w:sz w:val="44"/>
        </w:rPr>
        <w:t>《论文》卷</w:t>
      </w:r>
      <w:r>
        <w:rPr>
          <w:rFonts w:ascii="仿宋" w:eastAsia="仿宋" w:hAnsi="仿宋" w:cs="仿宋"/>
          <w:color w:val="000000"/>
          <w:sz w:val="44"/>
        </w:rPr>
        <w:t>3-B58:7, 1841-1842</w:t>
      </w:r>
      <w:r>
        <w:rPr>
          <w:rFonts w:ascii="仿宋" w:eastAsia="仿宋" w:hAnsi="仿宋" w:cs="仿宋"/>
          <w:color w:val="000000"/>
          <w:sz w:val="44"/>
        </w:rPr>
        <w:t>年，无日期</w:t>
      </w:r>
    </w:p>
    <w:p w:rsidR="00B83E87" w:rsidRDefault="00B83E87">
      <w:pPr>
        <w:wordWrap w:val="0"/>
        <w:spacing w:line="540" w:lineRule="exact"/>
        <w:textAlignment w:val="baseline"/>
        <w:rPr>
          <w:sz w:val="44"/>
        </w:rPr>
      </w:pPr>
    </w:p>
    <w:p w:rsidR="00B83E87" w:rsidRDefault="00460AC0">
      <w:pPr>
        <w:wordWrap w:val="0"/>
        <w:spacing w:line="600" w:lineRule="atLeast"/>
        <w:textAlignment w:val="baseline"/>
        <w:rPr>
          <w:sz w:val="44"/>
        </w:rPr>
      </w:pPr>
      <w:r>
        <w:rPr>
          <w:rFonts w:ascii="仿宋" w:eastAsia="仿宋" w:hAnsi="仿宋" w:cs="仿宋"/>
          <w:color w:val="000000"/>
          <w:sz w:val="44"/>
        </w:rPr>
        <w:t>摘自草稿；参见</w:t>
      </w:r>
      <w:r>
        <w:rPr>
          <w:rFonts w:ascii="仿宋" w:eastAsia="仿宋" w:hAnsi="仿宋" w:cs="仿宋"/>
          <w:color w:val="000000"/>
          <w:sz w:val="44"/>
        </w:rPr>
        <w:t>373: 20-21:</w:t>
      </w:r>
    </w:p>
    <w:p w:rsidR="00B83E87" w:rsidRDefault="00460AC0">
      <w:pPr>
        <w:wordWrap w:val="0"/>
        <w:spacing w:line="640" w:lineRule="atLeast"/>
        <w:ind w:right="60" w:firstLine="800"/>
        <w:textAlignment w:val="baseline"/>
        <w:rPr>
          <w:sz w:val="42"/>
        </w:rPr>
      </w:pPr>
      <w:r>
        <w:rPr>
          <w:rFonts w:ascii="宋体" w:eastAsia="宋体" w:hAnsi="宋体" w:cs="宋体"/>
          <w:color w:val="000000"/>
          <w:sz w:val="42"/>
        </w:rPr>
        <w:t>那一刻到来了</w:t>
      </w:r>
      <w:r>
        <w:rPr>
          <w:rFonts w:ascii="宋体" w:eastAsia="宋体" w:hAnsi="宋体" w:cs="宋体"/>
          <w:color w:val="000000"/>
          <w:sz w:val="42"/>
        </w:rPr>
        <w:t>——</w:t>
      </w:r>
      <w:r>
        <w:rPr>
          <w:rFonts w:ascii="宋体" w:eastAsia="宋体" w:hAnsi="宋体" w:cs="宋体"/>
          <w:color w:val="000000"/>
          <w:sz w:val="42"/>
        </w:rPr>
        <w:t>否则就没有这一切大惊小怪、下跪等等，它在此刻是不适当的。</w:t>
      </w:r>
    </w:p>
    <w:p w:rsidR="00B83E87" w:rsidRDefault="00460AC0">
      <w:pPr>
        <w:wordWrap w:val="0"/>
        <w:spacing w:line="600" w:lineRule="atLeast"/>
        <w:ind w:left="2240"/>
        <w:textAlignment w:val="baseline"/>
        <w:rPr>
          <w:sz w:val="44"/>
        </w:rPr>
      </w:pPr>
      <w:r>
        <w:rPr>
          <w:rFonts w:ascii="仿宋" w:eastAsia="仿宋" w:hAnsi="仿宋" w:cs="仿宋"/>
          <w:color w:val="000000"/>
          <w:sz w:val="44"/>
        </w:rPr>
        <w:t>——</w:t>
      </w:r>
      <w:r>
        <w:rPr>
          <w:rFonts w:ascii="仿宋" w:eastAsia="仿宋" w:hAnsi="仿宋" w:cs="仿宋"/>
          <w:color w:val="000000"/>
          <w:sz w:val="44"/>
        </w:rPr>
        <w:t>《论文》卷</w:t>
      </w:r>
      <w:r>
        <w:rPr>
          <w:rFonts w:ascii="仿宋" w:eastAsia="仿宋" w:hAnsi="仿宋" w:cs="仿宋"/>
          <w:color w:val="000000"/>
          <w:sz w:val="44"/>
        </w:rPr>
        <w:t>3-B61:1, 1841-1842</w:t>
      </w:r>
      <w:r>
        <w:rPr>
          <w:rFonts w:ascii="仿宋" w:eastAsia="仿宋" w:hAnsi="仿宋" w:cs="仿宋"/>
          <w:color w:val="000000"/>
          <w:sz w:val="44"/>
        </w:rPr>
        <w:t>年，无日期</w:t>
      </w:r>
    </w:p>
    <w:p w:rsidR="00B83E87" w:rsidRDefault="00460AC0">
      <w:pPr>
        <w:wordWrap w:val="0"/>
        <w:spacing w:line="600" w:lineRule="atLeast"/>
        <w:ind w:left="40"/>
        <w:textAlignment w:val="baseline"/>
        <w:rPr>
          <w:sz w:val="44"/>
        </w:rPr>
      </w:pPr>
      <w:r>
        <w:rPr>
          <w:rFonts w:ascii="宋体" w:eastAsia="宋体" w:hAnsi="宋体" w:cs="宋体"/>
          <w:color w:val="000000"/>
          <w:sz w:val="44"/>
          <w:u w:val="single"/>
        </w:rPr>
        <w:t xml:space="preserve">             </w:t>
      </w:r>
    </w:p>
    <w:p w:rsidR="00B83E87" w:rsidRDefault="00460AC0">
      <w:pPr>
        <w:wordWrap w:val="0"/>
        <w:spacing w:before="260" w:line="600" w:lineRule="atLeast"/>
        <w:ind w:left="700"/>
        <w:textAlignment w:val="baseline"/>
        <w:rPr>
          <w:sz w:val="44"/>
        </w:rPr>
      </w:pPr>
      <w:r>
        <w:rPr>
          <w:rFonts w:ascii="仿宋" w:eastAsia="仿宋" w:hAnsi="仿宋" w:cs="仿宋"/>
          <w:color w:val="000000"/>
          <w:sz w:val="44"/>
        </w:rPr>
        <w:t xml:space="preserve">① </w:t>
      </w:r>
      <w:r>
        <w:rPr>
          <w:rFonts w:ascii="仿宋" w:eastAsia="仿宋" w:hAnsi="仿宋" w:cs="仿宋"/>
          <w:color w:val="000000"/>
          <w:sz w:val="44"/>
        </w:rPr>
        <w:t>参见霍尔堡《蒙塔努斯》，前揭，页</w:t>
      </w:r>
      <w:r>
        <w:rPr>
          <w:rFonts w:ascii="仿宋" w:eastAsia="仿宋" w:hAnsi="仿宋" w:cs="仿宋"/>
          <w:color w:val="000000"/>
          <w:sz w:val="44"/>
        </w:rPr>
        <w:t>124</w:t>
      </w:r>
      <w:r>
        <w:rPr>
          <w:rFonts w:ascii="仿宋" w:eastAsia="仿宋" w:hAnsi="仿宋" w:cs="仿宋"/>
          <w:color w:val="000000"/>
          <w:sz w:val="44"/>
        </w:rPr>
        <w:t>。</w:t>
      </w:r>
    </w:p>
    <w:p w:rsidR="00B83E87" w:rsidRDefault="00B83E87"/>
    <w:p w:rsidR="00B83E87" w:rsidRDefault="00B83E87">
      <w:pPr>
        <w:sectPr w:rsidR="00B83E87">
          <w:headerReference w:type="default" r:id="rId1309"/>
          <w:footerReference w:type="default" r:id="rId1310"/>
          <w:pgSz w:w="13980" w:h="23720"/>
          <w:pgMar w:top="1800" w:right="900" w:bottom="1800" w:left="900" w:header="1500" w:footer="150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t xml:space="preserve">628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60" w:lineRule="exact"/>
        <w:textAlignment w:val="baseline"/>
        <w:rPr>
          <w:sz w:val="38"/>
        </w:rPr>
      </w:pPr>
    </w:p>
    <w:p w:rsidR="00B83E87" w:rsidRDefault="00460AC0">
      <w:pPr>
        <w:wordWrap w:val="0"/>
        <w:spacing w:line="760" w:lineRule="atLeast"/>
        <w:ind w:left="20"/>
        <w:textAlignment w:val="baseline"/>
        <w:rPr>
          <w:sz w:val="38"/>
        </w:rPr>
      </w:pPr>
      <w:r>
        <w:rPr>
          <w:rFonts w:ascii="宋体" w:eastAsia="宋体" w:hAnsi="宋体" w:cs="宋体"/>
          <w:color w:val="000000"/>
          <w:sz w:val="38"/>
        </w:rPr>
        <w:t>摘自《或此或彼》第一部抄本页边注划线部分；参见</w:t>
      </w:r>
      <w:r>
        <w:rPr>
          <w:rFonts w:ascii="宋体" w:eastAsia="宋体" w:hAnsi="宋体" w:cs="宋体"/>
          <w:color w:val="000000"/>
          <w:sz w:val="38"/>
        </w:rPr>
        <w:t>374</w:t>
      </w:r>
      <w:r>
        <w:rPr>
          <w:rFonts w:ascii="宋体" w:eastAsia="宋体" w:hAnsi="宋体" w:cs="宋体"/>
          <w:color w:val="000000"/>
          <w:sz w:val="38"/>
        </w:rPr>
        <w:t>：</w:t>
      </w:r>
      <w:r>
        <w:rPr>
          <w:rFonts w:ascii="宋体" w:eastAsia="宋体" w:hAnsi="宋体" w:cs="宋体"/>
          <w:color w:val="000000"/>
          <w:sz w:val="38"/>
        </w:rPr>
        <w:t>26-27</w:t>
      </w:r>
      <w:r>
        <w:rPr>
          <w:rFonts w:ascii="宋体" w:eastAsia="宋体" w:hAnsi="宋体" w:cs="宋体"/>
          <w:color w:val="000000"/>
          <w:sz w:val="38"/>
        </w:rPr>
        <w:t>：</w:t>
      </w:r>
    </w:p>
    <w:p w:rsidR="00B83E87" w:rsidRDefault="00460AC0">
      <w:pPr>
        <w:wordWrap w:val="0"/>
        <w:spacing w:line="760" w:lineRule="atLeast"/>
        <w:ind w:left="20" w:right="20" w:firstLine="840"/>
        <w:textAlignment w:val="baseline"/>
        <w:rPr>
          <w:sz w:val="38"/>
        </w:rPr>
      </w:pPr>
      <w:r>
        <w:rPr>
          <w:rFonts w:ascii="宋体" w:eastAsia="宋体" w:hAnsi="宋体" w:cs="宋体"/>
          <w:color w:val="000000"/>
          <w:sz w:val="38"/>
        </w:rPr>
        <w:t>那就是说，一本书具有的显著特点就是，人们可以随意地进行解释。如果人们说起话来也像一本书的话，那么他的【</w:t>
      </w:r>
      <w:r>
        <w:rPr>
          <w:rFonts w:ascii="宋体" w:eastAsia="宋体" w:hAnsi="宋体" w:cs="宋体"/>
          <w:color w:val="000000"/>
          <w:sz w:val="38"/>
        </w:rPr>
        <w:t>570</w:t>
      </w:r>
      <w:r>
        <w:rPr>
          <w:rFonts w:ascii="宋体" w:eastAsia="宋体" w:hAnsi="宋体" w:cs="宋体"/>
          <w:color w:val="000000"/>
          <w:sz w:val="38"/>
        </w:rPr>
        <w:t>】谈话也具有同样的特点。</w:t>
      </w:r>
    </w:p>
    <w:p w:rsidR="00B83E87" w:rsidRDefault="00460AC0">
      <w:pPr>
        <w:wordWrap w:val="0"/>
        <w:spacing w:line="620" w:lineRule="atLeast"/>
        <w:ind w:left="3980"/>
        <w:textAlignment w:val="baseline"/>
        <w:rPr>
          <w:sz w:val="45"/>
        </w:rPr>
      </w:pPr>
      <w:r>
        <w:rPr>
          <w:rFonts w:ascii="仿宋" w:eastAsia="仿宋" w:hAnsi="仿宋" w:cs="仿宋"/>
          <w:color w:val="000000"/>
          <w:sz w:val="45"/>
        </w:rPr>
        <w:t>——</w:t>
      </w:r>
      <w:r>
        <w:rPr>
          <w:rFonts w:ascii="仿宋" w:eastAsia="仿宋" w:hAnsi="仿宋" w:cs="仿宋"/>
          <w:color w:val="000000"/>
          <w:sz w:val="45"/>
        </w:rPr>
        <w:t>《论文》卷</w:t>
      </w:r>
      <w:r>
        <w:rPr>
          <w:rFonts w:ascii="仿宋" w:eastAsia="仿宋" w:hAnsi="仿宋" w:cs="仿宋"/>
          <w:color w:val="000000"/>
          <w:sz w:val="45"/>
        </w:rPr>
        <w:t>4-A223</w:t>
      </w:r>
      <w:r>
        <w:rPr>
          <w:rFonts w:ascii="仿宋" w:eastAsia="仿宋" w:hAnsi="仿宋" w:cs="仿宋"/>
          <w:color w:val="000000"/>
          <w:sz w:val="45"/>
        </w:rPr>
        <w:t>，</w:t>
      </w:r>
      <w:r>
        <w:rPr>
          <w:rFonts w:ascii="仿宋" w:eastAsia="仿宋" w:hAnsi="仿宋" w:cs="仿宋"/>
          <w:color w:val="000000"/>
          <w:sz w:val="45"/>
        </w:rPr>
        <w:t xml:space="preserve"> 1843</w:t>
      </w:r>
      <w:r>
        <w:rPr>
          <w:rFonts w:ascii="仿宋" w:eastAsia="仿宋" w:hAnsi="仿宋" w:cs="仿宋"/>
          <w:color w:val="000000"/>
          <w:sz w:val="45"/>
        </w:rPr>
        <w:t>年，无日期</w:t>
      </w:r>
    </w:p>
    <w:p w:rsidR="00B83E87" w:rsidRDefault="00B83E87">
      <w:pPr>
        <w:wordWrap w:val="0"/>
        <w:spacing w:line="600" w:lineRule="exact"/>
        <w:textAlignment w:val="baseline"/>
        <w:rPr>
          <w:sz w:val="45"/>
        </w:rPr>
      </w:pPr>
    </w:p>
    <w:p w:rsidR="00B83E87" w:rsidRDefault="00460AC0">
      <w:pPr>
        <w:wordWrap w:val="0"/>
        <w:spacing w:line="620" w:lineRule="atLeast"/>
        <w:ind w:left="20"/>
        <w:textAlignment w:val="baseline"/>
        <w:rPr>
          <w:sz w:val="45"/>
        </w:rPr>
      </w:pPr>
      <w:r>
        <w:rPr>
          <w:rFonts w:ascii="宋体" w:eastAsia="宋体" w:hAnsi="宋体" w:cs="宋体"/>
          <w:color w:val="000000"/>
          <w:sz w:val="45"/>
        </w:rPr>
        <w:t>摘自草稿；参见</w:t>
      </w:r>
      <w:r>
        <w:rPr>
          <w:rFonts w:ascii="宋体" w:eastAsia="宋体" w:hAnsi="宋体" w:cs="宋体"/>
          <w:color w:val="000000"/>
          <w:sz w:val="45"/>
        </w:rPr>
        <w:t>374</w:t>
      </w:r>
      <w:r>
        <w:rPr>
          <w:rFonts w:ascii="宋体" w:eastAsia="宋体" w:hAnsi="宋体" w:cs="宋体"/>
          <w:color w:val="000000"/>
          <w:sz w:val="45"/>
        </w:rPr>
        <w:t>：</w:t>
      </w:r>
      <w:r>
        <w:rPr>
          <w:rFonts w:ascii="宋体" w:eastAsia="宋体" w:hAnsi="宋体" w:cs="宋体"/>
          <w:color w:val="000000"/>
          <w:sz w:val="45"/>
        </w:rPr>
        <w:t>29-30</w:t>
      </w:r>
      <w:r>
        <w:rPr>
          <w:rFonts w:ascii="宋体" w:eastAsia="宋体" w:hAnsi="宋体" w:cs="宋体"/>
          <w:color w:val="000000"/>
          <w:sz w:val="45"/>
        </w:rPr>
        <w:t>：</w:t>
      </w:r>
    </w:p>
    <w:p w:rsidR="00B83E87" w:rsidRDefault="00460AC0">
      <w:pPr>
        <w:wordWrap w:val="0"/>
        <w:spacing w:line="760" w:lineRule="atLeast"/>
        <w:ind w:left="860"/>
        <w:textAlignment w:val="baseline"/>
        <w:rPr>
          <w:sz w:val="38"/>
        </w:rPr>
      </w:pPr>
      <w:r>
        <w:rPr>
          <w:rFonts w:ascii="宋体" w:eastAsia="宋体" w:hAnsi="宋体" w:cs="宋体"/>
          <w:color w:val="000000"/>
          <w:sz w:val="38"/>
        </w:rPr>
        <w:t>她十分惊诧，以为我疯了。</w:t>
      </w:r>
    </w:p>
    <w:p w:rsidR="00B83E87" w:rsidRDefault="00460AC0">
      <w:pPr>
        <w:wordWrap w:val="0"/>
        <w:spacing w:line="520" w:lineRule="atLeast"/>
        <w:ind w:left="2300"/>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3-B61</w:t>
      </w:r>
      <w:r>
        <w:rPr>
          <w:rFonts w:ascii="仿宋" w:eastAsia="仿宋" w:hAnsi="仿宋" w:cs="仿宋"/>
          <w:color w:val="000000"/>
          <w:sz w:val="35"/>
        </w:rPr>
        <w:t>：</w:t>
      </w:r>
      <w:r>
        <w:rPr>
          <w:rFonts w:ascii="仿宋" w:eastAsia="仿宋" w:hAnsi="仿宋" w:cs="仿宋"/>
          <w:color w:val="000000"/>
          <w:sz w:val="35"/>
        </w:rPr>
        <w:t xml:space="preserve"> 2</w:t>
      </w:r>
      <w:r>
        <w:rPr>
          <w:rFonts w:ascii="仿宋" w:eastAsia="仿宋" w:hAnsi="仿宋" w:cs="仿宋"/>
          <w:color w:val="000000"/>
          <w:sz w:val="35"/>
        </w:rPr>
        <w:t>，</w:t>
      </w:r>
      <w:r>
        <w:rPr>
          <w:rFonts w:ascii="仿宋" w:eastAsia="仿宋" w:hAnsi="仿宋" w:cs="仿宋"/>
          <w:color w:val="000000"/>
          <w:sz w:val="35"/>
        </w:rPr>
        <w:t xml:space="preserve"> 1841-1842</w:t>
      </w:r>
      <w:r>
        <w:rPr>
          <w:rFonts w:ascii="仿宋" w:eastAsia="仿宋" w:hAnsi="仿宋" w:cs="仿宋"/>
          <w:color w:val="000000"/>
          <w:sz w:val="35"/>
        </w:rPr>
        <w:t>年，无日期</w:t>
      </w:r>
    </w:p>
    <w:p w:rsidR="00B83E87" w:rsidRDefault="00B83E87">
      <w:pPr>
        <w:wordWrap w:val="0"/>
        <w:spacing w:line="520" w:lineRule="exact"/>
        <w:textAlignment w:val="baseline"/>
        <w:rPr>
          <w:sz w:val="35"/>
        </w:rPr>
      </w:pPr>
    </w:p>
    <w:p w:rsidR="00B83E87" w:rsidRDefault="00460AC0">
      <w:pPr>
        <w:wordWrap w:val="0"/>
        <w:spacing w:line="480" w:lineRule="atLeast"/>
        <w:ind w:left="20"/>
        <w:textAlignment w:val="baseline"/>
        <w:rPr>
          <w:sz w:val="35"/>
        </w:rPr>
      </w:pPr>
      <w:r>
        <w:rPr>
          <w:rFonts w:ascii="仿宋" w:eastAsia="仿宋" w:hAnsi="仿宋" w:cs="仿宋"/>
          <w:color w:val="000000"/>
          <w:sz w:val="35"/>
        </w:rPr>
        <w:t>摘自定稿；参见</w:t>
      </w:r>
      <w:r>
        <w:rPr>
          <w:rFonts w:ascii="仿宋" w:eastAsia="仿宋" w:hAnsi="仿宋" w:cs="仿宋"/>
          <w:color w:val="000000"/>
          <w:sz w:val="35"/>
        </w:rPr>
        <w:t>375</w:t>
      </w:r>
      <w:r>
        <w:rPr>
          <w:rFonts w:ascii="仿宋" w:eastAsia="仿宋" w:hAnsi="仿宋" w:cs="仿宋"/>
          <w:color w:val="000000"/>
          <w:sz w:val="35"/>
        </w:rPr>
        <w:t>：</w:t>
      </w:r>
      <w:r>
        <w:rPr>
          <w:rFonts w:ascii="仿宋" w:eastAsia="仿宋" w:hAnsi="仿宋" w:cs="仿宋"/>
          <w:color w:val="000000"/>
          <w:sz w:val="35"/>
        </w:rPr>
        <w:t>19-28</w:t>
      </w:r>
      <w:r>
        <w:rPr>
          <w:rFonts w:ascii="仿宋" w:eastAsia="仿宋" w:hAnsi="仿宋" w:cs="仿宋"/>
          <w:color w:val="000000"/>
          <w:sz w:val="35"/>
        </w:rPr>
        <w:t>：</w:t>
      </w:r>
    </w:p>
    <w:p w:rsidR="00B83E87" w:rsidRDefault="00460AC0">
      <w:pPr>
        <w:wordWrap w:val="0"/>
        <w:spacing w:line="760" w:lineRule="atLeast"/>
        <w:ind w:left="860"/>
        <w:textAlignment w:val="baseline"/>
        <w:rPr>
          <w:sz w:val="38"/>
        </w:rPr>
      </w:pPr>
      <w:r>
        <w:rPr>
          <w:rFonts w:ascii="宋体" w:eastAsia="宋体" w:hAnsi="宋体" w:cs="宋体"/>
          <w:color w:val="000000"/>
          <w:sz w:val="38"/>
        </w:rPr>
        <w:t>因而，现在我订婚了。谁都会那样说到我。</w:t>
      </w:r>
    </w:p>
    <w:p w:rsidR="00B83E87" w:rsidRDefault="00460AC0">
      <w:pPr>
        <w:wordWrap w:val="0"/>
        <w:spacing w:line="760" w:lineRule="atLeast"/>
        <w:ind w:left="20" w:right="40" w:firstLine="840"/>
        <w:textAlignment w:val="baseline"/>
        <w:rPr>
          <w:sz w:val="38"/>
        </w:rPr>
      </w:pPr>
      <w:r>
        <w:rPr>
          <w:rFonts w:ascii="宋体" w:eastAsia="宋体" w:hAnsi="宋体" w:cs="宋体"/>
          <w:color w:val="000000"/>
          <w:sz w:val="38"/>
        </w:rPr>
        <w:t>页边注：</w:t>
      </w:r>
      <w:r>
        <w:rPr>
          <w:rFonts w:ascii="宋体" w:eastAsia="宋体" w:hAnsi="宋体" w:cs="宋体"/>
          <w:color w:val="000000"/>
          <w:sz w:val="38"/>
        </w:rPr>
        <w:t>……</w:t>
      </w:r>
      <w:r>
        <w:rPr>
          <w:rFonts w:ascii="宋体" w:eastAsia="宋体" w:hAnsi="宋体" w:cs="宋体"/>
          <w:color w:val="000000"/>
          <w:sz w:val="38"/>
        </w:rPr>
        <w:t>如果柯德丽娅有一个女朋友并且很诚实的话，</w:t>
      </w:r>
      <w:r>
        <w:rPr>
          <w:rFonts w:ascii="宋体" w:eastAsia="宋体" w:hAnsi="宋体" w:cs="宋体"/>
          <w:color w:val="000000"/>
          <w:sz w:val="38"/>
        </w:rPr>
        <w:t>那么她就会说：天知道整个事情将是什么结果。他有某种诱惑人的东西</w:t>
      </w:r>
      <w:r>
        <w:rPr>
          <w:rFonts w:ascii="宋体" w:eastAsia="宋体" w:hAnsi="宋体" w:cs="宋体"/>
          <w:color w:val="000000"/>
          <w:sz w:val="38"/>
        </w:rPr>
        <w:t>————</w:t>
      </w:r>
      <w:r>
        <w:rPr>
          <w:rFonts w:ascii="宋体" w:eastAsia="宋体" w:hAnsi="宋体" w:cs="宋体"/>
          <w:color w:val="000000"/>
          <w:sz w:val="38"/>
        </w:rPr>
        <w:t>然而我却没有爱上他。</w:t>
      </w:r>
    </w:p>
    <w:p w:rsidR="00B83E87" w:rsidRDefault="00460AC0">
      <w:pPr>
        <w:wordWrap w:val="0"/>
        <w:spacing w:line="540" w:lineRule="atLeast"/>
        <w:ind w:left="2300"/>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3-B63</w:t>
      </w:r>
      <w:r>
        <w:rPr>
          <w:rFonts w:ascii="仿宋" w:eastAsia="仿宋" w:hAnsi="仿宋" w:cs="仿宋"/>
          <w:color w:val="000000"/>
          <w:sz w:val="35"/>
        </w:rPr>
        <w:t>：</w:t>
      </w:r>
      <w:r>
        <w:rPr>
          <w:rFonts w:ascii="仿宋" w:eastAsia="仿宋" w:hAnsi="仿宋" w:cs="仿宋"/>
          <w:color w:val="000000"/>
          <w:sz w:val="35"/>
        </w:rPr>
        <w:t xml:space="preserve"> 1</w:t>
      </w:r>
      <w:r>
        <w:rPr>
          <w:rFonts w:ascii="仿宋" w:eastAsia="仿宋" w:hAnsi="仿宋" w:cs="仿宋"/>
          <w:color w:val="000000"/>
          <w:sz w:val="35"/>
        </w:rPr>
        <w:t>，</w:t>
      </w:r>
      <w:r>
        <w:rPr>
          <w:rFonts w:ascii="仿宋" w:eastAsia="仿宋" w:hAnsi="仿宋" w:cs="仿宋"/>
          <w:color w:val="000000"/>
          <w:sz w:val="35"/>
        </w:rPr>
        <w:t xml:space="preserve"> 1841-1842</w:t>
      </w:r>
      <w:r>
        <w:rPr>
          <w:rFonts w:ascii="仿宋" w:eastAsia="仿宋" w:hAnsi="仿宋" w:cs="仿宋"/>
          <w:color w:val="000000"/>
          <w:sz w:val="35"/>
        </w:rPr>
        <w:t>年，无日期</w:t>
      </w:r>
    </w:p>
    <w:p w:rsidR="00B83E87" w:rsidRDefault="00B83E87">
      <w:pPr>
        <w:wordWrap w:val="0"/>
        <w:spacing w:line="540" w:lineRule="exact"/>
        <w:textAlignment w:val="baseline"/>
        <w:rPr>
          <w:sz w:val="35"/>
        </w:rPr>
      </w:pPr>
    </w:p>
    <w:p w:rsidR="00B83E87" w:rsidRDefault="00460AC0">
      <w:pPr>
        <w:wordWrap w:val="0"/>
        <w:spacing w:line="480" w:lineRule="atLeast"/>
        <w:ind w:left="20"/>
        <w:textAlignment w:val="baseline"/>
        <w:rPr>
          <w:sz w:val="35"/>
        </w:rPr>
      </w:pPr>
      <w:r>
        <w:rPr>
          <w:rFonts w:ascii="仿宋" w:eastAsia="仿宋" w:hAnsi="仿宋" w:cs="仿宋"/>
          <w:color w:val="000000"/>
          <w:sz w:val="35"/>
        </w:rPr>
        <w:t>摘自定稿；参见</w:t>
      </w:r>
      <w:r>
        <w:rPr>
          <w:rFonts w:ascii="仿宋" w:eastAsia="仿宋" w:hAnsi="仿宋" w:cs="仿宋"/>
          <w:color w:val="000000"/>
          <w:sz w:val="35"/>
        </w:rPr>
        <w:t>375</w:t>
      </w:r>
      <w:r>
        <w:rPr>
          <w:rFonts w:ascii="仿宋" w:eastAsia="仿宋" w:hAnsi="仿宋" w:cs="仿宋"/>
          <w:color w:val="000000"/>
          <w:sz w:val="35"/>
        </w:rPr>
        <w:t>：</w:t>
      </w:r>
      <w:r>
        <w:rPr>
          <w:rFonts w:ascii="仿宋" w:eastAsia="仿宋" w:hAnsi="仿宋" w:cs="仿宋"/>
          <w:color w:val="000000"/>
          <w:sz w:val="35"/>
        </w:rPr>
        <w:t>31-32</w:t>
      </w:r>
      <w:r>
        <w:rPr>
          <w:rFonts w:ascii="仿宋" w:eastAsia="仿宋" w:hAnsi="仿宋" w:cs="仿宋"/>
          <w:color w:val="000000"/>
          <w:sz w:val="35"/>
        </w:rPr>
        <w:t>：</w:t>
      </w:r>
    </w:p>
    <w:p w:rsidR="00B83E87" w:rsidRDefault="00460AC0">
      <w:pPr>
        <w:wordWrap w:val="0"/>
        <w:spacing w:line="760" w:lineRule="atLeast"/>
        <w:ind w:left="20" w:right="40" w:firstLine="840"/>
        <w:textAlignment w:val="baseline"/>
        <w:rPr>
          <w:sz w:val="38"/>
        </w:rPr>
      </w:pPr>
      <w:r>
        <w:rPr>
          <w:rFonts w:ascii="宋体" w:eastAsia="宋体" w:hAnsi="宋体" w:cs="宋体"/>
          <w:color w:val="000000"/>
          <w:sz w:val="38"/>
        </w:rPr>
        <w:t>那在这方面又很明显；某种具有神圣根源的东西始终都保留着一种意义，无论人们对它有多么麻木。例如，婚姻就包含着一种真理，即使对我来说，它至少就使人相当不自在。</w:t>
      </w:r>
    </w:p>
    <w:p w:rsidR="00B83E87" w:rsidRDefault="00460AC0">
      <w:pPr>
        <w:wordWrap w:val="0"/>
        <w:spacing w:line="540" w:lineRule="atLeast"/>
        <w:ind w:left="2300"/>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3-B63</w:t>
      </w:r>
      <w:r>
        <w:rPr>
          <w:rFonts w:ascii="仿宋" w:eastAsia="仿宋" w:hAnsi="仿宋" w:cs="仿宋"/>
          <w:color w:val="000000"/>
          <w:sz w:val="35"/>
        </w:rPr>
        <w:t>：</w:t>
      </w:r>
      <w:r>
        <w:rPr>
          <w:rFonts w:ascii="仿宋" w:eastAsia="仿宋" w:hAnsi="仿宋" w:cs="仿宋"/>
          <w:color w:val="000000"/>
          <w:sz w:val="35"/>
        </w:rPr>
        <w:t xml:space="preserve"> 2</w:t>
      </w:r>
      <w:r>
        <w:rPr>
          <w:rFonts w:ascii="仿宋" w:eastAsia="仿宋" w:hAnsi="仿宋" w:cs="仿宋"/>
          <w:color w:val="000000"/>
          <w:sz w:val="35"/>
        </w:rPr>
        <w:t>，</w:t>
      </w:r>
      <w:r>
        <w:rPr>
          <w:rFonts w:ascii="仿宋" w:eastAsia="仿宋" w:hAnsi="仿宋" w:cs="仿宋"/>
          <w:color w:val="000000"/>
          <w:sz w:val="35"/>
        </w:rPr>
        <w:t xml:space="preserve"> 1841-1842</w:t>
      </w:r>
      <w:r>
        <w:rPr>
          <w:rFonts w:ascii="仿宋" w:eastAsia="仿宋" w:hAnsi="仿宋" w:cs="仿宋"/>
          <w:color w:val="000000"/>
          <w:sz w:val="35"/>
        </w:rPr>
        <w:t>年，无日期</w:t>
      </w:r>
    </w:p>
    <w:p w:rsidR="00B83E87" w:rsidRDefault="00B83E87">
      <w:pPr>
        <w:wordWrap w:val="0"/>
        <w:spacing w:line="540" w:lineRule="exact"/>
        <w:textAlignment w:val="baseline"/>
        <w:rPr>
          <w:sz w:val="35"/>
        </w:rPr>
      </w:pPr>
    </w:p>
    <w:p w:rsidR="00B83E87" w:rsidRDefault="00460AC0">
      <w:pPr>
        <w:wordWrap w:val="0"/>
        <w:spacing w:line="480" w:lineRule="atLeast"/>
        <w:ind w:left="20"/>
        <w:textAlignment w:val="baseline"/>
        <w:rPr>
          <w:sz w:val="35"/>
        </w:rPr>
      </w:pPr>
      <w:r>
        <w:rPr>
          <w:rFonts w:ascii="仿宋" w:eastAsia="仿宋" w:hAnsi="仿宋" w:cs="仿宋"/>
          <w:color w:val="000000"/>
          <w:sz w:val="35"/>
        </w:rPr>
        <w:t>摘自草稿；参见</w:t>
      </w:r>
      <w:r>
        <w:rPr>
          <w:rFonts w:ascii="仿宋" w:eastAsia="仿宋" w:hAnsi="仿宋" w:cs="仿宋"/>
          <w:color w:val="000000"/>
          <w:sz w:val="35"/>
        </w:rPr>
        <w:t>376</w:t>
      </w:r>
      <w:r>
        <w:rPr>
          <w:rFonts w:ascii="仿宋" w:eastAsia="仿宋" w:hAnsi="仿宋" w:cs="仿宋"/>
          <w:color w:val="000000"/>
          <w:sz w:val="35"/>
        </w:rPr>
        <w:t>：</w:t>
      </w:r>
      <w:r>
        <w:rPr>
          <w:rFonts w:ascii="仿宋" w:eastAsia="仿宋" w:hAnsi="仿宋" w:cs="仿宋"/>
          <w:color w:val="000000"/>
          <w:sz w:val="35"/>
        </w:rPr>
        <w:t>1-4</w:t>
      </w:r>
      <w:r>
        <w:rPr>
          <w:rFonts w:ascii="仿宋" w:eastAsia="仿宋" w:hAnsi="仿宋" w:cs="仿宋"/>
          <w:color w:val="000000"/>
          <w:sz w:val="35"/>
        </w:rPr>
        <w:t>：</w:t>
      </w:r>
    </w:p>
    <w:p w:rsidR="00B83E87" w:rsidRDefault="00460AC0">
      <w:pPr>
        <w:wordWrap w:val="0"/>
        <w:spacing w:line="760" w:lineRule="atLeast"/>
        <w:ind w:left="20" w:right="60" w:firstLine="840"/>
        <w:textAlignment w:val="baseline"/>
        <w:rPr>
          <w:sz w:val="38"/>
        </w:rPr>
      </w:pPr>
      <w:r>
        <w:rPr>
          <w:rFonts w:ascii="宋体" w:eastAsia="宋体" w:hAnsi="宋体" w:cs="宋体"/>
          <w:color w:val="000000"/>
          <w:sz w:val="38"/>
        </w:rPr>
        <w:t>我总是取笑订了婚的人；因此，那对我自己的订婚将很有意义。</w:t>
      </w:r>
    </w:p>
    <w:p w:rsidR="00B83E87" w:rsidRDefault="00460AC0">
      <w:pPr>
        <w:wordWrap w:val="0"/>
        <w:spacing w:line="760" w:lineRule="atLeast"/>
        <w:ind w:left="20" w:right="40" w:firstLine="840"/>
        <w:textAlignment w:val="baseline"/>
        <w:rPr>
          <w:sz w:val="38"/>
        </w:rPr>
      </w:pPr>
      <w:r>
        <w:rPr>
          <w:rFonts w:ascii="宋体" w:eastAsia="宋体" w:hAnsi="宋体" w:cs="宋体"/>
          <w:color w:val="000000"/>
          <w:sz w:val="38"/>
        </w:rPr>
        <w:t>页边注：直到现在我才意识到，当我自己受到那约束时，这事确实荒谬可笑。</w:t>
      </w:r>
    </w:p>
    <w:p w:rsidR="00B83E87" w:rsidRDefault="00460AC0">
      <w:pPr>
        <w:wordWrap w:val="0"/>
        <w:spacing w:line="520" w:lineRule="atLeast"/>
        <w:ind w:left="2300"/>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3-B63</w:t>
      </w:r>
      <w:r>
        <w:rPr>
          <w:rFonts w:ascii="仿宋" w:eastAsia="仿宋" w:hAnsi="仿宋" w:cs="仿宋"/>
          <w:color w:val="000000"/>
          <w:sz w:val="35"/>
        </w:rPr>
        <w:t>：</w:t>
      </w:r>
      <w:r>
        <w:rPr>
          <w:rFonts w:ascii="仿宋" w:eastAsia="仿宋" w:hAnsi="仿宋" w:cs="仿宋"/>
          <w:color w:val="000000"/>
          <w:sz w:val="35"/>
        </w:rPr>
        <w:t xml:space="preserve"> 3</w:t>
      </w:r>
      <w:r>
        <w:rPr>
          <w:rFonts w:ascii="仿宋" w:eastAsia="仿宋" w:hAnsi="仿宋" w:cs="仿宋"/>
          <w:color w:val="000000"/>
          <w:sz w:val="35"/>
        </w:rPr>
        <w:t>，</w:t>
      </w:r>
      <w:r>
        <w:rPr>
          <w:rFonts w:ascii="仿宋" w:eastAsia="仿宋" w:hAnsi="仿宋" w:cs="仿宋"/>
          <w:color w:val="000000"/>
          <w:sz w:val="35"/>
        </w:rPr>
        <w:t xml:space="preserve"> 1841-1842</w:t>
      </w:r>
      <w:r>
        <w:rPr>
          <w:rFonts w:ascii="仿宋" w:eastAsia="仿宋" w:hAnsi="仿宋" w:cs="仿宋"/>
          <w:color w:val="000000"/>
          <w:sz w:val="35"/>
        </w:rPr>
        <w:t>年，无</w:t>
      </w:r>
      <w:r>
        <w:rPr>
          <w:rFonts w:ascii="仿宋" w:eastAsia="仿宋" w:hAnsi="仿宋" w:cs="仿宋"/>
          <w:color w:val="000000"/>
          <w:sz w:val="35"/>
        </w:rPr>
        <w:t xml:space="preserve"> </w:t>
      </w:r>
      <w:r>
        <w:rPr>
          <w:rFonts w:ascii="仿宋" w:eastAsia="仿宋" w:hAnsi="仿宋" w:cs="仿宋"/>
          <w:color w:val="000000"/>
          <w:sz w:val="35"/>
        </w:rPr>
        <w:t>日期</w:t>
      </w:r>
    </w:p>
    <w:p w:rsidR="00B83E87" w:rsidRDefault="00B83E87"/>
    <w:p w:rsidR="00B83E87" w:rsidRDefault="00B83E87">
      <w:pPr>
        <w:sectPr w:rsidR="00B83E87">
          <w:headerReference w:type="default" r:id="rId1311"/>
          <w:footerReference w:type="default" r:id="rId1312"/>
          <w:pgSz w:w="13940" w:h="23700"/>
          <w:pgMar w:top="1760" w:right="860" w:bottom="1760" w:left="860" w:header="1460" w:footer="1460" w:gutter="0"/>
          <w:cols w:space="720"/>
        </w:sectPr>
      </w:pPr>
    </w:p>
    <w:p w:rsidR="00B83E87" w:rsidRDefault="00460AC0">
      <w:pPr>
        <w:wordWrap w:val="0"/>
        <w:spacing w:line="580" w:lineRule="atLeast"/>
        <w:jc w:val="right"/>
        <w:textAlignment w:val="baseline"/>
        <w:rPr>
          <w:sz w:val="42"/>
        </w:rPr>
      </w:pPr>
      <w:r>
        <w:rPr>
          <w:rFonts w:ascii="仿宋" w:eastAsia="仿宋" w:hAnsi="仿宋" w:cs="仿宋"/>
          <w:color w:val="000000"/>
          <w:sz w:val="42"/>
        </w:rPr>
        <w:t>增</w:t>
      </w:r>
      <w:r>
        <w:rPr>
          <w:rFonts w:ascii="仿宋" w:eastAsia="仿宋" w:hAnsi="仿宋" w:cs="仿宋"/>
          <w:b/>
          <w:color w:val="000000"/>
          <w:sz w:val="42"/>
        </w:rPr>
        <w:t xml:space="preserve"> </w:t>
      </w:r>
      <w:r>
        <w:rPr>
          <w:rFonts w:ascii="仿宋" w:eastAsia="仿宋" w:hAnsi="仿宋" w:cs="仿宋"/>
          <w:color w:val="000000"/>
          <w:sz w:val="42"/>
        </w:rPr>
        <w:t>补</w:t>
      </w:r>
      <w:r>
        <w:rPr>
          <w:rFonts w:ascii="仿宋" w:eastAsia="仿宋" w:hAnsi="仿宋" w:cs="仿宋"/>
          <w:b/>
          <w:color w:val="000000"/>
          <w:sz w:val="42"/>
        </w:rPr>
        <w:t xml:space="preserve"> </w:t>
      </w:r>
      <w:r>
        <w:rPr>
          <w:rFonts w:ascii="仿宋" w:eastAsia="仿宋" w:hAnsi="仿宋" w:cs="仿宋"/>
          <w:color w:val="000000"/>
          <w:sz w:val="42"/>
        </w:rPr>
        <w:t>629</w:t>
      </w:r>
    </w:p>
    <w:p w:rsidR="00B83E87" w:rsidRDefault="00B83E87">
      <w:pPr>
        <w:wordWrap w:val="0"/>
        <w:spacing w:line="680" w:lineRule="exact"/>
        <w:jc w:val="right"/>
        <w:textAlignment w:val="baseline"/>
        <w:rPr>
          <w:sz w:val="39"/>
        </w:rPr>
      </w:pPr>
    </w:p>
    <w:p w:rsidR="00B83E87" w:rsidRDefault="00B83E87">
      <w:pPr>
        <w:wordWrap w:val="0"/>
        <w:spacing w:line="680" w:lineRule="exact"/>
        <w:jc w:val="right"/>
        <w:textAlignment w:val="baseline"/>
        <w:rPr>
          <w:sz w:val="39"/>
        </w:rPr>
      </w:pPr>
    </w:p>
    <w:p w:rsidR="00B83E87" w:rsidRDefault="00460AC0">
      <w:pPr>
        <w:wordWrap w:val="0"/>
        <w:spacing w:line="680" w:lineRule="atLeast"/>
        <w:ind w:left="20"/>
        <w:textAlignment w:val="baseline"/>
        <w:rPr>
          <w:sz w:val="39"/>
        </w:rPr>
      </w:pPr>
      <w:r>
        <w:rPr>
          <w:rFonts w:ascii="宋体" w:eastAsia="宋体" w:hAnsi="宋体" w:cs="宋体"/>
          <w:color w:val="000000"/>
          <w:sz w:val="39"/>
        </w:rPr>
        <w:t>摘自定稿；参见</w:t>
      </w:r>
      <w:r>
        <w:rPr>
          <w:rFonts w:ascii="宋体" w:eastAsia="宋体" w:hAnsi="宋体" w:cs="宋体"/>
          <w:color w:val="000000"/>
          <w:sz w:val="39"/>
        </w:rPr>
        <w:t>376</w:t>
      </w:r>
      <w:r>
        <w:rPr>
          <w:rFonts w:ascii="宋体" w:eastAsia="宋体" w:hAnsi="宋体" w:cs="宋体"/>
          <w:color w:val="000000"/>
          <w:sz w:val="39"/>
        </w:rPr>
        <w:t>：</w:t>
      </w:r>
      <w:r>
        <w:rPr>
          <w:rFonts w:ascii="宋体" w:eastAsia="宋体" w:hAnsi="宋体" w:cs="宋体"/>
          <w:color w:val="000000"/>
          <w:sz w:val="39"/>
        </w:rPr>
        <w:t>1-4</w:t>
      </w:r>
      <w:r>
        <w:rPr>
          <w:rFonts w:ascii="宋体" w:eastAsia="宋体" w:hAnsi="宋体" w:cs="宋体"/>
          <w:color w:val="000000"/>
          <w:sz w:val="39"/>
        </w:rPr>
        <w:t>：</w:t>
      </w:r>
    </w:p>
    <w:p w:rsidR="00B83E87" w:rsidRDefault="00460AC0">
      <w:pPr>
        <w:wordWrap w:val="0"/>
        <w:spacing w:line="680" w:lineRule="atLeast"/>
        <w:ind w:left="20" w:right="40" w:firstLine="800"/>
        <w:textAlignment w:val="baseline"/>
        <w:rPr>
          <w:sz w:val="39"/>
        </w:rPr>
      </w:pPr>
      <w:r>
        <w:rPr>
          <w:rFonts w:ascii="宋体" w:eastAsia="宋体" w:hAnsi="宋体" w:cs="宋体"/>
          <w:color w:val="000000"/>
          <w:sz w:val="39"/>
        </w:rPr>
        <w:t>……</w:t>
      </w:r>
      <w:r>
        <w:rPr>
          <w:rFonts w:ascii="宋体" w:eastAsia="宋体" w:hAnsi="宋体" w:cs="宋体"/>
          <w:color w:val="000000"/>
          <w:sz w:val="39"/>
        </w:rPr>
        <w:t>因为一个订了婚的人实际上是一个艺术家，在同样的意义上就像德雷霍根</w:t>
      </w:r>
      <w:r>
        <w:rPr>
          <w:rFonts w:ascii="宋体" w:eastAsia="宋体" w:hAnsi="宋体" w:cs="宋体"/>
          <w:color w:val="000000"/>
          <w:sz w:val="39"/>
        </w:rPr>
        <w:t>(Dyrehaugen)</w:t>
      </w:r>
      <w:r>
        <w:rPr>
          <w:rFonts w:ascii="宋体" w:eastAsia="宋体" w:hAnsi="宋体" w:cs="宋体"/>
          <w:color w:val="000000"/>
          <w:sz w:val="39"/>
        </w:rPr>
        <w:t>的艺术能手一样，订婚与情欲之爱的关系，就如德雷霍根的展览同艺术的关系一样。我确实很高兴结识我的艺术家同行。【</w:t>
      </w:r>
      <w:r>
        <w:rPr>
          <w:rFonts w:ascii="宋体" w:eastAsia="宋体" w:hAnsi="宋体" w:cs="宋体"/>
          <w:color w:val="000000"/>
          <w:sz w:val="39"/>
        </w:rPr>
        <w:t>571</w:t>
      </w:r>
      <w:r>
        <w:rPr>
          <w:rFonts w:ascii="宋体" w:eastAsia="宋体" w:hAnsi="宋体" w:cs="宋体"/>
          <w:color w:val="000000"/>
          <w:sz w:val="39"/>
        </w:rPr>
        <w:t>】既然订婚是我一生中唯一的工</w:t>
      </w:r>
      <w:r>
        <w:rPr>
          <w:rFonts w:ascii="宋体" w:eastAsia="宋体" w:hAnsi="宋体" w:cs="宋体"/>
          <w:color w:val="000000"/>
          <w:sz w:val="39"/>
        </w:rPr>
        <w:t>作，因而我可以使自己完全投入其中，我可以只为了订婚而活着，甚至不受考虑在海关的升迁的打扰。</w:t>
      </w:r>
    </w:p>
    <w:p w:rsidR="00B83E87" w:rsidRDefault="00460AC0">
      <w:pPr>
        <w:wordWrap w:val="0"/>
        <w:spacing w:line="500" w:lineRule="atLeast"/>
        <w:ind w:left="248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3-B63:4,</w:t>
      </w:r>
      <w:r>
        <w:rPr>
          <w:rFonts w:ascii="仿宋" w:eastAsia="仿宋" w:hAnsi="仿宋" w:cs="仿宋"/>
          <w:b/>
          <w:color w:val="000000"/>
          <w:sz w:val="37"/>
        </w:rPr>
        <w:t xml:space="preserve"> </w:t>
      </w:r>
      <w:r>
        <w:rPr>
          <w:rFonts w:ascii="仿宋" w:eastAsia="仿宋" w:hAnsi="仿宋" w:cs="仿宋"/>
          <w:color w:val="000000"/>
          <w:sz w:val="37"/>
        </w:rPr>
        <w:t>1841-1842</w:t>
      </w:r>
      <w:r>
        <w:rPr>
          <w:rFonts w:ascii="仿宋" w:eastAsia="仿宋" w:hAnsi="仿宋" w:cs="仿宋"/>
          <w:color w:val="000000"/>
          <w:sz w:val="37"/>
        </w:rPr>
        <w:t>年，无日期</w:t>
      </w:r>
    </w:p>
    <w:p w:rsidR="00B83E87" w:rsidRDefault="00B83E87">
      <w:pPr>
        <w:wordWrap w:val="0"/>
        <w:spacing w:line="680" w:lineRule="exact"/>
        <w:textAlignment w:val="baseline"/>
        <w:rPr>
          <w:sz w:val="39"/>
        </w:rPr>
      </w:pPr>
    </w:p>
    <w:p w:rsidR="00B83E87" w:rsidRDefault="00460AC0">
      <w:pPr>
        <w:wordWrap w:val="0"/>
        <w:spacing w:line="680" w:lineRule="atLeast"/>
        <w:ind w:left="20"/>
        <w:textAlignment w:val="baseline"/>
        <w:rPr>
          <w:sz w:val="39"/>
        </w:rPr>
      </w:pPr>
      <w:r>
        <w:rPr>
          <w:rFonts w:ascii="宋体" w:eastAsia="宋体" w:hAnsi="宋体" w:cs="宋体"/>
          <w:color w:val="000000"/>
          <w:sz w:val="39"/>
        </w:rPr>
        <w:t>摘自《论文》卷</w:t>
      </w:r>
      <w:r>
        <w:rPr>
          <w:rFonts w:ascii="宋体" w:eastAsia="宋体" w:hAnsi="宋体" w:cs="宋体"/>
          <w:color w:val="000000"/>
          <w:sz w:val="39"/>
        </w:rPr>
        <w:t>3,</w:t>
      </w:r>
      <w:r>
        <w:rPr>
          <w:rFonts w:ascii="宋体" w:eastAsia="宋体" w:hAnsi="宋体" w:cs="宋体"/>
          <w:b/>
          <w:color w:val="000000"/>
          <w:sz w:val="39"/>
        </w:rPr>
        <w:t xml:space="preserve"> </w:t>
      </w:r>
      <w:r>
        <w:rPr>
          <w:rFonts w:ascii="宋体" w:eastAsia="宋体" w:hAnsi="宋体" w:cs="宋体"/>
          <w:color w:val="000000"/>
          <w:sz w:val="39"/>
        </w:rPr>
        <w:t>63:</w:t>
      </w:r>
      <w:r>
        <w:rPr>
          <w:rFonts w:ascii="宋体" w:eastAsia="宋体" w:hAnsi="宋体" w:cs="宋体"/>
          <w:b/>
          <w:color w:val="000000"/>
          <w:sz w:val="39"/>
        </w:rPr>
        <w:t xml:space="preserve"> </w:t>
      </w:r>
      <w:r>
        <w:rPr>
          <w:rFonts w:ascii="宋体" w:eastAsia="宋体" w:hAnsi="宋体" w:cs="宋体"/>
          <w:color w:val="000000"/>
          <w:sz w:val="39"/>
        </w:rPr>
        <w:t>4</w:t>
      </w:r>
      <w:r>
        <w:rPr>
          <w:rFonts w:ascii="宋体" w:eastAsia="宋体" w:hAnsi="宋体" w:cs="宋体"/>
          <w:color w:val="000000"/>
          <w:sz w:val="39"/>
        </w:rPr>
        <w:t>：</w:t>
      </w:r>
    </w:p>
    <w:p w:rsidR="00B83E87" w:rsidRDefault="00460AC0">
      <w:pPr>
        <w:wordWrap w:val="0"/>
        <w:spacing w:line="680" w:lineRule="atLeast"/>
        <w:ind w:left="20" w:right="40" w:firstLine="800"/>
        <w:textAlignment w:val="baseline"/>
        <w:rPr>
          <w:sz w:val="39"/>
        </w:rPr>
      </w:pPr>
      <w:r>
        <w:rPr>
          <w:rFonts w:ascii="宋体" w:eastAsia="宋体" w:hAnsi="宋体" w:cs="宋体"/>
          <w:color w:val="000000"/>
          <w:sz w:val="39"/>
        </w:rPr>
        <w:t>顺便说一句，一直以来都使我感兴趣的是，从一个订了婚的人的角度去看世界；我认为，可以进行非常不错的观察，它不会被认为有多少危害，可以给人很多自由。我曾想到雇一个女孩儿同我订婚半年；现在情况却不是那样。</w:t>
      </w:r>
    </w:p>
    <w:p w:rsidR="00B83E87" w:rsidRDefault="00460AC0">
      <w:pPr>
        <w:wordWrap w:val="0"/>
        <w:spacing w:line="500" w:lineRule="atLeast"/>
        <w:ind w:left="248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3-B63:5,</w:t>
      </w:r>
      <w:r>
        <w:rPr>
          <w:rFonts w:ascii="仿宋" w:eastAsia="仿宋" w:hAnsi="仿宋" w:cs="仿宋"/>
          <w:b/>
          <w:color w:val="000000"/>
          <w:sz w:val="37"/>
        </w:rPr>
        <w:t xml:space="preserve"> </w:t>
      </w:r>
      <w:r>
        <w:rPr>
          <w:rFonts w:ascii="仿宋" w:eastAsia="仿宋" w:hAnsi="仿宋" w:cs="仿宋"/>
          <w:color w:val="000000"/>
          <w:sz w:val="37"/>
        </w:rPr>
        <w:t>1841-1842</w:t>
      </w:r>
      <w:r>
        <w:rPr>
          <w:rFonts w:ascii="仿宋" w:eastAsia="仿宋" w:hAnsi="仿宋" w:cs="仿宋"/>
          <w:color w:val="000000"/>
          <w:sz w:val="37"/>
        </w:rPr>
        <w:t>年，无日期</w:t>
      </w:r>
    </w:p>
    <w:p w:rsidR="00B83E87" w:rsidRDefault="00B83E87">
      <w:pPr>
        <w:wordWrap w:val="0"/>
        <w:spacing w:line="680" w:lineRule="exact"/>
        <w:textAlignment w:val="baseline"/>
        <w:rPr>
          <w:sz w:val="39"/>
        </w:rPr>
      </w:pPr>
    </w:p>
    <w:p w:rsidR="00B83E87" w:rsidRDefault="00460AC0">
      <w:pPr>
        <w:wordWrap w:val="0"/>
        <w:spacing w:line="680" w:lineRule="atLeast"/>
        <w:ind w:left="20"/>
        <w:textAlignment w:val="baseline"/>
        <w:rPr>
          <w:sz w:val="39"/>
        </w:rPr>
      </w:pPr>
      <w:r>
        <w:rPr>
          <w:rFonts w:ascii="宋体" w:eastAsia="宋体" w:hAnsi="宋体" w:cs="宋体"/>
          <w:color w:val="000000"/>
          <w:sz w:val="39"/>
        </w:rPr>
        <w:t>摘自定稿；参见</w:t>
      </w:r>
      <w:r>
        <w:rPr>
          <w:rFonts w:ascii="宋体" w:eastAsia="宋体" w:hAnsi="宋体" w:cs="宋体"/>
          <w:color w:val="000000"/>
          <w:sz w:val="39"/>
        </w:rPr>
        <w:t>376</w:t>
      </w:r>
      <w:r>
        <w:rPr>
          <w:rFonts w:ascii="宋体" w:eastAsia="宋体" w:hAnsi="宋体" w:cs="宋体"/>
          <w:color w:val="000000"/>
          <w:sz w:val="39"/>
        </w:rPr>
        <w:t>：</w:t>
      </w:r>
      <w:r>
        <w:rPr>
          <w:rFonts w:ascii="宋体" w:eastAsia="宋体" w:hAnsi="宋体" w:cs="宋体"/>
          <w:color w:val="000000"/>
          <w:sz w:val="39"/>
        </w:rPr>
        <w:t>13-21</w:t>
      </w:r>
      <w:r>
        <w:rPr>
          <w:rFonts w:ascii="宋体" w:eastAsia="宋体" w:hAnsi="宋体" w:cs="宋体"/>
          <w:color w:val="000000"/>
          <w:sz w:val="39"/>
        </w:rPr>
        <w:t>：</w:t>
      </w:r>
    </w:p>
    <w:p w:rsidR="00B83E87" w:rsidRDefault="00460AC0">
      <w:pPr>
        <w:wordWrap w:val="0"/>
        <w:spacing w:line="680" w:lineRule="atLeast"/>
        <w:ind w:left="20" w:right="60" w:firstLine="800"/>
        <w:textAlignment w:val="baseline"/>
        <w:rPr>
          <w:sz w:val="39"/>
        </w:rPr>
      </w:pPr>
      <w:r>
        <w:rPr>
          <w:rFonts w:ascii="宋体" w:eastAsia="宋体" w:hAnsi="宋体" w:cs="宋体"/>
          <w:color w:val="000000"/>
          <w:sz w:val="39"/>
        </w:rPr>
        <w:t>既然我处于危险之上</w:t>
      </w:r>
      <w:r>
        <w:rPr>
          <w:rFonts w:ascii="宋体" w:eastAsia="宋体" w:hAnsi="宋体" w:cs="宋体"/>
          <w:color w:val="000000"/>
          <w:sz w:val="39"/>
        </w:rPr>
        <w:t>，那么我愿意让他做所有那些事情。在我为自己勾引到柯德丽娅之前，无法让他表露自己的爱情；现在那么做已经毫无大碍。现在我掌握了控制权，我能解释一切。不可能在任何有意义的程度上唤起她的同情，因为现在回到他身边对她来说成了一种外在的可能性。的确，我为什么要打破那最后的希望。他是个好人，我喜欢他，但谁知道，万一他还有用的话，对寡妇来说他总还是一个可以接受的归宿。</w:t>
      </w:r>
    </w:p>
    <w:p w:rsidR="00B83E87" w:rsidRDefault="00460AC0">
      <w:pPr>
        <w:wordWrap w:val="0"/>
        <w:spacing w:line="680" w:lineRule="atLeast"/>
        <w:ind w:left="2260"/>
        <w:textAlignment w:val="baseline"/>
        <w:rPr>
          <w:sz w:val="39"/>
        </w:rPr>
      </w:pPr>
      <w:r>
        <w:rPr>
          <w:rFonts w:ascii="仿宋" w:eastAsia="仿宋" w:hAnsi="仿宋" w:cs="仿宋"/>
          <w:color w:val="000000"/>
          <w:sz w:val="39"/>
        </w:rPr>
        <w:t>———</w:t>
      </w:r>
      <w:r>
        <w:rPr>
          <w:rFonts w:ascii="仿宋" w:eastAsia="仿宋" w:hAnsi="仿宋" w:cs="仿宋"/>
          <w:color w:val="000000"/>
          <w:sz w:val="39"/>
        </w:rPr>
        <w:t>《论文》卷</w:t>
      </w:r>
      <w:r>
        <w:rPr>
          <w:rFonts w:ascii="仿宋" w:eastAsia="仿宋" w:hAnsi="仿宋" w:cs="仿宋"/>
          <w:color w:val="000000"/>
          <w:sz w:val="39"/>
        </w:rPr>
        <w:t>3-B63:6,</w:t>
      </w:r>
      <w:r>
        <w:rPr>
          <w:rFonts w:ascii="仿宋" w:eastAsia="仿宋" w:hAnsi="仿宋" w:cs="仿宋"/>
          <w:b/>
          <w:color w:val="000000"/>
          <w:sz w:val="39"/>
        </w:rPr>
        <w:t xml:space="preserve"> </w:t>
      </w:r>
      <w:r>
        <w:rPr>
          <w:rFonts w:ascii="仿宋" w:eastAsia="仿宋" w:hAnsi="仿宋" w:cs="仿宋"/>
          <w:color w:val="000000"/>
          <w:sz w:val="39"/>
        </w:rPr>
        <w:t>1841-1842</w:t>
      </w:r>
      <w:r>
        <w:rPr>
          <w:rFonts w:ascii="仿宋" w:eastAsia="仿宋" w:hAnsi="仿宋" w:cs="仿宋"/>
          <w:color w:val="000000"/>
          <w:sz w:val="39"/>
        </w:rPr>
        <w:t>年，无日期</w:t>
      </w:r>
    </w:p>
    <w:p w:rsidR="00B83E87" w:rsidRDefault="00B83E87">
      <w:pPr>
        <w:wordWrap w:val="0"/>
        <w:spacing w:line="680" w:lineRule="exact"/>
        <w:textAlignment w:val="baseline"/>
        <w:rPr>
          <w:sz w:val="39"/>
        </w:rPr>
      </w:pPr>
    </w:p>
    <w:p w:rsidR="00B83E87" w:rsidRDefault="00460AC0">
      <w:pPr>
        <w:wordWrap w:val="0"/>
        <w:spacing w:line="680" w:lineRule="atLeast"/>
        <w:ind w:left="20"/>
        <w:textAlignment w:val="baseline"/>
        <w:rPr>
          <w:sz w:val="39"/>
        </w:rPr>
      </w:pPr>
      <w:r>
        <w:rPr>
          <w:rFonts w:ascii="宋体" w:eastAsia="宋体" w:hAnsi="宋体" w:cs="宋体"/>
          <w:color w:val="000000"/>
          <w:sz w:val="39"/>
        </w:rPr>
        <w:t>摘自定稿；参见</w:t>
      </w:r>
      <w:r>
        <w:rPr>
          <w:rFonts w:ascii="宋体" w:eastAsia="宋体" w:hAnsi="宋体" w:cs="宋体"/>
          <w:color w:val="000000"/>
          <w:sz w:val="39"/>
        </w:rPr>
        <w:t>379</w:t>
      </w:r>
      <w:r>
        <w:rPr>
          <w:rFonts w:ascii="宋体" w:eastAsia="宋体" w:hAnsi="宋体" w:cs="宋体"/>
          <w:color w:val="000000"/>
          <w:sz w:val="39"/>
        </w:rPr>
        <w:t>：</w:t>
      </w:r>
      <w:r>
        <w:rPr>
          <w:rFonts w:ascii="宋体" w:eastAsia="宋体" w:hAnsi="宋体" w:cs="宋体"/>
          <w:b/>
          <w:color w:val="000000"/>
          <w:sz w:val="39"/>
        </w:rPr>
        <w:t xml:space="preserve"> </w:t>
      </w:r>
      <w:r>
        <w:rPr>
          <w:rFonts w:ascii="宋体" w:eastAsia="宋体" w:hAnsi="宋体" w:cs="宋体"/>
          <w:color w:val="000000"/>
          <w:sz w:val="39"/>
        </w:rPr>
        <w:t>25</w:t>
      </w:r>
      <w:r>
        <w:rPr>
          <w:rFonts w:ascii="宋体" w:eastAsia="宋体" w:hAnsi="宋体" w:cs="宋体"/>
          <w:color w:val="000000"/>
          <w:sz w:val="39"/>
        </w:rPr>
        <w:t>：</w:t>
      </w:r>
    </w:p>
    <w:p w:rsidR="00B83E87" w:rsidRDefault="00460AC0">
      <w:pPr>
        <w:wordWrap w:val="0"/>
        <w:spacing w:line="680" w:lineRule="atLeast"/>
        <w:ind w:left="820"/>
        <w:textAlignment w:val="baseline"/>
        <w:rPr>
          <w:sz w:val="39"/>
        </w:rPr>
      </w:pPr>
      <w:r>
        <w:rPr>
          <w:rFonts w:ascii="宋体" w:eastAsia="宋体" w:hAnsi="宋体" w:cs="宋体"/>
          <w:color w:val="000000"/>
          <w:sz w:val="39"/>
        </w:rPr>
        <w:t>沉默，是的，当然；独自走在街上时，谁会高谈阔论。沉默，</w:t>
      </w:r>
    </w:p>
    <w:p w:rsidR="00B83E87" w:rsidRDefault="00B83E87"/>
    <w:p w:rsidR="00B83E87" w:rsidRDefault="00B83E87">
      <w:pPr>
        <w:sectPr w:rsidR="00B83E87">
          <w:headerReference w:type="default" r:id="rId1313"/>
          <w:footerReference w:type="default" r:id="rId1314"/>
          <w:pgSz w:w="14460" w:h="24020"/>
          <w:pgMar w:top="1900" w:right="1100" w:bottom="1900" w:left="1100" w:header="1600" w:footer="1600" w:gutter="0"/>
          <w:cols w:space="720"/>
        </w:sectPr>
      </w:pPr>
    </w:p>
    <w:p w:rsidR="00B83E87" w:rsidRDefault="00460AC0">
      <w:pPr>
        <w:wordWrap w:val="0"/>
        <w:spacing w:line="460" w:lineRule="atLeast"/>
        <w:ind w:left="20"/>
        <w:textAlignment w:val="baseline"/>
        <w:rPr>
          <w:sz w:val="34"/>
        </w:rPr>
      </w:pPr>
      <w:r>
        <w:rPr>
          <w:rFonts w:ascii="仿宋" w:eastAsia="仿宋" w:hAnsi="仿宋" w:cs="仿宋"/>
          <w:color w:val="000000"/>
          <w:sz w:val="34"/>
        </w:rPr>
        <w:t xml:space="preserve">630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720" w:lineRule="exact"/>
        <w:textAlignment w:val="baseline"/>
        <w:rPr>
          <w:sz w:val="38"/>
        </w:rPr>
      </w:pPr>
    </w:p>
    <w:p w:rsidR="00B83E87" w:rsidRDefault="00460AC0">
      <w:pPr>
        <w:wordWrap w:val="0"/>
        <w:spacing w:line="700" w:lineRule="atLeast"/>
        <w:ind w:left="20"/>
        <w:textAlignment w:val="baseline"/>
        <w:rPr>
          <w:sz w:val="38"/>
        </w:rPr>
      </w:pPr>
      <w:r>
        <w:rPr>
          <w:rFonts w:ascii="宋体" w:eastAsia="宋体" w:hAnsi="宋体" w:cs="宋体"/>
          <w:color w:val="000000"/>
          <w:sz w:val="38"/>
        </w:rPr>
        <w:t>可是没有一个女孩儿显得沉默，因为她保持着沉默。然而，这是一个年轻女孩儿身上最重要、最深刻的品质；实际上正是她更深刻的本质，才可能很好地与表面上的欢乐、活泼、天真愉快的健谈结合起来</w:t>
      </w:r>
      <w:r>
        <w:rPr>
          <w:rFonts w:ascii="宋体" w:eastAsia="宋体" w:hAnsi="宋体" w:cs="宋体"/>
          <w:color w:val="000000"/>
          <w:sz w:val="38"/>
        </w:rPr>
        <w:t>——</w:t>
      </w:r>
      <w:r>
        <w:rPr>
          <w:rFonts w:ascii="宋体" w:eastAsia="宋体" w:hAnsi="宋体" w:cs="宋体"/>
          <w:color w:val="000000"/>
          <w:sz w:val="38"/>
        </w:rPr>
        <w:t>沉默</w:t>
      </w:r>
      <w:r>
        <w:rPr>
          <w:rFonts w:ascii="宋体" w:eastAsia="宋体" w:hAnsi="宋体" w:cs="宋体"/>
          <w:color w:val="000000"/>
          <w:sz w:val="38"/>
        </w:rPr>
        <w:t>———</w:t>
      </w:r>
      <w:r>
        <w:rPr>
          <w:rFonts w:ascii="宋体" w:eastAsia="宋体" w:hAnsi="宋体" w:cs="宋体"/>
          <w:color w:val="000000"/>
          <w:sz w:val="38"/>
        </w:rPr>
        <w:t>她若有所思地看着自己的脚，可以说，头太重了，然而她略微把头抬起，浓密的金发垂了下来、【</w:t>
      </w:r>
      <w:r>
        <w:rPr>
          <w:rFonts w:ascii="宋体" w:eastAsia="宋体" w:hAnsi="宋体" w:cs="宋体"/>
          <w:color w:val="000000"/>
          <w:sz w:val="38"/>
        </w:rPr>
        <w:t>572</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她就像一枝成熟的麦穗。</w:t>
      </w:r>
    </w:p>
    <w:p w:rsidR="00B83E87" w:rsidRDefault="00460AC0">
      <w:pPr>
        <w:wordWrap w:val="0"/>
        <w:spacing w:line="640" w:lineRule="atLeast"/>
        <w:ind w:left="2920"/>
        <w:textAlignment w:val="baseline"/>
        <w:rPr>
          <w:sz w:val="47"/>
        </w:rPr>
      </w:pPr>
      <w:r>
        <w:rPr>
          <w:rFonts w:ascii="仿宋" w:eastAsia="仿宋" w:hAnsi="仿宋" w:cs="仿宋"/>
          <w:color w:val="000000"/>
          <w:sz w:val="47"/>
        </w:rPr>
        <w:t>——</w:t>
      </w:r>
      <w:r>
        <w:rPr>
          <w:rFonts w:ascii="仿宋" w:eastAsia="仿宋" w:hAnsi="仿宋" w:cs="仿宋"/>
          <w:color w:val="000000"/>
          <w:sz w:val="47"/>
        </w:rPr>
        <w:t>《论文》卷</w:t>
      </w:r>
      <w:r>
        <w:rPr>
          <w:rFonts w:ascii="仿宋" w:eastAsia="仿宋" w:hAnsi="仿宋" w:cs="仿宋"/>
          <w:color w:val="000000"/>
          <w:sz w:val="47"/>
        </w:rPr>
        <w:t>3-B81, 1841-1842</w:t>
      </w:r>
      <w:r>
        <w:rPr>
          <w:rFonts w:ascii="仿宋" w:eastAsia="仿宋" w:hAnsi="仿宋" w:cs="仿宋"/>
          <w:color w:val="000000"/>
          <w:sz w:val="47"/>
        </w:rPr>
        <w:t>年，无日期</w:t>
      </w:r>
    </w:p>
    <w:p w:rsidR="00B83E87" w:rsidRDefault="00B83E87">
      <w:pPr>
        <w:wordWrap w:val="0"/>
        <w:spacing w:line="720" w:lineRule="exact"/>
        <w:textAlignment w:val="baseline"/>
        <w:rPr>
          <w:sz w:val="38"/>
        </w:rPr>
      </w:pPr>
    </w:p>
    <w:p w:rsidR="00B83E87" w:rsidRDefault="00460AC0">
      <w:pPr>
        <w:wordWrap w:val="0"/>
        <w:spacing w:line="700" w:lineRule="atLeast"/>
        <w:ind w:left="20"/>
        <w:textAlignment w:val="baseline"/>
        <w:rPr>
          <w:sz w:val="38"/>
        </w:rPr>
      </w:pPr>
      <w:r>
        <w:rPr>
          <w:rFonts w:ascii="宋体" w:eastAsia="宋体" w:hAnsi="宋体" w:cs="宋体"/>
          <w:color w:val="000000"/>
          <w:sz w:val="38"/>
        </w:rPr>
        <w:t>摘自定稿页边注；参见</w:t>
      </w:r>
      <w:r>
        <w:rPr>
          <w:rFonts w:ascii="宋体" w:eastAsia="宋体" w:hAnsi="宋体" w:cs="宋体"/>
          <w:color w:val="000000"/>
          <w:sz w:val="38"/>
        </w:rPr>
        <w:t>379: 25:</w:t>
      </w:r>
    </w:p>
    <w:p w:rsidR="00B83E87" w:rsidRDefault="00460AC0">
      <w:pPr>
        <w:wordWrap w:val="0"/>
        <w:spacing w:line="700" w:lineRule="atLeast"/>
        <w:ind w:left="820"/>
        <w:textAlignment w:val="baseline"/>
        <w:rPr>
          <w:sz w:val="38"/>
        </w:rPr>
      </w:pPr>
      <w:r>
        <w:rPr>
          <w:rFonts w:ascii="宋体" w:eastAsia="宋体" w:hAnsi="宋体" w:cs="宋体"/>
          <w:color w:val="000000"/>
          <w:sz w:val="38"/>
        </w:rPr>
        <w:t>第一次论战</w:t>
      </w:r>
    </w:p>
    <w:p w:rsidR="00B83E87" w:rsidRDefault="00460AC0">
      <w:pPr>
        <w:wordWrap w:val="0"/>
        <w:spacing w:line="640" w:lineRule="atLeast"/>
        <w:ind w:left="2300"/>
        <w:textAlignment w:val="baseline"/>
        <w:rPr>
          <w:sz w:val="47"/>
        </w:rPr>
      </w:pPr>
      <w:r>
        <w:rPr>
          <w:rFonts w:ascii="仿宋" w:eastAsia="仿宋" w:hAnsi="仿宋" w:cs="仿宋"/>
          <w:color w:val="000000"/>
          <w:sz w:val="47"/>
        </w:rPr>
        <w:t>——</w:t>
      </w:r>
      <w:r>
        <w:rPr>
          <w:rFonts w:ascii="仿宋" w:eastAsia="仿宋" w:hAnsi="仿宋" w:cs="仿宋"/>
          <w:color w:val="000000"/>
          <w:sz w:val="47"/>
        </w:rPr>
        <w:t>《论文》卷</w:t>
      </w:r>
      <w:r>
        <w:rPr>
          <w:rFonts w:ascii="仿宋" w:eastAsia="仿宋" w:hAnsi="仿宋" w:cs="仿宋"/>
          <w:color w:val="000000"/>
          <w:sz w:val="47"/>
        </w:rPr>
        <w:t>3-B63: 7, 1841-1842</w:t>
      </w:r>
      <w:r>
        <w:rPr>
          <w:rFonts w:ascii="仿宋" w:eastAsia="仿宋" w:hAnsi="仿宋" w:cs="仿宋"/>
          <w:color w:val="000000"/>
          <w:sz w:val="47"/>
        </w:rPr>
        <w:t>年，无日期</w:t>
      </w:r>
    </w:p>
    <w:p w:rsidR="00B83E87" w:rsidRDefault="00B83E87">
      <w:pPr>
        <w:wordWrap w:val="0"/>
        <w:spacing w:line="580" w:lineRule="exact"/>
        <w:textAlignment w:val="baseline"/>
        <w:rPr>
          <w:sz w:val="47"/>
        </w:rPr>
      </w:pPr>
    </w:p>
    <w:p w:rsidR="00B83E87" w:rsidRDefault="00460AC0">
      <w:pPr>
        <w:wordWrap w:val="0"/>
        <w:spacing w:line="700" w:lineRule="atLeast"/>
        <w:ind w:left="20"/>
        <w:textAlignment w:val="baseline"/>
        <w:rPr>
          <w:sz w:val="38"/>
        </w:rPr>
      </w:pPr>
      <w:r>
        <w:rPr>
          <w:rFonts w:ascii="宋体" w:eastAsia="宋体" w:hAnsi="宋体" w:cs="宋体"/>
          <w:color w:val="000000"/>
          <w:sz w:val="38"/>
        </w:rPr>
        <w:t>摘自随笔删除部分；参见</w:t>
      </w:r>
      <w:r>
        <w:rPr>
          <w:rFonts w:ascii="宋体" w:eastAsia="宋体" w:hAnsi="宋体" w:cs="宋体"/>
          <w:color w:val="000000"/>
          <w:sz w:val="38"/>
        </w:rPr>
        <w:t>379: 26-32:</w:t>
      </w:r>
    </w:p>
    <w:p w:rsidR="00B83E87" w:rsidRDefault="00460AC0">
      <w:pPr>
        <w:wordWrap w:val="0"/>
        <w:spacing w:line="700" w:lineRule="atLeast"/>
        <w:ind w:left="20" w:right="80" w:firstLine="840"/>
        <w:textAlignment w:val="baseline"/>
        <w:rPr>
          <w:sz w:val="38"/>
        </w:rPr>
      </w:pPr>
      <w:r>
        <w:rPr>
          <w:rFonts w:ascii="宋体" w:eastAsia="宋体" w:hAnsi="宋体" w:cs="宋体"/>
          <w:color w:val="000000"/>
          <w:sz w:val="38"/>
        </w:rPr>
        <w:t>有幸的是，我拥有了我叔叔的房子。也许在短时间内很难找到与它相同的房子了。人们通常都把它叫做好客之家，我倒宁可把它叫做客栈，那就是说，只有某些特定人群常去的地方</w:t>
      </w:r>
      <w:r>
        <w:rPr>
          <w:rFonts w:ascii="宋体" w:eastAsia="宋体" w:hAnsi="宋体" w:cs="宋体"/>
          <w:color w:val="000000"/>
          <w:sz w:val="38"/>
        </w:rPr>
        <w:t>——</w:t>
      </w:r>
      <w:r>
        <w:rPr>
          <w:rFonts w:ascii="宋体" w:eastAsia="宋体" w:hAnsi="宋体" w:cs="宋体"/>
          <w:color w:val="000000"/>
          <w:sz w:val="38"/>
        </w:rPr>
        <w:t>例如，裁缝同业会所</w:t>
      </w:r>
      <w:r>
        <w:rPr>
          <w:rFonts w:ascii="宋体" w:eastAsia="宋体" w:hAnsi="宋体" w:cs="宋体"/>
          <w:color w:val="000000"/>
          <w:sz w:val="38"/>
        </w:rPr>
        <w:t>———</w:t>
      </w:r>
      <w:r>
        <w:rPr>
          <w:rFonts w:ascii="宋体" w:eastAsia="宋体" w:hAnsi="宋体" w:cs="宋体"/>
          <w:color w:val="000000"/>
          <w:sz w:val="38"/>
        </w:rPr>
        <w:t>只有订了婚的人来这里。我总是经常来这里，为的是得到与订婚者在一起的愉快</w:t>
      </w:r>
      <w:r>
        <w:rPr>
          <w:rFonts w:ascii="宋体" w:eastAsia="宋体" w:hAnsi="宋体" w:cs="宋体"/>
          <w:color w:val="000000"/>
          <w:sz w:val="38"/>
        </w:rPr>
        <w:t>——</w:t>
      </w:r>
      <w:r>
        <w:rPr>
          <w:rFonts w:ascii="宋体" w:eastAsia="宋体" w:hAnsi="宋体" w:cs="宋体"/>
          <w:color w:val="000000"/>
          <w:sz w:val="38"/>
        </w:rPr>
        <w:t>实际上我自己已经订婚的消息在俱乐部里引起了极大的轰动。</w:t>
      </w:r>
      <w:r>
        <w:rPr>
          <w:rFonts w:ascii="宋体" w:eastAsia="宋体" w:hAnsi="宋体" w:cs="宋体"/>
          <w:color w:val="000000"/>
          <w:sz w:val="38"/>
        </w:rPr>
        <w:t>——</w:t>
      </w:r>
      <w:r>
        <w:rPr>
          <w:rFonts w:ascii="宋体" w:eastAsia="宋体" w:hAnsi="宋体" w:cs="宋体"/>
          <w:color w:val="000000"/>
          <w:sz w:val="38"/>
        </w:rPr>
        <w:t>我将很快加入。</w:t>
      </w:r>
      <w:r>
        <w:rPr>
          <w:rFonts w:ascii="宋体" w:eastAsia="宋体" w:hAnsi="宋体" w:cs="宋体"/>
          <w:color w:val="000000"/>
          <w:sz w:val="38"/>
        </w:rPr>
        <w:t>——</w:t>
      </w:r>
      <w:r>
        <w:rPr>
          <w:rFonts w:ascii="宋体" w:eastAsia="宋体" w:hAnsi="宋体" w:cs="宋体"/>
          <w:color w:val="000000"/>
          <w:sz w:val="38"/>
        </w:rPr>
        <w:t>那幢房子是订婚者的耶路撒冷，正如吉兰岛某个地区的人们那地区叫做谷</w:t>
      </w:r>
      <w:r>
        <w:rPr>
          <w:rFonts w:ascii="宋体" w:eastAsia="宋体" w:hAnsi="宋体" w:cs="宋体"/>
          <w:color w:val="000000"/>
          <w:sz w:val="38"/>
        </w:rPr>
        <w:t>物商的耶路撒冷一样。如果我要告诉一个小伙子对烟草的厌恶的话，我就会带他到雷根森去；如果我要告诉一个年轻女孩儿对订婚的厌恶的话，那么我就把她领到这里来。</w:t>
      </w:r>
    </w:p>
    <w:p w:rsidR="00B83E87" w:rsidRDefault="00460AC0">
      <w:pPr>
        <w:wordWrap w:val="0"/>
        <w:spacing w:line="700" w:lineRule="atLeast"/>
        <w:ind w:right="60"/>
        <w:jc w:val="right"/>
        <w:textAlignment w:val="baseline"/>
        <w:rPr>
          <w:sz w:val="38"/>
        </w:rPr>
      </w:pPr>
      <w:r>
        <w:rPr>
          <w:rFonts w:ascii="宋体" w:eastAsia="宋体" w:hAnsi="宋体" w:cs="宋体"/>
          <w:color w:val="000000"/>
          <w:sz w:val="38"/>
        </w:rPr>
        <w:t>——</w:t>
      </w:r>
      <w:r>
        <w:rPr>
          <w:rFonts w:ascii="宋体" w:eastAsia="宋体" w:hAnsi="宋体" w:cs="宋体"/>
          <w:color w:val="000000"/>
          <w:sz w:val="38"/>
        </w:rPr>
        <w:t>《论文》卷</w:t>
      </w:r>
      <w:r>
        <w:rPr>
          <w:rFonts w:ascii="宋体" w:eastAsia="宋体" w:hAnsi="宋体" w:cs="宋体"/>
          <w:color w:val="000000"/>
          <w:sz w:val="38"/>
        </w:rPr>
        <w:t>3-B99, 1841-1842</w:t>
      </w:r>
      <w:r>
        <w:rPr>
          <w:rFonts w:ascii="宋体" w:eastAsia="宋体" w:hAnsi="宋体" w:cs="宋体"/>
          <w:color w:val="000000"/>
          <w:sz w:val="38"/>
        </w:rPr>
        <w:t>年，无日期</w:t>
      </w:r>
    </w:p>
    <w:p w:rsidR="00B83E87" w:rsidRDefault="00B83E87">
      <w:pPr>
        <w:wordWrap w:val="0"/>
        <w:spacing w:line="720" w:lineRule="exact"/>
        <w:jc w:val="right"/>
        <w:textAlignment w:val="baseline"/>
        <w:rPr>
          <w:sz w:val="38"/>
        </w:rPr>
      </w:pPr>
    </w:p>
    <w:p w:rsidR="00B83E87" w:rsidRDefault="00460AC0">
      <w:pPr>
        <w:wordWrap w:val="0"/>
        <w:spacing w:line="700" w:lineRule="atLeast"/>
        <w:ind w:left="20"/>
        <w:textAlignment w:val="baseline"/>
        <w:rPr>
          <w:sz w:val="38"/>
        </w:rPr>
      </w:pPr>
      <w:r>
        <w:rPr>
          <w:rFonts w:ascii="宋体" w:eastAsia="宋体" w:hAnsi="宋体" w:cs="宋体"/>
          <w:color w:val="000000"/>
          <w:sz w:val="38"/>
        </w:rPr>
        <w:t>摘自草稿删除部分；参见</w:t>
      </w:r>
      <w:r>
        <w:rPr>
          <w:rFonts w:ascii="宋体" w:eastAsia="宋体" w:hAnsi="宋体" w:cs="宋体"/>
          <w:color w:val="000000"/>
          <w:sz w:val="38"/>
        </w:rPr>
        <w:t>379: 37-380: 1:</w:t>
      </w:r>
    </w:p>
    <w:p w:rsidR="00B83E87" w:rsidRDefault="00460AC0">
      <w:pPr>
        <w:wordWrap w:val="0"/>
        <w:spacing w:line="700" w:lineRule="atLeast"/>
        <w:ind w:left="20" w:right="100" w:firstLine="840"/>
        <w:textAlignment w:val="baseline"/>
        <w:rPr>
          <w:sz w:val="38"/>
        </w:rPr>
      </w:pPr>
      <w:r>
        <w:rPr>
          <w:rFonts w:ascii="宋体" w:eastAsia="宋体" w:hAnsi="宋体" w:cs="宋体"/>
          <w:color w:val="000000"/>
          <w:sz w:val="38"/>
        </w:rPr>
        <w:t>无法责备柯德丽娅厌恶那些订婚者的色情实质，那些害相思病的工人的笨拙。</w:t>
      </w:r>
    </w:p>
    <w:p w:rsidR="00B83E87" w:rsidRDefault="00460AC0">
      <w:pPr>
        <w:wordWrap w:val="0"/>
        <w:spacing w:line="640" w:lineRule="atLeast"/>
        <w:ind w:left="2700"/>
        <w:textAlignment w:val="baseline"/>
        <w:rPr>
          <w:sz w:val="47"/>
        </w:rPr>
      </w:pPr>
      <w:r>
        <w:rPr>
          <w:rFonts w:ascii="仿宋" w:eastAsia="仿宋" w:hAnsi="仿宋" w:cs="仿宋"/>
          <w:color w:val="000000"/>
          <w:sz w:val="47"/>
        </w:rPr>
        <w:t>——</w:t>
      </w:r>
      <w:r>
        <w:rPr>
          <w:rFonts w:ascii="仿宋" w:eastAsia="仿宋" w:hAnsi="仿宋" w:cs="仿宋"/>
          <w:color w:val="000000"/>
          <w:sz w:val="47"/>
        </w:rPr>
        <w:t>《论文》卷</w:t>
      </w:r>
      <w:r>
        <w:rPr>
          <w:rFonts w:ascii="仿宋" w:eastAsia="仿宋" w:hAnsi="仿宋" w:cs="仿宋"/>
          <w:color w:val="000000"/>
          <w:sz w:val="47"/>
        </w:rPr>
        <w:t>3-B115, 1841-1842</w:t>
      </w:r>
      <w:r>
        <w:rPr>
          <w:rFonts w:ascii="仿宋" w:eastAsia="仿宋" w:hAnsi="仿宋" w:cs="仿宋"/>
          <w:color w:val="000000"/>
          <w:sz w:val="47"/>
        </w:rPr>
        <w:t>年，无日期</w:t>
      </w:r>
    </w:p>
    <w:p w:rsidR="00B83E87" w:rsidRDefault="00B83E87"/>
    <w:p w:rsidR="00B83E87" w:rsidRDefault="00B83E87">
      <w:pPr>
        <w:sectPr w:rsidR="00B83E87">
          <w:headerReference w:type="default" r:id="rId1315"/>
          <w:footerReference w:type="default" r:id="rId1316"/>
          <w:pgSz w:w="14600" w:h="24100"/>
          <w:pgMar w:top="1860" w:right="1140" w:bottom="1860" w:left="1140" w:header="1560" w:footer="1560" w:gutter="0"/>
          <w:cols w:space="720"/>
        </w:sectPr>
      </w:pPr>
    </w:p>
    <w:p w:rsidR="00B83E87" w:rsidRDefault="00460AC0">
      <w:pPr>
        <w:wordWrap w:val="0"/>
        <w:spacing w:line="560" w:lineRule="atLeast"/>
        <w:ind w:right="60"/>
        <w:jc w:val="right"/>
        <w:textAlignment w:val="baseline"/>
        <w:rPr>
          <w:sz w:val="41"/>
        </w:rPr>
      </w:pPr>
      <w:r>
        <w:rPr>
          <w:rFonts w:ascii="仿宋" w:eastAsia="仿宋" w:hAnsi="仿宋" w:cs="仿宋"/>
          <w:color w:val="000000"/>
          <w:sz w:val="41"/>
        </w:rPr>
        <w:t>增</w:t>
      </w:r>
      <w:r>
        <w:rPr>
          <w:rFonts w:ascii="仿宋" w:eastAsia="仿宋" w:hAnsi="仿宋" w:cs="仿宋"/>
          <w:b/>
          <w:color w:val="000000"/>
          <w:sz w:val="41"/>
        </w:rPr>
        <w:t xml:space="preserve"> </w:t>
      </w:r>
      <w:r>
        <w:rPr>
          <w:rFonts w:ascii="仿宋" w:eastAsia="仿宋" w:hAnsi="仿宋" w:cs="仿宋"/>
          <w:color w:val="000000"/>
          <w:sz w:val="41"/>
        </w:rPr>
        <w:t>补</w:t>
      </w:r>
      <w:r>
        <w:rPr>
          <w:rFonts w:ascii="仿宋" w:eastAsia="仿宋" w:hAnsi="仿宋" w:cs="仿宋"/>
          <w:b/>
          <w:color w:val="000000"/>
          <w:sz w:val="41"/>
        </w:rPr>
        <w:t xml:space="preserve"> </w:t>
      </w:r>
      <w:r>
        <w:rPr>
          <w:rFonts w:ascii="仿宋" w:eastAsia="仿宋" w:hAnsi="仿宋" w:cs="仿宋"/>
          <w:color w:val="000000"/>
          <w:sz w:val="41"/>
        </w:rPr>
        <w:t>631</w:t>
      </w:r>
    </w:p>
    <w:p w:rsidR="00B83E87" w:rsidRDefault="00B83E87">
      <w:pPr>
        <w:wordWrap w:val="0"/>
        <w:spacing w:line="560" w:lineRule="exact"/>
        <w:jc w:val="right"/>
        <w:textAlignment w:val="baseline"/>
        <w:rPr>
          <w:sz w:val="44"/>
        </w:rPr>
      </w:pPr>
    </w:p>
    <w:p w:rsidR="00B83E87" w:rsidRDefault="00460AC0">
      <w:pPr>
        <w:wordWrap w:val="0"/>
        <w:spacing w:line="600" w:lineRule="atLeast"/>
        <w:textAlignment w:val="baseline"/>
        <w:rPr>
          <w:sz w:val="44"/>
        </w:rPr>
      </w:pPr>
      <w:r>
        <w:rPr>
          <w:rFonts w:ascii="仿宋" w:eastAsia="仿宋" w:hAnsi="仿宋" w:cs="仿宋"/>
          <w:color w:val="000000"/>
          <w:sz w:val="44"/>
        </w:rPr>
        <w:t>摘自《论文》卷</w:t>
      </w:r>
      <w:r>
        <w:rPr>
          <w:rFonts w:ascii="仿宋" w:eastAsia="仿宋" w:hAnsi="仿宋" w:cs="仿宋"/>
          <w:color w:val="000000"/>
          <w:sz w:val="44"/>
        </w:rPr>
        <w:t>3-B99</w:t>
      </w:r>
      <w:r>
        <w:rPr>
          <w:rFonts w:ascii="仿宋" w:eastAsia="仿宋" w:hAnsi="仿宋" w:cs="仿宋"/>
          <w:color w:val="000000"/>
          <w:sz w:val="44"/>
        </w:rPr>
        <w:t>删除的附注；参见</w:t>
      </w:r>
      <w:r>
        <w:rPr>
          <w:rFonts w:ascii="仿宋" w:eastAsia="仿宋" w:hAnsi="仿宋" w:cs="仿宋"/>
          <w:color w:val="000000"/>
          <w:sz w:val="44"/>
        </w:rPr>
        <w:t>380</w:t>
      </w:r>
      <w:r>
        <w:rPr>
          <w:rFonts w:ascii="仿宋" w:eastAsia="仿宋" w:hAnsi="仿宋" w:cs="仿宋"/>
          <w:color w:val="000000"/>
          <w:sz w:val="44"/>
        </w:rPr>
        <w:t>：</w:t>
      </w:r>
      <w:r>
        <w:rPr>
          <w:rFonts w:ascii="仿宋" w:eastAsia="仿宋" w:hAnsi="仿宋" w:cs="仿宋"/>
          <w:b/>
          <w:color w:val="000000"/>
          <w:sz w:val="44"/>
        </w:rPr>
        <w:t xml:space="preserve"> </w:t>
      </w:r>
      <w:r>
        <w:rPr>
          <w:rFonts w:ascii="仿宋" w:eastAsia="仿宋" w:hAnsi="仿宋" w:cs="仿宋"/>
          <w:color w:val="000000"/>
          <w:sz w:val="44"/>
        </w:rPr>
        <w:t>2-15</w:t>
      </w:r>
      <w:r>
        <w:rPr>
          <w:rFonts w:ascii="仿宋" w:eastAsia="仿宋" w:hAnsi="仿宋" w:cs="仿宋"/>
          <w:color w:val="000000"/>
          <w:sz w:val="44"/>
        </w:rPr>
        <w:t>：</w:t>
      </w:r>
    </w:p>
    <w:p w:rsidR="00B83E87" w:rsidRDefault="00460AC0">
      <w:pPr>
        <w:wordWrap w:val="0"/>
        <w:spacing w:line="740" w:lineRule="atLeast"/>
        <w:ind w:right="40" w:firstLine="820"/>
        <w:textAlignment w:val="baseline"/>
        <w:rPr>
          <w:sz w:val="39"/>
        </w:rPr>
      </w:pPr>
      <w:r>
        <w:rPr>
          <w:rFonts w:ascii="宋体" w:eastAsia="宋体" w:hAnsi="宋体" w:cs="宋体"/>
          <w:color w:val="000000"/>
          <w:sz w:val="39"/>
        </w:rPr>
        <w:t>人们不断听见一种声音，就像有人拿着苍蝇拍在到处走动</w:t>
      </w:r>
      <w:r>
        <w:rPr>
          <w:rFonts w:ascii="宋体" w:eastAsia="宋体" w:hAnsi="宋体" w:cs="宋体"/>
          <w:color w:val="000000"/>
          <w:sz w:val="39"/>
        </w:rPr>
        <w:t>———</w:t>
      </w:r>
      <w:r>
        <w:rPr>
          <w:rFonts w:ascii="宋体" w:eastAsia="宋体" w:hAnsi="宋体" w:cs="宋体"/>
          <w:color w:val="000000"/>
          <w:sz w:val="39"/>
        </w:rPr>
        <w:t>那是情人们亲吻的声音</w:t>
      </w:r>
      <w:r>
        <w:rPr>
          <w:rFonts w:ascii="宋体" w:eastAsia="宋体" w:hAnsi="宋体" w:cs="宋体"/>
          <w:color w:val="000000"/>
          <w:sz w:val="39"/>
        </w:rPr>
        <w:t>——</w:t>
      </w:r>
      <w:r>
        <w:rPr>
          <w:rFonts w:ascii="宋体" w:eastAsia="宋体" w:hAnsi="宋体" w:cs="宋体"/>
          <w:color w:val="000000"/>
          <w:sz w:val="39"/>
        </w:rPr>
        <w:t>我也开始做相似的事情，无论我多么强迫自己，都只是使柯德丽娅心烦意乱。</w:t>
      </w:r>
      <w:r>
        <w:rPr>
          <w:rFonts w:ascii="宋体" w:eastAsia="宋体" w:hAnsi="宋体" w:cs="宋体"/>
          <w:color w:val="000000"/>
          <w:sz w:val="39"/>
        </w:rPr>
        <w:t>——</w:t>
      </w:r>
      <w:r>
        <w:rPr>
          <w:rFonts w:ascii="宋体" w:eastAsia="宋体" w:hAnsi="宋体" w:cs="宋体"/>
          <w:color w:val="000000"/>
          <w:sz w:val="39"/>
        </w:rPr>
        <w:t>从总体上说，我可以保证对任何把终身托付【</w:t>
      </w:r>
      <w:r>
        <w:rPr>
          <w:rFonts w:ascii="宋体" w:eastAsia="宋体" w:hAnsi="宋体" w:cs="宋体"/>
          <w:color w:val="000000"/>
          <w:sz w:val="39"/>
        </w:rPr>
        <w:t>573</w:t>
      </w:r>
      <w:r>
        <w:rPr>
          <w:rFonts w:ascii="宋体" w:eastAsia="宋体" w:hAnsi="宋体" w:cs="宋体"/>
          <w:color w:val="000000"/>
          <w:sz w:val="39"/>
        </w:rPr>
        <w:t>】给我的女孩儿给予完美的美学上的待遇</w:t>
      </w:r>
      <w:r>
        <w:rPr>
          <w:rFonts w:ascii="宋体" w:eastAsia="宋体" w:hAnsi="宋体" w:cs="宋体"/>
          <w:color w:val="000000"/>
          <w:sz w:val="39"/>
        </w:rPr>
        <w:t>——</w:t>
      </w:r>
      <w:r>
        <w:rPr>
          <w:rFonts w:ascii="宋体" w:eastAsia="宋体" w:hAnsi="宋体" w:cs="宋体"/>
          <w:color w:val="000000"/>
          <w:sz w:val="39"/>
        </w:rPr>
        <w:t>结果只能是她受骗，但这也是我的美学的一部分。</w:t>
      </w:r>
    </w:p>
    <w:p w:rsidR="00B83E87" w:rsidRDefault="00460AC0">
      <w:pPr>
        <w:wordWrap w:val="0"/>
        <w:spacing w:line="620" w:lineRule="atLeast"/>
        <w:ind w:left="2680"/>
        <w:textAlignment w:val="baseline"/>
        <w:rPr>
          <w:sz w:val="46"/>
        </w:rPr>
      </w:pPr>
      <w:r>
        <w:rPr>
          <w:rFonts w:ascii="仿宋" w:eastAsia="仿宋" w:hAnsi="仿宋" w:cs="仿宋"/>
          <w:color w:val="000000"/>
          <w:sz w:val="46"/>
        </w:rPr>
        <w:t>——</w:t>
      </w:r>
      <w:r>
        <w:rPr>
          <w:rFonts w:ascii="仿宋" w:eastAsia="仿宋" w:hAnsi="仿宋" w:cs="仿宋"/>
          <w:color w:val="000000"/>
          <w:sz w:val="46"/>
        </w:rPr>
        <w:t>《论文》卷</w:t>
      </w:r>
      <w:r>
        <w:rPr>
          <w:rFonts w:ascii="仿宋" w:eastAsia="仿宋" w:hAnsi="仿宋" w:cs="仿宋"/>
          <w:color w:val="000000"/>
          <w:sz w:val="46"/>
        </w:rPr>
        <w:t>3-B100</w:t>
      </w:r>
      <w:r>
        <w:rPr>
          <w:rFonts w:ascii="仿宋" w:eastAsia="仿宋" w:hAnsi="仿宋" w:cs="仿宋"/>
          <w:color w:val="000000"/>
          <w:sz w:val="46"/>
        </w:rPr>
        <w:t>，</w:t>
      </w:r>
      <w:r>
        <w:rPr>
          <w:rFonts w:ascii="仿宋" w:eastAsia="仿宋" w:hAnsi="仿宋" w:cs="仿宋"/>
          <w:b/>
          <w:color w:val="000000"/>
          <w:sz w:val="46"/>
        </w:rPr>
        <w:t xml:space="preserve"> </w:t>
      </w:r>
      <w:r>
        <w:rPr>
          <w:rFonts w:ascii="仿宋" w:eastAsia="仿宋" w:hAnsi="仿宋" w:cs="仿宋"/>
          <w:color w:val="000000"/>
          <w:sz w:val="46"/>
        </w:rPr>
        <w:t>1841-1842</w:t>
      </w:r>
      <w:r>
        <w:rPr>
          <w:rFonts w:ascii="仿宋" w:eastAsia="仿宋" w:hAnsi="仿宋" w:cs="仿宋"/>
          <w:color w:val="000000"/>
          <w:sz w:val="46"/>
        </w:rPr>
        <w:t>年，无日期</w:t>
      </w:r>
    </w:p>
    <w:p w:rsidR="00B83E87" w:rsidRDefault="00B83E87">
      <w:pPr>
        <w:wordWrap w:val="0"/>
        <w:spacing w:line="620" w:lineRule="exact"/>
        <w:textAlignment w:val="baseline"/>
        <w:rPr>
          <w:sz w:val="46"/>
        </w:rPr>
      </w:pPr>
    </w:p>
    <w:p w:rsidR="00B83E87" w:rsidRDefault="00460AC0">
      <w:pPr>
        <w:wordWrap w:val="0"/>
        <w:spacing w:line="620" w:lineRule="atLeast"/>
        <w:textAlignment w:val="baseline"/>
        <w:rPr>
          <w:sz w:val="46"/>
        </w:rPr>
      </w:pPr>
      <w:r>
        <w:rPr>
          <w:rFonts w:ascii="仿宋" w:eastAsia="仿宋" w:hAnsi="仿宋" w:cs="仿宋"/>
          <w:color w:val="000000"/>
          <w:sz w:val="46"/>
        </w:rPr>
        <w:t>摘自定稿；参见</w:t>
      </w:r>
      <w:r>
        <w:rPr>
          <w:rFonts w:ascii="仿宋" w:eastAsia="仿宋" w:hAnsi="仿宋" w:cs="仿宋"/>
          <w:color w:val="000000"/>
          <w:sz w:val="46"/>
        </w:rPr>
        <w:t>380</w:t>
      </w:r>
      <w:r>
        <w:rPr>
          <w:rFonts w:ascii="仿宋" w:eastAsia="仿宋" w:hAnsi="仿宋" w:cs="仿宋"/>
          <w:color w:val="000000"/>
          <w:sz w:val="46"/>
        </w:rPr>
        <w:t>：</w:t>
      </w:r>
      <w:r>
        <w:rPr>
          <w:rFonts w:ascii="仿宋" w:eastAsia="仿宋" w:hAnsi="仿宋" w:cs="仿宋"/>
          <w:b/>
          <w:color w:val="000000"/>
          <w:sz w:val="46"/>
        </w:rPr>
        <w:t xml:space="preserve"> </w:t>
      </w:r>
      <w:r>
        <w:rPr>
          <w:rFonts w:ascii="仿宋" w:eastAsia="仿宋" w:hAnsi="仿宋" w:cs="仿宋"/>
          <w:color w:val="000000"/>
          <w:sz w:val="46"/>
        </w:rPr>
        <w:t>14-17</w:t>
      </w:r>
      <w:r>
        <w:rPr>
          <w:rFonts w:ascii="仿宋" w:eastAsia="仿宋" w:hAnsi="仿宋" w:cs="仿宋"/>
          <w:color w:val="000000"/>
          <w:sz w:val="46"/>
        </w:rPr>
        <w:t>：</w:t>
      </w:r>
    </w:p>
    <w:p w:rsidR="00B83E87" w:rsidRDefault="00460AC0">
      <w:pPr>
        <w:wordWrap w:val="0"/>
        <w:spacing w:line="740" w:lineRule="atLeast"/>
        <w:ind w:right="60" w:firstLine="820"/>
        <w:textAlignment w:val="baseline"/>
        <w:rPr>
          <w:sz w:val="39"/>
        </w:rPr>
      </w:pPr>
      <w:r>
        <w:rPr>
          <w:rFonts w:ascii="宋体" w:eastAsia="宋体" w:hAnsi="宋体" w:cs="宋体"/>
          <w:color w:val="000000"/>
          <w:sz w:val="39"/>
        </w:rPr>
        <w:t>如果能把某些单调乏味的文字工作累计起来的话，将会很有趣</w:t>
      </w:r>
      <w:r>
        <w:rPr>
          <w:rFonts w:ascii="宋体" w:eastAsia="宋体" w:hAnsi="宋体" w:cs="宋体"/>
          <w:color w:val="000000"/>
          <w:sz w:val="39"/>
        </w:rPr>
        <w:t>——</w:t>
      </w:r>
      <w:r>
        <w:rPr>
          <w:rFonts w:ascii="宋体" w:eastAsia="宋体" w:hAnsi="宋体" w:cs="宋体"/>
          <w:color w:val="000000"/>
          <w:sz w:val="39"/>
        </w:rPr>
        <w:t>参见蓝皮本子。</w:t>
      </w:r>
    </w:p>
    <w:p w:rsidR="00B83E87" w:rsidRDefault="00460AC0">
      <w:pPr>
        <w:wordWrap w:val="0"/>
        <w:spacing w:line="620" w:lineRule="atLeast"/>
        <w:ind w:right="40"/>
        <w:jc w:val="right"/>
        <w:textAlignment w:val="baseline"/>
        <w:rPr>
          <w:sz w:val="46"/>
        </w:rPr>
      </w:pPr>
      <w:r>
        <w:rPr>
          <w:rFonts w:ascii="仿宋" w:eastAsia="仿宋" w:hAnsi="仿宋" w:cs="仿宋"/>
          <w:color w:val="000000"/>
          <w:sz w:val="46"/>
        </w:rPr>
        <w:t>——</w:t>
      </w:r>
      <w:r>
        <w:rPr>
          <w:rFonts w:ascii="仿宋" w:eastAsia="仿宋" w:hAnsi="仿宋" w:cs="仿宋"/>
          <w:color w:val="000000"/>
          <w:sz w:val="46"/>
        </w:rPr>
        <w:t>《论文》卷</w:t>
      </w:r>
      <w:r>
        <w:rPr>
          <w:rFonts w:ascii="仿宋" w:eastAsia="仿宋" w:hAnsi="仿宋" w:cs="仿宋"/>
          <w:color w:val="000000"/>
          <w:sz w:val="46"/>
        </w:rPr>
        <w:t>3-B136</w:t>
      </w:r>
      <w:r>
        <w:rPr>
          <w:rFonts w:ascii="仿宋" w:eastAsia="仿宋" w:hAnsi="仿宋" w:cs="仿宋"/>
          <w:color w:val="000000"/>
          <w:sz w:val="46"/>
        </w:rPr>
        <w:t>，</w:t>
      </w:r>
      <w:r>
        <w:rPr>
          <w:rFonts w:ascii="仿宋" w:eastAsia="仿宋" w:hAnsi="仿宋" w:cs="仿宋"/>
          <w:b/>
          <w:color w:val="000000"/>
          <w:sz w:val="46"/>
        </w:rPr>
        <w:t xml:space="preserve"> </w:t>
      </w:r>
      <w:r>
        <w:rPr>
          <w:rFonts w:ascii="仿宋" w:eastAsia="仿宋" w:hAnsi="仿宋" w:cs="仿宋"/>
          <w:color w:val="000000"/>
          <w:sz w:val="46"/>
        </w:rPr>
        <w:t>1842</w:t>
      </w:r>
      <w:r>
        <w:rPr>
          <w:rFonts w:ascii="仿宋" w:eastAsia="仿宋" w:hAnsi="仿宋" w:cs="仿宋"/>
          <w:color w:val="000000"/>
          <w:sz w:val="46"/>
        </w:rPr>
        <w:t>年，无日期</w:t>
      </w:r>
    </w:p>
    <w:p w:rsidR="00B83E87" w:rsidRDefault="00B83E87">
      <w:pPr>
        <w:wordWrap w:val="0"/>
        <w:spacing w:line="740" w:lineRule="exact"/>
        <w:jc w:val="right"/>
        <w:textAlignment w:val="baseline"/>
        <w:rPr>
          <w:sz w:val="39"/>
        </w:rPr>
      </w:pPr>
    </w:p>
    <w:p w:rsidR="00B83E87" w:rsidRDefault="00460AC0">
      <w:pPr>
        <w:wordWrap w:val="0"/>
        <w:spacing w:line="740" w:lineRule="atLeast"/>
        <w:textAlignment w:val="baseline"/>
        <w:rPr>
          <w:sz w:val="39"/>
        </w:rPr>
      </w:pPr>
      <w:r>
        <w:rPr>
          <w:rFonts w:ascii="宋体" w:eastAsia="宋体" w:hAnsi="宋体" w:cs="宋体"/>
          <w:color w:val="000000"/>
          <w:sz w:val="39"/>
        </w:rPr>
        <w:t>摘自随笔删除部分；参见</w:t>
      </w:r>
      <w:r>
        <w:rPr>
          <w:rFonts w:ascii="宋体" w:eastAsia="宋体" w:hAnsi="宋体" w:cs="宋体"/>
          <w:color w:val="000000"/>
          <w:sz w:val="39"/>
        </w:rPr>
        <w:t>380</w:t>
      </w:r>
      <w:r>
        <w:rPr>
          <w:rFonts w:ascii="宋体" w:eastAsia="宋体" w:hAnsi="宋体" w:cs="宋体"/>
          <w:color w:val="000000"/>
          <w:sz w:val="39"/>
        </w:rPr>
        <w:t>：</w:t>
      </w:r>
      <w:r>
        <w:rPr>
          <w:rFonts w:ascii="宋体" w:eastAsia="宋体" w:hAnsi="宋体" w:cs="宋体"/>
          <w:b/>
          <w:color w:val="000000"/>
          <w:sz w:val="39"/>
        </w:rPr>
        <w:t xml:space="preserve"> </w:t>
      </w:r>
      <w:r>
        <w:rPr>
          <w:rFonts w:ascii="宋体" w:eastAsia="宋体" w:hAnsi="宋体" w:cs="宋体"/>
          <w:color w:val="000000"/>
          <w:sz w:val="39"/>
        </w:rPr>
        <w:t>34</w:t>
      </w:r>
      <w:r>
        <w:rPr>
          <w:rFonts w:ascii="宋体" w:eastAsia="宋体" w:hAnsi="宋体" w:cs="宋体"/>
          <w:color w:val="000000"/>
          <w:sz w:val="39"/>
        </w:rPr>
        <w:t>：</w:t>
      </w:r>
    </w:p>
    <w:p w:rsidR="00B83E87" w:rsidRDefault="00460AC0">
      <w:pPr>
        <w:wordWrap w:val="0"/>
        <w:spacing w:line="740" w:lineRule="atLeast"/>
        <w:ind w:right="20" w:firstLine="820"/>
        <w:textAlignment w:val="baseline"/>
        <w:rPr>
          <w:sz w:val="39"/>
        </w:rPr>
      </w:pPr>
      <w:r>
        <w:rPr>
          <w:rFonts w:ascii="宋体" w:eastAsia="宋体" w:hAnsi="宋体" w:cs="宋体"/>
          <w:color w:val="000000"/>
          <w:sz w:val="39"/>
        </w:rPr>
        <w:t>这些日子里，我从那些好人那里获得了</w:t>
      </w:r>
      <w:r>
        <w:rPr>
          <w:rFonts w:ascii="宋体" w:eastAsia="宋体" w:hAnsi="宋体" w:cs="宋体"/>
          <w:b/>
          <w:color w:val="000000"/>
          <w:sz w:val="39"/>
        </w:rPr>
        <w:t xml:space="preserve"> </w:t>
      </w:r>
      <w:r>
        <w:rPr>
          <w:rFonts w:ascii="宋体" w:eastAsia="宋体" w:hAnsi="宋体" w:cs="宋体"/>
          <w:color w:val="000000"/>
          <w:sz w:val="39"/>
        </w:rPr>
        <w:t>apparte[</w:t>
      </w:r>
      <w:r>
        <w:rPr>
          <w:rFonts w:ascii="宋体" w:eastAsia="宋体" w:hAnsi="宋体" w:cs="宋体"/>
          <w:color w:val="000000"/>
          <w:sz w:val="39"/>
        </w:rPr>
        <w:t>不同寻常的</w:t>
      </w:r>
      <w:r>
        <w:rPr>
          <w:rFonts w:ascii="宋体" w:eastAsia="宋体" w:hAnsi="宋体" w:cs="宋体"/>
          <w:color w:val="000000"/>
          <w:sz w:val="39"/>
        </w:rPr>
        <w:t>]</w:t>
      </w:r>
      <w:r>
        <w:rPr>
          <w:rFonts w:ascii="宋体" w:eastAsia="宋体" w:hAnsi="宋体" w:cs="宋体"/>
          <w:color w:val="000000"/>
          <w:sz w:val="39"/>
        </w:rPr>
        <w:t>乐趣，他们相信我在情欲领域完全是个新手。那些情景是极其荒唐的</w:t>
      </w:r>
      <w:r>
        <w:rPr>
          <w:rFonts w:ascii="宋体" w:eastAsia="宋体" w:hAnsi="宋体" w:cs="宋体"/>
          <w:color w:val="000000"/>
          <w:sz w:val="39"/>
        </w:rPr>
        <w:t>——</w:t>
      </w:r>
      <w:r>
        <w:rPr>
          <w:rFonts w:ascii="宋体" w:eastAsia="宋体" w:hAnsi="宋体" w:cs="宋体"/>
          <w:color w:val="000000"/>
          <w:sz w:val="39"/>
        </w:rPr>
        <w:t>那些再也无法征服女人的老练的已婚男人们，现在却通过专注于刚刚订婚的人而恢复了活力，为的是一直都能感受到它。我感谢他们的善意忠告</w:t>
      </w:r>
      <w:r>
        <w:rPr>
          <w:rFonts w:ascii="宋体" w:eastAsia="宋体" w:hAnsi="宋体" w:cs="宋体"/>
          <w:color w:val="000000"/>
          <w:sz w:val="39"/>
        </w:rPr>
        <w:t>——</w:t>
      </w:r>
      <w:r>
        <w:rPr>
          <w:rFonts w:ascii="宋体" w:eastAsia="宋体" w:hAnsi="宋体" w:cs="宋体"/>
          <w:color w:val="000000"/>
          <w:sz w:val="39"/>
        </w:rPr>
        <w:t>我也由此发觉，在生活中变得越具体，整个生活就变得更加荒谬可笑。迄今为止，我总是对自己的恋爱守口如瓶；那有它的长处，但我现在同时具有秘密及其韵味，以及名声的荒谬可笑性。</w:t>
      </w:r>
    </w:p>
    <w:p w:rsidR="00B83E87" w:rsidRDefault="00460AC0">
      <w:pPr>
        <w:wordWrap w:val="0"/>
        <w:spacing w:line="600" w:lineRule="atLeast"/>
        <w:ind w:right="20"/>
        <w:jc w:val="right"/>
        <w:textAlignment w:val="baseline"/>
        <w:rPr>
          <w:sz w:val="44"/>
        </w:rPr>
      </w:pPr>
      <w:r>
        <w:rPr>
          <w:rFonts w:ascii="仿宋" w:eastAsia="仿宋" w:hAnsi="仿宋" w:cs="仿宋"/>
          <w:color w:val="000000"/>
          <w:sz w:val="44"/>
        </w:rPr>
        <w:t>——</w:t>
      </w:r>
      <w:r>
        <w:rPr>
          <w:rFonts w:ascii="仿宋" w:eastAsia="仿宋" w:hAnsi="仿宋" w:cs="仿宋"/>
          <w:color w:val="000000"/>
          <w:sz w:val="44"/>
        </w:rPr>
        <w:t>《论文》卷</w:t>
      </w:r>
      <w:r>
        <w:rPr>
          <w:rFonts w:ascii="仿宋" w:eastAsia="仿宋" w:hAnsi="仿宋" w:cs="仿宋"/>
          <w:color w:val="000000"/>
          <w:sz w:val="44"/>
        </w:rPr>
        <w:t>3-B10</w:t>
      </w:r>
      <w:r>
        <w:rPr>
          <w:rFonts w:ascii="仿宋" w:eastAsia="仿宋" w:hAnsi="仿宋" w:cs="仿宋"/>
          <w:color w:val="000000"/>
          <w:sz w:val="44"/>
        </w:rPr>
        <w:t>2</w:t>
      </w:r>
      <w:r>
        <w:rPr>
          <w:rFonts w:ascii="仿宋" w:eastAsia="仿宋" w:hAnsi="仿宋" w:cs="仿宋"/>
          <w:color w:val="000000"/>
          <w:sz w:val="44"/>
        </w:rPr>
        <w:t>，</w:t>
      </w:r>
      <w:r>
        <w:rPr>
          <w:rFonts w:ascii="仿宋" w:eastAsia="仿宋" w:hAnsi="仿宋" w:cs="仿宋"/>
          <w:b/>
          <w:color w:val="000000"/>
          <w:sz w:val="44"/>
        </w:rPr>
        <w:t xml:space="preserve"> </w:t>
      </w:r>
      <w:r>
        <w:rPr>
          <w:rFonts w:ascii="仿宋" w:eastAsia="仿宋" w:hAnsi="仿宋" w:cs="仿宋"/>
          <w:color w:val="000000"/>
          <w:sz w:val="44"/>
        </w:rPr>
        <w:t>1841-1842</w:t>
      </w:r>
      <w:r>
        <w:rPr>
          <w:rFonts w:ascii="仿宋" w:eastAsia="仿宋" w:hAnsi="仿宋" w:cs="仿宋"/>
          <w:color w:val="000000"/>
          <w:sz w:val="44"/>
        </w:rPr>
        <w:t>年，无日期</w:t>
      </w:r>
    </w:p>
    <w:p w:rsidR="00B83E87" w:rsidRDefault="00B83E87">
      <w:pPr>
        <w:wordWrap w:val="0"/>
        <w:spacing w:line="560" w:lineRule="exact"/>
        <w:jc w:val="right"/>
        <w:textAlignment w:val="baseline"/>
        <w:rPr>
          <w:sz w:val="44"/>
        </w:rPr>
      </w:pPr>
    </w:p>
    <w:p w:rsidR="00B83E87" w:rsidRDefault="00460AC0">
      <w:pPr>
        <w:wordWrap w:val="0"/>
        <w:spacing w:line="600" w:lineRule="atLeast"/>
        <w:textAlignment w:val="baseline"/>
        <w:rPr>
          <w:sz w:val="44"/>
        </w:rPr>
      </w:pPr>
      <w:r>
        <w:rPr>
          <w:rFonts w:ascii="仿宋" w:eastAsia="仿宋" w:hAnsi="仿宋" w:cs="仿宋"/>
          <w:color w:val="000000"/>
          <w:sz w:val="44"/>
        </w:rPr>
        <w:t>摘自定稿；参见</w:t>
      </w:r>
      <w:r>
        <w:rPr>
          <w:rFonts w:ascii="仿宋" w:eastAsia="仿宋" w:hAnsi="仿宋" w:cs="仿宋"/>
          <w:color w:val="000000"/>
          <w:sz w:val="44"/>
        </w:rPr>
        <w:t>381</w:t>
      </w:r>
      <w:r>
        <w:rPr>
          <w:rFonts w:ascii="仿宋" w:eastAsia="仿宋" w:hAnsi="仿宋" w:cs="仿宋"/>
          <w:color w:val="000000"/>
          <w:sz w:val="44"/>
        </w:rPr>
        <w:t>：</w:t>
      </w:r>
      <w:r>
        <w:rPr>
          <w:rFonts w:ascii="仿宋" w:eastAsia="仿宋" w:hAnsi="仿宋" w:cs="仿宋"/>
          <w:b/>
          <w:color w:val="000000"/>
          <w:sz w:val="44"/>
        </w:rPr>
        <w:t xml:space="preserve"> </w:t>
      </w:r>
      <w:r>
        <w:rPr>
          <w:rFonts w:ascii="仿宋" w:eastAsia="仿宋" w:hAnsi="仿宋" w:cs="仿宋"/>
          <w:color w:val="000000"/>
          <w:sz w:val="44"/>
        </w:rPr>
        <w:t>10-12</w:t>
      </w:r>
      <w:r>
        <w:rPr>
          <w:rFonts w:ascii="仿宋" w:eastAsia="仿宋" w:hAnsi="仿宋" w:cs="仿宋"/>
          <w:color w:val="000000"/>
          <w:sz w:val="44"/>
        </w:rPr>
        <w:t>：</w:t>
      </w:r>
    </w:p>
    <w:p w:rsidR="00B83E87" w:rsidRDefault="00460AC0">
      <w:pPr>
        <w:wordWrap w:val="0"/>
        <w:spacing w:line="740" w:lineRule="atLeast"/>
        <w:ind w:right="40" w:firstLine="820"/>
        <w:textAlignment w:val="baseline"/>
        <w:rPr>
          <w:sz w:val="39"/>
        </w:rPr>
      </w:pPr>
      <w:r>
        <w:rPr>
          <w:rFonts w:ascii="宋体" w:eastAsia="宋体" w:hAnsi="宋体" w:cs="宋体"/>
          <w:color w:val="000000"/>
          <w:sz w:val="39"/>
        </w:rPr>
        <w:t>虽然我过着无疑非常有趣的日子，能轻易使它对年轻女孩儿具有诱惑力，然而，我始终都将拒绝这种手段，因为这种手段如果有必要，那么我就相信爱情本身不是纯粹的。</w:t>
      </w:r>
    </w:p>
    <w:p w:rsidR="00B83E87" w:rsidRDefault="00B83E87"/>
    <w:p w:rsidR="00B83E87" w:rsidRDefault="00B83E87">
      <w:pPr>
        <w:sectPr w:rsidR="00B83E87">
          <w:headerReference w:type="default" r:id="rId1317"/>
          <w:footerReference w:type="default" r:id="rId1318"/>
          <w:pgSz w:w="14540" w:h="24080"/>
          <w:pgMar w:top="1840" w:right="1160" w:bottom="1840" w:left="1160" w:header="1540" w:footer="1540" w:gutter="0"/>
          <w:cols w:space="720"/>
        </w:sectPr>
      </w:pPr>
    </w:p>
    <w:p w:rsidR="00B83E87" w:rsidRDefault="00460AC0">
      <w:pPr>
        <w:wordWrap w:val="0"/>
        <w:spacing w:line="460" w:lineRule="atLeast"/>
        <w:ind w:left="160"/>
        <w:textAlignment w:val="baseline"/>
        <w:rPr>
          <w:sz w:val="34"/>
        </w:rPr>
      </w:pPr>
      <w:r>
        <w:rPr>
          <w:rFonts w:ascii="仿宋" w:eastAsia="仿宋" w:hAnsi="仿宋" w:cs="仿宋"/>
          <w:color w:val="000000"/>
          <w:sz w:val="34"/>
        </w:rPr>
        <w:t>632</w:t>
      </w:r>
      <w:r>
        <w:rPr>
          <w:rFonts w:ascii="仿宋" w:eastAsia="仿宋" w:hAnsi="仿宋" w:cs="仿宋"/>
          <w:b/>
          <w:color w:val="000000"/>
          <w:sz w:val="34"/>
        </w:rPr>
        <w:t xml:space="preserve">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60" w:lineRule="exact"/>
        <w:textAlignment w:val="baseline"/>
        <w:rPr>
          <w:sz w:val="37"/>
        </w:rPr>
      </w:pPr>
    </w:p>
    <w:p w:rsidR="00B83E87" w:rsidRDefault="00460AC0">
      <w:pPr>
        <w:wordWrap w:val="0"/>
        <w:spacing w:line="660" w:lineRule="atLeast"/>
        <w:ind w:left="160" w:right="40" w:firstLine="820"/>
        <w:textAlignment w:val="baseline"/>
        <w:rPr>
          <w:sz w:val="37"/>
        </w:rPr>
      </w:pPr>
      <w:r>
        <w:rPr>
          <w:rFonts w:ascii="宋体" w:eastAsia="宋体" w:hAnsi="宋体" w:cs="宋体"/>
          <w:color w:val="000000"/>
          <w:sz w:val="37"/>
        </w:rPr>
        <w:t>页边注：无论如何，即我所追寻的都不是历史</w:t>
      </w:r>
      <w:r>
        <w:rPr>
          <w:rFonts w:ascii="宋体" w:eastAsia="宋体" w:hAnsi="宋体" w:cs="宋体"/>
          <w:color w:val="000000"/>
          <w:sz w:val="37"/>
        </w:rPr>
        <w:t>———</w:t>
      </w:r>
      <w:r>
        <w:rPr>
          <w:rFonts w:ascii="宋体" w:eastAsia="宋体" w:hAnsi="宋体" w:cs="宋体"/>
          <w:color w:val="000000"/>
          <w:sz w:val="37"/>
        </w:rPr>
        <w:t>我已经有了足够的经历</w:t>
      </w:r>
      <w:r>
        <w:rPr>
          <w:rFonts w:ascii="宋体" w:eastAsia="宋体" w:hAnsi="宋体" w:cs="宋体"/>
          <w:color w:val="000000"/>
          <w:sz w:val="37"/>
        </w:rPr>
        <w:t>——</w:t>
      </w:r>
      <w:r>
        <w:rPr>
          <w:rFonts w:ascii="宋体" w:eastAsia="宋体" w:hAnsi="宋体" w:cs="宋体"/>
          <w:color w:val="000000"/>
          <w:sz w:val="37"/>
        </w:rPr>
        <w:t>我所追寻的是直接性。</w:t>
      </w:r>
    </w:p>
    <w:p w:rsidR="00B83E87" w:rsidRDefault="00460AC0">
      <w:pPr>
        <w:wordWrap w:val="0"/>
        <w:spacing w:line="660" w:lineRule="atLeast"/>
        <w:ind w:left="2400"/>
        <w:textAlignment w:val="baseline"/>
        <w:rPr>
          <w:sz w:val="37"/>
        </w:rPr>
      </w:pPr>
      <w:r>
        <w:rPr>
          <w:rFonts w:ascii="宋体" w:eastAsia="宋体" w:hAnsi="宋体" w:cs="宋体"/>
          <w:color w:val="000000"/>
          <w:sz w:val="37"/>
        </w:rPr>
        <w:t>——</w:t>
      </w:r>
      <w:r>
        <w:rPr>
          <w:rFonts w:ascii="宋体" w:eastAsia="宋体" w:hAnsi="宋体" w:cs="宋体"/>
          <w:color w:val="000000"/>
          <w:sz w:val="37"/>
        </w:rPr>
        <w:t>《论文》卷</w:t>
      </w:r>
      <w:r>
        <w:rPr>
          <w:rFonts w:ascii="宋体" w:eastAsia="宋体" w:hAnsi="宋体" w:cs="宋体"/>
          <w:color w:val="000000"/>
          <w:sz w:val="37"/>
        </w:rPr>
        <w:t>3-B64</w:t>
      </w:r>
      <w:r>
        <w:rPr>
          <w:rFonts w:ascii="宋体" w:eastAsia="宋体" w:hAnsi="宋体" w:cs="宋体"/>
          <w:color w:val="000000"/>
          <w:sz w:val="37"/>
        </w:rPr>
        <w:t>：</w:t>
      </w:r>
      <w:r>
        <w:rPr>
          <w:rFonts w:ascii="宋体" w:eastAsia="宋体" w:hAnsi="宋体" w:cs="宋体"/>
          <w:color w:val="000000"/>
          <w:sz w:val="37"/>
        </w:rPr>
        <w:t>1</w:t>
      </w:r>
      <w:r>
        <w:rPr>
          <w:rFonts w:ascii="宋体" w:eastAsia="宋体" w:hAnsi="宋体" w:cs="宋体"/>
          <w:color w:val="000000"/>
          <w:sz w:val="37"/>
        </w:rPr>
        <w:t>，</w:t>
      </w:r>
      <w:r>
        <w:rPr>
          <w:rFonts w:ascii="宋体" w:eastAsia="宋体" w:hAnsi="宋体" w:cs="宋体"/>
          <w:color w:val="000000"/>
          <w:sz w:val="37"/>
        </w:rPr>
        <w:t>1841-1842</w:t>
      </w:r>
      <w:r>
        <w:rPr>
          <w:rFonts w:ascii="宋体" w:eastAsia="宋体" w:hAnsi="宋体" w:cs="宋体"/>
          <w:color w:val="000000"/>
          <w:sz w:val="37"/>
        </w:rPr>
        <w:t>年，无日期</w:t>
      </w:r>
    </w:p>
    <w:p w:rsidR="00B83E87" w:rsidRDefault="00B83E87">
      <w:pPr>
        <w:wordWrap w:val="0"/>
        <w:spacing w:line="660" w:lineRule="exact"/>
        <w:textAlignment w:val="baseline"/>
        <w:rPr>
          <w:sz w:val="37"/>
        </w:rPr>
      </w:pPr>
    </w:p>
    <w:p w:rsidR="00B83E87" w:rsidRDefault="00460AC0">
      <w:pPr>
        <w:wordWrap w:val="0"/>
        <w:spacing w:line="660" w:lineRule="atLeast"/>
        <w:ind w:left="160"/>
        <w:textAlignment w:val="baseline"/>
        <w:rPr>
          <w:sz w:val="37"/>
        </w:rPr>
      </w:pPr>
      <w:r>
        <w:rPr>
          <w:rFonts w:ascii="宋体" w:eastAsia="宋体" w:hAnsi="宋体" w:cs="宋体"/>
          <w:color w:val="000000"/>
          <w:sz w:val="37"/>
        </w:rPr>
        <w:t>摘自定稿；参见</w:t>
      </w:r>
      <w:r>
        <w:rPr>
          <w:rFonts w:ascii="宋体" w:eastAsia="宋体" w:hAnsi="宋体" w:cs="宋体"/>
          <w:color w:val="000000"/>
          <w:sz w:val="37"/>
        </w:rPr>
        <w:t>381</w:t>
      </w:r>
      <w:r>
        <w:rPr>
          <w:rFonts w:ascii="宋体" w:eastAsia="宋体" w:hAnsi="宋体" w:cs="宋体"/>
          <w:color w:val="000000"/>
          <w:sz w:val="37"/>
        </w:rPr>
        <w:t>：</w:t>
      </w:r>
      <w:r>
        <w:rPr>
          <w:rFonts w:ascii="宋体" w:eastAsia="宋体" w:hAnsi="宋体" w:cs="宋体"/>
          <w:color w:val="000000"/>
          <w:sz w:val="37"/>
        </w:rPr>
        <w:t>12-13</w:t>
      </w:r>
      <w:r>
        <w:rPr>
          <w:rFonts w:ascii="宋体" w:eastAsia="宋体" w:hAnsi="宋体" w:cs="宋体"/>
          <w:color w:val="000000"/>
          <w:sz w:val="37"/>
        </w:rPr>
        <w:t>：</w:t>
      </w:r>
    </w:p>
    <w:p w:rsidR="00B83E87" w:rsidRDefault="00460AC0">
      <w:pPr>
        <w:wordWrap w:val="0"/>
        <w:spacing w:line="660" w:lineRule="atLeast"/>
        <w:ind w:left="160" w:right="40" w:firstLine="820"/>
        <w:textAlignment w:val="baseline"/>
        <w:rPr>
          <w:sz w:val="37"/>
        </w:rPr>
      </w:pPr>
      <w:r>
        <w:rPr>
          <w:rFonts w:ascii="宋体" w:eastAsia="宋体" w:hAnsi="宋体" w:cs="宋体"/>
          <w:color w:val="000000"/>
          <w:sz w:val="37"/>
        </w:rPr>
        <w:t>……</w:t>
      </w:r>
      <w:r>
        <w:rPr>
          <w:rFonts w:ascii="宋体" w:eastAsia="宋体" w:hAnsi="宋体" w:cs="宋体"/>
          <w:color w:val="000000"/>
          <w:sz w:val="37"/>
        </w:rPr>
        <w:t>直到那个时刻，他们才为彼此而存在，虽然自然只是逐渐诞生的，但情欲之爱却成对、整个、总体地诞生。因而，它始终都应处于【</w:t>
      </w:r>
      <w:r>
        <w:rPr>
          <w:rFonts w:ascii="宋体" w:eastAsia="宋体" w:hAnsi="宋体" w:cs="宋体"/>
          <w:color w:val="000000"/>
          <w:sz w:val="37"/>
        </w:rPr>
        <w:t>574</w:t>
      </w:r>
      <w:r>
        <w:rPr>
          <w:rFonts w:ascii="宋体" w:eastAsia="宋体" w:hAnsi="宋体" w:cs="宋体"/>
          <w:color w:val="000000"/>
          <w:sz w:val="37"/>
        </w:rPr>
        <w:t>】开始之中；此后，人们可以把过去的生活用作一个诱人的秘密。</w:t>
      </w:r>
    </w:p>
    <w:p w:rsidR="00B83E87" w:rsidRDefault="00460AC0">
      <w:pPr>
        <w:wordWrap w:val="0"/>
        <w:spacing w:line="620" w:lineRule="atLeast"/>
        <w:ind w:left="2400"/>
        <w:textAlignment w:val="baseline"/>
        <w:rPr>
          <w:sz w:val="46"/>
        </w:rPr>
      </w:pPr>
      <w:r>
        <w:rPr>
          <w:rFonts w:ascii="楷体" w:eastAsia="楷体" w:hAnsi="楷体" w:cs="楷体"/>
          <w:color w:val="000000"/>
          <w:sz w:val="46"/>
        </w:rPr>
        <w:t>——</w:t>
      </w:r>
      <w:r>
        <w:rPr>
          <w:rFonts w:ascii="楷体" w:eastAsia="楷体" w:hAnsi="楷体" w:cs="楷体"/>
          <w:color w:val="000000"/>
          <w:sz w:val="46"/>
        </w:rPr>
        <w:t>《论文》卷</w:t>
      </w:r>
      <w:r>
        <w:rPr>
          <w:rFonts w:ascii="楷体" w:eastAsia="楷体" w:hAnsi="楷体" w:cs="楷体"/>
          <w:color w:val="000000"/>
          <w:sz w:val="46"/>
        </w:rPr>
        <w:t>3-B64</w:t>
      </w:r>
      <w:r>
        <w:rPr>
          <w:rFonts w:ascii="楷体" w:eastAsia="楷体" w:hAnsi="楷体" w:cs="楷体"/>
          <w:color w:val="000000"/>
          <w:sz w:val="46"/>
        </w:rPr>
        <w:t>：</w:t>
      </w:r>
      <w:r>
        <w:rPr>
          <w:rFonts w:ascii="楷体" w:eastAsia="楷体" w:hAnsi="楷体" w:cs="楷体"/>
          <w:color w:val="000000"/>
          <w:sz w:val="46"/>
        </w:rPr>
        <w:t>2</w:t>
      </w:r>
      <w:r>
        <w:rPr>
          <w:rFonts w:ascii="楷体" w:eastAsia="楷体" w:hAnsi="楷体" w:cs="楷体"/>
          <w:color w:val="000000"/>
          <w:sz w:val="46"/>
        </w:rPr>
        <w:t>，</w:t>
      </w:r>
      <w:r>
        <w:rPr>
          <w:rFonts w:ascii="楷体" w:eastAsia="楷体" w:hAnsi="楷体" w:cs="楷体"/>
          <w:color w:val="000000"/>
          <w:sz w:val="46"/>
        </w:rPr>
        <w:t>1841-1842</w:t>
      </w:r>
      <w:r>
        <w:rPr>
          <w:rFonts w:ascii="楷体" w:eastAsia="楷体" w:hAnsi="楷体" w:cs="楷体"/>
          <w:color w:val="000000"/>
          <w:sz w:val="46"/>
        </w:rPr>
        <w:t>年，无日期</w:t>
      </w:r>
    </w:p>
    <w:p w:rsidR="00B83E87" w:rsidRDefault="00B83E87">
      <w:pPr>
        <w:wordWrap w:val="0"/>
        <w:spacing w:line="540" w:lineRule="exact"/>
        <w:textAlignment w:val="baseline"/>
        <w:rPr>
          <w:sz w:val="46"/>
        </w:rPr>
      </w:pPr>
    </w:p>
    <w:p w:rsidR="00B83E87" w:rsidRDefault="00460AC0">
      <w:pPr>
        <w:wordWrap w:val="0"/>
        <w:spacing w:line="660" w:lineRule="atLeast"/>
        <w:ind w:left="160"/>
        <w:textAlignment w:val="baseline"/>
        <w:rPr>
          <w:sz w:val="37"/>
        </w:rPr>
      </w:pPr>
      <w:r>
        <w:rPr>
          <w:rFonts w:ascii="宋体" w:eastAsia="宋体" w:hAnsi="宋体" w:cs="宋体"/>
          <w:color w:val="000000"/>
          <w:sz w:val="37"/>
        </w:rPr>
        <w:t>摘自随笔；参见</w:t>
      </w:r>
      <w:r>
        <w:rPr>
          <w:rFonts w:ascii="宋体" w:eastAsia="宋体" w:hAnsi="宋体" w:cs="宋体"/>
          <w:color w:val="000000"/>
          <w:sz w:val="37"/>
        </w:rPr>
        <w:t>383</w:t>
      </w:r>
      <w:r>
        <w:rPr>
          <w:rFonts w:ascii="宋体" w:eastAsia="宋体" w:hAnsi="宋体" w:cs="宋体"/>
          <w:color w:val="000000"/>
          <w:sz w:val="37"/>
        </w:rPr>
        <w:t>：</w:t>
      </w:r>
      <w:r>
        <w:rPr>
          <w:rFonts w:ascii="宋体" w:eastAsia="宋体" w:hAnsi="宋体" w:cs="宋体"/>
          <w:color w:val="000000"/>
          <w:sz w:val="37"/>
        </w:rPr>
        <w:t>24-28</w:t>
      </w:r>
      <w:r>
        <w:rPr>
          <w:rFonts w:ascii="宋体" w:eastAsia="宋体" w:hAnsi="宋体" w:cs="宋体"/>
          <w:color w:val="000000"/>
          <w:sz w:val="37"/>
        </w:rPr>
        <w:t>：</w:t>
      </w:r>
    </w:p>
    <w:p w:rsidR="00B83E87" w:rsidRDefault="00460AC0">
      <w:pPr>
        <w:wordWrap w:val="0"/>
        <w:spacing w:line="660" w:lineRule="atLeast"/>
        <w:ind w:left="160" w:right="60" w:firstLine="820"/>
        <w:textAlignment w:val="baseline"/>
        <w:rPr>
          <w:sz w:val="37"/>
        </w:rPr>
      </w:pPr>
      <w:r>
        <w:rPr>
          <w:rFonts w:ascii="宋体" w:eastAsia="宋体" w:hAnsi="宋体" w:cs="宋体"/>
          <w:color w:val="000000"/>
          <w:sz w:val="37"/>
        </w:rPr>
        <w:t>……</w:t>
      </w:r>
      <w:r>
        <w:rPr>
          <w:rFonts w:ascii="宋体" w:eastAsia="宋体" w:hAnsi="宋体" w:cs="宋体"/>
          <w:color w:val="000000"/>
          <w:sz w:val="37"/>
        </w:rPr>
        <w:t>你对我发怒了，尽管这么做是错误的，因为你不知道我有多大的罪孽</w:t>
      </w:r>
      <w:r>
        <w:rPr>
          <w:rFonts w:ascii="宋体" w:eastAsia="宋体" w:hAnsi="宋体" w:cs="宋体"/>
          <w:color w:val="000000"/>
          <w:sz w:val="37"/>
        </w:rPr>
        <w:t>———</w:t>
      </w:r>
      <w:r>
        <w:rPr>
          <w:rFonts w:ascii="宋体" w:eastAsia="宋体" w:hAnsi="宋体" w:cs="宋体"/>
          <w:color w:val="000000"/>
          <w:sz w:val="37"/>
        </w:rPr>
        <w:t>我更喜欢从一个女孩儿对我发怒开始。</w:t>
      </w:r>
    </w:p>
    <w:p w:rsidR="00B83E87" w:rsidRDefault="00460AC0">
      <w:pPr>
        <w:wordWrap w:val="0"/>
        <w:spacing w:line="660" w:lineRule="atLeast"/>
        <w:ind w:left="2980"/>
        <w:textAlignment w:val="baseline"/>
        <w:rPr>
          <w:sz w:val="37"/>
        </w:rPr>
      </w:pPr>
      <w:r>
        <w:rPr>
          <w:rFonts w:ascii="宋体" w:eastAsia="宋体" w:hAnsi="宋体" w:cs="宋体"/>
          <w:color w:val="000000"/>
          <w:sz w:val="37"/>
        </w:rPr>
        <w:t>——</w:t>
      </w:r>
      <w:r>
        <w:rPr>
          <w:rFonts w:ascii="宋体" w:eastAsia="宋体" w:hAnsi="宋体" w:cs="宋体"/>
          <w:color w:val="000000"/>
          <w:sz w:val="37"/>
        </w:rPr>
        <w:t>《论文》卷</w:t>
      </w:r>
      <w:r>
        <w:rPr>
          <w:rFonts w:ascii="宋体" w:eastAsia="宋体" w:hAnsi="宋体" w:cs="宋体"/>
          <w:color w:val="000000"/>
          <w:sz w:val="37"/>
        </w:rPr>
        <w:t>3-B79</w:t>
      </w:r>
      <w:r>
        <w:rPr>
          <w:rFonts w:ascii="宋体" w:eastAsia="宋体" w:hAnsi="宋体" w:cs="宋体"/>
          <w:color w:val="000000"/>
          <w:sz w:val="37"/>
        </w:rPr>
        <w:t>，</w:t>
      </w:r>
      <w:r>
        <w:rPr>
          <w:rFonts w:ascii="宋体" w:eastAsia="宋体" w:hAnsi="宋体" w:cs="宋体"/>
          <w:color w:val="000000"/>
          <w:sz w:val="37"/>
        </w:rPr>
        <w:t>1841-1842</w:t>
      </w:r>
      <w:r>
        <w:rPr>
          <w:rFonts w:ascii="宋体" w:eastAsia="宋体" w:hAnsi="宋体" w:cs="宋体"/>
          <w:color w:val="000000"/>
          <w:sz w:val="37"/>
        </w:rPr>
        <w:t>年，无日期</w:t>
      </w:r>
    </w:p>
    <w:p w:rsidR="00B83E87" w:rsidRDefault="00B83E87">
      <w:pPr>
        <w:wordWrap w:val="0"/>
        <w:spacing w:line="660" w:lineRule="exact"/>
        <w:textAlignment w:val="baseline"/>
        <w:rPr>
          <w:sz w:val="37"/>
        </w:rPr>
      </w:pPr>
    </w:p>
    <w:p w:rsidR="00B83E87" w:rsidRDefault="00460AC0">
      <w:pPr>
        <w:wordWrap w:val="0"/>
        <w:spacing w:line="660" w:lineRule="atLeast"/>
        <w:ind w:left="160"/>
        <w:textAlignment w:val="baseline"/>
        <w:rPr>
          <w:sz w:val="37"/>
        </w:rPr>
      </w:pPr>
      <w:r>
        <w:rPr>
          <w:rFonts w:ascii="宋体" w:eastAsia="宋体" w:hAnsi="宋体" w:cs="宋体"/>
          <w:color w:val="000000"/>
          <w:sz w:val="37"/>
        </w:rPr>
        <w:t>摘自定稿；参见</w:t>
      </w:r>
      <w:r>
        <w:rPr>
          <w:rFonts w:ascii="宋体" w:eastAsia="宋体" w:hAnsi="宋体" w:cs="宋体"/>
          <w:color w:val="000000"/>
          <w:sz w:val="37"/>
        </w:rPr>
        <w:t>383</w:t>
      </w:r>
      <w:r>
        <w:rPr>
          <w:rFonts w:ascii="宋体" w:eastAsia="宋体" w:hAnsi="宋体" w:cs="宋体"/>
          <w:color w:val="000000"/>
          <w:sz w:val="37"/>
        </w:rPr>
        <w:t>：</w:t>
      </w:r>
      <w:r>
        <w:rPr>
          <w:rFonts w:ascii="宋体" w:eastAsia="宋体" w:hAnsi="宋体" w:cs="宋体"/>
          <w:color w:val="000000"/>
          <w:sz w:val="37"/>
        </w:rPr>
        <w:t>37-384</w:t>
      </w:r>
      <w:r>
        <w:rPr>
          <w:rFonts w:ascii="宋体" w:eastAsia="宋体" w:hAnsi="宋体" w:cs="宋体"/>
          <w:color w:val="000000"/>
          <w:sz w:val="37"/>
        </w:rPr>
        <w:t>：</w:t>
      </w:r>
      <w:r>
        <w:rPr>
          <w:rFonts w:ascii="宋体" w:eastAsia="宋体" w:hAnsi="宋体" w:cs="宋体"/>
          <w:color w:val="000000"/>
          <w:sz w:val="37"/>
        </w:rPr>
        <w:t>5</w:t>
      </w:r>
      <w:r>
        <w:rPr>
          <w:rFonts w:ascii="宋体" w:eastAsia="宋体" w:hAnsi="宋体" w:cs="宋体"/>
          <w:color w:val="000000"/>
          <w:sz w:val="37"/>
        </w:rPr>
        <w:t>：</w:t>
      </w:r>
    </w:p>
    <w:p w:rsidR="00B83E87" w:rsidRDefault="00460AC0">
      <w:pPr>
        <w:wordWrap w:val="0"/>
        <w:spacing w:line="660" w:lineRule="atLeast"/>
        <w:ind w:left="160" w:right="80" w:firstLine="820"/>
        <w:textAlignment w:val="baseline"/>
        <w:rPr>
          <w:sz w:val="37"/>
        </w:rPr>
      </w:pPr>
      <w:r>
        <w:rPr>
          <w:rFonts w:ascii="宋体" w:eastAsia="宋体" w:hAnsi="宋体" w:cs="宋体"/>
          <w:color w:val="000000"/>
          <w:sz w:val="37"/>
        </w:rPr>
        <w:t>我把它归功于朋友和亲戚</w:t>
      </w:r>
      <w:r>
        <w:rPr>
          <w:rFonts w:ascii="宋体" w:eastAsia="宋体" w:hAnsi="宋体" w:cs="宋体"/>
          <w:color w:val="000000"/>
          <w:sz w:val="37"/>
        </w:rPr>
        <w:t>———</w:t>
      </w:r>
      <w:r>
        <w:rPr>
          <w:rFonts w:ascii="宋体" w:eastAsia="宋体" w:hAnsi="宋体" w:cs="宋体"/>
          <w:color w:val="000000"/>
          <w:sz w:val="37"/>
        </w:rPr>
        <w:t>简言之，归功于全人类。为整体而劳作确实很光荣；以人类的名义这样一种普遍的代理权，能赋予一种个性以更高的意义。</w:t>
      </w:r>
    </w:p>
    <w:p w:rsidR="00B83E87" w:rsidRDefault="00460AC0">
      <w:pPr>
        <w:wordWrap w:val="0"/>
        <w:spacing w:line="660" w:lineRule="atLeast"/>
        <w:ind w:left="2980"/>
        <w:textAlignment w:val="baseline"/>
        <w:rPr>
          <w:sz w:val="37"/>
        </w:rPr>
      </w:pPr>
      <w:r>
        <w:rPr>
          <w:rFonts w:ascii="宋体" w:eastAsia="宋体" w:hAnsi="宋体" w:cs="宋体"/>
          <w:color w:val="000000"/>
          <w:sz w:val="37"/>
        </w:rPr>
        <w:t>——</w:t>
      </w:r>
      <w:r>
        <w:rPr>
          <w:rFonts w:ascii="宋体" w:eastAsia="宋体" w:hAnsi="宋体" w:cs="宋体"/>
          <w:color w:val="000000"/>
          <w:sz w:val="37"/>
        </w:rPr>
        <w:t>《论文》卷</w:t>
      </w:r>
      <w:r>
        <w:rPr>
          <w:rFonts w:ascii="宋体" w:eastAsia="宋体" w:hAnsi="宋体" w:cs="宋体"/>
          <w:color w:val="000000"/>
          <w:sz w:val="37"/>
        </w:rPr>
        <w:t>3-B80</w:t>
      </w:r>
      <w:r>
        <w:rPr>
          <w:rFonts w:ascii="宋体" w:eastAsia="宋体" w:hAnsi="宋体" w:cs="宋体"/>
          <w:color w:val="000000"/>
          <w:sz w:val="37"/>
        </w:rPr>
        <w:t>，</w:t>
      </w:r>
      <w:r>
        <w:rPr>
          <w:rFonts w:ascii="宋体" w:eastAsia="宋体" w:hAnsi="宋体" w:cs="宋体"/>
          <w:color w:val="000000"/>
          <w:sz w:val="37"/>
        </w:rPr>
        <w:t>1841-1842</w:t>
      </w:r>
      <w:r>
        <w:rPr>
          <w:rFonts w:ascii="宋体" w:eastAsia="宋体" w:hAnsi="宋体" w:cs="宋体"/>
          <w:color w:val="000000"/>
          <w:sz w:val="37"/>
        </w:rPr>
        <w:t>年，无</w:t>
      </w:r>
      <w:r>
        <w:rPr>
          <w:rFonts w:ascii="宋体" w:eastAsia="宋体" w:hAnsi="宋体" w:cs="宋体"/>
          <w:b/>
          <w:color w:val="000000"/>
          <w:sz w:val="37"/>
        </w:rPr>
        <w:t xml:space="preserve"> </w:t>
      </w:r>
      <w:r>
        <w:rPr>
          <w:rFonts w:ascii="宋体" w:eastAsia="宋体" w:hAnsi="宋体" w:cs="宋体"/>
          <w:color w:val="000000"/>
          <w:sz w:val="37"/>
        </w:rPr>
        <w:t>日期</w:t>
      </w:r>
    </w:p>
    <w:p w:rsidR="00B83E87" w:rsidRDefault="00B83E87">
      <w:pPr>
        <w:wordWrap w:val="0"/>
        <w:spacing w:line="660" w:lineRule="exact"/>
        <w:textAlignment w:val="baseline"/>
        <w:rPr>
          <w:sz w:val="37"/>
        </w:rPr>
      </w:pPr>
    </w:p>
    <w:p w:rsidR="00B83E87" w:rsidRDefault="00460AC0">
      <w:pPr>
        <w:wordWrap w:val="0"/>
        <w:spacing w:line="660" w:lineRule="atLeast"/>
        <w:ind w:left="160"/>
        <w:textAlignment w:val="baseline"/>
        <w:rPr>
          <w:sz w:val="37"/>
        </w:rPr>
      </w:pPr>
      <w:r>
        <w:rPr>
          <w:rFonts w:ascii="宋体" w:eastAsia="宋体" w:hAnsi="宋体" w:cs="宋体"/>
          <w:color w:val="000000"/>
          <w:sz w:val="37"/>
        </w:rPr>
        <w:t>摘自随笔删除部分；参见</w:t>
      </w:r>
      <w:r>
        <w:rPr>
          <w:rFonts w:ascii="宋体" w:eastAsia="宋体" w:hAnsi="宋体" w:cs="宋体"/>
          <w:color w:val="000000"/>
          <w:sz w:val="37"/>
        </w:rPr>
        <w:t>384</w:t>
      </w:r>
      <w:r>
        <w:rPr>
          <w:rFonts w:ascii="宋体" w:eastAsia="宋体" w:hAnsi="宋体" w:cs="宋体"/>
          <w:color w:val="000000"/>
          <w:sz w:val="37"/>
        </w:rPr>
        <w:t>：</w:t>
      </w:r>
      <w:r>
        <w:rPr>
          <w:rFonts w:ascii="宋体" w:eastAsia="宋体" w:hAnsi="宋体" w:cs="宋体"/>
          <w:color w:val="000000"/>
          <w:sz w:val="37"/>
        </w:rPr>
        <w:t>23-385</w:t>
      </w:r>
      <w:r>
        <w:rPr>
          <w:rFonts w:ascii="宋体" w:eastAsia="宋体" w:hAnsi="宋体" w:cs="宋体"/>
          <w:color w:val="000000"/>
          <w:sz w:val="37"/>
        </w:rPr>
        <w:t>：</w:t>
      </w:r>
      <w:r>
        <w:rPr>
          <w:rFonts w:ascii="宋体" w:eastAsia="宋体" w:hAnsi="宋体" w:cs="宋体"/>
          <w:color w:val="000000"/>
          <w:sz w:val="37"/>
        </w:rPr>
        <w:t>4</w:t>
      </w:r>
      <w:r>
        <w:rPr>
          <w:rFonts w:ascii="宋体" w:eastAsia="宋体" w:hAnsi="宋体" w:cs="宋体"/>
          <w:color w:val="000000"/>
          <w:sz w:val="37"/>
        </w:rPr>
        <w:t>；</w:t>
      </w:r>
    </w:p>
    <w:p w:rsidR="00B83E87" w:rsidRDefault="00460AC0">
      <w:pPr>
        <w:wordWrap w:val="0"/>
        <w:spacing w:line="660" w:lineRule="atLeast"/>
        <w:ind w:left="160" w:right="80" w:firstLine="820"/>
        <w:textAlignment w:val="baseline"/>
        <w:rPr>
          <w:sz w:val="37"/>
        </w:rPr>
      </w:pPr>
      <w:r>
        <w:rPr>
          <w:rFonts w:ascii="宋体" w:eastAsia="宋体" w:hAnsi="宋体" w:cs="宋体"/>
          <w:color w:val="000000"/>
          <w:sz w:val="37"/>
        </w:rPr>
        <w:t>此刻，我正把精力集中于使订婚</w:t>
      </w:r>
      <w:r>
        <w:rPr>
          <w:rFonts w:ascii="宋体" w:eastAsia="宋体" w:hAnsi="宋体" w:cs="宋体"/>
          <w:color w:val="000000"/>
          <w:sz w:val="37"/>
        </w:rPr>
        <w:t>[Forlovelse]</w:t>
      </w:r>
      <w:r>
        <w:rPr>
          <w:rFonts w:ascii="宋体" w:eastAsia="宋体" w:hAnsi="宋体" w:cs="宋体"/>
          <w:color w:val="000000"/>
          <w:sz w:val="37"/>
        </w:rPr>
        <w:t>变得荒谬可笑</w:t>
      </w:r>
      <w:r>
        <w:rPr>
          <w:rFonts w:ascii="宋体" w:eastAsia="宋体" w:hAnsi="宋体" w:cs="宋体"/>
          <w:color w:val="000000"/>
          <w:sz w:val="37"/>
        </w:rPr>
        <w:t>———</w:t>
      </w:r>
      <w:r>
        <w:rPr>
          <w:rFonts w:ascii="宋体" w:eastAsia="宋体" w:hAnsi="宋体" w:cs="宋体"/>
          <w:color w:val="000000"/>
          <w:sz w:val="37"/>
        </w:rPr>
        <w:t>我肯定不善于做一个订了婚的人，然而我却致力于</w:t>
      </w:r>
      <w:r>
        <w:rPr>
          <w:rFonts w:ascii="宋体" w:eastAsia="宋体" w:hAnsi="宋体" w:cs="宋体"/>
          <w:color w:val="000000"/>
          <w:sz w:val="37"/>
        </w:rPr>
        <w:t>[forlove]</w:t>
      </w:r>
      <w:r>
        <w:rPr>
          <w:rFonts w:ascii="宋体" w:eastAsia="宋体" w:hAnsi="宋体" w:cs="宋体"/>
          <w:color w:val="000000"/>
          <w:sz w:val="37"/>
        </w:rPr>
        <w:t>使她决不要再</w:t>
      </w:r>
      <w:r>
        <w:rPr>
          <w:rFonts w:ascii="宋体" w:eastAsia="宋体" w:hAnsi="宋体" w:cs="宋体"/>
          <w:color w:val="000000"/>
          <w:sz w:val="37"/>
        </w:rPr>
        <w:t>“</w:t>
      </w:r>
      <w:r>
        <w:rPr>
          <w:rFonts w:ascii="宋体" w:eastAsia="宋体" w:hAnsi="宋体" w:cs="宋体"/>
          <w:color w:val="000000"/>
          <w:sz w:val="37"/>
        </w:rPr>
        <w:t>订婚</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与此同时，在我自己订婚之后，那就是一个诱使她不订婚的问题，以防她怀疑，跷跷板越高，她就越感到自己有力量。</w:t>
      </w:r>
      <w:r>
        <w:rPr>
          <w:rFonts w:ascii="宋体" w:eastAsia="宋体" w:hAnsi="宋体" w:cs="宋体"/>
          <w:color w:val="000000"/>
          <w:sz w:val="37"/>
        </w:rPr>
        <w:t>订婚的意味只是说：请原谅。</w:t>
      </w:r>
    </w:p>
    <w:p w:rsidR="00B83E87" w:rsidRDefault="00460AC0">
      <w:pPr>
        <w:wordWrap w:val="0"/>
        <w:spacing w:line="640" w:lineRule="atLeast"/>
        <w:ind w:right="40"/>
        <w:jc w:val="right"/>
        <w:textAlignment w:val="baseline"/>
        <w:rPr>
          <w:sz w:val="47"/>
        </w:rPr>
      </w:pPr>
      <w:r>
        <w:rPr>
          <w:rFonts w:ascii="仿宋" w:eastAsia="仿宋" w:hAnsi="仿宋" w:cs="仿宋"/>
          <w:color w:val="000000"/>
          <w:sz w:val="47"/>
        </w:rPr>
        <w:t>——</w:t>
      </w:r>
      <w:r>
        <w:rPr>
          <w:rFonts w:ascii="仿宋" w:eastAsia="仿宋" w:hAnsi="仿宋" w:cs="仿宋"/>
          <w:color w:val="000000"/>
          <w:sz w:val="47"/>
        </w:rPr>
        <w:t>《论文》卷</w:t>
      </w:r>
      <w:r>
        <w:rPr>
          <w:rFonts w:ascii="仿宋" w:eastAsia="仿宋" w:hAnsi="仿宋" w:cs="仿宋"/>
          <w:color w:val="000000"/>
          <w:sz w:val="47"/>
        </w:rPr>
        <w:t>3-B98</w:t>
      </w:r>
      <w:r>
        <w:rPr>
          <w:rFonts w:ascii="仿宋" w:eastAsia="仿宋" w:hAnsi="仿宋" w:cs="仿宋"/>
          <w:color w:val="000000"/>
          <w:sz w:val="47"/>
        </w:rPr>
        <w:t>，</w:t>
      </w:r>
      <w:r>
        <w:rPr>
          <w:rFonts w:ascii="仿宋" w:eastAsia="仿宋" w:hAnsi="仿宋" w:cs="仿宋"/>
          <w:color w:val="000000"/>
          <w:sz w:val="47"/>
        </w:rPr>
        <w:t>1841-1842</w:t>
      </w:r>
      <w:r>
        <w:rPr>
          <w:rFonts w:ascii="仿宋" w:eastAsia="仿宋" w:hAnsi="仿宋" w:cs="仿宋"/>
          <w:color w:val="000000"/>
          <w:sz w:val="47"/>
        </w:rPr>
        <w:t>年，无日期</w:t>
      </w:r>
    </w:p>
    <w:p w:rsidR="00B83E87" w:rsidRDefault="00B83E87">
      <w:pPr>
        <w:wordWrap w:val="0"/>
        <w:spacing w:line="560" w:lineRule="exact"/>
        <w:jc w:val="right"/>
        <w:textAlignment w:val="baseline"/>
        <w:rPr>
          <w:sz w:val="47"/>
        </w:rPr>
      </w:pPr>
    </w:p>
    <w:p w:rsidR="00B83E87" w:rsidRDefault="00B83E87">
      <w:pPr>
        <w:wordWrap w:val="0"/>
        <w:spacing w:line="560" w:lineRule="exact"/>
        <w:jc w:val="right"/>
        <w:textAlignment w:val="baseline"/>
        <w:rPr>
          <w:sz w:val="47"/>
        </w:rPr>
      </w:pPr>
    </w:p>
    <w:p w:rsidR="00B83E87" w:rsidRDefault="00B83E87">
      <w:pPr>
        <w:wordWrap w:val="0"/>
        <w:spacing w:line="560" w:lineRule="exact"/>
        <w:jc w:val="right"/>
        <w:textAlignment w:val="baseline"/>
        <w:rPr>
          <w:sz w:val="47"/>
        </w:rPr>
      </w:pPr>
    </w:p>
    <w:p w:rsidR="00B83E87" w:rsidRDefault="00460AC0">
      <w:pPr>
        <w:wordWrap w:val="0"/>
        <w:spacing w:line="640" w:lineRule="atLeast"/>
        <w:textAlignment w:val="baseline"/>
        <w:rPr>
          <w:sz w:val="47"/>
        </w:rPr>
      </w:pPr>
      <w:r>
        <w:rPr>
          <w:rFonts w:ascii="宋体" w:eastAsia="宋体" w:hAnsi="宋体" w:cs="宋体"/>
          <w:color w:val="000000"/>
          <w:sz w:val="47"/>
          <w:u w:val="single"/>
        </w:rPr>
        <w:t xml:space="preserve">                                      </w:t>
      </w:r>
    </w:p>
    <w:p w:rsidR="00B83E87" w:rsidRDefault="00B83E87"/>
    <w:p w:rsidR="00B83E87" w:rsidRDefault="00B83E87">
      <w:pPr>
        <w:sectPr w:rsidR="00B83E87">
          <w:headerReference w:type="default" r:id="rId1319"/>
          <w:footerReference w:type="default" r:id="rId1320"/>
          <w:pgSz w:w="14600" w:h="24100"/>
          <w:pgMar w:top="1020" w:right="1220" w:bottom="1020" w:left="1220" w:header="720" w:footer="720" w:gutter="0"/>
          <w:cols w:space="720"/>
        </w:sectPr>
      </w:pPr>
    </w:p>
    <w:p w:rsidR="00B83E87" w:rsidRDefault="00460AC0">
      <w:pPr>
        <w:wordWrap w:val="0"/>
        <w:spacing w:line="520" w:lineRule="atLeast"/>
        <w:ind w:right="520"/>
        <w:jc w:val="right"/>
        <w:textAlignment w:val="baseline"/>
        <w:rPr>
          <w:sz w:val="39"/>
        </w:rPr>
      </w:pPr>
      <w:r>
        <w:rPr>
          <w:rFonts w:ascii="仿宋" w:eastAsia="仿宋" w:hAnsi="仿宋" w:cs="仿宋"/>
          <w:color w:val="000000"/>
          <w:sz w:val="39"/>
        </w:rPr>
        <w:t>增</w:t>
      </w:r>
      <w:r>
        <w:rPr>
          <w:rFonts w:ascii="仿宋" w:eastAsia="仿宋" w:hAnsi="仿宋" w:cs="仿宋"/>
          <w:b/>
          <w:color w:val="000000"/>
          <w:sz w:val="39"/>
        </w:rPr>
        <w:t xml:space="preserve"> </w:t>
      </w:r>
      <w:r>
        <w:rPr>
          <w:rFonts w:ascii="仿宋" w:eastAsia="仿宋" w:hAnsi="仿宋" w:cs="仿宋"/>
          <w:color w:val="000000"/>
          <w:sz w:val="39"/>
        </w:rPr>
        <w:t>补</w:t>
      </w:r>
      <w:r>
        <w:rPr>
          <w:rFonts w:ascii="仿宋" w:eastAsia="仿宋" w:hAnsi="仿宋" w:cs="仿宋"/>
          <w:b/>
          <w:color w:val="000000"/>
          <w:sz w:val="39"/>
        </w:rPr>
        <w:t xml:space="preserve"> </w:t>
      </w:r>
      <w:r>
        <w:rPr>
          <w:rFonts w:ascii="仿宋" w:eastAsia="仿宋" w:hAnsi="仿宋" w:cs="仿宋"/>
          <w:color w:val="000000"/>
          <w:sz w:val="39"/>
        </w:rPr>
        <w:t>633</w:t>
      </w:r>
    </w:p>
    <w:p w:rsidR="00B83E87" w:rsidRDefault="00B83E87">
      <w:pPr>
        <w:wordWrap w:val="0"/>
        <w:spacing w:line="440" w:lineRule="exact"/>
        <w:jc w:val="right"/>
        <w:textAlignment w:val="baseline"/>
        <w:rPr>
          <w:sz w:val="39"/>
        </w:rPr>
      </w:pPr>
    </w:p>
    <w:p w:rsidR="00B83E87" w:rsidRDefault="00B83E87">
      <w:pPr>
        <w:wordWrap w:val="0"/>
        <w:spacing w:line="440" w:lineRule="exact"/>
        <w:jc w:val="right"/>
        <w:textAlignment w:val="baseline"/>
        <w:rPr>
          <w:sz w:val="39"/>
        </w:rPr>
      </w:pPr>
    </w:p>
    <w:p w:rsidR="00B83E87" w:rsidRDefault="00B83E87">
      <w:pPr>
        <w:wordWrap w:val="0"/>
        <w:spacing w:line="440" w:lineRule="exact"/>
        <w:jc w:val="right"/>
        <w:textAlignment w:val="baseline"/>
        <w:rPr>
          <w:sz w:val="39"/>
        </w:rPr>
      </w:pPr>
    </w:p>
    <w:p w:rsidR="00B83E87" w:rsidRDefault="00460AC0">
      <w:pPr>
        <w:wordWrap w:val="0"/>
        <w:spacing w:line="520" w:lineRule="atLeast"/>
        <w:ind w:left="180"/>
        <w:textAlignment w:val="baseline"/>
        <w:rPr>
          <w:sz w:val="39"/>
        </w:rPr>
      </w:pPr>
      <w:r>
        <w:rPr>
          <w:rFonts w:ascii="仿宋" w:eastAsia="仿宋" w:hAnsi="仿宋" w:cs="仿宋"/>
          <w:color w:val="000000"/>
          <w:sz w:val="39"/>
        </w:rPr>
        <w:t>摘自定稿；参见</w:t>
      </w:r>
      <w:r>
        <w:rPr>
          <w:rFonts w:ascii="仿宋" w:eastAsia="仿宋" w:hAnsi="仿宋" w:cs="仿宋"/>
          <w:color w:val="000000"/>
          <w:sz w:val="39"/>
        </w:rPr>
        <w:t>385</w:t>
      </w:r>
      <w:r>
        <w:rPr>
          <w:rFonts w:ascii="仿宋" w:eastAsia="仿宋" w:hAnsi="仿宋" w:cs="仿宋"/>
          <w:color w:val="000000"/>
          <w:sz w:val="39"/>
        </w:rPr>
        <w:t>：</w:t>
      </w:r>
      <w:r>
        <w:rPr>
          <w:rFonts w:ascii="仿宋" w:eastAsia="仿宋" w:hAnsi="仿宋" w:cs="仿宋"/>
          <w:color w:val="000000"/>
          <w:sz w:val="39"/>
        </w:rPr>
        <w:t>17</w:t>
      </w:r>
      <w:r>
        <w:rPr>
          <w:rFonts w:ascii="仿宋" w:eastAsia="仿宋" w:hAnsi="仿宋" w:cs="仿宋"/>
          <w:color w:val="000000"/>
          <w:sz w:val="39"/>
        </w:rPr>
        <w:t>：</w:t>
      </w:r>
    </w:p>
    <w:p w:rsidR="00B83E87" w:rsidRDefault="00460AC0">
      <w:pPr>
        <w:wordWrap w:val="0"/>
        <w:spacing w:line="520" w:lineRule="atLeast"/>
        <w:ind w:left="880"/>
        <w:textAlignment w:val="baseline"/>
        <w:rPr>
          <w:sz w:val="39"/>
        </w:rPr>
      </w:pPr>
      <w:r>
        <w:rPr>
          <w:rFonts w:ascii="仿宋" w:eastAsia="仿宋" w:hAnsi="仿宋" w:cs="仿宋"/>
          <w:color w:val="000000"/>
          <w:sz w:val="39"/>
        </w:rPr>
        <w:t>我们就这样彼此适应。</w:t>
      </w:r>
    </w:p>
    <w:p w:rsidR="00B83E87" w:rsidRDefault="00460AC0">
      <w:pPr>
        <w:wordWrap w:val="0"/>
        <w:spacing w:before="320" w:line="520" w:lineRule="atLeast"/>
        <w:ind w:left="2860"/>
        <w:textAlignment w:val="baseline"/>
        <w:rPr>
          <w:sz w:val="39"/>
        </w:rPr>
      </w:pPr>
      <w:r>
        <w:rPr>
          <w:rFonts w:ascii="仿宋" w:eastAsia="仿宋" w:hAnsi="仿宋" w:cs="仿宋"/>
          <w:color w:val="000000"/>
          <w:sz w:val="39"/>
        </w:rPr>
        <w:t>———</w:t>
      </w:r>
      <w:r>
        <w:rPr>
          <w:rFonts w:ascii="仿宋" w:eastAsia="仿宋" w:hAnsi="仿宋" w:cs="仿宋"/>
          <w:color w:val="000000"/>
          <w:sz w:val="39"/>
        </w:rPr>
        <w:t>《论文》卷</w:t>
      </w:r>
      <w:r>
        <w:rPr>
          <w:rFonts w:ascii="仿宋" w:eastAsia="仿宋" w:hAnsi="仿宋" w:cs="仿宋"/>
          <w:color w:val="000000"/>
          <w:sz w:val="39"/>
        </w:rPr>
        <w:t>3-B65</w:t>
      </w:r>
      <w:r>
        <w:rPr>
          <w:rFonts w:ascii="仿宋" w:eastAsia="仿宋" w:hAnsi="仿宋" w:cs="仿宋"/>
          <w:color w:val="000000"/>
          <w:sz w:val="39"/>
        </w:rPr>
        <w:t>，</w:t>
      </w:r>
      <w:r>
        <w:rPr>
          <w:rFonts w:ascii="仿宋" w:eastAsia="仿宋" w:hAnsi="仿宋" w:cs="仿宋"/>
          <w:b/>
          <w:color w:val="000000"/>
          <w:sz w:val="39"/>
        </w:rPr>
        <w:t xml:space="preserve"> </w:t>
      </w:r>
      <w:r>
        <w:rPr>
          <w:rFonts w:ascii="仿宋" w:eastAsia="仿宋" w:hAnsi="仿宋" w:cs="仿宋"/>
          <w:color w:val="000000"/>
          <w:sz w:val="39"/>
        </w:rPr>
        <w:t>1841-1842</w:t>
      </w:r>
      <w:r>
        <w:rPr>
          <w:rFonts w:ascii="仿宋" w:eastAsia="仿宋" w:hAnsi="仿宋" w:cs="仿宋"/>
          <w:color w:val="000000"/>
          <w:sz w:val="39"/>
        </w:rPr>
        <w:t>年，无日期</w:t>
      </w:r>
      <w:r>
        <w:rPr>
          <w:noProof/>
        </w:rPr>
        <mc:AlternateContent>
          <mc:Choice Requires="wps">
            <w:drawing>
              <wp:anchor distT="0" distB="0" distL="0" distR="0" simplePos="0" relativeHeight="251659776" behindDoc="0" locked="0" layoutInCell="1" allowOverlap="1">
                <wp:simplePos x="0" y="0"/>
                <wp:positionH relativeFrom="page">
                  <wp:posOffset>1054100</wp:posOffset>
                </wp:positionH>
                <wp:positionV relativeFrom="paragraph">
                  <wp:posOffset>0</wp:posOffset>
                </wp:positionV>
                <wp:extent cx="1651000" cy="3810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651000" cy="381000"/>
                        </a:xfrm>
                        <a:prstGeom prst="rect">
                          <a:avLst/>
                        </a:prstGeom>
                        <a:noFill/>
                        <a:ln w="6350">
                          <a:noFill/>
                        </a:ln>
                      </wps:spPr>
                      <wps:txbx>
                        <w:txbxContent>
                          <w:p w:rsidR="00B83E87" w:rsidRDefault="00460AC0">
                            <w:pPr>
                              <w:wordWrap w:val="0"/>
                              <w:spacing w:line="520" w:lineRule="atLeast"/>
                              <w:textAlignment w:val="baseline"/>
                              <w:rPr>
                                <w:sz w:val="39"/>
                              </w:rPr>
                            </w:pPr>
                            <w:r>
                              <w:rPr>
                                <w:rFonts w:ascii="仿宋" w:eastAsia="仿宋" w:hAnsi="仿宋" w:cs="仿宋"/>
                                <w:color w:val="000000"/>
                                <w:sz w:val="39"/>
                              </w:rPr>
                              <w:t>页边注：哈恩</w:t>
                            </w:r>
                          </w:p>
                        </w:txbxContent>
                      </wps:txbx>
                      <wps:bodyPr vert="horz" wrap="square" lIns="0" tIns="0" rIns="0" bIns="0" anchor="t">
                        <a:noAutofit/>
                      </wps:bodyPr>
                    </wps:wsp>
                  </a:graphicData>
                </a:graphic>
              </wp:anchor>
            </w:drawing>
          </mc:Choice>
          <mc:Fallback>
            <w:pict>
              <v:shape id="文本框 10" o:spid="_x0000_s1029" type="#_x0000_t202" style="position:absolute;left:0;text-align:left;margin-left:83pt;margin-top:0;width:130pt;height:30pt;z-index:2516597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" filled="f" stroked="f" strokeweight=".5pt">
                <v:textbox inset="0,0,0,0">
                  <w:txbxContent>
                    <w:p w:rsidR="00B83E87" w:rsidRDefault="00460AC0">
                      <w:pPr>
                        <w:wordWrap w:val="0"/>
                        <w:spacing w:line="520" w:lineRule="atLeast"/>
                        <w:textAlignment w:val="baseline"/>
                        <w:rPr>
                          <w:sz w:val="39"/>
                        </w:rPr>
                      </w:pPr>
                      <w:r>
                        <w:rPr>
                          <w:rFonts w:ascii="仿宋" w:eastAsia="仿宋" w:hAnsi="仿宋" w:cs="仿宋"/>
                          <w:color w:val="000000"/>
                          <w:sz w:val="39"/>
                        </w:rPr>
                        <w:t>页边注：哈恩</w:t>
                      </w:r>
                    </w:p>
                  </w:txbxContent>
                </v:textbox>
                <w10:wrap anchorx="page"/>
              </v:shape>
            </w:pict>
          </mc:Fallback>
        </mc:AlternateContent>
      </w:r>
    </w:p>
    <w:p w:rsidR="00B83E87" w:rsidRDefault="00B83E87">
      <w:pPr>
        <w:wordWrap w:val="0"/>
        <w:spacing w:line="640" w:lineRule="exact"/>
        <w:textAlignment w:val="baseline"/>
        <w:rPr>
          <w:sz w:val="40"/>
        </w:rPr>
      </w:pPr>
    </w:p>
    <w:p w:rsidR="00B83E87" w:rsidRDefault="00460AC0">
      <w:pPr>
        <w:wordWrap w:val="0"/>
        <w:spacing w:line="620" w:lineRule="atLeast"/>
        <w:ind w:left="180"/>
        <w:textAlignment w:val="baseline"/>
        <w:rPr>
          <w:sz w:val="40"/>
        </w:rPr>
      </w:pPr>
      <w:r>
        <w:rPr>
          <w:rFonts w:ascii="宋体" w:eastAsia="宋体" w:hAnsi="宋体" w:cs="宋体"/>
          <w:color w:val="000000"/>
          <w:sz w:val="40"/>
        </w:rPr>
        <w:t>摘自定稿；参见</w:t>
      </w:r>
      <w:r>
        <w:rPr>
          <w:rFonts w:ascii="宋体" w:eastAsia="宋体" w:hAnsi="宋体" w:cs="宋体"/>
          <w:color w:val="000000"/>
          <w:sz w:val="40"/>
        </w:rPr>
        <w:t>387</w:t>
      </w:r>
      <w:r>
        <w:rPr>
          <w:rFonts w:ascii="宋体" w:eastAsia="宋体" w:hAnsi="宋体" w:cs="宋体"/>
          <w:color w:val="000000"/>
          <w:sz w:val="40"/>
        </w:rPr>
        <w:t>：</w:t>
      </w:r>
      <w:r>
        <w:rPr>
          <w:rFonts w:ascii="宋体" w:eastAsia="宋体" w:hAnsi="宋体" w:cs="宋体"/>
          <w:color w:val="000000"/>
          <w:sz w:val="40"/>
        </w:rPr>
        <w:t>5-6</w:t>
      </w:r>
      <w:r>
        <w:rPr>
          <w:rFonts w:ascii="宋体" w:eastAsia="宋体" w:hAnsi="宋体" w:cs="宋体"/>
          <w:color w:val="000000"/>
          <w:sz w:val="40"/>
        </w:rPr>
        <w:t>：</w:t>
      </w:r>
    </w:p>
    <w:p w:rsidR="00B83E87" w:rsidRDefault="00460AC0">
      <w:pPr>
        <w:wordWrap w:val="0"/>
        <w:spacing w:line="620" w:lineRule="atLeast"/>
        <w:ind w:left="880"/>
        <w:textAlignment w:val="baseline"/>
        <w:rPr>
          <w:sz w:val="40"/>
        </w:rPr>
      </w:pPr>
      <w:r>
        <w:rPr>
          <w:rFonts w:ascii="宋体" w:eastAsia="宋体" w:hAnsi="宋体" w:cs="宋体"/>
          <w:color w:val="000000"/>
          <w:sz w:val="40"/>
        </w:rPr>
        <w:t>在这方面，我一定要保证获得一幅漫画。</w:t>
      </w:r>
    </w:p>
    <w:p w:rsidR="00B83E87" w:rsidRDefault="00460AC0">
      <w:pPr>
        <w:wordWrap w:val="0"/>
        <w:spacing w:line="620" w:lineRule="atLeast"/>
        <w:ind w:left="880"/>
        <w:textAlignment w:val="baseline"/>
        <w:rPr>
          <w:sz w:val="40"/>
        </w:rPr>
      </w:pPr>
      <w:r>
        <w:rPr>
          <w:rFonts w:ascii="宋体" w:eastAsia="宋体" w:hAnsi="宋体" w:cs="宋体"/>
          <w:color w:val="000000"/>
          <w:sz w:val="40"/>
        </w:rPr>
        <w:t>【</w:t>
      </w:r>
      <w:r>
        <w:rPr>
          <w:rFonts w:ascii="宋体" w:eastAsia="宋体" w:hAnsi="宋体" w:cs="宋体"/>
          <w:color w:val="000000"/>
          <w:sz w:val="40"/>
        </w:rPr>
        <w:t>575</w:t>
      </w:r>
      <w:r>
        <w:rPr>
          <w:rFonts w:ascii="宋体" w:eastAsia="宋体" w:hAnsi="宋体" w:cs="宋体"/>
          <w:color w:val="000000"/>
          <w:sz w:val="40"/>
        </w:rPr>
        <w:t>】页边注：在我叔叔的房子里，我有一幅漫画。</w:t>
      </w:r>
    </w:p>
    <w:p w:rsidR="00B83E87" w:rsidRDefault="00460AC0">
      <w:pPr>
        <w:wordWrap w:val="0"/>
        <w:spacing w:line="560" w:lineRule="atLeast"/>
        <w:ind w:left="2320"/>
        <w:textAlignment w:val="baseline"/>
        <w:rPr>
          <w:sz w:val="39"/>
        </w:rPr>
      </w:pPr>
      <w:r>
        <w:rPr>
          <w:rFonts w:ascii="仿宋" w:eastAsia="仿宋" w:hAnsi="仿宋" w:cs="仿宋"/>
          <w:color w:val="000000"/>
          <w:sz w:val="39"/>
        </w:rPr>
        <w:t>——</w:t>
      </w:r>
      <w:r>
        <w:rPr>
          <w:rFonts w:ascii="仿宋" w:eastAsia="仿宋" w:hAnsi="仿宋" w:cs="仿宋"/>
          <w:color w:val="000000"/>
          <w:sz w:val="39"/>
        </w:rPr>
        <w:t>《论文》卷</w:t>
      </w:r>
      <w:r>
        <w:rPr>
          <w:rFonts w:ascii="仿宋" w:eastAsia="仿宋" w:hAnsi="仿宋" w:cs="仿宋"/>
          <w:color w:val="000000"/>
          <w:sz w:val="39"/>
        </w:rPr>
        <w:t>3-B66</w:t>
      </w:r>
      <w:r>
        <w:rPr>
          <w:rFonts w:ascii="仿宋" w:eastAsia="仿宋" w:hAnsi="仿宋" w:cs="仿宋"/>
          <w:color w:val="000000"/>
          <w:sz w:val="39"/>
        </w:rPr>
        <w:t>：</w:t>
      </w:r>
      <w:r>
        <w:rPr>
          <w:rFonts w:ascii="仿宋" w:eastAsia="仿宋" w:hAnsi="仿宋" w:cs="仿宋"/>
          <w:color w:val="000000"/>
          <w:sz w:val="39"/>
        </w:rPr>
        <w:t>1</w:t>
      </w:r>
      <w:r>
        <w:rPr>
          <w:rFonts w:ascii="仿宋" w:eastAsia="仿宋" w:hAnsi="仿宋" w:cs="仿宋"/>
          <w:color w:val="000000"/>
          <w:sz w:val="39"/>
        </w:rPr>
        <w:t>，</w:t>
      </w:r>
      <w:r>
        <w:rPr>
          <w:rFonts w:ascii="仿宋" w:eastAsia="仿宋" w:hAnsi="仿宋" w:cs="仿宋"/>
          <w:b/>
          <w:color w:val="000000"/>
          <w:sz w:val="39"/>
        </w:rPr>
        <w:t xml:space="preserve"> </w:t>
      </w:r>
      <w:r>
        <w:rPr>
          <w:rFonts w:ascii="仿宋" w:eastAsia="仿宋" w:hAnsi="仿宋" w:cs="仿宋"/>
          <w:color w:val="000000"/>
          <w:sz w:val="39"/>
        </w:rPr>
        <w:t>1841-1842</w:t>
      </w:r>
      <w:r>
        <w:rPr>
          <w:rFonts w:ascii="仿宋" w:eastAsia="仿宋" w:hAnsi="仿宋" w:cs="仿宋"/>
          <w:color w:val="000000"/>
          <w:sz w:val="39"/>
        </w:rPr>
        <w:t>年，无日期</w:t>
      </w:r>
    </w:p>
    <w:p w:rsidR="00B83E87" w:rsidRDefault="00B83E87">
      <w:pPr>
        <w:wordWrap w:val="0"/>
        <w:spacing w:line="580" w:lineRule="exact"/>
        <w:textAlignment w:val="baseline"/>
        <w:rPr>
          <w:sz w:val="39"/>
        </w:rPr>
      </w:pPr>
    </w:p>
    <w:p w:rsidR="00B83E87" w:rsidRDefault="00460AC0">
      <w:pPr>
        <w:wordWrap w:val="0"/>
        <w:spacing w:line="620" w:lineRule="atLeast"/>
        <w:ind w:left="180"/>
        <w:textAlignment w:val="baseline"/>
        <w:rPr>
          <w:sz w:val="40"/>
        </w:rPr>
      </w:pPr>
      <w:r>
        <w:rPr>
          <w:rFonts w:ascii="宋体" w:eastAsia="宋体" w:hAnsi="宋体" w:cs="宋体"/>
          <w:color w:val="000000"/>
          <w:sz w:val="40"/>
        </w:rPr>
        <w:t>摘自定稿页边注；参见</w:t>
      </w:r>
      <w:r>
        <w:rPr>
          <w:rFonts w:ascii="宋体" w:eastAsia="宋体" w:hAnsi="宋体" w:cs="宋体"/>
          <w:color w:val="000000"/>
          <w:sz w:val="40"/>
        </w:rPr>
        <w:t>388</w:t>
      </w:r>
      <w:r>
        <w:rPr>
          <w:rFonts w:ascii="宋体" w:eastAsia="宋体" w:hAnsi="宋体" w:cs="宋体"/>
          <w:color w:val="000000"/>
          <w:sz w:val="40"/>
        </w:rPr>
        <w:t>：</w:t>
      </w:r>
      <w:r>
        <w:rPr>
          <w:rFonts w:ascii="宋体" w:eastAsia="宋体" w:hAnsi="宋体" w:cs="宋体"/>
          <w:color w:val="000000"/>
          <w:sz w:val="40"/>
        </w:rPr>
        <w:t>7-15</w:t>
      </w:r>
      <w:r>
        <w:rPr>
          <w:rFonts w:ascii="宋体" w:eastAsia="宋体" w:hAnsi="宋体" w:cs="宋体"/>
          <w:color w:val="000000"/>
          <w:sz w:val="40"/>
        </w:rPr>
        <w:t>：</w:t>
      </w:r>
    </w:p>
    <w:p w:rsidR="00B83E87" w:rsidRDefault="00460AC0">
      <w:pPr>
        <w:wordWrap w:val="0"/>
        <w:spacing w:line="620" w:lineRule="atLeast"/>
        <w:ind w:left="180" w:right="180" w:firstLine="780"/>
        <w:textAlignment w:val="baseline"/>
        <w:rPr>
          <w:sz w:val="40"/>
        </w:rPr>
      </w:pPr>
      <w:r>
        <w:rPr>
          <w:rFonts w:ascii="宋体" w:eastAsia="宋体" w:hAnsi="宋体" w:cs="宋体"/>
          <w:color w:val="000000"/>
          <w:sz w:val="40"/>
        </w:rPr>
        <w:t>今天，我给她写了一封很短的正式信件，尽可能用了格言和一些不着边际的话。它在很大程度上</w:t>
      </w:r>
      <w:r>
        <w:rPr>
          <w:rFonts w:ascii="宋体" w:eastAsia="宋体" w:hAnsi="宋体" w:cs="宋体"/>
          <w:color w:val="000000"/>
          <w:sz w:val="40"/>
          <w:em w:val="dot"/>
        </w:rPr>
        <w:t>需要</w:t>
      </w:r>
      <w:r>
        <w:rPr>
          <w:rFonts w:ascii="宋体" w:eastAsia="宋体" w:hAnsi="宋体" w:cs="宋体"/>
          <w:color w:val="000000"/>
          <w:sz w:val="40"/>
        </w:rPr>
        <w:t>我做解释，这也是用意所在。</w:t>
      </w:r>
      <w:r>
        <w:rPr>
          <w:rFonts w:ascii="宋体" w:eastAsia="宋体" w:hAnsi="宋体" w:cs="宋体"/>
          <w:color w:val="000000"/>
          <w:sz w:val="40"/>
        </w:rPr>
        <w:t>——</w:t>
      </w:r>
      <w:r>
        <w:rPr>
          <w:rFonts w:ascii="宋体" w:eastAsia="宋体" w:hAnsi="宋体" w:cs="宋体"/>
          <w:color w:val="000000"/>
          <w:sz w:val="40"/>
        </w:rPr>
        <w:t>她经常都很有可能会反复读我给她的信里的内容；因此，它一定要具有这样的性质，即不提供任何确切的关系，但可以若有所指，依她理解时的情绪而定。我把重点放在她和她的技巧之上。在适当的时候，我使她在</w:t>
      </w:r>
      <w:r>
        <w:rPr>
          <w:rFonts w:ascii="宋体" w:eastAsia="宋体" w:hAnsi="宋体" w:cs="宋体"/>
          <w:color w:val="000000"/>
          <w:sz w:val="40"/>
          <w:em w:val="dot"/>
        </w:rPr>
        <w:t>各方</w:t>
      </w:r>
      <w:r>
        <w:rPr>
          <w:rFonts w:ascii="宋体" w:eastAsia="宋体" w:hAnsi="宋体" w:cs="宋体"/>
          <w:color w:val="000000"/>
          <w:sz w:val="40"/>
        </w:rPr>
        <w:t>面都不可能如愿以偿，于是她自己就成了那种首先丧失兴趣的人。</w:t>
      </w:r>
    </w:p>
    <w:p w:rsidR="00B83E87" w:rsidRDefault="00460AC0">
      <w:pPr>
        <w:wordWrap w:val="0"/>
        <w:spacing w:line="620" w:lineRule="atLeast"/>
        <w:ind w:left="2540"/>
        <w:textAlignment w:val="baseline"/>
        <w:rPr>
          <w:sz w:val="39"/>
        </w:rPr>
      </w:pPr>
      <w:r>
        <w:rPr>
          <w:rFonts w:ascii="仿宋" w:eastAsia="仿宋" w:hAnsi="仿宋" w:cs="仿宋"/>
          <w:color w:val="000000"/>
          <w:sz w:val="39"/>
        </w:rPr>
        <w:t>———</w:t>
      </w:r>
      <w:r>
        <w:rPr>
          <w:rFonts w:ascii="仿宋" w:eastAsia="仿宋" w:hAnsi="仿宋" w:cs="仿宋"/>
          <w:color w:val="000000"/>
          <w:sz w:val="39"/>
        </w:rPr>
        <w:t>《论文》卷</w:t>
      </w:r>
      <w:r>
        <w:rPr>
          <w:rFonts w:ascii="仿宋" w:eastAsia="仿宋" w:hAnsi="仿宋" w:cs="仿宋"/>
          <w:color w:val="000000"/>
          <w:sz w:val="39"/>
        </w:rPr>
        <w:t>3-B66</w:t>
      </w:r>
      <w:r>
        <w:rPr>
          <w:rFonts w:ascii="仿宋" w:eastAsia="仿宋" w:hAnsi="仿宋" w:cs="仿宋"/>
          <w:color w:val="000000"/>
          <w:sz w:val="39"/>
        </w:rPr>
        <w:t>：</w:t>
      </w:r>
      <w:r>
        <w:rPr>
          <w:rFonts w:ascii="仿宋" w:eastAsia="仿宋" w:hAnsi="仿宋" w:cs="仿宋"/>
          <w:color w:val="000000"/>
          <w:sz w:val="39"/>
        </w:rPr>
        <w:t>2</w:t>
      </w:r>
      <w:r>
        <w:rPr>
          <w:rFonts w:ascii="仿宋" w:eastAsia="仿宋" w:hAnsi="仿宋" w:cs="仿宋"/>
          <w:color w:val="000000"/>
          <w:sz w:val="39"/>
        </w:rPr>
        <w:t>，</w:t>
      </w:r>
      <w:r>
        <w:rPr>
          <w:rFonts w:ascii="仿宋" w:eastAsia="仿宋" w:hAnsi="仿宋" w:cs="仿宋"/>
          <w:b/>
          <w:color w:val="000000"/>
          <w:sz w:val="39"/>
        </w:rPr>
        <w:t xml:space="preserve"> </w:t>
      </w:r>
      <w:r>
        <w:rPr>
          <w:rFonts w:ascii="仿宋" w:eastAsia="仿宋" w:hAnsi="仿宋" w:cs="仿宋"/>
          <w:color w:val="000000"/>
          <w:sz w:val="39"/>
        </w:rPr>
        <w:t>1841-1842</w:t>
      </w:r>
      <w:r>
        <w:rPr>
          <w:rFonts w:ascii="仿宋" w:eastAsia="仿宋" w:hAnsi="仿宋" w:cs="仿宋"/>
          <w:color w:val="000000"/>
          <w:sz w:val="39"/>
        </w:rPr>
        <w:t>年，无日期</w:t>
      </w:r>
    </w:p>
    <w:p w:rsidR="00B83E87" w:rsidRDefault="00460AC0">
      <w:pPr>
        <w:wordWrap w:val="0"/>
        <w:spacing w:before="520" w:line="620" w:lineRule="atLeast"/>
        <w:ind w:left="180"/>
        <w:textAlignment w:val="baseline"/>
        <w:rPr>
          <w:sz w:val="40"/>
        </w:rPr>
      </w:pPr>
      <w:r>
        <w:rPr>
          <w:rFonts w:ascii="宋体" w:eastAsia="宋体" w:hAnsi="宋体" w:cs="宋体"/>
          <w:color w:val="000000"/>
          <w:sz w:val="40"/>
        </w:rPr>
        <w:t>摘自定稿页边注；参见</w:t>
      </w:r>
      <w:r>
        <w:rPr>
          <w:rFonts w:ascii="宋体" w:eastAsia="宋体" w:hAnsi="宋体" w:cs="宋体"/>
          <w:color w:val="000000"/>
          <w:sz w:val="40"/>
        </w:rPr>
        <w:t>388</w:t>
      </w:r>
      <w:r>
        <w:rPr>
          <w:rFonts w:ascii="宋体" w:eastAsia="宋体" w:hAnsi="宋体" w:cs="宋体"/>
          <w:color w:val="000000"/>
          <w:sz w:val="40"/>
        </w:rPr>
        <w:t>：</w:t>
      </w:r>
      <w:r>
        <w:rPr>
          <w:rFonts w:ascii="宋体" w:eastAsia="宋体" w:hAnsi="宋体" w:cs="宋体"/>
          <w:color w:val="000000"/>
          <w:sz w:val="40"/>
        </w:rPr>
        <w:t>19-20</w:t>
      </w:r>
      <w:r>
        <w:rPr>
          <w:rFonts w:ascii="宋体" w:eastAsia="宋体" w:hAnsi="宋体" w:cs="宋体"/>
          <w:color w:val="000000"/>
          <w:sz w:val="40"/>
        </w:rPr>
        <w:t>：</w:t>
      </w:r>
    </w:p>
    <w:p w:rsidR="00B83E87" w:rsidRDefault="00460AC0">
      <w:pPr>
        <w:wordWrap w:val="0"/>
        <w:spacing w:line="620" w:lineRule="atLeast"/>
        <w:ind w:left="1200"/>
        <w:textAlignment w:val="baseline"/>
        <w:rPr>
          <w:sz w:val="40"/>
        </w:rPr>
      </w:pPr>
      <w:r>
        <w:rPr>
          <w:rFonts w:ascii="宋体" w:eastAsia="宋体" w:hAnsi="宋体" w:cs="宋体"/>
          <w:color w:val="000000"/>
          <w:sz w:val="40"/>
        </w:rPr>
        <w:t>……</w:t>
      </w:r>
      <w:r>
        <w:rPr>
          <w:rFonts w:ascii="宋体" w:eastAsia="宋体" w:hAnsi="宋体" w:cs="宋体"/>
          <w:color w:val="000000"/>
          <w:sz w:val="40"/>
        </w:rPr>
        <w:t>这种处境具有同情，但仍然没有情欲。</w:t>
      </w:r>
    </w:p>
    <w:p w:rsidR="00B83E87" w:rsidRDefault="00460AC0">
      <w:pPr>
        <w:wordWrap w:val="0"/>
        <w:spacing w:line="640" w:lineRule="atLeast"/>
        <w:ind w:left="2540"/>
        <w:textAlignment w:val="baseline"/>
        <w:rPr>
          <w:sz w:val="39"/>
        </w:rPr>
      </w:pPr>
      <w:r>
        <w:rPr>
          <w:rFonts w:ascii="仿宋" w:eastAsia="仿宋" w:hAnsi="仿宋" w:cs="仿宋"/>
          <w:color w:val="000000"/>
          <w:sz w:val="39"/>
        </w:rPr>
        <w:t>———</w:t>
      </w:r>
      <w:r>
        <w:rPr>
          <w:rFonts w:ascii="仿宋" w:eastAsia="仿宋" w:hAnsi="仿宋" w:cs="仿宋"/>
          <w:color w:val="000000"/>
          <w:sz w:val="39"/>
        </w:rPr>
        <w:t>《论文》卷</w:t>
      </w:r>
      <w:r>
        <w:rPr>
          <w:rFonts w:ascii="仿宋" w:eastAsia="仿宋" w:hAnsi="仿宋" w:cs="仿宋"/>
          <w:color w:val="000000"/>
          <w:sz w:val="39"/>
        </w:rPr>
        <w:t>3-B66</w:t>
      </w:r>
      <w:r>
        <w:rPr>
          <w:rFonts w:ascii="仿宋" w:eastAsia="仿宋" w:hAnsi="仿宋" w:cs="仿宋"/>
          <w:color w:val="000000"/>
          <w:sz w:val="39"/>
        </w:rPr>
        <w:t>：</w:t>
      </w:r>
      <w:r>
        <w:rPr>
          <w:rFonts w:ascii="仿宋" w:eastAsia="仿宋" w:hAnsi="仿宋" w:cs="仿宋"/>
          <w:color w:val="000000"/>
          <w:sz w:val="39"/>
        </w:rPr>
        <w:t>3</w:t>
      </w:r>
      <w:r>
        <w:rPr>
          <w:rFonts w:ascii="仿宋" w:eastAsia="仿宋" w:hAnsi="仿宋" w:cs="仿宋"/>
          <w:color w:val="000000"/>
          <w:sz w:val="39"/>
        </w:rPr>
        <w:t>，</w:t>
      </w:r>
      <w:r>
        <w:rPr>
          <w:rFonts w:ascii="仿宋" w:eastAsia="仿宋" w:hAnsi="仿宋" w:cs="仿宋"/>
          <w:b/>
          <w:color w:val="000000"/>
          <w:sz w:val="39"/>
        </w:rPr>
        <w:t xml:space="preserve"> </w:t>
      </w:r>
      <w:r>
        <w:rPr>
          <w:rFonts w:ascii="仿宋" w:eastAsia="仿宋" w:hAnsi="仿宋" w:cs="仿宋"/>
          <w:color w:val="000000"/>
          <w:sz w:val="39"/>
        </w:rPr>
        <w:t>1841-1842</w:t>
      </w:r>
      <w:r>
        <w:rPr>
          <w:rFonts w:ascii="仿宋" w:eastAsia="仿宋" w:hAnsi="仿宋" w:cs="仿宋"/>
          <w:color w:val="000000"/>
          <w:sz w:val="39"/>
        </w:rPr>
        <w:t>年，无日期</w:t>
      </w:r>
    </w:p>
    <w:p w:rsidR="00B83E87" w:rsidRDefault="00B83E87">
      <w:pPr>
        <w:wordWrap w:val="0"/>
        <w:spacing w:line="440" w:lineRule="exact"/>
        <w:textAlignment w:val="baseline"/>
        <w:rPr>
          <w:sz w:val="39"/>
        </w:rPr>
      </w:pPr>
    </w:p>
    <w:p w:rsidR="00B83E87" w:rsidRDefault="00460AC0">
      <w:pPr>
        <w:wordWrap w:val="0"/>
        <w:spacing w:line="520" w:lineRule="atLeast"/>
        <w:ind w:left="180"/>
        <w:textAlignment w:val="baseline"/>
        <w:rPr>
          <w:sz w:val="39"/>
        </w:rPr>
      </w:pPr>
      <w:r>
        <w:rPr>
          <w:rFonts w:ascii="仿宋" w:eastAsia="仿宋" w:hAnsi="仿宋" w:cs="仿宋"/>
          <w:color w:val="000000"/>
          <w:sz w:val="39"/>
        </w:rPr>
        <w:t>摘自定稿页边注；参见</w:t>
      </w:r>
      <w:r>
        <w:rPr>
          <w:rFonts w:ascii="仿宋" w:eastAsia="仿宋" w:hAnsi="仿宋" w:cs="仿宋"/>
          <w:color w:val="000000"/>
          <w:sz w:val="39"/>
        </w:rPr>
        <w:t>390</w:t>
      </w:r>
      <w:r>
        <w:rPr>
          <w:rFonts w:ascii="仿宋" w:eastAsia="仿宋" w:hAnsi="仿宋" w:cs="仿宋"/>
          <w:color w:val="000000"/>
          <w:sz w:val="39"/>
        </w:rPr>
        <w:t>：</w:t>
      </w:r>
      <w:r>
        <w:rPr>
          <w:rFonts w:ascii="仿宋" w:eastAsia="仿宋" w:hAnsi="仿宋" w:cs="仿宋"/>
          <w:color w:val="000000"/>
          <w:sz w:val="39"/>
        </w:rPr>
        <w:t>29-391</w:t>
      </w:r>
      <w:r>
        <w:rPr>
          <w:rFonts w:ascii="仿宋" w:eastAsia="仿宋" w:hAnsi="仿宋" w:cs="仿宋"/>
          <w:color w:val="000000"/>
          <w:sz w:val="39"/>
        </w:rPr>
        <w:t>：</w:t>
      </w:r>
      <w:r>
        <w:rPr>
          <w:rFonts w:ascii="仿宋" w:eastAsia="仿宋" w:hAnsi="仿宋" w:cs="仿宋"/>
          <w:color w:val="000000"/>
          <w:sz w:val="39"/>
        </w:rPr>
        <w:t>5</w:t>
      </w:r>
      <w:r>
        <w:rPr>
          <w:rFonts w:ascii="仿宋" w:eastAsia="仿宋" w:hAnsi="仿宋" w:cs="仿宋"/>
          <w:color w:val="000000"/>
          <w:sz w:val="39"/>
        </w:rPr>
        <w:t>：</w:t>
      </w:r>
    </w:p>
    <w:p w:rsidR="00B83E87" w:rsidRDefault="00460AC0">
      <w:pPr>
        <w:wordWrap w:val="0"/>
        <w:spacing w:line="640" w:lineRule="atLeast"/>
        <w:ind w:left="1200"/>
        <w:textAlignment w:val="baseline"/>
        <w:rPr>
          <w:sz w:val="39"/>
        </w:rPr>
      </w:pPr>
      <w:r>
        <w:rPr>
          <w:rFonts w:ascii="仿宋" w:eastAsia="仿宋" w:hAnsi="仿宋" w:cs="仿宋"/>
          <w:color w:val="000000"/>
          <w:sz w:val="39"/>
        </w:rPr>
        <w:t>注意：有关</w:t>
      </w:r>
      <w:r>
        <w:rPr>
          <w:rFonts w:ascii="仿宋" w:eastAsia="仿宋" w:hAnsi="仿宋" w:cs="仿宋"/>
          <w:b/>
          <w:color w:val="000000"/>
          <w:sz w:val="39"/>
        </w:rPr>
        <w:t xml:space="preserve"> </w:t>
      </w:r>
      <w:r>
        <w:rPr>
          <w:rFonts w:ascii="仿宋" w:eastAsia="仿宋" w:hAnsi="仿宋" w:cs="仿宋"/>
          <w:color w:val="000000"/>
          <w:sz w:val="39"/>
        </w:rPr>
        <w:t>actio</w:t>
      </w:r>
      <w:r>
        <w:rPr>
          <w:rFonts w:ascii="仿宋" w:eastAsia="仿宋" w:hAnsi="仿宋" w:cs="仿宋"/>
          <w:b/>
          <w:color w:val="000000"/>
          <w:sz w:val="39"/>
        </w:rPr>
        <w:t xml:space="preserve"> </w:t>
      </w:r>
      <w:r>
        <w:rPr>
          <w:rFonts w:ascii="仿宋" w:eastAsia="仿宋" w:hAnsi="仿宋" w:cs="仿宋"/>
          <w:color w:val="000000"/>
          <w:sz w:val="39"/>
        </w:rPr>
        <w:t>in</w:t>
      </w:r>
      <w:r>
        <w:rPr>
          <w:rFonts w:ascii="仿宋" w:eastAsia="仿宋" w:hAnsi="仿宋" w:cs="仿宋"/>
          <w:b/>
          <w:color w:val="000000"/>
          <w:sz w:val="39"/>
        </w:rPr>
        <w:t xml:space="preserve"> </w:t>
      </w:r>
      <w:r>
        <w:rPr>
          <w:rFonts w:ascii="仿宋" w:eastAsia="仿宋" w:hAnsi="仿宋" w:cs="仿宋"/>
          <w:color w:val="000000"/>
          <w:sz w:val="39"/>
        </w:rPr>
        <w:t>distans</w:t>
      </w:r>
      <w:r>
        <w:rPr>
          <w:rFonts w:ascii="仿宋" w:eastAsia="仿宋" w:hAnsi="仿宋" w:cs="仿宋"/>
          <w:color w:val="000000"/>
          <w:sz w:val="39"/>
        </w:rPr>
        <w:t>，他在其中似乎很注意时间。</w:t>
      </w:r>
    </w:p>
    <w:p w:rsidR="00B83E87" w:rsidRDefault="00460AC0">
      <w:pPr>
        <w:wordWrap w:val="0"/>
        <w:spacing w:line="520" w:lineRule="atLeast"/>
        <w:jc w:val="right"/>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3-B137</w:t>
      </w:r>
      <w:r>
        <w:rPr>
          <w:rFonts w:ascii="仿宋" w:eastAsia="仿宋" w:hAnsi="仿宋" w:cs="仿宋"/>
          <w:color w:val="000000"/>
          <w:sz w:val="37"/>
        </w:rPr>
        <w:t>，</w:t>
      </w:r>
      <w:r>
        <w:rPr>
          <w:rFonts w:ascii="仿宋" w:eastAsia="仿宋" w:hAnsi="仿宋" w:cs="仿宋"/>
          <w:b/>
          <w:color w:val="000000"/>
          <w:sz w:val="37"/>
        </w:rPr>
        <w:t xml:space="preserve"> </w:t>
      </w:r>
      <w:r>
        <w:rPr>
          <w:rFonts w:ascii="仿宋" w:eastAsia="仿宋" w:hAnsi="仿宋" w:cs="仿宋"/>
          <w:color w:val="000000"/>
          <w:sz w:val="37"/>
        </w:rPr>
        <w:t>1842</w:t>
      </w:r>
      <w:r>
        <w:rPr>
          <w:rFonts w:ascii="仿宋" w:eastAsia="仿宋" w:hAnsi="仿宋" w:cs="仿宋"/>
          <w:color w:val="000000"/>
          <w:sz w:val="37"/>
        </w:rPr>
        <w:t>年，无日期</w:t>
      </w:r>
    </w:p>
    <w:p w:rsidR="00B83E87" w:rsidRDefault="00B83E87"/>
    <w:p w:rsidR="00B83E87" w:rsidRDefault="00B83E87">
      <w:pPr>
        <w:sectPr w:rsidR="00B83E87">
          <w:headerReference w:type="default" r:id="rId1321"/>
          <w:footerReference w:type="default" r:id="rId1322"/>
          <w:pgSz w:w="13940" w:h="23700"/>
          <w:pgMar w:top="1680" w:right="840" w:bottom="1680" w:left="840" w:header="1380" w:footer="1380" w:gutter="0"/>
          <w:cols w:space="720"/>
        </w:sectPr>
      </w:pPr>
    </w:p>
    <w:p w:rsidR="00B83E87" w:rsidRDefault="00460AC0">
      <w:pPr>
        <w:wordWrap w:val="0"/>
        <w:spacing w:line="460" w:lineRule="atLeast"/>
        <w:ind w:left="20"/>
        <w:textAlignment w:val="baseline"/>
        <w:rPr>
          <w:sz w:val="34"/>
        </w:rPr>
      </w:pPr>
      <w:r>
        <w:rPr>
          <w:rFonts w:ascii="仿宋" w:eastAsia="仿宋" w:hAnsi="仿宋" w:cs="仿宋"/>
          <w:color w:val="000000"/>
          <w:sz w:val="34"/>
        </w:rPr>
        <w:t>634</w:t>
      </w:r>
      <w:r>
        <w:rPr>
          <w:rFonts w:ascii="仿宋" w:eastAsia="仿宋" w:hAnsi="仿宋" w:cs="仿宋"/>
          <w:b/>
          <w:color w:val="000000"/>
          <w:sz w:val="34"/>
        </w:rPr>
        <w:t xml:space="preserve">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680" w:lineRule="exact"/>
        <w:textAlignment w:val="baseline"/>
        <w:rPr>
          <w:sz w:val="42"/>
        </w:rPr>
      </w:pPr>
    </w:p>
    <w:p w:rsidR="00B83E87" w:rsidRDefault="00460AC0">
      <w:pPr>
        <w:wordWrap w:val="0"/>
        <w:spacing w:line="660" w:lineRule="atLeast"/>
        <w:ind w:left="20"/>
        <w:textAlignment w:val="baseline"/>
        <w:rPr>
          <w:sz w:val="42"/>
        </w:rPr>
      </w:pPr>
      <w:r>
        <w:rPr>
          <w:rFonts w:ascii="宋体" w:eastAsia="宋体" w:hAnsi="宋体" w:cs="宋体"/>
          <w:color w:val="000000"/>
          <w:sz w:val="42"/>
        </w:rPr>
        <w:t>摘自随笔删除部分；参见</w:t>
      </w:r>
      <w:r>
        <w:rPr>
          <w:rFonts w:ascii="宋体" w:eastAsia="宋体" w:hAnsi="宋体" w:cs="宋体"/>
          <w:color w:val="000000"/>
          <w:sz w:val="42"/>
        </w:rPr>
        <w:t>392:</w:t>
      </w:r>
      <w:r>
        <w:rPr>
          <w:rFonts w:ascii="宋体" w:eastAsia="宋体" w:hAnsi="宋体" w:cs="宋体"/>
          <w:b/>
          <w:color w:val="000000"/>
          <w:sz w:val="42"/>
        </w:rPr>
        <w:t xml:space="preserve"> </w:t>
      </w:r>
      <w:r>
        <w:rPr>
          <w:rFonts w:ascii="宋体" w:eastAsia="宋体" w:hAnsi="宋体" w:cs="宋体"/>
          <w:color w:val="000000"/>
          <w:sz w:val="42"/>
        </w:rPr>
        <w:t>31-37:</w:t>
      </w:r>
    </w:p>
    <w:p w:rsidR="00B83E87" w:rsidRDefault="00460AC0">
      <w:pPr>
        <w:wordWrap w:val="0"/>
        <w:spacing w:line="660" w:lineRule="atLeast"/>
        <w:ind w:left="20" w:right="60" w:firstLine="820"/>
        <w:textAlignment w:val="baseline"/>
        <w:rPr>
          <w:sz w:val="42"/>
        </w:rPr>
      </w:pPr>
      <w:r>
        <w:rPr>
          <w:rFonts w:ascii="宋体" w:eastAsia="宋体" w:hAnsi="宋体" w:cs="宋体"/>
          <w:color w:val="000000"/>
          <w:sz w:val="42"/>
        </w:rPr>
        <w:t>昨天晚上我们离开我叔叔的家时，她怀着不同寻常的激情握</w:t>
      </w:r>
      <w:r>
        <w:rPr>
          <w:rFonts w:ascii="宋体" w:eastAsia="宋体" w:hAnsi="宋体" w:cs="宋体"/>
          <w:color w:val="000000"/>
          <w:sz w:val="42"/>
        </w:rPr>
        <w:t>住我的手</w:t>
      </w:r>
      <w:r>
        <w:rPr>
          <w:rFonts w:ascii="宋体" w:eastAsia="宋体" w:hAnsi="宋体" w:cs="宋体"/>
          <w:color w:val="000000"/>
          <w:sz w:val="42"/>
        </w:rPr>
        <w:t>——</w:t>
      </w:r>
      <w:r>
        <w:rPr>
          <w:rFonts w:ascii="宋体" w:eastAsia="宋体" w:hAnsi="宋体" w:cs="宋体"/>
          <w:color w:val="000000"/>
          <w:sz w:val="42"/>
        </w:rPr>
        <w:t>她在那里真的感到很苦恼，这不足为奇；如果我在观察那些引人注目的、不自然的装模做样时总是找不到乐趣的话，那我就不可能坚持下去。结果，现在我要开始从她那里得出这一看法：最好就是解除婚约。那一定是她的看法，要不然她就缺乏足够的灵活性，在另一方面，她的情欲之爱也不会反应得那么【</w:t>
      </w:r>
      <w:r>
        <w:rPr>
          <w:rFonts w:ascii="宋体" w:eastAsia="宋体" w:hAnsi="宋体" w:cs="宋体"/>
          <w:color w:val="000000"/>
          <w:sz w:val="42"/>
        </w:rPr>
        <w:t>576</w:t>
      </w:r>
      <w:r>
        <w:rPr>
          <w:rFonts w:ascii="宋体" w:eastAsia="宋体" w:hAnsi="宋体" w:cs="宋体"/>
          <w:color w:val="000000"/>
          <w:sz w:val="42"/>
        </w:rPr>
        <w:t>】强烈。</w:t>
      </w:r>
      <w:r>
        <w:rPr>
          <w:rFonts w:ascii="宋体" w:eastAsia="宋体" w:hAnsi="宋体" w:cs="宋体"/>
          <w:color w:val="000000"/>
          <w:sz w:val="42"/>
        </w:rPr>
        <w:t>——</w:t>
      </w:r>
      <w:r>
        <w:rPr>
          <w:rFonts w:ascii="宋体" w:eastAsia="宋体" w:hAnsi="宋体" w:cs="宋体"/>
          <w:color w:val="000000"/>
          <w:sz w:val="42"/>
        </w:rPr>
        <w:t>握手足以向我表明我敢于期望的东西。</w:t>
      </w:r>
    </w:p>
    <w:p w:rsidR="00B83E87" w:rsidRDefault="00460AC0">
      <w:pPr>
        <w:wordWrap w:val="0"/>
        <w:spacing w:line="480" w:lineRule="atLeast"/>
        <w:ind w:left="2720"/>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3-B101,</w:t>
      </w:r>
      <w:r>
        <w:rPr>
          <w:rFonts w:ascii="仿宋" w:eastAsia="仿宋" w:hAnsi="仿宋" w:cs="仿宋"/>
          <w:b/>
          <w:color w:val="000000"/>
          <w:sz w:val="35"/>
        </w:rPr>
        <w:t xml:space="preserve"> </w:t>
      </w:r>
      <w:r>
        <w:rPr>
          <w:rFonts w:ascii="仿宋" w:eastAsia="仿宋" w:hAnsi="仿宋" w:cs="仿宋"/>
          <w:color w:val="000000"/>
          <w:sz w:val="35"/>
        </w:rPr>
        <w:t>1841-1842</w:t>
      </w:r>
      <w:r>
        <w:rPr>
          <w:rFonts w:ascii="仿宋" w:eastAsia="仿宋" w:hAnsi="仿宋" w:cs="仿宋"/>
          <w:color w:val="000000"/>
          <w:sz w:val="35"/>
        </w:rPr>
        <w:t>年，无日期</w:t>
      </w:r>
    </w:p>
    <w:p w:rsidR="00B83E87" w:rsidRDefault="00B83E87">
      <w:pPr>
        <w:wordWrap w:val="0"/>
        <w:spacing w:line="680" w:lineRule="exact"/>
        <w:textAlignment w:val="baseline"/>
        <w:rPr>
          <w:sz w:val="42"/>
        </w:rPr>
      </w:pPr>
    </w:p>
    <w:p w:rsidR="00B83E87" w:rsidRDefault="00460AC0">
      <w:pPr>
        <w:wordWrap w:val="0"/>
        <w:spacing w:line="660" w:lineRule="atLeast"/>
        <w:ind w:left="20"/>
        <w:textAlignment w:val="baseline"/>
        <w:rPr>
          <w:sz w:val="42"/>
        </w:rPr>
      </w:pPr>
      <w:r>
        <w:rPr>
          <w:rFonts w:ascii="宋体" w:eastAsia="宋体" w:hAnsi="宋体" w:cs="宋体"/>
          <w:color w:val="000000"/>
          <w:sz w:val="42"/>
        </w:rPr>
        <w:t>摘自定稿页边注；参见</w:t>
      </w:r>
      <w:r>
        <w:rPr>
          <w:rFonts w:ascii="宋体" w:eastAsia="宋体" w:hAnsi="宋体" w:cs="宋体"/>
          <w:color w:val="000000"/>
          <w:sz w:val="42"/>
        </w:rPr>
        <w:t>393:</w:t>
      </w:r>
      <w:r>
        <w:rPr>
          <w:rFonts w:ascii="宋体" w:eastAsia="宋体" w:hAnsi="宋体" w:cs="宋体"/>
          <w:b/>
          <w:color w:val="000000"/>
          <w:sz w:val="42"/>
        </w:rPr>
        <w:t xml:space="preserve"> </w:t>
      </w:r>
      <w:r>
        <w:rPr>
          <w:rFonts w:ascii="宋体" w:eastAsia="宋体" w:hAnsi="宋体" w:cs="宋体"/>
          <w:color w:val="000000"/>
          <w:sz w:val="42"/>
        </w:rPr>
        <w:t>3:</w:t>
      </w:r>
    </w:p>
    <w:p w:rsidR="00B83E87" w:rsidRDefault="00460AC0">
      <w:pPr>
        <w:wordWrap w:val="0"/>
        <w:spacing w:line="660" w:lineRule="atLeast"/>
        <w:ind w:left="840"/>
        <w:textAlignment w:val="baseline"/>
        <w:rPr>
          <w:sz w:val="42"/>
        </w:rPr>
      </w:pPr>
      <w:r>
        <w:rPr>
          <w:rFonts w:ascii="宋体" w:eastAsia="宋体" w:hAnsi="宋体" w:cs="宋体"/>
          <w:color w:val="000000"/>
          <w:sz w:val="42"/>
        </w:rPr>
        <w:t>第四篇</w:t>
      </w:r>
    </w:p>
    <w:p w:rsidR="00B83E87" w:rsidRDefault="00460AC0">
      <w:pPr>
        <w:wordWrap w:val="0"/>
        <w:spacing w:line="500" w:lineRule="atLeast"/>
        <w:ind w:left="2280"/>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3-B71:</w:t>
      </w:r>
      <w:r>
        <w:rPr>
          <w:rFonts w:ascii="仿宋" w:eastAsia="仿宋" w:hAnsi="仿宋" w:cs="仿宋"/>
          <w:b/>
          <w:color w:val="000000"/>
          <w:sz w:val="35"/>
        </w:rPr>
        <w:t xml:space="preserve"> </w:t>
      </w:r>
      <w:r>
        <w:rPr>
          <w:rFonts w:ascii="仿宋" w:eastAsia="仿宋" w:hAnsi="仿宋" w:cs="仿宋"/>
          <w:color w:val="000000"/>
          <w:sz w:val="35"/>
        </w:rPr>
        <w:t>1,</w:t>
      </w:r>
      <w:r>
        <w:rPr>
          <w:rFonts w:ascii="仿宋" w:eastAsia="仿宋" w:hAnsi="仿宋" w:cs="仿宋"/>
          <w:b/>
          <w:color w:val="000000"/>
          <w:sz w:val="35"/>
        </w:rPr>
        <w:t xml:space="preserve"> </w:t>
      </w:r>
      <w:r>
        <w:rPr>
          <w:rFonts w:ascii="仿宋" w:eastAsia="仿宋" w:hAnsi="仿宋" w:cs="仿宋"/>
          <w:color w:val="000000"/>
          <w:sz w:val="35"/>
        </w:rPr>
        <w:t>1841-1842</w:t>
      </w:r>
      <w:r>
        <w:rPr>
          <w:rFonts w:ascii="仿宋" w:eastAsia="仿宋" w:hAnsi="仿宋" w:cs="仿宋"/>
          <w:color w:val="000000"/>
          <w:sz w:val="35"/>
        </w:rPr>
        <w:t>年，无日期</w:t>
      </w:r>
    </w:p>
    <w:p w:rsidR="00B83E87" w:rsidRDefault="00B83E87">
      <w:pPr>
        <w:wordWrap w:val="0"/>
        <w:spacing w:line="680" w:lineRule="exact"/>
        <w:textAlignment w:val="baseline"/>
        <w:rPr>
          <w:sz w:val="42"/>
        </w:rPr>
      </w:pPr>
    </w:p>
    <w:p w:rsidR="00B83E87" w:rsidRDefault="00460AC0">
      <w:pPr>
        <w:wordWrap w:val="0"/>
        <w:spacing w:line="660" w:lineRule="atLeast"/>
        <w:ind w:left="20"/>
        <w:textAlignment w:val="baseline"/>
        <w:rPr>
          <w:sz w:val="42"/>
        </w:rPr>
      </w:pPr>
      <w:r>
        <w:rPr>
          <w:rFonts w:ascii="宋体" w:eastAsia="宋体" w:hAnsi="宋体" w:cs="宋体"/>
          <w:color w:val="000000"/>
          <w:sz w:val="42"/>
        </w:rPr>
        <w:t>摘自定稿；参见</w:t>
      </w:r>
      <w:r>
        <w:rPr>
          <w:rFonts w:ascii="宋体" w:eastAsia="宋体" w:hAnsi="宋体" w:cs="宋体"/>
          <w:color w:val="000000"/>
          <w:sz w:val="42"/>
        </w:rPr>
        <w:t>394:</w:t>
      </w:r>
      <w:r>
        <w:rPr>
          <w:rFonts w:ascii="宋体" w:eastAsia="宋体" w:hAnsi="宋体" w:cs="宋体"/>
          <w:b/>
          <w:color w:val="000000"/>
          <w:sz w:val="42"/>
        </w:rPr>
        <w:t xml:space="preserve"> </w:t>
      </w:r>
      <w:r>
        <w:rPr>
          <w:rFonts w:ascii="宋体" w:eastAsia="宋体" w:hAnsi="宋体" w:cs="宋体"/>
          <w:color w:val="000000"/>
          <w:sz w:val="42"/>
        </w:rPr>
        <w:t>36:</w:t>
      </w:r>
    </w:p>
    <w:p w:rsidR="00B83E87" w:rsidRDefault="00460AC0">
      <w:pPr>
        <w:wordWrap w:val="0"/>
        <w:spacing w:line="660" w:lineRule="atLeast"/>
        <w:ind w:left="20" w:right="60" w:firstLine="820"/>
        <w:textAlignment w:val="baseline"/>
        <w:rPr>
          <w:sz w:val="42"/>
        </w:rPr>
      </w:pPr>
      <w:r>
        <w:rPr>
          <w:rFonts w:ascii="宋体" w:eastAsia="宋体" w:hAnsi="宋体" w:cs="宋体"/>
          <w:color w:val="000000"/>
          <w:sz w:val="42"/>
        </w:rPr>
        <w:t>……</w:t>
      </w:r>
      <w:r>
        <w:rPr>
          <w:rFonts w:ascii="宋体" w:eastAsia="宋体" w:hAnsi="宋体" w:cs="宋体"/>
          <w:color w:val="000000"/>
          <w:sz w:val="42"/>
        </w:rPr>
        <w:t>他确实使我想起了那坚定的锡兵，每次想到他们掉到了水槽板下面的共同命运时，我就止不住要笑起来。</w:t>
      </w:r>
    </w:p>
    <w:p w:rsidR="00B83E87" w:rsidRDefault="00460AC0">
      <w:pPr>
        <w:wordWrap w:val="0"/>
        <w:spacing w:line="480" w:lineRule="atLeast"/>
        <w:ind w:left="2280"/>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3-B71:</w:t>
      </w:r>
      <w:r>
        <w:rPr>
          <w:rFonts w:ascii="仿宋" w:eastAsia="仿宋" w:hAnsi="仿宋" w:cs="仿宋"/>
          <w:b/>
          <w:color w:val="000000"/>
          <w:sz w:val="35"/>
        </w:rPr>
        <w:t xml:space="preserve"> </w:t>
      </w:r>
      <w:r>
        <w:rPr>
          <w:rFonts w:ascii="仿宋" w:eastAsia="仿宋" w:hAnsi="仿宋" w:cs="仿宋"/>
          <w:color w:val="000000"/>
          <w:sz w:val="35"/>
        </w:rPr>
        <w:t>2,</w:t>
      </w:r>
      <w:r>
        <w:rPr>
          <w:rFonts w:ascii="仿宋" w:eastAsia="仿宋" w:hAnsi="仿宋" w:cs="仿宋"/>
          <w:b/>
          <w:color w:val="000000"/>
          <w:sz w:val="35"/>
        </w:rPr>
        <w:t xml:space="preserve"> </w:t>
      </w:r>
      <w:r>
        <w:rPr>
          <w:rFonts w:ascii="仿宋" w:eastAsia="仿宋" w:hAnsi="仿宋" w:cs="仿宋"/>
          <w:color w:val="000000"/>
          <w:sz w:val="35"/>
        </w:rPr>
        <w:t>1841-1842</w:t>
      </w:r>
      <w:r>
        <w:rPr>
          <w:rFonts w:ascii="仿宋" w:eastAsia="仿宋" w:hAnsi="仿宋" w:cs="仿宋"/>
          <w:color w:val="000000"/>
          <w:sz w:val="35"/>
        </w:rPr>
        <w:t>年，无日期</w:t>
      </w:r>
    </w:p>
    <w:p w:rsidR="00B83E87" w:rsidRDefault="00B83E87">
      <w:pPr>
        <w:wordWrap w:val="0"/>
        <w:spacing w:line="680" w:lineRule="exact"/>
        <w:textAlignment w:val="baseline"/>
        <w:rPr>
          <w:sz w:val="42"/>
        </w:rPr>
      </w:pPr>
    </w:p>
    <w:p w:rsidR="00B83E87" w:rsidRDefault="00460AC0">
      <w:pPr>
        <w:wordWrap w:val="0"/>
        <w:spacing w:line="660" w:lineRule="atLeast"/>
        <w:ind w:left="20"/>
        <w:textAlignment w:val="baseline"/>
        <w:rPr>
          <w:sz w:val="42"/>
        </w:rPr>
      </w:pPr>
      <w:r>
        <w:rPr>
          <w:rFonts w:ascii="宋体" w:eastAsia="宋体" w:hAnsi="宋体" w:cs="宋体"/>
          <w:color w:val="000000"/>
          <w:sz w:val="42"/>
        </w:rPr>
        <w:t>摘自定稿；参见</w:t>
      </w:r>
      <w:r>
        <w:rPr>
          <w:rFonts w:ascii="宋体" w:eastAsia="宋体" w:hAnsi="宋体" w:cs="宋体"/>
          <w:color w:val="000000"/>
          <w:sz w:val="42"/>
        </w:rPr>
        <w:t>395:</w:t>
      </w:r>
      <w:r>
        <w:rPr>
          <w:rFonts w:ascii="宋体" w:eastAsia="宋体" w:hAnsi="宋体" w:cs="宋体"/>
          <w:b/>
          <w:color w:val="000000"/>
          <w:sz w:val="42"/>
        </w:rPr>
        <w:t xml:space="preserve"> </w:t>
      </w:r>
      <w:r>
        <w:rPr>
          <w:rFonts w:ascii="宋体" w:eastAsia="宋体" w:hAnsi="宋体" w:cs="宋体"/>
          <w:color w:val="000000"/>
          <w:sz w:val="42"/>
        </w:rPr>
        <w:t>3-9:</w:t>
      </w:r>
    </w:p>
    <w:p w:rsidR="00B83E87" w:rsidRDefault="00460AC0">
      <w:pPr>
        <w:wordWrap w:val="0"/>
        <w:spacing w:line="660" w:lineRule="atLeast"/>
        <w:ind w:left="20" w:right="40" w:firstLine="820"/>
        <w:textAlignment w:val="baseline"/>
        <w:rPr>
          <w:sz w:val="42"/>
        </w:rPr>
      </w:pPr>
      <w:r>
        <w:rPr>
          <w:rFonts w:ascii="宋体" w:eastAsia="宋体" w:hAnsi="宋体" w:cs="宋体"/>
          <w:color w:val="000000"/>
          <w:sz w:val="42"/>
        </w:rPr>
        <w:t>相反，我越是看见那女孩儿，她就越使我愉快。这时我慢慢向对面那家糕饼店走去；快要到十二点钟时她才上班。她很勤快；我喜欢这一点。十二点前的最后五分钟，她有点不安起来。</w:t>
      </w:r>
    </w:p>
    <w:p w:rsidR="00B83E87" w:rsidRDefault="00460AC0">
      <w:pPr>
        <w:wordWrap w:val="0"/>
        <w:spacing w:line="480" w:lineRule="atLeast"/>
        <w:ind w:left="2280"/>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3-B71:</w:t>
      </w:r>
      <w:r>
        <w:rPr>
          <w:rFonts w:ascii="仿宋" w:eastAsia="仿宋" w:hAnsi="仿宋" w:cs="仿宋"/>
          <w:b/>
          <w:color w:val="000000"/>
          <w:sz w:val="35"/>
        </w:rPr>
        <w:t xml:space="preserve"> </w:t>
      </w:r>
      <w:r>
        <w:rPr>
          <w:rFonts w:ascii="仿宋" w:eastAsia="仿宋" w:hAnsi="仿宋" w:cs="仿宋"/>
          <w:color w:val="000000"/>
          <w:sz w:val="35"/>
        </w:rPr>
        <w:t>3,</w:t>
      </w:r>
      <w:r>
        <w:rPr>
          <w:rFonts w:ascii="仿宋" w:eastAsia="仿宋" w:hAnsi="仿宋" w:cs="仿宋"/>
          <w:b/>
          <w:color w:val="000000"/>
          <w:sz w:val="35"/>
        </w:rPr>
        <w:t xml:space="preserve"> </w:t>
      </w:r>
      <w:r>
        <w:rPr>
          <w:rFonts w:ascii="仿宋" w:eastAsia="仿宋" w:hAnsi="仿宋" w:cs="仿宋"/>
          <w:color w:val="000000"/>
          <w:sz w:val="35"/>
        </w:rPr>
        <w:t>1841-1842</w:t>
      </w:r>
      <w:r>
        <w:rPr>
          <w:rFonts w:ascii="仿宋" w:eastAsia="仿宋" w:hAnsi="仿宋" w:cs="仿宋"/>
          <w:color w:val="000000"/>
          <w:sz w:val="35"/>
        </w:rPr>
        <w:t>年，无日期</w:t>
      </w:r>
    </w:p>
    <w:p w:rsidR="00B83E87" w:rsidRDefault="00B83E87">
      <w:pPr>
        <w:wordWrap w:val="0"/>
        <w:spacing w:line="680" w:lineRule="exact"/>
        <w:textAlignment w:val="baseline"/>
        <w:rPr>
          <w:sz w:val="42"/>
        </w:rPr>
      </w:pPr>
    </w:p>
    <w:p w:rsidR="00B83E87" w:rsidRDefault="00460AC0">
      <w:pPr>
        <w:wordWrap w:val="0"/>
        <w:spacing w:line="660" w:lineRule="atLeast"/>
        <w:ind w:left="20"/>
        <w:textAlignment w:val="baseline"/>
        <w:rPr>
          <w:sz w:val="42"/>
        </w:rPr>
      </w:pPr>
      <w:r>
        <w:rPr>
          <w:rFonts w:ascii="宋体" w:eastAsia="宋体" w:hAnsi="宋体" w:cs="宋体"/>
          <w:color w:val="000000"/>
          <w:sz w:val="42"/>
        </w:rPr>
        <w:t>摘自草稿；参见</w:t>
      </w:r>
      <w:r>
        <w:rPr>
          <w:rFonts w:ascii="宋体" w:eastAsia="宋体" w:hAnsi="宋体" w:cs="宋体"/>
          <w:color w:val="000000"/>
          <w:sz w:val="42"/>
        </w:rPr>
        <w:t>396:</w:t>
      </w:r>
      <w:r>
        <w:rPr>
          <w:rFonts w:ascii="宋体" w:eastAsia="宋体" w:hAnsi="宋体" w:cs="宋体"/>
          <w:b/>
          <w:color w:val="000000"/>
          <w:sz w:val="42"/>
        </w:rPr>
        <w:t xml:space="preserve"> </w:t>
      </w:r>
      <w:r>
        <w:rPr>
          <w:rFonts w:ascii="宋体" w:eastAsia="宋体" w:hAnsi="宋体" w:cs="宋体"/>
          <w:color w:val="000000"/>
          <w:sz w:val="42"/>
        </w:rPr>
        <w:t>14-35:</w:t>
      </w:r>
    </w:p>
    <w:p w:rsidR="00B83E87" w:rsidRDefault="00460AC0">
      <w:pPr>
        <w:wordWrap w:val="0"/>
        <w:spacing w:line="660" w:lineRule="atLeast"/>
        <w:ind w:left="20" w:right="40" w:firstLine="820"/>
        <w:textAlignment w:val="baseline"/>
        <w:rPr>
          <w:sz w:val="42"/>
        </w:rPr>
      </w:pPr>
      <w:r>
        <w:rPr>
          <w:rFonts w:ascii="宋体" w:eastAsia="宋体" w:hAnsi="宋体" w:cs="宋体"/>
          <w:color w:val="000000"/>
          <w:sz w:val="42"/>
        </w:rPr>
        <w:t>这样徒劳地等待总是太过分了。现在，我的仆人在风雨中等了六个小时，我本人等了两个小时，我们什么都没有发现。她的一切踪迹都消失了。那是由于不够关注；在同女孩儿打交道时，</w:t>
      </w:r>
    </w:p>
    <w:p w:rsidR="00B83E87" w:rsidRDefault="00B83E87"/>
    <w:p w:rsidR="00B83E87" w:rsidRDefault="00B83E87">
      <w:pPr>
        <w:sectPr w:rsidR="00B83E87">
          <w:headerReference w:type="default" r:id="rId1323"/>
          <w:footerReference w:type="default" r:id="rId1324"/>
          <w:pgSz w:w="14320" w:h="23920"/>
          <w:pgMar w:top="1760" w:right="1020" w:bottom="1760" w:left="1020" w:header="1460" w:footer="1460" w:gutter="0"/>
          <w:cols w:space="720"/>
        </w:sectPr>
      </w:pPr>
    </w:p>
    <w:p w:rsidR="00B83E87" w:rsidRDefault="00460AC0">
      <w:pPr>
        <w:wordWrap w:val="0"/>
        <w:spacing w:line="560" w:lineRule="atLeast"/>
        <w:ind w:left="6940"/>
        <w:textAlignment w:val="baseline"/>
        <w:rPr>
          <w:sz w:val="41"/>
        </w:rPr>
      </w:pPr>
      <w:r>
        <w:rPr>
          <w:rFonts w:ascii="宋体" w:eastAsia="宋体" w:hAnsi="宋体" w:cs="宋体"/>
          <w:color w:val="000000"/>
          <w:sz w:val="41"/>
          <w:u w:val="single"/>
        </w:rPr>
        <w:t xml:space="preserve">                            </w:t>
      </w:r>
    </w:p>
    <w:p w:rsidR="00B83E87" w:rsidRDefault="00B83E87">
      <w:pPr>
        <w:wordWrap w:val="0"/>
        <w:spacing w:line="560" w:lineRule="exact"/>
        <w:textAlignment w:val="baseline"/>
        <w:rPr>
          <w:sz w:val="41"/>
        </w:rPr>
      </w:pPr>
    </w:p>
    <w:p w:rsidR="00B83E87" w:rsidRDefault="00B83E87">
      <w:pPr>
        <w:wordWrap w:val="0"/>
        <w:spacing w:line="560" w:lineRule="exact"/>
        <w:textAlignment w:val="baseline"/>
        <w:rPr>
          <w:sz w:val="41"/>
        </w:rPr>
      </w:pPr>
    </w:p>
    <w:p w:rsidR="00B83E87" w:rsidRDefault="00460AC0">
      <w:pPr>
        <w:wordWrap w:val="0"/>
        <w:spacing w:line="560" w:lineRule="atLeast"/>
        <w:ind w:right="920"/>
        <w:jc w:val="right"/>
        <w:textAlignment w:val="baseline"/>
        <w:rPr>
          <w:sz w:val="41"/>
        </w:rPr>
      </w:pPr>
      <w:r>
        <w:rPr>
          <w:rFonts w:ascii="仿宋" w:eastAsia="仿宋" w:hAnsi="仿宋" w:cs="仿宋"/>
          <w:color w:val="000000"/>
          <w:sz w:val="41"/>
        </w:rPr>
        <w:t>增</w:t>
      </w:r>
      <w:r>
        <w:rPr>
          <w:rFonts w:ascii="仿宋" w:eastAsia="仿宋" w:hAnsi="仿宋" w:cs="仿宋"/>
          <w:color w:val="000000"/>
          <w:sz w:val="41"/>
        </w:rPr>
        <w:t xml:space="preserve"> </w:t>
      </w:r>
      <w:r>
        <w:rPr>
          <w:rFonts w:ascii="仿宋" w:eastAsia="仿宋" w:hAnsi="仿宋" w:cs="仿宋"/>
          <w:color w:val="000000"/>
          <w:sz w:val="41"/>
        </w:rPr>
        <w:t>补</w:t>
      </w:r>
      <w:r>
        <w:rPr>
          <w:rFonts w:ascii="仿宋" w:eastAsia="仿宋" w:hAnsi="仿宋" w:cs="仿宋"/>
          <w:color w:val="000000"/>
          <w:sz w:val="41"/>
        </w:rPr>
        <w:t xml:space="preserve"> 635</w:t>
      </w:r>
    </w:p>
    <w:p w:rsidR="00B83E87" w:rsidRDefault="00B83E87">
      <w:pPr>
        <w:wordWrap w:val="0"/>
        <w:spacing w:line="740" w:lineRule="exact"/>
        <w:jc w:val="right"/>
        <w:textAlignment w:val="baseline"/>
        <w:rPr>
          <w:sz w:val="37"/>
        </w:rPr>
      </w:pPr>
    </w:p>
    <w:p w:rsidR="00B83E87" w:rsidRDefault="00460AC0">
      <w:pPr>
        <w:wordWrap w:val="0"/>
        <w:spacing w:line="740" w:lineRule="atLeast"/>
        <w:ind w:right="920"/>
        <w:textAlignment w:val="baseline"/>
        <w:rPr>
          <w:sz w:val="37"/>
        </w:rPr>
      </w:pPr>
      <w:r>
        <w:rPr>
          <w:rFonts w:ascii="宋体" w:eastAsia="宋体" w:hAnsi="宋体" w:cs="宋体"/>
          <w:color w:val="000000"/>
          <w:sz w:val="37"/>
        </w:rPr>
        <w:t>必须注意每一个细节。有一个叫卡迪娅</w:t>
      </w:r>
      <w:r>
        <w:rPr>
          <w:rFonts w:ascii="宋体" w:eastAsia="宋体" w:hAnsi="宋体" w:cs="宋体"/>
          <w:color w:val="000000"/>
          <w:sz w:val="37"/>
        </w:rPr>
        <w:t>(Cardea)</w:t>
      </w:r>
      <w:r>
        <w:rPr>
          <w:rFonts w:ascii="宋体" w:eastAsia="宋体" w:hAnsi="宋体" w:cs="宋体"/>
          <w:color w:val="000000"/>
          <w:sz w:val="37"/>
        </w:rPr>
        <w:t>的仙女</w:t>
      </w:r>
      <w:r>
        <w:rPr>
          <w:rFonts w:ascii="宋体" w:eastAsia="宋体" w:hAnsi="宋体" w:cs="宋体"/>
          <w:color w:val="000000"/>
          <w:sz w:val="37"/>
        </w:rPr>
        <w:t>[</w:t>
      </w:r>
      <w:r>
        <w:rPr>
          <w:rFonts w:ascii="宋体" w:eastAsia="宋体" w:hAnsi="宋体" w:cs="宋体"/>
          <w:color w:val="000000"/>
          <w:sz w:val="37"/>
        </w:rPr>
        <w:t>类似于</w:t>
      </w:r>
      <w:r>
        <w:rPr>
          <w:rFonts w:ascii="宋体" w:eastAsia="宋体" w:hAnsi="宋体" w:cs="宋体"/>
          <w:color w:val="000000"/>
          <w:sz w:val="37"/>
        </w:rPr>
        <w:t>396</w:t>
      </w:r>
      <w:r>
        <w:rPr>
          <w:rFonts w:ascii="宋体" w:eastAsia="宋体" w:hAnsi="宋体" w:cs="宋体"/>
          <w:color w:val="000000"/>
          <w:sz w:val="37"/>
        </w:rPr>
        <w:t>：</w:t>
      </w:r>
      <w:r>
        <w:rPr>
          <w:rFonts w:ascii="宋体" w:eastAsia="宋体" w:hAnsi="宋体" w:cs="宋体"/>
          <w:color w:val="000000"/>
          <w:sz w:val="37"/>
        </w:rPr>
        <w:t>32-35]</w:t>
      </w:r>
      <w:r>
        <w:rPr>
          <w:rFonts w:ascii="宋体" w:eastAsia="宋体" w:hAnsi="宋体" w:cs="宋体"/>
          <w:color w:val="000000"/>
          <w:sz w:val="37"/>
        </w:rPr>
        <w:t>。从总体上说，如果能找到某个雇佣文人来收集各种民间传奇、故事和神话，可能会很有趣，在那些故事里，正</w:t>
      </w:r>
      <w:r>
        <w:rPr>
          <w:rFonts w:ascii="宋体" w:eastAsia="宋体" w:hAnsi="宋体" w:cs="宋体"/>
          <w:color w:val="000000"/>
          <w:sz w:val="37"/>
        </w:rPr>
        <w:t>是女孩儿，欺骗了经常欺骗女孩儿的男子，为的是在世界末日的审判中确定【</w:t>
      </w:r>
      <w:r>
        <w:rPr>
          <w:rFonts w:ascii="宋体" w:eastAsia="宋体" w:hAnsi="宋体" w:cs="宋体"/>
          <w:color w:val="000000"/>
          <w:sz w:val="37"/>
        </w:rPr>
        <w:t>577</w:t>
      </w:r>
      <w:r>
        <w:rPr>
          <w:rFonts w:ascii="宋体" w:eastAsia="宋体" w:hAnsi="宋体" w:cs="宋体"/>
          <w:color w:val="000000"/>
          <w:sz w:val="37"/>
        </w:rPr>
        <w:t>】哪种性别是忠实的。</w:t>
      </w:r>
    </w:p>
    <w:p w:rsidR="00B83E87" w:rsidRDefault="00460AC0">
      <w:pPr>
        <w:wordWrap w:val="0"/>
        <w:spacing w:line="620" w:lineRule="atLeast"/>
        <w:ind w:left="2820"/>
        <w:textAlignment w:val="baseline"/>
        <w:rPr>
          <w:sz w:val="45"/>
        </w:rPr>
      </w:pPr>
      <w:r>
        <w:rPr>
          <w:rFonts w:ascii="楷体" w:eastAsia="楷体" w:hAnsi="楷体" w:cs="楷体"/>
          <w:color w:val="000000"/>
          <w:sz w:val="45"/>
        </w:rPr>
        <w:t>——</w:t>
      </w:r>
      <w:r>
        <w:rPr>
          <w:rFonts w:ascii="楷体" w:eastAsia="楷体" w:hAnsi="楷体" w:cs="楷体"/>
          <w:color w:val="000000"/>
          <w:sz w:val="45"/>
        </w:rPr>
        <w:t>《论文》卷</w:t>
      </w:r>
      <w:r>
        <w:rPr>
          <w:rFonts w:ascii="楷体" w:eastAsia="楷体" w:hAnsi="楷体" w:cs="楷体"/>
          <w:color w:val="000000"/>
          <w:sz w:val="45"/>
        </w:rPr>
        <w:t>3-B74</w:t>
      </w:r>
      <w:r>
        <w:rPr>
          <w:rFonts w:ascii="楷体" w:eastAsia="楷体" w:hAnsi="楷体" w:cs="楷体"/>
          <w:color w:val="000000"/>
          <w:sz w:val="45"/>
        </w:rPr>
        <w:t>，</w:t>
      </w:r>
      <w:r>
        <w:rPr>
          <w:rFonts w:ascii="楷体" w:eastAsia="楷体" w:hAnsi="楷体" w:cs="楷体"/>
          <w:color w:val="000000"/>
          <w:sz w:val="45"/>
        </w:rPr>
        <w:t xml:space="preserve"> 1841-1842</w:t>
      </w:r>
      <w:r>
        <w:rPr>
          <w:rFonts w:ascii="楷体" w:eastAsia="楷体" w:hAnsi="楷体" w:cs="楷体"/>
          <w:color w:val="000000"/>
          <w:sz w:val="45"/>
        </w:rPr>
        <w:t>年，无</w:t>
      </w:r>
      <w:r>
        <w:rPr>
          <w:rFonts w:ascii="楷体" w:eastAsia="楷体" w:hAnsi="楷体" w:cs="楷体"/>
          <w:color w:val="000000"/>
          <w:sz w:val="45"/>
        </w:rPr>
        <w:t xml:space="preserve"> </w:t>
      </w:r>
      <w:r>
        <w:rPr>
          <w:rFonts w:ascii="楷体" w:eastAsia="楷体" w:hAnsi="楷体" w:cs="楷体"/>
          <w:color w:val="000000"/>
          <w:sz w:val="45"/>
        </w:rPr>
        <w:t>日期</w:t>
      </w:r>
    </w:p>
    <w:p w:rsidR="00B83E87" w:rsidRDefault="00B83E87">
      <w:pPr>
        <w:wordWrap w:val="0"/>
        <w:spacing w:line="740" w:lineRule="exact"/>
        <w:textAlignment w:val="baseline"/>
        <w:rPr>
          <w:sz w:val="37"/>
        </w:rPr>
      </w:pPr>
    </w:p>
    <w:p w:rsidR="00B83E87" w:rsidRDefault="00460AC0">
      <w:pPr>
        <w:wordWrap w:val="0"/>
        <w:spacing w:line="740" w:lineRule="atLeast"/>
        <w:textAlignment w:val="baseline"/>
        <w:rPr>
          <w:sz w:val="37"/>
        </w:rPr>
      </w:pPr>
      <w:r>
        <w:rPr>
          <w:rFonts w:ascii="宋体" w:eastAsia="宋体" w:hAnsi="宋体" w:cs="宋体"/>
          <w:color w:val="000000"/>
          <w:sz w:val="37"/>
        </w:rPr>
        <w:t>《论文》卷</w:t>
      </w:r>
      <w:r>
        <w:rPr>
          <w:rFonts w:ascii="宋体" w:eastAsia="宋体" w:hAnsi="宋体" w:cs="宋体"/>
          <w:color w:val="000000"/>
          <w:sz w:val="37"/>
        </w:rPr>
        <w:t>3-B74</w:t>
      </w:r>
      <w:r>
        <w:rPr>
          <w:rFonts w:ascii="宋体" w:eastAsia="宋体" w:hAnsi="宋体" w:cs="宋体"/>
          <w:color w:val="000000"/>
          <w:sz w:val="37"/>
        </w:rPr>
        <w:t>页边注；参见</w:t>
      </w:r>
      <w:r>
        <w:rPr>
          <w:rFonts w:ascii="宋体" w:eastAsia="宋体" w:hAnsi="宋体" w:cs="宋体"/>
          <w:color w:val="000000"/>
          <w:sz w:val="37"/>
        </w:rPr>
        <w:t>385</w:t>
      </w:r>
      <w:r>
        <w:rPr>
          <w:rFonts w:ascii="宋体" w:eastAsia="宋体" w:hAnsi="宋体" w:cs="宋体"/>
          <w:color w:val="000000"/>
          <w:sz w:val="37"/>
        </w:rPr>
        <w:t>：</w:t>
      </w:r>
      <w:r>
        <w:rPr>
          <w:rFonts w:ascii="宋体" w:eastAsia="宋体" w:hAnsi="宋体" w:cs="宋体"/>
          <w:color w:val="000000"/>
          <w:sz w:val="37"/>
        </w:rPr>
        <w:t>18-22</w:t>
      </w:r>
      <w:r>
        <w:rPr>
          <w:rFonts w:ascii="宋体" w:eastAsia="宋体" w:hAnsi="宋体" w:cs="宋体"/>
          <w:color w:val="000000"/>
          <w:sz w:val="37"/>
        </w:rPr>
        <w:t>；</w:t>
      </w:r>
      <w:r>
        <w:rPr>
          <w:rFonts w:ascii="宋体" w:eastAsia="宋体" w:hAnsi="宋体" w:cs="宋体"/>
          <w:color w:val="000000"/>
          <w:sz w:val="37"/>
        </w:rPr>
        <w:t xml:space="preserve"> 396</w:t>
      </w:r>
      <w:r>
        <w:rPr>
          <w:rFonts w:ascii="宋体" w:eastAsia="宋体" w:hAnsi="宋体" w:cs="宋体"/>
          <w:color w:val="000000"/>
          <w:sz w:val="37"/>
        </w:rPr>
        <w:t>：</w:t>
      </w:r>
      <w:r>
        <w:rPr>
          <w:rFonts w:ascii="宋体" w:eastAsia="宋体" w:hAnsi="宋体" w:cs="宋体"/>
          <w:color w:val="000000"/>
          <w:sz w:val="37"/>
        </w:rPr>
        <w:t>14-28</w:t>
      </w:r>
      <w:r>
        <w:rPr>
          <w:rFonts w:ascii="宋体" w:eastAsia="宋体" w:hAnsi="宋体" w:cs="宋体"/>
          <w:color w:val="000000"/>
          <w:sz w:val="37"/>
        </w:rPr>
        <w:t>：</w:t>
      </w:r>
    </w:p>
    <w:p w:rsidR="00B83E87" w:rsidRDefault="00460AC0">
      <w:pPr>
        <w:wordWrap w:val="0"/>
        <w:spacing w:line="740" w:lineRule="atLeast"/>
        <w:ind w:right="940" w:firstLine="780"/>
        <w:textAlignment w:val="baseline"/>
        <w:rPr>
          <w:sz w:val="37"/>
        </w:rPr>
      </w:pPr>
      <w:r>
        <w:rPr>
          <w:rFonts w:ascii="宋体" w:eastAsia="宋体" w:hAnsi="宋体" w:cs="宋体"/>
          <w:color w:val="000000"/>
          <w:sz w:val="37"/>
        </w:rPr>
        <w:t>……</w:t>
      </w:r>
      <w:r>
        <w:rPr>
          <w:rFonts w:ascii="宋体" w:eastAsia="宋体" w:hAnsi="宋体" w:cs="宋体"/>
          <w:color w:val="000000"/>
          <w:sz w:val="37"/>
        </w:rPr>
        <w:t>只是为了得到哈恩的微笑</w:t>
      </w:r>
      <w:r>
        <w:rPr>
          <w:rFonts w:ascii="宋体" w:eastAsia="宋体" w:hAnsi="宋体" w:cs="宋体"/>
          <w:color w:val="000000"/>
          <w:sz w:val="37"/>
        </w:rPr>
        <w:t>(</w:t>
      </w:r>
      <w:r>
        <w:rPr>
          <w:rFonts w:ascii="宋体" w:eastAsia="宋体" w:hAnsi="宋体" w:cs="宋体"/>
          <w:color w:val="000000"/>
          <w:sz w:val="37"/>
        </w:rPr>
        <w:t>结果，这种</w:t>
      </w:r>
      <w:r>
        <w:rPr>
          <w:rFonts w:ascii="宋体" w:eastAsia="宋体" w:hAnsi="宋体" w:cs="宋体"/>
          <w:color w:val="000000"/>
          <w:sz w:val="37"/>
        </w:rPr>
        <w:t xml:space="preserve"> actio in distans </w:t>
      </w:r>
      <w:r>
        <w:rPr>
          <w:rFonts w:ascii="宋体" w:eastAsia="宋体" w:hAnsi="宋体" w:cs="宋体"/>
          <w:color w:val="000000"/>
          <w:sz w:val="37"/>
        </w:rPr>
        <w:t>必须用在前面部分</w:t>
      </w:r>
      <w:r>
        <w:rPr>
          <w:rFonts w:ascii="宋体" w:eastAsia="宋体" w:hAnsi="宋体" w:cs="宋体"/>
          <w:color w:val="000000"/>
          <w:sz w:val="37"/>
        </w:rPr>
        <w:t>)</w:t>
      </w:r>
      <w:r>
        <w:rPr>
          <w:rFonts w:ascii="宋体" w:eastAsia="宋体" w:hAnsi="宋体" w:cs="宋体"/>
          <w:color w:val="000000"/>
          <w:sz w:val="37"/>
        </w:rPr>
        <w:t>。那极为适宜于它本身，唤起了一种情绪，我把它归功于柯德丽娅。</w:t>
      </w:r>
    </w:p>
    <w:p w:rsidR="00B83E87" w:rsidRDefault="00460AC0">
      <w:pPr>
        <w:wordWrap w:val="0"/>
        <w:spacing w:line="540" w:lineRule="atLeast"/>
        <w:ind w:left="2820"/>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3-B75</w:t>
      </w:r>
      <w:r>
        <w:rPr>
          <w:rFonts w:ascii="仿宋" w:eastAsia="仿宋" w:hAnsi="仿宋" w:cs="仿宋"/>
          <w:color w:val="000000"/>
          <w:sz w:val="35"/>
        </w:rPr>
        <w:t>，</w:t>
      </w:r>
      <w:r>
        <w:rPr>
          <w:rFonts w:ascii="仿宋" w:eastAsia="仿宋" w:hAnsi="仿宋" w:cs="仿宋"/>
          <w:color w:val="000000"/>
          <w:sz w:val="35"/>
        </w:rPr>
        <w:t xml:space="preserve"> 1841-1842</w:t>
      </w:r>
      <w:r>
        <w:rPr>
          <w:rFonts w:ascii="仿宋" w:eastAsia="仿宋" w:hAnsi="仿宋" w:cs="仿宋"/>
          <w:color w:val="000000"/>
          <w:sz w:val="35"/>
        </w:rPr>
        <w:t>年，无日期</w:t>
      </w:r>
    </w:p>
    <w:p w:rsidR="00B83E87" w:rsidRDefault="00B83E87">
      <w:pPr>
        <w:wordWrap w:val="0"/>
        <w:spacing w:line="540" w:lineRule="exact"/>
        <w:textAlignment w:val="baseline"/>
        <w:rPr>
          <w:sz w:val="35"/>
        </w:rPr>
      </w:pPr>
    </w:p>
    <w:p w:rsidR="00B83E87" w:rsidRDefault="00460AC0">
      <w:pPr>
        <w:wordWrap w:val="0"/>
        <w:spacing w:line="480" w:lineRule="atLeast"/>
        <w:textAlignment w:val="baseline"/>
        <w:rPr>
          <w:sz w:val="35"/>
        </w:rPr>
      </w:pPr>
      <w:r>
        <w:rPr>
          <w:rFonts w:ascii="仿宋" w:eastAsia="仿宋" w:hAnsi="仿宋" w:cs="仿宋"/>
          <w:color w:val="000000"/>
          <w:sz w:val="35"/>
        </w:rPr>
        <w:t>摘自随笔；参见</w:t>
      </w:r>
      <w:r>
        <w:rPr>
          <w:rFonts w:ascii="仿宋" w:eastAsia="仿宋" w:hAnsi="仿宋" w:cs="仿宋"/>
          <w:color w:val="000000"/>
          <w:sz w:val="35"/>
        </w:rPr>
        <w:t>356</w:t>
      </w:r>
      <w:r>
        <w:rPr>
          <w:rFonts w:ascii="仿宋" w:eastAsia="仿宋" w:hAnsi="仿宋" w:cs="仿宋"/>
          <w:color w:val="000000"/>
          <w:sz w:val="35"/>
        </w:rPr>
        <w:t>：</w:t>
      </w:r>
      <w:r>
        <w:rPr>
          <w:rFonts w:ascii="仿宋" w:eastAsia="仿宋" w:hAnsi="仿宋" w:cs="仿宋"/>
          <w:color w:val="000000"/>
          <w:sz w:val="35"/>
        </w:rPr>
        <w:t>19-24</w:t>
      </w:r>
      <w:r>
        <w:rPr>
          <w:rFonts w:ascii="仿宋" w:eastAsia="仿宋" w:hAnsi="仿宋" w:cs="仿宋"/>
          <w:color w:val="000000"/>
          <w:sz w:val="35"/>
        </w:rPr>
        <w:t>；</w:t>
      </w:r>
      <w:r>
        <w:rPr>
          <w:rFonts w:ascii="仿宋" w:eastAsia="仿宋" w:hAnsi="仿宋" w:cs="仿宋"/>
          <w:color w:val="000000"/>
          <w:sz w:val="35"/>
        </w:rPr>
        <w:t xml:space="preserve"> 396</w:t>
      </w:r>
      <w:r>
        <w:rPr>
          <w:rFonts w:ascii="仿宋" w:eastAsia="仿宋" w:hAnsi="仿宋" w:cs="仿宋"/>
          <w:color w:val="000000"/>
          <w:sz w:val="35"/>
        </w:rPr>
        <w:t>：</w:t>
      </w:r>
      <w:r>
        <w:rPr>
          <w:rFonts w:ascii="仿宋" w:eastAsia="仿宋" w:hAnsi="仿宋" w:cs="仿宋"/>
          <w:color w:val="000000"/>
          <w:sz w:val="35"/>
        </w:rPr>
        <w:t>14-28</w:t>
      </w:r>
      <w:r>
        <w:rPr>
          <w:rFonts w:ascii="仿宋" w:eastAsia="仿宋" w:hAnsi="仿宋" w:cs="仿宋"/>
          <w:color w:val="000000"/>
          <w:sz w:val="35"/>
        </w:rPr>
        <w:t>：</w:t>
      </w:r>
    </w:p>
    <w:p w:rsidR="00B83E87" w:rsidRDefault="00B83E87">
      <w:pPr>
        <w:wordWrap w:val="0"/>
        <w:spacing w:line="560" w:lineRule="exact"/>
        <w:textAlignment w:val="baseline"/>
        <w:rPr>
          <w:sz w:val="41"/>
        </w:rPr>
      </w:pPr>
    </w:p>
    <w:p w:rsidR="00B83E87" w:rsidRDefault="00460AC0">
      <w:pPr>
        <w:wordWrap w:val="0"/>
        <w:spacing w:line="560" w:lineRule="atLeast"/>
        <w:ind w:left="1640"/>
        <w:textAlignment w:val="baseline"/>
        <w:rPr>
          <w:sz w:val="41"/>
        </w:rPr>
      </w:pPr>
      <w:r>
        <w:rPr>
          <w:rFonts w:ascii="TimesNewRoman" w:eastAsia="TimesNewRoman" w:hAnsi="TimesNewRoman" w:cs="TimesNewRoman"/>
          <w:color w:val="000000"/>
          <w:sz w:val="41"/>
        </w:rPr>
        <w:t>Sie singen schön und geigen</w:t>
      </w:r>
    </w:p>
    <w:p w:rsidR="00B83E87" w:rsidRDefault="00460AC0">
      <w:pPr>
        <w:wordWrap w:val="0"/>
        <w:spacing w:line="560" w:lineRule="atLeast"/>
        <w:ind w:left="1640"/>
        <w:textAlignment w:val="baseline"/>
        <w:rPr>
          <w:sz w:val="41"/>
        </w:rPr>
      </w:pPr>
      <w:r>
        <w:rPr>
          <w:rFonts w:ascii="TimesNewRoman" w:eastAsia="TimesNewRoman" w:hAnsi="TimesNewRoman" w:cs="TimesNewRoman"/>
          <w:color w:val="000000"/>
          <w:sz w:val="41"/>
        </w:rPr>
        <w:t>Ob nicht eine süssverträumtes Kind</w:t>
      </w:r>
    </w:p>
    <w:p w:rsidR="00B83E87" w:rsidRDefault="00460AC0">
      <w:pPr>
        <w:wordWrap w:val="0"/>
        <w:spacing w:line="560" w:lineRule="atLeast"/>
        <w:ind w:left="1640"/>
        <w:textAlignment w:val="baseline"/>
        <w:rPr>
          <w:sz w:val="41"/>
        </w:rPr>
      </w:pPr>
      <w:r>
        <w:rPr>
          <w:rFonts w:ascii="TimesNewRoman" w:eastAsia="TimesNewRoman" w:hAnsi="TimesNewRoman" w:cs="TimesNewRoman"/>
          <w:color w:val="000000"/>
          <w:sz w:val="41"/>
        </w:rPr>
        <w:t>Am Fenster mocht erscheinen</w:t>
      </w:r>
    </w:p>
    <w:p w:rsidR="00B83E87" w:rsidRDefault="00460AC0">
      <w:pPr>
        <w:wordWrap w:val="0"/>
        <w:spacing w:line="540" w:lineRule="atLeast"/>
        <w:ind w:left="1640"/>
        <w:textAlignment w:val="baseline"/>
        <w:rPr>
          <w:sz w:val="35"/>
        </w:rPr>
      </w:pPr>
      <w:r>
        <w:rPr>
          <w:rFonts w:ascii="仿宋" w:eastAsia="仿宋" w:hAnsi="仿宋" w:cs="仿宋"/>
          <w:color w:val="000000"/>
          <w:sz w:val="35"/>
        </w:rPr>
        <w:t>[</w:t>
      </w:r>
      <w:r>
        <w:rPr>
          <w:rFonts w:ascii="仿宋" w:eastAsia="仿宋" w:hAnsi="仿宋" w:cs="仿宋"/>
          <w:color w:val="000000"/>
          <w:sz w:val="35"/>
        </w:rPr>
        <w:t>他们动听地唱着，拉着</w:t>
      </w:r>
    </w:p>
    <w:p w:rsidR="00B83E87" w:rsidRDefault="00460AC0">
      <w:pPr>
        <w:wordWrap w:val="0"/>
        <w:spacing w:line="540" w:lineRule="atLeast"/>
        <w:ind w:left="1640"/>
        <w:textAlignment w:val="baseline"/>
        <w:rPr>
          <w:sz w:val="35"/>
        </w:rPr>
      </w:pPr>
      <w:r>
        <w:rPr>
          <w:rFonts w:ascii="仿宋" w:eastAsia="仿宋" w:hAnsi="仿宋" w:cs="仿宋"/>
          <w:color w:val="000000"/>
          <w:sz w:val="35"/>
        </w:rPr>
        <w:t>小提琴</w:t>
      </w:r>
    </w:p>
    <w:p w:rsidR="00B83E87" w:rsidRDefault="00460AC0">
      <w:pPr>
        <w:wordWrap w:val="0"/>
        <w:spacing w:line="540" w:lineRule="atLeast"/>
        <w:ind w:left="1640"/>
        <w:textAlignment w:val="baseline"/>
        <w:rPr>
          <w:sz w:val="35"/>
        </w:rPr>
      </w:pPr>
      <w:r>
        <w:rPr>
          <w:rFonts w:ascii="仿宋" w:eastAsia="仿宋" w:hAnsi="仿宋" w:cs="仿宋"/>
          <w:color w:val="000000"/>
          <w:sz w:val="35"/>
        </w:rPr>
        <w:t>要看出一个甜蜜的梦幻般的</w:t>
      </w:r>
    </w:p>
    <w:p w:rsidR="00B83E87" w:rsidRDefault="00460AC0">
      <w:pPr>
        <w:wordWrap w:val="0"/>
        <w:spacing w:line="500" w:lineRule="atLeast"/>
        <w:ind w:left="1640"/>
        <w:textAlignment w:val="baseline"/>
        <w:rPr>
          <w:sz w:val="35"/>
        </w:rPr>
      </w:pPr>
      <w:r>
        <w:rPr>
          <w:rFonts w:ascii="仿宋" w:eastAsia="仿宋" w:hAnsi="仿宋" w:cs="仿宋"/>
          <w:color w:val="000000"/>
          <w:sz w:val="35"/>
        </w:rPr>
        <w:t>孩子</w:t>
      </w:r>
    </w:p>
    <w:p w:rsidR="00B83E87" w:rsidRDefault="00460AC0">
      <w:pPr>
        <w:wordWrap w:val="0"/>
        <w:spacing w:line="540" w:lineRule="atLeast"/>
        <w:ind w:left="1640"/>
        <w:textAlignment w:val="baseline"/>
        <w:rPr>
          <w:sz w:val="35"/>
        </w:rPr>
      </w:pPr>
      <w:r>
        <w:rPr>
          <w:rFonts w:ascii="仿宋" w:eastAsia="仿宋" w:hAnsi="仿宋" w:cs="仿宋"/>
          <w:color w:val="000000"/>
          <w:sz w:val="35"/>
        </w:rPr>
        <w:t>是否会出现在窗前</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①</w:t>
      </w:r>
    </w:p>
    <w:p w:rsidR="00B83E87" w:rsidRDefault="00460AC0">
      <w:pPr>
        <w:wordWrap w:val="0"/>
        <w:spacing w:line="540" w:lineRule="atLeast"/>
        <w:ind w:left="740"/>
        <w:textAlignment w:val="baseline"/>
        <w:rPr>
          <w:sz w:val="35"/>
        </w:rPr>
      </w:pPr>
      <w:r>
        <w:rPr>
          <w:rFonts w:ascii="仿宋" w:eastAsia="仿宋" w:hAnsi="仿宋" w:cs="仿宋"/>
          <w:color w:val="000000"/>
          <w:sz w:val="35"/>
        </w:rPr>
        <w:t>然后，在那魔鬼穿上鞋之前，那可爱的少女已经起来了。</w:t>
      </w:r>
    </w:p>
    <w:p w:rsidR="00B83E87" w:rsidRDefault="00B83E87">
      <w:pPr>
        <w:wordWrap w:val="0"/>
        <w:spacing w:line="740" w:lineRule="exact"/>
        <w:textAlignment w:val="baseline"/>
        <w:rPr>
          <w:sz w:val="37"/>
        </w:rPr>
      </w:pPr>
    </w:p>
    <w:p w:rsidR="00B83E87" w:rsidRDefault="00460AC0">
      <w:pPr>
        <w:wordWrap w:val="0"/>
        <w:spacing w:line="740" w:lineRule="atLeast"/>
        <w:ind w:right="940" w:firstLine="740"/>
        <w:textAlignment w:val="baseline"/>
        <w:rPr>
          <w:sz w:val="37"/>
        </w:rPr>
      </w:pPr>
      <w:r>
        <w:rPr>
          <w:rFonts w:ascii="宋体" w:eastAsia="宋体" w:hAnsi="宋体" w:cs="宋体"/>
          <w:color w:val="000000"/>
          <w:sz w:val="37"/>
        </w:rPr>
        <w:t>我所要求的全部回报是什么</w:t>
      </w:r>
      <w:r>
        <w:rPr>
          <w:rFonts w:ascii="宋体" w:eastAsia="宋体" w:hAnsi="宋体" w:cs="宋体"/>
          <w:color w:val="000000"/>
          <w:sz w:val="37"/>
        </w:rPr>
        <w:t>————</w:t>
      </w:r>
      <w:r>
        <w:rPr>
          <w:rFonts w:ascii="宋体" w:eastAsia="宋体" w:hAnsi="宋体" w:cs="宋体"/>
          <w:color w:val="000000"/>
          <w:sz w:val="37"/>
        </w:rPr>
        <w:t>她的微笑，她笑起来时那么美。</w:t>
      </w:r>
      <w:r>
        <w:rPr>
          <w:rFonts w:ascii="宋体" w:eastAsia="宋体" w:hAnsi="宋体" w:cs="宋体"/>
          <w:color w:val="000000"/>
          <w:sz w:val="37"/>
        </w:rPr>
        <w:t>——</w:t>
      </w:r>
      <w:r>
        <w:rPr>
          <w:rFonts w:ascii="宋体" w:eastAsia="宋体" w:hAnsi="宋体" w:cs="宋体"/>
          <w:color w:val="000000"/>
          <w:sz w:val="37"/>
        </w:rPr>
        <w:t>我不会要求得再多，哪怕给我也不会接受。因此，应该立</w:t>
      </w:r>
      <w:r>
        <w:rPr>
          <w:rFonts w:ascii="宋体" w:eastAsia="宋体" w:hAnsi="宋体" w:cs="宋体"/>
          <w:color w:val="000000"/>
          <w:sz w:val="37"/>
          <w:u w:val="single"/>
        </w:rPr>
        <w:t xml:space="preserve">                </w:t>
      </w:r>
    </w:p>
    <w:p w:rsidR="00B83E87" w:rsidRDefault="00460AC0">
      <w:pPr>
        <w:wordWrap w:val="0"/>
        <w:spacing w:before="300" w:line="480" w:lineRule="atLeast"/>
        <w:ind w:left="74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参见【</w:t>
      </w:r>
      <w:r>
        <w:rPr>
          <w:rFonts w:ascii="仿宋" w:eastAsia="仿宋" w:hAnsi="仿宋" w:cs="仿宋"/>
          <w:color w:val="000000"/>
          <w:sz w:val="35"/>
        </w:rPr>
        <w:t>356</w:t>
      </w:r>
      <w:r>
        <w:rPr>
          <w:rFonts w:ascii="仿宋" w:eastAsia="仿宋" w:hAnsi="仿宋" w:cs="仿宋"/>
          <w:color w:val="000000"/>
          <w:sz w:val="35"/>
        </w:rPr>
        <w:t>】注</w:t>
      </w:r>
      <w:r>
        <w:rPr>
          <w:rFonts w:ascii="仿宋" w:eastAsia="仿宋" w:hAnsi="仿宋" w:cs="仿宋"/>
          <w:color w:val="000000"/>
          <w:sz w:val="35"/>
        </w:rPr>
        <w:t>80</w:t>
      </w:r>
      <w:r>
        <w:rPr>
          <w:rFonts w:ascii="仿宋" w:eastAsia="仿宋" w:hAnsi="仿宋" w:cs="仿宋"/>
          <w:color w:val="000000"/>
          <w:sz w:val="35"/>
        </w:rPr>
        <w:t>，即本书页</w:t>
      </w:r>
      <w:r>
        <w:rPr>
          <w:rFonts w:ascii="仿宋" w:eastAsia="仿宋" w:hAnsi="仿宋" w:cs="仿宋"/>
          <w:color w:val="000000"/>
          <w:sz w:val="35"/>
        </w:rPr>
        <w:t>389</w:t>
      </w:r>
      <w:r>
        <w:rPr>
          <w:rFonts w:ascii="仿宋" w:eastAsia="仿宋" w:hAnsi="仿宋" w:cs="仿宋"/>
          <w:color w:val="000000"/>
          <w:sz w:val="35"/>
        </w:rPr>
        <w:t>注</w:t>
      </w:r>
      <w:r>
        <w:rPr>
          <w:rFonts w:ascii="仿宋" w:eastAsia="仿宋" w:hAnsi="仿宋" w:cs="仿宋"/>
          <w:color w:val="000000"/>
          <w:sz w:val="35"/>
        </w:rPr>
        <w:t>①</w:t>
      </w:r>
      <w:r>
        <w:rPr>
          <w:rFonts w:ascii="仿宋" w:eastAsia="仿宋" w:hAnsi="仿宋" w:cs="仿宋"/>
          <w:color w:val="000000"/>
          <w:sz w:val="35"/>
        </w:rPr>
        <w:t>。</w:t>
      </w:r>
    </w:p>
    <w:p w:rsidR="00B83E87" w:rsidRDefault="00B83E87"/>
    <w:p w:rsidR="00B83E87" w:rsidRDefault="00B83E87">
      <w:pPr>
        <w:sectPr w:rsidR="00B83E87">
          <w:headerReference w:type="default" r:id="rId1325"/>
          <w:footerReference w:type="default" r:id="rId1326"/>
          <w:pgSz w:w="14640" w:h="24140"/>
          <w:pgMar w:top="1100" w:right="880" w:bottom="1100" w:left="880" w:header="800" w:footer="800" w:gutter="0"/>
          <w:cols w:space="720"/>
        </w:sectPr>
      </w:pPr>
    </w:p>
    <w:p w:rsidR="00B83E87" w:rsidRDefault="00460AC0">
      <w:pPr>
        <w:wordWrap w:val="0"/>
        <w:spacing w:line="580" w:lineRule="atLeast"/>
        <w:ind w:left="440"/>
        <w:textAlignment w:val="baseline"/>
        <w:rPr>
          <w:sz w:val="35"/>
        </w:rPr>
      </w:pPr>
      <w:r>
        <w:rPr>
          <w:rFonts w:ascii="仿宋" w:eastAsia="仿宋" w:hAnsi="仿宋" w:cs="仿宋"/>
          <w:color w:val="000000"/>
          <w:sz w:val="35"/>
        </w:rPr>
        <w:t>636</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580" w:lineRule="exact"/>
        <w:textAlignment w:val="baseline"/>
        <w:rPr>
          <w:sz w:val="35"/>
        </w:rPr>
      </w:pPr>
    </w:p>
    <w:p w:rsidR="00B83E87" w:rsidRDefault="00460AC0">
      <w:pPr>
        <w:wordWrap w:val="0"/>
        <w:spacing w:line="720" w:lineRule="atLeast"/>
        <w:ind w:left="440"/>
        <w:textAlignment w:val="baseline"/>
        <w:rPr>
          <w:sz w:val="42"/>
        </w:rPr>
      </w:pPr>
      <w:r>
        <w:rPr>
          <w:rFonts w:ascii="宋体" w:eastAsia="宋体" w:hAnsi="宋体" w:cs="宋体"/>
          <w:color w:val="000000"/>
          <w:sz w:val="42"/>
        </w:rPr>
        <w:t>刻看出每个人能给予什么，不要过多要求。我的柯德丽娅则是另一回事；就她而言，我无法放弃什么，但那是因为她能付出一切。</w:t>
      </w:r>
    </w:p>
    <w:p w:rsidR="00B83E87" w:rsidRDefault="00460AC0">
      <w:pPr>
        <w:wordWrap w:val="0"/>
        <w:spacing w:line="580" w:lineRule="atLeast"/>
        <w:ind w:left="3320"/>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3-B90,</w:t>
      </w:r>
      <w:r>
        <w:rPr>
          <w:rFonts w:ascii="仿宋" w:eastAsia="仿宋" w:hAnsi="仿宋" w:cs="仿宋"/>
          <w:b/>
          <w:color w:val="000000"/>
          <w:sz w:val="35"/>
        </w:rPr>
        <w:t xml:space="preserve"> </w:t>
      </w:r>
      <w:r>
        <w:rPr>
          <w:rFonts w:ascii="仿宋" w:eastAsia="仿宋" w:hAnsi="仿宋" w:cs="仿宋"/>
          <w:color w:val="000000"/>
          <w:sz w:val="35"/>
        </w:rPr>
        <w:t>1841-1842</w:t>
      </w:r>
      <w:r>
        <w:rPr>
          <w:rFonts w:ascii="仿宋" w:eastAsia="仿宋" w:hAnsi="仿宋" w:cs="仿宋"/>
          <w:color w:val="000000"/>
          <w:sz w:val="35"/>
        </w:rPr>
        <w:t>年，无日期</w:t>
      </w:r>
    </w:p>
    <w:p w:rsidR="00B83E87" w:rsidRDefault="00B83E87">
      <w:pPr>
        <w:wordWrap w:val="0"/>
        <w:spacing w:line="580" w:lineRule="exact"/>
        <w:textAlignment w:val="baseline"/>
        <w:rPr>
          <w:sz w:val="35"/>
        </w:rPr>
      </w:pPr>
    </w:p>
    <w:p w:rsidR="00B83E87" w:rsidRDefault="00460AC0">
      <w:pPr>
        <w:wordWrap w:val="0"/>
        <w:spacing w:line="720" w:lineRule="atLeast"/>
        <w:ind w:left="440"/>
        <w:textAlignment w:val="baseline"/>
        <w:rPr>
          <w:sz w:val="42"/>
        </w:rPr>
      </w:pPr>
      <w:r>
        <w:rPr>
          <w:rFonts w:ascii="宋体" w:eastAsia="宋体" w:hAnsi="宋体" w:cs="宋体"/>
          <w:color w:val="000000"/>
          <w:sz w:val="42"/>
        </w:rPr>
        <w:t>参见</w:t>
      </w:r>
      <w:r>
        <w:rPr>
          <w:rFonts w:ascii="宋体" w:eastAsia="宋体" w:hAnsi="宋体" w:cs="宋体"/>
          <w:color w:val="000000"/>
          <w:sz w:val="42"/>
        </w:rPr>
        <w:t>405:9:</w:t>
      </w:r>
    </w:p>
    <w:p w:rsidR="00B83E87" w:rsidRDefault="00460AC0">
      <w:pPr>
        <w:wordWrap w:val="0"/>
        <w:spacing w:line="720" w:lineRule="atLeast"/>
        <w:ind w:left="440" w:firstLine="840"/>
        <w:textAlignment w:val="baseline"/>
        <w:rPr>
          <w:sz w:val="42"/>
        </w:rPr>
      </w:pPr>
      <w:r>
        <w:rPr>
          <w:rFonts w:ascii="宋体" w:eastAsia="宋体" w:hAnsi="宋体" w:cs="宋体"/>
          <w:color w:val="000000"/>
          <w:sz w:val="42"/>
        </w:rPr>
        <w:t>在格里布斯</w:t>
      </w:r>
      <w:r>
        <w:rPr>
          <w:rFonts w:ascii="宋体" w:eastAsia="宋体" w:hAnsi="宋体" w:cs="宋体"/>
          <w:color w:val="000000"/>
          <w:sz w:val="42"/>
        </w:rPr>
        <w:t>(Grib)</w:t>
      </w:r>
      <w:r>
        <w:rPr>
          <w:rFonts w:ascii="宋体" w:eastAsia="宋体" w:hAnsi="宋体" w:cs="宋体"/>
          <w:color w:val="000000"/>
          <w:sz w:val="42"/>
        </w:rPr>
        <w:t>森林之外有个地方叫做</w:t>
      </w:r>
      <w:r>
        <w:rPr>
          <w:rFonts w:ascii="宋体" w:eastAsia="宋体" w:hAnsi="宋体" w:cs="宋体"/>
          <w:color w:val="000000"/>
          <w:sz w:val="42"/>
        </w:rPr>
        <w:t>“</w:t>
      </w:r>
      <w:r>
        <w:rPr>
          <w:rFonts w:ascii="宋体" w:eastAsia="宋体" w:hAnsi="宋体" w:cs="宋体"/>
          <w:color w:val="000000"/>
          <w:sz w:val="42"/>
        </w:rPr>
        <w:t>八条路的隐蔽处</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这个名称对我非常有吸引力。</w:t>
      </w:r>
    </w:p>
    <w:p w:rsidR="00B83E87" w:rsidRDefault="00460AC0">
      <w:pPr>
        <w:wordWrap w:val="0"/>
        <w:spacing w:line="580" w:lineRule="atLeast"/>
        <w:ind w:left="156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5</w:t>
      </w:r>
      <w:r>
        <w:rPr>
          <w:rFonts w:ascii="仿宋" w:eastAsia="仿宋" w:hAnsi="仿宋" w:cs="仿宋"/>
          <w:color w:val="000000"/>
          <w:sz w:val="35"/>
        </w:rPr>
        <w:t>，页</w:t>
      </w:r>
      <w:r>
        <w:rPr>
          <w:rFonts w:ascii="仿宋" w:eastAsia="仿宋" w:hAnsi="仿宋" w:cs="仿宋"/>
          <w:color w:val="000000"/>
          <w:sz w:val="35"/>
        </w:rPr>
        <w:t>5643</w:t>
      </w:r>
      <w:r>
        <w:rPr>
          <w:rFonts w:ascii="仿宋" w:eastAsia="仿宋" w:hAnsi="仿宋" w:cs="仿宋"/>
          <w:b/>
          <w:color w:val="000000"/>
          <w:sz w:val="35"/>
        </w:rPr>
        <w:t xml:space="preserve"> </w:t>
      </w: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4-A81)</w:t>
      </w:r>
      <w:r>
        <w:rPr>
          <w:rFonts w:ascii="仿宋" w:eastAsia="仿宋" w:hAnsi="仿宋" w:cs="仿宋"/>
          <w:color w:val="000000"/>
          <w:sz w:val="35"/>
        </w:rPr>
        <w:t>，</w:t>
      </w:r>
    </w:p>
    <w:p w:rsidR="00B83E87" w:rsidRDefault="00460AC0">
      <w:pPr>
        <w:wordWrap w:val="0"/>
        <w:spacing w:line="580" w:lineRule="atLeast"/>
        <w:ind w:left="9300"/>
        <w:textAlignment w:val="baseline"/>
        <w:rPr>
          <w:sz w:val="35"/>
        </w:rPr>
      </w:pPr>
      <w:r>
        <w:rPr>
          <w:rFonts w:ascii="仿宋" w:eastAsia="仿宋" w:hAnsi="仿宋" w:cs="仿宋"/>
          <w:color w:val="000000"/>
          <w:sz w:val="35"/>
        </w:rPr>
        <w:t>1843</w:t>
      </w:r>
      <w:r>
        <w:rPr>
          <w:rFonts w:ascii="仿宋" w:eastAsia="仿宋" w:hAnsi="仿宋" w:cs="仿宋"/>
          <w:color w:val="000000"/>
          <w:sz w:val="35"/>
        </w:rPr>
        <w:t>年，无日期</w:t>
      </w:r>
    </w:p>
    <w:p w:rsidR="00B83E87" w:rsidRDefault="00B83E87">
      <w:pPr>
        <w:wordWrap w:val="0"/>
        <w:spacing w:line="580" w:lineRule="exact"/>
        <w:textAlignment w:val="baseline"/>
        <w:rPr>
          <w:sz w:val="35"/>
        </w:rPr>
      </w:pPr>
    </w:p>
    <w:p w:rsidR="00B83E87" w:rsidRDefault="00460AC0">
      <w:pPr>
        <w:wordWrap w:val="0"/>
        <w:spacing w:line="500" w:lineRule="atLeast"/>
        <w:ind w:left="440"/>
        <w:textAlignment w:val="baseline"/>
        <w:rPr>
          <w:sz w:val="36"/>
        </w:rPr>
      </w:pPr>
      <w:r>
        <w:rPr>
          <w:rFonts w:ascii="宋体" w:eastAsia="宋体" w:hAnsi="宋体" w:cs="宋体"/>
          <w:color w:val="000000"/>
          <w:sz w:val="36"/>
        </w:rPr>
        <w:t>【</w:t>
      </w:r>
      <w:r>
        <w:rPr>
          <w:rFonts w:ascii="宋体" w:eastAsia="宋体" w:hAnsi="宋体" w:cs="宋体"/>
          <w:color w:val="000000"/>
          <w:sz w:val="36"/>
        </w:rPr>
        <w:t>578</w:t>
      </w:r>
      <w:r>
        <w:rPr>
          <w:rFonts w:ascii="宋体" w:eastAsia="宋体" w:hAnsi="宋体" w:cs="宋体"/>
          <w:color w:val="000000"/>
          <w:sz w:val="36"/>
        </w:rPr>
        <w:t>】摘自定稿；参见</w:t>
      </w:r>
      <w:r>
        <w:rPr>
          <w:rFonts w:ascii="宋体" w:eastAsia="宋体" w:hAnsi="宋体" w:cs="宋体"/>
          <w:color w:val="000000"/>
          <w:sz w:val="36"/>
        </w:rPr>
        <w:t>406:26:</w:t>
      </w:r>
    </w:p>
    <w:p w:rsidR="00B83E87" w:rsidRDefault="00460AC0">
      <w:pPr>
        <w:tabs>
          <w:tab w:val="left" w:leader="middleDot" w:pos="2380"/>
        </w:tabs>
        <w:wordWrap w:val="0"/>
        <w:spacing w:line="520" w:lineRule="atLeast"/>
        <w:ind w:left="1260"/>
        <w:textAlignment w:val="baseline"/>
        <w:rPr>
          <w:sz w:val="36"/>
        </w:rPr>
      </w:pPr>
      <w:r>
        <w:tab/>
      </w:r>
      <w:r>
        <w:rPr>
          <w:rFonts w:ascii="宋体" w:eastAsia="宋体" w:hAnsi="宋体" w:cs="宋体"/>
          <w:color w:val="000000"/>
          <w:sz w:val="36"/>
        </w:rPr>
        <w:t>《白衣夫人》</w:t>
      </w:r>
      <w:r>
        <w:rPr>
          <w:rFonts w:ascii="宋体" w:eastAsia="宋体" w:hAnsi="宋体" w:cs="宋体"/>
          <w:color w:val="000000"/>
          <w:sz w:val="36"/>
        </w:rPr>
        <w:t>②</w:t>
      </w:r>
      <w:r>
        <w:rPr>
          <w:rFonts w:ascii="宋体" w:eastAsia="宋体" w:hAnsi="宋体" w:cs="宋体"/>
          <w:color w:val="000000"/>
          <w:sz w:val="36"/>
        </w:rPr>
        <w:t>中的低音部。</w:t>
      </w:r>
    </w:p>
    <w:p w:rsidR="00B83E87" w:rsidRDefault="00460AC0">
      <w:pPr>
        <w:wordWrap w:val="0"/>
        <w:spacing w:line="580" w:lineRule="atLeast"/>
        <w:ind w:left="4320"/>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3-B155,</w:t>
      </w:r>
      <w:r>
        <w:rPr>
          <w:rFonts w:ascii="仿宋" w:eastAsia="仿宋" w:hAnsi="仿宋" w:cs="仿宋"/>
          <w:b/>
          <w:color w:val="000000"/>
          <w:sz w:val="35"/>
        </w:rPr>
        <w:t xml:space="preserve"> </w:t>
      </w:r>
      <w:r>
        <w:rPr>
          <w:rFonts w:ascii="仿宋" w:eastAsia="仿宋" w:hAnsi="仿宋" w:cs="仿宋"/>
          <w:color w:val="000000"/>
          <w:sz w:val="35"/>
        </w:rPr>
        <w:t>1842</w:t>
      </w:r>
      <w:r>
        <w:rPr>
          <w:rFonts w:ascii="仿宋" w:eastAsia="仿宋" w:hAnsi="仿宋" w:cs="仿宋"/>
          <w:color w:val="000000"/>
          <w:sz w:val="35"/>
        </w:rPr>
        <w:t>年，无日期</w:t>
      </w:r>
    </w:p>
    <w:p w:rsidR="00B83E87" w:rsidRDefault="00B83E87">
      <w:pPr>
        <w:wordWrap w:val="0"/>
        <w:spacing w:line="580" w:lineRule="exact"/>
        <w:textAlignment w:val="baseline"/>
        <w:rPr>
          <w:sz w:val="35"/>
        </w:rPr>
      </w:pPr>
    </w:p>
    <w:p w:rsidR="00B83E87" w:rsidRDefault="00460AC0">
      <w:pPr>
        <w:wordWrap w:val="0"/>
        <w:spacing w:line="500" w:lineRule="atLeast"/>
        <w:ind w:left="440"/>
        <w:textAlignment w:val="baseline"/>
        <w:rPr>
          <w:sz w:val="36"/>
        </w:rPr>
      </w:pPr>
      <w:r>
        <w:rPr>
          <w:rFonts w:ascii="宋体" w:eastAsia="宋体" w:hAnsi="宋体" w:cs="宋体"/>
          <w:color w:val="000000"/>
          <w:sz w:val="36"/>
        </w:rPr>
        <w:t>摘自定稿；参见</w:t>
      </w:r>
      <w:r>
        <w:rPr>
          <w:rFonts w:ascii="宋体" w:eastAsia="宋体" w:hAnsi="宋体" w:cs="宋体"/>
          <w:color w:val="000000"/>
          <w:sz w:val="36"/>
        </w:rPr>
        <w:t>407:33:</w:t>
      </w:r>
    </w:p>
    <w:p w:rsidR="00B83E87" w:rsidRDefault="00460AC0">
      <w:pPr>
        <w:wordWrap w:val="0"/>
        <w:spacing w:line="500" w:lineRule="atLeast"/>
        <w:ind w:left="1260"/>
        <w:textAlignment w:val="baseline"/>
        <w:rPr>
          <w:sz w:val="36"/>
        </w:rPr>
      </w:pPr>
      <w:r>
        <w:rPr>
          <w:rFonts w:ascii="宋体" w:eastAsia="宋体" w:hAnsi="宋体" w:cs="宋体"/>
          <w:color w:val="000000"/>
          <w:sz w:val="36"/>
        </w:rPr>
        <w:t>要删除</w:t>
      </w:r>
    </w:p>
    <w:p w:rsidR="00B83E87" w:rsidRDefault="00460AC0">
      <w:pPr>
        <w:wordWrap w:val="0"/>
        <w:spacing w:line="560" w:lineRule="atLeast"/>
        <w:ind w:left="5860"/>
        <w:textAlignment w:val="baseline"/>
        <w:rPr>
          <w:sz w:val="41"/>
        </w:rPr>
      </w:pPr>
      <w:r>
        <w:rPr>
          <w:rFonts w:ascii="仿宋" w:eastAsia="仿宋" w:hAnsi="仿宋" w:cs="仿宋"/>
          <w:color w:val="000000"/>
          <w:sz w:val="41"/>
        </w:rPr>
        <w:t>M.</w:t>
      </w:r>
      <w:r>
        <w:rPr>
          <w:rFonts w:ascii="仿宋" w:eastAsia="仿宋" w:hAnsi="仿宋" w:cs="仿宋"/>
          <w:b/>
          <w:color w:val="000000"/>
          <w:sz w:val="41"/>
        </w:rPr>
        <w:t xml:space="preserve"> </w:t>
      </w:r>
      <w:r>
        <w:rPr>
          <w:rFonts w:ascii="仿宋" w:eastAsia="仿宋" w:hAnsi="仿宋" w:cs="仿宋"/>
          <w:color w:val="000000"/>
          <w:sz w:val="41"/>
        </w:rPr>
        <w:t>C.</w:t>
      </w:r>
    </w:p>
    <w:p w:rsidR="00B83E87" w:rsidRDefault="00460AC0">
      <w:pPr>
        <w:wordWrap w:val="0"/>
        <w:spacing w:line="720" w:lineRule="atLeast"/>
        <w:ind w:left="440" w:firstLine="820"/>
        <w:textAlignment w:val="baseline"/>
        <w:rPr>
          <w:sz w:val="42"/>
        </w:rPr>
      </w:pPr>
      <w:r>
        <w:rPr>
          <w:rFonts w:ascii="宋体" w:eastAsia="宋体" w:hAnsi="宋体" w:cs="宋体"/>
          <w:color w:val="000000"/>
          <w:sz w:val="42"/>
        </w:rPr>
        <w:t>已经很久没有见到你了。在有限的意义上，情况肯定不是这样，但有限的理解能理解什么？它无法理解我半天时间没有见到你是多久，它同样也很少能理解我见到你的那一分钟是多么漫长。但要耐心，然而怎样学会耐心？通过祈祷。因而，这就是我的仪式。你知道，一串念珠上有两种珍珠，大的和小的；每颗大珍珠是为了念符咒，每颗小珍珠是为了念万福玛丽亚。我的念珠同样也</w:t>
      </w:r>
      <w:r>
        <w:rPr>
          <w:rFonts w:ascii="宋体" w:eastAsia="宋体" w:hAnsi="宋体" w:cs="宋体"/>
          <w:color w:val="000000"/>
          <w:sz w:val="42"/>
        </w:rPr>
        <w:t>有大有小</w:t>
      </w:r>
      <w:r>
        <w:rPr>
          <w:rFonts w:ascii="宋体" w:eastAsia="宋体" w:hAnsi="宋体" w:cs="宋体"/>
          <w:color w:val="000000"/>
          <w:sz w:val="42"/>
        </w:rPr>
        <w:t>[</w:t>
      </w:r>
      <w:r>
        <w:rPr>
          <w:rFonts w:ascii="宋体" w:eastAsia="宋体" w:hAnsi="宋体" w:cs="宋体"/>
          <w:color w:val="000000"/>
          <w:sz w:val="42"/>
        </w:rPr>
        <w:t>珍珠</w:t>
      </w:r>
      <w:r>
        <w:rPr>
          <w:rFonts w:ascii="宋体" w:eastAsia="宋体" w:hAnsi="宋体" w:cs="宋体"/>
          <w:color w:val="000000"/>
          <w:sz w:val="42"/>
        </w:rPr>
        <w:t>]</w:t>
      </w:r>
      <w:r>
        <w:rPr>
          <w:rFonts w:ascii="宋体" w:eastAsia="宋体" w:hAnsi="宋体" w:cs="宋体"/>
          <w:color w:val="000000"/>
          <w:sz w:val="42"/>
        </w:rPr>
        <w:t>。一串念珠上的每颗大珍珠配上十颗小的。</w:t>
      </w:r>
    </w:p>
    <w:p w:rsidR="00B83E87" w:rsidRDefault="00460AC0">
      <w:pPr>
        <w:wordWrap w:val="0"/>
        <w:spacing w:line="720" w:lineRule="atLeast"/>
        <w:ind w:left="460"/>
        <w:textAlignment w:val="baseline"/>
        <w:rPr>
          <w:sz w:val="42"/>
        </w:rPr>
      </w:pPr>
      <w:r>
        <w:rPr>
          <w:rFonts w:ascii="宋体" w:eastAsia="宋体" w:hAnsi="宋体" w:cs="宋体"/>
          <w:color w:val="000000"/>
          <w:sz w:val="42"/>
          <w:u w:val="single"/>
        </w:rPr>
        <w:t xml:space="preserve">              </w:t>
      </w:r>
    </w:p>
    <w:p w:rsidR="00B83E87" w:rsidRDefault="00460AC0">
      <w:pPr>
        <w:wordWrap w:val="0"/>
        <w:spacing w:before="280" w:line="580" w:lineRule="atLeast"/>
        <w:ind w:left="440" w:right="20" w:firstLine="720"/>
        <w:textAlignment w:val="baseline"/>
        <w:rPr>
          <w:sz w:val="35"/>
        </w:rPr>
      </w:pPr>
      <w:r>
        <w:rPr>
          <w:rFonts w:ascii="仿宋" w:eastAsia="仿宋" w:hAnsi="仿宋" w:cs="仿宋"/>
          <w:color w:val="000000"/>
          <w:sz w:val="35"/>
        </w:rPr>
        <w:t>①</w:t>
      </w:r>
      <w:r>
        <w:rPr>
          <w:rFonts w:ascii="仿宋" w:eastAsia="仿宋" w:hAnsi="仿宋" w:cs="仿宋"/>
          <w:b/>
          <w:color w:val="000000"/>
          <w:sz w:val="35"/>
        </w:rPr>
        <w:t xml:space="preserve"> </w:t>
      </w:r>
      <w:r>
        <w:rPr>
          <w:rFonts w:ascii="仿宋" w:eastAsia="仿宋" w:hAnsi="仿宋" w:cs="仿宋"/>
          <w:color w:val="000000"/>
          <w:sz w:val="35"/>
        </w:rPr>
        <w:t>参见《诸阶段》，</w:t>
      </w:r>
      <w:r>
        <w:rPr>
          <w:rFonts w:ascii="仿宋" w:eastAsia="仿宋" w:hAnsi="仿宋" w:cs="仿宋"/>
          <w:b/>
          <w:color w:val="000000"/>
          <w:sz w:val="35"/>
        </w:rPr>
        <w:t xml:space="preserve">  </w:t>
      </w:r>
      <w:r>
        <w:rPr>
          <w:rFonts w:ascii="仿宋" w:eastAsia="仿宋" w:hAnsi="仿宋" w:cs="仿宋"/>
          <w:color w:val="000000"/>
          <w:sz w:val="35"/>
        </w:rPr>
        <w:t>《文集》卷</w:t>
      </w:r>
      <w:r>
        <w:rPr>
          <w:rFonts w:ascii="仿宋" w:eastAsia="仿宋" w:hAnsi="仿宋" w:cs="仿宋"/>
          <w:color w:val="000000"/>
          <w:sz w:val="35"/>
        </w:rPr>
        <w:t>11</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《日记与论文》卷</w:t>
      </w:r>
      <w:r>
        <w:rPr>
          <w:rFonts w:ascii="仿宋" w:eastAsia="仿宋" w:hAnsi="仿宋" w:cs="仿宋"/>
          <w:color w:val="000000"/>
          <w:sz w:val="35"/>
        </w:rPr>
        <w:t>5</w:t>
      </w:r>
      <w:r>
        <w:rPr>
          <w:rFonts w:ascii="仿宋" w:eastAsia="仿宋" w:hAnsi="仿宋" w:cs="仿宋"/>
          <w:color w:val="000000"/>
          <w:sz w:val="35"/>
        </w:rPr>
        <w:t>，页</w:t>
      </w:r>
      <w:r>
        <w:rPr>
          <w:rFonts w:ascii="仿宋" w:eastAsia="仿宋" w:hAnsi="仿宋" w:cs="仿宋"/>
          <w:color w:val="000000"/>
          <w:sz w:val="35"/>
        </w:rPr>
        <w:t>5096</w:t>
      </w:r>
      <w:r>
        <w:rPr>
          <w:rFonts w:ascii="仿宋" w:eastAsia="仿宋" w:hAnsi="仿宋" w:cs="仿宋"/>
          <w:color w:val="000000"/>
          <w:sz w:val="35"/>
        </w:rPr>
        <w:t>，</w:t>
      </w:r>
      <w:r>
        <w:rPr>
          <w:rFonts w:ascii="仿宋" w:eastAsia="仿宋" w:hAnsi="仿宋" w:cs="仿宋"/>
          <w:color w:val="000000"/>
          <w:sz w:val="35"/>
        </w:rPr>
        <w:t>5643</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5699</w:t>
      </w:r>
      <w:r>
        <w:rPr>
          <w:rFonts w:ascii="仿宋" w:eastAsia="仿宋" w:hAnsi="仿宋" w:cs="仿宋"/>
          <w:b/>
          <w:color w:val="000000"/>
          <w:sz w:val="35"/>
        </w:rPr>
        <w:t xml:space="preserve"> </w:t>
      </w: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1-A65</w:t>
      </w:r>
      <w:r>
        <w:rPr>
          <w:rFonts w:ascii="仿宋" w:eastAsia="仿宋" w:hAnsi="仿宋" w:cs="仿宋"/>
          <w:color w:val="000000"/>
          <w:sz w:val="35"/>
        </w:rPr>
        <w:t>；卷</w:t>
      </w:r>
      <w:r>
        <w:rPr>
          <w:rFonts w:ascii="仿宋" w:eastAsia="仿宋" w:hAnsi="仿宋" w:cs="仿宋"/>
          <w:color w:val="000000"/>
          <w:sz w:val="35"/>
        </w:rPr>
        <w:t>4-A811</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170)</w:t>
      </w:r>
      <w:r>
        <w:rPr>
          <w:rFonts w:ascii="仿宋" w:eastAsia="仿宋" w:hAnsi="仿宋" w:cs="仿宋"/>
          <w:color w:val="000000"/>
          <w:sz w:val="35"/>
        </w:rPr>
        <w:t>。</w:t>
      </w:r>
    </w:p>
    <w:p w:rsidR="00B83E87" w:rsidRDefault="00460AC0">
      <w:pPr>
        <w:wordWrap w:val="0"/>
        <w:spacing w:line="580" w:lineRule="atLeast"/>
        <w:ind w:left="440" w:firstLine="720"/>
        <w:textAlignment w:val="baseline"/>
        <w:rPr>
          <w:sz w:val="35"/>
        </w:rPr>
      </w:pPr>
      <w:r>
        <w:rPr>
          <w:rFonts w:ascii="仿宋" w:eastAsia="仿宋" w:hAnsi="仿宋" w:cs="仿宋"/>
          <w:color w:val="000000"/>
          <w:sz w:val="35"/>
        </w:rPr>
        <w:t>②</w:t>
      </w:r>
      <w:r>
        <w:rPr>
          <w:rFonts w:ascii="仿宋" w:eastAsia="仿宋" w:hAnsi="仿宋" w:cs="仿宋"/>
          <w:b/>
          <w:color w:val="000000"/>
          <w:sz w:val="35"/>
        </w:rPr>
        <w:t xml:space="preserve"> </w:t>
      </w:r>
      <w:r>
        <w:rPr>
          <w:rFonts w:ascii="仿宋" w:eastAsia="仿宋" w:hAnsi="仿宋" w:cs="仿宋"/>
          <w:color w:val="000000"/>
          <w:sz w:val="35"/>
        </w:rPr>
        <w:t>斯克里布《白衣夫人》，前揭。参见《书信》第</w:t>
      </w:r>
      <w:r>
        <w:rPr>
          <w:rFonts w:ascii="仿宋" w:eastAsia="仿宋" w:hAnsi="仿宋" w:cs="仿宋"/>
          <w:color w:val="000000"/>
          <w:sz w:val="35"/>
        </w:rPr>
        <w:t>62</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239</w:t>
      </w:r>
      <w:r>
        <w:rPr>
          <w:rFonts w:ascii="仿宋" w:eastAsia="仿宋" w:hAnsi="仿宋" w:cs="仿宋"/>
          <w:color w:val="000000"/>
          <w:sz w:val="35"/>
        </w:rPr>
        <w:t>封信，《文集》卷</w:t>
      </w:r>
      <w:r>
        <w:rPr>
          <w:rFonts w:ascii="仿宋" w:eastAsia="仿宋" w:hAnsi="仿宋" w:cs="仿宋"/>
          <w:color w:val="000000"/>
          <w:sz w:val="35"/>
        </w:rPr>
        <w:t>25</w:t>
      </w:r>
      <w:r>
        <w:rPr>
          <w:rFonts w:ascii="仿宋" w:eastAsia="仿宋" w:hAnsi="仿宋" w:cs="仿宋"/>
          <w:color w:val="000000"/>
          <w:sz w:val="35"/>
        </w:rPr>
        <w:t>，页</w:t>
      </w:r>
      <w:r>
        <w:rPr>
          <w:rFonts w:ascii="仿宋" w:eastAsia="仿宋" w:hAnsi="仿宋" w:cs="仿宋"/>
          <w:color w:val="000000"/>
          <w:sz w:val="35"/>
        </w:rPr>
        <w:t>126</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336</w:t>
      </w:r>
      <w:r>
        <w:rPr>
          <w:rFonts w:ascii="仿宋" w:eastAsia="仿宋" w:hAnsi="仿宋" w:cs="仿宋"/>
          <w:color w:val="000000"/>
          <w:sz w:val="35"/>
        </w:rPr>
        <w:t>。</w:t>
      </w:r>
    </w:p>
    <w:p w:rsidR="00B83E87" w:rsidRDefault="00B83E87">
      <w:pPr>
        <w:wordWrap w:val="0"/>
        <w:spacing w:line="580" w:lineRule="exact"/>
        <w:textAlignment w:val="baseline"/>
        <w:rPr>
          <w:sz w:val="35"/>
        </w:rPr>
      </w:pPr>
    </w:p>
    <w:p w:rsidR="00B83E87" w:rsidRDefault="00B83E87">
      <w:pPr>
        <w:wordWrap w:val="0"/>
        <w:spacing w:line="580" w:lineRule="exact"/>
        <w:textAlignment w:val="baseline"/>
        <w:rPr>
          <w:sz w:val="35"/>
        </w:rPr>
      </w:pPr>
    </w:p>
    <w:p w:rsidR="00B83E87" w:rsidRDefault="00460AC0">
      <w:pPr>
        <w:wordWrap w:val="0"/>
        <w:spacing w:line="580" w:lineRule="atLeast"/>
        <w:textAlignment w:val="baseline"/>
        <w:rPr>
          <w:sz w:val="35"/>
        </w:rPr>
      </w:pPr>
      <w:r>
        <w:rPr>
          <w:rFonts w:ascii="宋体" w:eastAsia="宋体" w:hAnsi="宋体" w:cs="宋体"/>
          <w:color w:val="000000"/>
          <w:sz w:val="35"/>
          <w:u w:val="single"/>
        </w:rPr>
        <w:t xml:space="preserve">                                                 </w:t>
      </w:r>
    </w:p>
    <w:p w:rsidR="00B83E87" w:rsidRDefault="00B83E87"/>
    <w:p w:rsidR="00B83E87" w:rsidRDefault="00B83E87">
      <w:pPr>
        <w:sectPr w:rsidR="00B83E87">
          <w:headerReference w:type="default" r:id="rId1327"/>
          <w:footerReference w:type="default" r:id="rId1328"/>
          <w:pgSz w:w="14500" w:h="24040"/>
          <w:pgMar w:top="1020" w:right="1020" w:bottom="1020" w:left="1020" w:header="720" w:footer="720" w:gutter="0"/>
          <w:cols w:space="720"/>
        </w:sectPr>
      </w:pPr>
    </w:p>
    <w:p w:rsidR="00B83E87" w:rsidRDefault="00460AC0">
      <w:pPr>
        <w:wordWrap w:val="0"/>
        <w:spacing w:line="560" w:lineRule="atLeast"/>
        <w:ind w:right="160"/>
        <w:jc w:val="right"/>
        <w:textAlignment w:val="baseline"/>
        <w:rPr>
          <w:sz w:val="41"/>
        </w:rPr>
      </w:pPr>
      <w:r>
        <w:rPr>
          <w:rFonts w:ascii="仿宋" w:eastAsia="仿宋" w:hAnsi="仿宋" w:cs="仿宋"/>
          <w:color w:val="000000"/>
          <w:sz w:val="41"/>
        </w:rPr>
        <w:t>增</w:t>
      </w:r>
      <w:r>
        <w:rPr>
          <w:rFonts w:ascii="仿宋" w:eastAsia="仿宋" w:hAnsi="仿宋" w:cs="仿宋"/>
          <w:b/>
          <w:color w:val="000000"/>
          <w:sz w:val="41"/>
        </w:rPr>
        <w:t xml:space="preserve"> </w:t>
      </w:r>
      <w:r>
        <w:rPr>
          <w:rFonts w:ascii="仿宋" w:eastAsia="仿宋" w:hAnsi="仿宋" w:cs="仿宋"/>
          <w:color w:val="000000"/>
          <w:sz w:val="41"/>
        </w:rPr>
        <w:t>补</w:t>
      </w:r>
      <w:r>
        <w:rPr>
          <w:rFonts w:ascii="仿宋" w:eastAsia="仿宋" w:hAnsi="仿宋" w:cs="仿宋"/>
          <w:b/>
          <w:color w:val="000000"/>
          <w:sz w:val="41"/>
        </w:rPr>
        <w:t xml:space="preserve"> </w:t>
      </w:r>
      <w:r>
        <w:rPr>
          <w:rFonts w:ascii="仿宋" w:eastAsia="仿宋" w:hAnsi="仿宋" w:cs="仿宋"/>
          <w:color w:val="000000"/>
          <w:sz w:val="41"/>
        </w:rPr>
        <w:t>637</w:t>
      </w:r>
    </w:p>
    <w:p w:rsidR="00B83E87" w:rsidRDefault="00B83E87">
      <w:pPr>
        <w:wordWrap w:val="0"/>
        <w:spacing w:line="800" w:lineRule="exact"/>
        <w:jc w:val="right"/>
        <w:textAlignment w:val="baseline"/>
        <w:rPr>
          <w:sz w:val="38"/>
        </w:rPr>
      </w:pPr>
    </w:p>
    <w:p w:rsidR="00B83E87" w:rsidRDefault="00460AC0">
      <w:pPr>
        <w:wordWrap w:val="0"/>
        <w:spacing w:line="800" w:lineRule="atLeast"/>
        <w:ind w:left="80" w:right="100"/>
        <w:textAlignment w:val="baseline"/>
        <w:rPr>
          <w:sz w:val="38"/>
        </w:rPr>
      </w:pPr>
      <w:r>
        <w:rPr>
          <w:rFonts w:ascii="宋体" w:eastAsia="宋体" w:hAnsi="宋体" w:cs="宋体"/>
          <w:color w:val="000000"/>
          <w:sz w:val="38"/>
        </w:rPr>
        <w:t>我让珍珠串经过我的手指；我对每颗小珍珠说</w:t>
      </w:r>
      <w:r>
        <w:rPr>
          <w:rFonts w:ascii="宋体" w:eastAsia="宋体" w:hAnsi="宋体" w:cs="宋体"/>
          <w:color w:val="000000"/>
          <w:sz w:val="38"/>
        </w:rPr>
        <w:t>“</w:t>
      </w:r>
      <w:r>
        <w:rPr>
          <w:rFonts w:ascii="宋体" w:eastAsia="宋体" w:hAnsi="宋体" w:cs="宋体"/>
          <w:color w:val="000000"/>
          <w:sz w:val="38"/>
        </w:rPr>
        <w:t>你的</w:t>
      </w:r>
      <w:r>
        <w:rPr>
          <w:rFonts w:ascii="宋体" w:eastAsia="宋体" w:hAnsi="宋体" w:cs="宋体"/>
          <w:color w:val="000000"/>
          <w:sz w:val="38"/>
        </w:rPr>
        <w:t>”</w:t>
      </w:r>
      <w:r>
        <w:rPr>
          <w:rFonts w:ascii="宋体" w:eastAsia="宋体" w:hAnsi="宋体" w:cs="宋体"/>
          <w:color w:val="000000"/>
          <w:sz w:val="38"/>
        </w:rPr>
        <w:t>，对每颗大的就说</w:t>
      </w:r>
      <w:r>
        <w:rPr>
          <w:rFonts w:ascii="宋体" w:eastAsia="宋体" w:hAnsi="宋体" w:cs="宋体"/>
          <w:color w:val="000000"/>
          <w:sz w:val="38"/>
        </w:rPr>
        <w:t>“</w:t>
      </w:r>
      <w:r>
        <w:rPr>
          <w:rFonts w:ascii="宋体" w:eastAsia="宋体" w:hAnsi="宋体" w:cs="宋体"/>
          <w:color w:val="000000"/>
          <w:sz w:val="38"/>
        </w:rPr>
        <w:t>我的。</w:t>
      </w:r>
      <w:r>
        <w:rPr>
          <w:rFonts w:ascii="宋体" w:eastAsia="宋体" w:hAnsi="宋体" w:cs="宋体"/>
          <w:color w:val="000000"/>
          <w:sz w:val="38"/>
        </w:rPr>
        <w:t>”</w:t>
      </w:r>
      <w:r>
        <w:rPr>
          <w:rFonts w:ascii="宋体" w:eastAsia="宋体" w:hAnsi="宋体" w:cs="宋体"/>
          <w:color w:val="000000"/>
          <w:sz w:val="38"/>
        </w:rPr>
        <w:t>这不对吗？不应该这样吗？我那错乱的、多重的心灵与你的不一样，无法集中在一件事情之上；因此，每次我说</w:t>
      </w:r>
      <w:r>
        <w:rPr>
          <w:rFonts w:ascii="宋体" w:eastAsia="宋体" w:hAnsi="宋体" w:cs="宋体"/>
          <w:color w:val="000000"/>
          <w:sz w:val="38"/>
        </w:rPr>
        <w:t>“</w:t>
      </w:r>
      <w:r>
        <w:rPr>
          <w:rFonts w:ascii="宋体" w:eastAsia="宋体" w:hAnsi="宋体" w:cs="宋体"/>
          <w:color w:val="000000"/>
          <w:sz w:val="38"/>
        </w:rPr>
        <w:t>我的</w:t>
      </w:r>
      <w:r>
        <w:rPr>
          <w:rFonts w:ascii="宋体" w:eastAsia="宋体" w:hAnsi="宋体" w:cs="宋体"/>
          <w:color w:val="000000"/>
          <w:sz w:val="38"/>
        </w:rPr>
        <w:t>”</w:t>
      </w:r>
      <w:r>
        <w:rPr>
          <w:rFonts w:ascii="宋体" w:eastAsia="宋体" w:hAnsi="宋体" w:cs="宋体"/>
          <w:color w:val="000000"/>
          <w:sz w:val="38"/>
        </w:rPr>
        <w:t>时候必须说十次</w:t>
      </w:r>
      <w:r>
        <w:rPr>
          <w:rFonts w:ascii="宋体" w:eastAsia="宋体" w:hAnsi="宋体" w:cs="宋体"/>
          <w:color w:val="000000"/>
          <w:sz w:val="38"/>
        </w:rPr>
        <w:t>“</w:t>
      </w:r>
      <w:r>
        <w:rPr>
          <w:rFonts w:ascii="宋体" w:eastAsia="宋体" w:hAnsi="宋体" w:cs="宋体"/>
          <w:color w:val="000000"/>
          <w:sz w:val="38"/>
        </w:rPr>
        <w:t>你的</w:t>
      </w:r>
      <w:r>
        <w:rPr>
          <w:rFonts w:ascii="宋体" w:eastAsia="宋体" w:hAnsi="宋体" w:cs="宋体"/>
          <w:color w:val="000000"/>
          <w:sz w:val="38"/>
        </w:rPr>
        <w:t>”</w:t>
      </w:r>
      <w:r>
        <w:rPr>
          <w:rFonts w:ascii="宋体" w:eastAsia="宋体" w:hAnsi="宋体" w:cs="宋体"/>
          <w:color w:val="000000"/>
          <w:sz w:val="38"/>
        </w:rPr>
        <w:t>，因为当我说</w:t>
      </w:r>
      <w:r>
        <w:rPr>
          <w:rFonts w:ascii="宋体" w:eastAsia="宋体" w:hAnsi="宋体" w:cs="宋体"/>
          <w:color w:val="000000"/>
          <w:sz w:val="38"/>
        </w:rPr>
        <w:t>“</w:t>
      </w:r>
      <w:r>
        <w:rPr>
          <w:rFonts w:ascii="宋体" w:eastAsia="宋体" w:hAnsi="宋体" w:cs="宋体"/>
          <w:color w:val="000000"/>
          <w:sz w:val="38"/>
        </w:rPr>
        <w:t>我的</w:t>
      </w:r>
      <w:r>
        <w:rPr>
          <w:rFonts w:ascii="宋体" w:eastAsia="宋体" w:hAnsi="宋体" w:cs="宋体"/>
          <w:color w:val="000000"/>
          <w:sz w:val="38"/>
        </w:rPr>
        <w:t>”</w:t>
      </w:r>
      <w:r>
        <w:rPr>
          <w:rFonts w:ascii="宋体" w:eastAsia="宋体" w:hAnsi="宋体" w:cs="宋体"/>
          <w:color w:val="000000"/>
          <w:sz w:val="38"/>
        </w:rPr>
        <w:t>时，我知道那不完整，而在说</w:t>
      </w:r>
      <w:r>
        <w:rPr>
          <w:rFonts w:ascii="宋体" w:eastAsia="宋体" w:hAnsi="宋体" w:cs="宋体"/>
          <w:color w:val="000000"/>
          <w:sz w:val="38"/>
        </w:rPr>
        <w:t>“</w:t>
      </w:r>
      <w:r>
        <w:rPr>
          <w:rFonts w:ascii="宋体" w:eastAsia="宋体" w:hAnsi="宋体" w:cs="宋体"/>
          <w:color w:val="000000"/>
          <w:sz w:val="38"/>
        </w:rPr>
        <w:t>你的</w:t>
      </w:r>
      <w:r>
        <w:rPr>
          <w:rFonts w:ascii="宋体" w:eastAsia="宋体" w:hAnsi="宋体" w:cs="宋体"/>
          <w:color w:val="000000"/>
          <w:sz w:val="38"/>
        </w:rPr>
        <w:t>”</w:t>
      </w:r>
      <w:r>
        <w:rPr>
          <w:rFonts w:ascii="宋体" w:eastAsia="宋体" w:hAnsi="宋体" w:cs="宋体"/>
          <w:color w:val="000000"/>
          <w:sz w:val="38"/>
        </w:rPr>
        <w:t>时却是整体。似乎我或者说至少是我的一部分不应当属于另一个；不，可是我，不幸的是，在天性上就是多重的。然而，在你把自己叫做</w:t>
      </w:r>
      <w:r>
        <w:rPr>
          <w:rFonts w:ascii="宋体" w:eastAsia="宋体" w:hAnsi="宋体" w:cs="宋体"/>
          <w:color w:val="000000"/>
          <w:sz w:val="38"/>
        </w:rPr>
        <w:t>“</w:t>
      </w:r>
      <w:r>
        <w:rPr>
          <w:rFonts w:ascii="宋体" w:eastAsia="宋体" w:hAnsi="宋体" w:cs="宋体"/>
          <w:color w:val="000000"/>
          <w:sz w:val="38"/>
        </w:rPr>
        <w:t>我的</w:t>
      </w:r>
      <w:r>
        <w:rPr>
          <w:rFonts w:ascii="宋体" w:eastAsia="宋体" w:hAnsi="宋体" w:cs="宋体"/>
          <w:color w:val="000000"/>
          <w:sz w:val="38"/>
        </w:rPr>
        <w:t>”</w:t>
      </w:r>
      <w:r>
        <w:rPr>
          <w:rFonts w:ascii="宋体" w:eastAsia="宋体" w:hAnsi="宋体" w:cs="宋体"/>
          <w:color w:val="000000"/>
          <w:sz w:val="38"/>
        </w:rPr>
        <w:t>时，你的整个心灵都集中于此，而我很吃惊的仅仅是你在人类的多重性中选择了我；那种惊异正像上帝在世界的多重性之中选择了尘世一样。</w:t>
      </w:r>
    </w:p>
    <w:p w:rsidR="00B83E87" w:rsidRDefault="00460AC0">
      <w:pPr>
        <w:wordWrap w:val="0"/>
        <w:spacing w:line="800" w:lineRule="atLeast"/>
        <w:ind w:left="80" w:right="80" w:firstLine="800"/>
        <w:textAlignment w:val="baseline"/>
        <w:rPr>
          <w:sz w:val="38"/>
        </w:rPr>
      </w:pPr>
      <w:r>
        <w:rPr>
          <w:rFonts w:ascii="宋体" w:eastAsia="宋体" w:hAnsi="宋体" w:cs="宋体"/>
          <w:color w:val="000000"/>
          <w:sz w:val="38"/>
        </w:rPr>
        <w:t>不</w:t>
      </w:r>
      <w:r>
        <w:rPr>
          <w:rFonts w:ascii="宋体" w:eastAsia="宋体" w:hAnsi="宋体" w:cs="宋体"/>
          <w:color w:val="000000"/>
          <w:sz w:val="38"/>
        </w:rPr>
        <w:t>过，既然每次祈祷都不特别长，不需要什么时间，因而我就能把念珠捻动得更快些，但这并没有我在祈祷时不反思的意思；相反，我反思得很多，要么是在说</w:t>
      </w:r>
      <w:r>
        <w:rPr>
          <w:rFonts w:ascii="宋体" w:eastAsia="宋体" w:hAnsi="宋体" w:cs="宋体"/>
          <w:color w:val="000000"/>
          <w:sz w:val="38"/>
        </w:rPr>
        <w:t>“</w:t>
      </w:r>
      <w:r>
        <w:rPr>
          <w:rFonts w:ascii="宋体" w:eastAsia="宋体" w:hAnsi="宋体" w:cs="宋体"/>
          <w:color w:val="000000"/>
          <w:sz w:val="38"/>
        </w:rPr>
        <w:t>我的</w:t>
      </w:r>
      <w:r>
        <w:rPr>
          <w:rFonts w:ascii="宋体" w:eastAsia="宋体" w:hAnsi="宋体" w:cs="宋体"/>
          <w:color w:val="000000"/>
          <w:sz w:val="38"/>
        </w:rPr>
        <w:t>”</w:t>
      </w:r>
      <w:r>
        <w:rPr>
          <w:rFonts w:ascii="宋体" w:eastAsia="宋体" w:hAnsi="宋体" w:cs="宋体"/>
          <w:color w:val="000000"/>
          <w:sz w:val="38"/>
        </w:rPr>
        <w:t>时陷入沉思，要么是在说</w:t>
      </w:r>
      <w:r>
        <w:rPr>
          <w:rFonts w:ascii="宋体" w:eastAsia="宋体" w:hAnsi="宋体" w:cs="宋体"/>
          <w:color w:val="000000"/>
          <w:sz w:val="38"/>
        </w:rPr>
        <w:t>“</w:t>
      </w:r>
      <w:r>
        <w:rPr>
          <w:rFonts w:ascii="宋体" w:eastAsia="宋体" w:hAnsi="宋体" w:cs="宋体"/>
          <w:color w:val="000000"/>
          <w:sz w:val="38"/>
        </w:rPr>
        <w:t>你的</w:t>
      </w:r>
      <w:r>
        <w:rPr>
          <w:rFonts w:ascii="宋体" w:eastAsia="宋体" w:hAnsi="宋体" w:cs="宋体"/>
          <w:color w:val="000000"/>
          <w:sz w:val="38"/>
        </w:rPr>
        <w:t>”</w:t>
      </w:r>
      <w:r>
        <w:rPr>
          <w:rFonts w:ascii="宋体" w:eastAsia="宋体" w:hAnsi="宋体" w:cs="宋体"/>
          <w:color w:val="000000"/>
          <w:sz w:val="38"/>
        </w:rPr>
        <w:t>时使自己兴奋。可是，由于那些词语彼此都很相似，所以【</w:t>
      </w:r>
      <w:r>
        <w:rPr>
          <w:rFonts w:ascii="宋体" w:eastAsia="宋体" w:hAnsi="宋体" w:cs="宋体"/>
          <w:color w:val="000000"/>
          <w:sz w:val="38"/>
        </w:rPr>
        <w:t>579</w:t>
      </w:r>
      <w:r>
        <w:rPr>
          <w:rFonts w:ascii="宋体" w:eastAsia="宋体" w:hAnsi="宋体" w:cs="宋体"/>
          <w:color w:val="000000"/>
          <w:sz w:val="38"/>
        </w:rPr>
        <w:t>】有时的情况是，相同的运动使得我头晕脑胀。</w:t>
      </w:r>
      <w:r>
        <w:rPr>
          <w:rFonts w:ascii="宋体" w:eastAsia="宋体" w:hAnsi="宋体" w:cs="宋体"/>
          <w:color w:val="000000"/>
          <w:sz w:val="38"/>
        </w:rPr>
        <w:t>“</w:t>
      </w:r>
      <w:r>
        <w:rPr>
          <w:rFonts w:ascii="宋体" w:eastAsia="宋体" w:hAnsi="宋体" w:cs="宋体"/>
          <w:color w:val="000000"/>
          <w:sz w:val="38"/>
        </w:rPr>
        <w:t>我的</w:t>
      </w:r>
      <w:r>
        <w:rPr>
          <w:rFonts w:ascii="宋体" w:eastAsia="宋体" w:hAnsi="宋体" w:cs="宋体"/>
          <w:color w:val="000000"/>
          <w:sz w:val="38"/>
        </w:rPr>
        <w:t>”</w:t>
      </w:r>
      <w:r>
        <w:rPr>
          <w:rFonts w:ascii="宋体" w:eastAsia="宋体" w:hAnsi="宋体" w:cs="宋体"/>
          <w:color w:val="000000"/>
          <w:sz w:val="38"/>
        </w:rPr>
        <w:t>和</w:t>
      </w:r>
      <w:r>
        <w:rPr>
          <w:rFonts w:ascii="宋体" w:eastAsia="宋体" w:hAnsi="宋体" w:cs="宋体"/>
          <w:color w:val="000000"/>
          <w:sz w:val="38"/>
        </w:rPr>
        <w:t>“</w:t>
      </w:r>
      <w:r>
        <w:rPr>
          <w:rFonts w:ascii="宋体" w:eastAsia="宋体" w:hAnsi="宋体" w:cs="宋体"/>
          <w:color w:val="000000"/>
          <w:sz w:val="38"/>
        </w:rPr>
        <w:t>你的</w:t>
      </w:r>
      <w:r>
        <w:rPr>
          <w:rFonts w:ascii="宋体" w:eastAsia="宋体" w:hAnsi="宋体" w:cs="宋体"/>
          <w:color w:val="000000"/>
          <w:sz w:val="38"/>
        </w:rPr>
        <w:t>”</w:t>
      </w:r>
      <w:r>
        <w:rPr>
          <w:rFonts w:ascii="宋体" w:eastAsia="宋体" w:hAnsi="宋体" w:cs="宋体"/>
          <w:color w:val="000000"/>
          <w:sz w:val="38"/>
        </w:rPr>
        <w:t>对我来说混淆起来了。在这神圣的陶醉之中，我却无法区分</w:t>
      </w:r>
      <w:r>
        <w:rPr>
          <w:rFonts w:ascii="宋体" w:eastAsia="宋体" w:hAnsi="宋体" w:cs="宋体"/>
          <w:color w:val="000000"/>
          <w:sz w:val="38"/>
        </w:rPr>
        <w:t>“</w:t>
      </w:r>
      <w:r>
        <w:rPr>
          <w:rFonts w:ascii="宋体" w:eastAsia="宋体" w:hAnsi="宋体" w:cs="宋体"/>
          <w:color w:val="000000"/>
          <w:sz w:val="38"/>
        </w:rPr>
        <w:t>我的</w:t>
      </w:r>
      <w:r>
        <w:rPr>
          <w:rFonts w:ascii="宋体" w:eastAsia="宋体" w:hAnsi="宋体" w:cs="宋体"/>
          <w:color w:val="000000"/>
          <w:sz w:val="38"/>
        </w:rPr>
        <w:t>”</w:t>
      </w:r>
      <w:r>
        <w:rPr>
          <w:rFonts w:ascii="宋体" w:eastAsia="宋体" w:hAnsi="宋体" w:cs="宋体"/>
          <w:color w:val="000000"/>
          <w:sz w:val="38"/>
        </w:rPr>
        <w:t>与</w:t>
      </w:r>
      <w:r>
        <w:rPr>
          <w:rFonts w:ascii="宋体" w:eastAsia="宋体" w:hAnsi="宋体" w:cs="宋体"/>
          <w:color w:val="000000"/>
          <w:sz w:val="38"/>
        </w:rPr>
        <w:t>“</w:t>
      </w:r>
      <w:r>
        <w:rPr>
          <w:rFonts w:ascii="宋体" w:eastAsia="宋体" w:hAnsi="宋体" w:cs="宋体"/>
          <w:color w:val="000000"/>
          <w:sz w:val="38"/>
        </w:rPr>
        <w:t>你的</w:t>
      </w:r>
      <w:r>
        <w:rPr>
          <w:rFonts w:ascii="宋体" w:eastAsia="宋体" w:hAnsi="宋体" w:cs="宋体"/>
          <w:color w:val="000000"/>
          <w:sz w:val="38"/>
        </w:rPr>
        <w:t>”</w:t>
      </w:r>
      <w:r>
        <w:rPr>
          <w:rFonts w:ascii="宋体" w:eastAsia="宋体" w:hAnsi="宋体" w:cs="宋体"/>
          <w:color w:val="000000"/>
          <w:sz w:val="38"/>
        </w:rPr>
        <w:t>。正是在这种状况下，我才写下了这封信</w:t>
      </w:r>
      <w:r>
        <w:rPr>
          <w:rFonts w:ascii="宋体" w:eastAsia="宋体" w:hAnsi="宋体" w:cs="宋体"/>
          <w:color w:val="000000"/>
          <w:sz w:val="38"/>
        </w:rPr>
        <w:t>————</w:t>
      </w:r>
      <w:r>
        <w:rPr>
          <w:rFonts w:ascii="宋体" w:eastAsia="宋体" w:hAnsi="宋体" w:cs="宋体"/>
          <w:color w:val="000000"/>
          <w:sz w:val="38"/>
        </w:rPr>
        <w:t>然而，有一种更高的陶醉。</w:t>
      </w:r>
    </w:p>
    <w:p w:rsidR="00B83E87" w:rsidRDefault="00460AC0">
      <w:pPr>
        <w:wordWrap w:val="0"/>
        <w:spacing w:line="800" w:lineRule="atLeast"/>
        <w:ind w:right="60"/>
        <w:jc w:val="right"/>
        <w:textAlignment w:val="baseline"/>
        <w:rPr>
          <w:sz w:val="38"/>
        </w:rPr>
      </w:pPr>
      <w:r>
        <w:rPr>
          <w:rFonts w:ascii="宋体" w:eastAsia="宋体" w:hAnsi="宋体" w:cs="宋体"/>
          <w:color w:val="000000"/>
          <w:sz w:val="38"/>
        </w:rPr>
        <w:t>你的约翰尼斯</w:t>
      </w:r>
    </w:p>
    <w:p w:rsidR="00B83E87" w:rsidRDefault="00460AC0">
      <w:pPr>
        <w:wordWrap w:val="0"/>
        <w:spacing w:line="560" w:lineRule="atLeast"/>
        <w:ind w:right="60"/>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3-B156,</w:t>
      </w:r>
      <w:r>
        <w:rPr>
          <w:rFonts w:ascii="仿宋" w:eastAsia="仿宋" w:hAnsi="仿宋" w:cs="仿宋"/>
          <w:b/>
          <w:color w:val="000000"/>
          <w:sz w:val="36"/>
        </w:rPr>
        <w:t xml:space="preserve"> </w:t>
      </w:r>
      <w:r>
        <w:rPr>
          <w:rFonts w:ascii="仿宋" w:eastAsia="仿宋" w:hAnsi="仿宋" w:cs="仿宋"/>
          <w:color w:val="000000"/>
          <w:sz w:val="36"/>
        </w:rPr>
        <w:t>1842</w:t>
      </w:r>
      <w:r>
        <w:rPr>
          <w:rFonts w:ascii="仿宋" w:eastAsia="仿宋" w:hAnsi="仿宋" w:cs="仿宋"/>
          <w:color w:val="000000"/>
          <w:sz w:val="36"/>
        </w:rPr>
        <w:t>年，无日期</w:t>
      </w:r>
    </w:p>
    <w:p w:rsidR="00B83E87" w:rsidRDefault="00B83E87">
      <w:pPr>
        <w:wordWrap w:val="0"/>
        <w:spacing w:line="600" w:lineRule="exact"/>
        <w:jc w:val="right"/>
        <w:textAlignment w:val="baseline"/>
        <w:rPr>
          <w:sz w:val="44"/>
        </w:rPr>
      </w:pPr>
    </w:p>
    <w:p w:rsidR="00B83E87" w:rsidRDefault="00460AC0">
      <w:pPr>
        <w:wordWrap w:val="0"/>
        <w:spacing w:line="600" w:lineRule="atLeast"/>
        <w:ind w:left="80"/>
        <w:textAlignment w:val="baseline"/>
        <w:rPr>
          <w:sz w:val="44"/>
        </w:rPr>
      </w:pPr>
      <w:r>
        <w:rPr>
          <w:rFonts w:ascii="宋体" w:eastAsia="宋体" w:hAnsi="宋体" w:cs="宋体"/>
          <w:color w:val="000000"/>
          <w:sz w:val="44"/>
        </w:rPr>
        <w:t>摘自随笔；参见</w:t>
      </w:r>
      <w:r>
        <w:rPr>
          <w:rFonts w:ascii="宋体" w:eastAsia="宋体" w:hAnsi="宋体" w:cs="宋体"/>
          <w:color w:val="000000"/>
          <w:sz w:val="44"/>
        </w:rPr>
        <w:t>409:</w:t>
      </w:r>
      <w:r>
        <w:rPr>
          <w:rFonts w:ascii="宋体" w:eastAsia="宋体" w:hAnsi="宋体" w:cs="宋体"/>
          <w:b/>
          <w:color w:val="000000"/>
          <w:sz w:val="44"/>
        </w:rPr>
        <w:t xml:space="preserve"> </w:t>
      </w:r>
      <w:r>
        <w:rPr>
          <w:rFonts w:ascii="宋体" w:eastAsia="宋体" w:hAnsi="宋体" w:cs="宋体"/>
          <w:color w:val="000000"/>
          <w:sz w:val="44"/>
        </w:rPr>
        <w:t>12-14:</w:t>
      </w:r>
    </w:p>
    <w:p w:rsidR="00B83E87" w:rsidRDefault="00460AC0">
      <w:pPr>
        <w:wordWrap w:val="0"/>
        <w:spacing w:line="800" w:lineRule="atLeast"/>
        <w:ind w:left="80" w:right="40" w:firstLine="800"/>
        <w:textAlignment w:val="baseline"/>
        <w:rPr>
          <w:sz w:val="38"/>
        </w:rPr>
      </w:pPr>
      <w:r>
        <w:rPr>
          <w:rFonts w:ascii="宋体" w:eastAsia="宋体" w:hAnsi="宋体" w:cs="宋体"/>
          <w:color w:val="000000"/>
          <w:sz w:val="38"/>
        </w:rPr>
        <w:t>……</w:t>
      </w:r>
      <w:r>
        <w:rPr>
          <w:rFonts w:ascii="宋体" w:eastAsia="宋体" w:hAnsi="宋体" w:cs="宋体"/>
          <w:color w:val="000000"/>
          <w:sz w:val="38"/>
        </w:rPr>
        <w:t>像那样面朝后坐在马车里沿着那漫长的街道行驶，很令人气恼</w:t>
      </w:r>
      <w:r>
        <w:rPr>
          <w:rFonts w:ascii="宋体" w:eastAsia="宋体" w:hAnsi="宋体" w:cs="宋体"/>
          <w:color w:val="000000"/>
          <w:sz w:val="38"/>
        </w:rPr>
        <w:t>———</w:t>
      </w:r>
      <w:r>
        <w:rPr>
          <w:rFonts w:ascii="宋体" w:eastAsia="宋体" w:hAnsi="宋体" w:cs="宋体"/>
          <w:color w:val="000000"/>
          <w:sz w:val="38"/>
        </w:rPr>
        <w:t>位置无法改变</w:t>
      </w:r>
      <w:r>
        <w:rPr>
          <w:rFonts w:ascii="宋体" w:eastAsia="宋体" w:hAnsi="宋体" w:cs="宋体"/>
          <w:color w:val="000000"/>
          <w:sz w:val="38"/>
        </w:rPr>
        <w:t>————</w:t>
      </w:r>
      <w:r>
        <w:rPr>
          <w:rFonts w:ascii="宋体" w:eastAsia="宋体" w:hAnsi="宋体" w:cs="宋体"/>
          <w:color w:val="000000"/>
          <w:sz w:val="38"/>
        </w:rPr>
        <w:t>你无法回避我的目光。</w:t>
      </w:r>
    </w:p>
    <w:p w:rsidR="00B83E87" w:rsidRDefault="00460AC0">
      <w:pPr>
        <w:wordWrap w:val="0"/>
        <w:spacing w:line="560" w:lineRule="atLeast"/>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3-B96,</w:t>
      </w:r>
      <w:r>
        <w:rPr>
          <w:rFonts w:ascii="仿宋" w:eastAsia="仿宋" w:hAnsi="仿宋" w:cs="仿宋"/>
          <w:b/>
          <w:color w:val="000000"/>
          <w:sz w:val="36"/>
        </w:rPr>
        <w:t xml:space="preserve"> </w:t>
      </w:r>
      <w:r>
        <w:rPr>
          <w:rFonts w:ascii="仿宋" w:eastAsia="仿宋" w:hAnsi="仿宋" w:cs="仿宋"/>
          <w:color w:val="000000"/>
          <w:sz w:val="36"/>
        </w:rPr>
        <w:t>1841-1842</w:t>
      </w:r>
      <w:r>
        <w:rPr>
          <w:rFonts w:ascii="仿宋" w:eastAsia="仿宋" w:hAnsi="仿宋" w:cs="仿宋"/>
          <w:color w:val="000000"/>
          <w:sz w:val="36"/>
        </w:rPr>
        <w:t>年，无日期</w:t>
      </w:r>
    </w:p>
    <w:p w:rsidR="00B83E87" w:rsidRDefault="00B83E87"/>
    <w:p w:rsidR="00B83E87" w:rsidRDefault="00B83E87">
      <w:pPr>
        <w:sectPr w:rsidR="00B83E87">
          <w:headerReference w:type="default" r:id="rId1329"/>
          <w:footerReference w:type="default" r:id="rId1330"/>
          <w:pgSz w:w="13940" w:h="23700"/>
          <w:pgMar w:top="1860" w:right="840" w:bottom="1860" w:left="840" w:header="1560" w:footer="156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t xml:space="preserve">638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480" w:lineRule="exact"/>
        <w:textAlignment w:val="baseline"/>
        <w:rPr>
          <w:sz w:val="35"/>
        </w:rPr>
      </w:pPr>
    </w:p>
    <w:p w:rsidR="00B83E87" w:rsidRDefault="00460AC0">
      <w:pPr>
        <w:wordWrap w:val="0"/>
        <w:spacing w:line="480" w:lineRule="atLeast"/>
        <w:textAlignment w:val="baseline"/>
        <w:rPr>
          <w:sz w:val="35"/>
        </w:rPr>
      </w:pPr>
      <w:r>
        <w:rPr>
          <w:rFonts w:ascii="仿宋" w:eastAsia="仿宋" w:hAnsi="仿宋" w:cs="仿宋"/>
          <w:color w:val="000000"/>
          <w:sz w:val="35"/>
        </w:rPr>
        <w:t>参见</w:t>
      </w:r>
      <w:r>
        <w:rPr>
          <w:rFonts w:ascii="仿宋" w:eastAsia="仿宋" w:hAnsi="仿宋" w:cs="仿宋"/>
          <w:color w:val="000000"/>
          <w:sz w:val="35"/>
        </w:rPr>
        <w:t>410: 29-36:</w:t>
      </w:r>
    </w:p>
    <w:p w:rsidR="00B83E87" w:rsidRDefault="00460AC0">
      <w:pPr>
        <w:wordWrap w:val="0"/>
        <w:spacing w:line="760" w:lineRule="atLeast"/>
        <w:jc w:val="center"/>
        <w:textAlignment w:val="baseline"/>
        <w:rPr>
          <w:sz w:val="38"/>
        </w:rPr>
      </w:pPr>
      <w:r>
        <w:rPr>
          <w:rFonts w:ascii="黑体" w:eastAsia="黑体" w:hAnsi="黑体" w:cs="黑体"/>
          <w:b/>
          <w:color w:val="000000"/>
          <w:sz w:val="38"/>
        </w:rPr>
        <w:t>情景：</w:t>
      </w:r>
    </w:p>
    <w:p w:rsidR="00B83E87" w:rsidRDefault="00B83E87">
      <w:pPr>
        <w:wordWrap w:val="0"/>
        <w:spacing w:line="760" w:lineRule="exact"/>
        <w:jc w:val="center"/>
        <w:textAlignment w:val="baseline"/>
        <w:rPr>
          <w:sz w:val="38"/>
        </w:rPr>
      </w:pPr>
    </w:p>
    <w:p w:rsidR="00B83E87" w:rsidRDefault="00460AC0">
      <w:pPr>
        <w:wordWrap w:val="0"/>
        <w:spacing w:line="760" w:lineRule="atLeast"/>
        <w:ind w:firstLine="860"/>
        <w:textAlignment w:val="baseline"/>
        <w:rPr>
          <w:sz w:val="38"/>
        </w:rPr>
      </w:pPr>
      <w:r>
        <w:rPr>
          <w:rFonts w:ascii="宋体" w:eastAsia="宋体" w:hAnsi="宋体" w:cs="宋体"/>
          <w:color w:val="000000"/>
          <w:sz w:val="38"/>
        </w:rPr>
        <w:t>一个因为拥有了几个女孩儿的爱情而内疚的勾引家，迷恋上了一个女孩儿，他爱那女孩儿到了不忍心去勾引她的地步，但他却无法真正决定是否与她亲密交往。他碰巧看到了某个与那女孩</w:t>
      </w:r>
      <w:r>
        <w:rPr>
          <w:rFonts w:ascii="宋体" w:eastAsia="宋体" w:hAnsi="宋体" w:cs="宋体"/>
          <w:color w:val="000000"/>
          <w:sz w:val="38"/>
        </w:rPr>
        <w:t>儿酷似的人，他勾引了她，为的是在这种愉悦中他能欣赏另一个。</w:t>
      </w:r>
    </w:p>
    <w:p w:rsidR="00B83E87" w:rsidRDefault="00460AC0">
      <w:pPr>
        <w:wordWrap w:val="0"/>
        <w:spacing w:line="520" w:lineRule="atLeast"/>
        <w:ind w:left="96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5</w:t>
      </w:r>
      <w:r>
        <w:rPr>
          <w:rFonts w:ascii="仿宋" w:eastAsia="仿宋" w:hAnsi="仿宋" w:cs="仿宋"/>
          <w:color w:val="000000"/>
          <w:sz w:val="35"/>
        </w:rPr>
        <w:t>，页</w:t>
      </w:r>
      <w:r>
        <w:rPr>
          <w:rFonts w:ascii="仿宋" w:eastAsia="仿宋" w:hAnsi="仿宋" w:cs="仿宋"/>
          <w:color w:val="000000"/>
          <w:sz w:val="35"/>
        </w:rPr>
        <w:t>5540 (</w:t>
      </w:r>
      <w:r>
        <w:rPr>
          <w:rFonts w:ascii="仿宋" w:eastAsia="仿宋" w:hAnsi="仿宋" w:cs="仿宋"/>
          <w:color w:val="000000"/>
          <w:sz w:val="35"/>
        </w:rPr>
        <w:t>《论文》卷</w:t>
      </w:r>
      <w:r>
        <w:rPr>
          <w:rFonts w:ascii="仿宋" w:eastAsia="仿宋" w:hAnsi="仿宋" w:cs="仿宋"/>
          <w:color w:val="000000"/>
          <w:sz w:val="35"/>
        </w:rPr>
        <w:t>3-A187)</w:t>
      </w:r>
      <w:r>
        <w:rPr>
          <w:rFonts w:ascii="仿宋" w:eastAsia="仿宋" w:hAnsi="仿宋" w:cs="仿宋"/>
          <w:color w:val="000000"/>
          <w:sz w:val="35"/>
        </w:rPr>
        <w:t>，</w:t>
      </w:r>
    </w:p>
    <w:p w:rsidR="00B83E87" w:rsidRDefault="00460AC0">
      <w:pPr>
        <w:wordWrap w:val="0"/>
        <w:spacing w:line="520" w:lineRule="atLeast"/>
        <w:ind w:right="40"/>
        <w:jc w:val="right"/>
        <w:textAlignment w:val="baseline"/>
        <w:rPr>
          <w:sz w:val="35"/>
        </w:rPr>
      </w:pPr>
      <w:r>
        <w:rPr>
          <w:rFonts w:ascii="仿宋" w:eastAsia="仿宋" w:hAnsi="仿宋" w:cs="仿宋"/>
          <w:color w:val="000000"/>
          <w:sz w:val="35"/>
        </w:rPr>
        <w:t>1841</w:t>
      </w:r>
      <w:r>
        <w:rPr>
          <w:rFonts w:ascii="仿宋" w:eastAsia="仿宋" w:hAnsi="仿宋" w:cs="仿宋"/>
          <w:color w:val="000000"/>
          <w:sz w:val="35"/>
        </w:rPr>
        <w:t>年，无日期</w:t>
      </w:r>
    </w:p>
    <w:p w:rsidR="00B83E87" w:rsidRDefault="00B83E87">
      <w:pPr>
        <w:wordWrap w:val="0"/>
        <w:spacing w:line="580" w:lineRule="exact"/>
        <w:jc w:val="right"/>
        <w:textAlignment w:val="baseline"/>
        <w:rPr>
          <w:sz w:val="44"/>
        </w:rPr>
      </w:pPr>
    </w:p>
    <w:p w:rsidR="00B83E87" w:rsidRDefault="00460AC0">
      <w:pPr>
        <w:wordWrap w:val="0"/>
        <w:spacing w:line="600" w:lineRule="atLeast"/>
        <w:textAlignment w:val="baseline"/>
        <w:rPr>
          <w:sz w:val="44"/>
        </w:rPr>
      </w:pPr>
      <w:r>
        <w:rPr>
          <w:rFonts w:ascii="宋体" w:eastAsia="宋体" w:hAnsi="宋体" w:cs="宋体"/>
          <w:color w:val="000000"/>
          <w:sz w:val="44"/>
        </w:rPr>
        <w:t>摘自随笔；参见</w:t>
      </w:r>
      <w:r>
        <w:rPr>
          <w:rFonts w:ascii="宋体" w:eastAsia="宋体" w:hAnsi="宋体" w:cs="宋体"/>
          <w:color w:val="000000"/>
          <w:sz w:val="44"/>
        </w:rPr>
        <w:t>410: 29-36:</w:t>
      </w:r>
    </w:p>
    <w:p w:rsidR="00B83E87" w:rsidRDefault="00460AC0">
      <w:pPr>
        <w:wordWrap w:val="0"/>
        <w:spacing w:line="760" w:lineRule="atLeast"/>
        <w:ind w:firstLine="860"/>
        <w:textAlignment w:val="baseline"/>
        <w:rPr>
          <w:sz w:val="38"/>
        </w:rPr>
      </w:pPr>
      <w:r>
        <w:rPr>
          <w:rFonts w:ascii="宋体" w:eastAsia="宋体" w:hAnsi="宋体" w:cs="宋体"/>
          <w:color w:val="000000"/>
          <w:sz w:val="38"/>
        </w:rPr>
        <w:t>这是开始之中有趣的方面；可以说，有人看不起大路，却发现了这条蜿蜒的小路。我曾经有幸向一位舞者表示敬意。我并不爱她，但她酷似某个人</w:t>
      </w:r>
      <w:r>
        <w:rPr>
          <w:rFonts w:ascii="宋体" w:eastAsia="宋体" w:hAnsi="宋体" w:cs="宋体"/>
          <w:color w:val="000000"/>
          <w:sz w:val="38"/>
        </w:rPr>
        <w:t>————</w:t>
      </w:r>
      <w:r>
        <w:rPr>
          <w:rFonts w:ascii="宋体" w:eastAsia="宋体" w:hAnsi="宋体" w:cs="宋体"/>
          <w:color w:val="000000"/>
          <w:sz w:val="38"/>
        </w:rPr>
        <w:t>我第一次见到她</w:t>
      </w:r>
      <w:r>
        <w:rPr>
          <w:rFonts w:ascii="宋体" w:eastAsia="宋体" w:hAnsi="宋体" w:cs="宋体"/>
          <w:color w:val="000000"/>
          <w:sz w:val="38"/>
        </w:rPr>
        <w:t>———</w:t>
      </w:r>
      <w:r>
        <w:rPr>
          <w:rFonts w:ascii="宋体" w:eastAsia="宋体" w:hAnsi="宋体" w:cs="宋体"/>
          <w:color w:val="000000"/>
          <w:sz w:val="38"/>
        </w:rPr>
        <w:t>迅速发现了她的地址</w:t>
      </w:r>
      <w:r>
        <w:rPr>
          <w:rFonts w:ascii="宋体" w:eastAsia="宋体" w:hAnsi="宋体" w:cs="宋体"/>
          <w:color w:val="000000"/>
          <w:sz w:val="38"/>
        </w:rPr>
        <w:t>————</w:t>
      </w:r>
      <w:r>
        <w:rPr>
          <w:rFonts w:ascii="宋体" w:eastAsia="宋体" w:hAnsi="宋体" w:cs="宋体"/>
          <w:color w:val="000000"/>
          <w:sz w:val="38"/>
        </w:rPr>
        <w:t>忘却她</w:t>
      </w:r>
      <w:r>
        <w:rPr>
          <w:rFonts w:ascii="宋体" w:eastAsia="宋体" w:hAnsi="宋体" w:cs="宋体"/>
          <w:color w:val="000000"/>
          <w:sz w:val="38"/>
        </w:rPr>
        <w:t>———</w:t>
      </w:r>
      <w:r>
        <w:rPr>
          <w:rFonts w:ascii="宋体" w:eastAsia="宋体" w:hAnsi="宋体" w:cs="宋体"/>
          <w:color w:val="000000"/>
          <w:sz w:val="38"/>
        </w:rPr>
        <w:t>一个月之后发现，从那时起，她每次跳舞时我都看见了她</w:t>
      </w:r>
      <w:r>
        <w:rPr>
          <w:rFonts w:ascii="宋体" w:eastAsia="宋体" w:hAnsi="宋体" w:cs="宋体"/>
          <w:color w:val="000000"/>
          <w:sz w:val="38"/>
        </w:rPr>
        <w:t>——</w:t>
      </w:r>
      <w:r>
        <w:rPr>
          <w:rFonts w:ascii="宋体" w:eastAsia="宋体" w:hAnsi="宋体" w:cs="宋体"/>
          <w:color w:val="000000"/>
          <w:sz w:val="38"/>
        </w:rPr>
        <w:t>确实，为了见到她，我付了三倍的戏票钱。</w:t>
      </w:r>
      <w:r>
        <w:rPr>
          <w:rFonts w:ascii="宋体" w:eastAsia="宋体" w:hAnsi="宋体" w:cs="宋体"/>
          <w:color w:val="000000"/>
          <w:sz w:val="38"/>
        </w:rPr>
        <w:t>———</w:t>
      </w:r>
      <w:r>
        <w:rPr>
          <w:rFonts w:ascii="宋体" w:eastAsia="宋体" w:hAnsi="宋体" w:cs="宋体"/>
          <w:color w:val="000000"/>
          <w:sz w:val="38"/>
        </w:rPr>
        <w:t>现在，我看不起大路。</w:t>
      </w:r>
    </w:p>
    <w:p w:rsidR="00B83E87" w:rsidRDefault="00460AC0">
      <w:pPr>
        <w:wordWrap w:val="0"/>
        <w:spacing w:line="520" w:lineRule="atLeast"/>
        <w:ind w:left="1900"/>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3-B179: 16, 1841-1842</w:t>
      </w:r>
      <w:r>
        <w:rPr>
          <w:rFonts w:ascii="仿宋" w:eastAsia="仿宋" w:hAnsi="仿宋" w:cs="仿宋"/>
          <w:color w:val="000000"/>
          <w:sz w:val="35"/>
        </w:rPr>
        <w:t>年，无日期</w:t>
      </w:r>
    </w:p>
    <w:p w:rsidR="00B83E87" w:rsidRDefault="00B83E87">
      <w:pPr>
        <w:wordWrap w:val="0"/>
        <w:spacing w:line="580" w:lineRule="exact"/>
        <w:textAlignment w:val="baseline"/>
        <w:rPr>
          <w:sz w:val="44"/>
        </w:rPr>
      </w:pPr>
    </w:p>
    <w:p w:rsidR="00B83E87" w:rsidRDefault="00460AC0">
      <w:pPr>
        <w:wordWrap w:val="0"/>
        <w:spacing w:line="600" w:lineRule="atLeast"/>
        <w:textAlignment w:val="baseline"/>
        <w:rPr>
          <w:sz w:val="44"/>
        </w:rPr>
      </w:pPr>
      <w:r>
        <w:rPr>
          <w:rFonts w:ascii="宋体" w:eastAsia="宋体" w:hAnsi="宋体" w:cs="宋体"/>
          <w:color w:val="000000"/>
          <w:sz w:val="44"/>
        </w:rPr>
        <w:t>【</w:t>
      </w:r>
      <w:r>
        <w:rPr>
          <w:rFonts w:ascii="宋体" w:eastAsia="宋体" w:hAnsi="宋体" w:cs="宋体"/>
          <w:color w:val="000000"/>
          <w:sz w:val="44"/>
        </w:rPr>
        <w:t>580</w:t>
      </w:r>
      <w:r>
        <w:rPr>
          <w:rFonts w:ascii="宋体" w:eastAsia="宋体" w:hAnsi="宋体" w:cs="宋体"/>
          <w:color w:val="000000"/>
          <w:sz w:val="44"/>
        </w:rPr>
        <w:t>】摘自日记；参见</w:t>
      </w:r>
      <w:r>
        <w:rPr>
          <w:rFonts w:ascii="宋体" w:eastAsia="宋体" w:hAnsi="宋体" w:cs="宋体"/>
          <w:color w:val="000000"/>
          <w:sz w:val="44"/>
        </w:rPr>
        <w:t>410: 29-36:</w:t>
      </w:r>
    </w:p>
    <w:p w:rsidR="00B83E87" w:rsidRDefault="00460AC0">
      <w:pPr>
        <w:wordWrap w:val="0"/>
        <w:spacing w:line="760" w:lineRule="atLeast"/>
        <w:ind w:right="60" w:firstLine="860"/>
        <w:textAlignment w:val="baseline"/>
        <w:rPr>
          <w:sz w:val="38"/>
        </w:rPr>
      </w:pPr>
      <w:r>
        <w:rPr>
          <w:rFonts w:ascii="宋体" w:eastAsia="宋体" w:hAnsi="宋体" w:cs="宋体"/>
          <w:color w:val="000000"/>
          <w:sz w:val="38"/>
        </w:rPr>
        <w:t>在柏林这里，一个叫做舒尔策</w:t>
      </w:r>
      <w:r>
        <w:rPr>
          <w:rFonts w:ascii="宋体" w:eastAsia="宋体" w:hAnsi="宋体" w:cs="宋体"/>
          <w:color w:val="000000"/>
          <w:sz w:val="38"/>
        </w:rPr>
        <w:t>(Demoiselle Hedevig Schulze)</w:t>
      </w:r>
      <w:r>
        <w:rPr>
          <w:rFonts w:ascii="宋体" w:eastAsia="宋体" w:hAnsi="宋体" w:cs="宋体"/>
          <w:color w:val="000000"/>
          <w:sz w:val="38"/>
        </w:rPr>
        <w:t>的来自维也纳的歌手，扮演埃尔薇拉</w:t>
      </w:r>
      <w:r>
        <w:rPr>
          <w:rFonts w:ascii="宋体" w:eastAsia="宋体" w:hAnsi="宋体" w:cs="宋体"/>
          <w:color w:val="000000"/>
          <w:sz w:val="38"/>
        </w:rPr>
        <w:t>①</w:t>
      </w:r>
      <w:r>
        <w:rPr>
          <w:rFonts w:ascii="宋体" w:eastAsia="宋体" w:hAnsi="宋体" w:cs="宋体"/>
          <w:color w:val="000000"/>
          <w:sz w:val="38"/>
        </w:rPr>
        <w:t>的角色。她非常漂亮，举止果断；在身高、走路的姿势、服饰</w:t>
      </w:r>
      <w:r>
        <w:rPr>
          <w:rFonts w:ascii="宋体" w:eastAsia="宋体" w:hAnsi="宋体" w:cs="宋体"/>
          <w:color w:val="000000"/>
          <w:sz w:val="38"/>
        </w:rPr>
        <w:t>(</w:t>
      </w:r>
      <w:r>
        <w:rPr>
          <w:rFonts w:ascii="宋体" w:eastAsia="宋体" w:hAnsi="宋体" w:cs="宋体"/>
          <w:color w:val="000000"/>
          <w:sz w:val="38"/>
        </w:rPr>
        <w:t>黑色丝裙，裸露着脖子，白色手套</w:t>
      </w:r>
      <w:r>
        <w:rPr>
          <w:rFonts w:ascii="宋体" w:eastAsia="宋体" w:hAnsi="宋体" w:cs="宋体"/>
          <w:color w:val="000000"/>
          <w:sz w:val="38"/>
        </w:rPr>
        <w:t>)</w:t>
      </w:r>
      <w:r>
        <w:rPr>
          <w:rFonts w:ascii="宋体" w:eastAsia="宋体" w:hAnsi="宋体" w:cs="宋体"/>
          <w:color w:val="000000"/>
          <w:sz w:val="38"/>
        </w:rPr>
        <w:t>方面，她酷似我所认识的一位年轻女士。这是一种奇怪的巧合。为了赶走这种印象，我真的必须费些劲儿。</w:t>
      </w:r>
    </w:p>
    <w:p w:rsidR="00B83E87" w:rsidRDefault="00460AC0">
      <w:pPr>
        <w:wordWrap w:val="0"/>
        <w:spacing w:line="520" w:lineRule="atLeast"/>
        <w:ind w:left="96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5</w:t>
      </w:r>
      <w:r>
        <w:rPr>
          <w:rFonts w:ascii="仿宋" w:eastAsia="仿宋" w:hAnsi="仿宋" w:cs="仿宋"/>
          <w:color w:val="000000"/>
          <w:sz w:val="35"/>
        </w:rPr>
        <w:t>，页</w:t>
      </w:r>
      <w:r>
        <w:rPr>
          <w:rFonts w:ascii="仿宋" w:eastAsia="仿宋" w:hAnsi="仿宋" w:cs="仿宋"/>
          <w:color w:val="000000"/>
          <w:sz w:val="35"/>
        </w:rPr>
        <w:t>5541 (</w:t>
      </w:r>
      <w:r>
        <w:rPr>
          <w:rFonts w:ascii="仿宋" w:eastAsia="仿宋" w:hAnsi="仿宋" w:cs="仿宋"/>
          <w:color w:val="000000"/>
          <w:sz w:val="35"/>
        </w:rPr>
        <w:t>《论文》卷</w:t>
      </w:r>
      <w:r>
        <w:rPr>
          <w:rFonts w:ascii="仿宋" w:eastAsia="仿宋" w:hAnsi="仿宋" w:cs="仿宋"/>
          <w:color w:val="000000"/>
          <w:sz w:val="35"/>
        </w:rPr>
        <w:t>3-A190)</w:t>
      </w:r>
      <w:r>
        <w:rPr>
          <w:rFonts w:ascii="仿宋" w:eastAsia="仿宋" w:hAnsi="仿宋" w:cs="仿宋"/>
          <w:color w:val="000000"/>
          <w:sz w:val="35"/>
        </w:rPr>
        <w:t>，</w:t>
      </w:r>
    </w:p>
    <w:p w:rsidR="00B83E87" w:rsidRDefault="00460AC0">
      <w:pPr>
        <w:wordWrap w:val="0"/>
        <w:spacing w:line="520" w:lineRule="atLeast"/>
        <w:ind w:right="60"/>
        <w:jc w:val="right"/>
        <w:textAlignment w:val="baseline"/>
        <w:rPr>
          <w:sz w:val="35"/>
        </w:rPr>
      </w:pPr>
      <w:r>
        <w:rPr>
          <w:rFonts w:ascii="仿宋" w:eastAsia="仿宋" w:hAnsi="仿宋" w:cs="仿宋"/>
          <w:color w:val="000000"/>
          <w:sz w:val="35"/>
        </w:rPr>
        <w:t>1841</w:t>
      </w:r>
      <w:r>
        <w:rPr>
          <w:rFonts w:ascii="仿宋" w:eastAsia="仿宋" w:hAnsi="仿宋" w:cs="仿宋"/>
          <w:color w:val="000000"/>
          <w:sz w:val="35"/>
        </w:rPr>
        <w:t>年，无日期</w:t>
      </w:r>
    </w:p>
    <w:p w:rsidR="00B83E87" w:rsidRDefault="00460AC0">
      <w:pPr>
        <w:wordWrap w:val="0"/>
        <w:spacing w:line="520" w:lineRule="atLeast"/>
        <w:ind w:left="20"/>
        <w:textAlignment w:val="baseline"/>
        <w:rPr>
          <w:sz w:val="35"/>
        </w:rPr>
      </w:pPr>
      <w:r>
        <w:rPr>
          <w:rFonts w:ascii="宋体" w:eastAsia="宋体" w:hAnsi="宋体" w:cs="宋体"/>
          <w:color w:val="000000"/>
          <w:sz w:val="35"/>
          <w:u w:val="single"/>
        </w:rPr>
        <w:t xml:space="preserve">  </w:t>
      </w:r>
      <w:r>
        <w:rPr>
          <w:rFonts w:ascii="宋体" w:eastAsia="宋体" w:hAnsi="宋体" w:cs="宋体"/>
          <w:color w:val="000000"/>
          <w:sz w:val="35"/>
          <w:u w:val="single"/>
        </w:rPr>
        <w:t xml:space="preserve">               </w:t>
      </w:r>
    </w:p>
    <w:p w:rsidR="00B83E87" w:rsidRDefault="00460AC0">
      <w:pPr>
        <w:wordWrap w:val="0"/>
        <w:spacing w:before="340" w:line="480" w:lineRule="atLeast"/>
        <w:ind w:left="72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参见《书信》，第</w:t>
      </w:r>
      <w:r>
        <w:rPr>
          <w:rFonts w:ascii="仿宋" w:eastAsia="仿宋" w:hAnsi="仿宋" w:cs="仿宋"/>
          <w:color w:val="000000"/>
          <w:sz w:val="35"/>
        </w:rPr>
        <w:t>54</w:t>
      </w:r>
      <w:r>
        <w:rPr>
          <w:rFonts w:ascii="仿宋" w:eastAsia="仿宋" w:hAnsi="仿宋" w:cs="仿宋"/>
          <w:color w:val="000000"/>
          <w:sz w:val="35"/>
        </w:rPr>
        <w:t>封信。</w:t>
      </w:r>
    </w:p>
    <w:p w:rsidR="00B83E87" w:rsidRDefault="00B83E87"/>
    <w:p w:rsidR="00B83E87" w:rsidRDefault="00B83E87">
      <w:pPr>
        <w:sectPr w:rsidR="00B83E87">
          <w:headerReference w:type="default" r:id="rId1331"/>
          <w:footerReference w:type="default" r:id="rId1332"/>
          <w:pgSz w:w="13940" w:h="23700"/>
          <w:pgMar w:top="1780" w:right="860" w:bottom="1780" w:left="860" w:header="1480" w:footer="1480" w:gutter="0"/>
          <w:cols w:space="720"/>
        </w:sectPr>
      </w:pPr>
    </w:p>
    <w:p w:rsidR="00B83E87" w:rsidRDefault="00460AC0">
      <w:pPr>
        <w:wordWrap w:val="0"/>
        <w:spacing w:line="580" w:lineRule="atLeast"/>
        <w:ind w:right="140"/>
        <w:jc w:val="right"/>
        <w:textAlignment w:val="baseline"/>
        <w:rPr>
          <w:sz w:val="42"/>
        </w:rPr>
      </w:pPr>
      <w:r>
        <w:rPr>
          <w:rFonts w:ascii="仿宋" w:eastAsia="仿宋" w:hAnsi="仿宋" w:cs="仿宋"/>
          <w:color w:val="000000"/>
          <w:sz w:val="42"/>
        </w:rPr>
        <w:t>增</w:t>
      </w:r>
      <w:r>
        <w:rPr>
          <w:rFonts w:ascii="仿宋" w:eastAsia="仿宋" w:hAnsi="仿宋" w:cs="仿宋"/>
          <w:b/>
          <w:color w:val="000000"/>
          <w:sz w:val="42"/>
        </w:rPr>
        <w:t xml:space="preserve"> </w:t>
      </w:r>
      <w:r>
        <w:rPr>
          <w:rFonts w:ascii="仿宋" w:eastAsia="仿宋" w:hAnsi="仿宋" w:cs="仿宋"/>
          <w:color w:val="000000"/>
          <w:sz w:val="42"/>
        </w:rPr>
        <w:t>补</w:t>
      </w:r>
      <w:r>
        <w:rPr>
          <w:rFonts w:ascii="仿宋" w:eastAsia="仿宋" w:hAnsi="仿宋" w:cs="仿宋"/>
          <w:b/>
          <w:color w:val="000000"/>
          <w:sz w:val="42"/>
        </w:rPr>
        <w:t xml:space="preserve"> </w:t>
      </w:r>
      <w:r>
        <w:rPr>
          <w:rFonts w:ascii="仿宋" w:eastAsia="仿宋" w:hAnsi="仿宋" w:cs="仿宋"/>
          <w:color w:val="000000"/>
          <w:sz w:val="42"/>
        </w:rPr>
        <w:t>639</w:t>
      </w:r>
    </w:p>
    <w:p w:rsidR="00B83E87" w:rsidRDefault="00B83E87">
      <w:pPr>
        <w:wordWrap w:val="0"/>
        <w:spacing w:line="540" w:lineRule="exact"/>
        <w:jc w:val="right"/>
        <w:textAlignment w:val="baseline"/>
        <w:rPr>
          <w:sz w:val="42"/>
        </w:rPr>
      </w:pPr>
    </w:p>
    <w:p w:rsidR="00B83E87" w:rsidRDefault="00460AC0">
      <w:pPr>
        <w:wordWrap w:val="0"/>
        <w:spacing w:line="540" w:lineRule="atLeast"/>
        <w:ind w:left="60"/>
        <w:textAlignment w:val="baseline"/>
        <w:rPr>
          <w:sz w:val="39"/>
        </w:rPr>
      </w:pPr>
      <w:r>
        <w:rPr>
          <w:rFonts w:ascii="宋体" w:eastAsia="宋体" w:hAnsi="宋体" w:cs="宋体"/>
          <w:b/>
          <w:color w:val="000000"/>
          <w:sz w:val="39"/>
        </w:rPr>
        <w:t>摘自定稿；参见</w:t>
      </w:r>
      <w:r>
        <w:rPr>
          <w:rFonts w:ascii="宋体" w:eastAsia="宋体" w:hAnsi="宋体" w:cs="宋体"/>
          <w:b/>
          <w:color w:val="000000"/>
          <w:sz w:val="39"/>
        </w:rPr>
        <w:t>410</w:t>
      </w:r>
      <w:r>
        <w:rPr>
          <w:rFonts w:ascii="宋体" w:eastAsia="宋体" w:hAnsi="宋体" w:cs="宋体"/>
          <w:b/>
          <w:color w:val="000000"/>
          <w:sz w:val="39"/>
        </w:rPr>
        <w:t>：</w:t>
      </w:r>
      <w:r>
        <w:rPr>
          <w:rFonts w:ascii="宋体" w:eastAsia="宋体" w:hAnsi="宋体" w:cs="宋体"/>
          <w:b/>
          <w:color w:val="000000"/>
          <w:sz w:val="39"/>
        </w:rPr>
        <w:t xml:space="preserve"> 31</w:t>
      </w:r>
      <w:r>
        <w:rPr>
          <w:rFonts w:ascii="宋体" w:eastAsia="宋体" w:hAnsi="宋体" w:cs="宋体"/>
          <w:b/>
          <w:color w:val="000000"/>
          <w:sz w:val="39"/>
        </w:rPr>
        <w:t>：</w:t>
      </w:r>
    </w:p>
    <w:p w:rsidR="00B83E87" w:rsidRDefault="00460AC0">
      <w:pPr>
        <w:wordWrap w:val="0"/>
        <w:spacing w:line="720" w:lineRule="atLeast"/>
        <w:ind w:left="840"/>
        <w:textAlignment w:val="baseline"/>
        <w:rPr>
          <w:sz w:val="38"/>
        </w:rPr>
      </w:pPr>
      <w:r>
        <w:rPr>
          <w:rFonts w:ascii="宋体" w:eastAsia="宋体" w:hAnsi="宋体" w:cs="宋体"/>
          <w:color w:val="000000"/>
          <w:sz w:val="38"/>
        </w:rPr>
        <w:t>在维也纳的一个剧院</w:t>
      </w:r>
    </w:p>
    <w:p w:rsidR="00B83E87" w:rsidRDefault="00460AC0">
      <w:pPr>
        <w:wordWrap w:val="0"/>
        <w:spacing w:line="720" w:lineRule="atLeast"/>
        <w:ind w:left="2240"/>
        <w:textAlignment w:val="baseline"/>
        <w:rPr>
          <w:sz w:val="38"/>
        </w:rPr>
      </w:pPr>
      <w:r>
        <w:rPr>
          <w:rFonts w:ascii="宋体" w:eastAsia="宋体" w:hAnsi="宋体" w:cs="宋体"/>
          <w:color w:val="000000"/>
          <w:sz w:val="38"/>
        </w:rPr>
        <w:t>———</w:t>
      </w:r>
      <w:r>
        <w:rPr>
          <w:rFonts w:ascii="宋体" w:eastAsia="宋体" w:hAnsi="宋体" w:cs="宋体"/>
          <w:color w:val="000000"/>
          <w:sz w:val="38"/>
        </w:rPr>
        <w:t>《论文》卷</w:t>
      </w:r>
      <w:r>
        <w:rPr>
          <w:rFonts w:ascii="宋体" w:eastAsia="宋体" w:hAnsi="宋体" w:cs="宋体"/>
          <w:color w:val="000000"/>
          <w:sz w:val="38"/>
        </w:rPr>
        <w:t>3-B76</w:t>
      </w:r>
      <w:r>
        <w:rPr>
          <w:rFonts w:ascii="宋体" w:eastAsia="宋体" w:hAnsi="宋体" w:cs="宋体"/>
          <w:color w:val="000000"/>
          <w:sz w:val="38"/>
        </w:rPr>
        <w:t>：</w:t>
      </w:r>
      <w:r>
        <w:rPr>
          <w:rFonts w:ascii="宋体" w:eastAsia="宋体" w:hAnsi="宋体" w:cs="宋体"/>
          <w:b/>
          <w:color w:val="000000"/>
          <w:sz w:val="38"/>
        </w:rPr>
        <w:t xml:space="preserve"> </w:t>
      </w:r>
      <w:r>
        <w:rPr>
          <w:rFonts w:ascii="宋体" w:eastAsia="宋体" w:hAnsi="宋体" w:cs="宋体"/>
          <w:color w:val="000000"/>
          <w:sz w:val="38"/>
        </w:rPr>
        <w:t>1</w:t>
      </w:r>
      <w:r>
        <w:rPr>
          <w:rFonts w:ascii="宋体" w:eastAsia="宋体" w:hAnsi="宋体" w:cs="宋体"/>
          <w:color w:val="000000"/>
          <w:sz w:val="38"/>
        </w:rPr>
        <w:t>，</w:t>
      </w:r>
      <w:r>
        <w:rPr>
          <w:rFonts w:ascii="宋体" w:eastAsia="宋体" w:hAnsi="宋体" w:cs="宋体"/>
          <w:b/>
          <w:color w:val="000000"/>
          <w:sz w:val="38"/>
        </w:rPr>
        <w:t xml:space="preserve"> </w:t>
      </w:r>
      <w:r>
        <w:rPr>
          <w:rFonts w:ascii="宋体" w:eastAsia="宋体" w:hAnsi="宋体" w:cs="宋体"/>
          <w:color w:val="000000"/>
          <w:sz w:val="38"/>
        </w:rPr>
        <w:t>1841-1842</w:t>
      </w:r>
      <w:r>
        <w:rPr>
          <w:rFonts w:ascii="宋体" w:eastAsia="宋体" w:hAnsi="宋体" w:cs="宋体"/>
          <w:color w:val="000000"/>
          <w:sz w:val="38"/>
        </w:rPr>
        <w:t>年，无日期</w:t>
      </w:r>
    </w:p>
    <w:p w:rsidR="00B83E87" w:rsidRDefault="00B83E87">
      <w:pPr>
        <w:wordWrap w:val="0"/>
        <w:spacing w:line="720" w:lineRule="exact"/>
        <w:textAlignment w:val="baseline"/>
        <w:rPr>
          <w:sz w:val="38"/>
        </w:rPr>
      </w:pPr>
    </w:p>
    <w:p w:rsidR="00B83E87" w:rsidRDefault="00460AC0">
      <w:pPr>
        <w:wordWrap w:val="0"/>
        <w:spacing w:line="720" w:lineRule="atLeast"/>
        <w:ind w:left="60"/>
        <w:textAlignment w:val="baseline"/>
        <w:rPr>
          <w:sz w:val="38"/>
        </w:rPr>
      </w:pPr>
      <w:r>
        <w:rPr>
          <w:rFonts w:ascii="宋体" w:eastAsia="宋体" w:hAnsi="宋体" w:cs="宋体"/>
          <w:color w:val="000000"/>
          <w:sz w:val="38"/>
        </w:rPr>
        <w:t>摘自定稿；参见</w:t>
      </w:r>
      <w:r>
        <w:rPr>
          <w:rFonts w:ascii="宋体" w:eastAsia="宋体" w:hAnsi="宋体" w:cs="宋体"/>
          <w:color w:val="000000"/>
          <w:sz w:val="38"/>
        </w:rPr>
        <w:t>412</w:t>
      </w:r>
      <w:r>
        <w:rPr>
          <w:rFonts w:ascii="宋体" w:eastAsia="宋体" w:hAnsi="宋体" w:cs="宋体"/>
          <w:color w:val="000000"/>
          <w:sz w:val="38"/>
        </w:rPr>
        <w:t>：</w:t>
      </w:r>
      <w:r>
        <w:rPr>
          <w:rFonts w:ascii="宋体" w:eastAsia="宋体" w:hAnsi="宋体" w:cs="宋体"/>
          <w:b/>
          <w:color w:val="000000"/>
          <w:sz w:val="38"/>
        </w:rPr>
        <w:t xml:space="preserve"> </w:t>
      </w:r>
      <w:r>
        <w:rPr>
          <w:rFonts w:ascii="宋体" w:eastAsia="宋体" w:hAnsi="宋体" w:cs="宋体"/>
          <w:color w:val="000000"/>
          <w:sz w:val="38"/>
        </w:rPr>
        <w:t>5-6</w:t>
      </w:r>
      <w:r>
        <w:rPr>
          <w:rFonts w:ascii="宋体" w:eastAsia="宋体" w:hAnsi="宋体" w:cs="宋体"/>
          <w:color w:val="000000"/>
          <w:sz w:val="38"/>
        </w:rPr>
        <w:t>：</w:t>
      </w:r>
    </w:p>
    <w:p w:rsidR="00B83E87" w:rsidRDefault="00460AC0">
      <w:pPr>
        <w:wordWrap w:val="0"/>
        <w:spacing w:line="720" w:lineRule="atLeast"/>
        <w:ind w:left="60" w:right="120" w:firstLine="780"/>
        <w:textAlignment w:val="baseline"/>
        <w:rPr>
          <w:sz w:val="38"/>
        </w:rPr>
      </w:pPr>
      <w:r>
        <w:rPr>
          <w:rFonts w:ascii="宋体" w:eastAsia="宋体" w:hAnsi="宋体" w:cs="宋体"/>
          <w:color w:val="000000"/>
          <w:sz w:val="38"/>
        </w:rPr>
        <w:t>……</w:t>
      </w:r>
      <w:r>
        <w:rPr>
          <w:rFonts w:ascii="宋体" w:eastAsia="宋体" w:hAnsi="宋体" w:cs="宋体"/>
          <w:color w:val="000000"/>
          <w:sz w:val="38"/>
        </w:rPr>
        <w:t>坚定地、辩证地依靠自己，围绕着它的一和唯一的对象，比恶魔的良心都更加坚定不移地拥抱罪人的灵魂。她的拥抱将没有间隙，她的亲吻也不会咝咝作响。</w:t>
      </w:r>
    </w:p>
    <w:p w:rsidR="00B83E87" w:rsidRDefault="00460AC0">
      <w:pPr>
        <w:wordWrap w:val="0"/>
        <w:spacing w:line="580" w:lineRule="atLeast"/>
        <w:ind w:left="3340"/>
        <w:textAlignment w:val="baseline"/>
        <w:rPr>
          <w:sz w:val="42"/>
        </w:rPr>
      </w:pPr>
      <w:r>
        <w:rPr>
          <w:rFonts w:ascii="仿宋" w:eastAsia="仿宋" w:hAnsi="仿宋" w:cs="仿宋"/>
          <w:color w:val="000000"/>
          <w:sz w:val="42"/>
        </w:rPr>
        <w:t>——</w:t>
      </w:r>
      <w:r>
        <w:rPr>
          <w:rFonts w:ascii="仿宋" w:eastAsia="仿宋" w:hAnsi="仿宋" w:cs="仿宋"/>
          <w:color w:val="000000"/>
          <w:sz w:val="42"/>
        </w:rPr>
        <w:t>《论文》卷</w:t>
      </w:r>
      <w:r>
        <w:rPr>
          <w:rFonts w:ascii="仿宋" w:eastAsia="仿宋" w:hAnsi="仿宋" w:cs="仿宋"/>
          <w:color w:val="000000"/>
          <w:sz w:val="42"/>
        </w:rPr>
        <w:t>3-B160</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2</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1842</w:t>
      </w:r>
      <w:r>
        <w:rPr>
          <w:rFonts w:ascii="仿宋" w:eastAsia="仿宋" w:hAnsi="仿宋" w:cs="仿宋"/>
          <w:color w:val="000000"/>
          <w:sz w:val="42"/>
        </w:rPr>
        <w:t>年，无日期</w:t>
      </w:r>
    </w:p>
    <w:p w:rsidR="00B83E87" w:rsidRDefault="00B83E87">
      <w:pPr>
        <w:wordWrap w:val="0"/>
        <w:spacing w:line="720" w:lineRule="exact"/>
        <w:textAlignment w:val="baseline"/>
        <w:rPr>
          <w:sz w:val="38"/>
        </w:rPr>
      </w:pPr>
    </w:p>
    <w:p w:rsidR="00B83E87" w:rsidRDefault="00460AC0">
      <w:pPr>
        <w:wordWrap w:val="0"/>
        <w:spacing w:line="720" w:lineRule="atLeast"/>
        <w:ind w:left="60"/>
        <w:textAlignment w:val="baseline"/>
        <w:rPr>
          <w:sz w:val="38"/>
        </w:rPr>
      </w:pPr>
      <w:r>
        <w:rPr>
          <w:rFonts w:ascii="宋体" w:eastAsia="宋体" w:hAnsi="宋体" w:cs="宋体"/>
          <w:color w:val="000000"/>
          <w:sz w:val="38"/>
        </w:rPr>
        <w:t>摘自定稿；参见</w:t>
      </w:r>
      <w:r>
        <w:rPr>
          <w:rFonts w:ascii="宋体" w:eastAsia="宋体" w:hAnsi="宋体" w:cs="宋体"/>
          <w:color w:val="000000"/>
          <w:sz w:val="38"/>
        </w:rPr>
        <w:t>412</w:t>
      </w:r>
      <w:r>
        <w:rPr>
          <w:rFonts w:ascii="宋体" w:eastAsia="宋体" w:hAnsi="宋体" w:cs="宋体"/>
          <w:color w:val="000000"/>
          <w:sz w:val="38"/>
        </w:rPr>
        <w:t>：</w:t>
      </w:r>
      <w:r>
        <w:rPr>
          <w:rFonts w:ascii="宋体" w:eastAsia="宋体" w:hAnsi="宋体" w:cs="宋体"/>
          <w:b/>
          <w:color w:val="000000"/>
          <w:sz w:val="38"/>
        </w:rPr>
        <w:t xml:space="preserve"> </w:t>
      </w:r>
      <w:r>
        <w:rPr>
          <w:rFonts w:ascii="宋体" w:eastAsia="宋体" w:hAnsi="宋体" w:cs="宋体"/>
          <w:color w:val="000000"/>
          <w:sz w:val="38"/>
        </w:rPr>
        <w:t>17</w:t>
      </w:r>
      <w:r>
        <w:rPr>
          <w:rFonts w:ascii="宋体" w:eastAsia="宋体" w:hAnsi="宋体" w:cs="宋体"/>
          <w:color w:val="000000"/>
          <w:sz w:val="38"/>
        </w:rPr>
        <w:t>：</w:t>
      </w:r>
    </w:p>
    <w:p w:rsidR="00B83E87" w:rsidRDefault="00460AC0">
      <w:pPr>
        <w:wordWrap w:val="0"/>
        <w:spacing w:line="720" w:lineRule="atLeast"/>
        <w:ind w:left="60" w:right="100" w:firstLine="820"/>
        <w:textAlignment w:val="baseline"/>
        <w:rPr>
          <w:sz w:val="38"/>
        </w:rPr>
      </w:pPr>
      <w:r>
        <w:rPr>
          <w:rFonts w:ascii="宋体" w:eastAsia="宋体" w:hAnsi="宋体" w:cs="宋体"/>
          <w:color w:val="000000"/>
          <w:sz w:val="38"/>
        </w:rPr>
        <w:t>……</w:t>
      </w:r>
      <w:r>
        <w:rPr>
          <w:rFonts w:ascii="宋体" w:eastAsia="宋体" w:hAnsi="宋体" w:cs="宋体"/>
          <w:color w:val="000000"/>
          <w:sz w:val="38"/>
        </w:rPr>
        <w:t>在她希望任何别的理解的范围内；一般来说，我在这方面都极为小心，正如在其它方面一样，以免她猜疑我这一方有什么图谋。</w:t>
      </w:r>
    </w:p>
    <w:p w:rsidR="00B83E87" w:rsidRDefault="00460AC0">
      <w:pPr>
        <w:wordWrap w:val="0"/>
        <w:spacing w:line="580" w:lineRule="atLeast"/>
        <w:ind w:left="3340"/>
        <w:textAlignment w:val="baseline"/>
        <w:rPr>
          <w:sz w:val="42"/>
        </w:rPr>
      </w:pPr>
      <w:r>
        <w:rPr>
          <w:rFonts w:ascii="仿宋" w:eastAsia="仿宋" w:hAnsi="仿宋" w:cs="仿宋"/>
          <w:color w:val="000000"/>
          <w:sz w:val="42"/>
        </w:rPr>
        <w:t>——</w:t>
      </w:r>
      <w:r>
        <w:rPr>
          <w:rFonts w:ascii="仿宋" w:eastAsia="仿宋" w:hAnsi="仿宋" w:cs="仿宋"/>
          <w:color w:val="000000"/>
          <w:sz w:val="42"/>
        </w:rPr>
        <w:t>《论文》卷</w:t>
      </w:r>
      <w:r>
        <w:rPr>
          <w:rFonts w:ascii="仿宋" w:eastAsia="仿宋" w:hAnsi="仿宋" w:cs="仿宋"/>
          <w:color w:val="000000"/>
          <w:sz w:val="42"/>
        </w:rPr>
        <w:t>3-B160</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4</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1842</w:t>
      </w:r>
      <w:r>
        <w:rPr>
          <w:rFonts w:ascii="仿宋" w:eastAsia="仿宋" w:hAnsi="仿宋" w:cs="仿宋"/>
          <w:color w:val="000000"/>
          <w:sz w:val="42"/>
        </w:rPr>
        <w:t>年，无日期</w:t>
      </w:r>
    </w:p>
    <w:p w:rsidR="00B83E87" w:rsidRDefault="00B83E87">
      <w:pPr>
        <w:wordWrap w:val="0"/>
        <w:spacing w:line="540" w:lineRule="exact"/>
        <w:textAlignment w:val="baseline"/>
        <w:rPr>
          <w:sz w:val="42"/>
        </w:rPr>
      </w:pPr>
    </w:p>
    <w:p w:rsidR="00B83E87" w:rsidRDefault="00460AC0">
      <w:pPr>
        <w:wordWrap w:val="0"/>
        <w:spacing w:line="580" w:lineRule="atLeast"/>
        <w:ind w:left="60"/>
        <w:textAlignment w:val="baseline"/>
        <w:rPr>
          <w:sz w:val="42"/>
        </w:rPr>
      </w:pPr>
      <w:r>
        <w:rPr>
          <w:rFonts w:ascii="仿宋" w:eastAsia="仿宋" w:hAnsi="仿宋" w:cs="仿宋"/>
          <w:color w:val="000000"/>
          <w:sz w:val="42"/>
        </w:rPr>
        <w:t>摘自草稿；参见</w:t>
      </w:r>
      <w:r>
        <w:rPr>
          <w:rFonts w:ascii="仿宋" w:eastAsia="仿宋" w:hAnsi="仿宋" w:cs="仿宋"/>
          <w:color w:val="000000"/>
          <w:sz w:val="42"/>
        </w:rPr>
        <w:t>412</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12-415</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16</w:t>
      </w:r>
      <w:r>
        <w:rPr>
          <w:rFonts w:ascii="仿宋" w:eastAsia="仿宋" w:hAnsi="仿宋" w:cs="仿宋"/>
          <w:color w:val="000000"/>
          <w:sz w:val="42"/>
        </w:rPr>
        <w:t>：</w:t>
      </w:r>
    </w:p>
    <w:p w:rsidR="00B83E87" w:rsidRDefault="00B83E87">
      <w:pPr>
        <w:wordWrap w:val="0"/>
        <w:spacing w:line="540" w:lineRule="exact"/>
        <w:textAlignment w:val="baseline"/>
        <w:rPr>
          <w:sz w:val="42"/>
        </w:rPr>
      </w:pPr>
    </w:p>
    <w:p w:rsidR="00B83E87" w:rsidRDefault="00460AC0">
      <w:pPr>
        <w:wordWrap w:val="0"/>
        <w:spacing w:line="580" w:lineRule="atLeast"/>
        <w:ind w:left="1820"/>
        <w:textAlignment w:val="baseline"/>
        <w:rPr>
          <w:sz w:val="42"/>
        </w:rPr>
      </w:pPr>
      <w:r>
        <w:rPr>
          <w:rFonts w:ascii="仿宋" w:eastAsia="仿宋" w:hAnsi="仿宋" w:cs="仿宋"/>
          <w:color w:val="000000"/>
          <w:sz w:val="42"/>
        </w:rPr>
        <w:t>弗雷德里克斯堡。</w:t>
      </w:r>
    </w:p>
    <w:p w:rsidR="00B83E87" w:rsidRDefault="00460AC0">
      <w:pPr>
        <w:wordWrap w:val="0"/>
        <w:spacing w:line="580" w:lineRule="atLeast"/>
        <w:ind w:left="1820"/>
        <w:textAlignment w:val="baseline"/>
        <w:rPr>
          <w:sz w:val="42"/>
        </w:rPr>
      </w:pPr>
      <w:r>
        <w:rPr>
          <w:rFonts w:ascii="仿宋" w:eastAsia="仿宋" w:hAnsi="仿宋" w:cs="仿宋"/>
          <w:color w:val="000000"/>
          <w:sz w:val="42"/>
        </w:rPr>
        <w:t>黄金和金钱</w:t>
      </w:r>
    </w:p>
    <w:p w:rsidR="00B83E87" w:rsidRDefault="00460AC0">
      <w:pPr>
        <w:wordWrap w:val="0"/>
        <w:spacing w:line="580" w:lineRule="atLeast"/>
        <w:ind w:left="1820"/>
        <w:textAlignment w:val="baseline"/>
        <w:rPr>
          <w:sz w:val="42"/>
        </w:rPr>
      </w:pPr>
      <w:r>
        <w:rPr>
          <w:rFonts w:ascii="仿宋" w:eastAsia="仿宋" w:hAnsi="仿宋" w:cs="仿宋"/>
          <w:color w:val="000000"/>
          <w:sz w:val="42"/>
        </w:rPr>
        <w:t>迷惑了双眼</w:t>
      </w:r>
    </w:p>
    <w:p w:rsidR="00B83E87" w:rsidRDefault="00460AC0">
      <w:pPr>
        <w:wordWrap w:val="0"/>
        <w:spacing w:line="580" w:lineRule="atLeast"/>
        <w:ind w:left="1820"/>
        <w:textAlignment w:val="baseline"/>
        <w:rPr>
          <w:sz w:val="42"/>
        </w:rPr>
      </w:pPr>
      <w:r>
        <w:rPr>
          <w:rFonts w:ascii="仿宋" w:eastAsia="仿宋" w:hAnsi="仿宋" w:cs="仿宋"/>
          <w:color w:val="000000"/>
          <w:sz w:val="42"/>
        </w:rPr>
        <w:t>我必须明白这一点。</w:t>
      </w:r>
    </w:p>
    <w:p w:rsidR="00B83E87" w:rsidRDefault="00B83E87">
      <w:pPr>
        <w:wordWrap w:val="0"/>
        <w:spacing w:line="720" w:lineRule="exact"/>
        <w:textAlignment w:val="baseline"/>
        <w:rPr>
          <w:sz w:val="38"/>
        </w:rPr>
      </w:pPr>
    </w:p>
    <w:p w:rsidR="00B83E87" w:rsidRDefault="00460AC0">
      <w:pPr>
        <w:wordWrap w:val="0"/>
        <w:spacing w:line="720" w:lineRule="atLeast"/>
        <w:ind w:left="60" w:firstLine="820"/>
        <w:textAlignment w:val="baseline"/>
        <w:rPr>
          <w:sz w:val="38"/>
        </w:rPr>
      </w:pPr>
      <w:r>
        <w:rPr>
          <w:rFonts w:ascii="宋体" w:eastAsia="宋体" w:hAnsi="宋体" w:cs="宋体"/>
          <w:color w:val="000000"/>
          <w:sz w:val="38"/>
        </w:rPr>
        <w:t>也许，可以在一条小街上安排一次小小的约会，那里没有人，只有远处音乐的回声了解【</w:t>
      </w:r>
      <w:r>
        <w:rPr>
          <w:rFonts w:ascii="宋体" w:eastAsia="宋体" w:hAnsi="宋体" w:cs="宋体"/>
          <w:color w:val="000000"/>
          <w:sz w:val="38"/>
        </w:rPr>
        <w:t>581</w:t>
      </w:r>
      <w:r>
        <w:rPr>
          <w:rFonts w:ascii="宋体" w:eastAsia="宋体" w:hAnsi="宋体" w:cs="宋体"/>
          <w:color w:val="000000"/>
          <w:sz w:val="38"/>
        </w:rPr>
        <w:t>】这一点。</w:t>
      </w:r>
      <w:r>
        <w:rPr>
          <w:rFonts w:ascii="宋体" w:eastAsia="宋体" w:hAnsi="宋体" w:cs="宋体"/>
          <w:color w:val="000000"/>
          <w:sz w:val="38"/>
        </w:rPr>
        <w:t>———</w:t>
      </w:r>
      <w:r>
        <w:rPr>
          <w:rFonts w:ascii="宋体" w:eastAsia="宋体" w:hAnsi="宋体" w:cs="宋体"/>
          <w:color w:val="000000"/>
          <w:sz w:val="38"/>
        </w:rPr>
        <w:t>你真的打扮好了，是吗？那可爱的围巾，那上面真的有一个小污点，但你已经谨慎</w:t>
      </w:r>
      <w:r>
        <w:rPr>
          <w:rFonts w:ascii="宋体" w:eastAsia="宋体" w:hAnsi="宋体" w:cs="宋体"/>
          <w:color w:val="000000"/>
          <w:sz w:val="38"/>
        </w:rPr>
        <w:t>地把它掩盖起来了</w:t>
      </w:r>
      <w:r>
        <w:rPr>
          <w:rFonts w:ascii="宋体" w:eastAsia="宋体" w:hAnsi="宋体" w:cs="宋体"/>
          <w:color w:val="000000"/>
          <w:sz w:val="38"/>
        </w:rPr>
        <w:t>——</w:t>
      </w:r>
      <w:r>
        <w:rPr>
          <w:rFonts w:ascii="宋体" w:eastAsia="宋体" w:hAnsi="宋体" w:cs="宋体"/>
          <w:color w:val="000000"/>
          <w:sz w:val="38"/>
        </w:rPr>
        <w:t>就一个女仆而言，你的确很漂亮</w:t>
      </w:r>
      <w:r>
        <w:rPr>
          <w:rFonts w:ascii="宋体" w:eastAsia="宋体" w:hAnsi="宋体" w:cs="宋体"/>
          <w:color w:val="000000"/>
          <w:sz w:val="38"/>
        </w:rPr>
        <w:t>——</w:t>
      </w:r>
      <w:r>
        <w:rPr>
          <w:rFonts w:ascii="宋体" w:eastAsia="宋体" w:hAnsi="宋体" w:cs="宋体"/>
          <w:color w:val="000000"/>
          <w:sz w:val="38"/>
        </w:rPr>
        <w:t>你是否认为我这么说一个女仆冒犯了你</w:t>
      </w:r>
      <w:r>
        <w:rPr>
          <w:rFonts w:ascii="宋体" w:eastAsia="宋体" w:hAnsi="宋体" w:cs="宋体"/>
          <w:color w:val="000000"/>
          <w:sz w:val="38"/>
        </w:rPr>
        <w:t>——</w:t>
      </w:r>
      <w:r>
        <w:rPr>
          <w:rFonts w:ascii="宋体" w:eastAsia="宋体" w:hAnsi="宋体" w:cs="宋体"/>
          <w:color w:val="000000"/>
          <w:sz w:val="38"/>
        </w:rPr>
        <w:t>相反，我非常喜欢女仆们</w:t>
      </w:r>
      <w:r>
        <w:rPr>
          <w:rFonts w:ascii="宋体" w:eastAsia="宋体" w:hAnsi="宋体" w:cs="宋体"/>
          <w:color w:val="000000"/>
          <w:sz w:val="38"/>
        </w:rPr>
        <w:t>———</w:t>
      </w:r>
      <w:r>
        <w:rPr>
          <w:rFonts w:ascii="宋体" w:eastAsia="宋体" w:hAnsi="宋体" w:cs="宋体"/>
          <w:color w:val="000000"/>
          <w:sz w:val="38"/>
        </w:rPr>
        <w:t>如果你来陪伴我，我就会向你解释很多关于优秀太太们的事</w:t>
      </w:r>
    </w:p>
    <w:p w:rsidR="00B83E87" w:rsidRDefault="00B83E87"/>
    <w:p w:rsidR="00B83E87" w:rsidRDefault="00B83E87">
      <w:pPr>
        <w:sectPr w:rsidR="00B83E87">
          <w:headerReference w:type="default" r:id="rId1333"/>
          <w:footerReference w:type="default" r:id="rId1334"/>
          <w:pgSz w:w="13940" w:h="23700"/>
          <w:pgMar w:top="1720" w:right="840" w:bottom="1720" w:left="840" w:header="1420" w:footer="1420" w:gutter="0"/>
          <w:cols w:space="720"/>
        </w:sectPr>
      </w:pPr>
    </w:p>
    <w:p w:rsidR="00B83E87" w:rsidRDefault="00460AC0">
      <w:pPr>
        <w:wordWrap w:val="0"/>
        <w:spacing w:line="480" w:lineRule="atLeast"/>
        <w:ind w:left="20"/>
        <w:textAlignment w:val="baseline"/>
        <w:rPr>
          <w:sz w:val="35"/>
        </w:rPr>
      </w:pPr>
      <w:r>
        <w:rPr>
          <w:rFonts w:ascii="仿宋" w:eastAsia="仿宋" w:hAnsi="仿宋" w:cs="仿宋"/>
          <w:color w:val="000000"/>
          <w:sz w:val="35"/>
        </w:rPr>
        <w:t>640</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760" w:lineRule="exact"/>
        <w:textAlignment w:val="baseline"/>
        <w:rPr>
          <w:sz w:val="39"/>
        </w:rPr>
      </w:pPr>
    </w:p>
    <w:p w:rsidR="00B83E87" w:rsidRDefault="00460AC0">
      <w:pPr>
        <w:wordWrap w:val="0"/>
        <w:spacing w:line="760" w:lineRule="atLeast"/>
        <w:ind w:left="20"/>
        <w:textAlignment w:val="baseline"/>
        <w:rPr>
          <w:sz w:val="39"/>
        </w:rPr>
      </w:pPr>
      <w:r>
        <w:rPr>
          <w:rFonts w:ascii="宋体" w:eastAsia="宋体" w:hAnsi="宋体" w:cs="宋体"/>
          <w:color w:val="000000"/>
          <w:sz w:val="39"/>
        </w:rPr>
        <w:t>情，你肯定经常都希望你是一个优秀而富有的太太</w:t>
      </w:r>
      <w:r>
        <w:rPr>
          <w:rFonts w:ascii="宋体" w:eastAsia="宋体" w:hAnsi="宋体" w:cs="宋体"/>
          <w:color w:val="000000"/>
          <w:sz w:val="39"/>
        </w:rPr>
        <w:t>————</w:t>
      </w:r>
      <w:r>
        <w:rPr>
          <w:rFonts w:ascii="宋体" w:eastAsia="宋体" w:hAnsi="宋体" w:cs="宋体"/>
          <w:color w:val="000000"/>
          <w:sz w:val="39"/>
        </w:rPr>
        <w:t>很容易为一个牧师做出各种安排。</w:t>
      </w:r>
    </w:p>
    <w:p w:rsidR="00B83E87" w:rsidRDefault="00460AC0">
      <w:pPr>
        <w:wordWrap w:val="0"/>
        <w:spacing w:line="540" w:lineRule="atLeast"/>
        <w:ind w:left="294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3-B86,</w:t>
      </w:r>
      <w:r>
        <w:rPr>
          <w:rFonts w:ascii="仿宋" w:eastAsia="仿宋" w:hAnsi="仿宋" w:cs="仿宋"/>
          <w:b/>
          <w:color w:val="000000"/>
          <w:sz w:val="37"/>
        </w:rPr>
        <w:t xml:space="preserve"> </w:t>
      </w:r>
      <w:r>
        <w:rPr>
          <w:rFonts w:ascii="仿宋" w:eastAsia="仿宋" w:hAnsi="仿宋" w:cs="仿宋"/>
          <w:color w:val="000000"/>
          <w:sz w:val="37"/>
        </w:rPr>
        <w:t>1841-1842</w:t>
      </w:r>
      <w:r>
        <w:rPr>
          <w:rFonts w:ascii="仿宋" w:eastAsia="仿宋" w:hAnsi="仿宋" w:cs="仿宋"/>
          <w:color w:val="000000"/>
          <w:sz w:val="37"/>
        </w:rPr>
        <w:t>年，无日期</w:t>
      </w:r>
    </w:p>
    <w:p w:rsidR="00B83E87" w:rsidRDefault="00B83E87">
      <w:pPr>
        <w:wordWrap w:val="0"/>
        <w:spacing w:line="580" w:lineRule="exact"/>
        <w:textAlignment w:val="baseline"/>
        <w:rPr>
          <w:sz w:val="44"/>
        </w:rPr>
      </w:pPr>
    </w:p>
    <w:p w:rsidR="00B83E87" w:rsidRDefault="00460AC0">
      <w:pPr>
        <w:wordWrap w:val="0"/>
        <w:spacing w:line="600" w:lineRule="atLeast"/>
        <w:ind w:left="20"/>
        <w:textAlignment w:val="baseline"/>
        <w:rPr>
          <w:sz w:val="44"/>
        </w:rPr>
      </w:pPr>
      <w:r>
        <w:rPr>
          <w:rFonts w:ascii="仿宋" w:eastAsia="仿宋" w:hAnsi="仿宋" w:cs="仿宋"/>
          <w:color w:val="000000"/>
          <w:sz w:val="44"/>
        </w:rPr>
        <w:t>摘自随笔；参见</w:t>
      </w:r>
      <w:r>
        <w:rPr>
          <w:rFonts w:ascii="仿宋" w:eastAsia="仿宋" w:hAnsi="仿宋" w:cs="仿宋"/>
          <w:color w:val="000000"/>
          <w:sz w:val="44"/>
        </w:rPr>
        <w:t>412:</w:t>
      </w:r>
      <w:r>
        <w:rPr>
          <w:rFonts w:ascii="仿宋" w:eastAsia="仿宋" w:hAnsi="仿宋" w:cs="仿宋"/>
          <w:b/>
          <w:color w:val="000000"/>
          <w:sz w:val="44"/>
        </w:rPr>
        <w:t xml:space="preserve"> </w:t>
      </w:r>
      <w:r>
        <w:rPr>
          <w:rFonts w:ascii="仿宋" w:eastAsia="仿宋" w:hAnsi="仿宋" w:cs="仿宋"/>
          <w:color w:val="000000"/>
          <w:sz w:val="44"/>
        </w:rPr>
        <w:t>18-415:</w:t>
      </w:r>
      <w:r>
        <w:rPr>
          <w:rFonts w:ascii="仿宋" w:eastAsia="仿宋" w:hAnsi="仿宋" w:cs="仿宋"/>
          <w:b/>
          <w:color w:val="000000"/>
          <w:sz w:val="44"/>
        </w:rPr>
        <w:t xml:space="preserve"> </w:t>
      </w:r>
      <w:r>
        <w:rPr>
          <w:rFonts w:ascii="仿宋" w:eastAsia="仿宋" w:hAnsi="仿宋" w:cs="仿宋"/>
          <w:color w:val="000000"/>
          <w:sz w:val="44"/>
        </w:rPr>
        <w:t>16:</w:t>
      </w:r>
    </w:p>
    <w:p w:rsidR="00B83E87" w:rsidRDefault="00460AC0">
      <w:pPr>
        <w:wordWrap w:val="0"/>
        <w:spacing w:line="760" w:lineRule="atLeast"/>
        <w:ind w:left="20" w:firstLine="880"/>
        <w:textAlignment w:val="baseline"/>
        <w:rPr>
          <w:sz w:val="39"/>
        </w:rPr>
      </w:pPr>
      <w:r>
        <w:rPr>
          <w:rFonts w:ascii="楷体" w:eastAsia="楷体" w:hAnsi="楷体" w:cs="楷体"/>
          <w:color w:val="000000"/>
          <w:sz w:val="39"/>
        </w:rPr>
        <w:t>几个出自夏洛特伦德</w:t>
      </w:r>
      <w:r>
        <w:rPr>
          <w:rFonts w:ascii="楷体" w:eastAsia="楷体" w:hAnsi="楷体" w:cs="楷体"/>
          <w:color w:val="000000"/>
          <w:sz w:val="39"/>
        </w:rPr>
        <w:t>(Charlottenlund)</w:t>
      </w:r>
      <w:r>
        <w:rPr>
          <w:rFonts w:ascii="楷体" w:eastAsia="楷体" w:hAnsi="楷体" w:cs="楷体"/>
          <w:color w:val="000000"/>
          <w:sz w:val="39"/>
        </w:rPr>
        <w:t>、德雷豪格</w:t>
      </w:r>
      <w:r>
        <w:rPr>
          <w:rFonts w:ascii="楷体" w:eastAsia="楷体" w:hAnsi="楷体" w:cs="楷体"/>
          <w:color w:val="000000"/>
          <w:sz w:val="39"/>
        </w:rPr>
        <w:t>(Dyre-</w:t>
      </w:r>
      <w:r>
        <w:rPr>
          <w:rFonts w:ascii="宋体" w:eastAsia="宋体" w:hAnsi="宋体" w:cs="宋体"/>
          <w:color w:val="000000"/>
          <w:sz w:val="39"/>
        </w:rPr>
        <w:t>haug)</w:t>
      </w:r>
      <w:r>
        <w:rPr>
          <w:rFonts w:ascii="宋体" w:eastAsia="宋体" w:hAnsi="宋体" w:cs="宋体"/>
          <w:color w:val="000000"/>
          <w:sz w:val="39"/>
        </w:rPr>
        <w:t>生活的场景</w:t>
      </w:r>
      <w:r>
        <w:rPr>
          <w:rFonts w:ascii="宋体" w:eastAsia="宋体" w:hAnsi="宋体" w:cs="宋体"/>
          <w:color w:val="000000"/>
          <w:sz w:val="39"/>
        </w:rPr>
        <w:t>———</w:t>
      </w:r>
      <w:r>
        <w:rPr>
          <w:rFonts w:ascii="宋体" w:eastAsia="宋体" w:hAnsi="宋体" w:cs="宋体"/>
          <w:color w:val="000000"/>
          <w:sz w:val="39"/>
        </w:rPr>
        <w:t>傍晚的灯光</w:t>
      </w:r>
      <w:r>
        <w:rPr>
          <w:rFonts w:ascii="宋体" w:eastAsia="宋体" w:hAnsi="宋体" w:cs="宋体"/>
          <w:color w:val="000000"/>
          <w:sz w:val="39"/>
        </w:rPr>
        <w:t>———</w:t>
      </w:r>
      <w:r>
        <w:rPr>
          <w:rFonts w:ascii="宋体" w:eastAsia="宋体" w:hAnsi="宋体" w:cs="宋体"/>
          <w:color w:val="000000"/>
          <w:sz w:val="39"/>
        </w:rPr>
        <w:t>户外跳舞的场面也非常有用。</w:t>
      </w:r>
      <w:r>
        <w:rPr>
          <w:rFonts w:ascii="宋体" w:eastAsia="宋体" w:hAnsi="宋体" w:cs="宋体"/>
          <w:color w:val="000000"/>
          <w:sz w:val="39"/>
        </w:rPr>
        <w:t>————</w:t>
      </w:r>
      <w:r>
        <w:rPr>
          <w:rFonts w:ascii="宋体" w:eastAsia="宋体" w:hAnsi="宋体" w:cs="宋体"/>
          <w:color w:val="000000"/>
          <w:sz w:val="39"/>
        </w:rPr>
        <w:t>森林中偏僻之处的约会受到了打扰；乏味的是女仆们到森林里去时始终都戴着帽子。在弗雷德里克斯堡要好些。她们在那里不戴帽子；女仆们就应该像那样。她在其他方面多么漂亮。</w:t>
      </w:r>
    </w:p>
    <w:p w:rsidR="00B83E87" w:rsidRDefault="00460AC0">
      <w:pPr>
        <w:wordWrap w:val="0"/>
        <w:spacing w:line="540" w:lineRule="atLeast"/>
        <w:ind w:left="294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3-B94,</w:t>
      </w:r>
      <w:r>
        <w:rPr>
          <w:rFonts w:ascii="仿宋" w:eastAsia="仿宋" w:hAnsi="仿宋" w:cs="仿宋"/>
          <w:b/>
          <w:color w:val="000000"/>
          <w:sz w:val="37"/>
        </w:rPr>
        <w:t xml:space="preserve"> </w:t>
      </w:r>
      <w:r>
        <w:rPr>
          <w:rFonts w:ascii="仿宋" w:eastAsia="仿宋" w:hAnsi="仿宋" w:cs="仿宋"/>
          <w:color w:val="000000"/>
          <w:sz w:val="37"/>
        </w:rPr>
        <w:t>1842-1843</w:t>
      </w:r>
      <w:r>
        <w:rPr>
          <w:rFonts w:ascii="仿宋" w:eastAsia="仿宋" w:hAnsi="仿宋" w:cs="仿宋"/>
          <w:color w:val="000000"/>
          <w:sz w:val="37"/>
        </w:rPr>
        <w:t>年，无日期</w:t>
      </w:r>
    </w:p>
    <w:p w:rsidR="00B83E87" w:rsidRDefault="00B83E87">
      <w:pPr>
        <w:wordWrap w:val="0"/>
        <w:spacing w:line="580" w:lineRule="exact"/>
        <w:textAlignment w:val="baseline"/>
        <w:rPr>
          <w:sz w:val="44"/>
        </w:rPr>
      </w:pPr>
    </w:p>
    <w:p w:rsidR="00B83E87" w:rsidRDefault="00460AC0">
      <w:pPr>
        <w:wordWrap w:val="0"/>
        <w:spacing w:line="600" w:lineRule="atLeast"/>
        <w:ind w:left="20"/>
        <w:textAlignment w:val="baseline"/>
        <w:rPr>
          <w:sz w:val="44"/>
        </w:rPr>
      </w:pPr>
      <w:r>
        <w:rPr>
          <w:rFonts w:ascii="仿宋" w:eastAsia="仿宋" w:hAnsi="仿宋" w:cs="仿宋"/>
          <w:color w:val="000000"/>
          <w:sz w:val="44"/>
        </w:rPr>
        <w:t>摘自随笔；参见</w:t>
      </w:r>
      <w:r>
        <w:rPr>
          <w:rFonts w:ascii="仿宋" w:eastAsia="仿宋" w:hAnsi="仿宋" w:cs="仿宋"/>
          <w:color w:val="000000"/>
          <w:sz w:val="44"/>
        </w:rPr>
        <w:t>412:</w:t>
      </w:r>
      <w:r>
        <w:rPr>
          <w:rFonts w:ascii="仿宋" w:eastAsia="仿宋" w:hAnsi="仿宋" w:cs="仿宋"/>
          <w:b/>
          <w:color w:val="000000"/>
          <w:sz w:val="44"/>
        </w:rPr>
        <w:t xml:space="preserve"> </w:t>
      </w:r>
      <w:r>
        <w:rPr>
          <w:rFonts w:ascii="仿宋" w:eastAsia="仿宋" w:hAnsi="仿宋" w:cs="仿宋"/>
          <w:color w:val="000000"/>
          <w:sz w:val="44"/>
        </w:rPr>
        <w:t>18-413:</w:t>
      </w:r>
      <w:r>
        <w:rPr>
          <w:rFonts w:ascii="仿宋" w:eastAsia="仿宋" w:hAnsi="仿宋" w:cs="仿宋"/>
          <w:b/>
          <w:color w:val="000000"/>
          <w:sz w:val="44"/>
        </w:rPr>
        <w:t xml:space="preserve"> </w:t>
      </w:r>
      <w:r>
        <w:rPr>
          <w:rFonts w:ascii="仿宋" w:eastAsia="仿宋" w:hAnsi="仿宋" w:cs="仿宋"/>
          <w:color w:val="000000"/>
          <w:sz w:val="44"/>
        </w:rPr>
        <w:t>30:</w:t>
      </w:r>
    </w:p>
    <w:p w:rsidR="00B83E87" w:rsidRDefault="00B83E87">
      <w:pPr>
        <w:wordWrap w:val="0"/>
        <w:spacing w:line="580" w:lineRule="exact"/>
        <w:textAlignment w:val="baseline"/>
        <w:rPr>
          <w:sz w:val="44"/>
        </w:rPr>
      </w:pPr>
    </w:p>
    <w:p w:rsidR="00B83E87" w:rsidRDefault="00460AC0">
      <w:pPr>
        <w:wordWrap w:val="0"/>
        <w:spacing w:line="520" w:lineRule="atLeast"/>
        <w:ind w:left="1720"/>
        <w:textAlignment w:val="baseline"/>
        <w:rPr>
          <w:sz w:val="37"/>
        </w:rPr>
      </w:pPr>
      <w:r>
        <w:rPr>
          <w:rFonts w:ascii="仿宋" w:eastAsia="仿宋" w:hAnsi="仿宋" w:cs="仿宋"/>
          <w:color w:val="000000"/>
          <w:sz w:val="37"/>
        </w:rPr>
        <w:t>……</w:t>
      </w:r>
      <w:r>
        <w:rPr>
          <w:rFonts w:ascii="仿宋" w:eastAsia="仿宋" w:hAnsi="仿宋" w:cs="仿宋"/>
          <w:color w:val="000000"/>
          <w:sz w:val="37"/>
        </w:rPr>
        <w:t>时值夏季</w:t>
      </w:r>
    </w:p>
    <w:p w:rsidR="00B83E87" w:rsidRDefault="00460AC0">
      <w:pPr>
        <w:wordWrap w:val="0"/>
        <w:spacing w:line="520" w:lineRule="atLeast"/>
        <w:ind w:left="1720"/>
        <w:textAlignment w:val="baseline"/>
        <w:rPr>
          <w:sz w:val="37"/>
        </w:rPr>
      </w:pPr>
      <w:r>
        <w:rPr>
          <w:rFonts w:ascii="仿宋" w:eastAsia="仿宋" w:hAnsi="仿宋" w:cs="仿宋"/>
          <w:color w:val="000000"/>
          <w:sz w:val="37"/>
        </w:rPr>
        <w:t>她滑倒了，穿着轻便得体</w:t>
      </w:r>
      <w:r>
        <w:rPr>
          <w:rFonts w:ascii="仿宋" w:eastAsia="仿宋" w:hAnsi="仿宋" w:cs="仿宋"/>
          <w:color w:val="000000"/>
          <w:sz w:val="37"/>
        </w:rPr>
        <w:t>——</w:t>
      </w:r>
      <w:r>
        <w:rPr>
          <w:rFonts w:ascii="仿宋" w:eastAsia="仿宋" w:hAnsi="仿宋" w:cs="仿宋"/>
          <w:color w:val="000000"/>
          <w:sz w:val="37"/>
        </w:rPr>
        <w:t>她</w:t>
      </w:r>
    </w:p>
    <w:p w:rsidR="00B83E87" w:rsidRDefault="00460AC0">
      <w:pPr>
        <w:wordWrap w:val="0"/>
        <w:spacing w:line="520" w:lineRule="atLeast"/>
        <w:ind w:left="1720"/>
        <w:textAlignment w:val="baseline"/>
        <w:rPr>
          <w:sz w:val="37"/>
        </w:rPr>
      </w:pPr>
      <w:r>
        <w:rPr>
          <w:rFonts w:ascii="仿宋" w:eastAsia="仿宋" w:hAnsi="仿宋" w:cs="仿宋"/>
          <w:color w:val="000000"/>
          <w:sz w:val="37"/>
        </w:rPr>
        <w:t>挣扎着</w:t>
      </w:r>
      <w:r>
        <w:rPr>
          <w:rFonts w:ascii="仿宋" w:eastAsia="仿宋" w:hAnsi="仿宋" w:cs="仿宋"/>
          <w:color w:val="000000"/>
          <w:sz w:val="37"/>
        </w:rPr>
        <w:t>——</w:t>
      </w:r>
      <w:r>
        <w:rPr>
          <w:rFonts w:ascii="仿宋" w:eastAsia="仿宋" w:hAnsi="仿宋" w:cs="仿宋"/>
          <w:color w:val="000000"/>
          <w:sz w:val="37"/>
        </w:rPr>
        <w:t>多么优雅</w:t>
      </w:r>
      <w:r>
        <w:rPr>
          <w:rFonts w:ascii="仿宋" w:eastAsia="仿宋" w:hAnsi="仿宋" w:cs="仿宋"/>
          <w:color w:val="000000"/>
          <w:sz w:val="37"/>
        </w:rPr>
        <w:t>————</w:t>
      </w:r>
      <w:r>
        <w:rPr>
          <w:rFonts w:ascii="仿宋" w:eastAsia="仿宋" w:hAnsi="仿宋" w:cs="仿宋"/>
          <w:color w:val="000000"/>
          <w:sz w:val="37"/>
        </w:rPr>
        <w:t>庄重</w:t>
      </w:r>
      <w:r>
        <w:rPr>
          <w:rFonts w:ascii="仿宋" w:eastAsia="仿宋" w:hAnsi="仿宋" w:cs="仿宋"/>
          <w:color w:val="000000"/>
          <w:sz w:val="37"/>
        </w:rPr>
        <w:t>————</w:t>
      </w:r>
    </w:p>
    <w:p w:rsidR="00B83E87" w:rsidRDefault="00460AC0">
      <w:pPr>
        <w:wordWrap w:val="0"/>
        <w:spacing w:line="520" w:lineRule="atLeast"/>
        <w:ind w:left="1720"/>
        <w:textAlignment w:val="baseline"/>
        <w:rPr>
          <w:sz w:val="37"/>
        </w:rPr>
      </w:pPr>
      <w:r>
        <w:rPr>
          <w:rFonts w:ascii="仿宋" w:eastAsia="仿宋" w:hAnsi="仿宋" w:cs="仿宋"/>
          <w:color w:val="000000"/>
          <w:sz w:val="37"/>
        </w:rPr>
        <w:t>那是喜剧还是悲剧</w:t>
      </w:r>
    </w:p>
    <w:p w:rsidR="00B83E87" w:rsidRDefault="00460AC0">
      <w:pPr>
        <w:wordWrap w:val="0"/>
        <w:spacing w:line="520" w:lineRule="atLeast"/>
        <w:ind w:left="1720"/>
        <w:textAlignment w:val="baseline"/>
        <w:rPr>
          <w:sz w:val="37"/>
        </w:rPr>
      </w:pPr>
      <w:r>
        <w:rPr>
          <w:rFonts w:ascii="仿宋" w:eastAsia="仿宋" w:hAnsi="仿宋" w:cs="仿宋"/>
          <w:color w:val="000000"/>
          <w:sz w:val="37"/>
        </w:rPr>
        <w:t>一个年轻女孩儿跌倒了。</w:t>
      </w:r>
    </w:p>
    <w:p w:rsidR="00B83E87" w:rsidRDefault="00460AC0">
      <w:pPr>
        <w:wordWrap w:val="0"/>
        <w:spacing w:line="760" w:lineRule="atLeast"/>
        <w:ind w:left="2080"/>
        <w:textAlignment w:val="baseline"/>
        <w:rPr>
          <w:sz w:val="39"/>
        </w:rPr>
      </w:pPr>
      <w:r>
        <w:rPr>
          <w:rFonts w:ascii="宋体" w:eastAsia="宋体" w:hAnsi="宋体" w:cs="宋体"/>
          <w:color w:val="000000"/>
          <w:sz w:val="39"/>
        </w:rPr>
        <w:t>——</w:t>
      </w:r>
      <w:r>
        <w:rPr>
          <w:rFonts w:ascii="宋体" w:eastAsia="宋体" w:hAnsi="宋体" w:cs="宋体"/>
          <w:color w:val="000000"/>
          <w:sz w:val="39"/>
        </w:rPr>
        <w:t>《论文》卷</w:t>
      </w:r>
      <w:r>
        <w:rPr>
          <w:rFonts w:ascii="宋体" w:eastAsia="宋体" w:hAnsi="宋体" w:cs="宋体"/>
          <w:color w:val="000000"/>
          <w:sz w:val="39"/>
        </w:rPr>
        <w:t>3-B88,</w:t>
      </w:r>
      <w:r>
        <w:rPr>
          <w:rFonts w:ascii="宋体" w:eastAsia="宋体" w:hAnsi="宋体" w:cs="宋体"/>
          <w:b/>
          <w:color w:val="000000"/>
          <w:sz w:val="39"/>
        </w:rPr>
        <w:t xml:space="preserve"> </w:t>
      </w:r>
      <w:r>
        <w:rPr>
          <w:rFonts w:ascii="宋体" w:eastAsia="宋体" w:hAnsi="宋体" w:cs="宋体"/>
          <w:color w:val="000000"/>
          <w:sz w:val="39"/>
        </w:rPr>
        <w:t>1841-1842</w:t>
      </w:r>
      <w:r>
        <w:rPr>
          <w:rFonts w:ascii="宋体" w:eastAsia="宋体" w:hAnsi="宋体" w:cs="宋体"/>
          <w:color w:val="000000"/>
          <w:sz w:val="39"/>
        </w:rPr>
        <w:t>年，无日期</w:t>
      </w:r>
    </w:p>
    <w:p w:rsidR="00B83E87" w:rsidRDefault="00B83E87">
      <w:pPr>
        <w:wordWrap w:val="0"/>
        <w:spacing w:line="760" w:lineRule="exact"/>
        <w:textAlignment w:val="baseline"/>
        <w:rPr>
          <w:sz w:val="39"/>
        </w:rPr>
      </w:pPr>
    </w:p>
    <w:p w:rsidR="00B83E87" w:rsidRDefault="00460AC0">
      <w:pPr>
        <w:wordWrap w:val="0"/>
        <w:spacing w:line="600" w:lineRule="atLeast"/>
        <w:ind w:left="20"/>
        <w:textAlignment w:val="baseline"/>
        <w:rPr>
          <w:sz w:val="44"/>
        </w:rPr>
      </w:pPr>
      <w:r>
        <w:rPr>
          <w:rFonts w:ascii="仿宋" w:eastAsia="仿宋" w:hAnsi="仿宋" w:cs="仿宋"/>
          <w:color w:val="000000"/>
          <w:sz w:val="44"/>
        </w:rPr>
        <w:t>摘自随笔；参见</w:t>
      </w:r>
      <w:r>
        <w:rPr>
          <w:rFonts w:ascii="仿宋" w:eastAsia="仿宋" w:hAnsi="仿宋" w:cs="仿宋"/>
          <w:color w:val="000000"/>
          <w:sz w:val="44"/>
        </w:rPr>
        <w:t>412:</w:t>
      </w:r>
      <w:r>
        <w:rPr>
          <w:rFonts w:ascii="仿宋" w:eastAsia="仿宋" w:hAnsi="仿宋" w:cs="仿宋"/>
          <w:b/>
          <w:color w:val="000000"/>
          <w:sz w:val="44"/>
        </w:rPr>
        <w:t xml:space="preserve"> </w:t>
      </w:r>
      <w:r>
        <w:rPr>
          <w:rFonts w:ascii="仿宋" w:eastAsia="仿宋" w:hAnsi="仿宋" w:cs="仿宋"/>
          <w:color w:val="000000"/>
          <w:sz w:val="44"/>
        </w:rPr>
        <w:t>35-413:</w:t>
      </w:r>
      <w:r>
        <w:rPr>
          <w:rFonts w:ascii="仿宋" w:eastAsia="仿宋" w:hAnsi="仿宋" w:cs="仿宋"/>
          <w:b/>
          <w:color w:val="000000"/>
          <w:sz w:val="44"/>
        </w:rPr>
        <w:t xml:space="preserve"> </w:t>
      </w:r>
      <w:r>
        <w:rPr>
          <w:rFonts w:ascii="仿宋" w:eastAsia="仿宋" w:hAnsi="仿宋" w:cs="仿宋"/>
          <w:color w:val="000000"/>
          <w:sz w:val="44"/>
        </w:rPr>
        <w:t>3:</w:t>
      </w:r>
    </w:p>
    <w:p w:rsidR="00B83E87" w:rsidRDefault="00460AC0">
      <w:pPr>
        <w:wordWrap w:val="0"/>
        <w:spacing w:line="760" w:lineRule="atLeast"/>
        <w:ind w:left="20" w:right="20" w:firstLine="880"/>
        <w:textAlignment w:val="baseline"/>
        <w:rPr>
          <w:sz w:val="39"/>
        </w:rPr>
      </w:pPr>
      <w:r>
        <w:rPr>
          <w:rFonts w:ascii="宋体" w:eastAsia="宋体" w:hAnsi="宋体" w:cs="宋体"/>
          <w:color w:val="000000"/>
          <w:sz w:val="39"/>
        </w:rPr>
        <w:t>当心，女孩儿们。因为时间是夜里，森林被照亮了，你们以为完全可以大胆地看我们男人。当心。我懂得如何赔偿我像那样的一种眼光。</w:t>
      </w:r>
    </w:p>
    <w:p w:rsidR="00B83E87" w:rsidRDefault="00460AC0">
      <w:pPr>
        <w:wordWrap w:val="0"/>
        <w:spacing w:line="660" w:lineRule="atLeast"/>
        <w:ind w:left="2940"/>
        <w:textAlignment w:val="baseline"/>
        <w:rPr>
          <w:sz w:val="48"/>
        </w:rPr>
      </w:pPr>
      <w:r>
        <w:rPr>
          <w:rFonts w:ascii="楷体" w:eastAsia="楷体" w:hAnsi="楷体" w:cs="楷体"/>
          <w:color w:val="000000"/>
          <w:sz w:val="48"/>
        </w:rPr>
        <w:t>——</w:t>
      </w:r>
      <w:r>
        <w:rPr>
          <w:rFonts w:ascii="楷体" w:eastAsia="楷体" w:hAnsi="楷体" w:cs="楷体"/>
          <w:color w:val="000000"/>
          <w:sz w:val="48"/>
        </w:rPr>
        <w:t>《论文》卷</w:t>
      </w:r>
      <w:r>
        <w:rPr>
          <w:rFonts w:ascii="楷体" w:eastAsia="楷体" w:hAnsi="楷体" w:cs="楷体"/>
          <w:color w:val="000000"/>
          <w:sz w:val="48"/>
        </w:rPr>
        <w:t>3-B82,</w:t>
      </w:r>
      <w:r>
        <w:rPr>
          <w:rFonts w:ascii="楷体" w:eastAsia="楷体" w:hAnsi="楷体" w:cs="楷体"/>
          <w:b/>
          <w:color w:val="000000"/>
          <w:sz w:val="48"/>
        </w:rPr>
        <w:t xml:space="preserve"> </w:t>
      </w:r>
      <w:r>
        <w:rPr>
          <w:rFonts w:ascii="楷体" w:eastAsia="楷体" w:hAnsi="楷体" w:cs="楷体"/>
          <w:color w:val="000000"/>
          <w:sz w:val="48"/>
        </w:rPr>
        <w:t>1841-1842</w:t>
      </w:r>
      <w:r>
        <w:rPr>
          <w:rFonts w:ascii="楷体" w:eastAsia="楷体" w:hAnsi="楷体" w:cs="楷体"/>
          <w:color w:val="000000"/>
          <w:sz w:val="48"/>
        </w:rPr>
        <w:t>年，无日期</w:t>
      </w:r>
    </w:p>
    <w:p w:rsidR="00B83E87" w:rsidRDefault="00B83E87">
      <w:pPr>
        <w:wordWrap w:val="0"/>
        <w:spacing w:line="640" w:lineRule="exact"/>
        <w:textAlignment w:val="baseline"/>
        <w:rPr>
          <w:sz w:val="48"/>
        </w:rPr>
      </w:pPr>
    </w:p>
    <w:p w:rsidR="00B83E87" w:rsidRDefault="00460AC0">
      <w:pPr>
        <w:wordWrap w:val="0"/>
        <w:spacing w:line="760" w:lineRule="atLeast"/>
        <w:ind w:left="20"/>
        <w:textAlignment w:val="baseline"/>
        <w:rPr>
          <w:sz w:val="39"/>
        </w:rPr>
      </w:pPr>
      <w:r>
        <w:rPr>
          <w:rFonts w:ascii="宋体" w:eastAsia="宋体" w:hAnsi="宋体" w:cs="宋体"/>
          <w:color w:val="000000"/>
          <w:sz w:val="39"/>
        </w:rPr>
        <w:t>【</w:t>
      </w:r>
      <w:r>
        <w:rPr>
          <w:rFonts w:ascii="宋体" w:eastAsia="宋体" w:hAnsi="宋体" w:cs="宋体"/>
          <w:color w:val="000000"/>
          <w:sz w:val="39"/>
        </w:rPr>
        <w:t>582</w:t>
      </w:r>
      <w:r>
        <w:rPr>
          <w:rFonts w:ascii="宋体" w:eastAsia="宋体" w:hAnsi="宋体" w:cs="宋体"/>
          <w:color w:val="000000"/>
          <w:sz w:val="39"/>
        </w:rPr>
        <w:t>】《论文》卷</w:t>
      </w:r>
      <w:r>
        <w:rPr>
          <w:rFonts w:ascii="宋体" w:eastAsia="宋体" w:hAnsi="宋体" w:cs="宋体"/>
          <w:color w:val="000000"/>
          <w:sz w:val="39"/>
        </w:rPr>
        <w:t>3-B86</w:t>
      </w:r>
      <w:r>
        <w:rPr>
          <w:rFonts w:ascii="宋体" w:eastAsia="宋体" w:hAnsi="宋体" w:cs="宋体"/>
          <w:color w:val="000000"/>
          <w:sz w:val="39"/>
        </w:rPr>
        <w:t>附注；参见</w:t>
      </w:r>
      <w:r>
        <w:rPr>
          <w:rFonts w:ascii="宋体" w:eastAsia="宋体" w:hAnsi="宋体" w:cs="宋体"/>
          <w:color w:val="000000"/>
          <w:sz w:val="39"/>
        </w:rPr>
        <w:t>414:</w:t>
      </w:r>
      <w:r>
        <w:rPr>
          <w:rFonts w:ascii="宋体" w:eastAsia="宋体" w:hAnsi="宋体" w:cs="宋体"/>
          <w:b/>
          <w:color w:val="000000"/>
          <w:sz w:val="39"/>
        </w:rPr>
        <w:t xml:space="preserve"> </w:t>
      </w:r>
      <w:r>
        <w:rPr>
          <w:rFonts w:ascii="宋体" w:eastAsia="宋体" w:hAnsi="宋体" w:cs="宋体"/>
          <w:color w:val="000000"/>
          <w:sz w:val="39"/>
        </w:rPr>
        <w:t>12-25:</w:t>
      </w:r>
    </w:p>
    <w:p w:rsidR="00B83E87" w:rsidRDefault="00460AC0">
      <w:pPr>
        <w:wordWrap w:val="0"/>
        <w:spacing w:line="760" w:lineRule="atLeast"/>
        <w:ind w:left="840"/>
        <w:textAlignment w:val="baseline"/>
        <w:rPr>
          <w:sz w:val="39"/>
        </w:rPr>
      </w:pPr>
      <w:r>
        <w:rPr>
          <w:rFonts w:ascii="宋体" w:eastAsia="宋体" w:hAnsi="宋体" w:cs="宋体"/>
          <w:color w:val="000000"/>
          <w:sz w:val="39"/>
        </w:rPr>
        <w:t>……</w:t>
      </w:r>
      <w:r>
        <w:rPr>
          <w:rFonts w:ascii="宋体" w:eastAsia="宋体" w:hAnsi="宋体" w:cs="宋体"/>
          <w:color w:val="000000"/>
          <w:sz w:val="39"/>
        </w:rPr>
        <w:t>这样一个可爱的小姐。她正在思念自己的心上人；她与</w:t>
      </w:r>
    </w:p>
    <w:p w:rsidR="00B83E87" w:rsidRDefault="00B83E87"/>
    <w:p w:rsidR="00B83E87" w:rsidRDefault="00B83E87">
      <w:pPr>
        <w:sectPr w:rsidR="00B83E87">
          <w:headerReference w:type="default" r:id="rId1335"/>
          <w:footerReference w:type="default" r:id="rId1336"/>
          <w:pgSz w:w="13940" w:h="23700"/>
          <w:pgMar w:top="1800" w:right="860" w:bottom="1800" w:left="860" w:header="1500" w:footer="1500" w:gutter="0"/>
          <w:cols w:space="720"/>
        </w:sectPr>
      </w:pPr>
    </w:p>
    <w:p w:rsidR="00B83E87" w:rsidRDefault="00460AC0">
      <w:pPr>
        <w:wordWrap w:val="0"/>
        <w:spacing w:line="540" w:lineRule="atLeast"/>
        <w:ind w:right="60"/>
        <w:jc w:val="right"/>
        <w:textAlignment w:val="baseline"/>
        <w:rPr>
          <w:sz w:val="40"/>
        </w:rPr>
      </w:pPr>
      <w:r>
        <w:rPr>
          <w:rFonts w:ascii="仿宋" w:eastAsia="仿宋" w:hAnsi="仿宋" w:cs="仿宋"/>
          <w:color w:val="000000"/>
          <w:sz w:val="40"/>
        </w:rPr>
        <w:t>增</w:t>
      </w:r>
      <w:r>
        <w:rPr>
          <w:rFonts w:ascii="仿宋" w:eastAsia="仿宋" w:hAnsi="仿宋" w:cs="仿宋"/>
          <w:b/>
          <w:color w:val="000000"/>
          <w:sz w:val="40"/>
        </w:rPr>
        <w:t xml:space="preserve"> </w:t>
      </w:r>
      <w:r>
        <w:rPr>
          <w:rFonts w:ascii="仿宋" w:eastAsia="仿宋" w:hAnsi="仿宋" w:cs="仿宋"/>
          <w:color w:val="000000"/>
          <w:sz w:val="40"/>
        </w:rPr>
        <w:t>补</w:t>
      </w:r>
      <w:r>
        <w:rPr>
          <w:rFonts w:ascii="仿宋" w:eastAsia="仿宋" w:hAnsi="仿宋" w:cs="仿宋"/>
          <w:b/>
          <w:color w:val="000000"/>
          <w:sz w:val="40"/>
        </w:rPr>
        <w:t xml:space="preserve"> </w:t>
      </w:r>
      <w:r>
        <w:rPr>
          <w:rFonts w:ascii="仿宋" w:eastAsia="仿宋" w:hAnsi="仿宋" w:cs="仿宋"/>
          <w:color w:val="000000"/>
          <w:sz w:val="40"/>
        </w:rPr>
        <w:t>641</w:t>
      </w:r>
    </w:p>
    <w:p w:rsidR="00B83E87" w:rsidRDefault="00B83E87">
      <w:pPr>
        <w:wordWrap w:val="0"/>
        <w:spacing w:line="800" w:lineRule="exact"/>
        <w:jc w:val="right"/>
        <w:textAlignment w:val="baseline"/>
        <w:rPr>
          <w:sz w:val="39"/>
        </w:rPr>
      </w:pPr>
    </w:p>
    <w:p w:rsidR="00B83E87" w:rsidRDefault="00460AC0">
      <w:pPr>
        <w:wordWrap w:val="0"/>
        <w:spacing w:line="800" w:lineRule="atLeast"/>
        <w:ind w:right="20"/>
        <w:textAlignment w:val="baseline"/>
        <w:rPr>
          <w:sz w:val="39"/>
        </w:rPr>
      </w:pPr>
      <w:r>
        <w:rPr>
          <w:rFonts w:ascii="宋体" w:eastAsia="宋体" w:hAnsi="宋体" w:cs="宋体"/>
          <w:color w:val="000000"/>
          <w:sz w:val="39"/>
        </w:rPr>
        <w:t>一个贵族家里的仆人订了婚，或者也许是同一个在骑兵部队服役</w:t>
      </w:r>
      <w:r>
        <w:rPr>
          <w:rFonts w:ascii="宋体" w:eastAsia="宋体" w:hAnsi="宋体" w:cs="宋体"/>
          <w:color w:val="000000"/>
          <w:sz w:val="39"/>
        </w:rPr>
        <w:t>的马车夫订了婚；最聪明的家伙就是这样。</w:t>
      </w:r>
      <w:r>
        <w:rPr>
          <w:rFonts w:ascii="宋体" w:eastAsia="宋体" w:hAnsi="宋体" w:cs="宋体"/>
          <w:color w:val="000000"/>
          <w:sz w:val="39"/>
        </w:rPr>
        <w:t>————</w:t>
      </w:r>
      <w:r>
        <w:rPr>
          <w:rFonts w:ascii="宋体" w:eastAsia="宋体" w:hAnsi="宋体" w:cs="宋体"/>
          <w:color w:val="000000"/>
          <w:sz w:val="39"/>
        </w:rPr>
        <w:t>或者说，她正在考虑与那样一个英俊小伙子订婚，然后考虑结婚。她甚至还去听牧师在布道坛上宣读结婚预告</w:t>
      </w:r>
      <w:r>
        <w:rPr>
          <w:rFonts w:ascii="宋体" w:eastAsia="宋体" w:hAnsi="宋体" w:cs="宋体"/>
          <w:color w:val="000000"/>
          <w:sz w:val="39"/>
        </w:rPr>
        <w:t>———</w:t>
      </w:r>
      <w:r>
        <w:rPr>
          <w:rFonts w:ascii="宋体" w:eastAsia="宋体" w:hAnsi="宋体" w:cs="宋体"/>
          <w:color w:val="000000"/>
          <w:sz w:val="39"/>
        </w:rPr>
        <w:t>他也许会成为一个警察，一个街道巡视员，也许是个消防队员，搬运工等等</w:t>
      </w:r>
      <w:r>
        <w:rPr>
          <w:rFonts w:ascii="宋体" w:eastAsia="宋体" w:hAnsi="宋体" w:cs="宋体"/>
          <w:color w:val="000000"/>
          <w:sz w:val="39"/>
        </w:rPr>
        <w:t>————</w:t>
      </w:r>
      <w:r>
        <w:rPr>
          <w:rFonts w:ascii="宋体" w:eastAsia="宋体" w:hAnsi="宋体" w:cs="宋体"/>
          <w:color w:val="000000"/>
          <w:sz w:val="39"/>
        </w:rPr>
        <w:t>如果不是这些，就是一名更夫。可是，更夫有一个缺点，那就是他一定不能住在他打更的那条街上</w:t>
      </w:r>
      <w:r>
        <w:rPr>
          <w:rFonts w:ascii="宋体" w:eastAsia="宋体" w:hAnsi="宋体" w:cs="宋体"/>
          <w:color w:val="000000"/>
          <w:sz w:val="39"/>
        </w:rPr>
        <w:t>——</w:t>
      </w:r>
      <w:r>
        <w:rPr>
          <w:rFonts w:ascii="宋体" w:eastAsia="宋体" w:hAnsi="宋体" w:cs="宋体"/>
          <w:color w:val="000000"/>
          <w:sz w:val="39"/>
        </w:rPr>
        <w:t>只要他一订婚，这样一种天真的迷恋之中就不可能有任何害处</w:t>
      </w:r>
      <w:r>
        <w:rPr>
          <w:rFonts w:ascii="宋体" w:eastAsia="宋体" w:hAnsi="宋体" w:cs="宋体"/>
          <w:color w:val="000000"/>
          <w:sz w:val="39"/>
        </w:rPr>
        <w:t>————</w:t>
      </w:r>
      <w:r>
        <w:rPr>
          <w:rFonts w:ascii="宋体" w:eastAsia="宋体" w:hAnsi="宋体" w:cs="宋体"/>
          <w:color w:val="000000"/>
          <w:sz w:val="39"/>
        </w:rPr>
        <w:t>我非常明白会发生这样的事情，可是那中尉对更夫一无所知</w:t>
      </w:r>
      <w:r>
        <w:rPr>
          <w:rFonts w:ascii="宋体" w:eastAsia="宋体" w:hAnsi="宋体" w:cs="宋体"/>
          <w:color w:val="000000"/>
          <w:sz w:val="39"/>
        </w:rPr>
        <w:t>———</w:t>
      </w:r>
    </w:p>
    <w:p w:rsidR="00B83E87" w:rsidRDefault="00460AC0">
      <w:pPr>
        <w:wordWrap w:val="0"/>
        <w:spacing w:line="540" w:lineRule="atLeast"/>
        <w:ind w:left="3220"/>
        <w:textAlignment w:val="baseline"/>
        <w:rPr>
          <w:sz w:val="38"/>
        </w:rPr>
      </w:pPr>
      <w:r>
        <w:rPr>
          <w:rFonts w:ascii="仿宋" w:eastAsia="仿宋" w:hAnsi="仿宋" w:cs="仿宋"/>
          <w:color w:val="000000"/>
          <w:sz w:val="38"/>
        </w:rPr>
        <w:t>——</w:t>
      </w:r>
      <w:r>
        <w:rPr>
          <w:rFonts w:ascii="仿宋" w:eastAsia="仿宋" w:hAnsi="仿宋" w:cs="仿宋"/>
          <w:color w:val="000000"/>
          <w:sz w:val="38"/>
        </w:rPr>
        <w:t>《论文》卷</w:t>
      </w:r>
      <w:r>
        <w:rPr>
          <w:rFonts w:ascii="仿宋" w:eastAsia="仿宋" w:hAnsi="仿宋" w:cs="仿宋"/>
          <w:color w:val="000000"/>
          <w:sz w:val="38"/>
        </w:rPr>
        <w:t>3-B87,</w:t>
      </w:r>
      <w:r>
        <w:rPr>
          <w:rFonts w:ascii="仿宋" w:eastAsia="仿宋" w:hAnsi="仿宋" w:cs="仿宋"/>
          <w:b/>
          <w:color w:val="000000"/>
          <w:sz w:val="38"/>
        </w:rPr>
        <w:t xml:space="preserve"> </w:t>
      </w:r>
      <w:r>
        <w:rPr>
          <w:rFonts w:ascii="仿宋" w:eastAsia="仿宋" w:hAnsi="仿宋" w:cs="仿宋"/>
          <w:color w:val="000000"/>
          <w:sz w:val="38"/>
        </w:rPr>
        <w:t>1841-1842</w:t>
      </w:r>
      <w:r>
        <w:rPr>
          <w:rFonts w:ascii="仿宋" w:eastAsia="仿宋" w:hAnsi="仿宋" w:cs="仿宋"/>
          <w:color w:val="000000"/>
          <w:sz w:val="38"/>
        </w:rPr>
        <w:t>年，无日期</w:t>
      </w:r>
    </w:p>
    <w:p w:rsidR="00B83E87" w:rsidRDefault="00B83E87">
      <w:pPr>
        <w:wordWrap w:val="0"/>
        <w:spacing w:line="540" w:lineRule="exact"/>
        <w:textAlignment w:val="baseline"/>
        <w:rPr>
          <w:sz w:val="38"/>
        </w:rPr>
      </w:pPr>
    </w:p>
    <w:p w:rsidR="00B83E87" w:rsidRDefault="00460AC0">
      <w:pPr>
        <w:wordWrap w:val="0"/>
        <w:spacing w:line="540" w:lineRule="atLeast"/>
        <w:textAlignment w:val="baseline"/>
        <w:rPr>
          <w:sz w:val="38"/>
        </w:rPr>
      </w:pPr>
      <w:r>
        <w:rPr>
          <w:rFonts w:ascii="仿宋" w:eastAsia="仿宋" w:hAnsi="仿宋" w:cs="仿宋"/>
          <w:color w:val="000000"/>
          <w:sz w:val="38"/>
        </w:rPr>
        <w:t>摘自定稿；参见</w:t>
      </w:r>
      <w:r>
        <w:rPr>
          <w:rFonts w:ascii="仿宋" w:eastAsia="仿宋" w:hAnsi="仿宋" w:cs="仿宋"/>
          <w:color w:val="000000"/>
          <w:sz w:val="38"/>
        </w:rPr>
        <w:t>41</w:t>
      </w:r>
      <w:r>
        <w:rPr>
          <w:rFonts w:ascii="仿宋" w:eastAsia="仿宋" w:hAnsi="仿宋" w:cs="仿宋"/>
          <w:color w:val="000000"/>
          <w:sz w:val="38"/>
        </w:rPr>
        <w:t>6</w:t>
      </w:r>
      <w:r>
        <w:rPr>
          <w:rFonts w:ascii="仿宋" w:eastAsia="仿宋" w:hAnsi="仿宋" w:cs="仿宋"/>
          <w:color w:val="000000"/>
          <w:sz w:val="38"/>
        </w:rPr>
        <w:t>：</w:t>
      </w:r>
      <w:r>
        <w:rPr>
          <w:rFonts w:ascii="仿宋" w:eastAsia="仿宋" w:hAnsi="仿宋" w:cs="仿宋"/>
          <w:color w:val="000000"/>
          <w:sz w:val="38"/>
        </w:rPr>
        <w:t>2</w:t>
      </w:r>
      <w:r>
        <w:rPr>
          <w:rFonts w:ascii="仿宋" w:eastAsia="仿宋" w:hAnsi="仿宋" w:cs="仿宋"/>
          <w:color w:val="000000"/>
          <w:sz w:val="38"/>
        </w:rPr>
        <w:t>：</w:t>
      </w:r>
    </w:p>
    <w:p w:rsidR="00B83E87" w:rsidRDefault="00460AC0">
      <w:pPr>
        <w:wordWrap w:val="0"/>
        <w:spacing w:line="800" w:lineRule="atLeast"/>
        <w:ind w:right="20" w:firstLine="820"/>
        <w:textAlignment w:val="baseline"/>
        <w:rPr>
          <w:sz w:val="39"/>
        </w:rPr>
      </w:pPr>
      <w:r>
        <w:rPr>
          <w:rFonts w:ascii="宋体" w:eastAsia="宋体" w:hAnsi="宋体" w:cs="宋体"/>
          <w:color w:val="000000"/>
          <w:sz w:val="39"/>
        </w:rPr>
        <w:t>因此，那个无法写信和便条的人，决不会成为一个危险的勾引家。</w:t>
      </w:r>
    </w:p>
    <w:p w:rsidR="00B83E87" w:rsidRDefault="00460AC0">
      <w:pPr>
        <w:wordWrap w:val="0"/>
        <w:spacing w:line="540" w:lineRule="atLeast"/>
        <w:ind w:left="3220"/>
        <w:textAlignment w:val="baseline"/>
        <w:rPr>
          <w:sz w:val="38"/>
        </w:rPr>
      </w:pPr>
      <w:r>
        <w:rPr>
          <w:rFonts w:ascii="仿宋" w:eastAsia="仿宋" w:hAnsi="仿宋" w:cs="仿宋"/>
          <w:color w:val="000000"/>
          <w:sz w:val="38"/>
        </w:rPr>
        <w:t>———</w:t>
      </w:r>
      <w:r>
        <w:rPr>
          <w:rFonts w:ascii="仿宋" w:eastAsia="仿宋" w:hAnsi="仿宋" w:cs="仿宋"/>
          <w:color w:val="000000"/>
          <w:sz w:val="38"/>
        </w:rPr>
        <w:t>《论文》卷</w:t>
      </w:r>
      <w:r>
        <w:rPr>
          <w:rFonts w:ascii="仿宋" w:eastAsia="仿宋" w:hAnsi="仿宋" w:cs="仿宋"/>
          <w:color w:val="000000"/>
          <w:sz w:val="38"/>
        </w:rPr>
        <w:t>3-B161</w:t>
      </w:r>
      <w:r>
        <w:rPr>
          <w:rFonts w:ascii="仿宋" w:eastAsia="仿宋" w:hAnsi="仿宋" w:cs="仿宋"/>
          <w:color w:val="000000"/>
          <w:sz w:val="38"/>
        </w:rPr>
        <w:t>：</w:t>
      </w:r>
      <w:r>
        <w:rPr>
          <w:rFonts w:ascii="仿宋" w:eastAsia="仿宋" w:hAnsi="仿宋" w:cs="仿宋"/>
          <w:color w:val="000000"/>
          <w:sz w:val="38"/>
        </w:rPr>
        <w:t>1</w:t>
      </w:r>
      <w:r>
        <w:rPr>
          <w:rFonts w:ascii="仿宋" w:eastAsia="仿宋" w:hAnsi="仿宋" w:cs="仿宋"/>
          <w:color w:val="000000"/>
          <w:sz w:val="38"/>
        </w:rPr>
        <w:t>，</w:t>
      </w:r>
      <w:r>
        <w:rPr>
          <w:rFonts w:ascii="仿宋" w:eastAsia="仿宋" w:hAnsi="仿宋" w:cs="仿宋"/>
          <w:color w:val="000000"/>
          <w:sz w:val="38"/>
        </w:rPr>
        <w:t>1842</w:t>
      </w:r>
      <w:r>
        <w:rPr>
          <w:rFonts w:ascii="仿宋" w:eastAsia="仿宋" w:hAnsi="仿宋" w:cs="仿宋"/>
          <w:color w:val="000000"/>
          <w:sz w:val="38"/>
        </w:rPr>
        <w:t>年，无日期</w:t>
      </w:r>
    </w:p>
    <w:p w:rsidR="00B83E87" w:rsidRDefault="00B83E87">
      <w:pPr>
        <w:wordWrap w:val="0"/>
        <w:spacing w:line="560" w:lineRule="exact"/>
        <w:textAlignment w:val="baseline"/>
        <w:rPr>
          <w:sz w:val="38"/>
        </w:rPr>
      </w:pPr>
    </w:p>
    <w:p w:rsidR="00B83E87" w:rsidRDefault="00460AC0">
      <w:pPr>
        <w:wordWrap w:val="0"/>
        <w:spacing w:line="560" w:lineRule="atLeast"/>
        <w:textAlignment w:val="baseline"/>
        <w:rPr>
          <w:sz w:val="38"/>
        </w:rPr>
      </w:pPr>
      <w:r>
        <w:rPr>
          <w:rFonts w:ascii="仿宋" w:eastAsia="仿宋" w:hAnsi="仿宋" w:cs="仿宋"/>
          <w:color w:val="000000"/>
          <w:sz w:val="38"/>
        </w:rPr>
        <w:t>摘自随笔删除部分；参见</w:t>
      </w:r>
      <w:r>
        <w:rPr>
          <w:rFonts w:ascii="仿宋" w:eastAsia="仿宋" w:hAnsi="仿宋" w:cs="仿宋"/>
          <w:color w:val="000000"/>
          <w:sz w:val="38"/>
        </w:rPr>
        <w:t>416</w:t>
      </w:r>
      <w:r>
        <w:rPr>
          <w:rFonts w:ascii="仿宋" w:eastAsia="仿宋" w:hAnsi="仿宋" w:cs="仿宋"/>
          <w:color w:val="000000"/>
          <w:sz w:val="38"/>
        </w:rPr>
        <w:t>：</w:t>
      </w:r>
      <w:r>
        <w:rPr>
          <w:rFonts w:ascii="仿宋" w:eastAsia="仿宋" w:hAnsi="仿宋" w:cs="仿宋"/>
          <w:color w:val="000000"/>
          <w:sz w:val="38"/>
        </w:rPr>
        <w:t>13-417</w:t>
      </w:r>
      <w:r>
        <w:rPr>
          <w:rFonts w:ascii="仿宋" w:eastAsia="仿宋" w:hAnsi="仿宋" w:cs="仿宋"/>
          <w:color w:val="000000"/>
          <w:sz w:val="38"/>
        </w:rPr>
        <w:t>：</w:t>
      </w:r>
      <w:r>
        <w:rPr>
          <w:rFonts w:ascii="仿宋" w:eastAsia="仿宋" w:hAnsi="仿宋" w:cs="仿宋"/>
          <w:color w:val="000000"/>
          <w:sz w:val="38"/>
        </w:rPr>
        <w:t>23</w:t>
      </w:r>
      <w:r>
        <w:rPr>
          <w:rFonts w:ascii="仿宋" w:eastAsia="仿宋" w:hAnsi="仿宋" w:cs="仿宋"/>
          <w:color w:val="000000"/>
          <w:sz w:val="38"/>
        </w:rPr>
        <w:t>：</w:t>
      </w:r>
    </w:p>
    <w:p w:rsidR="00B83E87" w:rsidRDefault="00B83E87">
      <w:pPr>
        <w:wordWrap w:val="0"/>
        <w:spacing w:line="560" w:lineRule="exact"/>
        <w:textAlignment w:val="baseline"/>
        <w:rPr>
          <w:sz w:val="38"/>
        </w:rPr>
      </w:pPr>
    </w:p>
    <w:p w:rsidR="00B83E87" w:rsidRDefault="00460AC0">
      <w:pPr>
        <w:wordWrap w:val="0"/>
        <w:spacing w:line="540" w:lineRule="atLeast"/>
        <w:ind w:left="1700"/>
        <w:textAlignment w:val="baseline"/>
        <w:rPr>
          <w:sz w:val="38"/>
        </w:rPr>
      </w:pPr>
      <w:r>
        <w:rPr>
          <w:rFonts w:ascii="仿宋" w:eastAsia="仿宋" w:hAnsi="仿宋" w:cs="仿宋"/>
          <w:color w:val="000000"/>
          <w:sz w:val="38"/>
        </w:rPr>
        <w:t>对接吻理论的贡献</w:t>
      </w:r>
    </w:p>
    <w:p w:rsidR="00B83E87" w:rsidRDefault="00460AC0">
      <w:pPr>
        <w:wordWrap w:val="0"/>
        <w:spacing w:line="540" w:lineRule="atLeast"/>
        <w:ind w:left="1700"/>
        <w:textAlignment w:val="baseline"/>
        <w:rPr>
          <w:sz w:val="38"/>
        </w:rPr>
      </w:pPr>
      <w:r>
        <w:rPr>
          <w:rFonts w:ascii="仿宋" w:eastAsia="仿宋" w:hAnsi="仿宋" w:cs="仿宋"/>
          <w:color w:val="000000"/>
          <w:sz w:val="38"/>
        </w:rPr>
        <w:t>一篇获奖论文</w:t>
      </w:r>
    </w:p>
    <w:p w:rsidR="00B83E87" w:rsidRDefault="00460AC0">
      <w:pPr>
        <w:wordWrap w:val="0"/>
        <w:spacing w:line="540" w:lineRule="atLeast"/>
        <w:ind w:left="1700"/>
        <w:textAlignment w:val="baseline"/>
        <w:rPr>
          <w:sz w:val="38"/>
        </w:rPr>
      </w:pPr>
      <w:r>
        <w:rPr>
          <w:rFonts w:ascii="仿宋" w:eastAsia="仿宋" w:hAnsi="仿宋" w:cs="仿宋"/>
          <w:color w:val="000000"/>
          <w:sz w:val="38"/>
        </w:rPr>
        <w:t>献给</w:t>
      </w:r>
    </w:p>
    <w:p w:rsidR="00B83E87" w:rsidRDefault="00460AC0">
      <w:pPr>
        <w:wordWrap w:val="0"/>
        <w:spacing w:line="560" w:lineRule="atLeast"/>
        <w:ind w:left="1700"/>
        <w:textAlignment w:val="baseline"/>
        <w:rPr>
          <w:sz w:val="38"/>
        </w:rPr>
      </w:pPr>
      <w:r>
        <w:rPr>
          <w:rFonts w:ascii="仿宋" w:eastAsia="仿宋" w:hAnsi="仿宋" w:cs="仿宋"/>
          <w:color w:val="000000"/>
          <w:sz w:val="38"/>
        </w:rPr>
        <w:t>所有糊涂的情人们</w:t>
      </w:r>
    </w:p>
    <w:p w:rsidR="00B83E87" w:rsidRDefault="00460AC0">
      <w:pPr>
        <w:wordWrap w:val="0"/>
        <w:spacing w:line="520" w:lineRule="atLeast"/>
        <w:ind w:left="1700"/>
        <w:textAlignment w:val="baseline"/>
        <w:rPr>
          <w:sz w:val="38"/>
        </w:rPr>
      </w:pPr>
      <w:r>
        <w:rPr>
          <w:rFonts w:ascii="仿宋" w:eastAsia="仿宋" w:hAnsi="仿宋" w:cs="仿宋"/>
          <w:color w:val="000000"/>
          <w:sz w:val="38"/>
        </w:rPr>
        <w:t>作者</w:t>
      </w:r>
    </w:p>
    <w:p w:rsidR="00B83E87" w:rsidRDefault="00B83E87">
      <w:pPr>
        <w:wordWrap w:val="0"/>
        <w:spacing w:line="800" w:lineRule="exact"/>
        <w:textAlignment w:val="baseline"/>
        <w:rPr>
          <w:sz w:val="39"/>
        </w:rPr>
      </w:pPr>
    </w:p>
    <w:p w:rsidR="00B83E87" w:rsidRDefault="00460AC0">
      <w:pPr>
        <w:wordWrap w:val="0"/>
        <w:spacing w:line="800" w:lineRule="atLeast"/>
        <w:ind w:right="40" w:firstLine="820"/>
        <w:textAlignment w:val="baseline"/>
        <w:rPr>
          <w:sz w:val="39"/>
        </w:rPr>
      </w:pPr>
      <w:r>
        <w:rPr>
          <w:rFonts w:ascii="宋体" w:eastAsia="宋体" w:hAnsi="宋体" w:cs="宋体"/>
          <w:color w:val="000000"/>
          <w:sz w:val="39"/>
        </w:rPr>
        <w:t>他们说，在天堂和尘世之间还有很多东西，没有哪个哲学家探索过它们。这个领域也属于其中。这也许是由于哲学家们没有思考这样的东西。很可能还有别的原因。</w:t>
      </w:r>
    </w:p>
    <w:p w:rsidR="00B83E87" w:rsidRDefault="00460AC0">
      <w:pPr>
        <w:wordWrap w:val="0"/>
        <w:spacing w:line="800" w:lineRule="atLeast"/>
        <w:ind w:right="20" w:firstLine="820"/>
        <w:textAlignment w:val="baseline"/>
        <w:rPr>
          <w:sz w:val="39"/>
        </w:rPr>
      </w:pPr>
      <w:r>
        <w:rPr>
          <w:rFonts w:ascii="宋体" w:eastAsia="宋体" w:hAnsi="宋体" w:cs="宋体"/>
          <w:color w:val="000000"/>
          <w:sz w:val="39"/>
        </w:rPr>
        <w:t>【</w:t>
      </w:r>
      <w:r>
        <w:rPr>
          <w:rFonts w:ascii="宋体" w:eastAsia="宋体" w:hAnsi="宋体" w:cs="宋体"/>
          <w:color w:val="000000"/>
          <w:sz w:val="39"/>
        </w:rPr>
        <w:t>583</w:t>
      </w:r>
      <w:r>
        <w:rPr>
          <w:rFonts w:ascii="宋体" w:eastAsia="宋体" w:hAnsi="宋体" w:cs="宋体"/>
          <w:color w:val="000000"/>
          <w:sz w:val="39"/>
        </w:rPr>
        <w:t>】最模棱两可的亲吻就是在圣诞节的罚物游戏中被吻</w:t>
      </w:r>
      <w:r>
        <w:rPr>
          <w:rFonts w:ascii="宋体" w:eastAsia="宋体" w:hAnsi="宋体" w:cs="宋体"/>
          <w:color w:val="000000"/>
          <w:sz w:val="39"/>
        </w:rPr>
        <w:t>———</w:t>
      </w:r>
      <w:r>
        <w:rPr>
          <w:rFonts w:ascii="宋体" w:eastAsia="宋体" w:hAnsi="宋体" w:cs="宋体"/>
          <w:color w:val="000000"/>
          <w:sz w:val="39"/>
        </w:rPr>
        <w:t>它可能是一切，也可能什么都不是</w:t>
      </w:r>
      <w:r>
        <w:rPr>
          <w:rFonts w:ascii="宋体" w:eastAsia="宋体" w:hAnsi="宋体" w:cs="宋体"/>
          <w:color w:val="000000"/>
          <w:sz w:val="39"/>
        </w:rPr>
        <w:t>——</w:t>
      </w:r>
    </w:p>
    <w:p w:rsidR="00B83E87" w:rsidRDefault="00B83E87"/>
    <w:p w:rsidR="00B83E87" w:rsidRDefault="00B83E87">
      <w:pPr>
        <w:sectPr w:rsidR="00B83E87">
          <w:headerReference w:type="default" r:id="rId1337"/>
          <w:footerReference w:type="default" r:id="rId1338"/>
          <w:pgSz w:w="13940" w:h="23700"/>
          <w:pgMar w:top="1800" w:right="840" w:bottom="1800" w:left="840" w:header="1500" w:footer="1500" w:gutter="0"/>
          <w:cols w:space="720"/>
        </w:sectPr>
      </w:pPr>
    </w:p>
    <w:p w:rsidR="00B83E87" w:rsidRDefault="00460AC0">
      <w:pPr>
        <w:wordWrap w:val="0"/>
        <w:spacing w:line="460" w:lineRule="atLeast"/>
        <w:textAlignment w:val="baseline"/>
        <w:rPr>
          <w:sz w:val="34"/>
        </w:rPr>
      </w:pPr>
      <w:r>
        <w:rPr>
          <w:rFonts w:ascii="仿宋" w:eastAsia="仿宋" w:hAnsi="仿宋" w:cs="仿宋"/>
          <w:color w:val="000000"/>
          <w:sz w:val="34"/>
        </w:rPr>
        <w:t>642</w:t>
      </w:r>
      <w:r>
        <w:rPr>
          <w:rFonts w:ascii="仿宋" w:eastAsia="仿宋" w:hAnsi="仿宋" w:cs="仿宋"/>
          <w:b/>
          <w:color w:val="000000"/>
          <w:sz w:val="34"/>
        </w:rPr>
        <w:t xml:space="preserve">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400" w:lineRule="exact"/>
        <w:textAlignment w:val="baseline"/>
        <w:rPr>
          <w:sz w:val="34"/>
        </w:rPr>
      </w:pPr>
    </w:p>
    <w:p w:rsidR="00B83E87" w:rsidRDefault="00B83E87">
      <w:pPr>
        <w:wordWrap w:val="0"/>
        <w:spacing w:line="400" w:lineRule="exact"/>
        <w:textAlignment w:val="baseline"/>
        <w:rPr>
          <w:sz w:val="34"/>
        </w:rPr>
      </w:pPr>
    </w:p>
    <w:p w:rsidR="00B83E87" w:rsidRDefault="00B83E87">
      <w:pPr>
        <w:wordWrap w:val="0"/>
        <w:spacing w:line="400" w:lineRule="exact"/>
        <w:textAlignment w:val="baseline"/>
        <w:rPr>
          <w:sz w:val="34"/>
        </w:rPr>
      </w:pPr>
    </w:p>
    <w:p w:rsidR="00B83E87" w:rsidRDefault="00460AC0">
      <w:pPr>
        <w:wordWrap w:val="0"/>
        <w:spacing w:line="640" w:lineRule="atLeast"/>
        <w:ind w:left="1740"/>
        <w:textAlignment w:val="baseline"/>
        <w:rPr>
          <w:sz w:val="36"/>
        </w:rPr>
      </w:pPr>
      <w:r>
        <w:rPr>
          <w:rFonts w:ascii="宋体" w:eastAsia="宋体" w:hAnsi="宋体" w:cs="宋体"/>
          <w:color w:val="000000"/>
          <w:sz w:val="36"/>
        </w:rPr>
        <w:t>男性的亲吻</w:t>
      </w:r>
    </w:p>
    <w:p w:rsidR="00B83E87" w:rsidRDefault="00460AC0">
      <w:pPr>
        <w:wordWrap w:val="0"/>
        <w:spacing w:line="640" w:lineRule="atLeast"/>
        <w:ind w:left="1740"/>
        <w:textAlignment w:val="baseline"/>
        <w:rPr>
          <w:sz w:val="36"/>
        </w:rPr>
      </w:pPr>
      <w:r>
        <w:rPr>
          <w:rFonts w:ascii="宋体" w:eastAsia="宋体" w:hAnsi="宋体" w:cs="宋体"/>
          <w:color w:val="000000"/>
          <w:sz w:val="36"/>
        </w:rPr>
        <w:t>偷偷摸摸的亲吻</w:t>
      </w:r>
    </w:p>
    <w:p w:rsidR="00B83E87" w:rsidRDefault="00460AC0">
      <w:pPr>
        <w:wordWrap w:val="0"/>
        <w:spacing w:line="640" w:lineRule="atLeast"/>
        <w:ind w:left="1740"/>
        <w:textAlignment w:val="baseline"/>
        <w:rPr>
          <w:sz w:val="36"/>
        </w:rPr>
      </w:pPr>
      <w:r>
        <w:rPr>
          <w:rFonts w:ascii="宋体" w:eastAsia="宋体" w:hAnsi="宋体" w:cs="宋体"/>
          <w:color w:val="000000"/>
          <w:sz w:val="36"/>
        </w:rPr>
        <w:t>夫妇之间在家里的亲吻，已婚的人们用来</w:t>
      </w:r>
    </w:p>
    <w:p w:rsidR="00B83E87" w:rsidRDefault="00460AC0">
      <w:pPr>
        <w:wordWrap w:val="0"/>
        <w:spacing w:line="640" w:lineRule="atLeast"/>
        <w:ind w:left="1740"/>
        <w:textAlignment w:val="baseline"/>
        <w:rPr>
          <w:sz w:val="36"/>
        </w:rPr>
      </w:pPr>
      <w:r>
        <w:rPr>
          <w:rFonts w:ascii="宋体" w:eastAsia="宋体" w:hAnsi="宋体" w:cs="宋体"/>
          <w:color w:val="000000"/>
          <w:sz w:val="36"/>
        </w:rPr>
        <w:t>相互擦净嘴唇。</w:t>
      </w:r>
    </w:p>
    <w:p w:rsidR="00B83E87" w:rsidRDefault="00460AC0">
      <w:pPr>
        <w:wordWrap w:val="0"/>
        <w:spacing w:line="640" w:lineRule="atLeast"/>
        <w:ind w:left="7720" w:hanging="6760"/>
        <w:textAlignment w:val="baseline"/>
        <w:rPr>
          <w:sz w:val="36"/>
        </w:rPr>
      </w:pPr>
      <w:r>
        <w:rPr>
          <w:rFonts w:ascii="宋体" w:eastAsia="宋体" w:hAnsi="宋体" w:cs="宋体"/>
          <w:color w:val="000000"/>
          <w:sz w:val="36"/>
        </w:rPr>
        <w:t>———</w:t>
      </w:r>
      <w:r>
        <w:rPr>
          <w:rFonts w:ascii="宋体" w:eastAsia="宋体" w:hAnsi="宋体" w:cs="宋体"/>
          <w:color w:val="000000"/>
          <w:sz w:val="36"/>
        </w:rPr>
        <w:t>《日记与论文》卷</w:t>
      </w:r>
      <w:r>
        <w:rPr>
          <w:rFonts w:ascii="宋体" w:eastAsia="宋体" w:hAnsi="宋体" w:cs="宋体"/>
          <w:color w:val="000000"/>
          <w:sz w:val="36"/>
        </w:rPr>
        <w:t>3</w:t>
      </w:r>
      <w:r>
        <w:rPr>
          <w:rFonts w:ascii="宋体" w:eastAsia="宋体" w:hAnsi="宋体" w:cs="宋体"/>
          <w:color w:val="000000"/>
          <w:sz w:val="36"/>
        </w:rPr>
        <w:t>，页</w:t>
      </w:r>
      <w:r>
        <w:rPr>
          <w:rFonts w:ascii="宋体" w:eastAsia="宋体" w:hAnsi="宋体" w:cs="宋体"/>
          <w:color w:val="000000"/>
          <w:sz w:val="36"/>
        </w:rPr>
        <w:t>2393</w:t>
      </w:r>
      <w:r>
        <w:rPr>
          <w:rFonts w:ascii="宋体" w:eastAsia="宋体" w:hAnsi="宋体" w:cs="宋体"/>
          <w:b/>
          <w:color w:val="000000"/>
          <w:sz w:val="36"/>
        </w:rPr>
        <w:t xml:space="preserve"> </w:t>
      </w: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3-B106)</w:t>
      </w:r>
      <w:r>
        <w:rPr>
          <w:rFonts w:ascii="宋体" w:eastAsia="宋体" w:hAnsi="宋体" w:cs="宋体"/>
          <w:color w:val="000000"/>
          <w:sz w:val="36"/>
        </w:rPr>
        <w:t>，</w:t>
      </w:r>
      <w:r>
        <w:rPr>
          <w:rFonts w:ascii="宋体" w:eastAsia="宋体" w:hAnsi="宋体" w:cs="宋体"/>
          <w:color w:val="000000"/>
          <w:sz w:val="36"/>
        </w:rPr>
        <w:t>1841-1842</w:t>
      </w:r>
      <w:r>
        <w:rPr>
          <w:rFonts w:ascii="宋体" w:eastAsia="宋体" w:hAnsi="宋体" w:cs="宋体"/>
          <w:color w:val="000000"/>
          <w:sz w:val="36"/>
        </w:rPr>
        <w:t>年，无日期</w:t>
      </w:r>
    </w:p>
    <w:p w:rsidR="00B83E87" w:rsidRDefault="00B83E87">
      <w:pPr>
        <w:wordWrap w:val="0"/>
        <w:spacing w:line="660" w:lineRule="exact"/>
        <w:textAlignment w:val="baseline"/>
        <w:rPr>
          <w:sz w:val="36"/>
        </w:rPr>
      </w:pPr>
    </w:p>
    <w:p w:rsidR="00B83E87" w:rsidRDefault="00460AC0">
      <w:pPr>
        <w:wordWrap w:val="0"/>
        <w:spacing w:line="640" w:lineRule="atLeast"/>
        <w:textAlignment w:val="baseline"/>
        <w:rPr>
          <w:sz w:val="36"/>
        </w:rPr>
      </w:pPr>
      <w:r>
        <w:rPr>
          <w:rFonts w:ascii="宋体" w:eastAsia="宋体" w:hAnsi="宋体" w:cs="宋体"/>
          <w:color w:val="000000"/>
          <w:sz w:val="36"/>
        </w:rPr>
        <w:t>摘自随笔；参见</w:t>
      </w:r>
      <w:r>
        <w:rPr>
          <w:rFonts w:ascii="宋体" w:eastAsia="宋体" w:hAnsi="宋体" w:cs="宋体"/>
          <w:color w:val="000000"/>
          <w:sz w:val="36"/>
        </w:rPr>
        <w:t>417</w:t>
      </w:r>
      <w:r>
        <w:rPr>
          <w:rFonts w:ascii="宋体" w:eastAsia="宋体" w:hAnsi="宋体" w:cs="宋体"/>
          <w:color w:val="000000"/>
          <w:sz w:val="36"/>
        </w:rPr>
        <w:t>：</w:t>
      </w:r>
      <w:r>
        <w:rPr>
          <w:rFonts w:ascii="宋体" w:eastAsia="宋体" w:hAnsi="宋体" w:cs="宋体"/>
          <w:b/>
          <w:color w:val="000000"/>
          <w:sz w:val="36"/>
        </w:rPr>
        <w:t xml:space="preserve"> </w:t>
      </w:r>
      <w:r>
        <w:rPr>
          <w:rFonts w:ascii="宋体" w:eastAsia="宋体" w:hAnsi="宋体" w:cs="宋体"/>
          <w:color w:val="000000"/>
          <w:sz w:val="36"/>
        </w:rPr>
        <w:t>3-23</w:t>
      </w:r>
      <w:r>
        <w:rPr>
          <w:rFonts w:ascii="宋体" w:eastAsia="宋体" w:hAnsi="宋体" w:cs="宋体"/>
          <w:color w:val="000000"/>
          <w:sz w:val="36"/>
        </w:rPr>
        <w:t>：</w:t>
      </w:r>
    </w:p>
    <w:p w:rsidR="00B83E87" w:rsidRDefault="00460AC0">
      <w:pPr>
        <w:wordWrap w:val="0"/>
        <w:spacing w:line="640" w:lineRule="atLeast"/>
        <w:ind w:firstLine="840"/>
        <w:textAlignment w:val="baseline"/>
        <w:rPr>
          <w:sz w:val="36"/>
        </w:rPr>
      </w:pPr>
      <w:r>
        <w:rPr>
          <w:rFonts w:ascii="宋体" w:eastAsia="宋体" w:hAnsi="宋体" w:cs="宋体"/>
          <w:color w:val="000000"/>
          <w:sz w:val="36"/>
        </w:rPr>
        <w:t>可以根据持续的时间来对亲吻进行分类。音调也是这样来分类的。在这方面，我们发现了时间的不同意义。在音调的世界中，时间也得到了维护，但很抽象；它与这个观念毫无关系，历史性本身也没有显现出来。例如，就亲吻而言，初吻，那实际上就是</w:t>
      </w:r>
      <w:r>
        <w:rPr>
          <w:rFonts w:ascii="宋体" w:eastAsia="宋体" w:hAnsi="宋体" w:cs="宋体"/>
          <w:color w:val="000000"/>
          <w:sz w:val="36"/>
        </w:rPr>
        <w:t>第一次亲吻，具有巨大的意义，最后的吻，事实上那是最后的亲吻。这在音调的世界中毫无地位；那将是荒谬可笑的。</w:t>
      </w:r>
    </w:p>
    <w:p w:rsidR="00B83E87" w:rsidRDefault="00460AC0">
      <w:pPr>
        <w:wordWrap w:val="0"/>
        <w:spacing w:line="640" w:lineRule="atLeast"/>
        <w:ind w:left="960"/>
        <w:textAlignment w:val="baseline"/>
        <w:rPr>
          <w:sz w:val="36"/>
        </w:rPr>
      </w:pPr>
      <w:r>
        <w:rPr>
          <w:rFonts w:ascii="宋体" w:eastAsia="宋体" w:hAnsi="宋体" w:cs="宋体"/>
          <w:color w:val="000000"/>
          <w:sz w:val="36"/>
        </w:rPr>
        <w:t>———</w:t>
      </w:r>
      <w:r>
        <w:rPr>
          <w:rFonts w:ascii="宋体" w:eastAsia="宋体" w:hAnsi="宋体" w:cs="宋体"/>
          <w:color w:val="000000"/>
          <w:sz w:val="36"/>
        </w:rPr>
        <w:t>《日记与论文》卷</w:t>
      </w:r>
      <w:r>
        <w:rPr>
          <w:rFonts w:ascii="宋体" w:eastAsia="宋体" w:hAnsi="宋体" w:cs="宋体"/>
          <w:color w:val="000000"/>
          <w:sz w:val="36"/>
        </w:rPr>
        <w:t>3</w:t>
      </w:r>
      <w:r>
        <w:rPr>
          <w:rFonts w:ascii="宋体" w:eastAsia="宋体" w:hAnsi="宋体" w:cs="宋体"/>
          <w:color w:val="000000"/>
          <w:sz w:val="36"/>
        </w:rPr>
        <w:t>，页</w:t>
      </w:r>
      <w:r>
        <w:rPr>
          <w:rFonts w:ascii="宋体" w:eastAsia="宋体" w:hAnsi="宋体" w:cs="宋体"/>
          <w:color w:val="000000"/>
          <w:sz w:val="36"/>
        </w:rPr>
        <w:t>2394</w:t>
      </w:r>
      <w:r>
        <w:rPr>
          <w:rFonts w:ascii="宋体" w:eastAsia="宋体" w:hAnsi="宋体" w:cs="宋体"/>
          <w:b/>
          <w:color w:val="000000"/>
          <w:sz w:val="36"/>
        </w:rPr>
        <w:t xml:space="preserve"> </w:t>
      </w: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3-B114)</w:t>
      </w:r>
      <w:r>
        <w:rPr>
          <w:rFonts w:ascii="宋体" w:eastAsia="宋体" w:hAnsi="宋体" w:cs="宋体"/>
          <w:color w:val="000000"/>
          <w:sz w:val="36"/>
        </w:rPr>
        <w:t>，</w:t>
      </w:r>
    </w:p>
    <w:p w:rsidR="00B83E87" w:rsidRDefault="00460AC0">
      <w:pPr>
        <w:wordWrap w:val="0"/>
        <w:spacing w:line="640" w:lineRule="atLeast"/>
        <w:ind w:right="20"/>
        <w:jc w:val="right"/>
        <w:textAlignment w:val="baseline"/>
        <w:rPr>
          <w:sz w:val="36"/>
        </w:rPr>
      </w:pPr>
      <w:r>
        <w:rPr>
          <w:rFonts w:ascii="宋体" w:eastAsia="宋体" w:hAnsi="宋体" w:cs="宋体"/>
          <w:color w:val="000000"/>
          <w:sz w:val="36"/>
        </w:rPr>
        <w:t>1841-1842</w:t>
      </w:r>
      <w:r>
        <w:rPr>
          <w:rFonts w:ascii="宋体" w:eastAsia="宋体" w:hAnsi="宋体" w:cs="宋体"/>
          <w:color w:val="000000"/>
          <w:sz w:val="36"/>
        </w:rPr>
        <w:t>年，无日期</w:t>
      </w:r>
    </w:p>
    <w:p w:rsidR="00B83E87" w:rsidRDefault="00B83E87">
      <w:pPr>
        <w:wordWrap w:val="0"/>
        <w:spacing w:line="660" w:lineRule="exact"/>
        <w:jc w:val="right"/>
        <w:textAlignment w:val="baseline"/>
        <w:rPr>
          <w:sz w:val="36"/>
        </w:rPr>
      </w:pPr>
    </w:p>
    <w:p w:rsidR="00B83E87" w:rsidRDefault="00460AC0">
      <w:pPr>
        <w:wordWrap w:val="0"/>
        <w:spacing w:line="640" w:lineRule="atLeast"/>
        <w:textAlignment w:val="baseline"/>
        <w:rPr>
          <w:sz w:val="36"/>
        </w:rPr>
      </w:pPr>
      <w:r>
        <w:rPr>
          <w:rFonts w:ascii="宋体" w:eastAsia="宋体" w:hAnsi="宋体" w:cs="宋体"/>
          <w:color w:val="000000"/>
          <w:sz w:val="36"/>
        </w:rPr>
        <w:t>摘自随笔删除部分；参见</w:t>
      </w:r>
      <w:r>
        <w:rPr>
          <w:rFonts w:ascii="宋体" w:eastAsia="宋体" w:hAnsi="宋体" w:cs="宋体"/>
          <w:color w:val="000000"/>
          <w:sz w:val="36"/>
        </w:rPr>
        <w:t>417</w:t>
      </w:r>
      <w:r>
        <w:rPr>
          <w:rFonts w:ascii="宋体" w:eastAsia="宋体" w:hAnsi="宋体" w:cs="宋体"/>
          <w:color w:val="000000"/>
          <w:sz w:val="36"/>
        </w:rPr>
        <w:t>：</w:t>
      </w:r>
      <w:r>
        <w:rPr>
          <w:rFonts w:ascii="宋体" w:eastAsia="宋体" w:hAnsi="宋体" w:cs="宋体"/>
          <w:b/>
          <w:color w:val="000000"/>
          <w:sz w:val="36"/>
        </w:rPr>
        <w:t xml:space="preserve"> </w:t>
      </w:r>
      <w:r>
        <w:rPr>
          <w:rFonts w:ascii="宋体" w:eastAsia="宋体" w:hAnsi="宋体" w:cs="宋体"/>
          <w:color w:val="000000"/>
          <w:sz w:val="36"/>
        </w:rPr>
        <w:t>25-33</w:t>
      </w:r>
      <w:r>
        <w:rPr>
          <w:rFonts w:ascii="宋体" w:eastAsia="宋体" w:hAnsi="宋体" w:cs="宋体"/>
          <w:color w:val="000000"/>
          <w:sz w:val="36"/>
        </w:rPr>
        <w:t>：</w:t>
      </w:r>
    </w:p>
    <w:p w:rsidR="00B83E87" w:rsidRDefault="00460AC0">
      <w:pPr>
        <w:wordWrap w:val="0"/>
        <w:spacing w:line="640" w:lineRule="atLeast"/>
        <w:ind w:left="5600"/>
        <w:textAlignment w:val="baseline"/>
        <w:rPr>
          <w:sz w:val="48"/>
        </w:rPr>
      </w:pPr>
      <w:r>
        <w:rPr>
          <w:rFonts w:ascii="黑体" w:eastAsia="黑体" w:hAnsi="黑体" w:cs="黑体"/>
          <w:color w:val="000000"/>
          <w:sz w:val="48"/>
        </w:rPr>
        <w:t>我的</w:t>
      </w:r>
    </w:p>
    <w:p w:rsidR="00B83E87" w:rsidRDefault="00B83E87">
      <w:pPr>
        <w:wordWrap w:val="0"/>
        <w:spacing w:line="560" w:lineRule="exact"/>
        <w:textAlignment w:val="baseline"/>
        <w:rPr>
          <w:sz w:val="48"/>
        </w:rPr>
      </w:pPr>
    </w:p>
    <w:p w:rsidR="00B83E87" w:rsidRDefault="00460AC0">
      <w:pPr>
        <w:wordWrap w:val="0"/>
        <w:spacing w:line="640" w:lineRule="atLeast"/>
        <w:ind w:firstLine="840"/>
        <w:textAlignment w:val="baseline"/>
        <w:rPr>
          <w:sz w:val="41"/>
        </w:rPr>
      </w:pPr>
      <w:r>
        <w:rPr>
          <w:rFonts w:ascii="宋体" w:eastAsia="宋体" w:hAnsi="宋体" w:cs="宋体"/>
          <w:color w:val="000000"/>
          <w:sz w:val="41"/>
        </w:rPr>
        <w:t>所罗门说：一个不错的答案就像一个甜蜜的吻。你知道，我很有名，不错，几乎不受欢迎，因为我始终要提问。啊，他们不知道我在问什么！只有你才懂得我要问什么，只有你才能回答。哦，给我答案吧！只有你才能给我不错的答案，因为所罗门说过，</w:t>
      </w:r>
      <w:r>
        <w:rPr>
          <w:rFonts w:ascii="宋体" w:eastAsia="宋体" w:hAnsi="宋体" w:cs="宋体"/>
          <w:color w:val="000000"/>
          <w:sz w:val="41"/>
        </w:rPr>
        <w:t>一个不错的答案就像一个甜蜜的吻。</w:t>
      </w:r>
    </w:p>
    <w:p w:rsidR="00B83E87" w:rsidRDefault="00460AC0">
      <w:pPr>
        <w:wordWrap w:val="0"/>
        <w:spacing w:line="640" w:lineRule="atLeast"/>
        <w:ind w:right="40"/>
        <w:jc w:val="right"/>
        <w:textAlignment w:val="baseline"/>
        <w:rPr>
          <w:sz w:val="36"/>
        </w:rPr>
      </w:pPr>
      <w:r>
        <w:rPr>
          <w:rFonts w:ascii="宋体" w:eastAsia="宋体" w:hAnsi="宋体" w:cs="宋体"/>
          <w:color w:val="000000"/>
          <w:sz w:val="36"/>
        </w:rPr>
        <w:t>你的</w:t>
      </w:r>
    </w:p>
    <w:p w:rsidR="00B83E87" w:rsidRDefault="00460AC0">
      <w:pPr>
        <w:wordWrap w:val="0"/>
        <w:spacing w:line="640" w:lineRule="atLeast"/>
        <w:ind w:left="960"/>
        <w:textAlignment w:val="baseline"/>
        <w:rPr>
          <w:sz w:val="36"/>
        </w:rPr>
      </w:pPr>
      <w:r>
        <w:rPr>
          <w:rFonts w:ascii="宋体" w:eastAsia="宋体" w:hAnsi="宋体" w:cs="宋体"/>
          <w:color w:val="000000"/>
          <w:sz w:val="36"/>
        </w:rPr>
        <w:t>——</w:t>
      </w:r>
      <w:r>
        <w:rPr>
          <w:rFonts w:ascii="宋体" w:eastAsia="宋体" w:hAnsi="宋体" w:cs="宋体"/>
          <w:color w:val="000000"/>
          <w:sz w:val="36"/>
        </w:rPr>
        <w:t>《日记与论文》卷</w:t>
      </w:r>
      <w:r>
        <w:rPr>
          <w:rFonts w:ascii="宋体" w:eastAsia="宋体" w:hAnsi="宋体" w:cs="宋体"/>
          <w:color w:val="000000"/>
          <w:sz w:val="36"/>
        </w:rPr>
        <w:t>5</w:t>
      </w:r>
      <w:r>
        <w:rPr>
          <w:rFonts w:ascii="宋体" w:eastAsia="宋体" w:hAnsi="宋体" w:cs="宋体"/>
          <w:color w:val="000000"/>
          <w:sz w:val="36"/>
        </w:rPr>
        <w:t>，页</w:t>
      </w:r>
      <w:r>
        <w:rPr>
          <w:rFonts w:ascii="宋体" w:eastAsia="宋体" w:hAnsi="宋体" w:cs="宋体"/>
          <w:color w:val="000000"/>
          <w:sz w:val="36"/>
        </w:rPr>
        <w:t>5539</w:t>
      </w:r>
      <w:r>
        <w:rPr>
          <w:rFonts w:ascii="宋体" w:eastAsia="宋体" w:hAnsi="宋体" w:cs="宋体"/>
          <w:b/>
          <w:color w:val="000000"/>
          <w:sz w:val="36"/>
        </w:rPr>
        <w:t xml:space="preserve"> </w:t>
      </w: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3-A183)</w:t>
      </w:r>
      <w:r>
        <w:rPr>
          <w:rFonts w:ascii="宋体" w:eastAsia="宋体" w:hAnsi="宋体" w:cs="宋体"/>
          <w:color w:val="000000"/>
          <w:sz w:val="36"/>
        </w:rPr>
        <w:t>，</w:t>
      </w:r>
    </w:p>
    <w:p w:rsidR="00B83E87" w:rsidRDefault="00460AC0">
      <w:pPr>
        <w:wordWrap w:val="0"/>
        <w:spacing w:line="640" w:lineRule="atLeast"/>
        <w:ind w:right="40"/>
        <w:jc w:val="right"/>
        <w:textAlignment w:val="baseline"/>
        <w:rPr>
          <w:sz w:val="36"/>
        </w:rPr>
      </w:pPr>
      <w:r>
        <w:rPr>
          <w:rFonts w:ascii="宋体" w:eastAsia="宋体" w:hAnsi="宋体" w:cs="宋体"/>
          <w:color w:val="000000"/>
          <w:sz w:val="36"/>
        </w:rPr>
        <w:t>1841</w:t>
      </w:r>
      <w:r>
        <w:rPr>
          <w:rFonts w:ascii="宋体" w:eastAsia="宋体" w:hAnsi="宋体" w:cs="宋体"/>
          <w:color w:val="000000"/>
          <w:sz w:val="36"/>
        </w:rPr>
        <w:t>年，无日期</w:t>
      </w:r>
    </w:p>
    <w:p w:rsidR="00B83E87" w:rsidRDefault="00B83E87"/>
    <w:p w:rsidR="00B83E87" w:rsidRDefault="00B83E87">
      <w:pPr>
        <w:sectPr w:rsidR="00B83E87">
          <w:headerReference w:type="default" r:id="rId1339"/>
          <w:footerReference w:type="default" r:id="rId1340"/>
          <w:pgSz w:w="14080" w:h="23780"/>
          <w:pgMar w:top="1760" w:right="940" w:bottom="1760" w:left="940" w:header="1460" w:footer="1460" w:gutter="0"/>
          <w:cols w:space="720"/>
        </w:sectPr>
      </w:pPr>
    </w:p>
    <w:p w:rsidR="00B83E87" w:rsidRDefault="00460AC0">
      <w:pPr>
        <w:wordWrap w:val="0"/>
        <w:spacing w:line="540" w:lineRule="atLeast"/>
        <w:ind w:right="20"/>
        <w:jc w:val="right"/>
        <w:textAlignment w:val="baseline"/>
        <w:rPr>
          <w:sz w:val="40"/>
        </w:rPr>
      </w:pPr>
      <w:r>
        <w:rPr>
          <w:rFonts w:ascii="仿宋" w:eastAsia="仿宋" w:hAnsi="仿宋" w:cs="仿宋"/>
          <w:color w:val="000000"/>
          <w:sz w:val="40"/>
        </w:rPr>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643</w:t>
      </w:r>
    </w:p>
    <w:p w:rsidR="00B83E87" w:rsidRDefault="00B83E87">
      <w:pPr>
        <w:wordWrap w:val="0"/>
        <w:spacing w:line="800" w:lineRule="exact"/>
        <w:jc w:val="right"/>
        <w:textAlignment w:val="baseline"/>
        <w:rPr>
          <w:sz w:val="34"/>
        </w:rPr>
      </w:pPr>
    </w:p>
    <w:p w:rsidR="00B83E87" w:rsidRDefault="00460AC0">
      <w:pPr>
        <w:wordWrap w:val="0"/>
        <w:spacing w:line="780" w:lineRule="atLeast"/>
        <w:ind w:left="20"/>
        <w:textAlignment w:val="baseline"/>
        <w:rPr>
          <w:sz w:val="34"/>
        </w:rPr>
      </w:pPr>
      <w:r>
        <w:rPr>
          <w:rFonts w:ascii="仿宋" w:eastAsia="仿宋" w:hAnsi="仿宋" w:cs="仿宋"/>
          <w:color w:val="000000"/>
          <w:sz w:val="34"/>
        </w:rPr>
        <w:t>摘自定稿；参见</w:t>
      </w:r>
      <w:r>
        <w:rPr>
          <w:rFonts w:ascii="仿宋" w:eastAsia="仿宋" w:hAnsi="仿宋" w:cs="仿宋"/>
          <w:color w:val="000000"/>
          <w:sz w:val="34"/>
        </w:rPr>
        <w:t>418</w:t>
      </w:r>
      <w:r>
        <w:rPr>
          <w:rFonts w:ascii="仿宋" w:eastAsia="仿宋" w:hAnsi="仿宋" w:cs="仿宋"/>
          <w:color w:val="000000"/>
          <w:sz w:val="34"/>
        </w:rPr>
        <w:t>：</w:t>
      </w:r>
      <w:r>
        <w:rPr>
          <w:rFonts w:ascii="仿宋" w:eastAsia="仿宋" w:hAnsi="仿宋" w:cs="仿宋"/>
          <w:color w:val="000000"/>
          <w:sz w:val="34"/>
        </w:rPr>
        <w:t xml:space="preserve"> 3-6</w:t>
      </w:r>
      <w:r>
        <w:rPr>
          <w:rFonts w:ascii="仿宋" w:eastAsia="仿宋" w:hAnsi="仿宋" w:cs="仿宋"/>
          <w:color w:val="000000"/>
          <w:sz w:val="34"/>
        </w:rPr>
        <w:t>：</w:t>
      </w:r>
    </w:p>
    <w:p w:rsidR="00B83E87" w:rsidRDefault="00460AC0">
      <w:pPr>
        <w:wordWrap w:val="0"/>
        <w:spacing w:line="640" w:lineRule="atLeast"/>
        <w:ind w:left="760"/>
        <w:textAlignment w:val="baseline"/>
        <w:rPr>
          <w:sz w:val="37"/>
        </w:rPr>
      </w:pPr>
      <w:r>
        <w:rPr>
          <w:rFonts w:ascii="宋体" w:eastAsia="宋体" w:hAnsi="宋体" w:cs="宋体"/>
          <w:color w:val="000000"/>
          <w:sz w:val="37"/>
        </w:rPr>
        <w:t>柏拉图在这方面尤其强调的是触摸的意义。</w:t>
      </w:r>
    </w:p>
    <w:p w:rsidR="00B83E87" w:rsidRDefault="00460AC0">
      <w:pPr>
        <w:wordWrap w:val="0"/>
        <w:spacing w:line="780" w:lineRule="atLeast"/>
        <w:ind w:left="328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3-B162</w:t>
      </w:r>
      <w:r>
        <w:rPr>
          <w:rFonts w:ascii="仿宋" w:eastAsia="仿宋" w:hAnsi="仿宋" w:cs="仿宋"/>
          <w:color w:val="000000"/>
          <w:sz w:val="34"/>
        </w:rPr>
        <w:t>：</w:t>
      </w:r>
      <w:r>
        <w:rPr>
          <w:rFonts w:ascii="仿宋" w:eastAsia="仿宋" w:hAnsi="仿宋" w:cs="仿宋"/>
          <w:color w:val="000000"/>
          <w:sz w:val="34"/>
        </w:rPr>
        <w:t xml:space="preserve"> 1</w:t>
      </w:r>
      <w:r>
        <w:rPr>
          <w:rFonts w:ascii="仿宋" w:eastAsia="仿宋" w:hAnsi="仿宋" w:cs="仿宋"/>
          <w:color w:val="000000"/>
          <w:sz w:val="34"/>
        </w:rPr>
        <w:t>，</w:t>
      </w:r>
      <w:r>
        <w:rPr>
          <w:rFonts w:ascii="仿宋" w:eastAsia="仿宋" w:hAnsi="仿宋" w:cs="仿宋"/>
          <w:color w:val="000000"/>
          <w:sz w:val="34"/>
        </w:rPr>
        <w:t xml:space="preserve"> 1842</w:t>
      </w:r>
      <w:r>
        <w:rPr>
          <w:rFonts w:ascii="仿宋" w:eastAsia="仿宋" w:hAnsi="仿宋" w:cs="仿宋"/>
          <w:color w:val="000000"/>
          <w:sz w:val="34"/>
        </w:rPr>
        <w:t>年，无日期</w:t>
      </w:r>
    </w:p>
    <w:p w:rsidR="00B83E87" w:rsidRDefault="00460AC0">
      <w:pPr>
        <w:wordWrap w:val="0"/>
        <w:spacing w:line="780" w:lineRule="atLeast"/>
        <w:ind w:left="20"/>
        <w:textAlignment w:val="baseline"/>
        <w:rPr>
          <w:sz w:val="34"/>
        </w:rPr>
      </w:pPr>
      <w:r>
        <w:rPr>
          <w:rFonts w:ascii="仿宋" w:eastAsia="仿宋" w:hAnsi="仿宋" w:cs="仿宋"/>
          <w:color w:val="000000"/>
          <w:sz w:val="34"/>
        </w:rPr>
        <w:t>【</w:t>
      </w:r>
      <w:r>
        <w:rPr>
          <w:rFonts w:ascii="仿宋" w:eastAsia="仿宋" w:hAnsi="仿宋" w:cs="仿宋"/>
          <w:color w:val="000000"/>
          <w:sz w:val="34"/>
        </w:rPr>
        <w:t>584</w:t>
      </w:r>
      <w:r>
        <w:rPr>
          <w:rFonts w:ascii="仿宋" w:eastAsia="仿宋" w:hAnsi="仿宋" w:cs="仿宋"/>
          <w:color w:val="000000"/>
          <w:sz w:val="34"/>
        </w:rPr>
        <w:t>】参见</w:t>
      </w:r>
      <w:r>
        <w:rPr>
          <w:rFonts w:ascii="仿宋" w:eastAsia="仿宋" w:hAnsi="仿宋" w:cs="仿宋"/>
          <w:color w:val="000000"/>
          <w:sz w:val="34"/>
        </w:rPr>
        <w:t>418</w:t>
      </w:r>
      <w:r>
        <w:rPr>
          <w:rFonts w:ascii="仿宋" w:eastAsia="仿宋" w:hAnsi="仿宋" w:cs="仿宋"/>
          <w:color w:val="000000"/>
          <w:sz w:val="34"/>
        </w:rPr>
        <w:t>：</w:t>
      </w:r>
      <w:r>
        <w:rPr>
          <w:rFonts w:ascii="仿宋" w:eastAsia="仿宋" w:hAnsi="仿宋" w:cs="仿宋"/>
          <w:color w:val="000000"/>
          <w:sz w:val="34"/>
        </w:rPr>
        <w:t xml:space="preserve"> 8-11</w:t>
      </w:r>
      <w:r>
        <w:rPr>
          <w:rFonts w:ascii="仿宋" w:eastAsia="仿宋" w:hAnsi="仿宋" w:cs="仿宋"/>
          <w:color w:val="000000"/>
          <w:sz w:val="34"/>
        </w:rPr>
        <w:t>：</w:t>
      </w:r>
    </w:p>
    <w:p w:rsidR="00B83E87" w:rsidRDefault="00460AC0">
      <w:pPr>
        <w:wordWrap w:val="0"/>
        <w:spacing w:line="640" w:lineRule="atLeast"/>
        <w:ind w:left="20" w:right="40" w:firstLine="740"/>
        <w:textAlignment w:val="baseline"/>
        <w:rPr>
          <w:sz w:val="37"/>
        </w:rPr>
      </w:pPr>
      <w:r>
        <w:rPr>
          <w:rFonts w:ascii="宋体" w:eastAsia="宋体" w:hAnsi="宋体" w:cs="宋体"/>
          <w:color w:val="000000"/>
          <w:sz w:val="37"/>
        </w:rPr>
        <w:t>我的女孩儿</w:t>
      </w:r>
      <w:r>
        <w:rPr>
          <w:rFonts w:ascii="宋体" w:eastAsia="宋体" w:hAnsi="宋体" w:cs="宋体"/>
          <w:color w:val="000000"/>
          <w:sz w:val="37"/>
        </w:rPr>
        <w:t>————</w:t>
      </w:r>
      <w:r>
        <w:rPr>
          <w:rFonts w:ascii="宋体" w:eastAsia="宋体" w:hAnsi="宋体" w:cs="宋体"/>
          <w:color w:val="000000"/>
          <w:sz w:val="37"/>
        </w:rPr>
        <w:t>那位拉丁语学家说到过一种机灵的听者：</w:t>
      </w:r>
      <w:r>
        <w:rPr>
          <w:rFonts w:ascii="宋体" w:eastAsia="宋体" w:hAnsi="宋体" w:cs="宋体"/>
          <w:color w:val="000000"/>
          <w:sz w:val="37"/>
        </w:rPr>
        <w:t>pendet ex ore alicujus[</w:t>
      </w:r>
      <w:r>
        <w:rPr>
          <w:rFonts w:ascii="宋体" w:eastAsia="宋体" w:hAnsi="宋体" w:cs="宋体"/>
          <w:color w:val="000000"/>
          <w:sz w:val="37"/>
        </w:rPr>
        <w:t>专心听别人说话</w:t>
      </w:r>
      <w:r>
        <w:rPr>
          <w:rFonts w:ascii="宋体" w:eastAsia="宋体" w:hAnsi="宋体" w:cs="宋体"/>
          <w:color w:val="000000"/>
          <w:sz w:val="37"/>
        </w:rPr>
        <w:t>]</w:t>
      </w:r>
      <w:r>
        <w:rPr>
          <w:rFonts w:ascii="宋体" w:eastAsia="宋体" w:hAnsi="宋体" w:cs="宋体"/>
          <w:color w:val="000000"/>
          <w:sz w:val="37"/>
        </w:rPr>
        <w:t>。他尤其想到了捕捉听见</w:t>
      </w:r>
      <w:r>
        <w:rPr>
          <w:rFonts w:ascii="宋体" w:eastAsia="宋体" w:hAnsi="宋体" w:cs="宋体"/>
          <w:color w:val="000000"/>
          <w:sz w:val="37"/>
        </w:rPr>
        <w:t>的东西的耳朵，使听见的东西经过耳朵的秘密通道，把它们藏在内心深处。我们说这话具有完全不同的含义，因为我那么专心在听你说话，我那么机灵，一个格外机灵的听者，因而，即使什么都没有说出来，我还是听见了你的心跳。</w:t>
      </w:r>
    </w:p>
    <w:p w:rsidR="00B83E87" w:rsidRDefault="00460AC0">
      <w:pPr>
        <w:wordWrap w:val="0"/>
        <w:spacing w:line="780" w:lineRule="atLeast"/>
        <w:ind w:left="20" w:right="40" w:firstLine="920"/>
        <w:textAlignment w:val="baseline"/>
        <w:rPr>
          <w:sz w:val="34"/>
        </w:rPr>
      </w:pPr>
      <w:r>
        <w:rPr>
          <w:rFonts w:ascii="仿宋" w:eastAsia="仿宋" w:hAnsi="仿宋" w:cs="仿宋"/>
          <w:color w:val="000000"/>
          <w:sz w:val="34"/>
        </w:rPr>
        <w:t>———</w:t>
      </w:r>
      <w:r>
        <w:rPr>
          <w:rFonts w:ascii="仿宋" w:eastAsia="仿宋" w:hAnsi="仿宋" w:cs="仿宋"/>
          <w:color w:val="000000"/>
          <w:sz w:val="34"/>
        </w:rPr>
        <w:t>《日记与论文》卷</w:t>
      </w:r>
      <w:r>
        <w:rPr>
          <w:rFonts w:ascii="仿宋" w:eastAsia="仿宋" w:hAnsi="仿宋" w:cs="仿宋"/>
          <w:color w:val="000000"/>
          <w:sz w:val="34"/>
        </w:rPr>
        <w:t>5</w:t>
      </w:r>
      <w:r>
        <w:rPr>
          <w:rFonts w:ascii="仿宋" w:eastAsia="仿宋" w:hAnsi="仿宋" w:cs="仿宋"/>
          <w:color w:val="000000"/>
          <w:sz w:val="34"/>
        </w:rPr>
        <w:t>，页</w:t>
      </w:r>
      <w:r>
        <w:rPr>
          <w:rFonts w:ascii="仿宋" w:eastAsia="仿宋" w:hAnsi="仿宋" w:cs="仿宋"/>
          <w:color w:val="000000"/>
          <w:sz w:val="34"/>
        </w:rPr>
        <w:t>5502 (</w:t>
      </w:r>
      <w:r>
        <w:rPr>
          <w:rFonts w:ascii="仿宋" w:eastAsia="仿宋" w:hAnsi="仿宋" w:cs="仿宋"/>
          <w:color w:val="000000"/>
          <w:sz w:val="34"/>
        </w:rPr>
        <w:t>《论文》卷</w:t>
      </w:r>
      <w:r>
        <w:rPr>
          <w:rFonts w:ascii="仿宋" w:eastAsia="仿宋" w:hAnsi="仿宋" w:cs="仿宋"/>
          <w:color w:val="000000"/>
          <w:sz w:val="34"/>
        </w:rPr>
        <w:t>3-A134)</w:t>
      </w:r>
      <w:r>
        <w:rPr>
          <w:rFonts w:ascii="仿宋" w:eastAsia="仿宋" w:hAnsi="仿宋" w:cs="仿宋"/>
          <w:color w:val="000000"/>
          <w:sz w:val="34"/>
        </w:rPr>
        <w:t>，</w:t>
      </w:r>
      <w:r>
        <w:rPr>
          <w:rFonts w:ascii="仿宋" w:eastAsia="仿宋" w:hAnsi="仿宋" w:cs="仿宋"/>
          <w:color w:val="000000"/>
          <w:sz w:val="34"/>
        </w:rPr>
        <w:t>1841</w:t>
      </w:r>
      <w:r>
        <w:rPr>
          <w:rFonts w:ascii="仿宋" w:eastAsia="仿宋" w:hAnsi="仿宋" w:cs="仿宋"/>
          <w:color w:val="000000"/>
          <w:sz w:val="34"/>
        </w:rPr>
        <w:t>年，无日期摘自定稿；参见</w:t>
      </w:r>
      <w:r>
        <w:rPr>
          <w:rFonts w:ascii="仿宋" w:eastAsia="仿宋" w:hAnsi="仿宋" w:cs="仿宋"/>
          <w:color w:val="000000"/>
          <w:sz w:val="34"/>
        </w:rPr>
        <w:t>418</w:t>
      </w:r>
      <w:r>
        <w:rPr>
          <w:rFonts w:ascii="仿宋" w:eastAsia="仿宋" w:hAnsi="仿宋" w:cs="仿宋"/>
          <w:color w:val="000000"/>
          <w:sz w:val="34"/>
        </w:rPr>
        <w:t>：</w:t>
      </w:r>
      <w:r>
        <w:rPr>
          <w:rFonts w:ascii="仿宋" w:eastAsia="仿宋" w:hAnsi="仿宋" w:cs="仿宋"/>
          <w:color w:val="000000"/>
          <w:sz w:val="34"/>
        </w:rPr>
        <w:t xml:space="preserve"> 8-11</w:t>
      </w:r>
      <w:r>
        <w:rPr>
          <w:rFonts w:ascii="仿宋" w:eastAsia="仿宋" w:hAnsi="仿宋" w:cs="仿宋"/>
          <w:color w:val="000000"/>
          <w:sz w:val="34"/>
        </w:rPr>
        <w:t>：</w:t>
      </w:r>
    </w:p>
    <w:p w:rsidR="00B83E87" w:rsidRDefault="00460AC0">
      <w:pPr>
        <w:wordWrap w:val="0"/>
        <w:spacing w:line="640" w:lineRule="atLeast"/>
        <w:ind w:left="20" w:firstLine="820"/>
        <w:textAlignment w:val="baseline"/>
        <w:rPr>
          <w:sz w:val="37"/>
        </w:rPr>
      </w:pPr>
      <w:r>
        <w:rPr>
          <w:rFonts w:ascii="宋体" w:eastAsia="宋体" w:hAnsi="宋体" w:cs="宋体"/>
          <w:color w:val="000000"/>
          <w:sz w:val="37"/>
        </w:rPr>
        <w:t>我像一个小学生那样，专心听你说话，不是听你的言辞，而是吸收你的存在。</w:t>
      </w:r>
    </w:p>
    <w:p w:rsidR="00B83E87" w:rsidRDefault="00460AC0">
      <w:pPr>
        <w:wordWrap w:val="0"/>
        <w:spacing w:line="780" w:lineRule="atLeast"/>
        <w:ind w:left="358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3-B162</w:t>
      </w:r>
      <w:r>
        <w:rPr>
          <w:rFonts w:ascii="仿宋" w:eastAsia="仿宋" w:hAnsi="仿宋" w:cs="仿宋"/>
          <w:color w:val="000000"/>
          <w:sz w:val="34"/>
        </w:rPr>
        <w:t>：</w:t>
      </w:r>
      <w:r>
        <w:rPr>
          <w:rFonts w:ascii="仿宋" w:eastAsia="仿宋" w:hAnsi="仿宋" w:cs="仿宋"/>
          <w:color w:val="000000"/>
          <w:sz w:val="34"/>
        </w:rPr>
        <w:t xml:space="preserve"> 2</w:t>
      </w:r>
      <w:r>
        <w:rPr>
          <w:rFonts w:ascii="仿宋" w:eastAsia="仿宋" w:hAnsi="仿宋" w:cs="仿宋"/>
          <w:color w:val="000000"/>
          <w:sz w:val="34"/>
        </w:rPr>
        <w:t>，</w:t>
      </w:r>
      <w:r>
        <w:rPr>
          <w:rFonts w:ascii="仿宋" w:eastAsia="仿宋" w:hAnsi="仿宋" w:cs="仿宋"/>
          <w:color w:val="000000"/>
          <w:sz w:val="34"/>
        </w:rPr>
        <w:t xml:space="preserve"> 1842</w:t>
      </w:r>
      <w:r>
        <w:rPr>
          <w:rFonts w:ascii="仿宋" w:eastAsia="仿宋" w:hAnsi="仿宋" w:cs="仿宋"/>
          <w:color w:val="000000"/>
          <w:sz w:val="34"/>
        </w:rPr>
        <w:t>年，无日期</w:t>
      </w:r>
    </w:p>
    <w:p w:rsidR="00B83E87" w:rsidRDefault="00460AC0">
      <w:pPr>
        <w:wordWrap w:val="0"/>
        <w:spacing w:before="580" w:line="780" w:lineRule="atLeast"/>
        <w:ind w:left="20"/>
        <w:textAlignment w:val="baseline"/>
        <w:rPr>
          <w:sz w:val="34"/>
        </w:rPr>
      </w:pPr>
      <w:r>
        <w:rPr>
          <w:rFonts w:ascii="仿宋" w:eastAsia="仿宋" w:hAnsi="仿宋" w:cs="仿宋"/>
          <w:color w:val="000000"/>
          <w:sz w:val="34"/>
        </w:rPr>
        <w:t>摘自定稿；参见</w:t>
      </w:r>
      <w:r>
        <w:rPr>
          <w:rFonts w:ascii="仿宋" w:eastAsia="仿宋" w:hAnsi="仿宋" w:cs="仿宋"/>
          <w:color w:val="000000"/>
          <w:sz w:val="34"/>
        </w:rPr>
        <w:t>418</w:t>
      </w:r>
      <w:r>
        <w:rPr>
          <w:rFonts w:ascii="仿宋" w:eastAsia="仿宋" w:hAnsi="仿宋" w:cs="仿宋"/>
          <w:color w:val="000000"/>
          <w:sz w:val="34"/>
        </w:rPr>
        <w:t>：</w:t>
      </w:r>
      <w:r>
        <w:rPr>
          <w:rFonts w:ascii="仿宋" w:eastAsia="仿宋" w:hAnsi="仿宋" w:cs="仿宋"/>
          <w:color w:val="000000"/>
          <w:sz w:val="34"/>
        </w:rPr>
        <w:t xml:space="preserve"> 31-33</w:t>
      </w:r>
      <w:r>
        <w:rPr>
          <w:rFonts w:ascii="仿宋" w:eastAsia="仿宋" w:hAnsi="仿宋" w:cs="仿宋"/>
          <w:color w:val="000000"/>
          <w:sz w:val="34"/>
        </w:rPr>
        <w:t>：</w:t>
      </w:r>
    </w:p>
    <w:p w:rsidR="00B83E87" w:rsidRDefault="00460AC0">
      <w:pPr>
        <w:wordWrap w:val="0"/>
        <w:spacing w:before="560" w:line="780" w:lineRule="atLeast"/>
        <w:ind w:left="1680"/>
        <w:textAlignment w:val="baseline"/>
        <w:rPr>
          <w:sz w:val="34"/>
        </w:rPr>
      </w:pPr>
      <w:r>
        <w:rPr>
          <w:rFonts w:ascii="TimesNewRoman" w:eastAsia="TimesNewRoman" w:hAnsi="TimesNewRoman" w:cs="TimesNewRoman"/>
          <w:color w:val="000000"/>
          <w:sz w:val="34"/>
        </w:rPr>
        <w:t>…dos est ux</w:t>
      </w:r>
      <w:r>
        <w:rPr>
          <w:rFonts w:ascii="TimesNewRoman" w:eastAsia="TimesNewRoman" w:hAnsi="TimesNewRoman" w:cs="TimesNewRoman"/>
          <w:color w:val="000000"/>
          <w:sz w:val="34"/>
        </w:rPr>
        <w:t>oria, lites[</w:t>
      </w:r>
      <w:r>
        <w:rPr>
          <w:rFonts w:ascii="TimesNewRoman" w:eastAsia="TimesNewRoman" w:hAnsi="TimesNewRoman" w:cs="TimesNewRoman"/>
          <w:color w:val="000000"/>
          <w:sz w:val="34"/>
        </w:rPr>
        <w:t>妻子的嫁妆就是争吵</w:t>
      </w:r>
      <w:r>
        <w:rPr>
          <w:rFonts w:ascii="TimesNewRoman" w:eastAsia="TimesNewRoman" w:hAnsi="TimesNewRoman" w:cs="TimesNewRoman"/>
          <w:color w:val="000000"/>
          <w:sz w:val="34"/>
        </w:rPr>
        <w:t>]</w:t>
      </w:r>
    </w:p>
    <w:p w:rsidR="00B83E87" w:rsidRDefault="00460AC0">
      <w:pPr>
        <w:wordWrap w:val="0"/>
        <w:spacing w:line="580" w:lineRule="atLeast"/>
        <w:ind w:left="1680"/>
        <w:textAlignment w:val="baseline"/>
        <w:rPr>
          <w:sz w:val="43"/>
        </w:rPr>
      </w:pPr>
      <w:r>
        <w:rPr>
          <w:rFonts w:ascii="TimesNewRoman" w:eastAsia="TimesNewRoman" w:hAnsi="TimesNewRoman" w:cs="TimesNewRoman"/>
          <w:color w:val="000000"/>
          <w:sz w:val="43"/>
        </w:rPr>
        <w:t>de arte amandi, Lib, Ⅱ, v.155①</w:t>
      </w:r>
    </w:p>
    <w:p w:rsidR="00B83E87" w:rsidRDefault="00460AC0">
      <w:pPr>
        <w:wordWrap w:val="0"/>
        <w:spacing w:line="580" w:lineRule="atLeast"/>
        <w:ind w:left="1680"/>
        <w:textAlignment w:val="baseline"/>
        <w:rPr>
          <w:sz w:val="43"/>
        </w:rPr>
      </w:pPr>
      <w:r>
        <w:rPr>
          <w:rFonts w:ascii="TimesNewRoman" w:eastAsia="TimesNewRoman" w:hAnsi="TimesNewRoman" w:cs="TimesNewRoman"/>
          <w:color w:val="000000"/>
          <w:sz w:val="43"/>
        </w:rPr>
        <w:t>Quos humeros, quales vidi tetigique lacertos</w:t>
      </w:r>
      <w:r>
        <w:rPr>
          <w:rFonts w:ascii="TimesNewRoman" w:eastAsia="TimesNewRoman" w:hAnsi="TimesNewRoman" w:cs="TimesNewRoman"/>
          <w:color w:val="000000"/>
          <w:sz w:val="43"/>
        </w:rPr>
        <w:t>！</w:t>
      </w:r>
    </w:p>
    <w:p w:rsidR="00B83E87" w:rsidRDefault="00460AC0">
      <w:pPr>
        <w:wordWrap w:val="0"/>
        <w:spacing w:line="580" w:lineRule="atLeast"/>
        <w:ind w:left="1680"/>
        <w:textAlignment w:val="baseline"/>
        <w:rPr>
          <w:sz w:val="43"/>
        </w:rPr>
      </w:pPr>
      <w:r>
        <w:rPr>
          <w:rFonts w:ascii="TimesNewRoman" w:eastAsia="TimesNewRoman" w:hAnsi="TimesNewRoman" w:cs="TimesNewRoman"/>
          <w:color w:val="000000"/>
          <w:sz w:val="43"/>
        </w:rPr>
        <w:t>Forma papillarum quam fuit apta premi</w:t>
      </w:r>
      <w:r>
        <w:rPr>
          <w:rFonts w:ascii="TimesNewRoman" w:eastAsia="TimesNewRoman" w:hAnsi="TimesNewRoman" w:cs="TimesNewRoman"/>
          <w:color w:val="000000"/>
          <w:sz w:val="43"/>
        </w:rPr>
        <w:t>！</w:t>
      </w:r>
    </w:p>
    <w:p w:rsidR="00B83E87" w:rsidRDefault="00460AC0">
      <w:pPr>
        <w:wordWrap w:val="0"/>
        <w:spacing w:line="580" w:lineRule="atLeast"/>
        <w:ind w:left="1680"/>
        <w:textAlignment w:val="baseline"/>
        <w:rPr>
          <w:sz w:val="43"/>
        </w:rPr>
      </w:pPr>
      <w:r>
        <w:rPr>
          <w:rFonts w:ascii="TimesNewRoman" w:eastAsia="TimesNewRoman" w:hAnsi="TimesNewRoman" w:cs="TimesNewRoman"/>
          <w:color w:val="000000"/>
          <w:sz w:val="43"/>
        </w:rPr>
        <w:t>Quam castigato planus sub pectore venter</w:t>
      </w:r>
      <w:r>
        <w:rPr>
          <w:rFonts w:ascii="TimesNewRoman" w:eastAsia="TimesNewRoman" w:hAnsi="TimesNewRoman" w:cs="TimesNewRoman"/>
          <w:color w:val="000000"/>
          <w:sz w:val="43"/>
        </w:rPr>
        <w:t>！</w:t>
      </w:r>
    </w:p>
    <w:p w:rsidR="00B83E87" w:rsidRDefault="00460AC0">
      <w:pPr>
        <w:wordWrap w:val="0"/>
        <w:spacing w:line="580" w:lineRule="atLeast"/>
        <w:ind w:left="1680"/>
        <w:textAlignment w:val="baseline"/>
        <w:rPr>
          <w:sz w:val="43"/>
        </w:rPr>
      </w:pPr>
      <w:r>
        <w:rPr>
          <w:rFonts w:ascii="TimesNewRoman" w:eastAsia="TimesNewRoman" w:hAnsi="TimesNewRoman" w:cs="TimesNewRoman"/>
          <w:color w:val="000000"/>
          <w:sz w:val="43"/>
        </w:rPr>
        <w:t>Quantum et qual e latus</w:t>
      </w:r>
      <w:r>
        <w:rPr>
          <w:rFonts w:ascii="TimesNewRoman" w:eastAsia="TimesNewRoman" w:hAnsi="TimesNewRoman" w:cs="TimesNewRoman"/>
          <w:color w:val="000000"/>
          <w:sz w:val="43"/>
        </w:rPr>
        <w:t>！</w:t>
      </w:r>
      <w:r>
        <w:rPr>
          <w:rFonts w:ascii="TimesNewRoman" w:eastAsia="TimesNewRoman" w:hAnsi="TimesNewRoman" w:cs="TimesNewRoman"/>
          <w:color w:val="000000"/>
          <w:sz w:val="43"/>
        </w:rPr>
        <w:t xml:space="preserve"> quam juvenile femur</w:t>
      </w:r>
    </w:p>
    <w:p w:rsidR="00B83E87" w:rsidRDefault="00460AC0">
      <w:pPr>
        <w:wordWrap w:val="0"/>
        <w:spacing w:line="780" w:lineRule="atLeast"/>
        <w:ind w:left="20" w:right="1740" w:firstLine="1660"/>
        <w:textAlignment w:val="baseline"/>
        <w:rPr>
          <w:sz w:val="34"/>
        </w:rPr>
      </w:pPr>
      <w:r>
        <w:rPr>
          <w:rFonts w:ascii="仿宋" w:eastAsia="仿宋" w:hAnsi="仿宋" w:cs="仿宋"/>
          <w:color w:val="000000"/>
          <w:sz w:val="34"/>
        </w:rPr>
        <w:t>[</w:t>
      </w:r>
      <w:r>
        <w:rPr>
          <w:rFonts w:ascii="仿宋" w:eastAsia="仿宋" w:hAnsi="仿宋" w:cs="仿宋"/>
          <w:color w:val="000000"/>
          <w:sz w:val="34"/>
        </w:rPr>
        <w:t>我看见了怎样的双肩，怎样的两臂啊</w:t>
      </w:r>
      <w:r>
        <w:rPr>
          <w:rFonts w:ascii="仿宋" w:eastAsia="仿宋" w:hAnsi="仿宋" w:cs="仿宋"/>
          <w:color w:val="000000"/>
          <w:sz w:val="34"/>
        </w:rPr>
        <w:t>————</w:t>
      </w:r>
      <w:r>
        <w:rPr>
          <w:rFonts w:ascii="仿宋" w:eastAsia="仿宋" w:hAnsi="仿宋" w:cs="仿宋"/>
          <w:color w:val="000000"/>
          <w:sz w:val="34"/>
        </w:rPr>
        <w:t>还有</w:t>
      </w:r>
      <w:r>
        <w:rPr>
          <w:rFonts w:ascii="仿宋" w:eastAsia="仿宋" w:hAnsi="仿宋" w:cs="仿宋"/>
          <w:color w:val="000000"/>
          <w:sz w:val="34"/>
          <w:u w:val="single"/>
        </w:rPr>
        <w:t xml:space="preserve">       </w:t>
      </w:r>
      <w:r>
        <w:rPr>
          <w:rFonts w:ascii="仿宋" w:eastAsia="仿宋" w:hAnsi="仿宋" w:cs="仿宋"/>
          <w:color w:val="000000"/>
          <w:sz w:val="34"/>
          <w:u w:val="single"/>
        </w:rPr>
        <w:t xml:space="preserve">          </w:t>
      </w:r>
    </w:p>
    <w:p w:rsidR="00B83E87" w:rsidRDefault="00460AC0">
      <w:pPr>
        <w:wordWrap w:val="0"/>
        <w:spacing w:line="780" w:lineRule="atLeast"/>
        <w:ind w:left="76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奥维德《爱的艺术》，前揭，页</w:t>
      </w:r>
      <w:r>
        <w:rPr>
          <w:rFonts w:ascii="仿宋" w:eastAsia="仿宋" w:hAnsi="仿宋" w:cs="仿宋"/>
          <w:color w:val="000000"/>
          <w:sz w:val="34"/>
        </w:rPr>
        <w:t>76-77</w:t>
      </w:r>
      <w:r>
        <w:rPr>
          <w:rFonts w:ascii="仿宋" w:eastAsia="仿宋" w:hAnsi="仿宋" w:cs="仿宋"/>
          <w:color w:val="000000"/>
          <w:sz w:val="34"/>
        </w:rPr>
        <w:t>。</w:t>
      </w:r>
    </w:p>
    <w:p w:rsidR="00B83E87" w:rsidRDefault="00B83E87"/>
    <w:p w:rsidR="00B83E87" w:rsidRDefault="00B83E87">
      <w:pPr>
        <w:sectPr w:rsidR="00B83E87">
          <w:headerReference w:type="default" r:id="rId1341"/>
          <w:footerReference w:type="default" r:id="rId1342"/>
          <w:pgSz w:w="13940" w:h="23700"/>
          <w:pgMar w:top="1760" w:right="860" w:bottom="1760" w:left="860" w:header="1460" w:footer="1460" w:gutter="0"/>
          <w:cols w:space="720"/>
        </w:sectPr>
      </w:pPr>
    </w:p>
    <w:p w:rsidR="00B83E87" w:rsidRDefault="00460AC0">
      <w:pPr>
        <w:wordWrap w:val="0"/>
        <w:spacing w:line="680" w:lineRule="atLeast"/>
        <w:ind w:left="20"/>
        <w:textAlignment w:val="baseline"/>
        <w:rPr>
          <w:sz w:val="37"/>
        </w:rPr>
      </w:pPr>
      <w:r>
        <w:rPr>
          <w:rFonts w:ascii="仿宋" w:eastAsia="仿宋" w:hAnsi="仿宋" w:cs="仿宋"/>
          <w:color w:val="000000"/>
          <w:sz w:val="37"/>
        </w:rPr>
        <w:t xml:space="preserve">644 </w:t>
      </w:r>
      <w:r>
        <w:rPr>
          <w:rFonts w:ascii="仿宋" w:eastAsia="仿宋" w:hAnsi="仿宋" w:cs="仿宋"/>
          <w:color w:val="000000"/>
          <w:sz w:val="37"/>
        </w:rPr>
        <w:t>或此或彼</w:t>
      </w:r>
      <w:r>
        <w:rPr>
          <w:rFonts w:ascii="仿宋" w:eastAsia="仿宋" w:hAnsi="仿宋" w:cs="仿宋"/>
          <w:color w:val="000000"/>
          <w:sz w:val="37"/>
        </w:rPr>
        <w:t>(</w:t>
      </w:r>
      <w:r>
        <w:rPr>
          <w:rFonts w:ascii="仿宋" w:eastAsia="仿宋" w:hAnsi="仿宋" w:cs="仿宋"/>
          <w:color w:val="000000"/>
          <w:sz w:val="37"/>
        </w:rPr>
        <w:t>上部</w:t>
      </w:r>
      <w:r>
        <w:rPr>
          <w:rFonts w:ascii="仿宋" w:eastAsia="仿宋" w:hAnsi="仿宋" w:cs="仿宋"/>
          <w:color w:val="000000"/>
          <w:sz w:val="37"/>
        </w:rPr>
        <w:t>)</w:t>
      </w:r>
    </w:p>
    <w:p w:rsidR="00B83E87" w:rsidRDefault="00B83E87">
      <w:pPr>
        <w:wordWrap w:val="0"/>
        <w:spacing w:line="680" w:lineRule="exact"/>
        <w:textAlignment w:val="baseline"/>
        <w:rPr>
          <w:sz w:val="37"/>
        </w:rPr>
      </w:pPr>
    </w:p>
    <w:p w:rsidR="00B83E87" w:rsidRDefault="00460AC0">
      <w:pPr>
        <w:wordWrap w:val="0"/>
        <w:spacing w:line="680" w:lineRule="atLeast"/>
        <w:ind w:left="1740"/>
        <w:textAlignment w:val="baseline"/>
        <w:rPr>
          <w:sz w:val="37"/>
        </w:rPr>
      </w:pPr>
      <w:r>
        <w:rPr>
          <w:rFonts w:ascii="宋体" w:eastAsia="宋体" w:hAnsi="宋体" w:cs="宋体"/>
          <w:color w:val="000000"/>
          <w:sz w:val="37"/>
        </w:rPr>
        <w:t>触摸！她的形体多么适合于爱抚</w:t>
      </w:r>
    </w:p>
    <w:p w:rsidR="00B83E87" w:rsidRDefault="00460AC0">
      <w:pPr>
        <w:wordWrap w:val="0"/>
        <w:spacing w:line="680" w:lineRule="atLeast"/>
        <w:ind w:left="1740"/>
        <w:textAlignment w:val="baseline"/>
        <w:rPr>
          <w:sz w:val="37"/>
        </w:rPr>
      </w:pPr>
      <w:r>
        <w:rPr>
          <w:rFonts w:ascii="宋体" w:eastAsia="宋体" w:hAnsi="宋体" w:cs="宋体"/>
          <w:color w:val="000000"/>
          <w:sz w:val="37"/>
        </w:rPr>
        <w:t>乳房！多么柔滑的肌肤，在那完美的</w:t>
      </w:r>
    </w:p>
    <w:p w:rsidR="00B83E87" w:rsidRDefault="00460AC0">
      <w:pPr>
        <w:wordWrap w:val="0"/>
        <w:spacing w:line="680" w:lineRule="atLeast"/>
        <w:ind w:left="1740"/>
        <w:textAlignment w:val="baseline"/>
        <w:rPr>
          <w:sz w:val="37"/>
        </w:rPr>
      </w:pPr>
      <w:r>
        <w:rPr>
          <w:rFonts w:ascii="宋体" w:eastAsia="宋体" w:hAnsi="宋体" w:cs="宋体"/>
          <w:color w:val="000000"/>
          <w:sz w:val="37"/>
        </w:rPr>
        <w:t>胸脯之下！多么颀长优美的侧影！多么</w:t>
      </w:r>
    </w:p>
    <w:p w:rsidR="00B83E87" w:rsidRDefault="00460AC0">
      <w:pPr>
        <w:wordWrap w:val="0"/>
        <w:spacing w:line="680" w:lineRule="atLeast"/>
        <w:ind w:left="1740"/>
        <w:textAlignment w:val="baseline"/>
        <w:rPr>
          <w:sz w:val="37"/>
        </w:rPr>
      </w:pPr>
      <w:r>
        <w:rPr>
          <w:rFonts w:ascii="宋体" w:eastAsia="宋体" w:hAnsi="宋体" w:cs="宋体"/>
          <w:color w:val="000000"/>
          <w:sz w:val="37"/>
        </w:rPr>
        <w:t>充满青春气息的白皙大腿</w:t>
      </w:r>
      <w:r>
        <w:rPr>
          <w:rFonts w:ascii="宋体" w:eastAsia="宋体" w:hAnsi="宋体" w:cs="宋体"/>
          <w:color w:val="000000"/>
          <w:sz w:val="37"/>
        </w:rPr>
        <w:t>]</w:t>
      </w:r>
      <w:r>
        <w:rPr>
          <w:rFonts w:ascii="宋体" w:eastAsia="宋体" w:hAnsi="宋体" w:cs="宋体"/>
          <w:color w:val="000000"/>
          <w:sz w:val="37"/>
        </w:rPr>
        <w:t>！</w:t>
      </w:r>
    </w:p>
    <w:p w:rsidR="00B83E87" w:rsidRDefault="00460AC0">
      <w:pPr>
        <w:wordWrap w:val="0"/>
        <w:spacing w:line="680" w:lineRule="atLeast"/>
        <w:ind w:left="6560"/>
        <w:textAlignment w:val="baseline"/>
        <w:rPr>
          <w:sz w:val="37"/>
        </w:rPr>
      </w:pPr>
      <w:r>
        <w:rPr>
          <w:rFonts w:ascii="宋体" w:eastAsia="宋体" w:hAnsi="宋体" w:cs="宋体"/>
          <w:color w:val="000000"/>
          <w:sz w:val="37"/>
        </w:rPr>
        <w:t>出自奥维德作品的某处。</w:t>
      </w:r>
      <w:r>
        <w:rPr>
          <w:rFonts w:ascii="宋体" w:eastAsia="宋体" w:hAnsi="宋体" w:cs="宋体"/>
          <w:color w:val="000000"/>
          <w:sz w:val="37"/>
        </w:rPr>
        <w:t>①</w:t>
      </w:r>
    </w:p>
    <w:p w:rsidR="00B83E87" w:rsidRDefault="00460AC0">
      <w:pPr>
        <w:wordWrap w:val="0"/>
        <w:spacing w:line="680" w:lineRule="atLeast"/>
        <w:ind w:left="3340"/>
        <w:textAlignment w:val="baseline"/>
        <w:rPr>
          <w:sz w:val="37"/>
        </w:rPr>
      </w:pPr>
      <w:r>
        <w:rPr>
          <w:rFonts w:ascii="宋体" w:eastAsia="宋体" w:hAnsi="宋体" w:cs="宋体"/>
          <w:color w:val="000000"/>
          <w:sz w:val="37"/>
        </w:rPr>
        <w:t>——</w:t>
      </w:r>
      <w:r>
        <w:rPr>
          <w:rFonts w:ascii="宋体" w:eastAsia="宋体" w:hAnsi="宋体" w:cs="宋体"/>
          <w:color w:val="000000"/>
          <w:sz w:val="37"/>
        </w:rPr>
        <w:t>《论文》卷</w:t>
      </w:r>
      <w:r>
        <w:rPr>
          <w:rFonts w:ascii="宋体" w:eastAsia="宋体" w:hAnsi="宋体" w:cs="宋体"/>
          <w:color w:val="000000"/>
          <w:sz w:val="37"/>
        </w:rPr>
        <w:t>3-B44, 1841</w:t>
      </w:r>
      <w:r>
        <w:rPr>
          <w:rFonts w:ascii="宋体" w:eastAsia="宋体" w:hAnsi="宋体" w:cs="宋体"/>
          <w:color w:val="000000"/>
          <w:sz w:val="37"/>
        </w:rPr>
        <w:t>年，无日期</w:t>
      </w:r>
    </w:p>
    <w:p w:rsidR="00B83E87" w:rsidRDefault="00B83E87">
      <w:pPr>
        <w:wordWrap w:val="0"/>
        <w:spacing w:line="680" w:lineRule="exact"/>
        <w:textAlignment w:val="baseline"/>
        <w:rPr>
          <w:sz w:val="37"/>
        </w:rPr>
      </w:pPr>
    </w:p>
    <w:p w:rsidR="00B83E87" w:rsidRDefault="00460AC0">
      <w:pPr>
        <w:wordWrap w:val="0"/>
        <w:spacing w:line="580" w:lineRule="atLeast"/>
        <w:ind w:left="20"/>
        <w:textAlignment w:val="baseline"/>
        <w:rPr>
          <w:sz w:val="42"/>
        </w:rPr>
      </w:pPr>
      <w:r>
        <w:rPr>
          <w:rFonts w:ascii="宋体" w:eastAsia="宋体" w:hAnsi="宋体" w:cs="宋体"/>
          <w:color w:val="000000"/>
          <w:sz w:val="42"/>
        </w:rPr>
        <w:t>摘自定稿；参见</w:t>
      </w:r>
      <w:r>
        <w:rPr>
          <w:rFonts w:ascii="宋体" w:eastAsia="宋体" w:hAnsi="宋体" w:cs="宋体"/>
          <w:color w:val="000000"/>
          <w:sz w:val="42"/>
        </w:rPr>
        <w:t>419: 21-25:</w:t>
      </w:r>
    </w:p>
    <w:p w:rsidR="00B83E87" w:rsidRDefault="00460AC0">
      <w:pPr>
        <w:wordWrap w:val="0"/>
        <w:spacing w:line="580" w:lineRule="atLeast"/>
        <w:ind w:left="780"/>
        <w:textAlignment w:val="baseline"/>
        <w:rPr>
          <w:sz w:val="42"/>
        </w:rPr>
      </w:pPr>
      <w:r>
        <w:rPr>
          <w:rFonts w:ascii="宋体" w:eastAsia="宋体" w:hAnsi="宋体" w:cs="宋体"/>
          <w:color w:val="000000"/>
          <w:sz w:val="42"/>
        </w:rPr>
        <w:t>……</w:t>
      </w:r>
      <w:r>
        <w:rPr>
          <w:rFonts w:ascii="宋体" w:eastAsia="宋体" w:hAnsi="宋体" w:cs="宋体"/>
          <w:color w:val="000000"/>
          <w:sz w:val="42"/>
        </w:rPr>
        <w:t>就让这圆括号结束吧！对我来说，它包含了整个世界。</w:t>
      </w:r>
    </w:p>
    <w:p w:rsidR="00B83E87" w:rsidRDefault="00460AC0">
      <w:pPr>
        <w:wordWrap w:val="0"/>
        <w:spacing w:line="680" w:lineRule="atLeast"/>
        <w:ind w:left="3340"/>
        <w:textAlignment w:val="baseline"/>
        <w:rPr>
          <w:sz w:val="37"/>
        </w:rPr>
      </w:pPr>
      <w:r>
        <w:rPr>
          <w:rFonts w:ascii="宋体" w:eastAsia="宋体" w:hAnsi="宋体" w:cs="宋体"/>
          <w:color w:val="000000"/>
          <w:sz w:val="37"/>
        </w:rPr>
        <w:t>——</w:t>
      </w:r>
      <w:r>
        <w:rPr>
          <w:rFonts w:ascii="宋体" w:eastAsia="宋体" w:hAnsi="宋体" w:cs="宋体"/>
          <w:color w:val="000000"/>
          <w:sz w:val="37"/>
        </w:rPr>
        <w:t>《论文》卷</w:t>
      </w:r>
      <w:r>
        <w:rPr>
          <w:rFonts w:ascii="宋体" w:eastAsia="宋体" w:hAnsi="宋体" w:cs="宋体"/>
          <w:color w:val="000000"/>
          <w:sz w:val="37"/>
        </w:rPr>
        <w:t>3-B162: 4, 1842</w:t>
      </w:r>
      <w:r>
        <w:rPr>
          <w:rFonts w:ascii="宋体" w:eastAsia="宋体" w:hAnsi="宋体" w:cs="宋体"/>
          <w:color w:val="000000"/>
          <w:sz w:val="37"/>
        </w:rPr>
        <w:t>年，无日期</w:t>
      </w:r>
    </w:p>
    <w:p w:rsidR="00B83E87" w:rsidRDefault="00B83E87">
      <w:pPr>
        <w:wordWrap w:val="0"/>
        <w:spacing w:line="680" w:lineRule="exact"/>
        <w:textAlignment w:val="baseline"/>
        <w:rPr>
          <w:sz w:val="37"/>
        </w:rPr>
      </w:pPr>
    </w:p>
    <w:p w:rsidR="00B83E87" w:rsidRDefault="00460AC0">
      <w:pPr>
        <w:wordWrap w:val="0"/>
        <w:spacing w:line="680" w:lineRule="atLeast"/>
        <w:ind w:left="20"/>
        <w:textAlignment w:val="baseline"/>
        <w:rPr>
          <w:sz w:val="37"/>
        </w:rPr>
      </w:pPr>
      <w:r>
        <w:rPr>
          <w:rFonts w:ascii="宋体" w:eastAsia="宋体" w:hAnsi="宋体" w:cs="宋体"/>
          <w:color w:val="000000"/>
          <w:sz w:val="37"/>
        </w:rPr>
        <w:t>【</w:t>
      </w:r>
      <w:r>
        <w:rPr>
          <w:rFonts w:ascii="宋体" w:eastAsia="宋体" w:hAnsi="宋体" w:cs="宋体"/>
          <w:color w:val="000000"/>
          <w:sz w:val="37"/>
        </w:rPr>
        <w:t>585</w:t>
      </w:r>
      <w:r>
        <w:rPr>
          <w:rFonts w:ascii="宋体" w:eastAsia="宋体" w:hAnsi="宋体" w:cs="宋体"/>
          <w:color w:val="000000"/>
          <w:sz w:val="37"/>
        </w:rPr>
        <w:t>】摘自定稿；参见</w:t>
      </w:r>
      <w:r>
        <w:rPr>
          <w:rFonts w:ascii="宋体" w:eastAsia="宋体" w:hAnsi="宋体" w:cs="宋体"/>
          <w:color w:val="000000"/>
          <w:sz w:val="37"/>
        </w:rPr>
        <w:t>419: 27:</w:t>
      </w:r>
    </w:p>
    <w:p w:rsidR="00B83E87" w:rsidRDefault="00460AC0">
      <w:pPr>
        <w:wordWrap w:val="0"/>
        <w:spacing w:line="680" w:lineRule="atLeast"/>
        <w:ind w:left="20" w:right="60" w:firstLine="760"/>
        <w:textAlignment w:val="baseline"/>
        <w:rPr>
          <w:sz w:val="37"/>
        </w:rPr>
      </w:pPr>
      <w:r>
        <w:rPr>
          <w:rFonts w:ascii="宋体" w:eastAsia="宋体" w:hAnsi="宋体" w:cs="宋体"/>
          <w:color w:val="000000"/>
          <w:sz w:val="37"/>
        </w:rPr>
        <w:t>那两个搏斗者紧紧抱在了一起？他们互相抱得那么紧，是由于一个一直想挣脱，另一个一直想防止挣脱？那是在告别时嘴唇才碰到了一起？</w:t>
      </w:r>
    </w:p>
    <w:p w:rsidR="00B83E87" w:rsidRDefault="00460AC0">
      <w:pPr>
        <w:wordWrap w:val="0"/>
        <w:spacing w:line="680" w:lineRule="atLeast"/>
        <w:ind w:left="3340"/>
        <w:textAlignment w:val="baseline"/>
        <w:rPr>
          <w:sz w:val="37"/>
        </w:rPr>
      </w:pPr>
      <w:r>
        <w:rPr>
          <w:rFonts w:ascii="宋体" w:eastAsia="宋体" w:hAnsi="宋体" w:cs="宋体"/>
          <w:color w:val="000000"/>
          <w:sz w:val="37"/>
        </w:rPr>
        <w:t>——</w:t>
      </w:r>
      <w:r>
        <w:rPr>
          <w:rFonts w:ascii="宋体" w:eastAsia="宋体" w:hAnsi="宋体" w:cs="宋体"/>
          <w:color w:val="000000"/>
          <w:sz w:val="37"/>
        </w:rPr>
        <w:t>《论文》卷</w:t>
      </w:r>
      <w:r>
        <w:rPr>
          <w:rFonts w:ascii="宋体" w:eastAsia="宋体" w:hAnsi="宋体" w:cs="宋体"/>
          <w:color w:val="000000"/>
          <w:sz w:val="37"/>
        </w:rPr>
        <w:t>3-B162: 5, 1842</w:t>
      </w:r>
      <w:r>
        <w:rPr>
          <w:rFonts w:ascii="宋体" w:eastAsia="宋体" w:hAnsi="宋体" w:cs="宋体"/>
          <w:color w:val="000000"/>
          <w:sz w:val="37"/>
        </w:rPr>
        <w:t>年，无日期</w:t>
      </w:r>
    </w:p>
    <w:p w:rsidR="00B83E87" w:rsidRDefault="00B83E87">
      <w:pPr>
        <w:wordWrap w:val="0"/>
        <w:spacing w:line="680" w:lineRule="exact"/>
        <w:textAlignment w:val="baseline"/>
        <w:rPr>
          <w:sz w:val="37"/>
        </w:rPr>
      </w:pPr>
    </w:p>
    <w:p w:rsidR="00B83E87" w:rsidRDefault="00460AC0">
      <w:pPr>
        <w:wordWrap w:val="0"/>
        <w:spacing w:line="680" w:lineRule="atLeast"/>
        <w:ind w:left="20"/>
        <w:textAlignment w:val="baseline"/>
        <w:rPr>
          <w:sz w:val="37"/>
        </w:rPr>
      </w:pPr>
      <w:r>
        <w:rPr>
          <w:rFonts w:ascii="宋体" w:eastAsia="宋体" w:hAnsi="宋体" w:cs="宋体"/>
          <w:color w:val="000000"/>
          <w:sz w:val="37"/>
        </w:rPr>
        <w:t>摘自定稿；参见</w:t>
      </w:r>
      <w:r>
        <w:rPr>
          <w:rFonts w:ascii="宋体" w:eastAsia="宋体" w:hAnsi="宋体" w:cs="宋体"/>
          <w:color w:val="000000"/>
          <w:sz w:val="37"/>
        </w:rPr>
        <w:t>420: 25-32:</w:t>
      </w:r>
    </w:p>
    <w:p w:rsidR="00B83E87" w:rsidRDefault="00460AC0">
      <w:pPr>
        <w:wordWrap w:val="0"/>
        <w:spacing w:line="580" w:lineRule="atLeast"/>
        <w:ind w:left="5540"/>
        <w:textAlignment w:val="baseline"/>
        <w:rPr>
          <w:sz w:val="42"/>
        </w:rPr>
      </w:pPr>
      <w:r>
        <w:rPr>
          <w:rFonts w:ascii="仿宋" w:eastAsia="仿宋" w:hAnsi="仿宋" w:cs="仿宋"/>
          <w:color w:val="000000"/>
          <w:sz w:val="42"/>
        </w:rPr>
        <w:t>M. C.</w:t>
      </w:r>
    </w:p>
    <w:p w:rsidR="00B83E87" w:rsidRDefault="00460AC0">
      <w:pPr>
        <w:wordWrap w:val="0"/>
        <w:spacing w:line="680" w:lineRule="atLeast"/>
        <w:ind w:left="20" w:right="60" w:firstLine="820"/>
        <w:textAlignment w:val="baseline"/>
        <w:rPr>
          <w:sz w:val="37"/>
        </w:rPr>
      </w:pPr>
      <w:r>
        <w:rPr>
          <w:rFonts w:ascii="宋体" w:eastAsia="宋体" w:hAnsi="宋体" w:cs="宋体"/>
          <w:color w:val="000000"/>
          <w:sz w:val="37"/>
        </w:rPr>
        <w:t>你坐在我的大腿上；我们形成了一个形象；从一根树干生出了两根树枝。</w:t>
      </w:r>
    </w:p>
    <w:p w:rsidR="00B83E87" w:rsidRDefault="00460AC0">
      <w:pPr>
        <w:wordWrap w:val="0"/>
        <w:spacing w:line="680" w:lineRule="atLeast"/>
        <w:ind w:left="3340"/>
        <w:textAlignment w:val="baseline"/>
        <w:rPr>
          <w:sz w:val="37"/>
        </w:rPr>
      </w:pPr>
      <w:r>
        <w:rPr>
          <w:rFonts w:ascii="宋体" w:eastAsia="宋体" w:hAnsi="宋体" w:cs="宋体"/>
          <w:color w:val="000000"/>
          <w:sz w:val="37"/>
        </w:rPr>
        <w:t>——</w:t>
      </w:r>
      <w:r>
        <w:rPr>
          <w:rFonts w:ascii="宋体" w:eastAsia="宋体" w:hAnsi="宋体" w:cs="宋体"/>
          <w:color w:val="000000"/>
          <w:sz w:val="37"/>
        </w:rPr>
        <w:t>《论文》卷</w:t>
      </w:r>
      <w:r>
        <w:rPr>
          <w:rFonts w:ascii="宋体" w:eastAsia="宋体" w:hAnsi="宋体" w:cs="宋体"/>
          <w:color w:val="000000"/>
          <w:sz w:val="37"/>
        </w:rPr>
        <w:t>3-B162: 6, 1842</w:t>
      </w:r>
      <w:r>
        <w:rPr>
          <w:rFonts w:ascii="宋体" w:eastAsia="宋体" w:hAnsi="宋体" w:cs="宋体"/>
          <w:color w:val="000000"/>
          <w:sz w:val="37"/>
        </w:rPr>
        <w:t>年，无日期</w:t>
      </w:r>
    </w:p>
    <w:p w:rsidR="00B83E87" w:rsidRDefault="00B83E87">
      <w:pPr>
        <w:wordWrap w:val="0"/>
        <w:spacing w:line="680" w:lineRule="exact"/>
        <w:textAlignment w:val="baseline"/>
        <w:rPr>
          <w:sz w:val="37"/>
        </w:rPr>
      </w:pPr>
    </w:p>
    <w:p w:rsidR="00B83E87" w:rsidRDefault="00460AC0">
      <w:pPr>
        <w:wordWrap w:val="0"/>
        <w:spacing w:line="680" w:lineRule="atLeast"/>
        <w:ind w:left="20"/>
        <w:textAlignment w:val="baseline"/>
        <w:rPr>
          <w:sz w:val="37"/>
        </w:rPr>
      </w:pPr>
      <w:r>
        <w:rPr>
          <w:rFonts w:ascii="宋体" w:eastAsia="宋体" w:hAnsi="宋体" w:cs="宋体"/>
          <w:color w:val="000000"/>
          <w:sz w:val="37"/>
        </w:rPr>
        <w:t>摘自随笔；参见</w:t>
      </w:r>
      <w:r>
        <w:rPr>
          <w:rFonts w:ascii="宋体" w:eastAsia="宋体" w:hAnsi="宋体" w:cs="宋体"/>
          <w:color w:val="000000"/>
          <w:sz w:val="37"/>
        </w:rPr>
        <w:t>421: 18-22; 423: 7-10:</w:t>
      </w:r>
    </w:p>
    <w:p w:rsidR="00B83E87" w:rsidRDefault="00460AC0">
      <w:pPr>
        <w:wordWrap w:val="0"/>
        <w:spacing w:line="680" w:lineRule="atLeast"/>
        <w:ind w:left="20" w:right="40" w:firstLine="820"/>
        <w:textAlignment w:val="baseline"/>
        <w:rPr>
          <w:sz w:val="37"/>
        </w:rPr>
      </w:pPr>
      <w:r>
        <w:rPr>
          <w:rFonts w:ascii="宋体" w:eastAsia="宋体" w:hAnsi="宋体" w:cs="宋体"/>
          <w:color w:val="000000"/>
          <w:sz w:val="37"/>
        </w:rPr>
        <w:t>接受撕毁婚约的理由是什么？在这个问题上，每个可爱的女姐</w:t>
      </w:r>
      <w:r>
        <w:rPr>
          <w:rFonts w:ascii="宋体" w:eastAsia="宋体" w:hAnsi="宋体" w:cs="宋体"/>
          <w:color w:val="000000"/>
          <w:sz w:val="37"/>
        </w:rPr>
        <w:t>都是精明的诡辩家</w:t>
      </w:r>
      <w:r>
        <w:rPr>
          <w:rFonts w:ascii="宋体" w:eastAsia="宋体" w:hAnsi="宋体" w:cs="宋体"/>
          <w:color w:val="000000"/>
          <w:sz w:val="37"/>
        </w:rPr>
        <w:t>———</w:t>
      </w:r>
      <w:r>
        <w:rPr>
          <w:rFonts w:ascii="宋体" w:eastAsia="宋体" w:hAnsi="宋体" w:cs="宋体"/>
          <w:color w:val="000000"/>
          <w:sz w:val="37"/>
        </w:rPr>
        <w:t>如有人说的，只要女孩儿个子太小，</w:t>
      </w:r>
      <w:r>
        <w:rPr>
          <w:rFonts w:ascii="宋体" w:eastAsia="宋体" w:hAnsi="宋体" w:cs="宋体"/>
          <w:color w:val="000000"/>
          <w:sz w:val="37"/>
        </w:rPr>
        <w:t>[</w:t>
      </w:r>
      <w:r>
        <w:rPr>
          <w:rFonts w:ascii="宋体" w:eastAsia="宋体" w:hAnsi="宋体" w:cs="宋体"/>
          <w:color w:val="000000"/>
          <w:sz w:val="37"/>
        </w:rPr>
        <w:t>注</w:t>
      </w:r>
      <w:r>
        <w:rPr>
          <w:rFonts w:ascii="宋体" w:eastAsia="宋体" w:hAnsi="宋体" w:cs="宋体"/>
          <w:color w:val="000000"/>
          <w:sz w:val="37"/>
        </w:rPr>
        <w:t>]</w:t>
      </w:r>
      <w:r>
        <w:rPr>
          <w:rFonts w:ascii="宋体" w:eastAsia="宋体" w:hAnsi="宋体" w:cs="宋体"/>
          <w:color w:val="000000"/>
          <w:sz w:val="37"/>
        </w:rPr>
        <w:t>只要有人在重大时刻没有跪在自己的未婚妻面前，结果，</w:t>
      </w:r>
      <w:r>
        <w:rPr>
          <w:rFonts w:ascii="宋体" w:eastAsia="宋体" w:hAnsi="宋体" w:cs="宋体"/>
          <w:color w:val="000000"/>
          <w:sz w:val="37"/>
          <w:u w:val="single"/>
        </w:rPr>
        <w:t xml:space="preserve">                </w:t>
      </w:r>
    </w:p>
    <w:p w:rsidR="00B83E87" w:rsidRDefault="00460AC0">
      <w:pPr>
        <w:wordWrap w:val="0"/>
        <w:spacing w:before="280" w:line="680" w:lineRule="atLeast"/>
        <w:ind w:left="78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奥维德《爱情的艺术》，前揭，页</w:t>
      </w:r>
      <w:r>
        <w:rPr>
          <w:rFonts w:ascii="仿宋" w:eastAsia="仿宋" w:hAnsi="仿宋" w:cs="仿宋"/>
          <w:color w:val="000000"/>
          <w:sz w:val="37"/>
        </w:rPr>
        <w:t>334-335</w:t>
      </w:r>
      <w:r>
        <w:rPr>
          <w:rFonts w:ascii="仿宋" w:eastAsia="仿宋" w:hAnsi="仿宋" w:cs="仿宋"/>
          <w:color w:val="000000"/>
          <w:sz w:val="37"/>
        </w:rPr>
        <w:t>。</w:t>
      </w:r>
    </w:p>
    <w:p w:rsidR="00B83E87" w:rsidRDefault="00B83E87"/>
    <w:p w:rsidR="00B83E87" w:rsidRDefault="00B83E87">
      <w:pPr>
        <w:sectPr w:rsidR="00B83E87">
          <w:headerReference w:type="default" r:id="rId1343"/>
          <w:footerReference w:type="default" r:id="rId1344"/>
          <w:pgSz w:w="13940" w:h="23700"/>
          <w:pgMar w:top="1760" w:right="840" w:bottom="1760" w:left="840" w:header="1460" w:footer="1460" w:gutter="0"/>
          <w:cols w:space="720"/>
        </w:sectPr>
      </w:pPr>
    </w:p>
    <w:p w:rsidR="00B83E87" w:rsidRDefault="00460AC0">
      <w:pPr>
        <w:wordWrap w:val="0"/>
        <w:spacing w:line="520" w:lineRule="atLeast"/>
        <w:ind w:right="380"/>
        <w:jc w:val="right"/>
        <w:textAlignment w:val="baseline"/>
        <w:rPr>
          <w:sz w:val="39"/>
        </w:rPr>
      </w:pPr>
      <w:r>
        <w:rPr>
          <w:rFonts w:ascii="仿宋" w:eastAsia="仿宋" w:hAnsi="仿宋" w:cs="仿宋"/>
          <w:color w:val="000000"/>
          <w:sz w:val="39"/>
        </w:rPr>
        <w:t>增</w:t>
      </w:r>
      <w:r>
        <w:rPr>
          <w:rFonts w:ascii="仿宋" w:eastAsia="仿宋" w:hAnsi="仿宋" w:cs="仿宋"/>
          <w:color w:val="000000"/>
          <w:sz w:val="39"/>
        </w:rPr>
        <w:t xml:space="preserve"> </w:t>
      </w:r>
      <w:r>
        <w:rPr>
          <w:rFonts w:ascii="仿宋" w:eastAsia="仿宋" w:hAnsi="仿宋" w:cs="仿宋"/>
          <w:color w:val="000000"/>
          <w:sz w:val="39"/>
        </w:rPr>
        <w:t>补</w:t>
      </w:r>
      <w:r>
        <w:rPr>
          <w:rFonts w:ascii="仿宋" w:eastAsia="仿宋" w:hAnsi="仿宋" w:cs="仿宋"/>
          <w:color w:val="000000"/>
          <w:sz w:val="39"/>
        </w:rPr>
        <w:t xml:space="preserve"> 645</w:t>
      </w:r>
    </w:p>
    <w:p w:rsidR="00B83E87" w:rsidRDefault="00B83E87">
      <w:pPr>
        <w:wordWrap w:val="0"/>
        <w:spacing w:line="640" w:lineRule="exact"/>
        <w:jc w:val="right"/>
        <w:textAlignment w:val="baseline"/>
        <w:rPr>
          <w:sz w:val="36"/>
        </w:rPr>
      </w:pPr>
    </w:p>
    <w:p w:rsidR="00B83E87" w:rsidRDefault="00460AC0">
      <w:pPr>
        <w:wordWrap w:val="0"/>
        <w:spacing w:line="620" w:lineRule="atLeast"/>
        <w:ind w:left="180"/>
        <w:textAlignment w:val="baseline"/>
        <w:rPr>
          <w:sz w:val="36"/>
        </w:rPr>
      </w:pPr>
      <w:r>
        <w:rPr>
          <w:rFonts w:ascii="宋体" w:eastAsia="宋体" w:hAnsi="宋体" w:cs="宋体"/>
          <w:color w:val="000000"/>
          <w:sz w:val="36"/>
        </w:rPr>
        <w:t>只要无视最重要的礼节。</w:t>
      </w:r>
    </w:p>
    <w:p w:rsidR="00B83E87" w:rsidRDefault="00460AC0">
      <w:pPr>
        <w:wordWrap w:val="0"/>
        <w:spacing w:line="560" w:lineRule="atLeast"/>
        <w:ind w:left="820"/>
        <w:textAlignment w:val="baseline"/>
        <w:rPr>
          <w:sz w:val="42"/>
        </w:rPr>
      </w:pPr>
      <w:r>
        <w:rPr>
          <w:rFonts w:ascii="仿宋" w:eastAsia="仿宋" w:hAnsi="仿宋" w:cs="仿宋"/>
          <w:color w:val="000000"/>
          <w:sz w:val="42"/>
        </w:rPr>
        <w:t>[</w:t>
      </w:r>
      <w:r>
        <w:rPr>
          <w:rFonts w:ascii="仿宋" w:eastAsia="仿宋" w:hAnsi="仿宋" w:cs="仿宋"/>
          <w:color w:val="000000"/>
          <w:sz w:val="42"/>
        </w:rPr>
        <w:t>注</w:t>
      </w:r>
      <w:r>
        <w:rPr>
          <w:rFonts w:ascii="仿宋" w:eastAsia="仿宋" w:hAnsi="仿宋" w:cs="仿宋"/>
          <w:color w:val="000000"/>
          <w:sz w:val="42"/>
        </w:rPr>
        <w:t>]</w:t>
      </w:r>
      <w:r>
        <w:rPr>
          <w:rFonts w:ascii="仿宋" w:eastAsia="仿宋" w:hAnsi="仿宋" w:cs="仿宋"/>
          <w:color w:val="000000"/>
          <w:sz w:val="42"/>
        </w:rPr>
        <w:t>：或者个子太大。</w:t>
      </w:r>
    </w:p>
    <w:p w:rsidR="00B83E87" w:rsidRDefault="00460AC0">
      <w:pPr>
        <w:wordWrap w:val="0"/>
        <w:spacing w:line="560" w:lineRule="atLeast"/>
        <w:ind w:left="2660"/>
        <w:textAlignment w:val="baseline"/>
        <w:rPr>
          <w:sz w:val="42"/>
        </w:rPr>
      </w:pPr>
      <w:r>
        <w:rPr>
          <w:rFonts w:ascii="仿宋" w:eastAsia="仿宋" w:hAnsi="仿宋" w:cs="仿宋"/>
          <w:color w:val="000000"/>
          <w:sz w:val="42"/>
        </w:rPr>
        <w:t>———</w:t>
      </w:r>
      <w:r>
        <w:rPr>
          <w:rFonts w:ascii="仿宋" w:eastAsia="仿宋" w:hAnsi="仿宋" w:cs="仿宋"/>
          <w:color w:val="000000"/>
          <w:sz w:val="42"/>
        </w:rPr>
        <w:t>《论文》卷</w:t>
      </w:r>
      <w:r>
        <w:rPr>
          <w:rFonts w:ascii="仿宋" w:eastAsia="仿宋" w:hAnsi="仿宋" w:cs="仿宋"/>
          <w:color w:val="000000"/>
          <w:sz w:val="42"/>
        </w:rPr>
        <w:t>3-B104</w:t>
      </w:r>
      <w:r>
        <w:rPr>
          <w:rFonts w:ascii="仿宋" w:eastAsia="仿宋" w:hAnsi="仿宋" w:cs="仿宋"/>
          <w:color w:val="000000"/>
          <w:sz w:val="42"/>
        </w:rPr>
        <w:t>，</w:t>
      </w:r>
      <w:r>
        <w:rPr>
          <w:rFonts w:ascii="仿宋" w:eastAsia="仿宋" w:hAnsi="仿宋" w:cs="仿宋"/>
          <w:color w:val="000000"/>
          <w:sz w:val="42"/>
        </w:rPr>
        <w:t xml:space="preserve"> 1841-1842</w:t>
      </w:r>
      <w:r>
        <w:rPr>
          <w:rFonts w:ascii="仿宋" w:eastAsia="仿宋" w:hAnsi="仿宋" w:cs="仿宋"/>
          <w:color w:val="000000"/>
          <w:sz w:val="42"/>
        </w:rPr>
        <w:t>年，无日期</w:t>
      </w:r>
    </w:p>
    <w:p w:rsidR="00B83E87" w:rsidRDefault="00B83E87">
      <w:pPr>
        <w:wordWrap w:val="0"/>
        <w:spacing w:line="580" w:lineRule="exact"/>
        <w:textAlignment w:val="baseline"/>
        <w:rPr>
          <w:sz w:val="42"/>
        </w:rPr>
      </w:pPr>
    </w:p>
    <w:p w:rsidR="00B83E87" w:rsidRDefault="00460AC0">
      <w:pPr>
        <w:wordWrap w:val="0"/>
        <w:spacing w:line="560" w:lineRule="atLeast"/>
        <w:ind w:left="180"/>
        <w:textAlignment w:val="baseline"/>
        <w:rPr>
          <w:sz w:val="41"/>
        </w:rPr>
      </w:pPr>
      <w:r>
        <w:rPr>
          <w:rFonts w:ascii="宋体" w:eastAsia="宋体" w:hAnsi="宋体" w:cs="宋体"/>
          <w:color w:val="000000"/>
          <w:sz w:val="41"/>
        </w:rPr>
        <w:t>《论文》卷</w:t>
      </w:r>
      <w:r>
        <w:rPr>
          <w:rFonts w:ascii="宋体" w:eastAsia="宋体" w:hAnsi="宋体" w:cs="宋体"/>
          <w:color w:val="000000"/>
          <w:sz w:val="41"/>
        </w:rPr>
        <w:t>4-B104</w:t>
      </w:r>
      <w:r>
        <w:rPr>
          <w:rFonts w:ascii="宋体" w:eastAsia="宋体" w:hAnsi="宋体" w:cs="宋体"/>
          <w:color w:val="000000"/>
          <w:sz w:val="41"/>
        </w:rPr>
        <w:t>附注：</w:t>
      </w:r>
    </w:p>
    <w:p w:rsidR="00B83E87" w:rsidRDefault="00460AC0">
      <w:pPr>
        <w:wordWrap w:val="0"/>
        <w:spacing w:line="620" w:lineRule="atLeast"/>
        <w:ind w:left="180" w:right="220" w:firstLine="780"/>
        <w:textAlignment w:val="baseline"/>
        <w:rPr>
          <w:sz w:val="36"/>
        </w:rPr>
      </w:pPr>
      <w:r>
        <w:rPr>
          <w:rFonts w:ascii="宋体" w:eastAsia="宋体" w:hAnsi="宋体" w:cs="宋体"/>
          <w:color w:val="000000"/>
          <w:sz w:val="36"/>
        </w:rPr>
        <w:t>我认识一个人，他确实援引了那两条理由。我反对他的观点说，不可能认为它们很充分，这时他答道：确实，它们都相当充</w:t>
      </w:r>
      <w:r>
        <w:rPr>
          <w:rFonts w:ascii="宋体" w:eastAsia="宋体" w:hAnsi="宋体" w:cs="宋体"/>
          <w:color w:val="000000"/>
          <w:sz w:val="36"/>
        </w:rPr>
        <w:t>分。那就是说，如果我援引了人们所谓的充分理由，那么我就陷入了无穷无尽的赞成和反对的考虑之中，这正是我在这里想避免的，因为对任何人来说都不可能回答它们。</w:t>
      </w:r>
    </w:p>
    <w:p w:rsidR="00B83E87" w:rsidRDefault="00460AC0">
      <w:pPr>
        <w:wordWrap w:val="0"/>
        <w:spacing w:line="580" w:lineRule="atLeast"/>
        <w:ind w:left="2660"/>
        <w:textAlignment w:val="baseline"/>
        <w:rPr>
          <w:sz w:val="42"/>
        </w:rPr>
      </w:pPr>
      <w:r>
        <w:rPr>
          <w:rFonts w:ascii="仿宋" w:eastAsia="仿宋" w:hAnsi="仿宋" w:cs="仿宋"/>
          <w:color w:val="000000"/>
          <w:sz w:val="42"/>
        </w:rPr>
        <w:t>————</w:t>
      </w:r>
      <w:r>
        <w:rPr>
          <w:rFonts w:ascii="仿宋" w:eastAsia="仿宋" w:hAnsi="仿宋" w:cs="仿宋"/>
          <w:color w:val="000000"/>
          <w:sz w:val="42"/>
        </w:rPr>
        <w:t>《论文》卷</w:t>
      </w:r>
      <w:r>
        <w:rPr>
          <w:rFonts w:ascii="仿宋" w:eastAsia="仿宋" w:hAnsi="仿宋" w:cs="仿宋"/>
          <w:color w:val="000000"/>
          <w:sz w:val="42"/>
        </w:rPr>
        <w:t>3-B105</w:t>
      </w:r>
      <w:r>
        <w:rPr>
          <w:rFonts w:ascii="仿宋" w:eastAsia="仿宋" w:hAnsi="仿宋" w:cs="仿宋"/>
          <w:color w:val="000000"/>
          <w:sz w:val="42"/>
        </w:rPr>
        <w:t>，</w:t>
      </w:r>
      <w:r>
        <w:rPr>
          <w:rFonts w:ascii="仿宋" w:eastAsia="仿宋" w:hAnsi="仿宋" w:cs="仿宋"/>
          <w:color w:val="000000"/>
          <w:sz w:val="42"/>
        </w:rPr>
        <w:t xml:space="preserve"> 1841-1842</w:t>
      </w:r>
      <w:r>
        <w:rPr>
          <w:rFonts w:ascii="仿宋" w:eastAsia="仿宋" w:hAnsi="仿宋" w:cs="仿宋"/>
          <w:color w:val="000000"/>
          <w:sz w:val="42"/>
        </w:rPr>
        <w:t>年，无日期</w:t>
      </w:r>
    </w:p>
    <w:p w:rsidR="00B83E87" w:rsidRDefault="00B83E87">
      <w:pPr>
        <w:wordWrap w:val="0"/>
        <w:spacing w:line="600" w:lineRule="exact"/>
        <w:textAlignment w:val="baseline"/>
        <w:rPr>
          <w:sz w:val="42"/>
        </w:rPr>
      </w:pPr>
    </w:p>
    <w:p w:rsidR="00B83E87" w:rsidRDefault="00460AC0">
      <w:pPr>
        <w:wordWrap w:val="0"/>
        <w:spacing w:line="520" w:lineRule="atLeast"/>
        <w:ind w:left="180"/>
        <w:textAlignment w:val="baseline"/>
        <w:rPr>
          <w:sz w:val="39"/>
        </w:rPr>
      </w:pPr>
      <w:r>
        <w:rPr>
          <w:rFonts w:ascii="宋体" w:eastAsia="宋体" w:hAnsi="宋体" w:cs="宋体"/>
          <w:color w:val="000000"/>
          <w:sz w:val="39"/>
        </w:rPr>
        <w:t>摘自定稿页边注；参见</w:t>
      </w:r>
      <w:r>
        <w:rPr>
          <w:rFonts w:ascii="宋体" w:eastAsia="宋体" w:hAnsi="宋体" w:cs="宋体"/>
          <w:color w:val="000000"/>
          <w:sz w:val="39"/>
        </w:rPr>
        <w:t>421</w:t>
      </w:r>
      <w:r>
        <w:rPr>
          <w:rFonts w:ascii="宋体" w:eastAsia="宋体" w:hAnsi="宋体" w:cs="宋体"/>
          <w:color w:val="000000"/>
          <w:sz w:val="39"/>
        </w:rPr>
        <w:t>：</w:t>
      </w:r>
      <w:r>
        <w:rPr>
          <w:rFonts w:ascii="宋体" w:eastAsia="宋体" w:hAnsi="宋体" w:cs="宋体"/>
          <w:color w:val="000000"/>
          <w:sz w:val="39"/>
        </w:rPr>
        <w:t xml:space="preserve"> 18-20</w:t>
      </w:r>
      <w:r>
        <w:rPr>
          <w:rFonts w:ascii="宋体" w:eastAsia="宋体" w:hAnsi="宋体" w:cs="宋体"/>
          <w:color w:val="000000"/>
          <w:sz w:val="39"/>
        </w:rPr>
        <w:t>：</w:t>
      </w:r>
    </w:p>
    <w:p w:rsidR="00B83E87" w:rsidRDefault="00460AC0">
      <w:pPr>
        <w:wordWrap w:val="0"/>
        <w:spacing w:line="620" w:lineRule="atLeast"/>
        <w:ind w:left="180" w:right="140" w:firstLine="780"/>
        <w:textAlignment w:val="baseline"/>
        <w:rPr>
          <w:sz w:val="36"/>
        </w:rPr>
      </w:pPr>
      <w:r>
        <w:rPr>
          <w:rFonts w:ascii="宋体" w:eastAsia="宋体" w:hAnsi="宋体" w:cs="宋体"/>
          <w:color w:val="000000"/>
          <w:sz w:val="36"/>
        </w:rPr>
        <w:t>在解除婚约这个主题上，每个可爱的小姐都是天生的诡辩家</w:t>
      </w:r>
      <w:r>
        <w:rPr>
          <w:rFonts w:ascii="宋体" w:eastAsia="宋体" w:hAnsi="宋体" w:cs="宋体"/>
          <w:color w:val="000000"/>
          <w:sz w:val="36"/>
        </w:rPr>
        <w:t>———</w:t>
      </w:r>
      <w:r>
        <w:rPr>
          <w:rFonts w:ascii="宋体" w:eastAsia="宋体" w:hAnsi="宋体" w:cs="宋体"/>
          <w:color w:val="000000"/>
          <w:sz w:val="36"/>
        </w:rPr>
        <w:t>参见那本可爱的书。</w:t>
      </w:r>
      <w:r>
        <w:rPr>
          <w:rFonts w:ascii="宋体" w:eastAsia="宋体" w:hAnsi="宋体" w:cs="宋体"/>
          <w:color w:val="000000"/>
          <w:sz w:val="36"/>
        </w:rPr>
        <w:t>①</w:t>
      </w:r>
    </w:p>
    <w:p w:rsidR="00B83E87" w:rsidRDefault="00460AC0">
      <w:pPr>
        <w:wordWrap w:val="0"/>
        <w:spacing w:line="560" w:lineRule="atLeast"/>
        <w:ind w:left="3400"/>
        <w:textAlignment w:val="baseline"/>
        <w:rPr>
          <w:sz w:val="42"/>
        </w:rPr>
      </w:pPr>
      <w:r>
        <w:rPr>
          <w:rFonts w:ascii="仿宋" w:eastAsia="仿宋" w:hAnsi="仿宋" w:cs="仿宋"/>
          <w:color w:val="000000"/>
          <w:sz w:val="42"/>
        </w:rPr>
        <w:t>———</w:t>
      </w:r>
      <w:r>
        <w:rPr>
          <w:rFonts w:ascii="仿宋" w:eastAsia="仿宋" w:hAnsi="仿宋" w:cs="仿宋"/>
          <w:color w:val="000000"/>
          <w:sz w:val="42"/>
        </w:rPr>
        <w:t>《论文》卷</w:t>
      </w:r>
      <w:r>
        <w:rPr>
          <w:rFonts w:ascii="仿宋" w:eastAsia="仿宋" w:hAnsi="仿宋" w:cs="仿宋"/>
          <w:color w:val="000000"/>
          <w:sz w:val="42"/>
        </w:rPr>
        <w:t>3-B162</w:t>
      </w:r>
      <w:r>
        <w:rPr>
          <w:rFonts w:ascii="仿宋" w:eastAsia="仿宋" w:hAnsi="仿宋" w:cs="仿宋"/>
          <w:color w:val="000000"/>
          <w:sz w:val="42"/>
        </w:rPr>
        <w:t>：</w:t>
      </w:r>
      <w:r>
        <w:rPr>
          <w:rFonts w:ascii="仿宋" w:eastAsia="仿宋" w:hAnsi="仿宋" w:cs="仿宋"/>
          <w:color w:val="000000"/>
          <w:sz w:val="42"/>
        </w:rPr>
        <w:t xml:space="preserve"> 7</w:t>
      </w:r>
      <w:r>
        <w:rPr>
          <w:rFonts w:ascii="仿宋" w:eastAsia="仿宋" w:hAnsi="仿宋" w:cs="仿宋"/>
          <w:color w:val="000000"/>
          <w:sz w:val="42"/>
        </w:rPr>
        <w:t>，</w:t>
      </w:r>
      <w:r>
        <w:rPr>
          <w:rFonts w:ascii="仿宋" w:eastAsia="仿宋" w:hAnsi="仿宋" w:cs="仿宋"/>
          <w:color w:val="000000"/>
          <w:sz w:val="42"/>
        </w:rPr>
        <w:t xml:space="preserve"> 1842</w:t>
      </w:r>
      <w:r>
        <w:rPr>
          <w:rFonts w:ascii="仿宋" w:eastAsia="仿宋" w:hAnsi="仿宋" w:cs="仿宋"/>
          <w:color w:val="000000"/>
          <w:sz w:val="42"/>
        </w:rPr>
        <w:t>年，无日期</w:t>
      </w:r>
    </w:p>
    <w:p w:rsidR="00B83E87" w:rsidRDefault="00B83E87">
      <w:pPr>
        <w:wordWrap w:val="0"/>
        <w:spacing w:line="500" w:lineRule="exact"/>
        <w:textAlignment w:val="baseline"/>
        <w:rPr>
          <w:sz w:val="42"/>
        </w:rPr>
      </w:pPr>
    </w:p>
    <w:p w:rsidR="00B83E87" w:rsidRDefault="00460AC0">
      <w:pPr>
        <w:wordWrap w:val="0"/>
        <w:spacing w:line="520" w:lineRule="atLeast"/>
        <w:ind w:left="180"/>
        <w:textAlignment w:val="baseline"/>
        <w:rPr>
          <w:sz w:val="39"/>
        </w:rPr>
      </w:pPr>
      <w:r>
        <w:rPr>
          <w:rFonts w:ascii="宋体" w:eastAsia="宋体" w:hAnsi="宋体" w:cs="宋体"/>
          <w:color w:val="000000"/>
          <w:sz w:val="39"/>
        </w:rPr>
        <w:t>【</w:t>
      </w:r>
      <w:r>
        <w:rPr>
          <w:rFonts w:ascii="宋体" w:eastAsia="宋体" w:hAnsi="宋体" w:cs="宋体"/>
          <w:color w:val="000000"/>
          <w:sz w:val="39"/>
        </w:rPr>
        <w:t>586</w:t>
      </w:r>
      <w:r>
        <w:rPr>
          <w:rFonts w:ascii="宋体" w:eastAsia="宋体" w:hAnsi="宋体" w:cs="宋体"/>
          <w:color w:val="000000"/>
          <w:sz w:val="39"/>
        </w:rPr>
        <w:t>】摘自草稿；参见</w:t>
      </w:r>
      <w:r>
        <w:rPr>
          <w:rFonts w:ascii="宋体" w:eastAsia="宋体" w:hAnsi="宋体" w:cs="宋体"/>
          <w:color w:val="000000"/>
          <w:sz w:val="39"/>
        </w:rPr>
        <w:t>421</w:t>
      </w:r>
      <w:r>
        <w:rPr>
          <w:rFonts w:ascii="宋体" w:eastAsia="宋体" w:hAnsi="宋体" w:cs="宋体"/>
          <w:color w:val="000000"/>
          <w:sz w:val="39"/>
        </w:rPr>
        <w:t>：</w:t>
      </w:r>
      <w:r>
        <w:rPr>
          <w:rFonts w:ascii="宋体" w:eastAsia="宋体" w:hAnsi="宋体" w:cs="宋体"/>
          <w:color w:val="000000"/>
          <w:sz w:val="39"/>
        </w:rPr>
        <w:t xml:space="preserve"> 31</w:t>
      </w:r>
      <w:r>
        <w:rPr>
          <w:rFonts w:ascii="宋体" w:eastAsia="宋体" w:hAnsi="宋体" w:cs="宋体"/>
          <w:color w:val="000000"/>
          <w:sz w:val="39"/>
        </w:rPr>
        <w:t>：</w:t>
      </w:r>
    </w:p>
    <w:p w:rsidR="00B83E87" w:rsidRDefault="00460AC0">
      <w:pPr>
        <w:wordWrap w:val="0"/>
        <w:spacing w:line="540" w:lineRule="atLeast"/>
        <w:ind w:left="1040"/>
        <w:textAlignment w:val="baseline"/>
        <w:rPr>
          <w:sz w:val="39"/>
        </w:rPr>
      </w:pPr>
      <w:r>
        <w:rPr>
          <w:rFonts w:ascii="宋体" w:eastAsia="宋体" w:hAnsi="宋体" w:cs="宋体"/>
          <w:color w:val="000000"/>
          <w:sz w:val="39"/>
        </w:rPr>
        <w:t>……</w:t>
      </w:r>
      <w:r>
        <w:rPr>
          <w:rFonts w:ascii="宋体" w:eastAsia="宋体" w:hAnsi="宋体" w:cs="宋体"/>
          <w:color w:val="000000"/>
          <w:sz w:val="39"/>
        </w:rPr>
        <w:t>在这一类中，它是我一生中最美好的日子。</w:t>
      </w:r>
    </w:p>
    <w:p w:rsidR="00B83E87" w:rsidRDefault="00460AC0">
      <w:pPr>
        <w:wordWrap w:val="0"/>
        <w:spacing w:line="560" w:lineRule="atLeast"/>
        <w:ind w:left="2260"/>
        <w:textAlignment w:val="baseline"/>
        <w:rPr>
          <w:sz w:val="42"/>
        </w:rPr>
      </w:pPr>
      <w:r>
        <w:rPr>
          <w:rFonts w:ascii="仿宋" w:eastAsia="仿宋" w:hAnsi="仿宋" w:cs="仿宋"/>
          <w:color w:val="000000"/>
          <w:sz w:val="42"/>
        </w:rPr>
        <w:t>———</w:t>
      </w:r>
      <w:r>
        <w:rPr>
          <w:rFonts w:ascii="仿宋" w:eastAsia="仿宋" w:hAnsi="仿宋" w:cs="仿宋"/>
          <w:color w:val="000000"/>
          <w:sz w:val="42"/>
        </w:rPr>
        <w:t>《论文》卷</w:t>
      </w:r>
      <w:r>
        <w:rPr>
          <w:rFonts w:ascii="仿宋" w:eastAsia="仿宋" w:hAnsi="仿宋" w:cs="仿宋"/>
          <w:color w:val="000000"/>
          <w:sz w:val="42"/>
        </w:rPr>
        <w:t>3-B107</w:t>
      </w:r>
      <w:r>
        <w:rPr>
          <w:rFonts w:ascii="仿宋" w:eastAsia="仿宋" w:hAnsi="仿宋" w:cs="仿宋"/>
          <w:color w:val="000000"/>
          <w:sz w:val="42"/>
        </w:rPr>
        <w:t>：</w:t>
      </w:r>
      <w:r>
        <w:rPr>
          <w:rFonts w:ascii="仿宋" w:eastAsia="仿宋" w:hAnsi="仿宋" w:cs="仿宋"/>
          <w:color w:val="000000"/>
          <w:sz w:val="42"/>
        </w:rPr>
        <w:t xml:space="preserve"> 1</w:t>
      </w:r>
      <w:r>
        <w:rPr>
          <w:rFonts w:ascii="仿宋" w:eastAsia="仿宋" w:hAnsi="仿宋" w:cs="仿宋"/>
          <w:color w:val="000000"/>
          <w:sz w:val="42"/>
        </w:rPr>
        <w:t>，</w:t>
      </w:r>
      <w:r>
        <w:rPr>
          <w:rFonts w:ascii="仿宋" w:eastAsia="仿宋" w:hAnsi="仿宋" w:cs="仿宋"/>
          <w:color w:val="000000"/>
          <w:sz w:val="42"/>
        </w:rPr>
        <w:t xml:space="preserve"> 1841-1842</w:t>
      </w:r>
      <w:r>
        <w:rPr>
          <w:rFonts w:ascii="仿宋" w:eastAsia="仿宋" w:hAnsi="仿宋" w:cs="仿宋"/>
          <w:color w:val="000000"/>
          <w:sz w:val="42"/>
        </w:rPr>
        <w:t>年，无日期</w:t>
      </w:r>
    </w:p>
    <w:p w:rsidR="00B83E87" w:rsidRDefault="00B83E87">
      <w:pPr>
        <w:wordWrap w:val="0"/>
        <w:spacing w:line="520" w:lineRule="exact"/>
        <w:textAlignment w:val="baseline"/>
        <w:rPr>
          <w:sz w:val="42"/>
        </w:rPr>
      </w:pPr>
    </w:p>
    <w:p w:rsidR="00B83E87" w:rsidRDefault="00460AC0">
      <w:pPr>
        <w:wordWrap w:val="0"/>
        <w:spacing w:line="520" w:lineRule="atLeast"/>
        <w:ind w:left="180"/>
        <w:textAlignment w:val="baseline"/>
        <w:rPr>
          <w:sz w:val="39"/>
        </w:rPr>
      </w:pPr>
      <w:r>
        <w:rPr>
          <w:rFonts w:ascii="宋体" w:eastAsia="宋体" w:hAnsi="宋体" w:cs="宋体"/>
          <w:color w:val="000000"/>
          <w:sz w:val="39"/>
        </w:rPr>
        <w:t>摘自草稿；参见</w:t>
      </w:r>
      <w:r>
        <w:rPr>
          <w:rFonts w:ascii="宋体" w:eastAsia="宋体" w:hAnsi="宋体" w:cs="宋体"/>
          <w:color w:val="000000"/>
          <w:sz w:val="39"/>
        </w:rPr>
        <w:t>422</w:t>
      </w:r>
      <w:r>
        <w:rPr>
          <w:rFonts w:ascii="宋体" w:eastAsia="宋体" w:hAnsi="宋体" w:cs="宋体"/>
          <w:color w:val="000000"/>
          <w:sz w:val="39"/>
        </w:rPr>
        <w:t>：</w:t>
      </w:r>
      <w:r>
        <w:rPr>
          <w:rFonts w:ascii="宋体" w:eastAsia="宋体" w:hAnsi="宋体" w:cs="宋体"/>
          <w:color w:val="000000"/>
          <w:sz w:val="39"/>
        </w:rPr>
        <w:t xml:space="preserve"> 10-38</w:t>
      </w:r>
      <w:r>
        <w:rPr>
          <w:rFonts w:ascii="宋体" w:eastAsia="宋体" w:hAnsi="宋体" w:cs="宋体"/>
          <w:color w:val="000000"/>
          <w:sz w:val="39"/>
        </w:rPr>
        <w:t>：</w:t>
      </w:r>
    </w:p>
    <w:p w:rsidR="00B83E87" w:rsidRDefault="00460AC0">
      <w:pPr>
        <w:wordWrap w:val="0"/>
        <w:spacing w:line="620" w:lineRule="atLeast"/>
        <w:ind w:left="180" w:firstLine="780"/>
        <w:textAlignment w:val="baseline"/>
        <w:rPr>
          <w:sz w:val="36"/>
        </w:rPr>
      </w:pPr>
      <w:r>
        <w:rPr>
          <w:rFonts w:ascii="宋体" w:eastAsia="宋体" w:hAnsi="宋体" w:cs="宋体"/>
          <w:color w:val="000000"/>
          <w:sz w:val="36"/>
        </w:rPr>
        <w:t>我在那一群人中间找到了自己的位置。</w:t>
      </w:r>
      <w:r>
        <w:rPr>
          <w:rFonts w:ascii="宋体" w:eastAsia="宋体" w:hAnsi="宋体" w:cs="宋体"/>
          <w:color w:val="000000"/>
          <w:sz w:val="36"/>
          <w:em w:val="dot"/>
        </w:rPr>
        <w:t>八个</w:t>
      </w:r>
      <w:r>
        <w:rPr>
          <w:rFonts w:ascii="宋体" w:eastAsia="宋体" w:hAnsi="宋体" w:cs="宋体"/>
          <w:color w:val="000000"/>
          <w:sz w:val="36"/>
        </w:rPr>
        <w:t>年轻女孩儿就像在那海面上颠簸一样，那么孤独，如果有人十分小心地不那么约束她们而向她们大献殷勤的话，那么我差不多就会像发狂一样。现在，我得以把她们的思绪引向那个重要问题，即在什么情况下应当解除订婚。</w:t>
      </w:r>
      <w:r>
        <w:rPr>
          <w:rFonts w:ascii="宋体" w:eastAsia="宋体" w:hAnsi="宋体" w:cs="宋体"/>
          <w:color w:val="000000"/>
          <w:sz w:val="36"/>
        </w:rPr>
        <w:t>(</w:t>
      </w:r>
      <w:r>
        <w:rPr>
          <w:rFonts w:ascii="宋体" w:eastAsia="宋体" w:hAnsi="宋体" w:cs="宋体"/>
          <w:color w:val="000000"/>
          <w:sz w:val="36"/>
        </w:rPr>
        <w:t>那情景本身那么美</w:t>
      </w:r>
      <w:r>
        <w:rPr>
          <w:rFonts w:ascii="宋体" w:eastAsia="宋体" w:hAnsi="宋体" w:cs="宋体"/>
          <w:color w:val="000000"/>
          <w:sz w:val="36"/>
        </w:rPr>
        <w:t>———</w:t>
      </w:r>
      <w:r>
        <w:rPr>
          <w:rFonts w:ascii="宋体" w:eastAsia="宋体" w:hAnsi="宋体" w:cs="宋体"/>
          <w:color w:val="000000"/>
          <w:sz w:val="36"/>
        </w:rPr>
        <w:t>年轻女孩儿们</w:t>
      </w:r>
      <w:r>
        <w:rPr>
          <w:rFonts w:ascii="宋体" w:eastAsia="宋体" w:hAnsi="宋体" w:cs="宋体"/>
          <w:color w:val="000000"/>
          <w:sz w:val="36"/>
        </w:rPr>
        <w:t>——</w:t>
      </w:r>
      <w:r>
        <w:rPr>
          <w:rFonts w:ascii="宋体" w:eastAsia="宋体" w:hAnsi="宋体" w:cs="宋体"/>
          <w:color w:val="000000"/>
          <w:sz w:val="36"/>
        </w:rPr>
        <w:t>明媚的</w:t>
      </w:r>
    </w:p>
    <w:p w:rsidR="00B83E87" w:rsidRDefault="00460AC0">
      <w:pPr>
        <w:wordWrap w:val="0"/>
        <w:spacing w:line="620" w:lineRule="atLeast"/>
        <w:ind w:left="400"/>
        <w:textAlignment w:val="baseline"/>
        <w:rPr>
          <w:sz w:val="36"/>
        </w:rPr>
      </w:pPr>
      <w:r>
        <w:rPr>
          <w:rFonts w:ascii="宋体" w:eastAsia="宋体" w:hAnsi="宋体" w:cs="宋体"/>
          <w:color w:val="000000"/>
          <w:sz w:val="36"/>
          <w:u w:val="single"/>
        </w:rPr>
        <w:t xml:space="preserve">                </w:t>
      </w:r>
    </w:p>
    <w:p w:rsidR="00B83E87" w:rsidRDefault="00460AC0">
      <w:pPr>
        <w:wordWrap w:val="0"/>
        <w:spacing w:line="620" w:lineRule="atLeast"/>
        <w:ind w:left="104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参见《增补》，页</w:t>
      </w:r>
      <w:r>
        <w:rPr>
          <w:rFonts w:ascii="宋体" w:eastAsia="宋体" w:hAnsi="宋体" w:cs="宋体"/>
          <w:color w:val="000000"/>
          <w:sz w:val="36"/>
        </w:rPr>
        <w:t>585-587(</w:t>
      </w:r>
      <w:r>
        <w:rPr>
          <w:rFonts w:ascii="宋体" w:eastAsia="宋体" w:hAnsi="宋体" w:cs="宋体"/>
          <w:color w:val="000000"/>
          <w:sz w:val="36"/>
        </w:rPr>
        <w:t>《论文》卷</w:t>
      </w:r>
      <w:r>
        <w:rPr>
          <w:rFonts w:ascii="宋体" w:eastAsia="宋体" w:hAnsi="宋体" w:cs="宋体"/>
          <w:color w:val="000000"/>
          <w:sz w:val="36"/>
        </w:rPr>
        <w:t>3-B104</w:t>
      </w:r>
      <w:r>
        <w:rPr>
          <w:rFonts w:ascii="宋体" w:eastAsia="宋体" w:hAnsi="宋体" w:cs="宋体"/>
          <w:color w:val="000000"/>
          <w:sz w:val="36"/>
        </w:rPr>
        <w:t>，</w:t>
      </w:r>
      <w:r>
        <w:rPr>
          <w:rFonts w:ascii="宋体" w:eastAsia="宋体" w:hAnsi="宋体" w:cs="宋体"/>
          <w:color w:val="000000"/>
          <w:sz w:val="36"/>
        </w:rPr>
        <w:t>105</w:t>
      </w:r>
      <w:r>
        <w:rPr>
          <w:rFonts w:ascii="宋体" w:eastAsia="宋体" w:hAnsi="宋体" w:cs="宋体"/>
          <w:color w:val="000000"/>
          <w:sz w:val="36"/>
        </w:rPr>
        <w:t>，</w:t>
      </w:r>
      <w:r>
        <w:rPr>
          <w:rFonts w:ascii="宋体" w:eastAsia="宋体" w:hAnsi="宋体" w:cs="宋体"/>
          <w:color w:val="000000"/>
          <w:sz w:val="36"/>
        </w:rPr>
        <w:t>107</w:t>
      </w:r>
      <w:r>
        <w:rPr>
          <w:rFonts w:ascii="宋体" w:eastAsia="宋体" w:hAnsi="宋体" w:cs="宋体"/>
          <w:color w:val="000000"/>
          <w:sz w:val="36"/>
        </w:rPr>
        <w:t>，</w:t>
      </w:r>
      <w:r>
        <w:rPr>
          <w:rFonts w:ascii="宋体" w:eastAsia="宋体" w:hAnsi="宋体" w:cs="宋体"/>
          <w:color w:val="000000"/>
          <w:sz w:val="36"/>
        </w:rPr>
        <w:t>108)</w:t>
      </w:r>
      <w:r>
        <w:rPr>
          <w:rFonts w:ascii="宋体" w:eastAsia="宋体" w:hAnsi="宋体" w:cs="宋体"/>
          <w:color w:val="000000"/>
          <w:sz w:val="36"/>
        </w:rPr>
        <w:t>。</w:t>
      </w:r>
    </w:p>
    <w:p w:rsidR="00B83E87" w:rsidRDefault="00B83E87"/>
    <w:p w:rsidR="00B83E87" w:rsidRDefault="00B83E87">
      <w:pPr>
        <w:sectPr w:rsidR="00B83E87">
          <w:headerReference w:type="default" r:id="rId1345"/>
          <w:footerReference w:type="default" r:id="rId1346"/>
          <w:pgSz w:w="13940" w:h="23700"/>
          <w:pgMar w:top="1640" w:right="840" w:bottom="1640" w:left="840" w:header="1340" w:footer="1340" w:gutter="0"/>
          <w:cols w:space="720"/>
        </w:sectPr>
      </w:pPr>
    </w:p>
    <w:p w:rsidR="00B83E87" w:rsidRDefault="00460AC0">
      <w:pPr>
        <w:wordWrap w:val="0"/>
        <w:spacing w:line="460" w:lineRule="atLeast"/>
        <w:textAlignment w:val="baseline"/>
        <w:rPr>
          <w:sz w:val="34"/>
        </w:rPr>
      </w:pPr>
      <w:r>
        <w:rPr>
          <w:rFonts w:ascii="仿宋" w:eastAsia="仿宋" w:hAnsi="仿宋" w:cs="仿宋"/>
          <w:color w:val="000000"/>
          <w:sz w:val="34"/>
        </w:rPr>
        <w:t xml:space="preserve">646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p>
    <w:p w:rsidR="00B83E87" w:rsidRDefault="00B83E87">
      <w:pPr>
        <w:wordWrap w:val="0"/>
        <w:spacing w:line="720" w:lineRule="exact"/>
        <w:textAlignment w:val="baseline"/>
        <w:rPr>
          <w:sz w:val="38"/>
        </w:rPr>
      </w:pPr>
    </w:p>
    <w:p w:rsidR="00B83E87" w:rsidRDefault="00460AC0">
      <w:pPr>
        <w:wordWrap w:val="0"/>
        <w:spacing w:line="700" w:lineRule="atLeast"/>
        <w:textAlignment w:val="baseline"/>
        <w:rPr>
          <w:sz w:val="38"/>
        </w:rPr>
      </w:pPr>
      <w:r>
        <w:rPr>
          <w:rFonts w:ascii="宋体" w:eastAsia="宋体" w:hAnsi="宋体" w:cs="宋体"/>
          <w:color w:val="000000"/>
          <w:sz w:val="38"/>
        </w:rPr>
        <w:t>阳光</w:t>
      </w:r>
      <w:r>
        <w:rPr>
          <w:rFonts w:ascii="宋体" w:eastAsia="宋体" w:hAnsi="宋体" w:cs="宋体"/>
          <w:color w:val="000000"/>
          <w:sz w:val="38"/>
        </w:rPr>
        <w:t>———</w:t>
      </w:r>
      <w:r>
        <w:rPr>
          <w:rFonts w:ascii="宋体" w:eastAsia="宋体" w:hAnsi="宋体" w:cs="宋体"/>
          <w:color w:val="000000"/>
          <w:sz w:val="38"/>
        </w:rPr>
        <w:t>咖啡</w:t>
      </w:r>
      <w:r>
        <w:rPr>
          <w:rFonts w:ascii="宋体" w:eastAsia="宋体" w:hAnsi="宋体" w:cs="宋体"/>
          <w:color w:val="000000"/>
          <w:sz w:val="38"/>
        </w:rPr>
        <w:t>)</w:t>
      </w:r>
      <w:r>
        <w:rPr>
          <w:rFonts w:ascii="宋体" w:eastAsia="宋体" w:hAnsi="宋体" w:cs="宋体"/>
          <w:color w:val="000000"/>
          <w:sz w:val="38"/>
        </w:rPr>
        <w:t>，还有现在这场交谈，正如我的外在眼睛沉迷于享受中一样，我的内在眼睛也沉迷在观察的财富中；一个简单的词语已足以表明她们在爱情之路上走得有多远。我不断激起热情；才华和审美消除了我们之间的隔阂，整个情景具有某种狂欢的味道，然而还处在最严格的得体范围内。我经常都很喜欢雷茨、</w:t>
      </w:r>
      <w:r>
        <w:rPr>
          <w:rFonts w:ascii="宋体" w:eastAsia="宋体" w:hAnsi="宋体" w:cs="宋体"/>
          <w:color w:val="000000"/>
          <w:sz w:val="38"/>
        </w:rPr>
        <w:t>(Retz)</w:t>
      </w:r>
      <w:r>
        <w:rPr>
          <w:rFonts w:ascii="宋体" w:eastAsia="宋体" w:hAnsi="宋体" w:cs="宋体"/>
          <w:color w:val="000000"/>
          <w:sz w:val="38"/>
        </w:rPr>
        <w:t>的</w:t>
      </w:r>
      <w:r>
        <w:rPr>
          <w:rFonts w:ascii="宋体" w:eastAsia="宋体" w:hAnsi="宋体" w:cs="宋体"/>
          <w:color w:val="000000"/>
          <w:sz w:val="38"/>
        </w:rPr>
        <w:t>[sic]</w:t>
      </w:r>
      <w:r>
        <w:rPr>
          <w:rFonts w:ascii="宋体" w:eastAsia="宋体" w:hAnsi="宋体" w:cs="宋体"/>
          <w:color w:val="000000"/>
          <w:sz w:val="38"/>
        </w:rPr>
        <w:t>蚀刻画浮士德，</w:t>
      </w:r>
      <w:r>
        <w:rPr>
          <w:rFonts w:ascii="宋体" w:eastAsia="宋体" w:hAnsi="宋体" w:cs="宋体"/>
          <w:color w:val="000000"/>
          <w:sz w:val="38"/>
        </w:rPr>
        <w:t>①</w:t>
      </w:r>
      <w:r>
        <w:rPr>
          <w:rFonts w:ascii="宋体" w:eastAsia="宋体" w:hAnsi="宋体" w:cs="宋体"/>
          <w:color w:val="000000"/>
          <w:sz w:val="38"/>
        </w:rPr>
        <w:t>其中的浮士德正在做梦，他的上面是成拱形的天堂，充满了女性形象，正如在这里一样。</w:t>
      </w:r>
      <w:r>
        <w:rPr>
          <w:rFonts w:ascii="宋体" w:eastAsia="宋体" w:hAnsi="宋体" w:cs="宋体"/>
          <w:color w:val="000000"/>
          <w:sz w:val="38"/>
        </w:rPr>
        <w:t>———</w:t>
      </w:r>
      <w:r>
        <w:rPr>
          <w:rFonts w:ascii="宋体" w:eastAsia="宋体" w:hAnsi="宋体" w:cs="宋体"/>
          <w:color w:val="000000"/>
          <w:sz w:val="38"/>
        </w:rPr>
        <w:t>现在正在讨论那个主题。可以说，我借此暗中破坏了整个一群人；我把她们掌控在自己手里，如果我把手收回来，造成的混乱将很可怕。</w:t>
      </w:r>
    </w:p>
    <w:p w:rsidR="00B83E87" w:rsidRDefault="00460AC0">
      <w:pPr>
        <w:wordWrap w:val="0"/>
        <w:spacing w:line="700" w:lineRule="atLeast"/>
        <w:ind w:left="2100"/>
        <w:textAlignment w:val="baseline"/>
        <w:rPr>
          <w:sz w:val="38"/>
        </w:rPr>
      </w:pPr>
      <w:r>
        <w:rPr>
          <w:rFonts w:ascii="宋体" w:eastAsia="宋体" w:hAnsi="宋体" w:cs="宋体"/>
          <w:color w:val="000000"/>
          <w:sz w:val="38"/>
        </w:rPr>
        <w:t>———</w:t>
      </w:r>
      <w:r>
        <w:rPr>
          <w:rFonts w:ascii="宋体" w:eastAsia="宋体" w:hAnsi="宋体" w:cs="宋体"/>
          <w:color w:val="000000"/>
          <w:sz w:val="38"/>
        </w:rPr>
        <w:t>《论文》卷</w:t>
      </w:r>
      <w:r>
        <w:rPr>
          <w:rFonts w:ascii="宋体" w:eastAsia="宋体" w:hAnsi="宋体" w:cs="宋体"/>
          <w:color w:val="000000"/>
          <w:sz w:val="38"/>
        </w:rPr>
        <w:t>3-B107</w:t>
      </w:r>
      <w:r>
        <w:rPr>
          <w:rFonts w:ascii="宋体" w:eastAsia="宋体" w:hAnsi="宋体" w:cs="宋体"/>
          <w:color w:val="000000"/>
          <w:sz w:val="38"/>
        </w:rPr>
        <w:t>：</w:t>
      </w:r>
      <w:r>
        <w:rPr>
          <w:rFonts w:ascii="宋体" w:eastAsia="宋体" w:hAnsi="宋体" w:cs="宋体"/>
          <w:color w:val="000000"/>
          <w:sz w:val="38"/>
        </w:rPr>
        <w:t xml:space="preserve"> 2</w:t>
      </w:r>
      <w:r>
        <w:rPr>
          <w:rFonts w:ascii="宋体" w:eastAsia="宋体" w:hAnsi="宋体" w:cs="宋体"/>
          <w:color w:val="000000"/>
          <w:sz w:val="38"/>
        </w:rPr>
        <w:t>，</w:t>
      </w:r>
      <w:r>
        <w:rPr>
          <w:rFonts w:ascii="宋体" w:eastAsia="宋体" w:hAnsi="宋体" w:cs="宋体"/>
          <w:color w:val="000000"/>
          <w:sz w:val="38"/>
        </w:rPr>
        <w:t xml:space="preserve"> 1841-1842</w:t>
      </w:r>
      <w:r>
        <w:rPr>
          <w:rFonts w:ascii="宋体" w:eastAsia="宋体" w:hAnsi="宋体" w:cs="宋体"/>
          <w:color w:val="000000"/>
          <w:sz w:val="38"/>
        </w:rPr>
        <w:t>年，无日期</w:t>
      </w:r>
    </w:p>
    <w:p w:rsidR="00B83E87" w:rsidRDefault="00B83E87">
      <w:pPr>
        <w:wordWrap w:val="0"/>
        <w:spacing w:line="720" w:lineRule="exact"/>
        <w:textAlignment w:val="baseline"/>
        <w:rPr>
          <w:sz w:val="38"/>
        </w:rPr>
      </w:pPr>
    </w:p>
    <w:p w:rsidR="00B83E87" w:rsidRDefault="00460AC0">
      <w:pPr>
        <w:wordWrap w:val="0"/>
        <w:spacing w:line="700" w:lineRule="atLeast"/>
        <w:textAlignment w:val="baseline"/>
        <w:rPr>
          <w:sz w:val="38"/>
        </w:rPr>
      </w:pPr>
      <w:r>
        <w:rPr>
          <w:rFonts w:ascii="宋体" w:eastAsia="宋体" w:hAnsi="宋体" w:cs="宋体"/>
          <w:color w:val="000000"/>
          <w:sz w:val="38"/>
        </w:rPr>
        <w:t>《论文》卷</w:t>
      </w:r>
      <w:r>
        <w:rPr>
          <w:rFonts w:ascii="宋体" w:eastAsia="宋体" w:hAnsi="宋体" w:cs="宋体"/>
          <w:color w:val="000000"/>
          <w:sz w:val="38"/>
        </w:rPr>
        <w:t>3-B107</w:t>
      </w:r>
      <w:r>
        <w:rPr>
          <w:rFonts w:ascii="宋体" w:eastAsia="宋体" w:hAnsi="宋体" w:cs="宋体"/>
          <w:color w:val="000000"/>
          <w:sz w:val="38"/>
        </w:rPr>
        <w:t>：</w:t>
      </w:r>
      <w:r>
        <w:rPr>
          <w:rFonts w:ascii="宋体" w:eastAsia="宋体" w:hAnsi="宋体" w:cs="宋体"/>
          <w:color w:val="000000"/>
          <w:sz w:val="38"/>
        </w:rPr>
        <w:t xml:space="preserve"> 2</w:t>
      </w:r>
      <w:r>
        <w:rPr>
          <w:rFonts w:ascii="宋体" w:eastAsia="宋体" w:hAnsi="宋体" w:cs="宋体"/>
          <w:color w:val="000000"/>
          <w:sz w:val="38"/>
        </w:rPr>
        <w:t>延续部分；参见</w:t>
      </w:r>
      <w:r>
        <w:rPr>
          <w:rFonts w:ascii="宋体" w:eastAsia="宋体" w:hAnsi="宋体" w:cs="宋体"/>
          <w:color w:val="000000"/>
          <w:sz w:val="38"/>
        </w:rPr>
        <w:t>423</w:t>
      </w:r>
      <w:r>
        <w:rPr>
          <w:rFonts w:ascii="宋体" w:eastAsia="宋体" w:hAnsi="宋体" w:cs="宋体"/>
          <w:color w:val="000000"/>
          <w:sz w:val="38"/>
        </w:rPr>
        <w:t>：</w:t>
      </w:r>
      <w:r>
        <w:rPr>
          <w:rFonts w:ascii="宋体" w:eastAsia="宋体" w:hAnsi="宋体" w:cs="宋体"/>
          <w:color w:val="000000"/>
          <w:sz w:val="38"/>
        </w:rPr>
        <w:t xml:space="preserve"> 14-28</w:t>
      </w:r>
      <w:r>
        <w:rPr>
          <w:rFonts w:ascii="宋体" w:eastAsia="宋体" w:hAnsi="宋体" w:cs="宋体"/>
          <w:color w:val="000000"/>
          <w:sz w:val="38"/>
        </w:rPr>
        <w:t>：</w:t>
      </w:r>
    </w:p>
    <w:p w:rsidR="00B83E87" w:rsidRDefault="00460AC0">
      <w:pPr>
        <w:wordWrap w:val="0"/>
        <w:spacing w:line="700" w:lineRule="atLeast"/>
        <w:ind w:right="40" w:firstLine="840"/>
        <w:textAlignment w:val="baseline"/>
        <w:rPr>
          <w:sz w:val="38"/>
        </w:rPr>
      </w:pPr>
      <w:r>
        <w:rPr>
          <w:rFonts w:ascii="宋体" w:eastAsia="宋体" w:hAnsi="宋体" w:cs="宋体"/>
          <w:color w:val="000000"/>
          <w:sz w:val="38"/>
        </w:rPr>
        <w:t>我为参加聚会的人们的思考提出了一个极为艰难的事例。有人解除了婚约，因为他们不合适。人们劝他放弃这个打算，向他保证说那女孩儿非常喜欢他，对此他回答说：要么我们很适合，那么她会发觉我们并不适合；要么我们并不适合，那么【</w:t>
      </w:r>
      <w:r>
        <w:rPr>
          <w:rFonts w:ascii="宋体" w:eastAsia="宋体" w:hAnsi="宋体" w:cs="宋体"/>
          <w:color w:val="000000"/>
          <w:sz w:val="38"/>
        </w:rPr>
        <w:t>587</w:t>
      </w:r>
      <w:r>
        <w:rPr>
          <w:rFonts w:ascii="宋体" w:eastAsia="宋体" w:hAnsi="宋体" w:cs="宋体"/>
          <w:color w:val="000000"/>
          <w:sz w:val="38"/>
        </w:rPr>
        <w:t>】她会发觉我们不适合。</w:t>
      </w:r>
    </w:p>
    <w:p w:rsidR="00B83E87" w:rsidRDefault="00460AC0">
      <w:pPr>
        <w:wordWrap w:val="0"/>
        <w:spacing w:line="700" w:lineRule="atLeast"/>
        <w:ind w:left="2700"/>
        <w:textAlignment w:val="baseline"/>
        <w:rPr>
          <w:sz w:val="38"/>
        </w:rPr>
      </w:pPr>
      <w:r>
        <w:rPr>
          <w:rFonts w:ascii="宋体" w:eastAsia="宋体" w:hAnsi="宋体" w:cs="宋体"/>
          <w:color w:val="000000"/>
          <w:sz w:val="38"/>
        </w:rPr>
        <w:t>———</w:t>
      </w:r>
      <w:r>
        <w:rPr>
          <w:rFonts w:ascii="宋体" w:eastAsia="宋体" w:hAnsi="宋体" w:cs="宋体"/>
          <w:color w:val="000000"/>
          <w:sz w:val="38"/>
        </w:rPr>
        <w:t>《论</w:t>
      </w:r>
      <w:r>
        <w:rPr>
          <w:rFonts w:ascii="宋体" w:eastAsia="宋体" w:hAnsi="宋体" w:cs="宋体"/>
          <w:color w:val="000000"/>
          <w:sz w:val="38"/>
        </w:rPr>
        <w:t>文》卷</w:t>
      </w:r>
      <w:r>
        <w:rPr>
          <w:rFonts w:ascii="宋体" w:eastAsia="宋体" w:hAnsi="宋体" w:cs="宋体"/>
          <w:color w:val="000000"/>
          <w:sz w:val="38"/>
        </w:rPr>
        <w:t>3-B108</w:t>
      </w:r>
      <w:r>
        <w:rPr>
          <w:rFonts w:ascii="宋体" w:eastAsia="宋体" w:hAnsi="宋体" w:cs="宋体"/>
          <w:color w:val="000000"/>
          <w:sz w:val="38"/>
        </w:rPr>
        <w:t>，</w:t>
      </w:r>
      <w:r>
        <w:rPr>
          <w:rFonts w:ascii="宋体" w:eastAsia="宋体" w:hAnsi="宋体" w:cs="宋体"/>
          <w:color w:val="000000"/>
          <w:sz w:val="38"/>
        </w:rPr>
        <w:t xml:space="preserve"> 1841-1842</w:t>
      </w:r>
      <w:r>
        <w:rPr>
          <w:rFonts w:ascii="宋体" w:eastAsia="宋体" w:hAnsi="宋体" w:cs="宋体"/>
          <w:color w:val="000000"/>
          <w:sz w:val="38"/>
        </w:rPr>
        <w:t>年，无日期</w:t>
      </w:r>
    </w:p>
    <w:p w:rsidR="00B83E87" w:rsidRDefault="00B83E87">
      <w:pPr>
        <w:wordWrap w:val="0"/>
        <w:spacing w:line="720" w:lineRule="exact"/>
        <w:textAlignment w:val="baseline"/>
        <w:rPr>
          <w:sz w:val="38"/>
        </w:rPr>
      </w:pPr>
    </w:p>
    <w:p w:rsidR="00B83E87" w:rsidRDefault="00460AC0">
      <w:pPr>
        <w:wordWrap w:val="0"/>
        <w:spacing w:line="700" w:lineRule="atLeast"/>
        <w:textAlignment w:val="baseline"/>
        <w:rPr>
          <w:sz w:val="38"/>
        </w:rPr>
      </w:pPr>
      <w:r>
        <w:rPr>
          <w:rFonts w:ascii="宋体" w:eastAsia="宋体" w:hAnsi="宋体" w:cs="宋体"/>
          <w:color w:val="000000"/>
          <w:sz w:val="38"/>
        </w:rPr>
        <w:t>摘自随笔删除部分；参见</w:t>
      </w:r>
      <w:r>
        <w:rPr>
          <w:rFonts w:ascii="宋体" w:eastAsia="宋体" w:hAnsi="宋体" w:cs="宋体"/>
          <w:color w:val="000000"/>
          <w:sz w:val="38"/>
        </w:rPr>
        <w:t>423</w:t>
      </w:r>
      <w:r>
        <w:rPr>
          <w:rFonts w:ascii="宋体" w:eastAsia="宋体" w:hAnsi="宋体" w:cs="宋体"/>
          <w:color w:val="000000"/>
          <w:sz w:val="38"/>
        </w:rPr>
        <w:t>：</w:t>
      </w:r>
      <w:r>
        <w:rPr>
          <w:rFonts w:ascii="宋体" w:eastAsia="宋体" w:hAnsi="宋体" w:cs="宋体"/>
          <w:color w:val="000000"/>
          <w:sz w:val="38"/>
        </w:rPr>
        <w:t xml:space="preserve"> 5</w:t>
      </w:r>
      <w:r>
        <w:rPr>
          <w:rFonts w:ascii="宋体" w:eastAsia="宋体" w:hAnsi="宋体" w:cs="宋体"/>
          <w:color w:val="000000"/>
          <w:sz w:val="38"/>
        </w:rPr>
        <w:t>：</w:t>
      </w:r>
    </w:p>
    <w:p w:rsidR="00B83E87" w:rsidRDefault="00460AC0">
      <w:pPr>
        <w:wordWrap w:val="0"/>
        <w:spacing w:line="700" w:lineRule="atLeast"/>
        <w:ind w:right="40"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如果只可能获得一枚新戒指，那就是说，保存着已经分手的那个人的戒指，那么就可以收集各种纪念品，但人们却不会这么做，只是再次接受自己的</w:t>
      </w:r>
      <w:r>
        <w:rPr>
          <w:rFonts w:ascii="宋体" w:eastAsia="宋体" w:hAnsi="宋体" w:cs="宋体"/>
          <w:color w:val="000000"/>
          <w:sz w:val="38"/>
        </w:rPr>
        <w:t>———</w:t>
      </w:r>
      <w:r>
        <w:rPr>
          <w:rFonts w:ascii="宋体" w:eastAsia="宋体" w:hAnsi="宋体" w:cs="宋体"/>
          <w:color w:val="000000"/>
          <w:sz w:val="38"/>
        </w:rPr>
        <w:t>那将非常重复累赘。</w:t>
      </w:r>
    </w:p>
    <w:p w:rsidR="00B83E87" w:rsidRDefault="00460AC0">
      <w:pPr>
        <w:wordWrap w:val="0"/>
        <w:spacing w:line="620" w:lineRule="atLeast"/>
        <w:ind w:left="2700"/>
        <w:textAlignment w:val="baseline"/>
        <w:rPr>
          <w:sz w:val="46"/>
        </w:rPr>
      </w:pPr>
      <w:r>
        <w:rPr>
          <w:rFonts w:ascii="楷体" w:eastAsia="楷体" w:hAnsi="楷体" w:cs="楷体"/>
          <w:color w:val="000000"/>
          <w:sz w:val="46"/>
        </w:rPr>
        <w:t>——</w:t>
      </w:r>
      <w:r>
        <w:rPr>
          <w:rFonts w:ascii="楷体" w:eastAsia="楷体" w:hAnsi="楷体" w:cs="楷体"/>
          <w:color w:val="000000"/>
          <w:sz w:val="46"/>
        </w:rPr>
        <w:t>《论文》卷</w:t>
      </w:r>
      <w:r>
        <w:rPr>
          <w:rFonts w:ascii="楷体" w:eastAsia="楷体" w:hAnsi="楷体" w:cs="楷体"/>
          <w:color w:val="000000"/>
          <w:sz w:val="46"/>
        </w:rPr>
        <w:t>3-B103</w:t>
      </w:r>
      <w:r>
        <w:rPr>
          <w:rFonts w:ascii="楷体" w:eastAsia="楷体" w:hAnsi="楷体" w:cs="楷体"/>
          <w:color w:val="000000"/>
          <w:sz w:val="46"/>
        </w:rPr>
        <w:t>，</w:t>
      </w:r>
      <w:r>
        <w:rPr>
          <w:rFonts w:ascii="楷体" w:eastAsia="楷体" w:hAnsi="楷体" w:cs="楷体"/>
          <w:color w:val="000000"/>
          <w:sz w:val="46"/>
        </w:rPr>
        <w:t xml:space="preserve"> 1841-1842</w:t>
      </w:r>
      <w:r>
        <w:rPr>
          <w:rFonts w:ascii="楷体" w:eastAsia="楷体" w:hAnsi="楷体" w:cs="楷体"/>
          <w:color w:val="000000"/>
          <w:sz w:val="46"/>
        </w:rPr>
        <w:t>年，无日期</w:t>
      </w:r>
    </w:p>
    <w:p w:rsidR="00B83E87" w:rsidRDefault="00B83E87">
      <w:pPr>
        <w:wordWrap w:val="0"/>
        <w:spacing w:line="560" w:lineRule="exact"/>
        <w:textAlignment w:val="baseline"/>
        <w:rPr>
          <w:sz w:val="46"/>
        </w:rPr>
      </w:pPr>
    </w:p>
    <w:p w:rsidR="00B83E87" w:rsidRDefault="00460AC0">
      <w:pPr>
        <w:wordWrap w:val="0"/>
        <w:spacing w:line="620" w:lineRule="atLeast"/>
        <w:ind w:left="40"/>
        <w:textAlignment w:val="baseline"/>
        <w:rPr>
          <w:sz w:val="46"/>
        </w:rPr>
      </w:pPr>
      <w:r>
        <w:rPr>
          <w:rFonts w:ascii="宋体" w:eastAsia="宋体" w:hAnsi="宋体" w:cs="宋体"/>
          <w:color w:val="000000"/>
          <w:sz w:val="46"/>
          <w:u w:val="single"/>
        </w:rPr>
        <w:t xml:space="preserve">             </w:t>
      </w:r>
    </w:p>
    <w:p w:rsidR="00B83E87" w:rsidRDefault="00460AC0">
      <w:pPr>
        <w:wordWrap w:val="0"/>
        <w:spacing w:before="240" w:line="580" w:lineRule="atLeast"/>
        <w:ind w:firstLine="72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参见</w:t>
      </w:r>
      <w:r>
        <w:rPr>
          <w:rFonts w:ascii="仿宋" w:eastAsia="仿宋" w:hAnsi="仿宋" w:cs="仿宋"/>
          <w:color w:val="000000"/>
          <w:sz w:val="32"/>
        </w:rPr>
        <w:t>F. A. Moritz Retzsch</w:t>
      </w:r>
      <w:r>
        <w:rPr>
          <w:rFonts w:ascii="仿宋" w:eastAsia="仿宋" w:hAnsi="仿宋" w:cs="仿宋"/>
          <w:color w:val="000000"/>
          <w:sz w:val="32"/>
        </w:rPr>
        <w:t>，</w:t>
      </w:r>
      <w:r>
        <w:rPr>
          <w:rFonts w:ascii="仿宋" w:eastAsia="仿宋" w:hAnsi="仿宋" w:cs="仿宋"/>
          <w:color w:val="000000"/>
          <w:sz w:val="32"/>
        </w:rPr>
        <w:t xml:space="preserve"> </w:t>
      </w:r>
      <w:r>
        <w:rPr>
          <w:rFonts w:ascii="仿宋" w:eastAsia="仿宋" w:hAnsi="仿宋" w:cs="仿宋"/>
          <w:color w:val="000000"/>
          <w:sz w:val="32"/>
        </w:rPr>
        <w:t>《歌德的〈浮士德〉概述》</w:t>
      </w:r>
      <w:r>
        <w:rPr>
          <w:rFonts w:ascii="仿宋" w:eastAsia="仿宋" w:hAnsi="仿宋" w:cs="仿宋"/>
          <w:color w:val="000000"/>
          <w:sz w:val="32"/>
        </w:rPr>
        <w:t>(Umrisse zu</w:t>
      </w:r>
      <w:r>
        <w:rPr>
          <w:rFonts w:ascii="TimesNewRoman" w:eastAsia="TimesNewRoman" w:hAnsi="TimesNewRoman" w:cs="TimesNewRoman"/>
          <w:color w:val="000000"/>
          <w:sz w:val="32"/>
        </w:rPr>
        <w:t>Goethe's Faust</w:t>
      </w:r>
      <w:r>
        <w:rPr>
          <w:rFonts w:ascii="TimesNewRoman" w:eastAsia="TimesNewRoman" w:hAnsi="TimesNewRoman" w:cs="TimesNewRoman"/>
          <w:color w:val="000000"/>
          <w:sz w:val="32"/>
        </w:rPr>
        <w:t>，</w:t>
      </w:r>
      <w:r>
        <w:rPr>
          <w:rFonts w:ascii="TimesNewRoman" w:eastAsia="TimesNewRoman" w:hAnsi="TimesNewRoman" w:cs="TimesNewRoman"/>
          <w:color w:val="000000"/>
          <w:sz w:val="32"/>
        </w:rPr>
        <w:t xml:space="preserve"> Stuttgart</w:t>
      </w:r>
      <w:r>
        <w:rPr>
          <w:rFonts w:ascii="TimesNewRoman" w:eastAsia="TimesNewRoman" w:hAnsi="TimesNewRoman" w:cs="TimesNewRoman"/>
          <w:color w:val="000000"/>
          <w:sz w:val="32"/>
        </w:rPr>
        <w:t>：</w:t>
      </w:r>
      <w:r>
        <w:rPr>
          <w:rFonts w:ascii="TimesNewRoman" w:eastAsia="TimesNewRoman" w:hAnsi="TimesNewRoman" w:cs="TimesNewRoman"/>
          <w:color w:val="000000"/>
          <w:sz w:val="32"/>
        </w:rPr>
        <w:t xml:space="preserve"> </w:t>
      </w:r>
      <w:r>
        <w:rPr>
          <w:rFonts w:ascii="TimesNewRoman" w:eastAsia="TimesNewRoman" w:hAnsi="TimesNewRoman" w:cs="TimesNewRoman"/>
          <w:color w:val="000000"/>
          <w:sz w:val="32"/>
        </w:rPr>
        <w:t>1834-1836)</w:t>
      </w:r>
      <w:r>
        <w:rPr>
          <w:rFonts w:ascii="TimesNewRoman" w:eastAsia="TimesNewRoman" w:hAnsi="TimesNewRoman" w:cs="TimesNewRoman"/>
          <w:color w:val="000000"/>
          <w:sz w:val="32"/>
        </w:rPr>
        <w:t>，卷</w:t>
      </w:r>
      <w:r>
        <w:rPr>
          <w:rFonts w:ascii="TimesNewRoman" w:eastAsia="TimesNewRoman" w:hAnsi="TimesNewRoman" w:cs="TimesNewRoman"/>
          <w:color w:val="000000"/>
          <w:sz w:val="32"/>
        </w:rPr>
        <w:t>2</w:t>
      </w:r>
      <w:r>
        <w:rPr>
          <w:rFonts w:ascii="TimesNewRoman" w:eastAsia="TimesNewRoman" w:hAnsi="TimesNewRoman" w:cs="TimesNewRoman"/>
          <w:color w:val="000000"/>
          <w:sz w:val="32"/>
        </w:rPr>
        <w:t>，图版</w:t>
      </w:r>
      <w:r>
        <w:rPr>
          <w:rFonts w:ascii="TimesNewRoman" w:eastAsia="TimesNewRoman" w:hAnsi="TimesNewRoman" w:cs="TimesNewRoman"/>
          <w:color w:val="000000"/>
          <w:sz w:val="32"/>
        </w:rPr>
        <w:t>1</w:t>
      </w:r>
      <w:r>
        <w:rPr>
          <w:rFonts w:ascii="TimesNewRoman" w:eastAsia="TimesNewRoman" w:hAnsi="TimesNewRoman" w:cs="TimesNewRoman"/>
          <w:color w:val="000000"/>
          <w:sz w:val="32"/>
        </w:rPr>
        <w:t>。</w:t>
      </w:r>
    </w:p>
    <w:p w:rsidR="00B83E87" w:rsidRDefault="00B83E87"/>
    <w:p w:rsidR="00B83E87" w:rsidRDefault="00B83E87">
      <w:pPr>
        <w:sectPr w:rsidR="00B83E87">
          <w:headerReference w:type="default" r:id="rId1347"/>
          <w:footerReference w:type="default" r:id="rId1348"/>
          <w:pgSz w:w="14680" w:h="24160"/>
          <w:pgMar w:top="1860" w:right="1220" w:bottom="1860" w:left="1220" w:header="1560" w:footer="1560" w:gutter="0"/>
          <w:cols w:space="720"/>
        </w:sectPr>
      </w:pPr>
    </w:p>
    <w:p w:rsidR="00B83E87" w:rsidRDefault="00460AC0">
      <w:pPr>
        <w:wordWrap w:val="0"/>
        <w:spacing w:line="560" w:lineRule="atLeast"/>
        <w:jc w:val="right"/>
        <w:textAlignment w:val="baseline"/>
        <w:rPr>
          <w:sz w:val="41"/>
        </w:rPr>
      </w:pPr>
      <w:r>
        <w:rPr>
          <w:rFonts w:ascii="仿宋" w:eastAsia="仿宋" w:hAnsi="仿宋" w:cs="仿宋"/>
          <w:color w:val="000000"/>
          <w:sz w:val="41"/>
        </w:rPr>
        <w:t>增</w:t>
      </w:r>
      <w:r>
        <w:rPr>
          <w:rFonts w:ascii="仿宋" w:eastAsia="仿宋" w:hAnsi="仿宋" w:cs="仿宋"/>
          <w:b/>
          <w:color w:val="000000"/>
          <w:sz w:val="41"/>
        </w:rPr>
        <w:t xml:space="preserve"> </w:t>
      </w:r>
      <w:r>
        <w:rPr>
          <w:rFonts w:ascii="仿宋" w:eastAsia="仿宋" w:hAnsi="仿宋" w:cs="仿宋"/>
          <w:color w:val="000000"/>
          <w:sz w:val="41"/>
        </w:rPr>
        <w:t>补</w:t>
      </w:r>
      <w:r>
        <w:rPr>
          <w:rFonts w:ascii="仿宋" w:eastAsia="仿宋" w:hAnsi="仿宋" w:cs="仿宋"/>
          <w:b/>
          <w:color w:val="000000"/>
          <w:sz w:val="41"/>
        </w:rPr>
        <w:t xml:space="preserve"> </w:t>
      </w:r>
      <w:r>
        <w:rPr>
          <w:rFonts w:ascii="仿宋" w:eastAsia="仿宋" w:hAnsi="仿宋" w:cs="仿宋"/>
          <w:color w:val="000000"/>
          <w:sz w:val="41"/>
        </w:rPr>
        <w:t>647</w:t>
      </w:r>
    </w:p>
    <w:p w:rsidR="00B83E87" w:rsidRDefault="00B83E87">
      <w:pPr>
        <w:wordWrap w:val="0"/>
        <w:spacing w:line="540" w:lineRule="exact"/>
        <w:jc w:val="right"/>
        <w:textAlignment w:val="baseline"/>
        <w:rPr>
          <w:sz w:val="41"/>
        </w:rPr>
      </w:pPr>
    </w:p>
    <w:p w:rsidR="00B83E87" w:rsidRDefault="00460AC0">
      <w:pPr>
        <w:wordWrap w:val="0"/>
        <w:spacing w:line="560" w:lineRule="atLeast"/>
        <w:ind w:left="20"/>
        <w:textAlignment w:val="baseline"/>
        <w:rPr>
          <w:sz w:val="41"/>
        </w:rPr>
      </w:pPr>
      <w:r>
        <w:rPr>
          <w:rFonts w:ascii="宋体" w:eastAsia="宋体" w:hAnsi="宋体" w:cs="宋体"/>
          <w:b/>
          <w:color w:val="000000"/>
          <w:sz w:val="41"/>
        </w:rPr>
        <w:t>摘自定稿；参见</w:t>
      </w:r>
      <w:r>
        <w:rPr>
          <w:rFonts w:ascii="宋体" w:eastAsia="宋体" w:hAnsi="宋体" w:cs="宋体"/>
          <w:b/>
          <w:color w:val="000000"/>
          <w:sz w:val="41"/>
        </w:rPr>
        <w:t>424</w:t>
      </w:r>
      <w:r>
        <w:rPr>
          <w:rFonts w:ascii="宋体" w:eastAsia="宋体" w:hAnsi="宋体" w:cs="宋体"/>
          <w:b/>
          <w:color w:val="000000"/>
          <w:sz w:val="41"/>
        </w:rPr>
        <w:t>：</w:t>
      </w:r>
      <w:r>
        <w:rPr>
          <w:rFonts w:ascii="宋体" w:eastAsia="宋体" w:hAnsi="宋体" w:cs="宋体"/>
          <w:b/>
          <w:color w:val="000000"/>
          <w:sz w:val="41"/>
        </w:rPr>
        <w:t>4</w:t>
      </w:r>
      <w:r>
        <w:rPr>
          <w:rFonts w:ascii="宋体" w:eastAsia="宋体" w:hAnsi="宋体" w:cs="宋体"/>
          <w:b/>
          <w:color w:val="000000"/>
          <w:sz w:val="41"/>
        </w:rPr>
        <w:t>：</w:t>
      </w:r>
    </w:p>
    <w:p w:rsidR="00B83E87" w:rsidRDefault="00460AC0">
      <w:pPr>
        <w:wordWrap w:val="0"/>
        <w:spacing w:line="760" w:lineRule="atLeast"/>
        <w:ind w:left="20" w:right="20" w:firstLine="820"/>
        <w:textAlignment w:val="baseline"/>
        <w:rPr>
          <w:sz w:val="39"/>
        </w:rPr>
      </w:pPr>
      <w:r>
        <w:rPr>
          <w:rFonts w:ascii="宋体" w:eastAsia="宋体" w:hAnsi="宋体" w:cs="宋体"/>
          <w:color w:val="000000"/>
          <w:sz w:val="39"/>
        </w:rPr>
        <w:t>有一个方面，昨天我忘了向她强调；在离开后我才突然想了起来，我一直都在不断思考它。</w:t>
      </w:r>
    </w:p>
    <w:p w:rsidR="00B83E87" w:rsidRDefault="00460AC0">
      <w:pPr>
        <w:wordWrap w:val="0"/>
        <w:spacing w:line="540" w:lineRule="atLeast"/>
        <w:ind w:left="330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3-B163</w:t>
      </w:r>
      <w:r>
        <w:rPr>
          <w:rFonts w:ascii="仿宋" w:eastAsia="仿宋" w:hAnsi="仿宋" w:cs="仿宋"/>
          <w:color w:val="000000"/>
          <w:sz w:val="37"/>
        </w:rPr>
        <w:t>：</w:t>
      </w:r>
      <w:r>
        <w:rPr>
          <w:rFonts w:ascii="仿宋" w:eastAsia="仿宋" w:hAnsi="仿宋" w:cs="仿宋"/>
          <w:color w:val="000000"/>
          <w:sz w:val="37"/>
        </w:rPr>
        <w:t>1</w:t>
      </w:r>
      <w:r>
        <w:rPr>
          <w:rFonts w:ascii="仿宋" w:eastAsia="仿宋" w:hAnsi="仿宋" w:cs="仿宋"/>
          <w:color w:val="000000"/>
          <w:sz w:val="37"/>
        </w:rPr>
        <w:t>，</w:t>
      </w:r>
      <w:r>
        <w:rPr>
          <w:rFonts w:ascii="仿宋" w:eastAsia="仿宋" w:hAnsi="仿宋" w:cs="仿宋"/>
          <w:b/>
          <w:color w:val="000000"/>
          <w:sz w:val="37"/>
        </w:rPr>
        <w:t xml:space="preserve"> </w:t>
      </w:r>
      <w:r>
        <w:rPr>
          <w:rFonts w:ascii="仿宋" w:eastAsia="仿宋" w:hAnsi="仿宋" w:cs="仿宋"/>
          <w:color w:val="000000"/>
          <w:sz w:val="37"/>
        </w:rPr>
        <w:t>1842</w:t>
      </w:r>
      <w:r>
        <w:rPr>
          <w:rFonts w:ascii="仿宋" w:eastAsia="仿宋" w:hAnsi="仿宋" w:cs="仿宋"/>
          <w:color w:val="000000"/>
          <w:sz w:val="37"/>
        </w:rPr>
        <w:t>年，无日期</w:t>
      </w:r>
    </w:p>
    <w:p w:rsidR="00B83E87" w:rsidRDefault="00460AC0">
      <w:pPr>
        <w:wordWrap w:val="0"/>
        <w:spacing w:line="560" w:lineRule="atLeast"/>
        <w:ind w:left="20"/>
        <w:textAlignment w:val="baseline"/>
        <w:rPr>
          <w:sz w:val="41"/>
        </w:rPr>
      </w:pPr>
      <w:r>
        <w:rPr>
          <w:rFonts w:ascii="宋体" w:eastAsia="宋体" w:hAnsi="宋体" w:cs="宋体"/>
          <w:b/>
          <w:color w:val="000000"/>
          <w:sz w:val="41"/>
        </w:rPr>
        <w:t>摘自草稿删除部分：</w:t>
      </w:r>
    </w:p>
    <w:p w:rsidR="00B83E87" w:rsidRDefault="00460AC0">
      <w:pPr>
        <w:wordWrap w:val="0"/>
        <w:spacing w:line="760" w:lineRule="atLeast"/>
        <w:ind w:left="20" w:firstLine="820"/>
        <w:textAlignment w:val="baseline"/>
        <w:rPr>
          <w:sz w:val="39"/>
        </w:rPr>
      </w:pPr>
      <w:r>
        <w:rPr>
          <w:rFonts w:ascii="宋体" w:eastAsia="宋体" w:hAnsi="宋体" w:cs="宋体"/>
          <w:color w:val="000000"/>
          <w:sz w:val="39"/>
        </w:rPr>
        <w:t>一般来说，我能够相当连贯一致地思考，但结论是一个婴儿出现了，因为我爱一个女孩儿，这使我匪夷所思；我让自己疯狂地思索这一点。</w:t>
      </w:r>
    </w:p>
    <w:p w:rsidR="00B83E87" w:rsidRDefault="00460AC0">
      <w:pPr>
        <w:wordWrap w:val="0"/>
        <w:spacing w:line="540" w:lineRule="atLeast"/>
        <w:jc w:val="right"/>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3-B109</w:t>
      </w:r>
      <w:r>
        <w:rPr>
          <w:rFonts w:ascii="仿宋" w:eastAsia="仿宋" w:hAnsi="仿宋" w:cs="仿宋"/>
          <w:color w:val="000000"/>
          <w:sz w:val="37"/>
        </w:rPr>
        <w:t>，</w:t>
      </w:r>
      <w:r>
        <w:rPr>
          <w:rFonts w:ascii="仿宋" w:eastAsia="仿宋" w:hAnsi="仿宋" w:cs="仿宋"/>
          <w:b/>
          <w:color w:val="000000"/>
          <w:sz w:val="37"/>
        </w:rPr>
        <w:t xml:space="preserve"> </w:t>
      </w:r>
      <w:r>
        <w:rPr>
          <w:rFonts w:ascii="仿宋" w:eastAsia="仿宋" w:hAnsi="仿宋" w:cs="仿宋"/>
          <w:color w:val="000000"/>
          <w:sz w:val="37"/>
        </w:rPr>
        <w:t>1841-1842</w:t>
      </w:r>
      <w:r>
        <w:rPr>
          <w:rFonts w:ascii="仿宋" w:eastAsia="仿宋" w:hAnsi="仿宋" w:cs="仿宋"/>
          <w:color w:val="000000"/>
          <w:sz w:val="37"/>
        </w:rPr>
        <w:t>年，无日期</w:t>
      </w:r>
    </w:p>
    <w:p w:rsidR="00B83E87" w:rsidRDefault="00B83E87">
      <w:pPr>
        <w:wordWrap w:val="0"/>
        <w:spacing w:line="540" w:lineRule="exact"/>
        <w:jc w:val="right"/>
        <w:textAlignment w:val="baseline"/>
        <w:rPr>
          <w:sz w:val="37"/>
        </w:rPr>
      </w:pPr>
    </w:p>
    <w:p w:rsidR="00B83E87" w:rsidRDefault="00460AC0">
      <w:pPr>
        <w:wordWrap w:val="0"/>
        <w:spacing w:line="560" w:lineRule="atLeast"/>
        <w:ind w:left="20"/>
        <w:textAlignment w:val="baseline"/>
        <w:rPr>
          <w:sz w:val="41"/>
        </w:rPr>
      </w:pPr>
      <w:r>
        <w:rPr>
          <w:rFonts w:ascii="宋体" w:eastAsia="宋体" w:hAnsi="宋体" w:cs="宋体"/>
          <w:b/>
          <w:color w:val="000000"/>
          <w:sz w:val="41"/>
        </w:rPr>
        <w:t>摘自草稿删除部分：</w:t>
      </w:r>
    </w:p>
    <w:p w:rsidR="00B83E87" w:rsidRDefault="00460AC0">
      <w:pPr>
        <w:wordWrap w:val="0"/>
        <w:spacing w:line="760" w:lineRule="atLeast"/>
        <w:ind w:left="20" w:right="20" w:firstLine="820"/>
        <w:textAlignment w:val="baseline"/>
        <w:rPr>
          <w:sz w:val="39"/>
        </w:rPr>
      </w:pPr>
      <w:r>
        <w:rPr>
          <w:rFonts w:ascii="宋体" w:eastAsia="宋体" w:hAnsi="宋体" w:cs="宋体"/>
          <w:color w:val="000000"/>
          <w:sz w:val="39"/>
        </w:rPr>
        <w:t>我认识一个人，他最为自豪的是这一事实：没有任何人比他更能看守住他的未婚妻了，正像那位罗马执政官一样，他在任职期间从来就不睡觉</w:t>
      </w:r>
      <w:r>
        <w:rPr>
          <w:rFonts w:ascii="宋体" w:eastAsia="宋体" w:hAnsi="宋体" w:cs="宋体"/>
          <w:color w:val="000000"/>
          <w:sz w:val="39"/>
        </w:rPr>
        <w:t>————</w:t>
      </w:r>
      <w:r>
        <w:rPr>
          <w:rFonts w:ascii="宋体" w:eastAsia="宋体" w:hAnsi="宋体" w:cs="宋体"/>
          <w:color w:val="000000"/>
          <w:sz w:val="39"/>
        </w:rPr>
        <w:t>要知道，他订婚只有四个小时。</w:t>
      </w:r>
    </w:p>
    <w:p w:rsidR="00B83E87" w:rsidRDefault="00460AC0">
      <w:pPr>
        <w:wordWrap w:val="0"/>
        <w:spacing w:line="540" w:lineRule="atLeast"/>
        <w:ind w:left="268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3-B113</w:t>
      </w:r>
      <w:r>
        <w:rPr>
          <w:rFonts w:ascii="仿宋" w:eastAsia="仿宋" w:hAnsi="仿宋" w:cs="仿宋"/>
          <w:color w:val="000000"/>
          <w:sz w:val="37"/>
        </w:rPr>
        <w:t>，</w:t>
      </w:r>
      <w:r>
        <w:rPr>
          <w:rFonts w:ascii="仿宋" w:eastAsia="仿宋" w:hAnsi="仿宋" w:cs="仿宋"/>
          <w:b/>
          <w:color w:val="000000"/>
          <w:sz w:val="37"/>
        </w:rPr>
        <w:t xml:space="preserve"> </w:t>
      </w:r>
      <w:r>
        <w:rPr>
          <w:rFonts w:ascii="仿宋" w:eastAsia="仿宋" w:hAnsi="仿宋" w:cs="仿宋"/>
          <w:color w:val="000000"/>
          <w:sz w:val="37"/>
        </w:rPr>
        <w:t>1841-1842</w:t>
      </w:r>
      <w:r>
        <w:rPr>
          <w:rFonts w:ascii="仿宋" w:eastAsia="仿宋" w:hAnsi="仿宋" w:cs="仿宋"/>
          <w:color w:val="000000"/>
          <w:sz w:val="37"/>
        </w:rPr>
        <w:t>年，无日期</w:t>
      </w:r>
    </w:p>
    <w:p w:rsidR="00B83E87" w:rsidRDefault="00B83E87">
      <w:pPr>
        <w:wordWrap w:val="0"/>
        <w:spacing w:line="540" w:lineRule="exact"/>
        <w:textAlignment w:val="baseline"/>
        <w:rPr>
          <w:sz w:val="37"/>
        </w:rPr>
      </w:pPr>
    </w:p>
    <w:p w:rsidR="00B83E87" w:rsidRDefault="00460AC0">
      <w:pPr>
        <w:wordWrap w:val="0"/>
        <w:spacing w:line="520" w:lineRule="atLeast"/>
        <w:ind w:left="20"/>
        <w:textAlignment w:val="baseline"/>
        <w:rPr>
          <w:sz w:val="37"/>
        </w:rPr>
      </w:pPr>
      <w:r>
        <w:rPr>
          <w:rFonts w:ascii="仿宋" w:eastAsia="仿宋" w:hAnsi="仿宋" w:cs="仿宋"/>
          <w:color w:val="000000"/>
          <w:sz w:val="37"/>
        </w:rPr>
        <w:t>摘自定稿页边注；参见</w:t>
      </w:r>
      <w:r>
        <w:rPr>
          <w:rFonts w:ascii="仿宋" w:eastAsia="仿宋" w:hAnsi="仿宋" w:cs="仿宋"/>
          <w:color w:val="000000"/>
          <w:sz w:val="37"/>
        </w:rPr>
        <w:t>427</w:t>
      </w:r>
      <w:r>
        <w:rPr>
          <w:rFonts w:ascii="仿宋" w:eastAsia="仿宋" w:hAnsi="仿宋" w:cs="仿宋"/>
          <w:color w:val="000000"/>
          <w:sz w:val="37"/>
        </w:rPr>
        <w:t>：</w:t>
      </w:r>
      <w:r>
        <w:rPr>
          <w:rFonts w:ascii="仿宋" w:eastAsia="仿宋" w:hAnsi="仿宋" w:cs="仿宋"/>
          <w:color w:val="000000"/>
          <w:sz w:val="37"/>
        </w:rPr>
        <w:t>1-4</w:t>
      </w:r>
      <w:r>
        <w:rPr>
          <w:rFonts w:ascii="仿宋" w:eastAsia="仿宋" w:hAnsi="仿宋" w:cs="仿宋"/>
          <w:color w:val="000000"/>
          <w:sz w:val="37"/>
        </w:rPr>
        <w:t>：</w:t>
      </w:r>
    </w:p>
    <w:p w:rsidR="00B83E87" w:rsidRDefault="00460AC0">
      <w:pPr>
        <w:wordWrap w:val="0"/>
        <w:spacing w:line="760" w:lineRule="atLeast"/>
        <w:ind w:left="20" w:right="20" w:firstLine="820"/>
        <w:textAlignment w:val="baseline"/>
        <w:rPr>
          <w:sz w:val="39"/>
        </w:rPr>
      </w:pPr>
      <w:r>
        <w:rPr>
          <w:rFonts w:ascii="宋体" w:eastAsia="宋体" w:hAnsi="宋体" w:cs="宋体"/>
          <w:color w:val="000000"/>
          <w:sz w:val="39"/>
        </w:rPr>
        <w:t>此外，我现在具有了一种对订婚说上一句话的决定性发言权。那些订了婚的人都有偏见，也与结了婚的人一样，因为结婚是订婚的一种延续，【</w:t>
      </w:r>
      <w:r>
        <w:rPr>
          <w:rFonts w:ascii="宋体" w:eastAsia="宋体" w:hAnsi="宋体" w:cs="宋体"/>
          <w:color w:val="000000"/>
          <w:sz w:val="39"/>
        </w:rPr>
        <w:t>588</w:t>
      </w:r>
      <w:r>
        <w:rPr>
          <w:rFonts w:ascii="宋体" w:eastAsia="宋体" w:hAnsi="宋体" w:cs="宋体"/>
          <w:color w:val="000000"/>
          <w:sz w:val="39"/>
        </w:rPr>
        <w:t>】但我和我的同类，我们都是有发言权的人。</w:t>
      </w:r>
    </w:p>
    <w:p w:rsidR="00B83E87" w:rsidRDefault="00460AC0">
      <w:pPr>
        <w:wordWrap w:val="0"/>
        <w:spacing w:line="520" w:lineRule="atLeast"/>
        <w:ind w:left="3300"/>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3-B163</w:t>
      </w:r>
      <w:r>
        <w:rPr>
          <w:rFonts w:ascii="仿宋" w:eastAsia="仿宋" w:hAnsi="仿宋" w:cs="仿宋"/>
          <w:color w:val="000000"/>
          <w:sz w:val="36"/>
        </w:rPr>
        <w:t>：</w:t>
      </w:r>
      <w:r>
        <w:rPr>
          <w:rFonts w:ascii="仿宋" w:eastAsia="仿宋" w:hAnsi="仿宋" w:cs="仿宋"/>
          <w:color w:val="000000"/>
          <w:sz w:val="36"/>
        </w:rPr>
        <w:t>2</w:t>
      </w:r>
      <w:r>
        <w:rPr>
          <w:rFonts w:ascii="仿宋" w:eastAsia="仿宋" w:hAnsi="仿宋" w:cs="仿宋"/>
          <w:color w:val="000000"/>
          <w:sz w:val="36"/>
        </w:rPr>
        <w:t>，</w:t>
      </w:r>
      <w:r>
        <w:rPr>
          <w:rFonts w:ascii="仿宋" w:eastAsia="仿宋" w:hAnsi="仿宋" w:cs="仿宋"/>
          <w:b/>
          <w:color w:val="000000"/>
          <w:sz w:val="36"/>
        </w:rPr>
        <w:t xml:space="preserve"> </w:t>
      </w:r>
      <w:r>
        <w:rPr>
          <w:rFonts w:ascii="仿宋" w:eastAsia="仿宋" w:hAnsi="仿宋" w:cs="仿宋"/>
          <w:color w:val="000000"/>
          <w:sz w:val="36"/>
        </w:rPr>
        <w:t>1842</w:t>
      </w:r>
      <w:r>
        <w:rPr>
          <w:rFonts w:ascii="仿宋" w:eastAsia="仿宋" w:hAnsi="仿宋" w:cs="仿宋"/>
          <w:color w:val="000000"/>
          <w:sz w:val="36"/>
        </w:rPr>
        <w:t>年，无日期</w:t>
      </w:r>
    </w:p>
    <w:p w:rsidR="00B83E87" w:rsidRDefault="00B83E87">
      <w:pPr>
        <w:wordWrap w:val="0"/>
        <w:spacing w:line="540" w:lineRule="exact"/>
        <w:textAlignment w:val="baseline"/>
        <w:rPr>
          <w:sz w:val="41"/>
        </w:rPr>
      </w:pPr>
    </w:p>
    <w:p w:rsidR="00B83E87" w:rsidRDefault="00460AC0">
      <w:pPr>
        <w:wordWrap w:val="0"/>
        <w:spacing w:line="560" w:lineRule="atLeast"/>
        <w:ind w:left="20"/>
        <w:textAlignment w:val="baseline"/>
        <w:rPr>
          <w:sz w:val="41"/>
        </w:rPr>
      </w:pPr>
      <w:r>
        <w:rPr>
          <w:rFonts w:ascii="宋体" w:eastAsia="宋体" w:hAnsi="宋体" w:cs="宋体"/>
          <w:b/>
          <w:color w:val="000000"/>
          <w:sz w:val="41"/>
        </w:rPr>
        <w:t>摘自草稿；参见</w:t>
      </w:r>
      <w:r>
        <w:rPr>
          <w:rFonts w:ascii="宋体" w:eastAsia="宋体" w:hAnsi="宋体" w:cs="宋体"/>
          <w:b/>
          <w:color w:val="000000"/>
          <w:sz w:val="41"/>
        </w:rPr>
        <w:t>427</w:t>
      </w:r>
      <w:r>
        <w:rPr>
          <w:rFonts w:ascii="宋体" w:eastAsia="宋体" w:hAnsi="宋体" w:cs="宋体"/>
          <w:b/>
          <w:color w:val="000000"/>
          <w:sz w:val="41"/>
        </w:rPr>
        <w:t>：</w:t>
      </w:r>
      <w:r>
        <w:rPr>
          <w:rFonts w:ascii="宋体" w:eastAsia="宋体" w:hAnsi="宋体" w:cs="宋体"/>
          <w:b/>
          <w:color w:val="000000"/>
          <w:sz w:val="41"/>
        </w:rPr>
        <w:t>4-8</w:t>
      </w:r>
      <w:r>
        <w:rPr>
          <w:rFonts w:ascii="宋体" w:eastAsia="宋体" w:hAnsi="宋体" w:cs="宋体"/>
          <w:b/>
          <w:color w:val="000000"/>
          <w:sz w:val="41"/>
        </w:rPr>
        <w:t>：</w:t>
      </w:r>
    </w:p>
    <w:p w:rsidR="00B83E87" w:rsidRDefault="00460AC0">
      <w:pPr>
        <w:wordWrap w:val="0"/>
        <w:spacing w:line="760" w:lineRule="atLeast"/>
        <w:ind w:left="20" w:right="20" w:firstLine="820"/>
        <w:textAlignment w:val="baseline"/>
        <w:rPr>
          <w:sz w:val="39"/>
        </w:rPr>
      </w:pPr>
      <w:r>
        <w:rPr>
          <w:rFonts w:ascii="宋体" w:eastAsia="宋体" w:hAnsi="宋体" w:cs="宋体"/>
          <w:color w:val="000000"/>
          <w:sz w:val="39"/>
        </w:rPr>
        <w:t>因此，我又自由了，也有了成为年轻女孩儿们同情对象的优势。我是个大红人；我处于体验以我的名字命名的品尝忧郁之蛋糕的境地</w:t>
      </w:r>
      <w:r>
        <w:rPr>
          <w:rFonts w:ascii="宋体" w:eastAsia="宋体" w:hAnsi="宋体" w:cs="宋体"/>
          <w:color w:val="000000"/>
          <w:sz w:val="39"/>
        </w:rPr>
        <w:t>——</w:t>
      </w:r>
      <w:r>
        <w:rPr>
          <w:rFonts w:ascii="宋体" w:eastAsia="宋体" w:hAnsi="宋体" w:cs="宋体"/>
          <w:color w:val="000000"/>
          <w:sz w:val="39"/>
        </w:rPr>
        <w:t>我做出了一副多愁善感的表情，那是人们经常可以在老处女脸上看到的，我也在市场上的马儿、真正筋疲力尽、唠叨不停的人身上看到过，他们的目光有时具有一种野性，一种感伤的野性。</w:t>
      </w:r>
    </w:p>
    <w:p w:rsidR="00B83E87" w:rsidRDefault="00460AC0">
      <w:pPr>
        <w:wordWrap w:val="0"/>
        <w:spacing w:line="520" w:lineRule="atLeast"/>
        <w:ind w:left="2680"/>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3-B118</w:t>
      </w:r>
      <w:r>
        <w:rPr>
          <w:rFonts w:ascii="仿宋" w:eastAsia="仿宋" w:hAnsi="仿宋" w:cs="仿宋"/>
          <w:color w:val="000000"/>
          <w:sz w:val="36"/>
        </w:rPr>
        <w:t>，</w:t>
      </w:r>
      <w:r>
        <w:rPr>
          <w:rFonts w:ascii="仿宋" w:eastAsia="仿宋" w:hAnsi="仿宋" w:cs="仿宋"/>
          <w:b/>
          <w:color w:val="000000"/>
          <w:sz w:val="36"/>
        </w:rPr>
        <w:t xml:space="preserve"> </w:t>
      </w:r>
      <w:r>
        <w:rPr>
          <w:rFonts w:ascii="仿宋" w:eastAsia="仿宋" w:hAnsi="仿宋" w:cs="仿宋"/>
          <w:color w:val="000000"/>
          <w:sz w:val="36"/>
        </w:rPr>
        <w:t>1841-1842</w:t>
      </w:r>
      <w:r>
        <w:rPr>
          <w:rFonts w:ascii="仿宋" w:eastAsia="仿宋" w:hAnsi="仿宋" w:cs="仿宋"/>
          <w:color w:val="000000"/>
          <w:sz w:val="36"/>
        </w:rPr>
        <w:t>年，无日期</w:t>
      </w:r>
    </w:p>
    <w:p w:rsidR="00B83E87" w:rsidRDefault="00B83E87"/>
    <w:p w:rsidR="00B83E87" w:rsidRDefault="00B83E87">
      <w:pPr>
        <w:sectPr w:rsidR="00B83E87">
          <w:headerReference w:type="default" r:id="rId1349"/>
          <w:footerReference w:type="default" r:id="rId1350"/>
          <w:pgSz w:w="14320" w:h="23920"/>
          <w:pgMar w:top="1900" w:right="1060" w:bottom="1900" w:left="1060" w:header="1600" w:footer="1600" w:gutter="0"/>
          <w:cols w:space="720"/>
        </w:sectPr>
      </w:pPr>
    </w:p>
    <w:p w:rsidR="00B83E87" w:rsidRDefault="00460AC0">
      <w:pPr>
        <w:wordWrap w:val="0"/>
        <w:spacing w:line="480" w:lineRule="atLeast"/>
        <w:ind w:left="180"/>
        <w:textAlignment w:val="baseline"/>
        <w:rPr>
          <w:sz w:val="35"/>
        </w:rPr>
      </w:pPr>
      <w:r>
        <w:rPr>
          <w:rFonts w:ascii="仿宋" w:eastAsia="仿宋" w:hAnsi="仿宋" w:cs="仿宋"/>
          <w:color w:val="000000"/>
          <w:sz w:val="35"/>
        </w:rPr>
        <w:t xml:space="preserve">648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540" w:lineRule="exact"/>
        <w:textAlignment w:val="baseline"/>
        <w:rPr>
          <w:sz w:val="36"/>
        </w:rPr>
      </w:pPr>
    </w:p>
    <w:p w:rsidR="00B83E87" w:rsidRDefault="00460AC0">
      <w:pPr>
        <w:wordWrap w:val="0"/>
        <w:spacing w:line="540" w:lineRule="atLeast"/>
        <w:ind w:left="180"/>
        <w:textAlignment w:val="baseline"/>
        <w:rPr>
          <w:sz w:val="36"/>
        </w:rPr>
      </w:pPr>
      <w:r>
        <w:rPr>
          <w:rFonts w:ascii="宋体" w:eastAsia="宋体" w:hAnsi="宋体" w:cs="宋体"/>
          <w:color w:val="000000"/>
          <w:sz w:val="36"/>
        </w:rPr>
        <w:t>摘自定稿页边注；参见</w:t>
      </w:r>
      <w:r>
        <w:rPr>
          <w:rFonts w:ascii="宋体" w:eastAsia="宋体" w:hAnsi="宋体" w:cs="宋体"/>
          <w:color w:val="000000"/>
          <w:sz w:val="36"/>
        </w:rPr>
        <w:t>427</w:t>
      </w:r>
      <w:r>
        <w:rPr>
          <w:rFonts w:ascii="宋体" w:eastAsia="宋体" w:hAnsi="宋体" w:cs="宋体"/>
          <w:color w:val="000000"/>
          <w:sz w:val="36"/>
        </w:rPr>
        <w:t>：</w:t>
      </w:r>
      <w:r>
        <w:rPr>
          <w:rFonts w:ascii="宋体" w:eastAsia="宋体" w:hAnsi="宋体" w:cs="宋体"/>
          <w:color w:val="000000"/>
          <w:sz w:val="36"/>
        </w:rPr>
        <w:t xml:space="preserve"> 9</w:t>
      </w:r>
      <w:r>
        <w:rPr>
          <w:rFonts w:ascii="宋体" w:eastAsia="宋体" w:hAnsi="宋体" w:cs="宋体"/>
          <w:color w:val="000000"/>
          <w:sz w:val="36"/>
        </w:rPr>
        <w:t>：</w:t>
      </w:r>
    </w:p>
    <w:p w:rsidR="00B83E87" w:rsidRDefault="00460AC0">
      <w:pPr>
        <w:wordWrap w:val="0"/>
        <w:spacing w:line="540" w:lineRule="atLeast"/>
        <w:ind w:left="1000"/>
        <w:textAlignment w:val="baseline"/>
        <w:rPr>
          <w:sz w:val="36"/>
        </w:rPr>
      </w:pPr>
      <w:r>
        <w:rPr>
          <w:rFonts w:ascii="宋体" w:eastAsia="宋体" w:hAnsi="宋体" w:cs="宋体"/>
          <w:color w:val="000000"/>
          <w:sz w:val="36"/>
        </w:rPr>
        <w:t>第四篇</w:t>
      </w:r>
    </w:p>
    <w:p w:rsidR="00B83E87" w:rsidRDefault="00460AC0">
      <w:pPr>
        <w:wordWrap w:val="0"/>
        <w:spacing w:line="540" w:lineRule="atLeast"/>
        <w:ind w:left="4040"/>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3-B146</w:t>
      </w:r>
      <w:r>
        <w:rPr>
          <w:rFonts w:ascii="宋体" w:eastAsia="宋体" w:hAnsi="宋体" w:cs="宋体"/>
          <w:color w:val="000000"/>
          <w:sz w:val="36"/>
        </w:rPr>
        <w:t>，</w:t>
      </w:r>
      <w:r>
        <w:rPr>
          <w:rFonts w:ascii="宋体" w:eastAsia="宋体" w:hAnsi="宋体" w:cs="宋体"/>
          <w:color w:val="000000"/>
          <w:sz w:val="36"/>
        </w:rPr>
        <w:t xml:space="preserve"> 1842</w:t>
      </w:r>
      <w:r>
        <w:rPr>
          <w:rFonts w:ascii="宋体" w:eastAsia="宋体" w:hAnsi="宋体" w:cs="宋体"/>
          <w:color w:val="000000"/>
          <w:sz w:val="36"/>
        </w:rPr>
        <w:t>年，无日期</w:t>
      </w:r>
    </w:p>
    <w:p w:rsidR="00B83E87" w:rsidRDefault="00460AC0">
      <w:pPr>
        <w:wordWrap w:val="0"/>
        <w:spacing w:before="260" w:line="500" w:lineRule="atLeast"/>
        <w:ind w:left="180"/>
        <w:textAlignment w:val="baseline"/>
        <w:rPr>
          <w:sz w:val="36"/>
        </w:rPr>
      </w:pPr>
      <w:r>
        <w:rPr>
          <w:rFonts w:ascii="宋体" w:eastAsia="宋体" w:hAnsi="宋体" w:cs="宋体"/>
          <w:color w:val="000000"/>
          <w:sz w:val="36"/>
        </w:rPr>
        <w:t>摘自定稿页边注；参见</w:t>
      </w:r>
      <w:r>
        <w:rPr>
          <w:rFonts w:ascii="宋体" w:eastAsia="宋体" w:hAnsi="宋体" w:cs="宋体"/>
          <w:color w:val="000000"/>
          <w:sz w:val="36"/>
        </w:rPr>
        <w:t>427</w:t>
      </w:r>
      <w:r>
        <w:rPr>
          <w:rFonts w:ascii="宋体" w:eastAsia="宋体" w:hAnsi="宋体" w:cs="宋体"/>
          <w:color w:val="000000"/>
          <w:sz w:val="36"/>
        </w:rPr>
        <w:t>：</w:t>
      </w:r>
      <w:r>
        <w:rPr>
          <w:rFonts w:ascii="宋体" w:eastAsia="宋体" w:hAnsi="宋体" w:cs="宋体"/>
          <w:color w:val="000000"/>
          <w:sz w:val="36"/>
        </w:rPr>
        <w:t xml:space="preserve"> 27</w:t>
      </w:r>
      <w:r>
        <w:rPr>
          <w:rFonts w:ascii="宋体" w:eastAsia="宋体" w:hAnsi="宋体" w:cs="宋体"/>
          <w:color w:val="000000"/>
          <w:sz w:val="36"/>
        </w:rPr>
        <w:t>：</w:t>
      </w:r>
    </w:p>
    <w:p w:rsidR="00B83E87" w:rsidRDefault="00460AC0">
      <w:pPr>
        <w:wordWrap w:val="0"/>
        <w:spacing w:line="540" w:lineRule="atLeast"/>
        <w:ind w:left="1000"/>
        <w:textAlignment w:val="baseline"/>
        <w:rPr>
          <w:sz w:val="36"/>
        </w:rPr>
      </w:pPr>
      <w:r>
        <w:rPr>
          <w:rFonts w:ascii="宋体" w:eastAsia="宋体" w:hAnsi="宋体" w:cs="宋体"/>
          <w:color w:val="000000"/>
          <w:sz w:val="36"/>
        </w:rPr>
        <w:t>第四篇</w:t>
      </w:r>
    </w:p>
    <w:p w:rsidR="00B83E87" w:rsidRDefault="00460AC0">
      <w:pPr>
        <w:wordWrap w:val="0"/>
        <w:spacing w:line="560" w:lineRule="atLeast"/>
        <w:ind w:left="4040"/>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3-B164</w:t>
      </w:r>
      <w:r>
        <w:rPr>
          <w:rFonts w:ascii="宋体" w:eastAsia="宋体" w:hAnsi="宋体" w:cs="宋体"/>
          <w:color w:val="000000"/>
          <w:sz w:val="36"/>
        </w:rPr>
        <w:t>，</w:t>
      </w:r>
      <w:r>
        <w:rPr>
          <w:rFonts w:ascii="宋体" w:eastAsia="宋体" w:hAnsi="宋体" w:cs="宋体"/>
          <w:color w:val="000000"/>
          <w:sz w:val="36"/>
        </w:rPr>
        <w:t xml:space="preserve"> 1842</w:t>
      </w:r>
      <w:r>
        <w:rPr>
          <w:rFonts w:ascii="宋体" w:eastAsia="宋体" w:hAnsi="宋体" w:cs="宋体"/>
          <w:color w:val="000000"/>
          <w:sz w:val="36"/>
        </w:rPr>
        <w:t>年，无日期</w:t>
      </w:r>
    </w:p>
    <w:p w:rsidR="00B83E87" w:rsidRDefault="00460AC0">
      <w:pPr>
        <w:wordWrap w:val="0"/>
        <w:spacing w:line="500" w:lineRule="atLeast"/>
        <w:ind w:left="180"/>
        <w:textAlignment w:val="baseline"/>
        <w:rPr>
          <w:sz w:val="36"/>
        </w:rPr>
      </w:pPr>
      <w:r>
        <w:rPr>
          <w:rFonts w:ascii="宋体" w:eastAsia="宋体" w:hAnsi="宋体" w:cs="宋体"/>
          <w:color w:val="000000"/>
          <w:sz w:val="36"/>
        </w:rPr>
        <w:t>摘自定稿抬头；参见</w:t>
      </w:r>
      <w:r>
        <w:rPr>
          <w:rFonts w:ascii="宋体" w:eastAsia="宋体" w:hAnsi="宋体" w:cs="宋体"/>
          <w:color w:val="000000"/>
          <w:sz w:val="36"/>
        </w:rPr>
        <w:t>428</w:t>
      </w:r>
      <w:r>
        <w:rPr>
          <w:rFonts w:ascii="宋体" w:eastAsia="宋体" w:hAnsi="宋体" w:cs="宋体"/>
          <w:color w:val="000000"/>
          <w:sz w:val="36"/>
        </w:rPr>
        <w:t>：</w:t>
      </w:r>
      <w:r>
        <w:rPr>
          <w:rFonts w:ascii="宋体" w:eastAsia="宋体" w:hAnsi="宋体" w:cs="宋体"/>
          <w:color w:val="000000"/>
          <w:sz w:val="36"/>
        </w:rPr>
        <w:t xml:space="preserve"> 10-433</w:t>
      </w:r>
      <w:r>
        <w:rPr>
          <w:rFonts w:ascii="宋体" w:eastAsia="宋体" w:hAnsi="宋体" w:cs="宋体"/>
          <w:color w:val="000000"/>
          <w:sz w:val="36"/>
        </w:rPr>
        <w:t>：</w:t>
      </w:r>
      <w:r>
        <w:rPr>
          <w:rFonts w:ascii="宋体" w:eastAsia="宋体" w:hAnsi="宋体" w:cs="宋体"/>
          <w:color w:val="000000"/>
          <w:sz w:val="36"/>
        </w:rPr>
        <w:t xml:space="preserve"> 12</w:t>
      </w:r>
      <w:r>
        <w:rPr>
          <w:rFonts w:ascii="宋体" w:eastAsia="宋体" w:hAnsi="宋体" w:cs="宋体"/>
          <w:color w:val="000000"/>
          <w:sz w:val="36"/>
        </w:rPr>
        <w:t>：</w:t>
      </w:r>
    </w:p>
    <w:p w:rsidR="00B83E87" w:rsidRDefault="00460AC0">
      <w:pPr>
        <w:wordWrap w:val="0"/>
        <w:spacing w:line="500" w:lineRule="atLeast"/>
        <w:ind w:left="1000"/>
        <w:textAlignment w:val="baseline"/>
        <w:rPr>
          <w:sz w:val="36"/>
        </w:rPr>
      </w:pPr>
      <w:r>
        <w:rPr>
          <w:rFonts w:ascii="宋体" w:eastAsia="宋体" w:hAnsi="宋体" w:cs="宋体"/>
          <w:color w:val="000000"/>
          <w:sz w:val="36"/>
        </w:rPr>
        <w:t>有些日记的标记一定要放进那个好色者日记的适当地方。</w:t>
      </w:r>
    </w:p>
    <w:p w:rsidR="00B83E87" w:rsidRDefault="00460AC0">
      <w:pPr>
        <w:wordWrap w:val="0"/>
        <w:spacing w:line="640" w:lineRule="atLeast"/>
        <w:ind w:left="3480"/>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3-B143</w:t>
      </w:r>
      <w:r>
        <w:rPr>
          <w:rFonts w:ascii="宋体" w:eastAsia="宋体" w:hAnsi="宋体" w:cs="宋体"/>
          <w:color w:val="000000"/>
          <w:sz w:val="36"/>
        </w:rPr>
        <w:t>：</w:t>
      </w:r>
      <w:r>
        <w:rPr>
          <w:rFonts w:ascii="宋体" w:eastAsia="宋体" w:hAnsi="宋体" w:cs="宋体"/>
          <w:color w:val="000000"/>
          <w:sz w:val="36"/>
        </w:rPr>
        <w:t xml:space="preserve"> 1</w:t>
      </w:r>
      <w:r>
        <w:rPr>
          <w:rFonts w:ascii="宋体" w:eastAsia="宋体" w:hAnsi="宋体" w:cs="宋体"/>
          <w:color w:val="000000"/>
          <w:sz w:val="36"/>
        </w:rPr>
        <w:t>，</w:t>
      </w:r>
      <w:r>
        <w:rPr>
          <w:rFonts w:ascii="宋体" w:eastAsia="宋体" w:hAnsi="宋体" w:cs="宋体"/>
          <w:color w:val="000000"/>
          <w:sz w:val="36"/>
        </w:rPr>
        <w:t xml:space="preserve"> 1842</w:t>
      </w:r>
      <w:r>
        <w:rPr>
          <w:rFonts w:ascii="宋体" w:eastAsia="宋体" w:hAnsi="宋体" w:cs="宋体"/>
          <w:color w:val="000000"/>
          <w:sz w:val="36"/>
        </w:rPr>
        <w:t>年，无日期</w:t>
      </w:r>
    </w:p>
    <w:p w:rsidR="00B83E87" w:rsidRDefault="00460AC0">
      <w:pPr>
        <w:wordWrap w:val="0"/>
        <w:spacing w:before="240" w:line="500" w:lineRule="atLeast"/>
        <w:ind w:left="180"/>
        <w:textAlignment w:val="baseline"/>
        <w:rPr>
          <w:sz w:val="36"/>
        </w:rPr>
      </w:pPr>
      <w:r>
        <w:rPr>
          <w:rFonts w:ascii="宋体" w:eastAsia="宋体" w:hAnsi="宋体" w:cs="宋体"/>
          <w:color w:val="000000"/>
          <w:sz w:val="36"/>
        </w:rPr>
        <w:t>摘自定稿页边注；参见</w:t>
      </w:r>
      <w:r>
        <w:rPr>
          <w:rFonts w:ascii="宋体" w:eastAsia="宋体" w:hAnsi="宋体" w:cs="宋体"/>
          <w:color w:val="000000"/>
          <w:sz w:val="36"/>
        </w:rPr>
        <w:t>428</w:t>
      </w:r>
      <w:r>
        <w:rPr>
          <w:rFonts w:ascii="宋体" w:eastAsia="宋体" w:hAnsi="宋体" w:cs="宋体"/>
          <w:color w:val="000000"/>
          <w:sz w:val="36"/>
        </w:rPr>
        <w:t>：</w:t>
      </w:r>
      <w:r>
        <w:rPr>
          <w:rFonts w:ascii="宋体" w:eastAsia="宋体" w:hAnsi="宋体" w:cs="宋体"/>
          <w:color w:val="000000"/>
          <w:sz w:val="36"/>
        </w:rPr>
        <w:t xml:space="preserve"> 10</w:t>
      </w:r>
      <w:r>
        <w:rPr>
          <w:rFonts w:ascii="宋体" w:eastAsia="宋体" w:hAnsi="宋体" w:cs="宋体"/>
          <w:color w:val="000000"/>
          <w:sz w:val="36"/>
        </w:rPr>
        <w:t>：</w:t>
      </w:r>
    </w:p>
    <w:p w:rsidR="00B83E87" w:rsidRDefault="00460AC0">
      <w:pPr>
        <w:wordWrap w:val="0"/>
        <w:spacing w:line="540" w:lineRule="atLeast"/>
        <w:ind w:left="1000"/>
        <w:textAlignment w:val="baseline"/>
        <w:rPr>
          <w:sz w:val="36"/>
        </w:rPr>
      </w:pPr>
      <w:r>
        <w:rPr>
          <w:rFonts w:ascii="宋体" w:eastAsia="宋体" w:hAnsi="宋体" w:cs="宋体"/>
          <w:color w:val="000000"/>
          <w:sz w:val="36"/>
        </w:rPr>
        <w:t>第一篇</w:t>
      </w:r>
    </w:p>
    <w:p w:rsidR="00B83E87" w:rsidRDefault="00460AC0">
      <w:pPr>
        <w:wordWrap w:val="0"/>
        <w:spacing w:line="540" w:lineRule="atLeast"/>
        <w:ind w:left="3480"/>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3-B143</w:t>
      </w:r>
      <w:r>
        <w:rPr>
          <w:rFonts w:ascii="宋体" w:eastAsia="宋体" w:hAnsi="宋体" w:cs="宋体"/>
          <w:color w:val="000000"/>
          <w:sz w:val="36"/>
        </w:rPr>
        <w:t>：</w:t>
      </w:r>
      <w:r>
        <w:rPr>
          <w:rFonts w:ascii="宋体" w:eastAsia="宋体" w:hAnsi="宋体" w:cs="宋体"/>
          <w:color w:val="000000"/>
          <w:sz w:val="36"/>
        </w:rPr>
        <w:t xml:space="preserve"> 2</w:t>
      </w:r>
      <w:r>
        <w:rPr>
          <w:rFonts w:ascii="宋体" w:eastAsia="宋体" w:hAnsi="宋体" w:cs="宋体"/>
          <w:color w:val="000000"/>
          <w:sz w:val="36"/>
        </w:rPr>
        <w:t>，</w:t>
      </w:r>
      <w:r>
        <w:rPr>
          <w:rFonts w:ascii="宋体" w:eastAsia="宋体" w:hAnsi="宋体" w:cs="宋体"/>
          <w:color w:val="000000"/>
          <w:sz w:val="36"/>
        </w:rPr>
        <w:t xml:space="preserve"> 1842</w:t>
      </w:r>
      <w:r>
        <w:rPr>
          <w:rFonts w:ascii="宋体" w:eastAsia="宋体" w:hAnsi="宋体" w:cs="宋体"/>
          <w:color w:val="000000"/>
          <w:sz w:val="36"/>
        </w:rPr>
        <w:t>年，无日期</w:t>
      </w:r>
    </w:p>
    <w:p w:rsidR="00B83E87" w:rsidRDefault="00460AC0">
      <w:pPr>
        <w:wordWrap w:val="0"/>
        <w:spacing w:before="220" w:line="500" w:lineRule="atLeast"/>
        <w:ind w:left="180"/>
        <w:textAlignment w:val="baseline"/>
        <w:rPr>
          <w:sz w:val="36"/>
        </w:rPr>
      </w:pPr>
      <w:r>
        <w:rPr>
          <w:rFonts w:ascii="宋体" w:eastAsia="宋体" w:hAnsi="宋体" w:cs="宋体"/>
          <w:color w:val="000000"/>
          <w:sz w:val="36"/>
        </w:rPr>
        <w:t>摘自定稿页边注；参见</w:t>
      </w:r>
      <w:r>
        <w:rPr>
          <w:rFonts w:ascii="宋体" w:eastAsia="宋体" w:hAnsi="宋体" w:cs="宋体"/>
          <w:color w:val="000000"/>
          <w:sz w:val="36"/>
        </w:rPr>
        <w:t>433</w:t>
      </w:r>
      <w:r>
        <w:rPr>
          <w:rFonts w:ascii="宋体" w:eastAsia="宋体" w:hAnsi="宋体" w:cs="宋体"/>
          <w:color w:val="000000"/>
          <w:sz w:val="36"/>
        </w:rPr>
        <w:t>：</w:t>
      </w:r>
      <w:r>
        <w:rPr>
          <w:rFonts w:ascii="宋体" w:eastAsia="宋体" w:hAnsi="宋体" w:cs="宋体"/>
          <w:color w:val="000000"/>
          <w:sz w:val="36"/>
        </w:rPr>
        <w:t xml:space="preserve"> 12</w:t>
      </w:r>
      <w:r>
        <w:rPr>
          <w:rFonts w:ascii="宋体" w:eastAsia="宋体" w:hAnsi="宋体" w:cs="宋体"/>
          <w:color w:val="000000"/>
          <w:sz w:val="36"/>
        </w:rPr>
        <w:t>：</w:t>
      </w:r>
    </w:p>
    <w:p w:rsidR="00B83E87" w:rsidRDefault="00460AC0">
      <w:pPr>
        <w:wordWrap w:val="0"/>
        <w:spacing w:line="540" w:lineRule="atLeast"/>
        <w:ind w:left="1000"/>
        <w:textAlignment w:val="baseline"/>
        <w:rPr>
          <w:sz w:val="36"/>
        </w:rPr>
      </w:pPr>
      <w:r>
        <w:rPr>
          <w:rFonts w:ascii="宋体" w:eastAsia="宋体" w:hAnsi="宋体" w:cs="宋体"/>
          <w:color w:val="000000"/>
          <w:sz w:val="36"/>
        </w:rPr>
        <w:t>第一篇</w:t>
      </w:r>
    </w:p>
    <w:p w:rsidR="00B83E87" w:rsidRDefault="00460AC0">
      <w:pPr>
        <w:wordWrap w:val="0"/>
        <w:spacing w:line="620" w:lineRule="atLeast"/>
        <w:ind w:left="4040"/>
        <w:textAlignment w:val="baseline"/>
        <w:rPr>
          <w:sz w:val="45"/>
        </w:rPr>
      </w:pPr>
      <w:r>
        <w:rPr>
          <w:rFonts w:ascii="楷体" w:eastAsia="楷体" w:hAnsi="楷体" w:cs="楷体"/>
          <w:color w:val="000000"/>
          <w:sz w:val="45"/>
        </w:rPr>
        <w:t>——</w:t>
      </w:r>
      <w:r>
        <w:rPr>
          <w:rFonts w:ascii="楷体" w:eastAsia="楷体" w:hAnsi="楷体" w:cs="楷体"/>
          <w:color w:val="000000"/>
          <w:sz w:val="45"/>
        </w:rPr>
        <w:t>《论文》卷</w:t>
      </w:r>
      <w:r>
        <w:rPr>
          <w:rFonts w:ascii="楷体" w:eastAsia="楷体" w:hAnsi="楷体" w:cs="楷体"/>
          <w:color w:val="000000"/>
          <w:sz w:val="45"/>
        </w:rPr>
        <w:t>3-B165</w:t>
      </w:r>
      <w:r>
        <w:rPr>
          <w:rFonts w:ascii="楷体" w:eastAsia="楷体" w:hAnsi="楷体" w:cs="楷体"/>
          <w:color w:val="000000"/>
          <w:sz w:val="45"/>
        </w:rPr>
        <w:t>，</w:t>
      </w:r>
      <w:r>
        <w:rPr>
          <w:rFonts w:ascii="楷体" w:eastAsia="楷体" w:hAnsi="楷体" w:cs="楷体"/>
          <w:color w:val="000000"/>
          <w:sz w:val="45"/>
        </w:rPr>
        <w:t xml:space="preserve"> 1842</w:t>
      </w:r>
      <w:r>
        <w:rPr>
          <w:rFonts w:ascii="楷体" w:eastAsia="楷体" w:hAnsi="楷体" w:cs="楷体"/>
          <w:color w:val="000000"/>
          <w:sz w:val="45"/>
        </w:rPr>
        <w:t>年，无日期</w:t>
      </w:r>
    </w:p>
    <w:p w:rsidR="00B83E87" w:rsidRDefault="00460AC0">
      <w:pPr>
        <w:wordWrap w:val="0"/>
        <w:spacing w:line="780" w:lineRule="atLeast"/>
        <w:ind w:left="180"/>
        <w:textAlignment w:val="baseline"/>
        <w:rPr>
          <w:sz w:val="41"/>
        </w:rPr>
      </w:pPr>
      <w:r>
        <w:rPr>
          <w:rFonts w:ascii="宋体" w:eastAsia="宋体" w:hAnsi="宋体" w:cs="宋体"/>
          <w:color w:val="000000"/>
          <w:sz w:val="41"/>
        </w:rPr>
        <w:t>【</w:t>
      </w:r>
      <w:r>
        <w:rPr>
          <w:rFonts w:ascii="宋体" w:eastAsia="宋体" w:hAnsi="宋体" w:cs="宋体"/>
          <w:color w:val="000000"/>
          <w:sz w:val="41"/>
        </w:rPr>
        <w:t>589</w:t>
      </w:r>
      <w:r>
        <w:rPr>
          <w:rFonts w:ascii="宋体" w:eastAsia="宋体" w:hAnsi="宋体" w:cs="宋体"/>
          <w:color w:val="000000"/>
          <w:sz w:val="41"/>
        </w:rPr>
        <w:t>】摘自定稿页边注；参见</w:t>
      </w:r>
      <w:r>
        <w:rPr>
          <w:rFonts w:ascii="宋体" w:eastAsia="宋体" w:hAnsi="宋体" w:cs="宋体"/>
          <w:color w:val="000000"/>
          <w:sz w:val="41"/>
        </w:rPr>
        <w:t>434</w:t>
      </w:r>
      <w:r>
        <w:rPr>
          <w:rFonts w:ascii="宋体" w:eastAsia="宋体" w:hAnsi="宋体" w:cs="宋体"/>
          <w:color w:val="000000"/>
          <w:sz w:val="41"/>
        </w:rPr>
        <w:t>：</w:t>
      </w:r>
      <w:r>
        <w:rPr>
          <w:rFonts w:ascii="宋体" w:eastAsia="宋体" w:hAnsi="宋体" w:cs="宋体"/>
          <w:color w:val="000000"/>
          <w:sz w:val="41"/>
        </w:rPr>
        <w:t xml:space="preserve"> 12</w:t>
      </w:r>
      <w:r>
        <w:rPr>
          <w:rFonts w:ascii="宋体" w:eastAsia="宋体" w:hAnsi="宋体" w:cs="宋体"/>
          <w:color w:val="000000"/>
          <w:sz w:val="41"/>
        </w:rPr>
        <w:t>：</w:t>
      </w:r>
    </w:p>
    <w:p w:rsidR="00B83E87" w:rsidRDefault="00460AC0">
      <w:pPr>
        <w:wordWrap w:val="0"/>
        <w:spacing w:line="780" w:lineRule="atLeast"/>
        <w:ind w:left="1000"/>
        <w:textAlignment w:val="baseline"/>
        <w:rPr>
          <w:sz w:val="41"/>
        </w:rPr>
      </w:pPr>
      <w:r>
        <w:rPr>
          <w:rFonts w:ascii="宋体" w:eastAsia="宋体" w:hAnsi="宋体" w:cs="宋体"/>
          <w:color w:val="000000"/>
          <w:sz w:val="41"/>
        </w:rPr>
        <w:t>第三篇</w:t>
      </w:r>
    </w:p>
    <w:p w:rsidR="00B83E87" w:rsidRDefault="00460AC0">
      <w:pPr>
        <w:wordWrap w:val="0"/>
        <w:spacing w:line="620" w:lineRule="atLeast"/>
        <w:ind w:left="4040"/>
        <w:textAlignment w:val="baseline"/>
        <w:rPr>
          <w:sz w:val="45"/>
        </w:rPr>
      </w:pPr>
      <w:r>
        <w:rPr>
          <w:rFonts w:ascii="楷体" w:eastAsia="楷体" w:hAnsi="楷体" w:cs="楷体"/>
          <w:color w:val="000000"/>
          <w:sz w:val="45"/>
        </w:rPr>
        <w:t>——</w:t>
      </w:r>
      <w:r>
        <w:rPr>
          <w:rFonts w:ascii="楷体" w:eastAsia="楷体" w:hAnsi="楷体" w:cs="楷体"/>
          <w:color w:val="000000"/>
          <w:sz w:val="45"/>
        </w:rPr>
        <w:t>《论文》卷</w:t>
      </w:r>
      <w:r>
        <w:rPr>
          <w:rFonts w:ascii="楷体" w:eastAsia="楷体" w:hAnsi="楷体" w:cs="楷体"/>
          <w:color w:val="000000"/>
          <w:sz w:val="45"/>
        </w:rPr>
        <w:t>3-B145</w:t>
      </w:r>
      <w:r>
        <w:rPr>
          <w:rFonts w:ascii="楷体" w:eastAsia="楷体" w:hAnsi="楷体" w:cs="楷体"/>
          <w:color w:val="000000"/>
          <w:sz w:val="45"/>
        </w:rPr>
        <w:t>，</w:t>
      </w:r>
      <w:r>
        <w:rPr>
          <w:rFonts w:ascii="楷体" w:eastAsia="楷体" w:hAnsi="楷体" w:cs="楷体"/>
          <w:color w:val="000000"/>
          <w:sz w:val="45"/>
        </w:rPr>
        <w:t xml:space="preserve"> 1842</w:t>
      </w:r>
      <w:r>
        <w:rPr>
          <w:rFonts w:ascii="楷体" w:eastAsia="楷体" w:hAnsi="楷体" w:cs="楷体"/>
          <w:color w:val="000000"/>
          <w:sz w:val="45"/>
        </w:rPr>
        <w:t>年，无日期</w:t>
      </w:r>
    </w:p>
    <w:p w:rsidR="00B83E87" w:rsidRDefault="00B83E87">
      <w:pPr>
        <w:wordWrap w:val="0"/>
        <w:spacing w:line="620" w:lineRule="exact"/>
        <w:textAlignment w:val="baseline"/>
        <w:rPr>
          <w:sz w:val="45"/>
        </w:rPr>
      </w:pPr>
    </w:p>
    <w:p w:rsidR="00B83E87" w:rsidRDefault="00460AC0">
      <w:pPr>
        <w:wordWrap w:val="0"/>
        <w:spacing w:line="780" w:lineRule="atLeast"/>
        <w:ind w:left="180"/>
        <w:textAlignment w:val="baseline"/>
        <w:rPr>
          <w:sz w:val="41"/>
        </w:rPr>
      </w:pPr>
      <w:r>
        <w:rPr>
          <w:rFonts w:ascii="宋体" w:eastAsia="宋体" w:hAnsi="宋体" w:cs="宋体"/>
          <w:color w:val="000000"/>
          <w:sz w:val="41"/>
        </w:rPr>
        <w:t>摘自定稿页边注；参见</w:t>
      </w:r>
      <w:r>
        <w:rPr>
          <w:rFonts w:ascii="宋体" w:eastAsia="宋体" w:hAnsi="宋体" w:cs="宋体"/>
          <w:color w:val="000000"/>
          <w:sz w:val="41"/>
        </w:rPr>
        <w:t>435</w:t>
      </w:r>
      <w:r>
        <w:rPr>
          <w:rFonts w:ascii="宋体" w:eastAsia="宋体" w:hAnsi="宋体" w:cs="宋体"/>
          <w:color w:val="000000"/>
          <w:sz w:val="41"/>
        </w:rPr>
        <w:t>：</w:t>
      </w:r>
      <w:r>
        <w:rPr>
          <w:rFonts w:ascii="宋体" w:eastAsia="宋体" w:hAnsi="宋体" w:cs="宋体"/>
          <w:color w:val="000000"/>
          <w:sz w:val="41"/>
        </w:rPr>
        <w:t xml:space="preserve"> 18</w:t>
      </w:r>
      <w:r>
        <w:rPr>
          <w:rFonts w:ascii="宋体" w:eastAsia="宋体" w:hAnsi="宋体" w:cs="宋体"/>
          <w:color w:val="000000"/>
          <w:sz w:val="41"/>
        </w:rPr>
        <w:t>：</w:t>
      </w:r>
    </w:p>
    <w:p w:rsidR="00B83E87" w:rsidRDefault="00460AC0">
      <w:pPr>
        <w:wordWrap w:val="0"/>
        <w:spacing w:line="780" w:lineRule="atLeast"/>
        <w:ind w:left="1000"/>
        <w:textAlignment w:val="baseline"/>
        <w:rPr>
          <w:sz w:val="41"/>
        </w:rPr>
      </w:pPr>
      <w:r>
        <w:rPr>
          <w:rFonts w:ascii="宋体" w:eastAsia="宋体" w:hAnsi="宋体" w:cs="宋体"/>
          <w:color w:val="000000"/>
          <w:sz w:val="41"/>
        </w:rPr>
        <w:t>第三篇</w:t>
      </w:r>
    </w:p>
    <w:p w:rsidR="00B83E87" w:rsidRDefault="00460AC0">
      <w:pPr>
        <w:wordWrap w:val="0"/>
        <w:spacing w:line="560" w:lineRule="atLeast"/>
        <w:ind w:left="4040"/>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3-B166</w:t>
      </w:r>
      <w:r>
        <w:rPr>
          <w:rFonts w:ascii="宋体" w:eastAsia="宋体" w:hAnsi="宋体" w:cs="宋体"/>
          <w:color w:val="000000"/>
          <w:sz w:val="36"/>
        </w:rPr>
        <w:t>，</w:t>
      </w:r>
      <w:r>
        <w:rPr>
          <w:rFonts w:ascii="宋体" w:eastAsia="宋体" w:hAnsi="宋体" w:cs="宋体"/>
          <w:color w:val="000000"/>
          <w:sz w:val="36"/>
        </w:rPr>
        <w:t xml:space="preserve"> 1842</w:t>
      </w:r>
      <w:r>
        <w:rPr>
          <w:rFonts w:ascii="宋体" w:eastAsia="宋体" w:hAnsi="宋体" w:cs="宋体"/>
          <w:color w:val="000000"/>
          <w:sz w:val="36"/>
        </w:rPr>
        <w:t>年，无日期</w:t>
      </w:r>
    </w:p>
    <w:p w:rsidR="00B83E87" w:rsidRDefault="00B83E87">
      <w:pPr>
        <w:wordWrap w:val="0"/>
        <w:spacing w:line="560" w:lineRule="exact"/>
        <w:textAlignment w:val="baseline"/>
        <w:rPr>
          <w:sz w:val="36"/>
        </w:rPr>
      </w:pPr>
    </w:p>
    <w:p w:rsidR="00B83E87" w:rsidRDefault="00460AC0">
      <w:pPr>
        <w:wordWrap w:val="0"/>
        <w:spacing w:line="780" w:lineRule="atLeast"/>
        <w:ind w:left="180"/>
        <w:textAlignment w:val="baseline"/>
        <w:rPr>
          <w:sz w:val="41"/>
        </w:rPr>
      </w:pPr>
      <w:r>
        <w:rPr>
          <w:rFonts w:ascii="宋体" w:eastAsia="宋体" w:hAnsi="宋体" w:cs="宋体"/>
          <w:color w:val="000000"/>
          <w:sz w:val="41"/>
        </w:rPr>
        <w:t>摘自《焦虑》草稿；参见</w:t>
      </w:r>
      <w:r>
        <w:rPr>
          <w:rFonts w:ascii="宋体" w:eastAsia="宋体" w:hAnsi="宋体" w:cs="宋体"/>
          <w:color w:val="000000"/>
          <w:sz w:val="41"/>
        </w:rPr>
        <w:t>435</w:t>
      </w:r>
      <w:r>
        <w:rPr>
          <w:rFonts w:ascii="宋体" w:eastAsia="宋体" w:hAnsi="宋体" w:cs="宋体"/>
          <w:color w:val="000000"/>
          <w:sz w:val="41"/>
        </w:rPr>
        <w:t>：</w:t>
      </w:r>
      <w:r>
        <w:rPr>
          <w:rFonts w:ascii="宋体" w:eastAsia="宋体" w:hAnsi="宋体" w:cs="宋体"/>
          <w:color w:val="000000"/>
          <w:sz w:val="41"/>
        </w:rPr>
        <w:t xml:space="preserve"> 32-437</w:t>
      </w:r>
      <w:r>
        <w:rPr>
          <w:rFonts w:ascii="宋体" w:eastAsia="宋体" w:hAnsi="宋体" w:cs="宋体"/>
          <w:color w:val="000000"/>
          <w:sz w:val="41"/>
        </w:rPr>
        <w:t>：</w:t>
      </w:r>
      <w:r>
        <w:rPr>
          <w:rFonts w:ascii="宋体" w:eastAsia="宋体" w:hAnsi="宋体" w:cs="宋体"/>
          <w:color w:val="000000"/>
          <w:sz w:val="41"/>
        </w:rPr>
        <w:t xml:space="preserve"> 28</w:t>
      </w:r>
      <w:r>
        <w:rPr>
          <w:rFonts w:ascii="宋体" w:eastAsia="宋体" w:hAnsi="宋体" w:cs="宋体"/>
          <w:color w:val="000000"/>
          <w:sz w:val="41"/>
        </w:rPr>
        <w:t>：</w:t>
      </w:r>
    </w:p>
    <w:p w:rsidR="00B83E87" w:rsidRDefault="00460AC0">
      <w:pPr>
        <w:wordWrap w:val="0"/>
        <w:spacing w:line="780" w:lineRule="atLeast"/>
        <w:ind w:left="180" w:right="260" w:firstLine="840"/>
        <w:textAlignment w:val="baseline"/>
        <w:rPr>
          <w:sz w:val="41"/>
        </w:rPr>
      </w:pPr>
      <w:r>
        <w:rPr>
          <w:rFonts w:ascii="宋体" w:eastAsia="宋体" w:hAnsi="宋体" w:cs="宋体"/>
          <w:color w:val="000000"/>
          <w:sz w:val="41"/>
        </w:rPr>
        <w:t>在某种程度上，在我看来始终都很明显的是，夏娃的故事与后来的所有类比都是完全相反的，因为用于她的</w:t>
      </w:r>
      <w:r>
        <w:rPr>
          <w:rFonts w:ascii="宋体" w:eastAsia="宋体" w:hAnsi="宋体" w:cs="宋体"/>
          <w:color w:val="000000"/>
          <w:sz w:val="41"/>
        </w:rPr>
        <w:t>“</w:t>
      </w:r>
      <w:r>
        <w:rPr>
          <w:rFonts w:ascii="宋体" w:eastAsia="宋体" w:hAnsi="宋体" w:cs="宋体"/>
          <w:color w:val="000000"/>
          <w:sz w:val="41"/>
        </w:rPr>
        <w:t>勾引</w:t>
      </w:r>
      <w:r>
        <w:rPr>
          <w:rFonts w:ascii="宋体" w:eastAsia="宋体" w:hAnsi="宋体" w:cs="宋体"/>
          <w:color w:val="000000"/>
          <w:sz w:val="41"/>
        </w:rPr>
        <w:t>”</w:t>
      </w:r>
      <w:r>
        <w:rPr>
          <w:rFonts w:ascii="宋体" w:eastAsia="宋体" w:hAnsi="宋体" w:cs="宋体"/>
          <w:color w:val="000000"/>
          <w:sz w:val="41"/>
        </w:rPr>
        <w:t>这个说</w:t>
      </w:r>
    </w:p>
    <w:p w:rsidR="00B83E87" w:rsidRDefault="00B83E87"/>
    <w:p w:rsidR="00B83E87" w:rsidRDefault="00B83E87">
      <w:pPr>
        <w:sectPr w:rsidR="00B83E87">
          <w:headerReference w:type="default" r:id="rId1351"/>
          <w:footerReference w:type="default" r:id="rId1352"/>
          <w:pgSz w:w="13980" w:h="23720"/>
          <w:pgMar w:top="1660" w:right="840" w:bottom="1660" w:left="840" w:header="1360" w:footer="1360" w:gutter="0"/>
          <w:cols w:space="720"/>
        </w:sectPr>
      </w:pPr>
    </w:p>
    <w:p w:rsidR="00B83E87" w:rsidRDefault="00460AC0">
      <w:pPr>
        <w:wordWrap w:val="0"/>
        <w:spacing w:line="540" w:lineRule="atLeast"/>
        <w:ind w:right="20"/>
        <w:jc w:val="right"/>
        <w:textAlignment w:val="baseline"/>
        <w:rPr>
          <w:sz w:val="40"/>
        </w:rPr>
      </w:pPr>
      <w:r>
        <w:rPr>
          <w:rFonts w:ascii="仿宋" w:eastAsia="仿宋" w:hAnsi="仿宋" w:cs="仿宋"/>
          <w:color w:val="000000"/>
          <w:sz w:val="40"/>
        </w:rPr>
        <w:t>增</w:t>
      </w:r>
      <w:r>
        <w:rPr>
          <w:rFonts w:ascii="仿宋" w:eastAsia="仿宋" w:hAnsi="仿宋" w:cs="仿宋"/>
          <w:b/>
          <w:color w:val="000000"/>
          <w:sz w:val="40"/>
        </w:rPr>
        <w:t xml:space="preserve"> </w:t>
      </w:r>
      <w:r>
        <w:rPr>
          <w:rFonts w:ascii="仿宋" w:eastAsia="仿宋" w:hAnsi="仿宋" w:cs="仿宋"/>
          <w:color w:val="000000"/>
          <w:sz w:val="40"/>
        </w:rPr>
        <w:t>补</w:t>
      </w:r>
      <w:r>
        <w:rPr>
          <w:rFonts w:ascii="仿宋" w:eastAsia="仿宋" w:hAnsi="仿宋" w:cs="仿宋"/>
          <w:b/>
          <w:color w:val="000000"/>
          <w:sz w:val="40"/>
        </w:rPr>
        <w:t xml:space="preserve"> </w:t>
      </w:r>
      <w:r>
        <w:rPr>
          <w:rFonts w:ascii="仿宋" w:eastAsia="仿宋" w:hAnsi="仿宋" w:cs="仿宋"/>
          <w:color w:val="000000"/>
          <w:sz w:val="40"/>
        </w:rPr>
        <w:t>649</w:t>
      </w:r>
    </w:p>
    <w:p w:rsidR="00B83E87" w:rsidRDefault="00B83E87">
      <w:pPr>
        <w:wordWrap w:val="0"/>
        <w:spacing w:line="700" w:lineRule="exact"/>
        <w:jc w:val="right"/>
        <w:textAlignment w:val="baseline"/>
        <w:rPr>
          <w:sz w:val="38"/>
        </w:rPr>
      </w:pPr>
    </w:p>
    <w:p w:rsidR="00B83E87" w:rsidRDefault="00460AC0">
      <w:pPr>
        <w:wordWrap w:val="0"/>
        <w:spacing w:line="680" w:lineRule="atLeast"/>
        <w:textAlignment w:val="baseline"/>
        <w:rPr>
          <w:sz w:val="38"/>
        </w:rPr>
      </w:pPr>
      <w:r>
        <w:rPr>
          <w:rFonts w:ascii="宋体" w:eastAsia="宋体" w:hAnsi="宋体" w:cs="宋体"/>
          <w:color w:val="000000"/>
          <w:sz w:val="38"/>
        </w:rPr>
        <w:t>法在日常语言里一般来说都是指男人，而另一些相关的说法都倾</w:t>
      </w:r>
      <w:r>
        <w:rPr>
          <w:rFonts w:ascii="宋体" w:eastAsia="宋体" w:hAnsi="宋体" w:cs="宋体"/>
          <w:color w:val="000000"/>
          <w:sz w:val="38"/>
        </w:rPr>
        <w:t>向于把女人当成弱者</w:t>
      </w:r>
      <w:r>
        <w:rPr>
          <w:rFonts w:ascii="宋体" w:eastAsia="宋体" w:hAnsi="宋体" w:cs="宋体"/>
          <w:color w:val="000000"/>
          <w:sz w:val="38"/>
        </w:rPr>
        <w:t>(</w:t>
      </w:r>
      <w:r>
        <w:rPr>
          <w:rFonts w:ascii="宋体" w:eastAsia="宋体" w:hAnsi="宋体" w:cs="宋体"/>
          <w:color w:val="000000"/>
          <w:sz w:val="38"/>
        </w:rPr>
        <w:t>容易糊涂，容易被勾引上床等等</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注</w:t>
      </w:r>
      <w:r>
        <w:rPr>
          <w:rFonts w:ascii="宋体" w:eastAsia="宋体" w:hAnsi="宋体" w:cs="宋体"/>
          <w:color w:val="000000"/>
          <w:sz w:val="38"/>
        </w:rPr>
        <w:t>]</w:t>
      </w:r>
      <w:r>
        <w:rPr>
          <w:rFonts w:ascii="宋体" w:eastAsia="宋体" w:hAnsi="宋体" w:cs="宋体"/>
          <w:color w:val="000000"/>
          <w:sz w:val="38"/>
        </w:rPr>
        <w:t>不过，这一点很容易解释，因为在《旧约</w:t>
      </w:r>
      <w:r>
        <w:rPr>
          <w:rFonts w:ascii="宋体" w:eastAsia="宋体" w:hAnsi="宋体" w:cs="宋体"/>
          <w:color w:val="000000"/>
          <w:sz w:val="38"/>
        </w:rPr>
        <w:t>·</w:t>
      </w:r>
      <w:r>
        <w:rPr>
          <w:rFonts w:ascii="宋体" w:eastAsia="宋体" w:hAnsi="宋体" w:cs="宋体"/>
          <w:color w:val="000000"/>
          <w:sz w:val="38"/>
        </w:rPr>
        <w:t>创世记》里，正是第三种力量引诱了那女人，而日常语言的指涉始终都只与男女关系有关，因而一定是男人勾引了女人。</w:t>
      </w:r>
    </w:p>
    <w:p w:rsidR="00B83E87" w:rsidRDefault="00460AC0">
      <w:pPr>
        <w:wordWrap w:val="0"/>
        <w:spacing w:line="680" w:lineRule="atLeast"/>
        <w:ind w:right="40"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注</w:t>
      </w:r>
      <w:r>
        <w:rPr>
          <w:rFonts w:ascii="宋体" w:eastAsia="宋体" w:hAnsi="宋体" w:cs="宋体"/>
          <w:color w:val="000000"/>
          <w:sz w:val="38"/>
        </w:rPr>
        <w:t>]</w:t>
      </w:r>
      <w:r>
        <w:rPr>
          <w:rFonts w:ascii="宋体" w:eastAsia="宋体" w:hAnsi="宋体" w:cs="宋体"/>
          <w:color w:val="000000"/>
          <w:sz w:val="38"/>
        </w:rPr>
        <w:t>：如果有人对与此有关的观察有心理学上的兴趣的话，那么我可以向他提到《或此或彼》里面的《勾引家日记》。如果他仔细看过了，就会看出那是完全不同于小说的某种东西，其中具有完全不同的各种范畴，如果懂得如何运用它们的话，那就可以当作非常严肃的初步研究，而不只是肤浅的研究。那</w:t>
      </w:r>
      <w:r>
        <w:rPr>
          <w:rFonts w:ascii="宋体" w:eastAsia="宋体" w:hAnsi="宋体" w:cs="宋体"/>
          <w:color w:val="000000"/>
          <w:sz w:val="38"/>
        </w:rPr>
        <w:t>“</w:t>
      </w:r>
      <w:r>
        <w:rPr>
          <w:rFonts w:ascii="宋体" w:eastAsia="宋体" w:hAnsi="宋体" w:cs="宋体"/>
          <w:color w:val="000000"/>
          <w:sz w:val="38"/>
        </w:rPr>
        <w:t>勾引家</w:t>
      </w:r>
      <w:r>
        <w:rPr>
          <w:rFonts w:ascii="宋体" w:eastAsia="宋体" w:hAnsi="宋体" w:cs="宋体"/>
          <w:color w:val="000000"/>
          <w:sz w:val="38"/>
        </w:rPr>
        <w:t>”</w:t>
      </w:r>
      <w:r>
        <w:rPr>
          <w:rFonts w:ascii="宋体" w:eastAsia="宋体" w:hAnsi="宋体" w:cs="宋体"/>
          <w:color w:val="000000"/>
          <w:sz w:val="38"/>
        </w:rPr>
        <w:t>的秘密完全在于，他懂得女人很</w:t>
      </w:r>
      <w:r>
        <w:rPr>
          <w:rFonts w:ascii="宋体" w:eastAsia="宋体" w:hAnsi="宋体" w:cs="宋体"/>
          <w:color w:val="000000"/>
          <w:sz w:val="38"/>
        </w:rPr>
        <w:t>焦虑。</w:t>
      </w:r>
    </w:p>
    <w:p w:rsidR="00B83E87" w:rsidRDefault="00460AC0">
      <w:pPr>
        <w:wordWrap w:val="0"/>
        <w:spacing w:line="480" w:lineRule="atLeast"/>
        <w:ind w:left="90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5730(</w:t>
      </w:r>
      <w:r>
        <w:rPr>
          <w:rFonts w:ascii="仿宋" w:eastAsia="仿宋" w:hAnsi="仿宋" w:cs="仿宋"/>
          <w:color w:val="000000"/>
          <w:sz w:val="36"/>
        </w:rPr>
        <w:t>《论文》卷</w:t>
      </w:r>
      <w:r>
        <w:rPr>
          <w:rFonts w:ascii="仿宋" w:eastAsia="仿宋" w:hAnsi="仿宋" w:cs="仿宋"/>
          <w:color w:val="000000"/>
          <w:sz w:val="36"/>
        </w:rPr>
        <w:t>5-B53</w:t>
      </w:r>
      <w:r>
        <w:rPr>
          <w:rFonts w:ascii="仿宋" w:eastAsia="仿宋" w:hAnsi="仿宋" w:cs="仿宋"/>
          <w:color w:val="000000"/>
          <w:sz w:val="36"/>
        </w:rPr>
        <w:t>：</w:t>
      </w:r>
      <w:r>
        <w:rPr>
          <w:rFonts w:ascii="仿宋" w:eastAsia="仿宋" w:hAnsi="仿宋" w:cs="仿宋"/>
          <w:color w:val="000000"/>
          <w:sz w:val="36"/>
        </w:rPr>
        <w:t>26)</w:t>
      </w:r>
      <w:r>
        <w:rPr>
          <w:rFonts w:ascii="仿宋" w:eastAsia="仿宋" w:hAnsi="仿宋" w:cs="仿宋"/>
          <w:color w:val="000000"/>
          <w:sz w:val="36"/>
        </w:rPr>
        <w:t>，</w:t>
      </w:r>
    </w:p>
    <w:p w:rsidR="00B83E87" w:rsidRDefault="00460AC0">
      <w:pPr>
        <w:wordWrap w:val="0"/>
        <w:spacing w:line="500" w:lineRule="atLeast"/>
        <w:ind w:right="40"/>
        <w:jc w:val="right"/>
        <w:textAlignment w:val="baseline"/>
        <w:rPr>
          <w:sz w:val="36"/>
        </w:rPr>
      </w:pPr>
      <w:r>
        <w:rPr>
          <w:rFonts w:ascii="仿宋" w:eastAsia="仿宋" w:hAnsi="仿宋" w:cs="仿宋"/>
          <w:color w:val="000000"/>
          <w:sz w:val="36"/>
        </w:rPr>
        <w:t>1844</w:t>
      </w:r>
      <w:r>
        <w:rPr>
          <w:rFonts w:ascii="仿宋" w:eastAsia="仿宋" w:hAnsi="仿宋" w:cs="仿宋"/>
          <w:color w:val="000000"/>
          <w:sz w:val="36"/>
        </w:rPr>
        <w:t>年，无日期</w:t>
      </w:r>
    </w:p>
    <w:p w:rsidR="00B83E87" w:rsidRDefault="00B83E87">
      <w:pPr>
        <w:wordWrap w:val="0"/>
        <w:spacing w:line="460" w:lineRule="exact"/>
        <w:jc w:val="right"/>
        <w:textAlignment w:val="baseline"/>
        <w:rPr>
          <w:sz w:val="36"/>
        </w:rPr>
      </w:pPr>
    </w:p>
    <w:p w:rsidR="00B83E87" w:rsidRDefault="00460AC0">
      <w:pPr>
        <w:wordWrap w:val="0"/>
        <w:spacing w:line="500" w:lineRule="atLeast"/>
        <w:textAlignment w:val="baseline"/>
        <w:rPr>
          <w:sz w:val="36"/>
        </w:rPr>
      </w:pPr>
      <w:r>
        <w:rPr>
          <w:rFonts w:ascii="仿宋" w:eastAsia="仿宋" w:hAnsi="仿宋" w:cs="仿宋"/>
          <w:color w:val="000000"/>
          <w:sz w:val="36"/>
        </w:rPr>
        <w:t>参见</w:t>
      </w:r>
      <w:r>
        <w:rPr>
          <w:rFonts w:ascii="仿宋" w:eastAsia="仿宋" w:hAnsi="仿宋" w:cs="仿宋"/>
          <w:color w:val="000000"/>
          <w:sz w:val="36"/>
        </w:rPr>
        <w:t>436</w:t>
      </w:r>
      <w:r>
        <w:rPr>
          <w:rFonts w:ascii="仿宋" w:eastAsia="仿宋" w:hAnsi="仿宋" w:cs="仿宋"/>
          <w:color w:val="000000"/>
          <w:sz w:val="36"/>
        </w:rPr>
        <w:t>：</w:t>
      </w:r>
      <w:r>
        <w:rPr>
          <w:rFonts w:ascii="仿宋" w:eastAsia="仿宋" w:hAnsi="仿宋" w:cs="仿宋"/>
          <w:color w:val="000000"/>
          <w:sz w:val="36"/>
        </w:rPr>
        <w:t>2-14</w:t>
      </w:r>
      <w:r>
        <w:rPr>
          <w:rFonts w:ascii="仿宋" w:eastAsia="仿宋" w:hAnsi="仿宋" w:cs="仿宋"/>
          <w:color w:val="000000"/>
          <w:sz w:val="36"/>
        </w:rPr>
        <w:t>：</w:t>
      </w:r>
    </w:p>
    <w:p w:rsidR="00B83E87" w:rsidRDefault="00460AC0">
      <w:pPr>
        <w:wordWrap w:val="0"/>
        <w:spacing w:line="680" w:lineRule="atLeast"/>
        <w:ind w:right="40" w:firstLine="800"/>
        <w:textAlignment w:val="baseline"/>
        <w:rPr>
          <w:sz w:val="38"/>
        </w:rPr>
      </w:pPr>
      <w:r>
        <w:rPr>
          <w:rFonts w:ascii="宋体" w:eastAsia="宋体" w:hAnsi="宋体" w:cs="宋体"/>
          <w:color w:val="000000"/>
          <w:sz w:val="38"/>
        </w:rPr>
        <w:t>鼓起勇气结婚，我们不应该颂扬童贞</w:t>
      </w:r>
      <w:r>
        <w:rPr>
          <w:rFonts w:ascii="宋体" w:eastAsia="宋体" w:hAnsi="宋体" w:cs="宋体"/>
          <w:color w:val="000000"/>
          <w:sz w:val="38"/>
        </w:rPr>
        <w:t>————</w:t>
      </w:r>
      <w:r>
        <w:rPr>
          <w:rFonts w:ascii="宋体" w:eastAsia="宋体" w:hAnsi="宋体" w:cs="宋体"/>
          <w:color w:val="000000"/>
          <w:sz w:val="38"/>
        </w:rPr>
        <w:t>因为狄安娜本人都不是处女，因为她感到了地位的优势，但也因为她惧怕【</w:t>
      </w:r>
      <w:r>
        <w:rPr>
          <w:rFonts w:ascii="宋体" w:eastAsia="宋体" w:hAnsi="宋体" w:cs="宋体"/>
          <w:color w:val="000000"/>
          <w:sz w:val="38"/>
        </w:rPr>
        <w:t>590</w:t>
      </w:r>
      <w:r>
        <w:rPr>
          <w:rFonts w:ascii="宋体" w:eastAsia="宋体" w:hAnsi="宋体" w:cs="宋体"/>
          <w:color w:val="000000"/>
          <w:sz w:val="38"/>
        </w:rPr>
        <w:t>】生育的痛苦。的确，欧里庇得斯在某个地方宣称过，他宁可去打三次仗，也不愿生育一次。</w:t>
      </w:r>
    </w:p>
    <w:p w:rsidR="00B83E87" w:rsidRDefault="00460AC0">
      <w:pPr>
        <w:wordWrap w:val="0"/>
        <w:spacing w:line="520" w:lineRule="atLeast"/>
        <w:ind w:left="90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3</w:t>
      </w:r>
      <w:r>
        <w:rPr>
          <w:rFonts w:ascii="仿宋" w:eastAsia="仿宋" w:hAnsi="仿宋" w:cs="仿宋"/>
          <w:color w:val="000000"/>
          <w:sz w:val="36"/>
        </w:rPr>
        <w:t>，页</w:t>
      </w:r>
      <w:r>
        <w:rPr>
          <w:rFonts w:ascii="仿宋" w:eastAsia="仿宋" w:hAnsi="仿宋" w:cs="仿宋"/>
          <w:color w:val="000000"/>
          <w:sz w:val="36"/>
        </w:rPr>
        <w:t>2587(</w:t>
      </w:r>
      <w:r>
        <w:rPr>
          <w:rFonts w:ascii="仿宋" w:eastAsia="仿宋" w:hAnsi="仿宋" w:cs="仿宋"/>
          <w:color w:val="000000"/>
          <w:sz w:val="36"/>
        </w:rPr>
        <w:t>《论文》卷</w:t>
      </w:r>
      <w:r>
        <w:rPr>
          <w:rFonts w:ascii="仿宋" w:eastAsia="仿宋" w:hAnsi="仿宋" w:cs="仿宋"/>
          <w:color w:val="000000"/>
          <w:sz w:val="36"/>
        </w:rPr>
        <w:t>3-A144)</w:t>
      </w:r>
      <w:r>
        <w:rPr>
          <w:rFonts w:ascii="仿宋" w:eastAsia="仿宋" w:hAnsi="仿宋" w:cs="仿宋"/>
          <w:color w:val="000000"/>
          <w:sz w:val="36"/>
        </w:rPr>
        <w:t>，</w:t>
      </w:r>
    </w:p>
    <w:p w:rsidR="00B83E87" w:rsidRDefault="00460AC0">
      <w:pPr>
        <w:wordWrap w:val="0"/>
        <w:spacing w:line="500" w:lineRule="atLeast"/>
        <w:ind w:right="40"/>
        <w:jc w:val="right"/>
        <w:textAlignment w:val="baseline"/>
        <w:rPr>
          <w:sz w:val="36"/>
        </w:rPr>
      </w:pPr>
      <w:r>
        <w:rPr>
          <w:rFonts w:ascii="仿宋" w:eastAsia="仿宋" w:hAnsi="仿宋" w:cs="仿宋"/>
          <w:color w:val="000000"/>
          <w:sz w:val="36"/>
        </w:rPr>
        <w:t>1841</w:t>
      </w:r>
      <w:r>
        <w:rPr>
          <w:rFonts w:ascii="仿宋" w:eastAsia="仿宋" w:hAnsi="仿宋" w:cs="仿宋"/>
          <w:color w:val="000000"/>
          <w:sz w:val="36"/>
        </w:rPr>
        <w:t>年，无日期</w:t>
      </w:r>
    </w:p>
    <w:p w:rsidR="00B83E87" w:rsidRDefault="00B83E87">
      <w:pPr>
        <w:wordWrap w:val="0"/>
        <w:spacing w:line="700" w:lineRule="exact"/>
        <w:jc w:val="right"/>
        <w:textAlignment w:val="baseline"/>
        <w:rPr>
          <w:sz w:val="38"/>
        </w:rPr>
      </w:pPr>
    </w:p>
    <w:p w:rsidR="00B83E87" w:rsidRDefault="00460AC0">
      <w:pPr>
        <w:wordWrap w:val="0"/>
        <w:spacing w:line="680" w:lineRule="atLeast"/>
        <w:textAlignment w:val="baseline"/>
        <w:rPr>
          <w:sz w:val="38"/>
        </w:rPr>
      </w:pPr>
      <w:r>
        <w:rPr>
          <w:rFonts w:ascii="宋体" w:eastAsia="宋体" w:hAnsi="宋体" w:cs="宋体"/>
          <w:color w:val="000000"/>
          <w:sz w:val="38"/>
        </w:rPr>
        <w:t>摘自定稿页边注；参见</w:t>
      </w:r>
      <w:r>
        <w:rPr>
          <w:rFonts w:ascii="宋体" w:eastAsia="宋体" w:hAnsi="宋体" w:cs="宋体"/>
          <w:color w:val="000000"/>
          <w:sz w:val="38"/>
        </w:rPr>
        <w:t>436</w:t>
      </w:r>
      <w:r>
        <w:rPr>
          <w:rFonts w:ascii="宋体" w:eastAsia="宋体" w:hAnsi="宋体" w:cs="宋体"/>
          <w:color w:val="000000"/>
          <w:sz w:val="38"/>
        </w:rPr>
        <w:t>：</w:t>
      </w:r>
      <w:r>
        <w:rPr>
          <w:rFonts w:ascii="宋体" w:eastAsia="宋体" w:hAnsi="宋体" w:cs="宋体"/>
          <w:color w:val="000000"/>
          <w:sz w:val="38"/>
        </w:rPr>
        <w:t>24</w:t>
      </w:r>
      <w:r>
        <w:rPr>
          <w:rFonts w:ascii="宋体" w:eastAsia="宋体" w:hAnsi="宋体" w:cs="宋体"/>
          <w:color w:val="000000"/>
          <w:sz w:val="38"/>
        </w:rPr>
        <w:t>：</w:t>
      </w:r>
    </w:p>
    <w:p w:rsidR="00B83E87" w:rsidRDefault="00460AC0">
      <w:pPr>
        <w:wordWrap w:val="0"/>
        <w:spacing w:line="680" w:lineRule="atLeast"/>
        <w:ind w:left="900"/>
        <w:textAlignment w:val="baseline"/>
        <w:rPr>
          <w:sz w:val="38"/>
        </w:rPr>
      </w:pPr>
      <w:r>
        <w:rPr>
          <w:rFonts w:ascii="宋体" w:eastAsia="宋体" w:hAnsi="宋体" w:cs="宋体"/>
          <w:color w:val="000000"/>
          <w:sz w:val="38"/>
        </w:rPr>
        <w:t>第二篇</w:t>
      </w:r>
    </w:p>
    <w:p w:rsidR="00B83E87" w:rsidRDefault="00460AC0">
      <w:pPr>
        <w:wordWrap w:val="0"/>
        <w:spacing w:line="480" w:lineRule="atLeast"/>
        <w:ind w:left="3920"/>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3-B144</w:t>
      </w:r>
      <w:r>
        <w:rPr>
          <w:rFonts w:ascii="仿宋" w:eastAsia="仿宋" w:hAnsi="仿宋" w:cs="仿宋"/>
          <w:color w:val="000000"/>
          <w:sz w:val="36"/>
        </w:rPr>
        <w:t>，</w:t>
      </w:r>
      <w:r>
        <w:rPr>
          <w:rFonts w:ascii="仿宋" w:eastAsia="仿宋" w:hAnsi="仿宋" w:cs="仿宋"/>
          <w:b/>
          <w:color w:val="000000"/>
          <w:sz w:val="36"/>
        </w:rPr>
        <w:t xml:space="preserve"> </w:t>
      </w:r>
      <w:r>
        <w:rPr>
          <w:rFonts w:ascii="仿宋" w:eastAsia="仿宋" w:hAnsi="仿宋" w:cs="仿宋"/>
          <w:color w:val="000000"/>
          <w:sz w:val="36"/>
        </w:rPr>
        <w:t>1842</w:t>
      </w:r>
      <w:r>
        <w:rPr>
          <w:rFonts w:ascii="仿宋" w:eastAsia="仿宋" w:hAnsi="仿宋" w:cs="仿宋"/>
          <w:color w:val="000000"/>
          <w:sz w:val="36"/>
        </w:rPr>
        <w:t>年，无日期</w:t>
      </w:r>
    </w:p>
    <w:p w:rsidR="00B83E87" w:rsidRDefault="00B83E87">
      <w:pPr>
        <w:wordWrap w:val="0"/>
        <w:spacing w:line="700" w:lineRule="exact"/>
        <w:textAlignment w:val="baseline"/>
        <w:rPr>
          <w:sz w:val="38"/>
        </w:rPr>
      </w:pPr>
    </w:p>
    <w:p w:rsidR="00B83E87" w:rsidRDefault="00460AC0">
      <w:pPr>
        <w:wordWrap w:val="0"/>
        <w:spacing w:line="680" w:lineRule="atLeast"/>
        <w:textAlignment w:val="baseline"/>
        <w:rPr>
          <w:sz w:val="38"/>
        </w:rPr>
      </w:pPr>
      <w:r>
        <w:rPr>
          <w:rFonts w:ascii="宋体" w:eastAsia="宋体" w:hAnsi="宋体" w:cs="宋体"/>
          <w:color w:val="000000"/>
          <w:sz w:val="38"/>
        </w:rPr>
        <w:t>摘自定稿页边注；参见</w:t>
      </w:r>
      <w:r>
        <w:rPr>
          <w:rFonts w:ascii="宋体" w:eastAsia="宋体" w:hAnsi="宋体" w:cs="宋体"/>
          <w:color w:val="000000"/>
          <w:sz w:val="38"/>
        </w:rPr>
        <w:t>437</w:t>
      </w:r>
      <w:r>
        <w:rPr>
          <w:rFonts w:ascii="宋体" w:eastAsia="宋体" w:hAnsi="宋体" w:cs="宋体"/>
          <w:color w:val="000000"/>
          <w:sz w:val="38"/>
        </w:rPr>
        <w:t>：</w:t>
      </w:r>
      <w:r>
        <w:rPr>
          <w:rFonts w:ascii="宋体" w:eastAsia="宋体" w:hAnsi="宋体" w:cs="宋体"/>
          <w:color w:val="000000"/>
          <w:sz w:val="38"/>
        </w:rPr>
        <w:t>29</w:t>
      </w:r>
      <w:r>
        <w:rPr>
          <w:rFonts w:ascii="宋体" w:eastAsia="宋体" w:hAnsi="宋体" w:cs="宋体"/>
          <w:color w:val="000000"/>
          <w:sz w:val="38"/>
        </w:rPr>
        <w:t>：</w:t>
      </w:r>
    </w:p>
    <w:p w:rsidR="00B83E87" w:rsidRDefault="00460AC0">
      <w:pPr>
        <w:wordWrap w:val="0"/>
        <w:spacing w:line="680" w:lineRule="atLeast"/>
        <w:ind w:left="900"/>
        <w:textAlignment w:val="baseline"/>
        <w:rPr>
          <w:sz w:val="38"/>
        </w:rPr>
      </w:pPr>
      <w:r>
        <w:rPr>
          <w:rFonts w:ascii="宋体" w:eastAsia="宋体" w:hAnsi="宋体" w:cs="宋体"/>
          <w:color w:val="000000"/>
          <w:sz w:val="38"/>
        </w:rPr>
        <w:t>第二篇</w:t>
      </w:r>
    </w:p>
    <w:p w:rsidR="00B83E87" w:rsidRDefault="00460AC0">
      <w:pPr>
        <w:wordWrap w:val="0"/>
        <w:spacing w:line="480" w:lineRule="atLeast"/>
        <w:ind w:right="40"/>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3-B167</w:t>
      </w:r>
      <w:r>
        <w:rPr>
          <w:rFonts w:ascii="仿宋" w:eastAsia="仿宋" w:hAnsi="仿宋" w:cs="仿宋"/>
          <w:color w:val="000000"/>
          <w:sz w:val="36"/>
        </w:rPr>
        <w:t>：</w:t>
      </w:r>
      <w:r>
        <w:rPr>
          <w:rFonts w:ascii="仿宋" w:eastAsia="仿宋" w:hAnsi="仿宋" w:cs="仿宋"/>
          <w:color w:val="000000"/>
          <w:sz w:val="36"/>
        </w:rPr>
        <w:t>1</w:t>
      </w:r>
      <w:r>
        <w:rPr>
          <w:rFonts w:ascii="仿宋" w:eastAsia="仿宋" w:hAnsi="仿宋" w:cs="仿宋"/>
          <w:color w:val="000000"/>
          <w:sz w:val="36"/>
        </w:rPr>
        <w:t>，</w:t>
      </w:r>
      <w:r>
        <w:rPr>
          <w:rFonts w:ascii="仿宋" w:eastAsia="仿宋" w:hAnsi="仿宋" w:cs="仿宋"/>
          <w:b/>
          <w:color w:val="000000"/>
          <w:sz w:val="36"/>
        </w:rPr>
        <w:t xml:space="preserve"> </w:t>
      </w:r>
      <w:r>
        <w:rPr>
          <w:rFonts w:ascii="仿宋" w:eastAsia="仿宋" w:hAnsi="仿宋" w:cs="仿宋"/>
          <w:color w:val="000000"/>
          <w:sz w:val="36"/>
        </w:rPr>
        <w:t>1842</w:t>
      </w:r>
      <w:r>
        <w:rPr>
          <w:rFonts w:ascii="仿宋" w:eastAsia="仿宋" w:hAnsi="仿宋" w:cs="仿宋"/>
          <w:color w:val="000000"/>
          <w:sz w:val="36"/>
        </w:rPr>
        <w:t>年，无日期</w:t>
      </w:r>
    </w:p>
    <w:p w:rsidR="00B83E87" w:rsidRDefault="00B83E87"/>
    <w:p w:rsidR="00B83E87" w:rsidRDefault="00B83E87">
      <w:pPr>
        <w:sectPr w:rsidR="00B83E87">
          <w:headerReference w:type="default" r:id="rId1353"/>
          <w:footerReference w:type="default" r:id="rId1354"/>
          <w:pgSz w:w="14320" w:h="23920"/>
          <w:pgMar w:top="1920" w:right="1040" w:bottom="1920" w:left="1040" w:header="1620" w:footer="1620" w:gutter="0"/>
          <w:cols w:space="720"/>
        </w:sectPr>
      </w:pPr>
    </w:p>
    <w:p w:rsidR="00B83E87" w:rsidRDefault="00460AC0">
      <w:pPr>
        <w:wordWrap w:val="0"/>
        <w:spacing w:line="480" w:lineRule="atLeast"/>
        <w:textAlignment w:val="baseline"/>
        <w:rPr>
          <w:sz w:val="35"/>
        </w:rPr>
      </w:pPr>
      <w:r>
        <w:rPr>
          <w:rFonts w:ascii="仿宋" w:eastAsia="仿宋" w:hAnsi="仿宋" w:cs="仿宋"/>
          <w:color w:val="000000"/>
          <w:sz w:val="35"/>
        </w:rPr>
        <w:t xml:space="preserve">650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p>
    <w:p w:rsidR="00B83E87" w:rsidRDefault="00B83E87">
      <w:pPr>
        <w:wordWrap w:val="0"/>
        <w:spacing w:line="420" w:lineRule="exact"/>
        <w:textAlignment w:val="baseline"/>
        <w:rPr>
          <w:sz w:val="35"/>
        </w:rPr>
      </w:pPr>
    </w:p>
    <w:p w:rsidR="00B83E87" w:rsidRDefault="00B83E87">
      <w:pPr>
        <w:wordWrap w:val="0"/>
        <w:spacing w:line="420" w:lineRule="exact"/>
        <w:textAlignment w:val="baseline"/>
        <w:rPr>
          <w:sz w:val="35"/>
        </w:rPr>
      </w:pPr>
    </w:p>
    <w:p w:rsidR="00B83E87" w:rsidRDefault="00B83E87">
      <w:pPr>
        <w:wordWrap w:val="0"/>
        <w:spacing w:line="420" w:lineRule="exact"/>
        <w:textAlignment w:val="baseline"/>
        <w:rPr>
          <w:sz w:val="35"/>
        </w:rPr>
      </w:pPr>
    </w:p>
    <w:p w:rsidR="00B83E87" w:rsidRDefault="00460AC0">
      <w:pPr>
        <w:wordWrap w:val="0"/>
        <w:spacing w:line="720" w:lineRule="atLeast"/>
        <w:textAlignment w:val="baseline"/>
        <w:rPr>
          <w:sz w:val="37"/>
        </w:rPr>
      </w:pPr>
      <w:r>
        <w:rPr>
          <w:rFonts w:ascii="宋体" w:eastAsia="宋体" w:hAnsi="宋体" w:cs="宋体"/>
          <w:color w:val="000000"/>
          <w:sz w:val="37"/>
        </w:rPr>
        <w:t>摘自日记删除部分；参见</w:t>
      </w:r>
      <w:r>
        <w:rPr>
          <w:rFonts w:ascii="宋体" w:eastAsia="宋体" w:hAnsi="宋体" w:cs="宋体"/>
          <w:color w:val="000000"/>
          <w:sz w:val="37"/>
        </w:rPr>
        <w:t>441</w:t>
      </w:r>
      <w:r>
        <w:rPr>
          <w:rFonts w:ascii="宋体" w:eastAsia="宋体" w:hAnsi="宋体" w:cs="宋体"/>
          <w:color w:val="000000"/>
          <w:sz w:val="37"/>
        </w:rPr>
        <w:t>：</w:t>
      </w:r>
      <w:r>
        <w:rPr>
          <w:rFonts w:ascii="宋体" w:eastAsia="宋体" w:hAnsi="宋体" w:cs="宋体"/>
          <w:color w:val="000000"/>
          <w:sz w:val="37"/>
        </w:rPr>
        <w:t xml:space="preserve"> 12-17</w:t>
      </w:r>
      <w:r>
        <w:rPr>
          <w:rFonts w:ascii="宋体" w:eastAsia="宋体" w:hAnsi="宋体" w:cs="宋体"/>
          <w:color w:val="000000"/>
          <w:sz w:val="37"/>
        </w:rPr>
        <w:t>：</w:t>
      </w:r>
    </w:p>
    <w:p w:rsidR="00B83E87" w:rsidRDefault="00460AC0">
      <w:pPr>
        <w:wordWrap w:val="0"/>
        <w:spacing w:line="720" w:lineRule="atLeast"/>
        <w:ind w:right="20" w:firstLine="860"/>
        <w:textAlignment w:val="baseline"/>
        <w:rPr>
          <w:sz w:val="37"/>
        </w:rPr>
      </w:pPr>
      <w:r>
        <w:rPr>
          <w:rFonts w:ascii="宋体" w:eastAsia="宋体" w:hAnsi="宋体" w:cs="宋体"/>
          <w:color w:val="000000"/>
          <w:sz w:val="37"/>
        </w:rPr>
        <w:t>当太阳闭上它那警惕的眼睛时，当历史结束之时，我不仅要裹着自己的斗篷，而且也要把黑夜当作面纱一样将自己包裹起来，我将去你那里</w:t>
      </w:r>
      <w:r>
        <w:rPr>
          <w:rFonts w:ascii="宋体" w:eastAsia="宋体" w:hAnsi="宋体" w:cs="宋体"/>
          <w:color w:val="000000"/>
          <w:sz w:val="37"/>
        </w:rPr>
        <w:t>———</w:t>
      </w:r>
      <w:r>
        <w:rPr>
          <w:rFonts w:ascii="宋体" w:eastAsia="宋体" w:hAnsi="宋体" w:cs="宋体"/>
          <w:color w:val="000000"/>
          <w:sz w:val="37"/>
        </w:rPr>
        <w:t>我将像野蛮人那样倾听</w:t>
      </w:r>
      <w:r>
        <w:rPr>
          <w:rFonts w:ascii="宋体" w:eastAsia="宋体" w:hAnsi="宋体" w:cs="宋体"/>
          <w:color w:val="000000"/>
          <w:sz w:val="37"/>
        </w:rPr>
        <w:t>——</w:t>
      </w:r>
      <w:r>
        <w:rPr>
          <w:rFonts w:ascii="宋体" w:eastAsia="宋体" w:hAnsi="宋体" w:cs="宋体"/>
          <w:color w:val="000000"/>
          <w:sz w:val="37"/>
        </w:rPr>
        <w:t>不是听你的脚步声，而是倾听你的心跳。</w:t>
      </w:r>
    </w:p>
    <w:p w:rsidR="00B83E87" w:rsidRDefault="00460AC0">
      <w:pPr>
        <w:wordWrap w:val="0"/>
        <w:spacing w:line="500" w:lineRule="atLeast"/>
        <w:ind w:left="100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5</w:t>
      </w:r>
      <w:r>
        <w:rPr>
          <w:rFonts w:ascii="仿宋" w:eastAsia="仿宋" w:hAnsi="仿宋" w:cs="仿宋"/>
          <w:color w:val="000000"/>
          <w:sz w:val="35"/>
        </w:rPr>
        <w:t>，页</w:t>
      </w:r>
      <w:r>
        <w:rPr>
          <w:rFonts w:ascii="仿宋" w:eastAsia="仿宋" w:hAnsi="仿宋" w:cs="仿宋"/>
          <w:color w:val="000000"/>
          <w:sz w:val="35"/>
        </w:rPr>
        <w:t>5525 (</w:t>
      </w:r>
      <w:r>
        <w:rPr>
          <w:rFonts w:ascii="仿宋" w:eastAsia="仿宋" w:hAnsi="仿宋" w:cs="仿宋"/>
          <w:color w:val="000000"/>
          <w:sz w:val="35"/>
        </w:rPr>
        <w:t>《论文》卷</w:t>
      </w:r>
      <w:r>
        <w:rPr>
          <w:rFonts w:ascii="仿宋" w:eastAsia="仿宋" w:hAnsi="仿宋" w:cs="仿宋"/>
          <w:color w:val="000000"/>
          <w:sz w:val="35"/>
        </w:rPr>
        <w:t>3-A170)</w:t>
      </w:r>
      <w:r>
        <w:rPr>
          <w:rFonts w:ascii="仿宋" w:eastAsia="仿宋" w:hAnsi="仿宋" w:cs="仿宋"/>
          <w:color w:val="000000"/>
          <w:sz w:val="35"/>
        </w:rPr>
        <w:t>，</w:t>
      </w:r>
    </w:p>
    <w:p w:rsidR="00B83E87" w:rsidRDefault="00460AC0">
      <w:pPr>
        <w:wordWrap w:val="0"/>
        <w:spacing w:line="480" w:lineRule="atLeast"/>
        <w:ind w:right="20"/>
        <w:jc w:val="right"/>
        <w:textAlignment w:val="baseline"/>
        <w:rPr>
          <w:sz w:val="35"/>
        </w:rPr>
      </w:pPr>
      <w:r>
        <w:rPr>
          <w:rFonts w:ascii="仿宋" w:eastAsia="仿宋" w:hAnsi="仿宋" w:cs="仿宋"/>
          <w:color w:val="000000"/>
          <w:sz w:val="35"/>
        </w:rPr>
        <w:t>1841</w:t>
      </w:r>
      <w:r>
        <w:rPr>
          <w:rFonts w:ascii="仿宋" w:eastAsia="仿宋" w:hAnsi="仿宋" w:cs="仿宋"/>
          <w:color w:val="000000"/>
          <w:sz w:val="35"/>
        </w:rPr>
        <w:t>年，无日期</w:t>
      </w:r>
    </w:p>
    <w:p w:rsidR="00B83E87" w:rsidRDefault="00B83E87">
      <w:pPr>
        <w:wordWrap w:val="0"/>
        <w:spacing w:line="720" w:lineRule="exact"/>
        <w:jc w:val="right"/>
        <w:textAlignment w:val="baseline"/>
        <w:rPr>
          <w:sz w:val="37"/>
        </w:rPr>
      </w:pPr>
    </w:p>
    <w:p w:rsidR="00B83E87" w:rsidRDefault="00460AC0">
      <w:pPr>
        <w:wordWrap w:val="0"/>
        <w:spacing w:line="720" w:lineRule="atLeast"/>
        <w:textAlignment w:val="baseline"/>
        <w:rPr>
          <w:sz w:val="37"/>
        </w:rPr>
      </w:pPr>
      <w:r>
        <w:rPr>
          <w:rFonts w:ascii="宋体" w:eastAsia="宋体" w:hAnsi="宋体" w:cs="宋体"/>
          <w:color w:val="000000"/>
          <w:sz w:val="37"/>
        </w:rPr>
        <w:t>摘自随笔；参见</w:t>
      </w:r>
      <w:r>
        <w:rPr>
          <w:rFonts w:ascii="宋体" w:eastAsia="宋体" w:hAnsi="宋体" w:cs="宋体"/>
          <w:color w:val="000000"/>
          <w:sz w:val="37"/>
        </w:rPr>
        <w:t>441</w:t>
      </w:r>
      <w:r>
        <w:rPr>
          <w:rFonts w:ascii="宋体" w:eastAsia="宋体" w:hAnsi="宋体" w:cs="宋体"/>
          <w:color w:val="000000"/>
          <w:sz w:val="37"/>
        </w:rPr>
        <w:t>：</w:t>
      </w:r>
      <w:r>
        <w:rPr>
          <w:rFonts w:ascii="宋体" w:eastAsia="宋体" w:hAnsi="宋体" w:cs="宋体"/>
          <w:color w:val="000000"/>
          <w:sz w:val="37"/>
        </w:rPr>
        <w:t xml:space="preserve"> 32-35</w:t>
      </w:r>
      <w:r>
        <w:rPr>
          <w:rFonts w:ascii="宋体" w:eastAsia="宋体" w:hAnsi="宋体" w:cs="宋体"/>
          <w:color w:val="000000"/>
          <w:sz w:val="37"/>
        </w:rPr>
        <w:t>：</w:t>
      </w:r>
    </w:p>
    <w:p w:rsidR="00B83E87" w:rsidRDefault="00460AC0">
      <w:pPr>
        <w:wordWrap w:val="0"/>
        <w:spacing w:line="720" w:lineRule="atLeast"/>
        <w:ind w:right="40" w:firstLine="860"/>
        <w:textAlignment w:val="baseline"/>
        <w:rPr>
          <w:sz w:val="37"/>
        </w:rPr>
      </w:pPr>
      <w:r>
        <w:rPr>
          <w:rFonts w:ascii="宋体" w:eastAsia="宋体" w:hAnsi="宋体" w:cs="宋体"/>
          <w:color w:val="000000"/>
          <w:sz w:val="37"/>
        </w:rPr>
        <w:t>……</w:t>
      </w:r>
      <w:r>
        <w:rPr>
          <w:rFonts w:ascii="宋体" w:eastAsia="宋体" w:hAnsi="宋体" w:cs="宋体"/>
          <w:color w:val="000000"/>
          <w:sz w:val="37"/>
        </w:rPr>
        <w:t>玛格丽特盘问浮士德完全正确，但他也显得像个骑士</w:t>
      </w:r>
      <w:r>
        <w:rPr>
          <w:rFonts w:ascii="宋体" w:eastAsia="宋体" w:hAnsi="宋体" w:cs="宋体"/>
          <w:color w:val="000000"/>
          <w:sz w:val="37"/>
        </w:rPr>
        <w:t>——</w:t>
      </w:r>
      <w:r>
        <w:rPr>
          <w:rFonts w:ascii="宋体" w:eastAsia="宋体" w:hAnsi="宋体" w:cs="宋体"/>
          <w:color w:val="000000"/>
          <w:sz w:val="37"/>
        </w:rPr>
        <w:t>必须使自己里外都诗意化</w:t>
      </w:r>
    </w:p>
    <w:p w:rsidR="00B83E87" w:rsidRDefault="00460AC0">
      <w:pPr>
        <w:wordWrap w:val="0"/>
        <w:spacing w:line="480" w:lineRule="atLeast"/>
        <w:ind w:left="2720"/>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3-B127</w:t>
      </w:r>
      <w:r>
        <w:rPr>
          <w:rFonts w:ascii="仿宋" w:eastAsia="仿宋" w:hAnsi="仿宋" w:cs="仿宋"/>
          <w:color w:val="000000"/>
          <w:sz w:val="35"/>
        </w:rPr>
        <w:t>，</w:t>
      </w:r>
      <w:r>
        <w:rPr>
          <w:rFonts w:ascii="仿宋" w:eastAsia="仿宋" w:hAnsi="仿宋" w:cs="仿宋"/>
          <w:color w:val="000000"/>
          <w:sz w:val="35"/>
        </w:rPr>
        <w:t xml:space="preserve"> 1841-1842</w:t>
      </w:r>
      <w:r>
        <w:rPr>
          <w:rFonts w:ascii="仿宋" w:eastAsia="仿宋" w:hAnsi="仿宋" w:cs="仿宋"/>
          <w:color w:val="000000"/>
          <w:sz w:val="35"/>
        </w:rPr>
        <w:t>页，无日期</w:t>
      </w:r>
    </w:p>
    <w:p w:rsidR="00B83E87" w:rsidRDefault="00B83E87">
      <w:pPr>
        <w:wordWrap w:val="0"/>
        <w:spacing w:line="720" w:lineRule="exact"/>
        <w:textAlignment w:val="baseline"/>
        <w:rPr>
          <w:sz w:val="37"/>
        </w:rPr>
      </w:pPr>
    </w:p>
    <w:p w:rsidR="00B83E87" w:rsidRDefault="00460AC0">
      <w:pPr>
        <w:wordWrap w:val="0"/>
        <w:spacing w:line="720" w:lineRule="atLeast"/>
        <w:textAlignment w:val="baseline"/>
        <w:rPr>
          <w:sz w:val="37"/>
        </w:rPr>
      </w:pPr>
      <w:r>
        <w:rPr>
          <w:rFonts w:ascii="宋体" w:eastAsia="宋体" w:hAnsi="宋体" w:cs="宋体"/>
          <w:color w:val="000000"/>
          <w:sz w:val="37"/>
        </w:rPr>
        <w:t>摘自定稿；参见</w:t>
      </w:r>
      <w:r>
        <w:rPr>
          <w:rFonts w:ascii="宋体" w:eastAsia="宋体" w:hAnsi="宋体" w:cs="宋体"/>
          <w:color w:val="000000"/>
          <w:sz w:val="37"/>
        </w:rPr>
        <w:t>443</w:t>
      </w:r>
      <w:r>
        <w:rPr>
          <w:rFonts w:ascii="宋体" w:eastAsia="宋体" w:hAnsi="宋体" w:cs="宋体"/>
          <w:color w:val="000000"/>
          <w:sz w:val="37"/>
        </w:rPr>
        <w:t>：</w:t>
      </w:r>
      <w:r>
        <w:rPr>
          <w:rFonts w:ascii="宋体" w:eastAsia="宋体" w:hAnsi="宋体" w:cs="宋体"/>
          <w:color w:val="000000"/>
          <w:sz w:val="37"/>
        </w:rPr>
        <w:t xml:space="preserve"> 24</w:t>
      </w:r>
      <w:r>
        <w:rPr>
          <w:rFonts w:ascii="宋体" w:eastAsia="宋体" w:hAnsi="宋体" w:cs="宋体"/>
          <w:color w:val="000000"/>
          <w:sz w:val="37"/>
        </w:rPr>
        <w:t>：</w:t>
      </w:r>
    </w:p>
    <w:p w:rsidR="00B83E87" w:rsidRDefault="00460AC0">
      <w:pPr>
        <w:wordWrap w:val="0"/>
        <w:spacing w:line="720" w:lineRule="atLeast"/>
        <w:ind w:firstLine="860"/>
        <w:textAlignment w:val="baseline"/>
        <w:rPr>
          <w:sz w:val="37"/>
        </w:rPr>
      </w:pPr>
      <w:r>
        <w:rPr>
          <w:rFonts w:ascii="宋体" w:eastAsia="宋体" w:hAnsi="宋体" w:cs="宋体"/>
          <w:color w:val="000000"/>
          <w:sz w:val="37"/>
        </w:rPr>
        <w:t>如果说在她身上唤起一种宗教般的印象对我来说很重要的话，那么在这样一个时刻，我会把《圣经》放在桌子上，而我从来就没有想到过要给她讲道。</w:t>
      </w:r>
    </w:p>
    <w:p w:rsidR="00B83E87" w:rsidRDefault="00460AC0">
      <w:pPr>
        <w:wordWrap w:val="0"/>
        <w:spacing w:line="480" w:lineRule="atLeast"/>
        <w:ind w:right="20"/>
        <w:jc w:val="right"/>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3-B167</w:t>
      </w:r>
      <w:r>
        <w:rPr>
          <w:rFonts w:ascii="仿宋" w:eastAsia="仿宋" w:hAnsi="仿宋" w:cs="仿宋"/>
          <w:color w:val="000000"/>
          <w:sz w:val="35"/>
        </w:rPr>
        <w:t>：</w:t>
      </w:r>
      <w:r>
        <w:rPr>
          <w:rFonts w:ascii="仿宋" w:eastAsia="仿宋" w:hAnsi="仿宋" w:cs="仿宋"/>
          <w:color w:val="000000"/>
          <w:sz w:val="35"/>
        </w:rPr>
        <w:t xml:space="preserve"> 3</w:t>
      </w:r>
      <w:r>
        <w:rPr>
          <w:rFonts w:ascii="仿宋" w:eastAsia="仿宋" w:hAnsi="仿宋" w:cs="仿宋"/>
          <w:color w:val="000000"/>
          <w:sz w:val="35"/>
        </w:rPr>
        <w:t>，</w:t>
      </w:r>
      <w:r>
        <w:rPr>
          <w:rFonts w:ascii="仿宋" w:eastAsia="仿宋" w:hAnsi="仿宋" w:cs="仿宋"/>
          <w:color w:val="000000"/>
          <w:sz w:val="35"/>
        </w:rPr>
        <w:t xml:space="preserve"> 1842</w:t>
      </w:r>
      <w:r>
        <w:rPr>
          <w:rFonts w:ascii="仿宋" w:eastAsia="仿宋" w:hAnsi="仿宋" w:cs="仿宋"/>
          <w:color w:val="000000"/>
          <w:sz w:val="35"/>
        </w:rPr>
        <w:t>年，无日期</w:t>
      </w:r>
    </w:p>
    <w:p w:rsidR="00B83E87" w:rsidRDefault="00B83E87">
      <w:pPr>
        <w:wordWrap w:val="0"/>
        <w:spacing w:line="720" w:lineRule="exact"/>
        <w:jc w:val="right"/>
        <w:textAlignment w:val="baseline"/>
        <w:rPr>
          <w:sz w:val="37"/>
        </w:rPr>
      </w:pPr>
    </w:p>
    <w:p w:rsidR="00B83E87" w:rsidRDefault="00460AC0">
      <w:pPr>
        <w:wordWrap w:val="0"/>
        <w:spacing w:line="720" w:lineRule="atLeast"/>
        <w:textAlignment w:val="baseline"/>
        <w:rPr>
          <w:sz w:val="37"/>
        </w:rPr>
      </w:pPr>
      <w:r>
        <w:rPr>
          <w:rFonts w:ascii="宋体" w:eastAsia="宋体" w:hAnsi="宋体" w:cs="宋体"/>
          <w:color w:val="000000"/>
          <w:sz w:val="37"/>
        </w:rPr>
        <w:t>【</w:t>
      </w:r>
      <w:r>
        <w:rPr>
          <w:rFonts w:ascii="宋体" w:eastAsia="宋体" w:hAnsi="宋体" w:cs="宋体"/>
          <w:color w:val="000000"/>
          <w:sz w:val="37"/>
        </w:rPr>
        <w:t>591</w:t>
      </w:r>
      <w:r>
        <w:rPr>
          <w:rFonts w:ascii="宋体" w:eastAsia="宋体" w:hAnsi="宋体" w:cs="宋体"/>
          <w:color w:val="000000"/>
          <w:sz w:val="37"/>
        </w:rPr>
        <w:t>】摘自随笔；参见</w:t>
      </w:r>
      <w:r>
        <w:rPr>
          <w:rFonts w:ascii="宋体" w:eastAsia="宋体" w:hAnsi="宋体" w:cs="宋体"/>
          <w:color w:val="000000"/>
          <w:sz w:val="37"/>
        </w:rPr>
        <w:t>444</w:t>
      </w:r>
      <w:r>
        <w:rPr>
          <w:rFonts w:ascii="宋体" w:eastAsia="宋体" w:hAnsi="宋体" w:cs="宋体"/>
          <w:color w:val="000000"/>
          <w:sz w:val="37"/>
        </w:rPr>
        <w:t>：</w:t>
      </w:r>
      <w:r>
        <w:rPr>
          <w:rFonts w:ascii="宋体" w:eastAsia="宋体" w:hAnsi="宋体" w:cs="宋体"/>
          <w:color w:val="000000"/>
          <w:sz w:val="37"/>
        </w:rPr>
        <w:t xml:space="preserve"> 8-14</w:t>
      </w:r>
      <w:r>
        <w:rPr>
          <w:rFonts w:ascii="宋体" w:eastAsia="宋体" w:hAnsi="宋体" w:cs="宋体"/>
          <w:color w:val="000000"/>
          <w:sz w:val="37"/>
        </w:rPr>
        <w:t>：</w:t>
      </w:r>
    </w:p>
    <w:p w:rsidR="00B83E87" w:rsidRDefault="00460AC0">
      <w:pPr>
        <w:wordWrap w:val="0"/>
        <w:spacing w:line="720" w:lineRule="atLeast"/>
        <w:ind w:right="20" w:firstLine="860"/>
        <w:textAlignment w:val="baseline"/>
        <w:rPr>
          <w:sz w:val="37"/>
        </w:rPr>
      </w:pPr>
      <w:r>
        <w:rPr>
          <w:rFonts w:ascii="宋体" w:eastAsia="宋体" w:hAnsi="宋体" w:cs="宋体"/>
          <w:color w:val="000000"/>
          <w:sz w:val="37"/>
        </w:rPr>
        <w:t>万籁俱寂</w:t>
      </w:r>
      <w:r>
        <w:rPr>
          <w:rFonts w:ascii="宋体" w:eastAsia="宋体" w:hAnsi="宋体" w:cs="宋体"/>
          <w:color w:val="000000"/>
          <w:sz w:val="37"/>
        </w:rPr>
        <w:t>——</w:t>
      </w:r>
      <w:r>
        <w:rPr>
          <w:rFonts w:ascii="宋体" w:eastAsia="宋体" w:hAnsi="宋体" w:cs="宋体"/>
          <w:color w:val="000000"/>
          <w:sz w:val="37"/>
        </w:rPr>
        <w:t>号手在北门吹响的祝福号角传遍了全国，它在远处回响</w:t>
      </w:r>
      <w:r>
        <w:rPr>
          <w:rFonts w:ascii="宋体" w:eastAsia="宋体" w:hAnsi="宋体" w:cs="宋体"/>
          <w:color w:val="000000"/>
          <w:sz w:val="37"/>
        </w:rPr>
        <w:t>[</w:t>
      </w:r>
      <w:r>
        <w:rPr>
          <w:rFonts w:ascii="宋体" w:eastAsia="宋体" w:hAnsi="宋体" w:cs="宋体"/>
          <w:color w:val="000000"/>
          <w:sz w:val="37"/>
        </w:rPr>
        <w:t>注</w:t>
      </w:r>
      <w:r>
        <w:rPr>
          <w:rFonts w:ascii="宋体" w:eastAsia="宋体" w:hAnsi="宋体" w:cs="宋体"/>
          <w:color w:val="000000"/>
          <w:sz w:val="37"/>
        </w:rPr>
        <w:t>]———</w:t>
      </w:r>
      <w:r>
        <w:rPr>
          <w:rFonts w:ascii="宋体" w:eastAsia="宋体" w:hAnsi="宋体" w:cs="宋体"/>
          <w:color w:val="000000"/>
          <w:sz w:val="37"/>
        </w:rPr>
        <w:t>一切都沉睡了</w:t>
      </w:r>
      <w:r>
        <w:rPr>
          <w:rFonts w:ascii="宋体" w:eastAsia="宋体" w:hAnsi="宋体" w:cs="宋体"/>
          <w:color w:val="000000"/>
          <w:sz w:val="37"/>
        </w:rPr>
        <w:t>——</w:t>
      </w:r>
      <w:r>
        <w:rPr>
          <w:rFonts w:ascii="宋体" w:eastAsia="宋体" w:hAnsi="宋体" w:cs="宋体"/>
          <w:color w:val="000000"/>
          <w:sz w:val="37"/>
        </w:rPr>
        <w:t>只有爱情</w:t>
      </w:r>
      <w:r>
        <w:rPr>
          <w:rFonts w:ascii="宋体" w:eastAsia="宋体" w:hAnsi="宋体" w:cs="宋体"/>
          <w:color w:val="000000"/>
          <w:sz w:val="37"/>
        </w:rPr>
        <w:t>[Kærlighed]</w:t>
      </w:r>
      <w:r>
        <w:rPr>
          <w:rFonts w:ascii="宋体" w:eastAsia="宋体" w:hAnsi="宋体" w:cs="宋体"/>
          <w:color w:val="000000"/>
          <w:sz w:val="37"/>
        </w:rPr>
        <w:t>醒着，或在病床边，或在独自等待，或在祝福，或在梦里，或在守望</w:t>
      </w:r>
      <w:r>
        <w:rPr>
          <w:rFonts w:ascii="宋体" w:eastAsia="宋体" w:hAnsi="宋体" w:cs="宋体"/>
          <w:color w:val="000000"/>
          <w:sz w:val="37"/>
        </w:rPr>
        <w:t>———</w:t>
      </w:r>
      <w:r>
        <w:rPr>
          <w:rFonts w:ascii="宋体" w:eastAsia="宋体" w:hAnsi="宋体" w:cs="宋体"/>
          <w:color w:val="000000"/>
          <w:sz w:val="37"/>
        </w:rPr>
        <w:t>人们以为爱情在夜里睡了</w:t>
      </w:r>
      <w:r>
        <w:rPr>
          <w:rFonts w:ascii="宋体" w:eastAsia="宋体" w:hAnsi="宋体" w:cs="宋体"/>
          <w:color w:val="000000"/>
          <w:sz w:val="37"/>
        </w:rPr>
        <w:t>——</w:t>
      </w:r>
      <w:r>
        <w:rPr>
          <w:rFonts w:ascii="宋体" w:eastAsia="宋体" w:hAnsi="宋体" w:cs="宋体"/>
          <w:color w:val="000000"/>
          <w:sz w:val="37"/>
        </w:rPr>
        <w:t>相反，它像其他幽灵一样，只在夜里醒着</w:t>
      </w:r>
      <w:r>
        <w:rPr>
          <w:rFonts w:ascii="宋体" w:eastAsia="宋体" w:hAnsi="宋体" w:cs="宋体"/>
          <w:color w:val="000000"/>
          <w:sz w:val="37"/>
        </w:rPr>
        <w:t>——</w:t>
      </w:r>
      <w:r>
        <w:rPr>
          <w:rFonts w:ascii="宋体" w:eastAsia="宋体" w:hAnsi="宋体" w:cs="宋体"/>
          <w:color w:val="000000"/>
          <w:sz w:val="37"/>
        </w:rPr>
        <w:t>它已经成了一个幽灵</w:t>
      </w:r>
      <w:r>
        <w:rPr>
          <w:rFonts w:ascii="宋体" w:eastAsia="宋体" w:hAnsi="宋体" w:cs="宋体"/>
          <w:color w:val="000000"/>
          <w:sz w:val="37"/>
        </w:rPr>
        <w:t>——</w:t>
      </w:r>
      <w:r>
        <w:rPr>
          <w:rFonts w:ascii="宋体" w:eastAsia="宋体" w:hAnsi="宋体" w:cs="宋体"/>
          <w:color w:val="000000"/>
          <w:sz w:val="37"/>
        </w:rPr>
        <w:t>一缕召唤我的光线；她在聆听号声</w:t>
      </w:r>
      <w:r>
        <w:rPr>
          <w:rFonts w:ascii="宋体" w:eastAsia="宋体" w:hAnsi="宋体" w:cs="宋体"/>
          <w:color w:val="000000"/>
          <w:sz w:val="37"/>
        </w:rPr>
        <w:t>———</w:t>
      </w:r>
      <w:r>
        <w:rPr>
          <w:rFonts w:ascii="宋体" w:eastAsia="宋体" w:hAnsi="宋体" w:cs="宋体"/>
          <w:color w:val="000000"/>
          <w:sz w:val="37"/>
        </w:rPr>
        <w:t>那猎人的召唤</w:t>
      </w:r>
      <w:r>
        <w:rPr>
          <w:rFonts w:ascii="宋体" w:eastAsia="宋体" w:hAnsi="宋体" w:cs="宋体"/>
          <w:color w:val="000000"/>
          <w:sz w:val="37"/>
        </w:rPr>
        <w:t>——</w:t>
      </w:r>
      <w:r>
        <w:rPr>
          <w:rFonts w:ascii="宋体" w:eastAsia="宋体" w:hAnsi="宋体" w:cs="宋体"/>
          <w:color w:val="000000"/>
          <w:sz w:val="37"/>
        </w:rPr>
        <w:t>那也是我的召唤</w:t>
      </w:r>
      <w:r>
        <w:rPr>
          <w:rFonts w:ascii="宋体" w:eastAsia="宋体" w:hAnsi="宋体" w:cs="宋体"/>
          <w:color w:val="000000"/>
          <w:sz w:val="37"/>
        </w:rPr>
        <w:t>——</w:t>
      </w:r>
      <w:r>
        <w:rPr>
          <w:rFonts w:ascii="宋体" w:eastAsia="宋体" w:hAnsi="宋体" w:cs="宋体"/>
          <w:color w:val="000000"/>
          <w:sz w:val="37"/>
        </w:rPr>
        <w:t>那号声似乎在召唤人们进城去；不，它是我带来的祝福</w:t>
      </w:r>
      <w:r>
        <w:rPr>
          <w:rFonts w:ascii="宋体" w:eastAsia="宋体" w:hAnsi="宋体" w:cs="宋体"/>
          <w:color w:val="000000"/>
          <w:sz w:val="37"/>
        </w:rPr>
        <w:t>———</w:t>
      </w:r>
      <w:r>
        <w:rPr>
          <w:rFonts w:ascii="宋体" w:eastAsia="宋体" w:hAnsi="宋体" w:cs="宋体"/>
          <w:color w:val="000000"/>
          <w:sz w:val="37"/>
        </w:rPr>
        <w:t>亮光移动着</w:t>
      </w:r>
      <w:r>
        <w:rPr>
          <w:rFonts w:ascii="宋体" w:eastAsia="宋体" w:hAnsi="宋体" w:cs="宋体"/>
          <w:color w:val="000000"/>
          <w:sz w:val="37"/>
        </w:rPr>
        <w:t>———</w:t>
      </w:r>
      <w:r>
        <w:rPr>
          <w:rFonts w:ascii="宋体" w:eastAsia="宋体" w:hAnsi="宋体" w:cs="宋体"/>
          <w:color w:val="000000"/>
          <w:sz w:val="37"/>
        </w:rPr>
        <w:t>她在另一个房间里把它点燃，这样不致妨碍她朝黑暗里张望</w:t>
      </w:r>
    </w:p>
    <w:p w:rsidR="00B83E87" w:rsidRDefault="00B83E87"/>
    <w:p w:rsidR="00B83E87" w:rsidRDefault="00B83E87">
      <w:pPr>
        <w:sectPr w:rsidR="00B83E87">
          <w:headerReference w:type="default" r:id="rId1355"/>
          <w:footerReference w:type="default" r:id="rId1356"/>
          <w:pgSz w:w="14220" w:h="23860"/>
          <w:pgMar w:top="1860" w:right="1000" w:bottom="1860" w:left="1000" w:header="1560" w:footer="1560" w:gutter="0"/>
          <w:cols w:space="720"/>
        </w:sectPr>
      </w:pPr>
    </w:p>
    <w:p w:rsidR="00B83E87" w:rsidRDefault="00460AC0">
      <w:pPr>
        <w:wordWrap w:val="0"/>
        <w:spacing w:line="600" w:lineRule="atLeast"/>
        <w:jc w:val="right"/>
        <w:textAlignment w:val="baseline"/>
        <w:rPr>
          <w:sz w:val="44"/>
        </w:rPr>
      </w:pPr>
      <w:r>
        <w:rPr>
          <w:rFonts w:ascii="仿宋" w:eastAsia="仿宋" w:hAnsi="仿宋" w:cs="仿宋"/>
          <w:color w:val="000000"/>
          <w:sz w:val="44"/>
        </w:rPr>
        <w:t>增</w:t>
      </w:r>
      <w:r>
        <w:rPr>
          <w:rFonts w:ascii="仿宋" w:eastAsia="仿宋" w:hAnsi="仿宋" w:cs="仿宋"/>
          <w:color w:val="000000"/>
          <w:sz w:val="44"/>
        </w:rPr>
        <w:t xml:space="preserve"> </w:t>
      </w:r>
      <w:r>
        <w:rPr>
          <w:rFonts w:ascii="仿宋" w:eastAsia="仿宋" w:hAnsi="仿宋" w:cs="仿宋"/>
          <w:color w:val="000000"/>
          <w:sz w:val="44"/>
        </w:rPr>
        <w:t>补</w:t>
      </w:r>
      <w:r>
        <w:rPr>
          <w:rFonts w:ascii="仿宋" w:eastAsia="仿宋" w:hAnsi="仿宋" w:cs="仿宋"/>
          <w:color w:val="000000"/>
          <w:sz w:val="44"/>
        </w:rPr>
        <w:t xml:space="preserve"> 651</w:t>
      </w:r>
    </w:p>
    <w:p w:rsidR="00B83E87" w:rsidRDefault="00B83E87">
      <w:pPr>
        <w:wordWrap w:val="0"/>
        <w:spacing w:line="720" w:lineRule="exact"/>
        <w:jc w:val="right"/>
        <w:textAlignment w:val="baseline"/>
        <w:rPr>
          <w:sz w:val="38"/>
        </w:rPr>
      </w:pPr>
    </w:p>
    <w:p w:rsidR="00B83E87" w:rsidRDefault="00460AC0">
      <w:pPr>
        <w:wordWrap w:val="0"/>
        <w:spacing w:line="720" w:lineRule="atLeast"/>
        <w:ind w:left="20"/>
        <w:textAlignment w:val="baseline"/>
        <w:rPr>
          <w:sz w:val="38"/>
        </w:rPr>
      </w:pPr>
      <w:r>
        <w:rPr>
          <w:rFonts w:ascii="宋体" w:eastAsia="宋体" w:hAnsi="宋体" w:cs="宋体"/>
          <w:color w:val="000000"/>
          <w:sz w:val="38"/>
        </w:rPr>
        <w:t>——</w:t>
      </w:r>
      <w:r>
        <w:rPr>
          <w:rFonts w:ascii="宋体" w:eastAsia="宋体" w:hAnsi="宋体" w:cs="宋体"/>
          <w:color w:val="000000"/>
          <w:sz w:val="38"/>
        </w:rPr>
        <w:t>时间是十一点一刻</w:t>
      </w:r>
      <w:r>
        <w:rPr>
          <w:rFonts w:ascii="宋体" w:eastAsia="宋体" w:hAnsi="宋体" w:cs="宋体"/>
          <w:color w:val="000000"/>
          <w:sz w:val="38"/>
        </w:rPr>
        <w:t>———</w:t>
      </w:r>
      <w:r>
        <w:rPr>
          <w:rFonts w:ascii="宋体" w:eastAsia="宋体" w:hAnsi="宋体" w:cs="宋体"/>
          <w:color w:val="000000"/>
          <w:sz w:val="38"/>
        </w:rPr>
        <w:t>那还是白天。很快就将是黑夜</w:t>
      </w:r>
      <w:r>
        <w:rPr>
          <w:rFonts w:ascii="宋体" w:eastAsia="宋体" w:hAnsi="宋体" w:cs="宋体"/>
          <w:color w:val="000000"/>
          <w:sz w:val="38"/>
        </w:rPr>
        <w:t>———</w:t>
      </w:r>
    </w:p>
    <w:p w:rsidR="00B83E87" w:rsidRDefault="00460AC0">
      <w:pPr>
        <w:wordWrap w:val="0"/>
        <w:spacing w:line="700" w:lineRule="atLeast"/>
        <w:ind w:left="20" w:right="100" w:firstLine="820"/>
        <w:textAlignment w:val="baseline"/>
        <w:rPr>
          <w:sz w:val="36"/>
        </w:rPr>
      </w:pPr>
      <w:r>
        <w:rPr>
          <w:rFonts w:ascii="宋体" w:eastAsia="宋体" w:hAnsi="宋体" w:cs="宋体"/>
          <w:color w:val="000000"/>
          <w:sz w:val="36"/>
        </w:rPr>
        <w:t>[</w:t>
      </w:r>
      <w:r>
        <w:rPr>
          <w:rFonts w:ascii="宋体" w:eastAsia="宋体" w:hAnsi="宋体" w:cs="宋体"/>
          <w:color w:val="000000"/>
          <w:sz w:val="36"/>
        </w:rPr>
        <w:t>注</w:t>
      </w:r>
      <w:r>
        <w:rPr>
          <w:rFonts w:ascii="宋体" w:eastAsia="宋体" w:hAnsi="宋体" w:cs="宋体"/>
          <w:color w:val="000000"/>
          <w:sz w:val="36"/>
        </w:rPr>
        <w:t>]</w:t>
      </w:r>
      <w:r>
        <w:rPr>
          <w:rFonts w:ascii="宋体" w:eastAsia="宋体" w:hAnsi="宋体" w:cs="宋体"/>
          <w:color w:val="000000"/>
          <w:sz w:val="36"/>
        </w:rPr>
        <w:t>：他进了大门里，他的音调回响得</w:t>
      </w:r>
      <w:r>
        <w:rPr>
          <w:rFonts w:ascii="宋体" w:eastAsia="宋体" w:hAnsi="宋体" w:cs="宋体"/>
          <w:color w:val="000000"/>
          <w:sz w:val="36"/>
        </w:rPr>
        <w:t>[</w:t>
      </w:r>
      <w:r>
        <w:rPr>
          <w:rFonts w:ascii="宋体" w:eastAsia="宋体" w:hAnsi="宋体" w:cs="宋体"/>
          <w:color w:val="000000"/>
          <w:sz w:val="36"/>
        </w:rPr>
        <w:t>注</w:t>
      </w:r>
      <w:r>
        <w:rPr>
          <w:rFonts w:ascii="宋体" w:eastAsia="宋体" w:hAnsi="宋体" w:cs="宋体"/>
          <w:color w:val="000000"/>
          <w:sz w:val="36"/>
        </w:rPr>
        <w:t>]</w:t>
      </w:r>
      <w:r>
        <w:rPr>
          <w:rFonts w:ascii="宋体" w:eastAsia="宋体" w:hAnsi="宋体" w:cs="宋体"/>
          <w:color w:val="000000"/>
          <w:sz w:val="36"/>
        </w:rPr>
        <w:t>甚至比他站在大门外面时还要遥远</w:t>
      </w:r>
      <w:r>
        <w:rPr>
          <w:rFonts w:ascii="宋体" w:eastAsia="宋体" w:hAnsi="宋体" w:cs="宋体"/>
          <w:color w:val="000000"/>
          <w:sz w:val="36"/>
        </w:rPr>
        <w:t>———</w:t>
      </w:r>
    </w:p>
    <w:p w:rsidR="00B83E87" w:rsidRDefault="00460AC0">
      <w:pPr>
        <w:wordWrap w:val="0"/>
        <w:spacing w:line="700" w:lineRule="atLeast"/>
        <w:ind w:left="20" w:right="100" w:firstLine="820"/>
        <w:textAlignment w:val="baseline"/>
        <w:rPr>
          <w:sz w:val="36"/>
        </w:rPr>
      </w:pPr>
      <w:r>
        <w:rPr>
          <w:rFonts w:ascii="宋体" w:eastAsia="宋体" w:hAnsi="宋体" w:cs="宋体"/>
          <w:b/>
          <w:color w:val="000000"/>
          <w:sz w:val="36"/>
        </w:rPr>
        <w:t>[</w:t>
      </w:r>
      <w:r>
        <w:rPr>
          <w:rFonts w:ascii="宋体" w:eastAsia="宋体" w:hAnsi="宋体" w:cs="宋体"/>
          <w:b/>
          <w:color w:val="000000"/>
          <w:sz w:val="36"/>
        </w:rPr>
        <w:t>注</w:t>
      </w:r>
      <w:r>
        <w:rPr>
          <w:rFonts w:ascii="宋体" w:eastAsia="宋体" w:hAnsi="宋体" w:cs="宋体"/>
          <w:b/>
          <w:color w:val="000000"/>
          <w:sz w:val="36"/>
        </w:rPr>
        <w:t>]</w:t>
      </w:r>
      <w:r>
        <w:rPr>
          <w:rFonts w:ascii="宋体" w:eastAsia="宋体" w:hAnsi="宋体" w:cs="宋体"/>
          <w:b/>
          <w:color w:val="000000"/>
          <w:sz w:val="36"/>
        </w:rPr>
        <w:t>：</w:t>
      </w:r>
      <w:r>
        <w:rPr>
          <w:rFonts w:ascii="宋体" w:eastAsia="宋体" w:hAnsi="宋体" w:cs="宋体"/>
          <w:color w:val="000000"/>
          <w:sz w:val="36"/>
        </w:rPr>
        <w:t>它们使黑夜宁静的精灵活动起来，一代人重复着它直到下一代人</w:t>
      </w:r>
    </w:p>
    <w:p w:rsidR="00B83E87" w:rsidRDefault="00460AC0">
      <w:pPr>
        <w:wordWrap w:val="0"/>
        <w:spacing w:line="700" w:lineRule="atLeast"/>
        <w:ind w:right="120"/>
        <w:jc w:val="right"/>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3-B32, 1841</w:t>
      </w:r>
      <w:r>
        <w:rPr>
          <w:rFonts w:ascii="宋体" w:eastAsia="宋体" w:hAnsi="宋体" w:cs="宋体"/>
          <w:color w:val="000000"/>
          <w:sz w:val="36"/>
        </w:rPr>
        <w:t>年，无日期</w:t>
      </w:r>
    </w:p>
    <w:p w:rsidR="00B83E87" w:rsidRDefault="00B83E87">
      <w:pPr>
        <w:wordWrap w:val="0"/>
        <w:spacing w:line="700" w:lineRule="exact"/>
        <w:jc w:val="right"/>
        <w:textAlignment w:val="baseline"/>
        <w:rPr>
          <w:sz w:val="36"/>
        </w:rPr>
      </w:pPr>
    </w:p>
    <w:p w:rsidR="00B83E87" w:rsidRDefault="00460AC0">
      <w:pPr>
        <w:wordWrap w:val="0"/>
        <w:spacing w:line="700" w:lineRule="atLeast"/>
        <w:ind w:left="20"/>
        <w:textAlignment w:val="baseline"/>
        <w:rPr>
          <w:sz w:val="36"/>
        </w:rPr>
      </w:pPr>
      <w:r>
        <w:rPr>
          <w:rFonts w:ascii="宋体" w:eastAsia="宋体" w:hAnsi="宋体" w:cs="宋体"/>
          <w:color w:val="000000"/>
          <w:sz w:val="36"/>
        </w:rPr>
        <w:t>摘自定稿页边注；参见</w:t>
      </w:r>
      <w:r>
        <w:rPr>
          <w:rFonts w:ascii="宋体" w:eastAsia="宋体" w:hAnsi="宋体" w:cs="宋体"/>
          <w:color w:val="000000"/>
          <w:sz w:val="36"/>
        </w:rPr>
        <w:t>444: 12:</w:t>
      </w:r>
    </w:p>
    <w:p w:rsidR="00B83E87" w:rsidRDefault="00460AC0">
      <w:pPr>
        <w:wordWrap w:val="0"/>
        <w:spacing w:line="720" w:lineRule="atLeast"/>
        <w:ind w:left="20" w:right="140" w:firstLine="820"/>
        <w:textAlignment w:val="baseline"/>
        <w:rPr>
          <w:sz w:val="38"/>
        </w:rPr>
      </w:pPr>
      <w:r>
        <w:rPr>
          <w:rFonts w:ascii="宋体" w:eastAsia="宋体" w:hAnsi="宋体" w:cs="宋体"/>
          <w:color w:val="000000"/>
          <w:sz w:val="38"/>
        </w:rPr>
        <w:t>……</w:t>
      </w:r>
      <w:r>
        <w:rPr>
          <w:rFonts w:ascii="宋体" w:eastAsia="宋体" w:hAnsi="宋体" w:cs="宋体"/>
          <w:color w:val="000000"/>
          <w:sz w:val="38"/>
        </w:rPr>
        <w:t>的确，夜里的黑暗对于为了认真履行其家庭职责而活着的爱情没有用处，它要求白天的亮光或一盏灯的亮光。</w:t>
      </w:r>
    </w:p>
    <w:p w:rsidR="00B83E87" w:rsidRDefault="00460AC0">
      <w:pPr>
        <w:wordWrap w:val="0"/>
        <w:spacing w:line="640" w:lineRule="atLeast"/>
        <w:ind w:left="3240"/>
        <w:textAlignment w:val="baseline"/>
        <w:rPr>
          <w:sz w:val="47"/>
        </w:rPr>
      </w:pPr>
      <w:r>
        <w:rPr>
          <w:rFonts w:ascii="仿宋" w:eastAsia="仿宋" w:hAnsi="仿宋" w:cs="仿宋"/>
          <w:color w:val="000000"/>
          <w:sz w:val="47"/>
        </w:rPr>
        <w:t>——</w:t>
      </w:r>
      <w:r>
        <w:rPr>
          <w:rFonts w:ascii="仿宋" w:eastAsia="仿宋" w:hAnsi="仿宋" w:cs="仿宋"/>
          <w:color w:val="000000"/>
          <w:sz w:val="47"/>
        </w:rPr>
        <w:t>《论文》卷</w:t>
      </w:r>
      <w:r>
        <w:rPr>
          <w:rFonts w:ascii="仿宋" w:eastAsia="仿宋" w:hAnsi="仿宋" w:cs="仿宋"/>
          <w:color w:val="000000"/>
          <w:sz w:val="47"/>
        </w:rPr>
        <w:t>3-B168: 1, 1842</w:t>
      </w:r>
      <w:r>
        <w:rPr>
          <w:rFonts w:ascii="仿宋" w:eastAsia="仿宋" w:hAnsi="仿宋" w:cs="仿宋"/>
          <w:color w:val="000000"/>
          <w:sz w:val="47"/>
        </w:rPr>
        <w:t>年，无日期</w:t>
      </w:r>
    </w:p>
    <w:p w:rsidR="00B83E87" w:rsidRDefault="00B83E87">
      <w:pPr>
        <w:wordWrap w:val="0"/>
        <w:spacing w:line="700" w:lineRule="exact"/>
        <w:textAlignment w:val="baseline"/>
        <w:rPr>
          <w:sz w:val="36"/>
        </w:rPr>
      </w:pPr>
    </w:p>
    <w:p w:rsidR="00B83E87" w:rsidRDefault="00460AC0">
      <w:pPr>
        <w:wordWrap w:val="0"/>
        <w:spacing w:line="700" w:lineRule="atLeast"/>
        <w:ind w:left="20"/>
        <w:textAlignment w:val="baseline"/>
        <w:rPr>
          <w:sz w:val="36"/>
        </w:rPr>
      </w:pPr>
      <w:r>
        <w:rPr>
          <w:rFonts w:ascii="宋体" w:eastAsia="宋体" w:hAnsi="宋体" w:cs="宋体"/>
          <w:color w:val="000000"/>
          <w:sz w:val="36"/>
        </w:rPr>
        <w:t>摘自定稿页边注；参见</w:t>
      </w:r>
      <w:r>
        <w:rPr>
          <w:rFonts w:ascii="宋体" w:eastAsia="宋体" w:hAnsi="宋体" w:cs="宋体"/>
          <w:color w:val="000000"/>
          <w:sz w:val="36"/>
        </w:rPr>
        <w:t>445: 23:</w:t>
      </w:r>
    </w:p>
    <w:p w:rsidR="00B83E87" w:rsidRDefault="00460AC0">
      <w:pPr>
        <w:wordWrap w:val="0"/>
        <w:spacing w:line="720" w:lineRule="atLeast"/>
        <w:ind w:left="20" w:right="120" w:firstLine="820"/>
        <w:textAlignment w:val="baseline"/>
        <w:rPr>
          <w:sz w:val="38"/>
        </w:rPr>
      </w:pPr>
      <w:r>
        <w:rPr>
          <w:rFonts w:ascii="宋体" w:eastAsia="宋体" w:hAnsi="宋体" w:cs="宋体"/>
          <w:color w:val="000000"/>
          <w:sz w:val="38"/>
        </w:rPr>
        <w:t>因此，我不相信这样的事情。我认识一个男子。他爱上了一个女孩儿，多半不是为了她本身，倒是因为她把他抓得那么紧，才深深地感动了他。他意识到，结合在此刻是不可思议的，因为道路上有很多困难。他离开了她；她宣称她没有他就活不下去。在他把一切都安排妥当以前，他日夜都无法使自己安宁。然后他愉快地把念头转向了她，瞧，她已经同别人订婚了。于是，他发誓永远都讨厌所有的女孩儿，如果我没有【</w:t>
      </w:r>
      <w:r>
        <w:rPr>
          <w:rFonts w:ascii="宋体" w:eastAsia="宋体" w:hAnsi="宋体" w:cs="宋体"/>
          <w:color w:val="000000"/>
          <w:sz w:val="38"/>
        </w:rPr>
        <w:t>592</w:t>
      </w:r>
      <w:r>
        <w:rPr>
          <w:rFonts w:ascii="宋体" w:eastAsia="宋体" w:hAnsi="宋体" w:cs="宋体"/>
          <w:color w:val="000000"/>
          <w:sz w:val="38"/>
        </w:rPr>
        <w:t>】误解他的话，那么他就已经为自己报了很多次仇了。</w:t>
      </w:r>
    </w:p>
    <w:p w:rsidR="00B83E87" w:rsidRDefault="00460AC0">
      <w:pPr>
        <w:wordWrap w:val="0"/>
        <w:spacing w:line="700" w:lineRule="atLeast"/>
        <w:ind w:right="140"/>
        <w:jc w:val="right"/>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3-B168: 2, 1842</w:t>
      </w:r>
      <w:r>
        <w:rPr>
          <w:rFonts w:ascii="宋体" w:eastAsia="宋体" w:hAnsi="宋体" w:cs="宋体"/>
          <w:color w:val="000000"/>
          <w:sz w:val="36"/>
        </w:rPr>
        <w:t>年，无日期</w:t>
      </w:r>
    </w:p>
    <w:p w:rsidR="00B83E87" w:rsidRDefault="00B83E87">
      <w:pPr>
        <w:wordWrap w:val="0"/>
        <w:spacing w:line="700" w:lineRule="exact"/>
        <w:jc w:val="right"/>
        <w:textAlignment w:val="baseline"/>
        <w:rPr>
          <w:sz w:val="36"/>
        </w:rPr>
      </w:pPr>
    </w:p>
    <w:p w:rsidR="00B83E87" w:rsidRDefault="00460AC0">
      <w:pPr>
        <w:wordWrap w:val="0"/>
        <w:spacing w:line="700" w:lineRule="atLeast"/>
        <w:ind w:left="20"/>
        <w:textAlignment w:val="baseline"/>
        <w:rPr>
          <w:sz w:val="36"/>
        </w:rPr>
      </w:pPr>
      <w:r>
        <w:rPr>
          <w:rFonts w:ascii="宋体" w:eastAsia="宋体" w:hAnsi="宋体" w:cs="宋体"/>
          <w:color w:val="000000"/>
          <w:sz w:val="36"/>
        </w:rPr>
        <w:t>摘自定稿；参见</w:t>
      </w:r>
      <w:r>
        <w:rPr>
          <w:rFonts w:ascii="宋体" w:eastAsia="宋体" w:hAnsi="宋体" w:cs="宋体"/>
          <w:color w:val="000000"/>
          <w:sz w:val="36"/>
        </w:rPr>
        <w:t xml:space="preserve">445: </w:t>
      </w:r>
      <w:r>
        <w:rPr>
          <w:rFonts w:ascii="宋体" w:eastAsia="宋体" w:hAnsi="宋体" w:cs="宋体"/>
          <w:color w:val="000000"/>
          <w:sz w:val="36"/>
        </w:rPr>
        <w:t>32:</w:t>
      </w:r>
    </w:p>
    <w:p w:rsidR="00B83E87" w:rsidRDefault="00460AC0">
      <w:pPr>
        <w:wordWrap w:val="0"/>
        <w:spacing w:line="720" w:lineRule="atLeast"/>
        <w:ind w:left="20" w:right="120" w:firstLine="820"/>
        <w:textAlignment w:val="baseline"/>
        <w:rPr>
          <w:sz w:val="38"/>
        </w:rPr>
      </w:pPr>
      <w:r>
        <w:rPr>
          <w:rFonts w:ascii="宋体" w:eastAsia="宋体" w:hAnsi="宋体" w:cs="宋体"/>
          <w:color w:val="000000"/>
          <w:sz w:val="38"/>
        </w:rPr>
        <w:t>努力很值得做出，但在那种情况下，一定要把开端安排得相当不一样，因为结尾，退却，将成为一切都要依赖的有趣因素。</w:t>
      </w:r>
      <w:r>
        <w:rPr>
          <w:rFonts w:ascii="宋体" w:eastAsia="宋体" w:hAnsi="宋体" w:cs="宋体"/>
          <w:color w:val="000000"/>
          <w:sz w:val="38"/>
        </w:rPr>
        <w:t>———</w:t>
      </w:r>
    </w:p>
    <w:p w:rsidR="00B83E87" w:rsidRDefault="00460AC0">
      <w:pPr>
        <w:wordWrap w:val="0"/>
        <w:spacing w:line="700" w:lineRule="atLeast"/>
        <w:ind w:right="220"/>
        <w:jc w:val="right"/>
        <w:textAlignment w:val="baseline"/>
        <w:rPr>
          <w:sz w:val="36"/>
        </w:rPr>
      </w:pPr>
      <w:r>
        <w:rPr>
          <w:rFonts w:ascii="宋体" w:eastAsia="宋体" w:hAnsi="宋体" w:cs="宋体"/>
          <w:color w:val="000000"/>
          <w:sz w:val="36"/>
        </w:rPr>
        <w:t>4</w:t>
      </w:r>
      <w:r>
        <w:rPr>
          <w:rFonts w:ascii="宋体" w:eastAsia="宋体" w:hAnsi="宋体" w:cs="宋体"/>
          <w:color w:val="000000"/>
          <w:sz w:val="36"/>
        </w:rPr>
        <w:t>月</w:t>
      </w:r>
      <w:r>
        <w:rPr>
          <w:rFonts w:ascii="宋体" w:eastAsia="宋体" w:hAnsi="宋体" w:cs="宋体"/>
          <w:color w:val="000000"/>
          <w:sz w:val="36"/>
        </w:rPr>
        <w:t xml:space="preserve"> 14</w:t>
      </w:r>
      <w:r>
        <w:rPr>
          <w:rFonts w:ascii="宋体" w:eastAsia="宋体" w:hAnsi="宋体" w:cs="宋体"/>
          <w:color w:val="000000"/>
          <w:sz w:val="36"/>
        </w:rPr>
        <w:t>日</w:t>
      </w:r>
    </w:p>
    <w:p w:rsidR="00B83E87" w:rsidRDefault="00460AC0">
      <w:pPr>
        <w:wordWrap w:val="0"/>
        <w:spacing w:line="700" w:lineRule="atLeast"/>
        <w:ind w:left="3240"/>
        <w:textAlignment w:val="baseline"/>
        <w:rPr>
          <w:sz w:val="36"/>
        </w:rPr>
      </w:pPr>
      <w:bookmarkStart w:id="1" w:name=""/>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3-B168: 3, 1842</w:t>
      </w:r>
      <w:r>
        <w:rPr>
          <w:rFonts w:ascii="宋体" w:eastAsia="宋体" w:hAnsi="宋体" w:cs="宋体"/>
          <w:color w:val="000000"/>
          <w:sz w:val="36"/>
        </w:rPr>
        <w:t>年</w:t>
      </w:r>
      <w:r>
        <w:rPr>
          <w:rFonts w:ascii="宋体" w:eastAsia="宋体" w:hAnsi="宋体" w:cs="宋体"/>
          <w:color w:val="000000"/>
          <w:sz w:val="36"/>
        </w:rPr>
        <w:t>4</w:t>
      </w:r>
      <w:r>
        <w:rPr>
          <w:rFonts w:ascii="宋体" w:eastAsia="宋体" w:hAnsi="宋体" w:cs="宋体"/>
          <w:color w:val="000000"/>
          <w:sz w:val="36"/>
        </w:rPr>
        <w:t>月</w:t>
      </w:r>
      <w:r>
        <w:rPr>
          <w:rFonts w:ascii="宋体" w:eastAsia="宋体" w:hAnsi="宋体" w:cs="宋体"/>
          <w:color w:val="000000"/>
          <w:sz w:val="36"/>
        </w:rPr>
        <w:t>14</w:t>
      </w:r>
      <w:r>
        <w:rPr>
          <w:rFonts w:ascii="宋体" w:eastAsia="宋体" w:hAnsi="宋体" w:cs="宋体"/>
          <w:color w:val="000000"/>
          <w:sz w:val="36"/>
        </w:rPr>
        <w:t>日</w:t>
      </w:r>
      <w:bookmarkEnd w:id="1"/>
    </w:p>
    <w:sectPr w:rsidR="00B83E87">
      <w:headerReference w:type="default" r:id="rId1357"/>
      <w:footerReference w:type="default" r:id="rId1358"/>
      <w:pgSz w:w="14220" w:h="23860"/>
      <w:pgMar w:top="1840" w:right="940" w:bottom="1840" w:left="940" w:header="1540" w:footer="154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60AC0" w:rsidRDefault="00460AC0">
      <w:r>
        <w:separator/>
      </w:r>
    </w:p>
  </w:endnote>
  <w:endnote w:type="continuationSeparator" w:id="0">
    <w:p w:rsidR="00460AC0" w:rsidRDefault="00460A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TimesNewRoman">
    <w:altName w:val="Times New Roman"/>
    <w:panose1 w:val="00000000000000000000"/>
    <w:charset w:val="00"/>
    <w:family w:val="roman"/>
    <w:notTrueType/>
    <w:pitch w:val="default"/>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2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3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4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5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er6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60AC0" w:rsidRDefault="00460AC0">
      <w:r>
        <w:separator/>
      </w:r>
    </w:p>
  </w:footnote>
  <w:footnote w:type="continuationSeparator" w:id="0">
    <w:p w:rsidR="00460AC0" w:rsidRDefault="00460AC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2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3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4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5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header6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3E87" w:rsidRDefault="00B83E87"/>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B83E87"/>
    <w:rsid w:val="001E60B4"/>
    <w:rsid w:val="00460AC0"/>
    <w:rsid w:val="00B83E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1E60B4"/>
    <w:rPr>
      <w:sz w:val="18"/>
      <w:szCs w:val="18"/>
    </w:rPr>
  </w:style>
  <w:style w:type="character" w:customStyle="1" w:styleId="Char">
    <w:name w:val="批注框文本 Char"/>
    <w:basedOn w:val="a0"/>
    <w:link w:val="a3"/>
    <w:uiPriority w:val="99"/>
    <w:semiHidden/>
    <w:rsid w:val="001E60B4"/>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1E60B4"/>
    <w:rPr>
      <w:sz w:val="18"/>
      <w:szCs w:val="18"/>
    </w:rPr>
  </w:style>
  <w:style w:type="character" w:customStyle="1" w:styleId="Char">
    <w:name w:val="批注框文本 Char"/>
    <w:basedOn w:val="a0"/>
    <w:link w:val="a3"/>
    <w:uiPriority w:val="99"/>
    <w:semiHidden/>
    <w:rsid w:val="001E60B4"/>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21" Type="http://schemas.openxmlformats.org/officeDocument/2006/relationships/header" Target="header7.xml"/><Relationship Id="rId170" Type="http://schemas.openxmlformats.org/officeDocument/2006/relationships/header" Target="header81.xml"/><Relationship Id="rId268" Type="http://schemas.openxmlformats.org/officeDocument/2006/relationships/header" Target="header130.xml"/><Relationship Id="rId475" Type="http://schemas.openxmlformats.org/officeDocument/2006/relationships/footer" Target="footer233.xml"/><Relationship Id="rId682" Type="http://schemas.openxmlformats.org/officeDocument/2006/relationships/header" Target="header337.xml"/><Relationship Id="rId128" Type="http://schemas.openxmlformats.org/officeDocument/2006/relationships/header" Target="header60.xml"/><Relationship Id="rId335" Type="http://schemas.openxmlformats.org/officeDocument/2006/relationships/footer" Target="footer163.xml"/><Relationship Id="rId542" Type="http://schemas.openxmlformats.org/officeDocument/2006/relationships/header" Target="header267.xml"/><Relationship Id="rId987" Type="http://schemas.openxmlformats.org/officeDocument/2006/relationships/footer" Target="footer489.xml"/><Relationship Id="rId1172" Type="http://schemas.openxmlformats.org/officeDocument/2006/relationships/header" Target="header582.xml"/><Relationship Id="rId402" Type="http://schemas.openxmlformats.org/officeDocument/2006/relationships/header" Target="header197.xml"/><Relationship Id="rId847" Type="http://schemas.openxmlformats.org/officeDocument/2006/relationships/footer" Target="footer419.xml"/><Relationship Id="rId1032" Type="http://schemas.openxmlformats.org/officeDocument/2006/relationships/header" Target="header512.xml"/><Relationship Id="rId707" Type="http://schemas.openxmlformats.org/officeDocument/2006/relationships/footer" Target="footer349.xml"/><Relationship Id="rId914" Type="http://schemas.openxmlformats.org/officeDocument/2006/relationships/header" Target="header453.xml"/><Relationship Id="rId1337" Type="http://schemas.openxmlformats.org/officeDocument/2006/relationships/header" Target="header664.xml"/><Relationship Id="rId43" Type="http://schemas.openxmlformats.org/officeDocument/2006/relationships/footer" Target="footer17.xml"/><Relationship Id="rId192" Type="http://schemas.openxmlformats.org/officeDocument/2006/relationships/header" Target="header92.xml"/><Relationship Id="rId497" Type="http://schemas.openxmlformats.org/officeDocument/2006/relationships/footer" Target="footer244.xml"/><Relationship Id="rId357" Type="http://schemas.openxmlformats.org/officeDocument/2006/relationships/footer" Target="footer174.xml"/><Relationship Id="rId1194" Type="http://schemas.openxmlformats.org/officeDocument/2006/relationships/header" Target="header593.xml"/><Relationship Id="rId217" Type="http://schemas.openxmlformats.org/officeDocument/2006/relationships/footer" Target="footer104.xml"/><Relationship Id="rId564" Type="http://schemas.openxmlformats.org/officeDocument/2006/relationships/header" Target="header278.xml"/><Relationship Id="rId771" Type="http://schemas.openxmlformats.org/officeDocument/2006/relationships/footer" Target="footer381.xml"/><Relationship Id="rId869" Type="http://schemas.openxmlformats.org/officeDocument/2006/relationships/footer" Target="footer430.xml"/><Relationship Id="rId424" Type="http://schemas.openxmlformats.org/officeDocument/2006/relationships/header" Target="header208.xml"/><Relationship Id="rId631" Type="http://schemas.openxmlformats.org/officeDocument/2006/relationships/footer" Target="footer311.xml"/><Relationship Id="rId729" Type="http://schemas.openxmlformats.org/officeDocument/2006/relationships/footer" Target="footer360.xml"/><Relationship Id="rId1054" Type="http://schemas.openxmlformats.org/officeDocument/2006/relationships/header" Target="header523.xml"/><Relationship Id="rId1261" Type="http://schemas.openxmlformats.org/officeDocument/2006/relationships/header" Target="header626.xml"/><Relationship Id="rId1359" Type="http://schemas.openxmlformats.org/officeDocument/2006/relationships/fontTable" Target="fontTable.xml"/><Relationship Id="rId936" Type="http://schemas.openxmlformats.org/officeDocument/2006/relationships/header" Target="header464.xml"/><Relationship Id="rId1121" Type="http://schemas.openxmlformats.org/officeDocument/2006/relationships/footer" Target="footer556.xml"/><Relationship Id="rId1219" Type="http://schemas.openxmlformats.org/officeDocument/2006/relationships/footer" Target="footer605.xml"/><Relationship Id="rId65" Type="http://schemas.openxmlformats.org/officeDocument/2006/relationships/footer" Target="footer28.xml"/><Relationship Id="rId281" Type="http://schemas.openxmlformats.org/officeDocument/2006/relationships/footer" Target="footer136.xml"/><Relationship Id="rId141" Type="http://schemas.openxmlformats.org/officeDocument/2006/relationships/footer" Target="footer66.xml"/><Relationship Id="rId379" Type="http://schemas.openxmlformats.org/officeDocument/2006/relationships/footer" Target="footer185.xml"/><Relationship Id="rId586" Type="http://schemas.openxmlformats.org/officeDocument/2006/relationships/header" Target="header289.xml"/><Relationship Id="rId793" Type="http://schemas.openxmlformats.org/officeDocument/2006/relationships/footer" Target="footer392.xml"/><Relationship Id="rId7" Type="http://schemas.openxmlformats.org/officeDocument/2006/relationships/endnotes" Target="endnotes.xml"/><Relationship Id="rId239" Type="http://schemas.openxmlformats.org/officeDocument/2006/relationships/footer" Target="footer115.xml"/><Relationship Id="rId446" Type="http://schemas.openxmlformats.org/officeDocument/2006/relationships/header" Target="header219.xml"/><Relationship Id="rId653" Type="http://schemas.openxmlformats.org/officeDocument/2006/relationships/footer" Target="footer322.xml"/><Relationship Id="rId1076" Type="http://schemas.openxmlformats.org/officeDocument/2006/relationships/header" Target="header534.xml"/><Relationship Id="rId1283" Type="http://schemas.openxmlformats.org/officeDocument/2006/relationships/header" Target="header637.xml"/><Relationship Id="rId306" Type="http://schemas.openxmlformats.org/officeDocument/2006/relationships/header" Target="header149.xml"/><Relationship Id="rId860" Type="http://schemas.openxmlformats.org/officeDocument/2006/relationships/header" Target="header426.xml"/><Relationship Id="rId958" Type="http://schemas.openxmlformats.org/officeDocument/2006/relationships/header" Target="header475.xml"/><Relationship Id="rId1143" Type="http://schemas.openxmlformats.org/officeDocument/2006/relationships/footer" Target="footer567.xml"/><Relationship Id="rId87" Type="http://schemas.openxmlformats.org/officeDocument/2006/relationships/footer" Target="footer39.xml"/><Relationship Id="rId513" Type="http://schemas.openxmlformats.org/officeDocument/2006/relationships/footer" Target="footer252.xml"/><Relationship Id="rId720" Type="http://schemas.openxmlformats.org/officeDocument/2006/relationships/header" Target="header356.xml"/><Relationship Id="rId818" Type="http://schemas.openxmlformats.org/officeDocument/2006/relationships/header" Target="header405.xml"/><Relationship Id="rId1350" Type="http://schemas.openxmlformats.org/officeDocument/2006/relationships/footer" Target="footer670.xml"/><Relationship Id="rId1003" Type="http://schemas.openxmlformats.org/officeDocument/2006/relationships/footer" Target="footer497.xml"/><Relationship Id="rId1210" Type="http://schemas.openxmlformats.org/officeDocument/2006/relationships/header" Target="header601.xml"/><Relationship Id="rId1308" Type="http://schemas.openxmlformats.org/officeDocument/2006/relationships/footer" Target="footer649.xml"/><Relationship Id="rId14" Type="http://schemas.openxmlformats.org/officeDocument/2006/relationships/footer" Target="footer3.xml"/><Relationship Id="rId163" Type="http://schemas.openxmlformats.org/officeDocument/2006/relationships/footer" Target="footer77.xml"/><Relationship Id="rId370" Type="http://schemas.openxmlformats.org/officeDocument/2006/relationships/header" Target="header181.xml"/><Relationship Id="rId230" Type="http://schemas.openxmlformats.org/officeDocument/2006/relationships/header" Target="header111.xml"/><Relationship Id="rId468" Type="http://schemas.openxmlformats.org/officeDocument/2006/relationships/header" Target="header230.xml"/><Relationship Id="rId675" Type="http://schemas.openxmlformats.org/officeDocument/2006/relationships/footer" Target="footer333.xml"/><Relationship Id="rId882" Type="http://schemas.openxmlformats.org/officeDocument/2006/relationships/header" Target="header437.xml"/><Relationship Id="rId1098" Type="http://schemas.openxmlformats.org/officeDocument/2006/relationships/header" Target="header545.xml"/><Relationship Id="rId328" Type="http://schemas.openxmlformats.org/officeDocument/2006/relationships/header" Target="header160.xml"/><Relationship Id="rId535" Type="http://schemas.openxmlformats.org/officeDocument/2006/relationships/footer" Target="footer263.xml"/><Relationship Id="rId742" Type="http://schemas.openxmlformats.org/officeDocument/2006/relationships/header" Target="header367.xml"/><Relationship Id="rId1165" Type="http://schemas.openxmlformats.org/officeDocument/2006/relationships/footer" Target="footer578.xml"/><Relationship Id="rId602" Type="http://schemas.openxmlformats.org/officeDocument/2006/relationships/header" Target="header297.xml"/><Relationship Id="rId1025" Type="http://schemas.openxmlformats.org/officeDocument/2006/relationships/footer" Target="footer508.xml"/><Relationship Id="rId1232" Type="http://schemas.openxmlformats.org/officeDocument/2006/relationships/header" Target="header612.xml"/><Relationship Id="rId907" Type="http://schemas.openxmlformats.org/officeDocument/2006/relationships/footer" Target="footer449.xml"/><Relationship Id="rId36" Type="http://schemas.openxmlformats.org/officeDocument/2006/relationships/header" Target="header14.xml"/><Relationship Id="rId185" Type="http://schemas.openxmlformats.org/officeDocument/2006/relationships/footer" Target="footer88.xml"/><Relationship Id="rId392" Type="http://schemas.openxmlformats.org/officeDocument/2006/relationships/header" Target="header192.xml"/><Relationship Id="rId697" Type="http://schemas.openxmlformats.org/officeDocument/2006/relationships/footer" Target="footer344.xml"/><Relationship Id="rId252" Type="http://schemas.openxmlformats.org/officeDocument/2006/relationships/header" Target="header122.xml"/><Relationship Id="rId1187" Type="http://schemas.openxmlformats.org/officeDocument/2006/relationships/footer" Target="footer589.xml"/><Relationship Id="rId112" Type="http://schemas.openxmlformats.org/officeDocument/2006/relationships/header" Target="header52.xml"/><Relationship Id="rId557" Type="http://schemas.openxmlformats.org/officeDocument/2006/relationships/footer" Target="footer274.xml"/><Relationship Id="rId764" Type="http://schemas.openxmlformats.org/officeDocument/2006/relationships/header" Target="header378.xml"/><Relationship Id="rId971" Type="http://schemas.openxmlformats.org/officeDocument/2006/relationships/footer" Target="footer481.xml"/><Relationship Id="rId417" Type="http://schemas.openxmlformats.org/officeDocument/2006/relationships/footer" Target="footer204.xml"/><Relationship Id="rId624" Type="http://schemas.openxmlformats.org/officeDocument/2006/relationships/header" Target="header308.xml"/><Relationship Id="rId831" Type="http://schemas.openxmlformats.org/officeDocument/2006/relationships/footer" Target="footer411.xml"/><Relationship Id="rId1047" Type="http://schemas.openxmlformats.org/officeDocument/2006/relationships/footer" Target="footer519.xml"/><Relationship Id="rId1254" Type="http://schemas.openxmlformats.org/officeDocument/2006/relationships/footer" Target="footer622.xml"/><Relationship Id="rId929" Type="http://schemas.openxmlformats.org/officeDocument/2006/relationships/footer" Target="footer460.xml"/><Relationship Id="rId1114" Type="http://schemas.openxmlformats.org/officeDocument/2006/relationships/header" Target="header553.xml"/><Relationship Id="rId1321" Type="http://schemas.openxmlformats.org/officeDocument/2006/relationships/header" Target="header656.xml"/><Relationship Id="rId58" Type="http://schemas.openxmlformats.org/officeDocument/2006/relationships/header" Target="header25.xml"/><Relationship Id="rId274" Type="http://schemas.openxmlformats.org/officeDocument/2006/relationships/header" Target="header133.xml"/><Relationship Id="rId481" Type="http://schemas.openxmlformats.org/officeDocument/2006/relationships/footer" Target="footer236.xml"/><Relationship Id="rId134" Type="http://schemas.openxmlformats.org/officeDocument/2006/relationships/header" Target="header63.xml"/><Relationship Id="rId579" Type="http://schemas.openxmlformats.org/officeDocument/2006/relationships/footer" Target="footer285.xml"/><Relationship Id="rId786" Type="http://schemas.openxmlformats.org/officeDocument/2006/relationships/header" Target="header389.xml"/><Relationship Id="rId993" Type="http://schemas.openxmlformats.org/officeDocument/2006/relationships/footer" Target="footer492.xml"/><Relationship Id="rId341" Type="http://schemas.openxmlformats.org/officeDocument/2006/relationships/footer" Target="footer166.xml"/><Relationship Id="rId439" Type="http://schemas.openxmlformats.org/officeDocument/2006/relationships/footer" Target="footer215.xml"/><Relationship Id="rId646" Type="http://schemas.openxmlformats.org/officeDocument/2006/relationships/header" Target="header319.xml"/><Relationship Id="rId1069" Type="http://schemas.openxmlformats.org/officeDocument/2006/relationships/footer" Target="footer530.xml"/><Relationship Id="rId1276" Type="http://schemas.openxmlformats.org/officeDocument/2006/relationships/footer" Target="footer633.xml"/><Relationship Id="rId201" Type="http://schemas.openxmlformats.org/officeDocument/2006/relationships/footer" Target="footer96.xml"/><Relationship Id="rId506" Type="http://schemas.openxmlformats.org/officeDocument/2006/relationships/header" Target="header249.xml"/><Relationship Id="rId853" Type="http://schemas.openxmlformats.org/officeDocument/2006/relationships/footer" Target="footer422.xml"/><Relationship Id="rId1136" Type="http://schemas.openxmlformats.org/officeDocument/2006/relationships/header" Target="header564.xml"/><Relationship Id="rId713" Type="http://schemas.openxmlformats.org/officeDocument/2006/relationships/footer" Target="footer352.xml"/><Relationship Id="rId920" Type="http://schemas.openxmlformats.org/officeDocument/2006/relationships/header" Target="header456.xml"/><Relationship Id="rId1343" Type="http://schemas.openxmlformats.org/officeDocument/2006/relationships/header" Target="header667.xml"/><Relationship Id="rId1203" Type="http://schemas.openxmlformats.org/officeDocument/2006/relationships/footer" Target="footer597.xml"/><Relationship Id="rId296" Type="http://schemas.openxmlformats.org/officeDocument/2006/relationships/header" Target="header144.xml"/><Relationship Id="rId156" Type="http://schemas.openxmlformats.org/officeDocument/2006/relationships/header" Target="header74.xml"/><Relationship Id="rId363" Type="http://schemas.openxmlformats.org/officeDocument/2006/relationships/footer" Target="footer177.xml"/><Relationship Id="rId570" Type="http://schemas.openxmlformats.org/officeDocument/2006/relationships/header" Target="header281.xml"/><Relationship Id="rId223" Type="http://schemas.openxmlformats.org/officeDocument/2006/relationships/footer" Target="footer107.xml"/><Relationship Id="rId430" Type="http://schemas.openxmlformats.org/officeDocument/2006/relationships/header" Target="header211.xml"/><Relationship Id="rId668" Type="http://schemas.openxmlformats.org/officeDocument/2006/relationships/header" Target="header330.xml"/><Relationship Id="rId875" Type="http://schemas.openxmlformats.org/officeDocument/2006/relationships/footer" Target="footer433.xml"/><Relationship Id="rId1060" Type="http://schemas.openxmlformats.org/officeDocument/2006/relationships/header" Target="header526.xml"/><Relationship Id="rId1298" Type="http://schemas.openxmlformats.org/officeDocument/2006/relationships/footer" Target="footer644.xml"/><Relationship Id="rId528" Type="http://schemas.openxmlformats.org/officeDocument/2006/relationships/header" Target="header260.xml"/><Relationship Id="rId735" Type="http://schemas.openxmlformats.org/officeDocument/2006/relationships/footer" Target="footer363.xml"/><Relationship Id="rId942" Type="http://schemas.openxmlformats.org/officeDocument/2006/relationships/header" Target="header467.xml"/><Relationship Id="rId1158" Type="http://schemas.openxmlformats.org/officeDocument/2006/relationships/header" Target="header575.xml"/><Relationship Id="rId1018" Type="http://schemas.openxmlformats.org/officeDocument/2006/relationships/header" Target="header505.xml"/><Relationship Id="rId1225" Type="http://schemas.openxmlformats.org/officeDocument/2006/relationships/footer" Target="footer608.xml"/><Relationship Id="rId71" Type="http://schemas.openxmlformats.org/officeDocument/2006/relationships/footer" Target="footer31.xml"/><Relationship Id="rId802" Type="http://schemas.openxmlformats.org/officeDocument/2006/relationships/header" Target="header397.xml"/><Relationship Id="rId29" Type="http://schemas.openxmlformats.org/officeDocument/2006/relationships/header" Target="header11.xml"/><Relationship Id="rId178" Type="http://schemas.openxmlformats.org/officeDocument/2006/relationships/header" Target="header85.xml"/><Relationship Id="rId385" Type="http://schemas.openxmlformats.org/officeDocument/2006/relationships/footer" Target="footer188.xml"/><Relationship Id="rId592" Type="http://schemas.openxmlformats.org/officeDocument/2006/relationships/header" Target="header292.xml"/><Relationship Id="rId245" Type="http://schemas.openxmlformats.org/officeDocument/2006/relationships/footer" Target="footer118.xml"/><Relationship Id="rId452" Type="http://schemas.openxmlformats.org/officeDocument/2006/relationships/header" Target="header222.xml"/><Relationship Id="rId897" Type="http://schemas.openxmlformats.org/officeDocument/2006/relationships/footer" Target="footer444.xml"/><Relationship Id="rId1082" Type="http://schemas.openxmlformats.org/officeDocument/2006/relationships/header" Target="header537.xml"/><Relationship Id="rId105" Type="http://schemas.openxmlformats.org/officeDocument/2006/relationships/footer" Target="footer48.xml"/><Relationship Id="rId312" Type="http://schemas.openxmlformats.org/officeDocument/2006/relationships/header" Target="header152.xml"/><Relationship Id="rId757" Type="http://schemas.openxmlformats.org/officeDocument/2006/relationships/footer" Target="footer374.xml"/><Relationship Id="rId964" Type="http://schemas.openxmlformats.org/officeDocument/2006/relationships/header" Target="header478.xml"/><Relationship Id="rId93" Type="http://schemas.openxmlformats.org/officeDocument/2006/relationships/footer" Target="footer42.xml"/><Relationship Id="rId617" Type="http://schemas.openxmlformats.org/officeDocument/2006/relationships/footer" Target="footer304.xml"/><Relationship Id="rId824" Type="http://schemas.openxmlformats.org/officeDocument/2006/relationships/header" Target="header408.xml"/><Relationship Id="rId1247" Type="http://schemas.openxmlformats.org/officeDocument/2006/relationships/header" Target="header619.xml"/><Relationship Id="rId1107" Type="http://schemas.openxmlformats.org/officeDocument/2006/relationships/footer" Target="footer549.xml"/><Relationship Id="rId1314" Type="http://schemas.openxmlformats.org/officeDocument/2006/relationships/footer" Target="footer652.xml"/><Relationship Id="rId20" Type="http://schemas.openxmlformats.org/officeDocument/2006/relationships/footer" Target="footer6.xml"/><Relationship Id="rId267" Type="http://schemas.openxmlformats.org/officeDocument/2006/relationships/footer" Target="footer129.xml"/><Relationship Id="rId474" Type="http://schemas.openxmlformats.org/officeDocument/2006/relationships/header" Target="header233.xml"/><Relationship Id="rId127" Type="http://schemas.openxmlformats.org/officeDocument/2006/relationships/footer" Target="footer59.xml"/><Relationship Id="rId681" Type="http://schemas.openxmlformats.org/officeDocument/2006/relationships/footer" Target="footer336.xml"/><Relationship Id="rId779" Type="http://schemas.openxmlformats.org/officeDocument/2006/relationships/footer" Target="footer385.xml"/><Relationship Id="rId986" Type="http://schemas.openxmlformats.org/officeDocument/2006/relationships/header" Target="header489.xml"/><Relationship Id="rId334" Type="http://schemas.openxmlformats.org/officeDocument/2006/relationships/header" Target="header163.xml"/><Relationship Id="rId541" Type="http://schemas.openxmlformats.org/officeDocument/2006/relationships/footer" Target="footer266.xml"/><Relationship Id="rId639" Type="http://schemas.openxmlformats.org/officeDocument/2006/relationships/footer" Target="footer315.xml"/><Relationship Id="rId1171" Type="http://schemas.openxmlformats.org/officeDocument/2006/relationships/footer" Target="footer581.xml"/><Relationship Id="rId1269" Type="http://schemas.openxmlformats.org/officeDocument/2006/relationships/header" Target="header630.xml"/><Relationship Id="rId401" Type="http://schemas.openxmlformats.org/officeDocument/2006/relationships/footer" Target="footer196.xml"/><Relationship Id="rId846" Type="http://schemas.openxmlformats.org/officeDocument/2006/relationships/header" Target="header419.xml"/><Relationship Id="rId1031" Type="http://schemas.openxmlformats.org/officeDocument/2006/relationships/footer" Target="footer511.xml"/><Relationship Id="rId1129" Type="http://schemas.openxmlformats.org/officeDocument/2006/relationships/footer" Target="footer560.xml"/><Relationship Id="rId706" Type="http://schemas.openxmlformats.org/officeDocument/2006/relationships/header" Target="header349.xml"/><Relationship Id="rId913" Type="http://schemas.openxmlformats.org/officeDocument/2006/relationships/footer" Target="footer452.xml"/><Relationship Id="rId1336" Type="http://schemas.openxmlformats.org/officeDocument/2006/relationships/footer" Target="footer663.xml"/><Relationship Id="rId42" Type="http://schemas.openxmlformats.org/officeDocument/2006/relationships/header" Target="header17.xml"/><Relationship Id="rId191" Type="http://schemas.openxmlformats.org/officeDocument/2006/relationships/footer" Target="footer91.xml"/><Relationship Id="rId289" Type="http://schemas.openxmlformats.org/officeDocument/2006/relationships/footer" Target="footer140.xml"/><Relationship Id="rId496" Type="http://schemas.openxmlformats.org/officeDocument/2006/relationships/header" Target="header244.xml"/><Relationship Id="rId149" Type="http://schemas.openxmlformats.org/officeDocument/2006/relationships/footer" Target="footer70.xml"/><Relationship Id="rId356" Type="http://schemas.openxmlformats.org/officeDocument/2006/relationships/header" Target="header174.xml"/><Relationship Id="rId563" Type="http://schemas.openxmlformats.org/officeDocument/2006/relationships/footer" Target="footer277.xml"/><Relationship Id="rId770" Type="http://schemas.openxmlformats.org/officeDocument/2006/relationships/header" Target="header381.xml"/><Relationship Id="rId1193" Type="http://schemas.openxmlformats.org/officeDocument/2006/relationships/footer" Target="footer592.xml"/><Relationship Id="rId216" Type="http://schemas.openxmlformats.org/officeDocument/2006/relationships/header" Target="header104.xml"/><Relationship Id="rId423" Type="http://schemas.openxmlformats.org/officeDocument/2006/relationships/footer" Target="footer207.xml"/><Relationship Id="rId868" Type="http://schemas.openxmlformats.org/officeDocument/2006/relationships/header" Target="header430.xml"/><Relationship Id="rId1053" Type="http://schemas.openxmlformats.org/officeDocument/2006/relationships/footer" Target="footer522.xml"/><Relationship Id="rId1260" Type="http://schemas.openxmlformats.org/officeDocument/2006/relationships/footer" Target="footer625.xml"/><Relationship Id="rId630" Type="http://schemas.openxmlformats.org/officeDocument/2006/relationships/header" Target="header311.xml"/><Relationship Id="rId728" Type="http://schemas.openxmlformats.org/officeDocument/2006/relationships/header" Target="header360.xml"/><Relationship Id="rId935" Type="http://schemas.openxmlformats.org/officeDocument/2006/relationships/footer" Target="footer463.xml"/><Relationship Id="rId1358" Type="http://schemas.openxmlformats.org/officeDocument/2006/relationships/footer" Target="footer674.xml"/><Relationship Id="rId64" Type="http://schemas.openxmlformats.org/officeDocument/2006/relationships/header" Target="header28.xml"/><Relationship Id="rId1120" Type="http://schemas.openxmlformats.org/officeDocument/2006/relationships/header" Target="header556.xml"/><Relationship Id="rId1218" Type="http://schemas.openxmlformats.org/officeDocument/2006/relationships/header" Target="header605.xml"/><Relationship Id="rId280" Type="http://schemas.openxmlformats.org/officeDocument/2006/relationships/header" Target="header136.xml"/><Relationship Id="rId140" Type="http://schemas.openxmlformats.org/officeDocument/2006/relationships/header" Target="header66.xml"/><Relationship Id="rId378" Type="http://schemas.openxmlformats.org/officeDocument/2006/relationships/header" Target="header185.xml"/><Relationship Id="rId585" Type="http://schemas.openxmlformats.org/officeDocument/2006/relationships/footer" Target="footer288.xml"/><Relationship Id="rId792" Type="http://schemas.openxmlformats.org/officeDocument/2006/relationships/header" Target="header392.xml"/><Relationship Id="rId6" Type="http://schemas.openxmlformats.org/officeDocument/2006/relationships/footnotes" Target="footnotes.xml"/><Relationship Id="rId238" Type="http://schemas.openxmlformats.org/officeDocument/2006/relationships/header" Target="header115.xml"/><Relationship Id="rId445" Type="http://schemas.openxmlformats.org/officeDocument/2006/relationships/footer" Target="footer218.xml"/><Relationship Id="rId652" Type="http://schemas.openxmlformats.org/officeDocument/2006/relationships/header" Target="header322.xml"/><Relationship Id="rId1075" Type="http://schemas.openxmlformats.org/officeDocument/2006/relationships/footer" Target="footer533.xml"/><Relationship Id="rId1282" Type="http://schemas.openxmlformats.org/officeDocument/2006/relationships/footer" Target="footer636.xml"/><Relationship Id="rId305" Type="http://schemas.openxmlformats.org/officeDocument/2006/relationships/footer" Target="footer148.xml"/><Relationship Id="rId512" Type="http://schemas.openxmlformats.org/officeDocument/2006/relationships/header" Target="header252.xml"/><Relationship Id="rId957" Type="http://schemas.openxmlformats.org/officeDocument/2006/relationships/footer" Target="footer474.xml"/><Relationship Id="rId1142" Type="http://schemas.openxmlformats.org/officeDocument/2006/relationships/header" Target="header567.xml"/><Relationship Id="rId86" Type="http://schemas.openxmlformats.org/officeDocument/2006/relationships/header" Target="header39.xml"/><Relationship Id="rId817" Type="http://schemas.openxmlformats.org/officeDocument/2006/relationships/footer" Target="footer404.xml"/><Relationship Id="rId1002" Type="http://schemas.openxmlformats.org/officeDocument/2006/relationships/header" Target="header497.xml"/><Relationship Id="rId1307" Type="http://schemas.openxmlformats.org/officeDocument/2006/relationships/header" Target="header649.xml"/><Relationship Id="rId13" Type="http://schemas.openxmlformats.org/officeDocument/2006/relationships/header" Target="header3.xml"/><Relationship Id="rId162" Type="http://schemas.openxmlformats.org/officeDocument/2006/relationships/header" Target="header77.xml"/><Relationship Id="rId467" Type="http://schemas.openxmlformats.org/officeDocument/2006/relationships/footer" Target="footer229.xml"/><Relationship Id="rId1097" Type="http://schemas.openxmlformats.org/officeDocument/2006/relationships/footer" Target="footer544.xml"/><Relationship Id="rId674" Type="http://schemas.openxmlformats.org/officeDocument/2006/relationships/header" Target="header333.xml"/><Relationship Id="rId881" Type="http://schemas.openxmlformats.org/officeDocument/2006/relationships/footer" Target="footer436.xml"/><Relationship Id="rId979" Type="http://schemas.openxmlformats.org/officeDocument/2006/relationships/footer" Target="footer485.xml"/><Relationship Id="rId24" Type="http://schemas.openxmlformats.org/officeDocument/2006/relationships/footer" Target="footer8.xml"/><Relationship Id="rId327" Type="http://schemas.openxmlformats.org/officeDocument/2006/relationships/footer" Target="footer159.xml"/><Relationship Id="rId534" Type="http://schemas.openxmlformats.org/officeDocument/2006/relationships/header" Target="header263.xml"/><Relationship Id="rId741" Type="http://schemas.openxmlformats.org/officeDocument/2006/relationships/footer" Target="footer366.xml"/><Relationship Id="rId839" Type="http://schemas.openxmlformats.org/officeDocument/2006/relationships/footer" Target="footer415.xml"/><Relationship Id="rId1164" Type="http://schemas.openxmlformats.org/officeDocument/2006/relationships/header" Target="header578.xml"/><Relationship Id="rId173" Type="http://schemas.openxmlformats.org/officeDocument/2006/relationships/footer" Target="footer82.xml"/><Relationship Id="rId380" Type="http://schemas.openxmlformats.org/officeDocument/2006/relationships/header" Target="header186.xml"/><Relationship Id="rId601" Type="http://schemas.openxmlformats.org/officeDocument/2006/relationships/footer" Target="footer296.xml"/><Relationship Id="rId1024" Type="http://schemas.openxmlformats.org/officeDocument/2006/relationships/header" Target="header508.xml"/><Relationship Id="rId1231" Type="http://schemas.openxmlformats.org/officeDocument/2006/relationships/footer" Target="footer611.xml"/><Relationship Id="rId240" Type="http://schemas.openxmlformats.org/officeDocument/2006/relationships/header" Target="header116.xml"/><Relationship Id="rId478" Type="http://schemas.openxmlformats.org/officeDocument/2006/relationships/header" Target="header235.xml"/><Relationship Id="rId685" Type="http://schemas.openxmlformats.org/officeDocument/2006/relationships/footer" Target="footer338.xml"/><Relationship Id="rId892" Type="http://schemas.openxmlformats.org/officeDocument/2006/relationships/header" Target="header442.xml"/><Relationship Id="rId906" Type="http://schemas.openxmlformats.org/officeDocument/2006/relationships/header" Target="header449.xml"/><Relationship Id="rId1329" Type="http://schemas.openxmlformats.org/officeDocument/2006/relationships/header" Target="header660.xml"/><Relationship Id="rId35" Type="http://schemas.openxmlformats.org/officeDocument/2006/relationships/image" Target="media/image2.png"/><Relationship Id="rId100" Type="http://schemas.openxmlformats.org/officeDocument/2006/relationships/header" Target="header46.xml"/><Relationship Id="rId338" Type="http://schemas.openxmlformats.org/officeDocument/2006/relationships/header" Target="header165.xml"/><Relationship Id="rId545" Type="http://schemas.openxmlformats.org/officeDocument/2006/relationships/footer" Target="footer268.xml"/><Relationship Id="rId752" Type="http://schemas.openxmlformats.org/officeDocument/2006/relationships/header" Target="header372.xml"/><Relationship Id="rId1175" Type="http://schemas.openxmlformats.org/officeDocument/2006/relationships/footer" Target="footer583.xml"/><Relationship Id="rId184" Type="http://schemas.openxmlformats.org/officeDocument/2006/relationships/header" Target="header88.xml"/><Relationship Id="rId391" Type="http://schemas.openxmlformats.org/officeDocument/2006/relationships/footer" Target="footer191.xml"/><Relationship Id="rId405" Type="http://schemas.openxmlformats.org/officeDocument/2006/relationships/footer" Target="footer198.xml"/><Relationship Id="rId612" Type="http://schemas.openxmlformats.org/officeDocument/2006/relationships/header" Target="header302.xml"/><Relationship Id="rId1035" Type="http://schemas.openxmlformats.org/officeDocument/2006/relationships/footer" Target="footer513.xml"/><Relationship Id="rId1242" Type="http://schemas.openxmlformats.org/officeDocument/2006/relationships/footer" Target="footer616.xml"/><Relationship Id="rId251" Type="http://schemas.openxmlformats.org/officeDocument/2006/relationships/footer" Target="footer121.xml"/><Relationship Id="rId489" Type="http://schemas.openxmlformats.org/officeDocument/2006/relationships/footer" Target="footer240.xml"/><Relationship Id="rId696" Type="http://schemas.openxmlformats.org/officeDocument/2006/relationships/header" Target="header344.xml"/><Relationship Id="rId917" Type="http://schemas.openxmlformats.org/officeDocument/2006/relationships/footer" Target="footer454.xml"/><Relationship Id="rId1102" Type="http://schemas.openxmlformats.org/officeDocument/2006/relationships/header" Target="header547.xml"/><Relationship Id="rId46" Type="http://schemas.openxmlformats.org/officeDocument/2006/relationships/header" Target="header19.xml"/><Relationship Id="rId349" Type="http://schemas.openxmlformats.org/officeDocument/2006/relationships/footer" Target="footer170.xml"/><Relationship Id="rId556" Type="http://schemas.openxmlformats.org/officeDocument/2006/relationships/header" Target="header274.xml"/><Relationship Id="rId763" Type="http://schemas.openxmlformats.org/officeDocument/2006/relationships/footer" Target="footer377.xml"/><Relationship Id="rId1186" Type="http://schemas.openxmlformats.org/officeDocument/2006/relationships/header" Target="header589.xml"/><Relationship Id="rId111" Type="http://schemas.openxmlformats.org/officeDocument/2006/relationships/footer" Target="footer51.xml"/><Relationship Id="rId195" Type="http://schemas.openxmlformats.org/officeDocument/2006/relationships/footer" Target="footer93.xml"/><Relationship Id="rId209" Type="http://schemas.openxmlformats.org/officeDocument/2006/relationships/footer" Target="footer100.xml"/><Relationship Id="rId416" Type="http://schemas.openxmlformats.org/officeDocument/2006/relationships/header" Target="header204.xml"/><Relationship Id="rId970" Type="http://schemas.openxmlformats.org/officeDocument/2006/relationships/header" Target="header481.xml"/><Relationship Id="rId1046" Type="http://schemas.openxmlformats.org/officeDocument/2006/relationships/header" Target="header519.xml"/><Relationship Id="rId1253" Type="http://schemas.openxmlformats.org/officeDocument/2006/relationships/header" Target="header622.xml"/><Relationship Id="rId623" Type="http://schemas.openxmlformats.org/officeDocument/2006/relationships/footer" Target="footer307.xml"/><Relationship Id="rId830" Type="http://schemas.openxmlformats.org/officeDocument/2006/relationships/header" Target="header411.xml"/><Relationship Id="rId928" Type="http://schemas.openxmlformats.org/officeDocument/2006/relationships/header" Target="header460.xml"/><Relationship Id="rId57" Type="http://schemas.openxmlformats.org/officeDocument/2006/relationships/footer" Target="footer24.xml"/><Relationship Id="rId262" Type="http://schemas.openxmlformats.org/officeDocument/2006/relationships/header" Target="header127.xml"/><Relationship Id="rId567" Type="http://schemas.openxmlformats.org/officeDocument/2006/relationships/footer" Target="footer279.xml"/><Relationship Id="rId1113" Type="http://schemas.openxmlformats.org/officeDocument/2006/relationships/footer" Target="footer552.xml"/><Relationship Id="rId1197" Type="http://schemas.openxmlformats.org/officeDocument/2006/relationships/footer" Target="footer594.xml"/><Relationship Id="rId1320" Type="http://schemas.openxmlformats.org/officeDocument/2006/relationships/footer" Target="footer655.xml"/><Relationship Id="rId122" Type="http://schemas.openxmlformats.org/officeDocument/2006/relationships/header" Target="header57.xml"/><Relationship Id="rId774" Type="http://schemas.openxmlformats.org/officeDocument/2006/relationships/header" Target="header383.xml"/><Relationship Id="rId981" Type="http://schemas.openxmlformats.org/officeDocument/2006/relationships/footer" Target="footer486.xml"/><Relationship Id="rId1057" Type="http://schemas.openxmlformats.org/officeDocument/2006/relationships/footer" Target="footer524.xml"/><Relationship Id="rId427" Type="http://schemas.openxmlformats.org/officeDocument/2006/relationships/footer" Target="footer209.xml"/><Relationship Id="rId634" Type="http://schemas.openxmlformats.org/officeDocument/2006/relationships/header" Target="header313.xml"/><Relationship Id="rId841" Type="http://schemas.openxmlformats.org/officeDocument/2006/relationships/footer" Target="footer416.xml"/><Relationship Id="rId1264" Type="http://schemas.openxmlformats.org/officeDocument/2006/relationships/footer" Target="footer627.xml"/><Relationship Id="rId273" Type="http://schemas.openxmlformats.org/officeDocument/2006/relationships/footer" Target="footer132.xml"/><Relationship Id="rId480" Type="http://schemas.openxmlformats.org/officeDocument/2006/relationships/header" Target="header236.xml"/><Relationship Id="rId701" Type="http://schemas.openxmlformats.org/officeDocument/2006/relationships/footer" Target="footer346.xml"/><Relationship Id="rId939" Type="http://schemas.openxmlformats.org/officeDocument/2006/relationships/footer" Target="footer465.xml"/><Relationship Id="rId1124" Type="http://schemas.openxmlformats.org/officeDocument/2006/relationships/header" Target="header558.xml"/><Relationship Id="rId1331" Type="http://schemas.openxmlformats.org/officeDocument/2006/relationships/header" Target="header661.xml"/><Relationship Id="rId68" Type="http://schemas.openxmlformats.org/officeDocument/2006/relationships/header" Target="header30.xml"/><Relationship Id="rId133" Type="http://schemas.openxmlformats.org/officeDocument/2006/relationships/footer" Target="footer62.xml"/><Relationship Id="rId340" Type="http://schemas.openxmlformats.org/officeDocument/2006/relationships/header" Target="header166.xml"/><Relationship Id="rId578" Type="http://schemas.openxmlformats.org/officeDocument/2006/relationships/header" Target="header285.xml"/><Relationship Id="rId785" Type="http://schemas.openxmlformats.org/officeDocument/2006/relationships/footer" Target="footer388.xml"/><Relationship Id="rId992" Type="http://schemas.openxmlformats.org/officeDocument/2006/relationships/header" Target="header492.xml"/><Relationship Id="rId200" Type="http://schemas.openxmlformats.org/officeDocument/2006/relationships/header" Target="header96.xml"/><Relationship Id="rId438" Type="http://schemas.openxmlformats.org/officeDocument/2006/relationships/header" Target="header215.xml"/><Relationship Id="rId645" Type="http://schemas.openxmlformats.org/officeDocument/2006/relationships/footer" Target="footer318.xml"/><Relationship Id="rId852" Type="http://schemas.openxmlformats.org/officeDocument/2006/relationships/header" Target="header422.xml"/><Relationship Id="rId1068" Type="http://schemas.openxmlformats.org/officeDocument/2006/relationships/header" Target="header530.xml"/><Relationship Id="rId1275" Type="http://schemas.openxmlformats.org/officeDocument/2006/relationships/header" Target="header633.xml"/><Relationship Id="rId284" Type="http://schemas.openxmlformats.org/officeDocument/2006/relationships/header" Target="header138.xml"/><Relationship Id="rId491" Type="http://schemas.openxmlformats.org/officeDocument/2006/relationships/footer" Target="footer241.xml"/><Relationship Id="rId505" Type="http://schemas.openxmlformats.org/officeDocument/2006/relationships/footer" Target="footer248.xml"/><Relationship Id="rId712" Type="http://schemas.openxmlformats.org/officeDocument/2006/relationships/header" Target="header352.xml"/><Relationship Id="rId1135" Type="http://schemas.openxmlformats.org/officeDocument/2006/relationships/footer" Target="footer563.xml"/><Relationship Id="rId1342" Type="http://schemas.openxmlformats.org/officeDocument/2006/relationships/footer" Target="footer666.xml"/><Relationship Id="rId79" Type="http://schemas.openxmlformats.org/officeDocument/2006/relationships/footer" Target="footer35.xml"/><Relationship Id="rId144" Type="http://schemas.openxmlformats.org/officeDocument/2006/relationships/header" Target="header68.xml"/><Relationship Id="rId589" Type="http://schemas.openxmlformats.org/officeDocument/2006/relationships/footer" Target="footer290.xml"/><Relationship Id="rId796" Type="http://schemas.openxmlformats.org/officeDocument/2006/relationships/header" Target="header394.xml"/><Relationship Id="rId1202" Type="http://schemas.openxmlformats.org/officeDocument/2006/relationships/header" Target="header597.xml"/><Relationship Id="rId351" Type="http://schemas.openxmlformats.org/officeDocument/2006/relationships/footer" Target="footer171.xml"/><Relationship Id="rId449" Type="http://schemas.openxmlformats.org/officeDocument/2006/relationships/footer" Target="footer220.xml"/><Relationship Id="rId656" Type="http://schemas.openxmlformats.org/officeDocument/2006/relationships/header" Target="header324.xml"/><Relationship Id="rId863" Type="http://schemas.openxmlformats.org/officeDocument/2006/relationships/footer" Target="footer427.xml"/><Relationship Id="rId1079" Type="http://schemas.openxmlformats.org/officeDocument/2006/relationships/footer" Target="footer535.xml"/><Relationship Id="rId1286" Type="http://schemas.openxmlformats.org/officeDocument/2006/relationships/footer" Target="footer638.xml"/><Relationship Id="rId211" Type="http://schemas.openxmlformats.org/officeDocument/2006/relationships/footer" Target="footer101.xml"/><Relationship Id="rId295" Type="http://schemas.openxmlformats.org/officeDocument/2006/relationships/footer" Target="footer143.xml"/><Relationship Id="rId309" Type="http://schemas.openxmlformats.org/officeDocument/2006/relationships/footer" Target="footer150.xml"/><Relationship Id="rId516" Type="http://schemas.openxmlformats.org/officeDocument/2006/relationships/header" Target="header254.xml"/><Relationship Id="rId1146" Type="http://schemas.openxmlformats.org/officeDocument/2006/relationships/header" Target="header569.xml"/><Relationship Id="rId723" Type="http://schemas.openxmlformats.org/officeDocument/2006/relationships/footer" Target="footer357.xml"/><Relationship Id="rId930" Type="http://schemas.openxmlformats.org/officeDocument/2006/relationships/header" Target="header461.xml"/><Relationship Id="rId1006" Type="http://schemas.openxmlformats.org/officeDocument/2006/relationships/header" Target="header499.xml"/><Relationship Id="rId1353" Type="http://schemas.openxmlformats.org/officeDocument/2006/relationships/header" Target="header672.xml"/><Relationship Id="rId155" Type="http://schemas.openxmlformats.org/officeDocument/2006/relationships/footer" Target="footer73.xml"/><Relationship Id="rId362" Type="http://schemas.openxmlformats.org/officeDocument/2006/relationships/header" Target="header177.xml"/><Relationship Id="rId1213" Type="http://schemas.openxmlformats.org/officeDocument/2006/relationships/footer" Target="footer602.xml"/><Relationship Id="rId1297" Type="http://schemas.openxmlformats.org/officeDocument/2006/relationships/header" Target="header644.xml"/><Relationship Id="rId222" Type="http://schemas.openxmlformats.org/officeDocument/2006/relationships/header" Target="header107.xml"/><Relationship Id="rId667" Type="http://schemas.openxmlformats.org/officeDocument/2006/relationships/footer" Target="footer329.xml"/><Relationship Id="rId874" Type="http://schemas.openxmlformats.org/officeDocument/2006/relationships/header" Target="header433.xml"/><Relationship Id="rId17" Type="http://schemas.openxmlformats.org/officeDocument/2006/relationships/header" Target="header5.xml"/><Relationship Id="rId527" Type="http://schemas.openxmlformats.org/officeDocument/2006/relationships/footer" Target="footer259.xml"/><Relationship Id="rId734" Type="http://schemas.openxmlformats.org/officeDocument/2006/relationships/header" Target="header363.xml"/><Relationship Id="rId941" Type="http://schemas.openxmlformats.org/officeDocument/2006/relationships/footer" Target="footer466.xml"/><Relationship Id="rId1157" Type="http://schemas.openxmlformats.org/officeDocument/2006/relationships/footer" Target="footer574.xml"/><Relationship Id="rId70" Type="http://schemas.openxmlformats.org/officeDocument/2006/relationships/header" Target="header31.xml"/><Relationship Id="rId166" Type="http://schemas.openxmlformats.org/officeDocument/2006/relationships/header" Target="header79.xml"/><Relationship Id="rId373" Type="http://schemas.openxmlformats.org/officeDocument/2006/relationships/footer" Target="footer182.xml"/><Relationship Id="rId580" Type="http://schemas.openxmlformats.org/officeDocument/2006/relationships/header" Target="header286.xml"/><Relationship Id="rId801" Type="http://schemas.openxmlformats.org/officeDocument/2006/relationships/footer" Target="footer396.xml"/><Relationship Id="rId1017" Type="http://schemas.openxmlformats.org/officeDocument/2006/relationships/footer" Target="footer504.xml"/><Relationship Id="rId1224" Type="http://schemas.openxmlformats.org/officeDocument/2006/relationships/header" Target="header608.xml"/><Relationship Id="rId1" Type="http://schemas.openxmlformats.org/officeDocument/2006/relationships/customXml" Target="../customXml/item1.xml"/><Relationship Id="rId233" Type="http://schemas.openxmlformats.org/officeDocument/2006/relationships/footer" Target="footer112.xml"/><Relationship Id="rId440" Type="http://schemas.openxmlformats.org/officeDocument/2006/relationships/header" Target="header216.xml"/><Relationship Id="rId678" Type="http://schemas.openxmlformats.org/officeDocument/2006/relationships/header" Target="header335.xml"/><Relationship Id="rId885" Type="http://schemas.openxmlformats.org/officeDocument/2006/relationships/footer" Target="footer438.xml"/><Relationship Id="rId1070" Type="http://schemas.openxmlformats.org/officeDocument/2006/relationships/header" Target="header531.xml"/><Relationship Id="rId28" Type="http://schemas.openxmlformats.org/officeDocument/2006/relationships/footer" Target="footer10.xml"/><Relationship Id="rId300" Type="http://schemas.openxmlformats.org/officeDocument/2006/relationships/header" Target="header146.xml"/><Relationship Id="rId538" Type="http://schemas.openxmlformats.org/officeDocument/2006/relationships/header" Target="header265.xml"/><Relationship Id="rId745" Type="http://schemas.openxmlformats.org/officeDocument/2006/relationships/footer" Target="footer368.xml"/><Relationship Id="rId952" Type="http://schemas.openxmlformats.org/officeDocument/2006/relationships/header" Target="header472.xml"/><Relationship Id="rId1168" Type="http://schemas.openxmlformats.org/officeDocument/2006/relationships/header" Target="header580.xml"/><Relationship Id="rId81" Type="http://schemas.openxmlformats.org/officeDocument/2006/relationships/footer" Target="footer36.xml"/><Relationship Id="rId177" Type="http://schemas.openxmlformats.org/officeDocument/2006/relationships/footer" Target="footer84.xml"/><Relationship Id="rId384" Type="http://schemas.openxmlformats.org/officeDocument/2006/relationships/header" Target="header188.xml"/><Relationship Id="rId591" Type="http://schemas.openxmlformats.org/officeDocument/2006/relationships/footer" Target="footer291.xml"/><Relationship Id="rId605" Type="http://schemas.openxmlformats.org/officeDocument/2006/relationships/footer" Target="footer298.xml"/><Relationship Id="rId812" Type="http://schemas.openxmlformats.org/officeDocument/2006/relationships/header" Target="header402.xml"/><Relationship Id="rId1028" Type="http://schemas.openxmlformats.org/officeDocument/2006/relationships/header" Target="header510.xml"/><Relationship Id="rId1235" Type="http://schemas.openxmlformats.org/officeDocument/2006/relationships/header" Target="header613.xml"/><Relationship Id="rId244" Type="http://schemas.openxmlformats.org/officeDocument/2006/relationships/header" Target="header118.xml"/><Relationship Id="rId689" Type="http://schemas.openxmlformats.org/officeDocument/2006/relationships/footer" Target="footer340.xml"/><Relationship Id="rId896" Type="http://schemas.openxmlformats.org/officeDocument/2006/relationships/header" Target="header444.xml"/><Relationship Id="rId1081" Type="http://schemas.openxmlformats.org/officeDocument/2006/relationships/footer" Target="footer536.xml"/><Relationship Id="rId1302" Type="http://schemas.openxmlformats.org/officeDocument/2006/relationships/footer" Target="footer646.xml"/><Relationship Id="rId39" Type="http://schemas.openxmlformats.org/officeDocument/2006/relationships/footer" Target="footer15.xml"/><Relationship Id="rId451" Type="http://schemas.openxmlformats.org/officeDocument/2006/relationships/footer" Target="footer221.xml"/><Relationship Id="rId549" Type="http://schemas.openxmlformats.org/officeDocument/2006/relationships/footer" Target="footer270.xml"/><Relationship Id="rId756" Type="http://schemas.openxmlformats.org/officeDocument/2006/relationships/header" Target="header374.xml"/><Relationship Id="rId1179" Type="http://schemas.openxmlformats.org/officeDocument/2006/relationships/footer" Target="footer585.xml"/><Relationship Id="rId104" Type="http://schemas.openxmlformats.org/officeDocument/2006/relationships/header" Target="header48.xml"/><Relationship Id="rId188" Type="http://schemas.openxmlformats.org/officeDocument/2006/relationships/header" Target="header90.xml"/><Relationship Id="rId311" Type="http://schemas.openxmlformats.org/officeDocument/2006/relationships/footer" Target="footer151.xml"/><Relationship Id="rId395" Type="http://schemas.openxmlformats.org/officeDocument/2006/relationships/footer" Target="footer193.xml"/><Relationship Id="rId409" Type="http://schemas.openxmlformats.org/officeDocument/2006/relationships/footer" Target="footer200.xml"/><Relationship Id="rId963" Type="http://schemas.openxmlformats.org/officeDocument/2006/relationships/footer" Target="footer477.xml"/><Relationship Id="rId1039" Type="http://schemas.openxmlformats.org/officeDocument/2006/relationships/footer" Target="footer515.xml"/><Relationship Id="rId1246" Type="http://schemas.openxmlformats.org/officeDocument/2006/relationships/footer" Target="footer618.xml"/><Relationship Id="rId92" Type="http://schemas.openxmlformats.org/officeDocument/2006/relationships/header" Target="header42.xml"/><Relationship Id="rId616" Type="http://schemas.openxmlformats.org/officeDocument/2006/relationships/header" Target="header304.xml"/><Relationship Id="rId823" Type="http://schemas.openxmlformats.org/officeDocument/2006/relationships/footer" Target="footer407.xml"/><Relationship Id="rId255" Type="http://schemas.openxmlformats.org/officeDocument/2006/relationships/footer" Target="footer123.xml"/><Relationship Id="rId462" Type="http://schemas.openxmlformats.org/officeDocument/2006/relationships/header" Target="header227.xml"/><Relationship Id="rId1092" Type="http://schemas.openxmlformats.org/officeDocument/2006/relationships/header" Target="header542.xml"/><Relationship Id="rId1106" Type="http://schemas.openxmlformats.org/officeDocument/2006/relationships/header" Target="header549.xml"/><Relationship Id="rId1313" Type="http://schemas.openxmlformats.org/officeDocument/2006/relationships/header" Target="header652.xml"/><Relationship Id="rId115" Type="http://schemas.openxmlformats.org/officeDocument/2006/relationships/footer" Target="footer53.xml"/><Relationship Id="rId322" Type="http://schemas.openxmlformats.org/officeDocument/2006/relationships/header" Target="header157.xml"/><Relationship Id="rId767" Type="http://schemas.openxmlformats.org/officeDocument/2006/relationships/footer" Target="footer379.xml"/><Relationship Id="rId974" Type="http://schemas.openxmlformats.org/officeDocument/2006/relationships/header" Target="header483.xml"/><Relationship Id="rId199" Type="http://schemas.openxmlformats.org/officeDocument/2006/relationships/footer" Target="footer95.xml"/><Relationship Id="rId627" Type="http://schemas.openxmlformats.org/officeDocument/2006/relationships/footer" Target="footer309.xml"/><Relationship Id="rId834" Type="http://schemas.openxmlformats.org/officeDocument/2006/relationships/header" Target="header413.xml"/><Relationship Id="rId1257" Type="http://schemas.openxmlformats.org/officeDocument/2006/relationships/header" Target="header624.xml"/><Relationship Id="rId266" Type="http://schemas.openxmlformats.org/officeDocument/2006/relationships/header" Target="header129.xml"/><Relationship Id="rId473" Type="http://schemas.openxmlformats.org/officeDocument/2006/relationships/footer" Target="footer232.xml"/><Relationship Id="rId680" Type="http://schemas.openxmlformats.org/officeDocument/2006/relationships/header" Target="header336.xml"/><Relationship Id="rId901" Type="http://schemas.openxmlformats.org/officeDocument/2006/relationships/footer" Target="footer446.xml"/><Relationship Id="rId1117" Type="http://schemas.openxmlformats.org/officeDocument/2006/relationships/footer" Target="footer554.xml"/><Relationship Id="rId1324" Type="http://schemas.openxmlformats.org/officeDocument/2006/relationships/footer" Target="footer657.xml"/><Relationship Id="rId30" Type="http://schemas.openxmlformats.org/officeDocument/2006/relationships/footer" Target="footer11.xml"/><Relationship Id="rId126" Type="http://schemas.openxmlformats.org/officeDocument/2006/relationships/header" Target="header59.xml"/><Relationship Id="rId333" Type="http://schemas.openxmlformats.org/officeDocument/2006/relationships/footer" Target="footer162.xml"/><Relationship Id="rId540" Type="http://schemas.openxmlformats.org/officeDocument/2006/relationships/header" Target="header266.xml"/><Relationship Id="rId778" Type="http://schemas.openxmlformats.org/officeDocument/2006/relationships/header" Target="header385.xml"/><Relationship Id="rId985" Type="http://schemas.openxmlformats.org/officeDocument/2006/relationships/footer" Target="footer488.xml"/><Relationship Id="rId1170" Type="http://schemas.openxmlformats.org/officeDocument/2006/relationships/header" Target="header581.xml"/><Relationship Id="rId638" Type="http://schemas.openxmlformats.org/officeDocument/2006/relationships/header" Target="header315.xml"/><Relationship Id="rId845" Type="http://schemas.openxmlformats.org/officeDocument/2006/relationships/footer" Target="footer418.xml"/><Relationship Id="rId1030" Type="http://schemas.openxmlformats.org/officeDocument/2006/relationships/header" Target="header511.xml"/><Relationship Id="rId1268" Type="http://schemas.openxmlformats.org/officeDocument/2006/relationships/footer" Target="footer629.xml"/><Relationship Id="rId277" Type="http://schemas.openxmlformats.org/officeDocument/2006/relationships/footer" Target="footer134.xml"/><Relationship Id="rId400" Type="http://schemas.openxmlformats.org/officeDocument/2006/relationships/header" Target="header196.xml"/><Relationship Id="rId484" Type="http://schemas.openxmlformats.org/officeDocument/2006/relationships/header" Target="header238.xml"/><Relationship Id="rId705" Type="http://schemas.openxmlformats.org/officeDocument/2006/relationships/footer" Target="footer348.xml"/><Relationship Id="rId1128" Type="http://schemas.openxmlformats.org/officeDocument/2006/relationships/header" Target="header560.xml"/><Relationship Id="rId1335" Type="http://schemas.openxmlformats.org/officeDocument/2006/relationships/header" Target="header663.xml"/><Relationship Id="rId137" Type="http://schemas.openxmlformats.org/officeDocument/2006/relationships/footer" Target="footer64.xml"/><Relationship Id="rId344" Type="http://schemas.openxmlformats.org/officeDocument/2006/relationships/header" Target="header168.xml"/><Relationship Id="rId691" Type="http://schemas.openxmlformats.org/officeDocument/2006/relationships/footer" Target="footer341.xml"/><Relationship Id="rId789" Type="http://schemas.openxmlformats.org/officeDocument/2006/relationships/footer" Target="footer390.xml"/><Relationship Id="rId912" Type="http://schemas.openxmlformats.org/officeDocument/2006/relationships/header" Target="header452.xml"/><Relationship Id="rId996" Type="http://schemas.openxmlformats.org/officeDocument/2006/relationships/header" Target="header494.xml"/><Relationship Id="rId41" Type="http://schemas.openxmlformats.org/officeDocument/2006/relationships/footer" Target="footer16.xml"/><Relationship Id="rId551" Type="http://schemas.openxmlformats.org/officeDocument/2006/relationships/footer" Target="footer271.xml"/><Relationship Id="rId649" Type="http://schemas.openxmlformats.org/officeDocument/2006/relationships/footer" Target="footer320.xml"/><Relationship Id="rId856" Type="http://schemas.openxmlformats.org/officeDocument/2006/relationships/header" Target="header424.xml"/><Relationship Id="rId1181" Type="http://schemas.openxmlformats.org/officeDocument/2006/relationships/footer" Target="footer586.xml"/><Relationship Id="rId1279" Type="http://schemas.openxmlformats.org/officeDocument/2006/relationships/header" Target="header635.xml"/><Relationship Id="rId190" Type="http://schemas.openxmlformats.org/officeDocument/2006/relationships/header" Target="header91.xml"/><Relationship Id="rId204" Type="http://schemas.openxmlformats.org/officeDocument/2006/relationships/header" Target="header98.xml"/><Relationship Id="rId288" Type="http://schemas.openxmlformats.org/officeDocument/2006/relationships/header" Target="header140.xml"/><Relationship Id="rId411" Type="http://schemas.openxmlformats.org/officeDocument/2006/relationships/footer" Target="footer201.xml"/><Relationship Id="rId509" Type="http://schemas.openxmlformats.org/officeDocument/2006/relationships/footer" Target="footer250.xml"/><Relationship Id="rId1041" Type="http://schemas.openxmlformats.org/officeDocument/2006/relationships/footer" Target="footer516.xml"/><Relationship Id="rId1139" Type="http://schemas.openxmlformats.org/officeDocument/2006/relationships/footer" Target="footer565.xml"/><Relationship Id="rId1346" Type="http://schemas.openxmlformats.org/officeDocument/2006/relationships/footer" Target="footer668.xml"/><Relationship Id="rId495" Type="http://schemas.openxmlformats.org/officeDocument/2006/relationships/footer" Target="footer243.xml"/><Relationship Id="rId716" Type="http://schemas.openxmlformats.org/officeDocument/2006/relationships/header" Target="header354.xml"/><Relationship Id="rId923" Type="http://schemas.openxmlformats.org/officeDocument/2006/relationships/footer" Target="footer457.xml"/><Relationship Id="rId52" Type="http://schemas.openxmlformats.org/officeDocument/2006/relationships/header" Target="header22.xml"/><Relationship Id="rId148" Type="http://schemas.openxmlformats.org/officeDocument/2006/relationships/header" Target="header70.xml"/><Relationship Id="rId355" Type="http://schemas.openxmlformats.org/officeDocument/2006/relationships/footer" Target="footer173.xml"/><Relationship Id="rId562" Type="http://schemas.openxmlformats.org/officeDocument/2006/relationships/header" Target="header277.xml"/><Relationship Id="rId1192" Type="http://schemas.openxmlformats.org/officeDocument/2006/relationships/header" Target="header592.xml"/><Relationship Id="rId1206" Type="http://schemas.openxmlformats.org/officeDocument/2006/relationships/header" Target="header599.xml"/><Relationship Id="rId215" Type="http://schemas.openxmlformats.org/officeDocument/2006/relationships/footer" Target="footer103.xml"/><Relationship Id="rId422" Type="http://schemas.openxmlformats.org/officeDocument/2006/relationships/header" Target="header207.xml"/><Relationship Id="rId867" Type="http://schemas.openxmlformats.org/officeDocument/2006/relationships/footer" Target="footer429.xml"/><Relationship Id="rId1052" Type="http://schemas.openxmlformats.org/officeDocument/2006/relationships/header" Target="header522.xml"/><Relationship Id="rId299" Type="http://schemas.openxmlformats.org/officeDocument/2006/relationships/footer" Target="footer145.xml"/><Relationship Id="rId727" Type="http://schemas.openxmlformats.org/officeDocument/2006/relationships/footer" Target="footer359.xml"/><Relationship Id="rId934" Type="http://schemas.openxmlformats.org/officeDocument/2006/relationships/header" Target="header463.xml"/><Relationship Id="rId1357" Type="http://schemas.openxmlformats.org/officeDocument/2006/relationships/header" Target="header674.xml"/><Relationship Id="rId63" Type="http://schemas.openxmlformats.org/officeDocument/2006/relationships/footer" Target="footer27.xml"/><Relationship Id="rId159" Type="http://schemas.openxmlformats.org/officeDocument/2006/relationships/footer" Target="footer75.xml"/><Relationship Id="rId366" Type="http://schemas.openxmlformats.org/officeDocument/2006/relationships/header" Target="header179.xml"/><Relationship Id="rId573" Type="http://schemas.openxmlformats.org/officeDocument/2006/relationships/footer" Target="footer282.xml"/><Relationship Id="rId780" Type="http://schemas.openxmlformats.org/officeDocument/2006/relationships/header" Target="header386.xml"/><Relationship Id="rId1217" Type="http://schemas.openxmlformats.org/officeDocument/2006/relationships/footer" Target="footer604.xml"/><Relationship Id="rId226" Type="http://schemas.openxmlformats.org/officeDocument/2006/relationships/header" Target="header109.xml"/><Relationship Id="rId433" Type="http://schemas.openxmlformats.org/officeDocument/2006/relationships/footer" Target="footer212.xml"/><Relationship Id="rId878" Type="http://schemas.openxmlformats.org/officeDocument/2006/relationships/header" Target="header435.xml"/><Relationship Id="rId1063" Type="http://schemas.openxmlformats.org/officeDocument/2006/relationships/footer" Target="footer527.xml"/><Relationship Id="rId1270" Type="http://schemas.openxmlformats.org/officeDocument/2006/relationships/footer" Target="footer630.xml"/><Relationship Id="rId640" Type="http://schemas.openxmlformats.org/officeDocument/2006/relationships/header" Target="header316.xml"/><Relationship Id="rId738" Type="http://schemas.openxmlformats.org/officeDocument/2006/relationships/header" Target="header365.xml"/><Relationship Id="rId945" Type="http://schemas.openxmlformats.org/officeDocument/2006/relationships/footer" Target="footer468.xml"/><Relationship Id="rId74" Type="http://schemas.openxmlformats.org/officeDocument/2006/relationships/header" Target="header33.xml"/><Relationship Id="rId377" Type="http://schemas.openxmlformats.org/officeDocument/2006/relationships/footer" Target="footer184.xml"/><Relationship Id="rId500" Type="http://schemas.openxmlformats.org/officeDocument/2006/relationships/header" Target="header246.xml"/><Relationship Id="rId584" Type="http://schemas.openxmlformats.org/officeDocument/2006/relationships/header" Target="header288.xml"/><Relationship Id="rId805" Type="http://schemas.openxmlformats.org/officeDocument/2006/relationships/footer" Target="footer398.xml"/><Relationship Id="rId1130" Type="http://schemas.openxmlformats.org/officeDocument/2006/relationships/header" Target="header561.xml"/><Relationship Id="rId1228" Type="http://schemas.openxmlformats.org/officeDocument/2006/relationships/header" Target="header610.xml"/><Relationship Id="rId5" Type="http://schemas.openxmlformats.org/officeDocument/2006/relationships/webSettings" Target="webSettings.xml"/><Relationship Id="rId237" Type="http://schemas.openxmlformats.org/officeDocument/2006/relationships/footer" Target="footer114.xml"/><Relationship Id="rId791" Type="http://schemas.openxmlformats.org/officeDocument/2006/relationships/footer" Target="footer391.xml"/><Relationship Id="rId889" Type="http://schemas.openxmlformats.org/officeDocument/2006/relationships/footer" Target="footer440.xml"/><Relationship Id="rId1074" Type="http://schemas.openxmlformats.org/officeDocument/2006/relationships/header" Target="header533.xml"/><Relationship Id="rId444" Type="http://schemas.openxmlformats.org/officeDocument/2006/relationships/header" Target="header218.xml"/><Relationship Id="rId651" Type="http://schemas.openxmlformats.org/officeDocument/2006/relationships/footer" Target="footer321.xml"/><Relationship Id="rId749" Type="http://schemas.openxmlformats.org/officeDocument/2006/relationships/footer" Target="footer370.xml"/><Relationship Id="rId1281" Type="http://schemas.openxmlformats.org/officeDocument/2006/relationships/header" Target="header636.xml"/><Relationship Id="rId290" Type="http://schemas.openxmlformats.org/officeDocument/2006/relationships/header" Target="header141.xml"/><Relationship Id="rId304" Type="http://schemas.openxmlformats.org/officeDocument/2006/relationships/header" Target="header148.xml"/><Relationship Id="rId388" Type="http://schemas.openxmlformats.org/officeDocument/2006/relationships/header" Target="header190.xml"/><Relationship Id="rId511" Type="http://schemas.openxmlformats.org/officeDocument/2006/relationships/footer" Target="footer251.xml"/><Relationship Id="rId609" Type="http://schemas.openxmlformats.org/officeDocument/2006/relationships/footer" Target="footer300.xml"/><Relationship Id="rId956" Type="http://schemas.openxmlformats.org/officeDocument/2006/relationships/header" Target="header474.xml"/><Relationship Id="rId1141" Type="http://schemas.openxmlformats.org/officeDocument/2006/relationships/footer" Target="footer566.xml"/><Relationship Id="rId1239" Type="http://schemas.openxmlformats.org/officeDocument/2006/relationships/header" Target="header615.xml"/><Relationship Id="rId85" Type="http://schemas.openxmlformats.org/officeDocument/2006/relationships/footer" Target="footer38.xml"/><Relationship Id="rId150" Type="http://schemas.openxmlformats.org/officeDocument/2006/relationships/header" Target="header71.xml"/><Relationship Id="rId595" Type="http://schemas.openxmlformats.org/officeDocument/2006/relationships/footer" Target="footer293.xml"/><Relationship Id="rId816" Type="http://schemas.openxmlformats.org/officeDocument/2006/relationships/header" Target="header404.xml"/><Relationship Id="rId1001" Type="http://schemas.openxmlformats.org/officeDocument/2006/relationships/footer" Target="footer496.xml"/><Relationship Id="rId248" Type="http://schemas.openxmlformats.org/officeDocument/2006/relationships/header" Target="header120.xml"/><Relationship Id="rId455" Type="http://schemas.openxmlformats.org/officeDocument/2006/relationships/footer" Target="footer223.xml"/><Relationship Id="rId662" Type="http://schemas.openxmlformats.org/officeDocument/2006/relationships/header" Target="header327.xml"/><Relationship Id="rId1085" Type="http://schemas.openxmlformats.org/officeDocument/2006/relationships/footer" Target="footer538.xml"/><Relationship Id="rId1292" Type="http://schemas.openxmlformats.org/officeDocument/2006/relationships/footer" Target="footer641.xml"/><Relationship Id="rId1306" Type="http://schemas.openxmlformats.org/officeDocument/2006/relationships/footer" Target="footer648.xml"/><Relationship Id="rId12" Type="http://schemas.openxmlformats.org/officeDocument/2006/relationships/footer" Target="footer2.xml"/><Relationship Id="rId108" Type="http://schemas.openxmlformats.org/officeDocument/2006/relationships/header" Target="header50.xml"/><Relationship Id="rId315" Type="http://schemas.openxmlformats.org/officeDocument/2006/relationships/footer" Target="footer153.xml"/><Relationship Id="rId522" Type="http://schemas.openxmlformats.org/officeDocument/2006/relationships/header" Target="header257.xml"/><Relationship Id="rId967" Type="http://schemas.openxmlformats.org/officeDocument/2006/relationships/footer" Target="footer479.xml"/><Relationship Id="rId1152" Type="http://schemas.openxmlformats.org/officeDocument/2006/relationships/header" Target="header572.xml"/><Relationship Id="rId96" Type="http://schemas.openxmlformats.org/officeDocument/2006/relationships/header" Target="header44.xml"/><Relationship Id="rId161" Type="http://schemas.openxmlformats.org/officeDocument/2006/relationships/footer" Target="footer76.xml"/><Relationship Id="rId399" Type="http://schemas.openxmlformats.org/officeDocument/2006/relationships/footer" Target="footer195.xml"/><Relationship Id="rId827" Type="http://schemas.openxmlformats.org/officeDocument/2006/relationships/footer" Target="footer409.xml"/><Relationship Id="rId1012" Type="http://schemas.openxmlformats.org/officeDocument/2006/relationships/header" Target="header502.xml"/><Relationship Id="rId259" Type="http://schemas.openxmlformats.org/officeDocument/2006/relationships/footer" Target="footer125.xml"/><Relationship Id="rId466" Type="http://schemas.openxmlformats.org/officeDocument/2006/relationships/header" Target="header229.xml"/><Relationship Id="rId673" Type="http://schemas.openxmlformats.org/officeDocument/2006/relationships/footer" Target="footer332.xml"/><Relationship Id="rId880" Type="http://schemas.openxmlformats.org/officeDocument/2006/relationships/header" Target="header436.xml"/><Relationship Id="rId1096" Type="http://schemas.openxmlformats.org/officeDocument/2006/relationships/header" Target="header544.xml"/><Relationship Id="rId1317" Type="http://schemas.openxmlformats.org/officeDocument/2006/relationships/header" Target="header654.xml"/><Relationship Id="rId23" Type="http://schemas.openxmlformats.org/officeDocument/2006/relationships/header" Target="header8.xml"/><Relationship Id="rId119" Type="http://schemas.openxmlformats.org/officeDocument/2006/relationships/footer" Target="footer55.xml"/><Relationship Id="rId326" Type="http://schemas.openxmlformats.org/officeDocument/2006/relationships/header" Target="header159.xml"/><Relationship Id="rId533" Type="http://schemas.openxmlformats.org/officeDocument/2006/relationships/footer" Target="footer262.xml"/><Relationship Id="rId978" Type="http://schemas.openxmlformats.org/officeDocument/2006/relationships/header" Target="header485.xml"/><Relationship Id="rId1163" Type="http://schemas.openxmlformats.org/officeDocument/2006/relationships/footer" Target="footer577.xml"/><Relationship Id="rId740" Type="http://schemas.openxmlformats.org/officeDocument/2006/relationships/header" Target="header366.xml"/><Relationship Id="rId838" Type="http://schemas.openxmlformats.org/officeDocument/2006/relationships/header" Target="header415.xml"/><Relationship Id="rId1023" Type="http://schemas.openxmlformats.org/officeDocument/2006/relationships/footer" Target="footer507.xml"/><Relationship Id="rId172" Type="http://schemas.openxmlformats.org/officeDocument/2006/relationships/header" Target="header82.xml"/><Relationship Id="rId477" Type="http://schemas.openxmlformats.org/officeDocument/2006/relationships/footer" Target="footer234.xml"/><Relationship Id="rId600" Type="http://schemas.openxmlformats.org/officeDocument/2006/relationships/header" Target="header296.xml"/><Relationship Id="rId684" Type="http://schemas.openxmlformats.org/officeDocument/2006/relationships/header" Target="header338.xml"/><Relationship Id="rId1230" Type="http://schemas.openxmlformats.org/officeDocument/2006/relationships/header" Target="header611.xml"/><Relationship Id="rId1328" Type="http://schemas.openxmlformats.org/officeDocument/2006/relationships/footer" Target="footer659.xml"/><Relationship Id="rId337" Type="http://schemas.openxmlformats.org/officeDocument/2006/relationships/footer" Target="footer164.xml"/><Relationship Id="rId891" Type="http://schemas.openxmlformats.org/officeDocument/2006/relationships/footer" Target="footer441.xml"/><Relationship Id="rId905" Type="http://schemas.openxmlformats.org/officeDocument/2006/relationships/footer" Target="footer448.xml"/><Relationship Id="rId989" Type="http://schemas.openxmlformats.org/officeDocument/2006/relationships/footer" Target="footer490.xml"/><Relationship Id="rId34" Type="http://schemas.openxmlformats.org/officeDocument/2006/relationships/footer" Target="footer13.xml"/><Relationship Id="rId544" Type="http://schemas.openxmlformats.org/officeDocument/2006/relationships/header" Target="header268.xml"/><Relationship Id="rId751" Type="http://schemas.openxmlformats.org/officeDocument/2006/relationships/footer" Target="footer371.xml"/><Relationship Id="rId849" Type="http://schemas.openxmlformats.org/officeDocument/2006/relationships/footer" Target="footer420.xml"/><Relationship Id="rId1174" Type="http://schemas.openxmlformats.org/officeDocument/2006/relationships/header" Target="header583.xml"/><Relationship Id="rId183" Type="http://schemas.openxmlformats.org/officeDocument/2006/relationships/footer" Target="footer87.xml"/><Relationship Id="rId390" Type="http://schemas.openxmlformats.org/officeDocument/2006/relationships/header" Target="header191.xml"/><Relationship Id="rId404" Type="http://schemas.openxmlformats.org/officeDocument/2006/relationships/header" Target="header198.xml"/><Relationship Id="rId611" Type="http://schemas.openxmlformats.org/officeDocument/2006/relationships/footer" Target="footer301.xml"/><Relationship Id="rId1034" Type="http://schemas.openxmlformats.org/officeDocument/2006/relationships/header" Target="header513.xml"/><Relationship Id="rId1241" Type="http://schemas.openxmlformats.org/officeDocument/2006/relationships/header" Target="header616.xml"/><Relationship Id="rId1339" Type="http://schemas.openxmlformats.org/officeDocument/2006/relationships/header" Target="header665.xml"/><Relationship Id="rId250" Type="http://schemas.openxmlformats.org/officeDocument/2006/relationships/header" Target="header121.xml"/><Relationship Id="rId488" Type="http://schemas.openxmlformats.org/officeDocument/2006/relationships/header" Target="header240.xml"/><Relationship Id="rId695" Type="http://schemas.openxmlformats.org/officeDocument/2006/relationships/footer" Target="footer343.xml"/><Relationship Id="rId709" Type="http://schemas.openxmlformats.org/officeDocument/2006/relationships/footer" Target="footer350.xml"/><Relationship Id="rId916" Type="http://schemas.openxmlformats.org/officeDocument/2006/relationships/header" Target="header454.xml"/><Relationship Id="rId1101" Type="http://schemas.openxmlformats.org/officeDocument/2006/relationships/footer" Target="footer546.xml"/><Relationship Id="rId45" Type="http://schemas.openxmlformats.org/officeDocument/2006/relationships/footer" Target="footer18.xml"/><Relationship Id="rId110" Type="http://schemas.openxmlformats.org/officeDocument/2006/relationships/header" Target="header51.xml"/><Relationship Id="rId348" Type="http://schemas.openxmlformats.org/officeDocument/2006/relationships/header" Target="header170.xml"/><Relationship Id="rId555" Type="http://schemas.openxmlformats.org/officeDocument/2006/relationships/footer" Target="footer273.xml"/><Relationship Id="rId762" Type="http://schemas.openxmlformats.org/officeDocument/2006/relationships/header" Target="header377.xml"/><Relationship Id="rId1185" Type="http://schemas.openxmlformats.org/officeDocument/2006/relationships/footer" Target="footer588.xml"/><Relationship Id="rId194" Type="http://schemas.openxmlformats.org/officeDocument/2006/relationships/header" Target="header93.xml"/><Relationship Id="rId208" Type="http://schemas.openxmlformats.org/officeDocument/2006/relationships/header" Target="header100.xml"/><Relationship Id="rId415" Type="http://schemas.openxmlformats.org/officeDocument/2006/relationships/footer" Target="footer203.xml"/><Relationship Id="rId622" Type="http://schemas.openxmlformats.org/officeDocument/2006/relationships/header" Target="header307.xml"/><Relationship Id="rId1045" Type="http://schemas.openxmlformats.org/officeDocument/2006/relationships/footer" Target="footer518.xml"/><Relationship Id="rId1252" Type="http://schemas.openxmlformats.org/officeDocument/2006/relationships/footer" Target="footer621.xml"/><Relationship Id="rId261" Type="http://schemas.openxmlformats.org/officeDocument/2006/relationships/footer" Target="footer126.xml"/><Relationship Id="rId499" Type="http://schemas.openxmlformats.org/officeDocument/2006/relationships/footer" Target="footer245.xml"/><Relationship Id="rId927" Type="http://schemas.openxmlformats.org/officeDocument/2006/relationships/footer" Target="footer459.xml"/><Relationship Id="rId1112" Type="http://schemas.openxmlformats.org/officeDocument/2006/relationships/header" Target="header552.xml"/><Relationship Id="rId56" Type="http://schemas.openxmlformats.org/officeDocument/2006/relationships/header" Target="header24.xml"/><Relationship Id="rId359" Type="http://schemas.openxmlformats.org/officeDocument/2006/relationships/footer" Target="footer175.xml"/><Relationship Id="rId566" Type="http://schemas.openxmlformats.org/officeDocument/2006/relationships/header" Target="header279.xml"/><Relationship Id="rId773" Type="http://schemas.openxmlformats.org/officeDocument/2006/relationships/footer" Target="footer382.xml"/><Relationship Id="rId1196" Type="http://schemas.openxmlformats.org/officeDocument/2006/relationships/header" Target="header594.xml"/><Relationship Id="rId121" Type="http://schemas.openxmlformats.org/officeDocument/2006/relationships/footer" Target="footer56.xml"/><Relationship Id="rId219" Type="http://schemas.openxmlformats.org/officeDocument/2006/relationships/footer" Target="footer105.xml"/><Relationship Id="rId426" Type="http://schemas.openxmlformats.org/officeDocument/2006/relationships/header" Target="header209.xml"/><Relationship Id="rId633" Type="http://schemas.openxmlformats.org/officeDocument/2006/relationships/footer" Target="footer312.xml"/><Relationship Id="rId980" Type="http://schemas.openxmlformats.org/officeDocument/2006/relationships/header" Target="header486.xml"/><Relationship Id="rId1056" Type="http://schemas.openxmlformats.org/officeDocument/2006/relationships/header" Target="header524.xml"/><Relationship Id="rId1263" Type="http://schemas.openxmlformats.org/officeDocument/2006/relationships/header" Target="header627.xml"/><Relationship Id="rId840" Type="http://schemas.openxmlformats.org/officeDocument/2006/relationships/header" Target="header416.xml"/><Relationship Id="rId938" Type="http://schemas.openxmlformats.org/officeDocument/2006/relationships/header" Target="header465.xml"/><Relationship Id="rId67" Type="http://schemas.openxmlformats.org/officeDocument/2006/relationships/footer" Target="footer29.xml"/><Relationship Id="rId272" Type="http://schemas.openxmlformats.org/officeDocument/2006/relationships/header" Target="header132.xml"/><Relationship Id="rId577" Type="http://schemas.openxmlformats.org/officeDocument/2006/relationships/footer" Target="footer284.xml"/><Relationship Id="rId700" Type="http://schemas.openxmlformats.org/officeDocument/2006/relationships/header" Target="header346.xml"/><Relationship Id="rId1123" Type="http://schemas.openxmlformats.org/officeDocument/2006/relationships/footer" Target="footer557.xml"/><Relationship Id="rId1330" Type="http://schemas.openxmlformats.org/officeDocument/2006/relationships/footer" Target="footer660.xml"/><Relationship Id="rId132" Type="http://schemas.openxmlformats.org/officeDocument/2006/relationships/header" Target="header62.xml"/><Relationship Id="rId784" Type="http://schemas.openxmlformats.org/officeDocument/2006/relationships/header" Target="header388.xml"/><Relationship Id="rId991" Type="http://schemas.openxmlformats.org/officeDocument/2006/relationships/footer" Target="footer491.xml"/><Relationship Id="rId1067" Type="http://schemas.openxmlformats.org/officeDocument/2006/relationships/footer" Target="footer529.xml"/><Relationship Id="rId437" Type="http://schemas.openxmlformats.org/officeDocument/2006/relationships/footer" Target="footer214.xml"/><Relationship Id="rId644" Type="http://schemas.openxmlformats.org/officeDocument/2006/relationships/header" Target="header318.xml"/><Relationship Id="rId851" Type="http://schemas.openxmlformats.org/officeDocument/2006/relationships/footer" Target="footer421.xml"/><Relationship Id="rId1274" Type="http://schemas.openxmlformats.org/officeDocument/2006/relationships/footer" Target="footer632.xml"/><Relationship Id="rId283" Type="http://schemas.openxmlformats.org/officeDocument/2006/relationships/footer" Target="footer137.xml"/><Relationship Id="rId490" Type="http://schemas.openxmlformats.org/officeDocument/2006/relationships/header" Target="header241.xml"/><Relationship Id="rId504" Type="http://schemas.openxmlformats.org/officeDocument/2006/relationships/header" Target="header248.xml"/><Relationship Id="rId711" Type="http://schemas.openxmlformats.org/officeDocument/2006/relationships/footer" Target="footer351.xml"/><Relationship Id="rId949" Type="http://schemas.openxmlformats.org/officeDocument/2006/relationships/footer" Target="footer470.xml"/><Relationship Id="rId1134" Type="http://schemas.openxmlformats.org/officeDocument/2006/relationships/header" Target="header563.xml"/><Relationship Id="rId1341" Type="http://schemas.openxmlformats.org/officeDocument/2006/relationships/header" Target="header666.xml"/><Relationship Id="rId78" Type="http://schemas.openxmlformats.org/officeDocument/2006/relationships/header" Target="header35.xml"/><Relationship Id="rId143" Type="http://schemas.openxmlformats.org/officeDocument/2006/relationships/footer" Target="footer67.xml"/><Relationship Id="rId350" Type="http://schemas.openxmlformats.org/officeDocument/2006/relationships/header" Target="header171.xml"/><Relationship Id="rId588" Type="http://schemas.openxmlformats.org/officeDocument/2006/relationships/header" Target="header290.xml"/><Relationship Id="rId795" Type="http://schemas.openxmlformats.org/officeDocument/2006/relationships/footer" Target="footer393.xml"/><Relationship Id="rId809" Type="http://schemas.openxmlformats.org/officeDocument/2006/relationships/footer" Target="footer400.xml"/><Relationship Id="rId1201" Type="http://schemas.openxmlformats.org/officeDocument/2006/relationships/footer" Target="footer596.xml"/><Relationship Id="rId9" Type="http://schemas.openxmlformats.org/officeDocument/2006/relationships/footer" Target="footer1.xml"/><Relationship Id="rId210" Type="http://schemas.openxmlformats.org/officeDocument/2006/relationships/header" Target="header101.xml"/><Relationship Id="rId448" Type="http://schemas.openxmlformats.org/officeDocument/2006/relationships/header" Target="header220.xml"/><Relationship Id="rId655" Type="http://schemas.openxmlformats.org/officeDocument/2006/relationships/footer" Target="footer323.xml"/><Relationship Id="rId862" Type="http://schemas.openxmlformats.org/officeDocument/2006/relationships/header" Target="header427.xml"/><Relationship Id="rId1078" Type="http://schemas.openxmlformats.org/officeDocument/2006/relationships/header" Target="header535.xml"/><Relationship Id="rId1285" Type="http://schemas.openxmlformats.org/officeDocument/2006/relationships/header" Target="header638.xml"/><Relationship Id="rId294" Type="http://schemas.openxmlformats.org/officeDocument/2006/relationships/header" Target="header143.xml"/><Relationship Id="rId308" Type="http://schemas.openxmlformats.org/officeDocument/2006/relationships/header" Target="header150.xml"/><Relationship Id="rId515" Type="http://schemas.openxmlformats.org/officeDocument/2006/relationships/footer" Target="footer253.xml"/><Relationship Id="rId722" Type="http://schemas.openxmlformats.org/officeDocument/2006/relationships/header" Target="header357.xml"/><Relationship Id="rId1145" Type="http://schemas.openxmlformats.org/officeDocument/2006/relationships/footer" Target="footer568.xml"/><Relationship Id="rId1352" Type="http://schemas.openxmlformats.org/officeDocument/2006/relationships/footer" Target="footer671.xml"/><Relationship Id="rId89" Type="http://schemas.openxmlformats.org/officeDocument/2006/relationships/footer" Target="footer40.xml"/><Relationship Id="rId154" Type="http://schemas.openxmlformats.org/officeDocument/2006/relationships/header" Target="header73.xml"/><Relationship Id="rId361" Type="http://schemas.openxmlformats.org/officeDocument/2006/relationships/footer" Target="footer176.xml"/><Relationship Id="rId599" Type="http://schemas.openxmlformats.org/officeDocument/2006/relationships/footer" Target="footer295.xml"/><Relationship Id="rId1005" Type="http://schemas.openxmlformats.org/officeDocument/2006/relationships/footer" Target="footer498.xml"/><Relationship Id="rId1212" Type="http://schemas.openxmlformats.org/officeDocument/2006/relationships/header" Target="header602.xml"/><Relationship Id="rId459" Type="http://schemas.openxmlformats.org/officeDocument/2006/relationships/footer" Target="footer225.xml"/><Relationship Id="rId666" Type="http://schemas.openxmlformats.org/officeDocument/2006/relationships/header" Target="header329.xml"/><Relationship Id="rId873" Type="http://schemas.openxmlformats.org/officeDocument/2006/relationships/footer" Target="footer432.xml"/><Relationship Id="rId1089" Type="http://schemas.openxmlformats.org/officeDocument/2006/relationships/footer" Target="footer540.xml"/><Relationship Id="rId1296" Type="http://schemas.openxmlformats.org/officeDocument/2006/relationships/footer" Target="footer643.xml"/><Relationship Id="rId16" Type="http://schemas.openxmlformats.org/officeDocument/2006/relationships/footer" Target="footer4.xml"/><Relationship Id="rId221" Type="http://schemas.openxmlformats.org/officeDocument/2006/relationships/footer" Target="footer106.xml"/><Relationship Id="rId319" Type="http://schemas.openxmlformats.org/officeDocument/2006/relationships/footer" Target="footer155.xml"/><Relationship Id="rId526" Type="http://schemas.openxmlformats.org/officeDocument/2006/relationships/header" Target="header259.xml"/><Relationship Id="rId1156" Type="http://schemas.openxmlformats.org/officeDocument/2006/relationships/header" Target="header574.xml"/><Relationship Id="rId733" Type="http://schemas.openxmlformats.org/officeDocument/2006/relationships/footer" Target="footer362.xml"/><Relationship Id="rId940" Type="http://schemas.openxmlformats.org/officeDocument/2006/relationships/header" Target="header466.xml"/><Relationship Id="rId1016" Type="http://schemas.openxmlformats.org/officeDocument/2006/relationships/header" Target="header504.xml"/><Relationship Id="rId165" Type="http://schemas.openxmlformats.org/officeDocument/2006/relationships/footer" Target="footer78.xml"/><Relationship Id="rId372" Type="http://schemas.openxmlformats.org/officeDocument/2006/relationships/header" Target="header182.xml"/><Relationship Id="rId677" Type="http://schemas.openxmlformats.org/officeDocument/2006/relationships/footer" Target="footer334.xml"/><Relationship Id="rId800" Type="http://schemas.openxmlformats.org/officeDocument/2006/relationships/header" Target="header396.xml"/><Relationship Id="rId1223" Type="http://schemas.openxmlformats.org/officeDocument/2006/relationships/footer" Target="footer607.xml"/><Relationship Id="rId232" Type="http://schemas.openxmlformats.org/officeDocument/2006/relationships/header" Target="header112.xml"/><Relationship Id="rId884" Type="http://schemas.openxmlformats.org/officeDocument/2006/relationships/header" Target="header438.xml"/><Relationship Id="rId27" Type="http://schemas.openxmlformats.org/officeDocument/2006/relationships/header" Target="header10.xml"/><Relationship Id="rId537" Type="http://schemas.openxmlformats.org/officeDocument/2006/relationships/footer" Target="footer264.xml"/><Relationship Id="rId744" Type="http://schemas.openxmlformats.org/officeDocument/2006/relationships/header" Target="header368.xml"/><Relationship Id="rId951" Type="http://schemas.openxmlformats.org/officeDocument/2006/relationships/footer" Target="footer471.xml"/><Relationship Id="rId1167" Type="http://schemas.openxmlformats.org/officeDocument/2006/relationships/footer" Target="footer579.xml"/><Relationship Id="rId80" Type="http://schemas.openxmlformats.org/officeDocument/2006/relationships/header" Target="header36.xml"/><Relationship Id="rId176" Type="http://schemas.openxmlformats.org/officeDocument/2006/relationships/header" Target="header84.xml"/><Relationship Id="rId383" Type="http://schemas.openxmlformats.org/officeDocument/2006/relationships/footer" Target="footer187.xml"/><Relationship Id="rId590" Type="http://schemas.openxmlformats.org/officeDocument/2006/relationships/header" Target="header291.xml"/><Relationship Id="rId604" Type="http://schemas.openxmlformats.org/officeDocument/2006/relationships/header" Target="header298.xml"/><Relationship Id="rId811" Type="http://schemas.openxmlformats.org/officeDocument/2006/relationships/footer" Target="footer401.xml"/><Relationship Id="rId1027" Type="http://schemas.openxmlformats.org/officeDocument/2006/relationships/footer" Target="footer509.xml"/><Relationship Id="rId1234" Type="http://schemas.openxmlformats.org/officeDocument/2006/relationships/image" Target="media/image3.jpeg"/><Relationship Id="rId243" Type="http://schemas.openxmlformats.org/officeDocument/2006/relationships/footer" Target="footer117.xml"/><Relationship Id="rId450" Type="http://schemas.openxmlformats.org/officeDocument/2006/relationships/header" Target="header221.xml"/><Relationship Id="rId688" Type="http://schemas.openxmlformats.org/officeDocument/2006/relationships/header" Target="header340.xml"/><Relationship Id="rId895" Type="http://schemas.openxmlformats.org/officeDocument/2006/relationships/footer" Target="footer443.xml"/><Relationship Id="rId909" Type="http://schemas.openxmlformats.org/officeDocument/2006/relationships/footer" Target="footer450.xml"/><Relationship Id="rId1080" Type="http://schemas.openxmlformats.org/officeDocument/2006/relationships/header" Target="header536.xml"/><Relationship Id="rId1301" Type="http://schemas.openxmlformats.org/officeDocument/2006/relationships/header" Target="header646.xml"/><Relationship Id="rId38" Type="http://schemas.openxmlformats.org/officeDocument/2006/relationships/header" Target="header15.xml"/><Relationship Id="rId103" Type="http://schemas.openxmlformats.org/officeDocument/2006/relationships/footer" Target="footer47.xml"/><Relationship Id="rId310" Type="http://schemas.openxmlformats.org/officeDocument/2006/relationships/header" Target="header151.xml"/><Relationship Id="rId548" Type="http://schemas.openxmlformats.org/officeDocument/2006/relationships/header" Target="header270.xml"/><Relationship Id="rId755" Type="http://schemas.openxmlformats.org/officeDocument/2006/relationships/footer" Target="footer373.xml"/><Relationship Id="rId962" Type="http://schemas.openxmlformats.org/officeDocument/2006/relationships/header" Target="header477.xml"/><Relationship Id="rId1178" Type="http://schemas.openxmlformats.org/officeDocument/2006/relationships/header" Target="header585.xml"/><Relationship Id="rId91" Type="http://schemas.openxmlformats.org/officeDocument/2006/relationships/footer" Target="footer41.xml"/><Relationship Id="rId187" Type="http://schemas.openxmlformats.org/officeDocument/2006/relationships/footer" Target="footer89.xml"/><Relationship Id="rId394" Type="http://schemas.openxmlformats.org/officeDocument/2006/relationships/header" Target="header193.xml"/><Relationship Id="rId408" Type="http://schemas.openxmlformats.org/officeDocument/2006/relationships/header" Target="header200.xml"/><Relationship Id="rId615" Type="http://schemas.openxmlformats.org/officeDocument/2006/relationships/footer" Target="footer303.xml"/><Relationship Id="rId822" Type="http://schemas.openxmlformats.org/officeDocument/2006/relationships/header" Target="header407.xml"/><Relationship Id="rId1038" Type="http://schemas.openxmlformats.org/officeDocument/2006/relationships/header" Target="header515.xml"/><Relationship Id="rId1245" Type="http://schemas.openxmlformats.org/officeDocument/2006/relationships/header" Target="header618.xml"/><Relationship Id="rId254" Type="http://schemas.openxmlformats.org/officeDocument/2006/relationships/header" Target="header123.xml"/><Relationship Id="rId699" Type="http://schemas.openxmlformats.org/officeDocument/2006/relationships/footer" Target="footer345.xml"/><Relationship Id="rId1091" Type="http://schemas.openxmlformats.org/officeDocument/2006/relationships/footer" Target="footer541.xml"/><Relationship Id="rId1105" Type="http://schemas.openxmlformats.org/officeDocument/2006/relationships/footer" Target="footer548.xml"/><Relationship Id="rId1312" Type="http://schemas.openxmlformats.org/officeDocument/2006/relationships/footer" Target="footer651.xml"/><Relationship Id="rId49" Type="http://schemas.openxmlformats.org/officeDocument/2006/relationships/footer" Target="footer20.xml"/><Relationship Id="rId114" Type="http://schemas.openxmlformats.org/officeDocument/2006/relationships/header" Target="header53.xml"/><Relationship Id="rId461" Type="http://schemas.openxmlformats.org/officeDocument/2006/relationships/footer" Target="footer226.xml"/><Relationship Id="rId559" Type="http://schemas.openxmlformats.org/officeDocument/2006/relationships/footer" Target="footer275.xml"/><Relationship Id="rId766" Type="http://schemas.openxmlformats.org/officeDocument/2006/relationships/header" Target="header379.xml"/><Relationship Id="rId1189" Type="http://schemas.openxmlformats.org/officeDocument/2006/relationships/footer" Target="footer590.xml"/><Relationship Id="rId198" Type="http://schemas.openxmlformats.org/officeDocument/2006/relationships/header" Target="header95.xml"/><Relationship Id="rId321" Type="http://schemas.openxmlformats.org/officeDocument/2006/relationships/footer" Target="footer156.xml"/><Relationship Id="rId419" Type="http://schemas.openxmlformats.org/officeDocument/2006/relationships/footer" Target="footer205.xml"/><Relationship Id="rId626" Type="http://schemas.openxmlformats.org/officeDocument/2006/relationships/header" Target="header309.xml"/><Relationship Id="rId973" Type="http://schemas.openxmlformats.org/officeDocument/2006/relationships/footer" Target="footer482.xml"/><Relationship Id="rId1049" Type="http://schemas.openxmlformats.org/officeDocument/2006/relationships/footer" Target="footer520.xml"/><Relationship Id="rId1256" Type="http://schemas.openxmlformats.org/officeDocument/2006/relationships/footer" Target="footer623.xml"/><Relationship Id="rId833" Type="http://schemas.openxmlformats.org/officeDocument/2006/relationships/footer" Target="footer412.xml"/><Relationship Id="rId1116" Type="http://schemas.openxmlformats.org/officeDocument/2006/relationships/header" Target="header554.xml"/><Relationship Id="rId265" Type="http://schemas.openxmlformats.org/officeDocument/2006/relationships/footer" Target="footer128.xml"/><Relationship Id="rId472" Type="http://schemas.openxmlformats.org/officeDocument/2006/relationships/header" Target="header232.xml"/><Relationship Id="rId900" Type="http://schemas.openxmlformats.org/officeDocument/2006/relationships/header" Target="header446.xml"/><Relationship Id="rId1323" Type="http://schemas.openxmlformats.org/officeDocument/2006/relationships/header" Target="header657.xml"/><Relationship Id="rId125" Type="http://schemas.openxmlformats.org/officeDocument/2006/relationships/footer" Target="footer58.xml"/><Relationship Id="rId332" Type="http://schemas.openxmlformats.org/officeDocument/2006/relationships/header" Target="header162.xml"/><Relationship Id="rId777" Type="http://schemas.openxmlformats.org/officeDocument/2006/relationships/footer" Target="footer384.xml"/><Relationship Id="rId984" Type="http://schemas.openxmlformats.org/officeDocument/2006/relationships/header" Target="header488.xml"/><Relationship Id="rId637" Type="http://schemas.openxmlformats.org/officeDocument/2006/relationships/footer" Target="footer314.xml"/><Relationship Id="rId844" Type="http://schemas.openxmlformats.org/officeDocument/2006/relationships/header" Target="header418.xml"/><Relationship Id="rId1267" Type="http://schemas.openxmlformats.org/officeDocument/2006/relationships/header" Target="header629.xml"/><Relationship Id="rId276" Type="http://schemas.openxmlformats.org/officeDocument/2006/relationships/header" Target="header134.xml"/><Relationship Id="rId483" Type="http://schemas.openxmlformats.org/officeDocument/2006/relationships/footer" Target="footer237.xml"/><Relationship Id="rId690" Type="http://schemas.openxmlformats.org/officeDocument/2006/relationships/header" Target="header341.xml"/><Relationship Id="rId704" Type="http://schemas.openxmlformats.org/officeDocument/2006/relationships/header" Target="header348.xml"/><Relationship Id="rId911" Type="http://schemas.openxmlformats.org/officeDocument/2006/relationships/footer" Target="footer451.xml"/><Relationship Id="rId1127" Type="http://schemas.openxmlformats.org/officeDocument/2006/relationships/footer" Target="footer559.xml"/><Relationship Id="rId1334" Type="http://schemas.openxmlformats.org/officeDocument/2006/relationships/footer" Target="footer662.xml"/><Relationship Id="rId40" Type="http://schemas.openxmlformats.org/officeDocument/2006/relationships/header" Target="header16.xml"/><Relationship Id="rId136" Type="http://schemas.openxmlformats.org/officeDocument/2006/relationships/header" Target="header64.xml"/><Relationship Id="rId343" Type="http://schemas.openxmlformats.org/officeDocument/2006/relationships/footer" Target="footer167.xml"/><Relationship Id="rId550" Type="http://schemas.openxmlformats.org/officeDocument/2006/relationships/header" Target="header271.xml"/><Relationship Id="rId788" Type="http://schemas.openxmlformats.org/officeDocument/2006/relationships/header" Target="header390.xml"/><Relationship Id="rId995" Type="http://schemas.openxmlformats.org/officeDocument/2006/relationships/footer" Target="footer493.xml"/><Relationship Id="rId1180" Type="http://schemas.openxmlformats.org/officeDocument/2006/relationships/header" Target="header586.xml"/><Relationship Id="rId203" Type="http://schemas.openxmlformats.org/officeDocument/2006/relationships/footer" Target="footer97.xml"/><Relationship Id="rId648" Type="http://schemas.openxmlformats.org/officeDocument/2006/relationships/header" Target="header320.xml"/><Relationship Id="rId855" Type="http://schemas.openxmlformats.org/officeDocument/2006/relationships/footer" Target="footer423.xml"/><Relationship Id="rId1040" Type="http://schemas.openxmlformats.org/officeDocument/2006/relationships/header" Target="header516.xml"/><Relationship Id="rId1278" Type="http://schemas.openxmlformats.org/officeDocument/2006/relationships/footer" Target="footer634.xml"/><Relationship Id="rId287" Type="http://schemas.openxmlformats.org/officeDocument/2006/relationships/footer" Target="footer139.xml"/><Relationship Id="rId410" Type="http://schemas.openxmlformats.org/officeDocument/2006/relationships/header" Target="header201.xml"/><Relationship Id="rId494" Type="http://schemas.openxmlformats.org/officeDocument/2006/relationships/header" Target="header243.xml"/><Relationship Id="rId508" Type="http://schemas.openxmlformats.org/officeDocument/2006/relationships/header" Target="header250.xml"/><Relationship Id="rId715" Type="http://schemas.openxmlformats.org/officeDocument/2006/relationships/footer" Target="footer353.xml"/><Relationship Id="rId922" Type="http://schemas.openxmlformats.org/officeDocument/2006/relationships/header" Target="header457.xml"/><Relationship Id="rId1138" Type="http://schemas.openxmlformats.org/officeDocument/2006/relationships/header" Target="header565.xml"/><Relationship Id="rId1345" Type="http://schemas.openxmlformats.org/officeDocument/2006/relationships/header" Target="header668.xml"/><Relationship Id="rId147" Type="http://schemas.openxmlformats.org/officeDocument/2006/relationships/footer" Target="footer69.xml"/><Relationship Id="rId354" Type="http://schemas.openxmlformats.org/officeDocument/2006/relationships/header" Target="header173.xml"/><Relationship Id="rId799" Type="http://schemas.openxmlformats.org/officeDocument/2006/relationships/footer" Target="footer395.xml"/><Relationship Id="rId1191" Type="http://schemas.openxmlformats.org/officeDocument/2006/relationships/footer" Target="footer591.xml"/><Relationship Id="rId1205" Type="http://schemas.openxmlformats.org/officeDocument/2006/relationships/footer" Target="footer598.xml"/><Relationship Id="rId51" Type="http://schemas.openxmlformats.org/officeDocument/2006/relationships/footer" Target="footer21.xml"/><Relationship Id="rId561" Type="http://schemas.openxmlformats.org/officeDocument/2006/relationships/footer" Target="footer276.xml"/><Relationship Id="rId659" Type="http://schemas.openxmlformats.org/officeDocument/2006/relationships/footer" Target="footer325.xml"/><Relationship Id="rId866" Type="http://schemas.openxmlformats.org/officeDocument/2006/relationships/header" Target="header429.xml"/><Relationship Id="rId1289" Type="http://schemas.openxmlformats.org/officeDocument/2006/relationships/header" Target="header640.xml"/><Relationship Id="rId214" Type="http://schemas.openxmlformats.org/officeDocument/2006/relationships/header" Target="header103.xml"/><Relationship Id="rId298" Type="http://schemas.openxmlformats.org/officeDocument/2006/relationships/header" Target="header145.xml"/><Relationship Id="rId421" Type="http://schemas.openxmlformats.org/officeDocument/2006/relationships/footer" Target="footer206.xml"/><Relationship Id="rId519" Type="http://schemas.openxmlformats.org/officeDocument/2006/relationships/footer" Target="footer255.xml"/><Relationship Id="rId1051" Type="http://schemas.openxmlformats.org/officeDocument/2006/relationships/footer" Target="footer521.xml"/><Relationship Id="rId1149" Type="http://schemas.openxmlformats.org/officeDocument/2006/relationships/footer" Target="footer570.xml"/><Relationship Id="rId1356" Type="http://schemas.openxmlformats.org/officeDocument/2006/relationships/footer" Target="footer673.xml"/><Relationship Id="rId158" Type="http://schemas.openxmlformats.org/officeDocument/2006/relationships/header" Target="header75.xml"/><Relationship Id="rId726" Type="http://schemas.openxmlformats.org/officeDocument/2006/relationships/header" Target="header359.xml"/><Relationship Id="rId933" Type="http://schemas.openxmlformats.org/officeDocument/2006/relationships/footer" Target="footer462.xml"/><Relationship Id="rId1009" Type="http://schemas.openxmlformats.org/officeDocument/2006/relationships/footer" Target="footer500.xml"/><Relationship Id="rId62" Type="http://schemas.openxmlformats.org/officeDocument/2006/relationships/header" Target="header27.xml"/><Relationship Id="rId365" Type="http://schemas.openxmlformats.org/officeDocument/2006/relationships/footer" Target="footer178.xml"/><Relationship Id="rId572" Type="http://schemas.openxmlformats.org/officeDocument/2006/relationships/header" Target="header282.xml"/><Relationship Id="rId1216" Type="http://schemas.openxmlformats.org/officeDocument/2006/relationships/header" Target="header604.xml"/><Relationship Id="rId225" Type="http://schemas.openxmlformats.org/officeDocument/2006/relationships/footer" Target="footer108.xml"/><Relationship Id="rId432" Type="http://schemas.openxmlformats.org/officeDocument/2006/relationships/header" Target="header212.xml"/><Relationship Id="rId877" Type="http://schemas.openxmlformats.org/officeDocument/2006/relationships/footer" Target="footer434.xml"/><Relationship Id="rId1062" Type="http://schemas.openxmlformats.org/officeDocument/2006/relationships/header" Target="header527.xml"/><Relationship Id="rId737" Type="http://schemas.openxmlformats.org/officeDocument/2006/relationships/footer" Target="footer364.xml"/><Relationship Id="rId944" Type="http://schemas.openxmlformats.org/officeDocument/2006/relationships/header" Target="header468.xml"/><Relationship Id="rId73" Type="http://schemas.openxmlformats.org/officeDocument/2006/relationships/footer" Target="footer32.xml"/><Relationship Id="rId169" Type="http://schemas.openxmlformats.org/officeDocument/2006/relationships/footer" Target="footer80.xml"/><Relationship Id="rId376" Type="http://schemas.openxmlformats.org/officeDocument/2006/relationships/header" Target="header184.xml"/><Relationship Id="rId583" Type="http://schemas.openxmlformats.org/officeDocument/2006/relationships/footer" Target="footer287.xml"/><Relationship Id="rId790" Type="http://schemas.openxmlformats.org/officeDocument/2006/relationships/header" Target="header391.xml"/><Relationship Id="rId804" Type="http://schemas.openxmlformats.org/officeDocument/2006/relationships/header" Target="header398.xml"/><Relationship Id="rId1227" Type="http://schemas.openxmlformats.org/officeDocument/2006/relationships/footer" Target="footer609.xml"/><Relationship Id="rId4" Type="http://schemas.openxmlformats.org/officeDocument/2006/relationships/settings" Target="settings.xml"/><Relationship Id="rId236" Type="http://schemas.openxmlformats.org/officeDocument/2006/relationships/header" Target="header114.xml"/><Relationship Id="rId443" Type="http://schemas.openxmlformats.org/officeDocument/2006/relationships/footer" Target="footer217.xml"/><Relationship Id="rId650" Type="http://schemas.openxmlformats.org/officeDocument/2006/relationships/header" Target="header321.xml"/><Relationship Id="rId888" Type="http://schemas.openxmlformats.org/officeDocument/2006/relationships/header" Target="header440.xml"/><Relationship Id="rId1073" Type="http://schemas.openxmlformats.org/officeDocument/2006/relationships/footer" Target="footer532.xml"/><Relationship Id="rId1280" Type="http://schemas.openxmlformats.org/officeDocument/2006/relationships/footer" Target="footer635.xml"/><Relationship Id="rId303" Type="http://schemas.openxmlformats.org/officeDocument/2006/relationships/footer" Target="footer147.xml"/><Relationship Id="rId748" Type="http://schemas.openxmlformats.org/officeDocument/2006/relationships/header" Target="header370.xml"/><Relationship Id="rId955" Type="http://schemas.openxmlformats.org/officeDocument/2006/relationships/footer" Target="footer473.xml"/><Relationship Id="rId1140" Type="http://schemas.openxmlformats.org/officeDocument/2006/relationships/header" Target="header566.xml"/><Relationship Id="rId84" Type="http://schemas.openxmlformats.org/officeDocument/2006/relationships/header" Target="header38.xml"/><Relationship Id="rId387" Type="http://schemas.openxmlformats.org/officeDocument/2006/relationships/footer" Target="footer189.xml"/><Relationship Id="rId510" Type="http://schemas.openxmlformats.org/officeDocument/2006/relationships/header" Target="header251.xml"/><Relationship Id="rId594" Type="http://schemas.openxmlformats.org/officeDocument/2006/relationships/header" Target="header293.xml"/><Relationship Id="rId608" Type="http://schemas.openxmlformats.org/officeDocument/2006/relationships/header" Target="header300.xml"/><Relationship Id="rId815" Type="http://schemas.openxmlformats.org/officeDocument/2006/relationships/footer" Target="footer403.xml"/><Relationship Id="rId1238" Type="http://schemas.openxmlformats.org/officeDocument/2006/relationships/footer" Target="footer614.xml"/><Relationship Id="rId247" Type="http://schemas.openxmlformats.org/officeDocument/2006/relationships/footer" Target="footer119.xml"/><Relationship Id="rId899" Type="http://schemas.openxmlformats.org/officeDocument/2006/relationships/footer" Target="footer445.xml"/><Relationship Id="rId1000" Type="http://schemas.openxmlformats.org/officeDocument/2006/relationships/header" Target="header496.xml"/><Relationship Id="rId1084" Type="http://schemas.openxmlformats.org/officeDocument/2006/relationships/header" Target="header538.xml"/><Relationship Id="rId1305" Type="http://schemas.openxmlformats.org/officeDocument/2006/relationships/header" Target="header648.xml"/><Relationship Id="rId107" Type="http://schemas.openxmlformats.org/officeDocument/2006/relationships/footer" Target="footer49.xml"/><Relationship Id="rId454" Type="http://schemas.openxmlformats.org/officeDocument/2006/relationships/header" Target="header223.xml"/><Relationship Id="rId661" Type="http://schemas.openxmlformats.org/officeDocument/2006/relationships/footer" Target="footer326.xml"/><Relationship Id="rId759" Type="http://schemas.openxmlformats.org/officeDocument/2006/relationships/footer" Target="footer375.xml"/><Relationship Id="rId966" Type="http://schemas.openxmlformats.org/officeDocument/2006/relationships/header" Target="header479.xml"/><Relationship Id="rId1291" Type="http://schemas.openxmlformats.org/officeDocument/2006/relationships/header" Target="header641.xml"/><Relationship Id="rId11" Type="http://schemas.openxmlformats.org/officeDocument/2006/relationships/header" Target="header2.xml"/><Relationship Id="rId314" Type="http://schemas.openxmlformats.org/officeDocument/2006/relationships/header" Target="header153.xml"/><Relationship Id="rId398" Type="http://schemas.openxmlformats.org/officeDocument/2006/relationships/header" Target="header195.xml"/><Relationship Id="rId521" Type="http://schemas.openxmlformats.org/officeDocument/2006/relationships/footer" Target="footer256.xml"/><Relationship Id="rId619" Type="http://schemas.openxmlformats.org/officeDocument/2006/relationships/footer" Target="footer305.xml"/><Relationship Id="rId1151" Type="http://schemas.openxmlformats.org/officeDocument/2006/relationships/footer" Target="footer571.xml"/><Relationship Id="rId1249" Type="http://schemas.openxmlformats.org/officeDocument/2006/relationships/header" Target="header620.xml"/><Relationship Id="rId95" Type="http://schemas.openxmlformats.org/officeDocument/2006/relationships/footer" Target="footer43.xml"/><Relationship Id="rId160" Type="http://schemas.openxmlformats.org/officeDocument/2006/relationships/header" Target="header76.xml"/><Relationship Id="rId826" Type="http://schemas.openxmlformats.org/officeDocument/2006/relationships/header" Target="header409.xml"/><Relationship Id="rId1011" Type="http://schemas.openxmlformats.org/officeDocument/2006/relationships/footer" Target="footer501.xml"/><Relationship Id="rId1109" Type="http://schemas.openxmlformats.org/officeDocument/2006/relationships/footer" Target="footer550.xml"/><Relationship Id="rId258" Type="http://schemas.openxmlformats.org/officeDocument/2006/relationships/header" Target="header125.xml"/><Relationship Id="rId465" Type="http://schemas.openxmlformats.org/officeDocument/2006/relationships/footer" Target="footer228.xml"/><Relationship Id="rId672" Type="http://schemas.openxmlformats.org/officeDocument/2006/relationships/header" Target="header332.xml"/><Relationship Id="rId1095" Type="http://schemas.openxmlformats.org/officeDocument/2006/relationships/footer" Target="footer543.xml"/><Relationship Id="rId1316" Type="http://schemas.openxmlformats.org/officeDocument/2006/relationships/footer" Target="footer653.xml"/><Relationship Id="rId22" Type="http://schemas.openxmlformats.org/officeDocument/2006/relationships/footer" Target="footer7.xml"/><Relationship Id="rId118" Type="http://schemas.openxmlformats.org/officeDocument/2006/relationships/header" Target="header55.xml"/><Relationship Id="rId325" Type="http://schemas.openxmlformats.org/officeDocument/2006/relationships/footer" Target="footer158.xml"/><Relationship Id="rId532" Type="http://schemas.openxmlformats.org/officeDocument/2006/relationships/header" Target="header262.xml"/><Relationship Id="rId977" Type="http://schemas.openxmlformats.org/officeDocument/2006/relationships/footer" Target="footer484.xml"/><Relationship Id="rId1162" Type="http://schemas.openxmlformats.org/officeDocument/2006/relationships/header" Target="header577.xml"/><Relationship Id="rId171" Type="http://schemas.openxmlformats.org/officeDocument/2006/relationships/footer" Target="footer81.xml"/><Relationship Id="rId837" Type="http://schemas.openxmlformats.org/officeDocument/2006/relationships/footer" Target="footer414.xml"/><Relationship Id="rId1022" Type="http://schemas.openxmlformats.org/officeDocument/2006/relationships/header" Target="header507.xml"/><Relationship Id="rId269" Type="http://schemas.openxmlformats.org/officeDocument/2006/relationships/footer" Target="footer130.xml"/><Relationship Id="rId476" Type="http://schemas.openxmlformats.org/officeDocument/2006/relationships/header" Target="header234.xml"/><Relationship Id="rId683" Type="http://schemas.openxmlformats.org/officeDocument/2006/relationships/footer" Target="footer337.xml"/><Relationship Id="rId890" Type="http://schemas.openxmlformats.org/officeDocument/2006/relationships/header" Target="header441.xml"/><Relationship Id="rId904" Type="http://schemas.openxmlformats.org/officeDocument/2006/relationships/header" Target="header448.xml"/><Relationship Id="rId1327" Type="http://schemas.openxmlformats.org/officeDocument/2006/relationships/header" Target="header659.xml"/><Relationship Id="rId33" Type="http://schemas.openxmlformats.org/officeDocument/2006/relationships/header" Target="header13.xml"/><Relationship Id="rId129" Type="http://schemas.openxmlformats.org/officeDocument/2006/relationships/footer" Target="footer60.xml"/><Relationship Id="rId336" Type="http://schemas.openxmlformats.org/officeDocument/2006/relationships/header" Target="header164.xml"/><Relationship Id="rId543" Type="http://schemas.openxmlformats.org/officeDocument/2006/relationships/footer" Target="footer267.xml"/><Relationship Id="rId988" Type="http://schemas.openxmlformats.org/officeDocument/2006/relationships/header" Target="header490.xml"/><Relationship Id="rId1173" Type="http://schemas.openxmlformats.org/officeDocument/2006/relationships/footer" Target="footer582.xml"/><Relationship Id="rId182" Type="http://schemas.openxmlformats.org/officeDocument/2006/relationships/header" Target="header87.xml"/><Relationship Id="rId403" Type="http://schemas.openxmlformats.org/officeDocument/2006/relationships/footer" Target="footer197.xml"/><Relationship Id="rId750" Type="http://schemas.openxmlformats.org/officeDocument/2006/relationships/header" Target="header371.xml"/><Relationship Id="rId848" Type="http://schemas.openxmlformats.org/officeDocument/2006/relationships/header" Target="header420.xml"/><Relationship Id="rId1033" Type="http://schemas.openxmlformats.org/officeDocument/2006/relationships/footer" Target="footer512.xml"/><Relationship Id="rId487" Type="http://schemas.openxmlformats.org/officeDocument/2006/relationships/footer" Target="footer239.xml"/><Relationship Id="rId610" Type="http://schemas.openxmlformats.org/officeDocument/2006/relationships/header" Target="header301.xml"/><Relationship Id="rId694" Type="http://schemas.openxmlformats.org/officeDocument/2006/relationships/header" Target="header343.xml"/><Relationship Id="rId708" Type="http://schemas.openxmlformats.org/officeDocument/2006/relationships/header" Target="header350.xml"/><Relationship Id="rId915" Type="http://schemas.openxmlformats.org/officeDocument/2006/relationships/footer" Target="footer453.xml"/><Relationship Id="rId1240" Type="http://schemas.openxmlformats.org/officeDocument/2006/relationships/footer" Target="footer615.xml"/><Relationship Id="rId1338" Type="http://schemas.openxmlformats.org/officeDocument/2006/relationships/footer" Target="footer664.xml"/><Relationship Id="rId347" Type="http://schemas.openxmlformats.org/officeDocument/2006/relationships/footer" Target="footer169.xml"/><Relationship Id="rId999" Type="http://schemas.openxmlformats.org/officeDocument/2006/relationships/footer" Target="footer495.xml"/><Relationship Id="rId1100" Type="http://schemas.openxmlformats.org/officeDocument/2006/relationships/header" Target="header546.xml"/><Relationship Id="rId1184" Type="http://schemas.openxmlformats.org/officeDocument/2006/relationships/header" Target="header588.xml"/><Relationship Id="rId44" Type="http://schemas.openxmlformats.org/officeDocument/2006/relationships/header" Target="header18.xml"/><Relationship Id="rId554" Type="http://schemas.openxmlformats.org/officeDocument/2006/relationships/header" Target="header273.xml"/><Relationship Id="rId761" Type="http://schemas.openxmlformats.org/officeDocument/2006/relationships/footer" Target="footer376.xml"/><Relationship Id="rId859" Type="http://schemas.openxmlformats.org/officeDocument/2006/relationships/footer" Target="footer425.xml"/><Relationship Id="rId193" Type="http://schemas.openxmlformats.org/officeDocument/2006/relationships/footer" Target="footer92.xml"/><Relationship Id="rId207" Type="http://schemas.openxmlformats.org/officeDocument/2006/relationships/footer" Target="footer99.xml"/><Relationship Id="rId414" Type="http://schemas.openxmlformats.org/officeDocument/2006/relationships/header" Target="header203.xml"/><Relationship Id="rId498" Type="http://schemas.openxmlformats.org/officeDocument/2006/relationships/header" Target="header245.xml"/><Relationship Id="rId621" Type="http://schemas.openxmlformats.org/officeDocument/2006/relationships/footer" Target="footer306.xml"/><Relationship Id="rId1044" Type="http://schemas.openxmlformats.org/officeDocument/2006/relationships/header" Target="header518.xml"/><Relationship Id="rId1251" Type="http://schemas.openxmlformats.org/officeDocument/2006/relationships/header" Target="header621.xml"/><Relationship Id="rId1349" Type="http://schemas.openxmlformats.org/officeDocument/2006/relationships/header" Target="header670.xml"/><Relationship Id="rId260" Type="http://schemas.openxmlformats.org/officeDocument/2006/relationships/header" Target="header126.xml"/><Relationship Id="rId719" Type="http://schemas.openxmlformats.org/officeDocument/2006/relationships/footer" Target="footer355.xml"/><Relationship Id="rId926" Type="http://schemas.openxmlformats.org/officeDocument/2006/relationships/header" Target="header459.xml"/><Relationship Id="rId1111" Type="http://schemas.openxmlformats.org/officeDocument/2006/relationships/footer" Target="footer551.xml"/><Relationship Id="rId55" Type="http://schemas.openxmlformats.org/officeDocument/2006/relationships/footer" Target="footer23.xml"/><Relationship Id="rId120" Type="http://schemas.openxmlformats.org/officeDocument/2006/relationships/header" Target="header56.xml"/><Relationship Id="rId358" Type="http://schemas.openxmlformats.org/officeDocument/2006/relationships/header" Target="header175.xml"/><Relationship Id="rId565" Type="http://schemas.openxmlformats.org/officeDocument/2006/relationships/footer" Target="footer278.xml"/><Relationship Id="rId772" Type="http://schemas.openxmlformats.org/officeDocument/2006/relationships/header" Target="header382.xml"/><Relationship Id="rId1195" Type="http://schemas.openxmlformats.org/officeDocument/2006/relationships/footer" Target="footer593.xml"/><Relationship Id="rId1209" Type="http://schemas.openxmlformats.org/officeDocument/2006/relationships/footer" Target="footer600.xml"/><Relationship Id="rId218" Type="http://schemas.openxmlformats.org/officeDocument/2006/relationships/header" Target="header105.xml"/><Relationship Id="rId425" Type="http://schemas.openxmlformats.org/officeDocument/2006/relationships/footer" Target="footer208.xml"/><Relationship Id="rId632" Type="http://schemas.openxmlformats.org/officeDocument/2006/relationships/header" Target="header312.xml"/><Relationship Id="rId1055" Type="http://schemas.openxmlformats.org/officeDocument/2006/relationships/footer" Target="footer523.xml"/><Relationship Id="rId1262" Type="http://schemas.openxmlformats.org/officeDocument/2006/relationships/footer" Target="footer626.xml"/><Relationship Id="rId271" Type="http://schemas.openxmlformats.org/officeDocument/2006/relationships/footer" Target="footer131.xml"/><Relationship Id="rId937" Type="http://schemas.openxmlformats.org/officeDocument/2006/relationships/footer" Target="footer464.xml"/><Relationship Id="rId1122" Type="http://schemas.openxmlformats.org/officeDocument/2006/relationships/header" Target="header557.xml"/><Relationship Id="rId66" Type="http://schemas.openxmlformats.org/officeDocument/2006/relationships/header" Target="header29.xml"/><Relationship Id="rId131" Type="http://schemas.openxmlformats.org/officeDocument/2006/relationships/footer" Target="footer61.xml"/><Relationship Id="rId369" Type="http://schemas.openxmlformats.org/officeDocument/2006/relationships/footer" Target="footer180.xml"/><Relationship Id="rId576" Type="http://schemas.openxmlformats.org/officeDocument/2006/relationships/header" Target="header284.xml"/><Relationship Id="rId783" Type="http://schemas.openxmlformats.org/officeDocument/2006/relationships/footer" Target="footer387.xml"/><Relationship Id="rId990" Type="http://schemas.openxmlformats.org/officeDocument/2006/relationships/header" Target="header491.xml"/><Relationship Id="rId229" Type="http://schemas.openxmlformats.org/officeDocument/2006/relationships/footer" Target="footer110.xml"/><Relationship Id="rId436" Type="http://schemas.openxmlformats.org/officeDocument/2006/relationships/header" Target="header214.xml"/><Relationship Id="rId643" Type="http://schemas.openxmlformats.org/officeDocument/2006/relationships/footer" Target="footer317.xml"/><Relationship Id="rId1066" Type="http://schemas.openxmlformats.org/officeDocument/2006/relationships/header" Target="header529.xml"/><Relationship Id="rId1273" Type="http://schemas.openxmlformats.org/officeDocument/2006/relationships/header" Target="header632.xml"/><Relationship Id="rId850" Type="http://schemas.openxmlformats.org/officeDocument/2006/relationships/header" Target="header421.xml"/><Relationship Id="rId948" Type="http://schemas.openxmlformats.org/officeDocument/2006/relationships/header" Target="header470.xml"/><Relationship Id="rId1133" Type="http://schemas.openxmlformats.org/officeDocument/2006/relationships/footer" Target="footer562.xml"/><Relationship Id="rId77" Type="http://schemas.openxmlformats.org/officeDocument/2006/relationships/footer" Target="footer34.xml"/><Relationship Id="rId282" Type="http://schemas.openxmlformats.org/officeDocument/2006/relationships/header" Target="header137.xml"/><Relationship Id="rId503" Type="http://schemas.openxmlformats.org/officeDocument/2006/relationships/footer" Target="footer247.xml"/><Relationship Id="rId587" Type="http://schemas.openxmlformats.org/officeDocument/2006/relationships/footer" Target="footer289.xml"/><Relationship Id="rId710" Type="http://schemas.openxmlformats.org/officeDocument/2006/relationships/header" Target="header351.xml"/><Relationship Id="rId808" Type="http://schemas.openxmlformats.org/officeDocument/2006/relationships/header" Target="header400.xml"/><Relationship Id="rId1340" Type="http://schemas.openxmlformats.org/officeDocument/2006/relationships/footer" Target="footer665.xml"/><Relationship Id="rId8" Type="http://schemas.openxmlformats.org/officeDocument/2006/relationships/header" Target="header1.xml"/><Relationship Id="rId142" Type="http://schemas.openxmlformats.org/officeDocument/2006/relationships/header" Target="header67.xml"/><Relationship Id="rId447" Type="http://schemas.openxmlformats.org/officeDocument/2006/relationships/footer" Target="footer219.xml"/><Relationship Id="rId794" Type="http://schemas.openxmlformats.org/officeDocument/2006/relationships/header" Target="header393.xml"/><Relationship Id="rId1077" Type="http://schemas.openxmlformats.org/officeDocument/2006/relationships/footer" Target="footer534.xml"/><Relationship Id="rId1200" Type="http://schemas.openxmlformats.org/officeDocument/2006/relationships/header" Target="header596.xml"/><Relationship Id="rId654" Type="http://schemas.openxmlformats.org/officeDocument/2006/relationships/header" Target="header323.xml"/><Relationship Id="rId861" Type="http://schemas.openxmlformats.org/officeDocument/2006/relationships/footer" Target="footer426.xml"/><Relationship Id="rId959" Type="http://schemas.openxmlformats.org/officeDocument/2006/relationships/footer" Target="footer475.xml"/><Relationship Id="rId1284" Type="http://schemas.openxmlformats.org/officeDocument/2006/relationships/footer" Target="footer637.xml"/><Relationship Id="rId293" Type="http://schemas.openxmlformats.org/officeDocument/2006/relationships/footer" Target="footer142.xml"/><Relationship Id="rId307" Type="http://schemas.openxmlformats.org/officeDocument/2006/relationships/footer" Target="footer149.xml"/><Relationship Id="rId514" Type="http://schemas.openxmlformats.org/officeDocument/2006/relationships/header" Target="header253.xml"/><Relationship Id="rId721" Type="http://schemas.openxmlformats.org/officeDocument/2006/relationships/footer" Target="footer356.xml"/><Relationship Id="rId1144" Type="http://schemas.openxmlformats.org/officeDocument/2006/relationships/header" Target="header568.xml"/><Relationship Id="rId1351" Type="http://schemas.openxmlformats.org/officeDocument/2006/relationships/header" Target="header671.xml"/><Relationship Id="rId88" Type="http://schemas.openxmlformats.org/officeDocument/2006/relationships/header" Target="header40.xml"/><Relationship Id="rId153" Type="http://schemas.openxmlformats.org/officeDocument/2006/relationships/footer" Target="footer72.xml"/><Relationship Id="rId360" Type="http://schemas.openxmlformats.org/officeDocument/2006/relationships/header" Target="header176.xml"/><Relationship Id="rId598" Type="http://schemas.openxmlformats.org/officeDocument/2006/relationships/header" Target="header295.xml"/><Relationship Id="rId819" Type="http://schemas.openxmlformats.org/officeDocument/2006/relationships/footer" Target="footer405.xml"/><Relationship Id="rId1004" Type="http://schemas.openxmlformats.org/officeDocument/2006/relationships/header" Target="header498.xml"/><Relationship Id="rId1211" Type="http://schemas.openxmlformats.org/officeDocument/2006/relationships/footer" Target="footer601.xml"/><Relationship Id="rId220" Type="http://schemas.openxmlformats.org/officeDocument/2006/relationships/header" Target="header106.xml"/><Relationship Id="rId458" Type="http://schemas.openxmlformats.org/officeDocument/2006/relationships/header" Target="header225.xml"/><Relationship Id="rId665" Type="http://schemas.openxmlformats.org/officeDocument/2006/relationships/footer" Target="footer328.xml"/><Relationship Id="rId872" Type="http://schemas.openxmlformats.org/officeDocument/2006/relationships/header" Target="header432.xml"/><Relationship Id="rId1088" Type="http://schemas.openxmlformats.org/officeDocument/2006/relationships/header" Target="header540.xml"/><Relationship Id="rId1295" Type="http://schemas.openxmlformats.org/officeDocument/2006/relationships/header" Target="header643.xml"/><Relationship Id="rId1309" Type="http://schemas.openxmlformats.org/officeDocument/2006/relationships/header" Target="header650.xml"/><Relationship Id="rId15" Type="http://schemas.openxmlformats.org/officeDocument/2006/relationships/header" Target="header4.xml"/><Relationship Id="rId318" Type="http://schemas.openxmlformats.org/officeDocument/2006/relationships/header" Target="header155.xml"/><Relationship Id="rId525" Type="http://schemas.openxmlformats.org/officeDocument/2006/relationships/footer" Target="footer258.xml"/><Relationship Id="rId732" Type="http://schemas.openxmlformats.org/officeDocument/2006/relationships/header" Target="header362.xml"/><Relationship Id="rId1155" Type="http://schemas.openxmlformats.org/officeDocument/2006/relationships/footer" Target="footer573.xml"/><Relationship Id="rId99" Type="http://schemas.openxmlformats.org/officeDocument/2006/relationships/footer" Target="footer45.xml"/><Relationship Id="rId164" Type="http://schemas.openxmlformats.org/officeDocument/2006/relationships/header" Target="header78.xml"/><Relationship Id="rId371" Type="http://schemas.openxmlformats.org/officeDocument/2006/relationships/footer" Target="footer181.xml"/><Relationship Id="rId1015" Type="http://schemas.openxmlformats.org/officeDocument/2006/relationships/footer" Target="footer503.xml"/><Relationship Id="rId1222" Type="http://schemas.openxmlformats.org/officeDocument/2006/relationships/header" Target="header607.xml"/><Relationship Id="rId469" Type="http://schemas.openxmlformats.org/officeDocument/2006/relationships/footer" Target="footer230.xml"/><Relationship Id="rId676" Type="http://schemas.openxmlformats.org/officeDocument/2006/relationships/header" Target="header334.xml"/><Relationship Id="rId883" Type="http://schemas.openxmlformats.org/officeDocument/2006/relationships/footer" Target="footer437.xml"/><Relationship Id="rId1099" Type="http://schemas.openxmlformats.org/officeDocument/2006/relationships/footer" Target="footer545.xml"/><Relationship Id="rId26" Type="http://schemas.openxmlformats.org/officeDocument/2006/relationships/footer" Target="footer9.xml"/><Relationship Id="rId231" Type="http://schemas.openxmlformats.org/officeDocument/2006/relationships/footer" Target="footer111.xml"/><Relationship Id="rId329" Type="http://schemas.openxmlformats.org/officeDocument/2006/relationships/footer" Target="footer160.xml"/><Relationship Id="rId536" Type="http://schemas.openxmlformats.org/officeDocument/2006/relationships/header" Target="header264.xml"/><Relationship Id="rId1166" Type="http://schemas.openxmlformats.org/officeDocument/2006/relationships/header" Target="header579.xml"/><Relationship Id="rId175" Type="http://schemas.openxmlformats.org/officeDocument/2006/relationships/footer" Target="footer83.xml"/><Relationship Id="rId743" Type="http://schemas.openxmlformats.org/officeDocument/2006/relationships/footer" Target="footer367.xml"/><Relationship Id="rId950" Type="http://schemas.openxmlformats.org/officeDocument/2006/relationships/header" Target="header471.xml"/><Relationship Id="rId1026" Type="http://schemas.openxmlformats.org/officeDocument/2006/relationships/header" Target="header509.xml"/><Relationship Id="rId382" Type="http://schemas.openxmlformats.org/officeDocument/2006/relationships/header" Target="header187.xml"/><Relationship Id="rId603" Type="http://schemas.openxmlformats.org/officeDocument/2006/relationships/footer" Target="footer297.xml"/><Relationship Id="rId687" Type="http://schemas.openxmlformats.org/officeDocument/2006/relationships/footer" Target="footer339.xml"/><Relationship Id="rId810" Type="http://schemas.openxmlformats.org/officeDocument/2006/relationships/header" Target="header401.xml"/><Relationship Id="rId908" Type="http://schemas.openxmlformats.org/officeDocument/2006/relationships/header" Target="header450.xml"/><Relationship Id="rId1233" Type="http://schemas.openxmlformats.org/officeDocument/2006/relationships/footer" Target="footer612.xml"/><Relationship Id="rId242" Type="http://schemas.openxmlformats.org/officeDocument/2006/relationships/header" Target="header117.xml"/><Relationship Id="rId894" Type="http://schemas.openxmlformats.org/officeDocument/2006/relationships/header" Target="header443.xml"/><Relationship Id="rId1177" Type="http://schemas.openxmlformats.org/officeDocument/2006/relationships/footer" Target="footer584.xml"/><Relationship Id="rId1300" Type="http://schemas.openxmlformats.org/officeDocument/2006/relationships/footer" Target="footer645.xml"/><Relationship Id="rId37" Type="http://schemas.openxmlformats.org/officeDocument/2006/relationships/footer" Target="footer14.xml"/><Relationship Id="rId102" Type="http://schemas.openxmlformats.org/officeDocument/2006/relationships/header" Target="header47.xml"/><Relationship Id="rId547" Type="http://schemas.openxmlformats.org/officeDocument/2006/relationships/footer" Target="footer269.xml"/><Relationship Id="rId754" Type="http://schemas.openxmlformats.org/officeDocument/2006/relationships/header" Target="header373.xml"/><Relationship Id="rId961" Type="http://schemas.openxmlformats.org/officeDocument/2006/relationships/footer" Target="footer476.xml"/><Relationship Id="rId90" Type="http://schemas.openxmlformats.org/officeDocument/2006/relationships/header" Target="header41.xml"/><Relationship Id="rId186" Type="http://schemas.openxmlformats.org/officeDocument/2006/relationships/header" Target="header89.xml"/><Relationship Id="rId393" Type="http://schemas.openxmlformats.org/officeDocument/2006/relationships/footer" Target="footer192.xml"/><Relationship Id="rId407" Type="http://schemas.openxmlformats.org/officeDocument/2006/relationships/footer" Target="footer199.xml"/><Relationship Id="rId614" Type="http://schemas.openxmlformats.org/officeDocument/2006/relationships/header" Target="header303.xml"/><Relationship Id="rId821" Type="http://schemas.openxmlformats.org/officeDocument/2006/relationships/footer" Target="footer406.xml"/><Relationship Id="rId1037" Type="http://schemas.openxmlformats.org/officeDocument/2006/relationships/footer" Target="footer514.xml"/><Relationship Id="rId1244" Type="http://schemas.openxmlformats.org/officeDocument/2006/relationships/footer" Target="footer617.xml"/><Relationship Id="rId253" Type="http://schemas.openxmlformats.org/officeDocument/2006/relationships/footer" Target="footer122.xml"/><Relationship Id="rId460" Type="http://schemas.openxmlformats.org/officeDocument/2006/relationships/header" Target="header226.xml"/><Relationship Id="rId698" Type="http://schemas.openxmlformats.org/officeDocument/2006/relationships/header" Target="header345.xml"/><Relationship Id="rId919" Type="http://schemas.openxmlformats.org/officeDocument/2006/relationships/footer" Target="footer455.xml"/><Relationship Id="rId1090" Type="http://schemas.openxmlformats.org/officeDocument/2006/relationships/header" Target="header541.xml"/><Relationship Id="rId1104" Type="http://schemas.openxmlformats.org/officeDocument/2006/relationships/header" Target="header548.xml"/><Relationship Id="rId1311" Type="http://schemas.openxmlformats.org/officeDocument/2006/relationships/header" Target="header651.xml"/><Relationship Id="rId48" Type="http://schemas.openxmlformats.org/officeDocument/2006/relationships/header" Target="header20.xml"/><Relationship Id="rId113" Type="http://schemas.openxmlformats.org/officeDocument/2006/relationships/footer" Target="footer52.xml"/><Relationship Id="rId320" Type="http://schemas.openxmlformats.org/officeDocument/2006/relationships/header" Target="header156.xml"/><Relationship Id="rId558" Type="http://schemas.openxmlformats.org/officeDocument/2006/relationships/header" Target="header275.xml"/><Relationship Id="rId765" Type="http://schemas.openxmlformats.org/officeDocument/2006/relationships/footer" Target="footer378.xml"/><Relationship Id="rId972" Type="http://schemas.openxmlformats.org/officeDocument/2006/relationships/header" Target="header482.xml"/><Relationship Id="rId1188" Type="http://schemas.openxmlformats.org/officeDocument/2006/relationships/header" Target="header590.xml"/><Relationship Id="rId197" Type="http://schemas.openxmlformats.org/officeDocument/2006/relationships/footer" Target="footer94.xml"/><Relationship Id="rId418" Type="http://schemas.openxmlformats.org/officeDocument/2006/relationships/header" Target="header205.xml"/><Relationship Id="rId625" Type="http://schemas.openxmlformats.org/officeDocument/2006/relationships/footer" Target="footer308.xml"/><Relationship Id="rId832" Type="http://schemas.openxmlformats.org/officeDocument/2006/relationships/header" Target="header412.xml"/><Relationship Id="rId1048" Type="http://schemas.openxmlformats.org/officeDocument/2006/relationships/header" Target="header520.xml"/><Relationship Id="rId1255" Type="http://schemas.openxmlformats.org/officeDocument/2006/relationships/header" Target="header623.xml"/><Relationship Id="rId264" Type="http://schemas.openxmlformats.org/officeDocument/2006/relationships/header" Target="header128.xml"/><Relationship Id="rId471" Type="http://schemas.openxmlformats.org/officeDocument/2006/relationships/footer" Target="footer231.xml"/><Relationship Id="rId1115" Type="http://schemas.openxmlformats.org/officeDocument/2006/relationships/footer" Target="footer553.xml"/><Relationship Id="rId1322" Type="http://schemas.openxmlformats.org/officeDocument/2006/relationships/footer" Target="footer656.xml"/><Relationship Id="rId59" Type="http://schemas.openxmlformats.org/officeDocument/2006/relationships/footer" Target="footer25.xml"/><Relationship Id="rId124" Type="http://schemas.openxmlformats.org/officeDocument/2006/relationships/header" Target="header58.xml"/><Relationship Id="rId569" Type="http://schemas.openxmlformats.org/officeDocument/2006/relationships/footer" Target="footer280.xml"/><Relationship Id="rId776" Type="http://schemas.openxmlformats.org/officeDocument/2006/relationships/header" Target="header384.xml"/><Relationship Id="rId983" Type="http://schemas.openxmlformats.org/officeDocument/2006/relationships/footer" Target="footer487.xml"/><Relationship Id="rId1199" Type="http://schemas.openxmlformats.org/officeDocument/2006/relationships/footer" Target="footer595.xml"/><Relationship Id="rId331" Type="http://schemas.openxmlformats.org/officeDocument/2006/relationships/footer" Target="footer161.xml"/><Relationship Id="rId429" Type="http://schemas.openxmlformats.org/officeDocument/2006/relationships/footer" Target="footer210.xml"/><Relationship Id="rId636" Type="http://schemas.openxmlformats.org/officeDocument/2006/relationships/header" Target="header314.xml"/><Relationship Id="rId1059" Type="http://schemas.openxmlformats.org/officeDocument/2006/relationships/footer" Target="footer525.xml"/><Relationship Id="rId1266" Type="http://schemas.openxmlformats.org/officeDocument/2006/relationships/footer" Target="footer628.xml"/><Relationship Id="rId843" Type="http://schemas.openxmlformats.org/officeDocument/2006/relationships/footer" Target="footer417.xml"/><Relationship Id="rId1126" Type="http://schemas.openxmlformats.org/officeDocument/2006/relationships/header" Target="header559.xml"/><Relationship Id="rId275" Type="http://schemas.openxmlformats.org/officeDocument/2006/relationships/footer" Target="footer133.xml"/><Relationship Id="rId482" Type="http://schemas.openxmlformats.org/officeDocument/2006/relationships/header" Target="header237.xml"/><Relationship Id="rId703" Type="http://schemas.openxmlformats.org/officeDocument/2006/relationships/footer" Target="footer347.xml"/><Relationship Id="rId910" Type="http://schemas.openxmlformats.org/officeDocument/2006/relationships/header" Target="header451.xml"/><Relationship Id="rId1333" Type="http://schemas.openxmlformats.org/officeDocument/2006/relationships/header" Target="header662.xml"/><Relationship Id="rId135" Type="http://schemas.openxmlformats.org/officeDocument/2006/relationships/footer" Target="footer63.xml"/><Relationship Id="rId342" Type="http://schemas.openxmlformats.org/officeDocument/2006/relationships/header" Target="header167.xml"/><Relationship Id="rId787" Type="http://schemas.openxmlformats.org/officeDocument/2006/relationships/footer" Target="footer389.xml"/><Relationship Id="rId994" Type="http://schemas.openxmlformats.org/officeDocument/2006/relationships/header" Target="header493.xml"/><Relationship Id="rId202" Type="http://schemas.openxmlformats.org/officeDocument/2006/relationships/header" Target="header97.xml"/><Relationship Id="rId647" Type="http://schemas.openxmlformats.org/officeDocument/2006/relationships/footer" Target="footer319.xml"/><Relationship Id="rId854" Type="http://schemas.openxmlformats.org/officeDocument/2006/relationships/header" Target="header423.xml"/><Relationship Id="rId1277" Type="http://schemas.openxmlformats.org/officeDocument/2006/relationships/header" Target="header634.xml"/><Relationship Id="rId286" Type="http://schemas.openxmlformats.org/officeDocument/2006/relationships/header" Target="header139.xml"/><Relationship Id="rId493" Type="http://schemas.openxmlformats.org/officeDocument/2006/relationships/footer" Target="footer242.xml"/><Relationship Id="rId507" Type="http://schemas.openxmlformats.org/officeDocument/2006/relationships/footer" Target="footer249.xml"/><Relationship Id="rId714" Type="http://schemas.openxmlformats.org/officeDocument/2006/relationships/header" Target="header353.xml"/><Relationship Id="rId921" Type="http://schemas.openxmlformats.org/officeDocument/2006/relationships/footer" Target="footer456.xml"/><Relationship Id="rId1137" Type="http://schemas.openxmlformats.org/officeDocument/2006/relationships/footer" Target="footer564.xml"/><Relationship Id="rId1344" Type="http://schemas.openxmlformats.org/officeDocument/2006/relationships/footer" Target="footer667.xml"/><Relationship Id="rId50" Type="http://schemas.openxmlformats.org/officeDocument/2006/relationships/header" Target="header21.xml"/><Relationship Id="rId146" Type="http://schemas.openxmlformats.org/officeDocument/2006/relationships/header" Target="header69.xml"/><Relationship Id="rId353" Type="http://schemas.openxmlformats.org/officeDocument/2006/relationships/footer" Target="footer172.xml"/><Relationship Id="rId560" Type="http://schemas.openxmlformats.org/officeDocument/2006/relationships/header" Target="header276.xml"/><Relationship Id="rId798" Type="http://schemas.openxmlformats.org/officeDocument/2006/relationships/header" Target="header395.xml"/><Relationship Id="rId1190" Type="http://schemas.openxmlformats.org/officeDocument/2006/relationships/header" Target="header591.xml"/><Relationship Id="rId1204" Type="http://schemas.openxmlformats.org/officeDocument/2006/relationships/header" Target="header598.xml"/><Relationship Id="rId213" Type="http://schemas.openxmlformats.org/officeDocument/2006/relationships/footer" Target="footer102.xml"/><Relationship Id="rId420" Type="http://schemas.openxmlformats.org/officeDocument/2006/relationships/header" Target="header206.xml"/><Relationship Id="rId658" Type="http://schemas.openxmlformats.org/officeDocument/2006/relationships/header" Target="header325.xml"/><Relationship Id="rId865" Type="http://schemas.openxmlformats.org/officeDocument/2006/relationships/footer" Target="footer428.xml"/><Relationship Id="rId1050" Type="http://schemas.openxmlformats.org/officeDocument/2006/relationships/header" Target="header521.xml"/><Relationship Id="rId1288" Type="http://schemas.openxmlformats.org/officeDocument/2006/relationships/footer" Target="footer639.xml"/><Relationship Id="rId297" Type="http://schemas.openxmlformats.org/officeDocument/2006/relationships/footer" Target="footer144.xml"/><Relationship Id="rId518" Type="http://schemas.openxmlformats.org/officeDocument/2006/relationships/header" Target="header255.xml"/><Relationship Id="rId725" Type="http://schemas.openxmlformats.org/officeDocument/2006/relationships/footer" Target="footer358.xml"/><Relationship Id="rId932" Type="http://schemas.openxmlformats.org/officeDocument/2006/relationships/header" Target="header462.xml"/><Relationship Id="rId1148" Type="http://schemas.openxmlformats.org/officeDocument/2006/relationships/header" Target="header570.xml"/><Relationship Id="rId1355" Type="http://schemas.openxmlformats.org/officeDocument/2006/relationships/header" Target="header673.xml"/><Relationship Id="rId157" Type="http://schemas.openxmlformats.org/officeDocument/2006/relationships/footer" Target="footer74.xml"/><Relationship Id="rId364" Type="http://schemas.openxmlformats.org/officeDocument/2006/relationships/header" Target="header178.xml"/><Relationship Id="rId1008" Type="http://schemas.openxmlformats.org/officeDocument/2006/relationships/header" Target="header500.xml"/><Relationship Id="rId1215" Type="http://schemas.openxmlformats.org/officeDocument/2006/relationships/footer" Target="footer603.xml"/><Relationship Id="rId61" Type="http://schemas.openxmlformats.org/officeDocument/2006/relationships/footer" Target="footer26.xml"/><Relationship Id="rId571" Type="http://schemas.openxmlformats.org/officeDocument/2006/relationships/footer" Target="footer281.xml"/><Relationship Id="rId669" Type="http://schemas.openxmlformats.org/officeDocument/2006/relationships/footer" Target="footer330.xml"/><Relationship Id="rId876" Type="http://schemas.openxmlformats.org/officeDocument/2006/relationships/header" Target="header434.xml"/><Relationship Id="rId1299" Type="http://schemas.openxmlformats.org/officeDocument/2006/relationships/header" Target="header645.xml"/><Relationship Id="rId19" Type="http://schemas.openxmlformats.org/officeDocument/2006/relationships/header" Target="header6.xml"/><Relationship Id="rId224" Type="http://schemas.openxmlformats.org/officeDocument/2006/relationships/header" Target="header108.xml"/><Relationship Id="rId431" Type="http://schemas.openxmlformats.org/officeDocument/2006/relationships/footer" Target="footer211.xml"/><Relationship Id="rId529" Type="http://schemas.openxmlformats.org/officeDocument/2006/relationships/footer" Target="footer260.xml"/><Relationship Id="rId736" Type="http://schemas.openxmlformats.org/officeDocument/2006/relationships/header" Target="header364.xml"/><Relationship Id="rId1061" Type="http://schemas.openxmlformats.org/officeDocument/2006/relationships/footer" Target="footer526.xml"/><Relationship Id="rId1159" Type="http://schemas.openxmlformats.org/officeDocument/2006/relationships/footer" Target="footer575.xml"/><Relationship Id="rId168" Type="http://schemas.openxmlformats.org/officeDocument/2006/relationships/header" Target="header80.xml"/><Relationship Id="rId943" Type="http://schemas.openxmlformats.org/officeDocument/2006/relationships/footer" Target="footer467.xml"/><Relationship Id="rId1019" Type="http://schemas.openxmlformats.org/officeDocument/2006/relationships/footer" Target="footer505.xml"/><Relationship Id="rId72" Type="http://schemas.openxmlformats.org/officeDocument/2006/relationships/header" Target="header32.xml"/><Relationship Id="rId375" Type="http://schemas.openxmlformats.org/officeDocument/2006/relationships/footer" Target="footer183.xml"/><Relationship Id="rId582" Type="http://schemas.openxmlformats.org/officeDocument/2006/relationships/header" Target="header287.xml"/><Relationship Id="rId803" Type="http://schemas.openxmlformats.org/officeDocument/2006/relationships/footer" Target="footer397.xml"/><Relationship Id="rId1226" Type="http://schemas.openxmlformats.org/officeDocument/2006/relationships/header" Target="header609.xml"/><Relationship Id="rId3" Type="http://schemas.microsoft.com/office/2007/relationships/stylesWithEffects" Target="stylesWithEffects.xml"/><Relationship Id="rId235" Type="http://schemas.openxmlformats.org/officeDocument/2006/relationships/footer" Target="footer113.xml"/><Relationship Id="rId442" Type="http://schemas.openxmlformats.org/officeDocument/2006/relationships/header" Target="header217.xml"/><Relationship Id="rId887" Type="http://schemas.openxmlformats.org/officeDocument/2006/relationships/footer" Target="footer439.xml"/><Relationship Id="rId1072" Type="http://schemas.openxmlformats.org/officeDocument/2006/relationships/header" Target="header532.xml"/><Relationship Id="rId302" Type="http://schemas.openxmlformats.org/officeDocument/2006/relationships/header" Target="header147.xml"/><Relationship Id="rId747" Type="http://schemas.openxmlformats.org/officeDocument/2006/relationships/footer" Target="footer369.xml"/><Relationship Id="rId954" Type="http://schemas.openxmlformats.org/officeDocument/2006/relationships/header" Target="header473.xml"/><Relationship Id="rId83" Type="http://schemas.openxmlformats.org/officeDocument/2006/relationships/footer" Target="footer37.xml"/><Relationship Id="rId179" Type="http://schemas.openxmlformats.org/officeDocument/2006/relationships/footer" Target="footer85.xml"/><Relationship Id="rId386" Type="http://schemas.openxmlformats.org/officeDocument/2006/relationships/header" Target="header189.xml"/><Relationship Id="rId593" Type="http://schemas.openxmlformats.org/officeDocument/2006/relationships/footer" Target="footer292.xml"/><Relationship Id="rId607" Type="http://schemas.openxmlformats.org/officeDocument/2006/relationships/footer" Target="footer299.xml"/><Relationship Id="rId814" Type="http://schemas.openxmlformats.org/officeDocument/2006/relationships/header" Target="header403.xml"/><Relationship Id="rId1237" Type="http://schemas.openxmlformats.org/officeDocument/2006/relationships/header" Target="header614.xml"/><Relationship Id="rId246" Type="http://schemas.openxmlformats.org/officeDocument/2006/relationships/header" Target="header119.xml"/><Relationship Id="rId453" Type="http://schemas.openxmlformats.org/officeDocument/2006/relationships/footer" Target="footer222.xml"/><Relationship Id="rId660" Type="http://schemas.openxmlformats.org/officeDocument/2006/relationships/header" Target="header326.xml"/><Relationship Id="rId898" Type="http://schemas.openxmlformats.org/officeDocument/2006/relationships/header" Target="header445.xml"/><Relationship Id="rId1083" Type="http://schemas.openxmlformats.org/officeDocument/2006/relationships/footer" Target="footer537.xml"/><Relationship Id="rId1290" Type="http://schemas.openxmlformats.org/officeDocument/2006/relationships/footer" Target="footer640.xml"/><Relationship Id="rId1304" Type="http://schemas.openxmlformats.org/officeDocument/2006/relationships/footer" Target="footer647.xml"/><Relationship Id="rId106" Type="http://schemas.openxmlformats.org/officeDocument/2006/relationships/header" Target="header49.xml"/><Relationship Id="rId313" Type="http://schemas.openxmlformats.org/officeDocument/2006/relationships/footer" Target="footer152.xml"/><Relationship Id="rId758" Type="http://schemas.openxmlformats.org/officeDocument/2006/relationships/header" Target="header375.xml"/><Relationship Id="rId965" Type="http://schemas.openxmlformats.org/officeDocument/2006/relationships/footer" Target="footer478.xml"/><Relationship Id="rId1150" Type="http://schemas.openxmlformats.org/officeDocument/2006/relationships/header" Target="header571.xml"/><Relationship Id="rId10" Type="http://schemas.openxmlformats.org/officeDocument/2006/relationships/image" Target="media/image1.jpeg"/><Relationship Id="rId94" Type="http://schemas.openxmlformats.org/officeDocument/2006/relationships/header" Target="header43.xml"/><Relationship Id="rId397" Type="http://schemas.openxmlformats.org/officeDocument/2006/relationships/footer" Target="footer194.xml"/><Relationship Id="rId520" Type="http://schemas.openxmlformats.org/officeDocument/2006/relationships/header" Target="header256.xml"/><Relationship Id="rId618" Type="http://schemas.openxmlformats.org/officeDocument/2006/relationships/header" Target="header305.xml"/><Relationship Id="rId825" Type="http://schemas.openxmlformats.org/officeDocument/2006/relationships/footer" Target="footer408.xml"/><Relationship Id="rId1248" Type="http://schemas.openxmlformats.org/officeDocument/2006/relationships/footer" Target="footer619.xml"/><Relationship Id="rId257" Type="http://schemas.openxmlformats.org/officeDocument/2006/relationships/footer" Target="footer124.xml"/><Relationship Id="rId464" Type="http://schemas.openxmlformats.org/officeDocument/2006/relationships/header" Target="header228.xml"/><Relationship Id="rId1010" Type="http://schemas.openxmlformats.org/officeDocument/2006/relationships/header" Target="header501.xml"/><Relationship Id="rId1094" Type="http://schemas.openxmlformats.org/officeDocument/2006/relationships/header" Target="header543.xml"/><Relationship Id="rId1108" Type="http://schemas.openxmlformats.org/officeDocument/2006/relationships/header" Target="header550.xml"/><Relationship Id="rId1315" Type="http://schemas.openxmlformats.org/officeDocument/2006/relationships/header" Target="header653.xml"/><Relationship Id="rId117" Type="http://schemas.openxmlformats.org/officeDocument/2006/relationships/footer" Target="footer54.xml"/><Relationship Id="rId671" Type="http://schemas.openxmlformats.org/officeDocument/2006/relationships/footer" Target="footer331.xml"/><Relationship Id="rId769" Type="http://schemas.openxmlformats.org/officeDocument/2006/relationships/footer" Target="footer380.xml"/><Relationship Id="rId976" Type="http://schemas.openxmlformats.org/officeDocument/2006/relationships/header" Target="header484.xml"/><Relationship Id="rId324" Type="http://schemas.openxmlformats.org/officeDocument/2006/relationships/header" Target="header158.xml"/><Relationship Id="rId531" Type="http://schemas.openxmlformats.org/officeDocument/2006/relationships/footer" Target="footer261.xml"/><Relationship Id="rId629" Type="http://schemas.openxmlformats.org/officeDocument/2006/relationships/footer" Target="footer310.xml"/><Relationship Id="rId1161" Type="http://schemas.openxmlformats.org/officeDocument/2006/relationships/footer" Target="footer576.xml"/><Relationship Id="rId1259" Type="http://schemas.openxmlformats.org/officeDocument/2006/relationships/header" Target="header625.xml"/><Relationship Id="rId836" Type="http://schemas.openxmlformats.org/officeDocument/2006/relationships/header" Target="header414.xml"/><Relationship Id="rId1021" Type="http://schemas.openxmlformats.org/officeDocument/2006/relationships/footer" Target="footer506.xml"/><Relationship Id="rId1119" Type="http://schemas.openxmlformats.org/officeDocument/2006/relationships/footer" Target="footer555.xml"/><Relationship Id="rId903" Type="http://schemas.openxmlformats.org/officeDocument/2006/relationships/footer" Target="footer447.xml"/><Relationship Id="rId1326" Type="http://schemas.openxmlformats.org/officeDocument/2006/relationships/footer" Target="footer658.xml"/><Relationship Id="rId32" Type="http://schemas.openxmlformats.org/officeDocument/2006/relationships/footer" Target="footer12.xml"/><Relationship Id="rId181" Type="http://schemas.openxmlformats.org/officeDocument/2006/relationships/footer" Target="footer86.xml"/><Relationship Id="rId279" Type="http://schemas.openxmlformats.org/officeDocument/2006/relationships/footer" Target="footer135.xml"/><Relationship Id="rId486" Type="http://schemas.openxmlformats.org/officeDocument/2006/relationships/header" Target="header239.xml"/><Relationship Id="rId693" Type="http://schemas.openxmlformats.org/officeDocument/2006/relationships/footer" Target="footer342.xml"/><Relationship Id="rId139" Type="http://schemas.openxmlformats.org/officeDocument/2006/relationships/footer" Target="footer65.xml"/><Relationship Id="rId346" Type="http://schemas.openxmlformats.org/officeDocument/2006/relationships/header" Target="header169.xml"/><Relationship Id="rId553" Type="http://schemas.openxmlformats.org/officeDocument/2006/relationships/footer" Target="footer272.xml"/><Relationship Id="rId760" Type="http://schemas.openxmlformats.org/officeDocument/2006/relationships/header" Target="header376.xml"/><Relationship Id="rId998" Type="http://schemas.openxmlformats.org/officeDocument/2006/relationships/header" Target="header495.xml"/><Relationship Id="rId1183" Type="http://schemas.openxmlformats.org/officeDocument/2006/relationships/footer" Target="footer587.xml"/><Relationship Id="rId206" Type="http://schemas.openxmlformats.org/officeDocument/2006/relationships/header" Target="header99.xml"/><Relationship Id="rId413" Type="http://schemas.openxmlformats.org/officeDocument/2006/relationships/footer" Target="footer202.xml"/><Relationship Id="rId858" Type="http://schemas.openxmlformats.org/officeDocument/2006/relationships/header" Target="header425.xml"/><Relationship Id="rId1043" Type="http://schemas.openxmlformats.org/officeDocument/2006/relationships/footer" Target="footer517.xml"/><Relationship Id="rId620" Type="http://schemas.openxmlformats.org/officeDocument/2006/relationships/header" Target="header306.xml"/><Relationship Id="rId718" Type="http://schemas.openxmlformats.org/officeDocument/2006/relationships/header" Target="header355.xml"/><Relationship Id="rId925" Type="http://schemas.openxmlformats.org/officeDocument/2006/relationships/footer" Target="footer458.xml"/><Relationship Id="rId1250" Type="http://schemas.openxmlformats.org/officeDocument/2006/relationships/footer" Target="footer620.xml"/><Relationship Id="rId1348" Type="http://schemas.openxmlformats.org/officeDocument/2006/relationships/footer" Target="footer669.xml"/><Relationship Id="rId1110" Type="http://schemas.openxmlformats.org/officeDocument/2006/relationships/header" Target="header551.xml"/><Relationship Id="rId1208" Type="http://schemas.openxmlformats.org/officeDocument/2006/relationships/header" Target="header600.xml"/><Relationship Id="rId54" Type="http://schemas.openxmlformats.org/officeDocument/2006/relationships/header" Target="header23.xml"/><Relationship Id="rId270" Type="http://schemas.openxmlformats.org/officeDocument/2006/relationships/header" Target="header131.xml"/><Relationship Id="rId130" Type="http://schemas.openxmlformats.org/officeDocument/2006/relationships/header" Target="header61.xml"/><Relationship Id="rId368" Type="http://schemas.openxmlformats.org/officeDocument/2006/relationships/header" Target="header180.xml"/><Relationship Id="rId575" Type="http://schemas.openxmlformats.org/officeDocument/2006/relationships/footer" Target="footer283.xml"/><Relationship Id="rId782" Type="http://schemas.openxmlformats.org/officeDocument/2006/relationships/header" Target="header387.xml"/><Relationship Id="rId228" Type="http://schemas.openxmlformats.org/officeDocument/2006/relationships/header" Target="header110.xml"/><Relationship Id="rId435" Type="http://schemas.openxmlformats.org/officeDocument/2006/relationships/footer" Target="footer213.xml"/><Relationship Id="rId642" Type="http://schemas.openxmlformats.org/officeDocument/2006/relationships/header" Target="header317.xml"/><Relationship Id="rId1065" Type="http://schemas.openxmlformats.org/officeDocument/2006/relationships/footer" Target="footer528.xml"/><Relationship Id="rId1272" Type="http://schemas.openxmlformats.org/officeDocument/2006/relationships/footer" Target="footer631.xml"/><Relationship Id="rId502" Type="http://schemas.openxmlformats.org/officeDocument/2006/relationships/header" Target="header247.xml"/><Relationship Id="rId947" Type="http://schemas.openxmlformats.org/officeDocument/2006/relationships/footer" Target="footer469.xml"/><Relationship Id="rId1132" Type="http://schemas.openxmlformats.org/officeDocument/2006/relationships/header" Target="header562.xml"/><Relationship Id="rId76" Type="http://schemas.openxmlformats.org/officeDocument/2006/relationships/header" Target="header34.xml"/><Relationship Id="rId807" Type="http://schemas.openxmlformats.org/officeDocument/2006/relationships/footer" Target="footer399.xml"/><Relationship Id="rId292" Type="http://schemas.openxmlformats.org/officeDocument/2006/relationships/header" Target="header142.xml"/><Relationship Id="rId597" Type="http://schemas.openxmlformats.org/officeDocument/2006/relationships/footer" Target="footer294.xml"/><Relationship Id="rId152" Type="http://schemas.openxmlformats.org/officeDocument/2006/relationships/header" Target="header72.xml"/><Relationship Id="rId457" Type="http://schemas.openxmlformats.org/officeDocument/2006/relationships/footer" Target="footer224.xml"/><Relationship Id="rId1087" Type="http://schemas.openxmlformats.org/officeDocument/2006/relationships/footer" Target="footer539.xml"/><Relationship Id="rId1294" Type="http://schemas.openxmlformats.org/officeDocument/2006/relationships/footer" Target="footer642.xml"/><Relationship Id="rId664" Type="http://schemas.openxmlformats.org/officeDocument/2006/relationships/header" Target="header328.xml"/><Relationship Id="rId871" Type="http://schemas.openxmlformats.org/officeDocument/2006/relationships/footer" Target="footer431.xml"/><Relationship Id="rId969" Type="http://schemas.openxmlformats.org/officeDocument/2006/relationships/footer" Target="footer480.xml"/><Relationship Id="rId317" Type="http://schemas.openxmlformats.org/officeDocument/2006/relationships/footer" Target="footer154.xml"/><Relationship Id="rId524" Type="http://schemas.openxmlformats.org/officeDocument/2006/relationships/header" Target="header258.xml"/><Relationship Id="rId731" Type="http://schemas.openxmlformats.org/officeDocument/2006/relationships/footer" Target="footer361.xml"/><Relationship Id="rId1154" Type="http://schemas.openxmlformats.org/officeDocument/2006/relationships/header" Target="header573.xml"/><Relationship Id="rId98" Type="http://schemas.openxmlformats.org/officeDocument/2006/relationships/header" Target="header45.xml"/><Relationship Id="rId829" Type="http://schemas.openxmlformats.org/officeDocument/2006/relationships/footer" Target="footer410.xml"/><Relationship Id="rId1014" Type="http://schemas.openxmlformats.org/officeDocument/2006/relationships/header" Target="header503.xml"/><Relationship Id="rId1221" Type="http://schemas.openxmlformats.org/officeDocument/2006/relationships/footer" Target="footer606.xml"/><Relationship Id="rId1319" Type="http://schemas.openxmlformats.org/officeDocument/2006/relationships/header" Target="header655.xml"/><Relationship Id="rId25" Type="http://schemas.openxmlformats.org/officeDocument/2006/relationships/header" Target="header9.xml"/><Relationship Id="rId174" Type="http://schemas.openxmlformats.org/officeDocument/2006/relationships/header" Target="header83.xml"/><Relationship Id="rId381" Type="http://schemas.openxmlformats.org/officeDocument/2006/relationships/footer" Target="footer186.xml"/><Relationship Id="rId241" Type="http://schemas.openxmlformats.org/officeDocument/2006/relationships/footer" Target="footer116.xml"/><Relationship Id="rId479" Type="http://schemas.openxmlformats.org/officeDocument/2006/relationships/footer" Target="footer235.xml"/><Relationship Id="rId686" Type="http://schemas.openxmlformats.org/officeDocument/2006/relationships/header" Target="header339.xml"/><Relationship Id="rId893" Type="http://schemas.openxmlformats.org/officeDocument/2006/relationships/footer" Target="footer442.xml"/><Relationship Id="rId339" Type="http://schemas.openxmlformats.org/officeDocument/2006/relationships/footer" Target="footer165.xml"/><Relationship Id="rId546" Type="http://schemas.openxmlformats.org/officeDocument/2006/relationships/header" Target="header269.xml"/><Relationship Id="rId753" Type="http://schemas.openxmlformats.org/officeDocument/2006/relationships/footer" Target="footer372.xml"/><Relationship Id="rId1176" Type="http://schemas.openxmlformats.org/officeDocument/2006/relationships/header" Target="header584.xml"/><Relationship Id="rId101" Type="http://schemas.openxmlformats.org/officeDocument/2006/relationships/footer" Target="footer46.xml"/><Relationship Id="rId406" Type="http://schemas.openxmlformats.org/officeDocument/2006/relationships/header" Target="header199.xml"/><Relationship Id="rId960" Type="http://schemas.openxmlformats.org/officeDocument/2006/relationships/header" Target="header476.xml"/><Relationship Id="rId1036" Type="http://schemas.openxmlformats.org/officeDocument/2006/relationships/header" Target="header514.xml"/><Relationship Id="rId1243" Type="http://schemas.openxmlformats.org/officeDocument/2006/relationships/header" Target="header617.xml"/><Relationship Id="rId613" Type="http://schemas.openxmlformats.org/officeDocument/2006/relationships/footer" Target="footer302.xml"/><Relationship Id="rId820" Type="http://schemas.openxmlformats.org/officeDocument/2006/relationships/header" Target="header406.xml"/><Relationship Id="rId918" Type="http://schemas.openxmlformats.org/officeDocument/2006/relationships/header" Target="header455.xml"/><Relationship Id="rId1103" Type="http://schemas.openxmlformats.org/officeDocument/2006/relationships/footer" Target="footer547.xml"/><Relationship Id="rId1310" Type="http://schemas.openxmlformats.org/officeDocument/2006/relationships/footer" Target="footer650.xml"/><Relationship Id="rId47" Type="http://schemas.openxmlformats.org/officeDocument/2006/relationships/footer" Target="footer19.xml"/><Relationship Id="rId196" Type="http://schemas.openxmlformats.org/officeDocument/2006/relationships/header" Target="header94.xml"/><Relationship Id="rId263" Type="http://schemas.openxmlformats.org/officeDocument/2006/relationships/footer" Target="footer127.xml"/><Relationship Id="rId470" Type="http://schemas.openxmlformats.org/officeDocument/2006/relationships/header" Target="header231.xml"/><Relationship Id="rId123" Type="http://schemas.openxmlformats.org/officeDocument/2006/relationships/footer" Target="footer57.xml"/><Relationship Id="rId330" Type="http://schemas.openxmlformats.org/officeDocument/2006/relationships/header" Target="header161.xml"/><Relationship Id="rId568" Type="http://schemas.openxmlformats.org/officeDocument/2006/relationships/header" Target="header280.xml"/><Relationship Id="rId775" Type="http://schemas.openxmlformats.org/officeDocument/2006/relationships/footer" Target="footer383.xml"/><Relationship Id="rId982" Type="http://schemas.openxmlformats.org/officeDocument/2006/relationships/header" Target="header487.xml"/><Relationship Id="rId1198" Type="http://schemas.openxmlformats.org/officeDocument/2006/relationships/header" Target="header595.xml"/><Relationship Id="rId428" Type="http://schemas.openxmlformats.org/officeDocument/2006/relationships/header" Target="header210.xml"/><Relationship Id="rId635" Type="http://schemas.openxmlformats.org/officeDocument/2006/relationships/footer" Target="footer313.xml"/><Relationship Id="rId842" Type="http://schemas.openxmlformats.org/officeDocument/2006/relationships/header" Target="header417.xml"/><Relationship Id="rId1058" Type="http://schemas.openxmlformats.org/officeDocument/2006/relationships/header" Target="header525.xml"/><Relationship Id="rId1265" Type="http://schemas.openxmlformats.org/officeDocument/2006/relationships/header" Target="header628.xml"/><Relationship Id="rId702" Type="http://schemas.openxmlformats.org/officeDocument/2006/relationships/header" Target="header347.xml"/><Relationship Id="rId1125" Type="http://schemas.openxmlformats.org/officeDocument/2006/relationships/footer" Target="footer558.xml"/><Relationship Id="rId1332" Type="http://schemas.openxmlformats.org/officeDocument/2006/relationships/footer" Target="footer661.xml"/><Relationship Id="rId69" Type="http://schemas.openxmlformats.org/officeDocument/2006/relationships/footer" Target="footer30.xml"/><Relationship Id="rId285" Type="http://schemas.openxmlformats.org/officeDocument/2006/relationships/footer" Target="footer138.xml"/><Relationship Id="rId492" Type="http://schemas.openxmlformats.org/officeDocument/2006/relationships/header" Target="header242.xml"/><Relationship Id="rId797" Type="http://schemas.openxmlformats.org/officeDocument/2006/relationships/footer" Target="footer394.xml"/><Relationship Id="rId145" Type="http://schemas.openxmlformats.org/officeDocument/2006/relationships/footer" Target="footer68.xml"/><Relationship Id="rId352" Type="http://schemas.openxmlformats.org/officeDocument/2006/relationships/header" Target="header172.xml"/><Relationship Id="rId1287" Type="http://schemas.openxmlformats.org/officeDocument/2006/relationships/header" Target="header639.xml"/><Relationship Id="rId212" Type="http://schemas.openxmlformats.org/officeDocument/2006/relationships/header" Target="header102.xml"/><Relationship Id="rId657" Type="http://schemas.openxmlformats.org/officeDocument/2006/relationships/footer" Target="footer324.xml"/><Relationship Id="rId864" Type="http://schemas.openxmlformats.org/officeDocument/2006/relationships/header" Target="header428.xml"/><Relationship Id="rId517" Type="http://schemas.openxmlformats.org/officeDocument/2006/relationships/footer" Target="footer254.xml"/><Relationship Id="rId724" Type="http://schemas.openxmlformats.org/officeDocument/2006/relationships/header" Target="header358.xml"/><Relationship Id="rId931" Type="http://schemas.openxmlformats.org/officeDocument/2006/relationships/footer" Target="footer461.xml"/><Relationship Id="rId1147" Type="http://schemas.openxmlformats.org/officeDocument/2006/relationships/footer" Target="footer569.xml"/><Relationship Id="rId1354" Type="http://schemas.openxmlformats.org/officeDocument/2006/relationships/footer" Target="footer672.xml"/><Relationship Id="rId60" Type="http://schemas.openxmlformats.org/officeDocument/2006/relationships/header" Target="header26.xml"/><Relationship Id="rId1007" Type="http://schemas.openxmlformats.org/officeDocument/2006/relationships/footer" Target="footer499.xml"/><Relationship Id="rId1214" Type="http://schemas.openxmlformats.org/officeDocument/2006/relationships/header" Target="header603.xml"/><Relationship Id="rId18" Type="http://schemas.openxmlformats.org/officeDocument/2006/relationships/footer" Target="footer5.xml"/><Relationship Id="rId167" Type="http://schemas.openxmlformats.org/officeDocument/2006/relationships/footer" Target="footer79.xml"/><Relationship Id="rId374" Type="http://schemas.openxmlformats.org/officeDocument/2006/relationships/header" Target="header183.xml"/><Relationship Id="rId581" Type="http://schemas.openxmlformats.org/officeDocument/2006/relationships/footer" Target="footer286.xml"/><Relationship Id="rId234" Type="http://schemas.openxmlformats.org/officeDocument/2006/relationships/header" Target="header113.xml"/><Relationship Id="rId679" Type="http://schemas.openxmlformats.org/officeDocument/2006/relationships/footer" Target="footer335.xml"/><Relationship Id="rId886" Type="http://schemas.openxmlformats.org/officeDocument/2006/relationships/header" Target="header439.xml"/><Relationship Id="rId2" Type="http://schemas.openxmlformats.org/officeDocument/2006/relationships/styles" Target="styles.xml"/><Relationship Id="rId441" Type="http://schemas.openxmlformats.org/officeDocument/2006/relationships/footer" Target="footer216.xml"/><Relationship Id="rId539" Type="http://schemas.openxmlformats.org/officeDocument/2006/relationships/footer" Target="footer265.xml"/><Relationship Id="rId746" Type="http://schemas.openxmlformats.org/officeDocument/2006/relationships/header" Target="header369.xml"/><Relationship Id="rId1071" Type="http://schemas.openxmlformats.org/officeDocument/2006/relationships/footer" Target="footer531.xml"/><Relationship Id="rId1169" Type="http://schemas.openxmlformats.org/officeDocument/2006/relationships/footer" Target="footer580.xml"/><Relationship Id="rId301" Type="http://schemas.openxmlformats.org/officeDocument/2006/relationships/footer" Target="footer146.xml"/><Relationship Id="rId953" Type="http://schemas.openxmlformats.org/officeDocument/2006/relationships/footer" Target="footer472.xml"/><Relationship Id="rId1029" Type="http://schemas.openxmlformats.org/officeDocument/2006/relationships/footer" Target="footer510.xml"/><Relationship Id="rId1236" Type="http://schemas.openxmlformats.org/officeDocument/2006/relationships/footer" Target="footer613.xml"/><Relationship Id="rId82" Type="http://schemas.openxmlformats.org/officeDocument/2006/relationships/header" Target="header37.xml"/><Relationship Id="rId606" Type="http://schemas.openxmlformats.org/officeDocument/2006/relationships/header" Target="header299.xml"/><Relationship Id="rId813" Type="http://schemas.openxmlformats.org/officeDocument/2006/relationships/footer" Target="footer402.xml"/><Relationship Id="rId1303" Type="http://schemas.openxmlformats.org/officeDocument/2006/relationships/header" Target="header647.xml"/><Relationship Id="rId189" Type="http://schemas.openxmlformats.org/officeDocument/2006/relationships/footer" Target="footer90.xml"/><Relationship Id="rId396" Type="http://schemas.openxmlformats.org/officeDocument/2006/relationships/header" Target="header194.xml"/><Relationship Id="rId256" Type="http://schemas.openxmlformats.org/officeDocument/2006/relationships/header" Target="header124.xml"/><Relationship Id="rId463" Type="http://schemas.openxmlformats.org/officeDocument/2006/relationships/footer" Target="footer227.xml"/><Relationship Id="rId670" Type="http://schemas.openxmlformats.org/officeDocument/2006/relationships/header" Target="header331.xml"/><Relationship Id="rId1093" Type="http://schemas.openxmlformats.org/officeDocument/2006/relationships/footer" Target="footer542.xml"/><Relationship Id="rId116" Type="http://schemas.openxmlformats.org/officeDocument/2006/relationships/header" Target="header54.xml"/><Relationship Id="rId323" Type="http://schemas.openxmlformats.org/officeDocument/2006/relationships/footer" Target="footer157.xml"/><Relationship Id="rId530" Type="http://schemas.openxmlformats.org/officeDocument/2006/relationships/header" Target="header261.xml"/><Relationship Id="rId768" Type="http://schemas.openxmlformats.org/officeDocument/2006/relationships/header" Target="header380.xml"/><Relationship Id="rId975" Type="http://schemas.openxmlformats.org/officeDocument/2006/relationships/footer" Target="footer483.xml"/><Relationship Id="rId1160" Type="http://schemas.openxmlformats.org/officeDocument/2006/relationships/header" Target="header576.xml"/><Relationship Id="rId628" Type="http://schemas.openxmlformats.org/officeDocument/2006/relationships/header" Target="header310.xml"/><Relationship Id="rId835" Type="http://schemas.openxmlformats.org/officeDocument/2006/relationships/footer" Target="footer413.xml"/><Relationship Id="rId1258" Type="http://schemas.openxmlformats.org/officeDocument/2006/relationships/footer" Target="footer624.xml"/><Relationship Id="rId1020" Type="http://schemas.openxmlformats.org/officeDocument/2006/relationships/header" Target="header506.xml"/><Relationship Id="rId1118" Type="http://schemas.openxmlformats.org/officeDocument/2006/relationships/header" Target="header555.xml"/><Relationship Id="rId1325" Type="http://schemas.openxmlformats.org/officeDocument/2006/relationships/header" Target="header658.xml"/><Relationship Id="rId902" Type="http://schemas.openxmlformats.org/officeDocument/2006/relationships/header" Target="header447.xml"/><Relationship Id="rId31" Type="http://schemas.openxmlformats.org/officeDocument/2006/relationships/header" Target="header12.xml"/><Relationship Id="rId180" Type="http://schemas.openxmlformats.org/officeDocument/2006/relationships/header" Target="header86.xml"/><Relationship Id="rId278" Type="http://schemas.openxmlformats.org/officeDocument/2006/relationships/header" Target="header135.xml"/><Relationship Id="rId485" Type="http://schemas.openxmlformats.org/officeDocument/2006/relationships/footer" Target="footer238.xml"/><Relationship Id="rId692" Type="http://schemas.openxmlformats.org/officeDocument/2006/relationships/header" Target="header342.xml"/><Relationship Id="rId138" Type="http://schemas.openxmlformats.org/officeDocument/2006/relationships/header" Target="header65.xml"/><Relationship Id="rId345" Type="http://schemas.openxmlformats.org/officeDocument/2006/relationships/footer" Target="footer168.xml"/><Relationship Id="rId552" Type="http://schemas.openxmlformats.org/officeDocument/2006/relationships/header" Target="header272.xml"/><Relationship Id="rId997" Type="http://schemas.openxmlformats.org/officeDocument/2006/relationships/footer" Target="footer494.xml"/><Relationship Id="rId1182" Type="http://schemas.openxmlformats.org/officeDocument/2006/relationships/header" Target="header587.xml"/><Relationship Id="rId205" Type="http://schemas.openxmlformats.org/officeDocument/2006/relationships/footer" Target="footer98.xml"/><Relationship Id="rId412" Type="http://schemas.openxmlformats.org/officeDocument/2006/relationships/header" Target="header202.xml"/><Relationship Id="rId857" Type="http://schemas.openxmlformats.org/officeDocument/2006/relationships/footer" Target="footer424.xml"/><Relationship Id="rId1042" Type="http://schemas.openxmlformats.org/officeDocument/2006/relationships/header" Target="header517.xml"/><Relationship Id="rId717" Type="http://schemas.openxmlformats.org/officeDocument/2006/relationships/footer" Target="footer354.xml"/><Relationship Id="rId924" Type="http://schemas.openxmlformats.org/officeDocument/2006/relationships/header" Target="header458.xml"/><Relationship Id="rId1347" Type="http://schemas.openxmlformats.org/officeDocument/2006/relationships/header" Target="header669.xml"/><Relationship Id="rId53" Type="http://schemas.openxmlformats.org/officeDocument/2006/relationships/footer" Target="footer22.xml"/><Relationship Id="rId1207" Type="http://schemas.openxmlformats.org/officeDocument/2006/relationships/footer" Target="footer599.xml"/><Relationship Id="rId367" Type="http://schemas.openxmlformats.org/officeDocument/2006/relationships/footer" Target="footer179.xml"/><Relationship Id="rId574" Type="http://schemas.openxmlformats.org/officeDocument/2006/relationships/header" Target="header283.xml"/><Relationship Id="rId227" Type="http://schemas.openxmlformats.org/officeDocument/2006/relationships/footer" Target="footer109.xml"/><Relationship Id="rId781" Type="http://schemas.openxmlformats.org/officeDocument/2006/relationships/footer" Target="footer386.xml"/><Relationship Id="rId879" Type="http://schemas.openxmlformats.org/officeDocument/2006/relationships/footer" Target="footer435.xml"/><Relationship Id="rId434" Type="http://schemas.openxmlformats.org/officeDocument/2006/relationships/header" Target="header213.xml"/><Relationship Id="rId641" Type="http://schemas.openxmlformats.org/officeDocument/2006/relationships/footer" Target="footer316.xml"/><Relationship Id="rId739" Type="http://schemas.openxmlformats.org/officeDocument/2006/relationships/footer" Target="footer365.xml"/><Relationship Id="rId1064" Type="http://schemas.openxmlformats.org/officeDocument/2006/relationships/header" Target="header528.xml"/><Relationship Id="rId1271" Type="http://schemas.openxmlformats.org/officeDocument/2006/relationships/header" Target="header631.xml"/><Relationship Id="rId501" Type="http://schemas.openxmlformats.org/officeDocument/2006/relationships/footer" Target="footer246.xml"/><Relationship Id="rId946" Type="http://schemas.openxmlformats.org/officeDocument/2006/relationships/header" Target="header469.xml"/><Relationship Id="rId1131" Type="http://schemas.openxmlformats.org/officeDocument/2006/relationships/footer" Target="footer561.xml"/><Relationship Id="rId1229" Type="http://schemas.openxmlformats.org/officeDocument/2006/relationships/footer" Target="footer610.xml"/><Relationship Id="rId75" Type="http://schemas.openxmlformats.org/officeDocument/2006/relationships/footer" Target="footer33.xml"/><Relationship Id="rId806" Type="http://schemas.openxmlformats.org/officeDocument/2006/relationships/header" Target="header399.xml"/><Relationship Id="rId291" Type="http://schemas.openxmlformats.org/officeDocument/2006/relationships/footer" Target="footer141.xml"/><Relationship Id="rId151" Type="http://schemas.openxmlformats.org/officeDocument/2006/relationships/footer" Target="footer71.xml"/><Relationship Id="rId389" Type="http://schemas.openxmlformats.org/officeDocument/2006/relationships/footer" Target="footer190.xml"/><Relationship Id="rId596" Type="http://schemas.openxmlformats.org/officeDocument/2006/relationships/header" Target="header294.xml"/><Relationship Id="rId249" Type="http://schemas.openxmlformats.org/officeDocument/2006/relationships/footer" Target="footer120.xml"/><Relationship Id="rId456" Type="http://schemas.openxmlformats.org/officeDocument/2006/relationships/header" Target="header224.xml"/><Relationship Id="rId663" Type="http://schemas.openxmlformats.org/officeDocument/2006/relationships/footer" Target="footer327.xml"/><Relationship Id="rId870" Type="http://schemas.openxmlformats.org/officeDocument/2006/relationships/header" Target="header431.xml"/><Relationship Id="rId1086" Type="http://schemas.openxmlformats.org/officeDocument/2006/relationships/header" Target="header539.xml"/><Relationship Id="rId1293" Type="http://schemas.openxmlformats.org/officeDocument/2006/relationships/header" Target="header642.xml"/><Relationship Id="rId109" Type="http://schemas.openxmlformats.org/officeDocument/2006/relationships/footer" Target="footer50.xml"/><Relationship Id="rId316" Type="http://schemas.openxmlformats.org/officeDocument/2006/relationships/header" Target="header154.xml"/><Relationship Id="rId523" Type="http://schemas.openxmlformats.org/officeDocument/2006/relationships/footer" Target="footer257.xml"/><Relationship Id="rId968" Type="http://schemas.openxmlformats.org/officeDocument/2006/relationships/header" Target="header480.xml"/><Relationship Id="rId1153" Type="http://schemas.openxmlformats.org/officeDocument/2006/relationships/footer" Target="footer572.xml"/><Relationship Id="rId97" Type="http://schemas.openxmlformats.org/officeDocument/2006/relationships/footer" Target="footer44.xml"/><Relationship Id="rId730" Type="http://schemas.openxmlformats.org/officeDocument/2006/relationships/header" Target="header361.xml"/><Relationship Id="rId828" Type="http://schemas.openxmlformats.org/officeDocument/2006/relationships/header" Target="header410.xml"/><Relationship Id="rId1013" Type="http://schemas.openxmlformats.org/officeDocument/2006/relationships/footer" Target="footer502.xml"/><Relationship Id="rId1360" Type="http://schemas.openxmlformats.org/officeDocument/2006/relationships/theme" Target="theme/theme1.xml"/><Relationship Id="rId1220" Type="http://schemas.openxmlformats.org/officeDocument/2006/relationships/header" Target="header606.xml"/><Relationship Id="rId1318" Type="http://schemas.openxmlformats.org/officeDocument/2006/relationships/footer" Target="footer65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F0E1CF-1B35-498A-9D1B-021720F235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770</Pages>
  <Words>76743</Words>
  <Characters>437441</Characters>
  <Application>Microsoft Office Word</Application>
  <DocSecurity>0</DocSecurity>
  <Lines>3645</Lines>
  <Paragraphs>1026</Paragraphs>
  <ScaleCrop>false</ScaleCrop>
  <Company/>
  <LinksUpToDate>false</LinksUpToDate>
  <CharactersWithSpaces>513158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2025-12-28T14:23:00Z</dcterms:created>
  <dcterms:modified xsi:type="dcterms:W3CDTF">2025-12-29T21:21:00Z</dcterms:modified>
</cp:coreProperties>
</file>